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1FB" w:rsidRPr="007C4A4C" w:rsidRDefault="003261FB" w:rsidP="004E364C">
      <w:pPr>
        <w:pStyle w:val="Normal11"/>
        <w:rPr>
          <w:lang w:val="en-US"/>
        </w:rPr>
      </w:pPr>
      <w:bookmarkStart w:id="0" w:name="_Toc242160690"/>
    </w:p>
    <w:tbl>
      <w:tblPr>
        <w:tblW w:w="0" w:type="auto"/>
        <w:jc w:val="center"/>
        <w:tblLook w:val="00A0" w:firstRow="1" w:lastRow="0" w:firstColumn="1" w:lastColumn="0" w:noHBand="0" w:noVBand="0"/>
      </w:tblPr>
      <w:tblGrid>
        <w:gridCol w:w="9287"/>
      </w:tblGrid>
      <w:tr w:rsidR="003261FB" w:rsidRPr="0064486C" w:rsidTr="003261FB">
        <w:trPr>
          <w:trHeight w:val="2238"/>
          <w:jc w:val="center"/>
        </w:trPr>
        <w:tc>
          <w:tcPr>
            <w:tcW w:w="9287" w:type="dxa"/>
          </w:tcPr>
          <w:p w:rsidR="003261FB" w:rsidRPr="0064486C" w:rsidRDefault="005E01B9" w:rsidP="003261FB">
            <w:pPr>
              <w:spacing w:before="0" w:after="0" w:line="240" w:lineRule="auto"/>
              <w:jc w:val="center"/>
            </w:pPr>
            <w:r>
              <w:rPr>
                <w:noProof/>
                <w:lang w:val="ru-RU" w:eastAsia="ru-RU"/>
              </w:rPr>
              <w:drawing>
                <wp:inline distT="0" distB="0" distL="0" distR="0">
                  <wp:extent cx="3124200" cy="1028700"/>
                  <wp:effectExtent l="19050" t="0" r="0" b="0"/>
                  <wp:docPr id="1" name="Рисунок 1" descr="Новый логотип ИНТЕК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логотип ИНТЕКО"/>
                          <pic:cNvPicPr>
                            <a:picLocks noChangeAspect="1" noChangeArrowheads="1"/>
                          </pic:cNvPicPr>
                        </pic:nvPicPr>
                        <pic:blipFill>
                          <a:blip r:embed="rId8"/>
                          <a:srcRect/>
                          <a:stretch>
                            <a:fillRect/>
                          </a:stretch>
                        </pic:blipFill>
                        <pic:spPr bwMode="auto">
                          <a:xfrm>
                            <a:off x="0" y="0"/>
                            <a:ext cx="3124200" cy="1028700"/>
                          </a:xfrm>
                          <a:prstGeom prst="rect">
                            <a:avLst/>
                          </a:prstGeom>
                          <a:noFill/>
                          <a:ln w="9525">
                            <a:noFill/>
                            <a:miter lim="800000"/>
                            <a:headEnd/>
                            <a:tailEnd/>
                          </a:ln>
                        </pic:spPr>
                      </pic:pic>
                    </a:graphicData>
                  </a:graphic>
                </wp:inline>
              </w:drawing>
            </w:r>
          </w:p>
        </w:tc>
      </w:tr>
      <w:tr w:rsidR="003261FB" w:rsidRPr="00D3311D" w:rsidTr="003261FB">
        <w:trPr>
          <w:trHeight w:val="10886"/>
          <w:jc w:val="center"/>
        </w:trPr>
        <w:tc>
          <w:tcPr>
            <w:tcW w:w="9287" w:type="dxa"/>
            <w:vAlign w:val="center"/>
          </w:tcPr>
          <w:p w:rsidR="007862E2" w:rsidRDefault="007862E2" w:rsidP="003261FB">
            <w:pPr>
              <w:pStyle w:val="affff5"/>
              <w:spacing w:after="0" w:line="240" w:lineRule="auto"/>
              <w:jc w:val="center"/>
              <w:rPr>
                <w:rFonts w:ascii="Arial" w:hAnsi="Arial"/>
                <w:color w:val="31849B"/>
                <w:sz w:val="72"/>
                <w:szCs w:val="72"/>
                <w:lang w:val="ru-RU"/>
              </w:rPr>
            </w:pPr>
          </w:p>
          <w:p w:rsidR="003261FB" w:rsidRPr="00A87809" w:rsidRDefault="003261FB" w:rsidP="003261FB">
            <w:pPr>
              <w:pStyle w:val="affff5"/>
              <w:spacing w:after="0" w:line="240" w:lineRule="auto"/>
              <w:jc w:val="center"/>
              <w:rPr>
                <w:rFonts w:ascii="Arial" w:hAnsi="Arial"/>
                <w:color w:val="31849B"/>
                <w:sz w:val="72"/>
                <w:szCs w:val="72"/>
                <w:lang w:val="ru-RU"/>
              </w:rPr>
            </w:pPr>
            <w:r w:rsidRPr="00A87809">
              <w:rPr>
                <w:rFonts w:ascii="Arial" w:hAnsi="Arial"/>
                <w:color w:val="31849B"/>
                <w:sz w:val="72"/>
                <w:szCs w:val="72"/>
                <w:lang w:val="ru-RU"/>
              </w:rPr>
              <w:t>МОНИТОРИНГ СМИ</w:t>
            </w:r>
          </w:p>
          <w:p w:rsidR="00823762" w:rsidRDefault="007E2948" w:rsidP="00AE0A8A">
            <w:pPr>
              <w:pStyle w:val="affff7"/>
              <w:spacing w:before="0" w:after="600"/>
              <w:jc w:val="center"/>
              <w:rPr>
                <w:rFonts w:ascii="Arial" w:hAnsi="Arial"/>
                <w:lang w:val="ru-RU"/>
              </w:rPr>
            </w:pPr>
            <w:r>
              <w:rPr>
                <w:rFonts w:ascii="Arial" w:hAnsi="Arial"/>
                <w:lang w:val="ru-RU"/>
              </w:rPr>
              <w:t xml:space="preserve">за период </w:t>
            </w:r>
            <w:r w:rsidR="00692342">
              <w:rPr>
                <w:rFonts w:ascii="Arial" w:hAnsi="Arial"/>
                <w:lang w:val="ru-RU"/>
              </w:rPr>
              <w:t>3</w:t>
            </w:r>
            <w:r w:rsidR="009C67B8">
              <w:rPr>
                <w:rFonts w:ascii="Arial" w:hAnsi="Arial"/>
                <w:lang w:val="ru-RU"/>
              </w:rPr>
              <w:t xml:space="preserve">0 апреля </w:t>
            </w:r>
            <w:r w:rsidR="00692342">
              <w:rPr>
                <w:rFonts w:ascii="Arial" w:hAnsi="Arial"/>
                <w:lang w:val="ru-RU"/>
              </w:rPr>
              <w:t>–</w:t>
            </w:r>
            <w:r w:rsidR="009C67B8">
              <w:rPr>
                <w:rFonts w:ascii="Arial" w:hAnsi="Arial"/>
                <w:lang w:val="ru-RU"/>
              </w:rPr>
              <w:t xml:space="preserve"> 13</w:t>
            </w:r>
            <w:r w:rsidR="008D2D7F">
              <w:rPr>
                <w:rFonts w:ascii="Arial" w:hAnsi="Arial"/>
                <w:lang w:val="ru-RU"/>
              </w:rPr>
              <w:t xml:space="preserve"> </w:t>
            </w:r>
            <w:r w:rsidR="009C67B8">
              <w:rPr>
                <w:rFonts w:ascii="Arial" w:hAnsi="Arial"/>
                <w:lang w:val="ru-RU"/>
              </w:rPr>
              <w:t>мая</w:t>
            </w:r>
            <w:r w:rsidR="00C50456">
              <w:rPr>
                <w:rFonts w:ascii="Arial" w:hAnsi="Arial"/>
                <w:lang w:val="ru-RU"/>
              </w:rPr>
              <w:t xml:space="preserve"> </w:t>
            </w:r>
            <w:r w:rsidR="0007754C">
              <w:rPr>
                <w:rFonts w:ascii="Arial" w:hAnsi="Arial"/>
                <w:lang w:val="ru-RU"/>
              </w:rPr>
              <w:t>2021</w:t>
            </w:r>
            <w:r>
              <w:rPr>
                <w:rFonts w:ascii="Arial" w:hAnsi="Arial"/>
                <w:lang w:val="ru-RU"/>
              </w:rPr>
              <w:t xml:space="preserve"> г.</w:t>
            </w:r>
          </w:p>
          <w:p w:rsidR="006E21A2" w:rsidRDefault="00E93D9E" w:rsidP="006E21A2">
            <w:pPr>
              <w:pStyle w:val="affff7"/>
              <w:spacing w:before="0" w:after="600"/>
              <w:ind w:left="1"/>
              <w:jc w:val="center"/>
              <w:rPr>
                <w:rFonts w:ascii="Arial" w:hAnsi="Arial"/>
                <w:lang w:val="ru-RU"/>
              </w:rPr>
            </w:pPr>
            <w:r>
              <w:rPr>
                <w:rFonts w:ascii="Arial" w:hAnsi="Arial"/>
                <w:lang w:val="ru-RU"/>
              </w:rPr>
              <w:t xml:space="preserve">тема: </w:t>
            </w:r>
            <w:r w:rsidR="00D3311D">
              <w:rPr>
                <w:rFonts w:ascii="Arial" w:hAnsi="Arial"/>
                <w:lang w:val="ru-RU"/>
              </w:rPr>
              <w:t>п</w:t>
            </w:r>
            <w:r w:rsidR="000F4834">
              <w:rPr>
                <w:rFonts w:ascii="Arial" w:hAnsi="Arial"/>
                <w:lang w:val="ru-RU"/>
              </w:rPr>
              <w:t>роектное финансирование строительства и переход на эскроу-счета</w:t>
            </w:r>
          </w:p>
          <w:p w:rsidR="000F4834" w:rsidRPr="000F4834" w:rsidRDefault="000F4834" w:rsidP="000F4834">
            <w:pPr>
              <w:jc w:val="center"/>
              <w:rPr>
                <w:caps/>
                <w:color w:val="595959"/>
                <w:spacing w:val="10"/>
                <w:lang w:val="ru-RU"/>
              </w:rPr>
            </w:pPr>
            <w:r w:rsidRPr="000F4834">
              <w:rPr>
                <w:caps/>
                <w:color w:val="595959"/>
                <w:spacing w:val="10"/>
                <w:lang w:val="ru-RU"/>
              </w:rPr>
              <w:t>В РАМКАХ РАБОТЫ ЭКСПЕРТНОЙ ГРУППЫ МОМ ОБЩЕСТВЕННОГО СОВЕТА ПРИ МИНСТРОЕ РФ</w:t>
            </w:r>
          </w:p>
          <w:p w:rsidR="003261FB" w:rsidRDefault="003261FB" w:rsidP="00AE0A8A">
            <w:pPr>
              <w:pStyle w:val="affff7"/>
              <w:spacing w:before="0" w:after="600"/>
              <w:jc w:val="center"/>
              <w:rPr>
                <w:rFonts w:ascii="Arial" w:hAnsi="Arial"/>
                <w:lang w:val="ru-RU"/>
              </w:rPr>
            </w:pPr>
          </w:p>
          <w:p w:rsidR="007862E2" w:rsidRDefault="007862E2" w:rsidP="007862E2">
            <w:pPr>
              <w:rPr>
                <w:lang w:val="ru-RU"/>
              </w:rPr>
            </w:pPr>
          </w:p>
          <w:p w:rsidR="007862E2" w:rsidRDefault="007862E2" w:rsidP="007862E2">
            <w:pPr>
              <w:rPr>
                <w:lang w:val="ru-RU"/>
              </w:rPr>
            </w:pPr>
          </w:p>
          <w:p w:rsidR="007862E2" w:rsidRDefault="007862E2" w:rsidP="007862E2">
            <w:pPr>
              <w:rPr>
                <w:lang w:val="ru-RU"/>
              </w:rPr>
            </w:pPr>
          </w:p>
          <w:p w:rsidR="007862E2" w:rsidRDefault="007862E2" w:rsidP="007862E2">
            <w:pPr>
              <w:rPr>
                <w:lang w:val="ru-RU"/>
              </w:rPr>
            </w:pPr>
          </w:p>
          <w:p w:rsidR="007862E2" w:rsidRDefault="007862E2" w:rsidP="007862E2">
            <w:pPr>
              <w:rPr>
                <w:lang w:val="ru-RU"/>
              </w:rPr>
            </w:pPr>
          </w:p>
          <w:p w:rsidR="007862E2" w:rsidRDefault="007862E2" w:rsidP="007862E2">
            <w:pPr>
              <w:rPr>
                <w:lang w:val="ru-RU"/>
              </w:rPr>
            </w:pPr>
          </w:p>
          <w:p w:rsidR="007862E2" w:rsidRDefault="007862E2" w:rsidP="007862E2">
            <w:pPr>
              <w:rPr>
                <w:lang w:val="ru-RU"/>
              </w:rPr>
            </w:pPr>
          </w:p>
          <w:p w:rsidR="007862E2" w:rsidRDefault="007862E2" w:rsidP="007862E2">
            <w:pPr>
              <w:rPr>
                <w:lang w:val="ru-RU"/>
              </w:rPr>
            </w:pPr>
          </w:p>
          <w:p w:rsidR="007862E2" w:rsidRDefault="007862E2" w:rsidP="007862E2">
            <w:pPr>
              <w:rPr>
                <w:lang w:val="ru-RU"/>
              </w:rPr>
            </w:pPr>
          </w:p>
          <w:p w:rsidR="007862E2" w:rsidRDefault="007862E2" w:rsidP="007862E2">
            <w:pPr>
              <w:rPr>
                <w:lang w:val="ru-RU"/>
              </w:rPr>
            </w:pPr>
          </w:p>
          <w:p w:rsidR="007862E2" w:rsidRDefault="007862E2" w:rsidP="007862E2">
            <w:pPr>
              <w:rPr>
                <w:lang w:val="ru-RU"/>
              </w:rPr>
            </w:pPr>
          </w:p>
          <w:p w:rsidR="007862E2" w:rsidRPr="007862E2" w:rsidRDefault="009C67B8" w:rsidP="00725E89">
            <w:pPr>
              <w:jc w:val="center"/>
              <w:rPr>
                <w:lang w:val="ru-RU"/>
              </w:rPr>
            </w:pPr>
            <w:r>
              <w:rPr>
                <w:caps/>
                <w:color w:val="595959"/>
                <w:spacing w:val="10"/>
                <w:sz w:val="24"/>
                <w:szCs w:val="24"/>
                <w:lang w:val="ru-RU"/>
              </w:rPr>
              <w:t>14 мая</w:t>
            </w:r>
            <w:r w:rsidR="007862E2" w:rsidRPr="007862E2">
              <w:rPr>
                <w:caps/>
                <w:color w:val="595959"/>
                <w:spacing w:val="10"/>
                <w:sz w:val="24"/>
                <w:szCs w:val="24"/>
                <w:lang w:val="ru-RU"/>
              </w:rPr>
              <w:t xml:space="preserve"> 202</w:t>
            </w:r>
            <w:r w:rsidR="00376593">
              <w:rPr>
                <w:caps/>
                <w:color w:val="595959"/>
                <w:spacing w:val="10"/>
                <w:sz w:val="24"/>
                <w:szCs w:val="24"/>
                <w:lang w:val="ru-RU"/>
              </w:rPr>
              <w:t>1</w:t>
            </w:r>
          </w:p>
        </w:tc>
      </w:tr>
    </w:tbl>
    <w:p w:rsidR="000A0397" w:rsidRPr="00A34A5F" w:rsidRDefault="001F774B" w:rsidP="002565BE">
      <w:pPr>
        <w:pStyle w:val="affff7"/>
        <w:tabs>
          <w:tab w:val="left" w:pos="5739"/>
          <w:tab w:val="left" w:pos="6237"/>
          <w:tab w:val="left" w:pos="6804"/>
        </w:tabs>
        <w:spacing w:before="0" w:after="0"/>
        <w:jc w:val="center"/>
        <w:outlineLvl w:val="0"/>
        <w:rPr>
          <w:lang w:val="ru-RU"/>
        </w:rPr>
      </w:pPr>
      <w:r>
        <w:rPr>
          <w:lang w:val="ru-RU"/>
        </w:rPr>
        <w:lastRenderedPageBreak/>
        <w:t>СОДЕРЖАНИЕ</w:t>
      </w:r>
      <w:bookmarkStart w:id="1" w:name="_GoBack"/>
      <w:bookmarkEnd w:id="1"/>
    </w:p>
    <w:p w:rsidR="00B772BF" w:rsidRDefault="00D361A1">
      <w:pPr>
        <w:pStyle w:val="11"/>
        <w:rPr>
          <w:rFonts w:asciiTheme="minorHAnsi" w:eastAsiaTheme="minorEastAsia" w:hAnsiTheme="minorHAnsi" w:cstheme="minorBidi"/>
          <w:bCs w:val="0"/>
          <w:caps w:val="0"/>
          <w:noProof/>
          <w:color w:val="auto"/>
          <w:spacing w:val="0"/>
          <w:szCs w:val="22"/>
          <w:lang w:val="ru-RU" w:eastAsia="ru-RU"/>
        </w:rPr>
      </w:pPr>
      <w:r w:rsidRPr="007B27E8">
        <w:rPr>
          <w:sz w:val="20"/>
          <w:szCs w:val="20"/>
        </w:rPr>
        <w:fldChar w:fldCharType="begin"/>
      </w:r>
      <w:r w:rsidR="000A0397" w:rsidRPr="007B27E8">
        <w:rPr>
          <w:sz w:val="20"/>
          <w:szCs w:val="20"/>
        </w:rPr>
        <w:instrText>TOC</w:instrText>
      </w:r>
      <w:r w:rsidR="000A0397" w:rsidRPr="007B27E8">
        <w:rPr>
          <w:sz w:val="20"/>
          <w:szCs w:val="20"/>
          <w:lang w:val="ru-RU"/>
        </w:rPr>
        <w:instrText xml:space="preserve"> \</w:instrText>
      </w:r>
      <w:r w:rsidR="000A0397" w:rsidRPr="007B27E8">
        <w:rPr>
          <w:sz w:val="20"/>
          <w:szCs w:val="20"/>
        </w:rPr>
        <w:instrText>h</w:instrText>
      </w:r>
      <w:r w:rsidR="000A0397" w:rsidRPr="007B27E8">
        <w:rPr>
          <w:sz w:val="20"/>
          <w:szCs w:val="20"/>
          <w:lang w:val="ru-RU"/>
        </w:rPr>
        <w:instrText xml:space="preserve"> \</w:instrText>
      </w:r>
      <w:r w:rsidR="000A0397" w:rsidRPr="007B27E8">
        <w:rPr>
          <w:sz w:val="20"/>
          <w:szCs w:val="20"/>
        </w:rPr>
        <w:instrText>z</w:instrText>
      </w:r>
      <w:r w:rsidR="000A0397" w:rsidRPr="007B27E8">
        <w:rPr>
          <w:sz w:val="20"/>
          <w:szCs w:val="20"/>
          <w:lang w:val="ru-RU"/>
        </w:rPr>
        <w:instrText xml:space="preserve"> \</w:instrText>
      </w:r>
      <w:r w:rsidR="000A0397" w:rsidRPr="007B27E8">
        <w:rPr>
          <w:sz w:val="20"/>
          <w:szCs w:val="20"/>
        </w:rPr>
        <w:instrText>t</w:instrText>
      </w:r>
      <w:r w:rsidR="000A0397" w:rsidRPr="007B27E8">
        <w:rPr>
          <w:sz w:val="20"/>
          <w:szCs w:val="20"/>
          <w:lang w:val="ru-RU"/>
        </w:rPr>
        <w:instrText xml:space="preserve"> "Заголовок 1;1;Заголовок 2;2;дайджест;4;Полнотекст_ЗАГОЛОВОК;5;Полнотекст_СМИ;3" \</w:instrText>
      </w:r>
      <w:r w:rsidR="000A0397" w:rsidRPr="007B27E8">
        <w:rPr>
          <w:sz w:val="20"/>
          <w:szCs w:val="20"/>
        </w:rPr>
        <w:instrText>n</w:instrText>
      </w:r>
      <w:r w:rsidR="000A0397" w:rsidRPr="007B27E8">
        <w:rPr>
          <w:sz w:val="20"/>
          <w:szCs w:val="20"/>
          <w:lang w:val="ru-RU"/>
        </w:rPr>
        <w:instrText xml:space="preserve"> "1-4"</w:instrText>
      </w:r>
      <w:r w:rsidRPr="007B27E8">
        <w:rPr>
          <w:sz w:val="20"/>
          <w:szCs w:val="20"/>
        </w:rPr>
        <w:fldChar w:fldCharType="separate"/>
      </w:r>
      <w:hyperlink w:anchor="_Toc71920256" w:history="1">
        <w:r w:rsidR="00B772BF" w:rsidRPr="00A11215">
          <w:rPr>
            <w:rStyle w:val="aa"/>
            <w:rFonts w:cs="Arial"/>
            <w:noProof/>
            <w:lang w:val="ru-RU"/>
          </w:rPr>
          <w:t>ПРОЕКТНОЕ ФИНАНСИРОВАНИЕ И ПЕРЕХОД НА ЭСКРОУ-СЧЕТА</w:t>
        </w:r>
      </w:hyperlink>
    </w:p>
    <w:p w:rsidR="00B772BF" w:rsidRDefault="00B772BF">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1920257" w:history="1">
        <w:r w:rsidRPr="00A11215">
          <w:rPr>
            <w:rStyle w:val="aa"/>
            <w:noProof/>
          </w:rPr>
          <w:t>Правда (gazeta-pravda.ru), Москва, 13 мая 2021</w:t>
        </w:r>
      </w:hyperlink>
    </w:p>
    <w:p w:rsidR="00B772BF" w:rsidRDefault="00B772BF">
      <w:pPr>
        <w:pStyle w:val="51"/>
        <w:tabs>
          <w:tab w:val="right" w:leader="dot" w:pos="9628"/>
        </w:tabs>
        <w:rPr>
          <w:rFonts w:asciiTheme="minorHAnsi" w:eastAsiaTheme="minorEastAsia" w:hAnsiTheme="minorHAnsi" w:cstheme="minorBidi"/>
          <w:b w:val="0"/>
          <w:noProof/>
          <w:sz w:val="22"/>
          <w:szCs w:val="22"/>
          <w:lang w:val="ru-RU" w:eastAsia="ru-RU"/>
        </w:rPr>
      </w:pPr>
      <w:hyperlink w:anchor="_Toc71920258" w:history="1">
        <w:r w:rsidRPr="00A11215">
          <w:rPr>
            <w:rStyle w:val="aa"/>
            <w:noProof/>
            <w:lang w:val="ru-RU"/>
          </w:rPr>
          <w:t>Дядя Джефф, помоги!</w:t>
        </w:r>
        <w:r>
          <w:rPr>
            <w:noProof/>
            <w:webHidden/>
          </w:rPr>
          <w:tab/>
        </w:r>
        <w:r>
          <w:rPr>
            <w:noProof/>
            <w:webHidden/>
          </w:rPr>
          <w:fldChar w:fldCharType="begin"/>
        </w:r>
        <w:r>
          <w:rPr>
            <w:noProof/>
            <w:webHidden/>
          </w:rPr>
          <w:instrText xml:space="preserve"> PAGEREF _Toc71920258 \h </w:instrText>
        </w:r>
        <w:r>
          <w:rPr>
            <w:noProof/>
            <w:webHidden/>
          </w:rPr>
        </w:r>
        <w:r>
          <w:rPr>
            <w:noProof/>
            <w:webHidden/>
          </w:rPr>
          <w:fldChar w:fldCharType="separate"/>
        </w:r>
        <w:r>
          <w:rPr>
            <w:noProof/>
            <w:webHidden/>
          </w:rPr>
          <w:t>8</w:t>
        </w:r>
        <w:r>
          <w:rPr>
            <w:noProof/>
            <w:webHidden/>
          </w:rPr>
          <w:fldChar w:fldCharType="end"/>
        </w:r>
      </w:hyperlink>
    </w:p>
    <w:p w:rsidR="00B772BF" w:rsidRDefault="00B772BF">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1920259" w:history="1">
        <w:r w:rsidRPr="00A11215">
          <w:rPr>
            <w:rStyle w:val="aa"/>
            <w:noProof/>
          </w:rPr>
          <w:t>Коммерсантъ # Челябинск (Южный Урал).ru, Челябинск, 13 мая 2021</w:t>
        </w:r>
      </w:hyperlink>
    </w:p>
    <w:p w:rsidR="00B772BF" w:rsidRDefault="00B772BF">
      <w:pPr>
        <w:pStyle w:val="51"/>
        <w:tabs>
          <w:tab w:val="right" w:leader="dot" w:pos="9628"/>
        </w:tabs>
        <w:rPr>
          <w:rFonts w:asciiTheme="minorHAnsi" w:eastAsiaTheme="minorEastAsia" w:hAnsiTheme="minorHAnsi" w:cstheme="minorBidi"/>
          <w:b w:val="0"/>
          <w:noProof/>
          <w:sz w:val="22"/>
          <w:szCs w:val="22"/>
          <w:lang w:val="ru-RU" w:eastAsia="ru-RU"/>
        </w:rPr>
      </w:pPr>
      <w:hyperlink w:anchor="_Toc71920260" w:history="1">
        <w:r w:rsidRPr="00A11215">
          <w:rPr>
            <w:rStyle w:val="aa"/>
            <w:noProof/>
            <w:lang w:val="ru-RU"/>
          </w:rPr>
          <w:t>Спрос на жилье вырос на льготных ставках</w:t>
        </w:r>
        <w:r>
          <w:rPr>
            <w:noProof/>
            <w:webHidden/>
          </w:rPr>
          <w:tab/>
        </w:r>
        <w:r>
          <w:rPr>
            <w:noProof/>
            <w:webHidden/>
          </w:rPr>
          <w:fldChar w:fldCharType="begin"/>
        </w:r>
        <w:r>
          <w:rPr>
            <w:noProof/>
            <w:webHidden/>
          </w:rPr>
          <w:instrText xml:space="preserve"> PAGEREF _Toc71920260 \h </w:instrText>
        </w:r>
        <w:r>
          <w:rPr>
            <w:noProof/>
            <w:webHidden/>
          </w:rPr>
        </w:r>
        <w:r>
          <w:rPr>
            <w:noProof/>
            <w:webHidden/>
          </w:rPr>
          <w:fldChar w:fldCharType="separate"/>
        </w:r>
        <w:r>
          <w:rPr>
            <w:noProof/>
            <w:webHidden/>
          </w:rPr>
          <w:t>8</w:t>
        </w:r>
        <w:r>
          <w:rPr>
            <w:noProof/>
            <w:webHidden/>
          </w:rPr>
          <w:fldChar w:fldCharType="end"/>
        </w:r>
      </w:hyperlink>
    </w:p>
    <w:p w:rsidR="00B772BF" w:rsidRDefault="00B772BF">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1920261" w:history="1">
        <w:r w:rsidRPr="00A11215">
          <w:rPr>
            <w:rStyle w:val="aa"/>
            <w:noProof/>
          </w:rPr>
          <w:t>Российская газета (rg.ru), Москва, 13 мая 2021</w:t>
        </w:r>
      </w:hyperlink>
    </w:p>
    <w:p w:rsidR="00B772BF" w:rsidRDefault="00B772BF">
      <w:pPr>
        <w:pStyle w:val="51"/>
        <w:tabs>
          <w:tab w:val="right" w:leader="dot" w:pos="9628"/>
        </w:tabs>
        <w:rPr>
          <w:rFonts w:asciiTheme="minorHAnsi" w:eastAsiaTheme="minorEastAsia" w:hAnsiTheme="minorHAnsi" w:cstheme="minorBidi"/>
          <w:b w:val="0"/>
          <w:noProof/>
          <w:sz w:val="22"/>
          <w:szCs w:val="22"/>
          <w:lang w:val="ru-RU" w:eastAsia="ru-RU"/>
        </w:rPr>
      </w:pPr>
      <w:hyperlink w:anchor="_Toc71920262" w:history="1">
        <w:r w:rsidRPr="00A11215">
          <w:rPr>
            <w:rStyle w:val="aa"/>
            <w:noProof/>
            <w:lang w:val="ru-RU"/>
          </w:rPr>
          <w:t>В регионах готовы участки под строительство 200 млн кв.м жилья</w:t>
        </w:r>
        <w:r>
          <w:rPr>
            <w:noProof/>
            <w:webHidden/>
          </w:rPr>
          <w:tab/>
        </w:r>
        <w:r>
          <w:rPr>
            <w:noProof/>
            <w:webHidden/>
          </w:rPr>
          <w:fldChar w:fldCharType="begin"/>
        </w:r>
        <w:r>
          <w:rPr>
            <w:noProof/>
            <w:webHidden/>
          </w:rPr>
          <w:instrText xml:space="preserve"> PAGEREF _Toc71920262 \h </w:instrText>
        </w:r>
        <w:r>
          <w:rPr>
            <w:noProof/>
            <w:webHidden/>
          </w:rPr>
        </w:r>
        <w:r>
          <w:rPr>
            <w:noProof/>
            <w:webHidden/>
          </w:rPr>
          <w:fldChar w:fldCharType="separate"/>
        </w:r>
        <w:r>
          <w:rPr>
            <w:noProof/>
            <w:webHidden/>
          </w:rPr>
          <w:t>9</w:t>
        </w:r>
        <w:r>
          <w:rPr>
            <w:noProof/>
            <w:webHidden/>
          </w:rPr>
          <w:fldChar w:fldCharType="end"/>
        </w:r>
      </w:hyperlink>
    </w:p>
    <w:p w:rsidR="00B772BF" w:rsidRDefault="00B772BF">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1920263" w:history="1">
        <w:r w:rsidRPr="00A11215">
          <w:rPr>
            <w:rStyle w:val="aa"/>
            <w:noProof/>
          </w:rPr>
          <w:t>СенатИнформ (senatinform.ru), Москва, 13 мая 2021</w:t>
        </w:r>
      </w:hyperlink>
    </w:p>
    <w:p w:rsidR="00B772BF" w:rsidRDefault="00B772BF">
      <w:pPr>
        <w:pStyle w:val="51"/>
        <w:tabs>
          <w:tab w:val="right" w:leader="dot" w:pos="9628"/>
        </w:tabs>
        <w:rPr>
          <w:rFonts w:asciiTheme="minorHAnsi" w:eastAsiaTheme="minorEastAsia" w:hAnsiTheme="minorHAnsi" w:cstheme="minorBidi"/>
          <w:b w:val="0"/>
          <w:noProof/>
          <w:sz w:val="22"/>
          <w:szCs w:val="22"/>
          <w:lang w:val="ru-RU" w:eastAsia="ru-RU"/>
        </w:rPr>
      </w:pPr>
      <w:hyperlink w:anchor="_Toc71920264" w:history="1">
        <w:r w:rsidRPr="00A11215">
          <w:rPr>
            <w:rStyle w:val="aa"/>
            <w:noProof/>
            <w:lang w:val="ru-RU"/>
          </w:rPr>
          <w:t>В СФ объяснили, почему растут цены на жилье</w:t>
        </w:r>
        <w:r>
          <w:rPr>
            <w:noProof/>
            <w:webHidden/>
          </w:rPr>
          <w:tab/>
        </w:r>
        <w:r>
          <w:rPr>
            <w:noProof/>
            <w:webHidden/>
          </w:rPr>
          <w:fldChar w:fldCharType="begin"/>
        </w:r>
        <w:r>
          <w:rPr>
            <w:noProof/>
            <w:webHidden/>
          </w:rPr>
          <w:instrText xml:space="preserve"> PAGEREF _Toc71920264 \h </w:instrText>
        </w:r>
        <w:r>
          <w:rPr>
            <w:noProof/>
            <w:webHidden/>
          </w:rPr>
        </w:r>
        <w:r>
          <w:rPr>
            <w:noProof/>
            <w:webHidden/>
          </w:rPr>
          <w:fldChar w:fldCharType="separate"/>
        </w:r>
        <w:r>
          <w:rPr>
            <w:noProof/>
            <w:webHidden/>
          </w:rPr>
          <w:t>11</w:t>
        </w:r>
        <w:r>
          <w:rPr>
            <w:noProof/>
            <w:webHidden/>
          </w:rPr>
          <w:fldChar w:fldCharType="end"/>
        </w:r>
      </w:hyperlink>
    </w:p>
    <w:p w:rsidR="00B772BF" w:rsidRDefault="00B772BF">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1920265" w:history="1">
        <w:r w:rsidRPr="00A11215">
          <w:rPr>
            <w:rStyle w:val="aa"/>
            <w:noProof/>
          </w:rPr>
          <w:t>Gdeetotdom.ru, Москва, 13 мая 2021</w:t>
        </w:r>
      </w:hyperlink>
    </w:p>
    <w:p w:rsidR="00B772BF" w:rsidRDefault="00B772BF">
      <w:pPr>
        <w:pStyle w:val="51"/>
        <w:tabs>
          <w:tab w:val="right" w:leader="dot" w:pos="9628"/>
        </w:tabs>
        <w:rPr>
          <w:rFonts w:asciiTheme="minorHAnsi" w:eastAsiaTheme="minorEastAsia" w:hAnsiTheme="minorHAnsi" w:cstheme="minorBidi"/>
          <w:b w:val="0"/>
          <w:noProof/>
          <w:sz w:val="22"/>
          <w:szCs w:val="22"/>
          <w:lang w:val="ru-RU" w:eastAsia="ru-RU"/>
        </w:rPr>
      </w:pPr>
      <w:hyperlink w:anchor="_Toc71920266" w:history="1">
        <w:r w:rsidRPr="00A11215">
          <w:rPr>
            <w:rStyle w:val="aa"/>
            <w:noProof/>
            <w:lang w:val="ru-RU"/>
          </w:rPr>
          <w:t>В первом квартале 2021 года спрос на квартиры бизнес- и премиум-класса в Петербурге снизился на 10%</w:t>
        </w:r>
        <w:r>
          <w:rPr>
            <w:noProof/>
            <w:webHidden/>
          </w:rPr>
          <w:tab/>
        </w:r>
        <w:r>
          <w:rPr>
            <w:noProof/>
            <w:webHidden/>
          </w:rPr>
          <w:fldChar w:fldCharType="begin"/>
        </w:r>
        <w:r>
          <w:rPr>
            <w:noProof/>
            <w:webHidden/>
          </w:rPr>
          <w:instrText xml:space="preserve"> PAGEREF _Toc71920266 \h </w:instrText>
        </w:r>
        <w:r>
          <w:rPr>
            <w:noProof/>
            <w:webHidden/>
          </w:rPr>
        </w:r>
        <w:r>
          <w:rPr>
            <w:noProof/>
            <w:webHidden/>
          </w:rPr>
          <w:fldChar w:fldCharType="separate"/>
        </w:r>
        <w:r>
          <w:rPr>
            <w:noProof/>
            <w:webHidden/>
          </w:rPr>
          <w:t>12</w:t>
        </w:r>
        <w:r>
          <w:rPr>
            <w:noProof/>
            <w:webHidden/>
          </w:rPr>
          <w:fldChar w:fldCharType="end"/>
        </w:r>
      </w:hyperlink>
    </w:p>
    <w:p w:rsidR="00B772BF" w:rsidRDefault="00B772BF">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1920267" w:history="1">
        <w:r w:rsidRPr="00A11215">
          <w:rPr>
            <w:rStyle w:val="aa"/>
            <w:noProof/>
          </w:rPr>
          <w:t>В городе N (vgoroden.ru), Нижний Новгород, 13 мая 2021</w:t>
        </w:r>
      </w:hyperlink>
    </w:p>
    <w:p w:rsidR="00B772BF" w:rsidRDefault="00B772BF">
      <w:pPr>
        <w:pStyle w:val="51"/>
        <w:tabs>
          <w:tab w:val="right" w:leader="dot" w:pos="9628"/>
        </w:tabs>
        <w:rPr>
          <w:rFonts w:asciiTheme="minorHAnsi" w:eastAsiaTheme="minorEastAsia" w:hAnsiTheme="minorHAnsi" w:cstheme="minorBidi"/>
          <w:b w:val="0"/>
          <w:noProof/>
          <w:sz w:val="22"/>
          <w:szCs w:val="22"/>
          <w:lang w:val="ru-RU" w:eastAsia="ru-RU"/>
        </w:rPr>
      </w:pPr>
      <w:hyperlink w:anchor="_Toc71920268" w:history="1">
        <w:r w:rsidRPr="00A11215">
          <w:rPr>
            <w:rStyle w:val="aa"/>
            <w:noProof/>
            <w:lang w:val="ru-RU"/>
          </w:rPr>
          <w:t>Почему так дорого: постковидный взлет цен на недвижимость в Нижегородской области</w:t>
        </w:r>
        <w:r>
          <w:rPr>
            <w:noProof/>
            <w:webHidden/>
          </w:rPr>
          <w:tab/>
        </w:r>
        <w:r>
          <w:rPr>
            <w:noProof/>
            <w:webHidden/>
          </w:rPr>
          <w:fldChar w:fldCharType="begin"/>
        </w:r>
        <w:r>
          <w:rPr>
            <w:noProof/>
            <w:webHidden/>
          </w:rPr>
          <w:instrText xml:space="preserve"> PAGEREF _Toc71920268 \h </w:instrText>
        </w:r>
        <w:r>
          <w:rPr>
            <w:noProof/>
            <w:webHidden/>
          </w:rPr>
        </w:r>
        <w:r>
          <w:rPr>
            <w:noProof/>
            <w:webHidden/>
          </w:rPr>
          <w:fldChar w:fldCharType="separate"/>
        </w:r>
        <w:r>
          <w:rPr>
            <w:noProof/>
            <w:webHidden/>
          </w:rPr>
          <w:t>13</w:t>
        </w:r>
        <w:r>
          <w:rPr>
            <w:noProof/>
            <w:webHidden/>
          </w:rPr>
          <w:fldChar w:fldCharType="end"/>
        </w:r>
      </w:hyperlink>
    </w:p>
    <w:p w:rsidR="00B772BF" w:rsidRDefault="00B772BF">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1920269" w:history="1">
        <w:r w:rsidRPr="00A11215">
          <w:rPr>
            <w:rStyle w:val="aa"/>
            <w:noProof/>
          </w:rPr>
          <w:t>Южноуральская панорама (up74.ru), Челябинск, 13 мая 2021</w:t>
        </w:r>
      </w:hyperlink>
    </w:p>
    <w:p w:rsidR="00B772BF" w:rsidRDefault="00B772BF">
      <w:pPr>
        <w:pStyle w:val="51"/>
        <w:tabs>
          <w:tab w:val="right" w:leader="dot" w:pos="9628"/>
        </w:tabs>
        <w:rPr>
          <w:rFonts w:asciiTheme="minorHAnsi" w:eastAsiaTheme="minorEastAsia" w:hAnsiTheme="minorHAnsi" w:cstheme="minorBidi"/>
          <w:b w:val="0"/>
          <w:noProof/>
          <w:sz w:val="22"/>
          <w:szCs w:val="22"/>
          <w:lang w:val="ru-RU" w:eastAsia="ru-RU"/>
        </w:rPr>
      </w:pPr>
      <w:hyperlink w:anchor="_Toc71920270" w:history="1">
        <w:r w:rsidRPr="00A11215">
          <w:rPr>
            <w:rStyle w:val="aa"/>
            <w:noProof/>
            <w:lang w:val="ru-RU"/>
          </w:rPr>
          <w:t>Южноуральцы в 1,5 раза больше взяли ипотечных кредитов</w:t>
        </w:r>
        <w:r>
          <w:rPr>
            <w:noProof/>
            <w:webHidden/>
          </w:rPr>
          <w:tab/>
        </w:r>
        <w:r>
          <w:rPr>
            <w:noProof/>
            <w:webHidden/>
          </w:rPr>
          <w:fldChar w:fldCharType="begin"/>
        </w:r>
        <w:r>
          <w:rPr>
            <w:noProof/>
            <w:webHidden/>
          </w:rPr>
          <w:instrText xml:space="preserve"> PAGEREF _Toc71920270 \h </w:instrText>
        </w:r>
        <w:r>
          <w:rPr>
            <w:noProof/>
            <w:webHidden/>
          </w:rPr>
        </w:r>
        <w:r>
          <w:rPr>
            <w:noProof/>
            <w:webHidden/>
          </w:rPr>
          <w:fldChar w:fldCharType="separate"/>
        </w:r>
        <w:r>
          <w:rPr>
            <w:noProof/>
            <w:webHidden/>
          </w:rPr>
          <w:t>14</w:t>
        </w:r>
        <w:r>
          <w:rPr>
            <w:noProof/>
            <w:webHidden/>
          </w:rPr>
          <w:fldChar w:fldCharType="end"/>
        </w:r>
      </w:hyperlink>
    </w:p>
    <w:p w:rsidR="00B772BF" w:rsidRDefault="00B772BF">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1920271" w:history="1">
        <w:r w:rsidRPr="00A11215">
          <w:rPr>
            <w:rStyle w:val="aa"/>
            <w:noProof/>
          </w:rPr>
          <w:t>РИА Новости # Недвижимость (realty.ria.ru), Москва, 13 мая 2021</w:t>
        </w:r>
      </w:hyperlink>
    </w:p>
    <w:p w:rsidR="00B772BF" w:rsidRDefault="00B772BF">
      <w:pPr>
        <w:pStyle w:val="51"/>
        <w:tabs>
          <w:tab w:val="right" w:leader="dot" w:pos="9628"/>
        </w:tabs>
        <w:rPr>
          <w:rFonts w:asciiTheme="minorHAnsi" w:eastAsiaTheme="minorEastAsia" w:hAnsiTheme="minorHAnsi" w:cstheme="minorBidi"/>
          <w:b w:val="0"/>
          <w:noProof/>
          <w:sz w:val="22"/>
          <w:szCs w:val="22"/>
          <w:lang w:val="ru-RU" w:eastAsia="ru-RU"/>
        </w:rPr>
      </w:pPr>
      <w:hyperlink w:anchor="_Toc71920272" w:history="1">
        <w:r w:rsidRPr="00A11215">
          <w:rPr>
            <w:rStyle w:val="aa"/>
            <w:noProof/>
            <w:lang w:val="ru-RU"/>
          </w:rPr>
          <w:t>В Подмосковье количество застройщиков за три года сократилось вдвое</w:t>
        </w:r>
        <w:r>
          <w:rPr>
            <w:noProof/>
            <w:webHidden/>
          </w:rPr>
          <w:tab/>
        </w:r>
        <w:r>
          <w:rPr>
            <w:noProof/>
            <w:webHidden/>
          </w:rPr>
          <w:fldChar w:fldCharType="begin"/>
        </w:r>
        <w:r>
          <w:rPr>
            <w:noProof/>
            <w:webHidden/>
          </w:rPr>
          <w:instrText xml:space="preserve"> PAGEREF _Toc71920272 \h </w:instrText>
        </w:r>
        <w:r>
          <w:rPr>
            <w:noProof/>
            <w:webHidden/>
          </w:rPr>
        </w:r>
        <w:r>
          <w:rPr>
            <w:noProof/>
            <w:webHidden/>
          </w:rPr>
          <w:fldChar w:fldCharType="separate"/>
        </w:r>
        <w:r>
          <w:rPr>
            <w:noProof/>
            <w:webHidden/>
          </w:rPr>
          <w:t>15</w:t>
        </w:r>
        <w:r>
          <w:rPr>
            <w:noProof/>
            <w:webHidden/>
          </w:rPr>
          <w:fldChar w:fldCharType="end"/>
        </w:r>
      </w:hyperlink>
    </w:p>
    <w:p w:rsidR="00B772BF" w:rsidRDefault="00B772BF">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1920273" w:history="1">
        <w:r w:rsidRPr="00A11215">
          <w:rPr>
            <w:rStyle w:val="aa"/>
            <w:noProof/>
          </w:rPr>
          <w:t>Infopro54.ru, Новосибирск, 13 мая 2021</w:t>
        </w:r>
      </w:hyperlink>
    </w:p>
    <w:p w:rsidR="00B772BF" w:rsidRDefault="00B772BF">
      <w:pPr>
        <w:pStyle w:val="51"/>
        <w:tabs>
          <w:tab w:val="right" w:leader="dot" w:pos="9628"/>
        </w:tabs>
        <w:rPr>
          <w:rFonts w:asciiTheme="minorHAnsi" w:eastAsiaTheme="minorEastAsia" w:hAnsiTheme="minorHAnsi" w:cstheme="minorBidi"/>
          <w:b w:val="0"/>
          <w:noProof/>
          <w:sz w:val="22"/>
          <w:szCs w:val="22"/>
          <w:lang w:val="ru-RU" w:eastAsia="ru-RU"/>
        </w:rPr>
      </w:pPr>
      <w:hyperlink w:anchor="_Toc71920274" w:history="1">
        <w:r w:rsidRPr="00A11215">
          <w:rPr>
            <w:rStyle w:val="aa"/>
            <w:noProof/>
            <w:lang w:val="ru-RU"/>
          </w:rPr>
          <w:t>Спрос на загородные дома в Новосибирске вырос на 15%</w:t>
        </w:r>
        <w:r>
          <w:rPr>
            <w:noProof/>
            <w:webHidden/>
          </w:rPr>
          <w:tab/>
        </w:r>
        <w:r>
          <w:rPr>
            <w:noProof/>
            <w:webHidden/>
          </w:rPr>
          <w:fldChar w:fldCharType="begin"/>
        </w:r>
        <w:r>
          <w:rPr>
            <w:noProof/>
            <w:webHidden/>
          </w:rPr>
          <w:instrText xml:space="preserve"> PAGEREF _Toc71920274 \h </w:instrText>
        </w:r>
        <w:r>
          <w:rPr>
            <w:noProof/>
            <w:webHidden/>
          </w:rPr>
        </w:r>
        <w:r>
          <w:rPr>
            <w:noProof/>
            <w:webHidden/>
          </w:rPr>
          <w:fldChar w:fldCharType="separate"/>
        </w:r>
        <w:r>
          <w:rPr>
            <w:noProof/>
            <w:webHidden/>
          </w:rPr>
          <w:t>16</w:t>
        </w:r>
        <w:r>
          <w:rPr>
            <w:noProof/>
            <w:webHidden/>
          </w:rPr>
          <w:fldChar w:fldCharType="end"/>
        </w:r>
      </w:hyperlink>
    </w:p>
    <w:p w:rsidR="00B772BF" w:rsidRDefault="00B772BF">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1920275" w:history="1">
        <w:r w:rsidRPr="00A11215">
          <w:rPr>
            <w:rStyle w:val="aa"/>
            <w:noProof/>
          </w:rPr>
          <w:t>Московский бизнес портал (globalmsk.ru), Москва, 13 мая 2021</w:t>
        </w:r>
      </w:hyperlink>
    </w:p>
    <w:p w:rsidR="00B772BF" w:rsidRDefault="00B772BF">
      <w:pPr>
        <w:pStyle w:val="51"/>
        <w:tabs>
          <w:tab w:val="right" w:leader="dot" w:pos="9628"/>
        </w:tabs>
        <w:rPr>
          <w:rFonts w:asciiTheme="minorHAnsi" w:eastAsiaTheme="minorEastAsia" w:hAnsiTheme="minorHAnsi" w:cstheme="minorBidi"/>
          <w:b w:val="0"/>
          <w:noProof/>
          <w:sz w:val="22"/>
          <w:szCs w:val="22"/>
          <w:lang w:val="ru-RU" w:eastAsia="ru-RU"/>
        </w:rPr>
      </w:pPr>
      <w:hyperlink w:anchor="_Toc71920276" w:history="1">
        <w:r w:rsidRPr="00A11215">
          <w:rPr>
            <w:rStyle w:val="aa"/>
            <w:noProof/>
            <w:lang w:val="ru-RU"/>
          </w:rPr>
          <w:t>Покупка квартиры в строящемся доме</w:t>
        </w:r>
        <w:r>
          <w:rPr>
            <w:noProof/>
            <w:webHidden/>
          </w:rPr>
          <w:tab/>
        </w:r>
        <w:r>
          <w:rPr>
            <w:noProof/>
            <w:webHidden/>
          </w:rPr>
          <w:fldChar w:fldCharType="begin"/>
        </w:r>
        <w:r>
          <w:rPr>
            <w:noProof/>
            <w:webHidden/>
          </w:rPr>
          <w:instrText xml:space="preserve"> PAGEREF _Toc71920276 \h </w:instrText>
        </w:r>
        <w:r>
          <w:rPr>
            <w:noProof/>
            <w:webHidden/>
          </w:rPr>
        </w:r>
        <w:r>
          <w:rPr>
            <w:noProof/>
            <w:webHidden/>
          </w:rPr>
          <w:fldChar w:fldCharType="separate"/>
        </w:r>
        <w:r>
          <w:rPr>
            <w:noProof/>
            <w:webHidden/>
          </w:rPr>
          <w:t>17</w:t>
        </w:r>
        <w:r>
          <w:rPr>
            <w:noProof/>
            <w:webHidden/>
          </w:rPr>
          <w:fldChar w:fldCharType="end"/>
        </w:r>
      </w:hyperlink>
    </w:p>
    <w:p w:rsidR="00B772BF" w:rsidRDefault="00B772BF">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1920277" w:history="1">
        <w:r w:rsidRPr="00A11215">
          <w:rPr>
            <w:rStyle w:val="aa"/>
            <w:noProof/>
          </w:rPr>
          <w:t>Move.ru, Москва, 13 мая 2021</w:t>
        </w:r>
      </w:hyperlink>
    </w:p>
    <w:p w:rsidR="00B772BF" w:rsidRDefault="00B772BF">
      <w:pPr>
        <w:pStyle w:val="51"/>
        <w:tabs>
          <w:tab w:val="right" w:leader="dot" w:pos="9628"/>
        </w:tabs>
        <w:rPr>
          <w:rFonts w:asciiTheme="minorHAnsi" w:eastAsiaTheme="minorEastAsia" w:hAnsiTheme="minorHAnsi" w:cstheme="minorBidi"/>
          <w:b w:val="0"/>
          <w:noProof/>
          <w:sz w:val="22"/>
          <w:szCs w:val="22"/>
          <w:lang w:val="ru-RU" w:eastAsia="ru-RU"/>
        </w:rPr>
      </w:pPr>
      <w:hyperlink w:anchor="_Toc71920278" w:history="1">
        <w:r w:rsidRPr="00A11215">
          <w:rPr>
            <w:rStyle w:val="aa"/>
            <w:noProof/>
            <w:lang w:val="ru-RU"/>
          </w:rPr>
          <w:t>Покупка квартиры по трейд ин и почему эта схема скоро исчезнет</w:t>
        </w:r>
        <w:r>
          <w:rPr>
            <w:noProof/>
            <w:webHidden/>
          </w:rPr>
          <w:tab/>
        </w:r>
        <w:r>
          <w:rPr>
            <w:noProof/>
            <w:webHidden/>
          </w:rPr>
          <w:fldChar w:fldCharType="begin"/>
        </w:r>
        <w:r>
          <w:rPr>
            <w:noProof/>
            <w:webHidden/>
          </w:rPr>
          <w:instrText xml:space="preserve"> PAGEREF _Toc71920278 \h </w:instrText>
        </w:r>
        <w:r>
          <w:rPr>
            <w:noProof/>
            <w:webHidden/>
          </w:rPr>
        </w:r>
        <w:r>
          <w:rPr>
            <w:noProof/>
            <w:webHidden/>
          </w:rPr>
          <w:fldChar w:fldCharType="separate"/>
        </w:r>
        <w:r>
          <w:rPr>
            <w:noProof/>
            <w:webHidden/>
          </w:rPr>
          <w:t>19</w:t>
        </w:r>
        <w:r>
          <w:rPr>
            <w:noProof/>
            <w:webHidden/>
          </w:rPr>
          <w:fldChar w:fldCharType="end"/>
        </w:r>
      </w:hyperlink>
    </w:p>
    <w:p w:rsidR="00B772BF" w:rsidRDefault="00B772BF">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1920279" w:history="1">
        <w:r w:rsidRPr="00A11215">
          <w:rPr>
            <w:rStyle w:val="aa"/>
            <w:noProof/>
          </w:rPr>
          <w:t>РБК + (plus.rbc.ru), Москва, 13 мая 2021</w:t>
        </w:r>
      </w:hyperlink>
    </w:p>
    <w:p w:rsidR="00B772BF" w:rsidRDefault="00B772BF">
      <w:pPr>
        <w:pStyle w:val="51"/>
        <w:tabs>
          <w:tab w:val="right" w:leader="dot" w:pos="9628"/>
        </w:tabs>
        <w:rPr>
          <w:rFonts w:asciiTheme="minorHAnsi" w:eastAsiaTheme="minorEastAsia" w:hAnsiTheme="minorHAnsi" w:cstheme="minorBidi"/>
          <w:b w:val="0"/>
          <w:noProof/>
          <w:sz w:val="22"/>
          <w:szCs w:val="22"/>
          <w:lang w:val="ru-RU" w:eastAsia="ru-RU"/>
        </w:rPr>
      </w:pPr>
      <w:hyperlink w:anchor="_Toc71920280" w:history="1">
        <w:r w:rsidRPr="00A11215">
          <w:rPr>
            <w:rStyle w:val="aa"/>
            <w:noProof/>
            <w:lang w:val="ru-RU"/>
          </w:rPr>
          <w:t>Андрей Почеснев: "Наша цель - стать самым рекомендуемым банком"</w:t>
        </w:r>
        <w:r>
          <w:rPr>
            <w:noProof/>
            <w:webHidden/>
          </w:rPr>
          <w:tab/>
        </w:r>
        <w:r>
          <w:rPr>
            <w:noProof/>
            <w:webHidden/>
          </w:rPr>
          <w:fldChar w:fldCharType="begin"/>
        </w:r>
        <w:r>
          <w:rPr>
            <w:noProof/>
            <w:webHidden/>
          </w:rPr>
          <w:instrText xml:space="preserve"> PAGEREF _Toc71920280 \h </w:instrText>
        </w:r>
        <w:r>
          <w:rPr>
            <w:noProof/>
            <w:webHidden/>
          </w:rPr>
        </w:r>
        <w:r>
          <w:rPr>
            <w:noProof/>
            <w:webHidden/>
          </w:rPr>
          <w:fldChar w:fldCharType="separate"/>
        </w:r>
        <w:r>
          <w:rPr>
            <w:noProof/>
            <w:webHidden/>
          </w:rPr>
          <w:t>20</w:t>
        </w:r>
        <w:r>
          <w:rPr>
            <w:noProof/>
            <w:webHidden/>
          </w:rPr>
          <w:fldChar w:fldCharType="end"/>
        </w:r>
      </w:hyperlink>
    </w:p>
    <w:p w:rsidR="00B772BF" w:rsidRDefault="00B772BF">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1920281" w:history="1">
        <w:r w:rsidRPr="00A11215">
          <w:rPr>
            <w:rStyle w:val="aa"/>
            <w:noProof/>
          </w:rPr>
          <w:t>Os57 (os57.ru), Москва, 13 мая 2021</w:t>
        </w:r>
      </w:hyperlink>
    </w:p>
    <w:p w:rsidR="00B772BF" w:rsidRDefault="00B772BF">
      <w:pPr>
        <w:pStyle w:val="51"/>
        <w:tabs>
          <w:tab w:val="right" w:leader="dot" w:pos="9628"/>
        </w:tabs>
        <w:rPr>
          <w:rFonts w:asciiTheme="minorHAnsi" w:eastAsiaTheme="minorEastAsia" w:hAnsiTheme="minorHAnsi" w:cstheme="minorBidi"/>
          <w:b w:val="0"/>
          <w:noProof/>
          <w:sz w:val="22"/>
          <w:szCs w:val="22"/>
          <w:lang w:val="ru-RU" w:eastAsia="ru-RU"/>
        </w:rPr>
      </w:pPr>
      <w:hyperlink w:anchor="_Toc71920282" w:history="1">
        <w:r w:rsidRPr="00A11215">
          <w:rPr>
            <w:rStyle w:val="aa"/>
            <w:noProof/>
            <w:lang w:val="ru-RU"/>
          </w:rPr>
          <w:t>Банки должны сделать шаг навстречу застройщикам</w:t>
        </w:r>
        <w:r>
          <w:rPr>
            <w:noProof/>
            <w:webHidden/>
          </w:rPr>
          <w:tab/>
        </w:r>
        <w:r>
          <w:rPr>
            <w:noProof/>
            <w:webHidden/>
          </w:rPr>
          <w:fldChar w:fldCharType="begin"/>
        </w:r>
        <w:r>
          <w:rPr>
            <w:noProof/>
            <w:webHidden/>
          </w:rPr>
          <w:instrText xml:space="preserve"> PAGEREF _Toc71920282 \h </w:instrText>
        </w:r>
        <w:r>
          <w:rPr>
            <w:noProof/>
            <w:webHidden/>
          </w:rPr>
        </w:r>
        <w:r>
          <w:rPr>
            <w:noProof/>
            <w:webHidden/>
          </w:rPr>
          <w:fldChar w:fldCharType="separate"/>
        </w:r>
        <w:r>
          <w:rPr>
            <w:noProof/>
            <w:webHidden/>
          </w:rPr>
          <w:t>23</w:t>
        </w:r>
        <w:r>
          <w:rPr>
            <w:noProof/>
            <w:webHidden/>
          </w:rPr>
          <w:fldChar w:fldCharType="end"/>
        </w:r>
      </w:hyperlink>
    </w:p>
    <w:p w:rsidR="00B772BF" w:rsidRDefault="00B772BF">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1920283" w:history="1">
        <w:r w:rsidRPr="00A11215">
          <w:rPr>
            <w:rStyle w:val="aa"/>
            <w:noProof/>
          </w:rPr>
          <w:t>Известия, Москва, 13 мая 2021</w:t>
        </w:r>
      </w:hyperlink>
    </w:p>
    <w:p w:rsidR="00B772BF" w:rsidRDefault="00B772BF">
      <w:pPr>
        <w:pStyle w:val="51"/>
        <w:tabs>
          <w:tab w:val="right" w:leader="dot" w:pos="9628"/>
        </w:tabs>
        <w:rPr>
          <w:rFonts w:asciiTheme="minorHAnsi" w:eastAsiaTheme="minorEastAsia" w:hAnsiTheme="minorHAnsi" w:cstheme="minorBidi"/>
          <w:b w:val="0"/>
          <w:noProof/>
          <w:sz w:val="22"/>
          <w:szCs w:val="22"/>
          <w:lang w:val="ru-RU" w:eastAsia="ru-RU"/>
        </w:rPr>
      </w:pPr>
      <w:hyperlink w:anchor="_Toc71920284" w:history="1">
        <w:r w:rsidRPr="00A11215">
          <w:rPr>
            <w:rStyle w:val="aa"/>
            <w:noProof/>
            <w:lang w:val="ru-RU"/>
          </w:rPr>
          <w:t>Квадратное равнение</w:t>
        </w:r>
        <w:r>
          <w:rPr>
            <w:noProof/>
            <w:webHidden/>
          </w:rPr>
          <w:tab/>
        </w:r>
        <w:r>
          <w:rPr>
            <w:noProof/>
            <w:webHidden/>
          </w:rPr>
          <w:fldChar w:fldCharType="begin"/>
        </w:r>
        <w:r>
          <w:rPr>
            <w:noProof/>
            <w:webHidden/>
          </w:rPr>
          <w:instrText xml:space="preserve"> PAGEREF _Toc71920284 \h </w:instrText>
        </w:r>
        <w:r>
          <w:rPr>
            <w:noProof/>
            <w:webHidden/>
          </w:rPr>
        </w:r>
        <w:r>
          <w:rPr>
            <w:noProof/>
            <w:webHidden/>
          </w:rPr>
          <w:fldChar w:fldCharType="separate"/>
        </w:r>
        <w:r>
          <w:rPr>
            <w:noProof/>
            <w:webHidden/>
          </w:rPr>
          <w:t>24</w:t>
        </w:r>
        <w:r>
          <w:rPr>
            <w:noProof/>
            <w:webHidden/>
          </w:rPr>
          <w:fldChar w:fldCharType="end"/>
        </w:r>
      </w:hyperlink>
    </w:p>
    <w:p w:rsidR="00B772BF" w:rsidRDefault="00B772BF">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1920285" w:history="1">
        <w:r w:rsidRPr="00A11215">
          <w:rPr>
            <w:rStyle w:val="aa"/>
            <w:noProof/>
          </w:rPr>
          <w:t>Независимая газета, Москва, 13 мая 2021</w:t>
        </w:r>
      </w:hyperlink>
    </w:p>
    <w:p w:rsidR="00B772BF" w:rsidRDefault="00B772BF">
      <w:pPr>
        <w:pStyle w:val="51"/>
        <w:tabs>
          <w:tab w:val="right" w:leader="dot" w:pos="9628"/>
        </w:tabs>
        <w:rPr>
          <w:rFonts w:asciiTheme="minorHAnsi" w:eastAsiaTheme="minorEastAsia" w:hAnsiTheme="minorHAnsi" w:cstheme="minorBidi"/>
          <w:b w:val="0"/>
          <w:noProof/>
          <w:sz w:val="22"/>
          <w:szCs w:val="22"/>
          <w:lang w:val="ru-RU" w:eastAsia="ru-RU"/>
        </w:rPr>
      </w:pPr>
      <w:hyperlink w:anchor="_Toc71920286" w:history="1">
        <w:r w:rsidRPr="00A11215">
          <w:rPr>
            <w:rStyle w:val="aa"/>
            <w:noProof/>
            <w:lang w:val="ru-RU"/>
          </w:rPr>
          <w:t>К борьбе с инфляцией могут подключить строительные сберкассы</w:t>
        </w:r>
        <w:r>
          <w:rPr>
            <w:noProof/>
            <w:webHidden/>
          </w:rPr>
          <w:tab/>
        </w:r>
        <w:r>
          <w:rPr>
            <w:noProof/>
            <w:webHidden/>
          </w:rPr>
          <w:fldChar w:fldCharType="begin"/>
        </w:r>
        <w:r>
          <w:rPr>
            <w:noProof/>
            <w:webHidden/>
          </w:rPr>
          <w:instrText xml:space="preserve"> PAGEREF _Toc71920286 \h </w:instrText>
        </w:r>
        <w:r>
          <w:rPr>
            <w:noProof/>
            <w:webHidden/>
          </w:rPr>
        </w:r>
        <w:r>
          <w:rPr>
            <w:noProof/>
            <w:webHidden/>
          </w:rPr>
          <w:fldChar w:fldCharType="separate"/>
        </w:r>
        <w:r>
          <w:rPr>
            <w:noProof/>
            <w:webHidden/>
          </w:rPr>
          <w:t>25</w:t>
        </w:r>
        <w:r>
          <w:rPr>
            <w:noProof/>
            <w:webHidden/>
          </w:rPr>
          <w:fldChar w:fldCharType="end"/>
        </w:r>
      </w:hyperlink>
    </w:p>
    <w:p w:rsidR="00B772BF" w:rsidRDefault="00B772BF">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1920287" w:history="1">
        <w:r w:rsidRPr="00A11215">
          <w:rPr>
            <w:rStyle w:val="aa"/>
            <w:noProof/>
          </w:rPr>
          <w:t>Краснодарские известия, Краснодар, 13 мая 2021</w:t>
        </w:r>
      </w:hyperlink>
    </w:p>
    <w:p w:rsidR="00B772BF" w:rsidRDefault="00B772BF">
      <w:pPr>
        <w:pStyle w:val="51"/>
        <w:tabs>
          <w:tab w:val="right" w:leader="dot" w:pos="9628"/>
        </w:tabs>
        <w:rPr>
          <w:rFonts w:asciiTheme="minorHAnsi" w:eastAsiaTheme="minorEastAsia" w:hAnsiTheme="minorHAnsi" w:cstheme="minorBidi"/>
          <w:b w:val="0"/>
          <w:noProof/>
          <w:sz w:val="22"/>
          <w:szCs w:val="22"/>
          <w:lang w:val="ru-RU" w:eastAsia="ru-RU"/>
        </w:rPr>
      </w:pPr>
      <w:hyperlink w:anchor="_Toc71920288" w:history="1">
        <w:r w:rsidRPr="00A11215">
          <w:rPr>
            <w:rStyle w:val="aa"/>
            <w:noProof/>
            <w:lang w:val="ru-RU"/>
          </w:rPr>
          <w:t>Число безработных ниже, уровень жизни выше</w:t>
        </w:r>
        <w:r>
          <w:rPr>
            <w:noProof/>
            <w:webHidden/>
          </w:rPr>
          <w:tab/>
        </w:r>
        <w:r>
          <w:rPr>
            <w:noProof/>
            <w:webHidden/>
          </w:rPr>
          <w:fldChar w:fldCharType="begin"/>
        </w:r>
        <w:r>
          <w:rPr>
            <w:noProof/>
            <w:webHidden/>
          </w:rPr>
          <w:instrText xml:space="preserve"> PAGEREF _Toc71920288 \h </w:instrText>
        </w:r>
        <w:r>
          <w:rPr>
            <w:noProof/>
            <w:webHidden/>
          </w:rPr>
        </w:r>
        <w:r>
          <w:rPr>
            <w:noProof/>
            <w:webHidden/>
          </w:rPr>
          <w:fldChar w:fldCharType="separate"/>
        </w:r>
        <w:r>
          <w:rPr>
            <w:noProof/>
            <w:webHidden/>
          </w:rPr>
          <w:t>27</w:t>
        </w:r>
        <w:r>
          <w:rPr>
            <w:noProof/>
            <w:webHidden/>
          </w:rPr>
          <w:fldChar w:fldCharType="end"/>
        </w:r>
      </w:hyperlink>
    </w:p>
    <w:p w:rsidR="00B772BF" w:rsidRDefault="00B772BF">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1920289" w:history="1">
        <w:r w:rsidRPr="00A11215">
          <w:rPr>
            <w:rStyle w:val="aa"/>
            <w:noProof/>
          </w:rPr>
          <w:t>Газета DAILY (gazetadaily.ru), Казань, 12 мая 2021</w:t>
        </w:r>
      </w:hyperlink>
    </w:p>
    <w:p w:rsidR="00B772BF" w:rsidRDefault="00B772BF">
      <w:pPr>
        <w:pStyle w:val="51"/>
        <w:tabs>
          <w:tab w:val="right" w:leader="dot" w:pos="9628"/>
        </w:tabs>
        <w:rPr>
          <w:rFonts w:asciiTheme="minorHAnsi" w:eastAsiaTheme="minorEastAsia" w:hAnsiTheme="minorHAnsi" w:cstheme="minorBidi"/>
          <w:b w:val="0"/>
          <w:noProof/>
          <w:sz w:val="22"/>
          <w:szCs w:val="22"/>
          <w:lang w:val="ru-RU" w:eastAsia="ru-RU"/>
        </w:rPr>
      </w:pPr>
      <w:hyperlink w:anchor="_Toc71920290" w:history="1">
        <w:r w:rsidRPr="00A11215">
          <w:rPr>
            <w:rStyle w:val="aa"/>
            <w:noProof/>
            <w:lang w:val="ru-RU"/>
          </w:rPr>
          <w:t>Первичный рынок жилья в Ростове-на-Дону. Что изменится в 2021 году?</w:t>
        </w:r>
        <w:r>
          <w:rPr>
            <w:noProof/>
            <w:webHidden/>
          </w:rPr>
          <w:tab/>
        </w:r>
        <w:r>
          <w:rPr>
            <w:noProof/>
            <w:webHidden/>
          </w:rPr>
          <w:fldChar w:fldCharType="begin"/>
        </w:r>
        <w:r>
          <w:rPr>
            <w:noProof/>
            <w:webHidden/>
          </w:rPr>
          <w:instrText xml:space="preserve"> PAGEREF _Toc71920290 \h </w:instrText>
        </w:r>
        <w:r>
          <w:rPr>
            <w:noProof/>
            <w:webHidden/>
          </w:rPr>
        </w:r>
        <w:r>
          <w:rPr>
            <w:noProof/>
            <w:webHidden/>
          </w:rPr>
          <w:fldChar w:fldCharType="separate"/>
        </w:r>
        <w:r>
          <w:rPr>
            <w:noProof/>
            <w:webHidden/>
          </w:rPr>
          <w:t>29</w:t>
        </w:r>
        <w:r>
          <w:rPr>
            <w:noProof/>
            <w:webHidden/>
          </w:rPr>
          <w:fldChar w:fldCharType="end"/>
        </w:r>
      </w:hyperlink>
    </w:p>
    <w:p w:rsidR="00B772BF" w:rsidRDefault="00B772BF">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1920291" w:history="1">
        <w:r w:rsidRPr="00A11215">
          <w:rPr>
            <w:rStyle w:val="aa"/>
            <w:noProof/>
          </w:rPr>
          <w:t>Российская газета (rg.ru), Москва, 12 мая 2021</w:t>
        </w:r>
      </w:hyperlink>
    </w:p>
    <w:p w:rsidR="00B772BF" w:rsidRDefault="00B772BF">
      <w:pPr>
        <w:pStyle w:val="51"/>
        <w:tabs>
          <w:tab w:val="right" w:leader="dot" w:pos="9628"/>
        </w:tabs>
        <w:rPr>
          <w:rFonts w:asciiTheme="minorHAnsi" w:eastAsiaTheme="minorEastAsia" w:hAnsiTheme="minorHAnsi" w:cstheme="minorBidi"/>
          <w:b w:val="0"/>
          <w:noProof/>
          <w:sz w:val="22"/>
          <w:szCs w:val="22"/>
          <w:lang w:val="ru-RU" w:eastAsia="ru-RU"/>
        </w:rPr>
      </w:pPr>
      <w:hyperlink w:anchor="_Toc71920292" w:history="1">
        <w:r w:rsidRPr="00A11215">
          <w:rPr>
            <w:rStyle w:val="aa"/>
            <w:noProof/>
            <w:lang w:val="ru-RU"/>
          </w:rPr>
          <w:t>Госдума может разрешить регистрацию жилья на арестованной земле</w:t>
        </w:r>
        <w:r>
          <w:rPr>
            <w:noProof/>
            <w:webHidden/>
          </w:rPr>
          <w:tab/>
        </w:r>
        <w:r>
          <w:rPr>
            <w:noProof/>
            <w:webHidden/>
          </w:rPr>
          <w:fldChar w:fldCharType="begin"/>
        </w:r>
        <w:r>
          <w:rPr>
            <w:noProof/>
            <w:webHidden/>
          </w:rPr>
          <w:instrText xml:space="preserve"> PAGEREF _Toc71920292 \h </w:instrText>
        </w:r>
        <w:r>
          <w:rPr>
            <w:noProof/>
            <w:webHidden/>
          </w:rPr>
        </w:r>
        <w:r>
          <w:rPr>
            <w:noProof/>
            <w:webHidden/>
          </w:rPr>
          <w:fldChar w:fldCharType="separate"/>
        </w:r>
        <w:r>
          <w:rPr>
            <w:noProof/>
            <w:webHidden/>
          </w:rPr>
          <w:t>32</w:t>
        </w:r>
        <w:r>
          <w:rPr>
            <w:noProof/>
            <w:webHidden/>
          </w:rPr>
          <w:fldChar w:fldCharType="end"/>
        </w:r>
      </w:hyperlink>
    </w:p>
    <w:p w:rsidR="00B772BF" w:rsidRDefault="00B772BF">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1920293" w:history="1">
        <w:r w:rsidRPr="00A11215">
          <w:rPr>
            <w:rStyle w:val="aa"/>
            <w:noProof/>
          </w:rPr>
          <w:t>Петербургский дневник (spbdnevnik.ru), Санкт-Петербург, 12 мая 2021</w:t>
        </w:r>
      </w:hyperlink>
    </w:p>
    <w:p w:rsidR="00B772BF" w:rsidRDefault="00B772BF">
      <w:pPr>
        <w:pStyle w:val="51"/>
        <w:tabs>
          <w:tab w:val="right" w:leader="dot" w:pos="9628"/>
        </w:tabs>
        <w:rPr>
          <w:rFonts w:asciiTheme="minorHAnsi" w:eastAsiaTheme="minorEastAsia" w:hAnsiTheme="minorHAnsi" w:cstheme="minorBidi"/>
          <w:b w:val="0"/>
          <w:noProof/>
          <w:sz w:val="22"/>
          <w:szCs w:val="22"/>
          <w:lang w:val="ru-RU" w:eastAsia="ru-RU"/>
        </w:rPr>
      </w:pPr>
      <w:hyperlink w:anchor="_Toc71920294" w:history="1">
        <w:r w:rsidRPr="00A11215">
          <w:rPr>
            <w:rStyle w:val="aa"/>
            <w:noProof/>
            <w:lang w:val="ru-RU"/>
          </w:rPr>
          <w:t>Ипотека может подорожать этим летом</w:t>
        </w:r>
        <w:r>
          <w:rPr>
            <w:noProof/>
            <w:webHidden/>
          </w:rPr>
          <w:tab/>
        </w:r>
        <w:r>
          <w:rPr>
            <w:noProof/>
            <w:webHidden/>
          </w:rPr>
          <w:fldChar w:fldCharType="begin"/>
        </w:r>
        <w:r>
          <w:rPr>
            <w:noProof/>
            <w:webHidden/>
          </w:rPr>
          <w:instrText xml:space="preserve"> PAGEREF _Toc71920294 \h </w:instrText>
        </w:r>
        <w:r>
          <w:rPr>
            <w:noProof/>
            <w:webHidden/>
          </w:rPr>
        </w:r>
        <w:r>
          <w:rPr>
            <w:noProof/>
            <w:webHidden/>
          </w:rPr>
          <w:fldChar w:fldCharType="separate"/>
        </w:r>
        <w:r>
          <w:rPr>
            <w:noProof/>
            <w:webHidden/>
          </w:rPr>
          <w:t>32</w:t>
        </w:r>
        <w:r>
          <w:rPr>
            <w:noProof/>
            <w:webHidden/>
          </w:rPr>
          <w:fldChar w:fldCharType="end"/>
        </w:r>
      </w:hyperlink>
    </w:p>
    <w:p w:rsidR="00B772BF" w:rsidRDefault="00B772BF">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1920295" w:history="1">
        <w:r w:rsidRPr="00A11215">
          <w:rPr>
            <w:rStyle w:val="aa"/>
            <w:noProof/>
          </w:rPr>
          <w:t>ДумаТВ (dumatv.ru), Москва, 12 мая 2021</w:t>
        </w:r>
      </w:hyperlink>
    </w:p>
    <w:p w:rsidR="00B772BF" w:rsidRDefault="00B772BF">
      <w:pPr>
        <w:pStyle w:val="51"/>
        <w:tabs>
          <w:tab w:val="right" w:leader="dot" w:pos="9628"/>
        </w:tabs>
        <w:rPr>
          <w:rFonts w:asciiTheme="minorHAnsi" w:eastAsiaTheme="minorEastAsia" w:hAnsiTheme="minorHAnsi" w:cstheme="minorBidi"/>
          <w:b w:val="0"/>
          <w:noProof/>
          <w:sz w:val="22"/>
          <w:szCs w:val="22"/>
          <w:lang w:val="ru-RU" w:eastAsia="ru-RU"/>
        </w:rPr>
      </w:pPr>
      <w:hyperlink w:anchor="_Toc71920296" w:history="1">
        <w:r w:rsidRPr="00A11215">
          <w:rPr>
            <w:rStyle w:val="aa"/>
            <w:noProof/>
            <w:lang w:val="ru-RU"/>
          </w:rPr>
          <w:t>Фонд защиты прав дольщиков получит дополнительные права и полномочия</w:t>
        </w:r>
        <w:r>
          <w:rPr>
            <w:noProof/>
            <w:webHidden/>
          </w:rPr>
          <w:tab/>
        </w:r>
        <w:r>
          <w:rPr>
            <w:noProof/>
            <w:webHidden/>
          </w:rPr>
          <w:fldChar w:fldCharType="begin"/>
        </w:r>
        <w:r>
          <w:rPr>
            <w:noProof/>
            <w:webHidden/>
          </w:rPr>
          <w:instrText xml:space="preserve"> PAGEREF _Toc71920296 \h </w:instrText>
        </w:r>
        <w:r>
          <w:rPr>
            <w:noProof/>
            <w:webHidden/>
          </w:rPr>
        </w:r>
        <w:r>
          <w:rPr>
            <w:noProof/>
            <w:webHidden/>
          </w:rPr>
          <w:fldChar w:fldCharType="separate"/>
        </w:r>
        <w:r>
          <w:rPr>
            <w:noProof/>
            <w:webHidden/>
          </w:rPr>
          <w:t>34</w:t>
        </w:r>
        <w:r>
          <w:rPr>
            <w:noProof/>
            <w:webHidden/>
          </w:rPr>
          <w:fldChar w:fldCharType="end"/>
        </w:r>
      </w:hyperlink>
    </w:p>
    <w:p w:rsidR="00B772BF" w:rsidRDefault="00B772BF">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1920297" w:history="1">
        <w:r w:rsidRPr="00A11215">
          <w:rPr>
            <w:rStyle w:val="aa"/>
            <w:noProof/>
          </w:rPr>
          <w:t>Коммерсантъ # Екатеринбург (Урал).ru, Екатеринбург, 12 мая 2021</w:t>
        </w:r>
      </w:hyperlink>
    </w:p>
    <w:p w:rsidR="00B772BF" w:rsidRDefault="00B772BF">
      <w:pPr>
        <w:pStyle w:val="51"/>
        <w:tabs>
          <w:tab w:val="right" w:leader="dot" w:pos="9628"/>
        </w:tabs>
        <w:rPr>
          <w:rFonts w:asciiTheme="minorHAnsi" w:eastAsiaTheme="minorEastAsia" w:hAnsiTheme="minorHAnsi" w:cstheme="minorBidi"/>
          <w:b w:val="0"/>
          <w:noProof/>
          <w:sz w:val="22"/>
          <w:szCs w:val="22"/>
          <w:lang w:val="ru-RU" w:eastAsia="ru-RU"/>
        </w:rPr>
      </w:pPr>
      <w:hyperlink w:anchor="_Toc71920298" w:history="1">
        <w:r w:rsidRPr="00A11215">
          <w:rPr>
            <w:rStyle w:val="aa"/>
            <w:noProof/>
            <w:lang w:val="ru-RU"/>
          </w:rPr>
          <w:t>Количество эскроу-счетов на Урале выросло в четыре раза</w:t>
        </w:r>
        <w:r>
          <w:rPr>
            <w:noProof/>
            <w:webHidden/>
          </w:rPr>
          <w:tab/>
        </w:r>
        <w:r>
          <w:rPr>
            <w:noProof/>
            <w:webHidden/>
          </w:rPr>
          <w:fldChar w:fldCharType="begin"/>
        </w:r>
        <w:r>
          <w:rPr>
            <w:noProof/>
            <w:webHidden/>
          </w:rPr>
          <w:instrText xml:space="preserve"> PAGEREF _Toc71920298 \h </w:instrText>
        </w:r>
        <w:r>
          <w:rPr>
            <w:noProof/>
            <w:webHidden/>
          </w:rPr>
        </w:r>
        <w:r>
          <w:rPr>
            <w:noProof/>
            <w:webHidden/>
          </w:rPr>
          <w:fldChar w:fldCharType="separate"/>
        </w:r>
        <w:r>
          <w:rPr>
            <w:noProof/>
            <w:webHidden/>
          </w:rPr>
          <w:t>34</w:t>
        </w:r>
        <w:r>
          <w:rPr>
            <w:noProof/>
            <w:webHidden/>
          </w:rPr>
          <w:fldChar w:fldCharType="end"/>
        </w:r>
      </w:hyperlink>
    </w:p>
    <w:p w:rsidR="00B772BF" w:rsidRDefault="00B772BF">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1920299" w:history="1">
        <w:r w:rsidRPr="00A11215">
          <w:rPr>
            <w:rStyle w:val="aa"/>
            <w:noProof/>
          </w:rPr>
          <w:t>Banknn.ru, Нижний Новгород, 12 мая 2021</w:t>
        </w:r>
      </w:hyperlink>
    </w:p>
    <w:p w:rsidR="00B772BF" w:rsidRDefault="00B772BF">
      <w:pPr>
        <w:pStyle w:val="51"/>
        <w:tabs>
          <w:tab w:val="right" w:leader="dot" w:pos="9628"/>
        </w:tabs>
        <w:rPr>
          <w:rFonts w:asciiTheme="minorHAnsi" w:eastAsiaTheme="minorEastAsia" w:hAnsiTheme="minorHAnsi" w:cstheme="minorBidi"/>
          <w:b w:val="0"/>
          <w:noProof/>
          <w:sz w:val="22"/>
          <w:szCs w:val="22"/>
          <w:lang w:val="ru-RU" w:eastAsia="ru-RU"/>
        </w:rPr>
      </w:pPr>
      <w:hyperlink w:anchor="_Toc71920300" w:history="1">
        <w:r w:rsidRPr="00A11215">
          <w:rPr>
            <w:rStyle w:val="aa"/>
            <w:noProof/>
            <w:lang w:val="ru-RU"/>
          </w:rPr>
          <w:t>Более 5 тыс. счетов эскроу "раскрыто" в Приволжье в марте</w:t>
        </w:r>
        <w:r>
          <w:rPr>
            <w:noProof/>
            <w:webHidden/>
          </w:rPr>
          <w:tab/>
        </w:r>
        <w:r>
          <w:rPr>
            <w:noProof/>
            <w:webHidden/>
          </w:rPr>
          <w:fldChar w:fldCharType="begin"/>
        </w:r>
        <w:r>
          <w:rPr>
            <w:noProof/>
            <w:webHidden/>
          </w:rPr>
          <w:instrText xml:space="preserve"> PAGEREF _Toc71920300 \h </w:instrText>
        </w:r>
        <w:r>
          <w:rPr>
            <w:noProof/>
            <w:webHidden/>
          </w:rPr>
        </w:r>
        <w:r>
          <w:rPr>
            <w:noProof/>
            <w:webHidden/>
          </w:rPr>
          <w:fldChar w:fldCharType="separate"/>
        </w:r>
        <w:r>
          <w:rPr>
            <w:noProof/>
            <w:webHidden/>
          </w:rPr>
          <w:t>35</w:t>
        </w:r>
        <w:r>
          <w:rPr>
            <w:noProof/>
            <w:webHidden/>
          </w:rPr>
          <w:fldChar w:fldCharType="end"/>
        </w:r>
      </w:hyperlink>
    </w:p>
    <w:p w:rsidR="00B772BF" w:rsidRDefault="00B772BF">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1920301" w:history="1">
        <w:r w:rsidRPr="00A11215">
          <w:rPr>
            <w:rStyle w:val="aa"/>
            <w:noProof/>
          </w:rPr>
          <w:t>АСН Инфо (asninfo.ru), Санкт-Петербург, 12 мая 2021</w:t>
        </w:r>
      </w:hyperlink>
    </w:p>
    <w:p w:rsidR="00B772BF" w:rsidRDefault="00B772BF">
      <w:pPr>
        <w:pStyle w:val="51"/>
        <w:tabs>
          <w:tab w:val="right" w:leader="dot" w:pos="9628"/>
        </w:tabs>
        <w:rPr>
          <w:rFonts w:asciiTheme="minorHAnsi" w:eastAsiaTheme="minorEastAsia" w:hAnsiTheme="minorHAnsi" w:cstheme="minorBidi"/>
          <w:b w:val="0"/>
          <w:noProof/>
          <w:sz w:val="22"/>
          <w:szCs w:val="22"/>
          <w:lang w:val="ru-RU" w:eastAsia="ru-RU"/>
        </w:rPr>
      </w:pPr>
      <w:hyperlink w:anchor="_Toc71920302" w:history="1">
        <w:r w:rsidRPr="00A11215">
          <w:rPr>
            <w:rStyle w:val="aa"/>
            <w:noProof/>
          </w:rPr>
          <w:t>Doka</w:t>
        </w:r>
        <w:r w:rsidRPr="00A11215">
          <w:rPr>
            <w:rStyle w:val="aa"/>
            <w:noProof/>
            <w:lang w:val="ru-RU"/>
          </w:rPr>
          <w:t>: все выше, выше и выше</w:t>
        </w:r>
        <w:r>
          <w:rPr>
            <w:noProof/>
            <w:webHidden/>
          </w:rPr>
          <w:tab/>
        </w:r>
        <w:r>
          <w:rPr>
            <w:noProof/>
            <w:webHidden/>
          </w:rPr>
          <w:fldChar w:fldCharType="begin"/>
        </w:r>
        <w:r>
          <w:rPr>
            <w:noProof/>
            <w:webHidden/>
          </w:rPr>
          <w:instrText xml:space="preserve"> PAGEREF _Toc71920302 \h </w:instrText>
        </w:r>
        <w:r>
          <w:rPr>
            <w:noProof/>
            <w:webHidden/>
          </w:rPr>
        </w:r>
        <w:r>
          <w:rPr>
            <w:noProof/>
            <w:webHidden/>
          </w:rPr>
          <w:fldChar w:fldCharType="separate"/>
        </w:r>
        <w:r>
          <w:rPr>
            <w:noProof/>
            <w:webHidden/>
          </w:rPr>
          <w:t>36</w:t>
        </w:r>
        <w:r>
          <w:rPr>
            <w:noProof/>
            <w:webHidden/>
          </w:rPr>
          <w:fldChar w:fldCharType="end"/>
        </w:r>
      </w:hyperlink>
    </w:p>
    <w:p w:rsidR="00B772BF" w:rsidRDefault="00B772BF">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1920303" w:history="1">
        <w:r w:rsidRPr="00A11215">
          <w:rPr>
            <w:rStyle w:val="aa"/>
            <w:noProof/>
          </w:rPr>
          <w:t>Юг Times, Краснодар, 12 мая 2021</w:t>
        </w:r>
      </w:hyperlink>
    </w:p>
    <w:p w:rsidR="00B772BF" w:rsidRDefault="00B772BF">
      <w:pPr>
        <w:pStyle w:val="51"/>
        <w:tabs>
          <w:tab w:val="right" w:leader="dot" w:pos="9628"/>
        </w:tabs>
        <w:rPr>
          <w:rFonts w:asciiTheme="minorHAnsi" w:eastAsiaTheme="minorEastAsia" w:hAnsiTheme="minorHAnsi" w:cstheme="minorBidi"/>
          <w:b w:val="0"/>
          <w:noProof/>
          <w:sz w:val="22"/>
          <w:szCs w:val="22"/>
          <w:lang w:val="ru-RU" w:eastAsia="ru-RU"/>
        </w:rPr>
      </w:pPr>
      <w:hyperlink w:anchor="_Toc71920304" w:history="1">
        <w:r w:rsidRPr="00A11215">
          <w:rPr>
            <w:rStyle w:val="aa"/>
            <w:noProof/>
            <w:lang w:val="ru-RU"/>
          </w:rPr>
          <w:t>Цифровизация двигает прогресс</w:t>
        </w:r>
        <w:r>
          <w:rPr>
            <w:noProof/>
            <w:webHidden/>
          </w:rPr>
          <w:tab/>
        </w:r>
        <w:r>
          <w:rPr>
            <w:noProof/>
            <w:webHidden/>
          </w:rPr>
          <w:fldChar w:fldCharType="begin"/>
        </w:r>
        <w:r>
          <w:rPr>
            <w:noProof/>
            <w:webHidden/>
          </w:rPr>
          <w:instrText xml:space="preserve"> PAGEREF _Toc71920304 \h </w:instrText>
        </w:r>
        <w:r>
          <w:rPr>
            <w:noProof/>
            <w:webHidden/>
          </w:rPr>
        </w:r>
        <w:r>
          <w:rPr>
            <w:noProof/>
            <w:webHidden/>
          </w:rPr>
          <w:fldChar w:fldCharType="separate"/>
        </w:r>
        <w:r>
          <w:rPr>
            <w:noProof/>
            <w:webHidden/>
          </w:rPr>
          <w:t>37</w:t>
        </w:r>
        <w:r>
          <w:rPr>
            <w:noProof/>
            <w:webHidden/>
          </w:rPr>
          <w:fldChar w:fldCharType="end"/>
        </w:r>
      </w:hyperlink>
    </w:p>
    <w:p w:rsidR="00B772BF" w:rsidRDefault="00B772BF">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1920305" w:history="1">
        <w:r w:rsidRPr="00A11215">
          <w:rPr>
            <w:rStyle w:val="aa"/>
            <w:noProof/>
          </w:rPr>
          <w:t>Московский Комсомолец # Уфа. Поволжье, Уфа, 12 мая 2021</w:t>
        </w:r>
      </w:hyperlink>
    </w:p>
    <w:p w:rsidR="00B772BF" w:rsidRDefault="00B772BF">
      <w:pPr>
        <w:pStyle w:val="51"/>
        <w:tabs>
          <w:tab w:val="right" w:leader="dot" w:pos="9628"/>
        </w:tabs>
        <w:rPr>
          <w:rFonts w:asciiTheme="minorHAnsi" w:eastAsiaTheme="minorEastAsia" w:hAnsiTheme="minorHAnsi" w:cstheme="minorBidi"/>
          <w:b w:val="0"/>
          <w:noProof/>
          <w:sz w:val="22"/>
          <w:szCs w:val="22"/>
          <w:lang w:val="ru-RU" w:eastAsia="ru-RU"/>
        </w:rPr>
      </w:pPr>
      <w:hyperlink w:anchor="_Toc71920306" w:history="1">
        <w:r w:rsidRPr="00A11215">
          <w:rPr>
            <w:rStyle w:val="aa"/>
            <w:noProof/>
            <w:lang w:val="ru-RU"/>
          </w:rPr>
          <w:t>НЕ УСПЕЕШЬ ОГЛЯНУТЬСЯ</w:t>
        </w:r>
        <w:r>
          <w:rPr>
            <w:noProof/>
            <w:webHidden/>
          </w:rPr>
          <w:tab/>
        </w:r>
        <w:r>
          <w:rPr>
            <w:noProof/>
            <w:webHidden/>
          </w:rPr>
          <w:fldChar w:fldCharType="begin"/>
        </w:r>
        <w:r>
          <w:rPr>
            <w:noProof/>
            <w:webHidden/>
          </w:rPr>
          <w:instrText xml:space="preserve"> PAGEREF _Toc71920306 \h </w:instrText>
        </w:r>
        <w:r>
          <w:rPr>
            <w:noProof/>
            <w:webHidden/>
          </w:rPr>
        </w:r>
        <w:r>
          <w:rPr>
            <w:noProof/>
            <w:webHidden/>
          </w:rPr>
          <w:fldChar w:fldCharType="separate"/>
        </w:r>
        <w:r>
          <w:rPr>
            <w:noProof/>
            <w:webHidden/>
          </w:rPr>
          <w:t>38</w:t>
        </w:r>
        <w:r>
          <w:rPr>
            <w:noProof/>
            <w:webHidden/>
          </w:rPr>
          <w:fldChar w:fldCharType="end"/>
        </w:r>
      </w:hyperlink>
    </w:p>
    <w:p w:rsidR="00B772BF" w:rsidRDefault="00B772BF">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1920307" w:history="1">
        <w:r w:rsidRPr="00A11215">
          <w:rPr>
            <w:rStyle w:val="aa"/>
            <w:noProof/>
          </w:rPr>
          <w:t>Сибирское агентство новостей (sibnovosti.ru), Красноярск, 12 мая 2021</w:t>
        </w:r>
      </w:hyperlink>
    </w:p>
    <w:p w:rsidR="00B772BF" w:rsidRDefault="00B772BF">
      <w:pPr>
        <w:pStyle w:val="51"/>
        <w:tabs>
          <w:tab w:val="right" w:leader="dot" w:pos="9628"/>
        </w:tabs>
        <w:rPr>
          <w:rFonts w:asciiTheme="minorHAnsi" w:eastAsiaTheme="minorEastAsia" w:hAnsiTheme="minorHAnsi" w:cstheme="minorBidi"/>
          <w:b w:val="0"/>
          <w:noProof/>
          <w:sz w:val="22"/>
          <w:szCs w:val="22"/>
          <w:lang w:val="ru-RU" w:eastAsia="ru-RU"/>
        </w:rPr>
      </w:pPr>
      <w:hyperlink w:anchor="_Toc71920308" w:history="1">
        <w:r w:rsidRPr="00A11215">
          <w:rPr>
            <w:rStyle w:val="aa"/>
            <w:noProof/>
            <w:lang w:val="ru-RU"/>
          </w:rPr>
          <w:t>Хочу жить в новостройке!</w:t>
        </w:r>
        <w:r>
          <w:rPr>
            <w:noProof/>
            <w:webHidden/>
          </w:rPr>
          <w:tab/>
        </w:r>
        <w:r>
          <w:rPr>
            <w:noProof/>
            <w:webHidden/>
          </w:rPr>
          <w:fldChar w:fldCharType="begin"/>
        </w:r>
        <w:r>
          <w:rPr>
            <w:noProof/>
            <w:webHidden/>
          </w:rPr>
          <w:instrText xml:space="preserve"> PAGEREF _Toc71920308 \h </w:instrText>
        </w:r>
        <w:r>
          <w:rPr>
            <w:noProof/>
            <w:webHidden/>
          </w:rPr>
        </w:r>
        <w:r>
          <w:rPr>
            <w:noProof/>
            <w:webHidden/>
          </w:rPr>
          <w:fldChar w:fldCharType="separate"/>
        </w:r>
        <w:r>
          <w:rPr>
            <w:noProof/>
            <w:webHidden/>
          </w:rPr>
          <w:t>39</w:t>
        </w:r>
        <w:r>
          <w:rPr>
            <w:noProof/>
            <w:webHidden/>
          </w:rPr>
          <w:fldChar w:fldCharType="end"/>
        </w:r>
      </w:hyperlink>
    </w:p>
    <w:p w:rsidR="00B772BF" w:rsidRDefault="00B772BF">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1920309" w:history="1">
        <w:r w:rsidRPr="00A11215">
          <w:rPr>
            <w:rStyle w:val="aa"/>
            <w:noProof/>
          </w:rPr>
          <w:t>Официальный сайт администрации г. Зверево (zverevo.donland.ru), Зверево, 11 мая 2021</w:t>
        </w:r>
      </w:hyperlink>
    </w:p>
    <w:p w:rsidR="00B772BF" w:rsidRDefault="00B772BF">
      <w:pPr>
        <w:pStyle w:val="51"/>
        <w:tabs>
          <w:tab w:val="right" w:leader="dot" w:pos="9628"/>
        </w:tabs>
        <w:rPr>
          <w:rFonts w:asciiTheme="minorHAnsi" w:eastAsiaTheme="minorEastAsia" w:hAnsiTheme="minorHAnsi" w:cstheme="minorBidi"/>
          <w:b w:val="0"/>
          <w:noProof/>
          <w:sz w:val="22"/>
          <w:szCs w:val="22"/>
          <w:lang w:val="ru-RU" w:eastAsia="ru-RU"/>
        </w:rPr>
      </w:pPr>
      <w:hyperlink w:anchor="_Toc71920310" w:history="1">
        <w:r w:rsidRPr="00A11215">
          <w:rPr>
            <w:rStyle w:val="aa"/>
            <w:noProof/>
            <w:lang w:val="ru-RU"/>
          </w:rPr>
          <w:t>В РОСТОВСКОЙ ОБЛАСТИ УВЕЛИЧИЛОСЬ КОЛИЧЕСТВО ЗАРЕГИСТРИРОВАННЫХ ДДУ</w:t>
        </w:r>
        <w:r>
          <w:rPr>
            <w:noProof/>
            <w:webHidden/>
          </w:rPr>
          <w:tab/>
        </w:r>
        <w:r>
          <w:rPr>
            <w:noProof/>
            <w:webHidden/>
          </w:rPr>
          <w:fldChar w:fldCharType="begin"/>
        </w:r>
        <w:r>
          <w:rPr>
            <w:noProof/>
            <w:webHidden/>
          </w:rPr>
          <w:instrText xml:space="preserve"> PAGEREF _Toc71920310 \h </w:instrText>
        </w:r>
        <w:r>
          <w:rPr>
            <w:noProof/>
            <w:webHidden/>
          </w:rPr>
        </w:r>
        <w:r>
          <w:rPr>
            <w:noProof/>
            <w:webHidden/>
          </w:rPr>
          <w:fldChar w:fldCharType="separate"/>
        </w:r>
        <w:r>
          <w:rPr>
            <w:noProof/>
            <w:webHidden/>
          </w:rPr>
          <w:t>40</w:t>
        </w:r>
        <w:r>
          <w:rPr>
            <w:noProof/>
            <w:webHidden/>
          </w:rPr>
          <w:fldChar w:fldCharType="end"/>
        </w:r>
      </w:hyperlink>
    </w:p>
    <w:p w:rsidR="00B772BF" w:rsidRDefault="00B772BF">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1920311" w:history="1">
        <w:r w:rsidRPr="00A11215">
          <w:rPr>
            <w:rStyle w:val="aa"/>
            <w:noProof/>
          </w:rPr>
          <w:t>Комсомольская правда (samara.kp.ru), Самара, 11 мая 2021</w:t>
        </w:r>
      </w:hyperlink>
    </w:p>
    <w:p w:rsidR="00B772BF" w:rsidRDefault="00B772BF">
      <w:pPr>
        <w:pStyle w:val="51"/>
        <w:tabs>
          <w:tab w:val="right" w:leader="dot" w:pos="9628"/>
        </w:tabs>
        <w:rPr>
          <w:rFonts w:asciiTheme="minorHAnsi" w:eastAsiaTheme="minorEastAsia" w:hAnsiTheme="minorHAnsi" w:cstheme="minorBidi"/>
          <w:b w:val="0"/>
          <w:noProof/>
          <w:sz w:val="22"/>
          <w:szCs w:val="22"/>
          <w:lang w:val="ru-RU" w:eastAsia="ru-RU"/>
        </w:rPr>
      </w:pPr>
      <w:hyperlink w:anchor="_Toc71920312" w:history="1">
        <w:r w:rsidRPr="00A11215">
          <w:rPr>
            <w:rStyle w:val="aa"/>
            <w:noProof/>
            <w:lang w:val="ru-RU"/>
          </w:rPr>
          <w:t>Упадут ли цены на квартиры в Самаре: обсуждаем с экспертами рост ставок и будущее рынка недвижимости</w:t>
        </w:r>
        <w:r>
          <w:rPr>
            <w:noProof/>
            <w:webHidden/>
          </w:rPr>
          <w:tab/>
        </w:r>
        <w:r>
          <w:rPr>
            <w:noProof/>
            <w:webHidden/>
          </w:rPr>
          <w:fldChar w:fldCharType="begin"/>
        </w:r>
        <w:r>
          <w:rPr>
            <w:noProof/>
            <w:webHidden/>
          </w:rPr>
          <w:instrText xml:space="preserve"> PAGEREF _Toc71920312 \h </w:instrText>
        </w:r>
        <w:r>
          <w:rPr>
            <w:noProof/>
            <w:webHidden/>
          </w:rPr>
        </w:r>
        <w:r>
          <w:rPr>
            <w:noProof/>
            <w:webHidden/>
          </w:rPr>
          <w:fldChar w:fldCharType="separate"/>
        </w:r>
        <w:r>
          <w:rPr>
            <w:noProof/>
            <w:webHidden/>
          </w:rPr>
          <w:t>41</w:t>
        </w:r>
        <w:r>
          <w:rPr>
            <w:noProof/>
            <w:webHidden/>
          </w:rPr>
          <w:fldChar w:fldCharType="end"/>
        </w:r>
      </w:hyperlink>
    </w:p>
    <w:p w:rsidR="00B772BF" w:rsidRDefault="00B772BF">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1920313" w:history="1">
        <w:r w:rsidRPr="00A11215">
          <w:rPr>
            <w:rStyle w:val="aa"/>
            <w:noProof/>
          </w:rPr>
          <w:t>Мир24 (mir24.tv), Москва, 11 мая 2021</w:t>
        </w:r>
      </w:hyperlink>
    </w:p>
    <w:p w:rsidR="00B772BF" w:rsidRDefault="00B772BF">
      <w:pPr>
        <w:pStyle w:val="51"/>
        <w:tabs>
          <w:tab w:val="right" w:leader="dot" w:pos="9628"/>
        </w:tabs>
        <w:rPr>
          <w:rFonts w:asciiTheme="minorHAnsi" w:eastAsiaTheme="minorEastAsia" w:hAnsiTheme="minorHAnsi" w:cstheme="minorBidi"/>
          <w:b w:val="0"/>
          <w:noProof/>
          <w:sz w:val="22"/>
          <w:szCs w:val="22"/>
          <w:lang w:val="ru-RU" w:eastAsia="ru-RU"/>
        </w:rPr>
      </w:pPr>
      <w:hyperlink w:anchor="_Toc71920314" w:history="1">
        <w:r w:rsidRPr="00A11215">
          <w:rPr>
            <w:rStyle w:val="aa"/>
            <w:noProof/>
            <w:lang w:val="ru-RU"/>
          </w:rPr>
          <w:t>Россияне рассказали о способах купить квартиру с большой скидкой</w:t>
        </w:r>
        <w:r>
          <w:rPr>
            <w:noProof/>
            <w:webHidden/>
          </w:rPr>
          <w:tab/>
        </w:r>
        <w:r>
          <w:rPr>
            <w:noProof/>
            <w:webHidden/>
          </w:rPr>
          <w:fldChar w:fldCharType="begin"/>
        </w:r>
        <w:r>
          <w:rPr>
            <w:noProof/>
            <w:webHidden/>
          </w:rPr>
          <w:instrText xml:space="preserve"> PAGEREF _Toc71920314 \h </w:instrText>
        </w:r>
        <w:r>
          <w:rPr>
            <w:noProof/>
            <w:webHidden/>
          </w:rPr>
        </w:r>
        <w:r>
          <w:rPr>
            <w:noProof/>
            <w:webHidden/>
          </w:rPr>
          <w:fldChar w:fldCharType="separate"/>
        </w:r>
        <w:r>
          <w:rPr>
            <w:noProof/>
            <w:webHidden/>
          </w:rPr>
          <w:t>42</w:t>
        </w:r>
        <w:r>
          <w:rPr>
            <w:noProof/>
            <w:webHidden/>
          </w:rPr>
          <w:fldChar w:fldCharType="end"/>
        </w:r>
      </w:hyperlink>
    </w:p>
    <w:p w:rsidR="00B772BF" w:rsidRDefault="00B772BF">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1920315" w:history="1">
        <w:r w:rsidRPr="00A11215">
          <w:rPr>
            <w:rStyle w:val="aa"/>
            <w:noProof/>
          </w:rPr>
          <w:t>РБК (ufa.rbc.ru), Уфа, 11 мая 2021</w:t>
        </w:r>
      </w:hyperlink>
    </w:p>
    <w:p w:rsidR="00B772BF" w:rsidRDefault="00B772BF">
      <w:pPr>
        <w:pStyle w:val="51"/>
        <w:tabs>
          <w:tab w:val="right" w:leader="dot" w:pos="9628"/>
        </w:tabs>
        <w:rPr>
          <w:rFonts w:asciiTheme="minorHAnsi" w:eastAsiaTheme="minorEastAsia" w:hAnsiTheme="minorHAnsi" w:cstheme="minorBidi"/>
          <w:b w:val="0"/>
          <w:noProof/>
          <w:sz w:val="22"/>
          <w:szCs w:val="22"/>
          <w:lang w:val="ru-RU" w:eastAsia="ru-RU"/>
        </w:rPr>
      </w:pPr>
      <w:hyperlink w:anchor="_Toc71920316" w:history="1">
        <w:r w:rsidRPr="00A11215">
          <w:rPr>
            <w:rStyle w:val="aa"/>
            <w:noProof/>
            <w:lang w:val="ru-RU"/>
          </w:rPr>
          <w:t>Дольщикам дома на Шота Руставели в Уфе вернули деньги за квартиры</w:t>
        </w:r>
        <w:r>
          <w:rPr>
            <w:noProof/>
            <w:webHidden/>
          </w:rPr>
          <w:tab/>
        </w:r>
        <w:r>
          <w:rPr>
            <w:noProof/>
            <w:webHidden/>
          </w:rPr>
          <w:fldChar w:fldCharType="begin"/>
        </w:r>
        <w:r>
          <w:rPr>
            <w:noProof/>
            <w:webHidden/>
          </w:rPr>
          <w:instrText xml:space="preserve"> PAGEREF _Toc71920316 \h </w:instrText>
        </w:r>
        <w:r>
          <w:rPr>
            <w:noProof/>
            <w:webHidden/>
          </w:rPr>
        </w:r>
        <w:r>
          <w:rPr>
            <w:noProof/>
            <w:webHidden/>
          </w:rPr>
          <w:fldChar w:fldCharType="separate"/>
        </w:r>
        <w:r>
          <w:rPr>
            <w:noProof/>
            <w:webHidden/>
          </w:rPr>
          <w:t>44</w:t>
        </w:r>
        <w:r>
          <w:rPr>
            <w:noProof/>
            <w:webHidden/>
          </w:rPr>
          <w:fldChar w:fldCharType="end"/>
        </w:r>
      </w:hyperlink>
    </w:p>
    <w:p w:rsidR="00B772BF" w:rsidRDefault="00B772BF">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1920317" w:history="1">
        <w:r w:rsidRPr="00A11215">
          <w:rPr>
            <w:rStyle w:val="aa"/>
            <w:noProof/>
          </w:rPr>
          <w:t>РБК Недвижимость (realty.rbc.ru), Москва, 11 мая 2021</w:t>
        </w:r>
      </w:hyperlink>
    </w:p>
    <w:p w:rsidR="00B772BF" w:rsidRDefault="00B772BF">
      <w:pPr>
        <w:pStyle w:val="51"/>
        <w:tabs>
          <w:tab w:val="right" w:leader="dot" w:pos="9628"/>
        </w:tabs>
        <w:rPr>
          <w:rFonts w:asciiTheme="minorHAnsi" w:eastAsiaTheme="minorEastAsia" w:hAnsiTheme="minorHAnsi" w:cstheme="minorBidi"/>
          <w:b w:val="0"/>
          <w:noProof/>
          <w:sz w:val="22"/>
          <w:szCs w:val="22"/>
          <w:lang w:val="ru-RU" w:eastAsia="ru-RU"/>
        </w:rPr>
      </w:pPr>
      <w:hyperlink w:anchor="_Toc71920318" w:history="1">
        <w:r w:rsidRPr="00A11215">
          <w:rPr>
            <w:rStyle w:val="aa"/>
            <w:noProof/>
            <w:lang w:val="ru-RU"/>
          </w:rPr>
          <w:t>Риелторы назвали районы Москвы с максимально подорожавшим жильем</w:t>
        </w:r>
        <w:r>
          <w:rPr>
            <w:noProof/>
            <w:webHidden/>
          </w:rPr>
          <w:tab/>
        </w:r>
        <w:r>
          <w:rPr>
            <w:noProof/>
            <w:webHidden/>
          </w:rPr>
          <w:fldChar w:fldCharType="begin"/>
        </w:r>
        <w:r>
          <w:rPr>
            <w:noProof/>
            <w:webHidden/>
          </w:rPr>
          <w:instrText xml:space="preserve"> PAGEREF _Toc71920318 \h </w:instrText>
        </w:r>
        <w:r>
          <w:rPr>
            <w:noProof/>
            <w:webHidden/>
          </w:rPr>
        </w:r>
        <w:r>
          <w:rPr>
            <w:noProof/>
            <w:webHidden/>
          </w:rPr>
          <w:fldChar w:fldCharType="separate"/>
        </w:r>
        <w:r>
          <w:rPr>
            <w:noProof/>
            <w:webHidden/>
          </w:rPr>
          <w:t>45</w:t>
        </w:r>
        <w:r>
          <w:rPr>
            <w:noProof/>
            <w:webHidden/>
          </w:rPr>
          <w:fldChar w:fldCharType="end"/>
        </w:r>
      </w:hyperlink>
    </w:p>
    <w:p w:rsidR="00B772BF" w:rsidRDefault="00B772BF">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1920319" w:history="1">
        <w:r w:rsidRPr="00A11215">
          <w:rPr>
            <w:rStyle w:val="aa"/>
            <w:noProof/>
          </w:rPr>
          <w:t>Российская газета # Москва, Москва, 11 мая 2021</w:t>
        </w:r>
      </w:hyperlink>
    </w:p>
    <w:p w:rsidR="00B772BF" w:rsidRDefault="00B772BF">
      <w:pPr>
        <w:pStyle w:val="51"/>
        <w:tabs>
          <w:tab w:val="right" w:leader="dot" w:pos="9628"/>
        </w:tabs>
        <w:rPr>
          <w:rFonts w:asciiTheme="minorHAnsi" w:eastAsiaTheme="minorEastAsia" w:hAnsiTheme="minorHAnsi" w:cstheme="minorBidi"/>
          <w:b w:val="0"/>
          <w:noProof/>
          <w:sz w:val="22"/>
          <w:szCs w:val="22"/>
          <w:lang w:val="ru-RU" w:eastAsia="ru-RU"/>
        </w:rPr>
      </w:pPr>
      <w:hyperlink w:anchor="_Toc71920320" w:history="1">
        <w:r w:rsidRPr="00A11215">
          <w:rPr>
            <w:rStyle w:val="aa"/>
            <w:noProof/>
            <w:lang w:val="ru-RU"/>
          </w:rPr>
          <w:t>Система вытесняет непредсказуемость</w:t>
        </w:r>
        <w:r>
          <w:rPr>
            <w:noProof/>
            <w:webHidden/>
          </w:rPr>
          <w:tab/>
        </w:r>
        <w:r>
          <w:rPr>
            <w:noProof/>
            <w:webHidden/>
          </w:rPr>
          <w:fldChar w:fldCharType="begin"/>
        </w:r>
        <w:r>
          <w:rPr>
            <w:noProof/>
            <w:webHidden/>
          </w:rPr>
          <w:instrText xml:space="preserve"> PAGEREF _Toc71920320 \h </w:instrText>
        </w:r>
        <w:r>
          <w:rPr>
            <w:noProof/>
            <w:webHidden/>
          </w:rPr>
        </w:r>
        <w:r>
          <w:rPr>
            <w:noProof/>
            <w:webHidden/>
          </w:rPr>
          <w:fldChar w:fldCharType="separate"/>
        </w:r>
        <w:r>
          <w:rPr>
            <w:noProof/>
            <w:webHidden/>
          </w:rPr>
          <w:t>46</w:t>
        </w:r>
        <w:r>
          <w:rPr>
            <w:noProof/>
            <w:webHidden/>
          </w:rPr>
          <w:fldChar w:fldCharType="end"/>
        </w:r>
      </w:hyperlink>
    </w:p>
    <w:p w:rsidR="00B772BF" w:rsidRDefault="00B772BF">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1920321" w:history="1">
        <w:r w:rsidRPr="00A11215">
          <w:rPr>
            <w:rStyle w:val="aa"/>
            <w:noProof/>
          </w:rPr>
          <w:t>Парламентская газета (pnp.ru), Москва, 10 мая 2021</w:t>
        </w:r>
      </w:hyperlink>
    </w:p>
    <w:p w:rsidR="00B772BF" w:rsidRDefault="00B772BF">
      <w:pPr>
        <w:pStyle w:val="51"/>
        <w:tabs>
          <w:tab w:val="right" w:leader="dot" w:pos="9628"/>
        </w:tabs>
        <w:rPr>
          <w:rFonts w:asciiTheme="minorHAnsi" w:eastAsiaTheme="minorEastAsia" w:hAnsiTheme="minorHAnsi" w:cstheme="minorBidi"/>
          <w:b w:val="0"/>
          <w:noProof/>
          <w:sz w:val="22"/>
          <w:szCs w:val="22"/>
          <w:lang w:val="ru-RU" w:eastAsia="ru-RU"/>
        </w:rPr>
      </w:pPr>
      <w:hyperlink w:anchor="_Toc71920322" w:history="1">
        <w:r w:rsidRPr="00A11215">
          <w:rPr>
            <w:rStyle w:val="aa"/>
            <w:noProof/>
            <w:lang w:val="ru-RU"/>
          </w:rPr>
          <w:t>Несколько способов купить квартиру с большой скидкой</w:t>
        </w:r>
        <w:r>
          <w:rPr>
            <w:noProof/>
            <w:webHidden/>
          </w:rPr>
          <w:tab/>
        </w:r>
        <w:r>
          <w:rPr>
            <w:noProof/>
            <w:webHidden/>
          </w:rPr>
          <w:fldChar w:fldCharType="begin"/>
        </w:r>
        <w:r>
          <w:rPr>
            <w:noProof/>
            <w:webHidden/>
          </w:rPr>
          <w:instrText xml:space="preserve"> PAGEREF _Toc71920322 \h </w:instrText>
        </w:r>
        <w:r>
          <w:rPr>
            <w:noProof/>
            <w:webHidden/>
          </w:rPr>
        </w:r>
        <w:r>
          <w:rPr>
            <w:noProof/>
            <w:webHidden/>
          </w:rPr>
          <w:fldChar w:fldCharType="separate"/>
        </w:r>
        <w:r>
          <w:rPr>
            <w:noProof/>
            <w:webHidden/>
          </w:rPr>
          <w:t>48</w:t>
        </w:r>
        <w:r>
          <w:rPr>
            <w:noProof/>
            <w:webHidden/>
          </w:rPr>
          <w:fldChar w:fldCharType="end"/>
        </w:r>
      </w:hyperlink>
    </w:p>
    <w:p w:rsidR="00B772BF" w:rsidRDefault="00B772BF">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1920323" w:history="1">
        <w:r w:rsidRPr="00A11215">
          <w:rPr>
            <w:rStyle w:val="aa"/>
            <w:noProof/>
          </w:rPr>
          <w:t>Официальный сайт партии Единая Россия (er.ru), Москва, 10 мая 2021</w:t>
        </w:r>
      </w:hyperlink>
    </w:p>
    <w:p w:rsidR="00B772BF" w:rsidRDefault="00B772BF">
      <w:pPr>
        <w:pStyle w:val="51"/>
        <w:tabs>
          <w:tab w:val="right" w:leader="dot" w:pos="9628"/>
        </w:tabs>
        <w:rPr>
          <w:rFonts w:asciiTheme="minorHAnsi" w:eastAsiaTheme="minorEastAsia" w:hAnsiTheme="minorHAnsi" w:cstheme="minorBidi"/>
          <w:b w:val="0"/>
          <w:noProof/>
          <w:sz w:val="22"/>
          <w:szCs w:val="22"/>
          <w:lang w:val="ru-RU" w:eastAsia="ru-RU"/>
        </w:rPr>
      </w:pPr>
      <w:hyperlink w:anchor="_Toc71920324" w:history="1">
        <w:r w:rsidRPr="00A11215">
          <w:rPr>
            <w:rStyle w:val="aa"/>
            <w:noProof/>
            <w:lang w:val="ru-RU"/>
          </w:rPr>
          <w:t>Что такое эскроу-счет и как он защищает дольщиков? Разъясняет Александр Якубовский</w:t>
        </w:r>
        <w:r>
          <w:rPr>
            <w:noProof/>
            <w:webHidden/>
          </w:rPr>
          <w:tab/>
        </w:r>
        <w:r>
          <w:rPr>
            <w:noProof/>
            <w:webHidden/>
          </w:rPr>
          <w:fldChar w:fldCharType="begin"/>
        </w:r>
        <w:r>
          <w:rPr>
            <w:noProof/>
            <w:webHidden/>
          </w:rPr>
          <w:instrText xml:space="preserve"> PAGEREF _Toc71920324 \h </w:instrText>
        </w:r>
        <w:r>
          <w:rPr>
            <w:noProof/>
            <w:webHidden/>
          </w:rPr>
        </w:r>
        <w:r>
          <w:rPr>
            <w:noProof/>
            <w:webHidden/>
          </w:rPr>
          <w:fldChar w:fldCharType="separate"/>
        </w:r>
        <w:r>
          <w:rPr>
            <w:noProof/>
            <w:webHidden/>
          </w:rPr>
          <w:t>50</w:t>
        </w:r>
        <w:r>
          <w:rPr>
            <w:noProof/>
            <w:webHidden/>
          </w:rPr>
          <w:fldChar w:fldCharType="end"/>
        </w:r>
      </w:hyperlink>
    </w:p>
    <w:p w:rsidR="00B772BF" w:rsidRDefault="00B772BF">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1920325" w:history="1">
        <w:r w:rsidRPr="00A11215">
          <w:rPr>
            <w:rStyle w:val="aa"/>
            <w:noProof/>
          </w:rPr>
          <w:t>Fintools.ru, Москва, 9 мая 2021</w:t>
        </w:r>
      </w:hyperlink>
    </w:p>
    <w:p w:rsidR="00B772BF" w:rsidRDefault="00B772BF">
      <w:pPr>
        <w:pStyle w:val="51"/>
        <w:tabs>
          <w:tab w:val="right" w:leader="dot" w:pos="9628"/>
        </w:tabs>
        <w:rPr>
          <w:rFonts w:asciiTheme="minorHAnsi" w:eastAsiaTheme="minorEastAsia" w:hAnsiTheme="minorHAnsi" w:cstheme="minorBidi"/>
          <w:b w:val="0"/>
          <w:noProof/>
          <w:sz w:val="22"/>
          <w:szCs w:val="22"/>
          <w:lang w:val="ru-RU" w:eastAsia="ru-RU"/>
        </w:rPr>
      </w:pPr>
      <w:hyperlink w:anchor="_Toc71920326" w:history="1">
        <w:r w:rsidRPr="00A11215">
          <w:rPr>
            <w:rStyle w:val="aa"/>
            <w:noProof/>
            <w:lang w:val="ru-RU"/>
          </w:rPr>
          <w:t>Первый обзор проектного финансирования строительства жилья</w:t>
        </w:r>
        <w:r>
          <w:rPr>
            <w:noProof/>
            <w:webHidden/>
          </w:rPr>
          <w:tab/>
        </w:r>
        <w:r>
          <w:rPr>
            <w:noProof/>
            <w:webHidden/>
          </w:rPr>
          <w:fldChar w:fldCharType="begin"/>
        </w:r>
        <w:r>
          <w:rPr>
            <w:noProof/>
            <w:webHidden/>
          </w:rPr>
          <w:instrText xml:space="preserve"> PAGEREF _Toc71920326 \h </w:instrText>
        </w:r>
        <w:r>
          <w:rPr>
            <w:noProof/>
            <w:webHidden/>
          </w:rPr>
        </w:r>
        <w:r>
          <w:rPr>
            <w:noProof/>
            <w:webHidden/>
          </w:rPr>
          <w:fldChar w:fldCharType="separate"/>
        </w:r>
        <w:r>
          <w:rPr>
            <w:noProof/>
            <w:webHidden/>
          </w:rPr>
          <w:t>51</w:t>
        </w:r>
        <w:r>
          <w:rPr>
            <w:noProof/>
            <w:webHidden/>
          </w:rPr>
          <w:fldChar w:fldCharType="end"/>
        </w:r>
      </w:hyperlink>
    </w:p>
    <w:p w:rsidR="00B772BF" w:rsidRDefault="00B772BF">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1920327" w:history="1">
        <w:r w:rsidRPr="00A11215">
          <w:rPr>
            <w:rStyle w:val="aa"/>
            <w:noProof/>
          </w:rPr>
          <w:t>72.ru, Тюмень, 9 мая 2021</w:t>
        </w:r>
      </w:hyperlink>
    </w:p>
    <w:p w:rsidR="00B772BF" w:rsidRDefault="00B772BF">
      <w:pPr>
        <w:pStyle w:val="51"/>
        <w:tabs>
          <w:tab w:val="right" w:leader="dot" w:pos="9628"/>
        </w:tabs>
        <w:rPr>
          <w:rFonts w:asciiTheme="minorHAnsi" w:eastAsiaTheme="minorEastAsia" w:hAnsiTheme="minorHAnsi" w:cstheme="minorBidi"/>
          <w:b w:val="0"/>
          <w:noProof/>
          <w:sz w:val="22"/>
          <w:szCs w:val="22"/>
          <w:lang w:val="ru-RU" w:eastAsia="ru-RU"/>
        </w:rPr>
      </w:pPr>
      <w:hyperlink w:anchor="_Toc71920328" w:history="1">
        <w:r w:rsidRPr="00A11215">
          <w:rPr>
            <w:rStyle w:val="aa"/>
            <w:noProof/>
            <w:lang w:val="ru-RU"/>
          </w:rPr>
          <w:t>Студии продают по цене "двушки": какое жилье раскупают тюменцы (готовы платить 130 тысяч за квадрат)</w:t>
        </w:r>
        <w:r>
          <w:rPr>
            <w:noProof/>
            <w:webHidden/>
          </w:rPr>
          <w:tab/>
        </w:r>
        <w:r>
          <w:rPr>
            <w:noProof/>
            <w:webHidden/>
          </w:rPr>
          <w:fldChar w:fldCharType="begin"/>
        </w:r>
        <w:r>
          <w:rPr>
            <w:noProof/>
            <w:webHidden/>
          </w:rPr>
          <w:instrText xml:space="preserve"> PAGEREF _Toc71920328 \h </w:instrText>
        </w:r>
        <w:r>
          <w:rPr>
            <w:noProof/>
            <w:webHidden/>
          </w:rPr>
        </w:r>
        <w:r>
          <w:rPr>
            <w:noProof/>
            <w:webHidden/>
          </w:rPr>
          <w:fldChar w:fldCharType="separate"/>
        </w:r>
        <w:r>
          <w:rPr>
            <w:noProof/>
            <w:webHidden/>
          </w:rPr>
          <w:t>53</w:t>
        </w:r>
        <w:r>
          <w:rPr>
            <w:noProof/>
            <w:webHidden/>
          </w:rPr>
          <w:fldChar w:fldCharType="end"/>
        </w:r>
      </w:hyperlink>
    </w:p>
    <w:p w:rsidR="00B772BF" w:rsidRDefault="00B772BF">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1920329" w:history="1">
        <w:r w:rsidRPr="00A11215">
          <w:rPr>
            <w:rStyle w:val="aa"/>
            <w:noProof/>
          </w:rPr>
          <w:t>Сахалин (citysakh.ru), Южно-Сахалинск, 9 мая 2021</w:t>
        </w:r>
      </w:hyperlink>
    </w:p>
    <w:p w:rsidR="00B772BF" w:rsidRDefault="00B772BF">
      <w:pPr>
        <w:pStyle w:val="51"/>
        <w:tabs>
          <w:tab w:val="right" w:leader="dot" w:pos="9628"/>
        </w:tabs>
        <w:rPr>
          <w:rFonts w:asciiTheme="minorHAnsi" w:eastAsiaTheme="minorEastAsia" w:hAnsiTheme="minorHAnsi" w:cstheme="minorBidi"/>
          <w:b w:val="0"/>
          <w:noProof/>
          <w:sz w:val="22"/>
          <w:szCs w:val="22"/>
          <w:lang w:val="ru-RU" w:eastAsia="ru-RU"/>
        </w:rPr>
      </w:pPr>
      <w:hyperlink w:anchor="_Toc71920330" w:history="1">
        <w:r w:rsidRPr="00A11215">
          <w:rPr>
            <w:rStyle w:val="aa"/>
            <w:noProof/>
            <w:lang w:val="ru-RU"/>
          </w:rPr>
          <w:t>Сахалин не является лидером по внедрению эскроу счетов в долевом строительстве</w:t>
        </w:r>
        <w:r>
          <w:rPr>
            <w:noProof/>
            <w:webHidden/>
          </w:rPr>
          <w:tab/>
        </w:r>
        <w:r>
          <w:rPr>
            <w:noProof/>
            <w:webHidden/>
          </w:rPr>
          <w:fldChar w:fldCharType="begin"/>
        </w:r>
        <w:r>
          <w:rPr>
            <w:noProof/>
            <w:webHidden/>
          </w:rPr>
          <w:instrText xml:space="preserve"> PAGEREF _Toc71920330 \h </w:instrText>
        </w:r>
        <w:r>
          <w:rPr>
            <w:noProof/>
            <w:webHidden/>
          </w:rPr>
        </w:r>
        <w:r>
          <w:rPr>
            <w:noProof/>
            <w:webHidden/>
          </w:rPr>
          <w:fldChar w:fldCharType="separate"/>
        </w:r>
        <w:r>
          <w:rPr>
            <w:noProof/>
            <w:webHidden/>
          </w:rPr>
          <w:t>54</w:t>
        </w:r>
        <w:r>
          <w:rPr>
            <w:noProof/>
            <w:webHidden/>
          </w:rPr>
          <w:fldChar w:fldCharType="end"/>
        </w:r>
      </w:hyperlink>
    </w:p>
    <w:p w:rsidR="00B772BF" w:rsidRDefault="00B772BF">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1920331" w:history="1">
        <w:r w:rsidRPr="00A11215">
          <w:rPr>
            <w:rStyle w:val="aa"/>
            <w:noProof/>
          </w:rPr>
          <w:t>Новые Известия (newizv.ru), Москва, 8 мая 2021</w:t>
        </w:r>
      </w:hyperlink>
    </w:p>
    <w:p w:rsidR="00B772BF" w:rsidRDefault="00B772BF">
      <w:pPr>
        <w:pStyle w:val="51"/>
        <w:tabs>
          <w:tab w:val="right" w:leader="dot" w:pos="9628"/>
        </w:tabs>
        <w:rPr>
          <w:rFonts w:asciiTheme="minorHAnsi" w:eastAsiaTheme="minorEastAsia" w:hAnsiTheme="minorHAnsi" w:cstheme="minorBidi"/>
          <w:b w:val="0"/>
          <w:noProof/>
          <w:sz w:val="22"/>
          <w:szCs w:val="22"/>
          <w:lang w:val="ru-RU" w:eastAsia="ru-RU"/>
        </w:rPr>
      </w:pPr>
      <w:hyperlink w:anchor="_Toc71920332" w:history="1">
        <w:r w:rsidRPr="00A11215">
          <w:rPr>
            <w:rStyle w:val="aa"/>
            <w:noProof/>
            <w:lang w:val="ru-RU"/>
          </w:rPr>
          <w:t>Человейники против коттеджей: какое жилье по ипотеке покупают в России и Литве</w:t>
        </w:r>
        <w:r>
          <w:rPr>
            <w:noProof/>
            <w:webHidden/>
          </w:rPr>
          <w:tab/>
        </w:r>
        <w:r>
          <w:rPr>
            <w:noProof/>
            <w:webHidden/>
          </w:rPr>
          <w:fldChar w:fldCharType="begin"/>
        </w:r>
        <w:r>
          <w:rPr>
            <w:noProof/>
            <w:webHidden/>
          </w:rPr>
          <w:instrText xml:space="preserve"> PAGEREF _Toc71920332 \h </w:instrText>
        </w:r>
        <w:r>
          <w:rPr>
            <w:noProof/>
            <w:webHidden/>
          </w:rPr>
        </w:r>
        <w:r>
          <w:rPr>
            <w:noProof/>
            <w:webHidden/>
          </w:rPr>
          <w:fldChar w:fldCharType="separate"/>
        </w:r>
        <w:r>
          <w:rPr>
            <w:noProof/>
            <w:webHidden/>
          </w:rPr>
          <w:t>54</w:t>
        </w:r>
        <w:r>
          <w:rPr>
            <w:noProof/>
            <w:webHidden/>
          </w:rPr>
          <w:fldChar w:fldCharType="end"/>
        </w:r>
      </w:hyperlink>
    </w:p>
    <w:p w:rsidR="00B772BF" w:rsidRDefault="00B772BF">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1920333" w:history="1">
        <w:r w:rsidRPr="00A11215">
          <w:rPr>
            <w:rStyle w:val="aa"/>
            <w:noProof/>
          </w:rPr>
          <w:t>РБК Недвижимость (realty.rbc.ru), Москва, 8 мая 2021</w:t>
        </w:r>
      </w:hyperlink>
    </w:p>
    <w:p w:rsidR="00B772BF" w:rsidRDefault="00B772BF">
      <w:pPr>
        <w:pStyle w:val="51"/>
        <w:tabs>
          <w:tab w:val="right" w:leader="dot" w:pos="9628"/>
        </w:tabs>
        <w:rPr>
          <w:rFonts w:asciiTheme="minorHAnsi" w:eastAsiaTheme="minorEastAsia" w:hAnsiTheme="minorHAnsi" w:cstheme="minorBidi"/>
          <w:b w:val="0"/>
          <w:noProof/>
          <w:sz w:val="22"/>
          <w:szCs w:val="22"/>
          <w:lang w:val="ru-RU" w:eastAsia="ru-RU"/>
        </w:rPr>
      </w:pPr>
      <w:hyperlink w:anchor="_Toc71920334" w:history="1">
        <w:r w:rsidRPr="00A11215">
          <w:rPr>
            <w:rStyle w:val="aa"/>
            <w:noProof/>
            <w:lang w:val="ru-RU"/>
          </w:rPr>
          <w:t>Рифат Гарипов</w:t>
        </w:r>
        <w:r>
          <w:rPr>
            <w:noProof/>
            <w:webHidden/>
          </w:rPr>
          <w:tab/>
        </w:r>
        <w:r>
          <w:rPr>
            <w:noProof/>
            <w:webHidden/>
          </w:rPr>
          <w:fldChar w:fldCharType="begin"/>
        </w:r>
        <w:r>
          <w:rPr>
            <w:noProof/>
            <w:webHidden/>
          </w:rPr>
          <w:instrText xml:space="preserve"> PAGEREF _Toc71920334 \h </w:instrText>
        </w:r>
        <w:r>
          <w:rPr>
            <w:noProof/>
            <w:webHidden/>
          </w:rPr>
        </w:r>
        <w:r>
          <w:rPr>
            <w:noProof/>
            <w:webHidden/>
          </w:rPr>
          <w:fldChar w:fldCharType="separate"/>
        </w:r>
        <w:r>
          <w:rPr>
            <w:noProof/>
            <w:webHidden/>
          </w:rPr>
          <w:t>56</w:t>
        </w:r>
        <w:r>
          <w:rPr>
            <w:noProof/>
            <w:webHidden/>
          </w:rPr>
          <w:fldChar w:fldCharType="end"/>
        </w:r>
      </w:hyperlink>
    </w:p>
    <w:p w:rsidR="00B772BF" w:rsidRDefault="00B772BF">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1920335" w:history="1">
        <w:r w:rsidRPr="00A11215">
          <w:rPr>
            <w:rStyle w:val="aa"/>
            <w:noProof/>
          </w:rPr>
          <w:t>РБК (ufa.rbc.ru), Уфа, 8 мая 2021</w:t>
        </w:r>
      </w:hyperlink>
    </w:p>
    <w:p w:rsidR="00B772BF" w:rsidRDefault="00B772BF">
      <w:pPr>
        <w:pStyle w:val="51"/>
        <w:tabs>
          <w:tab w:val="right" w:leader="dot" w:pos="9628"/>
        </w:tabs>
        <w:rPr>
          <w:rFonts w:asciiTheme="minorHAnsi" w:eastAsiaTheme="minorEastAsia" w:hAnsiTheme="minorHAnsi" w:cstheme="minorBidi"/>
          <w:b w:val="0"/>
          <w:noProof/>
          <w:sz w:val="22"/>
          <w:szCs w:val="22"/>
          <w:lang w:val="ru-RU" w:eastAsia="ru-RU"/>
        </w:rPr>
      </w:pPr>
      <w:hyperlink w:anchor="_Toc71920336" w:history="1">
        <w:r w:rsidRPr="00A11215">
          <w:rPr>
            <w:rStyle w:val="aa"/>
            <w:noProof/>
            <w:lang w:val="ru-RU"/>
          </w:rPr>
          <w:t>Объем средств на счетах эскроу в Башкирии приблизился к 15 млрд рублей</w:t>
        </w:r>
        <w:r>
          <w:rPr>
            <w:noProof/>
            <w:webHidden/>
          </w:rPr>
          <w:tab/>
        </w:r>
        <w:r>
          <w:rPr>
            <w:noProof/>
            <w:webHidden/>
          </w:rPr>
          <w:fldChar w:fldCharType="begin"/>
        </w:r>
        <w:r>
          <w:rPr>
            <w:noProof/>
            <w:webHidden/>
          </w:rPr>
          <w:instrText xml:space="preserve"> PAGEREF _Toc71920336 \h </w:instrText>
        </w:r>
        <w:r>
          <w:rPr>
            <w:noProof/>
            <w:webHidden/>
          </w:rPr>
        </w:r>
        <w:r>
          <w:rPr>
            <w:noProof/>
            <w:webHidden/>
          </w:rPr>
          <w:fldChar w:fldCharType="separate"/>
        </w:r>
        <w:r>
          <w:rPr>
            <w:noProof/>
            <w:webHidden/>
          </w:rPr>
          <w:t>58</w:t>
        </w:r>
        <w:r>
          <w:rPr>
            <w:noProof/>
            <w:webHidden/>
          </w:rPr>
          <w:fldChar w:fldCharType="end"/>
        </w:r>
      </w:hyperlink>
    </w:p>
    <w:p w:rsidR="00B772BF" w:rsidRDefault="00B772BF">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1920337" w:history="1">
        <w:r w:rsidRPr="00A11215">
          <w:rPr>
            <w:rStyle w:val="aa"/>
            <w:noProof/>
          </w:rPr>
          <w:t>Dp.ru, Санкт-Петербург, 8 мая 2021</w:t>
        </w:r>
      </w:hyperlink>
    </w:p>
    <w:p w:rsidR="00B772BF" w:rsidRDefault="00B772BF">
      <w:pPr>
        <w:pStyle w:val="51"/>
        <w:tabs>
          <w:tab w:val="right" w:leader="dot" w:pos="9628"/>
        </w:tabs>
        <w:rPr>
          <w:rFonts w:asciiTheme="minorHAnsi" w:eastAsiaTheme="minorEastAsia" w:hAnsiTheme="minorHAnsi" w:cstheme="minorBidi"/>
          <w:b w:val="0"/>
          <w:noProof/>
          <w:sz w:val="22"/>
          <w:szCs w:val="22"/>
          <w:lang w:val="ru-RU" w:eastAsia="ru-RU"/>
        </w:rPr>
      </w:pPr>
      <w:hyperlink w:anchor="_Toc71920338" w:history="1">
        <w:r w:rsidRPr="00A11215">
          <w:rPr>
            <w:rStyle w:val="aa"/>
            <w:noProof/>
            <w:lang w:val="ru-RU"/>
          </w:rPr>
          <w:t>Ловушка льготной ипотеки: почему программа завершается и что будет дальше</w:t>
        </w:r>
        <w:r>
          <w:rPr>
            <w:noProof/>
            <w:webHidden/>
          </w:rPr>
          <w:tab/>
        </w:r>
        <w:r>
          <w:rPr>
            <w:noProof/>
            <w:webHidden/>
          </w:rPr>
          <w:fldChar w:fldCharType="begin"/>
        </w:r>
        <w:r>
          <w:rPr>
            <w:noProof/>
            <w:webHidden/>
          </w:rPr>
          <w:instrText xml:space="preserve"> PAGEREF _Toc71920338 \h </w:instrText>
        </w:r>
        <w:r>
          <w:rPr>
            <w:noProof/>
            <w:webHidden/>
          </w:rPr>
        </w:r>
        <w:r>
          <w:rPr>
            <w:noProof/>
            <w:webHidden/>
          </w:rPr>
          <w:fldChar w:fldCharType="separate"/>
        </w:r>
        <w:r>
          <w:rPr>
            <w:noProof/>
            <w:webHidden/>
          </w:rPr>
          <w:t>58</w:t>
        </w:r>
        <w:r>
          <w:rPr>
            <w:noProof/>
            <w:webHidden/>
          </w:rPr>
          <w:fldChar w:fldCharType="end"/>
        </w:r>
      </w:hyperlink>
    </w:p>
    <w:p w:rsidR="00B772BF" w:rsidRDefault="00B772BF">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1920339" w:history="1">
        <w:r w:rsidRPr="00A11215">
          <w:rPr>
            <w:rStyle w:val="aa"/>
            <w:noProof/>
          </w:rPr>
          <w:t>Нижегородская правда (pravda-nn.ru), Нижний Новгород, 7 мая 2021</w:t>
        </w:r>
      </w:hyperlink>
    </w:p>
    <w:p w:rsidR="00B772BF" w:rsidRDefault="00B772BF">
      <w:pPr>
        <w:pStyle w:val="51"/>
        <w:tabs>
          <w:tab w:val="right" w:leader="dot" w:pos="9628"/>
        </w:tabs>
        <w:rPr>
          <w:rFonts w:asciiTheme="minorHAnsi" w:eastAsiaTheme="minorEastAsia" w:hAnsiTheme="minorHAnsi" w:cstheme="minorBidi"/>
          <w:b w:val="0"/>
          <w:noProof/>
          <w:sz w:val="22"/>
          <w:szCs w:val="22"/>
          <w:lang w:val="ru-RU" w:eastAsia="ru-RU"/>
        </w:rPr>
      </w:pPr>
      <w:hyperlink w:anchor="_Toc71920340" w:history="1">
        <w:r w:rsidRPr="00A11215">
          <w:rPr>
            <w:rStyle w:val="aa"/>
            <w:noProof/>
            <w:lang w:val="ru-RU"/>
          </w:rPr>
          <w:t>Эксперты рассказали, подешевеет ли жилье на вторичном рынке в Нижнем Новгороде</w:t>
        </w:r>
        <w:r>
          <w:rPr>
            <w:noProof/>
            <w:webHidden/>
          </w:rPr>
          <w:tab/>
        </w:r>
        <w:r>
          <w:rPr>
            <w:noProof/>
            <w:webHidden/>
          </w:rPr>
          <w:fldChar w:fldCharType="begin"/>
        </w:r>
        <w:r>
          <w:rPr>
            <w:noProof/>
            <w:webHidden/>
          </w:rPr>
          <w:instrText xml:space="preserve"> PAGEREF _Toc71920340 \h </w:instrText>
        </w:r>
        <w:r>
          <w:rPr>
            <w:noProof/>
            <w:webHidden/>
          </w:rPr>
        </w:r>
        <w:r>
          <w:rPr>
            <w:noProof/>
            <w:webHidden/>
          </w:rPr>
          <w:fldChar w:fldCharType="separate"/>
        </w:r>
        <w:r>
          <w:rPr>
            <w:noProof/>
            <w:webHidden/>
          </w:rPr>
          <w:t>60</w:t>
        </w:r>
        <w:r>
          <w:rPr>
            <w:noProof/>
            <w:webHidden/>
          </w:rPr>
          <w:fldChar w:fldCharType="end"/>
        </w:r>
      </w:hyperlink>
    </w:p>
    <w:p w:rsidR="00B772BF" w:rsidRDefault="00B772BF">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1920341" w:history="1">
        <w:r w:rsidRPr="00A11215">
          <w:rPr>
            <w:rStyle w:val="aa"/>
            <w:noProof/>
          </w:rPr>
          <w:t>Рамблер/финансы (finance.rambler.ru), Москва, 7 мая 2021</w:t>
        </w:r>
      </w:hyperlink>
    </w:p>
    <w:p w:rsidR="00B772BF" w:rsidRDefault="00B772BF">
      <w:pPr>
        <w:pStyle w:val="51"/>
        <w:tabs>
          <w:tab w:val="right" w:leader="dot" w:pos="9628"/>
        </w:tabs>
        <w:rPr>
          <w:rFonts w:asciiTheme="minorHAnsi" w:eastAsiaTheme="minorEastAsia" w:hAnsiTheme="minorHAnsi" w:cstheme="minorBidi"/>
          <w:b w:val="0"/>
          <w:noProof/>
          <w:sz w:val="22"/>
          <w:szCs w:val="22"/>
          <w:lang w:val="ru-RU" w:eastAsia="ru-RU"/>
        </w:rPr>
      </w:pPr>
      <w:hyperlink w:anchor="_Toc71920342" w:history="1">
        <w:r w:rsidRPr="00A11215">
          <w:rPr>
            <w:rStyle w:val="aa"/>
            <w:noProof/>
            <w:lang w:val="ru-RU"/>
          </w:rPr>
          <w:t>Цены на дома растут в половине российских городов</w:t>
        </w:r>
        <w:r>
          <w:rPr>
            <w:noProof/>
            <w:webHidden/>
          </w:rPr>
          <w:tab/>
        </w:r>
        <w:r>
          <w:rPr>
            <w:noProof/>
            <w:webHidden/>
          </w:rPr>
          <w:fldChar w:fldCharType="begin"/>
        </w:r>
        <w:r>
          <w:rPr>
            <w:noProof/>
            <w:webHidden/>
          </w:rPr>
          <w:instrText xml:space="preserve"> PAGEREF _Toc71920342 \h </w:instrText>
        </w:r>
        <w:r>
          <w:rPr>
            <w:noProof/>
            <w:webHidden/>
          </w:rPr>
        </w:r>
        <w:r>
          <w:rPr>
            <w:noProof/>
            <w:webHidden/>
          </w:rPr>
          <w:fldChar w:fldCharType="separate"/>
        </w:r>
        <w:r>
          <w:rPr>
            <w:noProof/>
            <w:webHidden/>
          </w:rPr>
          <w:t>61</w:t>
        </w:r>
        <w:r>
          <w:rPr>
            <w:noProof/>
            <w:webHidden/>
          </w:rPr>
          <w:fldChar w:fldCharType="end"/>
        </w:r>
      </w:hyperlink>
    </w:p>
    <w:p w:rsidR="00B772BF" w:rsidRDefault="00B772BF">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1920343" w:history="1">
        <w:r w:rsidRPr="00A11215">
          <w:rPr>
            <w:rStyle w:val="aa"/>
            <w:noProof/>
          </w:rPr>
          <w:t>Пресс-релизы Start-partnership.com, Москва, 7 мая 2021</w:t>
        </w:r>
      </w:hyperlink>
    </w:p>
    <w:p w:rsidR="00B772BF" w:rsidRDefault="00B772BF">
      <w:pPr>
        <w:pStyle w:val="51"/>
        <w:tabs>
          <w:tab w:val="right" w:leader="dot" w:pos="9628"/>
        </w:tabs>
        <w:rPr>
          <w:rFonts w:asciiTheme="minorHAnsi" w:eastAsiaTheme="minorEastAsia" w:hAnsiTheme="minorHAnsi" w:cstheme="minorBidi"/>
          <w:b w:val="0"/>
          <w:noProof/>
          <w:sz w:val="22"/>
          <w:szCs w:val="22"/>
          <w:lang w:val="ru-RU" w:eastAsia="ru-RU"/>
        </w:rPr>
      </w:pPr>
      <w:hyperlink w:anchor="_Toc71920344" w:history="1">
        <w:r w:rsidRPr="00A11215">
          <w:rPr>
            <w:rStyle w:val="aa"/>
            <w:noProof/>
            <w:lang w:val="ru-RU"/>
          </w:rPr>
          <w:t>Более 53 миллионов метров квадратных в РФ будет построено с использованием счетов эскроу</w:t>
        </w:r>
        <w:r>
          <w:rPr>
            <w:noProof/>
            <w:webHidden/>
          </w:rPr>
          <w:tab/>
        </w:r>
        <w:r>
          <w:rPr>
            <w:noProof/>
            <w:webHidden/>
          </w:rPr>
          <w:fldChar w:fldCharType="begin"/>
        </w:r>
        <w:r>
          <w:rPr>
            <w:noProof/>
            <w:webHidden/>
          </w:rPr>
          <w:instrText xml:space="preserve"> PAGEREF _Toc71920344 \h </w:instrText>
        </w:r>
        <w:r>
          <w:rPr>
            <w:noProof/>
            <w:webHidden/>
          </w:rPr>
        </w:r>
        <w:r>
          <w:rPr>
            <w:noProof/>
            <w:webHidden/>
          </w:rPr>
          <w:fldChar w:fldCharType="separate"/>
        </w:r>
        <w:r>
          <w:rPr>
            <w:noProof/>
            <w:webHidden/>
          </w:rPr>
          <w:t>62</w:t>
        </w:r>
        <w:r>
          <w:rPr>
            <w:noProof/>
            <w:webHidden/>
          </w:rPr>
          <w:fldChar w:fldCharType="end"/>
        </w:r>
      </w:hyperlink>
    </w:p>
    <w:p w:rsidR="00B772BF" w:rsidRDefault="00B772BF">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1920345" w:history="1">
        <w:r w:rsidRPr="00A11215">
          <w:rPr>
            <w:rStyle w:val="aa"/>
            <w:noProof/>
          </w:rPr>
          <w:t>Пресс-релизы Start-partnership.com, Москва, 7 мая 2021</w:t>
        </w:r>
      </w:hyperlink>
    </w:p>
    <w:p w:rsidR="00B772BF" w:rsidRDefault="00B772BF">
      <w:pPr>
        <w:pStyle w:val="51"/>
        <w:tabs>
          <w:tab w:val="right" w:leader="dot" w:pos="9628"/>
        </w:tabs>
        <w:rPr>
          <w:rFonts w:asciiTheme="minorHAnsi" w:eastAsiaTheme="minorEastAsia" w:hAnsiTheme="minorHAnsi" w:cstheme="minorBidi"/>
          <w:b w:val="0"/>
          <w:noProof/>
          <w:sz w:val="22"/>
          <w:szCs w:val="22"/>
          <w:lang w:val="ru-RU" w:eastAsia="ru-RU"/>
        </w:rPr>
      </w:pPr>
      <w:hyperlink w:anchor="_Toc71920346" w:history="1">
        <w:r w:rsidRPr="00A11215">
          <w:rPr>
            <w:rStyle w:val="aa"/>
            <w:noProof/>
            <w:lang w:val="ru-RU"/>
          </w:rPr>
          <w:t>В 1 квартале этого года в стране было выдано разрешений на возведение 7 200 000 кв. м. жилой площади</w:t>
        </w:r>
        <w:r>
          <w:rPr>
            <w:noProof/>
            <w:webHidden/>
          </w:rPr>
          <w:tab/>
        </w:r>
        <w:r>
          <w:rPr>
            <w:noProof/>
            <w:webHidden/>
          </w:rPr>
          <w:fldChar w:fldCharType="begin"/>
        </w:r>
        <w:r>
          <w:rPr>
            <w:noProof/>
            <w:webHidden/>
          </w:rPr>
          <w:instrText xml:space="preserve"> PAGEREF _Toc71920346 \h </w:instrText>
        </w:r>
        <w:r>
          <w:rPr>
            <w:noProof/>
            <w:webHidden/>
          </w:rPr>
        </w:r>
        <w:r>
          <w:rPr>
            <w:noProof/>
            <w:webHidden/>
          </w:rPr>
          <w:fldChar w:fldCharType="separate"/>
        </w:r>
        <w:r>
          <w:rPr>
            <w:noProof/>
            <w:webHidden/>
          </w:rPr>
          <w:t>64</w:t>
        </w:r>
        <w:r>
          <w:rPr>
            <w:noProof/>
            <w:webHidden/>
          </w:rPr>
          <w:fldChar w:fldCharType="end"/>
        </w:r>
      </w:hyperlink>
    </w:p>
    <w:p w:rsidR="00B772BF" w:rsidRDefault="00B772BF">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1920347" w:history="1">
        <w:r w:rsidRPr="00A11215">
          <w:rPr>
            <w:rStyle w:val="aa"/>
            <w:noProof/>
          </w:rPr>
          <w:t>Novostroy-SPb.ru, Санкт-Петербург, 7 мая 2021</w:t>
        </w:r>
      </w:hyperlink>
    </w:p>
    <w:p w:rsidR="00B772BF" w:rsidRDefault="00B772BF">
      <w:pPr>
        <w:pStyle w:val="51"/>
        <w:tabs>
          <w:tab w:val="right" w:leader="dot" w:pos="9628"/>
        </w:tabs>
        <w:rPr>
          <w:rFonts w:asciiTheme="minorHAnsi" w:eastAsiaTheme="minorEastAsia" w:hAnsiTheme="minorHAnsi" w:cstheme="minorBidi"/>
          <w:b w:val="0"/>
          <w:noProof/>
          <w:sz w:val="22"/>
          <w:szCs w:val="22"/>
          <w:lang w:val="ru-RU" w:eastAsia="ru-RU"/>
        </w:rPr>
      </w:pPr>
      <w:hyperlink w:anchor="_Toc71920348" w:history="1">
        <w:r w:rsidRPr="00A11215">
          <w:rPr>
            <w:rStyle w:val="aa"/>
            <w:noProof/>
            <w:lang w:val="ru-RU"/>
          </w:rPr>
          <w:t>Эксперт: если новостройки продолжат дорожать, это может "задавить" первичный рынок</w:t>
        </w:r>
        <w:r>
          <w:rPr>
            <w:noProof/>
            <w:webHidden/>
          </w:rPr>
          <w:tab/>
        </w:r>
        <w:r>
          <w:rPr>
            <w:noProof/>
            <w:webHidden/>
          </w:rPr>
          <w:fldChar w:fldCharType="begin"/>
        </w:r>
        <w:r>
          <w:rPr>
            <w:noProof/>
            <w:webHidden/>
          </w:rPr>
          <w:instrText xml:space="preserve"> PAGEREF _Toc71920348 \h </w:instrText>
        </w:r>
        <w:r>
          <w:rPr>
            <w:noProof/>
            <w:webHidden/>
          </w:rPr>
        </w:r>
        <w:r>
          <w:rPr>
            <w:noProof/>
            <w:webHidden/>
          </w:rPr>
          <w:fldChar w:fldCharType="separate"/>
        </w:r>
        <w:r>
          <w:rPr>
            <w:noProof/>
            <w:webHidden/>
          </w:rPr>
          <w:t>66</w:t>
        </w:r>
        <w:r>
          <w:rPr>
            <w:noProof/>
            <w:webHidden/>
          </w:rPr>
          <w:fldChar w:fldCharType="end"/>
        </w:r>
      </w:hyperlink>
    </w:p>
    <w:p w:rsidR="00B772BF" w:rsidRDefault="00B772BF">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1920349" w:history="1">
        <w:r w:rsidRPr="00A11215">
          <w:rPr>
            <w:rStyle w:val="aa"/>
            <w:noProof/>
          </w:rPr>
          <w:t>ТАСС # Единая лента, Москва, 7 мая 2021</w:t>
        </w:r>
      </w:hyperlink>
    </w:p>
    <w:p w:rsidR="00B772BF" w:rsidRDefault="00B772BF">
      <w:pPr>
        <w:pStyle w:val="51"/>
        <w:tabs>
          <w:tab w:val="right" w:leader="dot" w:pos="9628"/>
        </w:tabs>
        <w:rPr>
          <w:rFonts w:asciiTheme="minorHAnsi" w:eastAsiaTheme="minorEastAsia" w:hAnsiTheme="minorHAnsi" w:cstheme="minorBidi"/>
          <w:b w:val="0"/>
          <w:noProof/>
          <w:sz w:val="22"/>
          <w:szCs w:val="22"/>
          <w:lang w:val="ru-RU" w:eastAsia="ru-RU"/>
        </w:rPr>
      </w:pPr>
      <w:hyperlink w:anchor="_Toc71920350" w:history="1">
        <w:r w:rsidRPr="00A11215">
          <w:rPr>
            <w:rStyle w:val="aa"/>
            <w:noProof/>
            <w:lang w:val="ru-RU"/>
          </w:rPr>
          <w:t>КОММЕНТАРИЙ: "Экватор" нынешней каденции Путина: курс на развитие в условиях шторма</w:t>
        </w:r>
        <w:r>
          <w:rPr>
            <w:noProof/>
            <w:webHidden/>
          </w:rPr>
          <w:tab/>
        </w:r>
        <w:r>
          <w:rPr>
            <w:noProof/>
            <w:webHidden/>
          </w:rPr>
          <w:fldChar w:fldCharType="begin"/>
        </w:r>
        <w:r>
          <w:rPr>
            <w:noProof/>
            <w:webHidden/>
          </w:rPr>
          <w:instrText xml:space="preserve"> PAGEREF _Toc71920350 \h </w:instrText>
        </w:r>
        <w:r>
          <w:rPr>
            <w:noProof/>
            <w:webHidden/>
          </w:rPr>
        </w:r>
        <w:r>
          <w:rPr>
            <w:noProof/>
            <w:webHidden/>
          </w:rPr>
          <w:fldChar w:fldCharType="separate"/>
        </w:r>
        <w:r>
          <w:rPr>
            <w:noProof/>
            <w:webHidden/>
          </w:rPr>
          <w:t>66</w:t>
        </w:r>
        <w:r>
          <w:rPr>
            <w:noProof/>
            <w:webHidden/>
          </w:rPr>
          <w:fldChar w:fldCharType="end"/>
        </w:r>
      </w:hyperlink>
    </w:p>
    <w:p w:rsidR="00B772BF" w:rsidRDefault="00B772BF">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1920351" w:history="1">
        <w:r w:rsidRPr="00A11215">
          <w:rPr>
            <w:rStyle w:val="aa"/>
            <w:noProof/>
          </w:rPr>
          <w:t>РБК (kaliningrad.rbc.ru), Калининград, 6 мая 2021</w:t>
        </w:r>
      </w:hyperlink>
    </w:p>
    <w:p w:rsidR="00B772BF" w:rsidRDefault="00B772BF">
      <w:pPr>
        <w:pStyle w:val="51"/>
        <w:tabs>
          <w:tab w:val="right" w:leader="dot" w:pos="9628"/>
        </w:tabs>
        <w:rPr>
          <w:rFonts w:asciiTheme="minorHAnsi" w:eastAsiaTheme="minorEastAsia" w:hAnsiTheme="minorHAnsi" w:cstheme="minorBidi"/>
          <w:b w:val="0"/>
          <w:noProof/>
          <w:sz w:val="22"/>
          <w:szCs w:val="22"/>
          <w:lang w:val="ru-RU" w:eastAsia="ru-RU"/>
        </w:rPr>
      </w:pPr>
      <w:hyperlink w:anchor="_Toc71920352" w:history="1">
        <w:r w:rsidRPr="00A11215">
          <w:rPr>
            <w:rStyle w:val="aa"/>
            <w:noProof/>
            <w:lang w:val="ru-RU"/>
          </w:rPr>
          <w:t>"Смысл не понятен": застройщики региона - о проверках ФАС</w:t>
        </w:r>
        <w:r>
          <w:rPr>
            <w:noProof/>
            <w:webHidden/>
          </w:rPr>
          <w:tab/>
        </w:r>
        <w:r>
          <w:rPr>
            <w:noProof/>
            <w:webHidden/>
          </w:rPr>
          <w:fldChar w:fldCharType="begin"/>
        </w:r>
        <w:r>
          <w:rPr>
            <w:noProof/>
            <w:webHidden/>
          </w:rPr>
          <w:instrText xml:space="preserve"> PAGEREF _Toc71920352 \h </w:instrText>
        </w:r>
        <w:r>
          <w:rPr>
            <w:noProof/>
            <w:webHidden/>
          </w:rPr>
        </w:r>
        <w:r>
          <w:rPr>
            <w:noProof/>
            <w:webHidden/>
          </w:rPr>
          <w:fldChar w:fldCharType="separate"/>
        </w:r>
        <w:r>
          <w:rPr>
            <w:noProof/>
            <w:webHidden/>
          </w:rPr>
          <w:t>69</w:t>
        </w:r>
        <w:r>
          <w:rPr>
            <w:noProof/>
            <w:webHidden/>
          </w:rPr>
          <w:fldChar w:fldCharType="end"/>
        </w:r>
      </w:hyperlink>
    </w:p>
    <w:p w:rsidR="00B772BF" w:rsidRDefault="00B772BF">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1920353" w:history="1">
        <w:r w:rsidRPr="00A11215">
          <w:rPr>
            <w:rStyle w:val="aa"/>
            <w:noProof/>
          </w:rPr>
          <w:t>Бизнес Online (business-gazeta.ru), Казань, 6 мая 2021</w:t>
        </w:r>
      </w:hyperlink>
    </w:p>
    <w:p w:rsidR="00B772BF" w:rsidRDefault="00B772BF">
      <w:pPr>
        <w:pStyle w:val="51"/>
        <w:tabs>
          <w:tab w:val="right" w:leader="dot" w:pos="9628"/>
        </w:tabs>
        <w:rPr>
          <w:rFonts w:asciiTheme="minorHAnsi" w:eastAsiaTheme="minorEastAsia" w:hAnsiTheme="minorHAnsi" w:cstheme="minorBidi"/>
          <w:b w:val="0"/>
          <w:noProof/>
          <w:sz w:val="22"/>
          <w:szCs w:val="22"/>
          <w:lang w:val="ru-RU" w:eastAsia="ru-RU"/>
        </w:rPr>
      </w:pPr>
      <w:hyperlink w:anchor="_Toc71920354" w:history="1">
        <w:r w:rsidRPr="00A11215">
          <w:rPr>
            <w:rStyle w:val="aa"/>
            <w:noProof/>
            <w:lang w:val="ru-RU"/>
          </w:rPr>
          <w:t>"Есть риск упустить прибыль": в Казани бушует распродажа инвестиционных квартир</w:t>
        </w:r>
        <w:r>
          <w:rPr>
            <w:noProof/>
            <w:webHidden/>
          </w:rPr>
          <w:tab/>
        </w:r>
        <w:r>
          <w:rPr>
            <w:noProof/>
            <w:webHidden/>
          </w:rPr>
          <w:fldChar w:fldCharType="begin"/>
        </w:r>
        <w:r>
          <w:rPr>
            <w:noProof/>
            <w:webHidden/>
          </w:rPr>
          <w:instrText xml:space="preserve"> PAGEREF _Toc71920354 \h </w:instrText>
        </w:r>
        <w:r>
          <w:rPr>
            <w:noProof/>
            <w:webHidden/>
          </w:rPr>
        </w:r>
        <w:r>
          <w:rPr>
            <w:noProof/>
            <w:webHidden/>
          </w:rPr>
          <w:fldChar w:fldCharType="separate"/>
        </w:r>
        <w:r>
          <w:rPr>
            <w:noProof/>
            <w:webHidden/>
          </w:rPr>
          <w:t>71</w:t>
        </w:r>
        <w:r>
          <w:rPr>
            <w:noProof/>
            <w:webHidden/>
          </w:rPr>
          <w:fldChar w:fldCharType="end"/>
        </w:r>
      </w:hyperlink>
    </w:p>
    <w:p w:rsidR="00B772BF" w:rsidRDefault="00B772BF">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1920355" w:history="1">
        <w:r w:rsidRPr="00A11215">
          <w:rPr>
            <w:rStyle w:val="aa"/>
            <w:noProof/>
          </w:rPr>
          <w:t>Владивосток.ru, Владивосток, 6 мая 2021</w:t>
        </w:r>
      </w:hyperlink>
    </w:p>
    <w:p w:rsidR="00B772BF" w:rsidRDefault="00B772BF">
      <w:pPr>
        <w:pStyle w:val="51"/>
        <w:tabs>
          <w:tab w:val="right" w:leader="dot" w:pos="9628"/>
        </w:tabs>
        <w:rPr>
          <w:rFonts w:asciiTheme="minorHAnsi" w:eastAsiaTheme="minorEastAsia" w:hAnsiTheme="minorHAnsi" w:cstheme="minorBidi"/>
          <w:b w:val="0"/>
          <w:noProof/>
          <w:sz w:val="22"/>
          <w:szCs w:val="22"/>
          <w:lang w:val="ru-RU" w:eastAsia="ru-RU"/>
        </w:rPr>
      </w:pPr>
      <w:hyperlink w:anchor="_Toc71920356" w:history="1">
        <w:r w:rsidRPr="00A11215">
          <w:rPr>
            <w:rStyle w:val="aa"/>
            <w:noProof/>
            <w:lang w:val="ru-RU"/>
          </w:rPr>
          <w:t>Вторичка бьет рекорды. По стоимости</w:t>
        </w:r>
        <w:r>
          <w:rPr>
            <w:noProof/>
            <w:webHidden/>
          </w:rPr>
          <w:tab/>
        </w:r>
        <w:r>
          <w:rPr>
            <w:noProof/>
            <w:webHidden/>
          </w:rPr>
          <w:fldChar w:fldCharType="begin"/>
        </w:r>
        <w:r>
          <w:rPr>
            <w:noProof/>
            <w:webHidden/>
          </w:rPr>
          <w:instrText xml:space="preserve"> PAGEREF _Toc71920356 \h </w:instrText>
        </w:r>
        <w:r>
          <w:rPr>
            <w:noProof/>
            <w:webHidden/>
          </w:rPr>
        </w:r>
        <w:r>
          <w:rPr>
            <w:noProof/>
            <w:webHidden/>
          </w:rPr>
          <w:fldChar w:fldCharType="separate"/>
        </w:r>
        <w:r>
          <w:rPr>
            <w:noProof/>
            <w:webHidden/>
          </w:rPr>
          <w:t>74</w:t>
        </w:r>
        <w:r>
          <w:rPr>
            <w:noProof/>
            <w:webHidden/>
          </w:rPr>
          <w:fldChar w:fldCharType="end"/>
        </w:r>
      </w:hyperlink>
    </w:p>
    <w:p w:rsidR="00B772BF" w:rsidRDefault="00B772BF">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1920357" w:history="1">
        <w:r w:rsidRPr="00A11215">
          <w:rPr>
            <w:rStyle w:val="aa"/>
            <w:noProof/>
          </w:rPr>
          <w:t>Аргументы и Факты (aif.ru), Москва, 5 мая 2021</w:t>
        </w:r>
      </w:hyperlink>
    </w:p>
    <w:p w:rsidR="00B772BF" w:rsidRDefault="00B772BF">
      <w:pPr>
        <w:pStyle w:val="51"/>
        <w:tabs>
          <w:tab w:val="right" w:leader="dot" w:pos="9628"/>
        </w:tabs>
        <w:rPr>
          <w:rFonts w:asciiTheme="minorHAnsi" w:eastAsiaTheme="minorEastAsia" w:hAnsiTheme="minorHAnsi" w:cstheme="minorBidi"/>
          <w:b w:val="0"/>
          <w:noProof/>
          <w:sz w:val="22"/>
          <w:szCs w:val="22"/>
          <w:lang w:val="ru-RU" w:eastAsia="ru-RU"/>
        </w:rPr>
      </w:pPr>
      <w:hyperlink w:anchor="_Toc71920358" w:history="1">
        <w:r w:rsidRPr="00A11215">
          <w:rPr>
            <w:rStyle w:val="aa"/>
            <w:noProof/>
            <w:lang w:val="ru-RU"/>
          </w:rPr>
          <w:t>Первичка или вторичка: какая недвижимость будет дорожать быстрее?</w:t>
        </w:r>
        <w:r>
          <w:rPr>
            <w:noProof/>
            <w:webHidden/>
          </w:rPr>
          <w:tab/>
        </w:r>
        <w:r>
          <w:rPr>
            <w:noProof/>
            <w:webHidden/>
          </w:rPr>
          <w:fldChar w:fldCharType="begin"/>
        </w:r>
        <w:r>
          <w:rPr>
            <w:noProof/>
            <w:webHidden/>
          </w:rPr>
          <w:instrText xml:space="preserve"> PAGEREF _Toc71920358 \h </w:instrText>
        </w:r>
        <w:r>
          <w:rPr>
            <w:noProof/>
            <w:webHidden/>
          </w:rPr>
        </w:r>
        <w:r>
          <w:rPr>
            <w:noProof/>
            <w:webHidden/>
          </w:rPr>
          <w:fldChar w:fldCharType="separate"/>
        </w:r>
        <w:r>
          <w:rPr>
            <w:noProof/>
            <w:webHidden/>
          </w:rPr>
          <w:t>75</w:t>
        </w:r>
        <w:r>
          <w:rPr>
            <w:noProof/>
            <w:webHidden/>
          </w:rPr>
          <w:fldChar w:fldCharType="end"/>
        </w:r>
      </w:hyperlink>
    </w:p>
    <w:p w:rsidR="00B772BF" w:rsidRDefault="00B772BF">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1920359" w:history="1">
        <w:r w:rsidRPr="00A11215">
          <w:rPr>
            <w:rStyle w:val="aa"/>
            <w:noProof/>
          </w:rPr>
          <w:t>Банковское обозрение (bosfera.ru), Москва, 5 мая 2021</w:t>
        </w:r>
      </w:hyperlink>
    </w:p>
    <w:p w:rsidR="00B772BF" w:rsidRDefault="00B772BF">
      <w:pPr>
        <w:pStyle w:val="51"/>
        <w:tabs>
          <w:tab w:val="right" w:leader="dot" w:pos="9628"/>
        </w:tabs>
        <w:rPr>
          <w:rFonts w:asciiTheme="minorHAnsi" w:eastAsiaTheme="minorEastAsia" w:hAnsiTheme="minorHAnsi" w:cstheme="minorBidi"/>
          <w:b w:val="0"/>
          <w:noProof/>
          <w:sz w:val="22"/>
          <w:szCs w:val="22"/>
          <w:lang w:val="ru-RU" w:eastAsia="ru-RU"/>
        </w:rPr>
      </w:pPr>
      <w:hyperlink w:anchor="_Toc71920360" w:history="1">
        <w:r w:rsidRPr="00A11215">
          <w:rPr>
            <w:rStyle w:val="aa"/>
            <w:noProof/>
            <w:lang w:val="ru-RU"/>
          </w:rPr>
          <w:t>Заложники пандемии</w:t>
        </w:r>
        <w:r>
          <w:rPr>
            <w:noProof/>
            <w:webHidden/>
          </w:rPr>
          <w:tab/>
        </w:r>
        <w:r>
          <w:rPr>
            <w:noProof/>
            <w:webHidden/>
          </w:rPr>
          <w:fldChar w:fldCharType="begin"/>
        </w:r>
        <w:r>
          <w:rPr>
            <w:noProof/>
            <w:webHidden/>
          </w:rPr>
          <w:instrText xml:space="preserve"> PAGEREF _Toc71920360 \h </w:instrText>
        </w:r>
        <w:r>
          <w:rPr>
            <w:noProof/>
            <w:webHidden/>
          </w:rPr>
        </w:r>
        <w:r>
          <w:rPr>
            <w:noProof/>
            <w:webHidden/>
          </w:rPr>
          <w:fldChar w:fldCharType="separate"/>
        </w:r>
        <w:r>
          <w:rPr>
            <w:noProof/>
            <w:webHidden/>
          </w:rPr>
          <w:t>76</w:t>
        </w:r>
        <w:r>
          <w:rPr>
            <w:noProof/>
            <w:webHidden/>
          </w:rPr>
          <w:fldChar w:fldCharType="end"/>
        </w:r>
      </w:hyperlink>
    </w:p>
    <w:p w:rsidR="00B772BF" w:rsidRDefault="00B772BF">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1920361" w:history="1">
        <w:r w:rsidRPr="00A11215">
          <w:rPr>
            <w:rStyle w:val="aa"/>
            <w:noProof/>
          </w:rPr>
          <w:t>Загород.ру (zagorod.ru), Санкт-Петербург, 5 мая 2021</w:t>
        </w:r>
      </w:hyperlink>
    </w:p>
    <w:p w:rsidR="00B772BF" w:rsidRDefault="00B772BF">
      <w:pPr>
        <w:pStyle w:val="51"/>
        <w:tabs>
          <w:tab w:val="right" w:leader="dot" w:pos="9628"/>
        </w:tabs>
        <w:rPr>
          <w:rFonts w:asciiTheme="minorHAnsi" w:eastAsiaTheme="minorEastAsia" w:hAnsiTheme="minorHAnsi" w:cstheme="minorBidi"/>
          <w:b w:val="0"/>
          <w:noProof/>
          <w:sz w:val="22"/>
          <w:szCs w:val="22"/>
          <w:lang w:val="ru-RU" w:eastAsia="ru-RU"/>
        </w:rPr>
      </w:pPr>
      <w:hyperlink w:anchor="_Toc71920362" w:history="1">
        <w:r w:rsidRPr="00A11215">
          <w:rPr>
            <w:rStyle w:val="aa"/>
            <w:noProof/>
            <w:lang w:val="ru-RU"/>
          </w:rPr>
          <w:t>Эксперты: собственники земли на загородном рынке стали очень жадными</w:t>
        </w:r>
        <w:r>
          <w:rPr>
            <w:noProof/>
            <w:webHidden/>
          </w:rPr>
          <w:tab/>
        </w:r>
        <w:r>
          <w:rPr>
            <w:noProof/>
            <w:webHidden/>
          </w:rPr>
          <w:fldChar w:fldCharType="begin"/>
        </w:r>
        <w:r>
          <w:rPr>
            <w:noProof/>
            <w:webHidden/>
          </w:rPr>
          <w:instrText xml:space="preserve"> PAGEREF _Toc71920362 \h </w:instrText>
        </w:r>
        <w:r>
          <w:rPr>
            <w:noProof/>
            <w:webHidden/>
          </w:rPr>
        </w:r>
        <w:r>
          <w:rPr>
            <w:noProof/>
            <w:webHidden/>
          </w:rPr>
          <w:fldChar w:fldCharType="separate"/>
        </w:r>
        <w:r>
          <w:rPr>
            <w:noProof/>
            <w:webHidden/>
          </w:rPr>
          <w:t>79</w:t>
        </w:r>
        <w:r>
          <w:rPr>
            <w:noProof/>
            <w:webHidden/>
          </w:rPr>
          <w:fldChar w:fldCharType="end"/>
        </w:r>
      </w:hyperlink>
    </w:p>
    <w:p w:rsidR="00B772BF" w:rsidRDefault="00B772BF">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1920363" w:history="1">
        <w:r w:rsidRPr="00A11215">
          <w:rPr>
            <w:rStyle w:val="aa"/>
            <w:noProof/>
          </w:rPr>
          <w:t>Фонд защиты прав граждан участников долевого строительства (фонд214.рф), Москва, 5 мая 2021</w:t>
        </w:r>
      </w:hyperlink>
    </w:p>
    <w:p w:rsidR="00B772BF" w:rsidRDefault="00B772BF">
      <w:pPr>
        <w:pStyle w:val="51"/>
        <w:tabs>
          <w:tab w:val="right" w:leader="dot" w:pos="9628"/>
        </w:tabs>
        <w:rPr>
          <w:rFonts w:asciiTheme="minorHAnsi" w:eastAsiaTheme="minorEastAsia" w:hAnsiTheme="minorHAnsi" w:cstheme="minorBidi"/>
          <w:b w:val="0"/>
          <w:noProof/>
          <w:sz w:val="22"/>
          <w:szCs w:val="22"/>
          <w:lang w:val="ru-RU" w:eastAsia="ru-RU"/>
        </w:rPr>
      </w:pPr>
      <w:hyperlink w:anchor="_Toc71920364" w:history="1">
        <w:r w:rsidRPr="00A11215">
          <w:rPr>
            <w:rStyle w:val="aa"/>
            <w:noProof/>
            <w:lang w:val="ru-RU"/>
          </w:rPr>
          <w:t>Проблема обманутых дольщиков в Республике Татарстан может быть решена в этом году</w:t>
        </w:r>
        <w:r>
          <w:rPr>
            <w:noProof/>
            <w:webHidden/>
          </w:rPr>
          <w:tab/>
        </w:r>
        <w:r>
          <w:rPr>
            <w:noProof/>
            <w:webHidden/>
          </w:rPr>
          <w:fldChar w:fldCharType="begin"/>
        </w:r>
        <w:r>
          <w:rPr>
            <w:noProof/>
            <w:webHidden/>
          </w:rPr>
          <w:instrText xml:space="preserve"> PAGEREF _Toc71920364 \h </w:instrText>
        </w:r>
        <w:r>
          <w:rPr>
            <w:noProof/>
            <w:webHidden/>
          </w:rPr>
        </w:r>
        <w:r>
          <w:rPr>
            <w:noProof/>
            <w:webHidden/>
          </w:rPr>
          <w:fldChar w:fldCharType="separate"/>
        </w:r>
        <w:r>
          <w:rPr>
            <w:noProof/>
            <w:webHidden/>
          </w:rPr>
          <w:t>79</w:t>
        </w:r>
        <w:r>
          <w:rPr>
            <w:noProof/>
            <w:webHidden/>
          </w:rPr>
          <w:fldChar w:fldCharType="end"/>
        </w:r>
      </w:hyperlink>
    </w:p>
    <w:p w:rsidR="00B772BF" w:rsidRDefault="00B772BF">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1920365" w:history="1">
        <w:r w:rsidRPr="00A11215">
          <w:rPr>
            <w:rStyle w:val="aa"/>
            <w:noProof/>
          </w:rPr>
          <w:t>Деловой квартал Новосибирск (nsk.dk.ru), Новосибирск, 5 мая 2021</w:t>
        </w:r>
      </w:hyperlink>
    </w:p>
    <w:p w:rsidR="00B772BF" w:rsidRDefault="00B772BF">
      <w:pPr>
        <w:pStyle w:val="51"/>
        <w:tabs>
          <w:tab w:val="right" w:leader="dot" w:pos="9628"/>
        </w:tabs>
        <w:rPr>
          <w:rFonts w:asciiTheme="minorHAnsi" w:eastAsiaTheme="minorEastAsia" w:hAnsiTheme="minorHAnsi" w:cstheme="minorBidi"/>
          <w:b w:val="0"/>
          <w:noProof/>
          <w:sz w:val="22"/>
          <w:szCs w:val="22"/>
          <w:lang w:val="ru-RU" w:eastAsia="ru-RU"/>
        </w:rPr>
      </w:pPr>
      <w:hyperlink w:anchor="_Toc71920366" w:history="1">
        <w:r w:rsidRPr="00A11215">
          <w:rPr>
            <w:rStyle w:val="aa"/>
            <w:noProof/>
            <w:lang w:val="ru-RU"/>
          </w:rPr>
          <w:t>Эксперт: "Первого взноса в 15% хватит не во всех городах"</w:t>
        </w:r>
        <w:r>
          <w:rPr>
            <w:noProof/>
            <w:webHidden/>
          </w:rPr>
          <w:tab/>
        </w:r>
        <w:r>
          <w:rPr>
            <w:noProof/>
            <w:webHidden/>
          </w:rPr>
          <w:fldChar w:fldCharType="begin"/>
        </w:r>
        <w:r>
          <w:rPr>
            <w:noProof/>
            <w:webHidden/>
          </w:rPr>
          <w:instrText xml:space="preserve"> PAGEREF _Toc71920366 \h </w:instrText>
        </w:r>
        <w:r>
          <w:rPr>
            <w:noProof/>
            <w:webHidden/>
          </w:rPr>
        </w:r>
        <w:r>
          <w:rPr>
            <w:noProof/>
            <w:webHidden/>
          </w:rPr>
          <w:fldChar w:fldCharType="separate"/>
        </w:r>
        <w:r>
          <w:rPr>
            <w:noProof/>
            <w:webHidden/>
          </w:rPr>
          <w:t>80</w:t>
        </w:r>
        <w:r>
          <w:rPr>
            <w:noProof/>
            <w:webHidden/>
          </w:rPr>
          <w:fldChar w:fldCharType="end"/>
        </w:r>
      </w:hyperlink>
    </w:p>
    <w:p w:rsidR="00B772BF" w:rsidRDefault="00B772BF">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1920367" w:history="1">
        <w:r w:rsidRPr="00A11215">
          <w:rPr>
            <w:rStyle w:val="aa"/>
            <w:noProof/>
          </w:rPr>
          <w:t>Нижегородская правда, Нижний Новгород, 5 мая 2021</w:t>
        </w:r>
      </w:hyperlink>
    </w:p>
    <w:p w:rsidR="00B772BF" w:rsidRDefault="00B772BF">
      <w:pPr>
        <w:pStyle w:val="51"/>
        <w:tabs>
          <w:tab w:val="right" w:leader="dot" w:pos="9628"/>
        </w:tabs>
        <w:rPr>
          <w:rFonts w:asciiTheme="minorHAnsi" w:eastAsiaTheme="minorEastAsia" w:hAnsiTheme="minorHAnsi" w:cstheme="minorBidi"/>
          <w:b w:val="0"/>
          <w:noProof/>
          <w:sz w:val="22"/>
          <w:szCs w:val="22"/>
          <w:lang w:val="ru-RU" w:eastAsia="ru-RU"/>
        </w:rPr>
      </w:pPr>
      <w:hyperlink w:anchor="_Toc71920368" w:history="1">
        <w:r w:rsidRPr="00A11215">
          <w:rPr>
            <w:rStyle w:val="aa"/>
            <w:noProof/>
            <w:lang w:val="ru-RU"/>
          </w:rPr>
          <w:t>Квадратный метр ползет вверх</w:t>
        </w:r>
        <w:r>
          <w:rPr>
            <w:noProof/>
            <w:webHidden/>
          </w:rPr>
          <w:tab/>
        </w:r>
        <w:r>
          <w:rPr>
            <w:noProof/>
            <w:webHidden/>
          </w:rPr>
          <w:fldChar w:fldCharType="begin"/>
        </w:r>
        <w:r>
          <w:rPr>
            <w:noProof/>
            <w:webHidden/>
          </w:rPr>
          <w:instrText xml:space="preserve"> PAGEREF _Toc71920368 \h </w:instrText>
        </w:r>
        <w:r>
          <w:rPr>
            <w:noProof/>
            <w:webHidden/>
          </w:rPr>
        </w:r>
        <w:r>
          <w:rPr>
            <w:noProof/>
            <w:webHidden/>
          </w:rPr>
          <w:fldChar w:fldCharType="separate"/>
        </w:r>
        <w:r>
          <w:rPr>
            <w:noProof/>
            <w:webHidden/>
          </w:rPr>
          <w:t>82</w:t>
        </w:r>
        <w:r>
          <w:rPr>
            <w:noProof/>
            <w:webHidden/>
          </w:rPr>
          <w:fldChar w:fldCharType="end"/>
        </w:r>
      </w:hyperlink>
    </w:p>
    <w:p w:rsidR="00B772BF" w:rsidRDefault="00B772BF">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1920369" w:history="1">
        <w:r w:rsidRPr="00A11215">
          <w:rPr>
            <w:rStyle w:val="aa"/>
            <w:noProof/>
          </w:rPr>
          <w:t>Altapress.ru, Барнаул, 5 мая 2021</w:t>
        </w:r>
      </w:hyperlink>
    </w:p>
    <w:p w:rsidR="00B772BF" w:rsidRDefault="00B772BF">
      <w:pPr>
        <w:pStyle w:val="51"/>
        <w:tabs>
          <w:tab w:val="right" w:leader="dot" w:pos="9628"/>
        </w:tabs>
        <w:rPr>
          <w:rFonts w:asciiTheme="minorHAnsi" w:eastAsiaTheme="minorEastAsia" w:hAnsiTheme="minorHAnsi" w:cstheme="minorBidi"/>
          <w:b w:val="0"/>
          <w:noProof/>
          <w:sz w:val="22"/>
          <w:szCs w:val="22"/>
          <w:lang w:val="ru-RU" w:eastAsia="ru-RU"/>
        </w:rPr>
      </w:pPr>
      <w:hyperlink w:anchor="_Toc71920370" w:history="1">
        <w:r w:rsidRPr="00A11215">
          <w:rPr>
            <w:rStyle w:val="aa"/>
            <w:noProof/>
            <w:lang w:val="ru-RU"/>
          </w:rPr>
          <w:t>Спасение утопающих - дело рук самих утопающих. Какая ипотека нужна Барнаулу, почему одно из министерств требует реформ и чего не хватает краю для полного счастья</w:t>
        </w:r>
        <w:r>
          <w:rPr>
            <w:noProof/>
            <w:webHidden/>
          </w:rPr>
          <w:tab/>
        </w:r>
        <w:r>
          <w:rPr>
            <w:noProof/>
            <w:webHidden/>
          </w:rPr>
          <w:fldChar w:fldCharType="begin"/>
        </w:r>
        <w:r>
          <w:rPr>
            <w:noProof/>
            <w:webHidden/>
          </w:rPr>
          <w:instrText xml:space="preserve"> PAGEREF _Toc71920370 \h </w:instrText>
        </w:r>
        <w:r>
          <w:rPr>
            <w:noProof/>
            <w:webHidden/>
          </w:rPr>
        </w:r>
        <w:r>
          <w:rPr>
            <w:noProof/>
            <w:webHidden/>
          </w:rPr>
          <w:fldChar w:fldCharType="separate"/>
        </w:r>
        <w:r>
          <w:rPr>
            <w:noProof/>
            <w:webHidden/>
          </w:rPr>
          <w:t>82</w:t>
        </w:r>
        <w:r>
          <w:rPr>
            <w:noProof/>
            <w:webHidden/>
          </w:rPr>
          <w:fldChar w:fldCharType="end"/>
        </w:r>
      </w:hyperlink>
    </w:p>
    <w:p w:rsidR="00B772BF" w:rsidRDefault="00B772BF">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1920371" w:history="1">
        <w:r w:rsidRPr="00A11215">
          <w:rPr>
            <w:rStyle w:val="aa"/>
            <w:noProof/>
          </w:rPr>
          <w:t>Новострой.ру, Москва, 4 мая 2021</w:t>
        </w:r>
      </w:hyperlink>
    </w:p>
    <w:p w:rsidR="00B772BF" w:rsidRDefault="00B772BF">
      <w:pPr>
        <w:pStyle w:val="51"/>
        <w:tabs>
          <w:tab w:val="right" w:leader="dot" w:pos="9628"/>
        </w:tabs>
        <w:rPr>
          <w:rFonts w:asciiTheme="minorHAnsi" w:eastAsiaTheme="minorEastAsia" w:hAnsiTheme="minorHAnsi" w:cstheme="minorBidi"/>
          <w:b w:val="0"/>
          <w:noProof/>
          <w:sz w:val="22"/>
          <w:szCs w:val="22"/>
          <w:lang w:val="ru-RU" w:eastAsia="ru-RU"/>
        </w:rPr>
      </w:pPr>
      <w:hyperlink w:anchor="_Toc71920372" w:history="1">
        <w:r w:rsidRPr="00A11215">
          <w:rPr>
            <w:rStyle w:val="aa"/>
            <w:noProof/>
            <w:lang w:val="ru-RU"/>
          </w:rPr>
          <w:t>Строящееся жилье приближается по цене к готовому: как сэкономить на покупке жилья в новостройке и где искать лучшие квартиры</w:t>
        </w:r>
        <w:r>
          <w:rPr>
            <w:noProof/>
            <w:webHidden/>
          </w:rPr>
          <w:tab/>
        </w:r>
        <w:r>
          <w:rPr>
            <w:noProof/>
            <w:webHidden/>
          </w:rPr>
          <w:fldChar w:fldCharType="begin"/>
        </w:r>
        <w:r>
          <w:rPr>
            <w:noProof/>
            <w:webHidden/>
          </w:rPr>
          <w:instrText xml:space="preserve"> PAGEREF _Toc71920372 \h </w:instrText>
        </w:r>
        <w:r>
          <w:rPr>
            <w:noProof/>
            <w:webHidden/>
          </w:rPr>
        </w:r>
        <w:r>
          <w:rPr>
            <w:noProof/>
            <w:webHidden/>
          </w:rPr>
          <w:fldChar w:fldCharType="separate"/>
        </w:r>
        <w:r>
          <w:rPr>
            <w:noProof/>
            <w:webHidden/>
          </w:rPr>
          <w:t>84</w:t>
        </w:r>
        <w:r>
          <w:rPr>
            <w:noProof/>
            <w:webHidden/>
          </w:rPr>
          <w:fldChar w:fldCharType="end"/>
        </w:r>
      </w:hyperlink>
    </w:p>
    <w:p w:rsidR="00B772BF" w:rsidRDefault="00B772BF">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1920373" w:history="1">
        <w:r w:rsidRPr="00A11215">
          <w:rPr>
            <w:rStyle w:val="aa"/>
            <w:noProof/>
          </w:rPr>
          <w:t>Строительная орбита (stroyorbita.ru), Москва, 4 мая 2021</w:t>
        </w:r>
      </w:hyperlink>
    </w:p>
    <w:p w:rsidR="00B772BF" w:rsidRDefault="00B772BF">
      <w:pPr>
        <w:pStyle w:val="51"/>
        <w:tabs>
          <w:tab w:val="right" w:leader="dot" w:pos="9628"/>
        </w:tabs>
        <w:rPr>
          <w:rFonts w:asciiTheme="minorHAnsi" w:eastAsiaTheme="minorEastAsia" w:hAnsiTheme="minorHAnsi" w:cstheme="minorBidi"/>
          <w:b w:val="0"/>
          <w:noProof/>
          <w:sz w:val="22"/>
          <w:szCs w:val="22"/>
          <w:lang w:val="ru-RU" w:eastAsia="ru-RU"/>
        </w:rPr>
      </w:pPr>
      <w:hyperlink w:anchor="_Toc71920374" w:history="1">
        <w:r w:rsidRPr="00A11215">
          <w:rPr>
            <w:rStyle w:val="aa"/>
            <w:noProof/>
            <w:lang w:val="ru-RU"/>
          </w:rPr>
          <w:t>СРО "Союз "Строители Кабардино-Балкарской Республики" вмещает целый пласт - строительную часть экономики республики</w:t>
        </w:r>
        <w:r>
          <w:rPr>
            <w:noProof/>
            <w:webHidden/>
          </w:rPr>
          <w:tab/>
        </w:r>
        <w:r>
          <w:rPr>
            <w:noProof/>
            <w:webHidden/>
          </w:rPr>
          <w:fldChar w:fldCharType="begin"/>
        </w:r>
        <w:r>
          <w:rPr>
            <w:noProof/>
            <w:webHidden/>
          </w:rPr>
          <w:instrText xml:space="preserve"> PAGEREF _Toc71920374 \h </w:instrText>
        </w:r>
        <w:r>
          <w:rPr>
            <w:noProof/>
            <w:webHidden/>
          </w:rPr>
        </w:r>
        <w:r>
          <w:rPr>
            <w:noProof/>
            <w:webHidden/>
          </w:rPr>
          <w:fldChar w:fldCharType="separate"/>
        </w:r>
        <w:r>
          <w:rPr>
            <w:noProof/>
            <w:webHidden/>
          </w:rPr>
          <w:t>85</w:t>
        </w:r>
        <w:r>
          <w:rPr>
            <w:noProof/>
            <w:webHidden/>
          </w:rPr>
          <w:fldChar w:fldCharType="end"/>
        </w:r>
      </w:hyperlink>
    </w:p>
    <w:p w:rsidR="00B772BF" w:rsidRDefault="00B772BF">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1920375" w:history="1">
        <w:r w:rsidRPr="00A11215">
          <w:rPr>
            <w:rStyle w:val="aa"/>
            <w:noProof/>
          </w:rPr>
          <w:t>Новострой.ру, Москва, 4 мая 2021</w:t>
        </w:r>
      </w:hyperlink>
    </w:p>
    <w:p w:rsidR="00B772BF" w:rsidRDefault="00B772BF">
      <w:pPr>
        <w:pStyle w:val="51"/>
        <w:tabs>
          <w:tab w:val="right" w:leader="dot" w:pos="9628"/>
        </w:tabs>
        <w:rPr>
          <w:rFonts w:asciiTheme="minorHAnsi" w:eastAsiaTheme="minorEastAsia" w:hAnsiTheme="minorHAnsi" w:cstheme="minorBidi"/>
          <w:b w:val="0"/>
          <w:noProof/>
          <w:sz w:val="22"/>
          <w:szCs w:val="22"/>
          <w:lang w:val="ru-RU" w:eastAsia="ru-RU"/>
        </w:rPr>
      </w:pPr>
      <w:hyperlink w:anchor="_Toc71920376" w:history="1">
        <w:r w:rsidRPr="00A11215">
          <w:rPr>
            <w:rStyle w:val="aa"/>
            <w:noProof/>
            <w:lang w:val="ru-RU"/>
          </w:rPr>
          <w:t>Новостройки получат новые драйверы: девелоперы рассказали, как будут спасать рынок после завершения господдержки</w:t>
        </w:r>
        <w:r>
          <w:rPr>
            <w:noProof/>
            <w:webHidden/>
          </w:rPr>
          <w:tab/>
        </w:r>
        <w:r>
          <w:rPr>
            <w:noProof/>
            <w:webHidden/>
          </w:rPr>
          <w:fldChar w:fldCharType="begin"/>
        </w:r>
        <w:r>
          <w:rPr>
            <w:noProof/>
            <w:webHidden/>
          </w:rPr>
          <w:instrText xml:space="preserve"> PAGEREF _Toc71920376 \h </w:instrText>
        </w:r>
        <w:r>
          <w:rPr>
            <w:noProof/>
            <w:webHidden/>
          </w:rPr>
        </w:r>
        <w:r>
          <w:rPr>
            <w:noProof/>
            <w:webHidden/>
          </w:rPr>
          <w:fldChar w:fldCharType="separate"/>
        </w:r>
        <w:r>
          <w:rPr>
            <w:noProof/>
            <w:webHidden/>
          </w:rPr>
          <w:t>87</w:t>
        </w:r>
        <w:r>
          <w:rPr>
            <w:noProof/>
            <w:webHidden/>
          </w:rPr>
          <w:fldChar w:fldCharType="end"/>
        </w:r>
      </w:hyperlink>
    </w:p>
    <w:p w:rsidR="00B772BF" w:rsidRDefault="00B772BF">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1920377" w:history="1">
        <w:r w:rsidRPr="00A11215">
          <w:rPr>
            <w:rStyle w:val="aa"/>
            <w:noProof/>
          </w:rPr>
          <w:t>ТАСС, Москва, 4 мая 2021</w:t>
        </w:r>
      </w:hyperlink>
    </w:p>
    <w:p w:rsidR="00B772BF" w:rsidRDefault="00B772BF">
      <w:pPr>
        <w:pStyle w:val="51"/>
        <w:tabs>
          <w:tab w:val="right" w:leader="dot" w:pos="9628"/>
        </w:tabs>
        <w:rPr>
          <w:rFonts w:asciiTheme="minorHAnsi" w:eastAsiaTheme="minorEastAsia" w:hAnsiTheme="minorHAnsi" w:cstheme="minorBidi"/>
          <w:b w:val="0"/>
          <w:noProof/>
          <w:sz w:val="22"/>
          <w:szCs w:val="22"/>
          <w:lang w:val="ru-RU" w:eastAsia="ru-RU"/>
        </w:rPr>
      </w:pPr>
      <w:hyperlink w:anchor="_Toc71920378" w:history="1">
        <w:r w:rsidRPr="00A11215">
          <w:rPr>
            <w:rStyle w:val="aa"/>
            <w:noProof/>
            <w:lang w:val="ru-RU"/>
          </w:rPr>
          <w:t>Доля сделок на рынке новостроек Москвы с привлечением счетов эскроу впервые достигла 67%</w:t>
        </w:r>
        <w:r>
          <w:rPr>
            <w:noProof/>
            <w:webHidden/>
          </w:rPr>
          <w:tab/>
        </w:r>
        <w:r>
          <w:rPr>
            <w:noProof/>
            <w:webHidden/>
          </w:rPr>
          <w:fldChar w:fldCharType="begin"/>
        </w:r>
        <w:r>
          <w:rPr>
            <w:noProof/>
            <w:webHidden/>
          </w:rPr>
          <w:instrText xml:space="preserve"> PAGEREF _Toc71920378 \h </w:instrText>
        </w:r>
        <w:r>
          <w:rPr>
            <w:noProof/>
            <w:webHidden/>
          </w:rPr>
        </w:r>
        <w:r>
          <w:rPr>
            <w:noProof/>
            <w:webHidden/>
          </w:rPr>
          <w:fldChar w:fldCharType="separate"/>
        </w:r>
        <w:r>
          <w:rPr>
            <w:noProof/>
            <w:webHidden/>
          </w:rPr>
          <w:t>87</w:t>
        </w:r>
        <w:r>
          <w:rPr>
            <w:noProof/>
            <w:webHidden/>
          </w:rPr>
          <w:fldChar w:fldCharType="end"/>
        </w:r>
      </w:hyperlink>
    </w:p>
    <w:p w:rsidR="00B772BF" w:rsidRDefault="00B772BF">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1920379" w:history="1">
        <w:r w:rsidRPr="00A11215">
          <w:rPr>
            <w:rStyle w:val="aa"/>
            <w:noProof/>
          </w:rPr>
          <w:t>ТАСС, Москва, 4 мая 2021</w:t>
        </w:r>
      </w:hyperlink>
    </w:p>
    <w:p w:rsidR="00B772BF" w:rsidRDefault="00B772BF">
      <w:pPr>
        <w:pStyle w:val="51"/>
        <w:tabs>
          <w:tab w:val="right" w:leader="dot" w:pos="9628"/>
        </w:tabs>
        <w:rPr>
          <w:rFonts w:asciiTheme="minorHAnsi" w:eastAsiaTheme="minorEastAsia" w:hAnsiTheme="minorHAnsi" w:cstheme="minorBidi"/>
          <w:b w:val="0"/>
          <w:noProof/>
          <w:sz w:val="22"/>
          <w:szCs w:val="22"/>
          <w:lang w:val="ru-RU" w:eastAsia="ru-RU"/>
        </w:rPr>
      </w:pPr>
      <w:hyperlink w:anchor="_Toc71920380" w:history="1">
        <w:r w:rsidRPr="00A11215">
          <w:rPr>
            <w:rStyle w:val="aa"/>
            <w:noProof/>
            <w:lang w:val="ru-RU"/>
          </w:rPr>
          <w:t>ФАС потребовала от застройщиков обосновать рост цен на жилье</w:t>
        </w:r>
        <w:r>
          <w:rPr>
            <w:noProof/>
            <w:webHidden/>
          </w:rPr>
          <w:tab/>
        </w:r>
        <w:r>
          <w:rPr>
            <w:noProof/>
            <w:webHidden/>
          </w:rPr>
          <w:fldChar w:fldCharType="begin"/>
        </w:r>
        <w:r>
          <w:rPr>
            <w:noProof/>
            <w:webHidden/>
          </w:rPr>
          <w:instrText xml:space="preserve"> PAGEREF _Toc71920380 \h </w:instrText>
        </w:r>
        <w:r>
          <w:rPr>
            <w:noProof/>
            <w:webHidden/>
          </w:rPr>
        </w:r>
        <w:r>
          <w:rPr>
            <w:noProof/>
            <w:webHidden/>
          </w:rPr>
          <w:fldChar w:fldCharType="separate"/>
        </w:r>
        <w:r>
          <w:rPr>
            <w:noProof/>
            <w:webHidden/>
          </w:rPr>
          <w:t>89</w:t>
        </w:r>
        <w:r>
          <w:rPr>
            <w:noProof/>
            <w:webHidden/>
          </w:rPr>
          <w:fldChar w:fldCharType="end"/>
        </w:r>
      </w:hyperlink>
    </w:p>
    <w:p w:rsidR="00B772BF" w:rsidRDefault="00B772BF">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1920381" w:history="1">
        <w:r w:rsidRPr="00A11215">
          <w:rPr>
            <w:rStyle w:val="aa"/>
            <w:noProof/>
          </w:rPr>
          <w:t>Фракция Единая Россия в Государственной Думе (er-gosduma.ru), Москва, 3 мая 2021</w:t>
        </w:r>
      </w:hyperlink>
    </w:p>
    <w:p w:rsidR="00B772BF" w:rsidRDefault="00B772BF">
      <w:pPr>
        <w:pStyle w:val="51"/>
        <w:tabs>
          <w:tab w:val="right" w:leader="dot" w:pos="9628"/>
        </w:tabs>
        <w:rPr>
          <w:rFonts w:asciiTheme="minorHAnsi" w:eastAsiaTheme="minorEastAsia" w:hAnsiTheme="minorHAnsi" w:cstheme="minorBidi"/>
          <w:b w:val="0"/>
          <w:noProof/>
          <w:sz w:val="22"/>
          <w:szCs w:val="22"/>
          <w:lang w:val="ru-RU" w:eastAsia="ru-RU"/>
        </w:rPr>
      </w:pPr>
      <w:hyperlink w:anchor="_Toc71920382" w:history="1">
        <w:r w:rsidRPr="00A11215">
          <w:rPr>
            <w:rStyle w:val="aa"/>
            <w:noProof/>
            <w:lang w:val="ru-RU"/>
          </w:rPr>
          <w:t>Александр Якубовский: "ЕДИНАЯ РОССИЯ" проанализирует применение механизма ИЖС на практике</w:t>
        </w:r>
        <w:r>
          <w:rPr>
            <w:noProof/>
            <w:webHidden/>
          </w:rPr>
          <w:tab/>
        </w:r>
        <w:r>
          <w:rPr>
            <w:noProof/>
            <w:webHidden/>
          </w:rPr>
          <w:fldChar w:fldCharType="begin"/>
        </w:r>
        <w:r>
          <w:rPr>
            <w:noProof/>
            <w:webHidden/>
          </w:rPr>
          <w:instrText xml:space="preserve"> PAGEREF _Toc71920382 \h </w:instrText>
        </w:r>
        <w:r>
          <w:rPr>
            <w:noProof/>
            <w:webHidden/>
          </w:rPr>
        </w:r>
        <w:r>
          <w:rPr>
            <w:noProof/>
            <w:webHidden/>
          </w:rPr>
          <w:fldChar w:fldCharType="separate"/>
        </w:r>
        <w:r>
          <w:rPr>
            <w:noProof/>
            <w:webHidden/>
          </w:rPr>
          <w:t>91</w:t>
        </w:r>
        <w:r>
          <w:rPr>
            <w:noProof/>
            <w:webHidden/>
          </w:rPr>
          <w:fldChar w:fldCharType="end"/>
        </w:r>
      </w:hyperlink>
    </w:p>
    <w:p w:rsidR="00B772BF" w:rsidRDefault="00B772BF">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1920383" w:history="1">
        <w:r w:rsidRPr="00A11215">
          <w:rPr>
            <w:rStyle w:val="aa"/>
            <w:noProof/>
          </w:rPr>
          <w:t>Петербургский формат (spbformat.ru), Санкт-Петербург, 3 мая 2021</w:t>
        </w:r>
      </w:hyperlink>
    </w:p>
    <w:p w:rsidR="00B772BF" w:rsidRDefault="00B772BF">
      <w:pPr>
        <w:pStyle w:val="51"/>
        <w:tabs>
          <w:tab w:val="right" w:leader="dot" w:pos="9628"/>
        </w:tabs>
        <w:rPr>
          <w:rFonts w:asciiTheme="minorHAnsi" w:eastAsiaTheme="minorEastAsia" w:hAnsiTheme="minorHAnsi" w:cstheme="minorBidi"/>
          <w:b w:val="0"/>
          <w:noProof/>
          <w:sz w:val="22"/>
          <w:szCs w:val="22"/>
          <w:lang w:val="ru-RU" w:eastAsia="ru-RU"/>
        </w:rPr>
      </w:pPr>
      <w:hyperlink w:anchor="_Toc71920384" w:history="1">
        <w:r w:rsidRPr="00A11215">
          <w:rPr>
            <w:rStyle w:val="aa"/>
            <w:noProof/>
            <w:lang w:val="ru-RU"/>
          </w:rPr>
          <w:t>Николай Линченко: "Строительный комплекс, наконец, вспомнил, как надо: быстро, качественно и в срок..."</w:t>
        </w:r>
        <w:r>
          <w:rPr>
            <w:noProof/>
            <w:webHidden/>
          </w:rPr>
          <w:tab/>
        </w:r>
        <w:r>
          <w:rPr>
            <w:noProof/>
            <w:webHidden/>
          </w:rPr>
          <w:fldChar w:fldCharType="begin"/>
        </w:r>
        <w:r>
          <w:rPr>
            <w:noProof/>
            <w:webHidden/>
          </w:rPr>
          <w:instrText xml:space="preserve"> PAGEREF _Toc71920384 \h </w:instrText>
        </w:r>
        <w:r>
          <w:rPr>
            <w:noProof/>
            <w:webHidden/>
          </w:rPr>
        </w:r>
        <w:r>
          <w:rPr>
            <w:noProof/>
            <w:webHidden/>
          </w:rPr>
          <w:fldChar w:fldCharType="separate"/>
        </w:r>
        <w:r>
          <w:rPr>
            <w:noProof/>
            <w:webHidden/>
          </w:rPr>
          <w:t>92</w:t>
        </w:r>
        <w:r>
          <w:rPr>
            <w:noProof/>
            <w:webHidden/>
          </w:rPr>
          <w:fldChar w:fldCharType="end"/>
        </w:r>
      </w:hyperlink>
    </w:p>
    <w:p w:rsidR="00B772BF" w:rsidRDefault="00B772BF">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1920385" w:history="1">
        <w:r w:rsidRPr="00A11215">
          <w:rPr>
            <w:rStyle w:val="aa"/>
            <w:noProof/>
          </w:rPr>
          <w:t>ТАСС, Москва, 3 мая 2021</w:t>
        </w:r>
      </w:hyperlink>
    </w:p>
    <w:p w:rsidR="00B772BF" w:rsidRDefault="00B772BF">
      <w:pPr>
        <w:pStyle w:val="51"/>
        <w:tabs>
          <w:tab w:val="right" w:leader="dot" w:pos="9628"/>
        </w:tabs>
        <w:rPr>
          <w:rFonts w:asciiTheme="minorHAnsi" w:eastAsiaTheme="minorEastAsia" w:hAnsiTheme="minorHAnsi" w:cstheme="minorBidi"/>
          <w:b w:val="0"/>
          <w:noProof/>
          <w:sz w:val="22"/>
          <w:szCs w:val="22"/>
          <w:lang w:val="ru-RU" w:eastAsia="ru-RU"/>
        </w:rPr>
      </w:pPr>
      <w:hyperlink w:anchor="_Toc71920386" w:history="1">
        <w:r w:rsidRPr="00A11215">
          <w:rPr>
            <w:rStyle w:val="aa"/>
            <w:noProof/>
            <w:lang w:val="ru-RU"/>
          </w:rPr>
          <w:t>Предложение квартир на котловане в Новой Москве упало до минимума за пять лет</w:t>
        </w:r>
        <w:r>
          <w:rPr>
            <w:noProof/>
            <w:webHidden/>
          </w:rPr>
          <w:tab/>
        </w:r>
        <w:r>
          <w:rPr>
            <w:noProof/>
            <w:webHidden/>
          </w:rPr>
          <w:fldChar w:fldCharType="begin"/>
        </w:r>
        <w:r>
          <w:rPr>
            <w:noProof/>
            <w:webHidden/>
          </w:rPr>
          <w:instrText xml:space="preserve"> PAGEREF _Toc71920386 \h </w:instrText>
        </w:r>
        <w:r>
          <w:rPr>
            <w:noProof/>
            <w:webHidden/>
          </w:rPr>
        </w:r>
        <w:r>
          <w:rPr>
            <w:noProof/>
            <w:webHidden/>
          </w:rPr>
          <w:fldChar w:fldCharType="separate"/>
        </w:r>
        <w:r>
          <w:rPr>
            <w:noProof/>
            <w:webHidden/>
          </w:rPr>
          <w:t>99</w:t>
        </w:r>
        <w:r>
          <w:rPr>
            <w:noProof/>
            <w:webHidden/>
          </w:rPr>
          <w:fldChar w:fldCharType="end"/>
        </w:r>
      </w:hyperlink>
    </w:p>
    <w:p w:rsidR="00B772BF" w:rsidRDefault="00B772BF">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1920387" w:history="1">
        <w:r w:rsidRPr="00A11215">
          <w:rPr>
            <w:rStyle w:val="aa"/>
            <w:noProof/>
          </w:rPr>
          <w:t>Оружие России (arms-expo.ru), Москва, 1 мая 2021</w:t>
        </w:r>
      </w:hyperlink>
    </w:p>
    <w:p w:rsidR="00B772BF" w:rsidRDefault="00B772BF">
      <w:pPr>
        <w:pStyle w:val="51"/>
        <w:tabs>
          <w:tab w:val="right" w:leader="dot" w:pos="9628"/>
        </w:tabs>
        <w:rPr>
          <w:rFonts w:asciiTheme="minorHAnsi" w:eastAsiaTheme="minorEastAsia" w:hAnsiTheme="minorHAnsi" w:cstheme="minorBidi"/>
          <w:b w:val="0"/>
          <w:noProof/>
          <w:sz w:val="22"/>
          <w:szCs w:val="22"/>
          <w:lang w:val="ru-RU" w:eastAsia="ru-RU"/>
        </w:rPr>
      </w:pPr>
      <w:hyperlink w:anchor="_Toc71920388" w:history="1">
        <w:r w:rsidRPr="00A11215">
          <w:rPr>
            <w:rStyle w:val="aa"/>
            <w:noProof/>
            <w:lang w:val="ru-RU"/>
          </w:rPr>
          <w:t xml:space="preserve">Айсен Николаев: Якутск стал </w:t>
        </w:r>
        <w:r w:rsidRPr="00A11215">
          <w:rPr>
            <w:rStyle w:val="aa"/>
            <w:noProof/>
          </w:rPr>
          <w:t>IT</w:t>
        </w:r>
        <w:r w:rsidRPr="00A11215">
          <w:rPr>
            <w:rStyle w:val="aa"/>
            <w:noProof/>
            <w:lang w:val="ru-RU"/>
          </w:rPr>
          <w:t>-столицей ДФО, в планах - стать креативным центром</w:t>
        </w:r>
        <w:r>
          <w:rPr>
            <w:noProof/>
            <w:webHidden/>
          </w:rPr>
          <w:tab/>
        </w:r>
        <w:r>
          <w:rPr>
            <w:noProof/>
            <w:webHidden/>
          </w:rPr>
          <w:fldChar w:fldCharType="begin"/>
        </w:r>
        <w:r>
          <w:rPr>
            <w:noProof/>
            <w:webHidden/>
          </w:rPr>
          <w:instrText xml:space="preserve"> PAGEREF _Toc71920388 \h </w:instrText>
        </w:r>
        <w:r>
          <w:rPr>
            <w:noProof/>
            <w:webHidden/>
          </w:rPr>
        </w:r>
        <w:r>
          <w:rPr>
            <w:noProof/>
            <w:webHidden/>
          </w:rPr>
          <w:fldChar w:fldCharType="separate"/>
        </w:r>
        <w:r>
          <w:rPr>
            <w:noProof/>
            <w:webHidden/>
          </w:rPr>
          <w:t>101</w:t>
        </w:r>
        <w:r>
          <w:rPr>
            <w:noProof/>
            <w:webHidden/>
          </w:rPr>
          <w:fldChar w:fldCharType="end"/>
        </w:r>
      </w:hyperlink>
    </w:p>
    <w:p w:rsidR="00B772BF" w:rsidRDefault="00B772BF">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1920389" w:history="1">
        <w:r w:rsidRPr="00A11215">
          <w:rPr>
            <w:rStyle w:val="aa"/>
            <w:noProof/>
          </w:rPr>
          <w:t>ИА REX, Москва, 1 мая 2021</w:t>
        </w:r>
      </w:hyperlink>
    </w:p>
    <w:p w:rsidR="00B772BF" w:rsidRDefault="00B772BF">
      <w:pPr>
        <w:pStyle w:val="51"/>
        <w:tabs>
          <w:tab w:val="right" w:leader="dot" w:pos="9628"/>
        </w:tabs>
        <w:rPr>
          <w:rFonts w:asciiTheme="minorHAnsi" w:eastAsiaTheme="minorEastAsia" w:hAnsiTheme="minorHAnsi" w:cstheme="minorBidi"/>
          <w:b w:val="0"/>
          <w:noProof/>
          <w:sz w:val="22"/>
          <w:szCs w:val="22"/>
          <w:lang w:val="ru-RU" w:eastAsia="ru-RU"/>
        </w:rPr>
      </w:pPr>
      <w:hyperlink w:anchor="_Toc71920390" w:history="1">
        <w:r w:rsidRPr="00A11215">
          <w:rPr>
            <w:rStyle w:val="aa"/>
            <w:noProof/>
            <w:lang w:val="ru-RU"/>
          </w:rPr>
          <w:t>Доступное жилье - трагедия для девелоперов и спекулянтов</w:t>
        </w:r>
        <w:r>
          <w:rPr>
            <w:noProof/>
            <w:webHidden/>
          </w:rPr>
          <w:tab/>
        </w:r>
        <w:r>
          <w:rPr>
            <w:noProof/>
            <w:webHidden/>
          </w:rPr>
          <w:fldChar w:fldCharType="begin"/>
        </w:r>
        <w:r>
          <w:rPr>
            <w:noProof/>
            <w:webHidden/>
          </w:rPr>
          <w:instrText xml:space="preserve"> PAGEREF _Toc71920390 \h </w:instrText>
        </w:r>
        <w:r>
          <w:rPr>
            <w:noProof/>
            <w:webHidden/>
          </w:rPr>
        </w:r>
        <w:r>
          <w:rPr>
            <w:noProof/>
            <w:webHidden/>
          </w:rPr>
          <w:fldChar w:fldCharType="separate"/>
        </w:r>
        <w:r>
          <w:rPr>
            <w:noProof/>
            <w:webHidden/>
          </w:rPr>
          <w:t>106</w:t>
        </w:r>
        <w:r>
          <w:rPr>
            <w:noProof/>
            <w:webHidden/>
          </w:rPr>
          <w:fldChar w:fldCharType="end"/>
        </w:r>
      </w:hyperlink>
    </w:p>
    <w:p w:rsidR="00B772BF" w:rsidRDefault="00B772BF">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1920391" w:history="1">
        <w:r w:rsidRPr="00A11215">
          <w:rPr>
            <w:rStyle w:val="aa"/>
            <w:noProof/>
          </w:rPr>
          <w:t>Строительная газета (stroygaz.ru), Москва, 1 мая 2021</w:t>
        </w:r>
      </w:hyperlink>
    </w:p>
    <w:p w:rsidR="00B772BF" w:rsidRDefault="00B772BF">
      <w:pPr>
        <w:pStyle w:val="51"/>
        <w:tabs>
          <w:tab w:val="right" w:leader="dot" w:pos="9628"/>
        </w:tabs>
        <w:rPr>
          <w:rFonts w:asciiTheme="minorHAnsi" w:eastAsiaTheme="minorEastAsia" w:hAnsiTheme="minorHAnsi" w:cstheme="minorBidi"/>
          <w:b w:val="0"/>
          <w:noProof/>
          <w:sz w:val="22"/>
          <w:szCs w:val="22"/>
          <w:lang w:val="ru-RU" w:eastAsia="ru-RU"/>
        </w:rPr>
      </w:pPr>
      <w:hyperlink w:anchor="_Toc71920392" w:history="1">
        <w:r w:rsidRPr="00A11215">
          <w:rPr>
            <w:rStyle w:val="aa"/>
            <w:noProof/>
            <w:lang w:val="ru-RU"/>
          </w:rPr>
          <w:t>"Нас ждет качественная Россия"</w:t>
        </w:r>
        <w:r>
          <w:rPr>
            <w:noProof/>
            <w:webHidden/>
          </w:rPr>
          <w:tab/>
        </w:r>
        <w:r>
          <w:rPr>
            <w:noProof/>
            <w:webHidden/>
          </w:rPr>
          <w:fldChar w:fldCharType="begin"/>
        </w:r>
        <w:r>
          <w:rPr>
            <w:noProof/>
            <w:webHidden/>
          </w:rPr>
          <w:instrText xml:space="preserve"> PAGEREF _Toc71920392 \h </w:instrText>
        </w:r>
        <w:r>
          <w:rPr>
            <w:noProof/>
            <w:webHidden/>
          </w:rPr>
        </w:r>
        <w:r>
          <w:rPr>
            <w:noProof/>
            <w:webHidden/>
          </w:rPr>
          <w:fldChar w:fldCharType="separate"/>
        </w:r>
        <w:r>
          <w:rPr>
            <w:noProof/>
            <w:webHidden/>
          </w:rPr>
          <w:t>108</w:t>
        </w:r>
        <w:r>
          <w:rPr>
            <w:noProof/>
            <w:webHidden/>
          </w:rPr>
          <w:fldChar w:fldCharType="end"/>
        </w:r>
      </w:hyperlink>
    </w:p>
    <w:p w:rsidR="00B772BF" w:rsidRDefault="00B772BF">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1920393" w:history="1">
        <w:r w:rsidRPr="00A11215">
          <w:rPr>
            <w:rStyle w:val="aa"/>
            <w:noProof/>
          </w:rPr>
          <w:t>Vologda-poisk.ru, Вологда, 30 апреля 2021</w:t>
        </w:r>
      </w:hyperlink>
    </w:p>
    <w:p w:rsidR="00B772BF" w:rsidRDefault="00B772BF">
      <w:pPr>
        <w:pStyle w:val="51"/>
        <w:tabs>
          <w:tab w:val="right" w:leader="dot" w:pos="9628"/>
        </w:tabs>
        <w:rPr>
          <w:rFonts w:asciiTheme="minorHAnsi" w:eastAsiaTheme="minorEastAsia" w:hAnsiTheme="minorHAnsi" w:cstheme="minorBidi"/>
          <w:b w:val="0"/>
          <w:noProof/>
          <w:sz w:val="22"/>
          <w:szCs w:val="22"/>
          <w:lang w:val="ru-RU" w:eastAsia="ru-RU"/>
        </w:rPr>
      </w:pPr>
      <w:hyperlink w:anchor="_Toc71920394" w:history="1">
        <w:r w:rsidRPr="00A11215">
          <w:rPr>
            <w:rStyle w:val="aa"/>
            <w:noProof/>
            <w:lang w:val="ru-RU"/>
          </w:rPr>
          <w:t>Сами с усами: дороговизна жилья вынуждает вологжан строиться самостоятельно</w:t>
        </w:r>
        <w:r>
          <w:rPr>
            <w:noProof/>
            <w:webHidden/>
          </w:rPr>
          <w:tab/>
        </w:r>
        <w:r>
          <w:rPr>
            <w:noProof/>
            <w:webHidden/>
          </w:rPr>
          <w:fldChar w:fldCharType="begin"/>
        </w:r>
        <w:r>
          <w:rPr>
            <w:noProof/>
            <w:webHidden/>
          </w:rPr>
          <w:instrText xml:space="preserve"> PAGEREF _Toc71920394 \h </w:instrText>
        </w:r>
        <w:r>
          <w:rPr>
            <w:noProof/>
            <w:webHidden/>
          </w:rPr>
        </w:r>
        <w:r>
          <w:rPr>
            <w:noProof/>
            <w:webHidden/>
          </w:rPr>
          <w:fldChar w:fldCharType="separate"/>
        </w:r>
        <w:r>
          <w:rPr>
            <w:noProof/>
            <w:webHidden/>
          </w:rPr>
          <w:t>110</w:t>
        </w:r>
        <w:r>
          <w:rPr>
            <w:noProof/>
            <w:webHidden/>
          </w:rPr>
          <w:fldChar w:fldCharType="end"/>
        </w:r>
      </w:hyperlink>
    </w:p>
    <w:p w:rsidR="00B772BF" w:rsidRDefault="00B772BF">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1920395" w:history="1">
        <w:r w:rsidRPr="00A11215">
          <w:rPr>
            <w:rStyle w:val="aa"/>
            <w:noProof/>
          </w:rPr>
          <w:t>Известия (iz.ru), Москва, 30 апреля 2021</w:t>
        </w:r>
      </w:hyperlink>
    </w:p>
    <w:p w:rsidR="00B772BF" w:rsidRDefault="00B772BF">
      <w:pPr>
        <w:pStyle w:val="51"/>
        <w:tabs>
          <w:tab w:val="right" w:leader="dot" w:pos="9628"/>
        </w:tabs>
        <w:rPr>
          <w:rFonts w:asciiTheme="minorHAnsi" w:eastAsiaTheme="minorEastAsia" w:hAnsiTheme="minorHAnsi" w:cstheme="minorBidi"/>
          <w:b w:val="0"/>
          <w:noProof/>
          <w:sz w:val="22"/>
          <w:szCs w:val="22"/>
          <w:lang w:val="ru-RU" w:eastAsia="ru-RU"/>
        </w:rPr>
      </w:pPr>
      <w:hyperlink w:anchor="_Toc71920396" w:history="1">
        <w:r w:rsidRPr="00A11215">
          <w:rPr>
            <w:rStyle w:val="aa"/>
            <w:noProof/>
            <w:lang w:val="ru-RU"/>
          </w:rPr>
          <w:t>Эксперты объяснили сокращение предложения апартаментов в Москве</w:t>
        </w:r>
        <w:r>
          <w:rPr>
            <w:noProof/>
            <w:webHidden/>
          </w:rPr>
          <w:tab/>
        </w:r>
        <w:r>
          <w:rPr>
            <w:noProof/>
            <w:webHidden/>
          </w:rPr>
          <w:fldChar w:fldCharType="begin"/>
        </w:r>
        <w:r>
          <w:rPr>
            <w:noProof/>
            <w:webHidden/>
          </w:rPr>
          <w:instrText xml:space="preserve"> PAGEREF _Toc71920396 \h </w:instrText>
        </w:r>
        <w:r>
          <w:rPr>
            <w:noProof/>
            <w:webHidden/>
          </w:rPr>
        </w:r>
        <w:r>
          <w:rPr>
            <w:noProof/>
            <w:webHidden/>
          </w:rPr>
          <w:fldChar w:fldCharType="separate"/>
        </w:r>
        <w:r>
          <w:rPr>
            <w:noProof/>
            <w:webHidden/>
          </w:rPr>
          <w:t>111</w:t>
        </w:r>
        <w:r>
          <w:rPr>
            <w:noProof/>
            <w:webHidden/>
          </w:rPr>
          <w:fldChar w:fldCharType="end"/>
        </w:r>
      </w:hyperlink>
    </w:p>
    <w:p w:rsidR="00B772BF" w:rsidRDefault="00B772BF">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1920397" w:history="1">
        <w:r w:rsidRPr="00A11215">
          <w:rPr>
            <w:rStyle w:val="aa"/>
            <w:noProof/>
          </w:rPr>
          <w:t>Радио 1 (radio1.news), Красногорск, 30 апреля 2021</w:t>
        </w:r>
      </w:hyperlink>
    </w:p>
    <w:p w:rsidR="00B772BF" w:rsidRDefault="00B772BF">
      <w:pPr>
        <w:pStyle w:val="51"/>
        <w:tabs>
          <w:tab w:val="right" w:leader="dot" w:pos="9628"/>
        </w:tabs>
        <w:rPr>
          <w:rFonts w:asciiTheme="minorHAnsi" w:eastAsiaTheme="minorEastAsia" w:hAnsiTheme="minorHAnsi" w:cstheme="minorBidi"/>
          <w:b w:val="0"/>
          <w:noProof/>
          <w:sz w:val="22"/>
          <w:szCs w:val="22"/>
          <w:lang w:val="ru-RU" w:eastAsia="ru-RU"/>
        </w:rPr>
      </w:pPr>
      <w:hyperlink w:anchor="_Toc71920398" w:history="1">
        <w:r w:rsidRPr="00A11215">
          <w:rPr>
            <w:rStyle w:val="aa"/>
            <w:noProof/>
            <w:lang w:val="ru-RU"/>
          </w:rPr>
          <w:t>Не сговор, а истерия. Рынку недвижимости поставили финансовый диагноз</w:t>
        </w:r>
        <w:r>
          <w:rPr>
            <w:noProof/>
            <w:webHidden/>
          </w:rPr>
          <w:tab/>
        </w:r>
        <w:r>
          <w:rPr>
            <w:noProof/>
            <w:webHidden/>
          </w:rPr>
          <w:fldChar w:fldCharType="begin"/>
        </w:r>
        <w:r>
          <w:rPr>
            <w:noProof/>
            <w:webHidden/>
          </w:rPr>
          <w:instrText xml:space="preserve"> PAGEREF _Toc71920398 \h </w:instrText>
        </w:r>
        <w:r>
          <w:rPr>
            <w:noProof/>
            <w:webHidden/>
          </w:rPr>
        </w:r>
        <w:r>
          <w:rPr>
            <w:noProof/>
            <w:webHidden/>
          </w:rPr>
          <w:fldChar w:fldCharType="separate"/>
        </w:r>
        <w:r>
          <w:rPr>
            <w:noProof/>
            <w:webHidden/>
          </w:rPr>
          <w:t>113</w:t>
        </w:r>
        <w:r>
          <w:rPr>
            <w:noProof/>
            <w:webHidden/>
          </w:rPr>
          <w:fldChar w:fldCharType="end"/>
        </w:r>
      </w:hyperlink>
    </w:p>
    <w:p w:rsidR="00B772BF" w:rsidRDefault="00B772BF">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1920399" w:history="1">
        <w:r w:rsidRPr="00A11215">
          <w:rPr>
            <w:rStyle w:val="aa"/>
            <w:noProof/>
          </w:rPr>
          <w:t>Управление государственной инспекции в жилищной, строительной сферах и по надзору за техническим состоянием самоходных машин и других видов техники (zhil.pnzreg.ru), Пенза, 30 апреля 2021</w:t>
        </w:r>
      </w:hyperlink>
    </w:p>
    <w:p w:rsidR="00B772BF" w:rsidRDefault="00B772BF">
      <w:pPr>
        <w:pStyle w:val="51"/>
        <w:tabs>
          <w:tab w:val="right" w:leader="dot" w:pos="9628"/>
        </w:tabs>
        <w:rPr>
          <w:rFonts w:asciiTheme="minorHAnsi" w:eastAsiaTheme="minorEastAsia" w:hAnsiTheme="minorHAnsi" w:cstheme="minorBidi"/>
          <w:b w:val="0"/>
          <w:noProof/>
          <w:sz w:val="22"/>
          <w:szCs w:val="22"/>
          <w:lang w:val="ru-RU" w:eastAsia="ru-RU"/>
        </w:rPr>
      </w:pPr>
      <w:hyperlink w:anchor="_Toc71920400" w:history="1">
        <w:r w:rsidRPr="00A11215">
          <w:rPr>
            <w:rStyle w:val="aa"/>
            <w:noProof/>
            <w:lang w:val="ru-RU"/>
          </w:rPr>
          <w:t>Проектное финансирование</w:t>
        </w:r>
        <w:r>
          <w:rPr>
            <w:noProof/>
            <w:webHidden/>
          </w:rPr>
          <w:tab/>
        </w:r>
        <w:r>
          <w:rPr>
            <w:noProof/>
            <w:webHidden/>
          </w:rPr>
          <w:fldChar w:fldCharType="begin"/>
        </w:r>
        <w:r>
          <w:rPr>
            <w:noProof/>
            <w:webHidden/>
          </w:rPr>
          <w:instrText xml:space="preserve"> PAGEREF _Toc71920400 \h </w:instrText>
        </w:r>
        <w:r>
          <w:rPr>
            <w:noProof/>
            <w:webHidden/>
          </w:rPr>
        </w:r>
        <w:r>
          <w:rPr>
            <w:noProof/>
            <w:webHidden/>
          </w:rPr>
          <w:fldChar w:fldCharType="separate"/>
        </w:r>
        <w:r>
          <w:rPr>
            <w:noProof/>
            <w:webHidden/>
          </w:rPr>
          <w:t>113</w:t>
        </w:r>
        <w:r>
          <w:rPr>
            <w:noProof/>
            <w:webHidden/>
          </w:rPr>
          <w:fldChar w:fldCharType="end"/>
        </w:r>
      </w:hyperlink>
    </w:p>
    <w:p w:rsidR="00B772BF" w:rsidRDefault="00B772BF">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1920401" w:history="1">
        <w:r w:rsidRPr="00A11215">
          <w:rPr>
            <w:rStyle w:val="aa"/>
            <w:noProof/>
          </w:rPr>
          <w:t>Финансовая газета (fingazeta.ru), Москва, 30 апреля 2021</w:t>
        </w:r>
      </w:hyperlink>
    </w:p>
    <w:p w:rsidR="00B772BF" w:rsidRDefault="00B772BF">
      <w:pPr>
        <w:pStyle w:val="51"/>
        <w:tabs>
          <w:tab w:val="right" w:leader="dot" w:pos="9628"/>
        </w:tabs>
        <w:rPr>
          <w:rFonts w:asciiTheme="minorHAnsi" w:eastAsiaTheme="minorEastAsia" w:hAnsiTheme="minorHAnsi" w:cstheme="minorBidi"/>
          <w:b w:val="0"/>
          <w:noProof/>
          <w:sz w:val="22"/>
          <w:szCs w:val="22"/>
          <w:lang w:val="ru-RU" w:eastAsia="ru-RU"/>
        </w:rPr>
      </w:pPr>
      <w:hyperlink w:anchor="_Toc71920402" w:history="1">
        <w:r w:rsidRPr="00A11215">
          <w:rPr>
            <w:rStyle w:val="aa"/>
            <w:noProof/>
            <w:lang w:val="ru-RU"/>
          </w:rPr>
          <w:t>Ненадутый ипотечный пузырь</w:t>
        </w:r>
        <w:r>
          <w:rPr>
            <w:noProof/>
            <w:webHidden/>
          </w:rPr>
          <w:tab/>
        </w:r>
        <w:r>
          <w:rPr>
            <w:noProof/>
            <w:webHidden/>
          </w:rPr>
          <w:fldChar w:fldCharType="begin"/>
        </w:r>
        <w:r>
          <w:rPr>
            <w:noProof/>
            <w:webHidden/>
          </w:rPr>
          <w:instrText xml:space="preserve"> PAGEREF _Toc71920402 \h </w:instrText>
        </w:r>
        <w:r>
          <w:rPr>
            <w:noProof/>
            <w:webHidden/>
          </w:rPr>
        </w:r>
        <w:r>
          <w:rPr>
            <w:noProof/>
            <w:webHidden/>
          </w:rPr>
          <w:fldChar w:fldCharType="separate"/>
        </w:r>
        <w:r>
          <w:rPr>
            <w:noProof/>
            <w:webHidden/>
          </w:rPr>
          <w:t>114</w:t>
        </w:r>
        <w:r>
          <w:rPr>
            <w:noProof/>
            <w:webHidden/>
          </w:rPr>
          <w:fldChar w:fldCharType="end"/>
        </w:r>
      </w:hyperlink>
    </w:p>
    <w:p w:rsidR="00B772BF" w:rsidRDefault="00B772BF">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1920403" w:history="1">
        <w:r w:rsidRPr="00A11215">
          <w:rPr>
            <w:rStyle w:val="aa"/>
            <w:noProof/>
          </w:rPr>
          <w:t>РИА Новости # Недвижимость (realty.ria.ru), Москва, 30 апреля 2021</w:t>
        </w:r>
      </w:hyperlink>
    </w:p>
    <w:p w:rsidR="00B772BF" w:rsidRDefault="00B772BF">
      <w:pPr>
        <w:pStyle w:val="51"/>
        <w:tabs>
          <w:tab w:val="right" w:leader="dot" w:pos="9628"/>
        </w:tabs>
        <w:rPr>
          <w:rFonts w:asciiTheme="minorHAnsi" w:eastAsiaTheme="minorEastAsia" w:hAnsiTheme="minorHAnsi" w:cstheme="minorBidi"/>
          <w:b w:val="0"/>
          <w:noProof/>
          <w:sz w:val="22"/>
          <w:szCs w:val="22"/>
          <w:lang w:val="ru-RU" w:eastAsia="ru-RU"/>
        </w:rPr>
      </w:pPr>
      <w:hyperlink w:anchor="_Toc71920404" w:history="1">
        <w:r w:rsidRPr="00A11215">
          <w:rPr>
            <w:rStyle w:val="aa"/>
            <w:noProof/>
            <w:lang w:val="ru-RU"/>
          </w:rPr>
          <w:t>Объем средств на счетах эскроу в России превысил 1,6 трлн рублей</w:t>
        </w:r>
        <w:r>
          <w:rPr>
            <w:noProof/>
            <w:webHidden/>
          </w:rPr>
          <w:tab/>
        </w:r>
        <w:r>
          <w:rPr>
            <w:noProof/>
            <w:webHidden/>
          </w:rPr>
          <w:fldChar w:fldCharType="begin"/>
        </w:r>
        <w:r>
          <w:rPr>
            <w:noProof/>
            <w:webHidden/>
          </w:rPr>
          <w:instrText xml:space="preserve"> PAGEREF _Toc71920404 \h </w:instrText>
        </w:r>
        <w:r>
          <w:rPr>
            <w:noProof/>
            <w:webHidden/>
          </w:rPr>
        </w:r>
        <w:r>
          <w:rPr>
            <w:noProof/>
            <w:webHidden/>
          </w:rPr>
          <w:fldChar w:fldCharType="separate"/>
        </w:r>
        <w:r>
          <w:rPr>
            <w:noProof/>
            <w:webHidden/>
          </w:rPr>
          <w:t>116</w:t>
        </w:r>
        <w:r>
          <w:rPr>
            <w:noProof/>
            <w:webHidden/>
          </w:rPr>
          <w:fldChar w:fldCharType="end"/>
        </w:r>
      </w:hyperlink>
    </w:p>
    <w:p w:rsidR="00B772BF" w:rsidRDefault="00B772BF">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1920405" w:history="1">
        <w:r w:rsidRPr="00A11215">
          <w:rPr>
            <w:rStyle w:val="aa"/>
            <w:noProof/>
          </w:rPr>
          <w:t>Коммерсантъ-FM, Москва, 30 апреля 2021</w:t>
        </w:r>
      </w:hyperlink>
    </w:p>
    <w:p w:rsidR="00B772BF" w:rsidRDefault="00B772BF">
      <w:pPr>
        <w:pStyle w:val="51"/>
        <w:tabs>
          <w:tab w:val="right" w:leader="dot" w:pos="9628"/>
        </w:tabs>
        <w:rPr>
          <w:rFonts w:asciiTheme="minorHAnsi" w:eastAsiaTheme="minorEastAsia" w:hAnsiTheme="minorHAnsi" w:cstheme="minorBidi"/>
          <w:b w:val="0"/>
          <w:noProof/>
          <w:sz w:val="22"/>
          <w:szCs w:val="22"/>
          <w:lang w:val="ru-RU" w:eastAsia="ru-RU"/>
        </w:rPr>
      </w:pPr>
      <w:hyperlink w:anchor="_Toc71920406" w:history="1">
        <w:r w:rsidRPr="00A11215">
          <w:rPr>
            <w:rStyle w:val="aa"/>
            <w:noProof/>
            <w:lang w:val="ru-RU"/>
          </w:rPr>
          <w:t>Апартаменты меняют статус</w:t>
        </w:r>
        <w:r>
          <w:rPr>
            <w:noProof/>
            <w:webHidden/>
          </w:rPr>
          <w:tab/>
        </w:r>
        <w:r>
          <w:rPr>
            <w:noProof/>
            <w:webHidden/>
          </w:rPr>
          <w:fldChar w:fldCharType="begin"/>
        </w:r>
        <w:r>
          <w:rPr>
            <w:noProof/>
            <w:webHidden/>
          </w:rPr>
          <w:instrText xml:space="preserve"> PAGEREF _Toc71920406 \h </w:instrText>
        </w:r>
        <w:r>
          <w:rPr>
            <w:noProof/>
            <w:webHidden/>
          </w:rPr>
        </w:r>
        <w:r>
          <w:rPr>
            <w:noProof/>
            <w:webHidden/>
          </w:rPr>
          <w:fldChar w:fldCharType="separate"/>
        </w:r>
        <w:r>
          <w:rPr>
            <w:noProof/>
            <w:webHidden/>
          </w:rPr>
          <w:t>117</w:t>
        </w:r>
        <w:r>
          <w:rPr>
            <w:noProof/>
            <w:webHidden/>
          </w:rPr>
          <w:fldChar w:fldCharType="end"/>
        </w:r>
      </w:hyperlink>
    </w:p>
    <w:p w:rsidR="00B772BF" w:rsidRDefault="00B772BF">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1920407" w:history="1">
        <w:r w:rsidRPr="00A11215">
          <w:rPr>
            <w:rStyle w:val="aa"/>
            <w:noProof/>
          </w:rPr>
          <w:t>Новости коммерческой недвижимости (fbss.ru), Москва, 30 апреля 2021</w:t>
        </w:r>
      </w:hyperlink>
    </w:p>
    <w:p w:rsidR="00B772BF" w:rsidRDefault="00B772BF">
      <w:pPr>
        <w:pStyle w:val="51"/>
        <w:tabs>
          <w:tab w:val="right" w:leader="dot" w:pos="9628"/>
        </w:tabs>
        <w:rPr>
          <w:rFonts w:asciiTheme="minorHAnsi" w:eastAsiaTheme="minorEastAsia" w:hAnsiTheme="minorHAnsi" w:cstheme="minorBidi"/>
          <w:b w:val="0"/>
          <w:noProof/>
          <w:sz w:val="22"/>
          <w:szCs w:val="22"/>
          <w:lang w:val="ru-RU" w:eastAsia="ru-RU"/>
        </w:rPr>
      </w:pPr>
      <w:hyperlink w:anchor="_Toc71920408" w:history="1">
        <w:r w:rsidRPr="00A11215">
          <w:rPr>
            <w:rStyle w:val="aa"/>
            <w:noProof/>
            <w:lang w:val="ru-RU"/>
          </w:rPr>
          <w:t xml:space="preserve">Алексей Шарапов, президент </w:t>
        </w:r>
        <w:r w:rsidRPr="00A11215">
          <w:rPr>
            <w:rStyle w:val="aa"/>
            <w:noProof/>
          </w:rPr>
          <w:t>Becar</w:t>
        </w:r>
        <w:r w:rsidRPr="00A11215">
          <w:rPr>
            <w:rStyle w:val="aa"/>
            <w:noProof/>
            <w:lang w:val="ru-RU"/>
          </w:rPr>
          <w:t xml:space="preserve"> </w:t>
        </w:r>
        <w:r w:rsidRPr="00A11215">
          <w:rPr>
            <w:rStyle w:val="aa"/>
            <w:noProof/>
          </w:rPr>
          <w:t>Asset</w:t>
        </w:r>
        <w:r w:rsidRPr="00A11215">
          <w:rPr>
            <w:rStyle w:val="aa"/>
            <w:noProof/>
            <w:lang w:val="ru-RU"/>
          </w:rPr>
          <w:t xml:space="preserve"> </w:t>
        </w:r>
        <w:r w:rsidRPr="00A11215">
          <w:rPr>
            <w:rStyle w:val="aa"/>
            <w:noProof/>
          </w:rPr>
          <w:t>Management</w:t>
        </w:r>
        <w:r w:rsidRPr="00A11215">
          <w:rPr>
            <w:rStyle w:val="aa"/>
            <w:noProof/>
            <w:lang w:val="ru-RU"/>
          </w:rPr>
          <w:t xml:space="preserve"> о кондо-формате для девелоперов жилья</w:t>
        </w:r>
        <w:r>
          <w:rPr>
            <w:noProof/>
            <w:webHidden/>
          </w:rPr>
          <w:tab/>
        </w:r>
        <w:r>
          <w:rPr>
            <w:noProof/>
            <w:webHidden/>
          </w:rPr>
          <w:fldChar w:fldCharType="begin"/>
        </w:r>
        <w:r>
          <w:rPr>
            <w:noProof/>
            <w:webHidden/>
          </w:rPr>
          <w:instrText xml:space="preserve"> PAGEREF _Toc71920408 \h </w:instrText>
        </w:r>
        <w:r>
          <w:rPr>
            <w:noProof/>
            <w:webHidden/>
          </w:rPr>
        </w:r>
        <w:r>
          <w:rPr>
            <w:noProof/>
            <w:webHidden/>
          </w:rPr>
          <w:fldChar w:fldCharType="separate"/>
        </w:r>
        <w:r>
          <w:rPr>
            <w:noProof/>
            <w:webHidden/>
          </w:rPr>
          <w:t>118</w:t>
        </w:r>
        <w:r>
          <w:rPr>
            <w:noProof/>
            <w:webHidden/>
          </w:rPr>
          <w:fldChar w:fldCharType="end"/>
        </w:r>
      </w:hyperlink>
    </w:p>
    <w:p w:rsidR="00B772BF" w:rsidRDefault="00B772BF">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1920409" w:history="1">
        <w:r w:rsidRPr="00A11215">
          <w:rPr>
            <w:rStyle w:val="aa"/>
            <w:noProof/>
          </w:rPr>
          <w:t>GMK (gmk.ru), Тюмень, 30 апреля 2021</w:t>
        </w:r>
      </w:hyperlink>
    </w:p>
    <w:p w:rsidR="00B772BF" w:rsidRDefault="00B772BF">
      <w:pPr>
        <w:pStyle w:val="51"/>
        <w:tabs>
          <w:tab w:val="right" w:leader="dot" w:pos="9628"/>
        </w:tabs>
        <w:rPr>
          <w:rFonts w:asciiTheme="minorHAnsi" w:eastAsiaTheme="minorEastAsia" w:hAnsiTheme="minorHAnsi" w:cstheme="minorBidi"/>
          <w:b w:val="0"/>
          <w:noProof/>
          <w:sz w:val="22"/>
          <w:szCs w:val="22"/>
          <w:lang w:val="ru-RU" w:eastAsia="ru-RU"/>
        </w:rPr>
      </w:pPr>
      <w:hyperlink w:anchor="_Toc71920410" w:history="1">
        <w:r w:rsidRPr="00A11215">
          <w:rPr>
            <w:rStyle w:val="aa"/>
            <w:noProof/>
            <w:lang w:val="ru-RU"/>
          </w:rPr>
          <w:t>Девелоперы ищут альтернативные источники финансирования</w:t>
        </w:r>
        <w:r>
          <w:rPr>
            <w:noProof/>
            <w:webHidden/>
          </w:rPr>
          <w:tab/>
        </w:r>
        <w:r>
          <w:rPr>
            <w:noProof/>
            <w:webHidden/>
          </w:rPr>
          <w:fldChar w:fldCharType="begin"/>
        </w:r>
        <w:r>
          <w:rPr>
            <w:noProof/>
            <w:webHidden/>
          </w:rPr>
          <w:instrText xml:space="preserve"> PAGEREF _Toc71920410 \h </w:instrText>
        </w:r>
        <w:r>
          <w:rPr>
            <w:noProof/>
            <w:webHidden/>
          </w:rPr>
        </w:r>
        <w:r>
          <w:rPr>
            <w:noProof/>
            <w:webHidden/>
          </w:rPr>
          <w:fldChar w:fldCharType="separate"/>
        </w:r>
        <w:r>
          <w:rPr>
            <w:noProof/>
            <w:webHidden/>
          </w:rPr>
          <w:t>120</w:t>
        </w:r>
        <w:r>
          <w:rPr>
            <w:noProof/>
            <w:webHidden/>
          </w:rPr>
          <w:fldChar w:fldCharType="end"/>
        </w:r>
      </w:hyperlink>
    </w:p>
    <w:p w:rsidR="00B772BF" w:rsidRDefault="00B772BF">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1920411" w:history="1">
        <w:r w:rsidRPr="00A11215">
          <w:rPr>
            <w:rStyle w:val="aa"/>
            <w:noProof/>
          </w:rPr>
          <w:t>ТАСС, Москва, 30 апреля 2021</w:t>
        </w:r>
      </w:hyperlink>
    </w:p>
    <w:p w:rsidR="00B772BF" w:rsidRDefault="00B772BF">
      <w:pPr>
        <w:pStyle w:val="51"/>
        <w:tabs>
          <w:tab w:val="right" w:leader="dot" w:pos="9628"/>
        </w:tabs>
        <w:rPr>
          <w:rFonts w:asciiTheme="minorHAnsi" w:eastAsiaTheme="minorEastAsia" w:hAnsiTheme="minorHAnsi" w:cstheme="minorBidi"/>
          <w:b w:val="0"/>
          <w:noProof/>
          <w:sz w:val="22"/>
          <w:szCs w:val="22"/>
          <w:lang w:val="ru-RU" w:eastAsia="ru-RU"/>
        </w:rPr>
      </w:pPr>
      <w:hyperlink w:anchor="_Toc71920412" w:history="1">
        <w:r w:rsidRPr="00A11215">
          <w:rPr>
            <w:rStyle w:val="aa"/>
            <w:noProof/>
            <w:lang w:val="ru-RU"/>
          </w:rPr>
          <w:t>Эксперты: законопроект об апартаментах позволит обеспечить их социальной инфраструктурой</w:t>
        </w:r>
        <w:r>
          <w:rPr>
            <w:noProof/>
            <w:webHidden/>
          </w:rPr>
          <w:tab/>
        </w:r>
        <w:r>
          <w:rPr>
            <w:noProof/>
            <w:webHidden/>
          </w:rPr>
          <w:fldChar w:fldCharType="begin"/>
        </w:r>
        <w:r>
          <w:rPr>
            <w:noProof/>
            <w:webHidden/>
          </w:rPr>
          <w:instrText xml:space="preserve"> PAGEREF _Toc71920412 \h </w:instrText>
        </w:r>
        <w:r>
          <w:rPr>
            <w:noProof/>
            <w:webHidden/>
          </w:rPr>
        </w:r>
        <w:r>
          <w:rPr>
            <w:noProof/>
            <w:webHidden/>
          </w:rPr>
          <w:fldChar w:fldCharType="separate"/>
        </w:r>
        <w:r>
          <w:rPr>
            <w:noProof/>
            <w:webHidden/>
          </w:rPr>
          <w:t>121</w:t>
        </w:r>
        <w:r>
          <w:rPr>
            <w:noProof/>
            <w:webHidden/>
          </w:rPr>
          <w:fldChar w:fldCharType="end"/>
        </w:r>
      </w:hyperlink>
    </w:p>
    <w:p w:rsidR="00B772BF" w:rsidRDefault="00B772BF">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1920413" w:history="1">
        <w:r w:rsidRPr="00A11215">
          <w:rPr>
            <w:rStyle w:val="aa"/>
            <w:noProof/>
          </w:rPr>
          <w:t>АСН Инфо (asninfo.ru), Санкт-Петербург, 30 апреля 2021</w:t>
        </w:r>
      </w:hyperlink>
    </w:p>
    <w:p w:rsidR="00B772BF" w:rsidRDefault="00B772BF">
      <w:pPr>
        <w:pStyle w:val="51"/>
        <w:tabs>
          <w:tab w:val="right" w:leader="dot" w:pos="9628"/>
        </w:tabs>
        <w:rPr>
          <w:rFonts w:asciiTheme="minorHAnsi" w:eastAsiaTheme="minorEastAsia" w:hAnsiTheme="minorHAnsi" w:cstheme="minorBidi"/>
          <w:b w:val="0"/>
          <w:noProof/>
          <w:sz w:val="22"/>
          <w:szCs w:val="22"/>
          <w:lang w:val="ru-RU" w:eastAsia="ru-RU"/>
        </w:rPr>
      </w:pPr>
      <w:hyperlink w:anchor="_Toc71920414" w:history="1">
        <w:r w:rsidRPr="00A11215">
          <w:rPr>
            <w:rStyle w:val="aa"/>
            <w:noProof/>
            <w:lang w:val="ru-RU"/>
          </w:rPr>
          <w:t>Комитет Госдумы одобрил законопроект о расширении полномочий Фонда дольщиков</w:t>
        </w:r>
        <w:r>
          <w:rPr>
            <w:noProof/>
            <w:webHidden/>
          </w:rPr>
          <w:tab/>
        </w:r>
        <w:r>
          <w:rPr>
            <w:noProof/>
            <w:webHidden/>
          </w:rPr>
          <w:fldChar w:fldCharType="begin"/>
        </w:r>
        <w:r>
          <w:rPr>
            <w:noProof/>
            <w:webHidden/>
          </w:rPr>
          <w:instrText xml:space="preserve"> PAGEREF _Toc71920414 \h </w:instrText>
        </w:r>
        <w:r>
          <w:rPr>
            <w:noProof/>
            <w:webHidden/>
          </w:rPr>
        </w:r>
        <w:r>
          <w:rPr>
            <w:noProof/>
            <w:webHidden/>
          </w:rPr>
          <w:fldChar w:fldCharType="separate"/>
        </w:r>
        <w:r>
          <w:rPr>
            <w:noProof/>
            <w:webHidden/>
          </w:rPr>
          <w:t>123</w:t>
        </w:r>
        <w:r>
          <w:rPr>
            <w:noProof/>
            <w:webHidden/>
          </w:rPr>
          <w:fldChar w:fldCharType="end"/>
        </w:r>
      </w:hyperlink>
    </w:p>
    <w:p w:rsidR="00B772BF" w:rsidRDefault="00B772BF">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1920415" w:history="1">
        <w:r w:rsidRPr="00A11215">
          <w:rPr>
            <w:rStyle w:val="aa"/>
            <w:noProof/>
          </w:rPr>
          <w:t>Novostroy.su, Москва, 30 апреля 2021</w:t>
        </w:r>
      </w:hyperlink>
    </w:p>
    <w:p w:rsidR="00B772BF" w:rsidRDefault="00B772BF">
      <w:pPr>
        <w:pStyle w:val="51"/>
        <w:tabs>
          <w:tab w:val="right" w:leader="dot" w:pos="9628"/>
        </w:tabs>
        <w:rPr>
          <w:rFonts w:asciiTheme="minorHAnsi" w:eastAsiaTheme="minorEastAsia" w:hAnsiTheme="minorHAnsi" w:cstheme="minorBidi"/>
          <w:b w:val="0"/>
          <w:noProof/>
          <w:sz w:val="22"/>
          <w:szCs w:val="22"/>
          <w:lang w:val="ru-RU" w:eastAsia="ru-RU"/>
        </w:rPr>
      </w:pPr>
      <w:hyperlink w:anchor="_Toc71920416" w:history="1">
        <w:r w:rsidRPr="00A11215">
          <w:rPr>
            <w:rStyle w:val="aa"/>
            <w:noProof/>
            <w:lang w:val="ru-RU"/>
          </w:rPr>
          <w:t>Высочайшие цены и однообразие строительства - чем обернется монополизация рынка жилья</w:t>
        </w:r>
        <w:r>
          <w:rPr>
            <w:noProof/>
            <w:webHidden/>
          </w:rPr>
          <w:tab/>
        </w:r>
        <w:r>
          <w:rPr>
            <w:noProof/>
            <w:webHidden/>
          </w:rPr>
          <w:fldChar w:fldCharType="begin"/>
        </w:r>
        <w:r>
          <w:rPr>
            <w:noProof/>
            <w:webHidden/>
          </w:rPr>
          <w:instrText xml:space="preserve"> PAGEREF _Toc71920416 \h </w:instrText>
        </w:r>
        <w:r>
          <w:rPr>
            <w:noProof/>
            <w:webHidden/>
          </w:rPr>
        </w:r>
        <w:r>
          <w:rPr>
            <w:noProof/>
            <w:webHidden/>
          </w:rPr>
          <w:fldChar w:fldCharType="separate"/>
        </w:r>
        <w:r>
          <w:rPr>
            <w:noProof/>
            <w:webHidden/>
          </w:rPr>
          <w:t>124</w:t>
        </w:r>
        <w:r>
          <w:rPr>
            <w:noProof/>
            <w:webHidden/>
          </w:rPr>
          <w:fldChar w:fldCharType="end"/>
        </w:r>
      </w:hyperlink>
    </w:p>
    <w:p w:rsidR="00B772BF" w:rsidRDefault="00B772BF">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1920417" w:history="1">
        <w:r w:rsidRPr="00A11215">
          <w:rPr>
            <w:rStyle w:val="aa"/>
            <w:noProof/>
          </w:rPr>
          <w:t>НВ daily (nvdaily.ru), Москва, 30 апреля 2021</w:t>
        </w:r>
      </w:hyperlink>
    </w:p>
    <w:p w:rsidR="00B772BF" w:rsidRDefault="00B772BF">
      <w:pPr>
        <w:pStyle w:val="51"/>
        <w:tabs>
          <w:tab w:val="right" w:leader="dot" w:pos="9628"/>
        </w:tabs>
        <w:rPr>
          <w:rFonts w:asciiTheme="minorHAnsi" w:eastAsiaTheme="minorEastAsia" w:hAnsiTheme="minorHAnsi" w:cstheme="minorBidi"/>
          <w:b w:val="0"/>
          <w:noProof/>
          <w:sz w:val="22"/>
          <w:szCs w:val="22"/>
          <w:lang w:val="ru-RU" w:eastAsia="ru-RU"/>
        </w:rPr>
      </w:pPr>
      <w:hyperlink w:anchor="_Toc71920418" w:history="1">
        <w:r w:rsidRPr="00A11215">
          <w:rPr>
            <w:rStyle w:val="aa"/>
            <w:noProof/>
            <w:lang w:val="ru-RU"/>
          </w:rPr>
          <w:t>Стройкакрах</w:t>
        </w:r>
        <w:r>
          <w:rPr>
            <w:noProof/>
            <w:webHidden/>
          </w:rPr>
          <w:tab/>
        </w:r>
        <w:r>
          <w:rPr>
            <w:noProof/>
            <w:webHidden/>
          </w:rPr>
          <w:fldChar w:fldCharType="begin"/>
        </w:r>
        <w:r>
          <w:rPr>
            <w:noProof/>
            <w:webHidden/>
          </w:rPr>
          <w:instrText xml:space="preserve"> PAGEREF _Toc71920418 \h </w:instrText>
        </w:r>
        <w:r>
          <w:rPr>
            <w:noProof/>
            <w:webHidden/>
          </w:rPr>
        </w:r>
        <w:r>
          <w:rPr>
            <w:noProof/>
            <w:webHidden/>
          </w:rPr>
          <w:fldChar w:fldCharType="separate"/>
        </w:r>
        <w:r>
          <w:rPr>
            <w:noProof/>
            <w:webHidden/>
          </w:rPr>
          <w:t>124</w:t>
        </w:r>
        <w:r>
          <w:rPr>
            <w:noProof/>
            <w:webHidden/>
          </w:rPr>
          <w:fldChar w:fldCharType="end"/>
        </w:r>
      </w:hyperlink>
    </w:p>
    <w:p w:rsidR="00B772BF" w:rsidRDefault="00B772BF">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1920419" w:history="1">
        <w:r w:rsidRPr="00A11215">
          <w:rPr>
            <w:rStyle w:val="aa"/>
            <w:noProof/>
          </w:rPr>
          <w:t>Коммерсантъ # Ижевск.ru, Ижевск, 30 апреля 2021</w:t>
        </w:r>
      </w:hyperlink>
    </w:p>
    <w:p w:rsidR="00B772BF" w:rsidRDefault="00B772BF">
      <w:pPr>
        <w:pStyle w:val="51"/>
        <w:tabs>
          <w:tab w:val="right" w:leader="dot" w:pos="9628"/>
        </w:tabs>
        <w:rPr>
          <w:rFonts w:asciiTheme="minorHAnsi" w:eastAsiaTheme="minorEastAsia" w:hAnsiTheme="minorHAnsi" w:cstheme="minorBidi"/>
          <w:b w:val="0"/>
          <w:noProof/>
          <w:sz w:val="22"/>
          <w:szCs w:val="22"/>
          <w:lang w:val="ru-RU" w:eastAsia="ru-RU"/>
        </w:rPr>
      </w:pPr>
      <w:hyperlink w:anchor="_Toc71920420" w:history="1">
        <w:r w:rsidRPr="00A11215">
          <w:rPr>
            <w:rStyle w:val="aa"/>
            <w:noProof/>
            <w:lang w:val="ru-RU"/>
          </w:rPr>
          <w:t>Жители Удмуртии хранят на эскроу-счетах 16 млрд рублей</w:t>
        </w:r>
        <w:r>
          <w:rPr>
            <w:noProof/>
            <w:webHidden/>
          </w:rPr>
          <w:tab/>
        </w:r>
        <w:r>
          <w:rPr>
            <w:noProof/>
            <w:webHidden/>
          </w:rPr>
          <w:fldChar w:fldCharType="begin"/>
        </w:r>
        <w:r>
          <w:rPr>
            <w:noProof/>
            <w:webHidden/>
          </w:rPr>
          <w:instrText xml:space="preserve"> PAGEREF _Toc71920420 \h </w:instrText>
        </w:r>
        <w:r>
          <w:rPr>
            <w:noProof/>
            <w:webHidden/>
          </w:rPr>
        </w:r>
        <w:r>
          <w:rPr>
            <w:noProof/>
            <w:webHidden/>
          </w:rPr>
          <w:fldChar w:fldCharType="separate"/>
        </w:r>
        <w:r>
          <w:rPr>
            <w:noProof/>
            <w:webHidden/>
          </w:rPr>
          <w:t>126</w:t>
        </w:r>
        <w:r>
          <w:rPr>
            <w:noProof/>
            <w:webHidden/>
          </w:rPr>
          <w:fldChar w:fldCharType="end"/>
        </w:r>
      </w:hyperlink>
    </w:p>
    <w:p w:rsidR="00B772BF" w:rsidRDefault="00B772BF">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1920421" w:history="1">
        <w:r w:rsidRPr="00A11215">
          <w:rPr>
            <w:rStyle w:val="aa"/>
            <w:noProof/>
          </w:rPr>
          <w:t>Новострой.ру, Москва, 30 апреля 2021</w:t>
        </w:r>
      </w:hyperlink>
    </w:p>
    <w:p w:rsidR="00B772BF" w:rsidRDefault="00B772BF">
      <w:pPr>
        <w:pStyle w:val="51"/>
        <w:tabs>
          <w:tab w:val="right" w:leader="dot" w:pos="9628"/>
        </w:tabs>
        <w:rPr>
          <w:rFonts w:asciiTheme="minorHAnsi" w:eastAsiaTheme="minorEastAsia" w:hAnsiTheme="minorHAnsi" w:cstheme="minorBidi"/>
          <w:b w:val="0"/>
          <w:noProof/>
          <w:sz w:val="22"/>
          <w:szCs w:val="22"/>
          <w:lang w:val="ru-RU" w:eastAsia="ru-RU"/>
        </w:rPr>
      </w:pPr>
      <w:hyperlink w:anchor="_Toc71920422" w:history="1">
        <w:r w:rsidRPr="00A11215">
          <w:rPr>
            <w:rStyle w:val="aa"/>
            <w:noProof/>
            <w:lang w:val="ru-RU"/>
          </w:rPr>
          <w:t>Законы, бедность и демографический кризис "бьют" по рукам девелоперов: объемы новых строек отстают от планов властей</w:t>
        </w:r>
        <w:r>
          <w:rPr>
            <w:noProof/>
            <w:webHidden/>
          </w:rPr>
          <w:tab/>
        </w:r>
        <w:r>
          <w:rPr>
            <w:noProof/>
            <w:webHidden/>
          </w:rPr>
          <w:fldChar w:fldCharType="begin"/>
        </w:r>
        <w:r>
          <w:rPr>
            <w:noProof/>
            <w:webHidden/>
          </w:rPr>
          <w:instrText xml:space="preserve"> PAGEREF _Toc71920422 \h </w:instrText>
        </w:r>
        <w:r>
          <w:rPr>
            <w:noProof/>
            <w:webHidden/>
          </w:rPr>
        </w:r>
        <w:r>
          <w:rPr>
            <w:noProof/>
            <w:webHidden/>
          </w:rPr>
          <w:fldChar w:fldCharType="separate"/>
        </w:r>
        <w:r>
          <w:rPr>
            <w:noProof/>
            <w:webHidden/>
          </w:rPr>
          <w:t>127</w:t>
        </w:r>
        <w:r>
          <w:rPr>
            <w:noProof/>
            <w:webHidden/>
          </w:rPr>
          <w:fldChar w:fldCharType="end"/>
        </w:r>
      </w:hyperlink>
    </w:p>
    <w:p w:rsidR="00B772BF" w:rsidRDefault="00B772BF">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1920423" w:history="1">
        <w:r w:rsidRPr="00A11215">
          <w:rPr>
            <w:rStyle w:val="aa"/>
            <w:noProof/>
          </w:rPr>
          <w:t>Эхо Москвы (echoperm.ru), Пермь, 30 апреля 2021</w:t>
        </w:r>
      </w:hyperlink>
    </w:p>
    <w:p w:rsidR="00B772BF" w:rsidRDefault="00B772BF">
      <w:pPr>
        <w:pStyle w:val="51"/>
        <w:tabs>
          <w:tab w:val="right" w:leader="dot" w:pos="9628"/>
        </w:tabs>
        <w:rPr>
          <w:rFonts w:asciiTheme="minorHAnsi" w:eastAsiaTheme="minorEastAsia" w:hAnsiTheme="minorHAnsi" w:cstheme="minorBidi"/>
          <w:b w:val="0"/>
          <w:noProof/>
          <w:sz w:val="22"/>
          <w:szCs w:val="22"/>
          <w:lang w:val="ru-RU" w:eastAsia="ru-RU"/>
        </w:rPr>
      </w:pPr>
      <w:hyperlink w:anchor="_Toc71920424" w:history="1">
        <w:r w:rsidRPr="00A11215">
          <w:rPr>
            <w:rStyle w:val="aa"/>
            <w:noProof/>
            <w:lang w:val="ru-RU"/>
          </w:rPr>
          <w:t>Евгений Демкин о восстановлении строительной отрасли</w:t>
        </w:r>
        <w:r>
          <w:rPr>
            <w:noProof/>
            <w:webHidden/>
          </w:rPr>
          <w:tab/>
        </w:r>
        <w:r>
          <w:rPr>
            <w:noProof/>
            <w:webHidden/>
          </w:rPr>
          <w:fldChar w:fldCharType="begin"/>
        </w:r>
        <w:r>
          <w:rPr>
            <w:noProof/>
            <w:webHidden/>
          </w:rPr>
          <w:instrText xml:space="preserve"> PAGEREF _Toc71920424 \h </w:instrText>
        </w:r>
        <w:r>
          <w:rPr>
            <w:noProof/>
            <w:webHidden/>
          </w:rPr>
        </w:r>
        <w:r>
          <w:rPr>
            <w:noProof/>
            <w:webHidden/>
          </w:rPr>
          <w:fldChar w:fldCharType="separate"/>
        </w:r>
        <w:r>
          <w:rPr>
            <w:noProof/>
            <w:webHidden/>
          </w:rPr>
          <w:t>128</w:t>
        </w:r>
        <w:r>
          <w:rPr>
            <w:noProof/>
            <w:webHidden/>
          </w:rPr>
          <w:fldChar w:fldCharType="end"/>
        </w:r>
      </w:hyperlink>
    </w:p>
    <w:p w:rsidR="00B772BF" w:rsidRDefault="00B772BF">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1920425" w:history="1">
        <w:r w:rsidRPr="00A11215">
          <w:rPr>
            <w:rStyle w:val="aa"/>
            <w:noProof/>
          </w:rPr>
          <w:t>Капитальный ремонт и строительство (krs-sro.ru), Москва, 30 апреля 2021</w:t>
        </w:r>
      </w:hyperlink>
    </w:p>
    <w:p w:rsidR="00B772BF" w:rsidRDefault="00B772BF">
      <w:pPr>
        <w:pStyle w:val="51"/>
        <w:tabs>
          <w:tab w:val="right" w:leader="dot" w:pos="9628"/>
        </w:tabs>
        <w:rPr>
          <w:rFonts w:asciiTheme="minorHAnsi" w:eastAsiaTheme="minorEastAsia" w:hAnsiTheme="minorHAnsi" w:cstheme="minorBidi"/>
          <w:b w:val="0"/>
          <w:noProof/>
          <w:sz w:val="22"/>
          <w:szCs w:val="22"/>
          <w:lang w:val="ru-RU" w:eastAsia="ru-RU"/>
        </w:rPr>
      </w:pPr>
      <w:hyperlink w:anchor="_Toc71920426" w:history="1">
        <w:r w:rsidRPr="00A11215">
          <w:rPr>
            <w:rStyle w:val="aa"/>
            <w:noProof/>
            <w:lang w:val="ru-RU"/>
          </w:rPr>
          <w:t>Увеличение предложения и сохранение спроса на прежнем уровне позволят стабилизировать ситуацию на рынке жилищного строительства</w:t>
        </w:r>
        <w:r>
          <w:rPr>
            <w:noProof/>
            <w:webHidden/>
          </w:rPr>
          <w:tab/>
        </w:r>
        <w:r>
          <w:rPr>
            <w:noProof/>
            <w:webHidden/>
          </w:rPr>
          <w:fldChar w:fldCharType="begin"/>
        </w:r>
        <w:r>
          <w:rPr>
            <w:noProof/>
            <w:webHidden/>
          </w:rPr>
          <w:instrText xml:space="preserve"> PAGEREF _Toc71920426 \h </w:instrText>
        </w:r>
        <w:r>
          <w:rPr>
            <w:noProof/>
            <w:webHidden/>
          </w:rPr>
        </w:r>
        <w:r>
          <w:rPr>
            <w:noProof/>
            <w:webHidden/>
          </w:rPr>
          <w:fldChar w:fldCharType="separate"/>
        </w:r>
        <w:r>
          <w:rPr>
            <w:noProof/>
            <w:webHidden/>
          </w:rPr>
          <w:t>128</w:t>
        </w:r>
        <w:r>
          <w:rPr>
            <w:noProof/>
            <w:webHidden/>
          </w:rPr>
          <w:fldChar w:fldCharType="end"/>
        </w:r>
      </w:hyperlink>
    </w:p>
    <w:p w:rsidR="00B772BF" w:rsidRDefault="00B772BF">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1920427" w:history="1">
        <w:r w:rsidRPr="00A11215">
          <w:rPr>
            <w:rStyle w:val="aa"/>
            <w:noProof/>
          </w:rPr>
          <w:t>Forbes.ru, Москва, 30 апреля 2021</w:t>
        </w:r>
      </w:hyperlink>
    </w:p>
    <w:p w:rsidR="00B772BF" w:rsidRDefault="00B772BF">
      <w:pPr>
        <w:pStyle w:val="51"/>
        <w:tabs>
          <w:tab w:val="right" w:leader="dot" w:pos="9628"/>
        </w:tabs>
        <w:rPr>
          <w:rFonts w:asciiTheme="minorHAnsi" w:eastAsiaTheme="minorEastAsia" w:hAnsiTheme="minorHAnsi" w:cstheme="minorBidi"/>
          <w:b w:val="0"/>
          <w:noProof/>
          <w:sz w:val="22"/>
          <w:szCs w:val="22"/>
          <w:lang w:val="ru-RU" w:eastAsia="ru-RU"/>
        </w:rPr>
      </w:pPr>
      <w:hyperlink w:anchor="_Toc71920428" w:history="1">
        <w:r w:rsidRPr="00A11215">
          <w:rPr>
            <w:rStyle w:val="aa"/>
            <w:noProof/>
            <w:lang w:val="ru-RU"/>
          </w:rPr>
          <w:t>Спрятанные квартиры: почему застройщики продолжают повышать цены и когда это закончится</w:t>
        </w:r>
        <w:r>
          <w:rPr>
            <w:noProof/>
            <w:webHidden/>
          </w:rPr>
          <w:tab/>
        </w:r>
        <w:r>
          <w:rPr>
            <w:noProof/>
            <w:webHidden/>
          </w:rPr>
          <w:fldChar w:fldCharType="begin"/>
        </w:r>
        <w:r>
          <w:rPr>
            <w:noProof/>
            <w:webHidden/>
          </w:rPr>
          <w:instrText xml:space="preserve"> PAGEREF _Toc71920428 \h </w:instrText>
        </w:r>
        <w:r>
          <w:rPr>
            <w:noProof/>
            <w:webHidden/>
          </w:rPr>
        </w:r>
        <w:r>
          <w:rPr>
            <w:noProof/>
            <w:webHidden/>
          </w:rPr>
          <w:fldChar w:fldCharType="separate"/>
        </w:r>
        <w:r>
          <w:rPr>
            <w:noProof/>
            <w:webHidden/>
          </w:rPr>
          <w:t>129</w:t>
        </w:r>
        <w:r>
          <w:rPr>
            <w:noProof/>
            <w:webHidden/>
          </w:rPr>
          <w:fldChar w:fldCharType="end"/>
        </w:r>
      </w:hyperlink>
    </w:p>
    <w:p w:rsidR="00B772BF" w:rsidRDefault="00B772BF">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1920429" w:history="1">
        <w:r w:rsidRPr="00A11215">
          <w:rPr>
            <w:rStyle w:val="aa"/>
            <w:noProof/>
          </w:rPr>
          <w:t>Комсомольская правда (tumen.kp.ru), Тюмень, 30 апреля 2021</w:t>
        </w:r>
      </w:hyperlink>
    </w:p>
    <w:p w:rsidR="00B772BF" w:rsidRDefault="00B772BF">
      <w:pPr>
        <w:pStyle w:val="51"/>
        <w:tabs>
          <w:tab w:val="right" w:leader="dot" w:pos="9628"/>
        </w:tabs>
        <w:rPr>
          <w:rFonts w:asciiTheme="minorHAnsi" w:eastAsiaTheme="minorEastAsia" w:hAnsiTheme="minorHAnsi" w:cstheme="minorBidi"/>
          <w:b w:val="0"/>
          <w:noProof/>
          <w:sz w:val="22"/>
          <w:szCs w:val="22"/>
          <w:lang w:val="ru-RU" w:eastAsia="ru-RU"/>
        </w:rPr>
      </w:pPr>
      <w:hyperlink w:anchor="_Toc71920430" w:history="1">
        <w:r w:rsidRPr="00A11215">
          <w:rPr>
            <w:rStyle w:val="aa"/>
            <w:noProof/>
            <w:lang w:val="ru-RU"/>
          </w:rPr>
          <w:t>В Тюменской области в 2,5 раза выросло количество жилья, строящегося по эскроу-счетам</w:t>
        </w:r>
        <w:r>
          <w:rPr>
            <w:noProof/>
            <w:webHidden/>
          </w:rPr>
          <w:tab/>
        </w:r>
        <w:r>
          <w:rPr>
            <w:noProof/>
            <w:webHidden/>
          </w:rPr>
          <w:fldChar w:fldCharType="begin"/>
        </w:r>
        <w:r>
          <w:rPr>
            <w:noProof/>
            <w:webHidden/>
          </w:rPr>
          <w:instrText xml:space="preserve"> PAGEREF _Toc71920430 \h </w:instrText>
        </w:r>
        <w:r>
          <w:rPr>
            <w:noProof/>
            <w:webHidden/>
          </w:rPr>
        </w:r>
        <w:r>
          <w:rPr>
            <w:noProof/>
            <w:webHidden/>
          </w:rPr>
          <w:fldChar w:fldCharType="separate"/>
        </w:r>
        <w:r>
          <w:rPr>
            <w:noProof/>
            <w:webHidden/>
          </w:rPr>
          <w:t>131</w:t>
        </w:r>
        <w:r>
          <w:rPr>
            <w:noProof/>
            <w:webHidden/>
          </w:rPr>
          <w:fldChar w:fldCharType="end"/>
        </w:r>
      </w:hyperlink>
    </w:p>
    <w:p w:rsidR="00B772BF" w:rsidRDefault="00B772BF">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1920431" w:history="1">
        <w:r w:rsidRPr="00A11215">
          <w:rPr>
            <w:rStyle w:val="aa"/>
            <w:noProof/>
          </w:rPr>
          <w:t>РИА PrimaMedia (primamedia.ru), Владивосток, 30 апреля 2021</w:t>
        </w:r>
      </w:hyperlink>
    </w:p>
    <w:p w:rsidR="00B772BF" w:rsidRDefault="00B772BF">
      <w:pPr>
        <w:pStyle w:val="51"/>
        <w:tabs>
          <w:tab w:val="right" w:leader="dot" w:pos="9628"/>
        </w:tabs>
        <w:rPr>
          <w:rFonts w:asciiTheme="minorHAnsi" w:eastAsiaTheme="minorEastAsia" w:hAnsiTheme="minorHAnsi" w:cstheme="minorBidi"/>
          <w:b w:val="0"/>
          <w:noProof/>
          <w:sz w:val="22"/>
          <w:szCs w:val="22"/>
          <w:lang w:val="ru-RU" w:eastAsia="ru-RU"/>
        </w:rPr>
      </w:pPr>
      <w:hyperlink w:anchor="_Toc71920432" w:history="1">
        <w:r w:rsidRPr="00A11215">
          <w:rPr>
            <w:rStyle w:val="aa"/>
            <w:noProof/>
            <w:lang w:val="ru-RU"/>
          </w:rPr>
          <w:t>После ипотечного бума застройщиков могут обложить налогами, считает приморский девелопер</w:t>
        </w:r>
        <w:r>
          <w:rPr>
            <w:noProof/>
            <w:webHidden/>
          </w:rPr>
          <w:tab/>
        </w:r>
        <w:r>
          <w:rPr>
            <w:noProof/>
            <w:webHidden/>
          </w:rPr>
          <w:fldChar w:fldCharType="begin"/>
        </w:r>
        <w:r>
          <w:rPr>
            <w:noProof/>
            <w:webHidden/>
          </w:rPr>
          <w:instrText xml:space="preserve"> PAGEREF _Toc71920432 \h </w:instrText>
        </w:r>
        <w:r>
          <w:rPr>
            <w:noProof/>
            <w:webHidden/>
          </w:rPr>
        </w:r>
        <w:r>
          <w:rPr>
            <w:noProof/>
            <w:webHidden/>
          </w:rPr>
          <w:fldChar w:fldCharType="separate"/>
        </w:r>
        <w:r>
          <w:rPr>
            <w:noProof/>
            <w:webHidden/>
          </w:rPr>
          <w:t>131</w:t>
        </w:r>
        <w:r>
          <w:rPr>
            <w:noProof/>
            <w:webHidden/>
          </w:rPr>
          <w:fldChar w:fldCharType="end"/>
        </w:r>
      </w:hyperlink>
    </w:p>
    <w:p w:rsidR="00B772BF" w:rsidRDefault="00B772BF">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1920433" w:history="1">
        <w:r w:rsidRPr="00A11215">
          <w:rPr>
            <w:rStyle w:val="aa"/>
            <w:noProof/>
          </w:rPr>
          <w:t>Коммерсантъ, Москва, 30 апреля 2021</w:t>
        </w:r>
      </w:hyperlink>
    </w:p>
    <w:p w:rsidR="00B772BF" w:rsidRDefault="00B772BF">
      <w:pPr>
        <w:pStyle w:val="51"/>
        <w:tabs>
          <w:tab w:val="right" w:leader="dot" w:pos="9628"/>
        </w:tabs>
        <w:rPr>
          <w:rFonts w:asciiTheme="minorHAnsi" w:eastAsiaTheme="minorEastAsia" w:hAnsiTheme="minorHAnsi" w:cstheme="minorBidi"/>
          <w:b w:val="0"/>
          <w:noProof/>
          <w:sz w:val="22"/>
          <w:szCs w:val="22"/>
          <w:lang w:val="ru-RU" w:eastAsia="ru-RU"/>
        </w:rPr>
      </w:pPr>
      <w:hyperlink w:anchor="_Toc71920434" w:history="1">
        <w:r w:rsidRPr="00A11215">
          <w:rPr>
            <w:rStyle w:val="aa"/>
            <w:noProof/>
            <w:lang w:val="ru-RU"/>
          </w:rPr>
          <w:t>Апартаментам не хватает статуса</w:t>
        </w:r>
        <w:r>
          <w:rPr>
            <w:noProof/>
            <w:webHidden/>
          </w:rPr>
          <w:tab/>
        </w:r>
        <w:r>
          <w:rPr>
            <w:noProof/>
            <w:webHidden/>
          </w:rPr>
          <w:fldChar w:fldCharType="begin"/>
        </w:r>
        <w:r>
          <w:rPr>
            <w:noProof/>
            <w:webHidden/>
          </w:rPr>
          <w:instrText xml:space="preserve"> PAGEREF _Toc71920434 \h </w:instrText>
        </w:r>
        <w:r>
          <w:rPr>
            <w:noProof/>
            <w:webHidden/>
          </w:rPr>
        </w:r>
        <w:r>
          <w:rPr>
            <w:noProof/>
            <w:webHidden/>
          </w:rPr>
          <w:fldChar w:fldCharType="separate"/>
        </w:r>
        <w:r>
          <w:rPr>
            <w:noProof/>
            <w:webHidden/>
          </w:rPr>
          <w:t>132</w:t>
        </w:r>
        <w:r>
          <w:rPr>
            <w:noProof/>
            <w:webHidden/>
          </w:rPr>
          <w:fldChar w:fldCharType="end"/>
        </w:r>
      </w:hyperlink>
    </w:p>
    <w:p w:rsidR="00B772BF" w:rsidRDefault="00B772BF">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1920435" w:history="1">
        <w:r w:rsidRPr="00A11215">
          <w:rPr>
            <w:rStyle w:val="aa"/>
            <w:noProof/>
          </w:rPr>
          <w:t>Известия, Москва, 30 апреля 2021</w:t>
        </w:r>
      </w:hyperlink>
    </w:p>
    <w:p w:rsidR="00B772BF" w:rsidRDefault="00B772BF">
      <w:pPr>
        <w:pStyle w:val="51"/>
        <w:tabs>
          <w:tab w:val="right" w:leader="dot" w:pos="9628"/>
        </w:tabs>
        <w:rPr>
          <w:rFonts w:asciiTheme="minorHAnsi" w:eastAsiaTheme="minorEastAsia" w:hAnsiTheme="minorHAnsi" w:cstheme="minorBidi"/>
          <w:b w:val="0"/>
          <w:noProof/>
          <w:sz w:val="22"/>
          <w:szCs w:val="22"/>
          <w:lang w:val="ru-RU" w:eastAsia="ru-RU"/>
        </w:rPr>
      </w:pPr>
      <w:hyperlink w:anchor="_Toc71920436" w:history="1">
        <w:r w:rsidRPr="00A11215">
          <w:rPr>
            <w:rStyle w:val="aa"/>
            <w:noProof/>
            <w:lang w:val="ru-RU"/>
          </w:rPr>
          <w:t>Условия прописки</w:t>
        </w:r>
        <w:r>
          <w:rPr>
            <w:noProof/>
            <w:webHidden/>
          </w:rPr>
          <w:tab/>
        </w:r>
        <w:r>
          <w:rPr>
            <w:noProof/>
            <w:webHidden/>
          </w:rPr>
          <w:fldChar w:fldCharType="begin"/>
        </w:r>
        <w:r>
          <w:rPr>
            <w:noProof/>
            <w:webHidden/>
          </w:rPr>
          <w:instrText xml:space="preserve"> PAGEREF _Toc71920436 \h </w:instrText>
        </w:r>
        <w:r>
          <w:rPr>
            <w:noProof/>
            <w:webHidden/>
          </w:rPr>
        </w:r>
        <w:r>
          <w:rPr>
            <w:noProof/>
            <w:webHidden/>
          </w:rPr>
          <w:fldChar w:fldCharType="separate"/>
        </w:r>
        <w:r>
          <w:rPr>
            <w:noProof/>
            <w:webHidden/>
          </w:rPr>
          <w:t>133</w:t>
        </w:r>
        <w:r>
          <w:rPr>
            <w:noProof/>
            <w:webHidden/>
          </w:rPr>
          <w:fldChar w:fldCharType="end"/>
        </w:r>
      </w:hyperlink>
    </w:p>
    <w:p w:rsidR="00B772BF" w:rsidRDefault="00B772BF">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1920437" w:history="1">
        <w:r w:rsidRPr="00A11215">
          <w:rPr>
            <w:rStyle w:val="aa"/>
            <w:noProof/>
          </w:rPr>
          <w:t>Строительная газета, Москва, 30 апреля 2021</w:t>
        </w:r>
      </w:hyperlink>
    </w:p>
    <w:p w:rsidR="00B772BF" w:rsidRDefault="00B772BF">
      <w:pPr>
        <w:pStyle w:val="51"/>
        <w:tabs>
          <w:tab w:val="right" w:leader="dot" w:pos="9628"/>
        </w:tabs>
        <w:rPr>
          <w:rFonts w:asciiTheme="minorHAnsi" w:eastAsiaTheme="minorEastAsia" w:hAnsiTheme="minorHAnsi" w:cstheme="minorBidi"/>
          <w:b w:val="0"/>
          <w:noProof/>
          <w:sz w:val="22"/>
          <w:szCs w:val="22"/>
          <w:lang w:val="ru-RU" w:eastAsia="ru-RU"/>
        </w:rPr>
      </w:pPr>
      <w:hyperlink w:anchor="_Toc71920438" w:history="1">
        <w:r w:rsidRPr="00A11215">
          <w:rPr>
            <w:rStyle w:val="aa"/>
            <w:noProof/>
            <w:lang w:val="ru-RU"/>
          </w:rPr>
          <w:t>"Нас ждет качественная Россия"</w:t>
        </w:r>
        <w:r>
          <w:rPr>
            <w:noProof/>
            <w:webHidden/>
          </w:rPr>
          <w:tab/>
        </w:r>
        <w:r>
          <w:rPr>
            <w:noProof/>
            <w:webHidden/>
          </w:rPr>
          <w:fldChar w:fldCharType="begin"/>
        </w:r>
        <w:r>
          <w:rPr>
            <w:noProof/>
            <w:webHidden/>
          </w:rPr>
          <w:instrText xml:space="preserve"> PAGEREF _Toc71920438 \h </w:instrText>
        </w:r>
        <w:r>
          <w:rPr>
            <w:noProof/>
            <w:webHidden/>
          </w:rPr>
        </w:r>
        <w:r>
          <w:rPr>
            <w:noProof/>
            <w:webHidden/>
          </w:rPr>
          <w:fldChar w:fldCharType="separate"/>
        </w:r>
        <w:r>
          <w:rPr>
            <w:noProof/>
            <w:webHidden/>
          </w:rPr>
          <w:t>135</w:t>
        </w:r>
        <w:r>
          <w:rPr>
            <w:noProof/>
            <w:webHidden/>
          </w:rPr>
          <w:fldChar w:fldCharType="end"/>
        </w:r>
      </w:hyperlink>
    </w:p>
    <w:p w:rsidR="00B772BF" w:rsidRDefault="00B772BF">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1920439" w:history="1">
        <w:r w:rsidRPr="00A11215">
          <w:rPr>
            <w:rStyle w:val="aa"/>
            <w:noProof/>
          </w:rPr>
          <w:t>Экономическое развитие России, Москва, 30 апреля 2021</w:t>
        </w:r>
      </w:hyperlink>
    </w:p>
    <w:p w:rsidR="00B772BF" w:rsidRDefault="00B772BF">
      <w:pPr>
        <w:pStyle w:val="51"/>
        <w:tabs>
          <w:tab w:val="right" w:leader="dot" w:pos="9628"/>
        </w:tabs>
        <w:rPr>
          <w:rFonts w:asciiTheme="minorHAnsi" w:eastAsiaTheme="minorEastAsia" w:hAnsiTheme="minorHAnsi" w:cstheme="minorBidi"/>
          <w:b w:val="0"/>
          <w:noProof/>
          <w:sz w:val="22"/>
          <w:szCs w:val="22"/>
          <w:lang w:val="ru-RU" w:eastAsia="ru-RU"/>
        </w:rPr>
      </w:pPr>
      <w:hyperlink w:anchor="_Toc71920440" w:history="1">
        <w:r w:rsidRPr="00A11215">
          <w:rPr>
            <w:rStyle w:val="aa"/>
            <w:noProof/>
            <w:lang w:val="ru-RU"/>
          </w:rPr>
          <w:t>ЖИЛИЩНОЕ СТРОИТЕЛЬСТВО/2020: ОГОСУДАРСТВЛЕНИЕ СЕКТОРА ИЛИ ПОВОРОТ КОЛЕСА РЫНОЧНОГО ЦИКЛА?</w:t>
        </w:r>
        <w:r>
          <w:rPr>
            <w:noProof/>
            <w:webHidden/>
          </w:rPr>
          <w:tab/>
        </w:r>
        <w:r>
          <w:rPr>
            <w:noProof/>
            <w:webHidden/>
          </w:rPr>
          <w:fldChar w:fldCharType="begin"/>
        </w:r>
        <w:r>
          <w:rPr>
            <w:noProof/>
            <w:webHidden/>
          </w:rPr>
          <w:instrText xml:space="preserve"> PAGEREF _Toc71920440 \h </w:instrText>
        </w:r>
        <w:r>
          <w:rPr>
            <w:noProof/>
            <w:webHidden/>
          </w:rPr>
        </w:r>
        <w:r>
          <w:rPr>
            <w:noProof/>
            <w:webHidden/>
          </w:rPr>
          <w:fldChar w:fldCharType="separate"/>
        </w:r>
        <w:r>
          <w:rPr>
            <w:noProof/>
            <w:webHidden/>
          </w:rPr>
          <w:t>137</w:t>
        </w:r>
        <w:r>
          <w:rPr>
            <w:noProof/>
            <w:webHidden/>
          </w:rPr>
          <w:fldChar w:fldCharType="end"/>
        </w:r>
      </w:hyperlink>
    </w:p>
    <w:p w:rsidR="00B772BF" w:rsidRDefault="00B772BF">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1920441" w:history="1">
        <w:r w:rsidRPr="00A11215">
          <w:rPr>
            <w:rStyle w:val="aa"/>
            <w:noProof/>
          </w:rPr>
          <w:t>РИА PrimaMedia (primamedia.ru), Владивосток, 30 апреля 2021</w:t>
        </w:r>
      </w:hyperlink>
    </w:p>
    <w:p w:rsidR="00B772BF" w:rsidRDefault="00B772BF">
      <w:pPr>
        <w:pStyle w:val="51"/>
        <w:tabs>
          <w:tab w:val="right" w:leader="dot" w:pos="9628"/>
        </w:tabs>
        <w:rPr>
          <w:rFonts w:asciiTheme="minorHAnsi" w:eastAsiaTheme="minorEastAsia" w:hAnsiTheme="minorHAnsi" w:cstheme="minorBidi"/>
          <w:b w:val="0"/>
          <w:noProof/>
          <w:sz w:val="22"/>
          <w:szCs w:val="22"/>
          <w:lang w:val="ru-RU" w:eastAsia="ru-RU"/>
        </w:rPr>
      </w:pPr>
      <w:hyperlink w:anchor="_Toc71920442" w:history="1">
        <w:r w:rsidRPr="00A11215">
          <w:rPr>
            <w:rStyle w:val="aa"/>
            <w:noProof/>
            <w:lang w:val="ru-RU"/>
          </w:rPr>
          <w:t>Девелоперы в Приморье готовятся к жесткой гонке: как изменятся цены на жилье</w:t>
        </w:r>
        <w:r>
          <w:rPr>
            <w:noProof/>
            <w:webHidden/>
          </w:rPr>
          <w:tab/>
        </w:r>
        <w:r>
          <w:rPr>
            <w:noProof/>
            <w:webHidden/>
          </w:rPr>
          <w:fldChar w:fldCharType="begin"/>
        </w:r>
        <w:r>
          <w:rPr>
            <w:noProof/>
            <w:webHidden/>
          </w:rPr>
          <w:instrText xml:space="preserve"> PAGEREF _Toc71920442 \h </w:instrText>
        </w:r>
        <w:r>
          <w:rPr>
            <w:noProof/>
            <w:webHidden/>
          </w:rPr>
        </w:r>
        <w:r>
          <w:rPr>
            <w:noProof/>
            <w:webHidden/>
          </w:rPr>
          <w:fldChar w:fldCharType="separate"/>
        </w:r>
        <w:r>
          <w:rPr>
            <w:noProof/>
            <w:webHidden/>
          </w:rPr>
          <w:t>147</w:t>
        </w:r>
        <w:r>
          <w:rPr>
            <w:noProof/>
            <w:webHidden/>
          </w:rPr>
          <w:fldChar w:fldCharType="end"/>
        </w:r>
      </w:hyperlink>
    </w:p>
    <w:p w:rsidR="00B772BF" w:rsidRDefault="00B772BF">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1920443" w:history="1">
        <w:r w:rsidRPr="00A11215">
          <w:rPr>
            <w:rStyle w:val="aa"/>
            <w:noProof/>
          </w:rPr>
          <w:t>Портал строителей байкальского региона (псбр.рф), Иркутск, 30 апреля 2021</w:t>
        </w:r>
      </w:hyperlink>
    </w:p>
    <w:p w:rsidR="00B772BF" w:rsidRDefault="00B772BF">
      <w:pPr>
        <w:pStyle w:val="51"/>
        <w:tabs>
          <w:tab w:val="right" w:leader="dot" w:pos="9628"/>
        </w:tabs>
        <w:rPr>
          <w:rFonts w:asciiTheme="minorHAnsi" w:eastAsiaTheme="minorEastAsia" w:hAnsiTheme="minorHAnsi" w:cstheme="minorBidi"/>
          <w:b w:val="0"/>
          <w:noProof/>
          <w:sz w:val="22"/>
          <w:szCs w:val="22"/>
          <w:lang w:val="ru-RU" w:eastAsia="ru-RU"/>
        </w:rPr>
      </w:pPr>
      <w:hyperlink w:anchor="_Toc71920444" w:history="1">
        <w:r w:rsidRPr="00A11215">
          <w:rPr>
            <w:rStyle w:val="aa"/>
            <w:noProof/>
            <w:lang w:val="ru-RU"/>
          </w:rPr>
          <w:t>Когда строительный проект менее 500 миллионов рублей, то, по большому счету, он банку просто неинтересен</w:t>
        </w:r>
        <w:r>
          <w:rPr>
            <w:noProof/>
            <w:webHidden/>
          </w:rPr>
          <w:tab/>
        </w:r>
        <w:r>
          <w:rPr>
            <w:noProof/>
            <w:webHidden/>
          </w:rPr>
          <w:fldChar w:fldCharType="begin"/>
        </w:r>
        <w:r>
          <w:rPr>
            <w:noProof/>
            <w:webHidden/>
          </w:rPr>
          <w:instrText xml:space="preserve"> PAGEREF _Toc71920444 \h </w:instrText>
        </w:r>
        <w:r>
          <w:rPr>
            <w:noProof/>
            <w:webHidden/>
          </w:rPr>
        </w:r>
        <w:r>
          <w:rPr>
            <w:noProof/>
            <w:webHidden/>
          </w:rPr>
          <w:fldChar w:fldCharType="separate"/>
        </w:r>
        <w:r>
          <w:rPr>
            <w:noProof/>
            <w:webHidden/>
          </w:rPr>
          <w:t>150</w:t>
        </w:r>
        <w:r>
          <w:rPr>
            <w:noProof/>
            <w:webHidden/>
          </w:rPr>
          <w:fldChar w:fldCharType="end"/>
        </w:r>
      </w:hyperlink>
    </w:p>
    <w:p w:rsidR="00B772BF" w:rsidRDefault="00B772BF">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1920445" w:history="1">
        <w:r w:rsidRPr="00A11215">
          <w:rPr>
            <w:rStyle w:val="aa"/>
            <w:noProof/>
          </w:rPr>
          <w:t>Бабынинский вестник (бабынинский-вестник.рф), п. Бабынино, 30 апреля 2021</w:t>
        </w:r>
      </w:hyperlink>
    </w:p>
    <w:p w:rsidR="00B772BF" w:rsidRDefault="00B772BF">
      <w:pPr>
        <w:pStyle w:val="51"/>
        <w:tabs>
          <w:tab w:val="right" w:leader="dot" w:pos="9628"/>
        </w:tabs>
        <w:rPr>
          <w:rFonts w:asciiTheme="minorHAnsi" w:eastAsiaTheme="minorEastAsia" w:hAnsiTheme="minorHAnsi" w:cstheme="minorBidi"/>
          <w:b w:val="0"/>
          <w:noProof/>
          <w:sz w:val="22"/>
          <w:szCs w:val="22"/>
          <w:lang w:val="ru-RU" w:eastAsia="ru-RU"/>
        </w:rPr>
      </w:pPr>
      <w:hyperlink w:anchor="_Toc71920446" w:history="1">
        <w:r w:rsidRPr="00A11215">
          <w:rPr>
            <w:rStyle w:val="aa"/>
            <w:noProof/>
            <w:lang w:val="ru-RU"/>
          </w:rPr>
          <w:t>Для участия в долевом строительстве калужане открыли 980 счетов эскроу</w:t>
        </w:r>
        <w:r>
          <w:rPr>
            <w:noProof/>
            <w:webHidden/>
          </w:rPr>
          <w:tab/>
        </w:r>
        <w:r>
          <w:rPr>
            <w:noProof/>
            <w:webHidden/>
          </w:rPr>
          <w:fldChar w:fldCharType="begin"/>
        </w:r>
        <w:r>
          <w:rPr>
            <w:noProof/>
            <w:webHidden/>
          </w:rPr>
          <w:instrText xml:space="preserve"> PAGEREF _Toc71920446 \h </w:instrText>
        </w:r>
        <w:r>
          <w:rPr>
            <w:noProof/>
            <w:webHidden/>
          </w:rPr>
        </w:r>
        <w:r>
          <w:rPr>
            <w:noProof/>
            <w:webHidden/>
          </w:rPr>
          <w:fldChar w:fldCharType="separate"/>
        </w:r>
        <w:r>
          <w:rPr>
            <w:noProof/>
            <w:webHidden/>
          </w:rPr>
          <w:t>152</w:t>
        </w:r>
        <w:r>
          <w:rPr>
            <w:noProof/>
            <w:webHidden/>
          </w:rPr>
          <w:fldChar w:fldCharType="end"/>
        </w:r>
      </w:hyperlink>
    </w:p>
    <w:p w:rsidR="00B772BF" w:rsidRDefault="00B772BF">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1920447" w:history="1">
        <w:r w:rsidRPr="00A11215">
          <w:rPr>
            <w:rStyle w:val="aa"/>
            <w:noProof/>
          </w:rPr>
          <w:t>Метр квадратный (kvmeter.ru), Москва, 30 апреля 2021</w:t>
        </w:r>
      </w:hyperlink>
    </w:p>
    <w:p w:rsidR="00B772BF" w:rsidRDefault="00B772BF">
      <w:pPr>
        <w:pStyle w:val="51"/>
        <w:tabs>
          <w:tab w:val="right" w:leader="dot" w:pos="9628"/>
        </w:tabs>
        <w:rPr>
          <w:rFonts w:asciiTheme="minorHAnsi" w:eastAsiaTheme="minorEastAsia" w:hAnsiTheme="minorHAnsi" w:cstheme="minorBidi"/>
          <w:b w:val="0"/>
          <w:noProof/>
          <w:sz w:val="22"/>
          <w:szCs w:val="22"/>
          <w:lang w:val="ru-RU" w:eastAsia="ru-RU"/>
        </w:rPr>
      </w:pPr>
      <w:hyperlink w:anchor="_Toc71920448" w:history="1">
        <w:r w:rsidRPr="00A11215">
          <w:rPr>
            <w:rStyle w:val="aa"/>
            <w:noProof/>
            <w:lang w:val="ru-RU"/>
          </w:rPr>
          <w:t>Эксперт ГК "А101" назвал условия превращения ЗПИФ в альтернативу банковскому финансированию</w:t>
        </w:r>
        <w:r>
          <w:rPr>
            <w:noProof/>
            <w:webHidden/>
          </w:rPr>
          <w:tab/>
        </w:r>
        <w:r>
          <w:rPr>
            <w:noProof/>
            <w:webHidden/>
          </w:rPr>
          <w:fldChar w:fldCharType="begin"/>
        </w:r>
        <w:r>
          <w:rPr>
            <w:noProof/>
            <w:webHidden/>
          </w:rPr>
          <w:instrText xml:space="preserve"> PAGEREF _Toc71920448 \h </w:instrText>
        </w:r>
        <w:r>
          <w:rPr>
            <w:noProof/>
            <w:webHidden/>
          </w:rPr>
        </w:r>
        <w:r>
          <w:rPr>
            <w:noProof/>
            <w:webHidden/>
          </w:rPr>
          <w:fldChar w:fldCharType="separate"/>
        </w:r>
        <w:r>
          <w:rPr>
            <w:noProof/>
            <w:webHidden/>
          </w:rPr>
          <w:t>153</w:t>
        </w:r>
        <w:r>
          <w:rPr>
            <w:noProof/>
            <w:webHidden/>
          </w:rPr>
          <w:fldChar w:fldCharType="end"/>
        </w:r>
      </w:hyperlink>
    </w:p>
    <w:p w:rsidR="00B772BF" w:rsidRDefault="00B772BF">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1920449" w:history="1">
        <w:r w:rsidRPr="00A11215">
          <w:rPr>
            <w:rStyle w:val="aa"/>
            <w:noProof/>
          </w:rPr>
          <w:t>Парламентская газета (pnp.ru), Москва, 30 апреля 2021</w:t>
        </w:r>
      </w:hyperlink>
    </w:p>
    <w:p w:rsidR="00B772BF" w:rsidRDefault="00B772BF">
      <w:pPr>
        <w:pStyle w:val="51"/>
        <w:tabs>
          <w:tab w:val="right" w:leader="dot" w:pos="9628"/>
        </w:tabs>
        <w:rPr>
          <w:rFonts w:asciiTheme="minorHAnsi" w:eastAsiaTheme="minorEastAsia" w:hAnsiTheme="minorHAnsi" w:cstheme="minorBidi"/>
          <w:b w:val="0"/>
          <w:noProof/>
          <w:sz w:val="22"/>
          <w:szCs w:val="22"/>
          <w:lang w:val="ru-RU" w:eastAsia="ru-RU"/>
        </w:rPr>
      </w:pPr>
      <w:hyperlink w:anchor="_Toc71920450" w:history="1">
        <w:r w:rsidRPr="00A11215">
          <w:rPr>
            <w:rStyle w:val="aa"/>
            <w:noProof/>
            <w:lang w:val="ru-RU"/>
          </w:rPr>
          <w:t>Что поможет снизить стоимость жилья</w:t>
        </w:r>
        <w:r>
          <w:rPr>
            <w:noProof/>
            <w:webHidden/>
          </w:rPr>
          <w:tab/>
        </w:r>
        <w:r>
          <w:rPr>
            <w:noProof/>
            <w:webHidden/>
          </w:rPr>
          <w:fldChar w:fldCharType="begin"/>
        </w:r>
        <w:r>
          <w:rPr>
            <w:noProof/>
            <w:webHidden/>
          </w:rPr>
          <w:instrText xml:space="preserve"> PAGEREF _Toc71920450 \h </w:instrText>
        </w:r>
        <w:r>
          <w:rPr>
            <w:noProof/>
            <w:webHidden/>
          </w:rPr>
        </w:r>
        <w:r>
          <w:rPr>
            <w:noProof/>
            <w:webHidden/>
          </w:rPr>
          <w:fldChar w:fldCharType="separate"/>
        </w:r>
        <w:r>
          <w:rPr>
            <w:noProof/>
            <w:webHidden/>
          </w:rPr>
          <w:t>154</w:t>
        </w:r>
        <w:r>
          <w:rPr>
            <w:noProof/>
            <w:webHidden/>
          </w:rPr>
          <w:fldChar w:fldCharType="end"/>
        </w:r>
      </w:hyperlink>
    </w:p>
    <w:p w:rsidR="00B772BF" w:rsidRDefault="00B772BF">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1920451" w:history="1">
        <w:r w:rsidRPr="00A11215">
          <w:rPr>
            <w:rStyle w:val="aa"/>
            <w:noProof/>
          </w:rPr>
          <w:t>Компания (ko.ru), Москва, 30 апреля 2021</w:t>
        </w:r>
      </w:hyperlink>
    </w:p>
    <w:p w:rsidR="00B772BF" w:rsidRDefault="00B772BF">
      <w:pPr>
        <w:pStyle w:val="51"/>
        <w:tabs>
          <w:tab w:val="right" w:leader="dot" w:pos="9628"/>
        </w:tabs>
        <w:rPr>
          <w:rFonts w:asciiTheme="minorHAnsi" w:eastAsiaTheme="minorEastAsia" w:hAnsiTheme="minorHAnsi" w:cstheme="minorBidi"/>
          <w:b w:val="0"/>
          <w:noProof/>
          <w:sz w:val="22"/>
          <w:szCs w:val="22"/>
          <w:lang w:val="ru-RU" w:eastAsia="ru-RU"/>
        </w:rPr>
      </w:pPr>
      <w:hyperlink w:anchor="_Toc71920452" w:history="1">
        <w:r w:rsidRPr="00A11215">
          <w:rPr>
            <w:rStyle w:val="aa"/>
            <w:noProof/>
            <w:lang w:val="ru-RU"/>
          </w:rPr>
          <w:t>Законопроект о статусе апартаментов внесли в Госдуму</w:t>
        </w:r>
        <w:r>
          <w:rPr>
            <w:noProof/>
            <w:webHidden/>
          </w:rPr>
          <w:tab/>
        </w:r>
        <w:r>
          <w:rPr>
            <w:noProof/>
            <w:webHidden/>
          </w:rPr>
          <w:fldChar w:fldCharType="begin"/>
        </w:r>
        <w:r>
          <w:rPr>
            <w:noProof/>
            <w:webHidden/>
          </w:rPr>
          <w:instrText xml:space="preserve"> PAGEREF _Toc71920452 \h </w:instrText>
        </w:r>
        <w:r>
          <w:rPr>
            <w:noProof/>
            <w:webHidden/>
          </w:rPr>
        </w:r>
        <w:r>
          <w:rPr>
            <w:noProof/>
            <w:webHidden/>
          </w:rPr>
          <w:fldChar w:fldCharType="separate"/>
        </w:r>
        <w:r>
          <w:rPr>
            <w:noProof/>
            <w:webHidden/>
          </w:rPr>
          <w:t>156</w:t>
        </w:r>
        <w:r>
          <w:rPr>
            <w:noProof/>
            <w:webHidden/>
          </w:rPr>
          <w:fldChar w:fldCharType="end"/>
        </w:r>
      </w:hyperlink>
    </w:p>
    <w:p w:rsidR="00823762" w:rsidRDefault="00D361A1" w:rsidP="00823762">
      <w:pPr>
        <w:pStyle w:val="1"/>
        <w:pageBreakBefore/>
        <w:pBdr>
          <w:top w:val="single" w:sz="12" w:space="1" w:color="92CDDC"/>
        </w:pBdr>
        <w:spacing w:before="0" w:after="120" w:line="240" w:lineRule="auto"/>
        <w:jc w:val="both"/>
        <w:rPr>
          <w:rFonts w:cs="Arial"/>
          <w:sz w:val="24"/>
          <w:szCs w:val="24"/>
          <w:lang w:val="ru-RU"/>
        </w:rPr>
      </w:pPr>
      <w:r w:rsidRPr="007B27E8">
        <w:rPr>
          <w:rFonts w:cs="Arial"/>
        </w:rPr>
        <w:lastRenderedPageBreak/>
        <w:fldChar w:fldCharType="end"/>
      </w:r>
      <w:bookmarkStart w:id="2" w:name="_Toc71920256"/>
      <w:bookmarkEnd w:id="0"/>
      <w:r w:rsidR="000F4834">
        <w:rPr>
          <w:rFonts w:cs="Arial"/>
          <w:sz w:val="24"/>
          <w:szCs w:val="24"/>
          <w:lang w:val="ru-RU"/>
        </w:rPr>
        <w:t>ПРОЕКТНОЕ ФИНАНСИРОВАНИЕ И ПЕРЕХОД НА ЭСКРОУ-СЧЕТА</w:t>
      </w:r>
      <w:bookmarkEnd w:id="2"/>
    </w:p>
    <w:p w:rsidR="00075DDF" w:rsidRDefault="00075DDF" w:rsidP="00075DDF">
      <w:pPr>
        <w:pStyle w:val="affff2"/>
        <w:spacing w:before="120"/>
      </w:pPr>
      <w:bookmarkStart w:id="3" w:name="_Toc42678838"/>
      <w:bookmarkStart w:id="4" w:name="_Toc42508688"/>
      <w:bookmarkStart w:id="5" w:name="_Toc41904367"/>
      <w:bookmarkStart w:id="6" w:name="_Toc71920257"/>
      <w:r>
        <w:t>Правда (gazeta-pravda.ru), Москва, 13 мая 2021</w:t>
      </w:r>
      <w:bookmarkEnd w:id="6"/>
    </w:p>
    <w:p w:rsidR="00075DDF" w:rsidRPr="00075DDF" w:rsidRDefault="00075DDF" w:rsidP="00075DDF">
      <w:pPr>
        <w:pStyle w:val="afffc"/>
        <w:rPr>
          <w:lang w:val="ru-RU"/>
        </w:rPr>
      </w:pPr>
      <w:bookmarkStart w:id="7" w:name="txt_3503129_1700144795"/>
      <w:bookmarkStart w:id="8" w:name="_Toc71920258"/>
      <w:r w:rsidRPr="00075DDF">
        <w:rPr>
          <w:lang w:val="ru-RU"/>
        </w:rPr>
        <w:t>Дядя Джефф, помоги!</w:t>
      </w:r>
      <w:bookmarkEnd w:id="7"/>
      <w:bookmarkEnd w:id="8"/>
    </w:p>
    <w:p w:rsidR="00075DDF" w:rsidRPr="00075DDF" w:rsidRDefault="00075DDF" w:rsidP="00075DDF">
      <w:pPr>
        <w:pStyle w:val="affff1"/>
        <w:jc w:val="left"/>
        <w:rPr>
          <w:lang w:val="ru-RU"/>
        </w:rPr>
      </w:pPr>
      <w:r w:rsidRPr="00075DDF">
        <w:rPr>
          <w:lang w:val="ru-RU"/>
        </w:rPr>
        <w:t>Автор: Дьяченко Александр</w:t>
      </w:r>
    </w:p>
    <w:p w:rsidR="00075DDF" w:rsidRPr="00075DDF" w:rsidRDefault="00075DDF" w:rsidP="00075DDF">
      <w:pPr>
        <w:pStyle w:val="NormalExport"/>
        <w:rPr>
          <w:lang w:val="ru-RU"/>
        </w:rPr>
      </w:pPr>
      <w:r w:rsidRPr="00075DDF">
        <w:rPr>
          <w:shd w:val="clear" w:color="auto" w:fill="FFFFFF"/>
          <w:lang w:val="ru-RU"/>
        </w:rPr>
        <w:t xml:space="preserve">В "Едином реестре проблемных объектов" (так чиновники называют недостроенное жилье обманутых дольщиков), опубликованном минстроем России, по состоянию на 8 мая 2021 года числится 2878 домов с жилой площадью 17,163 млн кв. м в 73 регионах. Для понимания масштабов бедствия скажем: это в 3,5 раза больше, чем за весь 2020-й (рекордный!) год, ввели в строй жилья в Москве. Только за первый квартал 2021 года список обманутых "соинвесторов" вырос более чем на 5 тыс. человек. По данным фонда, всего в восстановлении прав сейчас нуждаются около 162 тыс. дольщиков (с учетом членов семей - полмиллиона человек). </w:t>
      </w:r>
    </w:p>
    <w:p w:rsidR="00075DDF" w:rsidRPr="00075DDF" w:rsidRDefault="00075DDF" w:rsidP="00075DDF">
      <w:pPr>
        <w:pStyle w:val="NormalExport"/>
        <w:rPr>
          <w:lang w:val="ru-RU"/>
        </w:rPr>
      </w:pPr>
      <w:r w:rsidRPr="00075DDF">
        <w:rPr>
          <w:shd w:val="clear" w:color="auto" w:fill="FFFFFF"/>
          <w:lang w:val="ru-RU"/>
        </w:rPr>
        <w:t xml:space="preserve">Общие обязательства Федерального фонда защиты прав дольщиков по достройке проблемных объектов и компенсациям (на 31 марта 2020 года) достигли 488 млрд руб. И это при том, что на конец 2020 года на </w:t>
      </w:r>
      <w:r w:rsidRPr="00075DDF">
        <w:rPr>
          <w:shd w:val="clear" w:color="auto" w:fill="C0C0C0"/>
          <w:lang w:val="ru-RU"/>
        </w:rPr>
        <w:t>счетах</w:t>
      </w:r>
      <w:r w:rsidRPr="00075DDF">
        <w:rPr>
          <w:shd w:val="clear" w:color="auto" w:fill="FFFFFF"/>
          <w:lang w:val="ru-RU"/>
        </w:rPr>
        <w:t xml:space="preserve"> фонда имелось лишь 218 млрд руб. Введение с 2019 года новых правил финансирования таких строек (через </w:t>
      </w:r>
      <w:r w:rsidRPr="00075DDF">
        <w:rPr>
          <w:shd w:val="clear" w:color="auto" w:fill="C0C0C0"/>
          <w:lang w:val="ru-RU"/>
        </w:rPr>
        <w:t>эскроу-счета</w:t>
      </w:r>
      <w:r w:rsidRPr="00075DDF">
        <w:rPr>
          <w:shd w:val="clear" w:color="auto" w:fill="FFFFFF"/>
          <w:lang w:val="ru-RU"/>
        </w:rPr>
        <w:t xml:space="preserve">) проблемы не решило, а лишь подстегнуло рост цен на жилье и обогатило банкиров. Мораторий на банкротства и на штрафы за срыв сроков </w:t>
      </w:r>
      <w:r w:rsidRPr="00075DDF">
        <w:rPr>
          <w:shd w:val="clear" w:color="auto" w:fill="C0C0C0"/>
          <w:lang w:val="ru-RU"/>
        </w:rPr>
        <w:t>строительства</w:t>
      </w:r>
      <w:r w:rsidRPr="00075DDF">
        <w:rPr>
          <w:shd w:val="clear" w:color="auto" w:fill="FFFFFF"/>
          <w:lang w:val="ru-RU"/>
        </w:rPr>
        <w:t xml:space="preserve">, объявленный в пандемию, усугубил ситуацию. По мнению аудитора </w:t>
      </w:r>
      <w:r w:rsidRPr="00075DDF">
        <w:rPr>
          <w:shd w:val="clear" w:color="auto" w:fill="C0C0C0"/>
          <w:lang w:val="ru-RU"/>
        </w:rPr>
        <w:t>Счетной</w:t>
      </w:r>
      <w:r w:rsidRPr="00075DDF">
        <w:rPr>
          <w:shd w:val="clear" w:color="auto" w:fill="FFFFFF"/>
          <w:lang w:val="ru-RU"/>
        </w:rPr>
        <w:t xml:space="preserve"> палаты РФ Светланы Орловой, проблема обманутых дольщиков вряд ли будет решена, как обещало правительство, до 2024 года. </w:t>
      </w:r>
    </w:p>
    <w:p w:rsidR="00075DDF" w:rsidRPr="00075DDF" w:rsidRDefault="00075DDF" w:rsidP="00075DDF">
      <w:pPr>
        <w:pStyle w:val="NormalExport"/>
        <w:rPr>
          <w:lang w:val="ru-RU"/>
        </w:rPr>
      </w:pPr>
      <w:r w:rsidRPr="00075DDF">
        <w:rPr>
          <w:shd w:val="clear" w:color="auto" w:fill="FFFFFF"/>
          <w:lang w:val="ru-RU"/>
        </w:rPr>
        <w:t xml:space="preserve">...Что же остается? Оригинальный выход нашли обманутые дольщики ЖК "Горизонт" в Сочи: они обратились за помощью к чемпиону мира в смешанных единоборствах Джеффу Монсону, гражданину России и ЛНР. Учитывались, видимо, вес его кулаков и наличие татуировки в виде серпа и молота. </w:t>
      </w:r>
    </w:p>
    <w:p w:rsidR="00075DDF" w:rsidRPr="000238A5" w:rsidRDefault="00F87118" w:rsidP="000238A5">
      <w:pPr>
        <w:pStyle w:val="ExportHyperlink"/>
        <w:spacing w:line="240" w:lineRule="auto"/>
        <w:jc w:val="right"/>
        <w:rPr>
          <w:b/>
          <w:lang w:val="ru-RU"/>
        </w:rPr>
      </w:pPr>
      <w:hyperlink r:id="rId9" w:history="1">
        <w:r w:rsidR="00075DDF" w:rsidRPr="000238A5">
          <w:rPr>
            <w:b/>
          </w:rPr>
          <w:t>https</w:t>
        </w:r>
        <w:r w:rsidR="00075DDF" w:rsidRPr="000238A5">
          <w:rPr>
            <w:b/>
            <w:lang w:val="ru-RU"/>
          </w:rPr>
          <w:t>://</w:t>
        </w:r>
        <w:r w:rsidR="00075DDF" w:rsidRPr="000238A5">
          <w:rPr>
            <w:b/>
          </w:rPr>
          <w:t>gazeta</w:t>
        </w:r>
        <w:r w:rsidR="00075DDF" w:rsidRPr="000238A5">
          <w:rPr>
            <w:b/>
            <w:lang w:val="ru-RU"/>
          </w:rPr>
          <w:t>-</w:t>
        </w:r>
        <w:r w:rsidR="00075DDF" w:rsidRPr="000238A5">
          <w:rPr>
            <w:b/>
          </w:rPr>
          <w:t>pravda</w:t>
        </w:r>
        <w:r w:rsidR="00075DDF" w:rsidRPr="000238A5">
          <w:rPr>
            <w:b/>
            <w:lang w:val="ru-RU"/>
          </w:rPr>
          <w:t>.</w:t>
        </w:r>
        <w:r w:rsidR="00075DDF" w:rsidRPr="000238A5">
          <w:rPr>
            <w:b/>
          </w:rPr>
          <w:t>ru</w:t>
        </w:r>
        <w:r w:rsidR="00075DDF" w:rsidRPr="000238A5">
          <w:rPr>
            <w:b/>
            <w:lang w:val="ru-RU"/>
          </w:rPr>
          <w:t>/</w:t>
        </w:r>
        <w:r w:rsidR="00075DDF" w:rsidRPr="000238A5">
          <w:rPr>
            <w:b/>
          </w:rPr>
          <w:t>issue</w:t>
        </w:r>
        <w:r w:rsidR="00075DDF" w:rsidRPr="000238A5">
          <w:rPr>
            <w:b/>
            <w:lang w:val="ru-RU"/>
          </w:rPr>
          <w:t>/49-31109-1417-</w:t>
        </w:r>
        <w:r w:rsidR="00075DDF" w:rsidRPr="000238A5">
          <w:rPr>
            <w:b/>
          </w:rPr>
          <w:t>maya</w:t>
        </w:r>
        <w:r w:rsidR="00075DDF" w:rsidRPr="000238A5">
          <w:rPr>
            <w:b/>
            <w:lang w:val="ru-RU"/>
          </w:rPr>
          <w:t>-2021-</w:t>
        </w:r>
        <w:r w:rsidR="00075DDF" w:rsidRPr="000238A5">
          <w:rPr>
            <w:b/>
          </w:rPr>
          <w:t>goda</w:t>
        </w:r>
        <w:r w:rsidR="00075DDF" w:rsidRPr="000238A5">
          <w:rPr>
            <w:b/>
            <w:lang w:val="ru-RU"/>
          </w:rPr>
          <w:t>/</w:t>
        </w:r>
        <w:r w:rsidR="00075DDF" w:rsidRPr="000238A5">
          <w:rPr>
            <w:b/>
          </w:rPr>
          <w:t>dyadya</w:t>
        </w:r>
        <w:r w:rsidR="00075DDF" w:rsidRPr="000238A5">
          <w:rPr>
            <w:b/>
            <w:lang w:val="ru-RU"/>
          </w:rPr>
          <w:t>-</w:t>
        </w:r>
        <w:r w:rsidR="00075DDF" w:rsidRPr="000238A5">
          <w:rPr>
            <w:b/>
          </w:rPr>
          <w:t>dzheff</w:t>
        </w:r>
        <w:r w:rsidR="00075DDF" w:rsidRPr="000238A5">
          <w:rPr>
            <w:b/>
            <w:lang w:val="ru-RU"/>
          </w:rPr>
          <w:t>-</w:t>
        </w:r>
        <w:r w:rsidR="00075DDF" w:rsidRPr="000238A5">
          <w:rPr>
            <w:b/>
          </w:rPr>
          <w:t>pomogi</w:t>
        </w:r>
        <w:r w:rsidR="00075DDF" w:rsidRPr="000238A5">
          <w:rPr>
            <w:b/>
            <w:lang w:val="ru-RU"/>
          </w:rPr>
          <w:t>/</w:t>
        </w:r>
      </w:hyperlink>
    </w:p>
    <w:p w:rsidR="00075DDF" w:rsidRPr="00075DDF" w:rsidRDefault="00075DDF" w:rsidP="00075DDF">
      <w:pPr>
        <w:rPr>
          <w:lang w:val="ru-RU"/>
        </w:rPr>
      </w:pPr>
    </w:p>
    <w:p w:rsidR="00075DDF" w:rsidRDefault="00075DDF" w:rsidP="00075DDF">
      <w:pPr>
        <w:pStyle w:val="affff2"/>
        <w:spacing w:before="120"/>
      </w:pPr>
      <w:bookmarkStart w:id="9" w:name="_Toc71920259"/>
      <w:r>
        <w:t>Коммерсантъ # Челябинск (Южный Урал).ru, Челябинск, 13 мая 2021</w:t>
      </w:r>
      <w:bookmarkEnd w:id="9"/>
    </w:p>
    <w:p w:rsidR="00075DDF" w:rsidRPr="00075DDF" w:rsidRDefault="00075DDF" w:rsidP="00075DDF">
      <w:pPr>
        <w:pStyle w:val="afffc"/>
        <w:rPr>
          <w:lang w:val="ru-RU"/>
        </w:rPr>
      </w:pPr>
      <w:bookmarkStart w:id="10" w:name="txt_3503129_1700094109"/>
      <w:bookmarkStart w:id="11" w:name="_Toc71920260"/>
      <w:r w:rsidRPr="00075DDF">
        <w:rPr>
          <w:lang w:val="ru-RU"/>
        </w:rPr>
        <w:t>Спрос на жилье вырос на льготных ставках</w:t>
      </w:r>
      <w:bookmarkEnd w:id="10"/>
      <w:bookmarkEnd w:id="11"/>
    </w:p>
    <w:p w:rsidR="00075DDF" w:rsidRPr="00075DDF" w:rsidRDefault="00075DDF" w:rsidP="00075DDF">
      <w:pPr>
        <w:pStyle w:val="NormalExport"/>
        <w:rPr>
          <w:lang w:val="ru-RU"/>
        </w:rPr>
      </w:pPr>
      <w:r w:rsidRPr="00075DDF">
        <w:rPr>
          <w:shd w:val="clear" w:color="auto" w:fill="FFFFFF"/>
          <w:lang w:val="ru-RU"/>
        </w:rPr>
        <w:t>В январе-марте объем ипотечного кредитования в Челябинской области увеличился в 1,5 раза</w:t>
      </w:r>
    </w:p>
    <w:p w:rsidR="00075DDF" w:rsidRPr="00075DDF" w:rsidRDefault="00075DDF" w:rsidP="00075DDF">
      <w:pPr>
        <w:pStyle w:val="NormalExport"/>
        <w:rPr>
          <w:lang w:val="ru-RU"/>
        </w:rPr>
      </w:pPr>
      <w:r w:rsidRPr="00075DDF">
        <w:rPr>
          <w:shd w:val="clear" w:color="auto" w:fill="FFFFFF"/>
          <w:lang w:val="ru-RU"/>
        </w:rPr>
        <w:t>Жители Челябинской области в январе-марте этого года оформили ипотечные кредиты на 22 млрд руб., что в 1,5 раза больше, чем за аналогичный период прошлого года. Число выданных ипотечных займов выросло более чем на треть и достигло 12 тыс., а объем задолженности по ним вырос на 20% и достиг 186 млрд руб. Эксперты связывают рост объема ипотечного кредитования с пониженными ставками и стремлением сохранить средства в связи с неустойчивым положением курса рубля и снижением доходности по вкладам.</w:t>
      </w:r>
    </w:p>
    <w:p w:rsidR="00075DDF" w:rsidRPr="00075DDF" w:rsidRDefault="00075DDF" w:rsidP="00075DDF">
      <w:pPr>
        <w:pStyle w:val="NormalExport"/>
        <w:rPr>
          <w:lang w:val="ru-RU"/>
        </w:rPr>
      </w:pPr>
      <w:r w:rsidRPr="00075DDF">
        <w:rPr>
          <w:shd w:val="clear" w:color="auto" w:fill="FFFFFF"/>
          <w:lang w:val="ru-RU"/>
        </w:rPr>
        <w:t xml:space="preserve">В Челябинской области объем выданных ипотечных жилищных кредитов в первом квартале 2021 года увеличился на 50% по сравнению с аналогичным периодом прошлого года и достиг 22 млрд руб, сообщает пресс-служба Челябинского отделения Уральского ГУ Банка России. При этом число выданных ипотечных займов в регионе превысило отметку 12 тыс., продемонстрировав рост более чем на треть. В том числе 1,8 тыс. ипотечных кредитов почти на 5 млрд руб. были оформлены в рамках договоров долевого </w:t>
      </w:r>
      <w:r w:rsidRPr="00075DDF">
        <w:rPr>
          <w:shd w:val="clear" w:color="auto" w:fill="C0C0C0"/>
          <w:lang w:val="ru-RU"/>
        </w:rPr>
        <w:t>строительства</w:t>
      </w:r>
      <w:r w:rsidRPr="00075DDF">
        <w:rPr>
          <w:shd w:val="clear" w:color="auto" w:fill="FFFFFF"/>
          <w:lang w:val="ru-RU"/>
        </w:rPr>
        <w:t xml:space="preserve"> многоквартирных домов. В среднем на заключенные договоры долевого </w:t>
      </w:r>
      <w:r w:rsidRPr="00075DDF">
        <w:rPr>
          <w:shd w:val="clear" w:color="auto" w:fill="C0C0C0"/>
          <w:lang w:val="ru-RU"/>
        </w:rPr>
        <w:t>строительства</w:t>
      </w:r>
      <w:r w:rsidRPr="00075DDF">
        <w:rPr>
          <w:shd w:val="clear" w:color="auto" w:fill="FFFFFF"/>
          <w:lang w:val="ru-RU"/>
        </w:rPr>
        <w:t xml:space="preserve"> приходится пятая часть от общего объема ипотечных кредитов, выданных банками с начала года.</w:t>
      </w:r>
    </w:p>
    <w:p w:rsidR="00075DDF" w:rsidRPr="00075DDF" w:rsidRDefault="00075DDF" w:rsidP="00075DDF">
      <w:pPr>
        <w:pStyle w:val="NormalExport"/>
        <w:rPr>
          <w:lang w:val="ru-RU"/>
        </w:rPr>
      </w:pPr>
      <w:r w:rsidRPr="00075DDF">
        <w:rPr>
          <w:shd w:val="clear" w:color="auto" w:fill="FFFFFF"/>
          <w:lang w:val="ru-RU"/>
        </w:rPr>
        <w:t xml:space="preserve">По состоянию на 1 апреля 2021 года, общий объем задолженности жителей Челябинской области по ипотечным кредитам перед банками составил 186 млрд руб., увеличившись за год почти на 20%. Между банками и </w:t>
      </w:r>
      <w:r w:rsidRPr="00075DDF">
        <w:rPr>
          <w:shd w:val="clear" w:color="auto" w:fill="C0C0C0"/>
          <w:lang w:val="ru-RU"/>
        </w:rPr>
        <w:t>застройщиками</w:t>
      </w:r>
      <w:r w:rsidRPr="00075DDF">
        <w:rPr>
          <w:shd w:val="clear" w:color="auto" w:fill="FFFFFF"/>
          <w:lang w:val="ru-RU"/>
        </w:rPr>
        <w:t xml:space="preserve"> региона было заключено 53 кредитных договора на общую сумму 21,2 млрд руб., открыто 4969 </w:t>
      </w:r>
      <w:r w:rsidRPr="00075DDF">
        <w:rPr>
          <w:shd w:val="clear" w:color="auto" w:fill="C0C0C0"/>
          <w:lang w:val="ru-RU"/>
        </w:rPr>
        <w:t>эскроу-счетов</w:t>
      </w:r>
      <w:r w:rsidRPr="00075DDF">
        <w:rPr>
          <w:shd w:val="clear" w:color="auto" w:fill="FFFFFF"/>
          <w:lang w:val="ru-RU"/>
        </w:rPr>
        <w:t xml:space="preserve"> - остаток средств на них составляет 9 млрд руб. Средний срок ипотечного займа в Челябинской области составил 17,5 года, а сумма - 1,8 млн руб.</w:t>
      </w:r>
    </w:p>
    <w:p w:rsidR="00075DDF" w:rsidRPr="00075DDF" w:rsidRDefault="00075DDF" w:rsidP="00075DDF">
      <w:pPr>
        <w:pStyle w:val="NormalExport"/>
        <w:rPr>
          <w:lang w:val="ru-RU"/>
        </w:rPr>
      </w:pPr>
      <w:r w:rsidRPr="00075DDF">
        <w:rPr>
          <w:shd w:val="clear" w:color="auto" w:fill="FFFFFF"/>
          <w:lang w:val="ru-RU"/>
        </w:rPr>
        <w:t xml:space="preserve">"Спрос южноуральцев на ипотечные кредиты поддержали доступные процентные ставки. Так, в марте средневзвешенная ставка по ипотеке в Челябинской области составила 7,3%, в то время как год назад - 9%. Кроме того, жители региона по-прежнему проявляют интерес к программе льготной ипотеки с госучастием на жилье в новостройках под 6,5%", - отмечает заместитель управляющего Челябинского отделения Уральского ГУ Банка России Наталья Кузьмина. </w:t>
      </w:r>
    </w:p>
    <w:p w:rsidR="00075DDF" w:rsidRPr="00075DDF" w:rsidRDefault="00075DDF" w:rsidP="00075DDF">
      <w:pPr>
        <w:pStyle w:val="NormalExport"/>
        <w:rPr>
          <w:lang w:val="ru-RU"/>
        </w:rPr>
      </w:pPr>
      <w:r w:rsidRPr="00075DDF">
        <w:rPr>
          <w:shd w:val="clear" w:color="auto" w:fill="FFFFFF"/>
          <w:lang w:val="ru-RU"/>
        </w:rPr>
        <w:lastRenderedPageBreak/>
        <w:t>По мнению аналитика "Фридом Финанс" Валерия Емельянова, основными факторами роста объемов ипотечного кредитования являются динамика ставок по ипотеке и возросшая доступность материнского капитала, который с 2020 года выдают уже после рождения первого ребенка. В то же время интерес к льготным займам послужил причиной снижения ставок по банковским депозитам, считает эксперт.</w:t>
      </w:r>
    </w:p>
    <w:p w:rsidR="00075DDF" w:rsidRPr="00075DDF" w:rsidRDefault="00075DDF" w:rsidP="00075DDF">
      <w:pPr>
        <w:pStyle w:val="NormalExport"/>
        <w:rPr>
          <w:lang w:val="ru-RU"/>
        </w:rPr>
      </w:pPr>
      <w:r w:rsidRPr="00075DDF">
        <w:rPr>
          <w:shd w:val="clear" w:color="auto" w:fill="FFFFFF"/>
          <w:lang w:val="ru-RU"/>
        </w:rPr>
        <w:t xml:space="preserve">"Основным драйвером в плане ипотечных ставок в прошлом году была программа с условиями до 6,5% годовых на новостройки. Но прежде она позволяла гражданам снижать платеж до комфортного уровня, а теперь больше играет риск отмены льготы: на рынок сейчас спешат те, кто не успел набрать на первый взнос ранее или кто ждал, пока цены на жилье придут в норму. Большая часть кредитных договоров между </w:t>
      </w:r>
      <w:r w:rsidRPr="00075DDF">
        <w:rPr>
          <w:shd w:val="clear" w:color="auto" w:fill="C0C0C0"/>
          <w:lang w:val="ru-RU"/>
        </w:rPr>
        <w:t>застройщиками</w:t>
      </w:r>
      <w:r w:rsidRPr="00075DDF">
        <w:rPr>
          <w:shd w:val="clear" w:color="auto" w:fill="FFFFFF"/>
          <w:lang w:val="ru-RU"/>
        </w:rPr>
        <w:t xml:space="preserve"> и покупателями сейчас заключаются по льготной ставке. Но при этом люди вкладывают и свои сбережения, что вызвано снижением ставок по депозитам", - отметил Валерий Емельянов.</w:t>
      </w:r>
    </w:p>
    <w:p w:rsidR="00075DDF" w:rsidRPr="00075DDF" w:rsidRDefault="00075DDF" w:rsidP="00075DDF">
      <w:pPr>
        <w:pStyle w:val="NormalExport"/>
        <w:rPr>
          <w:lang w:val="ru-RU"/>
        </w:rPr>
      </w:pPr>
      <w:r w:rsidRPr="00075DDF">
        <w:rPr>
          <w:shd w:val="clear" w:color="auto" w:fill="FFFFFF"/>
          <w:lang w:val="ru-RU"/>
        </w:rPr>
        <w:t xml:space="preserve">Как считает Валерий Емельянов, усиленный интерес ипотечных заемщиков к вторичному рынку жилья обусловлен дефицитом качественных новостроек, а также невысокими темпами роста цен на новое жилье. "Из-за ажиотажа 2020 года выбор покупателей в первичном сегменте заметно упал. При этом </w:t>
      </w:r>
      <w:r w:rsidRPr="00075DDF">
        <w:rPr>
          <w:shd w:val="clear" w:color="auto" w:fill="C0C0C0"/>
          <w:lang w:val="ru-RU"/>
        </w:rPr>
        <w:t>застройщики</w:t>
      </w:r>
      <w:r w:rsidRPr="00075DDF">
        <w:rPr>
          <w:shd w:val="clear" w:color="auto" w:fill="FFFFFF"/>
          <w:lang w:val="ru-RU"/>
        </w:rPr>
        <w:t xml:space="preserve"> сократили объем ввода новых объектов, что дополнительно подстегнуло цены и переключило внимание покупателей на вторичный рынок. Перед самой отменой льготной ставки почти наверняка будет последний всплеск спроса на новостройки. С середины лета ожидается снижение объемов и затем стагнация. Квартиры в среднем дорожают темпами около инфляции, то есть на 4-6% в год. Это меньше, чем приносят сбережения в валюте и тем более в ценных бумагах", - подчеркнул специалист "Фридом Финанс".</w:t>
      </w:r>
    </w:p>
    <w:p w:rsidR="00075DDF" w:rsidRPr="00075DDF" w:rsidRDefault="00075DDF" w:rsidP="00075DDF">
      <w:pPr>
        <w:pStyle w:val="NormalExport"/>
        <w:rPr>
          <w:lang w:val="ru-RU"/>
        </w:rPr>
      </w:pPr>
      <w:r w:rsidRPr="00075DDF">
        <w:rPr>
          <w:shd w:val="clear" w:color="auto" w:fill="FFFFFF"/>
          <w:lang w:val="ru-RU"/>
        </w:rPr>
        <w:t>Схожей позиции придерживается аналитик "БКС-Экспресс" Василий Карпунин, отмечая, что период высокого спроса на рынке ипотечного кредитования, связанный с низкими ставками и увеличившейся инвестиционной привлекательностью этого вида продуктов, близится к завершению.</w:t>
      </w:r>
    </w:p>
    <w:p w:rsidR="00075DDF" w:rsidRPr="00075DDF" w:rsidRDefault="00075DDF" w:rsidP="00075DDF">
      <w:pPr>
        <w:pStyle w:val="NormalExport"/>
        <w:rPr>
          <w:lang w:val="ru-RU"/>
        </w:rPr>
      </w:pPr>
      <w:r w:rsidRPr="00075DDF">
        <w:rPr>
          <w:shd w:val="clear" w:color="auto" w:fill="FFFFFF"/>
          <w:lang w:val="ru-RU"/>
        </w:rPr>
        <w:t>"Спрос обусловлен пока еще низкими ставками и программой льготной ипотеки, которая вскоре может быть завершена. В годовом выражении рост спроса на ипотечные продукты во втором квартале 2021 года должен вырасти, но затем по мере завершения программы льготной ипотеки на рынке недвижимости может возникнуть вакуум, когда объем сделок резко сократится, глубина торга продавцов вырастет. Цены вряд ли сильно упадут, но причин для их роста уже нет, особенно с учетом повышения Центробанком ключевой ставки", - считает Василий Карпунин.</w:t>
      </w:r>
    </w:p>
    <w:p w:rsidR="00075DDF" w:rsidRPr="00075DDF" w:rsidRDefault="00075DDF" w:rsidP="00075DDF">
      <w:pPr>
        <w:pStyle w:val="NormalExport"/>
        <w:rPr>
          <w:lang w:val="ru-RU"/>
        </w:rPr>
      </w:pPr>
      <w:r w:rsidRPr="00075DDF">
        <w:rPr>
          <w:shd w:val="clear" w:color="auto" w:fill="FFFFFF"/>
          <w:lang w:val="ru-RU"/>
        </w:rPr>
        <w:t>Как считает эксперт ГК "Финам" Наталия Пырьева, возросший интерес к покупке недвижимости в ипотеку связан со стремлением сохранить средства в период нестабильного положения курса рубля и снижения доходностей по банковским депозитам.</w:t>
      </w:r>
    </w:p>
    <w:p w:rsidR="00075DDF" w:rsidRPr="00075DDF" w:rsidRDefault="00075DDF" w:rsidP="00075DDF">
      <w:pPr>
        <w:pStyle w:val="NormalExport"/>
        <w:rPr>
          <w:lang w:val="ru-RU"/>
        </w:rPr>
      </w:pPr>
      <w:r w:rsidRPr="00075DDF">
        <w:rPr>
          <w:shd w:val="clear" w:color="auto" w:fill="FFFFFF"/>
          <w:lang w:val="ru-RU"/>
        </w:rPr>
        <w:t xml:space="preserve">"В период "коронакризиса" экономика страны находится в неопределенном состоянии, доходы населения снижаются, курс рубля нестабилен, тогда как недвижимость традиционно остается надежным активом, поскольку если в краткосрочной перспективе цены могут снизиться, то в долгосрочной перспективе квадратные метры стабильно дорожают, что нивелирует положительный эффект от снижения ипотечных ставок. На этом скажется и снижение предложения на рынке, которое произошло на фоне бурного спроса в 2020-2021 годах", - поясняет Наталия Пырьева. </w:t>
      </w:r>
    </w:p>
    <w:p w:rsidR="00075DDF" w:rsidRPr="004E794D" w:rsidRDefault="00F87118" w:rsidP="000238A5">
      <w:pPr>
        <w:pStyle w:val="ExportHyperlink"/>
        <w:spacing w:line="240" w:lineRule="auto"/>
        <w:jc w:val="right"/>
        <w:rPr>
          <w:b/>
          <w:lang w:val="ru-RU"/>
        </w:rPr>
      </w:pPr>
      <w:hyperlink r:id="rId10" w:history="1">
        <w:r w:rsidR="00075DDF" w:rsidRPr="000238A5">
          <w:rPr>
            <w:b/>
          </w:rPr>
          <w:t>http</w:t>
        </w:r>
        <w:r w:rsidR="00075DDF" w:rsidRPr="004E794D">
          <w:rPr>
            <w:b/>
            <w:lang w:val="ru-RU"/>
          </w:rPr>
          <w:t>://</w:t>
        </w:r>
        <w:r w:rsidR="00075DDF" w:rsidRPr="000238A5">
          <w:rPr>
            <w:b/>
          </w:rPr>
          <w:t>www</w:t>
        </w:r>
        <w:r w:rsidR="00075DDF" w:rsidRPr="004E794D">
          <w:rPr>
            <w:b/>
            <w:lang w:val="ru-RU"/>
          </w:rPr>
          <w:t>.</w:t>
        </w:r>
        <w:r w:rsidR="00075DDF" w:rsidRPr="000238A5">
          <w:rPr>
            <w:b/>
          </w:rPr>
          <w:t>kommersant</w:t>
        </w:r>
        <w:r w:rsidR="00075DDF" w:rsidRPr="004E794D">
          <w:rPr>
            <w:b/>
            <w:lang w:val="ru-RU"/>
          </w:rPr>
          <w:t>.</w:t>
        </w:r>
        <w:r w:rsidR="00075DDF" w:rsidRPr="000238A5">
          <w:rPr>
            <w:b/>
          </w:rPr>
          <w:t>ru</w:t>
        </w:r>
        <w:r w:rsidR="00075DDF" w:rsidRPr="004E794D">
          <w:rPr>
            <w:b/>
            <w:lang w:val="ru-RU"/>
          </w:rPr>
          <w:t>/</w:t>
        </w:r>
        <w:r w:rsidR="00075DDF" w:rsidRPr="000238A5">
          <w:rPr>
            <w:b/>
          </w:rPr>
          <w:t>doc</w:t>
        </w:r>
        <w:r w:rsidR="00075DDF" w:rsidRPr="004E794D">
          <w:rPr>
            <w:b/>
            <w:lang w:val="ru-RU"/>
          </w:rPr>
          <w:t>/4804705</w:t>
        </w:r>
      </w:hyperlink>
    </w:p>
    <w:p w:rsidR="000238A5" w:rsidRPr="004E794D" w:rsidRDefault="000238A5" w:rsidP="000238A5">
      <w:pPr>
        <w:pStyle w:val="ExportHyperlink"/>
        <w:spacing w:line="240" w:lineRule="auto"/>
        <w:jc w:val="right"/>
        <w:rPr>
          <w:b/>
          <w:lang w:val="ru-RU"/>
        </w:rPr>
      </w:pPr>
      <w:r w:rsidRPr="004E794D">
        <w:rPr>
          <w:b/>
          <w:lang w:val="ru-RU"/>
        </w:rPr>
        <w:t>Похожие сообщения:</w:t>
      </w:r>
    </w:p>
    <w:p w:rsidR="000238A5" w:rsidRPr="004E794D" w:rsidRDefault="000238A5" w:rsidP="000238A5">
      <w:pPr>
        <w:pStyle w:val="ExportHyperlink"/>
        <w:spacing w:line="240" w:lineRule="auto"/>
        <w:jc w:val="right"/>
        <w:rPr>
          <w:b/>
          <w:lang w:val="ru-RU"/>
        </w:rPr>
      </w:pPr>
      <w:hyperlink r:id="rId11" w:history="1">
        <w:r w:rsidRPr="000238A5">
          <w:rPr>
            <w:b/>
          </w:rPr>
          <w:t>http</w:t>
        </w:r>
        <w:r w:rsidRPr="004E794D">
          <w:rPr>
            <w:b/>
            <w:lang w:val="ru-RU"/>
          </w:rPr>
          <w:t>://</w:t>
        </w:r>
        <w:r w:rsidRPr="000238A5">
          <w:rPr>
            <w:b/>
          </w:rPr>
          <w:t>web</w:t>
        </w:r>
        <w:r w:rsidRPr="004E794D">
          <w:rPr>
            <w:b/>
            <w:lang w:val="ru-RU"/>
          </w:rPr>
          <w:t>-</w:t>
        </w:r>
        <w:r w:rsidRPr="000238A5">
          <w:rPr>
            <w:b/>
          </w:rPr>
          <w:t>reporter</w:t>
        </w:r>
        <w:r w:rsidRPr="004E794D">
          <w:rPr>
            <w:b/>
            <w:lang w:val="ru-RU"/>
          </w:rPr>
          <w:t>.</w:t>
        </w:r>
        <w:r w:rsidRPr="000238A5">
          <w:rPr>
            <w:b/>
          </w:rPr>
          <w:t>ru</w:t>
        </w:r>
        <w:r w:rsidRPr="004E794D">
          <w:rPr>
            <w:b/>
            <w:lang w:val="ru-RU"/>
          </w:rPr>
          <w:t>/</w:t>
        </w:r>
        <w:r w:rsidRPr="000238A5">
          <w:rPr>
            <w:b/>
          </w:rPr>
          <w:t>cheliabinsk</w:t>
        </w:r>
        <w:r w:rsidRPr="004E794D">
          <w:rPr>
            <w:b/>
            <w:lang w:val="ru-RU"/>
          </w:rPr>
          <w:t>-</w:t>
        </w:r>
        <w:r w:rsidRPr="000238A5">
          <w:rPr>
            <w:b/>
          </w:rPr>
          <w:t>spros</w:t>
        </w:r>
        <w:r w:rsidRPr="004E794D">
          <w:rPr>
            <w:b/>
            <w:lang w:val="ru-RU"/>
          </w:rPr>
          <w:t>-</w:t>
        </w:r>
        <w:r w:rsidRPr="000238A5">
          <w:rPr>
            <w:b/>
          </w:rPr>
          <w:t>na</w:t>
        </w:r>
        <w:r w:rsidRPr="004E794D">
          <w:rPr>
            <w:b/>
            <w:lang w:val="ru-RU"/>
          </w:rPr>
          <w:t>-</w:t>
        </w:r>
        <w:r w:rsidRPr="000238A5">
          <w:rPr>
            <w:b/>
          </w:rPr>
          <w:t>jilishe</w:t>
        </w:r>
        <w:r w:rsidRPr="004E794D">
          <w:rPr>
            <w:b/>
            <w:lang w:val="ru-RU"/>
          </w:rPr>
          <w:t>-</w:t>
        </w:r>
        <w:r w:rsidRPr="000238A5">
          <w:rPr>
            <w:b/>
          </w:rPr>
          <w:t>yvelichilsia</w:t>
        </w:r>
        <w:r w:rsidRPr="004E794D">
          <w:rPr>
            <w:b/>
            <w:lang w:val="ru-RU"/>
          </w:rPr>
          <w:t>-</w:t>
        </w:r>
        <w:r w:rsidRPr="000238A5">
          <w:rPr>
            <w:b/>
          </w:rPr>
          <w:t>na</w:t>
        </w:r>
        <w:r w:rsidRPr="004E794D">
          <w:rPr>
            <w:b/>
            <w:lang w:val="ru-RU"/>
          </w:rPr>
          <w:t>-</w:t>
        </w:r>
        <w:r w:rsidRPr="000238A5">
          <w:rPr>
            <w:b/>
          </w:rPr>
          <w:t>lgotnyh</w:t>
        </w:r>
        <w:r w:rsidRPr="004E794D">
          <w:rPr>
            <w:b/>
            <w:lang w:val="ru-RU"/>
          </w:rPr>
          <w:t>-</w:t>
        </w:r>
        <w:r w:rsidRPr="000238A5">
          <w:rPr>
            <w:b/>
          </w:rPr>
          <w:t>stavkah</w:t>
        </w:r>
        <w:r w:rsidRPr="004E794D">
          <w:rPr>
            <w:b/>
            <w:lang w:val="ru-RU"/>
          </w:rPr>
          <w:t>.</w:t>
        </w:r>
        <w:r w:rsidRPr="000238A5">
          <w:rPr>
            <w:b/>
          </w:rPr>
          <w:t>html</w:t>
        </w:r>
      </w:hyperlink>
    </w:p>
    <w:p w:rsidR="000238A5" w:rsidRPr="004E794D" w:rsidRDefault="000238A5" w:rsidP="000238A5">
      <w:pPr>
        <w:pStyle w:val="ExportHyperlink"/>
        <w:spacing w:line="240" w:lineRule="auto"/>
        <w:jc w:val="right"/>
        <w:rPr>
          <w:b/>
          <w:lang w:val="ru-RU"/>
        </w:rPr>
      </w:pPr>
      <w:hyperlink r:id="rId12" w:history="1">
        <w:r w:rsidRPr="000238A5">
          <w:rPr>
            <w:b/>
          </w:rPr>
          <w:t>https</w:t>
        </w:r>
        <w:r w:rsidRPr="004E794D">
          <w:rPr>
            <w:b/>
            <w:lang w:val="ru-RU"/>
          </w:rPr>
          <w:t>://</w:t>
        </w:r>
        <w:r w:rsidRPr="000238A5">
          <w:rPr>
            <w:b/>
          </w:rPr>
          <w:t>bfm</w:t>
        </w:r>
        <w:r w:rsidRPr="004E794D">
          <w:rPr>
            <w:b/>
            <w:lang w:val="ru-RU"/>
          </w:rPr>
          <w:t>74.</w:t>
        </w:r>
        <w:r w:rsidRPr="000238A5">
          <w:rPr>
            <w:b/>
          </w:rPr>
          <w:t>ru</w:t>
        </w:r>
        <w:r w:rsidRPr="004E794D">
          <w:rPr>
            <w:b/>
            <w:lang w:val="ru-RU"/>
          </w:rPr>
          <w:t>/</w:t>
        </w:r>
        <w:r w:rsidRPr="000238A5">
          <w:rPr>
            <w:b/>
          </w:rPr>
          <w:t>delovaya</w:t>
        </w:r>
        <w:r w:rsidRPr="004E794D">
          <w:rPr>
            <w:b/>
            <w:lang w:val="ru-RU"/>
          </w:rPr>
          <w:t>-</w:t>
        </w:r>
        <w:r w:rsidRPr="000238A5">
          <w:rPr>
            <w:b/>
          </w:rPr>
          <w:t>sreda</w:t>
        </w:r>
        <w:r w:rsidRPr="004E794D">
          <w:rPr>
            <w:b/>
            <w:lang w:val="ru-RU"/>
          </w:rPr>
          <w:t>/</w:t>
        </w:r>
        <w:r w:rsidRPr="000238A5">
          <w:rPr>
            <w:b/>
          </w:rPr>
          <w:t>yuzhnouraltsy</w:t>
        </w:r>
        <w:r w:rsidRPr="004E794D">
          <w:rPr>
            <w:b/>
            <w:lang w:val="ru-RU"/>
          </w:rPr>
          <w:t>-</w:t>
        </w:r>
        <w:r w:rsidRPr="000238A5">
          <w:rPr>
            <w:b/>
          </w:rPr>
          <w:t>otkryli</w:t>
        </w:r>
        <w:r w:rsidRPr="004E794D">
          <w:rPr>
            <w:b/>
            <w:lang w:val="ru-RU"/>
          </w:rPr>
          <w:t>-</w:t>
        </w:r>
        <w:r w:rsidRPr="000238A5">
          <w:rPr>
            <w:b/>
          </w:rPr>
          <w:t>poryadka</w:t>
        </w:r>
        <w:r w:rsidRPr="004E794D">
          <w:rPr>
            <w:b/>
            <w:lang w:val="ru-RU"/>
          </w:rPr>
          <w:t>-5-</w:t>
        </w:r>
        <w:r w:rsidRPr="000238A5">
          <w:rPr>
            <w:b/>
          </w:rPr>
          <w:t>tys</w:t>
        </w:r>
        <w:r w:rsidRPr="004E794D">
          <w:rPr>
            <w:b/>
            <w:lang w:val="ru-RU"/>
          </w:rPr>
          <w:t>-</w:t>
        </w:r>
        <w:r w:rsidRPr="000238A5">
          <w:rPr>
            <w:b/>
          </w:rPr>
          <w:t>eskrou</w:t>
        </w:r>
        <w:r w:rsidRPr="004E794D">
          <w:rPr>
            <w:b/>
            <w:lang w:val="ru-RU"/>
          </w:rPr>
          <w:t>-</w:t>
        </w:r>
        <w:r w:rsidRPr="000238A5">
          <w:rPr>
            <w:b/>
          </w:rPr>
          <w:t>schetov</w:t>
        </w:r>
        <w:r w:rsidRPr="004E794D">
          <w:rPr>
            <w:b/>
            <w:lang w:val="ru-RU"/>
          </w:rPr>
          <w:t>/</w:t>
        </w:r>
      </w:hyperlink>
    </w:p>
    <w:p w:rsidR="00075DDF" w:rsidRPr="00075DDF" w:rsidRDefault="00075DDF" w:rsidP="00075DDF">
      <w:pPr>
        <w:rPr>
          <w:lang w:val="ru-RU"/>
        </w:rPr>
      </w:pPr>
    </w:p>
    <w:p w:rsidR="00075DDF" w:rsidRDefault="00075DDF" w:rsidP="00075DDF">
      <w:pPr>
        <w:pStyle w:val="affff2"/>
        <w:spacing w:before="120"/>
      </w:pPr>
      <w:bookmarkStart w:id="12" w:name="_Toc71920261"/>
      <w:r>
        <w:t>Российская газета (rg.ru), Москва, 13 мая 2021</w:t>
      </w:r>
      <w:bookmarkEnd w:id="12"/>
    </w:p>
    <w:p w:rsidR="00075DDF" w:rsidRPr="00075DDF" w:rsidRDefault="00075DDF" w:rsidP="00075DDF">
      <w:pPr>
        <w:pStyle w:val="afffc"/>
        <w:rPr>
          <w:lang w:val="ru-RU"/>
        </w:rPr>
      </w:pPr>
      <w:bookmarkStart w:id="13" w:name="txt_3503129_1700004395"/>
      <w:bookmarkStart w:id="14" w:name="_Toc71920262"/>
      <w:r w:rsidRPr="00075DDF">
        <w:rPr>
          <w:lang w:val="ru-RU"/>
        </w:rPr>
        <w:t>В регионах готовы участки под строительство 200 млн кв.м жилья</w:t>
      </w:r>
      <w:bookmarkEnd w:id="13"/>
      <w:bookmarkEnd w:id="14"/>
    </w:p>
    <w:p w:rsidR="00075DDF" w:rsidRPr="00075DDF" w:rsidRDefault="00075DDF" w:rsidP="00075DDF">
      <w:pPr>
        <w:pStyle w:val="NormalExport"/>
        <w:rPr>
          <w:lang w:val="ru-RU"/>
        </w:rPr>
      </w:pPr>
      <w:r w:rsidRPr="00075DDF">
        <w:rPr>
          <w:shd w:val="clear" w:color="auto" w:fill="FFFFFF"/>
          <w:lang w:val="ru-RU"/>
        </w:rPr>
        <w:t xml:space="preserve">В регионах готовы участки под </w:t>
      </w:r>
      <w:r w:rsidRPr="00075DDF">
        <w:rPr>
          <w:shd w:val="clear" w:color="auto" w:fill="C0C0C0"/>
          <w:lang w:val="ru-RU"/>
        </w:rPr>
        <w:t>строительство</w:t>
      </w:r>
      <w:r w:rsidRPr="00075DDF">
        <w:rPr>
          <w:shd w:val="clear" w:color="auto" w:fill="FFFFFF"/>
          <w:lang w:val="ru-RU"/>
        </w:rPr>
        <w:t xml:space="preserve"> 200 млн кв.м жилья </w:t>
      </w:r>
    </w:p>
    <w:p w:rsidR="00075DDF" w:rsidRPr="00075DDF" w:rsidRDefault="00075DDF" w:rsidP="00075DDF">
      <w:pPr>
        <w:pStyle w:val="NormalExport"/>
        <w:rPr>
          <w:lang w:val="ru-RU"/>
        </w:rPr>
      </w:pPr>
      <w:r w:rsidRPr="00075DDF">
        <w:rPr>
          <w:shd w:val="clear" w:color="auto" w:fill="FFFFFF"/>
          <w:lang w:val="ru-RU"/>
        </w:rPr>
        <w:t xml:space="preserve">С начала года выдано уже почти 1400 разрешений на </w:t>
      </w:r>
      <w:r w:rsidRPr="00075DDF">
        <w:rPr>
          <w:shd w:val="clear" w:color="auto" w:fill="C0C0C0"/>
          <w:lang w:val="ru-RU"/>
        </w:rPr>
        <w:t>строительство</w:t>
      </w:r>
      <w:r w:rsidRPr="00075DDF">
        <w:rPr>
          <w:shd w:val="clear" w:color="auto" w:fill="FFFFFF"/>
          <w:lang w:val="ru-RU"/>
        </w:rPr>
        <w:t xml:space="preserve"> жилья площадью около 11,1 млн кв. метров. Об этом рассказал министр </w:t>
      </w:r>
      <w:r w:rsidRPr="00075DDF">
        <w:rPr>
          <w:shd w:val="clear" w:color="auto" w:fill="C0C0C0"/>
          <w:lang w:val="ru-RU"/>
        </w:rPr>
        <w:t>строительства</w:t>
      </w:r>
      <w:r w:rsidRPr="00075DDF">
        <w:rPr>
          <w:shd w:val="clear" w:color="auto" w:fill="FFFFFF"/>
          <w:lang w:val="ru-RU"/>
        </w:rPr>
        <w:t xml:space="preserve"> и ЖКХ Ирек Файзуллин.</w:t>
      </w:r>
    </w:p>
    <w:p w:rsidR="00075DDF" w:rsidRPr="00075DDF" w:rsidRDefault="00075DDF" w:rsidP="00075DDF">
      <w:pPr>
        <w:pStyle w:val="NormalExport"/>
        <w:rPr>
          <w:lang w:val="ru-RU"/>
        </w:rPr>
      </w:pPr>
      <w:r w:rsidRPr="00075DDF">
        <w:rPr>
          <w:shd w:val="clear" w:color="auto" w:fill="FFFFFF"/>
          <w:lang w:val="ru-RU"/>
        </w:rPr>
        <w:t xml:space="preserve">В прошлом году, несмотря на все сложности, благодаря мерам господдержки темпы </w:t>
      </w:r>
      <w:r w:rsidRPr="00075DDF">
        <w:rPr>
          <w:shd w:val="clear" w:color="auto" w:fill="C0C0C0"/>
          <w:lang w:val="ru-RU"/>
        </w:rPr>
        <w:t>строительства</w:t>
      </w:r>
      <w:r w:rsidRPr="00075DDF">
        <w:rPr>
          <w:shd w:val="clear" w:color="auto" w:fill="FFFFFF"/>
          <w:lang w:val="ru-RU"/>
        </w:rPr>
        <w:t xml:space="preserve"> не только сохранились, но и увеличились, подчеркнул министр.</w:t>
      </w:r>
    </w:p>
    <w:p w:rsidR="00075DDF" w:rsidRPr="00075DDF" w:rsidRDefault="00075DDF" w:rsidP="00075DDF">
      <w:pPr>
        <w:pStyle w:val="NormalExport"/>
        <w:rPr>
          <w:lang w:val="ru-RU"/>
        </w:rPr>
      </w:pPr>
      <w:r w:rsidRPr="00075DDF">
        <w:rPr>
          <w:shd w:val="clear" w:color="auto" w:fill="FFFFFF"/>
          <w:lang w:val="ru-RU"/>
        </w:rPr>
        <w:t>Объем работ по виду деятельности "</w:t>
      </w:r>
      <w:r w:rsidRPr="00075DDF">
        <w:rPr>
          <w:shd w:val="clear" w:color="auto" w:fill="C0C0C0"/>
          <w:lang w:val="ru-RU"/>
        </w:rPr>
        <w:t>Строительство</w:t>
      </w:r>
      <w:r w:rsidRPr="00075DDF">
        <w:rPr>
          <w:shd w:val="clear" w:color="auto" w:fill="FFFFFF"/>
          <w:lang w:val="ru-RU"/>
        </w:rPr>
        <w:t xml:space="preserve">" в 2020 году составил 9,5 трлн рублей, что на 370 млрд рублей больше результатов 2019 года. "В 2020 году было выдано более 326 тысяч разрешений на ввод в эксплуатацию зданий жилого и нежилого назначения. Количество выданных за 2020 год </w:t>
      </w:r>
      <w:r w:rsidRPr="00075DDF">
        <w:rPr>
          <w:shd w:val="clear" w:color="auto" w:fill="FFFFFF"/>
          <w:lang w:val="ru-RU"/>
        </w:rPr>
        <w:lastRenderedPageBreak/>
        <w:t>заключений экспертизы - более 70 тысяч, что почти в два раза превышает показатели 2019 года", - отметил Файзуллин.</w:t>
      </w:r>
    </w:p>
    <w:p w:rsidR="00075DDF" w:rsidRPr="00075DDF" w:rsidRDefault="00075DDF" w:rsidP="00075DDF">
      <w:pPr>
        <w:pStyle w:val="NormalExport"/>
        <w:rPr>
          <w:lang w:val="ru-RU"/>
        </w:rPr>
      </w:pPr>
      <w:r w:rsidRPr="00075DDF">
        <w:rPr>
          <w:shd w:val="clear" w:color="auto" w:fill="FFFFFF"/>
          <w:lang w:val="ru-RU"/>
        </w:rPr>
        <w:t xml:space="preserve">Высокие показатели, которые были достигнуты благодаря и развитию ипотечных программ, и сокращению обязательных требований в </w:t>
      </w:r>
      <w:r w:rsidRPr="00075DDF">
        <w:rPr>
          <w:shd w:val="clear" w:color="auto" w:fill="C0C0C0"/>
          <w:lang w:val="ru-RU"/>
        </w:rPr>
        <w:t>строительстве</w:t>
      </w:r>
      <w:r w:rsidRPr="00075DDF">
        <w:rPr>
          <w:shd w:val="clear" w:color="auto" w:fill="FFFFFF"/>
          <w:lang w:val="ru-RU"/>
        </w:rPr>
        <w:t>, и многим другим, сохраняются и в 2021 году.</w:t>
      </w:r>
    </w:p>
    <w:p w:rsidR="00075DDF" w:rsidRPr="00075DDF" w:rsidRDefault="00075DDF" w:rsidP="00075DDF">
      <w:pPr>
        <w:pStyle w:val="NormalExport"/>
        <w:rPr>
          <w:lang w:val="ru-RU"/>
        </w:rPr>
      </w:pPr>
      <w:r w:rsidRPr="00075DDF">
        <w:rPr>
          <w:shd w:val="clear" w:color="auto" w:fill="FFFFFF"/>
          <w:lang w:val="ru-RU"/>
        </w:rPr>
        <w:t xml:space="preserve">"О положительном влиянии на отрасль жилищного </w:t>
      </w:r>
      <w:r w:rsidRPr="00075DDF">
        <w:rPr>
          <w:shd w:val="clear" w:color="auto" w:fill="C0C0C0"/>
          <w:lang w:val="ru-RU"/>
        </w:rPr>
        <w:t>строительства</w:t>
      </w:r>
      <w:r w:rsidRPr="00075DDF">
        <w:rPr>
          <w:shd w:val="clear" w:color="auto" w:fill="FFFFFF"/>
          <w:lang w:val="ru-RU"/>
        </w:rPr>
        <w:t xml:space="preserve"> программы субсидирования ипотечных кредитов свидетельствуют данные ежемесячного мониторинга градостроительного потенциала вовлекаемых в жилищное </w:t>
      </w:r>
      <w:r w:rsidRPr="00075DDF">
        <w:rPr>
          <w:shd w:val="clear" w:color="auto" w:fill="C0C0C0"/>
          <w:lang w:val="ru-RU"/>
        </w:rPr>
        <w:t>строительство</w:t>
      </w:r>
      <w:r w:rsidRPr="00075DDF">
        <w:rPr>
          <w:shd w:val="clear" w:color="auto" w:fill="FFFFFF"/>
          <w:lang w:val="ru-RU"/>
        </w:rPr>
        <w:t xml:space="preserve"> территорий. Так, градостроительный потенциал вовлекаемых в жилищное </w:t>
      </w:r>
      <w:r w:rsidRPr="00075DDF">
        <w:rPr>
          <w:shd w:val="clear" w:color="auto" w:fill="C0C0C0"/>
          <w:lang w:val="ru-RU"/>
        </w:rPr>
        <w:t>строительство</w:t>
      </w:r>
      <w:r w:rsidRPr="00075DDF">
        <w:rPr>
          <w:shd w:val="clear" w:color="auto" w:fill="FFFFFF"/>
          <w:lang w:val="ru-RU"/>
        </w:rPr>
        <w:t xml:space="preserve"> земельных участков по данным регионов стабильно увеличивался, начиная с третьего квартала 2020 года на 2-5% в месяц, и на сегодняшний день составляет порядка 200 млн кв. м жилья. С начала этого года выдано уже почти 1400 разрешений на </w:t>
      </w:r>
      <w:r w:rsidRPr="00075DDF">
        <w:rPr>
          <w:shd w:val="clear" w:color="auto" w:fill="C0C0C0"/>
          <w:lang w:val="ru-RU"/>
        </w:rPr>
        <w:t>строительство</w:t>
      </w:r>
      <w:r w:rsidRPr="00075DDF">
        <w:rPr>
          <w:shd w:val="clear" w:color="auto" w:fill="FFFFFF"/>
          <w:lang w:val="ru-RU"/>
        </w:rPr>
        <w:t xml:space="preserve"> жилой недвижимости площадью порядка 11,1 млн кв. метров", - рассказал министр.</w:t>
      </w:r>
    </w:p>
    <w:p w:rsidR="00075DDF" w:rsidRPr="00075DDF" w:rsidRDefault="00075DDF" w:rsidP="00075DDF">
      <w:pPr>
        <w:pStyle w:val="NormalExport"/>
        <w:rPr>
          <w:lang w:val="ru-RU"/>
        </w:rPr>
      </w:pPr>
      <w:r w:rsidRPr="00075DDF">
        <w:rPr>
          <w:shd w:val="clear" w:color="auto" w:fill="FFFFFF"/>
          <w:lang w:val="ru-RU"/>
        </w:rPr>
        <w:t>Сейчас важно создавать качественное жилье, отвечающее современным требованиям по комфорту и безопасности, считает Файзуллин.</w:t>
      </w:r>
    </w:p>
    <w:p w:rsidR="00075DDF" w:rsidRPr="00075DDF" w:rsidRDefault="00075DDF" w:rsidP="00075DDF">
      <w:pPr>
        <w:pStyle w:val="NormalExport"/>
        <w:rPr>
          <w:lang w:val="ru-RU"/>
        </w:rPr>
      </w:pPr>
      <w:r w:rsidRPr="00075DDF">
        <w:rPr>
          <w:shd w:val="clear" w:color="auto" w:fill="FFFFFF"/>
          <w:lang w:val="ru-RU"/>
        </w:rPr>
        <w:t>"Основной приоритет здесь - развитие и обновление общегородской инфраструктуры, то есть создание инженерных, транспортных, социальных объектов. Как отметил председатель правительства РФ в ежегодном отчете в Госдуме, для реализации таких проектов будут использоваться механизмы инфраструктурных кредитов и облигаций. Сегодня мы активно работаем над параметрами и законодательством для запуска этих механизмов. По инфраструктурным облигациям уже определены пять пилотных регионов - Тульская, Тюменская, Сахалинская, Челябинская и Липецкая области".</w:t>
      </w:r>
    </w:p>
    <w:p w:rsidR="00075DDF" w:rsidRPr="00075DDF" w:rsidRDefault="00075DDF" w:rsidP="00075DDF">
      <w:pPr>
        <w:pStyle w:val="NormalExport"/>
        <w:rPr>
          <w:lang w:val="ru-RU"/>
        </w:rPr>
      </w:pPr>
      <w:r w:rsidRPr="00075DDF">
        <w:rPr>
          <w:shd w:val="clear" w:color="auto" w:fill="FFFFFF"/>
          <w:lang w:val="ru-RU"/>
        </w:rPr>
        <w:t>На особом контроле находится вопрос переселения граждан из аварийного жилья. "В этом году президент поставил цель переселить 130 тысяч граждан. По последним данным уже переселено более 50 тысяч граждан. Всего по программе за 2019-2021 года переселено 186 тыс. человек из 3 млн кв. м аварийного жилья".</w:t>
      </w:r>
    </w:p>
    <w:p w:rsidR="00075DDF" w:rsidRPr="00075DDF" w:rsidRDefault="00075DDF" w:rsidP="00075DDF">
      <w:pPr>
        <w:pStyle w:val="NormalExport"/>
        <w:rPr>
          <w:lang w:val="ru-RU"/>
        </w:rPr>
      </w:pPr>
      <w:r w:rsidRPr="00075DDF">
        <w:rPr>
          <w:shd w:val="clear" w:color="auto" w:fill="FFFFFF"/>
          <w:lang w:val="ru-RU"/>
        </w:rPr>
        <w:t xml:space="preserve">Для сокращения сроков </w:t>
      </w:r>
      <w:r w:rsidRPr="00075DDF">
        <w:rPr>
          <w:shd w:val="clear" w:color="auto" w:fill="C0C0C0"/>
          <w:lang w:val="ru-RU"/>
        </w:rPr>
        <w:t>строительства</w:t>
      </w:r>
      <w:r w:rsidRPr="00075DDF">
        <w:rPr>
          <w:shd w:val="clear" w:color="auto" w:fill="FFFFFF"/>
          <w:lang w:val="ru-RU"/>
        </w:rPr>
        <w:t xml:space="preserve"> без снижения безопасности и качества </w:t>
      </w:r>
      <w:r w:rsidRPr="00075DDF">
        <w:rPr>
          <w:shd w:val="clear" w:color="auto" w:fill="C0C0C0"/>
          <w:lang w:val="ru-RU"/>
        </w:rPr>
        <w:t>строительства</w:t>
      </w:r>
      <w:r w:rsidRPr="00075DDF">
        <w:rPr>
          <w:shd w:val="clear" w:color="auto" w:fill="FFFFFF"/>
          <w:lang w:val="ru-RU"/>
        </w:rPr>
        <w:t xml:space="preserve"> Минстрой ведет работу по сокращению инвестиционно-строительного цикла объектов и внедрению инновационных строительных технологий в отрасль.</w:t>
      </w:r>
    </w:p>
    <w:p w:rsidR="00075DDF" w:rsidRPr="00075DDF" w:rsidRDefault="00075DDF" w:rsidP="00075DDF">
      <w:pPr>
        <w:pStyle w:val="NormalExport"/>
        <w:rPr>
          <w:lang w:val="ru-RU"/>
        </w:rPr>
      </w:pPr>
      <w:r w:rsidRPr="00075DDF">
        <w:rPr>
          <w:shd w:val="clear" w:color="auto" w:fill="FFFFFF"/>
          <w:lang w:val="ru-RU"/>
        </w:rPr>
        <w:t>"В 2020 году из Перечня национальных стандартов и сводов правил, применяемых на обязательной основе, было исключено порядка 3000 требований. Продолжаем эту работу и в этом году, в ближайшее время еще 3800 норм станут добровольными", - сказал Файзуллин. Это даст возможность принятия гибких, альтернативных решений при проектировании и внедрения новых, инновационных технологий и материалов в отрасль. "Это, конечно, дополнительно повышает ответственность заказчиков, проектировщиков, экспертных органов. Кроме того, по итогам года планируется достигнуть сокращения количества избыточных административных процедур, увеличивающих инвестиционно-строительный цикл реализации проектов, на 30%", - добавил глава Минстроя.</w:t>
      </w:r>
    </w:p>
    <w:p w:rsidR="00075DDF" w:rsidRPr="00075DDF" w:rsidRDefault="00075DDF" w:rsidP="00075DDF">
      <w:pPr>
        <w:pStyle w:val="NormalExport"/>
        <w:rPr>
          <w:lang w:val="ru-RU"/>
        </w:rPr>
      </w:pPr>
      <w:r w:rsidRPr="00075DDF">
        <w:rPr>
          <w:shd w:val="clear" w:color="auto" w:fill="FFFFFF"/>
          <w:lang w:val="ru-RU"/>
        </w:rPr>
        <w:t>О сокращении строительных норм, состоянии отрасли после пандемии, расселении аварийных домов рассказал накануне премьер-министр Михаил Мишустин, выступая в Госдуме с отчетом о работе правительства за год.</w:t>
      </w:r>
    </w:p>
    <w:p w:rsidR="00075DDF" w:rsidRPr="00075DDF" w:rsidRDefault="00075DDF" w:rsidP="00075DDF">
      <w:pPr>
        <w:pStyle w:val="NormalExport"/>
        <w:rPr>
          <w:lang w:val="ru-RU"/>
        </w:rPr>
      </w:pPr>
      <w:r w:rsidRPr="00075DDF">
        <w:rPr>
          <w:shd w:val="clear" w:color="auto" w:fill="FFFFFF"/>
          <w:lang w:val="ru-RU"/>
        </w:rPr>
        <w:t xml:space="preserve">Строительная отрасль оказалась устойчивой в кризис благодаря, помимо прочего, внедрению механизма </w:t>
      </w:r>
      <w:r w:rsidRPr="00075DDF">
        <w:rPr>
          <w:shd w:val="clear" w:color="auto" w:fill="C0C0C0"/>
          <w:lang w:val="ru-RU"/>
        </w:rPr>
        <w:t>проектного финансирования</w:t>
      </w:r>
      <w:r w:rsidRPr="00075DDF">
        <w:rPr>
          <w:shd w:val="clear" w:color="auto" w:fill="FFFFFF"/>
          <w:lang w:val="ru-RU"/>
        </w:rPr>
        <w:t xml:space="preserve"> через </w:t>
      </w:r>
      <w:r w:rsidRPr="00075DDF">
        <w:rPr>
          <w:shd w:val="clear" w:color="auto" w:fill="C0C0C0"/>
          <w:lang w:val="ru-RU"/>
        </w:rPr>
        <w:t>счета эскроу</w:t>
      </w:r>
      <w:r w:rsidRPr="00075DDF">
        <w:rPr>
          <w:shd w:val="clear" w:color="auto" w:fill="FFFFFF"/>
          <w:lang w:val="ru-RU"/>
        </w:rPr>
        <w:t xml:space="preserve">, считает председатель комиссии по </w:t>
      </w:r>
      <w:r w:rsidRPr="00075DDF">
        <w:rPr>
          <w:shd w:val="clear" w:color="auto" w:fill="C0C0C0"/>
          <w:lang w:val="ru-RU"/>
        </w:rPr>
        <w:t>проектному финансированию</w:t>
      </w:r>
      <w:r w:rsidRPr="00075DDF">
        <w:rPr>
          <w:shd w:val="clear" w:color="auto" w:fill="FFFFFF"/>
          <w:lang w:val="ru-RU"/>
        </w:rPr>
        <w:t xml:space="preserve"> Общественного совета при Минстрое Рифат Гарипов. Это практически исключило возможность появления обманутых дольщиков. А инвесторы начали вкладывать средства в жилищное </w:t>
      </w:r>
      <w:r w:rsidRPr="00075DDF">
        <w:rPr>
          <w:shd w:val="clear" w:color="auto" w:fill="C0C0C0"/>
          <w:lang w:val="ru-RU"/>
        </w:rPr>
        <w:t>строительство</w:t>
      </w:r>
      <w:r w:rsidRPr="00075DDF">
        <w:rPr>
          <w:shd w:val="clear" w:color="auto" w:fill="FFFFFF"/>
          <w:lang w:val="ru-RU"/>
        </w:rPr>
        <w:t xml:space="preserve">. "На </w:t>
      </w:r>
      <w:r w:rsidRPr="00075DDF">
        <w:rPr>
          <w:shd w:val="clear" w:color="auto" w:fill="C0C0C0"/>
          <w:lang w:val="ru-RU"/>
        </w:rPr>
        <w:t>счетах эскроу</w:t>
      </w:r>
      <w:r w:rsidRPr="00075DDF">
        <w:rPr>
          <w:shd w:val="clear" w:color="auto" w:fill="FFFFFF"/>
          <w:lang w:val="ru-RU"/>
        </w:rPr>
        <w:t xml:space="preserve"> аккумулировано более 1,4 трлн рублей. За год объем жилья, построенного с применением </w:t>
      </w:r>
      <w:r w:rsidRPr="00075DDF">
        <w:rPr>
          <w:shd w:val="clear" w:color="auto" w:fill="C0C0C0"/>
          <w:lang w:val="ru-RU"/>
        </w:rPr>
        <w:t>проектного финансирования</w:t>
      </w:r>
      <w:r w:rsidRPr="00075DDF">
        <w:rPr>
          <w:shd w:val="clear" w:color="auto" w:fill="FFFFFF"/>
          <w:lang w:val="ru-RU"/>
        </w:rPr>
        <w:t>, вырос приблизительно в 7 раз", - говорит Гарипов.</w:t>
      </w:r>
    </w:p>
    <w:p w:rsidR="00075DDF" w:rsidRPr="00075DDF" w:rsidRDefault="00075DDF" w:rsidP="00075DDF">
      <w:pPr>
        <w:pStyle w:val="NormalExport"/>
        <w:rPr>
          <w:lang w:val="ru-RU"/>
        </w:rPr>
      </w:pPr>
      <w:r w:rsidRPr="00075DDF">
        <w:rPr>
          <w:shd w:val="clear" w:color="auto" w:fill="FFFFFF"/>
          <w:lang w:val="ru-RU"/>
        </w:rPr>
        <w:t xml:space="preserve">Сейчас эксперты Общественного совета вместе с банками прорабатывают способы повышения доступности </w:t>
      </w:r>
      <w:r w:rsidRPr="00075DDF">
        <w:rPr>
          <w:shd w:val="clear" w:color="auto" w:fill="C0C0C0"/>
          <w:lang w:val="ru-RU"/>
        </w:rPr>
        <w:t>проектного финансирования</w:t>
      </w:r>
      <w:r w:rsidRPr="00075DDF">
        <w:rPr>
          <w:shd w:val="clear" w:color="auto" w:fill="FFFFFF"/>
          <w:lang w:val="ru-RU"/>
        </w:rPr>
        <w:t xml:space="preserve">. "Результатом этой работы станет стабилизация цены квадратного метра жилья в среднем по стране в результате сокращения числа процедур по согласованию проектов и повышения здоровой конкуренции среди </w:t>
      </w:r>
      <w:r w:rsidRPr="00075DDF">
        <w:rPr>
          <w:shd w:val="clear" w:color="auto" w:fill="C0C0C0"/>
          <w:lang w:val="ru-RU"/>
        </w:rPr>
        <w:t>девелоперов</w:t>
      </w:r>
      <w:r w:rsidRPr="00075DDF">
        <w:rPr>
          <w:shd w:val="clear" w:color="auto" w:fill="FFFFFF"/>
          <w:lang w:val="ru-RU"/>
        </w:rPr>
        <w:t>", - подчеркивает он.</w:t>
      </w:r>
    </w:p>
    <w:p w:rsidR="00075DDF" w:rsidRPr="00075DDF" w:rsidRDefault="00075DDF" w:rsidP="00075DDF">
      <w:pPr>
        <w:pStyle w:val="NormalExport"/>
        <w:rPr>
          <w:lang w:val="ru-RU"/>
        </w:rPr>
      </w:pPr>
      <w:r w:rsidRPr="00075DDF">
        <w:rPr>
          <w:shd w:val="clear" w:color="auto" w:fill="FFFFFF"/>
          <w:lang w:val="ru-RU"/>
        </w:rPr>
        <w:t xml:space="preserve">В ближайшее время в Госдуму будет внесен законопроект о введении </w:t>
      </w:r>
      <w:r w:rsidRPr="00075DDF">
        <w:rPr>
          <w:shd w:val="clear" w:color="auto" w:fill="C0C0C0"/>
          <w:lang w:val="ru-RU"/>
        </w:rPr>
        <w:t>счетов эскроу</w:t>
      </w:r>
      <w:r w:rsidRPr="00075DDF">
        <w:rPr>
          <w:shd w:val="clear" w:color="auto" w:fill="FFFFFF"/>
          <w:lang w:val="ru-RU"/>
        </w:rPr>
        <w:t xml:space="preserve"> в индивидуальном жилищном </w:t>
      </w:r>
      <w:r w:rsidRPr="00075DDF">
        <w:rPr>
          <w:shd w:val="clear" w:color="auto" w:fill="C0C0C0"/>
          <w:lang w:val="ru-RU"/>
        </w:rPr>
        <w:t>строительстве</w:t>
      </w:r>
      <w:r w:rsidRPr="00075DDF">
        <w:rPr>
          <w:shd w:val="clear" w:color="auto" w:fill="FFFFFF"/>
          <w:lang w:val="ru-RU"/>
        </w:rPr>
        <w:t>, что приблизит ставки на ипотечное кредитование ИЖС к ставкам льготной ипотеки, сказал гарипов.</w:t>
      </w:r>
    </w:p>
    <w:p w:rsidR="00075DDF" w:rsidRPr="00075DDF" w:rsidRDefault="00075DDF" w:rsidP="00075DDF">
      <w:pPr>
        <w:pStyle w:val="NormalExport"/>
        <w:rPr>
          <w:lang w:val="ru-RU"/>
        </w:rPr>
      </w:pPr>
      <w:r w:rsidRPr="00075DDF">
        <w:rPr>
          <w:shd w:val="clear" w:color="auto" w:fill="FFFFFF"/>
          <w:lang w:val="ru-RU"/>
        </w:rPr>
        <w:t xml:space="preserve">Необходимо разработать к домам, земельным участкам и коммуникациям на них определенные требования, упрощающие их использование в качестве залога при получении кредита. Сейчас на площадках Общественного совета обсуждается стандартизация ИЖС, разрабатываются рекомендательные стандарты типовых проектов индивидуальных жилых домов повторного применения, которые могут выступать залогом, а также рекомендательные стандарты процедур </w:t>
      </w:r>
      <w:r w:rsidRPr="00075DDF">
        <w:rPr>
          <w:shd w:val="clear" w:color="auto" w:fill="FFFFFF"/>
          <w:lang w:val="ru-RU"/>
        </w:rPr>
        <w:lastRenderedPageBreak/>
        <w:t xml:space="preserve">выдачи и обслуживания кредитов. Введение расчетов через </w:t>
      </w:r>
      <w:r w:rsidRPr="00075DDF">
        <w:rPr>
          <w:shd w:val="clear" w:color="auto" w:fill="C0C0C0"/>
          <w:lang w:val="ru-RU"/>
        </w:rPr>
        <w:t>счета эскроу</w:t>
      </w:r>
      <w:r w:rsidRPr="00075DDF">
        <w:rPr>
          <w:shd w:val="clear" w:color="auto" w:fill="FFFFFF"/>
          <w:lang w:val="ru-RU"/>
        </w:rPr>
        <w:t xml:space="preserve"> в ИЖС может способствовать увеличению объема предложения на рынке на 15-25%, говорит Гарипов.</w:t>
      </w:r>
    </w:p>
    <w:p w:rsidR="00075DDF" w:rsidRPr="00075DDF" w:rsidRDefault="00075DDF" w:rsidP="00075DDF">
      <w:pPr>
        <w:pStyle w:val="NormalExport"/>
        <w:rPr>
          <w:lang w:val="ru-RU"/>
        </w:rPr>
      </w:pPr>
      <w:r w:rsidRPr="00075DDF">
        <w:rPr>
          <w:shd w:val="clear" w:color="auto" w:fill="FFFFFF"/>
          <w:lang w:val="ru-RU"/>
        </w:rPr>
        <w:t xml:space="preserve">В последние годы в стране реализуется целый ряд масштабных инфраструктурных проектов - </w:t>
      </w:r>
      <w:r w:rsidRPr="00075DDF">
        <w:rPr>
          <w:shd w:val="clear" w:color="auto" w:fill="C0C0C0"/>
          <w:lang w:val="ru-RU"/>
        </w:rPr>
        <w:t>строительство</w:t>
      </w:r>
      <w:r w:rsidRPr="00075DDF">
        <w:rPr>
          <w:shd w:val="clear" w:color="auto" w:fill="FFFFFF"/>
          <w:lang w:val="ru-RU"/>
        </w:rPr>
        <w:t xml:space="preserve"> и обновление главных магистралей, дорог и аэропортов, однако коммунальная инфраструктура обделена вниманием государства, считает член Общественного совета Минстроя, исполнительный директор НП "ЖКХ Контроль" Светлана Разворотнева.</w:t>
      </w:r>
    </w:p>
    <w:p w:rsidR="00075DDF" w:rsidRPr="00075DDF" w:rsidRDefault="00075DDF" w:rsidP="00075DDF">
      <w:pPr>
        <w:pStyle w:val="NormalExport"/>
        <w:rPr>
          <w:lang w:val="ru-RU"/>
        </w:rPr>
      </w:pPr>
      <w:r w:rsidRPr="00075DDF">
        <w:rPr>
          <w:shd w:val="clear" w:color="auto" w:fill="FFFFFF"/>
          <w:lang w:val="ru-RU"/>
        </w:rPr>
        <w:t>Премьер-министр в своем отчете сообщил, что "не менее 500 млрд рублей регионы смогут получить в виде инфраструктурных бюджетных кредитов на 15 лет под невысокий процент".</w:t>
      </w:r>
    </w:p>
    <w:p w:rsidR="00075DDF" w:rsidRPr="00075DDF" w:rsidRDefault="00075DDF" w:rsidP="00075DDF">
      <w:pPr>
        <w:pStyle w:val="NormalExport"/>
        <w:rPr>
          <w:lang w:val="ru-RU"/>
        </w:rPr>
      </w:pPr>
      <w:r w:rsidRPr="00075DDF">
        <w:rPr>
          <w:shd w:val="clear" w:color="auto" w:fill="FFFFFF"/>
          <w:lang w:val="ru-RU"/>
        </w:rPr>
        <w:t>"Эти меры позволят обеспечить серьезные изменения в сфере модернизации коммунальной инфраструктуры", - считает Разворотнева. Инфраструктурные бюджетные кредиты повысят интерес инвесторов к этой сфере и позволят начать обновление коммунальных сетей ускоренными темпами.</w:t>
      </w:r>
    </w:p>
    <w:p w:rsidR="00075DDF" w:rsidRPr="00075DDF" w:rsidRDefault="00075DDF" w:rsidP="00075DDF">
      <w:pPr>
        <w:pStyle w:val="NormalExport"/>
        <w:rPr>
          <w:lang w:val="ru-RU"/>
        </w:rPr>
      </w:pPr>
      <w:r w:rsidRPr="00075DDF">
        <w:rPr>
          <w:shd w:val="clear" w:color="auto" w:fill="FFFFFF"/>
          <w:lang w:val="ru-RU"/>
        </w:rPr>
        <w:t>Еще один перспективный, по мнению Разворотневой, инструмент для решения этих задач, о котором тоже говорил Мишустин - инфраструктурные облигации.</w:t>
      </w:r>
    </w:p>
    <w:p w:rsidR="00075DDF" w:rsidRPr="00075DDF" w:rsidRDefault="00075DDF" w:rsidP="00075DDF">
      <w:pPr>
        <w:pStyle w:val="NormalExport"/>
        <w:rPr>
          <w:lang w:val="ru-RU"/>
        </w:rPr>
      </w:pPr>
      <w:r w:rsidRPr="00075DDF">
        <w:rPr>
          <w:shd w:val="clear" w:color="auto" w:fill="FFFFFF"/>
          <w:lang w:val="ru-RU"/>
        </w:rPr>
        <w:t>Они позволят привлечь дешевые деньги для реализации инфраструктурных проектов. Важно, чтобы все эти инструменты использовались комплексно и дополнялись другими инструментами господдержки, мерами стимулирования инвесторов, индивидуальным подходом к разработке проектов в каждом регионе.</w:t>
      </w:r>
    </w:p>
    <w:p w:rsidR="00075DDF" w:rsidRPr="00075DDF" w:rsidRDefault="00075DDF" w:rsidP="00075DDF">
      <w:pPr>
        <w:pStyle w:val="NormalExport"/>
        <w:rPr>
          <w:lang w:val="ru-RU"/>
        </w:rPr>
      </w:pPr>
      <w:r w:rsidRPr="00075DDF">
        <w:rPr>
          <w:shd w:val="clear" w:color="auto" w:fill="FFFFFF"/>
          <w:lang w:val="ru-RU"/>
        </w:rPr>
        <w:t xml:space="preserve">Такой комплексный подход мог бы обеспечить специализированный институт развития, который можно создать, например, на основе объединенных Фонда содействия реформированию ЖКХ и Фонда защиты прав дольщиков, считает Разворотнева. </w:t>
      </w:r>
    </w:p>
    <w:p w:rsidR="00075DDF" w:rsidRPr="004E794D" w:rsidRDefault="00F87118" w:rsidP="004E794D">
      <w:pPr>
        <w:pStyle w:val="ExportHyperlink"/>
        <w:spacing w:line="240" w:lineRule="auto"/>
        <w:jc w:val="right"/>
        <w:rPr>
          <w:b/>
          <w:lang w:val="ru-RU"/>
        </w:rPr>
      </w:pPr>
      <w:hyperlink r:id="rId13" w:history="1">
        <w:r w:rsidR="00075DDF" w:rsidRPr="004E794D">
          <w:rPr>
            <w:b/>
          </w:rPr>
          <w:t>https</w:t>
        </w:r>
        <w:r w:rsidR="00075DDF" w:rsidRPr="004E794D">
          <w:rPr>
            <w:b/>
            <w:lang w:val="ru-RU"/>
          </w:rPr>
          <w:t>://</w:t>
        </w:r>
        <w:r w:rsidR="00075DDF" w:rsidRPr="004E794D">
          <w:rPr>
            <w:b/>
          </w:rPr>
          <w:t>rg</w:t>
        </w:r>
        <w:r w:rsidR="00075DDF" w:rsidRPr="004E794D">
          <w:rPr>
            <w:b/>
            <w:lang w:val="ru-RU"/>
          </w:rPr>
          <w:t>.</w:t>
        </w:r>
        <w:r w:rsidR="00075DDF" w:rsidRPr="004E794D">
          <w:rPr>
            <w:b/>
          </w:rPr>
          <w:t>ru</w:t>
        </w:r>
        <w:r w:rsidR="00075DDF" w:rsidRPr="004E794D">
          <w:rPr>
            <w:b/>
            <w:lang w:val="ru-RU"/>
          </w:rPr>
          <w:t>/2021/05/13/</w:t>
        </w:r>
        <w:r w:rsidR="00075DDF" w:rsidRPr="004E794D">
          <w:rPr>
            <w:b/>
          </w:rPr>
          <w:t>v</w:t>
        </w:r>
        <w:r w:rsidR="00075DDF" w:rsidRPr="004E794D">
          <w:rPr>
            <w:b/>
            <w:lang w:val="ru-RU"/>
          </w:rPr>
          <w:t>-</w:t>
        </w:r>
        <w:r w:rsidR="00075DDF" w:rsidRPr="004E794D">
          <w:rPr>
            <w:b/>
          </w:rPr>
          <w:t>regionah</w:t>
        </w:r>
        <w:r w:rsidR="00075DDF" w:rsidRPr="004E794D">
          <w:rPr>
            <w:b/>
            <w:lang w:val="ru-RU"/>
          </w:rPr>
          <w:t>-</w:t>
        </w:r>
        <w:r w:rsidR="00075DDF" w:rsidRPr="004E794D">
          <w:rPr>
            <w:b/>
          </w:rPr>
          <w:t>gotovy</w:t>
        </w:r>
        <w:r w:rsidR="00075DDF" w:rsidRPr="004E794D">
          <w:rPr>
            <w:b/>
            <w:lang w:val="ru-RU"/>
          </w:rPr>
          <w:t>-</w:t>
        </w:r>
        <w:r w:rsidR="00075DDF" w:rsidRPr="004E794D">
          <w:rPr>
            <w:b/>
          </w:rPr>
          <w:t>uchastki</w:t>
        </w:r>
        <w:r w:rsidR="00075DDF" w:rsidRPr="004E794D">
          <w:rPr>
            <w:b/>
            <w:lang w:val="ru-RU"/>
          </w:rPr>
          <w:t>-</w:t>
        </w:r>
        <w:r w:rsidR="00075DDF" w:rsidRPr="004E794D">
          <w:rPr>
            <w:b/>
          </w:rPr>
          <w:t>pod</w:t>
        </w:r>
        <w:r w:rsidR="00075DDF" w:rsidRPr="004E794D">
          <w:rPr>
            <w:b/>
            <w:lang w:val="ru-RU"/>
          </w:rPr>
          <w:t>-</w:t>
        </w:r>
        <w:r w:rsidR="00075DDF" w:rsidRPr="004E794D">
          <w:rPr>
            <w:b/>
          </w:rPr>
          <w:t>stroitelstvo</w:t>
        </w:r>
        <w:r w:rsidR="00075DDF" w:rsidRPr="004E794D">
          <w:rPr>
            <w:b/>
            <w:lang w:val="ru-RU"/>
          </w:rPr>
          <w:t>-200-</w:t>
        </w:r>
        <w:r w:rsidR="00075DDF" w:rsidRPr="004E794D">
          <w:rPr>
            <w:b/>
          </w:rPr>
          <w:t>mln</w:t>
        </w:r>
        <w:r w:rsidR="00075DDF" w:rsidRPr="004E794D">
          <w:rPr>
            <w:b/>
            <w:lang w:val="ru-RU"/>
          </w:rPr>
          <w:t>-</w:t>
        </w:r>
        <w:r w:rsidR="00075DDF" w:rsidRPr="004E794D">
          <w:rPr>
            <w:b/>
          </w:rPr>
          <w:t>kvm</w:t>
        </w:r>
        <w:r w:rsidR="00075DDF" w:rsidRPr="004E794D">
          <w:rPr>
            <w:b/>
            <w:lang w:val="ru-RU"/>
          </w:rPr>
          <w:t>-</w:t>
        </w:r>
        <w:r w:rsidR="00075DDF" w:rsidRPr="004E794D">
          <w:rPr>
            <w:b/>
          </w:rPr>
          <w:t>zhilia</w:t>
        </w:r>
        <w:r w:rsidR="00075DDF" w:rsidRPr="004E794D">
          <w:rPr>
            <w:b/>
            <w:lang w:val="ru-RU"/>
          </w:rPr>
          <w:t>.</w:t>
        </w:r>
        <w:r w:rsidR="00075DDF" w:rsidRPr="004E794D">
          <w:rPr>
            <w:b/>
          </w:rPr>
          <w:t>html</w:t>
        </w:r>
      </w:hyperlink>
    </w:p>
    <w:p w:rsidR="00075DDF" w:rsidRPr="004E794D" w:rsidRDefault="004E794D" w:rsidP="004E794D">
      <w:pPr>
        <w:pStyle w:val="ExportHyperlink"/>
        <w:spacing w:line="240" w:lineRule="auto"/>
        <w:jc w:val="right"/>
        <w:rPr>
          <w:b/>
          <w:lang w:val="ru-RU"/>
        </w:rPr>
      </w:pPr>
      <w:bookmarkStart w:id="15" w:name="rep_list_3503129_1700004395"/>
      <w:r w:rsidRPr="004E794D">
        <w:rPr>
          <w:b/>
          <w:lang w:val="ru-RU"/>
        </w:rPr>
        <w:t>Похожие сообщения</w:t>
      </w:r>
      <w:r w:rsidR="00075DDF" w:rsidRPr="004E794D">
        <w:rPr>
          <w:b/>
          <w:lang w:val="ru-RU"/>
        </w:rPr>
        <w:t>:</w:t>
      </w:r>
      <w:bookmarkEnd w:id="15"/>
    </w:p>
    <w:p w:rsidR="00075DDF" w:rsidRPr="004E794D" w:rsidRDefault="00F87118" w:rsidP="004E794D">
      <w:pPr>
        <w:pStyle w:val="ExportHyperlink"/>
        <w:spacing w:line="240" w:lineRule="auto"/>
        <w:jc w:val="right"/>
        <w:rPr>
          <w:b/>
          <w:lang w:val="ru-RU"/>
        </w:rPr>
      </w:pPr>
      <w:hyperlink r:id="rId14" w:history="1">
        <w:r w:rsidR="00075DDF" w:rsidRPr="004E794D">
          <w:rPr>
            <w:b/>
          </w:rPr>
          <w:t>Newszilla</w:t>
        </w:r>
        <w:r w:rsidR="00075DDF" w:rsidRPr="004E794D">
          <w:rPr>
            <w:b/>
            <w:lang w:val="ru-RU"/>
          </w:rPr>
          <w:t>.</w:t>
        </w:r>
        <w:r w:rsidR="00075DDF" w:rsidRPr="004E794D">
          <w:rPr>
            <w:b/>
          </w:rPr>
          <w:t>ru</w:t>
        </w:r>
        <w:r w:rsidR="00075DDF" w:rsidRPr="004E794D">
          <w:rPr>
            <w:b/>
            <w:lang w:val="ru-RU"/>
          </w:rPr>
          <w:t>, Москва, 13 мая 2021, В регионах готовы участки под строительство 200 млн кв.м жилья</w:t>
        </w:r>
      </w:hyperlink>
    </w:p>
    <w:p w:rsidR="00075DDF" w:rsidRPr="004E794D" w:rsidRDefault="00F87118" w:rsidP="004E794D">
      <w:pPr>
        <w:pStyle w:val="ExportHyperlink"/>
        <w:spacing w:line="240" w:lineRule="auto"/>
        <w:jc w:val="right"/>
        <w:rPr>
          <w:b/>
          <w:lang w:val="ru-RU"/>
        </w:rPr>
      </w:pPr>
      <w:hyperlink r:id="rId15" w:history="1">
        <w:r w:rsidR="00075DDF" w:rsidRPr="004E794D">
          <w:rPr>
            <w:b/>
            <w:lang w:val="ru-RU"/>
          </w:rPr>
          <w:t>Рамблер/финансы (</w:t>
        </w:r>
        <w:r w:rsidR="00075DDF" w:rsidRPr="004E794D">
          <w:rPr>
            <w:b/>
          </w:rPr>
          <w:t>finance</w:t>
        </w:r>
        <w:r w:rsidR="00075DDF" w:rsidRPr="004E794D">
          <w:rPr>
            <w:b/>
            <w:lang w:val="ru-RU"/>
          </w:rPr>
          <w:t>.</w:t>
        </w:r>
        <w:r w:rsidR="00075DDF" w:rsidRPr="004E794D">
          <w:rPr>
            <w:b/>
          </w:rPr>
          <w:t>rambler</w:t>
        </w:r>
        <w:r w:rsidR="00075DDF" w:rsidRPr="004E794D">
          <w:rPr>
            <w:b/>
            <w:lang w:val="ru-RU"/>
          </w:rPr>
          <w:t>.</w:t>
        </w:r>
        <w:r w:rsidR="00075DDF" w:rsidRPr="004E794D">
          <w:rPr>
            <w:b/>
          </w:rPr>
          <w:t>ru</w:t>
        </w:r>
        <w:r w:rsidR="00075DDF" w:rsidRPr="004E794D">
          <w:rPr>
            <w:b/>
            <w:lang w:val="ru-RU"/>
          </w:rPr>
          <w:t>), Москва, 13 мая 2021, В регионах готовы участки под строительство 200 млн кв.м жилья</w:t>
        </w:r>
      </w:hyperlink>
    </w:p>
    <w:p w:rsidR="00075DDF" w:rsidRPr="004E794D" w:rsidRDefault="00F87118" w:rsidP="004E794D">
      <w:pPr>
        <w:pStyle w:val="ExportHyperlink"/>
        <w:spacing w:line="240" w:lineRule="auto"/>
        <w:jc w:val="right"/>
        <w:rPr>
          <w:b/>
          <w:lang w:val="ru-RU"/>
        </w:rPr>
      </w:pPr>
      <w:hyperlink r:id="rId16" w:history="1">
        <w:r w:rsidR="00075DDF" w:rsidRPr="004E794D">
          <w:rPr>
            <w:b/>
          </w:rPr>
          <w:t>News</w:t>
        </w:r>
        <w:r w:rsidR="00075DDF" w:rsidRPr="004E794D">
          <w:rPr>
            <w:b/>
            <w:lang w:val="ru-RU"/>
          </w:rPr>
          <w:t>-</w:t>
        </w:r>
        <w:r w:rsidR="00075DDF" w:rsidRPr="004E794D">
          <w:rPr>
            <w:b/>
          </w:rPr>
          <w:t>Life</w:t>
        </w:r>
        <w:r w:rsidR="00075DDF" w:rsidRPr="004E794D">
          <w:rPr>
            <w:b/>
            <w:lang w:val="ru-RU"/>
          </w:rPr>
          <w:t xml:space="preserve"> (</w:t>
        </w:r>
        <w:r w:rsidR="00075DDF" w:rsidRPr="004E794D">
          <w:rPr>
            <w:b/>
          </w:rPr>
          <w:t>news</w:t>
        </w:r>
        <w:r w:rsidR="00075DDF" w:rsidRPr="004E794D">
          <w:rPr>
            <w:b/>
            <w:lang w:val="ru-RU"/>
          </w:rPr>
          <w:t>-</w:t>
        </w:r>
        <w:r w:rsidR="00075DDF" w:rsidRPr="004E794D">
          <w:rPr>
            <w:b/>
          </w:rPr>
          <w:t>life</w:t>
        </w:r>
        <w:r w:rsidR="00075DDF" w:rsidRPr="004E794D">
          <w:rPr>
            <w:b/>
            <w:lang w:val="ru-RU"/>
          </w:rPr>
          <w:t>.</w:t>
        </w:r>
        <w:r w:rsidR="00075DDF" w:rsidRPr="004E794D">
          <w:rPr>
            <w:b/>
          </w:rPr>
          <w:t>pro</w:t>
        </w:r>
        <w:r w:rsidR="00075DDF" w:rsidRPr="004E794D">
          <w:rPr>
            <w:b/>
            <w:lang w:val="ru-RU"/>
          </w:rPr>
          <w:t>), Москва, 13 мая 2021, В регионах готовы участки под строительство 200 млн кв.м жилья</w:t>
        </w:r>
      </w:hyperlink>
    </w:p>
    <w:p w:rsidR="00075DDF" w:rsidRPr="004E794D" w:rsidRDefault="00F87118" w:rsidP="004E794D">
      <w:pPr>
        <w:pStyle w:val="ExportHyperlink"/>
        <w:spacing w:line="240" w:lineRule="auto"/>
        <w:jc w:val="right"/>
        <w:rPr>
          <w:b/>
          <w:lang w:val="ru-RU"/>
        </w:rPr>
      </w:pPr>
      <w:hyperlink r:id="rId17" w:history="1">
        <w:r w:rsidR="00075DDF" w:rsidRPr="004E794D">
          <w:rPr>
            <w:b/>
          </w:rPr>
          <w:t>Vdommebel</w:t>
        </w:r>
        <w:r w:rsidR="00075DDF" w:rsidRPr="004E794D">
          <w:rPr>
            <w:b/>
            <w:lang w:val="ru-RU"/>
          </w:rPr>
          <w:t>.</w:t>
        </w:r>
        <w:r w:rsidR="00075DDF" w:rsidRPr="004E794D">
          <w:rPr>
            <w:b/>
          </w:rPr>
          <w:t>ru</w:t>
        </w:r>
        <w:r w:rsidR="00075DDF" w:rsidRPr="004E794D">
          <w:rPr>
            <w:b/>
            <w:lang w:val="ru-RU"/>
          </w:rPr>
          <w:t>, Москва, 13 мая 2021, В регионах готовы участки под строительство 200 млн кв.м жилья</w:t>
        </w:r>
      </w:hyperlink>
    </w:p>
    <w:p w:rsidR="00075DDF" w:rsidRPr="00075DDF" w:rsidRDefault="00075DDF" w:rsidP="00075DDF">
      <w:pPr>
        <w:rPr>
          <w:lang w:val="ru-RU"/>
        </w:rPr>
      </w:pPr>
    </w:p>
    <w:p w:rsidR="00075DDF" w:rsidRDefault="00075DDF" w:rsidP="00075DDF">
      <w:pPr>
        <w:pStyle w:val="affff2"/>
        <w:spacing w:before="120"/>
      </w:pPr>
      <w:bookmarkStart w:id="16" w:name="_Toc71920263"/>
      <w:r>
        <w:t>СенатИнформ (senatinform.ru), Москва, 13 мая 2021</w:t>
      </w:r>
      <w:bookmarkEnd w:id="16"/>
    </w:p>
    <w:p w:rsidR="00075DDF" w:rsidRPr="00075DDF" w:rsidRDefault="00075DDF" w:rsidP="00075DDF">
      <w:pPr>
        <w:pStyle w:val="afffc"/>
        <w:rPr>
          <w:lang w:val="ru-RU"/>
        </w:rPr>
      </w:pPr>
      <w:bookmarkStart w:id="17" w:name="txt_3503129_1700057349"/>
      <w:bookmarkStart w:id="18" w:name="_Toc71920264"/>
      <w:r w:rsidRPr="00075DDF">
        <w:rPr>
          <w:lang w:val="ru-RU"/>
        </w:rPr>
        <w:t>В СФ объяснили, почему растут цены на жилье</w:t>
      </w:r>
      <w:bookmarkEnd w:id="17"/>
      <w:bookmarkEnd w:id="18"/>
    </w:p>
    <w:p w:rsidR="00075DDF" w:rsidRPr="00075DDF" w:rsidRDefault="00075DDF" w:rsidP="00075DDF">
      <w:pPr>
        <w:pStyle w:val="NormalExport"/>
        <w:rPr>
          <w:lang w:val="ru-RU"/>
        </w:rPr>
      </w:pPr>
      <w:r w:rsidRPr="00075DDF">
        <w:rPr>
          <w:shd w:val="clear" w:color="auto" w:fill="FFFFFF"/>
          <w:lang w:val="ru-RU"/>
        </w:rPr>
        <w:t xml:space="preserve">Стоимость квадратного метра жилья - интегрированный показатель. И на увеличение цены здесь повлияло несколько факторов, среди которых ослабление курса рубля, подорожание импортных стройматериалов, использование </w:t>
      </w:r>
      <w:r w:rsidRPr="00075DDF">
        <w:rPr>
          <w:shd w:val="clear" w:color="auto" w:fill="C0C0C0"/>
          <w:lang w:val="ru-RU"/>
        </w:rPr>
        <w:t>эскроу-счетов</w:t>
      </w:r>
      <w:r w:rsidRPr="00075DDF">
        <w:rPr>
          <w:shd w:val="clear" w:color="auto" w:fill="FFFFFF"/>
          <w:lang w:val="ru-RU"/>
        </w:rPr>
        <w:t xml:space="preserve">, а также действие программы льготной потеки, на фоне которой многие </w:t>
      </w:r>
      <w:r w:rsidRPr="00075DDF">
        <w:rPr>
          <w:shd w:val="clear" w:color="auto" w:fill="C0C0C0"/>
          <w:lang w:val="ru-RU"/>
        </w:rPr>
        <w:t>застройщики</w:t>
      </w:r>
      <w:r w:rsidRPr="00075DDF">
        <w:rPr>
          <w:shd w:val="clear" w:color="auto" w:fill="FFFFFF"/>
          <w:lang w:val="ru-RU"/>
        </w:rPr>
        <w:t xml:space="preserve"> подняли цены. Об этом в интервью телеканалу "Вместе РФ" сказал первый зампред Комитета СФ по федеративному устройству, региональной политике, местному самоуправлению и делам Севера Аркадий Чернецкий.</w:t>
      </w:r>
    </w:p>
    <w:p w:rsidR="00075DDF" w:rsidRPr="00075DDF" w:rsidRDefault="00075DDF" w:rsidP="00075DDF">
      <w:pPr>
        <w:pStyle w:val="NormalExport"/>
        <w:rPr>
          <w:lang w:val="ru-RU"/>
        </w:rPr>
      </w:pPr>
      <w:r w:rsidRPr="00075DDF">
        <w:rPr>
          <w:shd w:val="clear" w:color="auto" w:fill="FFFFFF"/>
          <w:lang w:val="ru-RU"/>
        </w:rPr>
        <w:t>Пока что единственный способ остановить рост стоимость жилья - это обеспечение избыточного предложения. Когда оно будет превышать спрос, тогда сложится тенденция на сокращение цен. Но пока что предпосылок к этому нет. Кроме того, у нас за последние месяцы дважды увеличилась ключевая ставка Центробанка, что также отразится на стоимости ипотечных кредитов</w:t>
      </w:r>
    </w:p>
    <w:p w:rsidR="00075DDF" w:rsidRPr="00075DDF" w:rsidRDefault="00075DDF" w:rsidP="00075DDF">
      <w:pPr>
        <w:pStyle w:val="NormalExport"/>
        <w:rPr>
          <w:lang w:val="ru-RU"/>
        </w:rPr>
      </w:pPr>
      <w:r w:rsidRPr="00075DDF">
        <w:rPr>
          <w:shd w:val="clear" w:color="auto" w:fill="FFFFFF"/>
          <w:lang w:val="ru-RU"/>
        </w:rPr>
        <w:t xml:space="preserve">Аркадий Чернецкий, первый зампред Комитета СФ по федеративному устройству, региональной политике, местному самоуправлению и делам Севера </w:t>
      </w:r>
    </w:p>
    <w:p w:rsidR="00075DDF" w:rsidRPr="00075DDF" w:rsidRDefault="00075DDF" w:rsidP="00075DDF">
      <w:pPr>
        <w:pStyle w:val="NormalExport"/>
        <w:rPr>
          <w:lang w:val="ru-RU"/>
        </w:rPr>
      </w:pPr>
      <w:r w:rsidRPr="00075DDF">
        <w:rPr>
          <w:shd w:val="clear" w:color="auto" w:fill="FFFFFF"/>
          <w:lang w:val="ru-RU"/>
        </w:rPr>
        <w:t xml:space="preserve">Говоря о рентабельности строительного бизнеса, сенатор напомнил о действующей системе </w:t>
      </w:r>
      <w:r w:rsidRPr="00075DDF">
        <w:rPr>
          <w:shd w:val="clear" w:color="auto" w:fill="C0C0C0"/>
          <w:lang w:val="ru-RU"/>
        </w:rPr>
        <w:t>проектного финансирования</w:t>
      </w:r>
      <w:r w:rsidRPr="00075DDF">
        <w:rPr>
          <w:shd w:val="clear" w:color="auto" w:fill="FFFFFF"/>
          <w:lang w:val="ru-RU"/>
        </w:rPr>
        <w:t xml:space="preserve">. Из-за того, что она доступна не всем строительным фирмам, снизилась конкуренция. "Большие фирмы легко получают доступ к </w:t>
      </w:r>
      <w:r w:rsidRPr="00075DDF">
        <w:rPr>
          <w:shd w:val="clear" w:color="auto" w:fill="C0C0C0"/>
          <w:lang w:val="ru-RU"/>
        </w:rPr>
        <w:t>проектному финансированию</w:t>
      </w:r>
      <w:r w:rsidRPr="00075DDF">
        <w:rPr>
          <w:shd w:val="clear" w:color="auto" w:fill="FFFFFF"/>
          <w:lang w:val="ru-RU"/>
        </w:rPr>
        <w:t xml:space="preserve">, а для малых и средних фирм - это процесс затруднительный", - уточнил парламентарий, добавив, что особенно сильно это сказалось на территориях, куда большие </w:t>
      </w:r>
      <w:r w:rsidRPr="00075DDF">
        <w:rPr>
          <w:shd w:val="clear" w:color="auto" w:fill="C0C0C0"/>
          <w:lang w:val="ru-RU"/>
        </w:rPr>
        <w:t>застройщики</w:t>
      </w:r>
      <w:r w:rsidRPr="00075DDF">
        <w:rPr>
          <w:shd w:val="clear" w:color="auto" w:fill="FFFFFF"/>
          <w:lang w:val="ru-RU"/>
        </w:rPr>
        <w:t xml:space="preserve"> идут неохотно и где традиционно работали малые и средние фирмы. </w:t>
      </w:r>
    </w:p>
    <w:p w:rsidR="00075DDF" w:rsidRPr="00075DDF" w:rsidRDefault="00075DDF" w:rsidP="00075DDF">
      <w:pPr>
        <w:pStyle w:val="NormalExport"/>
        <w:rPr>
          <w:lang w:val="ru-RU"/>
        </w:rPr>
      </w:pPr>
      <w:r w:rsidRPr="00075DDF">
        <w:rPr>
          <w:shd w:val="clear" w:color="auto" w:fill="FFFFFF"/>
          <w:lang w:val="ru-RU"/>
        </w:rPr>
        <w:t xml:space="preserve">При этом Чернецкий отметил, что за первый квартал 2021 года объем ввода многоквартирных домов составил более 8 млн квадратных метров, что примерно на 10% больше, чем было в первом квартале </w:t>
      </w:r>
      <w:r w:rsidRPr="00075DDF">
        <w:rPr>
          <w:shd w:val="clear" w:color="auto" w:fill="FFFFFF"/>
          <w:lang w:val="ru-RU"/>
        </w:rPr>
        <w:lastRenderedPageBreak/>
        <w:t xml:space="preserve">предыдущего года. А в сфере ИЖС ситуация еще лучше: "Там уже идет разговор об увеличении </w:t>
      </w:r>
      <w:r w:rsidRPr="00075DDF">
        <w:rPr>
          <w:shd w:val="clear" w:color="auto" w:fill="C0C0C0"/>
          <w:lang w:val="ru-RU"/>
        </w:rPr>
        <w:t>строительства</w:t>
      </w:r>
      <w:r w:rsidRPr="00075DDF">
        <w:rPr>
          <w:shd w:val="clear" w:color="auto" w:fill="FFFFFF"/>
          <w:lang w:val="ru-RU"/>
        </w:rPr>
        <w:t xml:space="preserve"> индивидуальных жилых домов на 21%". </w:t>
      </w:r>
    </w:p>
    <w:p w:rsidR="00075DDF" w:rsidRPr="00075DDF" w:rsidRDefault="00075DDF" w:rsidP="00075DDF">
      <w:pPr>
        <w:pStyle w:val="NormalExport"/>
        <w:rPr>
          <w:lang w:val="ru-RU"/>
        </w:rPr>
      </w:pPr>
      <w:r w:rsidRPr="00075DDF">
        <w:rPr>
          <w:shd w:val="clear" w:color="auto" w:fill="FFFFFF"/>
          <w:lang w:val="ru-RU"/>
        </w:rPr>
        <w:t xml:space="preserve">На эти результаты, уточнил сенатор, повлияла работа Правительства и региональных властей по сокращению бюрократических процедур для людей, которые хотят сами построить дом, и возведению необходимой инфраструктуры. </w:t>
      </w:r>
    </w:p>
    <w:p w:rsidR="00075DDF" w:rsidRPr="0079152E" w:rsidRDefault="00F87118" w:rsidP="0079152E">
      <w:pPr>
        <w:pStyle w:val="ExportHyperlink"/>
        <w:spacing w:line="240" w:lineRule="auto"/>
        <w:jc w:val="right"/>
        <w:rPr>
          <w:b/>
          <w:lang w:val="ru-RU"/>
        </w:rPr>
      </w:pPr>
      <w:hyperlink r:id="rId18" w:history="1">
        <w:r w:rsidR="00075DDF" w:rsidRPr="0079152E">
          <w:rPr>
            <w:b/>
            <w:lang w:val="ru-RU"/>
          </w:rPr>
          <w:t>https://senatinform.ru/news/v_sf_obyasnili_pochemu_rastut_tseny_na_zhile/</w:t>
        </w:r>
      </w:hyperlink>
    </w:p>
    <w:p w:rsidR="00075DDF" w:rsidRPr="00075DDF" w:rsidRDefault="00075DDF" w:rsidP="00075DDF">
      <w:pPr>
        <w:rPr>
          <w:lang w:val="ru-RU"/>
        </w:rPr>
      </w:pPr>
    </w:p>
    <w:p w:rsidR="00075DDF" w:rsidRDefault="00075DDF" w:rsidP="00075DDF">
      <w:pPr>
        <w:pStyle w:val="affff2"/>
        <w:spacing w:before="120"/>
      </w:pPr>
      <w:bookmarkStart w:id="19" w:name="_Toc71920265"/>
      <w:r>
        <w:t>Gdeetotdom.ru, Москва, 13 мая 2021</w:t>
      </w:r>
      <w:bookmarkEnd w:id="19"/>
    </w:p>
    <w:p w:rsidR="00075DDF" w:rsidRPr="00075DDF" w:rsidRDefault="00075DDF" w:rsidP="00075DDF">
      <w:pPr>
        <w:pStyle w:val="afffc"/>
        <w:rPr>
          <w:lang w:val="ru-RU"/>
        </w:rPr>
      </w:pPr>
      <w:bookmarkStart w:id="20" w:name="txt_3503129_1699978369"/>
      <w:bookmarkStart w:id="21" w:name="_Toc71920266"/>
      <w:r w:rsidRPr="00075DDF">
        <w:rPr>
          <w:lang w:val="ru-RU"/>
        </w:rPr>
        <w:t>В первом квартале 2021 года спрос на квартиры бизнес- и премиум-класса в Петербурге снизился на 10%</w:t>
      </w:r>
      <w:bookmarkEnd w:id="20"/>
      <w:bookmarkEnd w:id="21"/>
    </w:p>
    <w:p w:rsidR="00075DDF" w:rsidRPr="00075DDF" w:rsidRDefault="00075DDF" w:rsidP="00075DDF">
      <w:pPr>
        <w:pStyle w:val="NormalExport"/>
        <w:rPr>
          <w:lang w:val="ru-RU"/>
        </w:rPr>
      </w:pPr>
      <w:r w:rsidRPr="00075DDF">
        <w:rPr>
          <w:shd w:val="clear" w:color="auto" w:fill="FFFFFF"/>
          <w:lang w:val="ru-RU"/>
        </w:rPr>
        <w:t xml:space="preserve">По данным международной консалтинговой компании </w:t>
      </w:r>
      <w:r>
        <w:rPr>
          <w:shd w:val="clear" w:color="auto" w:fill="FFFFFF"/>
        </w:rPr>
        <w:t>Colliers</w:t>
      </w:r>
      <w:r w:rsidRPr="00075DDF">
        <w:rPr>
          <w:shd w:val="clear" w:color="auto" w:fill="FFFFFF"/>
          <w:lang w:val="ru-RU"/>
        </w:rPr>
        <w:t xml:space="preserve">, в Петербурге по итогам первого квартала 2021 года объем спроса на первичном рынке жилой недвижимости бизнес- и премиум-класса составил 97 тыс. кв. м, что на 10% ниже результатов аналогичного периода 2020 года. При этом стоимость квадратного метра в этих сегментах выросла за год на 22% и 29% соответственно. </w:t>
      </w:r>
    </w:p>
    <w:p w:rsidR="00075DDF" w:rsidRPr="00075DDF" w:rsidRDefault="00075DDF" w:rsidP="00075DDF">
      <w:pPr>
        <w:pStyle w:val="NormalExport"/>
        <w:rPr>
          <w:lang w:val="ru-RU"/>
        </w:rPr>
      </w:pPr>
      <w:r w:rsidRPr="00075DDF">
        <w:rPr>
          <w:shd w:val="clear" w:color="auto" w:fill="FFFFFF"/>
          <w:lang w:val="ru-RU"/>
        </w:rPr>
        <w:t>В первом квартале 2021 года спрос на жилье бизнес- и премиум-класса на рынке новостроек Санкт-Петербурга уменьшился на 10% по сравнению с аналогичным периодом 2020 года. За первые 3 месяца было реализовано 97 тыс. кв. м бизнес- и премиум-класса (или 1 660 квартир). Всего, по данным Управления Росреестра по Санкт-Петербургу, в январе-марте 2021 года было зарегистрировано 16 405 договоров долевого участия (ДДУ), что на 14% меньше показателя первого квартала 2020 года (19 116 ДДУ).</w:t>
      </w:r>
    </w:p>
    <w:p w:rsidR="00075DDF" w:rsidRPr="00075DDF" w:rsidRDefault="00075DDF" w:rsidP="00075DDF">
      <w:pPr>
        <w:pStyle w:val="NormalExport"/>
        <w:rPr>
          <w:lang w:val="ru-RU"/>
        </w:rPr>
      </w:pPr>
      <w:r w:rsidRPr="00075DDF">
        <w:rPr>
          <w:shd w:val="clear" w:color="auto" w:fill="FFFFFF"/>
          <w:lang w:val="ru-RU"/>
        </w:rPr>
        <w:t xml:space="preserve">"Снижение уровня спроса в первом квартале 2021 года было ожидаемым. Во втором полугодии 2020 года спрос поддерживался привлекательными ипотечными ставками. Однако затем стремительный рост цен наряду с сокращением предложения охладили рынок. С конца 2020 года мы наблюдаем снижение количества сделок с привлечением ипотечных средств", - комментирует директор департамента жилой недвижимости </w:t>
      </w:r>
      <w:r>
        <w:rPr>
          <w:shd w:val="clear" w:color="auto" w:fill="FFFFFF"/>
        </w:rPr>
        <w:t>Colliers</w:t>
      </w:r>
      <w:r w:rsidRPr="00075DDF">
        <w:rPr>
          <w:shd w:val="clear" w:color="auto" w:fill="FFFFFF"/>
          <w:lang w:val="ru-RU"/>
        </w:rPr>
        <w:t xml:space="preserve"> Елизавета Конвей.</w:t>
      </w:r>
    </w:p>
    <w:p w:rsidR="00075DDF" w:rsidRPr="00075DDF" w:rsidRDefault="00075DDF" w:rsidP="00075DDF">
      <w:pPr>
        <w:pStyle w:val="NormalExport"/>
        <w:rPr>
          <w:lang w:val="ru-RU"/>
        </w:rPr>
      </w:pPr>
      <w:r w:rsidRPr="00075DDF">
        <w:rPr>
          <w:shd w:val="clear" w:color="auto" w:fill="FFFFFF"/>
          <w:lang w:val="ru-RU"/>
        </w:rPr>
        <w:t>Так, по итогам первого квартала 2021 года доля ДДУ с привлечением ипотечных средств в новостройках бизнес-класса составила 54%, хотя в четвертом квартале 2020 года она была на уровне 66%. В премиум-классе показатель относительно того же периода снизился на 4 п.п. и в первом квартале 2021 года составил 34%.</w:t>
      </w:r>
    </w:p>
    <w:p w:rsidR="00075DDF" w:rsidRPr="00075DDF" w:rsidRDefault="00075DDF" w:rsidP="00075DDF">
      <w:pPr>
        <w:pStyle w:val="NormalExport"/>
        <w:rPr>
          <w:lang w:val="ru-RU"/>
        </w:rPr>
      </w:pPr>
      <w:r w:rsidRPr="00075DDF">
        <w:rPr>
          <w:shd w:val="clear" w:color="auto" w:fill="FFFFFF"/>
          <w:lang w:val="ru-RU"/>
        </w:rPr>
        <w:t xml:space="preserve">По состоянию на март 2021 года стоимость квартир в Санкт-Петербурге в проектах бизнес-класса выросла на 22% год к году и достигла 209 тыс. руб./кв. м. В премиум-классе стоимость квадратного метра за год увеличилась на 29% - до 312 тыс. руб./кв. м. </w:t>
      </w:r>
    </w:p>
    <w:p w:rsidR="00075DDF" w:rsidRPr="00075DDF" w:rsidRDefault="00075DDF" w:rsidP="00075DDF">
      <w:pPr>
        <w:pStyle w:val="NormalExport"/>
        <w:rPr>
          <w:lang w:val="ru-RU"/>
        </w:rPr>
      </w:pPr>
      <w:r w:rsidRPr="00075DDF">
        <w:rPr>
          <w:shd w:val="clear" w:color="auto" w:fill="FFFFFF"/>
          <w:lang w:val="ru-RU"/>
        </w:rPr>
        <w:t xml:space="preserve">В 2021 году продолжается </w:t>
      </w:r>
      <w:r w:rsidRPr="00075DDF">
        <w:rPr>
          <w:shd w:val="clear" w:color="auto" w:fill="C0C0C0"/>
          <w:lang w:val="ru-RU"/>
        </w:rPr>
        <w:t>девелоперская</w:t>
      </w:r>
      <w:r w:rsidRPr="00075DDF">
        <w:rPr>
          <w:shd w:val="clear" w:color="auto" w:fill="FFFFFF"/>
          <w:lang w:val="ru-RU"/>
        </w:rPr>
        <w:t xml:space="preserve"> активность в части вывода новых проектов на рынок. Так, в первом квартале 2021 года рынок Санкт-Петербурга пополнился 89,7 тыс. кв. м жилья в проектах бизнес-класса и 84,9 тыс. кв. м в проектах премиум-класса. Так, в первом квартале 2021 года в продажу вышел новый проект класса "бизнес" - клубный дом Халькон от </w:t>
      </w:r>
      <w:r w:rsidRPr="00075DDF">
        <w:rPr>
          <w:shd w:val="clear" w:color="auto" w:fill="C0C0C0"/>
          <w:lang w:val="ru-RU"/>
        </w:rPr>
        <w:t>застройщика</w:t>
      </w:r>
      <w:r w:rsidRPr="00075DDF">
        <w:rPr>
          <w:shd w:val="clear" w:color="auto" w:fill="FFFFFF"/>
          <w:lang w:val="ru-RU"/>
        </w:rPr>
        <w:t xml:space="preserve"> Капстрой Питер (Патек Групп) на Васильевском острове. Также предложение пополнили вторая очередь проекта Морская набережная (Группа ЛСР) и седьмая очередь проекта </w:t>
      </w:r>
      <w:r>
        <w:rPr>
          <w:shd w:val="clear" w:color="auto" w:fill="FFFFFF"/>
        </w:rPr>
        <w:t>Magnifika</w:t>
      </w:r>
      <w:r w:rsidRPr="00075DDF">
        <w:rPr>
          <w:shd w:val="clear" w:color="auto" w:fill="FFFFFF"/>
          <w:lang w:val="ru-RU"/>
        </w:rPr>
        <w:t xml:space="preserve"> </w:t>
      </w:r>
      <w:r>
        <w:rPr>
          <w:shd w:val="clear" w:color="auto" w:fill="FFFFFF"/>
        </w:rPr>
        <w:t>Residence</w:t>
      </w:r>
      <w:r w:rsidRPr="00075DDF">
        <w:rPr>
          <w:shd w:val="clear" w:color="auto" w:fill="FFFFFF"/>
          <w:lang w:val="ru-RU"/>
        </w:rPr>
        <w:t xml:space="preserve"> (</w:t>
      </w:r>
      <w:r>
        <w:rPr>
          <w:shd w:val="clear" w:color="auto" w:fill="FFFFFF"/>
        </w:rPr>
        <w:t>Bonava</w:t>
      </w:r>
      <w:r w:rsidRPr="00075DDF">
        <w:rPr>
          <w:shd w:val="clear" w:color="auto" w:fill="FFFFFF"/>
          <w:lang w:val="ru-RU"/>
        </w:rPr>
        <w:t xml:space="preserve">). Еще одна новинка рынка в сегменте "премиум" - проект </w:t>
      </w:r>
      <w:r w:rsidRPr="00075DDF">
        <w:rPr>
          <w:shd w:val="clear" w:color="auto" w:fill="C0C0C0"/>
          <w:lang w:val="ru-RU"/>
        </w:rPr>
        <w:t>девелопера</w:t>
      </w:r>
      <w:r w:rsidRPr="00075DDF">
        <w:rPr>
          <w:shd w:val="clear" w:color="auto" w:fill="FFFFFF"/>
          <w:lang w:val="ru-RU"/>
        </w:rPr>
        <w:t xml:space="preserve"> Группа ЛСР на Петровском острове - </w:t>
      </w:r>
      <w:r>
        <w:rPr>
          <w:shd w:val="clear" w:color="auto" w:fill="FFFFFF"/>
        </w:rPr>
        <w:t>Neva</w:t>
      </w:r>
      <w:r w:rsidRPr="00075DDF">
        <w:rPr>
          <w:shd w:val="clear" w:color="auto" w:fill="FFFFFF"/>
          <w:lang w:val="ru-RU"/>
        </w:rPr>
        <w:t xml:space="preserve"> </w:t>
      </w:r>
      <w:r>
        <w:rPr>
          <w:shd w:val="clear" w:color="auto" w:fill="FFFFFF"/>
        </w:rPr>
        <w:t>Residence</w:t>
      </w:r>
      <w:r w:rsidRPr="00075DDF">
        <w:rPr>
          <w:shd w:val="clear" w:color="auto" w:fill="FFFFFF"/>
          <w:lang w:val="ru-RU"/>
        </w:rPr>
        <w:t xml:space="preserve">. В той же локации холдинг РСТИ вывел в продажу квартиры в третьем корпусе проекта </w:t>
      </w:r>
      <w:r>
        <w:rPr>
          <w:shd w:val="clear" w:color="auto" w:fill="FFFFFF"/>
        </w:rPr>
        <w:t>Familia</w:t>
      </w:r>
      <w:r w:rsidRPr="00075DDF">
        <w:rPr>
          <w:shd w:val="clear" w:color="auto" w:fill="FFFFFF"/>
          <w:lang w:val="ru-RU"/>
        </w:rPr>
        <w:t xml:space="preserve">. </w:t>
      </w:r>
    </w:p>
    <w:p w:rsidR="00075DDF" w:rsidRPr="00075DDF" w:rsidRDefault="00075DDF" w:rsidP="00075DDF">
      <w:pPr>
        <w:pStyle w:val="NormalExport"/>
        <w:rPr>
          <w:lang w:val="ru-RU"/>
        </w:rPr>
      </w:pPr>
      <w:r w:rsidRPr="00075DDF">
        <w:rPr>
          <w:shd w:val="clear" w:color="auto" w:fill="FFFFFF"/>
          <w:lang w:val="ru-RU"/>
        </w:rPr>
        <w:t xml:space="preserve">За первые три месяца 2021 года объем жилья, введенного в эксплуатацию, в сегментах "бизнес" и "премиум" составил 59 тыс. кв. м. Завершилось </w:t>
      </w:r>
      <w:r w:rsidRPr="00075DDF">
        <w:rPr>
          <w:shd w:val="clear" w:color="auto" w:fill="C0C0C0"/>
          <w:lang w:val="ru-RU"/>
        </w:rPr>
        <w:t>строительство</w:t>
      </w:r>
      <w:r w:rsidRPr="00075DDF">
        <w:rPr>
          <w:shd w:val="clear" w:color="auto" w:fill="FFFFFF"/>
          <w:lang w:val="ru-RU"/>
        </w:rPr>
        <w:t xml:space="preserve"> двух домов бизнес-класса - Дом у Каретного (Инвестторг) в Фрунзенском районе и Галактика Премиум (Группа Эталон) в Московском районе.</w:t>
      </w:r>
    </w:p>
    <w:p w:rsidR="00075DDF" w:rsidRPr="00075DDF" w:rsidRDefault="00075DDF" w:rsidP="00075DDF">
      <w:pPr>
        <w:pStyle w:val="NormalExport"/>
        <w:rPr>
          <w:lang w:val="ru-RU"/>
        </w:rPr>
      </w:pPr>
      <w:r w:rsidRPr="00075DDF">
        <w:rPr>
          <w:shd w:val="clear" w:color="auto" w:fill="FFFFFF"/>
          <w:lang w:val="ru-RU"/>
        </w:rPr>
        <w:t xml:space="preserve">"Мы ожидаем, что в 2021 году рост цен на первичном рынке недвижимости Санкт-Петербурга замедлится, поскольку в большей степени спрос на жилье уже реализован. В будущем увеличение стоимости квадратного метра будет связано с дальнейшим переходом рынка на </w:t>
      </w:r>
      <w:r w:rsidRPr="00075DDF">
        <w:rPr>
          <w:shd w:val="clear" w:color="auto" w:fill="C0C0C0"/>
          <w:lang w:val="ru-RU"/>
        </w:rPr>
        <w:t>проектное финансирование</w:t>
      </w:r>
      <w:r w:rsidRPr="00075DDF">
        <w:rPr>
          <w:shd w:val="clear" w:color="auto" w:fill="FFFFFF"/>
          <w:lang w:val="ru-RU"/>
        </w:rPr>
        <w:t xml:space="preserve">. По данным ДОМ.РФ, на конец марта 2021 года уже 43% от объема строящейся недвижимости предусматривает использование </w:t>
      </w:r>
      <w:r w:rsidRPr="00075DDF">
        <w:rPr>
          <w:shd w:val="clear" w:color="auto" w:fill="C0C0C0"/>
          <w:lang w:val="ru-RU"/>
        </w:rPr>
        <w:t>счетов эскроу</w:t>
      </w:r>
      <w:r w:rsidRPr="00075DDF">
        <w:rPr>
          <w:shd w:val="clear" w:color="auto" w:fill="FFFFFF"/>
          <w:lang w:val="ru-RU"/>
        </w:rPr>
        <w:t xml:space="preserve">, хотя в марте 2020 года показатель был на уровне 22%. На рост цен будут также влиять удорожание площадок под </w:t>
      </w:r>
      <w:r w:rsidRPr="00075DDF">
        <w:rPr>
          <w:shd w:val="clear" w:color="auto" w:fill="C0C0C0"/>
          <w:lang w:val="ru-RU"/>
        </w:rPr>
        <w:t>строительство</w:t>
      </w:r>
      <w:r w:rsidRPr="00075DDF">
        <w:rPr>
          <w:shd w:val="clear" w:color="auto" w:fill="FFFFFF"/>
          <w:lang w:val="ru-RU"/>
        </w:rPr>
        <w:t xml:space="preserve"> и стройматериалов, особенно в высоких сегментах недвижимости", - добавляет Елизавета Конвей. </w:t>
      </w:r>
    </w:p>
    <w:p w:rsidR="00643AF6" w:rsidRDefault="00F87118" w:rsidP="00643AF6">
      <w:pPr>
        <w:pStyle w:val="ExportHyperlink"/>
        <w:spacing w:line="240" w:lineRule="auto"/>
        <w:jc w:val="right"/>
        <w:rPr>
          <w:b/>
          <w:lang w:val="ru-RU"/>
        </w:rPr>
      </w:pPr>
      <w:hyperlink r:id="rId19" w:history="1">
        <w:r w:rsidR="00075DDF" w:rsidRPr="0079152E">
          <w:rPr>
            <w:b/>
            <w:lang w:val="ru-RU"/>
          </w:rPr>
          <w:t>https://spb.gdeetotdom.ru/news/2050020-2021-05-13-v-pervom-kvartale-2021-goda-spros-na-kvartiryi-biznes-i-premium-klassa/</w:t>
        </w:r>
      </w:hyperlink>
      <w:bookmarkStart w:id="22" w:name="rep_list_3503129_1699907242"/>
      <w:r w:rsidR="00643AF6" w:rsidRPr="00643AF6">
        <w:rPr>
          <w:b/>
          <w:lang w:val="ru-RU"/>
        </w:rPr>
        <w:t xml:space="preserve"> </w:t>
      </w:r>
    </w:p>
    <w:p w:rsidR="00643AF6" w:rsidRPr="00643AF6" w:rsidRDefault="00643AF6" w:rsidP="00643AF6">
      <w:pPr>
        <w:pStyle w:val="ExportHyperlink"/>
        <w:spacing w:line="240" w:lineRule="auto"/>
        <w:jc w:val="right"/>
        <w:rPr>
          <w:b/>
          <w:lang w:val="ru-RU"/>
        </w:rPr>
      </w:pPr>
      <w:r w:rsidRPr="00643AF6">
        <w:rPr>
          <w:b/>
          <w:lang w:val="ru-RU"/>
        </w:rPr>
        <w:t>Похожие сообщения:</w:t>
      </w:r>
      <w:bookmarkEnd w:id="22"/>
    </w:p>
    <w:p w:rsidR="00075DDF" w:rsidRDefault="00075DDF" w:rsidP="0079152E">
      <w:pPr>
        <w:pStyle w:val="ExportHyperlink"/>
        <w:spacing w:line="240" w:lineRule="auto"/>
        <w:jc w:val="right"/>
        <w:rPr>
          <w:b/>
          <w:lang w:val="ru-RU"/>
        </w:rPr>
      </w:pPr>
    </w:p>
    <w:p w:rsidR="00643AF6" w:rsidRPr="00643AF6" w:rsidRDefault="00643AF6" w:rsidP="00643AF6">
      <w:pPr>
        <w:pStyle w:val="ExportHyperlink"/>
        <w:spacing w:line="240" w:lineRule="auto"/>
        <w:jc w:val="right"/>
        <w:rPr>
          <w:b/>
          <w:lang w:val="ru-RU"/>
        </w:rPr>
      </w:pPr>
      <w:hyperlink r:id="rId20" w:history="1">
        <w:r w:rsidRPr="00643AF6">
          <w:rPr>
            <w:b/>
          </w:rPr>
          <w:t>https</w:t>
        </w:r>
        <w:r w:rsidRPr="00643AF6">
          <w:rPr>
            <w:b/>
            <w:lang w:val="ru-RU"/>
          </w:rPr>
          <w:t>://</w:t>
        </w:r>
        <w:r w:rsidRPr="00643AF6">
          <w:rPr>
            <w:b/>
          </w:rPr>
          <w:t>www</w:t>
        </w:r>
        <w:r w:rsidRPr="00643AF6">
          <w:rPr>
            <w:b/>
            <w:lang w:val="ru-RU"/>
          </w:rPr>
          <w:t>.</w:t>
        </w:r>
        <w:r w:rsidRPr="00643AF6">
          <w:rPr>
            <w:b/>
          </w:rPr>
          <w:t>stroygaz</w:t>
        </w:r>
        <w:r w:rsidRPr="00643AF6">
          <w:rPr>
            <w:b/>
            <w:lang w:val="ru-RU"/>
          </w:rPr>
          <w:t>.</w:t>
        </w:r>
        <w:r w:rsidRPr="00643AF6">
          <w:rPr>
            <w:b/>
          </w:rPr>
          <w:t>ru</w:t>
        </w:r>
        <w:r w:rsidRPr="00643AF6">
          <w:rPr>
            <w:b/>
            <w:lang w:val="ru-RU"/>
          </w:rPr>
          <w:t>/</w:t>
        </w:r>
        <w:r w:rsidRPr="00643AF6">
          <w:rPr>
            <w:b/>
          </w:rPr>
          <w:t>news</w:t>
        </w:r>
        <w:r w:rsidRPr="00643AF6">
          <w:rPr>
            <w:b/>
            <w:lang w:val="ru-RU"/>
          </w:rPr>
          <w:t>/</w:t>
        </w:r>
        <w:r w:rsidRPr="00643AF6">
          <w:rPr>
            <w:b/>
          </w:rPr>
          <w:t>item</w:t>
        </w:r>
        <w:r w:rsidRPr="00643AF6">
          <w:rPr>
            <w:b/>
            <w:lang w:val="ru-RU"/>
          </w:rPr>
          <w:t>/</w:t>
        </w:r>
        <w:r w:rsidRPr="00643AF6">
          <w:rPr>
            <w:b/>
          </w:rPr>
          <w:t>rost</w:t>
        </w:r>
        <w:r w:rsidRPr="00643AF6">
          <w:rPr>
            <w:b/>
            <w:lang w:val="ru-RU"/>
          </w:rPr>
          <w:t>-</w:t>
        </w:r>
        <w:r w:rsidRPr="00643AF6">
          <w:rPr>
            <w:b/>
          </w:rPr>
          <w:t>tsen</w:t>
        </w:r>
        <w:r w:rsidRPr="00643AF6">
          <w:rPr>
            <w:b/>
            <w:lang w:val="ru-RU"/>
          </w:rPr>
          <w:t>-</w:t>
        </w:r>
        <w:r w:rsidRPr="00643AF6">
          <w:rPr>
            <w:b/>
          </w:rPr>
          <w:t>otpugnul</w:t>
        </w:r>
        <w:r w:rsidRPr="00643AF6">
          <w:rPr>
            <w:b/>
            <w:lang w:val="ru-RU"/>
          </w:rPr>
          <w:t>-</w:t>
        </w:r>
        <w:r w:rsidRPr="00643AF6">
          <w:rPr>
            <w:b/>
          </w:rPr>
          <w:t>pokupateley</w:t>
        </w:r>
        <w:r w:rsidRPr="00643AF6">
          <w:rPr>
            <w:b/>
            <w:lang w:val="ru-RU"/>
          </w:rPr>
          <w:t>-</w:t>
        </w:r>
        <w:r w:rsidRPr="00643AF6">
          <w:rPr>
            <w:b/>
          </w:rPr>
          <w:t>dorogogo</w:t>
        </w:r>
        <w:r w:rsidRPr="00643AF6">
          <w:rPr>
            <w:b/>
            <w:lang w:val="ru-RU"/>
          </w:rPr>
          <w:t>-</w:t>
        </w:r>
        <w:r w:rsidRPr="00643AF6">
          <w:rPr>
            <w:b/>
          </w:rPr>
          <w:t>zhilya</w:t>
        </w:r>
        <w:r w:rsidRPr="00643AF6">
          <w:rPr>
            <w:b/>
            <w:lang w:val="ru-RU"/>
          </w:rPr>
          <w:t>-</w:t>
        </w:r>
        <w:r w:rsidRPr="00643AF6">
          <w:rPr>
            <w:b/>
          </w:rPr>
          <w:t>v</w:t>
        </w:r>
        <w:r w:rsidRPr="00643AF6">
          <w:rPr>
            <w:b/>
            <w:lang w:val="ru-RU"/>
          </w:rPr>
          <w:t>-</w:t>
        </w:r>
        <w:r w:rsidRPr="00643AF6">
          <w:rPr>
            <w:b/>
          </w:rPr>
          <w:t>peterburge</w:t>
        </w:r>
        <w:r w:rsidRPr="00643AF6">
          <w:rPr>
            <w:b/>
            <w:lang w:val="ru-RU"/>
          </w:rPr>
          <w:t>/</w:t>
        </w:r>
      </w:hyperlink>
    </w:p>
    <w:p w:rsidR="00643AF6" w:rsidRPr="00643AF6" w:rsidRDefault="00643AF6" w:rsidP="00643AF6">
      <w:pPr>
        <w:pStyle w:val="ExportHyperlink"/>
        <w:spacing w:line="240" w:lineRule="auto"/>
        <w:jc w:val="right"/>
        <w:rPr>
          <w:b/>
          <w:lang w:val="ru-RU"/>
        </w:rPr>
      </w:pPr>
      <w:hyperlink r:id="rId21" w:history="1">
        <w:r w:rsidRPr="00643AF6">
          <w:rPr>
            <w:b/>
          </w:rPr>
          <w:t>STnews</w:t>
        </w:r>
        <w:r w:rsidRPr="00643AF6">
          <w:rPr>
            <w:b/>
            <w:lang w:val="ru-RU"/>
          </w:rPr>
          <w:t>.</w:t>
        </w:r>
        <w:r w:rsidRPr="00643AF6">
          <w:rPr>
            <w:b/>
          </w:rPr>
          <w:t>ru</w:t>
        </w:r>
        <w:r w:rsidRPr="00643AF6">
          <w:rPr>
            <w:b/>
            <w:lang w:val="ru-RU"/>
          </w:rPr>
          <w:t>, Санкт-Петербург, 13 мая 2021, Рост цен отпугнул покупателей дорогого жилья в Петербурге</w:t>
        </w:r>
      </w:hyperlink>
    </w:p>
    <w:p w:rsidR="00643AF6" w:rsidRPr="00643AF6" w:rsidRDefault="00643AF6" w:rsidP="00643AF6">
      <w:pPr>
        <w:rPr>
          <w:lang w:val="ru-RU"/>
        </w:rPr>
      </w:pPr>
    </w:p>
    <w:p w:rsidR="00075DDF" w:rsidRDefault="00075DDF" w:rsidP="00075DDF">
      <w:pPr>
        <w:pStyle w:val="affff2"/>
        <w:spacing w:before="120"/>
      </w:pPr>
      <w:bookmarkStart w:id="23" w:name="_Toc71920267"/>
      <w:r>
        <w:t>В городе N (vgoroden.ru), Нижний Новгород, 13 мая 2021</w:t>
      </w:r>
      <w:bookmarkEnd w:id="23"/>
    </w:p>
    <w:p w:rsidR="00075DDF" w:rsidRPr="00075DDF" w:rsidRDefault="00075DDF" w:rsidP="00075DDF">
      <w:pPr>
        <w:pStyle w:val="afffc"/>
        <w:rPr>
          <w:lang w:val="ru-RU"/>
        </w:rPr>
      </w:pPr>
      <w:bookmarkStart w:id="24" w:name="txt_3503129_1699970797"/>
      <w:bookmarkStart w:id="25" w:name="_Toc71920268"/>
      <w:r w:rsidRPr="00075DDF">
        <w:rPr>
          <w:lang w:val="ru-RU"/>
        </w:rPr>
        <w:t>Почему так дорого: постковидный взлет цен на недвижимость в Нижегородской области</w:t>
      </w:r>
      <w:bookmarkEnd w:id="24"/>
      <w:bookmarkEnd w:id="25"/>
    </w:p>
    <w:p w:rsidR="00075DDF" w:rsidRPr="00075DDF" w:rsidRDefault="00075DDF" w:rsidP="00075DDF">
      <w:pPr>
        <w:pStyle w:val="NormalExport"/>
        <w:rPr>
          <w:lang w:val="ru-RU"/>
        </w:rPr>
      </w:pPr>
      <w:r w:rsidRPr="00075DDF">
        <w:rPr>
          <w:shd w:val="clear" w:color="auto" w:fill="FFFFFF"/>
          <w:lang w:val="ru-RU"/>
        </w:rPr>
        <w:t xml:space="preserve">На покупку квартиры нижегородцу со средней для города зарплатой придется копить почти 12 лет. За это время он будет вынужден откладывать деньги ежемесячно со 143 зарплат. К такому выводу пришел сервис </w:t>
      </w:r>
      <w:r>
        <w:rPr>
          <w:shd w:val="clear" w:color="auto" w:fill="FFFFFF"/>
        </w:rPr>
        <w:t>Urbanus</w:t>
      </w:r>
      <w:r w:rsidRPr="00075DDF">
        <w:rPr>
          <w:shd w:val="clear" w:color="auto" w:fill="FFFFFF"/>
          <w:lang w:val="ru-RU"/>
        </w:rPr>
        <w:t>.</w:t>
      </w:r>
      <w:r>
        <w:rPr>
          <w:shd w:val="clear" w:color="auto" w:fill="FFFFFF"/>
        </w:rPr>
        <w:t>ru</w:t>
      </w:r>
      <w:r w:rsidRPr="00075DDF">
        <w:rPr>
          <w:shd w:val="clear" w:color="auto" w:fill="FFFFFF"/>
          <w:lang w:val="ru-RU"/>
        </w:rPr>
        <w:t>, который исследовал доступность жилья в регионах России.</w:t>
      </w:r>
    </w:p>
    <w:p w:rsidR="00075DDF" w:rsidRPr="00075DDF" w:rsidRDefault="00075DDF" w:rsidP="00075DDF">
      <w:pPr>
        <w:pStyle w:val="NormalExport"/>
        <w:rPr>
          <w:lang w:val="ru-RU"/>
        </w:rPr>
      </w:pPr>
      <w:r w:rsidRPr="00075DDF">
        <w:rPr>
          <w:shd w:val="clear" w:color="auto" w:fill="FFFFFF"/>
          <w:lang w:val="ru-RU"/>
        </w:rPr>
        <w:t>С наступлением нового года к возмущению ростом цен на продукты и бензин добавился шок от взлетевшей стоимости на недвижимость. Квартиры в новостройках Нижнего Новгорода подорожали на 33%. В ноябре 2019 года квадратный метр жилья можно было купить за 74 тысячи рублей, а в нынешнем году средняя стоимость "квадрата" составляла более 99 тысяч рублей.</w:t>
      </w:r>
    </w:p>
    <w:p w:rsidR="00075DDF" w:rsidRPr="00075DDF" w:rsidRDefault="00075DDF" w:rsidP="00075DDF">
      <w:pPr>
        <w:pStyle w:val="NormalExport"/>
        <w:rPr>
          <w:lang w:val="ru-RU"/>
        </w:rPr>
      </w:pPr>
      <w:r w:rsidRPr="00075DDF">
        <w:rPr>
          <w:shd w:val="clear" w:color="auto" w:fill="FFFFFF"/>
          <w:lang w:val="ru-RU"/>
        </w:rPr>
        <w:t>Подорожало также и вторичное жилье. За первые три месяца 2021 года цены за квадратный метр на 8,6% и составляли более 74 тысяч рублей.</w:t>
      </w:r>
    </w:p>
    <w:p w:rsidR="00075DDF" w:rsidRPr="00075DDF" w:rsidRDefault="00075DDF" w:rsidP="00075DDF">
      <w:pPr>
        <w:pStyle w:val="NormalExport"/>
        <w:rPr>
          <w:lang w:val="ru-RU"/>
        </w:rPr>
      </w:pPr>
      <w:r w:rsidRPr="00075DDF">
        <w:rPr>
          <w:shd w:val="clear" w:color="auto" w:fill="FFFFFF"/>
          <w:lang w:val="ru-RU"/>
        </w:rPr>
        <w:t>При этом весной прошлого года, когда наступил пик пандемии коронавируса, стоимость на квартиры снизилась, но ненадолго. К лету ценник начал быстро расти. Связано это с тем, что государство ввело программы по ипотеке со сниженными ставками. Благодаря этим мерам россияне должны были сэкономить на ежемесячных платежах за кредит.</w:t>
      </w:r>
    </w:p>
    <w:p w:rsidR="00075DDF" w:rsidRPr="00075DDF" w:rsidRDefault="00075DDF" w:rsidP="00075DDF">
      <w:pPr>
        <w:pStyle w:val="NormalExport"/>
        <w:rPr>
          <w:lang w:val="ru-RU"/>
        </w:rPr>
      </w:pPr>
      <w:r w:rsidRPr="00075DDF">
        <w:rPr>
          <w:shd w:val="clear" w:color="auto" w:fill="FFFFFF"/>
          <w:lang w:val="ru-RU"/>
        </w:rPr>
        <w:t xml:space="preserve">Однако получилось не совсем так, как планировалось. Ставки по ипотеке стали ниже, а цены на жилье - выше. </w:t>
      </w:r>
      <w:r w:rsidRPr="00075DDF">
        <w:rPr>
          <w:shd w:val="clear" w:color="auto" w:fill="C0C0C0"/>
          <w:lang w:val="ru-RU"/>
        </w:rPr>
        <w:t>Застройщики</w:t>
      </w:r>
      <w:r w:rsidRPr="00075DDF">
        <w:rPr>
          <w:shd w:val="clear" w:color="auto" w:fill="FFFFFF"/>
          <w:lang w:val="ru-RU"/>
        </w:rPr>
        <w:t xml:space="preserve"> довольно быстро адаптировались в новых условиях и отреагировали на повышенный спрос на недвижимость.</w:t>
      </w:r>
    </w:p>
    <w:p w:rsidR="00075DDF" w:rsidRPr="00075DDF" w:rsidRDefault="00075DDF" w:rsidP="00075DDF">
      <w:pPr>
        <w:pStyle w:val="NormalExport"/>
        <w:rPr>
          <w:lang w:val="ru-RU"/>
        </w:rPr>
      </w:pPr>
      <w:r w:rsidRPr="00075DDF">
        <w:rPr>
          <w:shd w:val="clear" w:color="auto" w:fill="FFFFFF"/>
          <w:lang w:val="ru-RU"/>
        </w:rPr>
        <w:t xml:space="preserve">Редакция ИА "В городе </w:t>
      </w:r>
      <w:r>
        <w:rPr>
          <w:shd w:val="clear" w:color="auto" w:fill="FFFFFF"/>
        </w:rPr>
        <w:t>N</w:t>
      </w:r>
      <w:r w:rsidRPr="00075DDF">
        <w:rPr>
          <w:shd w:val="clear" w:color="auto" w:fill="FFFFFF"/>
          <w:lang w:val="ru-RU"/>
        </w:rPr>
        <w:t xml:space="preserve">" узнала мнение </w:t>
      </w:r>
      <w:r w:rsidRPr="00075DDF">
        <w:rPr>
          <w:shd w:val="clear" w:color="auto" w:fill="C0C0C0"/>
          <w:lang w:val="ru-RU"/>
        </w:rPr>
        <w:t>застройщика</w:t>
      </w:r>
      <w:r w:rsidRPr="00075DDF">
        <w:rPr>
          <w:shd w:val="clear" w:color="auto" w:fill="FFFFFF"/>
          <w:lang w:val="ru-RU"/>
        </w:rPr>
        <w:t xml:space="preserve"> и министерства </w:t>
      </w:r>
      <w:r w:rsidRPr="00075DDF">
        <w:rPr>
          <w:shd w:val="clear" w:color="auto" w:fill="C0C0C0"/>
          <w:lang w:val="ru-RU"/>
        </w:rPr>
        <w:t>строительства</w:t>
      </w:r>
      <w:r w:rsidRPr="00075DDF">
        <w:rPr>
          <w:shd w:val="clear" w:color="auto" w:fill="FFFFFF"/>
          <w:lang w:val="ru-RU"/>
        </w:rPr>
        <w:t xml:space="preserve"> Нижегородской области на ключевой вопрос: почему так дорого?</w:t>
      </w:r>
    </w:p>
    <w:p w:rsidR="00075DDF" w:rsidRPr="00075DDF" w:rsidRDefault="00075DDF" w:rsidP="00075DDF">
      <w:pPr>
        <w:pStyle w:val="NormalExport"/>
        <w:rPr>
          <w:lang w:val="ru-RU"/>
        </w:rPr>
      </w:pPr>
      <w:r w:rsidRPr="00075DDF">
        <w:rPr>
          <w:shd w:val="clear" w:color="auto" w:fill="FFFFFF"/>
          <w:lang w:val="ru-RU"/>
        </w:rPr>
        <w:t>Что повлияло на рост цен на недвижимость?</w:t>
      </w:r>
    </w:p>
    <w:p w:rsidR="00075DDF" w:rsidRPr="00075DDF" w:rsidRDefault="00075DDF" w:rsidP="00075DDF">
      <w:pPr>
        <w:pStyle w:val="NormalExport"/>
        <w:rPr>
          <w:lang w:val="ru-RU"/>
        </w:rPr>
      </w:pPr>
      <w:r w:rsidRPr="00075DDF">
        <w:rPr>
          <w:shd w:val="clear" w:color="auto" w:fill="FFFFFF"/>
          <w:lang w:val="ru-RU"/>
        </w:rPr>
        <w:t>Генеральный директор компании "ННДК" Михаил Иванов считает, что на рост цен на недвижимость в Нижегородской области повлияли сразу несколько факторов.</w:t>
      </w:r>
    </w:p>
    <w:p w:rsidR="00075DDF" w:rsidRPr="00075DDF" w:rsidRDefault="00075DDF" w:rsidP="00075DDF">
      <w:pPr>
        <w:pStyle w:val="NormalExport"/>
        <w:rPr>
          <w:lang w:val="ru-RU"/>
        </w:rPr>
      </w:pPr>
      <w:r w:rsidRPr="00075DDF">
        <w:rPr>
          <w:shd w:val="clear" w:color="auto" w:fill="FFFFFF"/>
          <w:lang w:val="ru-RU"/>
        </w:rPr>
        <w:t xml:space="preserve">Одной из причин </w:t>
      </w:r>
      <w:r w:rsidRPr="00075DDF">
        <w:rPr>
          <w:shd w:val="clear" w:color="auto" w:fill="C0C0C0"/>
          <w:lang w:val="ru-RU"/>
        </w:rPr>
        <w:t>застройщик</w:t>
      </w:r>
      <w:r w:rsidRPr="00075DDF">
        <w:rPr>
          <w:shd w:val="clear" w:color="auto" w:fill="FFFFFF"/>
          <w:lang w:val="ru-RU"/>
        </w:rPr>
        <w:t xml:space="preserve"> называет возросшую себестоимость проектов, на которую повлияло увеличение стоимости работ и стройматериалов. Как пояснили в нижегородском министерстве </w:t>
      </w:r>
      <w:r w:rsidRPr="00075DDF">
        <w:rPr>
          <w:shd w:val="clear" w:color="auto" w:fill="C0C0C0"/>
          <w:lang w:val="ru-RU"/>
        </w:rPr>
        <w:t>строительства</w:t>
      </w:r>
      <w:r w:rsidRPr="00075DDF">
        <w:rPr>
          <w:shd w:val="clear" w:color="auto" w:fill="FFFFFF"/>
          <w:lang w:val="ru-RU"/>
        </w:rPr>
        <w:t>, изменения в ценах произошли значительные. Так, с начала 2020 года листовая сталь подорожала в два раза, арматура - на 52%, кирпич - на 20%, листовое стекло - на 60%.</w:t>
      </w:r>
    </w:p>
    <w:p w:rsidR="00075DDF" w:rsidRPr="00075DDF" w:rsidRDefault="00075DDF" w:rsidP="00075DDF">
      <w:pPr>
        <w:pStyle w:val="NormalExport"/>
        <w:rPr>
          <w:lang w:val="ru-RU"/>
        </w:rPr>
      </w:pPr>
      <w:r w:rsidRPr="00075DDF">
        <w:rPr>
          <w:shd w:val="clear" w:color="auto" w:fill="FFFFFF"/>
          <w:lang w:val="ru-RU"/>
        </w:rPr>
        <w:t>Из-за закрытия границ в строительной отрасли произошел дефицит кадров, по этой причине подрядчики были вынуждены также поднять ценник.</w:t>
      </w:r>
    </w:p>
    <w:p w:rsidR="00075DDF" w:rsidRPr="00075DDF" w:rsidRDefault="00075DDF" w:rsidP="00075DDF">
      <w:pPr>
        <w:pStyle w:val="NormalExport"/>
        <w:rPr>
          <w:lang w:val="ru-RU"/>
        </w:rPr>
      </w:pPr>
      <w:r w:rsidRPr="00075DDF">
        <w:rPr>
          <w:shd w:val="clear" w:color="auto" w:fill="FFFFFF"/>
          <w:lang w:val="ru-RU"/>
        </w:rPr>
        <w:t xml:space="preserve">По информации Минстроя, одним из факторов также стал переход отрасли жилищного </w:t>
      </w:r>
      <w:r w:rsidRPr="00075DDF">
        <w:rPr>
          <w:shd w:val="clear" w:color="auto" w:fill="C0C0C0"/>
          <w:lang w:val="ru-RU"/>
        </w:rPr>
        <w:t>строительства</w:t>
      </w:r>
      <w:r w:rsidRPr="00075DDF">
        <w:rPr>
          <w:shd w:val="clear" w:color="auto" w:fill="FFFFFF"/>
          <w:lang w:val="ru-RU"/>
        </w:rPr>
        <w:t xml:space="preserve"> на </w:t>
      </w:r>
      <w:r w:rsidRPr="00075DDF">
        <w:rPr>
          <w:shd w:val="clear" w:color="auto" w:fill="C0C0C0"/>
          <w:lang w:val="ru-RU"/>
        </w:rPr>
        <w:t>проектное финансирование</w:t>
      </w:r>
      <w:r w:rsidRPr="00075DDF">
        <w:rPr>
          <w:shd w:val="clear" w:color="auto" w:fill="FFFFFF"/>
          <w:lang w:val="ru-RU"/>
        </w:rPr>
        <w:t xml:space="preserve">. Теперь </w:t>
      </w:r>
      <w:r w:rsidRPr="00075DDF">
        <w:rPr>
          <w:shd w:val="clear" w:color="auto" w:fill="C0C0C0"/>
          <w:lang w:val="ru-RU"/>
        </w:rPr>
        <w:t>застройщику</w:t>
      </w:r>
      <w:r w:rsidRPr="00075DDF">
        <w:rPr>
          <w:shd w:val="clear" w:color="auto" w:fill="FFFFFF"/>
          <w:lang w:val="ru-RU"/>
        </w:rPr>
        <w:t xml:space="preserve"> перед получением кредита в банке нужно обеспечить рентабельность готовящегося проекта.</w:t>
      </w:r>
    </w:p>
    <w:p w:rsidR="00075DDF" w:rsidRPr="00075DDF" w:rsidRDefault="00075DDF" w:rsidP="00075DDF">
      <w:pPr>
        <w:pStyle w:val="NormalExport"/>
        <w:rPr>
          <w:lang w:val="ru-RU"/>
        </w:rPr>
      </w:pPr>
      <w:r w:rsidRPr="00075DDF">
        <w:rPr>
          <w:shd w:val="clear" w:color="auto" w:fill="FFFFFF"/>
          <w:lang w:val="ru-RU"/>
        </w:rPr>
        <w:t>Кроме того, за время самоизоляции нижегородцы провели достаточно много времени дома, чтобы понять, насколько важно иметь комфортное и удобное жилье. У людей сформировались четкие критерии, в какой квартире им удобно находится.</w:t>
      </w:r>
    </w:p>
    <w:p w:rsidR="00075DDF" w:rsidRPr="00075DDF" w:rsidRDefault="00075DDF" w:rsidP="00075DDF">
      <w:pPr>
        <w:pStyle w:val="NormalExport"/>
        <w:rPr>
          <w:lang w:val="ru-RU"/>
        </w:rPr>
      </w:pPr>
      <w:r w:rsidRPr="00075DDF">
        <w:rPr>
          <w:shd w:val="clear" w:color="auto" w:fill="FFFFFF"/>
          <w:lang w:val="ru-RU"/>
        </w:rPr>
        <w:t xml:space="preserve">Кроме этого, изменились требования не только к самой квартире, ее планировке и площади, но и к инфраструктуре поблизости, а именно - люди хотят, чтобы все было под рукой, в 15 минутах от дома. И хотят люди такую недвижимость как можно быстрее. Поэтому в 3 квартале 2020 года мы наблюдали пиковый спрос. </w:t>
      </w:r>
      <w:r w:rsidRPr="00075DDF">
        <w:rPr>
          <w:shd w:val="clear" w:color="auto" w:fill="C0C0C0"/>
          <w:lang w:val="ru-RU"/>
        </w:rPr>
        <w:t>Девелоперы</w:t>
      </w:r>
      <w:r w:rsidRPr="00075DDF">
        <w:rPr>
          <w:shd w:val="clear" w:color="auto" w:fill="FFFFFF"/>
          <w:lang w:val="ru-RU"/>
        </w:rPr>
        <w:t xml:space="preserve"> постарались быстро реализовать жилье с ближайшими сроками сдачи, ввод же новых проектов намечен уже на 2023-2024 года, да и этих проектов не так много, - рассказал Михаил Иванов.</w:t>
      </w:r>
    </w:p>
    <w:p w:rsidR="00075DDF" w:rsidRPr="00075DDF" w:rsidRDefault="00075DDF" w:rsidP="00075DDF">
      <w:pPr>
        <w:pStyle w:val="NormalExport"/>
        <w:rPr>
          <w:lang w:val="ru-RU"/>
        </w:rPr>
      </w:pPr>
      <w:r w:rsidRPr="00075DDF">
        <w:rPr>
          <w:shd w:val="clear" w:color="auto" w:fill="C0C0C0"/>
          <w:lang w:val="ru-RU"/>
        </w:rPr>
        <w:t>Застройщик</w:t>
      </w:r>
      <w:r w:rsidRPr="00075DDF">
        <w:rPr>
          <w:shd w:val="clear" w:color="auto" w:fill="FFFFFF"/>
          <w:lang w:val="ru-RU"/>
        </w:rPr>
        <w:t xml:space="preserve"> также отмечает, что большое влияние на строительную сферу оказала предложенная государством программа. Она стала спасением для отрасли и нижегородцев, которые начали с трудом восстанавливаться после коронавирусных мер.</w:t>
      </w:r>
    </w:p>
    <w:p w:rsidR="00075DDF" w:rsidRPr="00075DDF" w:rsidRDefault="00075DDF" w:rsidP="00075DDF">
      <w:pPr>
        <w:pStyle w:val="NormalExport"/>
        <w:rPr>
          <w:lang w:val="ru-RU"/>
        </w:rPr>
      </w:pPr>
      <w:r w:rsidRPr="00075DDF">
        <w:rPr>
          <w:shd w:val="clear" w:color="auto" w:fill="FFFFFF"/>
          <w:lang w:val="ru-RU"/>
        </w:rPr>
        <w:t xml:space="preserve">В этой ситуации ипотека с государственной поддержкой стала не столько вынужденной, сколько необходимой мерой, которая поддерживала и строительную отрасль, и покупателей. Исторически низкая ставка от 5,85% до 6,1% дала </w:t>
      </w:r>
      <w:r w:rsidRPr="00075DDF">
        <w:rPr>
          <w:shd w:val="clear" w:color="auto" w:fill="C0C0C0"/>
          <w:lang w:val="ru-RU"/>
        </w:rPr>
        <w:t>девелоперам</w:t>
      </w:r>
      <w:r w:rsidRPr="00075DDF">
        <w:rPr>
          <w:shd w:val="clear" w:color="auto" w:fill="FFFFFF"/>
          <w:lang w:val="ru-RU"/>
        </w:rPr>
        <w:t xml:space="preserve"> существенный прирост в ликвидности объектов, а дольщикам - повысила их покупательскую способность, - дополнил гендиректор "ННДК".</w:t>
      </w:r>
    </w:p>
    <w:p w:rsidR="00075DDF" w:rsidRPr="00075DDF" w:rsidRDefault="00075DDF" w:rsidP="00075DDF">
      <w:pPr>
        <w:pStyle w:val="NormalExport"/>
        <w:rPr>
          <w:lang w:val="ru-RU"/>
        </w:rPr>
      </w:pPr>
      <w:r w:rsidRPr="00075DDF">
        <w:rPr>
          <w:shd w:val="clear" w:color="auto" w:fill="FFFFFF"/>
          <w:lang w:val="ru-RU"/>
        </w:rPr>
        <w:lastRenderedPageBreak/>
        <w:t>Почему подорожала "вторичка"?</w:t>
      </w:r>
    </w:p>
    <w:p w:rsidR="00075DDF" w:rsidRPr="00075DDF" w:rsidRDefault="00075DDF" w:rsidP="00075DDF">
      <w:pPr>
        <w:pStyle w:val="NormalExport"/>
        <w:rPr>
          <w:lang w:val="ru-RU"/>
        </w:rPr>
      </w:pPr>
      <w:r w:rsidRPr="00075DDF">
        <w:rPr>
          <w:shd w:val="clear" w:color="auto" w:fill="FFFFFF"/>
          <w:lang w:val="ru-RU"/>
        </w:rPr>
        <w:t>Среди большинства нижегородцев бытует мнение, что если нужно жилье подешевле - нужно рассматривать "вторичку". Однако это не всегда так. В нынешнем году после роста цен за "квадрат" в новостройках вторичный рынок также отреагировал увеличением стоимости на жилье.</w:t>
      </w:r>
    </w:p>
    <w:p w:rsidR="00075DDF" w:rsidRPr="00075DDF" w:rsidRDefault="00075DDF" w:rsidP="00075DDF">
      <w:pPr>
        <w:pStyle w:val="NormalExport"/>
        <w:rPr>
          <w:lang w:val="ru-RU"/>
        </w:rPr>
      </w:pPr>
      <w:r w:rsidRPr="00075DDF">
        <w:rPr>
          <w:shd w:val="clear" w:color="auto" w:fill="FFFFFF"/>
          <w:lang w:val="ru-RU"/>
        </w:rPr>
        <w:t xml:space="preserve">Как пояснил генеральный директор компании "ННДК" Михаил Иванов, вторичный рынок статистически включает в себя в том числе и квартиры в новых домах, которые были введены в эксплуатацию как в этом году, так и ранее. Такие дома пользуются популярностью среди покупателей, которые хотят квартиру в современном доме, но по разным причинам не могут ждать, когда закончится его </w:t>
      </w:r>
      <w:r w:rsidRPr="00075DDF">
        <w:rPr>
          <w:shd w:val="clear" w:color="auto" w:fill="C0C0C0"/>
          <w:lang w:val="ru-RU"/>
        </w:rPr>
        <w:t>строительство</w:t>
      </w:r>
      <w:r w:rsidRPr="00075DDF">
        <w:rPr>
          <w:shd w:val="clear" w:color="auto" w:fill="FFFFFF"/>
          <w:lang w:val="ru-RU"/>
        </w:rPr>
        <w:t>.</w:t>
      </w:r>
    </w:p>
    <w:p w:rsidR="00075DDF" w:rsidRPr="00075DDF" w:rsidRDefault="00075DDF" w:rsidP="00075DDF">
      <w:pPr>
        <w:pStyle w:val="NormalExport"/>
        <w:rPr>
          <w:lang w:val="ru-RU"/>
        </w:rPr>
      </w:pPr>
      <w:r w:rsidRPr="00075DDF">
        <w:rPr>
          <w:shd w:val="clear" w:color="auto" w:fill="FFFFFF"/>
          <w:lang w:val="ru-RU"/>
        </w:rPr>
        <w:t>Здесь происходит цепная реакция: "первичка" сильно выросла в цене и, в свою очередь, собственники вторичного жилья решили вслед повысить стоимость.</w:t>
      </w:r>
    </w:p>
    <w:p w:rsidR="00075DDF" w:rsidRPr="00075DDF" w:rsidRDefault="00075DDF" w:rsidP="00075DDF">
      <w:pPr>
        <w:pStyle w:val="NormalExport"/>
        <w:rPr>
          <w:lang w:val="ru-RU"/>
        </w:rPr>
      </w:pPr>
      <w:r w:rsidRPr="00075DDF">
        <w:rPr>
          <w:shd w:val="clear" w:color="auto" w:fill="FFFFFF"/>
          <w:lang w:val="ru-RU"/>
        </w:rPr>
        <w:t>Кроме того, первичное жилье практически все разобрали, рынок "вымыло", а люди по-прежнему испытывали потребность в приобретении недвижимости и у них оставался только один выход - вторичное жилье, которое не нужно ждать несколько лет, - рассказал Михаил Иванов.</w:t>
      </w:r>
    </w:p>
    <w:p w:rsidR="00075DDF" w:rsidRPr="00075DDF" w:rsidRDefault="00075DDF" w:rsidP="00075DDF">
      <w:pPr>
        <w:pStyle w:val="NormalExport"/>
        <w:rPr>
          <w:lang w:val="ru-RU"/>
        </w:rPr>
      </w:pPr>
      <w:r w:rsidRPr="00075DDF">
        <w:rPr>
          <w:shd w:val="clear" w:color="auto" w:fill="FFFFFF"/>
          <w:lang w:val="ru-RU"/>
        </w:rPr>
        <w:t>Станут ли квартиры дешевле?</w:t>
      </w:r>
    </w:p>
    <w:p w:rsidR="00075DDF" w:rsidRPr="00075DDF" w:rsidRDefault="00075DDF" w:rsidP="00075DDF">
      <w:pPr>
        <w:pStyle w:val="NormalExport"/>
        <w:rPr>
          <w:lang w:val="ru-RU"/>
        </w:rPr>
      </w:pPr>
      <w:r w:rsidRPr="00075DDF">
        <w:rPr>
          <w:shd w:val="clear" w:color="auto" w:fill="FFFFFF"/>
          <w:lang w:val="ru-RU"/>
        </w:rPr>
        <w:t xml:space="preserve">По мнению </w:t>
      </w:r>
      <w:r w:rsidRPr="00075DDF">
        <w:rPr>
          <w:shd w:val="clear" w:color="auto" w:fill="C0C0C0"/>
          <w:lang w:val="ru-RU"/>
        </w:rPr>
        <w:t>застройщика</w:t>
      </w:r>
      <w:r w:rsidRPr="00075DDF">
        <w:rPr>
          <w:shd w:val="clear" w:color="auto" w:fill="FFFFFF"/>
          <w:lang w:val="ru-RU"/>
        </w:rPr>
        <w:t xml:space="preserve"> "ННДК", покупательская способность нижегородцев не успела догнать рост цен на недвижимость, поэтому повышенный ажиотаж ушел, и сейчас показатели спроса приблизились к тем, что были до этого.</w:t>
      </w:r>
    </w:p>
    <w:p w:rsidR="00075DDF" w:rsidRPr="00075DDF" w:rsidRDefault="00075DDF" w:rsidP="00075DDF">
      <w:pPr>
        <w:pStyle w:val="NormalExport"/>
        <w:rPr>
          <w:lang w:val="ru-RU"/>
        </w:rPr>
      </w:pPr>
      <w:r w:rsidRPr="00075DDF">
        <w:rPr>
          <w:shd w:val="clear" w:color="auto" w:fill="FFFFFF"/>
          <w:lang w:val="ru-RU"/>
        </w:rPr>
        <w:t xml:space="preserve">Как известно, любой ажиотаж "вымывает" с рынка самые дешевые или ликвидные варианты, оставляя менее интересные или дорогие по стоимости квадратного метра, а это также сказывается на статистических данных по стоимости. Стартовые цены новых проектов у </w:t>
      </w:r>
      <w:r w:rsidRPr="00075DDF">
        <w:rPr>
          <w:shd w:val="clear" w:color="auto" w:fill="C0C0C0"/>
          <w:lang w:val="ru-RU"/>
        </w:rPr>
        <w:t>застройщиков</w:t>
      </w:r>
      <w:r w:rsidRPr="00075DDF">
        <w:rPr>
          <w:shd w:val="clear" w:color="auto" w:fill="FFFFFF"/>
          <w:lang w:val="ru-RU"/>
        </w:rPr>
        <w:t xml:space="preserve"> приближены к финишным ценам, согласованным в рамках финансовой модели при </w:t>
      </w:r>
      <w:r w:rsidRPr="00075DDF">
        <w:rPr>
          <w:shd w:val="clear" w:color="auto" w:fill="C0C0C0"/>
          <w:lang w:val="ru-RU"/>
        </w:rPr>
        <w:t>проектном финансировании</w:t>
      </w:r>
      <w:r w:rsidRPr="00075DDF">
        <w:rPr>
          <w:shd w:val="clear" w:color="auto" w:fill="FFFFFF"/>
          <w:lang w:val="ru-RU"/>
        </w:rPr>
        <w:t xml:space="preserve"> с банками, - продолжил Иванов.</w:t>
      </w:r>
    </w:p>
    <w:p w:rsidR="00075DDF" w:rsidRPr="00075DDF" w:rsidRDefault="00075DDF" w:rsidP="00075DDF">
      <w:pPr>
        <w:pStyle w:val="NormalExport"/>
        <w:rPr>
          <w:lang w:val="ru-RU"/>
        </w:rPr>
      </w:pPr>
      <w:r w:rsidRPr="00075DDF">
        <w:rPr>
          <w:shd w:val="clear" w:color="auto" w:fill="FFFFFF"/>
          <w:lang w:val="ru-RU"/>
        </w:rPr>
        <w:t>Давать какие-то прогнозы об уровне цен на недвижимость сейчас сложно, так как на это влияет множество факторов. Резкого скачка или спада цен в ближайшей перспективе нижегородцам ждать не стоит.</w:t>
      </w:r>
    </w:p>
    <w:p w:rsidR="00075DDF" w:rsidRPr="00075DDF" w:rsidRDefault="00075DDF" w:rsidP="00075DDF">
      <w:pPr>
        <w:pStyle w:val="NormalExport"/>
        <w:rPr>
          <w:lang w:val="ru-RU"/>
        </w:rPr>
      </w:pPr>
      <w:r w:rsidRPr="00075DDF">
        <w:rPr>
          <w:shd w:val="clear" w:color="auto" w:fill="FFFFFF"/>
          <w:lang w:val="ru-RU"/>
        </w:rPr>
        <w:t xml:space="preserve">Как я уже говорил, стартовые цены новых проектов сразу приближены к финишным, </w:t>
      </w:r>
      <w:r w:rsidRPr="00075DDF">
        <w:rPr>
          <w:shd w:val="clear" w:color="auto" w:fill="C0C0C0"/>
          <w:lang w:val="ru-RU"/>
        </w:rPr>
        <w:t>девелоперы</w:t>
      </w:r>
      <w:r w:rsidRPr="00075DDF">
        <w:rPr>
          <w:shd w:val="clear" w:color="auto" w:fill="FFFFFF"/>
          <w:lang w:val="ru-RU"/>
        </w:rPr>
        <w:t xml:space="preserve"> все менее зависят от денег дольщиков в процессе </w:t>
      </w:r>
      <w:r w:rsidRPr="00075DDF">
        <w:rPr>
          <w:shd w:val="clear" w:color="auto" w:fill="C0C0C0"/>
          <w:lang w:val="ru-RU"/>
        </w:rPr>
        <w:t>строительства</w:t>
      </w:r>
      <w:r w:rsidRPr="00075DDF">
        <w:rPr>
          <w:shd w:val="clear" w:color="auto" w:fill="FFFFFF"/>
          <w:lang w:val="ru-RU"/>
        </w:rPr>
        <w:t xml:space="preserve"> и изначально выходят на более высокие цены, которые будут не так сильно расти в период </w:t>
      </w:r>
      <w:r w:rsidRPr="00075DDF">
        <w:rPr>
          <w:shd w:val="clear" w:color="auto" w:fill="C0C0C0"/>
          <w:lang w:val="ru-RU"/>
        </w:rPr>
        <w:t>строительства</w:t>
      </w:r>
      <w:r w:rsidRPr="00075DDF">
        <w:rPr>
          <w:shd w:val="clear" w:color="auto" w:fill="FFFFFF"/>
          <w:lang w:val="ru-RU"/>
        </w:rPr>
        <w:t>. Думаю, что если не будет масштабных потрясений, то ближе к окончанию периода льготной ипотеки будет наблюдаться небольшой всплеск активности, далее стабилизация роста цен по итогам первого полугодия. Ее уже можно наблюдать, так как цены на недвижимость выросли и стабилизировались, - заключил Михаил Иванов.</w:t>
      </w:r>
    </w:p>
    <w:p w:rsidR="00075DDF" w:rsidRPr="00075DDF" w:rsidRDefault="00075DDF" w:rsidP="00075DDF">
      <w:pPr>
        <w:pStyle w:val="NormalExport"/>
        <w:rPr>
          <w:lang w:val="ru-RU"/>
        </w:rPr>
      </w:pPr>
      <w:r w:rsidRPr="00075DDF">
        <w:rPr>
          <w:shd w:val="clear" w:color="auto" w:fill="FFFFFF"/>
          <w:lang w:val="ru-RU"/>
        </w:rPr>
        <w:t xml:space="preserve">Несмотря на выросшие цены на недвижимость, спрос на покупку жилья среди нижегородцев не падает. По информации нижегородского филиала "Сбербанка", с начала 2021 года нижегородцы взяли 6406 кредитов на сумму 13,7 млрд рублей. При этом большинство ипотек оформлялись на покупку вторичного жилья - 5 387 оформленных договоров, а на новостройки - 1 019. </w:t>
      </w:r>
    </w:p>
    <w:p w:rsidR="00075DDF" w:rsidRPr="0079152E" w:rsidRDefault="00F87118" w:rsidP="0079152E">
      <w:pPr>
        <w:pStyle w:val="ExportHyperlink"/>
        <w:spacing w:line="240" w:lineRule="auto"/>
        <w:jc w:val="right"/>
        <w:rPr>
          <w:b/>
          <w:lang w:val="ru-RU"/>
        </w:rPr>
      </w:pPr>
      <w:hyperlink r:id="rId22" w:history="1">
        <w:r w:rsidR="00075DDF" w:rsidRPr="0079152E">
          <w:rPr>
            <w:b/>
          </w:rPr>
          <w:t>https</w:t>
        </w:r>
        <w:r w:rsidR="00075DDF" w:rsidRPr="0079152E">
          <w:rPr>
            <w:b/>
            <w:lang w:val="ru-RU"/>
          </w:rPr>
          <w:t>://</w:t>
        </w:r>
        <w:r w:rsidR="00075DDF" w:rsidRPr="0079152E">
          <w:rPr>
            <w:b/>
          </w:rPr>
          <w:t>www</w:t>
        </w:r>
        <w:r w:rsidR="00075DDF" w:rsidRPr="0079152E">
          <w:rPr>
            <w:b/>
            <w:lang w:val="ru-RU"/>
          </w:rPr>
          <w:t>.</w:t>
        </w:r>
        <w:r w:rsidR="00075DDF" w:rsidRPr="0079152E">
          <w:rPr>
            <w:b/>
          </w:rPr>
          <w:t>vgoroden</w:t>
        </w:r>
        <w:r w:rsidR="00075DDF" w:rsidRPr="0079152E">
          <w:rPr>
            <w:b/>
            <w:lang w:val="ru-RU"/>
          </w:rPr>
          <w:t>.</w:t>
        </w:r>
        <w:r w:rsidR="00075DDF" w:rsidRPr="0079152E">
          <w:rPr>
            <w:b/>
          </w:rPr>
          <w:t>ru</w:t>
        </w:r>
        <w:r w:rsidR="00075DDF" w:rsidRPr="0079152E">
          <w:rPr>
            <w:b/>
            <w:lang w:val="ru-RU"/>
          </w:rPr>
          <w:t>/</w:t>
        </w:r>
        <w:r w:rsidR="00075DDF" w:rsidRPr="0079152E">
          <w:rPr>
            <w:b/>
          </w:rPr>
          <w:t>statyi</w:t>
        </w:r>
        <w:r w:rsidR="00075DDF" w:rsidRPr="0079152E">
          <w:rPr>
            <w:b/>
            <w:lang w:val="ru-RU"/>
          </w:rPr>
          <w:t>/</w:t>
        </w:r>
        <w:r w:rsidR="00075DDF" w:rsidRPr="0079152E">
          <w:rPr>
            <w:b/>
          </w:rPr>
          <w:t>nedvizhimost</w:t>
        </w:r>
      </w:hyperlink>
    </w:p>
    <w:p w:rsidR="00075DDF" w:rsidRPr="00643AF6" w:rsidRDefault="0079152E" w:rsidP="0079152E">
      <w:pPr>
        <w:pStyle w:val="ExportHyperlink"/>
        <w:spacing w:line="240" w:lineRule="auto"/>
        <w:jc w:val="right"/>
        <w:rPr>
          <w:b/>
          <w:lang w:val="ru-RU"/>
        </w:rPr>
      </w:pPr>
      <w:bookmarkStart w:id="26" w:name="rep_list_3503129_1699970797"/>
      <w:r w:rsidRPr="00643AF6">
        <w:rPr>
          <w:b/>
          <w:lang w:val="ru-RU"/>
        </w:rPr>
        <w:t>Похожие сообщения</w:t>
      </w:r>
      <w:r w:rsidR="00075DDF" w:rsidRPr="00643AF6">
        <w:rPr>
          <w:b/>
          <w:lang w:val="ru-RU"/>
        </w:rPr>
        <w:t>:</w:t>
      </w:r>
      <w:bookmarkEnd w:id="26"/>
    </w:p>
    <w:p w:rsidR="00075DDF" w:rsidRPr="00643AF6" w:rsidRDefault="00F87118" w:rsidP="0079152E">
      <w:pPr>
        <w:pStyle w:val="ExportHyperlink"/>
        <w:spacing w:line="240" w:lineRule="auto"/>
        <w:jc w:val="right"/>
        <w:rPr>
          <w:b/>
          <w:lang w:val="ru-RU"/>
        </w:rPr>
      </w:pPr>
      <w:hyperlink r:id="rId23" w:history="1">
        <w:r w:rsidR="00075DDF" w:rsidRPr="0079152E">
          <w:rPr>
            <w:b/>
          </w:rPr>
          <w:t>Gorodskoyportal</w:t>
        </w:r>
        <w:r w:rsidR="00075DDF" w:rsidRPr="00643AF6">
          <w:rPr>
            <w:b/>
            <w:lang w:val="ru-RU"/>
          </w:rPr>
          <w:t>.</w:t>
        </w:r>
        <w:r w:rsidR="00075DDF" w:rsidRPr="0079152E">
          <w:rPr>
            <w:b/>
          </w:rPr>
          <w:t>ru</w:t>
        </w:r>
        <w:r w:rsidR="00075DDF" w:rsidRPr="00643AF6">
          <w:rPr>
            <w:b/>
            <w:lang w:val="ru-RU"/>
          </w:rPr>
          <w:t>/</w:t>
        </w:r>
        <w:r w:rsidR="00075DDF" w:rsidRPr="0079152E">
          <w:rPr>
            <w:b/>
          </w:rPr>
          <w:t>nizhny</w:t>
        </w:r>
        <w:r w:rsidR="00075DDF" w:rsidRPr="00643AF6">
          <w:rPr>
            <w:b/>
            <w:lang w:val="ru-RU"/>
          </w:rPr>
          <w:t>, Нижний Новгород, 13 мая 2021, Рост цен на недвижимость в Нижегородской области</w:t>
        </w:r>
      </w:hyperlink>
    </w:p>
    <w:p w:rsidR="00075DDF" w:rsidRPr="00643AF6" w:rsidRDefault="00F87118" w:rsidP="0079152E">
      <w:pPr>
        <w:pStyle w:val="ExportHyperlink"/>
        <w:spacing w:line="240" w:lineRule="auto"/>
        <w:jc w:val="right"/>
        <w:rPr>
          <w:b/>
          <w:lang w:val="ru-RU"/>
        </w:rPr>
      </w:pPr>
      <w:hyperlink r:id="rId24" w:history="1">
        <w:r w:rsidR="00075DDF" w:rsidRPr="0079152E">
          <w:rPr>
            <w:b/>
          </w:rPr>
          <w:t>Russia</w:t>
        </w:r>
        <w:r w:rsidR="00075DDF" w:rsidRPr="00643AF6">
          <w:rPr>
            <w:b/>
            <w:lang w:val="ru-RU"/>
          </w:rPr>
          <w:t>24.</w:t>
        </w:r>
        <w:r w:rsidR="00075DDF" w:rsidRPr="0079152E">
          <w:rPr>
            <w:b/>
          </w:rPr>
          <w:t>pro</w:t>
        </w:r>
        <w:r w:rsidR="00075DDF" w:rsidRPr="00643AF6">
          <w:rPr>
            <w:b/>
            <w:lang w:val="ru-RU"/>
          </w:rPr>
          <w:t>, Москва, 13 мая 2021, Рост цен на недвижимость в Нижегородской области</w:t>
        </w:r>
      </w:hyperlink>
    </w:p>
    <w:p w:rsidR="00075DDF" w:rsidRPr="00075DDF" w:rsidRDefault="00075DDF" w:rsidP="00075DDF">
      <w:pPr>
        <w:rPr>
          <w:lang w:val="ru-RU"/>
        </w:rPr>
      </w:pPr>
    </w:p>
    <w:p w:rsidR="00075DDF" w:rsidRDefault="00075DDF" w:rsidP="00075DDF">
      <w:pPr>
        <w:pStyle w:val="affff2"/>
        <w:spacing w:before="120"/>
      </w:pPr>
      <w:bookmarkStart w:id="27" w:name="_Toc71920269"/>
      <w:r>
        <w:t>Южноуральская панорама (up74.ru), Челябинск, 13 мая 2021</w:t>
      </w:r>
      <w:bookmarkEnd w:id="27"/>
    </w:p>
    <w:p w:rsidR="00075DDF" w:rsidRPr="00075DDF" w:rsidRDefault="00075DDF" w:rsidP="00075DDF">
      <w:pPr>
        <w:pStyle w:val="afffc"/>
        <w:rPr>
          <w:lang w:val="ru-RU"/>
        </w:rPr>
      </w:pPr>
      <w:bookmarkStart w:id="28" w:name="txt_3503129_1699851785"/>
      <w:bookmarkStart w:id="29" w:name="_Toc71920270"/>
      <w:r w:rsidRPr="00075DDF">
        <w:rPr>
          <w:lang w:val="ru-RU"/>
        </w:rPr>
        <w:t>Южноуральцы в 1,5 раза больше взяли ипотечных кредитов</w:t>
      </w:r>
      <w:bookmarkEnd w:id="28"/>
      <w:bookmarkEnd w:id="29"/>
    </w:p>
    <w:p w:rsidR="00075DDF" w:rsidRPr="00075DDF" w:rsidRDefault="00075DDF" w:rsidP="00075DDF">
      <w:pPr>
        <w:pStyle w:val="NormalExport"/>
        <w:rPr>
          <w:lang w:val="ru-RU"/>
        </w:rPr>
      </w:pPr>
      <w:r w:rsidRPr="00075DDF">
        <w:rPr>
          <w:shd w:val="clear" w:color="auto" w:fill="FFFFFF"/>
          <w:lang w:val="ru-RU"/>
        </w:rPr>
        <w:t>Их общее количество с начала года выросло более чем на треть.</w:t>
      </w:r>
    </w:p>
    <w:p w:rsidR="00075DDF" w:rsidRPr="00075DDF" w:rsidRDefault="00075DDF" w:rsidP="00075DDF">
      <w:pPr>
        <w:pStyle w:val="NormalExport"/>
        <w:rPr>
          <w:lang w:val="ru-RU"/>
        </w:rPr>
      </w:pPr>
      <w:r w:rsidRPr="00075DDF">
        <w:rPr>
          <w:shd w:val="clear" w:color="auto" w:fill="FFFFFF"/>
          <w:lang w:val="ru-RU"/>
        </w:rPr>
        <w:t>В первом квартале 2021 года южноуральцы получили 22 млрд рублей по ипотечным жилищным кредитам. Это в 1,5 раза больше, чем за тот же период прошлого года. При этом таких кредитов было выдано 12 тысяч, их общее количество выросло более чем на треть.</w:t>
      </w:r>
    </w:p>
    <w:p w:rsidR="00075DDF" w:rsidRPr="00075DDF" w:rsidRDefault="00075DDF" w:rsidP="00075DDF">
      <w:pPr>
        <w:pStyle w:val="NormalExport"/>
        <w:rPr>
          <w:lang w:val="ru-RU"/>
        </w:rPr>
      </w:pPr>
      <w:r w:rsidRPr="00075DDF">
        <w:rPr>
          <w:shd w:val="clear" w:color="auto" w:fill="FFFFFF"/>
          <w:lang w:val="ru-RU"/>
        </w:rPr>
        <w:t xml:space="preserve">Как пояснили в Центробанке, за первый квартал этого года жители региона оформили 1,8 тыс. ипотечных кредитов почти на 5 млрд рублей. Это во многом следствие запущенной по поручению президента РФ Владимира Путина доступной ипотеки при покупке жилья в новостройках, всего под 6 % годовых. Южноуральцы охотно пользуются обновленным механизмом долевого </w:t>
      </w:r>
      <w:r w:rsidRPr="00075DDF">
        <w:rPr>
          <w:shd w:val="clear" w:color="auto" w:fill="C0C0C0"/>
          <w:lang w:val="ru-RU"/>
        </w:rPr>
        <w:t>строительства</w:t>
      </w:r>
      <w:r w:rsidRPr="00075DDF">
        <w:rPr>
          <w:shd w:val="clear" w:color="auto" w:fill="FFFFFF"/>
          <w:lang w:val="ru-RU"/>
        </w:rPr>
        <w:t xml:space="preserve"> </w:t>
      </w:r>
      <w:r w:rsidRPr="00075DDF">
        <w:rPr>
          <w:shd w:val="clear" w:color="auto" w:fill="FFFFFF"/>
          <w:lang w:val="ru-RU"/>
        </w:rPr>
        <w:lastRenderedPageBreak/>
        <w:t>жилья, при котором их деньги лежат на "</w:t>
      </w:r>
      <w:r w:rsidRPr="00075DDF">
        <w:rPr>
          <w:shd w:val="clear" w:color="auto" w:fill="C0C0C0"/>
          <w:lang w:val="ru-RU"/>
        </w:rPr>
        <w:t>эскроу-счетах</w:t>
      </w:r>
      <w:r w:rsidRPr="00075DDF">
        <w:rPr>
          <w:shd w:val="clear" w:color="auto" w:fill="FFFFFF"/>
          <w:lang w:val="ru-RU"/>
        </w:rPr>
        <w:t xml:space="preserve">". С них </w:t>
      </w:r>
      <w:r w:rsidRPr="00075DDF">
        <w:rPr>
          <w:shd w:val="clear" w:color="auto" w:fill="C0C0C0"/>
          <w:lang w:val="ru-RU"/>
        </w:rPr>
        <w:t>застройщик</w:t>
      </w:r>
      <w:r w:rsidRPr="00075DDF">
        <w:rPr>
          <w:shd w:val="clear" w:color="auto" w:fill="FFFFFF"/>
          <w:lang w:val="ru-RU"/>
        </w:rPr>
        <w:t xml:space="preserve"> может получить уплаченные за покупку квартиры средства только после ввода дома. В этом смысл защитного механизма пришедшей на смену традиционной "долевке" новой схемы так называемого </w:t>
      </w:r>
      <w:r w:rsidRPr="00075DDF">
        <w:rPr>
          <w:shd w:val="clear" w:color="auto" w:fill="C0C0C0"/>
          <w:lang w:val="ru-RU"/>
        </w:rPr>
        <w:t>проектного финансирования</w:t>
      </w:r>
      <w:r w:rsidRPr="00075DDF">
        <w:rPr>
          <w:shd w:val="clear" w:color="auto" w:fill="FFFFFF"/>
          <w:lang w:val="ru-RU"/>
        </w:rPr>
        <w:t>. В среднем на такую "долевку" приходится пятая часть от общего объема ипотечных кредитов, выданных в Челябинской области банками с начала года.</w:t>
      </w:r>
    </w:p>
    <w:p w:rsidR="00075DDF" w:rsidRPr="00075DDF" w:rsidRDefault="00075DDF" w:rsidP="00075DDF">
      <w:pPr>
        <w:pStyle w:val="NormalExport"/>
        <w:rPr>
          <w:lang w:val="ru-RU"/>
        </w:rPr>
      </w:pPr>
      <w:r w:rsidRPr="00075DDF">
        <w:rPr>
          <w:shd w:val="clear" w:color="auto" w:fill="FFFFFF"/>
          <w:lang w:val="ru-RU"/>
        </w:rPr>
        <w:t xml:space="preserve">"Спрос южноуральцев на ипотечные кредиты поддержали доступные процентные ставки, - отмечает заместитель управляющего отделением "Челябинск" Уральского ГУ Банка России Наталья Кузьмина. - Так, в марте средневзвешенная ставка по ипотеке в Челябинской области составила 7,3 %, в то время как год назад 9 %. Кроме того, жители региона по-прежнему проявляют интерес к программе льготной ипотеки с госучастием на жилье в новостройках под 6,5 %". </w:t>
      </w:r>
    </w:p>
    <w:p w:rsidR="00075DDF" w:rsidRPr="00075DDF" w:rsidRDefault="00075DDF" w:rsidP="00075DDF">
      <w:pPr>
        <w:pStyle w:val="NormalExport"/>
        <w:rPr>
          <w:lang w:val="ru-RU"/>
        </w:rPr>
      </w:pPr>
      <w:r w:rsidRPr="00075DDF">
        <w:rPr>
          <w:shd w:val="clear" w:color="auto" w:fill="FFFFFF"/>
          <w:lang w:val="ru-RU"/>
        </w:rPr>
        <w:t xml:space="preserve">Как добавили в Центробанке, на 1 апреля общий объем задолженности южноуральцев по ипотечным кредитам перед банками составил 186 млрд рублей, за год она выросла почти на 20 %. В среднем жители Челябинской области берут ипотечные займы на 17,5 лет на сумму 1,8 млн рублей. </w:t>
      </w:r>
    </w:p>
    <w:p w:rsidR="00075DDF" w:rsidRPr="00643AF6" w:rsidRDefault="00F87118" w:rsidP="00643AF6">
      <w:pPr>
        <w:pStyle w:val="ExportHyperlink"/>
        <w:spacing w:line="240" w:lineRule="auto"/>
        <w:jc w:val="right"/>
        <w:rPr>
          <w:b/>
          <w:lang w:val="ru-RU"/>
        </w:rPr>
      </w:pPr>
      <w:hyperlink r:id="rId25" w:history="1">
        <w:r w:rsidR="00075DDF" w:rsidRPr="00643AF6">
          <w:rPr>
            <w:b/>
            <w:lang w:val="ru-RU"/>
          </w:rPr>
          <w:t>https://up74.ru/articles/news/130537/</w:t>
        </w:r>
      </w:hyperlink>
    </w:p>
    <w:p w:rsidR="00075DDF" w:rsidRPr="00643AF6" w:rsidRDefault="00643AF6" w:rsidP="00643AF6">
      <w:pPr>
        <w:pStyle w:val="ExportHyperlink"/>
        <w:spacing w:line="240" w:lineRule="auto"/>
        <w:jc w:val="right"/>
        <w:rPr>
          <w:b/>
          <w:lang w:val="ru-RU"/>
        </w:rPr>
      </w:pPr>
      <w:bookmarkStart w:id="30" w:name="rep_list_3503129_1699851785"/>
      <w:r>
        <w:rPr>
          <w:b/>
          <w:lang w:val="ru-RU"/>
        </w:rPr>
        <w:t>Похожие сообщения</w:t>
      </w:r>
      <w:r w:rsidR="00075DDF" w:rsidRPr="00643AF6">
        <w:rPr>
          <w:b/>
          <w:lang w:val="ru-RU"/>
        </w:rPr>
        <w:t>:</w:t>
      </w:r>
      <w:bookmarkEnd w:id="30"/>
    </w:p>
    <w:p w:rsidR="00075DDF" w:rsidRPr="00643AF6" w:rsidRDefault="00F87118" w:rsidP="00643AF6">
      <w:pPr>
        <w:pStyle w:val="ExportHyperlink"/>
        <w:spacing w:line="240" w:lineRule="auto"/>
        <w:jc w:val="right"/>
        <w:rPr>
          <w:b/>
          <w:lang w:val="ru-RU"/>
        </w:rPr>
      </w:pPr>
      <w:hyperlink r:id="rId26" w:history="1">
        <w:r w:rsidR="00075DDF" w:rsidRPr="00643AF6">
          <w:rPr>
            <w:b/>
            <w:lang w:val="ru-RU"/>
          </w:rPr>
          <w:t>БезФормата Челябинск (chelyabinsk.bezformata.com), Челябинск, 13 мая 2021, Южноуральцы в 1,5 раза больше взяли ипотечных кредитов</w:t>
        </w:r>
      </w:hyperlink>
    </w:p>
    <w:p w:rsidR="00075DDF" w:rsidRPr="00075DDF" w:rsidRDefault="00075DDF" w:rsidP="00075DDF">
      <w:pPr>
        <w:rPr>
          <w:lang w:val="ru-RU"/>
        </w:rPr>
      </w:pPr>
    </w:p>
    <w:p w:rsidR="00075DDF" w:rsidRDefault="00075DDF" w:rsidP="00075DDF">
      <w:pPr>
        <w:pStyle w:val="affff2"/>
        <w:spacing w:before="120"/>
      </w:pPr>
      <w:bookmarkStart w:id="31" w:name="_Toc71920271"/>
      <w:r>
        <w:t>РИА Новости # Недвижимость (realty.ria.ru), Москва, 13 мая 2021</w:t>
      </w:r>
      <w:bookmarkEnd w:id="31"/>
    </w:p>
    <w:p w:rsidR="00075DDF" w:rsidRPr="00075DDF" w:rsidRDefault="00075DDF" w:rsidP="00075DDF">
      <w:pPr>
        <w:pStyle w:val="afffc"/>
        <w:rPr>
          <w:lang w:val="ru-RU"/>
        </w:rPr>
      </w:pPr>
      <w:bookmarkStart w:id="32" w:name="txt_3503129_1699848754"/>
      <w:bookmarkStart w:id="33" w:name="_Toc71920272"/>
      <w:r w:rsidRPr="00075DDF">
        <w:rPr>
          <w:lang w:val="ru-RU"/>
        </w:rPr>
        <w:t>В Подмосковье количество застройщиков за три года сократилось вдвое</w:t>
      </w:r>
      <w:bookmarkEnd w:id="32"/>
      <w:bookmarkEnd w:id="33"/>
    </w:p>
    <w:p w:rsidR="00075DDF" w:rsidRPr="00075DDF" w:rsidRDefault="00075DDF" w:rsidP="00075DDF">
      <w:pPr>
        <w:pStyle w:val="NormalExport"/>
        <w:rPr>
          <w:lang w:val="ru-RU"/>
        </w:rPr>
      </w:pPr>
      <w:r w:rsidRPr="00075DDF">
        <w:rPr>
          <w:shd w:val="clear" w:color="auto" w:fill="FFFFFF"/>
          <w:lang w:val="ru-RU"/>
        </w:rPr>
        <w:t xml:space="preserve">КРАСНОГОРСК, 13 май - РИА Недвижимость. Число </w:t>
      </w:r>
      <w:r w:rsidRPr="00075DDF">
        <w:rPr>
          <w:shd w:val="clear" w:color="auto" w:fill="C0C0C0"/>
          <w:lang w:val="ru-RU"/>
        </w:rPr>
        <w:t>застройщиков</w:t>
      </w:r>
      <w:r w:rsidRPr="00075DDF">
        <w:rPr>
          <w:shd w:val="clear" w:color="auto" w:fill="FFFFFF"/>
          <w:lang w:val="ru-RU"/>
        </w:rPr>
        <w:t>, осуществляющих свою деятельность на территории Московской области, за три последних года сократилось вдвое, сообщил журналистам глава областного Главгосстройнадзора Артур Гарибян.</w:t>
      </w:r>
    </w:p>
    <w:p w:rsidR="00075DDF" w:rsidRPr="00075DDF" w:rsidRDefault="00075DDF" w:rsidP="00075DDF">
      <w:pPr>
        <w:pStyle w:val="NormalExport"/>
        <w:rPr>
          <w:lang w:val="ru-RU"/>
        </w:rPr>
      </w:pPr>
      <w:r w:rsidRPr="00075DDF">
        <w:rPr>
          <w:shd w:val="clear" w:color="auto" w:fill="FFFFFF"/>
          <w:lang w:val="ru-RU"/>
        </w:rPr>
        <w:t>По его словам, в настоящее время под надзором ведомства находится более 1,4 тысячи объектов.</w:t>
      </w:r>
    </w:p>
    <w:p w:rsidR="00075DDF" w:rsidRPr="00075DDF" w:rsidRDefault="00075DDF" w:rsidP="00075DDF">
      <w:pPr>
        <w:pStyle w:val="NormalExport"/>
        <w:rPr>
          <w:lang w:val="ru-RU"/>
        </w:rPr>
      </w:pPr>
      <w:r w:rsidRPr="00075DDF">
        <w:rPr>
          <w:shd w:val="clear" w:color="auto" w:fill="FFFFFF"/>
          <w:lang w:val="ru-RU"/>
        </w:rPr>
        <w:t xml:space="preserve">"В 2018 году мы начали проводить масштабную чистку </w:t>
      </w:r>
      <w:r w:rsidRPr="00075DDF">
        <w:rPr>
          <w:shd w:val="clear" w:color="auto" w:fill="C0C0C0"/>
          <w:lang w:val="ru-RU"/>
        </w:rPr>
        <w:t>застройщиков</w:t>
      </w:r>
      <w:r w:rsidRPr="00075DDF">
        <w:rPr>
          <w:shd w:val="clear" w:color="auto" w:fill="FFFFFF"/>
          <w:lang w:val="ru-RU"/>
        </w:rPr>
        <w:t xml:space="preserve">, осуществляющих свою деятельность на территории Московской области. Это были те </w:t>
      </w:r>
      <w:r w:rsidRPr="00075DDF">
        <w:rPr>
          <w:shd w:val="clear" w:color="auto" w:fill="C0C0C0"/>
          <w:lang w:val="ru-RU"/>
        </w:rPr>
        <w:t>застройщики</w:t>
      </w:r>
      <w:r w:rsidRPr="00075DDF">
        <w:rPr>
          <w:shd w:val="clear" w:color="auto" w:fill="FFFFFF"/>
          <w:lang w:val="ru-RU"/>
        </w:rPr>
        <w:t xml:space="preserve">, проблемы которых мы разгребаем до сих пор. Общее количество </w:t>
      </w:r>
      <w:r w:rsidRPr="00075DDF">
        <w:rPr>
          <w:shd w:val="clear" w:color="auto" w:fill="C0C0C0"/>
          <w:lang w:val="ru-RU"/>
        </w:rPr>
        <w:t>девелоперов</w:t>
      </w:r>
      <w:r w:rsidRPr="00075DDF">
        <w:rPr>
          <w:shd w:val="clear" w:color="auto" w:fill="FFFFFF"/>
          <w:lang w:val="ru-RU"/>
        </w:rPr>
        <w:t xml:space="preserve"> на тот момент составляло 500, сейчас их 250", - сказал Гарибян.</w:t>
      </w:r>
    </w:p>
    <w:p w:rsidR="00075DDF" w:rsidRPr="00075DDF" w:rsidRDefault="00075DDF" w:rsidP="00075DDF">
      <w:pPr>
        <w:pStyle w:val="NormalExport"/>
        <w:rPr>
          <w:lang w:val="ru-RU"/>
        </w:rPr>
      </w:pPr>
      <w:r w:rsidRPr="00075DDF">
        <w:rPr>
          <w:shd w:val="clear" w:color="auto" w:fill="FFFFFF"/>
          <w:lang w:val="ru-RU"/>
        </w:rPr>
        <w:t xml:space="preserve">Он добавил, что та цифра, которая зафиксирована на сегодняшний день, является плавающей, так как наблюдается естественный приток новых </w:t>
      </w:r>
      <w:r w:rsidRPr="00075DDF">
        <w:rPr>
          <w:shd w:val="clear" w:color="auto" w:fill="C0C0C0"/>
          <w:lang w:val="ru-RU"/>
        </w:rPr>
        <w:t>застройщиков</w:t>
      </w:r>
      <w:r w:rsidRPr="00075DDF">
        <w:rPr>
          <w:shd w:val="clear" w:color="auto" w:fill="FFFFFF"/>
          <w:lang w:val="ru-RU"/>
        </w:rPr>
        <w:t xml:space="preserve"> и отток старых организаций, которые завершили свои проекты и ушли из региона.</w:t>
      </w:r>
    </w:p>
    <w:p w:rsidR="00075DDF" w:rsidRPr="00075DDF" w:rsidRDefault="00075DDF" w:rsidP="00075DDF">
      <w:pPr>
        <w:pStyle w:val="NormalExport"/>
        <w:rPr>
          <w:lang w:val="ru-RU"/>
        </w:rPr>
      </w:pPr>
      <w:r w:rsidRPr="00075DDF">
        <w:rPr>
          <w:shd w:val="clear" w:color="auto" w:fill="FFFFFF"/>
          <w:lang w:val="ru-RU"/>
        </w:rPr>
        <w:t xml:space="preserve">"Недобросовестные </w:t>
      </w:r>
      <w:r w:rsidRPr="00075DDF">
        <w:rPr>
          <w:shd w:val="clear" w:color="auto" w:fill="C0C0C0"/>
          <w:lang w:val="ru-RU"/>
        </w:rPr>
        <w:t>застройщики</w:t>
      </w:r>
      <w:r w:rsidRPr="00075DDF">
        <w:rPr>
          <w:shd w:val="clear" w:color="auto" w:fill="FFFFFF"/>
          <w:lang w:val="ru-RU"/>
        </w:rPr>
        <w:t xml:space="preserve"> у нас все еще есть, и они входят в те 250 </w:t>
      </w:r>
      <w:r w:rsidRPr="00075DDF">
        <w:rPr>
          <w:shd w:val="clear" w:color="auto" w:fill="C0C0C0"/>
          <w:lang w:val="ru-RU"/>
        </w:rPr>
        <w:t>застройщиков</w:t>
      </w:r>
      <w:r w:rsidRPr="00075DDF">
        <w:rPr>
          <w:shd w:val="clear" w:color="auto" w:fill="FFFFFF"/>
          <w:lang w:val="ru-RU"/>
        </w:rPr>
        <w:t xml:space="preserve">. Мы их держим при себе, чтобы они завершили свои проекты. Те, кто перешел на систему </w:t>
      </w:r>
      <w:r w:rsidRPr="00075DDF">
        <w:rPr>
          <w:shd w:val="clear" w:color="auto" w:fill="C0C0C0"/>
          <w:lang w:val="ru-RU"/>
        </w:rPr>
        <w:t>эскроу-счетов</w:t>
      </w:r>
      <w:r w:rsidRPr="00075DDF">
        <w:rPr>
          <w:shd w:val="clear" w:color="auto" w:fill="FFFFFF"/>
          <w:lang w:val="ru-RU"/>
        </w:rPr>
        <w:t>, мы за них не переживаем, но держим руку на пульсе", - добавил Гарибян.</w:t>
      </w:r>
    </w:p>
    <w:p w:rsidR="00075DDF" w:rsidRPr="00075DDF" w:rsidRDefault="00075DDF" w:rsidP="00075DDF">
      <w:pPr>
        <w:pStyle w:val="NormalExport"/>
        <w:rPr>
          <w:lang w:val="ru-RU"/>
        </w:rPr>
      </w:pPr>
      <w:r w:rsidRPr="00075DDF">
        <w:rPr>
          <w:shd w:val="clear" w:color="auto" w:fill="FFFFFF"/>
          <w:lang w:val="ru-RU"/>
        </w:rPr>
        <w:t xml:space="preserve">Он отметил, что в настоящее время более 50% </w:t>
      </w:r>
      <w:r w:rsidRPr="00075DDF">
        <w:rPr>
          <w:shd w:val="clear" w:color="auto" w:fill="C0C0C0"/>
          <w:lang w:val="ru-RU"/>
        </w:rPr>
        <w:t>застройщиков</w:t>
      </w:r>
      <w:r w:rsidRPr="00075DDF">
        <w:rPr>
          <w:shd w:val="clear" w:color="auto" w:fill="FFFFFF"/>
          <w:lang w:val="ru-RU"/>
        </w:rPr>
        <w:t xml:space="preserve">, которые возводят проекты на территории Подмосковья, перешли на систему </w:t>
      </w:r>
      <w:r w:rsidRPr="00075DDF">
        <w:rPr>
          <w:shd w:val="clear" w:color="auto" w:fill="C0C0C0"/>
          <w:lang w:val="ru-RU"/>
        </w:rPr>
        <w:t>проектного финансирования</w:t>
      </w:r>
      <w:r w:rsidRPr="00075DDF">
        <w:rPr>
          <w:shd w:val="clear" w:color="auto" w:fill="FFFFFF"/>
          <w:lang w:val="ru-RU"/>
        </w:rPr>
        <w:t>.</w:t>
      </w:r>
    </w:p>
    <w:p w:rsidR="00075DDF" w:rsidRPr="00075DDF" w:rsidRDefault="00075DDF" w:rsidP="00075DDF">
      <w:pPr>
        <w:pStyle w:val="NormalExport"/>
        <w:rPr>
          <w:lang w:val="ru-RU"/>
        </w:rPr>
      </w:pPr>
      <w:r w:rsidRPr="00075DDF">
        <w:rPr>
          <w:shd w:val="clear" w:color="auto" w:fill="FFFFFF"/>
          <w:lang w:val="ru-RU"/>
        </w:rPr>
        <w:t xml:space="preserve">Все российские </w:t>
      </w:r>
      <w:r w:rsidRPr="00075DDF">
        <w:rPr>
          <w:shd w:val="clear" w:color="auto" w:fill="C0C0C0"/>
          <w:lang w:val="ru-RU"/>
        </w:rPr>
        <w:t>девелоперы</w:t>
      </w:r>
      <w:r w:rsidRPr="00075DDF">
        <w:rPr>
          <w:shd w:val="clear" w:color="auto" w:fill="FFFFFF"/>
          <w:lang w:val="ru-RU"/>
        </w:rPr>
        <w:t xml:space="preserve">, привлекающие средства дольщиков, с июля 2019 года должны работать через механизм </w:t>
      </w:r>
      <w:r w:rsidRPr="00075DDF">
        <w:rPr>
          <w:shd w:val="clear" w:color="auto" w:fill="C0C0C0"/>
          <w:lang w:val="ru-RU"/>
        </w:rPr>
        <w:t>эскроу-счетов</w:t>
      </w:r>
      <w:r w:rsidRPr="00075DDF">
        <w:rPr>
          <w:shd w:val="clear" w:color="auto" w:fill="FFFFFF"/>
          <w:lang w:val="ru-RU"/>
        </w:rPr>
        <w:t xml:space="preserve">, предполагающий, что получить деньги покупателей они смогут только после передачи им квартир, а строить должны на банковские кредиты. </w:t>
      </w:r>
    </w:p>
    <w:p w:rsidR="00075DDF" w:rsidRPr="00643AF6" w:rsidRDefault="00F87118" w:rsidP="00643AF6">
      <w:pPr>
        <w:pStyle w:val="ExportHyperlink"/>
        <w:spacing w:line="240" w:lineRule="auto"/>
        <w:jc w:val="right"/>
        <w:rPr>
          <w:b/>
          <w:lang w:val="ru-RU"/>
        </w:rPr>
      </w:pPr>
      <w:hyperlink r:id="rId27" w:history="1">
        <w:r w:rsidR="00075DDF" w:rsidRPr="00643AF6">
          <w:rPr>
            <w:b/>
            <w:lang w:val="ru-RU"/>
          </w:rPr>
          <w:t>https://realty.ria.ru/20210513/zastroyschiki-1732156510.html</w:t>
        </w:r>
      </w:hyperlink>
    </w:p>
    <w:p w:rsidR="00075DDF" w:rsidRPr="00643AF6" w:rsidRDefault="00643AF6" w:rsidP="00643AF6">
      <w:pPr>
        <w:pStyle w:val="ExportHyperlink"/>
        <w:spacing w:line="240" w:lineRule="auto"/>
        <w:jc w:val="right"/>
        <w:rPr>
          <w:b/>
          <w:lang w:val="ru-RU"/>
        </w:rPr>
      </w:pPr>
      <w:bookmarkStart w:id="34" w:name="rep_list_3503129_1699848754"/>
      <w:r>
        <w:rPr>
          <w:b/>
          <w:lang w:val="ru-RU"/>
        </w:rPr>
        <w:t>Похожие сообщения</w:t>
      </w:r>
      <w:r w:rsidR="00075DDF" w:rsidRPr="00643AF6">
        <w:rPr>
          <w:b/>
          <w:lang w:val="ru-RU"/>
        </w:rPr>
        <w:t>:</w:t>
      </w:r>
      <w:bookmarkEnd w:id="34"/>
    </w:p>
    <w:p w:rsidR="00075DDF" w:rsidRPr="00643AF6" w:rsidRDefault="00F87118" w:rsidP="00643AF6">
      <w:pPr>
        <w:pStyle w:val="ExportHyperlink"/>
        <w:spacing w:line="240" w:lineRule="auto"/>
        <w:jc w:val="right"/>
        <w:rPr>
          <w:b/>
          <w:lang w:val="ru-RU"/>
        </w:rPr>
      </w:pPr>
      <w:hyperlink r:id="rId28" w:history="1">
        <w:r w:rsidR="00075DDF" w:rsidRPr="00643AF6">
          <w:rPr>
            <w:b/>
            <w:lang w:val="ru-RU"/>
          </w:rPr>
          <w:t>RUcountry (rucountry.ru), Санкт-Петербург, 13 мая 2021, В Подмосковье количество застройщиков за три года сократилось вдвое , передает RUcountry</w:t>
        </w:r>
      </w:hyperlink>
    </w:p>
    <w:p w:rsidR="00075DDF" w:rsidRPr="00643AF6" w:rsidRDefault="00F87118" w:rsidP="00643AF6">
      <w:pPr>
        <w:pStyle w:val="ExportHyperlink"/>
        <w:spacing w:line="240" w:lineRule="auto"/>
        <w:jc w:val="right"/>
        <w:rPr>
          <w:b/>
          <w:lang w:val="ru-RU"/>
        </w:rPr>
      </w:pPr>
      <w:hyperlink r:id="rId29" w:history="1">
        <w:r w:rsidR="00075DDF" w:rsidRPr="00643AF6">
          <w:rPr>
            <w:b/>
            <w:lang w:val="ru-RU"/>
          </w:rPr>
          <w:t>Hornews.ru, Саранск, 13 мая 2021, В Подмосковье численность застройщиков за три года сократилось вдвое - Недвижимость, 13.05.2021</w:t>
        </w:r>
      </w:hyperlink>
    </w:p>
    <w:p w:rsidR="00075DDF" w:rsidRPr="00643AF6" w:rsidRDefault="00F87118" w:rsidP="00643AF6">
      <w:pPr>
        <w:pStyle w:val="ExportHyperlink"/>
        <w:spacing w:line="240" w:lineRule="auto"/>
        <w:jc w:val="right"/>
        <w:rPr>
          <w:b/>
          <w:lang w:val="ru-RU"/>
        </w:rPr>
      </w:pPr>
      <w:hyperlink r:id="rId30" w:history="1">
        <w:r w:rsidR="00075DDF" w:rsidRPr="00643AF6">
          <w:rPr>
            <w:b/>
            <w:lang w:val="ru-RU"/>
          </w:rPr>
          <w:t>MosDay.ru, Москва, 13 мая 2021, В Подмосковье количество застройщиков за три года сократилось вдвое</w:t>
        </w:r>
      </w:hyperlink>
    </w:p>
    <w:p w:rsidR="00075DDF" w:rsidRPr="00643AF6" w:rsidRDefault="00075DDF" w:rsidP="00643AF6">
      <w:pPr>
        <w:pStyle w:val="ExportHyperlink"/>
        <w:spacing w:line="240" w:lineRule="auto"/>
        <w:jc w:val="right"/>
        <w:rPr>
          <w:b/>
          <w:lang w:val="ru-RU"/>
        </w:rPr>
      </w:pPr>
      <w:r w:rsidRPr="00643AF6">
        <w:rPr>
          <w:b/>
          <w:lang w:val="ru-RU"/>
        </w:rPr>
        <w:t>РИА Новости # Все новости, Москва, 13 мая 2021, В Подмосковье число застройщиков за три года сократилось вдвое</w:t>
      </w:r>
    </w:p>
    <w:p w:rsidR="00075DDF" w:rsidRPr="00643AF6" w:rsidRDefault="00075DDF" w:rsidP="00643AF6">
      <w:pPr>
        <w:pStyle w:val="ExportHyperlink"/>
        <w:spacing w:line="240" w:lineRule="auto"/>
        <w:jc w:val="right"/>
        <w:rPr>
          <w:b/>
          <w:lang w:val="ru-RU"/>
        </w:rPr>
      </w:pPr>
      <w:r w:rsidRPr="00643AF6">
        <w:rPr>
          <w:b/>
          <w:lang w:val="ru-RU"/>
        </w:rPr>
        <w:t>РИА Недвижимость # Новости недвижимости, Москва, 13 мая 2021, В Подмосковье число застройщиков за три года сократилось вдвое</w:t>
      </w:r>
    </w:p>
    <w:p w:rsidR="00075DDF" w:rsidRPr="00643AF6" w:rsidRDefault="00075DDF" w:rsidP="00643AF6">
      <w:pPr>
        <w:pStyle w:val="ExportHyperlink"/>
        <w:spacing w:line="240" w:lineRule="auto"/>
        <w:jc w:val="right"/>
        <w:rPr>
          <w:b/>
          <w:lang w:val="ru-RU"/>
        </w:rPr>
      </w:pPr>
      <w:r w:rsidRPr="00643AF6">
        <w:rPr>
          <w:b/>
          <w:lang w:val="ru-RU"/>
        </w:rPr>
        <w:t>РИА Новости # Регионы РФ, Москва, 13 мая 2021, В Подмосковье число застройщиков за три года сократилось вдвое</w:t>
      </w:r>
    </w:p>
    <w:p w:rsidR="004E794D" w:rsidRPr="00643AF6" w:rsidRDefault="004E794D" w:rsidP="00643AF6">
      <w:pPr>
        <w:pStyle w:val="ExportHyperlink"/>
        <w:spacing w:line="240" w:lineRule="auto"/>
        <w:jc w:val="right"/>
        <w:rPr>
          <w:b/>
          <w:lang w:val="ru-RU"/>
        </w:rPr>
      </w:pPr>
      <w:hyperlink r:id="rId31" w:history="1">
        <w:r w:rsidRPr="00643AF6">
          <w:rPr>
            <w:b/>
            <w:lang w:val="ru-RU"/>
          </w:rPr>
          <w:t>https://www.radidomapro.ru/ryedktzij/nedvijimost/jilio/vlasti-podmoskovigia-nazvali-doliu-uschedschich-s--69617.php</w:t>
        </w:r>
      </w:hyperlink>
    </w:p>
    <w:p w:rsidR="00075DDF" w:rsidRDefault="00075DDF" w:rsidP="00075DDF">
      <w:pPr>
        <w:pStyle w:val="affff2"/>
        <w:spacing w:before="120"/>
      </w:pPr>
      <w:bookmarkStart w:id="35" w:name="_Toc71920273"/>
      <w:r>
        <w:lastRenderedPageBreak/>
        <w:t>Infopro54.ru, Новосибирск, 13 мая 2021</w:t>
      </w:r>
      <w:bookmarkEnd w:id="35"/>
    </w:p>
    <w:p w:rsidR="00075DDF" w:rsidRPr="00075DDF" w:rsidRDefault="00075DDF" w:rsidP="00075DDF">
      <w:pPr>
        <w:pStyle w:val="afffc"/>
        <w:rPr>
          <w:lang w:val="ru-RU"/>
        </w:rPr>
      </w:pPr>
      <w:bookmarkStart w:id="36" w:name="txt_3503129_1699765238"/>
      <w:bookmarkStart w:id="37" w:name="_Toc71920274"/>
      <w:r w:rsidRPr="00075DDF">
        <w:rPr>
          <w:lang w:val="ru-RU"/>
        </w:rPr>
        <w:t>Спрос на загородные дома в Новосибирске вырос на 15%</w:t>
      </w:r>
      <w:bookmarkEnd w:id="36"/>
      <w:bookmarkEnd w:id="37"/>
    </w:p>
    <w:p w:rsidR="00075DDF" w:rsidRPr="00075DDF" w:rsidRDefault="00075DDF" w:rsidP="00075DDF">
      <w:pPr>
        <w:pStyle w:val="NormalExport"/>
        <w:rPr>
          <w:lang w:val="ru-RU"/>
        </w:rPr>
      </w:pPr>
      <w:r w:rsidRPr="00075DDF">
        <w:rPr>
          <w:shd w:val="clear" w:color="auto" w:fill="FFFFFF"/>
          <w:lang w:val="ru-RU"/>
        </w:rPr>
        <w:t xml:space="preserve">Новое поколение покупателей созрело для улучшения качества жизни. </w:t>
      </w:r>
    </w:p>
    <w:p w:rsidR="00075DDF" w:rsidRPr="00075DDF" w:rsidRDefault="00075DDF" w:rsidP="00075DDF">
      <w:pPr>
        <w:pStyle w:val="NormalExport"/>
        <w:rPr>
          <w:lang w:val="ru-RU"/>
        </w:rPr>
      </w:pPr>
      <w:r w:rsidRPr="00075DDF">
        <w:rPr>
          <w:shd w:val="clear" w:color="auto" w:fill="FFFFFF"/>
          <w:lang w:val="ru-RU"/>
        </w:rPr>
        <w:t>Отложенный спрос</w:t>
      </w:r>
    </w:p>
    <w:p w:rsidR="00075DDF" w:rsidRPr="00075DDF" w:rsidRDefault="00075DDF" w:rsidP="00075DDF">
      <w:pPr>
        <w:pStyle w:val="NormalExport"/>
        <w:rPr>
          <w:lang w:val="ru-RU"/>
        </w:rPr>
      </w:pPr>
      <w:r w:rsidRPr="00075DDF">
        <w:rPr>
          <w:shd w:val="clear" w:color="auto" w:fill="FFFFFF"/>
          <w:lang w:val="ru-RU"/>
        </w:rPr>
        <w:t>В 2020 году на фоне пандемии и режима самоизоляции в Новосибирской области резко вырос спрос на загородную недвижимость. Весной 2021-го интерес к этому рынку в регионе снова начал усиливаться. Как отмечает эксперт АН "Жилфонд" Александр Зверев, пандемия кардинально повернула сознание покупателей к покупке загородной недвижимости.</w:t>
      </w:r>
    </w:p>
    <w:p w:rsidR="00075DDF" w:rsidRPr="00075DDF" w:rsidRDefault="00075DDF" w:rsidP="00075DDF">
      <w:pPr>
        <w:pStyle w:val="NormalExport"/>
        <w:rPr>
          <w:lang w:val="ru-RU"/>
        </w:rPr>
      </w:pPr>
      <w:r w:rsidRPr="00075DDF">
        <w:rPr>
          <w:shd w:val="clear" w:color="auto" w:fill="FFFFFF"/>
          <w:lang w:val="ru-RU"/>
        </w:rPr>
        <w:t xml:space="preserve"> - В 2019 году на рынке региона популярностью пользовалось первичное и вторичное жилье. Во втором квартале 2020 года произошел всплеск покупки загородной недвижимости, к осени он стабилизировался. На сегодняшний день ажиотажа я не наблюдаю - спрос стабилен, но интерес явно вырос, - констатирует Зверев. - Приобретает загородную недвижимость далеко не каждый. Многих покупателей смущает объем работы, который возлагается на собственника после приобретения участка.</w:t>
      </w:r>
    </w:p>
    <w:p w:rsidR="00075DDF" w:rsidRPr="00075DDF" w:rsidRDefault="00075DDF" w:rsidP="00075DDF">
      <w:pPr>
        <w:pStyle w:val="NormalExport"/>
        <w:rPr>
          <w:lang w:val="ru-RU"/>
        </w:rPr>
      </w:pPr>
      <w:r w:rsidRPr="00075DDF">
        <w:rPr>
          <w:shd w:val="clear" w:color="auto" w:fill="FFFFFF"/>
          <w:lang w:val="ru-RU"/>
        </w:rPr>
        <w:t>Тем не менее все больше покупателей стали рассматривать загородный вид жилья как инструмент инвестирования средств. Стоимость таких объектов повышается по мере развития инфраструктуры, коммуникаций, газификации домов и подключения их к инженерным системам.</w:t>
      </w:r>
    </w:p>
    <w:p w:rsidR="00075DDF" w:rsidRPr="00075DDF" w:rsidRDefault="00075DDF" w:rsidP="00075DDF">
      <w:pPr>
        <w:pStyle w:val="NormalExport"/>
        <w:rPr>
          <w:lang w:val="ru-RU"/>
        </w:rPr>
      </w:pPr>
      <w:r w:rsidRPr="00075DDF">
        <w:rPr>
          <w:shd w:val="clear" w:color="auto" w:fill="FFFFFF"/>
          <w:lang w:val="ru-RU"/>
        </w:rPr>
        <w:t xml:space="preserve"> - До пандемии повышенным спросом пользовались квартиры в новостройках Новосибирска. Из-за этого на рынке загородной недвижимости в регионе сформировался "залежавшийся пул". В прошлом году люди заинтересовались такими объектами, так как цена квадратного метра в них много лет не пересчитывалась. По нашим оценкам, в прошлом году она находилась на уровне 2012 года - это простимулировало рынок, - констатирует эксперт агентства недвижимости АН "Жилфонд" Григорий Якобсон.</w:t>
      </w:r>
    </w:p>
    <w:p w:rsidR="00075DDF" w:rsidRPr="00075DDF" w:rsidRDefault="00075DDF" w:rsidP="00075DDF">
      <w:pPr>
        <w:pStyle w:val="NormalExport"/>
        <w:rPr>
          <w:lang w:val="ru-RU"/>
        </w:rPr>
      </w:pPr>
      <w:r w:rsidRPr="00075DDF">
        <w:rPr>
          <w:shd w:val="clear" w:color="auto" w:fill="FFFFFF"/>
          <w:lang w:val="ru-RU"/>
        </w:rPr>
        <w:t xml:space="preserve">Сейчас на рынке недвижимости региона ситуация складывается следующим образом: количество </w:t>
      </w:r>
      <w:r w:rsidRPr="00075DDF">
        <w:rPr>
          <w:shd w:val="clear" w:color="auto" w:fill="C0C0C0"/>
          <w:lang w:val="ru-RU"/>
        </w:rPr>
        <w:t>застройщиков</w:t>
      </w:r>
      <w:r w:rsidRPr="00075DDF">
        <w:rPr>
          <w:shd w:val="clear" w:color="auto" w:fill="FFFFFF"/>
          <w:lang w:val="ru-RU"/>
        </w:rPr>
        <w:t xml:space="preserve"> уменьшилось, а подрядных организаций осталось довольно много. Это связано с ужесточением требований к рынку в рамках 214-ФЗ, когда </w:t>
      </w:r>
      <w:r w:rsidRPr="00075DDF">
        <w:rPr>
          <w:shd w:val="clear" w:color="auto" w:fill="C0C0C0"/>
          <w:lang w:val="ru-RU"/>
        </w:rPr>
        <w:t>застройщик</w:t>
      </w:r>
      <w:r w:rsidRPr="00075DDF">
        <w:rPr>
          <w:shd w:val="clear" w:color="auto" w:fill="FFFFFF"/>
          <w:lang w:val="ru-RU"/>
        </w:rPr>
        <w:t xml:space="preserve"> обязан получить </w:t>
      </w:r>
      <w:r w:rsidRPr="00075DDF">
        <w:rPr>
          <w:shd w:val="clear" w:color="auto" w:fill="C0C0C0"/>
          <w:lang w:val="ru-RU"/>
        </w:rPr>
        <w:t>проектное финансирование</w:t>
      </w:r>
      <w:r w:rsidRPr="00075DDF">
        <w:rPr>
          <w:shd w:val="clear" w:color="auto" w:fill="FFFFFF"/>
          <w:lang w:val="ru-RU"/>
        </w:rPr>
        <w:t xml:space="preserve"> и работать через </w:t>
      </w:r>
      <w:r w:rsidRPr="00075DDF">
        <w:rPr>
          <w:shd w:val="clear" w:color="auto" w:fill="C0C0C0"/>
          <w:lang w:val="ru-RU"/>
        </w:rPr>
        <w:t>эскроу-счета</w:t>
      </w:r>
      <w:r w:rsidRPr="00075DDF">
        <w:rPr>
          <w:shd w:val="clear" w:color="auto" w:fill="FFFFFF"/>
          <w:lang w:val="ru-RU"/>
        </w:rPr>
        <w:t xml:space="preserve">. Чтобы не уйти с рынка, подрядные организации стараются выйти в новые ниши, а так как спрос на коттеджи продолжает расти, то подрядчики занялись </w:t>
      </w:r>
      <w:r w:rsidRPr="00075DDF">
        <w:rPr>
          <w:shd w:val="clear" w:color="auto" w:fill="C0C0C0"/>
          <w:lang w:val="ru-RU"/>
        </w:rPr>
        <w:t>строительством</w:t>
      </w:r>
      <w:r w:rsidRPr="00075DDF">
        <w:rPr>
          <w:shd w:val="clear" w:color="auto" w:fill="FFFFFF"/>
          <w:lang w:val="ru-RU"/>
        </w:rPr>
        <w:t xml:space="preserve"> небольших коттеджей. При этом цены на рынке загородной недвижимости пока сильно не меняются.</w:t>
      </w:r>
    </w:p>
    <w:p w:rsidR="00075DDF" w:rsidRPr="00075DDF" w:rsidRDefault="00075DDF" w:rsidP="00075DDF">
      <w:pPr>
        <w:pStyle w:val="NormalExport"/>
        <w:rPr>
          <w:lang w:val="ru-RU"/>
        </w:rPr>
      </w:pPr>
      <w:r w:rsidRPr="00075DDF">
        <w:rPr>
          <w:shd w:val="clear" w:color="auto" w:fill="FFFFFF"/>
          <w:lang w:val="ru-RU"/>
        </w:rPr>
        <w:t xml:space="preserve"> - В среднем сегодня благоприятная цена для покупки ИЖС - это 25-40 тысяч рублей за квадратный метр именно жилой площади. Отмечу, что сейчас основной фонд, который выставлен на продажу, - это либо маленькие дачные домики, либо объекты площадью от 250 до 1500 квадратных метров, - комментирует Григорий Якобсон.</w:t>
      </w:r>
    </w:p>
    <w:p w:rsidR="00075DDF" w:rsidRPr="00075DDF" w:rsidRDefault="00075DDF" w:rsidP="00075DDF">
      <w:pPr>
        <w:pStyle w:val="NormalExport"/>
        <w:rPr>
          <w:lang w:val="ru-RU"/>
        </w:rPr>
      </w:pPr>
      <w:r w:rsidRPr="00075DDF">
        <w:rPr>
          <w:shd w:val="clear" w:color="auto" w:fill="FFFFFF"/>
          <w:lang w:val="ru-RU"/>
        </w:rPr>
        <w:t>Руководитель отдела маркетинга коттеджного поселка "Соловьи" Надежда Ефимова также говорит о том, что на рынке появилось много больших домов и участков.</w:t>
      </w:r>
    </w:p>
    <w:p w:rsidR="00075DDF" w:rsidRPr="00075DDF" w:rsidRDefault="00075DDF" w:rsidP="00075DDF">
      <w:pPr>
        <w:pStyle w:val="NormalExport"/>
        <w:rPr>
          <w:lang w:val="ru-RU"/>
        </w:rPr>
      </w:pPr>
      <w:r w:rsidRPr="00075DDF">
        <w:rPr>
          <w:shd w:val="clear" w:color="auto" w:fill="FFFFFF"/>
          <w:lang w:val="ru-RU"/>
        </w:rPr>
        <w:t xml:space="preserve"> - Люди продают огромные дома, построенные в 90-е с большими участками, потому что поняли: участки по 300-400 "квадратов" - это избыточная площадь, при современной планировке можно комфортно жить на меньшей площади. Мы видим четкую тенденцию на сокращение квадратных метров жилья и на оптимизацию, - подчеркнула она.</w:t>
      </w:r>
    </w:p>
    <w:p w:rsidR="00075DDF" w:rsidRPr="00075DDF" w:rsidRDefault="00075DDF" w:rsidP="00075DDF">
      <w:pPr>
        <w:pStyle w:val="NormalExport"/>
        <w:rPr>
          <w:lang w:val="ru-RU"/>
        </w:rPr>
      </w:pPr>
      <w:r w:rsidRPr="00075DDF">
        <w:rPr>
          <w:shd w:val="clear" w:color="auto" w:fill="FFFFFF"/>
          <w:lang w:val="ru-RU"/>
        </w:rPr>
        <w:t xml:space="preserve">Развитие рынка загородной недвижимости также стимулирует господдержка - субсидирование ипотеки на </w:t>
      </w:r>
      <w:r w:rsidRPr="00075DDF">
        <w:rPr>
          <w:shd w:val="clear" w:color="auto" w:fill="C0C0C0"/>
          <w:lang w:val="ru-RU"/>
        </w:rPr>
        <w:t>строительство</w:t>
      </w:r>
      <w:r w:rsidRPr="00075DDF">
        <w:rPr>
          <w:shd w:val="clear" w:color="auto" w:fill="FFFFFF"/>
          <w:lang w:val="ru-RU"/>
        </w:rPr>
        <w:t xml:space="preserve"> ИЖС. Государство предоставляет финансовую помощь до начала строительных работ. Размер ее зависит от сметы строительного проекта и региона, в котором планируется возведение жилой недвижимости. Кроме того, в каждом регионе действуют свои законодательные акты, где прописывается дополнительная господдержка.</w:t>
      </w:r>
    </w:p>
    <w:p w:rsidR="00075DDF" w:rsidRPr="00075DDF" w:rsidRDefault="00075DDF" w:rsidP="00075DDF">
      <w:pPr>
        <w:pStyle w:val="NormalExport"/>
        <w:rPr>
          <w:lang w:val="ru-RU"/>
        </w:rPr>
      </w:pPr>
      <w:r w:rsidRPr="00075DDF">
        <w:rPr>
          <w:shd w:val="clear" w:color="auto" w:fill="FFFFFF"/>
          <w:lang w:val="ru-RU"/>
        </w:rPr>
        <w:t>В целом, по оценке экспертов, спрос на рынке загородной недвижимости за 2019-2021 годы вырос примерно на 15%, но предложение при этом практически не изменилось. Постепенно это ведет к формированию дефицита.</w:t>
      </w:r>
    </w:p>
    <w:p w:rsidR="00075DDF" w:rsidRPr="00075DDF" w:rsidRDefault="00075DDF" w:rsidP="00075DDF">
      <w:pPr>
        <w:pStyle w:val="NormalExport"/>
        <w:rPr>
          <w:lang w:val="ru-RU"/>
        </w:rPr>
      </w:pPr>
      <w:r w:rsidRPr="00075DDF">
        <w:rPr>
          <w:shd w:val="clear" w:color="auto" w:fill="FFFFFF"/>
          <w:lang w:val="ru-RU"/>
        </w:rPr>
        <w:t>Что предпочитают?</w:t>
      </w:r>
    </w:p>
    <w:p w:rsidR="00075DDF" w:rsidRPr="00075DDF" w:rsidRDefault="00075DDF" w:rsidP="00075DDF">
      <w:pPr>
        <w:pStyle w:val="NormalExport"/>
        <w:rPr>
          <w:lang w:val="ru-RU"/>
        </w:rPr>
      </w:pPr>
      <w:r w:rsidRPr="00075DDF">
        <w:rPr>
          <w:shd w:val="clear" w:color="auto" w:fill="FFFFFF"/>
          <w:lang w:val="ru-RU"/>
        </w:rPr>
        <w:t xml:space="preserve">Как рассказала </w:t>
      </w:r>
      <w:r>
        <w:rPr>
          <w:shd w:val="clear" w:color="auto" w:fill="FFFFFF"/>
        </w:rPr>
        <w:t>Infopro</w:t>
      </w:r>
      <w:r w:rsidRPr="00075DDF">
        <w:rPr>
          <w:shd w:val="clear" w:color="auto" w:fill="FFFFFF"/>
          <w:lang w:val="ru-RU"/>
        </w:rPr>
        <w:t xml:space="preserve">54 Надежда Ефимова, самой большой популярностью у новосибирцев сейчас пользуются благоустроенные коттеджные поселки. Для покупателей важен единый архитектурный стиль домов, детские площадки, свой парк на территории поселка, а также видеонаблюдение, качественные дороги, тротуары и велодорожки. Немаловажным фактором является добросовестная управляющая компания с прозрачной финансовой политикой, которая своевременно будет </w:t>
      </w:r>
      <w:r w:rsidRPr="00075DDF">
        <w:rPr>
          <w:shd w:val="clear" w:color="auto" w:fill="FFFFFF"/>
          <w:lang w:val="ru-RU"/>
        </w:rPr>
        <w:lastRenderedPageBreak/>
        <w:t xml:space="preserve">поддерживать чистоту и организовывать праздники для жителей поселка. Чаще всего покупатели не хотят ждать завершения </w:t>
      </w:r>
      <w:r w:rsidRPr="00075DDF">
        <w:rPr>
          <w:shd w:val="clear" w:color="auto" w:fill="C0C0C0"/>
          <w:lang w:val="ru-RU"/>
        </w:rPr>
        <w:t>строительства</w:t>
      </w:r>
      <w:r w:rsidRPr="00075DDF">
        <w:rPr>
          <w:shd w:val="clear" w:color="auto" w:fill="FFFFFF"/>
          <w:lang w:val="ru-RU"/>
        </w:rPr>
        <w:t xml:space="preserve"> объектов, предпочитая приобретать готовое жилье.</w:t>
      </w:r>
    </w:p>
    <w:p w:rsidR="00075DDF" w:rsidRPr="00075DDF" w:rsidRDefault="00075DDF" w:rsidP="00075DDF">
      <w:pPr>
        <w:pStyle w:val="NormalExport"/>
        <w:rPr>
          <w:lang w:val="ru-RU"/>
        </w:rPr>
      </w:pPr>
      <w:r w:rsidRPr="00075DDF">
        <w:rPr>
          <w:shd w:val="clear" w:color="auto" w:fill="FFFFFF"/>
          <w:lang w:val="ru-RU"/>
        </w:rPr>
        <w:t xml:space="preserve"> - Люди сейчас готовы покупать готовое, и это не просто дома под самоотделку, а дома с качественно выполненным ремонтом в ипотеку. Эта зарождающаяся тенденция. Она начала формироваться в период пандемии и сегодня закрепилась, - поясняет эксперт. - Хорошим спросом пользуются дома от 100 квадратных метров с участком 6-7 соток земли, все зависит от количества членов семьи.</w:t>
      </w:r>
    </w:p>
    <w:p w:rsidR="00075DDF" w:rsidRPr="00075DDF" w:rsidRDefault="00075DDF" w:rsidP="00075DDF">
      <w:pPr>
        <w:pStyle w:val="NormalExport"/>
        <w:rPr>
          <w:lang w:val="ru-RU"/>
        </w:rPr>
      </w:pPr>
      <w:r w:rsidRPr="00075DDF">
        <w:rPr>
          <w:shd w:val="clear" w:color="auto" w:fill="FFFFFF"/>
          <w:lang w:val="ru-RU"/>
        </w:rPr>
        <w:t xml:space="preserve">Григорий Якобсон, напротив, отмечает, что спрос растет не только на готовые дома, но и на пустые земли, а также нарезки под </w:t>
      </w:r>
      <w:r w:rsidRPr="00075DDF">
        <w:rPr>
          <w:shd w:val="clear" w:color="auto" w:fill="C0C0C0"/>
          <w:lang w:val="ru-RU"/>
        </w:rPr>
        <w:t>строительство</w:t>
      </w:r>
      <w:r w:rsidRPr="00075DDF">
        <w:rPr>
          <w:shd w:val="clear" w:color="auto" w:fill="FFFFFF"/>
          <w:lang w:val="ru-RU"/>
        </w:rPr>
        <w:t>. В приоритете у новосибирцев участки с готовыми коммуникациями, чтобы быстро провести электричество, газ и воду.</w:t>
      </w:r>
    </w:p>
    <w:p w:rsidR="00075DDF" w:rsidRPr="00075DDF" w:rsidRDefault="00075DDF" w:rsidP="00075DDF">
      <w:pPr>
        <w:pStyle w:val="NormalExport"/>
        <w:rPr>
          <w:lang w:val="ru-RU"/>
        </w:rPr>
      </w:pPr>
      <w:r w:rsidRPr="00075DDF">
        <w:rPr>
          <w:shd w:val="clear" w:color="auto" w:fill="FFFFFF"/>
          <w:lang w:val="ru-RU"/>
        </w:rPr>
        <w:t xml:space="preserve"> - Рассчитать себестоимость </w:t>
      </w:r>
      <w:r w:rsidRPr="00075DDF">
        <w:rPr>
          <w:shd w:val="clear" w:color="auto" w:fill="C0C0C0"/>
          <w:lang w:val="ru-RU"/>
        </w:rPr>
        <w:t>строительства</w:t>
      </w:r>
      <w:r w:rsidRPr="00075DDF">
        <w:rPr>
          <w:shd w:val="clear" w:color="auto" w:fill="FFFFFF"/>
          <w:lang w:val="ru-RU"/>
        </w:rPr>
        <w:t xml:space="preserve"> просто. Если я планирую построить дом из кирпича 150 квадратных метров, то в среднем вся себестоимость </w:t>
      </w:r>
      <w:r w:rsidRPr="00075DDF">
        <w:rPr>
          <w:shd w:val="clear" w:color="auto" w:fill="C0C0C0"/>
          <w:lang w:val="ru-RU"/>
        </w:rPr>
        <w:t>строительства</w:t>
      </w:r>
      <w:r w:rsidRPr="00075DDF">
        <w:rPr>
          <w:shd w:val="clear" w:color="auto" w:fill="FFFFFF"/>
          <w:lang w:val="ru-RU"/>
        </w:rPr>
        <w:t xml:space="preserve"> обойдется в 10 тысяч рублей за "квадрат", то есть 150 "квадратов" обойдутся в 1,5 млн плюс цена земельного участка 500 тысяч - получается 12 тысяч квадратных метров, - пояснил Григорий Якобсон. - То есть в итоге мы получаем за 2 млн рублей дом площадью 150 "квадратов". А что мы можем приобрести за эти же деньги в строящемся жилом комплексе в Новосибирске?</w:t>
      </w:r>
    </w:p>
    <w:p w:rsidR="00075DDF" w:rsidRPr="00075DDF" w:rsidRDefault="00075DDF" w:rsidP="00075DDF">
      <w:pPr>
        <w:pStyle w:val="NormalExport"/>
        <w:rPr>
          <w:lang w:val="ru-RU"/>
        </w:rPr>
      </w:pPr>
      <w:r w:rsidRPr="00075DDF">
        <w:rPr>
          <w:shd w:val="clear" w:color="auto" w:fill="FFFFFF"/>
          <w:lang w:val="ru-RU"/>
        </w:rPr>
        <w:t>Если говорить о географии предпочтений, то, по данным АН "Жилфонд", самым большим спросом в Новосибирске пользуются загородные дома, расположенные в 15 км от метро. Недвижимость премиум-сегмента и комфорт-класса можно найти в Заельцовском бору, Академгородке, Бердске и на ОбъГЭСе. Этот интерес поддерживает появление в отдаленных районах хороших школ, которые позволяют закрыть вопрос социальной инфраструктуры, актуальный для покупателей загородной недвижимости. На рынке загородной недвижимости также есть предложения в эконом-сегменте: в таких поселках, как "Гармония", "Скандинавия" и "Березки".</w:t>
      </w:r>
    </w:p>
    <w:p w:rsidR="00075DDF" w:rsidRPr="00075DDF" w:rsidRDefault="00075DDF" w:rsidP="00075DDF">
      <w:pPr>
        <w:pStyle w:val="NormalExport"/>
        <w:rPr>
          <w:lang w:val="ru-RU"/>
        </w:rPr>
      </w:pPr>
      <w:r w:rsidRPr="00075DDF">
        <w:rPr>
          <w:shd w:val="clear" w:color="auto" w:fill="FFFFFF"/>
          <w:lang w:val="ru-RU"/>
        </w:rPr>
        <w:t xml:space="preserve">Что касается материала, то, по мнению экспертов, опрошенных </w:t>
      </w:r>
      <w:r>
        <w:rPr>
          <w:shd w:val="clear" w:color="auto" w:fill="FFFFFF"/>
        </w:rPr>
        <w:t>Infopro</w:t>
      </w:r>
      <w:r w:rsidRPr="00075DDF">
        <w:rPr>
          <w:shd w:val="clear" w:color="auto" w:fill="FFFFFF"/>
          <w:lang w:val="ru-RU"/>
        </w:rPr>
        <w:t>54, в Сибири предпочитают покупать каменные дома. Это может быть кирпич, сибит с отделкой фасада. Гораздо меньшим спросом пользуются дома из сип-панелей или деревянные.</w:t>
      </w:r>
    </w:p>
    <w:p w:rsidR="00075DDF" w:rsidRPr="00075DDF" w:rsidRDefault="00075DDF" w:rsidP="00075DDF">
      <w:pPr>
        <w:pStyle w:val="NormalExport"/>
        <w:rPr>
          <w:lang w:val="ru-RU"/>
        </w:rPr>
      </w:pPr>
      <w:r w:rsidRPr="00075DDF">
        <w:rPr>
          <w:shd w:val="clear" w:color="auto" w:fill="FFFFFF"/>
          <w:lang w:val="ru-RU"/>
        </w:rPr>
        <w:t xml:space="preserve">Чаще всего дома за городом сегодня приобретают семьи в возрасте от 32 до 38 лет, имеющие детей и домашних животных. В большинстве случаев эти люди сами планируют график своей работы или работают дистанционно. Данное поколение созрело для приобретения ИЖС (индивидуальное жилищное </w:t>
      </w:r>
      <w:r w:rsidRPr="00075DDF">
        <w:rPr>
          <w:shd w:val="clear" w:color="auto" w:fill="C0C0C0"/>
          <w:lang w:val="ru-RU"/>
        </w:rPr>
        <w:t>строительство</w:t>
      </w:r>
      <w:r w:rsidRPr="00075DDF">
        <w:rPr>
          <w:shd w:val="clear" w:color="auto" w:fill="FFFFFF"/>
          <w:lang w:val="ru-RU"/>
        </w:rPr>
        <w:t>), так как хочет кардинально улучшить качество своей жизни. Покупателей до 30 лет на рынке загородной недвижимости почти нет, так как молодежь сегодня предпочитает перебирается в более крупные города.</w:t>
      </w:r>
    </w:p>
    <w:p w:rsidR="00075DDF" w:rsidRPr="00075DDF" w:rsidRDefault="00075DDF" w:rsidP="00075DDF">
      <w:pPr>
        <w:pStyle w:val="NormalExport"/>
        <w:rPr>
          <w:lang w:val="ru-RU"/>
        </w:rPr>
      </w:pPr>
      <w:r w:rsidRPr="00075DDF">
        <w:rPr>
          <w:shd w:val="clear" w:color="auto" w:fill="FFFFFF"/>
          <w:lang w:val="ru-RU"/>
        </w:rPr>
        <w:t xml:space="preserve">Нюансы при покупке загородной недвижимости </w:t>
      </w:r>
    </w:p>
    <w:p w:rsidR="00075DDF" w:rsidRPr="00075DDF" w:rsidRDefault="00075DDF" w:rsidP="00075DDF">
      <w:pPr>
        <w:pStyle w:val="NormalExport"/>
        <w:rPr>
          <w:lang w:val="ru-RU"/>
        </w:rPr>
      </w:pPr>
      <w:r w:rsidRPr="00075DDF">
        <w:rPr>
          <w:shd w:val="clear" w:color="auto" w:fill="FFFFFF"/>
          <w:lang w:val="ru-RU"/>
        </w:rPr>
        <w:t>Несмотря на повышенный спрос, на рынке загородной недвижимости региона хватает непопулярных предложений. Особенно сильно покупателей отпугивают дорогостоящие коттеджи с огромной площадью помещений. При высокой цене они имеют весьма длительное время продажи.</w:t>
      </w:r>
    </w:p>
    <w:p w:rsidR="00075DDF" w:rsidRPr="00075DDF" w:rsidRDefault="00075DDF" w:rsidP="00075DDF">
      <w:pPr>
        <w:pStyle w:val="NormalExport"/>
        <w:rPr>
          <w:lang w:val="ru-RU"/>
        </w:rPr>
      </w:pPr>
      <w:r w:rsidRPr="00075DDF">
        <w:rPr>
          <w:shd w:val="clear" w:color="auto" w:fill="FFFFFF"/>
          <w:lang w:val="ru-RU"/>
        </w:rPr>
        <w:t>В целом, по мнению Григория Якобсона, найти подходящий загородный дом покупателю будет непросто. Для этого придется перебрать множество вариантов и особое внимание обратить не только на цену, но и на качество загородного жилья.</w:t>
      </w:r>
    </w:p>
    <w:p w:rsidR="00075DDF" w:rsidRPr="00075DDF" w:rsidRDefault="00075DDF" w:rsidP="00075DDF">
      <w:pPr>
        <w:pStyle w:val="NormalExport"/>
        <w:rPr>
          <w:lang w:val="ru-RU"/>
        </w:rPr>
      </w:pPr>
      <w:r w:rsidRPr="00075DDF">
        <w:rPr>
          <w:shd w:val="clear" w:color="auto" w:fill="FFFFFF"/>
          <w:lang w:val="ru-RU"/>
        </w:rPr>
        <w:t xml:space="preserve"> - Нюансов при покупке ИЖС в разы больше, чем при покупке квартиры в новостройке, поэтому если вы собираетесь приобретать готовый дом, то обязательно нужно провести оценку качества жилья, - предупреждает эксперт. - Стоит отметить, что у нового жилья существует 20-летняя гарантия, а у б/у коттеджей ее нет.</w:t>
      </w:r>
    </w:p>
    <w:p w:rsidR="00075DDF" w:rsidRPr="00075DDF" w:rsidRDefault="00075DDF" w:rsidP="00075DDF">
      <w:pPr>
        <w:pStyle w:val="NormalExport"/>
        <w:rPr>
          <w:lang w:val="ru-RU"/>
        </w:rPr>
      </w:pPr>
      <w:r w:rsidRPr="00075DDF">
        <w:rPr>
          <w:shd w:val="clear" w:color="auto" w:fill="FFFFFF"/>
          <w:lang w:val="ru-RU"/>
        </w:rPr>
        <w:t xml:space="preserve">Тем не менее собеседник </w:t>
      </w:r>
      <w:r>
        <w:rPr>
          <w:shd w:val="clear" w:color="auto" w:fill="FFFFFF"/>
        </w:rPr>
        <w:t>Infopro</w:t>
      </w:r>
      <w:r w:rsidRPr="00075DDF">
        <w:rPr>
          <w:shd w:val="clear" w:color="auto" w:fill="FFFFFF"/>
          <w:lang w:val="ru-RU"/>
        </w:rPr>
        <w:t xml:space="preserve">54 уверен, что спрос на рынке загородного жилья в регионе продолжит расти. В перспективе, по мнению эксперта, цены на ИЖС также вырастут и в конечном </w:t>
      </w:r>
      <w:r w:rsidRPr="00075DDF">
        <w:rPr>
          <w:shd w:val="clear" w:color="auto" w:fill="C0C0C0"/>
          <w:lang w:val="ru-RU"/>
        </w:rPr>
        <w:t>счете</w:t>
      </w:r>
      <w:r w:rsidRPr="00075DDF">
        <w:rPr>
          <w:shd w:val="clear" w:color="auto" w:fill="FFFFFF"/>
          <w:lang w:val="ru-RU"/>
        </w:rPr>
        <w:t xml:space="preserve"> выйдут на уровень стоимости квадратного метра в многоквартирном доме.</w:t>
      </w:r>
    </w:p>
    <w:p w:rsidR="00075DDF" w:rsidRPr="00075DDF" w:rsidRDefault="00075DDF" w:rsidP="00075DDF">
      <w:pPr>
        <w:pStyle w:val="NormalExport"/>
        <w:rPr>
          <w:lang w:val="ru-RU"/>
        </w:rPr>
      </w:pPr>
      <w:r w:rsidRPr="00075DDF">
        <w:rPr>
          <w:shd w:val="clear" w:color="auto" w:fill="FFFFFF"/>
          <w:lang w:val="ru-RU"/>
        </w:rPr>
        <w:t xml:space="preserve"> - По моей оценке, максимальная цена ИЖС в Новосибирской области будет где-то в районе 65 тысяч рублей за квадратный метр, но здесь многое будет зависеть от спроса. Сегодня новостроек становится все меньше, тем более в центральной части города, потому что земли там практически не осталось, а вокруг города ИЖС очень много. Не исключено, что вектор спроса изменится, а это повлияет на цены, - предупреждает Якобсон. </w:t>
      </w:r>
    </w:p>
    <w:p w:rsidR="00075DDF" w:rsidRPr="00310FF7" w:rsidRDefault="00F87118" w:rsidP="00310FF7">
      <w:pPr>
        <w:pStyle w:val="ExportHyperlink"/>
        <w:spacing w:line="240" w:lineRule="auto"/>
        <w:jc w:val="right"/>
        <w:rPr>
          <w:b/>
          <w:lang w:val="ru-RU"/>
        </w:rPr>
      </w:pPr>
      <w:hyperlink r:id="rId32" w:history="1">
        <w:r w:rsidR="00075DDF" w:rsidRPr="00310FF7">
          <w:rPr>
            <w:b/>
          </w:rPr>
          <w:t>https</w:t>
        </w:r>
        <w:r w:rsidR="00075DDF" w:rsidRPr="00310FF7">
          <w:rPr>
            <w:b/>
            <w:lang w:val="ru-RU"/>
          </w:rPr>
          <w:t>://</w:t>
        </w:r>
        <w:r w:rsidR="00075DDF" w:rsidRPr="00310FF7">
          <w:rPr>
            <w:b/>
          </w:rPr>
          <w:t>infopro</w:t>
        </w:r>
        <w:r w:rsidR="00075DDF" w:rsidRPr="00310FF7">
          <w:rPr>
            <w:b/>
            <w:lang w:val="ru-RU"/>
          </w:rPr>
          <w:t>54.</w:t>
        </w:r>
        <w:r w:rsidR="00075DDF" w:rsidRPr="00310FF7">
          <w:rPr>
            <w:b/>
          </w:rPr>
          <w:t>ru</w:t>
        </w:r>
        <w:r w:rsidR="00075DDF" w:rsidRPr="00310FF7">
          <w:rPr>
            <w:b/>
            <w:lang w:val="ru-RU"/>
          </w:rPr>
          <w:t>/</w:t>
        </w:r>
        <w:r w:rsidR="00075DDF" w:rsidRPr="00310FF7">
          <w:rPr>
            <w:b/>
          </w:rPr>
          <w:t>news</w:t>
        </w:r>
        <w:r w:rsidR="00075DDF" w:rsidRPr="00310FF7">
          <w:rPr>
            <w:b/>
            <w:lang w:val="ru-RU"/>
          </w:rPr>
          <w:t>/</w:t>
        </w:r>
        <w:r w:rsidR="00075DDF" w:rsidRPr="00310FF7">
          <w:rPr>
            <w:b/>
          </w:rPr>
          <w:t>spros</w:t>
        </w:r>
        <w:r w:rsidR="00075DDF" w:rsidRPr="00310FF7">
          <w:rPr>
            <w:b/>
            <w:lang w:val="ru-RU"/>
          </w:rPr>
          <w:t>-</w:t>
        </w:r>
        <w:r w:rsidR="00075DDF" w:rsidRPr="00310FF7">
          <w:rPr>
            <w:b/>
          </w:rPr>
          <w:t>na</w:t>
        </w:r>
        <w:r w:rsidR="00075DDF" w:rsidRPr="00310FF7">
          <w:rPr>
            <w:b/>
            <w:lang w:val="ru-RU"/>
          </w:rPr>
          <w:t>-</w:t>
        </w:r>
        <w:r w:rsidR="00075DDF" w:rsidRPr="00310FF7">
          <w:rPr>
            <w:b/>
          </w:rPr>
          <w:t>zagorodnye</w:t>
        </w:r>
        <w:r w:rsidR="00075DDF" w:rsidRPr="00310FF7">
          <w:rPr>
            <w:b/>
            <w:lang w:val="ru-RU"/>
          </w:rPr>
          <w:t>-</w:t>
        </w:r>
        <w:r w:rsidR="00075DDF" w:rsidRPr="00310FF7">
          <w:rPr>
            <w:b/>
          </w:rPr>
          <w:t>doma</w:t>
        </w:r>
        <w:r w:rsidR="00075DDF" w:rsidRPr="00310FF7">
          <w:rPr>
            <w:b/>
            <w:lang w:val="ru-RU"/>
          </w:rPr>
          <w:t>-</w:t>
        </w:r>
        <w:r w:rsidR="00075DDF" w:rsidRPr="00310FF7">
          <w:rPr>
            <w:b/>
          </w:rPr>
          <w:t>v</w:t>
        </w:r>
        <w:r w:rsidR="00075DDF" w:rsidRPr="00310FF7">
          <w:rPr>
            <w:b/>
            <w:lang w:val="ru-RU"/>
          </w:rPr>
          <w:t>-</w:t>
        </w:r>
        <w:r w:rsidR="00075DDF" w:rsidRPr="00310FF7">
          <w:rPr>
            <w:b/>
          </w:rPr>
          <w:t>novosibirske</w:t>
        </w:r>
        <w:r w:rsidR="00075DDF" w:rsidRPr="00310FF7">
          <w:rPr>
            <w:b/>
            <w:lang w:val="ru-RU"/>
          </w:rPr>
          <w:t>-</w:t>
        </w:r>
        <w:r w:rsidR="00075DDF" w:rsidRPr="00310FF7">
          <w:rPr>
            <w:b/>
          </w:rPr>
          <w:t>vyros</w:t>
        </w:r>
        <w:r w:rsidR="00075DDF" w:rsidRPr="00310FF7">
          <w:rPr>
            <w:b/>
            <w:lang w:val="ru-RU"/>
          </w:rPr>
          <w:t>-</w:t>
        </w:r>
        <w:r w:rsidR="00075DDF" w:rsidRPr="00310FF7">
          <w:rPr>
            <w:b/>
          </w:rPr>
          <w:t>na</w:t>
        </w:r>
        <w:r w:rsidR="00075DDF" w:rsidRPr="00310FF7">
          <w:rPr>
            <w:b/>
            <w:lang w:val="ru-RU"/>
          </w:rPr>
          <w:t>-15/</w:t>
        </w:r>
      </w:hyperlink>
    </w:p>
    <w:p w:rsidR="00075DDF" w:rsidRPr="00075DDF" w:rsidRDefault="00075DDF" w:rsidP="00075DDF">
      <w:pPr>
        <w:rPr>
          <w:lang w:val="ru-RU"/>
        </w:rPr>
      </w:pPr>
    </w:p>
    <w:p w:rsidR="00075DDF" w:rsidRDefault="00075DDF" w:rsidP="00075DDF">
      <w:pPr>
        <w:pStyle w:val="affff2"/>
        <w:spacing w:before="120"/>
      </w:pPr>
      <w:bookmarkStart w:id="38" w:name="_Toc71920275"/>
      <w:r>
        <w:t>Московский бизнес портал (globalmsk.ru), Москва, 13 мая 2021</w:t>
      </w:r>
      <w:bookmarkEnd w:id="38"/>
    </w:p>
    <w:p w:rsidR="00075DDF" w:rsidRPr="00075DDF" w:rsidRDefault="00075DDF" w:rsidP="00075DDF">
      <w:pPr>
        <w:pStyle w:val="afffc"/>
        <w:rPr>
          <w:lang w:val="ru-RU"/>
        </w:rPr>
      </w:pPr>
      <w:bookmarkStart w:id="39" w:name="txt_3503129_1699708413"/>
      <w:bookmarkStart w:id="40" w:name="_Toc71920276"/>
      <w:r w:rsidRPr="00075DDF">
        <w:rPr>
          <w:lang w:val="ru-RU"/>
        </w:rPr>
        <w:t>Покупка квартиры в строящемся доме</w:t>
      </w:r>
      <w:bookmarkEnd w:id="39"/>
      <w:bookmarkEnd w:id="40"/>
    </w:p>
    <w:p w:rsidR="00075DDF" w:rsidRPr="00075DDF" w:rsidRDefault="00075DDF" w:rsidP="00075DDF">
      <w:pPr>
        <w:pStyle w:val="NormalExport"/>
        <w:rPr>
          <w:lang w:val="ru-RU"/>
        </w:rPr>
      </w:pPr>
      <w:r w:rsidRPr="00075DDF">
        <w:rPr>
          <w:shd w:val="clear" w:color="auto" w:fill="FFFFFF"/>
          <w:lang w:val="ru-RU"/>
        </w:rPr>
        <w:lastRenderedPageBreak/>
        <w:t xml:space="preserve">Директор по развитию ПАО "ТОННЭКС" Василий Лавров: </w:t>
      </w:r>
    </w:p>
    <w:p w:rsidR="00075DDF" w:rsidRPr="00075DDF" w:rsidRDefault="00075DDF" w:rsidP="00075DDF">
      <w:pPr>
        <w:pStyle w:val="NormalExport"/>
        <w:rPr>
          <w:lang w:val="ru-RU"/>
        </w:rPr>
      </w:pPr>
      <w:r w:rsidRPr="00075DDF">
        <w:rPr>
          <w:shd w:val="clear" w:color="auto" w:fill="FFFFFF"/>
          <w:lang w:val="ru-RU"/>
        </w:rPr>
        <w:t>Никакую квартиру сейчас покупать не надо. Искусственный спрос на жилье, искусственный ажиотаж. Явно переоцененный, дико перегретый рынок, де факто - пузырь. Рухнуть ценам на Московский квадратный метр не дадут, это наш, российский Доу-Джонс)), его держат изо всех сил. Но и надувать еще больше - уже не получится. Финиш. Покупайте:</w:t>
      </w:r>
    </w:p>
    <w:p w:rsidR="00075DDF" w:rsidRPr="00075DDF" w:rsidRDefault="00075DDF" w:rsidP="00075DDF">
      <w:pPr>
        <w:pStyle w:val="NormalExport"/>
        <w:rPr>
          <w:lang w:val="ru-RU"/>
        </w:rPr>
      </w:pPr>
      <w:r w:rsidRPr="00075DDF">
        <w:rPr>
          <w:shd w:val="clear" w:color="auto" w:fill="FFFFFF"/>
          <w:lang w:val="ru-RU"/>
        </w:rPr>
        <w:t>- хорошую землю в пригородах, она будет дорожат;</w:t>
      </w:r>
    </w:p>
    <w:p w:rsidR="00075DDF" w:rsidRPr="00075DDF" w:rsidRDefault="00075DDF" w:rsidP="00075DDF">
      <w:pPr>
        <w:pStyle w:val="NormalExport"/>
        <w:rPr>
          <w:lang w:val="ru-RU"/>
        </w:rPr>
      </w:pPr>
      <w:r w:rsidRPr="00075DDF">
        <w:rPr>
          <w:shd w:val="clear" w:color="auto" w:fill="FFFFFF"/>
          <w:lang w:val="ru-RU"/>
        </w:rPr>
        <w:t>- номера в доходных апарт отелях, там где есть хороший туристический рынок. В Санкт Петербурге, в Крыму, в Московской области. В Сочи не надо - уже пузырь, цены вздуты до небес.</w:t>
      </w:r>
    </w:p>
    <w:p w:rsidR="00075DDF" w:rsidRPr="00075DDF" w:rsidRDefault="00075DDF" w:rsidP="00075DDF">
      <w:pPr>
        <w:pStyle w:val="NormalExport"/>
        <w:rPr>
          <w:lang w:val="ru-RU"/>
        </w:rPr>
      </w:pPr>
      <w:r w:rsidRPr="00075DDF">
        <w:rPr>
          <w:shd w:val="clear" w:color="auto" w:fill="FFFFFF"/>
          <w:lang w:val="ru-RU"/>
        </w:rPr>
        <w:t xml:space="preserve">Если Вы все же решили приобрести квартиру в новостройке в Москве, соблюдайте несколько несложных правил: </w:t>
      </w:r>
    </w:p>
    <w:p w:rsidR="00075DDF" w:rsidRPr="00075DDF" w:rsidRDefault="00075DDF" w:rsidP="00075DDF">
      <w:pPr>
        <w:pStyle w:val="NormalExport"/>
        <w:rPr>
          <w:lang w:val="ru-RU"/>
        </w:rPr>
      </w:pPr>
      <w:r w:rsidRPr="00075DDF">
        <w:rPr>
          <w:shd w:val="clear" w:color="auto" w:fill="FFFFFF"/>
          <w:lang w:val="ru-RU"/>
        </w:rPr>
        <w:t>- не покупайте квартиру с целью инвестирования. Рост цены уже вряд ли возможен, рынок жилья "перегрет". А сдача квартиры в аренду хлопотный и низкодоходный бизнес,</w:t>
      </w:r>
    </w:p>
    <w:p w:rsidR="00075DDF" w:rsidRPr="00075DDF" w:rsidRDefault="00075DDF" w:rsidP="00075DDF">
      <w:pPr>
        <w:pStyle w:val="NormalExport"/>
        <w:rPr>
          <w:lang w:val="ru-RU"/>
        </w:rPr>
      </w:pPr>
      <w:r w:rsidRPr="00075DDF">
        <w:rPr>
          <w:shd w:val="clear" w:color="auto" w:fill="FFFFFF"/>
          <w:lang w:val="ru-RU"/>
        </w:rPr>
        <w:t>- если покупаете квартиру для себя, для жизни, подумайте об использовании ипотеки. Ставки ее сейчас невысоки, в целом выгоднее ей воспользоваться, нежели тратить наличные. Их приберегите, чтобы инвестировать в какую то реально рабочую Недвижимость - в торговую, в гостиничный номер, в офисную площадь,</w:t>
      </w:r>
    </w:p>
    <w:p w:rsidR="00075DDF" w:rsidRPr="00075DDF" w:rsidRDefault="00075DDF" w:rsidP="00075DDF">
      <w:pPr>
        <w:pStyle w:val="NormalExport"/>
        <w:rPr>
          <w:lang w:val="ru-RU"/>
        </w:rPr>
      </w:pPr>
      <w:r w:rsidRPr="00075DDF">
        <w:rPr>
          <w:shd w:val="clear" w:color="auto" w:fill="FFFFFF"/>
          <w:lang w:val="ru-RU"/>
        </w:rPr>
        <w:t xml:space="preserve">- не пользуйтесь услугами риэлторов. Все, что есть на рынке, доступно Вам в течение секунд через поиск в сети. Вам жить, ищите сами, </w:t>
      </w:r>
    </w:p>
    <w:p w:rsidR="00075DDF" w:rsidRPr="00075DDF" w:rsidRDefault="00075DDF" w:rsidP="00075DDF">
      <w:pPr>
        <w:pStyle w:val="NormalExport"/>
        <w:rPr>
          <w:lang w:val="ru-RU"/>
        </w:rPr>
      </w:pPr>
      <w:r w:rsidRPr="00075DDF">
        <w:rPr>
          <w:shd w:val="clear" w:color="auto" w:fill="FFFFFF"/>
          <w:lang w:val="ru-RU"/>
        </w:rPr>
        <w:t>- ищите немногие оставшиеся не застроенными до состояния "нежити" районы в городе. Там, где зелено, где нет и не будет реновации и прочих уплотнений, иного умерщвления жилой среды. Такие места пока еще есть. Остальное все - просто. Открывайте свой смартфон и вбиваете "Купить новостройку в Москве". Смотрите, выезжайте на место, анализируйте.</w:t>
      </w:r>
    </w:p>
    <w:p w:rsidR="00075DDF" w:rsidRPr="00075DDF" w:rsidRDefault="00075DDF" w:rsidP="00075DDF">
      <w:pPr>
        <w:pStyle w:val="NormalExport"/>
        <w:rPr>
          <w:lang w:val="ru-RU"/>
        </w:rPr>
      </w:pPr>
      <w:r w:rsidRPr="00075DDF">
        <w:rPr>
          <w:shd w:val="clear" w:color="auto" w:fill="FFFFFF"/>
          <w:lang w:val="ru-RU"/>
        </w:rPr>
        <w:t xml:space="preserve">1. Плюсы и минусы покупки квартиры в строящемся доме? </w:t>
      </w:r>
    </w:p>
    <w:p w:rsidR="00075DDF" w:rsidRPr="00075DDF" w:rsidRDefault="00075DDF" w:rsidP="00075DDF">
      <w:pPr>
        <w:pStyle w:val="NormalExport"/>
        <w:rPr>
          <w:lang w:val="ru-RU"/>
        </w:rPr>
      </w:pPr>
      <w:r w:rsidRPr="00075DDF">
        <w:rPr>
          <w:shd w:val="clear" w:color="auto" w:fill="FFFFFF"/>
          <w:lang w:val="ru-RU"/>
        </w:rPr>
        <w:t xml:space="preserve">- Минусов больше. Хотя зависит от конкретного Района и Дома. </w:t>
      </w:r>
    </w:p>
    <w:p w:rsidR="00075DDF" w:rsidRPr="00075DDF" w:rsidRDefault="00075DDF" w:rsidP="00075DDF">
      <w:pPr>
        <w:pStyle w:val="NormalExport"/>
        <w:rPr>
          <w:lang w:val="ru-RU"/>
        </w:rPr>
      </w:pPr>
      <w:r w:rsidRPr="00075DDF">
        <w:rPr>
          <w:shd w:val="clear" w:color="auto" w:fill="FFFFFF"/>
          <w:lang w:val="ru-RU"/>
        </w:rPr>
        <w:t xml:space="preserve">2. Сколько можно сэкономить, покупая квартиру на ранних этапах </w:t>
      </w:r>
      <w:r w:rsidRPr="00075DDF">
        <w:rPr>
          <w:shd w:val="clear" w:color="auto" w:fill="C0C0C0"/>
          <w:lang w:val="ru-RU"/>
        </w:rPr>
        <w:t>строительства</w:t>
      </w:r>
      <w:r w:rsidRPr="00075DDF">
        <w:rPr>
          <w:shd w:val="clear" w:color="auto" w:fill="FFFFFF"/>
          <w:lang w:val="ru-RU"/>
        </w:rPr>
        <w:t xml:space="preserve">? </w:t>
      </w:r>
    </w:p>
    <w:p w:rsidR="00075DDF" w:rsidRPr="00075DDF" w:rsidRDefault="00075DDF" w:rsidP="00075DDF">
      <w:pPr>
        <w:pStyle w:val="NormalExport"/>
        <w:rPr>
          <w:lang w:val="ru-RU"/>
        </w:rPr>
      </w:pPr>
      <w:r w:rsidRPr="00075DDF">
        <w:rPr>
          <w:shd w:val="clear" w:color="auto" w:fill="FFFFFF"/>
          <w:lang w:val="ru-RU"/>
        </w:rPr>
        <w:t xml:space="preserve">- Сейчас - почти ничего. С появлением банковского финансирования и </w:t>
      </w:r>
      <w:r w:rsidRPr="00075DDF">
        <w:rPr>
          <w:shd w:val="clear" w:color="auto" w:fill="C0C0C0"/>
          <w:lang w:val="ru-RU"/>
        </w:rPr>
        <w:t>эскроу счетов застройщикам</w:t>
      </w:r>
      <w:r w:rsidRPr="00075DDF">
        <w:rPr>
          <w:shd w:val="clear" w:color="auto" w:fill="FFFFFF"/>
          <w:lang w:val="ru-RU"/>
        </w:rPr>
        <w:t xml:space="preserve"> нет никакой необходимости занижать цену на ранней стадии. Поэтому скидки на старте продаж - просто хитрости в рекламе. Реального дисконта и экономии нет. </w:t>
      </w:r>
    </w:p>
    <w:p w:rsidR="00075DDF" w:rsidRPr="00075DDF" w:rsidRDefault="00075DDF" w:rsidP="00075DDF">
      <w:pPr>
        <w:pStyle w:val="NormalExport"/>
        <w:rPr>
          <w:lang w:val="ru-RU"/>
        </w:rPr>
      </w:pPr>
      <w:r w:rsidRPr="00075DDF">
        <w:rPr>
          <w:shd w:val="clear" w:color="auto" w:fill="FFFFFF"/>
          <w:lang w:val="ru-RU"/>
        </w:rPr>
        <w:t xml:space="preserve">3. Как убедится в добросовестности </w:t>
      </w:r>
      <w:r w:rsidRPr="00075DDF">
        <w:rPr>
          <w:shd w:val="clear" w:color="auto" w:fill="C0C0C0"/>
          <w:lang w:val="ru-RU"/>
        </w:rPr>
        <w:t>застройщика</w:t>
      </w:r>
      <w:r w:rsidRPr="00075DDF">
        <w:rPr>
          <w:shd w:val="clear" w:color="auto" w:fill="FFFFFF"/>
          <w:lang w:val="ru-RU"/>
        </w:rPr>
        <w:t xml:space="preserve">? </w:t>
      </w:r>
    </w:p>
    <w:p w:rsidR="00075DDF" w:rsidRPr="00075DDF" w:rsidRDefault="00075DDF" w:rsidP="00075DDF">
      <w:pPr>
        <w:pStyle w:val="NormalExport"/>
        <w:rPr>
          <w:lang w:val="ru-RU"/>
        </w:rPr>
      </w:pPr>
      <w:r w:rsidRPr="00075DDF">
        <w:rPr>
          <w:shd w:val="clear" w:color="auto" w:fill="FFFFFF"/>
          <w:lang w:val="ru-RU"/>
        </w:rPr>
        <w:t xml:space="preserve">- Смотреть его историю, прежде всего. Что, где, когда он строил и как у него это получалось. </w:t>
      </w:r>
    </w:p>
    <w:p w:rsidR="00075DDF" w:rsidRPr="00075DDF" w:rsidRDefault="00075DDF" w:rsidP="00075DDF">
      <w:pPr>
        <w:pStyle w:val="NormalExport"/>
        <w:rPr>
          <w:lang w:val="ru-RU"/>
        </w:rPr>
      </w:pPr>
      <w:r w:rsidRPr="00075DDF">
        <w:rPr>
          <w:shd w:val="clear" w:color="auto" w:fill="FFFFFF"/>
          <w:lang w:val="ru-RU"/>
        </w:rPr>
        <w:t xml:space="preserve">4. В каких районах Москвы искать в 2021 новое жилье - самые перспективные направления? </w:t>
      </w:r>
    </w:p>
    <w:p w:rsidR="00075DDF" w:rsidRPr="00075DDF" w:rsidRDefault="00075DDF" w:rsidP="00075DDF">
      <w:pPr>
        <w:pStyle w:val="NormalExport"/>
        <w:rPr>
          <w:lang w:val="ru-RU"/>
        </w:rPr>
      </w:pPr>
      <w:r w:rsidRPr="00075DDF">
        <w:rPr>
          <w:shd w:val="clear" w:color="auto" w:fill="FFFFFF"/>
          <w:lang w:val="ru-RU"/>
        </w:rPr>
        <w:t xml:space="preserve">- Если с целью жить, то смотреть районы, где жажда наживы </w:t>
      </w:r>
      <w:r w:rsidRPr="00075DDF">
        <w:rPr>
          <w:shd w:val="clear" w:color="auto" w:fill="C0C0C0"/>
          <w:lang w:val="ru-RU"/>
        </w:rPr>
        <w:t>Застройщиков</w:t>
      </w:r>
      <w:r w:rsidRPr="00075DDF">
        <w:rPr>
          <w:shd w:val="clear" w:color="auto" w:fill="FFFFFF"/>
          <w:lang w:val="ru-RU"/>
        </w:rPr>
        <w:t xml:space="preserve"> и городских властей пока еще не съела всю Территорию и не закатала все в бетон. Таких мест уже осталось мало, но пока есть. Выбирайте места, где зелено и где не будет пресловутой "реновации". Если же приобретаете квартиру как инвестиционный продукт, в надежде на рост цены или под сдачу в аренду - нигде. Это самый невыгодный сейчас способ сохранения и приумножения капитала. </w:t>
      </w:r>
    </w:p>
    <w:p w:rsidR="00075DDF" w:rsidRPr="00075DDF" w:rsidRDefault="00075DDF" w:rsidP="00075DDF">
      <w:pPr>
        <w:pStyle w:val="NormalExport"/>
        <w:rPr>
          <w:lang w:val="ru-RU"/>
        </w:rPr>
      </w:pPr>
      <w:r w:rsidRPr="00075DDF">
        <w:rPr>
          <w:shd w:val="clear" w:color="auto" w:fill="FFFFFF"/>
          <w:lang w:val="ru-RU"/>
        </w:rPr>
        <w:t xml:space="preserve">5. Выгодно ли покупать квартиру в строящемся доме в ипотеку? </w:t>
      </w:r>
    </w:p>
    <w:p w:rsidR="00075DDF" w:rsidRPr="00075DDF" w:rsidRDefault="00075DDF" w:rsidP="00075DDF">
      <w:pPr>
        <w:pStyle w:val="NormalExport"/>
        <w:rPr>
          <w:lang w:val="ru-RU"/>
        </w:rPr>
      </w:pPr>
      <w:r w:rsidRPr="00075DDF">
        <w:rPr>
          <w:shd w:val="clear" w:color="auto" w:fill="FFFFFF"/>
          <w:lang w:val="ru-RU"/>
        </w:rPr>
        <w:t xml:space="preserve">- Да. Ставки невелики, лучше ими воспользоваться. </w:t>
      </w:r>
    </w:p>
    <w:p w:rsidR="00075DDF" w:rsidRPr="00075DDF" w:rsidRDefault="00075DDF" w:rsidP="00075DDF">
      <w:pPr>
        <w:pStyle w:val="NormalExport"/>
        <w:rPr>
          <w:lang w:val="ru-RU"/>
        </w:rPr>
      </w:pPr>
      <w:r w:rsidRPr="00075DDF">
        <w:rPr>
          <w:shd w:val="clear" w:color="auto" w:fill="FFFFFF"/>
          <w:lang w:val="ru-RU"/>
        </w:rPr>
        <w:t xml:space="preserve">6. Можно ли в 2021 году купить квартиру в строящемся доме, который возводится по Адресной инвестиционной программой города Москвы? </w:t>
      </w:r>
    </w:p>
    <w:p w:rsidR="00075DDF" w:rsidRPr="00075DDF" w:rsidRDefault="00075DDF" w:rsidP="00075DDF">
      <w:pPr>
        <w:pStyle w:val="NormalExport"/>
        <w:rPr>
          <w:lang w:val="ru-RU"/>
        </w:rPr>
      </w:pPr>
      <w:r w:rsidRPr="00075DDF">
        <w:rPr>
          <w:shd w:val="clear" w:color="auto" w:fill="FFFFFF"/>
          <w:lang w:val="ru-RU"/>
        </w:rPr>
        <w:t xml:space="preserve">- Можно, но смотри пункт "4")) </w:t>
      </w:r>
    </w:p>
    <w:p w:rsidR="00075DDF" w:rsidRPr="00075DDF" w:rsidRDefault="00075DDF" w:rsidP="00075DDF">
      <w:pPr>
        <w:pStyle w:val="NormalExport"/>
        <w:rPr>
          <w:lang w:val="ru-RU"/>
        </w:rPr>
      </w:pPr>
      <w:r w:rsidRPr="00075DDF">
        <w:rPr>
          <w:shd w:val="clear" w:color="auto" w:fill="FFFFFF"/>
          <w:lang w:val="ru-RU"/>
        </w:rPr>
        <w:t xml:space="preserve">7. В какое время года лучше покупать квартиру? Может быть, зимой дороже, чем летом из-за ажиотажного спроса. </w:t>
      </w:r>
    </w:p>
    <w:p w:rsidR="00075DDF" w:rsidRPr="00075DDF" w:rsidRDefault="00075DDF" w:rsidP="00075DDF">
      <w:pPr>
        <w:pStyle w:val="NormalExport"/>
        <w:rPr>
          <w:lang w:val="ru-RU"/>
        </w:rPr>
      </w:pPr>
      <w:r w:rsidRPr="00075DDF">
        <w:rPr>
          <w:shd w:val="clear" w:color="auto" w:fill="FFFFFF"/>
          <w:lang w:val="ru-RU"/>
        </w:rPr>
        <w:t xml:space="preserve">- Уже не имеет значения. Рынок жилья внутри МКАД перегрет, переоценен. Если исходить из конъюнктуры, лучше не торопиться. </w:t>
      </w:r>
    </w:p>
    <w:p w:rsidR="00075DDF" w:rsidRPr="00075DDF" w:rsidRDefault="00075DDF" w:rsidP="00075DDF">
      <w:pPr>
        <w:pStyle w:val="NormalExport"/>
        <w:rPr>
          <w:lang w:val="ru-RU"/>
        </w:rPr>
      </w:pPr>
      <w:r w:rsidRPr="00075DDF">
        <w:rPr>
          <w:shd w:val="clear" w:color="auto" w:fill="FFFFFF"/>
          <w:lang w:val="ru-RU"/>
        </w:rPr>
        <w:t xml:space="preserve">8. Сколько стоят услуги риэлтора по подбору квартиры в новостройке в Москве? </w:t>
      </w:r>
    </w:p>
    <w:p w:rsidR="00075DDF" w:rsidRPr="00075DDF" w:rsidRDefault="00075DDF" w:rsidP="00075DDF">
      <w:pPr>
        <w:pStyle w:val="NormalExport"/>
        <w:rPr>
          <w:lang w:val="ru-RU"/>
        </w:rPr>
      </w:pPr>
      <w:r w:rsidRPr="00075DDF">
        <w:rPr>
          <w:shd w:val="clear" w:color="auto" w:fill="FFFFFF"/>
          <w:lang w:val="ru-RU"/>
        </w:rPr>
        <w:t xml:space="preserve">- Обойдитесь без риэлтора. Он в этом процессе - лишнее затратное звено. </w:t>
      </w:r>
    </w:p>
    <w:p w:rsidR="00075DDF" w:rsidRPr="00075DDF" w:rsidRDefault="00075DDF" w:rsidP="00075DDF">
      <w:pPr>
        <w:pStyle w:val="NormalExport"/>
        <w:rPr>
          <w:lang w:val="ru-RU"/>
        </w:rPr>
      </w:pPr>
      <w:r w:rsidRPr="00075DDF">
        <w:rPr>
          <w:shd w:val="clear" w:color="auto" w:fill="FFFFFF"/>
          <w:lang w:val="ru-RU"/>
        </w:rPr>
        <w:t xml:space="preserve">9. Что делать, если построенная квартира оказалась низкого качества? </w:t>
      </w:r>
    </w:p>
    <w:p w:rsidR="00075DDF" w:rsidRPr="00075DDF" w:rsidRDefault="00075DDF" w:rsidP="00075DDF">
      <w:pPr>
        <w:pStyle w:val="NormalExport"/>
        <w:rPr>
          <w:lang w:val="ru-RU"/>
        </w:rPr>
      </w:pPr>
      <w:r w:rsidRPr="00075DDF">
        <w:rPr>
          <w:shd w:val="clear" w:color="auto" w:fill="FFFFFF"/>
          <w:lang w:val="ru-RU"/>
        </w:rPr>
        <w:t xml:space="preserve">- Быстро брать толкового Юриста, специализирующегося на спорах с </w:t>
      </w:r>
      <w:r w:rsidRPr="00075DDF">
        <w:rPr>
          <w:shd w:val="clear" w:color="auto" w:fill="C0C0C0"/>
          <w:lang w:val="ru-RU"/>
        </w:rPr>
        <w:t>застройщиками</w:t>
      </w:r>
      <w:r w:rsidRPr="00075DDF">
        <w:rPr>
          <w:shd w:val="clear" w:color="auto" w:fill="FFFFFF"/>
          <w:lang w:val="ru-RU"/>
        </w:rPr>
        <w:t xml:space="preserve"> (в отличии от риэлтора, такой юрист - очень нужный человек) и идти к </w:t>
      </w:r>
      <w:r w:rsidRPr="00075DDF">
        <w:rPr>
          <w:shd w:val="clear" w:color="auto" w:fill="C0C0C0"/>
          <w:lang w:val="ru-RU"/>
        </w:rPr>
        <w:t>застройщику</w:t>
      </w:r>
      <w:r w:rsidRPr="00075DDF">
        <w:rPr>
          <w:shd w:val="clear" w:color="auto" w:fill="FFFFFF"/>
          <w:lang w:val="ru-RU"/>
        </w:rPr>
        <w:t>. Еще на стадии переговоров все будет решено должным образом и с компенсацией.</w:t>
      </w:r>
    </w:p>
    <w:p w:rsidR="00075DDF" w:rsidRPr="00075DDF" w:rsidRDefault="00075DDF" w:rsidP="00075DDF">
      <w:pPr>
        <w:pStyle w:val="NormalExport"/>
        <w:rPr>
          <w:lang w:val="ru-RU"/>
        </w:rPr>
      </w:pPr>
      <w:r w:rsidRPr="00075DDF">
        <w:rPr>
          <w:shd w:val="clear" w:color="auto" w:fill="FFFFFF"/>
          <w:lang w:val="ru-RU"/>
        </w:rPr>
        <w:lastRenderedPageBreak/>
        <w:t xml:space="preserve">10. В 2021 году покупка квартиры возможна только через </w:t>
      </w:r>
      <w:r w:rsidRPr="00075DDF">
        <w:rPr>
          <w:shd w:val="clear" w:color="auto" w:fill="C0C0C0"/>
          <w:lang w:val="ru-RU"/>
        </w:rPr>
        <w:t>эскроу-счета</w:t>
      </w:r>
      <w:r w:rsidRPr="00075DDF">
        <w:rPr>
          <w:shd w:val="clear" w:color="auto" w:fill="FFFFFF"/>
          <w:lang w:val="ru-RU"/>
        </w:rPr>
        <w:t xml:space="preserve">? </w:t>
      </w:r>
    </w:p>
    <w:p w:rsidR="00075DDF" w:rsidRPr="00075DDF" w:rsidRDefault="00075DDF" w:rsidP="00075DDF">
      <w:pPr>
        <w:pStyle w:val="NormalExport"/>
        <w:rPr>
          <w:lang w:val="ru-RU"/>
        </w:rPr>
      </w:pPr>
      <w:r w:rsidRPr="00075DDF">
        <w:rPr>
          <w:shd w:val="clear" w:color="auto" w:fill="FFFFFF"/>
          <w:lang w:val="ru-RU"/>
        </w:rPr>
        <w:t>- Да, либо на вторичном рынке.</w:t>
      </w:r>
    </w:p>
    <w:p w:rsidR="00075DDF" w:rsidRPr="00075DDF" w:rsidRDefault="00075DDF" w:rsidP="00075DDF">
      <w:pPr>
        <w:pStyle w:val="NormalExport"/>
        <w:rPr>
          <w:lang w:val="ru-RU"/>
        </w:rPr>
      </w:pPr>
      <w:r w:rsidRPr="00075DDF">
        <w:rPr>
          <w:shd w:val="clear" w:color="auto" w:fill="FFFFFF"/>
          <w:lang w:val="ru-RU"/>
        </w:rPr>
        <w:t xml:space="preserve">11. </w:t>
      </w:r>
      <w:r w:rsidRPr="00075DDF">
        <w:rPr>
          <w:shd w:val="clear" w:color="auto" w:fill="C0C0C0"/>
          <w:lang w:val="ru-RU"/>
        </w:rPr>
        <w:t>Застройщики</w:t>
      </w:r>
      <w:r w:rsidRPr="00075DDF">
        <w:rPr>
          <w:shd w:val="clear" w:color="auto" w:fill="FFFFFF"/>
          <w:lang w:val="ru-RU"/>
        </w:rPr>
        <w:t xml:space="preserve"> обещают на эскизах проекта красивую картинки: двор-парк без машин, подземную парковку, детский сад и т.д. Может ли </w:t>
      </w:r>
      <w:r w:rsidRPr="00075DDF">
        <w:rPr>
          <w:shd w:val="clear" w:color="auto" w:fill="C0C0C0"/>
          <w:lang w:val="ru-RU"/>
        </w:rPr>
        <w:t>девелопер</w:t>
      </w:r>
      <w:r w:rsidRPr="00075DDF">
        <w:rPr>
          <w:shd w:val="clear" w:color="auto" w:fill="FFFFFF"/>
          <w:lang w:val="ru-RU"/>
        </w:rPr>
        <w:t xml:space="preserve"> манкировать своими обязанностями и по итогу "забить" на свои обещания? </w:t>
      </w:r>
    </w:p>
    <w:p w:rsidR="00075DDF" w:rsidRPr="00075DDF" w:rsidRDefault="00075DDF" w:rsidP="00075DDF">
      <w:pPr>
        <w:pStyle w:val="NormalExport"/>
        <w:rPr>
          <w:lang w:val="ru-RU"/>
        </w:rPr>
      </w:pPr>
      <w:r w:rsidRPr="00075DDF">
        <w:rPr>
          <w:shd w:val="clear" w:color="auto" w:fill="FFFFFF"/>
          <w:lang w:val="ru-RU"/>
        </w:rPr>
        <w:t xml:space="preserve">- Именно так они и поступают. Анализируйте до покупки, что именно может реально появиться на крохотных участках земли. </w:t>
      </w:r>
    </w:p>
    <w:p w:rsidR="00075DDF" w:rsidRPr="00075DDF" w:rsidRDefault="00075DDF" w:rsidP="00075DDF">
      <w:pPr>
        <w:pStyle w:val="NormalExport"/>
        <w:rPr>
          <w:lang w:val="ru-RU"/>
        </w:rPr>
      </w:pPr>
      <w:r w:rsidRPr="00075DDF">
        <w:rPr>
          <w:shd w:val="clear" w:color="auto" w:fill="FFFFFF"/>
          <w:lang w:val="ru-RU"/>
        </w:rPr>
        <w:t xml:space="preserve">12. Что делать, если в процессе стройки </w:t>
      </w:r>
      <w:r w:rsidRPr="00075DDF">
        <w:rPr>
          <w:shd w:val="clear" w:color="auto" w:fill="C0C0C0"/>
          <w:lang w:val="ru-RU"/>
        </w:rPr>
        <w:t>застройщик</w:t>
      </w:r>
      <w:r w:rsidRPr="00075DDF">
        <w:rPr>
          <w:shd w:val="clear" w:color="auto" w:fill="FFFFFF"/>
          <w:lang w:val="ru-RU"/>
        </w:rPr>
        <w:t xml:space="preserve"> обанкротится? </w:t>
      </w:r>
    </w:p>
    <w:p w:rsidR="00075DDF" w:rsidRPr="00075DDF" w:rsidRDefault="00075DDF" w:rsidP="00075DDF">
      <w:pPr>
        <w:pStyle w:val="NormalExport"/>
        <w:rPr>
          <w:lang w:val="ru-RU"/>
        </w:rPr>
      </w:pPr>
      <w:r w:rsidRPr="00075DDF">
        <w:rPr>
          <w:shd w:val="clear" w:color="auto" w:fill="FFFFFF"/>
          <w:lang w:val="ru-RU"/>
        </w:rPr>
        <w:t xml:space="preserve">- Это уже не Ваши проблемы. Банк, в котором открыт Ваш </w:t>
      </w:r>
      <w:r w:rsidRPr="00075DDF">
        <w:rPr>
          <w:shd w:val="clear" w:color="auto" w:fill="C0C0C0"/>
          <w:lang w:val="ru-RU"/>
        </w:rPr>
        <w:t>эскроу счет</w:t>
      </w:r>
      <w:r w:rsidRPr="00075DDF">
        <w:rPr>
          <w:shd w:val="clear" w:color="auto" w:fill="FFFFFF"/>
          <w:lang w:val="ru-RU"/>
        </w:rPr>
        <w:t xml:space="preserve">, вернет Вам деньги. </w:t>
      </w:r>
    </w:p>
    <w:p w:rsidR="00075DDF" w:rsidRPr="00310FF7" w:rsidRDefault="00F87118" w:rsidP="00310FF7">
      <w:pPr>
        <w:pStyle w:val="ExportHyperlink"/>
        <w:spacing w:line="240" w:lineRule="auto"/>
        <w:jc w:val="right"/>
        <w:rPr>
          <w:b/>
          <w:lang w:val="ru-RU"/>
        </w:rPr>
      </w:pPr>
      <w:hyperlink r:id="rId33" w:history="1">
        <w:r w:rsidR="00075DDF" w:rsidRPr="00310FF7">
          <w:rPr>
            <w:b/>
          </w:rPr>
          <w:t>https</w:t>
        </w:r>
        <w:r w:rsidR="00075DDF" w:rsidRPr="00310FF7">
          <w:rPr>
            <w:b/>
            <w:lang w:val="ru-RU"/>
          </w:rPr>
          <w:t>://</w:t>
        </w:r>
        <w:r w:rsidR="00075DDF" w:rsidRPr="00310FF7">
          <w:rPr>
            <w:b/>
          </w:rPr>
          <w:t>www</w:t>
        </w:r>
        <w:r w:rsidR="00075DDF" w:rsidRPr="00310FF7">
          <w:rPr>
            <w:b/>
            <w:lang w:val="ru-RU"/>
          </w:rPr>
          <w:t>.</w:t>
        </w:r>
        <w:r w:rsidR="00075DDF" w:rsidRPr="00310FF7">
          <w:rPr>
            <w:b/>
          </w:rPr>
          <w:t>globalmsk</w:t>
        </w:r>
        <w:r w:rsidR="00075DDF" w:rsidRPr="00310FF7">
          <w:rPr>
            <w:b/>
            <w:lang w:val="ru-RU"/>
          </w:rPr>
          <w:t>.</w:t>
        </w:r>
        <w:r w:rsidR="00075DDF" w:rsidRPr="00310FF7">
          <w:rPr>
            <w:b/>
          </w:rPr>
          <w:t>ru</w:t>
        </w:r>
        <w:r w:rsidR="00075DDF" w:rsidRPr="00310FF7">
          <w:rPr>
            <w:b/>
            <w:lang w:val="ru-RU"/>
          </w:rPr>
          <w:t>/</w:t>
        </w:r>
        <w:r w:rsidR="00075DDF" w:rsidRPr="00310FF7">
          <w:rPr>
            <w:b/>
          </w:rPr>
          <w:t>news</w:t>
        </w:r>
        <w:r w:rsidR="00075DDF" w:rsidRPr="00310FF7">
          <w:rPr>
            <w:b/>
            <w:lang w:val="ru-RU"/>
          </w:rPr>
          <w:t>/</w:t>
        </w:r>
        <w:r w:rsidR="00075DDF" w:rsidRPr="00310FF7">
          <w:rPr>
            <w:b/>
          </w:rPr>
          <w:t>id</w:t>
        </w:r>
        <w:r w:rsidR="00075DDF" w:rsidRPr="00310FF7">
          <w:rPr>
            <w:b/>
            <w:lang w:val="ru-RU"/>
          </w:rPr>
          <w:t>/51377</w:t>
        </w:r>
      </w:hyperlink>
    </w:p>
    <w:p w:rsidR="00075DDF" w:rsidRPr="00075DDF" w:rsidRDefault="00075DDF" w:rsidP="00075DDF">
      <w:pPr>
        <w:rPr>
          <w:lang w:val="ru-RU"/>
        </w:rPr>
      </w:pPr>
    </w:p>
    <w:p w:rsidR="00075DDF" w:rsidRDefault="00075DDF" w:rsidP="00075DDF">
      <w:pPr>
        <w:pStyle w:val="affff2"/>
        <w:spacing w:before="120"/>
      </w:pPr>
      <w:bookmarkStart w:id="41" w:name="_Toc71920277"/>
      <w:r>
        <w:t>Move.ru, Москва, 13 мая 2021</w:t>
      </w:r>
      <w:bookmarkEnd w:id="41"/>
    </w:p>
    <w:p w:rsidR="00075DDF" w:rsidRPr="00075DDF" w:rsidRDefault="00075DDF" w:rsidP="00075DDF">
      <w:pPr>
        <w:pStyle w:val="afffc"/>
        <w:rPr>
          <w:lang w:val="ru-RU"/>
        </w:rPr>
      </w:pPr>
      <w:bookmarkStart w:id="42" w:name="txt_3503129_1699708681"/>
      <w:bookmarkStart w:id="43" w:name="_Toc71920278"/>
      <w:r w:rsidRPr="00075DDF">
        <w:rPr>
          <w:lang w:val="ru-RU"/>
        </w:rPr>
        <w:t>Покупка квартиры по трейд ин и почему эта схема скоро исчезнет</w:t>
      </w:r>
      <w:bookmarkEnd w:id="42"/>
      <w:bookmarkEnd w:id="43"/>
    </w:p>
    <w:p w:rsidR="00075DDF" w:rsidRPr="00075DDF" w:rsidRDefault="00075DDF" w:rsidP="00075DDF">
      <w:pPr>
        <w:pStyle w:val="NormalExport"/>
        <w:rPr>
          <w:lang w:val="ru-RU"/>
        </w:rPr>
      </w:pPr>
      <w:r w:rsidRPr="00075DDF">
        <w:rPr>
          <w:shd w:val="clear" w:color="auto" w:fill="FFFFFF"/>
          <w:lang w:val="ru-RU"/>
        </w:rPr>
        <w:t xml:space="preserve">Новостройки не остаются в стороне от общего тренда - удорожания. Это значит, что строительному бизнесу для получения прибыли от возводимого жилого дома, требуется вложение все больших ресурсов. А тут еще </w:t>
      </w:r>
      <w:r w:rsidRPr="00075DDF">
        <w:rPr>
          <w:shd w:val="clear" w:color="auto" w:fill="C0C0C0"/>
          <w:lang w:val="ru-RU"/>
        </w:rPr>
        <w:t>эскроу-счета</w:t>
      </w:r>
      <w:r w:rsidRPr="00075DDF">
        <w:rPr>
          <w:shd w:val="clear" w:color="auto" w:fill="FFFFFF"/>
          <w:lang w:val="ru-RU"/>
        </w:rPr>
        <w:t xml:space="preserve"> ввели, которые замораживают средства клиента до начала регистрации квартир в новостройке. Этот благородный жест по отношения к дольщикам, которые могут спать спокойно, значительно усложнил жизнь </w:t>
      </w:r>
      <w:r w:rsidRPr="00075DDF">
        <w:rPr>
          <w:shd w:val="clear" w:color="auto" w:fill="C0C0C0"/>
          <w:lang w:val="ru-RU"/>
        </w:rPr>
        <w:t>девелоперам</w:t>
      </w:r>
      <w:r w:rsidRPr="00075DDF">
        <w:rPr>
          <w:shd w:val="clear" w:color="auto" w:fill="FFFFFF"/>
          <w:lang w:val="ru-RU"/>
        </w:rPr>
        <w:t>. Вернее, привел к увеличению их изначальных инвестиций. И бизнес озабочен тем, как быстрее вернуть и приумножить потраченное. Поэтому схема трейд-ин сейчас не очень популярна.</w:t>
      </w:r>
    </w:p>
    <w:p w:rsidR="00075DDF" w:rsidRPr="00075DDF" w:rsidRDefault="00075DDF" w:rsidP="00075DDF">
      <w:pPr>
        <w:pStyle w:val="NormalExport"/>
        <w:rPr>
          <w:lang w:val="ru-RU"/>
        </w:rPr>
      </w:pPr>
      <w:r w:rsidRPr="00075DDF">
        <w:rPr>
          <w:shd w:val="clear" w:color="auto" w:fill="FFFFFF"/>
          <w:lang w:val="ru-RU"/>
        </w:rPr>
        <w:t>Что такое трейд-ин?</w:t>
      </w:r>
    </w:p>
    <w:p w:rsidR="00075DDF" w:rsidRPr="00075DDF" w:rsidRDefault="00075DDF" w:rsidP="00075DDF">
      <w:pPr>
        <w:pStyle w:val="NormalExport"/>
        <w:rPr>
          <w:lang w:val="ru-RU"/>
        </w:rPr>
      </w:pPr>
      <w:r w:rsidRPr="00075DDF">
        <w:rPr>
          <w:shd w:val="clear" w:color="auto" w:fill="FFFFFF"/>
          <w:lang w:val="ru-RU"/>
        </w:rPr>
        <w:t xml:space="preserve">Хотя </w:t>
      </w:r>
      <w:r>
        <w:rPr>
          <w:shd w:val="clear" w:color="auto" w:fill="FFFFFF"/>
        </w:rPr>
        <w:t>trade</w:t>
      </w:r>
      <w:r w:rsidRPr="00075DDF">
        <w:rPr>
          <w:shd w:val="clear" w:color="auto" w:fill="FFFFFF"/>
          <w:lang w:val="ru-RU"/>
        </w:rPr>
        <w:t>-</w:t>
      </w:r>
      <w:r>
        <w:rPr>
          <w:shd w:val="clear" w:color="auto" w:fill="FFFFFF"/>
        </w:rPr>
        <w:t>in</w:t>
      </w:r>
      <w:r w:rsidRPr="00075DDF">
        <w:rPr>
          <w:shd w:val="clear" w:color="auto" w:fill="FFFFFF"/>
          <w:lang w:val="ru-RU"/>
        </w:rPr>
        <w:t xml:space="preserve"> переводится просто как "торговля", этим термином торговцы автомобилями и недвижимым имуществом называют своеобразный взаимозачет: новый товар они реализуют, удешевляя на размер стоимости старого предоставленного аналога. Участие в сделке старых и новых машин или квартир - отличительный ее признак.</w:t>
      </w:r>
    </w:p>
    <w:p w:rsidR="00075DDF" w:rsidRPr="00075DDF" w:rsidRDefault="00075DDF" w:rsidP="00075DDF">
      <w:pPr>
        <w:pStyle w:val="NormalExport"/>
        <w:rPr>
          <w:lang w:val="ru-RU"/>
        </w:rPr>
      </w:pPr>
      <w:r w:rsidRPr="00075DDF">
        <w:rPr>
          <w:shd w:val="clear" w:color="auto" w:fill="FFFFFF"/>
          <w:lang w:val="ru-RU"/>
        </w:rPr>
        <w:t xml:space="preserve">Классика такой схемы в недвижимости предполагает заморозку цены новой квартиры, пока </w:t>
      </w:r>
      <w:r w:rsidRPr="00075DDF">
        <w:rPr>
          <w:shd w:val="clear" w:color="auto" w:fill="C0C0C0"/>
          <w:lang w:val="ru-RU"/>
        </w:rPr>
        <w:t>застройщик</w:t>
      </w:r>
      <w:r w:rsidRPr="00075DDF">
        <w:rPr>
          <w:shd w:val="clear" w:color="auto" w:fill="FFFFFF"/>
          <w:lang w:val="ru-RU"/>
        </w:rPr>
        <w:t xml:space="preserve"> продает старую. Обычно срок реализации составляет от 3-х месяцев до полугода, а пользовались таким механизмом менее 5% покупателей. </w:t>
      </w:r>
    </w:p>
    <w:p w:rsidR="00075DDF" w:rsidRPr="00075DDF" w:rsidRDefault="00075DDF" w:rsidP="00075DDF">
      <w:pPr>
        <w:pStyle w:val="NormalExport"/>
        <w:rPr>
          <w:lang w:val="ru-RU"/>
        </w:rPr>
      </w:pPr>
      <w:r w:rsidRPr="00075DDF">
        <w:rPr>
          <w:shd w:val="clear" w:color="auto" w:fill="FFFFFF"/>
          <w:lang w:val="ru-RU"/>
        </w:rPr>
        <w:t>Ускоренные варианты</w:t>
      </w:r>
    </w:p>
    <w:p w:rsidR="00075DDF" w:rsidRPr="00075DDF" w:rsidRDefault="00075DDF" w:rsidP="00075DDF">
      <w:pPr>
        <w:pStyle w:val="NormalExport"/>
        <w:rPr>
          <w:lang w:val="ru-RU"/>
        </w:rPr>
      </w:pPr>
      <w:r w:rsidRPr="00075DDF">
        <w:rPr>
          <w:shd w:val="clear" w:color="auto" w:fill="FFFFFF"/>
          <w:lang w:val="ru-RU"/>
        </w:rPr>
        <w:t xml:space="preserve">В условиях инфляции строителям невыгодно долгое ожидание, поэтому сегодня трейд-ин часто применяется в ускоренном виде: </w:t>
      </w:r>
      <w:r w:rsidRPr="00075DDF">
        <w:rPr>
          <w:shd w:val="clear" w:color="auto" w:fill="C0C0C0"/>
          <w:lang w:val="ru-RU"/>
        </w:rPr>
        <w:t>застройщик</w:t>
      </w:r>
      <w:r w:rsidRPr="00075DDF">
        <w:rPr>
          <w:shd w:val="clear" w:color="auto" w:fill="FFFFFF"/>
          <w:lang w:val="ru-RU"/>
        </w:rPr>
        <w:t xml:space="preserve"> сам покупает старое жилье клиента, которое реализовывает самостоятельно и без согласования с ним.</w:t>
      </w:r>
    </w:p>
    <w:p w:rsidR="00075DDF" w:rsidRPr="00075DDF" w:rsidRDefault="00075DDF" w:rsidP="00075DDF">
      <w:pPr>
        <w:pStyle w:val="NormalExport"/>
        <w:rPr>
          <w:lang w:val="ru-RU"/>
        </w:rPr>
      </w:pPr>
      <w:r w:rsidRPr="00075DDF">
        <w:rPr>
          <w:shd w:val="clear" w:color="auto" w:fill="FFFFFF"/>
          <w:lang w:val="ru-RU"/>
        </w:rPr>
        <w:t xml:space="preserve">С быстрым алгоритмом успешно соперничает супер быстрый или мгновенный. Фирма, имеющая своих экспертов, буквально за день делает оценку "зачетного" объекта, и выкупает его в течение недели. Такой механизм применяют наряду с долгосрочным выкупом, распространяя его, помимо квартир, на апартаменты и другую коммерческую недвижимость. </w:t>
      </w:r>
    </w:p>
    <w:p w:rsidR="00075DDF" w:rsidRPr="00075DDF" w:rsidRDefault="00075DDF" w:rsidP="00075DDF">
      <w:pPr>
        <w:pStyle w:val="NormalExport"/>
        <w:rPr>
          <w:lang w:val="ru-RU"/>
        </w:rPr>
      </w:pPr>
      <w:r w:rsidRPr="00075DDF">
        <w:rPr>
          <w:shd w:val="clear" w:color="auto" w:fill="FFFFFF"/>
          <w:lang w:val="ru-RU"/>
        </w:rPr>
        <w:t>Снижение популярности инструмента</w:t>
      </w:r>
    </w:p>
    <w:p w:rsidR="00075DDF" w:rsidRPr="00075DDF" w:rsidRDefault="00075DDF" w:rsidP="00075DDF">
      <w:pPr>
        <w:pStyle w:val="NormalExport"/>
        <w:rPr>
          <w:lang w:val="ru-RU"/>
        </w:rPr>
      </w:pPr>
      <w:r w:rsidRPr="00075DDF">
        <w:rPr>
          <w:shd w:val="clear" w:color="auto" w:fill="FFFFFF"/>
          <w:lang w:val="ru-RU"/>
        </w:rPr>
        <w:t xml:space="preserve">Прошедший год запомнился бумом льготного ипотечного кредитования. Оно дало толчок спросу на жилье даже в нестабильных экономических условиях пандемии. А вот </w:t>
      </w:r>
      <w:r w:rsidRPr="00075DDF">
        <w:rPr>
          <w:shd w:val="clear" w:color="auto" w:fill="C0C0C0"/>
          <w:lang w:val="ru-RU"/>
        </w:rPr>
        <w:t>застройщики</w:t>
      </w:r>
      <w:r w:rsidRPr="00075DDF">
        <w:rPr>
          <w:shd w:val="clear" w:color="auto" w:fill="FFFFFF"/>
          <w:lang w:val="ru-RU"/>
        </w:rPr>
        <w:t xml:space="preserve"> стали осторожнее, уменьшив объем предложений. Борьба за покупателя стала менее острой, снизив значение и применение схемы трейд-ин.</w:t>
      </w:r>
    </w:p>
    <w:p w:rsidR="00075DDF" w:rsidRPr="00075DDF" w:rsidRDefault="00075DDF" w:rsidP="00075DDF">
      <w:pPr>
        <w:pStyle w:val="NormalExport"/>
        <w:rPr>
          <w:lang w:val="ru-RU"/>
        </w:rPr>
      </w:pPr>
      <w:r w:rsidRPr="00075DDF">
        <w:rPr>
          <w:shd w:val="clear" w:color="auto" w:fill="FFFFFF"/>
          <w:lang w:val="ru-RU"/>
        </w:rPr>
        <w:t xml:space="preserve"> Но ипотека - не основная причина падения популярности данного механизма.</w:t>
      </w:r>
    </w:p>
    <w:p w:rsidR="00075DDF" w:rsidRPr="00075DDF" w:rsidRDefault="00075DDF" w:rsidP="00075DDF">
      <w:pPr>
        <w:pStyle w:val="NormalExport"/>
        <w:rPr>
          <w:lang w:val="ru-RU"/>
        </w:rPr>
      </w:pPr>
      <w:r w:rsidRPr="00075DDF">
        <w:rPr>
          <w:shd w:val="clear" w:color="auto" w:fill="FFFFFF"/>
          <w:lang w:val="ru-RU"/>
        </w:rPr>
        <w:t xml:space="preserve">Самое большое влияние на снижение его использования оказало введение </w:t>
      </w:r>
      <w:r w:rsidRPr="00075DDF">
        <w:rPr>
          <w:shd w:val="clear" w:color="auto" w:fill="C0C0C0"/>
          <w:lang w:val="ru-RU"/>
        </w:rPr>
        <w:t>проектного финансирования</w:t>
      </w:r>
      <w:r w:rsidRPr="00075DDF">
        <w:rPr>
          <w:shd w:val="clear" w:color="auto" w:fill="FFFFFF"/>
          <w:lang w:val="ru-RU"/>
        </w:rPr>
        <w:t xml:space="preserve"> и </w:t>
      </w:r>
      <w:r w:rsidRPr="00075DDF">
        <w:rPr>
          <w:shd w:val="clear" w:color="auto" w:fill="C0C0C0"/>
          <w:lang w:val="ru-RU"/>
        </w:rPr>
        <w:t>эскроу-счетов</w:t>
      </w:r>
      <w:r w:rsidRPr="00075DDF">
        <w:rPr>
          <w:shd w:val="clear" w:color="auto" w:fill="FFFFFF"/>
          <w:lang w:val="ru-RU"/>
        </w:rPr>
        <w:t xml:space="preserve">. Теперь для быстрого их наполнения </w:t>
      </w:r>
      <w:r w:rsidRPr="00075DDF">
        <w:rPr>
          <w:shd w:val="clear" w:color="auto" w:fill="C0C0C0"/>
          <w:lang w:val="ru-RU"/>
        </w:rPr>
        <w:t>застройщикам</w:t>
      </w:r>
      <w:r w:rsidRPr="00075DDF">
        <w:rPr>
          <w:shd w:val="clear" w:color="auto" w:fill="FFFFFF"/>
          <w:lang w:val="ru-RU"/>
        </w:rPr>
        <w:t xml:space="preserve"> выгодно сразу получать полную стоимость жилища. Из-за этого же подорожала "котлованная" стадия, такая привлекательная раньше, и отменились многие скидки и бонусы.</w:t>
      </w:r>
    </w:p>
    <w:p w:rsidR="00075DDF" w:rsidRPr="00075DDF" w:rsidRDefault="00075DDF" w:rsidP="00075DDF">
      <w:pPr>
        <w:pStyle w:val="NormalExport"/>
        <w:rPr>
          <w:lang w:val="ru-RU"/>
        </w:rPr>
      </w:pPr>
      <w:r w:rsidRPr="00075DDF">
        <w:rPr>
          <w:shd w:val="clear" w:color="auto" w:fill="FFFFFF"/>
          <w:lang w:val="ru-RU"/>
        </w:rPr>
        <w:t>И хотя покупатели сегодня больше, чем раньше, заинтересованы в "зачетной" схеме из-за длительного сохранения цены, строителям она все менее интересна по той же причине.</w:t>
      </w:r>
    </w:p>
    <w:p w:rsidR="00075DDF" w:rsidRPr="00075DDF" w:rsidRDefault="00075DDF" w:rsidP="00075DDF">
      <w:pPr>
        <w:pStyle w:val="NormalExport"/>
        <w:rPr>
          <w:lang w:val="ru-RU"/>
        </w:rPr>
      </w:pPr>
      <w:r w:rsidRPr="00075DDF">
        <w:rPr>
          <w:shd w:val="clear" w:color="auto" w:fill="FFFFFF"/>
          <w:lang w:val="ru-RU"/>
        </w:rPr>
        <w:t>Прогноз на перспективу</w:t>
      </w:r>
    </w:p>
    <w:p w:rsidR="00075DDF" w:rsidRPr="00075DDF" w:rsidRDefault="00075DDF" w:rsidP="00075DDF">
      <w:pPr>
        <w:pStyle w:val="NormalExport"/>
        <w:rPr>
          <w:lang w:val="ru-RU"/>
        </w:rPr>
      </w:pPr>
      <w:r w:rsidRPr="00075DDF">
        <w:rPr>
          <w:shd w:val="clear" w:color="auto" w:fill="FFFFFF"/>
          <w:lang w:val="ru-RU"/>
        </w:rPr>
        <w:lastRenderedPageBreak/>
        <w:t>Таким образом, будущее этого механизма - под большим вопросом, что расстраивает покупателей. Ведь, помимо зафиксированной на довольно длительный период цены, схема имеет и другие достоинства:</w:t>
      </w:r>
    </w:p>
    <w:p w:rsidR="00075DDF" w:rsidRPr="00075DDF" w:rsidRDefault="00075DDF" w:rsidP="00075DDF">
      <w:pPr>
        <w:pStyle w:val="NormalExport"/>
        <w:rPr>
          <w:lang w:val="ru-RU"/>
        </w:rPr>
      </w:pPr>
      <w:r w:rsidRPr="00075DDF">
        <w:rPr>
          <w:shd w:val="clear" w:color="auto" w:fill="FFFFFF"/>
          <w:lang w:val="ru-RU"/>
        </w:rPr>
        <w:t xml:space="preserve"> избавляет клиента от хлопот по поиску покупателя на старый объект и процесса его реализации;</w:t>
      </w:r>
    </w:p>
    <w:p w:rsidR="00075DDF" w:rsidRPr="00075DDF" w:rsidRDefault="00075DDF" w:rsidP="00075DDF">
      <w:pPr>
        <w:pStyle w:val="NormalExport"/>
        <w:rPr>
          <w:lang w:val="ru-RU"/>
        </w:rPr>
      </w:pPr>
      <w:r w:rsidRPr="00075DDF">
        <w:rPr>
          <w:shd w:val="clear" w:color="auto" w:fill="FFFFFF"/>
          <w:lang w:val="ru-RU"/>
        </w:rPr>
        <w:t>- позволяет комбинировать этот вариант с другими, так же облегчающими приобретение новой недвижимости. Речь идет о возможности привлечения кредита, рассрочке платежа, переуступке долга.</w:t>
      </w:r>
    </w:p>
    <w:p w:rsidR="00075DDF" w:rsidRPr="00075DDF" w:rsidRDefault="00075DDF" w:rsidP="00075DDF">
      <w:pPr>
        <w:pStyle w:val="NormalExport"/>
        <w:rPr>
          <w:lang w:val="ru-RU"/>
        </w:rPr>
      </w:pPr>
      <w:r w:rsidRPr="00075DDF">
        <w:rPr>
          <w:shd w:val="clear" w:color="auto" w:fill="FFFFFF"/>
          <w:lang w:val="ru-RU"/>
        </w:rPr>
        <w:t xml:space="preserve">В ситуации, когда все больше строительных фирм игнорируют этот инструмент не по прихоти, а в силу объективных </w:t>
      </w:r>
      <w:r w:rsidRPr="00075DDF">
        <w:rPr>
          <w:shd w:val="clear" w:color="auto" w:fill="C0C0C0"/>
          <w:lang w:val="ru-RU"/>
        </w:rPr>
        <w:t>эскроу</w:t>
      </w:r>
      <w:r w:rsidRPr="00075DDF">
        <w:rPr>
          <w:shd w:val="clear" w:color="auto" w:fill="FFFFFF"/>
          <w:lang w:val="ru-RU"/>
        </w:rPr>
        <w:t>-причин, остается утешаться тем, что он имеет и отрицательные моменты:</w:t>
      </w:r>
    </w:p>
    <w:p w:rsidR="00075DDF" w:rsidRPr="00075DDF" w:rsidRDefault="00075DDF" w:rsidP="00075DDF">
      <w:pPr>
        <w:pStyle w:val="NormalExport"/>
        <w:rPr>
          <w:lang w:val="ru-RU"/>
        </w:rPr>
      </w:pPr>
      <w:r w:rsidRPr="00075DDF">
        <w:rPr>
          <w:shd w:val="clear" w:color="auto" w:fill="FFFFFF"/>
          <w:lang w:val="ru-RU"/>
        </w:rPr>
        <w:t xml:space="preserve">- цена продажи квартиры, принимаемой в </w:t>
      </w:r>
      <w:r w:rsidRPr="00075DDF">
        <w:rPr>
          <w:shd w:val="clear" w:color="auto" w:fill="C0C0C0"/>
          <w:lang w:val="ru-RU"/>
        </w:rPr>
        <w:t>счет</w:t>
      </w:r>
      <w:r w:rsidRPr="00075DDF">
        <w:rPr>
          <w:shd w:val="clear" w:color="auto" w:fill="FFFFFF"/>
          <w:lang w:val="ru-RU"/>
        </w:rPr>
        <w:t xml:space="preserve"> стоимости новостройки, часто бывает ощутимо ниже рыночной; </w:t>
      </w:r>
    </w:p>
    <w:p w:rsidR="00075DDF" w:rsidRPr="00075DDF" w:rsidRDefault="00075DDF" w:rsidP="00075DDF">
      <w:pPr>
        <w:pStyle w:val="NormalExport"/>
        <w:rPr>
          <w:lang w:val="ru-RU"/>
        </w:rPr>
      </w:pPr>
      <w:r w:rsidRPr="00075DDF">
        <w:rPr>
          <w:shd w:val="clear" w:color="auto" w:fill="FFFFFF"/>
          <w:lang w:val="ru-RU"/>
        </w:rPr>
        <w:t xml:space="preserve"> - взаимозачет выгоден только в случае не единственного жилья, иначе на время реализации старого и возведения нового необходима аренда помещения для временного проживания;</w:t>
      </w:r>
    </w:p>
    <w:p w:rsidR="00075DDF" w:rsidRPr="00075DDF" w:rsidRDefault="00075DDF" w:rsidP="00075DDF">
      <w:pPr>
        <w:pStyle w:val="NormalExport"/>
        <w:rPr>
          <w:lang w:val="ru-RU"/>
        </w:rPr>
      </w:pPr>
      <w:r w:rsidRPr="00075DDF">
        <w:rPr>
          <w:shd w:val="clear" w:color="auto" w:fill="FFFFFF"/>
          <w:lang w:val="ru-RU"/>
        </w:rPr>
        <w:t xml:space="preserve"> - выбор объектов, которые предлагаются по этой схеме, бывает довольно ограничен;</w:t>
      </w:r>
    </w:p>
    <w:p w:rsidR="00075DDF" w:rsidRPr="00075DDF" w:rsidRDefault="00075DDF" w:rsidP="00075DDF">
      <w:pPr>
        <w:pStyle w:val="NormalExport"/>
        <w:rPr>
          <w:lang w:val="ru-RU"/>
        </w:rPr>
      </w:pPr>
      <w:r w:rsidRPr="00075DDF">
        <w:rPr>
          <w:shd w:val="clear" w:color="auto" w:fill="FFFFFF"/>
          <w:lang w:val="ru-RU"/>
        </w:rPr>
        <w:t xml:space="preserve"> - аванс от 5 до 20% часто требуют внести на самой начальной стадии, еще до продажи старого имущества.</w:t>
      </w:r>
    </w:p>
    <w:p w:rsidR="00075DDF" w:rsidRPr="00075DDF" w:rsidRDefault="00075DDF" w:rsidP="00075DDF">
      <w:pPr>
        <w:pStyle w:val="NormalExport"/>
        <w:rPr>
          <w:lang w:val="ru-RU"/>
        </w:rPr>
      </w:pPr>
      <w:r w:rsidRPr="00075DDF">
        <w:rPr>
          <w:shd w:val="clear" w:color="auto" w:fill="FFFFFF"/>
          <w:lang w:val="ru-RU"/>
        </w:rPr>
        <w:t xml:space="preserve">Жить или умереть тому либо иному механизму - диктует рынок. Который, в свою очередь, реагирует на изменение экономической ситуации и законодательной базы. Поэтому сделать однозначный вывод о перспективах "зачетного" квартирного механизма проблематично. Но...свято место пусто не бывает: на смену устаревшим бизнес-инициативам всегда приходят новые. </w:t>
      </w:r>
    </w:p>
    <w:p w:rsidR="00075DDF" w:rsidRPr="00310FF7" w:rsidRDefault="00F87118" w:rsidP="00310FF7">
      <w:pPr>
        <w:pStyle w:val="ExportHyperlink"/>
        <w:spacing w:line="240" w:lineRule="auto"/>
        <w:jc w:val="right"/>
        <w:rPr>
          <w:b/>
          <w:lang w:val="ru-RU"/>
        </w:rPr>
      </w:pPr>
      <w:hyperlink r:id="rId34" w:history="1">
        <w:r w:rsidR="00075DDF" w:rsidRPr="00310FF7">
          <w:rPr>
            <w:b/>
          </w:rPr>
          <w:t>https</w:t>
        </w:r>
        <w:r w:rsidR="00075DDF" w:rsidRPr="00310FF7">
          <w:rPr>
            <w:b/>
            <w:lang w:val="ru-RU"/>
          </w:rPr>
          <w:t>://</w:t>
        </w:r>
        <w:r w:rsidR="00075DDF" w:rsidRPr="00310FF7">
          <w:rPr>
            <w:b/>
          </w:rPr>
          <w:t>move</w:t>
        </w:r>
        <w:r w:rsidR="00075DDF" w:rsidRPr="00310FF7">
          <w:rPr>
            <w:b/>
            <w:lang w:val="ru-RU"/>
          </w:rPr>
          <w:t>.</w:t>
        </w:r>
        <w:r w:rsidR="00075DDF" w:rsidRPr="00310FF7">
          <w:rPr>
            <w:b/>
          </w:rPr>
          <w:t>ru</w:t>
        </w:r>
        <w:r w:rsidR="00075DDF" w:rsidRPr="00310FF7">
          <w:rPr>
            <w:b/>
            <w:lang w:val="ru-RU"/>
          </w:rPr>
          <w:t>/</w:t>
        </w:r>
        <w:r w:rsidR="00075DDF" w:rsidRPr="00310FF7">
          <w:rPr>
            <w:b/>
          </w:rPr>
          <w:t>articles</w:t>
        </w:r>
        <w:r w:rsidR="00075DDF" w:rsidRPr="00310FF7">
          <w:rPr>
            <w:b/>
            <w:lang w:val="ru-RU"/>
          </w:rPr>
          <w:t>/</w:t>
        </w:r>
        <w:r w:rsidR="00075DDF" w:rsidRPr="00310FF7">
          <w:rPr>
            <w:b/>
          </w:rPr>
          <w:t>pokupka</w:t>
        </w:r>
        <w:r w:rsidR="00075DDF" w:rsidRPr="00310FF7">
          <w:rPr>
            <w:b/>
            <w:lang w:val="ru-RU"/>
          </w:rPr>
          <w:t>_</w:t>
        </w:r>
        <w:r w:rsidR="00075DDF" w:rsidRPr="00310FF7">
          <w:rPr>
            <w:b/>
          </w:rPr>
          <w:t>kvartiry</w:t>
        </w:r>
        <w:r w:rsidR="00075DDF" w:rsidRPr="00310FF7">
          <w:rPr>
            <w:b/>
            <w:lang w:val="ru-RU"/>
          </w:rPr>
          <w:t>_</w:t>
        </w:r>
        <w:r w:rsidR="00075DDF" w:rsidRPr="00310FF7">
          <w:rPr>
            <w:b/>
          </w:rPr>
          <w:t>po</w:t>
        </w:r>
        <w:r w:rsidR="00075DDF" w:rsidRPr="00310FF7">
          <w:rPr>
            <w:b/>
            <w:lang w:val="ru-RU"/>
          </w:rPr>
          <w:t>_</w:t>
        </w:r>
        <w:r w:rsidR="00075DDF" w:rsidRPr="00310FF7">
          <w:rPr>
            <w:b/>
          </w:rPr>
          <w:t>treyd</w:t>
        </w:r>
        <w:r w:rsidR="00075DDF" w:rsidRPr="00310FF7">
          <w:rPr>
            <w:b/>
            <w:lang w:val="ru-RU"/>
          </w:rPr>
          <w:t>_</w:t>
        </w:r>
        <w:r w:rsidR="00075DDF" w:rsidRPr="00310FF7">
          <w:rPr>
            <w:b/>
          </w:rPr>
          <w:t>in</w:t>
        </w:r>
        <w:r w:rsidR="00075DDF" w:rsidRPr="00310FF7">
          <w:rPr>
            <w:b/>
            <w:lang w:val="ru-RU"/>
          </w:rPr>
          <w:t>_</w:t>
        </w:r>
        <w:r w:rsidR="00075DDF" w:rsidRPr="00310FF7">
          <w:rPr>
            <w:b/>
          </w:rPr>
          <w:t>i</w:t>
        </w:r>
        <w:r w:rsidR="00075DDF" w:rsidRPr="00310FF7">
          <w:rPr>
            <w:b/>
            <w:lang w:val="ru-RU"/>
          </w:rPr>
          <w:t>_</w:t>
        </w:r>
        <w:r w:rsidR="00075DDF" w:rsidRPr="00310FF7">
          <w:rPr>
            <w:b/>
          </w:rPr>
          <w:t>pochemu</w:t>
        </w:r>
        <w:r w:rsidR="00075DDF" w:rsidRPr="00310FF7">
          <w:rPr>
            <w:b/>
            <w:lang w:val="ru-RU"/>
          </w:rPr>
          <w:t>_</w:t>
        </w:r>
        <w:r w:rsidR="00075DDF" w:rsidRPr="00310FF7">
          <w:rPr>
            <w:b/>
          </w:rPr>
          <w:t>eta</w:t>
        </w:r>
        <w:r w:rsidR="00075DDF" w:rsidRPr="00310FF7">
          <w:rPr>
            <w:b/>
            <w:lang w:val="ru-RU"/>
          </w:rPr>
          <w:t>_</w:t>
        </w:r>
        <w:r w:rsidR="00075DDF" w:rsidRPr="00310FF7">
          <w:rPr>
            <w:b/>
          </w:rPr>
          <w:t>shema</w:t>
        </w:r>
        <w:r w:rsidR="00075DDF" w:rsidRPr="00310FF7">
          <w:rPr>
            <w:b/>
            <w:lang w:val="ru-RU"/>
          </w:rPr>
          <w:t>_</w:t>
        </w:r>
        <w:r w:rsidR="00075DDF" w:rsidRPr="00310FF7">
          <w:rPr>
            <w:b/>
          </w:rPr>
          <w:t>skoro</w:t>
        </w:r>
        <w:r w:rsidR="00075DDF" w:rsidRPr="00310FF7">
          <w:rPr>
            <w:b/>
            <w:lang w:val="ru-RU"/>
          </w:rPr>
          <w:t>_</w:t>
        </w:r>
        <w:r w:rsidR="00075DDF" w:rsidRPr="00310FF7">
          <w:rPr>
            <w:b/>
          </w:rPr>
          <w:t>ischeznet</w:t>
        </w:r>
        <w:r w:rsidR="00075DDF" w:rsidRPr="00310FF7">
          <w:rPr>
            <w:b/>
            <w:lang w:val="ru-RU"/>
          </w:rPr>
          <w:t>/</w:t>
        </w:r>
      </w:hyperlink>
    </w:p>
    <w:p w:rsidR="00075DDF" w:rsidRPr="00075DDF" w:rsidRDefault="00075DDF" w:rsidP="00075DDF">
      <w:pPr>
        <w:rPr>
          <w:lang w:val="ru-RU"/>
        </w:rPr>
      </w:pPr>
    </w:p>
    <w:p w:rsidR="00075DDF" w:rsidRDefault="00075DDF" w:rsidP="00075DDF">
      <w:pPr>
        <w:pStyle w:val="affff2"/>
        <w:spacing w:before="120"/>
      </w:pPr>
      <w:bookmarkStart w:id="44" w:name="_Toc71920279"/>
      <w:r>
        <w:t>РБК + (plus.rbc.ru), Москва, 13 мая 2021</w:t>
      </w:r>
      <w:bookmarkEnd w:id="44"/>
    </w:p>
    <w:p w:rsidR="00075DDF" w:rsidRPr="00075DDF" w:rsidRDefault="00075DDF" w:rsidP="00075DDF">
      <w:pPr>
        <w:pStyle w:val="afffc"/>
        <w:rPr>
          <w:lang w:val="ru-RU"/>
        </w:rPr>
      </w:pPr>
      <w:bookmarkStart w:id="45" w:name="txt_3503129_1699645075"/>
      <w:bookmarkStart w:id="46" w:name="_Toc71920280"/>
      <w:r w:rsidRPr="00075DDF">
        <w:rPr>
          <w:lang w:val="ru-RU"/>
        </w:rPr>
        <w:t>Андрей Почеснев: "Наша цель - стать самым рекомендуемым банком"</w:t>
      </w:r>
      <w:bookmarkEnd w:id="45"/>
      <w:bookmarkEnd w:id="46"/>
    </w:p>
    <w:p w:rsidR="00075DDF" w:rsidRPr="00075DDF" w:rsidRDefault="00075DDF" w:rsidP="00075DDF">
      <w:pPr>
        <w:pStyle w:val="affff1"/>
        <w:jc w:val="left"/>
        <w:rPr>
          <w:lang w:val="ru-RU"/>
        </w:rPr>
      </w:pPr>
      <w:r w:rsidRPr="00075DDF">
        <w:rPr>
          <w:lang w:val="ru-RU"/>
        </w:rPr>
        <w:t>Автор: Федоров Борис</w:t>
      </w:r>
    </w:p>
    <w:p w:rsidR="00075DDF" w:rsidRPr="00075DDF" w:rsidRDefault="00075DDF" w:rsidP="00075DDF">
      <w:pPr>
        <w:pStyle w:val="NormalExport"/>
        <w:rPr>
          <w:lang w:val="ru-RU"/>
        </w:rPr>
      </w:pPr>
      <w:r w:rsidRPr="00075DDF">
        <w:rPr>
          <w:shd w:val="clear" w:color="auto" w:fill="FFFFFF"/>
          <w:lang w:val="ru-RU"/>
        </w:rPr>
        <w:t xml:space="preserve">Директор макрорегиона "Запад" Райффайзенбанка Андрей Почеснев об итогах 2020 года, изменении привычек на фоне пандемии, перераспределении клиентских потоков и риске новых дефолтов. </w:t>
      </w:r>
    </w:p>
    <w:p w:rsidR="00075DDF" w:rsidRPr="00075DDF" w:rsidRDefault="00075DDF" w:rsidP="00075DDF">
      <w:pPr>
        <w:pStyle w:val="NormalExport"/>
        <w:rPr>
          <w:lang w:val="ru-RU"/>
        </w:rPr>
      </w:pPr>
      <w:r w:rsidRPr="00075DDF">
        <w:rPr>
          <w:shd w:val="clear" w:color="auto" w:fill="FFFFFF"/>
          <w:lang w:val="ru-RU"/>
        </w:rPr>
        <w:t>Минувший 2020 год оказался необычным во всех отношениях. Коронакризис отразился на работе большинства отраслей, финансовая - не исключение. О ключевых вызовах, с которыми пришлось столкнуться банку в первые недели пандемии, плюсах и минусах удаленной работы, будущем сети отделений в условиях стремительной цифровизации бизнеса, а также о влиянии удовлетворенности клиентов на маржинальность бизнеса в интервью РБК+ рассказал директор макрорегиона "Запад" Райффайзенбанка Андрей Почеснев.</w:t>
      </w:r>
    </w:p>
    <w:p w:rsidR="00075DDF" w:rsidRPr="00075DDF" w:rsidRDefault="00075DDF" w:rsidP="00075DDF">
      <w:pPr>
        <w:pStyle w:val="NormalExport"/>
        <w:rPr>
          <w:lang w:val="ru-RU"/>
        </w:rPr>
      </w:pPr>
      <w:r w:rsidRPr="00075DDF">
        <w:rPr>
          <w:shd w:val="clear" w:color="auto" w:fill="FFFFFF"/>
          <w:lang w:val="ru-RU"/>
        </w:rPr>
        <w:t xml:space="preserve">НОВЫЙ ФОРМАТ </w:t>
      </w:r>
    </w:p>
    <w:p w:rsidR="00075DDF" w:rsidRPr="00075DDF" w:rsidRDefault="00075DDF" w:rsidP="00075DDF">
      <w:pPr>
        <w:pStyle w:val="NormalExport"/>
        <w:rPr>
          <w:lang w:val="ru-RU"/>
        </w:rPr>
      </w:pPr>
      <w:r w:rsidRPr="00075DDF">
        <w:rPr>
          <w:shd w:val="clear" w:color="auto" w:fill="FFFFFF"/>
          <w:lang w:val="ru-RU"/>
        </w:rPr>
        <w:t xml:space="preserve"> - Прошло больше года с момента объявления пандемии коронавируса. Давайте попробуем вспомнить, что вы чувствовали тогда, в самом начале, чего опасались больше всего? </w:t>
      </w:r>
    </w:p>
    <w:p w:rsidR="00075DDF" w:rsidRPr="00075DDF" w:rsidRDefault="00075DDF" w:rsidP="00075DDF">
      <w:pPr>
        <w:pStyle w:val="NormalExport"/>
        <w:rPr>
          <w:lang w:val="ru-RU"/>
        </w:rPr>
      </w:pPr>
      <w:r w:rsidRPr="00075DDF">
        <w:rPr>
          <w:shd w:val="clear" w:color="auto" w:fill="FFFFFF"/>
          <w:lang w:val="ru-RU"/>
        </w:rPr>
        <w:t xml:space="preserve"> - Когда все только начиналось, мы воспринимали коронавирус как очередную азиатскую инфекцию, которые периодически возникают, но быстро уходят. Когда стало окончательно понятно, что ситуация действительно серьезная, мы определили для себя два вызова. Во-первых, продолжать работать в обычном режиме, несмотря ни на что. Во-вторых, перевести сотрудников на дистанционную работу. У нас и до пандемии были решения, которые позволяли сотрудникам дистанционно работать из дома, но речь шла скорее об исключениях. В планы банка явно не входило обеспечение удаленного доступа для каждого. Но жизнь, что называется, внесла свои коррективы.</w:t>
      </w:r>
    </w:p>
    <w:p w:rsidR="00075DDF" w:rsidRPr="00075DDF" w:rsidRDefault="00075DDF" w:rsidP="00075DDF">
      <w:pPr>
        <w:pStyle w:val="NormalExport"/>
        <w:rPr>
          <w:lang w:val="ru-RU"/>
        </w:rPr>
      </w:pPr>
      <w:r w:rsidRPr="00075DDF">
        <w:rPr>
          <w:shd w:val="clear" w:color="auto" w:fill="FFFFFF"/>
          <w:lang w:val="ru-RU"/>
        </w:rPr>
        <w:t xml:space="preserve"> - Что получилось по факту? Как развивалась ситуация? </w:t>
      </w:r>
    </w:p>
    <w:p w:rsidR="00075DDF" w:rsidRPr="00075DDF" w:rsidRDefault="00075DDF" w:rsidP="00075DDF">
      <w:pPr>
        <w:pStyle w:val="NormalExport"/>
        <w:rPr>
          <w:lang w:val="ru-RU"/>
        </w:rPr>
      </w:pPr>
      <w:r w:rsidRPr="00075DDF">
        <w:rPr>
          <w:shd w:val="clear" w:color="auto" w:fill="FFFFFF"/>
          <w:lang w:val="ru-RU"/>
        </w:rPr>
        <w:t xml:space="preserve"> - Ни на один день ни одно отделение не было закрыто просто так. Если и были закрытия, то они были связанны с тем, что очередную команду приходилось отправлять на карантин из-за болезни одного сотрудника, а в офисе проводить полную дезинфекцию. Были оперативно закуплены все необходимые средства индивидуальной защиты. Сейчас кажется, что все это в порядке вещей, но в самом начале пандемии закупить СИЗы в нужном количестве было не просто.</w:t>
      </w:r>
    </w:p>
    <w:p w:rsidR="00075DDF" w:rsidRPr="00075DDF" w:rsidRDefault="00075DDF" w:rsidP="00075DDF">
      <w:pPr>
        <w:pStyle w:val="NormalExport"/>
        <w:rPr>
          <w:lang w:val="ru-RU"/>
        </w:rPr>
      </w:pPr>
      <w:r w:rsidRPr="00075DDF">
        <w:rPr>
          <w:shd w:val="clear" w:color="auto" w:fill="FFFFFF"/>
          <w:lang w:val="ru-RU"/>
        </w:rPr>
        <w:t xml:space="preserve">Как бы пафосно это не звучало, наши сотрудники проявили гражданскую ответственность, продемонстрировали способность работать в экстремальных условиях, добросовестно выполняя </w:t>
      </w:r>
      <w:r w:rsidRPr="00075DDF">
        <w:rPr>
          <w:shd w:val="clear" w:color="auto" w:fill="FFFFFF"/>
          <w:lang w:val="ru-RU"/>
        </w:rPr>
        <w:lastRenderedPageBreak/>
        <w:t>свои обязанности. Мы получили много благодарностей от клиентов, обратная связь была очень теплой.</w:t>
      </w:r>
    </w:p>
    <w:p w:rsidR="00075DDF" w:rsidRPr="00075DDF" w:rsidRDefault="00075DDF" w:rsidP="00075DDF">
      <w:pPr>
        <w:pStyle w:val="NormalExport"/>
        <w:rPr>
          <w:lang w:val="ru-RU"/>
        </w:rPr>
      </w:pPr>
      <w:r w:rsidRPr="00075DDF">
        <w:rPr>
          <w:shd w:val="clear" w:color="auto" w:fill="FFFFFF"/>
          <w:lang w:val="ru-RU"/>
        </w:rPr>
        <w:t>В 2021 году мы хотим верить, что эпидемия уходит на спад, но одновременно держим в уме, что возможен приход очередной волны. Как бы там ни было, наша сеть отделений продолжает работать.</w:t>
      </w:r>
    </w:p>
    <w:p w:rsidR="00075DDF" w:rsidRPr="00075DDF" w:rsidRDefault="00075DDF" w:rsidP="00075DDF">
      <w:pPr>
        <w:pStyle w:val="NormalExport"/>
        <w:rPr>
          <w:lang w:val="ru-RU"/>
        </w:rPr>
      </w:pPr>
      <w:r w:rsidRPr="00075DDF">
        <w:rPr>
          <w:shd w:val="clear" w:color="auto" w:fill="FFFFFF"/>
          <w:lang w:val="ru-RU"/>
        </w:rPr>
        <w:t xml:space="preserve"> - Как вы считаете, ставший привычным во время пандемии подход к организации рабочего процесса, останется с нами навсегда? </w:t>
      </w:r>
    </w:p>
    <w:p w:rsidR="00075DDF" w:rsidRPr="00075DDF" w:rsidRDefault="00075DDF" w:rsidP="00075DDF">
      <w:pPr>
        <w:pStyle w:val="NormalExport"/>
        <w:rPr>
          <w:lang w:val="ru-RU"/>
        </w:rPr>
      </w:pPr>
      <w:r w:rsidRPr="00075DDF">
        <w:rPr>
          <w:shd w:val="clear" w:color="auto" w:fill="FFFFFF"/>
          <w:lang w:val="ru-RU"/>
        </w:rPr>
        <w:t xml:space="preserve"> - Мы распробовали </w:t>
      </w:r>
      <w:r>
        <w:rPr>
          <w:shd w:val="clear" w:color="auto" w:fill="FFFFFF"/>
        </w:rPr>
        <w:t>zoom</w:t>
      </w:r>
      <w:r w:rsidRPr="00075DDF">
        <w:rPr>
          <w:shd w:val="clear" w:color="auto" w:fill="FFFFFF"/>
          <w:lang w:val="ru-RU"/>
        </w:rPr>
        <w:t xml:space="preserve">-формат. В определенный момент показалось даже, что новый мир уже наступил. Но есть, как говорится, нюансы. Во-первых, подавляющее большинство людей, с которыми мы общались через </w:t>
      </w:r>
      <w:r>
        <w:rPr>
          <w:shd w:val="clear" w:color="auto" w:fill="FFFFFF"/>
        </w:rPr>
        <w:t>Zoom</w:t>
      </w:r>
      <w:r w:rsidRPr="00075DDF">
        <w:rPr>
          <w:shd w:val="clear" w:color="auto" w:fill="FFFFFF"/>
          <w:lang w:val="ru-RU"/>
        </w:rPr>
        <w:t xml:space="preserve"> и другие средства онлайн коммуникаций, - это люди, уже хорошо знакомые нам. Мы понимали, с кем говорим, что от них можно ожидать. Теперь представим, что по ту сторону экрана совершенно незнакомый человек. Процесс принятия решений и постановки задач серьезно усложняется.</w:t>
      </w:r>
    </w:p>
    <w:p w:rsidR="00075DDF" w:rsidRPr="00075DDF" w:rsidRDefault="00075DDF" w:rsidP="00075DDF">
      <w:pPr>
        <w:pStyle w:val="NormalExport"/>
        <w:rPr>
          <w:lang w:val="ru-RU"/>
        </w:rPr>
      </w:pPr>
      <w:r w:rsidRPr="00075DDF">
        <w:rPr>
          <w:shd w:val="clear" w:color="auto" w:fill="FFFFFF"/>
          <w:lang w:val="ru-RU"/>
        </w:rPr>
        <w:t>Во-вторых, онлайн-общение предполагает совершенно иной характер энергетического обмена. Вернувшись в офис, я осознал это совершенно отчетливо. Когда ты идешь по офису и встречаешь множество коллег: с кем-то просто обменялся взглядами, с кем-то тепло поздоровался, с кем-то вступил в диалог, ты обменялся зарядом энергии. Когда ты в контакте с коллегами, ты чувствуешь людей совершенно по-другому, совсем не так как на дистанции.</w:t>
      </w:r>
    </w:p>
    <w:p w:rsidR="00075DDF" w:rsidRPr="00075DDF" w:rsidRDefault="00075DDF" w:rsidP="00075DDF">
      <w:pPr>
        <w:pStyle w:val="NormalExport"/>
        <w:rPr>
          <w:lang w:val="ru-RU"/>
        </w:rPr>
      </w:pPr>
      <w:r w:rsidRPr="00075DDF">
        <w:rPr>
          <w:shd w:val="clear" w:color="auto" w:fill="FFFFFF"/>
          <w:lang w:val="ru-RU"/>
        </w:rPr>
        <w:t>Мое субъективное мнение такое: 70% сотрудников вернется в офис, 30% - останется на удаленке. Гибридный формат работы будет очень востребован.</w:t>
      </w:r>
    </w:p>
    <w:p w:rsidR="00075DDF" w:rsidRPr="00075DDF" w:rsidRDefault="00075DDF" w:rsidP="00075DDF">
      <w:pPr>
        <w:pStyle w:val="NormalExport"/>
        <w:rPr>
          <w:lang w:val="ru-RU"/>
        </w:rPr>
      </w:pPr>
      <w:r w:rsidRPr="00075DDF">
        <w:rPr>
          <w:shd w:val="clear" w:color="auto" w:fill="FFFFFF"/>
          <w:lang w:val="ru-RU"/>
        </w:rPr>
        <w:t xml:space="preserve">Мое субъективное мнение такое: 70% сотрудников вернется в офис, 30% - останется на удаленке. Гибридный формат работы будет очень востребован. </w:t>
      </w:r>
    </w:p>
    <w:p w:rsidR="00075DDF" w:rsidRPr="00075DDF" w:rsidRDefault="00075DDF" w:rsidP="00075DDF">
      <w:pPr>
        <w:pStyle w:val="NormalExport"/>
        <w:rPr>
          <w:lang w:val="ru-RU"/>
        </w:rPr>
      </w:pPr>
      <w:r w:rsidRPr="00075DDF">
        <w:rPr>
          <w:shd w:val="clear" w:color="auto" w:fill="FFFFFF"/>
          <w:lang w:val="ru-RU"/>
        </w:rPr>
        <w:t xml:space="preserve"> - Как изменились ваши личные привычки в связи с пандемией? Какие плюсы и минусы можете выделить в переходе на удаленную работу? </w:t>
      </w:r>
    </w:p>
    <w:p w:rsidR="00075DDF" w:rsidRPr="00075DDF" w:rsidRDefault="00075DDF" w:rsidP="00075DDF">
      <w:pPr>
        <w:pStyle w:val="NormalExport"/>
        <w:rPr>
          <w:lang w:val="ru-RU"/>
        </w:rPr>
      </w:pPr>
      <w:r w:rsidRPr="00075DDF">
        <w:rPr>
          <w:shd w:val="clear" w:color="auto" w:fill="FFFFFF"/>
          <w:lang w:val="ru-RU"/>
        </w:rPr>
        <w:t xml:space="preserve"> - Я бы точно не смог все время общаться в </w:t>
      </w:r>
      <w:r>
        <w:rPr>
          <w:shd w:val="clear" w:color="auto" w:fill="FFFFFF"/>
        </w:rPr>
        <w:t>Zoom</w:t>
      </w:r>
      <w:r w:rsidRPr="00075DDF">
        <w:rPr>
          <w:shd w:val="clear" w:color="auto" w:fill="FFFFFF"/>
          <w:lang w:val="ru-RU"/>
        </w:rPr>
        <w:t>-е. Очень ценю возможность поговорить по душам, это большая роскошь на самом деле. С другой стороны, я оценил возможность совмещать дистанционные совещания с прогулками на свежем воздухе.</w:t>
      </w:r>
    </w:p>
    <w:p w:rsidR="00075DDF" w:rsidRPr="00075DDF" w:rsidRDefault="00075DDF" w:rsidP="00075DDF">
      <w:pPr>
        <w:pStyle w:val="NormalExport"/>
        <w:rPr>
          <w:lang w:val="ru-RU"/>
        </w:rPr>
      </w:pPr>
      <w:r w:rsidRPr="00075DDF">
        <w:rPr>
          <w:shd w:val="clear" w:color="auto" w:fill="FFFFFF"/>
          <w:lang w:val="ru-RU"/>
        </w:rPr>
        <w:t>Появились, кстати, и новые вредные привычки. Из-за размывания границ между рабочим и личным временем могу написать в чат и в 7 утра, и в 11 вечера. Впрочем, подавляющее большинство коллег реагируют на это нормально, потому что сами находятся в похожей ситуации.</w:t>
      </w:r>
    </w:p>
    <w:p w:rsidR="00075DDF" w:rsidRPr="00075DDF" w:rsidRDefault="00075DDF" w:rsidP="00075DDF">
      <w:pPr>
        <w:pStyle w:val="NormalExport"/>
        <w:rPr>
          <w:lang w:val="ru-RU"/>
        </w:rPr>
      </w:pPr>
      <w:r w:rsidRPr="00075DDF">
        <w:rPr>
          <w:shd w:val="clear" w:color="auto" w:fill="FFFFFF"/>
          <w:lang w:val="ru-RU"/>
        </w:rPr>
        <w:t xml:space="preserve">ЧАСТНЫЕ СТРАТЕГИИ </w:t>
      </w:r>
    </w:p>
    <w:p w:rsidR="00075DDF" w:rsidRPr="00075DDF" w:rsidRDefault="00075DDF" w:rsidP="00075DDF">
      <w:pPr>
        <w:pStyle w:val="NormalExport"/>
        <w:rPr>
          <w:lang w:val="ru-RU"/>
        </w:rPr>
      </w:pPr>
      <w:r w:rsidRPr="00075DDF">
        <w:rPr>
          <w:shd w:val="clear" w:color="auto" w:fill="FFFFFF"/>
          <w:lang w:val="ru-RU"/>
        </w:rPr>
        <w:t xml:space="preserve"> - Как изменились потребительские привычки частных клиентов? Насколько они распробовали удаленный формат общения с банком? </w:t>
      </w:r>
    </w:p>
    <w:p w:rsidR="00075DDF" w:rsidRPr="00075DDF" w:rsidRDefault="00075DDF" w:rsidP="00075DDF">
      <w:pPr>
        <w:pStyle w:val="NormalExport"/>
        <w:rPr>
          <w:lang w:val="ru-RU"/>
        </w:rPr>
      </w:pPr>
      <w:r w:rsidRPr="00075DDF">
        <w:rPr>
          <w:shd w:val="clear" w:color="auto" w:fill="FFFFFF"/>
          <w:lang w:val="ru-RU"/>
        </w:rPr>
        <w:t xml:space="preserve"> - Клиентский поток в отделениях просел примерно на 30%. И это при том, что число активных розничных клиентов, наоборот, выросло на 8% и достигло 438 тысяч. Это говорит о том, что многие ушли в цифровые каналы. Количество операций клиентов в мобильном приложении за год выросло на 37%. Наибольший прирост на 40% показали денежные переводы. 75% вкладов и накопительных </w:t>
      </w:r>
      <w:r w:rsidRPr="00075DDF">
        <w:rPr>
          <w:shd w:val="clear" w:color="auto" w:fill="C0C0C0"/>
          <w:lang w:val="ru-RU"/>
        </w:rPr>
        <w:t>счетов</w:t>
      </w:r>
      <w:r w:rsidRPr="00075DDF">
        <w:rPr>
          <w:shd w:val="clear" w:color="auto" w:fill="FFFFFF"/>
          <w:lang w:val="ru-RU"/>
        </w:rPr>
        <w:t xml:space="preserve"> было открыто онлайн.</w:t>
      </w:r>
    </w:p>
    <w:p w:rsidR="00075DDF" w:rsidRPr="00075DDF" w:rsidRDefault="00075DDF" w:rsidP="00075DDF">
      <w:pPr>
        <w:pStyle w:val="NormalExport"/>
        <w:rPr>
          <w:lang w:val="ru-RU"/>
        </w:rPr>
      </w:pPr>
      <w:r w:rsidRPr="00075DDF">
        <w:rPr>
          <w:shd w:val="clear" w:color="auto" w:fill="FFFFFF"/>
          <w:lang w:val="ru-RU"/>
        </w:rPr>
        <w:t>Несмотря на просадку клиентопотока, отказ от отделений в наших планах не значится. Сеть отделений - это важная составляющая розничного бизнеса. Она является нашим важным конкурентным преимуществом. Но мы планируем несколько переездов отделений в более привлекательные локации. Не секрет, что на рынке коммерческой недвижимости появилось много свободных мест по привлекательным ценам. И мы этой возможностью воспользовались.</w:t>
      </w:r>
    </w:p>
    <w:p w:rsidR="00075DDF" w:rsidRPr="00075DDF" w:rsidRDefault="00075DDF" w:rsidP="00075DDF">
      <w:pPr>
        <w:pStyle w:val="NormalExport"/>
        <w:rPr>
          <w:lang w:val="ru-RU"/>
        </w:rPr>
      </w:pPr>
      <w:r w:rsidRPr="00075DDF">
        <w:rPr>
          <w:shd w:val="clear" w:color="auto" w:fill="FFFFFF"/>
          <w:lang w:val="ru-RU"/>
        </w:rPr>
        <w:t xml:space="preserve">На рынке коммерческой недвижимости появилось много свободных мест по привлекательным ценам. И мы этой возможностью воспользовались. </w:t>
      </w:r>
    </w:p>
    <w:p w:rsidR="00075DDF" w:rsidRPr="00075DDF" w:rsidRDefault="00075DDF" w:rsidP="00075DDF">
      <w:pPr>
        <w:pStyle w:val="NormalExport"/>
        <w:rPr>
          <w:lang w:val="ru-RU"/>
        </w:rPr>
      </w:pPr>
      <w:r w:rsidRPr="00075DDF">
        <w:rPr>
          <w:shd w:val="clear" w:color="auto" w:fill="FFFFFF"/>
          <w:lang w:val="ru-RU"/>
        </w:rPr>
        <w:t xml:space="preserve"> - Как менялись ваши подходы к оценке риска в потребительском кредитовании в течение года? Как изменился объем кредитного портфеля в этом сегменте? </w:t>
      </w:r>
    </w:p>
    <w:p w:rsidR="00075DDF" w:rsidRPr="00075DDF" w:rsidRDefault="00075DDF" w:rsidP="00075DDF">
      <w:pPr>
        <w:pStyle w:val="NormalExport"/>
        <w:rPr>
          <w:lang w:val="ru-RU"/>
        </w:rPr>
      </w:pPr>
      <w:r w:rsidRPr="00075DDF">
        <w:rPr>
          <w:shd w:val="clear" w:color="auto" w:fill="FFFFFF"/>
          <w:lang w:val="ru-RU"/>
        </w:rPr>
        <w:t xml:space="preserve"> - Мы свои подходы не меняли, они всегда были довольно консервативными. По итогам года розничный кредитный портфель уменьшился на 1% до 66 млрд рублей. Портфель потребительских кредитов продемонстрировал аналогичную динамику - снижение на 1% до 31 млрд рублей. Это значит, что наши клиенты опасались наращивать кредитную нагрузку в нестабильной экономической ситуации и продемонстрировали ответственное поведение. Банк вообще занимает очень правильную нишу с точки зрения клиентской базы - у нас очень требовательные, но готовые платить за качественный сервис клиенты. Поэтому нам с ними выгодно и интересно работать.</w:t>
      </w:r>
    </w:p>
    <w:p w:rsidR="00075DDF" w:rsidRPr="00075DDF" w:rsidRDefault="00075DDF" w:rsidP="00075DDF">
      <w:pPr>
        <w:pStyle w:val="NormalExport"/>
        <w:rPr>
          <w:lang w:val="ru-RU"/>
        </w:rPr>
      </w:pPr>
      <w:r w:rsidRPr="00075DDF">
        <w:rPr>
          <w:shd w:val="clear" w:color="auto" w:fill="FFFFFF"/>
          <w:lang w:val="ru-RU"/>
        </w:rPr>
        <w:t xml:space="preserve"> - Что происходило на рынке ипотеки? Насколько существенным будет охлаждение рынка в 2021 году? </w:t>
      </w:r>
    </w:p>
    <w:p w:rsidR="00075DDF" w:rsidRPr="00075DDF" w:rsidRDefault="00075DDF" w:rsidP="00075DDF">
      <w:pPr>
        <w:pStyle w:val="NormalExport"/>
        <w:rPr>
          <w:lang w:val="ru-RU"/>
        </w:rPr>
      </w:pPr>
      <w:r w:rsidRPr="00075DDF">
        <w:rPr>
          <w:shd w:val="clear" w:color="auto" w:fill="FFFFFF"/>
          <w:lang w:val="ru-RU"/>
        </w:rPr>
        <w:lastRenderedPageBreak/>
        <w:t xml:space="preserve"> - На рынке ипотеки на протяжении всего года наблюдалась благоприятная конъюнктура из-за неоднократного снижения ключевой ставки. За год было выдано ипотечных кредитов на 7,9 млрд рублей. В итоге ипотечный портфель вырос на 2,5% и достиг 31 млрд рублей.</w:t>
      </w:r>
    </w:p>
    <w:p w:rsidR="00075DDF" w:rsidRPr="00075DDF" w:rsidRDefault="00075DDF" w:rsidP="00075DDF">
      <w:pPr>
        <w:pStyle w:val="NormalExport"/>
        <w:rPr>
          <w:lang w:val="ru-RU"/>
        </w:rPr>
      </w:pPr>
      <w:r w:rsidRPr="00075DDF">
        <w:rPr>
          <w:shd w:val="clear" w:color="auto" w:fill="FFFFFF"/>
          <w:lang w:val="ru-RU"/>
        </w:rPr>
        <w:t>В прошлом году мы интегрировали личный кабинет заемщика на сайте банка с порталом Госуслуг. Теперь 85% информации анкеты заполняется автоматически. Санкт-Петербург и Калининград, где на онлайн-канал приходится 71% заявок, на 3-м месте в стране после Москвы и Московской области.</w:t>
      </w:r>
    </w:p>
    <w:p w:rsidR="00075DDF" w:rsidRPr="00075DDF" w:rsidRDefault="00075DDF" w:rsidP="00075DDF">
      <w:pPr>
        <w:pStyle w:val="NormalExport"/>
        <w:rPr>
          <w:lang w:val="ru-RU"/>
        </w:rPr>
      </w:pPr>
      <w:r w:rsidRPr="00075DDF">
        <w:rPr>
          <w:shd w:val="clear" w:color="auto" w:fill="FFFFFF"/>
          <w:lang w:val="ru-RU"/>
        </w:rPr>
        <w:t xml:space="preserve">Хороший толчок рынку дала госпрограмма, однако, она также внесла и негативный вклад в рост цен на жилье. Мне кажется, что рост цен вызван также инвестиционным спросом на фоне падения ставок по ипотеке и депозитам, колебаниями валютного курса, сокращением предложения строящейся недвижимости из-за перехода на </w:t>
      </w:r>
      <w:r w:rsidRPr="00075DDF">
        <w:rPr>
          <w:shd w:val="clear" w:color="auto" w:fill="C0C0C0"/>
          <w:lang w:val="ru-RU"/>
        </w:rPr>
        <w:t>эскроу-счета</w:t>
      </w:r>
      <w:r w:rsidRPr="00075DDF">
        <w:rPr>
          <w:shd w:val="clear" w:color="auto" w:fill="FFFFFF"/>
          <w:lang w:val="ru-RU"/>
        </w:rPr>
        <w:t>. Свой вклад внесла и пандемия: кто-то понял, что нужна еще одна комната в квартире, кто-то пересмотрел свои требования к комфорту и безопасности жилья. В конечном итоге скачок цен нивелировал выгоду льготной ипотеки. Увы, но это факт. Средний чек кредита вырос до 3,7 млн рублей.</w:t>
      </w:r>
    </w:p>
    <w:p w:rsidR="00075DDF" w:rsidRPr="00075DDF" w:rsidRDefault="00075DDF" w:rsidP="00075DDF">
      <w:pPr>
        <w:pStyle w:val="NormalExport"/>
        <w:rPr>
          <w:lang w:val="ru-RU"/>
        </w:rPr>
      </w:pPr>
      <w:r w:rsidRPr="00075DDF">
        <w:rPr>
          <w:shd w:val="clear" w:color="auto" w:fill="FFFFFF"/>
          <w:lang w:val="ru-RU"/>
        </w:rPr>
        <w:t xml:space="preserve">В конечном итоге скачок цен нивелировал выгоду льготной ипотеки. Увы, но это факт. Средний чек кредита вырос до 3,7 млн рублей. </w:t>
      </w:r>
    </w:p>
    <w:p w:rsidR="00075DDF" w:rsidRPr="00075DDF" w:rsidRDefault="00075DDF" w:rsidP="00075DDF">
      <w:pPr>
        <w:pStyle w:val="NormalExport"/>
        <w:rPr>
          <w:lang w:val="ru-RU"/>
        </w:rPr>
      </w:pPr>
      <w:r w:rsidRPr="00075DDF">
        <w:rPr>
          <w:shd w:val="clear" w:color="auto" w:fill="FFFFFF"/>
          <w:lang w:val="ru-RU"/>
        </w:rPr>
        <w:t xml:space="preserve"> - Как менялось сберегательное поведение частных клиентов? Наблюдаете ли перетекание средств с депозитов на фондовый рынок? </w:t>
      </w:r>
    </w:p>
    <w:p w:rsidR="00075DDF" w:rsidRPr="00075DDF" w:rsidRDefault="00075DDF" w:rsidP="00075DDF">
      <w:pPr>
        <w:pStyle w:val="NormalExport"/>
        <w:rPr>
          <w:lang w:val="ru-RU"/>
        </w:rPr>
      </w:pPr>
      <w:r w:rsidRPr="00075DDF">
        <w:rPr>
          <w:shd w:val="clear" w:color="auto" w:fill="FFFFFF"/>
          <w:lang w:val="ru-RU"/>
        </w:rPr>
        <w:t xml:space="preserve"> - В прошлом году совокупные пассивы макрорегиона выросли на 27% и превысили 208 млрд рублей. Пассивы физических лиц выросли более динамично - на 32% и достигли 115 млрд рублей. В последние 1-2 года наблюдается переток средств с депозитов на накопительные </w:t>
      </w:r>
      <w:r w:rsidRPr="00075DDF">
        <w:rPr>
          <w:shd w:val="clear" w:color="auto" w:fill="C0C0C0"/>
          <w:lang w:val="ru-RU"/>
        </w:rPr>
        <w:t>счета</w:t>
      </w:r>
      <w:r w:rsidRPr="00075DDF">
        <w:rPr>
          <w:shd w:val="clear" w:color="auto" w:fill="FFFFFF"/>
          <w:lang w:val="ru-RU"/>
        </w:rPr>
        <w:t xml:space="preserve">. Они позволяют более гибко управлять своими сбережениями - регулярно пополнять </w:t>
      </w:r>
      <w:r w:rsidRPr="00075DDF">
        <w:rPr>
          <w:shd w:val="clear" w:color="auto" w:fill="C0C0C0"/>
          <w:lang w:val="ru-RU"/>
        </w:rPr>
        <w:t>счет</w:t>
      </w:r>
      <w:r w:rsidRPr="00075DDF">
        <w:rPr>
          <w:shd w:val="clear" w:color="auto" w:fill="FFFFFF"/>
          <w:lang w:val="ru-RU"/>
        </w:rPr>
        <w:t xml:space="preserve"> и снимать средства, причем без потери процентов. Осенью 2020 года мы провели опрос о критериях выбора депозита среди индивидуальных клиентов. Наши аналитики выяснили, что для 90% опрошенных самый важный параметр при выборе вклада - возможность управлять деньгами онлайн.</w:t>
      </w:r>
    </w:p>
    <w:p w:rsidR="00075DDF" w:rsidRPr="00075DDF" w:rsidRDefault="00075DDF" w:rsidP="00075DDF">
      <w:pPr>
        <w:pStyle w:val="NormalExport"/>
        <w:rPr>
          <w:lang w:val="ru-RU"/>
        </w:rPr>
      </w:pPr>
      <w:r w:rsidRPr="00075DDF">
        <w:rPr>
          <w:shd w:val="clear" w:color="auto" w:fill="FFFFFF"/>
          <w:lang w:val="ru-RU"/>
        </w:rPr>
        <w:t xml:space="preserve">Низкие ставки по депозитам и подешевевшие биржевые активы привели на фондовой рынок 5 млн физлиц. Доля частных инвесторов в объеме торгов акциями значительно выросла и превысила 40%. Благодаря этому тренду мы привлекли много новых клиентов на инвестиционные продукты, которые ранее не имели </w:t>
      </w:r>
      <w:r w:rsidRPr="00075DDF">
        <w:rPr>
          <w:shd w:val="clear" w:color="auto" w:fill="C0C0C0"/>
          <w:lang w:val="ru-RU"/>
        </w:rPr>
        <w:t>счетов</w:t>
      </w:r>
      <w:r w:rsidRPr="00075DDF">
        <w:rPr>
          <w:shd w:val="clear" w:color="auto" w:fill="FFFFFF"/>
          <w:lang w:val="ru-RU"/>
        </w:rPr>
        <w:t xml:space="preserve"> в нашем банке. Что не может не радовать.</w:t>
      </w:r>
    </w:p>
    <w:p w:rsidR="00075DDF" w:rsidRPr="00075DDF" w:rsidRDefault="00075DDF" w:rsidP="00075DDF">
      <w:pPr>
        <w:pStyle w:val="NormalExport"/>
        <w:rPr>
          <w:lang w:val="ru-RU"/>
        </w:rPr>
      </w:pPr>
      <w:r w:rsidRPr="00075DDF">
        <w:rPr>
          <w:shd w:val="clear" w:color="auto" w:fill="FFFFFF"/>
          <w:lang w:val="ru-RU"/>
        </w:rPr>
        <w:t xml:space="preserve">Низкие ставки по депозитам и подешевевшие биржевые активы привели на фондовой рынок 5 млн физлиц. Доля частных инвесторов в объеме торгов акциями значительно выросла и превысила 40%. </w:t>
      </w:r>
    </w:p>
    <w:p w:rsidR="00075DDF" w:rsidRPr="00075DDF" w:rsidRDefault="00075DDF" w:rsidP="00075DDF">
      <w:pPr>
        <w:pStyle w:val="NormalExport"/>
        <w:rPr>
          <w:lang w:val="ru-RU"/>
        </w:rPr>
      </w:pPr>
      <w:r w:rsidRPr="00075DDF">
        <w:rPr>
          <w:shd w:val="clear" w:color="auto" w:fill="FFFFFF"/>
          <w:lang w:val="ru-RU"/>
        </w:rPr>
        <w:t xml:space="preserve">КОРПОРАТИВНЫЙ СЕГМЕНТ </w:t>
      </w:r>
    </w:p>
    <w:p w:rsidR="00075DDF" w:rsidRPr="00075DDF" w:rsidRDefault="00075DDF" w:rsidP="00075DDF">
      <w:pPr>
        <w:pStyle w:val="NormalExport"/>
        <w:rPr>
          <w:lang w:val="ru-RU"/>
        </w:rPr>
      </w:pPr>
      <w:r w:rsidRPr="00075DDF">
        <w:rPr>
          <w:shd w:val="clear" w:color="auto" w:fill="FFFFFF"/>
          <w:lang w:val="ru-RU"/>
        </w:rPr>
        <w:t xml:space="preserve"> - Как ведет себя корпоративный кредитный портфель? </w:t>
      </w:r>
    </w:p>
    <w:p w:rsidR="00075DDF" w:rsidRPr="00075DDF" w:rsidRDefault="00075DDF" w:rsidP="00075DDF">
      <w:pPr>
        <w:pStyle w:val="NormalExport"/>
        <w:rPr>
          <w:lang w:val="ru-RU"/>
        </w:rPr>
      </w:pPr>
      <w:r w:rsidRPr="00075DDF">
        <w:rPr>
          <w:shd w:val="clear" w:color="auto" w:fill="FFFFFF"/>
          <w:lang w:val="ru-RU"/>
        </w:rPr>
        <w:t xml:space="preserve"> - Кредитный портфель крупных корпоративных клиентов вырос на 13% и вплотную приблизился к 66 млрд рублей. Уверенно себя чувствуют фармацевтика, ИТ, онлайн-торговля, транспорт и логистика, а также отрасли, которые связаны с реализацией нацпроектов - </w:t>
      </w:r>
      <w:r w:rsidRPr="00075DDF">
        <w:rPr>
          <w:shd w:val="clear" w:color="auto" w:fill="C0C0C0"/>
          <w:lang w:val="ru-RU"/>
        </w:rPr>
        <w:t>строительство</w:t>
      </w:r>
      <w:r w:rsidRPr="00075DDF">
        <w:rPr>
          <w:shd w:val="clear" w:color="auto" w:fill="FFFFFF"/>
          <w:lang w:val="ru-RU"/>
        </w:rPr>
        <w:t xml:space="preserve">, производство машин и оборудования и другие инфраструктурные сегменты. Высокие риски наблюдаются в туризме, гостиничном бизнесе, авиа и ж/д перевозках пассажиров, непродуктовом ретейле, сельском хозяйстве и </w:t>
      </w:r>
      <w:r w:rsidRPr="00075DDF">
        <w:rPr>
          <w:shd w:val="clear" w:color="auto" w:fill="C0C0C0"/>
          <w:lang w:val="ru-RU"/>
        </w:rPr>
        <w:t>девелопменте</w:t>
      </w:r>
      <w:r w:rsidRPr="00075DDF">
        <w:rPr>
          <w:shd w:val="clear" w:color="auto" w:fill="FFFFFF"/>
          <w:lang w:val="ru-RU"/>
        </w:rPr>
        <w:t>.</w:t>
      </w:r>
    </w:p>
    <w:p w:rsidR="00075DDF" w:rsidRPr="00075DDF" w:rsidRDefault="00075DDF" w:rsidP="00075DDF">
      <w:pPr>
        <w:pStyle w:val="NormalExport"/>
        <w:rPr>
          <w:lang w:val="ru-RU"/>
        </w:rPr>
      </w:pPr>
      <w:r w:rsidRPr="00075DDF">
        <w:rPr>
          <w:shd w:val="clear" w:color="auto" w:fill="FFFFFF"/>
          <w:lang w:val="ru-RU"/>
        </w:rPr>
        <w:t>Благодаря льготному кредитованию по программам Минсельхоза и Минпродторга инвестиционный климат в сегменте среднего бизнеса улучшился. Мы наблюдали рост спроса в ИТ, фармацевтике, производстве медицинских препаратов и кормов. К счастью, дефолтных историй в корпоративном блоке не случилось.</w:t>
      </w:r>
    </w:p>
    <w:p w:rsidR="00075DDF" w:rsidRPr="00075DDF" w:rsidRDefault="00075DDF" w:rsidP="00075DDF">
      <w:pPr>
        <w:pStyle w:val="NormalExport"/>
        <w:rPr>
          <w:lang w:val="ru-RU"/>
        </w:rPr>
      </w:pPr>
      <w:r w:rsidRPr="00075DDF">
        <w:rPr>
          <w:shd w:val="clear" w:color="auto" w:fill="FFFFFF"/>
          <w:lang w:val="ru-RU"/>
        </w:rPr>
        <w:t xml:space="preserve"> - Как вы оцениваете риск отложенных дефолтов корпоративных заемщиков, связанных с последствиями пандемии? </w:t>
      </w:r>
    </w:p>
    <w:p w:rsidR="00075DDF" w:rsidRPr="00075DDF" w:rsidRDefault="00075DDF" w:rsidP="00075DDF">
      <w:pPr>
        <w:pStyle w:val="NormalExport"/>
        <w:rPr>
          <w:lang w:val="ru-RU"/>
        </w:rPr>
      </w:pPr>
      <w:r w:rsidRPr="00075DDF">
        <w:rPr>
          <w:shd w:val="clear" w:color="auto" w:fill="FFFFFF"/>
          <w:lang w:val="ru-RU"/>
        </w:rPr>
        <w:t xml:space="preserve"> - Потенциально на рынке такой риск существует, однако по подавляющему большинству своих клиентов мы такой опасности не видим.</w:t>
      </w:r>
    </w:p>
    <w:p w:rsidR="00075DDF" w:rsidRPr="00075DDF" w:rsidRDefault="00075DDF" w:rsidP="00075DDF">
      <w:pPr>
        <w:pStyle w:val="NormalExport"/>
        <w:rPr>
          <w:lang w:val="ru-RU"/>
        </w:rPr>
      </w:pPr>
      <w:r w:rsidRPr="00075DDF">
        <w:rPr>
          <w:shd w:val="clear" w:color="auto" w:fill="FFFFFF"/>
          <w:lang w:val="ru-RU"/>
        </w:rPr>
        <w:t xml:space="preserve"> - Появились ли новые цифровые услуги для корпоративных клиентов за последнее время? В том числе в качестве реакции на пандемию? </w:t>
      </w:r>
    </w:p>
    <w:p w:rsidR="00075DDF" w:rsidRPr="00075DDF" w:rsidRDefault="00075DDF" w:rsidP="00075DDF">
      <w:pPr>
        <w:pStyle w:val="NormalExport"/>
        <w:rPr>
          <w:lang w:val="ru-RU"/>
        </w:rPr>
      </w:pPr>
      <w:r w:rsidRPr="00075DDF">
        <w:rPr>
          <w:shd w:val="clear" w:color="auto" w:fill="FFFFFF"/>
          <w:lang w:val="ru-RU"/>
        </w:rPr>
        <w:t xml:space="preserve"> - Новые сервисы появились, но я бы не связывал их внедрение с пандемией, скорее, - с логикой развития рынка. Среди таких сервисов - дистанционное привлечение клиентов, </w:t>
      </w:r>
      <w:r>
        <w:rPr>
          <w:shd w:val="clear" w:color="auto" w:fill="FFFFFF"/>
        </w:rPr>
        <w:t>digital</w:t>
      </w:r>
      <w:r w:rsidRPr="00075DDF">
        <w:rPr>
          <w:shd w:val="clear" w:color="auto" w:fill="FFFFFF"/>
          <w:lang w:val="ru-RU"/>
        </w:rPr>
        <w:t xml:space="preserve"> </w:t>
      </w:r>
      <w:r>
        <w:rPr>
          <w:shd w:val="clear" w:color="auto" w:fill="FFFFFF"/>
        </w:rPr>
        <w:t>onboarding</w:t>
      </w:r>
      <w:r w:rsidRPr="00075DDF">
        <w:rPr>
          <w:shd w:val="clear" w:color="auto" w:fill="FFFFFF"/>
          <w:lang w:val="ru-RU"/>
        </w:rPr>
        <w:t xml:space="preserve">. Мы запустили совершенно новый интернет-банк </w:t>
      </w:r>
      <w:r>
        <w:rPr>
          <w:shd w:val="clear" w:color="auto" w:fill="FFFFFF"/>
        </w:rPr>
        <w:t>Raiffeisen</w:t>
      </w:r>
      <w:r w:rsidRPr="00075DDF">
        <w:rPr>
          <w:shd w:val="clear" w:color="auto" w:fill="FFFFFF"/>
          <w:lang w:val="ru-RU"/>
        </w:rPr>
        <w:t xml:space="preserve"> </w:t>
      </w:r>
      <w:r>
        <w:rPr>
          <w:shd w:val="clear" w:color="auto" w:fill="FFFFFF"/>
        </w:rPr>
        <w:t>Business</w:t>
      </w:r>
      <w:r w:rsidRPr="00075DDF">
        <w:rPr>
          <w:shd w:val="clear" w:color="auto" w:fill="FFFFFF"/>
          <w:lang w:val="ru-RU"/>
        </w:rPr>
        <w:t xml:space="preserve"> </w:t>
      </w:r>
      <w:r>
        <w:rPr>
          <w:shd w:val="clear" w:color="auto" w:fill="FFFFFF"/>
        </w:rPr>
        <w:t>Online</w:t>
      </w:r>
      <w:r w:rsidRPr="00075DDF">
        <w:rPr>
          <w:shd w:val="clear" w:color="auto" w:fill="FFFFFF"/>
          <w:lang w:val="ru-RU"/>
        </w:rPr>
        <w:t xml:space="preserve"> и собираемся в дальнейшем наращивать его функциональность. Разрабатываем бизнес-коммуникатор - своеобразное окно в финансовый мир, с помощью которого собственники бизнеса смогут не только отслеживать движения по </w:t>
      </w:r>
      <w:r w:rsidRPr="00075DDF">
        <w:rPr>
          <w:shd w:val="clear" w:color="auto" w:fill="C0C0C0"/>
          <w:lang w:val="ru-RU"/>
        </w:rPr>
        <w:t>счету</w:t>
      </w:r>
      <w:r w:rsidRPr="00075DDF">
        <w:rPr>
          <w:shd w:val="clear" w:color="auto" w:fill="FFFFFF"/>
          <w:lang w:val="ru-RU"/>
        </w:rPr>
        <w:t xml:space="preserve">, но и получать много дополнительной информации, включая различные индексы и котировки. Также вместе с компанией </w:t>
      </w:r>
      <w:r>
        <w:rPr>
          <w:shd w:val="clear" w:color="auto" w:fill="FFFFFF"/>
        </w:rPr>
        <w:t>SAP</w:t>
      </w:r>
      <w:r w:rsidRPr="00075DDF">
        <w:rPr>
          <w:shd w:val="clear" w:color="auto" w:fill="FFFFFF"/>
          <w:lang w:val="ru-RU"/>
        </w:rPr>
        <w:t xml:space="preserve"> участвуем в разработке финансового маркетплейса для крупных корпораций, предполагающего интеграцию банковских сервисов в </w:t>
      </w:r>
      <w:r>
        <w:rPr>
          <w:shd w:val="clear" w:color="auto" w:fill="FFFFFF"/>
        </w:rPr>
        <w:t>ERP</w:t>
      </w:r>
      <w:r w:rsidRPr="00075DDF">
        <w:rPr>
          <w:shd w:val="clear" w:color="auto" w:fill="FFFFFF"/>
          <w:lang w:val="ru-RU"/>
        </w:rPr>
        <w:t>-систему клиента.</w:t>
      </w:r>
    </w:p>
    <w:p w:rsidR="00075DDF" w:rsidRPr="00075DDF" w:rsidRDefault="00075DDF" w:rsidP="00075DDF">
      <w:pPr>
        <w:pStyle w:val="NormalExport"/>
        <w:rPr>
          <w:lang w:val="ru-RU"/>
        </w:rPr>
      </w:pPr>
      <w:r w:rsidRPr="00075DDF">
        <w:rPr>
          <w:shd w:val="clear" w:color="auto" w:fill="FFFFFF"/>
          <w:lang w:val="ru-RU"/>
        </w:rPr>
        <w:lastRenderedPageBreak/>
        <w:t xml:space="preserve"> - Насколько вообще устойчива ваша база корпоративных клиентов? </w:t>
      </w:r>
    </w:p>
    <w:p w:rsidR="00075DDF" w:rsidRPr="00075DDF" w:rsidRDefault="00075DDF" w:rsidP="00075DDF">
      <w:pPr>
        <w:pStyle w:val="NormalExport"/>
        <w:rPr>
          <w:lang w:val="ru-RU"/>
        </w:rPr>
      </w:pPr>
      <w:r w:rsidRPr="00075DDF">
        <w:rPr>
          <w:shd w:val="clear" w:color="auto" w:fill="FFFFFF"/>
          <w:lang w:val="ru-RU"/>
        </w:rPr>
        <w:t xml:space="preserve"> - В пандемийный год мы приобрели новых клиентов и практически не потеряли никого из старых. Ушли единицы, но и они уже возвращаются. Мы четко понимаем, что должны предоставлять высококачественный сервис и индивидуальный подход ко всем действующим клиентам, чтобы их не потерять, и обязательно привлекать новых клиентов. Если этого не будет происходить, то из-за снижения маржинальности эффективность бизнеса будет сокращаться. Наша цель - стать самым рекомендуемым банком к 2025 году. Уже сегодня показатели </w:t>
      </w:r>
      <w:r>
        <w:rPr>
          <w:shd w:val="clear" w:color="auto" w:fill="FFFFFF"/>
        </w:rPr>
        <w:t>NPS</w:t>
      </w:r>
      <w:r w:rsidRPr="00075DDF">
        <w:rPr>
          <w:shd w:val="clear" w:color="auto" w:fill="FFFFFF"/>
          <w:lang w:val="ru-RU"/>
        </w:rPr>
        <w:t xml:space="preserve"> у нас одни из самых высоких на рынке. Это вселяет оптимизм, но не дает повода расслабляться. Правило конкурентного рынка простое: как только расслабишься, тебя тут же обгонят.</w:t>
      </w:r>
    </w:p>
    <w:p w:rsidR="00075DDF" w:rsidRPr="00075DDF" w:rsidRDefault="00075DDF" w:rsidP="00075DDF">
      <w:pPr>
        <w:pStyle w:val="NormalExport"/>
        <w:rPr>
          <w:lang w:val="ru-RU"/>
        </w:rPr>
      </w:pPr>
      <w:r w:rsidRPr="00075DDF">
        <w:rPr>
          <w:shd w:val="clear" w:color="auto" w:fill="FFFFFF"/>
          <w:lang w:val="ru-RU"/>
        </w:rPr>
        <w:t xml:space="preserve">Наша цель - стать самым рекомендуемым банком к 2025 году. Уже сегодня показатели </w:t>
      </w:r>
      <w:r>
        <w:rPr>
          <w:shd w:val="clear" w:color="auto" w:fill="FFFFFF"/>
        </w:rPr>
        <w:t>NPS</w:t>
      </w:r>
      <w:r w:rsidRPr="00075DDF">
        <w:rPr>
          <w:shd w:val="clear" w:color="auto" w:fill="FFFFFF"/>
          <w:lang w:val="ru-RU"/>
        </w:rPr>
        <w:t xml:space="preserve"> у нас одни из самых высоких на рынке. Это вселяет оптимизм, но не дает повода расслабляться. Правило конкурентного рынка простое: как только расслабишься, тебя тут же обгонят. </w:t>
      </w:r>
    </w:p>
    <w:p w:rsidR="00075DDF" w:rsidRPr="00075DDF" w:rsidRDefault="00075DDF" w:rsidP="00075DDF">
      <w:pPr>
        <w:pStyle w:val="NormalExport"/>
        <w:rPr>
          <w:lang w:val="ru-RU"/>
        </w:rPr>
      </w:pPr>
      <w:r w:rsidRPr="00075DDF">
        <w:rPr>
          <w:shd w:val="clear" w:color="auto" w:fill="FFFFFF"/>
          <w:lang w:val="ru-RU"/>
        </w:rPr>
        <w:t xml:space="preserve"> - Как выражается итог сложного 2020 года в виде финансового результата? </w:t>
      </w:r>
    </w:p>
    <w:p w:rsidR="00075DDF" w:rsidRPr="00075DDF" w:rsidRDefault="00075DDF" w:rsidP="00075DDF">
      <w:pPr>
        <w:pStyle w:val="NormalExport"/>
        <w:rPr>
          <w:lang w:val="ru-RU"/>
        </w:rPr>
      </w:pPr>
      <w:r w:rsidRPr="00075DDF">
        <w:rPr>
          <w:shd w:val="clear" w:color="auto" w:fill="FFFFFF"/>
          <w:lang w:val="ru-RU"/>
        </w:rPr>
        <w:t xml:space="preserve"> - Выручка макрорегиона выросла в сравнении с предыдущим годом, но чистая прибыль снизилась до 5,1 млрд рублей. Наверное, странно называть 2020 год успешным с точки зрения финансового результата, но он точно не провальный. Столкнуться с беспрецедентными вызовами и получить близкий результат к итогам 2019 года - уже очень хороший результат. </w:t>
      </w:r>
    </w:p>
    <w:p w:rsidR="00075DDF" w:rsidRPr="00310FF7" w:rsidRDefault="00F87118" w:rsidP="00310FF7">
      <w:pPr>
        <w:pStyle w:val="ExportHyperlink"/>
        <w:spacing w:line="240" w:lineRule="auto"/>
        <w:jc w:val="right"/>
        <w:rPr>
          <w:b/>
          <w:lang w:val="ru-RU"/>
        </w:rPr>
      </w:pPr>
      <w:hyperlink r:id="rId35" w:history="1">
        <w:r w:rsidR="00075DDF" w:rsidRPr="00310FF7">
          <w:rPr>
            <w:b/>
          </w:rPr>
          <w:t>http</w:t>
        </w:r>
        <w:r w:rsidR="00075DDF" w:rsidRPr="00310FF7">
          <w:rPr>
            <w:b/>
            <w:lang w:val="ru-RU"/>
          </w:rPr>
          <w:t>://</w:t>
        </w:r>
        <w:r w:rsidR="00075DDF" w:rsidRPr="00310FF7">
          <w:rPr>
            <w:b/>
          </w:rPr>
          <w:t>spb</w:t>
        </w:r>
        <w:r w:rsidR="00075DDF" w:rsidRPr="00310FF7">
          <w:rPr>
            <w:b/>
            <w:lang w:val="ru-RU"/>
          </w:rPr>
          <w:t>.</w:t>
        </w:r>
        <w:r w:rsidR="00075DDF" w:rsidRPr="00310FF7">
          <w:rPr>
            <w:b/>
          </w:rPr>
          <w:t>rbcplus</w:t>
        </w:r>
        <w:r w:rsidR="00075DDF" w:rsidRPr="00310FF7">
          <w:rPr>
            <w:b/>
            <w:lang w:val="ru-RU"/>
          </w:rPr>
          <w:t>.</w:t>
        </w:r>
        <w:r w:rsidR="00075DDF" w:rsidRPr="00310FF7">
          <w:rPr>
            <w:b/>
          </w:rPr>
          <w:t>ru</w:t>
        </w:r>
        <w:r w:rsidR="00075DDF" w:rsidRPr="00310FF7">
          <w:rPr>
            <w:b/>
            <w:lang w:val="ru-RU"/>
          </w:rPr>
          <w:t>/</w:t>
        </w:r>
        <w:r w:rsidR="00075DDF" w:rsidRPr="00310FF7">
          <w:rPr>
            <w:b/>
          </w:rPr>
          <w:t>news</w:t>
        </w:r>
        <w:r w:rsidR="00075DDF" w:rsidRPr="00310FF7">
          <w:rPr>
            <w:b/>
            <w:lang w:val="ru-RU"/>
          </w:rPr>
          <w:t>/609</w:t>
        </w:r>
        <w:r w:rsidR="00075DDF" w:rsidRPr="00310FF7">
          <w:rPr>
            <w:b/>
          </w:rPr>
          <w:t>cdd</w:t>
        </w:r>
        <w:r w:rsidR="00075DDF" w:rsidRPr="00310FF7">
          <w:rPr>
            <w:b/>
            <w:lang w:val="ru-RU"/>
          </w:rPr>
          <w:t>1</w:t>
        </w:r>
        <w:r w:rsidR="00075DDF" w:rsidRPr="00310FF7">
          <w:rPr>
            <w:b/>
          </w:rPr>
          <w:t>e</w:t>
        </w:r>
        <w:r w:rsidR="00075DDF" w:rsidRPr="00310FF7">
          <w:rPr>
            <w:b/>
            <w:lang w:val="ru-RU"/>
          </w:rPr>
          <w:t>7</w:t>
        </w:r>
        <w:r w:rsidR="00075DDF" w:rsidRPr="00310FF7">
          <w:rPr>
            <w:b/>
          </w:rPr>
          <w:t>a</w:t>
        </w:r>
        <w:r w:rsidR="00075DDF" w:rsidRPr="00310FF7">
          <w:rPr>
            <w:b/>
            <w:lang w:val="ru-RU"/>
          </w:rPr>
          <w:t>8</w:t>
        </w:r>
        <w:r w:rsidR="00075DDF" w:rsidRPr="00310FF7">
          <w:rPr>
            <w:b/>
          </w:rPr>
          <w:t>aa</w:t>
        </w:r>
        <w:r w:rsidR="00075DDF" w:rsidRPr="00310FF7">
          <w:rPr>
            <w:b/>
            <w:lang w:val="ru-RU"/>
          </w:rPr>
          <w:t>90725099</w:t>
        </w:r>
        <w:r w:rsidR="00075DDF" w:rsidRPr="00310FF7">
          <w:rPr>
            <w:b/>
          </w:rPr>
          <w:t>c</w:t>
        </w:r>
        <w:r w:rsidR="00075DDF" w:rsidRPr="00310FF7">
          <w:rPr>
            <w:b/>
            <w:lang w:val="ru-RU"/>
          </w:rPr>
          <w:t>95</w:t>
        </w:r>
      </w:hyperlink>
    </w:p>
    <w:p w:rsidR="00075DDF" w:rsidRPr="00310FF7" w:rsidRDefault="00310FF7" w:rsidP="00310FF7">
      <w:pPr>
        <w:pStyle w:val="ExportHyperlink"/>
        <w:spacing w:line="240" w:lineRule="auto"/>
        <w:jc w:val="right"/>
        <w:rPr>
          <w:b/>
          <w:lang w:val="ru-RU"/>
        </w:rPr>
      </w:pPr>
      <w:bookmarkStart w:id="47" w:name="rep_list_3503129_1699645075"/>
      <w:r w:rsidRPr="00310FF7">
        <w:rPr>
          <w:b/>
          <w:lang w:val="ru-RU"/>
        </w:rPr>
        <w:t>Похожие сообщения</w:t>
      </w:r>
      <w:r w:rsidR="00075DDF" w:rsidRPr="00310FF7">
        <w:rPr>
          <w:b/>
          <w:lang w:val="ru-RU"/>
        </w:rPr>
        <w:t>:</w:t>
      </w:r>
      <w:bookmarkEnd w:id="47"/>
    </w:p>
    <w:p w:rsidR="00075DDF" w:rsidRPr="00310FF7" w:rsidRDefault="00F87118" w:rsidP="00310FF7">
      <w:pPr>
        <w:pStyle w:val="ExportHyperlink"/>
        <w:spacing w:line="240" w:lineRule="auto"/>
        <w:jc w:val="right"/>
        <w:rPr>
          <w:b/>
          <w:lang w:val="ru-RU"/>
        </w:rPr>
      </w:pPr>
      <w:hyperlink r:id="rId36" w:history="1">
        <w:r w:rsidR="00075DDF" w:rsidRPr="00310FF7">
          <w:rPr>
            <w:b/>
          </w:rPr>
          <w:t>Advis</w:t>
        </w:r>
        <w:r w:rsidR="00075DDF" w:rsidRPr="00310FF7">
          <w:rPr>
            <w:b/>
            <w:lang w:val="ru-RU"/>
          </w:rPr>
          <w:t>.</w:t>
        </w:r>
        <w:r w:rsidR="00075DDF" w:rsidRPr="00310FF7">
          <w:rPr>
            <w:b/>
          </w:rPr>
          <w:t>ru</w:t>
        </w:r>
        <w:r w:rsidR="00075DDF" w:rsidRPr="00310FF7">
          <w:rPr>
            <w:b/>
            <w:lang w:val="ru-RU"/>
          </w:rPr>
          <w:t>, Санкт-Петербург, 13 мая 2021, Андрей Почеснев: "Наша цель - стать самым рекомендуемым банком"</w:t>
        </w:r>
      </w:hyperlink>
    </w:p>
    <w:p w:rsidR="00075DDF" w:rsidRPr="00075DDF" w:rsidRDefault="00075DDF" w:rsidP="00075DDF">
      <w:pPr>
        <w:rPr>
          <w:lang w:val="ru-RU"/>
        </w:rPr>
      </w:pPr>
    </w:p>
    <w:p w:rsidR="00075DDF" w:rsidRDefault="00075DDF" w:rsidP="00075DDF">
      <w:pPr>
        <w:pStyle w:val="affff2"/>
        <w:spacing w:before="120"/>
      </w:pPr>
      <w:bookmarkStart w:id="48" w:name="_Toc71920281"/>
      <w:r>
        <w:t>Os57 (os57.ru), Москва, 13 мая 2021</w:t>
      </w:r>
      <w:bookmarkEnd w:id="48"/>
    </w:p>
    <w:p w:rsidR="00075DDF" w:rsidRPr="00075DDF" w:rsidRDefault="00075DDF" w:rsidP="00075DDF">
      <w:pPr>
        <w:pStyle w:val="afffc"/>
        <w:rPr>
          <w:lang w:val="ru-RU"/>
        </w:rPr>
      </w:pPr>
      <w:bookmarkStart w:id="49" w:name="txt_3503129_1699601311"/>
      <w:bookmarkStart w:id="50" w:name="_Toc71920282"/>
      <w:r w:rsidRPr="00075DDF">
        <w:rPr>
          <w:lang w:val="ru-RU"/>
        </w:rPr>
        <w:t>Банки должны сделать шаг навстречу застройщикам</w:t>
      </w:r>
      <w:bookmarkEnd w:id="49"/>
      <w:bookmarkEnd w:id="50"/>
    </w:p>
    <w:p w:rsidR="00075DDF" w:rsidRPr="00075DDF" w:rsidRDefault="00075DDF" w:rsidP="00075DDF">
      <w:pPr>
        <w:pStyle w:val="affff1"/>
        <w:jc w:val="left"/>
        <w:rPr>
          <w:lang w:val="ru-RU"/>
        </w:rPr>
      </w:pPr>
      <w:r w:rsidRPr="00075DDF">
        <w:rPr>
          <w:lang w:val="ru-RU"/>
        </w:rPr>
        <w:t>Автор: Холкин Дмитрий</w:t>
      </w:r>
    </w:p>
    <w:p w:rsidR="00075DDF" w:rsidRPr="00075DDF" w:rsidRDefault="00075DDF" w:rsidP="00075DDF">
      <w:pPr>
        <w:pStyle w:val="NormalExport"/>
        <w:rPr>
          <w:lang w:val="ru-RU"/>
        </w:rPr>
      </w:pPr>
      <w:r w:rsidRPr="00075DDF">
        <w:rPr>
          <w:shd w:val="clear" w:color="auto" w:fill="FFFFFF"/>
          <w:lang w:val="ru-RU"/>
        </w:rPr>
        <w:t>Дмитрий Тимофеев, вице-президент по работе с органами власти и корпоративным отношениям, ГК "ПИК".</w:t>
      </w:r>
    </w:p>
    <w:p w:rsidR="00075DDF" w:rsidRPr="00075DDF" w:rsidRDefault="00075DDF" w:rsidP="00075DDF">
      <w:pPr>
        <w:pStyle w:val="NormalExport"/>
        <w:rPr>
          <w:lang w:val="ru-RU"/>
        </w:rPr>
      </w:pPr>
      <w:r w:rsidRPr="00075DDF">
        <w:rPr>
          <w:shd w:val="clear" w:color="auto" w:fill="FFFFFF"/>
          <w:lang w:val="ru-RU"/>
        </w:rPr>
        <w:t xml:space="preserve">Почти два года назад </w:t>
      </w:r>
      <w:r w:rsidRPr="00075DDF">
        <w:rPr>
          <w:shd w:val="clear" w:color="auto" w:fill="C0C0C0"/>
          <w:lang w:val="ru-RU"/>
        </w:rPr>
        <w:t>застройщики</w:t>
      </w:r>
      <w:r w:rsidRPr="00075DDF">
        <w:rPr>
          <w:shd w:val="clear" w:color="auto" w:fill="FFFFFF"/>
          <w:lang w:val="ru-RU"/>
        </w:rPr>
        <w:t xml:space="preserve"> начали переходить на </w:t>
      </w:r>
      <w:r w:rsidRPr="00075DDF">
        <w:rPr>
          <w:shd w:val="clear" w:color="auto" w:fill="C0C0C0"/>
          <w:lang w:val="ru-RU"/>
        </w:rPr>
        <w:t>проектное финансирование</w:t>
      </w:r>
      <w:r w:rsidRPr="00075DDF">
        <w:rPr>
          <w:shd w:val="clear" w:color="auto" w:fill="FFFFFF"/>
          <w:lang w:val="ru-RU"/>
        </w:rPr>
        <w:t xml:space="preserve"> и столкнулись с проблемами во взаимодействии с банками. Справедливости ради надо сказать, что этот банковский продукт, не был придуман в 2018 году. Кроме того, многие </w:t>
      </w:r>
      <w:r w:rsidRPr="00075DDF">
        <w:rPr>
          <w:shd w:val="clear" w:color="auto" w:fill="C0C0C0"/>
          <w:lang w:val="ru-RU"/>
        </w:rPr>
        <w:t>застройщики</w:t>
      </w:r>
      <w:r w:rsidRPr="00075DDF">
        <w:rPr>
          <w:shd w:val="clear" w:color="auto" w:fill="FFFFFF"/>
          <w:lang w:val="ru-RU"/>
        </w:rPr>
        <w:t xml:space="preserve"> и раньше работали с финансовыми институтами, получая кредиты. Поэтому претензии к банкам по поводу количества документов, оценке рисков и сроков предоставления кредитов нужно делать с оговоркой. Вряд ли для кого-то из бизнеса стало сюрпризом, что у банков есть определенные риск-подходы и собственная регуляторика.</w:t>
      </w:r>
    </w:p>
    <w:p w:rsidR="00075DDF" w:rsidRPr="00075DDF" w:rsidRDefault="00075DDF" w:rsidP="00075DDF">
      <w:pPr>
        <w:pStyle w:val="NormalExport"/>
        <w:rPr>
          <w:lang w:val="ru-RU"/>
        </w:rPr>
      </w:pPr>
      <w:r w:rsidRPr="00075DDF">
        <w:rPr>
          <w:shd w:val="clear" w:color="auto" w:fill="FFFFFF"/>
          <w:lang w:val="ru-RU"/>
        </w:rPr>
        <w:t xml:space="preserve">Да, </w:t>
      </w:r>
      <w:r w:rsidRPr="00075DDF">
        <w:rPr>
          <w:shd w:val="clear" w:color="auto" w:fill="C0C0C0"/>
          <w:lang w:val="ru-RU"/>
        </w:rPr>
        <w:t>проектное финансирование</w:t>
      </w:r>
      <w:r w:rsidRPr="00075DDF">
        <w:rPr>
          <w:shd w:val="clear" w:color="auto" w:fill="FFFFFF"/>
          <w:lang w:val="ru-RU"/>
        </w:rPr>
        <w:t xml:space="preserve"> потребовало от </w:t>
      </w:r>
      <w:r w:rsidRPr="00075DDF">
        <w:rPr>
          <w:shd w:val="clear" w:color="auto" w:fill="C0C0C0"/>
          <w:lang w:val="ru-RU"/>
        </w:rPr>
        <w:t>застройщиков</w:t>
      </w:r>
      <w:r w:rsidRPr="00075DDF">
        <w:rPr>
          <w:shd w:val="clear" w:color="auto" w:fill="FFFFFF"/>
          <w:lang w:val="ru-RU"/>
        </w:rPr>
        <w:t xml:space="preserve"> перестраивать свой бизнес. Мы вложились в </w:t>
      </w:r>
      <w:r>
        <w:rPr>
          <w:shd w:val="clear" w:color="auto" w:fill="FFFFFF"/>
        </w:rPr>
        <w:t>IT</w:t>
      </w:r>
      <w:r w:rsidRPr="00075DDF">
        <w:rPr>
          <w:shd w:val="clear" w:color="auto" w:fill="FFFFFF"/>
          <w:lang w:val="ru-RU"/>
        </w:rPr>
        <w:t xml:space="preserve">-системы, меняли бизнес-процессы, дополнительно нанимали профессионалов, "заточенных" на конвейерное получение </w:t>
      </w:r>
      <w:r w:rsidRPr="00075DDF">
        <w:rPr>
          <w:shd w:val="clear" w:color="auto" w:fill="C0C0C0"/>
          <w:lang w:val="ru-RU"/>
        </w:rPr>
        <w:t>проектного финансирования</w:t>
      </w:r>
      <w:r w:rsidRPr="00075DDF">
        <w:rPr>
          <w:shd w:val="clear" w:color="auto" w:fill="FFFFFF"/>
          <w:lang w:val="ru-RU"/>
        </w:rPr>
        <w:t xml:space="preserve">. Вместе с тем было бы неплохо, если бы и банки внимательно следили за тем, что происходит в отрасли, и отвечали своими действиями в поддержку института </w:t>
      </w:r>
      <w:r w:rsidRPr="00075DDF">
        <w:rPr>
          <w:shd w:val="clear" w:color="auto" w:fill="C0C0C0"/>
          <w:lang w:val="ru-RU"/>
        </w:rPr>
        <w:t>проектного финансирования</w:t>
      </w:r>
      <w:r w:rsidRPr="00075DDF">
        <w:rPr>
          <w:shd w:val="clear" w:color="auto" w:fill="FFFFFF"/>
          <w:lang w:val="ru-RU"/>
        </w:rPr>
        <w:t>.</w:t>
      </w:r>
    </w:p>
    <w:p w:rsidR="00075DDF" w:rsidRPr="00075DDF" w:rsidRDefault="00075DDF" w:rsidP="00075DDF">
      <w:pPr>
        <w:pStyle w:val="NormalExport"/>
        <w:rPr>
          <w:lang w:val="ru-RU"/>
        </w:rPr>
      </w:pPr>
      <w:r w:rsidRPr="00075DDF">
        <w:rPr>
          <w:shd w:val="clear" w:color="auto" w:fill="FFFFFF"/>
          <w:lang w:val="ru-RU"/>
        </w:rPr>
        <w:t xml:space="preserve">Например, изменили бы свой подход по сбору документации: не требовали бы от </w:t>
      </w:r>
      <w:r w:rsidRPr="00075DDF">
        <w:rPr>
          <w:shd w:val="clear" w:color="auto" w:fill="C0C0C0"/>
          <w:lang w:val="ru-RU"/>
        </w:rPr>
        <w:t>застройщика</w:t>
      </w:r>
      <w:r w:rsidRPr="00075DDF">
        <w:rPr>
          <w:shd w:val="clear" w:color="auto" w:fill="FFFFFF"/>
          <w:lang w:val="ru-RU"/>
        </w:rPr>
        <w:t xml:space="preserve"> документы, которые есть в общем доступе, прежде всего в государственных и муниципальных информационных системах. Если верифицировать все доступные сегодня перечни, то окажется, что как минимум треть документов банки могут взять самостоятельно. В этой ситуации финансовые институты должны быть более гибкими и следовать общему тренду цифровизации. Рано или поздно мы придем к тому, что все документы банку можно будет получить самостоятельно, используя общедоступные ресурсы.</w:t>
      </w:r>
    </w:p>
    <w:p w:rsidR="00075DDF" w:rsidRPr="00075DDF" w:rsidRDefault="00075DDF" w:rsidP="00075DDF">
      <w:pPr>
        <w:pStyle w:val="NormalExport"/>
        <w:rPr>
          <w:lang w:val="ru-RU"/>
        </w:rPr>
      </w:pPr>
      <w:r w:rsidRPr="00075DDF">
        <w:rPr>
          <w:shd w:val="clear" w:color="auto" w:fill="FFFFFF"/>
          <w:lang w:val="ru-RU"/>
        </w:rPr>
        <w:t xml:space="preserve">Еще одной деталью мог бы стать пересмотр со стороны ЦБ правил расчета и формирования двух ключевых нормативов, по которым оцениваются достаточность капитала банка и максимальный размер риска на заемщика. Учитывая, что деньги на </w:t>
      </w:r>
      <w:r w:rsidRPr="00075DDF">
        <w:rPr>
          <w:shd w:val="clear" w:color="auto" w:fill="C0C0C0"/>
          <w:lang w:val="ru-RU"/>
        </w:rPr>
        <w:t>счетах эскроу</w:t>
      </w:r>
      <w:r w:rsidRPr="00075DDF">
        <w:rPr>
          <w:shd w:val="clear" w:color="auto" w:fill="FFFFFF"/>
          <w:lang w:val="ru-RU"/>
        </w:rPr>
        <w:t xml:space="preserve"> - это не средства </w:t>
      </w:r>
      <w:r w:rsidRPr="00075DDF">
        <w:rPr>
          <w:shd w:val="clear" w:color="auto" w:fill="C0C0C0"/>
          <w:lang w:val="ru-RU"/>
        </w:rPr>
        <w:t>застройщика</w:t>
      </w:r>
      <w:r w:rsidRPr="00075DDF">
        <w:rPr>
          <w:shd w:val="clear" w:color="auto" w:fill="FFFFFF"/>
          <w:lang w:val="ru-RU"/>
        </w:rPr>
        <w:t xml:space="preserve">, ключевые нормативы должны рассчитываться без их учета. Это повысит доступность кредитных денег для </w:t>
      </w:r>
      <w:r w:rsidRPr="00075DDF">
        <w:rPr>
          <w:shd w:val="clear" w:color="auto" w:fill="C0C0C0"/>
          <w:lang w:val="ru-RU"/>
        </w:rPr>
        <w:t>девелопера</w:t>
      </w:r>
      <w:r w:rsidRPr="00075DDF">
        <w:rPr>
          <w:shd w:val="clear" w:color="auto" w:fill="FFFFFF"/>
          <w:lang w:val="ru-RU"/>
        </w:rPr>
        <w:t>.</w:t>
      </w:r>
    </w:p>
    <w:p w:rsidR="00075DDF" w:rsidRPr="00075DDF" w:rsidRDefault="00075DDF" w:rsidP="00075DDF">
      <w:pPr>
        <w:pStyle w:val="NormalExport"/>
        <w:rPr>
          <w:lang w:val="ru-RU"/>
        </w:rPr>
      </w:pPr>
      <w:r w:rsidRPr="00075DDF">
        <w:rPr>
          <w:shd w:val="clear" w:color="auto" w:fill="FFFFFF"/>
          <w:lang w:val="ru-RU"/>
        </w:rPr>
        <w:t xml:space="preserve">Еще один важный момент - доступность кредитного финансирования на </w:t>
      </w:r>
      <w:r w:rsidRPr="00075DDF">
        <w:rPr>
          <w:shd w:val="clear" w:color="auto" w:fill="C0C0C0"/>
          <w:lang w:val="ru-RU"/>
        </w:rPr>
        <w:t>строительство</w:t>
      </w:r>
      <w:r w:rsidRPr="00075DDF">
        <w:rPr>
          <w:shd w:val="clear" w:color="auto" w:fill="FFFFFF"/>
          <w:lang w:val="ru-RU"/>
        </w:rPr>
        <w:t xml:space="preserve"> социальной инфраструктуры. Кредит на </w:t>
      </w:r>
      <w:r w:rsidRPr="00075DDF">
        <w:rPr>
          <w:shd w:val="clear" w:color="auto" w:fill="C0C0C0"/>
          <w:lang w:val="ru-RU"/>
        </w:rPr>
        <w:t>строительство</w:t>
      </w:r>
      <w:r w:rsidRPr="00075DDF">
        <w:rPr>
          <w:shd w:val="clear" w:color="auto" w:fill="FFFFFF"/>
          <w:lang w:val="ru-RU"/>
        </w:rPr>
        <w:t xml:space="preserve"> подземного паркинга в жилом доме получить достаточно просто. Но если такой паркинг, даже строящийся в рамках комплексного проекта, возводится под </w:t>
      </w:r>
      <w:r w:rsidRPr="00075DDF">
        <w:rPr>
          <w:shd w:val="clear" w:color="auto" w:fill="FFFFFF"/>
          <w:lang w:val="ru-RU"/>
        </w:rPr>
        <w:lastRenderedPageBreak/>
        <w:t xml:space="preserve">другим разрешением на </w:t>
      </w:r>
      <w:r w:rsidRPr="00075DDF">
        <w:rPr>
          <w:shd w:val="clear" w:color="auto" w:fill="C0C0C0"/>
          <w:lang w:val="ru-RU"/>
        </w:rPr>
        <w:t>строительство</w:t>
      </w:r>
      <w:r w:rsidRPr="00075DDF">
        <w:rPr>
          <w:shd w:val="clear" w:color="auto" w:fill="FFFFFF"/>
          <w:lang w:val="ru-RU"/>
        </w:rPr>
        <w:t xml:space="preserve">, сразу возникают сложности. Логика банков понятна - их интересует источник возврата кредита. Паркинги продаются хуже, поэтому банки применяют совершенно другой подход к определению условий финансирования такого </w:t>
      </w:r>
      <w:r w:rsidRPr="00075DDF">
        <w:rPr>
          <w:shd w:val="clear" w:color="auto" w:fill="C0C0C0"/>
          <w:lang w:val="ru-RU"/>
        </w:rPr>
        <w:t>строительства</w:t>
      </w:r>
      <w:r w:rsidRPr="00075DDF">
        <w:rPr>
          <w:shd w:val="clear" w:color="auto" w:fill="FFFFFF"/>
          <w:lang w:val="ru-RU"/>
        </w:rPr>
        <w:t>. О прочих социальных объектах и говорить не стоит, там все еще сложнее.</w:t>
      </w:r>
    </w:p>
    <w:p w:rsidR="00075DDF" w:rsidRPr="00075DDF" w:rsidRDefault="00075DDF" w:rsidP="00075DDF">
      <w:pPr>
        <w:pStyle w:val="NormalExport"/>
        <w:rPr>
          <w:lang w:val="ru-RU"/>
        </w:rPr>
      </w:pPr>
      <w:r w:rsidRPr="00075DDF">
        <w:rPr>
          <w:shd w:val="clear" w:color="auto" w:fill="FFFFFF"/>
          <w:lang w:val="ru-RU"/>
        </w:rPr>
        <w:t xml:space="preserve">Одним из вызовов следующего этапа развития </w:t>
      </w:r>
      <w:r w:rsidRPr="00075DDF">
        <w:rPr>
          <w:shd w:val="clear" w:color="auto" w:fill="C0C0C0"/>
          <w:lang w:val="ru-RU"/>
        </w:rPr>
        <w:t>проектного финансирования</w:t>
      </w:r>
      <w:r w:rsidRPr="00075DDF">
        <w:rPr>
          <w:shd w:val="clear" w:color="auto" w:fill="FFFFFF"/>
          <w:lang w:val="ru-RU"/>
        </w:rPr>
        <w:t xml:space="preserve"> должно стать решение этой проблемы за </w:t>
      </w:r>
      <w:r w:rsidRPr="00075DDF">
        <w:rPr>
          <w:shd w:val="clear" w:color="auto" w:fill="C0C0C0"/>
          <w:lang w:val="ru-RU"/>
        </w:rPr>
        <w:t>счет</w:t>
      </w:r>
      <w:r w:rsidRPr="00075DDF">
        <w:rPr>
          <w:shd w:val="clear" w:color="auto" w:fill="FFFFFF"/>
          <w:lang w:val="ru-RU"/>
        </w:rPr>
        <w:t xml:space="preserve"> слаженной работы государства, банков и </w:t>
      </w:r>
      <w:r w:rsidRPr="00075DDF">
        <w:rPr>
          <w:shd w:val="clear" w:color="auto" w:fill="C0C0C0"/>
          <w:lang w:val="ru-RU"/>
        </w:rPr>
        <w:t>девелоперов</w:t>
      </w:r>
      <w:r w:rsidRPr="00075DDF">
        <w:rPr>
          <w:shd w:val="clear" w:color="auto" w:fill="FFFFFF"/>
          <w:lang w:val="ru-RU"/>
        </w:rPr>
        <w:t xml:space="preserve">. На наш взгляд, здесь стоит вести речь об отдельных критериях финансирования, специальных условиях для кредитования </w:t>
      </w:r>
      <w:r w:rsidRPr="00075DDF">
        <w:rPr>
          <w:shd w:val="clear" w:color="auto" w:fill="C0C0C0"/>
          <w:lang w:val="ru-RU"/>
        </w:rPr>
        <w:t>девелоперов</w:t>
      </w:r>
      <w:r w:rsidRPr="00075DDF">
        <w:rPr>
          <w:shd w:val="clear" w:color="auto" w:fill="FFFFFF"/>
          <w:lang w:val="ru-RU"/>
        </w:rPr>
        <w:t xml:space="preserve">, которые вкладываются в социальную инфраструктуру. Не помешают и дополнительные стимулирующие меры по поддержке таких </w:t>
      </w:r>
      <w:r w:rsidRPr="00075DDF">
        <w:rPr>
          <w:shd w:val="clear" w:color="auto" w:fill="C0C0C0"/>
          <w:lang w:val="ru-RU"/>
        </w:rPr>
        <w:t>застройщиков</w:t>
      </w:r>
      <w:r w:rsidRPr="00075DDF">
        <w:rPr>
          <w:shd w:val="clear" w:color="auto" w:fill="FFFFFF"/>
          <w:lang w:val="ru-RU"/>
        </w:rPr>
        <w:t xml:space="preserve"> со стороны государства.</w:t>
      </w:r>
    </w:p>
    <w:p w:rsidR="00075DDF" w:rsidRPr="00075DDF" w:rsidRDefault="00075DDF" w:rsidP="00075DDF">
      <w:pPr>
        <w:pStyle w:val="NormalExport"/>
        <w:rPr>
          <w:lang w:val="ru-RU"/>
        </w:rPr>
      </w:pPr>
      <w:r w:rsidRPr="00075DDF">
        <w:rPr>
          <w:shd w:val="clear" w:color="auto" w:fill="FFFFFF"/>
          <w:lang w:val="ru-RU"/>
        </w:rPr>
        <w:t>По материалам семинара "</w:t>
      </w:r>
      <w:r w:rsidRPr="00075DDF">
        <w:rPr>
          <w:shd w:val="clear" w:color="auto" w:fill="C0C0C0"/>
          <w:lang w:val="ru-RU"/>
        </w:rPr>
        <w:t>Проектное финансирование</w:t>
      </w:r>
      <w:r w:rsidRPr="00075DDF">
        <w:rPr>
          <w:shd w:val="clear" w:color="auto" w:fill="FFFFFF"/>
          <w:lang w:val="ru-RU"/>
        </w:rPr>
        <w:t xml:space="preserve"> в жилищном </w:t>
      </w:r>
      <w:r w:rsidRPr="00075DDF">
        <w:rPr>
          <w:shd w:val="clear" w:color="auto" w:fill="C0C0C0"/>
          <w:lang w:val="ru-RU"/>
        </w:rPr>
        <w:t>строительстве</w:t>
      </w:r>
      <w:r w:rsidRPr="00075DDF">
        <w:rPr>
          <w:shd w:val="clear" w:color="auto" w:fill="FFFFFF"/>
          <w:lang w:val="ru-RU"/>
        </w:rPr>
        <w:t xml:space="preserve">". </w:t>
      </w:r>
    </w:p>
    <w:p w:rsidR="00075DDF" w:rsidRPr="00310FF7" w:rsidRDefault="00F87118" w:rsidP="00310FF7">
      <w:pPr>
        <w:pStyle w:val="ExportHyperlink"/>
        <w:spacing w:line="240" w:lineRule="auto"/>
        <w:jc w:val="right"/>
        <w:rPr>
          <w:b/>
          <w:lang w:val="ru-RU"/>
        </w:rPr>
      </w:pPr>
      <w:hyperlink r:id="rId37" w:history="1">
        <w:r w:rsidR="00075DDF" w:rsidRPr="00310FF7">
          <w:rPr>
            <w:b/>
            <w:lang w:val="ru-RU"/>
          </w:rPr>
          <w:t>https://os57.ru/banki-dolzhny-sdelat-shag-navstrechu-zastrojshhikam/</w:t>
        </w:r>
      </w:hyperlink>
    </w:p>
    <w:p w:rsidR="00075DDF" w:rsidRPr="00310FF7" w:rsidRDefault="00310FF7" w:rsidP="00310FF7">
      <w:pPr>
        <w:pStyle w:val="ExportHyperlink"/>
        <w:spacing w:line="240" w:lineRule="auto"/>
        <w:jc w:val="right"/>
        <w:rPr>
          <w:b/>
          <w:lang w:val="ru-RU"/>
        </w:rPr>
      </w:pPr>
      <w:bookmarkStart w:id="51" w:name="rep_list_3503129_1699601311"/>
      <w:r>
        <w:rPr>
          <w:b/>
          <w:lang w:val="ru-RU"/>
        </w:rPr>
        <w:t>Похожие сообщения</w:t>
      </w:r>
      <w:r w:rsidR="00075DDF" w:rsidRPr="00310FF7">
        <w:rPr>
          <w:b/>
          <w:lang w:val="ru-RU"/>
        </w:rPr>
        <w:t>:</w:t>
      </w:r>
      <w:bookmarkEnd w:id="51"/>
    </w:p>
    <w:p w:rsidR="00075DDF" w:rsidRPr="00310FF7" w:rsidRDefault="00F87118" w:rsidP="00310FF7">
      <w:pPr>
        <w:pStyle w:val="ExportHyperlink"/>
        <w:spacing w:line="240" w:lineRule="auto"/>
        <w:jc w:val="right"/>
        <w:rPr>
          <w:b/>
          <w:lang w:val="ru-RU"/>
        </w:rPr>
      </w:pPr>
      <w:hyperlink r:id="rId38" w:history="1">
        <w:r w:rsidR="00075DDF" w:rsidRPr="00310FF7">
          <w:rPr>
            <w:b/>
            <w:lang w:val="ru-RU"/>
          </w:rPr>
          <w:t>БезФормата Москва (moskva.bezformata.com), Москва, 13 мая 2021, Банки должны сделать шаг навстречу застройщикам</w:t>
        </w:r>
      </w:hyperlink>
    </w:p>
    <w:p w:rsidR="00075DDF" w:rsidRPr="00310FF7" w:rsidRDefault="00F87118" w:rsidP="00310FF7">
      <w:pPr>
        <w:pStyle w:val="ExportHyperlink"/>
        <w:spacing w:line="240" w:lineRule="auto"/>
        <w:jc w:val="right"/>
        <w:rPr>
          <w:b/>
          <w:lang w:val="ru-RU"/>
        </w:rPr>
      </w:pPr>
      <w:hyperlink r:id="rId39" w:history="1">
        <w:r w:rsidR="00075DDF" w:rsidRPr="00310FF7">
          <w:rPr>
            <w:b/>
            <w:lang w:val="ru-RU"/>
          </w:rPr>
          <w:t>Строительство.ru (rcmm.ru), Москва, 13 мая 2021, Банки должны сделать шаг навстречу застройщикам</w:t>
        </w:r>
      </w:hyperlink>
    </w:p>
    <w:p w:rsidR="00075DDF" w:rsidRPr="00075DDF" w:rsidRDefault="00075DDF" w:rsidP="00075DDF">
      <w:pPr>
        <w:rPr>
          <w:lang w:val="ru-RU"/>
        </w:rPr>
      </w:pPr>
    </w:p>
    <w:p w:rsidR="00075DDF" w:rsidRDefault="00075DDF" w:rsidP="00075DDF">
      <w:pPr>
        <w:pStyle w:val="affff2"/>
        <w:spacing w:before="120"/>
      </w:pPr>
      <w:bookmarkStart w:id="52" w:name="_Toc71920283"/>
      <w:r>
        <w:t>Известия, Москва, 13 мая 2021</w:t>
      </w:r>
      <w:bookmarkEnd w:id="52"/>
    </w:p>
    <w:p w:rsidR="00075DDF" w:rsidRPr="00075DDF" w:rsidRDefault="00075DDF" w:rsidP="00075DDF">
      <w:pPr>
        <w:pStyle w:val="afffc"/>
        <w:rPr>
          <w:lang w:val="ru-RU"/>
        </w:rPr>
      </w:pPr>
      <w:bookmarkStart w:id="53" w:name="txt_3503129_1699320206"/>
      <w:bookmarkStart w:id="54" w:name="_Toc71920284"/>
      <w:r w:rsidRPr="00075DDF">
        <w:rPr>
          <w:lang w:val="ru-RU"/>
        </w:rPr>
        <w:t>Квадратное равнение</w:t>
      </w:r>
      <w:bookmarkEnd w:id="53"/>
      <w:bookmarkEnd w:id="54"/>
    </w:p>
    <w:p w:rsidR="00075DDF" w:rsidRPr="00075DDF" w:rsidRDefault="00075DDF" w:rsidP="00075DDF">
      <w:pPr>
        <w:pStyle w:val="affff1"/>
        <w:jc w:val="left"/>
        <w:rPr>
          <w:lang w:val="ru-RU"/>
        </w:rPr>
      </w:pPr>
      <w:r w:rsidRPr="00075DDF">
        <w:rPr>
          <w:lang w:val="ru-RU"/>
        </w:rPr>
        <w:t>Автор: Колочинский Андрей</w:t>
      </w:r>
    </w:p>
    <w:p w:rsidR="00075DDF" w:rsidRPr="00075DDF" w:rsidRDefault="00075DDF" w:rsidP="00075DDF">
      <w:pPr>
        <w:pStyle w:val="NormalExport"/>
        <w:rPr>
          <w:lang w:val="ru-RU"/>
        </w:rPr>
      </w:pPr>
      <w:r w:rsidRPr="00075DDF">
        <w:rPr>
          <w:shd w:val="clear" w:color="auto" w:fill="FFFFFF"/>
          <w:lang w:val="ru-RU"/>
        </w:rPr>
        <w:t>Квадратное равнение</w:t>
      </w:r>
    </w:p>
    <w:p w:rsidR="00075DDF" w:rsidRPr="00075DDF" w:rsidRDefault="00075DDF" w:rsidP="00075DDF">
      <w:pPr>
        <w:pStyle w:val="NormalExport"/>
        <w:rPr>
          <w:lang w:val="ru-RU"/>
        </w:rPr>
      </w:pPr>
      <w:r w:rsidRPr="00075DDF">
        <w:rPr>
          <w:shd w:val="clear" w:color="auto" w:fill="C0C0C0"/>
          <w:lang w:val="ru-RU"/>
        </w:rPr>
        <w:t>Девелопер</w:t>
      </w:r>
      <w:r w:rsidRPr="00075DDF">
        <w:rPr>
          <w:shd w:val="clear" w:color="auto" w:fill="FFFFFF"/>
          <w:lang w:val="ru-RU"/>
        </w:rPr>
        <w:t xml:space="preserve"> Андрей Колочинский - о том, можно ли избежать роста стоимости жилья в Подмосковье при реновации</w:t>
      </w:r>
    </w:p>
    <w:p w:rsidR="00075DDF" w:rsidRPr="00075DDF" w:rsidRDefault="00075DDF" w:rsidP="00075DDF">
      <w:pPr>
        <w:pStyle w:val="NormalExport"/>
        <w:rPr>
          <w:lang w:val="ru-RU"/>
        </w:rPr>
      </w:pPr>
      <w:r w:rsidRPr="00075DDF">
        <w:rPr>
          <w:shd w:val="clear" w:color="auto" w:fill="FFFFFF"/>
          <w:lang w:val="ru-RU"/>
        </w:rPr>
        <w:t>Губернатор Московской области Андрей Воробьев в рамках ежегодного обращения к гражданам анонсировал запуск программы реновации жилья в регионе. Реализовать ее позволит закон о комплексном развитии территорий (КРТ), который дает право субъектам изымать земельные участки у собственников и переселять их в новые дома при условии согласия большинства жильцов.</w:t>
      </w:r>
    </w:p>
    <w:p w:rsidR="00075DDF" w:rsidRPr="00075DDF" w:rsidRDefault="00075DDF" w:rsidP="00075DDF">
      <w:pPr>
        <w:pStyle w:val="NormalExport"/>
        <w:rPr>
          <w:lang w:val="ru-RU"/>
        </w:rPr>
      </w:pPr>
      <w:r w:rsidRPr="00075DDF">
        <w:rPr>
          <w:shd w:val="clear" w:color="auto" w:fill="FFFFFF"/>
          <w:lang w:val="ru-RU"/>
        </w:rPr>
        <w:t>По предварительным оценкам властей, сейчас в Подмосковье насчитывается 63 млн кв. м жилья с высокой степенью износа и в аварийном состоянии. Учитывая, что совокупный жилой фонд области составляет 257 млн кв. м, реновация затронет четверть фонда. Для сравнения: в Москве программа включает только 16,5 млн кв. м жилья, или 10% от общего количества домов в столице, и касается преимущественно пятиэтажек.</w:t>
      </w:r>
    </w:p>
    <w:p w:rsidR="00075DDF" w:rsidRPr="00075DDF" w:rsidRDefault="00075DDF" w:rsidP="00075DDF">
      <w:pPr>
        <w:pStyle w:val="NormalExport"/>
        <w:rPr>
          <w:lang w:val="ru-RU"/>
        </w:rPr>
      </w:pPr>
      <w:r w:rsidRPr="00075DDF">
        <w:rPr>
          <w:shd w:val="clear" w:color="auto" w:fill="FFFFFF"/>
          <w:lang w:val="ru-RU"/>
        </w:rPr>
        <w:t xml:space="preserve">В области же помимо устаревших хрущевок в программу планируется включить послевоенные малоэтажки и деревянные двухэтажные бараки, жить в которых в </w:t>
      </w:r>
      <w:r>
        <w:rPr>
          <w:shd w:val="clear" w:color="auto" w:fill="FFFFFF"/>
        </w:rPr>
        <w:t>XXI</w:t>
      </w:r>
      <w:r w:rsidRPr="00075DDF">
        <w:rPr>
          <w:shd w:val="clear" w:color="auto" w:fill="FFFFFF"/>
          <w:lang w:val="ru-RU"/>
        </w:rPr>
        <w:t xml:space="preserve"> веке, по словам губернатора, непозволительно.</w:t>
      </w:r>
    </w:p>
    <w:p w:rsidR="00075DDF" w:rsidRPr="00075DDF" w:rsidRDefault="00075DDF" w:rsidP="00075DDF">
      <w:pPr>
        <w:pStyle w:val="NormalExport"/>
        <w:rPr>
          <w:lang w:val="ru-RU"/>
        </w:rPr>
      </w:pPr>
      <w:r w:rsidRPr="00075DDF">
        <w:rPr>
          <w:shd w:val="clear" w:color="auto" w:fill="FFFFFF"/>
          <w:lang w:val="ru-RU"/>
        </w:rPr>
        <w:t>Тот факт, что Подмосковье действительно нуждается в комплексном обновлении жилого фонда и создании качественно новой среды проживания с полным набором элементов инфраструктуры, не подвергается сомнению. Но вопрос вызывают экономическая составляющая программы реновации и источники ее финансирования.</w:t>
      </w:r>
    </w:p>
    <w:p w:rsidR="00075DDF" w:rsidRPr="00075DDF" w:rsidRDefault="00075DDF" w:rsidP="00075DDF">
      <w:pPr>
        <w:pStyle w:val="NormalExport"/>
        <w:rPr>
          <w:lang w:val="ru-RU"/>
        </w:rPr>
      </w:pPr>
      <w:r w:rsidRPr="00075DDF">
        <w:rPr>
          <w:shd w:val="clear" w:color="auto" w:fill="FFFFFF"/>
          <w:lang w:val="ru-RU"/>
        </w:rPr>
        <w:t xml:space="preserve">Очевидно, что реновация в Подмосковье потребует гораздо больше финансовых ресурсов, чем в Москве, из-за бóльших масштабов перестройки. Затраты на новое </w:t>
      </w:r>
      <w:r w:rsidRPr="00075DDF">
        <w:rPr>
          <w:shd w:val="clear" w:color="auto" w:fill="C0C0C0"/>
          <w:lang w:val="ru-RU"/>
        </w:rPr>
        <w:t>строительство</w:t>
      </w:r>
      <w:r w:rsidRPr="00075DDF">
        <w:rPr>
          <w:shd w:val="clear" w:color="auto" w:fill="FFFFFF"/>
          <w:lang w:val="ru-RU"/>
        </w:rPr>
        <w:t xml:space="preserve"> вряд ли окупятся за счет продажи части построенного жилья. Помимо привлечения инвесторов и </w:t>
      </w:r>
      <w:r w:rsidRPr="00075DDF">
        <w:rPr>
          <w:shd w:val="clear" w:color="auto" w:fill="C0C0C0"/>
          <w:lang w:val="ru-RU"/>
        </w:rPr>
        <w:t>застройщиков</w:t>
      </w:r>
      <w:r w:rsidRPr="00075DDF">
        <w:rPr>
          <w:shd w:val="clear" w:color="auto" w:fill="FFFFFF"/>
          <w:lang w:val="ru-RU"/>
        </w:rPr>
        <w:t>, скорее всего, правительству области понадобятся дотации федерального центра.</w:t>
      </w:r>
    </w:p>
    <w:p w:rsidR="00075DDF" w:rsidRPr="00075DDF" w:rsidRDefault="00075DDF" w:rsidP="00075DDF">
      <w:pPr>
        <w:pStyle w:val="NormalExport"/>
        <w:rPr>
          <w:lang w:val="ru-RU"/>
        </w:rPr>
      </w:pPr>
      <w:r w:rsidRPr="00075DDF">
        <w:rPr>
          <w:shd w:val="clear" w:color="auto" w:fill="FFFFFF"/>
          <w:lang w:val="ru-RU"/>
        </w:rPr>
        <w:t>Кроме того, обратной стороной медали реновации станет рост средней стоимости жилья в Московской области: квартиры в новых домах дороже, чем в старом фонде. Это касается первичного жилья, а также частично вторичного, поскольку улучшится городская среда.</w:t>
      </w:r>
    </w:p>
    <w:p w:rsidR="00075DDF" w:rsidRPr="00075DDF" w:rsidRDefault="00075DDF" w:rsidP="00075DDF">
      <w:pPr>
        <w:pStyle w:val="NormalExport"/>
        <w:rPr>
          <w:lang w:val="ru-RU"/>
        </w:rPr>
      </w:pPr>
      <w:r w:rsidRPr="00075DDF">
        <w:rPr>
          <w:shd w:val="clear" w:color="auto" w:fill="FFFFFF"/>
          <w:lang w:val="ru-RU"/>
        </w:rPr>
        <w:t xml:space="preserve">Наибольшая динамика ожидается в ближнем поясе Подмосковья (10- 20 км от МКАД). Там спрос на "квадраты" формируется в том числе за счет москвичей и приезжих из регионов, а предложение новостроек заметно сократилось за последний год. За время пандемии средняя стоимость квадратного метра на рынке первичного жилья в ближнем поясе Подмосковья уже выросла на 20% и составила 143 тыс. рублей. По мере реализации программы реновации рост цен продолжится - насколько и в какие сроки, будет зависеть от темпов программы и от общей экономической ситуации. </w:t>
      </w:r>
      <w:r w:rsidRPr="00075DDF">
        <w:rPr>
          <w:shd w:val="clear" w:color="auto" w:fill="FFFFFF"/>
          <w:lang w:val="ru-RU"/>
        </w:rPr>
        <w:lastRenderedPageBreak/>
        <w:t>К примеру, при быстром темпе реализации будет динамично сокращаться дефицит предложения, поэтому цены вырастут в меньшей степени.</w:t>
      </w:r>
    </w:p>
    <w:p w:rsidR="00075DDF" w:rsidRPr="00075DDF" w:rsidRDefault="00075DDF" w:rsidP="00075DDF">
      <w:pPr>
        <w:pStyle w:val="NormalExport"/>
        <w:rPr>
          <w:lang w:val="ru-RU"/>
        </w:rPr>
      </w:pPr>
      <w:r w:rsidRPr="00075DDF">
        <w:rPr>
          <w:shd w:val="clear" w:color="auto" w:fill="FFFFFF"/>
          <w:lang w:val="ru-RU"/>
        </w:rPr>
        <w:t>В городах дальнего Подмосковья, где доходы жителей существенно ниже и есть отток населения в столицу, рост цен будет заметно менее существенным.</w:t>
      </w:r>
    </w:p>
    <w:p w:rsidR="00075DDF" w:rsidRPr="00075DDF" w:rsidRDefault="00075DDF" w:rsidP="00075DDF">
      <w:pPr>
        <w:pStyle w:val="NormalExport"/>
        <w:rPr>
          <w:lang w:val="ru-RU"/>
        </w:rPr>
      </w:pPr>
      <w:r w:rsidRPr="00075DDF">
        <w:rPr>
          <w:shd w:val="clear" w:color="auto" w:fill="FFFFFF"/>
          <w:lang w:val="ru-RU"/>
        </w:rPr>
        <w:t xml:space="preserve">Чтобы его сдержать, правительству стоит заранее предусмотреть инструменты, позволяющие снизить себестоимость </w:t>
      </w:r>
      <w:r w:rsidRPr="00075DDF">
        <w:rPr>
          <w:shd w:val="clear" w:color="auto" w:fill="C0C0C0"/>
          <w:lang w:val="ru-RU"/>
        </w:rPr>
        <w:t>строительства</w:t>
      </w:r>
      <w:r w:rsidRPr="00075DDF">
        <w:rPr>
          <w:shd w:val="clear" w:color="auto" w:fill="FFFFFF"/>
          <w:lang w:val="ru-RU"/>
        </w:rPr>
        <w:t xml:space="preserve">. Например, субсидировать ставки по </w:t>
      </w:r>
      <w:r w:rsidRPr="00075DDF">
        <w:rPr>
          <w:shd w:val="clear" w:color="auto" w:fill="C0C0C0"/>
          <w:lang w:val="ru-RU"/>
        </w:rPr>
        <w:t>проектному финансированию</w:t>
      </w:r>
      <w:r w:rsidRPr="00075DDF">
        <w:rPr>
          <w:shd w:val="clear" w:color="auto" w:fill="FFFFFF"/>
          <w:lang w:val="ru-RU"/>
        </w:rPr>
        <w:t xml:space="preserve">, облегчить налоговое бремя для </w:t>
      </w:r>
      <w:r w:rsidRPr="00075DDF">
        <w:rPr>
          <w:shd w:val="clear" w:color="auto" w:fill="C0C0C0"/>
          <w:lang w:val="ru-RU"/>
        </w:rPr>
        <w:t>девелоперов</w:t>
      </w:r>
      <w:r w:rsidRPr="00075DDF">
        <w:rPr>
          <w:shd w:val="clear" w:color="auto" w:fill="FFFFFF"/>
          <w:lang w:val="ru-RU"/>
        </w:rPr>
        <w:t xml:space="preserve">, уменьшить стоимость подключения к инженерным сетям и так далее. В конечном итоге именно от эффективности по привлечению </w:t>
      </w:r>
      <w:r w:rsidRPr="00075DDF">
        <w:rPr>
          <w:shd w:val="clear" w:color="auto" w:fill="C0C0C0"/>
          <w:lang w:val="ru-RU"/>
        </w:rPr>
        <w:t>застройщиков</w:t>
      </w:r>
      <w:r w:rsidRPr="00075DDF">
        <w:rPr>
          <w:shd w:val="clear" w:color="auto" w:fill="FFFFFF"/>
          <w:lang w:val="ru-RU"/>
        </w:rPr>
        <w:t xml:space="preserve"> и мер их поддержки будет зависеть, насколько успешной окажется реновация в Подмосковье. А желание </w:t>
      </w:r>
      <w:r w:rsidRPr="00075DDF">
        <w:rPr>
          <w:shd w:val="clear" w:color="auto" w:fill="C0C0C0"/>
          <w:lang w:val="ru-RU"/>
        </w:rPr>
        <w:t>застройщиков</w:t>
      </w:r>
      <w:r w:rsidRPr="00075DDF">
        <w:rPr>
          <w:shd w:val="clear" w:color="auto" w:fill="FFFFFF"/>
          <w:lang w:val="ru-RU"/>
        </w:rPr>
        <w:t xml:space="preserve"> участвовать в реализации проектов будет зависеть от степени их удаленности от центра.</w:t>
      </w:r>
    </w:p>
    <w:p w:rsidR="00075DDF" w:rsidRPr="00075DDF" w:rsidRDefault="00075DDF" w:rsidP="00075DDF">
      <w:pPr>
        <w:pStyle w:val="NormalExport"/>
        <w:rPr>
          <w:lang w:val="ru-RU"/>
        </w:rPr>
      </w:pPr>
      <w:r w:rsidRPr="00075DDF">
        <w:rPr>
          <w:shd w:val="clear" w:color="auto" w:fill="FFFFFF"/>
          <w:lang w:val="ru-RU"/>
        </w:rPr>
        <w:t>В целом Подмосковье является перспективным регионом. Кроме того, на фоне рекордных цен на новостройки в Москве часть платежеспособного спроса сместилась из столицы в область. Поэтому интерес к новостройкам и экономика проектов в ближнем радиусе Подмосковья, в пределах 10-20 км от МКАД (Мытищи, Королев, Люберцы, Одинцово, Химки, Красногорск, Реутов, Дзержинский), не вызывают вопросов.</w:t>
      </w:r>
    </w:p>
    <w:p w:rsidR="00075DDF" w:rsidRPr="00075DDF" w:rsidRDefault="00075DDF" w:rsidP="00075DDF">
      <w:pPr>
        <w:pStyle w:val="NormalExport"/>
        <w:rPr>
          <w:lang w:val="ru-RU"/>
        </w:rPr>
      </w:pPr>
      <w:r w:rsidRPr="00075DDF">
        <w:rPr>
          <w:shd w:val="clear" w:color="auto" w:fill="FFFFFF"/>
          <w:lang w:val="ru-RU"/>
        </w:rPr>
        <w:t>Но чем дальше от столицы, тем ниже маржинальность проектов и более узкий спрос, который формируется преимущественно за счет местного населения. Целесообразность продолжать строить многоэтажное жилье в таких городах, как, например, Звенигород, Щелково, с учетом того, что большое количество земли в Подмосковье находится в неразвитом состоянии, вызывает сомнения.</w:t>
      </w:r>
    </w:p>
    <w:p w:rsidR="00075DDF" w:rsidRPr="00075DDF" w:rsidRDefault="00075DDF" w:rsidP="00075DDF">
      <w:pPr>
        <w:pStyle w:val="NormalExport"/>
        <w:rPr>
          <w:lang w:val="ru-RU"/>
        </w:rPr>
      </w:pPr>
      <w:r w:rsidRPr="00075DDF">
        <w:rPr>
          <w:shd w:val="clear" w:color="auto" w:fill="FFFFFF"/>
          <w:lang w:val="ru-RU"/>
        </w:rPr>
        <w:t xml:space="preserve">Исключение - экономически развитые города-спутники, такие как Дмитров, Клин, Сергиев Посад, Серпухов. Повысить интерес </w:t>
      </w:r>
      <w:r w:rsidRPr="00075DDF">
        <w:rPr>
          <w:shd w:val="clear" w:color="auto" w:fill="C0C0C0"/>
          <w:lang w:val="ru-RU"/>
        </w:rPr>
        <w:t>застройщиков</w:t>
      </w:r>
      <w:r w:rsidRPr="00075DDF">
        <w:rPr>
          <w:shd w:val="clear" w:color="auto" w:fill="FFFFFF"/>
          <w:lang w:val="ru-RU"/>
        </w:rPr>
        <w:t xml:space="preserve"> к программе в спорных с точки зрения экономики локациях может лишь предоставление субсидий и различных преференций. Причем масштабы этой помощи стоит оценивать в ручном режиме.</w:t>
      </w:r>
    </w:p>
    <w:p w:rsidR="00075DDF" w:rsidRPr="00075DDF" w:rsidRDefault="00075DDF" w:rsidP="00075DDF">
      <w:pPr>
        <w:pStyle w:val="NormalExport"/>
        <w:rPr>
          <w:lang w:val="ru-RU"/>
        </w:rPr>
      </w:pPr>
      <w:r w:rsidRPr="00075DDF">
        <w:rPr>
          <w:shd w:val="clear" w:color="auto" w:fill="FFFFFF"/>
          <w:lang w:val="ru-RU"/>
        </w:rPr>
        <w:t>Но в любом случае реновация означает комплексную модернизацию городов и улучшение качества жизни. Комплексный подход позволит избежать необдуманной точечной застройки в будущем, построить не только современный жилой фонд, но и новые дороги, общественные пространства, объекты инфраструктуры, рабочие места и, наконец, создать условия для лиц с ограниченными возможностями. Реновация подмосковных городов может повысить их привлекательность в сравнении с Новой Москвой и перетянуть часть потенциальных клиентов, изначально планирующих покупку недвижимости на этих территориях.</w:t>
      </w:r>
    </w:p>
    <w:p w:rsidR="00075DDF" w:rsidRPr="00075DDF" w:rsidRDefault="00075DDF" w:rsidP="00075DDF">
      <w:pPr>
        <w:pStyle w:val="NormalExport"/>
        <w:rPr>
          <w:lang w:val="ru-RU"/>
        </w:rPr>
      </w:pPr>
      <w:r w:rsidRPr="00075DDF">
        <w:rPr>
          <w:shd w:val="clear" w:color="auto" w:fill="FFFFFF"/>
          <w:lang w:val="ru-RU"/>
        </w:rPr>
        <w:t xml:space="preserve">СТОИТ ЗАРАНЕЕ ПРЕДУСМОТРЕТЬ ИНСТРУМЕНТЫ, СНИЖАЮЩИЕ СЕБЕСТОИМОСТЬ </w:t>
      </w:r>
      <w:r w:rsidRPr="00075DDF">
        <w:rPr>
          <w:shd w:val="clear" w:color="auto" w:fill="C0C0C0"/>
          <w:lang w:val="ru-RU"/>
        </w:rPr>
        <w:t>СТРОИТЕЛЬСТВА</w:t>
      </w:r>
      <w:r w:rsidRPr="00075DDF">
        <w:rPr>
          <w:shd w:val="clear" w:color="auto" w:fill="FFFFFF"/>
          <w:lang w:val="ru-RU"/>
        </w:rPr>
        <w:t xml:space="preserve">: СУБСИДИРОВАТЬ СТАВКИ ПО </w:t>
      </w:r>
      <w:r w:rsidRPr="00075DDF">
        <w:rPr>
          <w:shd w:val="clear" w:color="auto" w:fill="C0C0C0"/>
          <w:lang w:val="ru-RU"/>
        </w:rPr>
        <w:t>ПРОЕКТНОМУ ФИНАНСИРОВАНИЮ</w:t>
      </w:r>
      <w:r w:rsidRPr="00075DDF">
        <w:rPr>
          <w:shd w:val="clear" w:color="auto" w:fill="FFFFFF"/>
          <w:lang w:val="ru-RU"/>
        </w:rPr>
        <w:t xml:space="preserve">, ОБЛЕГЧИТЬ НАЛОГОВОЕ БРЕМЯ ДЛЯ </w:t>
      </w:r>
      <w:r w:rsidRPr="00075DDF">
        <w:rPr>
          <w:shd w:val="clear" w:color="auto" w:fill="C0C0C0"/>
          <w:lang w:val="ru-RU"/>
        </w:rPr>
        <w:t>ДЕВЕЛОПЕРОВ</w:t>
      </w:r>
    </w:p>
    <w:p w:rsidR="00075DDF" w:rsidRPr="00310FF7" w:rsidRDefault="00310FF7" w:rsidP="00310FF7">
      <w:pPr>
        <w:pStyle w:val="ExportHyperlink"/>
        <w:spacing w:line="240" w:lineRule="auto"/>
        <w:jc w:val="right"/>
        <w:rPr>
          <w:b/>
          <w:lang w:val="ru-RU"/>
        </w:rPr>
      </w:pPr>
      <w:bookmarkStart w:id="55" w:name="rep_list_3503129_1699320206"/>
      <w:r>
        <w:rPr>
          <w:b/>
          <w:lang w:val="ru-RU"/>
        </w:rPr>
        <w:t>Похожие сообщения</w:t>
      </w:r>
      <w:r w:rsidR="00075DDF" w:rsidRPr="00310FF7">
        <w:rPr>
          <w:b/>
          <w:lang w:val="ru-RU"/>
        </w:rPr>
        <w:t>:</w:t>
      </w:r>
      <w:bookmarkEnd w:id="55"/>
    </w:p>
    <w:p w:rsidR="00075DDF" w:rsidRPr="00310FF7" w:rsidRDefault="00F87118" w:rsidP="00310FF7">
      <w:pPr>
        <w:pStyle w:val="ExportHyperlink"/>
        <w:spacing w:line="240" w:lineRule="auto"/>
        <w:jc w:val="right"/>
        <w:rPr>
          <w:b/>
          <w:lang w:val="ru-RU"/>
        </w:rPr>
      </w:pPr>
      <w:hyperlink r:id="rId40" w:history="1">
        <w:r w:rsidR="00075DDF" w:rsidRPr="00310FF7">
          <w:rPr>
            <w:b/>
            <w:lang w:val="ru-RU"/>
          </w:rPr>
          <w:t>Агентство Бизнес Информации (abireg.ru), Воронеж, 13 мая 2021, Газета "Известия" // Квадратное равнение</w:t>
        </w:r>
      </w:hyperlink>
    </w:p>
    <w:p w:rsidR="00075DDF" w:rsidRPr="00310FF7" w:rsidRDefault="00F87118" w:rsidP="00310FF7">
      <w:pPr>
        <w:pStyle w:val="ExportHyperlink"/>
        <w:spacing w:line="240" w:lineRule="auto"/>
        <w:jc w:val="right"/>
        <w:rPr>
          <w:b/>
          <w:lang w:val="ru-RU"/>
        </w:rPr>
      </w:pPr>
      <w:hyperlink r:id="rId41" w:history="1">
        <w:r w:rsidR="00075DDF" w:rsidRPr="00310FF7">
          <w:rPr>
            <w:b/>
            <w:lang w:val="ru-RU"/>
          </w:rPr>
          <w:t>Известия (iz.ru), Москва, 13 мая 2021, Квадратное равнение</w:t>
        </w:r>
      </w:hyperlink>
    </w:p>
    <w:p w:rsidR="00075DDF" w:rsidRPr="00075DDF" w:rsidRDefault="00075DDF" w:rsidP="00075DDF">
      <w:pPr>
        <w:rPr>
          <w:lang w:val="ru-RU"/>
        </w:rPr>
      </w:pPr>
    </w:p>
    <w:p w:rsidR="00075DDF" w:rsidRDefault="00075DDF" w:rsidP="00075DDF">
      <w:pPr>
        <w:pStyle w:val="affff2"/>
        <w:spacing w:before="120"/>
      </w:pPr>
      <w:bookmarkStart w:id="56" w:name="_Toc71920285"/>
      <w:r>
        <w:t>Независимая газета, Москва, 13 мая 2021</w:t>
      </w:r>
      <w:bookmarkEnd w:id="56"/>
    </w:p>
    <w:p w:rsidR="00075DDF" w:rsidRPr="00075DDF" w:rsidRDefault="00075DDF" w:rsidP="00075DDF">
      <w:pPr>
        <w:pStyle w:val="afffc"/>
        <w:rPr>
          <w:lang w:val="ru-RU"/>
        </w:rPr>
      </w:pPr>
      <w:bookmarkStart w:id="57" w:name="txt_3503129_1699208236"/>
      <w:bookmarkStart w:id="58" w:name="_Toc71920286"/>
      <w:r w:rsidRPr="00075DDF">
        <w:rPr>
          <w:lang w:val="ru-RU"/>
        </w:rPr>
        <w:t>К борьбе с инфляцией могут подключить строительные сберкассы</w:t>
      </w:r>
      <w:bookmarkEnd w:id="57"/>
      <w:bookmarkEnd w:id="58"/>
    </w:p>
    <w:p w:rsidR="00075DDF" w:rsidRPr="00075DDF" w:rsidRDefault="00075DDF" w:rsidP="00075DDF">
      <w:pPr>
        <w:pStyle w:val="affff1"/>
        <w:jc w:val="left"/>
        <w:rPr>
          <w:lang w:val="ru-RU"/>
        </w:rPr>
      </w:pPr>
      <w:r w:rsidRPr="00075DDF">
        <w:rPr>
          <w:lang w:val="ru-RU"/>
        </w:rPr>
        <w:t>Автор: Башкатова Анастасия</w:t>
      </w:r>
    </w:p>
    <w:p w:rsidR="00075DDF" w:rsidRPr="00075DDF" w:rsidRDefault="00075DDF" w:rsidP="00075DDF">
      <w:pPr>
        <w:pStyle w:val="NormalExport"/>
        <w:rPr>
          <w:lang w:val="ru-RU"/>
        </w:rPr>
      </w:pPr>
      <w:r w:rsidRPr="00075DDF">
        <w:rPr>
          <w:shd w:val="clear" w:color="auto" w:fill="FFFFFF"/>
          <w:lang w:val="ru-RU"/>
        </w:rPr>
        <w:t>Новым банкам понадобятся новый фонд страхования и десятки миллионов рублей</w:t>
      </w:r>
    </w:p>
    <w:p w:rsidR="00075DDF" w:rsidRPr="00075DDF" w:rsidRDefault="00075DDF" w:rsidP="00075DDF">
      <w:pPr>
        <w:pStyle w:val="NormalExport"/>
        <w:rPr>
          <w:lang w:val="ru-RU"/>
        </w:rPr>
      </w:pPr>
      <w:r w:rsidRPr="00075DDF">
        <w:rPr>
          <w:shd w:val="clear" w:color="auto" w:fill="FFFFFF"/>
          <w:lang w:val="ru-RU"/>
        </w:rPr>
        <w:t>На май в Госдуме запланировано рассмотрение в первом чтении законопроекта, предлагающего внедрить в РФ строительные сберкассы. Судя по пояснительной записке, это будут узкоспециализированные банки, для их поддержки понадобятся новый фонд страхования и госсубсидии. Люди будут копить в кассах деньги на первый взнос, а затем смогут получить кредит на жилье, если там хватит средств. Проект получил порцию критики в Общественной палате (ОП). Зато, как считают его авторы, он не только сделает жилье доступнее, но и поможет в борьбе с инфляцией.</w:t>
      </w:r>
    </w:p>
    <w:p w:rsidR="00075DDF" w:rsidRPr="00075DDF" w:rsidRDefault="00075DDF" w:rsidP="00075DDF">
      <w:pPr>
        <w:pStyle w:val="NormalExport"/>
        <w:rPr>
          <w:lang w:val="ru-RU"/>
        </w:rPr>
      </w:pPr>
      <w:r w:rsidRPr="00075DDF">
        <w:rPr>
          <w:shd w:val="clear" w:color="auto" w:fill="FFFFFF"/>
          <w:lang w:val="ru-RU"/>
        </w:rPr>
        <w:t>Законопроект "О строительных сберегательных кассах" подвергнут "справедливой критике" со стороны экспертов, среди которых члены общественных советов и при Минфине, и при Минстрое.</w:t>
      </w:r>
    </w:p>
    <w:p w:rsidR="00075DDF" w:rsidRPr="00F87118" w:rsidRDefault="00075DDF" w:rsidP="00075DDF">
      <w:pPr>
        <w:pStyle w:val="NormalExport"/>
        <w:rPr>
          <w:lang w:val="ru-RU"/>
        </w:rPr>
      </w:pPr>
      <w:r w:rsidRPr="00075DDF">
        <w:rPr>
          <w:shd w:val="clear" w:color="auto" w:fill="FFFFFF"/>
          <w:lang w:val="ru-RU"/>
        </w:rPr>
        <w:t xml:space="preserve">Об этом сообщил в среду зампред Комиссии ОП по территориальному развитию и местному самоуправлению </w:t>
      </w:r>
      <w:r w:rsidRPr="00F87118">
        <w:rPr>
          <w:shd w:val="clear" w:color="auto" w:fill="FFFFFF"/>
          <w:lang w:val="ru-RU"/>
        </w:rPr>
        <w:t>Леонид Шафиров.</w:t>
      </w:r>
    </w:p>
    <w:p w:rsidR="00075DDF" w:rsidRPr="00075DDF" w:rsidRDefault="00075DDF" w:rsidP="00075DDF">
      <w:pPr>
        <w:pStyle w:val="NormalExport"/>
        <w:rPr>
          <w:lang w:val="ru-RU"/>
        </w:rPr>
      </w:pPr>
      <w:r w:rsidRPr="00075DDF">
        <w:rPr>
          <w:shd w:val="clear" w:color="auto" w:fill="FFFFFF"/>
          <w:lang w:val="ru-RU"/>
        </w:rPr>
        <w:lastRenderedPageBreak/>
        <w:t>Как он пояснил, у экспертного сообщества возникло множество опасений по поводу тех рисков, которые несет в себе деятельность строительных сберегательных касс: "Это риск ликвидности, процентные риски, кредитные". Причем самый главный из них, как уточнил Шафиров, - это именно риск ликвидности: где строительная сберкасса возьмет средства в случае, если в течение короткого периода времени в нее обратится за выкупными суммами сразу большинство клиентов? Ведь тогда к выплате могут потребоваться десятки миллионов рублей.</w:t>
      </w:r>
    </w:p>
    <w:p w:rsidR="00075DDF" w:rsidRPr="00075DDF" w:rsidRDefault="00075DDF" w:rsidP="00075DDF">
      <w:pPr>
        <w:pStyle w:val="NormalExport"/>
        <w:rPr>
          <w:lang w:val="ru-RU"/>
        </w:rPr>
      </w:pPr>
      <w:r w:rsidRPr="00075DDF">
        <w:rPr>
          <w:shd w:val="clear" w:color="auto" w:fill="FFFFFF"/>
          <w:lang w:val="ru-RU"/>
        </w:rPr>
        <w:t>Напомним, речь идет о законопроекте, внесенном в Госдуму группой депутатов в апреле. До 19 мая принимаются замечания, и, судя по предварительному плану, в мае Госдума может рассмотреть его в первом чтении.</w:t>
      </w:r>
    </w:p>
    <w:p w:rsidR="00075DDF" w:rsidRPr="00075DDF" w:rsidRDefault="00075DDF" w:rsidP="00075DDF">
      <w:pPr>
        <w:pStyle w:val="NormalExport"/>
        <w:rPr>
          <w:lang w:val="ru-RU"/>
        </w:rPr>
      </w:pPr>
      <w:r w:rsidRPr="00075DDF">
        <w:rPr>
          <w:shd w:val="clear" w:color="auto" w:fill="FFFFFF"/>
          <w:lang w:val="ru-RU"/>
        </w:rPr>
        <w:t>Как сообщают авторы законопроекта в пояснительной записке, "доступность жилья в РФ остается крайне низкой": "Доходы населения в сочетании со стоимостью жилья позволяют накопить на среднюю квартиру семье со средними доходами в течение 12 лет, для сравнения: в США - 3 года, в Германии - 8 лет".</w:t>
      </w:r>
    </w:p>
    <w:p w:rsidR="00075DDF" w:rsidRPr="00075DDF" w:rsidRDefault="00075DDF" w:rsidP="00075DDF">
      <w:pPr>
        <w:pStyle w:val="NormalExport"/>
        <w:rPr>
          <w:lang w:val="ru-RU"/>
        </w:rPr>
      </w:pPr>
      <w:r w:rsidRPr="00075DDF">
        <w:rPr>
          <w:shd w:val="clear" w:color="auto" w:fill="FFFFFF"/>
          <w:lang w:val="ru-RU"/>
        </w:rPr>
        <w:t xml:space="preserve">"Основа любой системы жилищного кредитования - это денежные средства, привлекаемые на финансовом рынке. Источников так называемых длинных пассивов фактически два: это рынок ценных бумаг, то есть ипотечные ценные бумаги и их модификации, и рынок ссудного капитала, то есть вклады различной срочности, преимущественно целевые жилищные сбережения населения", - отметили авторы. Как уточняется в пояснительной записке, в России должного развития не получила ни одна из систем привлечения средств для жилищного </w:t>
      </w:r>
      <w:r w:rsidRPr="00075DDF">
        <w:rPr>
          <w:shd w:val="clear" w:color="auto" w:fill="C0C0C0"/>
          <w:lang w:val="ru-RU"/>
        </w:rPr>
        <w:t>строительства</w:t>
      </w:r>
      <w:r w:rsidRPr="00075DDF">
        <w:rPr>
          <w:shd w:val="clear" w:color="auto" w:fill="FFFFFF"/>
          <w:lang w:val="ru-RU"/>
        </w:rPr>
        <w:t>.</w:t>
      </w:r>
    </w:p>
    <w:p w:rsidR="00075DDF" w:rsidRPr="00075DDF" w:rsidRDefault="00075DDF" w:rsidP="00075DDF">
      <w:pPr>
        <w:pStyle w:val="NormalExport"/>
        <w:rPr>
          <w:lang w:val="ru-RU"/>
        </w:rPr>
      </w:pPr>
      <w:r w:rsidRPr="00075DDF">
        <w:rPr>
          <w:shd w:val="clear" w:color="auto" w:fill="FFFFFF"/>
          <w:lang w:val="ru-RU"/>
        </w:rPr>
        <w:t>Депутаты приводят пример из международной практики: "В Германии за время существования системы стройсбережений были мобилизованы и предоставлены в форме кредитов около 800 млрд евро. Каждый третий житель Германии и 45% всех семей имеют договор строительного вклада. Через систему стройсбережений было профинансировано 45% приобретаемого жилья, или 13 млн квартир".</w:t>
      </w:r>
    </w:p>
    <w:p w:rsidR="00075DDF" w:rsidRPr="00075DDF" w:rsidRDefault="00075DDF" w:rsidP="00075DDF">
      <w:pPr>
        <w:pStyle w:val="NormalExport"/>
        <w:rPr>
          <w:lang w:val="ru-RU"/>
        </w:rPr>
      </w:pPr>
      <w:r w:rsidRPr="00075DDF">
        <w:rPr>
          <w:shd w:val="clear" w:color="auto" w:fill="FFFFFF"/>
          <w:lang w:val="ru-RU"/>
        </w:rPr>
        <w:t>Рассматриваемый законопроект предполагает создание в России "специализированных банков с ограниченным объемом банковских операций". Вкладчик строительной сберегательной кассы после заключения договора будет отчислять в течение определенного срока фиксированные взносы, и, когда накопленная сумма составит 30-50% от стоимости квартиры, вкладчик приобретает право на получение кредита, необходимого для покупки квартиры.</w:t>
      </w:r>
    </w:p>
    <w:p w:rsidR="00075DDF" w:rsidRPr="00075DDF" w:rsidRDefault="00075DDF" w:rsidP="00075DDF">
      <w:pPr>
        <w:pStyle w:val="NormalExport"/>
        <w:rPr>
          <w:lang w:val="ru-RU"/>
        </w:rPr>
      </w:pPr>
      <w:r w:rsidRPr="00075DDF">
        <w:rPr>
          <w:shd w:val="clear" w:color="auto" w:fill="FFFFFF"/>
          <w:lang w:val="ru-RU"/>
        </w:rPr>
        <w:t>Правда, сроки оформления такого кредита будут зависеть от того, есть ли в стройсберкассе необходимые деньги: период ожидания может составить от 2 до 6 месяцев. Сами кредиты планируется предоставлять на срок от 7 до 15 лет. Проект закона предусматривает случаи отказа строительной сберегательной кассы в предоставлении кредита.</w:t>
      </w:r>
    </w:p>
    <w:p w:rsidR="00075DDF" w:rsidRPr="00075DDF" w:rsidRDefault="00075DDF" w:rsidP="00075DDF">
      <w:pPr>
        <w:pStyle w:val="NormalExport"/>
        <w:rPr>
          <w:lang w:val="ru-RU"/>
        </w:rPr>
      </w:pPr>
      <w:r w:rsidRPr="00075DDF">
        <w:rPr>
          <w:shd w:val="clear" w:color="auto" w:fill="FFFFFF"/>
          <w:lang w:val="ru-RU"/>
        </w:rPr>
        <w:t>Замкнутость финансовых потоков позволит устанавливать в таких сберкассах относительно низкие процентные ставки как по вкладам, так и по кредитам: "Процентные ставки по кредитам не могут превышать процентные ставки по вкладам более, чем на 3 процента годовых". Судя по пояснительной записке, появление новых узкоспециализированных банков потребует и создание нового страхового фонда для обеспечения устойчивости.</w:t>
      </w:r>
    </w:p>
    <w:p w:rsidR="00075DDF" w:rsidRPr="00075DDF" w:rsidRDefault="00075DDF" w:rsidP="00075DDF">
      <w:pPr>
        <w:pStyle w:val="NormalExport"/>
        <w:rPr>
          <w:lang w:val="ru-RU"/>
        </w:rPr>
      </w:pPr>
      <w:r w:rsidRPr="00075DDF">
        <w:rPr>
          <w:shd w:val="clear" w:color="auto" w:fill="FFFFFF"/>
          <w:lang w:val="ru-RU"/>
        </w:rPr>
        <w:t>В дополнение к этому государство, как считают авторы, должно будет финансово помогать строительным сберегательным кассам: "Государственная поддержка из федерального бюджета заключается в начислении премии на вклад в размере 20% от ежегодного прироста вклада".</w:t>
      </w:r>
    </w:p>
    <w:p w:rsidR="00075DDF" w:rsidRPr="00075DDF" w:rsidRDefault="00075DDF" w:rsidP="00075DDF">
      <w:pPr>
        <w:pStyle w:val="NormalExport"/>
        <w:rPr>
          <w:lang w:val="ru-RU"/>
        </w:rPr>
      </w:pPr>
      <w:r w:rsidRPr="00075DDF">
        <w:rPr>
          <w:shd w:val="clear" w:color="auto" w:fill="FFFFFF"/>
          <w:lang w:val="ru-RU"/>
        </w:rPr>
        <w:t>Наконец, есть в проекте и очень злободневная деталь: по мнению его авторов, "система стройсбережений способствует снижению инфляции, связывая свободные средства и направляя их на инвестиции в реальный сектор экономики".</w:t>
      </w:r>
    </w:p>
    <w:p w:rsidR="00075DDF" w:rsidRPr="00075DDF" w:rsidRDefault="00075DDF" w:rsidP="00075DDF">
      <w:pPr>
        <w:pStyle w:val="NormalExport"/>
        <w:rPr>
          <w:lang w:val="ru-RU"/>
        </w:rPr>
      </w:pPr>
      <w:r w:rsidRPr="00075DDF">
        <w:rPr>
          <w:shd w:val="clear" w:color="auto" w:fill="FFFFFF"/>
          <w:lang w:val="ru-RU"/>
        </w:rPr>
        <w:t>Как пояснил Шафиров, с одной стороны, такой законопроект заставляет обратить внимание на проблему доступности ипотеки. "Полагаясь только на ипотечные кредиты, невозможно решить жилищные проблемы большинства граждан, прежде всего в малых населенных пунктах, на селе", - считает Шафиров. Пока мы получаем ситуацию, когда жилье приобретается в первую очередь в крупных городах, что "приводит к излишней урбанизации".</w:t>
      </w:r>
    </w:p>
    <w:p w:rsidR="00075DDF" w:rsidRPr="00075DDF" w:rsidRDefault="00075DDF" w:rsidP="00075DDF">
      <w:pPr>
        <w:pStyle w:val="NormalExport"/>
        <w:rPr>
          <w:lang w:val="ru-RU"/>
        </w:rPr>
      </w:pPr>
      <w:r w:rsidRPr="00075DDF">
        <w:rPr>
          <w:shd w:val="clear" w:color="auto" w:fill="FFFFFF"/>
          <w:lang w:val="ru-RU"/>
        </w:rPr>
        <w:t>С другой стороны, пока до конца не ясно, чем же будут отличаться строительные вклады в таких сберкассах, открываемые под низкие проценты, от простого накопления средств под матрасом в условиях растущих цен?</w:t>
      </w:r>
    </w:p>
    <w:p w:rsidR="00075DDF" w:rsidRPr="00075DDF" w:rsidRDefault="00075DDF" w:rsidP="00075DDF">
      <w:pPr>
        <w:pStyle w:val="NormalExport"/>
        <w:rPr>
          <w:lang w:val="ru-RU"/>
        </w:rPr>
      </w:pPr>
      <w:r w:rsidRPr="00075DDF">
        <w:rPr>
          <w:shd w:val="clear" w:color="auto" w:fill="FFFFFF"/>
          <w:lang w:val="ru-RU"/>
        </w:rPr>
        <w:t>Ведь важно не просто накопить средства на первый взнос, а эффективно их накопить, не потеряв в пожаре инфляции, отметили участники общественной экспертизы. И даже если накопить получится, то возникает риск, что кредит на приобретение квартиры клиент может и не получить - по крайней мере оперативно.</w:t>
      </w:r>
    </w:p>
    <w:p w:rsidR="00075DDF" w:rsidRPr="00075DDF" w:rsidRDefault="00075DDF" w:rsidP="00075DDF">
      <w:pPr>
        <w:pStyle w:val="NormalExport"/>
        <w:rPr>
          <w:lang w:val="ru-RU"/>
        </w:rPr>
      </w:pPr>
      <w:r w:rsidRPr="00075DDF">
        <w:rPr>
          <w:shd w:val="clear" w:color="auto" w:fill="FFFFFF"/>
          <w:lang w:val="ru-RU"/>
        </w:rPr>
        <w:t xml:space="preserve">По словам Шафирова, в резолюции ОП по итогам нулевого чтения предполагается указать, что доступность жилья и кредитования - это актуальная проблема, которая действительно требует </w:t>
      </w:r>
      <w:r w:rsidRPr="00075DDF">
        <w:rPr>
          <w:shd w:val="clear" w:color="auto" w:fill="FFFFFF"/>
          <w:lang w:val="ru-RU"/>
        </w:rPr>
        <w:lastRenderedPageBreak/>
        <w:t>решения, но пока что ее можно решать в рамках тех институтов, которые уже функционируют в стране.</w:t>
      </w:r>
    </w:p>
    <w:p w:rsidR="00075DDF" w:rsidRPr="00075DDF" w:rsidRDefault="00075DDF" w:rsidP="00075DDF">
      <w:pPr>
        <w:pStyle w:val="NormalExport"/>
        <w:rPr>
          <w:lang w:val="ru-RU"/>
        </w:rPr>
      </w:pPr>
      <w:r w:rsidRPr="00075DDF">
        <w:rPr>
          <w:shd w:val="clear" w:color="auto" w:fill="FFFFFF"/>
          <w:lang w:val="ru-RU"/>
        </w:rPr>
        <w:t xml:space="preserve">Некоторые опрошенные "НГ" эксперты указали на плюсы подобной инициативы. "Такая система в меньшей степени зависит от общего состояния финансового рынка. Она получила значительное распространение в Германии, где у строительных сберегательных касс есть две формы собственности: одни, акционерные общества, принадлежат банкам и страховым компаниям, другие - федеральным землям Германии", - пояснила гендиректор компании </w:t>
      </w:r>
      <w:r>
        <w:rPr>
          <w:shd w:val="clear" w:color="auto" w:fill="FFFFFF"/>
        </w:rPr>
        <w:t>VSN</w:t>
      </w:r>
      <w:r w:rsidRPr="00075DDF">
        <w:rPr>
          <w:shd w:val="clear" w:color="auto" w:fill="FFFFFF"/>
          <w:lang w:val="ru-RU"/>
        </w:rPr>
        <w:t xml:space="preserve"> </w:t>
      </w:r>
      <w:r>
        <w:rPr>
          <w:shd w:val="clear" w:color="auto" w:fill="FFFFFF"/>
        </w:rPr>
        <w:t>Realty</w:t>
      </w:r>
      <w:r w:rsidRPr="00075DDF">
        <w:rPr>
          <w:shd w:val="clear" w:color="auto" w:fill="FFFFFF"/>
          <w:lang w:val="ru-RU"/>
        </w:rPr>
        <w:t xml:space="preserve"> Яна Глазунова. По ее словам, предлагаемая модель хороша тем, что сочетает механизмы господдержки, накопления и кредитования. "Плюс и в том, что кассы предлагают ограниченный объем операций и смогут обеспечить низкие ставки по кредитам, порядка 3%, в силу замкнутости финансовых потоков и автономности от колебаний рынка", - говорит Глазунова.</w:t>
      </w:r>
    </w:p>
    <w:p w:rsidR="00075DDF" w:rsidRPr="00075DDF" w:rsidRDefault="00075DDF" w:rsidP="00075DDF">
      <w:pPr>
        <w:pStyle w:val="NormalExport"/>
        <w:rPr>
          <w:lang w:val="ru-RU"/>
        </w:rPr>
      </w:pPr>
      <w:r w:rsidRPr="00075DDF">
        <w:rPr>
          <w:shd w:val="clear" w:color="auto" w:fill="FFFFFF"/>
          <w:lang w:val="ru-RU"/>
        </w:rPr>
        <w:t xml:space="preserve">Но часть экспертов сомневаются в перспективности такой системы для России. "Де-факто похожие на предлагаемые в проекте механизмы работают в некоторых регионах (например, в Башкирии), - обратил внимание руководитель Аналитического центра ЦИАН Алексей Попов. - Вряд ли эта инициатива приведет к кардинальному изменению рынка жилья в РФ. Действующая схема продаж через </w:t>
      </w:r>
      <w:r w:rsidRPr="00075DDF">
        <w:rPr>
          <w:shd w:val="clear" w:color="auto" w:fill="C0C0C0"/>
          <w:lang w:val="ru-RU"/>
        </w:rPr>
        <w:t>эскроу-счета</w:t>
      </w:r>
      <w:r w:rsidRPr="00075DDF">
        <w:rPr>
          <w:shd w:val="clear" w:color="auto" w:fill="FFFFFF"/>
          <w:lang w:val="ru-RU"/>
        </w:rPr>
        <w:t xml:space="preserve"> пока не дает сбоев. Выстраивать новую систему, которая предусматривает появление новых банков, в текущих условиях будет крайне непросто".</w:t>
      </w:r>
    </w:p>
    <w:p w:rsidR="00075DDF" w:rsidRPr="00075DDF" w:rsidRDefault="00075DDF" w:rsidP="00075DDF">
      <w:pPr>
        <w:pStyle w:val="NormalExport"/>
        <w:rPr>
          <w:lang w:val="ru-RU"/>
        </w:rPr>
      </w:pPr>
      <w:r w:rsidRPr="00075DDF">
        <w:rPr>
          <w:shd w:val="clear" w:color="auto" w:fill="FFFFFF"/>
          <w:lang w:val="ru-RU"/>
        </w:rPr>
        <w:t>Эксперт указал и на то, что за последние несколько лет Центробанк выдал банковские лицензии мизерному числу кредитных организаций.</w:t>
      </w:r>
    </w:p>
    <w:p w:rsidR="00075DDF" w:rsidRPr="00075DDF" w:rsidRDefault="00075DDF" w:rsidP="00075DDF">
      <w:pPr>
        <w:pStyle w:val="NormalExport"/>
        <w:rPr>
          <w:lang w:val="ru-RU"/>
        </w:rPr>
      </w:pPr>
      <w:r w:rsidRPr="00075DDF">
        <w:rPr>
          <w:shd w:val="clear" w:color="auto" w:fill="FFFFFF"/>
          <w:lang w:val="ru-RU"/>
        </w:rPr>
        <w:t xml:space="preserve">"Такая форма накопления на жилье в России скорее всего не будет пользоваться популярностью. Уже сегодня существуют вклады и накопительные </w:t>
      </w:r>
      <w:r w:rsidRPr="00075DDF">
        <w:rPr>
          <w:shd w:val="clear" w:color="auto" w:fill="C0C0C0"/>
          <w:lang w:val="ru-RU"/>
        </w:rPr>
        <w:t>счета</w:t>
      </w:r>
      <w:r w:rsidRPr="00075DDF">
        <w:rPr>
          <w:shd w:val="clear" w:color="auto" w:fill="FFFFFF"/>
          <w:lang w:val="ru-RU"/>
        </w:rPr>
        <w:t xml:space="preserve">, да и ипотеку, совмещенную с депозитом на первый взнос, можно оформить во многих банках, - добавил коммерческий директор компании "Страна </w:t>
      </w:r>
      <w:r w:rsidRPr="00075DDF">
        <w:rPr>
          <w:shd w:val="clear" w:color="auto" w:fill="C0C0C0"/>
          <w:lang w:val="ru-RU"/>
        </w:rPr>
        <w:t>Девелопмент</w:t>
      </w:r>
      <w:r w:rsidRPr="00075DDF">
        <w:rPr>
          <w:shd w:val="clear" w:color="auto" w:fill="FFFFFF"/>
          <w:lang w:val="ru-RU"/>
        </w:rPr>
        <w:t>" Александр Гуторов. - Субсидии от государства в виде софинансирования этих взносов тоже существуют в отдельных регионах. Также есть инструмент облигаций, доходность от которых в два раза выше, чем по вкладам".</w:t>
      </w:r>
    </w:p>
    <w:p w:rsidR="00075DDF" w:rsidRPr="00075DDF" w:rsidRDefault="00075DDF" w:rsidP="00075DDF">
      <w:pPr>
        <w:pStyle w:val="NormalExport"/>
        <w:rPr>
          <w:lang w:val="ru-RU"/>
        </w:rPr>
      </w:pPr>
      <w:r w:rsidRPr="00075DDF">
        <w:rPr>
          <w:shd w:val="clear" w:color="auto" w:fill="FFFFFF"/>
          <w:lang w:val="ru-RU"/>
        </w:rPr>
        <w:t>"В целом направление деятельности законодателей верное - необходимо расширять число и формат источников финансирования жилищного рынка. В России сейчас потенциальный покупатель квартиры может фактически рассчитывать либо на личные сбережения, либо на ипотечный кредит, - пояснила управляющий партнер компании "Метриум" Мария Литинецкая. - К примеру, механизм жилищно-строительных и накопительных кооперативов на практике не работает, точнее говоря, работает не так, как задумано. Нет крупных институциональных инвесторов - пенсионных или страховых фондов. Рынок ипотечных облигаций также развит слабо".</w:t>
      </w:r>
    </w:p>
    <w:p w:rsidR="00075DDF" w:rsidRPr="00075DDF" w:rsidRDefault="00075DDF" w:rsidP="00075DDF">
      <w:pPr>
        <w:pStyle w:val="NormalExport"/>
        <w:rPr>
          <w:lang w:val="ru-RU"/>
        </w:rPr>
      </w:pPr>
      <w:r w:rsidRPr="00075DDF">
        <w:rPr>
          <w:shd w:val="clear" w:color="auto" w:fill="FFFFFF"/>
          <w:lang w:val="ru-RU"/>
        </w:rPr>
        <w:t>Строительные сберегательные кассы и подобные механизмы используются в некоторых развитых странах, "но они появились в основном на волне быстрого роста экономики и доходов населения". В России сейчас с этим проблемы.</w:t>
      </w:r>
    </w:p>
    <w:p w:rsidR="00075DDF" w:rsidRPr="00075DDF" w:rsidRDefault="00075DDF" w:rsidP="00075DDF">
      <w:pPr>
        <w:pStyle w:val="NormalExport"/>
        <w:rPr>
          <w:lang w:val="ru-RU"/>
        </w:rPr>
      </w:pPr>
      <w:r w:rsidRPr="00075DDF">
        <w:rPr>
          <w:shd w:val="clear" w:color="auto" w:fill="FFFFFF"/>
          <w:lang w:val="ru-RU"/>
        </w:rPr>
        <w:t>"Вторая проблема - отсутствие цивилизованного рынка жилищной аренды, потому что участники накопительных систем обычно рассчитывают на устойчивые и продолжительные арендные отношения, пока не накопится достаточная сумма для покупки жилья, - добавила Литинецкая. - Долгосрочное планирование решения жилищной проблемы затрудняется в условиях, когда в течение года стоимость жилья или арендные ставки могут взлететь на 20-30%".</w:t>
      </w:r>
    </w:p>
    <w:p w:rsidR="00075DDF" w:rsidRPr="00EC659D" w:rsidRDefault="00075DDF" w:rsidP="00075DDF">
      <w:pPr>
        <w:pStyle w:val="NormalExport"/>
        <w:rPr>
          <w:lang w:val="ru-RU"/>
        </w:rPr>
      </w:pPr>
      <w:r w:rsidRPr="00075DDF">
        <w:rPr>
          <w:shd w:val="clear" w:color="auto" w:fill="FFFFFF"/>
          <w:lang w:val="ru-RU"/>
        </w:rPr>
        <w:t xml:space="preserve">Планам по жилищному </w:t>
      </w:r>
      <w:r w:rsidRPr="00075DDF">
        <w:rPr>
          <w:shd w:val="clear" w:color="auto" w:fill="C0C0C0"/>
          <w:lang w:val="ru-RU"/>
        </w:rPr>
        <w:t>строительству</w:t>
      </w:r>
      <w:r w:rsidRPr="00075DDF">
        <w:rPr>
          <w:shd w:val="clear" w:color="auto" w:fill="FFFFFF"/>
          <w:lang w:val="ru-RU"/>
        </w:rPr>
        <w:t xml:space="preserve"> может помешать нехватка платежеспособных покупателей. </w:t>
      </w:r>
    </w:p>
    <w:p w:rsidR="00075DDF" w:rsidRPr="00EC659D" w:rsidRDefault="00EC659D" w:rsidP="00EC659D">
      <w:pPr>
        <w:pStyle w:val="ExportHyperlink"/>
        <w:spacing w:line="240" w:lineRule="auto"/>
        <w:jc w:val="right"/>
        <w:rPr>
          <w:b/>
          <w:lang w:val="ru-RU"/>
        </w:rPr>
      </w:pPr>
      <w:bookmarkStart w:id="59" w:name="rep_list_3503129_1699208236"/>
      <w:r>
        <w:rPr>
          <w:b/>
          <w:lang w:val="ru-RU"/>
        </w:rPr>
        <w:t>Похожие сообщения</w:t>
      </w:r>
      <w:r w:rsidR="00075DDF" w:rsidRPr="00EC659D">
        <w:rPr>
          <w:b/>
          <w:lang w:val="ru-RU"/>
        </w:rPr>
        <w:t>:</w:t>
      </w:r>
      <w:bookmarkEnd w:id="59"/>
    </w:p>
    <w:p w:rsidR="00075DDF" w:rsidRPr="00EC659D" w:rsidRDefault="00F87118" w:rsidP="00EC659D">
      <w:pPr>
        <w:pStyle w:val="ExportHyperlink"/>
        <w:spacing w:line="240" w:lineRule="auto"/>
        <w:jc w:val="right"/>
        <w:rPr>
          <w:b/>
          <w:lang w:val="ru-RU"/>
        </w:rPr>
      </w:pPr>
      <w:hyperlink r:id="rId42" w:history="1">
        <w:r w:rsidR="00075DDF" w:rsidRPr="00EC659D">
          <w:rPr>
            <w:b/>
            <w:lang w:val="ru-RU"/>
          </w:rPr>
          <w:t>Umka news (umka-tv.ru), Москва, 13 мая 2021, К борьбе с инфляцией могут подключить строительные сберкассы</w:t>
        </w:r>
      </w:hyperlink>
    </w:p>
    <w:p w:rsidR="00075DDF" w:rsidRPr="00EC659D" w:rsidRDefault="00F87118" w:rsidP="00EC659D">
      <w:pPr>
        <w:pStyle w:val="ExportHyperlink"/>
        <w:spacing w:line="240" w:lineRule="auto"/>
        <w:jc w:val="right"/>
        <w:rPr>
          <w:b/>
          <w:lang w:val="ru-RU"/>
        </w:rPr>
      </w:pPr>
      <w:hyperlink r:id="rId43" w:history="1">
        <w:r w:rsidR="00075DDF" w:rsidRPr="00EC659D">
          <w:rPr>
            <w:b/>
            <w:lang w:val="ru-RU"/>
          </w:rPr>
          <w:t>Независимая газета (ng.ru), Москва, 12 мая 2021, К борьбе с инфляцией могут подключить строительные сберкассы</w:t>
        </w:r>
      </w:hyperlink>
    </w:p>
    <w:p w:rsidR="00075DDF" w:rsidRPr="00075DDF" w:rsidRDefault="00075DDF" w:rsidP="00075DDF">
      <w:pPr>
        <w:rPr>
          <w:lang w:val="ru-RU"/>
        </w:rPr>
      </w:pPr>
    </w:p>
    <w:p w:rsidR="00075DDF" w:rsidRDefault="00075DDF" w:rsidP="00075DDF">
      <w:pPr>
        <w:pStyle w:val="affff2"/>
        <w:spacing w:before="120"/>
      </w:pPr>
      <w:bookmarkStart w:id="60" w:name="_Toc71920287"/>
      <w:r>
        <w:t>Краснодарские известия, Краснодар, 13 мая 2021</w:t>
      </w:r>
      <w:bookmarkEnd w:id="60"/>
    </w:p>
    <w:p w:rsidR="00075DDF" w:rsidRPr="00075DDF" w:rsidRDefault="00075DDF" w:rsidP="00075DDF">
      <w:pPr>
        <w:pStyle w:val="afffc"/>
        <w:rPr>
          <w:lang w:val="ru-RU"/>
        </w:rPr>
      </w:pPr>
      <w:bookmarkStart w:id="61" w:name="txt_3503129_1700347335"/>
      <w:bookmarkStart w:id="62" w:name="_Toc71920288"/>
      <w:r w:rsidRPr="00075DDF">
        <w:rPr>
          <w:lang w:val="ru-RU"/>
        </w:rPr>
        <w:t>Число безработных ниже, уровень жизни выше</w:t>
      </w:r>
      <w:bookmarkEnd w:id="61"/>
      <w:bookmarkEnd w:id="62"/>
    </w:p>
    <w:p w:rsidR="00075DDF" w:rsidRPr="00075DDF" w:rsidRDefault="00075DDF" w:rsidP="00075DDF">
      <w:pPr>
        <w:pStyle w:val="affff1"/>
        <w:jc w:val="left"/>
        <w:rPr>
          <w:lang w:val="ru-RU"/>
        </w:rPr>
      </w:pPr>
      <w:r w:rsidRPr="00075DDF">
        <w:rPr>
          <w:lang w:val="ru-RU"/>
        </w:rPr>
        <w:t>Автор: Лисова Анастасия</w:t>
      </w:r>
    </w:p>
    <w:p w:rsidR="00075DDF" w:rsidRPr="00075DDF" w:rsidRDefault="00075DDF" w:rsidP="00075DDF">
      <w:pPr>
        <w:pStyle w:val="NormalExport"/>
        <w:rPr>
          <w:lang w:val="ru-RU"/>
        </w:rPr>
      </w:pPr>
      <w:r w:rsidRPr="00075DDF">
        <w:rPr>
          <w:shd w:val="clear" w:color="auto" w:fill="FFFFFF"/>
          <w:lang w:val="ru-RU"/>
        </w:rPr>
        <w:t>Экономика Краснодара стабилизируется после жестких ограничений пандемии</w:t>
      </w:r>
    </w:p>
    <w:p w:rsidR="00075DDF" w:rsidRPr="00075DDF" w:rsidRDefault="00075DDF" w:rsidP="00075DDF">
      <w:pPr>
        <w:pStyle w:val="NormalExport"/>
        <w:rPr>
          <w:lang w:val="ru-RU"/>
        </w:rPr>
      </w:pPr>
      <w:r w:rsidRPr="00075DDF">
        <w:rPr>
          <w:shd w:val="clear" w:color="auto" w:fill="FFFFFF"/>
          <w:lang w:val="ru-RU"/>
        </w:rPr>
        <w:t xml:space="preserve">Предприятия возвращаются к доковидным объемам производства, снижается уровень безработицы. Процесс восстановления непростой, ведь пострадали многие отрасли. О показателях социально-экономического развития города и прогнозах на будущее "КИ" узнали у Василия Литвинова, </w:t>
      </w:r>
      <w:r w:rsidRPr="00075DDF">
        <w:rPr>
          <w:shd w:val="clear" w:color="auto" w:fill="FFFFFF"/>
          <w:lang w:val="ru-RU"/>
        </w:rPr>
        <w:lastRenderedPageBreak/>
        <w:t>заместителя начальника отдела комплексного анализа, муниципальных программ управления экономики администрации Краснодара.</w:t>
      </w:r>
    </w:p>
    <w:p w:rsidR="00075DDF" w:rsidRPr="00075DDF" w:rsidRDefault="00075DDF" w:rsidP="00075DDF">
      <w:pPr>
        <w:pStyle w:val="NormalExport"/>
        <w:rPr>
          <w:lang w:val="ru-RU"/>
        </w:rPr>
      </w:pPr>
      <w:r w:rsidRPr="00075DDF">
        <w:rPr>
          <w:shd w:val="clear" w:color="auto" w:fill="C0C0C0"/>
          <w:lang w:val="ru-RU"/>
        </w:rPr>
        <w:t>Строительство</w:t>
      </w:r>
      <w:r w:rsidRPr="00075DDF">
        <w:rPr>
          <w:shd w:val="clear" w:color="auto" w:fill="FFFFFF"/>
          <w:lang w:val="ru-RU"/>
        </w:rPr>
        <w:t xml:space="preserve"> в хвосте - Начнем с общих показателей. Как сегодня развивается городская экономика?</w:t>
      </w:r>
    </w:p>
    <w:p w:rsidR="00075DDF" w:rsidRPr="00075DDF" w:rsidRDefault="00075DDF" w:rsidP="00075DDF">
      <w:pPr>
        <w:pStyle w:val="NormalExport"/>
        <w:rPr>
          <w:lang w:val="ru-RU"/>
        </w:rPr>
      </w:pPr>
      <w:r w:rsidRPr="00075DDF">
        <w:rPr>
          <w:shd w:val="clear" w:color="auto" w:fill="FFFFFF"/>
          <w:lang w:val="ru-RU"/>
        </w:rPr>
        <w:t xml:space="preserve"> - Краснодар по-прежнему занимает ключевую позицию на Кубани по основным социальноэкономическим показателям: в большинстве отраслей экономики это треть и более от общих краевых объемов. В розничной торговле это 39%, в </w:t>
      </w:r>
      <w:r w:rsidRPr="00075DDF">
        <w:rPr>
          <w:shd w:val="clear" w:color="auto" w:fill="C0C0C0"/>
          <w:lang w:val="ru-RU"/>
        </w:rPr>
        <w:t>строительстве</w:t>
      </w:r>
      <w:r w:rsidRPr="00075DDF">
        <w:rPr>
          <w:shd w:val="clear" w:color="auto" w:fill="FFFFFF"/>
          <w:lang w:val="ru-RU"/>
        </w:rPr>
        <w:t xml:space="preserve"> - 35%, в промышленности 18%, в транспортной сфере - 8%, на предприятиях сельского хозяйства - 4%. Это данные за 1-й квартал текущего года. Что касается крупных и средних предприятий, на протяжении нескольких лет на подъеме экономического развития розничная торговля и промышленность. Тем не менее распространение коронавирусной инфекции отразилось на экономическом и социальном развитии города. В большей степени это коснулось предприятий общественного питания, транспорта, розничной торговли, </w:t>
      </w:r>
      <w:r w:rsidRPr="00075DDF">
        <w:rPr>
          <w:shd w:val="clear" w:color="auto" w:fill="C0C0C0"/>
          <w:lang w:val="ru-RU"/>
        </w:rPr>
        <w:t>строительства</w:t>
      </w:r>
      <w:r w:rsidRPr="00075DDF">
        <w:rPr>
          <w:shd w:val="clear" w:color="auto" w:fill="FFFFFF"/>
          <w:lang w:val="ru-RU"/>
        </w:rPr>
        <w:t>. Но уже по итогам трех месяцев этого года видно, что ситуация в экономике стабилизируется. - Что указывает на это?</w:t>
      </w:r>
    </w:p>
    <w:p w:rsidR="00075DDF" w:rsidRPr="00075DDF" w:rsidRDefault="00075DDF" w:rsidP="00075DDF">
      <w:pPr>
        <w:pStyle w:val="NormalExport"/>
        <w:rPr>
          <w:lang w:val="ru-RU"/>
        </w:rPr>
      </w:pPr>
      <w:r w:rsidRPr="00075DDF">
        <w:rPr>
          <w:shd w:val="clear" w:color="auto" w:fill="FFFFFF"/>
          <w:lang w:val="ru-RU"/>
        </w:rPr>
        <w:t xml:space="preserve"> - Прежде чем сделать какие-либо выводы, учитываются многие показатели. К примеру, за 1-й квартал текущего года в промышленности отгружено продукции на сумму 46,2 миллиарда рублей, темп роста составил 102%. В основном этот показатель выше на предприятиях обрабатывающих производств. Хороший рост отмечается по предприятиям, занятым в производстве табачных изделий, машин и оборудования, в металлургии, производстве химических веществ, а также в производстве кожи и изделий из этого материала. Как всегда, высокие показатели у крупных и средних сельхозпредприятий: произведено и отгружено продукции на сумму свыше 1,5 миллиарда рублей, что на 36,1% выше уровня января - марта 2020 года.</w:t>
      </w:r>
    </w:p>
    <w:p w:rsidR="00075DDF" w:rsidRPr="00075DDF" w:rsidRDefault="00075DDF" w:rsidP="00075DDF">
      <w:pPr>
        <w:pStyle w:val="NormalExport"/>
        <w:rPr>
          <w:lang w:val="ru-RU"/>
        </w:rPr>
      </w:pPr>
      <w:r w:rsidRPr="00075DDF">
        <w:rPr>
          <w:shd w:val="clear" w:color="auto" w:fill="FFFFFF"/>
          <w:lang w:val="ru-RU"/>
        </w:rPr>
        <w:t>- В каких сферах показатели очевидно отстают?</w:t>
      </w:r>
    </w:p>
    <w:p w:rsidR="00075DDF" w:rsidRPr="00075DDF" w:rsidRDefault="00075DDF" w:rsidP="00075DDF">
      <w:pPr>
        <w:pStyle w:val="NormalExport"/>
        <w:rPr>
          <w:lang w:val="ru-RU"/>
        </w:rPr>
      </w:pPr>
      <w:r w:rsidRPr="00075DDF">
        <w:rPr>
          <w:shd w:val="clear" w:color="auto" w:fill="FFFFFF"/>
          <w:lang w:val="ru-RU"/>
        </w:rPr>
        <w:t xml:space="preserve"> - Ниже уровня прошлого года сложились показатели в строительной отрасли. Так, к 1 апреля введено в эксплуатацию 327,9 тыс. кв. м жилья, темп роста к уровню </w:t>
      </w:r>
      <w:r w:rsidRPr="00F87118">
        <w:rPr>
          <w:shd w:val="clear" w:color="auto" w:fill="FFFFFF"/>
          <w:lang w:val="ru-RU"/>
        </w:rPr>
        <w:t xml:space="preserve">2020 года - 89,1%. </w:t>
      </w:r>
      <w:r w:rsidRPr="00075DDF">
        <w:rPr>
          <w:shd w:val="clear" w:color="auto" w:fill="FFFFFF"/>
          <w:lang w:val="ru-RU"/>
        </w:rPr>
        <w:t>Но по объемам вводимого жилья город по-прежнему удерживает лидирующие позиции в крае и занимает порядка 38%.</w:t>
      </w:r>
    </w:p>
    <w:p w:rsidR="00075DDF" w:rsidRPr="00075DDF" w:rsidRDefault="00075DDF" w:rsidP="00075DDF">
      <w:pPr>
        <w:pStyle w:val="NormalExport"/>
        <w:rPr>
          <w:lang w:val="ru-RU"/>
        </w:rPr>
      </w:pPr>
      <w:r w:rsidRPr="00075DDF">
        <w:rPr>
          <w:shd w:val="clear" w:color="auto" w:fill="FFFFFF"/>
          <w:lang w:val="ru-RU"/>
        </w:rPr>
        <w:t xml:space="preserve"> - И каковы причины снижения? - Приведение в порядок градостроительной политики, а это ведет за собой сокращение выдачи разрешений на </w:t>
      </w:r>
      <w:r w:rsidRPr="00075DDF">
        <w:rPr>
          <w:shd w:val="clear" w:color="auto" w:fill="C0C0C0"/>
          <w:lang w:val="ru-RU"/>
        </w:rPr>
        <w:t>строительство</w:t>
      </w:r>
      <w:r w:rsidRPr="00075DDF">
        <w:rPr>
          <w:shd w:val="clear" w:color="auto" w:fill="FFFFFF"/>
          <w:lang w:val="ru-RU"/>
        </w:rPr>
        <w:t xml:space="preserve">. Переход на </w:t>
      </w:r>
      <w:r w:rsidRPr="00075DDF">
        <w:rPr>
          <w:shd w:val="clear" w:color="auto" w:fill="C0C0C0"/>
          <w:lang w:val="ru-RU"/>
        </w:rPr>
        <w:t>эскроу-счета</w:t>
      </w:r>
      <w:r w:rsidRPr="00075DDF">
        <w:rPr>
          <w:shd w:val="clear" w:color="auto" w:fill="FFFFFF"/>
          <w:lang w:val="ru-RU"/>
        </w:rPr>
        <w:t xml:space="preserve">, на </w:t>
      </w:r>
      <w:r w:rsidRPr="00075DDF">
        <w:rPr>
          <w:shd w:val="clear" w:color="auto" w:fill="C0C0C0"/>
          <w:lang w:val="ru-RU"/>
        </w:rPr>
        <w:t>проектное финансирование застройщиков</w:t>
      </w:r>
      <w:r w:rsidRPr="00075DDF">
        <w:rPr>
          <w:shd w:val="clear" w:color="auto" w:fill="FFFFFF"/>
          <w:lang w:val="ru-RU"/>
        </w:rPr>
        <w:t xml:space="preserve">. Эти факторы в целом оказали влияние на объемы жилищного </w:t>
      </w:r>
      <w:r w:rsidRPr="00075DDF">
        <w:rPr>
          <w:shd w:val="clear" w:color="auto" w:fill="C0C0C0"/>
          <w:lang w:val="ru-RU"/>
        </w:rPr>
        <w:t>строительства</w:t>
      </w:r>
      <w:r w:rsidRPr="00075DDF">
        <w:rPr>
          <w:shd w:val="clear" w:color="auto" w:fill="FFFFFF"/>
          <w:lang w:val="ru-RU"/>
        </w:rPr>
        <w:t xml:space="preserve"> в городе. Но в будущем снижения темпов </w:t>
      </w:r>
      <w:r w:rsidRPr="00075DDF">
        <w:rPr>
          <w:shd w:val="clear" w:color="auto" w:fill="C0C0C0"/>
          <w:lang w:val="ru-RU"/>
        </w:rPr>
        <w:t>строительства</w:t>
      </w:r>
      <w:r w:rsidRPr="00075DDF">
        <w:rPr>
          <w:shd w:val="clear" w:color="auto" w:fill="FFFFFF"/>
          <w:lang w:val="ru-RU"/>
        </w:rPr>
        <w:t xml:space="preserve"> мы не прогнозируем.</w:t>
      </w:r>
    </w:p>
    <w:p w:rsidR="00075DDF" w:rsidRPr="00075DDF" w:rsidRDefault="00075DDF" w:rsidP="00075DDF">
      <w:pPr>
        <w:pStyle w:val="NormalExport"/>
        <w:rPr>
          <w:lang w:val="ru-RU"/>
        </w:rPr>
      </w:pPr>
      <w:r w:rsidRPr="00075DDF">
        <w:rPr>
          <w:shd w:val="clear" w:color="auto" w:fill="FFFFFF"/>
          <w:lang w:val="ru-RU"/>
        </w:rPr>
        <w:t xml:space="preserve"> Фуд-корты в ожидании - Из-за пандемии пострадала экономика транспортной сферы...</w:t>
      </w:r>
    </w:p>
    <w:p w:rsidR="00075DDF" w:rsidRPr="00075DDF" w:rsidRDefault="00075DDF" w:rsidP="00075DDF">
      <w:pPr>
        <w:pStyle w:val="NormalExport"/>
        <w:rPr>
          <w:lang w:val="ru-RU"/>
        </w:rPr>
      </w:pPr>
      <w:r w:rsidRPr="00075DDF">
        <w:rPr>
          <w:shd w:val="clear" w:color="auto" w:fill="FFFFFF"/>
          <w:lang w:val="ru-RU"/>
        </w:rPr>
        <w:t xml:space="preserve"> - Она постепенно выходит на прежние показатели. В 1-м квартале 2021 года предприятия смогли заработать 11,4 миллиарда рублей, темп роста к уровню аналогичного периода прошлого года составил 97,2%. На отрицательную динамику оказало влияние снижение объемов перевозки пассажиров автомобильным транспортом.</w:t>
      </w:r>
    </w:p>
    <w:p w:rsidR="00075DDF" w:rsidRPr="00075DDF" w:rsidRDefault="00075DDF" w:rsidP="00075DDF">
      <w:pPr>
        <w:pStyle w:val="NormalExport"/>
        <w:rPr>
          <w:lang w:val="ru-RU"/>
        </w:rPr>
      </w:pPr>
      <w:r w:rsidRPr="00075DDF">
        <w:rPr>
          <w:shd w:val="clear" w:color="auto" w:fill="FFFFFF"/>
          <w:lang w:val="ru-RU"/>
        </w:rPr>
        <w:t xml:space="preserve"> Причина понятна: во время пандемии транспортные предприятия были вынуждены сокращать количество автобусов на маршрутах естественно, снизился пассажирооборот.</w:t>
      </w:r>
    </w:p>
    <w:p w:rsidR="00075DDF" w:rsidRPr="00075DDF" w:rsidRDefault="00075DDF" w:rsidP="00075DDF">
      <w:pPr>
        <w:pStyle w:val="NormalExport"/>
        <w:rPr>
          <w:lang w:val="ru-RU"/>
        </w:rPr>
      </w:pPr>
      <w:r w:rsidRPr="00075DDF">
        <w:rPr>
          <w:shd w:val="clear" w:color="auto" w:fill="FFFFFF"/>
          <w:lang w:val="ru-RU"/>
        </w:rPr>
        <w:t xml:space="preserve"> - Также значительно пострадала отрасль общественного питания, фуд-корты до сих пор не работают в полную силу.</w:t>
      </w:r>
    </w:p>
    <w:p w:rsidR="00075DDF" w:rsidRPr="00075DDF" w:rsidRDefault="00075DDF" w:rsidP="00075DDF">
      <w:pPr>
        <w:pStyle w:val="NormalExport"/>
        <w:rPr>
          <w:lang w:val="ru-RU"/>
        </w:rPr>
      </w:pPr>
      <w:r w:rsidRPr="00075DDF">
        <w:rPr>
          <w:shd w:val="clear" w:color="auto" w:fill="FFFFFF"/>
          <w:lang w:val="ru-RU"/>
        </w:rPr>
        <w:t xml:space="preserve"> - Да, действительно, несмотря на частичное снятие ограничительных мер, оборот в сфере общественного питания еще не вышел на допандемийный уровень прошлого года. На сегодня темп роста 97,5%, с оборотом 2 млрд руб. Но в скором времени мы ожидаем снижения всех ограничительных мер, открытие фуд-кортов и, соответственно, возвращения к прежним показателям в сфере общественного питания.</w:t>
      </w:r>
    </w:p>
    <w:p w:rsidR="00075DDF" w:rsidRPr="00075DDF" w:rsidRDefault="00075DDF" w:rsidP="00075DDF">
      <w:pPr>
        <w:pStyle w:val="NormalExport"/>
        <w:rPr>
          <w:lang w:val="ru-RU"/>
        </w:rPr>
      </w:pPr>
      <w:r w:rsidRPr="00075DDF">
        <w:rPr>
          <w:shd w:val="clear" w:color="auto" w:fill="FFFFFF"/>
          <w:lang w:val="ru-RU"/>
        </w:rPr>
        <w:t xml:space="preserve"> - А в целом жизнь населения на каком уровне?</w:t>
      </w:r>
    </w:p>
    <w:p w:rsidR="00075DDF" w:rsidRPr="00075DDF" w:rsidRDefault="00075DDF" w:rsidP="00075DDF">
      <w:pPr>
        <w:pStyle w:val="NormalExport"/>
        <w:rPr>
          <w:lang w:val="ru-RU"/>
        </w:rPr>
      </w:pPr>
      <w:r w:rsidRPr="00075DDF">
        <w:rPr>
          <w:shd w:val="clear" w:color="auto" w:fill="FFFFFF"/>
          <w:lang w:val="ru-RU"/>
        </w:rPr>
        <w:t xml:space="preserve"> - Уровень жизни населения характеризуется ростом номинальной среднемесячной заработной платы. Сегодня на крупных и средних предприятиях города она составляет 50 460 руб. при среднекраевом значении 41 715 руб. По уровню оплаты труда на крупных и средних предприятиях город занимает второе место в Краснодарском крае после Новороссийска.</w:t>
      </w:r>
    </w:p>
    <w:p w:rsidR="00075DDF" w:rsidRPr="00075DDF" w:rsidRDefault="00075DDF" w:rsidP="00075DDF">
      <w:pPr>
        <w:pStyle w:val="NormalExport"/>
        <w:rPr>
          <w:lang w:val="ru-RU"/>
        </w:rPr>
      </w:pPr>
      <w:r w:rsidRPr="00075DDF">
        <w:rPr>
          <w:shd w:val="clear" w:color="auto" w:fill="FFFFFF"/>
          <w:lang w:val="ru-RU"/>
        </w:rPr>
        <w:t xml:space="preserve"> Есть работа - Во время пандемии количество безработных увеличилось. Сегодня ситуация стала хуже или лучше?</w:t>
      </w:r>
    </w:p>
    <w:p w:rsidR="00075DDF" w:rsidRPr="00075DDF" w:rsidRDefault="00075DDF" w:rsidP="00075DDF">
      <w:pPr>
        <w:pStyle w:val="NormalExport"/>
        <w:rPr>
          <w:lang w:val="ru-RU"/>
        </w:rPr>
      </w:pPr>
      <w:r w:rsidRPr="00075DDF">
        <w:rPr>
          <w:shd w:val="clear" w:color="auto" w:fill="FFFFFF"/>
          <w:lang w:val="ru-RU"/>
        </w:rPr>
        <w:t xml:space="preserve"> - Среди положительных моментов в социально-экономическом развитии города как раз можно отметить стабилизацию ситуации на рынке труда. Несмотря на то, что уровень безработицы выше аналогичного показателя прошлого года: 2,8% против 0,4% по состоянию на 2020 год. Однако это почти в 2,5 раза ниже показателя конца прошлого года, так как уровень безработицы тогда составлял </w:t>
      </w:r>
      <w:r w:rsidRPr="00075DDF">
        <w:rPr>
          <w:shd w:val="clear" w:color="auto" w:fill="FFFFFF"/>
          <w:lang w:val="ru-RU"/>
        </w:rPr>
        <w:lastRenderedPageBreak/>
        <w:t>6,6%. То есть численность официально зарегистрированных безработных граждан сократилась с 38 тыс. человек до 16,5 тысяч.</w:t>
      </w:r>
    </w:p>
    <w:p w:rsidR="00075DDF" w:rsidRPr="00075DDF" w:rsidRDefault="00075DDF" w:rsidP="00075DDF">
      <w:pPr>
        <w:pStyle w:val="NormalExport"/>
        <w:rPr>
          <w:lang w:val="ru-RU"/>
        </w:rPr>
      </w:pPr>
      <w:r w:rsidRPr="00075DDF">
        <w:rPr>
          <w:shd w:val="clear" w:color="auto" w:fill="FFFFFF"/>
          <w:lang w:val="ru-RU"/>
        </w:rPr>
        <w:t>- А с чем это связано? Стало больше вакансий?</w:t>
      </w:r>
    </w:p>
    <w:p w:rsidR="00075DDF" w:rsidRPr="00075DDF" w:rsidRDefault="00075DDF" w:rsidP="00075DDF">
      <w:pPr>
        <w:pStyle w:val="NormalExport"/>
        <w:rPr>
          <w:lang w:val="ru-RU"/>
        </w:rPr>
      </w:pPr>
      <w:r w:rsidRPr="00075DDF">
        <w:rPr>
          <w:shd w:val="clear" w:color="auto" w:fill="FFFFFF"/>
          <w:lang w:val="ru-RU"/>
        </w:rPr>
        <w:t xml:space="preserve"> - Да, и с этим тоже. Мы проводили анализ безработицы. За прошлый год безработными были признаны 51 тыс. человек, из них только 14 тыс. были уволены с марта прошлого года, во время пандемии. Кроме этого, упростился порядок приема заявок на биржу труда, сейчас все документы можно подать онлайн - через сайт Госуслуги (</w:t>
      </w:r>
      <w:r>
        <w:rPr>
          <w:shd w:val="clear" w:color="auto" w:fill="FFFFFF"/>
        </w:rPr>
        <w:t>www</w:t>
      </w:r>
      <w:r w:rsidRPr="00075DDF">
        <w:rPr>
          <w:shd w:val="clear" w:color="auto" w:fill="FFFFFF"/>
          <w:lang w:val="ru-RU"/>
        </w:rPr>
        <w:t>.</w:t>
      </w:r>
      <w:r>
        <w:rPr>
          <w:shd w:val="clear" w:color="auto" w:fill="FFFFFF"/>
        </w:rPr>
        <w:t>gosuslugi</w:t>
      </w:r>
      <w:r w:rsidRPr="00075DDF">
        <w:rPr>
          <w:shd w:val="clear" w:color="auto" w:fill="FFFFFF"/>
          <w:lang w:val="ru-RU"/>
        </w:rPr>
        <w:t>.</w:t>
      </w:r>
      <w:r>
        <w:rPr>
          <w:shd w:val="clear" w:color="auto" w:fill="FFFFFF"/>
        </w:rPr>
        <w:t>ru</w:t>
      </w:r>
      <w:r w:rsidRPr="00075DDF">
        <w:rPr>
          <w:shd w:val="clear" w:color="auto" w:fill="FFFFFF"/>
          <w:lang w:val="ru-RU"/>
        </w:rPr>
        <w:t>. - Прим. ред.). Люди воспользовались этим правом, поэтому произошел резкий скачок числа желающих. Сегодня, когда экономика выходит на прежний уровень развития, люди снимаются с биржи труда, находят работу. Тем более что во всех сферах экономики есть вакансии. - Прогнозы на дальнейшее экономическое развитие Краснодара.</w:t>
      </w:r>
    </w:p>
    <w:p w:rsidR="00075DDF" w:rsidRPr="00075DDF" w:rsidRDefault="00075DDF" w:rsidP="00075DDF">
      <w:pPr>
        <w:pStyle w:val="NormalExport"/>
        <w:rPr>
          <w:lang w:val="ru-RU"/>
        </w:rPr>
      </w:pPr>
      <w:r w:rsidRPr="00075DDF">
        <w:rPr>
          <w:shd w:val="clear" w:color="auto" w:fill="FFFFFF"/>
          <w:lang w:val="ru-RU"/>
        </w:rPr>
        <w:t xml:space="preserve"> - К концу 2021 года планируется выйти на положительную динамику развития всех основных отраслей экономики города. Рост по общепиту примерно на 4% мы связываем также с ожиданиями по открытию фуд-кортов в торговых центрах. Вырастут объемы в промышленности, сельском хозяйстве, транспорте, </w:t>
      </w:r>
      <w:r w:rsidRPr="00075DDF">
        <w:rPr>
          <w:shd w:val="clear" w:color="auto" w:fill="C0C0C0"/>
          <w:lang w:val="ru-RU"/>
        </w:rPr>
        <w:t>строительстве</w:t>
      </w:r>
      <w:r w:rsidRPr="00075DDF">
        <w:rPr>
          <w:shd w:val="clear" w:color="auto" w:fill="FFFFFF"/>
          <w:lang w:val="ru-RU"/>
        </w:rPr>
        <w:t>. Оборот розничной торговли и общественного питания возрастет. Номинальная заработная плата увеличится на 4,7%.</w:t>
      </w:r>
    </w:p>
    <w:p w:rsidR="00075DDF" w:rsidRPr="00075DDF" w:rsidRDefault="00075DDF" w:rsidP="00075DDF">
      <w:pPr>
        <w:rPr>
          <w:lang w:val="ru-RU"/>
        </w:rPr>
      </w:pPr>
    </w:p>
    <w:p w:rsidR="00075DDF" w:rsidRDefault="00075DDF" w:rsidP="00075DDF">
      <w:pPr>
        <w:pStyle w:val="affff2"/>
        <w:spacing w:before="120"/>
      </w:pPr>
      <w:bookmarkStart w:id="63" w:name="_Toc71920289"/>
      <w:r>
        <w:t>Газета DAILY (gazetadaily.ru), Казань, 12 мая 2021</w:t>
      </w:r>
      <w:bookmarkEnd w:id="63"/>
    </w:p>
    <w:p w:rsidR="00075DDF" w:rsidRPr="00075DDF" w:rsidRDefault="00075DDF" w:rsidP="00075DDF">
      <w:pPr>
        <w:pStyle w:val="afffc"/>
        <w:rPr>
          <w:lang w:val="ru-RU"/>
        </w:rPr>
      </w:pPr>
      <w:bookmarkStart w:id="64" w:name="txt_3503129_1699166529"/>
      <w:bookmarkStart w:id="65" w:name="_Toc71920290"/>
      <w:r w:rsidRPr="00075DDF">
        <w:rPr>
          <w:lang w:val="ru-RU"/>
        </w:rPr>
        <w:t>Первичный рынок жилья в Ростове-на-Дону. Что изменится в 2021 году?</w:t>
      </w:r>
      <w:bookmarkEnd w:id="64"/>
      <w:bookmarkEnd w:id="65"/>
    </w:p>
    <w:p w:rsidR="00075DDF" w:rsidRPr="00075DDF" w:rsidRDefault="00075DDF" w:rsidP="00075DDF">
      <w:pPr>
        <w:pStyle w:val="NormalExport"/>
        <w:rPr>
          <w:lang w:val="ru-RU"/>
        </w:rPr>
      </w:pPr>
      <w:r w:rsidRPr="00075DDF">
        <w:rPr>
          <w:shd w:val="clear" w:color="auto" w:fill="FFFFFF"/>
          <w:lang w:val="ru-RU"/>
        </w:rPr>
        <w:t xml:space="preserve">Автор Роман Фандорин На чтение 9 мин. Опубликовано 12.05.2021 </w:t>
      </w:r>
    </w:p>
    <w:p w:rsidR="00075DDF" w:rsidRPr="00075DDF" w:rsidRDefault="00075DDF" w:rsidP="00075DDF">
      <w:pPr>
        <w:pStyle w:val="NormalExport"/>
        <w:rPr>
          <w:lang w:val="ru-RU"/>
        </w:rPr>
      </w:pPr>
      <w:r w:rsidRPr="00075DDF">
        <w:rPr>
          <w:shd w:val="clear" w:color="auto" w:fill="FFFFFF"/>
          <w:lang w:val="ru-RU"/>
        </w:rPr>
        <w:t xml:space="preserve">Содержание </w:t>
      </w:r>
    </w:p>
    <w:p w:rsidR="00075DDF" w:rsidRPr="00075DDF" w:rsidRDefault="00075DDF" w:rsidP="00075DDF">
      <w:pPr>
        <w:pStyle w:val="NormalExport"/>
        <w:rPr>
          <w:lang w:val="ru-RU"/>
        </w:rPr>
      </w:pPr>
      <w:r w:rsidRPr="00075DDF">
        <w:rPr>
          <w:shd w:val="clear" w:color="auto" w:fill="FFFFFF"/>
          <w:lang w:val="ru-RU"/>
        </w:rPr>
        <w:t>Что будет с рынком жилья в 2021 году. Мнения экспертов</w:t>
      </w:r>
    </w:p>
    <w:p w:rsidR="00075DDF" w:rsidRPr="00075DDF" w:rsidRDefault="00075DDF" w:rsidP="00075DDF">
      <w:pPr>
        <w:pStyle w:val="NormalExport"/>
        <w:rPr>
          <w:lang w:val="ru-RU"/>
        </w:rPr>
      </w:pPr>
      <w:r w:rsidRPr="00075DDF">
        <w:rPr>
          <w:shd w:val="clear" w:color="auto" w:fill="FFFFFF"/>
          <w:lang w:val="ru-RU"/>
        </w:rPr>
        <w:t>Жилье в южной столице, куда вложить деньги?</w:t>
      </w:r>
    </w:p>
    <w:p w:rsidR="00075DDF" w:rsidRPr="00075DDF" w:rsidRDefault="00075DDF" w:rsidP="00075DDF">
      <w:pPr>
        <w:pStyle w:val="NormalExport"/>
        <w:rPr>
          <w:lang w:val="ru-RU"/>
        </w:rPr>
      </w:pPr>
      <w:r w:rsidRPr="00075DDF">
        <w:rPr>
          <w:shd w:val="clear" w:color="auto" w:fill="FFFFFF"/>
          <w:lang w:val="ru-RU"/>
        </w:rPr>
        <w:t>На какие жилые комплексы обратить внимание?</w:t>
      </w:r>
    </w:p>
    <w:p w:rsidR="00075DDF" w:rsidRPr="00075DDF" w:rsidRDefault="00075DDF" w:rsidP="00075DDF">
      <w:pPr>
        <w:pStyle w:val="NormalExport"/>
        <w:rPr>
          <w:lang w:val="ru-RU"/>
        </w:rPr>
      </w:pPr>
      <w:r w:rsidRPr="00075DDF">
        <w:rPr>
          <w:shd w:val="clear" w:color="auto" w:fill="FFFFFF"/>
          <w:lang w:val="ru-RU"/>
        </w:rPr>
        <w:t>Есть ли смысл инвестировать в первичную недвижимость в 2021 году?</w:t>
      </w:r>
    </w:p>
    <w:p w:rsidR="00075DDF" w:rsidRPr="00075DDF" w:rsidRDefault="00075DDF" w:rsidP="00075DDF">
      <w:pPr>
        <w:pStyle w:val="NormalExport"/>
        <w:rPr>
          <w:lang w:val="ru-RU"/>
        </w:rPr>
      </w:pPr>
      <w:r w:rsidRPr="00075DDF">
        <w:rPr>
          <w:shd w:val="clear" w:color="auto" w:fill="FFFFFF"/>
          <w:lang w:val="ru-RU"/>
        </w:rPr>
        <w:t>Квартирный вопрос не потерял своей остроты даже в печально известном 2020 году. В начале локдауна интерес к инвестициям в недвижимость упал, но это было лишь кратковременным явлением. В дальнейшем на протяжении всего года наблюдался высокий спрос на квартиры в новостройках. Ситуация в Ростове-на-Дону - не исключение. В городе были реализованы многие квартиры, которые не продавались с 2017 года. Также покупатели проявили небывалый интерес к строящимся объектам.</w:t>
      </w:r>
    </w:p>
    <w:p w:rsidR="00075DDF" w:rsidRPr="00075DDF" w:rsidRDefault="00075DDF" w:rsidP="00075DDF">
      <w:pPr>
        <w:pStyle w:val="NormalExport"/>
        <w:rPr>
          <w:lang w:val="ru-RU"/>
        </w:rPr>
      </w:pPr>
      <w:r w:rsidRPr="00075DDF">
        <w:rPr>
          <w:shd w:val="clear" w:color="auto" w:fill="FFFFFF"/>
          <w:lang w:val="ru-RU"/>
        </w:rPr>
        <w:t>Одна из основных причин повышенного внимания к новостройкам - программа льготной ипотеки. Те, кто раньше не мог позволить себе покупку жилья, воплотили мечту о собственной квартире с помощью этого инструмента. Вторая причина высокого спроса - в период экономической нестабильности на рынке многие решили инвестировать сбережения в понятный и устойчивый актив - недвижимость.</w:t>
      </w:r>
    </w:p>
    <w:p w:rsidR="00075DDF" w:rsidRPr="00075DDF" w:rsidRDefault="00075DDF" w:rsidP="00075DDF">
      <w:pPr>
        <w:pStyle w:val="NormalExport"/>
        <w:rPr>
          <w:lang w:val="ru-RU"/>
        </w:rPr>
      </w:pPr>
      <w:r w:rsidRPr="00075DDF">
        <w:rPr>
          <w:shd w:val="clear" w:color="auto" w:fill="FFFFFF"/>
          <w:lang w:val="ru-RU"/>
        </w:rPr>
        <w:t xml:space="preserve">Вид на ЖК "Первый". </w:t>
      </w:r>
      <w:r w:rsidRPr="00075DDF">
        <w:rPr>
          <w:shd w:val="clear" w:color="auto" w:fill="C0C0C0"/>
          <w:lang w:val="ru-RU"/>
        </w:rPr>
        <w:t>Застройщик</w:t>
      </w:r>
      <w:r w:rsidRPr="00075DDF">
        <w:rPr>
          <w:shd w:val="clear" w:color="auto" w:fill="FFFFFF"/>
          <w:lang w:val="ru-RU"/>
        </w:rPr>
        <w:t xml:space="preserve"> Неометрия </w:t>
      </w:r>
    </w:p>
    <w:p w:rsidR="00075DDF" w:rsidRPr="00075DDF" w:rsidRDefault="00075DDF" w:rsidP="00075DDF">
      <w:pPr>
        <w:pStyle w:val="NormalExport"/>
        <w:rPr>
          <w:lang w:val="ru-RU"/>
        </w:rPr>
      </w:pPr>
      <w:r w:rsidRPr="00075DDF">
        <w:rPr>
          <w:shd w:val="clear" w:color="auto" w:fill="FFFFFF"/>
          <w:lang w:val="ru-RU"/>
        </w:rPr>
        <w:t xml:space="preserve">"Во время экономической нестабильности многие люди предпочитают вкладывать сбережения в стабильные и устойчивые активы, такие как недвижимость". </w:t>
      </w:r>
    </w:p>
    <w:p w:rsidR="00075DDF" w:rsidRPr="00075DDF" w:rsidRDefault="00075DDF" w:rsidP="00075DDF">
      <w:pPr>
        <w:pStyle w:val="NormalExport"/>
        <w:rPr>
          <w:lang w:val="ru-RU"/>
        </w:rPr>
      </w:pPr>
      <w:r w:rsidRPr="00075DDF">
        <w:rPr>
          <w:shd w:val="clear" w:color="auto" w:fill="FFFFFF"/>
          <w:lang w:val="ru-RU"/>
        </w:rPr>
        <w:t>Что будет с рынком жилья в 2021 году. Мнения экспертов</w:t>
      </w:r>
    </w:p>
    <w:p w:rsidR="00075DDF" w:rsidRPr="00075DDF" w:rsidRDefault="00075DDF" w:rsidP="00075DDF">
      <w:pPr>
        <w:pStyle w:val="NormalExport"/>
        <w:rPr>
          <w:lang w:val="ru-RU"/>
        </w:rPr>
      </w:pPr>
      <w:r w:rsidRPr="00075DDF">
        <w:rPr>
          <w:shd w:val="clear" w:color="auto" w:fill="FFFFFF"/>
          <w:lang w:val="ru-RU"/>
        </w:rPr>
        <w:t xml:space="preserve">На фоне краткосрочного падения рынка в 2020 году строительный бизнес был вынужден подстраиваться под новые условия работы. Переход на </w:t>
      </w:r>
      <w:r w:rsidRPr="00075DDF">
        <w:rPr>
          <w:shd w:val="clear" w:color="auto" w:fill="C0C0C0"/>
          <w:lang w:val="ru-RU"/>
        </w:rPr>
        <w:t>проектное финансирование</w:t>
      </w:r>
      <w:r w:rsidRPr="00075DDF">
        <w:rPr>
          <w:shd w:val="clear" w:color="auto" w:fill="FFFFFF"/>
          <w:lang w:val="ru-RU"/>
        </w:rPr>
        <w:t xml:space="preserve">, с одной стороны, обезопасил для покупателя сделки с недвижимостью, а с другой - вынудил часть </w:t>
      </w:r>
      <w:r w:rsidRPr="00075DDF">
        <w:rPr>
          <w:shd w:val="clear" w:color="auto" w:fill="C0C0C0"/>
          <w:lang w:val="ru-RU"/>
        </w:rPr>
        <w:t>застройщиков</w:t>
      </w:r>
      <w:r w:rsidRPr="00075DDF">
        <w:rPr>
          <w:shd w:val="clear" w:color="auto" w:fill="FFFFFF"/>
          <w:lang w:val="ru-RU"/>
        </w:rPr>
        <w:t xml:space="preserve"> покинуть рынок.</w:t>
      </w:r>
    </w:p>
    <w:p w:rsidR="00075DDF" w:rsidRPr="00075DDF" w:rsidRDefault="00075DDF" w:rsidP="00075DDF">
      <w:pPr>
        <w:pStyle w:val="NormalExport"/>
        <w:rPr>
          <w:lang w:val="ru-RU"/>
        </w:rPr>
      </w:pPr>
      <w:r w:rsidRPr="00075DDF">
        <w:rPr>
          <w:shd w:val="clear" w:color="auto" w:fill="FFFFFF"/>
          <w:lang w:val="ru-RU"/>
        </w:rPr>
        <w:t xml:space="preserve">Напомним, </w:t>
      </w:r>
      <w:r w:rsidRPr="00075DDF">
        <w:rPr>
          <w:shd w:val="clear" w:color="auto" w:fill="C0C0C0"/>
          <w:lang w:val="ru-RU"/>
        </w:rPr>
        <w:t>проектное финансирование</w:t>
      </w:r>
      <w:r w:rsidRPr="00075DDF">
        <w:rPr>
          <w:shd w:val="clear" w:color="auto" w:fill="FFFFFF"/>
          <w:lang w:val="ru-RU"/>
        </w:rPr>
        <w:t xml:space="preserve"> подразумевает, что </w:t>
      </w:r>
      <w:r w:rsidRPr="00075DDF">
        <w:rPr>
          <w:shd w:val="clear" w:color="auto" w:fill="C0C0C0"/>
          <w:lang w:val="ru-RU"/>
        </w:rPr>
        <w:t>девелопер</w:t>
      </w:r>
      <w:r w:rsidRPr="00075DDF">
        <w:rPr>
          <w:shd w:val="clear" w:color="auto" w:fill="FFFFFF"/>
          <w:lang w:val="ru-RU"/>
        </w:rPr>
        <w:t xml:space="preserve"> получает доступ к средствам дольщиков только после того, как исполнит свою часть договора - то есть, сдаст готовое жилье в эксплуатацию. Закон об этом вступил в силу 1 июля 2019 года. При этом, привлекать средства дольщиков могут только строительные компании, которые соответствуют требованиям 214-ФЗ: имеют устойчивое финансовое положение, земельный участок под </w:t>
      </w:r>
      <w:r w:rsidRPr="00075DDF">
        <w:rPr>
          <w:shd w:val="clear" w:color="auto" w:fill="C0C0C0"/>
          <w:lang w:val="ru-RU"/>
        </w:rPr>
        <w:t>строительство</w:t>
      </w:r>
      <w:r w:rsidRPr="00075DDF">
        <w:rPr>
          <w:shd w:val="clear" w:color="auto" w:fill="FFFFFF"/>
          <w:lang w:val="ru-RU"/>
        </w:rPr>
        <w:t xml:space="preserve">, проектную документацию и др. Все операции при использовании средств дольщиков контролирует банк, в котором открыт </w:t>
      </w:r>
      <w:r w:rsidRPr="00075DDF">
        <w:rPr>
          <w:shd w:val="clear" w:color="auto" w:fill="C0C0C0"/>
          <w:lang w:val="ru-RU"/>
        </w:rPr>
        <w:t>эскроу-счет</w:t>
      </w:r>
      <w:r w:rsidRPr="00075DDF">
        <w:rPr>
          <w:shd w:val="clear" w:color="auto" w:fill="FFFFFF"/>
          <w:lang w:val="ru-RU"/>
        </w:rPr>
        <w:t>.</w:t>
      </w:r>
    </w:p>
    <w:p w:rsidR="00075DDF" w:rsidRPr="00075DDF" w:rsidRDefault="00075DDF" w:rsidP="00075DDF">
      <w:pPr>
        <w:pStyle w:val="NormalExport"/>
        <w:rPr>
          <w:lang w:val="ru-RU"/>
        </w:rPr>
      </w:pPr>
      <w:r w:rsidRPr="00075DDF">
        <w:rPr>
          <w:shd w:val="clear" w:color="auto" w:fill="FFFFFF"/>
          <w:lang w:val="ru-RU"/>
        </w:rPr>
        <w:t xml:space="preserve">По мнению экспертов, перевод объектов на </w:t>
      </w:r>
      <w:r w:rsidRPr="00075DDF">
        <w:rPr>
          <w:shd w:val="clear" w:color="auto" w:fill="C0C0C0"/>
          <w:lang w:val="ru-RU"/>
        </w:rPr>
        <w:t>проектное финансирование</w:t>
      </w:r>
      <w:r w:rsidRPr="00075DDF">
        <w:rPr>
          <w:shd w:val="clear" w:color="auto" w:fill="FFFFFF"/>
          <w:lang w:val="ru-RU"/>
        </w:rPr>
        <w:t xml:space="preserve"> ведет к увеличению себестоимости. Кроме того, в конце 2020 года существенно выросли цены на стройматериалы, что </w:t>
      </w:r>
      <w:r w:rsidRPr="00075DDF">
        <w:rPr>
          <w:shd w:val="clear" w:color="auto" w:fill="FFFFFF"/>
          <w:lang w:val="ru-RU"/>
        </w:rPr>
        <w:lastRenderedPageBreak/>
        <w:t xml:space="preserve">также отразилось на стоимости жилья. Алексей Олейников, директор агентства недвижимости "Иммобили", серьезно обеспокоен сложившейся ситуацией: "В конце года </w:t>
      </w:r>
      <w:r w:rsidRPr="00075DDF">
        <w:rPr>
          <w:shd w:val="clear" w:color="auto" w:fill="C0C0C0"/>
          <w:lang w:val="ru-RU"/>
        </w:rPr>
        <w:t>застройщики</w:t>
      </w:r>
      <w:r w:rsidRPr="00075DDF">
        <w:rPr>
          <w:shd w:val="clear" w:color="auto" w:fill="FFFFFF"/>
          <w:lang w:val="ru-RU"/>
        </w:rPr>
        <w:t xml:space="preserve"> столкнулись с тем, что стоимость строительных материалов стремительно взлетела по разным показателям на 50-150%. Арматура выросла более чем в два раза. Это тоже серьезно увеличивает себестоимость </w:t>
      </w:r>
      <w:r w:rsidRPr="00075DDF">
        <w:rPr>
          <w:shd w:val="clear" w:color="auto" w:fill="C0C0C0"/>
          <w:lang w:val="ru-RU"/>
        </w:rPr>
        <w:t>строительства</w:t>
      </w:r>
      <w:r w:rsidRPr="00075DDF">
        <w:rPr>
          <w:shd w:val="clear" w:color="auto" w:fill="FFFFFF"/>
          <w:lang w:val="ru-RU"/>
        </w:rPr>
        <w:t xml:space="preserve">". В любом случае, даже при определенных скидках, которые может объявить </w:t>
      </w:r>
      <w:r w:rsidRPr="00075DDF">
        <w:rPr>
          <w:shd w:val="clear" w:color="auto" w:fill="C0C0C0"/>
          <w:lang w:val="ru-RU"/>
        </w:rPr>
        <w:t>застройщик</w:t>
      </w:r>
      <w:r w:rsidRPr="00075DDF">
        <w:rPr>
          <w:shd w:val="clear" w:color="auto" w:fill="FFFFFF"/>
          <w:lang w:val="ru-RU"/>
        </w:rPr>
        <w:t>, квартиры в новостройках меньше стоить не будут.</w:t>
      </w:r>
    </w:p>
    <w:p w:rsidR="00075DDF" w:rsidRPr="00075DDF" w:rsidRDefault="00075DDF" w:rsidP="00075DDF">
      <w:pPr>
        <w:pStyle w:val="NormalExport"/>
        <w:rPr>
          <w:lang w:val="ru-RU"/>
        </w:rPr>
      </w:pPr>
      <w:r w:rsidRPr="00075DDF">
        <w:rPr>
          <w:shd w:val="clear" w:color="auto" w:fill="FFFFFF"/>
          <w:lang w:val="ru-RU"/>
        </w:rPr>
        <w:t xml:space="preserve">В Ростове-на-Дону средневзвешенная цена за квадратный метр в феврале составила 66 430 руб., что на 2 337 руб. больше, чем в январе. Прирост - 3,65%. По словам Ильи Володько, генерального директора консалтинговой компании </w:t>
      </w:r>
      <w:r>
        <w:rPr>
          <w:shd w:val="clear" w:color="auto" w:fill="FFFFFF"/>
        </w:rPr>
        <w:t>Macon</w:t>
      </w:r>
      <w:r w:rsidRPr="00075DDF">
        <w:rPr>
          <w:shd w:val="clear" w:color="auto" w:fill="FFFFFF"/>
          <w:lang w:val="ru-RU"/>
        </w:rPr>
        <w:t xml:space="preserve">, "возросшая цена на жилье приближает Ростов к пределу потребительских возможностей, и в итоге число сделок может сильно упасть". </w:t>
      </w:r>
    </w:p>
    <w:p w:rsidR="00075DDF" w:rsidRPr="00075DDF" w:rsidRDefault="00075DDF" w:rsidP="00075DDF">
      <w:pPr>
        <w:pStyle w:val="NormalExport"/>
        <w:rPr>
          <w:lang w:val="ru-RU"/>
        </w:rPr>
      </w:pPr>
      <w:r w:rsidRPr="00075DDF">
        <w:rPr>
          <w:shd w:val="clear" w:color="auto" w:fill="FFFFFF"/>
          <w:lang w:val="ru-RU"/>
        </w:rPr>
        <w:t xml:space="preserve">По данным </w:t>
      </w:r>
      <w:r>
        <w:rPr>
          <w:shd w:val="clear" w:color="auto" w:fill="FFFFFF"/>
        </w:rPr>
        <w:t>Domostroyrf</w:t>
      </w:r>
      <w:r w:rsidRPr="00075DDF">
        <w:rPr>
          <w:shd w:val="clear" w:color="auto" w:fill="FFFFFF"/>
          <w:lang w:val="ru-RU"/>
        </w:rPr>
        <w:t>.</w:t>
      </w:r>
      <w:r>
        <w:rPr>
          <w:shd w:val="clear" w:color="auto" w:fill="FFFFFF"/>
        </w:rPr>
        <w:t>ru</w:t>
      </w:r>
      <w:r w:rsidRPr="00075DDF">
        <w:rPr>
          <w:shd w:val="clear" w:color="auto" w:fill="FFFFFF"/>
          <w:lang w:val="ru-RU"/>
        </w:rPr>
        <w:t>, в 2021 году в Ростове-на-Дону рынок недвижимости может сдвинуться в сторону "свежего" вторичного жилья. По факту это те же самые квартиры в новостройках, но уже оформленные в собственность и выставленные на продажу. В большинстве случаев такое жилье продают с готовым ремонтом. Покупателям этот вариант интересен, так как они приобретают квартиру, готовую для проживания. Несмотря на разницу в цене с новостройками, такое предложение пользуется спросом.</w:t>
      </w:r>
    </w:p>
    <w:p w:rsidR="00075DDF" w:rsidRPr="00075DDF" w:rsidRDefault="00075DDF" w:rsidP="00075DDF">
      <w:pPr>
        <w:pStyle w:val="NormalExport"/>
        <w:rPr>
          <w:lang w:val="ru-RU"/>
        </w:rPr>
      </w:pPr>
      <w:r w:rsidRPr="00075DDF">
        <w:rPr>
          <w:shd w:val="clear" w:color="auto" w:fill="FFFFFF"/>
          <w:lang w:val="ru-RU"/>
        </w:rPr>
        <w:t>Жилье в южной столице, куда вложить деньги?</w:t>
      </w:r>
    </w:p>
    <w:p w:rsidR="00075DDF" w:rsidRPr="00075DDF" w:rsidRDefault="00075DDF" w:rsidP="00075DDF">
      <w:pPr>
        <w:pStyle w:val="NormalExport"/>
        <w:rPr>
          <w:lang w:val="ru-RU"/>
        </w:rPr>
      </w:pPr>
      <w:r w:rsidRPr="00075DDF">
        <w:rPr>
          <w:shd w:val="clear" w:color="auto" w:fill="FFFFFF"/>
          <w:lang w:val="ru-RU"/>
        </w:rPr>
        <w:t xml:space="preserve">В последнее время критерии выбора первичного жилья кардинально поменялись. Если раньше покупателей интересовали, в основном, 3 фактора: репутация </w:t>
      </w:r>
      <w:r w:rsidRPr="00075DDF">
        <w:rPr>
          <w:shd w:val="clear" w:color="auto" w:fill="C0C0C0"/>
          <w:lang w:val="ru-RU"/>
        </w:rPr>
        <w:t>застройщика</w:t>
      </w:r>
      <w:r w:rsidRPr="00075DDF">
        <w:rPr>
          <w:shd w:val="clear" w:color="auto" w:fill="FFFFFF"/>
          <w:lang w:val="ru-RU"/>
        </w:rPr>
        <w:t>, цена и расположение объекта, то сегодня перечень требований увеличился. Обязательное условие - развитый и перспективный район с социальной и коммерческой инфраструктурой, транспортная доступность, комфортный паркинг. Особое внимание уделяется и зонам отдыха: насколько качественно благоустроена придомовая территория, есть ли поблизости парки, прогулочные аллеи. Не менее высокие требования потенциальные покупатели предъявляют к планировочным решениям: плохо спроектированные квартиры с тесными кухнями, проходными комнатами и многочисленными коридорами ушли в прошлое. Сейчас актуально жилье с вместительной прихожей, просторной кухней и компактными спальнями, где у каждого члена семьи есть свое личное пространство.</w:t>
      </w:r>
    </w:p>
    <w:p w:rsidR="00075DDF" w:rsidRPr="00075DDF" w:rsidRDefault="00075DDF" w:rsidP="00075DDF">
      <w:pPr>
        <w:pStyle w:val="NormalExport"/>
        <w:rPr>
          <w:lang w:val="ru-RU"/>
        </w:rPr>
      </w:pPr>
      <w:r w:rsidRPr="00075DDF">
        <w:rPr>
          <w:shd w:val="clear" w:color="auto" w:fill="FFFFFF"/>
          <w:lang w:val="ru-RU"/>
        </w:rPr>
        <w:t>Всем этим требованиям удовлетворяют жилые комплексы, спроектированные и построенные СК Неометрия. Компания уделяет огромное внимание изучению потребностей покупателей. Неометрия предлагает квартиры евро-формата с вместительной кухней-гостиной и уютными спальнями. Основная особенность такого жилья - функциональность. Наличие гардеробных, двух и более санузлов, встроенных ниш для хранения увеличивают шанс квартиры быстро обрести хозяев.</w:t>
      </w:r>
    </w:p>
    <w:p w:rsidR="00075DDF" w:rsidRPr="00075DDF" w:rsidRDefault="00075DDF" w:rsidP="00075DDF">
      <w:pPr>
        <w:pStyle w:val="NormalExport"/>
        <w:rPr>
          <w:lang w:val="ru-RU"/>
        </w:rPr>
      </w:pPr>
      <w:r w:rsidRPr="00075DDF">
        <w:rPr>
          <w:shd w:val="clear" w:color="auto" w:fill="FFFFFF"/>
          <w:lang w:val="ru-RU"/>
        </w:rPr>
        <w:t>Вид на ЖК "Сказка" (</w:t>
      </w:r>
      <w:r w:rsidRPr="00075DDF">
        <w:rPr>
          <w:shd w:val="clear" w:color="auto" w:fill="C0C0C0"/>
          <w:lang w:val="ru-RU"/>
        </w:rPr>
        <w:t>застройщик</w:t>
      </w:r>
      <w:r w:rsidRPr="00075DDF">
        <w:rPr>
          <w:shd w:val="clear" w:color="auto" w:fill="FFFFFF"/>
          <w:lang w:val="ru-RU"/>
        </w:rPr>
        <w:t xml:space="preserve"> - строительная компания Неометрия) </w:t>
      </w:r>
    </w:p>
    <w:p w:rsidR="00075DDF" w:rsidRPr="00075DDF" w:rsidRDefault="00075DDF" w:rsidP="00075DDF">
      <w:pPr>
        <w:pStyle w:val="NormalExport"/>
        <w:rPr>
          <w:lang w:val="ru-RU"/>
        </w:rPr>
      </w:pPr>
      <w:r w:rsidRPr="00075DDF">
        <w:rPr>
          <w:shd w:val="clear" w:color="auto" w:fill="FFFFFF"/>
          <w:lang w:val="ru-RU"/>
        </w:rPr>
        <w:t xml:space="preserve">"Сегодня покупатели отдают предпочтение тем объектам, которые имеют развитую инфраструктуру". </w:t>
      </w:r>
    </w:p>
    <w:p w:rsidR="00075DDF" w:rsidRPr="00075DDF" w:rsidRDefault="00075DDF" w:rsidP="00075DDF">
      <w:pPr>
        <w:pStyle w:val="NormalExport"/>
        <w:rPr>
          <w:lang w:val="ru-RU"/>
        </w:rPr>
      </w:pPr>
      <w:r w:rsidRPr="00075DDF">
        <w:rPr>
          <w:shd w:val="clear" w:color="auto" w:fill="FFFFFF"/>
          <w:lang w:val="ru-RU"/>
        </w:rPr>
        <w:t>Неометрия предлагает покупателям не просто квартиры с "умной планировкой", но и создает в каждом дворе развитую и подходящую всем категориям жильцов придомовую территорию. Один из основных принципов грамотного проектирования - безопасность, в частности, закрытые дворы с видеонаблюдением, куда родители могут спокойно отпускать гулять своих детей.</w:t>
      </w:r>
    </w:p>
    <w:p w:rsidR="00075DDF" w:rsidRPr="00075DDF" w:rsidRDefault="00075DDF" w:rsidP="00075DDF">
      <w:pPr>
        <w:pStyle w:val="NormalExport"/>
        <w:rPr>
          <w:lang w:val="ru-RU"/>
        </w:rPr>
      </w:pPr>
      <w:r w:rsidRPr="00075DDF">
        <w:rPr>
          <w:shd w:val="clear" w:color="auto" w:fill="FFFFFF"/>
          <w:lang w:val="ru-RU"/>
        </w:rPr>
        <w:t xml:space="preserve">В таких дворах </w:t>
      </w:r>
      <w:r w:rsidRPr="00075DDF">
        <w:rPr>
          <w:shd w:val="clear" w:color="auto" w:fill="C0C0C0"/>
          <w:lang w:val="ru-RU"/>
        </w:rPr>
        <w:t>девелопер</w:t>
      </w:r>
      <w:r w:rsidRPr="00075DDF">
        <w:rPr>
          <w:shd w:val="clear" w:color="auto" w:fill="FFFFFF"/>
          <w:lang w:val="ru-RU"/>
        </w:rPr>
        <w:t xml:space="preserve"> предусмотрел детские площадки для разных возрастов, прогулочные зоны с красивым освещением, спортивные площадки с безопасным покрытием и декоративные растения. На территории выделены зоны для активного отдыха детей и взрослых, а также оборудованы места для тех, кому хочется поиграть в шахматы или просто посидеть с книгой на свежем воздухе. А беседка с розетками в каждом ЖК дает возможность поработать за ноутбуком или посмотреть фильм на улице, не переживая, что батарея сядет в самый неподходящий момент. Еще одно преимущество жилых комплексов от </w:t>
      </w:r>
      <w:r w:rsidRPr="00075DDF">
        <w:rPr>
          <w:shd w:val="clear" w:color="auto" w:fill="C0C0C0"/>
          <w:lang w:val="ru-RU"/>
        </w:rPr>
        <w:t>застройщика</w:t>
      </w:r>
      <w:r w:rsidRPr="00075DDF">
        <w:rPr>
          <w:shd w:val="clear" w:color="auto" w:fill="FFFFFF"/>
          <w:lang w:val="ru-RU"/>
        </w:rPr>
        <w:t xml:space="preserve"> - безопасные подземные и наземные паркинги.</w:t>
      </w:r>
    </w:p>
    <w:p w:rsidR="00075DDF" w:rsidRPr="00075DDF" w:rsidRDefault="00075DDF" w:rsidP="00075DDF">
      <w:pPr>
        <w:pStyle w:val="NormalExport"/>
        <w:rPr>
          <w:lang w:val="ru-RU"/>
        </w:rPr>
      </w:pPr>
      <w:r w:rsidRPr="00075DDF">
        <w:rPr>
          <w:shd w:val="clear" w:color="auto" w:fill="FFFFFF"/>
          <w:lang w:val="ru-RU"/>
        </w:rPr>
        <w:t>Не меньшее внимание СК Неометрия уделяет обустройству мест общего пользования. Входные зоны расположены на одном уровне с землей - отсутствие ступенек у подъездов создает безбарьерную среду, что особенно оценят пожилые люди и мамы с маленькими детьми. Приятным сюрпризом для любителей собак станут лапомойки. Даже в самое безнадежное ненастье питомец придет домой с прогулки чистым. Из таких мелочей и создается комфорт.</w:t>
      </w:r>
    </w:p>
    <w:p w:rsidR="00075DDF" w:rsidRPr="00075DDF" w:rsidRDefault="00075DDF" w:rsidP="00075DDF">
      <w:pPr>
        <w:pStyle w:val="NormalExport"/>
        <w:rPr>
          <w:lang w:val="ru-RU"/>
        </w:rPr>
      </w:pPr>
      <w:r w:rsidRPr="00075DDF">
        <w:rPr>
          <w:shd w:val="clear" w:color="auto" w:fill="FFFFFF"/>
          <w:lang w:val="ru-RU"/>
        </w:rPr>
        <w:t>На какие жилые комплексы обратить внимание?</w:t>
      </w:r>
    </w:p>
    <w:p w:rsidR="00075DDF" w:rsidRPr="00075DDF" w:rsidRDefault="00075DDF" w:rsidP="00075DDF">
      <w:pPr>
        <w:pStyle w:val="NormalExport"/>
        <w:rPr>
          <w:lang w:val="ru-RU"/>
        </w:rPr>
      </w:pPr>
      <w:r w:rsidRPr="00075DDF">
        <w:rPr>
          <w:shd w:val="clear" w:color="auto" w:fill="FFFFFF"/>
          <w:lang w:val="ru-RU"/>
        </w:rPr>
        <w:t xml:space="preserve">На строительном рынке ЮФО Неометрия известна уже более 10 лет и имеет устойчивую репутацию надежного </w:t>
      </w:r>
      <w:r w:rsidRPr="00075DDF">
        <w:rPr>
          <w:shd w:val="clear" w:color="auto" w:fill="C0C0C0"/>
          <w:lang w:val="ru-RU"/>
        </w:rPr>
        <w:t>застройщика</w:t>
      </w:r>
      <w:r w:rsidRPr="00075DDF">
        <w:rPr>
          <w:shd w:val="clear" w:color="auto" w:fill="FFFFFF"/>
          <w:lang w:val="ru-RU"/>
        </w:rPr>
        <w:t xml:space="preserve">. За это время было построено 470 000 м 2 жилья, сдано в эксплуатацию 16 объектов. </w:t>
      </w:r>
      <w:r w:rsidRPr="00075DDF">
        <w:rPr>
          <w:shd w:val="clear" w:color="auto" w:fill="C0C0C0"/>
          <w:lang w:val="ru-RU"/>
        </w:rPr>
        <w:t>Девелопер</w:t>
      </w:r>
      <w:r w:rsidRPr="00075DDF">
        <w:rPr>
          <w:shd w:val="clear" w:color="auto" w:fill="FFFFFF"/>
          <w:lang w:val="ru-RU"/>
        </w:rPr>
        <w:t xml:space="preserve"> имеет прочное финансовое положение и ведет застройку в Краснодаре, Сочи, Ростове-на-Дону, Новороссийске. Среди главных преимуществ СК - высокое качество </w:t>
      </w:r>
      <w:r w:rsidRPr="00075DDF">
        <w:rPr>
          <w:shd w:val="clear" w:color="auto" w:fill="C0C0C0"/>
          <w:lang w:val="ru-RU"/>
        </w:rPr>
        <w:t>строительства</w:t>
      </w:r>
      <w:r w:rsidRPr="00075DDF">
        <w:rPr>
          <w:shd w:val="clear" w:color="auto" w:fill="FFFFFF"/>
          <w:lang w:val="ru-RU"/>
        </w:rPr>
        <w:t>, удачное расположение комплексов и продуманные планировки. Компания строит объекты в соответствии с 214-ФЗ, который максимально защищает интересы покупателей.</w:t>
      </w:r>
    </w:p>
    <w:p w:rsidR="00075DDF" w:rsidRPr="00075DDF" w:rsidRDefault="00075DDF" w:rsidP="00075DDF">
      <w:pPr>
        <w:pStyle w:val="NormalExport"/>
        <w:rPr>
          <w:lang w:val="ru-RU"/>
        </w:rPr>
      </w:pPr>
      <w:r w:rsidRPr="00075DDF">
        <w:rPr>
          <w:shd w:val="clear" w:color="auto" w:fill="FFFFFF"/>
          <w:lang w:val="ru-RU"/>
        </w:rPr>
        <w:lastRenderedPageBreak/>
        <w:t>В Ростове-на-Дону компания предлагает квартиры в двух объектах - в уже сданном ЖК "Первый" и в строящемся ЖК "Сказка". Обе новостройки расположены в развитых районах города с отличной инфраструктурой.</w:t>
      </w:r>
    </w:p>
    <w:p w:rsidR="00075DDF" w:rsidRPr="00075DDF" w:rsidRDefault="00075DDF" w:rsidP="00075DDF">
      <w:pPr>
        <w:pStyle w:val="NormalExport"/>
        <w:rPr>
          <w:lang w:val="ru-RU"/>
        </w:rPr>
      </w:pPr>
      <w:r w:rsidRPr="00075DDF">
        <w:rPr>
          <w:shd w:val="clear" w:color="auto" w:fill="FFFFFF"/>
          <w:lang w:val="ru-RU"/>
        </w:rPr>
        <w:t>ЖК "Первый". Этот комплекс бизнес-класса состоит из двух 24-этажных домов с панорамным остеклением и вентилируемыми фасадами. В квартирах выполнены стяжка с дополнительной звукоизоляцией, двухконтурная подводка воды, в том числе питьевой, проведен интернет, предусмотрено автономное отопление. Также здесь установлены энергосберегающие окна с высотой подоконника 60 см, качественные входные двери с хорошей звукоизоляцией и двумя замками, один из которых имеет опцию "ночной сторож". В каждом подъезде функционируют три лифта с повышенным уровнем безопасности - двери закрываются только после полного освобождения проема, а при отключении электроэнергии лифт довезет пассажиров до ближайшего этажа. Комплекс уже сдан в эксплуатацию. Сейчас в продаже представлены одно-, двух- и трехкомнатные квартиры площадью от 40 до 105 квадратных метров, часть из них уже с ремонтом.</w:t>
      </w:r>
    </w:p>
    <w:p w:rsidR="00075DDF" w:rsidRPr="00075DDF" w:rsidRDefault="00075DDF" w:rsidP="00075DDF">
      <w:pPr>
        <w:pStyle w:val="NormalExport"/>
        <w:rPr>
          <w:lang w:val="ru-RU"/>
        </w:rPr>
      </w:pPr>
      <w:r w:rsidRPr="00075DDF">
        <w:rPr>
          <w:shd w:val="clear" w:color="auto" w:fill="FFFFFF"/>
          <w:lang w:val="ru-RU"/>
        </w:rPr>
        <w:t xml:space="preserve">Игровая площадка у ЖК "Первый" от компании Неометрия </w:t>
      </w:r>
    </w:p>
    <w:p w:rsidR="00075DDF" w:rsidRPr="00075DDF" w:rsidRDefault="00075DDF" w:rsidP="00075DDF">
      <w:pPr>
        <w:pStyle w:val="NormalExport"/>
        <w:rPr>
          <w:lang w:val="ru-RU"/>
        </w:rPr>
      </w:pPr>
      <w:r w:rsidRPr="00075DDF">
        <w:rPr>
          <w:shd w:val="clear" w:color="auto" w:fill="FFFFFF"/>
          <w:lang w:val="ru-RU"/>
        </w:rPr>
        <w:t>Жилой комплекс расположен на пл. 2-ой Пятилетки, практически в центре города, на равном расстоянии от Ворошиловского, Первомайского и Пролетарского районов. Дорога до Большой Садовой на общественном транспорте займет не более 15 минут.</w:t>
      </w:r>
    </w:p>
    <w:p w:rsidR="00075DDF" w:rsidRPr="00075DDF" w:rsidRDefault="00075DDF" w:rsidP="00075DDF">
      <w:pPr>
        <w:pStyle w:val="NormalExport"/>
        <w:rPr>
          <w:lang w:val="ru-RU"/>
        </w:rPr>
      </w:pPr>
      <w:r w:rsidRPr="00075DDF">
        <w:rPr>
          <w:shd w:val="clear" w:color="auto" w:fill="FFFFFF"/>
          <w:lang w:val="ru-RU"/>
        </w:rPr>
        <w:t xml:space="preserve">Вариант планировки трехкомнатной квартиры в ЖК "Первый" от Неометрии </w:t>
      </w:r>
    </w:p>
    <w:p w:rsidR="00075DDF" w:rsidRPr="00075DDF" w:rsidRDefault="00075DDF" w:rsidP="00075DDF">
      <w:pPr>
        <w:pStyle w:val="NormalExport"/>
        <w:rPr>
          <w:lang w:val="ru-RU"/>
        </w:rPr>
      </w:pPr>
      <w:r w:rsidRPr="00075DDF">
        <w:rPr>
          <w:shd w:val="clear" w:color="auto" w:fill="FFFFFF"/>
          <w:lang w:val="ru-RU"/>
        </w:rPr>
        <w:t xml:space="preserve">Из особенностей ЖК "Первый" - просторные и продуманные планировки, подземный паркинг, закрытая обустроенная территория, удобный подъезд. Рядом расположены 6 детских садов, 4 школы, 2 поликлиники, торговые центры, магазины в шаговой доступности, остановка общественного транспорта. К лету рядом с комплексом планируют открыть "Первую милю" - самый протяженный в Европе линейный экопарк. Благоустроенное зеленое пространство, расположенное вдоль реки Темерник, соединит Парк им. </w:t>
      </w:r>
      <w:r w:rsidRPr="00F87118">
        <w:rPr>
          <w:shd w:val="clear" w:color="auto" w:fill="FFFFFF"/>
          <w:lang w:val="ru-RU"/>
        </w:rPr>
        <w:t xml:space="preserve">Октября и ростовский зоопарк. </w:t>
      </w:r>
      <w:r w:rsidRPr="00075DDF">
        <w:rPr>
          <w:shd w:val="clear" w:color="auto" w:fill="FFFFFF"/>
          <w:lang w:val="ru-RU"/>
        </w:rPr>
        <w:t>Территория обещает стать одним из самых любимых мест отдыха ростовчан, привести в район новых жителей и инвестиции.</w:t>
      </w:r>
    </w:p>
    <w:p w:rsidR="00075DDF" w:rsidRPr="00075DDF" w:rsidRDefault="00075DDF" w:rsidP="00075DDF">
      <w:pPr>
        <w:pStyle w:val="NormalExport"/>
        <w:rPr>
          <w:lang w:val="ru-RU"/>
        </w:rPr>
      </w:pPr>
      <w:r w:rsidRPr="00075DDF">
        <w:rPr>
          <w:shd w:val="clear" w:color="auto" w:fill="FFFFFF"/>
          <w:lang w:val="ru-RU"/>
        </w:rPr>
        <w:t>Компания предлагает комфортные условия приобретения - в ипотеку, в рассрочку, 100 % оплата, по военной программе и с использованием материнского капитала.</w:t>
      </w:r>
    </w:p>
    <w:p w:rsidR="00075DDF" w:rsidRPr="00075DDF" w:rsidRDefault="00075DDF" w:rsidP="00075DDF">
      <w:pPr>
        <w:pStyle w:val="NormalExport"/>
        <w:rPr>
          <w:lang w:val="ru-RU"/>
        </w:rPr>
      </w:pPr>
      <w:r w:rsidRPr="00075DDF">
        <w:rPr>
          <w:shd w:val="clear" w:color="auto" w:fill="FFFFFF"/>
          <w:lang w:val="ru-RU"/>
        </w:rPr>
        <w:t xml:space="preserve">Видеообзор ЖК "Первый". </w:t>
      </w:r>
      <w:r w:rsidRPr="00075DDF">
        <w:rPr>
          <w:shd w:val="clear" w:color="auto" w:fill="C0C0C0"/>
          <w:lang w:val="ru-RU"/>
        </w:rPr>
        <w:t>Застройщик</w:t>
      </w:r>
      <w:r w:rsidRPr="00075DDF">
        <w:rPr>
          <w:shd w:val="clear" w:color="auto" w:fill="FFFFFF"/>
          <w:lang w:val="ru-RU"/>
        </w:rPr>
        <w:t xml:space="preserve"> Неометрия (курсивом). </w:t>
      </w:r>
    </w:p>
    <w:p w:rsidR="00075DDF" w:rsidRPr="00075DDF" w:rsidRDefault="00075DDF" w:rsidP="00075DDF">
      <w:pPr>
        <w:pStyle w:val="NormalExport"/>
        <w:rPr>
          <w:lang w:val="ru-RU"/>
        </w:rPr>
      </w:pPr>
      <w:r w:rsidRPr="00075DDF">
        <w:rPr>
          <w:shd w:val="clear" w:color="auto" w:fill="FFFFFF"/>
          <w:lang w:val="ru-RU"/>
        </w:rPr>
        <w:t xml:space="preserve">ЖК "Сказка" - жилой комплекс </w:t>
      </w:r>
      <w:r>
        <w:rPr>
          <w:shd w:val="clear" w:color="auto" w:fill="FFFFFF"/>
        </w:rPr>
        <w:t>family</w:t>
      </w:r>
      <w:r w:rsidRPr="00075DDF">
        <w:rPr>
          <w:shd w:val="clear" w:color="auto" w:fill="FFFFFF"/>
          <w:lang w:val="ru-RU"/>
        </w:rPr>
        <w:t>-класса. Он спроектирован для комфортного проживания людей разного возраста: молодых семей, мам с детьми, людей старшего возраста и др. Во дворе оборудованы отдельные зоны для отдыха, игр и прогулок - здесь появится большая парковка на 395 машиномест, велосипедные и колясочные помещения, три скоростных лифта, кладовки на цокольном этаже. Важно, что в этом районе всегда чистый воздух - нет заводов и промышленных предприятий.</w:t>
      </w:r>
    </w:p>
    <w:p w:rsidR="00075DDF" w:rsidRPr="00075DDF" w:rsidRDefault="00075DDF" w:rsidP="00075DDF">
      <w:pPr>
        <w:pStyle w:val="NormalExport"/>
        <w:rPr>
          <w:lang w:val="ru-RU"/>
        </w:rPr>
      </w:pPr>
      <w:r w:rsidRPr="00075DDF">
        <w:rPr>
          <w:shd w:val="clear" w:color="auto" w:fill="FFFFFF"/>
          <w:lang w:val="ru-RU"/>
        </w:rPr>
        <w:t xml:space="preserve">Общий вид на ЖК "Сказка". </w:t>
      </w:r>
      <w:r w:rsidRPr="00075DDF">
        <w:rPr>
          <w:shd w:val="clear" w:color="auto" w:fill="C0C0C0"/>
          <w:lang w:val="ru-RU"/>
        </w:rPr>
        <w:t>Застройщик</w:t>
      </w:r>
      <w:r w:rsidRPr="00075DDF">
        <w:rPr>
          <w:shd w:val="clear" w:color="auto" w:fill="FFFFFF"/>
          <w:lang w:val="ru-RU"/>
        </w:rPr>
        <w:t xml:space="preserve"> Неометрия </w:t>
      </w:r>
    </w:p>
    <w:p w:rsidR="00075DDF" w:rsidRPr="00075DDF" w:rsidRDefault="00075DDF" w:rsidP="00075DDF">
      <w:pPr>
        <w:pStyle w:val="NormalExport"/>
        <w:rPr>
          <w:lang w:val="ru-RU"/>
        </w:rPr>
      </w:pPr>
      <w:r w:rsidRPr="00075DDF">
        <w:rPr>
          <w:shd w:val="clear" w:color="auto" w:fill="FFFFFF"/>
          <w:lang w:val="ru-RU"/>
        </w:rPr>
        <w:t>Комплекс расположен на ул. Жмайлова, в районе Западного жилого массива. Рядом находятся 2 школы, 7 детских садиков, 3 поликлиники, торговые центры, фитнес-залы, парки. В шаговой доступности открыты супермаркеты "Окей", "Метро", "Лента", работают "Пятерочка" и "Магнит". Любителей круассанов, десертов и ароматного кофе ждут в многочисленных булочных и кофейнях, расположенных поблизости.</w:t>
      </w:r>
    </w:p>
    <w:p w:rsidR="00075DDF" w:rsidRPr="00075DDF" w:rsidRDefault="00075DDF" w:rsidP="00075DDF">
      <w:pPr>
        <w:pStyle w:val="NormalExport"/>
        <w:rPr>
          <w:lang w:val="ru-RU"/>
        </w:rPr>
      </w:pPr>
      <w:r w:rsidRPr="00075DDF">
        <w:rPr>
          <w:shd w:val="clear" w:color="auto" w:fill="FFFFFF"/>
          <w:lang w:val="ru-RU"/>
        </w:rPr>
        <w:t xml:space="preserve">Недалеко находятся самый большой бассейн спортивного комплекса "Южный Меридиан" и крытый ледовый каток </w:t>
      </w:r>
      <w:r>
        <w:rPr>
          <w:shd w:val="clear" w:color="auto" w:fill="FFFFFF"/>
        </w:rPr>
        <w:t>Ice</w:t>
      </w:r>
      <w:r w:rsidRPr="00075DDF">
        <w:rPr>
          <w:shd w:val="clear" w:color="auto" w:fill="FFFFFF"/>
          <w:lang w:val="ru-RU"/>
        </w:rPr>
        <w:t xml:space="preserve"> </w:t>
      </w:r>
      <w:r>
        <w:rPr>
          <w:shd w:val="clear" w:color="auto" w:fill="FFFFFF"/>
        </w:rPr>
        <w:t>Arena</w:t>
      </w:r>
      <w:r w:rsidRPr="00075DDF">
        <w:rPr>
          <w:shd w:val="clear" w:color="auto" w:fill="FFFFFF"/>
          <w:lang w:val="ru-RU"/>
        </w:rPr>
        <w:t>, работающий круглый год. Если проехать 10 минут на автомобиле в сторону Дона, то попадаешь в одно из самых красивых мест для отдыха - в Кумженскую рощу.</w:t>
      </w:r>
    </w:p>
    <w:p w:rsidR="00075DDF" w:rsidRPr="00075DDF" w:rsidRDefault="00075DDF" w:rsidP="00075DDF">
      <w:pPr>
        <w:pStyle w:val="NormalExport"/>
        <w:rPr>
          <w:lang w:val="ru-RU"/>
        </w:rPr>
      </w:pPr>
      <w:r w:rsidRPr="00075DDF">
        <w:rPr>
          <w:shd w:val="clear" w:color="auto" w:fill="FFFFFF"/>
          <w:lang w:val="ru-RU"/>
        </w:rPr>
        <w:t xml:space="preserve">Сдача ЖК запланирована на 3 квартал 2021 года, о ходе </w:t>
      </w:r>
      <w:r w:rsidRPr="00075DDF">
        <w:rPr>
          <w:shd w:val="clear" w:color="auto" w:fill="C0C0C0"/>
          <w:lang w:val="ru-RU"/>
        </w:rPr>
        <w:t>строительства</w:t>
      </w:r>
      <w:r w:rsidRPr="00075DDF">
        <w:rPr>
          <w:shd w:val="clear" w:color="auto" w:fill="FFFFFF"/>
          <w:lang w:val="ru-RU"/>
        </w:rPr>
        <w:t xml:space="preserve"> можно узнать, посетив сайт компании. СК Неометрия регулярно публикует там фотоотчеты и видеообзоры. Также любой желающий может получить онлайн-консультацию удаленно, достаточно позвонить в отдел продаж.</w:t>
      </w:r>
    </w:p>
    <w:p w:rsidR="00075DDF" w:rsidRPr="00075DDF" w:rsidRDefault="00075DDF" w:rsidP="00075DDF">
      <w:pPr>
        <w:pStyle w:val="NormalExport"/>
        <w:rPr>
          <w:lang w:val="ru-RU"/>
        </w:rPr>
      </w:pPr>
      <w:r w:rsidRPr="00075DDF">
        <w:rPr>
          <w:shd w:val="clear" w:color="auto" w:fill="FFFFFF"/>
          <w:lang w:val="ru-RU"/>
        </w:rPr>
        <w:t>В ЖК "Сказка" представлены к продаже квартиры-студии, одно-, двух- и трехкомнатные квартиры, площадью от 22 до 81 квадратных метров.</w:t>
      </w:r>
    </w:p>
    <w:p w:rsidR="00075DDF" w:rsidRPr="00075DDF" w:rsidRDefault="00075DDF" w:rsidP="00075DDF">
      <w:pPr>
        <w:pStyle w:val="NormalExport"/>
        <w:rPr>
          <w:lang w:val="ru-RU"/>
        </w:rPr>
      </w:pPr>
      <w:r w:rsidRPr="00075DDF">
        <w:rPr>
          <w:shd w:val="clear" w:color="auto" w:fill="FFFFFF"/>
          <w:lang w:val="ru-RU"/>
        </w:rPr>
        <w:t xml:space="preserve">Покупатели могут заказать ремонт от </w:t>
      </w:r>
      <w:r w:rsidRPr="00075DDF">
        <w:rPr>
          <w:shd w:val="clear" w:color="auto" w:fill="C0C0C0"/>
          <w:lang w:val="ru-RU"/>
        </w:rPr>
        <w:t>застройщика</w:t>
      </w:r>
      <w:r w:rsidRPr="00075DDF">
        <w:rPr>
          <w:shd w:val="clear" w:color="auto" w:fill="FFFFFF"/>
          <w:lang w:val="ru-RU"/>
        </w:rPr>
        <w:t>, а также приобрести место в подземном паркинге и кладовую в цокольном этаже.</w:t>
      </w:r>
    </w:p>
    <w:p w:rsidR="00075DDF" w:rsidRPr="00075DDF" w:rsidRDefault="00075DDF" w:rsidP="00075DDF">
      <w:pPr>
        <w:pStyle w:val="NormalExport"/>
        <w:rPr>
          <w:lang w:val="ru-RU"/>
        </w:rPr>
      </w:pPr>
      <w:r w:rsidRPr="00075DDF">
        <w:rPr>
          <w:shd w:val="clear" w:color="auto" w:fill="FFFFFF"/>
          <w:lang w:val="ru-RU"/>
        </w:rPr>
        <w:t>Есть ли смысл инвестировать в первичную недвижимость в 2021 году?</w:t>
      </w:r>
    </w:p>
    <w:p w:rsidR="00075DDF" w:rsidRPr="00075DDF" w:rsidRDefault="00075DDF" w:rsidP="00075DDF">
      <w:pPr>
        <w:pStyle w:val="NormalExport"/>
        <w:rPr>
          <w:lang w:val="ru-RU"/>
        </w:rPr>
      </w:pPr>
      <w:r w:rsidRPr="00075DDF">
        <w:rPr>
          <w:shd w:val="clear" w:color="auto" w:fill="FFFFFF"/>
          <w:lang w:val="ru-RU"/>
        </w:rPr>
        <w:t>В сравнении с концом 2020 года, спрос на квартиры в новостройках в 2021 немного уменьшился, но остается стабильным. Уже сейчас ростовчане активно приобретают недвижимость, несмотря на то, что стоимость квадратного метра жилья растет от месяца к месяцу. По прогнозам экспертов цены на квартиры в новостройках к концу года могут увеличиться на 20%.</w:t>
      </w:r>
    </w:p>
    <w:p w:rsidR="00075DDF" w:rsidRPr="00075DDF" w:rsidRDefault="00075DDF" w:rsidP="00075DDF">
      <w:pPr>
        <w:pStyle w:val="NormalExport"/>
        <w:rPr>
          <w:lang w:val="ru-RU"/>
        </w:rPr>
      </w:pPr>
      <w:r w:rsidRPr="00075DDF">
        <w:rPr>
          <w:shd w:val="clear" w:color="auto" w:fill="FFFFFF"/>
          <w:lang w:val="ru-RU"/>
        </w:rPr>
        <w:lastRenderedPageBreak/>
        <w:t xml:space="preserve">С учетом сложившейся ситуации на строительном рынке, когда первичное жилье стабильно дорожает каждый месяц примерно на 1,8-2 %, сейчас самое время инвестировать в новостройки - это прекрасная возможность стать обладателем комфортного жилья для себя и своей семьи или неплохо заработать. </w:t>
      </w:r>
    </w:p>
    <w:p w:rsidR="00075DDF" w:rsidRPr="00EC659D" w:rsidRDefault="00F87118" w:rsidP="00EC659D">
      <w:pPr>
        <w:pStyle w:val="ExportHyperlink"/>
        <w:spacing w:line="240" w:lineRule="auto"/>
        <w:jc w:val="right"/>
        <w:rPr>
          <w:b/>
          <w:lang w:val="ru-RU"/>
        </w:rPr>
      </w:pPr>
      <w:hyperlink r:id="rId44" w:history="1">
        <w:r w:rsidR="00075DDF" w:rsidRPr="00EC659D">
          <w:rPr>
            <w:b/>
            <w:lang w:val="ru-RU"/>
          </w:rPr>
          <w:t>https://gazetadaily.ru/05/12/pervichnyj-rynok-zhilya-v-rostove-na-donu-chto-izmenitsya-v-2021-godu/</w:t>
        </w:r>
      </w:hyperlink>
    </w:p>
    <w:p w:rsidR="00075DDF" w:rsidRPr="00075DDF" w:rsidRDefault="00075DDF" w:rsidP="00075DDF">
      <w:pPr>
        <w:rPr>
          <w:lang w:val="ru-RU"/>
        </w:rPr>
      </w:pPr>
    </w:p>
    <w:p w:rsidR="00075DDF" w:rsidRDefault="00075DDF" w:rsidP="00075DDF">
      <w:pPr>
        <w:pStyle w:val="affff2"/>
        <w:spacing w:before="120"/>
      </w:pPr>
      <w:bookmarkStart w:id="66" w:name="_Toc71920291"/>
      <w:r>
        <w:t>Российская газета (rg.ru), Москва, 12 мая 2021</w:t>
      </w:r>
      <w:bookmarkEnd w:id="66"/>
    </w:p>
    <w:p w:rsidR="00075DDF" w:rsidRPr="00075DDF" w:rsidRDefault="00075DDF" w:rsidP="00075DDF">
      <w:pPr>
        <w:pStyle w:val="afffc"/>
        <w:rPr>
          <w:lang w:val="ru-RU"/>
        </w:rPr>
      </w:pPr>
      <w:bookmarkStart w:id="67" w:name="txt_3503129_1699118785"/>
      <w:bookmarkStart w:id="68" w:name="_Toc71920292"/>
      <w:r w:rsidRPr="00075DDF">
        <w:rPr>
          <w:lang w:val="ru-RU"/>
        </w:rPr>
        <w:t>Госдума может разрешить регистрацию жилья на арестованной земле</w:t>
      </w:r>
      <w:bookmarkEnd w:id="67"/>
      <w:bookmarkEnd w:id="68"/>
    </w:p>
    <w:p w:rsidR="00075DDF" w:rsidRPr="00075DDF" w:rsidRDefault="00075DDF" w:rsidP="00075DDF">
      <w:pPr>
        <w:pStyle w:val="NormalExport"/>
        <w:rPr>
          <w:lang w:val="ru-RU"/>
        </w:rPr>
      </w:pPr>
      <w:r w:rsidRPr="00075DDF">
        <w:rPr>
          <w:shd w:val="clear" w:color="auto" w:fill="FFFFFF"/>
          <w:lang w:val="ru-RU"/>
        </w:rPr>
        <w:t xml:space="preserve">Госдума может разрешить регистрацию жилья на арестованной земле </w:t>
      </w:r>
    </w:p>
    <w:p w:rsidR="00075DDF" w:rsidRPr="00075DDF" w:rsidRDefault="00075DDF" w:rsidP="00075DDF">
      <w:pPr>
        <w:pStyle w:val="NormalExport"/>
        <w:rPr>
          <w:lang w:val="ru-RU"/>
        </w:rPr>
      </w:pPr>
      <w:r w:rsidRPr="00075DDF">
        <w:rPr>
          <w:shd w:val="clear" w:color="auto" w:fill="FFFFFF"/>
          <w:lang w:val="ru-RU"/>
        </w:rPr>
        <w:t xml:space="preserve">Законопроект, который должен ускорить решение проблем обманутых дольщиков, принят Госдумой в первом чтении. Предлагается, в частности, дать Фонду защиты прав граждан - участников долевого </w:t>
      </w:r>
      <w:r w:rsidRPr="00075DDF">
        <w:rPr>
          <w:shd w:val="clear" w:color="auto" w:fill="C0C0C0"/>
          <w:lang w:val="ru-RU"/>
        </w:rPr>
        <w:t>строительства</w:t>
      </w:r>
      <w:r w:rsidRPr="00075DDF">
        <w:rPr>
          <w:shd w:val="clear" w:color="auto" w:fill="FFFFFF"/>
          <w:lang w:val="ru-RU"/>
        </w:rPr>
        <w:t xml:space="preserve"> право достраивать проблемные дома без размещения средств дольщиков на </w:t>
      </w:r>
      <w:r w:rsidRPr="00075DDF">
        <w:rPr>
          <w:shd w:val="clear" w:color="auto" w:fill="C0C0C0"/>
          <w:lang w:val="ru-RU"/>
        </w:rPr>
        <w:t>счетах эскроу</w:t>
      </w:r>
      <w:r w:rsidRPr="00075DDF">
        <w:rPr>
          <w:shd w:val="clear" w:color="auto" w:fill="FFFFFF"/>
          <w:lang w:val="ru-RU"/>
        </w:rPr>
        <w:t>.</w:t>
      </w:r>
    </w:p>
    <w:p w:rsidR="00075DDF" w:rsidRPr="00075DDF" w:rsidRDefault="00075DDF" w:rsidP="00075DDF">
      <w:pPr>
        <w:pStyle w:val="NormalExport"/>
        <w:rPr>
          <w:lang w:val="ru-RU"/>
        </w:rPr>
      </w:pPr>
      <w:r w:rsidRPr="00075DDF">
        <w:rPr>
          <w:shd w:val="clear" w:color="auto" w:fill="FFFFFF"/>
          <w:lang w:val="ru-RU"/>
        </w:rPr>
        <w:t xml:space="preserve">"Основной целью введения </w:t>
      </w:r>
      <w:r w:rsidRPr="00075DDF">
        <w:rPr>
          <w:shd w:val="clear" w:color="auto" w:fill="C0C0C0"/>
          <w:lang w:val="ru-RU"/>
        </w:rPr>
        <w:t>счетов-эскроу</w:t>
      </w:r>
      <w:r w:rsidRPr="00075DDF">
        <w:rPr>
          <w:shd w:val="clear" w:color="auto" w:fill="FFFFFF"/>
          <w:lang w:val="ru-RU"/>
        </w:rPr>
        <w:t xml:space="preserve"> является снижение рисков граждан при банкротстве </w:t>
      </w:r>
      <w:r w:rsidRPr="00075DDF">
        <w:rPr>
          <w:shd w:val="clear" w:color="auto" w:fill="C0C0C0"/>
          <w:lang w:val="ru-RU"/>
        </w:rPr>
        <w:t>застройщика</w:t>
      </w:r>
      <w:r w:rsidRPr="00075DDF">
        <w:rPr>
          <w:shd w:val="clear" w:color="auto" w:fill="FFFFFF"/>
          <w:lang w:val="ru-RU"/>
        </w:rPr>
        <w:t>. Средства, полученные Фондом от продажи свободных от требований граждан помещений, могут быть сразу направлены на восстановление прав граждан", - говорится в пояснительной записке к законопроекту.</w:t>
      </w:r>
    </w:p>
    <w:p w:rsidR="00075DDF" w:rsidRPr="00075DDF" w:rsidRDefault="00075DDF" w:rsidP="00075DDF">
      <w:pPr>
        <w:pStyle w:val="NormalExport"/>
        <w:rPr>
          <w:lang w:val="ru-RU"/>
        </w:rPr>
      </w:pPr>
      <w:r w:rsidRPr="00075DDF">
        <w:rPr>
          <w:shd w:val="clear" w:color="auto" w:fill="FFFFFF"/>
          <w:lang w:val="ru-RU"/>
        </w:rPr>
        <w:t xml:space="preserve">Фонд или специально созданное им юрлицо будет наделено функциями технического заказчика - это даст возможность контролировать сроки и качество завершения </w:t>
      </w:r>
      <w:r w:rsidRPr="00075DDF">
        <w:rPr>
          <w:shd w:val="clear" w:color="auto" w:fill="C0C0C0"/>
          <w:lang w:val="ru-RU"/>
        </w:rPr>
        <w:t>строительства</w:t>
      </w:r>
      <w:r w:rsidRPr="00075DDF">
        <w:rPr>
          <w:shd w:val="clear" w:color="auto" w:fill="FFFFFF"/>
          <w:lang w:val="ru-RU"/>
        </w:rPr>
        <w:t xml:space="preserve"> проблемных домов, которое ведется регионами.</w:t>
      </w:r>
    </w:p>
    <w:p w:rsidR="00075DDF" w:rsidRPr="00075DDF" w:rsidRDefault="00075DDF" w:rsidP="00075DDF">
      <w:pPr>
        <w:pStyle w:val="NormalExport"/>
        <w:rPr>
          <w:lang w:val="ru-RU"/>
        </w:rPr>
      </w:pPr>
      <w:r w:rsidRPr="00075DDF">
        <w:rPr>
          <w:shd w:val="clear" w:color="auto" w:fill="FFFFFF"/>
          <w:lang w:val="ru-RU"/>
        </w:rPr>
        <w:t>Уточняются основания исключения зданий из единого реестра проблемных объектов.</w:t>
      </w:r>
    </w:p>
    <w:p w:rsidR="00075DDF" w:rsidRPr="00075DDF" w:rsidRDefault="00075DDF" w:rsidP="00075DDF">
      <w:pPr>
        <w:pStyle w:val="NormalExport"/>
        <w:rPr>
          <w:lang w:val="ru-RU"/>
        </w:rPr>
      </w:pPr>
      <w:r w:rsidRPr="00075DDF">
        <w:rPr>
          <w:shd w:val="clear" w:color="auto" w:fill="FFFFFF"/>
          <w:lang w:val="ru-RU"/>
        </w:rPr>
        <w:t xml:space="preserve">Совершенствуется взаимодействие фонда с арбитражным управляющим. Изменения сократят в ряде случаев сроки рассмотрения дел в судах - в частности, из-за отсутствия необходимости оспаривания Фондом результатов оценки, проведенной по поручению конкурсного управляющего. Также Фонд получит право на ознакомление с реестром требований участников </w:t>
      </w:r>
      <w:r w:rsidRPr="00075DDF">
        <w:rPr>
          <w:shd w:val="clear" w:color="auto" w:fill="C0C0C0"/>
          <w:lang w:val="ru-RU"/>
        </w:rPr>
        <w:t>строительства</w:t>
      </w:r>
      <w:r w:rsidRPr="00075DDF">
        <w:rPr>
          <w:shd w:val="clear" w:color="auto" w:fill="FFFFFF"/>
          <w:lang w:val="ru-RU"/>
        </w:rPr>
        <w:t>, основаниями для их включения в реестр. У него появятся полномочия по обращению в арбитражный суд с заявлением об исключении из реестра необоснованных требований.</w:t>
      </w:r>
    </w:p>
    <w:p w:rsidR="00075DDF" w:rsidRPr="00075DDF" w:rsidRDefault="00075DDF" w:rsidP="00075DDF">
      <w:pPr>
        <w:pStyle w:val="NormalExport"/>
        <w:rPr>
          <w:lang w:val="ru-RU"/>
        </w:rPr>
      </w:pPr>
      <w:r w:rsidRPr="00075DDF">
        <w:rPr>
          <w:shd w:val="clear" w:color="auto" w:fill="FFFFFF"/>
          <w:lang w:val="ru-RU"/>
        </w:rPr>
        <w:t xml:space="preserve">Если есть законодательные ограничения для </w:t>
      </w:r>
      <w:r w:rsidRPr="00075DDF">
        <w:rPr>
          <w:shd w:val="clear" w:color="auto" w:fill="C0C0C0"/>
          <w:lang w:val="ru-RU"/>
        </w:rPr>
        <w:t>строительства</w:t>
      </w:r>
      <w:r w:rsidRPr="00075DDF">
        <w:rPr>
          <w:shd w:val="clear" w:color="auto" w:fill="FFFFFF"/>
          <w:lang w:val="ru-RU"/>
        </w:rPr>
        <w:t xml:space="preserve"> на участках, перешедших Фонду взамен выплаты гражданам возмещения, регионы смогут передавать Фонду компенсационные участки в аренду или безвозмездное пользование без проведения конкурентных процедур.</w:t>
      </w:r>
    </w:p>
    <w:p w:rsidR="00075DDF" w:rsidRPr="00075DDF" w:rsidRDefault="00075DDF" w:rsidP="00075DDF">
      <w:pPr>
        <w:pStyle w:val="NormalExport"/>
        <w:rPr>
          <w:lang w:val="ru-RU"/>
        </w:rPr>
      </w:pPr>
      <w:r w:rsidRPr="00075DDF">
        <w:rPr>
          <w:shd w:val="clear" w:color="auto" w:fill="FFFFFF"/>
          <w:lang w:val="ru-RU"/>
        </w:rPr>
        <w:t xml:space="preserve">Сейчас покупатели квартир иногда не могут зарегистрировать право собственности на них из-за того, что на землю, на которой расположен многоквартирный дом, наложен арест. Законопроектом предлагается решение этой проблемы. В соответствии со статьей 37 Жилищного кодекса доля в праве на земельный участок, относящийся к имуществу многоквартирного дома, следует судьбе квартиры в этом доме. В связи с этим при совершении регистрационных действий с квартирой госрегистратор обязан будет совершить сопутствующие регистрационные действия и в отношении доли в праве на земельный участок, относящийся к общему имуществу многоквартирного дома. Такие нововведения позволят дольщикам зарегистрировать свои права на недвижимость. </w:t>
      </w:r>
    </w:p>
    <w:p w:rsidR="00075DDF" w:rsidRPr="00EC659D" w:rsidRDefault="00F87118" w:rsidP="00EC659D">
      <w:pPr>
        <w:pStyle w:val="ExportHyperlink"/>
        <w:spacing w:line="240" w:lineRule="auto"/>
        <w:jc w:val="right"/>
        <w:rPr>
          <w:b/>
          <w:lang w:val="ru-RU"/>
        </w:rPr>
      </w:pPr>
      <w:hyperlink r:id="rId45" w:history="1">
        <w:r w:rsidR="00075DDF" w:rsidRPr="00EC659D">
          <w:rPr>
            <w:b/>
            <w:lang w:val="ru-RU"/>
          </w:rPr>
          <w:t>https://rg.ru/2021/05/12/gosduma-mozhet-razreshit-registraciiu-zhilia-na-arestovannoj-zemle.html</w:t>
        </w:r>
      </w:hyperlink>
    </w:p>
    <w:p w:rsidR="00075DDF" w:rsidRPr="00EC659D" w:rsidRDefault="00EC659D" w:rsidP="00EC659D">
      <w:pPr>
        <w:pStyle w:val="ExportHyperlink"/>
        <w:spacing w:line="240" w:lineRule="auto"/>
        <w:jc w:val="right"/>
        <w:rPr>
          <w:b/>
          <w:lang w:val="ru-RU"/>
        </w:rPr>
      </w:pPr>
      <w:bookmarkStart w:id="69" w:name="rep_list_3503129_1699118785"/>
      <w:r>
        <w:rPr>
          <w:b/>
          <w:lang w:val="ru-RU"/>
        </w:rPr>
        <w:t>Похожие сообщения</w:t>
      </w:r>
      <w:r w:rsidR="00075DDF" w:rsidRPr="00EC659D">
        <w:rPr>
          <w:b/>
          <w:lang w:val="ru-RU"/>
        </w:rPr>
        <w:t>:</w:t>
      </w:r>
      <w:bookmarkEnd w:id="69"/>
    </w:p>
    <w:p w:rsidR="00075DDF" w:rsidRPr="00EC659D" w:rsidRDefault="00F87118" w:rsidP="00EC659D">
      <w:pPr>
        <w:pStyle w:val="ExportHyperlink"/>
        <w:spacing w:line="240" w:lineRule="auto"/>
        <w:jc w:val="right"/>
        <w:rPr>
          <w:b/>
          <w:lang w:val="ru-RU"/>
        </w:rPr>
      </w:pPr>
      <w:hyperlink r:id="rId46" w:history="1">
        <w:r w:rsidR="00075DDF" w:rsidRPr="00EC659D">
          <w:rPr>
            <w:b/>
            <w:lang w:val="ru-RU"/>
          </w:rPr>
          <w:t>Realty.irk.ru, Иркутск, 13 мая 2021, Госдума может разрешить регистрацию жилья на арестованной земле</w:t>
        </w:r>
      </w:hyperlink>
    </w:p>
    <w:p w:rsidR="00075DDF" w:rsidRPr="00EC659D" w:rsidRDefault="00F87118" w:rsidP="00EC659D">
      <w:pPr>
        <w:pStyle w:val="ExportHyperlink"/>
        <w:spacing w:line="240" w:lineRule="auto"/>
        <w:jc w:val="right"/>
        <w:rPr>
          <w:b/>
          <w:lang w:val="ru-RU"/>
        </w:rPr>
      </w:pPr>
      <w:hyperlink r:id="rId47" w:history="1">
        <w:r w:rsidR="00075DDF" w:rsidRPr="00EC659D">
          <w:rPr>
            <w:b/>
            <w:lang w:val="ru-RU"/>
          </w:rPr>
          <w:t>Newszilla.ru, Москва, 12 мая 2021, Госдума может разрешить регистрацию жилья на арестованной земле</w:t>
        </w:r>
      </w:hyperlink>
    </w:p>
    <w:p w:rsidR="00075DDF" w:rsidRPr="00EC659D" w:rsidRDefault="00F87118" w:rsidP="00EC659D">
      <w:pPr>
        <w:pStyle w:val="ExportHyperlink"/>
        <w:spacing w:line="240" w:lineRule="auto"/>
        <w:jc w:val="right"/>
        <w:rPr>
          <w:b/>
          <w:lang w:val="ru-RU"/>
        </w:rPr>
      </w:pPr>
      <w:hyperlink r:id="rId48" w:history="1">
        <w:r w:rsidR="00075DDF" w:rsidRPr="00EC659D">
          <w:rPr>
            <w:b/>
            <w:lang w:val="ru-RU"/>
          </w:rPr>
          <w:t>Vdommebel.ru, Москва, 12 мая 2021, Госдума может разрешить регистрацию жилья на арестованной земле</w:t>
        </w:r>
      </w:hyperlink>
    </w:p>
    <w:p w:rsidR="00075DDF" w:rsidRPr="00EC659D" w:rsidRDefault="00F87118" w:rsidP="00EC659D">
      <w:pPr>
        <w:pStyle w:val="ExportHyperlink"/>
        <w:spacing w:line="240" w:lineRule="auto"/>
        <w:jc w:val="right"/>
        <w:rPr>
          <w:b/>
          <w:lang w:val="ru-RU"/>
        </w:rPr>
      </w:pPr>
      <w:hyperlink r:id="rId49" w:history="1">
        <w:r w:rsidR="00075DDF" w:rsidRPr="00EC659D">
          <w:rPr>
            <w:b/>
            <w:lang w:val="ru-RU"/>
          </w:rPr>
          <w:t>The world news (theworldnews.net), Москва, 12 мая 2021, Госдума может разрешить регистрацию жилья на арестованной земле</w:t>
        </w:r>
      </w:hyperlink>
    </w:p>
    <w:p w:rsidR="00075DDF" w:rsidRPr="00075DDF" w:rsidRDefault="00075DDF" w:rsidP="00075DDF">
      <w:pPr>
        <w:rPr>
          <w:lang w:val="ru-RU"/>
        </w:rPr>
      </w:pPr>
    </w:p>
    <w:p w:rsidR="00075DDF" w:rsidRDefault="00075DDF" w:rsidP="00075DDF">
      <w:pPr>
        <w:pStyle w:val="affff2"/>
        <w:spacing w:before="120"/>
      </w:pPr>
      <w:bookmarkStart w:id="70" w:name="_Toc71920293"/>
      <w:r>
        <w:t>Петербургский дневник (spbdnevnik.ru), Санкт-Петербург, 12 мая 2021</w:t>
      </w:r>
      <w:bookmarkEnd w:id="70"/>
    </w:p>
    <w:p w:rsidR="00075DDF" w:rsidRPr="00075DDF" w:rsidRDefault="00075DDF" w:rsidP="00075DDF">
      <w:pPr>
        <w:pStyle w:val="afffc"/>
        <w:rPr>
          <w:lang w:val="ru-RU"/>
        </w:rPr>
      </w:pPr>
      <w:bookmarkStart w:id="71" w:name="txt_3503129_1699013177"/>
      <w:bookmarkStart w:id="72" w:name="_Toc71920294"/>
      <w:r w:rsidRPr="00075DDF">
        <w:rPr>
          <w:lang w:val="ru-RU"/>
        </w:rPr>
        <w:t>Ипотека может подорожать этим летом</w:t>
      </w:r>
      <w:bookmarkEnd w:id="71"/>
      <w:bookmarkEnd w:id="72"/>
    </w:p>
    <w:p w:rsidR="00075DDF" w:rsidRPr="00075DDF" w:rsidRDefault="00075DDF" w:rsidP="00075DDF">
      <w:pPr>
        <w:pStyle w:val="NormalExport"/>
        <w:rPr>
          <w:lang w:val="ru-RU"/>
        </w:rPr>
      </w:pPr>
      <w:r w:rsidRPr="00075DDF">
        <w:rPr>
          <w:shd w:val="clear" w:color="auto" w:fill="FFFFFF"/>
          <w:lang w:val="ru-RU"/>
        </w:rPr>
        <w:lastRenderedPageBreak/>
        <w:t xml:space="preserve">Рынок недвижимости готовится погрузиться в ценовую неопределенность. С начала июля прекращает действие программа по государственному субсидированию ипотечных ставок </w:t>
      </w:r>
    </w:p>
    <w:p w:rsidR="00075DDF" w:rsidRPr="00075DDF" w:rsidRDefault="00075DDF" w:rsidP="00075DDF">
      <w:pPr>
        <w:pStyle w:val="NormalExport"/>
        <w:rPr>
          <w:lang w:val="ru-RU"/>
        </w:rPr>
      </w:pPr>
      <w:r w:rsidRPr="00075DDF">
        <w:rPr>
          <w:shd w:val="clear" w:color="auto" w:fill="FFFFFF"/>
          <w:lang w:val="ru-RU"/>
        </w:rPr>
        <w:t xml:space="preserve">Значимость госпрограммы для </w:t>
      </w:r>
      <w:r w:rsidRPr="00075DDF">
        <w:rPr>
          <w:shd w:val="clear" w:color="auto" w:fill="C0C0C0"/>
          <w:lang w:val="ru-RU"/>
        </w:rPr>
        <w:t>застройщиков</w:t>
      </w:r>
      <w:r w:rsidRPr="00075DDF">
        <w:rPr>
          <w:shd w:val="clear" w:color="auto" w:fill="FFFFFF"/>
          <w:lang w:val="ru-RU"/>
        </w:rPr>
        <w:t xml:space="preserve"> хорошо видна из статистики Центрального банка России: в Петербурге количество ипотечных жилищных кредитов, предоставленных физлицам по договорам долевого участия в прошлом году, в денежном выражении увеличилось на 16 процентов по сравнению с 2019-м.</w:t>
      </w:r>
    </w:p>
    <w:p w:rsidR="00075DDF" w:rsidRPr="00075DDF" w:rsidRDefault="00075DDF" w:rsidP="00075DDF">
      <w:pPr>
        <w:pStyle w:val="NormalExport"/>
        <w:rPr>
          <w:lang w:val="ru-RU"/>
        </w:rPr>
      </w:pPr>
      <w:r w:rsidRPr="00075DDF">
        <w:rPr>
          <w:shd w:val="clear" w:color="auto" w:fill="FFFFFF"/>
          <w:lang w:val="ru-RU"/>
        </w:rPr>
        <w:t>Председатель Комитета ипотечного кредитования Ассоциации риелторов Санкт-Петербурга и Ленинградской области Максим Ельцов говорит, что "пандемийный год" побил рекорды как по числу выданных банками ипотечных кредитов, так и по денежным объемам. В прошлом году в стране было выдано 1,7 миллиона кредитов на 4,3 триллиона рублей. Это больше показателей 2019 года на 35 и 50 процентов соответственно.</w:t>
      </w:r>
    </w:p>
    <w:p w:rsidR="00075DDF" w:rsidRPr="00075DDF" w:rsidRDefault="00075DDF" w:rsidP="00075DDF">
      <w:pPr>
        <w:pStyle w:val="NormalExport"/>
        <w:rPr>
          <w:lang w:val="ru-RU"/>
        </w:rPr>
      </w:pPr>
      <w:r w:rsidRPr="00075DDF">
        <w:rPr>
          <w:shd w:val="clear" w:color="auto" w:fill="FFFFFF"/>
          <w:lang w:val="ru-RU"/>
        </w:rPr>
        <w:t xml:space="preserve">"Таких впечатляющих показателей удалось добиться исключительно за </w:t>
      </w:r>
      <w:r w:rsidRPr="00075DDF">
        <w:rPr>
          <w:shd w:val="clear" w:color="auto" w:fill="C0C0C0"/>
          <w:lang w:val="ru-RU"/>
        </w:rPr>
        <w:t>счет</w:t>
      </w:r>
      <w:r w:rsidRPr="00075DDF">
        <w:rPr>
          <w:shd w:val="clear" w:color="auto" w:fill="FFFFFF"/>
          <w:lang w:val="ru-RU"/>
        </w:rPr>
        <w:t xml:space="preserve"> смягчения денежно-кредитной политики Банка России и запуска государственной льготной ипотечной программы по стимулированию спроса на жилье и доступности ипотеки для людей", - продолжает эксперт.</w:t>
      </w:r>
    </w:p>
    <w:p w:rsidR="00075DDF" w:rsidRPr="00075DDF" w:rsidRDefault="00075DDF" w:rsidP="00075DDF">
      <w:pPr>
        <w:pStyle w:val="NormalExport"/>
        <w:rPr>
          <w:lang w:val="ru-RU"/>
        </w:rPr>
      </w:pPr>
      <w:r w:rsidRPr="00075DDF">
        <w:rPr>
          <w:shd w:val="clear" w:color="auto" w:fill="FFFFFF"/>
          <w:lang w:val="ru-RU"/>
        </w:rPr>
        <w:t xml:space="preserve">Завершение госпрограммы может означать одно - резкое снижение спроса. </w:t>
      </w:r>
    </w:p>
    <w:p w:rsidR="00075DDF" w:rsidRPr="00075DDF" w:rsidRDefault="00075DDF" w:rsidP="00075DDF">
      <w:pPr>
        <w:pStyle w:val="NormalExport"/>
        <w:rPr>
          <w:lang w:val="ru-RU"/>
        </w:rPr>
      </w:pPr>
      <w:r w:rsidRPr="00075DDF">
        <w:rPr>
          <w:shd w:val="clear" w:color="auto" w:fill="FFFFFF"/>
          <w:lang w:val="ru-RU"/>
        </w:rPr>
        <w:t xml:space="preserve">"В Петербурге по объемам сделок уже сейчас видно - все, кто хотел или колебался, уже приобрели недвижимость", - добавляет Максим Ельцов. </w:t>
      </w:r>
    </w:p>
    <w:p w:rsidR="00075DDF" w:rsidRPr="00075DDF" w:rsidRDefault="00075DDF" w:rsidP="00075DDF">
      <w:pPr>
        <w:pStyle w:val="NormalExport"/>
        <w:rPr>
          <w:lang w:val="ru-RU"/>
        </w:rPr>
      </w:pPr>
      <w:r w:rsidRPr="00075DDF">
        <w:rPr>
          <w:shd w:val="clear" w:color="auto" w:fill="FFFFFF"/>
          <w:lang w:val="ru-RU"/>
        </w:rPr>
        <w:t xml:space="preserve">Кроме того, эксперт считает, что городские </w:t>
      </w:r>
      <w:r w:rsidRPr="00075DDF">
        <w:rPr>
          <w:shd w:val="clear" w:color="auto" w:fill="C0C0C0"/>
          <w:lang w:val="ru-RU"/>
        </w:rPr>
        <w:t>застройщики</w:t>
      </w:r>
      <w:r w:rsidRPr="00075DDF">
        <w:rPr>
          <w:shd w:val="clear" w:color="auto" w:fill="FFFFFF"/>
          <w:lang w:val="ru-RU"/>
        </w:rPr>
        <w:t xml:space="preserve"> израсходовали практически весь ресурс отложенного спроса и теперь непонятно, что еще можно придумать для поддержания спроса.</w:t>
      </w:r>
    </w:p>
    <w:p w:rsidR="00075DDF" w:rsidRPr="00075DDF" w:rsidRDefault="00075DDF" w:rsidP="00075DDF">
      <w:pPr>
        <w:pStyle w:val="NormalExport"/>
        <w:rPr>
          <w:lang w:val="ru-RU"/>
        </w:rPr>
      </w:pPr>
      <w:r w:rsidRPr="00075DDF">
        <w:rPr>
          <w:shd w:val="clear" w:color="auto" w:fill="FFFFFF"/>
          <w:lang w:val="ru-RU"/>
        </w:rPr>
        <w:t xml:space="preserve">На этом фоне </w:t>
      </w:r>
      <w:r w:rsidRPr="00075DDF">
        <w:rPr>
          <w:shd w:val="clear" w:color="auto" w:fill="C0C0C0"/>
          <w:lang w:val="ru-RU"/>
        </w:rPr>
        <w:t>застройщики</w:t>
      </w:r>
      <w:r w:rsidRPr="00075DDF">
        <w:rPr>
          <w:shd w:val="clear" w:color="auto" w:fill="FFFFFF"/>
          <w:lang w:val="ru-RU"/>
        </w:rPr>
        <w:t xml:space="preserve"> пока не собираются снижать обороты. Как следует из данных Комитета по </w:t>
      </w:r>
      <w:r w:rsidRPr="00075DDF">
        <w:rPr>
          <w:shd w:val="clear" w:color="auto" w:fill="C0C0C0"/>
          <w:lang w:val="ru-RU"/>
        </w:rPr>
        <w:t>строительству</w:t>
      </w:r>
      <w:r w:rsidRPr="00075DDF">
        <w:rPr>
          <w:shd w:val="clear" w:color="auto" w:fill="FFFFFF"/>
          <w:lang w:val="ru-RU"/>
        </w:rPr>
        <w:t xml:space="preserve"> Санкт-Петербурга, город исполняет плановые нормативные показатели по вводу жилья, утвержденные для региона Министерством </w:t>
      </w:r>
      <w:r w:rsidRPr="00075DDF">
        <w:rPr>
          <w:shd w:val="clear" w:color="auto" w:fill="C0C0C0"/>
          <w:lang w:val="ru-RU"/>
        </w:rPr>
        <w:t>строительства</w:t>
      </w:r>
      <w:r w:rsidRPr="00075DDF">
        <w:rPr>
          <w:shd w:val="clear" w:color="auto" w:fill="FFFFFF"/>
          <w:lang w:val="ru-RU"/>
        </w:rPr>
        <w:t xml:space="preserve"> и жилищно-коммунального хозяйства Российской Федерации в рамках национального проекта "Жилье и городская среда" и федерального проекта "Жилье". На текущий год был установлен показатель на уровне 3,191 миллиона квадратных метров. За первый квартал было введено 0,84 миллиона квадратных метров жилья. Это чуть больше 26 процентов от плана.</w:t>
      </w:r>
    </w:p>
    <w:p w:rsidR="00075DDF" w:rsidRPr="00075DDF" w:rsidRDefault="00075DDF" w:rsidP="00075DDF">
      <w:pPr>
        <w:pStyle w:val="NormalExport"/>
        <w:rPr>
          <w:lang w:val="ru-RU"/>
        </w:rPr>
      </w:pPr>
      <w:r w:rsidRPr="00075DDF">
        <w:rPr>
          <w:shd w:val="clear" w:color="auto" w:fill="FFFFFF"/>
          <w:lang w:val="ru-RU"/>
        </w:rPr>
        <w:t>Таким образом, ситуация, при которой предложение квартир будет превышать платежеспособный спрос населения, становится явью.</w:t>
      </w:r>
    </w:p>
    <w:p w:rsidR="00075DDF" w:rsidRPr="00075DDF" w:rsidRDefault="00075DDF" w:rsidP="00075DDF">
      <w:pPr>
        <w:pStyle w:val="NormalExport"/>
        <w:rPr>
          <w:lang w:val="ru-RU"/>
        </w:rPr>
      </w:pPr>
      <w:r w:rsidRPr="00075DDF">
        <w:rPr>
          <w:shd w:val="clear" w:color="auto" w:fill="FFFFFF"/>
          <w:lang w:val="ru-RU"/>
        </w:rPr>
        <w:t xml:space="preserve">Впрочем, ожидать моментального снижения стоимости квадратного метра не стоит. </w:t>
      </w:r>
    </w:p>
    <w:p w:rsidR="00075DDF" w:rsidRPr="00075DDF" w:rsidRDefault="00075DDF" w:rsidP="00075DDF">
      <w:pPr>
        <w:pStyle w:val="NormalExport"/>
        <w:rPr>
          <w:lang w:val="ru-RU"/>
        </w:rPr>
      </w:pPr>
      <w:r w:rsidRPr="00075DDF">
        <w:rPr>
          <w:shd w:val="clear" w:color="auto" w:fill="FFFFFF"/>
          <w:lang w:val="ru-RU"/>
        </w:rPr>
        <w:t xml:space="preserve">"Переход на </w:t>
      </w:r>
      <w:r w:rsidRPr="00075DDF">
        <w:rPr>
          <w:shd w:val="clear" w:color="auto" w:fill="C0C0C0"/>
          <w:lang w:val="ru-RU"/>
        </w:rPr>
        <w:t>эскроу-счета</w:t>
      </w:r>
      <w:r w:rsidRPr="00075DDF">
        <w:rPr>
          <w:shd w:val="clear" w:color="auto" w:fill="FFFFFF"/>
          <w:lang w:val="ru-RU"/>
        </w:rPr>
        <w:t xml:space="preserve"> позволил строителям получить стабильное финансирование от банков. Теперь </w:t>
      </w:r>
      <w:r w:rsidRPr="00075DDF">
        <w:rPr>
          <w:shd w:val="clear" w:color="auto" w:fill="C0C0C0"/>
          <w:lang w:val="ru-RU"/>
        </w:rPr>
        <w:t>застройщикам</w:t>
      </w:r>
      <w:r w:rsidRPr="00075DDF">
        <w:rPr>
          <w:shd w:val="clear" w:color="auto" w:fill="FFFFFF"/>
          <w:lang w:val="ru-RU"/>
        </w:rPr>
        <w:t xml:space="preserve"> не надо особо гнаться за продажами, чтобы финансировать стройку", - добавляет Максим Ельцов. В такой ситуации рынок может просуществовать некоторое время. "Я не думаю, что строители решатся на открытое снижение цены. Скорее всего, стоимость квартир будет снижаться под видом всевозможных акций - различных персональных скидок", - говорит он. </w:t>
      </w:r>
    </w:p>
    <w:p w:rsidR="00075DDF" w:rsidRPr="00075DDF" w:rsidRDefault="00075DDF" w:rsidP="00075DDF">
      <w:pPr>
        <w:pStyle w:val="NormalExport"/>
        <w:rPr>
          <w:lang w:val="ru-RU"/>
        </w:rPr>
      </w:pPr>
      <w:r w:rsidRPr="00075DDF">
        <w:rPr>
          <w:shd w:val="clear" w:color="auto" w:fill="FFFFFF"/>
          <w:lang w:val="ru-RU"/>
        </w:rPr>
        <w:t>Нельзя исключать, что строители задействуют и другие маркетинговые инструменты. Эксперт не исключил, что снижение стоимости может достигать и 20 процентов, но только на определенные виды квартир.</w:t>
      </w:r>
    </w:p>
    <w:p w:rsidR="00075DDF" w:rsidRPr="00075DDF" w:rsidRDefault="00075DDF" w:rsidP="00075DDF">
      <w:pPr>
        <w:pStyle w:val="NormalExport"/>
        <w:rPr>
          <w:lang w:val="ru-RU"/>
        </w:rPr>
      </w:pPr>
      <w:r w:rsidRPr="00075DDF">
        <w:rPr>
          <w:shd w:val="clear" w:color="auto" w:fill="FFFFFF"/>
          <w:lang w:val="ru-RU"/>
        </w:rPr>
        <w:t xml:space="preserve">Сами </w:t>
      </w:r>
      <w:r w:rsidRPr="00075DDF">
        <w:rPr>
          <w:shd w:val="clear" w:color="auto" w:fill="C0C0C0"/>
          <w:lang w:val="ru-RU"/>
        </w:rPr>
        <w:t>девелоперы</w:t>
      </w:r>
      <w:r w:rsidRPr="00075DDF">
        <w:rPr>
          <w:shd w:val="clear" w:color="auto" w:fill="FFFFFF"/>
          <w:lang w:val="ru-RU"/>
        </w:rPr>
        <w:t xml:space="preserve"> соглашаются с доводами эксперта. </w:t>
      </w:r>
    </w:p>
    <w:p w:rsidR="00075DDF" w:rsidRPr="00075DDF" w:rsidRDefault="00075DDF" w:rsidP="00075DDF">
      <w:pPr>
        <w:pStyle w:val="NormalExport"/>
        <w:rPr>
          <w:lang w:val="ru-RU"/>
        </w:rPr>
      </w:pPr>
      <w:r w:rsidRPr="00075DDF">
        <w:rPr>
          <w:shd w:val="clear" w:color="auto" w:fill="FFFFFF"/>
          <w:lang w:val="ru-RU"/>
        </w:rPr>
        <w:t xml:space="preserve">"Падение стоимости недвижимости, безусловно, будет, но определенный запас прочности </w:t>
      </w:r>
      <w:r w:rsidRPr="00075DDF">
        <w:rPr>
          <w:shd w:val="clear" w:color="auto" w:fill="C0C0C0"/>
          <w:lang w:val="ru-RU"/>
        </w:rPr>
        <w:t>застройщики</w:t>
      </w:r>
      <w:r w:rsidRPr="00075DDF">
        <w:rPr>
          <w:shd w:val="clear" w:color="auto" w:fill="FFFFFF"/>
          <w:lang w:val="ru-RU"/>
        </w:rPr>
        <w:t xml:space="preserve"> за последний год получили, поэтому больших потрясений не будет", - говорит коммерческий директор одной из строительных компаний города Екатерина Запорожченко.</w:t>
      </w:r>
    </w:p>
    <w:p w:rsidR="00075DDF" w:rsidRPr="00075DDF" w:rsidRDefault="00075DDF" w:rsidP="00075DDF">
      <w:pPr>
        <w:pStyle w:val="NormalExport"/>
        <w:rPr>
          <w:lang w:val="ru-RU"/>
        </w:rPr>
      </w:pPr>
      <w:r w:rsidRPr="00075DDF">
        <w:rPr>
          <w:shd w:val="clear" w:color="auto" w:fill="FFFFFF"/>
          <w:lang w:val="ru-RU"/>
        </w:rPr>
        <w:t>Со своей стороны, руководитель другой строительной группы Виталий Коробов надеется, что в последний месяц перед завершением льготной ипотеки будет зафиксирован рост обращений покупателей. Речь идет о тех, кто пока не решался приобрести квартиры по старым ипотечным ставкам.</w:t>
      </w:r>
    </w:p>
    <w:p w:rsidR="00075DDF" w:rsidRPr="00075DDF" w:rsidRDefault="00075DDF" w:rsidP="00075DDF">
      <w:pPr>
        <w:pStyle w:val="NormalExport"/>
        <w:rPr>
          <w:lang w:val="ru-RU"/>
        </w:rPr>
      </w:pPr>
      <w:r w:rsidRPr="00075DDF">
        <w:rPr>
          <w:shd w:val="clear" w:color="auto" w:fill="FFFFFF"/>
          <w:lang w:val="ru-RU"/>
        </w:rPr>
        <w:t xml:space="preserve">"В дальнейшем рынок постепенно найдет новый баланс между ценой и спросом. Впрочем, особых потрясений не будет - большинство проектов строятся с привлечением банковских средств, поэтому будут завершены в срок", - резюмировал Виталий Коробов. </w:t>
      </w:r>
    </w:p>
    <w:p w:rsidR="00075DDF" w:rsidRPr="00EC659D" w:rsidRDefault="00F87118" w:rsidP="00EC659D">
      <w:pPr>
        <w:pStyle w:val="ExportHyperlink"/>
        <w:spacing w:line="240" w:lineRule="auto"/>
        <w:jc w:val="right"/>
        <w:rPr>
          <w:b/>
          <w:lang w:val="ru-RU"/>
        </w:rPr>
      </w:pPr>
      <w:hyperlink r:id="rId50" w:history="1">
        <w:r w:rsidR="00075DDF" w:rsidRPr="00EC659D">
          <w:rPr>
            <w:b/>
            <w:lang w:val="ru-RU"/>
          </w:rPr>
          <w:t>https://spbdnevnik.ru/news/2021-05-12/ipoteka-mozhet-podorozhat-etim-letom</w:t>
        </w:r>
      </w:hyperlink>
    </w:p>
    <w:p w:rsidR="00075DDF" w:rsidRPr="00EC659D" w:rsidRDefault="00EC659D" w:rsidP="00EC659D">
      <w:pPr>
        <w:pStyle w:val="ExportHyperlink"/>
        <w:spacing w:line="240" w:lineRule="auto"/>
        <w:jc w:val="right"/>
        <w:rPr>
          <w:b/>
          <w:lang w:val="ru-RU"/>
        </w:rPr>
      </w:pPr>
      <w:bookmarkStart w:id="73" w:name="rep_list_3503129_1699013177"/>
      <w:r>
        <w:rPr>
          <w:b/>
          <w:lang w:val="ru-RU"/>
        </w:rPr>
        <w:t>Похожие сообщения</w:t>
      </w:r>
      <w:r w:rsidR="00075DDF" w:rsidRPr="00EC659D">
        <w:rPr>
          <w:b/>
          <w:lang w:val="ru-RU"/>
        </w:rPr>
        <w:t>:</w:t>
      </w:r>
      <w:bookmarkEnd w:id="73"/>
    </w:p>
    <w:p w:rsidR="00075DDF" w:rsidRPr="00EC659D" w:rsidRDefault="00F87118" w:rsidP="00EC659D">
      <w:pPr>
        <w:pStyle w:val="ExportHyperlink"/>
        <w:spacing w:line="240" w:lineRule="auto"/>
        <w:jc w:val="right"/>
        <w:rPr>
          <w:b/>
          <w:lang w:val="ru-RU"/>
        </w:rPr>
      </w:pPr>
      <w:hyperlink r:id="rId51" w:history="1">
        <w:r w:rsidR="00075DDF" w:rsidRPr="00EC659D">
          <w:rPr>
            <w:b/>
            <w:lang w:val="ru-RU"/>
          </w:rPr>
          <w:t>Urbanpanda.ru, Москва, 12 мая 2021, Ипотека может подорожать этим летом - urbanpanda.ru</w:t>
        </w:r>
      </w:hyperlink>
    </w:p>
    <w:p w:rsidR="00075DDF" w:rsidRPr="00075DDF" w:rsidRDefault="00075DDF" w:rsidP="00075DDF">
      <w:pPr>
        <w:rPr>
          <w:lang w:val="ru-RU"/>
        </w:rPr>
      </w:pPr>
    </w:p>
    <w:p w:rsidR="00EC659D" w:rsidRDefault="00EC659D" w:rsidP="00075DDF">
      <w:pPr>
        <w:pStyle w:val="affff2"/>
        <w:spacing w:before="120"/>
      </w:pPr>
    </w:p>
    <w:p w:rsidR="00075DDF" w:rsidRDefault="00075DDF" w:rsidP="00075DDF">
      <w:pPr>
        <w:pStyle w:val="affff2"/>
        <w:spacing w:before="120"/>
      </w:pPr>
      <w:bookmarkStart w:id="74" w:name="_Toc71920295"/>
      <w:r>
        <w:lastRenderedPageBreak/>
        <w:t>ДумаТВ (dumatv.ru), Москва, 12 мая 2021</w:t>
      </w:r>
      <w:bookmarkEnd w:id="74"/>
    </w:p>
    <w:p w:rsidR="00075DDF" w:rsidRPr="00075DDF" w:rsidRDefault="00075DDF" w:rsidP="00075DDF">
      <w:pPr>
        <w:pStyle w:val="afffc"/>
        <w:rPr>
          <w:lang w:val="ru-RU"/>
        </w:rPr>
      </w:pPr>
      <w:bookmarkStart w:id="75" w:name="txt_3503129_1699075093"/>
      <w:bookmarkStart w:id="76" w:name="_Toc71920296"/>
      <w:r w:rsidRPr="00075DDF">
        <w:rPr>
          <w:lang w:val="ru-RU"/>
        </w:rPr>
        <w:t>Фонд защиты прав дольщиков получит дополнительные права и полномочия</w:t>
      </w:r>
      <w:bookmarkEnd w:id="75"/>
      <w:bookmarkEnd w:id="76"/>
    </w:p>
    <w:p w:rsidR="00075DDF" w:rsidRPr="00075DDF" w:rsidRDefault="00075DDF" w:rsidP="00075DDF">
      <w:pPr>
        <w:pStyle w:val="NormalExport"/>
        <w:rPr>
          <w:lang w:val="ru-RU"/>
        </w:rPr>
      </w:pPr>
      <w:r w:rsidRPr="00075DDF">
        <w:rPr>
          <w:shd w:val="clear" w:color="auto" w:fill="FFFFFF"/>
          <w:lang w:val="ru-RU"/>
        </w:rPr>
        <w:t xml:space="preserve">Государственная Дума приняла в первом чтении законопроект, который повышает гарантии прав и законных интересов граждан - участников долевого </w:t>
      </w:r>
      <w:r w:rsidRPr="00075DDF">
        <w:rPr>
          <w:shd w:val="clear" w:color="auto" w:fill="C0C0C0"/>
          <w:lang w:val="ru-RU"/>
        </w:rPr>
        <w:t>строительства</w:t>
      </w:r>
      <w:r w:rsidRPr="00075DDF">
        <w:rPr>
          <w:shd w:val="clear" w:color="auto" w:fill="FFFFFF"/>
          <w:lang w:val="ru-RU"/>
        </w:rPr>
        <w:t>.</w:t>
      </w:r>
    </w:p>
    <w:p w:rsidR="00075DDF" w:rsidRPr="00075DDF" w:rsidRDefault="00075DDF" w:rsidP="00075DDF">
      <w:pPr>
        <w:pStyle w:val="NormalExport"/>
        <w:rPr>
          <w:lang w:val="ru-RU"/>
        </w:rPr>
      </w:pPr>
      <w:r w:rsidRPr="00075DDF">
        <w:rPr>
          <w:shd w:val="clear" w:color="auto" w:fill="FFFFFF"/>
          <w:lang w:val="ru-RU"/>
        </w:rPr>
        <w:t xml:space="preserve">"У нас ведется работа по соблюдению и восстановлению прав обманутых дольщиков, строятся дома, выплачиваются компенсации. Если брать цифры, то только в 2020 году завершено </w:t>
      </w:r>
      <w:r w:rsidRPr="00075DDF">
        <w:rPr>
          <w:shd w:val="clear" w:color="auto" w:fill="C0C0C0"/>
          <w:lang w:val="ru-RU"/>
        </w:rPr>
        <w:t>строительство</w:t>
      </w:r>
      <w:r w:rsidRPr="00075DDF">
        <w:rPr>
          <w:shd w:val="clear" w:color="auto" w:fill="FFFFFF"/>
          <w:lang w:val="ru-RU"/>
        </w:rPr>
        <w:t xml:space="preserve"> около 20 проблемных объектов, получили компенсации порядка 14 тыс. участников долевого </w:t>
      </w:r>
      <w:r w:rsidRPr="00075DDF">
        <w:rPr>
          <w:shd w:val="clear" w:color="auto" w:fill="C0C0C0"/>
          <w:lang w:val="ru-RU"/>
        </w:rPr>
        <w:t>строительства</w:t>
      </w:r>
      <w:r w:rsidRPr="00075DDF">
        <w:rPr>
          <w:shd w:val="clear" w:color="auto" w:fill="FFFFFF"/>
          <w:lang w:val="ru-RU"/>
        </w:rPr>
        <w:t>, квартиры свои получили больше 3 тыс. Но мы все с вами знаем, когда ездим в регионы, что проблема до сих пор остается острой, нам очень важно убыстрить процесс восстановления прав обманутых дольщиков",</w:t>
      </w:r>
    </w:p>
    <w:p w:rsidR="00075DDF" w:rsidRPr="00075DDF" w:rsidRDefault="00075DDF" w:rsidP="00075DDF">
      <w:pPr>
        <w:pStyle w:val="NormalExport"/>
        <w:rPr>
          <w:lang w:val="ru-RU"/>
        </w:rPr>
      </w:pPr>
      <w:r w:rsidRPr="00075DDF">
        <w:rPr>
          <w:shd w:val="clear" w:color="auto" w:fill="FFFFFF"/>
          <w:lang w:val="ru-RU"/>
        </w:rPr>
        <w:t>пояснил глава Комитета по природным ресурсам, собственности и земельным отношениям Николай Николаев.</w:t>
      </w:r>
    </w:p>
    <w:p w:rsidR="00075DDF" w:rsidRPr="00075DDF" w:rsidRDefault="00075DDF" w:rsidP="00075DDF">
      <w:pPr>
        <w:pStyle w:val="NormalExport"/>
        <w:rPr>
          <w:lang w:val="ru-RU"/>
        </w:rPr>
      </w:pPr>
      <w:r w:rsidRPr="00075DDF">
        <w:rPr>
          <w:shd w:val="clear" w:color="auto" w:fill="FFFFFF"/>
          <w:lang w:val="ru-RU"/>
        </w:rPr>
        <w:t xml:space="preserve">Именно поэтому был внесен этот законопроект. Он полностью направлен на то, чтобы дать дополнительные права и дополнительные полномочия Фонду защиты прав участников долевого </w:t>
      </w:r>
      <w:r w:rsidRPr="00075DDF">
        <w:rPr>
          <w:shd w:val="clear" w:color="auto" w:fill="C0C0C0"/>
          <w:lang w:val="ru-RU"/>
        </w:rPr>
        <w:t>строительства</w:t>
      </w:r>
      <w:r w:rsidRPr="00075DDF">
        <w:rPr>
          <w:shd w:val="clear" w:color="auto" w:fill="FFFFFF"/>
          <w:lang w:val="ru-RU"/>
        </w:rPr>
        <w:t xml:space="preserve"> и внести в перечень этих полномочий фонда в том числе полномочия фонда по контролю за реализацией и за </w:t>
      </w:r>
      <w:r w:rsidRPr="00075DDF">
        <w:rPr>
          <w:shd w:val="clear" w:color="auto" w:fill="C0C0C0"/>
          <w:lang w:val="ru-RU"/>
        </w:rPr>
        <w:t>строительством</w:t>
      </w:r>
      <w:r w:rsidRPr="00075DDF">
        <w:rPr>
          <w:shd w:val="clear" w:color="auto" w:fill="FFFFFF"/>
          <w:lang w:val="ru-RU"/>
        </w:rPr>
        <w:t>, выплатой компенсаций по тем домам, по которым ответственность на себя взяли регионы.</w:t>
      </w:r>
    </w:p>
    <w:p w:rsidR="00075DDF" w:rsidRPr="00075DDF" w:rsidRDefault="00075DDF" w:rsidP="00075DDF">
      <w:pPr>
        <w:pStyle w:val="NormalExport"/>
        <w:rPr>
          <w:lang w:val="ru-RU"/>
        </w:rPr>
      </w:pPr>
      <w:r w:rsidRPr="00075DDF">
        <w:rPr>
          <w:shd w:val="clear" w:color="auto" w:fill="FFFFFF"/>
          <w:lang w:val="ru-RU"/>
        </w:rPr>
        <w:t xml:space="preserve">"Помимо этого, мы предлагаем создать в единой информационной системе жилищного </w:t>
      </w:r>
      <w:r w:rsidRPr="00075DDF">
        <w:rPr>
          <w:shd w:val="clear" w:color="auto" w:fill="C0C0C0"/>
          <w:lang w:val="ru-RU"/>
        </w:rPr>
        <w:t>строительства</w:t>
      </w:r>
      <w:r w:rsidRPr="00075DDF">
        <w:rPr>
          <w:shd w:val="clear" w:color="auto" w:fill="FFFFFF"/>
          <w:lang w:val="ru-RU"/>
        </w:rPr>
        <w:t xml:space="preserve"> личные кабинеты субъектов, региональных фондов, конкурсных управляющих, уточняем здесь обязанности арбитражных управляющих с точки зрения обязанности подавать документы, в том числе даем им возможность для оперативности подавать эти документы в электронной форме",</w:t>
      </w:r>
    </w:p>
    <w:p w:rsidR="00075DDF" w:rsidRPr="00075DDF" w:rsidRDefault="00075DDF" w:rsidP="00075DDF">
      <w:pPr>
        <w:pStyle w:val="NormalExport"/>
        <w:rPr>
          <w:lang w:val="ru-RU"/>
        </w:rPr>
      </w:pPr>
      <w:r w:rsidRPr="00075DDF">
        <w:rPr>
          <w:shd w:val="clear" w:color="auto" w:fill="FFFFFF"/>
          <w:lang w:val="ru-RU"/>
        </w:rPr>
        <w:t>отметил парламентарий.</w:t>
      </w:r>
    </w:p>
    <w:p w:rsidR="00075DDF" w:rsidRPr="00075DDF" w:rsidRDefault="00075DDF" w:rsidP="00075DDF">
      <w:pPr>
        <w:pStyle w:val="NormalExport"/>
        <w:rPr>
          <w:lang w:val="ru-RU"/>
        </w:rPr>
      </w:pPr>
      <w:r w:rsidRPr="00075DDF">
        <w:rPr>
          <w:shd w:val="clear" w:color="auto" w:fill="FFFFFF"/>
          <w:lang w:val="ru-RU"/>
        </w:rPr>
        <w:t>Комитет готов дорабатывать этот законопроект с учетом замечаний, которые поступили из согласующих инстанций.</w:t>
      </w:r>
    </w:p>
    <w:p w:rsidR="00075DDF" w:rsidRPr="00075DDF" w:rsidRDefault="00075DDF" w:rsidP="00075DDF">
      <w:pPr>
        <w:pStyle w:val="NormalExport"/>
        <w:rPr>
          <w:lang w:val="ru-RU"/>
        </w:rPr>
      </w:pPr>
      <w:r w:rsidRPr="00075DDF">
        <w:rPr>
          <w:shd w:val="clear" w:color="auto" w:fill="FFFFFF"/>
          <w:lang w:val="ru-RU"/>
        </w:rPr>
        <w:t xml:space="preserve">"Видим, что необходимо еще, конечно, более интенсивно применять на практике тот механизм </w:t>
      </w:r>
      <w:r w:rsidRPr="00075DDF">
        <w:rPr>
          <w:shd w:val="clear" w:color="auto" w:fill="C0C0C0"/>
          <w:lang w:val="ru-RU"/>
        </w:rPr>
        <w:t>проектного финансирования</w:t>
      </w:r>
      <w:r w:rsidRPr="00075DDF">
        <w:rPr>
          <w:shd w:val="clear" w:color="auto" w:fill="FFFFFF"/>
          <w:lang w:val="ru-RU"/>
        </w:rPr>
        <w:t xml:space="preserve">, использования </w:t>
      </w:r>
      <w:r w:rsidRPr="00075DDF">
        <w:rPr>
          <w:shd w:val="clear" w:color="auto" w:fill="C0C0C0"/>
          <w:lang w:val="ru-RU"/>
        </w:rPr>
        <w:t>эскроу-счетов</w:t>
      </w:r>
      <w:r w:rsidRPr="00075DDF">
        <w:rPr>
          <w:shd w:val="clear" w:color="auto" w:fill="FFFFFF"/>
          <w:lang w:val="ru-RU"/>
        </w:rPr>
        <w:t>, который мы приняли и который сейчас уже зарекомендовал себя, работает. И я думаю, что если вы поддержите этот законопроект, в этом случае мы успеем к окончанию сессии доработать его и предложить вам для рассмотрения во втором и третьем чтении. Просьба поддержать",</w:t>
      </w:r>
    </w:p>
    <w:p w:rsidR="00075DDF" w:rsidRPr="00075DDF" w:rsidRDefault="00075DDF" w:rsidP="00075DDF">
      <w:pPr>
        <w:pStyle w:val="NormalExport"/>
        <w:rPr>
          <w:lang w:val="ru-RU"/>
        </w:rPr>
      </w:pPr>
      <w:r w:rsidRPr="00075DDF">
        <w:rPr>
          <w:shd w:val="clear" w:color="auto" w:fill="FFFFFF"/>
          <w:lang w:val="ru-RU"/>
        </w:rPr>
        <w:t>заключил глава комитета.</w:t>
      </w:r>
    </w:p>
    <w:p w:rsidR="00075DDF" w:rsidRPr="00075DDF" w:rsidRDefault="00075DDF" w:rsidP="00075DDF">
      <w:pPr>
        <w:pStyle w:val="NormalExport"/>
        <w:rPr>
          <w:lang w:val="ru-RU"/>
        </w:rPr>
      </w:pPr>
      <w:r w:rsidRPr="00075DDF">
        <w:rPr>
          <w:shd w:val="clear" w:color="auto" w:fill="FFFFFF"/>
          <w:lang w:val="ru-RU"/>
        </w:rPr>
        <w:t xml:space="preserve">Для повышения контроля за качеством и сроками </w:t>
      </w:r>
      <w:r w:rsidRPr="00075DDF">
        <w:rPr>
          <w:shd w:val="clear" w:color="auto" w:fill="C0C0C0"/>
          <w:lang w:val="ru-RU"/>
        </w:rPr>
        <w:t>строительства</w:t>
      </w:r>
      <w:r w:rsidRPr="00075DDF">
        <w:rPr>
          <w:shd w:val="clear" w:color="auto" w:fill="FFFFFF"/>
          <w:lang w:val="ru-RU"/>
        </w:rPr>
        <w:t xml:space="preserve"> фондами субъектов РФ многоквартирных домов или иных объектов недвижимости Фонд защиты прав участников долевого </w:t>
      </w:r>
      <w:r w:rsidRPr="00075DDF">
        <w:rPr>
          <w:shd w:val="clear" w:color="auto" w:fill="C0C0C0"/>
          <w:lang w:val="ru-RU"/>
        </w:rPr>
        <w:t>строительства</w:t>
      </w:r>
      <w:r w:rsidRPr="00075DDF">
        <w:rPr>
          <w:shd w:val="clear" w:color="auto" w:fill="FFFFFF"/>
          <w:lang w:val="ru-RU"/>
        </w:rPr>
        <w:t xml:space="preserve"> будет наделен функциями технического заказчика, включая строительный контроль. Также фонд получит полномочия по мониторингу выполнения субъектами РФ мероприятий по восстановлению прав граждан, деньги которых были привлечены для </w:t>
      </w:r>
      <w:r w:rsidRPr="00075DDF">
        <w:rPr>
          <w:shd w:val="clear" w:color="auto" w:fill="C0C0C0"/>
          <w:lang w:val="ru-RU"/>
        </w:rPr>
        <w:t>строительства</w:t>
      </w:r>
      <w:r w:rsidRPr="00075DDF">
        <w:rPr>
          <w:shd w:val="clear" w:color="auto" w:fill="FFFFFF"/>
          <w:lang w:val="ru-RU"/>
        </w:rPr>
        <w:t xml:space="preserve"> объектов недвижимости, включенных в реестр проблемных объектов ЕРПО, и предоставлению соответствующего отчета в Минстрой РФ. </w:t>
      </w:r>
    </w:p>
    <w:p w:rsidR="00075DDF" w:rsidRPr="00EC659D" w:rsidRDefault="00F87118" w:rsidP="00EC659D">
      <w:pPr>
        <w:pStyle w:val="ExportHyperlink"/>
        <w:spacing w:line="240" w:lineRule="auto"/>
        <w:jc w:val="right"/>
        <w:rPr>
          <w:b/>
          <w:lang w:val="ru-RU"/>
        </w:rPr>
      </w:pPr>
      <w:hyperlink r:id="rId52" w:history="1">
        <w:r w:rsidR="00075DDF" w:rsidRPr="00EC659D">
          <w:rPr>
            <w:b/>
            <w:lang w:val="ru-RU"/>
          </w:rPr>
          <w:t>https://dumatv.ru/news/fond-zaschiti-prav-dolschikov-smozhet-dostraivat-doma-bez-razmescheniya-sredstv-na-eskrou-schetah</w:t>
        </w:r>
      </w:hyperlink>
    </w:p>
    <w:p w:rsidR="00075DDF" w:rsidRPr="00075DDF" w:rsidRDefault="00075DDF" w:rsidP="00075DDF">
      <w:pPr>
        <w:rPr>
          <w:lang w:val="ru-RU"/>
        </w:rPr>
      </w:pPr>
    </w:p>
    <w:p w:rsidR="00075DDF" w:rsidRDefault="00075DDF" w:rsidP="00075DDF">
      <w:pPr>
        <w:pStyle w:val="affff2"/>
        <w:spacing w:before="120"/>
      </w:pPr>
      <w:bookmarkStart w:id="77" w:name="_Toc71920297"/>
      <w:r>
        <w:t>Коммерсантъ # Екатеринбург (Урал).ru, Екатеринбург, 12 мая 2021</w:t>
      </w:r>
      <w:bookmarkEnd w:id="77"/>
    </w:p>
    <w:p w:rsidR="00075DDF" w:rsidRPr="00075DDF" w:rsidRDefault="00075DDF" w:rsidP="00075DDF">
      <w:pPr>
        <w:pStyle w:val="afffc"/>
        <w:rPr>
          <w:lang w:val="ru-RU"/>
        </w:rPr>
      </w:pPr>
      <w:bookmarkStart w:id="78" w:name="txt_3503129_1698967899"/>
      <w:bookmarkStart w:id="79" w:name="_Toc71920298"/>
      <w:r w:rsidRPr="00075DDF">
        <w:rPr>
          <w:lang w:val="ru-RU"/>
        </w:rPr>
        <w:t>Количество эскроу-счетов на Урале выросло в четыре раза</w:t>
      </w:r>
      <w:bookmarkEnd w:id="78"/>
      <w:bookmarkEnd w:id="79"/>
    </w:p>
    <w:p w:rsidR="00075DDF" w:rsidRPr="00075DDF" w:rsidRDefault="00075DDF" w:rsidP="00075DDF">
      <w:pPr>
        <w:pStyle w:val="affff1"/>
        <w:jc w:val="left"/>
        <w:rPr>
          <w:lang w:val="ru-RU"/>
        </w:rPr>
      </w:pPr>
      <w:r w:rsidRPr="00075DDF">
        <w:rPr>
          <w:lang w:val="ru-RU"/>
        </w:rPr>
        <w:t>Автор: Мананников Михаил</w:t>
      </w:r>
    </w:p>
    <w:p w:rsidR="00075DDF" w:rsidRPr="00075DDF" w:rsidRDefault="00075DDF" w:rsidP="00075DDF">
      <w:pPr>
        <w:pStyle w:val="NormalExport"/>
        <w:rPr>
          <w:lang w:val="ru-RU"/>
        </w:rPr>
      </w:pPr>
      <w:r w:rsidRPr="00075DDF">
        <w:rPr>
          <w:shd w:val="clear" w:color="auto" w:fill="FFFFFF"/>
          <w:lang w:val="ru-RU"/>
        </w:rPr>
        <w:t xml:space="preserve">С января по апрель количество </w:t>
      </w:r>
      <w:r w:rsidRPr="00075DDF">
        <w:rPr>
          <w:shd w:val="clear" w:color="auto" w:fill="C0C0C0"/>
          <w:lang w:val="ru-RU"/>
        </w:rPr>
        <w:t>эскроу-счетов</w:t>
      </w:r>
      <w:r w:rsidRPr="00075DDF">
        <w:rPr>
          <w:shd w:val="clear" w:color="auto" w:fill="FFFFFF"/>
          <w:lang w:val="ru-RU"/>
        </w:rPr>
        <w:t xml:space="preserve">, открытых жителями Уральского федерального округа (УрФО), увеличилось в четыре раза и превысило 38 тыс., сообщила пресс-служба тюменского отделения ГУ Банка России. В то же время сумма на </w:t>
      </w:r>
      <w:r w:rsidRPr="00075DDF">
        <w:rPr>
          <w:shd w:val="clear" w:color="auto" w:fill="C0C0C0"/>
          <w:lang w:val="ru-RU"/>
        </w:rPr>
        <w:t>счетах</w:t>
      </w:r>
      <w:r w:rsidRPr="00075DDF">
        <w:rPr>
          <w:shd w:val="clear" w:color="auto" w:fill="FFFFFF"/>
          <w:lang w:val="ru-RU"/>
        </w:rPr>
        <w:t xml:space="preserve"> уральцев увеличилась в пять раз и достигла 108 млрд руб. </w:t>
      </w:r>
    </w:p>
    <w:p w:rsidR="00075DDF" w:rsidRPr="00075DDF" w:rsidRDefault="00075DDF" w:rsidP="00075DDF">
      <w:pPr>
        <w:pStyle w:val="NormalExport"/>
        <w:rPr>
          <w:lang w:val="ru-RU"/>
        </w:rPr>
      </w:pPr>
      <w:r w:rsidRPr="00075DDF">
        <w:rPr>
          <w:shd w:val="clear" w:color="auto" w:fill="FFFFFF"/>
          <w:lang w:val="ru-RU"/>
        </w:rPr>
        <w:t xml:space="preserve">По объему денежных средств на </w:t>
      </w:r>
      <w:r w:rsidRPr="00075DDF">
        <w:rPr>
          <w:shd w:val="clear" w:color="auto" w:fill="C0C0C0"/>
          <w:lang w:val="ru-RU"/>
        </w:rPr>
        <w:t>счетах</w:t>
      </w:r>
      <w:r w:rsidRPr="00075DDF">
        <w:rPr>
          <w:shd w:val="clear" w:color="auto" w:fill="FFFFFF"/>
          <w:lang w:val="ru-RU"/>
        </w:rPr>
        <w:t xml:space="preserve"> лидирует Свердловская область (45 млрд руб.), говорится в сообщении. На </w:t>
      </w:r>
      <w:r w:rsidRPr="00075DDF">
        <w:rPr>
          <w:shd w:val="clear" w:color="auto" w:fill="C0C0C0"/>
          <w:lang w:val="ru-RU"/>
        </w:rPr>
        <w:t>счетах</w:t>
      </w:r>
      <w:r w:rsidRPr="00075DDF">
        <w:rPr>
          <w:shd w:val="clear" w:color="auto" w:fill="FFFFFF"/>
          <w:lang w:val="ru-RU"/>
        </w:rPr>
        <w:t xml:space="preserve"> жителей Тюменской области хранится 38 млрд руб., Ханты-Мансийского автономного округа (ХМАО) - почти 11 млрд руб. </w:t>
      </w:r>
    </w:p>
    <w:p w:rsidR="00075DDF" w:rsidRPr="00075DDF" w:rsidRDefault="00075DDF" w:rsidP="00075DDF">
      <w:pPr>
        <w:pStyle w:val="NormalExport"/>
        <w:rPr>
          <w:lang w:val="ru-RU"/>
        </w:rPr>
      </w:pPr>
      <w:r w:rsidRPr="00075DDF">
        <w:rPr>
          <w:shd w:val="clear" w:color="auto" w:fill="FFFFFF"/>
          <w:lang w:val="ru-RU"/>
        </w:rPr>
        <w:lastRenderedPageBreak/>
        <w:t xml:space="preserve">К апрелю 2021 года количество </w:t>
      </w:r>
      <w:r w:rsidRPr="00075DDF">
        <w:rPr>
          <w:shd w:val="clear" w:color="auto" w:fill="C0C0C0"/>
          <w:lang w:val="ru-RU"/>
        </w:rPr>
        <w:t>счетов</w:t>
      </w:r>
      <w:r w:rsidRPr="00075DDF">
        <w:rPr>
          <w:shd w:val="clear" w:color="auto" w:fill="FFFFFF"/>
          <w:lang w:val="ru-RU"/>
        </w:rPr>
        <w:t xml:space="preserve">, средства по которым были перечислены </w:t>
      </w:r>
      <w:r w:rsidRPr="00075DDF">
        <w:rPr>
          <w:shd w:val="clear" w:color="auto" w:fill="C0C0C0"/>
          <w:lang w:val="ru-RU"/>
        </w:rPr>
        <w:t>застройщикам</w:t>
      </w:r>
      <w:r w:rsidRPr="00075DDF">
        <w:rPr>
          <w:shd w:val="clear" w:color="auto" w:fill="FFFFFF"/>
          <w:lang w:val="ru-RU"/>
        </w:rPr>
        <w:t xml:space="preserve">, превысило 13 тыс. Их общая сумма составила 39 млрд руб. "В среднем по округу на каждом из "раскрытых" </w:t>
      </w:r>
      <w:r w:rsidRPr="00075DDF">
        <w:rPr>
          <w:shd w:val="clear" w:color="auto" w:fill="C0C0C0"/>
          <w:lang w:val="ru-RU"/>
        </w:rPr>
        <w:t>счетов</w:t>
      </w:r>
      <w:r w:rsidRPr="00075DDF">
        <w:rPr>
          <w:shd w:val="clear" w:color="auto" w:fill="FFFFFF"/>
          <w:lang w:val="ru-RU"/>
        </w:rPr>
        <w:t xml:space="preserve"> находится по 2,9 млн рублей. Наибольшие средние суммы у жителей Югры - 4,1 млн рублей, наименьшие - у южноуральцев - 1,6 млн рублей", - сообщили в отделении Центробанка. </w:t>
      </w:r>
    </w:p>
    <w:p w:rsidR="00075DDF" w:rsidRPr="00075DDF" w:rsidRDefault="00075DDF" w:rsidP="00075DDF">
      <w:pPr>
        <w:pStyle w:val="NormalExport"/>
        <w:rPr>
          <w:lang w:val="ru-RU"/>
        </w:rPr>
      </w:pPr>
      <w:r w:rsidRPr="00075DDF">
        <w:rPr>
          <w:shd w:val="clear" w:color="auto" w:fill="FFFFFF"/>
          <w:lang w:val="ru-RU"/>
        </w:rPr>
        <w:t xml:space="preserve">Всего между банками и </w:t>
      </w:r>
      <w:r w:rsidRPr="00075DDF">
        <w:rPr>
          <w:shd w:val="clear" w:color="auto" w:fill="C0C0C0"/>
          <w:lang w:val="ru-RU"/>
        </w:rPr>
        <w:t>застройщиками</w:t>
      </w:r>
      <w:r w:rsidRPr="00075DDF">
        <w:rPr>
          <w:shd w:val="clear" w:color="auto" w:fill="FFFFFF"/>
          <w:lang w:val="ru-RU"/>
        </w:rPr>
        <w:t xml:space="preserve"> УрФО заключено 312 кредитных договоров </w:t>
      </w:r>
      <w:r w:rsidRPr="00075DDF">
        <w:rPr>
          <w:shd w:val="clear" w:color="auto" w:fill="C0C0C0"/>
          <w:lang w:val="ru-RU"/>
        </w:rPr>
        <w:t>проектного финансирования</w:t>
      </w:r>
      <w:r w:rsidRPr="00075DDF">
        <w:rPr>
          <w:shd w:val="clear" w:color="auto" w:fill="FFFFFF"/>
          <w:lang w:val="ru-RU"/>
        </w:rPr>
        <w:t xml:space="preserve"> на общую сумму 221 млрд руб. Совокупный кредитный лимит по ним за этот год вырос более чем в три раза. В среднем уральские банки кредитуют строительные компании под 3% годовых. </w:t>
      </w:r>
    </w:p>
    <w:p w:rsidR="00075DDF" w:rsidRPr="00EC659D" w:rsidRDefault="00F87118" w:rsidP="00EC659D">
      <w:pPr>
        <w:pStyle w:val="ExportHyperlink"/>
        <w:spacing w:line="240" w:lineRule="auto"/>
        <w:jc w:val="right"/>
        <w:rPr>
          <w:b/>
          <w:lang w:val="ru-RU"/>
        </w:rPr>
      </w:pPr>
      <w:hyperlink r:id="rId53" w:history="1">
        <w:r w:rsidR="00075DDF" w:rsidRPr="00EC659D">
          <w:rPr>
            <w:b/>
            <w:lang w:val="ru-RU"/>
          </w:rPr>
          <w:t>http://www.kommersant.ru/doc/4803951</w:t>
        </w:r>
      </w:hyperlink>
    </w:p>
    <w:p w:rsidR="002E6F9C" w:rsidRPr="00EC659D" w:rsidRDefault="00EC659D" w:rsidP="00EC659D">
      <w:pPr>
        <w:pStyle w:val="ExportHyperlink"/>
        <w:spacing w:line="240" w:lineRule="auto"/>
        <w:jc w:val="right"/>
        <w:rPr>
          <w:b/>
          <w:lang w:val="ru-RU"/>
        </w:rPr>
      </w:pPr>
      <w:bookmarkStart w:id="80" w:name="rep_list_3503129_1699503408"/>
      <w:r>
        <w:rPr>
          <w:b/>
          <w:lang w:val="ru-RU"/>
        </w:rPr>
        <w:t>Похожие сообщения</w:t>
      </w:r>
      <w:r w:rsidR="002E6F9C" w:rsidRPr="00EC659D">
        <w:rPr>
          <w:b/>
          <w:lang w:val="ru-RU"/>
        </w:rPr>
        <w:t>:</w:t>
      </w:r>
      <w:bookmarkEnd w:id="80"/>
    </w:p>
    <w:p w:rsidR="002E6F9C" w:rsidRPr="00EC659D" w:rsidRDefault="002E6F9C" w:rsidP="00EC659D">
      <w:pPr>
        <w:pStyle w:val="ExportHyperlink"/>
        <w:spacing w:line="240" w:lineRule="auto"/>
        <w:jc w:val="right"/>
        <w:rPr>
          <w:b/>
          <w:lang w:val="ru-RU"/>
        </w:rPr>
      </w:pPr>
      <w:hyperlink r:id="rId54" w:history="1">
        <w:r w:rsidRPr="00EC659D">
          <w:rPr>
            <w:b/>
            <w:lang w:val="ru-RU"/>
          </w:rPr>
          <w:t>https://t-l.ru/303785.html</w:t>
        </w:r>
      </w:hyperlink>
    </w:p>
    <w:p w:rsidR="002E6F9C" w:rsidRPr="00EC659D" w:rsidRDefault="002E6F9C" w:rsidP="00EC659D">
      <w:pPr>
        <w:pStyle w:val="ExportHyperlink"/>
        <w:spacing w:line="240" w:lineRule="auto"/>
        <w:jc w:val="right"/>
        <w:rPr>
          <w:b/>
          <w:lang w:val="ru-RU"/>
        </w:rPr>
      </w:pPr>
      <w:hyperlink r:id="rId55" w:history="1">
        <w:r w:rsidRPr="00EC659D">
          <w:rPr>
            <w:b/>
            <w:lang w:val="ru-RU"/>
          </w:rPr>
          <w:t>Любимый город (lyubimiigorod.ru), Москва, 13 мая 2021, Жители Тюменской области накопили на счетах эскроу 38 млрд рублей</w:t>
        </w:r>
      </w:hyperlink>
    </w:p>
    <w:p w:rsidR="002E6F9C" w:rsidRPr="00EC659D" w:rsidRDefault="002E6F9C" w:rsidP="00EC659D">
      <w:pPr>
        <w:pStyle w:val="ExportHyperlink"/>
        <w:spacing w:line="240" w:lineRule="auto"/>
        <w:jc w:val="right"/>
        <w:rPr>
          <w:b/>
          <w:lang w:val="ru-RU"/>
        </w:rPr>
      </w:pPr>
      <w:hyperlink r:id="rId56" w:history="1">
        <w:r w:rsidRPr="00EC659D">
          <w:rPr>
            <w:b/>
            <w:lang w:val="ru-RU"/>
          </w:rPr>
          <w:t>БезФормата Тюмень (tumen.bezformata.com), Тюмень, 13 мая 2021, Жители Тюменской области накопили на счетах эскроу 38 млрд рублей</w:t>
        </w:r>
      </w:hyperlink>
    </w:p>
    <w:p w:rsidR="002E6F9C" w:rsidRPr="00EC659D" w:rsidRDefault="002E6F9C" w:rsidP="00EC659D">
      <w:pPr>
        <w:pStyle w:val="ExportHyperlink"/>
        <w:spacing w:line="240" w:lineRule="auto"/>
        <w:jc w:val="right"/>
        <w:rPr>
          <w:b/>
          <w:lang w:val="ru-RU"/>
        </w:rPr>
      </w:pPr>
      <w:hyperlink r:id="rId57" w:history="1">
        <w:r w:rsidRPr="00EC659D">
          <w:rPr>
            <w:b/>
            <w:lang w:val="ru-RU"/>
          </w:rPr>
          <w:t>Gorodskoyportal.ru/tyumen, Тюмень, 13 мая 2021, Жители Тюменской области накопили на счетах эскроу 38 млрд рублей</w:t>
        </w:r>
      </w:hyperlink>
    </w:p>
    <w:p w:rsidR="00310FF7" w:rsidRPr="00EC659D" w:rsidRDefault="00310FF7" w:rsidP="00EC659D">
      <w:pPr>
        <w:pStyle w:val="ExportHyperlink"/>
        <w:spacing w:line="240" w:lineRule="auto"/>
        <w:jc w:val="right"/>
        <w:rPr>
          <w:b/>
          <w:lang w:val="ru-RU"/>
        </w:rPr>
      </w:pPr>
      <w:hyperlink r:id="rId58" w:history="1">
        <w:r w:rsidRPr="00EC659D">
          <w:rPr>
            <w:b/>
            <w:lang w:val="ru-RU"/>
          </w:rPr>
          <w:t>https://www.oblgazeta.ru/economics/123280/</w:t>
        </w:r>
      </w:hyperlink>
    </w:p>
    <w:p w:rsidR="00310FF7" w:rsidRPr="00EC659D" w:rsidRDefault="00310FF7" w:rsidP="00EC659D">
      <w:pPr>
        <w:pStyle w:val="ExportHyperlink"/>
        <w:spacing w:line="240" w:lineRule="auto"/>
        <w:jc w:val="right"/>
        <w:rPr>
          <w:b/>
          <w:lang w:val="ru-RU"/>
        </w:rPr>
      </w:pPr>
      <w:hyperlink r:id="rId59" w:history="1">
        <w:r w:rsidRPr="00EC659D">
          <w:rPr>
            <w:b/>
            <w:lang w:val="ru-RU"/>
          </w:rPr>
          <w:t>Gorodskoyportal.ru/ekaterinburg, Екатеринбург, 12 мая 2021, Жители Свердловской области накопили более 45 миллиардов рублей на счетах эскроу</w:t>
        </w:r>
      </w:hyperlink>
    </w:p>
    <w:p w:rsidR="00310FF7" w:rsidRPr="00EC659D" w:rsidRDefault="00310FF7" w:rsidP="00EC659D">
      <w:pPr>
        <w:pStyle w:val="ExportHyperlink"/>
        <w:spacing w:line="240" w:lineRule="auto"/>
        <w:jc w:val="right"/>
        <w:rPr>
          <w:b/>
          <w:lang w:val="ru-RU"/>
        </w:rPr>
      </w:pPr>
      <w:hyperlink r:id="rId60" w:history="1">
        <w:r w:rsidRPr="00EC659D">
          <w:rPr>
            <w:b/>
            <w:lang w:val="ru-RU"/>
          </w:rPr>
          <w:t>https://www.echoekb.ru/news/2021/05/13/93269/</w:t>
        </w:r>
      </w:hyperlink>
    </w:p>
    <w:p w:rsidR="00310FF7" w:rsidRPr="00EC659D" w:rsidRDefault="00310FF7" w:rsidP="00EC659D">
      <w:pPr>
        <w:pStyle w:val="ExportHyperlink"/>
        <w:spacing w:line="240" w:lineRule="auto"/>
        <w:jc w:val="right"/>
        <w:rPr>
          <w:b/>
          <w:lang w:val="ru-RU"/>
        </w:rPr>
      </w:pPr>
      <w:hyperlink r:id="rId61" w:history="1">
        <w:r w:rsidRPr="00EC659D">
          <w:rPr>
            <w:b/>
            <w:lang w:val="ru-RU"/>
          </w:rPr>
          <w:t>https://ekaterinburg.bezformata.com/listnews/eskrou-schetov-v-sverdlovskoy-oblasti/93731295/</w:t>
        </w:r>
      </w:hyperlink>
    </w:p>
    <w:p w:rsidR="00310FF7" w:rsidRPr="00EC659D" w:rsidRDefault="00310FF7" w:rsidP="00EC659D">
      <w:pPr>
        <w:pStyle w:val="ExportHyperlink"/>
        <w:spacing w:line="240" w:lineRule="auto"/>
        <w:jc w:val="right"/>
        <w:rPr>
          <w:b/>
          <w:lang w:val="ru-RU"/>
        </w:rPr>
      </w:pPr>
      <w:hyperlink r:id="rId62" w:history="1">
        <w:r w:rsidRPr="00EC659D">
          <w:rPr>
            <w:b/>
            <w:lang w:val="ru-RU"/>
          </w:rPr>
          <w:t>http://urbc.ru/1068103503-na-srednem-urale-otkryto-bolee-14-tys-eskrou-schetov-v-dolevom-stroitelstve.html</w:t>
        </w:r>
      </w:hyperlink>
    </w:p>
    <w:p w:rsidR="00310FF7" w:rsidRPr="00EC659D" w:rsidRDefault="00310FF7" w:rsidP="00EC659D">
      <w:pPr>
        <w:pStyle w:val="ExportHyperlink"/>
        <w:spacing w:line="240" w:lineRule="auto"/>
        <w:jc w:val="right"/>
        <w:rPr>
          <w:b/>
          <w:lang w:val="ru-RU"/>
        </w:rPr>
      </w:pPr>
      <w:hyperlink r:id="rId63" w:history="1">
        <w:r w:rsidRPr="00EC659D">
          <w:rPr>
            <w:b/>
            <w:lang w:val="ru-RU"/>
          </w:rPr>
          <w:t>За Урал (za-ural.com), Екатеринбург, 13 мая 2021, На Среднем Урале открыто более 14 тыс. эскроу-счетов в долевом строительстве</w:t>
        </w:r>
      </w:hyperlink>
    </w:p>
    <w:p w:rsidR="00310FF7" w:rsidRPr="00EC659D" w:rsidRDefault="00310FF7" w:rsidP="00EC659D">
      <w:pPr>
        <w:pStyle w:val="ExportHyperlink"/>
        <w:spacing w:line="240" w:lineRule="auto"/>
        <w:jc w:val="right"/>
        <w:rPr>
          <w:b/>
          <w:lang w:val="ru-RU"/>
        </w:rPr>
      </w:pPr>
      <w:hyperlink r:id="rId64" w:history="1">
        <w:r w:rsidRPr="00EC659D">
          <w:rPr>
            <w:b/>
            <w:lang w:val="ru-RU"/>
          </w:rPr>
          <w:t>ИАА УралБизнесКонсалтинг (urbc.ru), Екатеринбург, 13 мая 2021, На Среднем Урале открыто более 14 тыс. эскроу-счетов в долевом строительстве</w:t>
        </w:r>
      </w:hyperlink>
    </w:p>
    <w:p w:rsidR="00310FF7" w:rsidRPr="00EC659D" w:rsidRDefault="00310FF7" w:rsidP="00EC659D">
      <w:pPr>
        <w:pStyle w:val="ExportHyperlink"/>
        <w:spacing w:line="240" w:lineRule="auto"/>
        <w:jc w:val="right"/>
        <w:rPr>
          <w:b/>
          <w:lang w:val="ru-RU"/>
        </w:rPr>
      </w:pPr>
      <w:hyperlink r:id="rId65" w:history="1">
        <w:r w:rsidRPr="00EC659D">
          <w:rPr>
            <w:b/>
            <w:lang w:val="ru-RU"/>
          </w:rPr>
          <w:t>Gorodskoyportal.ru/ekaterinburg, Екатеринбург, 13 мая 2021, На Среднем Урале открыто более 14 тыс. эскроу-счетов в долевом строительстве</w:t>
        </w:r>
      </w:hyperlink>
    </w:p>
    <w:p w:rsidR="00310FF7" w:rsidRPr="00EC659D" w:rsidRDefault="00310FF7" w:rsidP="00EC659D">
      <w:pPr>
        <w:pStyle w:val="ExportHyperlink"/>
        <w:spacing w:line="240" w:lineRule="auto"/>
        <w:jc w:val="right"/>
        <w:rPr>
          <w:b/>
          <w:lang w:val="ru-RU"/>
        </w:rPr>
      </w:pPr>
      <w:hyperlink r:id="rId66" w:history="1">
        <w:r w:rsidRPr="00EC659D">
          <w:rPr>
            <w:b/>
            <w:lang w:val="ru-RU"/>
          </w:rPr>
          <w:t>https://ekaterinburg.octagon.media/novosti/za_god_kolichestvo_eskrou_schetov_v_sverdlovskoj_oblasti_vyroslo_v_pyat_raz.html</w:t>
        </w:r>
      </w:hyperlink>
    </w:p>
    <w:p w:rsidR="00310FF7" w:rsidRPr="00EC659D" w:rsidRDefault="00310FF7" w:rsidP="00EC659D">
      <w:pPr>
        <w:pStyle w:val="ExportHyperlink"/>
        <w:spacing w:line="240" w:lineRule="auto"/>
        <w:jc w:val="right"/>
        <w:rPr>
          <w:b/>
          <w:lang w:val="ru-RU"/>
        </w:rPr>
      </w:pPr>
      <w:hyperlink r:id="rId67" w:history="1">
        <w:r w:rsidRPr="00EC659D">
          <w:rPr>
            <w:b/>
            <w:lang w:val="ru-RU"/>
          </w:rPr>
          <w:t>https://dostup1.ru/economics/Bolee-25-tys-yuzhnouralskih-dolschikov-stali-sobstvennikami-zhilya_136969.html</w:t>
        </w:r>
      </w:hyperlink>
    </w:p>
    <w:p w:rsidR="00310FF7" w:rsidRPr="00EC659D" w:rsidRDefault="00310FF7" w:rsidP="00EC659D">
      <w:pPr>
        <w:pStyle w:val="ExportHyperlink"/>
        <w:spacing w:line="240" w:lineRule="auto"/>
        <w:jc w:val="right"/>
        <w:rPr>
          <w:b/>
          <w:lang w:val="ru-RU"/>
        </w:rPr>
      </w:pPr>
      <w:hyperlink r:id="rId68" w:history="1">
        <w:r w:rsidRPr="00EC659D">
          <w:rPr>
            <w:b/>
            <w:lang w:val="ru-RU"/>
          </w:rPr>
          <w:t>БезФормата Челябинск (chelyabinsk.bezformata.com), Челябинск, 13 мая 2021, Более 2,5 тыс. южноуральских дольщиков стали собственниками жилья</w:t>
        </w:r>
      </w:hyperlink>
    </w:p>
    <w:p w:rsidR="00310FF7" w:rsidRPr="00EC659D" w:rsidRDefault="00310FF7" w:rsidP="00EC659D">
      <w:pPr>
        <w:pStyle w:val="ExportHyperlink"/>
        <w:spacing w:line="240" w:lineRule="auto"/>
        <w:jc w:val="right"/>
        <w:rPr>
          <w:b/>
          <w:lang w:val="ru-RU"/>
        </w:rPr>
      </w:pPr>
      <w:hyperlink r:id="rId69" w:history="1">
        <w:r w:rsidRPr="00EC659D">
          <w:rPr>
            <w:b/>
            <w:lang w:val="ru-RU"/>
          </w:rPr>
          <w:t>Новости Челябинска (chelyabinsk-news.net), Челябинск, 13 мая 2021, Более 2,5 тыс. южноуральских дольщиков стали собственниками жилья</w:t>
        </w:r>
      </w:hyperlink>
    </w:p>
    <w:p w:rsidR="00310FF7" w:rsidRPr="00EC659D" w:rsidRDefault="00310FF7" w:rsidP="00EC659D">
      <w:pPr>
        <w:pStyle w:val="ExportHyperlink"/>
        <w:spacing w:line="240" w:lineRule="auto"/>
        <w:jc w:val="right"/>
        <w:rPr>
          <w:b/>
          <w:lang w:val="ru-RU"/>
        </w:rPr>
      </w:pPr>
      <w:hyperlink r:id="rId70" w:history="1">
        <w:r w:rsidRPr="00EC659D">
          <w:rPr>
            <w:b/>
            <w:lang w:val="ru-RU"/>
          </w:rPr>
          <w:t>Gorodskoyportal.ru/chelyabinsk, Челябинск, 13 мая 2021, Более 2,5 тыс. южноуральских дольщиков стали собственниками жилья</w:t>
        </w:r>
      </w:hyperlink>
    </w:p>
    <w:p w:rsidR="00310FF7" w:rsidRPr="00075DDF" w:rsidRDefault="00310FF7" w:rsidP="00310FF7">
      <w:pPr>
        <w:rPr>
          <w:lang w:val="ru-RU"/>
        </w:rPr>
      </w:pPr>
    </w:p>
    <w:p w:rsidR="00075DDF" w:rsidRDefault="00075DDF" w:rsidP="00075DDF">
      <w:pPr>
        <w:pStyle w:val="affff2"/>
        <w:spacing w:before="120"/>
      </w:pPr>
      <w:bookmarkStart w:id="81" w:name="_Toc71920299"/>
      <w:r>
        <w:t>Banknn.ru, Нижний Новгород, 12 мая 2021</w:t>
      </w:r>
      <w:bookmarkEnd w:id="81"/>
    </w:p>
    <w:p w:rsidR="00075DDF" w:rsidRPr="00075DDF" w:rsidRDefault="00075DDF" w:rsidP="00075DDF">
      <w:pPr>
        <w:pStyle w:val="afffc"/>
        <w:rPr>
          <w:lang w:val="ru-RU"/>
        </w:rPr>
      </w:pPr>
      <w:bookmarkStart w:id="82" w:name="txt_3503129_1698937810"/>
      <w:bookmarkStart w:id="83" w:name="_Toc71920300"/>
      <w:r w:rsidRPr="00075DDF">
        <w:rPr>
          <w:lang w:val="ru-RU"/>
        </w:rPr>
        <w:t>Более 5 тыс. счетов эскроу "раскрыто" в Приволжье в марте</w:t>
      </w:r>
      <w:bookmarkEnd w:id="82"/>
      <w:bookmarkEnd w:id="83"/>
    </w:p>
    <w:p w:rsidR="00075DDF" w:rsidRPr="00075DDF" w:rsidRDefault="00075DDF" w:rsidP="00075DDF">
      <w:pPr>
        <w:pStyle w:val="NormalExport"/>
        <w:rPr>
          <w:lang w:val="ru-RU"/>
        </w:rPr>
      </w:pPr>
      <w:r w:rsidRPr="00075DDF">
        <w:rPr>
          <w:shd w:val="clear" w:color="auto" w:fill="FFFFFF"/>
          <w:lang w:val="ru-RU"/>
        </w:rPr>
        <w:t xml:space="preserve">Показатели </w:t>
      </w:r>
      <w:r w:rsidRPr="00075DDF">
        <w:rPr>
          <w:shd w:val="clear" w:color="auto" w:fill="C0C0C0"/>
          <w:lang w:val="ru-RU"/>
        </w:rPr>
        <w:t>проектного финансирования</w:t>
      </w:r>
      <w:r w:rsidRPr="00075DDF">
        <w:rPr>
          <w:shd w:val="clear" w:color="auto" w:fill="FFFFFF"/>
          <w:lang w:val="ru-RU"/>
        </w:rPr>
        <w:t xml:space="preserve"> долевого жилищного </w:t>
      </w:r>
      <w:r w:rsidRPr="00075DDF">
        <w:rPr>
          <w:shd w:val="clear" w:color="auto" w:fill="C0C0C0"/>
          <w:lang w:val="ru-RU"/>
        </w:rPr>
        <w:t>строительства</w:t>
      </w:r>
      <w:r w:rsidRPr="00075DDF">
        <w:rPr>
          <w:shd w:val="clear" w:color="auto" w:fill="FFFFFF"/>
          <w:lang w:val="ru-RU"/>
        </w:rPr>
        <w:t xml:space="preserve"> в Приволжском федеральном округе (ПФО) в марте 2021 года продолжили расти. На 1 апреля количество </w:t>
      </w:r>
      <w:r w:rsidRPr="00075DDF">
        <w:rPr>
          <w:shd w:val="clear" w:color="auto" w:fill="C0C0C0"/>
          <w:lang w:val="ru-RU"/>
        </w:rPr>
        <w:t>счетов эскроу</w:t>
      </w:r>
      <w:r w:rsidRPr="00075DDF">
        <w:rPr>
          <w:shd w:val="clear" w:color="auto" w:fill="FFFFFF"/>
          <w:lang w:val="ru-RU"/>
        </w:rPr>
        <w:t xml:space="preserve"> для расчетов по договорам участия в долевом </w:t>
      </w:r>
      <w:r w:rsidRPr="00075DDF">
        <w:rPr>
          <w:shd w:val="clear" w:color="auto" w:fill="C0C0C0"/>
          <w:lang w:val="ru-RU"/>
        </w:rPr>
        <w:t>строительстве</w:t>
      </w:r>
      <w:r w:rsidRPr="00075DDF">
        <w:rPr>
          <w:shd w:val="clear" w:color="auto" w:fill="FFFFFF"/>
          <w:lang w:val="ru-RU"/>
        </w:rPr>
        <w:t xml:space="preserve"> увеличилось по сравнению с 1 марта с 67 174 до 70 817, а объем размещенных на них средств - с 178,9 млрд до 189,6 млрд рублей. </w:t>
      </w:r>
    </w:p>
    <w:p w:rsidR="00075DDF" w:rsidRPr="00075DDF" w:rsidRDefault="00075DDF" w:rsidP="00075DDF">
      <w:pPr>
        <w:pStyle w:val="NormalExport"/>
        <w:rPr>
          <w:lang w:val="ru-RU"/>
        </w:rPr>
      </w:pPr>
      <w:r w:rsidRPr="00075DDF">
        <w:rPr>
          <w:shd w:val="clear" w:color="auto" w:fill="FFFFFF"/>
          <w:lang w:val="ru-RU"/>
        </w:rPr>
        <w:t xml:space="preserve">В марте в регионах Приволжья "раскрыто" 5 058 </w:t>
      </w:r>
      <w:r w:rsidRPr="00075DDF">
        <w:rPr>
          <w:shd w:val="clear" w:color="auto" w:fill="C0C0C0"/>
          <w:lang w:val="ru-RU"/>
        </w:rPr>
        <w:t>счетов эскроу</w:t>
      </w:r>
      <w:r w:rsidRPr="00075DDF">
        <w:rPr>
          <w:shd w:val="clear" w:color="auto" w:fill="FFFFFF"/>
          <w:lang w:val="ru-RU"/>
        </w:rPr>
        <w:t xml:space="preserve">, с них уполномоченные банки перечислили </w:t>
      </w:r>
      <w:r w:rsidRPr="00075DDF">
        <w:rPr>
          <w:shd w:val="clear" w:color="auto" w:fill="C0C0C0"/>
          <w:lang w:val="ru-RU"/>
        </w:rPr>
        <w:t>застройщикам</w:t>
      </w:r>
      <w:r w:rsidRPr="00075DDF">
        <w:rPr>
          <w:shd w:val="clear" w:color="auto" w:fill="FFFFFF"/>
          <w:lang w:val="ru-RU"/>
        </w:rPr>
        <w:t xml:space="preserve"> или направили на погашение их кредитов12,3 млрд рублей. Всего же на начало апреля количество "раскрытых" </w:t>
      </w:r>
      <w:r w:rsidRPr="00075DDF">
        <w:rPr>
          <w:shd w:val="clear" w:color="auto" w:fill="C0C0C0"/>
          <w:lang w:val="ru-RU"/>
        </w:rPr>
        <w:t>счетов эскроу</w:t>
      </w:r>
      <w:r w:rsidRPr="00075DDF">
        <w:rPr>
          <w:shd w:val="clear" w:color="auto" w:fill="FFFFFF"/>
          <w:lang w:val="ru-RU"/>
        </w:rPr>
        <w:t xml:space="preserve"> в ПФО достигло 30 606, а сумма перечисленных с них средств составила 76,9 млрд рублей.</w:t>
      </w:r>
    </w:p>
    <w:p w:rsidR="00075DDF" w:rsidRPr="00075DDF" w:rsidRDefault="00075DDF" w:rsidP="00075DDF">
      <w:pPr>
        <w:pStyle w:val="NormalExport"/>
        <w:rPr>
          <w:lang w:val="ru-RU"/>
        </w:rPr>
      </w:pPr>
      <w:r w:rsidRPr="00075DDF">
        <w:rPr>
          <w:shd w:val="clear" w:color="auto" w:fill="FFFFFF"/>
          <w:lang w:val="ru-RU"/>
        </w:rPr>
        <w:t xml:space="preserve">Количество действующих договоров, заключенных банками и </w:t>
      </w:r>
      <w:r w:rsidRPr="00075DDF">
        <w:rPr>
          <w:shd w:val="clear" w:color="auto" w:fill="C0C0C0"/>
          <w:lang w:val="ru-RU"/>
        </w:rPr>
        <w:t>застройщиками</w:t>
      </w:r>
      <w:r w:rsidRPr="00075DDF">
        <w:rPr>
          <w:shd w:val="clear" w:color="auto" w:fill="FFFFFF"/>
          <w:lang w:val="ru-RU"/>
        </w:rPr>
        <w:t xml:space="preserve"> для финансирования проектов долевого </w:t>
      </w:r>
      <w:r w:rsidRPr="00075DDF">
        <w:rPr>
          <w:shd w:val="clear" w:color="auto" w:fill="C0C0C0"/>
          <w:lang w:val="ru-RU"/>
        </w:rPr>
        <w:t>строительства</w:t>
      </w:r>
      <w:r w:rsidRPr="00075DDF">
        <w:rPr>
          <w:shd w:val="clear" w:color="auto" w:fill="FFFFFF"/>
          <w:lang w:val="ru-RU"/>
        </w:rPr>
        <w:t>, увеличилось за месяц с 594 до 632, а их общая сумма - с 301 млрд до 310 млрд рублей.</w:t>
      </w:r>
    </w:p>
    <w:p w:rsidR="00075DDF" w:rsidRPr="00075DDF" w:rsidRDefault="00075DDF" w:rsidP="00075DDF">
      <w:pPr>
        <w:pStyle w:val="NormalExport"/>
        <w:rPr>
          <w:lang w:val="ru-RU"/>
        </w:rPr>
      </w:pPr>
      <w:r w:rsidRPr="00075DDF">
        <w:rPr>
          <w:shd w:val="clear" w:color="auto" w:fill="FFFFFF"/>
          <w:lang w:val="ru-RU"/>
        </w:rPr>
        <w:t xml:space="preserve">По количеству открытых </w:t>
      </w:r>
      <w:r w:rsidRPr="00075DDF">
        <w:rPr>
          <w:shd w:val="clear" w:color="auto" w:fill="C0C0C0"/>
          <w:lang w:val="ru-RU"/>
        </w:rPr>
        <w:t>счетов эскроу</w:t>
      </w:r>
      <w:r w:rsidRPr="00075DDF">
        <w:rPr>
          <w:shd w:val="clear" w:color="auto" w:fill="FFFFFF"/>
          <w:lang w:val="ru-RU"/>
        </w:rPr>
        <w:t xml:space="preserve"> и размещенных на них средств среди регионов ПФО лидирует Республика Татарстан, где по итогам марта было 11 712 таких </w:t>
      </w:r>
      <w:r w:rsidRPr="00075DDF">
        <w:rPr>
          <w:shd w:val="clear" w:color="auto" w:fill="C0C0C0"/>
          <w:lang w:val="ru-RU"/>
        </w:rPr>
        <w:t>счетов</w:t>
      </w:r>
      <w:r w:rsidRPr="00075DDF">
        <w:rPr>
          <w:shd w:val="clear" w:color="auto" w:fill="FFFFFF"/>
          <w:lang w:val="ru-RU"/>
        </w:rPr>
        <w:t xml:space="preserve">, на которых размещено 40,1 </w:t>
      </w:r>
      <w:r w:rsidRPr="00075DDF">
        <w:rPr>
          <w:shd w:val="clear" w:color="auto" w:fill="FFFFFF"/>
          <w:lang w:val="ru-RU"/>
        </w:rPr>
        <w:lastRenderedPageBreak/>
        <w:t xml:space="preserve">млрд рублей. В Пермском крае - 9 895 </w:t>
      </w:r>
      <w:r w:rsidRPr="00075DDF">
        <w:rPr>
          <w:shd w:val="clear" w:color="auto" w:fill="C0C0C0"/>
          <w:lang w:val="ru-RU"/>
        </w:rPr>
        <w:t>счетов эскроу</w:t>
      </w:r>
      <w:r w:rsidRPr="00075DDF">
        <w:rPr>
          <w:shd w:val="clear" w:color="auto" w:fill="FFFFFF"/>
          <w:lang w:val="ru-RU"/>
        </w:rPr>
        <w:t xml:space="preserve"> с 27,8 млрд рублей, в Нижегородской области - 8 760 </w:t>
      </w:r>
      <w:r w:rsidRPr="00075DDF">
        <w:rPr>
          <w:shd w:val="clear" w:color="auto" w:fill="C0C0C0"/>
          <w:lang w:val="ru-RU"/>
        </w:rPr>
        <w:t>счетов эскроу</w:t>
      </w:r>
      <w:r w:rsidRPr="00075DDF">
        <w:rPr>
          <w:shd w:val="clear" w:color="auto" w:fill="FFFFFF"/>
          <w:lang w:val="ru-RU"/>
        </w:rPr>
        <w:t xml:space="preserve"> с 29,7 млрд рублей.</w:t>
      </w:r>
    </w:p>
    <w:p w:rsidR="00075DDF" w:rsidRPr="00075DDF" w:rsidRDefault="00075DDF" w:rsidP="00075DDF">
      <w:pPr>
        <w:pStyle w:val="NormalExport"/>
        <w:rPr>
          <w:lang w:val="ru-RU"/>
        </w:rPr>
      </w:pPr>
      <w:r w:rsidRPr="00075DDF">
        <w:rPr>
          <w:shd w:val="clear" w:color="auto" w:fill="FFFFFF"/>
          <w:lang w:val="ru-RU"/>
        </w:rPr>
        <w:t xml:space="preserve">Больше всего </w:t>
      </w:r>
      <w:r w:rsidRPr="00075DDF">
        <w:rPr>
          <w:shd w:val="clear" w:color="auto" w:fill="C0C0C0"/>
          <w:lang w:val="ru-RU"/>
        </w:rPr>
        <w:t>счетов эскроу</w:t>
      </w:r>
      <w:r w:rsidRPr="00075DDF">
        <w:rPr>
          <w:shd w:val="clear" w:color="auto" w:fill="FFFFFF"/>
          <w:lang w:val="ru-RU"/>
        </w:rPr>
        <w:t xml:space="preserve"> "раскрыто" в Чувашской Республике - 6 002 на 1 апреля 2021 года. С них </w:t>
      </w:r>
      <w:r w:rsidRPr="00075DDF">
        <w:rPr>
          <w:shd w:val="clear" w:color="auto" w:fill="C0C0C0"/>
          <w:lang w:val="ru-RU"/>
        </w:rPr>
        <w:t>застройщикам</w:t>
      </w:r>
      <w:r w:rsidRPr="00075DDF">
        <w:rPr>
          <w:shd w:val="clear" w:color="auto" w:fill="FFFFFF"/>
          <w:lang w:val="ru-RU"/>
        </w:rPr>
        <w:t xml:space="preserve"> перечислено 13,6 млрд рублей. На втором месте по количеству таких </w:t>
      </w:r>
      <w:r w:rsidRPr="00075DDF">
        <w:rPr>
          <w:shd w:val="clear" w:color="auto" w:fill="C0C0C0"/>
          <w:lang w:val="ru-RU"/>
        </w:rPr>
        <w:t>счетов-</w:t>
      </w:r>
      <w:r w:rsidRPr="00075DDF">
        <w:rPr>
          <w:shd w:val="clear" w:color="auto" w:fill="FFFFFF"/>
          <w:lang w:val="ru-RU"/>
        </w:rPr>
        <w:t xml:space="preserve"> Татарстан (4 073 </w:t>
      </w:r>
      <w:r w:rsidRPr="00075DDF">
        <w:rPr>
          <w:shd w:val="clear" w:color="auto" w:fill="C0C0C0"/>
          <w:lang w:val="ru-RU"/>
        </w:rPr>
        <w:t>счета</w:t>
      </w:r>
      <w:r w:rsidRPr="00075DDF">
        <w:rPr>
          <w:shd w:val="clear" w:color="auto" w:fill="FFFFFF"/>
          <w:lang w:val="ru-RU"/>
        </w:rPr>
        <w:t xml:space="preserve">, с которых перечислено 12,9 млрд рублей). Замыкает тройку приволжских регионов-лидеров Нижегородская область, где на начало апреля банки перечислили с 3 083 "раскрытых" </w:t>
      </w:r>
      <w:r w:rsidRPr="00075DDF">
        <w:rPr>
          <w:shd w:val="clear" w:color="auto" w:fill="C0C0C0"/>
          <w:lang w:val="ru-RU"/>
        </w:rPr>
        <w:t>счетов</w:t>
      </w:r>
      <w:r w:rsidRPr="00075DDF">
        <w:rPr>
          <w:shd w:val="clear" w:color="auto" w:fill="FFFFFF"/>
          <w:lang w:val="ru-RU"/>
        </w:rPr>
        <w:t xml:space="preserve"> 11,2 млрд рублей.</w:t>
      </w:r>
    </w:p>
    <w:p w:rsidR="00075DDF" w:rsidRPr="00075DDF" w:rsidRDefault="00075DDF" w:rsidP="00075DDF">
      <w:pPr>
        <w:pStyle w:val="NormalExport"/>
        <w:rPr>
          <w:lang w:val="ru-RU"/>
        </w:rPr>
      </w:pPr>
      <w:r w:rsidRPr="00075DDF">
        <w:rPr>
          <w:shd w:val="clear" w:color="auto" w:fill="FFFFFF"/>
          <w:lang w:val="ru-RU"/>
        </w:rPr>
        <w:t xml:space="preserve">Средняя процентная ставка по кредитам, выданным </w:t>
      </w:r>
      <w:r w:rsidRPr="00075DDF">
        <w:rPr>
          <w:shd w:val="clear" w:color="auto" w:fill="C0C0C0"/>
          <w:lang w:val="ru-RU"/>
        </w:rPr>
        <w:t>застройщикам</w:t>
      </w:r>
      <w:r w:rsidRPr="00075DDF">
        <w:rPr>
          <w:shd w:val="clear" w:color="auto" w:fill="FFFFFF"/>
          <w:lang w:val="ru-RU"/>
        </w:rPr>
        <w:t xml:space="preserve">, использующим </w:t>
      </w:r>
      <w:r w:rsidRPr="00075DDF">
        <w:rPr>
          <w:shd w:val="clear" w:color="auto" w:fill="C0C0C0"/>
          <w:lang w:val="ru-RU"/>
        </w:rPr>
        <w:t>счета эскроу</w:t>
      </w:r>
      <w:r w:rsidRPr="00075DDF">
        <w:rPr>
          <w:shd w:val="clear" w:color="auto" w:fill="FFFFFF"/>
          <w:lang w:val="ru-RU"/>
        </w:rPr>
        <w:t xml:space="preserve"> для расчета по договорам участия в долевом </w:t>
      </w:r>
      <w:r w:rsidRPr="00075DDF">
        <w:rPr>
          <w:shd w:val="clear" w:color="auto" w:fill="C0C0C0"/>
          <w:lang w:val="ru-RU"/>
        </w:rPr>
        <w:t>строительстве</w:t>
      </w:r>
      <w:r w:rsidRPr="00075DDF">
        <w:rPr>
          <w:shd w:val="clear" w:color="auto" w:fill="FFFFFF"/>
          <w:lang w:val="ru-RU"/>
        </w:rPr>
        <w:t xml:space="preserve">, в Приволжском федеральном округе составила 2,24%, что на 0,04 п.п. ниже, чем месяцем ранее. По каждому конкретному договору ее размер зависит от объема средств, накопленных на </w:t>
      </w:r>
      <w:r w:rsidRPr="00075DDF">
        <w:rPr>
          <w:shd w:val="clear" w:color="auto" w:fill="C0C0C0"/>
          <w:lang w:val="ru-RU"/>
        </w:rPr>
        <w:t>счетах эскроу</w:t>
      </w:r>
      <w:r w:rsidRPr="00075DDF">
        <w:rPr>
          <w:shd w:val="clear" w:color="auto" w:fill="FFFFFF"/>
          <w:lang w:val="ru-RU"/>
        </w:rPr>
        <w:t xml:space="preserve">, а также других факторов, в том числе - действующих программ поддержки </w:t>
      </w:r>
      <w:r w:rsidRPr="00075DDF">
        <w:rPr>
          <w:shd w:val="clear" w:color="auto" w:fill="C0C0C0"/>
          <w:lang w:val="ru-RU"/>
        </w:rPr>
        <w:t>застройщиков</w:t>
      </w:r>
      <w:r w:rsidRPr="00075DDF">
        <w:rPr>
          <w:shd w:val="clear" w:color="auto" w:fill="FFFFFF"/>
          <w:lang w:val="ru-RU"/>
        </w:rPr>
        <w:t xml:space="preserve"> - субъектов малого и среднего предпринимательства. </w:t>
      </w:r>
    </w:p>
    <w:p w:rsidR="00075DDF" w:rsidRPr="00EC659D" w:rsidRDefault="00F87118" w:rsidP="00EC659D">
      <w:pPr>
        <w:pStyle w:val="ExportHyperlink"/>
        <w:spacing w:line="240" w:lineRule="auto"/>
        <w:jc w:val="right"/>
        <w:rPr>
          <w:b/>
          <w:lang w:val="ru-RU"/>
        </w:rPr>
      </w:pPr>
      <w:hyperlink r:id="rId71" w:history="1">
        <w:r w:rsidR="00075DDF" w:rsidRPr="00EC659D">
          <w:rPr>
            <w:b/>
            <w:lang w:val="ru-RU"/>
          </w:rPr>
          <w:t>https://www.banknn.ru/zhurnal/novosti/bolee-5-tys-schetov-eskrou-raskryto-v-privolzhe-v-marte</w:t>
        </w:r>
      </w:hyperlink>
    </w:p>
    <w:p w:rsidR="00205AB8" w:rsidRPr="00EC659D" w:rsidRDefault="00205AB8" w:rsidP="00EC659D">
      <w:pPr>
        <w:pStyle w:val="ExportHyperlink"/>
        <w:spacing w:line="240" w:lineRule="auto"/>
        <w:jc w:val="right"/>
        <w:rPr>
          <w:b/>
          <w:lang w:val="ru-RU"/>
        </w:rPr>
      </w:pPr>
      <w:r w:rsidRPr="00EC659D">
        <w:rPr>
          <w:b/>
          <w:lang w:val="ru-RU"/>
        </w:rPr>
        <w:t>Похожие сообщения:</w:t>
      </w:r>
    </w:p>
    <w:p w:rsidR="00205AB8" w:rsidRPr="00EC659D" w:rsidRDefault="00205AB8" w:rsidP="00EC659D">
      <w:pPr>
        <w:pStyle w:val="ExportHyperlink"/>
        <w:spacing w:line="240" w:lineRule="auto"/>
        <w:jc w:val="right"/>
        <w:rPr>
          <w:b/>
          <w:lang w:val="ru-RU"/>
        </w:rPr>
      </w:pPr>
      <w:hyperlink r:id="rId72" w:history="1">
        <w:r w:rsidRPr="00EC659D">
          <w:rPr>
            <w:b/>
            <w:lang w:val="ru-RU"/>
          </w:rPr>
          <w:t>https://www.domostroynn.ru/novosti/rynok-nedvizhimosti/svyshe-5-tysyach-eskrou-schetov-raskryli-v-pfo-za-mart</w:t>
        </w:r>
      </w:hyperlink>
    </w:p>
    <w:p w:rsidR="00205AB8" w:rsidRPr="00EC659D" w:rsidRDefault="00205AB8" w:rsidP="00EC659D">
      <w:pPr>
        <w:pStyle w:val="ExportHyperlink"/>
        <w:spacing w:line="240" w:lineRule="auto"/>
        <w:jc w:val="right"/>
        <w:rPr>
          <w:b/>
          <w:lang w:val="ru-RU"/>
        </w:rPr>
      </w:pPr>
      <w:hyperlink r:id="rId73" w:history="1">
        <w:r w:rsidRPr="00EC659D">
          <w:rPr>
            <w:b/>
            <w:lang w:val="ru-RU"/>
          </w:rPr>
          <w:t>https://nn.rbc.ru/nn/freenews/609cf16b9a79476e4d9086d9</w:t>
        </w:r>
      </w:hyperlink>
    </w:p>
    <w:p w:rsidR="00205AB8" w:rsidRPr="00EC659D" w:rsidRDefault="00205AB8" w:rsidP="00EC659D">
      <w:pPr>
        <w:pStyle w:val="ExportHyperlink"/>
        <w:spacing w:line="240" w:lineRule="auto"/>
        <w:jc w:val="right"/>
        <w:rPr>
          <w:b/>
          <w:lang w:val="ru-RU"/>
        </w:rPr>
      </w:pPr>
      <w:hyperlink r:id="rId74" w:history="1">
        <w:r w:rsidRPr="00EC659D">
          <w:rPr>
            <w:b/>
            <w:lang w:val="ru-RU"/>
          </w:rPr>
          <w:t>https://vz-nn.ru/news/economica/40072/</w:t>
        </w:r>
      </w:hyperlink>
    </w:p>
    <w:p w:rsidR="00075DDF" w:rsidRPr="00075DDF" w:rsidRDefault="00075DDF" w:rsidP="00075DDF">
      <w:pPr>
        <w:rPr>
          <w:lang w:val="ru-RU"/>
        </w:rPr>
      </w:pPr>
    </w:p>
    <w:p w:rsidR="00075DDF" w:rsidRDefault="00075DDF" w:rsidP="00075DDF">
      <w:pPr>
        <w:pStyle w:val="affff2"/>
        <w:spacing w:before="120"/>
      </w:pPr>
      <w:bookmarkStart w:id="84" w:name="_Toc71920301"/>
      <w:r>
        <w:t>АСН Инфо (asninfo.ru), Санкт-Петербург, 12 мая 2021</w:t>
      </w:r>
      <w:bookmarkEnd w:id="84"/>
    </w:p>
    <w:p w:rsidR="00075DDF" w:rsidRPr="00075DDF" w:rsidRDefault="00075DDF" w:rsidP="00075DDF">
      <w:pPr>
        <w:pStyle w:val="afffc"/>
        <w:rPr>
          <w:lang w:val="ru-RU"/>
        </w:rPr>
      </w:pPr>
      <w:bookmarkStart w:id="85" w:name="txt_3503129_1698517961"/>
      <w:bookmarkStart w:id="86" w:name="_Toc71920302"/>
      <w:r>
        <w:t>Doka</w:t>
      </w:r>
      <w:r w:rsidRPr="00075DDF">
        <w:rPr>
          <w:lang w:val="ru-RU"/>
        </w:rPr>
        <w:t>: все выше, выше и выше</w:t>
      </w:r>
      <w:bookmarkEnd w:id="85"/>
      <w:bookmarkEnd w:id="86"/>
    </w:p>
    <w:p w:rsidR="00075DDF" w:rsidRPr="00075DDF" w:rsidRDefault="00075DDF" w:rsidP="00075DDF">
      <w:pPr>
        <w:pStyle w:val="affff1"/>
        <w:jc w:val="left"/>
        <w:rPr>
          <w:lang w:val="ru-RU"/>
        </w:rPr>
      </w:pPr>
      <w:r w:rsidRPr="00075DDF">
        <w:rPr>
          <w:lang w:val="ru-RU"/>
        </w:rPr>
        <w:t>Автор: Касов Лев</w:t>
      </w:r>
    </w:p>
    <w:p w:rsidR="00075DDF" w:rsidRPr="00075DDF" w:rsidRDefault="00075DDF" w:rsidP="00075DDF">
      <w:pPr>
        <w:pStyle w:val="NormalExport"/>
        <w:rPr>
          <w:lang w:val="ru-RU"/>
        </w:rPr>
      </w:pPr>
      <w:r w:rsidRPr="00075DDF">
        <w:rPr>
          <w:shd w:val="clear" w:color="auto" w:fill="FFFFFF"/>
          <w:lang w:val="ru-RU"/>
        </w:rPr>
        <w:t xml:space="preserve">Каждое десятилетие задает новые тренды в </w:t>
      </w:r>
      <w:r w:rsidRPr="00075DDF">
        <w:rPr>
          <w:shd w:val="clear" w:color="auto" w:fill="C0C0C0"/>
          <w:lang w:val="ru-RU"/>
        </w:rPr>
        <w:t>строительстве</w:t>
      </w:r>
      <w:r w:rsidRPr="00075DDF">
        <w:rPr>
          <w:shd w:val="clear" w:color="auto" w:fill="FFFFFF"/>
          <w:lang w:val="ru-RU"/>
        </w:rPr>
        <w:t xml:space="preserve">, формирует очередные вызовы, ставит интересные задачи. И всегда находятся технологии, которые обеспечивают реализацию появившихся идей. Среди таких решений - системы высотного </w:t>
      </w:r>
      <w:r w:rsidRPr="00075DDF">
        <w:rPr>
          <w:shd w:val="clear" w:color="auto" w:fill="C0C0C0"/>
          <w:lang w:val="ru-RU"/>
        </w:rPr>
        <w:t>строительства</w:t>
      </w:r>
      <w:r w:rsidRPr="00075DDF">
        <w:rPr>
          <w:shd w:val="clear" w:color="auto" w:fill="FFFFFF"/>
          <w:lang w:val="ru-RU"/>
        </w:rPr>
        <w:t xml:space="preserve"> компании </w:t>
      </w:r>
      <w:r>
        <w:rPr>
          <w:shd w:val="clear" w:color="auto" w:fill="FFFFFF"/>
        </w:rPr>
        <w:t>Doka</w:t>
      </w:r>
      <w:r w:rsidRPr="00075DDF">
        <w:rPr>
          <w:shd w:val="clear" w:color="auto" w:fill="FFFFFF"/>
          <w:lang w:val="ru-RU"/>
        </w:rPr>
        <w:t xml:space="preserve">, мирового лидера в производстве опалубочных конструкций. </w:t>
      </w:r>
    </w:p>
    <w:p w:rsidR="00075DDF" w:rsidRPr="00075DDF" w:rsidRDefault="00075DDF" w:rsidP="00075DDF">
      <w:pPr>
        <w:pStyle w:val="NormalExport"/>
        <w:rPr>
          <w:lang w:val="ru-RU"/>
        </w:rPr>
      </w:pPr>
      <w:r w:rsidRPr="00075DDF">
        <w:rPr>
          <w:shd w:val="clear" w:color="auto" w:fill="FFFFFF"/>
          <w:lang w:val="ru-RU"/>
        </w:rPr>
        <w:t xml:space="preserve">Один из базовых современных трендов во всем мире - динамичное развитие высотного </w:t>
      </w:r>
      <w:r w:rsidRPr="00075DDF">
        <w:rPr>
          <w:shd w:val="clear" w:color="auto" w:fill="C0C0C0"/>
          <w:lang w:val="ru-RU"/>
        </w:rPr>
        <w:t>строительства</w:t>
      </w:r>
      <w:r w:rsidRPr="00075DDF">
        <w:rPr>
          <w:shd w:val="clear" w:color="auto" w:fill="FFFFFF"/>
          <w:lang w:val="ru-RU"/>
        </w:rPr>
        <w:t>. Не обошел он стороной и Россию, что особенно заметно проявилось в Московском регионе. Если раньше высотными зданиями считались объекты в 20-25 этажей, то сегодня речь уже идет о 40-45-этажных башнях.</w:t>
      </w:r>
    </w:p>
    <w:p w:rsidR="00075DDF" w:rsidRPr="00075DDF" w:rsidRDefault="00075DDF" w:rsidP="00075DDF">
      <w:pPr>
        <w:pStyle w:val="NormalExport"/>
        <w:rPr>
          <w:lang w:val="ru-RU"/>
        </w:rPr>
      </w:pPr>
      <w:r w:rsidRPr="00075DDF">
        <w:rPr>
          <w:shd w:val="clear" w:color="auto" w:fill="FFFFFF"/>
          <w:lang w:val="ru-RU"/>
        </w:rPr>
        <w:t xml:space="preserve">Однако чем выше здание, тем большее влияние на его возведение оказывают два фактора - технологическая сложность ведения работ, а также существенный рост сроков реализации проекта. Второй аспект сегодня играет особенно существенную роль. После перехода жилищного </w:t>
      </w:r>
      <w:r w:rsidRPr="00075DDF">
        <w:rPr>
          <w:shd w:val="clear" w:color="auto" w:fill="C0C0C0"/>
          <w:lang w:val="ru-RU"/>
        </w:rPr>
        <w:t>строительства</w:t>
      </w:r>
      <w:r w:rsidRPr="00075DDF">
        <w:rPr>
          <w:shd w:val="clear" w:color="auto" w:fill="FFFFFF"/>
          <w:lang w:val="ru-RU"/>
        </w:rPr>
        <w:t xml:space="preserve"> на </w:t>
      </w:r>
      <w:r w:rsidRPr="00075DDF">
        <w:rPr>
          <w:shd w:val="clear" w:color="auto" w:fill="C0C0C0"/>
          <w:lang w:val="ru-RU"/>
        </w:rPr>
        <w:t>проектное финансирование</w:t>
      </w:r>
      <w:r w:rsidRPr="00075DDF">
        <w:rPr>
          <w:shd w:val="clear" w:color="auto" w:fill="FFFFFF"/>
          <w:lang w:val="ru-RU"/>
        </w:rPr>
        <w:t xml:space="preserve"> и использование </w:t>
      </w:r>
      <w:r w:rsidRPr="00075DDF">
        <w:rPr>
          <w:shd w:val="clear" w:color="auto" w:fill="C0C0C0"/>
          <w:lang w:val="ru-RU"/>
        </w:rPr>
        <w:t>эскроу-счетов</w:t>
      </w:r>
      <w:r w:rsidRPr="00075DDF">
        <w:rPr>
          <w:shd w:val="clear" w:color="auto" w:fill="FFFFFF"/>
          <w:lang w:val="ru-RU"/>
        </w:rPr>
        <w:t xml:space="preserve"> каждый день стройки обходится </w:t>
      </w:r>
      <w:r w:rsidRPr="00075DDF">
        <w:rPr>
          <w:shd w:val="clear" w:color="auto" w:fill="C0C0C0"/>
          <w:lang w:val="ru-RU"/>
        </w:rPr>
        <w:t>девелоперу</w:t>
      </w:r>
      <w:r w:rsidRPr="00075DDF">
        <w:rPr>
          <w:shd w:val="clear" w:color="auto" w:fill="FFFFFF"/>
          <w:lang w:val="ru-RU"/>
        </w:rPr>
        <w:t xml:space="preserve"> в дополнительные деньги на оплату банковского кредита. Поэтому высокие темпы работ становятся залогом рентабельности проекта.</w:t>
      </w:r>
    </w:p>
    <w:p w:rsidR="00075DDF" w:rsidRPr="00075DDF" w:rsidRDefault="00075DDF" w:rsidP="00075DDF">
      <w:pPr>
        <w:pStyle w:val="NormalExport"/>
        <w:rPr>
          <w:lang w:val="ru-RU"/>
        </w:rPr>
      </w:pPr>
      <w:r w:rsidRPr="00075DDF">
        <w:rPr>
          <w:shd w:val="clear" w:color="auto" w:fill="FFFFFF"/>
          <w:lang w:val="ru-RU"/>
        </w:rPr>
        <w:t xml:space="preserve">Сочетание этих двух факторов - роста популярности высотных проектов и необходимости сокращать сроки </w:t>
      </w:r>
      <w:r w:rsidRPr="00075DDF">
        <w:rPr>
          <w:shd w:val="clear" w:color="auto" w:fill="C0C0C0"/>
          <w:lang w:val="ru-RU"/>
        </w:rPr>
        <w:t>строительства</w:t>
      </w:r>
      <w:r w:rsidRPr="00075DDF">
        <w:rPr>
          <w:shd w:val="clear" w:color="auto" w:fill="FFFFFF"/>
          <w:lang w:val="ru-RU"/>
        </w:rPr>
        <w:t xml:space="preserve"> - с неизбежностью приводят к идее использования самоподъемных систем для высотного </w:t>
      </w:r>
      <w:r w:rsidRPr="00075DDF">
        <w:rPr>
          <w:shd w:val="clear" w:color="auto" w:fill="C0C0C0"/>
          <w:lang w:val="ru-RU"/>
        </w:rPr>
        <w:t>строительства</w:t>
      </w:r>
      <w:r w:rsidRPr="00075DDF">
        <w:rPr>
          <w:shd w:val="clear" w:color="auto" w:fill="FFFFFF"/>
          <w:lang w:val="ru-RU"/>
        </w:rPr>
        <w:t xml:space="preserve"> известной международной компании </w:t>
      </w:r>
      <w:r>
        <w:rPr>
          <w:shd w:val="clear" w:color="auto" w:fill="FFFFFF"/>
        </w:rPr>
        <w:t>Doka</w:t>
      </w:r>
      <w:r w:rsidRPr="00075DDF">
        <w:rPr>
          <w:shd w:val="clear" w:color="auto" w:fill="FFFFFF"/>
          <w:lang w:val="ru-RU"/>
        </w:rPr>
        <w:t>. Это именно те современные технологии, которые сочетают высокую скорость ведения работ, безопасность, экономическую эффективность и рентабельность.</w:t>
      </w:r>
    </w:p>
    <w:p w:rsidR="00075DDF" w:rsidRPr="00075DDF" w:rsidRDefault="00075DDF" w:rsidP="00075DDF">
      <w:pPr>
        <w:pStyle w:val="NormalExport"/>
        <w:rPr>
          <w:lang w:val="ru-RU"/>
        </w:rPr>
      </w:pPr>
      <w:r w:rsidRPr="00075DDF">
        <w:rPr>
          <w:shd w:val="clear" w:color="auto" w:fill="FFFFFF"/>
          <w:lang w:val="ru-RU"/>
        </w:rPr>
        <w:t xml:space="preserve">Самоподъемные системы создают "строительную площадку" по периметру рабочего горизонта. Они позволяют параллельно, в рамках одной заливки, осуществлять бетонирование и стен и перекрытий. Это обеспечивает высокую экономичность и ускорение строительных работ. По мере достижения бетоном необходимых прочностных характеристик система без крана, с помощью мощных гидравлических цилиндров перемещается вверх, после чего начинается формирование, а затем бетонирование конструкций следующего уровня. Технология позволят "растить" здание со скоростью один этаж за 3-4 дня - в отличие от стандартных методов, без применения самоподъемных систем, когда срок </w:t>
      </w:r>
      <w:r w:rsidRPr="00075DDF">
        <w:rPr>
          <w:shd w:val="clear" w:color="auto" w:fill="C0C0C0"/>
          <w:lang w:val="ru-RU"/>
        </w:rPr>
        <w:t>строительства</w:t>
      </w:r>
      <w:r w:rsidRPr="00075DDF">
        <w:rPr>
          <w:shd w:val="clear" w:color="auto" w:fill="FFFFFF"/>
          <w:lang w:val="ru-RU"/>
        </w:rPr>
        <w:t xml:space="preserve"> этажа составляет 7-8 дней. При этом по мере ухода самоподъемной системы вверх в нижних этажах уже можно вести другие работы. Дополнительным плюсом является возможность ее использования на крайне ограниченных пространствах, при возведении зданий в условиях сложившейся застройки.</w:t>
      </w:r>
    </w:p>
    <w:p w:rsidR="00075DDF" w:rsidRPr="00075DDF" w:rsidRDefault="00075DDF" w:rsidP="00075DDF">
      <w:pPr>
        <w:pStyle w:val="NormalExport"/>
        <w:rPr>
          <w:lang w:val="ru-RU"/>
        </w:rPr>
      </w:pPr>
      <w:r w:rsidRPr="00075DDF">
        <w:rPr>
          <w:shd w:val="clear" w:color="auto" w:fill="FFFFFF"/>
          <w:lang w:val="ru-RU"/>
        </w:rPr>
        <w:t xml:space="preserve">Всего среди разработок </w:t>
      </w:r>
      <w:r>
        <w:rPr>
          <w:shd w:val="clear" w:color="auto" w:fill="FFFFFF"/>
        </w:rPr>
        <w:t>Doka</w:t>
      </w:r>
      <w:r w:rsidRPr="00075DDF">
        <w:rPr>
          <w:shd w:val="clear" w:color="auto" w:fill="FFFFFF"/>
          <w:lang w:val="ru-RU"/>
        </w:rPr>
        <w:t xml:space="preserve"> шесть типов таких систем. Каждая из них оптимальна для решения определенного набора задач, и выбор наиболее эффективной зависит от конкретного проекта. Чаще </w:t>
      </w:r>
      <w:r w:rsidRPr="00075DDF">
        <w:rPr>
          <w:shd w:val="clear" w:color="auto" w:fill="FFFFFF"/>
          <w:lang w:val="ru-RU"/>
        </w:rPr>
        <w:lastRenderedPageBreak/>
        <w:t xml:space="preserve">всего используются </w:t>
      </w:r>
      <w:r>
        <w:rPr>
          <w:shd w:val="clear" w:color="auto" w:fill="FFFFFF"/>
        </w:rPr>
        <w:t>SKE</w:t>
      </w:r>
      <w:r w:rsidRPr="00075DDF">
        <w:rPr>
          <w:shd w:val="clear" w:color="auto" w:fill="FFFFFF"/>
          <w:lang w:val="ru-RU"/>
        </w:rPr>
        <w:t xml:space="preserve"> (для возведения высоток - </w:t>
      </w:r>
      <w:r>
        <w:rPr>
          <w:shd w:val="clear" w:color="auto" w:fill="FFFFFF"/>
        </w:rPr>
        <w:t>high</w:t>
      </w:r>
      <w:r w:rsidRPr="00075DDF">
        <w:rPr>
          <w:shd w:val="clear" w:color="auto" w:fill="FFFFFF"/>
          <w:lang w:val="ru-RU"/>
        </w:rPr>
        <w:t xml:space="preserve"> </w:t>
      </w:r>
      <w:r>
        <w:rPr>
          <w:shd w:val="clear" w:color="auto" w:fill="FFFFFF"/>
        </w:rPr>
        <w:t>rise</w:t>
      </w:r>
      <w:r w:rsidRPr="00075DDF">
        <w:rPr>
          <w:shd w:val="clear" w:color="auto" w:fill="FFFFFF"/>
          <w:lang w:val="ru-RU"/>
        </w:rPr>
        <w:t xml:space="preserve">) и </w:t>
      </w:r>
      <w:r>
        <w:rPr>
          <w:shd w:val="clear" w:color="auto" w:fill="FFFFFF"/>
        </w:rPr>
        <w:t>SCP</w:t>
      </w:r>
      <w:r w:rsidRPr="00075DDF">
        <w:rPr>
          <w:shd w:val="clear" w:color="auto" w:fill="FFFFFF"/>
          <w:lang w:val="ru-RU"/>
        </w:rPr>
        <w:t xml:space="preserve"> (для </w:t>
      </w:r>
      <w:r w:rsidRPr="00075DDF">
        <w:rPr>
          <w:shd w:val="clear" w:color="auto" w:fill="C0C0C0"/>
          <w:lang w:val="ru-RU"/>
        </w:rPr>
        <w:t>строительства</w:t>
      </w:r>
      <w:r w:rsidRPr="00075DDF">
        <w:rPr>
          <w:shd w:val="clear" w:color="auto" w:fill="FFFFFF"/>
          <w:lang w:val="ru-RU"/>
        </w:rPr>
        <w:t xml:space="preserve"> сверхвысоких зданий, небоскребов - </w:t>
      </w:r>
      <w:r>
        <w:rPr>
          <w:shd w:val="clear" w:color="auto" w:fill="FFFFFF"/>
        </w:rPr>
        <w:t>super</w:t>
      </w:r>
      <w:r w:rsidRPr="00075DDF">
        <w:rPr>
          <w:shd w:val="clear" w:color="auto" w:fill="FFFFFF"/>
          <w:lang w:val="ru-RU"/>
        </w:rPr>
        <w:t xml:space="preserve"> </w:t>
      </w:r>
      <w:r>
        <w:rPr>
          <w:shd w:val="clear" w:color="auto" w:fill="FFFFFF"/>
        </w:rPr>
        <w:t>high</w:t>
      </w:r>
      <w:r w:rsidRPr="00075DDF">
        <w:rPr>
          <w:shd w:val="clear" w:color="auto" w:fill="FFFFFF"/>
          <w:lang w:val="ru-RU"/>
        </w:rPr>
        <w:t xml:space="preserve"> </w:t>
      </w:r>
      <w:r>
        <w:rPr>
          <w:shd w:val="clear" w:color="auto" w:fill="FFFFFF"/>
        </w:rPr>
        <w:t>rise</w:t>
      </w:r>
      <w:r w:rsidRPr="00075DDF">
        <w:rPr>
          <w:shd w:val="clear" w:color="auto" w:fill="FFFFFF"/>
          <w:lang w:val="ru-RU"/>
        </w:rPr>
        <w:t>). Кроме того, эти системы доказали свою высокую эффективность при устройстве высоких пилонов мостов, опор виадуков, а также силосных башен.</w:t>
      </w:r>
    </w:p>
    <w:p w:rsidR="00075DDF" w:rsidRPr="00075DDF" w:rsidRDefault="00075DDF" w:rsidP="00075DDF">
      <w:pPr>
        <w:pStyle w:val="NormalExport"/>
        <w:rPr>
          <w:lang w:val="ru-RU"/>
        </w:rPr>
      </w:pPr>
      <w:r w:rsidRPr="00075DDF">
        <w:rPr>
          <w:shd w:val="clear" w:color="auto" w:fill="FFFFFF"/>
          <w:lang w:val="ru-RU"/>
        </w:rPr>
        <w:t xml:space="preserve">На самоподъемной платформе </w:t>
      </w:r>
      <w:r>
        <w:rPr>
          <w:shd w:val="clear" w:color="auto" w:fill="FFFFFF"/>
        </w:rPr>
        <w:t>SCP</w:t>
      </w:r>
      <w:r w:rsidRPr="00075DDF">
        <w:rPr>
          <w:shd w:val="clear" w:color="auto" w:fill="FFFFFF"/>
          <w:lang w:val="ru-RU"/>
        </w:rPr>
        <w:t xml:space="preserve"> размещается все оборудование стройплощадки, предусмотрены защитные ограждения и всепогодное укрытие - для безопасного выполнения работ даже на больших высотах. Мощные гидроцилиндры перемещают на следующий участок платформу, опалубку, контейнеры для материалов и распределители бетонной смеси всего за один цикл без помощи крана.</w:t>
      </w:r>
    </w:p>
    <w:p w:rsidR="00075DDF" w:rsidRPr="00075DDF" w:rsidRDefault="00075DDF" w:rsidP="00075DDF">
      <w:pPr>
        <w:pStyle w:val="NormalExport"/>
        <w:rPr>
          <w:lang w:val="ru-RU"/>
        </w:rPr>
      </w:pPr>
      <w:r w:rsidRPr="00075DDF">
        <w:rPr>
          <w:shd w:val="clear" w:color="auto" w:fill="FFFFFF"/>
          <w:lang w:val="ru-RU"/>
        </w:rPr>
        <w:t xml:space="preserve">Независимая от крана </w:t>
      </w:r>
      <w:r>
        <w:rPr>
          <w:shd w:val="clear" w:color="auto" w:fill="FFFFFF"/>
        </w:rPr>
        <w:t>c</w:t>
      </w:r>
      <w:r w:rsidRPr="00075DDF">
        <w:rPr>
          <w:shd w:val="clear" w:color="auto" w:fill="FFFFFF"/>
          <w:lang w:val="ru-RU"/>
        </w:rPr>
        <w:t xml:space="preserve">амодвижущаяся подъемно-переставная система </w:t>
      </w:r>
      <w:r>
        <w:rPr>
          <w:shd w:val="clear" w:color="auto" w:fill="FFFFFF"/>
        </w:rPr>
        <w:t>SKE</w:t>
      </w:r>
      <w:r w:rsidRPr="00075DDF">
        <w:rPr>
          <w:shd w:val="clear" w:color="auto" w:fill="FFFFFF"/>
          <w:lang w:val="ru-RU"/>
        </w:rPr>
        <w:t xml:space="preserve"> благодаря модульной конструкции способна обеспечить эффективное решение для каждого типа сооружений. Подъемное оборудование с полностью гидравлическим приводом позволяет одновременно перемещать большое число переставных секций. Система имеет ряд модификаций, каждая из которых позволяет оптимально решать различные задачи при </w:t>
      </w:r>
      <w:r w:rsidRPr="00075DDF">
        <w:rPr>
          <w:shd w:val="clear" w:color="auto" w:fill="C0C0C0"/>
          <w:lang w:val="ru-RU"/>
        </w:rPr>
        <w:t>строительстве</w:t>
      </w:r>
      <w:r w:rsidRPr="00075DDF">
        <w:rPr>
          <w:shd w:val="clear" w:color="auto" w:fill="FFFFFF"/>
          <w:lang w:val="ru-RU"/>
        </w:rPr>
        <w:t xml:space="preserve"> сверхвысоких объектов.</w:t>
      </w:r>
    </w:p>
    <w:p w:rsidR="00075DDF" w:rsidRPr="00075DDF" w:rsidRDefault="00075DDF" w:rsidP="00075DDF">
      <w:pPr>
        <w:pStyle w:val="NormalExport"/>
        <w:rPr>
          <w:lang w:val="ru-RU"/>
        </w:rPr>
      </w:pPr>
      <w:r w:rsidRPr="00075DDF">
        <w:rPr>
          <w:shd w:val="clear" w:color="auto" w:fill="FFFFFF"/>
          <w:lang w:val="ru-RU"/>
        </w:rPr>
        <w:t xml:space="preserve">Так, </w:t>
      </w:r>
      <w:r>
        <w:rPr>
          <w:shd w:val="clear" w:color="auto" w:fill="FFFFFF"/>
        </w:rPr>
        <w:t>SKE</w:t>
      </w:r>
      <w:r w:rsidRPr="00075DDF">
        <w:rPr>
          <w:shd w:val="clear" w:color="auto" w:fill="FFFFFF"/>
          <w:lang w:val="ru-RU"/>
        </w:rPr>
        <w:t xml:space="preserve">100 </w:t>
      </w:r>
      <w:r>
        <w:rPr>
          <w:shd w:val="clear" w:color="auto" w:fill="FFFFFF"/>
        </w:rPr>
        <w:t>plus</w:t>
      </w:r>
      <w:r w:rsidRPr="00075DDF">
        <w:rPr>
          <w:shd w:val="clear" w:color="auto" w:fill="FFFFFF"/>
          <w:lang w:val="ru-RU"/>
        </w:rPr>
        <w:t xml:space="preserve"> с подъемными рабочими подмостями позволяет одновременно производить работы на нескольких уровнях. </w:t>
      </w:r>
      <w:r>
        <w:rPr>
          <w:shd w:val="clear" w:color="auto" w:fill="FFFFFF"/>
        </w:rPr>
        <w:t>SKE</w:t>
      </w:r>
      <w:r w:rsidRPr="00075DDF">
        <w:rPr>
          <w:shd w:val="clear" w:color="auto" w:fill="FFFFFF"/>
          <w:lang w:val="ru-RU"/>
        </w:rPr>
        <w:t xml:space="preserve">100 </w:t>
      </w:r>
      <w:r>
        <w:rPr>
          <w:shd w:val="clear" w:color="auto" w:fill="FFFFFF"/>
        </w:rPr>
        <w:t>plus</w:t>
      </w:r>
      <w:r w:rsidRPr="00075DDF">
        <w:rPr>
          <w:shd w:val="clear" w:color="auto" w:fill="FFFFFF"/>
          <w:lang w:val="ru-RU"/>
        </w:rPr>
        <w:t xml:space="preserve"> с мачтовой системой сочетает в себе высокую грузоподъемность и большое рабочее пространство. Поскольку мачтовая система крепится только к одной стене, ее можно применять не только в шахтах, но и для возведения стандартных стен.</w:t>
      </w:r>
    </w:p>
    <w:p w:rsidR="00075DDF" w:rsidRPr="00075DDF" w:rsidRDefault="00075DDF" w:rsidP="00075DDF">
      <w:pPr>
        <w:pStyle w:val="NormalExport"/>
        <w:rPr>
          <w:lang w:val="ru-RU"/>
        </w:rPr>
      </w:pPr>
      <w:r w:rsidRPr="00075DDF">
        <w:rPr>
          <w:shd w:val="clear" w:color="auto" w:fill="FFFFFF"/>
          <w:lang w:val="ru-RU"/>
        </w:rPr>
        <w:t xml:space="preserve">При помощи систем </w:t>
      </w:r>
      <w:r>
        <w:rPr>
          <w:shd w:val="clear" w:color="auto" w:fill="FFFFFF"/>
        </w:rPr>
        <w:t>Doka</w:t>
      </w:r>
      <w:r w:rsidRPr="00075DDF">
        <w:rPr>
          <w:shd w:val="clear" w:color="auto" w:fill="FFFFFF"/>
          <w:lang w:val="ru-RU"/>
        </w:rPr>
        <w:t xml:space="preserve"> возведено подавляющее большинство (порядка 70%) современных высотных объектов по всему свету. Это, в частности, такие небоскребы, как </w:t>
      </w:r>
      <w:r>
        <w:rPr>
          <w:shd w:val="clear" w:color="auto" w:fill="FFFFFF"/>
        </w:rPr>
        <w:t>Regalia</w:t>
      </w:r>
      <w:r w:rsidRPr="00075DDF">
        <w:rPr>
          <w:shd w:val="clear" w:color="auto" w:fill="FFFFFF"/>
          <w:lang w:val="ru-RU"/>
        </w:rPr>
        <w:t xml:space="preserve"> (Майами, США), 432 </w:t>
      </w:r>
      <w:r>
        <w:rPr>
          <w:shd w:val="clear" w:color="auto" w:fill="FFFFFF"/>
        </w:rPr>
        <w:t>Park</w:t>
      </w:r>
      <w:r w:rsidRPr="00075DDF">
        <w:rPr>
          <w:shd w:val="clear" w:color="auto" w:fill="FFFFFF"/>
          <w:lang w:val="ru-RU"/>
        </w:rPr>
        <w:t xml:space="preserve"> </w:t>
      </w:r>
      <w:r>
        <w:rPr>
          <w:shd w:val="clear" w:color="auto" w:fill="FFFFFF"/>
        </w:rPr>
        <w:t>Avenue</w:t>
      </w:r>
      <w:r w:rsidRPr="00075DDF">
        <w:rPr>
          <w:shd w:val="clear" w:color="auto" w:fill="FFFFFF"/>
          <w:lang w:val="ru-RU"/>
        </w:rPr>
        <w:t xml:space="preserve"> (Нью-Йорк, США), </w:t>
      </w:r>
      <w:r>
        <w:rPr>
          <w:shd w:val="clear" w:color="auto" w:fill="FFFFFF"/>
        </w:rPr>
        <w:t>Marina</w:t>
      </w:r>
      <w:r w:rsidRPr="00075DDF">
        <w:rPr>
          <w:shd w:val="clear" w:color="auto" w:fill="FFFFFF"/>
          <w:lang w:val="ru-RU"/>
        </w:rPr>
        <w:t xml:space="preserve"> 101 (Дубай, ОАЭ), </w:t>
      </w:r>
      <w:r>
        <w:rPr>
          <w:shd w:val="clear" w:color="auto" w:fill="FFFFFF"/>
        </w:rPr>
        <w:t>K</w:t>
      </w:r>
      <w:r w:rsidRPr="00075DDF">
        <w:rPr>
          <w:shd w:val="clear" w:color="auto" w:fill="FFFFFF"/>
          <w:lang w:val="ru-RU"/>
        </w:rPr>
        <w:t>ö</w:t>
      </w:r>
      <w:r>
        <w:rPr>
          <w:shd w:val="clear" w:color="auto" w:fill="FFFFFF"/>
        </w:rPr>
        <w:t>ln</w:t>
      </w:r>
      <w:r w:rsidRPr="00075DDF">
        <w:rPr>
          <w:shd w:val="clear" w:color="auto" w:fill="FFFFFF"/>
          <w:lang w:val="ru-RU"/>
        </w:rPr>
        <w:t xml:space="preserve"> Т</w:t>
      </w:r>
      <w:r>
        <w:rPr>
          <w:shd w:val="clear" w:color="auto" w:fill="FFFFFF"/>
        </w:rPr>
        <w:t>urm</w:t>
      </w:r>
      <w:r w:rsidRPr="00075DDF">
        <w:rPr>
          <w:shd w:val="clear" w:color="auto" w:fill="FFFFFF"/>
          <w:lang w:val="ru-RU"/>
        </w:rPr>
        <w:t xml:space="preserve"> (Кельн, Германия), </w:t>
      </w:r>
      <w:r>
        <w:rPr>
          <w:shd w:val="clear" w:color="auto" w:fill="FFFFFF"/>
        </w:rPr>
        <w:t>Lotte</w:t>
      </w:r>
      <w:r w:rsidRPr="00075DDF">
        <w:rPr>
          <w:shd w:val="clear" w:color="auto" w:fill="FFFFFF"/>
          <w:lang w:val="ru-RU"/>
        </w:rPr>
        <w:t xml:space="preserve"> </w:t>
      </w:r>
      <w:r>
        <w:rPr>
          <w:shd w:val="clear" w:color="auto" w:fill="FFFFFF"/>
        </w:rPr>
        <w:t>World</w:t>
      </w:r>
      <w:r w:rsidRPr="00075DDF">
        <w:rPr>
          <w:shd w:val="clear" w:color="auto" w:fill="FFFFFF"/>
          <w:lang w:val="ru-RU"/>
        </w:rPr>
        <w:t xml:space="preserve"> </w:t>
      </w:r>
      <w:r>
        <w:rPr>
          <w:shd w:val="clear" w:color="auto" w:fill="FFFFFF"/>
        </w:rPr>
        <w:t>Tower</w:t>
      </w:r>
      <w:r w:rsidRPr="00075DDF">
        <w:rPr>
          <w:shd w:val="clear" w:color="auto" w:fill="FFFFFF"/>
          <w:lang w:val="ru-RU"/>
        </w:rPr>
        <w:t xml:space="preserve"> (Сеул, Южная Корея) и множество других. С их использованием построено и самое высокое здание мира - </w:t>
      </w:r>
      <w:r>
        <w:rPr>
          <w:shd w:val="clear" w:color="auto" w:fill="FFFFFF"/>
        </w:rPr>
        <w:t>Burj</w:t>
      </w:r>
      <w:r w:rsidRPr="00075DDF">
        <w:rPr>
          <w:shd w:val="clear" w:color="auto" w:fill="FFFFFF"/>
          <w:lang w:val="ru-RU"/>
        </w:rPr>
        <w:t xml:space="preserve"> </w:t>
      </w:r>
      <w:r>
        <w:rPr>
          <w:shd w:val="clear" w:color="auto" w:fill="FFFFFF"/>
        </w:rPr>
        <w:t>Khalifa</w:t>
      </w:r>
      <w:r w:rsidRPr="00075DDF">
        <w:rPr>
          <w:shd w:val="clear" w:color="auto" w:fill="FFFFFF"/>
          <w:lang w:val="ru-RU"/>
        </w:rPr>
        <w:t xml:space="preserve"> в Дубае. Также они применялись и при возведении всего списка топ-10 самых высоких мостов мира.</w:t>
      </w:r>
    </w:p>
    <w:p w:rsidR="00075DDF" w:rsidRPr="00075DDF" w:rsidRDefault="00075DDF" w:rsidP="00075DDF">
      <w:pPr>
        <w:pStyle w:val="NormalExport"/>
        <w:rPr>
          <w:lang w:val="ru-RU"/>
        </w:rPr>
      </w:pPr>
      <w:r w:rsidRPr="00075DDF">
        <w:rPr>
          <w:shd w:val="clear" w:color="auto" w:fill="FFFFFF"/>
          <w:lang w:val="ru-RU"/>
        </w:rPr>
        <w:t xml:space="preserve">В России самоподъемные системы </w:t>
      </w:r>
      <w:r>
        <w:rPr>
          <w:shd w:val="clear" w:color="auto" w:fill="FFFFFF"/>
        </w:rPr>
        <w:t>Doka</w:t>
      </w:r>
      <w:r w:rsidRPr="00075DDF">
        <w:rPr>
          <w:shd w:val="clear" w:color="auto" w:fill="FFFFFF"/>
          <w:lang w:val="ru-RU"/>
        </w:rPr>
        <w:t xml:space="preserve"> использовались, например, при </w:t>
      </w:r>
      <w:r w:rsidRPr="00075DDF">
        <w:rPr>
          <w:shd w:val="clear" w:color="auto" w:fill="C0C0C0"/>
          <w:lang w:val="ru-RU"/>
        </w:rPr>
        <w:t>строительстве</w:t>
      </w:r>
      <w:r w:rsidRPr="00075DDF">
        <w:rPr>
          <w:shd w:val="clear" w:color="auto" w:fill="FFFFFF"/>
          <w:lang w:val="ru-RU"/>
        </w:rPr>
        <w:t xml:space="preserve"> моста на остров Русский во Владивостоке или моста через корабельный фарватер в составе ЗСД в Санкт-Петербурге. Кроме того, их задействовали при возведении высочайшего здания Европы - башни Лахта Центра. </w:t>
      </w:r>
    </w:p>
    <w:p w:rsidR="00075DDF" w:rsidRPr="00EC659D" w:rsidRDefault="00F87118" w:rsidP="00EC659D">
      <w:pPr>
        <w:pStyle w:val="ExportHyperlink"/>
        <w:spacing w:line="240" w:lineRule="auto"/>
        <w:jc w:val="right"/>
        <w:rPr>
          <w:b/>
          <w:lang w:val="ru-RU"/>
        </w:rPr>
      </w:pPr>
      <w:hyperlink r:id="rId75" w:history="1">
        <w:r w:rsidR="00075DDF" w:rsidRPr="00EC659D">
          <w:rPr>
            <w:b/>
            <w:lang w:val="ru-RU"/>
          </w:rPr>
          <w:t>https://asninfo.ru/techmats/263-doka-vse-vyshe-vyshe-i-vyshe</w:t>
        </w:r>
      </w:hyperlink>
    </w:p>
    <w:p w:rsidR="00205AB8" w:rsidRPr="00EC659D" w:rsidRDefault="00205AB8" w:rsidP="00EC659D">
      <w:pPr>
        <w:pStyle w:val="ExportHyperlink"/>
        <w:spacing w:line="240" w:lineRule="auto"/>
        <w:jc w:val="right"/>
        <w:rPr>
          <w:b/>
          <w:lang w:val="ru-RU"/>
        </w:rPr>
      </w:pPr>
      <w:r w:rsidRPr="00EC659D">
        <w:rPr>
          <w:b/>
          <w:lang w:val="ru-RU"/>
        </w:rPr>
        <w:t>Похожие сообщения:</w:t>
      </w:r>
    </w:p>
    <w:p w:rsidR="00205AB8" w:rsidRPr="00EC659D" w:rsidRDefault="00205AB8" w:rsidP="00EC659D">
      <w:pPr>
        <w:pStyle w:val="ExportHyperlink"/>
        <w:spacing w:line="240" w:lineRule="auto"/>
        <w:jc w:val="right"/>
        <w:rPr>
          <w:b/>
          <w:lang w:val="ru-RU"/>
        </w:rPr>
      </w:pPr>
      <w:hyperlink r:id="rId76" w:history="1">
        <w:r w:rsidRPr="00EC659D">
          <w:rPr>
            <w:b/>
            <w:lang w:val="ru-RU"/>
          </w:rPr>
          <w:t>https://www.doka.com/ru/news/news/doka-publikacija-v-stroitelnom</w:t>
        </w:r>
      </w:hyperlink>
    </w:p>
    <w:p w:rsidR="00075DDF" w:rsidRPr="00EC659D" w:rsidRDefault="00075DDF" w:rsidP="00EC659D">
      <w:pPr>
        <w:pStyle w:val="ExportHyperlink"/>
        <w:spacing w:line="240" w:lineRule="auto"/>
        <w:jc w:val="right"/>
        <w:rPr>
          <w:b/>
          <w:lang w:val="ru-RU"/>
        </w:rPr>
      </w:pPr>
    </w:p>
    <w:p w:rsidR="00EC659D" w:rsidRDefault="00EC659D" w:rsidP="00075DDF">
      <w:pPr>
        <w:pStyle w:val="affff2"/>
        <w:spacing w:before="120"/>
      </w:pPr>
    </w:p>
    <w:p w:rsidR="00075DDF" w:rsidRDefault="00075DDF" w:rsidP="00075DDF">
      <w:pPr>
        <w:pStyle w:val="affff2"/>
        <w:spacing w:before="120"/>
      </w:pPr>
      <w:bookmarkStart w:id="87" w:name="_Toc71920303"/>
      <w:r>
        <w:t>Юг Times, Краснодар, 12 мая 2021</w:t>
      </w:r>
      <w:bookmarkEnd w:id="87"/>
    </w:p>
    <w:p w:rsidR="00075DDF" w:rsidRPr="00075DDF" w:rsidRDefault="00075DDF" w:rsidP="00075DDF">
      <w:pPr>
        <w:pStyle w:val="afffc"/>
        <w:rPr>
          <w:lang w:val="ru-RU"/>
        </w:rPr>
      </w:pPr>
      <w:bookmarkStart w:id="88" w:name="txt_3503129_1698605840"/>
      <w:bookmarkStart w:id="89" w:name="_Toc71920304"/>
      <w:r w:rsidRPr="00075DDF">
        <w:rPr>
          <w:lang w:val="ru-RU"/>
        </w:rPr>
        <w:t>Цифровизация двигает прогресс</w:t>
      </w:r>
      <w:bookmarkEnd w:id="88"/>
      <w:bookmarkEnd w:id="89"/>
    </w:p>
    <w:p w:rsidR="00075DDF" w:rsidRPr="00075DDF" w:rsidRDefault="00075DDF" w:rsidP="00075DDF">
      <w:pPr>
        <w:pStyle w:val="affff1"/>
        <w:jc w:val="left"/>
        <w:rPr>
          <w:lang w:val="ru-RU"/>
        </w:rPr>
      </w:pPr>
      <w:r w:rsidRPr="00075DDF">
        <w:rPr>
          <w:lang w:val="ru-RU"/>
        </w:rPr>
        <w:t>Автор: Файзулина Регина</w:t>
      </w:r>
    </w:p>
    <w:p w:rsidR="00075DDF" w:rsidRPr="00075DDF" w:rsidRDefault="00075DDF" w:rsidP="00075DDF">
      <w:pPr>
        <w:pStyle w:val="NormalExport"/>
        <w:rPr>
          <w:lang w:val="ru-RU"/>
        </w:rPr>
      </w:pPr>
      <w:r w:rsidRPr="00075DDF">
        <w:rPr>
          <w:shd w:val="clear" w:color="auto" w:fill="FFFFFF"/>
          <w:lang w:val="ru-RU"/>
        </w:rPr>
        <w:t xml:space="preserve">Онлайн-сервисы становятся основным к аналом обслуживания. Этот тренд активно развивается благодаря экосистеме Сбера - ключевого финансового партнера розничного, бизнес и </w:t>
      </w:r>
      <w:r>
        <w:rPr>
          <w:shd w:val="clear" w:color="auto" w:fill="FFFFFF"/>
        </w:rPr>
        <w:t>GR</w:t>
      </w:r>
      <w:r w:rsidRPr="00075DDF">
        <w:rPr>
          <w:shd w:val="clear" w:color="auto" w:fill="FFFFFF"/>
          <w:lang w:val="ru-RU"/>
        </w:rPr>
        <w:t>-рынков на Юге России.</w:t>
      </w:r>
    </w:p>
    <w:p w:rsidR="00075DDF" w:rsidRPr="00075DDF" w:rsidRDefault="00075DDF" w:rsidP="00075DDF">
      <w:pPr>
        <w:pStyle w:val="NormalExport"/>
        <w:rPr>
          <w:lang w:val="ru-RU"/>
        </w:rPr>
      </w:pPr>
      <w:r w:rsidRPr="00075DDF">
        <w:rPr>
          <w:shd w:val="clear" w:color="auto" w:fill="FFFFFF"/>
          <w:lang w:val="ru-RU"/>
        </w:rPr>
        <w:t>Одним из главных направлений остается СберБанк Онлайн (16-). В крае им пользуется порядка 3 миллионов человек, благодаря чему объем операций вырос до 101 миллиарда рублей. Кроме того, в регионе популярна услуга оформления потребительских кредитов без обращения в офис, ей пользуются 75% заемщиков. В целом рост кредитного портфеля физических лиц к апрелю достиг 326 миллиардов рублей (-19%).</w:t>
      </w:r>
    </w:p>
    <w:p w:rsidR="00075DDF" w:rsidRPr="00075DDF" w:rsidRDefault="00075DDF" w:rsidP="00075DDF">
      <w:pPr>
        <w:pStyle w:val="NormalExport"/>
        <w:rPr>
          <w:lang w:val="ru-RU"/>
        </w:rPr>
      </w:pPr>
      <w:r w:rsidRPr="00075DDF">
        <w:rPr>
          <w:shd w:val="clear" w:color="auto" w:fill="FFFFFF"/>
          <w:lang w:val="ru-RU"/>
        </w:rPr>
        <w:t>БЕЗ ЗВУКА МОНЕТ</w:t>
      </w:r>
    </w:p>
    <w:p w:rsidR="00075DDF" w:rsidRPr="00075DDF" w:rsidRDefault="00075DDF" w:rsidP="00075DDF">
      <w:pPr>
        <w:pStyle w:val="NormalExport"/>
        <w:rPr>
          <w:lang w:val="ru-RU"/>
        </w:rPr>
      </w:pPr>
      <w:r w:rsidRPr="00075DDF">
        <w:rPr>
          <w:shd w:val="clear" w:color="auto" w:fill="FFFFFF"/>
          <w:lang w:val="ru-RU"/>
        </w:rPr>
        <w:t>В крае активно увеличивается доля безналичной оплаты. Так, Лабинск второй квартал подряд входит в Топ-10 городов по стране по приросту данного направления в торговле. В целом оборот эквайринга Сбера достиг 600 миллиардов рублей (-25%) по региону. Этому способствует увеличение количества терминалов. На Кубани их число доходит до 130 тысяч. Однако компания не останавливается на достигнутых результатах. О новаторстве рассказала управляющий ПАО Сбербанк по Краснодарскому краю и Республике Адыгея Татьяна Сергиенко.</w:t>
      </w:r>
    </w:p>
    <w:p w:rsidR="00075DDF" w:rsidRPr="00075DDF" w:rsidRDefault="00075DDF" w:rsidP="00075DDF">
      <w:pPr>
        <w:pStyle w:val="NormalExport"/>
        <w:rPr>
          <w:lang w:val="ru-RU"/>
        </w:rPr>
      </w:pPr>
      <w:r w:rsidRPr="00075DDF">
        <w:rPr>
          <w:shd w:val="clear" w:color="auto" w:fill="FFFFFF"/>
          <w:lang w:val="ru-RU"/>
        </w:rPr>
        <w:t xml:space="preserve">- Мы активно перешли на оплату по </w:t>
      </w:r>
      <w:r>
        <w:rPr>
          <w:shd w:val="clear" w:color="auto" w:fill="FFFFFF"/>
        </w:rPr>
        <w:t>QR</w:t>
      </w:r>
      <w:r w:rsidRPr="00075DDF">
        <w:rPr>
          <w:shd w:val="clear" w:color="auto" w:fill="FFFFFF"/>
          <w:lang w:val="ru-RU"/>
        </w:rPr>
        <w:t>-коду. Это динамический прайсинг, когда мы предлагаем нашему клиенту в зависимости от вида и объема покупки более дешевую комиссионную составляющую по сравнению со стандартным эквайрингом, - отметила она.</w:t>
      </w:r>
    </w:p>
    <w:p w:rsidR="00075DDF" w:rsidRPr="00075DDF" w:rsidRDefault="00075DDF" w:rsidP="00075DDF">
      <w:pPr>
        <w:pStyle w:val="NormalExport"/>
        <w:rPr>
          <w:lang w:val="ru-RU"/>
        </w:rPr>
      </w:pPr>
      <w:r w:rsidRPr="00075DDF">
        <w:rPr>
          <w:shd w:val="clear" w:color="auto" w:fill="FFFFFF"/>
          <w:lang w:val="ru-RU"/>
        </w:rPr>
        <w:lastRenderedPageBreak/>
        <w:t xml:space="preserve"> Сегодня подобная оплата доступна в более чем 20 тысячах торговых точек. Стоит также отметить, что Сбер активно расширяет спектр услуг в сельских офисах банка. Свыше 50% филиалов в станицах уже предоставляют все те же услуги, что и стандартные городские офисы.</w:t>
      </w:r>
    </w:p>
    <w:p w:rsidR="00075DDF" w:rsidRPr="00075DDF" w:rsidRDefault="00075DDF" w:rsidP="00075DDF">
      <w:pPr>
        <w:pStyle w:val="NormalExport"/>
        <w:rPr>
          <w:lang w:val="ru-RU"/>
        </w:rPr>
      </w:pPr>
      <w:r w:rsidRPr="00075DDF">
        <w:rPr>
          <w:shd w:val="clear" w:color="auto" w:fill="FFFFFF"/>
          <w:lang w:val="ru-RU"/>
        </w:rPr>
        <w:t>ТЕХНОЛОГИИ СОВРЕМЕННОСТИ</w:t>
      </w:r>
    </w:p>
    <w:p w:rsidR="00075DDF" w:rsidRPr="00075DDF" w:rsidRDefault="00075DDF" w:rsidP="00075DDF">
      <w:pPr>
        <w:pStyle w:val="NormalExport"/>
        <w:rPr>
          <w:lang w:val="ru-RU"/>
        </w:rPr>
      </w:pPr>
      <w:r w:rsidRPr="00075DDF">
        <w:rPr>
          <w:shd w:val="clear" w:color="auto" w:fill="FFFFFF"/>
          <w:lang w:val="ru-RU"/>
        </w:rPr>
        <w:t xml:space="preserve">Сегодня Сбер предлагает клиенту более 120 сервисов экосистемы, в том числе 71 - для бизнеса. Инновационные решения, заключенные в цифровые платформы, упрощают жизнь гражданам и делают рядовые вещи более доступными. Так, активно развиваются </w:t>
      </w:r>
      <w:r>
        <w:rPr>
          <w:shd w:val="clear" w:color="auto" w:fill="FFFFFF"/>
        </w:rPr>
        <w:t>P</w:t>
      </w:r>
      <w:r w:rsidRPr="00075DDF">
        <w:rPr>
          <w:shd w:val="clear" w:color="auto" w:fill="FFFFFF"/>
          <w:lang w:val="ru-RU"/>
        </w:rPr>
        <w:t>2</w:t>
      </w:r>
      <w:r>
        <w:rPr>
          <w:shd w:val="clear" w:color="auto" w:fill="FFFFFF"/>
        </w:rPr>
        <w:t>P</w:t>
      </w:r>
      <w:r w:rsidRPr="00075DDF">
        <w:rPr>
          <w:shd w:val="clear" w:color="auto" w:fill="FFFFFF"/>
          <w:lang w:val="ru-RU"/>
        </w:rPr>
        <w:t xml:space="preserve">-переводы, которые теперь стали еще удобнее с помощью семейства голосовых помощников Сбера, упрощаются способы оплаты, увеличивают площадь действия </w:t>
      </w:r>
      <w:r>
        <w:rPr>
          <w:shd w:val="clear" w:color="auto" w:fill="FFFFFF"/>
        </w:rPr>
        <w:t>e</w:t>
      </w:r>
      <w:r w:rsidRPr="00075DDF">
        <w:rPr>
          <w:shd w:val="clear" w:color="auto" w:fill="FFFFFF"/>
          <w:lang w:val="ru-RU"/>
        </w:rPr>
        <w:t>-</w:t>
      </w:r>
      <w:r>
        <w:rPr>
          <w:shd w:val="clear" w:color="auto" w:fill="FFFFFF"/>
        </w:rPr>
        <w:t>commerce</w:t>
      </w:r>
      <w:r w:rsidRPr="00075DDF">
        <w:rPr>
          <w:shd w:val="clear" w:color="auto" w:fill="FFFFFF"/>
          <w:lang w:val="ru-RU"/>
        </w:rPr>
        <w:t xml:space="preserve"> ( англ. - электронная коммерция) сегмента: СберМаркет, </w:t>
      </w:r>
      <w:r>
        <w:rPr>
          <w:shd w:val="clear" w:color="auto" w:fill="FFFFFF"/>
        </w:rPr>
        <w:t>Delivery</w:t>
      </w:r>
      <w:r w:rsidRPr="00075DDF">
        <w:rPr>
          <w:shd w:val="clear" w:color="auto" w:fill="FFFFFF"/>
          <w:lang w:val="ru-RU"/>
        </w:rPr>
        <w:t xml:space="preserve"> </w:t>
      </w:r>
      <w:r>
        <w:rPr>
          <w:shd w:val="clear" w:color="auto" w:fill="FFFFFF"/>
        </w:rPr>
        <w:t>Club</w:t>
      </w:r>
      <w:r w:rsidRPr="00075DDF">
        <w:rPr>
          <w:shd w:val="clear" w:color="auto" w:fill="FFFFFF"/>
          <w:lang w:val="ru-RU"/>
        </w:rPr>
        <w:t>, СитиМобил, Самокат и другие. К тому же появляются новые. Так,в ближайшие месяцы для жителей края станет доступен СберМегаМаркет - сервис по предоставлению услуг покупки и доставки товаров, в том числе и крупногабаритной техники.</w:t>
      </w:r>
    </w:p>
    <w:p w:rsidR="00075DDF" w:rsidRPr="00075DDF" w:rsidRDefault="00075DDF" w:rsidP="00075DDF">
      <w:pPr>
        <w:pStyle w:val="NormalExport"/>
        <w:rPr>
          <w:lang w:val="ru-RU"/>
        </w:rPr>
      </w:pPr>
      <w:r w:rsidRPr="00075DDF">
        <w:rPr>
          <w:shd w:val="clear" w:color="auto" w:fill="FFFFFF"/>
          <w:lang w:val="ru-RU"/>
        </w:rPr>
        <w:t>ВЫГОДНЫЕ УСЛОВИЯ</w:t>
      </w:r>
    </w:p>
    <w:p w:rsidR="00075DDF" w:rsidRPr="00075DDF" w:rsidRDefault="00075DDF" w:rsidP="00075DDF">
      <w:pPr>
        <w:pStyle w:val="NormalExport"/>
        <w:rPr>
          <w:lang w:val="ru-RU"/>
        </w:rPr>
      </w:pPr>
      <w:r w:rsidRPr="00075DDF">
        <w:rPr>
          <w:shd w:val="clear" w:color="auto" w:fill="FFFFFF"/>
          <w:lang w:val="ru-RU"/>
        </w:rPr>
        <w:t>Во время пандемии и ограничительных мер граждане не боялись брать ипотеку. Этому способствовали программы господдержки. По итогам прошлого года Сбер достиг рекорда по ипотечному кредитованию. В крае выдали 36 тысяч займов на 77 миллиардов рублей (-63%).</w:t>
      </w:r>
    </w:p>
    <w:p w:rsidR="00075DDF" w:rsidRPr="00075DDF" w:rsidRDefault="00075DDF" w:rsidP="00075DDF">
      <w:pPr>
        <w:pStyle w:val="NormalExport"/>
        <w:rPr>
          <w:lang w:val="ru-RU"/>
        </w:rPr>
      </w:pPr>
      <w:r w:rsidRPr="00075DDF">
        <w:rPr>
          <w:shd w:val="clear" w:color="auto" w:fill="FFFFFF"/>
          <w:lang w:val="ru-RU"/>
        </w:rPr>
        <w:t xml:space="preserve"> Начало года тоже показывает положительный результат: объем ипотеки увеличился в 2,3 раза. В месяц физическим лицам выдают порядка 10 миллиардов рублей. Стоит отметить, что 77% заемщиков оформляют заем дистанционно. Увеличилась и продолжит расти численность сотрудников, которые занимаются выдачей ипотечных кредитов. О том, что привлекает клиентов, рассказала Татьяна Сергиенко.</w:t>
      </w:r>
    </w:p>
    <w:p w:rsidR="00075DDF" w:rsidRPr="00075DDF" w:rsidRDefault="00075DDF" w:rsidP="00075DDF">
      <w:pPr>
        <w:pStyle w:val="NormalExport"/>
        <w:rPr>
          <w:lang w:val="ru-RU"/>
        </w:rPr>
      </w:pPr>
      <w:r w:rsidRPr="00075DDF">
        <w:rPr>
          <w:shd w:val="clear" w:color="auto" w:fill="FFFFFF"/>
          <w:lang w:val="ru-RU"/>
        </w:rPr>
        <w:t>- Повышению спроса на ипотеку способствуют удобные сервисы Сбера. Кроме Дом Клика, это сервис безопасных расчетов. Благодаря ему клиент делегирует банку ответственность по подписанию всех необходимых документов по покупке недвижимости. Как только документы готовы и ипотека оформлена, банк перечисляет деньги от покупателя продавцу.</w:t>
      </w:r>
    </w:p>
    <w:p w:rsidR="00075DDF" w:rsidRPr="00075DDF" w:rsidRDefault="00075DDF" w:rsidP="00075DDF">
      <w:pPr>
        <w:pStyle w:val="NormalExport"/>
        <w:rPr>
          <w:lang w:val="ru-RU"/>
        </w:rPr>
      </w:pPr>
      <w:r w:rsidRPr="00075DDF">
        <w:rPr>
          <w:shd w:val="clear" w:color="auto" w:fill="FFFFFF"/>
          <w:lang w:val="ru-RU"/>
        </w:rPr>
        <w:t xml:space="preserve">Кроме того, популярностью пользуются </w:t>
      </w:r>
      <w:r w:rsidRPr="00075DDF">
        <w:rPr>
          <w:shd w:val="clear" w:color="auto" w:fill="C0C0C0"/>
          <w:lang w:val="ru-RU"/>
        </w:rPr>
        <w:t>эскроу-счета</w:t>
      </w:r>
      <w:r w:rsidRPr="00075DDF">
        <w:rPr>
          <w:shd w:val="clear" w:color="auto" w:fill="FFFFFF"/>
          <w:lang w:val="ru-RU"/>
        </w:rPr>
        <w:t>.</w:t>
      </w:r>
    </w:p>
    <w:p w:rsidR="00075DDF" w:rsidRPr="00075DDF" w:rsidRDefault="00075DDF" w:rsidP="00075DDF">
      <w:pPr>
        <w:pStyle w:val="NormalExport"/>
        <w:rPr>
          <w:lang w:val="ru-RU"/>
        </w:rPr>
      </w:pPr>
      <w:r w:rsidRPr="00075DDF">
        <w:rPr>
          <w:shd w:val="clear" w:color="auto" w:fill="FFFFFF"/>
          <w:lang w:val="ru-RU"/>
        </w:rPr>
        <w:t xml:space="preserve"> В крае их количество с начала года увеличилось на 40% и составляет порядка 19 тысяч. Отдельно стоит отметить сферу </w:t>
      </w:r>
      <w:r w:rsidRPr="00075DDF">
        <w:rPr>
          <w:shd w:val="clear" w:color="auto" w:fill="C0C0C0"/>
          <w:lang w:val="ru-RU"/>
        </w:rPr>
        <w:t>строительства</w:t>
      </w:r>
      <w:r w:rsidRPr="00075DDF">
        <w:rPr>
          <w:shd w:val="clear" w:color="auto" w:fill="FFFFFF"/>
          <w:lang w:val="ru-RU"/>
        </w:rPr>
        <w:t>. В прошлом году Сбер профинансировал инвестпроекты на сумму 43 миллиарда рублей. До конца 2021 года в планах профинансировать еще 1,3 миллиона квадратных метров жилья.</w:t>
      </w:r>
    </w:p>
    <w:p w:rsidR="00075DDF" w:rsidRPr="00075DDF" w:rsidRDefault="00075DDF" w:rsidP="00075DDF">
      <w:pPr>
        <w:pStyle w:val="NormalExport"/>
        <w:rPr>
          <w:lang w:val="ru-RU"/>
        </w:rPr>
      </w:pPr>
      <w:r w:rsidRPr="00075DDF">
        <w:rPr>
          <w:shd w:val="clear" w:color="auto" w:fill="FFFFFF"/>
          <w:lang w:val="ru-RU"/>
        </w:rPr>
        <w:t xml:space="preserve"> Сбер реализует 70% программ поддержки бизнеса, он же обслуживает каждое третье предприятие в регионе. Поэтому антикризисные меры для предпринимателей - важная часть работы банка.</w:t>
      </w:r>
    </w:p>
    <w:p w:rsidR="00075DDF" w:rsidRPr="00075DDF" w:rsidRDefault="00075DDF" w:rsidP="00075DDF">
      <w:pPr>
        <w:pStyle w:val="NormalExport"/>
        <w:rPr>
          <w:lang w:val="ru-RU"/>
        </w:rPr>
      </w:pPr>
      <w:r w:rsidRPr="00075DDF">
        <w:rPr>
          <w:shd w:val="clear" w:color="auto" w:fill="FFFFFF"/>
          <w:lang w:val="ru-RU"/>
        </w:rPr>
        <w:t xml:space="preserve"> Кроме того, Сбер заботится и об окружающей среде. Банк реализует </w:t>
      </w:r>
      <w:r>
        <w:rPr>
          <w:shd w:val="clear" w:color="auto" w:fill="FFFFFF"/>
        </w:rPr>
        <w:t>ESG</w:t>
      </w:r>
      <w:r w:rsidRPr="00075DDF">
        <w:rPr>
          <w:shd w:val="clear" w:color="auto" w:fill="FFFFFF"/>
          <w:lang w:val="ru-RU"/>
        </w:rPr>
        <w:t>-стратегию, в рамках которой до конца года компания выделит 15 миллиардов рублей на финансирование проектов очистных сооружений, закладки садов, виноградников и прочих необходимых локаций в крае.</w:t>
      </w:r>
    </w:p>
    <w:p w:rsidR="00075DDF" w:rsidRPr="00075DDF" w:rsidRDefault="00075DDF" w:rsidP="00075DDF">
      <w:pPr>
        <w:rPr>
          <w:lang w:val="ru-RU"/>
        </w:rPr>
      </w:pPr>
    </w:p>
    <w:p w:rsidR="00075DDF" w:rsidRDefault="00075DDF" w:rsidP="00075DDF">
      <w:pPr>
        <w:pStyle w:val="affff2"/>
        <w:spacing w:before="120"/>
      </w:pPr>
      <w:bookmarkStart w:id="90" w:name="_Toc71920305"/>
      <w:r>
        <w:t>Московский Комсомолец # Уфа. Поволжье, Уфа, 12 мая 2021</w:t>
      </w:r>
      <w:bookmarkEnd w:id="90"/>
    </w:p>
    <w:p w:rsidR="00075DDF" w:rsidRPr="00075DDF" w:rsidRDefault="00075DDF" w:rsidP="00075DDF">
      <w:pPr>
        <w:pStyle w:val="afffc"/>
        <w:rPr>
          <w:lang w:val="ru-RU"/>
        </w:rPr>
      </w:pPr>
      <w:bookmarkStart w:id="91" w:name="txt_3503129_1698972556"/>
      <w:bookmarkStart w:id="92" w:name="_Toc71920306"/>
      <w:r w:rsidRPr="00075DDF">
        <w:rPr>
          <w:lang w:val="ru-RU"/>
        </w:rPr>
        <w:t>НЕ УСПЕЕШЬ ОГЛЯНУТЬСЯ</w:t>
      </w:r>
      <w:bookmarkEnd w:id="91"/>
      <w:bookmarkEnd w:id="92"/>
    </w:p>
    <w:p w:rsidR="00075DDF" w:rsidRPr="00075DDF" w:rsidRDefault="00075DDF" w:rsidP="00075DDF">
      <w:pPr>
        <w:pStyle w:val="affff1"/>
        <w:jc w:val="left"/>
        <w:rPr>
          <w:lang w:val="ru-RU"/>
        </w:rPr>
      </w:pPr>
      <w:r w:rsidRPr="00075DDF">
        <w:rPr>
          <w:lang w:val="ru-RU"/>
        </w:rPr>
        <w:t>Автор: Горбунов Глеб</w:t>
      </w:r>
    </w:p>
    <w:p w:rsidR="00075DDF" w:rsidRPr="00075DDF" w:rsidRDefault="00075DDF" w:rsidP="00075DDF">
      <w:pPr>
        <w:pStyle w:val="NormalExport"/>
        <w:rPr>
          <w:lang w:val="ru-RU"/>
        </w:rPr>
      </w:pPr>
      <w:r w:rsidRPr="00075DDF">
        <w:rPr>
          <w:shd w:val="clear" w:color="auto" w:fill="FFFFFF"/>
          <w:lang w:val="ru-RU"/>
        </w:rPr>
        <w:t>В 2024 году 60 процентов жителей перейдут на безналичные расчеты</w:t>
      </w:r>
    </w:p>
    <w:p w:rsidR="00075DDF" w:rsidRPr="00075DDF" w:rsidRDefault="00075DDF" w:rsidP="00075DDF">
      <w:pPr>
        <w:pStyle w:val="NormalExport"/>
        <w:rPr>
          <w:lang w:val="ru-RU"/>
        </w:rPr>
      </w:pPr>
      <w:r w:rsidRPr="00075DDF">
        <w:rPr>
          <w:shd w:val="clear" w:color="auto" w:fill="FFFFFF"/>
          <w:lang w:val="ru-RU"/>
        </w:rPr>
        <w:t>В Нацбанке РБ уверены, что кредитование экономики Башкирии к 2024 году должно вырасти на 40 процентов, а сумма банковских вкладов населения - на 15 процентов.</w:t>
      </w:r>
    </w:p>
    <w:p w:rsidR="00075DDF" w:rsidRPr="00075DDF" w:rsidRDefault="00075DDF" w:rsidP="00075DDF">
      <w:pPr>
        <w:pStyle w:val="NormalExport"/>
        <w:rPr>
          <w:lang w:val="ru-RU"/>
        </w:rPr>
      </w:pPr>
      <w:r w:rsidRPr="00075DDF">
        <w:rPr>
          <w:shd w:val="clear" w:color="auto" w:fill="FFFFFF"/>
          <w:lang w:val="ru-RU"/>
        </w:rPr>
        <w:t>Также поддерживать доступность кредитования банкам предложено даже при постепенном сворачивании мер господдержки, введенных во время пандемии, а дополнительным импульсом для развития бизнеса должно стать более активное внедрение лизинга, факторинга и облигационного заимствования.</w:t>
      </w:r>
    </w:p>
    <w:p w:rsidR="00075DDF" w:rsidRPr="00075DDF" w:rsidRDefault="00075DDF" w:rsidP="00075DDF">
      <w:pPr>
        <w:pStyle w:val="NormalExport"/>
        <w:rPr>
          <w:lang w:val="ru-RU"/>
        </w:rPr>
      </w:pPr>
      <w:r w:rsidRPr="00075DDF">
        <w:rPr>
          <w:shd w:val="clear" w:color="auto" w:fill="FFFFFF"/>
          <w:lang w:val="ru-RU"/>
        </w:rPr>
        <w:t xml:space="preserve"> - Для повышения доступности финансовых услуг населению финансовому сектору следует расширять дистанционные каналы взаимодействия, в том числе с помощью биометрии, цифрового профиля, финансовых платформ проекта "Маркетплейс", а также системы быстрых платежей, - сообщили в пресс-службе Нацбанка РБ. - Долю объема безналичных расчетов жителей с использованием пластиковых карт к концу 2024 года планируется увеличить с нынешних 38 до 60 процентов.</w:t>
      </w:r>
    </w:p>
    <w:p w:rsidR="00075DDF" w:rsidRPr="00075DDF" w:rsidRDefault="00075DDF" w:rsidP="00075DDF">
      <w:pPr>
        <w:pStyle w:val="NormalExport"/>
        <w:rPr>
          <w:lang w:val="ru-RU"/>
        </w:rPr>
      </w:pPr>
      <w:r w:rsidRPr="00075DDF">
        <w:rPr>
          <w:shd w:val="clear" w:color="auto" w:fill="FFFFFF"/>
          <w:lang w:val="ru-RU"/>
        </w:rPr>
        <w:lastRenderedPageBreak/>
        <w:t xml:space="preserve">Финансовые специалисты отмечают, что наряду со льготным ипотечным кредитованием и </w:t>
      </w:r>
      <w:r w:rsidRPr="00075DDF">
        <w:rPr>
          <w:shd w:val="clear" w:color="auto" w:fill="C0C0C0"/>
          <w:lang w:val="ru-RU"/>
        </w:rPr>
        <w:t>проектным финансированием</w:t>
      </w:r>
      <w:r w:rsidRPr="00075DDF">
        <w:rPr>
          <w:shd w:val="clear" w:color="auto" w:fill="FFFFFF"/>
          <w:lang w:val="ru-RU"/>
        </w:rPr>
        <w:t xml:space="preserve"> с использованием </w:t>
      </w:r>
      <w:r w:rsidRPr="00075DDF">
        <w:rPr>
          <w:shd w:val="clear" w:color="auto" w:fill="C0C0C0"/>
          <w:lang w:val="ru-RU"/>
        </w:rPr>
        <w:t>счетов эскроу</w:t>
      </w:r>
      <w:r w:rsidRPr="00075DDF">
        <w:rPr>
          <w:shd w:val="clear" w:color="auto" w:fill="FFFFFF"/>
          <w:lang w:val="ru-RU"/>
        </w:rPr>
        <w:t xml:space="preserve"> в Башкортостане необходимо развивать альтернативные механизмы инвестирования </w:t>
      </w:r>
      <w:r w:rsidRPr="00075DDF">
        <w:rPr>
          <w:shd w:val="clear" w:color="auto" w:fill="C0C0C0"/>
          <w:lang w:val="ru-RU"/>
        </w:rPr>
        <w:t>строительства</w:t>
      </w:r>
      <w:r w:rsidRPr="00075DDF">
        <w:rPr>
          <w:shd w:val="clear" w:color="auto" w:fill="FFFFFF"/>
          <w:lang w:val="ru-RU"/>
        </w:rPr>
        <w:t xml:space="preserve"> жилья, в том числе инструменты жилищностроительных сбережений и жилищно-накопительной кооперации.</w:t>
      </w:r>
    </w:p>
    <w:p w:rsidR="00075DDF" w:rsidRPr="00075DDF" w:rsidRDefault="00075DDF" w:rsidP="00075DDF">
      <w:pPr>
        <w:pStyle w:val="NormalExport"/>
        <w:rPr>
          <w:lang w:val="ru-RU"/>
        </w:rPr>
      </w:pPr>
      <w:r w:rsidRPr="00075DDF">
        <w:rPr>
          <w:shd w:val="clear" w:color="auto" w:fill="FFFFFF"/>
          <w:lang w:val="ru-RU"/>
        </w:rPr>
        <w:t xml:space="preserve"> - В целом можно констатировать, что банковская система Башкирии достойно прошла 2020 год: сохранила устойчивость и выполнила свою миссию - оказала существенную поддержку экономике и людям, реструктурируя действующие кредиты, параллельно выдавая новые, - отметил управляющий региональным отделением Национального банка России Марат Кашапов. - Показатели деятельности финансового сектора, несмотря на снижение экономической активности и действие ограничительных мер, сохранили положительную динамику. Во многом этому способствовали меры поддержки, предпринятые государством и банковским сектором.</w:t>
      </w:r>
    </w:p>
    <w:p w:rsidR="00075DDF" w:rsidRPr="00075DDF" w:rsidRDefault="00075DDF" w:rsidP="00075DDF">
      <w:pPr>
        <w:pStyle w:val="NormalExport"/>
        <w:rPr>
          <w:lang w:val="ru-RU"/>
        </w:rPr>
      </w:pPr>
      <w:r w:rsidRPr="00075DDF">
        <w:rPr>
          <w:shd w:val="clear" w:color="auto" w:fill="FFFFFF"/>
          <w:lang w:val="ru-RU"/>
        </w:rPr>
        <w:t>В итоге общий объем банковской помощи жителям и субъектам малого и среднего бизнеса в виде кредитных каникул и реструктуризации займов составил 69,2 миллиарда рублей.</w:t>
      </w:r>
    </w:p>
    <w:p w:rsidR="00075DDF" w:rsidRPr="00075DDF" w:rsidRDefault="00075DDF" w:rsidP="00075DDF">
      <w:pPr>
        <w:pStyle w:val="NormalExport"/>
        <w:rPr>
          <w:lang w:val="ru-RU"/>
        </w:rPr>
      </w:pPr>
      <w:r w:rsidRPr="00075DDF">
        <w:rPr>
          <w:shd w:val="clear" w:color="auto" w:fill="FFFFFF"/>
          <w:lang w:val="ru-RU"/>
        </w:rPr>
        <w:t xml:space="preserve"> - В 2020 году совокупный портфель кредитов банковского сектора экономики республики увеличился на 6,7 процента и на 1 января этого года составил 911 миллиардов рублей, - добавили в пресс-службе Национального банка Башкирии. - Портфель кредитов субъектам малого и среднего бизнеса достиг 82,3 миллиарда, увеличившись за год на 36,9 процента.</w:t>
      </w:r>
    </w:p>
    <w:p w:rsidR="00075DDF" w:rsidRPr="00075DDF" w:rsidRDefault="00075DDF" w:rsidP="00075DDF">
      <w:pPr>
        <w:pStyle w:val="NormalExport"/>
        <w:rPr>
          <w:lang w:val="ru-RU"/>
        </w:rPr>
      </w:pPr>
      <w:r w:rsidRPr="00075DDF">
        <w:rPr>
          <w:shd w:val="clear" w:color="auto" w:fill="FFFFFF"/>
          <w:lang w:val="ru-RU"/>
        </w:rPr>
        <w:t xml:space="preserve">За минувший год кредитование физлиц увеличилось на 13,7 процента и дошло до 548 миллиардов рублей. Этот рост произошел прежде всего за </w:t>
      </w:r>
      <w:r w:rsidRPr="00075DDF">
        <w:rPr>
          <w:shd w:val="clear" w:color="auto" w:fill="C0C0C0"/>
          <w:lang w:val="ru-RU"/>
        </w:rPr>
        <w:t>счет</w:t>
      </w:r>
      <w:r w:rsidRPr="00075DDF">
        <w:rPr>
          <w:shd w:val="clear" w:color="auto" w:fill="FFFFFF"/>
          <w:lang w:val="ru-RU"/>
        </w:rPr>
        <w:t xml:space="preserve"> ипотечных займов, одним из драйверов которого стала программа льготного ипотечного кредитования по ставке 6,5 процента.</w:t>
      </w:r>
    </w:p>
    <w:p w:rsidR="00075DDF" w:rsidRPr="00075DDF" w:rsidRDefault="00075DDF" w:rsidP="00075DDF">
      <w:pPr>
        <w:pStyle w:val="NormalExport"/>
        <w:rPr>
          <w:lang w:val="ru-RU"/>
        </w:rPr>
      </w:pPr>
      <w:r w:rsidRPr="00075DDF">
        <w:rPr>
          <w:shd w:val="clear" w:color="auto" w:fill="FFFFFF"/>
          <w:lang w:val="ru-RU"/>
        </w:rPr>
        <w:t xml:space="preserve"> - За апрель-декабрь 2020 года в республике было выдано 8,7 тысячи таких кредитов на сумму 19,3 миллиарда рублей, - подытожили в пресс-службе ведомства.</w:t>
      </w:r>
    </w:p>
    <w:p w:rsidR="00075DDF" w:rsidRPr="00075DDF" w:rsidRDefault="00075DDF" w:rsidP="00075DDF">
      <w:pPr>
        <w:rPr>
          <w:lang w:val="ru-RU"/>
        </w:rPr>
      </w:pPr>
    </w:p>
    <w:p w:rsidR="00075DDF" w:rsidRDefault="00075DDF" w:rsidP="00075DDF">
      <w:pPr>
        <w:pStyle w:val="affff2"/>
        <w:spacing w:before="120"/>
      </w:pPr>
      <w:bookmarkStart w:id="93" w:name="_Toc71920307"/>
      <w:r>
        <w:t>Сибирское агентство новостей (sibnovosti.ru), Красноярск, 12 мая 2021</w:t>
      </w:r>
      <w:bookmarkEnd w:id="93"/>
    </w:p>
    <w:p w:rsidR="00075DDF" w:rsidRPr="00075DDF" w:rsidRDefault="00075DDF" w:rsidP="00075DDF">
      <w:pPr>
        <w:pStyle w:val="afffc"/>
        <w:rPr>
          <w:lang w:val="ru-RU"/>
        </w:rPr>
      </w:pPr>
      <w:bookmarkStart w:id="94" w:name="txt_3503129_1698471701"/>
      <w:bookmarkStart w:id="95" w:name="_Toc71920308"/>
      <w:r w:rsidRPr="00075DDF">
        <w:rPr>
          <w:lang w:val="ru-RU"/>
        </w:rPr>
        <w:t>Хочу жить в новостройке!</w:t>
      </w:r>
      <w:bookmarkEnd w:id="94"/>
      <w:bookmarkEnd w:id="95"/>
    </w:p>
    <w:p w:rsidR="00075DDF" w:rsidRPr="00075DDF" w:rsidRDefault="00075DDF" w:rsidP="00075DDF">
      <w:pPr>
        <w:pStyle w:val="NormalExport"/>
        <w:rPr>
          <w:lang w:val="ru-RU"/>
        </w:rPr>
      </w:pPr>
      <w:r w:rsidRPr="00075DDF">
        <w:rPr>
          <w:shd w:val="clear" w:color="auto" w:fill="FFFFFF"/>
          <w:lang w:val="ru-RU"/>
        </w:rPr>
        <w:t xml:space="preserve">1 июля 2021 года завершается программа господдержки по ипотеке на новостройки в Красноярске, в нашем регионе она не будет продлена. Что ждет рынок недвижимости после завершения программы? Стоит ли поторопиться с покупкой или лучше подождать? </w:t>
      </w:r>
    </w:p>
    <w:p w:rsidR="00075DDF" w:rsidRPr="00075DDF" w:rsidRDefault="00075DDF" w:rsidP="00075DDF">
      <w:pPr>
        <w:pStyle w:val="NormalExport"/>
        <w:rPr>
          <w:lang w:val="ru-RU"/>
        </w:rPr>
      </w:pPr>
      <w:r w:rsidRPr="00075DDF">
        <w:rPr>
          <w:shd w:val="clear" w:color="auto" w:fill="FFFFFF"/>
          <w:lang w:val="ru-RU"/>
        </w:rPr>
        <w:t xml:space="preserve">"Сейчас цены еще растут, так как есть большой спрос. Буквально на днях мы наблюдали, как </w:t>
      </w:r>
      <w:r w:rsidRPr="00075DDF">
        <w:rPr>
          <w:shd w:val="clear" w:color="auto" w:fill="C0C0C0"/>
          <w:lang w:val="ru-RU"/>
        </w:rPr>
        <w:t>застройщики</w:t>
      </w:r>
      <w:r w:rsidRPr="00075DDF">
        <w:rPr>
          <w:shd w:val="clear" w:color="auto" w:fill="FFFFFF"/>
          <w:lang w:val="ru-RU"/>
        </w:rPr>
        <w:t xml:space="preserve"> подняли цены на свои квартиры, а глядя на динамику цен с начала господдержки (с середины апреля 2020-го) по апрель 2021-го, можно с уверенностью сказать, что до июля стоимость жилья точно не снизится, только вырастет. Так за год цены на однокомнатные квартиры в Красноярске выросли на 30%, "двушки" в новостройках подорожали на 27%. Но именно такие лоты составляют "ядро" спроса, на них приходится 90 процентов от общих продаж в сегменте.Так что дешевле не будет, а одобряемость ипотеки от банков упадет в связи с повышением ставок Центробанка и отменой господдержки, - комментирует Денис Бахур, руководитель отдела продаж компании "Этажи" . - Именно поэтому спрос не падает несмотря на повышение цен. Если рассчитать стандартную ставку ипотеки от 8%, то стоимость платежа сейчас с господдержкой гораздо выгоднее". </w:t>
      </w:r>
    </w:p>
    <w:p w:rsidR="00075DDF" w:rsidRPr="00075DDF" w:rsidRDefault="00075DDF" w:rsidP="00075DDF">
      <w:pPr>
        <w:pStyle w:val="NormalExport"/>
        <w:rPr>
          <w:lang w:val="ru-RU"/>
        </w:rPr>
      </w:pPr>
      <w:r w:rsidRPr="00075DDF">
        <w:rPr>
          <w:shd w:val="clear" w:color="auto" w:fill="FFFFFF"/>
          <w:lang w:val="ru-RU"/>
        </w:rPr>
        <w:t xml:space="preserve">Почему выгодно выбрать новостройку </w:t>
      </w:r>
    </w:p>
    <w:p w:rsidR="00075DDF" w:rsidRPr="00075DDF" w:rsidRDefault="00075DDF" w:rsidP="00075DDF">
      <w:pPr>
        <w:pStyle w:val="NormalExport"/>
        <w:rPr>
          <w:lang w:val="ru-RU"/>
        </w:rPr>
      </w:pPr>
      <w:r w:rsidRPr="00075DDF">
        <w:rPr>
          <w:shd w:val="clear" w:color="auto" w:fill="FFFFFF"/>
          <w:lang w:val="ru-RU"/>
        </w:rPr>
        <w:t xml:space="preserve">Во-первых, квартира в новостройке - это не всегда дорого и недоступно. </w:t>
      </w:r>
      <w:r w:rsidRPr="00075DDF">
        <w:rPr>
          <w:shd w:val="clear" w:color="auto" w:fill="C0C0C0"/>
          <w:lang w:val="ru-RU"/>
        </w:rPr>
        <w:t>Застройщики</w:t>
      </w:r>
      <w:r w:rsidRPr="00075DDF">
        <w:rPr>
          <w:shd w:val="clear" w:color="auto" w:fill="FFFFFF"/>
          <w:lang w:val="ru-RU"/>
        </w:rPr>
        <w:t xml:space="preserve"> предлагают множество вариантов эконом-класса. Риэлторы следят за свежими предложениями от всех строительных компаний города и могут предложить подходящий вариант для людей с разным доходом. </w:t>
      </w:r>
    </w:p>
    <w:p w:rsidR="00075DDF" w:rsidRPr="00075DDF" w:rsidRDefault="00075DDF" w:rsidP="00075DDF">
      <w:pPr>
        <w:pStyle w:val="NormalExport"/>
        <w:rPr>
          <w:lang w:val="ru-RU"/>
        </w:rPr>
      </w:pPr>
      <w:r w:rsidRPr="00075DDF">
        <w:rPr>
          <w:shd w:val="clear" w:color="auto" w:fill="FFFFFF"/>
          <w:lang w:val="ru-RU"/>
        </w:rPr>
        <w:t xml:space="preserve">Во-вторых, в основном </w:t>
      </w:r>
      <w:r w:rsidRPr="00075DDF">
        <w:rPr>
          <w:shd w:val="clear" w:color="auto" w:fill="C0C0C0"/>
          <w:lang w:val="ru-RU"/>
        </w:rPr>
        <w:t>застройщики</w:t>
      </w:r>
      <w:r w:rsidRPr="00075DDF">
        <w:rPr>
          <w:shd w:val="clear" w:color="auto" w:fill="FFFFFF"/>
          <w:lang w:val="ru-RU"/>
        </w:rPr>
        <w:t xml:space="preserve"> сдают квартиры с отделкой "белый куб", которые требуют минимальных вложений. В отличие от ремонта "вторички" - здесь понадобится вложить немаленькие средства на демонтаж покрытий, замену труб, батарей, окон и т.д. </w:t>
      </w:r>
    </w:p>
    <w:p w:rsidR="00075DDF" w:rsidRPr="00075DDF" w:rsidRDefault="00075DDF" w:rsidP="00075DDF">
      <w:pPr>
        <w:pStyle w:val="NormalExport"/>
        <w:rPr>
          <w:lang w:val="ru-RU"/>
        </w:rPr>
      </w:pPr>
      <w:r w:rsidRPr="00075DDF">
        <w:rPr>
          <w:shd w:val="clear" w:color="auto" w:fill="FFFFFF"/>
          <w:lang w:val="ru-RU"/>
        </w:rPr>
        <w:t xml:space="preserve">В-третьих, сделки с покупкой от </w:t>
      </w:r>
      <w:r w:rsidRPr="00075DDF">
        <w:rPr>
          <w:shd w:val="clear" w:color="auto" w:fill="C0C0C0"/>
          <w:lang w:val="ru-RU"/>
        </w:rPr>
        <w:t>застройщика</w:t>
      </w:r>
      <w:r w:rsidRPr="00075DDF">
        <w:rPr>
          <w:shd w:val="clear" w:color="auto" w:fill="FFFFFF"/>
          <w:lang w:val="ru-RU"/>
        </w:rPr>
        <w:t xml:space="preserve"> проходят очень быстро. Не нужно ждать, когда выселятся жильцы, нет никаких юридических обременений и долгов по квартплате. </w:t>
      </w:r>
    </w:p>
    <w:p w:rsidR="00075DDF" w:rsidRPr="00075DDF" w:rsidRDefault="00075DDF" w:rsidP="00075DDF">
      <w:pPr>
        <w:pStyle w:val="NormalExport"/>
        <w:rPr>
          <w:lang w:val="ru-RU"/>
        </w:rPr>
      </w:pPr>
      <w:r w:rsidRPr="00075DDF">
        <w:rPr>
          <w:shd w:val="clear" w:color="auto" w:fill="FFFFFF"/>
          <w:lang w:val="ru-RU"/>
        </w:rPr>
        <w:t xml:space="preserve">Также красноярцы часто делают выбор в пользу новостроек, т.к. в современных жилых комплексах они получают комфортную инфраструктуру и безопасность. </w:t>
      </w:r>
    </w:p>
    <w:p w:rsidR="00075DDF" w:rsidRPr="00075DDF" w:rsidRDefault="00075DDF" w:rsidP="00075DDF">
      <w:pPr>
        <w:pStyle w:val="NormalExport"/>
        <w:rPr>
          <w:lang w:val="ru-RU"/>
        </w:rPr>
      </w:pPr>
      <w:r w:rsidRPr="00075DDF">
        <w:rPr>
          <w:shd w:val="clear" w:color="auto" w:fill="FFFFFF"/>
          <w:lang w:val="ru-RU"/>
        </w:rPr>
        <w:t xml:space="preserve">Актуальные цены </w:t>
      </w:r>
    </w:p>
    <w:p w:rsidR="00075DDF" w:rsidRPr="00075DDF" w:rsidRDefault="00075DDF" w:rsidP="00075DDF">
      <w:pPr>
        <w:pStyle w:val="NormalExport"/>
        <w:rPr>
          <w:lang w:val="ru-RU"/>
        </w:rPr>
      </w:pPr>
      <w:r w:rsidRPr="00075DDF">
        <w:rPr>
          <w:shd w:val="clear" w:color="auto" w:fill="FFFFFF"/>
          <w:lang w:val="ru-RU"/>
        </w:rPr>
        <w:t xml:space="preserve">По данным департамента новостроек компании "Этажи", на сегодня доступны квартиры уже в сданных домах 11 жилых комплексов и в 20 строящихся ЖК. </w:t>
      </w:r>
    </w:p>
    <w:p w:rsidR="00075DDF" w:rsidRPr="00075DDF" w:rsidRDefault="00075DDF" w:rsidP="00075DDF">
      <w:pPr>
        <w:pStyle w:val="NormalExport"/>
        <w:rPr>
          <w:lang w:val="ru-RU"/>
        </w:rPr>
      </w:pPr>
      <w:r w:rsidRPr="00075DDF">
        <w:rPr>
          <w:shd w:val="clear" w:color="auto" w:fill="FFFFFF"/>
          <w:lang w:val="ru-RU"/>
        </w:rPr>
        <w:lastRenderedPageBreak/>
        <w:t xml:space="preserve">Из-за большого спроса </w:t>
      </w:r>
      <w:r w:rsidRPr="00075DDF">
        <w:rPr>
          <w:shd w:val="clear" w:color="auto" w:fill="C0C0C0"/>
          <w:lang w:val="ru-RU"/>
        </w:rPr>
        <w:t>застройщики</w:t>
      </w:r>
      <w:r w:rsidRPr="00075DDF">
        <w:rPr>
          <w:shd w:val="clear" w:color="auto" w:fill="FFFFFF"/>
          <w:lang w:val="ru-RU"/>
        </w:rPr>
        <w:t xml:space="preserve"> нарастили темпы по </w:t>
      </w:r>
      <w:r w:rsidRPr="00075DDF">
        <w:rPr>
          <w:shd w:val="clear" w:color="auto" w:fill="C0C0C0"/>
          <w:lang w:val="ru-RU"/>
        </w:rPr>
        <w:t>строительству</w:t>
      </w:r>
      <w:r w:rsidRPr="00075DDF">
        <w:rPr>
          <w:shd w:val="clear" w:color="auto" w:fill="FFFFFF"/>
          <w:lang w:val="ru-RU"/>
        </w:rPr>
        <w:t xml:space="preserve"> и сдаче домов в эксплуатацию. В основном квартиры сдаются без задержек и часто раньше срока. </w:t>
      </w:r>
    </w:p>
    <w:p w:rsidR="00075DDF" w:rsidRPr="00075DDF" w:rsidRDefault="00075DDF" w:rsidP="00075DDF">
      <w:pPr>
        <w:pStyle w:val="NormalExport"/>
        <w:rPr>
          <w:lang w:val="ru-RU"/>
        </w:rPr>
      </w:pPr>
      <w:r w:rsidRPr="00075DDF">
        <w:rPr>
          <w:shd w:val="clear" w:color="auto" w:fill="FFFFFF"/>
          <w:lang w:val="ru-RU"/>
        </w:rPr>
        <w:t xml:space="preserve">Что касается цен, однокомнатные квартиры в новостройках сейчас можно купить от 60 000 рублей за квадратный метр, двухкомнатные - от 55 000 рублей. </w:t>
      </w:r>
    </w:p>
    <w:p w:rsidR="00075DDF" w:rsidRPr="00075DDF" w:rsidRDefault="00075DDF" w:rsidP="00075DDF">
      <w:pPr>
        <w:pStyle w:val="NormalExport"/>
        <w:rPr>
          <w:lang w:val="ru-RU"/>
        </w:rPr>
      </w:pPr>
      <w:r w:rsidRPr="00075DDF">
        <w:rPr>
          <w:shd w:val="clear" w:color="auto" w:fill="FFFFFF"/>
          <w:lang w:val="ru-RU"/>
        </w:rPr>
        <w:t xml:space="preserve">Процентные ставки на ипотеку при покупке новостройки от ведущих банков на 12 мая 2021: </w:t>
      </w:r>
    </w:p>
    <w:p w:rsidR="00075DDF" w:rsidRPr="00075DDF" w:rsidRDefault="00075DDF" w:rsidP="00075DDF">
      <w:pPr>
        <w:pStyle w:val="NormalExport"/>
        <w:rPr>
          <w:lang w:val="ru-RU"/>
        </w:rPr>
      </w:pPr>
      <w:r w:rsidRPr="00075DDF">
        <w:rPr>
          <w:shd w:val="clear" w:color="auto" w:fill="FFFFFF"/>
          <w:lang w:val="ru-RU"/>
        </w:rPr>
        <w:t xml:space="preserve">Промсвязбанк - от 5,45% </w:t>
      </w:r>
    </w:p>
    <w:p w:rsidR="00075DDF" w:rsidRPr="00075DDF" w:rsidRDefault="00075DDF" w:rsidP="00075DDF">
      <w:pPr>
        <w:pStyle w:val="NormalExport"/>
        <w:rPr>
          <w:lang w:val="ru-RU"/>
        </w:rPr>
      </w:pPr>
      <w:r w:rsidRPr="00075DDF">
        <w:rPr>
          <w:shd w:val="clear" w:color="auto" w:fill="FFFFFF"/>
          <w:lang w:val="ru-RU"/>
        </w:rPr>
        <w:t xml:space="preserve">Газпромбанк - от 5,55% </w:t>
      </w:r>
    </w:p>
    <w:p w:rsidR="00075DDF" w:rsidRPr="00075DDF" w:rsidRDefault="00075DDF" w:rsidP="00075DDF">
      <w:pPr>
        <w:pStyle w:val="NormalExport"/>
        <w:rPr>
          <w:lang w:val="ru-RU"/>
        </w:rPr>
      </w:pPr>
      <w:r w:rsidRPr="00075DDF">
        <w:rPr>
          <w:shd w:val="clear" w:color="auto" w:fill="FFFFFF"/>
          <w:lang w:val="ru-RU"/>
        </w:rPr>
        <w:t xml:space="preserve">Альфа-банк - от 5,59% </w:t>
      </w:r>
    </w:p>
    <w:p w:rsidR="00075DDF" w:rsidRPr="00075DDF" w:rsidRDefault="00075DDF" w:rsidP="00075DDF">
      <w:pPr>
        <w:pStyle w:val="NormalExport"/>
        <w:rPr>
          <w:lang w:val="ru-RU"/>
        </w:rPr>
      </w:pPr>
      <w:r w:rsidRPr="00075DDF">
        <w:rPr>
          <w:shd w:val="clear" w:color="auto" w:fill="FFFFFF"/>
          <w:lang w:val="ru-RU"/>
        </w:rPr>
        <w:t xml:space="preserve">Открытие - от 5,59% </w:t>
      </w:r>
    </w:p>
    <w:p w:rsidR="00075DDF" w:rsidRPr="00075DDF" w:rsidRDefault="00075DDF" w:rsidP="00075DDF">
      <w:pPr>
        <w:pStyle w:val="NormalExport"/>
        <w:rPr>
          <w:lang w:val="ru-RU"/>
        </w:rPr>
      </w:pPr>
      <w:r w:rsidRPr="00075DDF">
        <w:rPr>
          <w:shd w:val="clear" w:color="auto" w:fill="FFFFFF"/>
          <w:lang w:val="ru-RU"/>
        </w:rPr>
        <w:t xml:space="preserve">Сбербанк - от 5,75% </w:t>
      </w:r>
    </w:p>
    <w:p w:rsidR="00075DDF" w:rsidRPr="00075DDF" w:rsidRDefault="00075DDF" w:rsidP="00075DDF">
      <w:pPr>
        <w:pStyle w:val="NormalExport"/>
        <w:rPr>
          <w:lang w:val="ru-RU"/>
        </w:rPr>
      </w:pPr>
      <w:r w:rsidRPr="00075DDF">
        <w:rPr>
          <w:shd w:val="clear" w:color="auto" w:fill="FFFFFF"/>
          <w:lang w:val="ru-RU"/>
        </w:rPr>
        <w:t xml:space="preserve">ВТБ - от 5,8% </w:t>
      </w:r>
    </w:p>
    <w:p w:rsidR="00075DDF" w:rsidRPr="00075DDF" w:rsidRDefault="00075DDF" w:rsidP="00075DDF">
      <w:pPr>
        <w:pStyle w:val="NormalExport"/>
        <w:rPr>
          <w:lang w:val="ru-RU"/>
        </w:rPr>
      </w:pPr>
      <w:r w:rsidRPr="00075DDF">
        <w:rPr>
          <w:shd w:val="clear" w:color="auto" w:fill="FFFFFF"/>
          <w:lang w:val="ru-RU"/>
        </w:rPr>
        <w:t xml:space="preserve">Для тех, кто взял ипотеку 3-10 лет назад особенно актуальна эта информация. Многие в этой ситуации продают свое жилье, погашают текущий остаток по ипотеке, которую оформили до 2020 года и оформляют новую квартиру от </w:t>
      </w:r>
      <w:r w:rsidRPr="00075DDF">
        <w:rPr>
          <w:shd w:val="clear" w:color="auto" w:fill="C0C0C0"/>
          <w:lang w:val="ru-RU"/>
        </w:rPr>
        <w:t>застройщика</w:t>
      </w:r>
      <w:r w:rsidRPr="00075DDF">
        <w:rPr>
          <w:shd w:val="clear" w:color="auto" w:fill="FFFFFF"/>
          <w:lang w:val="ru-RU"/>
        </w:rPr>
        <w:t xml:space="preserve"> под 5,5%. </w:t>
      </w:r>
    </w:p>
    <w:p w:rsidR="00075DDF" w:rsidRPr="00075DDF" w:rsidRDefault="00075DDF" w:rsidP="00075DDF">
      <w:pPr>
        <w:pStyle w:val="NormalExport"/>
        <w:rPr>
          <w:lang w:val="ru-RU"/>
        </w:rPr>
      </w:pPr>
      <w:r w:rsidRPr="00075DDF">
        <w:rPr>
          <w:shd w:val="clear" w:color="auto" w:fill="FFFFFF"/>
          <w:lang w:val="ru-RU"/>
        </w:rPr>
        <w:t xml:space="preserve">Совет эксперта </w:t>
      </w:r>
    </w:p>
    <w:p w:rsidR="00075DDF" w:rsidRPr="00075DDF" w:rsidRDefault="00075DDF" w:rsidP="00075DDF">
      <w:pPr>
        <w:pStyle w:val="NormalExport"/>
        <w:rPr>
          <w:lang w:val="ru-RU"/>
        </w:rPr>
      </w:pPr>
      <w:r w:rsidRPr="00075DDF">
        <w:rPr>
          <w:shd w:val="clear" w:color="auto" w:fill="FFFFFF"/>
          <w:lang w:val="ru-RU"/>
        </w:rPr>
        <w:t xml:space="preserve">"Если вы не торопитесь заселяться, - рекомендует Денис Бахур, - то лучше, конечно, покупать квартиру на этапе котлована. Таким образом удастся сэкономить существенную сумму. Разница между ценами на одну и ту же квартиру, но в доме на начальном этапе </w:t>
      </w:r>
      <w:r w:rsidRPr="00075DDF">
        <w:rPr>
          <w:shd w:val="clear" w:color="auto" w:fill="C0C0C0"/>
          <w:lang w:val="ru-RU"/>
        </w:rPr>
        <w:t>строительства</w:t>
      </w:r>
      <w:r w:rsidRPr="00075DDF">
        <w:rPr>
          <w:shd w:val="clear" w:color="auto" w:fill="FFFFFF"/>
          <w:lang w:val="ru-RU"/>
        </w:rPr>
        <w:t xml:space="preserve"> и в уже практически готовом корпусе может достигать от 15 до 40 процентов. Поэтому квартиры в строящихся домах очень выгодны как инвестиции. К тому же сейчас, благодаря </w:t>
      </w:r>
      <w:r w:rsidRPr="00075DDF">
        <w:rPr>
          <w:shd w:val="clear" w:color="auto" w:fill="C0C0C0"/>
          <w:lang w:val="ru-RU"/>
        </w:rPr>
        <w:t>эскроу-счетам</w:t>
      </w:r>
      <w:r w:rsidRPr="00075DDF">
        <w:rPr>
          <w:shd w:val="clear" w:color="auto" w:fill="FFFFFF"/>
          <w:lang w:val="ru-RU"/>
        </w:rPr>
        <w:t xml:space="preserve"> (когда средства дольщиков хранятся в банке, а </w:t>
      </w:r>
      <w:r w:rsidRPr="00075DDF">
        <w:rPr>
          <w:shd w:val="clear" w:color="auto" w:fill="C0C0C0"/>
          <w:lang w:val="ru-RU"/>
        </w:rPr>
        <w:t>застройщику</w:t>
      </w:r>
      <w:r w:rsidRPr="00075DDF">
        <w:rPr>
          <w:shd w:val="clear" w:color="auto" w:fill="FFFFFF"/>
          <w:lang w:val="ru-RU"/>
        </w:rPr>
        <w:t xml:space="preserve"> передаются только после сдачи дома), такие сделки можно считать безопасными. В любом случае, приобрести жилье в новостройках лучше до июля, опять же из-за пока действующей господдержки. После окончания программы однозначно ставки по ипотеке вырастут". </w:t>
      </w:r>
    </w:p>
    <w:p w:rsidR="00075DDF" w:rsidRPr="00075DDF" w:rsidRDefault="00075DDF" w:rsidP="00075DDF">
      <w:pPr>
        <w:pStyle w:val="NormalExport"/>
        <w:rPr>
          <w:lang w:val="ru-RU"/>
        </w:rPr>
      </w:pPr>
      <w:r w:rsidRPr="00075DDF">
        <w:rPr>
          <w:shd w:val="clear" w:color="auto" w:fill="FFFFFF"/>
          <w:lang w:val="ru-RU"/>
        </w:rPr>
        <w:t xml:space="preserve">Помочь с подбором самого надежного и выгодного варианта квартиры от </w:t>
      </w:r>
      <w:r w:rsidRPr="00075DDF">
        <w:rPr>
          <w:shd w:val="clear" w:color="auto" w:fill="C0C0C0"/>
          <w:lang w:val="ru-RU"/>
        </w:rPr>
        <w:t>застройщика</w:t>
      </w:r>
      <w:r w:rsidRPr="00075DDF">
        <w:rPr>
          <w:shd w:val="clear" w:color="auto" w:fill="FFFFFF"/>
          <w:lang w:val="ru-RU"/>
        </w:rPr>
        <w:t xml:space="preserve"> могут специалисты компании "Этажи", услуги для клиента при этом предоставляются бесплатно. К тому же для красноярцев в "Этажах" действуют преференции по ипотеке - дополнительная скидка по ставке. Также при сотрудничестве со специалистами покупателям становятся доступны юридическое сопровождение сделки, квалифицированный аудит всех </w:t>
      </w:r>
      <w:r w:rsidRPr="00075DDF">
        <w:rPr>
          <w:shd w:val="clear" w:color="auto" w:fill="C0C0C0"/>
          <w:lang w:val="ru-RU"/>
        </w:rPr>
        <w:t>застройщиков</w:t>
      </w:r>
      <w:r w:rsidRPr="00075DDF">
        <w:rPr>
          <w:shd w:val="clear" w:color="auto" w:fill="FFFFFF"/>
          <w:lang w:val="ru-RU"/>
        </w:rPr>
        <w:t xml:space="preserve"> города и беспристрастный экспертный подход в поиске недвижимости. </w:t>
      </w:r>
    </w:p>
    <w:p w:rsidR="00075DDF" w:rsidRPr="00EC659D" w:rsidRDefault="00F87118" w:rsidP="00EC659D">
      <w:pPr>
        <w:pStyle w:val="ExportHyperlink"/>
        <w:spacing w:line="240" w:lineRule="auto"/>
        <w:jc w:val="right"/>
        <w:rPr>
          <w:b/>
          <w:lang w:val="ru-RU"/>
        </w:rPr>
      </w:pPr>
      <w:hyperlink r:id="rId77" w:history="1">
        <w:r w:rsidR="00075DDF" w:rsidRPr="00EC659D">
          <w:rPr>
            <w:b/>
            <w:lang w:val="ru-RU"/>
          </w:rPr>
          <w:t>https://krsk.sibnovosti.ru/society/393029-hochu-zhit-v-novostroyke</w:t>
        </w:r>
      </w:hyperlink>
    </w:p>
    <w:p w:rsidR="00075DDF" w:rsidRPr="00EC659D" w:rsidRDefault="00EC659D" w:rsidP="00EC659D">
      <w:pPr>
        <w:pStyle w:val="ExportHyperlink"/>
        <w:spacing w:line="240" w:lineRule="auto"/>
        <w:jc w:val="right"/>
        <w:rPr>
          <w:b/>
          <w:lang w:val="ru-RU"/>
        </w:rPr>
      </w:pPr>
      <w:bookmarkStart w:id="96" w:name="rep_list_3503129_1698471701"/>
      <w:r>
        <w:rPr>
          <w:b/>
          <w:lang w:val="ru-RU"/>
        </w:rPr>
        <w:t>Похожие сообщения</w:t>
      </w:r>
      <w:r w:rsidR="00075DDF" w:rsidRPr="00EC659D">
        <w:rPr>
          <w:b/>
          <w:lang w:val="ru-RU"/>
        </w:rPr>
        <w:t>:</w:t>
      </w:r>
      <w:bookmarkEnd w:id="96"/>
    </w:p>
    <w:p w:rsidR="00075DDF" w:rsidRPr="00EC659D" w:rsidRDefault="00F87118" w:rsidP="00EC659D">
      <w:pPr>
        <w:pStyle w:val="ExportHyperlink"/>
        <w:spacing w:line="240" w:lineRule="auto"/>
        <w:jc w:val="right"/>
        <w:rPr>
          <w:b/>
          <w:lang w:val="ru-RU"/>
        </w:rPr>
      </w:pPr>
      <w:hyperlink r:id="rId78" w:history="1">
        <w:r w:rsidR="00075DDF" w:rsidRPr="00EC659D">
          <w:rPr>
            <w:b/>
            <w:lang w:val="ru-RU"/>
          </w:rPr>
          <w:t>Kgs.ru, Красноярск, 12 мая 2021, Хочу жить в новостройке!</w:t>
        </w:r>
      </w:hyperlink>
    </w:p>
    <w:p w:rsidR="00075DDF" w:rsidRPr="00EC659D" w:rsidRDefault="00F87118" w:rsidP="00EC659D">
      <w:pPr>
        <w:pStyle w:val="ExportHyperlink"/>
        <w:spacing w:line="240" w:lineRule="auto"/>
        <w:jc w:val="right"/>
        <w:rPr>
          <w:b/>
          <w:lang w:val="ru-RU"/>
        </w:rPr>
      </w:pPr>
      <w:hyperlink r:id="rId79" w:history="1">
        <w:r w:rsidR="00075DDF" w:rsidRPr="00EC659D">
          <w:rPr>
            <w:b/>
            <w:lang w:val="ru-RU"/>
          </w:rPr>
          <w:t>Рамблер/финансы (finance.rambler.ru), Москва, 12 мая 2021, Хочу жить в новостройке!</w:t>
        </w:r>
      </w:hyperlink>
    </w:p>
    <w:p w:rsidR="00075DDF" w:rsidRPr="00075DDF" w:rsidRDefault="00075DDF" w:rsidP="00075DDF">
      <w:pPr>
        <w:rPr>
          <w:lang w:val="ru-RU"/>
        </w:rPr>
      </w:pPr>
    </w:p>
    <w:p w:rsidR="00075DDF" w:rsidRDefault="00075DDF" w:rsidP="00075DDF">
      <w:pPr>
        <w:pStyle w:val="affff2"/>
        <w:spacing w:before="120"/>
      </w:pPr>
      <w:bookmarkStart w:id="97" w:name="_Toc71920309"/>
      <w:r>
        <w:t>Официальный сайт администрации г. Зверево (zverevo.donland.ru), Зверево, 11 мая 2021</w:t>
      </w:r>
      <w:bookmarkEnd w:id="97"/>
    </w:p>
    <w:p w:rsidR="00075DDF" w:rsidRPr="00075DDF" w:rsidRDefault="00075DDF" w:rsidP="00075DDF">
      <w:pPr>
        <w:pStyle w:val="afffc"/>
        <w:rPr>
          <w:lang w:val="ru-RU"/>
        </w:rPr>
      </w:pPr>
      <w:bookmarkStart w:id="98" w:name="txt_3503129_1698071203"/>
      <w:bookmarkStart w:id="99" w:name="_Toc71920310"/>
      <w:r w:rsidRPr="00075DDF">
        <w:rPr>
          <w:lang w:val="ru-RU"/>
        </w:rPr>
        <w:t>В РОСТОВСКОЙ ОБЛАСТИ УВЕЛИЧИЛОСЬ КОЛИЧЕСТВО ЗАРЕГИСТРИРОВАННЫХ ДДУ</w:t>
      </w:r>
      <w:bookmarkEnd w:id="98"/>
      <w:bookmarkEnd w:id="99"/>
    </w:p>
    <w:p w:rsidR="00075DDF" w:rsidRPr="00075DDF" w:rsidRDefault="00075DDF" w:rsidP="00075DDF">
      <w:pPr>
        <w:pStyle w:val="NormalExport"/>
        <w:rPr>
          <w:lang w:val="ru-RU"/>
        </w:rPr>
      </w:pPr>
      <w:r w:rsidRPr="00075DDF">
        <w:rPr>
          <w:shd w:val="clear" w:color="auto" w:fill="FFFFFF"/>
          <w:lang w:val="ru-RU"/>
        </w:rPr>
        <w:t xml:space="preserve">В первом квартале текущего года специалисты Управления Росреестра по Ростовской области внесли в Единый государственный реестр недвижимости на 13,4% больше записей о государственной регистрации договоров участия в долевом </w:t>
      </w:r>
      <w:r w:rsidRPr="00075DDF">
        <w:rPr>
          <w:shd w:val="clear" w:color="auto" w:fill="C0C0C0"/>
          <w:lang w:val="ru-RU"/>
        </w:rPr>
        <w:t>строительстве</w:t>
      </w:r>
      <w:r w:rsidRPr="00075DDF">
        <w:rPr>
          <w:shd w:val="clear" w:color="auto" w:fill="FFFFFF"/>
          <w:lang w:val="ru-RU"/>
        </w:rPr>
        <w:t>, чем за аналогичный период прошлого года. В первом квартале текущего года внесено 4 833 записи, за аналогичный период прошлого года - 4 261.</w:t>
      </w:r>
    </w:p>
    <w:p w:rsidR="00075DDF" w:rsidRPr="00075DDF" w:rsidRDefault="00075DDF" w:rsidP="00075DDF">
      <w:pPr>
        <w:pStyle w:val="NormalExport"/>
        <w:rPr>
          <w:lang w:val="ru-RU"/>
        </w:rPr>
      </w:pPr>
      <w:r w:rsidRPr="00075DDF">
        <w:rPr>
          <w:shd w:val="clear" w:color="auto" w:fill="FFFFFF"/>
          <w:lang w:val="ru-RU"/>
        </w:rPr>
        <w:t xml:space="preserve">На 37,6% увеличилось количество договоров участия в долевом </w:t>
      </w:r>
      <w:r w:rsidRPr="00075DDF">
        <w:rPr>
          <w:shd w:val="clear" w:color="auto" w:fill="C0C0C0"/>
          <w:lang w:val="ru-RU"/>
        </w:rPr>
        <w:t>строительстве</w:t>
      </w:r>
      <w:r w:rsidRPr="00075DDF">
        <w:rPr>
          <w:shd w:val="clear" w:color="auto" w:fill="FFFFFF"/>
          <w:lang w:val="ru-RU"/>
        </w:rPr>
        <w:t>, оформленных с привлечением кредитных средств и средств целевого займа. В первом квартале текущего года в ЕГРН было внесено 2 465 записей, за аналогичный период прошлого года - 1 791 запись.</w:t>
      </w:r>
    </w:p>
    <w:p w:rsidR="00075DDF" w:rsidRPr="00075DDF" w:rsidRDefault="00075DDF" w:rsidP="00075DDF">
      <w:pPr>
        <w:pStyle w:val="NormalExport"/>
        <w:rPr>
          <w:lang w:val="ru-RU"/>
        </w:rPr>
      </w:pPr>
      <w:r w:rsidRPr="00075DDF">
        <w:rPr>
          <w:shd w:val="clear" w:color="auto" w:fill="FFFFFF"/>
          <w:lang w:val="ru-RU"/>
        </w:rPr>
        <w:t xml:space="preserve">Как и в прошлом году, чаще всего объектами договоров участия в долевом </w:t>
      </w:r>
      <w:r w:rsidRPr="00075DDF">
        <w:rPr>
          <w:shd w:val="clear" w:color="auto" w:fill="C0C0C0"/>
          <w:lang w:val="ru-RU"/>
        </w:rPr>
        <w:t>строительстве</w:t>
      </w:r>
      <w:r w:rsidRPr="00075DDF">
        <w:rPr>
          <w:shd w:val="clear" w:color="auto" w:fill="FFFFFF"/>
          <w:lang w:val="ru-RU"/>
        </w:rPr>
        <w:t xml:space="preserve"> выступают жилые помещения. Так, в первом квартале текущего года было зарегистрировано 4 624 договора с жилыми помещениями, за аналогичный период прошлого года - 3 918 договоров.</w:t>
      </w:r>
    </w:p>
    <w:p w:rsidR="00075DDF" w:rsidRPr="00075DDF" w:rsidRDefault="00075DDF" w:rsidP="00075DDF">
      <w:pPr>
        <w:pStyle w:val="NormalExport"/>
        <w:rPr>
          <w:lang w:val="ru-RU"/>
        </w:rPr>
      </w:pPr>
      <w:r w:rsidRPr="00075DDF">
        <w:rPr>
          <w:shd w:val="clear" w:color="auto" w:fill="FFFFFF"/>
          <w:lang w:val="ru-RU"/>
        </w:rPr>
        <w:t xml:space="preserve">Также по сравнению с аналогичным периодом прошлого года отмечается заметное увеличение количества договоров, по которым предусмотрена обязанность участника долевого </w:t>
      </w:r>
      <w:r w:rsidRPr="00075DDF">
        <w:rPr>
          <w:shd w:val="clear" w:color="auto" w:fill="C0C0C0"/>
          <w:lang w:val="ru-RU"/>
        </w:rPr>
        <w:t>строительства</w:t>
      </w:r>
      <w:r w:rsidRPr="00075DDF">
        <w:rPr>
          <w:shd w:val="clear" w:color="auto" w:fill="FFFFFF"/>
          <w:lang w:val="ru-RU"/>
        </w:rPr>
        <w:t xml:space="preserve"> </w:t>
      </w:r>
      <w:r w:rsidRPr="00075DDF">
        <w:rPr>
          <w:shd w:val="clear" w:color="auto" w:fill="FFFFFF"/>
          <w:lang w:val="ru-RU"/>
        </w:rPr>
        <w:lastRenderedPageBreak/>
        <w:t xml:space="preserve">внести денежные средства на </w:t>
      </w:r>
      <w:r w:rsidRPr="00075DDF">
        <w:rPr>
          <w:shd w:val="clear" w:color="auto" w:fill="C0C0C0"/>
          <w:lang w:val="ru-RU"/>
        </w:rPr>
        <w:t>счет эскроу</w:t>
      </w:r>
      <w:r w:rsidRPr="00075DDF">
        <w:rPr>
          <w:shd w:val="clear" w:color="auto" w:fill="FFFFFF"/>
          <w:lang w:val="ru-RU"/>
        </w:rPr>
        <w:t>. В первом квартале текущего года показатель составил 3 461. За аналогичный период 2020 года - 1 528.</w:t>
      </w:r>
    </w:p>
    <w:p w:rsidR="00075DDF" w:rsidRPr="00F87118" w:rsidRDefault="00075DDF" w:rsidP="00075DDF">
      <w:pPr>
        <w:pStyle w:val="NormalExport"/>
        <w:rPr>
          <w:lang w:val="ru-RU"/>
        </w:rPr>
      </w:pPr>
      <w:r w:rsidRPr="00075DDF">
        <w:rPr>
          <w:shd w:val="clear" w:color="auto" w:fill="FFFFFF"/>
          <w:lang w:val="ru-RU"/>
        </w:rPr>
        <w:t xml:space="preserve">Напоминаем, что </w:t>
      </w:r>
      <w:r w:rsidRPr="00075DDF">
        <w:rPr>
          <w:shd w:val="clear" w:color="auto" w:fill="C0C0C0"/>
          <w:lang w:val="ru-RU"/>
        </w:rPr>
        <w:t>счета эскроу</w:t>
      </w:r>
      <w:r w:rsidRPr="00075DDF">
        <w:rPr>
          <w:shd w:val="clear" w:color="auto" w:fill="FFFFFF"/>
          <w:lang w:val="ru-RU"/>
        </w:rPr>
        <w:t xml:space="preserve"> применяются с 1 июля 2019 года, когда завершился переход к </w:t>
      </w:r>
      <w:r w:rsidRPr="00075DDF">
        <w:rPr>
          <w:shd w:val="clear" w:color="auto" w:fill="C0C0C0"/>
          <w:lang w:val="ru-RU"/>
        </w:rPr>
        <w:t>проектному финансированию</w:t>
      </w:r>
      <w:r w:rsidRPr="00075DDF">
        <w:rPr>
          <w:shd w:val="clear" w:color="auto" w:fill="FFFFFF"/>
          <w:lang w:val="ru-RU"/>
        </w:rPr>
        <w:t xml:space="preserve"> </w:t>
      </w:r>
      <w:r w:rsidRPr="00F87118">
        <w:rPr>
          <w:shd w:val="clear" w:color="auto" w:fill="FFFFFF"/>
          <w:lang w:val="ru-RU"/>
        </w:rPr>
        <w:t xml:space="preserve">(банковскому сопровождению) </w:t>
      </w:r>
      <w:r w:rsidRPr="00F87118">
        <w:rPr>
          <w:shd w:val="clear" w:color="auto" w:fill="C0C0C0"/>
          <w:lang w:val="ru-RU"/>
        </w:rPr>
        <w:t>строительства</w:t>
      </w:r>
      <w:r w:rsidRPr="00F87118">
        <w:rPr>
          <w:shd w:val="clear" w:color="auto" w:fill="FFFFFF"/>
          <w:lang w:val="ru-RU"/>
        </w:rPr>
        <w:t xml:space="preserve">. </w:t>
      </w:r>
    </w:p>
    <w:p w:rsidR="00075DDF" w:rsidRPr="00C905AD" w:rsidRDefault="00F87118" w:rsidP="00C905AD">
      <w:pPr>
        <w:pStyle w:val="ExportHyperlink"/>
        <w:spacing w:line="240" w:lineRule="auto"/>
        <w:jc w:val="right"/>
        <w:rPr>
          <w:b/>
          <w:lang w:val="ru-RU"/>
        </w:rPr>
      </w:pPr>
      <w:hyperlink r:id="rId80" w:history="1">
        <w:r w:rsidR="00075DDF" w:rsidRPr="00C905AD">
          <w:rPr>
            <w:b/>
            <w:lang w:val="ru-RU"/>
          </w:rPr>
          <w:t>https://zverevo.donland.ru/presscenter/news/59868/</w:t>
        </w:r>
      </w:hyperlink>
    </w:p>
    <w:p w:rsidR="00075DDF" w:rsidRPr="00F87118" w:rsidRDefault="00075DDF" w:rsidP="00075DDF">
      <w:pPr>
        <w:rPr>
          <w:lang w:val="ru-RU"/>
        </w:rPr>
      </w:pPr>
    </w:p>
    <w:p w:rsidR="00075DDF" w:rsidRDefault="00075DDF" w:rsidP="00075DDF">
      <w:pPr>
        <w:pStyle w:val="affff2"/>
        <w:spacing w:before="120"/>
      </w:pPr>
      <w:bookmarkStart w:id="100" w:name="_Toc71920311"/>
      <w:r>
        <w:t>Комсомольская правда (samara.kp.ru), Самара, 11 мая 2021</w:t>
      </w:r>
      <w:bookmarkEnd w:id="100"/>
    </w:p>
    <w:p w:rsidR="00075DDF" w:rsidRPr="00075DDF" w:rsidRDefault="00075DDF" w:rsidP="00075DDF">
      <w:pPr>
        <w:pStyle w:val="afffc"/>
        <w:rPr>
          <w:lang w:val="ru-RU"/>
        </w:rPr>
      </w:pPr>
      <w:bookmarkStart w:id="101" w:name="txt_3503129_1698061056"/>
      <w:bookmarkStart w:id="102" w:name="_Toc71920312"/>
      <w:r w:rsidRPr="00075DDF">
        <w:rPr>
          <w:lang w:val="ru-RU"/>
        </w:rPr>
        <w:t>Упадут ли цены на квартиры в Самаре: обсуждаем с экспертами рост ставок и будущее рынка недвижимости</w:t>
      </w:r>
      <w:bookmarkEnd w:id="101"/>
      <w:bookmarkEnd w:id="102"/>
    </w:p>
    <w:p w:rsidR="00075DDF" w:rsidRPr="00075DDF" w:rsidRDefault="00075DDF" w:rsidP="00075DDF">
      <w:pPr>
        <w:pStyle w:val="affff1"/>
        <w:jc w:val="left"/>
        <w:rPr>
          <w:lang w:val="ru-RU"/>
        </w:rPr>
      </w:pPr>
      <w:r w:rsidRPr="00075DDF">
        <w:rPr>
          <w:lang w:val="ru-RU"/>
        </w:rPr>
        <w:t>Автор: Новикова Ольга</w:t>
      </w:r>
    </w:p>
    <w:p w:rsidR="00075DDF" w:rsidRPr="00075DDF" w:rsidRDefault="00075DDF" w:rsidP="00075DDF">
      <w:pPr>
        <w:pStyle w:val="NormalExport"/>
        <w:rPr>
          <w:lang w:val="ru-RU"/>
        </w:rPr>
      </w:pPr>
      <w:r w:rsidRPr="00075DDF">
        <w:rPr>
          <w:shd w:val="clear" w:color="auto" w:fill="FFFFFF"/>
          <w:lang w:val="ru-RU"/>
        </w:rPr>
        <w:t>За год цены на недвижимость в Самаре существенно выросли. Эксперты рассказали, чего ждать самарцам после отмены льгот и повышения ключевой ставки Центробанка</w:t>
      </w:r>
    </w:p>
    <w:p w:rsidR="00075DDF" w:rsidRPr="00075DDF" w:rsidRDefault="00075DDF" w:rsidP="00075DDF">
      <w:pPr>
        <w:pStyle w:val="NormalExport"/>
        <w:rPr>
          <w:lang w:val="ru-RU"/>
        </w:rPr>
      </w:pPr>
      <w:r w:rsidRPr="00075DDF">
        <w:rPr>
          <w:shd w:val="clear" w:color="auto" w:fill="FFFFFF"/>
          <w:lang w:val="ru-RU"/>
        </w:rPr>
        <w:t>В мае исполнился год с момента старта программы льготного ипотечного кредитования. Беспрецедентно низкие ставки по жилищным кредитам, большое количество подпадающего под программу жилья, накопившийся за предыдущие периоды отложенный спрос сделали свое дело - по всей стране, и в том числе в Самаре, зафиксировали всплеск роста ипотеки и сделок с недвижимостью. Однако обратной стороной медали стало лавинообразное повышение стоимости квартир.</w:t>
      </w:r>
    </w:p>
    <w:p w:rsidR="00075DDF" w:rsidRPr="00075DDF" w:rsidRDefault="00075DDF" w:rsidP="00075DDF">
      <w:pPr>
        <w:pStyle w:val="NormalExport"/>
        <w:rPr>
          <w:lang w:val="ru-RU"/>
        </w:rPr>
      </w:pPr>
      <w:r w:rsidRPr="00075DDF">
        <w:rPr>
          <w:shd w:val="clear" w:color="auto" w:fill="FFFFFF"/>
          <w:lang w:val="ru-RU"/>
        </w:rPr>
        <w:t>В конце апреля Центробанк повысил ключевую ставку сразу на половину процентного пункта. Это неизбежно приведет к повышению ставок по кредитам. Программа льготной ипотеки перестанет действовать уже этим летом - пока Самарская область не вошла в число регионов, где она будет продлена. Эксперты рассказали журналисту "КП-Самара", чего ждать самарцам от рынка недвижимости в ближайшие месяцы и будут ли снижаться цены на квартиры.</w:t>
      </w:r>
    </w:p>
    <w:p w:rsidR="00075DDF" w:rsidRPr="00075DDF" w:rsidRDefault="00075DDF" w:rsidP="00075DDF">
      <w:pPr>
        <w:pStyle w:val="NormalExport"/>
        <w:rPr>
          <w:lang w:val="ru-RU"/>
        </w:rPr>
      </w:pPr>
      <w:r w:rsidRPr="00075DDF">
        <w:rPr>
          <w:shd w:val="clear" w:color="auto" w:fill="FFFFFF"/>
          <w:lang w:val="ru-RU"/>
        </w:rPr>
        <w:t xml:space="preserve">Сниженные ставки сыграли злую шутку </w:t>
      </w:r>
    </w:p>
    <w:p w:rsidR="00075DDF" w:rsidRPr="00075DDF" w:rsidRDefault="00075DDF" w:rsidP="00075DDF">
      <w:pPr>
        <w:pStyle w:val="NormalExport"/>
        <w:rPr>
          <w:lang w:val="ru-RU"/>
        </w:rPr>
      </w:pPr>
      <w:r w:rsidRPr="00075DDF">
        <w:rPr>
          <w:shd w:val="clear" w:color="auto" w:fill="FFFFFF"/>
          <w:lang w:val="ru-RU"/>
        </w:rPr>
        <w:t>Как рассказали эксперты, льготная ипотека стала одним из факторов, приведших к дефициту на рынке жилья и росту цен. По данным аналитического центра ЦИАН, Самара вошла в число городов, где из-за льготной ипотеки положение заемщиков даже ухудшилось: сниженные ставки не смогли компенсировать рост цен. До старта программы средний размер ежемесячного платежа по ипотеке в Самаре составлял 19,2 тысячи рублей в месяц, а размер переплаты - 2,3 млн рублей. Через год действия льготной программы средний размер ежемесячного платежа по ипотеке составлял уже 23,1 тысяч рублей, а переплата увеличилась на 1%. Доля расходов на ипотеку в семейном бюджете за год выросла с 23% до 27%.</w:t>
      </w:r>
    </w:p>
    <w:p w:rsidR="00075DDF" w:rsidRPr="00075DDF" w:rsidRDefault="00075DDF" w:rsidP="00075DDF">
      <w:pPr>
        <w:pStyle w:val="NormalExport"/>
        <w:rPr>
          <w:lang w:val="ru-RU"/>
        </w:rPr>
      </w:pPr>
      <w:r w:rsidRPr="00075DDF">
        <w:rPr>
          <w:shd w:val="clear" w:color="auto" w:fill="FFFFFF"/>
          <w:lang w:val="ru-RU"/>
        </w:rPr>
        <w:t>Все - из-за роста цен. До старта программы льготного кредитования по данным ЦИАН средняя стоимость квартиры в Самаре составляла 3,3 млн рублей. А через год, в мае 2021-го - уже 4,2 млн. Также из-за роста цен заемщику придется дольше копить на минимальный первоначальный взнос. Если год назад сделать это можно было в среднем за 8 месяцев, то сейчас - за 10. Средний размер минимального взноса по ипотеке в Самаре год назад составлял 500 тысяч рублей, сейчас - 630 тысяч (рост на 28%).</w:t>
      </w:r>
    </w:p>
    <w:p w:rsidR="00075DDF" w:rsidRPr="00075DDF" w:rsidRDefault="00075DDF" w:rsidP="00075DDF">
      <w:pPr>
        <w:pStyle w:val="NormalExport"/>
        <w:rPr>
          <w:lang w:val="ru-RU"/>
        </w:rPr>
      </w:pPr>
      <w:r w:rsidRPr="00075DDF">
        <w:rPr>
          <w:shd w:val="clear" w:color="auto" w:fill="FFFFFF"/>
          <w:lang w:val="ru-RU"/>
        </w:rPr>
        <w:t xml:space="preserve">"Купить нечего" </w:t>
      </w:r>
    </w:p>
    <w:p w:rsidR="00075DDF" w:rsidRPr="00075DDF" w:rsidRDefault="00075DDF" w:rsidP="00075DDF">
      <w:pPr>
        <w:pStyle w:val="NormalExport"/>
        <w:rPr>
          <w:lang w:val="ru-RU"/>
        </w:rPr>
      </w:pPr>
      <w:r w:rsidRPr="00075DDF">
        <w:rPr>
          <w:shd w:val="clear" w:color="auto" w:fill="FFFFFF"/>
          <w:lang w:val="ru-RU"/>
        </w:rPr>
        <w:t>Впрочем, как уверяют эксперты, в росте цен повинны не только низкие ставки. Бум покупательской активности спровоцировал также отложенный спрос на жилье, "тянущийся" еще с 2014-2016 годов, а также объективный дефицит нового предложения на самарском рынке жилья.</w:t>
      </w:r>
    </w:p>
    <w:p w:rsidR="00075DDF" w:rsidRPr="00075DDF" w:rsidRDefault="00075DDF" w:rsidP="00075DDF">
      <w:pPr>
        <w:pStyle w:val="NormalExport"/>
        <w:rPr>
          <w:lang w:val="ru-RU"/>
        </w:rPr>
      </w:pPr>
      <w:r w:rsidRPr="00075DDF">
        <w:rPr>
          <w:shd w:val="clear" w:color="auto" w:fill="FFFFFF"/>
          <w:lang w:val="ru-RU"/>
        </w:rPr>
        <w:t>- В начале прошлого года рынок жилья находился на низкой позиции по предложению, - рассказал журналисту "КП-Самара" главный редактор журнала "</w:t>
      </w:r>
      <w:r w:rsidRPr="00075DDF">
        <w:rPr>
          <w:shd w:val="clear" w:color="auto" w:fill="C0C0C0"/>
          <w:lang w:val="ru-RU"/>
        </w:rPr>
        <w:t>Строительство</w:t>
      </w:r>
      <w:r w:rsidRPr="00075DDF">
        <w:rPr>
          <w:shd w:val="clear" w:color="auto" w:fill="FFFFFF"/>
          <w:lang w:val="ru-RU"/>
        </w:rPr>
        <w:t xml:space="preserve">. Недвижимость. </w:t>
      </w:r>
      <w:r>
        <w:rPr>
          <w:shd w:val="clear" w:color="auto" w:fill="FFFFFF"/>
        </w:rPr>
        <w:t>Rent</w:t>
      </w:r>
      <w:r w:rsidRPr="00075DDF">
        <w:rPr>
          <w:shd w:val="clear" w:color="auto" w:fill="FFFFFF"/>
          <w:lang w:val="ru-RU"/>
        </w:rPr>
        <w:t>&amp;</w:t>
      </w:r>
      <w:r>
        <w:rPr>
          <w:shd w:val="clear" w:color="auto" w:fill="FFFFFF"/>
        </w:rPr>
        <w:t>Sale</w:t>
      </w:r>
      <w:r w:rsidRPr="00075DDF">
        <w:rPr>
          <w:shd w:val="clear" w:color="auto" w:fill="FFFFFF"/>
          <w:lang w:val="ru-RU"/>
        </w:rPr>
        <w:t xml:space="preserve">" Олег Никитенко. - В 2019 году строители запланировали и ввели мало жилья, план по вводу не выполнили и в 2020 году. Это было связано, в том числе, с переходом на новую схему финансирования долевого </w:t>
      </w:r>
      <w:r w:rsidRPr="00075DDF">
        <w:rPr>
          <w:shd w:val="clear" w:color="auto" w:fill="C0C0C0"/>
          <w:lang w:val="ru-RU"/>
        </w:rPr>
        <w:t>строительства</w:t>
      </w:r>
      <w:r w:rsidRPr="00075DDF">
        <w:rPr>
          <w:shd w:val="clear" w:color="auto" w:fill="FFFFFF"/>
          <w:lang w:val="ru-RU"/>
        </w:rPr>
        <w:t xml:space="preserve">, использования средств банков и </w:t>
      </w:r>
      <w:r w:rsidRPr="00075DDF">
        <w:rPr>
          <w:shd w:val="clear" w:color="auto" w:fill="C0C0C0"/>
          <w:lang w:val="ru-RU"/>
        </w:rPr>
        <w:t>эскроу-счетов. Застройщики</w:t>
      </w:r>
      <w:r w:rsidRPr="00075DDF">
        <w:rPr>
          <w:shd w:val="clear" w:color="auto" w:fill="FFFFFF"/>
          <w:lang w:val="ru-RU"/>
        </w:rPr>
        <w:t xml:space="preserve"> испытывали некоторые опасения, не были уверены, что новый механизм будет работать, поэтому не планировали масштабных проектов. В результате когда льготная программа кредитования простимулировала спрос, рынок предложения оказался к этому не готов. Ипотечные покупатели, получившие кредит по льготной программе, быстро раскупили самые привлекательные варианты. Поэтому как минимум половину роста цен обеспечил фактор "купить нечего".</w:t>
      </w:r>
    </w:p>
    <w:p w:rsidR="00075DDF" w:rsidRPr="00075DDF" w:rsidRDefault="00075DDF" w:rsidP="00075DDF">
      <w:pPr>
        <w:pStyle w:val="NormalExport"/>
        <w:rPr>
          <w:lang w:val="ru-RU"/>
        </w:rPr>
      </w:pPr>
      <w:r w:rsidRPr="00075DDF">
        <w:rPr>
          <w:shd w:val="clear" w:color="auto" w:fill="FFFFFF"/>
          <w:lang w:val="ru-RU"/>
        </w:rPr>
        <w:lastRenderedPageBreak/>
        <w:t>- Рынок недвижимости в октябре 2020 года - феврале 2021-го можно характеризовать как "смытый" - покупатели буквально смели все существующие предложения, продавался даже откровенный неликвид по завышенным ценам, - рассказала журналисту "КП-Самара" член президиума Поволжской гильдии риэлторов, генеральный директор центра недвижимости и права "Огни Самары" Юлия Овечкина. - С февраля предложений недвижимости стало больше, но это не привело к снижению цен, рынок до сих пор очень раздут и перегрет.</w:t>
      </w:r>
    </w:p>
    <w:p w:rsidR="00075DDF" w:rsidRPr="00075DDF" w:rsidRDefault="00075DDF" w:rsidP="00075DDF">
      <w:pPr>
        <w:pStyle w:val="NormalExport"/>
        <w:rPr>
          <w:lang w:val="ru-RU"/>
        </w:rPr>
      </w:pPr>
      <w:r w:rsidRPr="00075DDF">
        <w:rPr>
          <w:shd w:val="clear" w:color="auto" w:fill="FFFFFF"/>
          <w:lang w:val="ru-RU"/>
        </w:rPr>
        <w:t>Еще одним фактором повышения роста цен на жилье стал рост стоимости стройматериалов.</w:t>
      </w:r>
    </w:p>
    <w:p w:rsidR="00075DDF" w:rsidRPr="00075DDF" w:rsidRDefault="00075DDF" w:rsidP="00075DDF">
      <w:pPr>
        <w:pStyle w:val="NormalExport"/>
        <w:rPr>
          <w:lang w:val="ru-RU"/>
        </w:rPr>
      </w:pPr>
      <w:r w:rsidRPr="00075DDF">
        <w:rPr>
          <w:shd w:val="clear" w:color="auto" w:fill="FFFFFF"/>
          <w:lang w:val="ru-RU"/>
        </w:rPr>
        <w:t>- Это общемировая тенденция, - объясняет Олег Никитенко. - В первую очередь в цене выросли металл и цемент, самарский строительный рынок оказался наиболее восприимчивым к ценам на металл, но возможно позже сыграют роль и цены на цемент.</w:t>
      </w:r>
    </w:p>
    <w:p w:rsidR="00075DDF" w:rsidRPr="00075DDF" w:rsidRDefault="00075DDF" w:rsidP="00075DDF">
      <w:pPr>
        <w:pStyle w:val="NormalExport"/>
        <w:rPr>
          <w:lang w:val="ru-RU"/>
        </w:rPr>
      </w:pPr>
      <w:r w:rsidRPr="00075DDF">
        <w:rPr>
          <w:shd w:val="clear" w:color="auto" w:fill="FFFFFF"/>
          <w:lang w:val="ru-RU"/>
        </w:rPr>
        <w:t xml:space="preserve">Подешевеет, но не все </w:t>
      </w:r>
    </w:p>
    <w:p w:rsidR="00075DDF" w:rsidRPr="00075DDF" w:rsidRDefault="00075DDF" w:rsidP="00075DDF">
      <w:pPr>
        <w:pStyle w:val="NormalExport"/>
        <w:rPr>
          <w:lang w:val="ru-RU"/>
        </w:rPr>
      </w:pPr>
      <w:r w:rsidRPr="00075DDF">
        <w:rPr>
          <w:shd w:val="clear" w:color="auto" w:fill="FFFFFF"/>
          <w:lang w:val="ru-RU"/>
        </w:rPr>
        <w:t>Эксперты считают, что вряд ли стоит ожидать существенного снижения цен после окончания действия программы льготной ипотеки. Однако некоторая коррекция все же произойдет.</w:t>
      </w:r>
    </w:p>
    <w:p w:rsidR="00075DDF" w:rsidRPr="00075DDF" w:rsidRDefault="00075DDF" w:rsidP="00075DDF">
      <w:pPr>
        <w:pStyle w:val="NormalExport"/>
        <w:rPr>
          <w:lang w:val="ru-RU"/>
        </w:rPr>
      </w:pPr>
      <w:r w:rsidRPr="00075DDF">
        <w:rPr>
          <w:shd w:val="clear" w:color="auto" w:fill="FFFFFF"/>
          <w:lang w:val="ru-RU"/>
        </w:rPr>
        <w:t xml:space="preserve">- Рынок недвижимости поднялся очень быстро, за два-три месяца. А снижение будет долгим и плавным. Ожидать плавного снижения цен стоит скорее на вторичном рынке жилья, нежели в отношении новостроек, - считает Юлия Овечкина. - Чтобы насытить рынок новостроек в Самаре, нужно как минимум 15-20 новых площадок. Сейчас же жилье в комплексной застройке на окраинах продается по 60-70 тысяч рублей за квадратный метр, а в черте города - в среднем за 80-100 тысяч за "квадрат". Но люди покупают, и пока они покупают, у </w:t>
      </w:r>
      <w:r w:rsidRPr="00075DDF">
        <w:rPr>
          <w:shd w:val="clear" w:color="auto" w:fill="C0C0C0"/>
          <w:lang w:val="ru-RU"/>
        </w:rPr>
        <w:t>застройщиков</w:t>
      </w:r>
      <w:r w:rsidRPr="00075DDF">
        <w:rPr>
          <w:shd w:val="clear" w:color="auto" w:fill="FFFFFF"/>
          <w:lang w:val="ru-RU"/>
        </w:rPr>
        <w:t xml:space="preserve"> нет стимула снижать цену. Возможно, ситуацию поможет разгрузить смещение фокуса на загородную недвижимость: сейчас запускаются льготные программы кредитования на приобретение домов и участков, они уже пользуются спросом.</w:t>
      </w:r>
    </w:p>
    <w:p w:rsidR="00075DDF" w:rsidRPr="00075DDF" w:rsidRDefault="00075DDF" w:rsidP="00075DDF">
      <w:pPr>
        <w:pStyle w:val="NormalExport"/>
        <w:rPr>
          <w:lang w:val="ru-RU"/>
        </w:rPr>
      </w:pPr>
      <w:r w:rsidRPr="00075DDF">
        <w:rPr>
          <w:shd w:val="clear" w:color="auto" w:fill="FFFFFF"/>
          <w:lang w:val="ru-RU"/>
        </w:rPr>
        <w:t xml:space="preserve">- Когда спрос простимулировали, предложение со стороны строительного рынка не смогло обеспечить его "здесь и сейчас" - даже в проектах комплексной застройки цикл возведения нового дома занимает как минимум год-полтора, а в новых проектах - около трех лет. Сейчас этот срок как раз подходит, и в скором времени на самарском рынке жилья появится новое предложение от </w:t>
      </w:r>
      <w:r w:rsidRPr="00075DDF">
        <w:rPr>
          <w:shd w:val="clear" w:color="auto" w:fill="C0C0C0"/>
          <w:lang w:val="ru-RU"/>
        </w:rPr>
        <w:t>застройщиков</w:t>
      </w:r>
      <w:r w:rsidRPr="00075DDF">
        <w:rPr>
          <w:shd w:val="clear" w:color="auto" w:fill="FFFFFF"/>
          <w:lang w:val="ru-RU"/>
        </w:rPr>
        <w:t xml:space="preserve">. Оно отчасти решит проблему дефицита жилья, - отмечает Олег Никитенко. - Но возможности снижения цен ограничены. Жилье эконом-класса вряд ли сможет подешеветь из-за роста цен на стройматериалы и себестоимости </w:t>
      </w:r>
      <w:r w:rsidRPr="00075DDF">
        <w:rPr>
          <w:shd w:val="clear" w:color="auto" w:fill="C0C0C0"/>
          <w:lang w:val="ru-RU"/>
        </w:rPr>
        <w:t>строительства</w:t>
      </w:r>
      <w:r w:rsidRPr="00075DDF">
        <w:rPr>
          <w:shd w:val="clear" w:color="auto" w:fill="FFFFFF"/>
          <w:lang w:val="ru-RU"/>
        </w:rPr>
        <w:t xml:space="preserve">. Дорогое жилье "премиум"-класса, где ценник поднялся более 100 тысяч рублей за квадратный метр, тоже вряд ли снизится в цене. Здесь </w:t>
      </w:r>
      <w:r w:rsidRPr="00075DDF">
        <w:rPr>
          <w:shd w:val="clear" w:color="auto" w:fill="C0C0C0"/>
          <w:lang w:val="ru-RU"/>
        </w:rPr>
        <w:t>застройщики</w:t>
      </w:r>
      <w:r w:rsidRPr="00075DDF">
        <w:rPr>
          <w:shd w:val="clear" w:color="auto" w:fill="FFFFFF"/>
          <w:lang w:val="ru-RU"/>
        </w:rPr>
        <w:t xml:space="preserve"> вошли во вкус, и, скорее всего, будут стараться удержать ценовую планку за </w:t>
      </w:r>
      <w:r w:rsidRPr="00075DDF">
        <w:rPr>
          <w:shd w:val="clear" w:color="auto" w:fill="C0C0C0"/>
          <w:lang w:val="ru-RU"/>
        </w:rPr>
        <w:t>счет</w:t>
      </w:r>
      <w:r w:rsidRPr="00075DDF">
        <w:rPr>
          <w:shd w:val="clear" w:color="auto" w:fill="FFFFFF"/>
          <w:lang w:val="ru-RU"/>
        </w:rPr>
        <w:t xml:space="preserve"> дополнительной "начинки" таких элитных домов. А вот жилье среднего ценового диапазона в 60-80 тысяч рублей за квадратный метр действительно может немного "подвинуться" в цене - примерно на 5 тысяч рублей за кв. метр. </w:t>
      </w:r>
    </w:p>
    <w:p w:rsidR="00075DDF" w:rsidRPr="00075DDF" w:rsidRDefault="00075DDF" w:rsidP="00075DDF">
      <w:pPr>
        <w:pStyle w:val="NormalExport"/>
        <w:rPr>
          <w:lang w:val="ru-RU"/>
        </w:rPr>
      </w:pPr>
      <w:r w:rsidRPr="00075DDF">
        <w:rPr>
          <w:shd w:val="clear" w:color="auto" w:fill="FFFFFF"/>
          <w:lang w:val="ru-RU"/>
        </w:rPr>
        <w:t>На самарском рынке жилья сегодня явный дефицит квартир. Потому и цены зашкаливают</w:t>
      </w:r>
    </w:p>
    <w:p w:rsidR="00075DDF" w:rsidRPr="00075DDF" w:rsidRDefault="00075DDF" w:rsidP="00075DDF">
      <w:pPr>
        <w:pStyle w:val="NormalExport"/>
        <w:rPr>
          <w:lang w:val="ru-RU"/>
        </w:rPr>
      </w:pPr>
      <w:r w:rsidRPr="00075DDF">
        <w:rPr>
          <w:shd w:val="clear" w:color="auto" w:fill="FFFFFF"/>
          <w:lang w:val="ru-RU"/>
        </w:rPr>
        <w:t>Ольга НОВИКОВА</w:t>
      </w:r>
    </w:p>
    <w:p w:rsidR="00075DDF" w:rsidRPr="00C905AD" w:rsidRDefault="00F87118" w:rsidP="00C905AD">
      <w:pPr>
        <w:pStyle w:val="ExportHyperlink"/>
        <w:spacing w:line="240" w:lineRule="auto"/>
        <w:jc w:val="right"/>
        <w:rPr>
          <w:b/>
          <w:lang w:val="ru-RU"/>
        </w:rPr>
      </w:pPr>
      <w:hyperlink r:id="rId81" w:history="1">
        <w:r w:rsidR="00075DDF" w:rsidRPr="00C905AD">
          <w:rPr>
            <w:b/>
            <w:lang w:val="ru-RU"/>
          </w:rPr>
          <w:t>https://www.samara.kp.ru/daily/27275/4411087/</w:t>
        </w:r>
      </w:hyperlink>
    </w:p>
    <w:p w:rsidR="00075DDF" w:rsidRPr="00075DDF" w:rsidRDefault="00075DDF" w:rsidP="00075DDF">
      <w:pPr>
        <w:rPr>
          <w:lang w:val="ru-RU"/>
        </w:rPr>
      </w:pPr>
    </w:p>
    <w:p w:rsidR="00075DDF" w:rsidRDefault="00075DDF" w:rsidP="00075DDF">
      <w:pPr>
        <w:pStyle w:val="affff2"/>
        <w:spacing w:before="120"/>
      </w:pPr>
      <w:bookmarkStart w:id="103" w:name="_Toc71920313"/>
      <w:r>
        <w:t>Мир24 (mir24.tv), Москва, 11 мая 2021</w:t>
      </w:r>
      <w:bookmarkEnd w:id="103"/>
    </w:p>
    <w:p w:rsidR="00075DDF" w:rsidRPr="00075DDF" w:rsidRDefault="00075DDF" w:rsidP="00075DDF">
      <w:pPr>
        <w:pStyle w:val="afffc"/>
        <w:rPr>
          <w:lang w:val="ru-RU"/>
        </w:rPr>
      </w:pPr>
      <w:bookmarkStart w:id="104" w:name="txt_3503129_1697905420"/>
      <w:bookmarkStart w:id="105" w:name="_Toc71920314"/>
      <w:r w:rsidRPr="00075DDF">
        <w:rPr>
          <w:lang w:val="ru-RU"/>
        </w:rPr>
        <w:t>Россияне рассказали о способах купить квартиру с большой скидкой</w:t>
      </w:r>
      <w:bookmarkEnd w:id="104"/>
      <w:bookmarkEnd w:id="105"/>
    </w:p>
    <w:p w:rsidR="00075DDF" w:rsidRPr="00075DDF" w:rsidRDefault="00075DDF" w:rsidP="00075DDF">
      <w:pPr>
        <w:pStyle w:val="NormalExport"/>
        <w:rPr>
          <w:lang w:val="ru-RU"/>
        </w:rPr>
      </w:pPr>
      <w:r w:rsidRPr="00075DDF">
        <w:rPr>
          <w:shd w:val="clear" w:color="auto" w:fill="FFFFFF"/>
          <w:lang w:val="ru-RU"/>
        </w:rPr>
        <w:t>Цены на недвижимость существенно выросли в 2020 году - так, в Москве жилье на первичном рынке подорожало на 16,2%. Эта тенденция продолжается и в 2021-ом. "Парламентская газета" выяснила несколько способов, как можно приобрести квадратные метры значительно дешевле рыночной стоимости.</w:t>
      </w:r>
    </w:p>
    <w:p w:rsidR="00075DDF" w:rsidRPr="00075DDF" w:rsidRDefault="00075DDF" w:rsidP="00075DDF">
      <w:pPr>
        <w:pStyle w:val="NormalExport"/>
        <w:rPr>
          <w:lang w:val="ru-RU"/>
        </w:rPr>
      </w:pPr>
      <w:r w:rsidRPr="00075DDF">
        <w:rPr>
          <w:shd w:val="clear" w:color="auto" w:fill="FFFFFF"/>
          <w:lang w:val="ru-RU"/>
        </w:rPr>
        <w:t>Эксперты советуют присмотреться к апартаментам. Это нежилое коммерческое помещение, которое может ничем не отличаться от квартиры. Так, в них есть все, что нужно для проживания - вода, электричество, кухня, санузел. Однако в таких помещениях нельзя зарегистрироваться, поэтому у человека по документам не будет постоянного места жительства - только место пребывания на определенное законом время. При этом цена на такое жилье на 20-30 % ниже рыночной стоимости такого же жилья.</w:t>
      </w:r>
    </w:p>
    <w:p w:rsidR="00075DDF" w:rsidRPr="00075DDF" w:rsidRDefault="00075DDF" w:rsidP="00075DDF">
      <w:pPr>
        <w:pStyle w:val="NormalExport"/>
        <w:rPr>
          <w:lang w:val="ru-RU"/>
        </w:rPr>
      </w:pPr>
      <w:r w:rsidRPr="00075DDF">
        <w:rPr>
          <w:shd w:val="clear" w:color="auto" w:fill="FFFFFF"/>
          <w:lang w:val="ru-RU"/>
        </w:rPr>
        <w:t xml:space="preserve">В конце апреля в Госдуму был внесен законопроект, который должен вопрос перевода апартаментов в жилье помещения. Авторы инициативы предложили ввести понятие "многофункциональные здания", в которую входят жилые и нежилые помещения, расположенные вне границ жилой </w:t>
      </w:r>
      <w:r w:rsidRPr="00075DDF">
        <w:rPr>
          <w:shd w:val="clear" w:color="auto" w:fill="FFFFFF"/>
          <w:lang w:val="ru-RU"/>
        </w:rPr>
        <w:lastRenderedPageBreak/>
        <w:t>застройки. Это, по словам вице-спикера Совфеда Николая Журавлева, расширит права владельцев апартаментов.</w:t>
      </w:r>
    </w:p>
    <w:p w:rsidR="00075DDF" w:rsidRPr="00075DDF" w:rsidRDefault="00075DDF" w:rsidP="00075DDF">
      <w:pPr>
        <w:pStyle w:val="NormalExport"/>
        <w:rPr>
          <w:lang w:val="ru-RU"/>
        </w:rPr>
      </w:pPr>
      <w:r w:rsidRPr="00075DDF">
        <w:rPr>
          <w:shd w:val="clear" w:color="auto" w:fill="FFFFFF"/>
          <w:lang w:val="ru-RU"/>
        </w:rPr>
        <w:t>Риелтор Алексей Силантьев отметил, что на апарт-комплексы, возводимые в общественно-деловых зонах, не распространяются требования о наличии необходимой людям инфраструктуры. Так, во дворе скорее всего не будет ни детской, ни спортивной площадки. А поблизости может отсутствовать школа и поликлиника. Помимо прочего, на коммерческую недвижимость не распространяется закон о тишине.</w:t>
      </w:r>
    </w:p>
    <w:p w:rsidR="00075DDF" w:rsidRPr="00075DDF" w:rsidRDefault="00075DDF" w:rsidP="00075DDF">
      <w:pPr>
        <w:pStyle w:val="NormalExport"/>
        <w:rPr>
          <w:lang w:val="ru-RU"/>
        </w:rPr>
      </w:pPr>
      <w:r w:rsidRPr="00075DDF">
        <w:rPr>
          <w:shd w:val="clear" w:color="auto" w:fill="FFFFFF"/>
          <w:lang w:val="ru-RU"/>
        </w:rPr>
        <w:t>"Коммунальные услуги в апартаментах стоят, как в коммерческой недвижимости, то есть больше, а найм таких помещений в качестве жилья, наоборот, дешевле, поэтому прежде чем делать подобную инвестицию, посчитайте, окупится ли она", - объяснил эксперт.</w:t>
      </w:r>
    </w:p>
    <w:p w:rsidR="00075DDF" w:rsidRPr="00075DDF" w:rsidRDefault="00075DDF" w:rsidP="00075DDF">
      <w:pPr>
        <w:pStyle w:val="NormalExport"/>
        <w:rPr>
          <w:lang w:val="ru-RU"/>
        </w:rPr>
      </w:pPr>
      <w:r w:rsidRPr="00075DDF">
        <w:rPr>
          <w:shd w:val="clear" w:color="auto" w:fill="FFFFFF"/>
          <w:lang w:val="ru-RU"/>
        </w:rPr>
        <w:t xml:space="preserve">Вторым способом сэкономить можно назвать покупку квартиры на любой стадии </w:t>
      </w:r>
      <w:r w:rsidRPr="00075DDF">
        <w:rPr>
          <w:shd w:val="clear" w:color="auto" w:fill="C0C0C0"/>
          <w:lang w:val="ru-RU"/>
        </w:rPr>
        <w:t>строительства</w:t>
      </w:r>
      <w:r w:rsidRPr="00075DDF">
        <w:rPr>
          <w:shd w:val="clear" w:color="auto" w:fill="FFFFFF"/>
          <w:lang w:val="ru-RU"/>
        </w:rPr>
        <w:t xml:space="preserve">. Чем раньше человек вступает в сделку с </w:t>
      </w:r>
      <w:r w:rsidRPr="00075DDF">
        <w:rPr>
          <w:shd w:val="clear" w:color="auto" w:fill="C0C0C0"/>
          <w:lang w:val="ru-RU"/>
        </w:rPr>
        <w:t>застройщиком</w:t>
      </w:r>
      <w:r w:rsidRPr="00075DDF">
        <w:rPr>
          <w:shd w:val="clear" w:color="auto" w:fill="FFFFFF"/>
          <w:lang w:val="ru-RU"/>
        </w:rPr>
        <w:t>, тем больше будет его выгода. Так, при заключении договора долевого участия на стадии котлована можно сэкономить до 30% от рыночной стоимости будущей квартиры без учета роста цен на рынке. Однако существует риск не получить квартиру в обозначенные в договоре сроки. Хотя с этой проблемой российские парламентарии борятся.</w:t>
      </w:r>
    </w:p>
    <w:p w:rsidR="00075DDF" w:rsidRPr="00075DDF" w:rsidRDefault="00075DDF" w:rsidP="00075DDF">
      <w:pPr>
        <w:pStyle w:val="NormalExport"/>
        <w:rPr>
          <w:lang w:val="ru-RU"/>
        </w:rPr>
      </w:pPr>
      <w:r w:rsidRPr="00075DDF">
        <w:rPr>
          <w:shd w:val="clear" w:color="auto" w:fill="FFFFFF"/>
          <w:lang w:val="ru-RU"/>
        </w:rPr>
        <w:t xml:space="preserve">"Были приняты решения, которые позволяют ввести систему мер, которые защищают участников долевого </w:t>
      </w:r>
      <w:r w:rsidRPr="00075DDF">
        <w:rPr>
          <w:shd w:val="clear" w:color="auto" w:fill="C0C0C0"/>
          <w:lang w:val="ru-RU"/>
        </w:rPr>
        <w:t>строительства</w:t>
      </w:r>
      <w:r w:rsidRPr="00075DDF">
        <w:rPr>
          <w:shd w:val="clear" w:color="auto" w:fill="FFFFFF"/>
          <w:lang w:val="ru-RU"/>
        </w:rPr>
        <w:t xml:space="preserve">, ставят под контроль денежные средства, делают более прозрачным их движение. Введены </w:t>
      </w:r>
      <w:r w:rsidRPr="00075DDF">
        <w:rPr>
          <w:shd w:val="clear" w:color="auto" w:fill="C0C0C0"/>
          <w:lang w:val="ru-RU"/>
        </w:rPr>
        <w:t>счета эскроу</w:t>
      </w:r>
      <w:r w:rsidRPr="00075DDF">
        <w:rPr>
          <w:shd w:val="clear" w:color="auto" w:fill="FFFFFF"/>
          <w:lang w:val="ru-RU"/>
        </w:rPr>
        <w:t xml:space="preserve">, контроль над </w:t>
      </w:r>
      <w:r w:rsidRPr="00075DDF">
        <w:rPr>
          <w:shd w:val="clear" w:color="auto" w:fill="C0C0C0"/>
          <w:lang w:val="ru-RU"/>
        </w:rPr>
        <w:t>застройщиком</w:t>
      </w:r>
      <w:r w:rsidRPr="00075DDF">
        <w:rPr>
          <w:shd w:val="clear" w:color="auto" w:fill="FFFFFF"/>
          <w:lang w:val="ru-RU"/>
        </w:rPr>
        <w:t>", - подчеркнул председатель Госдумы Вячеслав Володин.</w:t>
      </w:r>
    </w:p>
    <w:p w:rsidR="00075DDF" w:rsidRPr="00075DDF" w:rsidRDefault="00075DDF" w:rsidP="00075DDF">
      <w:pPr>
        <w:pStyle w:val="NormalExport"/>
        <w:rPr>
          <w:lang w:val="ru-RU"/>
        </w:rPr>
      </w:pPr>
      <w:r w:rsidRPr="00075DDF">
        <w:rPr>
          <w:shd w:val="clear" w:color="auto" w:fill="FFFFFF"/>
          <w:lang w:val="ru-RU"/>
        </w:rPr>
        <w:t xml:space="preserve">Согласно новой схеме, которая начала действовать в 2019 году, покупатель жилья перечисляет деньги не напрямую </w:t>
      </w:r>
      <w:r w:rsidRPr="00075DDF">
        <w:rPr>
          <w:shd w:val="clear" w:color="auto" w:fill="C0C0C0"/>
          <w:lang w:val="ru-RU"/>
        </w:rPr>
        <w:t>застройщику</w:t>
      </w:r>
      <w:r w:rsidRPr="00075DDF">
        <w:rPr>
          <w:shd w:val="clear" w:color="auto" w:fill="FFFFFF"/>
          <w:lang w:val="ru-RU"/>
        </w:rPr>
        <w:t xml:space="preserve">, а на специальный </w:t>
      </w:r>
      <w:r w:rsidRPr="00075DDF">
        <w:rPr>
          <w:shd w:val="clear" w:color="auto" w:fill="C0C0C0"/>
          <w:lang w:val="ru-RU"/>
        </w:rPr>
        <w:t>счет</w:t>
      </w:r>
      <w:r w:rsidRPr="00075DDF">
        <w:rPr>
          <w:shd w:val="clear" w:color="auto" w:fill="FFFFFF"/>
          <w:lang w:val="ru-RU"/>
        </w:rPr>
        <w:t xml:space="preserve"> в банке, где хранятся средства до того момента пока дом не будет достроен и сдан в эксплуатацию. Строительная компания только после этого получит доступ к деньгам.</w:t>
      </w:r>
    </w:p>
    <w:p w:rsidR="00075DDF" w:rsidRPr="00075DDF" w:rsidRDefault="00075DDF" w:rsidP="00075DDF">
      <w:pPr>
        <w:pStyle w:val="NormalExport"/>
        <w:rPr>
          <w:lang w:val="ru-RU"/>
        </w:rPr>
      </w:pPr>
      <w:r w:rsidRPr="00075DDF">
        <w:rPr>
          <w:shd w:val="clear" w:color="auto" w:fill="FFFFFF"/>
          <w:lang w:val="ru-RU"/>
        </w:rPr>
        <w:t xml:space="preserve">"Проблемы могут возникнуть, если проект получил разрешение до 1 июля 2019 года, когда заработала система </w:t>
      </w:r>
      <w:r w:rsidRPr="00075DDF">
        <w:rPr>
          <w:shd w:val="clear" w:color="auto" w:fill="C0C0C0"/>
          <w:lang w:val="ru-RU"/>
        </w:rPr>
        <w:t>эскроу-счетов</w:t>
      </w:r>
      <w:r w:rsidRPr="00075DDF">
        <w:rPr>
          <w:shd w:val="clear" w:color="auto" w:fill="FFFFFF"/>
          <w:lang w:val="ru-RU"/>
        </w:rPr>
        <w:t>. Этот момент обязательно нужно уточнить. Если на месте стройки все еще котлован, то стоит крепко подумать, вкладываться ли в нее", - отметил адвокат по вопросам собственности Сергей Бобровский.</w:t>
      </w:r>
    </w:p>
    <w:p w:rsidR="00075DDF" w:rsidRPr="00075DDF" w:rsidRDefault="00075DDF" w:rsidP="00075DDF">
      <w:pPr>
        <w:pStyle w:val="NormalExport"/>
        <w:rPr>
          <w:lang w:val="ru-RU"/>
        </w:rPr>
      </w:pPr>
      <w:r w:rsidRPr="00075DDF">
        <w:rPr>
          <w:shd w:val="clear" w:color="auto" w:fill="FFFFFF"/>
          <w:lang w:val="ru-RU"/>
        </w:rPr>
        <w:t xml:space="preserve">Кроме того, дольщик сможет обратить просрочку сдачи готового жилья в свою пользу. Так, он может потребовать у </w:t>
      </w:r>
      <w:r w:rsidRPr="00075DDF">
        <w:rPr>
          <w:shd w:val="clear" w:color="auto" w:fill="C0C0C0"/>
          <w:lang w:val="ru-RU"/>
        </w:rPr>
        <w:t>застройщика</w:t>
      </w:r>
      <w:r w:rsidRPr="00075DDF">
        <w:rPr>
          <w:shd w:val="clear" w:color="auto" w:fill="FFFFFF"/>
          <w:lang w:val="ru-RU"/>
        </w:rPr>
        <w:t xml:space="preserve"> неустойку и моральный вред. Кроме того, при срыве сроков предоставления готовой квартиры можно обратиться к юристу или идти в суд.</w:t>
      </w:r>
    </w:p>
    <w:p w:rsidR="00075DDF" w:rsidRPr="00075DDF" w:rsidRDefault="00075DDF" w:rsidP="00075DDF">
      <w:pPr>
        <w:pStyle w:val="NormalExport"/>
        <w:rPr>
          <w:lang w:val="ru-RU"/>
        </w:rPr>
      </w:pPr>
      <w:r w:rsidRPr="00075DDF">
        <w:rPr>
          <w:shd w:val="clear" w:color="auto" w:fill="FFFFFF"/>
          <w:lang w:val="ru-RU"/>
        </w:rPr>
        <w:t>Также в России растет спрос на "банкротные квартиры", которые выставлены на торги из-за разорения прежнего владельца. Как объяснил "Ленте.ру" эксперт по рынку недвижимости Москвы Вадим Зайков, в первом квартале 2021-ом в столице интерес к престованным квартирам вырос на треть по сравнению с началом предыдущего года.</w:t>
      </w:r>
    </w:p>
    <w:p w:rsidR="00075DDF" w:rsidRPr="00075DDF" w:rsidRDefault="00075DDF" w:rsidP="00075DDF">
      <w:pPr>
        <w:pStyle w:val="NormalExport"/>
        <w:rPr>
          <w:lang w:val="ru-RU"/>
        </w:rPr>
      </w:pPr>
      <w:r w:rsidRPr="00075DDF">
        <w:rPr>
          <w:shd w:val="clear" w:color="auto" w:fill="FFFFFF"/>
          <w:lang w:val="ru-RU"/>
        </w:rPr>
        <w:t>Так, залоговую квартиру можно купить на 30% дешевле рыночной цены. Такое жилье обычно продают на аукционе, куда его выставляет банк, который выдал кредит прежнему владельцу.</w:t>
      </w:r>
    </w:p>
    <w:p w:rsidR="00075DDF" w:rsidRPr="00075DDF" w:rsidRDefault="00075DDF" w:rsidP="00075DDF">
      <w:pPr>
        <w:pStyle w:val="NormalExport"/>
        <w:rPr>
          <w:lang w:val="ru-RU"/>
        </w:rPr>
      </w:pPr>
      <w:r w:rsidRPr="00075DDF">
        <w:rPr>
          <w:shd w:val="clear" w:color="auto" w:fill="FFFFFF"/>
          <w:lang w:val="ru-RU"/>
        </w:rPr>
        <w:t>"Люди, которые занимаются банкротством, поверьте, умеют считать, а отказываться от выгоды, которая может достигать нескольких миллионов рублей, вряд ли кто-то станет. По этой причине участие в аукционе, а особенно победа в нем, требуют особых компетенций, которыми вряд ли обладает рядовой покупатель, никогда не имевший дело с торговыми площадками. Самые выгодные лоты уходят в нужные руки", - предупредил юрист Сергей Бобровский.</w:t>
      </w:r>
    </w:p>
    <w:p w:rsidR="00075DDF" w:rsidRPr="00075DDF" w:rsidRDefault="00075DDF" w:rsidP="00075DDF">
      <w:pPr>
        <w:pStyle w:val="NormalExport"/>
        <w:rPr>
          <w:lang w:val="ru-RU"/>
        </w:rPr>
      </w:pPr>
      <w:r w:rsidRPr="00075DDF">
        <w:rPr>
          <w:shd w:val="clear" w:color="auto" w:fill="FFFFFF"/>
          <w:lang w:val="ru-RU"/>
        </w:rPr>
        <w:t>Кроме того, на аукцион может попасть жилье с огромными долгами по ЖКХ, которые новый владелец примет на себя.</w:t>
      </w:r>
    </w:p>
    <w:p w:rsidR="00075DDF" w:rsidRPr="00075DDF" w:rsidRDefault="00075DDF" w:rsidP="00075DDF">
      <w:pPr>
        <w:pStyle w:val="NormalExport"/>
        <w:rPr>
          <w:lang w:val="ru-RU"/>
        </w:rPr>
      </w:pPr>
      <w:r w:rsidRPr="00075DDF">
        <w:rPr>
          <w:shd w:val="clear" w:color="auto" w:fill="FFFFFF"/>
          <w:lang w:val="ru-RU"/>
        </w:rPr>
        <w:t>Также в интернете пользователи обсуждают сезонность рынка. Так, некоторые рекомендуют покупать квартиру весной или осенью, а люди предлагают ловить "эксклюзивные" скидки продавцов, следить за акциями к праздникам.</w:t>
      </w:r>
    </w:p>
    <w:p w:rsidR="00075DDF" w:rsidRPr="00075DDF" w:rsidRDefault="00075DDF" w:rsidP="00075DDF">
      <w:pPr>
        <w:pStyle w:val="NormalExport"/>
        <w:rPr>
          <w:lang w:val="ru-RU"/>
        </w:rPr>
      </w:pPr>
      <w:r w:rsidRPr="00075DDF">
        <w:rPr>
          <w:shd w:val="clear" w:color="auto" w:fill="FFFFFF"/>
          <w:lang w:val="ru-RU"/>
        </w:rPr>
        <w:t>В этом случае риелтор Алексей Силантьев предупреждает, что честных скидок на рынке недвижимости не бывает.</w:t>
      </w:r>
    </w:p>
    <w:p w:rsidR="00075DDF" w:rsidRPr="00075DDF" w:rsidRDefault="00075DDF" w:rsidP="00075DDF">
      <w:pPr>
        <w:pStyle w:val="NormalExport"/>
        <w:rPr>
          <w:lang w:val="ru-RU"/>
        </w:rPr>
      </w:pPr>
      <w:r w:rsidRPr="00075DDF">
        <w:rPr>
          <w:shd w:val="clear" w:color="auto" w:fill="FFFFFF"/>
          <w:lang w:val="ru-RU"/>
        </w:rPr>
        <w:t>"Проценты по акции окажутся на уровне погрешности, а сниженная цена на квартиру по сравнению с жильем по соседству с аналогичной планировкой и такой же площади, как правило, говорит о ее скрытых недостатках - темная сторона дома, боковая квартира, и это только самые простые вещи. Часто даже эксперт не сможет с первого взгляда заметить подвох", - отметил Силантьев.</w:t>
      </w:r>
    </w:p>
    <w:p w:rsidR="00075DDF" w:rsidRPr="00075DDF" w:rsidRDefault="00075DDF" w:rsidP="00075DDF">
      <w:pPr>
        <w:pStyle w:val="NormalExport"/>
        <w:rPr>
          <w:lang w:val="ru-RU"/>
        </w:rPr>
      </w:pPr>
      <w:r w:rsidRPr="00075DDF">
        <w:rPr>
          <w:shd w:val="clear" w:color="auto" w:fill="FFFFFF"/>
          <w:lang w:val="ru-RU"/>
        </w:rPr>
        <w:t>Эксперт предлагает сосредоточиться на подборе квартиры, передает "Москва 24". То есть как можно быстрее перебрать большое количество вариантов. По его словам, рынок недвижимости является очень подвижным, в нем решения о сделках принимаются очень быстро.</w:t>
      </w:r>
    </w:p>
    <w:p w:rsidR="00075DDF" w:rsidRPr="00075DDF" w:rsidRDefault="00075DDF" w:rsidP="00075DDF">
      <w:pPr>
        <w:pStyle w:val="NormalExport"/>
        <w:rPr>
          <w:lang w:val="ru-RU"/>
        </w:rPr>
      </w:pPr>
      <w:r w:rsidRPr="00075DDF">
        <w:rPr>
          <w:shd w:val="clear" w:color="auto" w:fill="FFFFFF"/>
          <w:lang w:val="ru-RU"/>
        </w:rPr>
        <w:lastRenderedPageBreak/>
        <w:t xml:space="preserve">Ранее риелторы оценили стоимость недвижимости на черноморских курортах России. Так, по их словам, стоимость квадратного метра в среднем выросла на 20%. </w:t>
      </w:r>
    </w:p>
    <w:p w:rsidR="00075DDF" w:rsidRPr="00C905AD" w:rsidRDefault="00F87118" w:rsidP="00C905AD">
      <w:pPr>
        <w:pStyle w:val="ExportHyperlink"/>
        <w:spacing w:line="240" w:lineRule="auto"/>
        <w:jc w:val="right"/>
        <w:rPr>
          <w:b/>
          <w:lang w:val="ru-RU"/>
        </w:rPr>
      </w:pPr>
      <w:hyperlink r:id="rId82" w:history="1">
        <w:r w:rsidR="00075DDF" w:rsidRPr="00C905AD">
          <w:rPr>
            <w:b/>
            <w:lang w:val="ru-RU"/>
          </w:rPr>
          <w:t>https://mir24.tv/news/16459102</w:t>
        </w:r>
      </w:hyperlink>
    </w:p>
    <w:p w:rsidR="00075DDF" w:rsidRPr="00C905AD" w:rsidRDefault="00C905AD" w:rsidP="00C905AD">
      <w:pPr>
        <w:pStyle w:val="ExportHyperlink"/>
        <w:spacing w:line="240" w:lineRule="auto"/>
        <w:jc w:val="right"/>
        <w:rPr>
          <w:b/>
          <w:lang w:val="ru-RU"/>
        </w:rPr>
      </w:pPr>
      <w:bookmarkStart w:id="106" w:name="rep_list_3503129_1697905420"/>
      <w:r>
        <w:rPr>
          <w:b/>
          <w:lang w:val="ru-RU"/>
        </w:rPr>
        <w:t>Похожие сообщения</w:t>
      </w:r>
      <w:r w:rsidR="00075DDF" w:rsidRPr="00C905AD">
        <w:rPr>
          <w:b/>
          <w:lang w:val="ru-RU"/>
        </w:rPr>
        <w:t>:</w:t>
      </w:r>
      <w:bookmarkEnd w:id="106"/>
    </w:p>
    <w:p w:rsidR="00075DDF" w:rsidRPr="00C905AD" w:rsidRDefault="00F87118" w:rsidP="00C905AD">
      <w:pPr>
        <w:pStyle w:val="ExportHyperlink"/>
        <w:spacing w:line="240" w:lineRule="auto"/>
        <w:jc w:val="right"/>
        <w:rPr>
          <w:b/>
          <w:lang w:val="ru-RU"/>
        </w:rPr>
      </w:pPr>
      <w:hyperlink r:id="rId83" w:history="1">
        <w:r w:rsidR="00075DDF" w:rsidRPr="00C905AD">
          <w:rPr>
            <w:b/>
            <w:lang w:val="ru-RU"/>
          </w:rPr>
          <w:t>Foxs News (foxsnews.ru), Самара, 11 мая 2021, Эксперты рассказали о способах купить квартиру с большой скидкой</w:t>
        </w:r>
      </w:hyperlink>
    </w:p>
    <w:p w:rsidR="00075DDF" w:rsidRPr="00C905AD" w:rsidRDefault="00F87118" w:rsidP="00C905AD">
      <w:pPr>
        <w:pStyle w:val="ExportHyperlink"/>
        <w:spacing w:line="240" w:lineRule="auto"/>
        <w:jc w:val="right"/>
        <w:rPr>
          <w:b/>
          <w:lang w:val="ru-RU"/>
        </w:rPr>
      </w:pPr>
      <w:hyperlink r:id="rId84" w:history="1">
        <w:r w:rsidR="00075DDF" w:rsidRPr="00C905AD">
          <w:rPr>
            <w:b/>
            <w:lang w:val="ru-RU"/>
          </w:rPr>
          <w:t>Lownews.ru, Москва, 11 мая 2021, Эксперты рассказали о способах купить квартиру с большой скидкой</w:t>
        </w:r>
      </w:hyperlink>
    </w:p>
    <w:p w:rsidR="00075DDF" w:rsidRPr="00C905AD" w:rsidRDefault="00F87118" w:rsidP="00C905AD">
      <w:pPr>
        <w:pStyle w:val="ExportHyperlink"/>
        <w:spacing w:line="240" w:lineRule="auto"/>
        <w:jc w:val="right"/>
        <w:rPr>
          <w:b/>
          <w:lang w:val="ru-RU"/>
        </w:rPr>
      </w:pPr>
      <w:hyperlink r:id="rId85" w:history="1">
        <w:r w:rsidR="00075DDF" w:rsidRPr="00C905AD">
          <w:rPr>
            <w:b/>
            <w:lang w:val="ru-RU"/>
          </w:rPr>
          <w:t>News.hi.ru, Москва, 11 мая 2021, Эксперты рассказали о способах купить квартиру с большой скидкой</w:t>
        </w:r>
      </w:hyperlink>
    </w:p>
    <w:p w:rsidR="00075DDF" w:rsidRPr="00C905AD" w:rsidRDefault="00F87118" w:rsidP="00C905AD">
      <w:pPr>
        <w:pStyle w:val="ExportHyperlink"/>
        <w:spacing w:line="240" w:lineRule="auto"/>
        <w:jc w:val="right"/>
        <w:rPr>
          <w:b/>
          <w:lang w:val="ru-RU"/>
        </w:rPr>
      </w:pPr>
      <w:hyperlink r:id="rId86" w:history="1">
        <w:r w:rsidR="00075DDF" w:rsidRPr="00C905AD">
          <w:rPr>
            <w:b/>
            <w:lang w:val="ru-RU"/>
          </w:rPr>
          <w:t>MSN (msn.com), Москва, 11 мая 2021, Россияне рассказали о способах купить квартиру с большой скидкой</w:t>
        </w:r>
      </w:hyperlink>
    </w:p>
    <w:p w:rsidR="00075DDF" w:rsidRPr="00C905AD" w:rsidRDefault="00F87118" w:rsidP="00C905AD">
      <w:pPr>
        <w:pStyle w:val="ExportHyperlink"/>
        <w:spacing w:line="240" w:lineRule="auto"/>
        <w:jc w:val="right"/>
        <w:rPr>
          <w:b/>
          <w:lang w:val="ru-RU"/>
        </w:rPr>
      </w:pPr>
      <w:hyperlink r:id="rId87" w:history="1">
        <w:r w:rsidR="00075DDF" w:rsidRPr="00C905AD">
          <w:rPr>
            <w:b/>
            <w:lang w:val="ru-RU"/>
          </w:rPr>
          <w:t>MSN (msn.com), Москва, 11 мая 2021, Эксперты рассказали о способах купить квартиру с большой скидкой</w:t>
        </w:r>
      </w:hyperlink>
    </w:p>
    <w:p w:rsidR="00075DDF" w:rsidRPr="00075DDF" w:rsidRDefault="00075DDF" w:rsidP="00075DDF">
      <w:pPr>
        <w:rPr>
          <w:lang w:val="ru-RU"/>
        </w:rPr>
      </w:pPr>
    </w:p>
    <w:p w:rsidR="00075DDF" w:rsidRDefault="00075DDF" w:rsidP="00075DDF">
      <w:pPr>
        <w:pStyle w:val="affff2"/>
        <w:spacing w:before="120"/>
      </w:pPr>
      <w:bookmarkStart w:id="107" w:name="_Toc71920315"/>
      <w:r>
        <w:t>РБК (ufa.rbc.ru), Уфа, 11 мая 2021</w:t>
      </w:r>
      <w:bookmarkEnd w:id="107"/>
    </w:p>
    <w:p w:rsidR="00075DDF" w:rsidRPr="00075DDF" w:rsidRDefault="00075DDF" w:rsidP="00075DDF">
      <w:pPr>
        <w:pStyle w:val="afffc"/>
        <w:rPr>
          <w:lang w:val="ru-RU"/>
        </w:rPr>
      </w:pPr>
      <w:bookmarkStart w:id="108" w:name="txt_3503129_1697878183"/>
      <w:bookmarkStart w:id="109" w:name="_Toc71920316"/>
      <w:r w:rsidRPr="00075DDF">
        <w:rPr>
          <w:lang w:val="ru-RU"/>
        </w:rPr>
        <w:t>Дольщикам дома на Шота Руставели в Уфе вернули деньги за квартиры</w:t>
      </w:r>
      <w:bookmarkEnd w:id="108"/>
      <w:bookmarkEnd w:id="109"/>
    </w:p>
    <w:p w:rsidR="00075DDF" w:rsidRPr="00075DDF" w:rsidRDefault="00075DDF" w:rsidP="00075DDF">
      <w:pPr>
        <w:pStyle w:val="affff1"/>
        <w:jc w:val="left"/>
        <w:rPr>
          <w:lang w:val="ru-RU"/>
        </w:rPr>
      </w:pPr>
      <w:r w:rsidRPr="00075DDF">
        <w:rPr>
          <w:lang w:val="ru-RU"/>
        </w:rPr>
        <w:t>Автор: Байназаров Наиль</w:t>
      </w:r>
    </w:p>
    <w:p w:rsidR="00075DDF" w:rsidRPr="00075DDF" w:rsidRDefault="00075DDF" w:rsidP="00075DDF">
      <w:pPr>
        <w:pStyle w:val="NormalExport"/>
        <w:rPr>
          <w:lang w:val="ru-RU"/>
        </w:rPr>
      </w:pPr>
      <w:r w:rsidRPr="00075DDF">
        <w:rPr>
          <w:shd w:val="clear" w:color="auto" w:fill="FFFFFF"/>
          <w:lang w:val="ru-RU"/>
        </w:rPr>
        <w:t xml:space="preserve">Это один из первых случаев, когда права дольщиков защитил механизм </w:t>
      </w:r>
      <w:r w:rsidRPr="00075DDF">
        <w:rPr>
          <w:shd w:val="clear" w:color="auto" w:fill="C0C0C0"/>
          <w:lang w:val="ru-RU"/>
        </w:rPr>
        <w:t>проектного финансирования</w:t>
      </w:r>
      <w:r w:rsidRPr="00075DDF">
        <w:rPr>
          <w:shd w:val="clear" w:color="auto" w:fill="FFFFFF"/>
          <w:lang w:val="ru-RU"/>
        </w:rPr>
        <w:t xml:space="preserve">. </w:t>
      </w:r>
    </w:p>
    <w:p w:rsidR="00075DDF" w:rsidRPr="00075DDF" w:rsidRDefault="00075DDF" w:rsidP="00075DDF">
      <w:pPr>
        <w:pStyle w:val="NormalExport"/>
        <w:rPr>
          <w:lang w:val="ru-RU"/>
        </w:rPr>
      </w:pPr>
      <w:r w:rsidRPr="00075DDF">
        <w:rPr>
          <w:shd w:val="clear" w:color="auto" w:fill="FFFFFF"/>
          <w:lang w:val="ru-RU"/>
        </w:rPr>
        <w:t xml:space="preserve">В Уфе дольщикам недостроенного дома на улице Шота Руставели вернули часть средств. Свои деньги получили 95 участников долевого </w:t>
      </w:r>
      <w:r w:rsidRPr="00075DDF">
        <w:rPr>
          <w:shd w:val="clear" w:color="auto" w:fill="C0C0C0"/>
          <w:lang w:val="ru-RU"/>
        </w:rPr>
        <w:t>строительства</w:t>
      </w:r>
      <w:r w:rsidRPr="00075DDF">
        <w:rPr>
          <w:shd w:val="clear" w:color="auto" w:fill="FFFFFF"/>
          <w:lang w:val="ru-RU"/>
        </w:rPr>
        <w:t xml:space="preserve"> из 103, сообщил директор группы компаний ПСК-6 Андрей Носков.</w:t>
      </w:r>
    </w:p>
    <w:p w:rsidR="00075DDF" w:rsidRPr="00075DDF" w:rsidRDefault="00075DDF" w:rsidP="00075DDF">
      <w:pPr>
        <w:pStyle w:val="NormalExport"/>
        <w:rPr>
          <w:lang w:val="ru-RU"/>
        </w:rPr>
      </w:pPr>
      <w:r w:rsidRPr="00075DDF">
        <w:rPr>
          <w:shd w:val="clear" w:color="auto" w:fill="FFFFFF"/>
          <w:lang w:val="ru-RU"/>
        </w:rPr>
        <w:t>"С большим трудом на сегодня 95 человек деньги получили. Восемь человек получать деньги отказываются. Они верят, что объект этот будет построен... Это было трудно и для банка. Но тем не менее данные вопросы были решены, деньги были выплачены всем тем, кто этого захотел", - сообщил Носков.</w:t>
      </w:r>
    </w:p>
    <w:p w:rsidR="00075DDF" w:rsidRPr="00075DDF" w:rsidRDefault="00075DDF" w:rsidP="00075DDF">
      <w:pPr>
        <w:pStyle w:val="NormalExport"/>
        <w:rPr>
          <w:lang w:val="ru-RU"/>
        </w:rPr>
      </w:pPr>
      <w:r w:rsidRPr="00075DDF">
        <w:rPr>
          <w:shd w:val="clear" w:color="auto" w:fill="FFFFFF"/>
          <w:lang w:val="ru-RU"/>
        </w:rPr>
        <w:t xml:space="preserve">По словам предпринимателя, это один из первых случаев в России, когда дольщикам средства выплачиваются банком с </w:t>
      </w:r>
      <w:r w:rsidRPr="00075DDF">
        <w:rPr>
          <w:shd w:val="clear" w:color="auto" w:fill="C0C0C0"/>
          <w:lang w:val="ru-RU"/>
        </w:rPr>
        <w:t>эскроу-счетов</w:t>
      </w:r>
      <w:r w:rsidRPr="00075DDF">
        <w:rPr>
          <w:shd w:val="clear" w:color="auto" w:fill="FFFFFF"/>
          <w:lang w:val="ru-RU"/>
        </w:rPr>
        <w:t>. Оператором выступил Сбербанк.</w:t>
      </w:r>
    </w:p>
    <w:p w:rsidR="00075DDF" w:rsidRPr="00075DDF" w:rsidRDefault="00075DDF" w:rsidP="00075DDF">
      <w:pPr>
        <w:pStyle w:val="NormalExport"/>
        <w:rPr>
          <w:lang w:val="ru-RU"/>
        </w:rPr>
      </w:pPr>
      <w:r w:rsidRPr="00075DDF">
        <w:rPr>
          <w:shd w:val="clear" w:color="auto" w:fill="FFFFFF"/>
          <w:lang w:val="ru-RU"/>
        </w:rPr>
        <w:t xml:space="preserve">Сумма компенсаций не раскрывается. Квартиры в этом доме на этапе проекта продавались по цене 2-2,5 млн рублей. Таким образом дольщикам могли вернуть от 190 до 237 млн рублей. Ранее в Сбербанке на запрос РБК Уфа отказались комментировать вопрос по числу и сумме раскрытых </w:t>
      </w:r>
      <w:r w:rsidRPr="00075DDF">
        <w:rPr>
          <w:shd w:val="clear" w:color="auto" w:fill="C0C0C0"/>
          <w:lang w:val="ru-RU"/>
        </w:rPr>
        <w:t>эскроу-счетов</w:t>
      </w:r>
      <w:r w:rsidRPr="00075DDF">
        <w:rPr>
          <w:shd w:val="clear" w:color="auto" w:fill="FFFFFF"/>
          <w:lang w:val="ru-RU"/>
        </w:rPr>
        <w:t xml:space="preserve"> по данному объекту, сославшись на коммерческую тайну.</w:t>
      </w:r>
    </w:p>
    <w:p w:rsidR="00075DDF" w:rsidRPr="00075DDF" w:rsidRDefault="00075DDF" w:rsidP="00075DDF">
      <w:pPr>
        <w:pStyle w:val="NormalExport"/>
        <w:rPr>
          <w:lang w:val="ru-RU"/>
        </w:rPr>
      </w:pPr>
      <w:r w:rsidRPr="00075DDF">
        <w:rPr>
          <w:shd w:val="clear" w:color="auto" w:fill="FFFFFF"/>
          <w:lang w:val="ru-RU"/>
        </w:rPr>
        <w:t xml:space="preserve">"Данная информация составляет коммерческую тайну, информация по </w:t>
      </w:r>
      <w:r w:rsidRPr="00075DDF">
        <w:rPr>
          <w:shd w:val="clear" w:color="auto" w:fill="C0C0C0"/>
          <w:lang w:val="ru-RU"/>
        </w:rPr>
        <w:t>эскроу-счетам</w:t>
      </w:r>
      <w:r w:rsidRPr="00075DDF">
        <w:rPr>
          <w:shd w:val="clear" w:color="auto" w:fill="FFFFFF"/>
          <w:lang w:val="ru-RU"/>
        </w:rPr>
        <w:t xml:space="preserve"> не раскрывается. </w:t>
      </w:r>
      <w:r w:rsidRPr="00075DDF">
        <w:rPr>
          <w:shd w:val="clear" w:color="auto" w:fill="C0C0C0"/>
          <w:lang w:val="ru-RU"/>
        </w:rPr>
        <w:t>Застройщик</w:t>
      </w:r>
      <w:r w:rsidRPr="00075DDF">
        <w:rPr>
          <w:shd w:val="clear" w:color="auto" w:fill="FFFFFF"/>
          <w:lang w:val="ru-RU"/>
        </w:rPr>
        <w:t xml:space="preserve"> полностью погасил обязательства по привлеченному кредиту на финансирование </w:t>
      </w:r>
      <w:r w:rsidRPr="00075DDF">
        <w:rPr>
          <w:shd w:val="clear" w:color="auto" w:fill="C0C0C0"/>
          <w:lang w:val="ru-RU"/>
        </w:rPr>
        <w:t>строительства</w:t>
      </w:r>
      <w:r w:rsidRPr="00075DDF">
        <w:rPr>
          <w:shd w:val="clear" w:color="auto" w:fill="FFFFFF"/>
          <w:lang w:val="ru-RU"/>
        </w:rPr>
        <w:t xml:space="preserve"> жилого дома за </w:t>
      </w:r>
      <w:r w:rsidRPr="00075DDF">
        <w:rPr>
          <w:shd w:val="clear" w:color="auto" w:fill="C0C0C0"/>
          <w:lang w:val="ru-RU"/>
        </w:rPr>
        <w:t>счет</w:t>
      </w:r>
      <w:r w:rsidRPr="00075DDF">
        <w:rPr>
          <w:shd w:val="clear" w:color="auto" w:fill="FFFFFF"/>
          <w:lang w:val="ru-RU"/>
        </w:rPr>
        <w:t xml:space="preserve"> собственных средств", - сообщали в пресс-службе Башкирского отделения ПАО Сбербанк.</w:t>
      </w:r>
    </w:p>
    <w:p w:rsidR="00075DDF" w:rsidRPr="00075DDF" w:rsidRDefault="00075DDF" w:rsidP="00075DDF">
      <w:pPr>
        <w:pStyle w:val="NormalExport"/>
        <w:rPr>
          <w:lang w:val="ru-RU"/>
        </w:rPr>
      </w:pPr>
      <w:r w:rsidRPr="00075DDF">
        <w:rPr>
          <w:shd w:val="clear" w:color="auto" w:fill="FFFFFF"/>
          <w:lang w:val="ru-RU"/>
        </w:rPr>
        <w:t xml:space="preserve">В исковом заявлении, которое группа компаний ПСК-6 подала к администрации Уфы, указан размер фактически понесенных </w:t>
      </w:r>
      <w:r w:rsidRPr="00075DDF">
        <w:rPr>
          <w:shd w:val="clear" w:color="auto" w:fill="C0C0C0"/>
          <w:lang w:val="ru-RU"/>
        </w:rPr>
        <w:t>застройщиком</w:t>
      </w:r>
      <w:r w:rsidRPr="00075DDF">
        <w:rPr>
          <w:shd w:val="clear" w:color="auto" w:fill="FFFFFF"/>
          <w:lang w:val="ru-RU"/>
        </w:rPr>
        <w:t xml:space="preserve"> затрат - 212 млн рублей. По словам Носкова, в эту сумму входят средства, внесенные дольщиками, и порядка 80 млн рублей собственных убытков компании. Еще в 310 млн рублей </w:t>
      </w:r>
      <w:r w:rsidRPr="00075DDF">
        <w:rPr>
          <w:shd w:val="clear" w:color="auto" w:fill="C0C0C0"/>
          <w:lang w:val="ru-RU"/>
        </w:rPr>
        <w:t>застройщик</w:t>
      </w:r>
      <w:r w:rsidRPr="00075DDF">
        <w:rPr>
          <w:shd w:val="clear" w:color="auto" w:fill="FFFFFF"/>
          <w:lang w:val="ru-RU"/>
        </w:rPr>
        <w:t xml:space="preserve"> оценил недополученную прибыль.</w:t>
      </w:r>
    </w:p>
    <w:p w:rsidR="00075DDF" w:rsidRPr="00075DDF" w:rsidRDefault="00075DDF" w:rsidP="00075DDF">
      <w:pPr>
        <w:pStyle w:val="NormalExport"/>
        <w:rPr>
          <w:lang w:val="ru-RU"/>
        </w:rPr>
      </w:pPr>
      <w:r w:rsidRPr="00075DDF">
        <w:rPr>
          <w:shd w:val="clear" w:color="auto" w:fill="FFFFFF"/>
          <w:lang w:val="ru-RU"/>
        </w:rPr>
        <w:t>Комментируя запрет на застройку квартала на Шота Руставели, Носков назвал это решение незаконным.</w:t>
      </w:r>
    </w:p>
    <w:p w:rsidR="00075DDF" w:rsidRPr="00075DDF" w:rsidRDefault="00075DDF" w:rsidP="00075DDF">
      <w:pPr>
        <w:pStyle w:val="NormalExport"/>
        <w:rPr>
          <w:lang w:val="ru-RU"/>
        </w:rPr>
      </w:pPr>
      <w:r w:rsidRPr="00075DDF">
        <w:rPr>
          <w:shd w:val="clear" w:color="auto" w:fill="FFFFFF"/>
          <w:lang w:val="ru-RU"/>
        </w:rPr>
        <w:t xml:space="preserve">"Я считаю, что решение о приостановке стройки на Шота Руставели было не совсем законным. Глава РБ Радий Хабиров это признал. На пресс-конференции в декабре он сказал, что строитель юридически безупречен. Я не жалею о том, что я остановил </w:t>
      </w:r>
      <w:r w:rsidRPr="00075DDF">
        <w:rPr>
          <w:shd w:val="clear" w:color="auto" w:fill="C0C0C0"/>
          <w:lang w:val="ru-RU"/>
        </w:rPr>
        <w:t>строительство</w:t>
      </w:r>
      <w:r w:rsidRPr="00075DDF">
        <w:rPr>
          <w:shd w:val="clear" w:color="auto" w:fill="FFFFFF"/>
          <w:lang w:val="ru-RU"/>
        </w:rPr>
        <w:t>. Это очень тяжело, но тем не менее", - сказал предприниматель.</w:t>
      </w:r>
    </w:p>
    <w:p w:rsidR="00075DDF" w:rsidRPr="00075DDF" w:rsidRDefault="00075DDF" w:rsidP="00075DDF">
      <w:pPr>
        <w:pStyle w:val="NormalExport"/>
        <w:rPr>
          <w:lang w:val="ru-RU"/>
        </w:rPr>
      </w:pPr>
      <w:r w:rsidRPr="00075DDF">
        <w:rPr>
          <w:shd w:val="clear" w:color="auto" w:fill="FFFFFF"/>
          <w:lang w:val="ru-RU"/>
        </w:rPr>
        <w:t xml:space="preserve">Как сообщал РБК Уфа, в сентябре 2020 года, после протестов местных жителей, на строительной площадке ЖК "Друзья-Соседи" в квартале на Шота Руставели в Орджоникидзевском районе Уфы побывал глава республики Радий Хабиров. По его поручению </w:t>
      </w:r>
      <w:r w:rsidRPr="00075DDF">
        <w:rPr>
          <w:shd w:val="clear" w:color="auto" w:fill="C0C0C0"/>
          <w:lang w:val="ru-RU"/>
        </w:rPr>
        <w:t>строительство</w:t>
      </w:r>
      <w:r w:rsidRPr="00075DDF">
        <w:rPr>
          <w:shd w:val="clear" w:color="auto" w:fill="FFFFFF"/>
          <w:lang w:val="ru-RU"/>
        </w:rPr>
        <w:t xml:space="preserve"> было остановлено. В марте суд отказал жителям соседнего дома в удовлетворении исковых требований о запрете ПСК-6 достраивать этот дом.</w:t>
      </w:r>
    </w:p>
    <w:p w:rsidR="00075DDF" w:rsidRPr="00075DDF" w:rsidRDefault="00075DDF" w:rsidP="00075DDF">
      <w:pPr>
        <w:pStyle w:val="NormalExport"/>
        <w:rPr>
          <w:lang w:val="ru-RU"/>
        </w:rPr>
      </w:pPr>
      <w:r w:rsidRPr="00075DDF">
        <w:rPr>
          <w:shd w:val="clear" w:color="auto" w:fill="FFFFFF"/>
          <w:lang w:val="ru-RU"/>
        </w:rPr>
        <w:lastRenderedPageBreak/>
        <w:t xml:space="preserve">В феврале 2021 года стало известно, что </w:t>
      </w:r>
      <w:r w:rsidRPr="00075DDF">
        <w:rPr>
          <w:shd w:val="clear" w:color="auto" w:fill="C0C0C0"/>
          <w:lang w:val="ru-RU"/>
        </w:rPr>
        <w:t>застройщик</w:t>
      </w:r>
      <w:r w:rsidRPr="00075DDF">
        <w:rPr>
          <w:shd w:val="clear" w:color="auto" w:fill="FFFFFF"/>
          <w:lang w:val="ru-RU"/>
        </w:rPr>
        <w:t xml:space="preserve"> подал иск к администрации Уфы с требованием взыскать 756 млн рублей. Владелец компании Андрей Носков тогда заявил, что он не рассчитывает на получение этой суммы целиком, но надеется на диалог с мэрией. </w:t>
      </w:r>
    </w:p>
    <w:p w:rsidR="00075DDF" w:rsidRPr="00C905AD" w:rsidRDefault="00F87118" w:rsidP="00C905AD">
      <w:pPr>
        <w:pStyle w:val="ExportHyperlink"/>
        <w:spacing w:line="240" w:lineRule="auto"/>
        <w:jc w:val="right"/>
        <w:rPr>
          <w:b/>
          <w:lang w:val="ru-RU"/>
        </w:rPr>
      </w:pPr>
      <w:hyperlink r:id="rId88" w:history="1">
        <w:r w:rsidR="00075DDF" w:rsidRPr="00C905AD">
          <w:rPr>
            <w:b/>
            <w:lang w:val="ru-RU"/>
          </w:rPr>
          <w:t>https://ufa.rbc.ru/ufa/11/05/2021/609a60c79a794724cc632ab0</w:t>
        </w:r>
      </w:hyperlink>
    </w:p>
    <w:p w:rsidR="00075DDF" w:rsidRPr="00C905AD" w:rsidRDefault="00205AB8" w:rsidP="00C905AD">
      <w:pPr>
        <w:pStyle w:val="ExportHyperlink"/>
        <w:spacing w:line="240" w:lineRule="auto"/>
        <w:jc w:val="right"/>
        <w:rPr>
          <w:b/>
          <w:lang w:val="ru-RU"/>
        </w:rPr>
      </w:pPr>
      <w:bookmarkStart w:id="110" w:name="rep_list_3503129_1697878183"/>
      <w:r w:rsidRPr="00C905AD">
        <w:rPr>
          <w:b/>
          <w:lang w:val="ru-RU"/>
        </w:rPr>
        <w:t>Похожие сообщения</w:t>
      </w:r>
      <w:r w:rsidR="00075DDF" w:rsidRPr="00C905AD">
        <w:rPr>
          <w:b/>
          <w:lang w:val="ru-RU"/>
        </w:rPr>
        <w:t>:</w:t>
      </w:r>
      <w:bookmarkEnd w:id="110"/>
    </w:p>
    <w:p w:rsidR="00075DDF" w:rsidRPr="00C905AD" w:rsidRDefault="00F87118" w:rsidP="00C905AD">
      <w:pPr>
        <w:pStyle w:val="ExportHyperlink"/>
        <w:spacing w:line="240" w:lineRule="auto"/>
        <w:jc w:val="right"/>
        <w:rPr>
          <w:b/>
          <w:lang w:val="ru-RU"/>
        </w:rPr>
      </w:pPr>
      <w:hyperlink r:id="rId89" w:history="1">
        <w:r w:rsidR="00075DDF" w:rsidRPr="00C905AD">
          <w:rPr>
            <w:b/>
            <w:lang w:val="ru-RU"/>
          </w:rPr>
          <w:t>Сеть агентств недвижимости Эксперт (expert-russia.ru), Уфа, 11 мая 2021, Новостройки Уфы. Дольщикам дома на Шота Руставели в Уфе вернули деньги за квартиры</w:t>
        </w:r>
      </w:hyperlink>
    </w:p>
    <w:p w:rsidR="00205AB8" w:rsidRPr="00C905AD" w:rsidRDefault="00205AB8" w:rsidP="00C905AD">
      <w:pPr>
        <w:pStyle w:val="ExportHyperlink"/>
        <w:spacing w:line="240" w:lineRule="auto"/>
        <w:jc w:val="right"/>
        <w:rPr>
          <w:b/>
          <w:lang w:val="ru-RU"/>
        </w:rPr>
      </w:pPr>
      <w:hyperlink r:id="rId90" w:history="1">
        <w:r w:rsidRPr="00C905AD">
          <w:rPr>
            <w:b/>
            <w:lang w:val="ru-RU"/>
          </w:rPr>
          <w:t>https://ufa.aif.ru/society/details/do_habirova_donosyat_nedostovernuyu_informaciyu_deputat_gorsoveta_ufy</w:t>
        </w:r>
      </w:hyperlink>
    </w:p>
    <w:p w:rsidR="00205AB8" w:rsidRPr="00C905AD" w:rsidRDefault="00205AB8" w:rsidP="00C905AD">
      <w:pPr>
        <w:pStyle w:val="ExportHyperlink"/>
        <w:spacing w:line="240" w:lineRule="auto"/>
        <w:jc w:val="right"/>
        <w:rPr>
          <w:b/>
          <w:lang w:val="ru-RU"/>
        </w:rPr>
      </w:pPr>
      <w:hyperlink r:id="rId91" w:history="1">
        <w:r w:rsidRPr="00C905AD">
          <w:rPr>
            <w:b/>
            <w:lang w:val="ru-RU"/>
          </w:rPr>
          <w:t>Башкортостан (rb-str.ru), Стерлитамак, 11 мая 2021, "До Хабирова доносят недостоверную информацию" - депутат горсовета Уфы</w:t>
        </w:r>
      </w:hyperlink>
    </w:p>
    <w:p w:rsidR="00205AB8" w:rsidRPr="00C905AD" w:rsidRDefault="00205AB8" w:rsidP="00C905AD">
      <w:pPr>
        <w:pStyle w:val="ExportHyperlink"/>
        <w:spacing w:line="240" w:lineRule="auto"/>
        <w:jc w:val="right"/>
        <w:rPr>
          <w:b/>
          <w:lang w:val="ru-RU"/>
        </w:rPr>
      </w:pPr>
      <w:hyperlink r:id="rId92" w:history="1">
        <w:r w:rsidRPr="00C905AD">
          <w:rPr>
            <w:b/>
            <w:lang w:val="ru-RU"/>
          </w:rPr>
          <w:t>N1 (n1.by), Минск, 11 мая 2021, "До Хабирова доносят недостоверную информацию" - депутат горсовета Уфы</w:t>
        </w:r>
      </w:hyperlink>
    </w:p>
    <w:p w:rsidR="00205AB8" w:rsidRPr="00C905AD" w:rsidRDefault="00205AB8" w:rsidP="00C905AD">
      <w:pPr>
        <w:pStyle w:val="ExportHyperlink"/>
        <w:spacing w:line="240" w:lineRule="auto"/>
        <w:jc w:val="right"/>
        <w:rPr>
          <w:b/>
          <w:lang w:val="ru-RU"/>
        </w:rPr>
      </w:pPr>
      <w:hyperlink r:id="rId93" w:history="1">
        <w:r w:rsidRPr="00C905AD">
          <w:rPr>
            <w:b/>
            <w:lang w:val="ru-RU"/>
          </w:rPr>
          <w:t>https://www.ufa.kp.ru/daily/27277/4411547/</w:t>
        </w:r>
      </w:hyperlink>
    </w:p>
    <w:p w:rsidR="00205AB8" w:rsidRPr="00C905AD" w:rsidRDefault="00205AB8" w:rsidP="00C905AD">
      <w:pPr>
        <w:pStyle w:val="ExportHyperlink"/>
        <w:spacing w:line="240" w:lineRule="auto"/>
        <w:jc w:val="right"/>
        <w:rPr>
          <w:b/>
          <w:lang w:val="ru-RU"/>
        </w:rPr>
      </w:pPr>
      <w:hyperlink r:id="rId94" w:history="1">
        <w:r w:rsidRPr="00C905AD">
          <w:rPr>
            <w:b/>
            <w:lang w:val="ru-RU"/>
          </w:rPr>
          <w:t>https://ufacitynews.ru/news/2021/05/12/chast-dolshikov-doma-na-rustaveli-v-ufe-ne-hochet-poluchat-dengi-za-kvartiry/</w:t>
        </w:r>
      </w:hyperlink>
    </w:p>
    <w:p w:rsidR="00075DDF" w:rsidRPr="00075DDF" w:rsidRDefault="00075DDF" w:rsidP="00075DDF">
      <w:pPr>
        <w:rPr>
          <w:lang w:val="ru-RU"/>
        </w:rPr>
      </w:pPr>
    </w:p>
    <w:p w:rsidR="00075DDF" w:rsidRDefault="00075DDF" w:rsidP="00075DDF">
      <w:pPr>
        <w:pStyle w:val="affff2"/>
        <w:spacing w:before="120"/>
      </w:pPr>
      <w:bookmarkStart w:id="111" w:name="_Toc71920317"/>
      <w:r w:rsidRPr="00C905AD">
        <w:t>РБК Недвижимость (realty.rbc.ru), Москва, 11 мая 2021</w:t>
      </w:r>
      <w:bookmarkEnd w:id="111"/>
    </w:p>
    <w:p w:rsidR="00075DDF" w:rsidRPr="00075DDF" w:rsidRDefault="00075DDF" w:rsidP="00075DDF">
      <w:pPr>
        <w:pStyle w:val="afffc"/>
        <w:rPr>
          <w:lang w:val="ru-RU"/>
        </w:rPr>
      </w:pPr>
      <w:bookmarkStart w:id="112" w:name="txt_3503129_1697736104"/>
      <w:bookmarkStart w:id="113" w:name="_Toc71920318"/>
      <w:r w:rsidRPr="00075DDF">
        <w:rPr>
          <w:lang w:val="ru-RU"/>
        </w:rPr>
        <w:t>Риелторы назвали районы Москвы с максимально подорожавшим жильем</w:t>
      </w:r>
      <w:bookmarkEnd w:id="112"/>
      <w:bookmarkEnd w:id="113"/>
    </w:p>
    <w:p w:rsidR="00075DDF" w:rsidRPr="00075DDF" w:rsidRDefault="00075DDF" w:rsidP="00075DDF">
      <w:pPr>
        <w:pStyle w:val="affff1"/>
        <w:jc w:val="left"/>
        <w:rPr>
          <w:lang w:val="ru-RU"/>
        </w:rPr>
      </w:pPr>
      <w:r w:rsidRPr="00075DDF">
        <w:rPr>
          <w:lang w:val="ru-RU"/>
        </w:rPr>
        <w:t>Автор: Семенова Валерия</w:t>
      </w:r>
    </w:p>
    <w:p w:rsidR="00075DDF" w:rsidRPr="00075DDF" w:rsidRDefault="00075DDF" w:rsidP="00075DDF">
      <w:pPr>
        <w:pStyle w:val="NormalExport"/>
        <w:rPr>
          <w:lang w:val="ru-RU"/>
        </w:rPr>
      </w:pPr>
      <w:r w:rsidRPr="00075DDF">
        <w:rPr>
          <w:shd w:val="clear" w:color="auto" w:fill="FFFFFF"/>
          <w:lang w:val="ru-RU"/>
        </w:rPr>
        <w:t xml:space="preserve">Самый заметный рост цен отмечен на севере столицы. Среди районов в лидерах Дорогомилово, где активно выводятся новые элитные проекты </w:t>
      </w:r>
    </w:p>
    <w:p w:rsidR="00075DDF" w:rsidRPr="00075DDF" w:rsidRDefault="00075DDF" w:rsidP="00075DDF">
      <w:pPr>
        <w:pStyle w:val="NormalExport"/>
        <w:rPr>
          <w:lang w:val="ru-RU"/>
        </w:rPr>
      </w:pPr>
      <w:r w:rsidRPr="00075DDF">
        <w:rPr>
          <w:shd w:val="clear" w:color="auto" w:fill="FFFFFF"/>
          <w:lang w:val="ru-RU"/>
        </w:rPr>
        <w:t>Средняя стоимость 1 кв. м в новостройках Старой Москвы в первом квартале 2021 года выросла на 11%, до 348,1 тыс. руб., говорится в предоставленном "РБК-Недвижимости" обзоре рынка риелторской компании "Метриум". Самый заметный рост цен с начала года зафиксирован в Северном административном округе.</w:t>
      </w:r>
    </w:p>
    <w:p w:rsidR="00075DDF" w:rsidRPr="00075DDF" w:rsidRDefault="00075DDF" w:rsidP="00075DDF">
      <w:pPr>
        <w:pStyle w:val="NormalExport"/>
        <w:rPr>
          <w:lang w:val="ru-RU"/>
        </w:rPr>
      </w:pPr>
      <w:r w:rsidRPr="00075DDF">
        <w:rPr>
          <w:shd w:val="clear" w:color="auto" w:fill="FFFFFF"/>
          <w:lang w:val="ru-RU"/>
        </w:rPr>
        <w:t>"Квадрат" в новостройках САО подорожал за квартал на 21,1%, до 418,9 тыс. руб., подсчитали в компании. Второе место по квартальному росту цен на первичную недвижимость занимает Восточный АО (+8,8%, до 260,9 тыс. руб.), третье - Северо-Восточный АО (+6,9%, до 221,2 тыс. руб.). Снижение отмечено только в Центральном АО - на 1,7%, до 960,4 тыс. руб. за метр.</w:t>
      </w:r>
    </w:p>
    <w:p w:rsidR="00075DDF" w:rsidRPr="00075DDF" w:rsidRDefault="00075DDF" w:rsidP="00075DDF">
      <w:pPr>
        <w:pStyle w:val="NormalExport"/>
        <w:rPr>
          <w:lang w:val="ru-RU"/>
        </w:rPr>
      </w:pPr>
      <w:r w:rsidRPr="00075DDF">
        <w:rPr>
          <w:shd w:val="clear" w:color="auto" w:fill="FFFFFF"/>
          <w:lang w:val="ru-RU"/>
        </w:rPr>
        <w:t>Среди районов лидерство по квартальному росту цен на новостройки - у района Дорогомилово (+38%). Высокий прирост отмечен в Митино (+22%), Нагатинском Затоне (+20%), Тимирязевском районе (+20%), а также в районе Котловка (+18%).</w:t>
      </w:r>
    </w:p>
    <w:p w:rsidR="00075DDF" w:rsidRPr="00075DDF" w:rsidRDefault="00075DDF" w:rsidP="00075DDF">
      <w:pPr>
        <w:pStyle w:val="NormalExport"/>
        <w:rPr>
          <w:lang w:val="ru-RU"/>
        </w:rPr>
      </w:pPr>
      <w:r w:rsidRPr="00075DDF">
        <w:rPr>
          <w:shd w:val="clear" w:color="auto" w:fill="FFFFFF"/>
          <w:lang w:val="ru-RU"/>
        </w:rPr>
        <w:t>Как менялись цены на новостройки Старой Москвы в первом квартале 2021 года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1"/>
        <w:gridCol w:w="4126"/>
        <w:gridCol w:w="1229"/>
        <w:gridCol w:w="1024"/>
        <w:gridCol w:w="2338"/>
      </w:tblGrid>
      <w:tr w:rsidR="00075DDF" w:rsidRPr="00F87118" w:rsidTr="00F5237A">
        <w:trPr>
          <w:jc w:val="center"/>
        </w:trPr>
        <w:tc>
          <w:tcPr>
            <w:tcW w:w="781" w:type="dxa"/>
            <w:tcMar>
              <w:top w:w="20" w:type="dxa"/>
              <w:left w:w="20" w:type="dxa"/>
              <w:bottom w:w="20" w:type="dxa"/>
              <w:right w:w="20" w:type="dxa"/>
            </w:tcMar>
            <w:vAlign w:val="center"/>
          </w:tcPr>
          <w:p w:rsidR="00075DDF" w:rsidRPr="00F5237A" w:rsidRDefault="00075DDF" w:rsidP="00F5237A">
            <w:pPr>
              <w:pStyle w:val="Normal0"/>
              <w:jc w:val="center"/>
            </w:pPr>
            <w:r w:rsidRPr="00F5237A">
              <w:rPr>
                <w:shd w:val="clear" w:color="auto" w:fill="FFFFFF"/>
              </w:rPr>
              <w:t>Округ</w:t>
            </w:r>
          </w:p>
        </w:tc>
        <w:tc>
          <w:tcPr>
            <w:tcW w:w="4126" w:type="dxa"/>
            <w:tcMar>
              <w:top w:w="20" w:type="dxa"/>
              <w:left w:w="20" w:type="dxa"/>
              <w:bottom w:w="20" w:type="dxa"/>
              <w:right w:w="20" w:type="dxa"/>
            </w:tcMar>
            <w:vAlign w:val="center"/>
          </w:tcPr>
          <w:p w:rsidR="00075DDF" w:rsidRPr="00F5237A" w:rsidRDefault="00075DDF" w:rsidP="00F5237A">
            <w:pPr>
              <w:pStyle w:val="Normal0"/>
              <w:jc w:val="center"/>
            </w:pPr>
            <w:r w:rsidRPr="00F5237A">
              <w:rPr>
                <w:shd w:val="clear" w:color="auto" w:fill="FFFFFF"/>
              </w:rPr>
              <w:t>Средняя стоимость 1 кв. м новостроек, 1-й квартал 2021 года, тыс. руб.</w:t>
            </w:r>
          </w:p>
        </w:tc>
        <w:tc>
          <w:tcPr>
            <w:tcW w:w="1229" w:type="dxa"/>
            <w:tcMar>
              <w:top w:w="20" w:type="dxa"/>
              <w:left w:w="20" w:type="dxa"/>
              <w:bottom w:w="20" w:type="dxa"/>
              <w:right w:w="20" w:type="dxa"/>
            </w:tcMar>
            <w:vAlign w:val="center"/>
          </w:tcPr>
          <w:p w:rsidR="00075DDF" w:rsidRPr="00F5237A" w:rsidRDefault="00075DDF" w:rsidP="00F5237A">
            <w:pPr>
              <w:pStyle w:val="Normal0"/>
              <w:jc w:val="center"/>
            </w:pPr>
            <w:r w:rsidRPr="00F5237A">
              <w:rPr>
                <w:shd w:val="clear" w:color="auto" w:fill="FFFFFF"/>
              </w:rPr>
              <w:t>Динамика за квартал</w:t>
            </w:r>
          </w:p>
        </w:tc>
        <w:tc>
          <w:tcPr>
            <w:tcW w:w="1024" w:type="dxa"/>
            <w:tcMar>
              <w:top w:w="20" w:type="dxa"/>
              <w:left w:w="20" w:type="dxa"/>
              <w:bottom w:w="20" w:type="dxa"/>
              <w:right w:w="20" w:type="dxa"/>
            </w:tcMar>
            <w:vAlign w:val="center"/>
          </w:tcPr>
          <w:p w:rsidR="00075DDF" w:rsidRPr="00F5237A" w:rsidRDefault="00075DDF" w:rsidP="00F5237A">
            <w:pPr>
              <w:pStyle w:val="Normal0"/>
              <w:jc w:val="center"/>
            </w:pPr>
            <w:r w:rsidRPr="00F5237A">
              <w:rPr>
                <w:shd w:val="clear" w:color="auto" w:fill="FFFFFF"/>
              </w:rPr>
              <w:t>Динамика за год</w:t>
            </w:r>
          </w:p>
        </w:tc>
        <w:tc>
          <w:tcPr>
            <w:tcW w:w="2338" w:type="dxa"/>
            <w:tcMar>
              <w:top w:w="20" w:type="dxa"/>
              <w:left w:w="20" w:type="dxa"/>
              <w:bottom w:w="20" w:type="dxa"/>
              <w:right w:w="20" w:type="dxa"/>
            </w:tcMar>
            <w:vAlign w:val="center"/>
          </w:tcPr>
          <w:p w:rsidR="00075DDF" w:rsidRPr="00F5237A" w:rsidRDefault="00075DDF" w:rsidP="00F5237A">
            <w:pPr>
              <w:pStyle w:val="Normal0"/>
              <w:jc w:val="center"/>
            </w:pPr>
            <w:r w:rsidRPr="00F5237A">
              <w:rPr>
                <w:shd w:val="clear" w:color="auto" w:fill="FFFFFF"/>
              </w:rPr>
              <w:t>Средний бюджет предложения, млн руб.</w:t>
            </w:r>
          </w:p>
        </w:tc>
      </w:tr>
      <w:tr w:rsidR="00075DDF" w:rsidTr="00F5237A">
        <w:trPr>
          <w:jc w:val="center"/>
        </w:trPr>
        <w:tc>
          <w:tcPr>
            <w:tcW w:w="781" w:type="dxa"/>
            <w:tcMar>
              <w:top w:w="20" w:type="dxa"/>
              <w:left w:w="20" w:type="dxa"/>
              <w:bottom w:w="20" w:type="dxa"/>
              <w:right w:w="20" w:type="dxa"/>
            </w:tcMar>
            <w:vAlign w:val="center"/>
          </w:tcPr>
          <w:p w:rsidR="00075DDF" w:rsidRPr="00F5237A" w:rsidRDefault="00075DDF" w:rsidP="00F5237A">
            <w:pPr>
              <w:pStyle w:val="Normal0"/>
              <w:jc w:val="center"/>
            </w:pPr>
            <w:r w:rsidRPr="00F5237A">
              <w:rPr>
                <w:shd w:val="clear" w:color="auto" w:fill="FFFFFF"/>
              </w:rPr>
              <w:t>ЦАО</w:t>
            </w:r>
          </w:p>
        </w:tc>
        <w:tc>
          <w:tcPr>
            <w:tcW w:w="4126" w:type="dxa"/>
            <w:tcMar>
              <w:top w:w="20" w:type="dxa"/>
              <w:left w:w="20" w:type="dxa"/>
              <w:bottom w:w="20" w:type="dxa"/>
              <w:right w:w="20" w:type="dxa"/>
            </w:tcMar>
            <w:vAlign w:val="center"/>
          </w:tcPr>
          <w:p w:rsidR="00075DDF" w:rsidRPr="00F5237A" w:rsidRDefault="00075DDF" w:rsidP="00F5237A">
            <w:pPr>
              <w:pStyle w:val="Normal0"/>
              <w:jc w:val="center"/>
            </w:pPr>
            <w:r w:rsidRPr="00F5237A">
              <w:rPr>
                <w:shd w:val="clear" w:color="auto" w:fill="FFFFFF"/>
              </w:rPr>
              <w:t>960,4</w:t>
            </w:r>
          </w:p>
        </w:tc>
        <w:tc>
          <w:tcPr>
            <w:tcW w:w="1229" w:type="dxa"/>
            <w:tcMar>
              <w:top w:w="20" w:type="dxa"/>
              <w:left w:w="20" w:type="dxa"/>
              <w:bottom w:w="20" w:type="dxa"/>
              <w:right w:w="20" w:type="dxa"/>
            </w:tcMar>
            <w:vAlign w:val="center"/>
          </w:tcPr>
          <w:p w:rsidR="00075DDF" w:rsidRPr="00F5237A" w:rsidRDefault="00075DDF" w:rsidP="00F5237A">
            <w:pPr>
              <w:pStyle w:val="Normal0"/>
              <w:jc w:val="center"/>
            </w:pPr>
            <w:r w:rsidRPr="00F5237A">
              <w:rPr>
                <w:shd w:val="clear" w:color="auto" w:fill="FFFFFF"/>
              </w:rPr>
              <w:t>-1,7%</w:t>
            </w:r>
          </w:p>
        </w:tc>
        <w:tc>
          <w:tcPr>
            <w:tcW w:w="1024" w:type="dxa"/>
            <w:tcMar>
              <w:top w:w="20" w:type="dxa"/>
              <w:left w:w="20" w:type="dxa"/>
              <w:bottom w:w="20" w:type="dxa"/>
              <w:right w:w="20" w:type="dxa"/>
            </w:tcMar>
            <w:vAlign w:val="center"/>
          </w:tcPr>
          <w:p w:rsidR="00075DDF" w:rsidRPr="00F5237A" w:rsidRDefault="00075DDF" w:rsidP="00F5237A">
            <w:pPr>
              <w:pStyle w:val="Normal0"/>
              <w:jc w:val="center"/>
            </w:pPr>
            <w:r w:rsidRPr="00F5237A">
              <w:rPr>
                <w:shd w:val="clear" w:color="auto" w:fill="FFFFFF"/>
              </w:rPr>
              <w:t>16,8%</w:t>
            </w:r>
          </w:p>
        </w:tc>
        <w:tc>
          <w:tcPr>
            <w:tcW w:w="2338" w:type="dxa"/>
            <w:tcMar>
              <w:top w:w="20" w:type="dxa"/>
              <w:left w:w="20" w:type="dxa"/>
              <w:bottom w:w="20" w:type="dxa"/>
              <w:right w:w="20" w:type="dxa"/>
            </w:tcMar>
            <w:vAlign w:val="center"/>
          </w:tcPr>
          <w:p w:rsidR="00075DDF" w:rsidRPr="00F5237A" w:rsidRDefault="00075DDF" w:rsidP="00F5237A">
            <w:pPr>
              <w:pStyle w:val="Normal0"/>
              <w:jc w:val="center"/>
            </w:pPr>
            <w:r w:rsidRPr="00F5237A">
              <w:rPr>
                <w:shd w:val="clear" w:color="auto" w:fill="FFFFFF"/>
              </w:rPr>
              <w:t>131,6</w:t>
            </w:r>
          </w:p>
        </w:tc>
      </w:tr>
      <w:tr w:rsidR="00075DDF" w:rsidTr="00F5237A">
        <w:trPr>
          <w:jc w:val="center"/>
        </w:trPr>
        <w:tc>
          <w:tcPr>
            <w:tcW w:w="781" w:type="dxa"/>
            <w:tcMar>
              <w:top w:w="20" w:type="dxa"/>
              <w:left w:w="20" w:type="dxa"/>
              <w:bottom w:w="20" w:type="dxa"/>
              <w:right w:w="20" w:type="dxa"/>
            </w:tcMar>
            <w:vAlign w:val="center"/>
          </w:tcPr>
          <w:p w:rsidR="00075DDF" w:rsidRPr="00F5237A" w:rsidRDefault="00075DDF" w:rsidP="00F5237A">
            <w:pPr>
              <w:pStyle w:val="Normal0"/>
              <w:jc w:val="center"/>
            </w:pPr>
            <w:r w:rsidRPr="00F5237A">
              <w:rPr>
                <w:shd w:val="clear" w:color="auto" w:fill="FFFFFF"/>
              </w:rPr>
              <w:t>САО</w:t>
            </w:r>
          </w:p>
        </w:tc>
        <w:tc>
          <w:tcPr>
            <w:tcW w:w="4126" w:type="dxa"/>
            <w:tcMar>
              <w:top w:w="20" w:type="dxa"/>
              <w:left w:w="20" w:type="dxa"/>
              <w:bottom w:w="20" w:type="dxa"/>
              <w:right w:w="20" w:type="dxa"/>
            </w:tcMar>
            <w:vAlign w:val="center"/>
          </w:tcPr>
          <w:p w:rsidR="00075DDF" w:rsidRPr="00F5237A" w:rsidRDefault="00075DDF" w:rsidP="00F5237A">
            <w:pPr>
              <w:pStyle w:val="Normal0"/>
              <w:jc w:val="center"/>
            </w:pPr>
            <w:r w:rsidRPr="00F5237A">
              <w:rPr>
                <w:shd w:val="clear" w:color="auto" w:fill="FFFFFF"/>
              </w:rPr>
              <w:t>418,9</w:t>
            </w:r>
          </w:p>
        </w:tc>
        <w:tc>
          <w:tcPr>
            <w:tcW w:w="1229" w:type="dxa"/>
            <w:tcMar>
              <w:top w:w="20" w:type="dxa"/>
              <w:left w:w="20" w:type="dxa"/>
              <w:bottom w:w="20" w:type="dxa"/>
              <w:right w:w="20" w:type="dxa"/>
            </w:tcMar>
            <w:vAlign w:val="center"/>
          </w:tcPr>
          <w:p w:rsidR="00075DDF" w:rsidRPr="00F5237A" w:rsidRDefault="00075DDF" w:rsidP="00F5237A">
            <w:pPr>
              <w:pStyle w:val="Normal0"/>
              <w:jc w:val="center"/>
            </w:pPr>
            <w:r w:rsidRPr="00F5237A">
              <w:rPr>
                <w:shd w:val="clear" w:color="auto" w:fill="FFFFFF"/>
              </w:rPr>
              <w:t>21,1%</w:t>
            </w:r>
          </w:p>
        </w:tc>
        <w:tc>
          <w:tcPr>
            <w:tcW w:w="1024" w:type="dxa"/>
            <w:tcMar>
              <w:top w:w="20" w:type="dxa"/>
              <w:left w:w="20" w:type="dxa"/>
              <w:bottom w:w="20" w:type="dxa"/>
              <w:right w:w="20" w:type="dxa"/>
            </w:tcMar>
            <w:vAlign w:val="center"/>
          </w:tcPr>
          <w:p w:rsidR="00075DDF" w:rsidRPr="00F5237A" w:rsidRDefault="00075DDF" w:rsidP="00F5237A">
            <w:pPr>
              <w:pStyle w:val="Normal0"/>
              <w:jc w:val="center"/>
            </w:pPr>
            <w:r w:rsidRPr="00F5237A">
              <w:rPr>
                <w:shd w:val="clear" w:color="auto" w:fill="FFFFFF"/>
              </w:rPr>
              <w:t>42,6%</w:t>
            </w:r>
          </w:p>
        </w:tc>
        <w:tc>
          <w:tcPr>
            <w:tcW w:w="2338" w:type="dxa"/>
            <w:tcMar>
              <w:top w:w="20" w:type="dxa"/>
              <w:left w:w="20" w:type="dxa"/>
              <w:bottom w:w="20" w:type="dxa"/>
              <w:right w:w="20" w:type="dxa"/>
            </w:tcMar>
            <w:vAlign w:val="center"/>
          </w:tcPr>
          <w:p w:rsidR="00075DDF" w:rsidRPr="00F5237A" w:rsidRDefault="00075DDF" w:rsidP="00F5237A">
            <w:pPr>
              <w:pStyle w:val="Normal0"/>
              <w:jc w:val="center"/>
            </w:pPr>
            <w:r w:rsidRPr="00F5237A">
              <w:rPr>
                <w:shd w:val="clear" w:color="auto" w:fill="FFFFFF"/>
              </w:rPr>
              <w:t>35,7</w:t>
            </w:r>
          </w:p>
        </w:tc>
      </w:tr>
      <w:tr w:rsidR="00075DDF" w:rsidTr="00F5237A">
        <w:trPr>
          <w:jc w:val="center"/>
        </w:trPr>
        <w:tc>
          <w:tcPr>
            <w:tcW w:w="781" w:type="dxa"/>
            <w:tcMar>
              <w:top w:w="20" w:type="dxa"/>
              <w:left w:w="20" w:type="dxa"/>
              <w:bottom w:w="20" w:type="dxa"/>
              <w:right w:w="20" w:type="dxa"/>
            </w:tcMar>
            <w:vAlign w:val="center"/>
          </w:tcPr>
          <w:p w:rsidR="00075DDF" w:rsidRPr="00F5237A" w:rsidRDefault="00075DDF" w:rsidP="00F5237A">
            <w:pPr>
              <w:pStyle w:val="Normal0"/>
              <w:jc w:val="center"/>
            </w:pPr>
            <w:r w:rsidRPr="00F5237A">
              <w:rPr>
                <w:shd w:val="clear" w:color="auto" w:fill="FFFFFF"/>
              </w:rPr>
              <w:t>СВАО</w:t>
            </w:r>
          </w:p>
        </w:tc>
        <w:tc>
          <w:tcPr>
            <w:tcW w:w="4126" w:type="dxa"/>
            <w:tcMar>
              <w:top w:w="20" w:type="dxa"/>
              <w:left w:w="20" w:type="dxa"/>
              <w:bottom w:w="20" w:type="dxa"/>
              <w:right w:w="20" w:type="dxa"/>
            </w:tcMar>
            <w:vAlign w:val="center"/>
          </w:tcPr>
          <w:p w:rsidR="00075DDF" w:rsidRPr="00F5237A" w:rsidRDefault="00075DDF" w:rsidP="00F5237A">
            <w:pPr>
              <w:pStyle w:val="Normal0"/>
              <w:jc w:val="center"/>
            </w:pPr>
            <w:r w:rsidRPr="00F5237A">
              <w:rPr>
                <w:shd w:val="clear" w:color="auto" w:fill="FFFFFF"/>
              </w:rPr>
              <w:t>221,2</w:t>
            </w:r>
          </w:p>
        </w:tc>
        <w:tc>
          <w:tcPr>
            <w:tcW w:w="1229" w:type="dxa"/>
            <w:tcMar>
              <w:top w:w="20" w:type="dxa"/>
              <w:left w:w="20" w:type="dxa"/>
              <w:bottom w:w="20" w:type="dxa"/>
              <w:right w:w="20" w:type="dxa"/>
            </w:tcMar>
            <w:vAlign w:val="center"/>
          </w:tcPr>
          <w:p w:rsidR="00075DDF" w:rsidRPr="00F5237A" w:rsidRDefault="00075DDF" w:rsidP="00F5237A">
            <w:pPr>
              <w:pStyle w:val="Normal0"/>
              <w:jc w:val="center"/>
            </w:pPr>
            <w:r w:rsidRPr="00F5237A">
              <w:rPr>
                <w:shd w:val="clear" w:color="auto" w:fill="FFFFFF"/>
              </w:rPr>
              <w:t>6,9%</w:t>
            </w:r>
          </w:p>
        </w:tc>
        <w:tc>
          <w:tcPr>
            <w:tcW w:w="1024" w:type="dxa"/>
            <w:tcMar>
              <w:top w:w="20" w:type="dxa"/>
              <w:left w:w="20" w:type="dxa"/>
              <w:bottom w:w="20" w:type="dxa"/>
              <w:right w:w="20" w:type="dxa"/>
            </w:tcMar>
            <w:vAlign w:val="center"/>
          </w:tcPr>
          <w:p w:rsidR="00075DDF" w:rsidRPr="00F5237A" w:rsidRDefault="00075DDF" w:rsidP="00F5237A">
            <w:pPr>
              <w:pStyle w:val="Normal0"/>
              <w:jc w:val="center"/>
            </w:pPr>
            <w:r w:rsidRPr="00F5237A">
              <w:rPr>
                <w:shd w:val="clear" w:color="auto" w:fill="FFFFFF"/>
              </w:rPr>
              <w:t>4,2%</w:t>
            </w:r>
          </w:p>
        </w:tc>
        <w:tc>
          <w:tcPr>
            <w:tcW w:w="2338" w:type="dxa"/>
            <w:tcMar>
              <w:top w:w="20" w:type="dxa"/>
              <w:left w:w="20" w:type="dxa"/>
              <w:bottom w:w="20" w:type="dxa"/>
              <w:right w:w="20" w:type="dxa"/>
            </w:tcMar>
            <w:vAlign w:val="center"/>
          </w:tcPr>
          <w:p w:rsidR="00075DDF" w:rsidRPr="00F5237A" w:rsidRDefault="00075DDF" w:rsidP="00F5237A">
            <w:pPr>
              <w:pStyle w:val="Normal0"/>
              <w:jc w:val="center"/>
            </w:pPr>
            <w:r w:rsidRPr="00F5237A">
              <w:rPr>
                <w:shd w:val="clear" w:color="auto" w:fill="FFFFFF"/>
              </w:rPr>
              <w:t>24,9</w:t>
            </w:r>
          </w:p>
        </w:tc>
      </w:tr>
      <w:tr w:rsidR="00075DDF" w:rsidTr="00F5237A">
        <w:trPr>
          <w:jc w:val="center"/>
        </w:trPr>
        <w:tc>
          <w:tcPr>
            <w:tcW w:w="781" w:type="dxa"/>
            <w:tcMar>
              <w:top w:w="20" w:type="dxa"/>
              <w:left w:w="20" w:type="dxa"/>
              <w:bottom w:w="20" w:type="dxa"/>
              <w:right w:w="20" w:type="dxa"/>
            </w:tcMar>
            <w:vAlign w:val="center"/>
          </w:tcPr>
          <w:p w:rsidR="00075DDF" w:rsidRPr="00F5237A" w:rsidRDefault="00075DDF" w:rsidP="00F5237A">
            <w:pPr>
              <w:pStyle w:val="Normal0"/>
              <w:jc w:val="center"/>
            </w:pPr>
            <w:r w:rsidRPr="00F5237A">
              <w:rPr>
                <w:shd w:val="clear" w:color="auto" w:fill="FFFFFF"/>
              </w:rPr>
              <w:t>ВАО</w:t>
            </w:r>
          </w:p>
        </w:tc>
        <w:tc>
          <w:tcPr>
            <w:tcW w:w="4126" w:type="dxa"/>
            <w:tcMar>
              <w:top w:w="20" w:type="dxa"/>
              <w:left w:w="20" w:type="dxa"/>
              <w:bottom w:w="20" w:type="dxa"/>
              <w:right w:w="20" w:type="dxa"/>
            </w:tcMar>
            <w:vAlign w:val="center"/>
          </w:tcPr>
          <w:p w:rsidR="00075DDF" w:rsidRPr="00F5237A" w:rsidRDefault="00075DDF" w:rsidP="00F5237A">
            <w:pPr>
              <w:pStyle w:val="Normal0"/>
              <w:jc w:val="center"/>
            </w:pPr>
            <w:r w:rsidRPr="00F5237A">
              <w:rPr>
                <w:shd w:val="clear" w:color="auto" w:fill="FFFFFF"/>
              </w:rPr>
              <w:t>260,9</w:t>
            </w:r>
          </w:p>
        </w:tc>
        <w:tc>
          <w:tcPr>
            <w:tcW w:w="1229" w:type="dxa"/>
            <w:tcMar>
              <w:top w:w="20" w:type="dxa"/>
              <w:left w:w="20" w:type="dxa"/>
              <w:bottom w:w="20" w:type="dxa"/>
              <w:right w:w="20" w:type="dxa"/>
            </w:tcMar>
            <w:vAlign w:val="center"/>
          </w:tcPr>
          <w:p w:rsidR="00075DDF" w:rsidRPr="00F5237A" w:rsidRDefault="00075DDF" w:rsidP="00F5237A">
            <w:pPr>
              <w:pStyle w:val="Normal0"/>
              <w:jc w:val="center"/>
            </w:pPr>
            <w:r w:rsidRPr="00F5237A">
              <w:rPr>
                <w:shd w:val="clear" w:color="auto" w:fill="FFFFFF"/>
              </w:rPr>
              <w:t>8,8%</w:t>
            </w:r>
          </w:p>
        </w:tc>
        <w:tc>
          <w:tcPr>
            <w:tcW w:w="1024" w:type="dxa"/>
            <w:tcMar>
              <w:top w:w="20" w:type="dxa"/>
              <w:left w:w="20" w:type="dxa"/>
              <w:bottom w:w="20" w:type="dxa"/>
              <w:right w:w="20" w:type="dxa"/>
            </w:tcMar>
            <w:vAlign w:val="center"/>
          </w:tcPr>
          <w:p w:rsidR="00075DDF" w:rsidRPr="00F5237A" w:rsidRDefault="00075DDF" w:rsidP="00F5237A">
            <w:pPr>
              <w:pStyle w:val="Normal0"/>
              <w:jc w:val="center"/>
            </w:pPr>
            <w:r w:rsidRPr="00F5237A">
              <w:rPr>
                <w:shd w:val="clear" w:color="auto" w:fill="FFFFFF"/>
              </w:rPr>
              <w:t>9,5%</w:t>
            </w:r>
          </w:p>
        </w:tc>
        <w:tc>
          <w:tcPr>
            <w:tcW w:w="2338" w:type="dxa"/>
            <w:tcMar>
              <w:top w:w="20" w:type="dxa"/>
              <w:left w:w="20" w:type="dxa"/>
              <w:bottom w:w="20" w:type="dxa"/>
              <w:right w:w="20" w:type="dxa"/>
            </w:tcMar>
            <w:vAlign w:val="center"/>
          </w:tcPr>
          <w:p w:rsidR="00075DDF" w:rsidRPr="00F5237A" w:rsidRDefault="00075DDF" w:rsidP="00F5237A">
            <w:pPr>
              <w:pStyle w:val="Normal0"/>
              <w:jc w:val="center"/>
            </w:pPr>
            <w:r w:rsidRPr="00F5237A">
              <w:rPr>
                <w:shd w:val="clear" w:color="auto" w:fill="FFFFFF"/>
              </w:rPr>
              <w:t>18,9</w:t>
            </w:r>
          </w:p>
        </w:tc>
      </w:tr>
      <w:tr w:rsidR="00075DDF" w:rsidTr="00F5237A">
        <w:trPr>
          <w:jc w:val="center"/>
        </w:trPr>
        <w:tc>
          <w:tcPr>
            <w:tcW w:w="781" w:type="dxa"/>
            <w:tcMar>
              <w:top w:w="20" w:type="dxa"/>
              <w:left w:w="20" w:type="dxa"/>
              <w:bottom w:w="20" w:type="dxa"/>
              <w:right w:w="20" w:type="dxa"/>
            </w:tcMar>
            <w:vAlign w:val="center"/>
          </w:tcPr>
          <w:p w:rsidR="00075DDF" w:rsidRPr="00F5237A" w:rsidRDefault="00075DDF" w:rsidP="00F5237A">
            <w:pPr>
              <w:pStyle w:val="Normal0"/>
              <w:jc w:val="center"/>
            </w:pPr>
            <w:r w:rsidRPr="00F5237A">
              <w:rPr>
                <w:shd w:val="clear" w:color="auto" w:fill="FFFFFF"/>
              </w:rPr>
              <w:t>ЮВАО</w:t>
            </w:r>
          </w:p>
        </w:tc>
        <w:tc>
          <w:tcPr>
            <w:tcW w:w="4126" w:type="dxa"/>
            <w:tcMar>
              <w:top w:w="20" w:type="dxa"/>
              <w:left w:w="20" w:type="dxa"/>
              <w:bottom w:w="20" w:type="dxa"/>
              <w:right w:w="20" w:type="dxa"/>
            </w:tcMar>
            <w:vAlign w:val="center"/>
          </w:tcPr>
          <w:p w:rsidR="00075DDF" w:rsidRPr="00F5237A" w:rsidRDefault="00075DDF" w:rsidP="00F5237A">
            <w:pPr>
              <w:pStyle w:val="Normal0"/>
              <w:jc w:val="center"/>
            </w:pPr>
            <w:r w:rsidRPr="00F5237A">
              <w:rPr>
                <w:shd w:val="clear" w:color="auto" w:fill="FFFFFF"/>
              </w:rPr>
              <w:t>250,9</w:t>
            </w:r>
          </w:p>
        </w:tc>
        <w:tc>
          <w:tcPr>
            <w:tcW w:w="1229" w:type="dxa"/>
            <w:tcMar>
              <w:top w:w="20" w:type="dxa"/>
              <w:left w:w="20" w:type="dxa"/>
              <w:bottom w:w="20" w:type="dxa"/>
              <w:right w:w="20" w:type="dxa"/>
            </w:tcMar>
            <w:vAlign w:val="center"/>
          </w:tcPr>
          <w:p w:rsidR="00075DDF" w:rsidRPr="00F5237A" w:rsidRDefault="00075DDF" w:rsidP="00F5237A">
            <w:pPr>
              <w:pStyle w:val="Normal0"/>
              <w:jc w:val="center"/>
            </w:pPr>
            <w:r w:rsidRPr="00F5237A">
              <w:rPr>
                <w:shd w:val="clear" w:color="auto" w:fill="FFFFFF"/>
              </w:rPr>
              <w:t>6,1%</w:t>
            </w:r>
          </w:p>
        </w:tc>
        <w:tc>
          <w:tcPr>
            <w:tcW w:w="1024" w:type="dxa"/>
            <w:tcMar>
              <w:top w:w="20" w:type="dxa"/>
              <w:left w:w="20" w:type="dxa"/>
              <w:bottom w:w="20" w:type="dxa"/>
              <w:right w:w="20" w:type="dxa"/>
            </w:tcMar>
            <w:vAlign w:val="center"/>
          </w:tcPr>
          <w:p w:rsidR="00075DDF" w:rsidRPr="00F5237A" w:rsidRDefault="00075DDF" w:rsidP="00F5237A">
            <w:pPr>
              <w:pStyle w:val="Normal0"/>
              <w:jc w:val="center"/>
            </w:pPr>
            <w:r w:rsidRPr="00F5237A">
              <w:rPr>
                <w:shd w:val="clear" w:color="auto" w:fill="FFFFFF"/>
              </w:rPr>
              <w:t>62,3%</w:t>
            </w:r>
          </w:p>
        </w:tc>
        <w:tc>
          <w:tcPr>
            <w:tcW w:w="2338" w:type="dxa"/>
            <w:tcMar>
              <w:top w:w="20" w:type="dxa"/>
              <w:left w:w="20" w:type="dxa"/>
              <w:bottom w:w="20" w:type="dxa"/>
              <w:right w:w="20" w:type="dxa"/>
            </w:tcMar>
            <w:vAlign w:val="center"/>
          </w:tcPr>
          <w:p w:rsidR="00075DDF" w:rsidRPr="00F5237A" w:rsidRDefault="00075DDF" w:rsidP="00F5237A">
            <w:pPr>
              <w:pStyle w:val="Normal0"/>
              <w:jc w:val="center"/>
            </w:pPr>
            <w:r w:rsidRPr="00F5237A">
              <w:rPr>
                <w:shd w:val="clear" w:color="auto" w:fill="FFFFFF"/>
              </w:rPr>
              <w:t>18,7</w:t>
            </w:r>
          </w:p>
        </w:tc>
      </w:tr>
      <w:tr w:rsidR="00075DDF" w:rsidTr="00F5237A">
        <w:trPr>
          <w:jc w:val="center"/>
        </w:trPr>
        <w:tc>
          <w:tcPr>
            <w:tcW w:w="781" w:type="dxa"/>
            <w:tcMar>
              <w:top w:w="20" w:type="dxa"/>
              <w:left w:w="20" w:type="dxa"/>
              <w:bottom w:w="20" w:type="dxa"/>
              <w:right w:w="20" w:type="dxa"/>
            </w:tcMar>
            <w:vAlign w:val="center"/>
          </w:tcPr>
          <w:p w:rsidR="00075DDF" w:rsidRPr="00F5237A" w:rsidRDefault="00075DDF" w:rsidP="00F5237A">
            <w:pPr>
              <w:pStyle w:val="Normal0"/>
              <w:jc w:val="center"/>
            </w:pPr>
            <w:r w:rsidRPr="00F5237A">
              <w:rPr>
                <w:shd w:val="clear" w:color="auto" w:fill="FFFFFF"/>
              </w:rPr>
              <w:t>ЮАО</w:t>
            </w:r>
          </w:p>
        </w:tc>
        <w:tc>
          <w:tcPr>
            <w:tcW w:w="4126" w:type="dxa"/>
            <w:tcMar>
              <w:top w:w="20" w:type="dxa"/>
              <w:left w:w="20" w:type="dxa"/>
              <w:bottom w:w="20" w:type="dxa"/>
              <w:right w:w="20" w:type="dxa"/>
            </w:tcMar>
            <w:vAlign w:val="center"/>
          </w:tcPr>
          <w:p w:rsidR="00075DDF" w:rsidRPr="00F5237A" w:rsidRDefault="00075DDF" w:rsidP="00F5237A">
            <w:pPr>
              <w:pStyle w:val="Normal0"/>
              <w:jc w:val="center"/>
            </w:pPr>
            <w:r w:rsidRPr="00F5237A">
              <w:rPr>
                <w:shd w:val="clear" w:color="auto" w:fill="FFFFFF"/>
              </w:rPr>
              <w:t>236,0</w:t>
            </w:r>
          </w:p>
        </w:tc>
        <w:tc>
          <w:tcPr>
            <w:tcW w:w="1229" w:type="dxa"/>
            <w:tcMar>
              <w:top w:w="20" w:type="dxa"/>
              <w:left w:w="20" w:type="dxa"/>
              <w:bottom w:w="20" w:type="dxa"/>
              <w:right w:w="20" w:type="dxa"/>
            </w:tcMar>
            <w:vAlign w:val="center"/>
          </w:tcPr>
          <w:p w:rsidR="00075DDF" w:rsidRPr="00F5237A" w:rsidRDefault="00075DDF" w:rsidP="00F5237A">
            <w:pPr>
              <w:pStyle w:val="Normal0"/>
              <w:jc w:val="center"/>
            </w:pPr>
            <w:r w:rsidRPr="00F5237A">
              <w:rPr>
                <w:shd w:val="clear" w:color="auto" w:fill="FFFFFF"/>
              </w:rPr>
              <w:t>5,7%</w:t>
            </w:r>
          </w:p>
        </w:tc>
        <w:tc>
          <w:tcPr>
            <w:tcW w:w="1024" w:type="dxa"/>
            <w:tcMar>
              <w:top w:w="20" w:type="dxa"/>
              <w:left w:w="20" w:type="dxa"/>
              <w:bottom w:w="20" w:type="dxa"/>
              <w:right w:w="20" w:type="dxa"/>
            </w:tcMar>
            <w:vAlign w:val="center"/>
          </w:tcPr>
          <w:p w:rsidR="00075DDF" w:rsidRPr="00F5237A" w:rsidRDefault="00075DDF" w:rsidP="00F5237A">
            <w:pPr>
              <w:pStyle w:val="Normal0"/>
              <w:jc w:val="center"/>
            </w:pPr>
            <w:r w:rsidRPr="00F5237A">
              <w:rPr>
                <w:shd w:val="clear" w:color="auto" w:fill="FFFFFF"/>
              </w:rPr>
              <w:t>15,7%</w:t>
            </w:r>
          </w:p>
        </w:tc>
        <w:tc>
          <w:tcPr>
            <w:tcW w:w="2338" w:type="dxa"/>
            <w:tcMar>
              <w:top w:w="20" w:type="dxa"/>
              <w:left w:w="20" w:type="dxa"/>
              <w:bottom w:w="20" w:type="dxa"/>
              <w:right w:w="20" w:type="dxa"/>
            </w:tcMar>
            <w:vAlign w:val="center"/>
          </w:tcPr>
          <w:p w:rsidR="00075DDF" w:rsidRPr="00F5237A" w:rsidRDefault="00075DDF" w:rsidP="00F5237A">
            <w:pPr>
              <w:pStyle w:val="Normal0"/>
              <w:jc w:val="center"/>
            </w:pPr>
            <w:r w:rsidRPr="00F5237A">
              <w:rPr>
                <w:shd w:val="clear" w:color="auto" w:fill="FFFFFF"/>
              </w:rPr>
              <w:t>18,9</w:t>
            </w:r>
          </w:p>
        </w:tc>
      </w:tr>
      <w:tr w:rsidR="00075DDF" w:rsidTr="00F5237A">
        <w:trPr>
          <w:jc w:val="center"/>
        </w:trPr>
        <w:tc>
          <w:tcPr>
            <w:tcW w:w="781" w:type="dxa"/>
            <w:tcMar>
              <w:top w:w="20" w:type="dxa"/>
              <w:left w:w="20" w:type="dxa"/>
              <w:bottom w:w="20" w:type="dxa"/>
              <w:right w:w="20" w:type="dxa"/>
            </w:tcMar>
            <w:vAlign w:val="center"/>
          </w:tcPr>
          <w:p w:rsidR="00075DDF" w:rsidRPr="00F5237A" w:rsidRDefault="00075DDF" w:rsidP="00F5237A">
            <w:pPr>
              <w:pStyle w:val="Normal0"/>
              <w:jc w:val="center"/>
            </w:pPr>
            <w:r w:rsidRPr="00F5237A">
              <w:rPr>
                <w:shd w:val="clear" w:color="auto" w:fill="FFFFFF"/>
              </w:rPr>
              <w:t>ЮЗАО</w:t>
            </w:r>
          </w:p>
        </w:tc>
        <w:tc>
          <w:tcPr>
            <w:tcW w:w="4126" w:type="dxa"/>
            <w:tcMar>
              <w:top w:w="20" w:type="dxa"/>
              <w:left w:w="20" w:type="dxa"/>
              <w:bottom w:w="20" w:type="dxa"/>
              <w:right w:w="20" w:type="dxa"/>
            </w:tcMar>
            <w:vAlign w:val="center"/>
          </w:tcPr>
          <w:p w:rsidR="00075DDF" w:rsidRPr="00F5237A" w:rsidRDefault="00075DDF" w:rsidP="00F5237A">
            <w:pPr>
              <w:pStyle w:val="Normal0"/>
              <w:jc w:val="center"/>
            </w:pPr>
            <w:r w:rsidRPr="00F5237A">
              <w:rPr>
                <w:shd w:val="clear" w:color="auto" w:fill="FFFFFF"/>
              </w:rPr>
              <w:t>342,7</w:t>
            </w:r>
          </w:p>
        </w:tc>
        <w:tc>
          <w:tcPr>
            <w:tcW w:w="1229" w:type="dxa"/>
            <w:tcMar>
              <w:top w:w="20" w:type="dxa"/>
              <w:left w:w="20" w:type="dxa"/>
              <w:bottom w:w="20" w:type="dxa"/>
              <w:right w:w="20" w:type="dxa"/>
            </w:tcMar>
            <w:vAlign w:val="center"/>
          </w:tcPr>
          <w:p w:rsidR="00075DDF" w:rsidRPr="00F5237A" w:rsidRDefault="00075DDF" w:rsidP="00F5237A">
            <w:pPr>
              <w:pStyle w:val="Normal0"/>
              <w:jc w:val="center"/>
            </w:pPr>
            <w:r w:rsidRPr="00F5237A">
              <w:rPr>
                <w:shd w:val="clear" w:color="auto" w:fill="FFFFFF"/>
              </w:rPr>
              <w:t>5,3%</w:t>
            </w:r>
          </w:p>
        </w:tc>
        <w:tc>
          <w:tcPr>
            <w:tcW w:w="1024" w:type="dxa"/>
            <w:tcMar>
              <w:top w:w="20" w:type="dxa"/>
              <w:left w:w="20" w:type="dxa"/>
              <w:bottom w:w="20" w:type="dxa"/>
              <w:right w:w="20" w:type="dxa"/>
            </w:tcMar>
            <w:vAlign w:val="center"/>
          </w:tcPr>
          <w:p w:rsidR="00075DDF" w:rsidRPr="00F5237A" w:rsidRDefault="00075DDF" w:rsidP="00F5237A">
            <w:pPr>
              <w:pStyle w:val="Normal0"/>
              <w:jc w:val="center"/>
            </w:pPr>
            <w:r w:rsidRPr="00F5237A">
              <w:rPr>
                <w:shd w:val="clear" w:color="auto" w:fill="FFFFFF"/>
              </w:rPr>
              <w:t>36,2%</w:t>
            </w:r>
          </w:p>
        </w:tc>
        <w:tc>
          <w:tcPr>
            <w:tcW w:w="2338" w:type="dxa"/>
            <w:tcMar>
              <w:top w:w="20" w:type="dxa"/>
              <w:left w:w="20" w:type="dxa"/>
              <w:bottom w:w="20" w:type="dxa"/>
              <w:right w:w="20" w:type="dxa"/>
            </w:tcMar>
            <w:vAlign w:val="center"/>
          </w:tcPr>
          <w:p w:rsidR="00075DDF" w:rsidRPr="00F5237A" w:rsidRDefault="00075DDF" w:rsidP="00F5237A">
            <w:pPr>
              <w:pStyle w:val="Normal0"/>
              <w:jc w:val="center"/>
            </w:pPr>
            <w:r w:rsidRPr="00F5237A">
              <w:rPr>
                <w:shd w:val="clear" w:color="auto" w:fill="FFFFFF"/>
              </w:rPr>
              <w:t>32,5</w:t>
            </w:r>
          </w:p>
        </w:tc>
      </w:tr>
      <w:tr w:rsidR="00075DDF" w:rsidTr="00F5237A">
        <w:trPr>
          <w:jc w:val="center"/>
        </w:trPr>
        <w:tc>
          <w:tcPr>
            <w:tcW w:w="781" w:type="dxa"/>
            <w:tcMar>
              <w:top w:w="20" w:type="dxa"/>
              <w:left w:w="20" w:type="dxa"/>
              <w:bottom w:w="20" w:type="dxa"/>
              <w:right w:w="20" w:type="dxa"/>
            </w:tcMar>
            <w:vAlign w:val="center"/>
          </w:tcPr>
          <w:p w:rsidR="00075DDF" w:rsidRPr="00F5237A" w:rsidRDefault="00075DDF" w:rsidP="00F5237A">
            <w:pPr>
              <w:pStyle w:val="Normal0"/>
              <w:jc w:val="center"/>
            </w:pPr>
            <w:r w:rsidRPr="00F5237A">
              <w:rPr>
                <w:shd w:val="clear" w:color="auto" w:fill="FFFFFF"/>
              </w:rPr>
              <w:t>ЗАО</w:t>
            </w:r>
          </w:p>
        </w:tc>
        <w:tc>
          <w:tcPr>
            <w:tcW w:w="4126" w:type="dxa"/>
            <w:tcMar>
              <w:top w:w="20" w:type="dxa"/>
              <w:left w:w="20" w:type="dxa"/>
              <w:bottom w:w="20" w:type="dxa"/>
              <w:right w:w="20" w:type="dxa"/>
            </w:tcMar>
            <w:vAlign w:val="center"/>
          </w:tcPr>
          <w:p w:rsidR="00075DDF" w:rsidRPr="00F5237A" w:rsidRDefault="00075DDF" w:rsidP="00F5237A">
            <w:pPr>
              <w:pStyle w:val="Normal0"/>
              <w:jc w:val="center"/>
            </w:pPr>
            <w:r w:rsidRPr="00F5237A">
              <w:rPr>
                <w:shd w:val="clear" w:color="auto" w:fill="FFFFFF"/>
              </w:rPr>
              <w:t>448,7</w:t>
            </w:r>
          </w:p>
        </w:tc>
        <w:tc>
          <w:tcPr>
            <w:tcW w:w="1229" w:type="dxa"/>
            <w:tcMar>
              <w:top w:w="20" w:type="dxa"/>
              <w:left w:w="20" w:type="dxa"/>
              <w:bottom w:w="20" w:type="dxa"/>
              <w:right w:w="20" w:type="dxa"/>
            </w:tcMar>
            <w:vAlign w:val="center"/>
          </w:tcPr>
          <w:p w:rsidR="00075DDF" w:rsidRPr="00F5237A" w:rsidRDefault="00075DDF" w:rsidP="00F5237A">
            <w:pPr>
              <w:pStyle w:val="Normal0"/>
              <w:jc w:val="center"/>
            </w:pPr>
            <w:r w:rsidRPr="00F5237A">
              <w:rPr>
                <w:shd w:val="clear" w:color="auto" w:fill="FFFFFF"/>
              </w:rPr>
              <w:t>6,1%</w:t>
            </w:r>
          </w:p>
        </w:tc>
        <w:tc>
          <w:tcPr>
            <w:tcW w:w="1024" w:type="dxa"/>
            <w:tcMar>
              <w:top w:w="20" w:type="dxa"/>
              <w:left w:w="20" w:type="dxa"/>
              <w:bottom w:w="20" w:type="dxa"/>
              <w:right w:w="20" w:type="dxa"/>
            </w:tcMar>
            <w:vAlign w:val="center"/>
          </w:tcPr>
          <w:p w:rsidR="00075DDF" w:rsidRPr="00F5237A" w:rsidRDefault="00075DDF" w:rsidP="00F5237A">
            <w:pPr>
              <w:pStyle w:val="Normal0"/>
              <w:jc w:val="center"/>
            </w:pPr>
            <w:r w:rsidRPr="00F5237A">
              <w:rPr>
                <w:shd w:val="clear" w:color="auto" w:fill="FFFFFF"/>
              </w:rPr>
              <w:t>25,3%</w:t>
            </w:r>
          </w:p>
        </w:tc>
        <w:tc>
          <w:tcPr>
            <w:tcW w:w="2338" w:type="dxa"/>
            <w:tcMar>
              <w:top w:w="20" w:type="dxa"/>
              <w:left w:w="20" w:type="dxa"/>
              <w:bottom w:w="20" w:type="dxa"/>
              <w:right w:w="20" w:type="dxa"/>
            </w:tcMar>
            <w:vAlign w:val="center"/>
          </w:tcPr>
          <w:p w:rsidR="00075DDF" w:rsidRPr="00F5237A" w:rsidRDefault="00075DDF" w:rsidP="00F5237A">
            <w:pPr>
              <w:pStyle w:val="Normal0"/>
              <w:jc w:val="center"/>
            </w:pPr>
            <w:r w:rsidRPr="00F5237A">
              <w:rPr>
                <w:shd w:val="clear" w:color="auto" w:fill="FFFFFF"/>
              </w:rPr>
              <w:t>51,7</w:t>
            </w:r>
          </w:p>
        </w:tc>
      </w:tr>
      <w:tr w:rsidR="00075DDF" w:rsidTr="00F5237A">
        <w:trPr>
          <w:jc w:val="center"/>
        </w:trPr>
        <w:tc>
          <w:tcPr>
            <w:tcW w:w="781" w:type="dxa"/>
            <w:tcMar>
              <w:top w:w="20" w:type="dxa"/>
              <w:left w:w="20" w:type="dxa"/>
              <w:bottom w:w="20" w:type="dxa"/>
              <w:right w:w="20" w:type="dxa"/>
            </w:tcMar>
            <w:vAlign w:val="center"/>
          </w:tcPr>
          <w:p w:rsidR="00075DDF" w:rsidRPr="00F5237A" w:rsidRDefault="00075DDF" w:rsidP="00F5237A">
            <w:pPr>
              <w:pStyle w:val="Normal0"/>
              <w:jc w:val="center"/>
            </w:pPr>
            <w:r w:rsidRPr="00F5237A">
              <w:rPr>
                <w:shd w:val="clear" w:color="auto" w:fill="FFFFFF"/>
              </w:rPr>
              <w:t>СЗАО</w:t>
            </w:r>
          </w:p>
        </w:tc>
        <w:tc>
          <w:tcPr>
            <w:tcW w:w="4126" w:type="dxa"/>
            <w:tcMar>
              <w:top w:w="20" w:type="dxa"/>
              <w:left w:w="20" w:type="dxa"/>
              <w:bottom w:w="20" w:type="dxa"/>
              <w:right w:w="20" w:type="dxa"/>
            </w:tcMar>
            <w:vAlign w:val="center"/>
          </w:tcPr>
          <w:p w:rsidR="00075DDF" w:rsidRPr="00F5237A" w:rsidRDefault="00075DDF" w:rsidP="00F5237A">
            <w:pPr>
              <w:pStyle w:val="Normal0"/>
              <w:jc w:val="center"/>
            </w:pPr>
            <w:r w:rsidRPr="00F5237A">
              <w:rPr>
                <w:shd w:val="clear" w:color="auto" w:fill="FFFFFF"/>
              </w:rPr>
              <w:t>277,4</w:t>
            </w:r>
          </w:p>
        </w:tc>
        <w:tc>
          <w:tcPr>
            <w:tcW w:w="1229" w:type="dxa"/>
            <w:tcMar>
              <w:top w:w="20" w:type="dxa"/>
              <w:left w:w="20" w:type="dxa"/>
              <w:bottom w:w="20" w:type="dxa"/>
              <w:right w:w="20" w:type="dxa"/>
            </w:tcMar>
            <w:vAlign w:val="center"/>
          </w:tcPr>
          <w:p w:rsidR="00075DDF" w:rsidRPr="00F5237A" w:rsidRDefault="00075DDF" w:rsidP="00F5237A">
            <w:pPr>
              <w:pStyle w:val="Normal0"/>
              <w:jc w:val="center"/>
            </w:pPr>
            <w:r w:rsidRPr="00F5237A">
              <w:rPr>
                <w:shd w:val="clear" w:color="auto" w:fill="FFFFFF"/>
              </w:rPr>
              <w:t>2,6%</w:t>
            </w:r>
          </w:p>
        </w:tc>
        <w:tc>
          <w:tcPr>
            <w:tcW w:w="1024" w:type="dxa"/>
            <w:tcMar>
              <w:top w:w="20" w:type="dxa"/>
              <w:left w:w="20" w:type="dxa"/>
              <w:bottom w:w="20" w:type="dxa"/>
              <w:right w:w="20" w:type="dxa"/>
            </w:tcMar>
            <w:vAlign w:val="center"/>
          </w:tcPr>
          <w:p w:rsidR="00075DDF" w:rsidRPr="00F5237A" w:rsidRDefault="00075DDF" w:rsidP="00F5237A">
            <w:pPr>
              <w:pStyle w:val="Normal0"/>
              <w:jc w:val="center"/>
            </w:pPr>
            <w:r w:rsidRPr="00F5237A">
              <w:rPr>
                <w:shd w:val="clear" w:color="auto" w:fill="FFFFFF"/>
              </w:rPr>
              <w:t>29,5%</w:t>
            </w:r>
          </w:p>
        </w:tc>
        <w:tc>
          <w:tcPr>
            <w:tcW w:w="2338" w:type="dxa"/>
            <w:tcMar>
              <w:top w:w="20" w:type="dxa"/>
              <w:left w:w="20" w:type="dxa"/>
              <w:bottom w:w="20" w:type="dxa"/>
              <w:right w:w="20" w:type="dxa"/>
            </w:tcMar>
            <w:vAlign w:val="center"/>
          </w:tcPr>
          <w:p w:rsidR="00075DDF" w:rsidRPr="00F5237A" w:rsidRDefault="00075DDF" w:rsidP="00F5237A">
            <w:pPr>
              <w:pStyle w:val="Normal0"/>
              <w:jc w:val="center"/>
            </w:pPr>
            <w:r w:rsidRPr="00F5237A">
              <w:rPr>
                <w:shd w:val="clear" w:color="auto" w:fill="FFFFFF"/>
              </w:rPr>
              <w:t>27,8</w:t>
            </w:r>
          </w:p>
        </w:tc>
      </w:tr>
    </w:tbl>
    <w:p w:rsidR="00075DDF" w:rsidRDefault="00075DDF" w:rsidP="00075DDF">
      <w:pPr>
        <w:pStyle w:val="NormalExport"/>
      </w:pPr>
      <w:r>
        <w:rPr>
          <w:shd w:val="clear" w:color="auto" w:fill="FFFFFF"/>
        </w:rPr>
        <w:t>Данные: "Метриум"</w:t>
      </w:r>
    </w:p>
    <w:p w:rsidR="00075DDF" w:rsidRPr="00075DDF" w:rsidRDefault="00075DDF" w:rsidP="00075DDF">
      <w:pPr>
        <w:pStyle w:val="NormalExport"/>
        <w:rPr>
          <w:lang w:val="ru-RU"/>
        </w:rPr>
      </w:pPr>
      <w:r w:rsidRPr="00075DDF">
        <w:rPr>
          <w:shd w:val="clear" w:color="auto" w:fill="FFFFFF"/>
          <w:lang w:val="ru-RU"/>
        </w:rPr>
        <w:t xml:space="preserve">"Увеличение цен происходит в тех районах, где на рынок выходят новые проекты с изначально более высокой стоимостью, чем в уже реализуемых корпусах. Это обусловлено как переходом отрасли на </w:t>
      </w:r>
      <w:r w:rsidRPr="00075DDF">
        <w:rPr>
          <w:shd w:val="clear" w:color="auto" w:fill="C0C0C0"/>
          <w:lang w:val="ru-RU"/>
        </w:rPr>
        <w:t>эскроу-счета</w:t>
      </w:r>
      <w:r w:rsidRPr="00075DDF">
        <w:rPr>
          <w:shd w:val="clear" w:color="auto" w:fill="FFFFFF"/>
          <w:lang w:val="ru-RU"/>
        </w:rPr>
        <w:t xml:space="preserve">, так и общим повышением себестоимости </w:t>
      </w:r>
      <w:r w:rsidRPr="00075DDF">
        <w:rPr>
          <w:shd w:val="clear" w:color="auto" w:fill="C0C0C0"/>
          <w:lang w:val="ru-RU"/>
        </w:rPr>
        <w:t>строительства</w:t>
      </w:r>
      <w:r w:rsidRPr="00075DDF">
        <w:rPr>
          <w:shd w:val="clear" w:color="auto" w:fill="FFFFFF"/>
          <w:lang w:val="ru-RU"/>
        </w:rPr>
        <w:t>", - поясняет управляющий партнер компании "Метриум" Мария Литинецкая.</w:t>
      </w:r>
    </w:p>
    <w:p w:rsidR="00075DDF" w:rsidRPr="00075DDF" w:rsidRDefault="00075DDF" w:rsidP="00075DDF">
      <w:pPr>
        <w:pStyle w:val="NormalExport"/>
        <w:rPr>
          <w:lang w:val="ru-RU"/>
        </w:rPr>
      </w:pPr>
      <w:r w:rsidRPr="00075DDF">
        <w:rPr>
          <w:shd w:val="clear" w:color="auto" w:fill="FFFFFF"/>
          <w:lang w:val="ru-RU"/>
        </w:rPr>
        <w:t xml:space="preserve">В агентстве недвижимости "Бон Тон" подтверждают лидерство Дорогомиловского района по динамике роста цен на новостройки. По оценке компании, только за март 2021 года средний показатель района </w:t>
      </w:r>
      <w:r w:rsidRPr="00075DDF">
        <w:rPr>
          <w:shd w:val="clear" w:color="auto" w:fill="FFFFFF"/>
          <w:lang w:val="ru-RU"/>
        </w:rPr>
        <w:lastRenderedPageBreak/>
        <w:t xml:space="preserve">вырос на 15,9% (до 675,6 тыс. руб.). По оценке </w:t>
      </w:r>
      <w:r>
        <w:rPr>
          <w:shd w:val="clear" w:color="auto" w:fill="FFFFFF"/>
        </w:rPr>
        <w:t>Knight</w:t>
      </w:r>
      <w:r w:rsidRPr="00075DDF">
        <w:rPr>
          <w:shd w:val="clear" w:color="auto" w:fill="FFFFFF"/>
          <w:lang w:val="ru-RU"/>
        </w:rPr>
        <w:t xml:space="preserve"> </w:t>
      </w:r>
      <w:r>
        <w:rPr>
          <w:shd w:val="clear" w:color="auto" w:fill="FFFFFF"/>
        </w:rPr>
        <w:t>Frank</w:t>
      </w:r>
      <w:r w:rsidRPr="00075DDF">
        <w:rPr>
          <w:shd w:val="clear" w:color="auto" w:fill="FFFFFF"/>
          <w:lang w:val="ru-RU"/>
        </w:rPr>
        <w:t>, сейчас на район Дорогомилово приходится 31% всего предложения новостроек элитного и премиального ценовых сегментов.</w:t>
      </w:r>
    </w:p>
    <w:p w:rsidR="00075DDF" w:rsidRPr="00075DDF" w:rsidRDefault="00075DDF" w:rsidP="00075DDF">
      <w:pPr>
        <w:pStyle w:val="NormalExport"/>
        <w:rPr>
          <w:lang w:val="ru-RU"/>
        </w:rPr>
      </w:pPr>
      <w:r w:rsidRPr="00075DDF">
        <w:rPr>
          <w:shd w:val="clear" w:color="auto" w:fill="FFFFFF"/>
          <w:lang w:val="ru-RU"/>
        </w:rPr>
        <w:t>Предложение новостроек Старой Москвы, по данным "Метриума", в первом квартале сократилось на 6%, до 24 тыс. лотов. "Это обусловлено сохраняющимся ажиотажем - спрос за последний год увеличился на 24%, - говорит Мария Литинецкая. - Большинство новых проектов вышли на рынок с более высоким прайсом, чем уже реализуемые объекты. К концу года средняя стоимость новостроек вырастет относительно сегодняшнего уровня как минимум на 10%".</w:t>
      </w:r>
    </w:p>
    <w:p w:rsidR="00075DDF" w:rsidRPr="00075DDF" w:rsidRDefault="00075DDF" w:rsidP="00075DDF">
      <w:pPr>
        <w:pStyle w:val="NormalExport"/>
        <w:rPr>
          <w:lang w:val="ru-RU"/>
        </w:rPr>
      </w:pPr>
      <w:r w:rsidRPr="00075DDF">
        <w:rPr>
          <w:shd w:val="clear" w:color="auto" w:fill="FFFFFF"/>
          <w:lang w:val="ru-RU"/>
        </w:rPr>
        <w:t>Аналитики компании "Бест-Новострой" недавно изучили ценовую динамику в сегменте новостроек Старой Москвы в апреле 2021 года и выявили районы с подешевевшим жильем. Заметнее всего средняя стоимость "квадрата" снизилась в районе Якиманка (на 5,8% за месяц), в Хамовниках и Войковском районе (в обеих локациях - на 4,2%).</w:t>
      </w:r>
    </w:p>
    <w:p w:rsidR="00075DDF" w:rsidRPr="00C905AD" w:rsidRDefault="00F87118" w:rsidP="00C905AD">
      <w:pPr>
        <w:pStyle w:val="ExportHyperlink"/>
        <w:spacing w:line="240" w:lineRule="auto"/>
        <w:jc w:val="right"/>
        <w:rPr>
          <w:b/>
          <w:lang w:val="ru-RU"/>
        </w:rPr>
      </w:pPr>
      <w:hyperlink r:id="rId95" w:history="1">
        <w:r w:rsidR="00075DDF" w:rsidRPr="00C905AD">
          <w:rPr>
            <w:b/>
            <w:lang w:val="ru-RU"/>
          </w:rPr>
          <w:t>https://realty.rbc.ru/news/6099aded9a7947efea4bbd6f</w:t>
        </w:r>
      </w:hyperlink>
    </w:p>
    <w:p w:rsidR="002E6F9C" w:rsidRPr="00C905AD" w:rsidRDefault="002E6F9C" w:rsidP="00C905AD">
      <w:pPr>
        <w:pStyle w:val="ExportHyperlink"/>
        <w:spacing w:line="240" w:lineRule="auto"/>
        <w:jc w:val="right"/>
        <w:rPr>
          <w:b/>
          <w:lang w:val="ru-RU"/>
        </w:rPr>
      </w:pPr>
      <w:r w:rsidRPr="00C905AD">
        <w:rPr>
          <w:b/>
          <w:lang w:val="ru-RU"/>
        </w:rPr>
        <w:t>Похожие сообщения:</w:t>
      </w:r>
    </w:p>
    <w:p w:rsidR="002E6F9C" w:rsidRPr="00C905AD" w:rsidRDefault="002E6F9C" w:rsidP="00C905AD">
      <w:pPr>
        <w:pStyle w:val="ExportHyperlink"/>
        <w:spacing w:line="240" w:lineRule="auto"/>
        <w:jc w:val="right"/>
        <w:rPr>
          <w:b/>
          <w:lang w:val="ru-RU"/>
        </w:rPr>
      </w:pPr>
      <w:hyperlink r:id="rId96" w:history="1">
        <w:r w:rsidRPr="00C905AD">
          <w:rPr>
            <w:b/>
            <w:lang w:val="ru-RU"/>
          </w:rPr>
          <w:t>http://sroroo.ru/press_center/news/3465923/</w:t>
        </w:r>
      </w:hyperlink>
    </w:p>
    <w:p w:rsidR="00075DDF" w:rsidRPr="00075DDF" w:rsidRDefault="00075DDF" w:rsidP="00075DDF">
      <w:pPr>
        <w:rPr>
          <w:lang w:val="ru-RU"/>
        </w:rPr>
      </w:pPr>
    </w:p>
    <w:p w:rsidR="00075DDF" w:rsidRDefault="00075DDF" w:rsidP="00075DDF">
      <w:pPr>
        <w:pStyle w:val="affff2"/>
        <w:spacing w:before="120"/>
      </w:pPr>
      <w:bookmarkStart w:id="114" w:name="_Toc71920319"/>
      <w:r>
        <w:t>Российская газета # Москва, Москва, 11 мая 2021</w:t>
      </w:r>
      <w:bookmarkEnd w:id="114"/>
    </w:p>
    <w:p w:rsidR="00075DDF" w:rsidRPr="00075DDF" w:rsidRDefault="00075DDF" w:rsidP="00075DDF">
      <w:pPr>
        <w:pStyle w:val="afffc"/>
        <w:rPr>
          <w:lang w:val="ru-RU"/>
        </w:rPr>
      </w:pPr>
      <w:bookmarkStart w:id="115" w:name="txt_3503129_1697387222"/>
      <w:bookmarkStart w:id="116" w:name="_Toc71920320"/>
      <w:r w:rsidRPr="00075DDF">
        <w:rPr>
          <w:lang w:val="ru-RU"/>
        </w:rPr>
        <w:t>Система вытесняет непредсказуемость</w:t>
      </w:r>
      <w:bookmarkEnd w:id="115"/>
      <w:bookmarkEnd w:id="116"/>
    </w:p>
    <w:p w:rsidR="00075DDF" w:rsidRPr="00075DDF" w:rsidRDefault="00075DDF" w:rsidP="00075DDF">
      <w:pPr>
        <w:pStyle w:val="affff1"/>
        <w:jc w:val="left"/>
        <w:rPr>
          <w:lang w:val="ru-RU"/>
        </w:rPr>
      </w:pPr>
      <w:r w:rsidRPr="00075DDF">
        <w:rPr>
          <w:lang w:val="ru-RU"/>
        </w:rPr>
        <w:t>Автор: Арсеньев Павел</w:t>
      </w:r>
    </w:p>
    <w:p w:rsidR="00075DDF" w:rsidRPr="00075DDF" w:rsidRDefault="00075DDF" w:rsidP="00075DDF">
      <w:pPr>
        <w:pStyle w:val="NormalExport"/>
        <w:rPr>
          <w:lang w:val="ru-RU"/>
        </w:rPr>
      </w:pPr>
      <w:r w:rsidRPr="00075DDF">
        <w:rPr>
          <w:shd w:val="clear" w:color="auto" w:fill="FFFFFF"/>
          <w:lang w:val="ru-RU"/>
        </w:rPr>
        <w:t>Как отправить в прошлое понятие "обманутые дольщики"</w:t>
      </w:r>
    </w:p>
    <w:p w:rsidR="00075DDF" w:rsidRPr="00075DDF" w:rsidRDefault="00075DDF" w:rsidP="00075DDF">
      <w:pPr>
        <w:pStyle w:val="NormalExport"/>
        <w:rPr>
          <w:lang w:val="ru-RU"/>
        </w:rPr>
      </w:pPr>
      <w:r w:rsidRPr="00075DDF">
        <w:rPr>
          <w:shd w:val="clear" w:color="auto" w:fill="FFFFFF"/>
          <w:lang w:val="ru-RU"/>
        </w:rPr>
        <w:t xml:space="preserve">В России с подачи властей страны, потребовавших искоренить такое явление и в чем-то постыдное словосочетание как "обманутый дольщик", идет активная работа в данном направлении. Так, в феврале Владимир Путин поручил министрам рассмотреть выделение дополнительных средств для более быстрого решения проблемы. А в апреле правительство расширило условия завершения долгостроев и выплаты возмещений. Появление новых жертв недобросовестных </w:t>
      </w:r>
      <w:r w:rsidRPr="00075DDF">
        <w:rPr>
          <w:shd w:val="clear" w:color="auto" w:fill="C0C0C0"/>
          <w:lang w:val="ru-RU"/>
        </w:rPr>
        <w:t>застройщиков</w:t>
      </w:r>
      <w:r w:rsidRPr="00075DDF">
        <w:rPr>
          <w:shd w:val="clear" w:color="auto" w:fill="FFFFFF"/>
          <w:lang w:val="ru-RU"/>
        </w:rPr>
        <w:t>, по мнению экспертов, уже фактически невозможно благодаря внедрению системы эскроусчетов. А в восстановлении уже нарушенных прав дольщиков участвуют не только федеральные и региональные власти, но бизнес в формате государственно-частного партнерства.</w:t>
      </w:r>
    </w:p>
    <w:p w:rsidR="00075DDF" w:rsidRPr="00075DDF" w:rsidRDefault="00075DDF" w:rsidP="00075DDF">
      <w:pPr>
        <w:pStyle w:val="NormalExport"/>
        <w:rPr>
          <w:lang w:val="ru-RU"/>
        </w:rPr>
      </w:pPr>
      <w:r w:rsidRPr="00075DDF">
        <w:rPr>
          <w:shd w:val="clear" w:color="auto" w:fill="FFFFFF"/>
          <w:lang w:val="ru-RU"/>
        </w:rPr>
        <w:t>Понятие "обманутый дольщик" вошло в обиход в начале 2000-х, когда начало расти число недостроев. Принято считать, что все "обманутые дольщики" - жертвы аферистов. Но так ли это?</w:t>
      </w:r>
    </w:p>
    <w:p w:rsidR="00075DDF" w:rsidRPr="00075DDF" w:rsidRDefault="00075DDF" w:rsidP="00075DDF">
      <w:pPr>
        <w:pStyle w:val="NormalExport"/>
        <w:rPr>
          <w:lang w:val="ru-RU"/>
        </w:rPr>
      </w:pPr>
      <w:r w:rsidRPr="00075DDF">
        <w:rPr>
          <w:shd w:val="clear" w:color="auto" w:fill="FFFFFF"/>
          <w:lang w:val="ru-RU"/>
        </w:rPr>
        <w:t xml:space="preserve"> - Конечно же, и мошенники были, которые собирали деньги, не задумываясь о том, достроят они дома или нет. Но их и нельзя называть </w:t>
      </w:r>
      <w:r w:rsidRPr="00075DDF">
        <w:rPr>
          <w:shd w:val="clear" w:color="auto" w:fill="C0C0C0"/>
          <w:lang w:val="ru-RU"/>
        </w:rPr>
        <w:t>девелопера</w:t>
      </w:r>
      <w:r w:rsidRPr="00075DDF">
        <w:rPr>
          <w:shd w:val="clear" w:color="auto" w:fill="FFFFFF"/>
          <w:lang w:val="ru-RU"/>
        </w:rPr>
        <w:t xml:space="preserve"> ми, - рассуждает председатель совета директоров </w:t>
      </w:r>
      <w:r w:rsidRPr="00075DDF">
        <w:rPr>
          <w:shd w:val="clear" w:color="auto" w:fill="C0C0C0"/>
          <w:lang w:val="ru-RU"/>
        </w:rPr>
        <w:t>девелоперской</w:t>
      </w:r>
      <w:r w:rsidRPr="00075DDF">
        <w:rPr>
          <w:shd w:val="clear" w:color="auto" w:fill="FFFFFF"/>
          <w:lang w:val="ru-RU"/>
        </w:rPr>
        <w:t xml:space="preserve"> Группы компаний "Садовое кольцо" Сергей Колунов. - Когда же мы говорим о профессионалах рынка, то есть три причины появления недостроев. Первая - </w:t>
      </w:r>
      <w:r w:rsidRPr="00075DDF">
        <w:rPr>
          <w:shd w:val="clear" w:color="auto" w:fill="C0C0C0"/>
          <w:lang w:val="ru-RU"/>
        </w:rPr>
        <w:t>девелопер</w:t>
      </w:r>
      <w:r w:rsidRPr="00075DDF">
        <w:rPr>
          <w:shd w:val="clear" w:color="auto" w:fill="FFFFFF"/>
          <w:lang w:val="ru-RU"/>
        </w:rPr>
        <w:t xml:space="preserve"> неправильно рассчитывал себестоимость проекта, кредитную нагрузку, не учитывал инвестиционные риски, в результате чего ему не хватало денег на достройку объекта. Вторая причина - </w:t>
      </w:r>
      <w:r w:rsidRPr="00075DDF">
        <w:rPr>
          <w:shd w:val="clear" w:color="auto" w:fill="C0C0C0"/>
          <w:lang w:val="ru-RU"/>
        </w:rPr>
        <w:t>девелопер</w:t>
      </w:r>
      <w:r w:rsidRPr="00075DDF">
        <w:rPr>
          <w:shd w:val="clear" w:color="auto" w:fill="FFFFFF"/>
          <w:lang w:val="ru-RU"/>
        </w:rPr>
        <w:t xml:space="preserve"> вкладывал будущую прибыль в новые земельные участки, в развитие новых проектов. Но что-то не получалось, и денег на достройку не хватало. И третья - это неоптимальные расходы, неэффективные продажи. Проще говоря: построил дорого, а продал дешевле, чем диктовал рынок. И, как следствие, появлялись обманутые дольщики.</w:t>
      </w:r>
    </w:p>
    <w:p w:rsidR="00075DDF" w:rsidRPr="00075DDF" w:rsidRDefault="00075DDF" w:rsidP="00075DDF">
      <w:pPr>
        <w:pStyle w:val="NormalExport"/>
        <w:rPr>
          <w:lang w:val="ru-RU"/>
        </w:rPr>
      </w:pPr>
      <w:r w:rsidRPr="00075DDF">
        <w:rPr>
          <w:shd w:val="clear" w:color="auto" w:fill="FFFFFF"/>
          <w:lang w:val="ru-RU"/>
        </w:rPr>
        <w:t xml:space="preserve">По оценкам Фонда защиты прав участников долевого </w:t>
      </w:r>
      <w:r w:rsidRPr="00075DDF">
        <w:rPr>
          <w:shd w:val="clear" w:color="auto" w:fill="C0C0C0"/>
          <w:lang w:val="ru-RU"/>
        </w:rPr>
        <w:t>строительства</w:t>
      </w:r>
      <w:r w:rsidRPr="00075DDF">
        <w:rPr>
          <w:shd w:val="clear" w:color="auto" w:fill="FFFFFF"/>
          <w:lang w:val="ru-RU"/>
        </w:rPr>
        <w:t>, в РФ насчитывается более 121 тысячи обманутых дольщиков. Из них в работе Фонда по ходатайству регионов находятся 51,5 тысячи граждан. Права еще примерно 70 тысяч человек власти регионов должны защитить сами. Но новые обманутые дольщики вряд ли появятся.</w:t>
      </w:r>
    </w:p>
    <w:p w:rsidR="00075DDF" w:rsidRPr="00075DDF" w:rsidRDefault="00075DDF" w:rsidP="00075DDF">
      <w:pPr>
        <w:pStyle w:val="NormalExport"/>
        <w:rPr>
          <w:lang w:val="ru-RU"/>
        </w:rPr>
      </w:pPr>
      <w:r w:rsidRPr="00075DDF">
        <w:rPr>
          <w:shd w:val="clear" w:color="auto" w:fill="FFFFFF"/>
          <w:lang w:val="ru-RU"/>
        </w:rPr>
        <w:t xml:space="preserve">- Эта проблема, по сути, уже осталась в прошлом, - говорит Сергей Колунов. - С 1 июля 2019 года начал действовать механизм </w:t>
      </w:r>
      <w:r w:rsidRPr="00075DDF">
        <w:rPr>
          <w:shd w:val="clear" w:color="auto" w:fill="C0C0C0"/>
          <w:lang w:val="ru-RU"/>
        </w:rPr>
        <w:t>эскроу-счетов</w:t>
      </w:r>
      <w:r w:rsidRPr="00075DDF">
        <w:rPr>
          <w:shd w:val="clear" w:color="auto" w:fill="FFFFFF"/>
          <w:lang w:val="ru-RU"/>
        </w:rPr>
        <w:t xml:space="preserve">, с которым работают все </w:t>
      </w:r>
      <w:r w:rsidRPr="00075DDF">
        <w:rPr>
          <w:shd w:val="clear" w:color="auto" w:fill="C0C0C0"/>
          <w:lang w:val="ru-RU"/>
        </w:rPr>
        <w:t>девелоперы</w:t>
      </w:r>
      <w:r w:rsidRPr="00075DDF">
        <w:rPr>
          <w:shd w:val="clear" w:color="auto" w:fill="FFFFFF"/>
          <w:lang w:val="ru-RU"/>
        </w:rPr>
        <w:t xml:space="preserve">. Получить деньги покупателей </w:t>
      </w:r>
      <w:r w:rsidRPr="00075DDF">
        <w:rPr>
          <w:shd w:val="clear" w:color="auto" w:fill="C0C0C0"/>
          <w:lang w:val="ru-RU"/>
        </w:rPr>
        <w:t>застройщик</w:t>
      </w:r>
      <w:r w:rsidRPr="00075DDF">
        <w:rPr>
          <w:shd w:val="clear" w:color="auto" w:fill="FFFFFF"/>
          <w:lang w:val="ru-RU"/>
        </w:rPr>
        <w:t xml:space="preserve"> может только после передачи им квартир.</w:t>
      </w:r>
    </w:p>
    <w:p w:rsidR="00075DDF" w:rsidRPr="00075DDF" w:rsidRDefault="00075DDF" w:rsidP="00075DDF">
      <w:pPr>
        <w:pStyle w:val="NormalExport"/>
        <w:rPr>
          <w:lang w:val="ru-RU"/>
        </w:rPr>
      </w:pPr>
      <w:r w:rsidRPr="00075DDF">
        <w:rPr>
          <w:shd w:val="clear" w:color="auto" w:fill="FFFFFF"/>
          <w:lang w:val="ru-RU"/>
        </w:rPr>
        <w:t xml:space="preserve">Введение </w:t>
      </w:r>
      <w:r w:rsidRPr="00075DDF">
        <w:rPr>
          <w:shd w:val="clear" w:color="auto" w:fill="C0C0C0"/>
          <w:lang w:val="ru-RU"/>
        </w:rPr>
        <w:t>эскроу-счетов</w:t>
      </w:r>
      <w:r w:rsidRPr="00075DDF">
        <w:rPr>
          <w:shd w:val="clear" w:color="auto" w:fill="FFFFFF"/>
          <w:lang w:val="ru-RU"/>
        </w:rPr>
        <w:t xml:space="preserve"> - непростое и во многом компромиссное решение. Игроки строительного рынка приняли его нелегко, ведь теперь они несут определенные финансовые потери. Однако это справедливая цена за то, чтобы в России больше не появлялось обманутых дольщиков. Это как раз тот случай, когда бизнес должен идти на уступки и небольшие потери в интересах общества и государства.</w:t>
      </w:r>
    </w:p>
    <w:p w:rsidR="00075DDF" w:rsidRPr="00075DDF" w:rsidRDefault="00075DDF" w:rsidP="00075DDF">
      <w:pPr>
        <w:pStyle w:val="NormalExport"/>
        <w:rPr>
          <w:lang w:val="ru-RU"/>
        </w:rPr>
      </w:pPr>
      <w:r w:rsidRPr="00075DDF">
        <w:rPr>
          <w:shd w:val="clear" w:color="auto" w:fill="FFFFFF"/>
          <w:lang w:val="ru-RU"/>
        </w:rPr>
        <w:t xml:space="preserve">Строится жилье по схеме </w:t>
      </w:r>
      <w:r w:rsidRPr="00075DDF">
        <w:rPr>
          <w:shd w:val="clear" w:color="auto" w:fill="C0C0C0"/>
          <w:lang w:val="ru-RU"/>
        </w:rPr>
        <w:t>эскроу-счетов</w:t>
      </w:r>
      <w:r w:rsidRPr="00075DDF">
        <w:rPr>
          <w:shd w:val="clear" w:color="auto" w:fill="FFFFFF"/>
          <w:lang w:val="ru-RU"/>
        </w:rPr>
        <w:t xml:space="preserve"> в основном за </w:t>
      </w:r>
      <w:r w:rsidRPr="00075DDF">
        <w:rPr>
          <w:shd w:val="clear" w:color="auto" w:fill="C0C0C0"/>
          <w:lang w:val="ru-RU"/>
        </w:rPr>
        <w:t>счет</w:t>
      </w:r>
      <w:r w:rsidRPr="00075DDF">
        <w:rPr>
          <w:shd w:val="clear" w:color="auto" w:fill="FFFFFF"/>
          <w:lang w:val="ru-RU"/>
        </w:rPr>
        <w:t xml:space="preserve"> банковских кредитов.</w:t>
      </w:r>
    </w:p>
    <w:p w:rsidR="00075DDF" w:rsidRPr="00075DDF" w:rsidRDefault="00075DDF" w:rsidP="00075DDF">
      <w:pPr>
        <w:pStyle w:val="NormalExport"/>
        <w:rPr>
          <w:lang w:val="ru-RU"/>
        </w:rPr>
      </w:pPr>
      <w:r w:rsidRPr="00075DDF">
        <w:rPr>
          <w:shd w:val="clear" w:color="auto" w:fill="FFFFFF"/>
          <w:lang w:val="ru-RU"/>
        </w:rPr>
        <w:t xml:space="preserve">Этот механизм известен как </w:t>
      </w:r>
      <w:r w:rsidRPr="00075DDF">
        <w:rPr>
          <w:shd w:val="clear" w:color="auto" w:fill="C0C0C0"/>
          <w:lang w:val="ru-RU"/>
        </w:rPr>
        <w:t>проектное финансирование.</w:t>
      </w:r>
    </w:p>
    <w:p w:rsidR="00075DDF" w:rsidRPr="00075DDF" w:rsidRDefault="00075DDF" w:rsidP="00075DDF">
      <w:pPr>
        <w:pStyle w:val="NormalExport"/>
        <w:rPr>
          <w:shd w:val="clear" w:color="auto" w:fill="C0C0C0"/>
          <w:lang w:val="ru-RU"/>
        </w:rPr>
      </w:pPr>
      <w:r w:rsidRPr="00075DDF">
        <w:rPr>
          <w:shd w:val="clear" w:color="auto" w:fill="C0C0C0"/>
          <w:lang w:val="ru-RU"/>
        </w:rPr>
        <w:lastRenderedPageBreak/>
        <w:t>Эскроу-счета</w:t>
      </w:r>
      <w:r w:rsidRPr="00075DDF">
        <w:rPr>
          <w:shd w:val="clear" w:color="auto" w:fill="FFFFFF"/>
          <w:lang w:val="ru-RU"/>
        </w:rPr>
        <w:t xml:space="preserve"> дали толчок развитию жилищного </w:t>
      </w:r>
      <w:r w:rsidRPr="00075DDF">
        <w:rPr>
          <w:shd w:val="clear" w:color="auto" w:fill="C0C0C0"/>
          <w:lang w:val="ru-RU"/>
        </w:rPr>
        <w:t>строительства</w:t>
      </w:r>
      <w:r w:rsidRPr="00075DDF">
        <w:rPr>
          <w:shd w:val="clear" w:color="auto" w:fill="FFFFFF"/>
          <w:lang w:val="ru-RU"/>
        </w:rPr>
        <w:t xml:space="preserve"> и инвесторы начали вкладывать в него средства. По данным ЦБ РФ, на </w:t>
      </w:r>
      <w:r w:rsidRPr="00075DDF">
        <w:rPr>
          <w:shd w:val="clear" w:color="auto" w:fill="C0C0C0"/>
          <w:lang w:val="ru-RU"/>
        </w:rPr>
        <w:t>счетах эскроу</w:t>
      </w:r>
      <w:r w:rsidRPr="00075DDF">
        <w:rPr>
          <w:shd w:val="clear" w:color="auto" w:fill="FFFFFF"/>
          <w:lang w:val="ru-RU"/>
        </w:rPr>
        <w:t xml:space="preserve"> скопилось уже 1,4 трлн рублей - средств граждан-участников долевого </w:t>
      </w:r>
      <w:r w:rsidRPr="00075DDF">
        <w:rPr>
          <w:shd w:val="clear" w:color="auto" w:fill="C0C0C0"/>
          <w:lang w:val="ru-RU"/>
        </w:rPr>
        <w:t>строительства</w:t>
      </w:r>
      <w:r w:rsidRPr="00075DDF">
        <w:rPr>
          <w:shd w:val="clear" w:color="auto" w:fill="FFFFFF"/>
          <w:lang w:val="ru-RU"/>
        </w:rPr>
        <w:t>. За год их объем вырос примерно в 7 раз.</w:t>
      </w:r>
    </w:p>
    <w:p w:rsidR="00075DDF" w:rsidRPr="00075DDF" w:rsidRDefault="00075DDF" w:rsidP="00075DDF">
      <w:pPr>
        <w:pStyle w:val="NormalExport"/>
        <w:rPr>
          <w:lang w:val="ru-RU"/>
        </w:rPr>
      </w:pPr>
      <w:r w:rsidRPr="00075DDF">
        <w:rPr>
          <w:shd w:val="clear" w:color="auto" w:fill="FFFFFF"/>
          <w:lang w:val="ru-RU"/>
        </w:rPr>
        <w:t xml:space="preserve">- Это свидетельствует об эффективности новой схемы финансирования </w:t>
      </w:r>
      <w:r w:rsidRPr="00075DDF">
        <w:rPr>
          <w:shd w:val="clear" w:color="auto" w:fill="C0C0C0"/>
          <w:lang w:val="ru-RU"/>
        </w:rPr>
        <w:t>строительства</w:t>
      </w:r>
      <w:r w:rsidRPr="00075DDF">
        <w:rPr>
          <w:shd w:val="clear" w:color="auto" w:fill="FFFFFF"/>
          <w:lang w:val="ru-RU"/>
        </w:rPr>
        <w:t xml:space="preserve"> многоквартирных домов, - отмечает Сергей Колунов. - Структура, созданная по поручению президента менее чем за два года, гарантирует сохранность средств дольщиков. А банки получили возможность устанавливать для </w:t>
      </w:r>
      <w:r w:rsidRPr="00075DDF">
        <w:rPr>
          <w:shd w:val="clear" w:color="auto" w:fill="C0C0C0"/>
          <w:lang w:val="ru-RU"/>
        </w:rPr>
        <w:t>девелоперов</w:t>
      </w:r>
      <w:r w:rsidRPr="00075DDF">
        <w:rPr>
          <w:shd w:val="clear" w:color="auto" w:fill="FFFFFF"/>
          <w:lang w:val="ru-RU"/>
        </w:rPr>
        <w:t xml:space="preserve"> пониженные ставки по </w:t>
      </w:r>
      <w:r w:rsidRPr="00075DDF">
        <w:rPr>
          <w:shd w:val="clear" w:color="auto" w:fill="C0C0C0"/>
          <w:lang w:val="ru-RU"/>
        </w:rPr>
        <w:t>проектному финансированию</w:t>
      </w:r>
      <w:r w:rsidRPr="00075DDF">
        <w:rPr>
          <w:shd w:val="clear" w:color="auto" w:fill="FFFFFF"/>
          <w:lang w:val="ru-RU"/>
        </w:rPr>
        <w:t>.</w:t>
      </w:r>
    </w:p>
    <w:p w:rsidR="00075DDF" w:rsidRPr="00075DDF" w:rsidRDefault="00075DDF" w:rsidP="00075DDF">
      <w:pPr>
        <w:pStyle w:val="NormalExport"/>
        <w:rPr>
          <w:lang w:val="ru-RU"/>
        </w:rPr>
      </w:pPr>
      <w:r w:rsidRPr="00075DDF">
        <w:rPr>
          <w:shd w:val="clear" w:color="auto" w:fill="FFFFFF"/>
          <w:lang w:val="ru-RU"/>
        </w:rPr>
        <w:t>Что касается проблемы обманутых дольщиков прошлых лет, то главным инструментом ее решения является ДОМ.РФ - финансовый институт, созданный правительством РФ для содействия проведению государственной жилищной политики.</w:t>
      </w:r>
    </w:p>
    <w:p w:rsidR="00075DDF" w:rsidRPr="00075DDF" w:rsidRDefault="00075DDF" w:rsidP="00075DDF">
      <w:pPr>
        <w:pStyle w:val="NormalExport"/>
        <w:rPr>
          <w:lang w:val="ru-RU"/>
        </w:rPr>
      </w:pPr>
      <w:r w:rsidRPr="00075DDF">
        <w:rPr>
          <w:shd w:val="clear" w:color="auto" w:fill="FFFFFF"/>
          <w:lang w:val="ru-RU"/>
        </w:rPr>
        <w:t xml:space="preserve"> - Государство поступило правильно, создав такой инструмент, - считает Сергей Колунов. - ДОМ.РФ сотрудничает с регионами, помогает им достраивать проблемные объекты, работает по ряду направлений: это и привлечение инвестиций, и повышение качества и доступности жилья за </w:t>
      </w:r>
      <w:r w:rsidRPr="00075DDF">
        <w:rPr>
          <w:shd w:val="clear" w:color="auto" w:fill="C0C0C0"/>
          <w:lang w:val="ru-RU"/>
        </w:rPr>
        <w:t>счет</w:t>
      </w:r>
      <w:r w:rsidRPr="00075DDF">
        <w:rPr>
          <w:shd w:val="clear" w:color="auto" w:fill="FFFFFF"/>
          <w:lang w:val="ru-RU"/>
        </w:rPr>
        <w:t xml:space="preserve"> разработки и внедрения федеральных стандартов.</w:t>
      </w:r>
    </w:p>
    <w:p w:rsidR="00075DDF" w:rsidRPr="00075DDF" w:rsidRDefault="00075DDF" w:rsidP="00075DDF">
      <w:pPr>
        <w:pStyle w:val="NormalExport"/>
        <w:rPr>
          <w:lang w:val="ru-RU"/>
        </w:rPr>
      </w:pPr>
      <w:r w:rsidRPr="00075DDF">
        <w:rPr>
          <w:shd w:val="clear" w:color="auto" w:fill="FFFFFF"/>
          <w:lang w:val="ru-RU"/>
        </w:rPr>
        <w:t>Смущает лишь то, что Фонд у нас - всего один и завален работой. Сможет ли ДОМ.РФ в одиночку оперативно решить глобальную проблему обманутых дольщиков? Может, создать еще один финансовый институт?</w:t>
      </w:r>
    </w:p>
    <w:p w:rsidR="00075DDF" w:rsidRPr="00075DDF" w:rsidRDefault="00075DDF" w:rsidP="00075DDF">
      <w:pPr>
        <w:pStyle w:val="NormalExport"/>
        <w:rPr>
          <w:lang w:val="ru-RU"/>
        </w:rPr>
      </w:pPr>
      <w:r w:rsidRPr="00075DDF">
        <w:rPr>
          <w:shd w:val="clear" w:color="auto" w:fill="FFFFFF"/>
          <w:lang w:val="ru-RU"/>
        </w:rPr>
        <w:t xml:space="preserve">- Ничего создавать не надо, механизм давно существует - это государственно-частное партнерство, - поясняет Сергей Колунов. - В регионах он успешно используется в разных сферах, включая </w:t>
      </w:r>
      <w:r w:rsidRPr="00075DDF">
        <w:rPr>
          <w:shd w:val="clear" w:color="auto" w:fill="C0C0C0"/>
          <w:lang w:val="ru-RU"/>
        </w:rPr>
        <w:t>строительство</w:t>
      </w:r>
      <w:r w:rsidRPr="00075DDF">
        <w:rPr>
          <w:shd w:val="clear" w:color="auto" w:fill="FFFFFF"/>
          <w:lang w:val="ru-RU"/>
        </w:rPr>
        <w:t xml:space="preserve"> жилья.</w:t>
      </w:r>
    </w:p>
    <w:p w:rsidR="00075DDF" w:rsidRPr="00075DDF" w:rsidRDefault="00075DDF" w:rsidP="00075DDF">
      <w:pPr>
        <w:pStyle w:val="NormalExport"/>
        <w:rPr>
          <w:lang w:val="ru-RU"/>
        </w:rPr>
      </w:pPr>
      <w:r w:rsidRPr="00075DDF">
        <w:rPr>
          <w:shd w:val="clear" w:color="auto" w:fill="FFFFFF"/>
          <w:lang w:val="ru-RU"/>
        </w:rPr>
        <w:t>Однако можно ли заинтересовать бизнес проблемными долгостроями? Что способно привлечь в них коммерсантов, которым, судя по расхожему мнению, чужда социальная ответственность?</w:t>
      </w:r>
    </w:p>
    <w:p w:rsidR="00075DDF" w:rsidRPr="00075DDF" w:rsidRDefault="00075DDF" w:rsidP="00075DDF">
      <w:pPr>
        <w:pStyle w:val="NormalExport"/>
        <w:rPr>
          <w:lang w:val="ru-RU"/>
        </w:rPr>
      </w:pPr>
      <w:r w:rsidRPr="00075DDF">
        <w:rPr>
          <w:shd w:val="clear" w:color="auto" w:fill="FFFFFF"/>
          <w:lang w:val="ru-RU"/>
        </w:rPr>
        <w:t xml:space="preserve"> - Разговоры о безответственности бизнеса - это миф, - уверен Сергей Колунов. - Наоборот, социальная ответственность стала нормой деловой жизни. Если компания таковой себя не проявляет, никто не станет с ней работать, не будет ей доверять.</w:t>
      </w:r>
    </w:p>
    <w:p w:rsidR="00075DDF" w:rsidRPr="00075DDF" w:rsidRDefault="00075DDF" w:rsidP="00075DDF">
      <w:pPr>
        <w:pStyle w:val="NormalExport"/>
        <w:rPr>
          <w:lang w:val="ru-RU"/>
        </w:rPr>
      </w:pPr>
      <w:r w:rsidRPr="00075DDF">
        <w:rPr>
          <w:shd w:val="clear" w:color="auto" w:fill="FFFFFF"/>
          <w:lang w:val="ru-RU"/>
        </w:rPr>
        <w:t>Если бизнес берет на себя обязательства по достройке объекта, будет справедливо, что и государство ему что-то даст. Способ взаимовыгодного сотрудничества в регионах уже нашли. Во многих из них действуют законы о масштабных инвестиционных проектах ( МИП). Речь о механизме, предполагающем льготный режим для крупных инвесторов, готовых на определенных условиях взять на себя решение проблемы обманутых дольщиков.</w:t>
      </w:r>
    </w:p>
    <w:p w:rsidR="00075DDF" w:rsidRPr="00075DDF" w:rsidRDefault="00075DDF" w:rsidP="00075DDF">
      <w:pPr>
        <w:pStyle w:val="NormalExport"/>
        <w:rPr>
          <w:lang w:val="ru-RU"/>
        </w:rPr>
      </w:pPr>
      <w:r w:rsidRPr="00075DDF">
        <w:rPr>
          <w:shd w:val="clear" w:color="auto" w:fill="FFFFFF"/>
          <w:lang w:val="ru-RU"/>
        </w:rPr>
        <w:t xml:space="preserve">Каждый регион устанавливает свои критерии отбора проектов под закон о МИП (например, минимальный объем инвестиций), обязательства, которые должен взять на себя </w:t>
      </w:r>
      <w:r w:rsidRPr="00075DDF">
        <w:rPr>
          <w:shd w:val="clear" w:color="auto" w:fill="C0C0C0"/>
          <w:lang w:val="ru-RU"/>
        </w:rPr>
        <w:t>девелопер</w:t>
      </w:r>
      <w:r w:rsidRPr="00075DDF">
        <w:rPr>
          <w:shd w:val="clear" w:color="auto" w:fill="FFFFFF"/>
          <w:lang w:val="ru-RU"/>
        </w:rPr>
        <w:t>, а также преференции, которые он получит в обмен на инвестиции.</w:t>
      </w:r>
    </w:p>
    <w:p w:rsidR="00075DDF" w:rsidRPr="00075DDF" w:rsidRDefault="00075DDF" w:rsidP="00075DDF">
      <w:pPr>
        <w:pStyle w:val="NormalExport"/>
        <w:rPr>
          <w:lang w:val="ru-RU"/>
        </w:rPr>
      </w:pPr>
      <w:r w:rsidRPr="00075DDF">
        <w:rPr>
          <w:shd w:val="clear" w:color="auto" w:fill="FFFFFF"/>
          <w:lang w:val="ru-RU"/>
        </w:rPr>
        <w:t xml:space="preserve">- Достоинства данного механизма заключаются в том, что гарантии исполнения обязательств получают власти, инвестор и дольщики, - говорит Сергей Колунов. - Для </w:t>
      </w:r>
      <w:r w:rsidRPr="00075DDF">
        <w:rPr>
          <w:shd w:val="clear" w:color="auto" w:fill="C0C0C0"/>
          <w:lang w:val="ru-RU"/>
        </w:rPr>
        <w:t>девелопера</w:t>
      </w:r>
      <w:r w:rsidRPr="00075DDF">
        <w:rPr>
          <w:shd w:val="clear" w:color="auto" w:fill="FFFFFF"/>
          <w:lang w:val="ru-RU"/>
        </w:rPr>
        <w:t xml:space="preserve"> важно и то, что значительно сокращается время процедур согласования (у того же ДОМ.РФ сроки значительно более длительные). Это позволяет четче просчитывать бизнес-план, минимизировать риски и экономить средства, на тех же процентах по банковским кредитам.</w:t>
      </w:r>
    </w:p>
    <w:p w:rsidR="00075DDF" w:rsidRPr="00075DDF" w:rsidRDefault="00075DDF" w:rsidP="00075DDF">
      <w:pPr>
        <w:pStyle w:val="NormalExport"/>
        <w:rPr>
          <w:lang w:val="ru-RU"/>
        </w:rPr>
      </w:pPr>
      <w:r w:rsidRPr="00075DDF">
        <w:rPr>
          <w:shd w:val="clear" w:color="auto" w:fill="FFFFFF"/>
          <w:lang w:val="ru-RU"/>
        </w:rPr>
        <w:t>На практике не всегда данный механизм реализуется легко и просто, что можно объяснить его относительной новизной. Но надо признать, что в целом схема работает и позволяет дольщикам получать долгожданное жилье.</w:t>
      </w:r>
    </w:p>
    <w:p w:rsidR="00075DDF" w:rsidRPr="00075DDF" w:rsidRDefault="00075DDF" w:rsidP="00075DDF">
      <w:pPr>
        <w:pStyle w:val="NormalExport"/>
        <w:rPr>
          <w:lang w:val="ru-RU"/>
        </w:rPr>
      </w:pPr>
      <w:r w:rsidRPr="00075DDF">
        <w:rPr>
          <w:shd w:val="clear" w:color="auto" w:fill="FFFFFF"/>
          <w:lang w:val="ru-RU"/>
        </w:rPr>
        <w:t xml:space="preserve"> - Можно только отметить и похвалить руководство тех регионов, где активно используют МИП: например, Московской области, Санкт-Петербурга и Республики Башкортостан, - говорит Сергей Колунов. - Кстати, могу привести пример успешного сотрудничества в рамках МИП из собственного опыта. ГК "Садовое кольцо" в прошлом году была приглашена на строительный рынок Башкирии. Основной задачей было решение проблем обманутых дольщиков, возведение жилья для которых не смогла завершить другая группа компаний.</w:t>
      </w:r>
    </w:p>
    <w:p w:rsidR="00075DDF" w:rsidRPr="00075DDF" w:rsidRDefault="00075DDF" w:rsidP="00075DDF">
      <w:pPr>
        <w:pStyle w:val="NormalExport"/>
        <w:rPr>
          <w:lang w:val="ru-RU"/>
        </w:rPr>
      </w:pPr>
      <w:r w:rsidRPr="00075DDF">
        <w:rPr>
          <w:shd w:val="clear" w:color="auto" w:fill="FFFFFF"/>
          <w:lang w:val="ru-RU"/>
        </w:rPr>
        <w:t>Предложенные руководством Башкирии инвестиционные условия оказались привлекательными для ГК "Садовое кольцо", и уже в конце 2020 года обманутые дольщики начали получать ключи от достроенных квартир. С учетом 2021 года новоселье справили уже 850 семей.</w:t>
      </w:r>
    </w:p>
    <w:p w:rsidR="00075DDF" w:rsidRPr="00075DDF" w:rsidRDefault="00075DDF" w:rsidP="00075DDF">
      <w:pPr>
        <w:pStyle w:val="NormalExport"/>
        <w:rPr>
          <w:lang w:val="ru-RU"/>
        </w:rPr>
      </w:pPr>
      <w:r w:rsidRPr="00075DDF">
        <w:rPr>
          <w:shd w:val="clear" w:color="auto" w:fill="FFFFFF"/>
          <w:lang w:val="ru-RU"/>
        </w:rPr>
        <w:t xml:space="preserve"> - Наша компания пришла на проблемный объект другого </w:t>
      </w:r>
      <w:r w:rsidRPr="00075DDF">
        <w:rPr>
          <w:shd w:val="clear" w:color="auto" w:fill="C0C0C0"/>
          <w:lang w:val="ru-RU"/>
        </w:rPr>
        <w:t>застройщика</w:t>
      </w:r>
      <w:r w:rsidRPr="00075DDF">
        <w:rPr>
          <w:shd w:val="clear" w:color="auto" w:fill="FFFFFF"/>
          <w:lang w:val="ru-RU"/>
        </w:rPr>
        <w:t xml:space="preserve"> из другого региона и смогла добиться отличного результата, - говорит Сергей Колунов. - Конечно, механизмы МИП пока неидеальны и нуждаются в совершенствовании. В той же Башкирии не все получается так, как хотелось бы. Например, необходима унификация строительного законодательства на федеральном и региональных уровнях: чтобы в каждом регионе в строительном секторе действовали одни и те же правила.</w:t>
      </w:r>
    </w:p>
    <w:p w:rsidR="00075DDF" w:rsidRPr="00075DDF" w:rsidRDefault="00075DDF" w:rsidP="00075DDF">
      <w:pPr>
        <w:pStyle w:val="NormalExport"/>
        <w:rPr>
          <w:lang w:val="ru-RU"/>
        </w:rPr>
      </w:pPr>
      <w:r w:rsidRPr="00075DDF">
        <w:rPr>
          <w:shd w:val="clear" w:color="auto" w:fill="FFFFFF"/>
          <w:lang w:val="ru-RU"/>
        </w:rPr>
        <w:lastRenderedPageBreak/>
        <w:t xml:space="preserve">Если дальше развивать мысль эксперта, то обеспечение равных условий для бизнеса по всей стране поспособствует повышению здоровой конкуренции среди </w:t>
      </w:r>
      <w:r w:rsidRPr="00075DDF">
        <w:rPr>
          <w:shd w:val="clear" w:color="auto" w:fill="C0C0C0"/>
          <w:lang w:val="ru-RU"/>
        </w:rPr>
        <w:t>девелоперов</w:t>
      </w:r>
      <w:r w:rsidRPr="00075DDF">
        <w:rPr>
          <w:shd w:val="clear" w:color="auto" w:fill="FFFFFF"/>
          <w:lang w:val="ru-RU"/>
        </w:rPr>
        <w:t>, что напрямую скажется на стоимости квадратного метра жилья - цена стабилизируется на приемлемом для всех сторон уровне.</w:t>
      </w:r>
    </w:p>
    <w:p w:rsidR="00075DDF" w:rsidRPr="00075DDF" w:rsidRDefault="00075DDF" w:rsidP="00075DDF">
      <w:pPr>
        <w:pStyle w:val="NormalExport"/>
        <w:rPr>
          <w:lang w:val="ru-RU"/>
        </w:rPr>
      </w:pPr>
      <w:r w:rsidRPr="00075DDF">
        <w:rPr>
          <w:shd w:val="clear" w:color="auto" w:fill="FFFFFF"/>
          <w:lang w:val="ru-RU"/>
        </w:rPr>
        <w:t xml:space="preserve"> - А самое главное - </w:t>
      </w:r>
      <w:r w:rsidRPr="00075DDF">
        <w:rPr>
          <w:shd w:val="clear" w:color="auto" w:fill="C0C0C0"/>
          <w:lang w:val="ru-RU"/>
        </w:rPr>
        <w:t>застройщики</w:t>
      </w:r>
      <w:r w:rsidRPr="00075DDF">
        <w:rPr>
          <w:shd w:val="clear" w:color="auto" w:fill="FFFFFF"/>
          <w:lang w:val="ru-RU"/>
        </w:rPr>
        <w:t xml:space="preserve"> будут охотнее браться за такие сверхсложные социальные проекты, как решение проблемы обманутых дольщиков, - резюмирует Сергей Колунов. - Это позволит выполнить задачу, которую нам поставил президент - чтобы самого понятия "обманутый дольщик" в России не было.</w:t>
      </w:r>
    </w:p>
    <w:p w:rsidR="00075DDF" w:rsidRPr="00075DDF" w:rsidRDefault="00075DDF" w:rsidP="00075DDF">
      <w:pPr>
        <w:pStyle w:val="NormalExport"/>
        <w:rPr>
          <w:lang w:val="ru-RU"/>
        </w:rPr>
      </w:pPr>
      <w:r w:rsidRPr="00075DDF">
        <w:rPr>
          <w:shd w:val="clear" w:color="auto" w:fill="FFFFFF"/>
          <w:lang w:val="ru-RU"/>
        </w:rPr>
        <w:t>Да и многие другие эксперты говорят, что будущее в этой сфере - именно за государственно-частным партнерством, которое способно обеспечить взаимовыгодное развитие социальной инфраструктуры в регионах. К тому же оно обещает стать надежным помощником ДОМ.РФ в решении проблемы обманутых дольщиков по всей стране.</w:t>
      </w:r>
    </w:p>
    <w:p w:rsidR="00075DDF" w:rsidRPr="00075DDF" w:rsidRDefault="00075DDF" w:rsidP="00075DDF">
      <w:pPr>
        <w:pStyle w:val="NormalExport"/>
        <w:rPr>
          <w:lang w:val="ru-RU"/>
        </w:rPr>
      </w:pPr>
      <w:r w:rsidRPr="00075DDF">
        <w:rPr>
          <w:shd w:val="clear" w:color="auto" w:fill="FFFFFF"/>
          <w:lang w:val="ru-RU"/>
        </w:rPr>
        <w:t>АКЦЕНТ</w:t>
      </w:r>
    </w:p>
    <w:p w:rsidR="00075DDF" w:rsidRPr="00075DDF" w:rsidRDefault="00075DDF" w:rsidP="00075DDF">
      <w:pPr>
        <w:pStyle w:val="NormalExport"/>
        <w:rPr>
          <w:lang w:val="ru-RU"/>
        </w:rPr>
      </w:pPr>
      <w:r w:rsidRPr="00075DDF">
        <w:rPr>
          <w:shd w:val="clear" w:color="auto" w:fill="FFFFFF"/>
          <w:lang w:val="ru-RU"/>
        </w:rPr>
        <w:t xml:space="preserve">Появление новых жертв недобросовестных </w:t>
      </w:r>
      <w:r w:rsidRPr="00075DDF">
        <w:rPr>
          <w:shd w:val="clear" w:color="auto" w:fill="C0C0C0"/>
          <w:lang w:val="ru-RU"/>
        </w:rPr>
        <w:t>застройщиков</w:t>
      </w:r>
      <w:r w:rsidRPr="00075DDF">
        <w:rPr>
          <w:shd w:val="clear" w:color="auto" w:fill="FFFFFF"/>
          <w:lang w:val="ru-RU"/>
        </w:rPr>
        <w:t xml:space="preserve">, по мнению экспертов, уже фактически невозможно благодаря внедрению системы </w:t>
      </w:r>
      <w:r w:rsidRPr="00075DDF">
        <w:rPr>
          <w:shd w:val="clear" w:color="auto" w:fill="C0C0C0"/>
          <w:lang w:val="ru-RU"/>
        </w:rPr>
        <w:t>эскроу-счетов</w:t>
      </w:r>
    </w:p>
    <w:p w:rsidR="00075DDF" w:rsidRPr="00F5237A" w:rsidRDefault="00075DDF" w:rsidP="00075DDF">
      <w:pPr>
        <w:pStyle w:val="NormalExport"/>
        <w:rPr>
          <w:lang w:val="ru-RU"/>
        </w:rPr>
      </w:pPr>
      <w:r w:rsidRPr="00075DDF">
        <w:rPr>
          <w:shd w:val="clear" w:color="auto" w:fill="FFFFFF"/>
          <w:lang w:val="ru-RU"/>
        </w:rPr>
        <w:t xml:space="preserve">Сергей Колунов: Необходима унификация законодательства: чтобы в каждом регионе в строительном секторе действовали одни и те же правила. </w:t>
      </w:r>
      <w:r w:rsidRPr="00F5237A">
        <w:rPr>
          <w:shd w:val="clear" w:color="auto" w:fill="FFFFFF"/>
          <w:lang w:val="ru-RU"/>
        </w:rPr>
        <w:t>ФОТО: ИЗ ЛИЧНОГО АРХИВА</w:t>
      </w:r>
    </w:p>
    <w:p w:rsidR="00075DDF" w:rsidRPr="00F5237A" w:rsidRDefault="00F5237A" w:rsidP="00F5237A">
      <w:pPr>
        <w:pStyle w:val="ExportHyperlink"/>
        <w:spacing w:line="240" w:lineRule="auto"/>
        <w:jc w:val="right"/>
        <w:rPr>
          <w:b/>
          <w:lang w:val="ru-RU"/>
        </w:rPr>
      </w:pPr>
      <w:bookmarkStart w:id="117" w:name="rep_list_3503129_1697387222"/>
      <w:r>
        <w:rPr>
          <w:b/>
          <w:lang w:val="ru-RU"/>
        </w:rPr>
        <w:t>Похожие сообщения</w:t>
      </w:r>
      <w:r w:rsidR="00075DDF" w:rsidRPr="00F5237A">
        <w:rPr>
          <w:b/>
          <w:lang w:val="ru-RU"/>
        </w:rPr>
        <w:t>:</w:t>
      </w:r>
      <w:bookmarkEnd w:id="117"/>
    </w:p>
    <w:p w:rsidR="00075DDF" w:rsidRPr="00F5237A" w:rsidRDefault="00075DDF" w:rsidP="00F5237A">
      <w:pPr>
        <w:pStyle w:val="ExportHyperlink"/>
        <w:spacing w:line="240" w:lineRule="auto"/>
        <w:jc w:val="right"/>
        <w:rPr>
          <w:b/>
          <w:lang w:val="ru-RU"/>
        </w:rPr>
      </w:pPr>
      <w:r w:rsidRPr="00F5237A">
        <w:rPr>
          <w:b/>
          <w:lang w:val="ru-RU"/>
        </w:rPr>
        <w:t>Российская газета, Москва, 11 мая 2021, Система вытесняет непредсказуемость</w:t>
      </w:r>
    </w:p>
    <w:p w:rsidR="00075DDF" w:rsidRPr="00F5237A" w:rsidRDefault="00F87118" w:rsidP="00F5237A">
      <w:pPr>
        <w:pStyle w:val="ExportHyperlink"/>
        <w:spacing w:line="240" w:lineRule="auto"/>
        <w:jc w:val="right"/>
        <w:rPr>
          <w:b/>
          <w:lang w:val="ru-RU"/>
        </w:rPr>
      </w:pPr>
      <w:hyperlink r:id="rId97" w:history="1">
        <w:r w:rsidR="00075DDF" w:rsidRPr="00F5237A">
          <w:rPr>
            <w:b/>
            <w:lang w:val="ru-RU"/>
          </w:rPr>
          <w:t>Polpred.com, Москва, 11 мая 2021, Система вытесняет непредсказуемость</w:t>
        </w:r>
      </w:hyperlink>
    </w:p>
    <w:p w:rsidR="00075DDF" w:rsidRPr="00F5237A" w:rsidRDefault="00F87118" w:rsidP="00F5237A">
      <w:pPr>
        <w:pStyle w:val="ExportHyperlink"/>
        <w:spacing w:line="240" w:lineRule="auto"/>
        <w:jc w:val="right"/>
        <w:rPr>
          <w:b/>
          <w:lang w:val="ru-RU"/>
        </w:rPr>
      </w:pPr>
      <w:hyperlink r:id="rId98" w:history="1">
        <w:r w:rsidR="00075DDF" w:rsidRPr="00F5237A">
          <w:rPr>
            <w:b/>
            <w:lang w:val="ru-RU"/>
          </w:rPr>
          <w:t>Рамблер/финансы (finance.rambler.ru), Москва, 10 мая 2021, Как отправить в прошлое понятие "обманутые дольщики"</w:t>
        </w:r>
      </w:hyperlink>
    </w:p>
    <w:p w:rsidR="00075DDF" w:rsidRPr="00F5237A" w:rsidRDefault="00F87118" w:rsidP="00F5237A">
      <w:pPr>
        <w:pStyle w:val="ExportHyperlink"/>
        <w:spacing w:line="240" w:lineRule="auto"/>
        <w:jc w:val="right"/>
        <w:rPr>
          <w:b/>
          <w:lang w:val="ru-RU"/>
        </w:rPr>
      </w:pPr>
      <w:hyperlink r:id="rId99" w:history="1">
        <w:r w:rsidR="00075DDF" w:rsidRPr="00F5237A">
          <w:rPr>
            <w:b/>
            <w:lang w:val="ru-RU"/>
          </w:rPr>
          <w:t>Спутник Новости (news.sputnik.ru), Москва, 10 мая 2021, Как отправить в прошлое понятие "обманутые дольщики"</w:t>
        </w:r>
      </w:hyperlink>
    </w:p>
    <w:p w:rsidR="00075DDF" w:rsidRPr="00F5237A" w:rsidRDefault="00F87118" w:rsidP="00F5237A">
      <w:pPr>
        <w:pStyle w:val="ExportHyperlink"/>
        <w:spacing w:line="240" w:lineRule="auto"/>
        <w:jc w:val="right"/>
        <w:rPr>
          <w:b/>
          <w:lang w:val="ru-RU"/>
        </w:rPr>
      </w:pPr>
      <w:hyperlink r:id="rId100" w:history="1">
        <w:r w:rsidR="00075DDF" w:rsidRPr="00F5237A">
          <w:rPr>
            <w:b/>
            <w:lang w:val="ru-RU"/>
          </w:rPr>
          <w:t>Российская газета (rg.ru), Москва, 10 мая 2021, Как отправить в прошлое понятие "обманутые дольщики"</w:t>
        </w:r>
      </w:hyperlink>
    </w:p>
    <w:p w:rsidR="00075DDF" w:rsidRPr="00F5237A" w:rsidRDefault="00F87118" w:rsidP="00F5237A">
      <w:pPr>
        <w:pStyle w:val="ExportHyperlink"/>
        <w:spacing w:line="240" w:lineRule="auto"/>
        <w:jc w:val="right"/>
        <w:rPr>
          <w:b/>
          <w:lang w:val="ru-RU"/>
        </w:rPr>
      </w:pPr>
      <w:hyperlink r:id="rId101" w:history="1">
        <w:r w:rsidR="00075DDF" w:rsidRPr="00F5237A">
          <w:rPr>
            <w:b/>
            <w:lang w:val="ru-RU"/>
          </w:rPr>
          <w:t>Vdommebel.ru, Москва, 10 мая 2021, Как отправить в прошлое понятие "обманутые дольщики"</w:t>
        </w:r>
      </w:hyperlink>
    </w:p>
    <w:p w:rsidR="00075DDF" w:rsidRPr="00F5237A" w:rsidRDefault="00F87118" w:rsidP="00F5237A">
      <w:pPr>
        <w:pStyle w:val="ExportHyperlink"/>
        <w:spacing w:line="240" w:lineRule="auto"/>
        <w:jc w:val="right"/>
        <w:rPr>
          <w:b/>
          <w:lang w:val="ru-RU"/>
        </w:rPr>
      </w:pPr>
      <w:hyperlink r:id="rId102" w:history="1">
        <w:r w:rsidR="00075DDF" w:rsidRPr="00F5237A">
          <w:rPr>
            <w:b/>
            <w:lang w:val="ru-RU"/>
          </w:rPr>
          <w:t>The world news (theworldnews.net), Москва, 10 мая 2021, Как отправить в прошлое понятие обманутые дольщики</w:t>
        </w:r>
      </w:hyperlink>
    </w:p>
    <w:p w:rsidR="009B0F46" w:rsidRPr="00F5237A" w:rsidRDefault="009B0F46" w:rsidP="00F5237A">
      <w:pPr>
        <w:pStyle w:val="ExportHyperlink"/>
        <w:spacing w:line="240" w:lineRule="auto"/>
        <w:jc w:val="right"/>
        <w:rPr>
          <w:b/>
          <w:lang w:val="ru-RU"/>
        </w:rPr>
      </w:pPr>
      <w:hyperlink r:id="rId103" w:history="1">
        <w:r w:rsidRPr="00F5237A">
          <w:rPr>
            <w:b/>
            <w:lang w:val="ru-RU"/>
          </w:rPr>
          <w:t>http://paragraphist.ru/sergej-kolunov-socialnaya-otvetstvennost-stala-normoj-delovoj-zhizni/</w:t>
        </w:r>
      </w:hyperlink>
    </w:p>
    <w:p w:rsidR="009B0F46" w:rsidRPr="00F5237A" w:rsidRDefault="009B0F46" w:rsidP="00F5237A">
      <w:pPr>
        <w:pStyle w:val="ExportHyperlink"/>
        <w:spacing w:line="240" w:lineRule="auto"/>
        <w:jc w:val="right"/>
        <w:rPr>
          <w:b/>
          <w:lang w:val="ru-RU"/>
        </w:rPr>
      </w:pPr>
      <w:hyperlink r:id="rId104" w:history="1">
        <w:r w:rsidRPr="00F5237A">
          <w:rPr>
            <w:b/>
            <w:lang w:val="ru-RU"/>
          </w:rPr>
          <w:t>http://sminews.ru/35278</w:t>
        </w:r>
      </w:hyperlink>
    </w:p>
    <w:p w:rsidR="009B0F46" w:rsidRPr="00F5237A" w:rsidRDefault="009B0F46" w:rsidP="00F5237A">
      <w:pPr>
        <w:pStyle w:val="ExportHyperlink"/>
        <w:spacing w:line="240" w:lineRule="auto"/>
        <w:jc w:val="right"/>
        <w:rPr>
          <w:b/>
          <w:lang w:val="ru-RU"/>
        </w:rPr>
      </w:pPr>
      <w:hyperlink r:id="rId105" w:history="1">
        <w:r w:rsidRPr="00F5237A">
          <w:rPr>
            <w:b/>
            <w:lang w:val="ru-RU"/>
          </w:rPr>
          <w:t>https://radio-kurs.ru/48737-rossijskaja-gazeta-obmanutyh-dolschikov-v-strane-bolshe-ne-budet.html</w:t>
        </w:r>
      </w:hyperlink>
    </w:p>
    <w:p w:rsidR="009B0F46" w:rsidRPr="00F5237A" w:rsidRDefault="009B0F46" w:rsidP="00F5237A">
      <w:pPr>
        <w:pStyle w:val="ExportHyperlink"/>
        <w:spacing w:line="240" w:lineRule="auto"/>
        <w:jc w:val="right"/>
        <w:rPr>
          <w:b/>
          <w:lang w:val="ru-RU"/>
        </w:rPr>
      </w:pPr>
      <w:hyperlink r:id="rId106" w:history="1">
        <w:r w:rsidRPr="00F5237A">
          <w:rPr>
            <w:b/>
            <w:lang w:val="ru-RU"/>
          </w:rPr>
          <w:t>http://novopages.ru/2021/05/takoe-yavlenie-kak-obmanutye-dolshhiki-ujdet-v-proshloe-rossijskaya-gazeta/</w:t>
        </w:r>
      </w:hyperlink>
    </w:p>
    <w:p w:rsidR="009B0F46" w:rsidRPr="00F5237A" w:rsidRDefault="009B0F46" w:rsidP="00F5237A">
      <w:pPr>
        <w:pStyle w:val="ExportHyperlink"/>
        <w:spacing w:line="240" w:lineRule="auto"/>
        <w:jc w:val="right"/>
        <w:rPr>
          <w:b/>
          <w:lang w:val="ru-RU"/>
        </w:rPr>
      </w:pPr>
      <w:hyperlink r:id="rId107" w:history="1">
        <w:r w:rsidRPr="00F5237A">
          <w:rPr>
            <w:b/>
            <w:lang w:val="ru-RU"/>
          </w:rPr>
          <w:t>http://rusfact.com/society/8420-chastno-gosudarstvennoe-partnerstvo-put-k-skoromu-iskoreneniyu-problemy-obmanutyh-dolschikov.html</w:t>
        </w:r>
      </w:hyperlink>
    </w:p>
    <w:p w:rsidR="009B0F46" w:rsidRPr="00F5237A" w:rsidRDefault="009B0F46" w:rsidP="00F5237A">
      <w:pPr>
        <w:pStyle w:val="ExportHyperlink"/>
        <w:spacing w:line="240" w:lineRule="auto"/>
        <w:jc w:val="right"/>
        <w:rPr>
          <w:b/>
          <w:lang w:val="ru-RU"/>
        </w:rPr>
      </w:pPr>
      <w:hyperlink r:id="rId108" w:history="1">
        <w:r w:rsidRPr="00F5237A">
          <w:rPr>
            <w:b/>
            <w:lang w:val="ru-RU"/>
          </w:rPr>
          <w:t>http://rosvest.com/society/5552-novyh-obmanutyh-dolschikov-ne-budet-a-nyneshnim-pomogut-vlasti-i-biznes.html</w:t>
        </w:r>
      </w:hyperlink>
    </w:p>
    <w:p w:rsidR="00075DDF" w:rsidRPr="00075DDF" w:rsidRDefault="00075DDF" w:rsidP="00075DDF">
      <w:pPr>
        <w:rPr>
          <w:lang w:val="ru-RU"/>
        </w:rPr>
      </w:pPr>
    </w:p>
    <w:p w:rsidR="00075DDF" w:rsidRDefault="00075DDF" w:rsidP="00075DDF">
      <w:pPr>
        <w:pStyle w:val="affff2"/>
        <w:spacing w:before="120"/>
      </w:pPr>
      <w:bookmarkStart w:id="118" w:name="_Toc71920321"/>
      <w:r>
        <w:t>Парламентская газета (pnp.ru), Москва, 10 мая 2021</w:t>
      </w:r>
      <w:bookmarkEnd w:id="118"/>
    </w:p>
    <w:p w:rsidR="00075DDF" w:rsidRPr="00075DDF" w:rsidRDefault="00075DDF" w:rsidP="00075DDF">
      <w:pPr>
        <w:pStyle w:val="afffc"/>
        <w:rPr>
          <w:lang w:val="ru-RU"/>
        </w:rPr>
      </w:pPr>
      <w:bookmarkStart w:id="119" w:name="txt_3503129_1697002078"/>
      <w:bookmarkStart w:id="120" w:name="_Toc71920322"/>
      <w:r w:rsidRPr="00075DDF">
        <w:rPr>
          <w:lang w:val="ru-RU"/>
        </w:rPr>
        <w:t>Несколько способов купить квартиру с большой скидкой</w:t>
      </w:r>
      <w:bookmarkEnd w:id="119"/>
      <w:bookmarkEnd w:id="120"/>
    </w:p>
    <w:p w:rsidR="00075DDF" w:rsidRPr="00075DDF" w:rsidRDefault="00075DDF" w:rsidP="00075DDF">
      <w:pPr>
        <w:pStyle w:val="affff1"/>
        <w:jc w:val="left"/>
        <w:rPr>
          <w:lang w:val="ru-RU"/>
        </w:rPr>
      </w:pPr>
      <w:r w:rsidRPr="00075DDF">
        <w:rPr>
          <w:lang w:val="ru-RU"/>
        </w:rPr>
        <w:t>Автор: Литвинов Дмитрий</w:t>
      </w:r>
    </w:p>
    <w:p w:rsidR="00075DDF" w:rsidRPr="00075DDF" w:rsidRDefault="00075DDF" w:rsidP="00075DDF">
      <w:pPr>
        <w:pStyle w:val="NormalExport"/>
        <w:rPr>
          <w:lang w:val="ru-RU"/>
        </w:rPr>
      </w:pPr>
      <w:r w:rsidRPr="00075DDF">
        <w:rPr>
          <w:shd w:val="clear" w:color="auto" w:fill="FFFFFF"/>
          <w:lang w:val="ru-RU"/>
        </w:rPr>
        <w:t>Готовность решать проблемы с жильем, быстрота и готовность рискнуть могут сэкономить деньги</w:t>
      </w:r>
    </w:p>
    <w:p w:rsidR="00075DDF" w:rsidRPr="00075DDF" w:rsidRDefault="00075DDF" w:rsidP="00075DDF">
      <w:pPr>
        <w:pStyle w:val="NormalExport"/>
        <w:rPr>
          <w:lang w:val="ru-RU"/>
        </w:rPr>
      </w:pPr>
      <w:r w:rsidRPr="00075DDF">
        <w:rPr>
          <w:shd w:val="clear" w:color="auto" w:fill="FFFFFF"/>
          <w:lang w:val="ru-RU"/>
        </w:rPr>
        <w:t xml:space="preserve">В 2020 году цены на недвижимость, как новую, так и на вторичном рынке, существенно выросли - в Москве, по оценкам </w:t>
      </w:r>
      <w:r>
        <w:rPr>
          <w:shd w:val="clear" w:color="auto" w:fill="FFFFFF"/>
        </w:rPr>
        <w:t>Knight</w:t>
      </w:r>
      <w:r w:rsidRPr="00075DDF">
        <w:rPr>
          <w:shd w:val="clear" w:color="auto" w:fill="FFFFFF"/>
          <w:lang w:val="ru-RU"/>
        </w:rPr>
        <w:t xml:space="preserve"> </w:t>
      </w:r>
      <w:r>
        <w:rPr>
          <w:shd w:val="clear" w:color="auto" w:fill="FFFFFF"/>
        </w:rPr>
        <w:t>Frank</w:t>
      </w:r>
      <w:r w:rsidRPr="00075DDF">
        <w:rPr>
          <w:shd w:val="clear" w:color="auto" w:fill="FFFFFF"/>
          <w:lang w:val="ru-RU"/>
        </w:rPr>
        <w:t xml:space="preserve">, первичка подорожала на 16,2 процента. Тенденция продолжается и в этом году. С помощью экспертов "Парламентская газета" рассмотрела несколько способов приобрести квадратные метры дешевле рыночной стоимости. </w:t>
      </w:r>
    </w:p>
    <w:p w:rsidR="00075DDF" w:rsidRPr="00075DDF" w:rsidRDefault="00075DDF" w:rsidP="00075DDF">
      <w:pPr>
        <w:pStyle w:val="NormalExport"/>
        <w:rPr>
          <w:lang w:val="ru-RU"/>
        </w:rPr>
      </w:pPr>
      <w:r w:rsidRPr="00075DDF">
        <w:rPr>
          <w:shd w:val="clear" w:color="auto" w:fill="FFFFFF"/>
          <w:lang w:val="ru-RU"/>
        </w:rPr>
        <w:t xml:space="preserve">Апартаменты </w:t>
      </w:r>
    </w:p>
    <w:p w:rsidR="00075DDF" w:rsidRPr="00075DDF" w:rsidRDefault="00075DDF" w:rsidP="00075DDF">
      <w:pPr>
        <w:pStyle w:val="NormalExport"/>
        <w:rPr>
          <w:lang w:val="ru-RU"/>
        </w:rPr>
      </w:pPr>
      <w:r w:rsidRPr="00075DDF">
        <w:rPr>
          <w:shd w:val="clear" w:color="auto" w:fill="FFFFFF"/>
          <w:lang w:val="ru-RU"/>
        </w:rPr>
        <w:t>Апартаменты - это нежилое коммерческое помещение, которое внешне может ничем не отличаться от квартиры. Там есть все необходимое для проживания: вода, электричество, санузел, место для кухни. Апартаменты можно купить, оформить их в собственность, но зарегистрироваться в них нельзя. Отсутствие жилой недвижимости и регистрации означает, что у человека нет постоянного места жительства - лишь место пребывания на определенное законом время. Цены на такие "недоквартиры" ниже рыночной стоимости такого же жилья на 20-30 процентов.</w:t>
      </w:r>
    </w:p>
    <w:p w:rsidR="00075DDF" w:rsidRPr="00075DDF" w:rsidRDefault="00075DDF" w:rsidP="00075DDF">
      <w:pPr>
        <w:pStyle w:val="NormalExport"/>
        <w:rPr>
          <w:lang w:val="ru-RU"/>
        </w:rPr>
      </w:pPr>
      <w:r w:rsidRPr="00075DDF">
        <w:rPr>
          <w:shd w:val="clear" w:color="auto" w:fill="FFFFFF"/>
          <w:lang w:val="ru-RU"/>
        </w:rPr>
        <w:lastRenderedPageBreak/>
        <w:t>В Госдуму 29 апреля внесли законопроект, который должен урегулировать болезненный для сотен тысяч россиян вопрос: как перевести купленные под жилье квартиры апартаменты в жилые помещения. Авторы инициативы предложили ввести понятие "многофункциональные здания" с жилыми и нежилыми помещениями, которые расположены вне границ жилой застройки.</w:t>
      </w:r>
    </w:p>
    <w:p w:rsidR="00075DDF" w:rsidRPr="00075DDF" w:rsidRDefault="00075DDF" w:rsidP="00075DDF">
      <w:pPr>
        <w:pStyle w:val="NormalExport"/>
        <w:rPr>
          <w:lang w:val="ru-RU"/>
        </w:rPr>
      </w:pPr>
      <w:r w:rsidRPr="00075DDF">
        <w:rPr>
          <w:shd w:val="clear" w:color="auto" w:fill="FFFFFF"/>
          <w:lang w:val="ru-RU"/>
        </w:rPr>
        <w:t>Сейчас на апарт-комплексы, возводимые в общественно-деловых зонах, не распространяются требования о наличии необходимой людям инфраструктуры, объяснил "Парламентской газете" риелтор Алексей Силантьев. Проще говоря, во дворе, скорее всего, не будет ни детской, ни спортивной площадки, а поблизости - школы и поликлиники. Кроме того, на коммерческую недвижимость не распространяются некоторые нормы, например, закон о тишине.</w:t>
      </w:r>
    </w:p>
    <w:p w:rsidR="00075DDF" w:rsidRPr="00075DDF" w:rsidRDefault="00075DDF" w:rsidP="00075DDF">
      <w:pPr>
        <w:pStyle w:val="NormalExport"/>
        <w:rPr>
          <w:lang w:val="ru-RU"/>
        </w:rPr>
      </w:pPr>
      <w:r w:rsidRPr="00075DDF">
        <w:rPr>
          <w:shd w:val="clear" w:color="auto" w:fill="FFFFFF"/>
          <w:lang w:val="ru-RU"/>
        </w:rPr>
        <w:t>"Коммунальные услуги в апартаментах стоят, как в коммерческой недвижимости, то есть больше, а найм таких помещений в качестве жилья, наоборот, дешевле, поэтому прежде чем делать подобную инвестицию, посчитайте, окупится ли она", - добавил эксперт.</w:t>
      </w:r>
    </w:p>
    <w:p w:rsidR="00075DDF" w:rsidRPr="00075DDF" w:rsidRDefault="00075DDF" w:rsidP="00075DDF">
      <w:pPr>
        <w:pStyle w:val="NormalExport"/>
        <w:rPr>
          <w:lang w:val="ru-RU"/>
        </w:rPr>
      </w:pPr>
      <w:r w:rsidRPr="00075DDF">
        <w:rPr>
          <w:shd w:val="clear" w:color="auto" w:fill="FFFFFF"/>
          <w:lang w:val="ru-RU"/>
        </w:rPr>
        <w:t>Одна из целей будущего закона, по словам вице-спикера Совфеда Николая Журавлева, расширить права владельцев апартаментов. "Среди особо важных пунктов - появление у жильцов жилых помещений в многофункциональных зданиях права осуществлять регистрацию по месту жительства, а также возможности платить за коммунальные услуги и налоги на помещения по более низким тарифам", - приводит слова сенатора пресс-служба Совета Федерации.</w:t>
      </w:r>
    </w:p>
    <w:p w:rsidR="00075DDF" w:rsidRPr="00075DDF" w:rsidRDefault="00075DDF" w:rsidP="00075DDF">
      <w:pPr>
        <w:pStyle w:val="NormalExport"/>
        <w:rPr>
          <w:lang w:val="ru-RU"/>
        </w:rPr>
      </w:pPr>
      <w:r w:rsidRPr="00075DDF">
        <w:rPr>
          <w:shd w:val="clear" w:color="auto" w:fill="FFFFFF"/>
          <w:lang w:val="ru-RU"/>
        </w:rPr>
        <w:t xml:space="preserve">Котлован </w:t>
      </w:r>
    </w:p>
    <w:p w:rsidR="00075DDF" w:rsidRPr="00075DDF" w:rsidRDefault="00075DDF" w:rsidP="00075DDF">
      <w:pPr>
        <w:pStyle w:val="NormalExport"/>
        <w:rPr>
          <w:lang w:val="ru-RU"/>
        </w:rPr>
      </w:pPr>
      <w:r w:rsidRPr="00075DDF">
        <w:rPr>
          <w:shd w:val="clear" w:color="auto" w:fill="FFFFFF"/>
          <w:lang w:val="ru-RU"/>
        </w:rPr>
        <w:t xml:space="preserve">Покупка квартиры на любой стадии </w:t>
      </w:r>
      <w:r w:rsidRPr="00075DDF">
        <w:rPr>
          <w:shd w:val="clear" w:color="auto" w:fill="C0C0C0"/>
          <w:lang w:val="ru-RU"/>
        </w:rPr>
        <w:t>строительства</w:t>
      </w:r>
      <w:r w:rsidRPr="00075DDF">
        <w:rPr>
          <w:shd w:val="clear" w:color="auto" w:fill="FFFFFF"/>
          <w:lang w:val="ru-RU"/>
        </w:rPr>
        <w:t xml:space="preserve"> - один из распространенных способов сэкономить. Причем чем раньше человек вступает в сделку с </w:t>
      </w:r>
      <w:r w:rsidRPr="00075DDF">
        <w:rPr>
          <w:shd w:val="clear" w:color="auto" w:fill="C0C0C0"/>
          <w:lang w:val="ru-RU"/>
        </w:rPr>
        <w:t>застройщиком</w:t>
      </w:r>
      <w:r w:rsidRPr="00075DDF">
        <w:rPr>
          <w:shd w:val="clear" w:color="auto" w:fill="FFFFFF"/>
          <w:lang w:val="ru-RU"/>
        </w:rPr>
        <w:t>, тем больше будет его выгода. Заключая договор долевого участия на стадии котлована, можно выгадать до 30 процентов от рыночной стоимости будущей квартиры, и это без учета роста цен на рынке, который происходит постоянно.</w:t>
      </w:r>
    </w:p>
    <w:p w:rsidR="00075DDF" w:rsidRPr="00075DDF" w:rsidRDefault="00075DDF" w:rsidP="00075DDF">
      <w:pPr>
        <w:pStyle w:val="NormalExport"/>
        <w:rPr>
          <w:lang w:val="ru-RU"/>
        </w:rPr>
      </w:pPr>
      <w:r w:rsidRPr="00075DDF">
        <w:rPr>
          <w:shd w:val="clear" w:color="auto" w:fill="FFFFFF"/>
          <w:lang w:val="ru-RU"/>
        </w:rPr>
        <w:t xml:space="preserve">Обратная сторона серьезной экономии - риск не получить квартиру в обозначенные в договоре сроки, а то и не получить ее вовсе. По словам гендиректора Фонда защиты прав дольщиков граждан - участников долевого </w:t>
      </w:r>
      <w:r w:rsidRPr="00075DDF">
        <w:rPr>
          <w:shd w:val="clear" w:color="auto" w:fill="C0C0C0"/>
          <w:lang w:val="ru-RU"/>
        </w:rPr>
        <w:t>строительства</w:t>
      </w:r>
      <w:r w:rsidRPr="00075DDF">
        <w:rPr>
          <w:shd w:val="clear" w:color="auto" w:fill="FFFFFF"/>
          <w:lang w:val="ru-RU"/>
        </w:rPr>
        <w:t xml:space="preserve"> Константина Тимофеева, которого цитирует ТАСС, за первые три месяца 2021 года в России прибавилось почти пять тысяч обманутых дольщиков, а в Единый реестр проблемных объектов включено почти три тысячи долгостроев. </w:t>
      </w:r>
    </w:p>
    <w:p w:rsidR="00075DDF" w:rsidRPr="00075DDF" w:rsidRDefault="00075DDF" w:rsidP="00075DDF">
      <w:pPr>
        <w:pStyle w:val="NormalExport"/>
        <w:rPr>
          <w:lang w:val="ru-RU"/>
        </w:rPr>
      </w:pPr>
      <w:r w:rsidRPr="00075DDF">
        <w:rPr>
          <w:shd w:val="clear" w:color="auto" w:fill="FFFFFF"/>
          <w:lang w:val="ru-RU"/>
        </w:rPr>
        <w:t xml:space="preserve">Для решения проблемы в последние годы было немало сделано. Ряд инициатив по защите дольщиков исходил из Госдумы. "Были приняты решения, которые позволяют ввести систему мер, которые защищают участников долевого </w:t>
      </w:r>
      <w:r w:rsidRPr="00075DDF">
        <w:rPr>
          <w:shd w:val="clear" w:color="auto" w:fill="C0C0C0"/>
          <w:lang w:val="ru-RU"/>
        </w:rPr>
        <w:t>строительства</w:t>
      </w:r>
      <w:r w:rsidRPr="00075DDF">
        <w:rPr>
          <w:shd w:val="clear" w:color="auto" w:fill="FFFFFF"/>
          <w:lang w:val="ru-RU"/>
        </w:rPr>
        <w:t xml:space="preserve">, ставят под контроль денежные средства, делают более прозрачным их движение. Введены </w:t>
      </w:r>
      <w:r w:rsidRPr="00075DDF">
        <w:rPr>
          <w:shd w:val="clear" w:color="auto" w:fill="C0C0C0"/>
          <w:lang w:val="ru-RU"/>
        </w:rPr>
        <w:t>счета эскроу</w:t>
      </w:r>
      <w:r w:rsidRPr="00075DDF">
        <w:rPr>
          <w:shd w:val="clear" w:color="auto" w:fill="FFFFFF"/>
          <w:lang w:val="ru-RU"/>
        </w:rPr>
        <w:t xml:space="preserve">, контроль за </w:t>
      </w:r>
      <w:r w:rsidRPr="00075DDF">
        <w:rPr>
          <w:shd w:val="clear" w:color="auto" w:fill="C0C0C0"/>
          <w:lang w:val="ru-RU"/>
        </w:rPr>
        <w:t>застройщиком</w:t>
      </w:r>
      <w:r w:rsidRPr="00075DDF">
        <w:rPr>
          <w:shd w:val="clear" w:color="auto" w:fill="FFFFFF"/>
          <w:lang w:val="ru-RU"/>
        </w:rPr>
        <w:t>", - отметил ранее председатель Госдумы Вячеслав Володин.</w:t>
      </w:r>
    </w:p>
    <w:p w:rsidR="00075DDF" w:rsidRPr="00075DDF" w:rsidRDefault="00075DDF" w:rsidP="00075DDF">
      <w:pPr>
        <w:pStyle w:val="NormalExport"/>
        <w:rPr>
          <w:lang w:val="ru-RU"/>
        </w:rPr>
      </w:pPr>
      <w:r w:rsidRPr="00075DDF">
        <w:rPr>
          <w:shd w:val="clear" w:color="auto" w:fill="FFFFFF"/>
          <w:lang w:val="ru-RU"/>
        </w:rPr>
        <w:t xml:space="preserve">По новой схеме, начавшей работать в 2019 году, покупатель жилья в строящемся доме перечисляет деньги не </w:t>
      </w:r>
      <w:r w:rsidRPr="00075DDF">
        <w:rPr>
          <w:shd w:val="clear" w:color="auto" w:fill="C0C0C0"/>
          <w:lang w:val="ru-RU"/>
        </w:rPr>
        <w:t>застройщику</w:t>
      </w:r>
      <w:r w:rsidRPr="00075DDF">
        <w:rPr>
          <w:shd w:val="clear" w:color="auto" w:fill="FFFFFF"/>
          <w:lang w:val="ru-RU"/>
        </w:rPr>
        <w:t xml:space="preserve">, а на специальный </w:t>
      </w:r>
      <w:r w:rsidRPr="00075DDF">
        <w:rPr>
          <w:shd w:val="clear" w:color="auto" w:fill="C0C0C0"/>
          <w:lang w:val="ru-RU"/>
        </w:rPr>
        <w:t>счет</w:t>
      </w:r>
      <w:r w:rsidRPr="00075DDF">
        <w:rPr>
          <w:shd w:val="clear" w:color="auto" w:fill="FFFFFF"/>
          <w:lang w:val="ru-RU"/>
        </w:rPr>
        <w:t xml:space="preserve"> в банке, где средства хранятся, пока дом не будет построен и сдан в эксплуатацию. Только после этого строительная компания получит доступ к деньгам.</w:t>
      </w:r>
    </w:p>
    <w:p w:rsidR="00075DDF" w:rsidRPr="00075DDF" w:rsidRDefault="00075DDF" w:rsidP="00075DDF">
      <w:pPr>
        <w:pStyle w:val="NormalExport"/>
        <w:rPr>
          <w:lang w:val="ru-RU"/>
        </w:rPr>
      </w:pPr>
      <w:r w:rsidRPr="00075DDF">
        <w:rPr>
          <w:shd w:val="clear" w:color="auto" w:fill="FFFFFF"/>
          <w:lang w:val="ru-RU"/>
        </w:rPr>
        <w:t xml:space="preserve">"Проблемы могут возникнуть, если проект получил разрешение до 1 июля 2019 года, когда заработала система </w:t>
      </w:r>
      <w:r w:rsidRPr="00075DDF">
        <w:rPr>
          <w:shd w:val="clear" w:color="auto" w:fill="C0C0C0"/>
          <w:lang w:val="ru-RU"/>
        </w:rPr>
        <w:t>эскроу-счетов</w:t>
      </w:r>
      <w:r w:rsidRPr="00075DDF">
        <w:rPr>
          <w:shd w:val="clear" w:color="auto" w:fill="FFFFFF"/>
          <w:lang w:val="ru-RU"/>
        </w:rPr>
        <w:t>. Этот момент обязательно нужно уточнить. Если на месте стройки все еще котлован, то стоит крепко подумать, вкладываться ли в нее", - сказал "Парламентской газете" адвокат по вопросам собственности Сергей Бобровский.</w:t>
      </w:r>
    </w:p>
    <w:p w:rsidR="00075DDF" w:rsidRPr="00075DDF" w:rsidRDefault="00075DDF" w:rsidP="00075DDF">
      <w:pPr>
        <w:pStyle w:val="NormalExport"/>
        <w:rPr>
          <w:lang w:val="ru-RU"/>
        </w:rPr>
      </w:pPr>
      <w:r w:rsidRPr="00075DDF">
        <w:rPr>
          <w:shd w:val="clear" w:color="auto" w:fill="FFFFFF"/>
          <w:lang w:val="ru-RU"/>
        </w:rPr>
        <w:t xml:space="preserve">А вот просрочку сдачи готового жилья дольщик может обратить в свою пользу, потребовав у </w:t>
      </w:r>
      <w:r w:rsidRPr="00075DDF">
        <w:rPr>
          <w:shd w:val="clear" w:color="auto" w:fill="C0C0C0"/>
          <w:lang w:val="ru-RU"/>
        </w:rPr>
        <w:t>застройщика</w:t>
      </w:r>
      <w:r w:rsidRPr="00075DDF">
        <w:rPr>
          <w:shd w:val="clear" w:color="auto" w:fill="FFFFFF"/>
          <w:lang w:val="ru-RU"/>
        </w:rPr>
        <w:t xml:space="preserve"> неустойку и моральный вред, добавил эксперт. Если указанные в договоре сроки предоставления готовой квартиры срываются, это повод обратиться к юристу или идти в суд.</w:t>
      </w:r>
    </w:p>
    <w:p w:rsidR="00075DDF" w:rsidRPr="00075DDF" w:rsidRDefault="00075DDF" w:rsidP="00075DDF">
      <w:pPr>
        <w:pStyle w:val="NormalExport"/>
        <w:rPr>
          <w:lang w:val="ru-RU"/>
        </w:rPr>
      </w:pPr>
      <w:r w:rsidRPr="00075DDF">
        <w:rPr>
          <w:shd w:val="clear" w:color="auto" w:fill="FFFFFF"/>
          <w:lang w:val="ru-RU"/>
        </w:rPr>
        <w:t xml:space="preserve">"Банкротные" квартиры </w:t>
      </w:r>
    </w:p>
    <w:p w:rsidR="00075DDF" w:rsidRPr="00075DDF" w:rsidRDefault="00075DDF" w:rsidP="00075DDF">
      <w:pPr>
        <w:pStyle w:val="NormalExport"/>
        <w:rPr>
          <w:lang w:val="ru-RU"/>
        </w:rPr>
      </w:pPr>
      <w:r w:rsidRPr="00075DDF">
        <w:rPr>
          <w:shd w:val="clear" w:color="auto" w:fill="FFFFFF"/>
          <w:lang w:val="ru-RU"/>
        </w:rPr>
        <w:t>В России растет спрос на "банкротные" квартиры, то есть на жилье, выставленное на торги из-за разорения прежнего владельца, ранее сообщил "Ленте.ру" эксперт по рынку недвижимости Москвы Вадим Зайков. В первом квартале 2021-го интерес к арестованным квартирам в столице вырос на треть по сравнению с началом прошлого года, отметил специалист.</w:t>
      </w:r>
    </w:p>
    <w:p w:rsidR="00075DDF" w:rsidRPr="00075DDF" w:rsidRDefault="00075DDF" w:rsidP="00075DDF">
      <w:pPr>
        <w:pStyle w:val="NormalExport"/>
        <w:rPr>
          <w:lang w:val="ru-RU"/>
        </w:rPr>
      </w:pPr>
      <w:r w:rsidRPr="00075DDF">
        <w:rPr>
          <w:shd w:val="clear" w:color="auto" w:fill="FFFFFF"/>
          <w:lang w:val="ru-RU"/>
        </w:rPr>
        <w:t>Купить залоговую квартиру можно на 30 процентов дешевле рыночной цены, а продают такое жилье на аукционе, куда его выставляет банк, выдавший прежнему владельцу кредит.</w:t>
      </w:r>
    </w:p>
    <w:p w:rsidR="00075DDF" w:rsidRPr="00075DDF" w:rsidRDefault="00075DDF" w:rsidP="00075DDF">
      <w:pPr>
        <w:pStyle w:val="NormalExport"/>
        <w:rPr>
          <w:lang w:val="ru-RU"/>
        </w:rPr>
      </w:pPr>
      <w:r w:rsidRPr="00075DDF">
        <w:rPr>
          <w:shd w:val="clear" w:color="auto" w:fill="FFFFFF"/>
          <w:lang w:val="ru-RU"/>
        </w:rPr>
        <w:t xml:space="preserve">"Люди, которые занимаются банкротством, поверьте, умеют считать, а отказываться от выгоды, которая может достигать нескольких миллионов рублей, вряд ли кто-то станет, - объяснил юрист Сергей Бобровский. - По этой причине участие в аукционе, а особенно победа в нем, требуют особых компетенций, которыми вряд ли обладает рядовой покупатель, никогда не имевший дело с торговыми площадками. Самые выгодные лоты уходят в нужные руки". </w:t>
      </w:r>
    </w:p>
    <w:p w:rsidR="00075DDF" w:rsidRPr="00075DDF" w:rsidRDefault="00075DDF" w:rsidP="00075DDF">
      <w:pPr>
        <w:pStyle w:val="NormalExport"/>
        <w:rPr>
          <w:lang w:val="ru-RU"/>
        </w:rPr>
      </w:pPr>
      <w:r w:rsidRPr="00075DDF">
        <w:rPr>
          <w:shd w:val="clear" w:color="auto" w:fill="FFFFFF"/>
          <w:lang w:val="ru-RU"/>
        </w:rPr>
        <w:lastRenderedPageBreak/>
        <w:t>И еще. На аукцион в большинстве случаев попадают квартиры с огромными долгами по ЖКХ, которые примет на себя новый владелец.</w:t>
      </w:r>
    </w:p>
    <w:p w:rsidR="00075DDF" w:rsidRPr="00075DDF" w:rsidRDefault="00075DDF" w:rsidP="00075DDF">
      <w:pPr>
        <w:pStyle w:val="NormalExport"/>
        <w:rPr>
          <w:lang w:val="ru-RU"/>
        </w:rPr>
      </w:pPr>
      <w:r w:rsidRPr="00075DDF">
        <w:rPr>
          <w:shd w:val="clear" w:color="auto" w:fill="FFFFFF"/>
          <w:lang w:val="ru-RU"/>
        </w:rPr>
        <w:t xml:space="preserve">"Законодательство разрешает продавать недвижимость с долгами, будь то аукционные квартиры или обычное рыночное предложение, - сказала "Парламентской газете" председатель комиссии Общественной палаты по ЖКХ, </w:t>
      </w:r>
      <w:r w:rsidRPr="00075DDF">
        <w:rPr>
          <w:shd w:val="clear" w:color="auto" w:fill="C0C0C0"/>
          <w:lang w:val="ru-RU"/>
        </w:rPr>
        <w:t>строительству</w:t>
      </w:r>
      <w:r w:rsidRPr="00075DDF">
        <w:rPr>
          <w:shd w:val="clear" w:color="auto" w:fill="FFFFFF"/>
          <w:lang w:val="ru-RU"/>
        </w:rPr>
        <w:t xml:space="preserve"> и дорогам Светлана Разворотнева. - В любом случае, обязанность погасить задолженность ляжет на нового собственника".</w:t>
      </w:r>
    </w:p>
    <w:p w:rsidR="00075DDF" w:rsidRPr="00075DDF" w:rsidRDefault="00075DDF" w:rsidP="00075DDF">
      <w:pPr>
        <w:pStyle w:val="NormalExport"/>
        <w:rPr>
          <w:lang w:val="ru-RU"/>
        </w:rPr>
      </w:pPr>
      <w:r w:rsidRPr="00075DDF">
        <w:rPr>
          <w:shd w:val="clear" w:color="auto" w:fill="FFFFFF"/>
          <w:lang w:val="ru-RU"/>
        </w:rPr>
        <w:t xml:space="preserve">Времена года </w:t>
      </w:r>
    </w:p>
    <w:p w:rsidR="00075DDF" w:rsidRPr="00075DDF" w:rsidRDefault="00075DDF" w:rsidP="00075DDF">
      <w:pPr>
        <w:pStyle w:val="NormalExport"/>
        <w:rPr>
          <w:lang w:val="ru-RU"/>
        </w:rPr>
      </w:pPr>
      <w:r w:rsidRPr="00075DDF">
        <w:rPr>
          <w:shd w:val="clear" w:color="auto" w:fill="FFFFFF"/>
          <w:lang w:val="ru-RU"/>
        </w:rPr>
        <w:t>На многочисленных форумах и сайтах по недвижимости можно найти еще не один якобы проверенный способ сэкономить. Пользователи пишут о сезонности рынка, мол, покупать квартиру лучше весной или осенью. Знатоки предлагают ловить "эксклюзивные" скидки продавцов, следить за акциями к праздникам. Некоторый дисконт также можно получить, покупая квартиру на первом, последнем или 13-м этаже дома.</w:t>
      </w:r>
    </w:p>
    <w:p w:rsidR="00075DDF" w:rsidRPr="00075DDF" w:rsidRDefault="00075DDF" w:rsidP="00075DDF">
      <w:pPr>
        <w:pStyle w:val="NormalExport"/>
        <w:rPr>
          <w:lang w:val="ru-RU"/>
        </w:rPr>
      </w:pPr>
      <w:r w:rsidRPr="00075DDF">
        <w:rPr>
          <w:shd w:val="clear" w:color="auto" w:fill="FFFFFF"/>
          <w:lang w:val="ru-RU"/>
        </w:rPr>
        <w:t>"Честных скидок на рынке недвижимости не бывает! - с уверенностью заявил риелтор Алексей Силантьев. - Проценты по акции окажутся на уровне погрешности, а сниженная цена на квартиру по сравнению с жильем по соседству с аналогичной планировкой и такой же площади, как правило, говорит о ее скрытых недостатках - темная сторона дома, боковая квартира, и это только самые простые вещи. Часто даже эксперт не сможет с первого взгляда заметить подвох".</w:t>
      </w:r>
    </w:p>
    <w:p w:rsidR="00075DDF" w:rsidRPr="00075DDF" w:rsidRDefault="00075DDF" w:rsidP="00075DDF">
      <w:pPr>
        <w:pStyle w:val="NormalExport"/>
        <w:rPr>
          <w:lang w:val="ru-RU"/>
        </w:rPr>
      </w:pPr>
      <w:r w:rsidRPr="00075DDF">
        <w:rPr>
          <w:shd w:val="clear" w:color="auto" w:fill="FFFFFF"/>
          <w:lang w:val="ru-RU"/>
        </w:rPr>
        <w:t xml:space="preserve">Риелтор предлагает не искать скидок, а воспользоваться определенной тактикой: за как можно меньшее время перебрать как можно больше вариантов. Рынок недвижимости - очень подвижный, решения о сделках принимаются быстро. </w:t>
      </w:r>
    </w:p>
    <w:p w:rsidR="00075DDF" w:rsidRPr="00075DDF" w:rsidRDefault="00075DDF" w:rsidP="00075DDF">
      <w:pPr>
        <w:pStyle w:val="NormalExport"/>
        <w:rPr>
          <w:lang w:val="ru-RU"/>
        </w:rPr>
      </w:pPr>
      <w:r w:rsidRPr="00075DDF">
        <w:rPr>
          <w:shd w:val="clear" w:color="auto" w:fill="FFFFFF"/>
          <w:lang w:val="ru-RU"/>
        </w:rPr>
        <w:t>"Между покупателями происходит соревнование за наиболее выгодную сделку, и победит в нем тот, кто успеет первым найти и застолбить "свой" вариант. Если вы действительно хотите найти хорошее жилье за приемлемые деньги, то отложите в сторону другие дела и сосредоточьтесь на подборе квартиры. Это единственный способ совершить во всех смыслах выгодную сделку", - подчеркнул эксперт.</w:t>
      </w:r>
    </w:p>
    <w:p w:rsidR="00075DDF" w:rsidRPr="00F5237A" w:rsidRDefault="00F87118" w:rsidP="00F5237A">
      <w:pPr>
        <w:pStyle w:val="ExportHyperlink"/>
        <w:spacing w:line="240" w:lineRule="auto"/>
        <w:jc w:val="right"/>
        <w:rPr>
          <w:b/>
          <w:lang w:val="ru-RU"/>
        </w:rPr>
      </w:pPr>
      <w:hyperlink r:id="rId109" w:history="1">
        <w:r w:rsidR="00075DDF" w:rsidRPr="00F5237A">
          <w:rPr>
            <w:b/>
            <w:lang w:val="ru-RU"/>
          </w:rPr>
          <w:t>https://www.pnp.ru/social/neskolko-sposobov-kupit-kvartiru-s-bolshoy-skidkoy.html</w:t>
        </w:r>
      </w:hyperlink>
    </w:p>
    <w:p w:rsidR="00075DDF" w:rsidRPr="00F5237A" w:rsidRDefault="00F5237A" w:rsidP="00F5237A">
      <w:pPr>
        <w:pStyle w:val="ExportHyperlink"/>
        <w:spacing w:line="240" w:lineRule="auto"/>
        <w:jc w:val="right"/>
        <w:rPr>
          <w:b/>
          <w:lang w:val="ru-RU"/>
        </w:rPr>
      </w:pPr>
      <w:bookmarkStart w:id="121" w:name="rep_list_3503129_1697002078"/>
      <w:r>
        <w:rPr>
          <w:b/>
          <w:lang w:val="ru-RU"/>
        </w:rPr>
        <w:t>Похожие сообщения</w:t>
      </w:r>
      <w:r w:rsidR="00075DDF" w:rsidRPr="00F5237A">
        <w:rPr>
          <w:b/>
          <w:lang w:val="ru-RU"/>
        </w:rPr>
        <w:t>:</w:t>
      </w:r>
      <w:bookmarkEnd w:id="121"/>
    </w:p>
    <w:p w:rsidR="00075DDF" w:rsidRPr="00F5237A" w:rsidRDefault="00F87118" w:rsidP="00F5237A">
      <w:pPr>
        <w:pStyle w:val="ExportHyperlink"/>
        <w:spacing w:line="240" w:lineRule="auto"/>
        <w:jc w:val="right"/>
        <w:rPr>
          <w:b/>
          <w:lang w:val="ru-RU"/>
        </w:rPr>
      </w:pPr>
      <w:hyperlink r:id="rId110" w:history="1">
        <w:r w:rsidR="00075DDF" w:rsidRPr="00F5237A">
          <w:rPr>
            <w:b/>
            <w:lang w:val="ru-RU"/>
          </w:rPr>
          <w:t>Рамблер/финансы (finance.rambler.ru), Москва, 10 мая 2021, Несколько способов купить квартиру с большой скидкой</w:t>
        </w:r>
      </w:hyperlink>
    </w:p>
    <w:p w:rsidR="00075DDF" w:rsidRPr="00075DDF" w:rsidRDefault="00075DDF" w:rsidP="00075DDF">
      <w:pPr>
        <w:rPr>
          <w:lang w:val="ru-RU"/>
        </w:rPr>
      </w:pPr>
    </w:p>
    <w:p w:rsidR="00075DDF" w:rsidRDefault="00075DDF" w:rsidP="00075DDF">
      <w:pPr>
        <w:pStyle w:val="affff2"/>
        <w:spacing w:before="120"/>
      </w:pPr>
      <w:bookmarkStart w:id="122" w:name="_Toc71920323"/>
      <w:r>
        <w:t>Официальный сайт партии Единая Россия (er.ru), Москва, 10 мая 2021</w:t>
      </w:r>
      <w:bookmarkEnd w:id="122"/>
    </w:p>
    <w:p w:rsidR="00075DDF" w:rsidRPr="00075DDF" w:rsidRDefault="00075DDF" w:rsidP="00075DDF">
      <w:pPr>
        <w:pStyle w:val="afffc"/>
        <w:rPr>
          <w:lang w:val="ru-RU"/>
        </w:rPr>
      </w:pPr>
      <w:bookmarkStart w:id="123" w:name="txt_3503129_1696916026"/>
      <w:bookmarkStart w:id="124" w:name="_Toc71920324"/>
      <w:r w:rsidRPr="00075DDF">
        <w:rPr>
          <w:lang w:val="ru-RU"/>
        </w:rPr>
        <w:t>Что такое эскроу-счет и как он защищает дольщиков? Разъясняет Александр Якубовский</w:t>
      </w:r>
      <w:bookmarkEnd w:id="123"/>
      <w:bookmarkEnd w:id="124"/>
    </w:p>
    <w:p w:rsidR="00075DDF" w:rsidRPr="00075DDF" w:rsidRDefault="00075DDF" w:rsidP="00075DDF">
      <w:pPr>
        <w:pStyle w:val="NormalExport"/>
        <w:rPr>
          <w:lang w:val="ru-RU"/>
        </w:rPr>
      </w:pPr>
      <w:r w:rsidRPr="00075DDF">
        <w:rPr>
          <w:shd w:val="clear" w:color="auto" w:fill="FFFFFF"/>
          <w:lang w:val="ru-RU"/>
        </w:rPr>
        <w:t>Гарантом сохранности средств граждан в этой схеме выступает банк</w:t>
      </w:r>
    </w:p>
    <w:p w:rsidR="00075DDF" w:rsidRPr="00075DDF" w:rsidRDefault="00075DDF" w:rsidP="00075DDF">
      <w:pPr>
        <w:pStyle w:val="NormalExport"/>
        <w:rPr>
          <w:lang w:val="ru-RU"/>
        </w:rPr>
      </w:pPr>
      <w:r w:rsidRPr="00075DDF">
        <w:rPr>
          <w:shd w:val="clear" w:color="auto" w:fill="FFFFFF"/>
          <w:lang w:val="ru-RU"/>
        </w:rPr>
        <w:t xml:space="preserve">Механизм </w:t>
      </w:r>
      <w:r w:rsidRPr="00075DDF">
        <w:rPr>
          <w:shd w:val="clear" w:color="auto" w:fill="C0C0C0"/>
          <w:lang w:val="ru-RU"/>
        </w:rPr>
        <w:t>эскроу</w:t>
      </w:r>
      <w:r w:rsidRPr="00075DDF">
        <w:rPr>
          <w:shd w:val="clear" w:color="auto" w:fill="FFFFFF"/>
          <w:lang w:val="ru-RU"/>
        </w:rPr>
        <w:t xml:space="preserve"> представляет собой трехсторонний договор между </w:t>
      </w:r>
      <w:r w:rsidRPr="00075DDF">
        <w:rPr>
          <w:shd w:val="clear" w:color="auto" w:fill="C0C0C0"/>
          <w:lang w:val="ru-RU"/>
        </w:rPr>
        <w:t>застройщиком</w:t>
      </w:r>
      <w:r w:rsidRPr="00075DDF">
        <w:rPr>
          <w:shd w:val="clear" w:color="auto" w:fill="FFFFFF"/>
          <w:lang w:val="ru-RU"/>
        </w:rPr>
        <w:t xml:space="preserve">, приобретателем недвижимости в строящемся доме и банком. Он пришел на смену договору долевого </w:t>
      </w:r>
      <w:r w:rsidRPr="00075DDF">
        <w:rPr>
          <w:shd w:val="clear" w:color="auto" w:fill="C0C0C0"/>
          <w:lang w:val="ru-RU"/>
        </w:rPr>
        <w:t>строительства</w:t>
      </w:r>
      <w:r w:rsidRPr="00075DDF">
        <w:rPr>
          <w:shd w:val="clear" w:color="auto" w:fill="FFFFFF"/>
          <w:lang w:val="ru-RU"/>
        </w:rPr>
        <w:t xml:space="preserve">, который ранее заключался только между дольщиком и </w:t>
      </w:r>
      <w:r w:rsidRPr="00075DDF">
        <w:rPr>
          <w:shd w:val="clear" w:color="auto" w:fill="C0C0C0"/>
          <w:lang w:val="ru-RU"/>
        </w:rPr>
        <w:t>застройщиком</w:t>
      </w:r>
      <w:r w:rsidRPr="00075DDF">
        <w:rPr>
          <w:shd w:val="clear" w:color="auto" w:fill="FFFFFF"/>
          <w:lang w:val="ru-RU"/>
        </w:rPr>
        <w:t xml:space="preserve">, и позволял недобросовестным компаниям обманывать людей, пояснил </w:t>
      </w:r>
      <w:r>
        <w:rPr>
          <w:shd w:val="clear" w:color="auto" w:fill="FFFFFF"/>
        </w:rPr>
        <w:t>ER</w:t>
      </w:r>
      <w:r w:rsidRPr="00075DDF">
        <w:rPr>
          <w:shd w:val="clear" w:color="auto" w:fill="FFFFFF"/>
          <w:lang w:val="ru-RU"/>
        </w:rPr>
        <w:t>.</w:t>
      </w:r>
      <w:r>
        <w:rPr>
          <w:shd w:val="clear" w:color="auto" w:fill="FFFFFF"/>
        </w:rPr>
        <w:t>RU</w:t>
      </w:r>
      <w:r w:rsidRPr="00075DDF">
        <w:rPr>
          <w:shd w:val="clear" w:color="auto" w:fill="FFFFFF"/>
          <w:lang w:val="ru-RU"/>
        </w:rPr>
        <w:t xml:space="preserve"> руководитель Рабочей группы Президиума Генсовета "Единой России", депутат Госдумы Александр Якубовский.</w:t>
      </w:r>
    </w:p>
    <w:p w:rsidR="00075DDF" w:rsidRPr="00075DDF" w:rsidRDefault="00075DDF" w:rsidP="00075DDF">
      <w:pPr>
        <w:pStyle w:val="NormalExport"/>
        <w:rPr>
          <w:lang w:val="ru-RU"/>
        </w:rPr>
      </w:pPr>
      <w:r w:rsidRPr="00075DDF">
        <w:rPr>
          <w:shd w:val="clear" w:color="auto" w:fill="FFFFFF"/>
          <w:lang w:val="ru-RU"/>
        </w:rPr>
        <w:t xml:space="preserve">"Все денежные средства, которые вносит покупатель недвижимости, поступают на </w:t>
      </w:r>
      <w:r w:rsidRPr="00075DDF">
        <w:rPr>
          <w:shd w:val="clear" w:color="auto" w:fill="C0C0C0"/>
          <w:lang w:val="ru-RU"/>
        </w:rPr>
        <w:t>счет</w:t>
      </w:r>
      <w:r w:rsidRPr="00075DDF">
        <w:rPr>
          <w:shd w:val="clear" w:color="auto" w:fill="FFFFFF"/>
          <w:lang w:val="ru-RU"/>
        </w:rPr>
        <w:t xml:space="preserve"> в банке. </w:t>
      </w:r>
      <w:r w:rsidRPr="00075DDF">
        <w:rPr>
          <w:shd w:val="clear" w:color="auto" w:fill="C0C0C0"/>
          <w:lang w:val="ru-RU"/>
        </w:rPr>
        <w:t>Застройщик</w:t>
      </w:r>
      <w:r w:rsidRPr="00075DDF">
        <w:rPr>
          <w:shd w:val="clear" w:color="auto" w:fill="FFFFFF"/>
          <w:lang w:val="ru-RU"/>
        </w:rPr>
        <w:t xml:space="preserve"> эти деньги может получить только после того, как он передаст ключи покупателю недвижимости. Более того, средства граждан на сумму до 12 миллионов застрахованы, точно так же, как это делается со вкладами. То есть государство гарантирует сохранность денег дольщиков. Даже если что-то случится с банком, гражданин получит их обратно", - подчеркнул он.</w:t>
      </w:r>
    </w:p>
    <w:p w:rsidR="00075DDF" w:rsidRPr="00075DDF" w:rsidRDefault="00075DDF" w:rsidP="00075DDF">
      <w:pPr>
        <w:pStyle w:val="NormalExport"/>
        <w:rPr>
          <w:lang w:val="ru-RU"/>
        </w:rPr>
      </w:pPr>
      <w:r w:rsidRPr="00075DDF">
        <w:rPr>
          <w:shd w:val="clear" w:color="auto" w:fill="FFFFFF"/>
          <w:lang w:val="ru-RU"/>
        </w:rPr>
        <w:t xml:space="preserve">В схеме с использованием </w:t>
      </w:r>
      <w:r w:rsidRPr="00075DDF">
        <w:rPr>
          <w:shd w:val="clear" w:color="auto" w:fill="C0C0C0"/>
          <w:lang w:val="ru-RU"/>
        </w:rPr>
        <w:t>эскроу-счетов</w:t>
      </w:r>
      <w:r w:rsidRPr="00075DDF">
        <w:rPr>
          <w:shd w:val="clear" w:color="auto" w:fill="FFFFFF"/>
          <w:lang w:val="ru-RU"/>
        </w:rPr>
        <w:t xml:space="preserve"> банк выступает агентом и контролирует все этапы сделки, обеспечивает кредитование </w:t>
      </w:r>
      <w:r w:rsidRPr="00075DDF">
        <w:rPr>
          <w:shd w:val="clear" w:color="auto" w:fill="C0C0C0"/>
          <w:lang w:val="ru-RU"/>
        </w:rPr>
        <w:t>строительства</w:t>
      </w:r>
      <w:r w:rsidRPr="00075DDF">
        <w:rPr>
          <w:shd w:val="clear" w:color="auto" w:fill="FFFFFF"/>
          <w:lang w:val="ru-RU"/>
        </w:rPr>
        <w:t xml:space="preserve">. Такой механизм выгоден не только покупателям недвижимости, но и добросовестным </w:t>
      </w:r>
      <w:r w:rsidRPr="00075DDF">
        <w:rPr>
          <w:shd w:val="clear" w:color="auto" w:fill="C0C0C0"/>
          <w:lang w:val="ru-RU"/>
        </w:rPr>
        <w:t>девелоперам</w:t>
      </w:r>
      <w:r w:rsidRPr="00075DDF">
        <w:rPr>
          <w:shd w:val="clear" w:color="auto" w:fill="FFFFFF"/>
          <w:lang w:val="ru-RU"/>
        </w:rPr>
        <w:t>, которые получают своеобразный "знак качества".</w:t>
      </w:r>
    </w:p>
    <w:p w:rsidR="00075DDF" w:rsidRPr="00075DDF" w:rsidRDefault="00075DDF" w:rsidP="00075DDF">
      <w:pPr>
        <w:pStyle w:val="NormalExport"/>
        <w:rPr>
          <w:lang w:val="ru-RU"/>
        </w:rPr>
      </w:pPr>
      <w:r w:rsidRPr="00075DDF">
        <w:rPr>
          <w:shd w:val="clear" w:color="auto" w:fill="FFFFFF"/>
          <w:lang w:val="ru-RU"/>
        </w:rPr>
        <w:t xml:space="preserve">"Банки фактически оценивают то, насколько предлагаемый </w:t>
      </w:r>
      <w:r w:rsidRPr="00075DDF">
        <w:rPr>
          <w:shd w:val="clear" w:color="auto" w:fill="C0C0C0"/>
          <w:lang w:val="ru-RU"/>
        </w:rPr>
        <w:t>застройщиком</w:t>
      </w:r>
      <w:r w:rsidRPr="00075DDF">
        <w:rPr>
          <w:shd w:val="clear" w:color="auto" w:fill="FFFFFF"/>
          <w:lang w:val="ru-RU"/>
        </w:rPr>
        <w:t xml:space="preserve"> проект жизнеспособен. За </w:t>
      </w:r>
      <w:r w:rsidRPr="00075DDF">
        <w:rPr>
          <w:shd w:val="clear" w:color="auto" w:fill="C0C0C0"/>
          <w:lang w:val="ru-RU"/>
        </w:rPr>
        <w:t>счет</w:t>
      </w:r>
      <w:r w:rsidRPr="00075DDF">
        <w:rPr>
          <w:shd w:val="clear" w:color="auto" w:fill="FFFFFF"/>
          <w:lang w:val="ru-RU"/>
        </w:rPr>
        <w:t xml:space="preserve"> повышения качества оперативного управления проектом - ему не нужно заниматься дополнительно изысканием средств и тратить ресурсы на ряд других действий - проценты, под которые банк выдает кредит </w:t>
      </w:r>
      <w:r w:rsidRPr="00075DDF">
        <w:rPr>
          <w:shd w:val="clear" w:color="auto" w:fill="C0C0C0"/>
          <w:lang w:val="ru-RU"/>
        </w:rPr>
        <w:t>застройщику</w:t>
      </w:r>
      <w:r w:rsidRPr="00075DDF">
        <w:rPr>
          <w:shd w:val="clear" w:color="auto" w:fill="FFFFFF"/>
          <w:lang w:val="ru-RU"/>
        </w:rPr>
        <w:t>, на рентабельности проекта практически не сказываются", - отметил Александр Якубовский.</w:t>
      </w:r>
    </w:p>
    <w:p w:rsidR="00075DDF" w:rsidRPr="00075DDF" w:rsidRDefault="00075DDF" w:rsidP="00075DDF">
      <w:pPr>
        <w:pStyle w:val="NormalExport"/>
        <w:rPr>
          <w:lang w:val="ru-RU"/>
        </w:rPr>
      </w:pPr>
      <w:r w:rsidRPr="00075DDF">
        <w:rPr>
          <w:shd w:val="clear" w:color="auto" w:fill="FFFFFF"/>
          <w:lang w:val="ru-RU"/>
        </w:rPr>
        <w:t xml:space="preserve">Работа с </w:t>
      </w:r>
      <w:r w:rsidRPr="00075DDF">
        <w:rPr>
          <w:shd w:val="clear" w:color="auto" w:fill="C0C0C0"/>
          <w:lang w:val="ru-RU"/>
        </w:rPr>
        <w:t>эскроу-счетами</w:t>
      </w:r>
      <w:r w:rsidRPr="00075DDF">
        <w:rPr>
          <w:shd w:val="clear" w:color="auto" w:fill="FFFFFF"/>
          <w:lang w:val="ru-RU"/>
        </w:rPr>
        <w:t xml:space="preserve"> исключает риск появления "недостроя". Получивший кредитные средства </w:t>
      </w:r>
      <w:r w:rsidRPr="00075DDF">
        <w:rPr>
          <w:shd w:val="clear" w:color="auto" w:fill="C0C0C0"/>
          <w:lang w:val="ru-RU"/>
        </w:rPr>
        <w:t>девелопер</w:t>
      </w:r>
      <w:r w:rsidRPr="00075DDF">
        <w:rPr>
          <w:shd w:val="clear" w:color="auto" w:fill="FFFFFF"/>
          <w:lang w:val="ru-RU"/>
        </w:rPr>
        <w:t xml:space="preserve"> уже смог убедить банк в том, что он в состоянии возвести указанный объект, и банк уверен, что выделяемые им средства не пропадут.</w:t>
      </w:r>
    </w:p>
    <w:p w:rsidR="00075DDF" w:rsidRPr="00075DDF" w:rsidRDefault="00075DDF" w:rsidP="00075DDF">
      <w:pPr>
        <w:pStyle w:val="NormalExport"/>
        <w:rPr>
          <w:lang w:val="ru-RU"/>
        </w:rPr>
      </w:pPr>
      <w:r w:rsidRPr="00075DDF">
        <w:rPr>
          <w:shd w:val="clear" w:color="auto" w:fill="FFFFFF"/>
          <w:lang w:val="ru-RU"/>
        </w:rPr>
        <w:lastRenderedPageBreak/>
        <w:t xml:space="preserve">"Такой механизм называется </w:t>
      </w:r>
      <w:r w:rsidRPr="00075DDF">
        <w:rPr>
          <w:shd w:val="clear" w:color="auto" w:fill="C0C0C0"/>
          <w:lang w:val="ru-RU"/>
        </w:rPr>
        <w:t>проектным финансированием</w:t>
      </w:r>
      <w:r w:rsidRPr="00075DDF">
        <w:rPr>
          <w:shd w:val="clear" w:color="auto" w:fill="FFFFFF"/>
          <w:lang w:val="ru-RU"/>
        </w:rPr>
        <w:t xml:space="preserve">. При его использовании </w:t>
      </w:r>
      <w:r w:rsidRPr="00075DDF">
        <w:rPr>
          <w:shd w:val="clear" w:color="auto" w:fill="C0C0C0"/>
          <w:lang w:val="ru-RU"/>
        </w:rPr>
        <w:t>застройщик</w:t>
      </w:r>
      <w:r w:rsidRPr="00075DDF">
        <w:rPr>
          <w:shd w:val="clear" w:color="auto" w:fill="FFFFFF"/>
          <w:lang w:val="ru-RU"/>
        </w:rPr>
        <w:t xml:space="preserve"> должен доказать эффективность экономическо-финансовой модели своего проекта банку. Если тот видит, что она успешная, то происходит выделение денег. После завершения </w:t>
      </w:r>
      <w:r w:rsidRPr="00075DDF">
        <w:rPr>
          <w:shd w:val="clear" w:color="auto" w:fill="C0C0C0"/>
          <w:lang w:val="ru-RU"/>
        </w:rPr>
        <w:t>строительства</w:t>
      </w:r>
      <w:r w:rsidRPr="00075DDF">
        <w:rPr>
          <w:shd w:val="clear" w:color="auto" w:fill="FFFFFF"/>
          <w:lang w:val="ru-RU"/>
        </w:rPr>
        <w:t xml:space="preserve"> обязательства каждой из трех сторон закрываются", - пояснил Александр Якубовский, подчеркнув, что "даже банкротство </w:t>
      </w:r>
      <w:r w:rsidRPr="00075DDF">
        <w:rPr>
          <w:shd w:val="clear" w:color="auto" w:fill="C0C0C0"/>
          <w:lang w:val="ru-RU"/>
        </w:rPr>
        <w:t>застройщика</w:t>
      </w:r>
      <w:r w:rsidRPr="00075DDF">
        <w:rPr>
          <w:shd w:val="clear" w:color="auto" w:fill="FFFFFF"/>
          <w:lang w:val="ru-RU"/>
        </w:rPr>
        <w:t xml:space="preserve"> не приведет к появлению обманутых дольщиков".</w:t>
      </w:r>
    </w:p>
    <w:p w:rsidR="00075DDF" w:rsidRPr="00075DDF" w:rsidRDefault="00075DDF" w:rsidP="00075DDF">
      <w:pPr>
        <w:pStyle w:val="NormalExport"/>
        <w:rPr>
          <w:lang w:val="ru-RU"/>
        </w:rPr>
      </w:pPr>
      <w:r w:rsidRPr="00075DDF">
        <w:rPr>
          <w:shd w:val="clear" w:color="auto" w:fill="FFFFFF"/>
          <w:lang w:val="ru-RU"/>
        </w:rPr>
        <w:t xml:space="preserve">Сейчас, добавил он, во многих регионах до 80% жилья строится именно с использованием </w:t>
      </w:r>
      <w:r w:rsidRPr="00075DDF">
        <w:rPr>
          <w:shd w:val="clear" w:color="auto" w:fill="C0C0C0"/>
          <w:lang w:val="ru-RU"/>
        </w:rPr>
        <w:t>эскроу-счетов</w:t>
      </w:r>
      <w:r w:rsidRPr="00075DDF">
        <w:rPr>
          <w:shd w:val="clear" w:color="auto" w:fill="FFFFFF"/>
          <w:lang w:val="ru-RU"/>
        </w:rPr>
        <w:t xml:space="preserve">. Одна из задач, над решением которой сейчас работает "Единая Россия" - распространение этого механизма привлечения средств на сферу индивидуального жилищного </w:t>
      </w:r>
      <w:r w:rsidRPr="00075DDF">
        <w:rPr>
          <w:shd w:val="clear" w:color="auto" w:fill="C0C0C0"/>
          <w:lang w:val="ru-RU"/>
        </w:rPr>
        <w:t>строительства</w:t>
      </w:r>
      <w:r w:rsidRPr="00075DDF">
        <w:rPr>
          <w:shd w:val="clear" w:color="auto" w:fill="FFFFFF"/>
          <w:lang w:val="ru-RU"/>
        </w:rPr>
        <w:t xml:space="preserve">. </w:t>
      </w:r>
    </w:p>
    <w:p w:rsidR="00075DDF" w:rsidRPr="00F5237A" w:rsidRDefault="00F87118" w:rsidP="00F5237A">
      <w:pPr>
        <w:pStyle w:val="ExportHyperlink"/>
        <w:spacing w:line="240" w:lineRule="auto"/>
        <w:jc w:val="right"/>
        <w:rPr>
          <w:b/>
          <w:lang w:val="ru-RU"/>
        </w:rPr>
      </w:pPr>
      <w:hyperlink r:id="rId111" w:history="1">
        <w:r w:rsidR="00075DDF" w:rsidRPr="00F5237A">
          <w:rPr>
            <w:b/>
            <w:lang w:val="ru-RU"/>
          </w:rPr>
          <w:t>https://er.ru/activity/news/chto-takoe-eskrou-schet-i-kak-on-zashishaet-dolshikov-razyasnyaet-aleksandr-yakubovskij</w:t>
        </w:r>
      </w:hyperlink>
    </w:p>
    <w:p w:rsidR="00075DDF" w:rsidRPr="00F5237A" w:rsidRDefault="00F5237A" w:rsidP="00F5237A">
      <w:pPr>
        <w:pStyle w:val="ExportHyperlink"/>
        <w:spacing w:line="240" w:lineRule="auto"/>
        <w:jc w:val="right"/>
        <w:rPr>
          <w:b/>
          <w:lang w:val="ru-RU"/>
        </w:rPr>
      </w:pPr>
      <w:bookmarkStart w:id="125" w:name="rep_list_3503129_1696916026"/>
      <w:r>
        <w:rPr>
          <w:b/>
          <w:lang w:val="ru-RU"/>
        </w:rPr>
        <w:t>Похожие сообщения</w:t>
      </w:r>
      <w:r w:rsidR="00075DDF" w:rsidRPr="00F5237A">
        <w:rPr>
          <w:b/>
          <w:lang w:val="ru-RU"/>
        </w:rPr>
        <w:t>:</w:t>
      </w:r>
      <w:bookmarkEnd w:id="125"/>
    </w:p>
    <w:p w:rsidR="00075DDF" w:rsidRPr="00F5237A" w:rsidRDefault="00F87118" w:rsidP="00F5237A">
      <w:pPr>
        <w:pStyle w:val="ExportHyperlink"/>
        <w:spacing w:line="240" w:lineRule="auto"/>
        <w:jc w:val="right"/>
        <w:rPr>
          <w:b/>
          <w:lang w:val="ru-RU"/>
        </w:rPr>
      </w:pPr>
      <w:hyperlink r:id="rId112" w:history="1">
        <w:r w:rsidR="00075DDF" w:rsidRPr="00F5237A">
          <w:rPr>
            <w:b/>
            <w:lang w:val="ru-RU"/>
          </w:rPr>
          <w:t>БезФормата Майкоп (maikop.bezformata.com), Майкоп, 11 мая 2021, Что такое эскроу-счет и как он защищает дольщиков? Разъясняет Александр Якубовский</w:t>
        </w:r>
      </w:hyperlink>
    </w:p>
    <w:p w:rsidR="00075DDF" w:rsidRPr="00F5237A" w:rsidRDefault="00F87118" w:rsidP="00F5237A">
      <w:pPr>
        <w:pStyle w:val="ExportHyperlink"/>
        <w:spacing w:line="240" w:lineRule="auto"/>
        <w:jc w:val="right"/>
        <w:rPr>
          <w:b/>
          <w:lang w:val="ru-RU"/>
        </w:rPr>
      </w:pPr>
      <w:hyperlink r:id="rId113" w:history="1">
        <w:r w:rsidR="00075DDF" w:rsidRPr="00F5237A">
          <w:rPr>
            <w:b/>
            <w:lang w:val="ru-RU"/>
          </w:rPr>
          <w:t>БезФормата Липецк (lipeck.bezformata.com), Липецк, 11 мая 2021, Что такое эскроу-счет и как он защищает дольщиков? Разъясняет Александр Якубовский</w:t>
        </w:r>
      </w:hyperlink>
    </w:p>
    <w:p w:rsidR="00075DDF" w:rsidRPr="00F5237A" w:rsidRDefault="00F87118" w:rsidP="00F5237A">
      <w:pPr>
        <w:pStyle w:val="ExportHyperlink"/>
        <w:spacing w:line="240" w:lineRule="auto"/>
        <w:jc w:val="right"/>
        <w:rPr>
          <w:b/>
          <w:lang w:val="ru-RU"/>
        </w:rPr>
      </w:pPr>
      <w:hyperlink r:id="rId114" w:history="1">
        <w:r w:rsidR="00075DDF" w:rsidRPr="00F5237A">
          <w:rPr>
            <w:b/>
            <w:lang w:val="ru-RU"/>
          </w:rPr>
          <w:t>Единая Россия Липецкая область (lipetsk.er.ru), Липецк, 11 мая 2021, Что такое эскроу-счет и как он защищает дольщиков? Разъясняет Александр Якубовский</w:t>
        </w:r>
      </w:hyperlink>
    </w:p>
    <w:p w:rsidR="00075DDF" w:rsidRPr="00F5237A" w:rsidRDefault="00F87118" w:rsidP="00F5237A">
      <w:pPr>
        <w:pStyle w:val="ExportHyperlink"/>
        <w:spacing w:line="240" w:lineRule="auto"/>
        <w:jc w:val="right"/>
        <w:rPr>
          <w:b/>
          <w:lang w:val="ru-RU"/>
        </w:rPr>
      </w:pPr>
      <w:hyperlink r:id="rId115" w:history="1">
        <w:r w:rsidR="00075DDF" w:rsidRPr="00F5237A">
          <w:rPr>
            <w:b/>
            <w:lang w:val="ru-RU"/>
          </w:rPr>
          <w:t>БезФормата Нижний Новгород (nnovgorod.bezformata.com), Нижний Новгород, 11 мая 2021, Что такое эскроу-счет и как он защищает дольщиков?</w:t>
        </w:r>
      </w:hyperlink>
    </w:p>
    <w:p w:rsidR="00075DDF" w:rsidRPr="00F5237A" w:rsidRDefault="00F87118" w:rsidP="00F5237A">
      <w:pPr>
        <w:pStyle w:val="ExportHyperlink"/>
        <w:spacing w:line="240" w:lineRule="auto"/>
        <w:jc w:val="right"/>
        <w:rPr>
          <w:b/>
          <w:lang w:val="ru-RU"/>
        </w:rPr>
      </w:pPr>
      <w:hyperlink r:id="rId116" w:history="1">
        <w:r w:rsidR="00075DDF" w:rsidRPr="00F5237A">
          <w:rPr>
            <w:b/>
            <w:lang w:val="ru-RU"/>
          </w:rPr>
          <w:t>БезФормата Воронеж (voronej.bezformata.com), Воронеж, 11 мая 2021, Ваш консультант: Что такое эскроу-счет и как он защищает дольщиков?</w:t>
        </w:r>
      </w:hyperlink>
    </w:p>
    <w:p w:rsidR="00075DDF" w:rsidRPr="00F5237A" w:rsidRDefault="00F87118" w:rsidP="00F5237A">
      <w:pPr>
        <w:pStyle w:val="ExportHyperlink"/>
        <w:spacing w:line="240" w:lineRule="auto"/>
        <w:jc w:val="right"/>
        <w:rPr>
          <w:b/>
          <w:lang w:val="ru-RU"/>
        </w:rPr>
      </w:pPr>
      <w:hyperlink r:id="rId117" w:history="1">
        <w:r w:rsidR="00075DDF" w:rsidRPr="00F5237A">
          <w:rPr>
            <w:b/>
            <w:lang w:val="ru-RU"/>
          </w:rPr>
          <w:t>Единая Россия Воронежская область (voronezh.er.ru), Воронеж, 11 мая 2021, Ваш консультант: Что такое эскроу-счет и как он защищает дольщиков?</w:t>
        </w:r>
      </w:hyperlink>
    </w:p>
    <w:p w:rsidR="00075DDF" w:rsidRPr="00F5237A" w:rsidRDefault="00F87118" w:rsidP="00F5237A">
      <w:pPr>
        <w:pStyle w:val="ExportHyperlink"/>
        <w:spacing w:line="240" w:lineRule="auto"/>
        <w:jc w:val="right"/>
        <w:rPr>
          <w:b/>
          <w:lang w:val="ru-RU"/>
        </w:rPr>
      </w:pPr>
      <w:hyperlink r:id="rId118" w:history="1">
        <w:r w:rsidR="00075DDF" w:rsidRPr="00F5237A">
          <w:rPr>
            <w:b/>
            <w:lang w:val="ru-RU"/>
          </w:rPr>
          <w:t>Единая Россия Нижегородская область (nnov.er.ru), Нижний Новгород, 11 мая 2021, Что такое эскроу-счет и как он защищает дольщиков?</w:t>
        </w:r>
      </w:hyperlink>
    </w:p>
    <w:p w:rsidR="00075DDF" w:rsidRPr="00F5237A" w:rsidRDefault="00F87118" w:rsidP="00F5237A">
      <w:pPr>
        <w:pStyle w:val="ExportHyperlink"/>
        <w:spacing w:line="240" w:lineRule="auto"/>
        <w:jc w:val="right"/>
        <w:rPr>
          <w:b/>
          <w:lang w:val="ru-RU"/>
        </w:rPr>
      </w:pPr>
      <w:hyperlink r:id="rId119" w:history="1">
        <w:r w:rsidR="00075DDF" w:rsidRPr="00F5237A">
          <w:rPr>
            <w:b/>
            <w:lang w:val="ru-RU"/>
          </w:rPr>
          <w:t>Единая Россия Республика Адыгея (adygei.er.ru), Майкоп, 10 мая 2021, Что такое эскроу-счет и как он защищает дольщиков? Разъясняет Александр Якубовский</w:t>
        </w:r>
      </w:hyperlink>
    </w:p>
    <w:p w:rsidR="00075DDF" w:rsidRPr="00F5237A" w:rsidRDefault="00F87118" w:rsidP="00F5237A">
      <w:pPr>
        <w:pStyle w:val="ExportHyperlink"/>
        <w:spacing w:line="240" w:lineRule="auto"/>
        <w:jc w:val="right"/>
        <w:rPr>
          <w:b/>
          <w:lang w:val="ru-RU"/>
        </w:rPr>
      </w:pPr>
      <w:hyperlink r:id="rId120" w:history="1">
        <w:r w:rsidR="00075DDF" w:rsidRPr="00F5237A">
          <w:rPr>
            <w:b/>
            <w:lang w:val="ru-RU"/>
          </w:rPr>
          <w:t>БезФормата Саранск (saransk.bezformata.com), Саранск, 10 мая 2021, Что такое эскроу-счет и как он защищает дольщиков? Разъясняет Александр Якубовский</w:t>
        </w:r>
      </w:hyperlink>
    </w:p>
    <w:p w:rsidR="00075DDF" w:rsidRPr="00F5237A" w:rsidRDefault="00F87118" w:rsidP="00F5237A">
      <w:pPr>
        <w:pStyle w:val="ExportHyperlink"/>
        <w:spacing w:line="240" w:lineRule="auto"/>
        <w:jc w:val="right"/>
        <w:rPr>
          <w:b/>
          <w:lang w:val="ru-RU"/>
        </w:rPr>
      </w:pPr>
      <w:hyperlink r:id="rId121" w:history="1">
        <w:r w:rsidR="00075DDF" w:rsidRPr="00F5237A">
          <w:rPr>
            <w:b/>
            <w:lang w:val="ru-RU"/>
          </w:rPr>
          <w:t>Единая Россия Республика Мордовия (mordov.er.ru), Саранск, 10 мая 2021, Что такое эскроу-счет и как он защищает дольщиков? Разъясняет Александр Якубовский</w:t>
        </w:r>
      </w:hyperlink>
    </w:p>
    <w:p w:rsidR="00075DDF" w:rsidRPr="00F5237A" w:rsidRDefault="00075DDF" w:rsidP="00075DDF">
      <w:pPr>
        <w:rPr>
          <w:lang w:val="ru-RU"/>
        </w:rPr>
      </w:pPr>
    </w:p>
    <w:p w:rsidR="00075DDF" w:rsidRDefault="00075DDF" w:rsidP="00075DDF">
      <w:pPr>
        <w:pStyle w:val="affff2"/>
        <w:spacing w:before="120"/>
      </w:pPr>
      <w:bookmarkStart w:id="126" w:name="_Toc71920325"/>
      <w:r>
        <w:t>Fintools.ru, Москва, 9 мая 2021</w:t>
      </w:r>
      <w:bookmarkEnd w:id="126"/>
    </w:p>
    <w:p w:rsidR="00075DDF" w:rsidRPr="00075DDF" w:rsidRDefault="00075DDF" w:rsidP="00075DDF">
      <w:pPr>
        <w:pStyle w:val="afffc"/>
        <w:rPr>
          <w:lang w:val="ru-RU"/>
        </w:rPr>
      </w:pPr>
      <w:bookmarkStart w:id="127" w:name="txt_3503129_1700059412"/>
      <w:bookmarkStart w:id="128" w:name="_Toc71920326"/>
      <w:r w:rsidRPr="00075DDF">
        <w:rPr>
          <w:lang w:val="ru-RU"/>
        </w:rPr>
        <w:t>Первый обзор проектного финансирования строительства жилья</w:t>
      </w:r>
      <w:bookmarkEnd w:id="127"/>
      <w:bookmarkEnd w:id="128"/>
    </w:p>
    <w:p w:rsidR="00075DDF" w:rsidRPr="00075DDF" w:rsidRDefault="00075DDF" w:rsidP="00075DDF">
      <w:pPr>
        <w:pStyle w:val="NormalExport"/>
        <w:rPr>
          <w:lang w:val="ru-RU"/>
        </w:rPr>
      </w:pPr>
      <w:r w:rsidRPr="00075DDF">
        <w:rPr>
          <w:shd w:val="clear" w:color="auto" w:fill="FFFFFF"/>
          <w:lang w:val="ru-RU"/>
        </w:rPr>
        <w:t xml:space="preserve">Банк России публикует первый ежеквартальный обзор </w:t>
      </w:r>
      <w:r w:rsidRPr="00075DDF">
        <w:rPr>
          <w:shd w:val="clear" w:color="auto" w:fill="C0C0C0"/>
          <w:lang w:val="ru-RU"/>
        </w:rPr>
        <w:t>проектного финансирования строительства</w:t>
      </w:r>
      <w:r w:rsidRPr="00075DDF">
        <w:rPr>
          <w:shd w:val="clear" w:color="auto" w:fill="FFFFFF"/>
          <w:lang w:val="ru-RU"/>
        </w:rPr>
        <w:t xml:space="preserve"> жилья. </w:t>
      </w:r>
    </w:p>
    <w:p w:rsidR="00075DDF" w:rsidRPr="00075DDF" w:rsidRDefault="00075DDF" w:rsidP="00075DDF">
      <w:pPr>
        <w:pStyle w:val="NormalExport"/>
        <w:rPr>
          <w:lang w:val="ru-RU"/>
        </w:rPr>
      </w:pPr>
      <w:r w:rsidRPr="00075DDF">
        <w:rPr>
          <w:shd w:val="clear" w:color="auto" w:fill="FFFFFF"/>
          <w:lang w:val="ru-RU"/>
        </w:rPr>
        <w:t xml:space="preserve">Подготовка нового ежеквартального аналитического обзора связана с повышенным интересом банковского сектора и представителей строительной отрасли к относительно молодому механизму </w:t>
      </w:r>
      <w:r w:rsidRPr="00075DDF">
        <w:rPr>
          <w:shd w:val="clear" w:color="auto" w:fill="C0C0C0"/>
          <w:lang w:val="ru-RU"/>
        </w:rPr>
        <w:t>проектного финансирования</w:t>
      </w:r>
      <w:r w:rsidRPr="00075DDF">
        <w:rPr>
          <w:shd w:val="clear" w:color="auto" w:fill="FFFFFF"/>
          <w:lang w:val="ru-RU"/>
        </w:rPr>
        <w:t xml:space="preserve"> жилья. Он будет дополнять ежемесячную оперативную информацию, публикуемую на сайте Банка России.</w:t>
      </w:r>
    </w:p>
    <w:p w:rsidR="00075DDF" w:rsidRPr="00075DDF" w:rsidRDefault="00075DDF" w:rsidP="00075DDF">
      <w:pPr>
        <w:pStyle w:val="NormalExport"/>
        <w:rPr>
          <w:lang w:val="ru-RU"/>
        </w:rPr>
      </w:pPr>
      <w:r w:rsidRPr="00075DDF">
        <w:rPr>
          <w:shd w:val="clear" w:color="auto" w:fill="FFFFFF"/>
          <w:lang w:val="ru-RU"/>
        </w:rPr>
        <w:t xml:space="preserve">В материале представлена динамика кредитования банками </w:t>
      </w:r>
      <w:r w:rsidRPr="00075DDF">
        <w:rPr>
          <w:shd w:val="clear" w:color="auto" w:fill="C0C0C0"/>
          <w:lang w:val="ru-RU"/>
        </w:rPr>
        <w:t>застройщиков</w:t>
      </w:r>
      <w:r w:rsidRPr="00075DDF">
        <w:rPr>
          <w:shd w:val="clear" w:color="auto" w:fill="FFFFFF"/>
          <w:lang w:val="ru-RU"/>
        </w:rPr>
        <w:t xml:space="preserve">, накопления средств на </w:t>
      </w:r>
      <w:r w:rsidRPr="00075DDF">
        <w:rPr>
          <w:shd w:val="clear" w:color="auto" w:fill="C0C0C0"/>
          <w:lang w:val="ru-RU"/>
        </w:rPr>
        <w:t>счетах эскроу</w:t>
      </w:r>
      <w:r w:rsidRPr="00075DDF">
        <w:rPr>
          <w:shd w:val="clear" w:color="auto" w:fill="FFFFFF"/>
          <w:lang w:val="ru-RU"/>
        </w:rPr>
        <w:t xml:space="preserve">, другие сведения об основных изменениях </w:t>
      </w:r>
      <w:r w:rsidRPr="00075DDF">
        <w:rPr>
          <w:shd w:val="clear" w:color="auto" w:fill="C0C0C0"/>
          <w:lang w:val="ru-RU"/>
        </w:rPr>
        <w:t>проектного финансирования</w:t>
      </w:r>
      <w:r w:rsidRPr="00075DDF">
        <w:rPr>
          <w:shd w:val="clear" w:color="auto" w:fill="FFFFFF"/>
          <w:lang w:val="ru-RU"/>
        </w:rPr>
        <w:t xml:space="preserve"> в прошедшем квартале.</w:t>
      </w:r>
    </w:p>
    <w:p w:rsidR="00075DDF" w:rsidRPr="00075DDF" w:rsidRDefault="00075DDF" w:rsidP="00075DDF">
      <w:pPr>
        <w:pStyle w:val="NormalExport"/>
        <w:rPr>
          <w:lang w:val="ru-RU"/>
        </w:rPr>
      </w:pPr>
      <w:r w:rsidRPr="00075DDF">
        <w:rPr>
          <w:shd w:val="clear" w:color="auto" w:fill="FFFFFF"/>
          <w:lang w:val="ru-RU"/>
        </w:rPr>
        <w:t xml:space="preserve">При этом в обзор включены данные, ранее не публиковавшиеся Банком России на регулярной основе. В частности, в него входит информация о поступивших в банки заявках </w:t>
      </w:r>
      <w:r w:rsidRPr="00075DDF">
        <w:rPr>
          <w:shd w:val="clear" w:color="auto" w:fill="C0C0C0"/>
          <w:lang w:val="ru-RU"/>
        </w:rPr>
        <w:t>застройщиков</w:t>
      </w:r>
      <w:r w:rsidRPr="00075DDF">
        <w:rPr>
          <w:shd w:val="clear" w:color="auto" w:fill="FFFFFF"/>
          <w:lang w:val="ru-RU"/>
        </w:rPr>
        <w:t>, о качестве и уровне резервирования проектных кредитов, о структуре действующих кредитных договоров, а также сведения о ставках по проектным кредитам.</w:t>
      </w:r>
    </w:p>
    <w:p w:rsidR="00075DDF" w:rsidRPr="00075DDF" w:rsidRDefault="00075DDF" w:rsidP="00075DDF">
      <w:pPr>
        <w:pStyle w:val="NormalExport"/>
        <w:rPr>
          <w:lang w:val="ru-RU"/>
        </w:rPr>
      </w:pPr>
      <w:r w:rsidRPr="00075DDF">
        <w:rPr>
          <w:shd w:val="clear" w:color="auto" w:fill="C0C0C0"/>
          <w:lang w:val="ru-RU"/>
        </w:rPr>
        <w:t>Проектное финансирование</w:t>
      </w:r>
      <w:r w:rsidRPr="00075DDF">
        <w:rPr>
          <w:shd w:val="clear" w:color="auto" w:fill="FFFFFF"/>
          <w:lang w:val="ru-RU"/>
        </w:rPr>
        <w:t xml:space="preserve"> жилья продолжает динамично развиваться.</w:t>
      </w:r>
    </w:p>
    <w:p w:rsidR="00075DDF" w:rsidRPr="00075DDF" w:rsidRDefault="00075DDF" w:rsidP="00075DDF">
      <w:pPr>
        <w:pStyle w:val="NormalExport"/>
        <w:rPr>
          <w:lang w:val="ru-RU"/>
        </w:rPr>
      </w:pPr>
      <w:r w:rsidRPr="00075DDF">
        <w:rPr>
          <w:shd w:val="clear" w:color="auto" w:fill="FFFFFF"/>
          <w:lang w:val="ru-RU"/>
        </w:rPr>
        <w:t xml:space="preserve">Основные факторы в </w:t>
      </w:r>
      <w:r>
        <w:rPr>
          <w:shd w:val="clear" w:color="auto" w:fill="FFFFFF"/>
        </w:rPr>
        <w:t>I</w:t>
      </w:r>
      <w:r w:rsidRPr="00075DDF">
        <w:rPr>
          <w:shd w:val="clear" w:color="auto" w:fill="FFFFFF"/>
          <w:lang w:val="ru-RU"/>
        </w:rPr>
        <w:t xml:space="preserve"> квартале 2021 года.</w:t>
      </w:r>
    </w:p>
    <w:p w:rsidR="00075DDF" w:rsidRPr="00075DDF" w:rsidRDefault="00075DDF" w:rsidP="00075DDF">
      <w:pPr>
        <w:pStyle w:val="NormalExport"/>
        <w:rPr>
          <w:lang w:val="ru-RU"/>
        </w:rPr>
      </w:pPr>
      <w:r w:rsidRPr="00075DDF">
        <w:rPr>
          <w:shd w:val="clear" w:color="auto" w:fill="FFFFFF"/>
          <w:lang w:val="ru-RU"/>
        </w:rPr>
        <w:t xml:space="preserve">Объем проектов, строящихся с использованием </w:t>
      </w:r>
      <w:r w:rsidRPr="00075DDF">
        <w:rPr>
          <w:shd w:val="clear" w:color="auto" w:fill="C0C0C0"/>
          <w:lang w:val="ru-RU"/>
        </w:rPr>
        <w:t>счетов эскроу</w:t>
      </w:r>
      <w:r w:rsidRPr="00075DDF">
        <w:rPr>
          <w:shd w:val="clear" w:color="auto" w:fill="FFFFFF"/>
          <w:lang w:val="ru-RU"/>
        </w:rPr>
        <w:t>, вырос на 4,3 млн м 2 (+9%), до 53 млн м 2 (57%от общего объема строящегося жилья).</w:t>
      </w:r>
    </w:p>
    <w:p w:rsidR="00075DDF" w:rsidRPr="00075DDF" w:rsidRDefault="00075DDF" w:rsidP="00075DDF">
      <w:pPr>
        <w:pStyle w:val="NormalExport"/>
        <w:rPr>
          <w:lang w:val="ru-RU"/>
        </w:rPr>
      </w:pPr>
      <w:r w:rsidRPr="00075DDF">
        <w:rPr>
          <w:shd w:val="clear" w:color="auto" w:fill="FFFFFF"/>
          <w:lang w:val="ru-RU"/>
        </w:rPr>
        <w:t>Основная часть проектов, строящихся по старым правилам, будет завершена к концу 2025 г. (останется менее 1 млн м 2 ), а к концу 2032 г. все проекты будут реализованы.</w:t>
      </w:r>
    </w:p>
    <w:p w:rsidR="00075DDF" w:rsidRPr="00075DDF" w:rsidRDefault="00075DDF" w:rsidP="00075DDF">
      <w:pPr>
        <w:pStyle w:val="NormalExport"/>
        <w:rPr>
          <w:lang w:val="ru-RU"/>
        </w:rPr>
      </w:pPr>
      <w:r w:rsidRPr="00075DDF">
        <w:rPr>
          <w:shd w:val="clear" w:color="auto" w:fill="FFFFFF"/>
          <w:lang w:val="ru-RU"/>
        </w:rPr>
        <w:lastRenderedPageBreak/>
        <w:t xml:space="preserve">Доступ к </w:t>
      </w:r>
      <w:r w:rsidRPr="00075DDF">
        <w:rPr>
          <w:shd w:val="clear" w:color="auto" w:fill="C0C0C0"/>
          <w:lang w:val="ru-RU"/>
        </w:rPr>
        <w:t>проектному финансированию строительства</w:t>
      </w:r>
      <w:r w:rsidRPr="00075DDF">
        <w:rPr>
          <w:shd w:val="clear" w:color="auto" w:fill="FFFFFF"/>
          <w:lang w:val="ru-RU"/>
        </w:rPr>
        <w:t xml:space="preserve"> жилья (ПФ) имеют в том числе и небольшие проекты (с лимитом кредитования менее 300 млн руб.), доля которых в количественном выражении превышает 35% (+2,4 п.п.за </w:t>
      </w:r>
      <w:r>
        <w:rPr>
          <w:shd w:val="clear" w:color="auto" w:fill="FFFFFF"/>
        </w:rPr>
        <w:t>I</w:t>
      </w:r>
      <w:r w:rsidRPr="00075DDF">
        <w:rPr>
          <w:shd w:val="clear" w:color="auto" w:fill="FFFFFF"/>
          <w:lang w:val="ru-RU"/>
        </w:rPr>
        <w:t xml:space="preserve"> кв. 2021 г.).</w:t>
      </w:r>
    </w:p>
    <w:p w:rsidR="00075DDF" w:rsidRPr="00075DDF" w:rsidRDefault="00075DDF" w:rsidP="00075DDF">
      <w:pPr>
        <w:pStyle w:val="NormalExport"/>
        <w:rPr>
          <w:lang w:val="ru-RU"/>
        </w:rPr>
      </w:pPr>
      <w:r w:rsidRPr="00075DDF">
        <w:rPr>
          <w:shd w:val="clear" w:color="auto" w:fill="FFFFFF"/>
          <w:lang w:val="ru-RU"/>
        </w:rPr>
        <w:t xml:space="preserve">ПФ росло быстрее остальных сегментов банковского корпоративного кредитования как в 2020 г. (+722 млрд руб., или +255%), так и в </w:t>
      </w:r>
      <w:r>
        <w:rPr>
          <w:shd w:val="clear" w:color="auto" w:fill="FFFFFF"/>
        </w:rPr>
        <w:t>I</w:t>
      </w:r>
      <w:r w:rsidRPr="00075DDF">
        <w:rPr>
          <w:shd w:val="clear" w:color="auto" w:fill="FFFFFF"/>
          <w:lang w:val="ru-RU"/>
        </w:rPr>
        <w:t xml:space="preserve"> кв. 2021 г. (+296 млрд руб., или +29%). Доля ПФ в корпоративных портфелях банков увеличилась за </w:t>
      </w:r>
      <w:r>
        <w:rPr>
          <w:shd w:val="clear" w:color="auto" w:fill="FFFFFF"/>
        </w:rPr>
        <w:t>I</w:t>
      </w:r>
      <w:r w:rsidRPr="00075DDF">
        <w:rPr>
          <w:shd w:val="clear" w:color="auto" w:fill="FFFFFF"/>
          <w:lang w:val="ru-RU"/>
        </w:rPr>
        <w:t xml:space="preserve"> кв. 2021 г. на 0,6 п.п., до 2,8%.</w:t>
      </w:r>
    </w:p>
    <w:p w:rsidR="00075DDF" w:rsidRPr="00075DDF" w:rsidRDefault="00075DDF" w:rsidP="00075DDF">
      <w:pPr>
        <w:pStyle w:val="NormalExport"/>
        <w:rPr>
          <w:lang w:val="ru-RU"/>
        </w:rPr>
      </w:pPr>
      <w:r w:rsidRPr="00075DDF">
        <w:rPr>
          <w:shd w:val="clear" w:color="auto" w:fill="FFFFFF"/>
          <w:lang w:val="ru-RU"/>
        </w:rPr>
        <w:t>Кредитные лимиты на ПФ увеличились на 693 млрд руб. (+25%), до 3 417 млрд руб.</w:t>
      </w:r>
    </w:p>
    <w:p w:rsidR="00075DDF" w:rsidRPr="00075DDF" w:rsidRDefault="00075DDF" w:rsidP="00075DDF">
      <w:pPr>
        <w:pStyle w:val="NormalExport"/>
        <w:rPr>
          <w:lang w:val="ru-RU"/>
        </w:rPr>
      </w:pPr>
      <w:r w:rsidRPr="00075DDF">
        <w:rPr>
          <w:shd w:val="clear" w:color="auto" w:fill="FFFFFF"/>
          <w:lang w:val="ru-RU"/>
        </w:rPr>
        <w:t xml:space="preserve">Качество портфеля проектных кредитов достаточно высокое (только 0,04% представлено задолженностью </w:t>
      </w:r>
      <w:r>
        <w:rPr>
          <w:shd w:val="clear" w:color="auto" w:fill="FFFFFF"/>
        </w:rPr>
        <w:t>IV</w:t>
      </w:r>
      <w:r w:rsidRPr="00075DDF">
        <w:rPr>
          <w:shd w:val="clear" w:color="auto" w:fill="FFFFFF"/>
          <w:lang w:val="ru-RU"/>
        </w:rPr>
        <w:t>-</w:t>
      </w:r>
      <w:r>
        <w:rPr>
          <w:shd w:val="clear" w:color="auto" w:fill="FFFFFF"/>
        </w:rPr>
        <w:t>V</w:t>
      </w:r>
      <w:r w:rsidRPr="00075DDF">
        <w:rPr>
          <w:shd w:val="clear" w:color="auto" w:fill="FFFFFF"/>
          <w:lang w:val="ru-RU"/>
        </w:rPr>
        <w:t xml:space="preserve"> категорий качества 1 ), а уровень резервирования адекватный. </w:t>
      </w:r>
    </w:p>
    <w:p w:rsidR="00075DDF" w:rsidRPr="00075DDF" w:rsidRDefault="00075DDF" w:rsidP="00075DDF">
      <w:pPr>
        <w:pStyle w:val="NormalExport"/>
        <w:rPr>
          <w:lang w:val="ru-RU"/>
        </w:rPr>
      </w:pPr>
      <w:r w:rsidRPr="00075DDF">
        <w:rPr>
          <w:shd w:val="clear" w:color="auto" w:fill="FFFFFF"/>
          <w:lang w:val="ru-RU"/>
        </w:rPr>
        <w:t xml:space="preserve">Остатки на </w:t>
      </w:r>
      <w:r w:rsidRPr="00075DDF">
        <w:rPr>
          <w:shd w:val="clear" w:color="auto" w:fill="C0C0C0"/>
          <w:lang w:val="ru-RU"/>
        </w:rPr>
        <w:t>счетах эскроу</w:t>
      </w:r>
      <w:r w:rsidRPr="00075DDF">
        <w:rPr>
          <w:shd w:val="clear" w:color="auto" w:fill="FFFFFF"/>
          <w:lang w:val="ru-RU"/>
        </w:rPr>
        <w:t xml:space="preserve"> росли, ставка по проектным кредитам снижалась.</w:t>
      </w:r>
    </w:p>
    <w:p w:rsidR="00075DDF" w:rsidRPr="00F87118" w:rsidRDefault="00075DDF" w:rsidP="00075DDF">
      <w:pPr>
        <w:pStyle w:val="NormalExport"/>
        <w:rPr>
          <w:lang w:val="ru-RU"/>
        </w:rPr>
      </w:pPr>
      <w:r w:rsidRPr="00075DDF">
        <w:rPr>
          <w:shd w:val="clear" w:color="auto" w:fill="FFFFFF"/>
          <w:lang w:val="ru-RU"/>
        </w:rPr>
        <w:t xml:space="preserve">В </w:t>
      </w:r>
      <w:r>
        <w:rPr>
          <w:shd w:val="clear" w:color="auto" w:fill="FFFFFF"/>
        </w:rPr>
        <w:t>I</w:t>
      </w:r>
      <w:r w:rsidRPr="00075DDF">
        <w:rPr>
          <w:shd w:val="clear" w:color="auto" w:fill="FFFFFF"/>
          <w:lang w:val="ru-RU"/>
        </w:rPr>
        <w:t xml:space="preserve"> кв. 2021 г. остатки средств на </w:t>
      </w:r>
      <w:r w:rsidRPr="00075DDF">
        <w:rPr>
          <w:shd w:val="clear" w:color="auto" w:fill="C0C0C0"/>
          <w:lang w:val="ru-RU"/>
        </w:rPr>
        <w:t>счетах эскроу</w:t>
      </w:r>
      <w:r w:rsidRPr="00075DDF">
        <w:rPr>
          <w:shd w:val="clear" w:color="auto" w:fill="FFFFFF"/>
          <w:lang w:val="ru-RU"/>
        </w:rPr>
        <w:t xml:space="preserve"> выросли на 421 млрд руб. </w:t>
      </w:r>
      <w:r w:rsidRPr="00F87118">
        <w:rPr>
          <w:shd w:val="clear" w:color="auto" w:fill="FFFFFF"/>
          <w:lang w:val="ru-RU"/>
        </w:rPr>
        <w:t>(+35%), до 1 614 млрд руб., что выше темпов роста портфеля ПФ (+29%).</w:t>
      </w:r>
    </w:p>
    <w:p w:rsidR="00075DDF" w:rsidRPr="00075DDF" w:rsidRDefault="00075DDF" w:rsidP="00075DDF">
      <w:pPr>
        <w:pStyle w:val="NormalExport"/>
        <w:rPr>
          <w:lang w:val="ru-RU"/>
        </w:rPr>
      </w:pPr>
      <w:r w:rsidRPr="00075DDF">
        <w:rPr>
          <w:shd w:val="clear" w:color="auto" w:fill="FFFFFF"/>
          <w:lang w:val="ru-RU"/>
        </w:rPr>
        <w:t xml:space="preserve">Более 97% средств на </w:t>
      </w:r>
      <w:r w:rsidRPr="00075DDF">
        <w:rPr>
          <w:shd w:val="clear" w:color="auto" w:fill="C0C0C0"/>
          <w:lang w:val="ru-RU"/>
        </w:rPr>
        <w:t>счетах эскроу</w:t>
      </w:r>
      <w:r w:rsidRPr="00075DDF">
        <w:rPr>
          <w:shd w:val="clear" w:color="auto" w:fill="FFFFFF"/>
          <w:lang w:val="ru-RU"/>
        </w:rPr>
        <w:t xml:space="preserve"> размещены физическими лицами (1574 млрд руб.).</w:t>
      </w:r>
    </w:p>
    <w:p w:rsidR="00075DDF" w:rsidRPr="00075DDF" w:rsidRDefault="00075DDF" w:rsidP="00075DDF">
      <w:pPr>
        <w:pStyle w:val="NormalExport"/>
        <w:rPr>
          <w:lang w:val="ru-RU"/>
        </w:rPr>
      </w:pPr>
      <w:r w:rsidRPr="00075DDF">
        <w:rPr>
          <w:shd w:val="clear" w:color="auto" w:fill="FFFFFF"/>
          <w:lang w:val="ru-RU"/>
        </w:rPr>
        <w:t xml:space="preserve">В </w:t>
      </w:r>
      <w:r>
        <w:rPr>
          <w:shd w:val="clear" w:color="auto" w:fill="FFFFFF"/>
        </w:rPr>
        <w:t>I</w:t>
      </w:r>
      <w:r w:rsidRPr="00075DDF">
        <w:rPr>
          <w:shd w:val="clear" w:color="auto" w:fill="FFFFFF"/>
          <w:lang w:val="ru-RU"/>
        </w:rPr>
        <w:t xml:space="preserve"> кв. 2021 г. было раскрыто 43 тыс. </w:t>
      </w:r>
      <w:r w:rsidRPr="00075DDF">
        <w:rPr>
          <w:shd w:val="clear" w:color="auto" w:fill="C0C0C0"/>
          <w:lang w:val="ru-RU"/>
        </w:rPr>
        <w:t>счетов эскроу</w:t>
      </w:r>
      <w:r w:rsidRPr="00075DDF">
        <w:rPr>
          <w:shd w:val="clear" w:color="auto" w:fill="FFFFFF"/>
          <w:lang w:val="ru-RU"/>
        </w:rPr>
        <w:t xml:space="preserve"> на сумму 122 млрд руб. (28 тыс. </w:t>
      </w:r>
      <w:r w:rsidRPr="00075DDF">
        <w:rPr>
          <w:shd w:val="clear" w:color="auto" w:fill="C0C0C0"/>
          <w:lang w:val="ru-RU"/>
        </w:rPr>
        <w:t>счетов</w:t>
      </w:r>
      <w:r w:rsidRPr="00075DDF">
        <w:rPr>
          <w:shd w:val="clear" w:color="auto" w:fill="FFFFFF"/>
          <w:lang w:val="ru-RU"/>
        </w:rPr>
        <w:t xml:space="preserve"> на сумму 79 млрд руб. в </w:t>
      </w:r>
      <w:r>
        <w:rPr>
          <w:shd w:val="clear" w:color="auto" w:fill="FFFFFF"/>
        </w:rPr>
        <w:t>IV</w:t>
      </w:r>
      <w:r w:rsidRPr="00075DDF">
        <w:rPr>
          <w:shd w:val="clear" w:color="auto" w:fill="FFFFFF"/>
          <w:lang w:val="ru-RU"/>
        </w:rPr>
        <w:t xml:space="preserve"> кв. 2020 г.), которые перечислены </w:t>
      </w:r>
      <w:r w:rsidRPr="00075DDF">
        <w:rPr>
          <w:shd w:val="clear" w:color="auto" w:fill="C0C0C0"/>
          <w:lang w:val="ru-RU"/>
        </w:rPr>
        <w:t>застройщикам</w:t>
      </w:r>
      <w:r w:rsidRPr="00075DDF">
        <w:rPr>
          <w:shd w:val="clear" w:color="auto" w:fill="FFFFFF"/>
          <w:lang w:val="ru-RU"/>
        </w:rPr>
        <w:t>, в том числе на погашение банковских кредитов.</w:t>
      </w:r>
    </w:p>
    <w:p w:rsidR="00075DDF" w:rsidRPr="00075DDF" w:rsidRDefault="00075DDF" w:rsidP="00075DDF">
      <w:pPr>
        <w:pStyle w:val="NormalExport"/>
        <w:rPr>
          <w:lang w:val="ru-RU"/>
        </w:rPr>
      </w:pPr>
      <w:r w:rsidRPr="00075DDF">
        <w:rPr>
          <w:shd w:val="clear" w:color="auto" w:fill="FFFFFF"/>
          <w:lang w:val="ru-RU"/>
        </w:rPr>
        <w:t xml:space="preserve">В среднем покрытие задолженности средствами на </w:t>
      </w:r>
      <w:r w:rsidRPr="00075DDF">
        <w:rPr>
          <w:shd w:val="clear" w:color="auto" w:fill="C0C0C0"/>
          <w:lang w:val="ru-RU"/>
        </w:rPr>
        <w:t>счетах эскроу</w:t>
      </w:r>
      <w:r w:rsidRPr="00075DDF">
        <w:rPr>
          <w:shd w:val="clear" w:color="auto" w:fill="FFFFFF"/>
          <w:lang w:val="ru-RU"/>
        </w:rPr>
        <w:t xml:space="preserve"> в </w:t>
      </w:r>
      <w:r>
        <w:rPr>
          <w:shd w:val="clear" w:color="auto" w:fill="FFFFFF"/>
        </w:rPr>
        <w:t>I</w:t>
      </w:r>
      <w:r w:rsidRPr="00075DDF">
        <w:rPr>
          <w:shd w:val="clear" w:color="auto" w:fill="FFFFFF"/>
          <w:lang w:val="ru-RU"/>
        </w:rPr>
        <w:t xml:space="preserve"> кв. 2021 г. увеличилось на 8,2 п.п., достигнув 113%.</w:t>
      </w:r>
    </w:p>
    <w:p w:rsidR="00075DDF" w:rsidRPr="00075DDF" w:rsidRDefault="00075DDF" w:rsidP="00075DDF">
      <w:pPr>
        <w:pStyle w:val="NormalExport"/>
        <w:rPr>
          <w:lang w:val="ru-RU"/>
        </w:rPr>
      </w:pPr>
      <w:r w:rsidRPr="00075DDF">
        <w:rPr>
          <w:shd w:val="clear" w:color="auto" w:fill="FFFFFF"/>
          <w:lang w:val="ru-RU"/>
        </w:rPr>
        <w:t xml:space="preserve">Высокий уровень покрытия средствами на </w:t>
      </w:r>
      <w:r w:rsidRPr="00075DDF">
        <w:rPr>
          <w:shd w:val="clear" w:color="auto" w:fill="C0C0C0"/>
          <w:lang w:val="ru-RU"/>
        </w:rPr>
        <w:t>счетах эскроу</w:t>
      </w:r>
      <w:r w:rsidRPr="00075DDF">
        <w:rPr>
          <w:shd w:val="clear" w:color="auto" w:fill="FFFFFF"/>
          <w:lang w:val="ru-RU"/>
        </w:rPr>
        <w:t xml:space="preserve"> позволяет банкам кредитовать </w:t>
      </w:r>
      <w:r w:rsidRPr="00075DDF">
        <w:rPr>
          <w:shd w:val="clear" w:color="auto" w:fill="C0C0C0"/>
          <w:lang w:val="ru-RU"/>
        </w:rPr>
        <w:t>застройщиков</w:t>
      </w:r>
      <w:r w:rsidRPr="00075DDF">
        <w:rPr>
          <w:shd w:val="clear" w:color="auto" w:fill="FFFFFF"/>
          <w:lang w:val="ru-RU"/>
        </w:rPr>
        <w:t xml:space="preserve"> по низким ставкам.</w:t>
      </w:r>
    </w:p>
    <w:p w:rsidR="00075DDF" w:rsidRPr="00075DDF" w:rsidRDefault="00075DDF" w:rsidP="00075DDF">
      <w:pPr>
        <w:pStyle w:val="NormalExport"/>
        <w:rPr>
          <w:lang w:val="ru-RU"/>
        </w:rPr>
      </w:pPr>
      <w:r w:rsidRPr="00075DDF">
        <w:rPr>
          <w:shd w:val="clear" w:color="auto" w:fill="FFFFFF"/>
          <w:lang w:val="ru-RU"/>
        </w:rPr>
        <w:t xml:space="preserve">Более чем по трети портфеля (при значительных накоплениях на </w:t>
      </w:r>
      <w:r w:rsidRPr="00075DDF">
        <w:rPr>
          <w:shd w:val="clear" w:color="auto" w:fill="C0C0C0"/>
          <w:lang w:val="ru-RU"/>
        </w:rPr>
        <w:t>счетах эскроу</w:t>
      </w:r>
      <w:r w:rsidRPr="00075DDF">
        <w:rPr>
          <w:shd w:val="clear" w:color="auto" w:fill="FFFFFF"/>
          <w:lang w:val="ru-RU"/>
        </w:rPr>
        <w:t>) ставка менее 1%, а еще по трети договоров не превышает 4%.</w:t>
      </w:r>
    </w:p>
    <w:p w:rsidR="00075DDF" w:rsidRPr="00075DDF" w:rsidRDefault="00075DDF" w:rsidP="00075DDF">
      <w:pPr>
        <w:pStyle w:val="NormalExport"/>
        <w:rPr>
          <w:lang w:val="ru-RU"/>
        </w:rPr>
      </w:pPr>
      <w:r w:rsidRPr="00075DDF">
        <w:rPr>
          <w:shd w:val="clear" w:color="auto" w:fill="FFFFFF"/>
          <w:lang w:val="ru-RU"/>
        </w:rPr>
        <w:t xml:space="preserve">Средняя процентная ставка по договорам, действующим на 31.03.2021, составляла 3,0% 2, снизившись в </w:t>
      </w:r>
      <w:r>
        <w:rPr>
          <w:shd w:val="clear" w:color="auto" w:fill="FFFFFF"/>
        </w:rPr>
        <w:t>I</w:t>
      </w:r>
      <w:r w:rsidRPr="00075DDF">
        <w:rPr>
          <w:shd w:val="clear" w:color="auto" w:fill="FFFFFF"/>
          <w:lang w:val="ru-RU"/>
        </w:rPr>
        <w:t xml:space="preserve"> кв. 2021 г. на 0,15 п.п. Для сравнения: средняя ставка в корпоративном кредитовании составила 7,2% 3. </w:t>
      </w:r>
    </w:p>
    <w:p w:rsidR="00075DDF" w:rsidRPr="00075DDF" w:rsidRDefault="00075DDF" w:rsidP="00075DDF">
      <w:pPr>
        <w:pStyle w:val="NormalExport"/>
        <w:rPr>
          <w:lang w:val="ru-RU"/>
        </w:rPr>
      </w:pPr>
      <w:r w:rsidRPr="00075DDF">
        <w:rPr>
          <w:shd w:val="clear" w:color="auto" w:fill="FFFFFF"/>
          <w:lang w:val="ru-RU"/>
        </w:rPr>
        <w:t xml:space="preserve">1 В соответствии с Положением Банка России от 26.06.2017 № 590-П. </w:t>
      </w:r>
    </w:p>
    <w:p w:rsidR="00075DDF" w:rsidRPr="00075DDF" w:rsidRDefault="00075DDF" w:rsidP="00075DDF">
      <w:pPr>
        <w:pStyle w:val="NormalExport"/>
        <w:rPr>
          <w:lang w:val="ru-RU"/>
        </w:rPr>
      </w:pPr>
      <w:r w:rsidRPr="00075DDF">
        <w:rPr>
          <w:shd w:val="clear" w:color="auto" w:fill="FFFFFF"/>
          <w:lang w:val="ru-RU"/>
        </w:rPr>
        <w:t xml:space="preserve">2 Средневзвешенная процентная ставка по кредитным договорам ПФ, имеющим задолженность. </w:t>
      </w:r>
    </w:p>
    <w:p w:rsidR="00075DDF" w:rsidRPr="00075DDF" w:rsidRDefault="00075DDF" w:rsidP="00075DDF">
      <w:pPr>
        <w:pStyle w:val="NormalExport"/>
        <w:rPr>
          <w:lang w:val="ru-RU"/>
        </w:rPr>
      </w:pPr>
      <w:r w:rsidRPr="00075DDF">
        <w:rPr>
          <w:shd w:val="clear" w:color="auto" w:fill="FFFFFF"/>
          <w:lang w:val="ru-RU"/>
        </w:rPr>
        <w:t xml:space="preserve">3 Средневзвешенные процентные ставки по кредитам, предоставленным кредитными организациями нефинансовым организациям в рублях на срок свыше 1 года, за февраль 2021 года. </w:t>
      </w:r>
    </w:p>
    <w:p w:rsidR="00075DDF" w:rsidRPr="00075DDF" w:rsidRDefault="00075DDF" w:rsidP="00075DDF">
      <w:pPr>
        <w:pStyle w:val="NormalExport"/>
        <w:rPr>
          <w:lang w:val="ru-RU"/>
        </w:rPr>
      </w:pPr>
      <w:r w:rsidRPr="00075DDF">
        <w:rPr>
          <w:shd w:val="clear" w:color="auto" w:fill="FFFFFF"/>
          <w:lang w:val="ru-RU"/>
        </w:rPr>
        <w:t>Материал подготовлен Департаментом обеспечения банковского надзора.</w:t>
      </w:r>
    </w:p>
    <w:p w:rsidR="00075DDF" w:rsidRPr="00F5237A" w:rsidRDefault="00F87118" w:rsidP="00F5237A">
      <w:pPr>
        <w:pStyle w:val="ExportHyperlink"/>
        <w:spacing w:line="240" w:lineRule="auto"/>
        <w:jc w:val="right"/>
        <w:rPr>
          <w:b/>
          <w:lang w:val="ru-RU"/>
        </w:rPr>
      </w:pPr>
      <w:hyperlink r:id="rId122" w:history="1">
        <w:r w:rsidR="00075DDF" w:rsidRPr="00F5237A">
          <w:rPr>
            <w:b/>
            <w:lang w:val="ru-RU"/>
          </w:rPr>
          <w:t>http://fintools.ru/PressReleasefintools/PressReleaseShow.asp?id=738927</w:t>
        </w:r>
      </w:hyperlink>
    </w:p>
    <w:p w:rsidR="00075DDF" w:rsidRPr="00F5237A" w:rsidRDefault="00F5237A" w:rsidP="00F5237A">
      <w:pPr>
        <w:pStyle w:val="ExportHyperlink"/>
        <w:spacing w:line="240" w:lineRule="auto"/>
        <w:jc w:val="right"/>
        <w:rPr>
          <w:b/>
          <w:lang w:val="ru-RU"/>
        </w:rPr>
      </w:pPr>
      <w:bookmarkStart w:id="129" w:name="rep_list_3503129_1700059412"/>
      <w:r>
        <w:rPr>
          <w:b/>
          <w:lang w:val="ru-RU"/>
        </w:rPr>
        <w:t>Похожие сообщения</w:t>
      </w:r>
      <w:r w:rsidR="00075DDF" w:rsidRPr="00F5237A">
        <w:rPr>
          <w:b/>
          <w:lang w:val="ru-RU"/>
        </w:rPr>
        <w:t>:</w:t>
      </w:r>
      <w:bookmarkEnd w:id="129"/>
    </w:p>
    <w:p w:rsidR="00075DDF" w:rsidRPr="00F5237A" w:rsidRDefault="00F87118" w:rsidP="00F5237A">
      <w:pPr>
        <w:pStyle w:val="ExportHyperlink"/>
        <w:spacing w:line="240" w:lineRule="auto"/>
        <w:jc w:val="right"/>
        <w:rPr>
          <w:b/>
          <w:lang w:val="ru-RU"/>
        </w:rPr>
      </w:pPr>
      <w:hyperlink r:id="rId123" w:history="1">
        <w:r w:rsidR="00075DDF" w:rsidRPr="00F5237A">
          <w:rPr>
            <w:b/>
            <w:lang w:val="ru-RU"/>
          </w:rPr>
          <w:t>Россия (russia.allbusiness.ru), Москва, 13 мая 2021, Первый обзор проектного финансирования строительства жилья</w:t>
        </w:r>
      </w:hyperlink>
    </w:p>
    <w:p w:rsidR="00075DDF" w:rsidRPr="00F5237A" w:rsidRDefault="00F87118" w:rsidP="00F5237A">
      <w:pPr>
        <w:pStyle w:val="ExportHyperlink"/>
        <w:spacing w:line="240" w:lineRule="auto"/>
        <w:jc w:val="right"/>
        <w:rPr>
          <w:b/>
          <w:lang w:val="ru-RU"/>
        </w:rPr>
      </w:pPr>
      <w:hyperlink r:id="rId124" w:history="1">
        <w:r w:rsidR="00075DDF" w:rsidRPr="00F5237A">
          <w:rPr>
            <w:b/>
            <w:lang w:val="ru-RU"/>
          </w:rPr>
          <w:t>Содействие кредитованию (fs-credit.ru), Москва, 13 мая 2021, Первый обзор проектного финансирования строительства жилья</w:t>
        </w:r>
      </w:hyperlink>
    </w:p>
    <w:p w:rsidR="00075DDF" w:rsidRPr="00F5237A" w:rsidRDefault="00F87118" w:rsidP="00F5237A">
      <w:pPr>
        <w:pStyle w:val="ExportHyperlink"/>
        <w:spacing w:line="240" w:lineRule="auto"/>
        <w:jc w:val="right"/>
        <w:rPr>
          <w:b/>
          <w:lang w:val="ru-RU"/>
        </w:rPr>
      </w:pPr>
      <w:hyperlink r:id="rId125" w:history="1">
        <w:r w:rsidR="00075DDF" w:rsidRPr="00F5237A">
          <w:rPr>
            <w:b/>
            <w:lang w:val="ru-RU"/>
          </w:rPr>
          <w:t>Девелопмент (development.allmedia.ru), Москва, 13 мая 2021, Первый обзор проектного финансирования строительства жилья</w:t>
        </w:r>
      </w:hyperlink>
    </w:p>
    <w:p w:rsidR="00075DDF" w:rsidRPr="00F5237A" w:rsidRDefault="00F87118" w:rsidP="00F5237A">
      <w:pPr>
        <w:pStyle w:val="ExportHyperlink"/>
        <w:spacing w:line="240" w:lineRule="auto"/>
        <w:jc w:val="right"/>
        <w:rPr>
          <w:b/>
          <w:lang w:val="ru-RU"/>
        </w:rPr>
      </w:pPr>
      <w:hyperlink r:id="rId126" w:history="1">
        <w:r w:rsidR="00075DDF" w:rsidRPr="00F5237A">
          <w:rPr>
            <w:b/>
            <w:lang w:val="ru-RU"/>
          </w:rPr>
          <w:t>Ассоциация Российских Банков (arb.ru), Москва, 13 мая 2021, Аналитика: О проектном финансировании строительства жилья в I квартале 2021 года</w:t>
        </w:r>
      </w:hyperlink>
    </w:p>
    <w:p w:rsidR="00075DDF" w:rsidRPr="00F5237A" w:rsidRDefault="00F87118" w:rsidP="00F5237A">
      <w:pPr>
        <w:pStyle w:val="ExportHyperlink"/>
        <w:spacing w:line="240" w:lineRule="auto"/>
        <w:jc w:val="right"/>
        <w:rPr>
          <w:b/>
          <w:lang w:val="ru-RU"/>
        </w:rPr>
      </w:pPr>
      <w:hyperlink r:id="rId127" w:history="1">
        <w:r w:rsidR="00075DDF" w:rsidRPr="00F5237A">
          <w:rPr>
            <w:b/>
            <w:lang w:val="ru-RU"/>
          </w:rPr>
          <w:t>Центральный банк Российской Федерации (cbr.ru), Москва, 13 мая 2021, Банк России публикует первый ежеквартальный обзор проектного финансирования строительства жилья</w:t>
        </w:r>
      </w:hyperlink>
    </w:p>
    <w:p w:rsidR="00075DDF" w:rsidRPr="00F5237A" w:rsidRDefault="00F87118" w:rsidP="00F5237A">
      <w:pPr>
        <w:pStyle w:val="ExportHyperlink"/>
        <w:spacing w:line="240" w:lineRule="auto"/>
        <w:jc w:val="right"/>
        <w:rPr>
          <w:b/>
          <w:lang w:val="ru-RU"/>
        </w:rPr>
      </w:pPr>
      <w:hyperlink r:id="rId128" w:history="1">
        <w:r w:rsidR="00075DDF" w:rsidRPr="00F5237A">
          <w:rPr>
            <w:b/>
            <w:lang w:val="ru-RU"/>
          </w:rPr>
          <w:t>Banki.news, Москва, 13 мая 2021, О проектном финансировании строительства жилья в I квартале 2021 года</w:t>
        </w:r>
      </w:hyperlink>
    </w:p>
    <w:p w:rsidR="004E794D" w:rsidRPr="00F5237A" w:rsidRDefault="004E794D" w:rsidP="00F5237A">
      <w:pPr>
        <w:pStyle w:val="ExportHyperlink"/>
        <w:spacing w:line="240" w:lineRule="auto"/>
        <w:jc w:val="right"/>
        <w:rPr>
          <w:b/>
          <w:lang w:val="ru-RU"/>
        </w:rPr>
      </w:pPr>
      <w:hyperlink r:id="rId129" w:history="1">
        <w:r w:rsidRPr="00F5237A">
          <w:rPr>
            <w:b/>
            <w:lang w:val="ru-RU"/>
          </w:rPr>
          <w:t>http://rosinvest.com/novosti/1441404</w:t>
        </w:r>
      </w:hyperlink>
    </w:p>
    <w:p w:rsidR="004E794D" w:rsidRPr="00F5237A" w:rsidRDefault="004E794D" w:rsidP="00F5237A">
      <w:pPr>
        <w:pStyle w:val="ExportHyperlink"/>
        <w:spacing w:line="240" w:lineRule="auto"/>
        <w:jc w:val="right"/>
        <w:rPr>
          <w:b/>
          <w:lang w:val="ru-RU"/>
        </w:rPr>
      </w:pPr>
      <w:hyperlink r:id="rId130" w:history="1">
        <w:r w:rsidRPr="00F5237A">
          <w:rPr>
            <w:b/>
            <w:lang w:val="ru-RU"/>
          </w:rPr>
          <w:t>https://www.irn.ru/news/141445.html</w:t>
        </w:r>
      </w:hyperlink>
    </w:p>
    <w:p w:rsidR="004E794D" w:rsidRPr="00F5237A" w:rsidRDefault="004E794D" w:rsidP="00F5237A">
      <w:pPr>
        <w:pStyle w:val="ExportHyperlink"/>
        <w:spacing w:line="240" w:lineRule="auto"/>
        <w:jc w:val="right"/>
        <w:rPr>
          <w:b/>
          <w:lang w:val="ru-RU"/>
        </w:rPr>
      </w:pPr>
      <w:hyperlink r:id="rId131" w:history="1">
        <w:r w:rsidRPr="00F5237A">
          <w:rPr>
            <w:b/>
            <w:lang w:val="ru-RU"/>
          </w:rPr>
          <w:t>Giac.ru, Москва, 13 мая 2021, Первый обзор проектного финансирования строительства жилья</w:t>
        </w:r>
      </w:hyperlink>
    </w:p>
    <w:p w:rsidR="004E794D" w:rsidRPr="00F5237A" w:rsidRDefault="004E794D" w:rsidP="00F5237A">
      <w:pPr>
        <w:pStyle w:val="ExportHyperlink"/>
        <w:spacing w:line="240" w:lineRule="auto"/>
        <w:jc w:val="right"/>
        <w:rPr>
          <w:b/>
          <w:lang w:val="ru-RU"/>
        </w:rPr>
      </w:pPr>
      <w:hyperlink r:id="rId132" w:history="1">
        <w:r w:rsidRPr="00F5237A">
          <w:rPr>
            <w:b/>
            <w:lang w:val="ru-RU"/>
          </w:rPr>
          <w:t>Cdp.ru, Москва, 13 мая 2021, Первый обзор проектного финансирования строительства жилья</w:t>
        </w:r>
      </w:hyperlink>
    </w:p>
    <w:p w:rsidR="004E794D" w:rsidRPr="00F5237A" w:rsidRDefault="004E794D" w:rsidP="00F5237A">
      <w:pPr>
        <w:pStyle w:val="ExportHyperlink"/>
        <w:spacing w:line="240" w:lineRule="auto"/>
        <w:jc w:val="right"/>
        <w:rPr>
          <w:b/>
          <w:lang w:val="ru-RU"/>
        </w:rPr>
      </w:pPr>
      <w:hyperlink r:id="rId133" w:history="1">
        <w:r w:rsidRPr="00F5237A">
          <w:rPr>
            <w:b/>
            <w:lang w:val="ru-RU"/>
          </w:rPr>
          <w:t>Квартирант.ру (kvartirant.ru), Москва, 13 мая 2021, Центробанк: основная часть проектов, строящихся по старым правилам, будет завершена к концу 2025 года</w:t>
        </w:r>
      </w:hyperlink>
    </w:p>
    <w:p w:rsidR="004E794D" w:rsidRPr="00F5237A" w:rsidRDefault="004E794D" w:rsidP="00F5237A">
      <w:pPr>
        <w:pStyle w:val="ExportHyperlink"/>
        <w:spacing w:line="240" w:lineRule="auto"/>
        <w:jc w:val="right"/>
        <w:rPr>
          <w:b/>
          <w:lang w:val="ru-RU"/>
        </w:rPr>
      </w:pPr>
      <w:hyperlink r:id="rId134" w:history="1">
        <w:r w:rsidRPr="00F5237A">
          <w:rPr>
            <w:b/>
            <w:lang w:val="ru-RU"/>
          </w:rPr>
          <w:t>Пресс-релизы Businessrealty.ru, Москва, 13 мая 2021, Первый обзор проектного финансирования строительства жилья</w:t>
        </w:r>
      </w:hyperlink>
    </w:p>
    <w:p w:rsidR="004E794D" w:rsidRPr="00F5237A" w:rsidRDefault="004E794D" w:rsidP="00F5237A">
      <w:pPr>
        <w:pStyle w:val="ExportHyperlink"/>
        <w:spacing w:line="240" w:lineRule="auto"/>
        <w:jc w:val="right"/>
        <w:rPr>
          <w:b/>
          <w:lang w:val="ru-RU"/>
        </w:rPr>
      </w:pPr>
      <w:hyperlink r:id="rId135" w:history="1">
        <w:r w:rsidRPr="00F5237A">
          <w:rPr>
            <w:b/>
            <w:lang w:val="ru-RU"/>
          </w:rPr>
          <w:t>Пресс-релизы Publishernews.ru, Москва, 13 мая 2021, Первый обзор проектного финансирования строительства жилья</w:t>
        </w:r>
      </w:hyperlink>
      <w:hyperlink r:id="rId136" w:history="1">
        <w:r w:rsidRPr="00F5237A">
          <w:rPr>
            <w:b/>
            <w:lang w:val="ru-RU"/>
          </w:rPr>
          <w:t>http://rosinvest.com/novosti/1441403</w:t>
        </w:r>
      </w:hyperlink>
    </w:p>
    <w:p w:rsidR="004E794D" w:rsidRPr="00F5237A" w:rsidRDefault="004E794D" w:rsidP="00F5237A">
      <w:pPr>
        <w:pStyle w:val="ExportHyperlink"/>
        <w:spacing w:line="240" w:lineRule="auto"/>
        <w:jc w:val="right"/>
        <w:rPr>
          <w:b/>
          <w:lang w:val="ru-RU"/>
        </w:rPr>
      </w:pPr>
      <w:hyperlink r:id="rId137" w:history="1">
        <w:r w:rsidRPr="00F5237A">
          <w:rPr>
            <w:b/>
            <w:lang w:val="ru-RU"/>
          </w:rPr>
          <w:t>https://arenda-krasnoyarsk.info/novosti-167134.html</w:t>
        </w:r>
      </w:hyperlink>
    </w:p>
    <w:p w:rsidR="004E794D" w:rsidRPr="00F5237A" w:rsidRDefault="004E794D" w:rsidP="00F5237A">
      <w:pPr>
        <w:pStyle w:val="ExportHyperlink"/>
        <w:spacing w:line="240" w:lineRule="auto"/>
        <w:jc w:val="right"/>
        <w:rPr>
          <w:b/>
          <w:lang w:val="ru-RU"/>
        </w:rPr>
      </w:pPr>
      <w:hyperlink r:id="rId138" w:history="1">
        <w:r w:rsidRPr="00F5237A">
          <w:rPr>
            <w:b/>
            <w:lang w:val="ru-RU"/>
          </w:rPr>
          <w:t>http://rosinvest.com/novosti/1441402</w:t>
        </w:r>
      </w:hyperlink>
    </w:p>
    <w:p w:rsidR="00075DDF" w:rsidRDefault="00075DDF" w:rsidP="00075DDF">
      <w:pPr>
        <w:pStyle w:val="affff2"/>
        <w:spacing w:before="120"/>
      </w:pPr>
      <w:bookmarkStart w:id="130" w:name="_Toc71920327"/>
      <w:r>
        <w:lastRenderedPageBreak/>
        <w:t>72.ru, Тюмень, 9 мая 2021</w:t>
      </w:r>
      <w:bookmarkEnd w:id="130"/>
    </w:p>
    <w:p w:rsidR="00075DDF" w:rsidRPr="00075DDF" w:rsidRDefault="00075DDF" w:rsidP="00075DDF">
      <w:pPr>
        <w:pStyle w:val="afffc"/>
        <w:rPr>
          <w:lang w:val="ru-RU"/>
        </w:rPr>
      </w:pPr>
      <w:bookmarkStart w:id="131" w:name="txt_3503129_1696282273"/>
      <w:bookmarkStart w:id="132" w:name="_Toc71920328"/>
      <w:r w:rsidRPr="00075DDF">
        <w:rPr>
          <w:lang w:val="ru-RU"/>
        </w:rPr>
        <w:t>Студии продают по цене "двушки": какое жилье раскупают тюменцы (готовы платить 130 тысяч за квадрат)</w:t>
      </w:r>
      <w:bookmarkEnd w:id="131"/>
      <w:bookmarkEnd w:id="132"/>
    </w:p>
    <w:p w:rsidR="00075DDF" w:rsidRPr="00075DDF" w:rsidRDefault="00075DDF" w:rsidP="00075DDF">
      <w:pPr>
        <w:pStyle w:val="affff1"/>
        <w:jc w:val="left"/>
        <w:rPr>
          <w:lang w:val="ru-RU"/>
        </w:rPr>
      </w:pPr>
      <w:r w:rsidRPr="00075DDF">
        <w:rPr>
          <w:lang w:val="ru-RU"/>
        </w:rPr>
        <w:t>Автор: Бурлева Екатерина</w:t>
      </w:r>
    </w:p>
    <w:p w:rsidR="00075DDF" w:rsidRPr="00075DDF" w:rsidRDefault="00075DDF" w:rsidP="00075DDF">
      <w:pPr>
        <w:pStyle w:val="NormalExport"/>
        <w:rPr>
          <w:lang w:val="ru-RU"/>
        </w:rPr>
      </w:pPr>
      <w:r w:rsidRPr="00075DDF">
        <w:rPr>
          <w:shd w:val="clear" w:color="auto" w:fill="FFFFFF"/>
          <w:lang w:val="ru-RU"/>
        </w:rPr>
        <w:t>Разбираемся с экспертами, почему одни объекты простаивают годами, а другие раскупаются в миг</w:t>
      </w:r>
    </w:p>
    <w:p w:rsidR="00075DDF" w:rsidRPr="00075DDF" w:rsidRDefault="00075DDF" w:rsidP="00075DDF">
      <w:pPr>
        <w:pStyle w:val="NormalExport"/>
        <w:rPr>
          <w:lang w:val="ru-RU"/>
        </w:rPr>
      </w:pPr>
      <w:r w:rsidRPr="00075DDF">
        <w:rPr>
          <w:shd w:val="clear" w:color="auto" w:fill="FFFFFF"/>
          <w:lang w:val="ru-RU"/>
        </w:rPr>
        <w:t>В Тюмени дорожают студии в новостройках и дешевеют хрущевки</w:t>
      </w:r>
    </w:p>
    <w:p w:rsidR="00075DDF" w:rsidRPr="00075DDF" w:rsidRDefault="00075DDF" w:rsidP="00075DDF">
      <w:pPr>
        <w:pStyle w:val="NormalExport"/>
        <w:rPr>
          <w:lang w:val="ru-RU"/>
        </w:rPr>
      </w:pPr>
      <w:r w:rsidRPr="00075DDF">
        <w:rPr>
          <w:shd w:val="clear" w:color="auto" w:fill="FFFFFF"/>
          <w:lang w:val="ru-RU"/>
        </w:rPr>
        <w:t xml:space="preserve">В Тюмени, как вы уже знаете, зафиксировали аномально высокий рост цен на жилую недвижимость. Среди ключевых причин, по которым люди начали активно скупать квадратные метры, - снижение ипотечной ставки, </w:t>
      </w:r>
      <w:r w:rsidRPr="00075DDF">
        <w:rPr>
          <w:shd w:val="clear" w:color="auto" w:fill="C0C0C0"/>
          <w:lang w:val="ru-RU"/>
        </w:rPr>
        <w:t>эскроу-счета</w:t>
      </w:r>
      <w:r w:rsidRPr="00075DDF">
        <w:rPr>
          <w:shd w:val="clear" w:color="auto" w:fill="FFFFFF"/>
          <w:lang w:val="ru-RU"/>
        </w:rPr>
        <w:t>, небольшое количество заманчивых предложений и желание сохранить свои накопления, вложившись в недвижимость.</w:t>
      </w:r>
    </w:p>
    <w:p w:rsidR="00075DDF" w:rsidRPr="00075DDF" w:rsidRDefault="00075DDF" w:rsidP="00075DDF">
      <w:pPr>
        <w:pStyle w:val="NormalExport"/>
        <w:rPr>
          <w:lang w:val="ru-RU"/>
        </w:rPr>
      </w:pPr>
      <w:r w:rsidRPr="00075DDF">
        <w:rPr>
          <w:shd w:val="clear" w:color="auto" w:fill="FFFFFF"/>
          <w:lang w:val="ru-RU"/>
        </w:rPr>
        <w:t>Если делать разбивку по районам, то дешевле всего сейчас квартиры на Лесобазе и в Тюменской слободе, а самое дорогое жилье - в центре города и на КПД. При этом влияет на стоимость не только расположение, но и тип жилой недвижимости, ее состояние, наличие/отсутствие ремонта. Какие квартиры и почему охотнее всего сейчас покупают тюменцы - узнаете прямо сейчас.</w:t>
      </w:r>
    </w:p>
    <w:p w:rsidR="00075DDF" w:rsidRPr="00075DDF" w:rsidRDefault="00075DDF" w:rsidP="00075DDF">
      <w:pPr>
        <w:pStyle w:val="NormalExport"/>
        <w:rPr>
          <w:lang w:val="ru-RU"/>
        </w:rPr>
      </w:pPr>
      <w:r w:rsidRPr="00075DDF">
        <w:rPr>
          <w:shd w:val="clear" w:color="auto" w:fill="FFFFFF"/>
          <w:lang w:val="ru-RU"/>
        </w:rPr>
        <w:t>В Тюмени раскупают студии и игнорируют хрущевки. Почему?</w:t>
      </w:r>
    </w:p>
    <w:p w:rsidR="00075DDF" w:rsidRPr="00075DDF" w:rsidRDefault="00075DDF" w:rsidP="00075DDF">
      <w:pPr>
        <w:pStyle w:val="NormalExport"/>
        <w:rPr>
          <w:lang w:val="ru-RU"/>
        </w:rPr>
      </w:pPr>
      <w:r w:rsidRPr="00075DDF">
        <w:rPr>
          <w:shd w:val="clear" w:color="auto" w:fill="FFFFFF"/>
          <w:lang w:val="ru-RU"/>
        </w:rPr>
        <w:t>Спрос на недвижимость в нашем городе начал активно расти еще с начала осени прошлого года, когда власти ослабили коронавирусные ограничения. Этому поспособствовала вернувшаяся возможность приехать на объект и лично, а не в онлайн-формате посмотреть квартиру или дом.</w:t>
      </w:r>
    </w:p>
    <w:p w:rsidR="00075DDF" w:rsidRPr="00075DDF" w:rsidRDefault="00075DDF" w:rsidP="00075DDF">
      <w:pPr>
        <w:pStyle w:val="NormalExport"/>
        <w:rPr>
          <w:lang w:val="ru-RU"/>
        </w:rPr>
      </w:pPr>
      <w:r w:rsidRPr="00075DDF">
        <w:rPr>
          <w:shd w:val="clear" w:color="auto" w:fill="FFFFFF"/>
          <w:lang w:val="ru-RU"/>
        </w:rPr>
        <w:t xml:space="preserve"> - В этот период продавцы искусственно подогревали ажиотаж, покупатели ринулись скупать квартиры, особо не придавая значение цене. Все это привело к тому, что цены практически одномоментно выросли примерно на 20%, - считает Анна Середюк, риелтор агентства недвижимости "Адвекс".</w:t>
      </w:r>
    </w:p>
    <w:p w:rsidR="00075DDF" w:rsidRPr="00075DDF" w:rsidRDefault="00075DDF" w:rsidP="00075DDF">
      <w:pPr>
        <w:pStyle w:val="NormalExport"/>
        <w:rPr>
          <w:lang w:val="ru-RU"/>
        </w:rPr>
      </w:pPr>
      <w:r w:rsidRPr="00075DDF">
        <w:rPr>
          <w:shd w:val="clear" w:color="auto" w:fill="FFFFFF"/>
          <w:lang w:val="ru-RU"/>
        </w:rPr>
        <w:t>Простой пример: в пик спроса на недвижимость в Тюмени осенью прошлого года стоимость квадратного метра в студиях доходила до невиданных раньше 100 тысяч рублей. Выросли цены и на квартиры премиум-сегмента. Не больше чем на 10% подорожали в карантин жилые объекты на вторичном рынке (хрущевки).</w:t>
      </w:r>
    </w:p>
    <w:p w:rsidR="00075DDF" w:rsidRPr="00075DDF" w:rsidRDefault="00075DDF" w:rsidP="00075DDF">
      <w:pPr>
        <w:pStyle w:val="NormalExport"/>
        <w:rPr>
          <w:lang w:val="ru-RU"/>
        </w:rPr>
      </w:pPr>
      <w:r w:rsidRPr="00075DDF">
        <w:rPr>
          <w:shd w:val="clear" w:color="auto" w:fill="FFFFFF"/>
          <w:lang w:val="ru-RU"/>
        </w:rPr>
        <w:t xml:space="preserve"> - Сейчас тюменцы подходят к выбору недвижимости более вдумчиво. Кто-то ждет стабилизации курса валют, кто-то надеется, что произойдет спад цен на квартиры, а до тех пор планирует арендовать жилье вместо того, чтобы покупать в ипотеку или без, - говорит Анна Середюк. - Активнее всего в последнее время жители нашего города покупают компактные студии, квартиры в новостройках во всех районах города (этому способствует </w:t>
      </w:r>
      <w:r w:rsidRPr="00075DDF">
        <w:rPr>
          <w:shd w:val="clear" w:color="auto" w:fill="C0C0C0"/>
          <w:lang w:val="ru-RU"/>
        </w:rPr>
        <w:t>строительство</w:t>
      </w:r>
      <w:r w:rsidRPr="00075DDF">
        <w:rPr>
          <w:shd w:val="clear" w:color="auto" w:fill="FFFFFF"/>
          <w:lang w:val="ru-RU"/>
        </w:rPr>
        <w:t xml:space="preserve"> дорожных развязок). Вторичка и дорогие объекты на вторичном рынке пользуются спросом, но с торгом.</w:t>
      </w:r>
    </w:p>
    <w:p w:rsidR="00075DDF" w:rsidRPr="00075DDF" w:rsidRDefault="00075DDF" w:rsidP="00075DDF">
      <w:pPr>
        <w:pStyle w:val="NormalExport"/>
        <w:rPr>
          <w:lang w:val="ru-RU"/>
        </w:rPr>
      </w:pPr>
      <w:r w:rsidRPr="00075DDF">
        <w:rPr>
          <w:shd w:val="clear" w:color="auto" w:fill="FFFFFF"/>
          <w:lang w:val="ru-RU"/>
        </w:rPr>
        <w:t>По словам эксперта, если в целом сохраняется тенденция к дальнейшему удорожанию жилья в Тюмени, с хрущевками складывается нетипичная ситуация: их стоимость практически вернулась к докарантинным показателям. Покупатели просят скидку, а в случае отказа отправляются присматривать варианты в новостройках. Продавцы в этом случае вынуждены сбавлять цены или как минимум отказаться от их повышения.</w:t>
      </w:r>
    </w:p>
    <w:p w:rsidR="00075DDF" w:rsidRPr="00075DDF" w:rsidRDefault="00075DDF" w:rsidP="00075DDF">
      <w:pPr>
        <w:pStyle w:val="NormalExport"/>
        <w:rPr>
          <w:lang w:val="ru-RU"/>
        </w:rPr>
      </w:pPr>
      <w:r w:rsidRPr="00075DDF">
        <w:rPr>
          <w:shd w:val="clear" w:color="auto" w:fill="FFFFFF"/>
          <w:lang w:val="ru-RU"/>
        </w:rPr>
        <w:t xml:space="preserve"> - Сильнее всего за последний год подорожала коммерческая и загородная недвижимость. Дорогие объекты на вторичном рынке неизменно продаются медленно, но на каждую квартиру или дом найдется свой покупатель, - уверена риелтор.</w:t>
      </w:r>
    </w:p>
    <w:p w:rsidR="00075DDF" w:rsidRPr="00075DDF" w:rsidRDefault="00075DDF" w:rsidP="00075DDF">
      <w:pPr>
        <w:pStyle w:val="NormalExport"/>
        <w:rPr>
          <w:lang w:val="ru-RU"/>
        </w:rPr>
      </w:pPr>
      <w:r w:rsidRPr="00075DDF">
        <w:rPr>
          <w:shd w:val="clear" w:color="auto" w:fill="FFFFFF"/>
          <w:lang w:val="ru-RU"/>
        </w:rPr>
        <w:t>В случае, когда покупатели, приобретают ультрадорогие объекты, они предпочитают выбирать среди квартир в новых современных домах с закрытыми комфортными дворами и подъездами.</w:t>
      </w:r>
    </w:p>
    <w:p w:rsidR="00075DDF" w:rsidRPr="00075DDF" w:rsidRDefault="00075DDF" w:rsidP="00075DDF">
      <w:pPr>
        <w:pStyle w:val="NormalExport"/>
        <w:rPr>
          <w:lang w:val="ru-RU"/>
        </w:rPr>
      </w:pPr>
      <w:r w:rsidRPr="00075DDF">
        <w:rPr>
          <w:shd w:val="clear" w:color="auto" w:fill="FFFFFF"/>
          <w:lang w:val="ru-RU"/>
        </w:rPr>
        <w:t>Как формируются цены на элитное жилье и как изменится стоимость квартир в Тюмени во второй половине 2021 года</w:t>
      </w:r>
    </w:p>
    <w:p w:rsidR="00075DDF" w:rsidRPr="00075DDF" w:rsidRDefault="00075DDF" w:rsidP="00075DDF">
      <w:pPr>
        <w:pStyle w:val="NormalExport"/>
        <w:rPr>
          <w:lang w:val="ru-RU"/>
        </w:rPr>
      </w:pPr>
      <w:r w:rsidRPr="00075DDF">
        <w:rPr>
          <w:shd w:val="clear" w:color="auto" w:fill="FFFFFF"/>
          <w:lang w:val="ru-RU"/>
        </w:rPr>
        <w:t>Проследить и понять логику изменения стоимости обычных квартир в новостройках и на вторичке можно, а с ультрадорогими апартаментами такой фокус не пройдет. Это касается огромных квартир в домах, которые считались элитными в 2000-2010-х годах (когда и были построены).</w:t>
      </w:r>
    </w:p>
    <w:p w:rsidR="00075DDF" w:rsidRPr="00075DDF" w:rsidRDefault="00075DDF" w:rsidP="00075DDF">
      <w:pPr>
        <w:pStyle w:val="NormalExport"/>
        <w:rPr>
          <w:lang w:val="ru-RU"/>
        </w:rPr>
      </w:pPr>
      <w:r w:rsidRPr="00075DDF">
        <w:rPr>
          <w:shd w:val="clear" w:color="auto" w:fill="FFFFFF"/>
          <w:lang w:val="ru-RU"/>
        </w:rPr>
        <w:t xml:space="preserve"> - Довольно сложно мониторить изменения стоимости так называемого элитного жилья на вторичном рынке, потому что владельцы выставляют такие цены, какие посчитают нужным. Не учитывают среднюю стоимость квадратного метра. Такие объекты продаются годами, - говорит Андрей Панасюк, гендиректор </w:t>
      </w:r>
      <w:r>
        <w:rPr>
          <w:shd w:val="clear" w:color="auto" w:fill="FFFFFF"/>
        </w:rPr>
        <w:t>UP</w:t>
      </w:r>
      <w:r w:rsidRPr="00075DDF">
        <w:rPr>
          <w:shd w:val="clear" w:color="auto" w:fill="FFFFFF"/>
          <w:lang w:val="ru-RU"/>
        </w:rPr>
        <w:t xml:space="preserve"> </w:t>
      </w:r>
      <w:r>
        <w:rPr>
          <w:shd w:val="clear" w:color="auto" w:fill="FFFFFF"/>
        </w:rPr>
        <w:t>ConsAllt</w:t>
      </w:r>
      <w:r w:rsidRPr="00075DDF">
        <w:rPr>
          <w:shd w:val="clear" w:color="auto" w:fill="FFFFFF"/>
          <w:lang w:val="ru-RU"/>
        </w:rPr>
        <w:t>.</w:t>
      </w:r>
    </w:p>
    <w:p w:rsidR="00075DDF" w:rsidRPr="00075DDF" w:rsidRDefault="00075DDF" w:rsidP="00075DDF">
      <w:pPr>
        <w:pStyle w:val="NormalExport"/>
        <w:rPr>
          <w:lang w:val="ru-RU"/>
        </w:rPr>
      </w:pPr>
      <w:r w:rsidRPr="00075DDF">
        <w:rPr>
          <w:shd w:val="clear" w:color="auto" w:fill="FFFFFF"/>
          <w:lang w:val="ru-RU"/>
        </w:rPr>
        <w:t>По его словам, за последние полгода-год сильнее всего в Тюмени подорожали студии в новостройках (спрос на мини-квартиры в свежепостроенных домах продолжает расти).</w:t>
      </w:r>
    </w:p>
    <w:p w:rsidR="00075DDF" w:rsidRPr="00075DDF" w:rsidRDefault="00075DDF" w:rsidP="00075DDF">
      <w:pPr>
        <w:pStyle w:val="NormalExport"/>
        <w:rPr>
          <w:lang w:val="ru-RU"/>
        </w:rPr>
      </w:pPr>
      <w:r w:rsidRPr="00075DDF">
        <w:rPr>
          <w:shd w:val="clear" w:color="auto" w:fill="FFFFFF"/>
          <w:lang w:val="ru-RU"/>
        </w:rPr>
        <w:lastRenderedPageBreak/>
        <w:t xml:space="preserve"> - Нельзя сказать, что тюменцы игнорируют хрущевки: и на них находится свой покупатель. Но если сравнивать квартиру-студию и квартиру в хрущевке, которые в одной ценовой категории, ликвидность студии будет, конечно, выше. Такое жилье на перспективу может вырасти в цене, квартира в хрущевке - нет, - считает Панасюк.</w:t>
      </w:r>
    </w:p>
    <w:p w:rsidR="00075DDF" w:rsidRPr="00075DDF" w:rsidRDefault="00075DDF" w:rsidP="00075DDF">
      <w:pPr>
        <w:pStyle w:val="NormalExport"/>
        <w:rPr>
          <w:lang w:val="ru-RU"/>
        </w:rPr>
      </w:pPr>
      <w:r w:rsidRPr="00075DDF">
        <w:rPr>
          <w:shd w:val="clear" w:color="auto" w:fill="FFFFFF"/>
          <w:lang w:val="ru-RU"/>
        </w:rPr>
        <w:t>Он прогнозирует, что во втором полугодии резкого удорожания жилой недвижимости в Тюмени не предвидится. Но по ряду причин пока невозможно предугадать, насколько сильно и в какую сторону изменится стоимость квадратного метра. Многое зависит от внешних факторов, в том числе - ключевой ставки ЦБ, отмены/продления программы льготной ипотеки.</w:t>
      </w:r>
    </w:p>
    <w:p w:rsidR="00075DDF" w:rsidRPr="00075DDF" w:rsidRDefault="00075DDF" w:rsidP="00075DDF">
      <w:pPr>
        <w:pStyle w:val="NormalExport"/>
        <w:rPr>
          <w:lang w:val="ru-RU"/>
        </w:rPr>
      </w:pPr>
      <w:r w:rsidRPr="00075DDF">
        <w:rPr>
          <w:shd w:val="clear" w:color="auto" w:fill="FFFFFF"/>
          <w:lang w:val="ru-RU"/>
        </w:rPr>
        <w:t xml:space="preserve"> - Динамичного повышения цен на жилье в Тюмени не будет точно. В этом году цены уже практически достигли своего возможного максимума. </w:t>
      </w:r>
      <w:r w:rsidRPr="00075DDF">
        <w:rPr>
          <w:shd w:val="clear" w:color="auto" w:fill="C0C0C0"/>
          <w:lang w:val="ru-RU"/>
        </w:rPr>
        <w:t>Застройщики</w:t>
      </w:r>
      <w:r w:rsidRPr="00075DDF">
        <w:rPr>
          <w:shd w:val="clear" w:color="auto" w:fill="FFFFFF"/>
          <w:lang w:val="ru-RU"/>
        </w:rPr>
        <w:t xml:space="preserve"> начали делать скидки на свои объекты. Это может говорить о спаде покупательского спроса (который наблюдался весной-летом 2020 года. - Прим. ред. ), - подытожил эксперт.</w:t>
      </w:r>
    </w:p>
    <w:p w:rsidR="00075DDF" w:rsidRPr="00075DDF" w:rsidRDefault="00075DDF" w:rsidP="00075DDF">
      <w:pPr>
        <w:pStyle w:val="NormalExport"/>
        <w:rPr>
          <w:lang w:val="ru-RU"/>
        </w:rPr>
      </w:pPr>
      <w:r w:rsidRPr="00075DDF">
        <w:rPr>
          <w:shd w:val="clear" w:color="auto" w:fill="FFFFFF"/>
          <w:lang w:val="ru-RU"/>
        </w:rPr>
        <w:t>Что мы еще рассказывали о жилье в Тюмени</w:t>
      </w:r>
    </w:p>
    <w:p w:rsidR="00075DDF" w:rsidRPr="00075DDF" w:rsidRDefault="00075DDF" w:rsidP="00075DDF">
      <w:pPr>
        <w:pStyle w:val="NormalExport"/>
        <w:rPr>
          <w:lang w:val="ru-RU"/>
        </w:rPr>
      </w:pPr>
      <w:r w:rsidRPr="00075DDF">
        <w:rPr>
          <w:shd w:val="clear" w:color="auto" w:fill="FFFFFF"/>
          <w:lang w:val="ru-RU"/>
        </w:rPr>
        <w:t>У нас есть целая рубрика, посвященная недвижимости, - там можно найти огромное количество материалов на эту тему.</w:t>
      </w:r>
    </w:p>
    <w:p w:rsidR="00075DDF" w:rsidRPr="00075DDF" w:rsidRDefault="00075DDF" w:rsidP="00075DDF">
      <w:pPr>
        <w:pStyle w:val="NormalExport"/>
        <w:rPr>
          <w:lang w:val="ru-RU"/>
        </w:rPr>
      </w:pPr>
      <w:r w:rsidRPr="00075DDF">
        <w:rPr>
          <w:shd w:val="clear" w:color="auto" w:fill="FFFFFF"/>
          <w:lang w:val="ru-RU"/>
        </w:rPr>
        <w:t xml:space="preserve">Например, недавно мы показали вам, что есть внутри коттеджа за 56 миллионов (спойлер: серверная, комната для вина и много-много других помещений), и рассказали, какие ЖК появятся в Тюмени в ближайшие пару-тройку лет: посмотрите. А еще мы писали про пять самых дорогих новостроек нашего города: жмите на ссылку. </w:t>
      </w:r>
    </w:p>
    <w:p w:rsidR="00075DDF" w:rsidRPr="00F5237A" w:rsidRDefault="00F87118" w:rsidP="00F5237A">
      <w:pPr>
        <w:pStyle w:val="ExportHyperlink"/>
        <w:spacing w:line="240" w:lineRule="auto"/>
        <w:jc w:val="right"/>
        <w:rPr>
          <w:b/>
          <w:lang w:val="ru-RU"/>
        </w:rPr>
      </w:pPr>
      <w:hyperlink r:id="rId139" w:history="1">
        <w:r w:rsidR="00075DDF" w:rsidRPr="00F5237A">
          <w:rPr>
            <w:b/>
            <w:lang w:val="ru-RU"/>
          </w:rPr>
          <w:t>https://72.ru/text/realty/69902231/</w:t>
        </w:r>
      </w:hyperlink>
    </w:p>
    <w:p w:rsidR="00075DDF" w:rsidRPr="00075DDF" w:rsidRDefault="00075DDF" w:rsidP="00075DDF">
      <w:pPr>
        <w:rPr>
          <w:lang w:val="ru-RU"/>
        </w:rPr>
      </w:pPr>
    </w:p>
    <w:p w:rsidR="00075DDF" w:rsidRDefault="00075DDF" w:rsidP="00075DDF">
      <w:pPr>
        <w:pStyle w:val="affff2"/>
        <w:spacing w:before="120"/>
      </w:pPr>
      <w:bookmarkStart w:id="133" w:name="_Toc71920329"/>
      <w:r>
        <w:t>Сахалин (citysakh.ru), Южно-Сахалинск, 9 мая 2021</w:t>
      </w:r>
      <w:bookmarkEnd w:id="133"/>
    </w:p>
    <w:p w:rsidR="00075DDF" w:rsidRPr="00075DDF" w:rsidRDefault="00075DDF" w:rsidP="00075DDF">
      <w:pPr>
        <w:pStyle w:val="afffc"/>
        <w:rPr>
          <w:lang w:val="ru-RU"/>
        </w:rPr>
      </w:pPr>
      <w:bookmarkStart w:id="134" w:name="txt_3503129_1696270108"/>
      <w:bookmarkStart w:id="135" w:name="_Toc71920330"/>
      <w:r w:rsidRPr="00075DDF">
        <w:rPr>
          <w:lang w:val="ru-RU"/>
        </w:rPr>
        <w:t>Сахалин не является лидером по внедрению эскроу счетов в долевом строительстве</w:t>
      </w:r>
      <w:bookmarkEnd w:id="134"/>
      <w:bookmarkEnd w:id="135"/>
    </w:p>
    <w:p w:rsidR="00075DDF" w:rsidRPr="00075DDF" w:rsidRDefault="00075DDF" w:rsidP="00075DDF">
      <w:pPr>
        <w:pStyle w:val="NormalExport"/>
        <w:rPr>
          <w:lang w:val="ru-RU"/>
        </w:rPr>
      </w:pPr>
      <w:r w:rsidRPr="00075DDF">
        <w:rPr>
          <w:shd w:val="clear" w:color="auto" w:fill="FFFFFF"/>
          <w:lang w:val="ru-RU"/>
        </w:rPr>
        <w:t xml:space="preserve">Сахалинская область не входит в число лидеров по активности интеграции </w:t>
      </w:r>
      <w:r w:rsidRPr="00075DDF">
        <w:rPr>
          <w:shd w:val="clear" w:color="auto" w:fill="C0C0C0"/>
          <w:lang w:val="ru-RU"/>
        </w:rPr>
        <w:t>эскроу счетов</w:t>
      </w:r>
      <w:r w:rsidRPr="00075DDF">
        <w:rPr>
          <w:shd w:val="clear" w:color="auto" w:fill="FFFFFF"/>
          <w:lang w:val="ru-RU"/>
        </w:rPr>
        <w:t xml:space="preserve"> в долевое </w:t>
      </w:r>
      <w:r w:rsidRPr="00075DDF">
        <w:rPr>
          <w:shd w:val="clear" w:color="auto" w:fill="C0C0C0"/>
          <w:lang w:val="ru-RU"/>
        </w:rPr>
        <w:t>строительство</w:t>
      </w:r>
      <w:r w:rsidRPr="00075DDF">
        <w:rPr>
          <w:shd w:val="clear" w:color="auto" w:fill="FFFFFF"/>
          <w:lang w:val="ru-RU"/>
        </w:rPr>
        <w:t xml:space="preserve"> на территории ДФО. Согласно ЦБ РФ на 1 апреля на острове было открыто лишь 7 кредитных договоров с </w:t>
      </w:r>
      <w:r w:rsidRPr="00075DDF">
        <w:rPr>
          <w:shd w:val="clear" w:color="auto" w:fill="C0C0C0"/>
          <w:lang w:val="ru-RU"/>
        </w:rPr>
        <w:t>застройщиками</w:t>
      </w:r>
      <w:r w:rsidRPr="00075DDF">
        <w:rPr>
          <w:shd w:val="clear" w:color="auto" w:fill="FFFFFF"/>
          <w:lang w:val="ru-RU"/>
        </w:rPr>
        <w:t xml:space="preserve"> на сумму в 6 млрд. 872 млн. рублей. Количество открытых </w:t>
      </w:r>
      <w:r w:rsidRPr="00075DDF">
        <w:rPr>
          <w:shd w:val="clear" w:color="auto" w:fill="C0C0C0"/>
          <w:lang w:val="ru-RU"/>
        </w:rPr>
        <w:t>эскроу счетов</w:t>
      </w:r>
      <w:r w:rsidRPr="00075DDF">
        <w:rPr>
          <w:shd w:val="clear" w:color="auto" w:fill="FFFFFF"/>
          <w:lang w:val="ru-RU"/>
        </w:rPr>
        <w:t xml:space="preserve"> в регионе составляло 962. Остатки средств на </w:t>
      </w:r>
      <w:r w:rsidRPr="00075DDF">
        <w:rPr>
          <w:shd w:val="clear" w:color="auto" w:fill="C0C0C0"/>
          <w:lang w:val="ru-RU"/>
        </w:rPr>
        <w:t>счетах эскроу</w:t>
      </w:r>
      <w:r w:rsidRPr="00075DDF">
        <w:rPr>
          <w:shd w:val="clear" w:color="auto" w:fill="FFFFFF"/>
          <w:lang w:val="ru-RU"/>
        </w:rPr>
        <w:t xml:space="preserve"> составляли 5 млрд. 772 млн. рублей. При этом количество раскрытых </w:t>
      </w:r>
      <w:r w:rsidRPr="00075DDF">
        <w:rPr>
          <w:shd w:val="clear" w:color="auto" w:fill="C0C0C0"/>
          <w:lang w:val="ru-RU"/>
        </w:rPr>
        <w:t>счетов эскроу</w:t>
      </w:r>
      <w:r w:rsidRPr="00075DDF">
        <w:rPr>
          <w:shd w:val="clear" w:color="auto" w:fill="FFFFFF"/>
          <w:lang w:val="ru-RU"/>
        </w:rPr>
        <w:t xml:space="preserve"> равнялось 63. А сумма перечисленных с них средств составляла 334 млн. рублей. </w:t>
      </w:r>
    </w:p>
    <w:p w:rsidR="00075DDF" w:rsidRPr="00075DDF" w:rsidRDefault="00075DDF" w:rsidP="00075DDF">
      <w:pPr>
        <w:pStyle w:val="NormalExport"/>
        <w:rPr>
          <w:lang w:val="ru-RU"/>
        </w:rPr>
      </w:pPr>
      <w:r w:rsidRPr="00075DDF">
        <w:rPr>
          <w:shd w:val="clear" w:color="auto" w:fill="FFFFFF"/>
          <w:lang w:val="ru-RU"/>
        </w:rPr>
        <w:t xml:space="preserve">По всем данным параметрам в ДФО лидирует Приморский край. На втором месте по значимости находится Хабаровский край. Сахалинская область располагается во втором эшелоне, соревнуясь по ряду показателей с Амурской областью, Хабаровским и Забайкальским краем, а так же Якутией. К аутсайдерам относятся Еврейская автономная область, Камчатский край, Магаданская область и Чукотский автономный округ. В них интеграция </w:t>
      </w:r>
      <w:r w:rsidRPr="00075DDF">
        <w:rPr>
          <w:shd w:val="clear" w:color="auto" w:fill="C0C0C0"/>
          <w:lang w:val="ru-RU"/>
        </w:rPr>
        <w:t>эскроу счетов</w:t>
      </w:r>
      <w:r w:rsidRPr="00075DDF">
        <w:rPr>
          <w:shd w:val="clear" w:color="auto" w:fill="FFFFFF"/>
          <w:lang w:val="ru-RU"/>
        </w:rPr>
        <w:t xml:space="preserve"> в долевое </w:t>
      </w:r>
      <w:r w:rsidRPr="00075DDF">
        <w:rPr>
          <w:shd w:val="clear" w:color="auto" w:fill="C0C0C0"/>
          <w:lang w:val="ru-RU"/>
        </w:rPr>
        <w:t>строительство</w:t>
      </w:r>
      <w:r w:rsidRPr="00075DDF">
        <w:rPr>
          <w:shd w:val="clear" w:color="auto" w:fill="FFFFFF"/>
          <w:lang w:val="ru-RU"/>
        </w:rPr>
        <w:t xml:space="preserve"> даже не начиналось. Более детально региональные показатели представлены в прилагаемой таблице.</w:t>
      </w:r>
    </w:p>
    <w:p w:rsidR="00075DDF" w:rsidRPr="00F5237A" w:rsidRDefault="00F87118" w:rsidP="00F5237A">
      <w:pPr>
        <w:pStyle w:val="ExportHyperlink"/>
        <w:spacing w:line="240" w:lineRule="auto"/>
        <w:jc w:val="right"/>
        <w:rPr>
          <w:b/>
          <w:lang w:val="ru-RU"/>
        </w:rPr>
      </w:pPr>
      <w:hyperlink r:id="rId140" w:history="1">
        <w:r w:rsidR="00075DDF" w:rsidRPr="00F5237A">
          <w:rPr>
            <w:b/>
            <w:lang w:val="ru-RU"/>
          </w:rPr>
          <w:t>https://citysakh.ru/news/87527</w:t>
        </w:r>
      </w:hyperlink>
    </w:p>
    <w:p w:rsidR="00075DDF" w:rsidRPr="00F5237A" w:rsidRDefault="00F5237A" w:rsidP="00F5237A">
      <w:pPr>
        <w:pStyle w:val="ExportHyperlink"/>
        <w:spacing w:line="240" w:lineRule="auto"/>
        <w:jc w:val="right"/>
        <w:rPr>
          <w:b/>
          <w:lang w:val="ru-RU"/>
        </w:rPr>
      </w:pPr>
      <w:bookmarkStart w:id="136" w:name="rep_list_3503129_1696270108"/>
      <w:r>
        <w:rPr>
          <w:b/>
          <w:lang w:val="ru-RU"/>
        </w:rPr>
        <w:t>Похожие сообщения</w:t>
      </w:r>
      <w:r w:rsidR="00075DDF" w:rsidRPr="00F5237A">
        <w:rPr>
          <w:b/>
          <w:lang w:val="ru-RU"/>
        </w:rPr>
        <w:t>:</w:t>
      </w:r>
      <w:bookmarkEnd w:id="136"/>
    </w:p>
    <w:p w:rsidR="00075DDF" w:rsidRPr="00F5237A" w:rsidRDefault="00F87118" w:rsidP="00F5237A">
      <w:pPr>
        <w:pStyle w:val="ExportHyperlink"/>
        <w:spacing w:line="240" w:lineRule="auto"/>
        <w:jc w:val="right"/>
        <w:rPr>
          <w:b/>
          <w:lang w:val="ru-RU"/>
        </w:rPr>
      </w:pPr>
      <w:hyperlink r:id="rId141" w:history="1">
        <w:r w:rsidR="00075DDF" w:rsidRPr="00F5237A">
          <w:rPr>
            <w:b/>
            <w:lang w:val="ru-RU"/>
          </w:rPr>
          <w:t>БезФормата Южно-Сахалинск (ujnosahalinsk.bezformata.com), Южно-Сахалинск, 9 мая 2021, Сахалин не является лидером по внедрению эскроу счетов в долевом строительстве</w:t>
        </w:r>
      </w:hyperlink>
    </w:p>
    <w:p w:rsidR="00075DDF" w:rsidRPr="00075DDF" w:rsidRDefault="00075DDF" w:rsidP="00075DDF">
      <w:pPr>
        <w:rPr>
          <w:lang w:val="ru-RU"/>
        </w:rPr>
      </w:pPr>
    </w:p>
    <w:p w:rsidR="00075DDF" w:rsidRDefault="00075DDF" w:rsidP="00075DDF">
      <w:pPr>
        <w:pStyle w:val="affff2"/>
        <w:spacing w:before="120"/>
      </w:pPr>
      <w:bookmarkStart w:id="137" w:name="_Toc71920331"/>
      <w:r w:rsidRPr="00F5237A">
        <w:t>Новые Известия (newizv.ru), Москва, 8 мая 2021</w:t>
      </w:r>
      <w:bookmarkEnd w:id="137"/>
    </w:p>
    <w:p w:rsidR="00075DDF" w:rsidRPr="00075DDF" w:rsidRDefault="00075DDF" w:rsidP="00075DDF">
      <w:pPr>
        <w:pStyle w:val="afffc"/>
        <w:rPr>
          <w:lang w:val="ru-RU"/>
        </w:rPr>
      </w:pPr>
      <w:bookmarkStart w:id="138" w:name="txt_3503129_1696066180"/>
      <w:bookmarkStart w:id="139" w:name="_Toc71920332"/>
      <w:r w:rsidRPr="00075DDF">
        <w:rPr>
          <w:lang w:val="ru-RU"/>
        </w:rPr>
        <w:t>Человейники против коттеджей: какое жилье по ипотеке покупают в России и Литве</w:t>
      </w:r>
      <w:bookmarkEnd w:id="138"/>
      <w:bookmarkEnd w:id="139"/>
    </w:p>
    <w:p w:rsidR="00075DDF" w:rsidRPr="00075DDF" w:rsidRDefault="00075DDF" w:rsidP="00075DDF">
      <w:pPr>
        <w:pStyle w:val="NormalExport"/>
        <w:rPr>
          <w:lang w:val="ru-RU"/>
        </w:rPr>
      </w:pPr>
      <w:r w:rsidRPr="00075DDF">
        <w:rPr>
          <w:shd w:val="clear" w:color="auto" w:fill="FFFFFF"/>
          <w:lang w:val="ru-RU"/>
        </w:rPr>
        <w:t xml:space="preserve">За прошлый год средняя площадь жилья в России, покупаемых по ипотеке, сократилась на 20%, по сравнению с прошлым годом. Программа льготной ипотеки заканчивается через два месяца, и рынок плавно переходит к привычным 8 и выше процентам. В Литве ипотечный кредит даже на коттеджи составляет 2,25%. </w:t>
      </w:r>
    </w:p>
    <w:p w:rsidR="00075DDF" w:rsidRPr="00075DDF" w:rsidRDefault="00075DDF" w:rsidP="00075DDF">
      <w:pPr>
        <w:pStyle w:val="NormalExport"/>
        <w:rPr>
          <w:lang w:val="ru-RU"/>
        </w:rPr>
      </w:pPr>
      <w:r w:rsidRPr="00075DDF">
        <w:rPr>
          <w:shd w:val="clear" w:color="auto" w:fill="FFFFFF"/>
          <w:lang w:val="ru-RU"/>
        </w:rPr>
        <w:t xml:space="preserve">Елена Иванова </w:t>
      </w:r>
    </w:p>
    <w:p w:rsidR="00075DDF" w:rsidRPr="00075DDF" w:rsidRDefault="00075DDF" w:rsidP="00075DDF">
      <w:pPr>
        <w:pStyle w:val="NormalExport"/>
        <w:rPr>
          <w:lang w:val="ru-RU"/>
        </w:rPr>
      </w:pPr>
      <w:r w:rsidRPr="00075DDF">
        <w:rPr>
          <w:shd w:val="clear" w:color="auto" w:fill="FFFFFF"/>
          <w:lang w:val="ru-RU"/>
        </w:rPr>
        <w:t>В Литве бум на загородные коттеджи для среднего класса. Граждане сметают все, что есть на рынке. Особенно популярными стали собственные дома у молодых.</w:t>
      </w:r>
    </w:p>
    <w:p w:rsidR="00075DDF" w:rsidRPr="00075DDF" w:rsidRDefault="00075DDF" w:rsidP="00075DDF">
      <w:pPr>
        <w:pStyle w:val="NormalExport"/>
        <w:rPr>
          <w:lang w:val="ru-RU"/>
        </w:rPr>
      </w:pPr>
      <w:r w:rsidRPr="00075DDF">
        <w:rPr>
          <w:shd w:val="clear" w:color="auto" w:fill="FFFFFF"/>
          <w:lang w:val="ru-RU"/>
        </w:rPr>
        <w:lastRenderedPageBreak/>
        <w:t xml:space="preserve">Молодая семья, ему 23, ей 21 год, оба работают, решили в прошлом году поселиться в пригороде Вильнюса. Подобрали коттедж в сдвоенном доме площадью </w:t>
      </w:r>
      <w:r w:rsidRPr="00F87118">
        <w:rPr>
          <w:shd w:val="clear" w:color="auto" w:fill="FFFFFF"/>
          <w:lang w:val="ru-RU"/>
        </w:rPr>
        <w:t xml:space="preserve">118 квадратных метров на 7,5 сотках. </w:t>
      </w:r>
      <w:r w:rsidRPr="00075DDF">
        <w:rPr>
          <w:shd w:val="clear" w:color="auto" w:fill="FFFFFF"/>
          <w:lang w:val="ru-RU"/>
        </w:rPr>
        <w:t>От центра Вильнюса 14 километров, но поселок входит в черту города. Гаража нет, зато есть место под стоянку для машины. Стоил дом 130 тысяч евро, хотя сейчас за такой коттедж просят уже 155 тысяч, так выросли цены из-за спроса. А теперь разберемся, почему такой ажиотаж.</w:t>
      </w:r>
    </w:p>
    <w:p w:rsidR="00075DDF" w:rsidRPr="00075DDF" w:rsidRDefault="00075DDF" w:rsidP="00075DDF">
      <w:pPr>
        <w:pStyle w:val="NormalExport"/>
        <w:rPr>
          <w:lang w:val="ru-RU"/>
        </w:rPr>
      </w:pPr>
      <w:r w:rsidRPr="00075DDF">
        <w:rPr>
          <w:shd w:val="clear" w:color="auto" w:fill="FFFFFF"/>
          <w:lang w:val="ru-RU"/>
        </w:rPr>
        <w:t>Дом под Вильнюсом</w:t>
      </w:r>
    </w:p>
    <w:p w:rsidR="00075DDF" w:rsidRPr="00075DDF" w:rsidRDefault="00075DDF" w:rsidP="00075DDF">
      <w:pPr>
        <w:pStyle w:val="NormalExport"/>
        <w:rPr>
          <w:lang w:val="ru-RU"/>
        </w:rPr>
      </w:pPr>
      <w:r w:rsidRPr="00075DDF">
        <w:rPr>
          <w:shd w:val="clear" w:color="auto" w:fill="FFFFFF"/>
          <w:lang w:val="ru-RU"/>
        </w:rPr>
        <w:t xml:space="preserve">Фото: </w:t>
      </w:r>
      <w:r>
        <w:rPr>
          <w:shd w:val="clear" w:color="auto" w:fill="FFFFFF"/>
        </w:rPr>
        <w:t>livejournal</w:t>
      </w:r>
      <w:r w:rsidRPr="00075DDF">
        <w:rPr>
          <w:shd w:val="clear" w:color="auto" w:fill="FFFFFF"/>
          <w:lang w:val="ru-RU"/>
        </w:rPr>
        <w:t>.</w:t>
      </w:r>
      <w:r>
        <w:rPr>
          <w:shd w:val="clear" w:color="auto" w:fill="FFFFFF"/>
        </w:rPr>
        <w:t>com</w:t>
      </w:r>
      <w:r w:rsidRPr="00075DDF">
        <w:rPr>
          <w:shd w:val="clear" w:color="auto" w:fill="FFFFFF"/>
          <w:lang w:val="ru-RU"/>
        </w:rPr>
        <w:t xml:space="preserve"> </w:t>
      </w:r>
    </w:p>
    <w:p w:rsidR="00075DDF" w:rsidRPr="00075DDF" w:rsidRDefault="00075DDF" w:rsidP="00075DDF">
      <w:pPr>
        <w:pStyle w:val="NormalExport"/>
        <w:rPr>
          <w:lang w:val="ru-RU"/>
        </w:rPr>
      </w:pPr>
      <w:r w:rsidRPr="00075DDF">
        <w:rPr>
          <w:shd w:val="clear" w:color="auto" w:fill="FFFFFF"/>
          <w:lang w:val="ru-RU"/>
        </w:rPr>
        <w:t>Первый взнос составил 20 тысяч евро, или чуть больше 15%. Литовское государство заплатило 15 тысяч в качестве субсидии молодой семье. На 95 тысяч евро молодые супруги взяли кредит в банке под стандартные 2,25% на 30 лет.</w:t>
      </w:r>
    </w:p>
    <w:p w:rsidR="00075DDF" w:rsidRPr="00075DDF" w:rsidRDefault="00075DDF" w:rsidP="00075DDF">
      <w:pPr>
        <w:pStyle w:val="NormalExport"/>
        <w:rPr>
          <w:lang w:val="ru-RU"/>
        </w:rPr>
      </w:pPr>
      <w:r w:rsidRPr="00075DDF">
        <w:rPr>
          <w:shd w:val="clear" w:color="auto" w:fill="FFFFFF"/>
          <w:lang w:val="ru-RU"/>
        </w:rPr>
        <w:t>Дом сдавался под чистовую отделку, все коммуникации - газ, электричество, скважина для воды на два дома - были подведены. Еще полгода ушло на ремонт. Молодые потратили на него 35 тысяч евро - и снова под кредит. Банк выделил 83% суммы под те же 2,25% на те же 30 лет.</w:t>
      </w:r>
    </w:p>
    <w:p w:rsidR="00075DDF" w:rsidRPr="00075DDF" w:rsidRDefault="00075DDF" w:rsidP="00075DDF">
      <w:pPr>
        <w:pStyle w:val="NormalExport"/>
        <w:rPr>
          <w:lang w:val="ru-RU"/>
        </w:rPr>
      </w:pPr>
      <w:r w:rsidRPr="00075DDF">
        <w:rPr>
          <w:shd w:val="clear" w:color="auto" w:fill="FFFFFF"/>
          <w:lang w:val="ru-RU"/>
        </w:rPr>
        <w:t xml:space="preserve">Молодые литовцы охотно покупают коттеджи, потому что коммунальные платежи в них в разы дешевле, чем в квартирах, а живут они в своем доме, на природе и недалеко от города. В январе </w:t>
      </w:r>
      <w:r w:rsidRPr="00075DDF">
        <w:rPr>
          <w:shd w:val="clear" w:color="auto" w:fill="C0C0C0"/>
          <w:lang w:val="ru-RU"/>
        </w:rPr>
        <w:t>счет</w:t>
      </w:r>
      <w:r w:rsidRPr="00075DDF">
        <w:rPr>
          <w:shd w:val="clear" w:color="auto" w:fill="FFFFFF"/>
          <w:lang w:val="ru-RU"/>
        </w:rPr>
        <w:t xml:space="preserve"> за электричество составил 69 евро, в апреле - 39. Для сравнения - это расходы сопоставимы с коммуналкой в 40-метровой квартире в городе.</w:t>
      </w:r>
    </w:p>
    <w:p w:rsidR="00075DDF" w:rsidRPr="00075DDF" w:rsidRDefault="00075DDF" w:rsidP="00075DDF">
      <w:pPr>
        <w:pStyle w:val="NormalExport"/>
        <w:rPr>
          <w:lang w:val="ru-RU"/>
        </w:rPr>
      </w:pPr>
      <w:r w:rsidRPr="00075DDF">
        <w:rPr>
          <w:shd w:val="clear" w:color="auto" w:fill="FFFFFF"/>
          <w:lang w:val="ru-RU"/>
        </w:rPr>
        <w:t>Поселок, где куплен дом, охраняемый, стоимость охраны - 18 евро в месяц. Вывоз мусора - 40 евро в год, страховка дома - 13 евро в месяц после ремонта. На 35 тысяч на отделку, из которых 28 тысяч заплатит банк, в доме появилась полная кухня с бытовой техникой, мебель для столовой, гостиной и спален и полностью оборудованная ванная.</w:t>
      </w:r>
    </w:p>
    <w:p w:rsidR="00075DDF" w:rsidRPr="00075DDF" w:rsidRDefault="00075DDF" w:rsidP="00075DDF">
      <w:pPr>
        <w:pStyle w:val="NormalExport"/>
        <w:rPr>
          <w:lang w:val="ru-RU"/>
        </w:rPr>
      </w:pPr>
      <w:r w:rsidRPr="00075DDF">
        <w:rPr>
          <w:shd w:val="clear" w:color="auto" w:fill="FFFFFF"/>
          <w:lang w:val="ru-RU"/>
        </w:rPr>
        <w:t>Если пересчитать в рублях, за 15 миллионов под 2,25% на 30 лет с коммуналкой в 6000 рублей зимой и 4 тысячи летом можно жить в 14 км от центра столицы. Финансово это тоже не петля, поскольку муж и жена работают и получают по 1500 евро в месяц. Как говорят эксперты, сегодняшние цены близки к пику, потому что так быстро - по 2-3% в месяц, они росли только перед крахом на недвижимость в 2008-м, кризисном году.</w:t>
      </w:r>
    </w:p>
    <w:p w:rsidR="00075DDF" w:rsidRPr="00075DDF" w:rsidRDefault="00075DDF" w:rsidP="00075DDF">
      <w:pPr>
        <w:pStyle w:val="NormalExport"/>
        <w:rPr>
          <w:lang w:val="ru-RU"/>
        </w:rPr>
      </w:pPr>
      <w:r w:rsidRPr="00075DDF">
        <w:rPr>
          <w:shd w:val="clear" w:color="auto" w:fill="FFFFFF"/>
          <w:lang w:val="ru-RU"/>
        </w:rPr>
        <w:t>Если сравнить Россию и Литву, то цены на недвижимость сопоставимы, а по всему остальному между бывшей окраиной Российской империи и ее метрополией пропасть. В то время, как в Прибалтике стоят коттеджи, в российских городах множатся человейники. Каждый четвертый россиянин, купивший жилье по ипотеке, смог позволить себе квартиру меньше 30 кв. метров, пишут "Известия". Еще год назад доля таких малометражек составляла 20%.</w:t>
      </w:r>
    </w:p>
    <w:p w:rsidR="00075DDF" w:rsidRPr="00075DDF" w:rsidRDefault="00075DDF" w:rsidP="00075DDF">
      <w:pPr>
        <w:pStyle w:val="NormalExport"/>
        <w:rPr>
          <w:lang w:val="ru-RU"/>
        </w:rPr>
      </w:pPr>
      <w:r w:rsidRPr="00075DDF">
        <w:rPr>
          <w:shd w:val="clear" w:color="auto" w:fill="FFFFFF"/>
          <w:lang w:val="ru-RU"/>
        </w:rPr>
        <w:t xml:space="preserve">Осенью прошлого года средняя площадь покупаемых квартир в крупных городах страны сократилась на 14-20%. В 2019 году в Москве продавали квартиры площадью в среднем 72 кв.м, в 2020 году - только 57,8. </w:t>
      </w:r>
      <w:r w:rsidRPr="00F87118">
        <w:rPr>
          <w:shd w:val="clear" w:color="auto" w:fill="FFFFFF"/>
          <w:lang w:val="ru-RU"/>
        </w:rPr>
        <w:t xml:space="preserve">Такая же картина в Петербурге, Калининграде, Екатеринбурге, говорят риелторы. </w:t>
      </w:r>
      <w:r w:rsidRPr="00075DDF">
        <w:rPr>
          <w:shd w:val="clear" w:color="auto" w:fill="FFFFFF"/>
          <w:lang w:val="ru-RU"/>
        </w:rPr>
        <w:t>В столице в новостройках на четверть увеличилось количество квартир площадью меньше 30 кв.метров, рекорды бьют микроапартаменты - жилье площадью меньше 18 квадратных метров. Сейчас в Москве уже построены 8 таких проектов, еще 5 лет назад он был один. А все потому, что население беднеет, а банки и государство не собираются делиться прибылью. Льготная ипотека? 6,5%? А как же литовская, нормальная в 2,25% ? Есть разница?</w:t>
      </w:r>
    </w:p>
    <w:p w:rsidR="00075DDF" w:rsidRPr="00075DDF" w:rsidRDefault="00075DDF" w:rsidP="00075DDF">
      <w:pPr>
        <w:pStyle w:val="NormalExport"/>
        <w:rPr>
          <w:lang w:val="ru-RU"/>
        </w:rPr>
      </w:pPr>
      <w:r w:rsidRPr="00075DDF">
        <w:rPr>
          <w:shd w:val="clear" w:color="auto" w:fill="FFFFFF"/>
          <w:lang w:val="ru-RU"/>
        </w:rPr>
        <w:t>Фото: 1</w:t>
      </w:r>
      <w:r>
        <w:rPr>
          <w:shd w:val="clear" w:color="auto" w:fill="FFFFFF"/>
        </w:rPr>
        <w:t>gai</w:t>
      </w:r>
      <w:r w:rsidRPr="00075DDF">
        <w:rPr>
          <w:shd w:val="clear" w:color="auto" w:fill="FFFFFF"/>
          <w:lang w:val="ru-RU"/>
        </w:rPr>
        <w:t>.</w:t>
      </w:r>
      <w:r>
        <w:rPr>
          <w:shd w:val="clear" w:color="auto" w:fill="FFFFFF"/>
        </w:rPr>
        <w:t>ru</w:t>
      </w:r>
      <w:r w:rsidRPr="00075DDF">
        <w:rPr>
          <w:shd w:val="clear" w:color="auto" w:fill="FFFFFF"/>
          <w:lang w:val="ru-RU"/>
        </w:rPr>
        <w:t xml:space="preserve"> </w:t>
      </w:r>
    </w:p>
    <w:p w:rsidR="00075DDF" w:rsidRPr="00075DDF" w:rsidRDefault="00075DDF" w:rsidP="00075DDF">
      <w:pPr>
        <w:pStyle w:val="NormalExport"/>
        <w:rPr>
          <w:lang w:val="ru-RU"/>
        </w:rPr>
      </w:pPr>
      <w:r w:rsidRPr="00075DDF">
        <w:rPr>
          <w:shd w:val="clear" w:color="auto" w:fill="FFFFFF"/>
          <w:lang w:val="ru-RU"/>
        </w:rPr>
        <w:t>Впрочем, и эти крохи со стола банковского и строительного бизнесов кончаются. 1 июля программа льготной ипотеки завершается, и потом все переходят к привычным 8-9-10 процентам. Льготной ипотеку можно назвать с большой натяжкой. В отсутствие других финансовых инструментов, 46% россиян, по данным ВЦИОМ, считают недвижимость самым надежным способом хранить деньги. За 2020 год было выдано ипотечных кредитов на сумму более 4 триллионов рублей, из них 1 триллион пришелся на льготную ипотеку. Такая политика привела к том, что жилье за 10 месяцев 2020 года подорожало на 10%, в некоторых городах - на все 20%. Это признал глава "Дом.РФ" Виталий Мутко. По сравнению с 2019 годом, "льготники" платят за квартиры больше, чем нормальные ипотечники.</w:t>
      </w:r>
    </w:p>
    <w:p w:rsidR="00075DDF" w:rsidRPr="00075DDF" w:rsidRDefault="00075DDF" w:rsidP="00075DDF">
      <w:pPr>
        <w:pStyle w:val="NormalExport"/>
        <w:rPr>
          <w:lang w:val="ru-RU"/>
        </w:rPr>
      </w:pPr>
      <w:r w:rsidRPr="00075DDF">
        <w:rPr>
          <w:shd w:val="clear" w:color="auto" w:fill="FFFFFF"/>
          <w:lang w:val="ru-RU"/>
        </w:rPr>
        <w:t xml:space="preserve">Эксперт Академии управления финансами и инвестициями Алексей Кричевски й говорит : "Уже к концу лета 2020 года было понятно, что льготная ипотека - совсем не социальная история, а чисто спекулятивная. Весь дисконт от сниженных ставок по кредитам был "съеден" удорожанием квадратного метра спустя всего три месяца после запуска программы. Все, что происходило и происходит дальше - игра в одни ворота. Никто, кроме </w:t>
      </w:r>
      <w:r w:rsidRPr="00075DDF">
        <w:rPr>
          <w:shd w:val="clear" w:color="auto" w:fill="C0C0C0"/>
          <w:lang w:val="ru-RU"/>
        </w:rPr>
        <w:t>застройщиков</w:t>
      </w:r>
      <w:r w:rsidRPr="00075DDF">
        <w:rPr>
          <w:shd w:val="clear" w:color="auto" w:fill="FFFFFF"/>
          <w:lang w:val="ru-RU"/>
        </w:rPr>
        <w:t>, уже не выигрывает от этой программы. Она лишь разгоняет цены на рынке, вымывая ликвидные объекты и провоцируя залоговые продажи в 2022-2023 годах".</w:t>
      </w:r>
    </w:p>
    <w:p w:rsidR="00075DDF" w:rsidRPr="00075DDF" w:rsidRDefault="00075DDF" w:rsidP="00075DDF">
      <w:pPr>
        <w:pStyle w:val="NormalExport"/>
        <w:rPr>
          <w:lang w:val="ru-RU"/>
        </w:rPr>
      </w:pPr>
      <w:r w:rsidRPr="00075DDF">
        <w:rPr>
          <w:shd w:val="clear" w:color="auto" w:fill="FFFFFF"/>
          <w:lang w:val="ru-RU"/>
        </w:rPr>
        <w:t xml:space="preserve">Фото: </w:t>
      </w:r>
      <w:r>
        <w:rPr>
          <w:shd w:val="clear" w:color="auto" w:fill="FFFFFF"/>
        </w:rPr>
        <w:t>lols</w:t>
      </w:r>
      <w:r w:rsidRPr="00075DDF">
        <w:rPr>
          <w:shd w:val="clear" w:color="auto" w:fill="FFFFFF"/>
          <w:lang w:val="ru-RU"/>
        </w:rPr>
        <w:t>.</w:t>
      </w:r>
      <w:r>
        <w:rPr>
          <w:shd w:val="clear" w:color="auto" w:fill="FFFFFF"/>
        </w:rPr>
        <w:t>ru</w:t>
      </w:r>
      <w:r w:rsidRPr="00075DDF">
        <w:rPr>
          <w:shd w:val="clear" w:color="auto" w:fill="FFFFFF"/>
          <w:lang w:val="ru-RU"/>
        </w:rPr>
        <w:t xml:space="preserve"> </w:t>
      </w:r>
    </w:p>
    <w:p w:rsidR="00075DDF" w:rsidRPr="00075DDF" w:rsidRDefault="00075DDF" w:rsidP="00075DDF">
      <w:pPr>
        <w:pStyle w:val="NormalExport"/>
        <w:rPr>
          <w:lang w:val="ru-RU"/>
        </w:rPr>
      </w:pPr>
      <w:r w:rsidRPr="00075DDF">
        <w:rPr>
          <w:shd w:val="clear" w:color="auto" w:fill="FFFFFF"/>
          <w:lang w:val="ru-RU"/>
        </w:rPr>
        <w:lastRenderedPageBreak/>
        <w:t>Эксперты надеются, что цены на жилье с отменой льготной ипотеки начнут сначала стагнировать, а потом снижаться, но доступнее оно для многих не станет. На рынке давно ожидают подъема ключевой ставки ЦБ. Когда это произойдет, процент по ипотекам неизбежно вырастет, причем, не льготный, а обычный.</w:t>
      </w:r>
    </w:p>
    <w:p w:rsidR="00075DDF" w:rsidRPr="00075DDF" w:rsidRDefault="00075DDF" w:rsidP="00075DDF">
      <w:pPr>
        <w:pStyle w:val="NormalExport"/>
        <w:rPr>
          <w:lang w:val="ru-RU"/>
        </w:rPr>
      </w:pPr>
      <w:r w:rsidRPr="00075DDF">
        <w:rPr>
          <w:shd w:val="clear" w:color="auto" w:fill="FFFFFF"/>
          <w:lang w:val="ru-RU"/>
        </w:rPr>
        <w:t xml:space="preserve">Льготная ипотека субсидировала строительный бизнес, поэтому в стране вводилось больше объемов жилья. Стоимость квадратного метра новостроек выросла из-за объективных обстоятельств. Директор риелторской компании "Этажи" Ильдар Хусаинов говорит: "Средняя стоимость квадратного метра в 2020 году выросла по большей части из-за объективных причин: увеличения себестоимости </w:t>
      </w:r>
      <w:r w:rsidRPr="00075DDF">
        <w:rPr>
          <w:shd w:val="clear" w:color="auto" w:fill="C0C0C0"/>
          <w:lang w:val="ru-RU"/>
        </w:rPr>
        <w:t>строительства</w:t>
      </w:r>
      <w:r w:rsidRPr="00075DDF">
        <w:rPr>
          <w:shd w:val="clear" w:color="auto" w:fill="FFFFFF"/>
          <w:lang w:val="ru-RU"/>
        </w:rPr>
        <w:t xml:space="preserve"> из-за роста цен на строительные материалы, перехода на </w:t>
      </w:r>
      <w:r w:rsidRPr="00075DDF">
        <w:rPr>
          <w:shd w:val="clear" w:color="auto" w:fill="C0C0C0"/>
          <w:lang w:val="ru-RU"/>
        </w:rPr>
        <w:t>эскроу-счета</w:t>
      </w:r>
      <w:r w:rsidRPr="00075DDF">
        <w:rPr>
          <w:shd w:val="clear" w:color="auto" w:fill="FFFFFF"/>
          <w:lang w:val="ru-RU"/>
        </w:rPr>
        <w:t xml:space="preserve"> и что немаловажно - сокращения объема ликвидного предложения на рынке."</w:t>
      </w:r>
    </w:p>
    <w:p w:rsidR="00075DDF" w:rsidRPr="00075DDF" w:rsidRDefault="00075DDF" w:rsidP="00075DDF">
      <w:pPr>
        <w:pStyle w:val="NormalExport"/>
        <w:rPr>
          <w:lang w:val="ru-RU"/>
        </w:rPr>
      </w:pPr>
      <w:r w:rsidRPr="00075DDF">
        <w:rPr>
          <w:shd w:val="clear" w:color="auto" w:fill="FFFFFF"/>
          <w:lang w:val="ru-RU"/>
        </w:rPr>
        <w:t>Закономерность простая: если себестоимость квадратного метра растет, строительные компании возводят меньше домов. Это значит, что стоимость покупаемого жилья вырастет даже при падающем спросе.</w:t>
      </w:r>
    </w:p>
    <w:p w:rsidR="00075DDF" w:rsidRPr="00075DDF" w:rsidRDefault="00075DDF" w:rsidP="00075DDF">
      <w:pPr>
        <w:pStyle w:val="NormalExport"/>
        <w:rPr>
          <w:lang w:val="ru-RU"/>
        </w:rPr>
      </w:pPr>
      <w:r w:rsidRPr="00075DDF">
        <w:rPr>
          <w:shd w:val="clear" w:color="auto" w:fill="FFFFFF"/>
          <w:lang w:val="ru-RU"/>
        </w:rPr>
        <w:t>На 21 апреля средняя банковская ставка на ипотеку составляла 7,95%, по всей видимости, с учетом льготной программы. В мае прошлого года, до введения льготной ипотеки она была выше - 9,17%. Очевидно, что с завершением программы этот показатель вернется к прошлогодним значениям. С повышением ключевой ставки Центробанка она неизбежно вырастет еще.</w:t>
      </w:r>
    </w:p>
    <w:p w:rsidR="00075DDF" w:rsidRPr="00075DDF" w:rsidRDefault="00075DDF" w:rsidP="00075DDF">
      <w:pPr>
        <w:pStyle w:val="NormalExport"/>
        <w:rPr>
          <w:lang w:val="ru-RU"/>
        </w:rPr>
      </w:pPr>
      <w:r w:rsidRPr="00075DDF">
        <w:rPr>
          <w:shd w:val="clear" w:color="auto" w:fill="FFFFFF"/>
          <w:lang w:val="ru-RU"/>
        </w:rPr>
        <w:t>Загородное жилье в программу льготной ипотеки не входило. Очевидно, государство не заинтересовано в повышении качества жилья. К тому же рентабельность домов и таунхаусов для строительных компаний несопоставима с многоэтажными "человейниками". А что плохо строителям, то плохо государству.</w:t>
      </w:r>
    </w:p>
    <w:p w:rsidR="00075DDF" w:rsidRPr="00075DDF" w:rsidRDefault="00075DDF" w:rsidP="00075DDF">
      <w:pPr>
        <w:pStyle w:val="NormalExport"/>
        <w:rPr>
          <w:lang w:val="ru-RU"/>
        </w:rPr>
      </w:pPr>
      <w:r w:rsidRPr="00075DDF">
        <w:rPr>
          <w:shd w:val="clear" w:color="auto" w:fill="FFFFFF"/>
          <w:lang w:val="ru-RU"/>
        </w:rPr>
        <w:t xml:space="preserve">Фото: </w:t>
      </w:r>
      <w:r>
        <w:rPr>
          <w:shd w:val="clear" w:color="auto" w:fill="FFFFFF"/>
        </w:rPr>
        <w:t>glavspec</w:t>
      </w:r>
      <w:r w:rsidRPr="00075DDF">
        <w:rPr>
          <w:shd w:val="clear" w:color="auto" w:fill="FFFFFF"/>
          <w:lang w:val="ru-RU"/>
        </w:rPr>
        <w:t>.</w:t>
      </w:r>
      <w:r>
        <w:rPr>
          <w:shd w:val="clear" w:color="auto" w:fill="FFFFFF"/>
        </w:rPr>
        <w:t>ru</w:t>
      </w:r>
      <w:r w:rsidRPr="00075DDF">
        <w:rPr>
          <w:shd w:val="clear" w:color="auto" w:fill="FFFFFF"/>
          <w:lang w:val="ru-RU"/>
        </w:rPr>
        <w:t xml:space="preserve"> </w:t>
      </w:r>
    </w:p>
    <w:p w:rsidR="00075DDF" w:rsidRPr="00075DDF" w:rsidRDefault="00075DDF" w:rsidP="00075DDF">
      <w:pPr>
        <w:pStyle w:val="NormalExport"/>
        <w:rPr>
          <w:lang w:val="ru-RU"/>
        </w:rPr>
      </w:pPr>
      <w:r w:rsidRPr="00075DDF">
        <w:rPr>
          <w:shd w:val="clear" w:color="auto" w:fill="FFFFFF"/>
          <w:lang w:val="ru-RU"/>
        </w:rPr>
        <w:t>Российские банки, никогда не отличавшиеся щедростью к гражданам, с желающими уехать из города тоже особенно не церемонятся. Хочешь слушать трели соловьев вместо грохота транспорта и неутихающего шума города - плати. "Народный" Сбер первоначальный взнос ниже 25% от стоимости дома даже и не предлагает. Райффайзен Банк требует первый взнос в размере от 40% и предлагает кредит под почти 13% годовых. Сходная картина со всеми другими банками.</w:t>
      </w:r>
    </w:p>
    <w:p w:rsidR="00075DDF" w:rsidRPr="00075DDF" w:rsidRDefault="00075DDF" w:rsidP="00075DDF">
      <w:pPr>
        <w:pStyle w:val="NormalExport"/>
        <w:rPr>
          <w:lang w:val="ru-RU"/>
        </w:rPr>
      </w:pPr>
      <w:r w:rsidRPr="00075DDF">
        <w:rPr>
          <w:shd w:val="clear" w:color="auto" w:fill="FFFFFF"/>
          <w:lang w:val="ru-RU"/>
        </w:rPr>
        <w:t>О кредите на ремонт сроком на 30 лет речь вообще не идет. Максимальный срок - 3 года. Проценты по нему - от 6 до 8%.</w:t>
      </w:r>
    </w:p>
    <w:p w:rsidR="00075DDF" w:rsidRPr="00075DDF" w:rsidRDefault="00075DDF" w:rsidP="00075DDF">
      <w:pPr>
        <w:pStyle w:val="NormalExport"/>
        <w:rPr>
          <w:lang w:val="ru-RU"/>
        </w:rPr>
      </w:pPr>
      <w:r w:rsidRPr="00075DDF">
        <w:rPr>
          <w:shd w:val="clear" w:color="auto" w:fill="FFFFFF"/>
          <w:lang w:val="ru-RU"/>
        </w:rPr>
        <w:t xml:space="preserve">И последнее. Средняя месячная зарплата в России меньше, чем в Литве - в пересчете 582 евро против 817 евро. С 2013 года она неизменно снижается, несмотря на все национальные проекты, так что до жизни в своем доме абсолютному большинству россиян, как до луны. Или до Литвы. </w:t>
      </w:r>
    </w:p>
    <w:p w:rsidR="00075DDF" w:rsidRPr="00F5237A" w:rsidRDefault="00F87118" w:rsidP="00F5237A">
      <w:pPr>
        <w:pStyle w:val="ExportHyperlink"/>
        <w:spacing w:line="240" w:lineRule="auto"/>
        <w:jc w:val="right"/>
        <w:rPr>
          <w:b/>
          <w:lang w:val="ru-RU"/>
        </w:rPr>
      </w:pPr>
      <w:hyperlink r:id="rId142" w:history="1">
        <w:r w:rsidR="00075DDF" w:rsidRPr="00F5237A">
          <w:rPr>
            <w:b/>
          </w:rPr>
          <w:t>https</w:t>
        </w:r>
        <w:r w:rsidR="00075DDF" w:rsidRPr="00F5237A">
          <w:rPr>
            <w:b/>
            <w:lang w:val="ru-RU"/>
          </w:rPr>
          <w:t>://</w:t>
        </w:r>
        <w:r w:rsidR="00075DDF" w:rsidRPr="00F5237A">
          <w:rPr>
            <w:b/>
          </w:rPr>
          <w:t>newizv</w:t>
        </w:r>
        <w:r w:rsidR="00075DDF" w:rsidRPr="00F5237A">
          <w:rPr>
            <w:b/>
            <w:lang w:val="ru-RU"/>
          </w:rPr>
          <w:t>.</w:t>
        </w:r>
        <w:r w:rsidR="00075DDF" w:rsidRPr="00F5237A">
          <w:rPr>
            <w:b/>
          </w:rPr>
          <w:t>ru</w:t>
        </w:r>
        <w:r w:rsidR="00075DDF" w:rsidRPr="00F5237A">
          <w:rPr>
            <w:b/>
            <w:lang w:val="ru-RU"/>
          </w:rPr>
          <w:t>/</w:t>
        </w:r>
        <w:r w:rsidR="00075DDF" w:rsidRPr="00F5237A">
          <w:rPr>
            <w:b/>
          </w:rPr>
          <w:t>news</w:t>
        </w:r>
        <w:r w:rsidR="00075DDF" w:rsidRPr="00F5237A">
          <w:rPr>
            <w:b/>
            <w:lang w:val="ru-RU"/>
          </w:rPr>
          <w:t>/</w:t>
        </w:r>
        <w:r w:rsidR="00075DDF" w:rsidRPr="00F5237A">
          <w:rPr>
            <w:b/>
          </w:rPr>
          <w:t>economy</w:t>
        </w:r>
        <w:r w:rsidR="00075DDF" w:rsidRPr="00F5237A">
          <w:rPr>
            <w:b/>
            <w:lang w:val="ru-RU"/>
          </w:rPr>
          <w:t>/08-05-2021/</w:t>
        </w:r>
        <w:r w:rsidR="00075DDF" w:rsidRPr="00F5237A">
          <w:rPr>
            <w:b/>
          </w:rPr>
          <w:t>cheloveyniki</w:t>
        </w:r>
        <w:r w:rsidR="00075DDF" w:rsidRPr="00F5237A">
          <w:rPr>
            <w:b/>
            <w:lang w:val="ru-RU"/>
          </w:rPr>
          <w:t>-</w:t>
        </w:r>
        <w:r w:rsidR="00075DDF" w:rsidRPr="00F5237A">
          <w:rPr>
            <w:b/>
          </w:rPr>
          <w:t>protiv</w:t>
        </w:r>
        <w:r w:rsidR="00075DDF" w:rsidRPr="00F5237A">
          <w:rPr>
            <w:b/>
            <w:lang w:val="ru-RU"/>
          </w:rPr>
          <w:t>-</w:t>
        </w:r>
        <w:r w:rsidR="00075DDF" w:rsidRPr="00F5237A">
          <w:rPr>
            <w:b/>
          </w:rPr>
          <w:t>kottedzhey</w:t>
        </w:r>
        <w:r w:rsidR="00075DDF" w:rsidRPr="00F5237A">
          <w:rPr>
            <w:b/>
            <w:lang w:val="ru-RU"/>
          </w:rPr>
          <w:t>-</w:t>
        </w:r>
        <w:r w:rsidR="00075DDF" w:rsidRPr="00F5237A">
          <w:rPr>
            <w:b/>
          </w:rPr>
          <w:t>kakoe</w:t>
        </w:r>
        <w:r w:rsidR="00075DDF" w:rsidRPr="00F5237A">
          <w:rPr>
            <w:b/>
            <w:lang w:val="ru-RU"/>
          </w:rPr>
          <w:t>-</w:t>
        </w:r>
        <w:r w:rsidR="00075DDF" w:rsidRPr="00F5237A">
          <w:rPr>
            <w:b/>
          </w:rPr>
          <w:t>zhilie</w:t>
        </w:r>
        <w:r w:rsidR="00075DDF" w:rsidRPr="00F5237A">
          <w:rPr>
            <w:b/>
            <w:lang w:val="ru-RU"/>
          </w:rPr>
          <w:t>-</w:t>
        </w:r>
        <w:r w:rsidR="00075DDF" w:rsidRPr="00F5237A">
          <w:rPr>
            <w:b/>
          </w:rPr>
          <w:t>po</w:t>
        </w:r>
        <w:r w:rsidR="00075DDF" w:rsidRPr="00F5237A">
          <w:rPr>
            <w:b/>
            <w:lang w:val="ru-RU"/>
          </w:rPr>
          <w:t>-</w:t>
        </w:r>
        <w:r w:rsidR="00075DDF" w:rsidRPr="00F5237A">
          <w:rPr>
            <w:b/>
          </w:rPr>
          <w:t>ipoteke</w:t>
        </w:r>
        <w:r w:rsidR="00075DDF" w:rsidRPr="00F5237A">
          <w:rPr>
            <w:b/>
            <w:lang w:val="ru-RU"/>
          </w:rPr>
          <w:t>-</w:t>
        </w:r>
        <w:r w:rsidR="00075DDF" w:rsidRPr="00F5237A">
          <w:rPr>
            <w:b/>
          </w:rPr>
          <w:t>pokupayut</w:t>
        </w:r>
        <w:r w:rsidR="00075DDF" w:rsidRPr="00F5237A">
          <w:rPr>
            <w:b/>
            <w:lang w:val="ru-RU"/>
          </w:rPr>
          <w:t>-</w:t>
        </w:r>
        <w:r w:rsidR="00075DDF" w:rsidRPr="00F5237A">
          <w:rPr>
            <w:b/>
          </w:rPr>
          <w:t>v</w:t>
        </w:r>
        <w:r w:rsidR="00075DDF" w:rsidRPr="00F5237A">
          <w:rPr>
            <w:b/>
            <w:lang w:val="ru-RU"/>
          </w:rPr>
          <w:t>-</w:t>
        </w:r>
        <w:r w:rsidR="00075DDF" w:rsidRPr="00F5237A">
          <w:rPr>
            <w:b/>
          </w:rPr>
          <w:t>rossii</w:t>
        </w:r>
        <w:r w:rsidR="00075DDF" w:rsidRPr="00F5237A">
          <w:rPr>
            <w:b/>
            <w:lang w:val="ru-RU"/>
          </w:rPr>
          <w:t>-</w:t>
        </w:r>
        <w:r w:rsidR="00075DDF" w:rsidRPr="00F5237A">
          <w:rPr>
            <w:b/>
          </w:rPr>
          <w:t>i</w:t>
        </w:r>
        <w:r w:rsidR="00075DDF" w:rsidRPr="00F5237A">
          <w:rPr>
            <w:b/>
            <w:lang w:val="ru-RU"/>
          </w:rPr>
          <w:t>-</w:t>
        </w:r>
        <w:r w:rsidR="00075DDF" w:rsidRPr="00F5237A">
          <w:rPr>
            <w:b/>
          </w:rPr>
          <w:t>litve</w:t>
        </w:r>
      </w:hyperlink>
    </w:p>
    <w:p w:rsidR="00075DDF" w:rsidRPr="007D39FF" w:rsidRDefault="00F5237A" w:rsidP="00F5237A">
      <w:pPr>
        <w:pStyle w:val="ExportHyperlink"/>
        <w:spacing w:line="240" w:lineRule="auto"/>
        <w:jc w:val="right"/>
        <w:rPr>
          <w:b/>
          <w:lang w:val="ru-RU"/>
        </w:rPr>
      </w:pPr>
      <w:bookmarkStart w:id="140" w:name="rep_list_3503129_1696066180"/>
      <w:r w:rsidRPr="007D39FF">
        <w:rPr>
          <w:b/>
          <w:lang w:val="ru-RU"/>
        </w:rPr>
        <w:t>Похожие сообщения</w:t>
      </w:r>
      <w:r w:rsidR="00075DDF" w:rsidRPr="007D39FF">
        <w:rPr>
          <w:b/>
          <w:lang w:val="ru-RU"/>
        </w:rPr>
        <w:t>:</w:t>
      </w:r>
      <w:bookmarkEnd w:id="140"/>
    </w:p>
    <w:p w:rsidR="00075DDF" w:rsidRPr="007D39FF" w:rsidRDefault="00F87118" w:rsidP="00F5237A">
      <w:pPr>
        <w:pStyle w:val="ExportHyperlink"/>
        <w:spacing w:line="240" w:lineRule="auto"/>
        <w:jc w:val="right"/>
        <w:rPr>
          <w:b/>
          <w:lang w:val="ru-RU"/>
        </w:rPr>
      </w:pPr>
      <w:hyperlink r:id="rId143" w:history="1">
        <w:r w:rsidR="00075DDF" w:rsidRPr="007D39FF">
          <w:rPr>
            <w:b/>
            <w:lang w:val="ru-RU"/>
          </w:rPr>
          <w:t>Новостной портал (</w:t>
        </w:r>
        <w:r w:rsidR="00075DDF" w:rsidRPr="00F5237A">
          <w:rPr>
            <w:b/>
          </w:rPr>
          <w:t>topnewsintheworld</w:t>
        </w:r>
        <w:r w:rsidR="00075DDF" w:rsidRPr="007D39FF">
          <w:rPr>
            <w:b/>
            <w:lang w:val="ru-RU"/>
          </w:rPr>
          <w:t>.</w:t>
        </w:r>
        <w:r w:rsidR="00075DDF" w:rsidRPr="00F5237A">
          <w:rPr>
            <w:b/>
          </w:rPr>
          <w:t>ru</w:t>
        </w:r>
        <w:r w:rsidR="00075DDF" w:rsidRPr="007D39FF">
          <w:rPr>
            <w:b/>
            <w:lang w:val="ru-RU"/>
          </w:rPr>
          <w:t>), Москва, 8 мая 2021, Человейники против коттеджей: какое жилье по ипотеке покупают в России и Литве</w:t>
        </w:r>
      </w:hyperlink>
    </w:p>
    <w:p w:rsidR="00075DDF" w:rsidRPr="007D39FF" w:rsidRDefault="00F87118" w:rsidP="00F5237A">
      <w:pPr>
        <w:pStyle w:val="ExportHyperlink"/>
        <w:spacing w:line="240" w:lineRule="auto"/>
        <w:jc w:val="right"/>
        <w:rPr>
          <w:b/>
          <w:lang w:val="ru-RU"/>
        </w:rPr>
      </w:pPr>
      <w:hyperlink r:id="rId144" w:history="1">
        <w:r w:rsidR="00075DDF" w:rsidRPr="007D39FF">
          <w:rPr>
            <w:b/>
            <w:lang w:val="ru-RU"/>
          </w:rPr>
          <w:t>Новости дня России и мира (</w:t>
        </w:r>
        <w:r w:rsidR="00075DDF" w:rsidRPr="00F5237A">
          <w:rPr>
            <w:b/>
          </w:rPr>
          <w:t>novostidnya</w:t>
        </w:r>
        <w:r w:rsidR="00075DDF" w:rsidRPr="007D39FF">
          <w:rPr>
            <w:b/>
            <w:lang w:val="ru-RU"/>
          </w:rPr>
          <w:t>24.</w:t>
        </w:r>
        <w:r w:rsidR="00075DDF" w:rsidRPr="00F5237A">
          <w:rPr>
            <w:b/>
          </w:rPr>
          <w:t>ru</w:t>
        </w:r>
        <w:r w:rsidR="00075DDF" w:rsidRPr="007D39FF">
          <w:rPr>
            <w:b/>
            <w:lang w:val="ru-RU"/>
          </w:rPr>
          <w:t>), Москва, 8 мая 2021, Человейники против коттеджей: какое жилье по ипотеке покупают в России и Литве</w:t>
        </w:r>
      </w:hyperlink>
    </w:p>
    <w:p w:rsidR="00075DDF" w:rsidRPr="007D39FF" w:rsidRDefault="00F87118" w:rsidP="00F5237A">
      <w:pPr>
        <w:pStyle w:val="ExportHyperlink"/>
        <w:spacing w:line="240" w:lineRule="auto"/>
        <w:jc w:val="right"/>
        <w:rPr>
          <w:b/>
          <w:lang w:val="ru-RU"/>
        </w:rPr>
      </w:pPr>
      <w:hyperlink r:id="rId145" w:history="1">
        <w:r w:rsidR="00075DDF" w:rsidRPr="007D39FF">
          <w:rPr>
            <w:b/>
            <w:lang w:val="ru-RU"/>
          </w:rPr>
          <w:t>НовостиМира24 (</w:t>
        </w:r>
        <w:r w:rsidR="00075DDF" w:rsidRPr="00F5237A">
          <w:rPr>
            <w:b/>
          </w:rPr>
          <w:t>novostimira</w:t>
        </w:r>
        <w:r w:rsidR="00075DDF" w:rsidRPr="007D39FF">
          <w:rPr>
            <w:b/>
            <w:lang w:val="ru-RU"/>
          </w:rPr>
          <w:t>24.</w:t>
        </w:r>
        <w:r w:rsidR="00075DDF" w:rsidRPr="00F5237A">
          <w:rPr>
            <w:b/>
          </w:rPr>
          <w:t>ru</w:t>
        </w:r>
        <w:r w:rsidR="00075DDF" w:rsidRPr="007D39FF">
          <w:rPr>
            <w:b/>
            <w:lang w:val="ru-RU"/>
          </w:rPr>
          <w:t>), Москва, 8 мая 2021, Человейники против коттеджей: какое жилье по ипотеке покупают в России и Литве</w:t>
        </w:r>
      </w:hyperlink>
    </w:p>
    <w:p w:rsidR="00075DDF" w:rsidRPr="007D39FF" w:rsidRDefault="00F87118" w:rsidP="00F5237A">
      <w:pPr>
        <w:pStyle w:val="ExportHyperlink"/>
        <w:spacing w:line="240" w:lineRule="auto"/>
        <w:jc w:val="right"/>
        <w:rPr>
          <w:b/>
          <w:lang w:val="ru-RU"/>
        </w:rPr>
      </w:pPr>
      <w:hyperlink r:id="rId146" w:history="1">
        <w:r w:rsidR="00075DDF" w:rsidRPr="00F5237A">
          <w:rPr>
            <w:b/>
          </w:rPr>
          <w:t>Newsland</w:t>
        </w:r>
        <w:r w:rsidR="00075DDF" w:rsidRPr="007D39FF">
          <w:rPr>
            <w:b/>
            <w:lang w:val="ru-RU"/>
          </w:rPr>
          <w:t xml:space="preserve"> (</w:t>
        </w:r>
        <w:r w:rsidR="00075DDF" w:rsidRPr="00F5237A">
          <w:rPr>
            <w:b/>
          </w:rPr>
          <w:t>newsland</w:t>
        </w:r>
        <w:r w:rsidR="00075DDF" w:rsidRPr="007D39FF">
          <w:rPr>
            <w:b/>
            <w:lang w:val="ru-RU"/>
          </w:rPr>
          <w:t>.</w:t>
        </w:r>
        <w:r w:rsidR="00075DDF" w:rsidRPr="00F5237A">
          <w:rPr>
            <w:b/>
          </w:rPr>
          <w:t>com</w:t>
        </w:r>
        <w:r w:rsidR="00075DDF" w:rsidRPr="007D39FF">
          <w:rPr>
            <w:b/>
            <w:lang w:val="ru-RU"/>
          </w:rPr>
          <w:t>), Москва, 8 мая 2021, Человейники против коттеджей: какое жилье по ипотеке покупают в России и Литве</w:t>
        </w:r>
      </w:hyperlink>
    </w:p>
    <w:p w:rsidR="00075DDF" w:rsidRPr="007D39FF" w:rsidRDefault="00F87118" w:rsidP="00F5237A">
      <w:pPr>
        <w:pStyle w:val="ExportHyperlink"/>
        <w:spacing w:line="240" w:lineRule="auto"/>
        <w:jc w:val="right"/>
        <w:rPr>
          <w:b/>
          <w:lang w:val="ru-RU"/>
        </w:rPr>
      </w:pPr>
      <w:hyperlink r:id="rId147" w:history="1">
        <w:r w:rsidR="00075DDF" w:rsidRPr="00F5237A">
          <w:rPr>
            <w:b/>
          </w:rPr>
          <w:t>News</w:t>
        </w:r>
        <w:r w:rsidR="00075DDF" w:rsidRPr="007D39FF">
          <w:rPr>
            <w:b/>
            <w:lang w:val="ru-RU"/>
          </w:rPr>
          <w:t>-</w:t>
        </w:r>
        <w:r w:rsidR="00075DDF" w:rsidRPr="00F5237A">
          <w:rPr>
            <w:b/>
          </w:rPr>
          <w:t>Life</w:t>
        </w:r>
        <w:r w:rsidR="00075DDF" w:rsidRPr="007D39FF">
          <w:rPr>
            <w:b/>
            <w:lang w:val="ru-RU"/>
          </w:rPr>
          <w:t xml:space="preserve"> (</w:t>
        </w:r>
        <w:r w:rsidR="00075DDF" w:rsidRPr="00F5237A">
          <w:rPr>
            <w:b/>
          </w:rPr>
          <w:t>news</w:t>
        </w:r>
        <w:r w:rsidR="00075DDF" w:rsidRPr="007D39FF">
          <w:rPr>
            <w:b/>
            <w:lang w:val="ru-RU"/>
          </w:rPr>
          <w:t>-</w:t>
        </w:r>
        <w:r w:rsidR="00075DDF" w:rsidRPr="00F5237A">
          <w:rPr>
            <w:b/>
          </w:rPr>
          <w:t>life</w:t>
        </w:r>
        <w:r w:rsidR="00075DDF" w:rsidRPr="007D39FF">
          <w:rPr>
            <w:b/>
            <w:lang w:val="ru-RU"/>
          </w:rPr>
          <w:t>.</w:t>
        </w:r>
        <w:r w:rsidR="00075DDF" w:rsidRPr="00F5237A">
          <w:rPr>
            <w:b/>
          </w:rPr>
          <w:t>pro</w:t>
        </w:r>
        <w:r w:rsidR="00075DDF" w:rsidRPr="007D39FF">
          <w:rPr>
            <w:b/>
            <w:lang w:val="ru-RU"/>
          </w:rPr>
          <w:t>), Москва, 8 мая 2021, Человейники против коттеджей: какое жилье по ипотеке покупают в России и Литве</w:t>
        </w:r>
      </w:hyperlink>
    </w:p>
    <w:p w:rsidR="00075DDF" w:rsidRPr="00075DDF" w:rsidRDefault="00075DDF" w:rsidP="00075DDF">
      <w:pPr>
        <w:rPr>
          <w:lang w:val="ru-RU"/>
        </w:rPr>
      </w:pPr>
    </w:p>
    <w:p w:rsidR="00075DDF" w:rsidRDefault="00075DDF" w:rsidP="00075DDF">
      <w:pPr>
        <w:pStyle w:val="affff2"/>
        <w:spacing w:before="120"/>
      </w:pPr>
      <w:bookmarkStart w:id="141" w:name="_Toc71920333"/>
      <w:r>
        <w:t>РБК Недвижимость (realty.rbc.ru), Москва, 8 мая 2021</w:t>
      </w:r>
      <w:bookmarkEnd w:id="141"/>
    </w:p>
    <w:p w:rsidR="00075DDF" w:rsidRPr="00075DDF" w:rsidRDefault="00075DDF" w:rsidP="00075DDF">
      <w:pPr>
        <w:pStyle w:val="afffc"/>
        <w:rPr>
          <w:lang w:val="ru-RU"/>
        </w:rPr>
      </w:pPr>
      <w:bookmarkStart w:id="142" w:name="txt_3503129_1695953407"/>
      <w:bookmarkStart w:id="143" w:name="_Toc71920334"/>
      <w:r w:rsidRPr="00075DDF">
        <w:rPr>
          <w:lang w:val="ru-RU"/>
        </w:rPr>
        <w:t>Рифат Гарипов</w:t>
      </w:r>
      <w:bookmarkEnd w:id="142"/>
      <w:bookmarkEnd w:id="143"/>
    </w:p>
    <w:p w:rsidR="00075DDF" w:rsidRPr="00075DDF" w:rsidRDefault="00075DDF" w:rsidP="00075DDF">
      <w:pPr>
        <w:pStyle w:val="affff1"/>
        <w:jc w:val="left"/>
        <w:rPr>
          <w:lang w:val="ru-RU"/>
        </w:rPr>
      </w:pPr>
      <w:r w:rsidRPr="00075DDF">
        <w:rPr>
          <w:lang w:val="ru-RU"/>
        </w:rPr>
        <w:t>Автор: Гарипов Рифат</w:t>
      </w:r>
    </w:p>
    <w:p w:rsidR="00075DDF" w:rsidRPr="00075DDF" w:rsidRDefault="00075DDF" w:rsidP="00075DDF">
      <w:pPr>
        <w:pStyle w:val="NormalExport"/>
        <w:rPr>
          <w:lang w:val="ru-RU"/>
        </w:rPr>
      </w:pPr>
      <w:r w:rsidRPr="00075DDF">
        <w:rPr>
          <w:shd w:val="clear" w:color="auto" w:fill="FFFFFF"/>
          <w:lang w:val="ru-RU"/>
        </w:rPr>
        <w:t xml:space="preserve">Согласно некоторым градостроительным теориям, фундаментальная проблема развития национальной системы расселения и размещения производительных сил связана с развитием индивидуального жилищного </w:t>
      </w:r>
      <w:r w:rsidRPr="00075DDF">
        <w:rPr>
          <w:shd w:val="clear" w:color="auto" w:fill="C0C0C0"/>
          <w:lang w:val="ru-RU"/>
        </w:rPr>
        <w:t>строительства</w:t>
      </w:r>
      <w:r w:rsidRPr="00075DDF">
        <w:rPr>
          <w:shd w:val="clear" w:color="auto" w:fill="FFFFFF"/>
          <w:lang w:val="ru-RU"/>
        </w:rPr>
        <w:t xml:space="preserve"> (ИЖС). В долгосрочной перспективе достойный уровень и качество жизни семьи может обеспечить конгломерат природы и города - когда ядро жизни в городе связано с периферией садово-дачного и жилого назначения устойчивыми качественными </w:t>
      </w:r>
      <w:r w:rsidRPr="00075DDF">
        <w:rPr>
          <w:shd w:val="clear" w:color="auto" w:fill="FFFFFF"/>
          <w:lang w:val="ru-RU"/>
        </w:rPr>
        <w:lastRenderedPageBreak/>
        <w:t>коммуникациями. Иначе говоря, для россиянина квартира в городе и своя земля за городом - максимально удобная форма обустройства жизни.</w:t>
      </w:r>
    </w:p>
    <w:p w:rsidR="00075DDF" w:rsidRPr="00075DDF" w:rsidRDefault="00075DDF" w:rsidP="00075DDF">
      <w:pPr>
        <w:pStyle w:val="NormalExport"/>
        <w:rPr>
          <w:lang w:val="ru-RU"/>
        </w:rPr>
      </w:pPr>
      <w:r w:rsidRPr="00075DDF">
        <w:rPr>
          <w:shd w:val="clear" w:color="auto" w:fill="FFFFFF"/>
          <w:lang w:val="ru-RU"/>
        </w:rPr>
        <w:t xml:space="preserve">Эти идеи градостроителей находят подтверждение в опросах населения: по данным ВЦИОМ, 68% российских семей и 59% горожан стремятся жить за городом. Но спрос на загородные дома, выросший в прошлом году на 30-50%, до сих пор были не готовы удовлетворить банки, ставшие ключевыми игроками рынка недвижимости после введения механизма расчетов через </w:t>
      </w:r>
      <w:r w:rsidRPr="00075DDF">
        <w:rPr>
          <w:shd w:val="clear" w:color="auto" w:fill="C0C0C0"/>
          <w:lang w:val="ru-RU"/>
        </w:rPr>
        <w:t>счета эскроу</w:t>
      </w:r>
      <w:r w:rsidRPr="00075DDF">
        <w:rPr>
          <w:shd w:val="clear" w:color="auto" w:fill="FFFFFF"/>
          <w:lang w:val="ru-RU"/>
        </w:rPr>
        <w:t xml:space="preserve">. Напомню, что строительная отрасль перешла на </w:t>
      </w:r>
      <w:r w:rsidRPr="00075DDF">
        <w:rPr>
          <w:shd w:val="clear" w:color="auto" w:fill="C0C0C0"/>
          <w:lang w:val="ru-RU"/>
        </w:rPr>
        <w:t>проектное финансирование</w:t>
      </w:r>
      <w:r w:rsidRPr="00075DDF">
        <w:rPr>
          <w:shd w:val="clear" w:color="auto" w:fill="FFFFFF"/>
          <w:lang w:val="ru-RU"/>
        </w:rPr>
        <w:t xml:space="preserve"> с использованием </w:t>
      </w:r>
      <w:r w:rsidRPr="00075DDF">
        <w:rPr>
          <w:shd w:val="clear" w:color="auto" w:fill="C0C0C0"/>
          <w:lang w:val="ru-RU"/>
        </w:rPr>
        <w:t>счетов эскроу</w:t>
      </w:r>
      <w:r w:rsidRPr="00075DDF">
        <w:rPr>
          <w:shd w:val="clear" w:color="auto" w:fill="FFFFFF"/>
          <w:lang w:val="ru-RU"/>
        </w:rPr>
        <w:t xml:space="preserve"> 1 июля 2019 года. Эта схема подразумевает поступление средств покупателей не напрямую </w:t>
      </w:r>
      <w:r w:rsidRPr="00075DDF">
        <w:rPr>
          <w:shd w:val="clear" w:color="auto" w:fill="C0C0C0"/>
          <w:lang w:val="ru-RU"/>
        </w:rPr>
        <w:t>девелоперам</w:t>
      </w:r>
      <w:r w:rsidRPr="00075DDF">
        <w:rPr>
          <w:shd w:val="clear" w:color="auto" w:fill="FFFFFF"/>
          <w:lang w:val="ru-RU"/>
        </w:rPr>
        <w:t xml:space="preserve">, а на специальный банковский </w:t>
      </w:r>
      <w:r w:rsidRPr="00075DDF">
        <w:rPr>
          <w:shd w:val="clear" w:color="auto" w:fill="C0C0C0"/>
          <w:lang w:val="ru-RU"/>
        </w:rPr>
        <w:t>счет</w:t>
      </w:r>
      <w:r w:rsidRPr="00075DDF">
        <w:rPr>
          <w:shd w:val="clear" w:color="auto" w:fill="FFFFFF"/>
          <w:lang w:val="ru-RU"/>
        </w:rPr>
        <w:t xml:space="preserve">. Само же </w:t>
      </w:r>
      <w:r w:rsidRPr="00075DDF">
        <w:rPr>
          <w:shd w:val="clear" w:color="auto" w:fill="C0C0C0"/>
          <w:lang w:val="ru-RU"/>
        </w:rPr>
        <w:t>строительство</w:t>
      </w:r>
      <w:r w:rsidRPr="00075DDF">
        <w:rPr>
          <w:shd w:val="clear" w:color="auto" w:fill="FFFFFF"/>
          <w:lang w:val="ru-RU"/>
        </w:rPr>
        <w:t xml:space="preserve"> финансирует банк.</w:t>
      </w:r>
    </w:p>
    <w:p w:rsidR="00075DDF" w:rsidRPr="00075DDF" w:rsidRDefault="00075DDF" w:rsidP="00075DDF">
      <w:pPr>
        <w:pStyle w:val="NormalExport"/>
        <w:rPr>
          <w:lang w:val="ru-RU"/>
        </w:rPr>
      </w:pPr>
      <w:r w:rsidRPr="00075DDF">
        <w:rPr>
          <w:shd w:val="clear" w:color="auto" w:fill="FFFFFF"/>
          <w:lang w:val="ru-RU"/>
        </w:rPr>
        <w:t xml:space="preserve">По последним данным, к апрелю 2021 года на </w:t>
      </w:r>
      <w:r w:rsidRPr="00075DDF">
        <w:rPr>
          <w:shd w:val="clear" w:color="auto" w:fill="C0C0C0"/>
          <w:lang w:val="ru-RU"/>
        </w:rPr>
        <w:t>счетах эскроу</w:t>
      </w:r>
      <w:r w:rsidRPr="00075DDF">
        <w:rPr>
          <w:shd w:val="clear" w:color="auto" w:fill="FFFFFF"/>
          <w:lang w:val="ru-RU"/>
        </w:rPr>
        <w:t xml:space="preserve"> в России аккумулировано почти 1,5 трлн руб., но в сфере ИЖС пока все развивается не так динамично, как хотелось бы. Долгосрочные кредиты с низкой процентной ставкой в сегменте ИЖС только начинают внедрять в пилотных проектах, хотя спрос на этот продукт имеется: например, в банк "Дом. РФ" поступило уже 3,2 тыс. обращений от потенциальных заемщиков по ИЖС, заинтересованных в сниженной ставке до 6% и первоначальном взносе от 15%.</w:t>
      </w:r>
    </w:p>
    <w:p w:rsidR="00075DDF" w:rsidRPr="00075DDF" w:rsidRDefault="00075DDF" w:rsidP="00075DDF">
      <w:pPr>
        <w:pStyle w:val="NormalExport"/>
        <w:rPr>
          <w:lang w:val="ru-RU"/>
        </w:rPr>
      </w:pPr>
      <w:r w:rsidRPr="00075DDF">
        <w:rPr>
          <w:shd w:val="clear" w:color="auto" w:fill="FFFFFF"/>
          <w:lang w:val="ru-RU"/>
        </w:rPr>
        <w:t xml:space="preserve">До сих пор сегмент ИЖС не пользовался доверием со стороны финансово-кредитных организаций. Банки, ориентированные на документальное подтверждение каждого аспекта предмета будущего залога, сталкивались с нехваткой данных, особенно в регионах. Исправить эту ситуацию мог бы унифицированный пакет документов, доступный для </w:t>
      </w:r>
      <w:r w:rsidRPr="00075DDF">
        <w:rPr>
          <w:shd w:val="clear" w:color="auto" w:fill="C0C0C0"/>
          <w:lang w:val="ru-RU"/>
        </w:rPr>
        <w:t>застройщика</w:t>
      </w:r>
      <w:r w:rsidRPr="00075DDF">
        <w:rPr>
          <w:shd w:val="clear" w:color="auto" w:fill="FFFFFF"/>
          <w:lang w:val="ru-RU"/>
        </w:rPr>
        <w:t xml:space="preserve"> и понятный для банка.</w:t>
      </w:r>
    </w:p>
    <w:p w:rsidR="00075DDF" w:rsidRPr="00075DDF" w:rsidRDefault="00075DDF" w:rsidP="00075DDF">
      <w:pPr>
        <w:pStyle w:val="NormalExport"/>
        <w:rPr>
          <w:lang w:val="ru-RU"/>
        </w:rPr>
      </w:pPr>
      <w:r w:rsidRPr="00075DDF">
        <w:rPr>
          <w:shd w:val="clear" w:color="auto" w:fill="FFFFFF"/>
          <w:lang w:val="ru-RU"/>
        </w:rPr>
        <w:t>Одновременно с этим в регионах сформирован запрос на ИЖС.</w:t>
      </w:r>
    </w:p>
    <w:p w:rsidR="00075DDF" w:rsidRPr="00075DDF" w:rsidRDefault="00075DDF" w:rsidP="00075DDF">
      <w:pPr>
        <w:pStyle w:val="NormalExport"/>
        <w:rPr>
          <w:lang w:val="ru-RU"/>
        </w:rPr>
      </w:pPr>
      <w:r w:rsidRPr="00075DDF">
        <w:rPr>
          <w:shd w:val="clear" w:color="auto" w:fill="FFFFFF"/>
          <w:lang w:val="ru-RU"/>
        </w:rPr>
        <w:t xml:space="preserve">Высокий спрос на </w:t>
      </w:r>
      <w:r w:rsidRPr="00075DDF">
        <w:rPr>
          <w:shd w:val="clear" w:color="auto" w:fill="C0C0C0"/>
          <w:lang w:val="ru-RU"/>
        </w:rPr>
        <w:t>строительство</w:t>
      </w:r>
      <w:r w:rsidRPr="00075DDF">
        <w:rPr>
          <w:shd w:val="clear" w:color="auto" w:fill="FFFFFF"/>
          <w:lang w:val="ru-RU"/>
        </w:rPr>
        <w:t xml:space="preserve"> частных домов зафиксирован даже в тех регионах, где Росстат показывает нулевую статистику по открытию </w:t>
      </w:r>
      <w:r w:rsidRPr="00075DDF">
        <w:rPr>
          <w:shd w:val="clear" w:color="auto" w:fill="C0C0C0"/>
          <w:lang w:val="ru-RU"/>
        </w:rPr>
        <w:t>счетов эскроу</w:t>
      </w:r>
      <w:r w:rsidRPr="00075DDF">
        <w:rPr>
          <w:shd w:val="clear" w:color="auto" w:fill="FFFFFF"/>
          <w:lang w:val="ru-RU"/>
        </w:rPr>
        <w:t xml:space="preserve">. Так, в Еврейской автономной области, Камчатском крае, Магаданской и Мурманской областях, Чукотском и Ненецком автономных округах, а также в Ингушетии, Чечне, Карачаево-Черкесии и Туве работа по </w:t>
      </w:r>
      <w:r w:rsidRPr="00075DDF">
        <w:rPr>
          <w:shd w:val="clear" w:color="auto" w:fill="C0C0C0"/>
          <w:lang w:val="ru-RU"/>
        </w:rPr>
        <w:t>эскроу</w:t>
      </w:r>
      <w:r w:rsidRPr="00075DDF">
        <w:rPr>
          <w:shd w:val="clear" w:color="auto" w:fill="FFFFFF"/>
          <w:lang w:val="ru-RU"/>
        </w:rPr>
        <w:t xml:space="preserve"> практически не ведется, но именно здесь традиционно развит сегмент ИЖС. Например, в Еврейской АО 100% построенного жилья - это индивидуальные дома. В Чечне и Мурманской области доля ИЖС тоже высока - более 85%.</w:t>
      </w:r>
    </w:p>
    <w:p w:rsidR="00075DDF" w:rsidRPr="00075DDF" w:rsidRDefault="00075DDF" w:rsidP="00075DDF">
      <w:pPr>
        <w:pStyle w:val="NormalExport"/>
        <w:rPr>
          <w:lang w:val="ru-RU"/>
        </w:rPr>
      </w:pPr>
      <w:r w:rsidRPr="00075DDF">
        <w:rPr>
          <w:shd w:val="clear" w:color="auto" w:fill="FFFFFF"/>
          <w:lang w:val="ru-RU"/>
        </w:rPr>
        <w:t xml:space="preserve">С переходом ИЖС на </w:t>
      </w:r>
      <w:r w:rsidRPr="00075DDF">
        <w:rPr>
          <w:shd w:val="clear" w:color="auto" w:fill="C0C0C0"/>
          <w:lang w:val="ru-RU"/>
        </w:rPr>
        <w:t>счета эскроу застройщикам</w:t>
      </w:r>
      <w:r w:rsidRPr="00075DDF">
        <w:rPr>
          <w:shd w:val="clear" w:color="auto" w:fill="FFFFFF"/>
          <w:lang w:val="ru-RU"/>
        </w:rPr>
        <w:t xml:space="preserve"> в этих и других регионах будут доступны специальные пониженные кредитные ставки. Это станет возможным в том числе благодаря субсидированию низкомаржинальных проектов жилищного </w:t>
      </w:r>
      <w:r w:rsidRPr="00075DDF">
        <w:rPr>
          <w:shd w:val="clear" w:color="auto" w:fill="C0C0C0"/>
          <w:lang w:val="ru-RU"/>
        </w:rPr>
        <w:t>строительства</w:t>
      </w:r>
      <w:r w:rsidRPr="00075DDF">
        <w:rPr>
          <w:shd w:val="clear" w:color="auto" w:fill="FFFFFF"/>
          <w:lang w:val="ru-RU"/>
        </w:rPr>
        <w:t>.</w:t>
      </w:r>
    </w:p>
    <w:p w:rsidR="00075DDF" w:rsidRPr="00075DDF" w:rsidRDefault="00075DDF" w:rsidP="00075DDF">
      <w:pPr>
        <w:pStyle w:val="NormalExport"/>
        <w:rPr>
          <w:lang w:val="ru-RU"/>
        </w:rPr>
      </w:pPr>
      <w:r w:rsidRPr="00075DDF">
        <w:rPr>
          <w:shd w:val="clear" w:color="auto" w:fill="FFFFFF"/>
          <w:lang w:val="ru-RU"/>
        </w:rPr>
        <w:t xml:space="preserve">Сейчас для получения субсидий от </w:t>
      </w:r>
      <w:r w:rsidRPr="00075DDF">
        <w:rPr>
          <w:shd w:val="clear" w:color="auto" w:fill="C0C0C0"/>
          <w:lang w:val="ru-RU"/>
        </w:rPr>
        <w:t>застройщиков</w:t>
      </w:r>
      <w:r w:rsidRPr="00075DDF">
        <w:rPr>
          <w:shd w:val="clear" w:color="auto" w:fill="FFFFFF"/>
          <w:lang w:val="ru-RU"/>
        </w:rPr>
        <w:t xml:space="preserve"> требуется плановая стоимость проекта в размере 500 млн руб., что крайне мало для регионов с высокой стоимостью </w:t>
      </w:r>
      <w:r w:rsidRPr="00075DDF">
        <w:rPr>
          <w:shd w:val="clear" w:color="auto" w:fill="C0C0C0"/>
          <w:lang w:val="ru-RU"/>
        </w:rPr>
        <w:t>строительства</w:t>
      </w:r>
      <w:r w:rsidRPr="00075DDF">
        <w:rPr>
          <w:shd w:val="clear" w:color="auto" w:fill="FFFFFF"/>
          <w:lang w:val="ru-RU"/>
        </w:rPr>
        <w:t xml:space="preserve">. Дело в том, что </w:t>
      </w:r>
      <w:r w:rsidRPr="00075DDF">
        <w:rPr>
          <w:shd w:val="clear" w:color="auto" w:fill="C0C0C0"/>
          <w:lang w:val="ru-RU"/>
        </w:rPr>
        <w:t>строительство</w:t>
      </w:r>
      <w:r w:rsidRPr="00075DDF">
        <w:rPr>
          <w:shd w:val="clear" w:color="auto" w:fill="FFFFFF"/>
          <w:lang w:val="ru-RU"/>
        </w:rPr>
        <w:t xml:space="preserve"> объектов социальной, транспортной и инженерной инфраструктуры существенно увеличивает стоимость </w:t>
      </w:r>
      <w:r w:rsidRPr="00075DDF">
        <w:rPr>
          <w:shd w:val="clear" w:color="auto" w:fill="C0C0C0"/>
          <w:lang w:val="ru-RU"/>
        </w:rPr>
        <w:t>строительства</w:t>
      </w:r>
      <w:r w:rsidRPr="00075DDF">
        <w:rPr>
          <w:shd w:val="clear" w:color="auto" w:fill="FFFFFF"/>
          <w:lang w:val="ru-RU"/>
        </w:rPr>
        <w:t xml:space="preserve">, и небольшие </w:t>
      </w:r>
      <w:r w:rsidRPr="00075DDF">
        <w:rPr>
          <w:shd w:val="clear" w:color="auto" w:fill="C0C0C0"/>
          <w:lang w:val="ru-RU"/>
        </w:rPr>
        <w:t>застройщики</w:t>
      </w:r>
      <w:r w:rsidRPr="00075DDF">
        <w:rPr>
          <w:shd w:val="clear" w:color="auto" w:fill="FFFFFF"/>
          <w:lang w:val="ru-RU"/>
        </w:rPr>
        <w:t xml:space="preserve"> не подходят под условия программы, несмотря на то что их маржинальность иногда стремится к нулю. Поэтому на последнем заседании комиссии мы предложили пересмотреть этот показатель в сторону увеличения или совсем отменить его. Доступность субсидии для большего числа </w:t>
      </w:r>
      <w:r w:rsidRPr="00075DDF">
        <w:rPr>
          <w:shd w:val="clear" w:color="auto" w:fill="C0C0C0"/>
          <w:lang w:val="ru-RU"/>
        </w:rPr>
        <w:t>застройщиков</w:t>
      </w:r>
      <w:r w:rsidRPr="00075DDF">
        <w:rPr>
          <w:shd w:val="clear" w:color="auto" w:fill="FFFFFF"/>
          <w:lang w:val="ru-RU"/>
        </w:rPr>
        <w:t xml:space="preserve"> может повысить объемы </w:t>
      </w:r>
      <w:r w:rsidRPr="00075DDF">
        <w:rPr>
          <w:shd w:val="clear" w:color="auto" w:fill="C0C0C0"/>
          <w:lang w:val="ru-RU"/>
        </w:rPr>
        <w:t>строительства</w:t>
      </w:r>
      <w:r w:rsidRPr="00075DDF">
        <w:rPr>
          <w:shd w:val="clear" w:color="auto" w:fill="FFFFFF"/>
          <w:lang w:val="ru-RU"/>
        </w:rPr>
        <w:t xml:space="preserve"> в регионах на 10-20%.</w:t>
      </w:r>
    </w:p>
    <w:p w:rsidR="00075DDF" w:rsidRPr="00075DDF" w:rsidRDefault="00075DDF" w:rsidP="00075DDF">
      <w:pPr>
        <w:pStyle w:val="NormalExport"/>
        <w:rPr>
          <w:lang w:val="ru-RU"/>
        </w:rPr>
      </w:pPr>
      <w:r w:rsidRPr="00075DDF">
        <w:rPr>
          <w:shd w:val="clear" w:color="auto" w:fill="FFFFFF"/>
          <w:lang w:val="ru-RU"/>
        </w:rPr>
        <w:t xml:space="preserve">В ближайшее время Минстрой России намерен ввести механизм расчетов по </w:t>
      </w:r>
      <w:r w:rsidRPr="00075DDF">
        <w:rPr>
          <w:shd w:val="clear" w:color="auto" w:fill="C0C0C0"/>
          <w:lang w:val="ru-RU"/>
        </w:rPr>
        <w:t>эскроу</w:t>
      </w:r>
      <w:r w:rsidRPr="00075DDF">
        <w:rPr>
          <w:shd w:val="clear" w:color="auto" w:fill="FFFFFF"/>
          <w:lang w:val="ru-RU"/>
        </w:rPr>
        <w:t xml:space="preserve"> в индивидуальном жилищном </w:t>
      </w:r>
      <w:r w:rsidRPr="00075DDF">
        <w:rPr>
          <w:shd w:val="clear" w:color="auto" w:fill="C0C0C0"/>
          <w:lang w:val="ru-RU"/>
        </w:rPr>
        <w:t>строительстве</w:t>
      </w:r>
      <w:r w:rsidRPr="00075DDF">
        <w:rPr>
          <w:shd w:val="clear" w:color="auto" w:fill="FFFFFF"/>
          <w:lang w:val="ru-RU"/>
        </w:rPr>
        <w:t>. Соответствующий законопроект планируется обсудить в Госдуме уже этой весной. Согласно прогнозам, это будет способствовать увеличению объема предложения на рынке ИЖС на 15-25%, а всего к 2024 году в России планируется построить 410 млн кв. м жилья, из которого около 200 млн кв. м придется на индивидуальные жилые дома. Для реализации этих планов необходимо, чтобы в ИЖС пришли деньги крупных банков, а значит, нужно повысить доверие кредитных организаций к финансированию сегмента. Как это сделать?</w:t>
      </w:r>
    </w:p>
    <w:p w:rsidR="00075DDF" w:rsidRPr="00075DDF" w:rsidRDefault="00075DDF" w:rsidP="00075DDF">
      <w:pPr>
        <w:pStyle w:val="NormalExport"/>
        <w:rPr>
          <w:lang w:val="ru-RU"/>
        </w:rPr>
      </w:pPr>
      <w:r w:rsidRPr="00075DDF">
        <w:rPr>
          <w:shd w:val="clear" w:color="auto" w:fill="FFFFFF"/>
          <w:lang w:val="ru-RU"/>
        </w:rPr>
        <w:t xml:space="preserve">Упростить оценку домов и земель, сделать ликвидность залога прозрачной для банков должна стандартизация ИЖС. Сейчас на площадке Общественного совета Минстроя России совместно с банком "Дом.РФ" идет подготовка конкурса проектов индивидуального жилищного </w:t>
      </w:r>
      <w:r w:rsidRPr="00075DDF">
        <w:rPr>
          <w:shd w:val="clear" w:color="auto" w:fill="C0C0C0"/>
          <w:lang w:val="ru-RU"/>
        </w:rPr>
        <w:t>строительства</w:t>
      </w:r>
      <w:r w:rsidRPr="00075DDF">
        <w:rPr>
          <w:shd w:val="clear" w:color="auto" w:fill="FFFFFF"/>
          <w:lang w:val="ru-RU"/>
        </w:rPr>
        <w:t>. Разрабатываются рекомендательные стандарты типовых проектов индивидуальных жилых домов повторного применения, которые могут выступать залогом, а также рекомендательные стандарты процедур выдачи и обслуживания кредитов. Согласно правилам формирования и ведения информационной модели объекта капстроительства, все такие объекты в перспективе получат цифровые паспорта. Таким образом, стандартизация ИЖС повысит качество, прозрачность и надежность рынка, вместе с тем снизив риски и затраты кредиторов.</w:t>
      </w:r>
    </w:p>
    <w:p w:rsidR="00075DDF" w:rsidRPr="00075DDF" w:rsidRDefault="00075DDF" w:rsidP="00075DDF">
      <w:pPr>
        <w:pStyle w:val="NormalExport"/>
        <w:rPr>
          <w:lang w:val="ru-RU"/>
        </w:rPr>
      </w:pPr>
      <w:r w:rsidRPr="00075DDF">
        <w:rPr>
          <w:shd w:val="clear" w:color="auto" w:fill="FFFFFF"/>
          <w:lang w:val="ru-RU"/>
        </w:rPr>
        <w:t xml:space="preserve">Несмотря на очевидные позитивные сдвиги в сфере </w:t>
      </w:r>
      <w:r w:rsidRPr="00075DDF">
        <w:rPr>
          <w:shd w:val="clear" w:color="auto" w:fill="C0C0C0"/>
          <w:lang w:val="ru-RU"/>
        </w:rPr>
        <w:t>проектного финансирования</w:t>
      </w:r>
      <w:r w:rsidRPr="00075DDF">
        <w:rPr>
          <w:shd w:val="clear" w:color="auto" w:fill="FFFFFF"/>
          <w:lang w:val="ru-RU"/>
        </w:rPr>
        <w:t xml:space="preserve"> через </w:t>
      </w:r>
      <w:r w:rsidRPr="00075DDF">
        <w:rPr>
          <w:shd w:val="clear" w:color="auto" w:fill="C0C0C0"/>
          <w:lang w:val="ru-RU"/>
        </w:rPr>
        <w:t>эскроу</w:t>
      </w:r>
      <w:r w:rsidRPr="00075DDF">
        <w:rPr>
          <w:shd w:val="clear" w:color="auto" w:fill="FFFFFF"/>
          <w:lang w:val="ru-RU"/>
        </w:rPr>
        <w:t xml:space="preserve">, работы еще много. Есть и ряд нерешенных вопросов. Это, в частности, проблема поэтапного раскрытия </w:t>
      </w:r>
      <w:r w:rsidRPr="00075DDF">
        <w:rPr>
          <w:shd w:val="clear" w:color="auto" w:fill="C0C0C0"/>
          <w:lang w:val="ru-RU"/>
        </w:rPr>
        <w:t>эскроу-счетов</w:t>
      </w:r>
      <w:r w:rsidRPr="00075DDF">
        <w:rPr>
          <w:shd w:val="clear" w:color="auto" w:fill="FFFFFF"/>
          <w:lang w:val="ru-RU"/>
        </w:rPr>
        <w:t xml:space="preserve">, когда доступ к деньгам дольщиков предоставляют в зависимости от степени готовности объекта. Но главное условие успешного развития сегмента ИЖС - появление полноценной </w:t>
      </w:r>
      <w:r w:rsidRPr="00075DDF">
        <w:rPr>
          <w:shd w:val="clear" w:color="auto" w:fill="FFFFFF"/>
          <w:lang w:val="ru-RU"/>
        </w:rPr>
        <w:lastRenderedPageBreak/>
        <w:t xml:space="preserve">ипотеки без дополнительных залогов и поручителей, процентов на уровне квартирной ипотеки и с </w:t>
      </w:r>
      <w:r w:rsidRPr="00075DDF">
        <w:rPr>
          <w:shd w:val="clear" w:color="auto" w:fill="C0C0C0"/>
          <w:lang w:val="ru-RU"/>
        </w:rPr>
        <w:t>проектным финансированием</w:t>
      </w:r>
      <w:r w:rsidRPr="00075DDF">
        <w:rPr>
          <w:shd w:val="clear" w:color="auto" w:fill="FFFFFF"/>
          <w:lang w:val="ru-RU"/>
        </w:rPr>
        <w:t xml:space="preserve"> через </w:t>
      </w:r>
      <w:r w:rsidRPr="00075DDF">
        <w:rPr>
          <w:shd w:val="clear" w:color="auto" w:fill="C0C0C0"/>
          <w:lang w:val="ru-RU"/>
        </w:rPr>
        <w:t>эскроу</w:t>
      </w:r>
      <w:r w:rsidRPr="00075DDF">
        <w:rPr>
          <w:shd w:val="clear" w:color="auto" w:fill="FFFFFF"/>
          <w:lang w:val="ru-RU"/>
        </w:rPr>
        <w:t>.</w:t>
      </w:r>
    </w:p>
    <w:p w:rsidR="00075DDF" w:rsidRPr="00075DDF" w:rsidRDefault="00075DDF" w:rsidP="00075DDF">
      <w:pPr>
        <w:pStyle w:val="NormalExport"/>
        <w:rPr>
          <w:lang w:val="ru-RU"/>
        </w:rPr>
      </w:pPr>
      <w:r w:rsidRPr="00075DDF">
        <w:rPr>
          <w:shd w:val="clear" w:color="auto" w:fill="FFFFFF"/>
          <w:lang w:val="ru-RU"/>
        </w:rPr>
        <w:t xml:space="preserve">Представители банковской сферы должны получить понятные для оценки проекты, а </w:t>
      </w:r>
      <w:r w:rsidRPr="00075DDF">
        <w:rPr>
          <w:shd w:val="clear" w:color="auto" w:fill="C0C0C0"/>
          <w:lang w:val="ru-RU"/>
        </w:rPr>
        <w:t>застройщики</w:t>
      </w:r>
      <w:r w:rsidRPr="00075DDF">
        <w:rPr>
          <w:shd w:val="clear" w:color="auto" w:fill="FFFFFF"/>
          <w:lang w:val="ru-RU"/>
        </w:rPr>
        <w:t xml:space="preserve"> - доступ к выгодным кредитам. Только в этом случае план по увеличению объема </w:t>
      </w:r>
      <w:r w:rsidRPr="00075DDF">
        <w:rPr>
          <w:shd w:val="clear" w:color="auto" w:fill="C0C0C0"/>
          <w:lang w:val="ru-RU"/>
        </w:rPr>
        <w:t>строительства</w:t>
      </w:r>
      <w:r w:rsidRPr="00075DDF">
        <w:rPr>
          <w:shd w:val="clear" w:color="auto" w:fill="FFFFFF"/>
          <w:lang w:val="ru-RU"/>
        </w:rPr>
        <w:t xml:space="preserve"> индивидуальных домов до 200 млн кв. м к 2024 году может быть выполнен. </w:t>
      </w:r>
    </w:p>
    <w:p w:rsidR="00075DDF" w:rsidRPr="007D39FF" w:rsidRDefault="00F87118" w:rsidP="00F5237A">
      <w:pPr>
        <w:pStyle w:val="ExportHyperlink"/>
        <w:spacing w:line="240" w:lineRule="auto"/>
        <w:jc w:val="right"/>
        <w:rPr>
          <w:b/>
          <w:lang w:val="ru-RU"/>
        </w:rPr>
      </w:pPr>
      <w:hyperlink r:id="rId148" w:history="1">
        <w:r w:rsidR="00075DDF" w:rsidRPr="00F5237A">
          <w:rPr>
            <w:b/>
          </w:rPr>
          <w:t>https</w:t>
        </w:r>
        <w:r w:rsidR="00075DDF" w:rsidRPr="007D39FF">
          <w:rPr>
            <w:b/>
            <w:lang w:val="ru-RU"/>
          </w:rPr>
          <w:t>://</w:t>
        </w:r>
        <w:r w:rsidR="00075DDF" w:rsidRPr="00F5237A">
          <w:rPr>
            <w:b/>
          </w:rPr>
          <w:t>realty</w:t>
        </w:r>
        <w:r w:rsidR="00075DDF" w:rsidRPr="007D39FF">
          <w:rPr>
            <w:b/>
            <w:lang w:val="ru-RU"/>
          </w:rPr>
          <w:t>.</w:t>
        </w:r>
        <w:r w:rsidR="00075DDF" w:rsidRPr="00F5237A">
          <w:rPr>
            <w:b/>
          </w:rPr>
          <w:t>rbc</w:t>
        </w:r>
        <w:r w:rsidR="00075DDF" w:rsidRPr="007D39FF">
          <w:rPr>
            <w:b/>
            <w:lang w:val="ru-RU"/>
          </w:rPr>
          <w:t>.</w:t>
        </w:r>
        <w:r w:rsidR="00075DDF" w:rsidRPr="00F5237A">
          <w:rPr>
            <w:b/>
          </w:rPr>
          <w:t>ru</w:t>
        </w:r>
        <w:r w:rsidR="00075DDF" w:rsidRPr="007D39FF">
          <w:rPr>
            <w:b/>
            <w:lang w:val="ru-RU"/>
          </w:rPr>
          <w:t>/</w:t>
        </w:r>
        <w:r w:rsidR="00075DDF" w:rsidRPr="00F5237A">
          <w:rPr>
            <w:b/>
          </w:rPr>
          <w:t>news</w:t>
        </w:r>
        <w:r w:rsidR="00075DDF" w:rsidRPr="007D39FF">
          <w:rPr>
            <w:b/>
            <w:lang w:val="ru-RU"/>
          </w:rPr>
          <w:t>/6094</w:t>
        </w:r>
        <w:r w:rsidR="00075DDF" w:rsidRPr="00F5237A">
          <w:rPr>
            <w:b/>
          </w:rPr>
          <w:t>e</w:t>
        </w:r>
        <w:r w:rsidR="00075DDF" w:rsidRPr="007D39FF">
          <w:rPr>
            <w:b/>
            <w:lang w:val="ru-RU"/>
          </w:rPr>
          <w:t>26</w:t>
        </w:r>
        <w:r w:rsidR="00075DDF" w:rsidRPr="00F5237A">
          <w:rPr>
            <w:b/>
          </w:rPr>
          <w:t>c</w:t>
        </w:r>
        <w:r w:rsidR="00075DDF" w:rsidRPr="007D39FF">
          <w:rPr>
            <w:b/>
            <w:lang w:val="ru-RU"/>
          </w:rPr>
          <w:t>9</w:t>
        </w:r>
        <w:r w:rsidR="00075DDF" w:rsidRPr="00F5237A">
          <w:rPr>
            <w:b/>
          </w:rPr>
          <w:t>a</w:t>
        </w:r>
        <w:r w:rsidR="00075DDF" w:rsidRPr="007D39FF">
          <w:rPr>
            <w:b/>
            <w:lang w:val="ru-RU"/>
          </w:rPr>
          <w:t>7947638</w:t>
        </w:r>
        <w:r w:rsidR="00075DDF" w:rsidRPr="00F5237A">
          <w:rPr>
            <w:b/>
          </w:rPr>
          <w:t>bec</w:t>
        </w:r>
        <w:r w:rsidR="00075DDF" w:rsidRPr="007D39FF">
          <w:rPr>
            <w:b/>
            <w:lang w:val="ru-RU"/>
          </w:rPr>
          <w:t>832</w:t>
        </w:r>
        <w:r w:rsidR="00075DDF" w:rsidRPr="00F5237A">
          <w:rPr>
            <w:b/>
          </w:rPr>
          <w:t>c</w:t>
        </w:r>
      </w:hyperlink>
    </w:p>
    <w:p w:rsidR="004E794D" w:rsidRPr="007D39FF" w:rsidRDefault="004E794D" w:rsidP="00F5237A">
      <w:pPr>
        <w:pStyle w:val="ExportHyperlink"/>
        <w:spacing w:line="240" w:lineRule="auto"/>
        <w:jc w:val="right"/>
        <w:rPr>
          <w:b/>
          <w:lang w:val="ru-RU"/>
        </w:rPr>
      </w:pPr>
      <w:bookmarkStart w:id="144" w:name="rep_list_3503129_1697615809"/>
      <w:r w:rsidRPr="007D39FF">
        <w:rPr>
          <w:b/>
          <w:lang w:val="ru-RU"/>
        </w:rPr>
        <w:t>Похожи</w:t>
      </w:r>
      <w:r w:rsidR="00F5237A" w:rsidRPr="007D39FF">
        <w:rPr>
          <w:b/>
          <w:lang w:val="ru-RU"/>
        </w:rPr>
        <w:t>е сообщения</w:t>
      </w:r>
      <w:r w:rsidRPr="007D39FF">
        <w:rPr>
          <w:b/>
          <w:lang w:val="ru-RU"/>
        </w:rPr>
        <w:t>:</w:t>
      </w:r>
      <w:bookmarkEnd w:id="144"/>
    </w:p>
    <w:p w:rsidR="004E794D" w:rsidRPr="007D39FF" w:rsidRDefault="004E794D" w:rsidP="00F5237A">
      <w:pPr>
        <w:pStyle w:val="ExportHyperlink"/>
        <w:spacing w:line="240" w:lineRule="auto"/>
        <w:jc w:val="right"/>
        <w:rPr>
          <w:b/>
          <w:lang w:val="ru-RU"/>
        </w:rPr>
      </w:pPr>
      <w:hyperlink r:id="rId149" w:history="1">
        <w:r w:rsidRPr="00F5237A">
          <w:rPr>
            <w:b/>
          </w:rPr>
          <w:t>https</w:t>
        </w:r>
        <w:r w:rsidRPr="007D39FF">
          <w:rPr>
            <w:b/>
            <w:lang w:val="ru-RU"/>
          </w:rPr>
          <w:t>://</w:t>
        </w:r>
        <w:r w:rsidRPr="00F5237A">
          <w:rPr>
            <w:b/>
          </w:rPr>
          <w:t>osminstroy</w:t>
        </w:r>
        <w:r w:rsidRPr="007D39FF">
          <w:rPr>
            <w:b/>
            <w:lang w:val="ru-RU"/>
          </w:rPr>
          <w:t>.</w:t>
        </w:r>
        <w:r w:rsidRPr="00F5237A">
          <w:rPr>
            <w:b/>
          </w:rPr>
          <w:t>ru</w:t>
        </w:r>
        <w:r w:rsidRPr="007D39FF">
          <w:rPr>
            <w:b/>
            <w:lang w:val="ru-RU"/>
          </w:rPr>
          <w:t>/</w:t>
        </w:r>
        <w:r w:rsidRPr="00F5237A">
          <w:rPr>
            <w:b/>
          </w:rPr>
          <w:t>news</w:t>
        </w:r>
        <w:r w:rsidRPr="007D39FF">
          <w:rPr>
            <w:b/>
            <w:lang w:val="ru-RU"/>
          </w:rPr>
          <w:t>/</w:t>
        </w:r>
        <w:r w:rsidRPr="00F5237A">
          <w:rPr>
            <w:b/>
          </w:rPr>
          <w:t>rifat</w:t>
        </w:r>
        <w:r w:rsidRPr="007D39FF">
          <w:rPr>
            <w:b/>
            <w:lang w:val="ru-RU"/>
          </w:rPr>
          <w:t>-</w:t>
        </w:r>
        <w:r w:rsidRPr="00F5237A">
          <w:rPr>
            <w:b/>
          </w:rPr>
          <w:t>garipov</w:t>
        </w:r>
        <w:r w:rsidRPr="007D39FF">
          <w:rPr>
            <w:b/>
            <w:lang w:val="ru-RU"/>
          </w:rPr>
          <w:t>-</w:t>
        </w:r>
        <w:r w:rsidRPr="00F5237A">
          <w:rPr>
            <w:b/>
          </w:rPr>
          <w:t>eskrou</w:t>
        </w:r>
        <w:r w:rsidRPr="007D39FF">
          <w:rPr>
            <w:b/>
            <w:lang w:val="ru-RU"/>
          </w:rPr>
          <w:t>-</w:t>
        </w:r>
        <w:r w:rsidRPr="00F5237A">
          <w:rPr>
            <w:b/>
          </w:rPr>
          <w:t>dlya</w:t>
        </w:r>
        <w:r w:rsidRPr="007D39FF">
          <w:rPr>
            <w:b/>
            <w:lang w:val="ru-RU"/>
          </w:rPr>
          <w:t>-</w:t>
        </w:r>
        <w:r w:rsidRPr="00F5237A">
          <w:rPr>
            <w:b/>
          </w:rPr>
          <w:t>chastnykh</w:t>
        </w:r>
        <w:r w:rsidRPr="007D39FF">
          <w:rPr>
            <w:b/>
            <w:lang w:val="ru-RU"/>
          </w:rPr>
          <w:t>-</w:t>
        </w:r>
        <w:r w:rsidRPr="00F5237A">
          <w:rPr>
            <w:b/>
          </w:rPr>
          <w:t>domov</w:t>
        </w:r>
        <w:r w:rsidRPr="007D39FF">
          <w:rPr>
            <w:b/>
            <w:lang w:val="ru-RU"/>
          </w:rPr>
          <w:t>--</w:t>
        </w:r>
        <w:r w:rsidRPr="00F5237A">
          <w:rPr>
            <w:b/>
          </w:rPr>
          <w:t>v</w:t>
        </w:r>
        <w:r w:rsidRPr="007D39FF">
          <w:rPr>
            <w:b/>
            <w:lang w:val="ru-RU"/>
          </w:rPr>
          <w:t>-</w:t>
        </w:r>
        <w:r w:rsidRPr="00F5237A">
          <w:rPr>
            <w:b/>
          </w:rPr>
          <w:t>chem</w:t>
        </w:r>
        <w:r w:rsidRPr="007D39FF">
          <w:rPr>
            <w:b/>
            <w:lang w:val="ru-RU"/>
          </w:rPr>
          <w:t>-</w:t>
        </w:r>
        <w:r w:rsidRPr="00F5237A">
          <w:rPr>
            <w:b/>
          </w:rPr>
          <w:t>trudnosti</w:t>
        </w:r>
        <w:r w:rsidRPr="007D39FF">
          <w:rPr>
            <w:b/>
            <w:lang w:val="ru-RU"/>
          </w:rPr>
          <w:t>-</w:t>
        </w:r>
        <w:r w:rsidRPr="00F5237A">
          <w:rPr>
            <w:b/>
          </w:rPr>
          <w:t>realizatsii</w:t>
        </w:r>
        <w:r w:rsidRPr="007D39FF">
          <w:rPr>
            <w:b/>
            <w:lang w:val="ru-RU"/>
          </w:rPr>
          <w:t>/</w:t>
        </w:r>
      </w:hyperlink>
    </w:p>
    <w:p w:rsidR="004E794D" w:rsidRPr="007D39FF" w:rsidRDefault="004E794D" w:rsidP="00F5237A">
      <w:pPr>
        <w:pStyle w:val="ExportHyperlink"/>
        <w:spacing w:line="240" w:lineRule="auto"/>
        <w:jc w:val="right"/>
        <w:rPr>
          <w:b/>
          <w:lang w:val="ru-RU"/>
        </w:rPr>
      </w:pPr>
      <w:hyperlink r:id="rId150" w:history="1">
        <w:r w:rsidRPr="007D39FF">
          <w:rPr>
            <w:b/>
            <w:lang w:val="ru-RU"/>
          </w:rPr>
          <w:t>Сеть агентств недвижимости Эксперт (</w:t>
        </w:r>
        <w:r w:rsidRPr="00F5237A">
          <w:rPr>
            <w:b/>
          </w:rPr>
          <w:t>expert</w:t>
        </w:r>
        <w:r w:rsidRPr="007D39FF">
          <w:rPr>
            <w:b/>
            <w:lang w:val="ru-RU"/>
          </w:rPr>
          <w:t>-</w:t>
        </w:r>
        <w:r w:rsidRPr="00F5237A">
          <w:rPr>
            <w:b/>
          </w:rPr>
          <w:t>russia</w:t>
        </w:r>
        <w:r w:rsidRPr="007D39FF">
          <w:rPr>
            <w:b/>
            <w:lang w:val="ru-RU"/>
          </w:rPr>
          <w:t>.</w:t>
        </w:r>
        <w:r w:rsidRPr="00F5237A">
          <w:rPr>
            <w:b/>
          </w:rPr>
          <w:t>ru</w:t>
        </w:r>
        <w:r w:rsidRPr="007D39FF">
          <w:rPr>
            <w:b/>
            <w:lang w:val="ru-RU"/>
          </w:rPr>
          <w:t>), Уфа, 11 мая 2021, Рифат Гарипов. Эскроу для частных домов: в чем трудности реализации</w:t>
        </w:r>
      </w:hyperlink>
    </w:p>
    <w:p w:rsidR="00075DDF" w:rsidRPr="00075DDF" w:rsidRDefault="00075DDF" w:rsidP="00075DDF">
      <w:pPr>
        <w:rPr>
          <w:lang w:val="ru-RU"/>
        </w:rPr>
      </w:pPr>
    </w:p>
    <w:p w:rsidR="00075DDF" w:rsidRDefault="00075DDF" w:rsidP="00075DDF">
      <w:pPr>
        <w:pStyle w:val="affff2"/>
        <w:spacing w:before="120"/>
      </w:pPr>
      <w:bookmarkStart w:id="145" w:name="_Toc71920335"/>
      <w:r>
        <w:t>РБК (ufa.rbc.ru), Уфа, 8 мая 2021</w:t>
      </w:r>
      <w:bookmarkEnd w:id="145"/>
    </w:p>
    <w:p w:rsidR="00075DDF" w:rsidRPr="00075DDF" w:rsidRDefault="00075DDF" w:rsidP="00075DDF">
      <w:pPr>
        <w:pStyle w:val="afffc"/>
        <w:rPr>
          <w:lang w:val="ru-RU"/>
        </w:rPr>
      </w:pPr>
      <w:bookmarkStart w:id="146" w:name="txt_3503129_1695938924"/>
      <w:bookmarkStart w:id="147" w:name="_Toc71920336"/>
      <w:r w:rsidRPr="00075DDF">
        <w:rPr>
          <w:lang w:val="ru-RU"/>
        </w:rPr>
        <w:t>Объем средств на счетах эскроу в Башкирии приблизился к 15 млрд рублей</w:t>
      </w:r>
      <w:bookmarkEnd w:id="146"/>
      <w:bookmarkEnd w:id="147"/>
    </w:p>
    <w:p w:rsidR="00075DDF" w:rsidRPr="00075DDF" w:rsidRDefault="00075DDF" w:rsidP="00075DDF">
      <w:pPr>
        <w:pStyle w:val="affff1"/>
        <w:jc w:val="left"/>
        <w:rPr>
          <w:lang w:val="ru-RU"/>
        </w:rPr>
      </w:pPr>
      <w:r w:rsidRPr="00075DDF">
        <w:rPr>
          <w:lang w:val="ru-RU"/>
        </w:rPr>
        <w:t>Автор: Андреева Анастасия</w:t>
      </w:r>
    </w:p>
    <w:p w:rsidR="00075DDF" w:rsidRPr="00075DDF" w:rsidRDefault="00075DDF" w:rsidP="00075DDF">
      <w:pPr>
        <w:pStyle w:val="NormalExport"/>
        <w:rPr>
          <w:lang w:val="ru-RU"/>
        </w:rPr>
      </w:pPr>
      <w:r w:rsidRPr="00075DDF">
        <w:rPr>
          <w:shd w:val="clear" w:color="auto" w:fill="FFFFFF"/>
          <w:lang w:val="ru-RU"/>
        </w:rPr>
        <w:t xml:space="preserve">За месяц показатель вырос на 1,68 млрд. </w:t>
      </w:r>
    </w:p>
    <w:p w:rsidR="00075DDF" w:rsidRPr="00075DDF" w:rsidRDefault="00075DDF" w:rsidP="00075DDF">
      <w:pPr>
        <w:pStyle w:val="NormalExport"/>
        <w:rPr>
          <w:lang w:val="ru-RU"/>
        </w:rPr>
      </w:pPr>
      <w:r w:rsidRPr="00075DDF">
        <w:rPr>
          <w:shd w:val="clear" w:color="auto" w:fill="FFFFFF"/>
          <w:lang w:val="ru-RU"/>
        </w:rPr>
        <w:t xml:space="preserve">На 1 апреля объем средств, размещенных участниками долевого </w:t>
      </w:r>
      <w:r w:rsidRPr="00075DDF">
        <w:rPr>
          <w:shd w:val="clear" w:color="auto" w:fill="C0C0C0"/>
          <w:lang w:val="ru-RU"/>
        </w:rPr>
        <w:t>строительства</w:t>
      </w:r>
      <w:r w:rsidRPr="00075DDF">
        <w:rPr>
          <w:shd w:val="clear" w:color="auto" w:fill="FFFFFF"/>
          <w:lang w:val="ru-RU"/>
        </w:rPr>
        <w:t xml:space="preserve"> на </w:t>
      </w:r>
      <w:r w:rsidRPr="00075DDF">
        <w:rPr>
          <w:shd w:val="clear" w:color="auto" w:fill="C0C0C0"/>
          <w:lang w:val="ru-RU"/>
        </w:rPr>
        <w:t>счетах эскроу</w:t>
      </w:r>
      <w:r w:rsidRPr="00075DDF">
        <w:rPr>
          <w:shd w:val="clear" w:color="auto" w:fill="FFFFFF"/>
          <w:lang w:val="ru-RU"/>
        </w:rPr>
        <w:t xml:space="preserve"> в Башкирии, составил 14,89 млрд рублей. За март показатель вырос на 1,68 млрд рублей, за год - на 12 млрд, следует из опубликованной Банком России статистики.</w:t>
      </w:r>
    </w:p>
    <w:p w:rsidR="00075DDF" w:rsidRPr="00075DDF" w:rsidRDefault="00075DDF" w:rsidP="00075DDF">
      <w:pPr>
        <w:pStyle w:val="NormalExport"/>
        <w:rPr>
          <w:lang w:val="ru-RU"/>
        </w:rPr>
      </w:pPr>
      <w:r w:rsidRPr="00075DDF">
        <w:rPr>
          <w:shd w:val="clear" w:color="auto" w:fill="FFFFFF"/>
          <w:lang w:val="ru-RU"/>
        </w:rPr>
        <w:t xml:space="preserve">Число </w:t>
      </w:r>
      <w:r w:rsidRPr="00075DDF">
        <w:rPr>
          <w:shd w:val="clear" w:color="auto" w:fill="C0C0C0"/>
          <w:lang w:val="ru-RU"/>
        </w:rPr>
        <w:t>эскроу-счетов</w:t>
      </w:r>
      <w:r w:rsidRPr="00075DDF">
        <w:rPr>
          <w:shd w:val="clear" w:color="auto" w:fill="FFFFFF"/>
          <w:lang w:val="ru-RU"/>
        </w:rPr>
        <w:t xml:space="preserve"> в регионе за месяц выросло на 425 до 5,96 тыс. По данному показателю Башкирия сохранила шестую позицию в Приволжском федеральном округе. Как сообщал РБК Уфа, за февраль республика поднялась на шестое место, обогнав Чувашию. Тройка лидеров по количеству таких </w:t>
      </w:r>
      <w:r w:rsidRPr="00075DDF">
        <w:rPr>
          <w:shd w:val="clear" w:color="auto" w:fill="C0C0C0"/>
          <w:lang w:val="ru-RU"/>
        </w:rPr>
        <w:t>счетов</w:t>
      </w:r>
      <w:r w:rsidRPr="00075DDF">
        <w:rPr>
          <w:shd w:val="clear" w:color="auto" w:fill="FFFFFF"/>
          <w:lang w:val="ru-RU"/>
        </w:rPr>
        <w:t xml:space="preserve"> в ПФО не изменилась, на первом месте остается Татарстан (11,7 тыс.), далее следуют Пермский край (9,9 тыс.) и Нижегородская область (8,7 тыс.). Меньше всего </w:t>
      </w:r>
      <w:r w:rsidRPr="00075DDF">
        <w:rPr>
          <w:shd w:val="clear" w:color="auto" w:fill="C0C0C0"/>
          <w:lang w:val="ru-RU"/>
        </w:rPr>
        <w:t>эскроу-счетов</w:t>
      </w:r>
      <w:r w:rsidRPr="00075DDF">
        <w:rPr>
          <w:shd w:val="clear" w:color="auto" w:fill="FFFFFF"/>
          <w:lang w:val="ru-RU"/>
        </w:rPr>
        <w:t xml:space="preserve"> в ПФО в Мордовии (448), Марий Эл (848) и Оренбургской области (1,9 тыс.), всего по округу 70,8 тыс. </w:t>
      </w:r>
      <w:r w:rsidRPr="00075DDF">
        <w:rPr>
          <w:shd w:val="clear" w:color="auto" w:fill="C0C0C0"/>
          <w:lang w:val="ru-RU"/>
        </w:rPr>
        <w:t>счетов</w:t>
      </w:r>
      <w:r w:rsidRPr="00075DDF">
        <w:rPr>
          <w:shd w:val="clear" w:color="auto" w:fill="FFFFFF"/>
          <w:lang w:val="ru-RU"/>
        </w:rPr>
        <w:t>.</w:t>
      </w:r>
    </w:p>
    <w:p w:rsidR="00075DDF" w:rsidRPr="00075DDF" w:rsidRDefault="00075DDF" w:rsidP="00075DDF">
      <w:pPr>
        <w:pStyle w:val="NormalExport"/>
        <w:rPr>
          <w:lang w:val="ru-RU"/>
        </w:rPr>
      </w:pPr>
      <w:r w:rsidRPr="00075DDF">
        <w:rPr>
          <w:shd w:val="clear" w:color="auto" w:fill="FFFFFF"/>
          <w:lang w:val="ru-RU"/>
        </w:rPr>
        <w:t xml:space="preserve">За март в Башкирии было раскрыто 500 таких </w:t>
      </w:r>
      <w:r w:rsidRPr="00075DDF">
        <w:rPr>
          <w:shd w:val="clear" w:color="auto" w:fill="C0C0C0"/>
          <w:lang w:val="ru-RU"/>
        </w:rPr>
        <w:t>счетов</w:t>
      </w:r>
      <w:r w:rsidRPr="00075DDF">
        <w:rPr>
          <w:shd w:val="clear" w:color="auto" w:fill="FFFFFF"/>
          <w:lang w:val="ru-RU"/>
        </w:rPr>
        <w:t xml:space="preserve">. Сумма средств, перечисленных с них </w:t>
      </w:r>
      <w:r w:rsidRPr="00075DDF">
        <w:rPr>
          <w:shd w:val="clear" w:color="auto" w:fill="C0C0C0"/>
          <w:lang w:val="ru-RU"/>
        </w:rPr>
        <w:t>застройщикам</w:t>
      </w:r>
      <w:r w:rsidRPr="00075DDF">
        <w:rPr>
          <w:shd w:val="clear" w:color="auto" w:fill="FFFFFF"/>
          <w:lang w:val="ru-RU"/>
        </w:rPr>
        <w:t xml:space="preserve"> и банкам в погашение предоставленных кредитов, составила за месяц более 1,1 млрд рублей. Всего в республике раскрыто 2,3 тыс. </w:t>
      </w:r>
      <w:r w:rsidRPr="00075DDF">
        <w:rPr>
          <w:shd w:val="clear" w:color="auto" w:fill="C0C0C0"/>
          <w:lang w:val="ru-RU"/>
        </w:rPr>
        <w:t>эскроу-счетов</w:t>
      </w:r>
      <w:r w:rsidRPr="00075DDF">
        <w:rPr>
          <w:shd w:val="clear" w:color="auto" w:fill="FFFFFF"/>
          <w:lang w:val="ru-RU"/>
        </w:rPr>
        <w:t xml:space="preserve"> на 6,1 млрд рублей, в ПФО - 30,6 тыс. на 76,88 млрд.</w:t>
      </w:r>
    </w:p>
    <w:p w:rsidR="00075DDF" w:rsidRPr="00075DDF" w:rsidRDefault="00075DDF" w:rsidP="00075DDF">
      <w:pPr>
        <w:pStyle w:val="NormalExport"/>
        <w:rPr>
          <w:lang w:val="ru-RU"/>
        </w:rPr>
      </w:pPr>
      <w:r w:rsidRPr="00075DDF">
        <w:rPr>
          <w:shd w:val="clear" w:color="auto" w:fill="FFFFFF"/>
          <w:lang w:val="ru-RU"/>
        </w:rPr>
        <w:t xml:space="preserve">Число действующих кредитных договоров между банками и </w:t>
      </w:r>
      <w:r w:rsidRPr="00075DDF">
        <w:rPr>
          <w:shd w:val="clear" w:color="auto" w:fill="C0C0C0"/>
          <w:lang w:val="ru-RU"/>
        </w:rPr>
        <w:t>застройщиками</w:t>
      </w:r>
      <w:r w:rsidRPr="00075DDF">
        <w:rPr>
          <w:shd w:val="clear" w:color="auto" w:fill="FFFFFF"/>
          <w:lang w:val="ru-RU"/>
        </w:rPr>
        <w:t xml:space="preserve"> в регионе за месяц выросло на 2 и составило 70. Общий лимит средств по ним составляет 45,63 млрд рублей (на 95,1 млн меньше, чем в феврале).</w:t>
      </w:r>
    </w:p>
    <w:p w:rsidR="00075DDF" w:rsidRPr="00075DDF" w:rsidRDefault="00075DDF" w:rsidP="00075DDF">
      <w:pPr>
        <w:pStyle w:val="NormalExport"/>
        <w:rPr>
          <w:lang w:val="ru-RU"/>
        </w:rPr>
      </w:pPr>
      <w:r w:rsidRPr="00075DDF">
        <w:rPr>
          <w:shd w:val="clear" w:color="auto" w:fill="FFFFFF"/>
          <w:lang w:val="ru-RU"/>
        </w:rPr>
        <w:t xml:space="preserve">По данным ЦБ РФ, в целом по стране количество </w:t>
      </w:r>
      <w:r w:rsidRPr="00075DDF">
        <w:rPr>
          <w:shd w:val="clear" w:color="auto" w:fill="C0C0C0"/>
          <w:lang w:val="ru-RU"/>
        </w:rPr>
        <w:t>эскроу-счетов</w:t>
      </w:r>
      <w:r w:rsidRPr="00075DDF">
        <w:rPr>
          <w:shd w:val="clear" w:color="auto" w:fill="FFFFFF"/>
          <w:lang w:val="ru-RU"/>
        </w:rPr>
        <w:t xml:space="preserve"> на 1 апреля превысило 384 тыс., объем денежных средств на них составил более 1,61 трлн рублей. По завершенным объектам в 68 регионах России раскрыто 91 тыс. </w:t>
      </w:r>
      <w:r w:rsidRPr="00075DDF">
        <w:rPr>
          <w:shd w:val="clear" w:color="auto" w:fill="C0C0C0"/>
          <w:lang w:val="ru-RU"/>
        </w:rPr>
        <w:t>счетов</w:t>
      </w:r>
      <w:r w:rsidRPr="00075DDF">
        <w:rPr>
          <w:shd w:val="clear" w:color="auto" w:fill="FFFFFF"/>
          <w:lang w:val="ru-RU"/>
        </w:rPr>
        <w:t xml:space="preserve"> на 247,5 млрд рублей.</w:t>
      </w:r>
    </w:p>
    <w:p w:rsidR="00075DDF" w:rsidRPr="00075DDF" w:rsidRDefault="00075DDF" w:rsidP="00075DDF">
      <w:pPr>
        <w:pStyle w:val="NormalExport"/>
        <w:rPr>
          <w:lang w:val="ru-RU"/>
        </w:rPr>
      </w:pPr>
      <w:r w:rsidRPr="00075DDF">
        <w:rPr>
          <w:shd w:val="clear" w:color="auto" w:fill="FFFFFF"/>
          <w:lang w:val="ru-RU"/>
        </w:rPr>
        <w:t xml:space="preserve">Новые механизмы финансирования долевого </w:t>
      </w:r>
      <w:r w:rsidRPr="00075DDF">
        <w:rPr>
          <w:shd w:val="clear" w:color="auto" w:fill="C0C0C0"/>
          <w:lang w:val="ru-RU"/>
        </w:rPr>
        <w:t>строительства</w:t>
      </w:r>
      <w:r w:rsidRPr="00075DDF">
        <w:rPr>
          <w:shd w:val="clear" w:color="auto" w:fill="FFFFFF"/>
          <w:lang w:val="ru-RU"/>
        </w:rPr>
        <w:t xml:space="preserve"> в России ввели в 2018 году. Деньги дольщиков депонируются на </w:t>
      </w:r>
      <w:r w:rsidRPr="00075DDF">
        <w:rPr>
          <w:shd w:val="clear" w:color="auto" w:fill="C0C0C0"/>
          <w:lang w:val="ru-RU"/>
        </w:rPr>
        <w:t>эскроу-счетах</w:t>
      </w:r>
      <w:r w:rsidRPr="00075DDF">
        <w:rPr>
          <w:shd w:val="clear" w:color="auto" w:fill="FFFFFF"/>
          <w:lang w:val="ru-RU"/>
        </w:rPr>
        <w:t xml:space="preserve"> в банках до завершения </w:t>
      </w:r>
      <w:r w:rsidRPr="00075DDF">
        <w:rPr>
          <w:shd w:val="clear" w:color="auto" w:fill="C0C0C0"/>
          <w:lang w:val="ru-RU"/>
        </w:rPr>
        <w:t>строительства</w:t>
      </w:r>
      <w:r w:rsidRPr="00075DDF">
        <w:rPr>
          <w:shd w:val="clear" w:color="auto" w:fill="FFFFFF"/>
          <w:lang w:val="ru-RU"/>
        </w:rPr>
        <w:t xml:space="preserve">, средства становятся доступны </w:t>
      </w:r>
      <w:r w:rsidRPr="00075DDF">
        <w:rPr>
          <w:shd w:val="clear" w:color="auto" w:fill="C0C0C0"/>
          <w:lang w:val="ru-RU"/>
        </w:rPr>
        <w:t>застройщику</w:t>
      </w:r>
      <w:r w:rsidRPr="00075DDF">
        <w:rPr>
          <w:shd w:val="clear" w:color="auto" w:fill="FFFFFF"/>
          <w:lang w:val="ru-RU"/>
        </w:rPr>
        <w:t xml:space="preserve"> после ввода объекта в эксплуатацию. Сама застройка финансируется за </w:t>
      </w:r>
      <w:r w:rsidRPr="00075DDF">
        <w:rPr>
          <w:shd w:val="clear" w:color="auto" w:fill="C0C0C0"/>
          <w:lang w:val="ru-RU"/>
        </w:rPr>
        <w:t>счет</w:t>
      </w:r>
      <w:r w:rsidRPr="00075DDF">
        <w:rPr>
          <w:shd w:val="clear" w:color="auto" w:fill="FFFFFF"/>
          <w:lang w:val="ru-RU"/>
        </w:rPr>
        <w:t xml:space="preserve"> кредитов или собственных средств </w:t>
      </w:r>
      <w:r w:rsidRPr="00075DDF">
        <w:rPr>
          <w:shd w:val="clear" w:color="auto" w:fill="C0C0C0"/>
          <w:lang w:val="ru-RU"/>
        </w:rPr>
        <w:t>застройщика</w:t>
      </w:r>
      <w:r w:rsidRPr="00075DDF">
        <w:rPr>
          <w:shd w:val="clear" w:color="auto" w:fill="FFFFFF"/>
          <w:lang w:val="ru-RU"/>
        </w:rPr>
        <w:t xml:space="preserve">. </w:t>
      </w:r>
    </w:p>
    <w:p w:rsidR="00075DDF" w:rsidRPr="007D39FF" w:rsidRDefault="00F87118" w:rsidP="00F5237A">
      <w:pPr>
        <w:pStyle w:val="ExportHyperlink"/>
        <w:spacing w:line="240" w:lineRule="auto"/>
        <w:jc w:val="right"/>
        <w:rPr>
          <w:b/>
          <w:lang w:val="ru-RU"/>
        </w:rPr>
      </w:pPr>
      <w:hyperlink r:id="rId151" w:history="1">
        <w:r w:rsidR="00075DDF" w:rsidRPr="00F5237A">
          <w:rPr>
            <w:b/>
          </w:rPr>
          <w:t>https</w:t>
        </w:r>
        <w:r w:rsidR="00075DDF" w:rsidRPr="007D39FF">
          <w:rPr>
            <w:b/>
            <w:lang w:val="ru-RU"/>
          </w:rPr>
          <w:t>://</w:t>
        </w:r>
        <w:r w:rsidR="00075DDF" w:rsidRPr="00F5237A">
          <w:rPr>
            <w:b/>
          </w:rPr>
          <w:t>ufa</w:t>
        </w:r>
        <w:r w:rsidR="00075DDF" w:rsidRPr="007D39FF">
          <w:rPr>
            <w:b/>
            <w:lang w:val="ru-RU"/>
          </w:rPr>
          <w:t>.</w:t>
        </w:r>
        <w:r w:rsidR="00075DDF" w:rsidRPr="00F5237A">
          <w:rPr>
            <w:b/>
          </w:rPr>
          <w:t>rbc</w:t>
        </w:r>
        <w:r w:rsidR="00075DDF" w:rsidRPr="007D39FF">
          <w:rPr>
            <w:b/>
            <w:lang w:val="ru-RU"/>
          </w:rPr>
          <w:t>.</w:t>
        </w:r>
        <w:r w:rsidR="00075DDF" w:rsidRPr="00F5237A">
          <w:rPr>
            <w:b/>
          </w:rPr>
          <w:t>ru</w:t>
        </w:r>
        <w:r w:rsidR="00075DDF" w:rsidRPr="007D39FF">
          <w:rPr>
            <w:b/>
            <w:lang w:val="ru-RU"/>
          </w:rPr>
          <w:t>/</w:t>
        </w:r>
        <w:r w:rsidR="00075DDF" w:rsidRPr="00F5237A">
          <w:rPr>
            <w:b/>
          </w:rPr>
          <w:t>ufa</w:t>
        </w:r>
        <w:r w:rsidR="00075DDF" w:rsidRPr="007D39FF">
          <w:rPr>
            <w:b/>
            <w:lang w:val="ru-RU"/>
          </w:rPr>
          <w:t>/08/05/2021/609661409</w:t>
        </w:r>
        <w:r w:rsidR="00075DDF" w:rsidRPr="00F5237A">
          <w:rPr>
            <w:b/>
          </w:rPr>
          <w:t>a</w:t>
        </w:r>
        <w:r w:rsidR="00075DDF" w:rsidRPr="007D39FF">
          <w:rPr>
            <w:b/>
            <w:lang w:val="ru-RU"/>
          </w:rPr>
          <w:t>79473</w:t>
        </w:r>
        <w:r w:rsidR="00075DDF" w:rsidRPr="00F5237A">
          <w:rPr>
            <w:b/>
          </w:rPr>
          <w:t>ba</w:t>
        </w:r>
        <w:r w:rsidR="00075DDF" w:rsidRPr="007D39FF">
          <w:rPr>
            <w:b/>
            <w:lang w:val="ru-RU"/>
          </w:rPr>
          <w:t>9</w:t>
        </w:r>
        <w:r w:rsidR="00075DDF" w:rsidRPr="00F5237A">
          <w:rPr>
            <w:b/>
          </w:rPr>
          <w:t>c</w:t>
        </w:r>
        <w:r w:rsidR="00075DDF" w:rsidRPr="007D39FF">
          <w:rPr>
            <w:b/>
            <w:lang w:val="ru-RU"/>
          </w:rPr>
          <w:t>9</w:t>
        </w:r>
        <w:r w:rsidR="00075DDF" w:rsidRPr="00F5237A">
          <w:rPr>
            <w:b/>
          </w:rPr>
          <w:t>a</w:t>
        </w:r>
        <w:r w:rsidR="00075DDF" w:rsidRPr="007D39FF">
          <w:rPr>
            <w:b/>
            <w:lang w:val="ru-RU"/>
          </w:rPr>
          <w:t>16</w:t>
        </w:r>
        <w:r w:rsidR="00075DDF" w:rsidRPr="00F5237A">
          <w:rPr>
            <w:b/>
          </w:rPr>
          <w:t>d</w:t>
        </w:r>
      </w:hyperlink>
    </w:p>
    <w:p w:rsidR="00F5237A" w:rsidRPr="00F5237A" w:rsidRDefault="00F5237A" w:rsidP="00F5237A">
      <w:pPr>
        <w:pStyle w:val="ExportHyperlink"/>
        <w:spacing w:line="240" w:lineRule="auto"/>
        <w:jc w:val="right"/>
        <w:rPr>
          <w:b/>
          <w:lang w:val="ru-RU"/>
        </w:rPr>
      </w:pPr>
      <w:r w:rsidRPr="00F5237A">
        <w:rPr>
          <w:b/>
          <w:lang w:val="ru-RU"/>
        </w:rPr>
        <w:t>Похожие сообщения:</w:t>
      </w:r>
    </w:p>
    <w:p w:rsidR="00205AB8" w:rsidRPr="00F5237A" w:rsidRDefault="00205AB8" w:rsidP="00F5237A">
      <w:pPr>
        <w:pStyle w:val="ExportHyperlink"/>
        <w:spacing w:line="240" w:lineRule="auto"/>
        <w:jc w:val="right"/>
        <w:rPr>
          <w:b/>
          <w:lang w:val="ru-RU"/>
        </w:rPr>
      </w:pPr>
      <w:hyperlink r:id="rId152" w:history="1">
        <w:r w:rsidRPr="00F5237A">
          <w:rPr>
            <w:b/>
          </w:rPr>
          <w:t>https</w:t>
        </w:r>
        <w:r w:rsidRPr="00F5237A">
          <w:rPr>
            <w:b/>
            <w:lang w:val="ru-RU"/>
          </w:rPr>
          <w:t>://</w:t>
        </w:r>
        <w:r w:rsidRPr="00F5237A">
          <w:rPr>
            <w:b/>
          </w:rPr>
          <w:t>www</w:t>
        </w:r>
        <w:r w:rsidRPr="00F5237A">
          <w:rPr>
            <w:b/>
            <w:lang w:val="ru-RU"/>
          </w:rPr>
          <w:t>.</w:t>
        </w:r>
        <w:r w:rsidRPr="00F5237A">
          <w:rPr>
            <w:b/>
          </w:rPr>
          <w:t>bashinform</w:t>
        </w:r>
        <w:r w:rsidRPr="00F5237A">
          <w:rPr>
            <w:b/>
            <w:lang w:val="ru-RU"/>
          </w:rPr>
          <w:t>.</w:t>
        </w:r>
        <w:r w:rsidRPr="00F5237A">
          <w:rPr>
            <w:b/>
          </w:rPr>
          <w:t>ru</w:t>
        </w:r>
        <w:r w:rsidRPr="00F5237A">
          <w:rPr>
            <w:b/>
            <w:lang w:val="ru-RU"/>
          </w:rPr>
          <w:t>/</w:t>
        </w:r>
        <w:r w:rsidRPr="00F5237A">
          <w:rPr>
            <w:b/>
          </w:rPr>
          <w:t>news</w:t>
        </w:r>
        <w:r w:rsidRPr="00F5237A">
          <w:rPr>
            <w:b/>
            <w:lang w:val="ru-RU"/>
          </w:rPr>
          <w:t>/1591175-</w:t>
        </w:r>
        <w:r w:rsidRPr="00F5237A">
          <w:rPr>
            <w:b/>
          </w:rPr>
          <w:t>v</w:t>
        </w:r>
        <w:r w:rsidRPr="00F5237A">
          <w:rPr>
            <w:b/>
            <w:lang w:val="ru-RU"/>
          </w:rPr>
          <w:t>-</w:t>
        </w:r>
        <w:r w:rsidRPr="00F5237A">
          <w:rPr>
            <w:b/>
          </w:rPr>
          <w:t>bashkirii</w:t>
        </w:r>
        <w:r w:rsidRPr="00F5237A">
          <w:rPr>
            <w:b/>
            <w:lang w:val="ru-RU"/>
          </w:rPr>
          <w:t>-</w:t>
        </w:r>
        <w:r w:rsidRPr="00F5237A">
          <w:rPr>
            <w:b/>
          </w:rPr>
          <w:t>chislo</w:t>
        </w:r>
        <w:r w:rsidRPr="00F5237A">
          <w:rPr>
            <w:b/>
            <w:lang w:val="ru-RU"/>
          </w:rPr>
          <w:t>-</w:t>
        </w:r>
        <w:r w:rsidRPr="00F5237A">
          <w:rPr>
            <w:b/>
          </w:rPr>
          <w:t>schetov</w:t>
        </w:r>
        <w:r w:rsidRPr="00F5237A">
          <w:rPr>
            <w:b/>
            <w:lang w:val="ru-RU"/>
          </w:rPr>
          <w:t>-</w:t>
        </w:r>
        <w:r w:rsidRPr="00F5237A">
          <w:rPr>
            <w:b/>
          </w:rPr>
          <w:t>eskrou</w:t>
        </w:r>
        <w:r w:rsidRPr="00F5237A">
          <w:rPr>
            <w:b/>
            <w:lang w:val="ru-RU"/>
          </w:rPr>
          <w:t>-</w:t>
        </w:r>
        <w:r w:rsidRPr="00F5237A">
          <w:rPr>
            <w:b/>
          </w:rPr>
          <w:t>vyroslo</w:t>
        </w:r>
        <w:r w:rsidRPr="00F5237A">
          <w:rPr>
            <w:b/>
            <w:lang w:val="ru-RU"/>
          </w:rPr>
          <w:t>-</w:t>
        </w:r>
        <w:r w:rsidRPr="00F5237A">
          <w:rPr>
            <w:b/>
          </w:rPr>
          <w:t>do</w:t>
        </w:r>
        <w:r w:rsidRPr="00F5237A">
          <w:rPr>
            <w:b/>
            <w:lang w:val="ru-RU"/>
          </w:rPr>
          <w:t>-5-96-</w:t>
        </w:r>
        <w:r w:rsidRPr="00F5237A">
          <w:rPr>
            <w:b/>
          </w:rPr>
          <w:t>tysyach</w:t>
        </w:r>
        <w:r w:rsidRPr="00F5237A">
          <w:rPr>
            <w:b/>
            <w:lang w:val="ru-RU"/>
          </w:rPr>
          <w:t>/</w:t>
        </w:r>
      </w:hyperlink>
    </w:p>
    <w:p w:rsidR="00205AB8" w:rsidRPr="007D39FF" w:rsidRDefault="00205AB8" w:rsidP="00F5237A">
      <w:pPr>
        <w:pStyle w:val="ExportHyperlink"/>
        <w:spacing w:line="240" w:lineRule="auto"/>
        <w:jc w:val="right"/>
        <w:rPr>
          <w:b/>
          <w:lang w:val="ru-RU"/>
        </w:rPr>
      </w:pPr>
      <w:hyperlink r:id="rId153" w:history="1">
        <w:r w:rsidRPr="007D39FF">
          <w:rPr>
            <w:b/>
            <w:lang w:val="ru-RU"/>
          </w:rPr>
          <w:t>Учалинская газета (</w:t>
        </w:r>
        <w:r w:rsidRPr="00F5237A">
          <w:rPr>
            <w:b/>
          </w:rPr>
          <w:t>uchalinka</w:t>
        </w:r>
        <w:r w:rsidRPr="007D39FF">
          <w:rPr>
            <w:b/>
            <w:lang w:val="ru-RU"/>
          </w:rPr>
          <w:t>.</w:t>
        </w:r>
        <w:r w:rsidRPr="00F5237A">
          <w:rPr>
            <w:b/>
          </w:rPr>
          <w:t>rbsmi</w:t>
        </w:r>
        <w:r w:rsidRPr="007D39FF">
          <w:rPr>
            <w:b/>
            <w:lang w:val="ru-RU"/>
          </w:rPr>
          <w:t>.</w:t>
        </w:r>
        <w:r w:rsidRPr="00F5237A">
          <w:rPr>
            <w:b/>
          </w:rPr>
          <w:t>ru</w:t>
        </w:r>
        <w:r w:rsidRPr="007D39FF">
          <w:rPr>
            <w:b/>
            <w:lang w:val="ru-RU"/>
          </w:rPr>
          <w:t>), Учалы, 9 мая 2021, В Башкирии число счетов эскроу выросло до 5,96 тысяч</w:t>
        </w:r>
      </w:hyperlink>
    </w:p>
    <w:p w:rsidR="00205AB8" w:rsidRPr="007D39FF" w:rsidRDefault="00205AB8" w:rsidP="00F5237A">
      <w:pPr>
        <w:pStyle w:val="ExportHyperlink"/>
        <w:spacing w:line="240" w:lineRule="auto"/>
        <w:jc w:val="right"/>
        <w:rPr>
          <w:b/>
          <w:lang w:val="ru-RU"/>
        </w:rPr>
      </w:pPr>
      <w:hyperlink r:id="rId154" w:history="1">
        <w:r w:rsidRPr="007D39FF">
          <w:rPr>
            <w:b/>
            <w:lang w:val="ru-RU"/>
          </w:rPr>
          <w:t>Лента новостей Уфы (</w:t>
        </w:r>
        <w:r w:rsidRPr="00F5237A">
          <w:rPr>
            <w:b/>
          </w:rPr>
          <w:t>ufa</w:t>
        </w:r>
        <w:r w:rsidRPr="007D39FF">
          <w:rPr>
            <w:b/>
            <w:lang w:val="ru-RU"/>
          </w:rPr>
          <w:t>-</w:t>
        </w:r>
        <w:r w:rsidRPr="00F5237A">
          <w:rPr>
            <w:b/>
          </w:rPr>
          <w:t>news</w:t>
        </w:r>
        <w:r w:rsidRPr="007D39FF">
          <w:rPr>
            <w:b/>
            <w:lang w:val="ru-RU"/>
          </w:rPr>
          <w:t>.</w:t>
        </w:r>
        <w:r w:rsidRPr="00F5237A">
          <w:rPr>
            <w:b/>
          </w:rPr>
          <w:t>net</w:t>
        </w:r>
        <w:r w:rsidRPr="007D39FF">
          <w:rPr>
            <w:b/>
            <w:lang w:val="ru-RU"/>
          </w:rPr>
          <w:t>), Уфа, 8 мая 2021, В Башкирии число счетов эскроу выросло до 5,96 тысяч</w:t>
        </w:r>
      </w:hyperlink>
    </w:p>
    <w:p w:rsidR="00075DDF" w:rsidRPr="007D39FF" w:rsidRDefault="00205AB8" w:rsidP="00F5237A">
      <w:pPr>
        <w:pStyle w:val="ExportHyperlink"/>
        <w:spacing w:line="240" w:lineRule="auto"/>
        <w:jc w:val="right"/>
        <w:rPr>
          <w:b/>
          <w:lang w:val="ru-RU"/>
        </w:rPr>
      </w:pPr>
      <w:hyperlink r:id="rId155" w:history="1">
        <w:r w:rsidRPr="00F5237A">
          <w:rPr>
            <w:b/>
          </w:rPr>
          <w:t>Gorodskoyportal</w:t>
        </w:r>
        <w:r w:rsidRPr="007D39FF">
          <w:rPr>
            <w:b/>
            <w:lang w:val="ru-RU"/>
          </w:rPr>
          <w:t>.</w:t>
        </w:r>
        <w:r w:rsidRPr="00F5237A">
          <w:rPr>
            <w:b/>
          </w:rPr>
          <w:t>ru</w:t>
        </w:r>
        <w:r w:rsidRPr="007D39FF">
          <w:rPr>
            <w:b/>
            <w:lang w:val="ru-RU"/>
          </w:rPr>
          <w:t>/</w:t>
        </w:r>
        <w:r w:rsidRPr="00F5237A">
          <w:rPr>
            <w:b/>
          </w:rPr>
          <w:t>ufa</w:t>
        </w:r>
        <w:r w:rsidRPr="007D39FF">
          <w:rPr>
            <w:b/>
            <w:lang w:val="ru-RU"/>
          </w:rPr>
          <w:t>, Уфа, 8 мая 2021, В Башкирии число счетов эскроу выросло до 5,96 тысяч</w:t>
        </w:r>
      </w:hyperlink>
    </w:p>
    <w:p w:rsidR="00205AB8" w:rsidRPr="00075DDF" w:rsidRDefault="00205AB8" w:rsidP="00205AB8">
      <w:pPr>
        <w:rPr>
          <w:lang w:val="ru-RU"/>
        </w:rPr>
      </w:pPr>
    </w:p>
    <w:p w:rsidR="00075DDF" w:rsidRDefault="00075DDF" w:rsidP="00075DDF">
      <w:pPr>
        <w:pStyle w:val="affff2"/>
        <w:spacing w:before="120"/>
      </w:pPr>
      <w:bookmarkStart w:id="148" w:name="_Toc71920337"/>
      <w:r>
        <w:t>Dp.ru, Санкт-Петербург, 8 мая 2021</w:t>
      </w:r>
      <w:bookmarkEnd w:id="148"/>
    </w:p>
    <w:p w:rsidR="00075DDF" w:rsidRPr="00075DDF" w:rsidRDefault="00075DDF" w:rsidP="00075DDF">
      <w:pPr>
        <w:pStyle w:val="afffc"/>
        <w:rPr>
          <w:lang w:val="ru-RU"/>
        </w:rPr>
      </w:pPr>
      <w:bookmarkStart w:id="149" w:name="txt_3503129_1695818240"/>
      <w:bookmarkStart w:id="150" w:name="_Toc71920338"/>
      <w:r w:rsidRPr="00075DDF">
        <w:rPr>
          <w:lang w:val="ru-RU"/>
        </w:rPr>
        <w:t>Ловушка льготной ипотеки: почему программа завершается и что будет дальше</w:t>
      </w:r>
      <w:bookmarkEnd w:id="149"/>
      <w:bookmarkEnd w:id="150"/>
    </w:p>
    <w:p w:rsidR="00075DDF" w:rsidRPr="00075DDF" w:rsidRDefault="00075DDF" w:rsidP="00075DDF">
      <w:pPr>
        <w:pStyle w:val="affff1"/>
        <w:jc w:val="left"/>
        <w:rPr>
          <w:lang w:val="ru-RU"/>
        </w:rPr>
      </w:pPr>
      <w:r w:rsidRPr="00075DDF">
        <w:rPr>
          <w:lang w:val="ru-RU"/>
        </w:rPr>
        <w:lastRenderedPageBreak/>
        <w:t>Автор: Михайлов Алексей</w:t>
      </w:r>
    </w:p>
    <w:p w:rsidR="00075DDF" w:rsidRPr="00075DDF" w:rsidRDefault="00075DDF" w:rsidP="00075DDF">
      <w:pPr>
        <w:pStyle w:val="NormalExport"/>
        <w:rPr>
          <w:lang w:val="ru-RU"/>
        </w:rPr>
      </w:pPr>
      <w:r w:rsidRPr="00075DDF">
        <w:rPr>
          <w:shd w:val="clear" w:color="auto" w:fill="FFFFFF"/>
          <w:lang w:val="ru-RU"/>
        </w:rPr>
        <w:t xml:space="preserve">В это трудно поверить, когда узнаешь впервые: деятельность по операциям с недвижимостью дает вклад в ВВП (10,4% в 2020 году) вдвое больший, чем все </w:t>
      </w:r>
      <w:r w:rsidRPr="00075DDF">
        <w:rPr>
          <w:shd w:val="clear" w:color="auto" w:fill="C0C0C0"/>
          <w:lang w:val="ru-RU"/>
        </w:rPr>
        <w:t>строительство</w:t>
      </w:r>
      <w:r w:rsidRPr="00075DDF">
        <w:rPr>
          <w:shd w:val="clear" w:color="auto" w:fill="FFFFFF"/>
          <w:lang w:val="ru-RU"/>
        </w:rPr>
        <w:t xml:space="preserve"> (не только этой недвижимости, но и производственное - 5,7%). И, что уж совсем невероятно, этот вклад больше, чем даже добыча полезных ископаемых (9,8%). Фактически это вторая по величине отрасль российской экономики, уступающая только обрабатывающей промышленности (14,7%). А если добавить сюда часть операций по финансовой и страховой деятельности (еще несколько процентов ВВП), а также услуги по ремонту квартир, производство мебели, бытовой техники и множества мелочей - становится понятным, почему недвижимость считается одним из ключевых локомотивов российской (да и любой другой) экономики.</w:t>
      </w:r>
    </w:p>
    <w:p w:rsidR="00075DDF" w:rsidRPr="00075DDF" w:rsidRDefault="00075DDF" w:rsidP="00075DDF">
      <w:pPr>
        <w:pStyle w:val="NormalExport"/>
        <w:rPr>
          <w:lang w:val="ru-RU"/>
        </w:rPr>
      </w:pPr>
      <w:r w:rsidRPr="00075DDF">
        <w:rPr>
          <w:shd w:val="clear" w:color="auto" w:fill="FFFFFF"/>
          <w:lang w:val="ru-RU"/>
        </w:rPr>
        <w:t>При этом рост цен на недвижимость не входит в официальные показатели инфляции. Скачки цен на квартиры прямо увеличивают добавленную стоимость по операциям с недвижимостью при любой операции по перепродаже или аренде жилья. Так что формально локомотивом ВВП выступает даже инфляция на рынке недвижимости.</w:t>
      </w:r>
    </w:p>
    <w:p w:rsidR="00075DDF" w:rsidRPr="00075DDF" w:rsidRDefault="00075DDF" w:rsidP="00075DDF">
      <w:pPr>
        <w:pStyle w:val="NormalExport"/>
        <w:rPr>
          <w:lang w:val="ru-RU"/>
        </w:rPr>
      </w:pPr>
      <w:r w:rsidRPr="00075DDF">
        <w:rPr>
          <w:shd w:val="clear" w:color="auto" w:fill="FFFFFF"/>
          <w:lang w:val="ru-RU"/>
        </w:rPr>
        <w:t>Поэтому для понимания экономического роста в стране очень важно точно знать, что же происходит на этом огромном рынке недвижимости, от которого зависит столь многое. А происходят на нем очень быстрые и интересные изменения.</w:t>
      </w:r>
    </w:p>
    <w:p w:rsidR="00075DDF" w:rsidRPr="00075DDF" w:rsidRDefault="00075DDF" w:rsidP="00075DDF">
      <w:pPr>
        <w:pStyle w:val="NormalExport"/>
        <w:rPr>
          <w:lang w:val="ru-RU"/>
        </w:rPr>
      </w:pPr>
      <w:r w:rsidRPr="00075DDF">
        <w:rPr>
          <w:shd w:val="clear" w:color="auto" w:fill="FFFFFF"/>
          <w:lang w:val="ru-RU"/>
        </w:rPr>
        <w:t xml:space="preserve">Еще в середине нулевых годов ипотечного рынка в стране практически не было. В начале 2007 года задолженность населения по ипотеке составляла около 20 млрд рублей. Для сравнения: сегодня это 9,2 трлн рублей (на 1 февраля 2021-го). Этот колоссальный скачок спроса на жилье повлек за собой и резкий рост </w:t>
      </w:r>
      <w:r w:rsidRPr="00075DDF">
        <w:rPr>
          <w:shd w:val="clear" w:color="auto" w:fill="C0C0C0"/>
          <w:lang w:val="ru-RU"/>
        </w:rPr>
        <w:t>строительства</w:t>
      </w:r>
      <w:r w:rsidRPr="00075DDF">
        <w:rPr>
          <w:shd w:val="clear" w:color="auto" w:fill="FFFFFF"/>
          <w:lang w:val="ru-RU"/>
        </w:rPr>
        <w:t xml:space="preserve"> жилья.</w:t>
      </w:r>
    </w:p>
    <w:p w:rsidR="00075DDF" w:rsidRPr="00075DDF" w:rsidRDefault="00075DDF" w:rsidP="00075DDF">
      <w:pPr>
        <w:pStyle w:val="NormalExport"/>
        <w:rPr>
          <w:lang w:val="ru-RU"/>
        </w:rPr>
      </w:pPr>
      <w:r w:rsidRPr="00075DDF">
        <w:rPr>
          <w:shd w:val="clear" w:color="auto" w:fill="FFFFFF"/>
          <w:lang w:val="ru-RU"/>
        </w:rPr>
        <w:t xml:space="preserve">После провала жилищного </w:t>
      </w:r>
      <w:r w:rsidRPr="00075DDF">
        <w:rPr>
          <w:shd w:val="clear" w:color="auto" w:fill="C0C0C0"/>
          <w:lang w:val="ru-RU"/>
        </w:rPr>
        <w:t>строительства</w:t>
      </w:r>
      <w:r w:rsidRPr="00075DDF">
        <w:rPr>
          <w:shd w:val="clear" w:color="auto" w:fill="FFFFFF"/>
          <w:lang w:val="ru-RU"/>
        </w:rPr>
        <w:t xml:space="preserve"> вдвое в 1990-х годах к середине 2010-х удалось выйти на объемы позднего советского периода (около 70 млн м2/ год). Рекорд был достигнут в 2015 году - 85 млн м2/ год. Но с тех пор как отрезало - объемы увеличиваться перестали (колеблются около 80 млн м2), несмотря на то что ипотека продолжала бурно расти.</w:t>
      </w:r>
    </w:p>
    <w:p w:rsidR="00075DDF" w:rsidRPr="00075DDF" w:rsidRDefault="00075DDF" w:rsidP="00075DDF">
      <w:pPr>
        <w:pStyle w:val="NormalExport"/>
        <w:rPr>
          <w:lang w:val="ru-RU"/>
        </w:rPr>
      </w:pPr>
      <w:r w:rsidRPr="00075DDF">
        <w:rPr>
          <w:shd w:val="clear" w:color="auto" w:fill="FFFFFF"/>
          <w:lang w:val="ru-RU"/>
        </w:rPr>
        <w:t>Фактически с 2016 года начался новый этап - вместо квадратных метров населению предлагались все более высокие цены на эти квадратные метры, которые и сжирали средства, взятые в ипотеку. С другой стороны, у граждан кончились деньги - с 2014 года падают реальные доходы, и сейчас они примерно на 10% ниже, чем в 2013-м.</w:t>
      </w:r>
    </w:p>
    <w:p w:rsidR="00075DDF" w:rsidRPr="00075DDF" w:rsidRDefault="00075DDF" w:rsidP="00075DDF">
      <w:pPr>
        <w:pStyle w:val="NormalExport"/>
        <w:rPr>
          <w:lang w:val="ru-RU"/>
        </w:rPr>
      </w:pPr>
      <w:r w:rsidRPr="00075DDF">
        <w:rPr>
          <w:shd w:val="clear" w:color="auto" w:fill="FFFFFF"/>
          <w:lang w:val="ru-RU"/>
        </w:rPr>
        <w:t>Цели, обозначенные в майских указах президента 2012 года (в частности, снизить цену 1 м2 на 20% и увеличить ввод жилья на 60%), откровенно провалены. Цели майского указа 2018 года (</w:t>
      </w:r>
      <w:r w:rsidRPr="00075DDF">
        <w:rPr>
          <w:shd w:val="clear" w:color="auto" w:fill="C0C0C0"/>
          <w:lang w:val="ru-RU"/>
        </w:rPr>
        <w:t>строительство</w:t>
      </w:r>
      <w:r w:rsidRPr="00075DDF">
        <w:rPr>
          <w:shd w:val="clear" w:color="auto" w:fill="FFFFFF"/>
          <w:lang w:val="ru-RU"/>
        </w:rPr>
        <w:t xml:space="preserve"> 120 млн м2 в год) до сих пор даже не начали выполняться. Правда, в июле 2020-го они были перенесены на 2030 год.</w:t>
      </w:r>
    </w:p>
    <w:p w:rsidR="00075DDF" w:rsidRPr="00075DDF" w:rsidRDefault="00075DDF" w:rsidP="00075DDF">
      <w:pPr>
        <w:pStyle w:val="NormalExport"/>
        <w:rPr>
          <w:lang w:val="ru-RU"/>
        </w:rPr>
      </w:pPr>
      <w:r w:rsidRPr="00075DDF">
        <w:rPr>
          <w:shd w:val="clear" w:color="auto" w:fill="FFFFFF"/>
          <w:lang w:val="ru-RU"/>
        </w:rPr>
        <w:t xml:space="preserve">В 2020 году как антикризисную меру российские власти ввели льготную ипотеку по 6,5%. Каков, вы думаете, должен был быть результат на сложившемся рынке? Правильно. Объемы </w:t>
      </w:r>
      <w:r w:rsidRPr="00075DDF">
        <w:rPr>
          <w:shd w:val="clear" w:color="auto" w:fill="C0C0C0"/>
          <w:lang w:val="ru-RU"/>
        </w:rPr>
        <w:t>строительства</w:t>
      </w:r>
      <w:r w:rsidRPr="00075DDF">
        <w:rPr>
          <w:shd w:val="clear" w:color="auto" w:fill="FFFFFF"/>
          <w:lang w:val="ru-RU"/>
        </w:rPr>
        <w:t xml:space="preserve"> по-прежнему не растут, а вот цены на недвижимость скакнули.</w:t>
      </w:r>
    </w:p>
    <w:p w:rsidR="00075DDF" w:rsidRPr="00075DDF" w:rsidRDefault="00075DDF" w:rsidP="00075DDF">
      <w:pPr>
        <w:pStyle w:val="NormalExport"/>
        <w:rPr>
          <w:lang w:val="ru-RU"/>
        </w:rPr>
      </w:pPr>
      <w:r w:rsidRPr="00075DDF">
        <w:rPr>
          <w:shd w:val="clear" w:color="auto" w:fill="FFFFFF"/>
          <w:lang w:val="ru-RU"/>
        </w:rPr>
        <w:t xml:space="preserve">Даже Владимир Путин начал говорить о том, что надо увеличивать объемы </w:t>
      </w:r>
      <w:r w:rsidRPr="00075DDF">
        <w:rPr>
          <w:shd w:val="clear" w:color="auto" w:fill="C0C0C0"/>
          <w:lang w:val="ru-RU"/>
        </w:rPr>
        <w:t>строительства</w:t>
      </w:r>
      <w:r w:rsidRPr="00075DDF">
        <w:rPr>
          <w:shd w:val="clear" w:color="auto" w:fill="FFFFFF"/>
          <w:lang w:val="ru-RU"/>
        </w:rPr>
        <w:t xml:space="preserve">, в глава ЦБ Эльвира Набиуллина стала агитировать за фактическую отмену льготной ипотеки с середины 2021 года (сохранив ее только в тех регионах, где не было скачка цен на недвижимость). Потому что льгота ведет только к росту цен на квартиры (в Москве - на 15%, по данным </w:t>
      </w:r>
      <w:r>
        <w:rPr>
          <w:shd w:val="clear" w:color="auto" w:fill="FFFFFF"/>
        </w:rPr>
        <w:t>irn</w:t>
      </w:r>
      <w:r w:rsidRPr="00075DDF">
        <w:rPr>
          <w:shd w:val="clear" w:color="auto" w:fill="FFFFFF"/>
          <w:lang w:val="ru-RU"/>
        </w:rPr>
        <w:t>.</w:t>
      </w:r>
      <w:r>
        <w:rPr>
          <w:shd w:val="clear" w:color="auto" w:fill="FFFFFF"/>
        </w:rPr>
        <w:t>ru</w:t>
      </w:r>
      <w:r w:rsidRPr="00075DDF">
        <w:rPr>
          <w:shd w:val="clear" w:color="auto" w:fill="FFFFFF"/>
          <w:lang w:val="ru-RU"/>
        </w:rPr>
        <w:t xml:space="preserve">, но Набиуллина назвала цифру для Москвы и Петербурга - 30%). Но ведь для любого нормального человека ясно, что не спрос на жилье надо ограничивать, а увеличивать </w:t>
      </w:r>
      <w:r w:rsidRPr="00075DDF">
        <w:rPr>
          <w:shd w:val="clear" w:color="auto" w:fill="C0C0C0"/>
          <w:lang w:val="ru-RU"/>
        </w:rPr>
        <w:t>строительство</w:t>
      </w:r>
      <w:r w:rsidRPr="00075DDF">
        <w:rPr>
          <w:shd w:val="clear" w:color="auto" w:fill="FFFFFF"/>
          <w:lang w:val="ru-RU"/>
        </w:rPr>
        <w:t xml:space="preserve"> жилья - иначе это путь в тупик, в никуда, в застой.</w:t>
      </w:r>
    </w:p>
    <w:p w:rsidR="00075DDF" w:rsidRPr="00075DDF" w:rsidRDefault="00075DDF" w:rsidP="00075DDF">
      <w:pPr>
        <w:pStyle w:val="NormalExport"/>
        <w:rPr>
          <w:lang w:val="ru-RU"/>
        </w:rPr>
      </w:pPr>
      <w:r w:rsidRPr="00075DDF">
        <w:rPr>
          <w:shd w:val="clear" w:color="auto" w:fill="FFFFFF"/>
          <w:lang w:val="ru-RU"/>
        </w:rPr>
        <w:t xml:space="preserve">Однако темпы </w:t>
      </w:r>
      <w:r w:rsidRPr="00075DDF">
        <w:rPr>
          <w:shd w:val="clear" w:color="auto" w:fill="C0C0C0"/>
          <w:lang w:val="ru-RU"/>
        </w:rPr>
        <w:t>строительства</w:t>
      </w:r>
      <w:r w:rsidRPr="00075DDF">
        <w:rPr>
          <w:shd w:val="clear" w:color="auto" w:fill="FFFFFF"/>
          <w:lang w:val="ru-RU"/>
        </w:rPr>
        <w:t xml:space="preserve"> не растут - почему? Это одна из самых зарегламентированных отраслей российской экономики. Административные издержки и многочисленные разрешения делают ее и одной из самых "взяткоемких" для городских чиновников. После периода "бури и натиска" в отрасли стал формироваться костяк крупнейших компаний, и под надзором чиновников она стала все более монополизироваться. Окончательно ее высочайший уровень монополизации оформился в 2020 году с отменой долевого </w:t>
      </w:r>
      <w:r w:rsidRPr="00075DDF">
        <w:rPr>
          <w:shd w:val="clear" w:color="auto" w:fill="C0C0C0"/>
          <w:lang w:val="ru-RU"/>
        </w:rPr>
        <w:t>строительства</w:t>
      </w:r>
      <w:r w:rsidRPr="00075DDF">
        <w:rPr>
          <w:shd w:val="clear" w:color="auto" w:fill="FFFFFF"/>
          <w:lang w:val="ru-RU"/>
        </w:rPr>
        <w:t xml:space="preserve"> и переводом его на финансирование в банки (деньги населения на </w:t>
      </w:r>
      <w:r w:rsidRPr="00075DDF">
        <w:rPr>
          <w:shd w:val="clear" w:color="auto" w:fill="C0C0C0"/>
          <w:lang w:val="ru-RU"/>
        </w:rPr>
        <w:t>эскроу-счетах</w:t>
      </w:r>
      <w:r w:rsidRPr="00075DDF">
        <w:rPr>
          <w:shd w:val="clear" w:color="auto" w:fill="FFFFFF"/>
          <w:lang w:val="ru-RU"/>
        </w:rPr>
        <w:t xml:space="preserve"> в них выросли за год на 1 трлн рублей). Понятно, что без связей с чиновниками и крупнейшими госбанками строительные организации существовать больше не могут.</w:t>
      </w:r>
    </w:p>
    <w:p w:rsidR="00075DDF" w:rsidRPr="00075DDF" w:rsidRDefault="00075DDF" w:rsidP="00075DDF">
      <w:pPr>
        <w:pStyle w:val="NormalExport"/>
        <w:rPr>
          <w:lang w:val="ru-RU"/>
        </w:rPr>
      </w:pPr>
      <w:r w:rsidRPr="00075DDF">
        <w:rPr>
          <w:shd w:val="clear" w:color="auto" w:fill="FFFFFF"/>
          <w:lang w:val="ru-RU"/>
        </w:rPr>
        <w:t xml:space="preserve">Хотим бурного роста </w:t>
      </w:r>
      <w:r w:rsidRPr="00075DDF">
        <w:rPr>
          <w:shd w:val="clear" w:color="auto" w:fill="C0C0C0"/>
          <w:lang w:val="ru-RU"/>
        </w:rPr>
        <w:t>строительства</w:t>
      </w:r>
      <w:r w:rsidRPr="00075DDF">
        <w:rPr>
          <w:shd w:val="clear" w:color="auto" w:fill="FFFFFF"/>
          <w:lang w:val="ru-RU"/>
        </w:rPr>
        <w:t xml:space="preserve">, как в середине нулевых - середине 2010-х? Тогда надо резко снижать барьеры на вход в эту отрасль, сокращать административную нагрузку, возвращать в том или ином виде долевое финансирование </w:t>
      </w:r>
      <w:r w:rsidRPr="00075DDF">
        <w:rPr>
          <w:shd w:val="clear" w:color="auto" w:fill="C0C0C0"/>
          <w:lang w:val="ru-RU"/>
        </w:rPr>
        <w:t>строительства</w:t>
      </w:r>
      <w:r w:rsidRPr="00075DDF">
        <w:rPr>
          <w:shd w:val="clear" w:color="auto" w:fill="FFFFFF"/>
          <w:lang w:val="ru-RU"/>
        </w:rPr>
        <w:t xml:space="preserve"> (для снижения цен), реформировать систему </w:t>
      </w:r>
      <w:r w:rsidRPr="00075DDF">
        <w:rPr>
          <w:shd w:val="clear" w:color="auto" w:fill="C0C0C0"/>
          <w:lang w:val="ru-RU"/>
        </w:rPr>
        <w:t>эскроу-счетов</w:t>
      </w:r>
      <w:r w:rsidRPr="00075DDF">
        <w:rPr>
          <w:shd w:val="clear" w:color="auto" w:fill="FFFFFF"/>
          <w:lang w:val="ru-RU"/>
        </w:rPr>
        <w:t xml:space="preserve">. Но непохоже, что в российском правительстве есть понимание этих проблем. И не похоже, что лоббисты (прежде всего крупнейшие госбанки и </w:t>
      </w:r>
      <w:r w:rsidRPr="00075DDF">
        <w:rPr>
          <w:shd w:val="clear" w:color="auto" w:fill="C0C0C0"/>
          <w:lang w:val="ru-RU"/>
        </w:rPr>
        <w:t>застройщики</w:t>
      </w:r>
      <w:r w:rsidRPr="00075DDF">
        <w:rPr>
          <w:shd w:val="clear" w:color="auto" w:fill="FFFFFF"/>
          <w:lang w:val="ru-RU"/>
        </w:rPr>
        <w:t xml:space="preserve">) дадут эти реформы провести. Пока не видно, как выйти на цель в 120 млн м2 жилья в год, а ипотечный бум только </w:t>
      </w:r>
      <w:r w:rsidRPr="00075DDF">
        <w:rPr>
          <w:shd w:val="clear" w:color="auto" w:fill="FFFFFF"/>
          <w:lang w:val="ru-RU"/>
        </w:rPr>
        <w:lastRenderedPageBreak/>
        <w:t xml:space="preserve">увеличивает цены на жилье. Столь важная для экономического роста страны отрасль находится в тупике. </w:t>
      </w:r>
    </w:p>
    <w:p w:rsidR="00075DDF" w:rsidRPr="007D39FF" w:rsidRDefault="00F87118" w:rsidP="00F5237A">
      <w:pPr>
        <w:pStyle w:val="ExportHyperlink"/>
        <w:spacing w:line="240" w:lineRule="auto"/>
        <w:jc w:val="right"/>
        <w:rPr>
          <w:b/>
          <w:lang w:val="ru-RU"/>
        </w:rPr>
      </w:pPr>
      <w:hyperlink r:id="rId156" w:history="1">
        <w:r w:rsidR="00075DDF" w:rsidRPr="00F5237A">
          <w:rPr>
            <w:b/>
          </w:rPr>
          <w:t>https</w:t>
        </w:r>
        <w:r w:rsidR="00075DDF" w:rsidRPr="007D39FF">
          <w:rPr>
            <w:b/>
            <w:lang w:val="ru-RU"/>
          </w:rPr>
          <w:t>://</w:t>
        </w:r>
        <w:r w:rsidR="00075DDF" w:rsidRPr="00F5237A">
          <w:rPr>
            <w:b/>
          </w:rPr>
          <w:t>www</w:t>
        </w:r>
        <w:r w:rsidR="00075DDF" w:rsidRPr="007D39FF">
          <w:rPr>
            <w:b/>
            <w:lang w:val="ru-RU"/>
          </w:rPr>
          <w:t>.</w:t>
        </w:r>
        <w:r w:rsidR="00075DDF" w:rsidRPr="00F5237A">
          <w:rPr>
            <w:b/>
          </w:rPr>
          <w:t>dp</w:t>
        </w:r>
        <w:r w:rsidR="00075DDF" w:rsidRPr="007D39FF">
          <w:rPr>
            <w:b/>
            <w:lang w:val="ru-RU"/>
          </w:rPr>
          <w:t>.</w:t>
        </w:r>
        <w:r w:rsidR="00075DDF" w:rsidRPr="00F5237A">
          <w:rPr>
            <w:b/>
          </w:rPr>
          <w:t>ru</w:t>
        </w:r>
        <w:r w:rsidR="00075DDF" w:rsidRPr="007D39FF">
          <w:rPr>
            <w:b/>
            <w:lang w:val="ru-RU"/>
          </w:rPr>
          <w:t>/</w:t>
        </w:r>
        <w:r w:rsidR="00075DDF" w:rsidRPr="00F5237A">
          <w:rPr>
            <w:b/>
          </w:rPr>
          <w:t>a</w:t>
        </w:r>
        <w:r w:rsidR="00075DDF" w:rsidRPr="007D39FF">
          <w:rPr>
            <w:b/>
            <w:lang w:val="ru-RU"/>
          </w:rPr>
          <w:t>/2021/05/08/</w:t>
        </w:r>
        <w:r w:rsidR="00075DDF" w:rsidRPr="00F5237A">
          <w:rPr>
            <w:b/>
          </w:rPr>
          <w:t>Lovushka</w:t>
        </w:r>
        <w:r w:rsidR="00075DDF" w:rsidRPr="007D39FF">
          <w:rPr>
            <w:b/>
            <w:lang w:val="ru-RU"/>
          </w:rPr>
          <w:t>_</w:t>
        </w:r>
        <w:r w:rsidR="00075DDF" w:rsidRPr="00F5237A">
          <w:rPr>
            <w:b/>
          </w:rPr>
          <w:t>lgotnoj</w:t>
        </w:r>
        <w:r w:rsidR="00075DDF" w:rsidRPr="007D39FF">
          <w:rPr>
            <w:b/>
            <w:lang w:val="ru-RU"/>
          </w:rPr>
          <w:t>_</w:t>
        </w:r>
        <w:r w:rsidR="00075DDF" w:rsidRPr="00F5237A">
          <w:rPr>
            <w:b/>
          </w:rPr>
          <w:t>ipoteki</w:t>
        </w:r>
        <w:r w:rsidR="00075DDF" w:rsidRPr="007D39FF">
          <w:rPr>
            <w:b/>
            <w:lang w:val="ru-RU"/>
          </w:rPr>
          <w:t>/</w:t>
        </w:r>
      </w:hyperlink>
    </w:p>
    <w:p w:rsidR="00075DDF" w:rsidRPr="007D39FF" w:rsidRDefault="00F5237A" w:rsidP="00F5237A">
      <w:pPr>
        <w:pStyle w:val="ExportHyperlink"/>
        <w:spacing w:line="240" w:lineRule="auto"/>
        <w:jc w:val="right"/>
        <w:rPr>
          <w:b/>
          <w:lang w:val="ru-RU"/>
        </w:rPr>
      </w:pPr>
      <w:bookmarkStart w:id="151" w:name="rep_list_3503129_1695818240"/>
      <w:r w:rsidRPr="007D39FF">
        <w:rPr>
          <w:b/>
          <w:lang w:val="ru-RU"/>
        </w:rPr>
        <w:t>Похожие сообщения</w:t>
      </w:r>
      <w:r w:rsidR="00075DDF" w:rsidRPr="007D39FF">
        <w:rPr>
          <w:b/>
          <w:lang w:val="ru-RU"/>
        </w:rPr>
        <w:t>:</w:t>
      </w:r>
      <w:bookmarkEnd w:id="151"/>
    </w:p>
    <w:p w:rsidR="00075DDF" w:rsidRPr="007D39FF" w:rsidRDefault="00F87118" w:rsidP="00F5237A">
      <w:pPr>
        <w:pStyle w:val="ExportHyperlink"/>
        <w:spacing w:line="240" w:lineRule="auto"/>
        <w:jc w:val="right"/>
        <w:rPr>
          <w:b/>
          <w:lang w:val="ru-RU"/>
        </w:rPr>
      </w:pPr>
      <w:hyperlink r:id="rId157" w:history="1">
        <w:r w:rsidR="00075DDF" w:rsidRPr="00F5237A">
          <w:rPr>
            <w:b/>
          </w:rPr>
          <w:t>News</w:t>
        </w:r>
        <w:r w:rsidR="00075DDF" w:rsidRPr="007D39FF">
          <w:rPr>
            <w:b/>
            <w:lang w:val="ru-RU"/>
          </w:rPr>
          <w:t>-</w:t>
        </w:r>
        <w:r w:rsidR="00075DDF" w:rsidRPr="00F5237A">
          <w:rPr>
            <w:b/>
          </w:rPr>
          <w:t>Life</w:t>
        </w:r>
        <w:r w:rsidR="00075DDF" w:rsidRPr="007D39FF">
          <w:rPr>
            <w:b/>
            <w:lang w:val="ru-RU"/>
          </w:rPr>
          <w:t xml:space="preserve"> (</w:t>
        </w:r>
        <w:r w:rsidR="00075DDF" w:rsidRPr="00F5237A">
          <w:rPr>
            <w:b/>
          </w:rPr>
          <w:t>news</w:t>
        </w:r>
        <w:r w:rsidR="00075DDF" w:rsidRPr="007D39FF">
          <w:rPr>
            <w:b/>
            <w:lang w:val="ru-RU"/>
          </w:rPr>
          <w:t>-</w:t>
        </w:r>
        <w:r w:rsidR="00075DDF" w:rsidRPr="00F5237A">
          <w:rPr>
            <w:b/>
          </w:rPr>
          <w:t>life</w:t>
        </w:r>
        <w:r w:rsidR="00075DDF" w:rsidRPr="007D39FF">
          <w:rPr>
            <w:b/>
            <w:lang w:val="ru-RU"/>
          </w:rPr>
          <w:t>.</w:t>
        </w:r>
        <w:r w:rsidR="00075DDF" w:rsidRPr="00F5237A">
          <w:rPr>
            <w:b/>
          </w:rPr>
          <w:t>pro</w:t>
        </w:r>
        <w:r w:rsidR="00075DDF" w:rsidRPr="007D39FF">
          <w:rPr>
            <w:b/>
            <w:lang w:val="ru-RU"/>
          </w:rPr>
          <w:t>), Москва, 8 мая 2021, Ловушка льготной ипотеки: почему программа завершается и что будет дальше</w:t>
        </w:r>
      </w:hyperlink>
    </w:p>
    <w:p w:rsidR="00075DDF" w:rsidRPr="007D39FF" w:rsidRDefault="00F87118" w:rsidP="00F5237A">
      <w:pPr>
        <w:pStyle w:val="ExportHyperlink"/>
        <w:spacing w:line="240" w:lineRule="auto"/>
        <w:jc w:val="right"/>
        <w:rPr>
          <w:b/>
          <w:lang w:val="ru-RU"/>
        </w:rPr>
      </w:pPr>
      <w:hyperlink r:id="rId158" w:history="1">
        <w:r w:rsidR="00075DDF" w:rsidRPr="00F5237A">
          <w:rPr>
            <w:b/>
          </w:rPr>
          <w:t>MSN</w:t>
        </w:r>
        <w:r w:rsidR="00075DDF" w:rsidRPr="007D39FF">
          <w:rPr>
            <w:b/>
            <w:lang w:val="ru-RU"/>
          </w:rPr>
          <w:t xml:space="preserve"> (</w:t>
        </w:r>
        <w:r w:rsidR="00075DDF" w:rsidRPr="00F5237A">
          <w:rPr>
            <w:b/>
          </w:rPr>
          <w:t>msn</w:t>
        </w:r>
        <w:r w:rsidR="00075DDF" w:rsidRPr="007D39FF">
          <w:rPr>
            <w:b/>
            <w:lang w:val="ru-RU"/>
          </w:rPr>
          <w:t>.</w:t>
        </w:r>
        <w:r w:rsidR="00075DDF" w:rsidRPr="00F5237A">
          <w:rPr>
            <w:b/>
          </w:rPr>
          <w:t>com</w:t>
        </w:r>
        <w:r w:rsidR="00075DDF" w:rsidRPr="007D39FF">
          <w:rPr>
            <w:b/>
            <w:lang w:val="ru-RU"/>
          </w:rPr>
          <w:t>), Москва, 8 мая 2021, Ловушка льготной ипотеки: почему программа завершается и что будет дальше</w:t>
        </w:r>
      </w:hyperlink>
    </w:p>
    <w:p w:rsidR="00075DDF" w:rsidRPr="00075DDF" w:rsidRDefault="00075DDF" w:rsidP="00075DDF">
      <w:pPr>
        <w:rPr>
          <w:lang w:val="ru-RU"/>
        </w:rPr>
      </w:pPr>
    </w:p>
    <w:p w:rsidR="00075DDF" w:rsidRDefault="00075DDF" w:rsidP="00075DDF">
      <w:pPr>
        <w:pStyle w:val="affff2"/>
        <w:spacing w:before="120"/>
      </w:pPr>
      <w:bookmarkStart w:id="152" w:name="_Toc71920339"/>
      <w:r>
        <w:t>Нижегородская правда (pravda-nn.ru), Нижний Новгород, 7 мая 2021</w:t>
      </w:r>
      <w:bookmarkEnd w:id="152"/>
    </w:p>
    <w:p w:rsidR="00075DDF" w:rsidRPr="00075DDF" w:rsidRDefault="00075DDF" w:rsidP="00075DDF">
      <w:pPr>
        <w:pStyle w:val="afffc"/>
        <w:rPr>
          <w:lang w:val="ru-RU"/>
        </w:rPr>
      </w:pPr>
      <w:bookmarkStart w:id="153" w:name="txt_3503129_1695447148"/>
      <w:bookmarkStart w:id="154" w:name="_Toc71920340"/>
      <w:r w:rsidRPr="00075DDF">
        <w:rPr>
          <w:lang w:val="ru-RU"/>
        </w:rPr>
        <w:t>Эксперты рассказали, подешевеет ли жилье на вторичном рынке в Нижнем Новгороде</w:t>
      </w:r>
      <w:bookmarkEnd w:id="153"/>
      <w:bookmarkEnd w:id="154"/>
    </w:p>
    <w:p w:rsidR="00075DDF" w:rsidRPr="00075DDF" w:rsidRDefault="00075DDF" w:rsidP="00075DDF">
      <w:pPr>
        <w:pStyle w:val="affff1"/>
        <w:jc w:val="left"/>
        <w:rPr>
          <w:lang w:val="ru-RU"/>
        </w:rPr>
      </w:pPr>
      <w:r w:rsidRPr="00075DDF">
        <w:rPr>
          <w:lang w:val="ru-RU"/>
        </w:rPr>
        <w:t>Автор: Снегирева Оксана</w:t>
      </w:r>
    </w:p>
    <w:p w:rsidR="00075DDF" w:rsidRPr="00075DDF" w:rsidRDefault="00075DDF" w:rsidP="00075DDF">
      <w:pPr>
        <w:pStyle w:val="NormalExport"/>
        <w:rPr>
          <w:lang w:val="ru-RU"/>
        </w:rPr>
      </w:pPr>
      <w:r w:rsidRPr="00075DDF">
        <w:rPr>
          <w:shd w:val="clear" w:color="auto" w:fill="FFFFFF"/>
          <w:lang w:val="ru-RU"/>
        </w:rPr>
        <w:t>Россияне продолжают активно скупать недвижимость на вторичном рынке жилья. По итогам первого квартала спрос на нее в стране увеличился на 13%, как следствие объем интересных предложений сократился на 5%, а цены снова пошли вверх. Впрочем, уже не так интенсивно, как в прошлом году.</w:t>
      </w:r>
    </w:p>
    <w:p w:rsidR="00075DDF" w:rsidRPr="00075DDF" w:rsidRDefault="00075DDF" w:rsidP="00075DDF">
      <w:pPr>
        <w:pStyle w:val="NormalExport"/>
        <w:rPr>
          <w:lang w:val="ru-RU"/>
        </w:rPr>
      </w:pPr>
      <w:r w:rsidRPr="00075DDF">
        <w:rPr>
          <w:shd w:val="clear" w:color="auto" w:fill="FFFFFF"/>
          <w:lang w:val="ru-RU"/>
        </w:rPr>
        <w:t>В среднем квадратный метр на вторичном рынке в Нижнем Новгороде теперь стоит 82 710 рублей, за последние три месяца он подорожал на 14%.</w:t>
      </w:r>
    </w:p>
    <w:p w:rsidR="00075DDF" w:rsidRPr="00075DDF" w:rsidRDefault="00075DDF" w:rsidP="00075DDF">
      <w:pPr>
        <w:pStyle w:val="NormalExport"/>
        <w:rPr>
          <w:lang w:val="ru-RU"/>
        </w:rPr>
      </w:pPr>
      <w:r w:rsidRPr="00075DDF">
        <w:rPr>
          <w:shd w:val="clear" w:color="auto" w:fill="FFFFFF"/>
          <w:lang w:val="ru-RU"/>
        </w:rPr>
        <w:t xml:space="preserve">Таковы данные, которые предоставили аналитики ресурса "Авито. Недвижимость". Абсолютным лидером остается Москва, там метр обходится в 242 тысячи рублей. Также в топ-5 по цене входят Санкт-Петербург, Сочи, Севастополь и Казань. По мнению экспертов, рост цен на жилье провоцируют подорожание строительных материалов и переход на долевое </w:t>
      </w:r>
      <w:r w:rsidRPr="00075DDF">
        <w:rPr>
          <w:shd w:val="clear" w:color="auto" w:fill="C0C0C0"/>
          <w:lang w:val="ru-RU"/>
        </w:rPr>
        <w:t>строительство</w:t>
      </w:r>
      <w:r w:rsidRPr="00075DDF">
        <w:rPr>
          <w:shd w:val="clear" w:color="auto" w:fill="FFFFFF"/>
          <w:lang w:val="ru-RU"/>
        </w:rPr>
        <w:t xml:space="preserve"> с использованием </w:t>
      </w:r>
      <w:r w:rsidRPr="00075DDF">
        <w:rPr>
          <w:shd w:val="clear" w:color="auto" w:fill="C0C0C0"/>
          <w:lang w:val="ru-RU"/>
        </w:rPr>
        <w:t>эскроу-счетов</w:t>
      </w:r>
      <w:r w:rsidRPr="00075DDF">
        <w:rPr>
          <w:shd w:val="clear" w:color="auto" w:fill="FFFFFF"/>
          <w:lang w:val="ru-RU"/>
        </w:rPr>
        <w:t>.</w:t>
      </w:r>
    </w:p>
    <w:p w:rsidR="00075DDF" w:rsidRPr="00075DDF" w:rsidRDefault="00075DDF" w:rsidP="00075DDF">
      <w:pPr>
        <w:pStyle w:val="NormalExport"/>
        <w:rPr>
          <w:lang w:val="ru-RU"/>
        </w:rPr>
      </w:pPr>
      <w:r w:rsidRPr="00075DDF">
        <w:rPr>
          <w:shd w:val="clear" w:color="auto" w:fill="FFFFFF"/>
          <w:lang w:val="ru-RU"/>
        </w:rPr>
        <w:t>Вместе с тем рост цен все же замедляется, и на то свои причины: многие россияне уже успели воспользоваться льготными ипотечными программами и приобрести жилье на выгодных условиях еще в прошлом году, к тому же покупательская способность постепенно сокращается из-за отсутствия роста уровня доходов на протяжении предыдущего года. Впрочем, о равновесии рынка говорить преждевременно.</w:t>
      </w:r>
    </w:p>
    <w:p w:rsidR="00075DDF" w:rsidRPr="00075DDF" w:rsidRDefault="00075DDF" w:rsidP="00075DDF">
      <w:pPr>
        <w:pStyle w:val="NormalExport"/>
        <w:rPr>
          <w:lang w:val="ru-RU"/>
        </w:rPr>
      </w:pPr>
      <w:r w:rsidRPr="00075DDF">
        <w:rPr>
          <w:shd w:val="clear" w:color="auto" w:fill="FFFFFF"/>
          <w:lang w:val="ru-RU"/>
        </w:rPr>
        <w:t>- В сложившихся обстоятельствах становится все более вероятным, что рынок вторичной недвижимости в ближайшей перспективе возьмет курс на стабилизацию. Ожидаемое ослабление потребительского интереса в совокупности с дополнительной поддержкой рынка в виде повышения ключевой ставки центрального банка предположительно несколько сдержат дальнейший рост стоимости жилья. В свою очередь, дефицит ликвидного предложения и высокие цены на жилые объекты в готовых комплексах будут снижать покупательскую активность и далее, что также послужит основанием для более умеренного подорожания вторичной недвижимости в обозримом будущем, - прокомментировал Руслан Закирьянов, руководитель направлений вторичной недвижимости и долгосрочной аренды портала "Авито. Недвижимость".</w:t>
      </w:r>
    </w:p>
    <w:p w:rsidR="00075DDF" w:rsidRPr="00075DDF" w:rsidRDefault="00075DDF" w:rsidP="00075DDF">
      <w:pPr>
        <w:pStyle w:val="NormalExport"/>
        <w:rPr>
          <w:lang w:val="ru-RU"/>
        </w:rPr>
      </w:pPr>
      <w:r w:rsidRPr="00075DDF">
        <w:rPr>
          <w:shd w:val="clear" w:color="auto" w:fill="FFFFFF"/>
          <w:lang w:val="ru-RU"/>
        </w:rPr>
        <w:t>Кроме этого эксперты отмечают, что речь идет все же о ситуации в целом, в конкретных районах города она может отличаться. Так, например, на данный момент вторичный рынок в Верхних Печерах перенасыщен, количество предложений явно превышает спрос, а потому покупатели могут позволить себе выбирать и торговаться. В то время как в центре Сормова квартир, выставленных на продажу, особенно ликвидных, немного. Как результат - продавцы держат цены, а в новостройках, где стоимость метра уже перевалила за 100 тысяч рублей, квартиры раскупают очень активно.</w:t>
      </w:r>
    </w:p>
    <w:p w:rsidR="00075DDF" w:rsidRPr="00075DDF" w:rsidRDefault="00075DDF" w:rsidP="00075DDF">
      <w:pPr>
        <w:pStyle w:val="NormalExport"/>
        <w:rPr>
          <w:lang w:val="ru-RU"/>
        </w:rPr>
      </w:pPr>
      <w:r w:rsidRPr="00075DDF">
        <w:rPr>
          <w:shd w:val="clear" w:color="auto" w:fill="FFFFFF"/>
          <w:lang w:val="ru-RU"/>
        </w:rPr>
        <w:t xml:space="preserve">В мае традиционно растет спрос на загородную недвижимость. Почему нижегородцы предпочитают арендовать коттеджи и таунхаусы, а покупать дачи, читайте в нашем материале на сайте </w:t>
      </w:r>
      <w:r>
        <w:rPr>
          <w:shd w:val="clear" w:color="auto" w:fill="FFFFFF"/>
        </w:rPr>
        <w:t>pravda</w:t>
      </w:r>
      <w:r w:rsidRPr="00075DDF">
        <w:rPr>
          <w:shd w:val="clear" w:color="auto" w:fill="FFFFFF"/>
          <w:lang w:val="ru-RU"/>
        </w:rPr>
        <w:t>-</w:t>
      </w:r>
      <w:r>
        <w:rPr>
          <w:shd w:val="clear" w:color="auto" w:fill="FFFFFF"/>
        </w:rPr>
        <w:t>nn</w:t>
      </w:r>
      <w:r w:rsidRPr="00075DDF">
        <w:rPr>
          <w:shd w:val="clear" w:color="auto" w:fill="FFFFFF"/>
          <w:lang w:val="ru-RU"/>
        </w:rPr>
        <w:t>.</w:t>
      </w:r>
      <w:r>
        <w:rPr>
          <w:shd w:val="clear" w:color="auto" w:fill="FFFFFF"/>
        </w:rPr>
        <w:t>ru</w:t>
      </w:r>
      <w:r w:rsidRPr="00075DDF">
        <w:rPr>
          <w:shd w:val="clear" w:color="auto" w:fill="FFFFFF"/>
          <w:lang w:val="ru-RU"/>
        </w:rPr>
        <w:t xml:space="preserve">. </w:t>
      </w:r>
    </w:p>
    <w:p w:rsidR="00075DDF" w:rsidRPr="00F5237A" w:rsidRDefault="00F87118" w:rsidP="00F5237A">
      <w:pPr>
        <w:pStyle w:val="ExportHyperlink"/>
        <w:spacing w:line="240" w:lineRule="auto"/>
        <w:jc w:val="right"/>
        <w:rPr>
          <w:b/>
          <w:lang w:val="ru-RU"/>
        </w:rPr>
      </w:pPr>
      <w:hyperlink r:id="rId159" w:history="1">
        <w:r w:rsidR="00075DDF" w:rsidRPr="00F5237A">
          <w:rPr>
            <w:b/>
          </w:rPr>
          <w:t>https</w:t>
        </w:r>
        <w:r w:rsidR="00075DDF" w:rsidRPr="00F5237A">
          <w:rPr>
            <w:b/>
            <w:lang w:val="ru-RU"/>
          </w:rPr>
          <w:t>://</w:t>
        </w:r>
        <w:r w:rsidR="00075DDF" w:rsidRPr="00F5237A">
          <w:rPr>
            <w:b/>
          </w:rPr>
          <w:t>pravda</w:t>
        </w:r>
        <w:r w:rsidR="00075DDF" w:rsidRPr="00F5237A">
          <w:rPr>
            <w:b/>
            <w:lang w:val="ru-RU"/>
          </w:rPr>
          <w:t>-</w:t>
        </w:r>
        <w:r w:rsidR="00075DDF" w:rsidRPr="00F5237A">
          <w:rPr>
            <w:b/>
          </w:rPr>
          <w:t>nn</w:t>
        </w:r>
        <w:r w:rsidR="00075DDF" w:rsidRPr="00F5237A">
          <w:rPr>
            <w:b/>
            <w:lang w:val="ru-RU"/>
          </w:rPr>
          <w:t>.</w:t>
        </w:r>
        <w:r w:rsidR="00075DDF" w:rsidRPr="00F5237A">
          <w:rPr>
            <w:b/>
          </w:rPr>
          <w:t>ru</w:t>
        </w:r>
        <w:r w:rsidR="00075DDF" w:rsidRPr="00F5237A">
          <w:rPr>
            <w:b/>
            <w:lang w:val="ru-RU"/>
          </w:rPr>
          <w:t>/</w:t>
        </w:r>
        <w:r w:rsidR="00075DDF" w:rsidRPr="00F5237A">
          <w:rPr>
            <w:b/>
          </w:rPr>
          <w:t>news</w:t>
        </w:r>
        <w:r w:rsidR="00075DDF" w:rsidRPr="00F5237A">
          <w:rPr>
            <w:b/>
            <w:lang w:val="ru-RU"/>
          </w:rPr>
          <w:t>/</w:t>
        </w:r>
        <w:r w:rsidR="00075DDF" w:rsidRPr="00F5237A">
          <w:rPr>
            <w:b/>
          </w:rPr>
          <w:t>eksperty</w:t>
        </w:r>
        <w:r w:rsidR="00075DDF" w:rsidRPr="00F5237A">
          <w:rPr>
            <w:b/>
            <w:lang w:val="ru-RU"/>
          </w:rPr>
          <w:t>-</w:t>
        </w:r>
        <w:r w:rsidR="00075DDF" w:rsidRPr="00F5237A">
          <w:rPr>
            <w:b/>
          </w:rPr>
          <w:t>rasskazali</w:t>
        </w:r>
        <w:r w:rsidR="00075DDF" w:rsidRPr="00F5237A">
          <w:rPr>
            <w:b/>
            <w:lang w:val="ru-RU"/>
          </w:rPr>
          <w:t>-</w:t>
        </w:r>
        <w:r w:rsidR="00075DDF" w:rsidRPr="00F5237A">
          <w:rPr>
            <w:b/>
          </w:rPr>
          <w:t>podesheveet</w:t>
        </w:r>
        <w:r w:rsidR="00075DDF" w:rsidRPr="00F5237A">
          <w:rPr>
            <w:b/>
            <w:lang w:val="ru-RU"/>
          </w:rPr>
          <w:t>-</w:t>
        </w:r>
        <w:r w:rsidR="00075DDF" w:rsidRPr="00F5237A">
          <w:rPr>
            <w:b/>
          </w:rPr>
          <w:t>li</w:t>
        </w:r>
        <w:r w:rsidR="00075DDF" w:rsidRPr="00F5237A">
          <w:rPr>
            <w:b/>
            <w:lang w:val="ru-RU"/>
          </w:rPr>
          <w:t>-</w:t>
        </w:r>
        <w:r w:rsidR="00075DDF" w:rsidRPr="00F5237A">
          <w:rPr>
            <w:b/>
          </w:rPr>
          <w:t>zhile</w:t>
        </w:r>
        <w:r w:rsidR="00075DDF" w:rsidRPr="00F5237A">
          <w:rPr>
            <w:b/>
            <w:lang w:val="ru-RU"/>
          </w:rPr>
          <w:t>-</w:t>
        </w:r>
        <w:r w:rsidR="00075DDF" w:rsidRPr="00F5237A">
          <w:rPr>
            <w:b/>
          </w:rPr>
          <w:t>na</w:t>
        </w:r>
        <w:r w:rsidR="00075DDF" w:rsidRPr="00F5237A">
          <w:rPr>
            <w:b/>
            <w:lang w:val="ru-RU"/>
          </w:rPr>
          <w:t>-</w:t>
        </w:r>
        <w:r w:rsidR="00075DDF" w:rsidRPr="00F5237A">
          <w:rPr>
            <w:b/>
          </w:rPr>
          <w:t>vtorichnom</w:t>
        </w:r>
        <w:r w:rsidR="00075DDF" w:rsidRPr="00F5237A">
          <w:rPr>
            <w:b/>
            <w:lang w:val="ru-RU"/>
          </w:rPr>
          <w:t>-</w:t>
        </w:r>
        <w:r w:rsidR="00075DDF" w:rsidRPr="00F5237A">
          <w:rPr>
            <w:b/>
          </w:rPr>
          <w:t>rynke</w:t>
        </w:r>
        <w:r w:rsidR="00075DDF" w:rsidRPr="00F5237A">
          <w:rPr>
            <w:b/>
            <w:lang w:val="ru-RU"/>
          </w:rPr>
          <w:t>-</w:t>
        </w:r>
        <w:r w:rsidR="00075DDF" w:rsidRPr="00F5237A">
          <w:rPr>
            <w:b/>
          </w:rPr>
          <w:t>v</w:t>
        </w:r>
        <w:r w:rsidR="00075DDF" w:rsidRPr="00F5237A">
          <w:rPr>
            <w:b/>
            <w:lang w:val="ru-RU"/>
          </w:rPr>
          <w:t>-</w:t>
        </w:r>
        <w:r w:rsidR="00075DDF" w:rsidRPr="00F5237A">
          <w:rPr>
            <w:b/>
          </w:rPr>
          <w:t>nizhnem</w:t>
        </w:r>
        <w:r w:rsidR="00075DDF" w:rsidRPr="00F5237A">
          <w:rPr>
            <w:b/>
            <w:lang w:val="ru-RU"/>
          </w:rPr>
          <w:t>-</w:t>
        </w:r>
        <w:r w:rsidR="00075DDF" w:rsidRPr="00F5237A">
          <w:rPr>
            <w:b/>
          </w:rPr>
          <w:t>novgorode</w:t>
        </w:r>
        <w:r w:rsidR="00075DDF" w:rsidRPr="00F5237A">
          <w:rPr>
            <w:b/>
            <w:lang w:val="ru-RU"/>
          </w:rPr>
          <w:t>/</w:t>
        </w:r>
      </w:hyperlink>
    </w:p>
    <w:p w:rsidR="00075DDF" w:rsidRPr="007D39FF" w:rsidRDefault="00F5237A" w:rsidP="00F5237A">
      <w:pPr>
        <w:pStyle w:val="ExportHyperlink"/>
        <w:spacing w:line="240" w:lineRule="auto"/>
        <w:jc w:val="right"/>
        <w:rPr>
          <w:b/>
          <w:lang w:val="ru-RU"/>
        </w:rPr>
      </w:pPr>
      <w:bookmarkStart w:id="155" w:name="rep_list_3503129_1695447148"/>
      <w:r w:rsidRPr="007D39FF">
        <w:rPr>
          <w:b/>
          <w:lang w:val="ru-RU"/>
        </w:rPr>
        <w:t>Похожие сообщения</w:t>
      </w:r>
      <w:r w:rsidR="00075DDF" w:rsidRPr="007D39FF">
        <w:rPr>
          <w:b/>
          <w:lang w:val="ru-RU"/>
        </w:rPr>
        <w:t>):</w:t>
      </w:r>
      <w:bookmarkEnd w:id="155"/>
    </w:p>
    <w:p w:rsidR="00075DDF" w:rsidRPr="007D39FF" w:rsidRDefault="00F87118" w:rsidP="00F5237A">
      <w:pPr>
        <w:pStyle w:val="ExportHyperlink"/>
        <w:spacing w:line="240" w:lineRule="auto"/>
        <w:jc w:val="right"/>
        <w:rPr>
          <w:b/>
          <w:lang w:val="ru-RU"/>
        </w:rPr>
      </w:pPr>
      <w:hyperlink r:id="rId160" w:history="1">
        <w:r w:rsidR="00075DDF" w:rsidRPr="007D39FF">
          <w:rPr>
            <w:b/>
            <w:lang w:val="ru-RU"/>
          </w:rPr>
          <w:t>БезФормата Нижний Новгород (</w:t>
        </w:r>
        <w:r w:rsidR="00075DDF" w:rsidRPr="00F5237A">
          <w:rPr>
            <w:b/>
          </w:rPr>
          <w:t>nnovgorod</w:t>
        </w:r>
        <w:r w:rsidR="00075DDF" w:rsidRPr="007D39FF">
          <w:rPr>
            <w:b/>
            <w:lang w:val="ru-RU"/>
          </w:rPr>
          <w:t>.</w:t>
        </w:r>
        <w:r w:rsidR="00075DDF" w:rsidRPr="00F5237A">
          <w:rPr>
            <w:b/>
          </w:rPr>
          <w:t>bezformata</w:t>
        </w:r>
        <w:r w:rsidR="00075DDF" w:rsidRPr="007D39FF">
          <w:rPr>
            <w:b/>
            <w:lang w:val="ru-RU"/>
          </w:rPr>
          <w:t>.</w:t>
        </w:r>
        <w:r w:rsidR="00075DDF" w:rsidRPr="00F5237A">
          <w:rPr>
            <w:b/>
          </w:rPr>
          <w:t>com</w:t>
        </w:r>
        <w:r w:rsidR="00075DDF" w:rsidRPr="007D39FF">
          <w:rPr>
            <w:b/>
            <w:lang w:val="ru-RU"/>
          </w:rPr>
          <w:t>), Нижний Новгород, 7 мая 2021, Эксперты рассказали, подешевеет ли жилье на вторичном рынке в Нижнем Новгороде</w:t>
        </w:r>
      </w:hyperlink>
    </w:p>
    <w:p w:rsidR="00075DDF" w:rsidRPr="007D39FF" w:rsidRDefault="00F87118" w:rsidP="00F5237A">
      <w:pPr>
        <w:pStyle w:val="ExportHyperlink"/>
        <w:spacing w:line="240" w:lineRule="auto"/>
        <w:jc w:val="right"/>
        <w:rPr>
          <w:b/>
          <w:lang w:val="ru-RU"/>
        </w:rPr>
      </w:pPr>
      <w:hyperlink r:id="rId161" w:history="1">
        <w:r w:rsidR="00075DDF" w:rsidRPr="007D39FF">
          <w:rPr>
            <w:b/>
            <w:lang w:val="ru-RU"/>
          </w:rPr>
          <w:t>Новости Нижнего Новгорода (</w:t>
        </w:r>
        <w:r w:rsidR="00075DDF" w:rsidRPr="00F5237A">
          <w:rPr>
            <w:b/>
          </w:rPr>
          <w:t>nn</w:t>
        </w:r>
        <w:r w:rsidR="00075DDF" w:rsidRPr="007D39FF">
          <w:rPr>
            <w:b/>
            <w:lang w:val="ru-RU"/>
          </w:rPr>
          <w:t>-</w:t>
        </w:r>
        <w:r w:rsidR="00075DDF" w:rsidRPr="00F5237A">
          <w:rPr>
            <w:b/>
          </w:rPr>
          <w:t>news</w:t>
        </w:r>
        <w:r w:rsidR="00075DDF" w:rsidRPr="007D39FF">
          <w:rPr>
            <w:b/>
            <w:lang w:val="ru-RU"/>
          </w:rPr>
          <w:t>.</w:t>
        </w:r>
        <w:r w:rsidR="00075DDF" w:rsidRPr="00F5237A">
          <w:rPr>
            <w:b/>
          </w:rPr>
          <w:t>net</w:t>
        </w:r>
        <w:r w:rsidR="00075DDF" w:rsidRPr="007D39FF">
          <w:rPr>
            <w:b/>
            <w:lang w:val="ru-RU"/>
          </w:rPr>
          <w:t>), Нижний Новгород, 7 мая 2021, Эксперты рассказали, подешевеет ли жилье на вторичном рынке в Нижнем Новгороде</w:t>
        </w:r>
      </w:hyperlink>
    </w:p>
    <w:p w:rsidR="00075DDF" w:rsidRPr="007D39FF" w:rsidRDefault="00F87118" w:rsidP="00F5237A">
      <w:pPr>
        <w:pStyle w:val="ExportHyperlink"/>
        <w:spacing w:line="240" w:lineRule="auto"/>
        <w:jc w:val="right"/>
        <w:rPr>
          <w:b/>
          <w:lang w:val="ru-RU"/>
        </w:rPr>
      </w:pPr>
      <w:hyperlink r:id="rId162" w:history="1">
        <w:r w:rsidR="00075DDF" w:rsidRPr="00F5237A">
          <w:rPr>
            <w:b/>
          </w:rPr>
          <w:t>Gorodskoyportal</w:t>
        </w:r>
        <w:r w:rsidR="00075DDF" w:rsidRPr="007D39FF">
          <w:rPr>
            <w:b/>
            <w:lang w:val="ru-RU"/>
          </w:rPr>
          <w:t>.</w:t>
        </w:r>
        <w:r w:rsidR="00075DDF" w:rsidRPr="00F5237A">
          <w:rPr>
            <w:b/>
          </w:rPr>
          <w:t>ru</w:t>
        </w:r>
        <w:r w:rsidR="00075DDF" w:rsidRPr="007D39FF">
          <w:rPr>
            <w:b/>
            <w:lang w:val="ru-RU"/>
          </w:rPr>
          <w:t>/</w:t>
        </w:r>
        <w:r w:rsidR="00075DDF" w:rsidRPr="00F5237A">
          <w:rPr>
            <w:b/>
          </w:rPr>
          <w:t>nizhny</w:t>
        </w:r>
        <w:r w:rsidR="00075DDF" w:rsidRPr="007D39FF">
          <w:rPr>
            <w:b/>
            <w:lang w:val="ru-RU"/>
          </w:rPr>
          <w:t>, Нижний Новгород, 7 мая 2021, Эксперты рассказали, подешевеет ли жилье на вторичном рынке в Нижнем Новгороде</w:t>
        </w:r>
      </w:hyperlink>
    </w:p>
    <w:p w:rsidR="00075DDF" w:rsidRDefault="00075DDF" w:rsidP="00075DDF">
      <w:pPr>
        <w:pStyle w:val="affff2"/>
        <w:spacing w:before="120"/>
      </w:pPr>
      <w:bookmarkStart w:id="156" w:name="_Toc71920341"/>
      <w:r>
        <w:lastRenderedPageBreak/>
        <w:t>Рамблер/финансы (finance.rambler.ru), Москва, 7 мая 2021</w:t>
      </w:r>
      <w:bookmarkEnd w:id="156"/>
    </w:p>
    <w:p w:rsidR="00075DDF" w:rsidRPr="00F87118" w:rsidRDefault="00075DDF" w:rsidP="00075DDF">
      <w:pPr>
        <w:pStyle w:val="afffc"/>
        <w:rPr>
          <w:lang w:val="ru-RU"/>
        </w:rPr>
      </w:pPr>
      <w:bookmarkStart w:id="157" w:name="txt_3503129_1695153920"/>
      <w:bookmarkStart w:id="158" w:name="_Toc71920342"/>
      <w:r w:rsidRPr="00F87118">
        <w:rPr>
          <w:lang w:val="ru-RU"/>
        </w:rPr>
        <w:t>Цены на дома растут в половине российских городов</w:t>
      </w:r>
      <w:bookmarkEnd w:id="157"/>
      <w:bookmarkEnd w:id="158"/>
    </w:p>
    <w:p w:rsidR="00075DDF" w:rsidRPr="00F87118" w:rsidRDefault="00075DDF" w:rsidP="00075DDF">
      <w:pPr>
        <w:pStyle w:val="NormalExport"/>
        <w:rPr>
          <w:lang w:val="ru-RU"/>
        </w:rPr>
      </w:pPr>
      <w:r w:rsidRPr="00F87118">
        <w:rPr>
          <w:shd w:val="clear" w:color="auto" w:fill="FFFFFF"/>
          <w:lang w:val="ru-RU"/>
        </w:rPr>
        <w:t>Больше всего загородная недвижимость за последние три месяца подорожала в Подмосковье, Ленобласти, Нижнем Новгороде и Ростове-на-Дону - на 11-36%.</w:t>
      </w:r>
    </w:p>
    <w:p w:rsidR="00075DDF" w:rsidRPr="00F87118" w:rsidRDefault="00075DDF" w:rsidP="00075DDF">
      <w:pPr>
        <w:pStyle w:val="NormalExport"/>
        <w:rPr>
          <w:lang w:val="ru-RU"/>
        </w:rPr>
      </w:pPr>
      <w:r w:rsidRPr="00F87118">
        <w:rPr>
          <w:shd w:val="clear" w:color="auto" w:fill="FFFFFF"/>
          <w:lang w:val="ru-RU"/>
        </w:rPr>
        <w:t>Коронавирус, закрытые границы и первые шаги ипотеки на загородном рынке вызвали заметный рост стоимости готовых домов в крупнейших российских агломерациях. Впрочем, не во всех - ближе к Уралу спрос явно перетягивает на себя земля и здесь цены на дома, наоборот, снижаются.</w:t>
      </w:r>
    </w:p>
    <w:p w:rsidR="00075DDF" w:rsidRPr="00F87118" w:rsidRDefault="00075DDF" w:rsidP="00075DDF">
      <w:pPr>
        <w:pStyle w:val="NormalExport"/>
        <w:rPr>
          <w:lang w:val="ru-RU"/>
        </w:rPr>
      </w:pPr>
      <w:r w:rsidRPr="00F87118">
        <w:rPr>
          <w:shd w:val="clear" w:color="auto" w:fill="FFFFFF"/>
          <w:lang w:val="ru-RU"/>
        </w:rPr>
        <w:t>Рост популярности загородной недвижимости на рынке отмечали еще год назад, однако тогда спрос был направлен в основном в сторону аренды: были надежды, что коронавирус и режим самоизоляции - это ненадолго.</w:t>
      </w:r>
    </w:p>
    <w:p w:rsidR="00075DDF" w:rsidRPr="00F87118" w:rsidRDefault="00075DDF" w:rsidP="00075DDF">
      <w:pPr>
        <w:pStyle w:val="NormalExport"/>
        <w:rPr>
          <w:lang w:val="ru-RU"/>
        </w:rPr>
      </w:pPr>
      <w:r w:rsidRPr="00F87118">
        <w:rPr>
          <w:shd w:val="clear" w:color="auto" w:fill="FFFFFF"/>
          <w:lang w:val="ru-RU"/>
        </w:rPr>
        <w:t>Теперь стало понятно, что совсем прежней жизнь уже не будет. Границы с Евросоюзом так и не открылись и совершенно непонятно, когда это произойдет. Вдобавок российские власти прекратили авиасообщение со столь любимой россиянами Турцией, так что вариантов для летнего отдыха стало еще меньше. На этом фоне граждане начали все активнее интересоваться покупкой загородной недвижимости.</w:t>
      </w:r>
    </w:p>
    <w:p w:rsidR="00075DDF" w:rsidRPr="00F87118" w:rsidRDefault="00075DDF" w:rsidP="00075DDF">
      <w:pPr>
        <w:pStyle w:val="NormalExport"/>
        <w:rPr>
          <w:lang w:val="ru-RU"/>
        </w:rPr>
      </w:pPr>
      <w:r w:rsidRPr="00F87118">
        <w:rPr>
          <w:shd w:val="clear" w:color="auto" w:fill="FFFFFF"/>
          <w:lang w:val="ru-RU"/>
        </w:rPr>
        <w:t>Любопытно, что в Москве и Петербурге это рост цен на дома не вызвало. В Москве они упали за последние три месяца на 13%, в Северной столице - на 4%.</w:t>
      </w:r>
    </w:p>
    <w:p w:rsidR="00075DDF" w:rsidRPr="00F87118" w:rsidRDefault="00075DDF" w:rsidP="00075DDF">
      <w:pPr>
        <w:pStyle w:val="NormalExport"/>
        <w:rPr>
          <w:lang w:val="ru-RU"/>
        </w:rPr>
      </w:pPr>
      <w:r w:rsidRPr="00F87118">
        <w:rPr>
          <w:shd w:val="clear" w:color="auto" w:fill="FFFFFF"/>
          <w:lang w:val="ru-RU"/>
        </w:rPr>
        <w:t>Впрочем, предложение загородного формата в обоих мегаполисах невелико, в основном это очень дорогие объекты, так что поменять среднюю цену могут всего несколько проданных (или выставленных на продажу) лотов.</w:t>
      </w:r>
    </w:p>
    <w:p w:rsidR="00075DDF" w:rsidRPr="00F87118" w:rsidRDefault="00075DDF" w:rsidP="00075DDF">
      <w:pPr>
        <w:pStyle w:val="NormalExport"/>
        <w:rPr>
          <w:lang w:val="ru-RU"/>
        </w:rPr>
      </w:pPr>
      <w:r w:rsidRPr="00F87118">
        <w:rPr>
          <w:shd w:val="clear" w:color="auto" w:fill="FFFFFF"/>
          <w:lang w:val="ru-RU"/>
        </w:rPr>
        <w:t xml:space="preserve">Большинство же потенциальных покупателей обращают свой взор на гораздо менее дорогие варианты за пределами мегаполисов. И вот здесь уже совсем иная картина: дома в Подмосковье за три последних месяца выросли в цене сразу на 36% - это рекордное подорожание в России, по данным федеральной базы недвижимости </w:t>
      </w:r>
      <w:r>
        <w:rPr>
          <w:shd w:val="clear" w:color="auto" w:fill="FFFFFF"/>
        </w:rPr>
        <w:t>Restate</w:t>
      </w:r>
      <w:r w:rsidRPr="00F87118">
        <w:rPr>
          <w:shd w:val="clear" w:color="auto" w:fill="FFFFFF"/>
          <w:lang w:val="ru-RU"/>
        </w:rPr>
        <w:t>.</w:t>
      </w:r>
      <w:r>
        <w:rPr>
          <w:shd w:val="clear" w:color="auto" w:fill="FFFFFF"/>
        </w:rPr>
        <w:t>ru</w:t>
      </w:r>
      <w:r w:rsidRPr="00F87118">
        <w:rPr>
          <w:shd w:val="clear" w:color="auto" w:fill="FFFFFF"/>
          <w:lang w:val="ru-RU"/>
        </w:rPr>
        <w:t>.</w:t>
      </w:r>
    </w:p>
    <w:p w:rsidR="00075DDF" w:rsidRPr="00F87118" w:rsidRDefault="00075DDF" w:rsidP="00075DDF">
      <w:pPr>
        <w:pStyle w:val="NormalExport"/>
        <w:rPr>
          <w:lang w:val="ru-RU"/>
        </w:rPr>
      </w:pPr>
      <w:r w:rsidRPr="00F87118">
        <w:rPr>
          <w:shd w:val="clear" w:color="auto" w:fill="FFFFFF"/>
          <w:lang w:val="ru-RU"/>
        </w:rPr>
        <w:t xml:space="preserve">Если в начале года средний коттедж продавался за 24,7 млн рублей, то сейчас почти за 34 миллиона. </w:t>
      </w:r>
    </w:p>
    <w:p w:rsidR="00075DDF" w:rsidRPr="00F87118" w:rsidRDefault="00075DDF" w:rsidP="00075DDF">
      <w:pPr>
        <w:pStyle w:val="NormalExport"/>
        <w:rPr>
          <w:lang w:val="ru-RU"/>
        </w:rPr>
      </w:pPr>
      <w:r w:rsidRPr="00F87118">
        <w:rPr>
          <w:shd w:val="clear" w:color="auto" w:fill="FFFFFF"/>
          <w:lang w:val="ru-RU"/>
        </w:rPr>
        <w:t>Разумеется, здесь надо учитывать, что ценник подтягивают вверх элитные коттеджные поселки недалеко от МКАД. По сути, они ничем не отличаются от таких же объектов внутри административной границы Москвы. На расстоянии 20 километров от кольцевой ценник уже резко падают.</w:t>
      </w:r>
    </w:p>
    <w:p w:rsidR="00075DDF" w:rsidRPr="00F87118" w:rsidRDefault="00075DDF" w:rsidP="00075DDF">
      <w:pPr>
        <w:pStyle w:val="NormalExport"/>
        <w:rPr>
          <w:lang w:val="ru-RU"/>
        </w:rPr>
      </w:pPr>
      <w:r w:rsidRPr="00F87118">
        <w:rPr>
          <w:shd w:val="clear" w:color="auto" w:fill="FFFFFF"/>
          <w:lang w:val="ru-RU"/>
        </w:rPr>
        <w:t>В Ленобласти цены выросли на 11%. Здесь бюджеты уже, конечно, куда скромнее: в среднем 9,5 млн рублей за дом. Это примерно соответствует стоимости хорошей трехкомнатной квартиры в петербургских "спальниках".</w:t>
      </w:r>
    </w:p>
    <w:p w:rsidR="00075DDF" w:rsidRPr="00F87118" w:rsidRDefault="00075DDF" w:rsidP="00075DDF">
      <w:pPr>
        <w:pStyle w:val="NormalExport"/>
        <w:rPr>
          <w:lang w:val="ru-RU"/>
        </w:rPr>
      </w:pPr>
      <w:r w:rsidRPr="00F87118">
        <w:rPr>
          <w:shd w:val="clear" w:color="auto" w:fill="FFFFFF"/>
          <w:lang w:val="ru-RU"/>
        </w:rPr>
        <w:t>Среди мегаполисов, где дома подорожали более всего, выделяется Нижний Новгород с показателем +20% за три месяца. Здесь необходимо отметить большой объем рынка и востребованность загородного формата во всей Нижегородской области. Здесь в последние годы около 60% всего вводимого жилья (по метражу) приходилось на ИЖС. Дом с участком в черте города стоит сейчас 6,5 млн рублей и это тоже вполне сопоставимо со стоимостью трехкомнатной квартиры.</w:t>
      </w:r>
    </w:p>
    <w:p w:rsidR="00075DDF" w:rsidRPr="00F87118" w:rsidRDefault="00075DDF" w:rsidP="00075DDF">
      <w:pPr>
        <w:pStyle w:val="NormalExport"/>
        <w:rPr>
          <w:lang w:val="ru-RU"/>
        </w:rPr>
      </w:pPr>
      <w:r w:rsidRPr="00F87118">
        <w:rPr>
          <w:shd w:val="clear" w:color="auto" w:fill="FFFFFF"/>
          <w:lang w:val="ru-RU"/>
        </w:rPr>
        <w:t>Сразу на 14% поднялся ценник в Ростове-на-Дону. В Новосибирске и Казани средний прайс вырос, но совсем ненамного.</w:t>
      </w:r>
    </w:p>
    <w:p w:rsidR="00075DDF" w:rsidRPr="00F87118" w:rsidRDefault="00075DDF" w:rsidP="00075DDF">
      <w:pPr>
        <w:pStyle w:val="NormalExport"/>
        <w:rPr>
          <w:lang w:val="ru-RU"/>
        </w:rPr>
      </w:pPr>
      <w:r w:rsidRPr="00F87118">
        <w:rPr>
          <w:shd w:val="clear" w:color="auto" w:fill="FFFFFF"/>
          <w:lang w:val="ru-RU"/>
        </w:rPr>
        <w:t>В Екатеринбурге, Самаре и Омске стоимость домов весной немного упала. А вот в Челябинске она просто рухнула - на 23%. Но это, кстати, не сюрприз: этот город-миллионник - единственный в России, где цены вообще на всю недвижимость не растут, несмотря на льготную ипотеку и другие факторы, разгоняющие рынок в последний год.</w:t>
      </w:r>
    </w:p>
    <w:p w:rsidR="00075DDF" w:rsidRPr="00F87118" w:rsidRDefault="00075DDF" w:rsidP="00075DDF">
      <w:pPr>
        <w:pStyle w:val="NormalExport"/>
        <w:rPr>
          <w:lang w:val="ru-RU"/>
        </w:rPr>
      </w:pPr>
      <w:r w:rsidRPr="00F87118">
        <w:rPr>
          <w:shd w:val="clear" w:color="auto" w:fill="FFFFFF"/>
          <w:lang w:val="ru-RU"/>
        </w:rPr>
        <w:t xml:space="preserve">"Пока банки только заходят на загородный рынок, кредитов выдается еще очень мало, хотя нет сомнений, что к концу года ипотека здесь развернется гораздо сильнее. Плюс большие игроки обратили внимание на этот формат и, вероятно, скоро здесь будет серьезное оживление. Но пока этого не произошло, цены в регионах ведут себя разнонаправленно, а потребитель предпочитает покупать землю, а не готовые домовладения", - считает руководитель федеральной базы недвижимости </w:t>
      </w:r>
      <w:r>
        <w:rPr>
          <w:shd w:val="clear" w:color="auto" w:fill="FFFFFF"/>
        </w:rPr>
        <w:t>Restate</w:t>
      </w:r>
      <w:r w:rsidRPr="00F87118">
        <w:rPr>
          <w:shd w:val="clear" w:color="auto" w:fill="FFFFFF"/>
          <w:lang w:val="ru-RU"/>
        </w:rPr>
        <w:t>.</w:t>
      </w:r>
      <w:r>
        <w:rPr>
          <w:shd w:val="clear" w:color="auto" w:fill="FFFFFF"/>
        </w:rPr>
        <w:t>ru</w:t>
      </w:r>
      <w:r w:rsidRPr="00F87118">
        <w:rPr>
          <w:shd w:val="clear" w:color="auto" w:fill="FFFFFF"/>
          <w:lang w:val="ru-RU"/>
        </w:rPr>
        <w:t xml:space="preserve"> Андрей Добрый.</w:t>
      </w:r>
    </w:p>
    <w:p w:rsidR="00075DDF" w:rsidRPr="00F87118" w:rsidRDefault="00075DDF" w:rsidP="00075DDF">
      <w:pPr>
        <w:pStyle w:val="NormalExport"/>
        <w:rPr>
          <w:lang w:val="ru-RU"/>
        </w:rPr>
      </w:pPr>
      <w:r w:rsidRPr="00F87118">
        <w:rPr>
          <w:shd w:val="clear" w:color="auto" w:fill="FFFFFF"/>
          <w:lang w:val="ru-RU"/>
        </w:rPr>
        <w:t>С ним согласна и генеральный директор ГК "Омакульма" Виолетта Басина. По ее словам, спрос в этом году немного смещается в сторону бизнес- и элитного сегмента, но в его структуре по-прежнему превалируют участки без подряда. С этой точки зрения ситуация принципиально не изменилась.</w:t>
      </w:r>
    </w:p>
    <w:p w:rsidR="00075DDF" w:rsidRPr="00F87118" w:rsidRDefault="00075DDF" w:rsidP="00075DDF">
      <w:pPr>
        <w:pStyle w:val="NormalExport"/>
        <w:rPr>
          <w:lang w:val="ru-RU"/>
        </w:rPr>
      </w:pPr>
      <w:r w:rsidRPr="00F87118">
        <w:rPr>
          <w:shd w:val="clear" w:color="auto" w:fill="FFFFFF"/>
          <w:lang w:val="ru-RU"/>
        </w:rPr>
        <w:t xml:space="preserve">"Она и не изменится, пока на загородный рынок полноценно не придут </w:t>
      </w:r>
      <w:r w:rsidRPr="00F87118">
        <w:rPr>
          <w:shd w:val="clear" w:color="auto" w:fill="C0C0C0"/>
          <w:lang w:val="ru-RU"/>
        </w:rPr>
        <w:t>проектное финансирование</w:t>
      </w:r>
      <w:r w:rsidRPr="00F87118">
        <w:rPr>
          <w:shd w:val="clear" w:color="auto" w:fill="FFFFFF"/>
          <w:lang w:val="ru-RU"/>
        </w:rPr>
        <w:t xml:space="preserve"> и ипотека на ИЖС, замкнув тем самым финансовую схему </w:t>
      </w:r>
      <w:r w:rsidRPr="00F87118">
        <w:rPr>
          <w:shd w:val="clear" w:color="auto" w:fill="C0C0C0"/>
          <w:lang w:val="ru-RU"/>
        </w:rPr>
        <w:t>строительства</w:t>
      </w:r>
      <w:r w:rsidRPr="00F87118">
        <w:rPr>
          <w:shd w:val="clear" w:color="auto" w:fill="FFFFFF"/>
          <w:lang w:val="ru-RU"/>
        </w:rPr>
        <w:t xml:space="preserve"> подобно используемой на многоквартирном рынке по 214-ФЗ. Массово удовлетворить спрос можно будет при полноценном </w:t>
      </w:r>
      <w:r w:rsidRPr="00F87118">
        <w:rPr>
          <w:shd w:val="clear" w:color="auto" w:fill="FFFFFF"/>
          <w:lang w:val="ru-RU"/>
        </w:rPr>
        <w:lastRenderedPageBreak/>
        <w:t xml:space="preserve">запуске </w:t>
      </w:r>
      <w:r w:rsidRPr="00F87118">
        <w:rPr>
          <w:shd w:val="clear" w:color="auto" w:fill="C0C0C0"/>
          <w:lang w:val="ru-RU"/>
        </w:rPr>
        <w:t>проектного финансирования</w:t>
      </w:r>
      <w:r w:rsidRPr="00F87118">
        <w:rPr>
          <w:shd w:val="clear" w:color="auto" w:fill="FFFFFF"/>
          <w:lang w:val="ru-RU"/>
        </w:rPr>
        <w:t xml:space="preserve"> на ИЖС, одним из условий которого является стандартизация проектов домов и индустриальное домостроение: и то, и другое куда более "понятно" банкам, чем индивидуальные частные проекты",- подчеркивает Виолетта Басина. </w:t>
      </w:r>
    </w:p>
    <w:p w:rsidR="00075DDF" w:rsidRPr="007D39FF" w:rsidRDefault="00F87118" w:rsidP="00F5237A">
      <w:pPr>
        <w:pStyle w:val="ExportHyperlink"/>
        <w:spacing w:line="240" w:lineRule="auto"/>
        <w:jc w:val="right"/>
        <w:rPr>
          <w:b/>
          <w:lang w:val="ru-RU"/>
        </w:rPr>
      </w:pPr>
      <w:hyperlink r:id="rId163" w:history="1">
        <w:r w:rsidR="00075DDF" w:rsidRPr="00F5237A">
          <w:rPr>
            <w:b/>
          </w:rPr>
          <w:t>https</w:t>
        </w:r>
        <w:r w:rsidR="00075DDF" w:rsidRPr="007D39FF">
          <w:rPr>
            <w:b/>
            <w:lang w:val="ru-RU"/>
          </w:rPr>
          <w:t>://</w:t>
        </w:r>
        <w:r w:rsidR="00075DDF" w:rsidRPr="00F5237A">
          <w:rPr>
            <w:b/>
          </w:rPr>
          <w:t>finance</w:t>
        </w:r>
        <w:r w:rsidR="00075DDF" w:rsidRPr="007D39FF">
          <w:rPr>
            <w:b/>
            <w:lang w:val="ru-RU"/>
          </w:rPr>
          <w:t>.</w:t>
        </w:r>
        <w:r w:rsidR="00075DDF" w:rsidRPr="00F5237A">
          <w:rPr>
            <w:b/>
          </w:rPr>
          <w:t>rambler</w:t>
        </w:r>
        <w:r w:rsidR="00075DDF" w:rsidRPr="007D39FF">
          <w:rPr>
            <w:b/>
            <w:lang w:val="ru-RU"/>
          </w:rPr>
          <w:t>.</w:t>
        </w:r>
        <w:r w:rsidR="00075DDF" w:rsidRPr="00F5237A">
          <w:rPr>
            <w:b/>
          </w:rPr>
          <w:t>ru</w:t>
        </w:r>
        <w:r w:rsidR="00075DDF" w:rsidRPr="007D39FF">
          <w:rPr>
            <w:b/>
            <w:lang w:val="ru-RU"/>
          </w:rPr>
          <w:t>/</w:t>
        </w:r>
        <w:r w:rsidR="00075DDF" w:rsidRPr="00F5237A">
          <w:rPr>
            <w:b/>
          </w:rPr>
          <w:t>realty</w:t>
        </w:r>
        <w:r w:rsidR="00075DDF" w:rsidRPr="007D39FF">
          <w:rPr>
            <w:b/>
            <w:lang w:val="ru-RU"/>
          </w:rPr>
          <w:t>/46368847-</w:t>
        </w:r>
        <w:r w:rsidR="00075DDF" w:rsidRPr="00F5237A">
          <w:rPr>
            <w:b/>
          </w:rPr>
          <w:t>tseny</w:t>
        </w:r>
        <w:r w:rsidR="00075DDF" w:rsidRPr="007D39FF">
          <w:rPr>
            <w:b/>
            <w:lang w:val="ru-RU"/>
          </w:rPr>
          <w:t>-</w:t>
        </w:r>
        <w:r w:rsidR="00075DDF" w:rsidRPr="00F5237A">
          <w:rPr>
            <w:b/>
          </w:rPr>
          <w:t>na</w:t>
        </w:r>
        <w:r w:rsidR="00075DDF" w:rsidRPr="007D39FF">
          <w:rPr>
            <w:b/>
            <w:lang w:val="ru-RU"/>
          </w:rPr>
          <w:t>-</w:t>
        </w:r>
        <w:r w:rsidR="00075DDF" w:rsidRPr="00F5237A">
          <w:rPr>
            <w:b/>
          </w:rPr>
          <w:t>doma</w:t>
        </w:r>
        <w:r w:rsidR="00075DDF" w:rsidRPr="007D39FF">
          <w:rPr>
            <w:b/>
            <w:lang w:val="ru-RU"/>
          </w:rPr>
          <w:t>-</w:t>
        </w:r>
        <w:r w:rsidR="00075DDF" w:rsidRPr="00F5237A">
          <w:rPr>
            <w:b/>
          </w:rPr>
          <w:t>rastut</w:t>
        </w:r>
        <w:r w:rsidR="00075DDF" w:rsidRPr="007D39FF">
          <w:rPr>
            <w:b/>
            <w:lang w:val="ru-RU"/>
          </w:rPr>
          <w:t>-</w:t>
        </w:r>
        <w:r w:rsidR="00075DDF" w:rsidRPr="00F5237A">
          <w:rPr>
            <w:b/>
          </w:rPr>
          <w:t>v</w:t>
        </w:r>
        <w:r w:rsidR="00075DDF" w:rsidRPr="007D39FF">
          <w:rPr>
            <w:b/>
            <w:lang w:val="ru-RU"/>
          </w:rPr>
          <w:t>-</w:t>
        </w:r>
        <w:r w:rsidR="00075DDF" w:rsidRPr="00F5237A">
          <w:rPr>
            <w:b/>
          </w:rPr>
          <w:t>polovine</w:t>
        </w:r>
        <w:r w:rsidR="00075DDF" w:rsidRPr="007D39FF">
          <w:rPr>
            <w:b/>
            <w:lang w:val="ru-RU"/>
          </w:rPr>
          <w:t>-</w:t>
        </w:r>
        <w:r w:rsidR="00075DDF" w:rsidRPr="00F5237A">
          <w:rPr>
            <w:b/>
          </w:rPr>
          <w:t>rossiyskih</w:t>
        </w:r>
        <w:r w:rsidR="00075DDF" w:rsidRPr="007D39FF">
          <w:rPr>
            <w:b/>
            <w:lang w:val="ru-RU"/>
          </w:rPr>
          <w:t>-</w:t>
        </w:r>
        <w:r w:rsidR="00075DDF" w:rsidRPr="00F5237A">
          <w:rPr>
            <w:b/>
          </w:rPr>
          <w:t>gorodov</w:t>
        </w:r>
        <w:r w:rsidR="00075DDF" w:rsidRPr="007D39FF">
          <w:rPr>
            <w:b/>
            <w:lang w:val="ru-RU"/>
          </w:rPr>
          <w:t>/</w:t>
        </w:r>
      </w:hyperlink>
    </w:p>
    <w:p w:rsidR="00C905AD" w:rsidRPr="007D39FF" w:rsidRDefault="00C905AD" w:rsidP="00F5237A">
      <w:pPr>
        <w:pStyle w:val="ExportHyperlink"/>
        <w:spacing w:line="240" w:lineRule="auto"/>
        <w:jc w:val="right"/>
        <w:rPr>
          <w:b/>
          <w:lang w:val="ru-RU"/>
        </w:rPr>
      </w:pPr>
      <w:r w:rsidRPr="007D39FF">
        <w:rPr>
          <w:b/>
          <w:lang w:val="ru-RU"/>
        </w:rPr>
        <w:t>Похожие сообщения:</w:t>
      </w:r>
    </w:p>
    <w:p w:rsidR="00C905AD" w:rsidRPr="007D39FF" w:rsidRDefault="00C905AD" w:rsidP="00F5237A">
      <w:pPr>
        <w:pStyle w:val="ExportHyperlink"/>
        <w:spacing w:line="240" w:lineRule="auto"/>
        <w:jc w:val="right"/>
        <w:rPr>
          <w:b/>
          <w:lang w:val="ru-RU"/>
        </w:rPr>
      </w:pPr>
      <w:hyperlink r:id="rId164" w:history="1">
        <w:r w:rsidRPr="00F5237A">
          <w:rPr>
            <w:b/>
          </w:rPr>
          <w:t>https</w:t>
        </w:r>
        <w:r w:rsidRPr="007D39FF">
          <w:rPr>
            <w:b/>
            <w:lang w:val="ru-RU"/>
          </w:rPr>
          <w:t>://</w:t>
        </w:r>
        <w:r w:rsidRPr="00F5237A">
          <w:rPr>
            <w:b/>
          </w:rPr>
          <w:t>ekb</w:t>
        </w:r>
        <w:r w:rsidRPr="007D39FF">
          <w:rPr>
            <w:b/>
            <w:lang w:val="ru-RU"/>
          </w:rPr>
          <w:t>.</w:t>
        </w:r>
        <w:r w:rsidRPr="00F5237A">
          <w:rPr>
            <w:b/>
          </w:rPr>
          <w:t>nbnews</w:t>
        </w:r>
        <w:r w:rsidRPr="007D39FF">
          <w:rPr>
            <w:b/>
            <w:lang w:val="ru-RU"/>
          </w:rPr>
          <w:t>.</w:t>
        </w:r>
        <w:r w:rsidRPr="00F5237A">
          <w:rPr>
            <w:b/>
          </w:rPr>
          <w:t>ru</w:t>
        </w:r>
        <w:r w:rsidRPr="007D39FF">
          <w:rPr>
            <w:b/>
            <w:lang w:val="ru-RU"/>
          </w:rPr>
          <w:t>/</w:t>
        </w:r>
        <w:r w:rsidRPr="00F5237A">
          <w:rPr>
            <w:b/>
          </w:rPr>
          <w:t>life</w:t>
        </w:r>
        <w:r w:rsidRPr="007D39FF">
          <w:rPr>
            <w:b/>
            <w:lang w:val="ru-RU"/>
          </w:rPr>
          <w:t>/</w:t>
        </w:r>
        <w:r w:rsidRPr="00F5237A">
          <w:rPr>
            <w:b/>
          </w:rPr>
          <w:t>realty</w:t>
        </w:r>
        <w:r w:rsidRPr="007D39FF">
          <w:rPr>
            <w:b/>
            <w:lang w:val="ru-RU"/>
          </w:rPr>
          <w:t>/</w:t>
        </w:r>
        <w:r w:rsidRPr="00F5237A">
          <w:rPr>
            <w:b/>
          </w:rPr>
          <w:t>tseny</w:t>
        </w:r>
        <w:r w:rsidRPr="007D39FF">
          <w:rPr>
            <w:b/>
            <w:lang w:val="ru-RU"/>
          </w:rPr>
          <w:t>-</w:t>
        </w:r>
        <w:r w:rsidRPr="00F5237A">
          <w:rPr>
            <w:b/>
          </w:rPr>
          <w:t>na</w:t>
        </w:r>
        <w:r w:rsidRPr="007D39FF">
          <w:rPr>
            <w:b/>
            <w:lang w:val="ru-RU"/>
          </w:rPr>
          <w:t>-</w:t>
        </w:r>
        <w:r w:rsidRPr="00F5237A">
          <w:rPr>
            <w:b/>
          </w:rPr>
          <w:t>doma</w:t>
        </w:r>
        <w:r w:rsidRPr="007D39FF">
          <w:rPr>
            <w:b/>
            <w:lang w:val="ru-RU"/>
          </w:rPr>
          <w:t>-</w:t>
        </w:r>
        <w:r w:rsidRPr="00F5237A">
          <w:rPr>
            <w:b/>
          </w:rPr>
          <w:t>rastut</w:t>
        </w:r>
        <w:r w:rsidRPr="007D39FF">
          <w:rPr>
            <w:b/>
            <w:lang w:val="ru-RU"/>
          </w:rPr>
          <w:t>-</w:t>
        </w:r>
        <w:r w:rsidRPr="00F5237A">
          <w:rPr>
            <w:b/>
          </w:rPr>
          <w:t>v</w:t>
        </w:r>
        <w:r w:rsidRPr="007D39FF">
          <w:rPr>
            <w:b/>
            <w:lang w:val="ru-RU"/>
          </w:rPr>
          <w:t>-</w:t>
        </w:r>
        <w:r w:rsidRPr="00F5237A">
          <w:rPr>
            <w:b/>
          </w:rPr>
          <w:t>polovine</w:t>
        </w:r>
        <w:r w:rsidRPr="007D39FF">
          <w:rPr>
            <w:b/>
            <w:lang w:val="ru-RU"/>
          </w:rPr>
          <w:t>-</w:t>
        </w:r>
        <w:r w:rsidRPr="00F5237A">
          <w:rPr>
            <w:b/>
          </w:rPr>
          <w:t>krupneyshikh</w:t>
        </w:r>
        <w:r w:rsidRPr="007D39FF">
          <w:rPr>
            <w:b/>
            <w:lang w:val="ru-RU"/>
          </w:rPr>
          <w:t>-</w:t>
        </w:r>
        <w:r w:rsidRPr="00F5237A">
          <w:rPr>
            <w:b/>
          </w:rPr>
          <w:t>rossiyskikh</w:t>
        </w:r>
        <w:r w:rsidRPr="007D39FF">
          <w:rPr>
            <w:b/>
            <w:lang w:val="ru-RU"/>
          </w:rPr>
          <w:t>-</w:t>
        </w:r>
        <w:r w:rsidRPr="00F5237A">
          <w:rPr>
            <w:b/>
          </w:rPr>
          <w:t>gorodov</w:t>
        </w:r>
        <w:r w:rsidRPr="007D39FF">
          <w:rPr>
            <w:b/>
            <w:lang w:val="ru-RU"/>
          </w:rPr>
          <w:t>/</w:t>
        </w:r>
      </w:hyperlink>
    </w:p>
    <w:p w:rsidR="00075DDF" w:rsidRPr="00F87118" w:rsidRDefault="00075DDF" w:rsidP="00075DDF">
      <w:pPr>
        <w:rPr>
          <w:lang w:val="ru-RU"/>
        </w:rPr>
      </w:pPr>
    </w:p>
    <w:p w:rsidR="00075DDF" w:rsidRDefault="00075DDF" w:rsidP="00075DDF">
      <w:pPr>
        <w:pStyle w:val="affff2"/>
        <w:spacing w:before="120"/>
      </w:pPr>
      <w:bookmarkStart w:id="159" w:name="_Toc71920343"/>
      <w:r>
        <w:t>Пресс-релизы Start-partnership.com, Москва, 7 мая 2021</w:t>
      </w:r>
      <w:bookmarkEnd w:id="159"/>
    </w:p>
    <w:p w:rsidR="00075DDF" w:rsidRPr="00F87118" w:rsidRDefault="00075DDF" w:rsidP="00075DDF">
      <w:pPr>
        <w:pStyle w:val="afffc"/>
        <w:rPr>
          <w:lang w:val="ru-RU"/>
        </w:rPr>
      </w:pPr>
      <w:bookmarkStart w:id="160" w:name="txt_3503129_1696803898"/>
      <w:bookmarkStart w:id="161" w:name="_Toc71920344"/>
      <w:r w:rsidRPr="00F87118">
        <w:rPr>
          <w:lang w:val="ru-RU"/>
        </w:rPr>
        <w:t>Более 53 миллионов метров квадратных в РФ будет построено с использованием счетов эскроу</w:t>
      </w:r>
      <w:bookmarkEnd w:id="160"/>
      <w:bookmarkEnd w:id="161"/>
    </w:p>
    <w:p w:rsidR="00075DDF" w:rsidRPr="00F87118" w:rsidRDefault="00075DDF" w:rsidP="00075DDF">
      <w:pPr>
        <w:pStyle w:val="affff1"/>
        <w:jc w:val="left"/>
        <w:rPr>
          <w:lang w:val="ru-RU"/>
        </w:rPr>
      </w:pPr>
      <w:r w:rsidRPr="00F87118">
        <w:rPr>
          <w:lang w:val="ru-RU"/>
        </w:rPr>
        <w:t xml:space="preserve">Автор: </w:t>
      </w:r>
      <w:r>
        <w:t>Fedoris</w:t>
      </w:r>
    </w:p>
    <w:p w:rsidR="00075DDF" w:rsidRPr="00F87118" w:rsidRDefault="00075DDF" w:rsidP="00075DDF">
      <w:pPr>
        <w:pStyle w:val="NormalExport"/>
        <w:rPr>
          <w:lang w:val="ru-RU"/>
        </w:rPr>
      </w:pPr>
      <w:r w:rsidRPr="00F87118">
        <w:rPr>
          <w:shd w:val="clear" w:color="auto" w:fill="C0C0C0"/>
          <w:lang w:val="ru-RU"/>
        </w:rPr>
        <w:t>Проектное финансирование</w:t>
      </w:r>
      <w:r w:rsidRPr="00F87118">
        <w:rPr>
          <w:shd w:val="clear" w:color="auto" w:fill="FFFFFF"/>
          <w:lang w:val="ru-RU"/>
        </w:rPr>
        <w:t xml:space="preserve"> в Российской Федерации сегодня предусматривает </w:t>
      </w:r>
      <w:r w:rsidRPr="00F87118">
        <w:rPr>
          <w:shd w:val="clear" w:color="auto" w:fill="C0C0C0"/>
          <w:lang w:val="ru-RU"/>
        </w:rPr>
        <w:t>строительство</w:t>
      </w:r>
      <w:r w:rsidRPr="00F87118">
        <w:rPr>
          <w:shd w:val="clear" w:color="auto" w:fill="FFFFFF"/>
          <w:lang w:val="ru-RU"/>
        </w:rPr>
        <w:t xml:space="preserve"> новых площадей в 53 миллиона квадратных метров. Это примерно 59% объема всего </w:t>
      </w:r>
      <w:r w:rsidRPr="00F87118">
        <w:rPr>
          <w:shd w:val="clear" w:color="auto" w:fill="C0C0C0"/>
          <w:lang w:val="ru-RU"/>
        </w:rPr>
        <w:t>строительства</w:t>
      </w:r>
      <w:r w:rsidRPr="00F87118">
        <w:rPr>
          <w:shd w:val="clear" w:color="auto" w:fill="FFFFFF"/>
          <w:lang w:val="ru-RU"/>
        </w:rPr>
        <w:t xml:space="preserve"> жилых площадей в России. </w:t>
      </w:r>
    </w:p>
    <w:p w:rsidR="00075DDF" w:rsidRPr="00F87118" w:rsidRDefault="00075DDF" w:rsidP="00075DDF">
      <w:pPr>
        <w:pStyle w:val="NormalExport"/>
        <w:rPr>
          <w:lang w:val="ru-RU"/>
        </w:rPr>
      </w:pPr>
      <w:r w:rsidRPr="00F87118">
        <w:rPr>
          <w:shd w:val="clear" w:color="auto" w:fill="FFFFFF"/>
          <w:lang w:val="ru-RU"/>
        </w:rPr>
        <w:t xml:space="preserve">Более 2000 </w:t>
      </w:r>
      <w:r w:rsidRPr="00F87118">
        <w:rPr>
          <w:shd w:val="clear" w:color="auto" w:fill="C0C0C0"/>
          <w:lang w:val="ru-RU"/>
        </w:rPr>
        <w:t>застройщиков</w:t>
      </w:r>
      <w:r w:rsidRPr="00F87118">
        <w:rPr>
          <w:shd w:val="clear" w:color="auto" w:fill="FFFFFF"/>
          <w:lang w:val="ru-RU"/>
        </w:rPr>
        <w:t xml:space="preserve"> работают по методу привлечения денежных средств по </w:t>
      </w:r>
      <w:r w:rsidRPr="00F87118">
        <w:rPr>
          <w:shd w:val="clear" w:color="auto" w:fill="C0C0C0"/>
          <w:lang w:val="ru-RU"/>
        </w:rPr>
        <w:t>счетам эскроу</w:t>
      </w:r>
      <w:r w:rsidRPr="00F87118">
        <w:rPr>
          <w:shd w:val="clear" w:color="auto" w:fill="FFFFFF"/>
          <w:lang w:val="ru-RU"/>
        </w:rPr>
        <w:t xml:space="preserve">. Эта модель финансирования применяется на территории 75 субъектов страны. С географической точки зрения самый высокий показатель возведения проектов по данной схеме наблюдается в столице и области, Питере, Свердловской области и Краснодарском крае. </w:t>
      </w:r>
    </w:p>
    <w:p w:rsidR="00075DDF" w:rsidRPr="00F87118" w:rsidRDefault="00075DDF" w:rsidP="00075DDF">
      <w:pPr>
        <w:pStyle w:val="NormalExport"/>
        <w:rPr>
          <w:lang w:val="ru-RU"/>
        </w:rPr>
      </w:pPr>
      <w:r w:rsidRPr="00F87118">
        <w:rPr>
          <w:shd w:val="clear" w:color="auto" w:fill="FFFFFF"/>
          <w:lang w:val="ru-RU"/>
        </w:rPr>
        <w:t xml:space="preserve">До 2023 года будет завершено возведение 90% новых площадей с использованием </w:t>
      </w:r>
      <w:r w:rsidRPr="00F87118">
        <w:rPr>
          <w:shd w:val="clear" w:color="auto" w:fill="C0C0C0"/>
          <w:lang w:val="ru-RU"/>
        </w:rPr>
        <w:t>счетов эскроу</w:t>
      </w:r>
      <w:r w:rsidRPr="00F87118">
        <w:rPr>
          <w:shd w:val="clear" w:color="auto" w:fill="FFFFFF"/>
          <w:lang w:val="ru-RU"/>
        </w:rPr>
        <w:t xml:space="preserve">. Общая площадь жилья составит 48 миллионов квадратных метров. </w:t>
      </w:r>
    </w:p>
    <w:p w:rsidR="00075DDF" w:rsidRPr="00F87118" w:rsidRDefault="00075DDF" w:rsidP="00075DDF">
      <w:pPr>
        <w:pStyle w:val="NormalExport"/>
        <w:rPr>
          <w:lang w:val="ru-RU"/>
        </w:rPr>
      </w:pPr>
      <w:r w:rsidRPr="00F87118">
        <w:rPr>
          <w:shd w:val="clear" w:color="auto" w:fill="FFFFFF"/>
          <w:lang w:val="ru-RU"/>
        </w:rPr>
        <w:t xml:space="preserve">Наблюдается активное развитие </w:t>
      </w:r>
      <w:r w:rsidRPr="00F87118">
        <w:rPr>
          <w:shd w:val="clear" w:color="auto" w:fill="C0C0C0"/>
          <w:lang w:val="ru-RU"/>
        </w:rPr>
        <w:t>строительства</w:t>
      </w:r>
      <w:r w:rsidRPr="00F87118">
        <w:rPr>
          <w:shd w:val="clear" w:color="auto" w:fill="FFFFFF"/>
          <w:lang w:val="ru-RU"/>
        </w:rPr>
        <w:t xml:space="preserve"> по данной методике привлечения средств. За этот год прирост площадей составил около 22 миллионов квадратных метров. Только в апреле прошлого года количество площадей по данному финансированию составило 32%. Это примерно 31,8 миллиона квадратных метра новой жилой площади на территории государства.</w:t>
      </w:r>
    </w:p>
    <w:p w:rsidR="00075DDF" w:rsidRPr="00F87118" w:rsidRDefault="00075DDF" w:rsidP="00075DDF">
      <w:pPr>
        <w:pStyle w:val="NormalExport"/>
        <w:rPr>
          <w:lang w:val="ru-RU"/>
        </w:rPr>
      </w:pPr>
      <w:r w:rsidRPr="00F87118">
        <w:rPr>
          <w:shd w:val="clear" w:color="auto" w:fill="FFFFFF"/>
          <w:lang w:val="ru-RU"/>
        </w:rPr>
        <w:t xml:space="preserve">Из этого можно сделать выводы, что новая модель финансирования для </w:t>
      </w:r>
      <w:r w:rsidRPr="00F87118">
        <w:rPr>
          <w:shd w:val="clear" w:color="auto" w:fill="C0C0C0"/>
          <w:lang w:val="ru-RU"/>
        </w:rPr>
        <w:t>строительства</w:t>
      </w:r>
      <w:r w:rsidRPr="00F87118">
        <w:rPr>
          <w:shd w:val="clear" w:color="auto" w:fill="FFFFFF"/>
          <w:lang w:val="ru-RU"/>
        </w:rPr>
        <w:t xml:space="preserve"> жилой площади была внедрена своевременно. Это заметно по результатам развития строительной сферы за 2020 год.</w:t>
      </w:r>
    </w:p>
    <w:p w:rsidR="00075DDF" w:rsidRPr="00F87118" w:rsidRDefault="00075DDF" w:rsidP="00075DDF">
      <w:pPr>
        <w:pStyle w:val="NormalExport"/>
        <w:rPr>
          <w:lang w:val="ru-RU"/>
        </w:rPr>
      </w:pPr>
      <w:r w:rsidRPr="00F87118">
        <w:rPr>
          <w:shd w:val="clear" w:color="auto" w:fill="FFFFFF"/>
          <w:lang w:val="ru-RU"/>
        </w:rPr>
        <w:t xml:space="preserve">Условия финансирования достаточно сложные с макроэкономической точки зрения. Большая часть строительных проектов во время пандемии обладала прочным финансовым запасом. Таким образом, процесс </w:t>
      </w:r>
      <w:r w:rsidRPr="00F87118">
        <w:rPr>
          <w:shd w:val="clear" w:color="auto" w:fill="C0C0C0"/>
          <w:lang w:val="ru-RU"/>
        </w:rPr>
        <w:t>строительства</w:t>
      </w:r>
      <w:r w:rsidRPr="00F87118">
        <w:rPr>
          <w:shd w:val="clear" w:color="auto" w:fill="FFFFFF"/>
          <w:lang w:val="ru-RU"/>
        </w:rPr>
        <w:t xml:space="preserve"> активно продолжался, несмотря на тяжелую ситуацию в стране и в мире. </w:t>
      </w:r>
    </w:p>
    <w:p w:rsidR="00075DDF" w:rsidRPr="00F87118" w:rsidRDefault="00075DDF" w:rsidP="00075DDF">
      <w:pPr>
        <w:pStyle w:val="NormalExport"/>
        <w:rPr>
          <w:lang w:val="ru-RU"/>
        </w:rPr>
      </w:pPr>
      <w:r w:rsidRPr="00F87118">
        <w:rPr>
          <w:shd w:val="clear" w:color="auto" w:fill="FFFFFF"/>
          <w:lang w:val="ru-RU"/>
        </w:rPr>
        <w:t xml:space="preserve">Деловая активность была существенно снижена, но финансирование строительной отрасли ни на минуту не было остановлено. Без проведенной в 2019 году реформы строительная индустрия могла бы столкнуться с негативными последствиями. Такие данные озвучил замминистра </w:t>
      </w:r>
      <w:r w:rsidRPr="00F87118">
        <w:rPr>
          <w:shd w:val="clear" w:color="auto" w:fill="C0C0C0"/>
          <w:lang w:val="ru-RU"/>
        </w:rPr>
        <w:t>строительства</w:t>
      </w:r>
      <w:r w:rsidRPr="00F87118">
        <w:rPr>
          <w:shd w:val="clear" w:color="auto" w:fill="FFFFFF"/>
          <w:lang w:val="ru-RU"/>
        </w:rPr>
        <w:t xml:space="preserve"> и ЖКХ РФ Н. Стасишин.</w:t>
      </w:r>
    </w:p>
    <w:p w:rsidR="00075DDF" w:rsidRPr="00F5237A" w:rsidRDefault="00F87118" w:rsidP="00F5237A">
      <w:pPr>
        <w:pStyle w:val="ExportHyperlink"/>
        <w:spacing w:line="240" w:lineRule="auto"/>
        <w:jc w:val="right"/>
        <w:rPr>
          <w:b/>
          <w:lang w:val="ru-RU"/>
        </w:rPr>
      </w:pPr>
      <w:hyperlink r:id="rId165" w:history="1">
        <w:r w:rsidR="00075DDF" w:rsidRPr="00F5237A">
          <w:rPr>
            <w:b/>
          </w:rPr>
          <w:t>https</w:t>
        </w:r>
        <w:r w:rsidR="00075DDF" w:rsidRPr="00F5237A">
          <w:rPr>
            <w:b/>
            <w:lang w:val="ru-RU"/>
          </w:rPr>
          <w:t>://</w:t>
        </w:r>
        <w:r w:rsidR="00075DDF" w:rsidRPr="00F5237A">
          <w:rPr>
            <w:b/>
          </w:rPr>
          <w:t>www</w:t>
        </w:r>
        <w:r w:rsidR="00075DDF" w:rsidRPr="00F5237A">
          <w:rPr>
            <w:b/>
            <w:lang w:val="ru-RU"/>
          </w:rPr>
          <w:t>.</w:t>
        </w:r>
        <w:r w:rsidR="00075DDF" w:rsidRPr="00F5237A">
          <w:rPr>
            <w:b/>
          </w:rPr>
          <w:t>start</w:t>
        </w:r>
        <w:r w:rsidR="00075DDF" w:rsidRPr="00F5237A">
          <w:rPr>
            <w:b/>
            <w:lang w:val="ru-RU"/>
          </w:rPr>
          <w:t>-</w:t>
        </w:r>
        <w:r w:rsidR="00075DDF" w:rsidRPr="00F5237A">
          <w:rPr>
            <w:b/>
          </w:rPr>
          <w:t>partnership</w:t>
        </w:r>
        <w:r w:rsidR="00075DDF" w:rsidRPr="00F5237A">
          <w:rPr>
            <w:b/>
            <w:lang w:val="ru-RU"/>
          </w:rPr>
          <w:t>.</w:t>
        </w:r>
        <w:r w:rsidR="00075DDF" w:rsidRPr="00F5237A">
          <w:rPr>
            <w:b/>
          </w:rPr>
          <w:t>com</w:t>
        </w:r>
        <w:r w:rsidR="00075DDF" w:rsidRPr="00F5237A">
          <w:rPr>
            <w:b/>
            <w:lang w:val="ru-RU"/>
          </w:rPr>
          <w:t>/</w:t>
        </w:r>
        <w:r w:rsidR="00075DDF" w:rsidRPr="00F5237A">
          <w:rPr>
            <w:b/>
          </w:rPr>
          <w:t>bolee</w:t>
        </w:r>
        <w:r w:rsidR="00075DDF" w:rsidRPr="00F5237A">
          <w:rPr>
            <w:b/>
            <w:lang w:val="ru-RU"/>
          </w:rPr>
          <w:t>-53-</w:t>
        </w:r>
        <w:r w:rsidR="00075DDF" w:rsidRPr="00F5237A">
          <w:rPr>
            <w:b/>
          </w:rPr>
          <w:t>millionov</w:t>
        </w:r>
        <w:r w:rsidR="00075DDF" w:rsidRPr="00F5237A">
          <w:rPr>
            <w:b/>
            <w:lang w:val="ru-RU"/>
          </w:rPr>
          <w:t>-</w:t>
        </w:r>
        <w:r w:rsidR="00075DDF" w:rsidRPr="00F5237A">
          <w:rPr>
            <w:b/>
          </w:rPr>
          <w:t>metrov</w:t>
        </w:r>
        <w:r w:rsidR="00075DDF" w:rsidRPr="00F5237A">
          <w:rPr>
            <w:b/>
            <w:lang w:val="ru-RU"/>
          </w:rPr>
          <w:t>-</w:t>
        </w:r>
        <w:r w:rsidR="00075DDF" w:rsidRPr="00F5237A">
          <w:rPr>
            <w:b/>
          </w:rPr>
          <w:t>kvadratnyx</w:t>
        </w:r>
        <w:r w:rsidR="00075DDF" w:rsidRPr="00F5237A">
          <w:rPr>
            <w:b/>
            <w:lang w:val="ru-RU"/>
          </w:rPr>
          <w:t>-</w:t>
        </w:r>
        <w:r w:rsidR="00075DDF" w:rsidRPr="00F5237A">
          <w:rPr>
            <w:b/>
          </w:rPr>
          <w:t>v</w:t>
        </w:r>
        <w:r w:rsidR="00075DDF" w:rsidRPr="00F5237A">
          <w:rPr>
            <w:b/>
            <w:lang w:val="ru-RU"/>
          </w:rPr>
          <w:t>-</w:t>
        </w:r>
        <w:r w:rsidR="00075DDF" w:rsidRPr="00F5237A">
          <w:rPr>
            <w:b/>
          </w:rPr>
          <w:t>rf</w:t>
        </w:r>
        <w:r w:rsidR="00075DDF" w:rsidRPr="00F5237A">
          <w:rPr>
            <w:b/>
            <w:lang w:val="ru-RU"/>
          </w:rPr>
          <w:t>-</w:t>
        </w:r>
        <w:r w:rsidR="00075DDF" w:rsidRPr="00F5237A">
          <w:rPr>
            <w:b/>
          </w:rPr>
          <w:t>budet</w:t>
        </w:r>
        <w:r w:rsidR="00075DDF" w:rsidRPr="00F5237A">
          <w:rPr>
            <w:b/>
            <w:lang w:val="ru-RU"/>
          </w:rPr>
          <w:t>-</w:t>
        </w:r>
        <w:r w:rsidR="00075DDF" w:rsidRPr="00F5237A">
          <w:rPr>
            <w:b/>
          </w:rPr>
          <w:t>postroeno</w:t>
        </w:r>
        <w:r w:rsidR="00075DDF" w:rsidRPr="00F5237A">
          <w:rPr>
            <w:b/>
            <w:lang w:val="ru-RU"/>
          </w:rPr>
          <w:t>-</w:t>
        </w:r>
        <w:r w:rsidR="00075DDF" w:rsidRPr="00F5237A">
          <w:rPr>
            <w:b/>
          </w:rPr>
          <w:t>s</w:t>
        </w:r>
        <w:r w:rsidR="00075DDF" w:rsidRPr="00F5237A">
          <w:rPr>
            <w:b/>
            <w:lang w:val="ru-RU"/>
          </w:rPr>
          <w:t>-</w:t>
        </w:r>
        <w:r w:rsidR="00075DDF" w:rsidRPr="00F5237A">
          <w:rPr>
            <w:b/>
          </w:rPr>
          <w:t>ispolzovaniem</w:t>
        </w:r>
        <w:r w:rsidR="00075DDF" w:rsidRPr="00F5237A">
          <w:rPr>
            <w:b/>
            <w:lang w:val="ru-RU"/>
          </w:rPr>
          <w:t>-</w:t>
        </w:r>
        <w:r w:rsidR="00075DDF" w:rsidRPr="00F5237A">
          <w:rPr>
            <w:b/>
          </w:rPr>
          <w:t>schetov</w:t>
        </w:r>
        <w:r w:rsidR="00075DDF" w:rsidRPr="00F5237A">
          <w:rPr>
            <w:b/>
            <w:lang w:val="ru-RU"/>
          </w:rPr>
          <w:t>-</w:t>
        </w:r>
        <w:r w:rsidR="00075DDF" w:rsidRPr="00F5237A">
          <w:rPr>
            <w:b/>
          </w:rPr>
          <w:t>eskrou</w:t>
        </w:r>
        <w:r w:rsidR="00075DDF" w:rsidRPr="00F5237A">
          <w:rPr>
            <w:b/>
            <w:lang w:val="ru-RU"/>
          </w:rPr>
          <w:t>/</w:t>
        </w:r>
      </w:hyperlink>
    </w:p>
    <w:p w:rsidR="00F5237A" w:rsidRPr="007D39FF" w:rsidRDefault="00F5237A" w:rsidP="00F5237A">
      <w:pPr>
        <w:pStyle w:val="ExportHyperlink"/>
        <w:spacing w:line="240" w:lineRule="auto"/>
        <w:jc w:val="right"/>
        <w:rPr>
          <w:b/>
          <w:lang w:val="ru-RU"/>
        </w:rPr>
      </w:pPr>
      <w:r w:rsidRPr="007D39FF">
        <w:rPr>
          <w:b/>
          <w:lang w:val="ru-RU"/>
        </w:rPr>
        <w:t>Похожие сообщения:</w:t>
      </w:r>
    </w:p>
    <w:p w:rsidR="00310FF7" w:rsidRPr="007D39FF" w:rsidRDefault="00310FF7" w:rsidP="00F5237A">
      <w:pPr>
        <w:pStyle w:val="ExportHyperlink"/>
        <w:spacing w:line="240" w:lineRule="auto"/>
        <w:jc w:val="right"/>
        <w:rPr>
          <w:b/>
          <w:lang w:val="ru-RU"/>
        </w:rPr>
      </w:pPr>
      <w:hyperlink r:id="rId166" w:history="1">
        <w:r w:rsidRPr="00F5237A">
          <w:rPr>
            <w:b/>
          </w:rPr>
          <w:t>https</w:t>
        </w:r>
        <w:r w:rsidRPr="007D39FF">
          <w:rPr>
            <w:b/>
            <w:lang w:val="ru-RU"/>
          </w:rPr>
          <w:t>://</w:t>
        </w:r>
        <w:r w:rsidRPr="00F5237A">
          <w:rPr>
            <w:b/>
          </w:rPr>
          <w:t>www</w:t>
        </w:r>
        <w:r w:rsidRPr="007D39FF">
          <w:rPr>
            <w:b/>
            <w:lang w:val="ru-RU"/>
          </w:rPr>
          <w:t>.</w:t>
        </w:r>
        <w:r w:rsidRPr="00F5237A">
          <w:rPr>
            <w:b/>
          </w:rPr>
          <w:t>business</w:t>
        </w:r>
        <w:r w:rsidRPr="007D39FF">
          <w:rPr>
            <w:b/>
            <w:lang w:val="ru-RU"/>
          </w:rPr>
          <w:t>-</w:t>
        </w:r>
        <w:r w:rsidRPr="00F5237A">
          <w:rPr>
            <w:b/>
          </w:rPr>
          <w:t>key</w:t>
        </w:r>
        <w:r w:rsidRPr="007D39FF">
          <w:rPr>
            <w:b/>
            <w:lang w:val="ru-RU"/>
          </w:rPr>
          <w:t>.</w:t>
        </w:r>
        <w:r w:rsidRPr="00F5237A">
          <w:rPr>
            <w:b/>
          </w:rPr>
          <w:t>com</w:t>
        </w:r>
        <w:r w:rsidRPr="007D39FF">
          <w:rPr>
            <w:b/>
            <w:lang w:val="ru-RU"/>
          </w:rPr>
          <w:t>/</w:t>
        </w:r>
        <w:r w:rsidRPr="00F5237A">
          <w:rPr>
            <w:b/>
          </w:rPr>
          <w:t>object</w:t>
        </w:r>
        <w:r w:rsidRPr="007D39FF">
          <w:rPr>
            <w:b/>
            <w:lang w:val="ru-RU"/>
          </w:rPr>
          <w:t>/177565/</w:t>
        </w:r>
      </w:hyperlink>
    </w:p>
    <w:p w:rsidR="00310FF7" w:rsidRPr="007D39FF" w:rsidRDefault="00310FF7" w:rsidP="00F5237A">
      <w:pPr>
        <w:pStyle w:val="ExportHyperlink"/>
        <w:spacing w:line="240" w:lineRule="auto"/>
        <w:jc w:val="right"/>
        <w:rPr>
          <w:b/>
          <w:lang w:val="ru-RU"/>
        </w:rPr>
      </w:pPr>
      <w:hyperlink r:id="rId167" w:history="1">
        <w:r w:rsidRPr="007D39FF">
          <w:rPr>
            <w:b/>
            <w:lang w:val="ru-RU"/>
          </w:rPr>
          <w:t xml:space="preserve">Пресс-релизы </w:t>
        </w:r>
        <w:r w:rsidRPr="00F5237A">
          <w:rPr>
            <w:b/>
          </w:rPr>
          <w:t>narodnie</w:t>
        </w:r>
        <w:r w:rsidRPr="007D39FF">
          <w:rPr>
            <w:b/>
            <w:lang w:val="ru-RU"/>
          </w:rPr>
          <w:t>-</w:t>
        </w:r>
        <w:r w:rsidRPr="00F5237A">
          <w:rPr>
            <w:b/>
          </w:rPr>
          <w:t>metody</w:t>
        </w:r>
        <w:r w:rsidRPr="007D39FF">
          <w:rPr>
            <w:b/>
            <w:lang w:val="ru-RU"/>
          </w:rPr>
          <w:t>.</w:t>
        </w:r>
        <w:r w:rsidRPr="00F5237A">
          <w:rPr>
            <w:b/>
          </w:rPr>
          <w:t>ru</w:t>
        </w:r>
        <w:r w:rsidRPr="007D39FF">
          <w:rPr>
            <w:b/>
            <w:lang w:val="ru-RU"/>
          </w:rPr>
          <w:t>, Москва, 7 мая 2021, Более 53 миллионов метров квадратных в РФ будет построено с использованием счетов эскроу</w:t>
        </w:r>
      </w:hyperlink>
    </w:p>
    <w:p w:rsidR="00310FF7" w:rsidRPr="007D39FF" w:rsidRDefault="00310FF7" w:rsidP="00F5237A">
      <w:pPr>
        <w:pStyle w:val="ExportHyperlink"/>
        <w:spacing w:line="240" w:lineRule="auto"/>
        <w:jc w:val="right"/>
        <w:rPr>
          <w:b/>
          <w:lang w:val="ru-RU"/>
        </w:rPr>
      </w:pPr>
      <w:hyperlink r:id="rId168" w:history="1">
        <w:r w:rsidRPr="007D39FF">
          <w:rPr>
            <w:b/>
            <w:lang w:val="ru-RU"/>
          </w:rPr>
          <w:t>Эра Интернет Пиара (</w:t>
        </w:r>
        <w:r w:rsidRPr="00F5237A">
          <w:rPr>
            <w:b/>
          </w:rPr>
          <w:t>erapiara</w:t>
        </w:r>
        <w:r w:rsidRPr="007D39FF">
          <w:rPr>
            <w:b/>
            <w:lang w:val="ru-RU"/>
          </w:rPr>
          <w:t>.</w:t>
        </w:r>
        <w:r w:rsidRPr="00F5237A">
          <w:rPr>
            <w:b/>
          </w:rPr>
          <w:t>ru</w:t>
        </w:r>
        <w:r w:rsidRPr="007D39FF">
          <w:rPr>
            <w:b/>
            <w:lang w:val="ru-RU"/>
          </w:rPr>
          <w:t>), Москва, 7 мая 2021, Более 53 миллионов метров квадратных в РФ будет построено с использованием счетов эскроу</w:t>
        </w:r>
      </w:hyperlink>
    </w:p>
    <w:p w:rsidR="00310FF7" w:rsidRPr="007D39FF" w:rsidRDefault="00310FF7" w:rsidP="00F5237A">
      <w:pPr>
        <w:pStyle w:val="ExportHyperlink"/>
        <w:spacing w:line="240" w:lineRule="auto"/>
        <w:jc w:val="right"/>
        <w:rPr>
          <w:b/>
          <w:lang w:val="ru-RU"/>
        </w:rPr>
      </w:pPr>
      <w:hyperlink r:id="rId169" w:history="1">
        <w:r w:rsidRPr="007D39FF">
          <w:rPr>
            <w:b/>
            <w:lang w:val="ru-RU"/>
          </w:rPr>
          <w:t>Радуга (</w:t>
        </w:r>
        <w:r w:rsidRPr="00F5237A">
          <w:rPr>
            <w:b/>
          </w:rPr>
          <w:t>raduga</w:t>
        </w:r>
        <w:r w:rsidRPr="007D39FF">
          <w:rPr>
            <w:b/>
            <w:lang w:val="ru-RU"/>
          </w:rPr>
          <w:t>-45.</w:t>
        </w:r>
        <w:r w:rsidRPr="00F5237A">
          <w:rPr>
            <w:b/>
          </w:rPr>
          <w:t>ru</w:t>
        </w:r>
        <w:r w:rsidRPr="007D39FF">
          <w:rPr>
            <w:b/>
            <w:lang w:val="ru-RU"/>
          </w:rPr>
          <w:t>), Москва, 7 мая 2021, Более 53 миллионов метров квадратных в РФ будет построено с использованием счетов эскроу</w:t>
        </w:r>
      </w:hyperlink>
    </w:p>
    <w:p w:rsidR="00310FF7" w:rsidRPr="007D39FF" w:rsidRDefault="00310FF7" w:rsidP="00F5237A">
      <w:pPr>
        <w:pStyle w:val="ExportHyperlink"/>
        <w:spacing w:line="240" w:lineRule="auto"/>
        <w:jc w:val="right"/>
        <w:rPr>
          <w:b/>
          <w:lang w:val="ru-RU"/>
        </w:rPr>
      </w:pPr>
      <w:hyperlink r:id="rId170" w:history="1">
        <w:r w:rsidRPr="00F5237A">
          <w:rPr>
            <w:b/>
          </w:rPr>
          <w:t>Clumba</w:t>
        </w:r>
        <w:r w:rsidRPr="007D39FF">
          <w:rPr>
            <w:b/>
            <w:lang w:val="ru-RU"/>
          </w:rPr>
          <w:t>.</w:t>
        </w:r>
        <w:r w:rsidRPr="00F5237A">
          <w:rPr>
            <w:b/>
          </w:rPr>
          <w:t>su</w:t>
        </w:r>
        <w:r w:rsidRPr="007D39FF">
          <w:rPr>
            <w:b/>
            <w:lang w:val="ru-RU"/>
          </w:rPr>
          <w:t>, Москва, 7 мая 2021, Более 53 миллионов метров квадратных в РФ будет построено с использованием счетов эскроу</w:t>
        </w:r>
      </w:hyperlink>
    </w:p>
    <w:p w:rsidR="00310FF7" w:rsidRPr="007D39FF" w:rsidRDefault="00310FF7" w:rsidP="00F5237A">
      <w:pPr>
        <w:pStyle w:val="ExportHyperlink"/>
        <w:spacing w:line="240" w:lineRule="auto"/>
        <w:jc w:val="right"/>
        <w:rPr>
          <w:b/>
          <w:lang w:val="ru-RU"/>
        </w:rPr>
      </w:pPr>
      <w:hyperlink r:id="rId171" w:history="1">
        <w:r w:rsidRPr="007D39FF">
          <w:rPr>
            <w:b/>
            <w:lang w:val="ru-RU"/>
          </w:rPr>
          <w:t>Новости бизнес-флагманов (</w:t>
        </w:r>
        <w:r w:rsidRPr="00F5237A">
          <w:rPr>
            <w:b/>
          </w:rPr>
          <w:t>ttk</w:t>
        </w:r>
        <w:r w:rsidRPr="007D39FF">
          <w:rPr>
            <w:b/>
            <w:lang w:val="ru-RU"/>
          </w:rPr>
          <w:t>-</w:t>
        </w:r>
        <w:r w:rsidRPr="00F5237A">
          <w:rPr>
            <w:b/>
          </w:rPr>
          <w:t>flag</w:t>
        </w:r>
        <w:r w:rsidRPr="007D39FF">
          <w:rPr>
            <w:b/>
            <w:lang w:val="ru-RU"/>
          </w:rPr>
          <w:t>.</w:t>
        </w:r>
        <w:r w:rsidRPr="00F5237A">
          <w:rPr>
            <w:b/>
          </w:rPr>
          <w:t>ru</w:t>
        </w:r>
        <w:r w:rsidRPr="007D39FF">
          <w:rPr>
            <w:b/>
            <w:lang w:val="ru-RU"/>
          </w:rPr>
          <w:t>), Москва, 7 мая 2021, Более 53 миллионов метров квадратных в РФ будет построено с использованием счетов эскроу</w:t>
        </w:r>
      </w:hyperlink>
    </w:p>
    <w:p w:rsidR="00310FF7" w:rsidRPr="007D39FF" w:rsidRDefault="00310FF7" w:rsidP="00F5237A">
      <w:pPr>
        <w:pStyle w:val="ExportHyperlink"/>
        <w:spacing w:line="240" w:lineRule="auto"/>
        <w:jc w:val="right"/>
        <w:rPr>
          <w:b/>
          <w:lang w:val="ru-RU"/>
        </w:rPr>
      </w:pPr>
      <w:hyperlink r:id="rId172" w:history="1">
        <w:r w:rsidRPr="00F5237A">
          <w:rPr>
            <w:b/>
          </w:rPr>
          <w:t>Article</w:t>
        </w:r>
        <w:r w:rsidRPr="007D39FF">
          <w:rPr>
            <w:b/>
            <w:lang w:val="ru-RU"/>
          </w:rPr>
          <w:t>-</w:t>
        </w:r>
        <w:r w:rsidRPr="00F5237A">
          <w:rPr>
            <w:b/>
          </w:rPr>
          <w:t>writer</w:t>
        </w:r>
        <w:r w:rsidRPr="007D39FF">
          <w:rPr>
            <w:b/>
            <w:lang w:val="ru-RU"/>
          </w:rPr>
          <w:t>.</w:t>
        </w:r>
        <w:r w:rsidRPr="00F5237A">
          <w:rPr>
            <w:b/>
          </w:rPr>
          <w:t>ru</w:t>
        </w:r>
        <w:r w:rsidRPr="007D39FF">
          <w:rPr>
            <w:b/>
            <w:lang w:val="ru-RU"/>
          </w:rPr>
          <w:t>, Москва, 7 мая 2021, Более 53 миллионов метров квадратных в РФ будет построено с использованием счетов эскроу</w:t>
        </w:r>
      </w:hyperlink>
    </w:p>
    <w:p w:rsidR="00310FF7" w:rsidRPr="007D39FF" w:rsidRDefault="00310FF7" w:rsidP="00F5237A">
      <w:pPr>
        <w:pStyle w:val="ExportHyperlink"/>
        <w:spacing w:line="240" w:lineRule="auto"/>
        <w:jc w:val="right"/>
        <w:rPr>
          <w:b/>
          <w:lang w:val="ru-RU"/>
        </w:rPr>
      </w:pPr>
      <w:hyperlink r:id="rId173" w:history="1">
        <w:r w:rsidRPr="00F5237A">
          <w:rPr>
            <w:b/>
          </w:rPr>
          <w:t>Msaonline</w:t>
        </w:r>
        <w:r w:rsidRPr="007D39FF">
          <w:rPr>
            <w:b/>
            <w:lang w:val="ru-RU"/>
          </w:rPr>
          <w:t>.</w:t>
        </w:r>
        <w:r w:rsidRPr="00F5237A">
          <w:rPr>
            <w:b/>
          </w:rPr>
          <w:t>ru</w:t>
        </w:r>
        <w:r w:rsidRPr="007D39FF">
          <w:rPr>
            <w:b/>
            <w:lang w:val="ru-RU"/>
          </w:rPr>
          <w:t>, Москва, 7 мая 2021, Более 53 миллионов метров квадратных в РФ будет построено с использованием счетов эскроу</w:t>
        </w:r>
      </w:hyperlink>
    </w:p>
    <w:p w:rsidR="00310FF7" w:rsidRPr="007D39FF" w:rsidRDefault="00310FF7" w:rsidP="00F5237A">
      <w:pPr>
        <w:pStyle w:val="ExportHyperlink"/>
        <w:spacing w:line="240" w:lineRule="auto"/>
        <w:jc w:val="right"/>
        <w:rPr>
          <w:b/>
          <w:lang w:val="ru-RU"/>
        </w:rPr>
      </w:pPr>
      <w:hyperlink r:id="rId174" w:history="1">
        <w:r w:rsidRPr="00F5237A">
          <w:rPr>
            <w:b/>
          </w:rPr>
          <w:t>Prensity</w:t>
        </w:r>
        <w:r w:rsidRPr="007D39FF">
          <w:rPr>
            <w:b/>
            <w:lang w:val="ru-RU"/>
          </w:rPr>
          <w:t xml:space="preserve"> (</w:t>
        </w:r>
        <w:r w:rsidRPr="00F5237A">
          <w:rPr>
            <w:b/>
          </w:rPr>
          <w:t>prensity</w:t>
        </w:r>
        <w:r w:rsidRPr="007D39FF">
          <w:rPr>
            <w:b/>
            <w:lang w:val="ru-RU"/>
          </w:rPr>
          <w:t>.</w:t>
        </w:r>
        <w:r w:rsidRPr="00F5237A">
          <w:rPr>
            <w:b/>
          </w:rPr>
          <w:t>com</w:t>
        </w:r>
        <w:r w:rsidRPr="007D39FF">
          <w:rPr>
            <w:b/>
            <w:lang w:val="ru-RU"/>
          </w:rPr>
          <w:t>), Москва, 7 мая 2021, Более 53 миллионов метров квадратных в РФ будет построено с использованием счетов эскроу</w:t>
        </w:r>
      </w:hyperlink>
    </w:p>
    <w:p w:rsidR="00310FF7" w:rsidRPr="007D39FF" w:rsidRDefault="00310FF7" w:rsidP="00F5237A">
      <w:pPr>
        <w:pStyle w:val="ExportHyperlink"/>
        <w:spacing w:line="240" w:lineRule="auto"/>
        <w:jc w:val="right"/>
        <w:rPr>
          <w:b/>
          <w:lang w:val="ru-RU"/>
        </w:rPr>
      </w:pPr>
      <w:hyperlink r:id="rId175" w:history="1">
        <w:r w:rsidRPr="00F5237A">
          <w:rPr>
            <w:b/>
          </w:rPr>
          <w:t>Choise</w:t>
        </w:r>
        <w:r w:rsidRPr="007D39FF">
          <w:rPr>
            <w:b/>
            <w:lang w:val="ru-RU"/>
          </w:rPr>
          <w:t>-</w:t>
        </w:r>
        <w:r w:rsidRPr="00F5237A">
          <w:rPr>
            <w:b/>
          </w:rPr>
          <w:t>is</w:t>
        </w:r>
        <w:r w:rsidRPr="007D39FF">
          <w:rPr>
            <w:b/>
            <w:lang w:val="ru-RU"/>
          </w:rPr>
          <w:t>.</w:t>
        </w:r>
        <w:r w:rsidRPr="00F5237A">
          <w:rPr>
            <w:b/>
          </w:rPr>
          <w:t>ru</w:t>
        </w:r>
        <w:r w:rsidRPr="007D39FF">
          <w:rPr>
            <w:b/>
            <w:lang w:val="ru-RU"/>
          </w:rPr>
          <w:t>, Москва, 7 мая 2021, Более 53 миллионов метров квадратных в РФ будет построено с использованием счетов эскроу</w:t>
        </w:r>
      </w:hyperlink>
    </w:p>
    <w:p w:rsidR="00310FF7" w:rsidRPr="007D39FF" w:rsidRDefault="00310FF7" w:rsidP="00F5237A">
      <w:pPr>
        <w:pStyle w:val="ExportHyperlink"/>
        <w:spacing w:line="240" w:lineRule="auto"/>
        <w:jc w:val="right"/>
        <w:rPr>
          <w:b/>
          <w:lang w:val="ru-RU"/>
        </w:rPr>
      </w:pPr>
      <w:hyperlink r:id="rId176" w:history="1">
        <w:r w:rsidRPr="00F5237A">
          <w:rPr>
            <w:b/>
          </w:rPr>
          <w:t>Insources</w:t>
        </w:r>
        <w:r w:rsidRPr="007D39FF">
          <w:rPr>
            <w:b/>
            <w:lang w:val="ru-RU"/>
          </w:rPr>
          <w:t>.</w:t>
        </w:r>
        <w:r w:rsidRPr="00F5237A">
          <w:rPr>
            <w:b/>
          </w:rPr>
          <w:t>ru</w:t>
        </w:r>
        <w:r w:rsidRPr="007D39FF">
          <w:rPr>
            <w:b/>
            <w:lang w:val="ru-RU"/>
          </w:rPr>
          <w:t>, Москва, 7 мая 2021, Более 53 миллионов метров квадратных в РФ будет построено с использованием счетов эскроу</w:t>
        </w:r>
      </w:hyperlink>
    </w:p>
    <w:p w:rsidR="00310FF7" w:rsidRPr="007D39FF" w:rsidRDefault="00310FF7" w:rsidP="00F5237A">
      <w:pPr>
        <w:pStyle w:val="ExportHyperlink"/>
        <w:spacing w:line="240" w:lineRule="auto"/>
        <w:jc w:val="right"/>
        <w:rPr>
          <w:b/>
          <w:lang w:val="ru-RU"/>
        </w:rPr>
      </w:pPr>
      <w:hyperlink r:id="rId177" w:history="1">
        <w:r w:rsidRPr="007D39FF">
          <w:rPr>
            <w:b/>
            <w:lang w:val="ru-RU"/>
          </w:rPr>
          <w:t>Слагаемые успеха (</w:t>
        </w:r>
        <w:r w:rsidRPr="00F5237A">
          <w:rPr>
            <w:b/>
          </w:rPr>
          <w:t>slagaemye</w:t>
        </w:r>
        <w:r w:rsidRPr="007D39FF">
          <w:rPr>
            <w:b/>
            <w:lang w:val="ru-RU"/>
          </w:rPr>
          <w:t>.</w:t>
        </w:r>
        <w:r w:rsidRPr="00F5237A">
          <w:rPr>
            <w:b/>
          </w:rPr>
          <w:t>ru</w:t>
        </w:r>
        <w:r w:rsidRPr="007D39FF">
          <w:rPr>
            <w:b/>
            <w:lang w:val="ru-RU"/>
          </w:rPr>
          <w:t>), Москва, 7 мая 2021, Более 53 миллионов метров квадратных в РФ будет построено с использованием счетов эскроу</w:t>
        </w:r>
      </w:hyperlink>
    </w:p>
    <w:p w:rsidR="00310FF7" w:rsidRPr="007D39FF" w:rsidRDefault="00310FF7" w:rsidP="00F5237A">
      <w:pPr>
        <w:pStyle w:val="ExportHyperlink"/>
        <w:spacing w:line="240" w:lineRule="auto"/>
        <w:jc w:val="right"/>
        <w:rPr>
          <w:b/>
          <w:lang w:val="ru-RU"/>
        </w:rPr>
      </w:pPr>
      <w:hyperlink r:id="rId178" w:history="1">
        <w:r w:rsidRPr="00F5237A">
          <w:rPr>
            <w:b/>
          </w:rPr>
          <w:t>Kotovse</w:t>
        </w:r>
        <w:r w:rsidRPr="007D39FF">
          <w:rPr>
            <w:b/>
            <w:lang w:val="ru-RU"/>
          </w:rPr>
          <w:t>.</w:t>
        </w:r>
        <w:r w:rsidRPr="00F5237A">
          <w:rPr>
            <w:b/>
          </w:rPr>
          <w:t>ru</w:t>
        </w:r>
        <w:r w:rsidRPr="007D39FF">
          <w:rPr>
            <w:b/>
            <w:lang w:val="ru-RU"/>
          </w:rPr>
          <w:t>, Москва, 7 мая 2021, Более 53 миллионов метров квадратных в РФ будет построено с использованием счетов эскроу</w:t>
        </w:r>
      </w:hyperlink>
    </w:p>
    <w:p w:rsidR="00310FF7" w:rsidRPr="007D39FF" w:rsidRDefault="00310FF7" w:rsidP="00F5237A">
      <w:pPr>
        <w:pStyle w:val="ExportHyperlink"/>
        <w:spacing w:line="240" w:lineRule="auto"/>
        <w:jc w:val="right"/>
        <w:rPr>
          <w:b/>
          <w:lang w:val="ru-RU"/>
        </w:rPr>
      </w:pPr>
      <w:hyperlink r:id="rId179" w:history="1">
        <w:r w:rsidRPr="007D39FF">
          <w:rPr>
            <w:b/>
            <w:lang w:val="ru-RU"/>
          </w:rPr>
          <w:t>Твой Питер (</w:t>
        </w:r>
        <w:r w:rsidRPr="00F5237A">
          <w:rPr>
            <w:b/>
          </w:rPr>
          <w:t>your</w:t>
        </w:r>
        <w:r w:rsidRPr="007D39FF">
          <w:rPr>
            <w:b/>
            <w:lang w:val="ru-RU"/>
          </w:rPr>
          <w:t>-</w:t>
        </w:r>
        <w:r w:rsidRPr="00F5237A">
          <w:rPr>
            <w:b/>
          </w:rPr>
          <w:t>piter</w:t>
        </w:r>
        <w:r w:rsidRPr="007D39FF">
          <w:rPr>
            <w:b/>
            <w:lang w:val="ru-RU"/>
          </w:rPr>
          <w:t>.</w:t>
        </w:r>
        <w:r w:rsidRPr="00F5237A">
          <w:rPr>
            <w:b/>
          </w:rPr>
          <w:t>ru</w:t>
        </w:r>
        <w:r w:rsidRPr="007D39FF">
          <w:rPr>
            <w:b/>
            <w:lang w:val="ru-RU"/>
          </w:rPr>
          <w:t>), Москва, 7 мая 2021, Более 53 миллионов метров квадратных в РФ будет построено с использованием счетов эскроу</w:t>
        </w:r>
      </w:hyperlink>
    </w:p>
    <w:p w:rsidR="00310FF7" w:rsidRPr="007D39FF" w:rsidRDefault="00310FF7" w:rsidP="00F5237A">
      <w:pPr>
        <w:pStyle w:val="ExportHyperlink"/>
        <w:spacing w:line="240" w:lineRule="auto"/>
        <w:jc w:val="right"/>
        <w:rPr>
          <w:b/>
          <w:lang w:val="ru-RU"/>
        </w:rPr>
      </w:pPr>
      <w:hyperlink r:id="rId180" w:history="1">
        <w:r w:rsidRPr="007D39FF">
          <w:rPr>
            <w:b/>
            <w:lang w:val="ru-RU"/>
          </w:rPr>
          <w:t xml:space="preserve">Пресс-релизы </w:t>
        </w:r>
        <w:r w:rsidRPr="00F5237A">
          <w:rPr>
            <w:b/>
          </w:rPr>
          <w:t>is</w:t>
        </w:r>
        <w:r w:rsidRPr="007D39FF">
          <w:rPr>
            <w:b/>
            <w:lang w:val="ru-RU"/>
          </w:rPr>
          <w:t>-</w:t>
        </w:r>
        <w:r w:rsidRPr="00F5237A">
          <w:rPr>
            <w:b/>
          </w:rPr>
          <w:t>moskvy</w:t>
        </w:r>
        <w:r w:rsidRPr="007D39FF">
          <w:rPr>
            <w:b/>
            <w:lang w:val="ru-RU"/>
          </w:rPr>
          <w:t>.</w:t>
        </w:r>
        <w:r w:rsidRPr="00F5237A">
          <w:rPr>
            <w:b/>
          </w:rPr>
          <w:t>ru</w:t>
        </w:r>
        <w:r w:rsidRPr="007D39FF">
          <w:rPr>
            <w:b/>
            <w:lang w:val="ru-RU"/>
          </w:rPr>
          <w:t>, Москва, 7 мая 2021, Более 53 миллионов метров квадратных в РФ будет построено с использованием счетов эскроу</w:t>
        </w:r>
      </w:hyperlink>
    </w:p>
    <w:p w:rsidR="00310FF7" w:rsidRPr="007D39FF" w:rsidRDefault="00310FF7" w:rsidP="00F5237A">
      <w:pPr>
        <w:pStyle w:val="ExportHyperlink"/>
        <w:spacing w:line="240" w:lineRule="auto"/>
        <w:jc w:val="right"/>
        <w:rPr>
          <w:b/>
          <w:lang w:val="ru-RU"/>
        </w:rPr>
      </w:pPr>
      <w:hyperlink r:id="rId181" w:history="1">
        <w:r w:rsidRPr="007D39FF">
          <w:rPr>
            <w:b/>
            <w:lang w:val="ru-RU"/>
          </w:rPr>
          <w:t xml:space="preserve">Пресс-релизы </w:t>
        </w:r>
        <w:r w:rsidRPr="00F5237A">
          <w:rPr>
            <w:b/>
          </w:rPr>
          <w:t>pr</w:t>
        </w:r>
        <w:r w:rsidRPr="007D39FF">
          <w:rPr>
            <w:b/>
            <w:lang w:val="ru-RU"/>
          </w:rPr>
          <w:t>-</w:t>
        </w:r>
        <w:r w:rsidRPr="00F5237A">
          <w:rPr>
            <w:b/>
          </w:rPr>
          <w:t>post</w:t>
        </w:r>
        <w:r w:rsidRPr="007D39FF">
          <w:rPr>
            <w:b/>
            <w:lang w:val="ru-RU"/>
          </w:rPr>
          <w:t>.</w:t>
        </w:r>
        <w:r w:rsidRPr="00F5237A">
          <w:rPr>
            <w:b/>
          </w:rPr>
          <w:t>ru</w:t>
        </w:r>
        <w:r w:rsidRPr="007D39FF">
          <w:rPr>
            <w:b/>
            <w:lang w:val="ru-RU"/>
          </w:rPr>
          <w:t>, Москва, 7 мая 2021, Более 53 миллионов метров квадратных в РФ будет построено с использованием счетов эскроу</w:t>
        </w:r>
      </w:hyperlink>
    </w:p>
    <w:p w:rsidR="00310FF7" w:rsidRPr="007D39FF" w:rsidRDefault="00310FF7" w:rsidP="00F5237A">
      <w:pPr>
        <w:pStyle w:val="ExportHyperlink"/>
        <w:spacing w:line="240" w:lineRule="auto"/>
        <w:jc w:val="right"/>
        <w:rPr>
          <w:b/>
          <w:lang w:val="ru-RU"/>
        </w:rPr>
      </w:pPr>
      <w:hyperlink r:id="rId182" w:history="1">
        <w:r w:rsidRPr="007D39FF">
          <w:rPr>
            <w:b/>
            <w:lang w:val="ru-RU"/>
          </w:rPr>
          <w:t>Пресс-портреты экспертов (</w:t>
        </w:r>
        <w:r w:rsidRPr="00F5237A">
          <w:rPr>
            <w:b/>
          </w:rPr>
          <w:t>big</w:t>
        </w:r>
        <w:r w:rsidRPr="007D39FF">
          <w:rPr>
            <w:b/>
            <w:lang w:val="ru-RU"/>
          </w:rPr>
          <w:t>-</w:t>
        </w:r>
        <w:r w:rsidRPr="00F5237A">
          <w:rPr>
            <w:b/>
          </w:rPr>
          <w:t>experts</w:t>
        </w:r>
        <w:r w:rsidRPr="007D39FF">
          <w:rPr>
            <w:b/>
            <w:lang w:val="ru-RU"/>
          </w:rPr>
          <w:t>.</w:t>
        </w:r>
        <w:r w:rsidRPr="00F5237A">
          <w:rPr>
            <w:b/>
          </w:rPr>
          <w:t>ru</w:t>
        </w:r>
        <w:r w:rsidRPr="007D39FF">
          <w:rPr>
            <w:b/>
            <w:lang w:val="ru-RU"/>
          </w:rPr>
          <w:t>), Москва, 7 мая 2021, Более 53 миллионов метров квадратных в РФ будет построено с использованием счетов эскроу</w:t>
        </w:r>
      </w:hyperlink>
    </w:p>
    <w:p w:rsidR="00310FF7" w:rsidRPr="007D39FF" w:rsidRDefault="00310FF7" w:rsidP="00F5237A">
      <w:pPr>
        <w:pStyle w:val="ExportHyperlink"/>
        <w:spacing w:line="240" w:lineRule="auto"/>
        <w:jc w:val="right"/>
        <w:rPr>
          <w:b/>
          <w:lang w:val="ru-RU"/>
        </w:rPr>
      </w:pPr>
      <w:hyperlink r:id="rId183" w:history="1">
        <w:r w:rsidRPr="007D39FF">
          <w:rPr>
            <w:b/>
            <w:lang w:val="ru-RU"/>
          </w:rPr>
          <w:t xml:space="preserve">Пресс-релизы </w:t>
        </w:r>
        <w:r w:rsidRPr="00F5237A">
          <w:rPr>
            <w:b/>
          </w:rPr>
          <w:t>Store</w:t>
        </w:r>
        <w:r w:rsidRPr="007D39FF">
          <w:rPr>
            <w:b/>
            <w:lang w:val="ru-RU"/>
          </w:rPr>
          <w:t>.</w:t>
        </w:r>
        <w:r w:rsidRPr="00F5237A">
          <w:rPr>
            <w:b/>
          </w:rPr>
          <w:t>cross</w:t>
        </w:r>
        <w:r w:rsidRPr="007D39FF">
          <w:rPr>
            <w:b/>
            <w:lang w:val="ru-RU"/>
          </w:rPr>
          <w:t>-</w:t>
        </w:r>
        <w:r w:rsidRPr="00F5237A">
          <w:rPr>
            <w:b/>
          </w:rPr>
          <w:t>roads</w:t>
        </w:r>
        <w:r w:rsidRPr="007D39FF">
          <w:rPr>
            <w:b/>
            <w:lang w:val="ru-RU"/>
          </w:rPr>
          <w:t>.</w:t>
        </w:r>
        <w:r w:rsidRPr="00F5237A">
          <w:rPr>
            <w:b/>
          </w:rPr>
          <w:t>ru</w:t>
        </w:r>
        <w:r w:rsidRPr="007D39FF">
          <w:rPr>
            <w:b/>
            <w:lang w:val="ru-RU"/>
          </w:rPr>
          <w:t>, Москва, 7 мая 2021, Более 53 миллионов метров квадратных в РФ будет построено с использованием счетов эскроу</w:t>
        </w:r>
      </w:hyperlink>
    </w:p>
    <w:p w:rsidR="00310FF7" w:rsidRPr="007D39FF" w:rsidRDefault="00310FF7" w:rsidP="00F5237A">
      <w:pPr>
        <w:pStyle w:val="ExportHyperlink"/>
        <w:spacing w:line="240" w:lineRule="auto"/>
        <w:jc w:val="right"/>
        <w:rPr>
          <w:b/>
          <w:lang w:val="ru-RU"/>
        </w:rPr>
      </w:pPr>
      <w:hyperlink r:id="rId184" w:history="1">
        <w:r w:rsidRPr="00F5237A">
          <w:rPr>
            <w:b/>
          </w:rPr>
          <w:t>Mm</w:t>
        </w:r>
        <w:r w:rsidRPr="007D39FF">
          <w:rPr>
            <w:b/>
            <w:lang w:val="ru-RU"/>
          </w:rPr>
          <w:t>-</w:t>
        </w:r>
        <w:r w:rsidRPr="00F5237A">
          <w:rPr>
            <w:b/>
          </w:rPr>
          <w:t>online</w:t>
        </w:r>
        <w:r w:rsidRPr="007D39FF">
          <w:rPr>
            <w:b/>
            <w:lang w:val="ru-RU"/>
          </w:rPr>
          <w:t>.</w:t>
        </w:r>
        <w:r w:rsidRPr="00F5237A">
          <w:rPr>
            <w:b/>
          </w:rPr>
          <w:t>ru</w:t>
        </w:r>
        <w:r w:rsidRPr="007D39FF">
          <w:rPr>
            <w:b/>
            <w:lang w:val="ru-RU"/>
          </w:rPr>
          <w:t>, Москва, 7 мая 2021, Более 53 миллионов метров квадратных в РФ будет построено с использованием счетов эскроу</w:t>
        </w:r>
      </w:hyperlink>
    </w:p>
    <w:p w:rsidR="00310FF7" w:rsidRPr="007D39FF" w:rsidRDefault="00310FF7" w:rsidP="00F5237A">
      <w:pPr>
        <w:pStyle w:val="ExportHyperlink"/>
        <w:spacing w:line="240" w:lineRule="auto"/>
        <w:jc w:val="right"/>
        <w:rPr>
          <w:b/>
          <w:lang w:val="ru-RU"/>
        </w:rPr>
      </w:pPr>
      <w:hyperlink r:id="rId185" w:history="1">
        <w:r w:rsidRPr="007D39FF">
          <w:rPr>
            <w:b/>
            <w:lang w:val="ru-RU"/>
          </w:rPr>
          <w:t xml:space="preserve">Пресс-релизы </w:t>
        </w:r>
        <w:r w:rsidRPr="00F5237A">
          <w:rPr>
            <w:b/>
          </w:rPr>
          <w:t>tour</w:t>
        </w:r>
        <w:r w:rsidRPr="007D39FF">
          <w:rPr>
            <w:b/>
            <w:lang w:val="ru-RU"/>
          </w:rPr>
          <w:t>-</w:t>
        </w:r>
        <w:r w:rsidRPr="00F5237A">
          <w:rPr>
            <w:b/>
          </w:rPr>
          <w:t>ways</w:t>
        </w:r>
        <w:r w:rsidRPr="007D39FF">
          <w:rPr>
            <w:b/>
            <w:lang w:val="ru-RU"/>
          </w:rPr>
          <w:t>.</w:t>
        </w:r>
        <w:r w:rsidRPr="00F5237A">
          <w:rPr>
            <w:b/>
          </w:rPr>
          <w:t>ru</w:t>
        </w:r>
        <w:r w:rsidRPr="007D39FF">
          <w:rPr>
            <w:b/>
            <w:lang w:val="ru-RU"/>
          </w:rPr>
          <w:t>, Москва, 7 мая 2021, Более 53 миллионов метров квадратных в РФ будет построено с использованием счетов эскроу</w:t>
        </w:r>
      </w:hyperlink>
    </w:p>
    <w:p w:rsidR="00310FF7" w:rsidRPr="007D39FF" w:rsidRDefault="00310FF7" w:rsidP="00F5237A">
      <w:pPr>
        <w:pStyle w:val="ExportHyperlink"/>
        <w:spacing w:line="240" w:lineRule="auto"/>
        <w:jc w:val="right"/>
        <w:rPr>
          <w:b/>
          <w:lang w:val="ru-RU"/>
        </w:rPr>
      </w:pPr>
      <w:hyperlink r:id="rId186" w:history="1">
        <w:r w:rsidRPr="007D39FF">
          <w:rPr>
            <w:b/>
            <w:lang w:val="ru-RU"/>
          </w:rPr>
          <w:t>Пресс-релизы 1</w:t>
        </w:r>
        <w:r w:rsidRPr="00F5237A">
          <w:rPr>
            <w:b/>
          </w:rPr>
          <w:t>cl</w:t>
        </w:r>
        <w:r w:rsidRPr="007D39FF">
          <w:rPr>
            <w:b/>
            <w:lang w:val="ru-RU"/>
          </w:rPr>
          <w:t>.</w:t>
        </w:r>
        <w:r w:rsidRPr="00F5237A">
          <w:rPr>
            <w:b/>
          </w:rPr>
          <w:t>in</w:t>
        </w:r>
        <w:r w:rsidRPr="007D39FF">
          <w:rPr>
            <w:b/>
            <w:lang w:val="ru-RU"/>
          </w:rPr>
          <w:t>, Москва, 7 мая 2021, Более 53 миллионов метров квадратных в РФ будет построено с использованием счетов эскроу</w:t>
        </w:r>
      </w:hyperlink>
    </w:p>
    <w:p w:rsidR="00310FF7" w:rsidRPr="007D39FF" w:rsidRDefault="00310FF7" w:rsidP="00F5237A">
      <w:pPr>
        <w:pStyle w:val="ExportHyperlink"/>
        <w:spacing w:line="240" w:lineRule="auto"/>
        <w:jc w:val="right"/>
        <w:rPr>
          <w:b/>
          <w:lang w:val="ru-RU"/>
        </w:rPr>
      </w:pPr>
      <w:hyperlink r:id="rId187" w:history="1">
        <w:r w:rsidRPr="007D39FF">
          <w:rPr>
            <w:b/>
            <w:lang w:val="ru-RU"/>
          </w:rPr>
          <w:t xml:space="preserve">Пресс-релизы </w:t>
        </w:r>
        <w:r w:rsidRPr="00F5237A">
          <w:rPr>
            <w:b/>
          </w:rPr>
          <w:t>biz</w:t>
        </w:r>
        <w:r w:rsidRPr="007D39FF">
          <w:rPr>
            <w:b/>
            <w:lang w:val="ru-RU"/>
          </w:rPr>
          <w:t>-</w:t>
        </w:r>
        <w:r w:rsidRPr="00F5237A">
          <w:rPr>
            <w:b/>
          </w:rPr>
          <w:t>club</w:t>
        </w:r>
        <w:r w:rsidRPr="007D39FF">
          <w:rPr>
            <w:b/>
            <w:lang w:val="ru-RU"/>
          </w:rPr>
          <w:t>.</w:t>
        </w:r>
        <w:r w:rsidRPr="00F5237A">
          <w:rPr>
            <w:b/>
          </w:rPr>
          <w:t>ru</w:t>
        </w:r>
        <w:r w:rsidRPr="007D39FF">
          <w:rPr>
            <w:b/>
            <w:lang w:val="ru-RU"/>
          </w:rPr>
          <w:t>, Москва, 7 мая 2021, Более 53 миллионов метров квадратных в РФ будет построено с использованием счетов эскроу</w:t>
        </w:r>
      </w:hyperlink>
    </w:p>
    <w:p w:rsidR="00310FF7" w:rsidRPr="007D39FF" w:rsidRDefault="00310FF7" w:rsidP="00F5237A">
      <w:pPr>
        <w:pStyle w:val="ExportHyperlink"/>
        <w:spacing w:line="240" w:lineRule="auto"/>
        <w:jc w:val="right"/>
        <w:rPr>
          <w:b/>
          <w:lang w:val="ru-RU"/>
        </w:rPr>
      </w:pPr>
      <w:hyperlink r:id="rId188" w:history="1">
        <w:r w:rsidRPr="007D39FF">
          <w:rPr>
            <w:b/>
            <w:lang w:val="ru-RU"/>
          </w:rPr>
          <w:t xml:space="preserve">Пресс-релизы </w:t>
        </w:r>
        <w:r w:rsidRPr="00F5237A">
          <w:rPr>
            <w:b/>
          </w:rPr>
          <w:t>keepter</w:t>
        </w:r>
        <w:r w:rsidRPr="007D39FF">
          <w:rPr>
            <w:b/>
            <w:lang w:val="ru-RU"/>
          </w:rPr>
          <w:t>.</w:t>
        </w:r>
        <w:r w:rsidRPr="00F5237A">
          <w:rPr>
            <w:b/>
          </w:rPr>
          <w:t>ru</w:t>
        </w:r>
        <w:r w:rsidRPr="007D39FF">
          <w:rPr>
            <w:b/>
            <w:lang w:val="ru-RU"/>
          </w:rPr>
          <w:t>, Москва, 7 мая 2021, Более 53 миллионов метров квадратных в РФ будет построено с использованием счетов эскроу</w:t>
        </w:r>
      </w:hyperlink>
    </w:p>
    <w:p w:rsidR="00310FF7" w:rsidRPr="007D39FF" w:rsidRDefault="00310FF7" w:rsidP="00F5237A">
      <w:pPr>
        <w:pStyle w:val="ExportHyperlink"/>
        <w:spacing w:line="240" w:lineRule="auto"/>
        <w:jc w:val="right"/>
        <w:rPr>
          <w:b/>
          <w:lang w:val="ru-RU"/>
        </w:rPr>
      </w:pPr>
      <w:hyperlink r:id="rId189" w:history="1">
        <w:r w:rsidRPr="007D39FF">
          <w:rPr>
            <w:b/>
            <w:lang w:val="ru-RU"/>
          </w:rPr>
          <w:t>Поделись сейчас (</w:t>
        </w:r>
        <w:r w:rsidRPr="00F5237A">
          <w:rPr>
            <w:b/>
          </w:rPr>
          <w:t>doshare</w:t>
        </w:r>
        <w:r w:rsidRPr="007D39FF">
          <w:rPr>
            <w:b/>
            <w:lang w:val="ru-RU"/>
          </w:rPr>
          <w:t>.</w:t>
        </w:r>
        <w:r w:rsidRPr="00F5237A">
          <w:rPr>
            <w:b/>
          </w:rPr>
          <w:t>ru</w:t>
        </w:r>
        <w:r w:rsidRPr="007D39FF">
          <w:rPr>
            <w:b/>
            <w:lang w:val="ru-RU"/>
          </w:rPr>
          <w:t>), Нью-Йорк, 7 мая 2021, Более 53 миллионов метров квадратных в РФ будет построено с использованием счетов эскроу</w:t>
        </w:r>
      </w:hyperlink>
    </w:p>
    <w:p w:rsidR="00310FF7" w:rsidRPr="007D39FF" w:rsidRDefault="00310FF7" w:rsidP="00F5237A">
      <w:pPr>
        <w:pStyle w:val="ExportHyperlink"/>
        <w:spacing w:line="240" w:lineRule="auto"/>
        <w:jc w:val="right"/>
        <w:rPr>
          <w:b/>
          <w:lang w:val="ru-RU"/>
        </w:rPr>
      </w:pPr>
      <w:hyperlink r:id="rId190" w:history="1">
        <w:r w:rsidRPr="00F5237A">
          <w:rPr>
            <w:b/>
          </w:rPr>
          <w:t>Afishatoday</w:t>
        </w:r>
        <w:r w:rsidRPr="007D39FF">
          <w:rPr>
            <w:b/>
            <w:lang w:val="ru-RU"/>
          </w:rPr>
          <w:t>.</w:t>
        </w:r>
        <w:r w:rsidRPr="00F5237A">
          <w:rPr>
            <w:b/>
          </w:rPr>
          <w:t>ru</w:t>
        </w:r>
        <w:r w:rsidRPr="007D39FF">
          <w:rPr>
            <w:b/>
            <w:lang w:val="ru-RU"/>
          </w:rPr>
          <w:t>, Москва, 7 мая 2021, Более 53 миллионов метров квадратных в РФ будет построено с использованием счетов эскроу</w:t>
        </w:r>
      </w:hyperlink>
    </w:p>
    <w:p w:rsidR="00310FF7" w:rsidRPr="007D39FF" w:rsidRDefault="00310FF7" w:rsidP="00F5237A">
      <w:pPr>
        <w:pStyle w:val="ExportHyperlink"/>
        <w:spacing w:line="240" w:lineRule="auto"/>
        <w:jc w:val="right"/>
        <w:rPr>
          <w:b/>
          <w:lang w:val="ru-RU"/>
        </w:rPr>
      </w:pPr>
      <w:hyperlink r:id="rId191" w:history="1">
        <w:r w:rsidRPr="007D39FF">
          <w:rPr>
            <w:b/>
            <w:lang w:val="ru-RU"/>
          </w:rPr>
          <w:t>Бизнес и финансы (</w:t>
        </w:r>
        <w:r w:rsidRPr="00F5237A">
          <w:rPr>
            <w:b/>
          </w:rPr>
          <w:t>nord</w:t>
        </w:r>
        <w:r w:rsidRPr="007D39FF">
          <w:rPr>
            <w:b/>
            <w:lang w:val="ru-RU"/>
          </w:rPr>
          <w:t>-</w:t>
        </w:r>
        <w:r w:rsidRPr="00F5237A">
          <w:rPr>
            <w:b/>
          </w:rPr>
          <w:t>promo</w:t>
        </w:r>
        <w:r w:rsidRPr="007D39FF">
          <w:rPr>
            <w:b/>
            <w:lang w:val="ru-RU"/>
          </w:rPr>
          <w:t>.</w:t>
        </w:r>
        <w:r w:rsidRPr="00F5237A">
          <w:rPr>
            <w:b/>
          </w:rPr>
          <w:t>ru</w:t>
        </w:r>
        <w:r w:rsidRPr="007D39FF">
          <w:rPr>
            <w:b/>
            <w:lang w:val="ru-RU"/>
          </w:rPr>
          <w:t>), Москва, 7 мая 2021, Более 53 миллионов метров квадратных в РФ будет построено с использованием счетов эскроу</w:t>
        </w:r>
      </w:hyperlink>
    </w:p>
    <w:p w:rsidR="00310FF7" w:rsidRPr="007D39FF" w:rsidRDefault="00310FF7" w:rsidP="00F5237A">
      <w:pPr>
        <w:pStyle w:val="ExportHyperlink"/>
        <w:spacing w:line="240" w:lineRule="auto"/>
        <w:jc w:val="right"/>
        <w:rPr>
          <w:b/>
          <w:lang w:val="ru-RU"/>
        </w:rPr>
      </w:pPr>
      <w:hyperlink r:id="rId192" w:history="1">
        <w:r w:rsidRPr="00F5237A">
          <w:rPr>
            <w:b/>
          </w:rPr>
          <w:t>Biz</w:t>
        </w:r>
        <w:r w:rsidRPr="007D39FF">
          <w:rPr>
            <w:b/>
            <w:lang w:val="ru-RU"/>
          </w:rPr>
          <w:t>-</w:t>
        </w:r>
        <w:r w:rsidRPr="00F5237A">
          <w:rPr>
            <w:b/>
          </w:rPr>
          <w:t>events</w:t>
        </w:r>
        <w:r w:rsidRPr="007D39FF">
          <w:rPr>
            <w:b/>
            <w:lang w:val="ru-RU"/>
          </w:rPr>
          <w:t>.</w:t>
        </w:r>
        <w:r w:rsidRPr="00F5237A">
          <w:rPr>
            <w:b/>
          </w:rPr>
          <w:t>ru</w:t>
        </w:r>
        <w:r w:rsidRPr="007D39FF">
          <w:rPr>
            <w:b/>
            <w:lang w:val="ru-RU"/>
          </w:rPr>
          <w:t>, Москва, 7 мая 2021, Более 53 миллионов метров квадратных в РФ будет построено с использованием счетов эскроу</w:t>
        </w:r>
      </w:hyperlink>
    </w:p>
    <w:p w:rsidR="00310FF7" w:rsidRPr="007D39FF" w:rsidRDefault="00310FF7" w:rsidP="00F5237A">
      <w:pPr>
        <w:pStyle w:val="ExportHyperlink"/>
        <w:spacing w:line="240" w:lineRule="auto"/>
        <w:jc w:val="right"/>
        <w:rPr>
          <w:b/>
          <w:lang w:val="ru-RU"/>
        </w:rPr>
      </w:pPr>
      <w:hyperlink r:id="rId193" w:history="1">
        <w:r w:rsidRPr="00F5237A">
          <w:rPr>
            <w:b/>
          </w:rPr>
          <w:t>Publicists</w:t>
        </w:r>
        <w:r w:rsidRPr="007D39FF">
          <w:rPr>
            <w:b/>
            <w:lang w:val="ru-RU"/>
          </w:rPr>
          <w:t>.</w:t>
        </w:r>
        <w:r w:rsidRPr="00F5237A">
          <w:rPr>
            <w:b/>
          </w:rPr>
          <w:t>ru</w:t>
        </w:r>
        <w:r w:rsidRPr="007D39FF">
          <w:rPr>
            <w:b/>
            <w:lang w:val="ru-RU"/>
          </w:rPr>
          <w:t>, Москва, 7 мая 2021, Более 53 миллионов метров квадратных в РФ будет построено с использованием счетов эскроу</w:t>
        </w:r>
      </w:hyperlink>
    </w:p>
    <w:p w:rsidR="00310FF7" w:rsidRPr="007D39FF" w:rsidRDefault="00310FF7" w:rsidP="00F5237A">
      <w:pPr>
        <w:pStyle w:val="ExportHyperlink"/>
        <w:spacing w:line="240" w:lineRule="auto"/>
        <w:jc w:val="right"/>
        <w:rPr>
          <w:b/>
          <w:lang w:val="ru-RU"/>
        </w:rPr>
      </w:pPr>
      <w:hyperlink r:id="rId194" w:history="1">
        <w:r w:rsidRPr="00F5237A">
          <w:rPr>
            <w:b/>
          </w:rPr>
          <w:t>Travel</w:t>
        </w:r>
        <w:r w:rsidRPr="007D39FF">
          <w:rPr>
            <w:b/>
            <w:lang w:val="ru-RU"/>
          </w:rPr>
          <w:t>-</w:t>
        </w:r>
        <w:r w:rsidRPr="00F5237A">
          <w:rPr>
            <w:b/>
          </w:rPr>
          <w:t>roads</w:t>
        </w:r>
        <w:r w:rsidRPr="007D39FF">
          <w:rPr>
            <w:b/>
            <w:lang w:val="ru-RU"/>
          </w:rPr>
          <w:t>.</w:t>
        </w:r>
        <w:r w:rsidRPr="00F5237A">
          <w:rPr>
            <w:b/>
          </w:rPr>
          <w:t>ru</w:t>
        </w:r>
        <w:r w:rsidRPr="007D39FF">
          <w:rPr>
            <w:b/>
            <w:lang w:val="ru-RU"/>
          </w:rPr>
          <w:t>, Москва, 7 мая 2021, Более 53 миллионов метров квадратных в РФ будет построено с использованием счетов эскроу</w:t>
        </w:r>
      </w:hyperlink>
    </w:p>
    <w:p w:rsidR="00310FF7" w:rsidRPr="007D39FF" w:rsidRDefault="00310FF7" w:rsidP="00F5237A">
      <w:pPr>
        <w:pStyle w:val="ExportHyperlink"/>
        <w:spacing w:line="240" w:lineRule="auto"/>
        <w:jc w:val="right"/>
        <w:rPr>
          <w:b/>
          <w:lang w:val="ru-RU"/>
        </w:rPr>
      </w:pPr>
      <w:hyperlink r:id="rId195" w:history="1">
        <w:r w:rsidRPr="00F5237A">
          <w:rPr>
            <w:b/>
          </w:rPr>
          <w:t>NovieAuto</w:t>
        </w:r>
        <w:r w:rsidRPr="007D39FF">
          <w:rPr>
            <w:b/>
            <w:lang w:val="ru-RU"/>
          </w:rPr>
          <w:t>.</w:t>
        </w:r>
        <w:r w:rsidRPr="00F5237A">
          <w:rPr>
            <w:b/>
          </w:rPr>
          <w:t>ru</w:t>
        </w:r>
        <w:r w:rsidRPr="007D39FF">
          <w:rPr>
            <w:b/>
            <w:lang w:val="ru-RU"/>
          </w:rPr>
          <w:t>, Москва, 7 мая 2021, Более 53 миллионов метров квадратных в РФ будет построено с использованием счетов эскроу</w:t>
        </w:r>
      </w:hyperlink>
    </w:p>
    <w:p w:rsidR="00310FF7" w:rsidRPr="007D39FF" w:rsidRDefault="00310FF7" w:rsidP="00F5237A">
      <w:pPr>
        <w:pStyle w:val="ExportHyperlink"/>
        <w:spacing w:line="240" w:lineRule="auto"/>
        <w:jc w:val="right"/>
        <w:rPr>
          <w:b/>
          <w:lang w:val="ru-RU"/>
        </w:rPr>
      </w:pPr>
      <w:hyperlink r:id="rId196" w:history="1">
        <w:r w:rsidRPr="007D39FF">
          <w:rPr>
            <w:b/>
            <w:lang w:val="ru-RU"/>
          </w:rPr>
          <w:t>Новостной фонд (</w:t>
        </w:r>
        <w:r w:rsidRPr="00F5237A">
          <w:rPr>
            <w:b/>
          </w:rPr>
          <w:t>pr</w:t>
        </w:r>
        <w:r w:rsidRPr="007D39FF">
          <w:rPr>
            <w:b/>
            <w:lang w:val="ru-RU"/>
          </w:rPr>
          <w:t>-</w:t>
        </w:r>
        <w:r w:rsidRPr="00F5237A">
          <w:rPr>
            <w:b/>
          </w:rPr>
          <w:t>pool</w:t>
        </w:r>
        <w:r w:rsidRPr="007D39FF">
          <w:rPr>
            <w:b/>
            <w:lang w:val="ru-RU"/>
          </w:rPr>
          <w:t>.</w:t>
        </w:r>
        <w:r w:rsidRPr="00F5237A">
          <w:rPr>
            <w:b/>
          </w:rPr>
          <w:t>ru</w:t>
        </w:r>
        <w:r w:rsidRPr="007D39FF">
          <w:rPr>
            <w:b/>
            <w:lang w:val="ru-RU"/>
          </w:rPr>
          <w:t>), Москва, 7 мая 2021, Более 53 миллионов метров квадратных в РФ будет построено с использованием счетов эскроу</w:t>
        </w:r>
      </w:hyperlink>
    </w:p>
    <w:p w:rsidR="00310FF7" w:rsidRPr="007D39FF" w:rsidRDefault="00310FF7" w:rsidP="00F5237A">
      <w:pPr>
        <w:pStyle w:val="ExportHyperlink"/>
        <w:spacing w:line="240" w:lineRule="auto"/>
        <w:jc w:val="right"/>
        <w:rPr>
          <w:b/>
          <w:lang w:val="ru-RU"/>
        </w:rPr>
      </w:pPr>
      <w:hyperlink r:id="rId197" w:history="1">
        <w:r w:rsidRPr="00F5237A">
          <w:rPr>
            <w:b/>
          </w:rPr>
          <w:t>Diving</w:t>
        </w:r>
        <w:r w:rsidRPr="007D39FF">
          <w:rPr>
            <w:b/>
            <w:lang w:val="ru-RU"/>
          </w:rPr>
          <w:t>-</w:t>
        </w:r>
        <w:r w:rsidRPr="00F5237A">
          <w:rPr>
            <w:b/>
          </w:rPr>
          <w:t>nemo</w:t>
        </w:r>
        <w:r w:rsidRPr="007D39FF">
          <w:rPr>
            <w:b/>
            <w:lang w:val="ru-RU"/>
          </w:rPr>
          <w:t>.</w:t>
        </w:r>
        <w:r w:rsidRPr="00F5237A">
          <w:rPr>
            <w:b/>
          </w:rPr>
          <w:t>ru</w:t>
        </w:r>
        <w:r w:rsidRPr="007D39FF">
          <w:rPr>
            <w:b/>
            <w:lang w:val="ru-RU"/>
          </w:rPr>
          <w:t>/</w:t>
        </w:r>
        <w:r w:rsidRPr="00F5237A">
          <w:rPr>
            <w:b/>
          </w:rPr>
          <w:t>news</w:t>
        </w:r>
        <w:r w:rsidRPr="007D39FF">
          <w:rPr>
            <w:b/>
            <w:lang w:val="ru-RU"/>
          </w:rPr>
          <w:t>, Москва, 7 мая 2021, Более 53 миллионов метров квадратных в РФ будет построено с использованием счетов эскроу</w:t>
        </w:r>
      </w:hyperlink>
    </w:p>
    <w:p w:rsidR="00310FF7" w:rsidRPr="007D39FF" w:rsidRDefault="00310FF7" w:rsidP="00F5237A">
      <w:pPr>
        <w:pStyle w:val="ExportHyperlink"/>
        <w:spacing w:line="240" w:lineRule="auto"/>
        <w:jc w:val="right"/>
        <w:rPr>
          <w:b/>
          <w:lang w:val="ru-RU"/>
        </w:rPr>
      </w:pPr>
      <w:hyperlink r:id="rId198" w:history="1">
        <w:r w:rsidRPr="007D39FF">
          <w:rPr>
            <w:b/>
            <w:lang w:val="ru-RU"/>
          </w:rPr>
          <w:t>Новости недвижимости (</w:t>
        </w:r>
        <w:r w:rsidRPr="00F5237A">
          <w:rPr>
            <w:b/>
          </w:rPr>
          <w:t>realty</w:t>
        </w:r>
        <w:r w:rsidRPr="007D39FF">
          <w:rPr>
            <w:b/>
            <w:lang w:val="ru-RU"/>
          </w:rPr>
          <w:t>-</w:t>
        </w:r>
        <w:r w:rsidRPr="00F5237A">
          <w:rPr>
            <w:b/>
          </w:rPr>
          <w:t>key</w:t>
        </w:r>
        <w:r w:rsidRPr="007D39FF">
          <w:rPr>
            <w:b/>
            <w:lang w:val="ru-RU"/>
          </w:rPr>
          <w:t>.</w:t>
        </w:r>
        <w:r w:rsidRPr="00F5237A">
          <w:rPr>
            <w:b/>
          </w:rPr>
          <w:t>ru</w:t>
        </w:r>
        <w:r w:rsidRPr="007D39FF">
          <w:rPr>
            <w:b/>
            <w:lang w:val="ru-RU"/>
          </w:rPr>
          <w:t>), Москва, 7 мая 2021, Более 53 миллионов метров квадратных в РФ будет построено с использованием счетов эскроу</w:t>
        </w:r>
      </w:hyperlink>
    </w:p>
    <w:p w:rsidR="00310FF7" w:rsidRPr="007D39FF" w:rsidRDefault="00310FF7" w:rsidP="00F5237A">
      <w:pPr>
        <w:pStyle w:val="ExportHyperlink"/>
        <w:spacing w:line="240" w:lineRule="auto"/>
        <w:jc w:val="right"/>
        <w:rPr>
          <w:b/>
          <w:lang w:val="ru-RU"/>
        </w:rPr>
      </w:pPr>
      <w:hyperlink r:id="rId199" w:history="1">
        <w:r w:rsidRPr="007D39FF">
          <w:rPr>
            <w:b/>
            <w:lang w:val="ru-RU"/>
          </w:rPr>
          <w:t>Все пишут (</w:t>
        </w:r>
        <w:r w:rsidRPr="00F5237A">
          <w:rPr>
            <w:b/>
          </w:rPr>
          <w:t>vse</w:t>
        </w:r>
        <w:r w:rsidRPr="007D39FF">
          <w:rPr>
            <w:b/>
            <w:lang w:val="ru-RU"/>
          </w:rPr>
          <w:t>-</w:t>
        </w:r>
        <w:r w:rsidRPr="00F5237A">
          <w:rPr>
            <w:b/>
          </w:rPr>
          <w:t>pishut</w:t>
        </w:r>
        <w:r w:rsidRPr="007D39FF">
          <w:rPr>
            <w:b/>
            <w:lang w:val="ru-RU"/>
          </w:rPr>
          <w:t>.</w:t>
        </w:r>
        <w:r w:rsidRPr="00F5237A">
          <w:rPr>
            <w:b/>
          </w:rPr>
          <w:t>ru</w:t>
        </w:r>
        <w:r w:rsidRPr="007D39FF">
          <w:rPr>
            <w:b/>
            <w:lang w:val="ru-RU"/>
          </w:rPr>
          <w:t>), Москва, 7 мая 2021, Более 53 миллионов метров квадратных в РФ будет построено с использованием счетов эскроу</w:t>
        </w:r>
      </w:hyperlink>
    </w:p>
    <w:p w:rsidR="00310FF7" w:rsidRPr="007D39FF" w:rsidRDefault="00310FF7" w:rsidP="00F5237A">
      <w:pPr>
        <w:pStyle w:val="ExportHyperlink"/>
        <w:spacing w:line="240" w:lineRule="auto"/>
        <w:jc w:val="right"/>
        <w:rPr>
          <w:b/>
          <w:lang w:val="ru-RU"/>
        </w:rPr>
      </w:pPr>
      <w:hyperlink r:id="rId200" w:history="1">
        <w:r w:rsidRPr="007D39FF">
          <w:rPr>
            <w:b/>
            <w:lang w:val="ru-RU"/>
          </w:rPr>
          <w:t xml:space="preserve">Пресс-релизы </w:t>
        </w:r>
        <w:r w:rsidRPr="00F5237A">
          <w:rPr>
            <w:b/>
          </w:rPr>
          <w:t>fetch</w:t>
        </w:r>
        <w:r w:rsidRPr="007D39FF">
          <w:rPr>
            <w:b/>
            <w:lang w:val="ru-RU"/>
          </w:rPr>
          <w:t>-</w:t>
        </w:r>
        <w:r w:rsidRPr="00F5237A">
          <w:rPr>
            <w:b/>
          </w:rPr>
          <w:t>soft</w:t>
        </w:r>
        <w:r w:rsidRPr="007D39FF">
          <w:rPr>
            <w:b/>
            <w:lang w:val="ru-RU"/>
          </w:rPr>
          <w:t>.</w:t>
        </w:r>
        <w:r w:rsidRPr="00F5237A">
          <w:rPr>
            <w:b/>
          </w:rPr>
          <w:t>ru</w:t>
        </w:r>
        <w:r w:rsidRPr="007D39FF">
          <w:rPr>
            <w:b/>
            <w:lang w:val="ru-RU"/>
          </w:rPr>
          <w:t>, Москва, 7 мая 2021, Более 53 миллионов метров квадратных в РФ будет построено с использованием счетов эскроу</w:t>
        </w:r>
      </w:hyperlink>
    </w:p>
    <w:p w:rsidR="00310FF7" w:rsidRPr="007D39FF" w:rsidRDefault="00310FF7" w:rsidP="00F5237A">
      <w:pPr>
        <w:pStyle w:val="ExportHyperlink"/>
        <w:spacing w:line="240" w:lineRule="auto"/>
        <w:jc w:val="right"/>
        <w:rPr>
          <w:b/>
          <w:lang w:val="ru-RU"/>
        </w:rPr>
      </w:pPr>
      <w:hyperlink r:id="rId201" w:history="1">
        <w:r w:rsidRPr="007D39FF">
          <w:rPr>
            <w:b/>
            <w:lang w:val="ru-RU"/>
          </w:rPr>
          <w:t xml:space="preserve">Пресс-релизы </w:t>
        </w:r>
        <w:r w:rsidRPr="00F5237A">
          <w:rPr>
            <w:b/>
          </w:rPr>
          <w:t>Pr</w:t>
        </w:r>
        <w:r w:rsidRPr="007D39FF">
          <w:rPr>
            <w:b/>
            <w:lang w:val="ru-RU"/>
          </w:rPr>
          <w:t>.</w:t>
        </w:r>
        <w:r w:rsidRPr="00F5237A">
          <w:rPr>
            <w:b/>
          </w:rPr>
          <w:t>parnas</w:t>
        </w:r>
        <w:r w:rsidRPr="007D39FF">
          <w:rPr>
            <w:b/>
            <w:lang w:val="ru-RU"/>
          </w:rPr>
          <w:t>.</w:t>
        </w:r>
        <w:r w:rsidRPr="00F5237A">
          <w:rPr>
            <w:b/>
          </w:rPr>
          <w:t>info</w:t>
        </w:r>
        <w:r w:rsidRPr="007D39FF">
          <w:rPr>
            <w:b/>
            <w:lang w:val="ru-RU"/>
          </w:rPr>
          <w:t>, Москва, 7 мая 2021, Более 53 миллионов метров квадратных в РФ будет построено с использованием счетов эскроу</w:t>
        </w:r>
      </w:hyperlink>
    </w:p>
    <w:p w:rsidR="00310FF7" w:rsidRPr="007D39FF" w:rsidRDefault="00310FF7" w:rsidP="00F5237A">
      <w:pPr>
        <w:pStyle w:val="ExportHyperlink"/>
        <w:spacing w:line="240" w:lineRule="auto"/>
        <w:jc w:val="right"/>
        <w:rPr>
          <w:b/>
          <w:lang w:val="ru-RU"/>
        </w:rPr>
      </w:pPr>
      <w:hyperlink r:id="rId202" w:history="1">
        <w:r w:rsidRPr="007D39FF">
          <w:rPr>
            <w:b/>
            <w:lang w:val="ru-RU"/>
          </w:rPr>
          <w:t>Московское агентство новостей МАК (</w:t>
        </w:r>
        <w:r w:rsidRPr="00F5237A">
          <w:rPr>
            <w:b/>
          </w:rPr>
          <w:t>mak</w:t>
        </w:r>
        <w:r w:rsidRPr="007D39FF">
          <w:rPr>
            <w:b/>
            <w:lang w:val="ru-RU"/>
          </w:rPr>
          <w:t>-</w:t>
        </w:r>
        <w:r w:rsidRPr="00F5237A">
          <w:rPr>
            <w:b/>
          </w:rPr>
          <w:t>project</w:t>
        </w:r>
        <w:r w:rsidRPr="007D39FF">
          <w:rPr>
            <w:b/>
            <w:lang w:val="ru-RU"/>
          </w:rPr>
          <w:t>.</w:t>
        </w:r>
        <w:r w:rsidRPr="00F5237A">
          <w:rPr>
            <w:b/>
          </w:rPr>
          <w:t>ru</w:t>
        </w:r>
        <w:r w:rsidRPr="007D39FF">
          <w:rPr>
            <w:b/>
            <w:lang w:val="ru-RU"/>
          </w:rPr>
          <w:t>), Москва, 7 мая 2021, Более 53 миллионов метров квадратных в РФ будет построено с использованием счетов эскроу</w:t>
        </w:r>
      </w:hyperlink>
    </w:p>
    <w:p w:rsidR="00310FF7" w:rsidRPr="007D39FF" w:rsidRDefault="00310FF7" w:rsidP="00F5237A">
      <w:pPr>
        <w:pStyle w:val="ExportHyperlink"/>
        <w:spacing w:line="240" w:lineRule="auto"/>
        <w:jc w:val="right"/>
        <w:rPr>
          <w:b/>
          <w:lang w:val="ru-RU"/>
        </w:rPr>
      </w:pPr>
      <w:hyperlink r:id="rId203" w:history="1">
        <w:r w:rsidRPr="007D39FF">
          <w:rPr>
            <w:b/>
            <w:lang w:val="ru-RU"/>
          </w:rPr>
          <w:t>События рынка товаров и услуг (рынок45.рф), Москва, 7 мая 2021, Более 53 миллионов метров квадратных в РФ будет построено с использованием счетов эскроу</w:t>
        </w:r>
      </w:hyperlink>
    </w:p>
    <w:p w:rsidR="00310FF7" w:rsidRPr="007D39FF" w:rsidRDefault="00310FF7" w:rsidP="00F5237A">
      <w:pPr>
        <w:pStyle w:val="ExportHyperlink"/>
        <w:spacing w:line="240" w:lineRule="auto"/>
        <w:jc w:val="right"/>
        <w:rPr>
          <w:b/>
          <w:lang w:val="ru-RU"/>
        </w:rPr>
      </w:pPr>
      <w:hyperlink r:id="rId204" w:history="1">
        <w:r w:rsidRPr="007D39FF">
          <w:rPr>
            <w:b/>
            <w:lang w:val="ru-RU"/>
          </w:rPr>
          <w:t>Расцвет медиа (</w:t>
        </w:r>
        <w:r w:rsidRPr="00F5237A">
          <w:rPr>
            <w:b/>
          </w:rPr>
          <w:t>media</w:t>
        </w:r>
        <w:r w:rsidRPr="007D39FF">
          <w:rPr>
            <w:b/>
            <w:lang w:val="ru-RU"/>
          </w:rPr>
          <w:t>-</w:t>
        </w:r>
        <w:r w:rsidRPr="00F5237A">
          <w:rPr>
            <w:b/>
          </w:rPr>
          <w:t>bloom</w:t>
        </w:r>
        <w:r w:rsidRPr="007D39FF">
          <w:rPr>
            <w:b/>
            <w:lang w:val="ru-RU"/>
          </w:rPr>
          <w:t>.</w:t>
        </w:r>
        <w:r w:rsidRPr="00F5237A">
          <w:rPr>
            <w:b/>
          </w:rPr>
          <w:t>ru</w:t>
        </w:r>
        <w:r w:rsidRPr="007D39FF">
          <w:rPr>
            <w:b/>
            <w:lang w:val="ru-RU"/>
          </w:rPr>
          <w:t>), Москва, 7 мая 2021, Более 53 миллионов метров квадратных в РФ будет построено с использованием счетов эскроу</w:t>
        </w:r>
      </w:hyperlink>
    </w:p>
    <w:p w:rsidR="00310FF7" w:rsidRPr="007D39FF" w:rsidRDefault="00310FF7" w:rsidP="00F5237A">
      <w:pPr>
        <w:pStyle w:val="ExportHyperlink"/>
        <w:spacing w:line="240" w:lineRule="auto"/>
        <w:jc w:val="right"/>
        <w:rPr>
          <w:b/>
          <w:lang w:val="ru-RU"/>
        </w:rPr>
      </w:pPr>
      <w:hyperlink r:id="rId205" w:history="1">
        <w:r w:rsidRPr="00F5237A">
          <w:rPr>
            <w:b/>
          </w:rPr>
          <w:t>Prazdnik</w:t>
        </w:r>
        <w:r w:rsidRPr="007D39FF">
          <w:rPr>
            <w:b/>
            <w:lang w:val="ru-RU"/>
          </w:rPr>
          <w:t>.</w:t>
        </w:r>
        <w:r w:rsidRPr="00F5237A">
          <w:rPr>
            <w:b/>
          </w:rPr>
          <w:t>parnas</w:t>
        </w:r>
        <w:r w:rsidRPr="007D39FF">
          <w:rPr>
            <w:b/>
            <w:lang w:val="ru-RU"/>
          </w:rPr>
          <w:t>.</w:t>
        </w:r>
        <w:r w:rsidRPr="00F5237A">
          <w:rPr>
            <w:b/>
          </w:rPr>
          <w:t>info</w:t>
        </w:r>
        <w:r w:rsidRPr="007D39FF">
          <w:rPr>
            <w:b/>
            <w:lang w:val="ru-RU"/>
          </w:rPr>
          <w:t>, Москва, 7 мая 2021, Более 53 миллионов метров квадратных в РФ будет построено с использованием счетов эскроу</w:t>
        </w:r>
      </w:hyperlink>
    </w:p>
    <w:p w:rsidR="00310FF7" w:rsidRPr="007D39FF" w:rsidRDefault="00310FF7" w:rsidP="00F5237A">
      <w:pPr>
        <w:pStyle w:val="ExportHyperlink"/>
        <w:spacing w:line="240" w:lineRule="auto"/>
        <w:jc w:val="right"/>
        <w:rPr>
          <w:b/>
          <w:lang w:val="ru-RU"/>
        </w:rPr>
      </w:pPr>
      <w:hyperlink r:id="rId206" w:history="1">
        <w:r w:rsidRPr="007D39FF">
          <w:rPr>
            <w:b/>
            <w:lang w:val="ru-RU"/>
          </w:rPr>
          <w:t>Бизнес-каталог новостей (</w:t>
        </w:r>
        <w:r w:rsidRPr="00F5237A">
          <w:rPr>
            <w:b/>
          </w:rPr>
          <w:t>biz</w:t>
        </w:r>
        <w:r w:rsidRPr="007D39FF">
          <w:rPr>
            <w:b/>
            <w:lang w:val="ru-RU"/>
          </w:rPr>
          <w:t>-</w:t>
        </w:r>
        <w:r w:rsidRPr="00F5237A">
          <w:rPr>
            <w:b/>
          </w:rPr>
          <w:t>kat</w:t>
        </w:r>
        <w:r w:rsidRPr="007D39FF">
          <w:rPr>
            <w:b/>
            <w:lang w:val="ru-RU"/>
          </w:rPr>
          <w:t>.</w:t>
        </w:r>
        <w:r w:rsidRPr="00F5237A">
          <w:rPr>
            <w:b/>
          </w:rPr>
          <w:t>ru</w:t>
        </w:r>
        <w:r w:rsidRPr="007D39FF">
          <w:rPr>
            <w:b/>
            <w:lang w:val="ru-RU"/>
          </w:rPr>
          <w:t>), Москва, 7 мая 2021, Более 53 миллионов метров квадратных в РФ будет построено с использованием счетов эскроу</w:t>
        </w:r>
      </w:hyperlink>
    </w:p>
    <w:p w:rsidR="00310FF7" w:rsidRPr="007D39FF" w:rsidRDefault="00310FF7" w:rsidP="00F5237A">
      <w:pPr>
        <w:pStyle w:val="ExportHyperlink"/>
        <w:spacing w:line="240" w:lineRule="auto"/>
        <w:jc w:val="right"/>
        <w:rPr>
          <w:b/>
          <w:lang w:val="ru-RU"/>
        </w:rPr>
      </w:pPr>
      <w:hyperlink r:id="rId207" w:history="1">
        <w:r w:rsidRPr="007D39FF">
          <w:rPr>
            <w:b/>
            <w:lang w:val="ru-RU"/>
          </w:rPr>
          <w:t>Бизнес профессионалов (</w:t>
        </w:r>
        <w:r w:rsidRPr="00F5237A">
          <w:rPr>
            <w:b/>
          </w:rPr>
          <w:t>busiprof</w:t>
        </w:r>
        <w:r w:rsidRPr="007D39FF">
          <w:rPr>
            <w:b/>
            <w:lang w:val="ru-RU"/>
          </w:rPr>
          <w:t>.</w:t>
        </w:r>
        <w:r w:rsidRPr="00F5237A">
          <w:rPr>
            <w:b/>
          </w:rPr>
          <w:t>ru</w:t>
        </w:r>
        <w:r w:rsidRPr="007D39FF">
          <w:rPr>
            <w:b/>
            <w:lang w:val="ru-RU"/>
          </w:rPr>
          <w:t>), Москва, 7 мая 2021, Более 53 миллионов метров квадратных в РФ будет построено с использованием счетов эскроу</w:t>
        </w:r>
      </w:hyperlink>
    </w:p>
    <w:p w:rsidR="00310FF7" w:rsidRPr="007D39FF" w:rsidRDefault="00310FF7" w:rsidP="00F5237A">
      <w:pPr>
        <w:pStyle w:val="ExportHyperlink"/>
        <w:spacing w:line="240" w:lineRule="auto"/>
        <w:jc w:val="right"/>
        <w:rPr>
          <w:b/>
          <w:lang w:val="ru-RU"/>
        </w:rPr>
      </w:pPr>
      <w:hyperlink r:id="rId208" w:history="1">
        <w:r w:rsidRPr="007D39FF">
          <w:rPr>
            <w:b/>
            <w:lang w:val="ru-RU"/>
          </w:rPr>
          <w:t xml:space="preserve">Лидеры </w:t>
        </w:r>
        <w:r w:rsidRPr="00F5237A">
          <w:rPr>
            <w:b/>
          </w:rPr>
          <w:t>PR</w:t>
        </w:r>
        <w:r w:rsidRPr="007D39FF">
          <w:rPr>
            <w:b/>
            <w:lang w:val="ru-RU"/>
          </w:rPr>
          <w:t xml:space="preserve"> (</w:t>
        </w:r>
        <w:r w:rsidRPr="00F5237A">
          <w:rPr>
            <w:b/>
          </w:rPr>
          <w:t>pr</w:t>
        </w:r>
        <w:r w:rsidRPr="007D39FF">
          <w:rPr>
            <w:b/>
            <w:lang w:val="ru-RU"/>
          </w:rPr>
          <w:t>-</w:t>
        </w:r>
        <w:r w:rsidRPr="00F5237A">
          <w:rPr>
            <w:b/>
          </w:rPr>
          <w:t>lead</w:t>
        </w:r>
        <w:r w:rsidRPr="007D39FF">
          <w:rPr>
            <w:b/>
            <w:lang w:val="ru-RU"/>
          </w:rPr>
          <w:t>.</w:t>
        </w:r>
        <w:r w:rsidRPr="00F5237A">
          <w:rPr>
            <w:b/>
          </w:rPr>
          <w:t>ru</w:t>
        </w:r>
        <w:r w:rsidRPr="007D39FF">
          <w:rPr>
            <w:b/>
            <w:lang w:val="ru-RU"/>
          </w:rPr>
          <w:t>), Москва, 7 мая 2021, Более 53 миллионов метров квадратных в РФ будет построено с использованием счетов эскроу</w:t>
        </w:r>
      </w:hyperlink>
    </w:p>
    <w:p w:rsidR="00310FF7" w:rsidRPr="007D39FF" w:rsidRDefault="00310FF7" w:rsidP="00F5237A">
      <w:pPr>
        <w:pStyle w:val="ExportHyperlink"/>
        <w:spacing w:line="240" w:lineRule="auto"/>
        <w:jc w:val="right"/>
        <w:rPr>
          <w:b/>
          <w:lang w:val="ru-RU"/>
        </w:rPr>
      </w:pPr>
      <w:hyperlink r:id="rId209" w:history="1">
        <w:r w:rsidRPr="00F5237A">
          <w:rPr>
            <w:b/>
          </w:rPr>
          <w:t>Li</w:t>
        </w:r>
        <w:r w:rsidRPr="007D39FF">
          <w:rPr>
            <w:b/>
            <w:lang w:val="ru-RU"/>
          </w:rPr>
          <w:t>8.</w:t>
        </w:r>
        <w:r w:rsidRPr="00F5237A">
          <w:rPr>
            <w:b/>
          </w:rPr>
          <w:t>ru</w:t>
        </w:r>
        <w:r w:rsidRPr="007D39FF">
          <w:rPr>
            <w:b/>
            <w:lang w:val="ru-RU"/>
          </w:rPr>
          <w:t>, Москва, 7 мая 2021, Более 53 миллионов метров квадратных в РФ будет построено с использованием счетов эскроу</w:t>
        </w:r>
      </w:hyperlink>
    </w:p>
    <w:p w:rsidR="00310FF7" w:rsidRPr="007D39FF" w:rsidRDefault="00310FF7" w:rsidP="00F5237A">
      <w:pPr>
        <w:pStyle w:val="ExportHyperlink"/>
        <w:spacing w:line="240" w:lineRule="auto"/>
        <w:jc w:val="right"/>
        <w:rPr>
          <w:b/>
          <w:lang w:val="ru-RU"/>
        </w:rPr>
      </w:pPr>
      <w:hyperlink r:id="rId210" w:history="1">
        <w:r w:rsidRPr="007D39FF">
          <w:rPr>
            <w:b/>
            <w:lang w:val="ru-RU"/>
          </w:rPr>
          <w:t>Центр интернет технологий (</w:t>
        </w:r>
        <w:r w:rsidRPr="00F5237A">
          <w:rPr>
            <w:b/>
          </w:rPr>
          <w:t>ceith</w:t>
        </w:r>
        <w:r w:rsidRPr="007D39FF">
          <w:rPr>
            <w:b/>
            <w:lang w:val="ru-RU"/>
          </w:rPr>
          <w:t>.</w:t>
        </w:r>
        <w:r w:rsidRPr="00F5237A">
          <w:rPr>
            <w:b/>
          </w:rPr>
          <w:t>ru</w:t>
        </w:r>
        <w:r w:rsidRPr="007D39FF">
          <w:rPr>
            <w:b/>
            <w:lang w:val="ru-RU"/>
          </w:rPr>
          <w:t>), Москва, 7 мая 2021, Более 53 миллионов метров квадратных в РФ будет построено с использованием счетов эскроу</w:t>
        </w:r>
      </w:hyperlink>
    </w:p>
    <w:p w:rsidR="00310FF7" w:rsidRPr="007D39FF" w:rsidRDefault="00310FF7" w:rsidP="00F5237A">
      <w:pPr>
        <w:pStyle w:val="ExportHyperlink"/>
        <w:spacing w:line="240" w:lineRule="auto"/>
        <w:jc w:val="right"/>
        <w:rPr>
          <w:b/>
          <w:lang w:val="ru-RU"/>
        </w:rPr>
      </w:pPr>
      <w:hyperlink r:id="rId211" w:history="1">
        <w:r w:rsidRPr="00F5237A">
          <w:rPr>
            <w:b/>
          </w:rPr>
          <w:t>BalinWeb</w:t>
        </w:r>
        <w:r w:rsidRPr="007D39FF">
          <w:rPr>
            <w:b/>
            <w:lang w:val="ru-RU"/>
          </w:rPr>
          <w:t xml:space="preserve"> (</w:t>
        </w:r>
        <w:r w:rsidRPr="00F5237A">
          <w:rPr>
            <w:b/>
          </w:rPr>
          <w:t>balinweb</w:t>
        </w:r>
        <w:r w:rsidRPr="007D39FF">
          <w:rPr>
            <w:b/>
            <w:lang w:val="ru-RU"/>
          </w:rPr>
          <w:t>.</w:t>
        </w:r>
        <w:r w:rsidRPr="00F5237A">
          <w:rPr>
            <w:b/>
          </w:rPr>
          <w:t>com</w:t>
        </w:r>
        <w:r w:rsidRPr="007D39FF">
          <w:rPr>
            <w:b/>
            <w:lang w:val="ru-RU"/>
          </w:rPr>
          <w:t>), Москва, 7 мая 2021, Более 53 миллионов метров квадратных в РФ будет построено с использованием счетов эскроу</w:t>
        </w:r>
      </w:hyperlink>
    </w:p>
    <w:p w:rsidR="00310FF7" w:rsidRPr="007D39FF" w:rsidRDefault="00310FF7" w:rsidP="00F5237A">
      <w:pPr>
        <w:pStyle w:val="ExportHyperlink"/>
        <w:spacing w:line="240" w:lineRule="auto"/>
        <w:jc w:val="right"/>
        <w:rPr>
          <w:b/>
          <w:lang w:val="ru-RU"/>
        </w:rPr>
      </w:pPr>
      <w:hyperlink r:id="rId212" w:history="1">
        <w:r w:rsidRPr="00F5237A">
          <w:rPr>
            <w:b/>
          </w:rPr>
          <w:t>https</w:t>
        </w:r>
        <w:r w:rsidRPr="007D39FF">
          <w:rPr>
            <w:b/>
            <w:lang w:val="ru-RU"/>
          </w:rPr>
          <w:t>://</w:t>
        </w:r>
        <w:r w:rsidRPr="00F5237A">
          <w:rPr>
            <w:b/>
          </w:rPr>
          <w:t>www</w:t>
        </w:r>
        <w:r w:rsidRPr="007D39FF">
          <w:rPr>
            <w:b/>
            <w:lang w:val="ru-RU"/>
          </w:rPr>
          <w:t>.</w:t>
        </w:r>
        <w:r w:rsidRPr="00F5237A">
          <w:rPr>
            <w:b/>
          </w:rPr>
          <w:t>business</w:t>
        </w:r>
        <w:r w:rsidRPr="007D39FF">
          <w:rPr>
            <w:b/>
            <w:lang w:val="ru-RU"/>
          </w:rPr>
          <w:t>-</w:t>
        </w:r>
        <w:r w:rsidRPr="00F5237A">
          <w:rPr>
            <w:b/>
          </w:rPr>
          <w:t>top</w:t>
        </w:r>
        <w:r w:rsidRPr="007D39FF">
          <w:rPr>
            <w:b/>
            <w:lang w:val="ru-RU"/>
          </w:rPr>
          <w:t>.</w:t>
        </w:r>
        <w:r w:rsidRPr="00F5237A">
          <w:rPr>
            <w:b/>
          </w:rPr>
          <w:t>info</w:t>
        </w:r>
        <w:r w:rsidRPr="007D39FF">
          <w:rPr>
            <w:b/>
            <w:lang w:val="ru-RU"/>
          </w:rPr>
          <w:t>/?</w:t>
        </w:r>
        <w:r w:rsidRPr="00F5237A">
          <w:rPr>
            <w:b/>
          </w:rPr>
          <w:t>p</w:t>
        </w:r>
        <w:r w:rsidRPr="007D39FF">
          <w:rPr>
            <w:b/>
            <w:lang w:val="ru-RU"/>
          </w:rPr>
          <w:t>=339637</w:t>
        </w:r>
      </w:hyperlink>
    </w:p>
    <w:p w:rsidR="00075DDF" w:rsidRPr="00F87118" w:rsidRDefault="00075DDF" w:rsidP="00075DDF">
      <w:pPr>
        <w:rPr>
          <w:lang w:val="ru-RU"/>
        </w:rPr>
      </w:pPr>
    </w:p>
    <w:p w:rsidR="00075DDF" w:rsidRDefault="00075DDF" w:rsidP="00075DDF">
      <w:pPr>
        <w:pStyle w:val="affff2"/>
        <w:spacing w:before="120"/>
      </w:pPr>
      <w:bookmarkStart w:id="162" w:name="_Toc71920345"/>
      <w:r>
        <w:t>Пресс-релизы Start-partnership.com, Москва, 7 мая 2021</w:t>
      </w:r>
      <w:bookmarkEnd w:id="162"/>
    </w:p>
    <w:p w:rsidR="00075DDF" w:rsidRPr="00F87118" w:rsidRDefault="00075DDF" w:rsidP="00075DDF">
      <w:pPr>
        <w:pStyle w:val="afffc"/>
        <w:rPr>
          <w:lang w:val="ru-RU"/>
        </w:rPr>
      </w:pPr>
      <w:bookmarkStart w:id="163" w:name="txt_3503129_1696803985"/>
      <w:bookmarkStart w:id="164" w:name="_Toc71920346"/>
      <w:r w:rsidRPr="00F87118">
        <w:rPr>
          <w:lang w:val="ru-RU"/>
        </w:rPr>
        <w:t>В 1 квартале этого года в стране было выдано разрешений на возведение 7 200 000 кв. м. жилой площади</w:t>
      </w:r>
      <w:bookmarkEnd w:id="163"/>
      <w:bookmarkEnd w:id="164"/>
    </w:p>
    <w:p w:rsidR="00075DDF" w:rsidRPr="00F87118" w:rsidRDefault="00075DDF" w:rsidP="00075DDF">
      <w:pPr>
        <w:pStyle w:val="affff1"/>
        <w:jc w:val="left"/>
        <w:rPr>
          <w:lang w:val="ru-RU"/>
        </w:rPr>
      </w:pPr>
      <w:r w:rsidRPr="00F87118">
        <w:rPr>
          <w:lang w:val="ru-RU"/>
        </w:rPr>
        <w:t xml:space="preserve">Автор: </w:t>
      </w:r>
      <w:r>
        <w:t>Fedoris</w:t>
      </w:r>
    </w:p>
    <w:p w:rsidR="00075DDF" w:rsidRPr="00F87118" w:rsidRDefault="00075DDF" w:rsidP="00075DDF">
      <w:pPr>
        <w:pStyle w:val="NormalExport"/>
        <w:rPr>
          <w:lang w:val="ru-RU"/>
        </w:rPr>
      </w:pPr>
      <w:r w:rsidRPr="00F87118">
        <w:rPr>
          <w:shd w:val="clear" w:color="auto" w:fill="FFFFFF"/>
          <w:lang w:val="ru-RU"/>
        </w:rPr>
        <w:t xml:space="preserve">За 1 квартал 2021 года власти выдали на 55% больше разрешительных документов на возведение многоквартирных домов, чем в этот же период прошлого года. </w:t>
      </w:r>
    </w:p>
    <w:p w:rsidR="00075DDF" w:rsidRPr="00F87118" w:rsidRDefault="00075DDF" w:rsidP="00075DDF">
      <w:pPr>
        <w:pStyle w:val="NormalExport"/>
        <w:rPr>
          <w:lang w:val="ru-RU"/>
        </w:rPr>
      </w:pPr>
      <w:r w:rsidRPr="00F87118">
        <w:rPr>
          <w:shd w:val="clear" w:color="auto" w:fill="FFFFFF"/>
          <w:lang w:val="ru-RU"/>
        </w:rPr>
        <w:t>За последние несколько месяцев в Российской Федерации было выдано 880 разрешений на обустройство новых площадей. При общей суммарности это получилось 7 300 000 кв. м.</w:t>
      </w:r>
    </w:p>
    <w:p w:rsidR="00075DDF" w:rsidRPr="00F87118" w:rsidRDefault="00075DDF" w:rsidP="00075DDF">
      <w:pPr>
        <w:pStyle w:val="NormalExport"/>
        <w:rPr>
          <w:lang w:val="ru-RU"/>
        </w:rPr>
      </w:pPr>
      <w:r w:rsidRPr="00F87118">
        <w:rPr>
          <w:shd w:val="clear" w:color="auto" w:fill="FFFFFF"/>
          <w:lang w:val="ru-RU"/>
        </w:rPr>
        <w:t xml:space="preserve">В этот же период в 2020 году - 760 разрешений на 4 800 000 квадратных метра жилой площади. Такую информацию огласил Марат Хуснуллин - заместитель председателя Правительства России. </w:t>
      </w:r>
    </w:p>
    <w:p w:rsidR="00075DDF" w:rsidRPr="00F87118" w:rsidRDefault="00075DDF" w:rsidP="00075DDF">
      <w:pPr>
        <w:pStyle w:val="NormalExport"/>
        <w:rPr>
          <w:lang w:val="ru-RU"/>
        </w:rPr>
      </w:pPr>
      <w:r w:rsidRPr="00F87118">
        <w:rPr>
          <w:shd w:val="clear" w:color="auto" w:fill="FFFFFF"/>
          <w:lang w:val="ru-RU"/>
        </w:rPr>
        <w:t>Реализация строительных объектов пройдет на 78 субъектах страны. Наибольшее количество разрешений выдали на территориях:</w:t>
      </w:r>
    </w:p>
    <w:p w:rsidR="00075DDF" w:rsidRPr="00F87118" w:rsidRDefault="00075DDF" w:rsidP="00075DDF">
      <w:pPr>
        <w:pStyle w:val="NormalExport"/>
        <w:rPr>
          <w:lang w:val="ru-RU"/>
        </w:rPr>
      </w:pPr>
      <w:r w:rsidRPr="00F87118">
        <w:rPr>
          <w:shd w:val="clear" w:color="auto" w:fill="FFFFFF"/>
          <w:lang w:val="ru-RU"/>
        </w:rPr>
        <w:t>Москва и область - 1 284 000 кв. м.;</w:t>
      </w:r>
    </w:p>
    <w:p w:rsidR="00075DDF" w:rsidRPr="00F87118" w:rsidRDefault="00075DDF" w:rsidP="00075DDF">
      <w:pPr>
        <w:pStyle w:val="NormalExport"/>
        <w:rPr>
          <w:lang w:val="ru-RU"/>
        </w:rPr>
      </w:pPr>
      <w:r w:rsidRPr="00F87118">
        <w:rPr>
          <w:shd w:val="clear" w:color="auto" w:fill="FFFFFF"/>
          <w:lang w:val="ru-RU"/>
        </w:rPr>
        <w:t>Татарстан - 389 100 кв. м.;</w:t>
      </w:r>
    </w:p>
    <w:p w:rsidR="00075DDF" w:rsidRPr="00F87118" w:rsidRDefault="00075DDF" w:rsidP="00075DDF">
      <w:pPr>
        <w:pStyle w:val="NormalExport"/>
        <w:rPr>
          <w:lang w:val="ru-RU"/>
        </w:rPr>
      </w:pPr>
      <w:r w:rsidRPr="00F87118">
        <w:rPr>
          <w:shd w:val="clear" w:color="auto" w:fill="FFFFFF"/>
          <w:lang w:val="ru-RU"/>
        </w:rPr>
        <w:t>Санкт-Петербург - 189 400 кв. м.;</w:t>
      </w:r>
    </w:p>
    <w:p w:rsidR="00075DDF" w:rsidRPr="00F87118" w:rsidRDefault="00075DDF" w:rsidP="00075DDF">
      <w:pPr>
        <w:pStyle w:val="NormalExport"/>
        <w:rPr>
          <w:lang w:val="ru-RU"/>
        </w:rPr>
      </w:pPr>
      <w:r w:rsidRPr="00F87118">
        <w:rPr>
          <w:shd w:val="clear" w:color="auto" w:fill="FFFFFF"/>
          <w:lang w:val="ru-RU"/>
        </w:rPr>
        <w:t>Тюмень - 304 800 кв. м.;</w:t>
      </w:r>
    </w:p>
    <w:p w:rsidR="00075DDF" w:rsidRPr="00F87118" w:rsidRDefault="00075DDF" w:rsidP="00075DDF">
      <w:pPr>
        <w:pStyle w:val="NormalExport"/>
        <w:rPr>
          <w:lang w:val="ru-RU"/>
        </w:rPr>
      </w:pPr>
      <w:r w:rsidRPr="00F87118">
        <w:rPr>
          <w:shd w:val="clear" w:color="auto" w:fill="FFFFFF"/>
          <w:lang w:val="ru-RU"/>
        </w:rPr>
        <w:t>Приморье - 294 800 кв. м.;</w:t>
      </w:r>
    </w:p>
    <w:p w:rsidR="00075DDF" w:rsidRPr="00F87118" w:rsidRDefault="00075DDF" w:rsidP="00075DDF">
      <w:pPr>
        <w:pStyle w:val="NormalExport"/>
        <w:rPr>
          <w:lang w:val="ru-RU"/>
        </w:rPr>
      </w:pPr>
      <w:r w:rsidRPr="00F87118">
        <w:rPr>
          <w:shd w:val="clear" w:color="auto" w:fill="FFFFFF"/>
          <w:lang w:val="ru-RU"/>
        </w:rPr>
        <w:t>Башкортостан - 289 800 кв. м.;</w:t>
      </w:r>
    </w:p>
    <w:p w:rsidR="00075DDF" w:rsidRPr="00F87118" w:rsidRDefault="00075DDF" w:rsidP="00075DDF">
      <w:pPr>
        <w:pStyle w:val="NormalExport"/>
        <w:rPr>
          <w:lang w:val="ru-RU"/>
        </w:rPr>
      </w:pPr>
      <w:r w:rsidRPr="00F87118">
        <w:rPr>
          <w:shd w:val="clear" w:color="auto" w:fill="FFFFFF"/>
          <w:lang w:val="ru-RU"/>
        </w:rPr>
        <w:t>Ханты-Мансийск - 179 500 кв. м.;</w:t>
      </w:r>
    </w:p>
    <w:p w:rsidR="00075DDF" w:rsidRPr="00F87118" w:rsidRDefault="00075DDF" w:rsidP="00075DDF">
      <w:pPr>
        <w:pStyle w:val="NormalExport"/>
        <w:rPr>
          <w:lang w:val="ru-RU"/>
        </w:rPr>
      </w:pPr>
      <w:r w:rsidRPr="00F87118">
        <w:rPr>
          <w:shd w:val="clear" w:color="auto" w:fill="FFFFFF"/>
          <w:lang w:val="ru-RU"/>
        </w:rPr>
        <w:t>Ростов-на-Дону - 489 400 кв. м.;</w:t>
      </w:r>
    </w:p>
    <w:p w:rsidR="00075DDF" w:rsidRPr="00F87118" w:rsidRDefault="00075DDF" w:rsidP="00075DDF">
      <w:pPr>
        <w:pStyle w:val="NormalExport"/>
        <w:rPr>
          <w:lang w:val="ru-RU"/>
        </w:rPr>
      </w:pPr>
      <w:r w:rsidRPr="00F87118">
        <w:rPr>
          <w:shd w:val="clear" w:color="auto" w:fill="FFFFFF"/>
          <w:lang w:val="ru-RU"/>
        </w:rPr>
        <w:t>Ленинградская область - 205 200 кв. м.;</w:t>
      </w:r>
    </w:p>
    <w:p w:rsidR="00075DDF" w:rsidRPr="00F87118" w:rsidRDefault="00075DDF" w:rsidP="00075DDF">
      <w:pPr>
        <w:pStyle w:val="NormalExport"/>
        <w:rPr>
          <w:lang w:val="ru-RU"/>
        </w:rPr>
      </w:pPr>
      <w:r w:rsidRPr="00F87118">
        <w:rPr>
          <w:shd w:val="clear" w:color="auto" w:fill="FFFFFF"/>
          <w:lang w:val="ru-RU"/>
        </w:rPr>
        <w:t>Свердловская область - 341 200 кв. м.</w:t>
      </w:r>
    </w:p>
    <w:p w:rsidR="00075DDF" w:rsidRPr="00F87118" w:rsidRDefault="00075DDF" w:rsidP="00075DDF">
      <w:pPr>
        <w:pStyle w:val="NormalExport"/>
        <w:rPr>
          <w:lang w:val="ru-RU"/>
        </w:rPr>
      </w:pPr>
      <w:r w:rsidRPr="00F87118">
        <w:rPr>
          <w:shd w:val="clear" w:color="auto" w:fill="FFFFFF"/>
          <w:lang w:val="ru-RU"/>
        </w:rPr>
        <w:t xml:space="preserve">Учитывая активную динамику в сфере строительной индустрии можно смело утверждать, что государство оправилось от последствий пандемии. Сегодня инвесторам удалось пройти полную адаптацию и активно использовать </w:t>
      </w:r>
      <w:r w:rsidRPr="00F87118">
        <w:rPr>
          <w:shd w:val="clear" w:color="auto" w:fill="C0C0C0"/>
          <w:lang w:val="ru-RU"/>
        </w:rPr>
        <w:t>проектное финансирование</w:t>
      </w:r>
      <w:r w:rsidRPr="00F87118">
        <w:rPr>
          <w:shd w:val="clear" w:color="auto" w:fill="FFFFFF"/>
          <w:lang w:val="ru-RU"/>
        </w:rPr>
        <w:t xml:space="preserve">. Они стремятся максимально восполнить проектную папку, поэтому мы можем наблюдать увеличение количества предложений на рынке первичного жилья. Такие данные озвучил Ирек Файзуллин - министр ЖКХ и </w:t>
      </w:r>
      <w:r w:rsidRPr="00F87118">
        <w:rPr>
          <w:shd w:val="clear" w:color="auto" w:fill="C0C0C0"/>
          <w:lang w:val="ru-RU"/>
        </w:rPr>
        <w:t>строительства</w:t>
      </w:r>
      <w:r w:rsidRPr="00F87118">
        <w:rPr>
          <w:shd w:val="clear" w:color="auto" w:fill="FFFFFF"/>
          <w:lang w:val="ru-RU"/>
        </w:rPr>
        <w:t xml:space="preserve"> Российской Федерации.</w:t>
      </w:r>
    </w:p>
    <w:p w:rsidR="00075DDF" w:rsidRPr="00F87118" w:rsidRDefault="00075DDF" w:rsidP="00075DDF">
      <w:pPr>
        <w:pStyle w:val="NormalExport"/>
        <w:rPr>
          <w:lang w:val="ru-RU"/>
        </w:rPr>
      </w:pPr>
      <w:r w:rsidRPr="00F87118">
        <w:rPr>
          <w:shd w:val="clear" w:color="auto" w:fill="FFFFFF"/>
          <w:lang w:val="ru-RU"/>
        </w:rPr>
        <w:t xml:space="preserve">Количество реализуемых по </w:t>
      </w:r>
      <w:r w:rsidRPr="00F87118">
        <w:rPr>
          <w:shd w:val="clear" w:color="auto" w:fill="C0C0C0"/>
          <w:lang w:val="ru-RU"/>
        </w:rPr>
        <w:t>счетам эскроу</w:t>
      </w:r>
      <w:r w:rsidRPr="00F87118">
        <w:rPr>
          <w:shd w:val="clear" w:color="auto" w:fill="FFFFFF"/>
          <w:lang w:val="ru-RU"/>
        </w:rPr>
        <w:t xml:space="preserve"> проектов продолжает активный рост. Всего в этом году наблюдался рост в 23 миллиона кв. м. жилой площади. В прошлом году по </w:t>
      </w:r>
      <w:r w:rsidRPr="00F87118">
        <w:rPr>
          <w:shd w:val="clear" w:color="auto" w:fill="C0C0C0"/>
          <w:lang w:val="ru-RU"/>
        </w:rPr>
        <w:t>проектному финансированию</w:t>
      </w:r>
      <w:r w:rsidRPr="00F87118">
        <w:rPr>
          <w:shd w:val="clear" w:color="auto" w:fill="FFFFFF"/>
          <w:lang w:val="ru-RU"/>
        </w:rPr>
        <w:t xml:space="preserve"> за апрель было возведено 31 миллиона кв. м. жилой площади, а в этом 52 миллиона кв. м.</w:t>
      </w:r>
    </w:p>
    <w:p w:rsidR="00075DDF" w:rsidRPr="007D39FF" w:rsidRDefault="00F87118" w:rsidP="00F5237A">
      <w:pPr>
        <w:pStyle w:val="ExportHyperlink"/>
        <w:spacing w:line="240" w:lineRule="auto"/>
        <w:jc w:val="right"/>
        <w:rPr>
          <w:b/>
          <w:lang w:val="ru-RU"/>
        </w:rPr>
      </w:pPr>
      <w:hyperlink r:id="rId213" w:history="1">
        <w:r w:rsidR="00075DDF" w:rsidRPr="00F5237A">
          <w:rPr>
            <w:b/>
          </w:rPr>
          <w:t>https</w:t>
        </w:r>
        <w:r w:rsidR="00075DDF" w:rsidRPr="007D39FF">
          <w:rPr>
            <w:b/>
            <w:lang w:val="ru-RU"/>
          </w:rPr>
          <w:t>://</w:t>
        </w:r>
        <w:r w:rsidR="00075DDF" w:rsidRPr="00F5237A">
          <w:rPr>
            <w:b/>
          </w:rPr>
          <w:t>www</w:t>
        </w:r>
        <w:r w:rsidR="00075DDF" w:rsidRPr="007D39FF">
          <w:rPr>
            <w:b/>
            <w:lang w:val="ru-RU"/>
          </w:rPr>
          <w:t>.</w:t>
        </w:r>
        <w:r w:rsidR="00075DDF" w:rsidRPr="00F5237A">
          <w:rPr>
            <w:b/>
          </w:rPr>
          <w:t>start</w:t>
        </w:r>
        <w:r w:rsidR="00075DDF" w:rsidRPr="007D39FF">
          <w:rPr>
            <w:b/>
            <w:lang w:val="ru-RU"/>
          </w:rPr>
          <w:t>-</w:t>
        </w:r>
        <w:r w:rsidR="00075DDF" w:rsidRPr="00F5237A">
          <w:rPr>
            <w:b/>
          </w:rPr>
          <w:t>partnership</w:t>
        </w:r>
        <w:r w:rsidR="00075DDF" w:rsidRPr="007D39FF">
          <w:rPr>
            <w:b/>
            <w:lang w:val="ru-RU"/>
          </w:rPr>
          <w:t>.</w:t>
        </w:r>
        <w:r w:rsidR="00075DDF" w:rsidRPr="00F5237A">
          <w:rPr>
            <w:b/>
          </w:rPr>
          <w:t>com</w:t>
        </w:r>
        <w:r w:rsidR="00075DDF" w:rsidRPr="007D39FF">
          <w:rPr>
            <w:b/>
            <w:lang w:val="ru-RU"/>
          </w:rPr>
          <w:t>/</w:t>
        </w:r>
        <w:r w:rsidR="00075DDF" w:rsidRPr="00F5237A">
          <w:rPr>
            <w:b/>
          </w:rPr>
          <w:t>v</w:t>
        </w:r>
        <w:r w:rsidR="00075DDF" w:rsidRPr="007D39FF">
          <w:rPr>
            <w:b/>
            <w:lang w:val="ru-RU"/>
          </w:rPr>
          <w:t>-1-</w:t>
        </w:r>
        <w:r w:rsidR="00075DDF" w:rsidRPr="00F5237A">
          <w:rPr>
            <w:b/>
          </w:rPr>
          <w:t>kvartale</w:t>
        </w:r>
        <w:r w:rsidR="00075DDF" w:rsidRPr="007D39FF">
          <w:rPr>
            <w:b/>
            <w:lang w:val="ru-RU"/>
          </w:rPr>
          <w:t>-</w:t>
        </w:r>
        <w:r w:rsidR="00075DDF" w:rsidRPr="00F5237A">
          <w:rPr>
            <w:b/>
          </w:rPr>
          <w:t>etogo</w:t>
        </w:r>
        <w:r w:rsidR="00075DDF" w:rsidRPr="007D39FF">
          <w:rPr>
            <w:b/>
            <w:lang w:val="ru-RU"/>
          </w:rPr>
          <w:t>-</w:t>
        </w:r>
        <w:r w:rsidR="00075DDF" w:rsidRPr="00F5237A">
          <w:rPr>
            <w:b/>
          </w:rPr>
          <w:t>goda</w:t>
        </w:r>
        <w:r w:rsidR="00075DDF" w:rsidRPr="007D39FF">
          <w:rPr>
            <w:b/>
            <w:lang w:val="ru-RU"/>
          </w:rPr>
          <w:t>-</w:t>
        </w:r>
        <w:r w:rsidR="00075DDF" w:rsidRPr="00F5237A">
          <w:rPr>
            <w:b/>
          </w:rPr>
          <w:t>v</w:t>
        </w:r>
        <w:r w:rsidR="00075DDF" w:rsidRPr="007D39FF">
          <w:rPr>
            <w:b/>
            <w:lang w:val="ru-RU"/>
          </w:rPr>
          <w:t>-</w:t>
        </w:r>
        <w:r w:rsidR="00075DDF" w:rsidRPr="00F5237A">
          <w:rPr>
            <w:b/>
          </w:rPr>
          <w:t>strane</w:t>
        </w:r>
        <w:r w:rsidR="00075DDF" w:rsidRPr="007D39FF">
          <w:rPr>
            <w:b/>
            <w:lang w:val="ru-RU"/>
          </w:rPr>
          <w:t>-</w:t>
        </w:r>
        <w:r w:rsidR="00075DDF" w:rsidRPr="00F5237A">
          <w:rPr>
            <w:b/>
          </w:rPr>
          <w:t>bylo</w:t>
        </w:r>
        <w:r w:rsidR="00075DDF" w:rsidRPr="007D39FF">
          <w:rPr>
            <w:b/>
            <w:lang w:val="ru-RU"/>
          </w:rPr>
          <w:t>-</w:t>
        </w:r>
        <w:r w:rsidR="00075DDF" w:rsidRPr="00F5237A">
          <w:rPr>
            <w:b/>
          </w:rPr>
          <w:t>vydano</w:t>
        </w:r>
        <w:r w:rsidR="00075DDF" w:rsidRPr="007D39FF">
          <w:rPr>
            <w:b/>
            <w:lang w:val="ru-RU"/>
          </w:rPr>
          <w:t>-</w:t>
        </w:r>
        <w:r w:rsidR="00075DDF" w:rsidRPr="00F5237A">
          <w:rPr>
            <w:b/>
          </w:rPr>
          <w:t>razreshenij</w:t>
        </w:r>
        <w:r w:rsidR="00075DDF" w:rsidRPr="007D39FF">
          <w:rPr>
            <w:b/>
            <w:lang w:val="ru-RU"/>
          </w:rPr>
          <w:t>-</w:t>
        </w:r>
        <w:r w:rsidR="00075DDF" w:rsidRPr="00F5237A">
          <w:rPr>
            <w:b/>
          </w:rPr>
          <w:t>na</w:t>
        </w:r>
        <w:r w:rsidR="00075DDF" w:rsidRPr="007D39FF">
          <w:rPr>
            <w:b/>
            <w:lang w:val="ru-RU"/>
          </w:rPr>
          <w:t>-</w:t>
        </w:r>
        <w:r w:rsidR="00075DDF" w:rsidRPr="00F5237A">
          <w:rPr>
            <w:b/>
          </w:rPr>
          <w:t>vozvedenie</w:t>
        </w:r>
        <w:r w:rsidR="00075DDF" w:rsidRPr="007D39FF">
          <w:rPr>
            <w:b/>
            <w:lang w:val="ru-RU"/>
          </w:rPr>
          <w:t>-7-200-000-</w:t>
        </w:r>
        <w:r w:rsidR="00075DDF" w:rsidRPr="00F5237A">
          <w:rPr>
            <w:b/>
          </w:rPr>
          <w:t>kv</w:t>
        </w:r>
        <w:r w:rsidR="00075DDF" w:rsidRPr="007D39FF">
          <w:rPr>
            <w:b/>
            <w:lang w:val="ru-RU"/>
          </w:rPr>
          <w:t>-</w:t>
        </w:r>
        <w:r w:rsidR="00075DDF" w:rsidRPr="00F5237A">
          <w:rPr>
            <w:b/>
          </w:rPr>
          <w:t>m</w:t>
        </w:r>
        <w:r w:rsidR="00075DDF" w:rsidRPr="007D39FF">
          <w:rPr>
            <w:b/>
            <w:lang w:val="ru-RU"/>
          </w:rPr>
          <w:t>-</w:t>
        </w:r>
        <w:r w:rsidR="00075DDF" w:rsidRPr="00F5237A">
          <w:rPr>
            <w:b/>
          </w:rPr>
          <w:t>zhiloj</w:t>
        </w:r>
        <w:r w:rsidR="00075DDF" w:rsidRPr="007D39FF">
          <w:rPr>
            <w:b/>
            <w:lang w:val="ru-RU"/>
          </w:rPr>
          <w:t>-</w:t>
        </w:r>
        <w:r w:rsidR="00075DDF" w:rsidRPr="00F5237A">
          <w:rPr>
            <w:b/>
          </w:rPr>
          <w:t>ploshhadi</w:t>
        </w:r>
        <w:r w:rsidR="00075DDF" w:rsidRPr="007D39FF">
          <w:rPr>
            <w:b/>
            <w:lang w:val="ru-RU"/>
          </w:rPr>
          <w:t>/</w:t>
        </w:r>
      </w:hyperlink>
    </w:p>
    <w:p w:rsidR="007D39FF" w:rsidRPr="007D39FF" w:rsidRDefault="007D39FF" w:rsidP="007D39FF">
      <w:pPr>
        <w:pStyle w:val="ExportHyperlink"/>
        <w:spacing w:line="240" w:lineRule="auto"/>
        <w:jc w:val="right"/>
        <w:rPr>
          <w:b/>
          <w:lang w:val="ru-RU"/>
        </w:rPr>
      </w:pPr>
      <w:r w:rsidRPr="007D39FF">
        <w:rPr>
          <w:b/>
          <w:lang w:val="ru-RU"/>
        </w:rPr>
        <w:t>Похожие сообщения:</w:t>
      </w:r>
    </w:p>
    <w:p w:rsidR="00310FF7" w:rsidRPr="007D39FF" w:rsidRDefault="00310FF7" w:rsidP="00F5237A">
      <w:pPr>
        <w:pStyle w:val="ExportHyperlink"/>
        <w:spacing w:line="240" w:lineRule="auto"/>
        <w:jc w:val="right"/>
        <w:rPr>
          <w:b/>
          <w:lang w:val="ru-RU"/>
        </w:rPr>
      </w:pPr>
      <w:hyperlink r:id="rId214" w:history="1">
        <w:r w:rsidRPr="00F5237A">
          <w:rPr>
            <w:b/>
          </w:rPr>
          <w:t>https</w:t>
        </w:r>
        <w:r w:rsidRPr="007D39FF">
          <w:rPr>
            <w:b/>
            <w:lang w:val="ru-RU"/>
          </w:rPr>
          <w:t>://</w:t>
        </w:r>
        <w:r w:rsidRPr="00F5237A">
          <w:rPr>
            <w:b/>
          </w:rPr>
          <w:t>www</w:t>
        </w:r>
        <w:r w:rsidRPr="007D39FF">
          <w:rPr>
            <w:b/>
            <w:lang w:val="ru-RU"/>
          </w:rPr>
          <w:t>.</w:t>
        </w:r>
        <w:r w:rsidRPr="00F5237A">
          <w:rPr>
            <w:b/>
          </w:rPr>
          <w:t>business</w:t>
        </w:r>
        <w:r w:rsidRPr="007D39FF">
          <w:rPr>
            <w:b/>
            <w:lang w:val="ru-RU"/>
          </w:rPr>
          <w:t>-</w:t>
        </w:r>
        <w:r w:rsidRPr="00F5237A">
          <w:rPr>
            <w:b/>
          </w:rPr>
          <w:t>top</w:t>
        </w:r>
        <w:r w:rsidRPr="007D39FF">
          <w:rPr>
            <w:b/>
            <w:lang w:val="ru-RU"/>
          </w:rPr>
          <w:t>.</w:t>
        </w:r>
        <w:r w:rsidRPr="00F5237A">
          <w:rPr>
            <w:b/>
          </w:rPr>
          <w:t>info</w:t>
        </w:r>
        <w:r w:rsidRPr="007D39FF">
          <w:rPr>
            <w:b/>
            <w:lang w:val="ru-RU"/>
          </w:rPr>
          <w:t>/?</w:t>
        </w:r>
        <w:r w:rsidRPr="00F5237A">
          <w:rPr>
            <w:b/>
          </w:rPr>
          <w:t>p</w:t>
        </w:r>
        <w:r w:rsidRPr="007D39FF">
          <w:rPr>
            <w:b/>
            <w:lang w:val="ru-RU"/>
          </w:rPr>
          <w:t>=339632</w:t>
        </w:r>
      </w:hyperlink>
    </w:p>
    <w:p w:rsidR="00310FF7" w:rsidRPr="007D39FF" w:rsidRDefault="00310FF7" w:rsidP="00F5237A">
      <w:pPr>
        <w:pStyle w:val="ExportHyperlink"/>
        <w:spacing w:line="240" w:lineRule="auto"/>
        <w:jc w:val="right"/>
        <w:rPr>
          <w:b/>
          <w:lang w:val="ru-RU"/>
        </w:rPr>
      </w:pPr>
      <w:hyperlink r:id="rId215" w:history="1">
        <w:r w:rsidRPr="00F5237A">
          <w:rPr>
            <w:b/>
          </w:rPr>
          <w:t>https</w:t>
        </w:r>
        <w:r w:rsidRPr="007D39FF">
          <w:rPr>
            <w:b/>
            <w:lang w:val="ru-RU"/>
          </w:rPr>
          <w:t>://</w:t>
        </w:r>
        <w:r w:rsidRPr="00F5237A">
          <w:rPr>
            <w:b/>
          </w:rPr>
          <w:t>www</w:t>
        </w:r>
        <w:r w:rsidRPr="007D39FF">
          <w:rPr>
            <w:b/>
            <w:lang w:val="ru-RU"/>
          </w:rPr>
          <w:t>.</w:t>
        </w:r>
        <w:r w:rsidRPr="00F5237A">
          <w:rPr>
            <w:b/>
          </w:rPr>
          <w:t>business</w:t>
        </w:r>
        <w:r w:rsidRPr="007D39FF">
          <w:rPr>
            <w:b/>
            <w:lang w:val="ru-RU"/>
          </w:rPr>
          <w:t>-</w:t>
        </w:r>
        <w:r w:rsidRPr="00F5237A">
          <w:rPr>
            <w:b/>
          </w:rPr>
          <w:t>key</w:t>
        </w:r>
        <w:r w:rsidRPr="007D39FF">
          <w:rPr>
            <w:b/>
            <w:lang w:val="ru-RU"/>
          </w:rPr>
          <w:t>.</w:t>
        </w:r>
        <w:r w:rsidRPr="00F5237A">
          <w:rPr>
            <w:b/>
          </w:rPr>
          <w:t>com</w:t>
        </w:r>
        <w:r w:rsidRPr="007D39FF">
          <w:rPr>
            <w:b/>
            <w:lang w:val="ru-RU"/>
          </w:rPr>
          <w:t>/</w:t>
        </w:r>
        <w:r w:rsidRPr="00F5237A">
          <w:rPr>
            <w:b/>
          </w:rPr>
          <w:t>object</w:t>
        </w:r>
        <w:r w:rsidRPr="007D39FF">
          <w:rPr>
            <w:b/>
            <w:lang w:val="ru-RU"/>
          </w:rPr>
          <w:t>/177561/</w:t>
        </w:r>
      </w:hyperlink>
    </w:p>
    <w:p w:rsidR="00310FF7" w:rsidRPr="007D39FF" w:rsidRDefault="00310FF7" w:rsidP="00F5237A">
      <w:pPr>
        <w:pStyle w:val="ExportHyperlink"/>
        <w:spacing w:line="240" w:lineRule="auto"/>
        <w:jc w:val="right"/>
        <w:rPr>
          <w:b/>
          <w:lang w:val="ru-RU"/>
        </w:rPr>
      </w:pPr>
      <w:hyperlink r:id="rId216" w:history="1">
        <w:r w:rsidRPr="007D39FF">
          <w:rPr>
            <w:b/>
            <w:lang w:val="ru-RU"/>
          </w:rPr>
          <w:t xml:space="preserve">Пресс-релизы </w:t>
        </w:r>
        <w:r w:rsidRPr="00F5237A">
          <w:rPr>
            <w:b/>
          </w:rPr>
          <w:t>narodnie</w:t>
        </w:r>
        <w:r w:rsidRPr="007D39FF">
          <w:rPr>
            <w:b/>
            <w:lang w:val="ru-RU"/>
          </w:rPr>
          <w:t>-</w:t>
        </w:r>
        <w:r w:rsidRPr="00F5237A">
          <w:rPr>
            <w:b/>
          </w:rPr>
          <w:t>metody</w:t>
        </w:r>
        <w:r w:rsidRPr="007D39FF">
          <w:rPr>
            <w:b/>
            <w:lang w:val="ru-RU"/>
          </w:rPr>
          <w:t>.</w:t>
        </w:r>
        <w:r w:rsidRPr="00F5237A">
          <w:rPr>
            <w:b/>
          </w:rPr>
          <w:t>ru</w:t>
        </w:r>
        <w:r w:rsidRPr="007D39FF">
          <w:rPr>
            <w:b/>
            <w:lang w:val="ru-RU"/>
          </w:rPr>
          <w:t>, Москва, 7 мая 2021, В 1 квартале этого года в стране было выдано разрешений на возведение 7 200 000 кв. м. жилой площади</w:t>
        </w:r>
      </w:hyperlink>
    </w:p>
    <w:p w:rsidR="00310FF7" w:rsidRPr="007D39FF" w:rsidRDefault="00310FF7" w:rsidP="00F5237A">
      <w:pPr>
        <w:pStyle w:val="ExportHyperlink"/>
        <w:spacing w:line="240" w:lineRule="auto"/>
        <w:jc w:val="right"/>
        <w:rPr>
          <w:b/>
          <w:lang w:val="ru-RU"/>
        </w:rPr>
      </w:pPr>
      <w:hyperlink r:id="rId217" w:history="1">
        <w:r w:rsidRPr="00F5237A">
          <w:rPr>
            <w:b/>
          </w:rPr>
          <w:t>Prensity</w:t>
        </w:r>
        <w:r w:rsidRPr="007D39FF">
          <w:rPr>
            <w:b/>
            <w:lang w:val="ru-RU"/>
          </w:rPr>
          <w:t xml:space="preserve"> (</w:t>
        </w:r>
        <w:r w:rsidRPr="00F5237A">
          <w:rPr>
            <w:b/>
          </w:rPr>
          <w:t>prensity</w:t>
        </w:r>
        <w:r w:rsidRPr="007D39FF">
          <w:rPr>
            <w:b/>
            <w:lang w:val="ru-RU"/>
          </w:rPr>
          <w:t>.</w:t>
        </w:r>
        <w:r w:rsidRPr="00F5237A">
          <w:rPr>
            <w:b/>
          </w:rPr>
          <w:t>com</w:t>
        </w:r>
        <w:r w:rsidRPr="007D39FF">
          <w:rPr>
            <w:b/>
            <w:lang w:val="ru-RU"/>
          </w:rPr>
          <w:t>), Москва, 7 мая 2021, В 1 квартале этого года в стране было выдано разрешений на возведение 7 200 000 кв. м. жилой площади</w:t>
        </w:r>
      </w:hyperlink>
    </w:p>
    <w:p w:rsidR="00310FF7" w:rsidRPr="007D39FF" w:rsidRDefault="00310FF7" w:rsidP="00F5237A">
      <w:pPr>
        <w:pStyle w:val="ExportHyperlink"/>
        <w:spacing w:line="240" w:lineRule="auto"/>
        <w:jc w:val="right"/>
        <w:rPr>
          <w:b/>
          <w:lang w:val="ru-RU"/>
        </w:rPr>
      </w:pPr>
      <w:hyperlink r:id="rId218" w:history="1">
        <w:r w:rsidRPr="00F5237A">
          <w:rPr>
            <w:b/>
          </w:rPr>
          <w:t>Choise</w:t>
        </w:r>
        <w:r w:rsidRPr="007D39FF">
          <w:rPr>
            <w:b/>
            <w:lang w:val="ru-RU"/>
          </w:rPr>
          <w:t>-</w:t>
        </w:r>
        <w:r w:rsidRPr="00F5237A">
          <w:rPr>
            <w:b/>
          </w:rPr>
          <w:t>is</w:t>
        </w:r>
        <w:r w:rsidRPr="007D39FF">
          <w:rPr>
            <w:b/>
            <w:lang w:val="ru-RU"/>
          </w:rPr>
          <w:t>.</w:t>
        </w:r>
        <w:r w:rsidRPr="00F5237A">
          <w:rPr>
            <w:b/>
          </w:rPr>
          <w:t>ru</w:t>
        </w:r>
        <w:r w:rsidRPr="007D39FF">
          <w:rPr>
            <w:b/>
            <w:lang w:val="ru-RU"/>
          </w:rPr>
          <w:t>, Москва, 7 мая 2021, В 1 квартале этого года в стране было выдано разрешений на возведение 7 200 000 кв. м. жилой площади</w:t>
        </w:r>
      </w:hyperlink>
    </w:p>
    <w:p w:rsidR="00310FF7" w:rsidRPr="007D39FF" w:rsidRDefault="00310FF7" w:rsidP="00F5237A">
      <w:pPr>
        <w:pStyle w:val="ExportHyperlink"/>
        <w:spacing w:line="240" w:lineRule="auto"/>
        <w:jc w:val="right"/>
        <w:rPr>
          <w:b/>
          <w:lang w:val="ru-RU"/>
        </w:rPr>
      </w:pPr>
      <w:hyperlink r:id="rId219" w:history="1">
        <w:r w:rsidRPr="00F5237A">
          <w:rPr>
            <w:b/>
          </w:rPr>
          <w:t>NovieAuto</w:t>
        </w:r>
        <w:r w:rsidRPr="007D39FF">
          <w:rPr>
            <w:b/>
            <w:lang w:val="ru-RU"/>
          </w:rPr>
          <w:t>.</w:t>
        </w:r>
        <w:r w:rsidRPr="00F5237A">
          <w:rPr>
            <w:b/>
          </w:rPr>
          <w:t>ru</w:t>
        </w:r>
        <w:r w:rsidRPr="007D39FF">
          <w:rPr>
            <w:b/>
            <w:lang w:val="ru-RU"/>
          </w:rPr>
          <w:t>, Москва, 7 мая 2021, В 1 квартале этого года в стране было выдано разрешений на возведение 7 200 000 кв. м. жилой площади</w:t>
        </w:r>
      </w:hyperlink>
    </w:p>
    <w:p w:rsidR="00310FF7" w:rsidRPr="007D39FF" w:rsidRDefault="00310FF7" w:rsidP="00F5237A">
      <w:pPr>
        <w:pStyle w:val="ExportHyperlink"/>
        <w:spacing w:line="240" w:lineRule="auto"/>
        <w:jc w:val="right"/>
        <w:rPr>
          <w:b/>
          <w:lang w:val="ru-RU"/>
        </w:rPr>
      </w:pPr>
      <w:hyperlink r:id="rId220" w:history="1">
        <w:r w:rsidRPr="007D39FF">
          <w:rPr>
            <w:b/>
            <w:lang w:val="ru-RU"/>
          </w:rPr>
          <w:t>События рынка товаров и услуг (рынок45.рф), Москва, 7 мая 2021, В 1 квартале этого года в стране было выдано разрешений на возведение 7 200 000 кв. м. жилой площади</w:t>
        </w:r>
      </w:hyperlink>
    </w:p>
    <w:p w:rsidR="00310FF7" w:rsidRPr="007D39FF" w:rsidRDefault="00310FF7" w:rsidP="00F5237A">
      <w:pPr>
        <w:pStyle w:val="ExportHyperlink"/>
        <w:spacing w:line="240" w:lineRule="auto"/>
        <w:jc w:val="right"/>
        <w:rPr>
          <w:b/>
          <w:lang w:val="ru-RU"/>
        </w:rPr>
      </w:pPr>
      <w:hyperlink r:id="rId221" w:history="1">
        <w:r w:rsidRPr="007D39FF">
          <w:rPr>
            <w:b/>
            <w:lang w:val="ru-RU"/>
          </w:rPr>
          <w:t>Новости бизнес-флагманов (</w:t>
        </w:r>
        <w:r w:rsidRPr="00F5237A">
          <w:rPr>
            <w:b/>
          </w:rPr>
          <w:t>ttk</w:t>
        </w:r>
        <w:r w:rsidRPr="007D39FF">
          <w:rPr>
            <w:b/>
            <w:lang w:val="ru-RU"/>
          </w:rPr>
          <w:t>-</w:t>
        </w:r>
        <w:r w:rsidRPr="00F5237A">
          <w:rPr>
            <w:b/>
          </w:rPr>
          <w:t>flag</w:t>
        </w:r>
        <w:r w:rsidRPr="007D39FF">
          <w:rPr>
            <w:b/>
            <w:lang w:val="ru-RU"/>
          </w:rPr>
          <w:t>.</w:t>
        </w:r>
        <w:r w:rsidRPr="00F5237A">
          <w:rPr>
            <w:b/>
          </w:rPr>
          <w:t>ru</w:t>
        </w:r>
        <w:r w:rsidRPr="007D39FF">
          <w:rPr>
            <w:b/>
            <w:lang w:val="ru-RU"/>
          </w:rPr>
          <w:t>), Москва, 7 мая 2021, В 1 квартале этого года в стране было выдано разрешений на возведение 7 200 000 кв. м. жилой площади</w:t>
        </w:r>
      </w:hyperlink>
    </w:p>
    <w:p w:rsidR="00310FF7" w:rsidRPr="007D39FF" w:rsidRDefault="00310FF7" w:rsidP="00F5237A">
      <w:pPr>
        <w:pStyle w:val="ExportHyperlink"/>
        <w:spacing w:line="240" w:lineRule="auto"/>
        <w:jc w:val="right"/>
        <w:rPr>
          <w:b/>
          <w:lang w:val="ru-RU"/>
        </w:rPr>
      </w:pPr>
      <w:hyperlink r:id="rId222" w:history="1">
        <w:r w:rsidRPr="007D39FF">
          <w:rPr>
            <w:b/>
            <w:lang w:val="ru-RU"/>
          </w:rPr>
          <w:t>Все пишут (</w:t>
        </w:r>
        <w:r w:rsidRPr="00F5237A">
          <w:rPr>
            <w:b/>
          </w:rPr>
          <w:t>vse</w:t>
        </w:r>
        <w:r w:rsidRPr="007D39FF">
          <w:rPr>
            <w:b/>
            <w:lang w:val="ru-RU"/>
          </w:rPr>
          <w:t>-</w:t>
        </w:r>
        <w:r w:rsidRPr="00F5237A">
          <w:rPr>
            <w:b/>
          </w:rPr>
          <w:t>pishut</w:t>
        </w:r>
        <w:r w:rsidRPr="007D39FF">
          <w:rPr>
            <w:b/>
            <w:lang w:val="ru-RU"/>
          </w:rPr>
          <w:t>.</w:t>
        </w:r>
        <w:r w:rsidRPr="00F5237A">
          <w:rPr>
            <w:b/>
          </w:rPr>
          <w:t>ru</w:t>
        </w:r>
        <w:r w:rsidRPr="007D39FF">
          <w:rPr>
            <w:b/>
            <w:lang w:val="ru-RU"/>
          </w:rPr>
          <w:t>), Москва, 7 мая 2021, В 1 квартале этого года в стране было выдано разрешений на возведение 7 200 000 кв. м. жилой площади</w:t>
        </w:r>
      </w:hyperlink>
    </w:p>
    <w:p w:rsidR="00310FF7" w:rsidRPr="007D39FF" w:rsidRDefault="00310FF7" w:rsidP="00F5237A">
      <w:pPr>
        <w:pStyle w:val="ExportHyperlink"/>
        <w:spacing w:line="240" w:lineRule="auto"/>
        <w:jc w:val="right"/>
        <w:rPr>
          <w:b/>
          <w:lang w:val="ru-RU"/>
        </w:rPr>
      </w:pPr>
      <w:hyperlink r:id="rId223" w:history="1">
        <w:r w:rsidRPr="007D39FF">
          <w:rPr>
            <w:b/>
            <w:lang w:val="ru-RU"/>
          </w:rPr>
          <w:t xml:space="preserve">Пресс-релизы </w:t>
        </w:r>
        <w:r w:rsidRPr="00F5237A">
          <w:rPr>
            <w:b/>
          </w:rPr>
          <w:t>fetch</w:t>
        </w:r>
        <w:r w:rsidRPr="007D39FF">
          <w:rPr>
            <w:b/>
            <w:lang w:val="ru-RU"/>
          </w:rPr>
          <w:t>-</w:t>
        </w:r>
        <w:r w:rsidRPr="00F5237A">
          <w:rPr>
            <w:b/>
          </w:rPr>
          <w:t>soft</w:t>
        </w:r>
        <w:r w:rsidRPr="007D39FF">
          <w:rPr>
            <w:b/>
            <w:lang w:val="ru-RU"/>
          </w:rPr>
          <w:t>.</w:t>
        </w:r>
        <w:r w:rsidRPr="00F5237A">
          <w:rPr>
            <w:b/>
          </w:rPr>
          <w:t>ru</w:t>
        </w:r>
        <w:r w:rsidRPr="007D39FF">
          <w:rPr>
            <w:b/>
            <w:lang w:val="ru-RU"/>
          </w:rPr>
          <w:t>, Москва, 7 мая 2021, В 1 квартале этого года в стране было выдано разрешений на возведение 7 200 000 кв. м. жилой площади</w:t>
        </w:r>
      </w:hyperlink>
    </w:p>
    <w:p w:rsidR="00310FF7" w:rsidRPr="007D39FF" w:rsidRDefault="00310FF7" w:rsidP="00F5237A">
      <w:pPr>
        <w:pStyle w:val="ExportHyperlink"/>
        <w:spacing w:line="240" w:lineRule="auto"/>
        <w:jc w:val="right"/>
        <w:rPr>
          <w:b/>
          <w:lang w:val="ru-RU"/>
        </w:rPr>
      </w:pPr>
      <w:hyperlink r:id="rId224" w:history="1">
        <w:r w:rsidRPr="00F5237A">
          <w:rPr>
            <w:b/>
          </w:rPr>
          <w:t>Insources</w:t>
        </w:r>
        <w:r w:rsidRPr="007D39FF">
          <w:rPr>
            <w:b/>
            <w:lang w:val="ru-RU"/>
          </w:rPr>
          <w:t>.</w:t>
        </w:r>
        <w:r w:rsidRPr="00F5237A">
          <w:rPr>
            <w:b/>
          </w:rPr>
          <w:t>ru</w:t>
        </w:r>
        <w:r w:rsidRPr="007D39FF">
          <w:rPr>
            <w:b/>
            <w:lang w:val="ru-RU"/>
          </w:rPr>
          <w:t>, Москва, 7 мая 2021, В 1 квартале этого года в стране было выдано разрешений на возведение 7 200 000 кв. м. жилой площади</w:t>
        </w:r>
      </w:hyperlink>
    </w:p>
    <w:p w:rsidR="00310FF7" w:rsidRPr="007D39FF" w:rsidRDefault="00310FF7" w:rsidP="00F5237A">
      <w:pPr>
        <w:pStyle w:val="ExportHyperlink"/>
        <w:spacing w:line="240" w:lineRule="auto"/>
        <w:jc w:val="right"/>
        <w:rPr>
          <w:b/>
          <w:lang w:val="ru-RU"/>
        </w:rPr>
      </w:pPr>
      <w:hyperlink r:id="rId225" w:history="1">
        <w:r w:rsidRPr="00F5237A">
          <w:rPr>
            <w:b/>
          </w:rPr>
          <w:t>Biz</w:t>
        </w:r>
        <w:r w:rsidRPr="007D39FF">
          <w:rPr>
            <w:b/>
            <w:lang w:val="ru-RU"/>
          </w:rPr>
          <w:t>-</w:t>
        </w:r>
        <w:r w:rsidRPr="00F5237A">
          <w:rPr>
            <w:b/>
          </w:rPr>
          <w:t>events</w:t>
        </w:r>
        <w:r w:rsidRPr="007D39FF">
          <w:rPr>
            <w:b/>
            <w:lang w:val="ru-RU"/>
          </w:rPr>
          <w:t>.</w:t>
        </w:r>
        <w:r w:rsidRPr="00F5237A">
          <w:rPr>
            <w:b/>
          </w:rPr>
          <w:t>ru</w:t>
        </w:r>
        <w:r w:rsidRPr="007D39FF">
          <w:rPr>
            <w:b/>
            <w:lang w:val="ru-RU"/>
          </w:rPr>
          <w:t>, Москва, 7 мая 2021, В 1 квартале этого года в стране было выдано разрешений на возведение 7 200 000 кв. м. жилой площади</w:t>
        </w:r>
      </w:hyperlink>
    </w:p>
    <w:p w:rsidR="00310FF7" w:rsidRPr="007D39FF" w:rsidRDefault="00310FF7" w:rsidP="00F5237A">
      <w:pPr>
        <w:pStyle w:val="ExportHyperlink"/>
        <w:spacing w:line="240" w:lineRule="auto"/>
        <w:jc w:val="right"/>
        <w:rPr>
          <w:b/>
          <w:lang w:val="ru-RU"/>
        </w:rPr>
      </w:pPr>
      <w:hyperlink r:id="rId226" w:history="1">
        <w:r w:rsidRPr="007D39FF">
          <w:rPr>
            <w:b/>
            <w:lang w:val="ru-RU"/>
          </w:rPr>
          <w:t xml:space="preserve">Лидеры </w:t>
        </w:r>
        <w:r w:rsidRPr="00F5237A">
          <w:rPr>
            <w:b/>
          </w:rPr>
          <w:t>PR</w:t>
        </w:r>
        <w:r w:rsidRPr="007D39FF">
          <w:rPr>
            <w:b/>
            <w:lang w:val="ru-RU"/>
          </w:rPr>
          <w:t xml:space="preserve"> (</w:t>
        </w:r>
        <w:r w:rsidRPr="00F5237A">
          <w:rPr>
            <w:b/>
          </w:rPr>
          <w:t>pr</w:t>
        </w:r>
        <w:r w:rsidRPr="007D39FF">
          <w:rPr>
            <w:b/>
            <w:lang w:val="ru-RU"/>
          </w:rPr>
          <w:t>-</w:t>
        </w:r>
        <w:r w:rsidRPr="00F5237A">
          <w:rPr>
            <w:b/>
          </w:rPr>
          <w:t>lead</w:t>
        </w:r>
        <w:r w:rsidRPr="007D39FF">
          <w:rPr>
            <w:b/>
            <w:lang w:val="ru-RU"/>
          </w:rPr>
          <w:t>.</w:t>
        </w:r>
        <w:r w:rsidRPr="00F5237A">
          <w:rPr>
            <w:b/>
          </w:rPr>
          <w:t>ru</w:t>
        </w:r>
        <w:r w:rsidRPr="007D39FF">
          <w:rPr>
            <w:b/>
            <w:lang w:val="ru-RU"/>
          </w:rPr>
          <w:t>), Москва, 7 мая 2021, В 1 квартале этого года в стране было выдано разрешений на возведение 7 200 000 кв. м. жилой площади</w:t>
        </w:r>
      </w:hyperlink>
    </w:p>
    <w:p w:rsidR="00310FF7" w:rsidRPr="007D39FF" w:rsidRDefault="00310FF7" w:rsidP="00F5237A">
      <w:pPr>
        <w:pStyle w:val="ExportHyperlink"/>
        <w:spacing w:line="240" w:lineRule="auto"/>
        <w:jc w:val="right"/>
        <w:rPr>
          <w:b/>
          <w:lang w:val="ru-RU"/>
        </w:rPr>
      </w:pPr>
      <w:hyperlink r:id="rId227" w:history="1">
        <w:r w:rsidRPr="00F5237A">
          <w:rPr>
            <w:b/>
          </w:rPr>
          <w:t>Travel</w:t>
        </w:r>
        <w:r w:rsidRPr="007D39FF">
          <w:rPr>
            <w:b/>
            <w:lang w:val="ru-RU"/>
          </w:rPr>
          <w:t>-</w:t>
        </w:r>
        <w:r w:rsidRPr="00F5237A">
          <w:rPr>
            <w:b/>
          </w:rPr>
          <w:t>roads</w:t>
        </w:r>
        <w:r w:rsidRPr="007D39FF">
          <w:rPr>
            <w:b/>
            <w:lang w:val="ru-RU"/>
          </w:rPr>
          <w:t>.</w:t>
        </w:r>
        <w:r w:rsidRPr="00F5237A">
          <w:rPr>
            <w:b/>
          </w:rPr>
          <w:t>ru</w:t>
        </w:r>
        <w:r w:rsidRPr="007D39FF">
          <w:rPr>
            <w:b/>
            <w:lang w:val="ru-RU"/>
          </w:rPr>
          <w:t>, Москва, 7 мая 2021, В 1 квартале этого года в стране было выдано разрешений на возведение 7 200 000 кв. м. жилой площади</w:t>
        </w:r>
      </w:hyperlink>
    </w:p>
    <w:p w:rsidR="00310FF7" w:rsidRPr="007D39FF" w:rsidRDefault="00310FF7" w:rsidP="00F5237A">
      <w:pPr>
        <w:pStyle w:val="ExportHyperlink"/>
        <w:spacing w:line="240" w:lineRule="auto"/>
        <w:jc w:val="right"/>
        <w:rPr>
          <w:b/>
          <w:lang w:val="ru-RU"/>
        </w:rPr>
      </w:pPr>
      <w:hyperlink r:id="rId228" w:history="1">
        <w:r w:rsidRPr="007D39FF">
          <w:rPr>
            <w:b/>
            <w:lang w:val="ru-RU"/>
          </w:rPr>
          <w:t>Центр интернет технологий (</w:t>
        </w:r>
        <w:r w:rsidRPr="00F5237A">
          <w:rPr>
            <w:b/>
          </w:rPr>
          <w:t>ceith</w:t>
        </w:r>
        <w:r w:rsidRPr="007D39FF">
          <w:rPr>
            <w:b/>
            <w:lang w:val="ru-RU"/>
          </w:rPr>
          <w:t>.</w:t>
        </w:r>
        <w:r w:rsidRPr="00F5237A">
          <w:rPr>
            <w:b/>
          </w:rPr>
          <w:t>ru</w:t>
        </w:r>
        <w:r w:rsidRPr="007D39FF">
          <w:rPr>
            <w:b/>
            <w:lang w:val="ru-RU"/>
          </w:rPr>
          <w:t>), Москва, 7 мая 2021, В 1 квартале этого года в стране было выдано разрешений на возведение 7 200 000 кв. м. жилой площади</w:t>
        </w:r>
      </w:hyperlink>
    </w:p>
    <w:p w:rsidR="00310FF7" w:rsidRPr="007D39FF" w:rsidRDefault="00310FF7" w:rsidP="00F5237A">
      <w:pPr>
        <w:pStyle w:val="ExportHyperlink"/>
        <w:spacing w:line="240" w:lineRule="auto"/>
        <w:jc w:val="right"/>
        <w:rPr>
          <w:b/>
          <w:lang w:val="ru-RU"/>
        </w:rPr>
      </w:pPr>
      <w:hyperlink r:id="rId229" w:history="1">
        <w:r w:rsidRPr="007D39FF">
          <w:rPr>
            <w:b/>
            <w:lang w:val="ru-RU"/>
          </w:rPr>
          <w:t xml:space="preserve">Пресс-релизы </w:t>
        </w:r>
        <w:r w:rsidRPr="00F5237A">
          <w:rPr>
            <w:b/>
          </w:rPr>
          <w:t>biz</w:t>
        </w:r>
        <w:r w:rsidRPr="007D39FF">
          <w:rPr>
            <w:b/>
            <w:lang w:val="ru-RU"/>
          </w:rPr>
          <w:t>-</w:t>
        </w:r>
        <w:r w:rsidRPr="00F5237A">
          <w:rPr>
            <w:b/>
          </w:rPr>
          <w:t>club</w:t>
        </w:r>
        <w:r w:rsidRPr="007D39FF">
          <w:rPr>
            <w:b/>
            <w:lang w:val="ru-RU"/>
          </w:rPr>
          <w:t>.</w:t>
        </w:r>
        <w:r w:rsidRPr="00F5237A">
          <w:rPr>
            <w:b/>
          </w:rPr>
          <w:t>ru</w:t>
        </w:r>
        <w:r w:rsidRPr="007D39FF">
          <w:rPr>
            <w:b/>
            <w:lang w:val="ru-RU"/>
          </w:rPr>
          <w:t>, Москва, 7 мая 2021, В 1 квартале этого года в стране было выдано разрешений на возведение 7 200 000 кв. м. жилой площади</w:t>
        </w:r>
      </w:hyperlink>
    </w:p>
    <w:p w:rsidR="00310FF7" w:rsidRPr="007D39FF" w:rsidRDefault="00310FF7" w:rsidP="00F5237A">
      <w:pPr>
        <w:pStyle w:val="ExportHyperlink"/>
        <w:spacing w:line="240" w:lineRule="auto"/>
        <w:jc w:val="right"/>
        <w:rPr>
          <w:b/>
          <w:lang w:val="ru-RU"/>
        </w:rPr>
      </w:pPr>
      <w:hyperlink r:id="rId230" w:history="1">
        <w:r w:rsidRPr="007D39FF">
          <w:rPr>
            <w:b/>
            <w:lang w:val="ru-RU"/>
          </w:rPr>
          <w:t>Бизнес-каталог новостей (</w:t>
        </w:r>
        <w:r w:rsidRPr="00F5237A">
          <w:rPr>
            <w:b/>
          </w:rPr>
          <w:t>biz</w:t>
        </w:r>
        <w:r w:rsidRPr="007D39FF">
          <w:rPr>
            <w:b/>
            <w:lang w:val="ru-RU"/>
          </w:rPr>
          <w:t>-</w:t>
        </w:r>
        <w:r w:rsidRPr="00F5237A">
          <w:rPr>
            <w:b/>
          </w:rPr>
          <w:t>kat</w:t>
        </w:r>
        <w:r w:rsidRPr="007D39FF">
          <w:rPr>
            <w:b/>
            <w:lang w:val="ru-RU"/>
          </w:rPr>
          <w:t>.</w:t>
        </w:r>
        <w:r w:rsidRPr="00F5237A">
          <w:rPr>
            <w:b/>
          </w:rPr>
          <w:t>ru</w:t>
        </w:r>
        <w:r w:rsidRPr="007D39FF">
          <w:rPr>
            <w:b/>
            <w:lang w:val="ru-RU"/>
          </w:rPr>
          <w:t>), Москва, 7 мая 2021, В 1 квартале этого года в стране было выдано разрешений на возведение 7 200 000 кв. м. жилой площади</w:t>
        </w:r>
      </w:hyperlink>
    </w:p>
    <w:p w:rsidR="00310FF7" w:rsidRPr="007D39FF" w:rsidRDefault="00310FF7" w:rsidP="00F5237A">
      <w:pPr>
        <w:pStyle w:val="ExportHyperlink"/>
        <w:spacing w:line="240" w:lineRule="auto"/>
        <w:jc w:val="right"/>
        <w:rPr>
          <w:b/>
          <w:lang w:val="ru-RU"/>
        </w:rPr>
      </w:pPr>
      <w:hyperlink r:id="rId231" w:history="1">
        <w:r w:rsidRPr="00F5237A">
          <w:rPr>
            <w:b/>
          </w:rPr>
          <w:t>Article</w:t>
        </w:r>
        <w:r w:rsidRPr="007D39FF">
          <w:rPr>
            <w:b/>
            <w:lang w:val="ru-RU"/>
          </w:rPr>
          <w:t>-</w:t>
        </w:r>
        <w:r w:rsidRPr="00F5237A">
          <w:rPr>
            <w:b/>
          </w:rPr>
          <w:t>writer</w:t>
        </w:r>
        <w:r w:rsidRPr="007D39FF">
          <w:rPr>
            <w:b/>
            <w:lang w:val="ru-RU"/>
          </w:rPr>
          <w:t>.</w:t>
        </w:r>
        <w:r w:rsidRPr="00F5237A">
          <w:rPr>
            <w:b/>
          </w:rPr>
          <w:t>ru</w:t>
        </w:r>
        <w:r w:rsidRPr="007D39FF">
          <w:rPr>
            <w:b/>
            <w:lang w:val="ru-RU"/>
          </w:rPr>
          <w:t>, Москва, 7 мая 2021, В 1 квартале этого года в стране было выдано разрешений на возведение 7 200 000 кв. м. жилой площади</w:t>
        </w:r>
      </w:hyperlink>
    </w:p>
    <w:p w:rsidR="00310FF7" w:rsidRPr="007D39FF" w:rsidRDefault="00310FF7" w:rsidP="00F5237A">
      <w:pPr>
        <w:pStyle w:val="ExportHyperlink"/>
        <w:spacing w:line="240" w:lineRule="auto"/>
        <w:jc w:val="right"/>
        <w:rPr>
          <w:b/>
          <w:lang w:val="ru-RU"/>
        </w:rPr>
      </w:pPr>
      <w:hyperlink r:id="rId232" w:history="1">
        <w:r w:rsidRPr="00F5237A">
          <w:rPr>
            <w:b/>
          </w:rPr>
          <w:t>Kotovse</w:t>
        </w:r>
        <w:r w:rsidRPr="007D39FF">
          <w:rPr>
            <w:b/>
            <w:lang w:val="ru-RU"/>
          </w:rPr>
          <w:t>.</w:t>
        </w:r>
        <w:r w:rsidRPr="00F5237A">
          <w:rPr>
            <w:b/>
          </w:rPr>
          <w:t>ru</w:t>
        </w:r>
        <w:r w:rsidRPr="007D39FF">
          <w:rPr>
            <w:b/>
            <w:lang w:val="ru-RU"/>
          </w:rPr>
          <w:t>, Москва, 7 мая 2021, В 1 квартале этого года в стране было выдано разрешений на возведение 7 200 000 кв. м. жилой площади</w:t>
        </w:r>
      </w:hyperlink>
    </w:p>
    <w:p w:rsidR="00310FF7" w:rsidRPr="007D39FF" w:rsidRDefault="00310FF7" w:rsidP="00F5237A">
      <w:pPr>
        <w:pStyle w:val="ExportHyperlink"/>
        <w:spacing w:line="240" w:lineRule="auto"/>
        <w:jc w:val="right"/>
        <w:rPr>
          <w:b/>
          <w:lang w:val="ru-RU"/>
        </w:rPr>
      </w:pPr>
      <w:hyperlink r:id="rId233" w:history="1">
        <w:r w:rsidRPr="007D39FF">
          <w:rPr>
            <w:b/>
            <w:lang w:val="ru-RU"/>
          </w:rPr>
          <w:t>Поделись сейчас (</w:t>
        </w:r>
        <w:r w:rsidRPr="00F5237A">
          <w:rPr>
            <w:b/>
          </w:rPr>
          <w:t>doshare</w:t>
        </w:r>
        <w:r w:rsidRPr="007D39FF">
          <w:rPr>
            <w:b/>
            <w:lang w:val="ru-RU"/>
          </w:rPr>
          <w:t>.</w:t>
        </w:r>
        <w:r w:rsidRPr="00F5237A">
          <w:rPr>
            <w:b/>
          </w:rPr>
          <w:t>ru</w:t>
        </w:r>
        <w:r w:rsidRPr="007D39FF">
          <w:rPr>
            <w:b/>
            <w:lang w:val="ru-RU"/>
          </w:rPr>
          <w:t>), Нью-Йорк, 7 мая 2021, В 1 квартале этого года в стране было выдано разрешений на возведение 7 200 000 кв. м. жилой площади</w:t>
        </w:r>
      </w:hyperlink>
    </w:p>
    <w:p w:rsidR="00310FF7" w:rsidRPr="007D39FF" w:rsidRDefault="00310FF7" w:rsidP="00F5237A">
      <w:pPr>
        <w:pStyle w:val="ExportHyperlink"/>
        <w:spacing w:line="240" w:lineRule="auto"/>
        <w:jc w:val="right"/>
        <w:rPr>
          <w:b/>
          <w:lang w:val="ru-RU"/>
        </w:rPr>
      </w:pPr>
      <w:hyperlink r:id="rId234" w:history="1">
        <w:r w:rsidRPr="007D39FF">
          <w:rPr>
            <w:b/>
            <w:lang w:val="ru-RU"/>
          </w:rPr>
          <w:t>Твой Питер (</w:t>
        </w:r>
        <w:r w:rsidRPr="00F5237A">
          <w:rPr>
            <w:b/>
          </w:rPr>
          <w:t>your</w:t>
        </w:r>
        <w:r w:rsidRPr="007D39FF">
          <w:rPr>
            <w:b/>
            <w:lang w:val="ru-RU"/>
          </w:rPr>
          <w:t>-</w:t>
        </w:r>
        <w:r w:rsidRPr="00F5237A">
          <w:rPr>
            <w:b/>
          </w:rPr>
          <w:t>piter</w:t>
        </w:r>
        <w:r w:rsidRPr="007D39FF">
          <w:rPr>
            <w:b/>
            <w:lang w:val="ru-RU"/>
          </w:rPr>
          <w:t>.</w:t>
        </w:r>
        <w:r w:rsidRPr="00F5237A">
          <w:rPr>
            <w:b/>
          </w:rPr>
          <w:t>ru</w:t>
        </w:r>
        <w:r w:rsidRPr="007D39FF">
          <w:rPr>
            <w:b/>
            <w:lang w:val="ru-RU"/>
          </w:rPr>
          <w:t>), Москва, 7 мая 2021, В 1 квартале этого года в стране было выдано разрешений на возведение 7 200 000 кв. м. жилой площади</w:t>
        </w:r>
      </w:hyperlink>
    </w:p>
    <w:p w:rsidR="00310FF7" w:rsidRPr="007D39FF" w:rsidRDefault="00310FF7" w:rsidP="00F5237A">
      <w:pPr>
        <w:pStyle w:val="ExportHyperlink"/>
        <w:spacing w:line="240" w:lineRule="auto"/>
        <w:jc w:val="right"/>
        <w:rPr>
          <w:b/>
          <w:lang w:val="ru-RU"/>
        </w:rPr>
      </w:pPr>
      <w:hyperlink r:id="rId235" w:history="1">
        <w:r w:rsidRPr="007D39FF">
          <w:rPr>
            <w:b/>
            <w:lang w:val="ru-RU"/>
          </w:rPr>
          <w:t>Московское агентство новостей МАК (</w:t>
        </w:r>
        <w:r w:rsidRPr="00F5237A">
          <w:rPr>
            <w:b/>
          </w:rPr>
          <w:t>mak</w:t>
        </w:r>
        <w:r w:rsidRPr="007D39FF">
          <w:rPr>
            <w:b/>
            <w:lang w:val="ru-RU"/>
          </w:rPr>
          <w:t>-</w:t>
        </w:r>
        <w:r w:rsidRPr="00F5237A">
          <w:rPr>
            <w:b/>
          </w:rPr>
          <w:t>project</w:t>
        </w:r>
        <w:r w:rsidRPr="007D39FF">
          <w:rPr>
            <w:b/>
            <w:lang w:val="ru-RU"/>
          </w:rPr>
          <w:t>.</w:t>
        </w:r>
        <w:r w:rsidRPr="00F5237A">
          <w:rPr>
            <w:b/>
          </w:rPr>
          <w:t>ru</w:t>
        </w:r>
        <w:r w:rsidRPr="007D39FF">
          <w:rPr>
            <w:b/>
            <w:lang w:val="ru-RU"/>
          </w:rPr>
          <w:t>), Москва, 7 мая 2021, В 1 квартале этого года в стране было выдано разрешений на возведение 7 200 000 кв. м. жилой площади</w:t>
        </w:r>
      </w:hyperlink>
    </w:p>
    <w:p w:rsidR="00310FF7" w:rsidRPr="007D39FF" w:rsidRDefault="00310FF7" w:rsidP="00F5237A">
      <w:pPr>
        <w:pStyle w:val="ExportHyperlink"/>
        <w:spacing w:line="240" w:lineRule="auto"/>
        <w:jc w:val="right"/>
        <w:rPr>
          <w:b/>
          <w:lang w:val="ru-RU"/>
        </w:rPr>
      </w:pPr>
      <w:hyperlink r:id="rId236" w:history="1">
        <w:r w:rsidRPr="007D39FF">
          <w:rPr>
            <w:b/>
            <w:lang w:val="ru-RU"/>
          </w:rPr>
          <w:t>Расцвет медиа (</w:t>
        </w:r>
        <w:r w:rsidRPr="00F5237A">
          <w:rPr>
            <w:b/>
          </w:rPr>
          <w:t>media</w:t>
        </w:r>
        <w:r w:rsidRPr="007D39FF">
          <w:rPr>
            <w:b/>
            <w:lang w:val="ru-RU"/>
          </w:rPr>
          <w:t>-</w:t>
        </w:r>
        <w:r w:rsidRPr="00F5237A">
          <w:rPr>
            <w:b/>
          </w:rPr>
          <w:t>bloom</w:t>
        </w:r>
        <w:r w:rsidRPr="007D39FF">
          <w:rPr>
            <w:b/>
            <w:lang w:val="ru-RU"/>
          </w:rPr>
          <w:t>.</w:t>
        </w:r>
        <w:r w:rsidRPr="00F5237A">
          <w:rPr>
            <w:b/>
          </w:rPr>
          <w:t>ru</w:t>
        </w:r>
        <w:r w:rsidRPr="007D39FF">
          <w:rPr>
            <w:b/>
            <w:lang w:val="ru-RU"/>
          </w:rPr>
          <w:t>), Москва, 7 мая 2021, В 1 квартале этого года в стране было выдано разрешений на возведение 7 200 000 кв. м. жилой площади</w:t>
        </w:r>
      </w:hyperlink>
    </w:p>
    <w:p w:rsidR="00310FF7" w:rsidRPr="007D39FF" w:rsidRDefault="00310FF7" w:rsidP="00F5237A">
      <w:pPr>
        <w:pStyle w:val="ExportHyperlink"/>
        <w:spacing w:line="240" w:lineRule="auto"/>
        <w:jc w:val="right"/>
        <w:rPr>
          <w:b/>
          <w:lang w:val="ru-RU"/>
        </w:rPr>
      </w:pPr>
      <w:hyperlink r:id="rId237" w:history="1">
        <w:r w:rsidRPr="007D39FF">
          <w:rPr>
            <w:b/>
            <w:lang w:val="ru-RU"/>
          </w:rPr>
          <w:t>Радуга (</w:t>
        </w:r>
        <w:r w:rsidRPr="00F5237A">
          <w:rPr>
            <w:b/>
          </w:rPr>
          <w:t>raduga</w:t>
        </w:r>
        <w:r w:rsidRPr="007D39FF">
          <w:rPr>
            <w:b/>
            <w:lang w:val="ru-RU"/>
          </w:rPr>
          <w:t>-45.</w:t>
        </w:r>
        <w:r w:rsidRPr="00F5237A">
          <w:rPr>
            <w:b/>
          </w:rPr>
          <w:t>ru</w:t>
        </w:r>
        <w:r w:rsidRPr="007D39FF">
          <w:rPr>
            <w:b/>
            <w:lang w:val="ru-RU"/>
          </w:rPr>
          <w:t>), Москва, 7 мая 2021, В 1 квартале этого года в стране было выдано разрешений на возведение 7 200 000 кв. м. жилой площади</w:t>
        </w:r>
      </w:hyperlink>
    </w:p>
    <w:p w:rsidR="00310FF7" w:rsidRPr="007D39FF" w:rsidRDefault="00310FF7" w:rsidP="00F5237A">
      <w:pPr>
        <w:pStyle w:val="ExportHyperlink"/>
        <w:spacing w:line="240" w:lineRule="auto"/>
        <w:jc w:val="right"/>
        <w:rPr>
          <w:b/>
          <w:lang w:val="ru-RU"/>
        </w:rPr>
      </w:pPr>
      <w:hyperlink r:id="rId238" w:history="1">
        <w:r w:rsidRPr="007D39FF">
          <w:rPr>
            <w:b/>
            <w:lang w:val="ru-RU"/>
          </w:rPr>
          <w:t>Эра Интернет Пиара (</w:t>
        </w:r>
        <w:r w:rsidRPr="00F5237A">
          <w:rPr>
            <w:b/>
          </w:rPr>
          <w:t>erapiara</w:t>
        </w:r>
        <w:r w:rsidRPr="007D39FF">
          <w:rPr>
            <w:b/>
            <w:lang w:val="ru-RU"/>
          </w:rPr>
          <w:t>.</w:t>
        </w:r>
        <w:r w:rsidRPr="00F5237A">
          <w:rPr>
            <w:b/>
          </w:rPr>
          <w:t>ru</w:t>
        </w:r>
        <w:r w:rsidRPr="007D39FF">
          <w:rPr>
            <w:b/>
            <w:lang w:val="ru-RU"/>
          </w:rPr>
          <w:t>), Москва, 7 мая 2021, В 1 квартале этого года в стране было выдано разрешений на возведение 7 200 000 кв. м. жилой площади</w:t>
        </w:r>
      </w:hyperlink>
    </w:p>
    <w:p w:rsidR="00310FF7" w:rsidRPr="007D39FF" w:rsidRDefault="00310FF7" w:rsidP="00F5237A">
      <w:pPr>
        <w:pStyle w:val="ExportHyperlink"/>
        <w:spacing w:line="240" w:lineRule="auto"/>
        <w:jc w:val="right"/>
        <w:rPr>
          <w:b/>
          <w:lang w:val="ru-RU"/>
        </w:rPr>
      </w:pPr>
      <w:hyperlink r:id="rId239" w:history="1">
        <w:r w:rsidRPr="00F5237A">
          <w:rPr>
            <w:b/>
          </w:rPr>
          <w:t>Prazdnik</w:t>
        </w:r>
        <w:r w:rsidRPr="007D39FF">
          <w:rPr>
            <w:b/>
            <w:lang w:val="ru-RU"/>
          </w:rPr>
          <w:t>.</w:t>
        </w:r>
        <w:r w:rsidRPr="00F5237A">
          <w:rPr>
            <w:b/>
          </w:rPr>
          <w:t>parnas</w:t>
        </w:r>
        <w:r w:rsidRPr="007D39FF">
          <w:rPr>
            <w:b/>
            <w:lang w:val="ru-RU"/>
          </w:rPr>
          <w:t>.</w:t>
        </w:r>
        <w:r w:rsidRPr="00F5237A">
          <w:rPr>
            <w:b/>
          </w:rPr>
          <w:t>info</w:t>
        </w:r>
        <w:r w:rsidRPr="007D39FF">
          <w:rPr>
            <w:b/>
            <w:lang w:val="ru-RU"/>
          </w:rPr>
          <w:t>, Москва, 7 мая 2021, В 1 квартале этого года в стране было выдано разрешений на возведение 7 200 000 кв. м. жилой площади</w:t>
        </w:r>
      </w:hyperlink>
    </w:p>
    <w:p w:rsidR="00310FF7" w:rsidRPr="007D39FF" w:rsidRDefault="00310FF7" w:rsidP="00F5237A">
      <w:pPr>
        <w:pStyle w:val="ExportHyperlink"/>
        <w:spacing w:line="240" w:lineRule="auto"/>
        <w:jc w:val="right"/>
        <w:rPr>
          <w:b/>
          <w:lang w:val="ru-RU"/>
        </w:rPr>
      </w:pPr>
      <w:hyperlink r:id="rId240" w:history="1">
        <w:r w:rsidRPr="007D39FF">
          <w:rPr>
            <w:b/>
            <w:lang w:val="ru-RU"/>
          </w:rPr>
          <w:t>Бизнес профессионалов (</w:t>
        </w:r>
        <w:r w:rsidRPr="00F5237A">
          <w:rPr>
            <w:b/>
          </w:rPr>
          <w:t>busiprof</w:t>
        </w:r>
        <w:r w:rsidRPr="007D39FF">
          <w:rPr>
            <w:b/>
            <w:lang w:val="ru-RU"/>
          </w:rPr>
          <w:t>.</w:t>
        </w:r>
        <w:r w:rsidRPr="00F5237A">
          <w:rPr>
            <w:b/>
          </w:rPr>
          <w:t>ru</w:t>
        </w:r>
        <w:r w:rsidRPr="007D39FF">
          <w:rPr>
            <w:b/>
            <w:lang w:val="ru-RU"/>
          </w:rPr>
          <w:t>), Москва, 7 мая 2021, В 1 квартале этого года в стране было выдано разрешений на возведение 7 200 000 кв. м. жилой площади</w:t>
        </w:r>
      </w:hyperlink>
    </w:p>
    <w:p w:rsidR="00310FF7" w:rsidRPr="007D39FF" w:rsidRDefault="00310FF7" w:rsidP="00F5237A">
      <w:pPr>
        <w:pStyle w:val="ExportHyperlink"/>
        <w:spacing w:line="240" w:lineRule="auto"/>
        <w:jc w:val="right"/>
        <w:rPr>
          <w:b/>
          <w:lang w:val="ru-RU"/>
        </w:rPr>
      </w:pPr>
      <w:hyperlink r:id="rId241" w:history="1">
        <w:r w:rsidRPr="007D39FF">
          <w:rPr>
            <w:b/>
            <w:lang w:val="ru-RU"/>
          </w:rPr>
          <w:t xml:space="preserve">Пресс-релизы </w:t>
        </w:r>
        <w:r w:rsidRPr="00F5237A">
          <w:rPr>
            <w:b/>
          </w:rPr>
          <w:t>pr</w:t>
        </w:r>
        <w:r w:rsidRPr="007D39FF">
          <w:rPr>
            <w:b/>
            <w:lang w:val="ru-RU"/>
          </w:rPr>
          <w:t>-</w:t>
        </w:r>
        <w:r w:rsidRPr="00F5237A">
          <w:rPr>
            <w:b/>
          </w:rPr>
          <w:t>post</w:t>
        </w:r>
        <w:r w:rsidRPr="007D39FF">
          <w:rPr>
            <w:b/>
            <w:lang w:val="ru-RU"/>
          </w:rPr>
          <w:t>.</w:t>
        </w:r>
        <w:r w:rsidRPr="00F5237A">
          <w:rPr>
            <w:b/>
          </w:rPr>
          <w:t>ru</w:t>
        </w:r>
        <w:r w:rsidRPr="007D39FF">
          <w:rPr>
            <w:b/>
            <w:lang w:val="ru-RU"/>
          </w:rPr>
          <w:t>, Москва, 7 мая 2021, В 1 квартале этого года в стране было выдано разрешений на возведение 7 200 000 кв. м. жилой площади</w:t>
        </w:r>
      </w:hyperlink>
    </w:p>
    <w:p w:rsidR="00310FF7" w:rsidRPr="007D39FF" w:rsidRDefault="00310FF7" w:rsidP="00F5237A">
      <w:pPr>
        <w:pStyle w:val="ExportHyperlink"/>
        <w:spacing w:line="240" w:lineRule="auto"/>
        <w:jc w:val="right"/>
        <w:rPr>
          <w:b/>
          <w:lang w:val="ru-RU"/>
        </w:rPr>
      </w:pPr>
      <w:hyperlink r:id="rId242" w:history="1">
        <w:r w:rsidRPr="00F5237A">
          <w:rPr>
            <w:b/>
          </w:rPr>
          <w:t>Li</w:t>
        </w:r>
        <w:r w:rsidRPr="007D39FF">
          <w:rPr>
            <w:b/>
            <w:lang w:val="ru-RU"/>
          </w:rPr>
          <w:t>8.</w:t>
        </w:r>
        <w:r w:rsidRPr="00F5237A">
          <w:rPr>
            <w:b/>
          </w:rPr>
          <w:t>ru</w:t>
        </w:r>
        <w:r w:rsidRPr="007D39FF">
          <w:rPr>
            <w:b/>
            <w:lang w:val="ru-RU"/>
          </w:rPr>
          <w:t>, Москва, 7 мая 2021, В 1 квартале этого года в стране было выдано разрешений на возведение 7 200 000 кв. м. жилой площади</w:t>
        </w:r>
      </w:hyperlink>
    </w:p>
    <w:p w:rsidR="00310FF7" w:rsidRPr="007D39FF" w:rsidRDefault="00310FF7" w:rsidP="00F5237A">
      <w:pPr>
        <w:pStyle w:val="ExportHyperlink"/>
        <w:spacing w:line="240" w:lineRule="auto"/>
        <w:jc w:val="right"/>
        <w:rPr>
          <w:b/>
          <w:lang w:val="ru-RU"/>
        </w:rPr>
      </w:pPr>
      <w:hyperlink r:id="rId243" w:history="1">
        <w:r w:rsidRPr="007D39FF">
          <w:rPr>
            <w:b/>
            <w:lang w:val="ru-RU"/>
          </w:rPr>
          <w:t xml:space="preserve">Пресс-релизы </w:t>
        </w:r>
        <w:r w:rsidRPr="00F5237A">
          <w:rPr>
            <w:b/>
          </w:rPr>
          <w:t>Store</w:t>
        </w:r>
        <w:r w:rsidRPr="007D39FF">
          <w:rPr>
            <w:b/>
            <w:lang w:val="ru-RU"/>
          </w:rPr>
          <w:t>.</w:t>
        </w:r>
        <w:r w:rsidRPr="00F5237A">
          <w:rPr>
            <w:b/>
          </w:rPr>
          <w:t>cross</w:t>
        </w:r>
        <w:r w:rsidRPr="007D39FF">
          <w:rPr>
            <w:b/>
            <w:lang w:val="ru-RU"/>
          </w:rPr>
          <w:t>-</w:t>
        </w:r>
        <w:r w:rsidRPr="00F5237A">
          <w:rPr>
            <w:b/>
          </w:rPr>
          <w:t>roads</w:t>
        </w:r>
        <w:r w:rsidRPr="007D39FF">
          <w:rPr>
            <w:b/>
            <w:lang w:val="ru-RU"/>
          </w:rPr>
          <w:t>.</w:t>
        </w:r>
        <w:r w:rsidRPr="00F5237A">
          <w:rPr>
            <w:b/>
          </w:rPr>
          <w:t>ru</w:t>
        </w:r>
        <w:r w:rsidRPr="007D39FF">
          <w:rPr>
            <w:b/>
            <w:lang w:val="ru-RU"/>
          </w:rPr>
          <w:t>, Москва, 7 мая 2021, В 1 квартале этого года в стране было выдано разрешений на возведение 7 200 000 кв. м. жилой площади</w:t>
        </w:r>
      </w:hyperlink>
    </w:p>
    <w:p w:rsidR="00310FF7" w:rsidRPr="007D39FF" w:rsidRDefault="00310FF7" w:rsidP="00F5237A">
      <w:pPr>
        <w:pStyle w:val="ExportHyperlink"/>
        <w:spacing w:line="240" w:lineRule="auto"/>
        <w:jc w:val="right"/>
        <w:rPr>
          <w:b/>
          <w:lang w:val="ru-RU"/>
        </w:rPr>
      </w:pPr>
      <w:hyperlink r:id="rId244" w:history="1">
        <w:r w:rsidRPr="007D39FF">
          <w:rPr>
            <w:b/>
            <w:lang w:val="ru-RU"/>
          </w:rPr>
          <w:t>Новости недвижимости (</w:t>
        </w:r>
        <w:r w:rsidRPr="00F5237A">
          <w:rPr>
            <w:b/>
          </w:rPr>
          <w:t>realty</w:t>
        </w:r>
        <w:r w:rsidRPr="007D39FF">
          <w:rPr>
            <w:b/>
            <w:lang w:val="ru-RU"/>
          </w:rPr>
          <w:t>-</w:t>
        </w:r>
        <w:r w:rsidRPr="00F5237A">
          <w:rPr>
            <w:b/>
          </w:rPr>
          <w:t>key</w:t>
        </w:r>
        <w:r w:rsidRPr="007D39FF">
          <w:rPr>
            <w:b/>
            <w:lang w:val="ru-RU"/>
          </w:rPr>
          <w:t>.</w:t>
        </w:r>
        <w:r w:rsidRPr="00F5237A">
          <w:rPr>
            <w:b/>
          </w:rPr>
          <w:t>ru</w:t>
        </w:r>
        <w:r w:rsidRPr="007D39FF">
          <w:rPr>
            <w:b/>
            <w:lang w:val="ru-RU"/>
          </w:rPr>
          <w:t>), Москва, 7 мая 2021, В 1 квартале этого года в стране было выдано разрешений на возведение 7 200 000 кв. м. жилой площади</w:t>
        </w:r>
      </w:hyperlink>
    </w:p>
    <w:p w:rsidR="00310FF7" w:rsidRPr="007D39FF" w:rsidRDefault="00310FF7" w:rsidP="00F5237A">
      <w:pPr>
        <w:pStyle w:val="ExportHyperlink"/>
        <w:spacing w:line="240" w:lineRule="auto"/>
        <w:jc w:val="right"/>
        <w:rPr>
          <w:b/>
          <w:lang w:val="ru-RU"/>
        </w:rPr>
      </w:pPr>
      <w:hyperlink r:id="rId245" w:history="1">
        <w:r w:rsidRPr="00F5237A">
          <w:rPr>
            <w:b/>
          </w:rPr>
          <w:t>Diving</w:t>
        </w:r>
        <w:r w:rsidRPr="007D39FF">
          <w:rPr>
            <w:b/>
            <w:lang w:val="ru-RU"/>
          </w:rPr>
          <w:t>-</w:t>
        </w:r>
        <w:r w:rsidRPr="00F5237A">
          <w:rPr>
            <w:b/>
          </w:rPr>
          <w:t>nemo</w:t>
        </w:r>
        <w:r w:rsidRPr="007D39FF">
          <w:rPr>
            <w:b/>
            <w:lang w:val="ru-RU"/>
          </w:rPr>
          <w:t>.</w:t>
        </w:r>
        <w:r w:rsidRPr="00F5237A">
          <w:rPr>
            <w:b/>
          </w:rPr>
          <w:t>ru</w:t>
        </w:r>
        <w:r w:rsidRPr="007D39FF">
          <w:rPr>
            <w:b/>
            <w:lang w:val="ru-RU"/>
          </w:rPr>
          <w:t>/</w:t>
        </w:r>
        <w:r w:rsidRPr="00F5237A">
          <w:rPr>
            <w:b/>
          </w:rPr>
          <w:t>news</w:t>
        </w:r>
        <w:r w:rsidRPr="007D39FF">
          <w:rPr>
            <w:b/>
            <w:lang w:val="ru-RU"/>
          </w:rPr>
          <w:t>, Москва, 7 мая 2021, В 1 квартале этого года в стране было выдано разрешений на возведение 7 200 000 кв. м. жилой площади</w:t>
        </w:r>
      </w:hyperlink>
    </w:p>
    <w:p w:rsidR="00310FF7" w:rsidRPr="007D39FF" w:rsidRDefault="00310FF7" w:rsidP="00F5237A">
      <w:pPr>
        <w:pStyle w:val="ExportHyperlink"/>
        <w:spacing w:line="240" w:lineRule="auto"/>
        <w:jc w:val="right"/>
        <w:rPr>
          <w:b/>
          <w:lang w:val="ru-RU"/>
        </w:rPr>
      </w:pPr>
      <w:hyperlink r:id="rId246" w:history="1">
        <w:r w:rsidRPr="007D39FF">
          <w:rPr>
            <w:b/>
            <w:lang w:val="ru-RU"/>
          </w:rPr>
          <w:t>Пресс-релизы 1</w:t>
        </w:r>
        <w:r w:rsidRPr="00F5237A">
          <w:rPr>
            <w:b/>
          </w:rPr>
          <w:t>cl</w:t>
        </w:r>
        <w:r w:rsidRPr="007D39FF">
          <w:rPr>
            <w:b/>
            <w:lang w:val="ru-RU"/>
          </w:rPr>
          <w:t>.</w:t>
        </w:r>
        <w:r w:rsidRPr="00F5237A">
          <w:rPr>
            <w:b/>
          </w:rPr>
          <w:t>in</w:t>
        </w:r>
        <w:r w:rsidRPr="007D39FF">
          <w:rPr>
            <w:b/>
            <w:lang w:val="ru-RU"/>
          </w:rPr>
          <w:t>, Москва, 7 мая 2021, В 1 квартале этого года в стране было выдано разрешений на возведение 7 200 000 кв. м. жилой площади</w:t>
        </w:r>
      </w:hyperlink>
    </w:p>
    <w:p w:rsidR="00310FF7" w:rsidRPr="007D39FF" w:rsidRDefault="00310FF7" w:rsidP="00F5237A">
      <w:pPr>
        <w:pStyle w:val="ExportHyperlink"/>
        <w:spacing w:line="240" w:lineRule="auto"/>
        <w:jc w:val="right"/>
        <w:rPr>
          <w:b/>
          <w:lang w:val="ru-RU"/>
        </w:rPr>
      </w:pPr>
      <w:hyperlink r:id="rId247" w:history="1">
        <w:r w:rsidRPr="007D39FF">
          <w:rPr>
            <w:b/>
            <w:lang w:val="ru-RU"/>
          </w:rPr>
          <w:t>Бизнес и финансы (</w:t>
        </w:r>
        <w:r w:rsidRPr="00F5237A">
          <w:rPr>
            <w:b/>
          </w:rPr>
          <w:t>nord</w:t>
        </w:r>
        <w:r w:rsidRPr="007D39FF">
          <w:rPr>
            <w:b/>
            <w:lang w:val="ru-RU"/>
          </w:rPr>
          <w:t>-</w:t>
        </w:r>
        <w:r w:rsidRPr="00F5237A">
          <w:rPr>
            <w:b/>
          </w:rPr>
          <w:t>promo</w:t>
        </w:r>
        <w:r w:rsidRPr="007D39FF">
          <w:rPr>
            <w:b/>
            <w:lang w:val="ru-RU"/>
          </w:rPr>
          <w:t>.</w:t>
        </w:r>
        <w:r w:rsidRPr="00F5237A">
          <w:rPr>
            <w:b/>
          </w:rPr>
          <w:t>ru</w:t>
        </w:r>
        <w:r w:rsidRPr="007D39FF">
          <w:rPr>
            <w:b/>
            <w:lang w:val="ru-RU"/>
          </w:rPr>
          <w:t>), Москва, 7 мая 2021, В 1 квартале этого года в стране было выдано разрешений на возведение 7 200 000 кв. м. жилой площади</w:t>
        </w:r>
      </w:hyperlink>
    </w:p>
    <w:p w:rsidR="00310FF7" w:rsidRPr="007D39FF" w:rsidRDefault="00310FF7" w:rsidP="00F5237A">
      <w:pPr>
        <w:pStyle w:val="ExportHyperlink"/>
        <w:spacing w:line="240" w:lineRule="auto"/>
        <w:jc w:val="right"/>
        <w:rPr>
          <w:b/>
          <w:lang w:val="ru-RU"/>
        </w:rPr>
      </w:pPr>
      <w:hyperlink r:id="rId248" w:history="1">
        <w:r w:rsidRPr="00F5237A">
          <w:rPr>
            <w:b/>
          </w:rPr>
          <w:t>Msaonline</w:t>
        </w:r>
        <w:r w:rsidRPr="007D39FF">
          <w:rPr>
            <w:b/>
            <w:lang w:val="ru-RU"/>
          </w:rPr>
          <w:t>.</w:t>
        </w:r>
        <w:r w:rsidRPr="00F5237A">
          <w:rPr>
            <w:b/>
          </w:rPr>
          <w:t>ru</w:t>
        </w:r>
        <w:r w:rsidRPr="007D39FF">
          <w:rPr>
            <w:b/>
            <w:lang w:val="ru-RU"/>
          </w:rPr>
          <w:t>, Москва, 7 мая 2021, В 1 квартале этого года в стране было выдано разрешений на возведение 7 200 000 кв. м. жилой площади</w:t>
        </w:r>
      </w:hyperlink>
    </w:p>
    <w:p w:rsidR="00310FF7" w:rsidRPr="007D39FF" w:rsidRDefault="00310FF7" w:rsidP="00F5237A">
      <w:pPr>
        <w:pStyle w:val="ExportHyperlink"/>
        <w:spacing w:line="240" w:lineRule="auto"/>
        <w:jc w:val="right"/>
        <w:rPr>
          <w:b/>
          <w:lang w:val="ru-RU"/>
        </w:rPr>
      </w:pPr>
      <w:hyperlink r:id="rId249" w:history="1">
        <w:r w:rsidRPr="007D39FF">
          <w:rPr>
            <w:b/>
            <w:lang w:val="ru-RU"/>
          </w:rPr>
          <w:t xml:space="preserve">Пресс-релизы </w:t>
        </w:r>
        <w:r w:rsidRPr="00F5237A">
          <w:rPr>
            <w:b/>
          </w:rPr>
          <w:t>keepter</w:t>
        </w:r>
        <w:r w:rsidRPr="007D39FF">
          <w:rPr>
            <w:b/>
            <w:lang w:val="ru-RU"/>
          </w:rPr>
          <w:t>.</w:t>
        </w:r>
        <w:r w:rsidRPr="00F5237A">
          <w:rPr>
            <w:b/>
          </w:rPr>
          <w:t>ru</w:t>
        </w:r>
        <w:r w:rsidRPr="007D39FF">
          <w:rPr>
            <w:b/>
            <w:lang w:val="ru-RU"/>
          </w:rPr>
          <w:t>, Москва, 7 мая 2021, В 1 квартале этого года в стране было выдано разрешений на возведение 7 200 000 кв. м. жилой площади</w:t>
        </w:r>
      </w:hyperlink>
    </w:p>
    <w:p w:rsidR="00310FF7" w:rsidRPr="007D39FF" w:rsidRDefault="00310FF7" w:rsidP="00F5237A">
      <w:pPr>
        <w:pStyle w:val="ExportHyperlink"/>
        <w:spacing w:line="240" w:lineRule="auto"/>
        <w:jc w:val="right"/>
        <w:rPr>
          <w:b/>
          <w:lang w:val="ru-RU"/>
        </w:rPr>
      </w:pPr>
      <w:hyperlink r:id="rId250" w:history="1">
        <w:r w:rsidRPr="007D39FF">
          <w:rPr>
            <w:b/>
            <w:lang w:val="ru-RU"/>
          </w:rPr>
          <w:t>Слагаемые успеха (</w:t>
        </w:r>
        <w:r w:rsidRPr="00F5237A">
          <w:rPr>
            <w:b/>
          </w:rPr>
          <w:t>slagaemye</w:t>
        </w:r>
        <w:r w:rsidRPr="007D39FF">
          <w:rPr>
            <w:b/>
            <w:lang w:val="ru-RU"/>
          </w:rPr>
          <w:t>.</w:t>
        </w:r>
        <w:r w:rsidRPr="00F5237A">
          <w:rPr>
            <w:b/>
          </w:rPr>
          <w:t>ru</w:t>
        </w:r>
        <w:r w:rsidRPr="007D39FF">
          <w:rPr>
            <w:b/>
            <w:lang w:val="ru-RU"/>
          </w:rPr>
          <w:t>), Москва, 7 мая 2021, В 1 квартале этого года в стране было выдано разрешений на возведение 7 200 000 кв. м. жилой площади</w:t>
        </w:r>
      </w:hyperlink>
    </w:p>
    <w:p w:rsidR="00310FF7" w:rsidRPr="007D39FF" w:rsidRDefault="00310FF7" w:rsidP="00F5237A">
      <w:pPr>
        <w:pStyle w:val="ExportHyperlink"/>
        <w:spacing w:line="240" w:lineRule="auto"/>
        <w:jc w:val="right"/>
        <w:rPr>
          <w:b/>
          <w:lang w:val="ru-RU"/>
        </w:rPr>
      </w:pPr>
      <w:hyperlink r:id="rId251" w:history="1">
        <w:r w:rsidRPr="00F5237A">
          <w:rPr>
            <w:b/>
          </w:rPr>
          <w:t>Afishatoday</w:t>
        </w:r>
        <w:r w:rsidRPr="007D39FF">
          <w:rPr>
            <w:b/>
            <w:lang w:val="ru-RU"/>
          </w:rPr>
          <w:t>.</w:t>
        </w:r>
        <w:r w:rsidRPr="00F5237A">
          <w:rPr>
            <w:b/>
          </w:rPr>
          <w:t>ru</w:t>
        </w:r>
        <w:r w:rsidRPr="007D39FF">
          <w:rPr>
            <w:b/>
            <w:lang w:val="ru-RU"/>
          </w:rPr>
          <w:t>, Москва, 7 мая 2021, В 1 квартале этого года в стране было выдано разрешений на возведение 7 200 000 кв. м. жилой площади</w:t>
        </w:r>
      </w:hyperlink>
    </w:p>
    <w:p w:rsidR="00310FF7" w:rsidRPr="007D39FF" w:rsidRDefault="00310FF7" w:rsidP="00F5237A">
      <w:pPr>
        <w:pStyle w:val="ExportHyperlink"/>
        <w:spacing w:line="240" w:lineRule="auto"/>
        <w:jc w:val="right"/>
        <w:rPr>
          <w:b/>
          <w:lang w:val="ru-RU"/>
        </w:rPr>
      </w:pPr>
      <w:hyperlink r:id="rId252" w:history="1">
        <w:r w:rsidRPr="007D39FF">
          <w:rPr>
            <w:b/>
            <w:lang w:val="ru-RU"/>
          </w:rPr>
          <w:t xml:space="preserve">Пресс-релизы </w:t>
        </w:r>
        <w:r w:rsidRPr="00F5237A">
          <w:rPr>
            <w:b/>
          </w:rPr>
          <w:t>Pr</w:t>
        </w:r>
        <w:r w:rsidRPr="007D39FF">
          <w:rPr>
            <w:b/>
            <w:lang w:val="ru-RU"/>
          </w:rPr>
          <w:t>.</w:t>
        </w:r>
        <w:r w:rsidRPr="00F5237A">
          <w:rPr>
            <w:b/>
          </w:rPr>
          <w:t>parnas</w:t>
        </w:r>
        <w:r w:rsidRPr="007D39FF">
          <w:rPr>
            <w:b/>
            <w:lang w:val="ru-RU"/>
          </w:rPr>
          <w:t>.</w:t>
        </w:r>
        <w:r w:rsidRPr="00F5237A">
          <w:rPr>
            <w:b/>
          </w:rPr>
          <w:t>info</w:t>
        </w:r>
        <w:r w:rsidRPr="007D39FF">
          <w:rPr>
            <w:b/>
            <w:lang w:val="ru-RU"/>
          </w:rPr>
          <w:t>, Москва, 7 мая 2021, В 1 квартале этого года в стране было выдано разрешений на возведение 7 200 000 кв. м. жилой площади</w:t>
        </w:r>
      </w:hyperlink>
    </w:p>
    <w:p w:rsidR="00310FF7" w:rsidRPr="007D39FF" w:rsidRDefault="00310FF7" w:rsidP="00F5237A">
      <w:pPr>
        <w:pStyle w:val="ExportHyperlink"/>
        <w:spacing w:line="240" w:lineRule="auto"/>
        <w:jc w:val="right"/>
        <w:rPr>
          <w:b/>
          <w:lang w:val="ru-RU"/>
        </w:rPr>
      </w:pPr>
      <w:hyperlink r:id="rId253" w:history="1">
        <w:r w:rsidRPr="007D39FF">
          <w:rPr>
            <w:b/>
            <w:lang w:val="ru-RU"/>
          </w:rPr>
          <w:t xml:space="preserve">Пресс-релизы </w:t>
        </w:r>
        <w:r w:rsidRPr="00F5237A">
          <w:rPr>
            <w:b/>
          </w:rPr>
          <w:t>is</w:t>
        </w:r>
        <w:r w:rsidRPr="007D39FF">
          <w:rPr>
            <w:b/>
            <w:lang w:val="ru-RU"/>
          </w:rPr>
          <w:t>-</w:t>
        </w:r>
        <w:r w:rsidRPr="00F5237A">
          <w:rPr>
            <w:b/>
          </w:rPr>
          <w:t>moskvy</w:t>
        </w:r>
        <w:r w:rsidRPr="007D39FF">
          <w:rPr>
            <w:b/>
            <w:lang w:val="ru-RU"/>
          </w:rPr>
          <w:t>.</w:t>
        </w:r>
        <w:r w:rsidRPr="00F5237A">
          <w:rPr>
            <w:b/>
          </w:rPr>
          <w:t>ru</w:t>
        </w:r>
        <w:r w:rsidRPr="007D39FF">
          <w:rPr>
            <w:b/>
            <w:lang w:val="ru-RU"/>
          </w:rPr>
          <w:t>, Москва, 7 мая 2021, В 1 квартале этого года в стране было выдано разрешений на возведение 7 200 000 кв. м. жилой площади</w:t>
        </w:r>
      </w:hyperlink>
    </w:p>
    <w:p w:rsidR="00310FF7" w:rsidRPr="007D39FF" w:rsidRDefault="00310FF7" w:rsidP="00F5237A">
      <w:pPr>
        <w:pStyle w:val="ExportHyperlink"/>
        <w:spacing w:line="240" w:lineRule="auto"/>
        <w:jc w:val="right"/>
        <w:rPr>
          <w:b/>
          <w:lang w:val="ru-RU"/>
        </w:rPr>
      </w:pPr>
      <w:hyperlink r:id="rId254" w:history="1">
        <w:r w:rsidRPr="00F5237A">
          <w:rPr>
            <w:b/>
          </w:rPr>
          <w:t>Clumba</w:t>
        </w:r>
        <w:r w:rsidRPr="007D39FF">
          <w:rPr>
            <w:b/>
            <w:lang w:val="ru-RU"/>
          </w:rPr>
          <w:t>.</w:t>
        </w:r>
        <w:r w:rsidRPr="00F5237A">
          <w:rPr>
            <w:b/>
          </w:rPr>
          <w:t>su</w:t>
        </w:r>
        <w:r w:rsidRPr="007D39FF">
          <w:rPr>
            <w:b/>
            <w:lang w:val="ru-RU"/>
          </w:rPr>
          <w:t>, Москва, 7 мая 2021, В 1 квартале этого года в стране было выдано разрешений на возведение 7 200 000 кв. м. жилой площади</w:t>
        </w:r>
      </w:hyperlink>
    </w:p>
    <w:p w:rsidR="00310FF7" w:rsidRPr="007D39FF" w:rsidRDefault="00310FF7" w:rsidP="00F5237A">
      <w:pPr>
        <w:pStyle w:val="ExportHyperlink"/>
        <w:spacing w:line="240" w:lineRule="auto"/>
        <w:jc w:val="right"/>
        <w:rPr>
          <w:b/>
          <w:lang w:val="ru-RU"/>
        </w:rPr>
      </w:pPr>
      <w:hyperlink r:id="rId255" w:history="1">
        <w:r w:rsidRPr="00F5237A">
          <w:rPr>
            <w:b/>
          </w:rPr>
          <w:t>Publicists</w:t>
        </w:r>
        <w:r w:rsidRPr="007D39FF">
          <w:rPr>
            <w:b/>
            <w:lang w:val="ru-RU"/>
          </w:rPr>
          <w:t>.</w:t>
        </w:r>
        <w:r w:rsidRPr="00F5237A">
          <w:rPr>
            <w:b/>
          </w:rPr>
          <w:t>ru</w:t>
        </w:r>
        <w:r w:rsidRPr="007D39FF">
          <w:rPr>
            <w:b/>
            <w:lang w:val="ru-RU"/>
          </w:rPr>
          <w:t>, Москва, 7 мая 2021, В 1 квартале этого года в стране было выдано разрешений на возведение 7 200 000 кв. м. жилой площади</w:t>
        </w:r>
      </w:hyperlink>
    </w:p>
    <w:p w:rsidR="00310FF7" w:rsidRPr="007D39FF" w:rsidRDefault="00310FF7" w:rsidP="00F5237A">
      <w:pPr>
        <w:pStyle w:val="ExportHyperlink"/>
        <w:spacing w:line="240" w:lineRule="auto"/>
        <w:jc w:val="right"/>
        <w:rPr>
          <w:b/>
          <w:lang w:val="ru-RU"/>
        </w:rPr>
      </w:pPr>
      <w:hyperlink r:id="rId256" w:history="1">
        <w:r w:rsidRPr="007D39FF">
          <w:rPr>
            <w:b/>
            <w:lang w:val="ru-RU"/>
          </w:rPr>
          <w:t>Пресс-портреты экспертов (</w:t>
        </w:r>
        <w:r w:rsidRPr="00F5237A">
          <w:rPr>
            <w:b/>
          </w:rPr>
          <w:t>big</w:t>
        </w:r>
        <w:r w:rsidRPr="007D39FF">
          <w:rPr>
            <w:b/>
            <w:lang w:val="ru-RU"/>
          </w:rPr>
          <w:t>-</w:t>
        </w:r>
        <w:r w:rsidRPr="00F5237A">
          <w:rPr>
            <w:b/>
          </w:rPr>
          <w:t>experts</w:t>
        </w:r>
        <w:r w:rsidRPr="007D39FF">
          <w:rPr>
            <w:b/>
            <w:lang w:val="ru-RU"/>
          </w:rPr>
          <w:t>.</w:t>
        </w:r>
        <w:r w:rsidRPr="00F5237A">
          <w:rPr>
            <w:b/>
          </w:rPr>
          <w:t>ru</w:t>
        </w:r>
        <w:r w:rsidRPr="007D39FF">
          <w:rPr>
            <w:b/>
            <w:lang w:val="ru-RU"/>
          </w:rPr>
          <w:t>), Москва, 7 мая 2021, В 1 квартале этого года в стране было выдано разрешений на возведение 7 200 000 кв. м. жилой площади</w:t>
        </w:r>
      </w:hyperlink>
    </w:p>
    <w:p w:rsidR="00310FF7" w:rsidRPr="007D39FF" w:rsidRDefault="00310FF7" w:rsidP="00F5237A">
      <w:pPr>
        <w:pStyle w:val="ExportHyperlink"/>
        <w:spacing w:line="240" w:lineRule="auto"/>
        <w:jc w:val="right"/>
        <w:rPr>
          <w:b/>
          <w:lang w:val="ru-RU"/>
        </w:rPr>
      </w:pPr>
      <w:hyperlink r:id="rId257" w:history="1">
        <w:r w:rsidRPr="00F5237A">
          <w:rPr>
            <w:b/>
          </w:rPr>
          <w:t>BalinWeb</w:t>
        </w:r>
        <w:r w:rsidRPr="007D39FF">
          <w:rPr>
            <w:b/>
            <w:lang w:val="ru-RU"/>
          </w:rPr>
          <w:t xml:space="preserve"> (</w:t>
        </w:r>
        <w:r w:rsidRPr="00F5237A">
          <w:rPr>
            <w:b/>
          </w:rPr>
          <w:t>balinweb</w:t>
        </w:r>
        <w:r w:rsidRPr="007D39FF">
          <w:rPr>
            <w:b/>
            <w:lang w:val="ru-RU"/>
          </w:rPr>
          <w:t>.</w:t>
        </w:r>
        <w:r w:rsidRPr="00F5237A">
          <w:rPr>
            <w:b/>
          </w:rPr>
          <w:t>com</w:t>
        </w:r>
        <w:r w:rsidRPr="007D39FF">
          <w:rPr>
            <w:b/>
            <w:lang w:val="ru-RU"/>
          </w:rPr>
          <w:t>), Москва, 7 мая 2021, В 1 квартале этого года в стране было выдано разрешений на возведение 7 200 000 кв. м. жилой площади</w:t>
        </w:r>
      </w:hyperlink>
    </w:p>
    <w:p w:rsidR="00310FF7" w:rsidRPr="007D39FF" w:rsidRDefault="00310FF7" w:rsidP="00F5237A">
      <w:pPr>
        <w:pStyle w:val="ExportHyperlink"/>
        <w:spacing w:line="240" w:lineRule="auto"/>
        <w:jc w:val="right"/>
        <w:rPr>
          <w:b/>
          <w:lang w:val="ru-RU"/>
        </w:rPr>
      </w:pPr>
      <w:hyperlink r:id="rId258" w:history="1">
        <w:r w:rsidRPr="007D39FF">
          <w:rPr>
            <w:b/>
            <w:lang w:val="ru-RU"/>
          </w:rPr>
          <w:t>Новостной фонд (</w:t>
        </w:r>
        <w:r w:rsidRPr="00F5237A">
          <w:rPr>
            <w:b/>
          </w:rPr>
          <w:t>pr</w:t>
        </w:r>
        <w:r w:rsidRPr="007D39FF">
          <w:rPr>
            <w:b/>
            <w:lang w:val="ru-RU"/>
          </w:rPr>
          <w:t>-</w:t>
        </w:r>
        <w:r w:rsidRPr="00F5237A">
          <w:rPr>
            <w:b/>
          </w:rPr>
          <w:t>pool</w:t>
        </w:r>
        <w:r w:rsidRPr="007D39FF">
          <w:rPr>
            <w:b/>
            <w:lang w:val="ru-RU"/>
          </w:rPr>
          <w:t>.</w:t>
        </w:r>
        <w:r w:rsidRPr="00F5237A">
          <w:rPr>
            <w:b/>
          </w:rPr>
          <w:t>ru</w:t>
        </w:r>
        <w:r w:rsidRPr="007D39FF">
          <w:rPr>
            <w:b/>
            <w:lang w:val="ru-RU"/>
          </w:rPr>
          <w:t>), Москва, 7 мая 2021, В 1 квартале этого года в стране было выдано разрешений на возведение 7 200 000 кв. м. жилой площади</w:t>
        </w:r>
      </w:hyperlink>
    </w:p>
    <w:p w:rsidR="00310FF7" w:rsidRPr="007D39FF" w:rsidRDefault="00310FF7" w:rsidP="00F5237A">
      <w:pPr>
        <w:pStyle w:val="ExportHyperlink"/>
        <w:spacing w:line="240" w:lineRule="auto"/>
        <w:jc w:val="right"/>
        <w:rPr>
          <w:b/>
          <w:lang w:val="ru-RU"/>
        </w:rPr>
      </w:pPr>
      <w:hyperlink r:id="rId259" w:history="1">
        <w:r w:rsidRPr="00F5237A">
          <w:rPr>
            <w:b/>
          </w:rPr>
          <w:t>Mm</w:t>
        </w:r>
        <w:r w:rsidRPr="007D39FF">
          <w:rPr>
            <w:b/>
            <w:lang w:val="ru-RU"/>
          </w:rPr>
          <w:t>-</w:t>
        </w:r>
        <w:r w:rsidRPr="00F5237A">
          <w:rPr>
            <w:b/>
          </w:rPr>
          <w:t>online</w:t>
        </w:r>
        <w:r w:rsidRPr="007D39FF">
          <w:rPr>
            <w:b/>
            <w:lang w:val="ru-RU"/>
          </w:rPr>
          <w:t>.</w:t>
        </w:r>
        <w:r w:rsidRPr="00F5237A">
          <w:rPr>
            <w:b/>
          </w:rPr>
          <w:t>ru</w:t>
        </w:r>
        <w:r w:rsidRPr="007D39FF">
          <w:rPr>
            <w:b/>
            <w:lang w:val="ru-RU"/>
          </w:rPr>
          <w:t>, Москва, 7 мая 2021, В 1 квартале этого года в стране было выдано разрешений на возведение 7 200 000 кв. м. жилой площади</w:t>
        </w:r>
      </w:hyperlink>
    </w:p>
    <w:p w:rsidR="00075DDF" w:rsidRPr="00310FF7" w:rsidRDefault="00310FF7" w:rsidP="00F5237A">
      <w:pPr>
        <w:pStyle w:val="ExportHyperlink"/>
        <w:spacing w:line="240" w:lineRule="auto"/>
        <w:jc w:val="right"/>
        <w:rPr>
          <w:lang w:val="ru-RU"/>
        </w:rPr>
      </w:pPr>
      <w:hyperlink r:id="rId260" w:history="1">
        <w:r w:rsidRPr="007D39FF">
          <w:rPr>
            <w:b/>
            <w:lang w:val="ru-RU"/>
          </w:rPr>
          <w:t xml:space="preserve">Пресс-релизы </w:t>
        </w:r>
        <w:r w:rsidRPr="00F5237A">
          <w:rPr>
            <w:b/>
          </w:rPr>
          <w:t>tour</w:t>
        </w:r>
        <w:r w:rsidRPr="007D39FF">
          <w:rPr>
            <w:b/>
            <w:lang w:val="ru-RU"/>
          </w:rPr>
          <w:t>-</w:t>
        </w:r>
        <w:r w:rsidRPr="00F5237A">
          <w:rPr>
            <w:b/>
          </w:rPr>
          <w:t>ways</w:t>
        </w:r>
        <w:r w:rsidRPr="007D39FF">
          <w:rPr>
            <w:b/>
            <w:lang w:val="ru-RU"/>
          </w:rPr>
          <w:t>.</w:t>
        </w:r>
        <w:r w:rsidRPr="00F5237A">
          <w:rPr>
            <w:b/>
          </w:rPr>
          <w:t>ru</w:t>
        </w:r>
        <w:r w:rsidRPr="007D39FF">
          <w:rPr>
            <w:b/>
            <w:lang w:val="ru-RU"/>
          </w:rPr>
          <w:t>, Москва, 7 мая 2021, В 1 квартале этого года в стране было выдано разрешений на возведение 7 200 000 кв. м. жилой площади</w:t>
        </w:r>
      </w:hyperlink>
    </w:p>
    <w:p w:rsidR="00310FF7" w:rsidRPr="00F87118" w:rsidRDefault="00310FF7" w:rsidP="00310FF7">
      <w:pPr>
        <w:rPr>
          <w:lang w:val="ru-RU"/>
        </w:rPr>
      </w:pPr>
    </w:p>
    <w:p w:rsidR="00075DDF" w:rsidRDefault="00075DDF" w:rsidP="00075DDF">
      <w:pPr>
        <w:pStyle w:val="affff2"/>
        <w:spacing w:before="120"/>
      </w:pPr>
      <w:bookmarkStart w:id="165" w:name="_Toc71920347"/>
      <w:r>
        <w:t>Novostroy-SPb.ru, Санкт-Петербург, 7 мая 2021</w:t>
      </w:r>
      <w:bookmarkEnd w:id="165"/>
    </w:p>
    <w:p w:rsidR="00075DDF" w:rsidRPr="00F87118" w:rsidRDefault="00075DDF" w:rsidP="00075DDF">
      <w:pPr>
        <w:pStyle w:val="afffc"/>
        <w:rPr>
          <w:lang w:val="ru-RU"/>
        </w:rPr>
      </w:pPr>
      <w:bookmarkStart w:id="166" w:name="txt_3503129_1694881912"/>
      <w:bookmarkStart w:id="167" w:name="_Toc71920348"/>
      <w:r w:rsidRPr="00F87118">
        <w:rPr>
          <w:lang w:val="ru-RU"/>
        </w:rPr>
        <w:t>Эксперт: если новостройки продолжат дорожать, это может "задавить" первичный рынок</w:t>
      </w:r>
      <w:bookmarkEnd w:id="166"/>
      <w:bookmarkEnd w:id="167"/>
    </w:p>
    <w:p w:rsidR="00075DDF" w:rsidRPr="00F87118" w:rsidRDefault="00075DDF" w:rsidP="00075DDF">
      <w:pPr>
        <w:pStyle w:val="NormalExport"/>
        <w:rPr>
          <w:lang w:val="ru-RU"/>
        </w:rPr>
      </w:pPr>
      <w:r w:rsidRPr="00F87118">
        <w:rPr>
          <w:shd w:val="clear" w:color="auto" w:fill="FFFFFF"/>
          <w:lang w:val="ru-RU"/>
        </w:rPr>
        <w:t xml:space="preserve">По итогам </w:t>
      </w:r>
      <w:r>
        <w:rPr>
          <w:shd w:val="clear" w:color="auto" w:fill="FFFFFF"/>
        </w:rPr>
        <w:t>I</w:t>
      </w:r>
      <w:r w:rsidRPr="00F87118">
        <w:rPr>
          <w:shd w:val="clear" w:color="auto" w:fill="FFFFFF"/>
          <w:lang w:val="ru-RU"/>
        </w:rPr>
        <w:t xml:space="preserve"> квартала интерес к инвестициям в новостройки Петербурга снизился на 12,36% по сравнению с результатами годичной давности. Число запросов снизилось и по сравнению с </w:t>
      </w:r>
      <w:r>
        <w:rPr>
          <w:shd w:val="clear" w:color="auto" w:fill="FFFFFF"/>
        </w:rPr>
        <w:t>IV</w:t>
      </w:r>
      <w:r w:rsidRPr="00F87118">
        <w:rPr>
          <w:shd w:val="clear" w:color="auto" w:fill="FFFFFF"/>
          <w:lang w:val="ru-RU"/>
        </w:rPr>
        <w:t xml:space="preserve"> кварталом 2020 года. По мнению Росситы Габриелян, гендиректора ИРК "Альфа-Групп", россияне отказываются от вложений в строящееся жилье, так как оно утратило свой главный козырь - доступную цену.</w:t>
      </w:r>
    </w:p>
    <w:p w:rsidR="00075DDF" w:rsidRPr="00F87118" w:rsidRDefault="00075DDF" w:rsidP="00075DDF">
      <w:pPr>
        <w:pStyle w:val="NormalExport"/>
        <w:rPr>
          <w:lang w:val="ru-RU"/>
        </w:rPr>
      </w:pPr>
      <w:r w:rsidRPr="00F87118">
        <w:rPr>
          <w:shd w:val="clear" w:color="auto" w:fill="C0C0C0"/>
          <w:lang w:val="ru-RU"/>
        </w:rPr>
        <w:t>Застройщики</w:t>
      </w:r>
      <w:r w:rsidRPr="00F87118">
        <w:rPr>
          <w:shd w:val="clear" w:color="auto" w:fill="FFFFFF"/>
          <w:lang w:val="ru-RU"/>
        </w:rPr>
        <w:t>, видимо, "забыли", что покупатель отдает либо 100%-ную оплату либо начинает выплачивать ипотеку прямо сейчас, а квартиру нужно ждать год, два или даже больше. Для этого у клиента должна быть важная причина, и такой причиной являлась цена, которая была ниже, чем на вторичном рынке.</w:t>
      </w:r>
    </w:p>
    <w:p w:rsidR="00075DDF" w:rsidRPr="00F87118" w:rsidRDefault="00075DDF" w:rsidP="00075DDF">
      <w:pPr>
        <w:pStyle w:val="NormalExport"/>
        <w:rPr>
          <w:lang w:val="ru-RU"/>
        </w:rPr>
      </w:pPr>
      <w:r w:rsidRPr="00F87118">
        <w:rPr>
          <w:shd w:val="clear" w:color="auto" w:fill="FFFFFF"/>
          <w:lang w:val="ru-RU"/>
        </w:rPr>
        <w:t xml:space="preserve">Инвесторы рассчитывают, что после окончания </w:t>
      </w:r>
      <w:r w:rsidRPr="00F87118">
        <w:rPr>
          <w:shd w:val="clear" w:color="auto" w:fill="C0C0C0"/>
          <w:lang w:val="ru-RU"/>
        </w:rPr>
        <w:t>строительства</w:t>
      </w:r>
      <w:r w:rsidRPr="00F87118">
        <w:rPr>
          <w:shd w:val="clear" w:color="auto" w:fill="FFFFFF"/>
          <w:lang w:val="ru-RU"/>
        </w:rPr>
        <w:t xml:space="preserve"> они смогут продать объект и получить хорошую прибыль. Сейчас "первичка" часто дороже готовых квартир, как минимум "хрущевок" и "сталинок". Конечно, </w:t>
      </w:r>
      <w:r w:rsidRPr="00F87118">
        <w:rPr>
          <w:shd w:val="clear" w:color="auto" w:fill="C0C0C0"/>
          <w:lang w:val="ru-RU"/>
        </w:rPr>
        <w:t>застройщики</w:t>
      </w:r>
      <w:r w:rsidRPr="00F87118">
        <w:rPr>
          <w:shd w:val="clear" w:color="auto" w:fill="FFFFFF"/>
          <w:lang w:val="ru-RU"/>
        </w:rPr>
        <w:t xml:space="preserve"> обещают лучшее качество жизни - новую инфраструктуру, коммуникации и т.д., однако эти обещания не всегда выполняются.</w:t>
      </w:r>
    </w:p>
    <w:p w:rsidR="00075DDF" w:rsidRPr="00F87118" w:rsidRDefault="00075DDF" w:rsidP="00075DDF">
      <w:pPr>
        <w:pStyle w:val="NormalExport"/>
        <w:rPr>
          <w:lang w:val="ru-RU"/>
        </w:rPr>
      </w:pPr>
      <w:r w:rsidRPr="00F87118">
        <w:rPr>
          <w:shd w:val="clear" w:color="auto" w:fill="FFFFFF"/>
          <w:lang w:val="ru-RU"/>
        </w:rPr>
        <w:t>Что касается роста цен на жилье в новостройках, в настоящий момент в стране сложилась непростая ситуация. Как считает эксперт, если стоимость новых метров продолжит дорожать, то это может просто задавить первичный рынок - люди откажутся от таких объектов в пользу вторичной недвижимости. Тем более первичная квартира через год-два становится вторичкой.</w:t>
      </w:r>
    </w:p>
    <w:p w:rsidR="00075DDF" w:rsidRPr="00F87118" w:rsidRDefault="00075DDF" w:rsidP="00075DDF">
      <w:pPr>
        <w:pStyle w:val="NormalExport"/>
        <w:rPr>
          <w:lang w:val="ru-RU"/>
        </w:rPr>
      </w:pPr>
      <w:r w:rsidRPr="00F87118">
        <w:rPr>
          <w:shd w:val="clear" w:color="auto" w:fill="FFFFFF"/>
          <w:lang w:val="ru-RU"/>
        </w:rPr>
        <w:t xml:space="preserve">Также стоит учесть, что у населения все еще присутствует страх перед вложением денег в строящиеся дома, и продажи через </w:t>
      </w:r>
      <w:r w:rsidRPr="00F87118">
        <w:rPr>
          <w:shd w:val="clear" w:color="auto" w:fill="C0C0C0"/>
          <w:lang w:val="ru-RU"/>
        </w:rPr>
        <w:t>эскроу-счета</w:t>
      </w:r>
      <w:r w:rsidRPr="00F87118">
        <w:rPr>
          <w:shd w:val="clear" w:color="auto" w:fill="FFFFFF"/>
          <w:lang w:val="ru-RU"/>
        </w:rPr>
        <w:t xml:space="preserve"> не сильно изменили ситуацию. </w:t>
      </w:r>
      <w:r w:rsidRPr="00F87118">
        <w:rPr>
          <w:shd w:val="clear" w:color="auto" w:fill="C0C0C0"/>
          <w:lang w:val="ru-RU"/>
        </w:rPr>
        <w:t>Проектное финансирование</w:t>
      </w:r>
      <w:r w:rsidRPr="00F87118">
        <w:rPr>
          <w:shd w:val="clear" w:color="auto" w:fill="FFFFFF"/>
          <w:lang w:val="ru-RU"/>
        </w:rPr>
        <w:t xml:space="preserve"> привело к подъему банковской сферы, все переплаты за банковский контроль и кредиты сделали новостройки "бриллиантовыми".</w:t>
      </w:r>
    </w:p>
    <w:p w:rsidR="00075DDF" w:rsidRPr="00F87118" w:rsidRDefault="00075DDF" w:rsidP="00075DDF">
      <w:pPr>
        <w:pStyle w:val="NormalExport"/>
        <w:rPr>
          <w:lang w:val="ru-RU"/>
        </w:rPr>
      </w:pPr>
      <w:r w:rsidRPr="00F87118">
        <w:rPr>
          <w:shd w:val="clear" w:color="auto" w:fill="FFFFFF"/>
          <w:lang w:val="ru-RU"/>
        </w:rPr>
        <w:t xml:space="preserve">Автор: Анна Осокина </w:t>
      </w:r>
    </w:p>
    <w:p w:rsidR="00075DDF" w:rsidRPr="00546A5C" w:rsidRDefault="00F87118" w:rsidP="007D39FF">
      <w:pPr>
        <w:pStyle w:val="ExportHyperlink"/>
        <w:spacing w:line="240" w:lineRule="auto"/>
        <w:jc w:val="right"/>
        <w:rPr>
          <w:b/>
          <w:lang w:val="ru-RU"/>
        </w:rPr>
      </w:pPr>
      <w:hyperlink r:id="rId261" w:history="1">
        <w:r w:rsidR="00075DDF" w:rsidRPr="007D39FF">
          <w:rPr>
            <w:b/>
          </w:rPr>
          <w:t>https</w:t>
        </w:r>
        <w:r w:rsidR="00075DDF" w:rsidRPr="00546A5C">
          <w:rPr>
            <w:b/>
            <w:lang w:val="ru-RU"/>
          </w:rPr>
          <w:t>://</w:t>
        </w:r>
        <w:r w:rsidR="00075DDF" w:rsidRPr="007D39FF">
          <w:rPr>
            <w:b/>
          </w:rPr>
          <w:t>www</w:t>
        </w:r>
        <w:r w:rsidR="00075DDF" w:rsidRPr="00546A5C">
          <w:rPr>
            <w:b/>
            <w:lang w:val="ru-RU"/>
          </w:rPr>
          <w:t>.</w:t>
        </w:r>
        <w:r w:rsidR="00075DDF" w:rsidRPr="007D39FF">
          <w:rPr>
            <w:b/>
          </w:rPr>
          <w:t>novostroy</w:t>
        </w:r>
        <w:r w:rsidR="00075DDF" w:rsidRPr="00546A5C">
          <w:rPr>
            <w:b/>
            <w:lang w:val="ru-RU"/>
          </w:rPr>
          <w:t>-</w:t>
        </w:r>
        <w:r w:rsidR="00075DDF" w:rsidRPr="007D39FF">
          <w:rPr>
            <w:b/>
          </w:rPr>
          <w:t>spb</w:t>
        </w:r>
        <w:r w:rsidR="00075DDF" w:rsidRPr="00546A5C">
          <w:rPr>
            <w:b/>
            <w:lang w:val="ru-RU"/>
          </w:rPr>
          <w:t>.</w:t>
        </w:r>
        <w:r w:rsidR="00075DDF" w:rsidRPr="007D39FF">
          <w:rPr>
            <w:b/>
          </w:rPr>
          <w:t>ru</w:t>
        </w:r>
        <w:r w:rsidR="00075DDF" w:rsidRPr="00546A5C">
          <w:rPr>
            <w:b/>
            <w:lang w:val="ru-RU"/>
          </w:rPr>
          <w:t>/</w:t>
        </w:r>
        <w:r w:rsidR="00075DDF" w:rsidRPr="007D39FF">
          <w:rPr>
            <w:b/>
          </w:rPr>
          <w:t>novosti</w:t>
        </w:r>
        <w:r w:rsidR="00075DDF" w:rsidRPr="00546A5C">
          <w:rPr>
            <w:b/>
            <w:lang w:val="ru-RU"/>
          </w:rPr>
          <w:t>/</w:t>
        </w:r>
        <w:r w:rsidR="00075DDF" w:rsidRPr="007D39FF">
          <w:rPr>
            <w:b/>
          </w:rPr>
          <w:t>ekspert</w:t>
        </w:r>
        <w:r w:rsidR="00075DDF" w:rsidRPr="00546A5C">
          <w:rPr>
            <w:b/>
            <w:lang w:val="ru-RU"/>
          </w:rPr>
          <w:t>_</w:t>
        </w:r>
        <w:r w:rsidR="00075DDF" w:rsidRPr="007D39FF">
          <w:rPr>
            <w:b/>
          </w:rPr>
          <w:t>esli</w:t>
        </w:r>
        <w:r w:rsidR="00075DDF" w:rsidRPr="00546A5C">
          <w:rPr>
            <w:b/>
            <w:lang w:val="ru-RU"/>
          </w:rPr>
          <w:t>_</w:t>
        </w:r>
        <w:r w:rsidR="00075DDF" w:rsidRPr="007D39FF">
          <w:rPr>
            <w:b/>
          </w:rPr>
          <w:t>novostroyki</w:t>
        </w:r>
        <w:r w:rsidR="00075DDF" w:rsidRPr="00546A5C">
          <w:rPr>
            <w:b/>
            <w:lang w:val="ru-RU"/>
          </w:rPr>
          <w:t>_</w:t>
        </w:r>
        <w:r w:rsidR="00075DDF" w:rsidRPr="007D39FF">
          <w:rPr>
            <w:b/>
          </w:rPr>
          <w:t>prodoljat</w:t>
        </w:r>
      </w:hyperlink>
    </w:p>
    <w:p w:rsidR="00075DDF" w:rsidRPr="00546A5C" w:rsidRDefault="007D39FF" w:rsidP="007D39FF">
      <w:pPr>
        <w:pStyle w:val="ExportHyperlink"/>
        <w:spacing w:line="240" w:lineRule="auto"/>
        <w:jc w:val="right"/>
        <w:rPr>
          <w:b/>
          <w:lang w:val="ru-RU"/>
        </w:rPr>
      </w:pPr>
      <w:bookmarkStart w:id="168" w:name="rep_list_3503129_1694881912"/>
      <w:r w:rsidRPr="00546A5C">
        <w:rPr>
          <w:b/>
          <w:lang w:val="ru-RU"/>
        </w:rPr>
        <w:t>Похожие сообщения</w:t>
      </w:r>
      <w:r w:rsidR="00075DDF" w:rsidRPr="00546A5C">
        <w:rPr>
          <w:b/>
          <w:lang w:val="ru-RU"/>
        </w:rPr>
        <w:t>:</w:t>
      </w:r>
      <w:bookmarkEnd w:id="168"/>
    </w:p>
    <w:p w:rsidR="00075DDF" w:rsidRPr="00546A5C" w:rsidRDefault="00F87118" w:rsidP="007D39FF">
      <w:pPr>
        <w:pStyle w:val="ExportHyperlink"/>
        <w:spacing w:line="240" w:lineRule="auto"/>
        <w:jc w:val="right"/>
        <w:rPr>
          <w:b/>
          <w:lang w:val="ru-RU"/>
        </w:rPr>
      </w:pPr>
      <w:hyperlink r:id="rId262" w:history="1">
        <w:r w:rsidR="00075DDF" w:rsidRPr="007D39FF">
          <w:rPr>
            <w:b/>
          </w:rPr>
          <w:t>Seldon</w:t>
        </w:r>
        <w:r w:rsidR="00075DDF" w:rsidRPr="00546A5C">
          <w:rPr>
            <w:b/>
            <w:lang w:val="ru-RU"/>
          </w:rPr>
          <w:t>.</w:t>
        </w:r>
        <w:r w:rsidR="00075DDF" w:rsidRPr="007D39FF">
          <w:rPr>
            <w:b/>
          </w:rPr>
          <w:t>News</w:t>
        </w:r>
        <w:r w:rsidR="00075DDF" w:rsidRPr="00546A5C">
          <w:rPr>
            <w:b/>
            <w:lang w:val="ru-RU"/>
          </w:rPr>
          <w:t xml:space="preserve"> (</w:t>
        </w:r>
        <w:r w:rsidR="00075DDF" w:rsidRPr="007D39FF">
          <w:rPr>
            <w:b/>
          </w:rPr>
          <w:t>news</w:t>
        </w:r>
        <w:r w:rsidR="00075DDF" w:rsidRPr="00546A5C">
          <w:rPr>
            <w:b/>
            <w:lang w:val="ru-RU"/>
          </w:rPr>
          <w:t>.</w:t>
        </w:r>
        <w:r w:rsidR="00075DDF" w:rsidRPr="007D39FF">
          <w:rPr>
            <w:b/>
          </w:rPr>
          <w:t>myseldon</w:t>
        </w:r>
        <w:r w:rsidR="00075DDF" w:rsidRPr="00546A5C">
          <w:rPr>
            <w:b/>
            <w:lang w:val="ru-RU"/>
          </w:rPr>
          <w:t>.</w:t>
        </w:r>
        <w:r w:rsidR="00075DDF" w:rsidRPr="007D39FF">
          <w:rPr>
            <w:b/>
          </w:rPr>
          <w:t>com</w:t>
        </w:r>
        <w:r w:rsidR="00075DDF" w:rsidRPr="00546A5C">
          <w:rPr>
            <w:b/>
            <w:lang w:val="ru-RU"/>
          </w:rPr>
          <w:t>), Москва, 7 мая 2021, Эксперт: если новостройки продолжат дорожать, это может "задавить" первичный рынок</w:t>
        </w:r>
      </w:hyperlink>
    </w:p>
    <w:p w:rsidR="00075DDF" w:rsidRPr="00F87118" w:rsidRDefault="00075DDF" w:rsidP="00075DDF">
      <w:pPr>
        <w:rPr>
          <w:lang w:val="ru-RU"/>
        </w:rPr>
      </w:pPr>
    </w:p>
    <w:p w:rsidR="00075DDF" w:rsidRDefault="00075DDF" w:rsidP="00075DDF">
      <w:pPr>
        <w:pStyle w:val="affff2"/>
        <w:spacing w:before="120"/>
      </w:pPr>
      <w:bookmarkStart w:id="169" w:name="_Toc71920349"/>
      <w:r>
        <w:t>ТАСС # Единая лента, Москва, 7 мая 2021</w:t>
      </w:r>
      <w:bookmarkEnd w:id="169"/>
    </w:p>
    <w:p w:rsidR="00075DDF" w:rsidRPr="00F87118" w:rsidRDefault="00075DDF" w:rsidP="00075DDF">
      <w:pPr>
        <w:pStyle w:val="afffc"/>
        <w:rPr>
          <w:lang w:val="ru-RU"/>
        </w:rPr>
      </w:pPr>
      <w:bookmarkStart w:id="170" w:name="txt_3503129_1694872618"/>
      <w:bookmarkStart w:id="171" w:name="_Toc71920350"/>
      <w:r w:rsidRPr="00F87118">
        <w:rPr>
          <w:lang w:val="ru-RU"/>
        </w:rPr>
        <w:t>КОММЕНТАРИЙ: "Экватор" нынешней каденции Путина: курс на развитие в условиях шторма</w:t>
      </w:r>
      <w:bookmarkEnd w:id="170"/>
      <w:bookmarkEnd w:id="171"/>
    </w:p>
    <w:p w:rsidR="00075DDF" w:rsidRPr="00F87118" w:rsidRDefault="00075DDF" w:rsidP="00075DDF">
      <w:pPr>
        <w:pStyle w:val="NormalExport"/>
        <w:rPr>
          <w:lang w:val="ru-RU"/>
        </w:rPr>
      </w:pPr>
      <w:r w:rsidRPr="00F87118">
        <w:rPr>
          <w:shd w:val="clear" w:color="auto" w:fill="FFFFFF"/>
          <w:lang w:val="ru-RU"/>
        </w:rPr>
        <w:lastRenderedPageBreak/>
        <w:t>Ровно половина четвертого президентского срока Владимира Путина осталась позади. Нынешний "экватор" президент пересекает за штурвалом огромного корабля под названием "Россия" в условиях "идеального шторма", когда на страну одна за другой обрушиваются волны то пандемии коронавируса, то вызванного ею экономического кризиса, то локальных конфликтов вблизи российских границ, то бесконечных нападок со стороны Запада, который зачастую уже не утруждает себя поиском повода для введения очередных санкций.</w:t>
      </w:r>
    </w:p>
    <w:p w:rsidR="00075DDF" w:rsidRPr="00F87118" w:rsidRDefault="00075DDF" w:rsidP="00075DDF">
      <w:pPr>
        <w:pStyle w:val="NormalExport"/>
        <w:rPr>
          <w:lang w:val="ru-RU"/>
        </w:rPr>
      </w:pPr>
      <w:r w:rsidRPr="00F87118">
        <w:rPr>
          <w:shd w:val="clear" w:color="auto" w:fill="FFFFFF"/>
          <w:lang w:val="ru-RU"/>
        </w:rPr>
        <w:t>Путин тем не менее уверен в успехе. Сталкиваясь с очередным вызовом, он твердо говорит: "Россия выстоит".</w:t>
      </w:r>
    </w:p>
    <w:p w:rsidR="00075DDF" w:rsidRPr="00F87118" w:rsidRDefault="00075DDF" w:rsidP="00075DDF">
      <w:pPr>
        <w:pStyle w:val="NormalExport"/>
        <w:rPr>
          <w:lang w:val="ru-RU"/>
        </w:rPr>
      </w:pPr>
      <w:r w:rsidRPr="00F87118">
        <w:rPr>
          <w:shd w:val="clear" w:color="auto" w:fill="FFFFFF"/>
          <w:lang w:val="ru-RU"/>
        </w:rPr>
        <w:t>Собеседники ТАСС в Кремле отмечают, что в нынешней переменчивой ситуации в мире попытки подводить даже промежуточные итоги или строить прогнозы на будущее - дело неблагодарное. Но четкий план, куда держать путь, у президента есть всегда.</w:t>
      </w:r>
    </w:p>
    <w:p w:rsidR="00075DDF" w:rsidRPr="00F87118" w:rsidRDefault="00075DDF" w:rsidP="00075DDF">
      <w:pPr>
        <w:pStyle w:val="NormalExport"/>
        <w:rPr>
          <w:lang w:val="ru-RU"/>
        </w:rPr>
      </w:pPr>
      <w:r w:rsidRPr="00F87118">
        <w:rPr>
          <w:shd w:val="clear" w:color="auto" w:fill="FFFFFF"/>
          <w:lang w:val="ru-RU"/>
        </w:rPr>
        <w:t>На горизонте Россия будущего</w:t>
      </w:r>
    </w:p>
    <w:p w:rsidR="00075DDF" w:rsidRPr="00F87118" w:rsidRDefault="00075DDF" w:rsidP="00075DDF">
      <w:pPr>
        <w:pStyle w:val="NormalExport"/>
        <w:rPr>
          <w:lang w:val="ru-RU"/>
        </w:rPr>
      </w:pPr>
      <w:r w:rsidRPr="00F87118">
        <w:rPr>
          <w:shd w:val="clear" w:color="auto" w:fill="FFFFFF"/>
          <w:lang w:val="ru-RU"/>
        </w:rPr>
        <w:t>Три года назад, 7 мая 2018 года, глава государства вновь присягал на верность стране и ее гражданам. Избиратели большинством голосов (рекордные 76,69%, более 56,4 млн человек) доверили Путину Россию, а он в ответ обещал использовать все имеющиеся возможности для решения внутренних, самых насущных задач развития, для экономического, технологического прорыва, повышения конкурентоспособности страны в тех сферах, которые определяют будущее.</w:t>
      </w:r>
    </w:p>
    <w:p w:rsidR="00075DDF" w:rsidRPr="00F87118" w:rsidRDefault="00075DDF" w:rsidP="00075DDF">
      <w:pPr>
        <w:pStyle w:val="NormalExport"/>
        <w:rPr>
          <w:lang w:val="ru-RU"/>
        </w:rPr>
      </w:pPr>
      <w:r w:rsidRPr="00F87118">
        <w:rPr>
          <w:shd w:val="clear" w:color="auto" w:fill="FFFFFF"/>
          <w:lang w:val="ru-RU"/>
        </w:rPr>
        <w:t>"Наш ориентир - это Россия для людей, страна возможностей для самореализации каждого человека", - сказал он, держа руку на конституции.</w:t>
      </w:r>
    </w:p>
    <w:p w:rsidR="00075DDF" w:rsidRPr="00F87118" w:rsidRDefault="00075DDF" w:rsidP="00075DDF">
      <w:pPr>
        <w:pStyle w:val="NormalExport"/>
        <w:rPr>
          <w:lang w:val="ru-RU"/>
        </w:rPr>
      </w:pPr>
      <w:r w:rsidRPr="00F87118">
        <w:rPr>
          <w:shd w:val="clear" w:color="auto" w:fill="FFFFFF"/>
          <w:lang w:val="ru-RU"/>
        </w:rPr>
        <w:t>Контуры России будущего Путин обрисовал в очередном майском указе, который подписал в день инаугурации, обозначив главной целью сбережение и благополучие народа. Логично, что основной задачей четвертого срока Путин сам для себя определил именно улучшение социальных аспектов жизни. "Здесь важен именно системный подход, преемственность целей, которые мы перед собой ставим", - подчеркнул он.</w:t>
      </w:r>
    </w:p>
    <w:p w:rsidR="00075DDF" w:rsidRPr="00F87118" w:rsidRDefault="00075DDF" w:rsidP="00075DDF">
      <w:pPr>
        <w:pStyle w:val="NormalExport"/>
        <w:rPr>
          <w:lang w:val="ru-RU"/>
        </w:rPr>
      </w:pPr>
      <w:r w:rsidRPr="00F87118">
        <w:rPr>
          <w:shd w:val="clear" w:color="auto" w:fill="FFFFFF"/>
          <w:lang w:val="ru-RU"/>
        </w:rPr>
        <w:t>Расписание развития</w:t>
      </w:r>
    </w:p>
    <w:p w:rsidR="00075DDF" w:rsidRPr="00F87118" w:rsidRDefault="00075DDF" w:rsidP="00075DDF">
      <w:pPr>
        <w:pStyle w:val="NormalExport"/>
        <w:rPr>
          <w:lang w:val="ru-RU"/>
        </w:rPr>
      </w:pPr>
      <w:r w:rsidRPr="00F87118">
        <w:rPr>
          <w:shd w:val="clear" w:color="auto" w:fill="FFFFFF"/>
          <w:lang w:val="ru-RU"/>
        </w:rPr>
        <w:t xml:space="preserve">В плане на шестилетку было решение демографического вопроса, повышение продолжительности жизни, рост реальных доходов и пенсий, снижение вдвое уровня бедности. Минимум 30 млн семей должны были получить шанс на улучшение жилищных условий не только за </w:t>
      </w:r>
      <w:r w:rsidRPr="00F87118">
        <w:rPr>
          <w:shd w:val="clear" w:color="auto" w:fill="C0C0C0"/>
          <w:lang w:val="ru-RU"/>
        </w:rPr>
        <w:t>счет</w:t>
      </w:r>
      <w:r w:rsidRPr="00F87118">
        <w:rPr>
          <w:shd w:val="clear" w:color="auto" w:fill="FFFFFF"/>
          <w:lang w:val="ru-RU"/>
        </w:rPr>
        <w:t xml:space="preserve"> увеличения темпов </w:t>
      </w:r>
      <w:r w:rsidRPr="00F87118">
        <w:rPr>
          <w:shd w:val="clear" w:color="auto" w:fill="C0C0C0"/>
          <w:lang w:val="ru-RU"/>
        </w:rPr>
        <w:t>строительства</w:t>
      </w:r>
      <w:r w:rsidRPr="00F87118">
        <w:rPr>
          <w:shd w:val="clear" w:color="auto" w:fill="FFFFFF"/>
          <w:lang w:val="ru-RU"/>
        </w:rPr>
        <w:t>, но и благодаря более доступной ипотеке. Чиновникам Путин поставил задачу за шесть лет обеспечить 100-процентную доступность детских садов для детей в возрасте до трех лет, а для их мам - возможности работать.</w:t>
      </w:r>
    </w:p>
    <w:p w:rsidR="00075DDF" w:rsidRPr="00F87118" w:rsidRDefault="00075DDF" w:rsidP="00075DDF">
      <w:pPr>
        <w:pStyle w:val="NormalExport"/>
        <w:rPr>
          <w:lang w:val="ru-RU"/>
        </w:rPr>
      </w:pPr>
      <w:r w:rsidRPr="00F87118">
        <w:rPr>
          <w:shd w:val="clear" w:color="auto" w:fill="FFFFFF"/>
          <w:lang w:val="ru-RU"/>
        </w:rPr>
        <w:t>Потрудиться предстояло и над сферой здравоохранения, чтобы снизить смертность, побороть кадровый дефицит в медицинских организациях первичной медпомощи, охватить всех граждан ежегодными диспансеризациями. По качеству образования Россия должна была войти в первую десятку стран.</w:t>
      </w:r>
    </w:p>
    <w:p w:rsidR="00075DDF" w:rsidRPr="00F87118" w:rsidRDefault="00075DDF" w:rsidP="00075DDF">
      <w:pPr>
        <w:pStyle w:val="NormalExport"/>
        <w:rPr>
          <w:lang w:val="ru-RU"/>
        </w:rPr>
      </w:pPr>
      <w:r w:rsidRPr="00F87118">
        <w:rPr>
          <w:shd w:val="clear" w:color="auto" w:fill="FFFFFF"/>
          <w:lang w:val="ru-RU"/>
        </w:rPr>
        <w:t>За годы у руля Путин проявил себя как крепкий хозяйственник и оставил за плечами не один экономический кризис. Вот и сейчас он наметил вывести страну в пятерку крупнейших экономик мира и поставить ее на цифровые рельсы. Не потерял своей актуальности и вечный вопрос "нефтяной иглы", особенно на фоне падения цен на энергоносители, поэтому перед промышленностью была поставлена задача создания в базовых отраслях высокопроизводительного сектора с современными технологиями и высококвалифицированными кадрами.</w:t>
      </w:r>
    </w:p>
    <w:p w:rsidR="00075DDF" w:rsidRPr="00F87118" w:rsidRDefault="00075DDF" w:rsidP="00075DDF">
      <w:pPr>
        <w:pStyle w:val="NormalExport"/>
        <w:rPr>
          <w:lang w:val="ru-RU"/>
        </w:rPr>
      </w:pPr>
      <w:r w:rsidRPr="00F87118">
        <w:rPr>
          <w:shd w:val="clear" w:color="auto" w:fill="FFFFFF"/>
          <w:lang w:val="ru-RU"/>
        </w:rPr>
        <w:t>Большие планы были и на малый и средний бизнес, где по задумке Путина к 2024 году должно быть занято не менее 25 млн человек.</w:t>
      </w:r>
    </w:p>
    <w:p w:rsidR="00075DDF" w:rsidRPr="00F87118" w:rsidRDefault="00075DDF" w:rsidP="00075DDF">
      <w:pPr>
        <w:pStyle w:val="NormalExport"/>
        <w:rPr>
          <w:lang w:val="ru-RU"/>
        </w:rPr>
      </w:pPr>
      <w:r w:rsidRPr="00F87118">
        <w:rPr>
          <w:shd w:val="clear" w:color="auto" w:fill="FFFFFF"/>
          <w:lang w:val="ru-RU"/>
        </w:rPr>
        <w:t xml:space="preserve">Памятуя о том, что "российская дорога - семь загибов на версту", российский лидер поставил цель развивать транспортные коридоры "Запад - Восток" и "Север - Юг" для перевозки грузов, в том числе за </w:t>
      </w:r>
      <w:r w:rsidRPr="00F87118">
        <w:rPr>
          <w:shd w:val="clear" w:color="auto" w:fill="C0C0C0"/>
          <w:lang w:val="ru-RU"/>
        </w:rPr>
        <w:t>счет</w:t>
      </w:r>
      <w:r w:rsidRPr="00F87118">
        <w:rPr>
          <w:shd w:val="clear" w:color="auto" w:fill="FFFFFF"/>
          <w:lang w:val="ru-RU"/>
        </w:rPr>
        <w:t xml:space="preserve"> маршрута "Европа - Западный Китай", увеличить мощности морских портов РФ, развивать Северный морской путь и увеличить грузопоток по нему до 80 млн тонн, расширить сеть межрегиональных регулярных пассажирских авиарейсов, минуя Москву, строить новые дороги и крупные инфраструктурные проекты.</w:t>
      </w:r>
    </w:p>
    <w:p w:rsidR="00075DDF" w:rsidRPr="00F87118" w:rsidRDefault="00075DDF" w:rsidP="00075DDF">
      <w:pPr>
        <w:pStyle w:val="NormalExport"/>
        <w:rPr>
          <w:lang w:val="ru-RU"/>
        </w:rPr>
      </w:pPr>
      <w:r w:rsidRPr="00F87118">
        <w:rPr>
          <w:shd w:val="clear" w:color="auto" w:fill="FFFFFF"/>
          <w:lang w:val="ru-RU"/>
        </w:rPr>
        <w:t>Подсела, но выстояла</w:t>
      </w:r>
    </w:p>
    <w:p w:rsidR="00075DDF" w:rsidRPr="00F87118" w:rsidRDefault="00075DDF" w:rsidP="00075DDF">
      <w:pPr>
        <w:pStyle w:val="NormalExport"/>
        <w:rPr>
          <w:lang w:val="ru-RU"/>
        </w:rPr>
      </w:pPr>
      <w:r w:rsidRPr="00F87118">
        <w:rPr>
          <w:shd w:val="clear" w:color="auto" w:fill="FFFFFF"/>
          <w:lang w:val="ru-RU"/>
        </w:rPr>
        <w:t>Пандемия коронавируса оказалась сродни айсбергу в океане, на который напоролся весь мир. Повреждения оказались существенными, но, к счастью, не фатальными, и показали, у кого бока крепче.</w:t>
      </w:r>
    </w:p>
    <w:p w:rsidR="00075DDF" w:rsidRPr="00F87118" w:rsidRDefault="00075DDF" w:rsidP="00075DDF">
      <w:pPr>
        <w:pStyle w:val="NormalExport"/>
        <w:rPr>
          <w:lang w:val="ru-RU"/>
        </w:rPr>
      </w:pPr>
      <w:r w:rsidRPr="00F87118">
        <w:rPr>
          <w:shd w:val="clear" w:color="auto" w:fill="FFFFFF"/>
          <w:lang w:val="ru-RU"/>
        </w:rPr>
        <w:t xml:space="preserve">Российская система здравоохранения в условиях форс-мажора проявила себя гибкой и весьма эффективной. В момент реальной эпидемиологической угрозы за считанные недели по всей стране развернулись сотни дополнительных больничных коек, оснащенных кислородом и аппаратами ИВЛ, </w:t>
      </w:r>
      <w:r w:rsidRPr="00F87118">
        <w:rPr>
          <w:shd w:val="clear" w:color="auto" w:fill="FFFFFF"/>
          <w:lang w:val="ru-RU"/>
        </w:rPr>
        <w:lastRenderedPageBreak/>
        <w:t>врачи перешли на "постоянное боевое дежурство" в "красных зонах" ковидных госпиталей. Результатом стали тысячи спасенных жизней и относительно низкая смертность от этой инфекции по сравнению с другими странами. Коллапса здравоохранения не произошло.</w:t>
      </w:r>
    </w:p>
    <w:p w:rsidR="00075DDF" w:rsidRPr="00F87118" w:rsidRDefault="00075DDF" w:rsidP="00075DDF">
      <w:pPr>
        <w:pStyle w:val="NormalExport"/>
        <w:rPr>
          <w:lang w:val="ru-RU"/>
        </w:rPr>
      </w:pPr>
      <w:r w:rsidRPr="00F87118">
        <w:rPr>
          <w:shd w:val="clear" w:color="auto" w:fill="FFFFFF"/>
          <w:lang w:val="ru-RU"/>
        </w:rPr>
        <w:t>С подачи Путина государство постаралось создать для медиков максимально благоприятные условия - все, кто так или иначе работал с ковидными больными, получили существенные надбавки. На эти выплаты было направлено 179,7 млрд рублей. В России был учрежден День работника скорой помощи, да и вообще слово "врач" стало практически синонимом слова "герой".</w:t>
      </w:r>
    </w:p>
    <w:p w:rsidR="00075DDF" w:rsidRPr="00F87118" w:rsidRDefault="00075DDF" w:rsidP="00075DDF">
      <w:pPr>
        <w:pStyle w:val="NormalExport"/>
        <w:rPr>
          <w:lang w:val="ru-RU"/>
        </w:rPr>
      </w:pPr>
      <w:r w:rsidRPr="00F87118">
        <w:rPr>
          <w:shd w:val="clear" w:color="auto" w:fill="FFFFFF"/>
          <w:lang w:val="ru-RU"/>
        </w:rPr>
        <w:t>Отечественная наука также показала, что оказываемая ей господдержка - это деньги, вложенные с пользой. Россия первой в мире смогла получить эффективную вакцину от коронавируса ("надежную, как автомат Калашникова", скажут иностранные эксперты), и к концу года имела уже целых три абсолютно разных препарата, создающие должное реноме отечественной фарминдустрии.</w:t>
      </w:r>
    </w:p>
    <w:p w:rsidR="00075DDF" w:rsidRPr="00F87118" w:rsidRDefault="00075DDF" w:rsidP="00075DDF">
      <w:pPr>
        <w:pStyle w:val="NormalExport"/>
        <w:rPr>
          <w:lang w:val="ru-RU"/>
        </w:rPr>
      </w:pPr>
      <w:r w:rsidRPr="00F87118">
        <w:rPr>
          <w:shd w:val="clear" w:color="auto" w:fill="FFFFFF"/>
          <w:lang w:val="ru-RU"/>
        </w:rPr>
        <w:t>Помощь получил и бизнес. Меры по стимулированию деловой, инвестиционной активности в экономике были запущены еще в предыдущие годы, но именно в период пандемии правительство по поручению Путина приняло три пакета мер поддержки. Как констатировал президент, экономика, конечно, "подсела", но выстояла, и в марте 2021 года валовый внутренний продукт страны показал положительную динамику впервые с доковидного периода.</w:t>
      </w:r>
    </w:p>
    <w:p w:rsidR="00075DDF" w:rsidRPr="00F87118" w:rsidRDefault="00075DDF" w:rsidP="00075DDF">
      <w:pPr>
        <w:pStyle w:val="NormalExport"/>
        <w:rPr>
          <w:lang w:val="ru-RU"/>
        </w:rPr>
      </w:pPr>
      <w:r w:rsidRPr="00F87118">
        <w:rPr>
          <w:shd w:val="clear" w:color="auto" w:fill="FFFFFF"/>
          <w:lang w:val="ru-RU"/>
        </w:rPr>
        <w:t>Пандемия не остановила и президентские планы пространственного развития страны. За последние три года Россия реализовала множество инфраструктурных проектов. Был достроен Крымский мост, отремонтированы или возведены аэропорты в регионах, в том числе в Симферополе, почти закончены работы над новым автодорожным кольцом вокруг Москвы, полностью реконструирована трасса "Таврида", открыто движение по скоростной дороге М-11 "Нева". Работа в этом направлении продолжается, тем более, что в условиях пандемии на передний план вновь вышла тема развития внутреннего туризма.</w:t>
      </w:r>
    </w:p>
    <w:p w:rsidR="00075DDF" w:rsidRPr="00F87118" w:rsidRDefault="00075DDF" w:rsidP="00075DDF">
      <w:pPr>
        <w:pStyle w:val="NormalExport"/>
        <w:rPr>
          <w:lang w:val="ru-RU"/>
        </w:rPr>
      </w:pPr>
      <w:r w:rsidRPr="00F87118">
        <w:rPr>
          <w:shd w:val="clear" w:color="auto" w:fill="FFFFFF"/>
          <w:lang w:val="ru-RU"/>
        </w:rPr>
        <w:t>Жилье как демографический фактор</w:t>
      </w:r>
    </w:p>
    <w:p w:rsidR="00075DDF" w:rsidRPr="00F87118" w:rsidRDefault="00075DDF" w:rsidP="00075DDF">
      <w:pPr>
        <w:pStyle w:val="NormalExport"/>
        <w:rPr>
          <w:lang w:val="ru-RU"/>
        </w:rPr>
      </w:pPr>
      <w:r w:rsidRPr="00F87118">
        <w:rPr>
          <w:shd w:val="clear" w:color="auto" w:fill="FFFFFF"/>
          <w:lang w:val="ru-RU"/>
        </w:rPr>
        <w:t>С самого начала президентского срока Путин делал упор на то, что прирастать должны и квадратные метры жилья, и рождаемость, ведь жилищные условия часто влияют на принятие решения о расширении семьи.</w:t>
      </w:r>
    </w:p>
    <w:p w:rsidR="00075DDF" w:rsidRPr="00F87118" w:rsidRDefault="00075DDF" w:rsidP="00075DDF">
      <w:pPr>
        <w:pStyle w:val="NormalExport"/>
        <w:rPr>
          <w:lang w:val="ru-RU"/>
        </w:rPr>
      </w:pPr>
      <w:r w:rsidRPr="00F87118">
        <w:rPr>
          <w:shd w:val="clear" w:color="auto" w:fill="FFFFFF"/>
          <w:lang w:val="ru-RU"/>
        </w:rPr>
        <w:t xml:space="preserve">На 2019 год пришлась масштабная реформа жилищного </w:t>
      </w:r>
      <w:r w:rsidRPr="00F87118">
        <w:rPr>
          <w:shd w:val="clear" w:color="auto" w:fill="C0C0C0"/>
          <w:lang w:val="ru-RU"/>
        </w:rPr>
        <w:t>строительства</w:t>
      </w:r>
      <w:r w:rsidRPr="00F87118">
        <w:rPr>
          <w:shd w:val="clear" w:color="auto" w:fill="FFFFFF"/>
          <w:lang w:val="ru-RU"/>
        </w:rPr>
        <w:t xml:space="preserve">, переход от долевого механизма к использованию </w:t>
      </w:r>
      <w:r w:rsidRPr="00F87118">
        <w:rPr>
          <w:shd w:val="clear" w:color="auto" w:fill="C0C0C0"/>
          <w:lang w:val="ru-RU"/>
        </w:rPr>
        <w:t>эскроу-счетов</w:t>
      </w:r>
      <w:r w:rsidRPr="00F87118">
        <w:rPr>
          <w:shd w:val="clear" w:color="auto" w:fill="FFFFFF"/>
          <w:lang w:val="ru-RU"/>
        </w:rPr>
        <w:t xml:space="preserve">, что повысило доверие к </w:t>
      </w:r>
      <w:r w:rsidRPr="00F87118">
        <w:rPr>
          <w:shd w:val="clear" w:color="auto" w:fill="C0C0C0"/>
          <w:lang w:val="ru-RU"/>
        </w:rPr>
        <w:t>застройщикам</w:t>
      </w:r>
      <w:r w:rsidRPr="00F87118">
        <w:rPr>
          <w:shd w:val="clear" w:color="auto" w:fill="FFFFFF"/>
          <w:lang w:val="ru-RU"/>
        </w:rPr>
        <w:t>. Сейчас таким образом приобретено уже 42 млн кв. м строящейся жилплощади на сумму 4 трлн рублей. Причем статистика говорит, что россияне охотнее покупают жилье в новостройках.</w:t>
      </w:r>
    </w:p>
    <w:p w:rsidR="00075DDF" w:rsidRPr="00F87118" w:rsidRDefault="00075DDF" w:rsidP="00075DDF">
      <w:pPr>
        <w:pStyle w:val="NormalExport"/>
        <w:rPr>
          <w:lang w:val="ru-RU"/>
        </w:rPr>
      </w:pPr>
      <w:r w:rsidRPr="00F87118">
        <w:rPr>
          <w:shd w:val="clear" w:color="auto" w:fill="FFFFFF"/>
          <w:lang w:val="ru-RU"/>
        </w:rPr>
        <w:t>Не последнюю роль играет и снижение стоимости ипотеки. Если в конце 2019 года средневзвешенная ставка составляла 9,65%, то сейчас она уже на уровне 7,23%, для новостроек действует программа льготного кредитования под 6,5% годовых, для молодых семей - под 6%, а для дальневосточного региона - и вовсе под 2%.</w:t>
      </w:r>
    </w:p>
    <w:p w:rsidR="00075DDF" w:rsidRPr="00F87118" w:rsidRDefault="00075DDF" w:rsidP="00075DDF">
      <w:pPr>
        <w:pStyle w:val="NormalExport"/>
        <w:rPr>
          <w:lang w:val="ru-RU"/>
        </w:rPr>
      </w:pPr>
      <w:r w:rsidRPr="00F87118">
        <w:rPr>
          <w:shd w:val="clear" w:color="auto" w:fill="FFFFFF"/>
          <w:lang w:val="ru-RU"/>
        </w:rPr>
        <w:t>Трансформировалась и программа материнского капитала, теперь он предоставляется уже на первого ребенка в семье.</w:t>
      </w:r>
    </w:p>
    <w:p w:rsidR="00075DDF" w:rsidRPr="00F87118" w:rsidRDefault="00075DDF" w:rsidP="00075DDF">
      <w:pPr>
        <w:pStyle w:val="NormalExport"/>
        <w:rPr>
          <w:lang w:val="ru-RU"/>
        </w:rPr>
      </w:pPr>
      <w:r w:rsidRPr="00F87118">
        <w:rPr>
          <w:shd w:val="clear" w:color="auto" w:fill="FFFFFF"/>
          <w:lang w:val="ru-RU"/>
        </w:rPr>
        <w:t>Прямая социальная поддержка</w:t>
      </w:r>
    </w:p>
    <w:p w:rsidR="00075DDF" w:rsidRPr="00F87118" w:rsidRDefault="00075DDF" w:rsidP="00075DDF">
      <w:pPr>
        <w:pStyle w:val="NormalExport"/>
        <w:rPr>
          <w:lang w:val="ru-RU"/>
        </w:rPr>
      </w:pPr>
      <w:r w:rsidRPr="00F87118">
        <w:rPr>
          <w:shd w:val="clear" w:color="auto" w:fill="FFFFFF"/>
          <w:lang w:val="ru-RU"/>
        </w:rPr>
        <w:t>Коронавирус сделал социальную повестку как никогда более актуальной. Граждане получили беспрецедентную поддержку: более 1,5 трлн рублей было направлено в 2020 году семьям с детьми, в том числе почти 600 млрд - в рамках дополнительных мер в условиях пандемии.</w:t>
      </w:r>
    </w:p>
    <w:p w:rsidR="00075DDF" w:rsidRPr="00F87118" w:rsidRDefault="00075DDF" w:rsidP="00075DDF">
      <w:pPr>
        <w:pStyle w:val="NormalExport"/>
        <w:rPr>
          <w:lang w:val="ru-RU"/>
        </w:rPr>
      </w:pPr>
      <w:r w:rsidRPr="00F87118">
        <w:rPr>
          <w:shd w:val="clear" w:color="auto" w:fill="FFFFFF"/>
          <w:lang w:val="ru-RU"/>
        </w:rPr>
        <w:t>Отдельную выплату к Новому году - в общей сумме 73,5 млрд рублей - получили семьи с детьми до восьми лет, а на выплаты всем детям от трех до семи лет из малообеспеченых семей власти выделили почти 213 млрд рублей.</w:t>
      </w:r>
    </w:p>
    <w:p w:rsidR="00075DDF" w:rsidRPr="00F87118" w:rsidRDefault="00075DDF" w:rsidP="00075DDF">
      <w:pPr>
        <w:pStyle w:val="NormalExport"/>
        <w:rPr>
          <w:lang w:val="ru-RU"/>
        </w:rPr>
      </w:pPr>
      <w:r w:rsidRPr="00F87118">
        <w:rPr>
          <w:shd w:val="clear" w:color="auto" w:fill="FFFFFF"/>
          <w:lang w:val="ru-RU"/>
        </w:rPr>
        <w:t>Важной мерой стало и обеспечение школьников младших классов бесплатным горячим питанием. А места в детских садах к концу прошлого года были обеспечены для 92,1% малышей в возрасте до трех лет. Очередь в дошкольные заведения сократилась в три раза, а в 28 регионах исчезла совсем.</w:t>
      </w:r>
    </w:p>
    <w:p w:rsidR="00075DDF" w:rsidRPr="00F87118" w:rsidRDefault="00075DDF" w:rsidP="00075DDF">
      <w:pPr>
        <w:pStyle w:val="NormalExport"/>
        <w:rPr>
          <w:lang w:val="ru-RU"/>
        </w:rPr>
      </w:pPr>
      <w:r w:rsidRPr="00F87118">
        <w:rPr>
          <w:shd w:val="clear" w:color="auto" w:fill="FFFFFF"/>
          <w:lang w:val="ru-RU"/>
        </w:rPr>
        <w:t>Ветер шквалистый, западный</w:t>
      </w:r>
    </w:p>
    <w:p w:rsidR="00075DDF" w:rsidRPr="00F87118" w:rsidRDefault="00075DDF" w:rsidP="00075DDF">
      <w:pPr>
        <w:pStyle w:val="NormalExport"/>
        <w:rPr>
          <w:lang w:val="ru-RU"/>
        </w:rPr>
      </w:pPr>
      <w:r w:rsidRPr="00F87118">
        <w:rPr>
          <w:shd w:val="clear" w:color="auto" w:fill="FFFFFF"/>
          <w:lang w:val="ru-RU"/>
        </w:rPr>
        <w:t>А вот на международной арене за последние три года тучи сгустились еще сильнее. Казалось бы, за это время многое поменялось, в том числе руководство Евросоюза, США, Украины, но риторика осталась прежней: "агрессивная Россия прет, как танк, к границам НАТО". Любые плановые военные учения хоть в Крыму, хоть у границ сразу же оборачиваются шумными протестами в кабинетах западных дипломатов. Ответ на это у Путина всегда одинаковый: "На своей территории Россия может делать, что хочет, и ни перед кем отчитываться за это не обязана". При этом президент всегда подчеркивает, что Москва - не агрессор и всех призывает к мирному сотрудничеству и диалогу.</w:t>
      </w:r>
    </w:p>
    <w:p w:rsidR="00075DDF" w:rsidRPr="00F87118" w:rsidRDefault="00075DDF" w:rsidP="00075DDF">
      <w:pPr>
        <w:pStyle w:val="NormalExport"/>
        <w:rPr>
          <w:lang w:val="ru-RU"/>
        </w:rPr>
      </w:pPr>
      <w:r w:rsidRPr="00F87118">
        <w:rPr>
          <w:shd w:val="clear" w:color="auto" w:fill="FFFFFF"/>
          <w:lang w:val="ru-RU"/>
        </w:rPr>
        <w:lastRenderedPageBreak/>
        <w:t xml:space="preserve">Но диалог этот никак не клеится. Процесс урегулирования на Украине явно буксует, киевские власти делают все, чтобы разрушить минские договоренности. Разговор с Западом стал похож на игру в "Сапер": "подорваться" можно при любом шаге, и никогда не знаешь, за что еще России "влепят" очередными санкциями - за мнимое вмешательство в выборы, какой бы кандидат ни победил, в какой бы точке мира они не происходили, или за наведение внутреннего порядка и недопущение незаконных протестных акций, за условия содержания заключенных, за продолжение </w:t>
      </w:r>
      <w:r w:rsidRPr="00F87118">
        <w:rPr>
          <w:shd w:val="clear" w:color="auto" w:fill="C0C0C0"/>
          <w:lang w:val="ru-RU"/>
        </w:rPr>
        <w:t>строительства</w:t>
      </w:r>
      <w:r w:rsidRPr="00F87118">
        <w:rPr>
          <w:shd w:val="clear" w:color="auto" w:fill="FFFFFF"/>
          <w:lang w:val="ru-RU"/>
        </w:rPr>
        <w:t xml:space="preserve"> "Северного потока - 2", за спортивное превосходство.</w:t>
      </w:r>
    </w:p>
    <w:p w:rsidR="00075DDF" w:rsidRPr="00F87118" w:rsidRDefault="00075DDF" w:rsidP="00075DDF">
      <w:pPr>
        <w:pStyle w:val="NormalExport"/>
        <w:rPr>
          <w:lang w:val="ru-RU"/>
        </w:rPr>
      </w:pPr>
      <w:r w:rsidRPr="00F87118">
        <w:rPr>
          <w:shd w:val="clear" w:color="auto" w:fill="FFFFFF"/>
          <w:lang w:val="ru-RU"/>
        </w:rPr>
        <w:t>В Вашингтоне и Брюсселе постоянно обвиняют Москву в разрушении отношений, но остаются абсолютно глухи к попыткам наладить цивилизованный разговор. Весной страны НАТО на волне пресловутой европейской солидарности дружно заразились, как это назвали в Кремле, "шизофренической" манерой пачками высылать российских дипломатов. И если крупные игроки вроде США хотя бы утруждали себя сочинением хоть каких-то поводов, то их сателлиты объявляли россиян персонами нон-грата просто за компанию.</w:t>
      </w:r>
    </w:p>
    <w:p w:rsidR="00075DDF" w:rsidRPr="00F87118" w:rsidRDefault="00075DDF" w:rsidP="00075DDF">
      <w:pPr>
        <w:pStyle w:val="NormalExport"/>
        <w:rPr>
          <w:lang w:val="ru-RU"/>
        </w:rPr>
      </w:pPr>
      <w:r w:rsidRPr="00F87118">
        <w:rPr>
          <w:shd w:val="clear" w:color="auto" w:fill="FFFFFF"/>
          <w:lang w:val="ru-RU"/>
        </w:rPr>
        <w:t>Путин отмечал, что "цеплять Россию" у коллективного Запада стало новым видом спорта. Но вновь и вновь, сохраняя хладнокровие, российский лидер напоминает политическим оппонентам о том, где проходит красная линия, и недвусмысленно дает понять, что любое недружественное действие в адрес России приведет к адекватному и симметричному ответу. Это не попытка запугивания с его стороны. Это просто факт.</w:t>
      </w:r>
    </w:p>
    <w:p w:rsidR="00075DDF" w:rsidRPr="00F87118" w:rsidRDefault="00075DDF" w:rsidP="00075DDF">
      <w:pPr>
        <w:pStyle w:val="NormalExport"/>
        <w:rPr>
          <w:lang w:val="ru-RU"/>
        </w:rPr>
      </w:pPr>
      <w:r w:rsidRPr="00F87118">
        <w:rPr>
          <w:shd w:val="clear" w:color="auto" w:fill="FFFFFF"/>
          <w:lang w:val="ru-RU"/>
        </w:rPr>
        <w:t>А то, что российская дипломатия находится в прекрасной "спортивной форме", было в последние годы продемонстрировано не раз. Россия сыграла ключевую роль в разрешении нагорнокарабахского конфликта в 2020 году. Именно Россия взывает к разуму на Западе, призывая не размахивать ядерными кулаками и купировать ракетные угрозы по всему миру. И именно Россия демонстрирует полную открытость к любому сотрудничеству с любыми странами, чтобы побороть общего врага - коронавирус.</w:t>
      </w:r>
    </w:p>
    <w:p w:rsidR="00075DDF" w:rsidRPr="00F87118" w:rsidRDefault="00075DDF" w:rsidP="00075DDF">
      <w:pPr>
        <w:pStyle w:val="NormalExport"/>
        <w:rPr>
          <w:lang w:val="ru-RU"/>
        </w:rPr>
      </w:pPr>
      <w:r w:rsidRPr="00F87118">
        <w:rPr>
          <w:shd w:val="clear" w:color="auto" w:fill="FFFFFF"/>
          <w:lang w:val="ru-RU"/>
        </w:rPr>
        <w:t>На курсе тысячелетней истории</w:t>
      </w:r>
    </w:p>
    <w:p w:rsidR="00075DDF" w:rsidRPr="00F87118" w:rsidRDefault="00075DDF" w:rsidP="00075DDF">
      <w:pPr>
        <w:pStyle w:val="NormalExport"/>
        <w:rPr>
          <w:lang w:val="ru-RU"/>
        </w:rPr>
      </w:pPr>
      <w:r w:rsidRPr="00F87118">
        <w:rPr>
          <w:shd w:val="clear" w:color="auto" w:fill="FFFFFF"/>
          <w:lang w:val="ru-RU"/>
        </w:rPr>
        <w:t>Таким образом, четвертый выход в мировой политический океан для Путина явно не является легкой увеселительной прогулкой.</w:t>
      </w:r>
    </w:p>
    <w:p w:rsidR="00075DDF" w:rsidRPr="00F87118" w:rsidRDefault="00075DDF" w:rsidP="00075DDF">
      <w:pPr>
        <w:pStyle w:val="NormalExport"/>
        <w:rPr>
          <w:lang w:val="ru-RU"/>
        </w:rPr>
      </w:pPr>
      <w:r w:rsidRPr="00F87118">
        <w:rPr>
          <w:shd w:val="clear" w:color="auto" w:fill="FFFFFF"/>
          <w:lang w:val="ru-RU"/>
        </w:rPr>
        <w:t>Но, как отметил сам президент, "за более чем тысячелетнюю историю Россия не раз сталкивалась с эпохами смут и испытаний и всегда возрождалась, как птица Феникс, достигала таких высот, которые другим были не под силу, считались недостижимыми, а для нашей страны, напротив, становились новым трамплином, новым историческим рубежом для дальнейшего мощного рывка вперед".</w:t>
      </w:r>
    </w:p>
    <w:p w:rsidR="00075DDF" w:rsidRPr="00F87118" w:rsidRDefault="00075DDF" w:rsidP="00075DDF">
      <w:pPr>
        <w:pStyle w:val="NormalExport"/>
        <w:rPr>
          <w:lang w:val="ru-RU"/>
        </w:rPr>
      </w:pPr>
      <w:r w:rsidRPr="00F87118">
        <w:rPr>
          <w:shd w:val="clear" w:color="auto" w:fill="FFFFFF"/>
          <w:lang w:val="ru-RU"/>
        </w:rPr>
        <w:t>Корреспондент ТАСС Анастасия Савиных,</w:t>
      </w:r>
    </w:p>
    <w:p w:rsidR="00075DDF" w:rsidRPr="00F87118" w:rsidRDefault="00075DDF" w:rsidP="00075DDF">
      <w:pPr>
        <w:pStyle w:val="NormalExport"/>
        <w:rPr>
          <w:lang w:val="ru-RU"/>
        </w:rPr>
      </w:pPr>
      <w:r w:rsidRPr="00F87118">
        <w:rPr>
          <w:shd w:val="clear" w:color="auto" w:fill="FFFFFF"/>
          <w:lang w:val="ru-RU"/>
        </w:rPr>
        <w:t>Москва, 7 мая.</w:t>
      </w:r>
    </w:p>
    <w:p w:rsidR="00075DDF" w:rsidRPr="00546A5C" w:rsidRDefault="007D39FF" w:rsidP="007D39FF">
      <w:pPr>
        <w:pStyle w:val="ExportHyperlink"/>
        <w:spacing w:line="240" w:lineRule="auto"/>
        <w:jc w:val="right"/>
        <w:rPr>
          <w:b/>
          <w:lang w:val="ru-RU"/>
        </w:rPr>
      </w:pPr>
      <w:bookmarkStart w:id="172" w:name="rep_list_3503129_1694872618"/>
      <w:r w:rsidRPr="00546A5C">
        <w:rPr>
          <w:b/>
          <w:lang w:val="ru-RU"/>
        </w:rPr>
        <w:t>Похожие сообщения</w:t>
      </w:r>
      <w:r w:rsidR="00075DDF" w:rsidRPr="00546A5C">
        <w:rPr>
          <w:b/>
          <w:lang w:val="ru-RU"/>
        </w:rPr>
        <w:t>:</w:t>
      </w:r>
      <w:bookmarkEnd w:id="172"/>
    </w:p>
    <w:p w:rsidR="00075DDF" w:rsidRPr="00546A5C" w:rsidRDefault="00075DDF" w:rsidP="007D39FF">
      <w:pPr>
        <w:pStyle w:val="ExportHyperlink"/>
        <w:spacing w:line="240" w:lineRule="auto"/>
        <w:jc w:val="right"/>
        <w:rPr>
          <w:b/>
          <w:lang w:val="ru-RU"/>
        </w:rPr>
      </w:pPr>
      <w:r w:rsidRPr="00546A5C">
        <w:rPr>
          <w:b/>
          <w:lang w:val="ru-RU"/>
        </w:rPr>
        <w:t>ТАСС # Внешняя политика, Москва, 7 мая 2021, КОММЕНТАРИЙ: "Экватор" нынешней каденции Путина: курс на развитие в условиях шторма</w:t>
      </w:r>
    </w:p>
    <w:p w:rsidR="00075DDF" w:rsidRPr="00546A5C" w:rsidRDefault="00075DDF" w:rsidP="007D39FF">
      <w:pPr>
        <w:pStyle w:val="ExportHyperlink"/>
        <w:spacing w:line="240" w:lineRule="auto"/>
        <w:jc w:val="right"/>
        <w:rPr>
          <w:b/>
          <w:lang w:val="ru-RU"/>
        </w:rPr>
      </w:pPr>
      <w:r w:rsidRPr="00546A5C">
        <w:rPr>
          <w:b/>
          <w:lang w:val="ru-RU"/>
        </w:rPr>
        <w:t>ТАСС # Российские новости, Москва, 7 мая 2021, КОММЕНТАРИЙ: "Экватор" нынешней каденции Путина: курс на развитие в условиях шторма</w:t>
      </w:r>
    </w:p>
    <w:p w:rsidR="00075DDF" w:rsidRPr="00546A5C" w:rsidRDefault="00075DDF" w:rsidP="007D39FF">
      <w:pPr>
        <w:pStyle w:val="ExportHyperlink"/>
        <w:spacing w:line="240" w:lineRule="auto"/>
        <w:jc w:val="right"/>
        <w:rPr>
          <w:b/>
          <w:lang w:val="ru-RU"/>
        </w:rPr>
      </w:pPr>
      <w:r w:rsidRPr="00546A5C">
        <w:rPr>
          <w:b/>
          <w:lang w:val="ru-RU"/>
        </w:rPr>
        <w:t>ТАСС # Федеральные округа России, Москва, 7 мая 2021, КОММЕНТАРИЙ: "Экватор" нынешней каденции Путина: курс на развитие в условиях шторма</w:t>
      </w:r>
    </w:p>
    <w:p w:rsidR="00075DDF" w:rsidRPr="00F87118" w:rsidRDefault="00075DDF" w:rsidP="00075DDF">
      <w:pPr>
        <w:rPr>
          <w:lang w:val="ru-RU"/>
        </w:rPr>
      </w:pPr>
    </w:p>
    <w:p w:rsidR="00075DDF" w:rsidRDefault="00075DDF" w:rsidP="00075DDF">
      <w:pPr>
        <w:pStyle w:val="affff2"/>
        <w:spacing w:before="120"/>
      </w:pPr>
      <w:bookmarkStart w:id="173" w:name="_Toc71920351"/>
      <w:r>
        <w:t>РБК (kaliningrad.rbc.ru), Калининград, 6 мая 2021</w:t>
      </w:r>
      <w:bookmarkEnd w:id="173"/>
    </w:p>
    <w:p w:rsidR="00075DDF" w:rsidRPr="00F87118" w:rsidRDefault="00075DDF" w:rsidP="00075DDF">
      <w:pPr>
        <w:pStyle w:val="afffc"/>
        <w:rPr>
          <w:lang w:val="ru-RU"/>
        </w:rPr>
      </w:pPr>
      <w:bookmarkStart w:id="174" w:name="txt_3503129_1694362646"/>
      <w:bookmarkStart w:id="175" w:name="_Toc71920352"/>
      <w:r w:rsidRPr="00F87118">
        <w:rPr>
          <w:lang w:val="ru-RU"/>
        </w:rPr>
        <w:t>"Смысл не понятен": застройщики региона - о проверках ФАС</w:t>
      </w:r>
      <w:bookmarkEnd w:id="174"/>
      <w:bookmarkEnd w:id="175"/>
    </w:p>
    <w:p w:rsidR="00075DDF" w:rsidRPr="00F87118" w:rsidRDefault="00075DDF" w:rsidP="00075DDF">
      <w:pPr>
        <w:pStyle w:val="affff1"/>
        <w:jc w:val="left"/>
        <w:rPr>
          <w:lang w:val="ru-RU"/>
        </w:rPr>
      </w:pPr>
      <w:r w:rsidRPr="00F87118">
        <w:rPr>
          <w:lang w:val="ru-RU"/>
        </w:rPr>
        <w:t>Автор: Будрина Надежда</w:t>
      </w:r>
    </w:p>
    <w:p w:rsidR="00075DDF" w:rsidRPr="00F87118" w:rsidRDefault="00075DDF" w:rsidP="00075DDF">
      <w:pPr>
        <w:pStyle w:val="NormalExport"/>
        <w:rPr>
          <w:lang w:val="ru-RU"/>
        </w:rPr>
      </w:pPr>
      <w:r w:rsidRPr="00F87118">
        <w:rPr>
          <w:shd w:val="clear" w:color="auto" w:fill="FFFFFF"/>
          <w:lang w:val="ru-RU"/>
        </w:rPr>
        <w:t xml:space="preserve">Федеральная антимонопольная служба потребовала от российских </w:t>
      </w:r>
      <w:r w:rsidRPr="00F87118">
        <w:rPr>
          <w:shd w:val="clear" w:color="auto" w:fill="C0C0C0"/>
          <w:lang w:val="ru-RU"/>
        </w:rPr>
        <w:t>застройщиков</w:t>
      </w:r>
      <w:r w:rsidRPr="00F87118">
        <w:rPr>
          <w:shd w:val="clear" w:color="auto" w:fill="FFFFFF"/>
          <w:lang w:val="ru-RU"/>
        </w:rPr>
        <w:t xml:space="preserve"> обосновать причины роста цен на недвижимость за последние несколько лет. Об этом пишет ТАСС со ссылкой на письмо ФАС.</w:t>
      </w:r>
    </w:p>
    <w:p w:rsidR="00075DDF" w:rsidRPr="00F87118" w:rsidRDefault="00075DDF" w:rsidP="00075DDF">
      <w:pPr>
        <w:pStyle w:val="NormalExport"/>
        <w:rPr>
          <w:lang w:val="ru-RU"/>
        </w:rPr>
      </w:pPr>
      <w:r w:rsidRPr="00F87118">
        <w:rPr>
          <w:shd w:val="clear" w:color="auto" w:fill="FFFFFF"/>
          <w:lang w:val="ru-RU"/>
        </w:rPr>
        <w:t xml:space="preserve">Из документа следует, что строительные организации должны были до 30 апреля направить расчеты ценообразования на 1 кв. м объектов жилого и нежилого назначения (отдельно по каждому виду) с 2019 года по настоящее время. Также необходимо представить сведения о структуре стоимости одного квадратного метра в процентном соотношении, экономическое и технологическое обоснование установления разных цен по объектам, находящимся в одном районе на одном и том же этапе </w:t>
      </w:r>
      <w:r w:rsidRPr="00F87118">
        <w:rPr>
          <w:shd w:val="clear" w:color="auto" w:fill="C0C0C0"/>
          <w:lang w:val="ru-RU"/>
        </w:rPr>
        <w:t>строительства</w:t>
      </w:r>
      <w:r w:rsidRPr="00F87118">
        <w:rPr>
          <w:shd w:val="clear" w:color="auto" w:fill="FFFFFF"/>
          <w:lang w:val="ru-RU"/>
        </w:rPr>
        <w:t>.</w:t>
      </w:r>
    </w:p>
    <w:p w:rsidR="00075DDF" w:rsidRPr="00F87118" w:rsidRDefault="00075DDF" w:rsidP="00075DDF">
      <w:pPr>
        <w:pStyle w:val="NormalExport"/>
        <w:rPr>
          <w:lang w:val="ru-RU"/>
        </w:rPr>
      </w:pPr>
      <w:r w:rsidRPr="00F87118">
        <w:rPr>
          <w:shd w:val="clear" w:color="auto" w:fill="FFFFFF"/>
          <w:lang w:val="ru-RU"/>
        </w:rPr>
        <w:lastRenderedPageBreak/>
        <w:t xml:space="preserve">Опрошенные РБК Калининград </w:t>
      </w:r>
      <w:r w:rsidRPr="00F87118">
        <w:rPr>
          <w:shd w:val="clear" w:color="auto" w:fill="C0C0C0"/>
          <w:lang w:val="ru-RU"/>
        </w:rPr>
        <w:t>застройщики</w:t>
      </w:r>
      <w:r w:rsidRPr="00F87118">
        <w:rPr>
          <w:shd w:val="clear" w:color="auto" w:fill="FFFFFF"/>
          <w:lang w:val="ru-RU"/>
        </w:rPr>
        <w:t xml:space="preserve"> региона сообщили, что о проверке ФАС слышали, но писем с подобными требованиями не получали и с проверками к ним представители ФАС не приходили. </w:t>
      </w:r>
    </w:p>
    <w:p w:rsidR="00075DDF" w:rsidRPr="00F87118" w:rsidRDefault="00075DDF" w:rsidP="00075DDF">
      <w:pPr>
        <w:pStyle w:val="NormalExport"/>
        <w:rPr>
          <w:lang w:val="ru-RU"/>
        </w:rPr>
      </w:pPr>
      <w:r w:rsidRPr="00F87118">
        <w:rPr>
          <w:shd w:val="clear" w:color="auto" w:fill="FFFFFF"/>
          <w:lang w:val="ru-RU"/>
        </w:rPr>
        <w:t>"Смысл проверок никому не понятен. Мы же в рыночных отношениях, или уже нет? ФАС могут устанавливать только если был какой-то сговор. Ну так сговор был по всей стране? Это какие-то другие тенденции, о которых мы много говорим и они уже сложились", - говорит руководитель группы компаний "Ремжилстрой" Ирина Губко.</w:t>
      </w:r>
    </w:p>
    <w:p w:rsidR="00075DDF" w:rsidRPr="00F87118" w:rsidRDefault="00075DDF" w:rsidP="00075DDF">
      <w:pPr>
        <w:pStyle w:val="NormalExport"/>
        <w:rPr>
          <w:lang w:val="ru-RU"/>
        </w:rPr>
      </w:pPr>
      <w:r w:rsidRPr="00F87118">
        <w:rPr>
          <w:shd w:val="clear" w:color="auto" w:fill="FFFFFF"/>
          <w:lang w:val="ru-RU"/>
        </w:rPr>
        <w:t xml:space="preserve">Фото: Александр Подгорчук </w:t>
      </w:r>
    </w:p>
    <w:p w:rsidR="00075DDF" w:rsidRPr="00F87118" w:rsidRDefault="00075DDF" w:rsidP="00075DDF">
      <w:pPr>
        <w:pStyle w:val="NormalExport"/>
        <w:rPr>
          <w:lang w:val="ru-RU"/>
        </w:rPr>
      </w:pPr>
      <w:r w:rsidRPr="00F87118">
        <w:rPr>
          <w:shd w:val="clear" w:color="auto" w:fill="FFFFFF"/>
          <w:lang w:val="ru-RU"/>
        </w:rPr>
        <w:t>"[Письмо] не получали. Слышал, что будут проверки, так как президент сказал разобраться. Цены повышаем понемножечку. Металл стоил 40 тысяч, сейчас - 90, как не повышать?", - вопрошает глава группы компаний "ДорСпецСтрой" Эдуард Мнацаканов.</w:t>
      </w:r>
    </w:p>
    <w:p w:rsidR="00075DDF" w:rsidRPr="00F87118" w:rsidRDefault="00075DDF" w:rsidP="00075DDF">
      <w:pPr>
        <w:pStyle w:val="NormalExport"/>
        <w:rPr>
          <w:lang w:val="ru-RU"/>
        </w:rPr>
      </w:pPr>
      <w:r w:rsidRPr="00F87118">
        <w:rPr>
          <w:shd w:val="clear" w:color="auto" w:fill="FFFFFF"/>
          <w:lang w:val="ru-RU"/>
        </w:rPr>
        <w:t xml:space="preserve">Топ-7 </w:t>
      </w:r>
      <w:r w:rsidRPr="00F87118">
        <w:rPr>
          <w:shd w:val="clear" w:color="auto" w:fill="C0C0C0"/>
          <w:lang w:val="ru-RU"/>
        </w:rPr>
        <w:t>застройщиков</w:t>
      </w:r>
      <w:r w:rsidRPr="00F87118">
        <w:rPr>
          <w:shd w:val="clear" w:color="auto" w:fill="FFFFFF"/>
          <w:lang w:val="ru-RU"/>
        </w:rPr>
        <w:t xml:space="preserve"> Калининградской области*: </w:t>
      </w:r>
    </w:p>
    <w:p w:rsidR="00075DDF" w:rsidRPr="00F87118" w:rsidRDefault="00075DDF" w:rsidP="00075DDF">
      <w:pPr>
        <w:pStyle w:val="NormalExport"/>
        <w:rPr>
          <w:lang w:val="ru-RU"/>
        </w:rPr>
      </w:pPr>
      <w:r w:rsidRPr="00F87118">
        <w:rPr>
          <w:shd w:val="clear" w:color="auto" w:fill="FFFFFF"/>
          <w:lang w:val="ru-RU"/>
        </w:rPr>
        <w:t>"КСК" - возводит 152 912 кв.м. жилья (118 место в общероссийском рейтинге)</w:t>
      </w:r>
    </w:p>
    <w:p w:rsidR="00075DDF" w:rsidRPr="00F87118" w:rsidRDefault="00075DDF" w:rsidP="00075DDF">
      <w:pPr>
        <w:pStyle w:val="NormalExport"/>
        <w:rPr>
          <w:lang w:val="ru-RU"/>
        </w:rPr>
      </w:pPr>
      <w:r w:rsidRPr="00F87118">
        <w:rPr>
          <w:shd w:val="clear" w:color="auto" w:fill="FFFFFF"/>
          <w:lang w:val="ru-RU"/>
        </w:rPr>
        <w:t>"Акфен" - 117 357 кв.м. (161 место в общероссийском рейтинге)</w:t>
      </w:r>
    </w:p>
    <w:p w:rsidR="00075DDF" w:rsidRPr="00F87118" w:rsidRDefault="00075DDF" w:rsidP="00075DDF">
      <w:pPr>
        <w:pStyle w:val="NormalExport"/>
        <w:rPr>
          <w:lang w:val="ru-RU"/>
        </w:rPr>
      </w:pPr>
      <w:r w:rsidRPr="00F87118">
        <w:rPr>
          <w:shd w:val="clear" w:color="auto" w:fill="FFFFFF"/>
          <w:lang w:val="ru-RU"/>
        </w:rPr>
        <w:t>ГК "Модуль-Стройград" - 105 948 кв.м. (173 место в РФ)</w:t>
      </w:r>
    </w:p>
    <w:p w:rsidR="00075DDF" w:rsidRPr="00F87118" w:rsidRDefault="00075DDF" w:rsidP="00075DDF">
      <w:pPr>
        <w:pStyle w:val="NormalExport"/>
        <w:rPr>
          <w:lang w:val="ru-RU"/>
        </w:rPr>
      </w:pPr>
      <w:r w:rsidRPr="00F87118">
        <w:rPr>
          <w:shd w:val="clear" w:color="auto" w:fill="FFFFFF"/>
          <w:lang w:val="ru-RU"/>
        </w:rPr>
        <w:t>СК "МПК" - 99 599 кв.м. (192 место в РФ)</w:t>
      </w:r>
    </w:p>
    <w:p w:rsidR="00075DDF" w:rsidRPr="00F87118" w:rsidRDefault="00075DDF" w:rsidP="00075DDF">
      <w:pPr>
        <w:pStyle w:val="NormalExport"/>
        <w:rPr>
          <w:lang w:val="ru-RU"/>
        </w:rPr>
      </w:pPr>
      <w:r w:rsidRPr="00F87118">
        <w:rPr>
          <w:shd w:val="clear" w:color="auto" w:fill="FFFFFF"/>
          <w:lang w:val="ru-RU"/>
        </w:rPr>
        <w:t>ГК "Холдинг Калининградстройинвест" - 69 923 кв.м. (274 место в РФ)</w:t>
      </w:r>
    </w:p>
    <w:p w:rsidR="00075DDF" w:rsidRPr="00F87118" w:rsidRDefault="00075DDF" w:rsidP="00075DDF">
      <w:pPr>
        <w:pStyle w:val="NormalExport"/>
        <w:rPr>
          <w:lang w:val="ru-RU"/>
        </w:rPr>
      </w:pPr>
      <w:r w:rsidRPr="00F87118">
        <w:rPr>
          <w:shd w:val="clear" w:color="auto" w:fill="FFFFFF"/>
          <w:lang w:val="ru-RU"/>
        </w:rPr>
        <w:t>ГК "Мегаполис" - 64 836 кв.м. (303 место в РФ)</w:t>
      </w:r>
    </w:p>
    <w:p w:rsidR="00075DDF" w:rsidRPr="00F87118" w:rsidRDefault="00075DDF" w:rsidP="00075DDF">
      <w:pPr>
        <w:pStyle w:val="NormalExport"/>
        <w:rPr>
          <w:lang w:val="ru-RU"/>
        </w:rPr>
      </w:pPr>
      <w:r w:rsidRPr="00F87118">
        <w:rPr>
          <w:shd w:val="clear" w:color="auto" w:fill="FFFFFF"/>
          <w:lang w:val="ru-RU"/>
        </w:rPr>
        <w:t>Фонд ЖСС КО - 61 030 кв.м. (323 место в РФ)</w:t>
      </w:r>
    </w:p>
    <w:p w:rsidR="00075DDF" w:rsidRPr="00F87118" w:rsidRDefault="00075DDF" w:rsidP="00075DDF">
      <w:pPr>
        <w:pStyle w:val="NormalExport"/>
        <w:rPr>
          <w:lang w:val="ru-RU"/>
        </w:rPr>
      </w:pPr>
      <w:r w:rsidRPr="00F87118">
        <w:rPr>
          <w:shd w:val="clear" w:color="auto" w:fill="FFFFFF"/>
          <w:lang w:val="ru-RU"/>
        </w:rPr>
        <w:t xml:space="preserve">* По данным Единого ресурса </w:t>
      </w:r>
      <w:r w:rsidRPr="00F87118">
        <w:rPr>
          <w:shd w:val="clear" w:color="auto" w:fill="C0C0C0"/>
          <w:lang w:val="ru-RU"/>
        </w:rPr>
        <w:t>застройщиков</w:t>
      </w:r>
      <w:r w:rsidRPr="00F87118">
        <w:rPr>
          <w:shd w:val="clear" w:color="auto" w:fill="FFFFFF"/>
          <w:lang w:val="ru-RU"/>
        </w:rPr>
        <w:t xml:space="preserve"> России </w:t>
      </w:r>
    </w:p>
    <w:p w:rsidR="00075DDF" w:rsidRPr="00F87118" w:rsidRDefault="00075DDF" w:rsidP="00075DDF">
      <w:pPr>
        <w:pStyle w:val="NormalExport"/>
        <w:rPr>
          <w:lang w:val="ru-RU"/>
        </w:rPr>
      </w:pPr>
      <w:r w:rsidRPr="00F87118">
        <w:rPr>
          <w:shd w:val="clear" w:color="auto" w:fill="FFFFFF"/>
          <w:lang w:val="ru-RU"/>
        </w:rPr>
        <w:t xml:space="preserve">Почему растут цены </w:t>
      </w:r>
    </w:p>
    <w:p w:rsidR="00075DDF" w:rsidRPr="00F87118" w:rsidRDefault="00075DDF" w:rsidP="00075DDF">
      <w:pPr>
        <w:pStyle w:val="NormalExport"/>
        <w:rPr>
          <w:lang w:val="ru-RU"/>
        </w:rPr>
      </w:pPr>
      <w:r w:rsidRPr="00F87118">
        <w:rPr>
          <w:shd w:val="clear" w:color="auto" w:fill="FFFFFF"/>
          <w:lang w:val="ru-RU"/>
        </w:rPr>
        <w:t>В апреле Калининградская область вышла в лидеры по росту цен на новое жилье в России. За год недвижимость на первичном рынке в регионе подорожала в 1,5 раза, а в сравнении с ценами четвертого квартала прошлого года - на 8%, по данным "Авито Недвижимость". По итогам первого квартала 2021 года один квадратный метр жилья в Калининградской области в среднем стоит 75 тысяч рублей.</w:t>
      </w:r>
    </w:p>
    <w:p w:rsidR="00075DDF" w:rsidRPr="00F87118" w:rsidRDefault="00075DDF" w:rsidP="00075DDF">
      <w:pPr>
        <w:pStyle w:val="NormalExport"/>
        <w:rPr>
          <w:lang w:val="ru-RU"/>
        </w:rPr>
      </w:pPr>
      <w:r w:rsidRPr="00F87118">
        <w:rPr>
          <w:shd w:val="clear" w:color="auto" w:fill="C0C0C0"/>
          <w:lang w:val="ru-RU"/>
        </w:rPr>
        <w:t>Застройщики</w:t>
      </w:r>
      <w:r w:rsidRPr="00F87118">
        <w:rPr>
          <w:shd w:val="clear" w:color="auto" w:fill="FFFFFF"/>
          <w:lang w:val="ru-RU"/>
        </w:rPr>
        <w:t xml:space="preserve"> давно говорят, что на рост цен влияют несколько факторов: повышения курса евро и доллара, удорожание строительных материалов и рабочей силы, переход на </w:t>
      </w:r>
      <w:r w:rsidRPr="00F87118">
        <w:rPr>
          <w:shd w:val="clear" w:color="auto" w:fill="C0C0C0"/>
          <w:lang w:val="ru-RU"/>
        </w:rPr>
        <w:t>проектное финансирование</w:t>
      </w:r>
      <w:r w:rsidRPr="00F87118">
        <w:rPr>
          <w:shd w:val="clear" w:color="auto" w:fill="FFFFFF"/>
          <w:lang w:val="ru-RU"/>
        </w:rPr>
        <w:t xml:space="preserve"> и </w:t>
      </w:r>
      <w:r w:rsidRPr="00F87118">
        <w:rPr>
          <w:shd w:val="clear" w:color="auto" w:fill="C0C0C0"/>
          <w:lang w:val="ru-RU"/>
        </w:rPr>
        <w:t>эскроу-счета</w:t>
      </w:r>
      <w:r w:rsidRPr="00F87118">
        <w:rPr>
          <w:shd w:val="clear" w:color="auto" w:fill="FFFFFF"/>
          <w:lang w:val="ru-RU"/>
        </w:rPr>
        <w:t>, сокращение предложения и дешевой ипотеки.</w:t>
      </w:r>
    </w:p>
    <w:p w:rsidR="00075DDF" w:rsidRPr="00F87118" w:rsidRDefault="00075DDF" w:rsidP="00075DDF">
      <w:pPr>
        <w:pStyle w:val="NormalExport"/>
        <w:rPr>
          <w:lang w:val="ru-RU"/>
        </w:rPr>
      </w:pPr>
      <w:r w:rsidRPr="00F87118">
        <w:rPr>
          <w:shd w:val="clear" w:color="auto" w:fill="FFFFFF"/>
          <w:lang w:val="ru-RU"/>
        </w:rPr>
        <w:t>"Раньше мы строили на деньги дольщиков, а теперь процент банку должны отдать определенный", - говорит Эдуард Мнацаканов.</w:t>
      </w:r>
    </w:p>
    <w:p w:rsidR="00075DDF" w:rsidRPr="00F87118" w:rsidRDefault="00075DDF" w:rsidP="00075DDF">
      <w:pPr>
        <w:pStyle w:val="NormalExport"/>
        <w:rPr>
          <w:lang w:val="ru-RU"/>
        </w:rPr>
      </w:pPr>
      <w:r w:rsidRPr="00F87118">
        <w:rPr>
          <w:shd w:val="clear" w:color="auto" w:fill="FFFFFF"/>
          <w:lang w:val="ru-RU"/>
        </w:rPr>
        <w:t>С января 2021 года металлопродукция подорожала на 20-35% в зависимости от номенклатуры, а за год цены взлетели на 70-90%, рассказал в интервью РБК Калининград генеральный директор АО "Инвестиционный Металлургический Союз" Олег Чернов.</w:t>
      </w:r>
    </w:p>
    <w:p w:rsidR="00075DDF" w:rsidRPr="00F87118" w:rsidRDefault="00075DDF" w:rsidP="00075DDF">
      <w:pPr>
        <w:pStyle w:val="NormalExport"/>
        <w:rPr>
          <w:lang w:val="ru-RU"/>
        </w:rPr>
      </w:pPr>
      <w:r w:rsidRPr="00F87118">
        <w:rPr>
          <w:shd w:val="clear" w:color="auto" w:fill="FFFFFF"/>
          <w:lang w:val="ru-RU"/>
        </w:rPr>
        <w:t xml:space="preserve">Фото: Александр Подгорчук </w:t>
      </w:r>
    </w:p>
    <w:p w:rsidR="00075DDF" w:rsidRPr="00F87118" w:rsidRDefault="00075DDF" w:rsidP="00075DDF">
      <w:pPr>
        <w:pStyle w:val="NormalExport"/>
        <w:rPr>
          <w:lang w:val="ru-RU"/>
        </w:rPr>
      </w:pPr>
      <w:r w:rsidRPr="00F87118">
        <w:rPr>
          <w:shd w:val="clear" w:color="auto" w:fill="FFFFFF"/>
          <w:lang w:val="ru-RU"/>
        </w:rPr>
        <w:t>"На сегодняшний день мы, например, контрактуемся с заводами по листовому прокату на июнь. И это уже +25% ко всему прочему. Июнь месяц, конец второго квартала, в среднем цена прибавила [относительно январских показателей] от 20 до 35%", - констатировал он. Меры по стабилизации цен на металл Минпромторгом России пока не приняты.</w:t>
      </w:r>
    </w:p>
    <w:p w:rsidR="00075DDF" w:rsidRPr="00F87118" w:rsidRDefault="00075DDF" w:rsidP="00075DDF">
      <w:pPr>
        <w:pStyle w:val="NormalExport"/>
        <w:rPr>
          <w:lang w:val="ru-RU"/>
        </w:rPr>
      </w:pPr>
      <w:r w:rsidRPr="00F87118">
        <w:rPr>
          <w:shd w:val="clear" w:color="auto" w:fill="FFFFFF"/>
          <w:lang w:val="ru-RU"/>
        </w:rPr>
        <w:t xml:space="preserve">Поставщики металлопродукции уже уведомили </w:t>
      </w:r>
      <w:r w:rsidRPr="00F87118">
        <w:rPr>
          <w:shd w:val="clear" w:color="auto" w:fill="C0C0C0"/>
          <w:lang w:val="ru-RU"/>
        </w:rPr>
        <w:t>застройщиков</w:t>
      </w:r>
      <w:r w:rsidRPr="00F87118">
        <w:rPr>
          <w:shd w:val="clear" w:color="auto" w:fill="FFFFFF"/>
          <w:lang w:val="ru-RU"/>
        </w:rPr>
        <w:t>, что цены на материалы поднимаются от 5 до 30%, поясняла ранее Ирина Губко.</w:t>
      </w:r>
    </w:p>
    <w:p w:rsidR="00075DDF" w:rsidRPr="00F87118" w:rsidRDefault="00075DDF" w:rsidP="00075DDF">
      <w:pPr>
        <w:pStyle w:val="NormalExport"/>
        <w:rPr>
          <w:lang w:val="ru-RU"/>
        </w:rPr>
      </w:pPr>
      <w:r w:rsidRPr="00F87118">
        <w:rPr>
          <w:shd w:val="clear" w:color="auto" w:fill="FFFFFF"/>
          <w:lang w:val="ru-RU"/>
        </w:rPr>
        <w:t>"Помню, когда начинали десять лет назад продавать Сельму, у нас было около 60 тысяч за метр, сейчас - 75", - вспоминает она.</w:t>
      </w:r>
    </w:p>
    <w:p w:rsidR="00075DDF" w:rsidRPr="00F87118" w:rsidRDefault="00075DDF" w:rsidP="00075DDF">
      <w:pPr>
        <w:pStyle w:val="NormalExport"/>
        <w:rPr>
          <w:lang w:val="ru-RU"/>
        </w:rPr>
      </w:pPr>
      <w:r w:rsidRPr="00F87118">
        <w:rPr>
          <w:shd w:val="clear" w:color="auto" w:fill="FFFFFF"/>
          <w:lang w:val="ru-RU"/>
        </w:rPr>
        <w:t xml:space="preserve">"Надо ориентироваться на то, что - первое - какой будет на рынке курс. Потому что зарплаты (в отрасли), я думаю, что мы не снизим, ее тоже нужно повышать. Курс, ну, если он будет прыгать, то чудес не бывает. Это два. И третий момент. Правительство Калининградской области сейчас очень много совещаний проводит - мы должны на рынок дать огромное количество предложения. И если у нас на рынке Калининградской области будет огромное количество предложений, то у </w:t>
      </w:r>
      <w:r w:rsidRPr="00F87118">
        <w:rPr>
          <w:shd w:val="clear" w:color="auto" w:fill="C0C0C0"/>
          <w:lang w:val="ru-RU"/>
        </w:rPr>
        <w:t>застройщиков</w:t>
      </w:r>
      <w:r w:rsidRPr="00F87118">
        <w:rPr>
          <w:shd w:val="clear" w:color="auto" w:fill="FFFFFF"/>
          <w:lang w:val="ru-RU"/>
        </w:rPr>
        <w:t xml:space="preserve"> будет сильнее конкуренция. И вот тот "вымытый" момент, который был в прошлом году (отсутствие предложения на рынке - прим. РБК Калининград), он будет компенсироваться. Мы сейчас над этим работаем. В будущем будет лучше", - обнадежил глава строительного холдинга "Мегаполис и партнеры" Евгений Морозов, выступая в апреле на конференции </w:t>
      </w:r>
      <w:r>
        <w:rPr>
          <w:shd w:val="clear" w:color="auto" w:fill="FFFFFF"/>
        </w:rPr>
        <w:t>Business</w:t>
      </w:r>
      <w:r w:rsidRPr="00F87118">
        <w:rPr>
          <w:shd w:val="clear" w:color="auto" w:fill="FFFFFF"/>
          <w:lang w:val="ru-RU"/>
        </w:rPr>
        <w:t xml:space="preserve"> </w:t>
      </w:r>
      <w:r>
        <w:rPr>
          <w:shd w:val="clear" w:color="auto" w:fill="FFFFFF"/>
        </w:rPr>
        <w:t>Day</w:t>
      </w:r>
      <w:r w:rsidRPr="00F87118">
        <w:rPr>
          <w:shd w:val="clear" w:color="auto" w:fill="FFFFFF"/>
          <w:lang w:val="ru-RU"/>
        </w:rPr>
        <w:t xml:space="preserve"> в рамках Бизнес Баттла, организованного медиагруппой "Западная пресса".</w:t>
      </w:r>
    </w:p>
    <w:p w:rsidR="00075DDF" w:rsidRPr="00F87118" w:rsidRDefault="00075DDF" w:rsidP="00075DDF">
      <w:pPr>
        <w:pStyle w:val="NormalExport"/>
        <w:rPr>
          <w:lang w:val="ru-RU"/>
        </w:rPr>
      </w:pPr>
      <w:r w:rsidRPr="00F87118">
        <w:rPr>
          <w:shd w:val="clear" w:color="auto" w:fill="FFFFFF"/>
          <w:lang w:val="ru-RU"/>
        </w:rPr>
        <w:lastRenderedPageBreak/>
        <w:t xml:space="preserve">Отчитаться президенту о проверках обоснованности роста цен на жилье ФАС поручено до 15 мая. До 11 мая территориальные антимонопольные органы должны предоставить информацию в головной офис. РБК Калининград направил запрос в региональное управление ФАС о том, проводились ли проверки калининградских </w:t>
      </w:r>
      <w:r w:rsidRPr="00F87118">
        <w:rPr>
          <w:shd w:val="clear" w:color="auto" w:fill="C0C0C0"/>
          <w:lang w:val="ru-RU"/>
        </w:rPr>
        <w:t>застройщиков</w:t>
      </w:r>
      <w:r w:rsidRPr="00F87118">
        <w:rPr>
          <w:shd w:val="clear" w:color="auto" w:fill="FFFFFF"/>
          <w:lang w:val="ru-RU"/>
        </w:rPr>
        <w:t>.</w:t>
      </w:r>
    </w:p>
    <w:p w:rsidR="00075DDF" w:rsidRPr="00F87118" w:rsidRDefault="00075DDF" w:rsidP="00075DDF">
      <w:pPr>
        <w:pStyle w:val="NormalExport"/>
        <w:rPr>
          <w:lang w:val="ru-RU"/>
        </w:rPr>
      </w:pPr>
      <w:r w:rsidRPr="00F87118">
        <w:rPr>
          <w:shd w:val="clear" w:color="auto" w:fill="FFFFFF"/>
          <w:lang w:val="ru-RU"/>
        </w:rPr>
        <w:t xml:space="preserve">Как писал РБК Калининград, 4 мая региональное министерство </w:t>
      </w:r>
      <w:r w:rsidRPr="00F87118">
        <w:rPr>
          <w:shd w:val="clear" w:color="auto" w:fill="C0C0C0"/>
          <w:lang w:val="ru-RU"/>
        </w:rPr>
        <w:t>строительства</w:t>
      </w:r>
      <w:r w:rsidRPr="00F87118">
        <w:rPr>
          <w:shd w:val="clear" w:color="auto" w:fill="FFFFFF"/>
          <w:lang w:val="ru-RU"/>
        </w:rPr>
        <w:t xml:space="preserve"> и ЖКХ на вопрос одного из подписчиков в </w:t>
      </w:r>
      <w:r>
        <w:rPr>
          <w:shd w:val="clear" w:color="auto" w:fill="FFFFFF"/>
        </w:rPr>
        <w:t>Instagram</w:t>
      </w:r>
      <w:r w:rsidRPr="00F87118">
        <w:rPr>
          <w:shd w:val="clear" w:color="auto" w:fill="FFFFFF"/>
          <w:lang w:val="ru-RU"/>
        </w:rPr>
        <w:t xml:space="preserve"> сообщило, что в ближайшее время ожидать снижения цен на недвижимость не приходится. Но в то же время не исключено, что рост цен на жилье приостановится к концу года. Представитель ведомства также заявил, что ФАС проводит проверку </w:t>
      </w:r>
      <w:r w:rsidRPr="00F87118">
        <w:rPr>
          <w:shd w:val="clear" w:color="auto" w:fill="C0C0C0"/>
          <w:lang w:val="ru-RU"/>
        </w:rPr>
        <w:t>застройщиков</w:t>
      </w:r>
      <w:r w:rsidRPr="00F87118">
        <w:rPr>
          <w:shd w:val="clear" w:color="auto" w:fill="FFFFFF"/>
          <w:lang w:val="ru-RU"/>
        </w:rPr>
        <w:t xml:space="preserve">. </w:t>
      </w:r>
    </w:p>
    <w:p w:rsidR="00075DDF" w:rsidRPr="00546A5C" w:rsidRDefault="00F87118" w:rsidP="007D39FF">
      <w:pPr>
        <w:pStyle w:val="ExportHyperlink"/>
        <w:spacing w:line="240" w:lineRule="auto"/>
        <w:jc w:val="right"/>
        <w:rPr>
          <w:b/>
          <w:lang w:val="ru-RU"/>
        </w:rPr>
      </w:pPr>
      <w:hyperlink r:id="rId263" w:history="1">
        <w:r w:rsidR="00075DDF" w:rsidRPr="007D39FF">
          <w:rPr>
            <w:b/>
          </w:rPr>
          <w:t>https</w:t>
        </w:r>
        <w:r w:rsidR="00075DDF" w:rsidRPr="00546A5C">
          <w:rPr>
            <w:b/>
            <w:lang w:val="ru-RU"/>
          </w:rPr>
          <w:t>://</w:t>
        </w:r>
        <w:r w:rsidR="00075DDF" w:rsidRPr="007D39FF">
          <w:rPr>
            <w:b/>
          </w:rPr>
          <w:t>kaliningrad</w:t>
        </w:r>
        <w:r w:rsidR="00075DDF" w:rsidRPr="00546A5C">
          <w:rPr>
            <w:b/>
            <w:lang w:val="ru-RU"/>
          </w:rPr>
          <w:t>.</w:t>
        </w:r>
        <w:r w:rsidR="00075DDF" w:rsidRPr="007D39FF">
          <w:rPr>
            <w:b/>
          </w:rPr>
          <w:t>rbc</w:t>
        </w:r>
        <w:r w:rsidR="00075DDF" w:rsidRPr="00546A5C">
          <w:rPr>
            <w:b/>
            <w:lang w:val="ru-RU"/>
          </w:rPr>
          <w:t>.</w:t>
        </w:r>
        <w:r w:rsidR="00075DDF" w:rsidRPr="007D39FF">
          <w:rPr>
            <w:b/>
          </w:rPr>
          <w:t>ru</w:t>
        </w:r>
        <w:r w:rsidR="00075DDF" w:rsidRPr="00546A5C">
          <w:rPr>
            <w:b/>
            <w:lang w:val="ru-RU"/>
          </w:rPr>
          <w:t>/</w:t>
        </w:r>
        <w:r w:rsidR="00075DDF" w:rsidRPr="007D39FF">
          <w:rPr>
            <w:b/>
          </w:rPr>
          <w:t>kaliningrad</w:t>
        </w:r>
        <w:r w:rsidR="00075DDF" w:rsidRPr="00546A5C">
          <w:rPr>
            <w:b/>
            <w:lang w:val="ru-RU"/>
          </w:rPr>
          <w:t>/06/05/2021/6093</w:t>
        </w:r>
        <w:r w:rsidR="00075DDF" w:rsidRPr="007D39FF">
          <w:rPr>
            <w:b/>
          </w:rPr>
          <w:t>af</w:t>
        </w:r>
        <w:r w:rsidR="00075DDF" w:rsidRPr="00546A5C">
          <w:rPr>
            <w:b/>
            <w:lang w:val="ru-RU"/>
          </w:rPr>
          <w:t>639</w:t>
        </w:r>
        <w:r w:rsidR="00075DDF" w:rsidRPr="007D39FF">
          <w:rPr>
            <w:b/>
          </w:rPr>
          <w:t>a</w:t>
        </w:r>
        <w:r w:rsidR="00075DDF" w:rsidRPr="00546A5C">
          <w:rPr>
            <w:b/>
            <w:lang w:val="ru-RU"/>
          </w:rPr>
          <w:t>794719</w:t>
        </w:r>
        <w:r w:rsidR="00075DDF" w:rsidRPr="007D39FF">
          <w:rPr>
            <w:b/>
          </w:rPr>
          <w:t>cb</w:t>
        </w:r>
        <w:r w:rsidR="00075DDF" w:rsidRPr="00546A5C">
          <w:rPr>
            <w:b/>
            <w:lang w:val="ru-RU"/>
          </w:rPr>
          <w:t>1774</w:t>
        </w:r>
        <w:r w:rsidR="00075DDF" w:rsidRPr="007D39FF">
          <w:rPr>
            <w:b/>
          </w:rPr>
          <w:t>fa</w:t>
        </w:r>
      </w:hyperlink>
    </w:p>
    <w:p w:rsidR="00075DDF" w:rsidRPr="00F87118" w:rsidRDefault="00075DDF" w:rsidP="00075DDF">
      <w:pPr>
        <w:rPr>
          <w:lang w:val="ru-RU"/>
        </w:rPr>
      </w:pPr>
    </w:p>
    <w:p w:rsidR="00075DDF" w:rsidRPr="00F87118" w:rsidRDefault="00075DDF" w:rsidP="00075DDF">
      <w:pPr>
        <w:pStyle w:val="affff2"/>
        <w:spacing w:before="120"/>
        <w:rPr>
          <w:lang w:val="en-US"/>
        </w:rPr>
      </w:pPr>
      <w:bookmarkStart w:id="176" w:name="_Toc71920353"/>
      <w:r>
        <w:t>Бизнес</w:t>
      </w:r>
      <w:r w:rsidRPr="00F87118">
        <w:rPr>
          <w:lang w:val="en-US"/>
        </w:rPr>
        <w:t xml:space="preserve"> Online (business-gazeta.ru), </w:t>
      </w:r>
      <w:r>
        <w:t>Казань</w:t>
      </w:r>
      <w:r w:rsidRPr="00F87118">
        <w:rPr>
          <w:lang w:val="en-US"/>
        </w:rPr>
        <w:t xml:space="preserve">, 6 </w:t>
      </w:r>
      <w:r>
        <w:t>мая</w:t>
      </w:r>
      <w:r w:rsidRPr="00F87118">
        <w:rPr>
          <w:lang w:val="en-US"/>
        </w:rPr>
        <w:t xml:space="preserve"> 2021</w:t>
      </w:r>
      <w:bookmarkEnd w:id="176"/>
    </w:p>
    <w:p w:rsidR="00075DDF" w:rsidRPr="00F87118" w:rsidRDefault="00075DDF" w:rsidP="00075DDF">
      <w:pPr>
        <w:pStyle w:val="afffc"/>
        <w:rPr>
          <w:lang w:val="ru-RU"/>
        </w:rPr>
      </w:pPr>
      <w:bookmarkStart w:id="177" w:name="txt_3503129_1694165196"/>
      <w:bookmarkStart w:id="178" w:name="_Toc71920354"/>
      <w:r w:rsidRPr="00F87118">
        <w:rPr>
          <w:lang w:val="ru-RU"/>
        </w:rPr>
        <w:t>"Есть риск упустить прибыль": в Казани бушует распродажа инвестиционных квартир</w:t>
      </w:r>
      <w:bookmarkEnd w:id="177"/>
      <w:bookmarkEnd w:id="178"/>
    </w:p>
    <w:p w:rsidR="00075DDF" w:rsidRPr="00F87118" w:rsidRDefault="00075DDF" w:rsidP="00075DDF">
      <w:pPr>
        <w:pStyle w:val="NormalExport"/>
        <w:rPr>
          <w:lang w:val="ru-RU"/>
        </w:rPr>
      </w:pPr>
      <w:r w:rsidRPr="00F87118">
        <w:rPr>
          <w:shd w:val="clear" w:color="auto" w:fill="FFFFFF"/>
          <w:lang w:val="ru-RU"/>
        </w:rPr>
        <w:t xml:space="preserve">"Вторичка" почти в 10 раз обогнала по объемам реализации новостройки "Первичка" в марте забуксовала, потеряв 16% по сравнению с мартом 2020-го. Проблему участники рынка видят в дефиците: "Если бы у местных </w:t>
      </w:r>
      <w:r w:rsidRPr="00F87118">
        <w:rPr>
          <w:shd w:val="clear" w:color="auto" w:fill="C0C0C0"/>
          <w:lang w:val="ru-RU"/>
        </w:rPr>
        <w:t>застройщиков</w:t>
      </w:r>
      <w:r w:rsidRPr="00F87118">
        <w:rPr>
          <w:shd w:val="clear" w:color="auto" w:fill="FFFFFF"/>
          <w:lang w:val="ru-RU"/>
        </w:rPr>
        <w:t xml:space="preserve"> было больше предложений, то еще неизвестно, каким бы оказалось соотношение", - оценивают эксперты "БИЗНЕС </w:t>
      </w:r>
      <w:r>
        <w:rPr>
          <w:shd w:val="clear" w:color="auto" w:fill="FFFFFF"/>
        </w:rPr>
        <w:t>Online</w:t>
      </w:r>
      <w:r w:rsidRPr="00F87118">
        <w:rPr>
          <w:shd w:val="clear" w:color="auto" w:fill="FFFFFF"/>
          <w:lang w:val="ru-RU"/>
        </w:rPr>
        <w:t xml:space="preserve">". Инвесторы выходят в кеш, а </w:t>
      </w:r>
      <w:r w:rsidRPr="00F87118">
        <w:rPr>
          <w:shd w:val="clear" w:color="auto" w:fill="C0C0C0"/>
          <w:lang w:val="ru-RU"/>
        </w:rPr>
        <w:t>застройщики</w:t>
      </w:r>
      <w:r w:rsidRPr="00F87118">
        <w:rPr>
          <w:shd w:val="clear" w:color="auto" w:fill="FFFFFF"/>
          <w:lang w:val="ru-RU"/>
        </w:rPr>
        <w:t xml:space="preserve"> и банки на опасениях конца "путинской" ипотеки думают, как завлечь покупателя. Подробности - в нашем материале.</w:t>
      </w:r>
    </w:p>
    <w:p w:rsidR="00075DDF" w:rsidRPr="00F87118" w:rsidRDefault="00075DDF" w:rsidP="00075DDF">
      <w:pPr>
        <w:pStyle w:val="NormalExport"/>
        <w:rPr>
          <w:lang w:val="ru-RU"/>
        </w:rPr>
      </w:pPr>
      <w:r w:rsidRPr="00F87118">
        <w:rPr>
          <w:shd w:val="clear" w:color="auto" w:fill="FFFFFF"/>
          <w:lang w:val="ru-RU"/>
        </w:rPr>
        <w:t xml:space="preserve">В марте рынок новостроек и вторичной жилой недвижимости РТ впервые с середины 2020 года перестал бить рекорды. Судя по всему, спрос начал стагнировать, и это тревожный звоночек для его участников: рынок может нащупать точку равновесия, цена метра сбавит темпы роста Фото: "БИЗНЕС </w:t>
      </w:r>
      <w:r>
        <w:rPr>
          <w:shd w:val="clear" w:color="auto" w:fill="FFFFFF"/>
        </w:rPr>
        <w:t>Online</w:t>
      </w:r>
      <w:r w:rsidRPr="00F87118">
        <w:rPr>
          <w:shd w:val="clear" w:color="auto" w:fill="FFFFFF"/>
          <w:lang w:val="ru-RU"/>
        </w:rPr>
        <w:t xml:space="preserve">" </w:t>
      </w:r>
    </w:p>
    <w:p w:rsidR="00075DDF" w:rsidRPr="00F87118" w:rsidRDefault="00075DDF" w:rsidP="00075DDF">
      <w:pPr>
        <w:pStyle w:val="NormalExport"/>
        <w:rPr>
          <w:lang w:val="ru-RU"/>
        </w:rPr>
      </w:pPr>
      <w:r w:rsidRPr="00F87118">
        <w:rPr>
          <w:shd w:val="clear" w:color="auto" w:fill="FFFFFF"/>
          <w:lang w:val="ru-RU"/>
        </w:rPr>
        <w:t>Награда за риск: инвесторы выходят в кеш, фиксируя прибыль</w:t>
      </w:r>
    </w:p>
    <w:p w:rsidR="00075DDF" w:rsidRPr="00F87118" w:rsidRDefault="00075DDF" w:rsidP="00075DDF">
      <w:pPr>
        <w:pStyle w:val="NormalExport"/>
        <w:rPr>
          <w:lang w:val="ru-RU"/>
        </w:rPr>
      </w:pPr>
      <w:r w:rsidRPr="00F87118">
        <w:rPr>
          <w:shd w:val="clear" w:color="auto" w:fill="FFFFFF"/>
          <w:lang w:val="ru-RU"/>
        </w:rPr>
        <w:t xml:space="preserve">В марте рынок новостроек и вторичной жилой недвижимости РТ впервые с середины 2020 года перестал бить рекорды. Статистика управления Росреестра по РТ свидетельствует: число сделок на первичном рынке Татарстана за месяц увеличилось незначительно - на 1,2% до 1,3 тысячи. Вторичный рынок Казани, который в феврале поставил рекорд пяти лет, тоже начал терять темпы - минус 6%, хотя по РТ он все еще в плюсе. При этом в абсолютном выражении "вторичка" на порядок обходит "первичку". В целом вторичный сегмент вырос в РТ до 12,4 тыс. сделок. На рынке новостроек затишье - в январе была 2 051 сделка, в феврале - 1,3 тыс., в марте - 1 316. Судя по всему, спрос начал стагнировать, и это тревожный звоночек для его участников: рынок может нащупать точку равновесия, цена метра сбавит темпы роста. </w:t>
      </w:r>
    </w:p>
    <w:p w:rsidR="00075DDF" w:rsidRPr="00F87118" w:rsidRDefault="00075DDF" w:rsidP="00075DDF">
      <w:pPr>
        <w:pStyle w:val="NormalExport"/>
        <w:rPr>
          <w:lang w:val="ru-RU"/>
        </w:rPr>
      </w:pPr>
      <w:r w:rsidRPr="00F87118">
        <w:rPr>
          <w:shd w:val="clear" w:color="auto" w:fill="FFFFFF"/>
          <w:lang w:val="ru-RU"/>
        </w:rPr>
        <w:t>Эксперты называют три причины данной ситуации.</w:t>
      </w:r>
    </w:p>
    <w:p w:rsidR="00075DDF" w:rsidRPr="00F87118" w:rsidRDefault="00075DDF" w:rsidP="00075DDF">
      <w:pPr>
        <w:pStyle w:val="NormalExport"/>
        <w:rPr>
          <w:lang w:val="ru-RU"/>
        </w:rPr>
      </w:pPr>
      <w:r w:rsidRPr="00F87118">
        <w:rPr>
          <w:shd w:val="clear" w:color="auto" w:fill="FFFFFF"/>
          <w:lang w:val="ru-RU"/>
        </w:rPr>
        <w:t xml:space="preserve">Первая - слишком высокая цена. По данным </w:t>
      </w:r>
      <w:r>
        <w:rPr>
          <w:shd w:val="clear" w:color="auto" w:fill="FFFFFF"/>
        </w:rPr>
        <w:t>domofond</w:t>
      </w:r>
      <w:r w:rsidRPr="00F87118">
        <w:rPr>
          <w:shd w:val="clear" w:color="auto" w:fill="FFFFFF"/>
          <w:lang w:val="ru-RU"/>
        </w:rPr>
        <w:t>.</w:t>
      </w:r>
      <w:r>
        <w:rPr>
          <w:shd w:val="clear" w:color="auto" w:fill="FFFFFF"/>
        </w:rPr>
        <w:t>ru</w:t>
      </w:r>
      <w:r w:rsidRPr="00F87118">
        <w:rPr>
          <w:shd w:val="clear" w:color="auto" w:fill="FFFFFF"/>
          <w:lang w:val="ru-RU"/>
        </w:rPr>
        <w:t>, в апреле средняя стоимость квадратного метра в годовом выражении выросла на 34,2% до 107,4 тыс. рублей.</w:t>
      </w:r>
    </w:p>
    <w:p w:rsidR="00075DDF" w:rsidRPr="00F87118" w:rsidRDefault="00075DDF" w:rsidP="00075DDF">
      <w:pPr>
        <w:pStyle w:val="NormalExport"/>
        <w:rPr>
          <w:lang w:val="ru-RU"/>
        </w:rPr>
      </w:pPr>
      <w:r w:rsidRPr="00F87118">
        <w:rPr>
          <w:shd w:val="clear" w:color="auto" w:fill="FFFFFF"/>
          <w:lang w:val="ru-RU"/>
        </w:rPr>
        <w:t xml:space="preserve">Вторая - отсутствие у </w:t>
      </w:r>
      <w:r w:rsidRPr="00F87118">
        <w:rPr>
          <w:shd w:val="clear" w:color="auto" w:fill="C0C0C0"/>
          <w:lang w:val="ru-RU"/>
        </w:rPr>
        <w:t>застройщиков</w:t>
      </w:r>
      <w:r w:rsidRPr="00F87118">
        <w:rPr>
          <w:shd w:val="clear" w:color="auto" w:fill="FFFFFF"/>
          <w:lang w:val="ru-RU"/>
        </w:rPr>
        <w:t xml:space="preserve"> ликвидных квартир, их просто продали на высочайшей волне спроса. У </w:t>
      </w:r>
      <w:r w:rsidRPr="00F87118">
        <w:rPr>
          <w:shd w:val="clear" w:color="auto" w:fill="C0C0C0"/>
          <w:lang w:val="ru-RU"/>
        </w:rPr>
        <w:t>девелоперов</w:t>
      </w:r>
      <w:r w:rsidRPr="00F87118">
        <w:rPr>
          <w:shd w:val="clear" w:color="auto" w:fill="FFFFFF"/>
          <w:lang w:val="ru-RU"/>
        </w:rPr>
        <w:t xml:space="preserve"> дефицит предложения.</w:t>
      </w:r>
    </w:p>
    <w:p w:rsidR="00075DDF" w:rsidRPr="00F87118" w:rsidRDefault="00075DDF" w:rsidP="00075DDF">
      <w:pPr>
        <w:pStyle w:val="NormalExport"/>
        <w:rPr>
          <w:lang w:val="ru-RU"/>
        </w:rPr>
      </w:pPr>
      <w:r w:rsidRPr="00F87118">
        <w:rPr>
          <w:shd w:val="clear" w:color="auto" w:fill="FFFFFF"/>
          <w:lang w:val="ru-RU"/>
        </w:rPr>
        <w:t xml:space="preserve">Третья - активность инвесторов. У них есть интересные варианты жилья, купленного на стадии </w:t>
      </w:r>
      <w:r w:rsidRPr="00F87118">
        <w:rPr>
          <w:shd w:val="clear" w:color="auto" w:fill="C0C0C0"/>
          <w:lang w:val="ru-RU"/>
        </w:rPr>
        <w:t>строительства</w:t>
      </w:r>
      <w:r w:rsidRPr="00F87118">
        <w:rPr>
          <w:shd w:val="clear" w:color="auto" w:fill="FFFFFF"/>
          <w:lang w:val="ru-RU"/>
        </w:rPr>
        <w:t xml:space="preserve"> с начала до середины 2020 года. Теперь они фиксируют прибыль.</w:t>
      </w:r>
    </w:p>
    <w:p w:rsidR="00075DDF" w:rsidRPr="00F87118" w:rsidRDefault="00075DDF" w:rsidP="00075DDF">
      <w:pPr>
        <w:pStyle w:val="NormalExport"/>
        <w:rPr>
          <w:lang w:val="ru-RU"/>
        </w:rPr>
      </w:pPr>
      <w:r w:rsidRPr="00F87118">
        <w:rPr>
          <w:shd w:val="clear" w:color="auto" w:fill="FFFFFF"/>
          <w:lang w:val="ru-RU"/>
        </w:rPr>
        <w:t xml:space="preserve">"В 2020 году </w:t>
      </w:r>
      <w:r w:rsidRPr="00F87118">
        <w:rPr>
          <w:shd w:val="clear" w:color="auto" w:fill="C0C0C0"/>
          <w:lang w:val="ru-RU"/>
        </w:rPr>
        <w:t>застройщики</w:t>
      </w:r>
      <w:r w:rsidRPr="00F87118">
        <w:rPr>
          <w:shd w:val="clear" w:color="auto" w:fill="FFFFFF"/>
          <w:lang w:val="ru-RU"/>
        </w:rPr>
        <w:t xml:space="preserve"> продали то, что хотели, получили прибыль, - говорит председатель гильдии риелторов РТ Андрей Савельев. - Поэтому оставшиеся 10-15 процентов квартир </w:t>
      </w:r>
      <w:r w:rsidRPr="00F87118">
        <w:rPr>
          <w:shd w:val="clear" w:color="auto" w:fill="C0C0C0"/>
          <w:lang w:val="ru-RU"/>
        </w:rPr>
        <w:t>застройщики</w:t>
      </w:r>
      <w:r w:rsidRPr="00F87118">
        <w:rPr>
          <w:shd w:val="clear" w:color="auto" w:fill="FFFFFF"/>
          <w:lang w:val="ru-RU"/>
        </w:rPr>
        <w:t xml:space="preserve"> продают без интереса. Цены на них безумно высокие ". Эксперт приводит пример в одном и том же строящемся комплексе. Квартира на "вторичке" по переуступке прав требования от дольщика продается за 4,5 млн рублей, а у </w:t>
      </w:r>
      <w:r w:rsidRPr="00F87118">
        <w:rPr>
          <w:shd w:val="clear" w:color="auto" w:fill="C0C0C0"/>
          <w:lang w:val="ru-RU"/>
        </w:rPr>
        <w:t>застройщика</w:t>
      </w:r>
      <w:r w:rsidRPr="00F87118">
        <w:rPr>
          <w:shd w:val="clear" w:color="auto" w:fill="FFFFFF"/>
          <w:lang w:val="ru-RU"/>
        </w:rPr>
        <w:t xml:space="preserve"> такая же стоит 5,2 млн рублей. Разница - 700 тысяч! "</w:t>
      </w:r>
      <w:r w:rsidRPr="00F87118">
        <w:rPr>
          <w:shd w:val="clear" w:color="auto" w:fill="C0C0C0"/>
          <w:lang w:val="ru-RU"/>
        </w:rPr>
        <w:t>Застройщику</w:t>
      </w:r>
      <w:r w:rsidRPr="00F87118">
        <w:rPr>
          <w:shd w:val="clear" w:color="auto" w:fill="FFFFFF"/>
          <w:lang w:val="ru-RU"/>
        </w:rPr>
        <w:t xml:space="preserve"> эта продажа не нужна. Он ждет ввода в эксплуатацию и последующей продажи по желаемой цене, - объяснил Савельев. - Ценник на "первичку" достаточно высокий, поэтому вторичный рынок в ближайшее время не потеряет популярности". </w:t>
      </w:r>
    </w:p>
    <w:p w:rsidR="00075DDF" w:rsidRPr="00F87118" w:rsidRDefault="00075DDF" w:rsidP="00075DDF">
      <w:pPr>
        <w:pStyle w:val="NormalExport"/>
        <w:rPr>
          <w:lang w:val="ru-RU"/>
        </w:rPr>
      </w:pPr>
      <w:r w:rsidRPr="00F87118">
        <w:rPr>
          <w:shd w:val="clear" w:color="auto" w:fill="FFFFFF"/>
          <w:lang w:val="ru-RU"/>
        </w:rPr>
        <w:t>По словам руководителя агентства недвижимости "Счастливый дом" Анастасии Гизатовой, 90% сделок по договорам долевого участия носит сейчас инвестиционный характер. "</w:t>
      </w:r>
      <w:r w:rsidRPr="00F87118">
        <w:rPr>
          <w:shd w:val="clear" w:color="auto" w:fill="C0C0C0"/>
          <w:lang w:val="ru-RU"/>
        </w:rPr>
        <w:t>Застройщики</w:t>
      </w:r>
      <w:r w:rsidRPr="00F87118">
        <w:rPr>
          <w:shd w:val="clear" w:color="auto" w:fill="FFFFFF"/>
          <w:lang w:val="ru-RU"/>
        </w:rPr>
        <w:t xml:space="preserve"> это поняли: не демпингуют на старте продаж, выставляют цену квадратного метра выше 100 тысяч рублей, - говорит Гизатова. - В этих условиях целесообразнее купить "вторичку". Не обязательно хрущевку, а квартиру в новом доме от инвестора, который приобрел ее на старте продаж и готов зафиксировать прибыль. Так можно найти подходящий вариант, договориться о более адекватной цене".</w:t>
      </w:r>
    </w:p>
    <w:p w:rsidR="00075DDF" w:rsidRPr="00F87118" w:rsidRDefault="00075DDF" w:rsidP="00075DDF">
      <w:pPr>
        <w:pStyle w:val="NormalExport"/>
        <w:rPr>
          <w:lang w:val="ru-RU"/>
        </w:rPr>
      </w:pPr>
      <w:r w:rsidRPr="00F87118">
        <w:rPr>
          <w:shd w:val="clear" w:color="auto" w:fill="FFFFFF"/>
          <w:lang w:val="ru-RU"/>
        </w:rPr>
        <w:lastRenderedPageBreak/>
        <w:t xml:space="preserve">По словам Гизатовой, к концу 2021 - в начале 2022 года на рынок Казани выйдут новые проекты массовой застройки. Это заметно по тому, что в городе готовят проекты планировок территорий. До появления свежего предложения рынком жилой недвижимости правят инвесторы с интересными квартирами. "Лучше продавать не позднее декабря 2021 года", - советует квартирным спекулянтам Гизатова. </w:t>
      </w:r>
    </w:p>
    <w:p w:rsidR="00075DDF" w:rsidRPr="00F87118" w:rsidRDefault="00075DDF" w:rsidP="00075DDF">
      <w:pPr>
        <w:pStyle w:val="NormalExport"/>
        <w:rPr>
          <w:lang w:val="ru-RU"/>
        </w:rPr>
      </w:pPr>
      <w:r w:rsidRPr="00F87118">
        <w:rPr>
          <w:shd w:val="clear" w:color="auto" w:fill="FFFFFF"/>
          <w:lang w:val="ru-RU"/>
        </w:rPr>
        <w:t>Цены завершают рост?</w:t>
      </w:r>
    </w:p>
    <w:p w:rsidR="00075DDF" w:rsidRPr="00F87118" w:rsidRDefault="00075DDF" w:rsidP="00075DDF">
      <w:pPr>
        <w:pStyle w:val="NormalExport"/>
        <w:rPr>
          <w:lang w:val="ru-RU"/>
        </w:rPr>
      </w:pPr>
      <w:r w:rsidRPr="00F87118">
        <w:rPr>
          <w:shd w:val="clear" w:color="auto" w:fill="FFFFFF"/>
          <w:lang w:val="ru-RU"/>
        </w:rPr>
        <w:t xml:space="preserve"> Ожидается некоторый рост цен на рынке недвижимости. Но слишком затягивать не стоит - есть риск упустить прибыль. </w:t>
      </w:r>
    </w:p>
    <w:p w:rsidR="00075DDF" w:rsidRPr="00F87118" w:rsidRDefault="00075DDF" w:rsidP="00075DDF">
      <w:pPr>
        <w:pStyle w:val="NormalExport"/>
        <w:rPr>
          <w:lang w:val="ru-RU"/>
        </w:rPr>
      </w:pPr>
      <w:r w:rsidRPr="00F87118">
        <w:rPr>
          <w:shd w:val="clear" w:color="auto" w:fill="FFFFFF"/>
          <w:lang w:val="ru-RU"/>
        </w:rPr>
        <w:t xml:space="preserve">Вадим Зилаев руководитель отдела новостроек АН "Флэт" </w:t>
      </w:r>
    </w:p>
    <w:p w:rsidR="00075DDF" w:rsidRPr="00F87118" w:rsidRDefault="00075DDF" w:rsidP="00075DDF">
      <w:pPr>
        <w:pStyle w:val="NormalExport"/>
        <w:rPr>
          <w:lang w:val="ru-RU"/>
        </w:rPr>
      </w:pPr>
      <w:r w:rsidRPr="00F87118">
        <w:rPr>
          <w:shd w:val="clear" w:color="auto" w:fill="FFFFFF"/>
          <w:lang w:val="ru-RU"/>
        </w:rPr>
        <w:t>Судя по всему, перегревшийся рынок близок к высшей точке. Исчерпаны временные по своей сути факторы роста - ажиотаж вокруг льготной ипотеки и инвесторы, перекладывавшие сбережения из депозитов.</w:t>
      </w:r>
    </w:p>
    <w:p w:rsidR="00075DDF" w:rsidRPr="00F87118" w:rsidRDefault="00075DDF" w:rsidP="00075DDF">
      <w:pPr>
        <w:pStyle w:val="NormalExport"/>
        <w:rPr>
          <w:lang w:val="ru-RU"/>
        </w:rPr>
      </w:pPr>
      <w:r w:rsidRPr="00F87118">
        <w:rPr>
          <w:shd w:val="clear" w:color="auto" w:fill="FFFFFF"/>
          <w:lang w:val="ru-RU"/>
        </w:rPr>
        <w:t xml:space="preserve">С конца 2020 года в Казани дефицит предложения новостроек. Если вдруг завтра остановятся все стройки, то запас квартир можно распродать за 2-3 месяца Фото: "БИЗНЕС </w:t>
      </w:r>
      <w:r>
        <w:rPr>
          <w:shd w:val="clear" w:color="auto" w:fill="FFFFFF"/>
        </w:rPr>
        <w:t>Online</w:t>
      </w:r>
      <w:r w:rsidRPr="00F87118">
        <w:rPr>
          <w:shd w:val="clear" w:color="auto" w:fill="FFFFFF"/>
          <w:lang w:val="ru-RU"/>
        </w:rPr>
        <w:t xml:space="preserve">" </w:t>
      </w:r>
    </w:p>
    <w:p w:rsidR="00075DDF" w:rsidRPr="00F87118" w:rsidRDefault="00075DDF" w:rsidP="00075DDF">
      <w:pPr>
        <w:pStyle w:val="NormalExport"/>
        <w:rPr>
          <w:lang w:val="ru-RU"/>
        </w:rPr>
      </w:pPr>
      <w:r w:rsidRPr="00F87118">
        <w:rPr>
          <w:shd w:val="clear" w:color="auto" w:fill="FFFFFF"/>
          <w:lang w:val="ru-RU"/>
        </w:rPr>
        <w:t>Рассосется ли дефицит?</w:t>
      </w:r>
    </w:p>
    <w:p w:rsidR="00075DDF" w:rsidRPr="00F87118" w:rsidRDefault="00075DDF" w:rsidP="00075DDF">
      <w:pPr>
        <w:pStyle w:val="NormalExport"/>
        <w:rPr>
          <w:lang w:val="ru-RU"/>
        </w:rPr>
      </w:pPr>
      <w:r w:rsidRPr="00F87118">
        <w:rPr>
          <w:shd w:val="clear" w:color="auto" w:fill="FFFFFF"/>
          <w:lang w:val="ru-RU"/>
        </w:rPr>
        <w:t xml:space="preserve">Есть и третий фактор роста цен - во многом временный и искусственный дефицит новых проектов, который отчасти был связан с опасениями </w:t>
      </w:r>
      <w:r w:rsidRPr="00F87118">
        <w:rPr>
          <w:shd w:val="clear" w:color="auto" w:fill="C0C0C0"/>
          <w:lang w:val="ru-RU"/>
        </w:rPr>
        <w:t>застройщиков</w:t>
      </w:r>
      <w:r w:rsidRPr="00F87118">
        <w:rPr>
          <w:shd w:val="clear" w:color="auto" w:fill="FFFFFF"/>
          <w:lang w:val="ru-RU"/>
        </w:rPr>
        <w:t xml:space="preserve"> переходить на механизм </w:t>
      </w:r>
      <w:r w:rsidRPr="00F87118">
        <w:rPr>
          <w:shd w:val="clear" w:color="auto" w:fill="C0C0C0"/>
          <w:lang w:val="ru-RU"/>
        </w:rPr>
        <w:t>эскроу</w:t>
      </w:r>
      <w:r w:rsidRPr="00F87118">
        <w:rPr>
          <w:shd w:val="clear" w:color="auto" w:fill="FFFFFF"/>
          <w:lang w:val="ru-RU"/>
        </w:rPr>
        <w:t xml:space="preserve">. Если вдруг завтра остановятся все стройки, то запас квартир можно распродать за 2-3 месяца. В Уфе, где ЦБ рекомендовал сохранить льготную ипотеку, глубина предложения втрое выше, говорил ранее газете "БИЗНЕС </w:t>
      </w:r>
      <w:r>
        <w:rPr>
          <w:shd w:val="clear" w:color="auto" w:fill="FFFFFF"/>
        </w:rPr>
        <w:t>Online</w:t>
      </w:r>
      <w:r w:rsidRPr="00F87118">
        <w:rPr>
          <w:shd w:val="clear" w:color="auto" w:fill="FFFFFF"/>
          <w:lang w:val="ru-RU"/>
        </w:rPr>
        <w:t xml:space="preserve">" заместитель гендиректора компании "Унистрой" Искандер Юсупов. В 2020 году на рынке новостроек Казани </w:t>
      </w:r>
      <w:r w:rsidRPr="00F87118">
        <w:rPr>
          <w:shd w:val="clear" w:color="auto" w:fill="C0C0C0"/>
          <w:lang w:val="ru-RU"/>
        </w:rPr>
        <w:t>застройщики</w:t>
      </w:r>
      <w:r w:rsidRPr="00F87118">
        <w:rPr>
          <w:shd w:val="clear" w:color="auto" w:fill="FFFFFF"/>
          <w:lang w:val="ru-RU"/>
        </w:rPr>
        <w:t xml:space="preserve"> реализовывали 40 проектов - на 41% меньше, чем в 2019-м. Число выставленных на продажу квартир в новостройках сократилось на 42,8% до 20,4 тысячи.</w:t>
      </w:r>
    </w:p>
    <w:p w:rsidR="00075DDF" w:rsidRPr="00F87118" w:rsidRDefault="00075DDF" w:rsidP="00075DDF">
      <w:pPr>
        <w:pStyle w:val="NormalExport"/>
        <w:rPr>
          <w:lang w:val="ru-RU"/>
        </w:rPr>
      </w:pPr>
      <w:r w:rsidRPr="00F87118">
        <w:rPr>
          <w:shd w:val="clear" w:color="auto" w:fill="FFFFFF"/>
          <w:lang w:val="ru-RU"/>
        </w:rPr>
        <w:t xml:space="preserve">Но к запуску готовятся новые проекты многоквартирного жилья. Да и на более дальнюю перспективу просматривается оживление инвестиций. За март исполком Казани выдал 12 разрешений на </w:t>
      </w:r>
      <w:r w:rsidRPr="00F87118">
        <w:rPr>
          <w:shd w:val="clear" w:color="auto" w:fill="C0C0C0"/>
          <w:lang w:val="ru-RU"/>
        </w:rPr>
        <w:t>строительство</w:t>
      </w:r>
      <w:r w:rsidRPr="00F87118">
        <w:rPr>
          <w:shd w:val="clear" w:color="auto" w:fill="FFFFFF"/>
          <w:lang w:val="ru-RU"/>
        </w:rPr>
        <w:t xml:space="preserve"> многоквартирного жилья, что в 4 раза больше, чем в 2020-м. Казалось бы, неплохо, но половину взял Госжилфонд для соципотечного микрорайона "Салават Купере" и дополнил их тремя в начале апреля. Четыре разрешения - продолжение проектов "Светлая долина", "</w:t>
      </w:r>
      <w:r>
        <w:rPr>
          <w:shd w:val="clear" w:color="auto" w:fill="FFFFFF"/>
        </w:rPr>
        <w:t>XXI</w:t>
      </w:r>
      <w:r w:rsidRPr="00F87118">
        <w:rPr>
          <w:shd w:val="clear" w:color="auto" w:fill="FFFFFF"/>
          <w:lang w:val="ru-RU"/>
        </w:rPr>
        <w:t xml:space="preserve"> век" от "Ак Барс Дома"; ЖК "Лето" и "Журавли" от "Унистроя". Жилой дом на улице Проточной построит ООО "ПК "Плутоний"", подконтрольное владельцу "Сити-Строя" Валерию Дудинову. Новый крупный проект начинает ТСИ - компания взяла разрешение на возведение дома у строящегося Вознесенского тракта. Это ЖК "Мечта" у промзоны на улице Аделя Кутуя. К 2024 году там построят семь 19-этажных домов. С начала года сильно нарастила портфель строящихся объектов СМУ-88. К сдаче близятся очередные долгострои, которые "спасает" фонд поддержки дольщиков при содействии федерального бюджета. Кроме того, есть "спящие" проекты: например, ЮИТ пока сосредоточен на освоении площадки у Мамадышского тракта, в то время как компания располагает землей на улицах Нурсултана Назарбаева, Гаврилова. Продолжают разработку участков и другие </w:t>
      </w:r>
      <w:r w:rsidRPr="00F87118">
        <w:rPr>
          <w:shd w:val="clear" w:color="auto" w:fill="C0C0C0"/>
          <w:lang w:val="ru-RU"/>
        </w:rPr>
        <w:t>девелоперы</w:t>
      </w:r>
      <w:r w:rsidRPr="00F87118">
        <w:rPr>
          <w:shd w:val="clear" w:color="auto" w:fill="FFFFFF"/>
          <w:lang w:val="ru-RU"/>
        </w:rPr>
        <w:t xml:space="preserve"> - есть пул проектов "Унистроя", "Ак Барс Дома", где-то в перспективе " маячит " московский ПИК.</w:t>
      </w:r>
    </w:p>
    <w:p w:rsidR="00075DDF" w:rsidRPr="00F87118" w:rsidRDefault="00075DDF" w:rsidP="00075DDF">
      <w:pPr>
        <w:pStyle w:val="NormalExport"/>
        <w:rPr>
          <w:lang w:val="ru-RU"/>
        </w:rPr>
      </w:pPr>
      <w:r w:rsidRPr="00F87118">
        <w:rPr>
          <w:shd w:val="clear" w:color="auto" w:fill="FFFFFF"/>
          <w:lang w:val="ru-RU"/>
        </w:rPr>
        <w:t>"Первичке" нужно больше предложения</w:t>
      </w:r>
    </w:p>
    <w:p w:rsidR="00075DDF" w:rsidRPr="00F87118" w:rsidRDefault="00075DDF" w:rsidP="00075DDF">
      <w:pPr>
        <w:pStyle w:val="NormalExport"/>
        <w:rPr>
          <w:lang w:val="ru-RU"/>
        </w:rPr>
      </w:pPr>
      <w:r w:rsidRPr="00F87118">
        <w:rPr>
          <w:shd w:val="clear" w:color="auto" w:fill="FFFFFF"/>
          <w:lang w:val="ru-RU"/>
        </w:rPr>
        <w:t xml:space="preserve">Тем не менее на данном этапе </w:t>
      </w:r>
      <w:r w:rsidRPr="00F87118">
        <w:rPr>
          <w:shd w:val="clear" w:color="auto" w:fill="C0C0C0"/>
          <w:lang w:val="ru-RU"/>
        </w:rPr>
        <w:t>застройщики</w:t>
      </w:r>
      <w:r w:rsidRPr="00F87118">
        <w:rPr>
          <w:shd w:val="clear" w:color="auto" w:fill="FFFFFF"/>
          <w:lang w:val="ru-RU"/>
        </w:rPr>
        <w:t xml:space="preserve"> не теряют оптимизма и не готовы снижать цены. Месячный показатель в 1,3 тыс. сделок на рынке новостроек - это хорошие цифры в обычных условиях, отмечают они. В частности, гендиректор группы "СМУ-88" Илья Вольфсон называет обстановку на рынке недвижимости стабильной. "Не сказал бы, что это затишье. Спрос остается на хорошем уровне даже в условиях дефицитного предложения и выросших цен, - говорит собеседник нашего издания. - Что касается роста "вторички", то это в какой-то степени подтверждение покупательского потенциала. Цены на вторичном рынке за этот год выросли на 15-20 процентов, Казань среди лидеров по стране. И если бы у местных </w:t>
      </w:r>
      <w:r w:rsidRPr="00F87118">
        <w:rPr>
          <w:shd w:val="clear" w:color="auto" w:fill="C0C0C0"/>
          <w:lang w:val="ru-RU"/>
        </w:rPr>
        <w:t>застройщиков</w:t>
      </w:r>
      <w:r w:rsidRPr="00F87118">
        <w:rPr>
          <w:shd w:val="clear" w:color="auto" w:fill="FFFFFF"/>
          <w:lang w:val="ru-RU"/>
        </w:rPr>
        <w:t xml:space="preserve"> было больше релевантных предложений, то еще неизвестно, каким бы оказалось соотношение. Не стоит забывать про договоры переуступки прав: это квартиры в строящихся домах, а на бумаге - уже вторичное жилье".</w:t>
      </w:r>
    </w:p>
    <w:p w:rsidR="00075DDF" w:rsidRPr="00F87118" w:rsidRDefault="00075DDF" w:rsidP="00075DDF">
      <w:pPr>
        <w:pStyle w:val="NormalExport"/>
        <w:rPr>
          <w:lang w:val="ru-RU"/>
        </w:rPr>
      </w:pPr>
      <w:r w:rsidRPr="00F87118">
        <w:rPr>
          <w:shd w:val="clear" w:color="auto" w:fill="FFFFFF"/>
          <w:lang w:val="ru-RU"/>
        </w:rPr>
        <w:t xml:space="preserve">Во "вторичку" попадают и не проданные на стадии </w:t>
      </w:r>
      <w:r w:rsidRPr="00F87118">
        <w:rPr>
          <w:shd w:val="clear" w:color="auto" w:fill="C0C0C0"/>
          <w:lang w:val="ru-RU"/>
        </w:rPr>
        <w:t>строительства</w:t>
      </w:r>
      <w:r w:rsidRPr="00F87118">
        <w:rPr>
          <w:shd w:val="clear" w:color="auto" w:fill="FFFFFF"/>
          <w:lang w:val="ru-RU"/>
        </w:rPr>
        <w:t xml:space="preserve"> квартиры - после сдачи домов </w:t>
      </w:r>
      <w:r w:rsidRPr="00F87118">
        <w:rPr>
          <w:shd w:val="clear" w:color="auto" w:fill="C0C0C0"/>
          <w:lang w:val="ru-RU"/>
        </w:rPr>
        <w:t>застройщики</w:t>
      </w:r>
      <w:r w:rsidRPr="00F87118">
        <w:rPr>
          <w:shd w:val="clear" w:color="auto" w:fill="FFFFFF"/>
          <w:lang w:val="ru-RU"/>
        </w:rPr>
        <w:t xml:space="preserve"> оформляют объекты в собственность и продают уже по договору купли-продажи. То есть нельзя сказать, что большинство сделок на вторичном рынке - это "бабушкин квадрат".</w:t>
      </w:r>
    </w:p>
    <w:p w:rsidR="00075DDF" w:rsidRPr="00F87118" w:rsidRDefault="00075DDF" w:rsidP="00075DDF">
      <w:pPr>
        <w:pStyle w:val="NormalExport"/>
        <w:rPr>
          <w:lang w:val="ru-RU"/>
        </w:rPr>
      </w:pPr>
      <w:r w:rsidRPr="00F87118">
        <w:rPr>
          <w:shd w:val="clear" w:color="auto" w:fill="FFFFFF"/>
          <w:lang w:val="ru-RU"/>
        </w:rPr>
        <w:t>В "Ак Барс Доме" также считают, что статистика Росреестра подтверждает стабилизацию ситуации на рынке недвижимости после ажиотажного спроса 2020 года. "Понятие "затишье" трудно отнести к первичному рынку Казани. Наблюдаем рыночную ситуацию - стабилизацию спроса ", - подчеркнул заместитель генерального директора ГК "Ак Барс Дом" Руслан Сагитов и добавил, что предпосылок для снижения стоимости квадратного метра в Казани нет.</w:t>
      </w:r>
    </w:p>
    <w:p w:rsidR="00075DDF" w:rsidRPr="00F87118" w:rsidRDefault="00075DDF" w:rsidP="00075DDF">
      <w:pPr>
        <w:pStyle w:val="NormalExport"/>
        <w:rPr>
          <w:lang w:val="ru-RU"/>
        </w:rPr>
      </w:pPr>
      <w:r w:rsidRPr="00F87118">
        <w:rPr>
          <w:shd w:val="clear" w:color="auto" w:fill="FFFFFF"/>
          <w:lang w:val="ru-RU"/>
        </w:rPr>
        <w:lastRenderedPageBreak/>
        <w:t xml:space="preserve">Стоимость квадратного метра в ИЖС значительно ниже, чем в квартирах, а низкий порог входа привлекает инвесторов на рынок земли Казанской агломерации </w:t>
      </w:r>
    </w:p>
    <w:p w:rsidR="00075DDF" w:rsidRPr="00F87118" w:rsidRDefault="00075DDF" w:rsidP="00075DDF">
      <w:pPr>
        <w:pStyle w:val="NormalExport"/>
        <w:rPr>
          <w:lang w:val="ru-RU"/>
        </w:rPr>
      </w:pPr>
      <w:r w:rsidRPr="00F87118">
        <w:rPr>
          <w:shd w:val="clear" w:color="auto" w:fill="FFFFFF"/>
          <w:lang w:val="ru-RU"/>
        </w:rPr>
        <w:t xml:space="preserve">В </w:t>
      </w:r>
      <w:r>
        <w:rPr>
          <w:shd w:val="clear" w:color="auto" w:fill="FFFFFF"/>
        </w:rPr>
        <w:t>I</w:t>
      </w:r>
      <w:r w:rsidRPr="00F87118">
        <w:rPr>
          <w:shd w:val="clear" w:color="auto" w:fill="FFFFFF"/>
          <w:lang w:val="ru-RU"/>
        </w:rPr>
        <w:t xml:space="preserve"> квартале продажи квартир и земли были на пике</w:t>
      </w:r>
    </w:p>
    <w:p w:rsidR="00075DDF" w:rsidRPr="00F87118" w:rsidRDefault="00075DDF" w:rsidP="00075DDF">
      <w:pPr>
        <w:pStyle w:val="NormalExport"/>
        <w:rPr>
          <w:lang w:val="ru-RU"/>
        </w:rPr>
      </w:pPr>
      <w:r w:rsidRPr="00F87118">
        <w:rPr>
          <w:shd w:val="clear" w:color="auto" w:fill="FFFFFF"/>
          <w:lang w:val="ru-RU"/>
        </w:rPr>
        <w:t xml:space="preserve">Каковы в целом итоги </w:t>
      </w:r>
      <w:r>
        <w:rPr>
          <w:shd w:val="clear" w:color="auto" w:fill="FFFFFF"/>
        </w:rPr>
        <w:t>I</w:t>
      </w:r>
      <w:r w:rsidRPr="00F87118">
        <w:rPr>
          <w:shd w:val="clear" w:color="auto" w:fill="FFFFFF"/>
          <w:lang w:val="ru-RU"/>
        </w:rPr>
        <w:t xml:space="preserve"> квартала 2021 года? Продажи квартир в новостройках РТ выросли на 31% до 4,6 тыс. в сравнении с первым триместром минувшего года. За этот же период "вторичка" в республике выросла на 131,8%, в Казани - на 164,7%. Такой бурный рост эксперты объясняют эффектом низкой базы </w:t>
      </w:r>
      <w:r>
        <w:rPr>
          <w:shd w:val="clear" w:color="auto" w:fill="FFFFFF"/>
        </w:rPr>
        <w:t>I</w:t>
      </w:r>
      <w:r w:rsidRPr="00F87118">
        <w:rPr>
          <w:shd w:val="clear" w:color="auto" w:fill="FFFFFF"/>
          <w:lang w:val="ru-RU"/>
        </w:rPr>
        <w:t xml:space="preserve"> квартала 2020 года. Год назад в условиях неопределенности падали продажи, покупатели тешились надеждой о снижении цен и процентных ставок по ипотеке. Квартиры Казани ненадолго стали "новой гречкой" - за считаные дни до введения жесткой самоизоляции отоварились те, кто не успел переложить сбережения в валюту и разуверился в обещаниях о снижении ставок по ипотеке, но весь </w:t>
      </w:r>
      <w:r>
        <w:rPr>
          <w:shd w:val="clear" w:color="auto" w:fill="FFFFFF"/>
        </w:rPr>
        <w:t>I</w:t>
      </w:r>
      <w:r w:rsidRPr="00F87118">
        <w:rPr>
          <w:shd w:val="clear" w:color="auto" w:fill="FFFFFF"/>
          <w:lang w:val="ru-RU"/>
        </w:rPr>
        <w:t xml:space="preserve"> квартал 2020-го они тогда не спасли. Рынок падал - в плюс его вывели дальнейший "коронавирусный" ажиотаж и "путинская" ипотека. </w:t>
      </w:r>
    </w:p>
    <w:p w:rsidR="00075DDF" w:rsidRPr="00F87118" w:rsidRDefault="00075DDF" w:rsidP="00075DDF">
      <w:pPr>
        <w:pStyle w:val="NormalExport"/>
        <w:rPr>
          <w:lang w:val="ru-RU"/>
        </w:rPr>
      </w:pPr>
      <w:r w:rsidRPr="00F87118">
        <w:rPr>
          <w:shd w:val="clear" w:color="auto" w:fill="FFFFFF"/>
          <w:lang w:val="ru-RU"/>
        </w:rPr>
        <w:t xml:space="preserve">Растут и продажи земель: по РТ - на 270%, в Казани - на 64% в сравнении с мартом 2020 года. С мая 2020-го "самоарест" в четырех стенах стал мотивом для покупки жилья, земли в пригороде. Сегодня такой аргумент звучит реже. Теперь мотивация другая - цена. Стоимость квадратного метра в ИЖС значительно ниже, чем в квартирах, а низкий порог входа привлекает инвесторов на рынок земли Казанской агломерации. Цены на дома в пригороде ниже, чем на квартиры меньшей площади в новостройках и "вторичке". По-прежнему актуально предложение </w:t>
      </w:r>
      <w:r w:rsidRPr="00F87118">
        <w:rPr>
          <w:shd w:val="clear" w:color="auto" w:fill="C0C0C0"/>
          <w:lang w:val="ru-RU"/>
        </w:rPr>
        <w:t>застройщиков</w:t>
      </w:r>
      <w:r w:rsidRPr="00F87118">
        <w:rPr>
          <w:shd w:val="clear" w:color="auto" w:fill="FFFFFF"/>
          <w:lang w:val="ru-RU"/>
        </w:rPr>
        <w:t xml:space="preserve"> "дом по цене казанской квартиры" в 20-30 км от границ Казани. Стоимость дома в границах столицы РТ, конечно, будет дороже, но все же имеется возможность значительно улучшить жилищные условия, обменяв квартиру на дом.</w:t>
      </w:r>
    </w:p>
    <w:p w:rsidR="00075DDF" w:rsidRPr="00F87118" w:rsidRDefault="00075DDF" w:rsidP="00075DDF">
      <w:pPr>
        <w:pStyle w:val="NormalExport"/>
        <w:rPr>
          <w:lang w:val="ru-RU"/>
        </w:rPr>
      </w:pPr>
      <w:r w:rsidRPr="00F87118">
        <w:rPr>
          <w:shd w:val="clear" w:color="auto" w:fill="FFFFFF"/>
          <w:lang w:val="ru-RU"/>
        </w:rPr>
        <w:t xml:space="preserve">На пути к расцвету субурбии: что ждет рынок ИЖС в 2021 году? </w:t>
      </w:r>
    </w:p>
    <w:p w:rsidR="00075DDF" w:rsidRPr="00F87118" w:rsidRDefault="00075DDF" w:rsidP="00075DDF">
      <w:pPr>
        <w:pStyle w:val="NormalExport"/>
        <w:rPr>
          <w:lang w:val="ru-RU"/>
        </w:rPr>
      </w:pPr>
      <w:r w:rsidRPr="00F87118">
        <w:rPr>
          <w:shd w:val="clear" w:color="auto" w:fill="FFFFFF"/>
          <w:lang w:val="ru-RU"/>
        </w:rPr>
        <w:t>Тем, кто хочет это сделать, есть смысл поторопиться. Дело в том, что появляются механизмы, сдерживающие хаотичное развитие пригорода. Одно из предложений на сессии Госсовета РТ озвучил премьер-министр РТ Алексей Песошин - взимание платы за перевод сельхозугодий в категорию ИЖС. По словам участников рынка, муниципалитеты уже получили от правительства РТ письма с указанием запрета мелкой нарезки ранее не размежеванных участков. Последние 20-30 лет средние размеры загородных участков не меняются: покупателей устраивает 6-7 соток. По указанию кабмина РТ площадь новых участков должна составлять не менее 10 соток. "Я считаю, это неправильно - для некоторых людей 10 соток много, - говорит руководитель гильдии риелторов РТ. - Еще с советских времен стандартный участок - 6 соток: дом, баня, пара грядок и участок для отдыха. 10 соток - это уже лужайки, огород".</w:t>
      </w:r>
    </w:p>
    <w:p w:rsidR="00075DDF" w:rsidRPr="00F87118" w:rsidRDefault="00075DDF" w:rsidP="00075DDF">
      <w:pPr>
        <w:pStyle w:val="NormalExport"/>
        <w:rPr>
          <w:lang w:val="ru-RU"/>
        </w:rPr>
      </w:pPr>
      <w:r w:rsidRPr="00F87118">
        <w:rPr>
          <w:shd w:val="clear" w:color="auto" w:fill="FFFFFF"/>
          <w:lang w:val="ru-RU"/>
        </w:rPr>
        <w:t>" Введение минимального размера участка в 10 соток для межевания приведет к росту цен на земли и дома, - полагает руководитель отдела новостроек АН "Флэт" Вадим Зилаев. - Мечта о собственном доме, скорее всего, станет еще менее доступной для большинства рядовых семей".</w:t>
      </w:r>
    </w:p>
    <w:p w:rsidR="00075DDF" w:rsidRPr="00F87118" w:rsidRDefault="00075DDF" w:rsidP="00075DDF">
      <w:pPr>
        <w:pStyle w:val="NormalExport"/>
        <w:rPr>
          <w:lang w:val="ru-RU"/>
        </w:rPr>
      </w:pPr>
      <w:r w:rsidRPr="00F87118">
        <w:rPr>
          <w:shd w:val="clear" w:color="auto" w:fill="FFFFFF"/>
          <w:lang w:val="ru-RU"/>
        </w:rPr>
        <w:t>С другой стороны, такая мера избавит территории от плотной застройки, наведет порядок в соблюдении противопожарных норм, санитарных разрывов. Приведет ли это к удорожанию земель и дефициту участков? Возможно, а пока ряд крупных ленд-</w:t>
      </w:r>
      <w:r w:rsidRPr="00F87118">
        <w:rPr>
          <w:shd w:val="clear" w:color="auto" w:fill="C0C0C0"/>
          <w:lang w:val="ru-RU"/>
        </w:rPr>
        <w:t>девелоперов</w:t>
      </w:r>
      <w:r w:rsidRPr="00F87118">
        <w:rPr>
          <w:shd w:val="clear" w:color="auto" w:fill="FFFFFF"/>
          <w:lang w:val="ru-RU"/>
        </w:rPr>
        <w:t xml:space="preserve"> готовится освоить сельхозземли неподалеку от Казани.</w:t>
      </w:r>
    </w:p>
    <w:p w:rsidR="00075DDF" w:rsidRPr="00F87118" w:rsidRDefault="00075DDF" w:rsidP="00075DDF">
      <w:pPr>
        <w:pStyle w:val="NormalExport"/>
        <w:rPr>
          <w:lang w:val="ru-RU"/>
        </w:rPr>
      </w:pPr>
      <w:r w:rsidRPr="00F87118">
        <w:rPr>
          <w:shd w:val="clear" w:color="auto" w:fill="FFFFFF"/>
          <w:lang w:val="ru-RU"/>
        </w:rPr>
        <w:t xml:space="preserve">К бегу за последним вагоном подталкивает и рост ключевой ставки ЦБ с начала года на один процентный пункт до 5% годовых, в связи с чем кредитование уже стало менее доступным. Банкиры предрекают, что до конца года ставки по ипотеке могут подняться до 7,5-8,5%, а на "вторичке" - до 9-10% Фото: Андрей Гордеев / "Ведомости" / ТАСС </w:t>
      </w:r>
    </w:p>
    <w:p w:rsidR="00075DDF" w:rsidRPr="00F87118" w:rsidRDefault="00075DDF" w:rsidP="00075DDF">
      <w:pPr>
        <w:pStyle w:val="NormalExport"/>
        <w:rPr>
          <w:lang w:val="ru-RU"/>
        </w:rPr>
      </w:pPr>
      <w:r w:rsidRPr="00F87118">
        <w:rPr>
          <w:shd w:val="clear" w:color="auto" w:fill="FFFFFF"/>
          <w:lang w:val="ru-RU"/>
        </w:rPr>
        <w:t>Ипотеку ждет синдром последнего вагона?</w:t>
      </w:r>
    </w:p>
    <w:p w:rsidR="00075DDF" w:rsidRPr="00F87118" w:rsidRDefault="00075DDF" w:rsidP="00075DDF">
      <w:pPr>
        <w:pStyle w:val="NormalExport"/>
        <w:rPr>
          <w:lang w:val="ru-RU"/>
        </w:rPr>
      </w:pPr>
      <w:r w:rsidRPr="00F87118">
        <w:rPr>
          <w:shd w:val="clear" w:color="auto" w:fill="FFFFFF"/>
          <w:lang w:val="ru-RU"/>
        </w:rPr>
        <w:t xml:space="preserve">А что с ипотекой? По итогам </w:t>
      </w:r>
      <w:r>
        <w:rPr>
          <w:shd w:val="clear" w:color="auto" w:fill="FFFFFF"/>
        </w:rPr>
        <w:t>I</w:t>
      </w:r>
      <w:r w:rsidRPr="00F87118">
        <w:rPr>
          <w:shd w:val="clear" w:color="auto" w:fill="FFFFFF"/>
          <w:lang w:val="ru-RU"/>
        </w:rPr>
        <w:t xml:space="preserve"> квартала число сделок с ипотечными кредитами в РТ выросло на 2,3% до 12,5 тыс. в сравнении с аналогичным показателем 2020 года. По данным Нацбанка РТ, в январе - феврале портфель ипотечных жилищных кредитов жителей РТ вырос на 5,5% до 278,5 млрд рублей. К 1 марту 2021 года объемы выдачи ипотеки выросли на 42,8% до 19,4 млрд рублей. Помогает "вакцина" в виде "путинской" ипотеки под 6,5%, которая действует до 1 июля 2021 года. </w:t>
      </w:r>
    </w:p>
    <w:p w:rsidR="00075DDF" w:rsidRPr="00F87118" w:rsidRDefault="00075DDF" w:rsidP="00075DDF">
      <w:pPr>
        <w:pStyle w:val="NormalExport"/>
        <w:rPr>
          <w:lang w:val="ru-RU"/>
        </w:rPr>
      </w:pPr>
      <w:r w:rsidRPr="00F87118">
        <w:rPr>
          <w:shd w:val="clear" w:color="auto" w:fill="FFFFFF"/>
          <w:lang w:val="ru-RU"/>
        </w:rPr>
        <w:t xml:space="preserve">" Многие попробуют запрыгнуть в последний вагон поезда низких ипотечных ставок ", - считают в АН "Флэт". Такое уже было - на страхах завершения льгот 1 ноября 2020 года жители Татарстана за месяц до этого купили рекордные 3 тыс. новых квартир. Так что новый всплеск активности наступит в мае - июне, когда час икс будет ближе. К бегу за последним вагоном подталкивает и рост ключевой ставки ЦБ с начала года на один процентный пункт до 5% годовых, в связи с чем кредитование уже стало менее доступным. Банкиры предрекают, что до конца года ставки по ипотеке могут подняться до 7,5-8,5%, а на "вторичке" - до 9-10%. </w:t>
      </w:r>
      <w:r w:rsidRPr="00F87118">
        <w:rPr>
          <w:shd w:val="clear" w:color="auto" w:fill="C0C0C0"/>
          <w:lang w:val="ru-RU"/>
        </w:rPr>
        <w:t>Девелоперы</w:t>
      </w:r>
      <w:r w:rsidRPr="00F87118">
        <w:rPr>
          <w:shd w:val="clear" w:color="auto" w:fill="FFFFFF"/>
          <w:lang w:val="ru-RU"/>
        </w:rPr>
        <w:t xml:space="preserve"> готовят ответ за </w:t>
      </w:r>
      <w:r w:rsidRPr="00F87118">
        <w:rPr>
          <w:shd w:val="clear" w:color="auto" w:fill="C0C0C0"/>
          <w:lang w:val="ru-RU"/>
        </w:rPr>
        <w:t>счет</w:t>
      </w:r>
      <w:r w:rsidRPr="00F87118">
        <w:rPr>
          <w:shd w:val="clear" w:color="auto" w:fill="FFFFFF"/>
          <w:lang w:val="ru-RU"/>
        </w:rPr>
        <w:t xml:space="preserve"> совместных ипотечных программ - так они, с одной стороны, замаскируют снижение цены, а с другой - поддержат спрос. </w:t>
      </w:r>
    </w:p>
    <w:p w:rsidR="00075DDF" w:rsidRPr="00F87118" w:rsidRDefault="00075DDF" w:rsidP="00075DDF">
      <w:pPr>
        <w:pStyle w:val="NormalExport"/>
        <w:rPr>
          <w:lang w:val="ru-RU"/>
        </w:rPr>
      </w:pPr>
      <w:r w:rsidRPr="00F87118">
        <w:rPr>
          <w:shd w:val="clear" w:color="auto" w:fill="FFFFFF"/>
          <w:lang w:val="ru-RU"/>
        </w:rPr>
        <w:t>Рынок ждет отмены льготной ипотеки</w:t>
      </w:r>
    </w:p>
    <w:p w:rsidR="00075DDF" w:rsidRPr="00F87118" w:rsidRDefault="00075DDF" w:rsidP="00075DDF">
      <w:pPr>
        <w:pStyle w:val="NormalExport"/>
        <w:rPr>
          <w:lang w:val="ru-RU"/>
        </w:rPr>
      </w:pPr>
      <w:r w:rsidRPr="00F87118">
        <w:rPr>
          <w:shd w:val="clear" w:color="auto" w:fill="FFFFFF"/>
          <w:lang w:val="ru-RU"/>
        </w:rPr>
        <w:lastRenderedPageBreak/>
        <w:t xml:space="preserve"> </w:t>
      </w:r>
      <w:r w:rsidRPr="00F87118">
        <w:rPr>
          <w:shd w:val="clear" w:color="auto" w:fill="C0C0C0"/>
          <w:lang w:val="ru-RU"/>
        </w:rPr>
        <w:t>Застройщики</w:t>
      </w:r>
      <w:r w:rsidRPr="00F87118">
        <w:rPr>
          <w:shd w:val="clear" w:color="auto" w:fill="FFFFFF"/>
          <w:lang w:val="ru-RU"/>
        </w:rPr>
        <w:t xml:space="preserve"> готовят новые субсидированные ставки и акции, чтобы привлечь внимание покупателей и нивелировать последствия отмены программы господдержки. </w:t>
      </w:r>
    </w:p>
    <w:p w:rsidR="00075DDF" w:rsidRPr="00F87118" w:rsidRDefault="00075DDF" w:rsidP="00075DDF">
      <w:pPr>
        <w:pStyle w:val="NormalExport"/>
        <w:rPr>
          <w:lang w:val="ru-RU"/>
        </w:rPr>
      </w:pPr>
      <w:r w:rsidRPr="00F87118">
        <w:rPr>
          <w:shd w:val="clear" w:color="auto" w:fill="FFFFFF"/>
          <w:lang w:val="ru-RU"/>
        </w:rPr>
        <w:t xml:space="preserve">Вадим Зилаев руководитель второго отдела новостроек АН "Флэт" </w:t>
      </w:r>
    </w:p>
    <w:p w:rsidR="00075DDF" w:rsidRPr="00F87118" w:rsidRDefault="00075DDF" w:rsidP="00075DDF">
      <w:pPr>
        <w:pStyle w:val="NormalExport"/>
        <w:rPr>
          <w:lang w:val="ru-RU"/>
        </w:rPr>
      </w:pPr>
      <w:r w:rsidRPr="00F87118">
        <w:rPr>
          <w:shd w:val="clear" w:color="auto" w:fill="FFFFFF"/>
          <w:lang w:val="ru-RU"/>
        </w:rPr>
        <w:t>Гендиректор группы "СМУ-88" считает, что отмена льготной ипотеки вряд ли кардинально изменит обстановку на рынке. "Гораздо бо́льшая проблема - дефицит новых проектов. Нужно строить больше, но пока мы упираемся в отсутствие доступных и подходящих земельных участков", - говорит Вольфсон.</w:t>
      </w:r>
    </w:p>
    <w:p w:rsidR="00075DDF" w:rsidRPr="00F87118" w:rsidRDefault="00075DDF" w:rsidP="00075DDF">
      <w:pPr>
        <w:pStyle w:val="NormalExport"/>
        <w:rPr>
          <w:lang w:val="ru-RU"/>
        </w:rPr>
      </w:pPr>
      <w:r w:rsidRPr="00F87118">
        <w:rPr>
          <w:shd w:val="clear" w:color="auto" w:fill="FFFFFF"/>
          <w:lang w:val="ru-RU"/>
        </w:rPr>
        <w:t xml:space="preserve">Какой прогноз по "вторичке"? Эксперт АН "Флэт" считает, что во </w:t>
      </w:r>
      <w:r>
        <w:rPr>
          <w:shd w:val="clear" w:color="auto" w:fill="FFFFFF"/>
        </w:rPr>
        <w:t>II</w:t>
      </w:r>
      <w:r w:rsidRPr="00F87118">
        <w:rPr>
          <w:shd w:val="clear" w:color="auto" w:fill="FFFFFF"/>
          <w:lang w:val="ru-RU"/>
        </w:rPr>
        <w:t xml:space="preserve"> квартале ситуация на рынке вторичного жилья не изменится. Спрос снизится в июне - июле, но это произойдет скорее из-за сезона отпусков. В прошлом году, напомним, из-за жесткой самоизоляции рынок не испытывал колебаний спроса в летние месяцы.</w:t>
      </w:r>
    </w:p>
    <w:p w:rsidR="00075DDF" w:rsidRPr="00F87118" w:rsidRDefault="00075DDF" w:rsidP="00075DDF">
      <w:pPr>
        <w:pStyle w:val="NormalExport"/>
        <w:rPr>
          <w:lang w:val="ru-RU"/>
        </w:rPr>
      </w:pPr>
      <w:r w:rsidRPr="00F87118">
        <w:rPr>
          <w:shd w:val="clear" w:color="auto" w:fill="FFFFFF"/>
          <w:lang w:val="ru-RU"/>
        </w:rPr>
        <w:t xml:space="preserve">опросы архив </w:t>
      </w:r>
    </w:p>
    <w:p w:rsidR="00075DDF" w:rsidRPr="00F87118" w:rsidRDefault="00075DDF" w:rsidP="00075DDF">
      <w:pPr>
        <w:pStyle w:val="NormalExport"/>
        <w:rPr>
          <w:lang w:val="ru-RU"/>
        </w:rPr>
      </w:pPr>
      <w:r w:rsidRPr="00F87118">
        <w:rPr>
          <w:shd w:val="clear" w:color="auto" w:fill="FFFFFF"/>
          <w:lang w:val="ru-RU"/>
        </w:rPr>
        <w:t>Как вы считаете: покупать квартиру в Казани сейчас или подождать?</w:t>
      </w:r>
    </w:p>
    <w:p w:rsidR="00075DDF" w:rsidRPr="00F87118" w:rsidRDefault="00075DDF" w:rsidP="00075DDF">
      <w:pPr>
        <w:pStyle w:val="NormalExport"/>
        <w:rPr>
          <w:lang w:val="ru-RU"/>
        </w:rPr>
      </w:pPr>
      <w:r w:rsidRPr="00F87118">
        <w:rPr>
          <w:shd w:val="clear" w:color="auto" w:fill="FFFFFF"/>
          <w:lang w:val="ru-RU"/>
        </w:rPr>
        <w:t xml:space="preserve">Уже можно расслабиться: цены не опустятся все равно </w:t>
      </w:r>
    </w:p>
    <w:p w:rsidR="00075DDF" w:rsidRPr="00F87118" w:rsidRDefault="00075DDF" w:rsidP="00075DDF">
      <w:pPr>
        <w:pStyle w:val="NormalExport"/>
        <w:rPr>
          <w:lang w:val="ru-RU"/>
        </w:rPr>
      </w:pPr>
      <w:r w:rsidRPr="00F87118">
        <w:rPr>
          <w:shd w:val="clear" w:color="auto" w:fill="FFFFFF"/>
          <w:lang w:val="ru-RU"/>
        </w:rPr>
        <w:t xml:space="preserve">Думаю, надо ждать: цены могут снизиться </w:t>
      </w:r>
    </w:p>
    <w:p w:rsidR="00075DDF" w:rsidRPr="00F87118" w:rsidRDefault="00075DDF" w:rsidP="00075DDF">
      <w:pPr>
        <w:pStyle w:val="NormalExport"/>
        <w:rPr>
          <w:lang w:val="ru-RU"/>
        </w:rPr>
      </w:pPr>
      <w:r w:rsidRPr="00F87118">
        <w:rPr>
          <w:shd w:val="clear" w:color="auto" w:fill="FFFFFF"/>
          <w:lang w:val="ru-RU"/>
        </w:rPr>
        <w:t xml:space="preserve">Факторы роста цен - платежеспособный спрос, паника, льготная ипотека - больше не работают! </w:t>
      </w:r>
    </w:p>
    <w:p w:rsidR="00075DDF" w:rsidRPr="00F87118" w:rsidRDefault="00075DDF" w:rsidP="00075DDF">
      <w:pPr>
        <w:pStyle w:val="NormalExport"/>
        <w:rPr>
          <w:lang w:val="ru-RU"/>
        </w:rPr>
      </w:pPr>
      <w:r w:rsidRPr="00F87118">
        <w:rPr>
          <w:shd w:val="clear" w:color="auto" w:fill="FFFFFF"/>
          <w:lang w:val="ru-RU"/>
        </w:rPr>
        <w:t xml:space="preserve">Свой вариант (можно оставить в комментариях) </w:t>
      </w:r>
    </w:p>
    <w:p w:rsidR="00075DDF" w:rsidRPr="00F87118" w:rsidRDefault="00075DDF" w:rsidP="00075DDF">
      <w:pPr>
        <w:pStyle w:val="NormalExport"/>
        <w:rPr>
          <w:lang w:val="ru-RU"/>
        </w:rPr>
      </w:pPr>
      <w:r w:rsidRPr="00F87118">
        <w:rPr>
          <w:shd w:val="clear" w:color="auto" w:fill="FFFFFF"/>
          <w:lang w:val="ru-RU"/>
        </w:rPr>
        <w:t xml:space="preserve">Ответить </w:t>
      </w:r>
    </w:p>
    <w:p w:rsidR="00075DDF" w:rsidRPr="00F87118" w:rsidRDefault="00075DDF" w:rsidP="00075DDF">
      <w:pPr>
        <w:pStyle w:val="NormalExport"/>
        <w:rPr>
          <w:lang w:val="ru-RU"/>
        </w:rPr>
      </w:pPr>
      <w:r w:rsidRPr="00F87118">
        <w:rPr>
          <w:shd w:val="clear" w:color="auto" w:fill="FFFFFF"/>
          <w:lang w:val="ru-RU"/>
        </w:rPr>
        <w:t xml:space="preserve">Иван Скрябин </w:t>
      </w:r>
    </w:p>
    <w:p w:rsidR="00075DDF" w:rsidRPr="00F87118" w:rsidRDefault="00075DDF" w:rsidP="00075DDF">
      <w:pPr>
        <w:pStyle w:val="NormalExport"/>
        <w:rPr>
          <w:lang w:val="ru-RU"/>
        </w:rPr>
      </w:pPr>
      <w:r w:rsidRPr="00F87118">
        <w:rPr>
          <w:shd w:val="clear" w:color="auto" w:fill="FFFFFF"/>
          <w:lang w:val="ru-RU"/>
        </w:rPr>
        <w:t>В марте рынок новостроек и вторичной жилой недвижимости РТ впервые с середины 2020 года перестал бить рекорды. Судя по всему, спрос начал стагнировать, и это тревожный звоночек для его участников: рынок может нащупать точку равновесия, и цена метра сбавит темпы роста</w:t>
      </w:r>
    </w:p>
    <w:p w:rsidR="00075DDF" w:rsidRPr="00F87118" w:rsidRDefault="00075DDF" w:rsidP="00075DDF">
      <w:pPr>
        <w:pStyle w:val="NormalExport"/>
        <w:rPr>
          <w:lang w:val="ru-RU"/>
        </w:rPr>
      </w:pPr>
      <w:r w:rsidRPr="00F87118">
        <w:rPr>
          <w:shd w:val="clear" w:color="auto" w:fill="FFFFFF"/>
          <w:lang w:val="ru-RU"/>
        </w:rPr>
        <w:t>Стоимость квадратного метра в ИЖС значительно ниже, чем в квартирах, а низкий порог входа привлекает инвесторов на рынок земли Казанской агломерации</w:t>
      </w:r>
    </w:p>
    <w:p w:rsidR="00075DDF" w:rsidRPr="00F87118" w:rsidRDefault="00075DDF" w:rsidP="00075DDF">
      <w:pPr>
        <w:pStyle w:val="NormalExport"/>
        <w:rPr>
          <w:lang w:val="ru-RU"/>
        </w:rPr>
      </w:pPr>
      <w:r w:rsidRPr="00F87118">
        <w:rPr>
          <w:shd w:val="clear" w:color="auto" w:fill="FFFFFF"/>
          <w:lang w:val="ru-RU"/>
        </w:rPr>
        <w:t>С конца 2020 года в Казани дефицит предложения новостроек. Если вдруг завтра остановятся все стройки, то запас квартир можно распродать за 2-3 месяца</w:t>
      </w:r>
    </w:p>
    <w:p w:rsidR="00075DDF" w:rsidRPr="00F87118" w:rsidRDefault="00075DDF" w:rsidP="00075DDF">
      <w:pPr>
        <w:pStyle w:val="NormalExport"/>
        <w:rPr>
          <w:lang w:val="ru-RU"/>
        </w:rPr>
      </w:pPr>
      <w:r w:rsidRPr="00F87118">
        <w:rPr>
          <w:shd w:val="clear" w:color="auto" w:fill="FFFFFF"/>
          <w:lang w:val="ru-RU"/>
        </w:rPr>
        <w:t>К бегу за последним вагоном подталкивает и рост ключевой ставки ЦБ с начала года на один процентный пункт до 5% годовых. Это уже сделало кредитование менее доступным. Банкиры предрекают, что до конца года ставки по ипотеке могут подняться до 7,5-8,5%, а на вторичке - до 9-10%</w:t>
      </w:r>
    </w:p>
    <w:p w:rsidR="00075DDF" w:rsidRPr="00546A5C" w:rsidRDefault="00075DDF" w:rsidP="007D39FF">
      <w:pPr>
        <w:pStyle w:val="ExportHyperlink"/>
        <w:spacing w:line="240" w:lineRule="auto"/>
        <w:jc w:val="right"/>
        <w:rPr>
          <w:b/>
          <w:lang w:val="ru-RU"/>
        </w:rPr>
      </w:pPr>
      <w:r w:rsidRPr="00546A5C">
        <w:rPr>
          <w:b/>
          <w:lang w:val="ru-RU"/>
        </w:rPr>
        <w:t>Вадим Зилаев руководитель отдела новостроек АН "Флэт"</w:t>
      </w:r>
    </w:p>
    <w:p w:rsidR="00075DDF" w:rsidRPr="00546A5C" w:rsidRDefault="00F87118" w:rsidP="007D39FF">
      <w:pPr>
        <w:pStyle w:val="ExportHyperlink"/>
        <w:spacing w:line="240" w:lineRule="auto"/>
        <w:jc w:val="right"/>
        <w:rPr>
          <w:b/>
          <w:lang w:val="ru-RU"/>
        </w:rPr>
      </w:pPr>
      <w:hyperlink r:id="rId264" w:history="1">
        <w:r w:rsidR="00075DDF" w:rsidRPr="007D39FF">
          <w:rPr>
            <w:b/>
          </w:rPr>
          <w:t>https</w:t>
        </w:r>
        <w:r w:rsidR="00075DDF" w:rsidRPr="00546A5C">
          <w:rPr>
            <w:b/>
            <w:lang w:val="ru-RU"/>
          </w:rPr>
          <w:t>://</w:t>
        </w:r>
        <w:r w:rsidR="00075DDF" w:rsidRPr="007D39FF">
          <w:rPr>
            <w:b/>
          </w:rPr>
          <w:t>www</w:t>
        </w:r>
        <w:r w:rsidR="00075DDF" w:rsidRPr="00546A5C">
          <w:rPr>
            <w:b/>
            <w:lang w:val="ru-RU"/>
          </w:rPr>
          <w:t>.</w:t>
        </w:r>
        <w:r w:rsidR="00075DDF" w:rsidRPr="007D39FF">
          <w:rPr>
            <w:b/>
          </w:rPr>
          <w:t>business</w:t>
        </w:r>
        <w:r w:rsidR="00075DDF" w:rsidRPr="00546A5C">
          <w:rPr>
            <w:b/>
            <w:lang w:val="ru-RU"/>
          </w:rPr>
          <w:t>-</w:t>
        </w:r>
        <w:r w:rsidR="00075DDF" w:rsidRPr="007D39FF">
          <w:rPr>
            <w:b/>
          </w:rPr>
          <w:t>gazeta</w:t>
        </w:r>
        <w:r w:rsidR="00075DDF" w:rsidRPr="00546A5C">
          <w:rPr>
            <w:b/>
            <w:lang w:val="ru-RU"/>
          </w:rPr>
          <w:t>.</w:t>
        </w:r>
        <w:r w:rsidR="00075DDF" w:rsidRPr="007D39FF">
          <w:rPr>
            <w:b/>
          </w:rPr>
          <w:t>ru</w:t>
        </w:r>
        <w:r w:rsidR="00075DDF" w:rsidRPr="00546A5C">
          <w:rPr>
            <w:b/>
            <w:lang w:val="ru-RU"/>
          </w:rPr>
          <w:t>/</w:t>
        </w:r>
        <w:r w:rsidR="00075DDF" w:rsidRPr="007D39FF">
          <w:rPr>
            <w:b/>
          </w:rPr>
          <w:t>article</w:t>
        </w:r>
        <w:r w:rsidR="00075DDF" w:rsidRPr="00546A5C">
          <w:rPr>
            <w:b/>
            <w:lang w:val="ru-RU"/>
          </w:rPr>
          <w:t>/508267</w:t>
        </w:r>
      </w:hyperlink>
    </w:p>
    <w:p w:rsidR="00075DDF" w:rsidRPr="00546A5C" w:rsidRDefault="007D39FF" w:rsidP="007D39FF">
      <w:pPr>
        <w:pStyle w:val="ExportHyperlink"/>
        <w:spacing w:line="240" w:lineRule="auto"/>
        <w:jc w:val="right"/>
        <w:rPr>
          <w:b/>
          <w:lang w:val="ru-RU"/>
        </w:rPr>
      </w:pPr>
      <w:bookmarkStart w:id="179" w:name="rep_list_3503129_1694165196"/>
      <w:r w:rsidRPr="00546A5C">
        <w:rPr>
          <w:b/>
          <w:lang w:val="ru-RU"/>
        </w:rPr>
        <w:t>Похожие сообщения</w:t>
      </w:r>
      <w:r w:rsidR="00075DDF" w:rsidRPr="00546A5C">
        <w:rPr>
          <w:b/>
          <w:lang w:val="ru-RU"/>
        </w:rPr>
        <w:t>:</w:t>
      </w:r>
      <w:bookmarkEnd w:id="179"/>
    </w:p>
    <w:p w:rsidR="00075DDF" w:rsidRPr="00546A5C" w:rsidRDefault="00F87118" w:rsidP="007D39FF">
      <w:pPr>
        <w:pStyle w:val="ExportHyperlink"/>
        <w:spacing w:line="240" w:lineRule="auto"/>
        <w:jc w:val="right"/>
        <w:rPr>
          <w:b/>
          <w:lang w:val="ru-RU"/>
        </w:rPr>
      </w:pPr>
      <w:hyperlink r:id="rId265" w:history="1">
        <w:r w:rsidR="00075DDF" w:rsidRPr="007D39FF">
          <w:rPr>
            <w:b/>
          </w:rPr>
          <w:t>News</w:t>
        </w:r>
        <w:r w:rsidR="00075DDF" w:rsidRPr="00546A5C">
          <w:rPr>
            <w:b/>
            <w:lang w:val="ru-RU"/>
          </w:rPr>
          <w:t>-</w:t>
        </w:r>
        <w:r w:rsidR="00075DDF" w:rsidRPr="007D39FF">
          <w:rPr>
            <w:b/>
          </w:rPr>
          <w:t>Life</w:t>
        </w:r>
        <w:r w:rsidR="00075DDF" w:rsidRPr="00546A5C">
          <w:rPr>
            <w:b/>
            <w:lang w:val="ru-RU"/>
          </w:rPr>
          <w:t xml:space="preserve"> (</w:t>
        </w:r>
        <w:r w:rsidR="00075DDF" w:rsidRPr="007D39FF">
          <w:rPr>
            <w:b/>
          </w:rPr>
          <w:t>news</w:t>
        </w:r>
        <w:r w:rsidR="00075DDF" w:rsidRPr="00546A5C">
          <w:rPr>
            <w:b/>
            <w:lang w:val="ru-RU"/>
          </w:rPr>
          <w:t>-</w:t>
        </w:r>
        <w:r w:rsidR="00075DDF" w:rsidRPr="007D39FF">
          <w:rPr>
            <w:b/>
          </w:rPr>
          <w:t>life</w:t>
        </w:r>
        <w:r w:rsidR="00075DDF" w:rsidRPr="00546A5C">
          <w:rPr>
            <w:b/>
            <w:lang w:val="ru-RU"/>
          </w:rPr>
          <w:t>.</w:t>
        </w:r>
        <w:r w:rsidR="00075DDF" w:rsidRPr="007D39FF">
          <w:rPr>
            <w:b/>
          </w:rPr>
          <w:t>pro</w:t>
        </w:r>
        <w:r w:rsidR="00075DDF" w:rsidRPr="00546A5C">
          <w:rPr>
            <w:b/>
            <w:lang w:val="ru-RU"/>
          </w:rPr>
          <w:t>), Москва, 6 мая 2021, "Есть риск упустить прибыль": в Казани бушует распродажа инвестиционных квартир</w:t>
        </w:r>
      </w:hyperlink>
    </w:p>
    <w:p w:rsidR="00075DDF" w:rsidRPr="00546A5C" w:rsidRDefault="00F87118" w:rsidP="007D39FF">
      <w:pPr>
        <w:pStyle w:val="ExportHyperlink"/>
        <w:spacing w:line="240" w:lineRule="auto"/>
        <w:jc w:val="right"/>
        <w:rPr>
          <w:b/>
          <w:lang w:val="ru-RU"/>
        </w:rPr>
      </w:pPr>
      <w:hyperlink r:id="rId266" w:history="1">
        <w:r w:rsidR="00075DDF" w:rsidRPr="007D39FF">
          <w:rPr>
            <w:b/>
          </w:rPr>
          <w:t>Russia</w:t>
        </w:r>
        <w:r w:rsidR="00075DDF" w:rsidRPr="00546A5C">
          <w:rPr>
            <w:b/>
            <w:lang w:val="ru-RU"/>
          </w:rPr>
          <w:t>24.</w:t>
        </w:r>
        <w:r w:rsidR="00075DDF" w:rsidRPr="007D39FF">
          <w:rPr>
            <w:b/>
          </w:rPr>
          <w:t>pro</w:t>
        </w:r>
        <w:r w:rsidR="00075DDF" w:rsidRPr="00546A5C">
          <w:rPr>
            <w:b/>
            <w:lang w:val="ru-RU"/>
          </w:rPr>
          <w:t>, Москва, 6 мая 2021, "Есть риск упустить прибыль": в Казани бушует распродажа инвестиционных квартир</w:t>
        </w:r>
      </w:hyperlink>
    </w:p>
    <w:p w:rsidR="00075DDF" w:rsidRPr="00546A5C" w:rsidRDefault="00F87118" w:rsidP="007D39FF">
      <w:pPr>
        <w:pStyle w:val="ExportHyperlink"/>
        <w:spacing w:line="240" w:lineRule="auto"/>
        <w:jc w:val="right"/>
        <w:rPr>
          <w:b/>
          <w:lang w:val="ru-RU"/>
        </w:rPr>
      </w:pPr>
      <w:hyperlink r:id="rId267" w:history="1">
        <w:r w:rsidR="00075DDF" w:rsidRPr="007D39FF">
          <w:rPr>
            <w:b/>
          </w:rPr>
          <w:t>Russian</w:t>
        </w:r>
        <w:r w:rsidR="00075DDF" w:rsidRPr="00546A5C">
          <w:rPr>
            <w:b/>
            <w:lang w:val="ru-RU"/>
          </w:rPr>
          <w:t>.</w:t>
        </w:r>
        <w:r w:rsidR="00075DDF" w:rsidRPr="007D39FF">
          <w:rPr>
            <w:b/>
          </w:rPr>
          <w:t>city</w:t>
        </w:r>
        <w:r w:rsidR="00075DDF" w:rsidRPr="00546A5C">
          <w:rPr>
            <w:b/>
            <w:lang w:val="ru-RU"/>
          </w:rPr>
          <w:t>, Москва, 6 мая 2021, "Есть риск упустить прибыль": в Казани бушует распродажа инвестиционных квартир</w:t>
        </w:r>
      </w:hyperlink>
    </w:p>
    <w:p w:rsidR="00075DDF" w:rsidRPr="00F87118" w:rsidRDefault="00075DDF" w:rsidP="00075DDF">
      <w:pPr>
        <w:rPr>
          <w:lang w:val="ru-RU"/>
        </w:rPr>
      </w:pPr>
    </w:p>
    <w:p w:rsidR="00075DDF" w:rsidRDefault="00075DDF" w:rsidP="00075DDF">
      <w:pPr>
        <w:pStyle w:val="affff2"/>
        <w:spacing w:before="120"/>
      </w:pPr>
      <w:bookmarkStart w:id="180" w:name="_Toc71920355"/>
      <w:r>
        <w:t>Владивосток.ru, Владивосток, 6 мая 2021</w:t>
      </w:r>
      <w:bookmarkEnd w:id="180"/>
    </w:p>
    <w:p w:rsidR="00075DDF" w:rsidRPr="00F87118" w:rsidRDefault="00075DDF" w:rsidP="00075DDF">
      <w:pPr>
        <w:pStyle w:val="afffc"/>
        <w:rPr>
          <w:lang w:val="ru-RU"/>
        </w:rPr>
      </w:pPr>
      <w:bookmarkStart w:id="181" w:name="txt_3503129_1694608800"/>
      <w:bookmarkStart w:id="182" w:name="_Toc71920356"/>
      <w:r w:rsidRPr="00F87118">
        <w:rPr>
          <w:lang w:val="ru-RU"/>
        </w:rPr>
        <w:t>Вторичка бьет рекорды. По стоимости</w:t>
      </w:r>
      <w:bookmarkEnd w:id="181"/>
      <w:bookmarkEnd w:id="182"/>
    </w:p>
    <w:p w:rsidR="00075DDF" w:rsidRPr="00F87118" w:rsidRDefault="00075DDF" w:rsidP="00075DDF">
      <w:pPr>
        <w:pStyle w:val="NormalExport"/>
        <w:rPr>
          <w:lang w:val="ru-RU"/>
        </w:rPr>
      </w:pPr>
      <w:r w:rsidRPr="00F87118">
        <w:rPr>
          <w:shd w:val="clear" w:color="auto" w:fill="FFFFFF"/>
          <w:lang w:val="ru-RU"/>
        </w:rPr>
        <w:t xml:space="preserve">В </w:t>
      </w:r>
      <w:r>
        <w:rPr>
          <w:shd w:val="clear" w:color="auto" w:fill="FFFFFF"/>
        </w:rPr>
        <w:t>I</w:t>
      </w:r>
      <w:r w:rsidRPr="00F87118">
        <w:rPr>
          <w:shd w:val="clear" w:color="auto" w:fill="FFFFFF"/>
          <w:lang w:val="ru-RU"/>
        </w:rPr>
        <w:t xml:space="preserve"> квартале 2021 года сохранялась тенденция роста цен на рынке жилья - приморцы вкладывают свои средства в жилую недвижимость как в один из самых надежных активов, объясняют специалисты Приморскстата.</w:t>
      </w:r>
    </w:p>
    <w:p w:rsidR="00075DDF" w:rsidRPr="00F87118" w:rsidRDefault="00075DDF" w:rsidP="00075DDF">
      <w:pPr>
        <w:pStyle w:val="NormalExport"/>
        <w:rPr>
          <w:lang w:val="ru-RU"/>
        </w:rPr>
      </w:pPr>
      <w:r w:rsidRPr="00F87118">
        <w:rPr>
          <w:shd w:val="clear" w:color="auto" w:fill="FFFFFF"/>
          <w:lang w:val="ru-RU"/>
        </w:rPr>
        <w:t>По данным статистиков, цены в новострое по сравнению с предыдущим кварталом выросли на 3 %, вторичное жилье подорожало на 6 %.</w:t>
      </w:r>
    </w:p>
    <w:p w:rsidR="00075DDF" w:rsidRPr="00F87118" w:rsidRDefault="00075DDF" w:rsidP="00075DDF">
      <w:pPr>
        <w:pStyle w:val="NormalExport"/>
        <w:rPr>
          <w:lang w:val="ru-RU"/>
        </w:rPr>
      </w:pPr>
      <w:r w:rsidRPr="00F87118">
        <w:rPr>
          <w:shd w:val="clear" w:color="auto" w:fill="FFFFFF"/>
          <w:lang w:val="ru-RU"/>
        </w:rPr>
        <w:t xml:space="preserve">Если на первичном рынке рост связан с продлением программы льготной ипотеки, увеличением себестоимости </w:t>
      </w:r>
      <w:r w:rsidRPr="00F87118">
        <w:rPr>
          <w:shd w:val="clear" w:color="auto" w:fill="C0C0C0"/>
          <w:lang w:val="ru-RU"/>
        </w:rPr>
        <w:t>строительства</w:t>
      </w:r>
      <w:r w:rsidRPr="00F87118">
        <w:rPr>
          <w:shd w:val="clear" w:color="auto" w:fill="FFFFFF"/>
          <w:lang w:val="ru-RU"/>
        </w:rPr>
        <w:t xml:space="preserve">, обусловленным удорожанием стройматериалов и переходом отрасли на </w:t>
      </w:r>
      <w:r w:rsidRPr="00F87118">
        <w:rPr>
          <w:shd w:val="clear" w:color="auto" w:fill="C0C0C0"/>
          <w:lang w:val="ru-RU"/>
        </w:rPr>
        <w:t>эскроу-счета</w:t>
      </w:r>
      <w:r w:rsidRPr="00F87118">
        <w:rPr>
          <w:shd w:val="clear" w:color="auto" w:fill="FFFFFF"/>
          <w:lang w:val="ru-RU"/>
        </w:rPr>
        <w:t xml:space="preserve">, то заметный рост цен на вторичном рынке жилья частично обусловлен </w:t>
      </w:r>
      <w:r w:rsidRPr="00F87118">
        <w:rPr>
          <w:shd w:val="clear" w:color="auto" w:fill="FFFFFF"/>
          <w:lang w:val="ru-RU"/>
        </w:rPr>
        <w:lastRenderedPageBreak/>
        <w:t>инвестиционным фактором. Граждане теряют интерес к вкладам из-за низких ставок и введения налога на депозиты и перекладывают средства в более доходные активы - квадратные метры.</w:t>
      </w:r>
    </w:p>
    <w:p w:rsidR="00075DDF" w:rsidRPr="00F87118" w:rsidRDefault="00075DDF" w:rsidP="00075DDF">
      <w:pPr>
        <w:pStyle w:val="NormalExport"/>
        <w:rPr>
          <w:lang w:val="ru-RU"/>
        </w:rPr>
      </w:pPr>
      <w:r w:rsidRPr="00F87118">
        <w:rPr>
          <w:shd w:val="clear" w:color="auto" w:fill="FFFFFF"/>
          <w:lang w:val="ru-RU"/>
        </w:rPr>
        <w:t xml:space="preserve">При этом за последние три месяца в лидеры подорожания вышли квартиры улучшенного качества, на первичном рынке жилья цены на них выросли на 4 %, на вторичном, побив рекорд, подорожали на 9 %. </w:t>
      </w:r>
    </w:p>
    <w:p w:rsidR="00075DDF" w:rsidRPr="007D39FF" w:rsidRDefault="00F87118" w:rsidP="007D39FF">
      <w:pPr>
        <w:pStyle w:val="ExportHyperlink"/>
        <w:spacing w:line="240" w:lineRule="auto"/>
        <w:jc w:val="right"/>
        <w:rPr>
          <w:b/>
          <w:lang w:val="ru-RU"/>
        </w:rPr>
      </w:pPr>
      <w:hyperlink r:id="rId268" w:history="1">
        <w:r w:rsidR="00075DDF" w:rsidRPr="007D39FF">
          <w:rPr>
            <w:b/>
            <w:lang w:val="ru-RU"/>
          </w:rPr>
          <w:t>https://vladnews.ru/ev/vl/4816/129431/vtorichka_bet</w:t>
        </w:r>
      </w:hyperlink>
    </w:p>
    <w:p w:rsidR="007D39FF" w:rsidRPr="007D39FF" w:rsidRDefault="007D39FF" w:rsidP="007D39FF">
      <w:pPr>
        <w:pStyle w:val="ExportHyperlink"/>
        <w:spacing w:line="240" w:lineRule="auto"/>
        <w:jc w:val="right"/>
        <w:rPr>
          <w:b/>
          <w:lang w:val="ru-RU"/>
        </w:rPr>
      </w:pPr>
      <w:r w:rsidRPr="007D39FF">
        <w:rPr>
          <w:b/>
          <w:lang w:val="ru-RU"/>
        </w:rPr>
        <w:t>Похожие сообщения:</w:t>
      </w:r>
    </w:p>
    <w:p w:rsidR="007D39FF" w:rsidRPr="007D39FF" w:rsidRDefault="007D39FF" w:rsidP="007D39FF">
      <w:pPr>
        <w:pStyle w:val="ExportHyperlink"/>
        <w:spacing w:line="240" w:lineRule="auto"/>
        <w:jc w:val="right"/>
        <w:rPr>
          <w:b/>
          <w:lang w:val="ru-RU"/>
        </w:rPr>
      </w:pPr>
      <w:hyperlink r:id="rId269" w:history="1">
        <w:r w:rsidRPr="007D39FF">
          <w:rPr>
            <w:b/>
          </w:rPr>
          <w:t>https</w:t>
        </w:r>
        <w:r w:rsidRPr="007D39FF">
          <w:rPr>
            <w:b/>
            <w:lang w:val="ru-RU"/>
          </w:rPr>
          <w:t>://</w:t>
        </w:r>
        <w:r w:rsidRPr="007D39FF">
          <w:rPr>
            <w:b/>
          </w:rPr>
          <w:t>dalekayaokraina</w:t>
        </w:r>
        <w:r w:rsidRPr="007D39FF">
          <w:rPr>
            <w:b/>
            <w:lang w:val="ru-RU"/>
          </w:rPr>
          <w:t>.</w:t>
        </w:r>
        <w:r w:rsidRPr="007D39FF">
          <w:rPr>
            <w:b/>
          </w:rPr>
          <w:t>ru</w:t>
        </w:r>
        <w:r w:rsidRPr="007D39FF">
          <w:rPr>
            <w:b/>
            <w:lang w:val="ru-RU"/>
          </w:rPr>
          <w:t>/</w:t>
        </w:r>
        <w:r w:rsidRPr="007D39FF">
          <w:rPr>
            <w:b/>
          </w:rPr>
          <w:t>news</w:t>
        </w:r>
        <w:r w:rsidRPr="007D39FF">
          <w:rPr>
            <w:b/>
            <w:lang w:val="ru-RU"/>
          </w:rPr>
          <w:t>/</w:t>
        </w:r>
        <w:r w:rsidRPr="007D39FF">
          <w:rPr>
            <w:b/>
          </w:rPr>
          <w:t>novosti</w:t>
        </w:r>
        <w:r w:rsidRPr="007D39FF">
          <w:rPr>
            <w:b/>
            <w:lang w:val="ru-RU"/>
          </w:rPr>
          <w:t>-</w:t>
        </w:r>
        <w:r w:rsidRPr="007D39FF">
          <w:rPr>
            <w:b/>
          </w:rPr>
          <w:t>partnyerov</w:t>
        </w:r>
        <w:r w:rsidRPr="007D39FF">
          <w:rPr>
            <w:b/>
            <w:lang w:val="ru-RU"/>
          </w:rPr>
          <w:t>/</w:t>
        </w:r>
        <w:r w:rsidRPr="007D39FF">
          <w:rPr>
            <w:b/>
          </w:rPr>
          <w:t>vtorichka</w:t>
        </w:r>
        <w:r w:rsidRPr="007D39FF">
          <w:rPr>
            <w:b/>
            <w:lang w:val="ru-RU"/>
          </w:rPr>
          <w:t>-</w:t>
        </w:r>
        <w:r w:rsidRPr="007D39FF">
          <w:rPr>
            <w:b/>
          </w:rPr>
          <w:t>bet</w:t>
        </w:r>
        <w:r w:rsidRPr="007D39FF">
          <w:rPr>
            <w:b/>
            <w:lang w:val="ru-RU"/>
          </w:rPr>
          <w:t>-</w:t>
        </w:r>
        <w:r w:rsidRPr="007D39FF">
          <w:rPr>
            <w:b/>
          </w:rPr>
          <w:t>rekordy</w:t>
        </w:r>
        <w:r w:rsidRPr="007D39FF">
          <w:rPr>
            <w:b/>
            <w:lang w:val="ru-RU"/>
          </w:rPr>
          <w:t>-</w:t>
        </w:r>
        <w:r w:rsidRPr="007D39FF">
          <w:rPr>
            <w:b/>
          </w:rPr>
          <w:t>po</w:t>
        </w:r>
        <w:r w:rsidRPr="007D39FF">
          <w:rPr>
            <w:b/>
            <w:lang w:val="ru-RU"/>
          </w:rPr>
          <w:t>-</w:t>
        </w:r>
        <w:r w:rsidRPr="007D39FF">
          <w:rPr>
            <w:b/>
          </w:rPr>
          <w:t>stoimosti</w:t>
        </w:r>
        <w:r w:rsidRPr="007D39FF">
          <w:rPr>
            <w:b/>
            <w:lang w:val="ru-RU"/>
          </w:rPr>
          <w:t>/</w:t>
        </w:r>
      </w:hyperlink>
    </w:p>
    <w:p w:rsidR="00075DDF" w:rsidRPr="00F87118" w:rsidRDefault="00075DDF" w:rsidP="00075DDF">
      <w:pPr>
        <w:rPr>
          <w:lang w:val="ru-RU"/>
        </w:rPr>
      </w:pPr>
    </w:p>
    <w:p w:rsidR="00075DDF" w:rsidRDefault="00075DDF" w:rsidP="00075DDF">
      <w:pPr>
        <w:pStyle w:val="affff2"/>
        <w:spacing w:before="120"/>
      </w:pPr>
      <w:bookmarkStart w:id="183" w:name="_Toc71920357"/>
      <w:r>
        <w:t>Аргументы и Факты (aif.ru), Москва, 5 мая 2021</w:t>
      </w:r>
      <w:bookmarkEnd w:id="183"/>
    </w:p>
    <w:p w:rsidR="00075DDF" w:rsidRPr="00F87118" w:rsidRDefault="00075DDF" w:rsidP="00075DDF">
      <w:pPr>
        <w:pStyle w:val="afffc"/>
        <w:rPr>
          <w:lang w:val="ru-RU"/>
        </w:rPr>
      </w:pPr>
      <w:bookmarkStart w:id="184" w:name="txt_3503129_1693559414"/>
      <w:bookmarkStart w:id="185" w:name="_Toc71920358"/>
      <w:r w:rsidRPr="00F87118">
        <w:rPr>
          <w:lang w:val="ru-RU"/>
        </w:rPr>
        <w:t>Первичка или вторичка: какая недвижимость будет дорожать быстрее?</w:t>
      </w:r>
      <w:bookmarkEnd w:id="184"/>
      <w:bookmarkEnd w:id="185"/>
    </w:p>
    <w:p w:rsidR="00075DDF" w:rsidRPr="00F87118" w:rsidRDefault="00075DDF" w:rsidP="00075DDF">
      <w:pPr>
        <w:pStyle w:val="affff1"/>
        <w:jc w:val="left"/>
        <w:rPr>
          <w:lang w:val="ru-RU"/>
        </w:rPr>
      </w:pPr>
      <w:r w:rsidRPr="00F87118">
        <w:rPr>
          <w:lang w:val="ru-RU"/>
        </w:rPr>
        <w:t>Автор: Трегубова Елена</w:t>
      </w:r>
    </w:p>
    <w:p w:rsidR="00075DDF" w:rsidRPr="00F87118" w:rsidRDefault="00075DDF" w:rsidP="00075DDF">
      <w:pPr>
        <w:pStyle w:val="NormalExport"/>
        <w:rPr>
          <w:lang w:val="ru-RU"/>
        </w:rPr>
      </w:pPr>
      <w:r w:rsidRPr="00F87118">
        <w:rPr>
          <w:shd w:val="clear" w:color="auto" w:fill="FFFFFF"/>
          <w:lang w:val="ru-RU"/>
        </w:rPr>
        <w:t xml:space="preserve">Квартирный ажиотаж, вызванный льготной ипотекой, разогнал цены на недвижимость - в среднем квадратный метр в России подорожал на 20%. </w:t>
      </w:r>
    </w:p>
    <w:p w:rsidR="00075DDF" w:rsidRPr="00F87118" w:rsidRDefault="00075DDF" w:rsidP="00075DDF">
      <w:pPr>
        <w:pStyle w:val="NormalExport"/>
        <w:rPr>
          <w:lang w:val="ru-RU"/>
        </w:rPr>
      </w:pPr>
      <w:r w:rsidRPr="00F87118">
        <w:rPr>
          <w:shd w:val="clear" w:color="auto" w:fill="FFFFFF"/>
          <w:lang w:val="ru-RU"/>
        </w:rPr>
        <w:t xml:space="preserve">Программа льготной ипотеки истекает летом, Центральный банк призывал правительство не продлевать ее, чтобы на рынке недвижимости не сформировался пузырь. ЦБР также начал ужесточать денежно-кредитную политику: с повышением ключевой ставки жилищные кредиты станут дороже и менее доступны, а, значит, спрос на квадратные метры начнет падать. Эксперты прогнозируют падение цен на недвижимость, но через пару лет - такое уже бывало. Но в ближайшее время квартиры вряд ли подешевеют. Во-первых, </w:t>
      </w:r>
      <w:r w:rsidRPr="00F87118">
        <w:rPr>
          <w:shd w:val="clear" w:color="auto" w:fill="C0C0C0"/>
          <w:lang w:val="ru-RU"/>
        </w:rPr>
        <w:t>застройщики</w:t>
      </w:r>
      <w:r w:rsidRPr="00F87118">
        <w:rPr>
          <w:shd w:val="clear" w:color="auto" w:fill="FFFFFF"/>
          <w:lang w:val="ru-RU"/>
        </w:rPr>
        <w:t>, заработавшие на льготной ипотеке сверхприбыли, не согласятся делать скидки. Во-вторых, граждане, купившие жилплощадь на пике цен, не согласятся перепродавать квартиру дешевле. Какая же недвижимость будет дорожать сильнее быстрее - первичка или вторичка? АиФ.</w:t>
      </w:r>
      <w:r>
        <w:rPr>
          <w:shd w:val="clear" w:color="auto" w:fill="FFFFFF"/>
        </w:rPr>
        <w:t>ru</w:t>
      </w:r>
      <w:r w:rsidRPr="00F87118">
        <w:rPr>
          <w:shd w:val="clear" w:color="auto" w:fill="FFFFFF"/>
          <w:lang w:val="ru-RU"/>
        </w:rPr>
        <w:t xml:space="preserve"> узнал у экспертов.</w:t>
      </w:r>
    </w:p>
    <w:p w:rsidR="00075DDF" w:rsidRPr="00F87118" w:rsidRDefault="00075DDF" w:rsidP="00075DDF">
      <w:pPr>
        <w:pStyle w:val="NormalExport"/>
        <w:rPr>
          <w:lang w:val="ru-RU"/>
        </w:rPr>
      </w:pPr>
      <w:r w:rsidRPr="00F87118">
        <w:rPr>
          <w:shd w:val="clear" w:color="auto" w:fill="FFFFFF"/>
          <w:lang w:val="ru-RU"/>
        </w:rPr>
        <w:t xml:space="preserve">Марсель Ахметшин, генеральный директор агентства недвижимости, эксперт в сфере недвижимости МГО "Опора России", глава комитета по законодательству в сфере недвижимости Гильдии риелторов Москвы: </w:t>
      </w:r>
    </w:p>
    <w:p w:rsidR="00075DDF" w:rsidRPr="00F87118" w:rsidRDefault="00075DDF" w:rsidP="00075DDF">
      <w:pPr>
        <w:pStyle w:val="NormalExport"/>
        <w:rPr>
          <w:lang w:val="ru-RU"/>
        </w:rPr>
      </w:pPr>
      <w:r w:rsidRPr="00F87118">
        <w:rPr>
          <w:shd w:val="clear" w:color="auto" w:fill="FFFFFF"/>
          <w:lang w:val="ru-RU"/>
        </w:rPr>
        <w:t>"Недвижимость на первичном рынке будет дорожать быстрее, так как решение о повышении цены на новостройки принимается инвестором-</w:t>
      </w:r>
      <w:r w:rsidRPr="00F87118">
        <w:rPr>
          <w:shd w:val="clear" w:color="auto" w:fill="C0C0C0"/>
          <w:lang w:val="ru-RU"/>
        </w:rPr>
        <w:t>застройщиком</w:t>
      </w:r>
      <w:r w:rsidRPr="00F87118">
        <w:rPr>
          <w:shd w:val="clear" w:color="auto" w:fill="FFFFFF"/>
          <w:lang w:val="ru-RU"/>
        </w:rPr>
        <w:t xml:space="preserve">. Крупные строительные компании периодически увеличивают цены, за ними следуют более мелкие. Далее на эти повышения реагируют собственники квартир на вторичном рынке. Так на сегодняшний день формируются цена на недвижимость". </w:t>
      </w:r>
    </w:p>
    <w:p w:rsidR="00075DDF" w:rsidRPr="00F87118" w:rsidRDefault="00075DDF" w:rsidP="00075DDF">
      <w:pPr>
        <w:pStyle w:val="NormalExport"/>
        <w:rPr>
          <w:lang w:val="ru-RU"/>
        </w:rPr>
      </w:pPr>
      <w:r w:rsidRPr="00F87118">
        <w:rPr>
          <w:shd w:val="clear" w:color="auto" w:fill="FFFFFF"/>
          <w:lang w:val="ru-RU"/>
        </w:rPr>
        <w:t xml:space="preserve"> Дмитрий Щегельский, президент Санкт-Петербургской палаты недвижимости: </w:t>
      </w:r>
    </w:p>
    <w:p w:rsidR="00075DDF" w:rsidRPr="00F87118" w:rsidRDefault="00075DDF" w:rsidP="00075DDF">
      <w:pPr>
        <w:pStyle w:val="NormalExport"/>
        <w:rPr>
          <w:lang w:val="ru-RU"/>
        </w:rPr>
      </w:pPr>
      <w:r w:rsidRPr="00F87118">
        <w:rPr>
          <w:shd w:val="clear" w:color="auto" w:fill="FFFFFF"/>
          <w:lang w:val="ru-RU"/>
        </w:rPr>
        <w:t xml:space="preserve">"Первичная недвижимость дорожает сильнее, так как ряд граждан хотят квартиру в новом доме, и, как показал 2020 год, при усилении спроса </w:t>
      </w:r>
      <w:r w:rsidRPr="00F87118">
        <w:rPr>
          <w:shd w:val="clear" w:color="auto" w:fill="C0C0C0"/>
          <w:lang w:val="ru-RU"/>
        </w:rPr>
        <w:t>застройщикам</w:t>
      </w:r>
      <w:r w:rsidRPr="00F87118">
        <w:rPr>
          <w:shd w:val="clear" w:color="auto" w:fill="FFFFFF"/>
          <w:lang w:val="ru-RU"/>
        </w:rPr>
        <w:t xml:space="preserve"> проще повышать цены на недвижимость, чем отдельным физлицам на вторичке".</w:t>
      </w:r>
    </w:p>
    <w:p w:rsidR="00075DDF" w:rsidRPr="00F87118" w:rsidRDefault="00075DDF" w:rsidP="00075DDF">
      <w:pPr>
        <w:pStyle w:val="NormalExport"/>
        <w:rPr>
          <w:lang w:val="ru-RU"/>
        </w:rPr>
      </w:pPr>
      <w:r w:rsidRPr="00F87118">
        <w:rPr>
          <w:shd w:val="clear" w:color="auto" w:fill="FFFFFF"/>
          <w:lang w:val="ru-RU"/>
        </w:rPr>
        <w:t xml:space="preserve">Василий Башуткин, ассистент экономического факультета РУДН: </w:t>
      </w:r>
    </w:p>
    <w:p w:rsidR="00075DDF" w:rsidRPr="00F87118" w:rsidRDefault="00075DDF" w:rsidP="00075DDF">
      <w:pPr>
        <w:pStyle w:val="NormalExport"/>
        <w:rPr>
          <w:lang w:val="ru-RU"/>
        </w:rPr>
      </w:pPr>
      <w:r w:rsidRPr="00F87118">
        <w:rPr>
          <w:shd w:val="clear" w:color="auto" w:fill="FFFFFF"/>
          <w:lang w:val="ru-RU"/>
        </w:rPr>
        <w:t>"Основные факторы, определяющие стоимость недвижимости в первую очередь будут зависеть от условий ипотечного кредитования и доступности льготных программ, так как именно эта статья расходов является основной.</w:t>
      </w:r>
    </w:p>
    <w:p w:rsidR="00075DDF" w:rsidRPr="00F87118" w:rsidRDefault="00075DDF" w:rsidP="00075DDF">
      <w:pPr>
        <w:pStyle w:val="NormalExport"/>
        <w:rPr>
          <w:lang w:val="ru-RU"/>
        </w:rPr>
      </w:pPr>
      <w:r w:rsidRPr="00F87118">
        <w:rPr>
          <w:shd w:val="clear" w:color="auto" w:fill="FFFFFF"/>
          <w:lang w:val="ru-RU"/>
        </w:rPr>
        <w:t>Основные тенденции удорожания или снижения цены на недвижимость в первую очередь наблюдаются на первичном рынке, а затем данные тенденции получают отражение уже на рынке вторичной недвижимости".</w:t>
      </w:r>
    </w:p>
    <w:p w:rsidR="00075DDF" w:rsidRPr="00F87118" w:rsidRDefault="00075DDF" w:rsidP="00075DDF">
      <w:pPr>
        <w:pStyle w:val="NormalExport"/>
        <w:rPr>
          <w:lang w:val="ru-RU"/>
        </w:rPr>
      </w:pPr>
      <w:r w:rsidRPr="00F87118">
        <w:rPr>
          <w:shd w:val="clear" w:color="auto" w:fill="FFFFFF"/>
          <w:lang w:val="ru-RU"/>
        </w:rPr>
        <w:t xml:space="preserve"> Александра Белоус, президент Межотраслевой ассоциации саморегулируемых организаций в области </w:t>
      </w:r>
      <w:r w:rsidRPr="00F87118">
        <w:rPr>
          <w:shd w:val="clear" w:color="auto" w:fill="C0C0C0"/>
          <w:lang w:val="ru-RU"/>
        </w:rPr>
        <w:t>строительства</w:t>
      </w:r>
      <w:r w:rsidRPr="00F87118">
        <w:rPr>
          <w:shd w:val="clear" w:color="auto" w:fill="FFFFFF"/>
          <w:lang w:val="ru-RU"/>
        </w:rPr>
        <w:t xml:space="preserve"> и проектирования "Синергия": </w:t>
      </w:r>
    </w:p>
    <w:p w:rsidR="00075DDF" w:rsidRPr="00F87118" w:rsidRDefault="00075DDF" w:rsidP="00075DDF">
      <w:pPr>
        <w:pStyle w:val="NormalExport"/>
        <w:rPr>
          <w:lang w:val="ru-RU"/>
        </w:rPr>
      </w:pPr>
      <w:r w:rsidRPr="00F87118">
        <w:rPr>
          <w:shd w:val="clear" w:color="auto" w:fill="FFFFFF"/>
          <w:lang w:val="ru-RU"/>
        </w:rPr>
        <w:t xml:space="preserve">"В 2020 году на рост цен на недвижимость помимо программы льготной ипотеки, совпавшей с некоторым дефицитом предложением (темпы </w:t>
      </w:r>
      <w:r w:rsidRPr="00F87118">
        <w:rPr>
          <w:shd w:val="clear" w:color="auto" w:fill="C0C0C0"/>
          <w:lang w:val="ru-RU"/>
        </w:rPr>
        <w:t>строительства</w:t>
      </w:r>
      <w:r w:rsidRPr="00F87118">
        <w:rPr>
          <w:shd w:val="clear" w:color="auto" w:fill="FFFFFF"/>
          <w:lang w:val="ru-RU"/>
        </w:rPr>
        <w:t xml:space="preserve"> замедлились из-за коронавирусных ограничений и оттока иностранной силы) был вызван еще переходом на </w:t>
      </w:r>
      <w:r w:rsidRPr="00F87118">
        <w:rPr>
          <w:shd w:val="clear" w:color="auto" w:fill="C0C0C0"/>
          <w:lang w:val="ru-RU"/>
        </w:rPr>
        <w:t>проектное финансирование</w:t>
      </w:r>
      <w:r w:rsidRPr="00F87118">
        <w:rPr>
          <w:shd w:val="clear" w:color="auto" w:fill="FFFFFF"/>
          <w:lang w:val="ru-RU"/>
        </w:rPr>
        <w:t xml:space="preserve"> и низкими ставками по вкладам - люди поняли, что их сбережения съедает инфляция, и одновременно появилась возможность решить жилищный вопрос на относительно льготных условиях. Внесли свое слово и спекулянты, когда рынком недвижимости активно заинтересовались корпоративные инвесторы, приобретшие 20-25% квартир из общего числа взятых по льготной ставке. В настоящее время инерционный рост цен на жилье Москва и Подмосковье продолжается в основном за счет сокращения предложения на первичном рынке... </w:t>
      </w:r>
    </w:p>
    <w:p w:rsidR="00075DDF" w:rsidRPr="00F87118" w:rsidRDefault="00075DDF" w:rsidP="00075DDF">
      <w:pPr>
        <w:pStyle w:val="NormalExport"/>
        <w:rPr>
          <w:lang w:val="ru-RU"/>
        </w:rPr>
      </w:pPr>
      <w:r w:rsidRPr="00F87118">
        <w:rPr>
          <w:shd w:val="clear" w:color="auto" w:fill="FFFFFF"/>
          <w:lang w:val="ru-RU"/>
        </w:rPr>
        <w:lastRenderedPageBreak/>
        <w:t xml:space="preserve">Большинство покупателей из числа физических лиц "вбухали" в недвижимость все имеющиеся у них сбережения, либо взяли долгосрочные ипотечные кредиты. В условиях продолжающегося уже седьмой год падения реальных доходов населения, граждане и так потратились по максимуму. То есть платежного спроса на уже выставленную на продажу недвижимость больше нет. При этом спекулятивный пузырь и цены продолжают расти, делая квадратные метры просто недоступными по цене для массового покупателя, то есть для 50%-66% населения. Уже в обозримой перспективе этот финансовый пузырь неминуемо сдуется. После этого цены на недвижимость могут сильно упасть. Возможно даже на 20-30%. </w:t>
      </w:r>
    </w:p>
    <w:p w:rsidR="00075DDF" w:rsidRPr="00F87118" w:rsidRDefault="00075DDF" w:rsidP="00075DDF">
      <w:pPr>
        <w:pStyle w:val="NormalExport"/>
        <w:rPr>
          <w:lang w:val="ru-RU"/>
        </w:rPr>
      </w:pPr>
      <w:r w:rsidRPr="00F87118">
        <w:rPr>
          <w:shd w:val="clear" w:color="auto" w:fill="FFFFFF"/>
          <w:lang w:val="ru-RU"/>
        </w:rPr>
        <w:t xml:space="preserve">Строительный комплекс работает во всю мощь и набирает обороты, а вот число потенциальных покупателей при этом по объективным экономическим и демографическим причинам снижается. Если тенденция сохранится, то при нынешних объемах </w:t>
      </w:r>
      <w:r w:rsidRPr="00F87118">
        <w:rPr>
          <w:shd w:val="clear" w:color="auto" w:fill="C0C0C0"/>
          <w:lang w:val="ru-RU"/>
        </w:rPr>
        <w:t>строительства</w:t>
      </w:r>
      <w:r w:rsidRPr="00F87118">
        <w:rPr>
          <w:shd w:val="clear" w:color="auto" w:fill="FFFFFF"/>
          <w:lang w:val="ru-RU"/>
        </w:rPr>
        <w:t xml:space="preserve"> и демографических трендов рынок недвижимости в недалеком будущем из рынка продавца превратится в рынок покупателя, где наличное предложение будет сильно превышать спрос. И тогда </w:t>
      </w:r>
      <w:r w:rsidRPr="00F87118">
        <w:rPr>
          <w:shd w:val="clear" w:color="auto" w:fill="C0C0C0"/>
          <w:lang w:val="ru-RU"/>
        </w:rPr>
        <w:t>застройщикам</w:t>
      </w:r>
      <w:r w:rsidRPr="00F87118">
        <w:rPr>
          <w:shd w:val="clear" w:color="auto" w:fill="FFFFFF"/>
          <w:lang w:val="ru-RU"/>
        </w:rPr>
        <w:t xml:space="preserve"> в борьбе за покупателя придется снижать цены". </w:t>
      </w:r>
    </w:p>
    <w:p w:rsidR="00075DDF" w:rsidRPr="00F87118" w:rsidRDefault="00075DDF" w:rsidP="00075DDF">
      <w:pPr>
        <w:pStyle w:val="NormalExport"/>
        <w:rPr>
          <w:lang w:val="ru-RU"/>
        </w:rPr>
      </w:pPr>
      <w:r w:rsidRPr="00F87118">
        <w:rPr>
          <w:shd w:val="clear" w:color="auto" w:fill="FFFFFF"/>
          <w:lang w:val="ru-RU"/>
        </w:rPr>
        <w:t xml:space="preserve">Надежда Коркка, управляющий директор риелторской компании: </w:t>
      </w:r>
    </w:p>
    <w:p w:rsidR="00075DDF" w:rsidRPr="00F87118" w:rsidRDefault="00075DDF" w:rsidP="00075DDF">
      <w:pPr>
        <w:pStyle w:val="NormalExport"/>
        <w:rPr>
          <w:lang w:val="ru-RU"/>
        </w:rPr>
      </w:pPr>
      <w:r w:rsidRPr="00F87118">
        <w:rPr>
          <w:shd w:val="clear" w:color="auto" w:fill="FFFFFF"/>
          <w:lang w:val="ru-RU"/>
        </w:rPr>
        <w:t xml:space="preserve">"Однозначно будет дорожать первичный рынок. Рост цен на нем продолжится из-за сохранения до середины года высокого уровня потребительского интереса, вызванного льготной ипотекой. К концу 2021 года недвижимость может подорожать примерно на 10%. В свою очередь темпы роста цен на вторичном рынке будут ниже из-за стабилизации спроса и появления в продаже приобретенных с инвестиционной целью объектов". </w:t>
      </w:r>
    </w:p>
    <w:p w:rsidR="00075DDF" w:rsidRPr="00F87118" w:rsidRDefault="00075DDF" w:rsidP="00075DDF">
      <w:pPr>
        <w:pStyle w:val="NormalExport"/>
        <w:rPr>
          <w:lang w:val="ru-RU"/>
        </w:rPr>
      </w:pPr>
      <w:r w:rsidRPr="00F87118">
        <w:rPr>
          <w:shd w:val="clear" w:color="auto" w:fill="FFFFFF"/>
          <w:lang w:val="ru-RU"/>
        </w:rPr>
        <w:t xml:space="preserve"> Максим Лазовский, владелец строительной компании: </w:t>
      </w:r>
    </w:p>
    <w:p w:rsidR="00075DDF" w:rsidRPr="00F87118" w:rsidRDefault="00075DDF" w:rsidP="00075DDF">
      <w:pPr>
        <w:pStyle w:val="NormalExport"/>
        <w:rPr>
          <w:lang w:val="ru-RU"/>
        </w:rPr>
      </w:pPr>
      <w:r w:rsidRPr="00F87118">
        <w:rPr>
          <w:shd w:val="clear" w:color="auto" w:fill="FFFFFF"/>
          <w:lang w:val="ru-RU"/>
        </w:rPr>
        <w:t>"Сильнее будет дорожать первичное жилье, в процентном отношении, так как именно на него оказывают наибольшее влияние стоимость ресурсов. Снижение спроса за счет ужесточения ипотеки сильно ситуацию не исправит.</w:t>
      </w:r>
    </w:p>
    <w:p w:rsidR="00075DDF" w:rsidRPr="00F87118" w:rsidRDefault="00075DDF" w:rsidP="00075DDF">
      <w:pPr>
        <w:pStyle w:val="NormalExport"/>
        <w:rPr>
          <w:lang w:val="ru-RU"/>
        </w:rPr>
      </w:pPr>
      <w:r w:rsidRPr="00F87118">
        <w:rPr>
          <w:shd w:val="clear" w:color="auto" w:fill="FFFFFF"/>
          <w:lang w:val="ru-RU"/>
        </w:rPr>
        <w:t xml:space="preserve">Вторичный рынок будет дорожать меньшими темпами. Хоть сейчас ликвидные квартиры и продаются за две недели, они являются менее привлекательными для инвестиций, и в меньшей степени зависят от издержек строительного процесса". </w:t>
      </w:r>
    </w:p>
    <w:p w:rsidR="00075DDF" w:rsidRPr="007D39FF" w:rsidRDefault="00F87118" w:rsidP="007D39FF">
      <w:pPr>
        <w:pStyle w:val="ExportHyperlink"/>
        <w:spacing w:line="240" w:lineRule="auto"/>
        <w:jc w:val="right"/>
        <w:rPr>
          <w:b/>
          <w:lang w:val="ru-RU"/>
        </w:rPr>
      </w:pPr>
      <w:hyperlink r:id="rId270" w:history="1">
        <w:r w:rsidR="00075DDF" w:rsidRPr="007D39FF">
          <w:rPr>
            <w:b/>
            <w:lang w:val="ru-RU"/>
          </w:rPr>
          <w:t>https://aif.ru/money/market/pervichka_ili_vtorichka_kakaya_nedvizhimost_budet_dorozhat_bystree</w:t>
        </w:r>
      </w:hyperlink>
    </w:p>
    <w:p w:rsidR="00075DDF" w:rsidRPr="00F87118" w:rsidRDefault="00075DDF" w:rsidP="00075DDF">
      <w:pPr>
        <w:rPr>
          <w:lang w:val="ru-RU"/>
        </w:rPr>
      </w:pPr>
    </w:p>
    <w:p w:rsidR="00075DDF" w:rsidRDefault="00075DDF" w:rsidP="00075DDF">
      <w:pPr>
        <w:pStyle w:val="affff2"/>
        <w:spacing w:before="120"/>
      </w:pPr>
      <w:bookmarkStart w:id="186" w:name="_Toc71920359"/>
      <w:r>
        <w:t>Банковское обозрение (bosfera.ru), Москва, 5 мая 2021</w:t>
      </w:r>
      <w:bookmarkEnd w:id="186"/>
    </w:p>
    <w:p w:rsidR="00075DDF" w:rsidRPr="00F87118" w:rsidRDefault="00075DDF" w:rsidP="00075DDF">
      <w:pPr>
        <w:pStyle w:val="afffc"/>
        <w:rPr>
          <w:lang w:val="ru-RU"/>
        </w:rPr>
      </w:pPr>
      <w:bookmarkStart w:id="187" w:name="txt_3503129_1693546784"/>
      <w:bookmarkStart w:id="188" w:name="_Toc71920360"/>
      <w:r w:rsidRPr="00F87118">
        <w:rPr>
          <w:lang w:val="ru-RU"/>
        </w:rPr>
        <w:t>Заложники пандемии</w:t>
      </w:r>
      <w:bookmarkEnd w:id="187"/>
      <w:bookmarkEnd w:id="188"/>
    </w:p>
    <w:p w:rsidR="00075DDF" w:rsidRPr="00F87118" w:rsidRDefault="00075DDF" w:rsidP="00075DDF">
      <w:pPr>
        <w:pStyle w:val="affff1"/>
        <w:jc w:val="left"/>
        <w:rPr>
          <w:lang w:val="ru-RU"/>
        </w:rPr>
      </w:pPr>
      <w:r w:rsidRPr="00F87118">
        <w:rPr>
          <w:lang w:val="ru-RU"/>
        </w:rPr>
        <w:t>Автор: Балабошина Дарья</w:t>
      </w:r>
    </w:p>
    <w:p w:rsidR="00075DDF" w:rsidRPr="00F87118" w:rsidRDefault="00075DDF" w:rsidP="00075DDF">
      <w:pPr>
        <w:pStyle w:val="NormalExport"/>
        <w:rPr>
          <w:lang w:val="ru-RU"/>
        </w:rPr>
      </w:pPr>
      <w:r w:rsidRPr="00F87118">
        <w:rPr>
          <w:shd w:val="clear" w:color="auto" w:fill="FFFFFF"/>
          <w:lang w:val="ru-RU"/>
        </w:rPr>
        <w:t xml:space="preserve">Практика работы с залогами в банках меняется под влиянием </w:t>
      </w:r>
      <w:r w:rsidRPr="00F87118">
        <w:rPr>
          <w:shd w:val="clear" w:color="auto" w:fill="C0C0C0"/>
          <w:lang w:val="ru-RU"/>
        </w:rPr>
        <w:t>проектного финансирования</w:t>
      </w:r>
      <w:r w:rsidRPr="00F87118">
        <w:rPr>
          <w:shd w:val="clear" w:color="auto" w:fill="FFFFFF"/>
          <w:lang w:val="ru-RU"/>
        </w:rPr>
        <w:t xml:space="preserve"> на рынке жилищного </w:t>
      </w:r>
      <w:r w:rsidRPr="00F87118">
        <w:rPr>
          <w:shd w:val="clear" w:color="auto" w:fill="C0C0C0"/>
          <w:lang w:val="ru-RU"/>
        </w:rPr>
        <w:t>строительства</w:t>
      </w:r>
      <w:r w:rsidRPr="00F87118">
        <w:rPr>
          <w:shd w:val="clear" w:color="auto" w:fill="FFFFFF"/>
          <w:lang w:val="ru-RU"/>
        </w:rPr>
        <w:t>, бурного роста ипотечного кредитования и коррекции в сфере коммерческой недвижимости. Ожидаются и важные новации в сфере оценки</w:t>
      </w:r>
    </w:p>
    <w:p w:rsidR="00075DDF" w:rsidRPr="00F87118" w:rsidRDefault="00075DDF" w:rsidP="00075DDF">
      <w:pPr>
        <w:pStyle w:val="NormalExport"/>
        <w:rPr>
          <w:lang w:val="ru-RU"/>
        </w:rPr>
      </w:pPr>
      <w:r w:rsidRPr="00F87118">
        <w:rPr>
          <w:shd w:val="clear" w:color="auto" w:fill="FFFFFF"/>
          <w:lang w:val="ru-RU"/>
        </w:rPr>
        <w:t xml:space="preserve">Взаимодействие банков с залогами сегодня переживает трансформацию. Первая и основная причина - введение механизма </w:t>
      </w:r>
      <w:r w:rsidRPr="00F87118">
        <w:rPr>
          <w:shd w:val="clear" w:color="auto" w:fill="C0C0C0"/>
          <w:lang w:val="ru-RU"/>
        </w:rPr>
        <w:t>проектного финансирования застройщиков</w:t>
      </w:r>
      <w:r w:rsidRPr="00F87118">
        <w:rPr>
          <w:shd w:val="clear" w:color="auto" w:fill="FFFFFF"/>
          <w:lang w:val="ru-RU"/>
        </w:rPr>
        <w:t>.</w:t>
      </w:r>
    </w:p>
    <w:p w:rsidR="00075DDF" w:rsidRPr="00F87118" w:rsidRDefault="00075DDF" w:rsidP="00075DDF">
      <w:pPr>
        <w:pStyle w:val="NormalExport"/>
        <w:rPr>
          <w:lang w:val="ru-RU"/>
        </w:rPr>
      </w:pPr>
      <w:r w:rsidRPr="00F87118">
        <w:rPr>
          <w:shd w:val="clear" w:color="auto" w:fill="FFFFFF"/>
          <w:lang w:val="ru-RU"/>
        </w:rPr>
        <w:t xml:space="preserve">Прошло полтора года с момента вступления в силу новой редакции 214-ФЗ, согласно которой банки обязаны использовать </w:t>
      </w:r>
      <w:r w:rsidRPr="00F87118">
        <w:rPr>
          <w:shd w:val="clear" w:color="auto" w:fill="C0C0C0"/>
          <w:lang w:val="ru-RU"/>
        </w:rPr>
        <w:t>эскроу-счета</w:t>
      </w:r>
      <w:r w:rsidRPr="00F87118">
        <w:rPr>
          <w:shd w:val="clear" w:color="auto" w:fill="FFFFFF"/>
          <w:lang w:val="ru-RU"/>
        </w:rPr>
        <w:t xml:space="preserve"> при </w:t>
      </w:r>
      <w:r w:rsidRPr="00F87118">
        <w:rPr>
          <w:shd w:val="clear" w:color="auto" w:fill="C0C0C0"/>
          <w:lang w:val="ru-RU"/>
        </w:rPr>
        <w:t>проектном финансировании</w:t>
      </w:r>
      <w:r w:rsidRPr="00F87118">
        <w:rPr>
          <w:shd w:val="clear" w:color="auto" w:fill="FFFFFF"/>
          <w:lang w:val="ru-RU"/>
        </w:rPr>
        <w:t xml:space="preserve">. Переход на новую модель потребовал детального анализа схем финансирования проектов, учета потоков заемных и собственных средств, переоценки рисков проектов, рассказал региональный директор департамента оценки </w:t>
      </w:r>
      <w:r>
        <w:rPr>
          <w:shd w:val="clear" w:color="auto" w:fill="FFFFFF"/>
        </w:rPr>
        <w:t>Colliers</w:t>
      </w:r>
      <w:r w:rsidRPr="00F87118">
        <w:rPr>
          <w:shd w:val="clear" w:color="auto" w:fill="FFFFFF"/>
          <w:lang w:val="ru-RU"/>
        </w:rPr>
        <w:t xml:space="preserve"> в России, член Совета Ассоциации "СРО "Экспертный совет" Дмитрий Романов.</w:t>
      </w:r>
    </w:p>
    <w:p w:rsidR="00075DDF" w:rsidRPr="00F87118" w:rsidRDefault="00075DDF" w:rsidP="00075DDF">
      <w:pPr>
        <w:pStyle w:val="NormalExport"/>
        <w:rPr>
          <w:lang w:val="ru-RU"/>
        </w:rPr>
      </w:pPr>
      <w:r w:rsidRPr="00F87118">
        <w:rPr>
          <w:shd w:val="clear" w:color="auto" w:fill="FFFFFF"/>
          <w:lang w:val="ru-RU"/>
        </w:rPr>
        <w:t xml:space="preserve">При финансировании проектов с использованием </w:t>
      </w:r>
      <w:r w:rsidRPr="00F87118">
        <w:rPr>
          <w:shd w:val="clear" w:color="auto" w:fill="C0C0C0"/>
          <w:lang w:val="ru-RU"/>
        </w:rPr>
        <w:t>эскроу-счетов</w:t>
      </w:r>
      <w:r w:rsidRPr="00F87118">
        <w:rPr>
          <w:shd w:val="clear" w:color="auto" w:fill="FFFFFF"/>
          <w:lang w:val="ru-RU"/>
        </w:rPr>
        <w:t xml:space="preserve"> банки требуют от </w:t>
      </w:r>
      <w:r w:rsidRPr="00F87118">
        <w:rPr>
          <w:shd w:val="clear" w:color="auto" w:fill="C0C0C0"/>
          <w:lang w:val="ru-RU"/>
        </w:rPr>
        <w:t>застройщиков</w:t>
      </w:r>
      <w:r w:rsidRPr="00F87118">
        <w:rPr>
          <w:shd w:val="clear" w:color="auto" w:fill="FFFFFF"/>
          <w:lang w:val="ru-RU"/>
        </w:rPr>
        <w:t xml:space="preserve"> жилья более тщательной подготовки документов на старте проекта. "Как правило, необходимо наличие пакета исходно-разрешительной документации, финансовой модели реализации проекта, заключение технического консультанта или внутренней службы банка о достоверности бюджета проекта", - рассказывает партнер Группы компаний </w:t>
      </w:r>
      <w:r>
        <w:rPr>
          <w:shd w:val="clear" w:color="auto" w:fill="FFFFFF"/>
        </w:rPr>
        <w:t>SRG</w:t>
      </w:r>
      <w:r w:rsidRPr="00F87118">
        <w:rPr>
          <w:shd w:val="clear" w:color="auto" w:fill="FFFFFF"/>
          <w:lang w:val="ru-RU"/>
        </w:rPr>
        <w:t xml:space="preserve"> Владимир Олейников. По его словам, при рассмотрении финансовой модели проекта банк обычно проводит анализ запаса его прочности в случае снижения цены реализации жилья (до 20%).</w:t>
      </w:r>
    </w:p>
    <w:p w:rsidR="00075DDF" w:rsidRPr="00F87118" w:rsidRDefault="00075DDF" w:rsidP="00075DDF">
      <w:pPr>
        <w:pStyle w:val="NormalExport"/>
        <w:rPr>
          <w:lang w:val="ru-RU"/>
        </w:rPr>
      </w:pPr>
      <w:r w:rsidRPr="00F87118">
        <w:rPr>
          <w:shd w:val="clear" w:color="auto" w:fill="FFFFFF"/>
          <w:lang w:val="ru-RU"/>
        </w:rPr>
        <w:t xml:space="preserve">Подготовка и согласование документов в банке в зависимости от масштаба проекта может занимать несколько месяцев. В качестве залогового обеспечения в рамках </w:t>
      </w:r>
      <w:r w:rsidRPr="00F87118">
        <w:rPr>
          <w:shd w:val="clear" w:color="auto" w:fill="C0C0C0"/>
          <w:lang w:val="ru-RU"/>
        </w:rPr>
        <w:t>проектного финансирования</w:t>
      </w:r>
      <w:r w:rsidRPr="00F87118">
        <w:rPr>
          <w:shd w:val="clear" w:color="auto" w:fill="FFFFFF"/>
          <w:lang w:val="ru-RU"/>
        </w:rPr>
        <w:t xml:space="preserve"> выступают права на земельный участок, 100% долей акций </w:t>
      </w:r>
      <w:r w:rsidRPr="00F87118">
        <w:rPr>
          <w:shd w:val="clear" w:color="auto" w:fill="C0C0C0"/>
          <w:lang w:val="ru-RU"/>
        </w:rPr>
        <w:t>застройщика</w:t>
      </w:r>
      <w:r w:rsidRPr="00F87118">
        <w:rPr>
          <w:shd w:val="clear" w:color="auto" w:fill="FFFFFF"/>
          <w:lang w:val="ru-RU"/>
        </w:rPr>
        <w:t xml:space="preserve"> и поручительства собственников.</w:t>
      </w:r>
    </w:p>
    <w:p w:rsidR="00075DDF" w:rsidRPr="00F87118" w:rsidRDefault="00075DDF" w:rsidP="00075DDF">
      <w:pPr>
        <w:pStyle w:val="NormalExport"/>
        <w:rPr>
          <w:lang w:val="ru-RU"/>
        </w:rPr>
      </w:pPr>
      <w:r w:rsidRPr="00F87118">
        <w:rPr>
          <w:shd w:val="clear" w:color="auto" w:fill="FFFFFF"/>
          <w:lang w:val="ru-RU"/>
        </w:rPr>
        <w:lastRenderedPageBreak/>
        <w:t xml:space="preserve">Наличие </w:t>
      </w:r>
      <w:r w:rsidRPr="00F87118">
        <w:rPr>
          <w:shd w:val="clear" w:color="auto" w:fill="C0C0C0"/>
          <w:lang w:val="ru-RU"/>
        </w:rPr>
        <w:t>эскроу-счетов</w:t>
      </w:r>
      <w:r w:rsidRPr="00F87118">
        <w:rPr>
          <w:shd w:val="clear" w:color="auto" w:fill="FFFFFF"/>
          <w:lang w:val="ru-RU"/>
        </w:rPr>
        <w:t xml:space="preserve"> изменило подходы к оценке стоимости </w:t>
      </w:r>
      <w:r w:rsidRPr="00F87118">
        <w:rPr>
          <w:shd w:val="clear" w:color="auto" w:fill="C0C0C0"/>
          <w:lang w:val="ru-RU"/>
        </w:rPr>
        <w:t>девелоперских</w:t>
      </w:r>
      <w:r w:rsidRPr="00F87118">
        <w:rPr>
          <w:shd w:val="clear" w:color="auto" w:fill="FFFFFF"/>
          <w:lang w:val="ru-RU"/>
        </w:rPr>
        <w:t xml:space="preserve"> проектов. Теперь </w:t>
      </w:r>
      <w:r w:rsidRPr="00F87118">
        <w:rPr>
          <w:shd w:val="clear" w:color="auto" w:fill="C0C0C0"/>
          <w:lang w:val="ru-RU"/>
        </w:rPr>
        <w:t>застройщик</w:t>
      </w:r>
      <w:r w:rsidRPr="00F87118">
        <w:rPr>
          <w:shd w:val="clear" w:color="auto" w:fill="FFFFFF"/>
          <w:lang w:val="ru-RU"/>
        </w:rPr>
        <w:t xml:space="preserve"> получает деньги только после подписания акта ввода в эксплуатацию. Изменилась и политика ценообразования: стоимость продажи квартир на этапе котлована выросла - таких больших дисконтов, как раньше, уже нет. "В среднем в финансовых моделях для кредитных организаций заложенная стоимость квартир на этапе ввода в эксплуатацию отличается от стоимости квартиры на этапе котлована на 15-20%, - отметил Владимир Олейников. - При этом есть успешные проекты, по которым хорошо идут продажи, и разница по факту оказывается больше".</w:t>
      </w:r>
    </w:p>
    <w:p w:rsidR="00075DDF" w:rsidRPr="00F87118" w:rsidRDefault="00075DDF" w:rsidP="00075DDF">
      <w:pPr>
        <w:pStyle w:val="NormalExport"/>
        <w:rPr>
          <w:lang w:val="ru-RU"/>
        </w:rPr>
      </w:pPr>
      <w:r w:rsidRPr="00F87118">
        <w:rPr>
          <w:shd w:val="clear" w:color="auto" w:fill="C0C0C0"/>
          <w:lang w:val="ru-RU"/>
        </w:rPr>
        <w:t>Проектное финансирование</w:t>
      </w:r>
      <w:r w:rsidRPr="00F87118">
        <w:rPr>
          <w:shd w:val="clear" w:color="auto" w:fill="FFFFFF"/>
          <w:lang w:val="ru-RU"/>
        </w:rPr>
        <w:t xml:space="preserve"> подразумевает постоянный мониторинг проекта. Банк анализирует цены и темпы продаж, ведет ежеквартальный финансово-технический аудит </w:t>
      </w:r>
      <w:r w:rsidRPr="00F87118">
        <w:rPr>
          <w:shd w:val="clear" w:color="auto" w:fill="C0C0C0"/>
          <w:lang w:val="ru-RU"/>
        </w:rPr>
        <w:t>строительства</w:t>
      </w:r>
      <w:r w:rsidRPr="00F87118">
        <w:rPr>
          <w:shd w:val="clear" w:color="auto" w:fill="FFFFFF"/>
          <w:lang w:val="ru-RU"/>
        </w:rPr>
        <w:t xml:space="preserve"> объекта, в том числе с привлечением технического консультанта.</w:t>
      </w:r>
    </w:p>
    <w:p w:rsidR="00075DDF" w:rsidRPr="00F87118" w:rsidRDefault="00075DDF" w:rsidP="00075DDF">
      <w:pPr>
        <w:pStyle w:val="NormalExport"/>
        <w:rPr>
          <w:lang w:val="ru-RU"/>
        </w:rPr>
      </w:pPr>
      <w:r w:rsidRPr="00F87118">
        <w:rPr>
          <w:shd w:val="clear" w:color="auto" w:fill="FFFFFF"/>
          <w:lang w:val="ru-RU"/>
        </w:rPr>
        <w:t xml:space="preserve">В регионах </w:t>
      </w:r>
      <w:r w:rsidRPr="00F87118">
        <w:rPr>
          <w:shd w:val="clear" w:color="auto" w:fill="C0C0C0"/>
          <w:lang w:val="ru-RU"/>
        </w:rPr>
        <w:t>проектное финансирование</w:t>
      </w:r>
      <w:r w:rsidRPr="00F87118">
        <w:rPr>
          <w:shd w:val="clear" w:color="auto" w:fill="FFFFFF"/>
          <w:lang w:val="ru-RU"/>
        </w:rPr>
        <w:t xml:space="preserve"> еще не стало массовым явлением: многие </w:t>
      </w:r>
      <w:r w:rsidRPr="00F87118">
        <w:rPr>
          <w:shd w:val="clear" w:color="auto" w:fill="C0C0C0"/>
          <w:lang w:val="ru-RU"/>
        </w:rPr>
        <w:t>застройщики</w:t>
      </w:r>
      <w:r w:rsidRPr="00F87118">
        <w:rPr>
          <w:shd w:val="clear" w:color="auto" w:fill="FFFFFF"/>
          <w:lang w:val="ru-RU"/>
        </w:rPr>
        <w:t xml:space="preserve"> завершают реализацию начатых ранее проектов и только приступают к новым, констатировал вице-президент Российского общества оценщиков (РОО) Дмитрий Хлопцов. "Однако со временем услуги по оценке </w:t>
      </w:r>
      <w:r w:rsidRPr="00F87118">
        <w:rPr>
          <w:shd w:val="clear" w:color="auto" w:fill="C0C0C0"/>
          <w:lang w:val="ru-RU"/>
        </w:rPr>
        <w:t>девелоперских</w:t>
      </w:r>
      <w:r w:rsidRPr="00F87118">
        <w:rPr>
          <w:shd w:val="clear" w:color="auto" w:fill="FFFFFF"/>
          <w:lang w:val="ru-RU"/>
        </w:rPr>
        <w:t xml:space="preserve"> проектов, а также бизнеса и активов самих строительных компаний, которые могут являться предметом залога, будут становиться все более востребованными", - добавил он.</w:t>
      </w:r>
    </w:p>
    <w:p w:rsidR="00075DDF" w:rsidRPr="00F87118" w:rsidRDefault="00075DDF" w:rsidP="00075DDF">
      <w:pPr>
        <w:pStyle w:val="NormalExport"/>
        <w:rPr>
          <w:lang w:val="ru-RU"/>
        </w:rPr>
      </w:pPr>
      <w:r w:rsidRPr="00F87118">
        <w:rPr>
          <w:shd w:val="clear" w:color="auto" w:fill="FFFFFF"/>
          <w:lang w:val="ru-RU"/>
        </w:rPr>
        <w:t>При этом в последние три - пять лет банки реже обращаются за услугами к независимым оценщикам, число аккредитаций независимых оценочных фирм снижается, рассказал Дмитрий Хлопцов. "Возможно, отчасти это происходит вследствие снижения кредитования, но главным образом - из-за развития банками собственных внутренних оценочных подразделений, которые не связаны жесткими законодательными ограничениями в сфере оценочной деятельности", - считает он.</w:t>
      </w:r>
    </w:p>
    <w:p w:rsidR="00075DDF" w:rsidRPr="00F87118" w:rsidRDefault="00075DDF" w:rsidP="00075DDF">
      <w:pPr>
        <w:pStyle w:val="NormalExport"/>
        <w:rPr>
          <w:lang w:val="ru-RU"/>
        </w:rPr>
      </w:pPr>
      <w:r w:rsidRPr="00F87118">
        <w:rPr>
          <w:shd w:val="clear" w:color="auto" w:fill="FFFFFF"/>
          <w:lang w:val="ru-RU"/>
        </w:rPr>
        <w:t>Впрочем, снижение объемов взаимодействия банков с независимыми оценщиками не касается сегмента ипотеки. Взаимодействие в этой сфере увеличивается вследствие колоссального роста числа выдаваемых ипотечных кредитов и становится более компьютеризированным: многие банки создали свое ПО (например, "ДомКлик" в "Сбере") или работают через централизованные агрегаты ("ЭсАрДжи-Айти" для банка "Открытие" и др.).</w:t>
      </w:r>
    </w:p>
    <w:p w:rsidR="00075DDF" w:rsidRPr="00F87118" w:rsidRDefault="00075DDF" w:rsidP="00075DDF">
      <w:pPr>
        <w:pStyle w:val="NormalExport"/>
        <w:rPr>
          <w:lang w:val="ru-RU"/>
        </w:rPr>
      </w:pPr>
      <w:r w:rsidRPr="00F87118">
        <w:rPr>
          <w:shd w:val="clear" w:color="auto" w:fill="FFFFFF"/>
          <w:lang w:val="ru-RU"/>
        </w:rPr>
        <w:t>Единый реестр и новые стандарты</w:t>
      </w:r>
    </w:p>
    <w:p w:rsidR="00075DDF" w:rsidRPr="00F87118" w:rsidRDefault="00075DDF" w:rsidP="00075DDF">
      <w:pPr>
        <w:pStyle w:val="NormalExport"/>
        <w:rPr>
          <w:lang w:val="ru-RU"/>
        </w:rPr>
      </w:pPr>
      <w:r w:rsidRPr="00F87118">
        <w:rPr>
          <w:shd w:val="clear" w:color="auto" w:fill="FFFFFF"/>
          <w:lang w:val="ru-RU"/>
        </w:rPr>
        <w:t>Скоро в сфере оценки залогов возможны изменения. Одно из них - создание единого реестра сведений об отчетах оценщиков. Проект поправок в Федеральный закон "Об оценочной деятельности" (135-ФЗ) уже подготовило Минэкономразвития. Как следует из законопроекта, в информационную систему будут вносить сведения об оценщике, договоре на проведение оценки, самом объекте, реквизиты отчета и его ключевые выводы. Также в едином реестре будет информация об изменениях, внесенных в отчет, и другие данные. Реестр будет состоять из двух частей: открытой - с общими сведениями, и закрытой, данные в которой можно посмотреть только по запросу от госорганов. Отчеты, не включенные в реестр, будут признаны недействительными.</w:t>
      </w:r>
    </w:p>
    <w:p w:rsidR="00075DDF" w:rsidRPr="00F87118" w:rsidRDefault="00075DDF" w:rsidP="00075DDF">
      <w:pPr>
        <w:pStyle w:val="NormalExport"/>
        <w:rPr>
          <w:lang w:val="ru-RU"/>
        </w:rPr>
      </w:pPr>
      <w:r w:rsidRPr="00F87118">
        <w:rPr>
          <w:shd w:val="clear" w:color="auto" w:fill="FFFFFF"/>
          <w:lang w:val="ru-RU"/>
        </w:rPr>
        <w:t>"Реестр отчетов - полезный инструмент, который позволит обеспечить прозрачность и достоверность отчетов, избежать наличия двух документов с разной стоимостью одного и того же объекта", - прокомментировал нововведение Владимир Олейников. Это особенно актуально в сфере обязательной оценки, затрагивающей публичные интересы государства, - вполне оправдано упорядочить информацию и доступ к ней государственных органов.</w:t>
      </w:r>
    </w:p>
    <w:p w:rsidR="00075DDF" w:rsidRPr="00F87118" w:rsidRDefault="00075DDF" w:rsidP="00075DDF">
      <w:pPr>
        <w:pStyle w:val="NormalExport"/>
        <w:rPr>
          <w:lang w:val="ru-RU"/>
        </w:rPr>
      </w:pPr>
      <w:r w:rsidRPr="00F87118">
        <w:rPr>
          <w:shd w:val="clear" w:color="auto" w:fill="FFFFFF"/>
          <w:lang w:val="ru-RU"/>
        </w:rPr>
        <w:t>Если речь идет о коммерческой оценке, которая не регулируется ст. 8 135-ФЗ (т.е. необязательной), то размещение отчетов в открытом доступе сопряжено с опасностью нарушения конфиденциальности, опасается Владимир Олейников. Дело в том, что оценка бизнеса, сложных имущественных комплексов часто проводится вместе с тестом на обесценение активов. Для этого оценщик собирает и приводит в отчете бюджеты и стратегии развития предприятий, сведения об основных покупателях и поставщиках, условия ключевых контрактов и прочую коммерческую информацию. "Неправомерный доступ к таким данным может нанести вред государственным предприятиям, чьи отчеты об оценке будут в открытом доступе", - уверен Владимир Олейников.</w:t>
      </w:r>
    </w:p>
    <w:p w:rsidR="00075DDF" w:rsidRPr="00F87118" w:rsidRDefault="00075DDF" w:rsidP="00075DDF">
      <w:pPr>
        <w:pStyle w:val="NormalExport"/>
        <w:rPr>
          <w:lang w:val="ru-RU"/>
        </w:rPr>
      </w:pPr>
      <w:r w:rsidRPr="00F87118">
        <w:rPr>
          <w:shd w:val="clear" w:color="auto" w:fill="FFFFFF"/>
          <w:lang w:val="ru-RU"/>
        </w:rPr>
        <w:t>Например, часто проводится оценка залогового обеспечения для получения банковского финансирования. "Если заемщики банка или банк будут понимать, что информация из отчета может попасть в планируемый реестр, то, скорее всего, отчет об оценке для необязательных случаев заменит некое консалтинговое заключение, на которое не будут распространяться требования Закона об оценке", - предположил Владимир Олейников.</w:t>
      </w:r>
    </w:p>
    <w:p w:rsidR="00075DDF" w:rsidRPr="00F87118" w:rsidRDefault="00075DDF" w:rsidP="00075DDF">
      <w:pPr>
        <w:pStyle w:val="NormalExport"/>
        <w:rPr>
          <w:lang w:val="ru-RU"/>
        </w:rPr>
      </w:pPr>
      <w:r w:rsidRPr="00F87118">
        <w:rPr>
          <w:shd w:val="clear" w:color="auto" w:fill="FFFFFF"/>
          <w:lang w:val="ru-RU"/>
        </w:rPr>
        <w:t xml:space="preserve">Еще одно важное изменение в сфере оценки - создание апелляционного органа при Минэкономразвития. Сегодня, если к отчету об оценке возникают претензии, можно написать жалобу в дисциплинарный комитет саморегулируемой организации, в которой состоит оценщик. Если такая жалоба не будет удовлетворена, следует обратиться в суд. В дальнейшем планируется развить институт досудебного урегулирования. "Если заинтересованное лицо не устроит итог рассмотрения претензии в дисциплинарном комитете СРО, отчет об оценке можно будет оспорить в апелляционном </w:t>
      </w:r>
      <w:r w:rsidRPr="00F87118">
        <w:rPr>
          <w:shd w:val="clear" w:color="auto" w:fill="FFFFFF"/>
          <w:lang w:val="ru-RU"/>
        </w:rPr>
        <w:lastRenderedPageBreak/>
        <w:t>органе при Совете по оценочной деятельности Минэкономразвития", - рассказал Владимир Олейников. Сейчас этот механизм проходит апробацию.</w:t>
      </w:r>
    </w:p>
    <w:p w:rsidR="00075DDF" w:rsidRPr="00F87118" w:rsidRDefault="00075DDF" w:rsidP="00075DDF">
      <w:pPr>
        <w:pStyle w:val="NormalExport"/>
        <w:rPr>
          <w:lang w:val="ru-RU"/>
        </w:rPr>
      </w:pPr>
      <w:r w:rsidRPr="00F87118">
        <w:rPr>
          <w:shd w:val="clear" w:color="auto" w:fill="FFFFFF"/>
          <w:lang w:val="ru-RU"/>
        </w:rPr>
        <w:t>Новация будет особенно актуальна для работы банков с проблемными активами, которая сопровождается заказом отчета об оценке и рисками оспаривания полученных результатов проблемным заемщиком с последующими судебными процессами.</w:t>
      </w:r>
    </w:p>
    <w:p w:rsidR="00075DDF" w:rsidRPr="00F87118" w:rsidRDefault="00075DDF" w:rsidP="00075DDF">
      <w:pPr>
        <w:pStyle w:val="NormalExport"/>
        <w:rPr>
          <w:lang w:val="ru-RU"/>
        </w:rPr>
      </w:pPr>
      <w:r w:rsidRPr="00F87118">
        <w:rPr>
          <w:shd w:val="clear" w:color="auto" w:fill="FFFFFF"/>
          <w:lang w:val="ru-RU"/>
        </w:rPr>
        <w:t>Кроме того, назрела необходимость корректировки федеральных стандартов оценки (ФСО), считают в оценочном сообществе. Действующие ФСО приняты в 2015 году, с тех пор рыночные реалии изменились, по мнению Дмитрия Хлопцова. "Введен квалификационный экзамен в области оценочной деятельности, - отметил он. - Кроме того, новые издания международных стандартов оценки, европейских стандартов оценки приводят к необходимости корректировки ФСО и приведения их в соответствие с мировыми".</w:t>
      </w:r>
    </w:p>
    <w:p w:rsidR="00075DDF" w:rsidRPr="00F87118" w:rsidRDefault="00075DDF" w:rsidP="00075DDF">
      <w:pPr>
        <w:pStyle w:val="NormalExport"/>
        <w:rPr>
          <w:lang w:val="ru-RU"/>
        </w:rPr>
      </w:pPr>
      <w:r w:rsidRPr="00F87118">
        <w:rPr>
          <w:shd w:val="clear" w:color="auto" w:fill="FFFFFF"/>
          <w:lang w:val="ru-RU"/>
        </w:rPr>
        <w:t xml:space="preserve">Сейчас Минэкономразвития России разрабатывает новую редакцию существующих ФСО, профессиональное сообщество ожидает вскоре получить их публичную версию для обсуждения. </w:t>
      </w:r>
    </w:p>
    <w:p w:rsidR="00075DDF" w:rsidRPr="00F87118" w:rsidRDefault="00075DDF" w:rsidP="00075DDF">
      <w:pPr>
        <w:pStyle w:val="NormalExport"/>
        <w:rPr>
          <w:lang w:val="ru-RU"/>
        </w:rPr>
      </w:pPr>
      <w:r w:rsidRPr="00F87118">
        <w:rPr>
          <w:shd w:val="clear" w:color="auto" w:fill="FFFFFF"/>
          <w:lang w:val="ru-RU"/>
        </w:rPr>
        <w:t>Коммерческая недвижимость: в ожидании переоценки</w:t>
      </w:r>
    </w:p>
    <w:p w:rsidR="00075DDF" w:rsidRPr="00F87118" w:rsidRDefault="00075DDF" w:rsidP="00075DDF">
      <w:pPr>
        <w:pStyle w:val="NormalExport"/>
        <w:rPr>
          <w:lang w:val="ru-RU"/>
        </w:rPr>
      </w:pPr>
      <w:r w:rsidRPr="00F87118">
        <w:rPr>
          <w:shd w:val="clear" w:color="auto" w:fill="FFFFFF"/>
          <w:lang w:val="ru-RU"/>
        </w:rPr>
        <w:t xml:space="preserve">В прошлом году пищу для размышлений подкинула залоговым подразделениям банков и ситуация на рынке коммерческой недвижимости. По словам Дмитрия Романова, сильнее всего почувствовала последствия ограничений торговая и гостиничная недвижимость, особенно городские гостиницы и отели при аэропортах. Офисная недвижимость тоже пострадала, считает Владимир Олейников: "Это связано с большим ростом недозагрузки объектов и снижением уровня арендных ставок". Офисные здания класса </w:t>
      </w:r>
      <w:r>
        <w:rPr>
          <w:shd w:val="clear" w:color="auto" w:fill="FFFFFF"/>
        </w:rPr>
        <w:t>B</w:t>
      </w:r>
      <w:r w:rsidRPr="00F87118">
        <w:rPr>
          <w:shd w:val="clear" w:color="auto" w:fill="FFFFFF"/>
          <w:lang w:val="ru-RU"/>
        </w:rPr>
        <w:t xml:space="preserve"> и </w:t>
      </w:r>
      <w:r>
        <w:rPr>
          <w:shd w:val="clear" w:color="auto" w:fill="FFFFFF"/>
        </w:rPr>
        <w:t>C</w:t>
      </w:r>
      <w:r w:rsidRPr="00F87118">
        <w:rPr>
          <w:shd w:val="clear" w:color="auto" w:fill="FFFFFF"/>
          <w:lang w:val="ru-RU"/>
        </w:rPr>
        <w:t xml:space="preserve"> сдаются в краткосрочную аренду, поэтому уровень вакансий в этих зданиях вырос быстрее, добавил Дмитрий Романов. В то же время в офисных зданиях класса А договоры аренды в основном долгосрочные, поэтому и ставки аренды, и стоимость таких зданий будут корректироваться на протяжении нескольких лет, предположил Дмитрий Романов.</w:t>
      </w:r>
    </w:p>
    <w:p w:rsidR="00075DDF" w:rsidRPr="00F87118" w:rsidRDefault="00075DDF" w:rsidP="00075DDF">
      <w:pPr>
        <w:pStyle w:val="NormalExport"/>
        <w:rPr>
          <w:lang w:val="ru-RU"/>
        </w:rPr>
      </w:pPr>
      <w:r w:rsidRPr="00F87118">
        <w:rPr>
          <w:shd w:val="clear" w:color="auto" w:fill="FFFFFF"/>
          <w:lang w:val="ru-RU"/>
        </w:rPr>
        <w:t xml:space="preserve">В качестве реакции на локдаун ЦБ ввел послабления в части необходимости переоценки стоимости залогов. С 1 марта до 30 сентября 2020 года банкам было разрешено не проводить оценку справедливой стоимости залога </w:t>
      </w:r>
      <w:r>
        <w:rPr>
          <w:shd w:val="clear" w:color="auto" w:fill="FFFFFF"/>
        </w:rPr>
        <w:t>I</w:t>
      </w:r>
      <w:r w:rsidRPr="00F87118">
        <w:rPr>
          <w:shd w:val="clear" w:color="auto" w:fill="FFFFFF"/>
          <w:lang w:val="ru-RU"/>
        </w:rPr>
        <w:t xml:space="preserve"> и </w:t>
      </w:r>
      <w:r>
        <w:rPr>
          <w:shd w:val="clear" w:color="auto" w:fill="FFFFFF"/>
        </w:rPr>
        <w:t>II</w:t>
      </w:r>
      <w:r w:rsidRPr="00F87118">
        <w:rPr>
          <w:shd w:val="clear" w:color="auto" w:fill="FFFFFF"/>
          <w:lang w:val="ru-RU"/>
        </w:rPr>
        <w:t xml:space="preserve"> категорий качества обеспечения, используемого при определении резерва по ссудной и приравненной к ней задолженности. В этот период можно было использовать результаты оценки стоимости залога на 1 января 2020 года. Это позволило избежать тотального пересмотра стоимости залогового обеспечения в меньшую сторону. По мнению Владимира Олейникова, послабления поддержали заемщиков и банки в тяжелый период, ограничив необходимость формирования дополнительных резервов или предоставления дополнительного обеспечения со стороны заемщика.</w:t>
      </w:r>
    </w:p>
    <w:p w:rsidR="00075DDF" w:rsidRPr="00F87118" w:rsidRDefault="00075DDF" w:rsidP="00075DDF">
      <w:pPr>
        <w:pStyle w:val="NormalExport"/>
        <w:rPr>
          <w:lang w:val="ru-RU"/>
        </w:rPr>
      </w:pPr>
      <w:r w:rsidRPr="00F87118">
        <w:rPr>
          <w:shd w:val="clear" w:color="auto" w:fill="FFFFFF"/>
          <w:lang w:val="ru-RU"/>
        </w:rPr>
        <w:t xml:space="preserve">Осмотры залогового обеспечения в прошлом году тоже проходили в "облегченном" режиме. В период локдауна (с марта 2020 года) действовал временный мораторий на личные осмотры в связи с ограничениями, а иногда заемщики сами предоставляли фотографии объектов, рассказал Владимир Олейников. </w:t>
      </w:r>
    </w:p>
    <w:p w:rsidR="00075DDF" w:rsidRPr="00F87118" w:rsidRDefault="00075DDF" w:rsidP="00075DDF">
      <w:pPr>
        <w:pStyle w:val="NormalExport"/>
        <w:rPr>
          <w:lang w:val="ru-RU"/>
        </w:rPr>
      </w:pPr>
      <w:r w:rsidRPr="00F87118">
        <w:rPr>
          <w:shd w:val="clear" w:color="auto" w:fill="FFFFFF"/>
          <w:lang w:val="ru-RU"/>
        </w:rPr>
        <w:t>Банк России при проведении экспертизы отчетов об оценке руководствовался широкими диапазонами для принятия управленческих решений. В результате регулятор уменьшил количество жалоб на отчеты об оценке в дисциплинарные комитеты СРО, ограничившись только наиболее критичными случаями. За восемь месяцев 2020 года было направлено лишь 80 таких жалоб (за аналогичный период 2019 года - 160).</w:t>
      </w:r>
    </w:p>
    <w:p w:rsidR="00075DDF" w:rsidRPr="00F87118" w:rsidRDefault="00075DDF" w:rsidP="00075DDF">
      <w:pPr>
        <w:pStyle w:val="NormalExport"/>
        <w:rPr>
          <w:lang w:val="ru-RU"/>
        </w:rPr>
      </w:pPr>
      <w:r w:rsidRPr="00F87118">
        <w:rPr>
          <w:shd w:val="clear" w:color="auto" w:fill="FFFFFF"/>
          <w:lang w:val="ru-RU"/>
        </w:rPr>
        <w:t>Однако острый период пандемии закончился, и рынок "пожинает плоды". Очевидна необходимость переоценки залогов - нежилой недвижимости и движимого имущества - вследствие ожидаемых стоимостных трансформаций на рынке, считает Дмитрий Хлопцов. По его словам, масштабных форм переоценка пока не приобрела: сегодня речь идет о единичных случаях, касающихся больших залоговых объектов.</w:t>
      </w:r>
    </w:p>
    <w:p w:rsidR="00075DDF" w:rsidRPr="00F87118" w:rsidRDefault="00075DDF" w:rsidP="00075DDF">
      <w:pPr>
        <w:pStyle w:val="NormalExport"/>
        <w:rPr>
          <w:lang w:val="ru-RU"/>
        </w:rPr>
      </w:pPr>
      <w:r w:rsidRPr="00F87118">
        <w:rPr>
          <w:shd w:val="clear" w:color="auto" w:fill="FFFFFF"/>
          <w:lang w:val="ru-RU"/>
        </w:rPr>
        <w:t>В 2021 году при оценке стоимости залогового обеспечения, особенно по новым кредитам, банки учитывают результаты, полученные в рамках доходного подхода, принимая во внимание сложившуюся недозагрузку, уровень текущих ставок и дополнительные риски в ставке дисконтирования, поделился своим видением ситуации Владимир Олейников.</w:t>
      </w:r>
    </w:p>
    <w:p w:rsidR="00075DDF" w:rsidRPr="00F87118" w:rsidRDefault="00075DDF" w:rsidP="00075DDF">
      <w:pPr>
        <w:pStyle w:val="NormalExport"/>
        <w:rPr>
          <w:lang w:val="ru-RU"/>
        </w:rPr>
      </w:pPr>
      <w:r w:rsidRPr="00F87118">
        <w:rPr>
          <w:shd w:val="clear" w:color="auto" w:fill="FFFFFF"/>
          <w:lang w:val="ru-RU"/>
        </w:rPr>
        <w:t>Непрофильные активы по осени считают</w:t>
      </w:r>
    </w:p>
    <w:p w:rsidR="00075DDF" w:rsidRPr="00F87118" w:rsidRDefault="00075DDF" w:rsidP="00075DDF">
      <w:pPr>
        <w:pStyle w:val="NormalExport"/>
        <w:rPr>
          <w:lang w:val="ru-RU"/>
        </w:rPr>
      </w:pPr>
      <w:r w:rsidRPr="00F87118">
        <w:rPr>
          <w:shd w:val="clear" w:color="auto" w:fill="FFFFFF"/>
          <w:lang w:val="ru-RU"/>
        </w:rPr>
        <w:t>Пандемия принесла с собой риски увеличения проблемной задолженности и банкротства заемщиков, пока не реализовавшиеся в полной мере. В частности, мораторий на возбуждение дел о банкротстве по заявлению кредиторов был продлен до 7 января 2021 года.</w:t>
      </w:r>
    </w:p>
    <w:p w:rsidR="00075DDF" w:rsidRPr="00F87118" w:rsidRDefault="00075DDF" w:rsidP="00075DDF">
      <w:pPr>
        <w:pStyle w:val="NormalExport"/>
        <w:rPr>
          <w:lang w:val="ru-RU"/>
        </w:rPr>
      </w:pPr>
      <w:r w:rsidRPr="00F87118">
        <w:rPr>
          <w:shd w:val="clear" w:color="auto" w:fill="FFFFFF"/>
          <w:lang w:val="ru-RU"/>
        </w:rPr>
        <w:t xml:space="preserve">По данным СДМ-Банка, который проанализировал последствия "года на карантине" для своих клиентов из числа МСБ, от пандемии пострадали почти 60% предприятий МСБ. У 45% из них в периоды первой и второй волн пандемии значительно сократились обороты, но они сумели "выжить", </w:t>
      </w:r>
      <w:r w:rsidRPr="00F87118">
        <w:rPr>
          <w:shd w:val="clear" w:color="auto" w:fill="FFFFFF"/>
          <w:lang w:val="ru-RU"/>
        </w:rPr>
        <w:lastRenderedPageBreak/>
        <w:t>а 14% собственников закрыли бизнес. По данным НРА, предприятия МСБ в 2020 году потеряли более 2,8 трлн рублей оборота.</w:t>
      </w:r>
    </w:p>
    <w:p w:rsidR="00075DDF" w:rsidRPr="00F87118" w:rsidRDefault="00075DDF" w:rsidP="00075DDF">
      <w:pPr>
        <w:pStyle w:val="NormalExport"/>
        <w:rPr>
          <w:lang w:val="ru-RU"/>
        </w:rPr>
      </w:pPr>
      <w:r w:rsidRPr="00F87118">
        <w:rPr>
          <w:shd w:val="clear" w:color="auto" w:fill="FFFFFF"/>
          <w:lang w:val="ru-RU"/>
        </w:rPr>
        <w:t xml:space="preserve">"Собственники предполагают, что если ситуация с пандемией будет улучшаться, то уже в мае-июне 2021 года это позволит им выйти из неопределенности, строить более четкие планы и вернуть докризисные объемы выручки", - прокомментировал ожидания рынка Иван Лонкин, начальник управления клиентских отношений СДМ-Банка. </w:t>
      </w:r>
    </w:p>
    <w:p w:rsidR="00075DDF" w:rsidRPr="00F87118" w:rsidRDefault="00075DDF" w:rsidP="00075DDF">
      <w:pPr>
        <w:pStyle w:val="NormalExport"/>
        <w:rPr>
          <w:lang w:val="ru-RU"/>
        </w:rPr>
      </w:pPr>
      <w:r w:rsidRPr="00F87118">
        <w:rPr>
          <w:shd w:val="clear" w:color="auto" w:fill="FFFFFF"/>
          <w:lang w:val="ru-RU"/>
        </w:rPr>
        <w:t>"На основе практики наших партнеров из числа крупнейших российских банков можно констатировать, что размер проблемного портфеля пока существенно не увеличился", - отметил Владимир Олейников. При этом, по словам эксперта, некоторые банки все же прогнозируют увеличение непрофильных активов начиная с третьего квартала.</w:t>
      </w:r>
    </w:p>
    <w:p w:rsidR="00075DDF" w:rsidRPr="007D39FF" w:rsidRDefault="00F87118" w:rsidP="007D39FF">
      <w:pPr>
        <w:pStyle w:val="ExportHyperlink"/>
        <w:spacing w:line="240" w:lineRule="auto"/>
        <w:jc w:val="right"/>
        <w:rPr>
          <w:b/>
          <w:lang w:val="ru-RU"/>
        </w:rPr>
      </w:pPr>
      <w:hyperlink r:id="rId271" w:history="1">
        <w:r w:rsidR="00075DDF" w:rsidRPr="007D39FF">
          <w:rPr>
            <w:b/>
            <w:lang w:val="ru-RU"/>
          </w:rPr>
          <w:t>https://www.bosfera.ru/bo/zalozhniki-pandemii</w:t>
        </w:r>
      </w:hyperlink>
    </w:p>
    <w:p w:rsidR="00075DDF" w:rsidRPr="007D39FF" w:rsidRDefault="007D39FF" w:rsidP="007D39FF">
      <w:pPr>
        <w:pStyle w:val="ExportHyperlink"/>
        <w:spacing w:line="240" w:lineRule="auto"/>
        <w:jc w:val="right"/>
        <w:rPr>
          <w:b/>
          <w:lang w:val="ru-RU"/>
        </w:rPr>
      </w:pPr>
      <w:bookmarkStart w:id="189" w:name="rep_list_3503129_1693546784"/>
      <w:r>
        <w:rPr>
          <w:b/>
          <w:lang w:val="ru-RU"/>
        </w:rPr>
        <w:t>Похожие сообщения</w:t>
      </w:r>
      <w:r w:rsidR="00075DDF" w:rsidRPr="007D39FF">
        <w:rPr>
          <w:b/>
          <w:lang w:val="ru-RU"/>
        </w:rPr>
        <w:t>:</w:t>
      </w:r>
      <w:bookmarkEnd w:id="189"/>
    </w:p>
    <w:p w:rsidR="00075DDF" w:rsidRPr="007D39FF" w:rsidRDefault="00F87118" w:rsidP="007D39FF">
      <w:pPr>
        <w:pStyle w:val="ExportHyperlink"/>
        <w:spacing w:line="240" w:lineRule="auto"/>
        <w:jc w:val="right"/>
        <w:rPr>
          <w:b/>
          <w:lang w:val="ru-RU"/>
        </w:rPr>
      </w:pPr>
      <w:hyperlink r:id="rId272" w:history="1">
        <w:r w:rsidR="00075DDF" w:rsidRPr="007D39FF">
          <w:rPr>
            <w:b/>
            <w:lang w:val="ru-RU"/>
          </w:rPr>
          <w:t>SRG (srgroup.ru), Москва, 5 мая 2021, Заложники пандемии</w:t>
        </w:r>
      </w:hyperlink>
    </w:p>
    <w:p w:rsidR="00075DDF" w:rsidRPr="00F87118" w:rsidRDefault="00075DDF" w:rsidP="00075DDF">
      <w:pPr>
        <w:rPr>
          <w:lang w:val="ru-RU"/>
        </w:rPr>
      </w:pPr>
    </w:p>
    <w:p w:rsidR="00075DDF" w:rsidRDefault="00075DDF" w:rsidP="00075DDF">
      <w:pPr>
        <w:pStyle w:val="affff2"/>
        <w:spacing w:before="120"/>
      </w:pPr>
      <w:bookmarkStart w:id="190" w:name="_Toc71920361"/>
      <w:r>
        <w:t>Загород.ру (zagorod.ru), Санкт-Петербург, 5 мая 2021</w:t>
      </w:r>
      <w:bookmarkEnd w:id="190"/>
    </w:p>
    <w:p w:rsidR="00075DDF" w:rsidRPr="00F87118" w:rsidRDefault="00075DDF" w:rsidP="00075DDF">
      <w:pPr>
        <w:pStyle w:val="afffc"/>
        <w:rPr>
          <w:lang w:val="ru-RU"/>
        </w:rPr>
      </w:pPr>
      <w:bookmarkStart w:id="191" w:name="txt_3503129_1693537387"/>
      <w:bookmarkStart w:id="192" w:name="_Toc71920362"/>
      <w:r w:rsidRPr="00F87118">
        <w:rPr>
          <w:lang w:val="ru-RU"/>
        </w:rPr>
        <w:t>Эксперты: собственники земли на загородном рынке стали очень жадными</w:t>
      </w:r>
      <w:bookmarkEnd w:id="191"/>
      <w:bookmarkEnd w:id="192"/>
    </w:p>
    <w:p w:rsidR="00075DDF" w:rsidRPr="00F87118" w:rsidRDefault="00075DDF" w:rsidP="00075DDF">
      <w:pPr>
        <w:pStyle w:val="NormalExport"/>
        <w:rPr>
          <w:lang w:val="ru-RU"/>
        </w:rPr>
      </w:pPr>
      <w:r w:rsidRPr="00F87118">
        <w:rPr>
          <w:shd w:val="clear" w:color="auto" w:fill="FFFFFF"/>
          <w:lang w:val="ru-RU"/>
        </w:rPr>
        <w:t>Спрос на загородное жилье в Ленобласти остается на высоком уровне, заданном с весны прошлого года, говорят эксперты. Однако нового предложения не хватает, и главная причина этого - собственники земли, которые выдвигают неадекватные требования.</w:t>
      </w:r>
    </w:p>
    <w:p w:rsidR="00075DDF" w:rsidRPr="00F87118" w:rsidRDefault="00075DDF" w:rsidP="00075DDF">
      <w:pPr>
        <w:pStyle w:val="NormalExport"/>
        <w:rPr>
          <w:lang w:val="ru-RU"/>
        </w:rPr>
      </w:pPr>
      <w:r w:rsidRPr="00F87118">
        <w:rPr>
          <w:shd w:val="clear" w:color="auto" w:fill="FFFFFF"/>
          <w:lang w:val="ru-RU"/>
        </w:rPr>
        <w:t xml:space="preserve">По данным аналитиков, за год было совершено вдвое больше сделок в коттеджных поселках, чем в предыдущие годы - около 1000 в месяц. В апреле 2021 по сравнению с мартом спрос на загородное жилье вырос на 20%. Как отмечает руководитель проекта </w:t>
      </w:r>
      <w:r>
        <w:rPr>
          <w:shd w:val="clear" w:color="auto" w:fill="FFFFFF"/>
        </w:rPr>
        <w:t>Lifedeluxe</w:t>
      </w:r>
      <w:r w:rsidRPr="00F87118">
        <w:rPr>
          <w:shd w:val="clear" w:color="auto" w:fill="FFFFFF"/>
          <w:lang w:val="ru-RU"/>
        </w:rPr>
        <w:t xml:space="preserve"> Сергей Бобашев, это естественный сезонный всплеск, усугубленный закрытием Турции для россиян, а также тем, что границы с другими странами все еще не открыты. Хит, составляющий 85% продаж - участки без подряда.</w:t>
      </w:r>
    </w:p>
    <w:p w:rsidR="00075DDF" w:rsidRPr="00F87118" w:rsidRDefault="00075DDF" w:rsidP="00075DDF">
      <w:pPr>
        <w:pStyle w:val="NormalExport"/>
        <w:rPr>
          <w:lang w:val="ru-RU"/>
        </w:rPr>
      </w:pPr>
      <w:r w:rsidRPr="00F87118">
        <w:rPr>
          <w:shd w:val="clear" w:color="auto" w:fill="FFFFFF"/>
          <w:lang w:val="ru-RU"/>
        </w:rPr>
        <w:t>"Спрос немного смещается в сторону бизнес- и элитного сегмента, на этом рынке с предложением туго: все ликвидное выгребли в прошлом году. В этом году особо предложить покупателю нечего", - говорит Сергей Бобашев.</w:t>
      </w:r>
    </w:p>
    <w:p w:rsidR="00075DDF" w:rsidRPr="00F87118" w:rsidRDefault="00075DDF" w:rsidP="00075DDF">
      <w:pPr>
        <w:pStyle w:val="NormalExport"/>
        <w:rPr>
          <w:lang w:val="ru-RU"/>
        </w:rPr>
      </w:pPr>
      <w:r w:rsidRPr="00F87118">
        <w:rPr>
          <w:shd w:val="clear" w:color="auto" w:fill="FFFFFF"/>
          <w:lang w:val="ru-RU"/>
        </w:rPr>
        <w:t>По данным главного редактора журнала "Пригород" Дмитрия Синочкина, на наиболее востребованные направления вырос средний бюджет сделок: за год - от 15 до 40%. При этом что-то, вроде неблагоустроенных удаленных дач, не выросло в цене вовсе. В дальнейшем рост цен будет стимулироваться себестоимостью (цена на стройматериалы, рабочую силу и пр.), но его сдерживает ограниченная платежеспособность клиентов.</w:t>
      </w:r>
    </w:p>
    <w:p w:rsidR="00075DDF" w:rsidRPr="00F87118" w:rsidRDefault="00075DDF" w:rsidP="00075DDF">
      <w:pPr>
        <w:pStyle w:val="NormalExport"/>
        <w:rPr>
          <w:lang w:val="ru-RU"/>
        </w:rPr>
      </w:pPr>
      <w:r w:rsidRPr="00F87118">
        <w:rPr>
          <w:shd w:val="clear" w:color="auto" w:fill="FFFFFF"/>
          <w:lang w:val="ru-RU"/>
        </w:rPr>
        <w:t xml:space="preserve">"Пока </w:t>
      </w:r>
      <w:r w:rsidRPr="00F87118">
        <w:rPr>
          <w:shd w:val="clear" w:color="auto" w:fill="C0C0C0"/>
          <w:lang w:val="ru-RU"/>
        </w:rPr>
        <w:t>застройщики</w:t>
      </w:r>
      <w:r w:rsidRPr="00F87118">
        <w:rPr>
          <w:shd w:val="clear" w:color="auto" w:fill="FFFFFF"/>
          <w:lang w:val="ru-RU"/>
        </w:rPr>
        <w:t xml:space="preserve"> загородного рынка физически не успевают выводить новые проекты, потому что это требует времени. Раньше у них не было земельных запасов, столько лет сидели без спроса. Теперь пытаются что-то придумать, но загородка - это не тот продукт, который можно вывести на рынок быстро, поэтому нового предложения не хватает", - рассказал Сергей Бобашев.</w:t>
      </w:r>
    </w:p>
    <w:p w:rsidR="00075DDF" w:rsidRPr="00F87118" w:rsidRDefault="00075DDF" w:rsidP="00075DDF">
      <w:pPr>
        <w:pStyle w:val="NormalExport"/>
        <w:rPr>
          <w:lang w:val="ru-RU"/>
        </w:rPr>
      </w:pPr>
      <w:r w:rsidRPr="00F87118">
        <w:rPr>
          <w:shd w:val="clear" w:color="auto" w:fill="FFFFFF"/>
          <w:lang w:val="ru-RU"/>
        </w:rPr>
        <w:t xml:space="preserve">По его мнению, планы покупателей и </w:t>
      </w:r>
      <w:r w:rsidRPr="00F87118">
        <w:rPr>
          <w:shd w:val="clear" w:color="auto" w:fill="C0C0C0"/>
          <w:lang w:val="ru-RU"/>
        </w:rPr>
        <w:t>застройщиков</w:t>
      </w:r>
      <w:r w:rsidRPr="00F87118">
        <w:rPr>
          <w:shd w:val="clear" w:color="auto" w:fill="FFFFFF"/>
          <w:lang w:val="ru-RU"/>
        </w:rPr>
        <w:t xml:space="preserve"> уже можно переносить на следующий сезон. Хотя, возможно, и в этом сезоне будет очередная волна, если границы не откроют.</w:t>
      </w:r>
    </w:p>
    <w:p w:rsidR="00075DDF" w:rsidRPr="00F87118" w:rsidRDefault="00075DDF" w:rsidP="00075DDF">
      <w:pPr>
        <w:pStyle w:val="NormalExport"/>
        <w:rPr>
          <w:lang w:val="ru-RU"/>
        </w:rPr>
      </w:pPr>
      <w:r w:rsidRPr="00F87118">
        <w:rPr>
          <w:shd w:val="clear" w:color="auto" w:fill="FFFFFF"/>
          <w:lang w:val="ru-RU"/>
        </w:rPr>
        <w:t xml:space="preserve">"Уже в конце этого года </w:t>
      </w:r>
      <w:r w:rsidRPr="00F87118">
        <w:rPr>
          <w:shd w:val="clear" w:color="auto" w:fill="C0C0C0"/>
          <w:lang w:val="ru-RU"/>
        </w:rPr>
        <w:t>застройщики</w:t>
      </w:r>
      <w:r w:rsidRPr="00F87118">
        <w:rPr>
          <w:shd w:val="clear" w:color="auto" w:fill="FFFFFF"/>
          <w:lang w:val="ru-RU"/>
        </w:rPr>
        <w:t xml:space="preserve"> что-то выведут на рынок. Они очень хотят этого, но главный камень преткновения: собственники земли, прослышав про чудеса спроса, выдвигают совершенно неадекватные требования. Собственник резко стал жадничать, это основная причина, почему на загородном рынке туго с новыми проектами. Вторая - не запущенная до сих пор полноценно программа </w:t>
      </w:r>
      <w:r w:rsidRPr="00F87118">
        <w:rPr>
          <w:shd w:val="clear" w:color="auto" w:fill="C0C0C0"/>
          <w:lang w:val="ru-RU"/>
        </w:rPr>
        <w:t>проектного финансирования</w:t>
      </w:r>
      <w:r w:rsidRPr="00F87118">
        <w:rPr>
          <w:shd w:val="clear" w:color="auto" w:fill="FFFFFF"/>
          <w:lang w:val="ru-RU"/>
        </w:rPr>
        <w:t xml:space="preserve"> ИЖС", - говорит Сергей Бобашев. </w:t>
      </w:r>
    </w:p>
    <w:p w:rsidR="00075DDF" w:rsidRPr="007D39FF" w:rsidRDefault="00F87118" w:rsidP="007D39FF">
      <w:pPr>
        <w:pStyle w:val="ExportHyperlink"/>
        <w:spacing w:line="240" w:lineRule="auto"/>
        <w:jc w:val="right"/>
        <w:rPr>
          <w:b/>
          <w:lang w:val="ru-RU"/>
        </w:rPr>
      </w:pPr>
      <w:hyperlink r:id="rId273" w:history="1">
        <w:r w:rsidR="00075DDF" w:rsidRPr="007D39FF">
          <w:rPr>
            <w:b/>
            <w:lang w:val="ru-RU"/>
          </w:rPr>
          <w:t>https://zagorod.ru/spb/news/2021/05/05/ekspertyi_sobstvenniki_zemli_na_zagorodnom_ryinke_stali_ochen_jadnyimi/</w:t>
        </w:r>
      </w:hyperlink>
    </w:p>
    <w:p w:rsidR="00075DDF" w:rsidRPr="00F87118" w:rsidRDefault="00075DDF" w:rsidP="00075DDF">
      <w:pPr>
        <w:rPr>
          <w:lang w:val="ru-RU"/>
        </w:rPr>
      </w:pPr>
    </w:p>
    <w:p w:rsidR="00075DDF" w:rsidRDefault="00075DDF" w:rsidP="00075DDF">
      <w:pPr>
        <w:pStyle w:val="affff2"/>
        <w:spacing w:before="120"/>
      </w:pPr>
      <w:bookmarkStart w:id="193" w:name="_Toc71920363"/>
      <w:r>
        <w:t>Фонд защиты прав граждан участников долевого строительства (фонд214.рф), Москва, 5 мая 2021</w:t>
      </w:r>
      <w:bookmarkEnd w:id="193"/>
    </w:p>
    <w:p w:rsidR="00075DDF" w:rsidRPr="00F87118" w:rsidRDefault="00075DDF" w:rsidP="00075DDF">
      <w:pPr>
        <w:pStyle w:val="afffc"/>
        <w:rPr>
          <w:lang w:val="ru-RU"/>
        </w:rPr>
      </w:pPr>
      <w:bookmarkStart w:id="194" w:name="txt_3503129_1693413496"/>
      <w:bookmarkStart w:id="195" w:name="_Toc71920364"/>
      <w:r w:rsidRPr="00F87118">
        <w:rPr>
          <w:lang w:val="ru-RU"/>
        </w:rPr>
        <w:t>Проблема обманутых дольщиков в Республике Татарстан может быть решена в этом году</w:t>
      </w:r>
      <w:bookmarkEnd w:id="194"/>
      <w:bookmarkEnd w:id="195"/>
    </w:p>
    <w:p w:rsidR="00075DDF" w:rsidRPr="00F87118" w:rsidRDefault="00075DDF" w:rsidP="00075DDF">
      <w:pPr>
        <w:pStyle w:val="NormalExport"/>
        <w:rPr>
          <w:lang w:val="ru-RU"/>
        </w:rPr>
      </w:pPr>
      <w:r w:rsidRPr="00F87118">
        <w:rPr>
          <w:shd w:val="clear" w:color="auto" w:fill="FFFFFF"/>
          <w:lang w:val="ru-RU"/>
        </w:rPr>
        <w:lastRenderedPageBreak/>
        <w:t xml:space="preserve">Республика Татарстан демонстрирует хорошие темпы по решению проблем обманутых дольщиков. На сегодняшний день Наблюдательным советом Фонда приняты решения по всем объектам, которые субъект заявил в ходатайстве. Это позволит восстановить права 1,5 тыс. граждан до конца 1 полугодия 2021 года. </w:t>
      </w:r>
    </w:p>
    <w:p w:rsidR="00075DDF" w:rsidRPr="00F87118" w:rsidRDefault="00075DDF" w:rsidP="00075DDF">
      <w:pPr>
        <w:pStyle w:val="NormalExport"/>
        <w:rPr>
          <w:lang w:val="ru-RU"/>
        </w:rPr>
      </w:pPr>
      <w:r w:rsidRPr="00F87118">
        <w:rPr>
          <w:shd w:val="clear" w:color="auto" w:fill="FFFFFF"/>
          <w:lang w:val="ru-RU"/>
        </w:rPr>
        <w:t xml:space="preserve">Об этом сообщил генеральный директор Фонда защиты прав участников долевого </w:t>
      </w:r>
      <w:r w:rsidRPr="00F87118">
        <w:rPr>
          <w:shd w:val="clear" w:color="auto" w:fill="C0C0C0"/>
          <w:lang w:val="ru-RU"/>
        </w:rPr>
        <w:t>строительства</w:t>
      </w:r>
      <w:r w:rsidRPr="00F87118">
        <w:rPr>
          <w:shd w:val="clear" w:color="auto" w:fill="FFFFFF"/>
          <w:lang w:val="ru-RU"/>
        </w:rPr>
        <w:t xml:space="preserve"> Константин Тимофеев. </w:t>
      </w:r>
    </w:p>
    <w:p w:rsidR="00075DDF" w:rsidRPr="00F87118" w:rsidRDefault="00075DDF" w:rsidP="00075DDF">
      <w:pPr>
        <w:pStyle w:val="NormalExport"/>
        <w:rPr>
          <w:lang w:val="ru-RU"/>
        </w:rPr>
      </w:pPr>
      <w:r w:rsidRPr="00F87118">
        <w:rPr>
          <w:shd w:val="clear" w:color="auto" w:fill="FFFFFF"/>
          <w:lang w:val="ru-RU"/>
        </w:rPr>
        <w:t xml:space="preserve">"В 2019-2021 годах Наблюдательный совет Фонда под руководством Заместителя Председателя Правительства РФ Марата Хуснуллина принял решения по 9 проблемным объектам региона, в </w:t>
      </w:r>
      <w:r w:rsidRPr="00F87118">
        <w:rPr>
          <w:shd w:val="clear" w:color="auto" w:fill="C0C0C0"/>
          <w:lang w:val="ru-RU"/>
        </w:rPr>
        <w:t>строительство</w:t>
      </w:r>
      <w:r w:rsidRPr="00F87118">
        <w:rPr>
          <w:shd w:val="clear" w:color="auto" w:fill="FFFFFF"/>
          <w:lang w:val="ru-RU"/>
        </w:rPr>
        <w:t xml:space="preserve"> которых вложили денежные средства 1 766 человек. Два объекта были введены в эксплуатацию в начале 2021 года. По объекту по адресу: ул. Академика Губкина, д. 2 разрешение на ввод получено в конце прошлой недели. Это значит, что права еще 586 человек восстановлены. Еще один дом - на ул. Достоевского, д. 57 - в ближайшее время будет введен в эксплуатацию, что позволит решить проблему еще 245 человек", - подчеркнул глава Фонда. </w:t>
      </w:r>
    </w:p>
    <w:p w:rsidR="00075DDF" w:rsidRPr="00F87118" w:rsidRDefault="00075DDF" w:rsidP="00075DDF">
      <w:pPr>
        <w:pStyle w:val="NormalExport"/>
        <w:rPr>
          <w:lang w:val="ru-RU"/>
        </w:rPr>
      </w:pPr>
      <w:r w:rsidRPr="00F87118">
        <w:rPr>
          <w:shd w:val="clear" w:color="auto" w:fill="FFFFFF"/>
          <w:lang w:val="ru-RU"/>
        </w:rPr>
        <w:t xml:space="preserve">Жилой дом № 2 на ул. Академика Губкина начали строить в 2012 году. Однако </w:t>
      </w:r>
      <w:r w:rsidRPr="00F87118">
        <w:rPr>
          <w:shd w:val="clear" w:color="auto" w:fill="C0C0C0"/>
          <w:lang w:val="ru-RU"/>
        </w:rPr>
        <w:t>застройщик</w:t>
      </w:r>
      <w:r w:rsidRPr="00F87118">
        <w:rPr>
          <w:shd w:val="clear" w:color="auto" w:fill="FFFFFF"/>
          <w:lang w:val="ru-RU"/>
        </w:rPr>
        <w:t xml:space="preserve"> ООО "ФОН" не справился с взятыми на себя обязательствами и в 2017 году не передал квартиры гражданам. </w:t>
      </w:r>
    </w:p>
    <w:p w:rsidR="00075DDF" w:rsidRPr="00F87118" w:rsidRDefault="00075DDF" w:rsidP="00075DDF">
      <w:pPr>
        <w:pStyle w:val="NormalExport"/>
        <w:rPr>
          <w:lang w:val="ru-RU"/>
        </w:rPr>
      </w:pPr>
      <w:r w:rsidRPr="00F87118">
        <w:rPr>
          <w:shd w:val="clear" w:color="auto" w:fill="C0C0C0"/>
          <w:lang w:val="ru-RU"/>
        </w:rPr>
        <w:t>Строительство</w:t>
      </w:r>
      <w:r w:rsidRPr="00F87118">
        <w:rPr>
          <w:shd w:val="clear" w:color="auto" w:fill="FFFFFF"/>
          <w:lang w:val="ru-RU"/>
        </w:rPr>
        <w:t xml:space="preserve"> дома на ул. Достоевского началось в 2004 году. </w:t>
      </w:r>
      <w:r w:rsidRPr="00F87118">
        <w:rPr>
          <w:shd w:val="clear" w:color="auto" w:fill="C0C0C0"/>
          <w:lang w:val="ru-RU"/>
        </w:rPr>
        <w:t>Застройщиком</w:t>
      </w:r>
      <w:r w:rsidRPr="00F87118">
        <w:rPr>
          <w:shd w:val="clear" w:color="auto" w:fill="FFFFFF"/>
          <w:lang w:val="ru-RU"/>
        </w:rPr>
        <w:t xml:space="preserve"> по нему выступила компания ООО "Фирма "Свей". Однако в 2005 году </w:t>
      </w:r>
      <w:r w:rsidRPr="00F87118">
        <w:rPr>
          <w:shd w:val="clear" w:color="auto" w:fill="C0C0C0"/>
          <w:lang w:val="ru-RU"/>
        </w:rPr>
        <w:t>строительств</w:t>
      </w:r>
      <w:r w:rsidRPr="00F87118">
        <w:rPr>
          <w:shd w:val="clear" w:color="auto" w:fill="FFFFFF"/>
          <w:lang w:val="ru-RU"/>
        </w:rPr>
        <w:t xml:space="preserve"> также не было завершено. </w:t>
      </w:r>
    </w:p>
    <w:p w:rsidR="00075DDF" w:rsidRPr="00F87118" w:rsidRDefault="00075DDF" w:rsidP="00075DDF">
      <w:pPr>
        <w:pStyle w:val="NormalExport"/>
        <w:rPr>
          <w:lang w:val="ru-RU"/>
        </w:rPr>
      </w:pPr>
      <w:r w:rsidRPr="00F87118">
        <w:rPr>
          <w:shd w:val="clear" w:color="auto" w:fill="FFFFFF"/>
          <w:lang w:val="ru-RU"/>
        </w:rPr>
        <w:t xml:space="preserve">В конце 2019 года Наблюдательным советом Фонда приняты решения о завершении </w:t>
      </w:r>
      <w:r w:rsidRPr="00F87118">
        <w:rPr>
          <w:shd w:val="clear" w:color="auto" w:fill="C0C0C0"/>
          <w:lang w:val="ru-RU"/>
        </w:rPr>
        <w:t>строительства</w:t>
      </w:r>
      <w:r w:rsidRPr="00F87118">
        <w:rPr>
          <w:shd w:val="clear" w:color="auto" w:fill="FFFFFF"/>
          <w:lang w:val="ru-RU"/>
        </w:rPr>
        <w:t xml:space="preserve"> этих объектов. Их планировалось сдать до конца 2021 года. Благодаря совместной работе заинтересованных сторон многие вопросы удалось решить раньше. "Мы благодарим руководство Республики Татарстан за активное участие и помощь в ускорении работ по этим объектам на всех этапах", - подчеркнул Константин Тимофеев. </w:t>
      </w:r>
    </w:p>
    <w:p w:rsidR="00075DDF" w:rsidRPr="00F87118" w:rsidRDefault="00075DDF" w:rsidP="00075DDF">
      <w:pPr>
        <w:pStyle w:val="NormalExport"/>
        <w:rPr>
          <w:lang w:val="ru-RU"/>
        </w:rPr>
      </w:pPr>
      <w:r w:rsidRPr="00F87118">
        <w:rPr>
          <w:shd w:val="clear" w:color="auto" w:fill="FFFFFF"/>
          <w:lang w:val="ru-RU"/>
        </w:rPr>
        <w:t xml:space="preserve">Оставшиеся 5 объектов, которые также достраиваются по решению Набсовета, планируется завершить до конца 1 полугодия 2021 года. Кроме того, 61 пострадавший дольщик получил денежные средства. </w:t>
      </w:r>
    </w:p>
    <w:p w:rsidR="00075DDF" w:rsidRPr="00F87118" w:rsidRDefault="00075DDF" w:rsidP="00075DDF">
      <w:pPr>
        <w:pStyle w:val="NormalExport"/>
        <w:rPr>
          <w:lang w:val="ru-RU"/>
        </w:rPr>
      </w:pPr>
      <w:r w:rsidRPr="00F87118">
        <w:rPr>
          <w:shd w:val="clear" w:color="auto" w:fill="FFFFFF"/>
          <w:lang w:val="ru-RU"/>
        </w:rPr>
        <w:t xml:space="preserve">В зоне ответственности субъекта сегодня находятся 6 объектов (в том числе по 1 объекту нет пострадавших граждан). Это 324 гражданина, права которых предстоит восстановить. Регион намерен завершить все мероприятия по ним до конца 2021 года. </w:t>
      </w:r>
    </w:p>
    <w:p w:rsidR="00075DDF" w:rsidRPr="00F87118" w:rsidRDefault="00075DDF" w:rsidP="00075DDF">
      <w:pPr>
        <w:pStyle w:val="NormalExport"/>
        <w:rPr>
          <w:lang w:val="ru-RU"/>
        </w:rPr>
      </w:pPr>
      <w:r w:rsidRPr="00F87118">
        <w:rPr>
          <w:shd w:val="clear" w:color="auto" w:fill="FFFFFF"/>
          <w:lang w:val="ru-RU"/>
        </w:rPr>
        <w:t xml:space="preserve">Кроме того, в Республике Татарстан более 82% строящихся с привлечением денежных средств граждан домов (172 из 209 объектов) возводится с применением </w:t>
      </w:r>
      <w:r w:rsidRPr="00F87118">
        <w:rPr>
          <w:shd w:val="clear" w:color="auto" w:fill="C0C0C0"/>
          <w:lang w:val="ru-RU"/>
        </w:rPr>
        <w:t>счетов эскроу</w:t>
      </w:r>
      <w:r w:rsidRPr="00F87118">
        <w:rPr>
          <w:shd w:val="clear" w:color="auto" w:fill="FFFFFF"/>
          <w:lang w:val="ru-RU"/>
        </w:rPr>
        <w:t xml:space="preserve">. </w:t>
      </w:r>
    </w:p>
    <w:p w:rsidR="00075DDF" w:rsidRPr="00546A5C" w:rsidRDefault="00F87118" w:rsidP="00546A5C">
      <w:pPr>
        <w:pStyle w:val="ExportHyperlink"/>
        <w:spacing w:line="240" w:lineRule="auto"/>
        <w:jc w:val="right"/>
        <w:rPr>
          <w:b/>
          <w:lang w:val="ru-RU"/>
        </w:rPr>
      </w:pPr>
      <w:hyperlink r:id="rId274" w:history="1">
        <w:r w:rsidR="00075DDF" w:rsidRPr="00546A5C">
          <w:rPr>
            <w:b/>
            <w:lang w:val="ru-RU"/>
          </w:rPr>
          <w:t>https://фонд214.рф/news/79366/</w:t>
        </w:r>
      </w:hyperlink>
    </w:p>
    <w:p w:rsidR="00075DDF" w:rsidRPr="00F87118" w:rsidRDefault="00075DDF" w:rsidP="00075DDF">
      <w:pPr>
        <w:rPr>
          <w:lang w:val="ru-RU"/>
        </w:rPr>
      </w:pPr>
    </w:p>
    <w:p w:rsidR="00075DDF" w:rsidRDefault="00075DDF" w:rsidP="00075DDF">
      <w:pPr>
        <w:pStyle w:val="affff2"/>
        <w:spacing w:before="120"/>
      </w:pPr>
      <w:bookmarkStart w:id="196" w:name="_Toc71920365"/>
      <w:r>
        <w:t>Деловой квартал Новосибирск (nsk.dk.ru), Новосибирск, 5 мая 2021</w:t>
      </w:r>
      <w:bookmarkEnd w:id="196"/>
    </w:p>
    <w:p w:rsidR="00075DDF" w:rsidRPr="00F87118" w:rsidRDefault="00075DDF" w:rsidP="00075DDF">
      <w:pPr>
        <w:pStyle w:val="afffc"/>
        <w:rPr>
          <w:lang w:val="ru-RU"/>
        </w:rPr>
      </w:pPr>
      <w:bookmarkStart w:id="197" w:name="txt_3503129_1693371599"/>
      <w:bookmarkStart w:id="198" w:name="_Toc71920366"/>
      <w:r w:rsidRPr="00F87118">
        <w:rPr>
          <w:lang w:val="ru-RU"/>
        </w:rPr>
        <w:t>Эксперт: "Первого взноса в 15% хватит не во всех городах"</w:t>
      </w:r>
      <w:bookmarkEnd w:id="197"/>
      <w:bookmarkEnd w:id="198"/>
    </w:p>
    <w:p w:rsidR="00075DDF" w:rsidRPr="00F87118" w:rsidRDefault="00075DDF" w:rsidP="00075DDF">
      <w:pPr>
        <w:pStyle w:val="affff1"/>
        <w:jc w:val="left"/>
        <w:rPr>
          <w:lang w:val="ru-RU"/>
        </w:rPr>
      </w:pPr>
      <w:r w:rsidRPr="00F87118">
        <w:rPr>
          <w:lang w:val="ru-RU"/>
        </w:rPr>
        <w:t>Автор: Машина Юля</w:t>
      </w:r>
    </w:p>
    <w:p w:rsidR="00075DDF" w:rsidRPr="00F87118" w:rsidRDefault="00075DDF" w:rsidP="00075DDF">
      <w:pPr>
        <w:pStyle w:val="NormalExport"/>
        <w:rPr>
          <w:lang w:val="ru-RU"/>
        </w:rPr>
      </w:pPr>
      <w:r w:rsidRPr="00F87118">
        <w:rPr>
          <w:shd w:val="clear" w:color="auto" w:fill="FFFFFF"/>
          <w:lang w:val="ru-RU"/>
        </w:rPr>
        <w:t xml:space="preserve">Как уточняют аналитики Циан, при минимально возможном на тот момент первом взносе в 20% стоимость квартиры в Москве и Санкт-Петербурге не должна была превышать 10 млн руб. (в регионах - 3,75 млн.). В отдельных городах обозначенного лимита на старте программы не хватало катастрофически. Через несколько недель лимит по объему кредитования пересмотрели с 8 до 12 млн руб. для Московского и Петербургского регионов (мах стоимость квартиры - 15 млн руб.) и с 3 до 6 млн - для остальных городов (мах стоимость - 7,5 млн руб.). В результате доля квартир, попадающих под новые условия расширенного лимита, увеличилась </w:t>
      </w:r>
      <w:r>
        <w:rPr>
          <w:shd w:val="clear" w:color="auto" w:fill="FFFFFF"/>
        </w:rPr>
        <w:t>c</w:t>
      </w:r>
      <w:r w:rsidRPr="00F87118">
        <w:rPr>
          <w:shd w:val="clear" w:color="auto" w:fill="FFFFFF"/>
          <w:lang w:val="ru-RU"/>
        </w:rPr>
        <w:t xml:space="preserve"> 64% до 91%. Но дальнейший рост цен и вымывание предложения вели к постепенному снижению доли доступных к покупке квартир, уверены в Циан.</w:t>
      </w:r>
    </w:p>
    <w:p w:rsidR="00075DDF" w:rsidRPr="00F87118" w:rsidRDefault="00075DDF" w:rsidP="00075DDF">
      <w:pPr>
        <w:pStyle w:val="NormalExport"/>
        <w:rPr>
          <w:lang w:val="ru-RU"/>
        </w:rPr>
      </w:pPr>
      <w:r w:rsidRPr="00F87118">
        <w:rPr>
          <w:shd w:val="clear" w:color="auto" w:fill="FFFFFF"/>
          <w:lang w:val="ru-RU"/>
        </w:rPr>
        <w:t>Спустя год программы доля квартир, доступных к покупке в бюджете до 15 млн/7,5 млн снизилась до 84%. Абсолютным рекордсменом по снижению доли доступного жилья с минимальным первым взносом стали: Сочи (с 68% до 12%) и Красноярск (с 96% до 75%). Новосибирск - с 95% до 90% (до расширения лимита - 43%).</w:t>
      </w:r>
    </w:p>
    <w:p w:rsidR="00075DDF" w:rsidRPr="00F87118" w:rsidRDefault="00075DDF" w:rsidP="00075DDF">
      <w:pPr>
        <w:pStyle w:val="NormalExport"/>
        <w:rPr>
          <w:lang w:val="ru-RU"/>
        </w:rPr>
      </w:pPr>
      <w:r w:rsidRPr="00F87118">
        <w:rPr>
          <w:shd w:val="clear" w:color="auto" w:fill="FFFFFF"/>
          <w:lang w:val="ru-RU"/>
        </w:rPr>
        <w:t xml:space="preserve">Льготная ипотека способствовала росту цен на жилье. Из-за этого в трети городов (9 из 24) она уже не работает. Например, в Перми рост цен нивелировал выгоду от льготной ипотеки - переплата по обычному кредиту будет сопоставимой по итогам 20 лет. Аналогичная ситуация и в Москве. В </w:t>
      </w:r>
      <w:r w:rsidRPr="00F87118">
        <w:rPr>
          <w:shd w:val="clear" w:color="auto" w:fill="FFFFFF"/>
          <w:lang w:val="ru-RU"/>
        </w:rPr>
        <w:lastRenderedPageBreak/>
        <w:t>Новосибирске переплата по кредиту - 3 млн руб. (до льготной ипотеки), после года льготной программы - 2,4 млн руб. Итого: разница в переплате составила -22%.</w:t>
      </w:r>
    </w:p>
    <w:p w:rsidR="00075DDF" w:rsidRPr="00F87118" w:rsidRDefault="00075DDF" w:rsidP="00075DDF">
      <w:pPr>
        <w:pStyle w:val="NormalExport"/>
        <w:rPr>
          <w:lang w:val="ru-RU"/>
        </w:rPr>
      </w:pPr>
      <w:r w:rsidRPr="00F87118">
        <w:rPr>
          <w:shd w:val="clear" w:color="auto" w:fill="FFFFFF"/>
          <w:lang w:val="ru-RU"/>
        </w:rPr>
        <w:t>Средний размер ежемесячного платежа вырос на 10%: с 24,2 до 26,6 тыс. руб. по льготной ипотеке. В Новосибирске он, напротив, уменьшился на 5%. Если считать в % от семейного дохода, то ежемесячный платеж вырос в среднем с 26 до 28%. В Новосибирске же он незначительно уменьшился - с 27 до 26%.</w:t>
      </w:r>
    </w:p>
    <w:p w:rsidR="00075DDF" w:rsidRPr="00F87118" w:rsidRDefault="00075DDF" w:rsidP="00075DDF">
      <w:pPr>
        <w:pStyle w:val="NormalExport"/>
        <w:rPr>
          <w:lang w:val="ru-RU"/>
        </w:rPr>
      </w:pPr>
      <w:r w:rsidRPr="00F87118">
        <w:rPr>
          <w:shd w:val="clear" w:color="auto" w:fill="FFFFFF"/>
          <w:lang w:val="ru-RU"/>
        </w:rPr>
        <w:t>Одно из преимуществ ипотечного кредитования - это фиксация стоимости недвижимости, когда покупатель защищен от дальнейшего роста цен в новостройке. Обратная сторона медали жилищного кредитования - это, конечно, существенная переплата по процентам, что и останавливает часть покупателей от приобретения жилья в кредит. Многие выбирают стратегию накоплений, которая не оправдала себя в последний год. Копить оказалось невыгодно - в половине городов рост средней стоимости предложения в новостройках оказался больше той суммы, которую смогли отложить потенциальные покупатели со средним доходом за тот же период, - говорится в исследовании Циан.</w:t>
      </w:r>
    </w:p>
    <w:p w:rsidR="00075DDF" w:rsidRPr="00F87118" w:rsidRDefault="00075DDF" w:rsidP="00075DDF">
      <w:pPr>
        <w:pStyle w:val="NormalExport"/>
        <w:rPr>
          <w:lang w:val="ru-RU"/>
        </w:rPr>
      </w:pPr>
      <w:r w:rsidRPr="00F87118">
        <w:rPr>
          <w:shd w:val="clear" w:color="auto" w:fill="FFFFFF"/>
          <w:lang w:val="ru-RU"/>
        </w:rPr>
        <w:t>Кроме того, как сообщают аналитики, даже с учетом весьма скромных трат в размере прожиточного минимума на каждого члена семьи, более чем в половине городов накопленной за год суммы не хватает, чтобы компенсировать рост цен на первичном рынке. Самый большой ценовой разрыв - в Сочи, где вкладчики за прошедших год собрали 730 тыс. руб., а средняя квартира в новостройке подорожала на 2,75 млн. Потенциальные покупатели "потеряли" условные 2 млн руб.</w:t>
      </w:r>
    </w:p>
    <w:p w:rsidR="00075DDF" w:rsidRPr="00F87118" w:rsidRDefault="00075DDF" w:rsidP="00075DDF">
      <w:pPr>
        <w:pStyle w:val="NormalExport"/>
        <w:rPr>
          <w:lang w:val="ru-RU"/>
        </w:rPr>
      </w:pPr>
      <w:r w:rsidRPr="00F87118">
        <w:rPr>
          <w:shd w:val="clear" w:color="auto" w:fill="FFFFFF"/>
          <w:lang w:val="ru-RU"/>
        </w:rPr>
        <w:t xml:space="preserve">Однако есть города, в которых средняя стоимость квартиры выросла меньше, чем накопили вкладчики за год. Это - Тюмень (+930 тыс. рублей по вкладу в сравнении с подорожанием жилья), Уфа (+690 тыс.), Новосибирск и Воронеж (выгода на полмиллиона рублей). </w:t>
      </w:r>
    </w:p>
    <w:p w:rsidR="00075DDF" w:rsidRPr="00F87118" w:rsidRDefault="00075DDF" w:rsidP="00075DDF">
      <w:pPr>
        <w:pStyle w:val="NormalExport"/>
        <w:rPr>
          <w:lang w:val="ru-RU"/>
        </w:rPr>
      </w:pPr>
      <w:r w:rsidRPr="00F87118">
        <w:rPr>
          <w:shd w:val="clear" w:color="auto" w:fill="FFFFFF"/>
          <w:lang w:val="ru-RU"/>
        </w:rPr>
        <w:t xml:space="preserve">Как отмечают аналитики, не у всех потенциальных покупателей в принципе был выбор, копить на жилье или взять ипотеку. Причина - в отсутствии минимального первоначального взноса от стоимости выбранной квартиры. Спустя год из-за роста цен в двух городах (Мск и СПб) минимальный первый взнос в размере 15% является уже формальным - реально нужно накопить большую сумму, чтобы купить в кредит среднюю квартиру. В денежном выражении в целом по всем городам средний размер минимального первого взноса для льготной ипотеки составлял 600 тыс. руб., спустя год льготной ипотеки - 884 тыс. руб. (в Новосибирске 600, через год - 700 тыс. руб.). </w:t>
      </w:r>
    </w:p>
    <w:p w:rsidR="00075DDF" w:rsidRPr="00F87118" w:rsidRDefault="00075DDF" w:rsidP="00075DDF">
      <w:pPr>
        <w:pStyle w:val="NormalExport"/>
        <w:rPr>
          <w:lang w:val="ru-RU"/>
        </w:rPr>
      </w:pPr>
      <w:r w:rsidRPr="00F87118">
        <w:rPr>
          <w:shd w:val="clear" w:color="auto" w:fill="FFFFFF"/>
          <w:lang w:val="ru-RU"/>
        </w:rPr>
        <w:t>Согласно исследованию Циан, несмотря на рост минимального первого взноса, в большинстве городов средней семье удастся собрать его меньше чем за год. Однако в целом копить теперь нужно дольше. Средний срок накоплений составлял в среднем по всем 24 городам до льготного кредитования - 9 месяцев. Через год программы - 13 месяцев. В Новосибирске эти цифры увеличились с 10 до 11 месяцев.</w:t>
      </w:r>
    </w:p>
    <w:p w:rsidR="00075DDF" w:rsidRPr="00F87118" w:rsidRDefault="00075DDF" w:rsidP="00075DDF">
      <w:pPr>
        <w:pStyle w:val="NormalExport"/>
        <w:rPr>
          <w:lang w:val="ru-RU"/>
        </w:rPr>
      </w:pPr>
      <w:r w:rsidRPr="00F87118">
        <w:rPr>
          <w:shd w:val="clear" w:color="auto" w:fill="FFFFFF"/>
          <w:lang w:val="ru-RU"/>
        </w:rPr>
        <w:t>Как отмечает руководитель аналитического центра Циан</w:t>
      </w:r>
    </w:p>
    <w:p w:rsidR="00075DDF" w:rsidRPr="00F87118" w:rsidRDefault="00075DDF" w:rsidP="00075DDF">
      <w:pPr>
        <w:pStyle w:val="NormalExport"/>
        <w:rPr>
          <w:lang w:val="ru-RU"/>
        </w:rPr>
      </w:pPr>
      <w:r w:rsidRPr="00F87118">
        <w:rPr>
          <w:shd w:val="clear" w:color="auto" w:fill="FFFFFF"/>
          <w:lang w:val="ru-RU"/>
        </w:rPr>
        <w:t>Алексей Попов, сложная ситуация наступит сразу после отмены льготного ипотечного кредитования: цены останутся прежними, но переплата увеличится значительно.</w:t>
      </w:r>
    </w:p>
    <w:p w:rsidR="00075DDF" w:rsidRPr="00F87118" w:rsidRDefault="00075DDF" w:rsidP="00075DDF">
      <w:pPr>
        <w:pStyle w:val="NormalExport"/>
        <w:rPr>
          <w:lang w:val="ru-RU"/>
        </w:rPr>
      </w:pPr>
      <w:r w:rsidRPr="00F87118">
        <w:rPr>
          <w:shd w:val="clear" w:color="auto" w:fill="FFFFFF"/>
          <w:lang w:val="ru-RU"/>
        </w:rPr>
        <w:t xml:space="preserve">Льготное ипотечное кредитование помогло решить жилищный вопрос для тысячи россиян сегодня, однако ограничило такую возможность тем, кто планировал покупку через несколько месяцев, когда льготной ипотеки уже не будет. Частично сгладить падение спроса после завершения программы субсидирования смогут сами банки, которые также не заинтересованы в падении спроса на жилье. Несмотря на рост ключевой ставки до 5%, основные кредиторы на протяжении апреля предлагали все более выгодные условия - снижали первый взнос, уменьшали ставки на квартиры больших площадей, а также - спецусловия в рамках отдельных проектов. Именно такие совместные программы с </w:t>
      </w:r>
      <w:r w:rsidRPr="00F87118">
        <w:rPr>
          <w:shd w:val="clear" w:color="auto" w:fill="C0C0C0"/>
          <w:lang w:val="ru-RU"/>
        </w:rPr>
        <w:t>девелоперами</w:t>
      </w:r>
      <w:r w:rsidRPr="00F87118">
        <w:rPr>
          <w:shd w:val="clear" w:color="auto" w:fill="FFFFFF"/>
          <w:lang w:val="ru-RU"/>
        </w:rPr>
        <w:t xml:space="preserve"> станут альтернативой программе субсидирования в ближайшие месяцы, что позволит избежать моментального возврата ставок к 8-8,5%, - комментирует эксперт.</w:t>
      </w:r>
    </w:p>
    <w:p w:rsidR="00075DDF" w:rsidRPr="00F87118" w:rsidRDefault="00075DDF" w:rsidP="00075DDF">
      <w:pPr>
        <w:pStyle w:val="NormalExport"/>
        <w:rPr>
          <w:lang w:val="ru-RU"/>
        </w:rPr>
      </w:pPr>
      <w:r w:rsidRPr="00F87118">
        <w:rPr>
          <w:shd w:val="clear" w:color="auto" w:fill="FFFFFF"/>
          <w:lang w:val="ru-RU"/>
        </w:rPr>
        <w:t>Но, по его мнению, кардинального разворота в динамике цен пока не произойдет.</w:t>
      </w:r>
    </w:p>
    <w:p w:rsidR="00075DDF" w:rsidRPr="00F87118" w:rsidRDefault="00075DDF" w:rsidP="00075DDF">
      <w:pPr>
        <w:pStyle w:val="NormalExport"/>
        <w:rPr>
          <w:lang w:val="ru-RU"/>
        </w:rPr>
      </w:pPr>
      <w:r w:rsidRPr="00F87118">
        <w:rPr>
          <w:shd w:val="clear" w:color="auto" w:fill="FFFFFF"/>
          <w:lang w:val="ru-RU"/>
        </w:rPr>
        <w:t xml:space="preserve">Снижение цен в отдельных проектах в эпоху </w:t>
      </w:r>
      <w:r w:rsidRPr="00F87118">
        <w:rPr>
          <w:shd w:val="clear" w:color="auto" w:fill="C0C0C0"/>
          <w:lang w:val="ru-RU"/>
        </w:rPr>
        <w:t>эскроу-счетов</w:t>
      </w:r>
      <w:r w:rsidRPr="00F87118">
        <w:rPr>
          <w:shd w:val="clear" w:color="auto" w:fill="FFFFFF"/>
          <w:lang w:val="ru-RU"/>
        </w:rPr>
        <w:t xml:space="preserve"> - трудно реализуемое мероприятие. Снижение цен в целом по рынку - возможно только при существенном росте объема нового предложения. Для стимулирования спроса в новых условиях </w:t>
      </w:r>
      <w:r w:rsidRPr="00F87118">
        <w:rPr>
          <w:shd w:val="clear" w:color="auto" w:fill="C0C0C0"/>
          <w:lang w:val="ru-RU"/>
        </w:rPr>
        <w:t>застройщикам</w:t>
      </w:r>
      <w:r w:rsidRPr="00F87118">
        <w:rPr>
          <w:shd w:val="clear" w:color="auto" w:fill="FFFFFF"/>
          <w:lang w:val="ru-RU"/>
        </w:rPr>
        <w:t xml:space="preserve"> придется вернуться к более аккуратной индексации цен, увеличить число акций и специальных предложений. Еще одну волну ажиотажного спроса (сопоставимую с осенью прошлого года) за </w:t>
      </w:r>
      <w:r w:rsidRPr="00F87118">
        <w:rPr>
          <w:shd w:val="clear" w:color="auto" w:fill="C0C0C0"/>
          <w:lang w:val="ru-RU"/>
        </w:rPr>
        <w:t>счет</w:t>
      </w:r>
      <w:r w:rsidRPr="00F87118">
        <w:rPr>
          <w:shd w:val="clear" w:color="auto" w:fill="FFFFFF"/>
          <w:lang w:val="ru-RU"/>
        </w:rPr>
        <w:t xml:space="preserve"> выхода на рынок тех, кто хочет вскочить в последний вагон мы не ожидаем - цены существенно выросли, отложенный спрос после пандемии, в основном, реализован. </w:t>
      </w:r>
    </w:p>
    <w:p w:rsidR="00075DDF" w:rsidRPr="00546A5C" w:rsidRDefault="00F87118" w:rsidP="00546A5C">
      <w:pPr>
        <w:pStyle w:val="ExportHyperlink"/>
        <w:spacing w:line="240" w:lineRule="auto"/>
        <w:jc w:val="right"/>
        <w:rPr>
          <w:b/>
          <w:lang w:val="ru-RU"/>
        </w:rPr>
      </w:pPr>
      <w:hyperlink r:id="rId275" w:history="1">
        <w:r w:rsidR="00075DDF" w:rsidRPr="00546A5C">
          <w:rPr>
            <w:b/>
            <w:lang w:val="ru-RU"/>
          </w:rPr>
          <w:t>https://nsk.dk.ru/news/237150804</w:t>
        </w:r>
      </w:hyperlink>
    </w:p>
    <w:p w:rsidR="00075DDF" w:rsidRPr="00F87118" w:rsidRDefault="00075DDF" w:rsidP="00075DDF">
      <w:pPr>
        <w:rPr>
          <w:lang w:val="ru-RU"/>
        </w:rPr>
      </w:pPr>
    </w:p>
    <w:p w:rsidR="00B772BF" w:rsidRDefault="00B772BF" w:rsidP="00075DDF">
      <w:pPr>
        <w:pStyle w:val="affff2"/>
        <w:spacing w:before="120"/>
      </w:pPr>
    </w:p>
    <w:p w:rsidR="00075DDF" w:rsidRDefault="00075DDF" w:rsidP="00075DDF">
      <w:pPr>
        <w:pStyle w:val="affff2"/>
        <w:spacing w:before="120"/>
      </w:pPr>
      <w:bookmarkStart w:id="199" w:name="_Toc71920367"/>
      <w:r>
        <w:lastRenderedPageBreak/>
        <w:t>Нижегородская правда, Нижний Новгород, 5 мая 2021</w:t>
      </w:r>
      <w:bookmarkEnd w:id="199"/>
    </w:p>
    <w:p w:rsidR="00075DDF" w:rsidRPr="00F87118" w:rsidRDefault="00075DDF" w:rsidP="00075DDF">
      <w:pPr>
        <w:pStyle w:val="afffc"/>
        <w:rPr>
          <w:lang w:val="ru-RU"/>
        </w:rPr>
      </w:pPr>
      <w:bookmarkStart w:id="200" w:name="txt_3503129_1693883057"/>
      <w:bookmarkStart w:id="201" w:name="_Toc71920368"/>
      <w:r w:rsidRPr="00F87118">
        <w:rPr>
          <w:lang w:val="ru-RU"/>
        </w:rPr>
        <w:t>Квадратный метр ползет вверх</w:t>
      </w:r>
      <w:bookmarkEnd w:id="200"/>
      <w:bookmarkEnd w:id="201"/>
    </w:p>
    <w:p w:rsidR="00075DDF" w:rsidRPr="00F87118" w:rsidRDefault="00075DDF" w:rsidP="00075DDF">
      <w:pPr>
        <w:pStyle w:val="NormalExport"/>
        <w:rPr>
          <w:lang w:val="ru-RU"/>
        </w:rPr>
      </w:pPr>
      <w:r w:rsidRPr="00F87118">
        <w:rPr>
          <w:shd w:val="clear" w:color="auto" w:fill="FFFFFF"/>
          <w:lang w:val="ru-RU"/>
        </w:rPr>
        <w:t>Россияне продолжают активно скупать недвижимость на вторичном рынке жилья. По итогам первого квартала спрос на нее в стране увеличился на 13%, как следствие объем интересных предложений сократился на 5%, а цены снова пошли вверх. Впрочем, уже не так интенсивно, как в прошлом году.</w:t>
      </w:r>
    </w:p>
    <w:p w:rsidR="00075DDF" w:rsidRPr="00F87118" w:rsidRDefault="00075DDF" w:rsidP="00075DDF">
      <w:pPr>
        <w:pStyle w:val="NormalExport"/>
        <w:rPr>
          <w:lang w:val="ru-RU"/>
        </w:rPr>
      </w:pPr>
      <w:r w:rsidRPr="00F87118">
        <w:rPr>
          <w:shd w:val="clear" w:color="auto" w:fill="FFFFFF"/>
          <w:lang w:val="ru-RU"/>
        </w:rPr>
        <w:t xml:space="preserve">В среднем квадратный метр на вторичном рынке в Нижнем Новгороде теперь стоит 82 710 рублей, за последние три месяца он подорожал на 14%. Таковы данные, которые предоставили аналитики ресурса "Авито. Недвижимость". Абсолютным лидером остается Москва, там метр обходится в 242 тысячи рублей. Также в топ-5 по цене входят Санкт-петербург, Сочи, Севастополь и Казань. По мнению экспертов, рост цен на жилье провоцируют подорожание строительных материалов и переход на долевое </w:t>
      </w:r>
      <w:r w:rsidRPr="00F87118">
        <w:rPr>
          <w:shd w:val="clear" w:color="auto" w:fill="C0C0C0"/>
          <w:lang w:val="ru-RU"/>
        </w:rPr>
        <w:t>строительство</w:t>
      </w:r>
      <w:r w:rsidRPr="00F87118">
        <w:rPr>
          <w:shd w:val="clear" w:color="auto" w:fill="FFFFFF"/>
          <w:lang w:val="ru-RU"/>
        </w:rPr>
        <w:t xml:space="preserve"> с использованием </w:t>
      </w:r>
      <w:r w:rsidRPr="00F87118">
        <w:rPr>
          <w:shd w:val="clear" w:color="auto" w:fill="C0C0C0"/>
          <w:lang w:val="ru-RU"/>
        </w:rPr>
        <w:t>эскроу-счетов</w:t>
      </w:r>
      <w:r w:rsidRPr="00F87118">
        <w:rPr>
          <w:shd w:val="clear" w:color="auto" w:fill="FFFFFF"/>
          <w:lang w:val="ru-RU"/>
        </w:rPr>
        <w:t>.</w:t>
      </w:r>
    </w:p>
    <w:p w:rsidR="00075DDF" w:rsidRPr="00F87118" w:rsidRDefault="00075DDF" w:rsidP="00075DDF">
      <w:pPr>
        <w:pStyle w:val="NormalExport"/>
        <w:rPr>
          <w:lang w:val="ru-RU"/>
        </w:rPr>
      </w:pPr>
      <w:r w:rsidRPr="00F87118">
        <w:rPr>
          <w:shd w:val="clear" w:color="auto" w:fill="FFFFFF"/>
          <w:lang w:val="ru-RU"/>
        </w:rPr>
        <w:t>Вместе с тем рост цен все же замедляется, и на то свои причины: многие россияне уже успели воспользоваться льготными ипотечными программами и приобрести жилье на выгодных условиях еще в прошлом году, к тому же покупательская способность постепенно сокращается из-за отсутствия роста уровня доходов на протяжении предыдущего года. Впрочем, о равновесии рынка говорить преждевременно.</w:t>
      </w:r>
    </w:p>
    <w:p w:rsidR="00075DDF" w:rsidRPr="00F87118" w:rsidRDefault="00075DDF" w:rsidP="00075DDF">
      <w:pPr>
        <w:pStyle w:val="NormalExport"/>
        <w:rPr>
          <w:lang w:val="ru-RU"/>
        </w:rPr>
      </w:pPr>
      <w:r w:rsidRPr="00F87118">
        <w:rPr>
          <w:shd w:val="clear" w:color="auto" w:fill="FFFFFF"/>
          <w:lang w:val="ru-RU"/>
        </w:rPr>
        <w:t>- В сложившихся обстоятельствах становится все более вероятным, что рынок вторичной недвижимости в ближайшей перспективе возьмет курс на стабилизацию. Ожидаемое ослабление потребительского интереса в совокупности с дополнительной поддержкой рынка в виде повышения ключевой ставки центрального банка предположительно несколько сдержат дальнейший рост стоимости жилья. В свою очередь, дефицит ликвидного предложения и высокие цены на жилые объекты в готовых комплексах будут снижать покупательскую активность и далее, что также послужит основанием для более умеренного подорожания вторичной недвижимости в обозримом будущем, - прокомментировал Руслан Закирьянов, руководитель направлений вторичной недвижимости и долгосрочной аренды портала "Авито. Недвижимость".</w:t>
      </w:r>
    </w:p>
    <w:p w:rsidR="00075DDF" w:rsidRPr="00F87118" w:rsidRDefault="00075DDF" w:rsidP="00075DDF">
      <w:pPr>
        <w:pStyle w:val="NormalExport"/>
        <w:rPr>
          <w:lang w:val="ru-RU"/>
        </w:rPr>
      </w:pPr>
      <w:r w:rsidRPr="00F87118">
        <w:rPr>
          <w:shd w:val="clear" w:color="auto" w:fill="FFFFFF"/>
          <w:lang w:val="ru-RU"/>
        </w:rPr>
        <w:t>Кроме этого эксперты отмечают, что речь идет все же о ситуации в целом, в конкретных районах города она может отличаться.</w:t>
      </w:r>
    </w:p>
    <w:p w:rsidR="00075DDF" w:rsidRPr="00F87118" w:rsidRDefault="00075DDF" w:rsidP="00075DDF">
      <w:pPr>
        <w:pStyle w:val="NormalExport"/>
        <w:rPr>
          <w:lang w:val="ru-RU"/>
        </w:rPr>
      </w:pPr>
      <w:r w:rsidRPr="00F87118">
        <w:rPr>
          <w:shd w:val="clear" w:color="auto" w:fill="FFFFFF"/>
          <w:lang w:val="ru-RU"/>
        </w:rPr>
        <w:t xml:space="preserve"> Так, например, на данный момент вторичный рынок в Верхних Печерах перенасыщен, количество предложений явно превышает спрос, а потому покупатели могут позволить себе выбирать и торговаться. В то время как в центре Сормова квартир, выставленных на продажу, особенно ликвидных, немного. Как результат - продавцы держат цены, а в новостройках, где стоимость метра уже перевалила за 100 тысяч рублей, квартиры раскупают очень активно.</w:t>
      </w:r>
    </w:p>
    <w:p w:rsidR="00075DDF" w:rsidRPr="00F87118" w:rsidRDefault="00075DDF" w:rsidP="00075DDF">
      <w:pPr>
        <w:rPr>
          <w:lang w:val="ru-RU"/>
        </w:rPr>
      </w:pPr>
    </w:p>
    <w:p w:rsidR="00075DDF" w:rsidRDefault="00075DDF" w:rsidP="00075DDF">
      <w:pPr>
        <w:pStyle w:val="affff2"/>
        <w:spacing w:before="120"/>
      </w:pPr>
      <w:bookmarkStart w:id="202" w:name="_Toc71920369"/>
      <w:r>
        <w:t>Altapress.ru, Барнаул, 5 мая 2021</w:t>
      </w:r>
      <w:bookmarkEnd w:id="202"/>
    </w:p>
    <w:p w:rsidR="00075DDF" w:rsidRPr="00F87118" w:rsidRDefault="00075DDF" w:rsidP="00075DDF">
      <w:pPr>
        <w:pStyle w:val="afffc"/>
        <w:rPr>
          <w:lang w:val="ru-RU"/>
        </w:rPr>
      </w:pPr>
      <w:bookmarkStart w:id="203" w:name="txt_3503129_1693274904"/>
      <w:bookmarkStart w:id="204" w:name="_Toc71920370"/>
      <w:r w:rsidRPr="00F87118">
        <w:rPr>
          <w:lang w:val="ru-RU"/>
        </w:rPr>
        <w:t>Спасение утопающих - дело рук самих утопающих. Какая ипотека нужна Барнаулу, почему одно из министерств требует реформ и чего не хватает краю для полного счастья</w:t>
      </w:r>
      <w:bookmarkEnd w:id="203"/>
      <w:bookmarkEnd w:id="204"/>
    </w:p>
    <w:p w:rsidR="00075DDF" w:rsidRPr="00F87118" w:rsidRDefault="00075DDF" w:rsidP="00075DDF">
      <w:pPr>
        <w:pStyle w:val="NormalExport"/>
        <w:rPr>
          <w:lang w:val="ru-RU"/>
        </w:rPr>
      </w:pPr>
      <w:r w:rsidRPr="00F87118">
        <w:rPr>
          <w:shd w:val="clear" w:color="auto" w:fill="FFFFFF"/>
          <w:lang w:val="ru-RU"/>
        </w:rPr>
        <w:t xml:space="preserve">В Алтайском крае намерены отменить льготную ипотеку под 6,5% из-за роста цен на жилье - возник дефицит новостроек, а земля стоит дорого. Но это не все проблемы, с которыми, по мнению </w:t>
      </w:r>
      <w:r w:rsidRPr="00F87118">
        <w:rPr>
          <w:shd w:val="clear" w:color="auto" w:fill="C0C0C0"/>
          <w:lang w:val="ru-RU"/>
        </w:rPr>
        <w:t>девелоперов</w:t>
      </w:r>
      <w:r w:rsidRPr="00F87118">
        <w:rPr>
          <w:shd w:val="clear" w:color="auto" w:fill="FFFFFF"/>
          <w:lang w:val="ru-RU"/>
        </w:rPr>
        <w:t>, столкнулся регион. Как строить больше, какие реформы нужно провести и почему Барнаулу нужна сельская ипотека, рассказал руководитель строительной компании "Жилищная инициатива" Юрий Гатилов.</w:t>
      </w:r>
    </w:p>
    <w:p w:rsidR="00075DDF" w:rsidRPr="00F87118" w:rsidRDefault="00075DDF" w:rsidP="00075DDF">
      <w:pPr>
        <w:pStyle w:val="NormalExport"/>
        <w:rPr>
          <w:lang w:val="ru-RU"/>
        </w:rPr>
      </w:pPr>
      <w:r w:rsidRPr="00F87118">
        <w:rPr>
          <w:shd w:val="clear" w:color="auto" w:fill="FFFFFF"/>
          <w:lang w:val="ru-RU"/>
        </w:rPr>
        <w:t>Ценовой вулкан</w:t>
      </w:r>
    </w:p>
    <w:p w:rsidR="00075DDF" w:rsidRPr="00F87118" w:rsidRDefault="00075DDF" w:rsidP="00075DDF">
      <w:pPr>
        <w:pStyle w:val="NormalExport"/>
        <w:rPr>
          <w:lang w:val="ru-RU"/>
        </w:rPr>
      </w:pPr>
      <w:r w:rsidRPr="00F87118">
        <w:rPr>
          <w:shd w:val="clear" w:color="auto" w:fill="FFFFFF"/>
          <w:lang w:val="ru-RU"/>
        </w:rPr>
        <w:t xml:space="preserve"> - Юрий Александрович, будучи руководителем крупной строительной компании, как вы оцениваете 2020 год? </w:t>
      </w:r>
    </w:p>
    <w:p w:rsidR="00075DDF" w:rsidRPr="00F87118" w:rsidRDefault="00075DDF" w:rsidP="00075DDF">
      <w:pPr>
        <w:pStyle w:val="NormalExport"/>
        <w:rPr>
          <w:lang w:val="ru-RU"/>
        </w:rPr>
      </w:pPr>
      <w:r w:rsidRPr="00F87118">
        <w:rPr>
          <w:shd w:val="clear" w:color="auto" w:fill="FFFFFF"/>
          <w:lang w:val="ru-RU"/>
        </w:rPr>
        <w:t xml:space="preserve"> - Для нас он, несмотря ни на что, сложился неплохо. Прошлый год стал предвестником больших перемен. На рынке новостроек возник ажиотажный спрос. Россияне интуитивно почувствовали грядущие перемены в стране и кинулись скупать все подряд. Увеличилась доля инвесторов, решивших вложить накопления в недвижимость как в наиболее стабильный актив. В то же время выросли цены на жилую недвижимость, что, на мой взгляд, было вполне ожидаемо из-за понятных и объективных причин.</w:t>
      </w:r>
    </w:p>
    <w:p w:rsidR="00075DDF" w:rsidRPr="00F87118" w:rsidRDefault="00075DDF" w:rsidP="00075DDF">
      <w:pPr>
        <w:pStyle w:val="NormalExport"/>
        <w:rPr>
          <w:lang w:val="ru-RU"/>
        </w:rPr>
      </w:pPr>
      <w:r w:rsidRPr="00F87118">
        <w:rPr>
          <w:shd w:val="clear" w:color="auto" w:fill="FFFFFF"/>
          <w:lang w:val="ru-RU"/>
        </w:rPr>
        <w:t xml:space="preserve"> - В перегреве рынка винят ипотеку под 6,5%. В Алтайском крае хотят завершить госпрограмму льготного кредитования покупки жилья. Насколько эта мера оправданна? </w:t>
      </w:r>
    </w:p>
    <w:p w:rsidR="00075DDF" w:rsidRPr="00F87118" w:rsidRDefault="00075DDF" w:rsidP="00075DDF">
      <w:pPr>
        <w:pStyle w:val="NormalExport"/>
        <w:rPr>
          <w:lang w:val="ru-RU"/>
        </w:rPr>
      </w:pPr>
      <w:r w:rsidRPr="00F87118">
        <w:rPr>
          <w:shd w:val="clear" w:color="auto" w:fill="FFFFFF"/>
          <w:lang w:val="ru-RU"/>
        </w:rPr>
        <w:lastRenderedPageBreak/>
        <w:t xml:space="preserve"> - Утверждение о том, что ипотека под 6,5% спровоцировала рост цен, ошибочен. По моим оценкам, на льготный жилищный кредит приходится всего 15% от общего спроса на новостройки.</w:t>
      </w:r>
    </w:p>
    <w:p w:rsidR="00075DDF" w:rsidRPr="00F87118" w:rsidRDefault="00075DDF" w:rsidP="00075DDF">
      <w:pPr>
        <w:pStyle w:val="NormalExport"/>
        <w:rPr>
          <w:lang w:val="ru-RU"/>
        </w:rPr>
      </w:pPr>
      <w:r w:rsidRPr="00F87118">
        <w:rPr>
          <w:shd w:val="clear" w:color="auto" w:fill="FFFFFF"/>
          <w:lang w:val="ru-RU"/>
        </w:rPr>
        <w:t xml:space="preserve">Нужно смотреть глубже. Цены выросли бы в любом случае. На строительном рынке из-за нестабильности экономики в прошлые периоды возникло напряжение. Его усилила пандемия. В результате пошел рост цен на стройматериалы, по некоторым позициям их стоимость выросла на величину до 40%. Металл подорожал на 70%. Не стоит забывать и про введенное </w:t>
      </w:r>
      <w:r w:rsidRPr="00F87118">
        <w:rPr>
          <w:shd w:val="clear" w:color="auto" w:fill="C0C0C0"/>
          <w:lang w:val="ru-RU"/>
        </w:rPr>
        <w:t>проектное финансирование</w:t>
      </w:r>
      <w:r w:rsidRPr="00F87118">
        <w:rPr>
          <w:shd w:val="clear" w:color="auto" w:fill="FFFFFF"/>
          <w:lang w:val="ru-RU"/>
        </w:rPr>
        <w:t>. Издержки тоже легли в цену квадратного метра. Ситуация безо всякой льготной ипотеки назревала давно и была похожа на вулкан...</w:t>
      </w:r>
    </w:p>
    <w:p w:rsidR="00075DDF" w:rsidRPr="00F87118" w:rsidRDefault="00075DDF" w:rsidP="00075DDF">
      <w:pPr>
        <w:pStyle w:val="NormalExport"/>
        <w:rPr>
          <w:lang w:val="ru-RU"/>
        </w:rPr>
      </w:pPr>
      <w:r w:rsidRPr="00F87118">
        <w:rPr>
          <w:shd w:val="clear" w:color="auto" w:fill="FFFFFF"/>
          <w:lang w:val="ru-RU"/>
        </w:rPr>
        <w:t xml:space="preserve"> - И он рванул в прошлом году? </w:t>
      </w:r>
    </w:p>
    <w:p w:rsidR="00075DDF" w:rsidRPr="00F87118" w:rsidRDefault="00075DDF" w:rsidP="00075DDF">
      <w:pPr>
        <w:pStyle w:val="NormalExport"/>
        <w:rPr>
          <w:lang w:val="ru-RU"/>
        </w:rPr>
      </w:pPr>
      <w:r w:rsidRPr="00F87118">
        <w:rPr>
          <w:shd w:val="clear" w:color="auto" w:fill="FFFFFF"/>
          <w:lang w:val="ru-RU"/>
        </w:rPr>
        <w:t xml:space="preserve"> - Можно сказать и так. Обратите внимание: цены выросли на все, не только на недвижимость. Разве кто-то раздавал льготные кредиты на масло и сахар, что они так выросли в цене? Но почему-то в росте стоимости квадратного метра винят исключительно льготную ипотеку. Из-за неверно сделанных выводов "сверху" приняли решение ее отменить. Из-за этого первыми пострадают потребители. Цена уже никуда не денется, она объективна, и мы даже видим, что она еще подрастет. Но если при этом отобрать у людей льготную ипотеку, что получится? Спрос упадет. Люди останутся без жилья, а строительная отрасль просто встанет.</w:t>
      </w:r>
    </w:p>
    <w:p w:rsidR="00075DDF" w:rsidRPr="00F87118" w:rsidRDefault="00075DDF" w:rsidP="00075DDF">
      <w:pPr>
        <w:pStyle w:val="NormalExport"/>
        <w:rPr>
          <w:lang w:val="ru-RU"/>
        </w:rPr>
      </w:pPr>
      <w:r w:rsidRPr="00F87118">
        <w:rPr>
          <w:shd w:val="clear" w:color="auto" w:fill="FFFFFF"/>
          <w:lang w:val="ru-RU"/>
        </w:rPr>
        <w:t>Бремя первых</w:t>
      </w:r>
    </w:p>
    <w:p w:rsidR="00075DDF" w:rsidRPr="00F87118" w:rsidRDefault="00075DDF" w:rsidP="00075DDF">
      <w:pPr>
        <w:pStyle w:val="NormalExport"/>
        <w:rPr>
          <w:lang w:val="ru-RU"/>
        </w:rPr>
      </w:pPr>
      <w:r w:rsidRPr="00F87118">
        <w:rPr>
          <w:shd w:val="clear" w:color="auto" w:fill="FFFFFF"/>
          <w:lang w:val="ru-RU"/>
        </w:rPr>
        <w:t xml:space="preserve"> - Юрий Александрович, насколько усложнила ситуацию проблема с землей? </w:t>
      </w:r>
    </w:p>
    <w:p w:rsidR="00075DDF" w:rsidRPr="00F87118" w:rsidRDefault="00075DDF" w:rsidP="00075DDF">
      <w:pPr>
        <w:pStyle w:val="NormalExport"/>
        <w:rPr>
          <w:lang w:val="ru-RU"/>
        </w:rPr>
      </w:pPr>
      <w:r w:rsidRPr="00F87118">
        <w:rPr>
          <w:shd w:val="clear" w:color="auto" w:fill="FFFFFF"/>
          <w:lang w:val="ru-RU"/>
        </w:rPr>
        <w:t xml:space="preserve"> - Я начинал строить четверть века назад. Тогда Алтайский край был первым по комплексному </w:t>
      </w:r>
      <w:r w:rsidRPr="00F87118">
        <w:rPr>
          <w:shd w:val="clear" w:color="auto" w:fill="C0C0C0"/>
          <w:lang w:val="ru-RU"/>
        </w:rPr>
        <w:t>строительству</w:t>
      </w:r>
      <w:r w:rsidRPr="00F87118">
        <w:rPr>
          <w:shd w:val="clear" w:color="auto" w:fill="FFFFFF"/>
          <w:lang w:val="ru-RU"/>
        </w:rPr>
        <w:t>. Для возведения объекта нам было достаточно подписать эскизный проект здания. Весь процесс - от рисунка до закладки фундамента - занимал от двух недель до месяца. А что сейчас? С момента получения земли до начала возведения ЖК проходит не меньше 1,5−2 лет. При этом инфляция каждый год съедает по 7% активов.</w:t>
      </w:r>
    </w:p>
    <w:p w:rsidR="00075DDF" w:rsidRPr="00F87118" w:rsidRDefault="00075DDF" w:rsidP="00075DDF">
      <w:pPr>
        <w:pStyle w:val="NormalExport"/>
        <w:rPr>
          <w:lang w:val="ru-RU"/>
        </w:rPr>
      </w:pPr>
      <w:r w:rsidRPr="00F87118">
        <w:rPr>
          <w:shd w:val="clear" w:color="auto" w:fill="FFFFFF"/>
          <w:lang w:val="ru-RU"/>
        </w:rPr>
        <w:t>В начале инфляция работала на нас и дольщиков. Квартиры продавались дешево и уже на стадии фундамента. К моменту ввода объекта стоимость квадратного метра увеличивалась, соответственно, дольщики имели возможность приобрести жилье по минимальной цене.</w:t>
      </w:r>
    </w:p>
    <w:p w:rsidR="00075DDF" w:rsidRPr="00F87118" w:rsidRDefault="00075DDF" w:rsidP="00075DDF">
      <w:pPr>
        <w:pStyle w:val="NormalExport"/>
        <w:rPr>
          <w:lang w:val="ru-RU"/>
        </w:rPr>
      </w:pPr>
      <w:r w:rsidRPr="00F87118">
        <w:rPr>
          <w:shd w:val="clear" w:color="auto" w:fill="FFFFFF"/>
          <w:lang w:val="ru-RU"/>
        </w:rPr>
        <w:t>Потенциал для развития</w:t>
      </w:r>
    </w:p>
    <w:p w:rsidR="00075DDF" w:rsidRPr="00F87118" w:rsidRDefault="00075DDF" w:rsidP="00075DDF">
      <w:pPr>
        <w:pStyle w:val="NormalExport"/>
        <w:rPr>
          <w:lang w:val="ru-RU"/>
        </w:rPr>
      </w:pPr>
      <w:r w:rsidRPr="00F87118">
        <w:rPr>
          <w:shd w:val="clear" w:color="auto" w:fill="FFFFFF"/>
          <w:lang w:val="ru-RU"/>
        </w:rPr>
        <w:t xml:space="preserve"> - С какими еще проблемами приходится сталкиваться? </w:t>
      </w:r>
    </w:p>
    <w:p w:rsidR="00075DDF" w:rsidRPr="00F87118" w:rsidRDefault="00075DDF" w:rsidP="00075DDF">
      <w:pPr>
        <w:pStyle w:val="NormalExport"/>
        <w:rPr>
          <w:lang w:val="ru-RU"/>
        </w:rPr>
      </w:pPr>
      <w:r w:rsidRPr="00F87118">
        <w:rPr>
          <w:shd w:val="clear" w:color="auto" w:fill="FFFFFF"/>
          <w:lang w:val="ru-RU"/>
        </w:rPr>
        <w:t xml:space="preserve"> - В свое время я говорил Сергею Алексеевичу Боженко ( тогда главному архитектору Барнаула. - Прим. ред.) о создании рабочей группы из </w:t>
      </w:r>
      <w:r w:rsidRPr="00F87118">
        <w:rPr>
          <w:shd w:val="clear" w:color="auto" w:fill="C0C0C0"/>
          <w:lang w:val="ru-RU"/>
        </w:rPr>
        <w:t>застройщиков</w:t>
      </w:r>
      <w:r w:rsidRPr="00F87118">
        <w:rPr>
          <w:shd w:val="clear" w:color="auto" w:fill="FFFFFF"/>
          <w:lang w:val="ru-RU"/>
        </w:rPr>
        <w:t xml:space="preserve">, архитекторов, проектировщиков, урбанистов. Они могли бы разработать полноценный план перспективного развития Барнаула и Алтайского края, 70−90% которого - это генеральный план. У нас же есть первоклассные специалисты комитета по </w:t>
      </w:r>
      <w:r w:rsidRPr="00F87118">
        <w:rPr>
          <w:shd w:val="clear" w:color="auto" w:fill="C0C0C0"/>
          <w:lang w:val="ru-RU"/>
        </w:rPr>
        <w:t>строительству</w:t>
      </w:r>
      <w:r w:rsidRPr="00F87118">
        <w:rPr>
          <w:shd w:val="clear" w:color="auto" w:fill="FFFFFF"/>
          <w:lang w:val="ru-RU"/>
        </w:rPr>
        <w:t>, архитектуре и развитию. Если бы группа заработала лет 20 назад, мы бы уже увидели хороший результат. Проблем, которые сейчас стоят перед нами, просто не возникло бы. Прекрасно понимая ситуацию, Вячеслав Генрихович Франк уже работает в этом направлении.</w:t>
      </w:r>
    </w:p>
    <w:p w:rsidR="00075DDF" w:rsidRPr="00F87118" w:rsidRDefault="00075DDF" w:rsidP="00075DDF">
      <w:pPr>
        <w:pStyle w:val="NormalExport"/>
        <w:rPr>
          <w:lang w:val="ru-RU"/>
        </w:rPr>
      </w:pPr>
      <w:r w:rsidRPr="00F87118">
        <w:rPr>
          <w:shd w:val="clear" w:color="auto" w:fill="FFFFFF"/>
          <w:lang w:val="ru-RU"/>
        </w:rPr>
        <w:t xml:space="preserve"> - В своих выступлениях вы не раз повторяли, что генплан должен быть гибким. Как это должно работать? </w:t>
      </w:r>
    </w:p>
    <w:p w:rsidR="00075DDF" w:rsidRPr="00F87118" w:rsidRDefault="00075DDF" w:rsidP="00075DDF">
      <w:pPr>
        <w:pStyle w:val="NormalExport"/>
        <w:rPr>
          <w:lang w:val="ru-RU"/>
        </w:rPr>
      </w:pPr>
      <w:r w:rsidRPr="00F87118">
        <w:rPr>
          <w:shd w:val="clear" w:color="auto" w:fill="FFFFFF"/>
          <w:lang w:val="ru-RU"/>
        </w:rPr>
        <w:t xml:space="preserve"> - Я вижу это так: раз в год проводится сессия по рассмотрению поправок в действующий генплан. К этой дате заинтересованные должны успеть подать заявки в профильный комитет. Далее их рассматривают, выносят на обсуждение и принимают.</w:t>
      </w:r>
    </w:p>
    <w:p w:rsidR="00075DDF" w:rsidRPr="00F87118" w:rsidRDefault="00075DDF" w:rsidP="00075DDF">
      <w:pPr>
        <w:pStyle w:val="NormalExport"/>
        <w:rPr>
          <w:lang w:val="ru-RU"/>
        </w:rPr>
      </w:pPr>
      <w:r w:rsidRPr="00F87118">
        <w:rPr>
          <w:shd w:val="clear" w:color="auto" w:fill="FFFFFF"/>
          <w:lang w:val="ru-RU"/>
        </w:rPr>
        <w:t>Понятно, что этого мало. Генплан не может существовать без комплексной проработки всех составляющих. Одна из важнейших - схема дорожной инфраструктуры. Без нее город рано или поздно встанет колом. Навскидку, на разработку такой схемы может потребоваться порядка 120 млн рублей. И мы сможем планировать кварталы с учетом удобных дорожных сетей, развязок и виадуков.</w:t>
      </w:r>
    </w:p>
    <w:p w:rsidR="00075DDF" w:rsidRPr="00F87118" w:rsidRDefault="00075DDF" w:rsidP="00075DDF">
      <w:pPr>
        <w:pStyle w:val="NormalExport"/>
        <w:rPr>
          <w:lang w:val="ru-RU"/>
        </w:rPr>
      </w:pPr>
      <w:r w:rsidRPr="00F87118">
        <w:rPr>
          <w:shd w:val="clear" w:color="auto" w:fill="FFFFFF"/>
          <w:lang w:val="ru-RU"/>
        </w:rPr>
        <w:t>Светлое будущее</w:t>
      </w:r>
    </w:p>
    <w:p w:rsidR="00075DDF" w:rsidRPr="00F87118" w:rsidRDefault="00075DDF" w:rsidP="00075DDF">
      <w:pPr>
        <w:pStyle w:val="NormalExport"/>
        <w:rPr>
          <w:lang w:val="ru-RU"/>
        </w:rPr>
      </w:pPr>
      <w:r w:rsidRPr="00F87118">
        <w:rPr>
          <w:shd w:val="clear" w:color="auto" w:fill="FFFFFF"/>
          <w:lang w:val="ru-RU"/>
        </w:rPr>
        <w:t xml:space="preserve"> - Юрий Александрович, проблем много, но как их решить? </w:t>
      </w:r>
    </w:p>
    <w:p w:rsidR="00075DDF" w:rsidRPr="00F87118" w:rsidRDefault="00075DDF" w:rsidP="00075DDF">
      <w:pPr>
        <w:pStyle w:val="NormalExport"/>
        <w:rPr>
          <w:lang w:val="ru-RU"/>
        </w:rPr>
      </w:pPr>
      <w:r w:rsidRPr="00F87118">
        <w:rPr>
          <w:shd w:val="clear" w:color="auto" w:fill="FFFFFF"/>
          <w:lang w:val="ru-RU"/>
        </w:rPr>
        <w:t xml:space="preserve"> - Никто, кроме нас, ничего не сделает. Спасение утопающих - дело рук самих утопающих. Если процесс упустить сейчас, то Барнаул превратится в провинциальный город, где ничего не происходит... Что нужно делать? Для начала принять гибкий генеральный план, проработать схему дорожной инфраструктуры, создать карту озеленения, запустить программы комплексного развития Барнаула, а потом и Алтайского края, и провести реформу министерства.</w:t>
      </w:r>
    </w:p>
    <w:p w:rsidR="00075DDF" w:rsidRPr="00F87118" w:rsidRDefault="00075DDF" w:rsidP="00075DDF">
      <w:pPr>
        <w:pStyle w:val="NormalExport"/>
        <w:rPr>
          <w:lang w:val="ru-RU"/>
        </w:rPr>
      </w:pPr>
      <w:r w:rsidRPr="00F87118">
        <w:rPr>
          <w:shd w:val="clear" w:color="auto" w:fill="FFFFFF"/>
          <w:lang w:val="ru-RU"/>
        </w:rPr>
        <w:t xml:space="preserve"> - Реформу министерства? </w:t>
      </w:r>
    </w:p>
    <w:p w:rsidR="00075DDF" w:rsidRPr="00F87118" w:rsidRDefault="00075DDF" w:rsidP="00075DDF">
      <w:pPr>
        <w:pStyle w:val="NormalExport"/>
        <w:rPr>
          <w:lang w:val="ru-RU"/>
        </w:rPr>
      </w:pPr>
      <w:r w:rsidRPr="00F87118">
        <w:rPr>
          <w:shd w:val="clear" w:color="auto" w:fill="FFFFFF"/>
          <w:lang w:val="ru-RU"/>
        </w:rPr>
        <w:t xml:space="preserve"> - Министерства по </w:t>
      </w:r>
      <w:r w:rsidRPr="00F87118">
        <w:rPr>
          <w:shd w:val="clear" w:color="auto" w:fill="C0C0C0"/>
          <w:lang w:val="ru-RU"/>
        </w:rPr>
        <w:t>строительству</w:t>
      </w:r>
      <w:r w:rsidRPr="00F87118">
        <w:rPr>
          <w:shd w:val="clear" w:color="auto" w:fill="FFFFFF"/>
          <w:lang w:val="ru-RU"/>
        </w:rPr>
        <w:t xml:space="preserve"> и ЖКХ. Жилищно-коммунальное хозяйство в силу специфики оттягивает все внимание. Его надо отделять от </w:t>
      </w:r>
      <w:r w:rsidRPr="00F87118">
        <w:rPr>
          <w:shd w:val="clear" w:color="auto" w:fill="C0C0C0"/>
          <w:lang w:val="ru-RU"/>
        </w:rPr>
        <w:t>строительства</w:t>
      </w:r>
      <w:r w:rsidRPr="00F87118">
        <w:rPr>
          <w:shd w:val="clear" w:color="auto" w:fill="FFFFFF"/>
          <w:lang w:val="ru-RU"/>
        </w:rPr>
        <w:t xml:space="preserve">. Хорошим примером служит Татарстан. У главы профильного министерства есть заместители по всем направлениям. Каждый из восьми </w:t>
      </w:r>
      <w:r w:rsidRPr="00F87118">
        <w:rPr>
          <w:shd w:val="clear" w:color="auto" w:fill="FFFFFF"/>
          <w:lang w:val="ru-RU"/>
        </w:rPr>
        <w:lastRenderedPageBreak/>
        <w:t xml:space="preserve">замов занимается узким сектором: перспективным развитием строительного комплекса, градостроительной политикой, целевыми программами, ценообразованием, переселением из ветхого и аварийного жилья, перспективным развитием, промышленным </w:t>
      </w:r>
      <w:r w:rsidRPr="00F87118">
        <w:rPr>
          <w:shd w:val="clear" w:color="auto" w:fill="C0C0C0"/>
          <w:lang w:val="ru-RU"/>
        </w:rPr>
        <w:t>строительством</w:t>
      </w:r>
      <w:r w:rsidRPr="00F87118">
        <w:rPr>
          <w:shd w:val="clear" w:color="auto" w:fill="FFFFFF"/>
          <w:lang w:val="ru-RU"/>
        </w:rPr>
        <w:t xml:space="preserve"> и т. д. У нас же только один заместитель министра по </w:t>
      </w:r>
      <w:r w:rsidRPr="00F87118">
        <w:rPr>
          <w:shd w:val="clear" w:color="auto" w:fill="C0C0C0"/>
          <w:lang w:val="ru-RU"/>
        </w:rPr>
        <w:t>строительству</w:t>
      </w:r>
      <w:r w:rsidRPr="00F87118">
        <w:rPr>
          <w:shd w:val="clear" w:color="auto" w:fill="FFFFFF"/>
          <w:lang w:val="ru-RU"/>
        </w:rPr>
        <w:t>, а в комитете практически нет профессиональных строителей, одни юристы.</w:t>
      </w:r>
    </w:p>
    <w:p w:rsidR="00075DDF" w:rsidRPr="00F87118" w:rsidRDefault="00075DDF" w:rsidP="00075DDF">
      <w:pPr>
        <w:pStyle w:val="NormalExport"/>
        <w:rPr>
          <w:lang w:val="ru-RU"/>
        </w:rPr>
      </w:pPr>
      <w:r w:rsidRPr="00F87118">
        <w:rPr>
          <w:shd w:val="clear" w:color="auto" w:fill="FFFFFF"/>
          <w:lang w:val="ru-RU"/>
        </w:rPr>
        <w:t xml:space="preserve"> - Расскажите подробнее о комплексном развитии. </w:t>
      </w:r>
    </w:p>
    <w:p w:rsidR="00075DDF" w:rsidRPr="00F87118" w:rsidRDefault="00075DDF" w:rsidP="00075DDF">
      <w:pPr>
        <w:pStyle w:val="NormalExport"/>
        <w:rPr>
          <w:lang w:val="ru-RU"/>
        </w:rPr>
      </w:pPr>
      <w:r w:rsidRPr="00F87118">
        <w:rPr>
          <w:shd w:val="clear" w:color="auto" w:fill="FFFFFF"/>
          <w:lang w:val="ru-RU"/>
        </w:rPr>
        <w:t xml:space="preserve"> - Возьмем частный случай. Сегодня в Барнауле глохнет процесс по переселению из ветхого и аварийного жилья. Читаем в новостях, что около 500 млн рублей из федерального бюджета, выделенных на переселение, краем были не освоены и отправились обратно в Москву. Все потому, что нет программы комплексного развития. В ней должны участвовать не только </w:t>
      </w:r>
      <w:r w:rsidRPr="00F87118">
        <w:rPr>
          <w:shd w:val="clear" w:color="auto" w:fill="C0C0C0"/>
          <w:lang w:val="ru-RU"/>
        </w:rPr>
        <w:t>застройщики</w:t>
      </w:r>
      <w:r w:rsidRPr="00F87118">
        <w:rPr>
          <w:shd w:val="clear" w:color="auto" w:fill="FFFFFF"/>
          <w:lang w:val="ru-RU"/>
        </w:rPr>
        <w:t>, но и власти. Мы готовы вложить 25% своих средств в расселение и дальнейшее освоение территории, но 75% региону нужно взять на себя, привлекая федеральные средства. Иначе все просто разрушится. Мэр и так почти без перерывов решает острые вопросы с населением. Дальше будет только хуже. Этими программами нужно заниматься уже сейчас, иначе полгорода просто развалится.</w:t>
      </w:r>
    </w:p>
    <w:p w:rsidR="00075DDF" w:rsidRPr="00F87118" w:rsidRDefault="00075DDF" w:rsidP="00075DDF">
      <w:pPr>
        <w:pStyle w:val="NormalExport"/>
        <w:rPr>
          <w:lang w:val="ru-RU"/>
        </w:rPr>
      </w:pPr>
      <w:r w:rsidRPr="00F87118">
        <w:rPr>
          <w:shd w:val="clear" w:color="auto" w:fill="FFFFFF"/>
          <w:lang w:val="ru-RU"/>
        </w:rPr>
        <w:t>Ипотека, введенная с умом</w:t>
      </w:r>
    </w:p>
    <w:p w:rsidR="00075DDF" w:rsidRPr="00F87118" w:rsidRDefault="00075DDF" w:rsidP="00075DDF">
      <w:pPr>
        <w:pStyle w:val="NormalExport"/>
        <w:rPr>
          <w:lang w:val="ru-RU"/>
        </w:rPr>
      </w:pPr>
      <w:r w:rsidRPr="00F87118">
        <w:rPr>
          <w:shd w:val="clear" w:color="auto" w:fill="FFFFFF"/>
          <w:lang w:val="ru-RU"/>
        </w:rPr>
        <w:t xml:space="preserve"> - Вы уже не раз говорили о том, что краю нужна "умная" ипотека. Расскажите, что вы имели в виду? </w:t>
      </w:r>
    </w:p>
    <w:p w:rsidR="00075DDF" w:rsidRPr="00F87118" w:rsidRDefault="00075DDF" w:rsidP="00075DDF">
      <w:pPr>
        <w:pStyle w:val="NormalExport"/>
        <w:rPr>
          <w:lang w:val="ru-RU"/>
        </w:rPr>
      </w:pPr>
      <w:r w:rsidRPr="00F87118">
        <w:rPr>
          <w:shd w:val="clear" w:color="auto" w:fill="FFFFFF"/>
          <w:lang w:val="ru-RU"/>
        </w:rPr>
        <w:t xml:space="preserve"> - Учитывая специфику края, я уверен, что здесь будет прекрасно работать сельская ипотека под 3% годовых. Причем на всей территории, включая Барнаул. Нужно только донести до экспертов сверху мысль, что у нас дотационный, сельскохозяйственный регион, где уровень средней зарплаты один из самых низких. Так жилье станет действительно доступным. Будут поддержаны строительная отрасль и предприятия, связанные с ней.</w:t>
      </w:r>
    </w:p>
    <w:p w:rsidR="00075DDF" w:rsidRPr="00F87118" w:rsidRDefault="00075DDF" w:rsidP="00075DDF">
      <w:pPr>
        <w:pStyle w:val="NormalExport"/>
        <w:rPr>
          <w:lang w:val="ru-RU"/>
        </w:rPr>
      </w:pPr>
      <w:r w:rsidRPr="00F87118">
        <w:rPr>
          <w:shd w:val="clear" w:color="auto" w:fill="C0C0C0"/>
          <w:lang w:val="ru-RU"/>
        </w:rPr>
        <w:t>Строительство</w:t>
      </w:r>
      <w:r w:rsidRPr="00F87118">
        <w:rPr>
          <w:shd w:val="clear" w:color="auto" w:fill="FFFFFF"/>
          <w:lang w:val="ru-RU"/>
        </w:rPr>
        <w:t xml:space="preserve"> - это одна из немногих отраслей экономики, которая вносит видимый вклад в развитие города. Там, где еще недавно были пустыри, растут новые кварталы. Пока возводятся дома, город полноценно живет и активно развивается. Уберите строителей из Барнаула - и он начнет приходить в упадок и превращаться в провинциальный город без дальнейших перспектив. Такие примеры уже есть у нас в крае, даже не буду их озвучивать.</w:t>
      </w:r>
    </w:p>
    <w:p w:rsidR="00075DDF" w:rsidRPr="00F87118" w:rsidRDefault="00075DDF" w:rsidP="00075DDF">
      <w:pPr>
        <w:pStyle w:val="NormalExport"/>
        <w:rPr>
          <w:lang w:val="ru-RU"/>
        </w:rPr>
      </w:pPr>
      <w:r w:rsidRPr="00F87118">
        <w:rPr>
          <w:shd w:val="clear" w:color="auto" w:fill="FFFFFF"/>
          <w:lang w:val="ru-RU"/>
        </w:rPr>
        <w:t xml:space="preserve"> - Иными словами, нет </w:t>
      </w:r>
      <w:r w:rsidRPr="00F87118">
        <w:rPr>
          <w:shd w:val="clear" w:color="auto" w:fill="C0C0C0"/>
          <w:lang w:val="ru-RU"/>
        </w:rPr>
        <w:t>строительства</w:t>
      </w:r>
      <w:r w:rsidRPr="00F87118">
        <w:rPr>
          <w:shd w:val="clear" w:color="auto" w:fill="FFFFFF"/>
          <w:lang w:val="ru-RU"/>
        </w:rPr>
        <w:t xml:space="preserve"> - нет жизни? </w:t>
      </w:r>
    </w:p>
    <w:p w:rsidR="00075DDF" w:rsidRPr="00F87118" w:rsidRDefault="00075DDF" w:rsidP="00075DDF">
      <w:pPr>
        <w:pStyle w:val="NormalExport"/>
        <w:rPr>
          <w:lang w:val="ru-RU"/>
        </w:rPr>
      </w:pPr>
      <w:r w:rsidRPr="00F87118">
        <w:rPr>
          <w:shd w:val="clear" w:color="auto" w:fill="FFFFFF"/>
          <w:lang w:val="ru-RU"/>
        </w:rPr>
        <w:t xml:space="preserve"> - Строители - это рабочие места, работа для предприятий по производству стройматериалов, новая инфраструктура, дороги, детские сады и школы. Мэр города Вячеслав Франк это понимает, поэтому старается продвинуть те или иные инициативы. Поэтому мне кажется логичным, когда </w:t>
      </w:r>
      <w:r w:rsidRPr="00F87118">
        <w:rPr>
          <w:shd w:val="clear" w:color="auto" w:fill="C0C0C0"/>
          <w:lang w:val="ru-RU"/>
        </w:rPr>
        <w:t>застройщиков</w:t>
      </w:r>
      <w:r w:rsidRPr="00F87118">
        <w:rPr>
          <w:shd w:val="clear" w:color="auto" w:fill="FFFFFF"/>
          <w:lang w:val="ru-RU"/>
        </w:rPr>
        <w:t xml:space="preserve"> поддерживают. Мы ведь не говорим о чем-то невозможном. По сути мы просим об одном. В городе и крае на уровне администраций должны появиться структуры, которые целенаправленно занимаются развитием. На одиноких энтузиастах мы далеко не уедем. </w:t>
      </w:r>
    </w:p>
    <w:p w:rsidR="00075DDF" w:rsidRPr="00546A5C" w:rsidRDefault="00F87118" w:rsidP="00546A5C">
      <w:pPr>
        <w:pStyle w:val="ExportHyperlink"/>
        <w:spacing w:line="240" w:lineRule="auto"/>
        <w:jc w:val="right"/>
        <w:rPr>
          <w:b/>
          <w:lang w:val="ru-RU"/>
        </w:rPr>
      </w:pPr>
      <w:hyperlink r:id="rId276" w:history="1">
        <w:r w:rsidR="00075DDF" w:rsidRPr="00546A5C">
          <w:rPr>
            <w:b/>
            <w:lang w:val="ru-RU"/>
          </w:rPr>
          <w:t>https://altapress.ru/realty/story/spasenie-utopayushchih-delo-ruk-samih-utopayushchih-kakaya-ipoteka-nuzhna-barnaulu-pochemu-odno-iz-ministerstv-trebuet-reform-i-chego-ne-hvataet-285900</w:t>
        </w:r>
      </w:hyperlink>
    </w:p>
    <w:p w:rsidR="00075DDF" w:rsidRPr="00546A5C" w:rsidRDefault="00546A5C" w:rsidP="00546A5C">
      <w:pPr>
        <w:pStyle w:val="ExportHyperlink"/>
        <w:spacing w:line="240" w:lineRule="auto"/>
        <w:jc w:val="right"/>
        <w:rPr>
          <w:b/>
          <w:lang w:val="ru-RU"/>
        </w:rPr>
      </w:pPr>
      <w:bookmarkStart w:id="205" w:name="rep_list_3503129_1693274904"/>
      <w:r>
        <w:rPr>
          <w:b/>
          <w:lang w:val="ru-RU"/>
        </w:rPr>
        <w:t>Похожие сообщения</w:t>
      </w:r>
      <w:r w:rsidR="00075DDF" w:rsidRPr="00546A5C">
        <w:rPr>
          <w:b/>
          <w:lang w:val="ru-RU"/>
        </w:rPr>
        <w:t>:</w:t>
      </w:r>
      <w:bookmarkEnd w:id="205"/>
    </w:p>
    <w:p w:rsidR="00075DDF" w:rsidRPr="00546A5C" w:rsidRDefault="00F87118" w:rsidP="00546A5C">
      <w:pPr>
        <w:pStyle w:val="ExportHyperlink"/>
        <w:spacing w:line="240" w:lineRule="auto"/>
        <w:jc w:val="right"/>
        <w:rPr>
          <w:b/>
          <w:lang w:val="ru-RU"/>
        </w:rPr>
      </w:pPr>
      <w:hyperlink r:id="rId277" w:history="1">
        <w:r w:rsidR="00075DDF" w:rsidRPr="00546A5C">
          <w:rPr>
            <w:b/>
            <w:lang w:val="ru-RU"/>
          </w:rPr>
          <w:t>Недвижимость Алтая (realtai.ru), Барнаул, 6 мая 2021, Юрий Гатилов : "Краю нужна умная ипотека"</w:t>
        </w:r>
      </w:hyperlink>
    </w:p>
    <w:p w:rsidR="00075DDF" w:rsidRPr="00546A5C" w:rsidRDefault="00F87118" w:rsidP="00546A5C">
      <w:pPr>
        <w:pStyle w:val="ExportHyperlink"/>
        <w:spacing w:line="240" w:lineRule="auto"/>
        <w:jc w:val="right"/>
        <w:rPr>
          <w:b/>
          <w:lang w:val="ru-RU"/>
        </w:rPr>
      </w:pPr>
      <w:hyperlink r:id="rId278" w:history="1">
        <w:r w:rsidR="00075DDF" w:rsidRPr="00546A5C">
          <w:rPr>
            <w:b/>
            <w:lang w:val="ru-RU"/>
          </w:rPr>
          <w:t>В Горном (v-gornom.ru), с. Тихонькая, 5 мая 2021, Спасение утопающих - дело рук самих утопающих. Какая ипотека нужна Барнаулу, почему одно из министерств требует реформ и чего не хватает краю для полного счастья</w:t>
        </w:r>
      </w:hyperlink>
    </w:p>
    <w:p w:rsidR="00075DDF" w:rsidRPr="00546A5C" w:rsidRDefault="00F87118" w:rsidP="00546A5C">
      <w:pPr>
        <w:pStyle w:val="ExportHyperlink"/>
        <w:spacing w:line="240" w:lineRule="auto"/>
        <w:jc w:val="right"/>
        <w:rPr>
          <w:lang w:val="ru-RU"/>
        </w:rPr>
      </w:pPr>
      <w:hyperlink r:id="rId279" w:history="1">
        <w:r w:rsidR="00075DDF" w:rsidRPr="00546A5C">
          <w:rPr>
            <w:b/>
            <w:lang w:val="ru-RU"/>
          </w:rPr>
          <w:t>Gorodskoyportal.ru/barnaul, Барнаул, 5 мая 2021, Спасение утопающих - дело рук самих утопающих. Какая ипотека нужна Барнаулу, почему одно из министерств требует реформ и чего не хватает краю для полного счастья</w:t>
        </w:r>
      </w:hyperlink>
    </w:p>
    <w:p w:rsidR="00075DDF" w:rsidRPr="00F87118" w:rsidRDefault="00075DDF" w:rsidP="00075DDF">
      <w:pPr>
        <w:rPr>
          <w:lang w:val="ru-RU"/>
        </w:rPr>
      </w:pPr>
    </w:p>
    <w:p w:rsidR="00075DDF" w:rsidRDefault="00075DDF" w:rsidP="00075DDF">
      <w:pPr>
        <w:pStyle w:val="affff2"/>
        <w:spacing w:before="120"/>
      </w:pPr>
      <w:bookmarkStart w:id="206" w:name="_Toc71920371"/>
      <w:r>
        <w:t>Новострой.ру, Москва, 4 мая 2021</w:t>
      </w:r>
      <w:bookmarkEnd w:id="206"/>
    </w:p>
    <w:p w:rsidR="00075DDF" w:rsidRPr="00F87118" w:rsidRDefault="00075DDF" w:rsidP="00075DDF">
      <w:pPr>
        <w:pStyle w:val="afffc"/>
        <w:rPr>
          <w:lang w:val="ru-RU"/>
        </w:rPr>
      </w:pPr>
      <w:bookmarkStart w:id="207" w:name="txt_3503129_1692797844"/>
      <w:bookmarkStart w:id="208" w:name="_Toc71920372"/>
      <w:r w:rsidRPr="00F87118">
        <w:rPr>
          <w:lang w:val="ru-RU"/>
        </w:rPr>
        <w:t>Строящееся жилье приближается по цене к готовому: как сэкономить на покупке жилья в новостройке и где искать лучшие квартиры</w:t>
      </w:r>
      <w:bookmarkEnd w:id="207"/>
      <w:bookmarkEnd w:id="208"/>
    </w:p>
    <w:p w:rsidR="00075DDF" w:rsidRPr="00F87118" w:rsidRDefault="00075DDF" w:rsidP="00075DDF">
      <w:pPr>
        <w:pStyle w:val="NormalExport"/>
        <w:rPr>
          <w:lang w:val="ru-RU"/>
        </w:rPr>
      </w:pPr>
      <w:r w:rsidRPr="00F87118">
        <w:rPr>
          <w:shd w:val="clear" w:color="auto" w:fill="FFFFFF"/>
          <w:lang w:val="ru-RU"/>
        </w:rPr>
        <w:t xml:space="preserve">После перехода строительной отрасли на </w:t>
      </w:r>
      <w:r w:rsidRPr="00F87118">
        <w:rPr>
          <w:shd w:val="clear" w:color="auto" w:fill="C0C0C0"/>
          <w:lang w:val="ru-RU"/>
        </w:rPr>
        <w:t>проектное финансирование</w:t>
      </w:r>
      <w:r w:rsidRPr="00F87118">
        <w:rPr>
          <w:shd w:val="clear" w:color="auto" w:fill="FFFFFF"/>
          <w:lang w:val="ru-RU"/>
        </w:rPr>
        <w:t xml:space="preserve"> цены на квартиры на первоначальных этапах </w:t>
      </w:r>
      <w:r w:rsidRPr="00F87118">
        <w:rPr>
          <w:shd w:val="clear" w:color="auto" w:fill="C0C0C0"/>
          <w:lang w:val="ru-RU"/>
        </w:rPr>
        <w:t>строительства</w:t>
      </w:r>
      <w:r w:rsidRPr="00F87118">
        <w:rPr>
          <w:shd w:val="clear" w:color="auto" w:fill="FFFFFF"/>
          <w:lang w:val="ru-RU"/>
        </w:rPr>
        <w:t xml:space="preserve"> и в сданных домах практически сравнялись. Эксперт рассказал, где сегодня в Москве искать недорогие, но перспективные лоты. </w:t>
      </w:r>
    </w:p>
    <w:p w:rsidR="00075DDF" w:rsidRPr="00F87118" w:rsidRDefault="00075DDF" w:rsidP="00075DDF">
      <w:pPr>
        <w:pStyle w:val="NormalExport"/>
        <w:rPr>
          <w:lang w:val="ru-RU"/>
        </w:rPr>
      </w:pPr>
      <w:r w:rsidRPr="00F87118">
        <w:rPr>
          <w:shd w:val="clear" w:color="auto" w:fill="FFFFFF"/>
          <w:lang w:val="ru-RU"/>
        </w:rPr>
        <w:t xml:space="preserve">"Несмотря на применение </w:t>
      </w:r>
      <w:r w:rsidRPr="00F87118">
        <w:rPr>
          <w:shd w:val="clear" w:color="auto" w:fill="C0C0C0"/>
          <w:lang w:val="ru-RU"/>
        </w:rPr>
        <w:t>проектного финансирования</w:t>
      </w:r>
      <w:r w:rsidRPr="00F87118">
        <w:rPr>
          <w:shd w:val="clear" w:color="auto" w:fill="FFFFFF"/>
          <w:lang w:val="ru-RU"/>
        </w:rPr>
        <w:t xml:space="preserve">, разрыв между стартом продаж на котловане и вводом дома в эксплуатацию все еще есть. Если раньше он мог достигать 30-40%, то сейчас около 20%. Если учесть, что в среднем монолитный дом возводят примерно 24-30 месяцев, то в год доходность будет 10-12%. В связи с изменением финмодели цены на старте стали выше на 10-15% </w:t>
      </w:r>
      <w:r w:rsidRPr="00F87118">
        <w:rPr>
          <w:shd w:val="clear" w:color="auto" w:fill="FFFFFF"/>
          <w:lang w:val="ru-RU"/>
        </w:rPr>
        <w:lastRenderedPageBreak/>
        <w:t xml:space="preserve">чем ранее, когда </w:t>
      </w:r>
      <w:r w:rsidRPr="00F87118">
        <w:rPr>
          <w:shd w:val="clear" w:color="auto" w:fill="C0C0C0"/>
          <w:lang w:val="ru-RU"/>
        </w:rPr>
        <w:t>застройщики</w:t>
      </w:r>
      <w:r w:rsidRPr="00F87118">
        <w:rPr>
          <w:shd w:val="clear" w:color="auto" w:fill="FFFFFF"/>
          <w:lang w:val="ru-RU"/>
        </w:rPr>
        <w:t xml:space="preserve"> могли привлекать денежные средства дольщиков без применения </w:t>
      </w:r>
      <w:r w:rsidRPr="00F87118">
        <w:rPr>
          <w:shd w:val="clear" w:color="auto" w:fill="C0C0C0"/>
          <w:lang w:val="ru-RU"/>
        </w:rPr>
        <w:t>эскроу-счетов</w:t>
      </w:r>
      <w:r w:rsidRPr="00F87118">
        <w:rPr>
          <w:shd w:val="clear" w:color="auto" w:fill="FFFFFF"/>
          <w:lang w:val="ru-RU"/>
        </w:rPr>
        <w:t>", - рассказывает заместитель директора департамента новостроек по продажам "ИНКОМ-Недвижимость" Валерий Кочетков.</w:t>
      </w:r>
    </w:p>
    <w:p w:rsidR="00075DDF" w:rsidRPr="00F87118" w:rsidRDefault="00075DDF" w:rsidP="00075DDF">
      <w:pPr>
        <w:pStyle w:val="NormalExport"/>
        <w:rPr>
          <w:lang w:val="ru-RU"/>
        </w:rPr>
      </w:pPr>
      <w:r w:rsidRPr="00F87118">
        <w:rPr>
          <w:shd w:val="clear" w:color="auto" w:fill="FFFFFF"/>
          <w:lang w:val="ru-RU"/>
        </w:rPr>
        <w:t>Как говорит эксперт, сегодня низкобюджетные варианты в новостройках, строящихся на стадии котлована, можно найти в районах, граничащих с МКАД, или на территории Новой Москвы. В этих локациях по цене до 5 млн рублей можно приобрести студию или однокомнатную квартиру. "До 8 млн рублей уже найдется хорошая двухкомнатная квартира, от 8 млн рублей вариантов для комфортного проживания становится больше", - говорит Валерий Кочетков.</w:t>
      </w:r>
    </w:p>
    <w:p w:rsidR="00075DDF" w:rsidRPr="00F87118" w:rsidRDefault="00075DDF" w:rsidP="00075DDF">
      <w:pPr>
        <w:pStyle w:val="NormalExport"/>
        <w:rPr>
          <w:lang w:val="ru-RU"/>
        </w:rPr>
      </w:pPr>
      <w:r w:rsidRPr="00F87118">
        <w:rPr>
          <w:shd w:val="clear" w:color="auto" w:fill="FFFFFF"/>
          <w:lang w:val="ru-RU"/>
        </w:rPr>
        <w:t xml:space="preserve">Следить за </w:t>
      </w:r>
      <w:r w:rsidRPr="00F87118">
        <w:rPr>
          <w:shd w:val="clear" w:color="auto" w:fill="C0C0C0"/>
          <w:lang w:val="ru-RU"/>
        </w:rPr>
        <w:t>строительством</w:t>
      </w:r>
      <w:r w:rsidRPr="00F87118">
        <w:rPr>
          <w:shd w:val="clear" w:color="auto" w:fill="FFFFFF"/>
          <w:lang w:val="ru-RU"/>
        </w:rPr>
        <w:t xml:space="preserve"> жилых проектов в Москве и узнавать об изменении цен на квартиры можно с помощью телеграм-бота </w:t>
      </w:r>
      <w:r>
        <w:rPr>
          <w:shd w:val="clear" w:color="auto" w:fill="FFFFFF"/>
        </w:rPr>
        <w:t>Novostroy</w:t>
      </w:r>
      <w:r w:rsidRPr="00F87118">
        <w:rPr>
          <w:shd w:val="clear" w:color="auto" w:fill="FFFFFF"/>
          <w:lang w:val="ru-RU"/>
        </w:rPr>
        <w:t>.</w:t>
      </w:r>
      <w:r>
        <w:rPr>
          <w:shd w:val="clear" w:color="auto" w:fill="FFFFFF"/>
        </w:rPr>
        <w:t>ru</w:t>
      </w:r>
      <w:r w:rsidRPr="00F87118">
        <w:rPr>
          <w:shd w:val="clear" w:color="auto" w:fill="FFFFFF"/>
          <w:lang w:val="ru-RU"/>
        </w:rPr>
        <w:t xml:space="preserve">. </w:t>
      </w:r>
    </w:p>
    <w:p w:rsidR="00075DDF" w:rsidRPr="00546A5C" w:rsidRDefault="00F87118" w:rsidP="00546A5C">
      <w:pPr>
        <w:pStyle w:val="ExportHyperlink"/>
        <w:spacing w:line="240" w:lineRule="auto"/>
        <w:jc w:val="right"/>
        <w:rPr>
          <w:b/>
          <w:lang w:val="ru-RU"/>
        </w:rPr>
      </w:pPr>
      <w:hyperlink r:id="rId280" w:history="1">
        <w:r w:rsidR="00075DDF" w:rsidRPr="00546A5C">
          <w:rPr>
            <w:b/>
            <w:lang w:val="ru-RU"/>
          </w:rPr>
          <w:t>https://www.novostroy.ru/news/comments/stroyashcheesya-zhile-priblizhaetsya-po-tsene-k-gotovomu-kak-sekonomit-na-pokupke-zhilya-v-novostroyke-i-gde-iskat-luchshie-kvartiry/</w:t>
        </w:r>
      </w:hyperlink>
    </w:p>
    <w:p w:rsidR="00075DDF" w:rsidRPr="00F87118" w:rsidRDefault="00075DDF" w:rsidP="00075DDF">
      <w:pPr>
        <w:rPr>
          <w:lang w:val="ru-RU"/>
        </w:rPr>
      </w:pPr>
    </w:p>
    <w:p w:rsidR="00075DDF" w:rsidRDefault="00075DDF" w:rsidP="00075DDF">
      <w:pPr>
        <w:pStyle w:val="affff2"/>
        <w:spacing w:before="120"/>
      </w:pPr>
      <w:bookmarkStart w:id="209" w:name="_Toc71920373"/>
      <w:r>
        <w:t>Строительная орбита (stroyorbita.ru), Москва, 4 мая 2021</w:t>
      </w:r>
      <w:bookmarkEnd w:id="209"/>
    </w:p>
    <w:p w:rsidR="00075DDF" w:rsidRPr="00F87118" w:rsidRDefault="00075DDF" w:rsidP="00075DDF">
      <w:pPr>
        <w:pStyle w:val="afffc"/>
        <w:rPr>
          <w:lang w:val="ru-RU"/>
        </w:rPr>
      </w:pPr>
      <w:bookmarkStart w:id="210" w:name="txt_3503129_1692793322"/>
      <w:bookmarkStart w:id="211" w:name="_Toc71920374"/>
      <w:r w:rsidRPr="00F87118">
        <w:rPr>
          <w:lang w:val="ru-RU"/>
        </w:rPr>
        <w:t>СРО "Союз "Строители Кабардино-Балкарской Республики" вмещает целый пласт - строительную часть экономики республики</w:t>
      </w:r>
      <w:bookmarkEnd w:id="210"/>
      <w:bookmarkEnd w:id="211"/>
    </w:p>
    <w:p w:rsidR="00075DDF" w:rsidRPr="00F87118" w:rsidRDefault="00075DDF" w:rsidP="00075DDF">
      <w:pPr>
        <w:pStyle w:val="NormalExport"/>
        <w:rPr>
          <w:lang w:val="ru-RU"/>
        </w:rPr>
      </w:pPr>
      <w:r w:rsidRPr="00F87118">
        <w:rPr>
          <w:shd w:val="clear" w:color="auto" w:fill="FFFFFF"/>
          <w:lang w:val="ru-RU"/>
        </w:rPr>
        <w:t xml:space="preserve">В системе саморегулирования в </w:t>
      </w:r>
      <w:r w:rsidRPr="00F87118">
        <w:rPr>
          <w:shd w:val="clear" w:color="auto" w:fill="C0C0C0"/>
          <w:lang w:val="ru-RU"/>
        </w:rPr>
        <w:t>строительстве</w:t>
      </w:r>
      <w:r w:rsidRPr="00F87118">
        <w:rPr>
          <w:shd w:val="clear" w:color="auto" w:fill="FFFFFF"/>
          <w:lang w:val="ru-RU"/>
        </w:rPr>
        <w:t xml:space="preserve"> продолжаются трудные процессы реформирования, которые напрямую связаны с тем, как живет строительная отрасль, какие законодательные реформы регулируют ее деятельность. Этот год стал для отрасли проверкой на выносливость в период пандемии, </w:t>
      </w:r>
      <w:r w:rsidRPr="00F87118">
        <w:rPr>
          <w:shd w:val="clear" w:color="auto" w:fill="C0C0C0"/>
          <w:lang w:val="ru-RU"/>
        </w:rPr>
        <w:t>проектного финансирования</w:t>
      </w:r>
      <w:r w:rsidRPr="00F87118">
        <w:rPr>
          <w:shd w:val="clear" w:color="auto" w:fill="FFFFFF"/>
          <w:lang w:val="ru-RU"/>
        </w:rPr>
        <w:t xml:space="preserve">, всемирного экономического кризиса. О том, как работала саморегулируемая организация Союз "Строители Кабардино-Балкарской Республики" в этом году, решение каких вопросы было наиболее актуально, каковы перспективы в деятельности-об этом и многом другом мы попросили рассказать генерального директора Союза "Строители Кабардино-Балкарской Республики Э.А.Шихалиева. </w:t>
      </w:r>
    </w:p>
    <w:p w:rsidR="00075DDF" w:rsidRPr="00F87118" w:rsidRDefault="00075DDF" w:rsidP="00075DDF">
      <w:pPr>
        <w:pStyle w:val="NormalExport"/>
        <w:rPr>
          <w:lang w:val="ru-RU"/>
        </w:rPr>
      </w:pPr>
      <w:r w:rsidRPr="00F87118">
        <w:rPr>
          <w:shd w:val="clear" w:color="auto" w:fill="FFFFFF"/>
          <w:lang w:val="ru-RU"/>
        </w:rPr>
        <w:t xml:space="preserve">- - Эдуард Анатольевич, расскажите, пожалуйста, о деятельности Вашей саморегулируемой организации. Над решением каких ключевых вопросов работаете в этом году? </w:t>
      </w:r>
    </w:p>
    <w:p w:rsidR="00075DDF" w:rsidRPr="00F87118" w:rsidRDefault="00075DDF" w:rsidP="00075DDF">
      <w:pPr>
        <w:pStyle w:val="NormalExport"/>
        <w:rPr>
          <w:lang w:val="ru-RU"/>
        </w:rPr>
      </w:pPr>
      <w:r w:rsidRPr="00F87118">
        <w:rPr>
          <w:shd w:val="clear" w:color="auto" w:fill="FFFFFF"/>
          <w:lang w:val="ru-RU"/>
        </w:rPr>
        <w:t xml:space="preserve">- - Союз "Строители Кабардино-Балкарской Республики" (далее "Союз") с момента его организации задумывался как региональная саморегулируемая организация, как структура, вмещающая целый пласт - строительную часть экономики республики. Так как формирование Союза сопровождалось формированием и компенсационного фонда, то с момента его размещения в банке, исполнительный орган Союза стал ответственен за его сохранность и приумножение, за чистоту своих рядов, соблюдение законности и пресечение недобросовестных действий с чьей бы то ни было стороны. Определяющим в деятельности Союза является его упорядочивающая функция на строительном рынке, чтобы Союз являл собой арсенал четко организованных и укомплектованных строительных компаний. В связи с этим, ключевыми вопросами нашей работы было сохранение Союза в первую очередь - как региональной саморегулируемой организации, во вторую - выполнение требований перманентно изменяющегося законодательства, в-третьих - исполнение функций организующего и дисциплинирующего начала в строительном сообществе КБР. </w:t>
      </w:r>
    </w:p>
    <w:p w:rsidR="00075DDF" w:rsidRPr="00F87118" w:rsidRDefault="00075DDF" w:rsidP="00075DDF">
      <w:pPr>
        <w:pStyle w:val="NormalExport"/>
        <w:rPr>
          <w:lang w:val="ru-RU"/>
        </w:rPr>
      </w:pPr>
      <w:r w:rsidRPr="00F87118">
        <w:rPr>
          <w:shd w:val="clear" w:color="auto" w:fill="FFFFFF"/>
          <w:lang w:val="ru-RU"/>
        </w:rPr>
        <w:t xml:space="preserve">- - Серьезные проблемы возникли у строительной отрасли в связи с пандемией, ограничительными мерами. Как это сказалось на деятельности строительных компаний Вашей саморегулируемой организации? </w:t>
      </w:r>
    </w:p>
    <w:p w:rsidR="00075DDF" w:rsidRPr="00F87118" w:rsidRDefault="00075DDF" w:rsidP="00075DDF">
      <w:pPr>
        <w:pStyle w:val="NormalExport"/>
        <w:rPr>
          <w:lang w:val="ru-RU"/>
        </w:rPr>
      </w:pPr>
      <w:r w:rsidRPr="00F87118">
        <w:rPr>
          <w:shd w:val="clear" w:color="auto" w:fill="FFFFFF"/>
          <w:lang w:val="ru-RU"/>
        </w:rPr>
        <w:t xml:space="preserve">- - Не буду оригинален, если скажу, что ограничительные меры и вся в целом ситуация с пандемией существенно подорвали экономику страны, и строительная отрасль не стала исключением. Это как затормозить идущий на скорости железнодорожный состав, еще какое-то время он будет нестись по инерции, потом может встать. Строительная отрасль еще пока идет по инерции. Строители связаны ранее взятыми на себя обязательствами, под угрозой применения штрафных санкций из-за неисполнения договорных сроков. Заводов-поставщиков оборудования, изделий или материалов на территории России единицы, строители вынуждены были встать на очередь, чтобы перекупить партию необходимых товаров или в ускоренном темпе перемещаться между поставщиками для выкупа необходимого материала небольшими партиями, чтобы добрать требуемый объем поставки. Часть строительных организаций перешла на режим неполного рабочего времени. И, конечно, тот человеческий ресурс люди, которым обладали строительные организации, стали крайне нестабильными. Организация перестает платить заработную плату или снижает ее, вводя "простой" или "отпуска без содержания", как вынужденную меру, чтобы продержаться на плаву, и кадры уходят в поисках большей стабильности. Многие участники Союза оказываются "не соответствующими </w:t>
      </w:r>
      <w:r w:rsidRPr="00F87118">
        <w:rPr>
          <w:shd w:val="clear" w:color="auto" w:fill="FFFFFF"/>
          <w:lang w:val="ru-RU"/>
        </w:rPr>
        <w:lastRenderedPageBreak/>
        <w:t xml:space="preserve">условиям членства в Союзе "Строители КБР ", ввиду отсутствия специалистов нацреестра по </w:t>
      </w:r>
      <w:r w:rsidRPr="00F87118">
        <w:rPr>
          <w:shd w:val="clear" w:color="auto" w:fill="C0C0C0"/>
          <w:lang w:val="ru-RU"/>
        </w:rPr>
        <w:t>строительству</w:t>
      </w:r>
      <w:r w:rsidRPr="00F87118">
        <w:rPr>
          <w:shd w:val="clear" w:color="auto" w:fill="FFFFFF"/>
          <w:lang w:val="ru-RU"/>
        </w:rPr>
        <w:t xml:space="preserve">. </w:t>
      </w:r>
    </w:p>
    <w:p w:rsidR="00075DDF" w:rsidRPr="00F87118" w:rsidRDefault="00075DDF" w:rsidP="00075DDF">
      <w:pPr>
        <w:pStyle w:val="NormalExport"/>
        <w:rPr>
          <w:lang w:val="ru-RU"/>
        </w:rPr>
      </w:pPr>
      <w:r w:rsidRPr="00F87118">
        <w:rPr>
          <w:shd w:val="clear" w:color="auto" w:fill="FFFFFF"/>
          <w:lang w:val="ru-RU"/>
        </w:rPr>
        <w:t xml:space="preserve">- - Исполнился год, как строительная отрасль работает в новых условиях </w:t>
      </w:r>
      <w:r w:rsidRPr="00F87118">
        <w:rPr>
          <w:shd w:val="clear" w:color="auto" w:fill="C0C0C0"/>
          <w:lang w:val="ru-RU"/>
        </w:rPr>
        <w:t>проектного финансирования</w:t>
      </w:r>
      <w:r w:rsidRPr="00F87118">
        <w:rPr>
          <w:shd w:val="clear" w:color="auto" w:fill="FFFFFF"/>
          <w:lang w:val="ru-RU"/>
        </w:rPr>
        <w:t xml:space="preserve">. Как строительная отрасль вашей Республики работает в новых условиях? </w:t>
      </w:r>
    </w:p>
    <w:p w:rsidR="00075DDF" w:rsidRPr="00F87118" w:rsidRDefault="00075DDF" w:rsidP="00075DDF">
      <w:pPr>
        <w:pStyle w:val="NormalExport"/>
        <w:rPr>
          <w:lang w:val="ru-RU"/>
        </w:rPr>
      </w:pPr>
      <w:r w:rsidRPr="00F87118">
        <w:rPr>
          <w:shd w:val="clear" w:color="auto" w:fill="FFFFFF"/>
          <w:lang w:val="ru-RU"/>
        </w:rPr>
        <w:t xml:space="preserve">- - Новые условия оказались не простыми, немногие отважились на работу в условиях </w:t>
      </w:r>
      <w:r w:rsidRPr="00F87118">
        <w:rPr>
          <w:shd w:val="clear" w:color="auto" w:fill="C0C0C0"/>
          <w:lang w:val="ru-RU"/>
        </w:rPr>
        <w:t>проектного финансирования</w:t>
      </w:r>
      <w:r w:rsidRPr="00F87118">
        <w:rPr>
          <w:shd w:val="clear" w:color="auto" w:fill="FFFFFF"/>
          <w:lang w:val="ru-RU"/>
        </w:rPr>
        <w:t xml:space="preserve">. Пока данная схема не пройдет обкатку на нескольких проектах, строители будут осторожничать. Для получения финансирования под определенный проект строительной организации требуется собрать пакет документов, который будет рассматриваться банком-участником. Банк по своим критериям оценит риски невозврата или перехода проекта в долгострой, или рассмотрит вариант замены исполнителя проекта. При более схематичном ("механистическом") способе определения возможности исполнителя проекта его реализовать, и банк, и заемщик и конечные приобретатели строительного продукта будут застрахованы от разного рода рисков. Полагаю, что какое-то время нам стоит присмотреться к результатам нового способа сотрудничества строительных организаций и банков, обсудить в своем кругу ("Союзе") и сделать выводы касательно преимуществ и эффективности </w:t>
      </w:r>
      <w:r w:rsidRPr="00F87118">
        <w:rPr>
          <w:shd w:val="clear" w:color="auto" w:fill="C0C0C0"/>
          <w:lang w:val="ru-RU"/>
        </w:rPr>
        <w:t>проектного финансирования</w:t>
      </w:r>
      <w:r w:rsidRPr="00F87118">
        <w:rPr>
          <w:shd w:val="clear" w:color="auto" w:fill="FFFFFF"/>
          <w:lang w:val="ru-RU"/>
        </w:rPr>
        <w:t xml:space="preserve">. Подводить итоги пока рано, будем ждать результатов. -Какие меры, по-Вашему, необходимо предпринять, чтобы поддержать строительные компании? С нашей точки зрения очень своевременным было бы удешевление кредитов, и это касалось бы не только целевых кредитов на </w:t>
      </w:r>
      <w:r w:rsidRPr="00F87118">
        <w:rPr>
          <w:shd w:val="clear" w:color="auto" w:fill="C0C0C0"/>
          <w:lang w:val="ru-RU"/>
        </w:rPr>
        <w:t>строительство</w:t>
      </w:r>
      <w:r w:rsidRPr="00F87118">
        <w:rPr>
          <w:shd w:val="clear" w:color="auto" w:fill="FFFFFF"/>
          <w:lang w:val="ru-RU"/>
        </w:rPr>
        <w:t xml:space="preserve"> и реализацию инвестиционных проектов, но и ипотечных кредитов для приобретения гражданами жилья. В этой связи полностью поддерживаем данное президентом Российской Федерации Путиным В.В. поручение Центробанку о снижении издержек при ипотечном кредитовании. Такая мера повысит спрос на строительном рынке жилья, что в свою очередь, несомненно, окажется существенной поддержкой строительной отрасли. </w:t>
      </w:r>
    </w:p>
    <w:p w:rsidR="00075DDF" w:rsidRPr="00F87118" w:rsidRDefault="00075DDF" w:rsidP="00075DDF">
      <w:pPr>
        <w:pStyle w:val="NormalExport"/>
        <w:rPr>
          <w:lang w:val="ru-RU"/>
        </w:rPr>
      </w:pPr>
      <w:r w:rsidRPr="00F87118">
        <w:rPr>
          <w:shd w:val="clear" w:color="auto" w:fill="FFFFFF"/>
          <w:lang w:val="ru-RU"/>
        </w:rPr>
        <w:t xml:space="preserve">- - Вопросам цифровизации, широкому внедрению цифровых технологий в настоящее время уделяется большое внимание. Ваша оценка этого процесса? Внедряете ли в Вашей саморегулируемой организации цифровые процессы? Поделитесь опытом. </w:t>
      </w:r>
    </w:p>
    <w:p w:rsidR="00075DDF" w:rsidRPr="00F87118" w:rsidRDefault="00075DDF" w:rsidP="00075DDF">
      <w:pPr>
        <w:pStyle w:val="NormalExport"/>
        <w:rPr>
          <w:lang w:val="ru-RU"/>
        </w:rPr>
      </w:pPr>
      <w:r w:rsidRPr="00F87118">
        <w:rPr>
          <w:shd w:val="clear" w:color="auto" w:fill="FFFFFF"/>
          <w:lang w:val="ru-RU"/>
        </w:rPr>
        <w:t xml:space="preserve">- - Опыт у нас пока небогатый в этой области. Наша оценка, прежде всего, основывается на том принесет ли внедрение цифровых технологий тот колоссальный экономический эффект, или просто некоторые работники лишатся работы за ненадобностью, как цифровизация позволит отследить качество и не допустить брака в строительной сфере? Для нас очевидно, что это эволюционный процесс, к которому нас подталкивают все те шаги, которые нам приходится совершать ежедневно, но мы оптимистично полагаем, что есть и другой путь развития цивилизации. Этому способу развития следует установить четкие ограничения: какого рода деятельность следует быть отслеженной в нашей строительной отрасли, а что является тайной профессиональной, служебной, коммерческой и др. Я считаю, что сведения, которые следует отслеживать СРО, должны определять сами участники "Союза" строители, а ни в коем случае не "программы". На сегодняшний день программами собираются и те сведения, которые к анализу производственно-хозяйственной деятельности не относятся. Программы должны быть на службе у строительного сообщества, а не строители на службе у программ. Мы выступаем за применение цифровых систем только в согласованных с сообществом направлениях, в необходимом для осуществления СРО контрольных функций объемах и при обязательном соблюдении конституционных прав всех. </w:t>
      </w:r>
    </w:p>
    <w:p w:rsidR="00075DDF" w:rsidRPr="00F87118" w:rsidRDefault="00075DDF" w:rsidP="00075DDF">
      <w:pPr>
        <w:pStyle w:val="NormalExport"/>
        <w:rPr>
          <w:lang w:val="ru-RU"/>
        </w:rPr>
      </w:pPr>
      <w:r w:rsidRPr="00F87118">
        <w:rPr>
          <w:shd w:val="clear" w:color="auto" w:fill="FFFFFF"/>
          <w:lang w:val="ru-RU"/>
        </w:rPr>
        <w:t xml:space="preserve">- - Вы приняли участие во Всероссийском съезде НОСТРОЙ. Как, по-вашему, прошел съезд, что особенно было важным в поднятых и обсужденных вопросах? </w:t>
      </w:r>
    </w:p>
    <w:p w:rsidR="00075DDF" w:rsidRPr="00F87118" w:rsidRDefault="00075DDF" w:rsidP="00075DDF">
      <w:pPr>
        <w:pStyle w:val="NormalExport"/>
        <w:rPr>
          <w:lang w:val="ru-RU"/>
        </w:rPr>
      </w:pPr>
      <w:r w:rsidRPr="00F87118">
        <w:rPr>
          <w:shd w:val="clear" w:color="auto" w:fill="FFFFFF"/>
          <w:lang w:val="ru-RU"/>
        </w:rPr>
        <w:t xml:space="preserve">- - Съезд, как и раньше, выполнил свои функции: утвердить отчетность, наградить достойных и заслуживших отличия деятелей, рассмотреть ситуацию в отрасли в связи с объявленной пандемией, выступить с законотворческой инициативой. Осветить события съезда лучше, чем это сделала пресс-служба административно-организационного департамента НОСТРОЙ, я не берусь. В обсуждениях меня порадовала сплоченность сообщества и оптимистичный взгляд на общее будущее, а это определенный шанс на изменение к лучшему. </w:t>
      </w:r>
    </w:p>
    <w:p w:rsidR="00075DDF" w:rsidRPr="00F87118" w:rsidRDefault="00075DDF" w:rsidP="00075DDF">
      <w:pPr>
        <w:pStyle w:val="NormalExport"/>
        <w:rPr>
          <w:lang w:val="ru-RU"/>
        </w:rPr>
      </w:pPr>
      <w:r w:rsidRPr="00F87118">
        <w:rPr>
          <w:shd w:val="clear" w:color="auto" w:fill="FFFFFF"/>
          <w:lang w:val="ru-RU"/>
        </w:rPr>
        <w:t xml:space="preserve">- - Процессы реформирования системы саморегулирования продолжаются, что бы Вы особенно отметили? Например, по предоставлению СРО займов своим членам? </w:t>
      </w:r>
    </w:p>
    <w:p w:rsidR="00075DDF" w:rsidRPr="00F87118" w:rsidRDefault="00075DDF" w:rsidP="00075DDF">
      <w:pPr>
        <w:pStyle w:val="NormalExport"/>
        <w:rPr>
          <w:lang w:val="ru-RU"/>
        </w:rPr>
      </w:pPr>
      <w:r w:rsidRPr="00F87118">
        <w:rPr>
          <w:shd w:val="clear" w:color="auto" w:fill="FFFFFF"/>
          <w:lang w:val="ru-RU"/>
        </w:rPr>
        <w:t xml:space="preserve">- - Вопрос реформирования для нас актуален, как и раньше. Особенно хочу отметить важность наличия такой объединяющей структуры, как НОСТРОЙ, сплотившей под своим крылом сотни саморегулируемых организаций. В момент, когда у разрозненных объединений и союзов строителей появилась голова в лице НОСТРОЙ, стало ясно как мы можем действовать сообща, решая отраслевые вопросы не в отдельно взятом регионе, а на уровне страны. НОСТРОЙ на своем уровне является генератором законодательных инициатив, мы на региональном уровне реализуем принятые изменения. Я считаю, что если "реформирование" способствует прозрачности и усовершенствованию действующей структуры взаимодействия, преследует целью развитие и процветание отрасли, то мы, в свою очередь, поддержим обеими руками такие инициативы. По поводу займов СРО своим членам </w:t>
      </w:r>
      <w:r w:rsidRPr="00F87118">
        <w:rPr>
          <w:shd w:val="clear" w:color="auto" w:fill="FFFFFF"/>
          <w:lang w:val="ru-RU"/>
        </w:rPr>
        <w:lastRenderedPageBreak/>
        <w:t xml:space="preserve">нахожу эту меру поддержки своевременной, требующей серьезного осмысления, определения условий и регламентации займа. </w:t>
      </w:r>
    </w:p>
    <w:p w:rsidR="00075DDF" w:rsidRPr="00F87118" w:rsidRDefault="00075DDF" w:rsidP="00075DDF">
      <w:pPr>
        <w:pStyle w:val="NormalExport"/>
        <w:rPr>
          <w:lang w:val="ru-RU"/>
        </w:rPr>
      </w:pPr>
      <w:r w:rsidRPr="00F87118">
        <w:rPr>
          <w:shd w:val="clear" w:color="auto" w:fill="FFFFFF"/>
          <w:lang w:val="ru-RU"/>
        </w:rPr>
        <w:t xml:space="preserve">- - Расскажите немного о перспективах в деятельности? </w:t>
      </w:r>
    </w:p>
    <w:p w:rsidR="00075DDF" w:rsidRPr="00F87118" w:rsidRDefault="00075DDF" w:rsidP="00075DDF">
      <w:pPr>
        <w:pStyle w:val="NormalExport"/>
        <w:rPr>
          <w:lang w:val="ru-RU"/>
        </w:rPr>
      </w:pPr>
      <w:r w:rsidRPr="00F87118">
        <w:rPr>
          <w:shd w:val="clear" w:color="auto" w:fill="FFFFFF"/>
          <w:lang w:val="ru-RU"/>
        </w:rPr>
        <w:t xml:space="preserve">- - Перспектива, как мы ее видим в своей деятельности, это конечно же изменение структуры и подходов в работе саморегулируемой организации, изменение концепции контрольной функции над строительной деятельностью участников Союза "Строители КБР ". Думаю, что наше будущее связано с организующей и определяющей правила ведения бизнеса регуляторной роли, но не в дублировании контрольных функций государственных структур. </w:t>
      </w:r>
    </w:p>
    <w:p w:rsidR="00075DDF" w:rsidRPr="00546A5C" w:rsidRDefault="00F87118" w:rsidP="00546A5C">
      <w:pPr>
        <w:pStyle w:val="ExportHyperlink"/>
        <w:spacing w:line="240" w:lineRule="auto"/>
        <w:jc w:val="right"/>
        <w:rPr>
          <w:b/>
          <w:lang w:val="ru-RU"/>
        </w:rPr>
      </w:pPr>
      <w:hyperlink r:id="rId281" w:history="1">
        <w:r w:rsidR="00075DDF" w:rsidRPr="00546A5C">
          <w:rPr>
            <w:b/>
            <w:lang w:val="ru-RU"/>
          </w:rPr>
          <w:t>http://stroyorbita.ru/index.php/item/7628-sro-soyuz-stroiteli-kabardino-balkarskoy-respubliki-vmeschaet-tselyiy-plast-–-stroitelnuyu-chast-ekonomiki-respubliki</w:t>
        </w:r>
      </w:hyperlink>
    </w:p>
    <w:p w:rsidR="00075DDF" w:rsidRPr="00F87118" w:rsidRDefault="00075DDF" w:rsidP="00075DDF">
      <w:pPr>
        <w:rPr>
          <w:lang w:val="ru-RU"/>
        </w:rPr>
      </w:pPr>
    </w:p>
    <w:p w:rsidR="00075DDF" w:rsidRDefault="00075DDF" w:rsidP="00075DDF">
      <w:pPr>
        <w:pStyle w:val="affff2"/>
        <w:spacing w:before="120"/>
      </w:pPr>
      <w:bookmarkStart w:id="212" w:name="_Toc71920375"/>
      <w:r>
        <w:t>Новострой.ру, Москва, 4 мая 2021</w:t>
      </w:r>
      <w:bookmarkEnd w:id="212"/>
    </w:p>
    <w:p w:rsidR="00075DDF" w:rsidRPr="00F87118" w:rsidRDefault="00075DDF" w:rsidP="00075DDF">
      <w:pPr>
        <w:pStyle w:val="afffc"/>
        <w:rPr>
          <w:lang w:val="ru-RU"/>
        </w:rPr>
      </w:pPr>
      <w:bookmarkStart w:id="213" w:name="txt_3503129_1692627175"/>
      <w:bookmarkStart w:id="214" w:name="_Toc71920376"/>
      <w:r w:rsidRPr="00F87118">
        <w:rPr>
          <w:lang w:val="ru-RU"/>
        </w:rPr>
        <w:t>Новостройки получат новые драйверы: девелоперы рассказали, как будут спасать рынок после завершения господдержки</w:t>
      </w:r>
      <w:bookmarkEnd w:id="213"/>
      <w:bookmarkEnd w:id="214"/>
    </w:p>
    <w:p w:rsidR="00075DDF" w:rsidRPr="00F87118" w:rsidRDefault="00075DDF" w:rsidP="00075DDF">
      <w:pPr>
        <w:pStyle w:val="NormalExport"/>
        <w:rPr>
          <w:lang w:val="ru-RU"/>
        </w:rPr>
      </w:pPr>
      <w:r w:rsidRPr="00F87118">
        <w:rPr>
          <w:shd w:val="clear" w:color="auto" w:fill="FFFFFF"/>
          <w:lang w:val="ru-RU"/>
        </w:rPr>
        <w:t xml:space="preserve">Программа льготной ипотеки изжила себя, отмечают аналитики рынка. В крупных преимуществах ее нивелировал стремительный рост цен на жилье. Однако, после завершения господдержки, покупатели столкнутся с большими переплатами по кредитам, а </w:t>
      </w:r>
      <w:r w:rsidRPr="00F87118">
        <w:rPr>
          <w:shd w:val="clear" w:color="auto" w:fill="C0C0C0"/>
          <w:lang w:val="ru-RU"/>
        </w:rPr>
        <w:t>девелоперы</w:t>
      </w:r>
      <w:r w:rsidRPr="00F87118">
        <w:rPr>
          <w:shd w:val="clear" w:color="auto" w:fill="FFFFFF"/>
          <w:lang w:val="ru-RU"/>
        </w:rPr>
        <w:t xml:space="preserve"> - с оттоком спроса. </w:t>
      </w:r>
      <w:r>
        <w:rPr>
          <w:shd w:val="clear" w:color="auto" w:fill="FFFFFF"/>
        </w:rPr>
        <w:t>Novostroy</w:t>
      </w:r>
      <w:r w:rsidRPr="00F87118">
        <w:rPr>
          <w:shd w:val="clear" w:color="auto" w:fill="FFFFFF"/>
          <w:lang w:val="ru-RU"/>
        </w:rPr>
        <w:t xml:space="preserve"> узнал у </w:t>
      </w:r>
      <w:r w:rsidRPr="00F87118">
        <w:rPr>
          <w:shd w:val="clear" w:color="auto" w:fill="C0C0C0"/>
          <w:lang w:val="ru-RU"/>
        </w:rPr>
        <w:t>девелоперов</w:t>
      </w:r>
      <w:r w:rsidRPr="00F87118">
        <w:rPr>
          <w:shd w:val="clear" w:color="auto" w:fill="FFFFFF"/>
          <w:lang w:val="ru-RU"/>
        </w:rPr>
        <w:t>, к чему готовится отрасль и какие новые драйверы появятся на рынке.</w:t>
      </w:r>
    </w:p>
    <w:p w:rsidR="00075DDF" w:rsidRPr="00F87118" w:rsidRDefault="00075DDF" w:rsidP="00075DDF">
      <w:pPr>
        <w:pStyle w:val="NormalExport"/>
        <w:rPr>
          <w:lang w:val="ru-RU"/>
        </w:rPr>
      </w:pPr>
      <w:r w:rsidRPr="00F87118">
        <w:rPr>
          <w:shd w:val="clear" w:color="auto" w:fill="FFFFFF"/>
          <w:lang w:val="ru-RU"/>
        </w:rPr>
        <w:t>Сейчас количество ипотечных сделок суммарно больше, чем в 2019 - начале 2020 годов, но снижается по сравнению с пиковыми показателями. Но, стоит отметить, что на рынке наблюдается дефицит предложения: за прошлый год наиболее интересные варианты были "вымыты" из продажи, а число новых проектов резко снизилось. В настоящий момент люди ждут новых объектов, то есть, формируется отложенный спрос. Кроме того, рост цен уже полностью нивелировал преимущества от низкой процентной ставки. По этой же причине продление программы также не приведет к увеличению числа ипотечных сделок, а ее отмена не обрушит рынок, хотя и скажется на его сокращении", - комментирует Надежда Калашникова, директор по развитию компании "Л1".</w:t>
      </w:r>
    </w:p>
    <w:p w:rsidR="00075DDF" w:rsidRPr="00F87118" w:rsidRDefault="00075DDF" w:rsidP="00075DDF">
      <w:pPr>
        <w:pStyle w:val="NormalExport"/>
        <w:rPr>
          <w:lang w:val="ru-RU"/>
        </w:rPr>
      </w:pPr>
      <w:r w:rsidRPr="00F87118">
        <w:rPr>
          <w:shd w:val="clear" w:color="auto" w:fill="FFFFFF"/>
          <w:lang w:val="ru-RU"/>
        </w:rPr>
        <w:t>"Структура спроса не меняется. Перспективы таковы, что негативный эффект от отмены льготной ипотеки мы увидим только в сентябре. Ожидается спад спроса в пределах 10-15%. При этом с октября рынок начнет восстанавливаться. Именно на этот период мы планируем вывод в реализацию новых объемов, чтобы поддержать продажи. Ожидать какого-либо снижения цен не стоит", - добавляет Константин Тюленев, директор по продажам ГК "Инград".</w:t>
      </w:r>
    </w:p>
    <w:p w:rsidR="00075DDF" w:rsidRPr="00F87118" w:rsidRDefault="00075DDF" w:rsidP="00075DDF">
      <w:pPr>
        <w:pStyle w:val="NormalExport"/>
        <w:rPr>
          <w:lang w:val="ru-RU"/>
        </w:rPr>
      </w:pPr>
      <w:r w:rsidRPr="00F87118">
        <w:rPr>
          <w:shd w:val="clear" w:color="auto" w:fill="FFFFFF"/>
          <w:lang w:val="ru-RU"/>
        </w:rPr>
        <w:t xml:space="preserve">С ним соглашается Калашникова: "Отмена льготной ипотеки не сильно повлияет и на цены. Повышенный спрос стал одной из причин роста цен на недвижимость, но далеко не единственной". </w:t>
      </w:r>
    </w:p>
    <w:p w:rsidR="00075DDF" w:rsidRPr="00F87118" w:rsidRDefault="00075DDF" w:rsidP="00075DDF">
      <w:pPr>
        <w:pStyle w:val="NormalExport"/>
        <w:rPr>
          <w:lang w:val="ru-RU"/>
        </w:rPr>
      </w:pPr>
      <w:r w:rsidRPr="00F87118">
        <w:rPr>
          <w:shd w:val="clear" w:color="auto" w:fill="FFFFFF"/>
          <w:lang w:val="ru-RU"/>
        </w:rPr>
        <w:t xml:space="preserve">Как отмечает эксперт, сильнее всего подорожанию способствовали переход на </w:t>
      </w:r>
      <w:r w:rsidRPr="00F87118">
        <w:rPr>
          <w:shd w:val="clear" w:color="auto" w:fill="C0C0C0"/>
          <w:lang w:val="ru-RU"/>
        </w:rPr>
        <w:t>проектное финансирование</w:t>
      </w:r>
      <w:r w:rsidRPr="00F87118">
        <w:rPr>
          <w:shd w:val="clear" w:color="auto" w:fill="FFFFFF"/>
          <w:lang w:val="ru-RU"/>
        </w:rPr>
        <w:t>, рост стоимости материалов и услуг подрядных организаций, энергоносителей. Поэтому, по ее мнению, стоимость жилья все равно будет расти, возможно, не так значительно.</w:t>
      </w:r>
    </w:p>
    <w:p w:rsidR="00075DDF" w:rsidRPr="00F87118" w:rsidRDefault="00075DDF" w:rsidP="00075DDF">
      <w:pPr>
        <w:pStyle w:val="NormalExport"/>
        <w:rPr>
          <w:lang w:val="ru-RU"/>
        </w:rPr>
      </w:pPr>
      <w:r w:rsidRPr="00F87118">
        <w:rPr>
          <w:shd w:val="clear" w:color="auto" w:fill="FFFFFF"/>
          <w:lang w:val="ru-RU"/>
        </w:rPr>
        <w:t xml:space="preserve">"И уж точно не будет падать, особенно, в городских локациях. Драйверами спроса будут программы, разработанные </w:t>
      </w:r>
      <w:r w:rsidRPr="00F87118">
        <w:rPr>
          <w:shd w:val="clear" w:color="auto" w:fill="C0C0C0"/>
          <w:lang w:val="ru-RU"/>
        </w:rPr>
        <w:t>застройщиками</w:t>
      </w:r>
      <w:r w:rsidRPr="00F87118">
        <w:rPr>
          <w:shd w:val="clear" w:color="auto" w:fill="FFFFFF"/>
          <w:lang w:val="ru-RU"/>
        </w:rPr>
        <w:t xml:space="preserve"> совместно с банками - собственные субсидированные ставки", - полагает Надежда Калашникова.</w:t>
      </w:r>
    </w:p>
    <w:p w:rsidR="00075DDF" w:rsidRPr="00F87118" w:rsidRDefault="00075DDF" w:rsidP="00075DDF">
      <w:pPr>
        <w:pStyle w:val="NormalExport"/>
        <w:rPr>
          <w:lang w:val="ru-RU"/>
        </w:rPr>
      </w:pPr>
      <w:r w:rsidRPr="00F87118">
        <w:rPr>
          <w:shd w:val="clear" w:color="auto" w:fill="FFFFFF"/>
          <w:lang w:val="ru-RU"/>
        </w:rPr>
        <w:t xml:space="preserve">"Программа льготной ипотеки очень сильно поддержала рынок, в первую очередь покупателей и, как следствие, высокий спрос на первичное жилье. Сейчас на ее замену </w:t>
      </w:r>
      <w:r w:rsidRPr="00F87118">
        <w:rPr>
          <w:shd w:val="clear" w:color="auto" w:fill="C0C0C0"/>
          <w:lang w:val="ru-RU"/>
        </w:rPr>
        <w:t>застройщики</w:t>
      </w:r>
      <w:r w:rsidRPr="00F87118">
        <w:rPr>
          <w:shd w:val="clear" w:color="auto" w:fill="FFFFFF"/>
          <w:lang w:val="ru-RU"/>
        </w:rPr>
        <w:t xml:space="preserve"> совместно с банками-партнерами уже самостоятельно разрабатывают и запускают специальные условия по ипотеке, а также программы рассрочки и трейд-ин", - добавляет Константин Тюленев.</w:t>
      </w:r>
    </w:p>
    <w:p w:rsidR="00075DDF" w:rsidRPr="00546A5C" w:rsidRDefault="00F87118" w:rsidP="00546A5C">
      <w:pPr>
        <w:pStyle w:val="ExportHyperlink"/>
        <w:spacing w:line="240" w:lineRule="auto"/>
        <w:jc w:val="right"/>
        <w:rPr>
          <w:b/>
          <w:lang w:val="ru-RU"/>
        </w:rPr>
      </w:pPr>
      <w:hyperlink r:id="rId282" w:history="1">
        <w:r w:rsidR="00075DDF" w:rsidRPr="00546A5C">
          <w:rPr>
            <w:b/>
            <w:lang w:val="ru-RU"/>
          </w:rPr>
          <w:t>https://www.novostroy.ru/news/comments/novostroyki-poluchat-novye-drayvery-developery-rasskazali-kak-budut-spasat-rynok-posle-zaversheniya-gospodderzhki/</w:t>
        </w:r>
      </w:hyperlink>
    </w:p>
    <w:p w:rsidR="00075DDF" w:rsidRPr="00F87118" w:rsidRDefault="00075DDF" w:rsidP="00075DDF">
      <w:pPr>
        <w:rPr>
          <w:lang w:val="ru-RU"/>
        </w:rPr>
      </w:pPr>
    </w:p>
    <w:p w:rsidR="00075DDF" w:rsidRDefault="00075DDF" w:rsidP="00075DDF">
      <w:pPr>
        <w:pStyle w:val="affff2"/>
        <w:spacing w:before="120"/>
      </w:pPr>
      <w:bookmarkStart w:id="215" w:name="_Toc71920377"/>
      <w:r>
        <w:t>ТАСС, Москва, 4 мая 2021</w:t>
      </w:r>
      <w:bookmarkEnd w:id="215"/>
    </w:p>
    <w:p w:rsidR="00075DDF" w:rsidRPr="00F87118" w:rsidRDefault="00075DDF" w:rsidP="00075DDF">
      <w:pPr>
        <w:pStyle w:val="afffc"/>
        <w:rPr>
          <w:lang w:val="ru-RU"/>
        </w:rPr>
      </w:pPr>
      <w:bookmarkStart w:id="216" w:name="txt_3503129_1692601191"/>
      <w:bookmarkStart w:id="217" w:name="_Toc71920378"/>
      <w:r w:rsidRPr="00F87118">
        <w:rPr>
          <w:lang w:val="ru-RU"/>
        </w:rPr>
        <w:t>Доля сделок на рынке новостроек Москвы с привлечением счетов эскроу впервые достигла 67%</w:t>
      </w:r>
      <w:bookmarkEnd w:id="216"/>
      <w:bookmarkEnd w:id="217"/>
    </w:p>
    <w:p w:rsidR="00075DDF" w:rsidRPr="00F87118" w:rsidRDefault="00075DDF" w:rsidP="00075DDF">
      <w:pPr>
        <w:pStyle w:val="NormalExport"/>
        <w:rPr>
          <w:lang w:val="ru-RU"/>
        </w:rPr>
      </w:pPr>
      <w:r w:rsidRPr="00F87118">
        <w:rPr>
          <w:shd w:val="clear" w:color="auto" w:fill="FFFFFF"/>
          <w:lang w:val="ru-RU"/>
        </w:rPr>
        <w:t xml:space="preserve">В </w:t>
      </w:r>
      <w:r>
        <w:rPr>
          <w:shd w:val="clear" w:color="auto" w:fill="FFFFFF"/>
        </w:rPr>
        <w:t>I</w:t>
      </w:r>
      <w:r w:rsidRPr="00F87118">
        <w:rPr>
          <w:shd w:val="clear" w:color="auto" w:fill="FFFFFF"/>
          <w:lang w:val="ru-RU"/>
        </w:rPr>
        <w:t xml:space="preserve"> квартале 2021 года в столице оформлено 19,9 тыс. договоров долевого участия с использованием </w:t>
      </w:r>
      <w:r w:rsidRPr="00F87118">
        <w:rPr>
          <w:shd w:val="clear" w:color="auto" w:fill="C0C0C0"/>
          <w:lang w:val="ru-RU"/>
        </w:rPr>
        <w:t>счетов эскроу</w:t>
      </w:r>
      <w:r w:rsidRPr="00F87118">
        <w:rPr>
          <w:shd w:val="clear" w:color="auto" w:fill="FFFFFF"/>
          <w:lang w:val="ru-RU"/>
        </w:rPr>
        <w:t xml:space="preserve">, этот показатель увеличился более чем в 2,5 раза в сравнении с аналогичным периодом прошлого года </w:t>
      </w:r>
    </w:p>
    <w:p w:rsidR="00075DDF" w:rsidRPr="00F87118" w:rsidRDefault="00075DDF" w:rsidP="00075DDF">
      <w:pPr>
        <w:pStyle w:val="NormalExport"/>
        <w:rPr>
          <w:lang w:val="ru-RU"/>
        </w:rPr>
      </w:pPr>
      <w:r w:rsidRPr="00F87118">
        <w:rPr>
          <w:shd w:val="clear" w:color="auto" w:fill="FFFFFF"/>
          <w:lang w:val="ru-RU"/>
        </w:rPr>
        <w:lastRenderedPageBreak/>
        <w:t xml:space="preserve">МОСКВА, 4 мая. /ТАСС/. Доля сделок с использованием </w:t>
      </w:r>
      <w:r w:rsidRPr="00F87118">
        <w:rPr>
          <w:shd w:val="clear" w:color="auto" w:fill="C0C0C0"/>
          <w:lang w:val="ru-RU"/>
        </w:rPr>
        <w:t>счетов эскроу</w:t>
      </w:r>
      <w:r w:rsidRPr="00F87118">
        <w:rPr>
          <w:shd w:val="clear" w:color="auto" w:fill="FFFFFF"/>
          <w:lang w:val="ru-RU"/>
        </w:rPr>
        <w:t xml:space="preserve"> на рынке новостроек Москвы в марте 2021 года достигла 67%, показатель стал рекордным для столицы с момента перехода строительной отрасли на новый механизм финансирования. Об этом сообщила во вторник пресс-служба столичного управления Росреестра.</w:t>
      </w:r>
    </w:p>
    <w:p w:rsidR="00075DDF" w:rsidRPr="00F87118" w:rsidRDefault="00075DDF" w:rsidP="00075DDF">
      <w:pPr>
        <w:pStyle w:val="NormalExport"/>
        <w:rPr>
          <w:lang w:val="ru-RU"/>
        </w:rPr>
      </w:pPr>
      <w:r w:rsidRPr="00F87118">
        <w:rPr>
          <w:shd w:val="clear" w:color="auto" w:fill="FFFFFF"/>
          <w:lang w:val="ru-RU"/>
        </w:rPr>
        <w:t xml:space="preserve">"В марте обновлен рекорд не только по количеству зарегистрированных в Росреестре договоров на первичном рынке, для оформления которых в банках были открыты </w:t>
      </w:r>
      <w:r w:rsidRPr="00F87118">
        <w:rPr>
          <w:shd w:val="clear" w:color="auto" w:fill="C0C0C0"/>
          <w:lang w:val="ru-RU"/>
        </w:rPr>
        <w:t>эскроу-счета</w:t>
      </w:r>
      <w:r w:rsidRPr="00F87118">
        <w:rPr>
          <w:shd w:val="clear" w:color="auto" w:fill="FFFFFF"/>
          <w:lang w:val="ru-RU"/>
        </w:rPr>
        <w:t>, - 8,6 тыс. договоров долевого участия (ДДУ), но и зафиксирована максимальная за все годы доля таких договоров среди всех оформленных москвичами сделок в новостройках - 67%. Для сравнения - еще в прошлом месяце данный показатель составлял 63%", - приводит пресс-служба слова руководителя управления Росреестра по Москве Игоря Майданова.</w:t>
      </w:r>
    </w:p>
    <w:p w:rsidR="00075DDF" w:rsidRPr="00F87118" w:rsidRDefault="00075DDF" w:rsidP="00075DDF">
      <w:pPr>
        <w:pStyle w:val="NormalExport"/>
        <w:rPr>
          <w:lang w:val="ru-RU"/>
        </w:rPr>
      </w:pPr>
      <w:r w:rsidRPr="00F87118">
        <w:rPr>
          <w:shd w:val="clear" w:color="auto" w:fill="FFFFFF"/>
          <w:lang w:val="ru-RU"/>
        </w:rPr>
        <w:t xml:space="preserve">В сравнении с мартом прошлого года доля сделок с использованием </w:t>
      </w:r>
      <w:r w:rsidRPr="00F87118">
        <w:rPr>
          <w:shd w:val="clear" w:color="auto" w:fill="C0C0C0"/>
          <w:lang w:val="ru-RU"/>
        </w:rPr>
        <w:t>счетов эскроу</w:t>
      </w:r>
      <w:r w:rsidRPr="00F87118">
        <w:rPr>
          <w:shd w:val="clear" w:color="auto" w:fill="FFFFFF"/>
          <w:lang w:val="ru-RU"/>
        </w:rPr>
        <w:t xml:space="preserve"> на рынке новостроек Москвы увеличилась в 2,7 раза - с 3,2 тыс. таких ДДУ. Всего в первом квартале 2021 года в столице оформлено 19,9 тыс. ДДУ с использованием </w:t>
      </w:r>
      <w:r w:rsidRPr="00F87118">
        <w:rPr>
          <w:shd w:val="clear" w:color="auto" w:fill="C0C0C0"/>
          <w:lang w:val="ru-RU"/>
        </w:rPr>
        <w:t>счетов эскроу</w:t>
      </w:r>
      <w:r w:rsidRPr="00F87118">
        <w:rPr>
          <w:shd w:val="clear" w:color="auto" w:fill="FFFFFF"/>
          <w:lang w:val="ru-RU"/>
        </w:rPr>
        <w:t>, по отношению к аналогичному периоду прошлого года показатель вырос более чем в два с половиной раза (тогда 7,6 тыс. таких ДДУ).</w:t>
      </w:r>
    </w:p>
    <w:p w:rsidR="00075DDF" w:rsidRPr="00F87118" w:rsidRDefault="00075DDF" w:rsidP="00075DDF">
      <w:pPr>
        <w:pStyle w:val="NormalExport"/>
        <w:rPr>
          <w:lang w:val="ru-RU"/>
        </w:rPr>
      </w:pPr>
      <w:r w:rsidRPr="00F87118">
        <w:rPr>
          <w:shd w:val="clear" w:color="auto" w:fill="FFFFFF"/>
          <w:lang w:val="ru-RU"/>
        </w:rPr>
        <w:t xml:space="preserve">С 1 июля 2019 года российские </w:t>
      </w:r>
      <w:r w:rsidRPr="00F87118">
        <w:rPr>
          <w:shd w:val="clear" w:color="auto" w:fill="C0C0C0"/>
          <w:lang w:val="ru-RU"/>
        </w:rPr>
        <w:t>застройщики</w:t>
      </w:r>
      <w:r w:rsidRPr="00F87118">
        <w:rPr>
          <w:shd w:val="clear" w:color="auto" w:fill="FFFFFF"/>
          <w:lang w:val="ru-RU"/>
        </w:rPr>
        <w:t xml:space="preserve"> лишились возможности привлекать деньги дольщиков напрямую. Средства граждан, вложенные в приобретение жилья, хранятся на банковских </w:t>
      </w:r>
      <w:r w:rsidRPr="00F87118">
        <w:rPr>
          <w:shd w:val="clear" w:color="auto" w:fill="C0C0C0"/>
          <w:lang w:val="ru-RU"/>
        </w:rPr>
        <w:t>счетах эскроу, строительство</w:t>
      </w:r>
      <w:r w:rsidRPr="00F87118">
        <w:rPr>
          <w:shd w:val="clear" w:color="auto" w:fill="FFFFFF"/>
          <w:lang w:val="ru-RU"/>
        </w:rPr>
        <w:t xml:space="preserve"> при этом ведется за </w:t>
      </w:r>
      <w:r w:rsidRPr="00F87118">
        <w:rPr>
          <w:shd w:val="clear" w:color="auto" w:fill="C0C0C0"/>
          <w:lang w:val="ru-RU"/>
        </w:rPr>
        <w:t>счет</w:t>
      </w:r>
      <w:r w:rsidRPr="00F87118">
        <w:rPr>
          <w:shd w:val="clear" w:color="auto" w:fill="FFFFFF"/>
          <w:lang w:val="ru-RU"/>
        </w:rPr>
        <w:t xml:space="preserve"> банковских кредитов. Воспользоваться деньгами дольщиков </w:t>
      </w:r>
      <w:r w:rsidRPr="00F87118">
        <w:rPr>
          <w:shd w:val="clear" w:color="auto" w:fill="C0C0C0"/>
          <w:lang w:val="ru-RU"/>
        </w:rPr>
        <w:t>застройщики</w:t>
      </w:r>
      <w:r w:rsidRPr="00F87118">
        <w:rPr>
          <w:shd w:val="clear" w:color="auto" w:fill="FFFFFF"/>
          <w:lang w:val="ru-RU"/>
        </w:rPr>
        <w:t xml:space="preserve"> могут только после ввода объекта в эксплуатацию. Согласно нацпроекту "Жилье и городская среда", с 2023 года все ДДУ должны регистрироваться по </w:t>
      </w:r>
      <w:r w:rsidRPr="00F87118">
        <w:rPr>
          <w:shd w:val="clear" w:color="auto" w:fill="C0C0C0"/>
          <w:lang w:val="ru-RU"/>
        </w:rPr>
        <w:t>счетам эскроу</w:t>
      </w:r>
      <w:r w:rsidRPr="00F87118">
        <w:rPr>
          <w:shd w:val="clear" w:color="auto" w:fill="FFFFFF"/>
          <w:lang w:val="ru-RU"/>
        </w:rPr>
        <w:t xml:space="preserve">. </w:t>
      </w:r>
    </w:p>
    <w:p w:rsidR="00075DDF" w:rsidRPr="00546A5C" w:rsidRDefault="00F87118" w:rsidP="00546A5C">
      <w:pPr>
        <w:pStyle w:val="ExportHyperlink"/>
        <w:spacing w:line="240" w:lineRule="auto"/>
        <w:jc w:val="right"/>
        <w:rPr>
          <w:b/>
          <w:lang w:val="ru-RU"/>
        </w:rPr>
      </w:pPr>
      <w:hyperlink r:id="rId283" w:history="1">
        <w:r w:rsidR="00075DDF" w:rsidRPr="00546A5C">
          <w:rPr>
            <w:b/>
            <w:lang w:val="ru-RU"/>
          </w:rPr>
          <w:t>https://tass.ru/nedvizhimost/11302953</w:t>
        </w:r>
      </w:hyperlink>
    </w:p>
    <w:p w:rsidR="00075DDF" w:rsidRPr="00546A5C" w:rsidRDefault="00546A5C" w:rsidP="00546A5C">
      <w:pPr>
        <w:pStyle w:val="ExportHyperlink"/>
        <w:spacing w:line="240" w:lineRule="auto"/>
        <w:jc w:val="right"/>
        <w:rPr>
          <w:b/>
          <w:lang w:val="ru-RU"/>
        </w:rPr>
      </w:pPr>
      <w:bookmarkStart w:id="218" w:name="rep_list_3503129_1692601191"/>
      <w:r>
        <w:rPr>
          <w:b/>
          <w:lang w:val="ru-RU"/>
        </w:rPr>
        <w:t>Похожие сообщения</w:t>
      </w:r>
      <w:r w:rsidR="00075DDF" w:rsidRPr="00546A5C">
        <w:rPr>
          <w:b/>
          <w:lang w:val="ru-RU"/>
        </w:rPr>
        <w:t>:</w:t>
      </w:r>
      <w:bookmarkEnd w:id="218"/>
    </w:p>
    <w:p w:rsidR="00075DDF" w:rsidRPr="00546A5C" w:rsidRDefault="00F87118" w:rsidP="00546A5C">
      <w:pPr>
        <w:pStyle w:val="ExportHyperlink"/>
        <w:spacing w:line="240" w:lineRule="auto"/>
        <w:jc w:val="right"/>
        <w:rPr>
          <w:b/>
          <w:lang w:val="ru-RU"/>
        </w:rPr>
      </w:pPr>
      <w:hyperlink r:id="rId284" w:history="1">
        <w:r w:rsidR="00075DDF" w:rsidRPr="00546A5C">
          <w:rPr>
            <w:b/>
            <w:lang w:val="ru-RU"/>
          </w:rPr>
          <w:t>ПРО Финансы (finansenew.ru), Москва, 4 мая 2021, Доля сделок на рынке новостроек Москвы с привлечением счетов эскроу впервые достигла 67%</w:t>
        </w:r>
      </w:hyperlink>
    </w:p>
    <w:p w:rsidR="00075DDF" w:rsidRPr="00546A5C" w:rsidRDefault="00F87118" w:rsidP="00546A5C">
      <w:pPr>
        <w:pStyle w:val="ExportHyperlink"/>
        <w:spacing w:line="240" w:lineRule="auto"/>
        <w:jc w:val="right"/>
        <w:rPr>
          <w:b/>
          <w:lang w:val="ru-RU"/>
        </w:rPr>
      </w:pPr>
      <w:hyperlink r:id="rId285" w:history="1">
        <w:r w:rsidR="00075DDF" w:rsidRPr="00546A5C">
          <w:rPr>
            <w:b/>
            <w:lang w:val="ru-RU"/>
          </w:rPr>
          <w:t>Advis.ru, Санкт-Петербург, 4 мая 2021, Доля сделок на рынке новостроек Москвы с привлечением счетов эскроу впервые достигла 67%.</w:t>
        </w:r>
      </w:hyperlink>
    </w:p>
    <w:p w:rsidR="00075DDF" w:rsidRPr="00546A5C" w:rsidRDefault="00F87118" w:rsidP="00546A5C">
      <w:pPr>
        <w:pStyle w:val="ExportHyperlink"/>
        <w:spacing w:line="240" w:lineRule="auto"/>
        <w:jc w:val="right"/>
        <w:rPr>
          <w:b/>
          <w:lang w:val="ru-RU"/>
        </w:rPr>
      </w:pPr>
      <w:hyperlink r:id="rId286" w:history="1">
        <w:r w:rsidR="00075DDF" w:rsidRPr="00546A5C">
          <w:rPr>
            <w:b/>
            <w:lang w:val="ru-RU"/>
          </w:rPr>
          <w:t>Рамблер/финансы (finance.rambler.ru), Москва, 4 мая 2021, Доля сделок на рынке новостроек Москвы с привлечением счетов эскроу впервые достигла 67%</w:t>
        </w:r>
      </w:hyperlink>
    </w:p>
    <w:p w:rsidR="00075DDF" w:rsidRPr="00546A5C" w:rsidRDefault="00F87118" w:rsidP="00546A5C">
      <w:pPr>
        <w:pStyle w:val="ExportHyperlink"/>
        <w:spacing w:line="240" w:lineRule="auto"/>
        <w:jc w:val="right"/>
        <w:rPr>
          <w:b/>
          <w:lang w:val="ru-RU"/>
        </w:rPr>
      </w:pPr>
      <w:hyperlink r:id="rId287" w:history="1">
        <w:r w:rsidR="00075DDF" w:rsidRPr="00546A5C">
          <w:rPr>
            <w:b/>
            <w:lang w:val="ru-RU"/>
          </w:rPr>
          <w:t>Finanz.ru, Москва, 4 мая 2021, Доля сделок с новостройками с привлечением эскроу в Москве впервые достигла 67%</w:t>
        </w:r>
      </w:hyperlink>
    </w:p>
    <w:p w:rsidR="00075DDF" w:rsidRPr="00546A5C" w:rsidRDefault="00075DDF" w:rsidP="00546A5C">
      <w:pPr>
        <w:pStyle w:val="ExportHyperlink"/>
        <w:spacing w:line="240" w:lineRule="auto"/>
        <w:jc w:val="right"/>
        <w:rPr>
          <w:b/>
          <w:lang w:val="ru-RU"/>
        </w:rPr>
      </w:pPr>
      <w:r w:rsidRPr="00546A5C">
        <w:rPr>
          <w:b/>
          <w:lang w:val="ru-RU"/>
        </w:rPr>
        <w:t>ТАСС # Лента экономической и деловой информации, Москва, 4 мая 2021, Доля сделок с новостройками с привлечением эскроу в Москве впервые достигла 67%</w:t>
      </w:r>
    </w:p>
    <w:p w:rsidR="00075DDF" w:rsidRPr="00546A5C" w:rsidRDefault="00075DDF" w:rsidP="00546A5C">
      <w:pPr>
        <w:pStyle w:val="ExportHyperlink"/>
        <w:spacing w:line="240" w:lineRule="auto"/>
        <w:jc w:val="right"/>
        <w:rPr>
          <w:b/>
          <w:lang w:val="ru-RU"/>
        </w:rPr>
      </w:pPr>
      <w:r w:rsidRPr="00546A5C">
        <w:rPr>
          <w:b/>
          <w:lang w:val="ru-RU"/>
        </w:rPr>
        <w:t>ТАСС # Национальные проекты, Москва, 4 мая 2021, Доля сделок с новостройками с привлечением эскроу в Москве впервые достигла 67%</w:t>
      </w:r>
    </w:p>
    <w:p w:rsidR="00075DDF" w:rsidRPr="00546A5C" w:rsidRDefault="00075DDF" w:rsidP="00546A5C">
      <w:pPr>
        <w:pStyle w:val="ExportHyperlink"/>
        <w:spacing w:line="240" w:lineRule="auto"/>
        <w:jc w:val="right"/>
        <w:rPr>
          <w:b/>
          <w:lang w:val="ru-RU"/>
        </w:rPr>
      </w:pPr>
      <w:r w:rsidRPr="00546A5C">
        <w:rPr>
          <w:b/>
          <w:lang w:val="ru-RU"/>
        </w:rPr>
        <w:t>ТАСС # Федеральные округа России, Москва, 4 мая 2021, Доля сделок с новостройками с привлечением эскроу в Москве впервые достигла 67%</w:t>
      </w:r>
    </w:p>
    <w:p w:rsidR="00FD2C55" w:rsidRPr="00546A5C" w:rsidRDefault="00FD2C55" w:rsidP="00546A5C">
      <w:pPr>
        <w:pStyle w:val="ExportHyperlink"/>
        <w:spacing w:line="240" w:lineRule="auto"/>
        <w:jc w:val="right"/>
        <w:rPr>
          <w:b/>
          <w:lang w:val="ru-RU"/>
        </w:rPr>
      </w:pPr>
      <w:hyperlink r:id="rId288" w:history="1">
        <w:r w:rsidRPr="00546A5C">
          <w:rPr>
            <w:b/>
            <w:lang w:val="ru-RU"/>
          </w:rPr>
          <w:t>https://www.kommersant.ru/doc/4800786</w:t>
        </w:r>
      </w:hyperlink>
    </w:p>
    <w:p w:rsidR="00FD2C55" w:rsidRPr="00546A5C" w:rsidRDefault="00FD2C55" w:rsidP="00546A5C">
      <w:pPr>
        <w:pStyle w:val="ExportHyperlink"/>
        <w:spacing w:line="240" w:lineRule="auto"/>
        <w:jc w:val="right"/>
        <w:rPr>
          <w:b/>
          <w:lang w:val="ru-RU"/>
        </w:rPr>
      </w:pPr>
      <w:hyperlink r:id="rId289" w:history="1">
        <w:r w:rsidRPr="00546A5C">
          <w:rPr>
            <w:b/>
            <w:lang w:val="ru-RU"/>
          </w:rPr>
          <w:t>Спутник Новости (news.sputnik.ru), Москва, 4 мая 2021, За год в Москве застройщики жилья увеличили эскроу-счета на 167%</w:t>
        </w:r>
      </w:hyperlink>
    </w:p>
    <w:p w:rsidR="00FD2C55" w:rsidRPr="00546A5C" w:rsidRDefault="00FD2C55" w:rsidP="00546A5C">
      <w:pPr>
        <w:pStyle w:val="ExportHyperlink"/>
        <w:spacing w:line="240" w:lineRule="auto"/>
        <w:jc w:val="right"/>
        <w:rPr>
          <w:b/>
          <w:lang w:val="ru-RU"/>
        </w:rPr>
      </w:pPr>
      <w:hyperlink r:id="rId290" w:history="1">
        <w:r w:rsidRPr="00546A5C">
          <w:rPr>
            <w:b/>
            <w:lang w:val="ru-RU"/>
          </w:rPr>
          <w:t>Moscow.media, Москва, 4 мая 2021, За год в Москве застройщики жилья увеличили эскроу-счета на 167%</w:t>
        </w:r>
      </w:hyperlink>
    </w:p>
    <w:p w:rsidR="00FD2C55" w:rsidRPr="00546A5C" w:rsidRDefault="00FD2C55" w:rsidP="00546A5C">
      <w:pPr>
        <w:pStyle w:val="ExportHyperlink"/>
        <w:spacing w:line="240" w:lineRule="auto"/>
        <w:jc w:val="right"/>
        <w:rPr>
          <w:b/>
          <w:lang w:val="ru-RU"/>
        </w:rPr>
      </w:pPr>
      <w:hyperlink r:id="rId291" w:history="1">
        <w:r w:rsidRPr="00546A5C">
          <w:rPr>
            <w:b/>
            <w:lang w:val="ru-RU"/>
          </w:rPr>
          <w:t>Russia24.pro, Москва, 4 мая 2021, За год в Москве застройщики жилья увеличили эскроу-счета на 167%</w:t>
        </w:r>
      </w:hyperlink>
    </w:p>
    <w:p w:rsidR="00FD2C55" w:rsidRPr="00546A5C" w:rsidRDefault="00FD2C55" w:rsidP="00546A5C">
      <w:pPr>
        <w:pStyle w:val="ExportHyperlink"/>
        <w:spacing w:line="240" w:lineRule="auto"/>
        <w:jc w:val="right"/>
        <w:rPr>
          <w:b/>
          <w:lang w:val="ru-RU"/>
        </w:rPr>
      </w:pPr>
      <w:hyperlink r:id="rId292" w:history="1">
        <w:r w:rsidRPr="00546A5C">
          <w:rPr>
            <w:b/>
            <w:lang w:val="ru-RU"/>
          </w:rPr>
          <w:t>MSN (msn.com), Москва, 4 мая 2021, За год в Москве застройщики жилья увеличили эскроу-счета на 167%</w:t>
        </w:r>
      </w:hyperlink>
    </w:p>
    <w:p w:rsidR="00FD2C55" w:rsidRPr="00546A5C" w:rsidRDefault="00FD2C55" w:rsidP="00546A5C">
      <w:pPr>
        <w:pStyle w:val="ExportHyperlink"/>
        <w:spacing w:line="240" w:lineRule="auto"/>
        <w:jc w:val="right"/>
        <w:rPr>
          <w:b/>
          <w:lang w:val="ru-RU"/>
        </w:rPr>
      </w:pPr>
      <w:hyperlink r:id="rId293" w:history="1">
        <w:r w:rsidRPr="00546A5C">
          <w:rPr>
            <w:b/>
            <w:lang w:val="ru-RU"/>
          </w:rPr>
          <w:t>The world news (theworldnews.net), Москва, 4 мая 2021, За год в Москве застройщики жилья увеличили эскроу-счета на 167%</w:t>
        </w:r>
      </w:hyperlink>
    </w:p>
    <w:p w:rsidR="00FD2C55" w:rsidRPr="00546A5C" w:rsidRDefault="00FD2C55" w:rsidP="00546A5C">
      <w:pPr>
        <w:pStyle w:val="ExportHyperlink"/>
        <w:spacing w:line="240" w:lineRule="auto"/>
        <w:jc w:val="right"/>
        <w:rPr>
          <w:b/>
          <w:lang w:val="ru-RU"/>
        </w:rPr>
      </w:pPr>
      <w:hyperlink r:id="rId294" w:history="1">
        <w:r w:rsidRPr="00546A5C">
          <w:rPr>
            <w:b/>
            <w:lang w:val="ru-RU"/>
          </w:rPr>
          <w:t>http://www.nar.ru/publications/proektnoe-finansirovanie-pokazateli-rastut/</w:t>
        </w:r>
      </w:hyperlink>
    </w:p>
    <w:p w:rsidR="00FD2C55" w:rsidRPr="00546A5C" w:rsidRDefault="00FD2C55" w:rsidP="00546A5C">
      <w:pPr>
        <w:pStyle w:val="ExportHyperlink"/>
        <w:spacing w:line="240" w:lineRule="auto"/>
        <w:jc w:val="right"/>
        <w:rPr>
          <w:b/>
          <w:lang w:val="ru-RU"/>
        </w:rPr>
      </w:pPr>
      <w:hyperlink r:id="rId295" w:history="1">
        <w:r w:rsidRPr="00546A5C">
          <w:rPr>
            <w:b/>
            <w:lang w:val="ru-RU"/>
          </w:rPr>
          <w:t>https://uvao.ru/realty/15641-kolichestvo-eskrou-schetov-v-moskve-uvelichilos-za-god-na-167.html</w:t>
        </w:r>
      </w:hyperlink>
    </w:p>
    <w:p w:rsidR="00FD2C55" w:rsidRPr="00546A5C" w:rsidRDefault="00FD2C55" w:rsidP="00546A5C">
      <w:pPr>
        <w:pStyle w:val="ExportHyperlink"/>
        <w:spacing w:line="240" w:lineRule="auto"/>
        <w:jc w:val="right"/>
        <w:rPr>
          <w:b/>
          <w:lang w:val="ru-RU"/>
        </w:rPr>
      </w:pPr>
      <w:hyperlink r:id="rId296" w:history="1">
        <w:r w:rsidRPr="00546A5C">
          <w:rPr>
            <w:b/>
            <w:lang w:val="ru-RU"/>
          </w:rPr>
          <w:t>https://www.irn.ru/news/141351.html</w:t>
        </w:r>
      </w:hyperlink>
    </w:p>
    <w:p w:rsidR="00FD2C55" w:rsidRPr="00546A5C" w:rsidRDefault="00FD2C55" w:rsidP="00546A5C">
      <w:pPr>
        <w:pStyle w:val="ExportHyperlink"/>
        <w:spacing w:line="240" w:lineRule="auto"/>
        <w:jc w:val="right"/>
        <w:rPr>
          <w:b/>
          <w:lang w:val="ru-RU"/>
        </w:rPr>
      </w:pPr>
      <w:hyperlink r:id="rId297" w:history="1">
        <w:r w:rsidRPr="00546A5C">
          <w:rPr>
            <w:b/>
            <w:lang w:val="ru-RU"/>
          </w:rPr>
          <w:t>Росреестр (rosreestr.ru), Москва, 4 мая 2021, В Москве зафиксирована рекордная за все годы доля ДДУ с привлечением эскроу-счетов - 67%</w:t>
        </w:r>
      </w:hyperlink>
    </w:p>
    <w:p w:rsidR="00FD2C55" w:rsidRPr="00546A5C" w:rsidRDefault="00FD2C55" w:rsidP="00546A5C">
      <w:pPr>
        <w:pStyle w:val="ExportHyperlink"/>
        <w:spacing w:line="240" w:lineRule="auto"/>
        <w:jc w:val="right"/>
        <w:rPr>
          <w:b/>
          <w:lang w:val="ru-RU"/>
        </w:rPr>
      </w:pPr>
      <w:hyperlink r:id="rId298" w:history="1">
        <w:r w:rsidRPr="00546A5C">
          <w:rPr>
            <w:b/>
            <w:lang w:val="ru-RU"/>
          </w:rPr>
          <w:t>КартГеоцентр (kartgeocentre.ru), Москва, 4 мая 2021, В Москве зафиксирована рекордная за все годы доля ДДУ с привлечением эскроу-счетов - 67%</w:t>
        </w:r>
      </w:hyperlink>
    </w:p>
    <w:p w:rsidR="00FD2C55" w:rsidRPr="00546A5C" w:rsidRDefault="00FD2C55" w:rsidP="00546A5C">
      <w:pPr>
        <w:pStyle w:val="ExportHyperlink"/>
        <w:spacing w:line="240" w:lineRule="auto"/>
        <w:jc w:val="right"/>
        <w:rPr>
          <w:b/>
          <w:lang w:val="ru-RU"/>
        </w:rPr>
      </w:pPr>
      <w:hyperlink r:id="rId299" w:history="1">
        <w:r w:rsidRPr="00546A5C">
          <w:rPr>
            <w:b/>
            <w:lang w:val="ru-RU"/>
          </w:rPr>
          <w:t>https://basman.mos.ru/presscenter/important-information/detail/9938470.html</w:t>
        </w:r>
      </w:hyperlink>
    </w:p>
    <w:p w:rsidR="00FD2C55" w:rsidRPr="00546A5C" w:rsidRDefault="00FD2C55" w:rsidP="00546A5C">
      <w:pPr>
        <w:pStyle w:val="ExportHyperlink"/>
        <w:spacing w:line="240" w:lineRule="auto"/>
        <w:jc w:val="right"/>
        <w:rPr>
          <w:b/>
          <w:lang w:val="ru-RU"/>
        </w:rPr>
      </w:pPr>
      <w:hyperlink r:id="rId300" w:history="1">
        <w:r w:rsidRPr="00546A5C">
          <w:rPr>
            <w:b/>
            <w:lang w:val="ru-RU"/>
          </w:rPr>
          <w:t>https://grmonp.ru/rinok_news/v-moskve-dolya-ddu-s-privlecheniem-eskrou-schetov-vyrosla-do-67-15433/</w:t>
        </w:r>
      </w:hyperlink>
    </w:p>
    <w:p w:rsidR="00FD2C55" w:rsidRPr="00546A5C" w:rsidRDefault="00FD2C55" w:rsidP="00546A5C">
      <w:pPr>
        <w:pStyle w:val="ExportHyperlink"/>
        <w:spacing w:line="240" w:lineRule="auto"/>
        <w:jc w:val="right"/>
        <w:rPr>
          <w:b/>
          <w:lang w:val="ru-RU"/>
        </w:rPr>
      </w:pPr>
      <w:hyperlink r:id="rId301" w:history="1">
        <w:r w:rsidRPr="00546A5C">
          <w:rPr>
            <w:b/>
            <w:lang w:val="ru-RU"/>
          </w:rPr>
          <w:t>https://icmos.ru/news/v-moskve-zafiksirovana-rekordnaya-za-vse-gody-dolya-ddu-s-privlecheniem-eskrou-schetov-67</w:t>
        </w:r>
      </w:hyperlink>
    </w:p>
    <w:p w:rsidR="00FD2C55" w:rsidRPr="00546A5C" w:rsidRDefault="00FD2C55" w:rsidP="00546A5C">
      <w:pPr>
        <w:pStyle w:val="ExportHyperlink"/>
        <w:spacing w:line="240" w:lineRule="auto"/>
        <w:jc w:val="right"/>
        <w:rPr>
          <w:b/>
          <w:lang w:val="ru-RU"/>
        </w:rPr>
      </w:pPr>
      <w:hyperlink r:id="rId302" w:history="1">
        <w:r w:rsidRPr="00546A5C">
          <w:rPr>
            <w:b/>
            <w:lang w:val="ru-RU"/>
          </w:rPr>
          <w:t>MosDay.ru, Москва, 7 мая 2021, В Москве зафиксирована рекордная за все годы доля ДДУ с привлечением эскроу-счетов - 67%</w:t>
        </w:r>
      </w:hyperlink>
    </w:p>
    <w:p w:rsidR="00FD2C55" w:rsidRPr="00546A5C" w:rsidRDefault="00FD2C55" w:rsidP="00546A5C">
      <w:pPr>
        <w:pStyle w:val="ExportHyperlink"/>
        <w:spacing w:line="240" w:lineRule="auto"/>
        <w:jc w:val="right"/>
        <w:rPr>
          <w:b/>
          <w:lang w:val="ru-RU"/>
        </w:rPr>
      </w:pPr>
      <w:hyperlink r:id="rId303" w:history="1">
        <w:r w:rsidRPr="00546A5C">
          <w:rPr>
            <w:b/>
            <w:lang w:val="ru-RU"/>
          </w:rPr>
          <w:t>БезФормата Москва (moskva.bezformata.com), Москва, 7 мая 2021, В Москве зафиксирована рекордная за все годы доля ДДУ с привлечением эскроу-счетов - 67%</w:t>
        </w:r>
      </w:hyperlink>
    </w:p>
    <w:p w:rsidR="00FD2C55" w:rsidRPr="00546A5C" w:rsidRDefault="00FD2C55" w:rsidP="00546A5C">
      <w:pPr>
        <w:pStyle w:val="ExportHyperlink"/>
        <w:spacing w:line="240" w:lineRule="auto"/>
        <w:jc w:val="right"/>
        <w:rPr>
          <w:b/>
          <w:lang w:val="ru-RU"/>
        </w:rPr>
      </w:pPr>
      <w:hyperlink r:id="rId304" w:history="1">
        <w:r w:rsidRPr="00546A5C">
          <w:rPr>
            <w:b/>
            <w:lang w:val="ru-RU"/>
          </w:rPr>
          <w:t>Лента новостей Москвы (msk-news.net), Москва, 7 мая 2021, В Москве зафиксирована рекордная за все годы доля ДДУ с привлечением эскроу-счетов - 67%</w:t>
        </w:r>
      </w:hyperlink>
    </w:p>
    <w:p w:rsidR="00FD2C55" w:rsidRPr="00546A5C" w:rsidRDefault="00FD2C55" w:rsidP="00546A5C">
      <w:pPr>
        <w:pStyle w:val="ExportHyperlink"/>
        <w:spacing w:line="240" w:lineRule="auto"/>
        <w:jc w:val="right"/>
        <w:rPr>
          <w:b/>
          <w:lang w:val="ru-RU"/>
        </w:rPr>
      </w:pPr>
      <w:hyperlink r:id="rId305" w:history="1">
        <w:r w:rsidRPr="00546A5C">
          <w:rPr>
            <w:b/>
            <w:lang w:val="ru-RU"/>
          </w:rPr>
          <w:t>Seldon.News (news.myseldon.com), Москва, 7 мая 2021, В Москве зафиксирована рекордная за все годы доля ДДУ с привлечением эскроу-счетов - 67%</w:t>
        </w:r>
      </w:hyperlink>
    </w:p>
    <w:p w:rsidR="00FD2C55" w:rsidRPr="00546A5C" w:rsidRDefault="00FD2C55" w:rsidP="00546A5C">
      <w:pPr>
        <w:pStyle w:val="ExportHyperlink"/>
        <w:spacing w:line="240" w:lineRule="auto"/>
        <w:jc w:val="right"/>
        <w:rPr>
          <w:b/>
          <w:lang w:val="ru-RU"/>
        </w:rPr>
      </w:pPr>
      <w:hyperlink r:id="rId306" w:history="1">
        <w:r w:rsidRPr="00546A5C">
          <w:rPr>
            <w:b/>
            <w:lang w:val="ru-RU"/>
          </w:rPr>
          <w:t>https://realtystreet.ru/news/25733/</w:t>
        </w:r>
      </w:hyperlink>
    </w:p>
    <w:p w:rsidR="00FD2C55" w:rsidRPr="00546A5C" w:rsidRDefault="00FD2C55" w:rsidP="00546A5C">
      <w:pPr>
        <w:pStyle w:val="ExportHyperlink"/>
        <w:spacing w:line="240" w:lineRule="auto"/>
        <w:jc w:val="right"/>
        <w:rPr>
          <w:b/>
          <w:lang w:val="ru-RU"/>
        </w:rPr>
      </w:pPr>
      <w:hyperlink r:id="rId307" w:history="1">
        <w:r w:rsidRPr="00546A5C">
          <w:rPr>
            <w:b/>
            <w:lang w:val="ru-RU"/>
          </w:rPr>
          <w:t>https://www.kvartirant.ru/news/?news_id=125716&amp;date=04.05.2021</w:t>
        </w:r>
      </w:hyperlink>
    </w:p>
    <w:p w:rsidR="00FD2C55" w:rsidRPr="00546A5C" w:rsidRDefault="00FD2C55" w:rsidP="00546A5C">
      <w:pPr>
        <w:pStyle w:val="ExportHyperlink"/>
        <w:spacing w:line="240" w:lineRule="auto"/>
        <w:jc w:val="right"/>
        <w:rPr>
          <w:b/>
          <w:lang w:val="ru-RU"/>
        </w:rPr>
      </w:pPr>
      <w:hyperlink r:id="rId308" w:history="1">
        <w:r w:rsidRPr="00546A5C">
          <w:rPr>
            <w:b/>
            <w:lang w:val="ru-RU"/>
          </w:rPr>
          <w:t>http://rosinvest.com/novosti/1440394</w:t>
        </w:r>
      </w:hyperlink>
    </w:p>
    <w:p w:rsidR="00FD2C55" w:rsidRPr="00546A5C" w:rsidRDefault="00FD2C55" w:rsidP="00546A5C">
      <w:pPr>
        <w:pStyle w:val="ExportHyperlink"/>
        <w:spacing w:line="240" w:lineRule="auto"/>
        <w:jc w:val="right"/>
        <w:rPr>
          <w:b/>
          <w:lang w:val="ru-RU"/>
        </w:rPr>
      </w:pPr>
      <w:hyperlink r:id="rId309" w:history="1">
        <w:r w:rsidRPr="00546A5C">
          <w:rPr>
            <w:b/>
            <w:lang w:val="ru-RU"/>
          </w:rPr>
          <w:t>Istroyka.com, Москва, 4 мая 2021, Рекорд по ДДУ с эскроу зафиксирован в Москве</w:t>
        </w:r>
      </w:hyperlink>
    </w:p>
    <w:p w:rsidR="00FD2C55" w:rsidRPr="00546A5C" w:rsidRDefault="00FD2C55" w:rsidP="00546A5C">
      <w:pPr>
        <w:pStyle w:val="ExportHyperlink"/>
        <w:spacing w:line="240" w:lineRule="auto"/>
        <w:jc w:val="right"/>
        <w:rPr>
          <w:b/>
          <w:lang w:val="ru-RU"/>
        </w:rPr>
      </w:pPr>
      <w:hyperlink r:id="rId310" w:history="1">
        <w:r w:rsidRPr="00546A5C">
          <w:rPr>
            <w:b/>
            <w:lang w:val="ru-RU"/>
          </w:rPr>
          <w:t>Строительный бизнес (ancb.ru), Москва, 4 мая 2021, Рекорд по ДДУ с эскроу зафиксирован в Москве</w:t>
        </w:r>
      </w:hyperlink>
    </w:p>
    <w:p w:rsidR="00FD2C55" w:rsidRPr="00546A5C" w:rsidRDefault="00FD2C55" w:rsidP="00546A5C">
      <w:pPr>
        <w:pStyle w:val="ExportHyperlink"/>
        <w:spacing w:line="240" w:lineRule="auto"/>
        <w:jc w:val="right"/>
        <w:rPr>
          <w:b/>
          <w:lang w:val="ru-RU"/>
        </w:rPr>
      </w:pPr>
      <w:hyperlink r:id="rId311" w:history="1">
        <w:r w:rsidRPr="00546A5C">
          <w:rPr>
            <w:b/>
            <w:lang w:val="ru-RU"/>
          </w:rPr>
          <w:t>https://www.gdeetotdom.ru/news/2049992-2021-05-05-moskvichi-rasprobovali-sdelki-cherez-eskrou-dve-treti-novostroek-prio/</w:t>
        </w:r>
      </w:hyperlink>
    </w:p>
    <w:p w:rsidR="00075DDF" w:rsidRPr="00F87118" w:rsidRDefault="00075DDF" w:rsidP="00075DDF">
      <w:pPr>
        <w:rPr>
          <w:lang w:val="ru-RU"/>
        </w:rPr>
      </w:pPr>
    </w:p>
    <w:p w:rsidR="00075DDF" w:rsidRDefault="00075DDF" w:rsidP="00075DDF">
      <w:pPr>
        <w:pStyle w:val="affff2"/>
        <w:spacing w:before="120"/>
      </w:pPr>
      <w:bookmarkStart w:id="219" w:name="_Toc71920379"/>
      <w:r>
        <w:t>ТАСС, Москва, 4 мая 2021</w:t>
      </w:r>
      <w:bookmarkEnd w:id="219"/>
    </w:p>
    <w:p w:rsidR="00075DDF" w:rsidRPr="00F87118" w:rsidRDefault="00075DDF" w:rsidP="00075DDF">
      <w:pPr>
        <w:pStyle w:val="afffc"/>
        <w:rPr>
          <w:lang w:val="ru-RU"/>
        </w:rPr>
      </w:pPr>
      <w:bookmarkStart w:id="220" w:name="txt_3503129_1692562578"/>
      <w:bookmarkStart w:id="221" w:name="_Toc71920380"/>
      <w:r w:rsidRPr="00F87118">
        <w:rPr>
          <w:lang w:val="ru-RU"/>
        </w:rPr>
        <w:t>ФАС потребовала от застройщиков обосновать рост цен на жилье</w:t>
      </w:r>
      <w:bookmarkEnd w:id="220"/>
      <w:bookmarkEnd w:id="221"/>
    </w:p>
    <w:p w:rsidR="00075DDF" w:rsidRPr="00F87118" w:rsidRDefault="00075DDF" w:rsidP="00075DDF">
      <w:pPr>
        <w:pStyle w:val="NormalExport"/>
        <w:rPr>
          <w:lang w:val="ru-RU"/>
        </w:rPr>
      </w:pPr>
      <w:r w:rsidRPr="00F87118">
        <w:rPr>
          <w:shd w:val="clear" w:color="auto" w:fill="FFFFFF"/>
          <w:lang w:val="ru-RU"/>
        </w:rPr>
        <w:t>Ведомство, в частности, требует представить сведения о структуре стоимости одного квадратного метра в процентном соотношении</w:t>
      </w:r>
    </w:p>
    <w:p w:rsidR="00075DDF" w:rsidRPr="00F87118" w:rsidRDefault="00075DDF" w:rsidP="00075DDF">
      <w:pPr>
        <w:pStyle w:val="NormalExport"/>
        <w:rPr>
          <w:lang w:val="ru-RU"/>
        </w:rPr>
      </w:pPr>
      <w:r w:rsidRPr="00F87118">
        <w:rPr>
          <w:shd w:val="clear" w:color="auto" w:fill="FFFFFF"/>
          <w:lang w:val="ru-RU"/>
        </w:rPr>
        <w:t xml:space="preserve">МОСКВА, 4 мая. /ТАСС/. Федеральная антимонопольная служба (ФАС) России обратилась к </w:t>
      </w:r>
      <w:r w:rsidRPr="00F87118">
        <w:rPr>
          <w:shd w:val="clear" w:color="auto" w:fill="C0C0C0"/>
          <w:lang w:val="ru-RU"/>
        </w:rPr>
        <w:t>застройщикам</w:t>
      </w:r>
      <w:r w:rsidRPr="00F87118">
        <w:rPr>
          <w:shd w:val="clear" w:color="auto" w:fill="FFFFFF"/>
          <w:lang w:val="ru-RU"/>
        </w:rPr>
        <w:t xml:space="preserve"> с просьбой представить обоснование причин роста цен на недвижимость за последние несколько лет, следует из письма ФАС, которое есть в распоряжении ТАСС.</w:t>
      </w:r>
    </w:p>
    <w:p w:rsidR="00075DDF" w:rsidRPr="00F87118" w:rsidRDefault="00075DDF" w:rsidP="00075DDF">
      <w:pPr>
        <w:pStyle w:val="NormalExport"/>
        <w:rPr>
          <w:lang w:val="ru-RU"/>
        </w:rPr>
      </w:pPr>
      <w:r w:rsidRPr="00F87118">
        <w:rPr>
          <w:shd w:val="clear" w:color="auto" w:fill="FFFFFF"/>
          <w:lang w:val="ru-RU"/>
        </w:rPr>
        <w:t xml:space="preserve">"В целях анализа динамики цен на рынке жилищного </w:t>
      </w:r>
      <w:r w:rsidRPr="00F87118">
        <w:rPr>
          <w:shd w:val="clear" w:color="auto" w:fill="C0C0C0"/>
          <w:lang w:val="ru-RU"/>
        </w:rPr>
        <w:t>строительства</w:t>
      </w:r>
      <w:r w:rsidRPr="00F87118">
        <w:rPr>
          <w:shd w:val="clear" w:color="auto" w:fill="FFFFFF"/>
          <w:lang w:val="ru-RU"/>
        </w:rPr>
        <w:t xml:space="preserve"> и апартаментов, причин роста цен вашей организации необходимо в срок до 30 апреля представить обоснование причин роста цен за 1 кв. м объектов жилого и нежилого назначения (отдельно по каждому виду объектов) с 2019 года по настоящее время", - говорится в письме территориального органа ФАС в адрес одного из </w:t>
      </w:r>
      <w:r w:rsidRPr="00F87118">
        <w:rPr>
          <w:shd w:val="clear" w:color="auto" w:fill="C0C0C0"/>
          <w:lang w:val="ru-RU"/>
        </w:rPr>
        <w:t>застройщиков</w:t>
      </w:r>
      <w:r w:rsidRPr="00F87118">
        <w:rPr>
          <w:shd w:val="clear" w:color="auto" w:fill="FFFFFF"/>
          <w:lang w:val="ru-RU"/>
        </w:rPr>
        <w:t>.</w:t>
      </w:r>
    </w:p>
    <w:p w:rsidR="00075DDF" w:rsidRPr="00F87118" w:rsidRDefault="00075DDF" w:rsidP="00075DDF">
      <w:pPr>
        <w:pStyle w:val="NormalExport"/>
        <w:rPr>
          <w:lang w:val="ru-RU"/>
        </w:rPr>
      </w:pPr>
      <w:r w:rsidRPr="00F87118">
        <w:rPr>
          <w:shd w:val="clear" w:color="auto" w:fill="FFFFFF"/>
          <w:lang w:val="ru-RU"/>
        </w:rPr>
        <w:t xml:space="preserve">Кроме того, требуется представить сведения о структуре стоимости одного квадратного метра в процентном соотношении, а также экономическое и технологическое обоснование установления различных цен по объектам, находящимся на территории одного района, на одном и том же этапе </w:t>
      </w:r>
      <w:r w:rsidRPr="00F87118">
        <w:rPr>
          <w:shd w:val="clear" w:color="auto" w:fill="C0C0C0"/>
          <w:lang w:val="ru-RU"/>
        </w:rPr>
        <w:t>строительства</w:t>
      </w:r>
      <w:r w:rsidRPr="00F87118">
        <w:rPr>
          <w:shd w:val="clear" w:color="auto" w:fill="FFFFFF"/>
          <w:lang w:val="ru-RU"/>
        </w:rPr>
        <w:t>.</w:t>
      </w:r>
    </w:p>
    <w:p w:rsidR="00075DDF" w:rsidRPr="00F87118" w:rsidRDefault="00075DDF" w:rsidP="00075DDF">
      <w:pPr>
        <w:pStyle w:val="NormalExport"/>
        <w:rPr>
          <w:lang w:val="ru-RU"/>
        </w:rPr>
      </w:pPr>
      <w:r w:rsidRPr="00F87118">
        <w:rPr>
          <w:shd w:val="clear" w:color="auto" w:fill="FFFFFF"/>
          <w:lang w:val="ru-RU"/>
        </w:rPr>
        <w:t xml:space="preserve">Несколько </w:t>
      </w:r>
      <w:r w:rsidRPr="00F87118">
        <w:rPr>
          <w:shd w:val="clear" w:color="auto" w:fill="C0C0C0"/>
          <w:lang w:val="ru-RU"/>
        </w:rPr>
        <w:t>девелоперов</w:t>
      </w:r>
      <w:r w:rsidRPr="00F87118">
        <w:rPr>
          <w:shd w:val="clear" w:color="auto" w:fill="FFFFFF"/>
          <w:lang w:val="ru-RU"/>
        </w:rPr>
        <w:t xml:space="preserve"> подтвердили, что находятся в диалоге с ФАС. "Контролирующий орган запросил помесячную статистику по росту цен начиная с 2018 года и экономическое обоснование к ним", - сказал ТАСС заместитель генерального директора </w:t>
      </w:r>
      <w:r w:rsidRPr="00F87118">
        <w:rPr>
          <w:shd w:val="clear" w:color="auto" w:fill="C0C0C0"/>
          <w:lang w:val="ru-RU"/>
        </w:rPr>
        <w:t>девелоперской</w:t>
      </w:r>
      <w:r w:rsidRPr="00F87118">
        <w:rPr>
          <w:shd w:val="clear" w:color="auto" w:fill="FFFFFF"/>
          <w:lang w:val="ru-RU"/>
        </w:rPr>
        <w:t xml:space="preserve"> компании "Унистрой" Искандер Юсупов.</w:t>
      </w:r>
    </w:p>
    <w:p w:rsidR="00075DDF" w:rsidRPr="00F87118" w:rsidRDefault="00075DDF" w:rsidP="00075DDF">
      <w:pPr>
        <w:pStyle w:val="NormalExport"/>
        <w:rPr>
          <w:lang w:val="ru-RU"/>
        </w:rPr>
      </w:pPr>
      <w:r w:rsidRPr="00F87118">
        <w:rPr>
          <w:shd w:val="clear" w:color="auto" w:fill="FFFFFF"/>
          <w:lang w:val="ru-RU"/>
        </w:rPr>
        <w:t>Директор по продажам группы компаний "Инград" Константин Тюленев уточнил ТАСС, что информация запрашивается не по всему портфелю компании, а выборочно - по отдельным районам и классам жилья. По его словам, рассматриваются объекты за достаточно продолжительный период времени - начало 2019 года, начало 2020 года и 2021 год.</w:t>
      </w:r>
    </w:p>
    <w:p w:rsidR="00075DDF" w:rsidRPr="00F87118" w:rsidRDefault="00075DDF" w:rsidP="00075DDF">
      <w:pPr>
        <w:pStyle w:val="NormalExport"/>
        <w:rPr>
          <w:lang w:val="ru-RU"/>
        </w:rPr>
      </w:pPr>
      <w:r w:rsidRPr="00F87118">
        <w:rPr>
          <w:shd w:val="clear" w:color="auto" w:fill="FFFFFF"/>
          <w:lang w:val="ru-RU"/>
        </w:rPr>
        <w:t>Сравниваются также цены за квадратный метр на старте продаж и стоимость на сегодняшний день, запрашивается и другая документация - разрешения на ввод, подтверждение полной реализации проекта и так далее, добавил Тюленев. "Совершенно очевидно, что идет масштабная работа со всеми участниками рынка", - уверен он.</w:t>
      </w:r>
    </w:p>
    <w:p w:rsidR="00075DDF" w:rsidRPr="00F87118" w:rsidRDefault="00075DDF" w:rsidP="00075DDF">
      <w:pPr>
        <w:pStyle w:val="NormalExport"/>
        <w:rPr>
          <w:lang w:val="ru-RU"/>
        </w:rPr>
      </w:pPr>
      <w:r w:rsidRPr="00F87118">
        <w:rPr>
          <w:shd w:val="clear" w:color="auto" w:fill="FFFFFF"/>
          <w:lang w:val="ru-RU"/>
        </w:rPr>
        <w:t>Почему цены выросли</w:t>
      </w:r>
    </w:p>
    <w:p w:rsidR="00075DDF" w:rsidRPr="00F87118" w:rsidRDefault="00075DDF" w:rsidP="00075DDF">
      <w:pPr>
        <w:pStyle w:val="NormalExport"/>
        <w:rPr>
          <w:lang w:val="ru-RU"/>
        </w:rPr>
      </w:pPr>
      <w:r w:rsidRPr="00F87118">
        <w:rPr>
          <w:shd w:val="clear" w:color="auto" w:fill="FFFFFF"/>
          <w:lang w:val="ru-RU"/>
        </w:rPr>
        <w:t xml:space="preserve">В рыночной экономике и в конкурентных отраслях повышение цен, если оно происходит, - процесс объективный, считает Дмитрий Адушев, вице-президент группы компаний "Гранель", которая также получила запрос от ФАС. "Сложно говорить о сговоре компаний, когда за благосклонность покупателя борются десятки </w:t>
      </w:r>
      <w:r w:rsidRPr="00F87118">
        <w:rPr>
          <w:shd w:val="clear" w:color="auto" w:fill="C0C0C0"/>
          <w:lang w:val="ru-RU"/>
        </w:rPr>
        <w:t>застройщиков</w:t>
      </w:r>
      <w:r w:rsidRPr="00F87118">
        <w:rPr>
          <w:shd w:val="clear" w:color="auto" w:fill="FFFFFF"/>
          <w:lang w:val="ru-RU"/>
        </w:rPr>
        <w:t>", - сказал он ТАСС.</w:t>
      </w:r>
    </w:p>
    <w:p w:rsidR="00075DDF" w:rsidRPr="00F87118" w:rsidRDefault="00075DDF" w:rsidP="00075DDF">
      <w:pPr>
        <w:pStyle w:val="NormalExport"/>
        <w:rPr>
          <w:lang w:val="ru-RU"/>
        </w:rPr>
      </w:pPr>
      <w:r w:rsidRPr="00F87118">
        <w:rPr>
          <w:shd w:val="clear" w:color="auto" w:fill="FFFFFF"/>
          <w:lang w:val="ru-RU"/>
        </w:rPr>
        <w:t xml:space="preserve">По словам Адушева, рост цен на жилье объясняется подорожанием стройматериалов и импортного оборудования, переходом на систему </w:t>
      </w:r>
      <w:r w:rsidRPr="00F87118">
        <w:rPr>
          <w:shd w:val="clear" w:color="auto" w:fill="C0C0C0"/>
          <w:lang w:val="ru-RU"/>
        </w:rPr>
        <w:t>счетов эскроу</w:t>
      </w:r>
      <w:r w:rsidRPr="00F87118">
        <w:rPr>
          <w:shd w:val="clear" w:color="auto" w:fill="FFFFFF"/>
          <w:lang w:val="ru-RU"/>
        </w:rPr>
        <w:t>, нестабильностью валютного курса, недостаточным объемом предложения, увеличением издержек по оформлению земельных участков, а также удорожанием рабочей силы из-за ее дефицита.</w:t>
      </w:r>
    </w:p>
    <w:p w:rsidR="00075DDF" w:rsidRPr="00F87118" w:rsidRDefault="00075DDF" w:rsidP="00075DDF">
      <w:pPr>
        <w:pStyle w:val="NormalExport"/>
        <w:rPr>
          <w:lang w:val="ru-RU"/>
        </w:rPr>
      </w:pPr>
      <w:r w:rsidRPr="00F87118">
        <w:rPr>
          <w:shd w:val="clear" w:color="auto" w:fill="FFFFFF"/>
          <w:lang w:val="ru-RU"/>
        </w:rPr>
        <w:t xml:space="preserve">"Таким образом, себестоимость проектов растет, а это напрямую влияет на финансовые модели </w:t>
      </w:r>
      <w:r w:rsidRPr="00F87118">
        <w:rPr>
          <w:shd w:val="clear" w:color="auto" w:fill="C0C0C0"/>
          <w:lang w:val="ru-RU"/>
        </w:rPr>
        <w:t>девелоперов</w:t>
      </w:r>
      <w:r w:rsidRPr="00F87118">
        <w:rPr>
          <w:shd w:val="clear" w:color="auto" w:fill="FFFFFF"/>
          <w:lang w:val="ru-RU"/>
        </w:rPr>
        <w:t xml:space="preserve">. Им приходится повышать цену квадратного метра, чтобы экономика проектов была минимально оправданной", - сказал вице-президент ГК "Гранель". Он подчеркнул, что чем меньше </w:t>
      </w:r>
      <w:r w:rsidRPr="00F87118">
        <w:rPr>
          <w:shd w:val="clear" w:color="auto" w:fill="FFFFFF"/>
          <w:lang w:val="ru-RU"/>
        </w:rPr>
        <w:lastRenderedPageBreak/>
        <w:t xml:space="preserve">административных механизмов в отрасли, тем выше конкуренция между компаниями, и как следствие - ниже цены и выше качество </w:t>
      </w:r>
      <w:r w:rsidRPr="00F87118">
        <w:rPr>
          <w:shd w:val="clear" w:color="auto" w:fill="C0C0C0"/>
          <w:lang w:val="ru-RU"/>
        </w:rPr>
        <w:t>строительства</w:t>
      </w:r>
      <w:r w:rsidRPr="00F87118">
        <w:rPr>
          <w:shd w:val="clear" w:color="auto" w:fill="FFFFFF"/>
          <w:lang w:val="ru-RU"/>
        </w:rPr>
        <w:t>, поэтому рынок должен быть максимально свободным, насколько это возможно.</w:t>
      </w:r>
    </w:p>
    <w:p w:rsidR="00075DDF" w:rsidRPr="00F87118" w:rsidRDefault="00075DDF" w:rsidP="00075DDF">
      <w:pPr>
        <w:pStyle w:val="NormalExport"/>
        <w:rPr>
          <w:lang w:val="ru-RU"/>
        </w:rPr>
      </w:pPr>
      <w:r w:rsidRPr="00F87118">
        <w:rPr>
          <w:shd w:val="clear" w:color="auto" w:fill="FFFFFF"/>
          <w:lang w:val="ru-RU"/>
        </w:rPr>
        <w:t>Поручение президента</w:t>
      </w:r>
    </w:p>
    <w:p w:rsidR="00075DDF" w:rsidRPr="00F87118" w:rsidRDefault="00075DDF" w:rsidP="00075DDF">
      <w:pPr>
        <w:pStyle w:val="NormalExport"/>
        <w:rPr>
          <w:lang w:val="ru-RU"/>
        </w:rPr>
      </w:pPr>
      <w:r w:rsidRPr="00F87118">
        <w:rPr>
          <w:shd w:val="clear" w:color="auto" w:fill="FFFFFF"/>
          <w:lang w:val="ru-RU"/>
        </w:rPr>
        <w:t>Ранее президент России Владимир Путин поручил Федеральной антимонопольной службе до 15 мая представить ему доклад о результатах проверки обоснованности роста цен на жилье в каждом регионе. Выступая на совещании 8 апреля, глава государства подчеркнул, что в ряде регионов жилье подорожало на 17-30%.</w:t>
      </w:r>
    </w:p>
    <w:p w:rsidR="00075DDF" w:rsidRPr="00F87118" w:rsidRDefault="00075DDF" w:rsidP="00075DDF">
      <w:pPr>
        <w:pStyle w:val="NormalExport"/>
        <w:rPr>
          <w:lang w:val="ru-RU"/>
        </w:rPr>
      </w:pPr>
      <w:r w:rsidRPr="00F87118">
        <w:rPr>
          <w:shd w:val="clear" w:color="auto" w:fill="FFFFFF"/>
          <w:lang w:val="ru-RU"/>
        </w:rPr>
        <w:t xml:space="preserve">Как сообщал глава ФАС Максим Шаскольский, территориальные органы Федеральной антимонопольной службы должны предоставить информацию о проверке до 11 мая. Кроме того, ранее ФАС возбудила дело в отношении металлотрейдеров по признакам картельного сговора на рынке металлопроката. По словам главы ведомства, это тоже вносит вклад в рост стоимости </w:t>
      </w:r>
      <w:r w:rsidRPr="00F87118">
        <w:rPr>
          <w:shd w:val="clear" w:color="auto" w:fill="C0C0C0"/>
          <w:lang w:val="ru-RU"/>
        </w:rPr>
        <w:t>строительства</w:t>
      </w:r>
      <w:r w:rsidRPr="00F87118">
        <w:rPr>
          <w:shd w:val="clear" w:color="auto" w:fill="FFFFFF"/>
          <w:lang w:val="ru-RU"/>
        </w:rPr>
        <w:t xml:space="preserve">. </w:t>
      </w:r>
    </w:p>
    <w:p w:rsidR="00075DDF" w:rsidRPr="00546A5C" w:rsidRDefault="00F87118" w:rsidP="00546A5C">
      <w:pPr>
        <w:pStyle w:val="ExportHyperlink"/>
        <w:spacing w:line="240" w:lineRule="auto"/>
        <w:jc w:val="right"/>
        <w:rPr>
          <w:b/>
          <w:lang w:val="ru-RU"/>
        </w:rPr>
      </w:pPr>
      <w:hyperlink r:id="rId312" w:history="1">
        <w:r w:rsidR="00075DDF" w:rsidRPr="00546A5C">
          <w:rPr>
            <w:b/>
            <w:lang w:val="ru-RU"/>
          </w:rPr>
          <w:t>https://tass.ru/nedvizhimost/11302753</w:t>
        </w:r>
      </w:hyperlink>
    </w:p>
    <w:p w:rsidR="00075DDF" w:rsidRPr="00546A5C" w:rsidRDefault="00546A5C" w:rsidP="00546A5C">
      <w:pPr>
        <w:pStyle w:val="ExportHyperlink"/>
        <w:spacing w:line="240" w:lineRule="auto"/>
        <w:jc w:val="right"/>
        <w:rPr>
          <w:b/>
          <w:lang w:val="ru-RU"/>
        </w:rPr>
      </w:pPr>
      <w:bookmarkStart w:id="222" w:name="rep_list_3503129_1692562578"/>
      <w:r>
        <w:rPr>
          <w:b/>
          <w:lang w:val="ru-RU"/>
        </w:rPr>
        <w:t>Похожие сообщения</w:t>
      </w:r>
      <w:r w:rsidR="00075DDF" w:rsidRPr="00546A5C">
        <w:rPr>
          <w:b/>
          <w:lang w:val="ru-RU"/>
        </w:rPr>
        <w:t>:</w:t>
      </w:r>
      <w:bookmarkEnd w:id="222"/>
    </w:p>
    <w:p w:rsidR="00075DDF" w:rsidRPr="00546A5C" w:rsidRDefault="00F87118" w:rsidP="00546A5C">
      <w:pPr>
        <w:pStyle w:val="ExportHyperlink"/>
        <w:spacing w:line="240" w:lineRule="auto"/>
        <w:jc w:val="right"/>
        <w:rPr>
          <w:b/>
          <w:lang w:val="ru-RU"/>
        </w:rPr>
      </w:pPr>
      <w:hyperlink r:id="rId313" w:history="1">
        <w:r w:rsidR="00075DDF" w:rsidRPr="00546A5C">
          <w:rPr>
            <w:b/>
            <w:lang w:val="ru-RU"/>
          </w:rPr>
          <w:t>Finanz.ru, Москва, 4 мая 2021, ФАС потребовала от застройщиков обосновать рост цен на жилье - письмо</w:t>
        </w:r>
      </w:hyperlink>
    </w:p>
    <w:p w:rsidR="00075DDF" w:rsidRPr="00546A5C" w:rsidRDefault="00F87118" w:rsidP="00546A5C">
      <w:pPr>
        <w:pStyle w:val="ExportHyperlink"/>
        <w:spacing w:line="240" w:lineRule="auto"/>
        <w:jc w:val="right"/>
        <w:rPr>
          <w:b/>
          <w:lang w:val="ru-RU"/>
        </w:rPr>
      </w:pPr>
      <w:hyperlink r:id="rId314" w:history="1">
        <w:r w:rsidR="00075DDF" w:rsidRPr="00546A5C">
          <w:rPr>
            <w:b/>
            <w:lang w:val="ru-RU"/>
          </w:rPr>
          <w:t>Новости обо всем (newsae.ru), Москва, 4 мая 2021, ФАС потребовала от застройщиков обосновать рост цен на жилье</w:t>
        </w:r>
      </w:hyperlink>
    </w:p>
    <w:p w:rsidR="00075DDF" w:rsidRPr="00546A5C" w:rsidRDefault="00075DDF" w:rsidP="00546A5C">
      <w:pPr>
        <w:pStyle w:val="ExportHyperlink"/>
        <w:spacing w:line="240" w:lineRule="auto"/>
        <w:jc w:val="right"/>
        <w:rPr>
          <w:b/>
          <w:lang w:val="ru-RU"/>
        </w:rPr>
      </w:pPr>
      <w:r w:rsidRPr="00546A5C">
        <w:rPr>
          <w:b/>
          <w:lang w:val="ru-RU"/>
        </w:rPr>
        <w:t>ТАСС # Лента экономической и деловой информации, Москва, 4 мая 2021, ФАС потребовала от застройщиков обосновать рост цен на жилье - письмо</w:t>
      </w:r>
    </w:p>
    <w:p w:rsidR="00075DDF" w:rsidRPr="00546A5C" w:rsidRDefault="00075DDF" w:rsidP="00546A5C">
      <w:pPr>
        <w:pStyle w:val="ExportHyperlink"/>
        <w:spacing w:line="240" w:lineRule="auto"/>
        <w:jc w:val="right"/>
        <w:rPr>
          <w:b/>
          <w:lang w:val="ru-RU"/>
        </w:rPr>
      </w:pPr>
      <w:r w:rsidRPr="00546A5C">
        <w:rPr>
          <w:b/>
          <w:lang w:val="ru-RU"/>
        </w:rPr>
        <w:t>ТАСС # Единая лента, Москва, 4 мая 2021, ФАС потребовала от застройщиков обосновать рост цен на жилье - письмо</w:t>
      </w:r>
    </w:p>
    <w:p w:rsidR="00075DDF" w:rsidRPr="00546A5C" w:rsidRDefault="00075DDF" w:rsidP="00546A5C">
      <w:pPr>
        <w:pStyle w:val="ExportHyperlink"/>
        <w:spacing w:line="240" w:lineRule="auto"/>
        <w:jc w:val="right"/>
        <w:rPr>
          <w:b/>
          <w:lang w:val="ru-RU"/>
        </w:rPr>
      </w:pPr>
      <w:r w:rsidRPr="00546A5C">
        <w:rPr>
          <w:b/>
          <w:lang w:val="ru-RU"/>
        </w:rPr>
        <w:t>ТАСС # Федеральные округа России, Москва, 4 мая 2021, ФАС потребовала от застройщиков обосновать рост цен на жилье - письмо</w:t>
      </w:r>
    </w:p>
    <w:p w:rsidR="00075DDF" w:rsidRPr="00546A5C" w:rsidRDefault="00075DDF" w:rsidP="00546A5C">
      <w:pPr>
        <w:pStyle w:val="ExportHyperlink"/>
        <w:spacing w:line="240" w:lineRule="auto"/>
        <w:jc w:val="right"/>
        <w:rPr>
          <w:b/>
          <w:lang w:val="ru-RU"/>
        </w:rPr>
      </w:pPr>
      <w:r w:rsidRPr="00546A5C">
        <w:rPr>
          <w:b/>
          <w:lang w:val="ru-RU"/>
        </w:rPr>
        <w:t>ТАСС # Российские новости, Москва, 4 мая 2021, ФАС потребовала от застройщиков обосновать рост цен на жилье - письмо</w:t>
      </w:r>
    </w:p>
    <w:p w:rsidR="00075DDF" w:rsidRPr="00546A5C" w:rsidRDefault="00F87118" w:rsidP="00546A5C">
      <w:pPr>
        <w:pStyle w:val="ExportHyperlink"/>
        <w:spacing w:line="240" w:lineRule="auto"/>
        <w:jc w:val="right"/>
        <w:rPr>
          <w:b/>
          <w:lang w:val="ru-RU"/>
        </w:rPr>
      </w:pPr>
      <w:hyperlink r:id="rId315" w:history="1">
        <w:r w:rsidR="00075DDF" w:rsidRPr="00546A5C">
          <w:rPr>
            <w:b/>
            <w:lang w:val="ru-RU"/>
          </w:rPr>
          <w:t>MSN (msn.com), Москва, 4 мая 2021, ФАС потребовала от застройщиков обосновать рост цен на жилье</w:t>
        </w:r>
      </w:hyperlink>
    </w:p>
    <w:p w:rsidR="00D310B0" w:rsidRPr="00546A5C" w:rsidRDefault="00D310B0" w:rsidP="00546A5C">
      <w:pPr>
        <w:pStyle w:val="ExportHyperlink"/>
        <w:spacing w:line="240" w:lineRule="auto"/>
        <w:jc w:val="right"/>
        <w:rPr>
          <w:b/>
          <w:lang w:val="ru-RU"/>
        </w:rPr>
      </w:pPr>
      <w:hyperlink r:id="rId316" w:history="1">
        <w:r w:rsidRPr="00546A5C">
          <w:rPr>
            <w:b/>
            <w:lang w:val="ru-RU"/>
          </w:rPr>
          <w:t>https://klops.ru/news/2021-05-06/233035-tseny-povyshaem-ponemnozhechku-kaliningradskiy-zastroyschik-o-proverkah-fas</w:t>
        </w:r>
      </w:hyperlink>
    </w:p>
    <w:p w:rsidR="00D310B0" w:rsidRPr="00546A5C" w:rsidRDefault="00D310B0" w:rsidP="00546A5C">
      <w:pPr>
        <w:pStyle w:val="ExportHyperlink"/>
        <w:spacing w:line="240" w:lineRule="auto"/>
        <w:jc w:val="right"/>
        <w:rPr>
          <w:b/>
          <w:lang w:val="ru-RU"/>
        </w:rPr>
      </w:pPr>
      <w:hyperlink r:id="rId317" w:history="1">
        <w:r w:rsidRPr="00546A5C">
          <w:rPr>
            <w:b/>
            <w:lang w:val="ru-RU"/>
          </w:rPr>
          <w:t>БезФормата Калининград (kaliningrad.bezformata.com), Калининград, 6 мая 2021, "Цены повышаем понемножечку": калининградский застройщик - о проверках ФАС</w:t>
        </w:r>
      </w:hyperlink>
    </w:p>
    <w:p w:rsidR="00D310B0" w:rsidRPr="00546A5C" w:rsidRDefault="00D310B0" w:rsidP="00546A5C">
      <w:pPr>
        <w:pStyle w:val="ExportHyperlink"/>
        <w:spacing w:line="240" w:lineRule="auto"/>
        <w:jc w:val="right"/>
        <w:rPr>
          <w:b/>
          <w:lang w:val="ru-RU"/>
        </w:rPr>
      </w:pPr>
      <w:hyperlink r:id="rId318" w:history="1">
        <w:r w:rsidRPr="00546A5C">
          <w:rPr>
            <w:b/>
            <w:lang w:val="ru-RU"/>
          </w:rPr>
          <w:t>Рамблер/финансы (finance.rambler.ru), Москва, 6 мая 2021, "Цены повышаем понемножечку": калининградский застройщик - о проверках ФАС</w:t>
        </w:r>
      </w:hyperlink>
    </w:p>
    <w:p w:rsidR="00D310B0" w:rsidRPr="00546A5C" w:rsidRDefault="00D310B0" w:rsidP="00546A5C">
      <w:pPr>
        <w:pStyle w:val="ExportHyperlink"/>
        <w:spacing w:line="240" w:lineRule="auto"/>
        <w:jc w:val="right"/>
        <w:rPr>
          <w:b/>
          <w:lang w:val="ru-RU"/>
        </w:rPr>
      </w:pPr>
      <w:hyperlink r:id="rId319" w:history="1">
        <w:r w:rsidRPr="00546A5C">
          <w:rPr>
            <w:b/>
            <w:lang w:val="ru-RU"/>
          </w:rPr>
          <w:t>https://asninfo.ru/news/96429-fas-nachala-proverki-zastroyshchikov-iz-za-rosta-tsen-na-zhilye</w:t>
        </w:r>
      </w:hyperlink>
    </w:p>
    <w:p w:rsidR="00D310B0" w:rsidRPr="00546A5C" w:rsidRDefault="00D310B0" w:rsidP="00546A5C">
      <w:pPr>
        <w:pStyle w:val="ExportHyperlink"/>
        <w:spacing w:line="240" w:lineRule="auto"/>
        <w:jc w:val="right"/>
        <w:rPr>
          <w:b/>
          <w:lang w:val="ru-RU"/>
        </w:rPr>
      </w:pPr>
      <w:hyperlink r:id="rId320" w:history="1">
        <w:r w:rsidRPr="00546A5C">
          <w:rPr>
            <w:b/>
            <w:lang w:val="ru-RU"/>
          </w:rPr>
          <w:t>ИА Ермак-инфо, Нефтеюганск, 7 мая 2021, ФАС начала проверки застройщиков из-за роста цен на жилье</w:t>
        </w:r>
      </w:hyperlink>
    </w:p>
    <w:p w:rsidR="00D310B0" w:rsidRPr="00546A5C" w:rsidRDefault="00D310B0" w:rsidP="00546A5C">
      <w:pPr>
        <w:pStyle w:val="ExportHyperlink"/>
        <w:spacing w:line="240" w:lineRule="auto"/>
        <w:jc w:val="right"/>
        <w:rPr>
          <w:b/>
          <w:lang w:val="ru-RU"/>
        </w:rPr>
      </w:pPr>
      <w:hyperlink r:id="rId321" w:history="1">
        <w:r w:rsidRPr="00546A5C">
          <w:rPr>
            <w:b/>
            <w:lang w:val="ru-RU"/>
          </w:rPr>
          <w:t>Yakutiaprime.ru, Москва, 6 мая 2021, ФАС начала проверки застройщиков из-за роста цен на жилье</w:t>
        </w:r>
      </w:hyperlink>
    </w:p>
    <w:p w:rsidR="00D310B0" w:rsidRPr="00546A5C" w:rsidRDefault="00D310B0" w:rsidP="00546A5C">
      <w:pPr>
        <w:pStyle w:val="ExportHyperlink"/>
        <w:spacing w:line="240" w:lineRule="auto"/>
        <w:jc w:val="right"/>
        <w:rPr>
          <w:b/>
          <w:lang w:val="ru-RU"/>
        </w:rPr>
      </w:pPr>
      <w:hyperlink r:id="rId322" w:history="1">
        <w:r w:rsidRPr="00546A5C">
          <w:rPr>
            <w:b/>
            <w:lang w:val="ru-RU"/>
          </w:rPr>
          <w:t>STnews.ru, Санкт-Петербург, 6 мая 2021, ФАС начала проверки застройщиков из-за роста цен на жилье</w:t>
        </w:r>
      </w:hyperlink>
    </w:p>
    <w:p w:rsidR="00D310B0" w:rsidRPr="00546A5C" w:rsidRDefault="00D310B0" w:rsidP="00546A5C">
      <w:pPr>
        <w:pStyle w:val="ExportHyperlink"/>
        <w:spacing w:line="240" w:lineRule="auto"/>
        <w:jc w:val="right"/>
        <w:rPr>
          <w:b/>
          <w:lang w:val="ru-RU"/>
        </w:rPr>
      </w:pPr>
      <w:hyperlink r:id="rId323" w:history="1">
        <w:r w:rsidRPr="00546A5C">
          <w:rPr>
            <w:b/>
            <w:lang w:val="ru-RU"/>
          </w:rPr>
          <w:t>Строительная биржа (stroyprice.ru), Москва, 6 мая 2021, ФАС начала проверки застройщиков из-за роста цен на жилье</w:t>
        </w:r>
      </w:hyperlink>
    </w:p>
    <w:p w:rsidR="00D310B0" w:rsidRPr="00546A5C" w:rsidRDefault="00D310B0" w:rsidP="00546A5C">
      <w:pPr>
        <w:pStyle w:val="ExportHyperlink"/>
        <w:spacing w:line="240" w:lineRule="auto"/>
        <w:jc w:val="right"/>
        <w:rPr>
          <w:b/>
          <w:lang w:val="ru-RU"/>
        </w:rPr>
      </w:pPr>
      <w:hyperlink r:id="rId324" w:history="1">
        <w:r w:rsidRPr="00546A5C">
          <w:rPr>
            <w:b/>
            <w:lang w:val="ru-RU"/>
          </w:rPr>
          <w:t>Advis.ru, Санкт-Петербург, 6 мая 2021, ФАС начала проверки застройщиков из-за роста цен на жилье.</w:t>
        </w:r>
      </w:hyperlink>
    </w:p>
    <w:p w:rsidR="00D310B0" w:rsidRPr="00546A5C" w:rsidRDefault="00D310B0" w:rsidP="00546A5C">
      <w:pPr>
        <w:pStyle w:val="ExportHyperlink"/>
        <w:spacing w:line="240" w:lineRule="auto"/>
        <w:jc w:val="right"/>
        <w:rPr>
          <w:b/>
          <w:lang w:val="ru-RU"/>
        </w:rPr>
      </w:pPr>
      <w:hyperlink r:id="rId325" w:history="1">
        <w:r w:rsidRPr="00546A5C">
          <w:rPr>
            <w:b/>
            <w:lang w:val="ru-RU"/>
          </w:rPr>
          <w:t>https://kazanfirst.ru/news/546744</w:t>
        </w:r>
      </w:hyperlink>
    </w:p>
    <w:p w:rsidR="00D310B0" w:rsidRPr="00546A5C" w:rsidRDefault="00D310B0" w:rsidP="00546A5C">
      <w:pPr>
        <w:pStyle w:val="ExportHyperlink"/>
        <w:spacing w:line="240" w:lineRule="auto"/>
        <w:jc w:val="right"/>
        <w:rPr>
          <w:b/>
          <w:lang w:val="ru-RU"/>
        </w:rPr>
      </w:pPr>
      <w:hyperlink r:id="rId326" w:history="1">
        <w:r w:rsidRPr="00546A5C">
          <w:rPr>
            <w:b/>
            <w:lang w:val="ru-RU"/>
          </w:rPr>
          <w:t>https://www.imperiyanews.ru/details/cf123d42-8fad-eb11-8123-020c5d00406e</w:t>
        </w:r>
      </w:hyperlink>
    </w:p>
    <w:p w:rsidR="00D310B0" w:rsidRPr="00546A5C" w:rsidRDefault="00D310B0" w:rsidP="00546A5C">
      <w:pPr>
        <w:pStyle w:val="ExportHyperlink"/>
        <w:spacing w:line="240" w:lineRule="auto"/>
        <w:jc w:val="right"/>
        <w:rPr>
          <w:b/>
          <w:lang w:val="ru-RU"/>
        </w:rPr>
      </w:pPr>
      <w:hyperlink r:id="rId327" w:history="1">
        <w:r w:rsidRPr="00546A5C">
          <w:rPr>
            <w:b/>
            <w:lang w:val="ru-RU"/>
          </w:rPr>
          <w:t>https://erzrf.ru/news/fas-zastroyshchiki-dolzhny-obosnovat-rost-tsen-na-zhilye</w:t>
        </w:r>
      </w:hyperlink>
    </w:p>
    <w:p w:rsidR="00D310B0" w:rsidRPr="00546A5C" w:rsidRDefault="00D310B0" w:rsidP="00546A5C">
      <w:pPr>
        <w:pStyle w:val="ExportHyperlink"/>
        <w:spacing w:line="240" w:lineRule="auto"/>
        <w:jc w:val="right"/>
        <w:rPr>
          <w:b/>
          <w:lang w:val="ru-RU"/>
        </w:rPr>
      </w:pPr>
      <w:hyperlink r:id="rId328" w:history="1">
        <w:r w:rsidRPr="00546A5C">
          <w:rPr>
            <w:b/>
            <w:lang w:val="ru-RU"/>
          </w:rPr>
          <w:t>https://ko.ru/news/zastroyshchikov-poprosili-obyasnitsya/</w:t>
        </w:r>
      </w:hyperlink>
    </w:p>
    <w:p w:rsidR="00D310B0" w:rsidRPr="00546A5C" w:rsidRDefault="00D310B0" w:rsidP="00546A5C">
      <w:pPr>
        <w:pStyle w:val="ExportHyperlink"/>
        <w:spacing w:line="240" w:lineRule="auto"/>
        <w:jc w:val="right"/>
        <w:rPr>
          <w:b/>
          <w:lang w:val="ru-RU"/>
        </w:rPr>
      </w:pPr>
      <w:hyperlink r:id="rId329" w:history="1">
        <w:r w:rsidRPr="00546A5C">
          <w:rPr>
            <w:b/>
            <w:lang w:val="ru-RU"/>
          </w:rPr>
          <w:t>Новый взгляд (newvz.ru), Москва, 6 мая 2021, Застройщиков попросили объясниться</w:t>
        </w:r>
      </w:hyperlink>
    </w:p>
    <w:p w:rsidR="00D310B0" w:rsidRPr="00546A5C" w:rsidRDefault="00D310B0" w:rsidP="00546A5C">
      <w:pPr>
        <w:pStyle w:val="ExportHyperlink"/>
        <w:spacing w:line="240" w:lineRule="auto"/>
        <w:jc w:val="right"/>
        <w:rPr>
          <w:b/>
          <w:lang w:val="ru-RU"/>
        </w:rPr>
      </w:pPr>
      <w:hyperlink r:id="rId330" w:history="1">
        <w:r w:rsidRPr="00546A5C">
          <w:rPr>
            <w:b/>
            <w:lang w:val="ru-RU"/>
          </w:rPr>
          <w:t>RUpolitika.com, Москва, 6 мая 2021, Застройщиков попросили объясниться</w:t>
        </w:r>
      </w:hyperlink>
    </w:p>
    <w:p w:rsidR="00D310B0" w:rsidRPr="00546A5C" w:rsidRDefault="00D310B0" w:rsidP="00546A5C">
      <w:pPr>
        <w:pStyle w:val="ExportHyperlink"/>
        <w:spacing w:line="240" w:lineRule="auto"/>
        <w:jc w:val="right"/>
        <w:rPr>
          <w:b/>
          <w:lang w:val="ru-RU"/>
        </w:rPr>
      </w:pPr>
      <w:hyperlink r:id="rId331" w:history="1">
        <w:r w:rsidRPr="00546A5C">
          <w:rPr>
            <w:b/>
            <w:lang w:val="ru-RU"/>
          </w:rPr>
          <w:t>НВ daily (nvdaily.ru), Москва, 6 мая 2021, Застройщиков попросили объясниться</w:t>
        </w:r>
      </w:hyperlink>
    </w:p>
    <w:p w:rsidR="00D310B0" w:rsidRPr="00546A5C" w:rsidRDefault="00D310B0" w:rsidP="00546A5C">
      <w:pPr>
        <w:pStyle w:val="ExportHyperlink"/>
        <w:spacing w:line="240" w:lineRule="auto"/>
        <w:jc w:val="right"/>
        <w:rPr>
          <w:b/>
          <w:lang w:val="ru-RU"/>
        </w:rPr>
      </w:pPr>
      <w:hyperlink r:id="rId332" w:history="1">
        <w:r w:rsidRPr="00546A5C">
          <w:rPr>
            <w:b/>
            <w:lang w:val="ru-RU"/>
          </w:rPr>
          <w:t>Gorodskoyportal.ru/rostov, Ростов-на-Дону, 6 мая 2021, Застройщиков попросили объясниться</w:t>
        </w:r>
      </w:hyperlink>
    </w:p>
    <w:p w:rsidR="00D310B0" w:rsidRPr="00546A5C" w:rsidRDefault="00D310B0" w:rsidP="00546A5C">
      <w:pPr>
        <w:pStyle w:val="ExportHyperlink"/>
        <w:spacing w:line="240" w:lineRule="auto"/>
        <w:jc w:val="right"/>
        <w:rPr>
          <w:b/>
          <w:lang w:val="ru-RU"/>
        </w:rPr>
      </w:pPr>
      <w:hyperlink r:id="rId333" w:history="1">
        <w:r w:rsidRPr="00546A5C">
          <w:rPr>
            <w:b/>
            <w:lang w:val="ru-RU"/>
          </w:rPr>
          <w:t>https://center-bereg.ru/zastrojshhikov-objazali-obosnovat-podorozhanie-zhilja.html</w:t>
        </w:r>
      </w:hyperlink>
    </w:p>
    <w:p w:rsidR="00D310B0" w:rsidRPr="00546A5C" w:rsidRDefault="00D310B0" w:rsidP="00546A5C">
      <w:pPr>
        <w:pStyle w:val="ExportHyperlink"/>
        <w:spacing w:line="240" w:lineRule="auto"/>
        <w:jc w:val="right"/>
        <w:rPr>
          <w:b/>
          <w:lang w:val="ru-RU"/>
        </w:rPr>
      </w:pPr>
      <w:hyperlink r:id="rId334" w:history="1">
        <w:r w:rsidRPr="00546A5C">
          <w:rPr>
            <w:b/>
            <w:lang w:val="ru-RU"/>
          </w:rPr>
          <w:t>http://topneftegaz.ru/news/view/122489/</w:t>
        </w:r>
      </w:hyperlink>
    </w:p>
    <w:p w:rsidR="00D310B0" w:rsidRPr="00546A5C" w:rsidRDefault="00D310B0" w:rsidP="00546A5C">
      <w:pPr>
        <w:pStyle w:val="ExportHyperlink"/>
        <w:spacing w:line="240" w:lineRule="auto"/>
        <w:jc w:val="right"/>
        <w:rPr>
          <w:b/>
          <w:lang w:val="ru-RU"/>
        </w:rPr>
      </w:pPr>
      <w:hyperlink r:id="rId335" w:history="1">
        <w:r w:rsidRPr="00546A5C">
          <w:rPr>
            <w:b/>
            <w:lang w:val="ru-RU"/>
          </w:rPr>
          <w:t>https://bnkirov.ru/news/obshchestvo/fas-prosit-stroitelnye-kompanii-obosnovat-rost-tsen-na-zhile/</w:t>
        </w:r>
      </w:hyperlink>
    </w:p>
    <w:p w:rsidR="00D310B0" w:rsidRPr="00546A5C" w:rsidRDefault="00D310B0" w:rsidP="00546A5C">
      <w:pPr>
        <w:pStyle w:val="ExportHyperlink"/>
        <w:spacing w:line="240" w:lineRule="auto"/>
        <w:jc w:val="right"/>
        <w:rPr>
          <w:b/>
          <w:lang w:val="ru-RU"/>
        </w:rPr>
      </w:pPr>
      <w:hyperlink r:id="rId336" w:history="1">
        <w:r w:rsidRPr="00546A5C">
          <w:rPr>
            <w:b/>
            <w:lang w:val="ru-RU"/>
          </w:rPr>
          <w:t>Лента новостей Кирова (kirov-news.net), Киров (Кировская обл.), 4 мая 2021, ФАС просит строительные компании обосновать рост цен на жилье</w:t>
        </w:r>
      </w:hyperlink>
    </w:p>
    <w:p w:rsidR="00D310B0" w:rsidRPr="00546A5C" w:rsidRDefault="00D310B0" w:rsidP="00546A5C">
      <w:pPr>
        <w:pStyle w:val="ExportHyperlink"/>
        <w:spacing w:line="240" w:lineRule="auto"/>
        <w:jc w:val="right"/>
        <w:rPr>
          <w:b/>
          <w:lang w:val="ru-RU"/>
        </w:rPr>
      </w:pPr>
      <w:hyperlink r:id="rId337" w:history="1">
        <w:r w:rsidRPr="00546A5C">
          <w:rPr>
            <w:b/>
            <w:lang w:val="ru-RU"/>
          </w:rPr>
          <w:t>https://www.novostroy.ru/news/edition/vecherniy-novostroyru-rynok-novostroek-pridetsya-spasat-dachnikam-vypishut-shtraf-za-oduvanchiki-i-myatu-na-uchastke-stroyashcheesya-zhile-prodayut-kak-gotovoe/</w:t>
        </w:r>
      </w:hyperlink>
    </w:p>
    <w:p w:rsidR="00D310B0" w:rsidRPr="00546A5C" w:rsidRDefault="00D310B0" w:rsidP="00546A5C">
      <w:pPr>
        <w:pStyle w:val="ExportHyperlink"/>
        <w:spacing w:line="240" w:lineRule="auto"/>
        <w:jc w:val="right"/>
        <w:rPr>
          <w:b/>
          <w:lang w:val="ru-RU"/>
        </w:rPr>
      </w:pPr>
      <w:hyperlink r:id="rId338" w:history="1">
        <w:r w:rsidRPr="00546A5C">
          <w:rPr>
            <w:b/>
            <w:lang w:val="ru-RU"/>
          </w:rPr>
          <w:t>https://www.business.ru/news/24277-fas-naehala-na-zastroyshchikov</w:t>
        </w:r>
      </w:hyperlink>
    </w:p>
    <w:p w:rsidR="00D310B0" w:rsidRPr="00546A5C" w:rsidRDefault="00D310B0" w:rsidP="00546A5C">
      <w:pPr>
        <w:pStyle w:val="ExportHyperlink"/>
        <w:spacing w:line="240" w:lineRule="auto"/>
        <w:jc w:val="right"/>
        <w:rPr>
          <w:b/>
          <w:lang w:val="ru-RU"/>
        </w:rPr>
      </w:pPr>
      <w:hyperlink r:id="rId339" w:history="1">
        <w:r w:rsidRPr="00546A5C">
          <w:rPr>
            <w:b/>
            <w:lang w:val="ru-RU"/>
          </w:rPr>
          <w:t>https://www.radidomapro.ru/ryedktzij/nedvijimost/jilio/fas-potrebovala-u-developerov-obosnovatig-rost-tze-69577.php</w:t>
        </w:r>
      </w:hyperlink>
    </w:p>
    <w:p w:rsidR="00D310B0" w:rsidRPr="00546A5C" w:rsidRDefault="00D310B0" w:rsidP="00546A5C">
      <w:pPr>
        <w:pStyle w:val="ExportHyperlink"/>
        <w:spacing w:line="240" w:lineRule="auto"/>
        <w:jc w:val="right"/>
        <w:rPr>
          <w:b/>
          <w:lang w:val="ru-RU"/>
        </w:rPr>
      </w:pPr>
      <w:hyperlink r:id="rId340" w:history="1">
        <w:r w:rsidRPr="00546A5C">
          <w:rPr>
            <w:b/>
            <w:lang w:val="ru-RU"/>
          </w:rPr>
          <w:t>https://www.vedomosti.ru/realty/news/2021/05/04/868677-fas-poprosila-zastroischikov-obosnovat-rost-tsen-na-zhile</w:t>
        </w:r>
      </w:hyperlink>
    </w:p>
    <w:p w:rsidR="00D310B0" w:rsidRPr="00546A5C" w:rsidRDefault="00D310B0" w:rsidP="00546A5C">
      <w:pPr>
        <w:pStyle w:val="ExportHyperlink"/>
        <w:spacing w:line="240" w:lineRule="auto"/>
        <w:jc w:val="right"/>
        <w:rPr>
          <w:b/>
          <w:lang w:val="ru-RU"/>
        </w:rPr>
      </w:pPr>
      <w:hyperlink r:id="rId341" w:history="1">
        <w:r w:rsidRPr="00546A5C">
          <w:rPr>
            <w:b/>
            <w:lang w:val="ru-RU"/>
          </w:rPr>
          <w:t>https://gkgz.ru/fas-trebuet-ot-zastrojshhikov-obosnovat-rost-tsen-na-zhile/</w:t>
        </w:r>
      </w:hyperlink>
    </w:p>
    <w:p w:rsidR="00D310B0" w:rsidRPr="00546A5C" w:rsidRDefault="00D310B0" w:rsidP="00546A5C">
      <w:pPr>
        <w:pStyle w:val="ExportHyperlink"/>
        <w:spacing w:line="240" w:lineRule="auto"/>
        <w:jc w:val="right"/>
        <w:rPr>
          <w:b/>
          <w:lang w:val="ru-RU"/>
        </w:rPr>
      </w:pPr>
      <w:hyperlink r:id="rId342" w:history="1">
        <w:r w:rsidRPr="00546A5C">
          <w:rPr>
            <w:b/>
            <w:lang w:val="ru-RU"/>
          </w:rPr>
          <w:t>СМПРО (cmpro.ru), Москва, 5 мая 2021, Власть. ФАС потребовала от застройщиков обосновать рост цен на жилье</w:t>
        </w:r>
      </w:hyperlink>
    </w:p>
    <w:p w:rsidR="00D310B0" w:rsidRPr="00546A5C" w:rsidRDefault="00D310B0" w:rsidP="00546A5C">
      <w:pPr>
        <w:pStyle w:val="ExportHyperlink"/>
        <w:spacing w:line="240" w:lineRule="auto"/>
        <w:jc w:val="right"/>
        <w:rPr>
          <w:b/>
          <w:lang w:val="ru-RU"/>
        </w:rPr>
      </w:pPr>
      <w:hyperlink r:id="rId343" w:history="1">
        <w:r w:rsidRPr="00546A5C">
          <w:rPr>
            <w:b/>
            <w:lang w:val="ru-RU"/>
          </w:rPr>
          <w:t>Seldon.News (news.myseldon.com), Москва, 5 мая 2021, Власть. ФАС потребовала от застройщиков обосновать рост цен на жилье</w:t>
        </w:r>
      </w:hyperlink>
    </w:p>
    <w:p w:rsidR="00D310B0" w:rsidRPr="00546A5C" w:rsidRDefault="00D310B0" w:rsidP="00546A5C">
      <w:pPr>
        <w:pStyle w:val="ExportHyperlink"/>
        <w:spacing w:line="240" w:lineRule="auto"/>
        <w:jc w:val="right"/>
        <w:rPr>
          <w:b/>
          <w:lang w:val="ru-RU"/>
        </w:rPr>
      </w:pPr>
      <w:hyperlink r:id="rId344" w:history="1">
        <w:r w:rsidRPr="00546A5C">
          <w:rPr>
            <w:b/>
            <w:lang w:val="ru-RU"/>
          </w:rPr>
          <w:t>Advis.ru, Санкт-Петербург, 4 мая 2021, ФАС потребовала от застройщиков обосновать рост цен на жилье</w:t>
        </w:r>
      </w:hyperlink>
    </w:p>
    <w:p w:rsidR="00D310B0" w:rsidRPr="00546A5C" w:rsidRDefault="00D310B0" w:rsidP="00546A5C">
      <w:pPr>
        <w:pStyle w:val="ExportHyperlink"/>
        <w:spacing w:line="240" w:lineRule="auto"/>
        <w:jc w:val="right"/>
        <w:rPr>
          <w:b/>
          <w:lang w:val="ru-RU"/>
        </w:rPr>
      </w:pPr>
      <w:hyperlink r:id="rId345" w:history="1">
        <w:r w:rsidRPr="00546A5C">
          <w:rPr>
            <w:b/>
            <w:lang w:val="ru-RU"/>
          </w:rPr>
          <w:t>https://newsru.com/realty/04may2021/fas_develop.html</w:t>
        </w:r>
      </w:hyperlink>
    </w:p>
    <w:p w:rsidR="00D310B0" w:rsidRPr="00546A5C" w:rsidRDefault="00D310B0" w:rsidP="00546A5C">
      <w:pPr>
        <w:pStyle w:val="ExportHyperlink"/>
        <w:spacing w:line="240" w:lineRule="auto"/>
        <w:jc w:val="right"/>
        <w:rPr>
          <w:b/>
          <w:lang w:val="ru-RU"/>
        </w:rPr>
      </w:pPr>
      <w:hyperlink r:id="rId346" w:history="1">
        <w:r w:rsidRPr="00546A5C">
          <w:rPr>
            <w:b/>
            <w:lang w:val="ru-RU"/>
          </w:rPr>
          <w:t>Newsrk.ru, Москва, 4 мая 2021, ФАС потребовала от застройщиков объяснить рост цен на жилье</w:t>
        </w:r>
      </w:hyperlink>
    </w:p>
    <w:p w:rsidR="00D310B0" w:rsidRPr="00546A5C" w:rsidRDefault="00D310B0" w:rsidP="00546A5C">
      <w:pPr>
        <w:pStyle w:val="ExportHyperlink"/>
        <w:spacing w:line="240" w:lineRule="auto"/>
        <w:jc w:val="right"/>
        <w:rPr>
          <w:b/>
          <w:lang w:val="ru-RU"/>
        </w:rPr>
      </w:pPr>
      <w:hyperlink r:id="rId347" w:history="1">
        <w:r w:rsidRPr="00546A5C">
          <w:rPr>
            <w:b/>
            <w:lang w:val="ru-RU"/>
          </w:rPr>
          <w:t>Politnews.net, Москва, 4 мая 2021, ФАС потребовала от застройщиков объяснить рост цен на жилье</w:t>
        </w:r>
      </w:hyperlink>
    </w:p>
    <w:p w:rsidR="00D310B0" w:rsidRPr="00546A5C" w:rsidRDefault="00D310B0" w:rsidP="00546A5C">
      <w:pPr>
        <w:pStyle w:val="ExportHyperlink"/>
        <w:spacing w:line="240" w:lineRule="auto"/>
        <w:jc w:val="right"/>
        <w:rPr>
          <w:b/>
          <w:lang w:val="ru-RU"/>
        </w:rPr>
      </w:pPr>
      <w:hyperlink r:id="rId348" w:history="1">
        <w:r w:rsidRPr="00546A5C">
          <w:rPr>
            <w:b/>
            <w:lang w:val="ru-RU"/>
          </w:rPr>
          <w:t>https://vlfin.ru/news/fas-poprosila-zastroyshchikov-obosnovat-rost-tsen-na-zhile/</w:t>
        </w:r>
      </w:hyperlink>
    </w:p>
    <w:p w:rsidR="00D310B0" w:rsidRPr="00546A5C" w:rsidRDefault="00D310B0" w:rsidP="00546A5C">
      <w:pPr>
        <w:pStyle w:val="ExportHyperlink"/>
        <w:spacing w:line="240" w:lineRule="auto"/>
        <w:jc w:val="right"/>
        <w:rPr>
          <w:b/>
          <w:lang w:val="ru-RU"/>
        </w:rPr>
      </w:pPr>
      <w:hyperlink r:id="rId349" w:history="1">
        <w:r w:rsidRPr="00546A5C">
          <w:rPr>
            <w:b/>
            <w:lang w:val="ru-RU"/>
          </w:rPr>
          <w:t>ПРО Финансы (finansenew.ru), Москва, 4 мая 2021, ФАС потребовала от застройщиков обосновать рост цен на жилье</w:t>
        </w:r>
      </w:hyperlink>
    </w:p>
    <w:p w:rsidR="00D310B0" w:rsidRPr="00546A5C" w:rsidRDefault="00D310B0" w:rsidP="00546A5C">
      <w:pPr>
        <w:pStyle w:val="ExportHyperlink"/>
        <w:spacing w:line="240" w:lineRule="auto"/>
        <w:jc w:val="right"/>
        <w:rPr>
          <w:b/>
          <w:lang w:val="ru-RU"/>
        </w:rPr>
      </w:pPr>
      <w:hyperlink r:id="rId350" w:history="1">
        <w:r w:rsidRPr="00546A5C">
          <w:rPr>
            <w:b/>
            <w:lang w:val="ru-RU"/>
          </w:rPr>
          <w:t>https://aif.ru/realty/price/fas_potrebovala_ot_zastroyshchikov_obosnovat_rost_cen_na_nedvizhimost</w:t>
        </w:r>
      </w:hyperlink>
    </w:p>
    <w:p w:rsidR="00D310B0" w:rsidRPr="00546A5C" w:rsidRDefault="00D310B0" w:rsidP="00546A5C">
      <w:pPr>
        <w:pStyle w:val="ExportHyperlink"/>
        <w:spacing w:line="240" w:lineRule="auto"/>
        <w:jc w:val="right"/>
        <w:rPr>
          <w:b/>
          <w:lang w:val="ru-RU"/>
        </w:rPr>
      </w:pPr>
      <w:hyperlink r:id="rId351" w:history="1">
        <w:r w:rsidRPr="00546A5C">
          <w:rPr>
            <w:b/>
            <w:lang w:val="ru-RU"/>
          </w:rPr>
          <w:t>Smitop.ru, Москва, 4 мая 2021, ФАС потребовала от застройщиков обосновать рост цен на недвижимость</w:t>
        </w:r>
      </w:hyperlink>
    </w:p>
    <w:p w:rsidR="00D310B0" w:rsidRPr="00546A5C" w:rsidRDefault="00D310B0" w:rsidP="00546A5C">
      <w:pPr>
        <w:pStyle w:val="ExportHyperlink"/>
        <w:spacing w:line="240" w:lineRule="auto"/>
        <w:jc w:val="right"/>
        <w:rPr>
          <w:b/>
          <w:lang w:val="ru-RU"/>
        </w:rPr>
      </w:pPr>
      <w:hyperlink r:id="rId352" w:history="1">
        <w:r w:rsidRPr="00546A5C">
          <w:rPr>
            <w:b/>
            <w:lang w:val="ru-RU"/>
          </w:rPr>
          <w:t>MSN (msn.com), Москва, 4 мая 2021, ФАС потребовала от застройщиков обосновать рост цен на недвижимость</w:t>
        </w:r>
      </w:hyperlink>
    </w:p>
    <w:p w:rsidR="00D310B0" w:rsidRPr="00546A5C" w:rsidRDefault="00D310B0" w:rsidP="00546A5C">
      <w:pPr>
        <w:pStyle w:val="ExportHyperlink"/>
        <w:spacing w:line="240" w:lineRule="auto"/>
        <w:jc w:val="right"/>
        <w:rPr>
          <w:b/>
          <w:lang w:val="ru-RU"/>
        </w:rPr>
      </w:pPr>
      <w:hyperlink r:id="rId353" w:history="1">
        <w:r w:rsidRPr="00546A5C">
          <w:rPr>
            <w:b/>
            <w:lang w:val="ru-RU"/>
          </w:rPr>
          <w:t>Новости 24/7 (news24-7.ru), Минусинск, 4 мая 2021, ФАС потребовала от застройщиков обосновать рост цен на недвижимость</w:t>
        </w:r>
      </w:hyperlink>
    </w:p>
    <w:p w:rsidR="00D310B0" w:rsidRPr="00546A5C" w:rsidRDefault="00D310B0" w:rsidP="00546A5C">
      <w:pPr>
        <w:pStyle w:val="ExportHyperlink"/>
        <w:spacing w:line="240" w:lineRule="auto"/>
        <w:jc w:val="right"/>
        <w:rPr>
          <w:b/>
          <w:lang w:val="ru-RU"/>
        </w:rPr>
      </w:pPr>
      <w:hyperlink r:id="rId354" w:history="1">
        <w:r w:rsidRPr="00546A5C">
          <w:rPr>
            <w:b/>
            <w:lang w:val="ru-RU"/>
          </w:rPr>
          <w:t>Ru.notizi.com, Москва, 4 мая 2021, ФАС потребовала от застройщиков обосновать рост цен на недвижимость</w:t>
        </w:r>
      </w:hyperlink>
    </w:p>
    <w:p w:rsidR="00D310B0" w:rsidRPr="00546A5C" w:rsidRDefault="00D310B0" w:rsidP="00546A5C">
      <w:pPr>
        <w:pStyle w:val="ExportHyperlink"/>
        <w:spacing w:line="240" w:lineRule="auto"/>
        <w:jc w:val="right"/>
        <w:rPr>
          <w:b/>
          <w:lang w:val="ru-RU"/>
        </w:rPr>
      </w:pPr>
      <w:hyperlink r:id="rId355" w:history="1">
        <w:r w:rsidRPr="00546A5C">
          <w:rPr>
            <w:b/>
            <w:lang w:val="ru-RU"/>
          </w:rPr>
          <w:t>https://www.mk.ru/economics/2021/05/04/fas-potrebovala-ot-zastroyshhikov-obosnovat-rost-cen-na-kvartiry.html</w:t>
        </w:r>
      </w:hyperlink>
    </w:p>
    <w:p w:rsidR="00D310B0" w:rsidRPr="00546A5C" w:rsidRDefault="00D310B0" w:rsidP="00546A5C">
      <w:pPr>
        <w:pStyle w:val="ExportHyperlink"/>
        <w:spacing w:line="240" w:lineRule="auto"/>
        <w:jc w:val="right"/>
        <w:rPr>
          <w:b/>
          <w:lang w:val="ru-RU"/>
        </w:rPr>
      </w:pPr>
      <w:hyperlink r:id="rId356" w:history="1">
        <w:r w:rsidRPr="00546A5C">
          <w:rPr>
            <w:b/>
            <w:lang w:val="ru-RU"/>
          </w:rPr>
          <w:t>The world news (theworldnews.net), Москва, 4 мая 2021, ФАС потребовала от застройщиков обосновать рост цен на квартиры</w:t>
        </w:r>
      </w:hyperlink>
    </w:p>
    <w:p w:rsidR="00D310B0" w:rsidRPr="00546A5C" w:rsidRDefault="00D310B0" w:rsidP="00546A5C">
      <w:pPr>
        <w:pStyle w:val="ExportHyperlink"/>
        <w:spacing w:line="240" w:lineRule="auto"/>
        <w:jc w:val="right"/>
        <w:rPr>
          <w:b/>
          <w:lang w:val="ru-RU"/>
        </w:rPr>
      </w:pPr>
      <w:hyperlink r:id="rId357" w:history="1">
        <w:r w:rsidRPr="00546A5C">
          <w:rPr>
            <w:b/>
            <w:lang w:val="ru-RU"/>
          </w:rPr>
          <w:t>https://davydov.in/povestka-messendzhery/o-proverke-fas-cen-na-zhile/</w:t>
        </w:r>
      </w:hyperlink>
    </w:p>
    <w:p w:rsidR="00D310B0" w:rsidRPr="00546A5C" w:rsidRDefault="00D310B0" w:rsidP="00546A5C">
      <w:pPr>
        <w:pStyle w:val="ExportHyperlink"/>
        <w:spacing w:line="240" w:lineRule="auto"/>
        <w:jc w:val="right"/>
        <w:rPr>
          <w:b/>
          <w:lang w:val="ru-RU"/>
        </w:rPr>
      </w:pPr>
      <w:hyperlink r:id="rId358" w:history="1">
        <w:r w:rsidRPr="00546A5C">
          <w:rPr>
            <w:b/>
            <w:lang w:val="ru-RU"/>
          </w:rPr>
          <w:t>https://fingazeta.ru/news/finansy/471349</w:t>
        </w:r>
      </w:hyperlink>
    </w:p>
    <w:p w:rsidR="00D310B0" w:rsidRPr="00546A5C" w:rsidRDefault="00D310B0" w:rsidP="00546A5C">
      <w:pPr>
        <w:pStyle w:val="ExportHyperlink"/>
        <w:spacing w:line="240" w:lineRule="auto"/>
        <w:jc w:val="right"/>
        <w:rPr>
          <w:b/>
          <w:lang w:val="ru-RU"/>
        </w:rPr>
      </w:pPr>
      <w:hyperlink r:id="rId359" w:history="1">
        <w:r w:rsidRPr="00546A5C">
          <w:rPr>
            <w:b/>
            <w:lang w:val="ru-RU"/>
          </w:rPr>
          <w:t>https://avaho.ru/news/zastroyshchikam-neobhodimo-obosnovat-rost-tsen-na-nedvizhimost.html</w:t>
        </w:r>
      </w:hyperlink>
    </w:p>
    <w:p w:rsidR="00D310B0" w:rsidRPr="00546A5C" w:rsidRDefault="00D310B0" w:rsidP="00546A5C">
      <w:pPr>
        <w:pStyle w:val="ExportHyperlink"/>
        <w:spacing w:line="240" w:lineRule="auto"/>
        <w:jc w:val="right"/>
        <w:rPr>
          <w:b/>
          <w:lang w:val="ru-RU"/>
        </w:rPr>
      </w:pPr>
      <w:hyperlink r:id="rId360" w:history="1">
        <w:r w:rsidRPr="00546A5C">
          <w:rPr>
            <w:b/>
            <w:lang w:val="ru-RU"/>
          </w:rPr>
          <w:t>https://srb62.ru/2021/05/06/zastrojshhikov-obyazali-obosnovat-rost-tsen-na-zhile-v-rossii/</w:t>
        </w:r>
      </w:hyperlink>
    </w:p>
    <w:p w:rsidR="00D310B0" w:rsidRDefault="00D310B0" w:rsidP="00D310B0">
      <w:pPr>
        <w:rPr>
          <w:lang w:val="ru-RU" w:eastAsia="ru-RU"/>
        </w:rPr>
      </w:pPr>
    </w:p>
    <w:p w:rsidR="00075DDF" w:rsidRDefault="00075DDF" w:rsidP="00075DDF">
      <w:pPr>
        <w:pStyle w:val="affff2"/>
        <w:spacing w:before="120"/>
      </w:pPr>
      <w:bookmarkStart w:id="223" w:name="_Toc71920381"/>
      <w:r>
        <w:t>Фракция Единая Россия в Государственной Думе (er-gosduma.ru), Москва, 3 мая 2021</w:t>
      </w:r>
      <w:bookmarkEnd w:id="223"/>
    </w:p>
    <w:p w:rsidR="00075DDF" w:rsidRPr="00F87118" w:rsidRDefault="00075DDF" w:rsidP="00075DDF">
      <w:pPr>
        <w:pStyle w:val="afffc"/>
        <w:rPr>
          <w:lang w:val="ru-RU"/>
        </w:rPr>
      </w:pPr>
      <w:bookmarkStart w:id="224" w:name="txt_3503129_1692540309"/>
      <w:bookmarkStart w:id="225" w:name="_Toc71920382"/>
      <w:r w:rsidRPr="00F87118">
        <w:rPr>
          <w:lang w:val="ru-RU"/>
        </w:rPr>
        <w:t>Александр Якубовский: "ЕДИНАЯ РОССИЯ" проанализирует применение механизма ИЖС на практике</w:t>
      </w:r>
      <w:bookmarkEnd w:id="224"/>
      <w:bookmarkEnd w:id="225"/>
    </w:p>
    <w:p w:rsidR="00075DDF" w:rsidRPr="00F87118" w:rsidRDefault="00075DDF" w:rsidP="00075DDF">
      <w:pPr>
        <w:pStyle w:val="NormalExport"/>
        <w:rPr>
          <w:lang w:val="ru-RU"/>
        </w:rPr>
      </w:pPr>
      <w:r w:rsidRPr="00F87118">
        <w:rPr>
          <w:shd w:val="clear" w:color="auto" w:fill="FFFFFF"/>
          <w:lang w:val="ru-RU"/>
        </w:rPr>
        <w:t xml:space="preserve">"ЕДИНАЯ РОССИЯ" уже создает банк типовых проектов домов, чтобы сделать их </w:t>
      </w:r>
      <w:r w:rsidRPr="00F87118">
        <w:rPr>
          <w:shd w:val="clear" w:color="auto" w:fill="C0C0C0"/>
          <w:lang w:val="ru-RU"/>
        </w:rPr>
        <w:t>строительство</w:t>
      </w:r>
      <w:r w:rsidRPr="00F87118">
        <w:rPr>
          <w:shd w:val="clear" w:color="auto" w:fill="FFFFFF"/>
          <w:lang w:val="ru-RU"/>
        </w:rPr>
        <w:t xml:space="preserve"> доступнее для людей. Эту работу партия ведет совместно с ДОМ.РФ, отметил руководитель Рабочей группы Президиума Генсовета "ЕДИНОЙ РОССИИ", депутат Государственной Думы Александр Якубовский, комментируя Поручение Президента завершить внедрение специального механизма поддержки ИЖС и обеспечить его широкое применение.</w:t>
      </w:r>
    </w:p>
    <w:p w:rsidR="00075DDF" w:rsidRPr="00F87118" w:rsidRDefault="00075DDF" w:rsidP="00075DDF">
      <w:pPr>
        <w:pStyle w:val="NormalExport"/>
        <w:rPr>
          <w:lang w:val="ru-RU"/>
        </w:rPr>
      </w:pPr>
      <w:r w:rsidRPr="00F87118">
        <w:rPr>
          <w:shd w:val="clear" w:color="auto" w:fill="FFFFFF"/>
          <w:lang w:val="ru-RU"/>
        </w:rPr>
        <w:t>"Партия и фракция партии в Госдуме в сентябре после утверждения и запуска этого механизма будет вести подробный анализ правоприменительной практики и своевременно вносить предложения и законодательные изменения, направленные на его совершенствование, руководствуясь принципами повышения качества и доступности жилья для людей", - заверил Александр Якубовский.</w:t>
      </w:r>
    </w:p>
    <w:p w:rsidR="00075DDF" w:rsidRPr="00F87118" w:rsidRDefault="00075DDF" w:rsidP="00075DDF">
      <w:pPr>
        <w:pStyle w:val="NormalExport"/>
        <w:rPr>
          <w:lang w:val="ru-RU"/>
        </w:rPr>
      </w:pPr>
      <w:r w:rsidRPr="00F87118">
        <w:rPr>
          <w:shd w:val="clear" w:color="auto" w:fill="FFFFFF"/>
          <w:lang w:val="ru-RU"/>
        </w:rPr>
        <w:t>Более того в процессе такого анализа "ЕДИНАЯ РОССИЯ" планирует осуществить ряд выездных обучающих мероприятий в регионах, где отрасль ИЖС будет показывать самые высокие темпы роста, добавил он.</w:t>
      </w:r>
    </w:p>
    <w:p w:rsidR="00075DDF" w:rsidRPr="00F87118" w:rsidRDefault="00075DDF" w:rsidP="00075DDF">
      <w:pPr>
        <w:pStyle w:val="NormalExport"/>
        <w:rPr>
          <w:lang w:val="ru-RU"/>
        </w:rPr>
      </w:pPr>
      <w:r w:rsidRPr="00F87118">
        <w:rPr>
          <w:shd w:val="clear" w:color="auto" w:fill="FFFFFF"/>
          <w:lang w:val="ru-RU"/>
        </w:rPr>
        <w:t xml:space="preserve">Напомним, Президент России Владимир Путин поручил Правительству к 1 сентября завершить внедрение специального механизма поддержки индивидуального жилищного </w:t>
      </w:r>
      <w:r w:rsidRPr="00F87118">
        <w:rPr>
          <w:shd w:val="clear" w:color="auto" w:fill="C0C0C0"/>
          <w:lang w:val="ru-RU"/>
        </w:rPr>
        <w:t>строительства</w:t>
      </w:r>
      <w:r w:rsidRPr="00F87118">
        <w:rPr>
          <w:shd w:val="clear" w:color="auto" w:fill="FFFFFF"/>
          <w:lang w:val="ru-RU"/>
        </w:rPr>
        <w:t xml:space="preserve"> и обеспечить его широкое применение. Над развитием ИЖС "ЕДИНАЯ РОССИЯ" уже работает вместе с ДОМ.РФ </w:t>
      </w:r>
    </w:p>
    <w:p w:rsidR="00075DDF" w:rsidRPr="00F87118" w:rsidRDefault="00075DDF" w:rsidP="00075DDF">
      <w:pPr>
        <w:pStyle w:val="NormalExport"/>
        <w:rPr>
          <w:lang w:val="ru-RU"/>
        </w:rPr>
      </w:pPr>
      <w:r w:rsidRPr="00F87118">
        <w:rPr>
          <w:shd w:val="clear" w:color="auto" w:fill="FFFFFF"/>
          <w:lang w:val="ru-RU"/>
        </w:rPr>
        <w:lastRenderedPageBreak/>
        <w:t xml:space="preserve">В пяти пилотных регионах будут реализованы проекты по комплексной частной застройке. </w:t>
      </w:r>
    </w:p>
    <w:p w:rsidR="00075DDF" w:rsidRPr="00F87118" w:rsidRDefault="00075DDF" w:rsidP="00075DDF">
      <w:pPr>
        <w:pStyle w:val="NormalExport"/>
        <w:rPr>
          <w:lang w:val="ru-RU"/>
        </w:rPr>
      </w:pPr>
      <w:r w:rsidRPr="00F87118">
        <w:rPr>
          <w:shd w:val="clear" w:color="auto" w:fill="FFFFFF"/>
          <w:lang w:val="ru-RU"/>
        </w:rPr>
        <w:t xml:space="preserve">Ранее Правительство учло предложения "ЕДИНОЙ РОССИИ" и распространило ипотеку на индивидуальное жилье. Сейчас идет работа над введением </w:t>
      </w:r>
      <w:r w:rsidRPr="00F87118">
        <w:rPr>
          <w:shd w:val="clear" w:color="auto" w:fill="C0C0C0"/>
          <w:lang w:val="ru-RU"/>
        </w:rPr>
        <w:t>счетов эскроу</w:t>
      </w:r>
      <w:r w:rsidRPr="00F87118">
        <w:rPr>
          <w:shd w:val="clear" w:color="auto" w:fill="FFFFFF"/>
          <w:lang w:val="ru-RU"/>
        </w:rPr>
        <w:t xml:space="preserve"> в ИЖС, что дополнительно защитит средства граждан. </w:t>
      </w:r>
    </w:p>
    <w:p w:rsidR="00075DDF" w:rsidRPr="00546A5C" w:rsidRDefault="00F87118" w:rsidP="00546A5C">
      <w:pPr>
        <w:pStyle w:val="ExportHyperlink"/>
        <w:spacing w:line="240" w:lineRule="auto"/>
        <w:jc w:val="right"/>
        <w:rPr>
          <w:b/>
          <w:lang w:val="ru-RU"/>
        </w:rPr>
      </w:pPr>
      <w:hyperlink r:id="rId361" w:history="1">
        <w:r w:rsidR="00075DDF" w:rsidRPr="00546A5C">
          <w:rPr>
            <w:b/>
            <w:lang w:val="ru-RU"/>
          </w:rPr>
          <w:t>http://er-gosduma.ru/news/aleksandr-yakubovskiy-edinaya-rossiya-proanaliziruet-primenenie-mekhanizma-izhs-na-praktike/</w:t>
        </w:r>
      </w:hyperlink>
    </w:p>
    <w:p w:rsidR="00075DDF" w:rsidRPr="00546A5C" w:rsidRDefault="00075DDF" w:rsidP="00546A5C">
      <w:pPr>
        <w:pStyle w:val="ExportHyperlink"/>
        <w:spacing w:line="240" w:lineRule="auto"/>
        <w:jc w:val="right"/>
        <w:rPr>
          <w:b/>
          <w:lang w:val="ru-RU"/>
        </w:rPr>
      </w:pPr>
      <w:bookmarkStart w:id="226" w:name="rep_list_3503129_1692540309"/>
      <w:r w:rsidRPr="00546A5C">
        <w:rPr>
          <w:b/>
          <w:lang w:val="ru-RU"/>
        </w:rPr>
        <w:t>Пох</w:t>
      </w:r>
      <w:r w:rsidR="00546A5C">
        <w:rPr>
          <w:b/>
          <w:lang w:val="ru-RU"/>
        </w:rPr>
        <w:t>ожие сообщения</w:t>
      </w:r>
      <w:r w:rsidRPr="00546A5C">
        <w:rPr>
          <w:b/>
          <w:lang w:val="ru-RU"/>
        </w:rPr>
        <w:t>:</w:t>
      </w:r>
      <w:bookmarkEnd w:id="226"/>
    </w:p>
    <w:p w:rsidR="00075DDF" w:rsidRPr="00546A5C" w:rsidRDefault="00F87118" w:rsidP="00546A5C">
      <w:pPr>
        <w:pStyle w:val="ExportHyperlink"/>
        <w:spacing w:line="240" w:lineRule="auto"/>
        <w:jc w:val="right"/>
        <w:rPr>
          <w:b/>
          <w:lang w:val="ru-RU"/>
        </w:rPr>
      </w:pPr>
      <w:hyperlink r:id="rId362" w:history="1">
        <w:r w:rsidR="00075DDF" w:rsidRPr="00546A5C">
          <w:rPr>
            <w:b/>
            <w:lang w:val="ru-RU"/>
          </w:rPr>
          <w:t>БезФормата Иркутск (irkutsk.bezformata.com), Иркутск, 5 мая 2021, Александр Якубовский рассказал об ипотеке и эскроу-счетах в индивидуальном жилом строительстве</w:t>
        </w:r>
      </w:hyperlink>
    </w:p>
    <w:p w:rsidR="00075DDF" w:rsidRPr="00546A5C" w:rsidRDefault="00F87118" w:rsidP="00546A5C">
      <w:pPr>
        <w:pStyle w:val="ExportHyperlink"/>
        <w:spacing w:line="240" w:lineRule="auto"/>
        <w:jc w:val="right"/>
        <w:rPr>
          <w:b/>
          <w:lang w:val="ru-RU"/>
        </w:rPr>
      </w:pPr>
      <w:hyperlink r:id="rId363" w:history="1">
        <w:r w:rsidR="00075DDF" w:rsidRPr="00546A5C">
          <w:rPr>
            <w:b/>
            <w:lang w:val="ru-RU"/>
          </w:rPr>
          <w:t>Irkutsk.News, Иркутск, 5 мая 2021, Александр Якубовский рассказал об ипотеке и эскроу-счетах в индивидуальном жилом строительстве</w:t>
        </w:r>
      </w:hyperlink>
    </w:p>
    <w:p w:rsidR="00075DDF" w:rsidRPr="00546A5C" w:rsidRDefault="00F87118" w:rsidP="00546A5C">
      <w:pPr>
        <w:pStyle w:val="ExportHyperlink"/>
        <w:spacing w:line="240" w:lineRule="auto"/>
        <w:jc w:val="right"/>
        <w:rPr>
          <w:lang w:val="ru-RU"/>
        </w:rPr>
      </w:pPr>
      <w:hyperlink r:id="rId364" w:history="1">
        <w:r w:rsidR="00075DDF" w:rsidRPr="00546A5C">
          <w:rPr>
            <w:b/>
            <w:lang w:val="ru-RU"/>
          </w:rPr>
          <w:t>ИА Байкал 24, Иркутск, 5 мая 2021, Александр Якубовский рассказал об ипотеке и эскроу-счетах в индивидуальном жилом строительстве</w:t>
        </w:r>
      </w:hyperlink>
    </w:p>
    <w:p w:rsidR="00075DDF" w:rsidRPr="00F87118" w:rsidRDefault="00075DDF" w:rsidP="00075DDF">
      <w:pPr>
        <w:rPr>
          <w:lang w:val="ru-RU"/>
        </w:rPr>
      </w:pPr>
    </w:p>
    <w:p w:rsidR="00075DDF" w:rsidRDefault="00075DDF" w:rsidP="00075DDF">
      <w:pPr>
        <w:pStyle w:val="affff2"/>
        <w:spacing w:before="120"/>
      </w:pPr>
      <w:bookmarkStart w:id="227" w:name="_Toc71920383"/>
      <w:r>
        <w:t>Петербургский формат (spbformat.ru), Санкт-Петербург, 3 мая 2021</w:t>
      </w:r>
      <w:bookmarkEnd w:id="227"/>
    </w:p>
    <w:p w:rsidR="00075DDF" w:rsidRPr="00F87118" w:rsidRDefault="00075DDF" w:rsidP="00075DDF">
      <w:pPr>
        <w:pStyle w:val="afffc"/>
        <w:rPr>
          <w:lang w:val="ru-RU"/>
        </w:rPr>
      </w:pPr>
      <w:bookmarkStart w:id="228" w:name="txt_3503129_1691924952"/>
      <w:bookmarkStart w:id="229" w:name="_Toc71920384"/>
      <w:r w:rsidRPr="00F87118">
        <w:rPr>
          <w:lang w:val="ru-RU"/>
        </w:rPr>
        <w:t>Николай Линченко: "Строительный комплекс, наконец, вспомнил, как надо: быстро, качественно и в срок..."</w:t>
      </w:r>
      <w:bookmarkEnd w:id="228"/>
      <w:bookmarkEnd w:id="229"/>
    </w:p>
    <w:p w:rsidR="00075DDF" w:rsidRPr="00F87118" w:rsidRDefault="00075DDF" w:rsidP="00075DDF">
      <w:pPr>
        <w:pStyle w:val="NormalExport"/>
        <w:rPr>
          <w:lang w:val="ru-RU"/>
        </w:rPr>
      </w:pPr>
      <w:r w:rsidRPr="00F87118">
        <w:rPr>
          <w:shd w:val="clear" w:color="auto" w:fill="FFFFFF"/>
          <w:lang w:val="ru-RU"/>
        </w:rPr>
        <w:t xml:space="preserve">Почему выросли цены на жилье и когда появится обновленный Генплан города, когда закончится эпоха обманутых дольщиков и стоит ли закрывать въезд в центр Петербурга? Об этом и многом другом "Петербургскому формату" рассказал вице-губернатор Николай Линченко, который курирует весь градостроительный блок в правительстве Александра Беглова. Мы беседовали с вице-губернатором не в рабочем кабинете между совещаниями. А во время субботника, который проходил 24 апреля в Таврическом садике. Поэтому разговор получился обстоятельным и свободным. Мы узнали, что профессиональный опыт, полученный за долгие годы работы рядом с Александром Вахмистровым в команде губернатора Валентины Матвиенко позволил ему успешно справляться с задачами по подготовке к Олимпиаде 2014 года на федеральном уровне под руководством Дмитрия Козака. И вернуться в Петербург с навыками, которые позволили всего за 2 года разрешить массу накопленных проблем - причем так, чтобы не создать новые. Удивительно, но всего этого могло было бы и не произойти, если бы в далекие 90-ые годы Николай Линченко предпочел стать профессиональным спортсменом по бальным танцам. </w:t>
      </w:r>
    </w:p>
    <w:p w:rsidR="00075DDF" w:rsidRPr="00F87118" w:rsidRDefault="00075DDF" w:rsidP="00075DDF">
      <w:pPr>
        <w:pStyle w:val="NormalExport"/>
        <w:rPr>
          <w:lang w:val="ru-RU"/>
        </w:rPr>
      </w:pPr>
      <w:r w:rsidRPr="00F87118">
        <w:rPr>
          <w:shd w:val="clear" w:color="auto" w:fill="FFFFFF"/>
          <w:lang w:val="ru-RU"/>
        </w:rPr>
        <w:t xml:space="preserve">Линченко Николай Викторович </w:t>
      </w:r>
    </w:p>
    <w:p w:rsidR="00075DDF" w:rsidRPr="00F87118" w:rsidRDefault="00075DDF" w:rsidP="00075DDF">
      <w:pPr>
        <w:pStyle w:val="NormalExport"/>
        <w:rPr>
          <w:lang w:val="ru-RU"/>
        </w:rPr>
      </w:pPr>
      <w:r w:rsidRPr="00F87118">
        <w:rPr>
          <w:shd w:val="clear" w:color="auto" w:fill="FFFFFF"/>
          <w:lang w:val="ru-RU"/>
        </w:rPr>
        <w:t xml:space="preserve">Вице-губернатор Санкт Петербурга </w:t>
      </w:r>
    </w:p>
    <w:p w:rsidR="00075DDF" w:rsidRPr="00F87118" w:rsidRDefault="00075DDF" w:rsidP="00075DDF">
      <w:pPr>
        <w:pStyle w:val="NormalExport"/>
        <w:rPr>
          <w:lang w:val="ru-RU"/>
        </w:rPr>
      </w:pPr>
      <w:r w:rsidRPr="00F87118">
        <w:rPr>
          <w:shd w:val="clear" w:color="auto" w:fill="FFFFFF"/>
          <w:lang w:val="ru-RU"/>
        </w:rPr>
        <w:t xml:space="preserve">Непосредственно координирует и контролирует деятельность: </w:t>
      </w:r>
    </w:p>
    <w:p w:rsidR="00075DDF" w:rsidRPr="00F87118" w:rsidRDefault="00075DDF" w:rsidP="00075DDF">
      <w:pPr>
        <w:pStyle w:val="NormalExport"/>
        <w:rPr>
          <w:lang w:val="ru-RU"/>
        </w:rPr>
      </w:pPr>
      <w:r w:rsidRPr="00F87118">
        <w:rPr>
          <w:shd w:val="clear" w:color="auto" w:fill="FFFFFF"/>
          <w:lang w:val="ru-RU"/>
        </w:rPr>
        <w:t xml:space="preserve">• Комитет по градостроительству и архитектуре </w:t>
      </w:r>
    </w:p>
    <w:p w:rsidR="00075DDF" w:rsidRPr="00F87118" w:rsidRDefault="00075DDF" w:rsidP="00075DDF">
      <w:pPr>
        <w:pStyle w:val="NormalExport"/>
        <w:rPr>
          <w:lang w:val="ru-RU"/>
        </w:rPr>
      </w:pPr>
      <w:r w:rsidRPr="00F87118">
        <w:rPr>
          <w:shd w:val="clear" w:color="auto" w:fill="FFFFFF"/>
          <w:lang w:val="ru-RU"/>
        </w:rPr>
        <w:t xml:space="preserve">• Комитет по государственному контролю, использованию и охране памятников истории и культуры </w:t>
      </w:r>
    </w:p>
    <w:p w:rsidR="00075DDF" w:rsidRPr="00F87118" w:rsidRDefault="00075DDF" w:rsidP="00075DDF">
      <w:pPr>
        <w:pStyle w:val="NormalExport"/>
        <w:rPr>
          <w:lang w:val="ru-RU"/>
        </w:rPr>
      </w:pPr>
      <w:r w:rsidRPr="00F87118">
        <w:rPr>
          <w:shd w:val="clear" w:color="auto" w:fill="FFFFFF"/>
          <w:lang w:val="ru-RU"/>
        </w:rPr>
        <w:t xml:space="preserve">• Комитет по </w:t>
      </w:r>
      <w:r w:rsidRPr="00F87118">
        <w:rPr>
          <w:shd w:val="clear" w:color="auto" w:fill="C0C0C0"/>
          <w:lang w:val="ru-RU"/>
        </w:rPr>
        <w:t>строительству</w:t>
      </w:r>
      <w:r w:rsidRPr="00F87118">
        <w:rPr>
          <w:shd w:val="clear" w:color="auto" w:fill="FFFFFF"/>
          <w:lang w:val="ru-RU"/>
        </w:rPr>
        <w:t xml:space="preserve"> </w:t>
      </w:r>
    </w:p>
    <w:p w:rsidR="00075DDF" w:rsidRPr="00F87118" w:rsidRDefault="00075DDF" w:rsidP="00075DDF">
      <w:pPr>
        <w:pStyle w:val="NormalExport"/>
        <w:rPr>
          <w:lang w:val="ru-RU"/>
        </w:rPr>
      </w:pPr>
      <w:r w:rsidRPr="00F87118">
        <w:rPr>
          <w:shd w:val="clear" w:color="auto" w:fill="FFFFFF"/>
          <w:lang w:val="ru-RU"/>
        </w:rPr>
        <w:t xml:space="preserve">• Службу государственного строительного надзора и экспертизы Санкт Петербурга. </w:t>
      </w:r>
    </w:p>
    <w:p w:rsidR="00075DDF" w:rsidRPr="00F87118" w:rsidRDefault="00075DDF" w:rsidP="00075DDF">
      <w:pPr>
        <w:pStyle w:val="NormalExport"/>
        <w:rPr>
          <w:lang w:val="ru-RU"/>
        </w:rPr>
      </w:pPr>
      <w:r w:rsidRPr="00F87118">
        <w:rPr>
          <w:shd w:val="clear" w:color="auto" w:fill="FFFFFF"/>
          <w:lang w:val="ru-RU"/>
        </w:rPr>
        <w:t xml:space="preserve">Отвечает за решение вопросов капитального </w:t>
      </w:r>
      <w:r w:rsidRPr="00F87118">
        <w:rPr>
          <w:shd w:val="clear" w:color="auto" w:fill="C0C0C0"/>
          <w:lang w:val="ru-RU"/>
        </w:rPr>
        <w:t>строительства</w:t>
      </w:r>
      <w:r w:rsidRPr="00F87118">
        <w:rPr>
          <w:shd w:val="clear" w:color="auto" w:fill="FFFFFF"/>
          <w:lang w:val="ru-RU"/>
        </w:rPr>
        <w:t xml:space="preserve"> и реконструкции объектов недвижимости, архитектуры и градостроительства (за исключением вопросов формирования архитектурного облика Санкт Петербурга), выявления, учета, сохранения, популяризации и государственной охраны объектов культурного наследия (памятников истории и культуры) в Санкт Петербурге. </w:t>
      </w:r>
    </w:p>
    <w:p w:rsidR="00075DDF" w:rsidRPr="00F87118" w:rsidRDefault="00075DDF" w:rsidP="00075DDF">
      <w:pPr>
        <w:pStyle w:val="NormalExport"/>
        <w:rPr>
          <w:lang w:val="ru-RU"/>
        </w:rPr>
      </w:pPr>
      <w:r w:rsidRPr="00F87118">
        <w:rPr>
          <w:shd w:val="clear" w:color="auto" w:fill="FFFFFF"/>
          <w:lang w:val="ru-RU"/>
        </w:rPr>
        <w:t xml:space="preserve">Биография </w:t>
      </w:r>
    </w:p>
    <w:p w:rsidR="00075DDF" w:rsidRPr="00F87118" w:rsidRDefault="00075DDF" w:rsidP="00075DDF">
      <w:pPr>
        <w:pStyle w:val="NormalExport"/>
        <w:rPr>
          <w:lang w:val="ru-RU"/>
        </w:rPr>
      </w:pPr>
      <w:r w:rsidRPr="00F87118">
        <w:rPr>
          <w:shd w:val="clear" w:color="auto" w:fill="FFFFFF"/>
          <w:lang w:val="ru-RU"/>
        </w:rPr>
        <w:t xml:space="preserve">С 1999 по 2000 год - финансовый аналитик - главный специалист СПб ГУ ЦРКБ (Центр по работе с клиентами банков). </w:t>
      </w:r>
    </w:p>
    <w:p w:rsidR="00075DDF" w:rsidRPr="00F87118" w:rsidRDefault="00075DDF" w:rsidP="00075DDF">
      <w:pPr>
        <w:pStyle w:val="NormalExport"/>
        <w:rPr>
          <w:lang w:val="ru-RU"/>
        </w:rPr>
      </w:pPr>
      <w:r w:rsidRPr="00F87118">
        <w:rPr>
          <w:shd w:val="clear" w:color="auto" w:fill="FFFFFF"/>
          <w:lang w:val="ru-RU"/>
        </w:rPr>
        <w:t xml:space="preserve">С 2000 по 2009 год - начальник Аппарата вице-губернатора Санкт-Петербурга А.И. Вахмистрова. </w:t>
      </w:r>
    </w:p>
    <w:p w:rsidR="00075DDF" w:rsidRPr="00F87118" w:rsidRDefault="00075DDF" w:rsidP="00075DDF">
      <w:pPr>
        <w:pStyle w:val="NormalExport"/>
        <w:rPr>
          <w:lang w:val="ru-RU"/>
        </w:rPr>
      </w:pPr>
      <w:r w:rsidRPr="00F87118">
        <w:rPr>
          <w:shd w:val="clear" w:color="auto" w:fill="FFFFFF"/>
          <w:lang w:val="ru-RU"/>
        </w:rPr>
        <w:t xml:space="preserve">С августа 2009 года - первый заместитель главы администрации Приморского района Санкт-Петербурга. </w:t>
      </w:r>
    </w:p>
    <w:p w:rsidR="00075DDF" w:rsidRPr="00F87118" w:rsidRDefault="00075DDF" w:rsidP="00075DDF">
      <w:pPr>
        <w:pStyle w:val="NormalExport"/>
        <w:rPr>
          <w:lang w:val="ru-RU"/>
        </w:rPr>
      </w:pPr>
      <w:r w:rsidRPr="00F87118">
        <w:rPr>
          <w:shd w:val="clear" w:color="auto" w:fill="FFFFFF"/>
          <w:lang w:val="ru-RU"/>
        </w:rPr>
        <w:t xml:space="preserve">С февраля 2011 по октябрь 2012 года - глава администрации Адмиралтейского района Санкт-Петербурга. </w:t>
      </w:r>
    </w:p>
    <w:p w:rsidR="00075DDF" w:rsidRPr="00F87118" w:rsidRDefault="00075DDF" w:rsidP="00075DDF">
      <w:pPr>
        <w:pStyle w:val="NormalExport"/>
        <w:rPr>
          <w:lang w:val="ru-RU"/>
        </w:rPr>
      </w:pPr>
      <w:r w:rsidRPr="00F87118">
        <w:rPr>
          <w:shd w:val="clear" w:color="auto" w:fill="FFFFFF"/>
          <w:lang w:val="ru-RU"/>
        </w:rPr>
        <w:t xml:space="preserve">С 2012 года по январь 2019 года - заместитель директора Департамента промышленности и инфраструктуры Правительства РФ. </w:t>
      </w:r>
    </w:p>
    <w:p w:rsidR="00075DDF" w:rsidRPr="00F87118" w:rsidRDefault="00075DDF" w:rsidP="00075DDF">
      <w:pPr>
        <w:pStyle w:val="NormalExport"/>
        <w:rPr>
          <w:lang w:val="ru-RU"/>
        </w:rPr>
      </w:pPr>
      <w:r w:rsidRPr="00F87118">
        <w:rPr>
          <w:shd w:val="clear" w:color="auto" w:fill="FFFFFF"/>
          <w:lang w:val="ru-RU"/>
        </w:rPr>
        <w:lastRenderedPageBreak/>
        <w:t xml:space="preserve">Действительный государственный советник Санкт-Петербурга 2 класса. </w:t>
      </w:r>
    </w:p>
    <w:p w:rsidR="00075DDF" w:rsidRPr="00F87118" w:rsidRDefault="00075DDF" w:rsidP="00075DDF">
      <w:pPr>
        <w:pStyle w:val="NormalExport"/>
        <w:rPr>
          <w:lang w:val="ru-RU"/>
        </w:rPr>
      </w:pPr>
      <w:r w:rsidRPr="00F87118">
        <w:rPr>
          <w:shd w:val="clear" w:color="auto" w:fill="FFFFFF"/>
          <w:lang w:val="ru-RU"/>
        </w:rPr>
        <w:t xml:space="preserve">С января 2019 года - вице-губернатор Санкт-Петербурга. </w:t>
      </w:r>
    </w:p>
    <w:p w:rsidR="00075DDF" w:rsidRPr="00F87118" w:rsidRDefault="00075DDF" w:rsidP="00075DDF">
      <w:pPr>
        <w:pStyle w:val="NormalExport"/>
        <w:rPr>
          <w:lang w:val="ru-RU"/>
        </w:rPr>
      </w:pPr>
      <w:r w:rsidRPr="00F87118">
        <w:rPr>
          <w:shd w:val="clear" w:color="auto" w:fill="FFFFFF"/>
          <w:lang w:val="ru-RU"/>
        </w:rPr>
        <w:t xml:space="preserve"> - 21 апреля в Послании Владимир Путин сообщил, что в прошлом году в стране было построено 80 миллионов кв. метров жилья. А дОлжно строить ежегодно 120 миллионов кв. метров. Но не приведет ли выполнение этого поручения к тому, что в некоторых городах нас будут стоять целые кварталы пустых бетонных коробок?</w:t>
      </w:r>
    </w:p>
    <w:p w:rsidR="00075DDF" w:rsidRPr="00F87118" w:rsidRDefault="00075DDF" w:rsidP="00075DDF">
      <w:pPr>
        <w:pStyle w:val="NormalExport"/>
        <w:rPr>
          <w:lang w:val="ru-RU"/>
        </w:rPr>
      </w:pPr>
      <w:r w:rsidRPr="00F87118">
        <w:rPr>
          <w:shd w:val="clear" w:color="auto" w:fill="FFFFFF"/>
          <w:lang w:val="ru-RU"/>
        </w:rPr>
        <w:t xml:space="preserve"> - Такие ситуации ранее сложились в некоторых моногородах, где идет оптимизация административно-хозяйственной структуры управления, где жители оставляют небольшие населенные пункты, где больше не востребованы те или иные разработки месторождений или производств. Но в целом у нас проблемы перенасыщения рынка жилищного </w:t>
      </w:r>
      <w:r w:rsidRPr="00F87118">
        <w:rPr>
          <w:shd w:val="clear" w:color="auto" w:fill="C0C0C0"/>
          <w:lang w:val="ru-RU"/>
        </w:rPr>
        <w:t>строительства</w:t>
      </w:r>
      <w:r w:rsidRPr="00F87118">
        <w:rPr>
          <w:shd w:val="clear" w:color="auto" w:fill="FFFFFF"/>
          <w:lang w:val="ru-RU"/>
        </w:rPr>
        <w:t xml:space="preserve"> или объемов </w:t>
      </w:r>
      <w:r w:rsidRPr="00F87118">
        <w:rPr>
          <w:shd w:val="clear" w:color="auto" w:fill="C0C0C0"/>
          <w:lang w:val="ru-RU"/>
        </w:rPr>
        <w:t>строительства</w:t>
      </w:r>
      <w:r w:rsidRPr="00F87118">
        <w:rPr>
          <w:shd w:val="clear" w:color="auto" w:fill="FFFFFF"/>
          <w:lang w:val="ru-RU"/>
        </w:rPr>
        <w:t xml:space="preserve"> нет. Это не та история, как, например, в нулевых в КНР, когда принимались целевые программы и под госзаказ возводились города-миллионники, которые не получили должного развития. Там действительно есть вопрос новых площадей, которые пустуют, так как не востребованы. В России же жилищный вопрос был и остается до сих пор проблемой для большого количества людей. И потребности в улучшении жилищных условий испытывают достаточно много семей. Целевой показатель по бОльшим объемам </w:t>
      </w:r>
      <w:r w:rsidRPr="00F87118">
        <w:rPr>
          <w:shd w:val="clear" w:color="auto" w:fill="C0C0C0"/>
          <w:lang w:val="ru-RU"/>
        </w:rPr>
        <w:t>строительства</w:t>
      </w:r>
      <w:r w:rsidRPr="00F87118">
        <w:rPr>
          <w:shd w:val="clear" w:color="auto" w:fill="FFFFFF"/>
          <w:lang w:val="ru-RU"/>
        </w:rPr>
        <w:t xml:space="preserve"> был обозначен перед страной еще 9 лет назад, в первом Указе в 2012 году. Этот тренд на увеличение, по сути, в 1,5 раза объемов </w:t>
      </w:r>
      <w:r w:rsidRPr="00F87118">
        <w:rPr>
          <w:shd w:val="clear" w:color="auto" w:fill="C0C0C0"/>
          <w:lang w:val="ru-RU"/>
        </w:rPr>
        <w:t>строительства</w:t>
      </w:r>
      <w:r w:rsidRPr="00F87118">
        <w:rPr>
          <w:shd w:val="clear" w:color="auto" w:fill="FFFFFF"/>
          <w:lang w:val="ru-RU"/>
        </w:rPr>
        <w:t xml:space="preserve">, сохраняется. Мы ориентируемся на то, чтобы довести показатель ежегодного прироста обеспеченности до 0,8-0,9 кв. метров на человека. А метр на человека - показатель, к которому стоило бы стремиться. Но есть регионы, в которых потенциал градостроительного развития достаточно большой. Даже сегодня есть лидеры, которые в два раза перевыполняют эти задачи. Не 0,8, не 0,9 кв. метра на душу населения строят, а от 1,5 до 1,8. Есть регионы с гораздо меньшим объемом </w:t>
      </w:r>
      <w:r w:rsidRPr="00F87118">
        <w:rPr>
          <w:shd w:val="clear" w:color="auto" w:fill="C0C0C0"/>
          <w:lang w:val="ru-RU"/>
        </w:rPr>
        <w:t>строительства</w:t>
      </w:r>
      <w:r w:rsidRPr="00F87118">
        <w:rPr>
          <w:shd w:val="clear" w:color="auto" w:fill="FFFFFF"/>
          <w:lang w:val="ru-RU"/>
        </w:rPr>
        <w:t>. Мы знаем, что стройка во все времена была двигателем прогресса и двигателем развития экономики. Тем локомотивом, который тянет за собой очень большой пласт развития сопряженных экономических сфер. Давно известный факт: рубль, вложенный в стройку, генерит от 6 до 9 рублей, в зависимости от сложности объекта. Этот эффект сложно переоценить.</w:t>
      </w:r>
    </w:p>
    <w:p w:rsidR="00075DDF" w:rsidRPr="00F87118" w:rsidRDefault="00075DDF" w:rsidP="00075DDF">
      <w:pPr>
        <w:pStyle w:val="NormalExport"/>
        <w:rPr>
          <w:lang w:val="ru-RU"/>
        </w:rPr>
      </w:pPr>
      <w:r w:rsidRPr="00F87118">
        <w:rPr>
          <w:shd w:val="clear" w:color="auto" w:fill="FFFFFF"/>
          <w:lang w:val="ru-RU"/>
        </w:rPr>
        <w:t xml:space="preserve"> - Речь шла о поддержке не только </w:t>
      </w:r>
      <w:r w:rsidRPr="00F87118">
        <w:rPr>
          <w:shd w:val="clear" w:color="auto" w:fill="C0C0C0"/>
          <w:lang w:val="ru-RU"/>
        </w:rPr>
        <w:t>строительства</w:t>
      </w:r>
      <w:r w:rsidRPr="00F87118">
        <w:rPr>
          <w:shd w:val="clear" w:color="auto" w:fill="FFFFFF"/>
          <w:lang w:val="ru-RU"/>
        </w:rPr>
        <w:t xml:space="preserve"> кварталов, но и индивидуального жилья.</w:t>
      </w:r>
    </w:p>
    <w:p w:rsidR="00075DDF" w:rsidRPr="00F87118" w:rsidRDefault="00075DDF" w:rsidP="00075DDF">
      <w:pPr>
        <w:pStyle w:val="NormalExport"/>
        <w:rPr>
          <w:lang w:val="ru-RU"/>
        </w:rPr>
      </w:pPr>
      <w:r w:rsidRPr="00F87118">
        <w:rPr>
          <w:shd w:val="clear" w:color="auto" w:fill="FFFFFF"/>
          <w:lang w:val="ru-RU"/>
        </w:rPr>
        <w:t xml:space="preserve"> - В целом задача понятна. Правильно, что для ее достижения стимулируется как промышленное и гражданское </w:t>
      </w:r>
      <w:r w:rsidRPr="00F87118">
        <w:rPr>
          <w:shd w:val="clear" w:color="auto" w:fill="C0C0C0"/>
          <w:lang w:val="ru-RU"/>
        </w:rPr>
        <w:t>строительство</w:t>
      </w:r>
      <w:r w:rsidRPr="00F87118">
        <w:rPr>
          <w:shd w:val="clear" w:color="auto" w:fill="FFFFFF"/>
          <w:lang w:val="ru-RU"/>
        </w:rPr>
        <w:t xml:space="preserve">, так и индивидуальное. Эффективно показавшая себя программа субсидирования ипотечной ставки, запущенная впервые в 2015-16 годах, которая привела к взрывному росту объемов </w:t>
      </w:r>
      <w:r w:rsidRPr="00F87118">
        <w:rPr>
          <w:shd w:val="clear" w:color="auto" w:fill="C0C0C0"/>
          <w:lang w:val="ru-RU"/>
        </w:rPr>
        <w:t>строительства</w:t>
      </w:r>
      <w:r w:rsidRPr="00F87118">
        <w:rPr>
          <w:shd w:val="clear" w:color="auto" w:fill="FFFFFF"/>
          <w:lang w:val="ru-RU"/>
        </w:rPr>
        <w:t xml:space="preserve"> и активизации на рынке, продолжается. Сейчас она расширена в части поддержки ИЖС как на покупку готового дома, так и на оплату подряда. Это подспорье для </w:t>
      </w:r>
      <w:r w:rsidRPr="00F87118">
        <w:rPr>
          <w:shd w:val="clear" w:color="auto" w:fill="C0C0C0"/>
          <w:lang w:val="ru-RU"/>
        </w:rPr>
        <w:t>строительства</w:t>
      </w:r>
      <w:r w:rsidRPr="00F87118">
        <w:rPr>
          <w:shd w:val="clear" w:color="auto" w:fill="FFFFFF"/>
          <w:lang w:val="ru-RU"/>
        </w:rPr>
        <w:t xml:space="preserve"> ИЖС, в том числе, и на селе. Большинство людей хотело бы жить на своем участке в своем доме, иметь свою личную крышу над головой. Ведь в многоквартирных домах другое отношение к жилью, люди не хотят принимать участие в его управлении без отрыва от производства. В свое время я сам 7 лет входил в правление ТСЖ и решал вопросы по ночам после работы, понимая долю и степень ответственности. Если ты сам не решишь проблемы, которые возникают и не решишь их качественно, не запустишь оптимальные экономические и технологические процессы, не убедишь соседей в их необходимости, то и результата не добьешься. Отработка механизмов может приводить к хорошим примерам управления целыми микрорайонами. У нас есть управляющие кампании, не только государственные, но и частные, которые знают цену и деньгам, и качеству выполнения работ. Потому что проще один раз правильно "от и до" выполнить необходимый объем работы и потом правильно выполнять регламентные работы по содержанию, чем каждый раз заниматься "штурмовщиной" и преодолевать вдруг какие-то чрезвычайные непредвиденные ситуации. Или с трагическими ситуациями разбираться.</w:t>
      </w:r>
    </w:p>
    <w:p w:rsidR="00075DDF" w:rsidRPr="00F87118" w:rsidRDefault="00075DDF" w:rsidP="00075DDF">
      <w:pPr>
        <w:pStyle w:val="NormalExport"/>
        <w:rPr>
          <w:lang w:val="ru-RU"/>
        </w:rPr>
      </w:pPr>
      <w:r w:rsidRPr="00F87118">
        <w:rPr>
          <w:shd w:val="clear" w:color="auto" w:fill="FFFFFF"/>
          <w:lang w:val="ru-RU"/>
        </w:rPr>
        <w:t xml:space="preserve"> - Сложно сказать, что Петербургу не нужно жилье. Но где? Лакун и площадей почти нет.</w:t>
      </w:r>
    </w:p>
    <w:p w:rsidR="00075DDF" w:rsidRPr="00F87118" w:rsidRDefault="00075DDF" w:rsidP="00075DDF">
      <w:pPr>
        <w:pStyle w:val="NormalExport"/>
        <w:rPr>
          <w:lang w:val="ru-RU"/>
        </w:rPr>
      </w:pPr>
      <w:r w:rsidRPr="00F87118">
        <w:rPr>
          <w:shd w:val="clear" w:color="auto" w:fill="FFFFFF"/>
          <w:lang w:val="ru-RU"/>
        </w:rPr>
        <w:t xml:space="preserve"> - Сегодня лакуны не рассматривается для развития. Так называемая "уплотнительная застройка" давно канула в лету. Сегодня речь идет о комплексном освоении территорий, которые еще в действующем Генеральном плане обозначены и закладываются в перспективном как плановые площадки комплексного жилищного </w:t>
      </w:r>
      <w:r w:rsidRPr="00F87118">
        <w:rPr>
          <w:shd w:val="clear" w:color="auto" w:fill="C0C0C0"/>
          <w:lang w:val="ru-RU"/>
        </w:rPr>
        <w:t>строительства</w:t>
      </w:r>
      <w:r w:rsidRPr="00F87118">
        <w:rPr>
          <w:shd w:val="clear" w:color="auto" w:fill="FFFFFF"/>
          <w:lang w:val="ru-RU"/>
        </w:rPr>
        <w:t>. Развитие именно таких территорий должно происходить. И оно должно быть основано на четких, утвержденных сегодня нормативах градостроительного проектирования, на обязательных критериях по созданию именно комфортного жилья. Чтобы люди у нас не просто из "коробки в коробку", условно, переезжали. А получали соответствующее качество проживания. Собственно, ради чего, все это и затеяно.</w:t>
      </w:r>
    </w:p>
    <w:p w:rsidR="00075DDF" w:rsidRPr="00F87118" w:rsidRDefault="00075DDF" w:rsidP="00075DDF">
      <w:pPr>
        <w:pStyle w:val="NormalExport"/>
        <w:rPr>
          <w:lang w:val="ru-RU"/>
        </w:rPr>
      </w:pPr>
      <w:r w:rsidRPr="00F87118">
        <w:rPr>
          <w:shd w:val="clear" w:color="auto" w:fill="FFFFFF"/>
          <w:lang w:val="ru-RU"/>
        </w:rPr>
        <w:t xml:space="preserve"> - У нас больше 230 тысяч семей до сих пор живет в коммуналках...</w:t>
      </w:r>
    </w:p>
    <w:p w:rsidR="00075DDF" w:rsidRPr="00F87118" w:rsidRDefault="00075DDF" w:rsidP="00075DDF">
      <w:pPr>
        <w:pStyle w:val="NormalExport"/>
        <w:rPr>
          <w:lang w:val="ru-RU"/>
        </w:rPr>
      </w:pPr>
      <w:r w:rsidRPr="00F87118">
        <w:rPr>
          <w:shd w:val="clear" w:color="auto" w:fill="FFFFFF"/>
          <w:lang w:val="ru-RU"/>
        </w:rPr>
        <w:t xml:space="preserve"> - Петербург хоть и лидер среди коммуналок, но очень сложно на данный момент избавиться от них до конца. Есть очень большой объем локаций коммунальных квартир, которые и в перспективе своей остаются таковыми. Комнаты по-прежнему покупаются. Например, для студентов. Некоторые работники, на всякий случай, покупают себе комнату неподалеку от места работы, чтобы было </w:t>
      </w:r>
      <w:r w:rsidRPr="00F87118">
        <w:rPr>
          <w:shd w:val="clear" w:color="auto" w:fill="FFFFFF"/>
          <w:lang w:val="ru-RU"/>
        </w:rPr>
        <w:lastRenderedPageBreak/>
        <w:t>удобно, если надо задержаться, а домой ехать далеко. У нас же установлена норма для расселения из коммуналки: площадь ниже уровня обеспеченности для малоимущих граждан. Но многие люди, проживающие в коммунальных квартирах, не являются таковыми, и они счастливы. У меня есть такие знакомые.</w:t>
      </w:r>
    </w:p>
    <w:p w:rsidR="00075DDF" w:rsidRPr="00F87118" w:rsidRDefault="00075DDF" w:rsidP="00075DDF">
      <w:pPr>
        <w:pStyle w:val="NormalExport"/>
        <w:rPr>
          <w:lang w:val="ru-RU"/>
        </w:rPr>
      </w:pPr>
      <w:r w:rsidRPr="00F87118">
        <w:rPr>
          <w:shd w:val="clear" w:color="auto" w:fill="FFFFFF"/>
          <w:lang w:val="ru-RU"/>
        </w:rPr>
        <w:t xml:space="preserve"> - Часто такие комнаты в больших коммуналках переделывают в студии.</w:t>
      </w:r>
    </w:p>
    <w:p w:rsidR="00075DDF" w:rsidRPr="00F87118" w:rsidRDefault="00075DDF" w:rsidP="00075DDF">
      <w:pPr>
        <w:pStyle w:val="NormalExport"/>
        <w:rPr>
          <w:lang w:val="ru-RU"/>
        </w:rPr>
      </w:pPr>
      <w:r w:rsidRPr="00F87118">
        <w:rPr>
          <w:shd w:val="clear" w:color="auto" w:fill="FFFFFF"/>
          <w:lang w:val="ru-RU"/>
        </w:rPr>
        <w:t xml:space="preserve"> - Тут возникают некоторые вопросы соблюдения в полном объеме действующих норм жилищного законодательства. Потому что при таких перепланировках "мокрые зоны" иногда возникают над жилыми помещениями, что запрещено. Другие люди пытаются незаконно, расселяя коммуналки, организовывать мини гостиницы с санузлами в каждой комнате. Потом идут протечки у соседей снизу. Это деяния, уже преследуемые по закону.</w:t>
      </w:r>
    </w:p>
    <w:p w:rsidR="00075DDF" w:rsidRPr="00F87118" w:rsidRDefault="00075DDF" w:rsidP="00075DDF">
      <w:pPr>
        <w:pStyle w:val="NormalExport"/>
        <w:rPr>
          <w:lang w:val="ru-RU"/>
        </w:rPr>
      </w:pPr>
      <w:r w:rsidRPr="00F87118">
        <w:rPr>
          <w:shd w:val="clear" w:color="auto" w:fill="FFFFFF"/>
          <w:lang w:val="ru-RU"/>
        </w:rPr>
        <w:t xml:space="preserve"> - Какие объемы </w:t>
      </w:r>
      <w:r w:rsidRPr="00F87118">
        <w:rPr>
          <w:shd w:val="clear" w:color="auto" w:fill="C0C0C0"/>
          <w:lang w:val="ru-RU"/>
        </w:rPr>
        <w:t>строительства</w:t>
      </w:r>
      <w:r w:rsidRPr="00F87118">
        <w:rPr>
          <w:shd w:val="clear" w:color="auto" w:fill="FFFFFF"/>
          <w:lang w:val="ru-RU"/>
        </w:rPr>
        <w:t xml:space="preserve"> предстоят Петербургу в разрезе этого поручения?</w:t>
      </w:r>
    </w:p>
    <w:p w:rsidR="00075DDF" w:rsidRPr="00F87118" w:rsidRDefault="00075DDF" w:rsidP="00075DDF">
      <w:pPr>
        <w:pStyle w:val="NormalExport"/>
        <w:rPr>
          <w:lang w:val="ru-RU"/>
        </w:rPr>
      </w:pPr>
      <w:r w:rsidRPr="00F87118">
        <w:rPr>
          <w:shd w:val="clear" w:color="auto" w:fill="FFFFFF"/>
          <w:lang w:val="ru-RU"/>
        </w:rPr>
        <w:t xml:space="preserve"> - Ежегодные 120 миллионов квадратных метров жилья - это задачи по объемам, поставленные перед страной. Мы - единственный субъект, который не подписывал соглашение с Минстроем в региональном разрезе, когда нас пытались заставить строить 5,5 миллионов ежегодно. При показателе для Москвы - 5 миллионов. То есть, средневзвешенный показатель у нас был бы в 2 - 2,5 раза больше на душу горожанина в Петербурге, чем в Москве. Но мы свой объем отстояли, у нас это в районе 3 миллионов квадратных метров до 2030 года. Это экономически оправдано. Это большое достижение. Согласовав эту позицию, мы подписали соглашение.</w:t>
      </w:r>
    </w:p>
    <w:p w:rsidR="00075DDF" w:rsidRPr="00F87118" w:rsidRDefault="00075DDF" w:rsidP="00075DDF">
      <w:pPr>
        <w:pStyle w:val="NormalExport"/>
        <w:rPr>
          <w:lang w:val="ru-RU"/>
        </w:rPr>
      </w:pPr>
      <w:r w:rsidRPr="00F87118">
        <w:rPr>
          <w:shd w:val="clear" w:color="auto" w:fill="FFFFFF"/>
          <w:lang w:val="ru-RU"/>
        </w:rPr>
        <w:t xml:space="preserve"> - В прошлом году заработал механизм льготной ипотеки под 6% на первичном рынке. Как Вы думаете, будет ли он распространен на вторичный?</w:t>
      </w:r>
    </w:p>
    <w:p w:rsidR="00075DDF" w:rsidRPr="00F87118" w:rsidRDefault="00075DDF" w:rsidP="00075DDF">
      <w:pPr>
        <w:pStyle w:val="NormalExport"/>
        <w:rPr>
          <w:lang w:val="ru-RU"/>
        </w:rPr>
      </w:pPr>
      <w:r w:rsidRPr="00F87118">
        <w:rPr>
          <w:shd w:val="clear" w:color="auto" w:fill="FFFFFF"/>
          <w:lang w:val="ru-RU"/>
        </w:rPr>
        <w:t xml:space="preserve"> - Убежден, что нет. В основе снижения ставки легло субсидирование - это эффективный механизм развития отрасли жилищного </w:t>
      </w:r>
      <w:r w:rsidRPr="00F87118">
        <w:rPr>
          <w:shd w:val="clear" w:color="auto" w:fill="C0C0C0"/>
          <w:lang w:val="ru-RU"/>
        </w:rPr>
        <w:t>строительства</w:t>
      </w:r>
      <w:r w:rsidRPr="00F87118">
        <w:rPr>
          <w:shd w:val="clear" w:color="auto" w:fill="FFFFFF"/>
          <w:lang w:val="ru-RU"/>
        </w:rPr>
        <w:t>. Пробный камень был брошен в 2015 году. Сейчас он также эффективно и качественно сработал. Люди перестали, в том объеме, в котором это было раньше, на свободные средства скупать доллары и евро, складывая их "в носок". Они начали понимать, что может быть и другая цель - благополучие и комфортное проживание для всех членов семьи. В семьях подрастают дети. Приобретая жилье, средства вкладываются в будущее детей. А пока они растут, квартира может сдаваться в наем.</w:t>
      </w:r>
    </w:p>
    <w:p w:rsidR="00075DDF" w:rsidRPr="00F87118" w:rsidRDefault="00075DDF" w:rsidP="00075DDF">
      <w:pPr>
        <w:pStyle w:val="NormalExport"/>
        <w:rPr>
          <w:lang w:val="ru-RU"/>
        </w:rPr>
      </w:pPr>
      <w:r w:rsidRPr="00F87118">
        <w:rPr>
          <w:shd w:val="clear" w:color="auto" w:fill="FFFFFF"/>
          <w:lang w:val="ru-RU"/>
        </w:rPr>
        <w:t xml:space="preserve">Так что субсидирование ипотечной ставки на первичном рынке дает эффект развития. А субсидирование на вторичном рынке будет вызывать спекулятивные процессы. В этом риск. Почему это и не было частью программы как пять лет назад, так и не является частью программы сегодня. Я убежден, что не будет являться и в дальнейшем. Льгота вложения средств при создании нового жилья компенсирует некую рискованность, которая все равно сохраняется. Даже с учетом того, что по обновленному 214 ФЗ со </w:t>
      </w:r>
      <w:r w:rsidRPr="00F87118">
        <w:rPr>
          <w:shd w:val="clear" w:color="auto" w:fill="C0C0C0"/>
          <w:lang w:val="ru-RU"/>
        </w:rPr>
        <w:t>счетами эскроу</w:t>
      </w:r>
      <w:r w:rsidRPr="00F87118">
        <w:rPr>
          <w:shd w:val="clear" w:color="auto" w:fill="FFFFFF"/>
          <w:lang w:val="ru-RU"/>
        </w:rPr>
        <w:t xml:space="preserve"> риск потери денежных средств сведен к нулю, венчурность в этом предпринимательстве сохраняется. Поэтому программы поддержки нацелены на наращивание объемов первичного рынка, на вовлечение в сектор экономики </w:t>
      </w:r>
      <w:r w:rsidRPr="00F87118">
        <w:rPr>
          <w:shd w:val="clear" w:color="auto" w:fill="C0C0C0"/>
          <w:lang w:val="ru-RU"/>
        </w:rPr>
        <w:t>строительства</w:t>
      </w:r>
      <w:r w:rsidRPr="00F87118">
        <w:rPr>
          <w:shd w:val="clear" w:color="auto" w:fill="FFFFFF"/>
          <w:lang w:val="ru-RU"/>
        </w:rPr>
        <w:t xml:space="preserve"> дополнительных источников финансирования. Большую роль в этом процессе отводят банковскому сектору, чтобы банки перестали играть на рынке валютных рисков. Чтобы перестали зарабатывать сиюминутные средства, а вкладывали в реальный сектор экономики. Потому что рубль, вложенный в стройку, дает не только пользу от появления жилья, но и кратный эффект для страны в целом. Что касается вторичного рынка, то разница в ипотеке в 1,5-2 процента за </w:t>
      </w:r>
      <w:r w:rsidRPr="00F87118">
        <w:rPr>
          <w:shd w:val="clear" w:color="auto" w:fill="C0C0C0"/>
          <w:lang w:val="ru-RU"/>
        </w:rPr>
        <w:t>счет</w:t>
      </w:r>
      <w:r w:rsidRPr="00F87118">
        <w:rPr>
          <w:shd w:val="clear" w:color="auto" w:fill="FFFFFF"/>
          <w:lang w:val="ru-RU"/>
        </w:rPr>
        <w:t xml:space="preserve"> того, что приобретается уже готовое жилье, которое можно посмотреть и потрогать, небольшая.</w:t>
      </w:r>
    </w:p>
    <w:p w:rsidR="00075DDF" w:rsidRPr="00F87118" w:rsidRDefault="00075DDF" w:rsidP="00075DDF">
      <w:pPr>
        <w:pStyle w:val="NormalExport"/>
        <w:rPr>
          <w:lang w:val="ru-RU"/>
        </w:rPr>
      </w:pPr>
      <w:r w:rsidRPr="00F87118">
        <w:rPr>
          <w:shd w:val="clear" w:color="auto" w:fill="FFFFFF"/>
          <w:lang w:val="ru-RU"/>
        </w:rPr>
        <w:t xml:space="preserve"> - Что повлияло на резкий рост цен на жилье, произошедший за последние полгода-год?</w:t>
      </w:r>
    </w:p>
    <w:p w:rsidR="00075DDF" w:rsidRPr="00F87118" w:rsidRDefault="00075DDF" w:rsidP="00075DDF">
      <w:pPr>
        <w:pStyle w:val="NormalExport"/>
        <w:rPr>
          <w:lang w:val="ru-RU"/>
        </w:rPr>
      </w:pPr>
      <w:r w:rsidRPr="00F87118">
        <w:rPr>
          <w:shd w:val="clear" w:color="auto" w:fill="FFFFFF"/>
          <w:lang w:val="ru-RU"/>
        </w:rPr>
        <w:t xml:space="preserve"> - На это повлияло несколько составляющих. Первое - стоимость металла выросла в 2020 году почти в два раза: цена металлопроката связана с котировками лондонской фондовой биржи, а у нас в этом направлении хорошо развит экспорт. И стратегия государства - не терять позиций на мировой сцене. У нас достаточно ресурсов, чтобы обеспечивать спрос, как на международном рынке, так и на внутреннем. Но, поскольку, есть прямая зависимость по цене, произошли изменения. Второе - стройматериалы объективно подорожали. Третье - из-за пандемии произошли изменения по привлечению рабочей силы, так как многие мигранты уехали. В Петербурге, правда, этот процесс прошел в облегченном варианте. То есть только за </w:t>
      </w:r>
      <w:r w:rsidRPr="00F87118">
        <w:rPr>
          <w:shd w:val="clear" w:color="auto" w:fill="C0C0C0"/>
          <w:lang w:val="ru-RU"/>
        </w:rPr>
        <w:t>счет</w:t>
      </w:r>
      <w:r w:rsidRPr="00F87118">
        <w:rPr>
          <w:shd w:val="clear" w:color="auto" w:fill="FFFFFF"/>
          <w:lang w:val="ru-RU"/>
        </w:rPr>
        <w:t xml:space="preserve"> металла и других факторов произошло объективное увеличение цен на жилье на 10-15%. Плюс сыграла диверсификация настроений, денежных потоков и избыточность перевыполнения маркетинговых планов. Как перед разгоном произошло небольшое проседание рынка в период остановки процессов из-за пандемии в марте прошлого года. Мы, правда, сразу сбили эту волну, так как через 2 недели уже договорились с Росреестром и открыли окно регистрации договоров долевого участия для юридических лиц. И восстановили разорванную связь по тем объектам, которые финансировались не за </w:t>
      </w:r>
      <w:r w:rsidRPr="00F87118">
        <w:rPr>
          <w:shd w:val="clear" w:color="auto" w:fill="C0C0C0"/>
          <w:lang w:val="ru-RU"/>
        </w:rPr>
        <w:t>счет счетов эскроу</w:t>
      </w:r>
      <w:r w:rsidRPr="00F87118">
        <w:rPr>
          <w:shd w:val="clear" w:color="auto" w:fill="FFFFFF"/>
          <w:lang w:val="ru-RU"/>
        </w:rPr>
        <w:t xml:space="preserve"> и банковского сектора. Четвертое - поддержка программы субсидирования ипотечного кредитования дала небольшой плюс. И совокупность этих вложений принесла тот 20%-ный рост по цене. Кроме того, напомню, что правительство города последние два года проводит линию по </w:t>
      </w:r>
      <w:r w:rsidRPr="00F87118">
        <w:rPr>
          <w:shd w:val="clear" w:color="auto" w:fill="FFFFFF"/>
          <w:lang w:val="ru-RU"/>
        </w:rPr>
        <w:lastRenderedPageBreak/>
        <w:t xml:space="preserve">созданию комфортного проживания граждан, чтобы у них была не только квартира, но и вся необходимая инфраструктура поблизости. Теперь с каждого квадратного метра </w:t>
      </w:r>
      <w:r w:rsidRPr="00F87118">
        <w:rPr>
          <w:shd w:val="clear" w:color="auto" w:fill="C0C0C0"/>
          <w:lang w:val="ru-RU"/>
        </w:rPr>
        <w:t>застройщики</w:t>
      </w:r>
      <w:r w:rsidRPr="00F87118">
        <w:rPr>
          <w:shd w:val="clear" w:color="auto" w:fill="FFFFFF"/>
          <w:lang w:val="ru-RU"/>
        </w:rPr>
        <w:t xml:space="preserve"> распределяют свои затраты по созданию необходимых объектов социнфраструктуры и благоустройства (детские сады, школы, поликлиники). Средняя нагрузка по садам, школам, поликлиникам - порядка 13-15 тысяч рублей на кв. метр. Накопленный ущерб за предыдущие годы тоже понятен, с ним надо сражаться. Но даже новые подходы к согласованию проектов по </w:t>
      </w:r>
      <w:r w:rsidRPr="00F87118">
        <w:rPr>
          <w:shd w:val="clear" w:color="auto" w:fill="C0C0C0"/>
          <w:lang w:val="ru-RU"/>
        </w:rPr>
        <w:t>строительству</w:t>
      </w:r>
      <w:r w:rsidRPr="00F87118">
        <w:rPr>
          <w:shd w:val="clear" w:color="auto" w:fill="FFFFFF"/>
          <w:lang w:val="ru-RU"/>
        </w:rPr>
        <w:t xml:space="preserve"> привели к тому, что все эти затраты и риски закладываются в цену. С этим трендом </w:t>
      </w:r>
      <w:r w:rsidRPr="00F87118">
        <w:rPr>
          <w:shd w:val="clear" w:color="auto" w:fill="C0C0C0"/>
          <w:lang w:val="ru-RU"/>
        </w:rPr>
        <w:t>застройщики</w:t>
      </w:r>
      <w:r w:rsidRPr="00F87118">
        <w:rPr>
          <w:shd w:val="clear" w:color="auto" w:fill="FFFFFF"/>
          <w:lang w:val="ru-RU"/>
        </w:rPr>
        <w:t xml:space="preserve"> уже смирились. Сейчас средняя цена жилья на рынке в итоге составляет 130-140 тысяч за кв. метр. Вторичное жилье по цене отстает на пару тысяч рублей. Эта разница балансируется, поскольку все меры направлены на поддержку первичного рынка. Впереди возможна небольшая коррекция цен.</w:t>
      </w:r>
    </w:p>
    <w:p w:rsidR="00075DDF" w:rsidRPr="00F87118" w:rsidRDefault="00075DDF" w:rsidP="00075DDF">
      <w:pPr>
        <w:pStyle w:val="NormalExport"/>
        <w:rPr>
          <w:lang w:val="ru-RU"/>
        </w:rPr>
      </w:pPr>
      <w:r w:rsidRPr="00F87118">
        <w:rPr>
          <w:shd w:val="clear" w:color="auto" w:fill="FFFFFF"/>
          <w:lang w:val="ru-RU"/>
        </w:rPr>
        <w:t xml:space="preserve"> - В нулевых город активно решал проблему с обманутыми дольщиками, доставшимися в наследство от эпохи 90-ых. Но и сейчас все еще возникают подобные проблемы. Неужели 214 ФЗ не помогает? В чем причина?</w:t>
      </w:r>
    </w:p>
    <w:p w:rsidR="00075DDF" w:rsidRPr="00F87118" w:rsidRDefault="00075DDF" w:rsidP="00075DDF">
      <w:pPr>
        <w:pStyle w:val="NormalExport"/>
        <w:rPr>
          <w:lang w:val="ru-RU"/>
        </w:rPr>
      </w:pPr>
      <w:r w:rsidRPr="00F87118">
        <w:rPr>
          <w:shd w:val="clear" w:color="auto" w:fill="FFFFFF"/>
          <w:lang w:val="ru-RU"/>
        </w:rPr>
        <w:t xml:space="preserve"> - Действительно, основные обманутые дольщики - это историческое наследие. Они появились, когда схема привлечения средств действовала до появления 214 ФЗ. На каких-то суррогатных договорах. Первая редакция 214 ФЗ тоже не давала гарантию на 100 процентов. Риск потери вложенных средств был сведен к минимуму в конце 2018 года, когда с 1 сентября полностью заработало банковское сопровождение, когда с 1 июля 2019 года начали развиваться </w:t>
      </w:r>
      <w:r w:rsidRPr="00F87118">
        <w:rPr>
          <w:shd w:val="clear" w:color="auto" w:fill="C0C0C0"/>
          <w:lang w:val="ru-RU"/>
        </w:rPr>
        <w:t>счета эскроу</w:t>
      </w:r>
      <w:r w:rsidRPr="00F87118">
        <w:rPr>
          <w:shd w:val="clear" w:color="auto" w:fill="FFFFFF"/>
          <w:lang w:val="ru-RU"/>
        </w:rPr>
        <w:t>. Когда же полностью заработает схема замещения финансирования, рисков возникновения обманутых дольщиков не будет в принципе. Сейчас эти риски диверсифицированы и распределены между строителями и банками, которые гарантируют возмещение и выдачу гражданам готового жилья.</w:t>
      </w:r>
    </w:p>
    <w:p w:rsidR="00075DDF" w:rsidRPr="00F87118" w:rsidRDefault="00075DDF" w:rsidP="00075DDF">
      <w:pPr>
        <w:pStyle w:val="NormalExport"/>
        <w:rPr>
          <w:lang w:val="ru-RU"/>
        </w:rPr>
      </w:pPr>
      <w:r w:rsidRPr="00F87118">
        <w:rPr>
          <w:shd w:val="clear" w:color="auto" w:fill="FFFFFF"/>
          <w:lang w:val="ru-RU"/>
        </w:rPr>
        <w:t xml:space="preserve"> - Какова текущая ситуация с дольщиками в Петербурге, еще есть проблемные объекты?</w:t>
      </w:r>
    </w:p>
    <w:p w:rsidR="00075DDF" w:rsidRPr="00F87118" w:rsidRDefault="00075DDF" w:rsidP="00075DDF">
      <w:pPr>
        <w:pStyle w:val="NormalExport"/>
        <w:rPr>
          <w:lang w:val="ru-RU"/>
        </w:rPr>
      </w:pPr>
      <w:r w:rsidRPr="00F87118">
        <w:rPr>
          <w:shd w:val="clear" w:color="auto" w:fill="FFFFFF"/>
          <w:lang w:val="ru-RU"/>
        </w:rPr>
        <w:t xml:space="preserve"> - Мы динамично решаем эту проблему. Проблеме комплекса "Охта Модерн" 12 лет. У компании ГК "Город" был огромный объем незавершенного </w:t>
      </w:r>
      <w:r w:rsidRPr="00F87118">
        <w:rPr>
          <w:shd w:val="clear" w:color="auto" w:fill="C0C0C0"/>
          <w:lang w:val="ru-RU"/>
        </w:rPr>
        <w:t>строительства</w:t>
      </w:r>
      <w:r w:rsidRPr="00F87118">
        <w:rPr>
          <w:shd w:val="clear" w:color="auto" w:fill="FFFFFF"/>
          <w:lang w:val="ru-RU"/>
        </w:rPr>
        <w:t>. В том году ввели в эксплуатацию последний в стране объект компании СУ-155. Из последних свежих, появившихся в последние годы - это ГК "Норманн".</w:t>
      </w:r>
    </w:p>
    <w:p w:rsidR="00075DDF" w:rsidRPr="00F87118" w:rsidRDefault="00075DDF" w:rsidP="00075DDF">
      <w:pPr>
        <w:pStyle w:val="NormalExport"/>
        <w:rPr>
          <w:lang w:val="ru-RU"/>
        </w:rPr>
      </w:pPr>
      <w:r w:rsidRPr="00F87118">
        <w:rPr>
          <w:shd w:val="clear" w:color="auto" w:fill="FFFFFF"/>
          <w:lang w:val="ru-RU"/>
        </w:rPr>
        <w:t>Координация этих вопросов осуществляется и на федеральном уровне, в том числе и с привлечением представителей надзорных и силовых ведомств. Изучали ситуацию с ГК "Норманн". Сейчас проводится банкротство компании и принимаются меры для того, чтобы достроить эти объемы. Привлекается 2,5 миллиарда рублей. И мы составили четкий план график выполнения обязательств перед людьми.</w:t>
      </w:r>
    </w:p>
    <w:p w:rsidR="00075DDF" w:rsidRPr="00F87118" w:rsidRDefault="00075DDF" w:rsidP="00075DDF">
      <w:pPr>
        <w:pStyle w:val="NormalExport"/>
        <w:rPr>
          <w:lang w:val="ru-RU"/>
        </w:rPr>
      </w:pPr>
      <w:r w:rsidRPr="00F87118">
        <w:rPr>
          <w:shd w:val="clear" w:color="auto" w:fill="FFFFFF"/>
          <w:lang w:val="ru-RU"/>
        </w:rPr>
        <w:t xml:space="preserve"> - Сколько проблемных объектов по городу остается и каковы сроки их завершения? </w:t>
      </w:r>
    </w:p>
    <w:p w:rsidR="00075DDF" w:rsidRPr="00F87118" w:rsidRDefault="00075DDF" w:rsidP="00075DDF">
      <w:pPr>
        <w:pStyle w:val="NormalExport"/>
        <w:rPr>
          <w:lang w:val="ru-RU"/>
        </w:rPr>
      </w:pPr>
      <w:r w:rsidRPr="00F87118">
        <w:rPr>
          <w:shd w:val="clear" w:color="auto" w:fill="FFFFFF"/>
          <w:lang w:val="ru-RU"/>
        </w:rPr>
        <w:t xml:space="preserve"> - Реестр обманутых дольщиков с 1 июля уже не ведется. Теперь есть единая система жилищного </w:t>
      </w:r>
      <w:r w:rsidRPr="00F87118">
        <w:rPr>
          <w:shd w:val="clear" w:color="auto" w:fill="C0C0C0"/>
          <w:lang w:val="ru-RU"/>
        </w:rPr>
        <w:t>строительства</w:t>
      </w:r>
      <w:r w:rsidRPr="00F87118">
        <w:rPr>
          <w:shd w:val="clear" w:color="auto" w:fill="FFFFFF"/>
          <w:lang w:val="ru-RU"/>
        </w:rPr>
        <w:t>, куда автоматом попадают все объекты с задержкой хотя бы по одному договору на срок более чем 6 месяцев. Если сравнивать по стране, то в Петербурге пропорционально минимальный процент объектов. 300 тысяч кв. метров находится на контроле. До недавнего времени было 35 проблемных объектов, 6 из которых - это непонятно каким образом туда попавшие нежилые объекты, например, не строящиеся паркинги от СУ-155 без договоров долевого участия. Больше года мы занимались выравниванием этого вопроса между нами, Минстроем и ДОМ.РФ. В итоге добились исключения этих объектов. В 1 полугодии около 20 объектов будет введено в эксплуатацию. Остаются единичные, которые мы будем закрывать в 2022 году. И еще один последний запланирован на 2023 год.</w:t>
      </w:r>
    </w:p>
    <w:p w:rsidR="00075DDF" w:rsidRPr="00F87118" w:rsidRDefault="00075DDF" w:rsidP="00075DDF">
      <w:pPr>
        <w:pStyle w:val="NormalExport"/>
        <w:rPr>
          <w:lang w:val="ru-RU"/>
        </w:rPr>
      </w:pPr>
      <w:r w:rsidRPr="00F87118">
        <w:rPr>
          <w:shd w:val="clear" w:color="auto" w:fill="FFFFFF"/>
          <w:lang w:val="ru-RU"/>
        </w:rPr>
        <w:t xml:space="preserve"> - Каким объектом будет закрыта эта история в 2023 году? </w:t>
      </w:r>
    </w:p>
    <w:p w:rsidR="00075DDF" w:rsidRPr="00F87118" w:rsidRDefault="00075DDF" w:rsidP="00075DDF">
      <w:pPr>
        <w:pStyle w:val="NormalExport"/>
        <w:rPr>
          <w:lang w:val="ru-RU"/>
        </w:rPr>
      </w:pPr>
      <w:r w:rsidRPr="00F87118">
        <w:rPr>
          <w:shd w:val="clear" w:color="auto" w:fill="FFFFFF"/>
          <w:lang w:val="ru-RU"/>
        </w:rPr>
        <w:t xml:space="preserve"> - Дом на Заречной улице. Третья очередь от ГК "Норманн". Его степень готовности 5%. Но там даже то, что заложено в качестве фундамента надо вынимать, полностью перепроектировать объект с учетом требований безопасности и осуществлять полный строительный цикл. Сдача запланирована на сентябрь 2023 года. Есть еще несколько объектов на стыке Петербурга и Ленобласти, которые мы держим "на карандаше", но стараемся принимать превентивные меры на уровне надзорных ведомств в части предостережения деятельности компаний.</w:t>
      </w:r>
    </w:p>
    <w:p w:rsidR="00075DDF" w:rsidRPr="00F87118" w:rsidRDefault="00075DDF" w:rsidP="00075DDF">
      <w:pPr>
        <w:pStyle w:val="NormalExport"/>
        <w:rPr>
          <w:lang w:val="ru-RU"/>
        </w:rPr>
      </w:pPr>
      <w:r w:rsidRPr="00F87118">
        <w:rPr>
          <w:shd w:val="clear" w:color="auto" w:fill="FFFFFF"/>
          <w:lang w:val="ru-RU"/>
        </w:rPr>
        <w:t xml:space="preserve"> - Одна из проблем, с которой столкнулось нынешнее правительство - это недостаток социальной инфраструктуры и недострои. Из-за чего они возникли? Разве трудно было просчитать сегодняшнюю потребность в них, опираясь на данные демографии? Это были управленческие ошибки или просто гнались за коммерческой выгодой по продаже голого жилья?</w:t>
      </w:r>
    </w:p>
    <w:p w:rsidR="00075DDF" w:rsidRPr="00F87118" w:rsidRDefault="00075DDF" w:rsidP="00075DDF">
      <w:pPr>
        <w:pStyle w:val="NormalExport"/>
        <w:rPr>
          <w:lang w:val="ru-RU"/>
        </w:rPr>
      </w:pPr>
      <w:r w:rsidRPr="00F87118">
        <w:rPr>
          <w:shd w:val="clear" w:color="auto" w:fill="FFFFFF"/>
          <w:lang w:val="ru-RU"/>
        </w:rPr>
        <w:t xml:space="preserve"> - Я не склонен считать, что это была циничная коммерческая выгода. Это были управленческие проколы. Правила и требования для всех участников рынка должны быть прозрачными и публичными. Сегодня у нас в коллегиальных органах принимают участие все заинтересованные представители. Например, в градостроительную комиссию мы планируем приглашать, в том числе, </w:t>
      </w:r>
      <w:r w:rsidRPr="00F87118">
        <w:rPr>
          <w:shd w:val="clear" w:color="auto" w:fill="FFFFFF"/>
          <w:lang w:val="ru-RU"/>
        </w:rPr>
        <w:lastRenderedPageBreak/>
        <w:t xml:space="preserve">представителей прокуратуры. Чтобы все в очном режиме снимали спорные вопросы. Когда мы установили </w:t>
      </w:r>
      <w:r w:rsidRPr="00F87118">
        <w:rPr>
          <w:shd w:val="clear" w:color="auto" w:fill="C0C0C0"/>
          <w:lang w:val="ru-RU"/>
        </w:rPr>
        <w:t>застройщикам</w:t>
      </w:r>
      <w:r w:rsidRPr="00F87118">
        <w:rPr>
          <w:shd w:val="clear" w:color="auto" w:fill="FFFFFF"/>
          <w:lang w:val="ru-RU"/>
        </w:rPr>
        <w:t xml:space="preserve"> требования по садам, школам и поликлиникам, был переломный момент.</w:t>
      </w:r>
    </w:p>
    <w:p w:rsidR="00075DDF" w:rsidRPr="00F87118" w:rsidRDefault="00075DDF" w:rsidP="00075DDF">
      <w:pPr>
        <w:pStyle w:val="NormalExport"/>
        <w:rPr>
          <w:lang w:val="ru-RU"/>
        </w:rPr>
      </w:pPr>
      <w:r w:rsidRPr="00F87118">
        <w:rPr>
          <w:shd w:val="clear" w:color="auto" w:fill="FFFFFF"/>
          <w:lang w:val="ru-RU"/>
        </w:rPr>
        <w:t xml:space="preserve"> - По упущенным объемам возведения садов, школ и поликлиник в городе катастрофа или просто трудная задача?</w:t>
      </w:r>
    </w:p>
    <w:p w:rsidR="00075DDF" w:rsidRPr="00F87118" w:rsidRDefault="00075DDF" w:rsidP="00075DDF">
      <w:pPr>
        <w:pStyle w:val="NormalExport"/>
        <w:rPr>
          <w:lang w:val="ru-RU"/>
        </w:rPr>
      </w:pPr>
      <w:r w:rsidRPr="00F87118">
        <w:rPr>
          <w:shd w:val="clear" w:color="auto" w:fill="FFFFFF"/>
          <w:lang w:val="ru-RU"/>
        </w:rPr>
        <w:t xml:space="preserve"> - Трудная задача. Не катастрофа. Сейчас полная инвентаризация проведена. Мы понимаем, какой требуется объем. Понимаем, какой из этого объема обеспечен обязательствами, где заключены соглашения на возмездной - безвозмезной основе. Строительный комплекс при реализации АИП, наконец, вспомнил, как надо строить: быстро, качественно и в срок. Ведь даже в АИП были объекты, заложенные еще в 2009 году. Процесс пошел. И сегодня у нас другая проблема: с пользователями, районными администрациями. Они говорят в один голос: "Мы не верили, что вы построите в обозначенный срок". Сейчас поджимаем процессы для сокращения сроков передачи имущественного комплекса. Здесь задействовано много служб: и в федеральные структуры, и Росреестр, который должен два раза переоформить объекты (сначала - в казну, затем - в оперативное управление бюджетного учреждения). Потом еще нужно отлицензировать некоторые виды деятельности учреждений. Но мы уже показали, как умеем работать. Ярким примером служит Госпиталь ветеранов войн. Мы сделали полноценный госпиталь, 6-этажное 20-тысячное здание, которое мы построили за полгода. 18 декабря 2020 года, введя здание в эксплуатацию, мы за 10 дней оформили весь имущественный комплекс и передали его на баланс медучреждению, которое отлицензировалось и уже 28 декабря приняло больных. Это показательный пример. По этой же технологии сейчас ведутся работы в больнице Святого Георгия. И мы собираемся масштабировать такой подход.</w:t>
      </w:r>
    </w:p>
    <w:p w:rsidR="00075DDF" w:rsidRPr="00F87118" w:rsidRDefault="00075DDF" w:rsidP="00075DDF">
      <w:pPr>
        <w:pStyle w:val="NormalExport"/>
        <w:rPr>
          <w:lang w:val="ru-RU"/>
        </w:rPr>
      </w:pPr>
      <w:r w:rsidRPr="00F87118">
        <w:rPr>
          <w:shd w:val="clear" w:color="auto" w:fill="FFFFFF"/>
          <w:lang w:val="ru-RU"/>
        </w:rPr>
        <w:t xml:space="preserve"> - После ухода из городского правительства вице-губернатора Евгения Елина появились слухи, что одной из причин был конфликт с Вами из-за его попыток ввести правила регулирования на жилищном рынке как раз в части социальных объектов. Это правда? </w:t>
      </w:r>
    </w:p>
    <w:p w:rsidR="00075DDF" w:rsidRPr="00F87118" w:rsidRDefault="00075DDF" w:rsidP="00075DDF">
      <w:pPr>
        <w:pStyle w:val="NormalExport"/>
        <w:rPr>
          <w:lang w:val="ru-RU"/>
        </w:rPr>
      </w:pPr>
      <w:r w:rsidRPr="00F87118">
        <w:rPr>
          <w:shd w:val="clear" w:color="auto" w:fill="FFFFFF"/>
          <w:lang w:val="ru-RU"/>
        </w:rPr>
        <w:t xml:space="preserve"> - Это просто слухи из категории "приснится же такое". Люди, видимо, соревнуются, кто интереснее придумает версию. Иногда надо придумать что-то так чудовищно, что в это будут сильнее верить. Мы прекрасно работали с Евгением Ивановичем и в нулевых в правительстве Валентины Ивановны, и в Москве мы работали бок-о-бок, занимались реформированием ценообразования в сфере </w:t>
      </w:r>
      <w:r w:rsidRPr="00F87118">
        <w:rPr>
          <w:shd w:val="clear" w:color="auto" w:fill="C0C0C0"/>
          <w:lang w:val="ru-RU"/>
        </w:rPr>
        <w:t>строительства</w:t>
      </w:r>
      <w:r w:rsidRPr="00F87118">
        <w:rPr>
          <w:shd w:val="clear" w:color="auto" w:fill="FFFFFF"/>
          <w:lang w:val="ru-RU"/>
        </w:rPr>
        <w:t xml:space="preserve"> и в сфере обоснования инвестиций. Градостроительное регулирование было на стыке вопросов, которые курировали Минстрой и Минэкономразвития. Евгений Иванович в должности замминистра вел эти вопросы. И все достижения, которых мы добились на поприще работы на федеральном уровне власти, мы пытались внедрить здесь. У нас много было совместных идей. Мало того, что они были обозначены, они уже получили воплощение.</w:t>
      </w:r>
    </w:p>
    <w:p w:rsidR="00075DDF" w:rsidRPr="00F87118" w:rsidRDefault="00075DDF" w:rsidP="00075DDF">
      <w:pPr>
        <w:pStyle w:val="NormalExport"/>
        <w:rPr>
          <w:lang w:val="ru-RU"/>
        </w:rPr>
      </w:pPr>
      <w:r w:rsidRPr="00F87118">
        <w:rPr>
          <w:shd w:val="clear" w:color="auto" w:fill="FFFFFF"/>
          <w:lang w:val="ru-RU"/>
        </w:rPr>
        <w:t xml:space="preserve"> - В последние годы несколько раз переносились сроки выноса на общественное обсуждение и принятие обновленного Генплана развития города. Ведь даже первоначально утвержденный в 2005 году, он должен был обновиться уже в 2015. Последний раз он должен был быть представлен осенью прошлого года, чтобы его можно было принять весной 2021. Но сроки опять сдвинулись. С чем это связано?</w:t>
      </w:r>
    </w:p>
    <w:p w:rsidR="00075DDF" w:rsidRPr="00F87118" w:rsidRDefault="00075DDF" w:rsidP="00075DDF">
      <w:pPr>
        <w:pStyle w:val="NormalExport"/>
        <w:rPr>
          <w:lang w:val="ru-RU"/>
        </w:rPr>
      </w:pPr>
      <w:r w:rsidRPr="00F87118">
        <w:rPr>
          <w:shd w:val="clear" w:color="auto" w:fill="FFFFFF"/>
          <w:lang w:val="ru-RU"/>
        </w:rPr>
        <w:t xml:space="preserve"> - Не знаю, как в 2015 году, но сегодня мы очень вдумчиво подошли к вопросу корректировки Генерального плана развития города. Ведь это базовый документ развития Петербурга - графическое отображение всей программы социально-экономического развития. С расчетным сроком до 2040 года и прогнозным - до 2050 года. Он в основном подготовлен. Первый этап - рассмотрение на заседании комиссии по внесению изменений в Генплан - уже прошел в прошлом году. Мы успели сделать это очно, еще в весенний период, до начала пандемии. Так мы выработали базовый документ, который пошел по процедуре регламентного согласования. В первую очередь, на федеральном уровне, в министерствах. Но у нас остались еще не решенные вопросы. Мы до конца не согласовали с Министерством обороны границы Морозовского лесничества. Сложилась спорная ситуация на границе поселка Песочный - там, где построен онкологический центр. Центру нужна стоянка и в Минобороны это тоже объективно понимают. Пока по землям консенсус не найден. Но есть перспективы по урегулированию вопроса на уровне Минэкономразвития, которое является главным министерством по согласованию всех элементов планирования, в том числе и Генплана Петербурга. Проведены согласительные совещания, то есть найден вектор на пути получения последних согласований. Я уверен, в ближайшее время мы их получим. Кроме этого есть еще буквально пара вопросов по отдельным моментам, где был получен отказ Ленобласти. Недавно мы договорились с Ленобластью по схеме размещения ТБО при работе единого оператора по мусоропереработке. Были вопросы по мусороперерабатывающему заводу в Янино. Дело в том, что на перспективу он должен обозначаться как реконструируемый. Производство должно модернизироваться. Но с применением современных технологий, кратным сокращением санитарно-защитной зоны и уменьшением всевозможных выбросов. Это будет более экологически чистое производство. При этом коллеги просят вообще пока не рассматривать эту площадку, так как завод функционирует и работает по факту. </w:t>
      </w:r>
    </w:p>
    <w:p w:rsidR="00075DDF" w:rsidRPr="00F87118" w:rsidRDefault="00075DDF" w:rsidP="00075DDF">
      <w:pPr>
        <w:pStyle w:val="NormalExport"/>
        <w:rPr>
          <w:lang w:val="ru-RU"/>
        </w:rPr>
      </w:pPr>
      <w:r w:rsidRPr="00F87118">
        <w:rPr>
          <w:shd w:val="clear" w:color="auto" w:fill="FFFFFF"/>
          <w:lang w:val="ru-RU"/>
        </w:rPr>
        <w:lastRenderedPageBreak/>
        <w:t xml:space="preserve"> - Вопрос по Генплану в итоге это этот год?</w:t>
      </w:r>
    </w:p>
    <w:p w:rsidR="00075DDF" w:rsidRPr="00F87118" w:rsidRDefault="00075DDF" w:rsidP="00075DDF">
      <w:pPr>
        <w:pStyle w:val="NormalExport"/>
        <w:rPr>
          <w:lang w:val="ru-RU"/>
        </w:rPr>
      </w:pPr>
      <w:r w:rsidRPr="00F87118">
        <w:rPr>
          <w:shd w:val="clear" w:color="auto" w:fill="FFFFFF"/>
          <w:lang w:val="ru-RU"/>
        </w:rPr>
        <w:t xml:space="preserve"> - Этот год. Думаю, это вопрос нескольких месяцев. Но до того, как мы получим согласования министерств и наших соседей, мы не можем этот вариант направить на общественные слушания. Соответственно, следующий этап: сами общественные слушания и изучение тех предложений, которые мы получим. Потом начнется вторая волна рассмотрений на комиссии по внесению изменений в Генеральный план, где мы предметно будем разбирать поданные заявки. Там же будет и корректировка транспортной системы, которая является основополагающей для развития города. Там же и выдвижение железнодорожного полукольца, и Широтная магистраль... все эти вещи нам придется учесть в главном стратегическом документе. Вместе с принятием в парламенте нужно постараться уложиться до Нового года. И еще учесть последствия по корректировке ПЗЗ, которые придется привести в соответствие после.</w:t>
      </w:r>
    </w:p>
    <w:p w:rsidR="00075DDF" w:rsidRPr="00F87118" w:rsidRDefault="00075DDF" w:rsidP="00075DDF">
      <w:pPr>
        <w:pStyle w:val="NormalExport"/>
        <w:rPr>
          <w:lang w:val="ru-RU"/>
        </w:rPr>
      </w:pPr>
      <w:r w:rsidRPr="00F87118">
        <w:rPr>
          <w:shd w:val="clear" w:color="auto" w:fill="FFFFFF"/>
          <w:lang w:val="ru-RU"/>
        </w:rPr>
        <w:t xml:space="preserve"> - Известно в Петербурге несколько громких историй с "омолаживанием" исторических зданий, когда дата постройки "до 1917-го" менялась на "после 1917-го", что позволяло снести постройки по новую застройку. Вы изучали ситуацию, она носила массовый или точечный характер?</w:t>
      </w:r>
    </w:p>
    <w:p w:rsidR="00075DDF" w:rsidRPr="00F87118" w:rsidRDefault="00075DDF" w:rsidP="00075DDF">
      <w:pPr>
        <w:pStyle w:val="NormalExport"/>
        <w:rPr>
          <w:lang w:val="ru-RU"/>
        </w:rPr>
      </w:pPr>
      <w:r w:rsidRPr="00F87118">
        <w:rPr>
          <w:shd w:val="clear" w:color="auto" w:fill="FFFFFF"/>
          <w:lang w:val="ru-RU"/>
        </w:rPr>
        <w:t xml:space="preserve"> - Были один или два прецедента. И тут претензии не к КГИОП. Ситуация не носила массовый характер. Изучаются некоторые подобные ситуации на предмет, есть ли состав преступления в этих изменениях. В вопросах единичных конкретных адресов будет поставлена точка. В целом у нас учет всех памятников находится на высоком должном уровне. И насколько бы тонкой эта проблематика ни была, мы достойно несем флаг содержания исторических объектов и с пиететом относимся к культурному наследию. Исходя из того, в Петербурге располагается самый большой в мире компонент, находящийся под охраной ЮНЭСКО. Для того, чтобы восстановить и приспособить все здания нужен не один, а несколько городских бюджетов. На все пока не хватает объемов финансирования. Но мы запустили процесс ремонта исторических фасадов зданий. Проводится этап проектирования первых адресов. В бюджет будущего года будет заявляться финансирование реставрации сложных фасадов. Раньше у нас уже была программа по фасадам, но под нее попадали только лицевые. А сегодня мы ведем речь о полноценной реставрации фасадов всего первичного объекта. Мы намерены воссоздавать жемчужины Петербурга. И всячески поддерживаем реставрационные процессы у балансодержателей. Львиная доля земель находится под правами третьих лиц. У нас много собственников, которым принадлежат объекты недвижимости. Применяем к ним меры воздействия, убеждаем заняться зданиями. Если убеждение не действует - штрафуем. И есть эффект. Вот здесь, на Потемкинской улице ( Николай Линченко показал на несколько зданий - прим. ред. ), можно наблюдать прекрасные примеры приспособления исторических зданий под современное использование.</w:t>
      </w:r>
    </w:p>
    <w:p w:rsidR="00075DDF" w:rsidRPr="00F87118" w:rsidRDefault="00075DDF" w:rsidP="00075DDF">
      <w:pPr>
        <w:pStyle w:val="NormalExport"/>
        <w:rPr>
          <w:lang w:val="ru-RU"/>
        </w:rPr>
      </w:pPr>
      <w:r w:rsidRPr="00F87118">
        <w:rPr>
          <w:shd w:val="clear" w:color="auto" w:fill="FFFFFF"/>
          <w:lang w:val="ru-RU"/>
        </w:rPr>
        <w:t xml:space="preserve"> - Но в городе много и заброшенных домов. Программа 1 рубль за кв. метр не работает?</w:t>
      </w:r>
    </w:p>
    <w:p w:rsidR="00075DDF" w:rsidRPr="00F87118" w:rsidRDefault="00075DDF" w:rsidP="00075DDF">
      <w:pPr>
        <w:pStyle w:val="NormalExport"/>
        <w:rPr>
          <w:lang w:val="ru-RU"/>
        </w:rPr>
      </w:pPr>
      <w:r w:rsidRPr="00F87118">
        <w:rPr>
          <w:shd w:val="clear" w:color="auto" w:fill="FFFFFF"/>
          <w:lang w:val="ru-RU"/>
        </w:rPr>
        <w:t xml:space="preserve"> - Есть сложности, связанные с тем, что в Петербурге много фронтальной застройки - это когда здания плотно примыкают друг к другу, а по внутренним помещениям пересекаются. Сами здания являются обособленными объектами недвижимости. Но у двух расположенных рядом объектов могут быть единые несущие конструкции. Это можно понять, даже осмотрев здание снаружи. Например, когда одна квартира по кадастру фактически располагается на стыке двух домов. Эта особенность - наследие даже не советского периода, а еще Российской Империи. Сегодня по всем нормам нам не разделить первичные объекты. Продажа зданий "за рубль" приводит к тому, что новый собственник без проблем может только "обои переклеить". Но зачастую объект требует иного рода вложений. Как только идет речь об усилении перекрытий, приходится войти в конструктивные элементы, которые относятся к соседнему дому. А их трогать он не имеет права. То есть возникает конфликт действующего законодательства и техрегламента безопасности зданий и сооружений. А просто покрасить стены - никому не интересно.</w:t>
      </w:r>
    </w:p>
    <w:p w:rsidR="00075DDF" w:rsidRPr="00F87118" w:rsidRDefault="00075DDF" w:rsidP="00075DDF">
      <w:pPr>
        <w:pStyle w:val="NormalExport"/>
        <w:rPr>
          <w:lang w:val="ru-RU"/>
        </w:rPr>
      </w:pPr>
      <w:r w:rsidRPr="00F87118">
        <w:rPr>
          <w:shd w:val="clear" w:color="auto" w:fill="FFFFFF"/>
          <w:lang w:val="ru-RU"/>
        </w:rPr>
        <w:t xml:space="preserve"> - Последнее время в ЗакСе много обсуждают вопросы публичного градостроения. Громко прозвучали запросы про так называемый "Дом-гроб" на Петроградке и в целом про архитектурные облики новых зданий в историческом центре. Что это?</w:t>
      </w:r>
    </w:p>
    <w:p w:rsidR="00075DDF" w:rsidRPr="00F87118" w:rsidRDefault="00075DDF" w:rsidP="00075DDF">
      <w:pPr>
        <w:pStyle w:val="NormalExport"/>
        <w:rPr>
          <w:lang w:val="ru-RU"/>
        </w:rPr>
      </w:pPr>
      <w:r w:rsidRPr="00F87118">
        <w:rPr>
          <w:shd w:val="clear" w:color="auto" w:fill="FFFFFF"/>
          <w:lang w:val="ru-RU"/>
        </w:rPr>
        <w:t xml:space="preserve"> - Тот же "Дом-гроб" - это проект 2013 года. Никита Игоревич Явейн по-честному говорит, что получил за этот проект золотой приз на московском архитектурном конкурсе. Тогда он считался инновационным и оценивался на фактуре архитектуры Москвы. Там такие вызывающие объекты привлекают внимание, пользуются популярностью, спросом и поддерживаются. Но я слышал сам и есть свидетели его слов, когда он сказал, что сегодня он такое даже не нарисовал бы. Эта история - объективная проблематика накопленных проблем, на которые мы оперативно реагируем. Повторюсь, мы доходчиво ведем себя в отношении объектов на рынке. Сегодня в части градостроительного потенциала развития территорий и объектов мы вырабатываем коллегиальные решения. То есть, мы убираем из отдельного предмета рассмотрения тот же архитектурный облик, его не должно быть в принципе. Главный архитектор дорабатывает и опубликует критерии: в каком случае предстоит обязательное рассмотрение проекта на градсовете, каким где должен быть размер окон, какой </w:t>
      </w:r>
      <w:r w:rsidRPr="00F87118">
        <w:rPr>
          <w:shd w:val="clear" w:color="auto" w:fill="FFFFFF"/>
          <w:lang w:val="ru-RU"/>
        </w:rPr>
        <w:lastRenderedPageBreak/>
        <w:t xml:space="preserve">должна быть сложность фасада. Будет выработан набор требований для конкретной локации: для исторического центра, окраины, мест расположения близко к центру или вдоль основных магистралей. Мы поставили задачу КГА нарабатывать проекты повторного применения. Потому что законом предусмотрено согласование архитектурно-градостроительного облика и для нежилых объектов. В их перечень подпадают и трансформаторные подстанции, и все объекты, которые получают разрешения на </w:t>
      </w:r>
      <w:r w:rsidRPr="00F87118">
        <w:rPr>
          <w:shd w:val="clear" w:color="auto" w:fill="C0C0C0"/>
          <w:lang w:val="ru-RU"/>
        </w:rPr>
        <w:t>строительство</w:t>
      </w:r>
      <w:r w:rsidRPr="00F87118">
        <w:rPr>
          <w:shd w:val="clear" w:color="auto" w:fill="FFFFFF"/>
          <w:lang w:val="ru-RU"/>
        </w:rPr>
        <w:t xml:space="preserve"> и являются неотрывной частью жилых массивов. То есть это будут типовые решения, которые должны быть наработаны не только в малых архитектурных формах. Должны быть в итоге прорисованы как целые магистрали, наверное, в части перспективы их развития, так и объекты, которые будут появляться выборочно - сопутствующие, вспомогательные, из которых можно будет выбирать. Это станет подспорьем с точки зрения согласительных процедур. То есть, мы этому тоже уделяем большое внимание.</w:t>
      </w:r>
    </w:p>
    <w:p w:rsidR="00075DDF" w:rsidRPr="00F87118" w:rsidRDefault="00075DDF" w:rsidP="00075DDF">
      <w:pPr>
        <w:pStyle w:val="NormalExport"/>
        <w:rPr>
          <w:lang w:val="ru-RU"/>
        </w:rPr>
      </w:pPr>
      <w:r w:rsidRPr="00F87118">
        <w:rPr>
          <w:shd w:val="clear" w:color="auto" w:fill="FFFFFF"/>
          <w:lang w:val="ru-RU"/>
        </w:rPr>
        <w:t xml:space="preserve"> - Я пытаюсь понять, со стороны парламентского корпуса это борьба с чьим-то лоббированием или чья-то глупая ошибка? </w:t>
      </w:r>
    </w:p>
    <w:p w:rsidR="00075DDF" w:rsidRPr="00F87118" w:rsidRDefault="00075DDF" w:rsidP="00075DDF">
      <w:pPr>
        <w:pStyle w:val="NormalExport"/>
        <w:rPr>
          <w:lang w:val="ru-RU"/>
        </w:rPr>
      </w:pPr>
      <w:r w:rsidRPr="00F87118">
        <w:rPr>
          <w:shd w:val="clear" w:color="auto" w:fill="FFFFFF"/>
          <w:lang w:val="ru-RU"/>
        </w:rPr>
        <w:t xml:space="preserve"> - В целом, это борьба с договорняками на всех уровнях, которые вообще исторически появлялись в следствие отсутствия должного регулирования, открытости диалога и единых правил, которые мы стараемся сегодня продвигать. На всех уровнях. Должно быть так: мы коллегиально обсудили как что построить, открыто обговорили как это можно реализовать, на что это должно быть похоже. Особенно если речь идет об объектах рядом с памятниками. Выяснили, что всех это устраивает или есть вопросы. Выработали позицию, приняли решения, что-то подправили - пошли дальше.</w:t>
      </w:r>
    </w:p>
    <w:p w:rsidR="00075DDF" w:rsidRPr="00F87118" w:rsidRDefault="00075DDF" w:rsidP="00075DDF">
      <w:pPr>
        <w:pStyle w:val="NormalExport"/>
        <w:rPr>
          <w:lang w:val="ru-RU"/>
        </w:rPr>
      </w:pPr>
      <w:r w:rsidRPr="00F87118">
        <w:rPr>
          <w:shd w:val="clear" w:color="auto" w:fill="FFFFFF"/>
          <w:lang w:val="ru-RU"/>
        </w:rPr>
        <w:t xml:space="preserve"> - Еще один вопрос в разрезе охраны исторического центра. Давно обсуждается вопрос, закрывать или не закрывать центр Петербурга от въезда автомобильного транспорта. Вы за эту идею или против?</w:t>
      </w:r>
    </w:p>
    <w:p w:rsidR="00075DDF" w:rsidRPr="00F87118" w:rsidRDefault="00075DDF" w:rsidP="00075DDF">
      <w:pPr>
        <w:pStyle w:val="NormalExport"/>
        <w:rPr>
          <w:lang w:val="ru-RU"/>
        </w:rPr>
      </w:pPr>
      <w:r w:rsidRPr="00F87118">
        <w:rPr>
          <w:shd w:val="clear" w:color="auto" w:fill="FFFFFF"/>
          <w:lang w:val="ru-RU"/>
        </w:rPr>
        <w:t xml:space="preserve"> - Я за закрытие исторического центра. И за организацию платной парковки. Местные жители место на парковке по доступной цене смогут себе позволить. Но закрытие центра приведет к отсутствию хаотичного транзитного движения. Другой вопрос, что это нужно решать в комплексе с развитием общественного транспорта, всего транспортного каркаса Петербурга - с Широтной магистралью и другими проектами.</w:t>
      </w:r>
    </w:p>
    <w:p w:rsidR="00075DDF" w:rsidRPr="00F87118" w:rsidRDefault="00075DDF" w:rsidP="00075DDF">
      <w:pPr>
        <w:pStyle w:val="NormalExport"/>
        <w:rPr>
          <w:lang w:val="ru-RU"/>
        </w:rPr>
      </w:pPr>
      <w:r w:rsidRPr="00F87118">
        <w:rPr>
          <w:shd w:val="clear" w:color="auto" w:fill="FFFFFF"/>
          <w:lang w:val="ru-RU"/>
        </w:rPr>
        <w:t xml:space="preserve"> - Вы долгое время работали с Александром Ивановичем Вахмистровым, который вел строительный блок. Быть начальником аппарата этого вице-губернатора длительный период времени в эпоху правления Валентины Матвиенко - это значит знать, с чего начиналось разрешение многих проблем. Сейчас Вы общаетесь с Александром Ивановичем?</w:t>
      </w:r>
    </w:p>
    <w:p w:rsidR="00075DDF" w:rsidRPr="00F87118" w:rsidRDefault="00075DDF" w:rsidP="00075DDF">
      <w:pPr>
        <w:pStyle w:val="NormalExport"/>
        <w:rPr>
          <w:lang w:val="ru-RU"/>
        </w:rPr>
      </w:pPr>
      <w:r w:rsidRPr="00F87118">
        <w:rPr>
          <w:shd w:val="clear" w:color="auto" w:fill="FFFFFF"/>
          <w:lang w:val="ru-RU"/>
        </w:rPr>
        <w:t xml:space="preserve"> - Я объективно благодарен судьбе, что работал с такой "глыбой", можно сказать - народным строителем РФ. Конечно, он оставил неизгладимый след в моем становлении. Я многому у него научился. Наше взаимодействие сегодня повсеместно. Сейчас он президент организации "Объединение строителей Санкт-Петербурга" и многие вопросы мы обсуждаем в профессиональном сообществе. Продолжаем работать бок-о-бок на развитие и благополучие нашего города.</w:t>
      </w:r>
    </w:p>
    <w:p w:rsidR="00075DDF" w:rsidRPr="00F87118" w:rsidRDefault="00075DDF" w:rsidP="00075DDF">
      <w:pPr>
        <w:pStyle w:val="NormalExport"/>
        <w:rPr>
          <w:lang w:val="ru-RU"/>
        </w:rPr>
      </w:pPr>
      <w:r w:rsidRPr="00F87118">
        <w:rPr>
          <w:shd w:val="clear" w:color="auto" w:fill="FFFFFF"/>
          <w:lang w:val="ru-RU"/>
        </w:rPr>
        <w:t xml:space="preserve"> - Но вашего знакомства в 2000 году могло и не произойти. Это правда, что Вы серьезно занимались бальными танцами?</w:t>
      </w:r>
    </w:p>
    <w:p w:rsidR="00075DDF" w:rsidRPr="00F87118" w:rsidRDefault="00075DDF" w:rsidP="00075DDF">
      <w:pPr>
        <w:pStyle w:val="NormalExport"/>
        <w:rPr>
          <w:lang w:val="ru-RU"/>
        </w:rPr>
      </w:pPr>
      <w:r w:rsidRPr="00F87118">
        <w:rPr>
          <w:shd w:val="clear" w:color="auto" w:fill="FFFFFF"/>
          <w:lang w:val="ru-RU"/>
        </w:rPr>
        <w:t xml:space="preserve"> - Да, этому я посвятил 11 лет, с 1985 до 1997 года. Мы были чемпионами города и первыми из Санкт-Петербурга потеснили Москву. Были даже серебряными призерами чемпионата России. Но несмотря на предложения получить образование экстерном и серьезно заниматься этим видом спорта, учебу я не бросил, физмат окончил с золотой медалью и ФИНЭК с красным дипломом. Если уж делать что-то, то так.</w:t>
      </w:r>
    </w:p>
    <w:p w:rsidR="00075DDF" w:rsidRPr="00F87118" w:rsidRDefault="00075DDF" w:rsidP="00075DDF">
      <w:pPr>
        <w:pStyle w:val="NormalExport"/>
        <w:rPr>
          <w:lang w:val="ru-RU"/>
        </w:rPr>
      </w:pPr>
      <w:r w:rsidRPr="00F87118">
        <w:rPr>
          <w:shd w:val="clear" w:color="auto" w:fill="FFFFFF"/>
          <w:lang w:val="ru-RU"/>
        </w:rPr>
        <w:t xml:space="preserve"> - А с Александром Бегловым Вы познакомились тогда, когда работали у Вахмистрова или уже позже?</w:t>
      </w:r>
    </w:p>
    <w:p w:rsidR="00075DDF" w:rsidRPr="00F87118" w:rsidRDefault="00075DDF" w:rsidP="00075DDF">
      <w:pPr>
        <w:pStyle w:val="NormalExport"/>
        <w:rPr>
          <w:lang w:val="ru-RU"/>
        </w:rPr>
      </w:pPr>
      <w:r w:rsidRPr="00F87118">
        <w:rPr>
          <w:shd w:val="clear" w:color="auto" w:fill="FFFFFF"/>
          <w:lang w:val="ru-RU"/>
        </w:rPr>
        <w:t xml:space="preserve"> - Да, именно так, мы были знакомы по работе в Смольном еще с 2000-ых годов.</w:t>
      </w:r>
    </w:p>
    <w:p w:rsidR="00075DDF" w:rsidRPr="00F87118" w:rsidRDefault="00075DDF" w:rsidP="00075DDF">
      <w:pPr>
        <w:pStyle w:val="NormalExport"/>
        <w:rPr>
          <w:lang w:val="ru-RU"/>
        </w:rPr>
      </w:pPr>
      <w:r w:rsidRPr="00F87118">
        <w:rPr>
          <w:shd w:val="clear" w:color="auto" w:fill="FFFFFF"/>
          <w:lang w:val="ru-RU"/>
        </w:rPr>
        <w:t xml:space="preserve"> - В 2012 году Вы уехали в Москву в команду Дмитрия Козака. Долгое время были заместителем директора Департамента промышленности и инфраструктуры Правительства РФ. Над чем Вы там работали?</w:t>
      </w:r>
    </w:p>
    <w:p w:rsidR="00075DDF" w:rsidRPr="00F87118" w:rsidRDefault="00075DDF" w:rsidP="00075DDF">
      <w:pPr>
        <w:pStyle w:val="NormalExport"/>
        <w:rPr>
          <w:lang w:val="ru-RU"/>
        </w:rPr>
      </w:pPr>
      <w:r w:rsidRPr="00F87118">
        <w:rPr>
          <w:shd w:val="clear" w:color="auto" w:fill="FFFFFF"/>
          <w:lang w:val="ru-RU"/>
        </w:rPr>
        <w:t xml:space="preserve"> - Шла активная подготовка к Олимпиаде в Сочи. Я курировал вопросы исполнения всех контрольных поручений правительства РФ в части </w:t>
      </w:r>
      <w:r w:rsidRPr="00F87118">
        <w:rPr>
          <w:shd w:val="clear" w:color="auto" w:fill="C0C0C0"/>
          <w:lang w:val="ru-RU"/>
        </w:rPr>
        <w:t>строительства</w:t>
      </w:r>
      <w:r w:rsidRPr="00F87118">
        <w:rPr>
          <w:shd w:val="clear" w:color="auto" w:fill="FFFFFF"/>
          <w:lang w:val="ru-RU"/>
        </w:rPr>
        <w:t xml:space="preserve"> объектов к Олимпиаде. У нас было 7,5 тысяч таких поручений. С уровня аппарата правительства я организовывал контрольную деятельность за выполнение всех планов мероприятий по подготовке к Олимпиаде. Это работа была оценена - в 2014 мне вручили Орден дружбы по Указу президента России Владимир Путина. Дальше мы занимались развитием прилегающих территорий. Потом был процесс создания законодательных баз той же Крымской республики, создания и утверждения в масштабах страны полноценного территориального планирования по всем сферам отраслевого развития транспорта и энергетики. Занимались корректировкой жилищной политики, реорганизацией Агентства ипотечного жилищного кредитования в ДОМ.РФ, выработкой положений о реновации по Москве и многими другими вопросами.</w:t>
      </w:r>
    </w:p>
    <w:p w:rsidR="00075DDF" w:rsidRPr="00F87118" w:rsidRDefault="00075DDF" w:rsidP="00075DDF">
      <w:pPr>
        <w:pStyle w:val="NormalExport"/>
        <w:rPr>
          <w:lang w:val="ru-RU"/>
        </w:rPr>
      </w:pPr>
      <w:r w:rsidRPr="00F87118">
        <w:rPr>
          <w:shd w:val="clear" w:color="auto" w:fill="FFFFFF"/>
          <w:lang w:val="ru-RU"/>
        </w:rPr>
        <w:lastRenderedPageBreak/>
        <w:t xml:space="preserve"> - Но Вы вернулись в Петербург...</w:t>
      </w:r>
    </w:p>
    <w:p w:rsidR="00075DDF" w:rsidRPr="00F87118" w:rsidRDefault="00075DDF" w:rsidP="00075DDF">
      <w:pPr>
        <w:pStyle w:val="NormalExport"/>
        <w:rPr>
          <w:lang w:val="ru-RU"/>
        </w:rPr>
      </w:pPr>
      <w:r w:rsidRPr="00F87118">
        <w:rPr>
          <w:shd w:val="clear" w:color="auto" w:fill="FFFFFF"/>
          <w:lang w:val="ru-RU"/>
        </w:rPr>
        <w:t xml:space="preserve"> - Я всегда хотел приносить пользу любимому городу. И семью, работая в Москве, в столицу я не перевозил. Ездил на работу почти 7 лет. Поэтому я с радостью принял предложение Александра Дмитриевича и благодарен ему за то, что он позвал меня работать в своей команде.</w:t>
      </w:r>
    </w:p>
    <w:p w:rsidR="00075DDF" w:rsidRPr="00F87118" w:rsidRDefault="00075DDF" w:rsidP="00075DDF">
      <w:pPr>
        <w:pStyle w:val="NormalExport"/>
        <w:rPr>
          <w:lang w:val="ru-RU"/>
        </w:rPr>
      </w:pPr>
      <w:r w:rsidRPr="00F87118">
        <w:rPr>
          <w:shd w:val="clear" w:color="auto" w:fill="FFFFFF"/>
          <w:lang w:val="ru-RU"/>
        </w:rPr>
        <w:t xml:space="preserve">Беседовала А.М., Петербургский формат </w:t>
      </w:r>
    </w:p>
    <w:p w:rsidR="00075DDF" w:rsidRPr="00546A5C" w:rsidRDefault="00F87118" w:rsidP="00546A5C">
      <w:pPr>
        <w:pStyle w:val="ExportHyperlink"/>
        <w:spacing w:line="240" w:lineRule="auto"/>
        <w:jc w:val="right"/>
        <w:rPr>
          <w:b/>
          <w:lang w:val="ru-RU"/>
        </w:rPr>
      </w:pPr>
      <w:hyperlink r:id="rId365" w:history="1">
        <w:r w:rsidR="00075DDF" w:rsidRPr="00546A5C">
          <w:rPr>
            <w:b/>
            <w:lang w:val="ru-RU"/>
          </w:rPr>
          <w:t>https://spbformat.ru/main/nikolaj-linchenko-stroitelnyj-kompleks-nakonecz-vspomnil-kak-nado-bystro-kachestvenno-i-v-srok/</w:t>
        </w:r>
      </w:hyperlink>
    </w:p>
    <w:p w:rsidR="00075DDF" w:rsidRPr="00546A5C" w:rsidRDefault="00546A5C" w:rsidP="00546A5C">
      <w:pPr>
        <w:pStyle w:val="ExportHyperlink"/>
        <w:spacing w:line="240" w:lineRule="auto"/>
        <w:jc w:val="right"/>
        <w:rPr>
          <w:b/>
          <w:lang w:val="ru-RU"/>
        </w:rPr>
      </w:pPr>
      <w:bookmarkStart w:id="230" w:name="rep_list_3503129_1691924952"/>
      <w:r>
        <w:rPr>
          <w:b/>
          <w:lang w:val="ru-RU"/>
        </w:rPr>
        <w:t>Похожие сообщения</w:t>
      </w:r>
      <w:r w:rsidR="00075DDF" w:rsidRPr="00546A5C">
        <w:rPr>
          <w:b/>
          <w:lang w:val="ru-RU"/>
        </w:rPr>
        <w:t>:</w:t>
      </w:r>
      <w:bookmarkEnd w:id="230"/>
    </w:p>
    <w:p w:rsidR="00075DDF" w:rsidRPr="00546A5C" w:rsidRDefault="00F87118" w:rsidP="00546A5C">
      <w:pPr>
        <w:pStyle w:val="ExportHyperlink"/>
        <w:spacing w:line="240" w:lineRule="auto"/>
        <w:jc w:val="right"/>
        <w:rPr>
          <w:lang w:val="ru-RU"/>
        </w:rPr>
      </w:pPr>
      <w:hyperlink r:id="rId366" w:history="1">
        <w:r w:rsidR="00075DDF" w:rsidRPr="00546A5C">
          <w:rPr>
            <w:b/>
            <w:lang w:val="ru-RU"/>
          </w:rPr>
          <w:t>News-Life (news-life.pro), Москва, 3 мая 2021, Николай Линченко: "Строительный комплекс, наконец, вспомнил, как надо: быстро, качественно и в срок..."</w:t>
        </w:r>
      </w:hyperlink>
    </w:p>
    <w:p w:rsidR="00075DDF" w:rsidRPr="00F87118" w:rsidRDefault="00075DDF" w:rsidP="00075DDF">
      <w:pPr>
        <w:rPr>
          <w:lang w:val="ru-RU"/>
        </w:rPr>
      </w:pPr>
    </w:p>
    <w:p w:rsidR="00075DDF" w:rsidRDefault="00075DDF" w:rsidP="00075DDF">
      <w:pPr>
        <w:pStyle w:val="affff2"/>
        <w:spacing w:before="120"/>
      </w:pPr>
      <w:bookmarkStart w:id="231" w:name="_Toc71920385"/>
      <w:r w:rsidRPr="00546A5C">
        <w:t>ТАСС, Москва, 3 мая 2021</w:t>
      </w:r>
      <w:bookmarkEnd w:id="231"/>
    </w:p>
    <w:p w:rsidR="00075DDF" w:rsidRPr="00F87118" w:rsidRDefault="00075DDF" w:rsidP="00075DDF">
      <w:pPr>
        <w:pStyle w:val="afffc"/>
        <w:rPr>
          <w:lang w:val="ru-RU"/>
        </w:rPr>
      </w:pPr>
      <w:bookmarkStart w:id="232" w:name="txt_3503129_1691842688"/>
      <w:bookmarkStart w:id="233" w:name="_Toc71920386"/>
      <w:r w:rsidRPr="00F87118">
        <w:rPr>
          <w:lang w:val="ru-RU"/>
        </w:rPr>
        <w:t>Предложение квартир на котловане в Новой Москве упало до минимума за пять лет</w:t>
      </w:r>
      <w:bookmarkEnd w:id="232"/>
      <w:bookmarkEnd w:id="233"/>
    </w:p>
    <w:p w:rsidR="00075DDF" w:rsidRPr="00F87118" w:rsidRDefault="00075DDF" w:rsidP="00075DDF">
      <w:pPr>
        <w:pStyle w:val="NormalExport"/>
        <w:rPr>
          <w:lang w:val="ru-RU"/>
        </w:rPr>
      </w:pPr>
      <w:r w:rsidRPr="00F87118">
        <w:rPr>
          <w:shd w:val="clear" w:color="auto" w:fill="FFFFFF"/>
          <w:lang w:val="ru-RU"/>
        </w:rPr>
        <w:t xml:space="preserve">Согласно исследованию риелторской компании "Метриум", это произошло из-за реформы долевого </w:t>
      </w:r>
      <w:r w:rsidRPr="00F87118">
        <w:rPr>
          <w:shd w:val="clear" w:color="auto" w:fill="C0C0C0"/>
          <w:lang w:val="ru-RU"/>
        </w:rPr>
        <w:t>строительства</w:t>
      </w:r>
      <w:r w:rsidRPr="00F87118">
        <w:rPr>
          <w:shd w:val="clear" w:color="auto" w:fill="FFFFFF"/>
          <w:lang w:val="ru-RU"/>
        </w:rPr>
        <w:t xml:space="preserve"> и пандемии</w:t>
      </w:r>
    </w:p>
    <w:p w:rsidR="00075DDF" w:rsidRPr="00F87118" w:rsidRDefault="00075DDF" w:rsidP="00075DDF">
      <w:pPr>
        <w:pStyle w:val="NormalExport"/>
        <w:rPr>
          <w:lang w:val="ru-RU"/>
        </w:rPr>
      </w:pPr>
      <w:r w:rsidRPr="00F87118">
        <w:rPr>
          <w:shd w:val="clear" w:color="auto" w:fill="FFFFFF"/>
          <w:lang w:val="ru-RU"/>
        </w:rPr>
        <w:t xml:space="preserve">МОСКВА, 3 мая. /ТАСС/. Предложение новостроек на начальной стадии </w:t>
      </w:r>
      <w:r w:rsidRPr="00F87118">
        <w:rPr>
          <w:shd w:val="clear" w:color="auto" w:fill="C0C0C0"/>
          <w:lang w:val="ru-RU"/>
        </w:rPr>
        <w:t>строительства</w:t>
      </w:r>
      <w:r w:rsidRPr="00F87118">
        <w:rPr>
          <w:shd w:val="clear" w:color="auto" w:fill="FFFFFF"/>
          <w:lang w:val="ru-RU"/>
        </w:rPr>
        <w:t xml:space="preserve"> в Новой Москве сократилось до пятилетнего минимума - 8% от общего числа предложений - из-за реформы долевого </w:t>
      </w:r>
      <w:r w:rsidRPr="00F87118">
        <w:rPr>
          <w:shd w:val="clear" w:color="auto" w:fill="C0C0C0"/>
          <w:lang w:val="ru-RU"/>
        </w:rPr>
        <w:t>строительства</w:t>
      </w:r>
      <w:r w:rsidRPr="00F87118">
        <w:rPr>
          <w:shd w:val="clear" w:color="auto" w:fill="FFFFFF"/>
          <w:lang w:val="ru-RU"/>
        </w:rPr>
        <w:t xml:space="preserve"> и пандемии. Такие данные приводятся в исследовании риелторской компании "Метриум", которое есть в распоряжении ТАСС.</w:t>
      </w:r>
    </w:p>
    <w:p w:rsidR="00075DDF" w:rsidRPr="00F87118" w:rsidRDefault="00075DDF" w:rsidP="00075DDF">
      <w:pPr>
        <w:pStyle w:val="NormalExport"/>
        <w:rPr>
          <w:lang w:val="ru-RU"/>
        </w:rPr>
      </w:pPr>
      <w:r w:rsidRPr="00F87118">
        <w:rPr>
          <w:shd w:val="clear" w:color="auto" w:fill="FFFFFF"/>
          <w:lang w:val="ru-RU"/>
        </w:rPr>
        <w:t xml:space="preserve">"В </w:t>
      </w:r>
      <w:r>
        <w:rPr>
          <w:shd w:val="clear" w:color="auto" w:fill="FFFFFF"/>
        </w:rPr>
        <w:t>I</w:t>
      </w:r>
      <w:r w:rsidRPr="00F87118">
        <w:rPr>
          <w:shd w:val="clear" w:color="auto" w:fill="FFFFFF"/>
          <w:lang w:val="ru-RU"/>
        </w:rPr>
        <w:t xml:space="preserve"> квартале 2021 года в Новой Москве </w:t>
      </w:r>
      <w:r w:rsidRPr="00F87118">
        <w:rPr>
          <w:shd w:val="clear" w:color="auto" w:fill="C0C0C0"/>
          <w:lang w:val="ru-RU"/>
        </w:rPr>
        <w:t>девелоперы</w:t>
      </w:r>
      <w:r w:rsidRPr="00F87118">
        <w:rPr>
          <w:shd w:val="clear" w:color="auto" w:fill="FFFFFF"/>
          <w:lang w:val="ru-RU"/>
        </w:rPr>
        <w:t xml:space="preserve"> строили 33 жилых комплекса, в которых покупателям предлагались 7,9 тыс. квартир. Из них на раннем этапе </w:t>
      </w:r>
      <w:r w:rsidRPr="00F87118">
        <w:rPr>
          <w:shd w:val="clear" w:color="auto" w:fill="C0C0C0"/>
          <w:lang w:val="ru-RU"/>
        </w:rPr>
        <w:t>строительства</w:t>
      </w:r>
      <w:r w:rsidRPr="00F87118">
        <w:rPr>
          <w:shd w:val="clear" w:color="auto" w:fill="FFFFFF"/>
          <w:lang w:val="ru-RU"/>
        </w:rPr>
        <w:t xml:space="preserve"> было немногим более 600 вариантов квартир, что составило 8% от общего объема предложения. Это минимум за последние пять лет", - говорится в материалах.</w:t>
      </w:r>
    </w:p>
    <w:p w:rsidR="00075DDF" w:rsidRPr="00F87118" w:rsidRDefault="00075DDF" w:rsidP="00075DDF">
      <w:pPr>
        <w:pStyle w:val="NormalExport"/>
        <w:rPr>
          <w:lang w:val="ru-RU"/>
        </w:rPr>
      </w:pPr>
      <w:r w:rsidRPr="00F87118">
        <w:rPr>
          <w:shd w:val="clear" w:color="auto" w:fill="FFFFFF"/>
          <w:lang w:val="ru-RU"/>
        </w:rPr>
        <w:t xml:space="preserve">Согласно исследованию, в первом квартале 2019 года доля квартир на этапе котлована в Новой Москве составляла 25%, в </w:t>
      </w:r>
      <w:r>
        <w:rPr>
          <w:shd w:val="clear" w:color="auto" w:fill="FFFFFF"/>
        </w:rPr>
        <w:t>I</w:t>
      </w:r>
      <w:r w:rsidRPr="00F87118">
        <w:rPr>
          <w:shd w:val="clear" w:color="auto" w:fill="FFFFFF"/>
          <w:lang w:val="ru-RU"/>
        </w:rPr>
        <w:t xml:space="preserve"> квартале 2018 года - 36%, в </w:t>
      </w:r>
      <w:r>
        <w:rPr>
          <w:shd w:val="clear" w:color="auto" w:fill="FFFFFF"/>
        </w:rPr>
        <w:t>I</w:t>
      </w:r>
      <w:r w:rsidRPr="00F87118">
        <w:rPr>
          <w:shd w:val="clear" w:color="auto" w:fill="FFFFFF"/>
          <w:lang w:val="ru-RU"/>
        </w:rPr>
        <w:t xml:space="preserve"> квартале 2017 года - 27%, в </w:t>
      </w:r>
      <w:r>
        <w:rPr>
          <w:shd w:val="clear" w:color="auto" w:fill="FFFFFF"/>
        </w:rPr>
        <w:t>I</w:t>
      </w:r>
      <w:r w:rsidRPr="00F87118">
        <w:rPr>
          <w:shd w:val="clear" w:color="auto" w:fill="FFFFFF"/>
          <w:lang w:val="ru-RU"/>
        </w:rPr>
        <w:t xml:space="preserve"> квартале 2016 - 12%.</w:t>
      </w:r>
    </w:p>
    <w:p w:rsidR="00075DDF" w:rsidRPr="00F87118" w:rsidRDefault="00075DDF" w:rsidP="00075DDF">
      <w:pPr>
        <w:pStyle w:val="NormalExport"/>
        <w:rPr>
          <w:lang w:val="ru-RU"/>
        </w:rPr>
      </w:pPr>
      <w:r w:rsidRPr="00F87118">
        <w:rPr>
          <w:shd w:val="clear" w:color="auto" w:fill="C0C0C0"/>
          <w:lang w:val="ru-RU"/>
        </w:rPr>
        <w:t>Застройщики</w:t>
      </w:r>
      <w:r w:rsidRPr="00F87118">
        <w:rPr>
          <w:shd w:val="clear" w:color="auto" w:fill="FFFFFF"/>
          <w:lang w:val="ru-RU"/>
        </w:rPr>
        <w:t xml:space="preserve"> в Новой Москве стали строить новые дома немного быстрее (то есть переходить от котлована к непосредственному монтажу), это обусловлено желанием раньше получить разрешение на ввод объекта в эксплуатацию, что позволяет забрать деньги с </w:t>
      </w:r>
      <w:r w:rsidRPr="00F87118">
        <w:rPr>
          <w:shd w:val="clear" w:color="auto" w:fill="C0C0C0"/>
          <w:lang w:val="ru-RU"/>
        </w:rPr>
        <w:t>эскроу-счетов</w:t>
      </w:r>
      <w:r w:rsidRPr="00F87118">
        <w:rPr>
          <w:shd w:val="clear" w:color="auto" w:fill="FFFFFF"/>
          <w:lang w:val="ru-RU"/>
        </w:rPr>
        <w:t xml:space="preserve">, прокомментировала ТАСС управляющий партнер компании "Метриум" Мария Литинецкая. "Снижение предложения квартир на котловане может быть связано и с замедлением </w:t>
      </w:r>
      <w:r w:rsidRPr="00F87118">
        <w:rPr>
          <w:shd w:val="clear" w:color="auto" w:fill="C0C0C0"/>
          <w:lang w:val="ru-RU"/>
        </w:rPr>
        <w:t>девелоперской</w:t>
      </w:r>
      <w:r w:rsidRPr="00F87118">
        <w:rPr>
          <w:shd w:val="clear" w:color="auto" w:fill="FFFFFF"/>
          <w:lang w:val="ru-RU"/>
        </w:rPr>
        <w:t xml:space="preserve"> активности, которое в свою очередь, стало следствием множества факторов: реформа долевого </w:t>
      </w:r>
      <w:r w:rsidRPr="00F87118">
        <w:rPr>
          <w:shd w:val="clear" w:color="auto" w:fill="C0C0C0"/>
          <w:lang w:val="ru-RU"/>
        </w:rPr>
        <w:t>строительства</w:t>
      </w:r>
      <w:r w:rsidRPr="00F87118">
        <w:rPr>
          <w:shd w:val="clear" w:color="auto" w:fill="FFFFFF"/>
          <w:lang w:val="ru-RU"/>
        </w:rPr>
        <w:t>, пандемия коронавируса, которая затормозила старт новых строек. В любом случае для покупателей это не очень хорошая тенденция, потому что варианты жилья на раннем этапе - самые доступные по цене", - сказала собеседница информагентства.</w:t>
      </w:r>
    </w:p>
    <w:p w:rsidR="00075DDF" w:rsidRPr="00F87118" w:rsidRDefault="00075DDF" w:rsidP="00075DDF">
      <w:pPr>
        <w:pStyle w:val="NormalExport"/>
        <w:rPr>
          <w:lang w:val="ru-RU"/>
        </w:rPr>
      </w:pPr>
      <w:r w:rsidRPr="00F87118">
        <w:rPr>
          <w:shd w:val="clear" w:color="auto" w:fill="FFFFFF"/>
          <w:lang w:val="ru-RU"/>
        </w:rPr>
        <w:t xml:space="preserve">Как сообщали в аналитическом центре </w:t>
      </w:r>
      <w:r w:rsidRPr="00F87118">
        <w:rPr>
          <w:shd w:val="clear" w:color="auto" w:fill="C0C0C0"/>
          <w:lang w:val="ru-RU"/>
        </w:rPr>
        <w:t>девелоперской</w:t>
      </w:r>
      <w:r w:rsidRPr="00F87118">
        <w:rPr>
          <w:shd w:val="clear" w:color="auto" w:fill="FFFFFF"/>
          <w:lang w:val="ru-RU"/>
        </w:rPr>
        <w:t xml:space="preserve"> группы компаний "Инград", цены на новостройки в Новой Москве за первый квартал 2021 года выросли на 7% - до 179,5 тыс. рублей за квадратный метр.</w:t>
      </w:r>
    </w:p>
    <w:p w:rsidR="00075DDF" w:rsidRPr="00F87118" w:rsidRDefault="00075DDF" w:rsidP="00075DDF">
      <w:pPr>
        <w:pStyle w:val="NormalExport"/>
        <w:rPr>
          <w:lang w:val="ru-RU"/>
        </w:rPr>
      </w:pPr>
      <w:r w:rsidRPr="00F87118">
        <w:rPr>
          <w:shd w:val="clear" w:color="auto" w:fill="FFFFFF"/>
          <w:lang w:val="ru-RU"/>
        </w:rPr>
        <w:t xml:space="preserve">С 1 июля 2019 года российские </w:t>
      </w:r>
      <w:r w:rsidRPr="00F87118">
        <w:rPr>
          <w:shd w:val="clear" w:color="auto" w:fill="C0C0C0"/>
          <w:lang w:val="ru-RU"/>
        </w:rPr>
        <w:t>застройщики</w:t>
      </w:r>
      <w:r w:rsidRPr="00F87118">
        <w:rPr>
          <w:shd w:val="clear" w:color="auto" w:fill="FFFFFF"/>
          <w:lang w:val="ru-RU"/>
        </w:rPr>
        <w:t xml:space="preserve"> лишились возможности привлекать деньги дольщиков напрямую. Средства граждан, вложенные в приобретение жилья, хранятся на банковских </w:t>
      </w:r>
      <w:r w:rsidRPr="00F87118">
        <w:rPr>
          <w:shd w:val="clear" w:color="auto" w:fill="C0C0C0"/>
          <w:lang w:val="ru-RU"/>
        </w:rPr>
        <w:t>счетах эскроу, строительство</w:t>
      </w:r>
      <w:r w:rsidRPr="00F87118">
        <w:rPr>
          <w:shd w:val="clear" w:color="auto" w:fill="FFFFFF"/>
          <w:lang w:val="ru-RU"/>
        </w:rPr>
        <w:t xml:space="preserve"> при этом ведется за </w:t>
      </w:r>
      <w:r w:rsidRPr="00F87118">
        <w:rPr>
          <w:shd w:val="clear" w:color="auto" w:fill="C0C0C0"/>
          <w:lang w:val="ru-RU"/>
        </w:rPr>
        <w:t>счет</w:t>
      </w:r>
      <w:r w:rsidRPr="00F87118">
        <w:rPr>
          <w:shd w:val="clear" w:color="auto" w:fill="FFFFFF"/>
          <w:lang w:val="ru-RU"/>
        </w:rPr>
        <w:t xml:space="preserve"> банковских кредитов. Воспользоваться деньгами дольщиков </w:t>
      </w:r>
      <w:r w:rsidRPr="00F87118">
        <w:rPr>
          <w:shd w:val="clear" w:color="auto" w:fill="C0C0C0"/>
          <w:lang w:val="ru-RU"/>
        </w:rPr>
        <w:t>застройщики</w:t>
      </w:r>
      <w:r w:rsidRPr="00F87118">
        <w:rPr>
          <w:shd w:val="clear" w:color="auto" w:fill="FFFFFF"/>
          <w:lang w:val="ru-RU"/>
        </w:rPr>
        <w:t xml:space="preserve"> смогут только после ввода объекта в эксплуатацию. </w:t>
      </w:r>
    </w:p>
    <w:p w:rsidR="00075DDF" w:rsidRPr="00546A5C" w:rsidRDefault="00F87118" w:rsidP="00546A5C">
      <w:pPr>
        <w:pStyle w:val="ExportHyperlink"/>
        <w:spacing w:line="240" w:lineRule="auto"/>
        <w:jc w:val="right"/>
        <w:rPr>
          <w:b/>
          <w:lang w:val="ru-RU"/>
        </w:rPr>
      </w:pPr>
      <w:hyperlink r:id="rId367" w:history="1">
        <w:r w:rsidR="00075DDF" w:rsidRPr="00546A5C">
          <w:rPr>
            <w:b/>
            <w:lang w:val="ru-RU"/>
          </w:rPr>
          <w:t>https://tass.ru/nedvizhimost/11298771</w:t>
        </w:r>
      </w:hyperlink>
    </w:p>
    <w:p w:rsidR="00075DDF" w:rsidRPr="00546A5C" w:rsidRDefault="00546A5C" w:rsidP="00546A5C">
      <w:pPr>
        <w:pStyle w:val="ExportHyperlink"/>
        <w:spacing w:line="240" w:lineRule="auto"/>
        <w:jc w:val="right"/>
        <w:rPr>
          <w:b/>
          <w:lang w:val="ru-RU"/>
        </w:rPr>
      </w:pPr>
      <w:bookmarkStart w:id="234" w:name="rep_list_3503129_1691842688"/>
      <w:r>
        <w:rPr>
          <w:b/>
          <w:lang w:val="ru-RU"/>
        </w:rPr>
        <w:t>Похожие сообщения</w:t>
      </w:r>
      <w:r w:rsidR="00075DDF" w:rsidRPr="00546A5C">
        <w:rPr>
          <w:b/>
          <w:lang w:val="ru-RU"/>
        </w:rPr>
        <w:t>:</w:t>
      </w:r>
      <w:bookmarkEnd w:id="234"/>
    </w:p>
    <w:p w:rsidR="00075DDF" w:rsidRPr="00546A5C" w:rsidRDefault="00F87118" w:rsidP="00546A5C">
      <w:pPr>
        <w:pStyle w:val="ExportHyperlink"/>
        <w:spacing w:line="240" w:lineRule="auto"/>
        <w:jc w:val="right"/>
        <w:rPr>
          <w:b/>
          <w:lang w:val="ru-RU"/>
        </w:rPr>
      </w:pPr>
      <w:hyperlink r:id="rId368" w:history="1">
        <w:r w:rsidR="00075DDF" w:rsidRPr="00546A5C">
          <w:rPr>
            <w:b/>
            <w:lang w:val="ru-RU"/>
          </w:rPr>
          <w:t>ПРО Финансы (finansenew.ru), Москва, 3 мая 2021, Предложение квартир на котловане в Новой Москве упало до минимума за пять лет</w:t>
        </w:r>
      </w:hyperlink>
    </w:p>
    <w:p w:rsidR="00075DDF" w:rsidRPr="00546A5C" w:rsidRDefault="00F87118" w:rsidP="00546A5C">
      <w:pPr>
        <w:pStyle w:val="ExportHyperlink"/>
        <w:spacing w:line="240" w:lineRule="auto"/>
        <w:jc w:val="right"/>
        <w:rPr>
          <w:b/>
          <w:lang w:val="ru-RU"/>
        </w:rPr>
      </w:pPr>
      <w:hyperlink r:id="rId369" w:history="1">
        <w:r w:rsidR="00075DDF" w:rsidRPr="00546A5C">
          <w:rPr>
            <w:b/>
            <w:lang w:val="ru-RU"/>
          </w:rPr>
          <w:t>Finanz.ru, Москва, 3 мая 2021, Предложение квартир на котловане в Новой Москве упало до минимума за 5 лет - исследование</w:t>
        </w:r>
      </w:hyperlink>
    </w:p>
    <w:p w:rsidR="00075DDF" w:rsidRPr="00546A5C" w:rsidRDefault="00F87118" w:rsidP="00546A5C">
      <w:pPr>
        <w:pStyle w:val="ExportHyperlink"/>
        <w:spacing w:line="240" w:lineRule="auto"/>
        <w:jc w:val="right"/>
        <w:rPr>
          <w:b/>
          <w:lang w:val="ru-RU"/>
        </w:rPr>
      </w:pPr>
      <w:hyperlink r:id="rId370" w:history="1">
        <w:r w:rsidR="00075DDF" w:rsidRPr="00546A5C">
          <w:rPr>
            <w:b/>
            <w:lang w:val="ru-RU"/>
          </w:rPr>
          <w:t>Рамблер/финансы (finance.rambler.ru), Москва, 3 мая 2021, Исследование: предложение квартир на котловане в Новой Москве упало до минимума за 5 лет</w:t>
        </w:r>
      </w:hyperlink>
    </w:p>
    <w:p w:rsidR="00075DDF" w:rsidRPr="00546A5C" w:rsidRDefault="00F87118" w:rsidP="00546A5C">
      <w:pPr>
        <w:pStyle w:val="ExportHyperlink"/>
        <w:spacing w:line="240" w:lineRule="auto"/>
        <w:jc w:val="right"/>
        <w:rPr>
          <w:b/>
          <w:lang w:val="ru-RU"/>
        </w:rPr>
      </w:pPr>
      <w:hyperlink r:id="rId371" w:history="1">
        <w:r w:rsidR="00075DDF" w:rsidRPr="00546A5C">
          <w:rPr>
            <w:b/>
            <w:lang w:val="ru-RU"/>
          </w:rPr>
          <w:t>Рамблер/финансы (finance.rambler.ru), Москва, 3 мая 2021, Предложение квартир на котловане в Новой Москве упало до минимума за пять лет</w:t>
        </w:r>
      </w:hyperlink>
    </w:p>
    <w:p w:rsidR="00075DDF" w:rsidRPr="00546A5C" w:rsidRDefault="00075DDF" w:rsidP="00546A5C">
      <w:pPr>
        <w:pStyle w:val="ExportHyperlink"/>
        <w:spacing w:line="240" w:lineRule="auto"/>
        <w:jc w:val="right"/>
        <w:rPr>
          <w:b/>
          <w:lang w:val="ru-RU"/>
        </w:rPr>
      </w:pPr>
      <w:r w:rsidRPr="00546A5C">
        <w:rPr>
          <w:b/>
          <w:lang w:val="ru-RU"/>
        </w:rPr>
        <w:t>ТАСС # Федеральные округа России, Москва, 3 мая 2021, Предложение квартир на котловане в Новой Москве упало до минимума за 5 лет - исследование</w:t>
      </w:r>
    </w:p>
    <w:p w:rsidR="00075DDF" w:rsidRPr="00546A5C" w:rsidRDefault="00075DDF" w:rsidP="00546A5C">
      <w:pPr>
        <w:pStyle w:val="ExportHyperlink"/>
        <w:spacing w:line="240" w:lineRule="auto"/>
        <w:jc w:val="right"/>
        <w:rPr>
          <w:b/>
          <w:lang w:val="ru-RU"/>
        </w:rPr>
      </w:pPr>
      <w:r w:rsidRPr="00546A5C">
        <w:rPr>
          <w:b/>
          <w:lang w:val="ru-RU"/>
        </w:rPr>
        <w:lastRenderedPageBreak/>
        <w:t>ТАСС # Лента экономической и деловой информации, Москва, 3 мая 2021, Предложение квартир на котловане в Новой Москве упало до минимума за 5 лет - исследование</w:t>
      </w:r>
    </w:p>
    <w:p w:rsidR="00F5237A" w:rsidRPr="00C905AD" w:rsidRDefault="00F5237A" w:rsidP="00546A5C">
      <w:pPr>
        <w:pStyle w:val="ExportHyperlink"/>
        <w:spacing w:line="240" w:lineRule="auto"/>
        <w:jc w:val="right"/>
        <w:rPr>
          <w:b/>
          <w:lang w:val="ru-RU"/>
        </w:rPr>
      </w:pPr>
      <w:hyperlink r:id="rId372" w:history="1">
        <w:r w:rsidRPr="00C905AD">
          <w:rPr>
            <w:b/>
            <w:lang w:val="ru-RU"/>
          </w:rPr>
          <w:t>http://www.realto.ru/journal/articles/predlozhenie-novostroek-na-kotlovane-v-novoj-moskve-upalo-do-minimuma-za-5-let/</w:t>
        </w:r>
      </w:hyperlink>
    </w:p>
    <w:p w:rsidR="00F5237A" w:rsidRPr="00C905AD" w:rsidRDefault="00F5237A" w:rsidP="00546A5C">
      <w:pPr>
        <w:pStyle w:val="ExportHyperlink"/>
        <w:spacing w:line="240" w:lineRule="auto"/>
        <w:jc w:val="right"/>
        <w:rPr>
          <w:b/>
          <w:lang w:val="ru-RU"/>
        </w:rPr>
      </w:pPr>
      <w:hyperlink r:id="rId373" w:history="1">
        <w:r w:rsidRPr="00C905AD">
          <w:rPr>
            <w:b/>
            <w:lang w:val="ru-RU"/>
          </w:rPr>
          <w:t>Urbanpanda.ru, Москва, 11 мая 2021, "Метриум": Предложение новостроек на котловане в Новой Москве упало до минимума за 5 лет - urbanpanda.ru</w:t>
        </w:r>
      </w:hyperlink>
    </w:p>
    <w:p w:rsidR="00F5237A" w:rsidRPr="00C905AD" w:rsidRDefault="00F5237A" w:rsidP="00546A5C">
      <w:pPr>
        <w:pStyle w:val="ExportHyperlink"/>
        <w:spacing w:line="240" w:lineRule="auto"/>
        <w:jc w:val="right"/>
        <w:rPr>
          <w:b/>
          <w:lang w:val="ru-RU"/>
        </w:rPr>
      </w:pPr>
      <w:hyperlink r:id="rId374" w:history="1">
        <w:r w:rsidRPr="00C905AD">
          <w:rPr>
            <w:b/>
            <w:lang w:val="ru-RU"/>
          </w:rPr>
          <w:t>АСН Инфо (asninfo.ru), Санкт-Петербург, 11 мая 2021, Предложение новостроек на котловане в Новой Москве упало до минимума за 5 лет</w:t>
        </w:r>
      </w:hyperlink>
    </w:p>
    <w:p w:rsidR="00F5237A" w:rsidRPr="00C905AD" w:rsidRDefault="00F5237A" w:rsidP="00546A5C">
      <w:pPr>
        <w:pStyle w:val="ExportHyperlink"/>
        <w:spacing w:line="240" w:lineRule="auto"/>
        <w:jc w:val="right"/>
        <w:rPr>
          <w:b/>
          <w:lang w:val="ru-RU"/>
        </w:rPr>
      </w:pPr>
      <w:hyperlink r:id="rId375" w:history="1">
        <w:r w:rsidRPr="00C905AD">
          <w:rPr>
            <w:b/>
            <w:lang w:val="ru-RU"/>
          </w:rPr>
          <w:t>RealtyStreet (realtystreet.ru), Москва, 11 мая 2021, Предложение новостроек на котловане в Новой Москве упало до минимума за 5 лет</w:t>
        </w:r>
      </w:hyperlink>
    </w:p>
    <w:p w:rsidR="00F5237A" w:rsidRPr="00C905AD" w:rsidRDefault="00F5237A" w:rsidP="00546A5C">
      <w:pPr>
        <w:pStyle w:val="ExportHyperlink"/>
        <w:spacing w:line="240" w:lineRule="auto"/>
        <w:jc w:val="right"/>
        <w:rPr>
          <w:b/>
          <w:lang w:val="ru-RU"/>
        </w:rPr>
      </w:pPr>
      <w:hyperlink r:id="rId376" w:history="1">
        <w:r w:rsidRPr="00C905AD">
          <w:rPr>
            <w:b/>
            <w:lang w:val="ru-RU"/>
          </w:rPr>
          <w:t>Пресс-релизы Pressuha.ru, Москва, 11 мая 2021, "Метриум": Предложение новостроек на котловане в Новой Москве упало до минимума за 5 лет</w:t>
        </w:r>
      </w:hyperlink>
    </w:p>
    <w:p w:rsidR="00F5237A" w:rsidRPr="00C905AD" w:rsidRDefault="00F5237A" w:rsidP="00546A5C">
      <w:pPr>
        <w:pStyle w:val="ExportHyperlink"/>
        <w:spacing w:line="240" w:lineRule="auto"/>
        <w:jc w:val="right"/>
        <w:rPr>
          <w:b/>
          <w:lang w:val="ru-RU"/>
        </w:rPr>
      </w:pPr>
      <w:hyperlink r:id="rId377" w:history="1">
        <w:r w:rsidRPr="00C905AD">
          <w:rPr>
            <w:b/>
            <w:lang w:val="ru-RU"/>
          </w:rPr>
          <w:t>Metrium (metrium.ru), Москва, 11 мая 2021, Предложение новостроек на котловане в Новой Москве упало до минимума за 5 лет</w:t>
        </w:r>
      </w:hyperlink>
    </w:p>
    <w:p w:rsidR="00F5237A" w:rsidRPr="00C905AD" w:rsidRDefault="00F5237A" w:rsidP="00546A5C">
      <w:pPr>
        <w:pStyle w:val="ExportHyperlink"/>
        <w:spacing w:line="240" w:lineRule="auto"/>
        <w:jc w:val="right"/>
        <w:rPr>
          <w:b/>
          <w:lang w:val="ru-RU"/>
        </w:rPr>
      </w:pPr>
      <w:hyperlink r:id="rId378" w:history="1">
        <w:r w:rsidRPr="00C905AD">
          <w:rPr>
            <w:b/>
            <w:lang w:val="ru-RU"/>
          </w:rPr>
          <w:t>Россия online (russia-on.ru), Москва, 11 мая 2021, "Метриум": Предложение новостроек на котловане в Новой Москве упало до минимума за 5 лет</w:t>
        </w:r>
      </w:hyperlink>
    </w:p>
    <w:p w:rsidR="00F5237A" w:rsidRPr="00C905AD" w:rsidRDefault="00F5237A" w:rsidP="00546A5C">
      <w:pPr>
        <w:pStyle w:val="ExportHyperlink"/>
        <w:spacing w:line="240" w:lineRule="auto"/>
        <w:jc w:val="right"/>
        <w:rPr>
          <w:b/>
          <w:lang w:val="ru-RU"/>
        </w:rPr>
      </w:pPr>
      <w:hyperlink r:id="rId379" w:history="1">
        <w:r w:rsidRPr="00C905AD">
          <w:rPr>
            <w:b/>
            <w:lang w:val="ru-RU"/>
          </w:rPr>
          <w:t>Квартирный контроль (kvartirny-control.ru), Москва, 11 мая 2021, Предложение новостроек на котловане в Новой Москве упало до минимума за 5 лет</w:t>
        </w:r>
      </w:hyperlink>
    </w:p>
    <w:p w:rsidR="00F5237A" w:rsidRPr="00C905AD" w:rsidRDefault="00F5237A" w:rsidP="00546A5C">
      <w:pPr>
        <w:pStyle w:val="ExportHyperlink"/>
        <w:spacing w:line="240" w:lineRule="auto"/>
        <w:jc w:val="right"/>
        <w:rPr>
          <w:b/>
          <w:lang w:val="ru-RU"/>
        </w:rPr>
      </w:pPr>
      <w:hyperlink r:id="rId380" w:history="1">
        <w:r w:rsidRPr="00C905AD">
          <w:rPr>
            <w:b/>
            <w:lang w:val="ru-RU"/>
          </w:rPr>
          <w:t>Все новостройки (vsenovostroyki.ru), Москва, 11 мая 2021, Предложение новостроек на котловане в Новой Москве упало до минимума за 5 лет</w:t>
        </w:r>
      </w:hyperlink>
    </w:p>
    <w:p w:rsidR="00F5237A" w:rsidRPr="00C905AD" w:rsidRDefault="00F5237A" w:rsidP="00546A5C">
      <w:pPr>
        <w:pStyle w:val="ExportHyperlink"/>
        <w:spacing w:line="240" w:lineRule="auto"/>
        <w:jc w:val="right"/>
        <w:rPr>
          <w:b/>
          <w:lang w:val="ru-RU"/>
        </w:rPr>
      </w:pPr>
      <w:hyperlink r:id="rId381" w:history="1">
        <w:r w:rsidRPr="00C905AD">
          <w:rPr>
            <w:b/>
            <w:lang w:val="ru-RU"/>
          </w:rPr>
          <w:t>Пресс-релизы Re-port.ru, Москва, 11 мая 2021, "Метриум": Предложение новостроек на котловане в Новой Москве упало до минимума за 5 лет</w:t>
        </w:r>
      </w:hyperlink>
    </w:p>
    <w:p w:rsidR="00F5237A" w:rsidRPr="00C905AD" w:rsidRDefault="00F5237A" w:rsidP="00546A5C">
      <w:pPr>
        <w:pStyle w:val="ExportHyperlink"/>
        <w:spacing w:line="240" w:lineRule="auto"/>
        <w:jc w:val="right"/>
        <w:rPr>
          <w:b/>
          <w:lang w:val="ru-RU"/>
        </w:rPr>
      </w:pPr>
      <w:hyperlink r:id="rId382" w:history="1">
        <w:r w:rsidRPr="00C905AD">
          <w:rPr>
            <w:b/>
            <w:lang w:val="ru-RU"/>
          </w:rPr>
          <w:t>Giac.ru, Москва, 11 мая 2021, Предложение новостроек на котловане в ТиНАО упало до минимума за 5 лет</w:t>
        </w:r>
      </w:hyperlink>
    </w:p>
    <w:p w:rsidR="00F5237A" w:rsidRPr="00C905AD" w:rsidRDefault="00F5237A" w:rsidP="00546A5C">
      <w:pPr>
        <w:pStyle w:val="ExportHyperlink"/>
        <w:spacing w:line="240" w:lineRule="auto"/>
        <w:jc w:val="right"/>
        <w:rPr>
          <w:b/>
          <w:lang w:val="ru-RU"/>
        </w:rPr>
      </w:pPr>
      <w:hyperlink r:id="rId383" w:history="1">
        <w:r w:rsidRPr="00C905AD">
          <w:rPr>
            <w:b/>
            <w:lang w:val="ru-RU"/>
          </w:rPr>
          <w:t>Русская Недвижимость (russianrealty.ru), Москва, 11 мая 2021, "Метриум": Предложение новостроек на котловане в Новой Москве упало до минимума за 5 лет</w:t>
        </w:r>
      </w:hyperlink>
    </w:p>
    <w:p w:rsidR="00F5237A" w:rsidRPr="00C905AD" w:rsidRDefault="00F5237A" w:rsidP="00546A5C">
      <w:pPr>
        <w:pStyle w:val="ExportHyperlink"/>
        <w:spacing w:line="240" w:lineRule="auto"/>
        <w:jc w:val="right"/>
        <w:rPr>
          <w:b/>
          <w:lang w:val="ru-RU"/>
        </w:rPr>
      </w:pPr>
      <w:hyperlink r:id="rId384" w:history="1">
        <w:r w:rsidRPr="00C905AD">
          <w:rPr>
            <w:b/>
            <w:lang w:val="ru-RU"/>
          </w:rPr>
          <w:t>Manyposts.ru, Москва, 11 мая 2021, "Метриум": Предложение новостроек на котловане в Новой Москве упало до минимума за 5 лет</w:t>
        </w:r>
      </w:hyperlink>
    </w:p>
    <w:p w:rsidR="00F5237A" w:rsidRPr="00C905AD" w:rsidRDefault="00F5237A" w:rsidP="00546A5C">
      <w:pPr>
        <w:pStyle w:val="ExportHyperlink"/>
        <w:spacing w:line="240" w:lineRule="auto"/>
        <w:jc w:val="right"/>
        <w:rPr>
          <w:b/>
          <w:lang w:val="ru-RU"/>
        </w:rPr>
      </w:pPr>
      <w:hyperlink r:id="rId385" w:history="1">
        <w:r w:rsidRPr="00C905AD">
          <w:rPr>
            <w:b/>
            <w:lang w:val="ru-RU"/>
          </w:rPr>
          <w:t>News-poster.ru, Москва, 11 мая 2021, "Метриум": Предложение новостроек на котловане в Новой Москве упало до минимума за 5 лет</w:t>
        </w:r>
      </w:hyperlink>
    </w:p>
    <w:p w:rsidR="00F5237A" w:rsidRPr="00C905AD" w:rsidRDefault="00F5237A" w:rsidP="00546A5C">
      <w:pPr>
        <w:pStyle w:val="ExportHyperlink"/>
        <w:spacing w:line="240" w:lineRule="auto"/>
        <w:jc w:val="right"/>
        <w:rPr>
          <w:b/>
          <w:lang w:val="ru-RU"/>
        </w:rPr>
      </w:pPr>
      <w:hyperlink r:id="rId386" w:history="1">
        <w:r w:rsidRPr="00C905AD">
          <w:rPr>
            <w:b/>
            <w:lang w:val="ru-RU"/>
          </w:rPr>
          <w:t>Пресс-релизы RossBiz.ru, Москва, 11 мая 2021, "Метриум": Предложение новостроек на котловане в Новой Москве упало до минимума за 5 лет</w:t>
        </w:r>
      </w:hyperlink>
    </w:p>
    <w:p w:rsidR="00F5237A" w:rsidRPr="00C905AD" w:rsidRDefault="00F5237A" w:rsidP="00546A5C">
      <w:pPr>
        <w:pStyle w:val="ExportHyperlink"/>
        <w:spacing w:line="240" w:lineRule="auto"/>
        <w:jc w:val="right"/>
        <w:rPr>
          <w:b/>
          <w:lang w:val="ru-RU"/>
        </w:rPr>
      </w:pPr>
      <w:hyperlink r:id="rId387" w:history="1">
        <w:r w:rsidRPr="00C905AD">
          <w:rPr>
            <w:b/>
            <w:lang w:val="ru-RU"/>
          </w:rPr>
          <w:t>Бизнес Онлайн (bizon.ru), Долгопрудный, 11 мая 2021, "Метриум": Предложение новостроек на котловане в Новой Москве упало до минимума за 5 лет</w:t>
        </w:r>
      </w:hyperlink>
    </w:p>
    <w:p w:rsidR="00F5237A" w:rsidRPr="00C905AD" w:rsidRDefault="00F5237A" w:rsidP="00546A5C">
      <w:pPr>
        <w:pStyle w:val="ExportHyperlink"/>
        <w:spacing w:line="240" w:lineRule="auto"/>
        <w:jc w:val="right"/>
        <w:rPr>
          <w:b/>
          <w:lang w:val="ru-RU"/>
        </w:rPr>
      </w:pPr>
      <w:hyperlink r:id="rId388" w:history="1">
        <w:r w:rsidRPr="00C905AD">
          <w:rPr>
            <w:b/>
            <w:lang w:val="ru-RU"/>
          </w:rPr>
          <w:t>Novostroy.su, Москва, 11 мая 2021, В Новой Москве купить квартиру на этапе котлована почти невозможно: эксперты рассказали, с чем это связано</w:t>
        </w:r>
      </w:hyperlink>
    </w:p>
    <w:p w:rsidR="00F5237A" w:rsidRPr="00C905AD" w:rsidRDefault="00F5237A" w:rsidP="00546A5C">
      <w:pPr>
        <w:pStyle w:val="ExportHyperlink"/>
        <w:spacing w:line="240" w:lineRule="auto"/>
        <w:jc w:val="right"/>
        <w:rPr>
          <w:b/>
          <w:lang w:val="ru-RU"/>
        </w:rPr>
      </w:pPr>
      <w:hyperlink r:id="rId389" w:history="1">
        <w:r w:rsidRPr="00C905AD">
          <w:rPr>
            <w:b/>
            <w:lang w:val="ru-RU"/>
          </w:rPr>
          <w:t>Пресс-релизы Businessrealty.ru, Москва, 11 мая 2021, Предложение новостроек на котловане в ТиНАО упало до минимума за 5 лет</w:t>
        </w:r>
      </w:hyperlink>
    </w:p>
    <w:p w:rsidR="00F5237A" w:rsidRPr="00C905AD" w:rsidRDefault="00F5237A" w:rsidP="00546A5C">
      <w:pPr>
        <w:pStyle w:val="ExportHyperlink"/>
        <w:spacing w:line="240" w:lineRule="auto"/>
        <w:jc w:val="right"/>
        <w:rPr>
          <w:b/>
          <w:lang w:val="ru-RU"/>
        </w:rPr>
      </w:pPr>
      <w:hyperlink r:id="rId390" w:history="1">
        <w:r w:rsidRPr="00C905AD">
          <w:rPr>
            <w:b/>
            <w:lang w:val="ru-RU"/>
          </w:rPr>
          <w:t>Пресс-релизы Move.ru, Москва, 11 мая 2021, Предложение новостроек на котловане в Новой Москве упало до минимума за 5 лет</w:t>
        </w:r>
      </w:hyperlink>
    </w:p>
    <w:p w:rsidR="00F5237A" w:rsidRPr="00C905AD" w:rsidRDefault="00F5237A" w:rsidP="00546A5C">
      <w:pPr>
        <w:pStyle w:val="ExportHyperlink"/>
        <w:spacing w:line="240" w:lineRule="auto"/>
        <w:jc w:val="right"/>
        <w:rPr>
          <w:b/>
          <w:lang w:val="ru-RU"/>
        </w:rPr>
      </w:pPr>
      <w:hyperlink r:id="rId391" w:history="1">
        <w:r w:rsidRPr="00C905AD">
          <w:rPr>
            <w:b/>
            <w:lang w:val="ru-RU"/>
          </w:rPr>
          <w:t>News-Life (news-life.pro), Москва, 11 мая 2021, "Метриум": Предложение новостроек на котловане в Новой Москве упало до минимума за 5 лет</w:t>
        </w:r>
      </w:hyperlink>
    </w:p>
    <w:p w:rsidR="00F5237A" w:rsidRPr="00C905AD" w:rsidRDefault="00F5237A" w:rsidP="00546A5C">
      <w:pPr>
        <w:pStyle w:val="ExportHyperlink"/>
        <w:spacing w:line="240" w:lineRule="auto"/>
        <w:jc w:val="right"/>
        <w:rPr>
          <w:b/>
          <w:lang w:val="ru-RU"/>
        </w:rPr>
      </w:pPr>
      <w:hyperlink r:id="rId392" w:history="1">
        <w:r w:rsidRPr="00C905AD">
          <w:rPr>
            <w:b/>
            <w:lang w:val="ru-RU"/>
          </w:rPr>
          <w:t>RU24.pro, Москва, 11 мая 2021, "Метриум": Предложение новостроек на котловане в Новой Москве упало до минимума за 5 лет</w:t>
        </w:r>
      </w:hyperlink>
    </w:p>
    <w:p w:rsidR="00F5237A" w:rsidRPr="00C905AD" w:rsidRDefault="00F5237A" w:rsidP="00546A5C">
      <w:pPr>
        <w:pStyle w:val="ExportHyperlink"/>
        <w:spacing w:line="240" w:lineRule="auto"/>
        <w:jc w:val="right"/>
        <w:rPr>
          <w:b/>
          <w:lang w:val="ru-RU"/>
        </w:rPr>
      </w:pPr>
      <w:hyperlink r:id="rId393" w:history="1">
        <w:r w:rsidRPr="00C905AD">
          <w:rPr>
            <w:b/>
            <w:lang w:val="ru-RU"/>
          </w:rPr>
          <w:t>News24.pro, Москва, 11 мая 2021, "Метриум": Предложение новостроек на котловане в Новой Москве упало до минимума за 5 лет</w:t>
        </w:r>
      </w:hyperlink>
    </w:p>
    <w:p w:rsidR="00F5237A" w:rsidRPr="00C905AD" w:rsidRDefault="00F5237A" w:rsidP="00546A5C">
      <w:pPr>
        <w:pStyle w:val="ExportHyperlink"/>
        <w:spacing w:line="240" w:lineRule="auto"/>
        <w:jc w:val="right"/>
        <w:rPr>
          <w:b/>
          <w:lang w:val="ru-RU"/>
        </w:rPr>
      </w:pPr>
      <w:hyperlink r:id="rId394" w:history="1">
        <w:r w:rsidRPr="00C905AD">
          <w:rPr>
            <w:b/>
            <w:lang w:val="ru-RU"/>
          </w:rPr>
          <w:t>Moscow.media, Москва, 11 мая 2021, "Метриум": Предложение новостроек на котловане в Новой Москве упало до минимума за 5 лет</w:t>
        </w:r>
      </w:hyperlink>
    </w:p>
    <w:p w:rsidR="00F5237A" w:rsidRPr="00C905AD" w:rsidRDefault="00F5237A" w:rsidP="00546A5C">
      <w:pPr>
        <w:pStyle w:val="ExportHyperlink"/>
        <w:spacing w:line="240" w:lineRule="auto"/>
        <w:jc w:val="right"/>
        <w:rPr>
          <w:b/>
          <w:lang w:val="ru-RU"/>
        </w:rPr>
      </w:pPr>
      <w:hyperlink r:id="rId395" w:history="1">
        <w:r w:rsidRPr="00C905AD">
          <w:rPr>
            <w:b/>
            <w:lang w:val="ru-RU"/>
          </w:rPr>
          <w:t>Russia24.pro, Москва, 11 мая 2021, "Метриум": Предложение новостроек на котловане в Новой Москве упало до минимума за 5 лет</w:t>
        </w:r>
      </w:hyperlink>
    </w:p>
    <w:p w:rsidR="00F5237A" w:rsidRPr="00C905AD" w:rsidRDefault="00F5237A" w:rsidP="00546A5C">
      <w:pPr>
        <w:pStyle w:val="ExportHyperlink"/>
        <w:spacing w:line="240" w:lineRule="auto"/>
        <w:jc w:val="right"/>
        <w:rPr>
          <w:b/>
          <w:lang w:val="ru-RU"/>
        </w:rPr>
      </w:pPr>
      <w:hyperlink r:id="rId396" w:history="1">
        <w:r w:rsidRPr="00C905AD">
          <w:rPr>
            <w:b/>
            <w:lang w:val="ru-RU"/>
          </w:rPr>
          <w:t>Бизнес России. Москва (moscow.allbusiness.ru), Москва, 11 мая 2021, Предложение новостроек на котловане в ТиНАО упало до минимума за 5 лет</w:t>
        </w:r>
      </w:hyperlink>
    </w:p>
    <w:p w:rsidR="00F5237A" w:rsidRPr="00C905AD" w:rsidRDefault="00F5237A" w:rsidP="00546A5C">
      <w:pPr>
        <w:pStyle w:val="ExportHyperlink"/>
        <w:spacing w:line="240" w:lineRule="auto"/>
        <w:jc w:val="right"/>
        <w:rPr>
          <w:b/>
          <w:lang w:val="ru-RU"/>
        </w:rPr>
      </w:pPr>
      <w:hyperlink r:id="rId397" w:history="1">
        <w:r w:rsidRPr="00C905AD">
          <w:rPr>
            <w:b/>
            <w:lang w:val="ru-RU"/>
          </w:rPr>
          <w:t>https://www.kvmeter.ru/articles/31806501.html</w:t>
        </w:r>
      </w:hyperlink>
    </w:p>
    <w:p w:rsidR="00F5237A" w:rsidRPr="00C905AD" w:rsidRDefault="00F5237A" w:rsidP="00546A5C">
      <w:pPr>
        <w:pStyle w:val="ExportHyperlink"/>
        <w:spacing w:line="240" w:lineRule="auto"/>
        <w:jc w:val="right"/>
        <w:rPr>
          <w:b/>
          <w:lang w:val="ru-RU"/>
        </w:rPr>
      </w:pPr>
      <w:hyperlink r:id="rId398" w:history="1">
        <w:r w:rsidRPr="00C905AD">
          <w:rPr>
            <w:b/>
            <w:lang w:val="ru-RU"/>
          </w:rPr>
          <w:t>Прораб Днепропетровщины (stroiportal-dnepr.com), Днепр, 12 мая 2021, Предложение квартир в новостройках "на котловане" в Новой Москве упало до рекордных 8%</w:t>
        </w:r>
      </w:hyperlink>
    </w:p>
    <w:p w:rsidR="00F5237A" w:rsidRPr="00C905AD" w:rsidRDefault="00F5237A" w:rsidP="00546A5C">
      <w:pPr>
        <w:pStyle w:val="ExportHyperlink"/>
        <w:spacing w:line="240" w:lineRule="auto"/>
        <w:jc w:val="right"/>
        <w:rPr>
          <w:b/>
          <w:lang w:val="ru-RU"/>
        </w:rPr>
      </w:pPr>
      <w:hyperlink r:id="rId399" w:history="1">
        <w:r w:rsidRPr="00C905AD">
          <w:rPr>
            <w:b/>
            <w:lang w:val="ru-RU"/>
          </w:rPr>
          <w:t>All-rss.ru, Москва, 12 мая 2021, Предложение квартир в новостройках "на котловане" в Новой Москве упало до рекордных 8%</w:t>
        </w:r>
      </w:hyperlink>
    </w:p>
    <w:p w:rsidR="00F5237A" w:rsidRPr="00C905AD" w:rsidRDefault="00F5237A" w:rsidP="00546A5C">
      <w:pPr>
        <w:pStyle w:val="ExportHyperlink"/>
        <w:spacing w:line="240" w:lineRule="auto"/>
        <w:jc w:val="right"/>
        <w:rPr>
          <w:b/>
          <w:lang w:val="ru-RU"/>
        </w:rPr>
      </w:pPr>
      <w:hyperlink r:id="rId400" w:history="1">
        <w:r w:rsidRPr="00C905AD">
          <w:rPr>
            <w:b/>
            <w:lang w:val="ru-RU"/>
          </w:rPr>
          <w:t>Пресс-релизы Smi2go.ru, Москва, 11 мая 2021, "Метриум": Предложение новостроек на котловане в Новой Москве упало до минимума за 5 лет</w:t>
        </w:r>
      </w:hyperlink>
    </w:p>
    <w:p w:rsidR="00F5237A" w:rsidRPr="00C905AD" w:rsidRDefault="00F5237A" w:rsidP="00546A5C">
      <w:pPr>
        <w:pStyle w:val="ExportHyperlink"/>
        <w:spacing w:line="240" w:lineRule="auto"/>
        <w:jc w:val="right"/>
        <w:rPr>
          <w:b/>
          <w:lang w:val="ru-RU"/>
        </w:rPr>
      </w:pPr>
      <w:hyperlink r:id="rId401" w:history="1">
        <w:r w:rsidRPr="00C905AD">
          <w:rPr>
            <w:b/>
            <w:lang w:val="ru-RU"/>
          </w:rPr>
          <w:t>Пресс-релизы Forpress.ru, Москва, 11 мая 2021, "Метриум": Предложение новостроек на котловане в Новой Москве упало до минимума за 5 лет</w:t>
        </w:r>
      </w:hyperlink>
    </w:p>
    <w:p w:rsidR="00F5237A" w:rsidRPr="00546A5C" w:rsidRDefault="00F5237A" w:rsidP="00546A5C">
      <w:pPr>
        <w:pStyle w:val="ExportHyperlink"/>
        <w:spacing w:line="240" w:lineRule="auto"/>
        <w:jc w:val="right"/>
        <w:rPr>
          <w:b/>
          <w:lang w:val="ru-RU"/>
        </w:rPr>
      </w:pPr>
      <w:hyperlink r:id="rId402" w:history="1">
        <w:r w:rsidRPr="00C905AD">
          <w:rPr>
            <w:b/>
            <w:lang w:val="ru-RU"/>
          </w:rPr>
          <w:t>Пресс-релизы PRnews.ru, Москва, 11 мая 2021, "Метриум": Предложение новостроек на котловане в Новой Москве упало до минимума за 5 лет</w:t>
        </w:r>
      </w:hyperlink>
    </w:p>
    <w:p w:rsidR="00F5237A" w:rsidRPr="00C905AD" w:rsidRDefault="00F5237A" w:rsidP="00546A5C">
      <w:pPr>
        <w:pStyle w:val="ExportHyperlink"/>
        <w:spacing w:line="240" w:lineRule="auto"/>
        <w:jc w:val="right"/>
        <w:rPr>
          <w:b/>
          <w:lang w:val="ru-RU"/>
        </w:rPr>
      </w:pPr>
      <w:hyperlink r:id="rId403" w:history="1">
        <w:r w:rsidRPr="00C905AD">
          <w:rPr>
            <w:b/>
            <w:lang w:val="ru-RU"/>
          </w:rPr>
          <w:t>https://finance.rambler.ru/realty/46391265-srednyaya-stoimost-metra-v-novostroykah-staroy-moskvy-v-pervoy-polovine-goda-vyrosla-na-11/</w:t>
        </w:r>
      </w:hyperlink>
    </w:p>
    <w:p w:rsidR="00075DDF" w:rsidRPr="00546A5C" w:rsidRDefault="00F5237A" w:rsidP="00546A5C">
      <w:pPr>
        <w:pStyle w:val="ExportHyperlink"/>
        <w:spacing w:line="240" w:lineRule="auto"/>
        <w:jc w:val="right"/>
        <w:rPr>
          <w:b/>
          <w:lang w:val="ru-RU"/>
        </w:rPr>
      </w:pPr>
      <w:hyperlink r:id="rId404" w:history="1">
        <w:r w:rsidRPr="00F5237A">
          <w:rPr>
            <w:b/>
            <w:lang w:val="ru-RU"/>
          </w:rPr>
          <w:t>Финансовая газета (fingazeta.ru), Москва, 11 мая 2021, Средняя стоимость метра в новостройках Старой Москвы в первой половине года выросла на 11%</w:t>
        </w:r>
      </w:hyperlink>
    </w:p>
    <w:p w:rsidR="00F5237A" w:rsidRPr="00546A5C" w:rsidRDefault="00F5237A" w:rsidP="00546A5C">
      <w:pPr>
        <w:pStyle w:val="ExportHyperlink"/>
        <w:spacing w:line="240" w:lineRule="auto"/>
        <w:jc w:val="right"/>
        <w:rPr>
          <w:b/>
          <w:lang w:val="ru-RU"/>
        </w:rPr>
      </w:pPr>
    </w:p>
    <w:p w:rsidR="007D39FF" w:rsidRDefault="007D39FF" w:rsidP="00075DDF">
      <w:pPr>
        <w:pStyle w:val="affff2"/>
        <w:spacing w:before="120"/>
      </w:pPr>
    </w:p>
    <w:p w:rsidR="00075DDF" w:rsidRDefault="00075DDF" w:rsidP="00075DDF">
      <w:pPr>
        <w:pStyle w:val="affff2"/>
        <w:spacing w:before="120"/>
      </w:pPr>
      <w:bookmarkStart w:id="235" w:name="_Toc71920387"/>
      <w:r>
        <w:t>Оружие России (arms-expo.ru), Москва, 1 мая 2021</w:t>
      </w:r>
      <w:bookmarkEnd w:id="235"/>
    </w:p>
    <w:p w:rsidR="00075DDF" w:rsidRPr="00F87118" w:rsidRDefault="00075DDF" w:rsidP="00075DDF">
      <w:pPr>
        <w:pStyle w:val="afffc"/>
        <w:rPr>
          <w:lang w:val="ru-RU"/>
        </w:rPr>
      </w:pPr>
      <w:bookmarkStart w:id="236" w:name="txt_3503129_1691002726"/>
      <w:bookmarkStart w:id="237" w:name="_Toc71920388"/>
      <w:r w:rsidRPr="00F87118">
        <w:rPr>
          <w:lang w:val="ru-RU"/>
        </w:rPr>
        <w:t xml:space="preserve">Айсен Николаев: Якутск стал </w:t>
      </w:r>
      <w:r>
        <w:t>IT</w:t>
      </w:r>
      <w:r w:rsidRPr="00F87118">
        <w:rPr>
          <w:lang w:val="ru-RU"/>
        </w:rPr>
        <w:t>-столицей ДФО, в планах - стать креативным центром</w:t>
      </w:r>
      <w:bookmarkEnd w:id="236"/>
      <w:bookmarkEnd w:id="237"/>
    </w:p>
    <w:p w:rsidR="00075DDF" w:rsidRPr="00F87118" w:rsidRDefault="00075DDF" w:rsidP="00075DDF">
      <w:pPr>
        <w:pStyle w:val="NormalExport"/>
        <w:rPr>
          <w:lang w:val="ru-RU"/>
        </w:rPr>
      </w:pPr>
      <w:r w:rsidRPr="00F87118">
        <w:rPr>
          <w:shd w:val="clear" w:color="auto" w:fill="FFFFFF"/>
          <w:lang w:val="ru-RU"/>
        </w:rPr>
        <w:t xml:space="preserve">Республика Саха (Якутия) готовится запустить стройку уникального вантового трехпилонного моста через реку Лену, создать школу правильного питания и продолжает наращивать мощь в области образования и кино. О том, как будет проходить масштабная стройка, и о том, почему столица Якутии имеет все шансы стать креативным центром страны, в интервью ТАСС рассказал глава региона Айсен Николаев. </w:t>
      </w:r>
    </w:p>
    <w:p w:rsidR="00075DDF" w:rsidRPr="00F87118" w:rsidRDefault="00075DDF" w:rsidP="00075DDF">
      <w:pPr>
        <w:pStyle w:val="NormalExport"/>
        <w:rPr>
          <w:lang w:val="ru-RU"/>
        </w:rPr>
      </w:pPr>
      <w:r w:rsidRPr="00F87118">
        <w:rPr>
          <w:shd w:val="clear" w:color="auto" w:fill="FFFFFF"/>
          <w:lang w:val="ru-RU"/>
        </w:rPr>
        <w:t xml:space="preserve"> - Айсен Сергеевич, каких ключевых результатов Якутия уже смогла добиться благодаря нацпроектам? </w:t>
      </w:r>
    </w:p>
    <w:p w:rsidR="00075DDF" w:rsidRPr="00F87118" w:rsidRDefault="00075DDF" w:rsidP="00075DDF">
      <w:pPr>
        <w:pStyle w:val="NormalExport"/>
        <w:rPr>
          <w:lang w:val="ru-RU"/>
        </w:rPr>
      </w:pPr>
      <w:r w:rsidRPr="00F87118">
        <w:rPr>
          <w:shd w:val="clear" w:color="auto" w:fill="FFFFFF"/>
          <w:lang w:val="ru-RU"/>
        </w:rPr>
        <w:t xml:space="preserve"> - Первое, на что хотелось бы обратить внимание, - это </w:t>
      </w:r>
      <w:r w:rsidRPr="00F87118">
        <w:rPr>
          <w:shd w:val="clear" w:color="auto" w:fill="C0C0C0"/>
          <w:lang w:val="ru-RU"/>
        </w:rPr>
        <w:t>строительство</w:t>
      </w:r>
      <w:r w:rsidRPr="00F87118">
        <w:rPr>
          <w:shd w:val="clear" w:color="auto" w:fill="FFFFFF"/>
          <w:lang w:val="ru-RU"/>
        </w:rPr>
        <w:t xml:space="preserve"> дорог. Это важнейшая для Якутии тема, поскольку обширные пространства нашей республики не имеют круглогодичных дорог, а качество многих из тех, что есть, всегда оставляло желать лучшего. Благодаря национальному проекту мы смогли заняться планомерным ремонтом и реконструкцией региональных и муниципальных дорог. </w:t>
      </w:r>
    </w:p>
    <w:p w:rsidR="00075DDF" w:rsidRPr="00F87118" w:rsidRDefault="00075DDF" w:rsidP="00075DDF">
      <w:pPr>
        <w:pStyle w:val="NormalExport"/>
        <w:rPr>
          <w:lang w:val="ru-RU"/>
        </w:rPr>
      </w:pPr>
      <w:r w:rsidRPr="00F87118">
        <w:rPr>
          <w:shd w:val="clear" w:color="auto" w:fill="FFFFFF"/>
          <w:lang w:val="ru-RU"/>
        </w:rPr>
        <w:t xml:space="preserve">Нацпроект позволил в прошлом году завершить </w:t>
      </w:r>
      <w:r w:rsidRPr="00F87118">
        <w:rPr>
          <w:shd w:val="clear" w:color="auto" w:fill="C0C0C0"/>
          <w:lang w:val="ru-RU"/>
        </w:rPr>
        <w:t>строительство</w:t>
      </w:r>
      <w:r w:rsidRPr="00F87118">
        <w:rPr>
          <w:shd w:val="clear" w:color="auto" w:fill="FFFFFF"/>
          <w:lang w:val="ru-RU"/>
        </w:rPr>
        <w:t xml:space="preserve"> региональной трассы "Кобяй", которая связывает Якутск с Кобяйским районом. Эту дорогу строили почти 30 лет, и за два года по нацпроекту мы построили больше, чем за 28 лет до этого. И теперь есть хорошая дорога с мостом через речку Тюгюэне, которая изменила жизнь людей: если раньше из села Кобяй люди сутками добирались до Якутска, то теперь на это уходит пять часов. </w:t>
      </w:r>
    </w:p>
    <w:p w:rsidR="00075DDF" w:rsidRPr="00F87118" w:rsidRDefault="00075DDF" w:rsidP="00075DDF">
      <w:pPr>
        <w:pStyle w:val="NormalExport"/>
        <w:rPr>
          <w:lang w:val="ru-RU"/>
        </w:rPr>
      </w:pPr>
      <w:r w:rsidRPr="00F87118">
        <w:rPr>
          <w:shd w:val="clear" w:color="auto" w:fill="FFFFFF"/>
          <w:lang w:val="ru-RU"/>
        </w:rPr>
        <w:t xml:space="preserve">Другое важнейшее направление - это расселение граждан из аварийного жилья. В Якутии самый большой в стране объем жилья, который будет расселен по нацпроекту, - 16% от всего объема в стране. Мы идем строго по графику, хотя, конечно, и объемы внушительные, и есть дополнительная сложность, связанная с тем, что у нас эта программа касается всех районов, включая арктические. А в Арктике стоимость жилищного </w:t>
      </w:r>
      <w:r w:rsidRPr="00F87118">
        <w:rPr>
          <w:shd w:val="clear" w:color="auto" w:fill="C0C0C0"/>
          <w:lang w:val="ru-RU"/>
        </w:rPr>
        <w:t>строительства</w:t>
      </w:r>
      <w:r w:rsidRPr="00F87118">
        <w:rPr>
          <w:shd w:val="clear" w:color="auto" w:fill="FFFFFF"/>
          <w:lang w:val="ru-RU"/>
        </w:rPr>
        <w:t xml:space="preserve"> просто зашкаливает, поскольку никакой индустрии для этого там нет - во многих районах многоквартирное жилье не строилось со времен СССР. </w:t>
      </w:r>
    </w:p>
    <w:p w:rsidR="00075DDF" w:rsidRPr="00F87118" w:rsidRDefault="00075DDF" w:rsidP="00075DDF">
      <w:pPr>
        <w:pStyle w:val="NormalExport"/>
        <w:rPr>
          <w:lang w:val="ru-RU"/>
        </w:rPr>
      </w:pPr>
      <w:r w:rsidRPr="00F87118">
        <w:rPr>
          <w:shd w:val="clear" w:color="auto" w:fill="FFFFFF"/>
          <w:lang w:val="ru-RU"/>
        </w:rPr>
        <w:t xml:space="preserve"> - Сколько один квадратный метр жилья стоит в Якутске? </w:t>
      </w:r>
    </w:p>
    <w:p w:rsidR="00075DDF" w:rsidRPr="00F87118" w:rsidRDefault="00075DDF" w:rsidP="00075DDF">
      <w:pPr>
        <w:pStyle w:val="NormalExport"/>
        <w:rPr>
          <w:lang w:val="ru-RU"/>
        </w:rPr>
      </w:pPr>
      <w:r w:rsidRPr="00F87118">
        <w:rPr>
          <w:shd w:val="clear" w:color="auto" w:fill="FFFFFF"/>
          <w:lang w:val="ru-RU"/>
        </w:rPr>
        <w:t xml:space="preserve"> - Примерно, 80-90 тыс. рублей, то есть намного дешевле. Поэтому мы предлагаем людям возможность переезда из аварийных домов в Арктике в Якутск. </w:t>
      </w:r>
    </w:p>
    <w:p w:rsidR="00075DDF" w:rsidRPr="00F87118" w:rsidRDefault="00075DDF" w:rsidP="00075DDF">
      <w:pPr>
        <w:pStyle w:val="NormalExport"/>
        <w:rPr>
          <w:lang w:val="ru-RU"/>
        </w:rPr>
      </w:pPr>
      <w:r w:rsidRPr="00F87118">
        <w:rPr>
          <w:shd w:val="clear" w:color="auto" w:fill="FFFFFF"/>
          <w:lang w:val="ru-RU"/>
        </w:rPr>
        <w:t xml:space="preserve"> - Какие еще направления по нацпроектам вы бы выделили? </w:t>
      </w:r>
    </w:p>
    <w:p w:rsidR="00075DDF" w:rsidRPr="00F87118" w:rsidRDefault="00075DDF" w:rsidP="00075DDF">
      <w:pPr>
        <w:pStyle w:val="NormalExport"/>
        <w:rPr>
          <w:lang w:val="ru-RU"/>
        </w:rPr>
      </w:pPr>
      <w:r w:rsidRPr="00F87118">
        <w:rPr>
          <w:shd w:val="clear" w:color="auto" w:fill="FFFFFF"/>
          <w:lang w:val="ru-RU"/>
        </w:rPr>
        <w:t xml:space="preserve"> - Многое, конечно, делается для развития здравоохранения: строятся фельдшерско-акушерские пункты, амбулатории, поликлиники, совершенствуется оборудование. Важно, чтобы, несмотря на меры по борьбе с пандемией коронавируса, эта работа не останавливалась. </w:t>
      </w:r>
    </w:p>
    <w:p w:rsidR="00075DDF" w:rsidRPr="00F87118" w:rsidRDefault="00075DDF" w:rsidP="00075DDF">
      <w:pPr>
        <w:pStyle w:val="NormalExport"/>
        <w:rPr>
          <w:lang w:val="ru-RU"/>
        </w:rPr>
      </w:pPr>
      <w:r w:rsidRPr="00F87118">
        <w:rPr>
          <w:shd w:val="clear" w:color="auto" w:fill="FFFFFF"/>
          <w:lang w:val="ru-RU"/>
        </w:rPr>
        <w:t xml:space="preserve">Еще один проект, который люди ценят, в котором они нуждаются, - это создание комфортной городской среды. Мы много говорили о </w:t>
      </w:r>
      <w:r w:rsidRPr="00F87118">
        <w:rPr>
          <w:shd w:val="clear" w:color="auto" w:fill="C0C0C0"/>
          <w:lang w:val="ru-RU"/>
        </w:rPr>
        <w:t>строительстве</w:t>
      </w:r>
      <w:r w:rsidRPr="00F87118">
        <w:rPr>
          <w:shd w:val="clear" w:color="auto" w:fill="FFFFFF"/>
          <w:lang w:val="ru-RU"/>
        </w:rPr>
        <w:t xml:space="preserve"> жилья, но современные, ухоженные территории вокруг новых домов тоже важны. И мы уже создаем красивые общественные пространства не только в Якутске, но и в других городах и селах республики. </w:t>
      </w:r>
    </w:p>
    <w:p w:rsidR="00075DDF" w:rsidRPr="00F87118" w:rsidRDefault="00075DDF" w:rsidP="00075DDF">
      <w:pPr>
        <w:pStyle w:val="NormalExport"/>
        <w:rPr>
          <w:lang w:val="ru-RU"/>
        </w:rPr>
      </w:pPr>
      <w:r w:rsidRPr="00F87118">
        <w:rPr>
          <w:shd w:val="clear" w:color="auto" w:fill="FFFFFF"/>
          <w:lang w:val="ru-RU"/>
        </w:rPr>
        <w:t xml:space="preserve"> - Президент поручил до 2024 года в 1,6 раза увеличить объемы </w:t>
      </w:r>
      <w:r w:rsidRPr="00F87118">
        <w:rPr>
          <w:shd w:val="clear" w:color="auto" w:fill="C0C0C0"/>
          <w:lang w:val="ru-RU"/>
        </w:rPr>
        <w:t>строительства</w:t>
      </w:r>
      <w:r w:rsidRPr="00F87118">
        <w:rPr>
          <w:shd w:val="clear" w:color="auto" w:fill="FFFFFF"/>
          <w:lang w:val="ru-RU"/>
        </w:rPr>
        <w:t xml:space="preserve"> жилья на Дальнем Востоке. Как в республике обстоят с этим дела? </w:t>
      </w:r>
    </w:p>
    <w:p w:rsidR="00075DDF" w:rsidRPr="00F87118" w:rsidRDefault="00075DDF" w:rsidP="00075DDF">
      <w:pPr>
        <w:pStyle w:val="NormalExport"/>
        <w:rPr>
          <w:lang w:val="ru-RU"/>
        </w:rPr>
      </w:pPr>
      <w:r w:rsidRPr="00F87118">
        <w:rPr>
          <w:shd w:val="clear" w:color="auto" w:fill="FFFFFF"/>
          <w:lang w:val="ru-RU"/>
        </w:rPr>
        <w:t xml:space="preserve"> - Мы входим в первую тройку регионов Дальнего Востока по </w:t>
      </w:r>
      <w:r w:rsidRPr="00F87118">
        <w:rPr>
          <w:shd w:val="clear" w:color="auto" w:fill="C0C0C0"/>
          <w:lang w:val="ru-RU"/>
        </w:rPr>
        <w:t>строительству</w:t>
      </w:r>
      <w:r w:rsidRPr="00F87118">
        <w:rPr>
          <w:shd w:val="clear" w:color="auto" w:fill="FFFFFF"/>
          <w:lang w:val="ru-RU"/>
        </w:rPr>
        <w:t xml:space="preserve"> жилья. В прошлом году в Якутии построили около 520 тыс. кв. м жилья. Но есть и проблемы. Так, в последние два года серьезно упали объемы </w:t>
      </w:r>
      <w:r w:rsidRPr="00F87118">
        <w:rPr>
          <w:shd w:val="clear" w:color="auto" w:fill="C0C0C0"/>
          <w:lang w:val="ru-RU"/>
        </w:rPr>
        <w:t>строительства</w:t>
      </w:r>
      <w:r w:rsidRPr="00F87118">
        <w:rPr>
          <w:shd w:val="clear" w:color="auto" w:fill="FFFFFF"/>
          <w:lang w:val="ru-RU"/>
        </w:rPr>
        <w:t xml:space="preserve"> в Якутске, и в результате общие показатели оказались ниже рекордных, когда у нас за год было введено 600 тыс. кв. м жилья. Теперь наша задача - вернуться на тот уровень. </w:t>
      </w:r>
    </w:p>
    <w:p w:rsidR="00075DDF" w:rsidRPr="00F87118" w:rsidRDefault="00075DDF" w:rsidP="00075DDF">
      <w:pPr>
        <w:pStyle w:val="NormalExport"/>
        <w:rPr>
          <w:lang w:val="ru-RU"/>
        </w:rPr>
      </w:pPr>
      <w:r w:rsidRPr="00F87118">
        <w:rPr>
          <w:shd w:val="clear" w:color="auto" w:fill="FFFFFF"/>
          <w:lang w:val="ru-RU"/>
        </w:rPr>
        <w:t xml:space="preserve">Снижение отчасти связано с общим для страны переходом на механизм </w:t>
      </w:r>
      <w:r w:rsidRPr="00F87118">
        <w:rPr>
          <w:shd w:val="clear" w:color="auto" w:fill="C0C0C0"/>
          <w:lang w:val="ru-RU"/>
        </w:rPr>
        <w:t>строительства</w:t>
      </w:r>
      <w:r w:rsidRPr="00F87118">
        <w:rPr>
          <w:shd w:val="clear" w:color="auto" w:fill="FFFFFF"/>
          <w:lang w:val="ru-RU"/>
        </w:rPr>
        <w:t xml:space="preserve"> жилья по </w:t>
      </w:r>
      <w:r w:rsidRPr="00F87118">
        <w:rPr>
          <w:shd w:val="clear" w:color="auto" w:fill="C0C0C0"/>
          <w:lang w:val="ru-RU"/>
        </w:rPr>
        <w:t>счетам эскроу</w:t>
      </w:r>
      <w:r w:rsidRPr="00F87118">
        <w:rPr>
          <w:shd w:val="clear" w:color="auto" w:fill="FFFFFF"/>
          <w:lang w:val="ru-RU"/>
        </w:rPr>
        <w:t xml:space="preserve">: на Дальнем Востоке нет крупных федеральных </w:t>
      </w:r>
      <w:r w:rsidRPr="00F87118">
        <w:rPr>
          <w:shd w:val="clear" w:color="auto" w:fill="C0C0C0"/>
          <w:lang w:val="ru-RU"/>
        </w:rPr>
        <w:t>застройщиков</w:t>
      </w:r>
      <w:r w:rsidRPr="00F87118">
        <w:rPr>
          <w:shd w:val="clear" w:color="auto" w:fill="FFFFFF"/>
          <w:lang w:val="ru-RU"/>
        </w:rPr>
        <w:t xml:space="preserve">, а малым и даже средним компаниям переход на </w:t>
      </w:r>
      <w:r w:rsidRPr="00F87118">
        <w:rPr>
          <w:shd w:val="clear" w:color="auto" w:fill="C0C0C0"/>
          <w:lang w:val="ru-RU"/>
        </w:rPr>
        <w:t>эскроу-счета</w:t>
      </w:r>
      <w:r w:rsidRPr="00F87118">
        <w:rPr>
          <w:shd w:val="clear" w:color="auto" w:fill="FFFFFF"/>
          <w:lang w:val="ru-RU"/>
        </w:rPr>
        <w:t xml:space="preserve"> дается непросто [поскольку нет необходимого капитала для страхования и </w:t>
      </w:r>
      <w:r w:rsidRPr="00F87118">
        <w:rPr>
          <w:shd w:val="clear" w:color="auto" w:fill="C0C0C0"/>
          <w:lang w:val="ru-RU"/>
        </w:rPr>
        <w:t>строительства</w:t>
      </w:r>
      <w:r w:rsidRPr="00F87118">
        <w:rPr>
          <w:shd w:val="clear" w:color="auto" w:fill="FFFFFF"/>
          <w:lang w:val="ru-RU"/>
        </w:rPr>
        <w:t xml:space="preserve"> жилья без участия дольщиков]. </w:t>
      </w:r>
    </w:p>
    <w:p w:rsidR="00075DDF" w:rsidRPr="00F87118" w:rsidRDefault="00075DDF" w:rsidP="00075DDF">
      <w:pPr>
        <w:pStyle w:val="NormalExport"/>
        <w:rPr>
          <w:lang w:val="ru-RU"/>
        </w:rPr>
      </w:pPr>
      <w:r w:rsidRPr="00F87118">
        <w:rPr>
          <w:shd w:val="clear" w:color="auto" w:fill="FFFFFF"/>
          <w:lang w:val="ru-RU"/>
        </w:rPr>
        <w:lastRenderedPageBreak/>
        <w:t xml:space="preserve">Есть также проблемы, связанные с нехваткой свободных земельных участков, которые обеспечены нужной инфраструктурой. Например, в Якутске таких участков уже нет, и для новых территорий нужно не только подводить инфраструктуру, но и выкупать и сносить большое количество объектов. Продвинуться в решении этого вопроса, как я считаю, поможет новый закон о комплексном развитии территорий, подписанный президентом в конце прошлого года. Документ позволяет осуществлять программы обновления городской застройки с привлечением внебюджетных источников. </w:t>
      </w:r>
    </w:p>
    <w:p w:rsidR="00075DDF" w:rsidRPr="00F87118" w:rsidRDefault="00075DDF" w:rsidP="00075DDF">
      <w:pPr>
        <w:pStyle w:val="NormalExport"/>
        <w:rPr>
          <w:lang w:val="ru-RU"/>
        </w:rPr>
      </w:pPr>
      <w:r w:rsidRPr="00F87118">
        <w:rPr>
          <w:shd w:val="clear" w:color="auto" w:fill="FFFFFF"/>
          <w:lang w:val="ru-RU"/>
        </w:rPr>
        <w:t xml:space="preserve">Помимо этого, я считаю необходимым пересмотр распределения средств по программе "Стимул" (входит в нацпроект "Жилье и городская среда", направлена на стимулирование развития социальной, дорожной и коммунальной инфраструктуры для жилищного </w:t>
      </w:r>
      <w:r w:rsidRPr="00F87118">
        <w:rPr>
          <w:shd w:val="clear" w:color="auto" w:fill="C0C0C0"/>
          <w:lang w:val="ru-RU"/>
        </w:rPr>
        <w:t>строительства</w:t>
      </w:r>
      <w:r w:rsidRPr="00F87118">
        <w:rPr>
          <w:shd w:val="clear" w:color="auto" w:fill="FFFFFF"/>
          <w:lang w:val="ru-RU"/>
        </w:rPr>
        <w:t xml:space="preserve"> - прим. ТАСС). По существующей методике дальневосточные регионы с их малым количеством строящихся квадратных метров жилья и при этом большими затратами на создание инфраструктуры проигрывают и не получают средств. </w:t>
      </w:r>
    </w:p>
    <w:p w:rsidR="00075DDF" w:rsidRPr="00F87118" w:rsidRDefault="00075DDF" w:rsidP="00075DDF">
      <w:pPr>
        <w:pStyle w:val="NormalExport"/>
        <w:rPr>
          <w:lang w:val="ru-RU"/>
        </w:rPr>
      </w:pPr>
      <w:r w:rsidRPr="00F87118">
        <w:rPr>
          <w:shd w:val="clear" w:color="auto" w:fill="FFFFFF"/>
          <w:lang w:val="ru-RU"/>
        </w:rPr>
        <w:t xml:space="preserve">Финансирование нужд Дальнего Востока по отдельной статье и связанное с этим увеличение объемов </w:t>
      </w:r>
      <w:r w:rsidRPr="00F87118">
        <w:rPr>
          <w:shd w:val="clear" w:color="auto" w:fill="C0C0C0"/>
          <w:lang w:val="ru-RU"/>
        </w:rPr>
        <w:t>строительства</w:t>
      </w:r>
      <w:r w:rsidRPr="00F87118">
        <w:rPr>
          <w:shd w:val="clear" w:color="auto" w:fill="FFFFFF"/>
          <w:lang w:val="ru-RU"/>
        </w:rPr>
        <w:t xml:space="preserve"> позволят разорвать порочную цепь, при которой президентская программа "Дальневосточная ипотека" повышает спрос на жилье, что, в свою очередь, ведет к росту стоимости квадратного метра. В результате даже при наличии льготных программ собственное жилье остается недоступным для многих граждан. </w:t>
      </w:r>
    </w:p>
    <w:p w:rsidR="00075DDF" w:rsidRPr="00F87118" w:rsidRDefault="00075DDF" w:rsidP="00075DDF">
      <w:pPr>
        <w:pStyle w:val="NormalExport"/>
        <w:rPr>
          <w:lang w:val="ru-RU"/>
        </w:rPr>
      </w:pPr>
      <w:r w:rsidRPr="00F87118">
        <w:rPr>
          <w:shd w:val="clear" w:color="auto" w:fill="FFFFFF"/>
          <w:lang w:val="ru-RU"/>
        </w:rPr>
        <w:t xml:space="preserve"> - Программа "Дальневосточная ипотека" нуждается в дополнительных улучшениях? </w:t>
      </w:r>
    </w:p>
    <w:p w:rsidR="00075DDF" w:rsidRPr="00F87118" w:rsidRDefault="00075DDF" w:rsidP="00075DDF">
      <w:pPr>
        <w:pStyle w:val="NormalExport"/>
        <w:rPr>
          <w:lang w:val="ru-RU"/>
        </w:rPr>
      </w:pPr>
      <w:r w:rsidRPr="00F87118">
        <w:rPr>
          <w:shd w:val="clear" w:color="auto" w:fill="FFFFFF"/>
          <w:lang w:val="ru-RU"/>
        </w:rPr>
        <w:t xml:space="preserve"> - Я бы обратил внимание на то, что пока банки в основном выдают льготную ипотеку в административных центрах субъектов Дальневосточного федерального округа (ДФО), где крупнее рынки первичного жилья, так как на вторичное жилье действие программы не распространяется (за исключением Магаданской области и Чукотки - прим. ТАСС). А нам бы хотелось, чтобы развивались и малые города, и сельские поселения, чтобы люди стремились развивать их, а не покидать. Для этого, на мой взгляд, механизм дальневосточной ипотеки нужно расширить на индивидуальное жилищное </w:t>
      </w:r>
      <w:r w:rsidRPr="00F87118">
        <w:rPr>
          <w:shd w:val="clear" w:color="auto" w:fill="C0C0C0"/>
          <w:lang w:val="ru-RU"/>
        </w:rPr>
        <w:t>строительство</w:t>
      </w:r>
      <w:r w:rsidRPr="00F87118">
        <w:rPr>
          <w:shd w:val="clear" w:color="auto" w:fill="FFFFFF"/>
          <w:lang w:val="ru-RU"/>
        </w:rPr>
        <w:t xml:space="preserve"> (сейчас кредит на ИЖС можно оформить, оставив в залог недвижимость в любом регионе страны - прим. ТАСС). Уверен, что здесь есть над чем поработать, в том числе и по внесению изменений в федеральное законодательство. </w:t>
      </w:r>
    </w:p>
    <w:p w:rsidR="00075DDF" w:rsidRPr="00F87118" w:rsidRDefault="00075DDF" w:rsidP="00075DDF">
      <w:pPr>
        <w:pStyle w:val="NormalExport"/>
        <w:rPr>
          <w:lang w:val="ru-RU"/>
        </w:rPr>
      </w:pPr>
      <w:r w:rsidRPr="00F87118">
        <w:rPr>
          <w:shd w:val="clear" w:color="auto" w:fill="FFFFFF"/>
          <w:lang w:val="ru-RU"/>
        </w:rPr>
        <w:t xml:space="preserve">Мост в вечной мерзлоте </w:t>
      </w:r>
    </w:p>
    <w:p w:rsidR="00075DDF" w:rsidRPr="00F87118" w:rsidRDefault="00075DDF" w:rsidP="00075DDF">
      <w:pPr>
        <w:pStyle w:val="NormalExport"/>
        <w:rPr>
          <w:lang w:val="ru-RU"/>
        </w:rPr>
      </w:pPr>
      <w:r w:rsidRPr="00F87118">
        <w:rPr>
          <w:shd w:val="clear" w:color="auto" w:fill="FFFFFF"/>
          <w:lang w:val="ru-RU"/>
        </w:rPr>
        <w:t xml:space="preserve"> - Айсен Сергеевич, говоря о развитии транспортной инфраструктуры, нельзя пройти мимо столь крупного проекта, как </w:t>
      </w:r>
      <w:r w:rsidRPr="00F87118">
        <w:rPr>
          <w:shd w:val="clear" w:color="auto" w:fill="C0C0C0"/>
          <w:lang w:val="ru-RU"/>
        </w:rPr>
        <w:t>строительство</w:t>
      </w:r>
      <w:r w:rsidRPr="00F87118">
        <w:rPr>
          <w:shd w:val="clear" w:color="auto" w:fill="FFFFFF"/>
          <w:lang w:val="ru-RU"/>
        </w:rPr>
        <w:t xml:space="preserve"> моста через Лену в Якутске. Когда планируется приступить к работе? </w:t>
      </w:r>
    </w:p>
    <w:p w:rsidR="00075DDF" w:rsidRPr="00F87118" w:rsidRDefault="00075DDF" w:rsidP="00075DDF">
      <w:pPr>
        <w:pStyle w:val="NormalExport"/>
        <w:rPr>
          <w:lang w:val="ru-RU"/>
        </w:rPr>
      </w:pPr>
      <w:r w:rsidRPr="00F87118">
        <w:rPr>
          <w:shd w:val="clear" w:color="auto" w:fill="FFFFFF"/>
          <w:lang w:val="ru-RU"/>
        </w:rPr>
        <w:t xml:space="preserve"> - Мост через Лену начнет строиться в 2021 году, мы в этом уверены. Уже практически согласована вся финансовая модель, технические параметры моста. Состоялись три заседания научно-технического совета Минтранса России, на которых скрупулезно рассматривались все варианты возможного </w:t>
      </w:r>
      <w:r w:rsidRPr="00F87118">
        <w:rPr>
          <w:shd w:val="clear" w:color="auto" w:fill="C0C0C0"/>
          <w:lang w:val="ru-RU"/>
        </w:rPr>
        <w:t>строительства</w:t>
      </w:r>
      <w:r w:rsidRPr="00F87118">
        <w:rPr>
          <w:shd w:val="clear" w:color="auto" w:fill="FFFFFF"/>
          <w:lang w:val="ru-RU"/>
        </w:rPr>
        <w:t xml:space="preserve"> моста с учетом условий Лены - одной из крупнейших рек мира с ее ледоходами и ледоставами. В результате специалисты поддержали тот проект, который находится на завершающей стадии разработки. Первый этап проекта получил положительное заключение Главгосэкспертизы, он признан наиболее безопасным и для долины, где будет строиться мост, и для близлежащих населенных пунктов. </w:t>
      </w:r>
    </w:p>
    <w:p w:rsidR="00075DDF" w:rsidRPr="00F87118" w:rsidRDefault="00075DDF" w:rsidP="00075DDF">
      <w:pPr>
        <w:pStyle w:val="NormalExport"/>
        <w:rPr>
          <w:lang w:val="ru-RU"/>
        </w:rPr>
      </w:pPr>
      <w:r w:rsidRPr="00F87118">
        <w:rPr>
          <w:shd w:val="clear" w:color="auto" w:fill="FFFFFF"/>
          <w:lang w:val="ru-RU"/>
        </w:rPr>
        <w:t xml:space="preserve">Речь идет о вантовом трехпилонном мосте. Его длина составит 3,1 км, еще 1,2 км - протяженность мостов, которые будут вести к нему через протоки. И еще предстоит проложить свыше 10 км насыпей и подъездных дорог, которые соединят мост с федеральными трассами - напомню, что мост в Якутске позволит соединить дороги федерального значения "Вилюй", "Лена" и "Колыма". </w:t>
      </w:r>
    </w:p>
    <w:p w:rsidR="00075DDF" w:rsidRPr="00F87118" w:rsidRDefault="00075DDF" w:rsidP="00075DDF">
      <w:pPr>
        <w:pStyle w:val="NormalExport"/>
        <w:rPr>
          <w:lang w:val="ru-RU"/>
        </w:rPr>
      </w:pPr>
      <w:r w:rsidRPr="00F87118">
        <w:rPr>
          <w:shd w:val="clear" w:color="auto" w:fill="C0C0C0"/>
          <w:lang w:val="ru-RU"/>
        </w:rPr>
        <w:t>Строительство</w:t>
      </w:r>
      <w:r w:rsidRPr="00F87118">
        <w:rPr>
          <w:shd w:val="clear" w:color="auto" w:fill="FFFFFF"/>
          <w:lang w:val="ru-RU"/>
        </w:rPr>
        <w:t xml:space="preserve"> моста будет идти в уникальных климатических условиях, при колебании температур свыше 100 градусов (зимой температура воздуха в Якутске опускается до 60 градусов мороза, а летом прогревается свыше 40 градусов выше нуля - прим. ТАСС). Прежде мосты такого размера в таких условиях не строили, это первый подобный проект. И мы надеемся, что это будет красивый и в то же время надежный мост, который решит колоссальные транспортные проблемы не только Якутии, но и всего северо-востока России. </w:t>
      </w:r>
    </w:p>
    <w:p w:rsidR="00075DDF" w:rsidRPr="00F87118" w:rsidRDefault="00075DDF" w:rsidP="00075DDF">
      <w:pPr>
        <w:pStyle w:val="NormalExport"/>
        <w:rPr>
          <w:lang w:val="ru-RU"/>
        </w:rPr>
      </w:pPr>
      <w:r w:rsidRPr="00F87118">
        <w:rPr>
          <w:shd w:val="clear" w:color="auto" w:fill="FFFFFF"/>
          <w:lang w:val="ru-RU"/>
        </w:rPr>
        <w:t xml:space="preserve"> - Сколько специалистов потребует эта стройка? Откуда их будут привлекать? </w:t>
      </w:r>
    </w:p>
    <w:p w:rsidR="00075DDF" w:rsidRPr="00F87118" w:rsidRDefault="00075DDF" w:rsidP="00075DDF">
      <w:pPr>
        <w:pStyle w:val="NormalExport"/>
        <w:rPr>
          <w:lang w:val="ru-RU"/>
        </w:rPr>
      </w:pPr>
      <w:r w:rsidRPr="00F87118">
        <w:rPr>
          <w:shd w:val="clear" w:color="auto" w:fill="FFFFFF"/>
          <w:lang w:val="ru-RU"/>
        </w:rPr>
        <w:t xml:space="preserve"> - Это, на самом деле, будет огромная стройка, на которой будут задействованы тысячи человек, а с учетом смежных отраслей - десятки тысяч. Конечно, потребуются узкоспециализированные специалисты, которых нужно будет привлекать из многих регионов страны. Возможно и участие международных компанией, поскольку, как я уже говорил, речь идет об уникальной конструкции, опытом возведения которых обладает очень малое количество компаний. </w:t>
      </w:r>
    </w:p>
    <w:p w:rsidR="00075DDF" w:rsidRPr="00F87118" w:rsidRDefault="00075DDF" w:rsidP="00075DDF">
      <w:pPr>
        <w:pStyle w:val="NormalExport"/>
        <w:rPr>
          <w:lang w:val="ru-RU"/>
        </w:rPr>
      </w:pPr>
      <w:r w:rsidRPr="00F87118">
        <w:rPr>
          <w:shd w:val="clear" w:color="auto" w:fill="FFFFFF"/>
          <w:lang w:val="ru-RU"/>
        </w:rPr>
        <w:t xml:space="preserve">При этом, конечно, большое количество работников потребуется от местных компаний, их помощь будет нужна при </w:t>
      </w:r>
      <w:r w:rsidRPr="00F87118">
        <w:rPr>
          <w:shd w:val="clear" w:color="auto" w:fill="C0C0C0"/>
          <w:lang w:val="ru-RU"/>
        </w:rPr>
        <w:t>строительстве</w:t>
      </w:r>
      <w:r w:rsidRPr="00F87118">
        <w:rPr>
          <w:shd w:val="clear" w:color="auto" w:fill="FFFFFF"/>
          <w:lang w:val="ru-RU"/>
        </w:rPr>
        <w:t xml:space="preserve"> подъездных путей, поставке материалов. Мы предполагаем, что до 70% людей, занятых на </w:t>
      </w:r>
      <w:r w:rsidRPr="00F87118">
        <w:rPr>
          <w:shd w:val="clear" w:color="auto" w:fill="C0C0C0"/>
          <w:lang w:val="ru-RU"/>
        </w:rPr>
        <w:t>строительстве</w:t>
      </w:r>
      <w:r w:rsidRPr="00F87118">
        <w:rPr>
          <w:shd w:val="clear" w:color="auto" w:fill="FFFFFF"/>
          <w:lang w:val="ru-RU"/>
        </w:rPr>
        <w:t xml:space="preserve"> моста, будут местными жителями. </w:t>
      </w:r>
    </w:p>
    <w:p w:rsidR="00075DDF" w:rsidRPr="00F87118" w:rsidRDefault="00075DDF" w:rsidP="00075DDF">
      <w:pPr>
        <w:pStyle w:val="NormalExport"/>
        <w:rPr>
          <w:lang w:val="ru-RU"/>
        </w:rPr>
      </w:pPr>
      <w:r w:rsidRPr="00F87118">
        <w:rPr>
          <w:shd w:val="clear" w:color="auto" w:fill="FFFFFF"/>
          <w:lang w:val="ru-RU"/>
        </w:rPr>
        <w:lastRenderedPageBreak/>
        <w:t xml:space="preserve">У нас создан специальный штаб стройки. Дмитрий Бердников, который долгие годы возглавлял мэрию Иркутска и работал первым заместителем губернатора Иркутской области, назначен первым зампредом правительства республики, и у него только одна, но очень важная задача - это </w:t>
      </w:r>
      <w:r w:rsidRPr="00F87118">
        <w:rPr>
          <w:shd w:val="clear" w:color="auto" w:fill="C0C0C0"/>
          <w:lang w:val="ru-RU"/>
        </w:rPr>
        <w:t>строительство</w:t>
      </w:r>
      <w:r w:rsidRPr="00F87118">
        <w:rPr>
          <w:shd w:val="clear" w:color="auto" w:fill="FFFFFF"/>
          <w:lang w:val="ru-RU"/>
        </w:rPr>
        <w:t xml:space="preserve"> Ленского моста. Именно он курирует все вопросы, связанные со стройкой. </w:t>
      </w:r>
    </w:p>
    <w:p w:rsidR="00075DDF" w:rsidRPr="00F87118" w:rsidRDefault="00075DDF" w:rsidP="00075DDF">
      <w:pPr>
        <w:pStyle w:val="NormalExport"/>
        <w:rPr>
          <w:lang w:val="ru-RU"/>
        </w:rPr>
      </w:pPr>
      <w:r w:rsidRPr="00F87118">
        <w:rPr>
          <w:shd w:val="clear" w:color="auto" w:fill="FFFFFF"/>
          <w:lang w:val="ru-RU"/>
        </w:rPr>
        <w:t xml:space="preserve"> - Айсен Сергеевич, еще один вопрос, связанный с развитием транспорта, - это субсидирование авиаперелетов. Какая работа ведется для того, чтобы Якутск стал ближе к Москве, к Санкт-Петербургу, к другим городам страны? </w:t>
      </w:r>
    </w:p>
    <w:p w:rsidR="00075DDF" w:rsidRPr="00F87118" w:rsidRDefault="00075DDF" w:rsidP="00075DDF">
      <w:pPr>
        <w:pStyle w:val="NormalExport"/>
        <w:rPr>
          <w:lang w:val="ru-RU"/>
        </w:rPr>
      </w:pPr>
      <w:r w:rsidRPr="00F87118">
        <w:rPr>
          <w:shd w:val="clear" w:color="auto" w:fill="FFFFFF"/>
          <w:lang w:val="ru-RU"/>
        </w:rPr>
        <w:t xml:space="preserve"> - С одной стороны, всех дальневосточников обрадовало решение президента о том, что право на субсидированные билеты будет не только у пожилых людей и детей, но и у всех жителей Дальнего Востока. В то же время, к сожалению, по Якутску и Чите эти решения президента до сих пор не выполнены. Распределение средств прошло по методике, которая почему-то исключила из распределения столицы двух субъектов ДФО. Мы так и не добились ответа, почему так сделано. Есть разные версии, но факт остается фактом - из двух крупнейших городов на Дальнем Востоке, из Якутска и Читы, по субсидированным билетам могут улетать только те, кто и раньше имел такую возможность, то есть дети и пожилые люди. </w:t>
      </w:r>
    </w:p>
    <w:p w:rsidR="00075DDF" w:rsidRPr="00F87118" w:rsidRDefault="00075DDF" w:rsidP="00075DDF">
      <w:pPr>
        <w:pStyle w:val="NormalExport"/>
        <w:rPr>
          <w:lang w:val="ru-RU"/>
        </w:rPr>
      </w:pPr>
      <w:r w:rsidRPr="00F87118">
        <w:rPr>
          <w:shd w:val="clear" w:color="auto" w:fill="FFFFFF"/>
          <w:lang w:val="ru-RU"/>
        </w:rPr>
        <w:t xml:space="preserve">Мы обратились к руководству страны, нас услышали, и на последнем совете [глав ДФО] полпред Юрий Трутнев дал задание Минтрансу положительно решить этот вопрос. Насколько я знаю, в Минтрансе обсуждают разные варианты решения, в том числе за </w:t>
      </w:r>
      <w:r w:rsidRPr="00F87118">
        <w:rPr>
          <w:shd w:val="clear" w:color="auto" w:fill="C0C0C0"/>
          <w:lang w:val="ru-RU"/>
        </w:rPr>
        <w:t>счет</w:t>
      </w:r>
      <w:r w:rsidRPr="00F87118">
        <w:rPr>
          <w:shd w:val="clear" w:color="auto" w:fill="FFFFFF"/>
          <w:lang w:val="ru-RU"/>
        </w:rPr>
        <w:t xml:space="preserve"> переноса части средств из других статей расходов. Я надеюсь, что решение будет найдено, так как там не бог весть какие огромные суммы нужны, но социальное напряжение нужно снизить, а главное, дать людям возможность для авиаперелетов в центральные районы страны. </w:t>
      </w:r>
    </w:p>
    <w:p w:rsidR="00075DDF" w:rsidRPr="00F87118" w:rsidRDefault="00075DDF" w:rsidP="00075DDF">
      <w:pPr>
        <w:pStyle w:val="NormalExport"/>
        <w:rPr>
          <w:lang w:val="ru-RU"/>
        </w:rPr>
      </w:pPr>
      <w:r w:rsidRPr="00F87118">
        <w:rPr>
          <w:shd w:val="clear" w:color="auto" w:fill="FFFFFF"/>
          <w:lang w:val="ru-RU"/>
        </w:rPr>
        <w:t xml:space="preserve">К паводку мы готовы </w:t>
      </w:r>
    </w:p>
    <w:p w:rsidR="00075DDF" w:rsidRPr="00F87118" w:rsidRDefault="00075DDF" w:rsidP="00075DDF">
      <w:pPr>
        <w:pStyle w:val="NormalExport"/>
        <w:rPr>
          <w:lang w:val="ru-RU"/>
        </w:rPr>
      </w:pPr>
      <w:r w:rsidRPr="00F87118">
        <w:rPr>
          <w:shd w:val="clear" w:color="auto" w:fill="FFFFFF"/>
          <w:lang w:val="ru-RU"/>
        </w:rPr>
        <w:t xml:space="preserve"> - Прошедшая зима была в Якутии снежной. Насколько регион готов к возможному половодью? Какая проводится подготовка? </w:t>
      </w:r>
    </w:p>
    <w:p w:rsidR="00075DDF" w:rsidRPr="00F87118" w:rsidRDefault="00075DDF" w:rsidP="00075DDF">
      <w:pPr>
        <w:pStyle w:val="NormalExport"/>
        <w:rPr>
          <w:lang w:val="ru-RU"/>
        </w:rPr>
      </w:pPr>
      <w:r w:rsidRPr="00F87118">
        <w:rPr>
          <w:shd w:val="clear" w:color="auto" w:fill="FFFFFF"/>
          <w:lang w:val="ru-RU"/>
        </w:rPr>
        <w:t xml:space="preserve"> - Безусловно, весна для Якутии - это не только время радости, но и серьезных опасений из-за ледохода, так как у нас огромная территория и по ней протекают несколько крупнейших рек страны и даже мира. И, конечно, каждый год у нас происходят ледовые заторы, которые приводят к паводкам. </w:t>
      </w:r>
    </w:p>
    <w:p w:rsidR="00075DDF" w:rsidRPr="00F87118" w:rsidRDefault="00075DDF" w:rsidP="00075DDF">
      <w:pPr>
        <w:pStyle w:val="NormalExport"/>
        <w:rPr>
          <w:lang w:val="ru-RU"/>
        </w:rPr>
      </w:pPr>
      <w:r w:rsidRPr="00F87118">
        <w:rPr>
          <w:shd w:val="clear" w:color="auto" w:fill="FFFFFF"/>
          <w:lang w:val="ru-RU"/>
        </w:rPr>
        <w:t xml:space="preserve">Я бы не сказал, что прошедшая зима стала для Якутии какой-то чрезвычайной по снегу, он выпал в пределах нормы, может быть, с небольшими превышениями в некоторых районах. Но у нас была очень холодная, по-настоящему якутская зима с долгими 50-градусными морозами. Поэтому толщина льда на реках больше нормы, и при раннем ледоходе могут образоваться крупные заторы, что приведет к разливу реки. Но мы ожидаем, что ледоход будет в пределах нормы. </w:t>
      </w:r>
    </w:p>
    <w:p w:rsidR="00075DDF" w:rsidRPr="00F87118" w:rsidRDefault="00075DDF" w:rsidP="00075DDF">
      <w:pPr>
        <w:pStyle w:val="NormalExport"/>
        <w:rPr>
          <w:lang w:val="ru-RU"/>
        </w:rPr>
      </w:pPr>
      <w:r w:rsidRPr="00F87118">
        <w:rPr>
          <w:shd w:val="clear" w:color="auto" w:fill="FFFFFF"/>
          <w:lang w:val="ru-RU"/>
        </w:rPr>
        <w:t xml:space="preserve">К паводкам мы готовы. Идут профилактические работы - чернение льда (разбрасывание мелкого угля, песка или торфа на поверхности льда для того, чтобы ускорить его таяние - прим. ТАСС), его распиловка. В места, где обычно образуются заторы, завезено свыше 30 тонн взрывчатки. С 2020 года у нас работает мобильный пункт приема-передачи спутниковой информации Роскосмоса, который позволяет в режиме реального времени отслеживать ледовую обстановку на реках республики и оперативно на нее реагировать - раньше спутниковая информация появлялась у нас только в течение полусуток. </w:t>
      </w:r>
    </w:p>
    <w:p w:rsidR="00075DDF" w:rsidRPr="00F87118" w:rsidRDefault="00075DDF" w:rsidP="00075DDF">
      <w:pPr>
        <w:pStyle w:val="NormalExport"/>
        <w:rPr>
          <w:lang w:val="ru-RU"/>
        </w:rPr>
      </w:pPr>
      <w:r w:rsidRPr="00F87118">
        <w:rPr>
          <w:shd w:val="clear" w:color="auto" w:fill="FFFFFF"/>
          <w:lang w:val="ru-RU"/>
        </w:rPr>
        <w:t xml:space="preserve">Так как мы каждый год сталкиваемся с подобной ситуацией, порядок действий отработан - силы и средства приведены в готовность, есть финансовый резерв. В конце апреля в республику прилетит глава МЧС России Евгений Зиничев. Вместе с ним мы проведем заседание штаба, на котором обсудим противопаводковые мероприятия, координацию действий. Уверен, что общими усилиями справимся. </w:t>
      </w:r>
    </w:p>
    <w:p w:rsidR="00075DDF" w:rsidRPr="00F87118" w:rsidRDefault="00075DDF" w:rsidP="00075DDF">
      <w:pPr>
        <w:pStyle w:val="NormalExport"/>
        <w:rPr>
          <w:lang w:val="ru-RU"/>
        </w:rPr>
      </w:pPr>
      <w:r w:rsidRPr="00F87118">
        <w:rPr>
          <w:shd w:val="clear" w:color="auto" w:fill="FFFFFF"/>
          <w:lang w:val="ru-RU"/>
        </w:rPr>
        <w:t xml:space="preserve"> - А какие средства в резерве? </w:t>
      </w:r>
    </w:p>
    <w:p w:rsidR="00075DDF" w:rsidRPr="00F87118" w:rsidRDefault="00075DDF" w:rsidP="00075DDF">
      <w:pPr>
        <w:pStyle w:val="NormalExport"/>
        <w:rPr>
          <w:lang w:val="ru-RU"/>
        </w:rPr>
      </w:pPr>
      <w:r w:rsidRPr="00F87118">
        <w:rPr>
          <w:shd w:val="clear" w:color="auto" w:fill="FFFFFF"/>
          <w:lang w:val="ru-RU"/>
        </w:rPr>
        <w:t xml:space="preserve"> - На безопасное прохождение ледохода у нас предусмотрено 100 млн рублей. Еще 150 млн рублей - это резерв на случай чрезвычайных ситуаций. Кроме того, у нас есть резерв материальных средств - техники, других предметов. Он тоже оценивается примерно в 150 млн рублей. </w:t>
      </w:r>
    </w:p>
    <w:p w:rsidR="00075DDF" w:rsidRPr="00F87118" w:rsidRDefault="00075DDF" w:rsidP="00075DDF">
      <w:pPr>
        <w:pStyle w:val="NormalExport"/>
        <w:rPr>
          <w:lang w:val="ru-RU"/>
        </w:rPr>
      </w:pPr>
      <w:r w:rsidRPr="00F87118">
        <w:rPr>
          <w:shd w:val="clear" w:color="auto" w:fill="FFFFFF"/>
          <w:lang w:val="ru-RU"/>
        </w:rPr>
        <w:t xml:space="preserve"> - Весна в Якутии связана не только с паводками, но и с началом природных пожаров. Какие меры принимаются, чтобы снизить ущерб от огня? </w:t>
      </w:r>
    </w:p>
    <w:p w:rsidR="00075DDF" w:rsidRPr="00F87118" w:rsidRDefault="00075DDF" w:rsidP="00075DDF">
      <w:pPr>
        <w:pStyle w:val="NormalExport"/>
        <w:rPr>
          <w:lang w:val="ru-RU"/>
        </w:rPr>
      </w:pPr>
      <w:r w:rsidRPr="00F87118">
        <w:rPr>
          <w:shd w:val="clear" w:color="auto" w:fill="FFFFFF"/>
          <w:lang w:val="ru-RU"/>
        </w:rPr>
        <w:t xml:space="preserve"> - К сожалению, у нас уже несколько лет чрезвычайно засушливый летний период. Увы, но пожары стали возникать и в Арктике, хотя раньше их не было. Это связано с климатическими изменениями. </w:t>
      </w:r>
    </w:p>
    <w:p w:rsidR="00075DDF" w:rsidRPr="00F87118" w:rsidRDefault="00075DDF" w:rsidP="00075DDF">
      <w:pPr>
        <w:pStyle w:val="NormalExport"/>
        <w:rPr>
          <w:lang w:val="ru-RU"/>
        </w:rPr>
      </w:pPr>
      <w:r w:rsidRPr="00F87118">
        <w:rPr>
          <w:shd w:val="clear" w:color="auto" w:fill="FFFFFF"/>
          <w:lang w:val="ru-RU"/>
        </w:rPr>
        <w:t xml:space="preserve">В 2021 году на борьбу с пожарами в Якутии предусмотрено почти 800 млн рублей, из которых около 300 млн рублей - это федеральные средства, а остальное - республиканские. Но, к сожалению, жизнь показывает, что для достаточно оперативной реакции на пожары нужно примерно еще столько же. </w:t>
      </w:r>
    </w:p>
    <w:p w:rsidR="00075DDF" w:rsidRPr="00F87118" w:rsidRDefault="00075DDF" w:rsidP="00075DDF">
      <w:pPr>
        <w:pStyle w:val="NormalExport"/>
        <w:rPr>
          <w:lang w:val="ru-RU"/>
        </w:rPr>
      </w:pPr>
      <w:r w:rsidRPr="00F87118">
        <w:rPr>
          <w:shd w:val="clear" w:color="auto" w:fill="FFFFFF"/>
          <w:lang w:val="ru-RU"/>
        </w:rPr>
        <w:lastRenderedPageBreak/>
        <w:t xml:space="preserve">Благодаря поддержке правительства РФ, Минприроды России и Рослесхоза в этом году мы закупаем 53 единицы техники и 150 единиц противопожарного оборудования общей стоимостью почти в 200 млн рублей (в 2019-2020 годах Якутия закупила 82 единицы техники на 231,3 млн рублей - прим. ТАСС). </w:t>
      </w:r>
    </w:p>
    <w:p w:rsidR="00075DDF" w:rsidRPr="00F87118" w:rsidRDefault="00075DDF" w:rsidP="00075DDF">
      <w:pPr>
        <w:pStyle w:val="NormalExport"/>
        <w:rPr>
          <w:lang w:val="ru-RU"/>
        </w:rPr>
      </w:pPr>
      <w:r w:rsidRPr="00F87118">
        <w:rPr>
          <w:shd w:val="clear" w:color="auto" w:fill="FFFFFF"/>
          <w:lang w:val="ru-RU"/>
        </w:rPr>
        <w:t xml:space="preserve">При этом республика тоже не стоит с протянутой рукой, мы понимаем, что пожары на нашей территории. В этом году впервые за постсоветское время мы создали базу авиационной охраны лесов в Арктике. Она находится в поселке Батагай Верхоянского района, в самом центре арктической территории. Подразделение позволит достаточно оперативно тушить пожары на севере. </w:t>
      </w:r>
    </w:p>
    <w:p w:rsidR="00075DDF" w:rsidRPr="00F87118" w:rsidRDefault="00075DDF" w:rsidP="00075DDF">
      <w:pPr>
        <w:pStyle w:val="NormalExport"/>
        <w:rPr>
          <w:lang w:val="ru-RU"/>
        </w:rPr>
      </w:pPr>
      <w:r w:rsidRPr="00F87118">
        <w:rPr>
          <w:shd w:val="clear" w:color="auto" w:fill="FFFFFF"/>
          <w:lang w:val="ru-RU"/>
        </w:rPr>
        <w:t xml:space="preserve">В борьбе с природными пожарами важнее всего потушить их в первые сутки после возгорания, иначе их площадь неумолимо разрастается. Но при наших расстояниях - это очень сложная, почти запредельная задача. Только представьте: если бы наш Среднеколымский район был отдельным субъектом Федерации, то стал бы 28-м по площади, он почти в три раза больше всей Московской области. А это только один из 35 районов Якутии, причем далеко не самый большой! И когда на таких гигантских, но малолюдных территориях возникают пожары, крайне сложно обнаружить и потушить их в первые сутки. </w:t>
      </w:r>
    </w:p>
    <w:p w:rsidR="00075DDF" w:rsidRPr="00F87118" w:rsidRDefault="00075DDF" w:rsidP="00075DDF">
      <w:pPr>
        <w:pStyle w:val="NormalExport"/>
        <w:rPr>
          <w:lang w:val="ru-RU"/>
        </w:rPr>
      </w:pPr>
      <w:r w:rsidRPr="00F87118">
        <w:rPr>
          <w:shd w:val="clear" w:color="auto" w:fill="FFFFFF"/>
          <w:lang w:val="ru-RU"/>
        </w:rPr>
        <w:t xml:space="preserve"> - Как решить эту проблему? </w:t>
      </w:r>
    </w:p>
    <w:p w:rsidR="00075DDF" w:rsidRPr="00F87118" w:rsidRDefault="00075DDF" w:rsidP="00075DDF">
      <w:pPr>
        <w:pStyle w:val="NormalExport"/>
        <w:rPr>
          <w:lang w:val="ru-RU"/>
        </w:rPr>
      </w:pPr>
      <w:r w:rsidRPr="00F87118">
        <w:rPr>
          <w:shd w:val="clear" w:color="auto" w:fill="FFFFFF"/>
          <w:lang w:val="ru-RU"/>
        </w:rPr>
        <w:t xml:space="preserve"> - Для этого нужно повышать численность и оснащенность лесопожарных формирований, в том числе Авиалесоохраны. Но нужно понимать, что это требует постоянных и очень больших расходов федерального и регионального бюджетов. Специально обученные люди, спецтехника, авиация - состояние бюджетов не позволяет создавать и поддерживать все это в нужном количестве. </w:t>
      </w:r>
    </w:p>
    <w:p w:rsidR="00075DDF" w:rsidRPr="00F87118" w:rsidRDefault="00075DDF" w:rsidP="00075DDF">
      <w:pPr>
        <w:pStyle w:val="NormalExport"/>
        <w:rPr>
          <w:lang w:val="ru-RU"/>
        </w:rPr>
      </w:pPr>
      <w:r w:rsidRPr="00F87118">
        <w:rPr>
          <w:shd w:val="clear" w:color="auto" w:fill="FFFFFF"/>
          <w:lang w:val="ru-RU"/>
        </w:rPr>
        <w:t xml:space="preserve">Но формирование необходимой базы идет, и президент [Владимир Путин] нас поддерживает - например, на севере соседнего Красноярского края создается межрегиональный лесопожарный центр, сотрудники которого будут бороться с возгораниями на отдаленных арктических территориях, в том числе и в Якутии. </w:t>
      </w:r>
    </w:p>
    <w:p w:rsidR="00075DDF" w:rsidRPr="00F87118" w:rsidRDefault="00075DDF" w:rsidP="00075DDF">
      <w:pPr>
        <w:pStyle w:val="NormalExport"/>
        <w:rPr>
          <w:lang w:val="ru-RU"/>
        </w:rPr>
      </w:pPr>
      <w:r w:rsidRPr="00F87118">
        <w:rPr>
          <w:shd w:val="clear" w:color="auto" w:fill="FFFFFF"/>
          <w:lang w:val="ru-RU"/>
        </w:rPr>
        <w:t xml:space="preserve">При этом мы считаем, что нужно пересмотреть федеральную методику выделения средств на борьбу с лесными пожарами и увеличить финансовую поддержку таких регионов, как Якутия или Красноярский край, которые обладают огромными и при этом малонаселенными лесными территориями. Пока же в расчете на один гектар леса мы получаем гораздо меньше, чем другие субъекты страны. </w:t>
      </w:r>
    </w:p>
    <w:p w:rsidR="00075DDF" w:rsidRPr="00F87118" w:rsidRDefault="00075DDF" w:rsidP="00075DDF">
      <w:pPr>
        <w:pStyle w:val="NormalExport"/>
        <w:rPr>
          <w:lang w:val="ru-RU"/>
        </w:rPr>
      </w:pPr>
      <w:r w:rsidRPr="00F87118">
        <w:rPr>
          <w:shd w:val="clear" w:color="auto" w:fill="FFFFFF"/>
          <w:lang w:val="ru-RU"/>
        </w:rPr>
        <w:t xml:space="preserve">Изменить отношение к здоровью </w:t>
      </w:r>
    </w:p>
    <w:p w:rsidR="00075DDF" w:rsidRPr="00F87118" w:rsidRDefault="00075DDF" w:rsidP="00075DDF">
      <w:pPr>
        <w:pStyle w:val="NormalExport"/>
        <w:rPr>
          <w:lang w:val="ru-RU"/>
        </w:rPr>
      </w:pPr>
      <w:r w:rsidRPr="00F87118">
        <w:rPr>
          <w:shd w:val="clear" w:color="auto" w:fill="FFFFFF"/>
          <w:lang w:val="ru-RU"/>
        </w:rPr>
        <w:t xml:space="preserve"> - Вы объявили 2021-2030 годы "Десятилетием здоровья" и поставили задачу вхождения Якутии в число регионов России с наибольшей продолжительностью жизни. Какие мероприятия запланированы? </w:t>
      </w:r>
    </w:p>
    <w:p w:rsidR="00075DDF" w:rsidRPr="00F87118" w:rsidRDefault="00075DDF" w:rsidP="00075DDF">
      <w:pPr>
        <w:pStyle w:val="NormalExport"/>
        <w:rPr>
          <w:lang w:val="ru-RU"/>
        </w:rPr>
      </w:pPr>
      <w:r w:rsidRPr="00F87118">
        <w:rPr>
          <w:shd w:val="clear" w:color="auto" w:fill="FFFFFF"/>
          <w:lang w:val="ru-RU"/>
        </w:rPr>
        <w:t xml:space="preserve"> - В апреле я подписал указ о стратегических направлениях укрепления общественного здоровья и развития системы здравоохранения в республике. Зачем я это сделал? Я думаю, что мы должны изменить отношение наших граждан к собственному здоровью. Пока мы зачастую относимся к нему крайне второстепенно - не осознаем, что именно здоровье является нашим основным капиталом, не бережем его, не занимаемся профилактикой, не проходим диспансеризацию, так как считаем, что для этого нужно заболеть. "Здравоохранение - тем, кто болеет" - от этого подхода пора отказываться. </w:t>
      </w:r>
    </w:p>
    <w:p w:rsidR="00075DDF" w:rsidRPr="00F87118" w:rsidRDefault="00075DDF" w:rsidP="00075DDF">
      <w:pPr>
        <w:pStyle w:val="NormalExport"/>
        <w:rPr>
          <w:lang w:val="ru-RU"/>
        </w:rPr>
      </w:pPr>
      <w:r w:rsidRPr="00F87118">
        <w:rPr>
          <w:shd w:val="clear" w:color="auto" w:fill="FFFFFF"/>
          <w:lang w:val="ru-RU"/>
        </w:rPr>
        <w:t xml:space="preserve">Чтобы изменить ситуацию, мы делаем серьезную ставку на укрепление общественного здоровья, на профилактику, на массовую диспансеризацию, кратно усилим внимание к персонализированной медицине, развитию и внедрению достижений медицинской науки в повседневную работу наших учреждений. Конечно, мы должны готовить специалистов. Конечно, нужно развивать цифровое здравоохранение, потому что тот же коронавирус показал, что это очень важно и востребованно. </w:t>
      </w:r>
    </w:p>
    <w:p w:rsidR="00075DDF" w:rsidRPr="00F87118" w:rsidRDefault="00075DDF" w:rsidP="00075DDF">
      <w:pPr>
        <w:pStyle w:val="NormalExport"/>
        <w:rPr>
          <w:lang w:val="ru-RU"/>
        </w:rPr>
      </w:pPr>
      <w:r w:rsidRPr="00F87118">
        <w:rPr>
          <w:shd w:val="clear" w:color="auto" w:fill="FFFFFF"/>
          <w:lang w:val="ru-RU"/>
        </w:rPr>
        <w:t xml:space="preserve">Подписанный мной указ готовила большая группа специалистов. Это были не только медики, но и ученые, общественники, федеральные эксперты. И я считаю, что у нас получился хороший документ, который охватывает все упомянутые мной сферы и вписывается в существующие общероссийские тренды. </w:t>
      </w:r>
    </w:p>
    <w:p w:rsidR="00075DDF" w:rsidRPr="00F87118" w:rsidRDefault="00075DDF" w:rsidP="00075DDF">
      <w:pPr>
        <w:pStyle w:val="NormalExport"/>
        <w:rPr>
          <w:lang w:val="ru-RU"/>
        </w:rPr>
      </w:pPr>
      <w:r w:rsidRPr="00F87118">
        <w:rPr>
          <w:shd w:val="clear" w:color="auto" w:fill="FFFFFF"/>
          <w:lang w:val="ru-RU"/>
        </w:rPr>
        <w:t xml:space="preserve"> - Согласно этому указу, в республике должна быть создана школа правильного питания, в которой с жителями будут работать профессиональные диетологи. Уже понятно, когда эта школа откроется и как будет работать? </w:t>
      </w:r>
    </w:p>
    <w:p w:rsidR="00075DDF" w:rsidRPr="00F87118" w:rsidRDefault="00075DDF" w:rsidP="00075DDF">
      <w:pPr>
        <w:pStyle w:val="NormalExport"/>
        <w:rPr>
          <w:lang w:val="ru-RU"/>
        </w:rPr>
      </w:pPr>
      <w:r w:rsidRPr="00F87118">
        <w:rPr>
          <w:shd w:val="clear" w:color="auto" w:fill="FFFFFF"/>
          <w:lang w:val="ru-RU"/>
        </w:rPr>
        <w:t xml:space="preserve"> - К сожалению, образ жизни современных людей меняется, а привычки потребления - нет. В результате у школьников появляются болезни, которых у старших поколений не было, - ожирение, диабет в детском возрасте, другие заболевания. Чтобы остановить это, мы в 2022 году создадим школу правильного питания, сотрудники которой будут помогать медицинским учреждениям работать с людьми на местах - давать им правильные советы, устанавливать диеты. В этой работе должны участвовать и специалисты наших спортивных учреждений - фитнес-тренеры. </w:t>
      </w:r>
    </w:p>
    <w:p w:rsidR="00075DDF" w:rsidRPr="00F87118" w:rsidRDefault="00075DDF" w:rsidP="00075DDF">
      <w:pPr>
        <w:pStyle w:val="NormalExport"/>
        <w:rPr>
          <w:lang w:val="ru-RU"/>
        </w:rPr>
      </w:pPr>
      <w:r w:rsidRPr="00F87118">
        <w:rPr>
          <w:shd w:val="clear" w:color="auto" w:fill="FFFFFF"/>
          <w:lang w:val="ru-RU"/>
        </w:rPr>
        <w:lastRenderedPageBreak/>
        <w:t xml:space="preserve"> - Какие еще мероприятия по развитию медицины запланированы в Якутии? </w:t>
      </w:r>
    </w:p>
    <w:p w:rsidR="00075DDF" w:rsidRPr="00F87118" w:rsidRDefault="00075DDF" w:rsidP="00075DDF">
      <w:pPr>
        <w:pStyle w:val="NormalExport"/>
        <w:rPr>
          <w:lang w:val="ru-RU"/>
        </w:rPr>
      </w:pPr>
      <w:r w:rsidRPr="00F87118">
        <w:rPr>
          <w:shd w:val="clear" w:color="auto" w:fill="FFFFFF"/>
          <w:lang w:val="ru-RU"/>
        </w:rPr>
        <w:t xml:space="preserve"> - Кроме того, в рамках "Десятилетия здоровья" в Якутии большое внимание будет уделено </w:t>
      </w:r>
      <w:r w:rsidRPr="00F87118">
        <w:rPr>
          <w:shd w:val="clear" w:color="auto" w:fill="C0C0C0"/>
          <w:lang w:val="ru-RU"/>
        </w:rPr>
        <w:t>строительству</w:t>
      </w:r>
      <w:r w:rsidRPr="00F87118">
        <w:rPr>
          <w:shd w:val="clear" w:color="auto" w:fill="FFFFFF"/>
          <w:lang w:val="ru-RU"/>
        </w:rPr>
        <w:t xml:space="preserve"> двух медицинских объектов. Во-первых, в этом году в республике благодаря федеральной поддержке завершится </w:t>
      </w:r>
      <w:r w:rsidRPr="00F87118">
        <w:rPr>
          <w:shd w:val="clear" w:color="auto" w:fill="C0C0C0"/>
          <w:lang w:val="ru-RU"/>
        </w:rPr>
        <w:t>строительство</w:t>
      </w:r>
      <w:r w:rsidRPr="00F87118">
        <w:rPr>
          <w:shd w:val="clear" w:color="auto" w:fill="FFFFFF"/>
          <w:lang w:val="ru-RU"/>
        </w:rPr>
        <w:t xml:space="preserve"> крупного кардиологического центра. Во-вторых, мы надеемся, что к началу 2023 года мы достроим онкологический диспансер. К тому же завершается подготовка проектно-сметной документации для </w:t>
      </w:r>
      <w:r w:rsidRPr="00F87118">
        <w:rPr>
          <w:shd w:val="clear" w:color="auto" w:fill="C0C0C0"/>
          <w:lang w:val="ru-RU"/>
        </w:rPr>
        <w:t>строительства</w:t>
      </w:r>
      <w:r w:rsidRPr="00F87118">
        <w:rPr>
          <w:shd w:val="clear" w:color="auto" w:fill="FFFFFF"/>
          <w:lang w:val="ru-RU"/>
        </w:rPr>
        <w:t xml:space="preserve"> республиканской инфекционной больницы - в Якутии до сих пор нет подобного специализированного учреждения. Еще мы хотим провести техническое перевооружение национального центра медицины в Якутске. </w:t>
      </w:r>
    </w:p>
    <w:p w:rsidR="00075DDF" w:rsidRPr="00F87118" w:rsidRDefault="00075DDF" w:rsidP="00075DDF">
      <w:pPr>
        <w:pStyle w:val="NormalExport"/>
        <w:rPr>
          <w:lang w:val="ru-RU"/>
        </w:rPr>
      </w:pPr>
      <w:r w:rsidRPr="00F87118">
        <w:rPr>
          <w:shd w:val="clear" w:color="auto" w:fill="FFFFFF"/>
          <w:lang w:val="ru-RU"/>
        </w:rPr>
        <w:t xml:space="preserve">Также в рамках программы модернизации первичного звена до 2025 года у нас будет построено 73 объекта здравоохранения, включая девять центральных районных больниц (ЦРБ). Уже в этом году начнется </w:t>
      </w:r>
      <w:r w:rsidRPr="00F87118">
        <w:rPr>
          <w:shd w:val="clear" w:color="auto" w:fill="C0C0C0"/>
          <w:lang w:val="ru-RU"/>
        </w:rPr>
        <w:t>строительство</w:t>
      </w:r>
      <w:r w:rsidRPr="00F87118">
        <w:rPr>
          <w:shd w:val="clear" w:color="auto" w:fill="FFFFFF"/>
          <w:lang w:val="ru-RU"/>
        </w:rPr>
        <w:t xml:space="preserve"> ряда из них. Особое внимание я уделяю развитию здравоохранения в промышленных районах республики, где за постсоветский период медицина отстала не только от уровня Якутска, но даже от ЦРБ в сельских поселениях. В середине апреля я был в городе Мирном, где при поддержке компании "Алроса" мы приняли программу [развития здравоохранения]. Был в городе Нерюнгри, в котором при поддержке Трутнева практически заново отстроена детская поликлиника и оснащена всем современным оборудованием. До прошлого года жители Нерюнгри - второго по численности города в Якутии - жили без аппарата МРТ и без ангиографа, они были вынуждены ездить на исследования в другие города России, и мы решили эту проблему. Сейчас наша задача - провести скорейшую реконструкцию зданий других медицинских учреждений в Нерюнгри. </w:t>
      </w:r>
    </w:p>
    <w:p w:rsidR="00075DDF" w:rsidRPr="00F87118" w:rsidRDefault="00075DDF" w:rsidP="00075DDF">
      <w:pPr>
        <w:pStyle w:val="NormalExport"/>
        <w:rPr>
          <w:lang w:val="ru-RU"/>
        </w:rPr>
      </w:pPr>
      <w:r w:rsidRPr="00F87118">
        <w:rPr>
          <w:shd w:val="clear" w:color="auto" w:fill="FFFFFF"/>
          <w:lang w:val="ru-RU"/>
        </w:rPr>
        <w:t xml:space="preserve">Креативная столица </w:t>
      </w:r>
    </w:p>
    <w:p w:rsidR="00075DDF" w:rsidRPr="00F87118" w:rsidRDefault="00075DDF" w:rsidP="00075DDF">
      <w:pPr>
        <w:pStyle w:val="NormalExport"/>
        <w:rPr>
          <w:lang w:val="ru-RU"/>
        </w:rPr>
      </w:pPr>
      <w:r w:rsidRPr="00F87118">
        <w:rPr>
          <w:shd w:val="clear" w:color="auto" w:fill="FFFFFF"/>
          <w:lang w:val="ru-RU"/>
        </w:rPr>
        <w:t xml:space="preserve"> - В республике меняется отношение не только к здравоохранению, но и к образованию. В Хангаласском районе Якутии ВЭБ.РФ совместно с национальным исследовательским университетом "Высшая школа экономики" (НИУ ВШЭ) реализуют первый в стране проект повышения образовательных результатов учащихся. Каков эффект? </w:t>
      </w:r>
    </w:p>
    <w:p w:rsidR="00075DDF" w:rsidRPr="00F87118" w:rsidRDefault="00075DDF" w:rsidP="00075DDF">
      <w:pPr>
        <w:pStyle w:val="NormalExport"/>
        <w:rPr>
          <w:lang w:val="ru-RU"/>
        </w:rPr>
      </w:pPr>
      <w:r w:rsidRPr="00F87118">
        <w:rPr>
          <w:shd w:val="clear" w:color="auto" w:fill="FFFFFF"/>
          <w:lang w:val="ru-RU"/>
        </w:rPr>
        <w:t xml:space="preserve"> - ВЭБ и НИУ ВШЭ работают над повышением качества образования, занимаясь с преподавателями, школьниками и их родителями. Цель - улучшение качества образования на 10% в тех школах, которые вошли в проект. Речь о школах Хангаласского района. Изменения в качестве образования будут в том числе считаться по оценкам, которые дети получат на ЕГЭ. </w:t>
      </w:r>
    </w:p>
    <w:p w:rsidR="00075DDF" w:rsidRPr="00F87118" w:rsidRDefault="00075DDF" w:rsidP="00075DDF">
      <w:pPr>
        <w:pStyle w:val="NormalExport"/>
        <w:rPr>
          <w:lang w:val="ru-RU"/>
        </w:rPr>
      </w:pPr>
      <w:r w:rsidRPr="00F87118">
        <w:rPr>
          <w:shd w:val="clear" w:color="auto" w:fill="FFFFFF"/>
          <w:lang w:val="ru-RU"/>
        </w:rPr>
        <w:t xml:space="preserve">Я уже вижу, что эти проекты стали спусковым крючком для трансформации всей системы образования в районе. И когда мы оценим его эффект, примем решение о масштабировании проекта на другие районы республики. </w:t>
      </w:r>
    </w:p>
    <w:p w:rsidR="00075DDF" w:rsidRPr="00F87118" w:rsidRDefault="00075DDF" w:rsidP="00075DDF">
      <w:pPr>
        <w:pStyle w:val="NormalExport"/>
        <w:rPr>
          <w:lang w:val="ru-RU"/>
        </w:rPr>
      </w:pPr>
      <w:r w:rsidRPr="00F87118">
        <w:rPr>
          <w:shd w:val="clear" w:color="auto" w:fill="FFFFFF"/>
          <w:lang w:val="ru-RU"/>
        </w:rPr>
        <w:t xml:space="preserve"> - Прошедший год стал очень важным для якутского кинематографа: фильм якутского режиссера Дмитрия Давыдова победил на кинофестивале "Кинотавр". Снятые в Якутии фильмы выходят в общероссийский прокат, их обсуждают критики. Какие планы у властей республики по поддержке этой индустрии? </w:t>
      </w:r>
    </w:p>
    <w:p w:rsidR="00075DDF" w:rsidRPr="00F87118" w:rsidRDefault="00075DDF" w:rsidP="00075DDF">
      <w:pPr>
        <w:pStyle w:val="NormalExport"/>
        <w:rPr>
          <w:lang w:val="ru-RU"/>
        </w:rPr>
      </w:pPr>
      <w:r w:rsidRPr="00F87118">
        <w:rPr>
          <w:shd w:val="clear" w:color="auto" w:fill="FFFFFF"/>
          <w:lang w:val="ru-RU"/>
        </w:rPr>
        <w:t xml:space="preserve"> - Кино стало флагманом развития креативной экономики Якутии. К тому же мы наконец видим переход от количества фильмов к их качеству - действительно, все больше снятых в республике фильмов выходят в широкий прокат, побеждают в российских и международных фестивалях. Поэтому, безусловно, мы и в дальнейшем будем поддерживать наше кино. </w:t>
      </w:r>
    </w:p>
    <w:p w:rsidR="00075DDF" w:rsidRPr="00F87118" w:rsidRDefault="00075DDF" w:rsidP="00075DDF">
      <w:pPr>
        <w:pStyle w:val="NormalExport"/>
        <w:rPr>
          <w:lang w:val="ru-RU"/>
        </w:rPr>
      </w:pPr>
      <w:r w:rsidRPr="00F87118">
        <w:rPr>
          <w:shd w:val="clear" w:color="auto" w:fill="FFFFFF"/>
          <w:lang w:val="ru-RU"/>
        </w:rPr>
        <w:t xml:space="preserve">Я дал поручение в 2021 году выделить из бюджета 80 млн рублей на поддержку кинематографа. Пока выделили 35 млн рублей, но надеюсь, что при дальнейших корректировках бюджета сумма будет полностью выделена. В мае мы проведем конкурс на выделение субсидий нашему кинематографу. </w:t>
      </w:r>
    </w:p>
    <w:p w:rsidR="00075DDF" w:rsidRPr="00F87118" w:rsidRDefault="00075DDF" w:rsidP="00075DDF">
      <w:pPr>
        <w:pStyle w:val="NormalExport"/>
        <w:rPr>
          <w:lang w:val="ru-RU"/>
        </w:rPr>
      </w:pPr>
      <w:r w:rsidRPr="00F87118">
        <w:rPr>
          <w:shd w:val="clear" w:color="auto" w:fill="FFFFFF"/>
          <w:lang w:val="ru-RU"/>
        </w:rPr>
        <w:t xml:space="preserve">Мы готовим уже вторую стратегию развития кинематографа - ожидается, что документ будет рассчитан на период до 2035 года. Но, помимо этого, обсуждается возможность принятия отдельного закона о якутском кинематографе, который бы позволил на системной основе поддерживать индустрию. </w:t>
      </w:r>
    </w:p>
    <w:p w:rsidR="00075DDF" w:rsidRPr="00F87118" w:rsidRDefault="00075DDF" w:rsidP="00075DDF">
      <w:pPr>
        <w:pStyle w:val="NormalExport"/>
        <w:rPr>
          <w:lang w:val="ru-RU"/>
        </w:rPr>
      </w:pPr>
      <w:r w:rsidRPr="00F87118">
        <w:rPr>
          <w:shd w:val="clear" w:color="auto" w:fill="FFFFFF"/>
          <w:lang w:val="ru-RU"/>
        </w:rPr>
        <w:t xml:space="preserve"> - Продолжая разговор о молодежи и новых креативных площадках, хочу спросить о дальнейших планах развития молодежного фестиваля </w:t>
      </w:r>
      <w:r>
        <w:rPr>
          <w:shd w:val="clear" w:color="auto" w:fill="FFFFFF"/>
        </w:rPr>
        <w:t>Muus</w:t>
      </w:r>
      <w:r w:rsidRPr="00F87118">
        <w:rPr>
          <w:shd w:val="clear" w:color="auto" w:fill="FFFFFF"/>
          <w:lang w:val="ru-RU"/>
        </w:rPr>
        <w:t xml:space="preserve"> </w:t>
      </w:r>
      <w:r>
        <w:rPr>
          <w:shd w:val="clear" w:color="auto" w:fill="FFFFFF"/>
        </w:rPr>
        <w:t>Ustar</w:t>
      </w:r>
      <w:r w:rsidRPr="00F87118">
        <w:rPr>
          <w:shd w:val="clear" w:color="auto" w:fill="FFFFFF"/>
          <w:lang w:val="ru-RU"/>
        </w:rPr>
        <w:t xml:space="preserve">, который в марте впервые прошел в Якутии. </w:t>
      </w:r>
    </w:p>
    <w:p w:rsidR="00075DDF" w:rsidRPr="00F87118" w:rsidRDefault="00075DDF" w:rsidP="00075DDF">
      <w:pPr>
        <w:pStyle w:val="NormalExport"/>
        <w:rPr>
          <w:lang w:val="ru-RU"/>
        </w:rPr>
      </w:pPr>
      <w:r w:rsidRPr="00F87118">
        <w:rPr>
          <w:shd w:val="clear" w:color="auto" w:fill="FFFFFF"/>
          <w:lang w:val="ru-RU"/>
        </w:rPr>
        <w:t xml:space="preserve"> - Буквально на днях отправил письмо в Росмолодежи с просьбой придать фестивалю </w:t>
      </w:r>
      <w:r>
        <w:rPr>
          <w:shd w:val="clear" w:color="auto" w:fill="FFFFFF"/>
        </w:rPr>
        <w:t>Muus</w:t>
      </w:r>
      <w:r w:rsidRPr="00F87118">
        <w:rPr>
          <w:shd w:val="clear" w:color="auto" w:fill="FFFFFF"/>
          <w:lang w:val="ru-RU"/>
        </w:rPr>
        <w:t xml:space="preserve"> </w:t>
      </w:r>
      <w:r>
        <w:rPr>
          <w:shd w:val="clear" w:color="auto" w:fill="FFFFFF"/>
        </w:rPr>
        <w:t>Ustar</w:t>
      </w:r>
      <w:r w:rsidRPr="00F87118">
        <w:rPr>
          <w:shd w:val="clear" w:color="auto" w:fill="FFFFFF"/>
          <w:lang w:val="ru-RU"/>
        </w:rPr>
        <w:t xml:space="preserve"> статус всероссийского. Замечательный фестиваль, ориентированный на креативную, творческую молодежь. Несмотря на пандемию, он прошел с очень большим успехом, при соблюдении, конечно, всех норм социального дистанцирования, масочного режима. </w:t>
      </w:r>
    </w:p>
    <w:p w:rsidR="00075DDF" w:rsidRPr="00F87118" w:rsidRDefault="00075DDF" w:rsidP="00075DDF">
      <w:pPr>
        <w:pStyle w:val="NormalExport"/>
        <w:rPr>
          <w:lang w:val="ru-RU"/>
        </w:rPr>
      </w:pPr>
      <w:r w:rsidRPr="00F87118">
        <w:rPr>
          <w:shd w:val="clear" w:color="auto" w:fill="FFFFFF"/>
          <w:lang w:val="ru-RU"/>
        </w:rPr>
        <w:t xml:space="preserve">К тому же сейчас в начале весны в стране нет крупных молодежных фестивалей, так что это как раз может быть время для </w:t>
      </w:r>
      <w:r>
        <w:rPr>
          <w:shd w:val="clear" w:color="auto" w:fill="FFFFFF"/>
        </w:rPr>
        <w:t>Muus</w:t>
      </w:r>
      <w:r w:rsidRPr="00F87118">
        <w:rPr>
          <w:shd w:val="clear" w:color="auto" w:fill="FFFFFF"/>
          <w:lang w:val="ru-RU"/>
        </w:rPr>
        <w:t xml:space="preserve"> </w:t>
      </w:r>
      <w:r>
        <w:rPr>
          <w:shd w:val="clear" w:color="auto" w:fill="FFFFFF"/>
        </w:rPr>
        <w:t>Ustar</w:t>
      </w:r>
      <w:r w:rsidRPr="00F87118">
        <w:rPr>
          <w:shd w:val="clear" w:color="auto" w:fill="FFFFFF"/>
          <w:lang w:val="ru-RU"/>
        </w:rPr>
        <w:t xml:space="preserve">. Кстати, это название переводится как "ледоход", и это очень важно для Якутии, жители которой после долгой суровой зимы всегда с особым чувством встречают весну. </w:t>
      </w:r>
    </w:p>
    <w:p w:rsidR="00075DDF" w:rsidRPr="00F87118" w:rsidRDefault="00075DDF" w:rsidP="00075DDF">
      <w:pPr>
        <w:pStyle w:val="NormalExport"/>
        <w:rPr>
          <w:lang w:val="ru-RU"/>
        </w:rPr>
      </w:pPr>
      <w:r w:rsidRPr="00F87118">
        <w:rPr>
          <w:shd w:val="clear" w:color="auto" w:fill="FFFFFF"/>
          <w:lang w:val="ru-RU"/>
        </w:rPr>
        <w:lastRenderedPageBreak/>
        <w:t xml:space="preserve"> - В России есть культурная столица - Санкт-Петербург, а может ли Якутск в перспективе стать креативной столицей, закрепить за собой этот статус? </w:t>
      </w:r>
    </w:p>
    <w:p w:rsidR="00075DDF" w:rsidRPr="00F87118" w:rsidRDefault="00075DDF" w:rsidP="00075DDF">
      <w:pPr>
        <w:pStyle w:val="NormalExport"/>
        <w:rPr>
          <w:lang w:val="ru-RU"/>
        </w:rPr>
      </w:pPr>
      <w:r w:rsidRPr="00F87118">
        <w:rPr>
          <w:shd w:val="clear" w:color="auto" w:fill="FFFFFF"/>
          <w:lang w:val="ru-RU"/>
        </w:rPr>
        <w:t xml:space="preserve"> - Мы точно считаем Якутск </w:t>
      </w:r>
      <w:r>
        <w:rPr>
          <w:shd w:val="clear" w:color="auto" w:fill="FFFFFF"/>
        </w:rPr>
        <w:t>IT</w:t>
      </w:r>
      <w:r w:rsidRPr="00F87118">
        <w:rPr>
          <w:shd w:val="clear" w:color="auto" w:fill="FFFFFF"/>
          <w:lang w:val="ru-RU"/>
        </w:rPr>
        <w:t xml:space="preserve">-столицей Дальнего Востока, и с этим статусом уже никто не спорит, потому что 90% экспорта </w:t>
      </w:r>
      <w:r>
        <w:rPr>
          <w:shd w:val="clear" w:color="auto" w:fill="FFFFFF"/>
        </w:rPr>
        <w:t>IT</w:t>
      </w:r>
      <w:r w:rsidRPr="00F87118">
        <w:rPr>
          <w:shd w:val="clear" w:color="auto" w:fill="FFFFFF"/>
          <w:lang w:val="ru-RU"/>
        </w:rPr>
        <w:t xml:space="preserve">-услуг с Дальнего Востока приходится на Якутию. И мы продолжаем развивать это направление: появляются новые компании, новые продукты. Так что и звание "креативной столицы" - реальная перспектива. </w:t>
      </w:r>
    </w:p>
    <w:p w:rsidR="00075DDF" w:rsidRPr="00F87118" w:rsidRDefault="00075DDF" w:rsidP="00075DDF">
      <w:pPr>
        <w:pStyle w:val="NormalExport"/>
        <w:rPr>
          <w:lang w:val="ru-RU"/>
        </w:rPr>
      </w:pPr>
      <w:r w:rsidRPr="00F87118">
        <w:rPr>
          <w:shd w:val="clear" w:color="auto" w:fill="FFFFFF"/>
          <w:lang w:val="ru-RU"/>
        </w:rPr>
        <w:t xml:space="preserve">Беседовали Андрей Цицинов, Александра Будер, Илья Баринов </w:t>
      </w:r>
    </w:p>
    <w:p w:rsidR="00075DDF" w:rsidRPr="00F87118" w:rsidRDefault="00075DDF" w:rsidP="00075DDF">
      <w:pPr>
        <w:pStyle w:val="NormalExport"/>
        <w:rPr>
          <w:lang w:val="ru-RU"/>
        </w:rPr>
      </w:pPr>
      <w:r w:rsidRPr="00F87118">
        <w:rPr>
          <w:shd w:val="clear" w:color="auto" w:fill="FFFFFF"/>
          <w:lang w:val="ru-RU"/>
        </w:rPr>
        <w:t xml:space="preserve">МОСКВА, ТАСС </w:t>
      </w:r>
    </w:p>
    <w:p w:rsidR="00075DDF" w:rsidRPr="00F87118" w:rsidRDefault="00075DDF" w:rsidP="00075DDF">
      <w:pPr>
        <w:pStyle w:val="NormalExport"/>
        <w:rPr>
          <w:lang w:val="ru-RU"/>
        </w:rPr>
      </w:pPr>
      <w:r w:rsidRPr="00F87118">
        <w:rPr>
          <w:shd w:val="clear" w:color="auto" w:fill="FFFFFF"/>
          <w:lang w:val="ru-RU"/>
        </w:rPr>
        <w:t xml:space="preserve">Оригинал </w:t>
      </w:r>
    </w:p>
    <w:p w:rsidR="00075DDF" w:rsidRPr="00F87118" w:rsidRDefault="00075DDF" w:rsidP="00075DDF">
      <w:pPr>
        <w:pStyle w:val="NormalExport"/>
        <w:rPr>
          <w:lang w:val="ru-RU"/>
        </w:rPr>
      </w:pPr>
      <w:r w:rsidRPr="00F87118">
        <w:rPr>
          <w:shd w:val="clear" w:color="auto" w:fill="FFFFFF"/>
          <w:lang w:val="ru-RU"/>
        </w:rPr>
        <w:t>Глава Якутии Айсен Николаев © Валерий Шарифулин/ТАСС</w:t>
      </w:r>
    </w:p>
    <w:p w:rsidR="00075DDF" w:rsidRPr="00546A5C" w:rsidRDefault="00F87118" w:rsidP="00546A5C">
      <w:pPr>
        <w:pStyle w:val="ExportHyperlink"/>
        <w:spacing w:line="240" w:lineRule="auto"/>
        <w:jc w:val="right"/>
        <w:rPr>
          <w:b/>
          <w:lang w:val="ru-RU"/>
        </w:rPr>
      </w:pPr>
      <w:hyperlink r:id="rId405" w:history="1">
        <w:r w:rsidR="00075DDF" w:rsidRPr="00546A5C">
          <w:rPr>
            <w:b/>
            <w:lang w:val="ru-RU"/>
          </w:rPr>
          <w:t>https://www.arms-expo.ru/news/incidents-and-crime/aysen-nikolaev-yakutsk-stal-it-stolitsey-dfo-v-planakh-stat-kreativnym-tsentrom/</w:t>
        </w:r>
      </w:hyperlink>
    </w:p>
    <w:p w:rsidR="002E6F9C" w:rsidRPr="00546A5C" w:rsidRDefault="002E6F9C" w:rsidP="00546A5C">
      <w:pPr>
        <w:pStyle w:val="ExportHyperlink"/>
        <w:spacing w:line="240" w:lineRule="auto"/>
        <w:jc w:val="right"/>
        <w:rPr>
          <w:b/>
          <w:lang w:val="ru-RU"/>
        </w:rPr>
      </w:pPr>
      <w:r w:rsidRPr="00546A5C">
        <w:rPr>
          <w:b/>
          <w:lang w:val="ru-RU"/>
        </w:rPr>
        <w:t>Похожие сообщения:</w:t>
      </w:r>
    </w:p>
    <w:p w:rsidR="002E6F9C" w:rsidRPr="00546A5C" w:rsidRDefault="002E6F9C" w:rsidP="00546A5C">
      <w:pPr>
        <w:pStyle w:val="ExportHyperlink"/>
        <w:spacing w:line="240" w:lineRule="auto"/>
        <w:jc w:val="right"/>
        <w:rPr>
          <w:b/>
          <w:lang w:val="ru-RU"/>
        </w:rPr>
      </w:pPr>
      <w:hyperlink r:id="rId406" w:history="1">
        <w:r w:rsidRPr="00546A5C">
          <w:rPr>
            <w:b/>
            <w:lang w:val="ru-RU"/>
          </w:rPr>
          <w:t>https://energy.s-kon.ru/ajsen-nikolaev-yakutsk-stal-it-stolitsej-dfo-v-planah-stat-kreativnym-tsentrom/</w:t>
        </w:r>
      </w:hyperlink>
    </w:p>
    <w:p w:rsidR="00075DDF" w:rsidRPr="00F87118" w:rsidRDefault="00075DDF" w:rsidP="00075DDF">
      <w:pPr>
        <w:rPr>
          <w:lang w:val="ru-RU"/>
        </w:rPr>
      </w:pPr>
    </w:p>
    <w:p w:rsidR="00075DDF" w:rsidRDefault="00075DDF" w:rsidP="00075DDF">
      <w:pPr>
        <w:pStyle w:val="affff2"/>
        <w:spacing w:before="120"/>
      </w:pPr>
      <w:bookmarkStart w:id="238" w:name="_Toc71920389"/>
      <w:r>
        <w:t>ИА REX, Москва, 1 мая 2021</w:t>
      </w:r>
      <w:bookmarkEnd w:id="238"/>
    </w:p>
    <w:p w:rsidR="00075DDF" w:rsidRPr="00F87118" w:rsidRDefault="00075DDF" w:rsidP="00075DDF">
      <w:pPr>
        <w:pStyle w:val="afffc"/>
        <w:rPr>
          <w:lang w:val="ru-RU"/>
        </w:rPr>
      </w:pPr>
      <w:bookmarkStart w:id="239" w:name="txt_3503129_1690936406"/>
      <w:bookmarkStart w:id="240" w:name="_Toc71920390"/>
      <w:r w:rsidRPr="00F87118">
        <w:rPr>
          <w:lang w:val="ru-RU"/>
        </w:rPr>
        <w:t>Доступное жилье - трагедия для девелоперов и спекулянтов</w:t>
      </w:r>
      <w:bookmarkEnd w:id="239"/>
      <w:bookmarkEnd w:id="240"/>
    </w:p>
    <w:p w:rsidR="00075DDF" w:rsidRPr="00F87118" w:rsidRDefault="00075DDF" w:rsidP="00075DDF">
      <w:pPr>
        <w:pStyle w:val="affff1"/>
        <w:jc w:val="left"/>
        <w:rPr>
          <w:lang w:val="ru-RU"/>
        </w:rPr>
      </w:pPr>
      <w:r w:rsidRPr="00F87118">
        <w:rPr>
          <w:lang w:val="ru-RU"/>
        </w:rPr>
        <w:t>Автор: Смирнова Галина</w:t>
      </w:r>
    </w:p>
    <w:p w:rsidR="00075DDF" w:rsidRPr="00F87118" w:rsidRDefault="00075DDF" w:rsidP="00075DDF">
      <w:pPr>
        <w:pStyle w:val="NormalExport"/>
        <w:rPr>
          <w:lang w:val="ru-RU"/>
        </w:rPr>
      </w:pPr>
      <w:r w:rsidRPr="00F87118">
        <w:rPr>
          <w:shd w:val="clear" w:color="auto" w:fill="FFFFFF"/>
          <w:lang w:val="ru-RU"/>
        </w:rPr>
        <w:t xml:space="preserve">Раскатывать губу крупнейшим </w:t>
      </w:r>
      <w:r w:rsidRPr="00F87118">
        <w:rPr>
          <w:shd w:val="clear" w:color="auto" w:fill="C0C0C0"/>
          <w:lang w:val="ru-RU"/>
        </w:rPr>
        <w:t>девелоперам</w:t>
      </w:r>
      <w:r w:rsidRPr="00F87118">
        <w:rPr>
          <w:shd w:val="clear" w:color="auto" w:fill="FFFFFF"/>
          <w:lang w:val="ru-RU"/>
        </w:rPr>
        <w:t xml:space="preserve"> все-таки нужно как минимум осторожно, особенно когда речь идет о выполнении госзадач</w:t>
      </w:r>
    </w:p>
    <w:p w:rsidR="00075DDF" w:rsidRPr="00F87118" w:rsidRDefault="00075DDF" w:rsidP="00075DDF">
      <w:pPr>
        <w:pStyle w:val="NormalExport"/>
        <w:rPr>
          <w:lang w:val="ru-RU"/>
        </w:rPr>
      </w:pPr>
      <w:r w:rsidRPr="00F87118">
        <w:rPr>
          <w:shd w:val="clear" w:color="auto" w:fill="FFFFFF"/>
          <w:lang w:val="ru-RU"/>
        </w:rPr>
        <w:t xml:space="preserve">Повышение ключевой ставки, продажа части активов Владимира Лисина, связанных с производством арматуры, упрощение Сбербанком порядка получения ипотеки на </w:t>
      </w:r>
      <w:r w:rsidRPr="00F87118">
        <w:rPr>
          <w:shd w:val="clear" w:color="auto" w:fill="C0C0C0"/>
          <w:lang w:val="ru-RU"/>
        </w:rPr>
        <w:t>строительство</w:t>
      </w:r>
      <w:r w:rsidRPr="00F87118">
        <w:rPr>
          <w:shd w:val="clear" w:color="auto" w:fill="FFFFFF"/>
          <w:lang w:val="ru-RU"/>
        </w:rPr>
        <w:t xml:space="preserve"> частного дома - лишь часть знаков, указывающих на вступление рынка недвижимости в новую фазу. Кстати, на днях </w:t>
      </w:r>
      <w:r>
        <w:rPr>
          <w:shd w:val="clear" w:color="auto" w:fill="FFFFFF"/>
        </w:rPr>
        <w:t>Lenta</w:t>
      </w:r>
      <w:r w:rsidRPr="00F87118">
        <w:rPr>
          <w:shd w:val="clear" w:color="auto" w:fill="FFFFFF"/>
          <w:lang w:val="ru-RU"/>
        </w:rPr>
        <w:t>.</w:t>
      </w:r>
      <w:r>
        <w:rPr>
          <w:shd w:val="clear" w:color="auto" w:fill="FFFFFF"/>
        </w:rPr>
        <w:t>ru</w:t>
      </w:r>
      <w:r w:rsidRPr="00F87118">
        <w:rPr>
          <w:shd w:val="clear" w:color="auto" w:fill="FFFFFF"/>
          <w:lang w:val="ru-RU"/>
        </w:rPr>
        <w:t xml:space="preserve"> со ссылкой на мнение аналитиков сервиса поиска жилья "Синица" сообщало, что риелторы прогнозируют большую распродажу квартир в Москве, которая может начаться после 1 июля. Правда, такое мнение было сформировано в связи завершением льготной программы ипотеки на покупку первичного жилья и на основе предположений об отказе правительства по ее дальнейшей реализации. Аналитики сервиса ожидают стагнации цен во втором полугодии по мере роста строительной готовности проектов, а также их корректировки за </w:t>
      </w:r>
      <w:r w:rsidRPr="00F87118">
        <w:rPr>
          <w:shd w:val="clear" w:color="auto" w:fill="C0C0C0"/>
          <w:lang w:val="ru-RU"/>
        </w:rPr>
        <w:t>счет</w:t>
      </w:r>
      <w:r w:rsidRPr="00F87118">
        <w:rPr>
          <w:shd w:val="clear" w:color="auto" w:fill="FFFFFF"/>
          <w:lang w:val="ru-RU"/>
        </w:rPr>
        <w:t xml:space="preserve"> скидок и спецпредложений наиболее актуальных для не очень востребованных или переоцененных жилых комплексов. Причем уже сейчас, как отмечают авторы прогноза, фиксируется некоторое замедление роста спроса на ипотечные кредиты. Например, в марте в Московской области доля сделок с ипотекой снизилась на 1% по сравнению с данными февраля. И потому, полагают эксперты, для поддержания спроса крупные </w:t>
      </w:r>
      <w:r w:rsidRPr="00F87118">
        <w:rPr>
          <w:shd w:val="clear" w:color="auto" w:fill="C0C0C0"/>
          <w:lang w:val="ru-RU"/>
        </w:rPr>
        <w:t>застройщики</w:t>
      </w:r>
      <w:r w:rsidRPr="00F87118">
        <w:rPr>
          <w:shd w:val="clear" w:color="auto" w:fill="FFFFFF"/>
          <w:lang w:val="ru-RU"/>
        </w:rPr>
        <w:t xml:space="preserve"> совместно с банками будут разрабатывать программы субсидирования процентных ставок по кредиту. И даже ожидаемый за пару месяцев до завершения льготной ипотечной программы всплеск спроса на жилье, считают эксперты, будет уже не таким высоким, как прежде, что был в сентябре-октябре прошлого года. Так как тот самый высокий спрос уже частично реализовался.</w:t>
      </w:r>
    </w:p>
    <w:p w:rsidR="00075DDF" w:rsidRPr="00F87118" w:rsidRDefault="00075DDF" w:rsidP="00075DDF">
      <w:pPr>
        <w:pStyle w:val="NormalExport"/>
        <w:rPr>
          <w:lang w:val="ru-RU"/>
        </w:rPr>
      </w:pPr>
      <w:r w:rsidRPr="00F87118">
        <w:rPr>
          <w:shd w:val="clear" w:color="auto" w:fill="FFFFFF"/>
          <w:lang w:val="ru-RU"/>
        </w:rPr>
        <w:t xml:space="preserve">Но Москва, как говорится, не показательный пример применительно к масштабам всей страны. Тем не менее о том, что рынок недвижимости ждут легкие потрясения, говорит погружение Сбербанка в финансирование рынка ИЖС, который упростил процесс получения ипотеки на </w:t>
      </w:r>
      <w:r w:rsidRPr="00F87118">
        <w:rPr>
          <w:shd w:val="clear" w:color="auto" w:fill="C0C0C0"/>
          <w:lang w:val="ru-RU"/>
        </w:rPr>
        <w:t>строительство</w:t>
      </w:r>
      <w:r w:rsidRPr="00F87118">
        <w:rPr>
          <w:shd w:val="clear" w:color="auto" w:fill="FFFFFF"/>
          <w:lang w:val="ru-RU"/>
        </w:rPr>
        <w:t xml:space="preserve"> частного дома или дачи. Дачи, как известно, попали под амнистию, а </w:t>
      </w:r>
      <w:r w:rsidRPr="00F87118">
        <w:rPr>
          <w:shd w:val="clear" w:color="auto" w:fill="C0C0C0"/>
          <w:lang w:val="ru-RU"/>
        </w:rPr>
        <w:t>строительство</w:t>
      </w:r>
      <w:r w:rsidRPr="00F87118">
        <w:rPr>
          <w:shd w:val="clear" w:color="auto" w:fill="FFFFFF"/>
          <w:lang w:val="ru-RU"/>
        </w:rPr>
        <w:t xml:space="preserve"> частных домовладений, если не всегда, то последние лет "-дцать" точно, вытягивало строительную отрасль по показателям ввода квадратных метров, а также было и остается, судя по тем же показателям, наиболее популярным видом жилья в России. Напомним, первым, кто отважился выйти с финансовой поддержкой на рынок ИЖС, была госкорпорация ДОМ. РФ, еще в конце прошлого года анонсировавшая запуск программы льготной ипотеки на частные дома для молодежи, рассчитанной на реализацию до 1 июля следующего года, причем, что примечательно, финансируемой за </w:t>
      </w:r>
      <w:r w:rsidRPr="00F87118">
        <w:rPr>
          <w:shd w:val="clear" w:color="auto" w:fill="C0C0C0"/>
          <w:lang w:val="ru-RU"/>
        </w:rPr>
        <w:t>счет</w:t>
      </w:r>
      <w:r w:rsidRPr="00F87118">
        <w:rPr>
          <w:shd w:val="clear" w:color="auto" w:fill="FFFFFF"/>
          <w:lang w:val="ru-RU"/>
        </w:rPr>
        <w:t xml:space="preserve"> прибыли корпорации. Не случайно мы применили и термин "отважился". Банки, впрочем, как и другие финансовые организации, ступать на непонятно по каким критериям оцениваемое "поле" ИЖС не желали, слишком много рисков, в отличие от рынка многоквартирного жилья. Ну, а теперь выход на этот рынок такого тяжеловеса, как Сбербанк, может несколько потеснить спрос на квартиры. Да еще и его выход под повышение ключевой ставки, которая сама по себе, так или иначе, вероятно незначительно, но все-таки может повлиять на перемещения инвестиционного спроса, который прежде из-за снижения ставок по депозитам активно перетек на рынок недвижимости. Отметим, что </w:t>
      </w:r>
      <w:r w:rsidRPr="00F87118">
        <w:rPr>
          <w:shd w:val="clear" w:color="auto" w:fill="FFFFFF"/>
          <w:lang w:val="ru-RU"/>
        </w:rPr>
        <w:lastRenderedPageBreak/>
        <w:t xml:space="preserve">при выдаче кредита Сбербанк будет ориентироваться на стоимость дома, без необходимости предоставлять банку смету на </w:t>
      </w:r>
      <w:r w:rsidRPr="00F87118">
        <w:rPr>
          <w:shd w:val="clear" w:color="auto" w:fill="C0C0C0"/>
          <w:lang w:val="ru-RU"/>
        </w:rPr>
        <w:t>строительство</w:t>
      </w:r>
      <w:r w:rsidRPr="00F87118">
        <w:rPr>
          <w:shd w:val="clear" w:color="auto" w:fill="FFFFFF"/>
          <w:lang w:val="ru-RU"/>
        </w:rPr>
        <w:t xml:space="preserve"> жилья. Кредит будет выдаваться траншами, что позволит брать суммы частями, необходимыми на каждом этапе </w:t>
      </w:r>
      <w:r w:rsidRPr="00F87118">
        <w:rPr>
          <w:shd w:val="clear" w:color="auto" w:fill="C0C0C0"/>
          <w:lang w:val="ru-RU"/>
        </w:rPr>
        <w:t>строительства</w:t>
      </w:r>
      <w:r w:rsidRPr="00F87118">
        <w:rPr>
          <w:shd w:val="clear" w:color="auto" w:fill="FFFFFF"/>
          <w:lang w:val="ru-RU"/>
        </w:rPr>
        <w:t xml:space="preserve">, без переплаты процентов. Как сообщалось на портале "Вести", интерес россиян к частным домам и загородной недвижимости растет: Сбербанк получил в </w:t>
      </w:r>
      <w:r>
        <w:rPr>
          <w:shd w:val="clear" w:color="auto" w:fill="FFFFFF"/>
        </w:rPr>
        <w:t>I</w:t>
      </w:r>
      <w:r w:rsidRPr="00F87118">
        <w:rPr>
          <w:shd w:val="clear" w:color="auto" w:fill="FFFFFF"/>
          <w:lang w:val="ru-RU"/>
        </w:rPr>
        <w:t xml:space="preserve"> квартале более 13 тыс. заявок на индивидуальное жилищное </w:t>
      </w:r>
      <w:r w:rsidRPr="00F87118">
        <w:rPr>
          <w:shd w:val="clear" w:color="auto" w:fill="C0C0C0"/>
          <w:lang w:val="ru-RU"/>
        </w:rPr>
        <w:t>строительство</w:t>
      </w:r>
      <w:r w:rsidRPr="00F87118">
        <w:rPr>
          <w:shd w:val="clear" w:color="auto" w:fill="FFFFFF"/>
          <w:lang w:val="ru-RU"/>
        </w:rPr>
        <w:t xml:space="preserve"> (ИЖС) против 6 тыс. заявок в </w:t>
      </w:r>
      <w:r>
        <w:rPr>
          <w:shd w:val="clear" w:color="auto" w:fill="FFFFFF"/>
        </w:rPr>
        <w:t>I</w:t>
      </w:r>
      <w:r w:rsidRPr="00F87118">
        <w:rPr>
          <w:shd w:val="clear" w:color="auto" w:fill="FFFFFF"/>
          <w:lang w:val="ru-RU"/>
        </w:rPr>
        <w:t xml:space="preserve"> квартале 2020 года, выдав в январе - марте ипотеки на 1,87 млрд рублей под ИЖС. Ну и, конечно, не забываем об обсуждаемых программах поддержки деревянного домостроения. В начале этого года вице-премьер Виктория Абрамченко анонсировала запуск ипотеки на возведение деревянных домов. В настоящий момент, как сообщало издание "Коммерсантъ", Минпромторг предлагает субсидировать лесопромышленников, которым государство будет компенсировать скидку, предоставляемую россиянам на покупку комплектующих для </w:t>
      </w:r>
      <w:r w:rsidRPr="00F87118">
        <w:rPr>
          <w:shd w:val="clear" w:color="auto" w:fill="C0C0C0"/>
          <w:lang w:val="ru-RU"/>
        </w:rPr>
        <w:t>строительства</w:t>
      </w:r>
      <w:r w:rsidRPr="00F87118">
        <w:rPr>
          <w:shd w:val="clear" w:color="auto" w:fill="FFFFFF"/>
          <w:lang w:val="ru-RU"/>
        </w:rPr>
        <w:t xml:space="preserve"> деревянных домов. Соответствующий проект постановления ведомство направило в правительство.</w:t>
      </w:r>
    </w:p>
    <w:p w:rsidR="00075DDF" w:rsidRPr="00F87118" w:rsidRDefault="00075DDF" w:rsidP="00075DDF">
      <w:pPr>
        <w:pStyle w:val="NormalExport"/>
        <w:rPr>
          <w:lang w:val="ru-RU"/>
        </w:rPr>
      </w:pPr>
      <w:r w:rsidRPr="00F87118">
        <w:rPr>
          <w:shd w:val="clear" w:color="auto" w:fill="FFFFFF"/>
          <w:lang w:val="ru-RU"/>
        </w:rPr>
        <w:t>Кроме того, в интервью телеканалу "Мир" главный редактор информационного агентства "</w:t>
      </w:r>
      <w:r w:rsidRPr="00F87118">
        <w:rPr>
          <w:shd w:val="clear" w:color="auto" w:fill="C0C0C0"/>
          <w:lang w:val="ru-RU"/>
        </w:rPr>
        <w:t>Строительство</w:t>
      </w:r>
      <w:r w:rsidRPr="00F87118">
        <w:rPr>
          <w:shd w:val="clear" w:color="auto" w:fill="FFFFFF"/>
          <w:lang w:val="ru-RU"/>
        </w:rPr>
        <w:t xml:space="preserve">" Александр Гусев высказал свою точку зрения о том, что стоимость жилья после послания президента России Владимира Путина, который поставил задачу строить 120 млн кв. метров, должна снизиться. Речь, в частности, идет о том, что </w:t>
      </w:r>
      <w:r w:rsidRPr="00F87118">
        <w:rPr>
          <w:shd w:val="clear" w:color="auto" w:fill="C0C0C0"/>
          <w:lang w:val="ru-RU"/>
        </w:rPr>
        <w:t>застройщикам</w:t>
      </w:r>
      <w:r w:rsidRPr="00F87118">
        <w:rPr>
          <w:shd w:val="clear" w:color="auto" w:fill="FFFFFF"/>
          <w:lang w:val="ru-RU"/>
        </w:rPr>
        <w:t xml:space="preserve"> должны будут давать займы под три-четыре процента, которые позволят им уменьшать цену за квадратные метры. По словам Гусева, "на сколько ниже </w:t>
      </w:r>
      <w:r w:rsidRPr="00F87118">
        <w:rPr>
          <w:shd w:val="clear" w:color="auto" w:fill="C0C0C0"/>
          <w:lang w:val="ru-RU"/>
        </w:rPr>
        <w:t>застройщик</w:t>
      </w:r>
      <w:r w:rsidRPr="00F87118">
        <w:rPr>
          <w:shd w:val="clear" w:color="auto" w:fill="FFFFFF"/>
          <w:lang w:val="ru-RU"/>
        </w:rPr>
        <w:t xml:space="preserve"> получает кредит, на столько же ниже в процентных пунктах он должен продавать". Причем, как заметил главред, </w:t>
      </w:r>
      <w:r w:rsidRPr="00F87118">
        <w:rPr>
          <w:shd w:val="clear" w:color="auto" w:fill="C0C0C0"/>
          <w:lang w:val="ru-RU"/>
        </w:rPr>
        <w:t>застройщики</w:t>
      </w:r>
      <w:r w:rsidRPr="00F87118">
        <w:rPr>
          <w:shd w:val="clear" w:color="auto" w:fill="FFFFFF"/>
          <w:lang w:val="ru-RU"/>
        </w:rPr>
        <w:t xml:space="preserve"> должны будут соблюсти ряд условий, чтобы попасть в эту программу, в том числе они обязаны быть аккредитованы банком, который будет выдавать льготный кредит: "Иметь опыт </w:t>
      </w:r>
      <w:r w:rsidRPr="00F87118">
        <w:rPr>
          <w:shd w:val="clear" w:color="auto" w:fill="C0C0C0"/>
          <w:lang w:val="ru-RU"/>
        </w:rPr>
        <w:t>строительства</w:t>
      </w:r>
      <w:r w:rsidRPr="00F87118">
        <w:rPr>
          <w:shd w:val="clear" w:color="auto" w:fill="FFFFFF"/>
          <w:lang w:val="ru-RU"/>
        </w:rPr>
        <w:t xml:space="preserve"> такого жилья, не иметь плохих историй, должны иметь проектные альбомы для заказчика, потому что однотипные дома нельзя строить". Новая модель будет отрабатываться на </w:t>
      </w:r>
      <w:r w:rsidRPr="00F87118">
        <w:rPr>
          <w:shd w:val="clear" w:color="auto" w:fill="C0C0C0"/>
          <w:lang w:val="ru-RU"/>
        </w:rPr>
        <w:t>строительстве</w:t>
      </w:r>
      <w:r w:rsidRPr="00F87118">
        <w:rPr>
          <w:shd w:val="clear" w:color="auto" w:fill="FFFFFF"/>
          <w:lang w:val="ru-RU"/>
        </w:rPr>
        <w:t xml:space="preserve"> жилых кварталов в Туле, в Тюмени, в Сахалинской области и Кузбассе. Немаловажным фактором Александр Гусев назвал конкуренцию, мол, если на соседней строительной площадке будут снижать цену, то </w:t>
      </w:r>
      <w:r w:rsidRPr="00F87118">
        <w:rPr>
          <w:shd w:val="clear" w:color="auto" w:fill="C0C0C0"/>
          <w:lang w:val="ru-RU"/>
        </w:rPr>
        <w:t>застройщик</w:t>
      </w:r>
      <w:r w:rsidRPr="00F87118">
        <w:rPr>
          <w:shd w:val="clear" w:color="auto" w:fill="FFFFFF"/>
          <w:lang w:val="ru-RU"/>
        </w:rPr>
        <w:t xml:space="preserve"> конкурента тоже будет вынужден демпинговать. Что, как мы знаем, в российских, заметим, рыночных условиях вовсе необязательно. Более того, напомним, что в ходе своего послания президент говорил о необходимости донастройки налогового законодательства, подчеркнув, что "прибыль корпоративного сектора обещает быть в этом году рекордной, несмотря на все проблемы, с которыми мы сталкиваемся".</w:t>
      </w:r>
    </w:p>
    <w:p w:rsidR="00075DDF" w:rsidRPr="00F87118" w:rsidRDefault="00075DDF" w:rsidP="00075DDF">
      <w:pPr>
        <w:pStyle w:val="NormalExport"/>
        <w:rPr>
          <w:lang w:val="ru-RU"/>
        </w:rPr>
      </w:pPr>
      <w:r w:rsidRPr="00F87118">
        <w:rPr>
          <w:shd w:val="clear" w:color="auto" w:fill="FFFFFF"/>
          <w:lang w:val="ru-RU"/>
        </w:rPr>
        <w:t xml:space="preserve">К слову, напомним, крупнейшие </w:t>
      </w:r>
      <w:r w:rsidRPr="00F87118">
        <w:rPr>
          <w:shd w:val="clear" w:color="auto" w:fill="C0C0C0"/>
          <w:lang w:val="ru-RU"/>
        </w:rPr>
        <w:t>девелоперы</w:t>
      </w:r>
      <w:r w:rsidRPr="00F87118">
        <w:rPr>
          <w:shd w:val="clear" w:color="auto" w:fill="FFFFFF"/>
          <w:lang w:val="ru-RU"/>
        </w:rPr>
        <w:t xml:space="preserve">, несмотря и на пандемию, и на падение доходов населения, и на переход на </w:t>
      </w:r>
      <w:r w:rsidRPr="00F87118">
        <w:rPr>
          <w:shd w:val="clear" w:color="auto" w:fill="C0C0C0"/>
          <w:lang w:val="ru-RU"/>
        </w:rPr>
        <w:t>эскроу-счета</w:t>
      </w:r>
      <w:r w:rsidRPr="00F87118">
        <w:rPr>
          <w:shd w:val="clear" w:color="auto" w:fill="FFFFFF"/>
          <w:lang w:val="ru-RU"/>
        </w:rPr>
        <w:t xml:space="preserve">, завершили год более чем достойно. В 2020 году, по сообщению Интерфакса, ГК ПИК увеличила чистую прибыль по МСФО на 92% - до 86,5 миллиарда рублей. Годовая выручка </w:t>
      </w:r>
      <w:r w:rsidRPr="00F87118">
        <w:rPr>
          <w:shd w:val="clear" w:color="auto" w:fill="C0C0C0"/>
          <w:lang w:val="ru-RU"/>
        </w:rPr>
        <w:t>застройщика</w:t>
      </w:r>
      <w:r w:rsidRPr="00F87118">
        <w:rPr>
          <w:shd w:val="clear" w:color="auto" w:fill="FFFFFF"/>
          <w:lang w:val="ru-RU"/>
        </w:rPr>
        <w:t xml:space="preserve"> выросла на 36% и составила 380,2 миллиарда рублей, а </w:t>
      </w:r>
      <w:r w:rsidRPr="00F87118">
        <w:rPr>
          <w:shd w:val="clear" w:color="auto" w:fill="C0C0C0"/>
          <w:lang w:val="ru-RU"/>
        </w:rPr>
        <w:t>девелопер</w:t>
      </w:r>
      <w:r w:rsidRPr="00F87118">
        <w:rPr>
          <w:shd w:val="clear" w:color="auto" w:fill="FFFFFF"/>
          <w:lang w:val="ru-RU"/>
        </w:rPr>
        <w:t xml:space="preserve"> "Интеко", получил в 2020 году 35,9 миллиарда рублей выручки, показатель </w:t>
      </w:r>
      <w:r>
        <w:rPr>
          <w:shd w:val="clear" w:color="auto" w:fill="FFFFFF"/>
        </w:rPr>
        <w:t>EBITDA</w:t>
      </w:r>
      <w:r w:rsidRPr="00F87118">
        <w:rPr>
          <w:shd w:val="clear" w:color="auto" w:fill="FFFFFF"/>
          <w:lang w:val="ru-RU"/>
        </w:rPr>
        <w:t xml:space="preserve"> составил 9,6 миллиарда рублей. Компания ЛСР по итогам прошлого года увеличила чистую прибыль по МСФО по сравнению с предыдущим годом на 60% - до 12 миллиардов рублей, а компания "Пионер" на 18% - до 9 миллиардов рублей. </w:t>
      </w:r>
      <w:r w:rsidRPr="00F87118">
        <w:rPr>
          <w:shd w:val="clear" w:color="auto" w:fill="C0C0C0"/>
          <w:lang w:val="ru-RU"/>
        </w:rPr>
        <w:t>Девелоперская</w:t>
      </w:r>
      <w:r w:rsidRPr="00F87118">
        <w:rPr>
          <w:shd w:val="clear" w:color="auto" w:fill="FFFFFF"/>
          <w:lang w:val="ru-RU"/>
        </w:rPr>
        <w:t xml:space="preserve"> компания "Эталон" в 2020 году увеличила чистую прибыль по МСФО в сравнении с предыдущим годом почти в 11 раз - до 2 миллиардов рублей. ГК ФСК на своем портале сообщала, что в 2020 году выручка компании составила 130,067 млрд рублей, что на 15% выше показателей прошлого года, при этом отмечая рост доли сделок с привлечением кредита именно благодаря низкой ипотечной ставке: средний показатель ипотечных сделок вырос с 64% до 70%. В отдельных проектах доля ипотеки достигает и 85%. Из этого объема порядка 95% были совершены по льготной ставке. Выручка группы "Самолет", как следует из отчетности компании, увеличилась на 18% год к году, достигнув 60,1 млрд рублей.</w:t>
      </w:r>
    </w:p>
    <w:p w:rsidR="00075DDF" w:rsidRPr="00F87118" w:rsidRDefault="00075DDF" w:rsidP="00075DDF">
      <w:pPr>
        <w:pStyle w:val="NormalExport"/>
        <w:rPr>
          <w:lang w:val="ru-RU"/>
        </w:rPr>
      </w:pPr>
      <w:r w:rsidRPr="00F87118">
        <w:rPr>
          <w:shd w:val="clear" w:color="auto" w:fill="FFFFFF"/>
          <w:lang w:val="ru-RU"/>
        </w:rPr>
        <w:t>Возвращаясь же к посланию президента, отметим, что, по его словам, с учетом того, как будет использоваться прибыль, будет приниматься решение о возможной донастройке налогового законодательства. Вероятно, это должно касаться всех корпораций, поддерживаемых теми или иными государственными инструментами, а льготная ипотека, как известно, стала одним из таких. Поощряться государством будут те, по словам президента, кто вкладывает прибыль в развитие своих предприятий и целых отраслей.</w:t>
      </w:r>
    </w:p>
    <w:p w:rsidR="00075DDF" w:rsidRPr="00F87118" w:rsidRDefault="00075DDF" w:rsidP="00075DDF">
      <w:pPr>
        <w:pStyle w:val="NormalExport"/>
        <w:rPr>
          <w:lang w:val="ru-RU"/>
        </w:rPr>
      </w:pPr>
      <w:r w:rsidRPr="00F87118">
        <w:rPr>
          <w:shd w:val="clear" w:color="auto" w:fill="FFFFFF"/>
          <w:lang w:val="ru-RU"/>
        </w:rPr>
        <w:t xml:space="preserve">А потому, думается, раскатывать губу крупнейшим </w:t>
      </w:r>
      <w:r w:rsidRPr="00F87118">
        <w:rPr>
          <w:shd w:val="clear" w:color="auto" w:fill="C0C0C0"/>
          <w:lang w:val="ru-RU"/>
        </w:rPr>
        <w:t>девелоперам</w:t>
      </w:r>
      <w:r w:rsidRPr="00F87118">
        <w:rPr>
          <w:shd w:val="clear" w:color="auto" w:fill="FFFFFF"/>
          <w:lang w:val="ru-RU"/>
        </w:rPr>
        <w:t xml:space="preserve"> все-таки нужно, как минимум осторожно, особенно когда речь идет о выполнении госзадач. Своего рода такой осторожностью можно считать решение Владимира Лисина, группа НЛМК которого, по сообщению РБК, выставила на продажу завод "НЛМК-Урал" по производству арматуры, а также два смежных с ним предприятия. Причем тем временем ФАС в ходе анализа ситуации с ценами на продукцию металлургических предприятий пришла к выводу о том, что ряд предприятий установили и поддерживали монопольно высокие цены на горячекатаный прокат. В результате ФАС возбудила дела против трех металлургических гигантов: "Северсталь", НЛМК и ММК. Правда, антимонопольной службе нужно еще доказать наличие нарушений. Отметим, что, как пишет РБК, НЛМК рассматривает возможность "полной продажи" производственных активов в Уральском регионе: "НЛМК-Урал", "НЛМК-Метиз", а </w:t>
      </w:r>
      <w:r w:rsidRPr="00F87118">
        <w:rPr>
          <w:shd w:val="clear" w:color="auto" w:fill="FFFFFF"/>
          <w:lang w:val="ru-RU"/>
        </w:rPr>
        <w:lastRenderedPageBreak/>
        <w:t>также части "НЛМК-Вторчермет", снабжающего их ломом, говорится в презентации для инвесторов. Их мощности составляют около 2 млн т арматуры, катанки и метизной продукции. По данным "Металл-Эксперта", это соответствует 16−20% на российском рынке. В то же время, как отмечается в сообщении, касающемся проверок ФАС, цены на прокат росли быстрее, чем стоимость сырья, необходимого для производства, хотя спрос со стороны российских потребителей существенно не увеличился, что, соответственно, не могло вызвать повышение цен более чем на 50% за первое полугодие 2021-го.</w:t>
      </w:r>
    </w:p>
    <w:p w:rsidR="00075DDF" w:rsidRPr="00F87118" w:rsidRDefault="00075DDF" w:rsidP="00075DDF">
      <w:pPr>
        <w:pStyle w:val="NormalExport"/>
        <w:rPr>
          <w:lang w:val="ru-RU"/>
        </w:rPr>
      </w:pPr>
      <w:r w:rsidRPr="00F87118">
        <w:rPr>
          <w:shd w:val="clear" w:color="auto" w:fill="FFFFFF"/>
          <w:lang w:val="ru-RU"/>
        </w:rPr>
        <w:t xml:space="preserve">Между тем </w:t>
      </w:r>
      <w:r w:rsidRPr="00F87118">
        <w:rPr>
          <w:shd w:val="clear" w:color="auto" w:fill="C0C0C0"/>
          <w:lang w:val="ru-RU"/>
        </w:rPr>
        <w:t>девелоперы</w:t>
      </w:r>
      <w:r w:rsidRPr="00F87118">
        <w:rPr>
          <w:shd w:val="clear" w:color="auto" w:fill="FFFFFF"/>
          <w:lang w:val="ru-RU"/>
        </w:rPr>
        <w:t xml:space="preserve">, собравшиеся на круглом столе "Роль финансовых инструментов в достижении целей нацпроекта "Жилье и городская среда" в пресс-центре ТАСС, заявили, что больших рисков сильного падения или вообще падения спроса в связи с отменой льготной ипотеки в первую очередь в столичных городах они не видят. В частности, такую точку зрения поддержал вице-президент по экономике и финансам группы "Эталон" Илья Косолапов. Финансовый директор группы компаний "Самолет" Андрей Пахоменков с отсылкой к опыту 2015 года, когда завершилась программа субсидирования жилищных кредитов, полагает, что при отмене льготной ипотеки крупные </w:t>
      </w:r>
      <w:r w:rsidRPr="00F87118">
        <w:rPr>
          <w:shd w:val="clear" w:color="auto" w:fill="C0C0C0"/>
          <w:lang w:val="ru-RU"/>
        </w:rPr>
        <w:t>девелоперы</w:t>
      </w:r>
      <w:r w:rsidRPr="00F87118">
        <w:rPr>
          <w:shd w:val="clear" w:color="auto" w:fill="FFFFFF"/>
          <w:lang w:val="ru-RU"/>
        </w:rPr>
        <w:t xml:space="preserve"> будут все равно предлагать специальные условия, которые позволят людям иметь тот же ипотечный платеж, который у них был. По мнению же финансового директора группы компаний "Кортрос" Вадима Павлуся, фиксируемый сейчас рост цен на жилье в меньшей степени связан с льготной ипотекой. По его словам, по сравнению, например, с серединой 2019 года количество квадратных метров в стройке в стране сократилось на 25% и именно сокращение предложения стало предопределяющим фактором роста цен. В целом рынок недвижимости, по мнению финансового директора группы компаний "Самолет" Андрея Пахоменкова, ждет консолидация: в ближайшие два-три года его могут покинуть до 40% некрупных </w:t>
      </w:r>
      <w:r w:rsidRPr="00F87118">
        <w:rPr>
          <w:shd w:val="clear" w:color="auto" w:fill="C0C0C0"/>
          <w:lang w:val="ru-RU"/>
        </w:rPr>
        <w:t>девелоперов</w:t>
      </w:r>
      <w:r w:rsidRPr="00F87118">
        <w:rPr>
          <w:shd w:val="clear" w:color="auto" w:fill="FFFFFF"/>
          <w:lang w:val="ru-RU"/>
        </w:rPr>
        <w:t xml:space="preserve">, тогда как за 2019−2020 год ушло более 300 мелких игроков. Вероятнее всего, по его мнению, уход с рынка некоторых игроков приведет к продаже ими своих проектов или привлечению в партнеры крупных </w:t>
      </w:r>
      <w:r w:rsidRPr="00F87118">
        <w:rPr>
          <w:shd w:val="clear" w:color="auto" w:fill="C0C0C0"/>
          <w:lang w:val="ru-RU"/>
        </w:rPr>
        <w:t>девелоперов</w:t>
      </w:r>
      <w:r w:rsidRPr="00F87118">
        <w:rPr>
          <w:shd w:val="clear" w:color="auto" w:fill="FFFFFF"/>
          <w:lang w:val="ru-RU"/>
        </w:rPr>
        <w:t>.</w:t>
      </w:r>
    </w:p>
    <w:p w:rsidR="00075DDF" w:rsidRPr="00F87118" w:rsidRDefault="00075DDF" w:rsidP="00075DDF">
      <w:pPr>
        <w:pStyle w:val="NormalExport"/>
        <w:rPr>
          <w:lang w:val="ru-RU"/>
        </w:rPr>
      </w:pPr>
      <w:r w:rsidRPr="00F87118">
        <w:rPr>
          <w:shd w:val="clear" w:color="auto" w:fill="FFFFFF"/>
          <w:lang w:val="ru-RU"/>
        </w:rPr>
        <w:t xml:space="preserve">Источник: ИА </w:t>
      </w:r>
      <w:r>
        <w:rPr>
          <w:shd w:val="clear" w:color="auto" w:fill="FFFFFF"/>
        </w:rPr>
        <w:t>REGNUM</w:t>
      </w:r>
      <w:r w:rsidRPr="00F87118">
        <w:rPr>
          <w:shd w:val="clear" w:color="auto" w:fill="FFFFFF"/>
          <w:lang w:val="ru-RU"/>
        </w:rPr>
        <w:t xml:space="preserve"> </w:t>
      </w:r>
    </w:p>
    <w:p w:rsidR="00075DDF" w:rsidRPr="00F87118" w:rsidRDefault="00075DDF" w:rsidP="00075DDF">
      <w:pPr>
        <w:pStyle w:val="NormalExport"/>
        <w:rPr>
          <w:lang w:val="ru-RU"/>
        </w:rPr>
      </w:pPr>
      <w:r w:rsidRPr="00F87118">
        <w:rPr>
          <w:shd w:val="clear" w:color="auto" w:fill="FFFFFF"/>
          <w:lang w:val="ru-RU"/>
        </w:rPr>
        <w:t xml:space="preserve">Ссылка: </w:t>
      </w:r>
      <w:r>
        <w:rPr>
          <w:shd w:val="clear" w:color="auto" w:fill="FFFFFF"/>
        </w:rPr>
        <w:t>https</w:t>
      </w:r>
      <w:r w:rsidRPr="00F87118">
        <w:rPr>
          <w:shd w:val="clear" w:color="auto" w:fill="FFFFFF"/>
          <w:lang w:val="ru-RU"/>
        </w:rPr>
        <w:t>://</w:t>
      </w:r>
      <w:r>
        <w:rPr>
          <w:shd w:val="clear" w:color="auto" w:fill="FFFFFF"/>
        </w:rPr>
        <w:t>iarex</w:t>
      </w:r>
      <w:r w:rsidRPr="00F87118">
        <w:rPr>
          <w:shd w:val="clear" w:color="auto" w:fill="FFFFFF"/>
          <w:lang w:val="ru-RU"/>
        </w:rPr>
        <w:t>.</w:t>
      </w:r>
      <w:r>
        <w:rPr>
          <w:shd w:val="clear" w:color="auto" w:fill="FFFFFF"/>
        </w:rPr>
        <w:t>ru</w:t>
      </w:r>
      <w:r w:rsidRPr="00F87118">
        <w:rPr>
          <w:shd w:val="clear" w:color="auto" w:fill="FFFFFF"/>
          <w:lang w:val="ru-RU"/>
        </w:rPr>
        <w:t>/</w:t>
      </w:r>
      <w:r>
        <w:rPr>
          <w:shd w:val="clear" w:color="auto" w:fill="FFFFFF"/>
        </w:rPr>
        <w:t>articles</w:t>
      </w:r>
      <w:r w:rsidRPr="00F87118">
        <w:rPr>
          <w:shd w:val="clear" w:color="auto" w:fill="FFFFFF"/>
          <w:lang w:val="ru-RU"/>
        </w:rPr>
        <w:t>/80801.</w:t>
      </w:r>
      <w:r>
        <w:rPr>
          <w:shd w:val="clear" w:color="auto" w:fill="FFFFFF"/>
        </w:rPr>
        <w:t>html</w:t>
      </w:r>
      <w:r w:rsidRPr="00F87118">
        <w:rPr>
          <w:shd w:val="clear" w:color="auto" w:fill="FFFFFF"/>
          <w:lang w:val="ru-RU"/>
        </w:rPr>
        <w:t xml:space="preserve"> </w:t>
      </w:r>
    </w:p>
    <w:p w:rsidR="00075DDF" w:rsidRPr="00F87118" w:rsidRDefault="00075DDF" w:rsidP="00075DDF">
      <w:pPr>
        <w:pStyle w:val="NormalExport"/>
        <w:rPr>
          <w:lang w:val="ru-RU"/>
        </w:rPr>
      </w:pPr>
      <w:r w:rsidRPr="00F87118">
        <w:rPr>
          <w:shd w:val="clear" w:color="auto" w:fill="FFFFFF"/>
          <w:lang w:val="ru-RU"/>
        </w:rPr>
        <w:t xml:space="preserve">Рубрики: Экономика и финансы, Недвижимость </w:t>
      </w:r>
    </w:p>
    <w:p w:rsidR="00075DDF" w:rsidRPr="002547B0" w:rsidRDefault="00F87118" w:rsidP="002547B0">
      <w:pPr>
        <w:pStyle w:val="ExportHyperlink"/>
        <w:spacing w:line="240" w:lineRule="auto"/>
        <w:jc w:val="right"/>
        <w:rPr>
          <w:b/>
          <w:lang w:val="ru-RU"/>
        </w:rPr>
      </w:pPr>
      <w:hyperlink r:id="rId407" w:history="1">
        <w:r w:rsidR="00075DDF" w:rsidRPr="002547B0">
          <w:rPr>
            <w:b/>
            <w:lang w:val="ru-RU"/>
          </w:rPr>
          <w:t>https://iarex.ru/articles/80801.html</w:t>
        </w:r>
      </w:hyperlink>
    </w:p>
    <w:p w:rsidR="00075DDF" w:rsidRPr="002547B0" w:rsidRDefault="002547B0" w:rsidP="002547B0">
      <w:pPr>
        <w:pStyle w:val="ExportHyperlink"/>
        <w:spacing w:line="240" w:lineRule="auto"/>
        <w:jc w:val="right"/>
        <w:rPr>
          <w:b/>
          <w:lang w:val="ru-RU"/>
        </w:rPr>
      </w:pPr>
      <w:bookmarkStart w:id="241" w:name="rep_list_3503129_1690936406"/>
      <w:r>
        <w:rPr>
          <w:b/>
          <w:lang w:val="ru-RU"/>
        </w:rPr>
        <w:t>Похожие сообщения</w:t>
      </w:r>
      <w:r w:rsidR="00075DDF" w:rsidRPr="002547B0">
        <w:rPr>
          <w:b/>
          <w:lang w:val="ru-RU"/>
        </w:rPr>
        <w:t>:</w:t>
      </w:r>
      <w:bookmarkEnd w:id="241"/>
    </w:p>
    <w:p w:rsidR="00075DDF" w:rsidRPr="002547B0" w:rsidRDefault="00F87118" w:rsidP="002547B0">
      <w:pPr>
        <w:pStyle w:val="ExportHyperlink"/>
        <w:spacing w:line="240" w:lineRule="auto"/>
        <w:jc w:val="right"/>
        <w:rPr>
          <w:b/>
          <w:lang w:val="ru-RU"/>
        </w:rPr>
      </w:pPr>
      <w:hyperlink r:id="rId408" w:history="1">
        <w:r w:rsidR="00075DDF" w:rsidRPr="002547B0">
          <w:rPr>
            <w:b/>
            <w:lang w:val="ru-RU"/>
          </w:rPr>
          <w:t>Лабуда (labuda.blog), Москва, 1 мая 2021, Доступное жилье - трагедия для девелоперов и спекулянтов</w:t>
        </w:r>
      </w:hyperlink>
    </w:p>
    <w:p w:rsidR="00075DDF" w:rsidRPr="00F87118" w:rsidRDefault="00075DDF" w:rsidP="00075DDF">
      <w:pPr>
        <w:rPr>
          <w:lang w:val="ru-RU"/>
        </w:rPr>
      </w:pPr>
    </w:p>
    <w:p w:rsidR="00075DDF" w:rsidRDefault="00075DDF" w:rsidP="00075DDF">
      <w:pPr>
        <w:pStyle w:val="affff2"/>
        <w:spacing w:before="120"/>
      </w:pPr>
      <w:bookmarkStart w:id="242" w:name="_Toc71920391"/>
      <w:r>
        <w:t>Строительная газета (stroygaz.ru), Москва, 1 мая 2021</w:t>
      </w:r>
      <w:bookmarkEnd w:id="242"/>
    </w:p>
    <w:p w:rsidR="00075DDF" w:rsidRPr="00F87118" w:rsidRDefault="00075DDF" w:rsidP="00075DDF">
      <w:pPr>
        <w:pStyle w:val="afffc"/>
        <w:rPr>
          <w:lang w:val="ru-RU"/>
        </w:rPr>
      </w:pPr>
      <w:bookmarkStart w:id="243" w:name="txt_3503129_1690866626"/>
      <w:bookmarkStart w:id="244" w:name="_Toc71920392"/>
      <w:r w:rsidRPr="00F87118">
        <w:rPr>
          <w:lang w:val="ru-RU"/>
        </w:rPr>
        <w:t>"Нас ждет качественная Россия"</w:t>
      </w:r>
      <w:bookmarkEnd w:id="243"/>
      <w:bookmarkEnd w:id="244"/>
    </w:p>
    <w:p w:rsidR="00075DDF" w:rsidRPr="00F87118" w:rsidRDefault="00075DDF" w:rsidP="00075DDF">
      <w:pPr>
        <w:pStyle w:val="NormalExport"/>
        <w:rPr>
          <w:lang w:val="ru-RU"/>
        </w:rPr>
      </w:pPr>
      <w:r w:rsidRPr="00F87118">
        <w:rPr>
          <w:shd w:val="clear" w:color="auto" w:fill="FFFFFF"/>
          <w:lang w:val="ru-RU"/>
        </w:rPr>
        <w:t xml:space="preserve">Значимость развития ИЖС для выполнения национальных задач возрастает </w:t>
      </w:r>
    </w:p>
    <w:p w:rsidR="00075DDF" w:rsidRPr="00F87118" w:rsidRDefault="00075DDF" w:rsidP="00075DDF">
      <w:pPr>
        <w:pStyle w:val="NormalExport"/>
        <w:rPr>
          <w:lang w:val="ru-RU"/>
        </w:rPr>
      </w:pPr>
      <w:r w:rsidRPr="00F87118">
        <w:rPr>
          <w:shd w:val="clear" w:color="auto" w:fill="FFFFFF"/>
          <w:lang w:val="ru-RU"/>
        </w:rPr>
        <w:t xml:space="preserve">Послание президента Федеральному Собранию дало старт новой эпохе в реализации проекта "Жилье и городска среда" и ряду новых дискуссий, прошедших на прошлой неделе. Одним из ключевых факторов достижения целей проекта по ежегодному вводу 120 млн новых квадратных метров жилья к 2030 году должно стать индивидуальное жилищное </w:t>
      </w:r>
      <w:r w:rsidRPr="00F87118">
        <w:rPr>
          <w:shd w:val="clear" w:color="auto" w:fill="C0C0C0"/>
          <w:lang w:val="ru-RU"/>
        </w:rPr>
        <w:t>строительство</w:t>
      </w:r>
      <w:r w:rsidRPr="00F87118">
        <w:rPr>
          <w:shd w:val="clear" w:color="auto" w:fill="FFFFFF"/>
          <w:lang w:val="ru-RU"/>
        </w:rPr>
        <w:t xml:space="preserve"> (ИЖС), на долю которого к обозначенному сроку должно приходиться как минимум 50 млн "квадратов". Однако результаты 2019-2020 годов показывают, что по линии ИЖС в эксплуатацию сдается всего лишь 38 млн кв. м, причем часть этого ввода - заслуга "дачной амнистии". </w:t>
      </w:r>
    </w:p>
    <w:p w:rsidR="00075DDF" w:rsidRPr="00F87118" w:rsidRDefault="00075DDF" w:rsidP="00075DDF">
      <w:pPr>
        <w:pStyle w:val="NormalExport"/>
        <w:rPr>
          <w:lang w:val="ru-RU"/>
        </w:rPr>
      </w:pPr>
      <w:r w:rsidRPr="00F87118">
        <w:rPr>
          <w:shd w:val="clear" w:color="auto" w:fill="FFFFFF"/>
          <w:lang w:val="ru-RU"/>
        </w:rPr>
        <w:t xml:space="preserve">Вместе с тем, как отметил заместитель главы Минстроя России Никита Стасишин, выступая на конференции "Сбера" "Время изменений: </w:t>
      </w:r>
      <w:r>
        <w:rPr>
          <w:shd w:val="clear" w:color="auto" w:fill="FFFFFF"/>
        </w:rPr>
        <w:t>disrupt</w:t>
      </w:r>
      <w:r w:rsidRPr="00F87118">
        <w:rPr>
          <w:shd w:val="clear" w:color="auto" w:fill="FFFFFF"/>
          <w:lang w:val="ru-RU"/>
        </w:rPr>
        <w:t xml:space="preserve">'ы отрасли", успешная реформа </w:t>
      </w:r>
      <w:r w:rsidRPr="00F87118">
        <w:rPr>
          <w:shd w:val="clear" w:color="auto" w:fill="C0C0C0"/>
          <w:lang w:val="ru-RU"/>
        </w:rPr>
        <w:t>проектного финансирования</w:t>
      </w:r>
      <w:r w:rsidRPr="00F87118">
        <w:rPr>
          <w:shd w:val="clear" w:color="auto" w:fill="FFFFFF"/>
          <w:lang w:val="ru-RU"/>
        </w:rPr>
        <w:t xml:space="preserve">, меры поддержки отрасли по субсидированию кредитов для строителей и т. д. привели к тому, что </w:t>
      </w:r>
      <w:r w:rsidRPr="00F87118">
        <w:rPr>
          <w:shd w:val="clear" w:color="auto" w:fill="C0C0C0"/>
          <w:lang w:val="ru-RU"/>
        </w:rPr>
        <w:t>застройщики</w:t>
      </w:r>
      <w:r w:rsidRPr="00F87118">
        <w:rPr>
          <w:shd w:val="clear" w:color="auto" w:fill="FFFFFF"/>
          <w:lang w:val="ru-RU"/>
        </w:rPr>
        <w:t xml:space="preserve"> по всей стране стали активно инвестировать средства в покупку земельных участков и готовы сейчас к увеличению объемов жилищного </w:t>
      </w:r>
      <w:r w:rsidRPr="00F87118">
        <w:rPr>
          <w:shd w:val="clear" w:color="auto" w:fill="C0C0C0"/>
          <w:lang w:val="ru-RU"/>
        </w:rPr>
        <w:t>строительства</w:t>
      </w:r>
      <w:r w:rsidRPr="00F87118">
        <w:rPr>
          <w:shd w:val="clear" w:color="auto" w:fill="FFFFFF"/>
          <w:lang w:val="ru-RU"/>
        </w:rPr>
        <w:t xml:space="preserve">, в том числе и ИЖС. Однако остается ряд нерешенных проблем, главная из которых - инфраструктура (сети, дороги, соцобъекты и пр.), без которой перейти к новому качеству </w:t>
      </w:r>
      <w:r w:rsidRPr="00F87118">
        <w:rPr>
          <w:shd w:val="clear" w:color="auto" w:fill="C0C0C0"/>
          <w:lang w:val="ru-RU"/>
        </w:rPr>
        <w:t>строительства</w:t>
      </w:r>
      <w:r w:rsidRPr="00F87118">
        <w:rPr>
          <w:shd w:val="clear" w:color="auto" w:fill="FFFFFF"/>
          <w:lang w:val="ru-RU"/>
        </w:rPr>
        <w:t xml:space="preserve"> будет сложно. "Поэтому тот градостроительный потенциал, который наработан в регионах, а это около 200 млн "квадратов", включая ИЖС, в следующие два-три года должен быть обеспечен необходимой инфраструктурой, - подчеркнул заместитель министра. - Здесь в ход идут бюджетные инфраструктурные кредиты, инфраструктурные облигации и деньги ФНБ на модернизацию сетей. Все это сегодня уже в проработке с регионами". </w:t>
      </w:r>
    </w:p>
    <w:p w:rsidR="00075DDF" w:rsidRPr="00F87118" w:rsidRDefault="00075DDF" w:rsidP="00075DDF">
      <w:pPr>
        <w:pStyle w:val="NormalExport"/>
        <w:rPr>
          <w:lang w:val="ru-RU"/>
        </w:rPr>
      </w:pPr>
      <w:r w:rsidRPr="00F87118">
        <w:rPr>
          <w:shd w:val="clear" w:color="auto" w:fill="FFFFFF"/>
          <w:lang w:val="ru-RU"/>
        </w:rPr>
        <w:t xml:space="preserve">По словам заместителя министра </w:t>
      </w:r>
      <w:r w:rsidRPr="00F87118">
        <w:rPr>
          <w:shd w:val="clear" w:color="auto" w:fill="C0C0C0"/>
          <w:lang w:val="ru-RU"/>
        </w:rPr>
        <w:t>строительства</w:t>
      </w:r>
      <w:r w:rsidRPr="00F87118">
        <w:rPr>
          <w:shd w:val="clear" w:color="auto" w:fill="FFFFFF"/>
          <w:lang w:val="ru-RU"/>
        </w:rPr>
        <w:t xml:space="preserve"> и ЖКХ РФ, сегодня с регионами отрабатываются конкретные площадки, для каждого из них будут подготовлены в ближайшее время </w:t>
      </w:r>
      <w:r w:rsidRPr="00F87118">
        <w:rPr>
          <w:shd w:val="clear" w:color="auto" w:fill="FFFFFF"/>
          <w:lang w:val="ru-RU"/>
        </w:rPr>
        <w:lastRenderedPageBreak/>
        <w:t xml:space="preserve">"инфраструктурное меню" и те меры поддержки, которые смогут увеличить покупательский спрос. Если решить все эти проблемы, то "нас ждет качественная Россия", считает Никита Стасишин. </w:t>
      </w:r>
    </w:p>
    <w:p w:rsidR="00075DDF" w:rsidRPr="00F87118" w:rsidRDefault="00075DDF" w:rsidP="00075DDF">
      <w:pPr>
        <w:pStyle w:val="NormalExport"/>
        <w:rPr>
          <w:lang w:val="ru-RU"/>
        </w:rPr>
      </w:pPr>
      <w:r w:rsidRPr="00F87118">
        <w:rPr>
          <w:shd w:val="clear" w:color="auto" w:fill="FFFFFF"/>
          <w:lang w:val="ru-RU"/>
        </w:rPr>
        <w:t xml:space="preserve">Однако есть и следующая нерешенная проблема, когда на этапе стройки не возникает предмет залога, позволяющий банку выдать ипотечный кредит. Никита Стасишин отметил, что сегодня подготовлена законодательная инициатива и до конца года будет принят закон, который позволит с учетом уже накопленного опыта </w:t>
      </w:r>
      <w:r w:rsidRPr="00F87118">
        <w:rPr>
          <w:shd w:val="clear" w:color="auto" w:fill="C0C0C0"/>
          <w:lang w:val="ru-RU"/>
        </w:rPr>
        <w:t>эскроу-счетов</w:t>
      </w:r>
      <w:r w:rsidRPr="00F87118">
        <w:rPr>
          <w:shd w:val="clear" w:color="auto" w:fill="FFFFFF"/>
          <w:lang w:val="ru-RU"/>
        </w:rPr>
        <w:t xml:space="preserve"> и </w:t>
      </w:r>
      <w:r w:rsidRPr="00F87118">
        <w:rPr>
          <w:shd w:val="clear" w:color="auto" w:fill="C0C0C0"/>
          <w:lang w:val="ru-RU"/>
        </w:rPr>
        <w:t>проектного финансирования</w:t>
      </w:r>
      <w:r w:rsidRPr="00F87118">
        <w:rPr>
          <w:shd w:val="clear" w:color="auto" w:fill="FFFFFF"/>
          <w:lang w:val="ru-RU"/>
        </w:rPr>
        <w:t xml:space="preserve"> распространить их на комплексное освоение территорий в рамках ИЖС. "Мы подготовим регулирующие документы в части предмета залога, стандартов освоения территорий, эксплуатации и содержания будущих поселков, благодаря чему банки смогут сформировать понятный, прозрачный, ликвидный залог еще на этапе стройки и, соответственно, спокойно выдавать ипотеку под ИЖС по всем имеющимся программам, а это, в свою очередь, позволит увеличить в стране объем частного жилищного </w:t>
      </w:r>
      <w:r w:rsidRPr="00F87118">
        <w:rPr>
          <w:shd w:val="clear" w:color="auto" w:fill="C0C0C0"/>
          <w:lang w:val="ru-RU"/>
        </w:rPr>
        <w:t>строительства</w:t>
      </w:r>
      <w:r w:rsidRPr="00F87118">
        <w:rPr>
          <w:shd w:val="clear" w:color="auto" w:fill="FFFFFF"/>
          <w:lang w:val="ru-RU"/>
        </w:rPr>
        <w:t xml:space="preserve">", - сообщил замглавы Минстроя на конференции "Сбера". </w:t>
      </w:r>
    </w:p>
    <w:p w:rsidR="00075DDF" w:rsidRPr="00F87118" w:rsidRDefault="00075DDF" w:rsidP="00075DDF">
      <w:pPr>
        <w:pStyle w:val="NormalExport"/>
        <w:rPr>
          <w:lang w:val="ru-RU"/>
        </w:rPr>
      </w:pPr>
      <w:r w:rsidRPr="00F87118">
        <w:rPr>
          <w:shd w:val="clear" w:color="auto" w:fill="FFFFFF"/>
          <w:lang w:val="ru-RU"/>
        </w:rPr>
        <w:t xml:space="preserve">Второй важной дискуссией на тему развития ИЖС стало выездное заседание правления Российского союза строителей (РСС) при участии Национального объединения строителей (НОСТРОЙ) и Национального объединения изыскателей и проектировщиков (НОПРИЗ), прошедшее во Владимире. В заседании приняли участие губернатор области Владимир Сипягин, президент РСС Владимир Яковлев, президент НОСТРОЙ Антон Глушков, представители Минстроя и Минпромторга, Торгово-промышленной палаты РФ, финансового института развития в жилищной сфере "ДОМ.РФ" и др. </w:t>
      </w:r>
    </w:p>
    <w:p w:rsidR="00075DDF" w:rsidRPr="00F87118" w:rsidRDefault="00075DDF" w:rsidP="00075DDF">
      <w:pPr>
        <w:pStyle w:val="NormalExport"/>
        <w:rPr>
          <w:lang w:val="ru-RU"/>
        </w:rPr>
      </w:pPr>
      <w:r w:rsidRPr="00F87118">
        <w:rPr>
          <w:shd w:val="clear" w:color="auto" w:fill="FFFFFF"/>
          <w:lang w:val="ru-RU"/>
        </w:rPr>
        <w:t xml:space="preserve">Профсообщество собралось обсудить "Внедрение современных технологий малоэтажного домостроения и новых ипотечных программ для индивидуального жилого </w:t>
      </w:r>
      <w:r w:rsidRPr="00F87118">
        <w:rPr>
          <w:shd w:val="clear" w:color="auto" w:fill="C0C0C0"/>
          <w:lang w:val="ru-RU"/>
        </w:rPr>
        <w:t>строительства</w:t>
      </w:r>
      <w:r w:rsidRPr="00F87118">
        <w:rPr>
          <w:shd w:val="clear" w:color="auto" w:fill="FFFFFF"/>
          <w:lang w:val="ru-RU"/>
        </w:rPr>
        <w:t xml:space="preserve">, в том числе на селе". Место проведения мероприятия было выбрано не случайно: по градостроительному потенциалу земельных участков Владимирская область на третьем месте в стране. В прошлом году в регионе было введено 726 тыс. кв. м жилья, из которых ИЖС составило 66%. </w:t>
      </w:r>
    </w:p>
    <w:p w:rsidR="00075DDF" w:rsidRPr="00F87118" w:rsidRDefault="00075DDF" w:rsidP="00075DDF">
      <w:pPr>
        <w:pStyle w:val="NormalExport"/>
        <w:rPr>
          <w:lang w:val="ru-RU"/>
        </w:rPr>
      </w:pPr>
      <w:r w:rsidRPr="00F87118">
        <w:rPr>
          <w:shd w:val="clear" w:color="auto" w:fill="FFFFFF"/>
          <w:lang w:val="ru-RU"/>
        </w:rPr>
        <w:t xml:space="preserve">В своем выступлении глава НОСТРОЙ Антон Глушков обозначил основные проблемы, мешающие развитию ИЖС, и возможные пути их решения. Базовыми сложностями он считает: отсутствие банка земельных участков, которые имеют соответствующую градостроительную подготовку для ИЖС; отсутствие у подавляющего числа населения доходов, позволяющих построить собственный дом и обеспечить его соответствующей инфраструктурой; сложности с получением ипотечного кредита на </w:t>
      </w:r>
      <w:r w:rsidRPr="00F87118">
        <w:rPr>
          <w:shd w:val="clear" w:color="auto" w:fill="C0C0C0"/>
          <w:lang w:val="ru-RU"/>
        </w:rPr>
        <w:t>строительство</w:t>
      </w:r>
      <w:r w:rsidRPr="00F87118">
        <w:rPr>
          <w:shd w:val="clear" w:color="auto" w:fill="FFFFFF"/>
          <w:lang w:val="ru-RU"/>
        </w:rPr>
        <w:t xml:space="preserve"> и покупку дома. По мнению эксперта, кредитных продуктов сейчас крайне мало, банки хоть и предлагают ипотечные кредиты для целей ИЖС, но, как правило, процесс и условия создания таких домов не соответствуют банковским требованиям: объекты ИЖС низколиквидны, слабо стандартизированы, не обеспечены инфраструктурой. </w:t>
      </w:r>
    </w:p>
    <w:p w:rsidR="00075DDF" w:rsidRPr="00F87118" w:rsidRDefault="00075DDF" w:rsidP="00075DDF">
      <w:pPr>
        <w:pStyle w:val="NormalExport"/>
        <w:rPr>
          <w:lang w:val="ru-RU"/>
        </w:rPr>
      </w:pPr>
      <w:r w:rsidRPr="00F87118">
        <w:rPr>
          <w:shd w:val="clear" w:color="auto" w:fill="FFFFFF"/>
          <w:lang w:val="ru-RU"/>
        </w:rPr>
        <w:t xml:space="preserve">А вот помочь развитию ИЖС могли бы следующие меры: с точки зрения земельного ресурса - формирование банка земельных участков; упрощение процедур предоставления земельных участков для ИЖС на льготных условиях, разрешение </w:t>
      </w:r>
      <w:r w:rsidRPr="00F87118">
        <w:rPr>
          <w:shd w:val="clear" w:color="auto" w:fill="C0C0C0"/>
          <w:lang w:val="ru-RU"/>
        </w:rPr>
        <w:t>строительства</w:t>
      </w:r>
      <w:r w:rsidRPr="00F87118">
        <w:rPr>
          <w:shd w:val="clear" w:color="auto" w:fill="FFFFFF"/>
          <w:lang w:val="ru-RU"/>
        </w:rPr>
        <w:t xml:space="preserve"> ИЖС на землях любых категорий (кроме ООПТ и сельскохозяйственных угодий); градостроительная подготовка земельных участков под ИЖС. С точки зрения кредитования стройки - разработка и внедрение ипотечных продуктов для ИЖС для всех категорий </w:t>
      </w:r>
      <w:r w:rsidRPr="00F87118">
        <w:rPr>
          <w:shd w:val="clear" w:color="auto" w:fill="C0C0C0"/>
          <w:lang w:val="ru-RU"/>
        </w:rPr>
        <w:t>застройщиков</w:t>
      </w:r>
      <w:r w:rsidRPr="00F87118">
        <w:rPr>
          <w:shd w:val="clear" w:color="auto" w:fill="FFFFFF"/>
          <w:lang w:val="ru-RU"/>
        </w:rPr>
        <w:t xml:space="preserve">, включая граждан, строящих хозспособом. При этом для повышения ликвидности необходимо внедрять реестр типовых проектов ИЖС из разных материалов и по разным технологиям, с прохождением госэкспертизы, с четким пониманием стоимости и сроков </w:t>
      </w:r>
      <w:r w:rsidRPr="00F87118">
        <w:rPr>
          <w:shd w:val="clear" w:color="auto" w:fill="C0C0C0"/>
          <w:lang w:val="ru-RU"/>
        </w:rPr>
        <w:t>строительства</w:t>
      </w:r>
      <w:r w:rsidRPr="00F87118">
        <w:rPr>
          <w:shd w:val="clear" w:color="auto" w:fill="FFFFFF"/>
          <w:lang w:val="ru-RU"/>
        </w:rPr>
        <w:t xml:space="preserve">, чтобы сразу было понятно, сколько стоит дом, срок его </w:t>
      </w:r>
      <w:r w:rsidRPr="00F87118">
        <w:rPr>
          <w:shd w:val="clear" w:color="auto" w:fill="C0C0C0"/>
          <w:lang w:val="ru-RU"/>
        </w:rPr>
        <w:t>строительства</w:t>
      </w:r>
      <w:r w:rsidRPr="00F87118">
        <w:rPr>
          <w:shd w:val="clear" w:color="auto" w:fill="FFFFFF"/>
          <w:lang w:val="ru-RU"/>
        </w:rPr>
        <w:t xml:space="preserve">, стоимость последующей эксплуатации. </w:t>
      </w:r>
    </w:p>
    <w:p w:rsidR="00075DDF" w:rsidRPr="00F87118" w:rsidRDefault="00075DDF" w:rsidP="00075DDF">
      <w:pPr>
        <w:pStyle w:val="NormalExport"/>
        <w:rPr>
          <w:lang w:val="ru-RU"/>
        </w:rPr>
      </w:pPr>
      <w:r w:rsidRPr="00F87118">
        <w:rPr>
          <w:shd w:val="clear" w:color="auto" w:fill="FFFFFF"/>
          <w:lang w:val="ru-RU"/>
        </w:rPr>
        <w:t xml:space="preserve">Само собой, по словам Антона Глушкова, ключевым фактором является развитие инфраструктуры. Для этого необходимо: обеспечение частных </w:t>
      </w:r>
      <w:r w:rsidRPr="00F87118">
        <w:rPr>
          <w:shd w:val="clear" w:color="auto" w:fill="C0C0C0"/>
          <w:lang w:val="ru-RU"/>
        </w:rPr>
        <w:t>застройщиков</w:t>
      </w:r>
      <w:r w:rsidRPr="00F87118">
        <w:rPr>
          <w:shd w:val="clear" w:color="auto" w:fill="FFFFFF"/>
          <w:lang w:val="ru-RU"/>
        </w:rPr>
        <w:t xml:space="preserve"> подключением ко всем видам сетей через региональных операторов ИЖС; установление "выровненного платежа" за все виды сетей; налаживание системы газоснабжения бытовых потребителей в РФ и создание социальной инфраструктуры для кварталов ИЖС. </w:t>
      </w:r>
    </w:p>
    <w:p w:rsidR="00075DDF" w:rsidRPr="00F87118" w:rsidRDefault="00075DDF" w:rsidP="00075DDF">
      <w:pPr>
        <w:pStyle w:val="NormalExport"/>
        <w:rPr>
          <w:lang w:val="ru-RU"/>
        </w:rPr>
      </w:pPr>
      <w:r w:rsidRPr="00F87118">
        <w:rPr>
          <w:shd w:val="clear" w:color="auto" w:fill="FFFFFF"/>
          <w:lang w:val="ru-RU"/>
        </w:rPr>
        <w:t xml:space="preserve">Образцовым подходом к развитию ИЖС, по мнению президента НОСТРОЙ, может служить Белгородская область: в ней сформирован земельный банк, создан региональный оператор ИЖС, земельный участок в 10 соток в области можно купить за 5-20% от кадастровой стоимости при условии, что в течение пяти лет на нем будет построен и зарегистрирован жилой дом. При этом всеми работами и взаимоотношениями с ресурсоснабжающими организациями при подключении дома к сетям занимается Белгородская ипотечная корпорация, которая также выдает льготные займы на </w:t>
      </w:r>
      <w:r w:rsidRPr="00F87118">
        <w:rPr>
          <w:shd w:val="clear" w:color="auto" w:fill="C0C0C0"/>
          <w:lang w:val="ru-RU"/>
        </w:rPr>
        <w:t>строительство</w:t>
      </w:r>
      <w:r w:rsidRPr="00F87118">
        <w:rPr>
          <w:shd w:val="clear" w:color="auto" w:fill="FFFFFF"/>
          <w:lang w:val="ru-RU"/>
        </w:rPr>
        <w:t xml:space="preserve"> домов. </w:t>
      </w:r>
    </w:p>
    <w:p w:rsidR="00075DDF" w:rsidRPr="00F87118" w:rsidRDefault="00075DDF" w:rsidP="00075DDF">
      <w:pPr>
        <w:pStyle w:val="NormalExport"/>
        <w:rPr>
          <w:lang w:val="ru-RU"/>
        </w:rPr>
      </w:pPr>
      <w:r w:rsidRPr="00F87118">
        <w:rPr>
          <w:shd w:val="clear" w:color="auto" w:fill="FFFFFF"/>
          <w:lang w:val="ru-RU"/>
        </w:rPr>
        <w:t xml:space="preserve">Все это как раз, по словам Антона Глушкова, стимулирует спрос на земельные участки и </w:t>
      </w:r>
      <w:r w:rsidRPr="00F87118">
        <w:rPr>
          <w:shd w:val="clear" w:color="auto" w:fill="C0C0C0"/>
          <w:lang w:val="ru-RU"/>
        </w:rPr>
        <w:t>строительство</w:t>
      </w:r>
      <w:r w:rsidRPr="00F87118">
        <w:rPr>
          <w:shd w:val="clear" w:color="auto" w:fill="FFFFFF"/>
          <w:lang w:val="ru-RU"/>
        </w:rPr>
        <w:t xml:space="preserve"> домов и дает мультипликативный эффект: на такие проекты можно привлечь в 20 раз больше внебюджетных средств по сравнению с бюджетными, которые нужно привлечь только на развитие инфраструктуры. </w:t>
      </w:r>
    </w:p>
    <w:p w:rsidR="00075DDF" w:rsidRPr="00F87118" w:rsidRDefault="00075DDF" w:rsidP="00075DDF">
      <w:pPr>
        <w:pStyle w:val="NormalExport"/>
        <w:rPr>
          <w:lang w:val="ru-RU"/>
        </w:rPr>
      </w:pPr>
      <w:r w:rsidRPr="00F87118">
        <w:rPr>
          <w:shd w:val="clear" w:color="auto" w:fill="FFFFFF"/>
          <w:lang w:val="ru-RU"/>
        </w:rPr>
        <w:t xml:space="preserve">Антон Глушков, президент Национального объединения строителей: </w:t>
      </w:r>
    </w:p>
    <w:p w:rsidR="00075DDF" w:rsidRPr="00F87118" w:rsidRDefault="00075DDF" w:rsidP="00075DDF">
      <w:pPr>
        <w:pStyle w:val="NormalExport"/>
        <w:rPr>
          <w:lang w:val="ru-RU"/>
        </w:rPr>
      </w:pPr>
      <w:r w:rsidRPr="00F87118">
        <w:rPr>
          <w:shd w:val="clear" w:color="auto" w:fill="FFFFFF"/>
          <w:lang w:val="ru-RU"/>
        </w:rPr>
        <w:lastRenderedPageBreak/>
        <w:t xml:space="preserve">"Прогнозировать объемы </w:t>
      </w:r>
      <w:r w:rsidRPr="00F87118">
        <w:rPr>
          <w:shd w:val="clear" w:color="auto" w:fill="C0C0C0"/>
          <w:lang w:val="ru-RU"/>
        </w:rPr>
        <w:t>строительства</w:t>
      </w:r>
      <w:r w:rsidRPr="00F87118">
        <w:rPr>
          <w:shd w:val="clear" w:color="auto" w:fill="FFFFFF"/>
          <w:lang w:val="ru-RU"/>
        </w:rPr>
        <w:t xml:space="preserve"> ИЖС сегодня невозможно, так как прямое статистическое наблюдение за этим сегментом не ведется - учитываются только объекты, на которые зарегистрированы права собственности. При этом отмечается интересная тенденция: если площадь квартир в многоквартирных домах сейчас уменьшается, то в индивидуальном жилье она растет и сегодня достигла в среднем 139 кв. м" </w:t>
      </w:r>
    </w:p>
    <w:p w:rsidR="00075DDF" w:rsidRPr="00F87118" w:rsidRDefault="00075DDF" w:rsidP="00075DDF">
      <w:pPr>
        <w:pStyle w:val="NormalExport"/>
        <w:rPr>
          <w:lang w:val="ru-RU"/>
        </w:rPr>
      </w:pPr>
      <w:r w:rsidRPr="00F87118">
        <w:rPr>
          <w:shd w:val="clear" w:color="auto" w:fill="FFFFFF"/>
          <w:lang w:val="ru-RU"/>
        </w:rPr>
        <w:t xml:space="preserve">Кстати: </w:t>
      </w:r>
    </w:p>
    <w:p w:rsidR="00075DDF" w:rsidRPr="00F87118" w:rsidRDefault="00075DDF" w:rsidP="00075DDF">
      <w:pPr>
        <w:pStyle w:val="NormalExport"/>
        <w:rPr>
          <w:lang w:val="ru-RU"/>
        </w:rPr>
      </w:pPr>
      <w:r w:rsidRPr="00F87118">
        <w:rPr>
          <w:shd w:val="clear" w:color="auto" w:fill="FFFFFF"/>
          <w:lang w:val="ru-RU"/>
        </w:rPr>
        <w:t xml:space="preserve">До конца года власти планируют принять решение о распространении льготной ипотеки на ИЖС. Об этом вице-премьер РФ Марат Хуснуллин заявил на круглом столе в Высшей школе экономики "Дом, дорога, среда обитания: сценарии развития, вызовы, ожидания, риски". Вторым важным шагом для развития ИЖС заместитель председателя правительства назвал быстрое межевание и регистрацию земельных участков. "Я вообще предлагаю Росреестру делать космоснимок - четыре основные точки - и выдавать за три дня решение. Будут потом какие-то пересечения границ - будем разбираться, поправлять", - заключил он. </w:t>
      </w:r>
    </w:p>
    <w:p w:rsidR="00075DDF" w:rsidRPr="00F87118" w:rsidRDefault="00075DDF" w:rsidP="00075DDF">
      <w:pPr>
        <w:pStyle w:val="NormalExport"/>
        <w:rPr>
          <w:lang w:val="ru-RU"/>
        </w:rPr>
      </w:pPr>
      <w:r w:rsidRPr="00F87118">
        <w:rPr>
          <w:shd w:val="clear" w:color="auto" w:fill="FFFFFF"/>
          <w:lang w:val="ru-RU"/>
        </w:rPr>
        <w:t xml:space="preserve">Названы регионы-лидеры по выдаче ипотеки на ИЖС </w:t>
      </w:r>
    </w:p>
    <w:p w:rsidR="00075DDF" w:rsidRPr="00F87118" w:rsidRDefault="00075DDF" w:rsidP="00075DDF">
      <w:pPr>
        <w:pStyle w:val="NormalExport"/>
        <w:rPr>
          <w:lang w:val="ru-RU"/>
        </w:rPr>
      </w:pPr>
      <w:r w:rsidRPr="00F87118">
        <w:rPr>
          <w:shd w:val="clear" w:color="auto" w:fill="FFFFFF"/>
          <w:lang w:val="ru-RU"/>
        </w:rPr>
        <w:t xml:space="preserve">С начала 2021 года в 60 городах России "Банк ДОМ.РФ" оформил 140 кредитов на ИЖС в объеме 530 млн рублей. Больше всего сделок проведено в Челябинске, Тюмени, Санкт-Петербурге, Екатеринбурге и Москве. При этом, как отмечают в банке, спрос на кредитование ИЖС постоянно растет, количество обращений ежемесячно увеличивается в среднем на 40%. </w:t>
      </w:r>
    </w:p>
    <w:p w:rsidR="00075DDF" w:rsidRPr="00F87118" w:rsidRDefault="00075DDF" w:rsidP="00075DDF">
      <w:pPr>
        <w:pStyle w:val="NormalExport"/>
        <w:rPr>
          <w:lang w:val="ru-RU"/>
        </w:rPr>
      </w:pPr>
      <w:r w:rsidRPr="00F87118">
        <w:rPr>
          <w:shd w:val="clear" w:color="auto" w:fill="FFFFFF"/>
          <w:lang w:val="ru-RU"/>
        </w:rPr>
        <w:t xml:space="preserve">Напомним, максимальная сумма по "Семейной ипотеке" и льготной ипотеке на ИЖС составляет 12 млн рублей для Москвы, Санкт-Петербурга, Московской и Ленинградской областей и 6 млн - в других регионах страны. </w:t>
      </w:r>
    </w:p>
    <w:p w:rsidR="00075DDF" w:rsidRPr="002547B0" w:rsidRDefault="00F87118" w:rsidP="002547B0">
      <w:pPr>
        <w:pStyle w:val="ExportHyperlink"/>
        <w:spacing w:line="240" w:lineRule="auto"/>
        <w:jc w:val="right"/>
        <w:rPr>
          <w:b/>
          <w:lang w:val="ru-RU"/>
        </w:rPr>
      </w:pPr>
      <w:hyperlink r:id="rId409" w:history="1">
        <w:r w:rsidR="00075DDF" w:rsidRPr="002547B0">
          <w:rPr>
            <w:b/>
            <w:lang w:val="ru-RU"/>
          </w:rPr>
          <w:t>https://www.stroygaz.ru/publication/item/nas-zhdet-kachestvennaya-rossiya/</w:t>
        </w:r>
      </w:hyperlink>
    </w:p>
    <w:p w:rsidR="00075DDF" w:rsidRPr="002547B0" w:rsidRDefault="002547B0" w:rsidP="002547B0">
      <w:pPr>
        <w:pStyle w:val="ExportHyperlink"/>
        <w:spacing w:line="240" w:lineRule="auto"/>
        <w:jc w:val="right"/>
        <w:rPr>
          <w:b/>
          <w:lang w:val="ru-RU"/>
        </w:rPr>
      </w:pPr>
      <w:bookmarkStart w:id="245" w:name="rep_list_3503129_1690866626"/>
      <w:r>
        <w:rPr>
          <w:b/>
          <w:lang w:val="ru-RU"/>
        </w:rPr>
        <w:t>Похожие сообщения</w:t>
      </w:r>
      <w:r w:rsidR="00075DDF" w:rsidRPr="002547B0">
        <w:rPr>
          <w:b/>
          <w:lang w:val="ru-RU"/>
        </w:rPr>
        <w:t>:</w:t>
      </w:r>
      <w:bookmarkEnd w:id="245"/>
    </w:p>
    <w:p w:rsidR="00075DDF" w:rsidRPr="002547B0" w:rsidRDefault="00F87118" w:rsidP="002547B0">
      <w:pPr>
        <w:pStyle w:val="ExportHyperlink"/>
        <w:spacing w:line="240" w:lineRule="auto"/>
        <w:jc w:val="right"/>
        <w:rPr>
          <w:b/>
          <w:lang w:val="ru-RU"/>
        </w:rPr>
      </w:pPr>
      <w:hyperlink r:id="rId410" w:history="1">
        <w:r w:rsidR="00075DDF" w:rsidRPr="002547B0">
          <w:rPr>
            <w:b/>
            <w:lang w:val="ru-RU"/>
          </w:rPr>
          <w:t>News-Life (news-life.pro), Москва, 1 мая 2021, "Нас ждет качественная Россия"</w:t>
        </w:r>
      </w:hyperlink>
    </w:p>
    <w:p w:rsidR="00075DDF" w:rsidRPr="00F87118" w:rsidRDefault="00075DDF" w:rsidP="00075DDF">
      <w:pPr>
        <w:rPr>
          <w:lang w:val="ru-RU"/>
        </w:rPr>
      </w:pPr>
    </w:p>
    <w:p w:rsidR="00075DDF" w:rsidRDefault="00075DDF" w:rsidP="00075DDF">
      <w:pPr>
        <w:pStyle w:val="affff2"/>
        <w:spacing w:before="120"/>
      </w:pPr>
      <w:bookmarkStart w:id="246" w:name="_Toc71920393"/>
      <w:bookmarkEnd w:id="3"/>
      <w:bookmarkEnd w:id="4"/>
      <w:bookmarkEnd w:id="5"/>
      <w:r>
        <w:t>Vologda-poisk.ru, Вологда, 30 апреля 2021</w:t>
      </w:r>
      <w:bookmarkEnd w:id="246"/>
    </w:p>
    <w:p w:rsidR="00075DDF" w:rsidRPr="00F87118" w:rsidRDefault="00075DDF" w:rsidP="00075DDF">
      <w:pPr>
        <w:pStyle w:val="afffc"/>
        <w:rPr>
          <w:lang w:val="ru-RU"/>
        </w:rPr>
      </w:pPr>
      <w:bookmarkStart w:id="247" w:name="txt_3449894_1690561213"/>
      <w:bookmarkStart w:id="248" w:name="_Toc71920394"/>
      <w:r w:rsidRPr="00F87118">
        <w:rPr>
          <w:lang w:val="ru-RU"/>
        </w:rPr>
        <w:t>Сами с усами: дороговизна жилья вынуждает вологжан строиться самостоятельно</w:t>
      </w:r>
      <w:bookmarkEnd w:id="247"/>
      <w:bookmarkEnd w:id="248"/>
    </w:p>
    <w:p w:rsidR="00075DDF" w:rsidRPr="00F87118" w:rsidRDefault="00075DDF" w:rsidP="00075DDF">
      <w:pPr>
        <w:pStyle w:val="affff1"/>
        <w:jc w:val="left"/>
        <w:rPr>
          <w:lang w:val="ru-RU"/>
        </w:rPr>
      </w:pPr>
      <w:r w:rsidRPr="00F87118">
        <w:rPr>
          <w:lang w:val="ru-RU"/>
        </w:rPr>
        <w:t>Автор: Ростов Михаил</w:t>
      </w:r>
    </w:p>
    <w:p w:rsidR="00075DDF" w:rsidRPr="00F87118" w:rsidRDefault="00075DDF" w:rsidP="00075DDF">
      <w:pPr>
        <w:pStyle w:val="NormalExport"/>
        <w:rPr>
          <w:lang w:val="ru-RU"/>
        </w:rPr>
      </w:pPr>
      <w:r w:rsidRPr="00F87118">
        <w:rPr>
          <w:shd w:val="clear" w:color="auto" w:fill="FFFFFF"/>
          <w:lang w:val="ru-RU"/>
        </w:rPr>
        <w:t xml:space="preserve">Пожалуй, в нашем Отечестве такого не было со времен феодализма, когда многоквартирные дома отсутствовали и "самострой" оставался главным способом решения жилищного вопроса не только в сельской местности, но и в городах. </w:t>
      </w:r>
    </w:p>
    <w:p w:rsidR="00075DDF" w:rsidRPr="00F87118" w:rsidRDefault="00075DDF" w:rsidP="00075DDF">
      <w:pPr>
        <w:pStyle w:val="NormalExport"/>
        <w:rPr>
          <w:lang w:val="ru-RU"/>
        </w:rPr>
      </w:pPr>
      <w:r w:rsidRPr="00F87118">
        <w:rPr>
          <w:shd w:val="clear" w:color="auto" w:fill="FFFFFF"/>
          <w:lang w:val="ru-RU"/>
        </w:rPr>
        <w:t xml:space="preserve">По данным статистики, в феврале нынешнего года из 12 тыс. кв. м. жилья, введенных в эксплуатацию в Вологодской области, строительные компании сдали чуть больше 1 тыс. кв. м., а все остальное, то есть свыше 90 процентов площади жилых помещений, построено частным образом. Для сравнения: всего год назад на долю частников приходилось чуть больше 30 процентов новой жилплощади. </w:t>
      </w:r>
    </w:p>
    <w:p w:rsidR="00075DDF" w:rsidRPr="00F87118" w:rsidRDefault="00075DDF" w:rsidP="00075DDF">
      <w:pPr>
        <w:pStyle w:val="NormalExport"/>
        <w:rPr>
          <w:lang w:val="ru-RU"/>
        </w:rPr>
      </w:pPr>
      <w:r w:rsidRPr="00F87118">
        <w:rPr>
          <w:shd w:val="clear" w:color="auto" w:fill="FFFFFF"/>
          <w:lang w:val="ru-RU"/>
        </w:rPr>
        <w:t xml:space="preserve">Столь выразительная динамика отражает серьезные проблемы, возникшие в строительной сфере за последнее время. </w:t>
      </w:r>
    </w:p>
    <w:p w:rsidR="00075DDF" w:rsidRPr="00F87118" w:rsidRDefault="00075DDF" w:rsidP="00075DDF">
      <w:pPr>
        <w:pStyle w:val="NormalExport"/>
        <w:rPr>
          <w:lang w:val="ru-RU"/>
        </w:rPr>
      </w:pPr>
      <w:r w:rsidRPr="00F87118">
        <w:rPr>
          <w:shd w:val="clear" w:color="auto" w:fill="FFFFFF"/>
          <w:lang w:val="ru-RU"/>
        </w:rPr>
        <w:t xml:space="preserve">Одна из проблем - введение пресловутых </w:t>
      </w:r>
      <w:r w:rsidRPr="00F87118">
        <w:rPr>
          <w:shd w:val="clear" w:color="auto" w:fill="C0C0C0"/>
          <w:lang w:val="ru-RU"/>
        </w:rPr>
        <w:t>эскроу-счетов</w:t>
      </w:r>
      <w:r w:rsidRPr="00F87118">
        <w:rPr>
          <w:shd w:val="clear" w:color="auto" w:fill="FFFFFF"/>
          <w:lang w:val="ru-RU"/>
        </w:rPr>
        <w:t xml:space="preserve">, заменивших традиционные схемы финансирования долевого </w:t>
      </w:r>
      <w:r w:rsidRPr="00F87118">
        <w:rPr>
          <w:shd w:val="clear" w:color="auto" w:fill="C0C0C0"/>
          <w:lang w:val="ru-RU"/>
        </w:rPr>
        <w:t>строительства</w:t>
      </w:r>
      <w:r w:rsidRPr="00F87118">
        <w:rPr>
          <w:shd w:val="clear" w:color="auto" w:fill="FFFFFF"/>
          <w:lang w:val="ru-RU"/>
        </w:rPr>
        <w:t xml:space="preserve">. Это новшество нанесло существенный ущерб строительным компаниям, которые вынуждены вместо средств дольщиков использовать более дорогие банковские кредиты. </w:t>
      </w:r>
    </w:p>
    <w:p w:rsidR="00075DDF" w:rsidRPr="00F87118" w:rsidRDefault="00075DDF" w:rsidP="00075DDF">
      <w:pPr>
        <w:pStyle w:val="NormalExport"/>
        <w:rPr>
          <w:lang w:val="ru-RU"/>
        </w:rPr>
      </w:pPr>
      <w:r w:rsidRPr="00F87118">
        <w:rPr>
          <w:shd w:val="clear" w:color="auto" w:fill="FFFFFF"/>
          <w:lang w:val="ru-RU"/>
        </w:rPr>
        <w:t xml:space="preserve">Вторая проблема - обострившийся дефицит рабочих рук в вологодском </w:t>
      </w:r>
      <w:r w:rsidRPr="00F87118">
        <w:rPr>
          <w:shd w:val="clear" w:color="auto" w:fill="C0C0C0"/>
          <w:lang w:val="ru-RU"/>
        </w:rPr>
        <w:t>строительстве</w:t>
      </w:r>
      <w:r w:rsidRPr="00F87118">
        <w:rPr>
          <w:shd w:val="clear" w:color="auto" w:fill="FFFFFF"/>
          <w:lang w:val="ru-RU"/>
        </w:rPr>
        <w:t xml:space="preserve">. Исторически сложившееся преобладание трудовых мигрантов в этой отрасли сыграло с ней злую шутку. Из-за пандемии и обесценивающего рубля число гастарбайтеров сократилось почти на 25 процентов. Заменить их местными кадрами практически невозможно из-за демографического кризиса и деградации системы профобразования строительных специалистов. </w:t>
      </w:r>
    </w:p>
    <w:p w:rsidR="00075DDF" w:rsidRPr="00F87118" w:rsidRDefault="00075DDF" w:rsidP="00075DDF">
      <w:pPr>
        <w:pStyle w:val="NormalExport"/>
        <w:rPr>
          <w:lang w:val="ru-RU"/>
        </w:rPr>
      </w:pPr>
      <w:r w:rsidRPr="00F87118">
        <w:rPr>
          <w:shd w:val="clear" w:color="auto" w:fill="FFFFFF"/>
          <w:lang w:val="ru-RU"/>
        </w:rPr>
        <w:t xml:space="preserve">Итог - резкий рост цен на жилье в новостройках (а заодно и на вторичном рынке жилья - как же иначе?). Если верить такому хорошо информированному эксперту, как Владимир Путин, в некоторых регионах страны жилье подорожало на 30 процентов. При том, что реальные доходы населения только за 2020-й год упали почти на 4 процента, а за весь период после 2014-го года, когда доходы практически непрерывно сокращались на фоне антироссийских санкций и низких цен на нефть, средняя покупательная способность наших сограждан уменьшилась почти на 10 процентов. </w:t>
      </w:r>
    </w:p>
    <w:p w:rsidR="00075DDF" w:rsidRPr="00F87118" w:rsidRDefault="00075DDF" w:rsidP="00075DDF">
      <w:pPr>
        <w:pStyle w:val="NormalExport"/>
        <w:rPr>
          <w:lang w:val="ru-RU"/>
        </w:rPr>
      </w:pPr>
      <w:r w:rsidRPr="00F87118">
        <w:rPr>
          <w:shd w:val="clear" w:color="auto" w:fill="FFFFFF"/>
          <w:lang w:val="ru-RU"/>
        </w:rPr>
        <w:lastRenderedPageBreak/>
        <w:t xml:space="preserve">Понятно, что в сложившейся ситуации частное домостроительство, существенно минимизирующее расходы, становится сильной альтернативой корпоративному сектору. Тем более что ресурсы для развития этого направления у нас в стране колоссальны. Ведь в настоящее время удельный вес малоэтажных частных домов в России не превышает 25 процентов общего жилфонда. В то же время, например, в соседней Финляндии в домах такого типа живет свыше 85 процентов населения... </w:t>
      </w:r>
    </w:p>
    <w:p w:rsidR="00075DDF" w:rsidRPr="002547B0" w:rsidRDefault="00F87118" w:rsidP="002547B0">
      <w:pPr>
        <w:pStyle w:val="ExportHyperlink"/>
        <w:spacing w:line="240" w:lineRule="auto"/>
        <w:jc w:val="right"/>
        <w:rPr>
          <w:b/>
          <w:lang w:val="ru-RU"/>
        </w:rPr>
      </w:pPr>
      <w:hyperlink r:id="rId411" w:history="1">
        <w:r w:rsidR="00075DDF" w:rsidRPr="002547B0">
          <w:rPr>
            <w:b/>
            <w:lang w:val="ru-RU"/>
          </w:rPr>
          <w:t>https://vologda-poisk.ru/articles/sami-s-usami-dorogovizna-zhilya-vynuzhdaet-vologzhan-stroitsya-samostoyatelno</w:t>
        </w:r>
      </w:hyperlink>
    </w:p>
    <w:p w:rsidR="00075DDF" w:rsidRPr="002547B0" w:rsidRDefault="002547B0" w:rsidP="002547B0">
      <w:pPr>
        <w:pStyle w:val="ExportHyperlink"/>
        <w:spacing w:line="240" w:lineRule="auto"/>
        <w:jc w:val="right"/>
        <w:rPr>
          <w:b/>
          <w:lang w:val="ru-RU"/>
        </w:rPr>
      </w:pPr>
      <w:bookmarkStart w:id="249" w:name="rep_list_3449894_1690561213"/>
      <w:r>
        <w:rPr>
          <w:b/>
          <w:lang w:val="ru-RU"/>
        </w:rPr>
        <w:t>Похожие сообщения</w:t>
      </w:r>
      <w:r w:rsidR="00075DDF" w:rsidRPr="002547B0">
        <w:rPr>
          <w:b/>
          <w:lang w:val="ru-RU"/>
        </w:rPr>
        <w:t>:</w:t>
      </w:r>
      <w:bookmarkEnd w:id="249"/>
    </w:p>
    <w:p w:rsidR="00075DDF" w:rsidRPr="002547B0" w:rsidRDefault="00F87118" w:rsidP="002547B0">
      <w:pPr>
        <w:pStyle w:val="ExportHyperlink"/>
        <w:spacing w:line="240" w:lineRule="auto"/>
        <w:jc w:val="right"/>
        <w:rPr>
          <w:b/>
          <w:lang w:val="ru-RU"/>
        </w:rPr>
      </w:pPr>
      <w:hyperlink r:id="rId412" w:history="1">
        <w:r w:rsidR="00075DDF" w:rsidRPr="002547B0">
          <w:rPr>
            <w:b/>
            <w:lang w:val="ru-RU"/>
          </w:rPr>
          <w:t>БезФормата Вологда (vologda.bezformata.com), Вологда, 30 апреля 2021, Сами с усами: дороговизна жилья вынуждает вологжан строиться самостоятельно</w:t>
        </w:r>
      </w:hyperlink>
    </w:p>
    <w:p w:rsidR="00075DDF" w:rsidRPr="002547B0" w:rsidRDefault="00F87118" w:rsidP="002547B0">
      <w:pPr>
        <w:pStyle w:val="ExportHyperlink"/>
        <w:spacing w:line="240" w:lineRule="auto"/>
        <w:jc w:val="right"/>
        <w:rPr>
          <w:b/>
          <w:lang w:val="ru-RU"/>
        </w:rPr>
      </w:pPr>
      <w:hyperlink r:id="rId413" w:history="1">
        <w:r w:rsidR="00075DDF" w:rsidRPr="002547B0">
          <w:rPr>
            <w:b/>
            <w:lang w:val="ru-RU"/>
          </w:rPr>
          <w:t>Povologde.ru, Вологда, 30 апреля 2021, Сами с усами: дороговизна жилья вынуждает вологжан строиться самостоятельно</w:t>
        </w:r>
      </w:hyperlink>
    </w:p>
    <w:p w:rsidR="00075DDF" w:rsidRPr="00F87118" w:rsidRDefault="00075DDF" w:rsidP="00075DDF">
      <w:pPr>
        <w:rPr>
          <w:lang w:val="ru-RU"/>
        </w:rPr>
      </w:pPr>
    </w:p>
    <w:p w:rsidR="00075DDF" w:rsidRDefault="00075DDF" w:rsidP="00075DDF">
      <w:pPr>
        <w:pStyle w:val="affff2"/>
        <w:spacing w:before="120"/>
      </w:pPr>
      <w:bookmarkStart w:id="250" w:name="_Toc71920395"/>
      <w:r>
        <w:t>Известия (iz.ru), Москва, 30 апреля 2021</w:t>
      </w:r>
      <w:bookmarkEnd w:id="250"/>
    </w:p>
    <w:p w:rsidR="00075DDF" w:rsidRPr="00F87118" w:rsidRDefault="00075DDF" w:rsidP="00075DDF">
      <w:pPr>
        <w:pStyle w:val="afffc"/>
        <w:rPr>
          <w:lang w:val="ru-RU"/>
        </w:rPr>
      </w:pPr>
      <w:bookmarkStart w:id="251" w:name="txt_3449894_1690543313"/>
      <w:bookmarkStart w:id="252" w:name="_Toc71920396"/>
      <w:r w:rsidRPr="00F87118">
        <w:rPr>
          <w:lang w:val="ru-RU"/>
        </w:rPr>
        <w:t>Эксперты объяснили сокращение предложения апартаментов в Москве</w:t>
      </w:r>
      <w:bookmarkEnd w:id="251"/>
      <w:bookmarkEnd w:id="252"/>
    </w:p>
    <w:p w:rsidR="00075DDF" w:rsidRPr="00F87118" w:rsidRDefault="00075DDF" w:rsidP="00075DDF">
      <w:pPr>
        <w:pStyle w:val="affff1"/>
        <w:jc w:val="left"/>
        <w:rPr>
          <w:lang w:val="ru-RU"/>
        </w:rPr>
      </w:pPr>
      <w:r w:rsidRPr="00F87118">
        <w:rPr>
          <w:lang w:val="ru-RU"/>
        </w:rPr>
        <w:t>Автор: Ракитина Екатерина</w:t>
      </w:r>
    </w:p>
    <w:p w:rsidR="00075DDF" w:rsidRPr="00F87118" w:rsidRDefault="00075DDF" w:rsidP="00075DDF">
      <w:pPr>
        <w:pStyle w:val="NormalExport"/>
        <w:rPr>
          <w:lang w:val="ru-RU"/>
        </w:rPr>
      </w:pPr>
      <w:r w:rsidRPr="00F87118">
        <w:rPr>
          <w:shd w:val="clear" w:color="auto" w:fill="FFFFFF"/>
          <w:lang w:val="ru-RU"/>
        </w:rPr>
        <w:t>В 2021 году общий объем предложения апартаментов в Москве сократился по сравнению с прошлым годом. Основная причина этого заключается, скорее всего, в неопределенности будущего статуса такой недвижимости. Об этом рассказали "Известиям" эксперты в сфере недвижимости в пятницу, 30 апреля.</w:t>
      </w:r>
    </w:p>
    <w:p w:rsidR="00075DDF" w:rsidRPr="00F87118" w:rsidRDefault="00075DDF" w:rsidP="00075DDF">
      <w:pPr>
        <w:pStyle w:val="NormalExport"/>
        <w:rPr>
          <w:lang w:val="ru-RU"/>
        </w:rPr>
      </w:pPr>
      <w:r w:rsidRPr="00F87118">
        <w:rPr>
          <w:shd w:val="clear" w:color="auto" w:fill="FFFFFF"/>
          <w:lang w:val="ru-RU"/>
        </w:rPr>
        <w:t>"Уменьшение выхода новых проектов такой недвижимости стало заметно начиная со второй половины прошлого года", - отметил Ярослав Дарусенков, руководитель департамента консалтинга и аналитики агентства "Азбука Жилья".</w:t>
      </w:r>
    </w:p>
    <w:p w:rsidR="00075DDF" w:rsidRPr="00F87118" w:rsidRDefault="00075DDF" w:rsidP="00075DDF">
      <w:pPr>
        <w:pStyle w:val="NormalExport"/>
        <w:rPr>
          <w:lang w:val="ru-RU"/>
        </w:rPr>
      </w:pPr>
      <w:r w:rsidRPr="00F87118">
        <w:rPr>
          <w:shd w:val="clear" w:color="auto" w:fill="FFFFFF"/>
          <w:lang w:val="ru-RU"/>
        </w:rPr>
        <w:t>По его словам, в настоящее время общий объем предложения апартаментов в "старой Москве" составляет 4416 лотов, то есть 17% от общего объема предложения. В 2020 году было выставлено 8847 лотов - 24% от общего объема предложения на первичном рынке жилья.</w:t>
      </w:r>
    </w:p>
    <w:p w:rsidR="00075DDF" w:rsidRPr="00F87118" w:rsidRDefault="00075DDF" w:rsidP="00075DDF">
      <w:pPr>
        <w:pStyle w:val="NormalExport"/>
        <w:rPr>
          <w:lang w:val="ru-RU"/>
        </w:rPr>
      </w:pPr>
      <w:r w:rsidRPr="00F87118">
        <w:rPr>
          <w:shd w:val="clear" w:color="auto" w:fill="FFFFFF"/>
          <w:lang w:val="ru-RU"/>
        </w:rPr>
        <w:t xml:space="preserve">В разрезе по классам по итогам </w:t>
      </w:r>
      <w:r>
        <w:rPr>
          <w:shd w:val="clear" w:color="auto" w:fill="FFFFFF"/>
        </w:rPr>
        <w:t>I</w:t>
      </w:r>
      <w:r w:rsidRPr="00F87118">
        <w:rPr>
          <w:shd w:val="clear" w:color="auto" w:fill="FFFFFF"/>
          <w:lang w:val="ru-RU"/>
        </w:rPr>
        <w:t xml:space="preserve"> квартала 2021 года доля апартаментов в массовом сегменте упала до 12% (год назад она составляла 17%), в бизнес-классе - до 16% (против 23% годом ранее).</w:t>
      </w:r>
    </w:p>
    <w:p w:rsidR="00075DDF" w:rsidRPr="00F87118" w:rsidRDefault="00075DDF" w:rsidP="00075DDF">
      <w:pPr>
        <w:pStyle w:val="NormalExport"/>
        <w:rPr>
          <w:lang w:val="ru-RU"/>
        </w:rPr>
      </w:pPr>
      <w:r w:rsidRPr="00F87118">
        <w:rPr>
          <w:shd w:val="clear" w:color="auto" w:fill="FFFFFF"/>
          <w:lang w:val="ru-RU"/>
        </w:rPr>
        <w:t>В элитном классе сейчас наблюдается максимальная доля экспонируемых апартаментов - 42%, тогда как год назад было 55%.</w:t>
      </w:r>
    </w:p>
    <w:p w:rsidR="00075DDF" w:rsidRPr="00F87118" w:rsidRDefault="00075DDF" w:rsidP="00075DDF">
      <w:pPr>
        <w:pStyle w:val="NormalExport"/>
        <w:rPr>
          <w:lang w:val="ru-RU"/>
        </w:rPr>
      </w:pPr>
      <w:r w:rsidRPr="00F87118">
        <w:rPr>
          <w:shd w:val="clear" w:color="auto" w:fill="FFFFFF"/>
          <w:lang w:val="ru-RU"/>
        </w:rPr>
        <w:t>В общей сложности на долю бизнес-класса и элитного сегмента приходится 70% от общего объема предложения апартаментов. Годом ранее на их долю приходилось 64%.</w:t>
      </w:r>
    </w:p>
    <w:p w:rsidR="00075DDF" w:rsidRPr="00F87118" w:rsidRDefault="00075DDF" w:rsidP="00075DDF">
      <w:pPr>
        <w:pStyle w:val="NormalExport"/>
        <w:rPr>
          <w:lang w:val="ru-RU"/>
        </w:rPr>
      </w:pPr>
      <w:r w:rsidRPr="00F87118">
        <w:rPr>
          <w:shd w:val="clear" w:color="auto" w:fill="FFFFFF"/>
          <w:lang w:val="ru-RU"/>
        </w:rPr>
        <w:t xml:space="preserve">По итогам </w:t>
      </w:r>
      <w:r>
        <w:rPr>
          <w:shd w:val="clear" w:color="auto" w:fill="FFFFFF"/>
        </w:rPr>
        <w:t>I</w:t>
      </w:r>
      <w:r w:rsidRPr="00F87118">
        <w:rPr>
          <w:shd w:val="clear" w:color="auto" w:fill="FFFFFF"/>
          <w:lang w:val="ru-RU"/>
        </w:rPr>
        <w:t xml:space="preserve"> квартала текущего года в продажу вышло четыре новых проекта апартаментов более чем на 500 лотов и еще один проект, в котором продаются и квартиры, и апартаменты.</w:t>
      </w:r>
    </w:p>
    <w:p w:rsidR="00075DDF" w:rsidRPr="00F87118" w:rsidRDefault="00075DDF" w:rsidP="00075DDF">
      <w:pPr>
        <w:pStyle w:val="NormalExport"/>
        <w:rPr>
          <w:lang w:val="ru-RU"/>
        </w:rPr>
      </w:pPr>
      <w:r w:rsidRPr="00F87118">
        <w:rPr>
          <w:shd w:val="clear" w:color="auto" w:fill="FFFFFF"/>
          <w:lang w:val="ru-RU"/>
        </w:rPr>
        <w:t xml:space="preserve">В </w:t>
      </w:r>
      <w:r>
        <w:rPr>
          <w:shd w:val="clear" w:color="auto" w:fill="FFFFFF"/>
        </w:rPr>
        <w:t>I</w:t>
      </w:r>
      <w:r w:rsidRPr="00F87118">
        <w:rPr>
          <w:shd w:val="clear" w:color="auto" w:fill="FFFFFF"/>
          <w:lang w:val="ru-RU"/>
        </w:rPr>
        <w:t xml:space="preserve"> квартале 2020-го на рынок вышло восемь новых проектов апартаментов более чем на 3,1 тыс. лотов.</w:t>
      </w:r>
    </w:p>
    <w:p w:rsidR="00075DDF" w:rsidRPr="00F87118" w:rsidRDefault="00075DDF" w:rsidP="00075DDF">
      <w:pPr>
        <w:pStyle w:val="NormalExport"/>
        <w:rPr>
          <w:lang w:val="ru-RU"/>
        </w:rPr>
      </w:pPr>
      <w:r w:rsidRPr="00F87118">
        <w:rPr>
          <w:shd w:val="clear" w:color="auto" w:fill="FFFFFF"/>
          <w:lang w:val="ru-RU"/>
        </w:rPr>
        <w:t xml:space="preserve">По словам Дарусенкова, уменьшилось и количество компаний, которые занимаются апартаментами. Некоторые </w:t>
      </w:r>
      <w:r w:rsidRPr="00F87118">
        <w:rPr>
          <w:shd w:val="clear" w:color="auto" w:fill="C0C0C0"/>
          <w:lang w:val="ru-RU"/>
        </w:rPr>
        <w:t>застройщики</w:t>
      </w:r>
      <w:r w:rsidRPr="00F87118">
        <w:rPr>
          <w:shd w:val="clear" w:color="auto" w:fill="FFFFFF"/>
          <w:lang w:val="ru-RU"/>
        </w:rPr>
        <w:t>, которые раньше занимались ими, почти полностью переключились на жилье, что также привело к уменьшению количества новых проектов апартаментов.</w:t>
      </w:r>
    </w:p>
    <w:p w:rsidR="00075DDF" w:rsidRPr="00F87118" w:rsidRDefault="00075DDF" w:rsidP="00075DDF">
      <w:pPr>
        <w:pStyle w:val="NormalExport"/>
        <w:rPr>
          <w:lang w:val="ru-RU"/>
        </w:rPr>
      </w:pPr>
      <w:r w:rsidRPr="00F87118">
        <w:rPr>
          <w:shd w:val="clear" w:color="auto" w:fill="FFFFFF"/>
          <w:lang w:val="ru-RU"/>
        </w:rPr>
        <w:t>"Однако пока нельзя сказать, что интерес покупателей к данному формату снижается. Если посмотреть на статистику продаж начиная с июля 2020 года, то есть период максимальный для истории первичного жилого рынка продаж, то рост продаж квартир по сравнению с периодом годом ранее составил 41%. В то же время рост продаж апартаментов оказался еще больше - 56%", - указал эксперт.</w:t>
      </w:r>
    </w:p>
    <w:p w:rsidR="00075DDF" w:rsidRPr="00F87118" w:rsidRDefault="00075DDF" w:rsidP="00075DDF">
      <w:pPr>
        <w:pStyle w:val="NormalExport"/>
        <w:rPr>
          <w:lang w:val="ru-RU"/>
        </w:rPr>
      </w:pPr>
      <w:r w:rsidRPr="00F87118">
        <w:rPr>
          <w:shd w:val="clear" w:color="auto" w:fill="FFFFFF"/>
          <w:lang w:val="ru-RU"/>
        </w:rPr>
        <w:t>Аналитик подчеркнул, что формат апартаментов интересен во всех сегментах рынка. Если раньше он больше встречался в бизнес-классе и элитном сегменте, то сейчас пользуется спросом и в массовом сегменте.</w:t>
      </w:r>
    </w:p>
    <w:p w:rsidR="00075DDF" w:rsidRPr="00F87118" w:rsidRDefault="00075DDF" w:rsidP="00075DDF">
      <w:pPr>
        <w:pStyle w:val="NormalExport"/>
        <w:rPr>
          <w:lang w:val="ru-RU"/>
        </w:rPr>
      </w:pPr>
      <w:r w:rsidRPr="00F87118">
        <w:rPr>
          <w:shd w:val="clear" w:color="auto" w:fill="FFFFFF"/>
          <w:lang w:val="ru-RU"/>
        </w:rPr>
        <w:t>В последние два года появляется все больше проектов реконструкции существующих зданий под апартаменты.</w:t>
      </w:r>
    </w:p>
    <w:p w:rsidR="00075DDF" w:rsidRPr="00F87118" w:rsidRDefault="00075DDF" w:rsidP="00075DDF">
      <w:pPr>
        <w:pStyle w:val="NormalExport"/>
        <w:rPr>
          <w:lang w:val="ru-RU"/>
        </w:rPr>
      </w:pPr>
      <w:r w:rsidRPr="00F87118">
        <w:rPr>
          <w:shd w:val="clear" w:color="auto" w:fill="FFFFFF"/>
          <w:lang w:val="ru-RU"/>
        </w:rPr>
        <w:t>"С учетом, как правило, небольшой нарезки общий бюджет лотов получается небольшим и темпы продаж у таких проектов, как правило, высокие", - заключил он.</w:t>
      </w:r>
    </w:p>
    <w:p w:rsidR="00075DDF" w:rsidRPr="00F87118" w:rsidRDefault="00075DDF" w:rsidP="00075DDF">
      <w:pPr>
        <w:pStyle w:val="NormalExport"/>
        <w:rPr>
          <w:lang w:val="ru-RU"/>
        </w:rPr>
      </w:pPr>
      <w:r w:rsidRPr="00F87118">
        <w:rPr>
          <w:shd w:val="clear" w:color="auto" w:fill="FFFFFF"/>
          <w:lang w:val="ru-RU"/>
        </w:rPr>
        <w:lastRenderedPageBreak/>
        <w:t xml:space="preserve">Александр Шибаев, директор департамента консалтинга и аналитики агентства элитной недвижимости </w:t>
      </w:r>
      <w:r>
        <w:rPr>
          <w:shd w:val="clear" w:color="auto" w:fill="FFFFFF"/>
        </w:rPr>
        <w:t>Kalinka</w:t>
      </w:r>
      <w:r w:rsidRPr="00F87118">
        <w:rPr>
          <w:shd w:val="clear" w:color="auto" w:fill="FFFFFF"/>
          <w:lang w:val="ru-RU"/>
        </w:rPr>
        <w:t xml:space="preserve"> </w:t>
      </w:r>
      <w:r>
        <w:rPr>
          <w:shd w:val="clear" w:color="auto" w:fill="FFFFFF"/>
        </w:rPr>
        <w:t>Group</w:t>
      </w:r>
      <w:r w:rsidRPr="00F87118">
        <w:rPr>
          <w:shd w:val="clear" w:color="auto" w:fill="FFFFFF"/>
          <w:lang w:val="ru-RU"/>
        </w:rPr>
        <w:t>, рассказал "Известиям", что доля апартаментов в предложении бизнес-класса по объему лотов составляет 17 и 19% - по объему квадратных метров. Такой вид недвижимости представлен сейчас в 48 комплексах бизнес-класса, что составляет 38% от общего количества проектов в этом сегменте.</w:t>
      </w:r>
    </w:p>
    <w:p w:rsidR="00075DDF" w:rsidRPr="00F87118" w:rsidRDefault="00075DDF" w:rsidP="00075DDF">
      <w:pPr>
        <w:pStyle w:val="NormalExport"/>
        <w:rPr>
          <w:lang w:val="ru-RU"/>
        </w:rPr>
      </w:pPr>
      <w:r w:rsidRPr="00F87118">
        <w:rPr>
          <w:shd w:val="clear" w:color="auto" w:fill="FFFFFF"/>
          <w:lang w:val="ru-RU"/>
        </w:rPr>
        <w:t>Доля апартаментов в предложении недвижимости элитного класса в настоящее время достигает 52%, в то время как в 2020 году было 60%.</w:t>
      </w:r>
    </w:p>
    <w:p w:rsidR="00075DDF" w:rsidRPr="00F87118" w:rsidRDefault="00075DDF" w:rsidP="00075DDF">
      <w:pPr>
        <w:pStyle w:val="NormalExport"/>
        <w:rPr>
          <w:lang w:val="ru-RU"/>
        </w:rPr>
      </w:pPr>
      <w:r w:rsidRPr="00F87118">
        <w:rPr>
          <w:shd w:val="clear" w:color="auto" w:fill="FFFFFF"/>
          <w:lang w:val="ru-RU"/>
        </w:rPr>
        <w:t>В премиум-классе представлено больше всего апартаментов - порядка 80%.</w:t>
      </w:r>
    </w:p>
    <w:p w:rsidR="00075DDF" w:rsidRPr="00F87118" w:rsidRDefault="00075DDF" w:rsidP="00075DDF">
      <w:pPr>
        <w:pStyle w:val="NormalExport"/>
        <w:rPr>
          <w:lang w:val="ru-RU"/>
        </w:rPr>
      </w:pPr>
      <w:r w:rsidRPr="00F87118">
        <w:rPr>
          <w:shd w:val="clear" w:color="auto" w:fill="FFFFFF"/>
          <w:lang w:val="ru-RU"/>
        </w:rPr>
        <w:t xml:space="preserve">По словам Шибаева, средневзвешенная цена такой недвижимости в бизнес-классе по итогам </w:t>
      </w:r>
      <w:r>
        <w:rPr>
          <w:shd w:val="clear" w:color="auto" w:fill="FFFFFF"/>
        </w:rPr>
        <w:t>I</w:t>
      </w:r>
      <w:r w:rsidRPr="00F87118">
        <w:rPr>
          <w:shd w:val="clear" w:color="auto" w:fill="FFFFFF"/>
          <w:lang w:val="ru-RU"/>
        </w:rPr>
        <w:t xml:space="preserve"> квартала этого года составляет 338 тыс. рублей за квадратный метр, в элитном сегменте - 892 тыс. рублей за квадратный метр.</w:t>
      </w:r>
    </w:p>
    <w:p w:rsidR="00075DDF" w:rsidRPr="00F87118" w:rsidRDefault="00075DDF" w:rsidP="00075DDF">
      <w:pPr>
        <w:pStyle w:val="NormalExport"/>
        <w:rPr>
          <w:lang w:val="ru-RU"/>
        </w:rPr>
      </w:pPr>
      <w:r w:rsidRPr="00F87118">
        <w:rPr>
          <w:shd w:val="clear" w:color="auto" w:fill="FFFFFF"/>
          <w:lang w:val="ru-RU"/>
        </w:rPr>
        <w:t>"Рост цен в основном объясняется повышением стадии строительной готовности объектов в продаже, также [он связан] с новостями о возможном получении апартаментами статуса квартиры", - сказал аналитик.</w:t>
      </w:r>
    </w:p>
    <w:p w:rsidR="00075DDF" w:rsidRPr="00F87118" w:rsidRDefault="00075DDF" w:rsidP="00075DDF">
      <w:pPr>
        <w:pStyle w:val="NormalExport"/>
        <w:rPr>
          <w:lang w:val="ru-RU"/>
        </w:rPr>
      </w:pPr>
      <w:r w:rsidRPr="00F87118">
        <w:rPr>
          <w:shd w:val="clear" w:color="auto" w:fill="FFFFFF"/>
          <w:lang w:val="ru-RU"/>
        </w:rPr>
        <w:t>По словам Шибаева, в России вряд ли запретят продажу новых апартаментов по ипотеке, так как банки активно финансируют проекты с такой недвижимостью и все комплексы апартаментов аккредитованы в крупнейших финансовых организациях для получения ипотеки покупателями.</w:t>
      </w:r>
    </w:p>
    <w:p w:rsidR="00075DDF" w:rsidRPr="00F87118" w:rsidRDefault="00075DDF" w:rsidP="00075DDF">
      <w:pPr>
        <w:pStyle w:val="NormalExport"/>
        <w:rPr>
          <w:lang w:val="ru-RU"/>
        </w:rPr>
      </w:pPr>
      <w:r w:rsidRPr="00F87118">
        <w:rPr>
          <w:shd w:val="clear" w:color="auto" w:fill="FFFFFF"/>
          <w:lang w:val="ru-RU"/>
        </w:rPr>
        <w:t xml:space="preserve">Ранее, 20 апреля, в ряде банков сообщили газете "Коммерсант", что не готовы кредитовать проекты апартаментов, которые не успели до принятия закона о закреплении правового статуса такой недвижимости получить разрешения на </w:t>
      </w:r>
      <w:r w:rsidRPr="00F87118">
        <w:rPr>
          <w:shd w:val="clear" w:color="auto" w:fill="C0C0C0"/>
          <w:lang w:val="ru-RU"/>
        </w:rPr>
        <w:t>строительство</w:t>
      </w:r>
      <w:r w:rsidRPr="00F87118">
        <w:rPr>
          <w:shd w:val="clear" w:color="auto" w:fill="FFFFFF"/>
          <w:lang w:val="ru-RU"/>
        </w:rPr>
        <w:t>.</w:t>
      </w:r>
    </w:p>
    <w:p w:rsidR="00075DDF" w:rsidRPr="00F87118" w:rsidRDefault="00075DDF" w:rsidP="00075DDF">
      <w:pPr>
        <w:pStyle w:val="NormalExport"/>
        <w:rPr>
          <w:lang w:val="ru-RU"/>
        </w:rPr>
      </w:pPr>
      <w:r w:rsidRPr="00F87118">
        <w:rPr>
          <w:shd w:val="clear" w:color="auto" w:fill="FFFFFF"/>
          <w:lang w:val="ru-RU"/>
        </w:rPr>
        <w:t xml:space="preserve">Как рассказала "Известиям" Ольга Широкова, директор департамента консалтинга и аналитики </w:t>
      </w:r>
      <w:r>
        <w:rPr>
          <w:shd w:val="clear" w:color="auto" w:fill="FFFFFF"/>
        </w:rPr>
        <w:t>Knight</w:t>
      </w:r>
      <w:r w:rsidRPr="00F87118">
        <w:rPr>
          <w:shd w:val="clear" w:color="auto" w:fill="FFFFFF"/>
          <w:lang w:val="ru-RU"/>
        </w:rPr>
        <w:t xml:space="preserve"> </w:t>
      </w:r>
      <w:r>
        <w:rPr>
          <w:shd w:val="clear" w:color="auto" w:fill="FFFFFF"/>
        </w:rPr>
        <w:t>Frank</w:t>
      </w:r>
      <w:r w:rsidRPr="00F87118">
        <w:rPr>
          <w:shd w:val="clear" w:color="auto" w:fill="FFFFFF"/>
          <w:lang w:val="ru-RU"/>
        </w:rPr>
        <w:t>, доля апартаментов на рынке в целом остается относительно неизменной в течение последних лет. Минимальное значение - 18% - было отмечено в начале 2018 года, когда появилось много новых проектов, большинство из которых относилось "к классическим квартирам". Однако максимальное значение не превышало 26-27%.</w:t>
      </w:r>
    </w:p>
    <w:p w:rsidR="00075DDF" w:rsidRPr="00F87118" w:rsidRDefault="00075DDF" w:rsidP="00075DDF">
      <w:pPr>
        <w:pStyle w:val="NormalExport"/>
        <w:rPr>
          <w:lang w:val="ru-RU"/>
        </w:rPr>
      </w:pPr>
      <w:r w:rsidRPr="00F87118">
        <w:rPr>
          <w:shd w:val="clear" w:color="auto" w:fill="FFFFFF"/>
          <w:lang w:val="ru-RU"/>
        </w:rPr>
        <w:t>Широкова добавила, что за первые три месяца текущего года доля апартаментов на рынке в целом составляет 24%. За этот период на московский рынок вышло три новых проекта с апартаментами, в то время как за январь-март 2020-го - четыре.</w:t>
      </w:r>
    </w:p>
    <w:p w:rsidR="00075DDF" w:rsidRPr="00F87118" w:rsidRDefault="00075DDF" w:rsidP="00075DDF">
      <w:pPr>
        <w:pStyle w:val="NormalExport"/>
        <w:rPr>
          <w:lang w:val="ru-RU"/>
        </w:rPr>
      </w:pPr>
      <w:r w:rsidRPr="00F87118">
        <w:rPr>
          <w:shd w:val="clear" w:color="auto" w:fill="FFFFFF"/>
          <w:lang w:val="ru-RU"/>
        </w:rPr>
        <w:t>В проектах бизнес-класса по итогам января-марта 2021 года доля апартаментов составила 9%, а за аналогичный период прошлого года - 24%. В премиум-классе - 57 и 47% соответственно.</w:t>
      </w:r>
    </w:p>
    <w:p w:rsidR="00075DDF" w:rsidRPr="00F87118" w:rsidRDefault="00075DDF" w:rsidP="00075DDF">
      <w:pPr>
        <w:pStyle w:val="NormalExport"/>
        <w:rPr>
          <w:lang w:val="ru-RU"/>
        </w:rPr>
      </w:pPr>
      <w:r w:rsidRPr="00F87118">
        <w:rPr>
          <w:shd w:val="clear" w:color="auto" w:fill="FFFFFF"/>
          <w:lang w:val="ru-RU"/>
        </w:rPr>
        <w:t xml:space="preserve">В целом по рынку средняя цена в сегменте апартаментов на конец </w:t>
      </w:r>
      <w:r>
        <w:rPr>
          <w:shd w:val="clear" w:color="auto" w:fill="FFFFFF"/>
        </w:rPr>
        <w:t>I</w:t>
      </w:r>
      <w:r w:rsidRPr="00F87118">
        <w:rPr>
          <w:shd w:val="clear" w:color="auto" w:fill="FFFFFF"/>
          <w:lang w:val="ru-RU"/>
        </w:rPr>
        <w:t xml:space="preserve"> квартала текущего года составляла 502,8 тыс. рублей за квадратный метр, рост за год относительно указанного периода составил 13% (в прошлом году было 446,4 тыс. рублей за квадратный метр). В бизнес-классе прирост составил 22%, в премиум-сегменте - 25%.</w:t>
      </w:r>
    </w:p>
    <w:p w:rsidR="00075DDF" w:rsidRPr="00F87118" w:rsidRDefault="00075DDF" w:rsidP="00075DDF">
      <w:pPr>
        <w:pStyle w:val="NormalExport"/>
        <w:rPr>
          <w:lang w:val="ru-RU"/>
        </w:rPr>
      </w:pPr>
      <w:r w:rsidRPr="00F87118">
        <w:rPr>
          <w:shd w:val="clear" w:color="auto" w:fill="FFFFFF"/>
          <w:lang w:val="ru-RU"/>
        </w:rPr>
        <w:t xml:space="preserve">Накануне в Госдуму внесли законопроект о статусе апартаментов. Проект предполагает появление новой категории недвижимости - многофункциональных зданий, которые будут строиться на землях, не предназначенных для жилья. Из пояснительной записки следует, что на продажу апартаментов в многофункциональных зданиях на этапе </w:t>
      </w:r>
      <w:r w:rsidRPr="00F87118">
        <w:rPr>
          <w:shd w:val="clear" w:color="auto" w:fill="C0C0C0"/>
          <w:lang w:val="ru-RU"/>
        </w:rPr>
        <w:t>строительства</w:t>
      </w:r>
      <w:r w:rsidRPr="00F87118">
        <w:rPr>
          <w:shd w:val="clear" w:color="auto" w:fill="FFFFFF"/>
          <w:lang w:val="ru-RU"/>
        </w:rPr>
        <w:t xml:space="preserve"> предлагается распространить обязательное применение норм 214-ФЗ "Об участии в долевом </w:t>
      </w:r>
      <w:r w:rsidRPr="00F87118">
        <w:rPr>
          <w:shd w:val="clear" w:color="auto" w:fill="C0C0C0"/>
          <w:lang w:val="ru-RU"/>
        </w:rPr>
        <w:t>строительстве</w:t>
      </w:r>
      <w:r w:rsidRPr="00F87118">
        <w:rPr>
          <w:shd w:val="clear" w:color="auto" w:fill="FFFFFF"/>
          <w:lang w:val="ru-RU"/>
        </w:rPr>
        <w:t xml:space="preserve">". Получается, такую недвижимость будут возводить с использованием </w:t>
      </w:r>
      <w:r w:rsidRPr="00F87118">
        <w:rPr>
          <w:shd w:val="clear" w:color="auto" w:fill="C0C0C0"/>
          <w:lang w:val="ru-RU"/>
        </w:rPr>
        <w:t>эскроу-счетов</w:t>
      </w:r>
      <w:r w:rsidRPr="00F87118">
        <w:rPr>
          <w:shd w:val="clear" w:color="auto" w:fill="FFFFFF"/>
          <w:lang w:val="ru-RU"/>
        </w:rPr>
        <w:t>.</w:t>
      </w:r>
    </w:p>
    <w:p w:rsidR="00075DDF" w:rsidRPr="00F87118" w:rsidRDefault="00075DDF" w:rsidP="00075DDF">
      <w:pPr>
        <w:pStyle w:val="NormalExport"/>
        <w:rPr>
          <w:lang w:val="ru-RU"/>
        </w:rPr>
      </w:pPr>
      <w:r w:rsidRPr="00F87118">
        <w:rPr>
          <w:shd w:val="clear" w:color="auto" w:fill="FFFFFF"/>
          <w:lang w:val="ru-RU"/>
        </w:rPr>
        <w:t>Предполагается, что для установления равного объема прав и обязанностей с точки зрения жилищных правоотношений на многофункциональные здания распространят действие Жилищного кодекса РФ.</w:t>
      </w:r>
    </w:p>
    <w:p w:rsidR="00075DDF" w:rsidRPr="00F87118" w:rsidRDefault="00075DDF" w:rsidP="00075DDF">
      <w:pPr>
        <w:pStyle w:val="NormalExport"/>
        <w:rPr>
          <w:lang w:val="ru-RU"/>
        </w:rPr>
      </w:pPr>
      <w:r w:rsidRPr="00F87118">
        <w:rPr>
          <w:shd w:val="clear" w:color="auto" w:fill="FFFFFF"/>
          <w:lang w:val="ru-RU"/>
        </w:rPr>
        <w:t xml:space="preserve">О наделении статусом жилья уже существующих апартаментов в проекте не говорится. Жильем признают только новые апартаменты в многофункциональных зданиях. </w:t>
      </w:r>
    </w:p>
    <w:p w:rsidR="00075DDF" w:rsidRPr="002547B0" w:rsidRDefault="00F87118" w:rsidP="002547B0">
      <w:pPr>
        <w:pStyle w:val="ExportHyperlink"/>
        <w:spacing w:line="240" w:lineRule="auto"/>
        <w:jc w:val="right"/>
        <w:rPr>
          <w:b/>
          <w:lang w:val="ru-RU"/>
        </w:rPr>
      </w:pPr>
      <w:hyperlink r:id="rId414" w:history="1">
        <w:r w:rsidR="00075DDF" w:rsidRPr="002547B0">
          <w:rPr>
            <w:b/>
            <w:lang w:val="ru-RU"/>
          </w:rPr>
          <w:t>https://iz.ru/1159348/2021-04-30/eksperty-obiasnili-sokrashchenie-predlozheniia-apartamentov-v-moskve</w:t>
        </w:r>
      </w:hyperlink>
    </w:p>
    <w:p w:rsidR="00075DDF" w:rsidRPr="002547B0" w:rsidRDefault="00075DDF" w:rsidP="002547B0">
      <w:pPr>
        <w:pStyle w:val="ExportHyperlink"/>
        <w:spacing w:line="240" w:lineRule="auto"/>
        <w:jc w:val="right"/>
        <w:rPr>
          <w:b/>
          <w:lang w:val="ru-RU"/>
        </w:rPr>
      </w:pPr>
      <w:bookmarkStart w:id="253" w:name="rep_list_3449894_1690543313"/>
      <w:r w:rsidRPr="002547B0">
        <w:rPr>
          <w:b/>
          <w:lang w:val="ru-RU"/>
        </w:rPr>
        <w:t>Похожие сообщ</w:t>
      </w:r>
      <w:r w:rsidR="002547B0">
        <w:rPr>
          <w:b/>
          <w:lang w:val="ru-RU"/>
        </w:rPr>
        <w:t>ения</w:t>
      </w:r>
      <w:r w:rsidRPr="002547B0">
        <w:rPr>
          <w:b/>
          <w:lang w:val="ru-RU"/>
        </w:rPr>
        <w:t>:</w:t>
      </w:r>
      <w:bookmarkEnd w:id="253"/>
    </w:p>
    <w:p w:rsidR="00075DDF" w:rsidRPr="002547B0" w:rsidRDefault="00F87118" w:rsidP="002547B0">
      <w:pPr>
        <w:pStyle w:val="ExportHyperlink"/>
        <w:spacing w:line="240" w:lineRule="auto"/>
        <w:jc w:val="right"/>
        <w:rPr>
          <w:b/>
          <w:lang w:val="ru-RU"/>
        </w:rPr>
      </w:pPr>
      <w:hyperlink r:id="rId415" w:history="1">
        <w:r w:rsidR="00075DDF" w:rsidRPr="002547B0">
          <w:rPr>
            <w:b/>
            <w:lang w:val="ru-RU"/>
          </w:rPr>
          <w:t>Новости+ (vestima.ru), Москва, 30 апреля 2021, Эксперты объяснили сокращение предложения апартаментов в Москве</w:t>
        </w:r>
      </w:hyperlink>
    </w:p>
    <w:p w:rsidR="00075DDF" w:rsidRPr="002547B0" w:rsidRDefault="00F87118" w:rsidP="002547B0">
      <w:pPr>
        <w:pStyle w:val="ExportHyperlink"/>
        <w:spacing w:line="240" w:lineRule="auto"/>
        <w:jc w:val="right"/>
        <w:rPr>
          <w:b/>
          <w:lang w:val="ru-RU"/>
        </w:rPr>
      </w:pPr>
      <w:hyperlink r:id="rId416" w:history="1">
        <w:r w:rsidR="00075DDF" w:rsidRPr="002547B0">
          <w:rPr>
            <w:b/>
            <w:lang w:val="ru-RU"/>
          </w:rPr>
          <w:t>Наша позиция (nashpoz.ru), Москва, 30 апреля 2021, Эксперты объяснили сокращение предложения апартаментов в Москве | Новости | Известия</w:t>
        </w:r>
      </w:hyperlink>
    </w:p>
    <w:p w:rsidR="00075DDF" w:rsidRPr="002547B0" w:rsidRDefault="00F87118" w:rsidP="002547B0">
      <w:pPr>
        <w:pStyle w:val="ExportHyperlink"/>
        <w:spacing w:line="240" w:lineRule="auto"/>
        <w:jc w:val="right"/>
        <w:rPr>
          <w:b/>
          <w:lang w:val="ru-RU"/>
        </w:rPr>
      </w:pPr>
      <w:hyperlink r:id="rId417" w:history="1">
        <w:r w:rsidR="00075DDF" w:rsidRPr="002547B0">
          <w:rPr>
            <w:b/>
            <w:lang w:val="ru-RU"/>
          </w:rPr>
          <w:t>The world news (theworldnews.net), Москва, 30 апреля 2021, Эксперты объяснили сокращение предложения апартаментов в Москве</w:t>
        </w:r>
      </w:hyperlink>
    </w:p>
    <w:p w:rsidR="00D310B0" w:rsidRPr="002547B0" w:rsidRDefault="00D310B0" w:rsidP="002547B0">
      <w:pPr>
        <w:pStyle w:val="ExportHyperlink"/>
        <w:spacing w:line="240" w:lineRule="auto"/>
        <w:jc w:val="right"/>
        <w:rPr>
          <w:b/>
          <w:lang w:val="ru-RU"/>
        </w:rPr>
      </w:pPr>
      <w:hyperlink r:id="rId418" w:history="1">
        <w:r w:rsidRPr="002547B0">
          <w:rPr>
            <w:b/>
            <w:lang w:val="ru-RU"/>
          </w:rPr>
          <w:t>http://finansenew.ru/news/eksperty-obiasnili-sokrashenie-predlojeniia-apartamentov-v-moskve</w:t>
        </w:r>
      </w:hyperlink>
    </w:p>
    <w:p w:rsidR="00075DDF" w:rsidRPr="00F87118" w:rsidRDefault="00075DDF" w:rsidP="00075DDF">
      <w:pPr>
        <w:rPr>
          <w:lang w:val="ru-RU"/>
        </w:rPr>
      </w:pPr>
    </w:p>
    <w:p w:rsidR="00075DDF" w:rsidRDefault="00075DDF" w:rsidP="00075DDF">
      <w:pPr>
        <w:pStyle w:val="affff2"/>
        <w:spacing w:before="120"/>
      </w:pPr>
      <w:bookmarkStart w:id="254" w:name="_Toc71920397"/>
      <w:r>
        <w:lastRenderedPageBreak/>
        <w:t>Радио 1 (radio1.news), Красногорск, 30 апреля 2021</w:t>
      </w:r>
      <w:bookmarkEnd w:id="254"/>
    </w:p>
    <w:p w:rsidR="00075DDF" w:rsidRPr="00F87118" w:rsidRDefault="00075DDF" w:rsidP="00075DDF">
      <w:pPr>
        <w:pStyle w:val="afffc"/>
        <w:rPr>
          <w:lang w:val="ru-RU"/>
        </w:rPr>
      </w:pPr>
      <w:bookmarkStart w:id="255" w:name="txt_3449894_1690518309"/>
      <w:bookmarkStart w:id="256" w:name="_Toc71920398"/>
      <w:r w:rsidRPr="00F87118">
        <w:rPr>
          <w:lang w:val="ru-RU"/>
        </w:rPr>
        <w:t>Не сговор, а истерия. Рынку недвижимости поставили финансовый диагноз</w:t>
      </w:r>
      <w:bookmarkEnd w:id="255"/>
      <w:bookmarkEnd w:id="256"/>
    </w:p>
    <w:p w:rsidR="00075DDF" w:rsidRPr="00F87118" w:rsidRDefault="00075DDF" w:rsidP="00075DDF">
      <w:pPr>
        <w:pStyle w:val="affff1"/>
        <w:jc w:val="left"/>
        <w:rPr>
          <w:lang w:val="ru-RU"/>
        </w:rPr>
      </w:pPr>
      <w:r w:rsidRPr="00F87118">
        <w:rPr>
          <w:lang w:val="ru-RU"/>
        </w:rPr>
        <w:t>Автор: Рахнянская Елена</w:t>
      </w:r>
    </w:p>
    <w:p w:rsidR="00075DDF" w:rsidRPr="00F87118" w:rsidRDefault="00075DDF" w:rsidP="00075DDF">
      <w:pPr>
        <w:pStyle w:val="NormalExport"/>
        <w:rPr>
          <w:lang w:val="ru-RU"/>
        </w:rPr>
      </w:pPr>
      <w:r w:rsidRPr="00F87118">
        <w:rPr>
          <w:shd w:val="clear" w:color="auto" w:fill="FFFFFF"/>
          <w:lang w:val="ru-RU"/>
        </w:rPr>
        <w:t xml:space="preserve">Проверка цен на жилье, которую планирует провести Федеральная антимонопольная служба, вряд ли сможет изменить ситуацию на рынке недвижимости, так как квадратные метры дорожают не из-за сговора </w:t>
      </w:r>
      <w:r w:rsidRPr="00F87118">
        <w:rPr>
          <w:shd w:val="clear" w:color="auto" w:fill="C0C0C0"/>
          <w:lang w:val="ru-RU"/>
        </w:rPr>
        <w:t>застройщиков</w:t>
      </w:r>
      <w:r w:rsidRPr="00F87118">
        <w:rPr>
          <w:shd w:val="clear" w:color="auto" w:fill="FFFFFF"/>
          <w:lang w:val="ru-RU"/>
        </w:rPr>
        <w:t xml:space="preserve">, а по объективным экономическим причинам. И ожидать прекращения роста цен пока оснований нет. Об этом заявила в эфире "Радио 1" эксперт, гендиректор и партнер столичного агентства недвижимости Виктория Григорьева. </w:t>
      </w:r>
    </w:p>
    <w:p w:rsidR="00075DDF" w:rsidRPr="00F87118" w:rsidRDefault="00075DDF" w:rsidP="00075DDF">
      <w:pPr>
        <w:pStyle w:val="NormalExport"/>
        <w:rPr>
          <w:lang w:val="ru-RU"/>
        </w:rPr>
      </w:pPr>
      <w:r w:rsidRPr="00F87118">
        <w:rPr>
          <w:shd w:val="clear" w:color="auto" w:fill="FFFFFF"/>
          <w:lang w:val="ru-RU"/>
        </w:rPr>
        <w:t xml:space="preserve">"Я считаю, что проверка ничего не изменит. Ведь предполагается, что она может выявить какой-то картельный сговор, который привел к росту цен. Но у нас в компании сейчас в работе более 50 проектов, можно себе представить, какое это количество </w:t>
      </w:r>
      <w:r w:rsidRPr="00F87118">
        <w:rPr>
          <w:shd w:val="clear" w:color="auto" w:fill="C0C0C0"/>
          <w:lang w:val="ru-RU"/>
        </w:rPr>
        <w:t>девелоперов</w:t>
      </w:r>
      <w:r w:rsidRPr="00F87118">
        <w:rPr>
          <w:shd w:val="clear" w:color="auto" w:fill="FFFFFF"/>
          <w:lang w:val="ru-RU"/>
        </w:rPr>
        <w:t xml:space="preserve"> и </w:t>
      </w:r>
      <w:r w:rsidRPr="00F87118">
        <w:rPr>
          <w:shd w:val="clear" w:color="auto" w:fill="C0C0C0"/>
          <w:lang w:val="ru-RU"/>
        </w:rPr>
        <w:t>застройщиков</w:t>
      </w:r>
      <w:r w:rsidRPr="00F87118">
        <w:rPr>
          <w:shd w:val="clear" w:color="auto" w:fill="FFFFFF"/>
          <w:lang w:val="ru-RU"/>
        </w:rPr>
        <w:t xml:space="preserve">. И я совершенно ответственно могу сказать, что нет никакого нажима со стороны </w:t>
      </w:r>
      <w:r w:rsidRPr="00F87118">
        <w:rPr>
          <w:shd w:val="clear" w:color="auto" w:fill="C0C0C0"/>
          <w:lang w:val="ru-RU"/>
        </w:rPr>
        <w:t>застройщиков</w:t>
      </w:r>
      <w:r w:rsidRPr="00F87118">
        <w:rPr>
          <w:shd w:val="clear" w:color="auto" w:fill="FFFFFF"/>
          <w:lang w:val="ru-RU"/>
        </w:rPr>
        <w:t xml:space="preserve">, какого-то давления в ценообразовании. Какого-то указания, что продавать можно только так и никак иначе. Дело в том, что есть совершенно объективные причины для роста цен, поэтому никакая проверка и не даст результат", - сказала Григорьева. </w:t>
      </w:r>
    </w:p>
    <w:p w:rsidR="00075DDF" w:rsidRPr="00F87118" w:rsidRDefault="00075DDF" w:rsidP="00075DDF">
      <w:pPr>
        <w:pStyle w:val="NormalExport"/>
        <w:rPr>
          <w:lang w:val="ru-RU"/>
        </w:rPr>
      </w:pPr>
      <w:r w:rsidRPr="00F87118">
        <w:rPr>
          <w:shd w:val="clear" w:color="auto" w:fill="FFFFFF"/>
          <w:lang w:val="ru-RU"/>
        </w:rPr>
        <w:t xml:space="preserve">Цены растут из-за нехватки подрядчиков, а также падения рубля и введения </w:t>
      </w:r>
      <w:r w:rsidRPr="00F87118">
        <w:rPr>
          <w:shd w:val="clear" w:color="auto" w:fill="C0C0C0"/>
          <w:lang w:val="ru-RU"/>
        </w:rPr>
        <w:t>эскроу-счетов</w:t>
      </w:r>
      <w:r w:rsidRPr="00F87118">
        <w:rPr>
          <w:shd w:val="clear" w:color="auto" w:fill="FFFFFF"/>
          <w:lang w:val="ru-RU"/>
        </w:rPr>
        <w:t xml:space="preserve">, убеждена эксперт. </w:t>
      </w:r>
    </w:p>
    <w:p w:rsidR="00075DDF" w:rsidRPr="00F87118" w:rsidRDefault="00075DDF" w:rsidP="00075DDF">
      <w:pPr>
        <w:pStyle w:val="NormalExport"/>
        <w:rPr>
          <w:lang w:val="ru-RU"/>
        </w:rPr>
      </w:pPr>
      <w:r w:rsidRPr="00F87118">
        <w:rPr>
          <w:shd w:val="clear" w:color="auto" w:fill="FFFFFF"/>
          <w:lang w:val="ru-RU"/>
        </w:rPr>
        <w:t xml:space="preserve">"Сейчас главная проблема у всех </w:t>
      </w:r>
      <w:r w:rsidRPr="00F87118">
        <w:rPr>
          <w:shd w:val="clear" w:color="auto" w:fill="C0C0C0"/>
          <w:lang w:val="ru-RU"/>
        </w:rPr>
        <w:t>застройщиков</w:t>
      </w:r>
      <w:r w:rsidRPr="00F87118">
        <w:rPr>
          <w:shd w:val="clear" w:color="auto" w:fill="FFFFFF"/>
          <w:lang w:val="ru-RU"/>
        </w:rPr>
        <w:t xml:space="preserve"> - не что строить, а кто будет строить, где найти подрядчиков. Все-таки то, что происходит на рынке - пандемия, дефицит дешевой рабочей силы - не может не влиять. У строителей серьезно выросли расценки. Плюс давайте посмотрим, кто у нас основные подрядчики на столичном рынке? В основном это иностранные компании. Очень много строили турки - у них высокое качество. Но иностранная компания - это долларовые контракты. А доллар растет. Поэтому на рынке сейчас происходит некая истерия: никто не понимает, как и что будет дальше", - рассказала Григорьева. </w:t>
      </w:r>
    </w:p>
    <w:p w:rsidR="00075DDF" w:rsidRPr="00F87118" w:rsidRDefault="00075DDF" w:rsidP="00075DDF">
      <w:pPr>
        <w:pStyle w:val="NormalExport"/>
        <w:rPr>
          <w:lang w:val="ru-RU"/>
        </w:rPr>
      </w:pPr>
      <w:r w:rsidRPr="00F87118">
        <w:rPr>
          <w:shd w:val="clear" w:color="auto" w:fill="FFFFFF"/>
          <w:lang w:val="ru-RU"/>
        </w:rPr>
        <w:t xml:space="preserve">Кроме того, переход на </w:t>
      </w:r>
      <w:r w:rsidRPr="00F87118">
        <w:rPr>
          <w:shd w:val="clear" w:color="auto" w:fill="C0C0C0"/>
          <w:lang w:val="ru-RU"/>
        </w:rPr>
        <w:t>эскроу-счета</w:t>
      </w:r>
      <w:r w:rsidRPr="00F87118">
        <w:rPr>
          <w:shd w:val="clear" w:color="auto" w:fill="FFFFFF"/>
          <w:lang w:val="ru-RU"/>
        </w:rPr>
        <w:t xml:space="preserve"> вынудил </w:t>
      </w:r>
      <w:r w:rsidRPr="00F87118">
        <w:rPr>
          <w:shd w:val="clear" w:color="auto" w:fill="C0C0C0"/>
          <w:lang w:val="ru-RU"/>
        </w:rPr>
        <w:t>застройщиков</w:t>
      </w:r>
      <w:r w:rsidRPr="00F87118">
        <w:rPr>
          <w:shd w:val="clear" w:color="auto" w:fill="FFFFFF"/>
          <w:lang w:val="ru-RU"/>
        </w:rPr>
        <w:t xml:space="preserve"> брать кредиты под проекты, риски выросли - и их приходится закладывать в стоимость недвижимости. </w:t>
      </w:r>
    </w:p>
    <w:p w:rsidR="00075DDF" w:rsidRPr="00F87118" w:rsidRDefault="00075DDF" w:rsidP="00075DDF">
      <w:pPr>
        <w:pStyle w:val="NormalExport"/>
        <w:rPr>
          <w:lang w:val="ru-RU"/>
        </w:rPr>
      </w:pPr>
      <w:r w:rsidRPr="00F87118">
        <w:rPr>
          <w:shd w:val="clear" w:color="auto" w:fill="FFFFFF"/>
          <w:lang w:val="ru-RU"/>
        </w:rPr>
        <w:t xml:space="preserve">"Все </w:t>
      </w:r>
      <w:r w:rsidRPr="00F87118">
        <w:rPr>
          <w:shd w:val="clear" w:color="auto" w:fill="C0C0C0"/>
          <w:lang w:val="ru-RU"/>
        </w:rPr>
        <w:t>застройщики</w:t>
      </w:r>
      <w:r w:rsidRPr="00F87118">
        <w:rPr>
          <w:shd w:val="clear" w:color="auto" w:fill="FFFFFF"/>
          <w:lang w:val="ru-RU"/>
        </w:rPr>
        <w:t xml:space="preserve"> у нас в связи с теми изменениями, которые не так давно произошли в законодательстве, привязаны к </w:t>
      </w:r>
      <w:r w:rsidRPr="00F87118">
        <w:rPr>
          <w:shd w:val="clear" w:color="auto" w:fill="C0C0C0"/>
          <w:lang w:val="ru-RU"/>
        </w:rPr>
        <w:t>проектному финансированию</w:t>
      </w:r>
      <w:r w:rsidRPr="00F87118">
        <w:rPr>
          <w:shd w:val="clear" w:color="auto" w:fill="FFFFFF"/>
          <w:lang w:val="ru-RU"/>
        </w:rPr>
        <w:t xml:space="preserve">. Из-за введения </w:t>
      </w:r>
      <w:r w:rsidRPr="00F87118">
        <w:rPr>
          <w:shd w:val="clear" w:color="auto" w:fill="C0C0C0"/>
          <w:lang w:val="ru-RU"/>
        </w:rPr>
        <w:t>эскроу-счетов</w:t>
      </w:r>
      <w:r w:rsidRPr="00F87118">
        <w:rPr>
          <w:shd w:val="clear" w:color="auto" w:fill="FFFFFF"/>
          <w:lang w:val="ru-RU"/>
        </w:rPr>
        <w:t xml:space="preserve"> они строят на банковские деньги, это обязательства по кредиту. То есть </w:t>
      </w:r>
      <w:r w:rsidRPr="00F87118">
        <w:rPr>
          <w:shd w:val="clear" w:color="auto" w:fill="C0C0C0"/>
          <w:lang w:val="ru-RU"/>
        </w:rPr>
        <w:t>строительство</w:t>
      </w:r>
      <w:r w:rsidRPr="00F87118">
        <w:rPr>
          <w:shd w:val="clear" w:color="auto" w:fill="FFFFFF"/>
          <w:lang w:val="ru-RU"/>
        </w:rPr>
        <w:t xml:space="preserve"> идет только на кредиты. И что будет с ценами завтра никто не знает, а кредиты никто не отменял. Поэтому те риски, которые есть сейчас на рынке - что и завтра не будет хватать рабочей силы, и цены на работу и стройматериалы так же будут расти - безусловно, закладываются в цены, чтобы завтра было на что достроить", - пояснила собеседница "Радио 1". </w:t>
      </w:r>
    </w:p>
    <w:p w:rsidR="00075DDF" w:rsidRPr="00F87118" w:rsidRDefault="00075DDF" w:rsidP="00075DDF">
      <w:pPr>
        <w:pStyle w:val="NormalExport"/>
        <w:rPr>
          <w:lang w:val="ru-RU"/>
        </w:rPr>
      </w:pPr>
      <w:r w:rsidRPr="00F87118">
        <w:rPr>
          <w:shd w:val="clear" w:color="auto" w:fill="FFFFFF"/>
          <w:lang w:val="ru-RU"/>
        </w:rPr>
        <w:t xml:space="preserve">Она добавила, что дополнительным фактором роста цен на недвижимость в Москве стало резкое подорожание изменения разрешенного вида использования земельного участка. </w:t>
      </w:r>
    </w:p>
    <w:p w:rsidR="00075DDF" w:rsidRPr="00F87118" w:rsidRDefault="00075DDF" w:rsidP="00075DDF">
      <w:pPr>
        <w:pStyle w:val="NormalExport"/>
        <w:rPr>
          <w:lang w:val="ru-RU"/>
        </w:rPr>
      </w:pPr>
      <w:r w:rsidRPr="00F87118">
        <w:rPr>
          <w:shd w:val="clear" w:color="auto" w:fill="FFFFFF"/>
          <w:lang w:val="ru-RU"/>
        </w:rPr>
        <w:t xml:space="preserve">"Основная доля проектов на московском рынке - это проекты, которые строятся на землях бывших промзон. Просто там больше всего земли. А сменить разрешенный вид использования участка можно только за деньги. И в прошлом или в начале этого года стоимость перевода земельного участка на другой вид разрешенного использования выросла не на 20-30%, а в сотни раз", - сообщила Виктория Григорьева. </w:t>
      </w:r>
    </w:p>
    <w:p w:rsidR="00075DDF" w:rsidRPr="00F87118" w:rsidRDefault="00075DDF" w:rsidP="00075DDF">
      <w:pPr>
        <w:pStyle w:val="NormalExport"/>
        <w:rPr>
          <w:lang w:val="ru-RU"/>
        </w:rPr>
      </w:pPr>
      <w:r w:rsidRPr="00F87118">
        <w:rPr>
          <w:shd w:val="clear" w:color="auto" w:fill="FFFFFF"/>
          <w:lang w:val="ru-RU"/>
        </w:rPr>
        <w:t xml:space="preserve">Все это не дает надеяться, что проверка ФАС приведет к снижению цен на жилье, подытожила эксперт. </w:t>
      </w:r>
    </w:p>
    <w:p w:rsidR="00075DDF" w:rsidRPr="00F87118" w:rsidRDefault="00075DDF" w:rsidP="00075DDF">
      <w:pPr>
        <w:pStyle w:val="NormalExport"/>
        <w:rPr>
          <w:lang w:val="ru-RU"/>
        </w:rPr>
      </w:pPr>
      <w:r w:rsidRPr="00F87118">
        <w:rPr>
          <w:shd w:val="clear" w:color="auto" w:fill="FFFFFF"/>
          <w:lang w:val="ru-RU"/>
        </w:rPr>
        <w:t xml:space="preserve">Ранее сообщалось, что Антимонопольная служба до 11 мая по поручению президента проверит обоснованность цен на рынке недвижимости, в том числе - на первичном. </w:t>
      </w:r>
    </w:p>
    <w:p w:rsidR="00075DDF" w:rsidRPr="002547B0" w:rsidRDefault="00F87118" w:rsidP="002547B0">
      <w:pPr>
        <w:pStyle w:val="ExportHyperlink"/>
        <w:spacing w:line="240" w:lineRule="auto"/>
        <w:jc w:val="right"/>
        <w:rPr>
          <w:b/>
          <w:lang w:val="ru-RU"/>
        </w:rPr>
      </w:pPr>
      <w:hyperlink r:id="rId419" w:history="1">
        <w:r w:rsidR="00075DDF" w:rsidRPr="002547B0">
          <w:rPr>
            <w:b/>
            <w:lang w:val="ru-RU"/>
          </w:rPr>
          <w:t>https://radio1.news/article/ne-sgovor-a-isteriya-rynku-nedvizhimosti-postavili-finansovyy-diagnoz/</w:t>
        </w:r>
      </w:hyperlink>
    </w:p>
    <w:p w:rsidR="00075DDF" w:rsidRPr="00F87118" w:rsidRDefault="00075DDF" w:rsidP="00075DDF">
      <w:pPr>
        <w:rPr>
          <w:lang w:val="ru-RU"/>
        </w:rPr>
      </w:pPr>
    </w:p>
    <w:p w:rsidR="00075DDF" w:rsidRDefault="00075DDF" w:rsidP="00075DDF">
      <w:pPr>
        <w:pStyle w:val="affff2"/>
        <w:spacing w:before="120"/>
      </w:pPr>
      <w:bookmarkStart w:id="257" w:name="_Toc71920399"/>
      <w:r>
        <w:t>Управление государственной инспекции в жилищной, строительной сферах и по надзору за техническим состоянием самоходных машин и других видов техники (zhil.pnzreg.ru), Пенза, 30 апреля 2021</w:t>
      </w:r>
      <w:bookmarkEnd w:id="257"/>
    </w:p>
    <w:p w:rsidR="00075DDF" w:rsidRPr="00F87118" w:rsidRDefault="00075DDF" w:rsidP="00075DDF">
      <w:pPr>
        <w:pStyle w:val="afffc"/>
        <w:rPr>
          <w:lang w:val="ru-RU"/>
        </w:rPr>
      </w:pPr>
      <w:bookmarkStart w:id="258" w:name="txt_3449894_1690480924"/>
      <w:bookmarkStart w:id="259" w:name="_Toc71920400"/>
      <w:r w:rsidRPr="00F87118">
        <w:rPr>
          <w:lang w:val="ru-RU"/>
        </w:rPr>
        <w:t>Проектное финансирование</w:t>
      </w:r>
      <w:bookmarkEnd w:id="258"/>
      <w:bookmarkEnd w:id="259"/>
    </w:p>
    <w:p w:rsidR="00075DDF" w:rsidRPr="00F87118" w:rsidRDefault="00075DDF" w:rsidP="00075DDF">
      <w:pPr>
        <w:pStyle w:val="NormalExport"/>
        <w:rPr>
          <w:lang w:val="ru-RU"/>
        </w:rPr>
      </w:pPr>
      <w:r w:rsidRPr="00F87118">
        <w:rPr>
          <w:shd w:val="clear" w:color="auto" w:fill="FFFFFF"/>
          <w:lang w:val="ru-RU"/>
        </w:rPr>
        <w:lastRenderedPageBreak/>
        <w:t xml:space="preserve">Переход на </w:t>
      </w:r>
      <w:r w:rsidRPr="00F87118">
        <w:rPr>
          <w:shd w:val="clear" w:color="auto" w:fill="C0C0C0"/>
          <w:lang w:val="ru-RU"/>
        </w:rPr>
        <w:t>проектное финансирование</w:t>
      </w:r>
      <w:r w:rsidRPr="00F87118">
        <w:rPr>
          <w:shd w:val="clear" w:color="auto" w:fill="FFFFFF"/>
          <w:lang w:val="ru-RU"/>
        </w:rPr>
        <w:t xml:space="preserve"> в строительной отрасли Пензенской области проходит успешно. По новой схеме через </w:t>
      </w:r>
      <w:r w:rsidRPr="00F87118">
        <w:rPr>
          <w:shd w:val="clear" w:color="auto" w:fill="C0C0C0"/>
          <w:lang w:val="ru-RU"/>
        </w:rPr>
        <w:t>эскроу-счета</w:t>
      </w:r>
      <w:r w:rsidRPr="00F87118">
        <w:rPr>
          <w:shd w:val="clear" w:color="auto" w:fill="FFFFFF"/>
          <w:lang w:val="ru-RU"/>
        </w:rPr>
        <w:t xml:space="preserve"> возводится уже более 80 % жилья. </w:t>
      </w:r>
    </w:p>
    <w:p w:rsidR="00075DDF" w:rsidRPr="00F87118" w:rsidRDefault="00075DDF" w:rsidP="00075DDF">
      <w:pPr>
        <w:pStyle w:val="NormalExport"/>
        <w:rPr>
          <w:lang w:val="ru-RU"/>
        </w:rPr>
      </w:pPr>
      <w:r w:rsidRPr="00F87118">
        <w:rPr>
          <w:shd w:val="clear" w:color="auto" w:fill="FFFFFF"/>
          <w:lang w:val="ru-RU"/>
        </w:rPr>
        <w:t xml:space="preserve">Напомним, что с 1 июля 2019 года все </w:t>
      </w:r>
      <w:r w:rsidRPr="00F87118">
        <w:rPr>
          <w:shd w:val="clear" w:color="auto" w:fill="C0C0C0"/>
          <w:lang w:val="ru-RU"/>
        </w:rPr>
        <w:t>застройщики</w:t>
      </w:r>
      <w:r w:rsidRPr="00F87118">
        <w:rPr>
          <w:shd w:val="clear" w:color="auto" w:fill="FFFFFF"/>
          <w:lang w:val="ru-RU"/>
        </w:rPr>
        <w:t xml:space="preserve"> обязаны работать по новой схеме, привлекая денежные средства дольщиков только на </w:t>
      </w:r>
      <w:r w:rsidRPr="00F87118">
        <w:rPr>
          <w:shd w:val="clear" w:color="auto" w:fill="C0C0C0"/>
          <w:lang w:val="ru-RU"/>
        </w:rPr>
        <w:t>эскроу-счета</w:t>
      </w:r>
      <w:r w:rsidRPr="00F87118">
        <w:rPr>
          <w:shd w:val="clear" w:color="auto" w:fill="FFFFFF"/>
          <w:lang w:val="ru-RU"/>
        </w:rPr>
        <w:t xml:space="preserve">. Средства на </w:t>
      </w:r>
      <w:r w:rsidRPr="00F87118">
        <w:rPr>
          <w:shd w:val="clear" w:color="auto" w:fill="C0C0C0"/>
          <w:lang w:val="ru-RU"/>
        </w:rPr>
        <w:t>строительство застройщики</w:t>
      </w:r>
      <w:r w:rsidRPr="00F87118">
        <w:rPr>
          <w:shd w:val="clear" w:color="auto" w:fill="FFFFFF"/>
          <w:lang w:val="ru-RU"/>
        </w:rPr>
        <w:t xml:space="preserve"> получают в банках посредством системы </w:t>
      </w:r>
      <w:r w:rsidRPr="00F87118">
        <w:rPr>
          <w:shd w:val="clear" w:color="auto" w:fill="C0C0C0"/>
          <w:lang w:val="ru-RU"/>
        </w:rPr>
        <w:t>проектного финансирования</w:t>
      </w:r>
      <w:r w:rsidRPr="00F87118">
        <w:rPr>
          <w:shd w:val="clear" w:color="auto" w:fill="FFFFFF"/>
          <w:lang w:val="ru-RU"/>
        </w:rPr>
        <w:t xml:space="preserve">, а доступ к средствам дольщиков у них появляется только после сдачи недвижимости в эксплуатацию. Такая схема выгодна как гражданам, вкладывающим свои деньги в </w:t>
      </w:r>
      <w:r w:rsidRPr="00F87118">
        <w:rPr>
          <w:shd w:val="clear" w:color="auto" w:fill="C0C0C0"/>
          <w:lang w:val="ru-RU"/>
        </w:rPr>
        <w:t>строительство</w:t>
      </w:r>
      <w:r w:rsidRPr="00F87118">
        <w:rPr>
          <w:shd w:val="clear" w:color="auto" w:fill="FFFFFF"/>
          <w:lang w:val="ru-RU"/>
        </w:rPr>
        <w:t xml:space="preserve">, так и отрасли в целом - практически полностью исключаются риски, связанные с мошенничеством и недобросовестным исполнением обязательств строительными компаниями. </w:t>
      </w:r>
      <w:r w:rsidRPr="00F87118">
        <w:rPr>
          <w:shd w:val="clear" w:color="auto" w:fill="C0C0C0"/>
          <w:lang w:val="ru-RU"/>
        </w:rPr>
        <w:t>Проектное финансирование строительства</w:t>
      </w:r>
      <w:r w:rsidRPr="00F87118">
        <w:rPr>
          <w:shd w:val="clear" w:color="auto" w:fill="FFFFFF"/>
          <w:lang w:val="ru-RU"/>
        </w:rPr>
        <w:t xml:space="preserve"> призвано укрепить существующий рынок недвижимости.</w:t>
      </w:r>
    </w:p>
    <w:p w:rsidR="00075DDF" w:rsidRPr="00F87118" w:rsidRDefault="00075DDF" w:rsidP="00075DDF">
      <w:pPr>
        <w:pStyle w:val="NormalExport"/>
        <w:rPr>
          <w:lang w:val="ru-RU"/>
        </w:rPr>
      </w:pPr>
      <w:r w:rsidRPr="00F87118">
        <w:rPr>
          <w:shd w:val="clear" w:color="auto" w:fill="FFFFFF"/>
          <w:lang w:val="ru-RU"/>
        </w:rPr>
        <w:t xml:space="preserve">По состоянию на текущую дату на территории Пензенской области 39 организаций - </w:t>
      </w:r>
      <w:r w:rsidRPr="00F87118">
        <w:rPr>
          <w:shd w:val="clear" w:color="auto" w:fill="C0C0C0"/>
          <w:lang w:val="ru-RU"/>
        </w:rPr>
        <w:t>застройщиков</w:t>
      </w:r>
      <w:r w:rsidRPr="00F87118">
        <w:rPr>
          <w:shd w:val="clear" w:color="auto" w:fill="FFFFFF"/>
          <w:lang w:val="ru-RU"/>
        </w:rPr>
        <w:t xml:space="preserve"> осуществляют </w:t>
      </w:r>
      <w:r w:rsidRPr="00F87118">
        <w:rPr>
          <w:shd w:val="clear" w:color="auto" w:fill="C0C0C0"/>
          <w:lang w:val="ru-RU"/>
        </w:rPr>
        <w:t>строительство</w:t>
      </w:r>
      <w:r w:rsidRPr="00F87118">
        <w:rPr>
          <w:shd w:val="clear" w:color="auto" w:fill="FFFFFF"/>
          <w:lang w:val="ru-RU"/>
        </w:rPr>
        <w:t xml:space="preserve"> 72 объектов, общая площадь которых составляет 1 345,009 тыс. кв. м. </w:t>
      </w:r>
    </w:p>
    <w:p w:rsidR="00075DDF" w:rsidRPr="00F87118" w:rsidRDefault="00075DDF" w:rsidP="00075DDF">
      <w:pPr>
        <w:pStyle w:val="NormalExport"/>
        <w:rPr>
          <w:lang w:val="ru-RU"/>
        </w:rPr>
      </w:pPr>
      <w:r w:rsidRPr="00F87118">
        <w:rPr>
          <w:shd w:val="clear" w:color="auto" w:fill="C0C0C0"/>
          <w:lang w:val="ru-RU"/>
        </w:rPr>
        <w:t>Строительство</w:t>
      </w:r>
      <w:r w:rsidRPr="00F87118">
        <w:rPr>
          <w:shd w:val="clear" w:color="auto" w:fill="FFFFFF"/>
          <w:lang w:val="ru-RU"/>
        </w:rPr>
        <w:t xml:space="preserve"> 7 объектов (9,7 %) на сегодняшний день осуществляется по "старым правилам" (без размещения денежных средств на </w:t>
      </w:r>
      <w:r w:rsidRPr="00F87118">
        <w:rPr>
          <w:shd w:val="clear" w:color="auto" w:fill="C0C0C0"/>
          <w:lang w:val="ru-RU"/>
        </w:rPr>
        <w:t>счетах-эскроу</w:t>
      </w:r>
      <w:r w:rsidRPr="00F87118">
        <w:rPr>
          <w:shd w:val="clear" w:color="auto" w:fill="FFFFFF"/>
          <w:lang w:val="ru-RU"/>
        </w:rPr>
        <w:t xml:space="preserve">). По 60 объектам (83,3 %) открыты </w:t>
      </w:r>
      <w:r w:rsidRPr="00F87118">
        <w:rPr>
          <w:shd w:val="clear" w:color="auto" w:fill="C0C0C0"/>
          <w:lang w:val="ru-RU"/>
        </w:rPr>
        <w:t>счета-эскроу</w:t>
      </w:r>
      <w:r w:rsidRPr="00F87118">
        <w:rPr>
          <w:shd w:val="clear" w:color="auto" w:fill="FFFFFF"/>
          <w:lang w:val="ru-RU"/>
        </w:rPr>
        <w:t xml:space="preserve">, при этом </w:t>
      </w:r>
      <w:r w:rsidRPr="00F87118">
        <w:rPr>
          <w:shd w:val="clear" w:color="auto" w:fill="C0C0C0"/>
          <w:lang w:val="ru-RU"/>
        </w:rPr>
        <w:t>проектное финансирование</w:t>
      </w:r>
      <w:r w:rsidRPr="00F87118">
        <w:rPr>
          <w:shd w:val="clear" w:color="auto" w:fill="FFFFFF"/>
          <w:lang w:val="ru-RU"/>
        </w:rPr>
        <w:t xml:space="preserve"> получено по 37 объектам (51,4 %).</w:t>
      </w:r>
    </w:p>
    <w:p w:rsidR="00075DDF" w:rsidRPr="00F87118" w:rsidRDefault="00075DDF" w:rsidP="00075DDF">
      <w:pPr>
        <w:pStyle w:val="NormalExport"/>
        <w:rPr>
          <w:lang w:val="ru-RU"/>
        </w:rPr>
      </w:pPr>
      <w:r w:rsidRPr="00F87118">
        <w:rPr>
          <w:shd w:val="clear" w:color="auto" w:fill="FFFFFF"/>
          <w:lang w:val="ru-RU"/>
        </w:rPr>
        <w:t xml:space="preserve">Таким образом, из 1 345,009 тыс. кв. м жилья, находящихся сегодня на стадии </w:t>
      </w:r>
      <w:r w:rsidRPr="00F87118">
        <w:rPr>
          <w:shd w:val="clear" w:color="auto" w:fill="C0C0C0"/>
          <w:lang w:val="ru-RU"/>
        </w:rPr>
        <w:t>строительства</w:t>
      </w:r>
      <w:r w:rsidRPr="00F87118">
        <w:rPr>
          <w:shd w:val="clear" w:color="auto" w:fill="FFFFFF"/>
          <w:lang w:val="ru-RU"/>
        </w:rPr>
        <w:t xml:space="preserve">, 746,987 тыс. кв. м возводятся в рамках </w:t>
      </w:r>
      <w:r w:rsidRPr="00F87118">
        <w:rPr>
          <w:shd w:val="clear" w:color="auto" w:fill="C0C0C0"/>
          <w:lang w:val="ru-RU"/>
        </w:rPr>
        <w:t>проектного финансирования</w:t>
      </w:r>
      <w:r w:rsidRPr="00F87118">
        <w:rPr>
          <w:shd w:val="clear" w:color="auto" w:fill="FFFFFF"/>
          <w:lang w:val="ru-RU"/>
        </w:rPr>
        <w:t xml:space="preserve"> с использованием </w:t>
      </w:r>
      <w:r w:rsidRPr="00F87118">
        <w:rPr>
          <w:shd w:val="clear" w:color="auto" w:fill="C0C0C0"/>
          <w:lang w:val="ru-RU"/>
        </w:rPr>
        <w:t>счетов-эскроу</w:t>
      </w:r>
      <w:r w:rsidRPr="00F87118">
        <w:rPr>
          <w:shd w:val="clear" w:color="auto" w:fill="FFFFFF"/>
          <w:lang w:val="ru-RU"/>
        </w:rPr>
        <w:t>, что составляет примерно 55,5 % от общего числа.</w:t>
      </w:r>
    </w:p>
    <w:p w:rsidR="00075DDF" w:rsidRPr="00F87118" w:rsidRDefault="00075DDF" w:rsidP="00075DDF">
      <w:pPr>
        <w:pStyle w:val="NormalExport"/>
        <w:rPr>
          <w:lang w:val="ru-RU"/>
        </w:rPr>
      </w:pPr>
      <w:r w:rsidRPr="00F87118">
        <w:rPr>
          <w:shd w:val="clear" w:color="auto" w:fill="FFFFFF"/>
          <w:lang w:val="ru-RU"/>
        </w:rPr>
        <w:t xml:space="preserve">Переход строительной отрасли на </w:t>
      </w:r>
      <w:r w:rsidRPr="00F87118">
        <w:rPr>
          <w:shd w:val="clear" w:color="auto" w:fill="C0C0C0"/>
          <w:lang w:val="ru-RU"/>
        </w:rPr>
        <w:t>проектное финансирование</w:t>
      </w:r>
      <w:r w:rsidRPr="00F87118">
        <w:rPr>
          <w:shd w:val="clear" w:color="auto" w:fill="FFFFFF"/>
          <w:lang w:val="ru-RU"/>
        </w:rPr>
        <w:t xml:space="preserve"> является действенным механизмом по защите прав граждан-участников долевого </w:t>
      </w:r>
      <w:r w:rsidRPr="00F87118">
        <w:rPr>
          <w:shd w:val="clear" w:color="auto" w:fill="C0C0C0"/>
          <w:lang w:val="ru-RU"/>
        </w:rPr>
        <w:t>строительства</w:t>
      </w:r>
      <w:r w:rsidRPr="00F87118">
        <w:rPr>
          <w:shd w:val="clear" w:color="auto" w:fill="FFFFFF"/>
          <w:lang w:val="ru-RU"/>
        </w:rPr>
        <w:t xml:space="preserve"> и минимизирует их риски. Кроме того, </w:t>
      </w:r>
      <w:r w:rsidRPr="00F87118">
        <w:rPr>
          <w:shd w:val="clear" w:color="auto" w:fill="C0C0C0"/>
          <w:lang w:val="ru-RU"/>
        </w:rPr>
        <w:t>проектное финансирование</w:t>
      </w:r>
      <w:r w:rsidRPr="00F87118">
        <w:rPr>
          <w:shd w:val="clear" w:color="auto" w:fill="FFFFFF"/>
          <w:lang w:val="ru-RU"/>
        </w:rPr>
        <w:t xml:space="preserve"> жилищного </w:t>
      </w:r>
      <w:r w:rsidRPr="00F87118">
        <w:rPr>
          <w:shd w:val="clear" w:color="auto" w:fill="C0C0C0"/>
          <w:lang w:val="ru-RU"/>
        </w:rPr>
        <w:t>строительства</w:t>
      </w:r>
      <w:r w:rsidRPr="00F87118">
        <w:rPr>
          <w:shd w:val="clear" w:color="auto" w:fill="FFFFFF"/>
          <w:lang w:val="ru-RU"/>
        </w:rPr>
        <w:t xml:space="preserve"> открывает новые возможности для </w:t>
      </w:r>
      <w:r w:rsidRPr="00F87118">
        <w:rPr>
          <w:shd w:val="clear" w:color="auto" w:fill="C0C0C0"/>
          <w:lang w:val="ru-RU"/>
        </w:rPr>
        <w:t>девелоперов</w:t>
      </w:r>
      <w:r w:rsidRPr="00F87118">
        <w:rPr>
          <w:shd w:val="clear" w:color="auto" w:fill="FFFFFF"/>
          <w:lang w:val="ru-RU"/>
        </w:rPr>
        <w:t xml:space="preserve">, позволяет существенно нарастить объемы </w:t>
      </w:r>
      <w:r w:rsidRPr="00F87118">
        <w:rPr>
          <w:shd w:val="clear" w:color="auto" w:fill="C0C0C0"/>
          <w:lang w:val="ru-RU"/>
        </w:rPr>
        <w:t>строительства</w:t>
      </w:r>
      <w:r w:rsidRPr="00F87118">
        <w:rPr>
          <w:shd w:val="clear" w:color="auto" w:fill="FFFFFF"/>
          <w:lang w:val="ru-RU"/>
        </w:rPr>
        <w:t xml:space="preserve">. </w:t>
      </w:r>
    </w:p>
    <w:p w:rsidR="00075DDF" w:rsidRPr="002547B0" w:rsidRDefault="00F87118" w:rsidP="002547B0">
      <w:pPr>
        <w:pStyle w:val="ExportHyperlink"/>
        <w:spacing w:line="240" w:lineRule="auto"/>
        <w:jc w:val="right"/>
        <w:rPr>
          <w:b/>
          <w:lang w:val="ru-RU"/>
        </w:rPr>
      </w:pPr>
      <w:hyperlink r:id="rId420" w:history="1">
        <w:r w:rsidR="00075DDF" w:rsidRPr="002547B0">
          <w:rPr>
            <w:b/>
            <w:lang w:val="ru-RU"/>
          </w:rPr>
          <w:t>http://zhil.pnzreg.ru/news/obshchestvo/5230/</w:t>
        </w:r>
      </w:hyperlink>
    </w:p>
    <w:p w:rsidR="00075DDF" w:rsidRPr="00F87118" w:rsidRDefault="00075DDF" w:rsidP="00075DDF">
      <w:pPr>
        <w:rPr>
          <w:lang w:val="ru-RU"/>
        </w:rPr>
      </w:pPr>
    </w:p>
    <w:p w:rsidR="00075DDF" w:rsidRDefault="00075DDF" w:rsidP="00075DDF">
      <w:pPr>
        <w:pStyle w:val="affff2"/>
        <w:spacing w:before="120"/>
      </w:pPr>
      <w:bookmarkStart w:id="260" w:name="_Toc71920401"/>
      <w:r>
        <w:t>Финансовая газета (fingazeta.ru), Москва, 30 апреля 2021</w:t>
      </w:r>
      <w:bookmarkEnd w:id="260"/>
    </w:p>
    <w:p w:rsidR="00075DDF" w:rsidRPr="00F87118" w:rsidRDefault="00075DDF" w:rsidP="00075DDF">
      <w:pPr>
        <w:pStyle w:val="afffc"/>
        <w:rPr>
          <w:lang w:val="ru-RU"/>
        </w:rPr>
      </w:pPr>
      <w:bookmarkStart w:id="261" w:name="txt_3449894_1690503008"/>
      <w:bookmarkStart w:id="262" w:name="_Toc71920402"/>
      <w:r w:rsidRPr="00F87118">
        <w:rPr>
          <w:lang w:val="ru-RU"/>
        </w:rPr>
        <w:t>Ненадутый ипотечный пузырь</w:t>
      </w:r>
      <w:bookmarkEnd w:id="261"/>
      <w:bookmarkEnd w:id="262"/>
    </w:p>
    <w:p w:rsidR="00075DDF" w:rsidRPr="00F87118" w:rsidRDefault="00075DDF" w:rsidP="00075DDF">
      <w:pPr>
        <w:pStyle w:val="affff1"/>
        <w:jc w:val="left"/>
        <w:rPr>
          <w:lang w:val="ru-RU"/>
        </w:rPr>
      </w:pPr>
      <w:r w:rsidRPr="00F87118">
        <w:rPr>
          <w:lang w:val="ru-RU"/>
        </w:rPr>
        <w:t>Автор: Гарипов Рифат</w:t>
      </w:r>
    </w:p>
    <w:p w:rsidR="00075DDF" w:rsidRPr="00F87118" w:rsidRDefault="00075DDF" w:rsidP="00075DDF">
      <w:pPr>
        <w:pStyle w:val="NormalExport"/>
        <w:rPr>
          <w:lang w:val="ru-RU"/>
        </w:rPr>
      </w:pPr>
      <w:r w:rsidRPr="00F87118">
        <w:rPr>
          <w:shd w:val="clear" w:color="auto" w:fill="FFFFFF"/>
          <w:lang w:val="ru-RU"/>
        </w:rPr>
        <w:t xml:space="preserve">Опасения о надувающемся на рынке недвижимости ипотечном пузыре сильно преувеличены, убежден Рифат Гарипов, глава комиссии по </w:t>
      </w:r>
      <w:r w:rsidRPr="00F87118">
        <w:rPr>
          <w:shd w:val="clear" w:color="auto" w:fill="C0C0C0"/>
          <w:lang w:val="ru-RU"/>
        </w:rPr>
        <w:t>проектному финансированию</w:t>
      </w:r>
      <w:r w:rsidRPr="00F87118">
        <w:rPr>
          <w:shd w:val="clear" w:color="auto" w:fill="FFFFFF"/>
          <w:lang w:val="ru-RU"/>
        </w:rPr>
        <w:t xml:space="preserve"> Общественного совета при Минстрое РФ. </w:t>
      </w:r>
    </w:p>
    <w:p w:rsidR="00075DDF" w:rsidRPr="00F87118" w:rsidRDefault="00075DDF" w:rsidP="00075DDF">
      <w:pPr>
        <w:pStyle w:val="NormalExport"/>
        <w:rPr>
          <w:lang w:val="ru-RU"/>
        </w:rPr>
      </w:pPr>
      <w:r w:rsidRPr="00F87118">
        <w:rPr>
          <w:shd w:val="clear" w:color="auto" w:fill="FFFFFF"/>
          <w:lang w:val="ru-RU"/>
        </w:rPr>
        <w:t xml:space="preserve">Назвать то или иное рыночное явление "пузырем" возможно только после того, как он лопнет. Ипотечный пузырь - не исключение. Есть ли признаки надвигающегося пузыря у четырех сторон рынка недвижимости - </w:t>
      </w:r>
      <w:r w:rsidRPr="00F87118">
        <w:rPr>
          <w:shd w:val="clear" w:color="auto" w:fill="C0C0C0"/>
          <w:lang w:val="ru-RU"/>
        </w:rPr>
        <w:t>застройщиков</w:t>
      </w:r>
      <w:r w:rsidRPr="00F87118">
        <w:rPr>
          <w:shd w:val="clear" w:color="auto" w:fill="FFFFFF"/>
          <w:lang w:val="ru-RU"/>
        </w:rPr>
        <w:t xml:space="preserve">, банков, покупателей и государства? </w:t>
      </w:r>
    </w:p>
    <w:p w:rsidR="00075DDF" w:rsidRPr="00F87118" w:rsidRDefault="00075DDF" w:rsidP="00075DDF">
      <w:pPr>
        <w:pStyle w:val="NormalExport"/>
        <w:rPr>
          <w:lang w:val="ru-RU"/>
        </w:rPr>
      </w:pPr>
      <w:r w:rsidRPr="00F87118">
        <w:rPr>
          <w:shd w:val="clear" w:color="auto" w:fill="C0C0C0"/>
          <w:lang w:val="ru-RU"/>
        </w:rPr>
        <w:t>Застройщики</w:t>
      </w:r>
      <w:r w:rsidRPr="00F87118">
        <w:rPr>
          <w:shd w:val="clear" w:color="auto" w:fill="FFFFFF"/>
          <w:lang w:val="ru-RU"/>
        </w:rPr>
        <w:t>: вынужденная честность</w:t>
      </w:r>
    </w:p>
    <w:p w:rsidR="00075DDF" w:rsidRPr="00F87118" w:rsidRDefault="00075DDF" w:rsidP="00075DDF">
      <w:pPr>
        <w:pStyle w:val="NormalExport"/>
        <w:rPr>
          <w:lang w:val="ru-RU"/>
        </w:rPr>
      </w:pPr>
      <w:r w:rsidRPr="00F87118">
        <w:rPr>
          <w:shd w:val="clear" w:color="auto" w:fill="C0C0C0"/>
          <w:lang w:val="ru-RU"/>
        </w:rPr>
        <w:t>Застройщики</w:t>
      </w:r>
      <w:r w:rsidRPr="00F87118">
        <w:rPr>
          <w:shd w:val="clear" w:color="auto" w:fill="FFFFFF"/>
          <w:lang w:val="ru-RU"/>
        </w:rPr>
        <w:t xml:space="preserve"> как представители бизнеса нацелены на извлечение прибыли, но обязаны работать с учетом постоянно обновляющихся правил. За прошедшее с 2019 года время (когда финансирование </w:t>
      </w:r>
      <w:r w:rsidRPr="00F87118">
        <w:rPr>
          <w:shd w:val="clear" w:color="auto" w:fill="C0C0C0"/>
          <w:lang w:val="ru-RU"/>
        </w:rPr>
        <w:t>строительства</w:t>
      </w:r>
      <w:r w:rsidRPr="00F87118">
        <w:rPr>
          <w:shd w:val="clear" w:color="auto" w:fill="FFFFFF"/>
          <w:lang w:val="ru-RU"/>
        </w:rPr>
        <w:t xml:space="preserve"> через </w:t>
      </w:r>
      <w:r w:rsidRPr="00F87118">
        <w:rPr>
          <w:shd w:val="clear" w:color="auto" w:fill="C0C0C0"/>
          <w:lang w:val="ru-RU"/>
        </w:rPr>
        <w:t>эскроу-счета</w:t>
      </w:r>
      <w:r w:rsidRPr="00F87118">
        <w:rPr>
          <w:shd w:val="clear" w:color="auto" w:fill="FFFFFF"/>
          <w:lang w:val="ru-RU"/>
        </w:rPr>
        <w:t xml:space="preserve"> стало обязательным) большинство </w:t>
      </w:r>
      <w:r w:rsidRPr="00F87118">
        <w:rPr>
          <w:shd w:val="clear" w:color="auto" w:fill="C0C0C0"/>
          <w:lang w:val="ru-RU"/>
        </w:rPr>
        <w:t>девелоперов</w:t>
      </w:r>
      <w:r w:rsidRPr="00F87118">
        <w:rPr>
          <w:shd w:val="clear" w:color="auto" w:fill="FFFFFF"/>
          <w:lang w:val="ru-RU"/>
        </w:rPr>
        <w:t xml:space="preserve"> согласилось с тем, что механизм </w:t>
      </w:r>
      <w:r w:rsidRPr="00F87118">
        <w:rPr>
          <w:shd w:val="clear" w:color="auto" w:fill="C0C0C0"/>
          <w:lang w:val="ru-RU"/>
        </w:rPr>
        <w:t>эскроу</w:t>
      </w:r>
      <w:r w:rsidRPr="00F87118">
        <w:rPr>
          <w:shd w:val="clear" w:color="auto" w:fill="FFFFFF"/>
          <w:lang w:val="ru-RU"/>
        </w:rPr>
        <w:t xml:space="preserve"> в значительной степени защищает граждан от нечестной игры и игроков. И, хотя это решение на первом этапе было непопулярным, так как "съело" возможность получения сверхприбылей, сейчас участники рынка оценили возможность зарабатывать пусть меньшие, но стабильные деньги.</w:t>
      </w:r>
    </w:p>
    <w:p w:rsidR="00075DDF" w:rsidRPr="00F87118" w:rsidRDefault="00075DDF" w:rsidP="00075DDF">
      <w:pPr>
        <w:pStyle w:val="NormalExport"/>
        <w:rPr>
          <w:lang w:val="ru-RU"/>
        </w:rPr>
      </w:pPr>
      <w:r w:rsidRPr="00F87118">
        <w:rPr>
          <w:shd w:val="clear" w:color="auto" w:fill="FFFFFF"/>
          <w:lang w:val="ru-RU"/>
        </w:rPr>
        <w:t xml:space="preserve">Тем не менее, работать на рынке с постоянно меняющимися условиями - от финансово-кредитных до ценовых (все помнят недавний скачок цен на металлопрокат на 29% за месяц) - задача повышенной сложности. </w:t>
      </w:r>
      <w:r w:rsidRPr="00F87118">
        <w:rPr>
          <w:shd w:val="clear" w:color="auto" w:fill="C0C0C0"/>
          <w:lang w:val="ru-RU"/>
        </w:rPr>
        <w:t>Застройщики</w:t>
      </w:r>
      <w:r w:rsidRPr="00F87118">
        <w:rPr>
          <w:shd w:val="clear" w:color="auto" w:fill="FFFFFF"/>
          <w:lang w:val="ru-RU"/>
        </w:rPr>
        <w:t xml:space="preserve"> балансируют между требованиями государства по постоянному увеличению ввода жилья, сниженной покупательной способностью населения и стремлением наращивать собственную прибыль хотя бы для того, чтобы реинвестировать в новые проекты.</w:t>
      </w:r>
    </w:p>
    <w:p w:rsidR="00075DDF" w:rsidRPr="00F87118" w:rsidRDefault="00075DDF" w:rsidP="00075DDF">
      <w:pPr>
        <w:pStyle w:val="NormalExport"/>
        <w:rPr>
          <w:lang w:val="ru-RU"/>
        </w:rPr>
      </w:pPr>
      <w:r w:rsidRPr="00F87118">
        <w:rPr>
          <w:shd w:val="clear" w:color="auto" w:fill="FFFFFF"/>
          <w:lang w:val="ru-RU"/>
        </w:rPr>
        <w:t xml:space="preserve">Без госрегулирования отрасли, выраженного в жестком контроле - как строительном, так и финансовом - </w:t>
      </w:r>
      <w:r w:rsidRPr="00F87118">
        <w:rPr>
          <w:shd w:val="clear" w:color="auto" w:fill="C0C0C0"/>
          <w:lang w:val="ru-RU"/>
        </w:rPr>
        <w:t>застройщики</w:t>
      </w:r>
      <w:r w:rsidRPr="00F87118">
        <w:rPr>
          <w:shd w:val="clear" w:color="auto" w:fill="FFFFFF"/>
          <w:lang w:val="ru-RU"/>
        </w:rPr>
        <w:t xml:space="preserve"> в теории могли бы раздуть ценовой пузырь, но только локально. Хотя бы потому, что спрос на рынке недвижимости крайне неравномерный: на него, кроме цены, оказывают значительное влияние качество и локация жилья.</w:t>
      </w:r>
    </w:p>
    <w:p w:rsidR="00075DDF" w:rsidRPr="00F87118" w:rsidRDefault="00075DDF" w:rsidP="00075DDF">
      <w:pPr>
        <w:pStyle w:val="NormalExport"/>
        <w:rPr>
          <w:lang w:val="ru-RU"/>
        </w:rPr>
      </w:pPr>
      <w:r w:rsidRPr="00F87118">
        <w:rPr>
          <w:shd w:val="clear" w:color="auto" w:fill="FFFFFF"/>
          <w:lang w:val="ru-RU"/>
        </w:rPr>
        <w:t>Банки: спокойствие с господдержкой</w:t>
      </w:r>
    </w:p>
    <w:p w:rsidR="00075DDF" w:rsidRPr="00F87118" w:rsidRDefault="00075DDF" w:rsidP="00075DDF">
      <w:pPr>
        <w:pStyle w:val="NormalExport"/>
        <w:rPr>
          <w:lang w:val="ru-RU"/>
        </w:rPr>
      </w:pPr>
      <w:r w:rsidRPr="00F87118">
        <w:rPr>
          <w:shd w:val="clear" w:color="auto" w:fill="FFFFFF"/>
          <w:lang w:val="ru-RU"/>
        </w:rPr>
        <w:lastRenderedPageBreak/>
        <w:t xml:space="preserve">Те финансово-кредитные организации, которые освоили работу по </w:t>
      </w:r>
      <w:r w:rsidRPr="00F87118">
        <w:rPr>
          <w:shd w:val="clear" w:color="auto" w:fill="C0C0C0"/>
          <w:lang w:val="ru-RU"/>
        </w:rPr>
        <w:t>проектному финансированию</w:t>
      </w:r>
      <w:r w:rsidRPr="00F87118">
        <w:rPr>
          <w:shd w:val="clear" w:color="auto" w:fill="FFFFFF"/>
          <w:lang w:val="ru-RU"/>
        </w:rPr>
        <w:t xml:space="preserve"> через </w:t>
      </w:r>
      <w:r w:rsidRPr="00F87118">
        <w:rPr>
          <w:shd w:val="clear" w:color="auto" w:fill="C0C0C0"/>
          <w:lang w:val="ru-RU"/>
        </w:rPr>
        <w:t>счета эскроу</w:t>
      </w:r>
      <w:r w:rsidRPr="00F87118">
        <w:rPr>
          <w:shd w:val="clear" w:color="auto" w:fill="FFFFFF"/>
          <w:lang w:val="ru-RU"/>
        </w:rPr>
        <w:t xml:space="preserve"> (это 41 из 94 уполномоченных ЦБ банков), чувствуют себя уверенно, несмотря на требование общества обогатить ипотечные продукты пока не слишком выгодной работой с регионами и кредитованием сложного сегмента ИЖС. Риски банков в значительной степени страхует льготная ипотека.</w:t>
      </w:r>
    </w:p>
    <w:p w:rsidR="00075DDF" w:rsidRPr="00F87118" w:rsidRDefault="00075DDF" w:rsidP="00075DDF">
      <w:pPr>
        <w:pStyle w:val="NormalExport"/>
        <w:rPr>
          <w:lang w:val="ru-RU"/>
        </w:rPr>
      </w:pPr>
      <w:r w:rsidRPr="00F87118">
        <w:rPr>
          <w:shd w:val="clear" w:color="auto" w:fill="FFFFFF"/>
          <w:lang w:val="ru-RU"/>
        </w:rPr>
        <w:t xml:space="preserve">Аналитики Банка России считают риском для сектора формирование "кредитной спирали" - когда рост цен на жилье стимулирует выдачу новых ипотек за </w:t>
      </w:r>
      <w:r w:rsidRPr="00F87118">
        <w:rPr>
          <w:shd w:val="clear" w:color="auto" w:fill="C0C0C0"/>
          <w:lang w:val="ru-RU"/>
        </w:rPr>
        <w:t>счет</w:t>
      </w:r>
      <w:r w:rsidRPr="00F87118">
        <w:rPr>
          <w:shd w:val="clear" w:color="auto" w:fill="FFFFFF"/>
          <w:lang w:val="ru-RU"/>
        </w:rPr>
        <w:t xml:space="preserve"> позитивных ожиданий кредиторов о будущей стоимости залогов. "Кредитная спираль" характерна для периодов ипотечного бума. Однако сейчас динамика цен на недвижимость не напрямую связана с динамикой ипотечного кредитного портфеля: в среднем по стране цены не растут так стремительно, чтобы стимулировать более активную выдачу ипотеки.</w:t>
      </w:r>
    </w:p>
    <w:p w:rsidR="00075DDF" w:rsidRPr="00F87118" w:rsidRDefault="00075DDF" w:rsidP="00075DDF">
      <w:pPr>
        <w:pStyle w:val="NormalExport"/>
        <w:rPr>
          <w:lang w:val="ru-RU"/>
        </w:rPr>
      </w:pPr>
      <w:r w:rsidRPr="00F87118">
        <w:rPr>
          <w:shd w:val="clear" w:color="auto" w:fill="FFFFFF"/>
          <w:lang w:val="ru-RU"/>
        </w:rPr>
        <w:t>Еще одним признаком будущего пузыря считается смягчение условий предоставления кредитов и облегчение условий рефинансирования ранее привлеченных займов у новых кредиторов. Но, судя по опросам банков, которые регулярно проводит Банк России, сейчас наблюдается, скорее, снижение конкуренции между банками на ипотечном рынке и ужесточение требований к заемщикам.</w:t>
      </w:r>
    </w:p>
    <w:p w:rsidR="00075DDF" w:rsidRPr="00F87118" w:rsidRDefault="00075DDF" w:rsidP="00075DDF">
      <w:pPr>
        <w:pStyle w:val="NormalExport"/>
        <w:rPr>
          <w:lang w:val="ru-RU"/>
        </w:rPr>
      </w:pPr>
      <w:r w:rsidRPr="00F87118">
        <w:rPr>
          <w:shd w:val="clear" w:color="auto" w:fill="FFFFFF"/>
          <w:lang w:val="ru-RU"/>
        </w:rPr>
        <w:t>Какие еще приметы пузыря видны на стороне банков?</w:t>
      </w:r>
    </w:p>
    <w:p w:rsidR="00075DDF" w:rsidRPr="00F87118" w:rsidRDefault="00075DDF" w:rsidP="00075DDF">
      <w:pPr>
        <w:pStyle w:val="NormalExport"/>
        <w:rPr>
          <w:lang w:val="ru-RU"/>
        </w:rPr>
      </w:pPr>
      <w:r w:rsidRPr="00F87118">
        <w:rPr>
          <w:shd w:val="clear" w:color="auto" w:fill="FFFFFF"/>
          <w:lang w:val="ru-RU"/>
        </w:rPr>
        <w:t>В 2020 году ЦБ реализовал мягкую денежно-кредитную политику, снизив ключевую ставку с 6,25 до 4,25%. Вместе с льготной ипотекой это привело к рекордной выдаче ипотечных ссуд в 2020 году - на сумму 4,3 трлн руб. Кредиты физическим лицам за прошлый год выросли на 13,5%, а реальные доходы россиян снизились на 3,5%.</w:t>
      </w:r>
    </w:p>
    <w:p w:rsidR="00075DDF" w:rsidRPr="00F87118" w:rsidRDefault="00075DDF" w:rsidP="00075DDF">
      <w:pPr>
        <w:pStyle w:val="NormalExport"/>
        <w:rPr>
          <w:lang w:val="ru-RU"/>
        </w:rPr>
      </w:pPr>
      <w:r w:rsidRPr="00F87118">
        <w:rPr>
          <w:shd w:val="clear" w:color="auto" w:fill="FFFFFF"/>
          <w:lang w:val="ru-RU"/>
        </w:rPr>
        <w:t xml:space="preserve">Тем не менее, несмотря на традиционный скепсис ЦБ в отношении льготной ипотеки, о пузыре на финансовом рынке России речи не идет. ЦБ поднял ключевую ставку до 5% (и это не предел), а в июле 2021 мы ожидаем отмены льготной ипотеки или продления ее максимум до 2022 года. Однако ипотечная программа под 6,5% оказалась удачной для создания благоприятных условий как для </w:t>
      </w:r>
      <w:r w:rsidRPr="00F87118">
        <w:rPr>
          <w:shd w:val="clear" w:color="auto" w:fill="C0C0C0"/>
          <w:lang w:val="ru-RU"/>
        </w:rPr>
        <w:t>застройщиков</w:t>
      </w:r>
      <w:r w:rsidRPr="00F87118">
        <w:rPr>
          <w:shd w:val="clear" w:color="auto" w:fill="FFFFFF"/>
          <w:lang w:val="ru-RU"/>
        </w:rPr>
        <w:t xml:space="preserve">, так и для банковской системы, и после ее завершения банки повысят ставки незначительно, максимум на 0,5-1,5 пунктов. Спрос на недвижимость снизится, но банкиры и </w:t>
      </w:r>
      <w:r w:rsidRPr="00F87118">
        <w:rPr>
          <w:shd w:val="clear" w:color="auto" w:fill="C0C0C0"/>
          <w:lang w:val="ru-RU"/>
        </w:rPr>
        <w:t>застройщики</w:t>
      </w:r>
      <w:r w:rsidRPr="00F87118">
        <w:rPr>
          <w:shd w:val="clear" w:color="auto" w:fill="FFFFFF"/>
          <w:lang w:val="ru-RU"/>
        </w:rPr>
        <w:t xml:space="preserve"> единодушны в мнении, что, пока первоначальный ипотечный взнос находится на уровне не ниже 15%, а банковский портфель не превышает 7% ВПП, финансового пузыря не будет.</w:t>
      </w:r>
    </w:p>
    <w:p w:rsidR="00075DDF" w:rsidRPr="00F87118" w:rsidRDefault="00075DDF" w:rsidP="00075DDF">
      <w:pPr>
        <w:pStyle w:val="NormalExport"/>
        <w:rPr>
          <w:lang w:val="ru-RU"/>
        </w:rPr>
      </w:pPr>
      <w:r w:rsidRPr="00F87118">
        <w:rPr>
          <w:shd w:val="clear" w:color="auto" w:fill="FFFFFF"/>
          <w:lang w:val="ru-RU"/>
        </w:rPr>
        <w:t>Отчасти эта уверенность связана с возросшей финансовой грамотностью граждан.</w:t>
      </w:r>
    </w:p>
    <w:p w:rsidR="00075DDF" w:rsidRPr="00F87118" w:rsidRDefault="00075DDF" w:rsidP="00075DDF">
      <w:pPr>
        <w:pStyle w:val="NormalExport"/>
        <w:rPr>
          <w:lang w:val="ru-RU"/>
        </w:rPr>
      </w:pPr>
      <w:r w:rsidRPr="00F87118">
        <w:rPr>
          <w:shd w:val="clear" w:color="auto" w:fill="FFFFFF"/>
          <w:lang w:val="ru-RU"/>
        </w:rPr>
        <w:t>Покупатели: осторожность и расчетливость</w:t>
      </w:r>
    </w:p>
    <w:p w:rsidR="00075DDF" w:rsidRPr="00F87118" w:rsidRDefault="00075DDF" w:rsidP="00075DDF">
      <w:pPr>
        <w:pStyle w:val="NormalExport"/>
        <w:rPr>
          <w:lang w:val="ru-RU"/>
        </w:rPr>
      </w:pPr>
      <w:r w:rsidRPr="00F87118">
        <w:rPr>
          <w:shd w:val="clear" w:color="auto" w:fill="FFFFFF"/>
          <w:lang w:val="ru-RU"/>
        </w:rPr>
        <w:t>За последнее время резко изменилось потребительское поведение покупателей жилья в ипотеку. Недавние опросы показали, что сейчас около 30% процентов клиентов с одобренными заявками отказываются от ипотечного кредита, трезво оценивая свои возможности и риски.</w:t>
      </w:r>
    </w:p>
    <w:p w:rsidR="00075DDF" w:rsidRPr="00F87118" w:rsidRDefault="00075DDF" w:rsidP="00075DDF">
      <w:pPr>
        <w:pStyle w:val="NormalExport"/>
        <w:rPr>
          <w:lang w:val="ru-RU"/>
        </w:rPr>
      </w:pPr>
      <w:r w:rsidRPr="00F87118">
        <w:rPr>
          <w:shd w:val="clear" w:color="auto" w:fill="FFFFFF"/>
          <w:lang w:val="ru-RU"/>
        </w:rPr>
        <w:t>Осторожность покупателей не в последнюю очередь связана с перегретыми ценами на недвижимость. Взлет продаж в пандемию был вызван не только снижением ключевой ставки ЦБ и субсидированием ипотеки правительством РФ, но и снижением ставок по депозитам. Психологический "эффект распродажи" побудил инвестировать в покупку недвижимости даже тех покупателей, которые не планировали приобретение жилья. Вопреки прогнозам, и на первичный, и на вторичный рынки в 2020-м пришло гораздо больше средств, чем обычно.</w:t>
      </w:r>
    </w:p>
    <w:p w:rsidR="00075DDF" w:rsidRPr="00F87118" w:rsidRDefault="00075DDF" w:rsidP="00075DDF">
      <w:pPr>
        <w:pStyle w:val="NormalExport"/>
        <w:rPr>
          <w:lang w:val="ru-RU"/>
        </w:rPr>
      </w:pPr>
      <w:r w:rsidRPr="00F87118">
        <w:rPr>
          <w:shd w:val="clear" w:color="auto" w:fill="FFFFFF"/>
          <w:lang w:val="ru-RU"/>
        </w:rPr>
        <w:t>Одновременно с этим рост цен на недвижимость, даже такой значительный, как в 2020 году, не привел к заметному снижению доступности жилья: подорожание компенсировалось снижением ставки по ипотеке, увеличением ее среднего срока и ростом номинальных доходов населения. Таким образом, стоимость ипотеки относительно зарплаты осталась на уровне начала 2020 года. Доля просроченной задолженности по ипотечным кредитам остается невысокой - не более 1% портфеля.</w:t>
      </w:r>
    </w:p>
    <w:p w:rsidR="00075DDF" w:rsidRPr="00F87118" w:rsidRDefault="00075DDF" w:rsidP="00075DDF">
      <w:pPr>
        <w:pStyle w:val="NormalExport"/>
        <w:rPr>
          <w:lang w:val="ru-RU"/>
        </w:rPr>
      </w:pPr>
      <w:r w:rsidRPr="00F87118">
        <w:rPr>
          <w:shd w:val="clear" w:color="auto" w:fill="FFFFFF"/>
          <w:lang w:val="ru-RU"/>
        </w:rPr>
        <w:t>В целом, соотношение текущих цен на недвижимость и годового дохода средней российской семьи позволяет сделать вывод о том, что рынок жилья перегрет, но пузырю в его классическом понимании взяться пока неоткуда. Можно говорить о том, что в 2021 году нас ждет коррекция цен на недвижимость с возвратом к медленному росту в дальнейшем.</w:t>
      </w:r>
    </w:p>
    <w:p w:rsidR="00075DDF" w:rsidRPr="00F87118" w:rsidRDefault="00075DDF" w:rsidP="00075DDF">
      <w:pPr>
        <w:pStyle w:val="NormalExport"/>
        <w:rPr>
          <w:lang w:val="ru-RU"/>
        </w:rPr>
      </w:pPr>
      <w:r w:rsidRPr="00F87118">
        <w:rPr>
          <w:shd w:val="clear" w:color="auto" w:fill="FFFFFF"/>
          <w:lang w:val="ru-RU"/>
        </w:rPr>
        <w:t>Государство: аккуратное сдерживание</w:t>
      </w:r>
    </w:p>
    <w:p w:rsidR="00075DDF" w:rsidRPr="00F87118" w:rsidRDefault="00075DDF" w:rsidP="00075DDF">
      <w:pPr>
        <w:pStyle w:val="NormalExport"/>
        <w:rPr>
          <w:lang w:val="ru-RU"/>
        </w:rPr>
      </w:pPr>
      <w:r w:rsidRPr="00F87118">
        <w:rPr>
          <w:shd w:val="clear" w:color="auto" w:fill="FFFFFF"/>
          <w:lang w:val="ru-RU"/>
        </w:rPr>
        <w:t>Экономисты считают, что лучшая позиция государства и регулятора в условиях нестабильной экономической ситуации - это политика мягкого превентивного сдерживания, которая не позволяет возникнуть предпосылкам для надувания пузыря. В России эта политика реализуется через комплекс мер господдержки строительной отрасли, постепенно регулирующих постпандемийные экономические процессы в стране.</w:t>
      </w:r>
    </w:p>
    <w:p w:rsidR="00075DDF" w:rsidRPr="00F87118" w:rsidRDefault="00075DDF" w:rsidP="00075DDF">
      <w:pPr>
        <w:pStyle w:val="NormalExport"/>
        <w:rPr>
          <w:lang w:val="ru-RU"/>
        </w:rPr>
      </w:pPr>
      <w:r w:rsidRPr="00F87118">
        <w:rPr>
          <w:shd w:val="clear" w:color="auto" w:fill="FFFFFF"/>
          <w:lang w:val="ru-RU"/>
        </w:rPr>
        <w:t xml:space="preserve">Также по теме </w:t>
      </w:r>
    </w:p>
    <w:p w:rsidR="00075DDF" w:rsidRPr="00F87118" w:rsidRDefault="00075DDF" w:rsidP="00075DDF">
      <w:pPr>
        <w:pStyle w:val="NormalExport"/>
        <w:rPr>
          <w:lang w:val="ru-RU"/>
        </w:rPr>
      </w:pPr>
      <w:r w:rsidRPr="00F87118">
        <w:rPr>
          <w:shd w:val="clear" w:color="auto" w:fill="FFFFFF"/>
          <w:lang w:val="ru-RU"/>
        </w:rPr>
        <w:t>Льготная ипотека спровоцировала рост стоимости квартир в новостройках</w:t>
      </w:r>
    </w:p>
    <w:p w:rsidR="00075DDF" w:rsidRPr="00F87118" w:rsidRDefault="00075DDF" w:rsidP="00075DDF">
      <w:pPr>
        <w:pStyle w:val="NormalExport"/>
        <w:rPr>
          <w:lang w:val="ru-RU"/>
        </w:rPr>
      </w:pPr>
      <w:r w:rsidRPr="00F87118">
        <w:rPr>
          <w:shd w:val="clear" w:color="auto" w:fill="FFFFFF"/>
          <w:lang w:val="ru-RU"/>
        </w:rPr>
        <w:lastRenderedPageBreak/>
        <w:t xml:space="preserve">Смягчение режима ограничительных мер из-за пандемии и запуск программы льготной ипотеки в нашей стране увеличили спрос на новостройки. В связи с этим во многих регионах, за исключением Москвы, </w:t>
      </w:r>
      <w:r w:rsidRPr="00F87118">
        <w:rPr>
          <w:shd w:val="clear" w:color="auto" w:fill="C0C0C0"/>
          <w:lang w:val="ru-RU"/>
        </w:rPr>
        <w:t>девелоперы</w:t>
      </w:r>
      <w:r w:rsidRPr="00F87118">
        <w:rPr>
          <w:shd w:val="clear" w:color="auto" w:fill="FFFFFF"/>
          <w:lang w:val="ru-RU"/>
        </w:rPr>
        <w:t xml:space="preserve"> начали повышать цены. </w:t>
      </w:r>
    </w:p>
    <w:p w:rsidR="00075DDF" w:rsidRPr="00F87118" w:rsidRDefault="00075DDF" w:rsidP="00075DDF">
      <w:pPr>
        <w:pStyle w:val="NormalExport"/>
        <w:rPr>
          <w:lang w:val="ru-RU"/>
        </w:rPr>
      </w:pPr>
      <w:r w:rsidRPr="00F87118">
        <w:rPr>
          <w:shd w:val="clear" w:color="auto" w:fill="FFFFFF"/>
          <w:lang w:val="ru-RU"/>
        </w:rPr>
        <w:t>Добро и зло льготной ипотеки</w:t>
      </w:r>
    </w:p>
    <w:p w:rsidR="00075DDF" w:rsidRPr="00F87118" w:rsidRDefault="00075DDF" w:rsidP="00075DDF">
      <w:pPr>
        <w:pStyle w:val="NormalExport"/>
        <w:rPr>
          <w:lang w:val="ru-RU"/>
        </w:rPr>
      </w:pPr>
      <w:r w:rsidRPr="00F87118">
        <w:rPr>
          <w:shd w:val="clear" w:color="auto" w:fill="FFFFFF"/>
          <w:lang w:val="ru-RU"/>
        </w:rPr>
        <w:t xml:space="preserve">2020 год войдет в историю не только самой пандемией коронавируса, но и ее последствиями. Произошли тектонические сдвиги на рынках онлайн-услуг, онлайн-продаж, никому не известный </w:t>
      </w:r>
      <w:r>
        <w:rPr>
          <w:shd w:val="clear" w:color="auto" w:fill="FFFFFF"/>
        </w:rPr>
        <w:t>Zoom</w:t>
      </w:r>
      <w:r w:rsidRPr="00F87118">
        <w:rPr>
          <w:shd w:val="clear" w:color="auto" w:fill="FFFFFF"/>
          <w:lang w:val="ru-RU"/>
        </w:rPr>
        <w:t xml:space="preserve"> стал самым важным приложением для работы и т. д. Если говорить о рынке новостроек, то первое, что приходит на ум, - льготная ипотека. </w:t>
      </w:r>
    </w:p>
    <w:p w:rsidR="00075DDF" w:rsidRPr="002547B0" w:rsidRDefault="00F87118" w:rsidP="002547B0">
      <w:pPr>
        <w:pStyle w:val="ExportHyperlink"/>
        <w:spacing w:line="240" w:lineRule="auto"/>
        <w:jc w:val="right"/>
        <w:rPr>
          <w:b/>
          <w:lang w:val="ru-RU"/>
        </w:rPr>
      </w:pPr>
      <w:hyperlink r:id="rId421" w:history="1">
        <w:r w:rsidR="00075DDF" w:rsidRPr="002547B0">
          <w:rPr>
            <w:b/>
            <w:lang w:val="ru-RU"/>
          </w:rPr>
          <w:t>https://fingazeta.ru/people/eksperty/471340</w:t>
        </w:r>
      </w:hyperlink>
    </w:p>
    <w:p w:rsidR="00075DDF" w:rsidRPr="002547B0" w:rsidRDefault="002547B0" w:rsidP="002547B0">
      <w:pPr>
        <w:pStyle w:val="ExportHyperlink"/>
        <w:spacing w:line="240" w:lineRule="auto"/>
        <w:jc w:val="right"/>
        <w:rPr>
          <w:b/>
          <w:lang w:val="ru-RU"/>
        </w:rPr>
      </w:pPr>
      <w:bookmarkStart w:id="263" w:name="rep_list_3449894_1690503008"/>
      <w:r>
        <w:rPr>
          <w:b/>
          <w:lang w:val="ru-RU"/>
        </w:rPr>
        <w:t>Похожие сообщения</w:t>
      </w:r>
      <w:r w:rsidR="00075DDF" w:rsidRPr="002547B0">
        <w:rPr>
          <w:b/>
          <w:lang w:val="ru-RU"/>
        </w:rPr>
        <w:t>:</w:t>
      </w:r>
      <w:bookmarkEnd w:id="263"/>
    </w:p>
    <w:p w:rsidR="00075DDF" w:rsidRPr="002547B0" w:rsidRDefault="00F87118" w:rsidP="002547B0">
      <w:pPr>
        <w:pStyle w:val="ExportHyperlink"/>
        <w:spacing w:line="240" w:lineRule="auto"/>
        <w:jc w:val="right"/>
        <w:rPr>
          <w:b/>
          <w:lang w:val="ru-RU"/>
        </w:rPr>
      </w:pPr>
      <w:hyperlink r:id="rId422" w:history="1">
        <w:r w:rsidR="00075DDF" w:rsidRPr="002547B0">
          <w:rPr>
            <w:b/>
            <w:lang w:val="ru-RU"/>
          </w:rPr>
          <w:t>ЛюдиИпотеки (ludiipoteki.ru), Москва, 30 апреля 2021, Ненадутый ипотечный пузырь</w:t>
        </w:r>
      </w:hyperlink>
    </w:p>
    <w:p w:rsidR="00075DDF" w:rsidRPr="00F87118" w:rsidRDefault="00075DDF" w:rsidP="00075DDF">
      <w:pPr>
        <w:rPr>
          <w:lang w:val="ru-RU"/>
        </w:rPr>
      </w:pPr>
    </w:p>
    <w:p w:rsidR="002E6F9C" w:rsidRDefault="002E6F9C" w:rsidP="002E6F9C">
      <w:pPr>
        <w:pStyle w:val="affff2"/>
        <w:spacing w:before="120"/>
      </w:pPr>
      <w:bookmarkStart w:id="264" w:name="_Toc71920403"/>
      <w:r>
        <w:t>РИА Новости # Недвижимость (realty.ria.ru), Москва, 30 апреля 2021</w:t>
      </w:r>
      <w:bookmarkEnd w:id="264"/>
    </w:p>
    <w:p w:rsidR="002E6F9C" w:rsidRPr="002E6F9C" w:rsidRDefault="002E6F9C" w:rsidP="002E6F9C">
      <w:pPr>
        <w:pStyle w:val="afffc"/>
        <w:rPr>
          <w:lang w:val="ru-RU"/>
        </w:rPr>
      </w:pPr>
      <w:bookmarkStart w:id="265" w:name="txt_2959629_1690436886"/>
      <w:bookmarkStart w:id="266" w:name="_Toc71920404"/>
      <w:r w:rsidRPr="002E6F9C">
        <w:rPr>
          <w:lang w:val="ru-RU"/>
        </w:rPr>
        <w:t>Объем средств на счетах эскроу в России превысил 1,6 трлн рублей</w:t>
      </w:r>
      <w:bookmarkEnd w:id="265"/>
      <w:bookmarkEnd w:id="266"/>
    </w:p>
    <w:p w:rsidR="002E6F9C" w:rsidRPr="002E6F9C" w:rsidRDefault="002E6F9C" w:rsidP="002E6F9C">
      <w:pPr>
        <w:pStyle w:val="NormalExport"/>
        <w:rPr>
          <w:lang w:val="ru-RU"/>
        </w:rPr>
      </w:pPr>
      <w:r w:rsidRPr="002E6F9C">
        <w:rPr>
          <w:lang w:val="ru-RU"/>
        </w:rPr>
        <w:t xml:space="preserve">МОСКВА, 30 апр - РИА Недвижимость. Объем средств на </w:t>
      </w:r>
      <w:r w:rsidRPr="002E6F9C">
        <w:rPr>
          <w:highlight w:val="lightGray"/>
          <w:lang w:val="ru-RU"/>
        </w:rPr>
        <w:t>счетах эскроу</w:t>
      </w:r>
      <w:r w:rsidRPr="002E6F9C">
        <w:rPr>
          <w:lang w:val="ru-RU"/>
        </w:rPr>
        <w:t xml:space="preserve"> увеличился за март на 14% и по состоянию на 1 апреля превысил 1,6 триллиона рублей, говорится в сообщении Банка России.</w:t>
      </w:r>
    </w:p>
    <w:p w:rsidR="002E6F9C" w:rsidRPr="002E6F9C" w:rsidRDefault="002E6F9C" w:rsidP="002E6F9C">
      <w:pPr>
        <w:pStyle w:val="NormalExport"/>
        <w:rPr>
          <w:lang w:val="ru-RU"/>
        </w:rPr>
      </w:pPr>
      <w:r w:rsidRPr="002E6F9C">
        <w:rPr>
          <w:lang w:val="ru-RU"/>
        </w:rPr>
        <w:t>В нем указывается, что общий лимит действующих кредитных договоров, заключенных банками и застройщиками, составляет 3,4 триллиона рублей.</w:t>
      </w:r>
    </w:p>
    <w:p w:rsidR="002E6F9C" w:rsidRPr="002E6F9C" w:rsidRDefault="002E6F9C" w:rsidP="002E6F9C">
      <w:pPr>
        <w:pStyle w:val="NormalExport"/>
        <w:rPr>
          <w:lang w:val="ru-RU"/>
        </w:rPr>
      </w:pPr>
      <w:r w:rsidRPr="002E6F9C">
        <w:rPr>
          <w:lang w:val="ru-RU"/>
        </w:rPr>
        <w:t>"При этом 247,5 миллиарда рублей со счетов эскроу по завершенным проектам строительства уже перечислены застройщикам или в погашение кредитов на строительство объектов", - отмечается в сообщении.</w:t>
      </w:r>
    </w:p>
    <w:p w:rsidR="002E6F9C" w:rsidRPr="002E6F9C" w:rsidRDefault="002E6F9C" w:rsidP="002E6F9C">
      <w:pPr>
        <w:pStyle w:val="NormalExport"/>
        <w:rPr>
          <w:lang w:val="ru-RU"/>
        </w:rPr>
      </w:pPr>
      <w:r w:rsidRPr="002E6F9C">
        <w:rPr>
          <w:lang w:val="ru-RU"/>
        </w:rPr>
        <w:t xml:space="preserve">Все российские девелоперы, привлекающие средства дольщиков, с июля 2019 года должны работать через механизм эскроу-счетов, предполагающий, что получить деньги покупателей они смогут только после передачи им квартир, а строить должны на банковские кредиты. </w:t>
      </w:r>
    </w:p>
    <w:p w:rsidR="00075DDF" w:rsidRPr="002547B0" w:rsidRDefault="00F87118" w:rsidP="002547B0">
      <w:pPr>
        <w:pStyle w:val="ExportHyperlink"/>
        <w:spacing w:line="240" w:lineRule="auto"/>
        <w:jc w:val="right"/>
        <w:rPr>
          <w:b/>
          <w:lang w:val="ru-RU"/>
        </w:rPr>
      </w:pPr>
      <w:hyperlink r:id="rId423" w:history="1">
        <w:r w:rsidR="00075DDF" w:rsidRPr="002547B0">
          <w:rPr>
            <w:b/>
            <w:lang w:val="ru-RU"/>
          </w:rPr>
          <w:t>https://</w:t>
        </w:r>
        <w:r w:rsidR="00075DDF" w:rsidRPr="002547B0">
          <w:rPr>
            <w:b/>
            <w:lang w:val="ru-RU"/>
          </w:rPr>
          <w:t>r</w:t>
        </w:r>
        <w:r w:rsidR="00075DDF" w:rsidRPr="002547B0">
          <w:rPr>
            <w:b/>
            <w:lang w:val="ru-RU"/>
          </w:rPr>
          <w:t>ealty.ria.ru/20210430/escrow-1730724855.html</w:t>
        </w:r>
      </w:hyperlink>
    </w:p>
    <w:p w:rsidR="002547B0" w:rsidRPr="002547B0" w:rsidRDefault="002547B0" w:rsidP="002547B0">
      <w:pPr>
        <w:pStyle w:val="ExportHyperlink"/>
        <w:spacing w:line="240" w:lineRule="auto"/>
        <w:jc w:val="right"/>
        <w:rPr>
          <w:b/>
          <w:lang w:val="ru-RU"/>
        </w:rPr>
      </w:pPr>
      <w:r>
        <w:rPr>
          <w:b/>
          <w:lang w:val="ru-RU"/>
        </w:rPr>
        <w:t>Похожие сообщения</w:t>
      </w:r>
      <w:r w:rsidRPr="002547B0">
        <w:rPr>
          <w:b/>
          <w:lang w:val="ru-RU"/>
        </w:rPr>
        <w:t>:</w:t>
      </w:r>
    </w:p>
    <w:p w:rsidR="00075DDF" w:rsidRPr="002547B0" w:rsidRDefault="00F87118" w:rsidP="002547B0">
      <w:pPr>
        <w:pStyle w:val="ExportHyperlink"/>
        <w:spacing w:line="240" w:lineRule="auto"/>
        <w:jc w:val="right"/>
        <w:rPr>
          <w:b/>
          <w:lang w:val="ru-RU"/>
        </w:rPr>
      </w:pPr>
      <w:hyperlink r:id="rId424" w:history="1">
        <w:r w:rsidR="00075DDF" w:rsidRPr="002547B0">
          <w:rPr>
            <w:b/>
            <w:lang w:val="ru-RU"/>
          </w:rPr>
          <w:t>RUcountry (rucountry.ru), Санкт-Петербург, 30 апреля 2021, RUcountry передает, что: Объем средств на счетах эскроу в России превысил 1,6 трлн рублей</w:t>
        </w:r>
      </w:hyperlink>
    </w:p>
    <w:p w:rsidR="00075DDF" w:rsidRPr="002547B0" w:rsidRDefault="00F87118" w:rsidP="002547B0">
      <w:pPr>
        <w:pStyle w:val="ExportHyperlink"/>
        <w:spacing w:line="240" w:lineRule="auto"/>
        <w:jc w:val="right"/>
        <w:rPr>
          <w:b/>
          <w:lang w:val="ru-RU"/>
        </w:rPr>
      </w:pPr>
      <w:hyperlink r:id="rId425" w:history="1">
        <w:r w:rsidR="00075DDF" w:rsidRPr="002547B0">
          <w:rPr>
            <w:b/>
            <w:lang w:val="ru-RU"/>
          </w:rPr>
          <w:t>Hornews.ru, Саранск, 30 апреля 2021, Объем оружий на счетах эскроу в России превысил 1,6 трлн рублей - Недвижимость, 30.04.2021</w:t>
        </w:r>
      </w:hyperlink>
    </w:p>
    <w:p w:rsidR="00075DDF" w:rsidRPr="002547B0" w:rsidRDefault="00F87118" w:rsidP="002547B0">
      <w:pPr>
        <w:pStyle w:val="ExportHyperlink"/>
        <w:spacing w:line="240" w:lineRule="auto"/>
        <w:jc w:val="right"/>
        <w:rPr>
          <w:b/>
          <w:lang w:val="ru-RU"/>
        </w:rPr>
      </w:pPr>
      <w:hyperlink r:id="rId426" w:history="1">
        <w:r w:rsidR="00075DDF" w:rsidRPr="002547B0">
          <w:rPr>
            <w:b/>
            <w:lang w:val="ru-RU"/>
          </w:rPr>
          <w:t>Gorodskoyportal.ru/chelyabinsk, Челябинск, 30 апреля 2021, Объем оружий на счетах эскроу в России превысил 1,6 трлн рублей - Недвижимость, 30.04.2021</w:t>
        </w:r>
      </w:hyperlink>
    </w:p>
    <w:p w:rsidR="00075DDF" w:rsidRPr="002547B0" w:rsidRDefault="00F87118" w:rsidP="002547B0">
      <w:pPr>
        <w:pStyle w:val="ExportHyperlink"/>
        <w:spacing w:line="240" w:lineRule="auto"/>
        <w:jc w:val="right"/>
        <w:rPr>
          <w:b/>
          <w:lang w:val="ru-RU"/>
        </w:rPr>
      </w:pPr>
      <w:hyperlink r:id="rId427" w:history="1">
        <w:r w:rsidR="00075DDF" w:rsidRPr="002547B0">
          <w:rPr>
            <w:b/>
            <w:lang w:val="ru-RU"/>
          </w:rPr>
          <w:t>Arenda-krasnoyarsk.info, Красноярск, 30 апреля 2021, Объем средств на счетах эскроу в России превысил 1,6 трлн рублей</w:t>
        </w:r>
      </w:hyperlink>
    </w:p>
    <w:p w:rsidR="00075DDF" w:rsidRPr="002547B0" w:rsidRDefault="00075DDF" w:rsidP="002547B0">
      <w:pPr>
        <w:pStyle w:val="ExportHyperlink"/>
        <w:spacing w:line="240" w:lineRule="auto"/>
        <w:jc w:val="right"/>
        <w:rPr>
          <w:b/>
          <w:lang w:val="ru-RU"/>
        </w:rPr>
      </w:pPr>
      <w:r w:rsidRPr="002547B0">
        <w:rPr>
          <w:b/>
          <w:lang w:val="ru-RU"/>
        </w:rPr>
        <w:t>ПРАЙМ # Бизнес-лента, Москва, 30 апреля 2021, Объем средств на счетах эскроу в России превысил 1,6 трлн рублей</w:t>
      </w:r>
    </w:p>
    <w:p w:rsidR="00075DDF" w:rsidRPr="002547B0" w:rsidRDefault="00075DDF" w:rsidP="002547B0">
      <w:pPr>
        <w:pStyle w:val="ExportHyperlink"/>
        <w:spacing w:line="240" w:lineRule="auto"/>
        <w:jc w:val="right"/>
        <w:rPr>
          <w:b/>
          <w:lang w:val="ru-RU"/>
        </w:rPr>
      </w:pPr>
      <w:r w:rsidRPr="002547B0">
        <w:rPr>
          <w:b/>
          <w:lang w:val="ru-RU"/>
        </w:rPr>
        <w:t>РИА Новости # Экономика: все новости, Москва, 30 апреля 2021, Объем средств на счетах эскроу в России превысил 1,6 трлн рублей</w:t>
      </w:r>
    </w:p>
    <w:p w:rsidR="00075DDF" w:rsidRPr="002547B0" w:rsidRDefault="00075DDF" w:rsidP="002547B0">
      <w:pPr>
        <w:pStyle w:val="ExportHyperlink"/>
        <w:spacing w:line="240" w:lineRule="auto"/>
        <w:jc w:val="right"/>
        <w:rPr>
          <w:b/>
          <w:lang w:val="ru-RU"/>
        </w:rPr>
      </w:pPr>
      <w:r w:rsidRPr="002547B0">
        <w:rPr>
          <w:b/>
          <w:lang w:val="ru-RU"/>
        </w:rPr>
        <w:t>РИА Недвижимость # Новости недвижимости, Москва, 30 апреля 2021, Объем средств на счетах эскроу в России превысил 1,6 трлн рублей</w:t>
      </w:r>
    </w:p>
    <w:p w:rsidR="00075DDF" w:rsidRPr="002547B0" w:rsidRDefault="00F87118" w:rsidP="002547B0">
      <w:pPr>
        <w:pStyle w:val="ExportHyperlink"/>
        <w:spacing w:line="240" w:lineRule="auto"/>
        <w:jc w:val="right"/>
        <w:rPr>
          <w:b/>
          <w:lang w:val="ru-RU"/>
        </w:rPr>
      </w:pPr>
      <w:hyperlink r:id="rId428" w:history="1">
        <w:r w:rsidR="00075DDF" w:rsidRPr="002547B0">
          <w:rPr>
            <w:b/>
            <w:lang w:val="ru-RU"/>
          </w:rPr>
          <w:t>Моя новая квартира (kvartiranew.ru), Москва, 30 апреля 2021, Объем средств на счетах эскроу в России превысил 1,6 трлн рублей</w:t>
        </w:r>
      </w:hyperlink>
    </w:p>
    <w:p w:rsidR="00205AB8" w:rsidRPr="002547B0" w:rsidRDefault="00205AB8" w:rsidP="002547B0">
      <w:pPr>
        <w:pStyle w:val="ExportHyperlink"/>
        <w:spacing w:line="240" w:lineRule="auto"/>
        <w:jc w:val="right"/>
        <w:rPr>
          <w:b/>
          <w:lang w:val="ru-RU"/>
        </w:rPr>
      </w:pPr>
      <w:hyperlink r:id="rId429" w:history="1">
        <w:r w:rsidRPr="002547B0">
          <w:rPr>
            <w:b/>
            <w:lang w:val="ru-RU"/>
          </w:rPr>
          <w:t>https://erzrf.ru/news/za-god-obyem-sredstv-dolshchikov-na-schetakh-eskrou-vyros-boleye-chem-v-pyat-raz--do-16-trln-rub</w:t>
        </w:r>
      </w:hyperlink>
    </w:p>
    <w:p w:rsidR="00205AB8" w:rsidRPr="002547B0" w:rsidRDefault="00205AB8" w:rsidP="002547B0">
      <w:pPr>
        <w:pStyle w:val="ExportHyperlink"/>
        <w:spacing w:line="240" w:lineRule="auto"/>
        <w:jc w:val="right"/>
        <w:rPr>
          <w:b/>
          <w:lang w:val="ru-RU"/>
        </w:rPr>
      </w:pPr>
      <w:hyperlink r:id="rId430" w:history="1">
        <w:r w:rsidRPr="002547B0">
          <w:rPr>
            <w:b/>
            <w:lang w:val="ru-RU"/>
          </w:rPr>
          <w:t>https://xn--90a1aec.xn--p1ai/za-god-obem-sredstv-dolshhikov-na-schet/</w:t>
        </w:r>
      </w:hyperlink>
    </w:p>
    <w:p w:rsidR="00205AB8" w:rsidRPr="002547B0" w:rsidRDefault="00205AB8" w:rsidP="002547B0">
      <w:pPr>
        <w:pStyle w:val="ExportHyperlink"/>
        <w:spacing w:line="240" w:lineRule="auto"/>
        <w:jc w:val="right"/>
        <w:rPr>
          <w:b/>
          <w:lang w:val="ru-RU"/>
        </w:rPr>
      </w:pPr>
      <w:hyperlink r:id="rId431" w:history="1">
        <w:r w:rsidRPr="002547B0">
          <w:rPr>
            <w:b/>
            <w:lang w:val="ru-RU"/>
          </w:rPr>
          <w:t>Yakutiaprime.ru, Москва, 12 мая 2021, За год объем средств дольщиков на счетах эскроу вырос более чем в пять раз - до 1,6 трлн руб.</w:t>
        </w:r>
      </w:hyperlink>
    </w:p>
    <w:p w:rsidR="00205AB8" w:rsidRPr="002547B0" w:rsidRDefault="00205AB8" w:rsidP="002547B0">
      <w:pPr>
        <w:pStyle w:val="ExportHyperlink"/>
        <w:spacing w:line="240" w:lineRule="auto"/>
        <w:jc w:val="right"/>
        <w:rPr>
          <w:b/>
          <w:lang w:val="ru-RU"/>
        </w:rPr>
      </w:pPr>
      <w:hyperlink r:id="rId432" w:history="1">
        <w:r w:rsidRPr="002547B0">
          <w:rPr>
            <w:b/>
            <w:lang w:val="ru-RU"/>
          </w:rPr>
          <w:t>https://pr-flat.ru/news/obem-deneg-na-schetakh-eskrou-dostig-1-6-trillionov-rubley/</w:t>
        </w:r>
      </w:hyperlink>
    </w:p>
    <w:p w:rsidR="00205AB8" w:rsidRPr="002547B0" w:rsidRDefault="00205AB8" w:rsidP="002547B0">
      <w:pPr>
        <w:pStyle w:val="ExportHyperlink"/>
        <w:spacing w:line="240" w:lineRule="auto"/>
        <w:jc w:val="right"/>
        <w:rPr>
          <w:b/>
          <w:lang w:val="ru-RU"/>
        </w:rPr>
      </w:pPr>
      <w:hyperlink r:id="rId433" w:history="1">
        <w:r w:rsidRPr="002547B0">
          <w:rPr>
            <w:b/>
            <w:lang w:val="ru-RU"/>
          </w:rPr>
          <w:t>Экономика и жизнь (eg-online.ru), Москва, 4 мая 2021, Объем средств на счетах эскроу в долевом строительстве превысил 1,6 трлн руб.</w:t>
        </w:r>
      </w:hyperlink>
    </w:p>
    <w:p w:rsidR="00205AB8" w:rsidRPr="002547B0" w:rsidRDefault="00205AB8" w:rsidP="002547B0">
      <w:pPr>
        <w:pStyle w:val="ExportHyperlink"/>
        <w:spacing w:line="240" w:lineRule="auto"/>
        <w:jc w:val="right"/>
        <w:rPr>
          <w:b/>
          <w:lang w:val="ru-RU"/>
        </w:rPr>
      </w:pPr>
      <w:hyperlink r:id="rId434" w:history="1">
        <w:r w:rsidRPr="002547B0">
          <w:rPr>
            <w:b/>
            <w:lang w:val="ru-RU"/>
          </w:rPr>
          <w:t>Квартирный контроль (kvartirny-control.ru), Москва, 4 мая 2021, Объем средств на счетах эскроу превысил 1,6 трлн руб.</w:t>
        </w:r>
      </w:hyperlink>
    </w:p>
    <w:p w:rsidR="00205AB8" w:rsidRPr="002547B0" w:rsidRDefault="00205AB8" w:rsidP="002547B0">
      <w:pPr>
        <w:pStyle w:val="ExportHyperlink"/>
        <w:spacing w:line="240" w:lineRule="auto"/>
        <w:jc w:val="right"/>
        <w:rPr>
          <w:b/>
          <w:lang w:val="ru-RU"/>
        </w:rPr>
      </w:pPr>
      <w:hyperlink r:id="rId435" w:history="1">
        <w:r w:rsidRPr="002547B0">
          <w:rPr>
            <w:b/>
            <w:lang w:val="ru-RU"/>
          </w:rPr>
          <w:t>SMIonline (so-l.ru), Москва, 4 мая 2021, Объем средств на счетах эскроу в долевом строительстве превысил 1,6 трлн руб.</w:t>
        </w:r>
      </w:hyperlink>
    </w:p>
    <w:p w:rsidR="00205AB8" w:rsidRPr="002547B0" w:rsidRDefault="00205AB8" w:rsidP="002547B0">
      <w:pPr>
        <w:pStyle w:val="ExportHyperlink"/>
        <w:spacing w:line="240" w:lineRule="auto"/>
        <w:jc w:val="right"/>
        <w:rPr>
          <w:b/>
          <w:lang w:val="ru-RU"/>
        </w:rPr>
      </w:pPr>
      <w:hyperlink r:id="rId436" w:history="1">
        <w:r w:rsidRPr="002547B0">
          <w:rPr>
            <w:b/>
            <w:lang w:val="ru-RU"/>
          </w:rPr>
          <w:t>Рамблер/финансы (finance.rambler.ru), Москва, 4 мая 2021, Объем средств дольщиков на счетах эскроу превысил 1,6 трлн рублей</w:t>
        </w:r>
      </w:hyperlink>
    </w:p>
    <w:p w:rsidR="00205AB8" w:rsidRPr="002547B0" w:rsidRDefault="00205AB8" w:rsidP="002547B0">
      <w:pPr>
        <w:pStyle w:val="ExportHyperlink"/>
        <w:spacing w:line="240" w:lineRule="auto"/>
        <w:jc w:val="right"/>
        <w:rPr>
          <w:b/>
          <w:lang w:val="ru-RU"/>
        </w:rPr>
      </w:pPr>
      <w:hyperlink r:id="rId437" w:history="1">
        <w:r w:rsidRPr="002547B0">
          <w:rPr>
            <w:b/>
            <w:lang w:val="ru-RU"/>
          </w:rPr>
          <w:t>Bn.ru, Санкт-Петербург, 4 мая 2021, Объем средств дольщиков на счетах эскроу превысил 1,6 трлн рублей</w:t>
        </w:r>
      </w:hyperlink>
    </w:p>
    <w:p w:rsidR="00205AB8" w:rsidRPr="002547B0" w:rsidRDefault="00205AB8" w:rsidP="002547B0">
      <w:pPr>
        <w:pStyle w:val="ExportHyperlink"/>
        <w:spacing w:line="240" w:lineRule="auto"/>
        <w:jc w:val="right"/>
        <w:rPr>
          <w:b/>
          <w:lang w:val="ru-RU"/>
        </w:rPr>
      </w:pPr>
      <w:hyperlink r:id="rId438" w:history="1">
        <w:r w:rsidRPr="002547B0">
          <w:rPr>
            <w:b/>
            <w:lang w:val="ru-RU"/>
          </w:rPr>
          <w:t>Финансист.Казань (finansist-kazan.ru), Казань, 4 мая 2021, ЦБ: объем средств на счетах эскроу в долевом строительстве превысил 1,6 триллиона рублей</w:t>
        </w:r>
      </w:hyperlink>
    </w:p>
    <w:p w:rsidR="00205AB8" w:rsidRPr="002547B0" w:rsidRDefault="00205AB8" w:rsidP="002547B0">
      <w:pPr>
        <w:pStyle w:val="ExportHyperlink"/>
        <w:spacing w:line="240" w:lineRule="auto"/>
        <w:jc w:val="right"/>
        <w:rPr>
          <w:b/>
          <w:lang w:val="ru-RU"/>
        </w:rPr>
      </w:pPr>
      <w:hyperlink r:id="rId439" w:history="1">
        <w:r w:rsidRPr="002547B0">
          <w:rPr>
            <w:b/>
            <w:lang w:val="ru-RU"/>
          </w:rPr>
          <w:t>Финансист (finansist-kras.ru), Красноярск, 4 мая 2021, ЦБ: объем средств на счетах эскроу в долевом строительстве превысил 1,6 триллиона рублей</w:t>
        </w:r>
      </w:hyperlink>
    </w:p>
    <w:p w:rsidR="00205AB8" w:rsidRPr="002547B0" w:rsidRDefault="00205AB8" w:rsidP="002547B0">
      <w:pPr>
        <w:pStyle w:val="ExportHyperlink"/>
        <w:spacing w:line="240" w:lineRule="auto"/>
        <w:jc w:val="right"/>
        <w:rPr>
          <w:b/>
          <w:lang w:val="ru-RU"/>
        </w:rPr>
      </w:pPr>
      <w:hyperlink r:id="rId440" w:history="1">
        <w:r w:rsidRPr="002547B0">
          <w:rPr>
            <w:b/>
            <w:lang w:val="ru-RU"/>
          </w:rPr>
          <w:t>https://fakti-novosti.ru/nedvizhimost/obem-sredstv-na-schetah-eskroy-v-rossii-prevysil-16-trln-ryblei/</w:t>
        </w:r>
      </w:hyperlink>
    </w:p>
    <w:p w:rsidR="00205AB8" w:rsidRPr="002547B0" w:rsidRDefault="00205AB8" w:rsidP="002547B0">
      <w:pPr>
        <w:pStyle w:val="ExportHyperlink"/>
        <w:spacing w:line="240" w:lineRule="auto"/>
        <w:jc w:val="right"/>
        <w:rPr>
          <w:b/>
          <w:lang w:val="ru-RU"/>
        </w:rPr>
      </w:pPr>
      <w:hyperlink r:id="rId441" w:history="1">
        <w:r w:rsidRPr="002547B0">
          <w:rPr>
            <w:b/>
            <w:lang w:val="ru-RU"/>
          </w:rPr>
          <w:t>https://www.banki.ru/news/lenta/?id=10945888</w:t>
        </w:r>
      </w:hyperlink>
    </w:p>
    <w:p w:rsidR="00205AB8" w:rsidRPr="002547B0" w:rsidRDefault="00205AB8" w:rsidP="002547B0">
      <w:pPr>
        <w:pStyle w:val="ExportHyperlink"/>
        <w:spacing w:line="240" w:lineRule="auto"/>
        <w:jc w:val="right"/>
        <w:rPr>
          <w:b/>
          <w:lang w:val="ru-RU"/>
        </w:rPr>
      </w:pPr>
      <w:hyperlink r:id="rId442" w:history="1">
        <w:r w:rsidRPr="002547B0">
          <w:rPr>
            <w:b/>
            <w:lang w:val="ru-RU"/>
          </w:rPr>
          <w:t>Квартирант.ру (kvartirant.ru), Москва, 30 апреля 2021, Объем средств на счетах эскроу превысил 1,6 трлн руб.</w:t>
        </w:r>
      </w:hyperlink>
    </w:p>
    <w:p w:rsidR="00205AB8" w:rsidRPr="002547B0" w:rsidRDefault="00205AB8" w:rsidP="002547B0">
      <w:pPr>
        <w:pStyle w:val="ExportHyperlink"/>
        <w:spacing w:line="240" w:lineRule="auto"/>
        <w:jc w:val="right"/>
        <w:rPr>
          <w:b/>
          <w:lang w:val="ru-RU"/>
        </w:rPr>
      </w:pPr>
      <w:hyperlink r:id="rId443" w:history="1">
        <w:r w:rsidRPr="002547B0">
          <w:rPr>
            <w:b/>
            <w:lang w:val="ru-RU"/>
          </w:rPr>
          <w:t>Katashi.ru, Москва, 30 апреля 2021, ЦБ: объем средств на счетах эскроу в долевом строительстве превысил 1,6 трлн рублей</w:t>
        </w:r>
      </w:hyperlink>
    </w:p>
    <w:p w:rsidR="00205AB8" w:rsidRPr="002547B0" w:rsidRDefault="00205AB8" w:rsidP="002547B0">
      <w:pPr>
        <w:pStyle w:val="ExportHyperlink"/>
        <w:spacing w:line="240" w:lineRule="auto"/>
        <w:jc w:val="right"/>
        <w:rPr>
          <w:b/>
          <w:lang w:val="ru-RU"/>
        </w:rPr>
      </w:pPr>
      <w:hyperlink r:id="rId444" w:history="1">
        <w:r w:rsidRPr="002547B0">
          <w:rPr>
            <w:b/>
            <w:lang w:val="ru-RU"/>
          </w:rPr>
          <w:t>BankoDrom.ru, Москва, 30 апреля 2021, ЦБ: объем средств на счетах эскроу в долевом строительстве превысил 1,6 трлн рублей</w:t>
        </w:r>
      </w:hyperlink>
    </w:p>
    <w:p w:rsidR="00205AB8" w:rsidRPr="002547B0" w:rsidRDefault="00205AB8" w:rsidP="002547B0">
      <w:pPr>
        <w:pStyle w:val="ExportHyperlink"/>
        <w:spacing w:line="240" w:lineRule="auto"/>
        <w:jc w:val="right"/>
        <w:rPr>
          <w:b/>
          <w:lang w:val="ru-RU"/>
        </w:rPr>
      </w:pPr>
      <w:hyperlink r:id="rId445" w:history="1">
        <w:r w:rsidRPr="002547B0">
          <w:rPr>
            <w:b/>
            <w:lang w:val="ru-RU"/>
          </w:rPr>
          <w:t>Banki.news, Москва, 30 апреля 2021, ЦБ: объем средств на счетах эскроу в долевом строительстве превысил 1,6 трлн рублей</w:t>
        </w:r>
      </w:hyperlink>
    </w:p>
    <w:p w:rsidR="00205AB8" w:rsidRPr="002547B0" w:rsidRDefault="00205AB8" w:rsidP="002547B0">
      <w:pPr>
        <w:pStyle w:val="ExportHyperlink"/>
        <w:spacing w:line="240" w:lineRule="auto"/>
        <w:jc w:val="right"/>
        <w:rPr>
          <w:b/>
          <w:lang w:val="ru-RU"/>
        </w:rPr>
      </w:pPr>
      <w:hyperlink r:id="rId446" w:history="1">
        <w:r w:rsidRPr="002547B0">
          <w:rPr>
            <w:b/>
            <w:lang w:val="ru-RU"/>
          </w:rPr>
          <w:t>CreditPower.ru, Санкт-Петербург, 30 апреля 2021, Объем средств на счетах эскроу в долевом строительстве превысил 1,6 триллиона рублей</w:t>
        </w:r>
      </w:hyperlink>
    </w:p>
    <w:p w:rsidR="00205AB8" w:rsidRPr="002547B0" w:rsidRDefault="00205AB8" w:rsidP="002547B0">
      <w:pPr>
        <w:pStyle w:val="ExportHyperlink"/>
        <w:spacing w:line="240" w:lineRule="auto"/>
        <w:jc w:val="right"/>
        <w:rPr>
          <w:b/>
          <w:lang w:val="ru-RU"/>
        </w:rPr>
      </w:pPr>
      <w:hyperlink r:id="rId447" w:history="1">
        <w:r w:rsidRPr="002547B0">
          <w:rPr>
            <w:b/>
            <w:lang w:val="ru-RU"/>
          </w:rPr>
          <w:t>Квартирант.ру (kvartirant.ru), Москва, 30 апреля 2021, Объем средств на счетах эскроу превысил 1,6 трлн руб.</w:t>
        </w:r>
      </w:hyperlink>
    </w:p>
    <w:p w:rsidR="00205AB8" w:rsidRPr="002547B0" w:rsidRDefault="00205AB8" w:rsidP="002547B0">
      <w:pPr>
        <w:pStyle w:val="ExportHyperlink"/>
        <w:spacing w:line="240" w:lineRule="auto"/>
        <w:jc w:val="right"/>
        <w:rPr>
          <w:b/>
          <w:lang w:val="ru-RU"/>
        </w:rPr>
      </w:pPr>
      <w:hyperlink r:id="rId448" w:history="1">
        <w:r w:rsidRPr="002547B0">
          <w:rPr>
            <w:b/>
            <w:lang w:val="ru-RU"/>
          </w:rPr>
          <w:t>Индикаторы рынка недвижимости (irn.ru), Москва, 30 апреля 2021, Объем средств на счетах эскроу превысил 1,6 трлн руб.</w:t>
        </w:r>
      </w:hyperlink>
    </w:p>
    <w:p w:rsidR="00205AB8" w:rsidRPr="002547B0" w:rsidRDefault="00205AB8" w:rsidP="002547B0">
      <w:pPr>
        <w:pStyle w:val="ExportHyperlink"/>
        <w:spacing w:line="240" w:lineRule="auto"/>
        <w:jc w:val="right"/>
        <w:rPr>
          <w:b/>
          <w:lang w:val="ru-RU"/>
        </w:rPr>
      </w:pPr>
      <w:hyperlink r:id="rId449" w:history="1">
        <w:r w:rsidRPr="002547B0">
          <w:rPr>
            <w:b/>
            <w:lang w:val="ru-RU"/>
          </w:rPr>
          <w:t>Центральный банк Российской Федерации (cbr.ru), Москва, 30 апреля 2021, Объем средств на счетах эскроу в долевом строительстве превысил 1,6 триллиона рублей</w:t>
        </w:r>
      </w:hyperlink>
    </w:p>
    <w:p w:rsidR="00205AB8" w:rsidRPr="002547B0" w:rsidRDefault="00205AB8" w:rsidP="002547B0">
      <w:pPr>
        <w:pStyle w:val="ExportHyperlink"/>
        <w:spacing w:line="240" w:lineRule="auto"/>
        <w:jc w:val="right"/>
        <w:rPr>
          <w:b/>
          <w:lang w:val="ru-RU"/>
        </w:rPr>
      </w:pPr>
      <w:hyperlink r:id="rId450" w:history="1">
        <w:r w:rsidRPr="002547B0">
          <w:rPr>
            <w:b/>
            <w:lang w:val="ru-RU"/>
          </w:rPr>
          <w:t>Центральный банк Российской Федерации (cbr.ru), Москва, 30 апреля 2021, Объем средств на счетах эскроу в долевом строительстве превысил 1,6 триллиона рублей</w:t>
        </w:r>
      </w:hyperlink>
    </w:p>
    <w:p w:rsidR="00205AB8" w:rsidRPr="002547B0" w:rsidRDefault="00205AB8" w:rsidP="002547B0">
      <w:pPr>
        <w:pStyle w:val="ExportHyperlink"/>
        <w:spacing w:line="240" w:lineRule="auto"/>
        <w:jc w:val="right"/>
        <w:rPr>
          <w:b/>
          <w:lang w:val="ru-RU"/>
        </w:rPr>
      </w:pPr>
      <w:hyperlink r:id="rId451" w:history="1">
        <w:r w:rsidRPr="002547B0">
          <w:rPr>
            <w:b/>
            <w:lang w:val="ru-RU"/>
          </w:rPr>
          <w:t>Госновости.РФ (gov-news.ru), Москва, 30 апреля 2021, Объем средств на счетах эскроу в долевом строительстве превысил 1,6 триллиона рублей</w:t>
        </w:r>
      </w:hyperlink>
    </w:p>
    <w:p w:rsidR="002E6F9C" w:rsidRPr="002547B0" w:rsidRDefault="002E6F9C" w:rsidP="002547B0">
      <w:pPr>
        <w:pStyle w:val="ExportHyperlink"/>
        <w:spacing w:line="240" w:lineRule="auto"/>
        <w:jc w:val="right"/>
        <w:rPr>
          <w:b/>
          <w:lang w:val="ru-RU"/>
        </w:rPr>
      </w:pPr>
      <w:hyperlink r:id="rId452" w:history="1">
        <w:r w:rsidRPr="002547B0">
          <w:rPr>
            <w:b/>
            <w:lang w:val="ru-RU"/>
          </w:rPr>
          <w:t>https://tass.ru/nedvizhimost/11367603</w:t>
        </w:r>
      </w:hyperlink>
    </w:p>
    <w:p w:rsidR="002E6F9C" w:rsidRPr="002547B0" w:rsidRDefault="002E6F9C" w:rsidP="002547B0">
      <w:pPr>
        <w:pStyle w:val="ExportHyperlink"/>
        <w:spacing w:line="240" w:lineRule="auto"/>
        <w:jc w:val="right"/>
        <w:rPr>
          <w:b/>
          <w:lang w:val="ru-RU"/>
        </w:rPr>
      </w:pPr>
      <w:hyperlink r:id="rId453" w:history="1">
        <w:r w:rsidRPr="002547B0">
          <w:rPr>
            <w:b/>
            <w:lang w:val="ru-RU"/>
          </w:rPr>
          <w:t>ПРО Финансы (finansenew.ru), Москва, 13 мая 2021, Объем средств на счетах эскроу за первый квартал вырос на 35%</w:t>
        </w:r>
      </w:hyperlink>
    </w:p>
    <w:p w:rsidR="002E6F9C" w:rsidRPr="002547B0" w:rsidRDefault="002E6F9C" w:rsidP="002547B0">
      <w:pPr>
        <w:pStyle w:val="ExportHyperlink"/>
        <w:spacing w:line="240" w:lineRule="auto"/>
        <w:jc w:val="right"/>
        <w:rPr>
          <w:b/>
          <w:lang w:val="ru-RU"/>
        </w:rPr>
      </w:pPr>
      <w:hyperlink r:id="rId454" w:history="1">
        <w:r w:rsidRPr="002547B0">
          <w:rPr>
            <w:b/>
            <w:lang w:val="ru-RU"/>
          </w:rPr>
          <w:t>Рамблер/финансы (finance.rambler.ru), Москва, 13 мая 2021, Объем средств на счетах эскроу за первый квартал вырос на 35%</w:t>
        </w:r>
      </w:hyperlink>
    </w:p>
    <w:p w:rsidR="002E6F9C" w:rsidRPr="002547B0" w:rsidRDefault="002E6F9C" w:rsidP="002547B0">
      <w:pPr>
        <w:pStyle w:val="ExportHyperlink"/>
        <w:spacing w:line="240" w:lineRule="auto"/>
        <w:jc w:val="right"/>
        <w:rPr>
          <w:b/>
          <w:lang w:val="ru-RU"/>
        </w:rPr>
      </w:pPr>
      <w:hyperlink r:id="rId455" w:history="1">
        <w:r w:rsidRPr="002547B0">
          <w:rPr>
            <w:b/>
            <w:lang w:val="ru-RU"/>
          </w:rPr>
          <w:t>Finanz.ru, Москва, 13 мая 2021, Объем средств на счетах эскроу за I квартал вырос на 35%, до 1,6 трлн рублей - ЦБ</w:t>
        </w:r>
      </w:hyperlink>
    </w:p>
    <w:p w:rsidR="002E6F9C" w:rsidRPr="002547B0" w:rsidRDefault="002E6F9C" w:rsidP="002547B0">
      <w:pPr>
        <w:pStyle w:val="ExportHyperlink"/>
        <w:spacing w:line="240" w:lineRule="auto"/>
        <w:jc w:val="right"/>
        <w:rPr>
          <w:b/>
          <w:lang w:val="ru-RU"/>
        </w:rPr>
      </w:pPr>
      <w:r w:rsidRPr="002547B0">
        <w:rPr>
          <w:b/>
          <w:lang w:val="ru-RU"/>
        </w:rPr>
        <w:t>ТАСС # Лента экономической и деловой информации, Москва, 13 мая 2021, Объем средств на счетах эскроу за I квартал вырос на 35%, до 1,6 трлн рублей - ЦБ</w:t>
      </w:r>
    </w:p>
    <w:p w:rsidR="002E6F9C" w:rsidRPr="002547B0" w:rsidRDefault="002E6F9C" w:rsidP="002547B0">
      <w:pPr>
        <w:pStyle w:val="ExportHyperlink"/>
        <w:spacing w:line="240" w:lineRule="auto"/>
        <w:jc w:val="right"/>
        <w:rPr>
          <w:b/>
          <w:lang w:val="ru-RU"/>
        </w:rPr>
      </w:pPr>
      <w:hyperlink r:id="rId456" w:history="1">
        <w:r w:rsidRPr="002547B0">
          <w:rPr>
            <w:b/>
            <w:lang w:val="ru-RU"/>
          </w:rPr>
          <w:t>MSN (msn.com), Москва, 13 мая 2021, Объем средств на счетах эскроу за первый квартал вырос на 35%</w:t>
        </w:r>
      </w:hyperlink>
    </w:p>
    <w:p w:rsidR="00075DDF" w:rsidRPr="00F87118" w:rsidRDefault="00075DDF" w:rsidP="00075DDF">
      <w:pPr>
        <w:rPr>
          <w:lang w:val="ru-RU"/>
        </w:rPr>
      </w:pPr>
    </w:p>
    <w:p w:rsidR="00075DDF" w:rsidRDefault="00075DDF" w:rsidP="00075DDF">
      <w:pPr>
        <w:pStyle w:val="affff2"/>
        <w:spacing w:before="120"/>
      </w:pPr>
      <w:bookmarkStart w:id="267" w:name="_Toc71920405"/>
      <w:r>
        <w:t>Коммерсантъ-FM, Москва, 30 апреля 2021</w:t>
      </w:r>
      <w:bookmarkEnd w:id="267"/>
    </w:p>
    <w:p w:rsidR="00075DDF" w:rsidRPr="00F87118" w:rsidRDefault="00075DDF" w:rsidP="00075DDF">
      <w:pPr>
        <w:pStyle w:val="afffc"/>
        <w:rPr>
          <w:lang w:val="ru-RU"/>
        </w:rPr>
      </w:pPr>
      <w:bookmarkStart w:id="268" w:name="txt_3449894_1690429950"/>
      <w:bookmarkStart w:id="269" w:name="_Toc71920406"/>
      <w:r w:rsidRPr="00F87118">
        <w:rPr>
          <w:lang w:val="ru-RU"/>
        </w:rPr>
        <w:t>Апартаменты меняют статус</w:t>
      </w:r>
      <w:bookmarkEnd w:id="268"/>
      <w:bookmarkEnd w:id="269"/>
    </w:p>
    <w:p w:rsidR="00075DDF" w:rsidRPr="00F87118" w:rsidRDefault="00075DDF" w:rsidP="00075DDF">
      <w:pPr>
        <w:pStyle w:val="NormalExport"/>
        <w:rPr>
          <w:lang w:val="ru-RU"/>
        </w:rPr>
      </w:pPr>
      <w:r w:rsidRPr="00F87118">
        <w:rPr>
          <w:shd w:val="clear" w:color="auto" w:fill="FFFFFF"/>
          <w:lang w:val="ru-RU"/>
        </w:rPr>
        <w:t xml:space="preserve">   Как изменится правовое определение жилья </w:t>
      </w:r>
    </w:p>
    <w:p w:rsidR="00075DDF" w:rsidRPr="00F87118" w:rsidRDefault="00075DDF" w:rsidP="00075DDF">
      <w:pPr>
        <w:pStyle w:val="NormalExport"/>
        <w:rPr>
          <w:lang w:val="ru-RU"/>
        </w:rPr>
      </w:pPr>
      <w:r w:rsidRPr="00F87118">
        <w:rPr>
          <w:shd w:val="clear" w:color="auto" w:fill="FFFFFF"/>
          <w:lang w:val="ru-RU"/>
        </w:rPr>
        <w:t xml:space="preserve"> Апартаменты разрешат сделать жильем, а их владельцев защитят так же, как собственников квартир. Группа депутатов и сенаторов внесла в Госдуму законопроект, который определяет условия перевода одного типа недвижимости в другой. Кроме того, вводится новое понятие - "многофункциональное здание". Оно состоит из разных помещений и расположено в общественно-деловой зоне вне границ жилой застройки. У игроков рынка, впрочем, есть опасения, что это не решит проблемы владельцев апартаментов, но может убить бизнес и спровоцировать коррупцию. Аргументы выслушал Григорий Колганов.</w:t>
      </w:r>
    </w:p>
    <w:p w:rsidR="00075DDF" w:rsidRPr="00F87118" w:rsidRDefault="00075DDF" w:rsidP="00075DDF">
      <w:pPr>
        <w:pStyle w:val="NormalExport"/>
        <w:rPr>
          <w:lang w:val="ru-RU"/>
        </w:rPr>
      </w:pPr>
      <w:r w:rsidRPr="00F87118">
        <w:rPr>
          <w:shd w:val="clear" w:color="auto" w:fill="FFFFFF"/>
          <w:lang w:val="ru-RU"/>
        </w:rPr>
        <w:t xml:space="preserve"> С виду обычные квартиры, но стоят на 10-15% дешевле - апартаменты довольно привлекательный сегмент, занимавший в лучшие годы четверть рынка новостроек. Экономия складывается за </w:t>
      </w:r>
      <w:r w:rsidRPr="00F87118">
        <w:rPr>
          <w:shd w:val="clear" w:color="auto" w:fill="C0C0C0"/>
          <w:lang w:val="ru-RU"/>
        </w:rPr>
        <w:t>счет</w:t>
      </w:r>
      <w:r w:rsidRPr="00F87118">
        <w:rPr>
          <w:shd w:val="clear" w:color="auto" w:fill="FFFFFF"/>
          <w:lang w:val="ru-RU"/>
        </w:rPr>
        <w:t xml:space="preserve"> статуса нежилого помещения: нет жестких требований по инсоляции, вентиляции и социальной инфраструктуре. Потребители готовы мириться с тем, что не могут прописаться или вынуждены за тридевять земель добираться до школы и поликлиники. </w:t>
      </w:r>
    </w:p>
    <w:p w:rsidR="00075DDF" w:rsidRPr="00F87118" w:rsidRDefault="00075DDF" w:rsidP="00075DDF">
      <w:pPr>
        <w:pStyle w:val="NormalExport"/>
        <w:rPr>
          <w:lang w:val="ru-RU"/>
        </w:rPr>
      </w:pPr>
      <w:r w:rsidRPr="00F87118">
        <w:rPr>
          <w:shd w:val="clear" w:color="auto" w:fill="FFFFFF"/>
          <w:lang w:val="ru-RU"/>
        </w:rPr>
        <w:t xml:space="preserve"> Теперь законодатель может вознаградить их за терпение, приравняв апартаменты к квартирам. Первое условие: переводить в жилой статус придется не отдельные помещения, а всю лестничную площадку сразу, то есть собственникам надо договариваться между собой. А это не всегда возможно, </w:t>
      </w:r>
      <w:r w:rsidRPr="00F87118">
        <w:rPr>
          <w:shd w:val="clear" w:color="auto" w:fill="FFFFFF"/>
          <w:lang w:val="ru-RU"/>
        </w:rPr>
        <w:lastRenderedPageBreak/>
        <w:t xml:space="preserve">отмечает управляющий партнер </w:t>
      </w:r>
      <w:r>
        <w:rPr>
          <w:shd w:val="clear" w:color="auto" w:fill="FFFFFF"/>
        </w:rPr>
        <w:t>Land</w:t>
      </w:r>
      <w:r w:rsidRPr="00F87118">
        <w:rPr>
          <w:shd w:val="clear" w:color="auto" w:fill="FFFFFF"/>
          <w:lang w:val="ru-RU"/>
        </w:rPr>
        <w:t xml:space="preserve"> </w:t>
      </w:r>
      <w:r>
        <w:rPr>
          <w:shd w:val="clear" w:color="auto" w:fill="FFFFFF"/>
        </w:rPr>
        <w:t>Law</w:t>
      </w:r>
      <w:r w:rsidRPr="00F87118">
        <w:rPr>
          <w:shd w:val="clear" w:color="auto" w:fill="FFFFFF"/>
          <w:lang w:val="ru-RU"/>
        </w:rPr>
        <w:t xml:space="preserve"> </w:t>
      </w:r>
      <w:r>
        <w:rPr>
          <w:shd w:val="clear" w:color="auto" w:fill="FFFFFF"/>
        </w:rPr>
        <w:t>Firm</w:t>
      </w:r>
      <w:r w:rsidRPr="00F87118">
        <w:rPr>
          <w:shd w:val="clear" w:color="auto" w:fill="FFFFFF"/>
          <w:lang w:val="ru-RU"/>
        </w:rPr>
        <w:t xml:space="preserve"> Денис Литвинов: "Есть комплексы апартаментов, которые представляют из себя "сборную солянку": кто-то постоянно проживает, кто-то организовал студию звукозаписи или салон красоты, а где-то обустроили офис. Я знаю комплексы апартаментов, в которых понятие лестничной клетки условное, и насколько реально будет собрать согласие в таких случаях - это вопрос".</w:t>
      </w:r>
    </w:p>
    <w:p w:rsidR="00075DDF" w:rsidRPr="00F87118" w:rsidRDefault="00075DDF" w:rsidP="00075DDF">
      <w:pPr>
        <w:pStyle w:val="NormalExport"/>
        <w:rPr>
          <w:lang w:val="ru-RU"/>
        </w:rPr>
      </w:pPr>
      <w:r w:rsidRPr="00F87118">
        <w:rPr>
          <w:shd w:val="clear" w:color="auto" w:fill="FFFFFF"/>
          <w:lang w:val="ru-RU"/>
        </w:rPr>
        <w:t xml:space="preserve"> Впрочем, там, где все апартаменты де-факто жилые помещения, сделать их таковыми де-юре будет несложно. Управляющий партнер компании "ВекторСтройФинанс" Андрей Колочинский даже полагает, что идея законодателей будет использоваться </w:t>
      </w:r>
      <w:r w:rsidRPr="00F87118">
        <w:rPr>
          <w:shd w:val="clear" w:color="auto" w:fill="C0C0C0"/>
          <w:lang w:val="ru-RU"/>
        </w:rPr>
        <w:t>застройщиками</w:t>
      </w:r>
      <w:r w:rsidRPr="00F87118">
        <w:rPr>
          <w:shd w:val="clear" w:color="auto" w:fill="FFFFFF"/>
          <w:lang w:val="ru-RU"/>
        </w:rPr>
        <w:t xml:space="preserve"> для рекламы, мол, покупайте подешевле, а мы поможем переоформить. </w:t>
      </w:r>
    </w:p>
    <w:p w:rsidR="00075DDF" w:rsidRPr="00F87118" w:rsidRDefault="00075DDF" w:rsidP="00075DDF">
      <w:pPr>
        <w:pStyle w:val="NormalExport"/>
        <w:rPr>
          <w:lang w:val="ru-RU"/>
        </w:rPr>
      </w:pPr>
      <w:r w:rsidRPr="00F87118">
        <w:rPr>
          <w:shd w:val="clear" w:color="auto" w:fill="FFFFFF"/>
          <w:lang w:val="ru-RU"/>
        </w:rPr>
        <w:t xml:space="preserve"> "Апартаменты можно построить на тех земельных участках, где нельзя возводить жилье. </w:t>
      </w:r>
    </w:p>
    <w:p w:rsidR="00075DDF" w:rsidRPr="00F87118" w:rsidRDefault="00075DDF" w:rsidP="00075DDF">
      <w:pPr>
        <w:pStyle w:val="NormalExport"/>
        <w:rPr>
          <w:lang w:val="ru-RU"/>
        </w:rPr>
      </w:pPr>
      <w:r w:rsidRPr="00F87118">
        <w:rPr>
          <w:shd w:val="clear" w:color="auto" w:fill="FFFFFF"/>
          <w:lang w:val="ru-RU"/>
        </w:rPr>
        <w:t xml:space="preserve"> В центре Москвы не осталось участков для жилого назначения, там, скорее всего, будут строить только апартаменты и потребность в этом есть. Сразу образуется контроль, скажут: мы вас быстро объединим, все сделаем. И это будет массово, сам </w:t>
      </w:r>
      <w:r w:rsidRPr="00F87118">
        <w:rPr>
          <w:shd w:val="clear" w:color="auto" w:fill="C0C0C0"/>
          <w:lang w:val="ru-RU"/>
        </w:rPr>
        <w:t>застройщик</w:t>
      </w:r>
      <w:r w:rsidRPr="00F87118">
        <w:rPr>
          <w:shd w:val="clear" w:color="auto" w:fill="FFFFFF"/>
          <w:lang w:val="ru-RU"/>
        </w:rPr>
        <w:t xml:space="preserve"> окажет такие услуги с удовольствием", - отмечает Колочинский.</w:t>
      </w:r>
    </w:p>
    <w:p w:rsidR="00075DDF" w:rsidRPr="00F87118" w:rsidRDefault="00075DDF" w:rsidP="00075DDF">
      <w:pPr>
        <w:pStyle w:val="NormalExport"/>
        <w:rPr>
          <w:lang w:val="ru-RU"/>
        </w:rPr>
      </w:pPr>
      <w:r w:rsidRPr="00F87118">
        <w:rPr>
          <w:shd w:val="clear" w:color="auto" w:fill="FFFFFF"/>
          <w:lang w:val="ru-RU"/>
        </w:rPr>
        <w:t xml:space="preserve"> А что же строительный бизнес? Будут ли ему выгодны изменения в законодательстве? Собеседники "Ъ </w:t>
      </w:r>
      <w:r>
        <w:rPr>
          <w:shd w:val="clear" w:color="auto" w:fill="FFFFFF"/>
        </w:rPr>
        <w:t>FM</w:t>
      </w:r>
      <w:r w:rsidRPr="00F87118">
        <w:rPr>
          <w:shd w:val="clear" w:color="auto" w:fill="FFFFFF"/>
          <w:lang w:val="ru-RU"/>
        </w:rPr>
        <w:t>" отмечают, что даже обсуждение подобных идей уже подстегивает спрос на апартаменты. Но в новом документе есть пункт, который перечеркивает весь оптимизм: регионы смогут устанавливать свои нормативы для многофункциональных зданий в части социальной инфраструктуры.</w:t>
      </w:r>
    </w:p>
    <w:p w:rsidR="00075DDF" w:rsidRPr="00F87118" w:rsidRDefault="00075DDF" w:rsidP="00075DDF">
      <w:pPr>
        <w:pStyle w:val="NormalExport"/>
        <w:rPr>
          <w:lang w:val="ru-RU"/>
        </w:rPr>
      </w:pPr>
      <w:r w:rsidRPr="00F87118">
        <w:rPr>
          <w:shd w:val="clear" w:color="auto" w:fill="FFFFFF"/>
          <w:lang w:val="ru-RU"/>
        </w:rPr>
        <w:t xml:space="preserve"> Коммерческий директор </w:t>
      </w:r>
      <w:r w:rsidRPr="00F87118">
        <w:rPr>
          <w:shd w:val="clear" w:color="auto" w:fill="C0C0C0"/>
          <w:lang w:val="ru-RU"/>
        </w:rPr>
        <w:t>девелоперской</w:t>
      </w:r>
      <w:r w:rsidRPr="00F87118">
        <w:rPr>
          <w:shd w:val="clear" w:color="auto" w:fill="FFFFFF"/>
          <w:lang w:val="ru-RU"/>
        </w:rPr>
        <w:t xml:space="preserve"> компании </w:t>
      </w:r>
      <w:r>
        <w:rPr>
          <w:shd w:val="clear" w:color="auto" w:fill="FFFFFF"/>
        </w:rPr>
        <w:t>Glincom</w:t>
      </w:r>
      <w:r w:rsidRPr="00F87118">
        <w:rPr>
          <w:shd w:val="clear" w:color="auto" w:fill="FFFFFF"/>
          <w:lang w:val="ru-RU"/>
        </w:rPr>
        <w:t xml:space="preserve"> Иван Татаринов говорит, что это попросту убьет апартаменты, потому что местные власти примут заградительные меры: </w:t>
      </w:r>
    </w:p>
    <w:p w:rsidR="00075DDF" w:rsidRPr="00F87118" w:rsidRDefault="00075DDF" w:rsidP="00075DDF">
      <w:pPr>
        <w:pStyle w:val="NormalExport"/>
        <w:rPr>
          <w:lang w:val="ru-RU"/>
        </w:rPr>
      </w:pPr>
      <w:r w:rsidRPr="00F87118">
        <w:rPr>
          <w:shd w:val="clear" w:color="auto" w:fill="FFFFFF"/>
          <w:lang w:val="ru-RU"/>
        </w:rPr>
        <w:t xml:space="preserve"> "Думаю, что город предложит механизмы, которые в будущем будут ограничивать появление таких проектов, потому что сейчас происходит перекос. </w:t>
      </w:r>
    </w:p>
    <w:p w:rsidR="00075DDF" w:rsidRPr="00F87118" w:rsidRDefault="00075DDF" w:rsidP="00075DDF">
      <w:pPr>
        <w:pStyle w:val="NormalExport"/>
        <w:rPr>
          <w:lang w:val="ru-RU"/>
        </w:rPr>
      </w:pPr>
      <w:r w:rsidRPr="00F87118">
        <w:rPr>
          <w:shd w:val="clear" w:color="auto" w:fill="FFFFFF"/>
          <w:lang w:val="ru-RU"/>
        </w:rPr>
        <w:t xml:space="preserve"> Сегодня мне апартаменты интересно строить с точки зрения финансовой модели. Если завтра мне говорят, что ты должен обеспечивать тем же количеством нормативов, что и жилье, то какой смысл строить апартаменты"?</w:t>
      </w:r>
    </w:p>
    <w:p w:rsidR="00075DDF" w:rsidRPr="00F87118" w:rsidRDefault="00075DDF" w:rsidP="00075DDF">
      <w:pPr>
        <w:pStyle w:val="NormalExport"/>
        <w:rPr>
          <w:lang w:val="ru-RU"/>
        </w:rPr>
      </w:pPr>
      <w:r w:rsidRPr="00F87118">
        <w:rPr>
          <w:shd w:val="clear" w:color="auto" w:fill="FFFFFF"/>
          <w:lang w:val="ru-RU"/>
        </w:rPr>
        <w:t xml:space="preserve"> Но есть и другое прочтение того же пункта: что мешает, например, властям договариваться с </w:t>
      </w:r>
      <w:r w:rsidRPr="00F87118">
        <w:rPr>
          <w:shd w:val="clear" w:color="auto" w:fill="C0C0C0"/>
          <w:lang w:val="ru-RU"/>
        </w:rPr>
        <w:t>застройщиками</w:t>
      </w:r>
      <w:r w:rsidRPr="00F87118">
        <w:rPr>
          <w:shd w:val="clear" w:color="auto" w:fill="FFFFFF"/>
          <w:lang w:val="ru-RU"/>
        </w:rPr>
        <w:t xml:space="preserve"> и устанавливать максимально лояльные требования к зданиям с апартаментами? </w:t>
      </w:r>
    </w:p>
    <w:p w:rsidR="00075DDF" w:rsidRPr="00F87118" w:rsidRDefault="00075DDF" w:rsidP="00075DDF">
      <w:pPr>
        <w:pStyle w:val="NormalExport"/>
        <w:rPr>
          <w:lang w:val="ru-RU"/>
        </w:rPr>
      </w:pPr>
      <w:r w:rsidRPr="00F87118">
        <w:rPr>
          <w:shd w:val="clear" w:color="auto" w:fill="FFFFFF"/>
          <w:lang w:val="ru-RU"/>
        </w:rPr>
        <w:t xml:space="preserve"> Такого развития событий не исключает партнер агентства </w:t>
      </w:r>
      <w:r>
        <w:rPr>
          <w:shd w:val="clear" w:color="auto" w:fill="FFFFFF"/>
        </w:rPr>
        <w:t>M</w:t>
      </w:r>
      <w:r w:rsidRPr="00F87118">
        <w:rPr>
          <w:shd w:val="clear" w:color="auto" w:fill="FFFFFF"/>
          <w:lang w:val="ru-RU"/>
        </w:rPr>
        <w:t>-</w:t>
      </w:r>
      <w:r>
        <w:rPr>
          <w:shd w:val="clear" w:color="auto" w:fill="FFFFFF"/>
        </w:rPr>
        <w:t>City</w:t>
      </w:r>
      <w:r w:rsidRPr="00F87118">
        <w:rPr>
          <w:shd w:val="clear" w:color="auto" w:fill="FFFFFF"/>
          <w:lang w:val="ru-RU"/>
        </w:rPr>
        <w:t xml:space="preserve"> Игорь Бессонов: "Этот закон можно применять как закручивая, так и раскручивая гайки для каких-то </w:t>
      </w:r>
      <w:r w:rsidRPr="00F87118">
        <w:rPr>
          <w:shd w:val="clear" w:color="auto" w:fill="C0C0C0"/>
          <w:lang w:val="ru-RU"/>
        </w:rPr>
        <w:t>застройщиков</w:t>
      </w:r>
      <w:r w:rsidRPr="00F87118">
        <w:rPr>
          <w:shd w:val="clear" w:color="auto" w:fill="FFFFFF"/>
          <w:lang w:val="ru-RU"/>
        </w:rPr>
        <w:t>. Органы местного самоуправления смогут использовать это, как захотят. Появятся квартиры в тех местах, где они раньше не могли быть, исходя из того, что органы местного самоуправления установят собственные нормативы по социальной инфраструктуре".</w:t>
      </w:r>
    </w:p>
    <w:p w:rsidR="00075DDF" w:rsidRPr="00F87118" w:rsidRDefault="00075DDF" w:rsidP="00075DDF">
      <w:pPr>
        <w:pStyle w:val="NormalExport"/>
        <w:rPr>
          <w:lang w:val="ru-RU"/>
        </w:rPr>
      </w:pPr>
      <w:r w:rsidRPr="00F87118">
        <w:rPr>
          <w:shd w:val="clear" w:color="auto" w:fill="FFFFFF"/>
          <w:lang w:val="ru-RU"/>
        </w:rPr>
        <w:t xml:space="preserve"> Собеседники "Ъ </w:t>
      </w:r>
      <w:r>
        <w:rPr>
          <w:shd w:val="clear" w:color="auto" w:fill="FFFFFF"/>
        </w:rPr>
        <w:t>FM</w:t>
      </w:r>
      <w:r w:rsidRPr="00F87118">
        <w:rPr>
          <w:shd w:val="clear" w:color="auto" w:fill="FFFFFF"/>
          <w:lang w:val="ru-RU"/>
        </w:rPr>
        <w:t xml:space="preserve">" сходятся в оценке лишь одного пункта нового документа: приобретателей апартаментов хотят подвести под действие закона о долевом </w:t>
      </w:r>
      <w:r w:rsidRPr="00F87118">
        <w:rPr>
          <w:shd w:val="clear" w:color="auto" w:fill="C0C0C0"/>
          <w:lang w:val="ru-RU"/>
        </w:rPr>
        <w:t>строительстве</w:t>
      </w:r>
      <w:r w:rsidRPr="00F87118">
        <w:rPr>
          <w:shd w:val="clear" w:color="auto" w:fill="FFFFFF"/>
          <w:lang w:val="ru-RU"/>
        </w:rPr>
        <w:t xml:space="preserve">. А он предполагает использование </w:t>
      </w:r>
      <w:r w:rsidRPr="00F87118">
        <w:rPr>
          <w:shd w:val="clear" w:color="auto" w:fill="C0C0C0"/>
          <w:lang w:val="ru-RU"/>
        </w:rPr>
        <w:t>эскроу-счетов</w:t>
      </w:r>
      <w:r w:rsidRPr="00F87118">
        <w:rPr>
          <w:shd w:val="clear" w:color="auto" w:fill="FFFFFF"/>
          <w:lang w:val="ru-RU"/>
        </w:rPr>
        <w:t xml:space="preserve"> и высокую защиту покупателя. Правда, по опыту рынка жилой недвижимости известно, что такие гарантии не обходятся даром.</w:t>
      </w:r>
    </w:p>
    <w:p w:rsidR="00075DDF" w:rsidRPr="002547B0" w:rsidRDefault="00F87118" w:rsidP="002547B0">
      <w:pPr>
        <w:pStyle w:val="ExportHyperlink"/>
        <w:spacing w:line="240" w:lineRule="auto"/>
        <w:jc w:val="right"/>
        <w:rPr>
          <w:b/>
          <w:lang w:val="ru-RU"/>
        </w:rPr>
      </w:pPr>
      <w:hyperlink r:id="rId457" w:history="1">
        <w:r w:rsidR="00075DDF" w:rsidRPr="002547B0">
          <w:rPr>
            <w:b/>
            <w:lang w:val="ru-RU"/>
          </w:rPr>
          <w:t>https://www.kommersant.ru/doc/4799932</w:t>
        </w:r>
      </w:hyperlink>
    </w:p>
    <w:p w:rsidR="00075DDF" w:rsidRPr="002547B0" w:rsidRDefault="002547B0" w:rsidP="002547B0">
      <w:pPr>
        <w:pStyle w:val="ExportHyperlink"/>
        <w:spacing w:line="240" w:lineRule="auto"/>
        <w:jc w:val="right"/>
        <w:rPr>
          <w:b/>
          <w:lang w:val="ru-RU"/>
        </w:rPr>
      </w:pPr>
      <w:bookmarkStart w:id="270" w:name="rep_list_3449894_1690429950"/>
      <w:r>
        <w:rPr>
          <w:b/>
          <w:lang w:val="ru-RU"/>
        </w:rPr>
        <w:t>Похожие сообщения</w:t>
      </w:r>
      <w:r w:rsidR="00075DDF" w:rsidRPr="002547B0">
        <w:rPr>
          <w:b/>
          <w:lang w:val="ru-RU"/>
        </w:rPr>
        <w:t>:</w:t>
      </w:r>
      <w:bookmarkEnd w:id="270"/>
    </w:p>
    <w:p w:rsidR="00075DDF" w:rsidRPr="002547B0" w:rsidRDefault="00F87118" w:rsidP="002547B0">
      <w:pPr>
        <w:pStyle w:val="ExportHyperlink"/>
        <w:spacing w:line="240" w:lineRule="auto"/>
        <w:jc w:val="right"/>
        <w:rPr>
          <w:b/>
          <w:lang w:val="ru-RU"/>
        </w:rPr>
      </w:pPr>
      <w:hyperlink r:id="rId458" w:history="1">
        <w:r w:rsidR="00075DDF" w:rsidRPr="002547B0">
          <w:rPr>
            <w:b/>
            <w:lang w:val="ru-RU"/>
          </w:rPr>
          <w:t>MSN (msn.com), Москва, 30 апреля 2021, Апартаменты меняют статус</w:t>
        </w:r>
      </w:hyperlink>
    </w:p>
    <w:p w:rsidR="00D310B0" w:rsidRPr="002547B0" w:rsidRDefault="00D310B0" w:rsidP="002547B0">
      <w:pPr>
        <w:pStyle w:val="ExportHyperlink"/>
        <w:spacing w:line="240" w:lineRule="auto"/>
        <w:jc w:val="right"/>
        <w:rPr>
          <w:b/>
          <w:lang w:val="ru-RU"/>
        </w:rPr>
      </w:pPr>
      <w:hyperlink r:id="rId459" w:history="1">
        <w:r w:rsidRPr="002547B0">
          <w:rPr>
            <w:b/>
            <w:lang w:val="ru-RU"/>
          </w:rPr>
          <w:t>https://kodeks.ru/news/read/zakon-o-statuse-apartamentov</w:t>
        </w:r>
      </w:hyperlink>
    </w:p>
    <w:p w:rsidR="00D310B0" w:rsidRPr="002547B0" w:rsidRDefault="00D310B0" w:rsidP="002547B0">
      <w:pPr>
        <w:pStyle w:val="ExportHyperlink"/>
        <w:spacing w:line="240" w:lineRule="auto"/>
        <w:jc w:val="right"/>
        <w:rPr>
          <w:b/>
          <w:lang w:val="ru-RU"/>
        </w:rPr>
      </w:pPr>
      <w:hyperlink r:id="rId460" w:history="1">
        <w:r w:rsidRPr="002547B0">
          <w:rPr>
            <w:b/>
            <w:lang w:val="ru-RU"/>
          </w:rPr>
          <w:t>https://erzrf.ru/news/vnesennyy-v-gosdumu-zakonoproyekt-o-statuse-apartamentov-budet-dorabatyvatsya-s-uchastiyem-minstroya</w:t>
        </w:r>
      </w:hyperlink>
    </w:p>
    <w:p w:rsidR="00D310B0" w:rsidRPr="002547B0" w:rsidRDefault="00D310B0" w:rsidP="002547B0">
      <w:pPr>
        <w:pStyle w:val="ExportHyperlink"/>
        <w:spacing w:line="240" w:lineRule="auto"/>
        <w:jc w:val="right"/>
        <w:rPr>
          <w:b/>
          <w:lang w:val="ru-RU"/>
        </w:rPr>
      </w:pPr>
      <w:hyperlink r:id="rId461" w:history="1">
        <w:r w:rsidRPr="002547B0">
          <w:rPr>
            <w:b/>
            <w:lang w:val="ru-RU"/>
          </w:rPr>
          <w:t>Институт экономики города (urbaneconomics.ru), Москва, 8 мая 2021, Внесенный в Госдуму законопроект о статусе апартаментов будет дорабатываться с участием Минстроя. Комментарий Н.Б. Косаревой</w:t>
        </w:r>
      </w:hyperlink>
    </w:p>
    <w:p w:rsidR="00D310B0" w:rsidRPr="002547B0" w:rsidRDefault="00D310B0" w:rsidP="002547B0">
      <w:pPr>
        <w:pStyle w:val="ExportHyperlink"/>
        <w:spacing w:line="240" w:lineRule="auto"/>
        <w:jc w:val="right"/>
        <w:rPr>
          <w:b/>
          <w:lang w:val="ru-RU"/>
        </w:rPr>
      </w:pPr>
      <w:hyperlink r:id="rId462" w:history="1">
        <w:r w:rsidRPr="002547B0">
          <w:rPr>
            <w:b/>
            <w:lang w:val="ru-RU"/>
          </w:rPr>
          <w:t>NormaCS (normacs.info), Москва, 7 мая 2021, Внесенный в Госдуму законопроект о статусе апартаментов будет дорабатываться с участием Минстроя</w:t>
        </w:r>
      </w:hyperlink>
    </w:p>
    <w:p w:rsidR="00D310B0" w:rsidRPr="002547B0" w:rsidRDefault="00D310B0" w:rsidP="002547B0">
      <w:pPr>
        <w:pStyle w:val="ExportHyperlink"/>
        <w:spacing w:line="240" w:lineRule="auto"/>
        <w:jc w:val="right"/>
        <w:rPr>
          <w:b/>
          <w:lang w:val="ru-RU"/>
        </w:rPr>
      </w:pPr>
      <w:hyperlink r:id="rId463" w:history="1">
        <w:r w:rsidRPr="002547B0">
          <w:rPr>
            <w:b/>
            <w:lang w:val="ru-RU"/>
          </w:rPr>
          <w:t>Seldon.News (news.myseldon.com), Москва, 7 мая 2021, Внесенный в Госдуму законопроект о статусе апартаментов будет дорабатываться с участием Минстроя</w:t>
        </w:r>
      </w:hyperlink>
    </w:p>
    <w:p w:rsidR="00D310B0" w:rsidRPr="002547B0" w:rsidRDefault="00D310B0" w:rsidP="002547B0">
      <w:pPr>
        <w:pStyle w:val="ExportHyperlink"/>
        <w:spacing w:line="240" w:lineRule="auto"/>
        <w:jc w:val="right"/>
        <w:rPr>
          <w:b/>
          <w:lang w:val="ru-RU"/>
        </w:rPr>
      </w:pPr>
      <w:hyperlink r:id="rId464" w:history="1">
        <w:r w:rsidRPr="002547B0">
          <w:rPr>
            <w:b/>
            <w:lang w:val="ru-RU"/>
          </w:rPr>
          <w:t>https://www.msn.com/ru-ru/news/other/закон-о-прописке-в-апартаментах-к-жилью-приравняют-те-что-появятся-после-сентября-2021-года/ar-BB1ge1pu</w:t>
        </w:r>
      </w:hyperlink>
    </w:p>
    <w:p w:rsidR="00D310B0" w:rsidRPr="00D310B0" w:rsidRDefault="00D310B0" w:rsidP="00D310B0">
      <w:pPr>
        <w:rPr>
          <w:lang w:val="ru-RU" w:eastAsia="ru-RU"/>
        </w:rPr>
      </w:pPr>
    </w:p>
    <w:p w:rsidR="00075DDF" w:rsidRDefault="00075DDF" w:rsidP="00075DDF">
      <w:pPr>
        <w:pStyle w:val="affff2"/>
        <w:spacing w:before="120"/>
      </w:pPr>
      <w:bookmarkStart w:id="271" w:name="_Toc71920407"/>
      <w:r>
        <w:t>Новости коммерческой недвижимости (fbss.ru), Москва, 30 апреля 2021</w:t>
      </w:r>
      <w:bookmarkEnd w:id="271"/>
    </w:p>
    <w:p w:rsidR="00075DDF" w:rsidRPr="00F87118" w:rsidRDefault="00075DDF" w:rsidP="00075DDF">
      <w:pPr>
        <w:pStyle w:val="afffc"/>
        <w:rPr>
          <w:lang w:val="ru-RU"/>
        </w:rPr>
      </w:pPr>
      <w:bookmarkStart w:id="272" w:name="txt_3449894_1690365588"/>
      <w:bookmarkStart w:id="273" w:name="_Toc71920408"/>
      <w:r w:rsidRPr="00F87118">
        <w:rPr>
          <w:lang w:val="ru-RU"/>
        </w:rPr>
        <w:t xml:space="preserve">Алексей Шарапов, президент </w:t>
      </w:r>
      <w:r>
        <w:t>Becar</w:t>
      </w:r>
      <w:r w:rsidRPr="00F87118">
        <w:rPr>
          <w:lang w:val="ru-RU"/>
        </w:rPr>
        <w:t xml:space="preserve"> </w:t>
      </w:r>
      <w:r>
        <w:t>Asset</w:t>
      </w:r>
      <w:r w:rsidRPr="00F87118">
        <w:rPr>
          <w:lang w:val="ru-RU"/>
        </w:rPr>
        <w:t xml:space="preserve"> </w:t>
      </w:r>
      <w:r>
        <w:t>Management</w:t>
      </w:r>
      <w:r w:rsidRPr="00F87118">
        <w:rPr>
          <w:lang w:val="ru-RU"/>
        </w:rPr>
        <w:t xml:space="preserve"> о кондо-формате для девелоперов жилья</w:t>
      </w:r>
      <w:bookmarkEnd w:id="272"/>
      <w:bookmarkEnd w:id="273"/>
    </w:p>
    <w:p w:rsidR="00075DDF" w:rsidRPr="00F87118" w:rsidRDefault="00075DDF" w:rsidP="00075DDF">
      <w:pPr>
        <w:pStyle w:val="NormalExport"/>
        <w:rPr>
          <w:lang w:val="ru-RU"/>
        </w:rPr>
      </w:pPr>
      <w:r w:rsidRPr="00F87118">
        <w:rPr>
          <w:shd w:val="clear" w:color="auto" w:fill="FFFFFF"/>
          <w:lang w:val="ru-RU"/>
        </w:rPr>
        <w:lastRenderedPageBreak/>
        <w:t xml:space="preserve">Александр Шарапов, президент </w:t>
      </w:r>
      <w:r>
        <w:rPr>
          <w:shd w:val="clear" w:color="auto" w:fill="FFFFFF"/>
        </w:rPr>
        <w:t>Becar</w:t>
      </w:r>
      <w:r w:rsidRPr="00F87118">
        <w:rPr>
          <w:shd w:val="clear" w:color="auto" w:fill="FFFFFF"/>
          <w:lang w:val="ru-RU"/>
        </w:rPr>
        <w:t xml:space="preserve"> </w:t>
      </w:r>
      <w:r>
        <w:rPr>
          <w:shd w:val="clear" w:color="auto" w:fill="FFFFFF"/>
        </w:rPr>
        <w:t>Asset</w:t>
      </w:r>
      <w:r w:rsidRPr="00F87118">
        <w:rPr>
          <w:shd w:val="clear" w:color="auto" w:fill="FFFFFF"/>
          <w:lang w:val="ru-RU"/>
        </w:rPr>
        <w:t xml:space="preserve"> </w:t>
      </w:r>
      <w:r>
        <w:rPr>
          <w:shd w:val="clear" w:color="auto" w:fill="FFFFFF"/>
        </w:rPr>
        <w:t>Management</w:t>
      </w:r>
      <w:r w:rsidRPr="00F87118">
        <w:rPr>
          <w:shd w:val="clear" w:color="auto" w:fill="FFFFFF"/>
          <w:lang w:val="ru-RU"/>
        </w:rPr>
        <w:t>: "В апарт-отелях есть та самая добавленная стоимость, которой не хватает традиционному жилью."</w:t>
      </w:r>
    </w:p>
    <w:p w:rsidR="00075DDF" w:rsidRPr="00F87118" w:rsidRDefault="00075DDF" w:rsidP="00075DDF">
      <w:pPr>
        <w:pStyle w:val="NormalExport"/>
        <w:rPr>
          <w:lang w:val="ru-RU"/>
        </w:rPr>
      </w:pPr>
      <w:r w:rsidRPr="00F87118">
        <w:rPr>
          <w:shd w:val="clear" w:color="auto" w:fill="FFFFFF"/>
          <w:lang w:val="ru-RU"/>
        </w:rPr>
        <w:t xml:space="preserve">Почему </w:t>
      </w:r>
      <w:r w:rsidRPr="00F87118">
        <w:rPr>
          <w:shd w:val="clear" w:color="auto" w:fill="C0C0C0"/>
          <w:lang w:val="ru-RU"/>
        </w:rPr>
        <w:t>строительство</w:t>
      </w:r>
      <w:r w:rsidRPr="00F87118">
        <w:rPr>
          <w:shd w:val="clear" w:color="auto" w:fill="FFFFFF"/>
          <w:lang w:val="ru-RU"/>
        </w:rPr>
        <w:t xml:space="preserve"> апарт-отелей сравнялось по выгоде с жильем? </w:t>
      </w:r>
    </w:p>
    <w:p w:rsidR="00075DDF" w:rsidRPr="00F87118" w:rsidRDefault="00075DDF" w:rsidP="00075DDF">
      <w:pPr>
        <w:pStyle w:val="NormalExport"/>
        <w:rPr>
          <w:lang w:val="ru-RU"/>
        </w:rPr>
      </w:pPr>
      <w:r w:rsidRPr="00F87118">
        <w:rPr>
          <w:shd w:val="clear" w:color="auto" w:fill="FFFFFF"/>
          <w:lang w:val="ru-RU"/>
        </w:rPr>
        <w:t xml:space="preserve">Полагаю, только ленивый еще не рассказал об ажиотажном спросе на жилье и склады, случившемся в России на фоне общего кризиса и падения экономики. Однако эти два сегмента стали не единственными, где </w:t>
      </w:r>
      <w:r w:rsidRPr="00F87118">
        <w:rPr>
          <w:shd w:val="clear" w:color="auto" w:fill="C0C0C0"/>
          <w:lang w:val="ru-RU"/>
        </w:rPr>
        <w:t>девелоперы</w:t>
      </w:r>
      <w:r w:rsidRPr="00F87118">
        <w:rPr>
          <w:shd w:val="clear" w:color="auto" w:fill="FFFFFF"/>
          <w:lang w:val="ru-RU"/>
        </w:rPr>
        <w:t xml:space="preserve"> получили неожиданную, но вполне логичную выгоду: локдаун спровоцировал повышенный интерес к апарт-отелям, ранее находившимся в условном втором эшелоне рынка недвижимости. И вот почему.</w:t>
      </w:r>
    </w:p>
    <w:p w:rsidR="00075DDF" w:rsidRPr="00F87118" w:rsidRDefault="00075DDF" w:rsidP="00075DDF">
      <w:pPr>
        <w:pStyle w:val="NormalExport"/>
        <w:rPr>
          <w:lang w:val="ru-RU"/>
        </w:rPr>
      </w:pPr>
      <w:r w:rsidRPr="00F87118">
        <w:rPr>
          <w:shd w:val="clear" w:color="auto" w:fill="FFFFFF"/>
          <w:lang w:val="ru-RU"/>
        </w:rPr>
        <w:t xml:space="preserve">Цены на квартиры в российских новостройках подскочили в "ковидном" 2020 году на 19,2%. Такие цифры приводили несколько месяцев назад эксперты портала "Мир квартир". А в </w:t>
      </w:r>
      <w:r>
        <w:rPr>
          <w:shd w:val="clear" w:color="auto" w:fill="FFFFFF"/>
        </w:rPr>
        <w:t>JLL</w:t>
      </w:r>
      <w:r w:rsidRPr="00F87118">
        <w:rPr>
          <w:shd w:val="clear" w:color="auto" w:fill="FFFFFF"/>
          <w:lang w:val="ru-RU"/>
        </w:rPr>
        <w:t xml:space="preserve"> выяснили, что инвестиции в склады выросли в прошлом году в 2,5 раза. В первом случае на руку сыграла льготная ипотека, а во втором - рост </w:t>
      </w:r>
      <w:r>
        <w:rPr>
          <w:shd w:val="clear" w:color="auto" w:fill="FFFFFF"/>
        </w:rPr>
        <w:t>e</w:t>
      </w:r>
      <w:r w:rsidRPr="00F87118">
        <w:rPr>
          <w:shd w:val="clear" w:color="auto" w:fill="FFFFFF"/>
          <w:lang w:val="ru-RU"/>
        </w:rPr>
        <w:t>-</w:t>
      </w:r>
      <w:r>
        <w:rPr>
          <w:shd w:val="clear" w:color="auto" w:fill="FFFFFF"/>
        </w:rPr>
        <w:t>commerce</w:t>
      </w:r>
      <w:r w:rsidRPr="00F87118">
        <w:rPr>
          <w:shd w:val="clear" w:color="auto" w:fill="FFFFFF"/>
          <w:lang w:val="ru-RU"/>
        </w:rPr>
        <w:t>.</w:t>
      </w:r>
    </w:p>
    <w:p w:rsidR="00075DDF" w:rsidRPr="00F87118" w:rsidRDefault="00075DDF" w:rsidP="00075DDF">
      <w:pPr>
        <w:pStyle w:val="NormalExport"/>
        <w:rPr>
          <w:lang w:val="ru-RU"/>
        </w:rPr>
      </w:pPr>
      <w:r w:rsidRPr="00F87118">
        <w:rPr>
          <w:shd w:val="clear" w:color="auto" w:fill="FFFFFF"/>
          <w:lang w:val="ru-RU"/>
        </w:rPr>
        <w:t xml:space="preserve">Если быть точным, то основной рост цен на новостройки произошел во втором полугодии: сразу после снятия локдауна люди начали массово скупать жилье, причем не только в Москве и Санкт-Петербурге. Лидером по росту цен среди крупных городов стал Сочи - "квадрат" подорожал здесь за год на 39%, подсчитали в компании "Авито-Недвижимость". Следом по динамике идут Калининград и Брянск, Северная столица же поделила четвертое место с Нижним Новгородом. В итоге доходило даже до отказа </w:t>
      </w:r>
      <w:r w:rsidRPr="00F87118">
        <w:rPr>
          <w:shd w:val="clear" w:color="auto" w:fill="C0C0C0"/>
          <w:lang w:val="ru-RU"/>
        </w:rPr>
        <w:t>девелоперов</w:t>
      </w:r>
      <w:r w:rsidRPr="00F87118">
        <w:rPr>
          <w:shd w:val="clear" w:color="auto" w:fill="FFFFFF"/>
          <w:lang w:val="ru-RU"/>
        </w:rPr>
        <w:t xml:space="preserve"> от рекламы: иначе спрос было просто не сдержать.</w:t>
      </w:r>
    </w:p>
    <w:p w:rsidR="00075DDF" w:rsidRPr="00F87118" w:rsidRDefault="00075DDF" w:rsidP="00075DDF">
      <w:pPr>
        <w:pStyle w:val="NormalExport"/>
        <w:rPr>
          <w:lang w:val="ru-RU"/>
        </w:rPr>
      </w:pPr>
      <w:r w:rsidRPr="00F87118">
        <w:rPr>
          <w:shd w:val="clear" w:color="auto" w:fill="FFFFFF"/>
          <w:lang w:val="ru-RU"/>
        </w:rPr>
        <w:t xml:space="preserve">Разумеется, главной причиной роста цен стала рекордно низкая ставка по ипотеке, но если бы дело было только в ней, то цены и росли бы только в России. Однако повышательный тренд мы видим во многих странах мира. Например, в США дома за год подорожали примерно на 20%. Вторая причина кроется в запущенном печатном станке и триллионах долларов, которые выплеснулись в результате на рынок. И наконец, третья причина - чисто российская. Это переход большинства строек на финансирование через </w:t>
      </w:r>
      <w:r w:rsidRPr="00F87118">
        <w:rPr>
          <w:shd w:val="clear" w:color="auto" w:fill="C0C0C0"/>
          <w:lang w:val="ru-RU"/>
        </w:rPr>
        <w:t>счета эскроу</w:t>
      </w:r>
      <w:r w:rsidRPr="00F87118">
        <w:rPr>
          <w:shd w:val="clear" w:color="auto" w:fill="FFFFFF"/>
          <w:lang w:val="ru-RU"/>
        </w:rPr>
        <w:t xml:space="preserve">, что автоматически увеличило затраты на </w:t>
      </w:r>
      <w:r w:rsidRPr="00F87118">
        <w:rPr>
          <w:shd w:val="clear" w:color="auto" w:fill="C0C0C0"/>
          <w:lang w:val="ru-RU"/>
        </w:rPr>
        <w:t>строительство</w:t>
      </w:r>
      <w:r w:rsidRPr="00F87118">
        <w:rPr>
          <w:shd w:val="clear" w:color="auto" w:fill="FFFFFF"/>
          <w:lang w:val="ru-RU"/>
        </w:rPr>
        <w:t xml:space="preserve"> и среднюю цену квадратного метра.</w:t>
      </w:r>
    </w:p>
    <w:p w:rsidR="00075DDF" w:rsidRPr="00F87118" w:rsidRDefault="00075DDF" w:rsidP="00075DDF">
      <w:pPr>
        <w:pStyle w:val="NormalExport"/>
        <w:rPr>
          <w:lang w:val="ru-RU"/>
        </w:rPr>
      </w:pPr>
      <w:r w:rsidRPr="00F87118">
        <w:rPr>
          <w:shd w:val="clear" w:color="auto" w:fill="FFFFFF"/>
          <w:lang w:val="ru-RU"/>
        </w:rPr>
        <w:t xml:space="preserve">По этой третьей причине средний рост цен на квартиры в России был больше, чем в мире. Может показаться, что жилье стало "новым золотом" для </w:t>
      </w:r>
      <w:r w:rsidRPr="00F87118">
        <w:rPr>
          <w:shd w:val="clear" w:color="auto" w:fill="C0C0C0"/>
          <w:lang w:val="ru-RU"/>
        </w:rPr>
        <w:t>девелоперов</w:t>
      </w:r>
      <w:r w:rsidRPr="00F87118">
        <w:rPr>
          <w:shd w:val="clear" w:color="auto" w:fill="FFFFFF"/>
          <w:lang w:val="ru-RU"/>
        </w:rPr>
        <w:t xml:space="preserve">, но, как говорится, есть нюансы. Далеко не всем </w:t>
      </w:r>
      <w:r w:rsidRPr="00F87118">
        <w:rPr>
          <w:shd w:val="clear" w:color="auto" w:fill="C0C0C0"/>
          <w:lang w:val="ru-RU"/>
        </w:rPr>
        <w:t>девелоперам</w:t>
      </w:r>
      <w:r w:rsidRPr="00F87118">
        <w:rPr>
          <w:shd w:val="clear" w:color="auto" w:fill="FFFFFF"/>
          <w:lang w:val="ru-RU"/>
        </w:rPr>
        <w:t xml:space="preserve"> доступно кредитное финансирование по новой схеме, да и разрешение на </w:t>
      </w:r>
      <w:r w:rsidRPr="00F87118">
        <w:rPr>
          <w:shd w:val="clear" w:color="auto" w:fill="C0C0C0"/>
          <w:lang w:val="ru-RU"/>
        </w:rPr>
        <w:t>строительство</w:t>
      </w:r>
      <w:r w:rsidRPr="00F87118">
        <w:rPr>
          <w:shd w:val="clear" w:color="auto" w:fill="FFFFFF"/>
          <w:lang w:val="ru-RU"/>
        </w:rPr>
        <w:t xml:space="preserve"> многоквартирного дома по 214-ФЗ с 2018 года могут получить только </w:t>
      </w:r>
      <w:r w:rsidRPr="00F87118">
        <w:rPr>
          <w:shd w:val="clear" w:color="auto" w:fill="C0C0C0"/>
          <w:lang w:val="ru-RU"/>
        </w:rPr>
        <w:t>застройщики</w:t>
      </w:r>
      <w:r w:rsidRPr="00F87118">
        <w:rPr>
          <w:shd w:val="clear" w:color="auto" w:fill="FFFFFF"/>
          <w:lang w:val="ru-RU"/>
        </w:rPr>
        <w:t xml:space="preserve">, имеющие соответствующий опыт (не менее трех лет) по </w:t>
      </w:r>
      <w:r w:rsidRPr="00F87118">
        <w:rPr>
          <w:shd w:val="clear" w:color="auto" w:fill="C0C0C0"/>
          <w:lang w:val="ru-RU"/>
        </w:rPr>
        <w:t>строительству</w:t>
      </w:r>
      <w:r w:rsidRPr="00F87118">
        <w:rPr>
          <w:shd w:val="clear" w:color="auto" w:fill="FFFFFF"/>
          <w:lang w:val="ru-RU"/>
        </w:rPr>
        <w:t xml:space="preserve"> не менее 10 тыс. кв. м. Поэтому для входа на рынок жилья нужен надежный партнер - с землей или документами на руках и четким бизнес-планом.</w:t>
      </w:r>
    </w:p>
    <w:p w:rsidR="00075DDF" w:rsidRPr="00F87118" w:rsidRDefault="00075DDF" w:rsidP="00075DDF">
      <w:pPr>
        <w:pStyle w:val="NormalExport"/>
        <w:rPr>
          <w:lang w:val="ru-RU"/>
        </w:rPr>
      </w:pPr>
      <w:r w:rsidRPr="00F87118">
        <w:rPr>
          <w:shd w:val="clear" w:color="auto" w:fill="FFFFFF"/>
          <w:lang w:val="ru-RU"/>
        </w:rPr>
        <w:t>Последнее особенно важно, потому что конкуренция на рынке недвижимости просто зашкаливает.</w:t>
      </w:r>
    </w:p>
    <w:p w:rsidR="00075DDF" w:rsidRPr="00F87118" w:rsidRDefault="00075DDF" w:rsidP="00075DDF">
      <w:pPr>
        <w:pStyle w:val="NormalExport"/>
        <w:rPr>
          <w:lang w:val="ru-RU"/>
        </w:rPr>
      </w:pPr>
      <w:r w:rsidRPr="00F87118">
        <w:rPr>
          <w:shd w:val="clear" w:color="auto" w:fill="FFFFFF"/>
          <w:lang w:val="ru-RU"/>
        </w:rPr>
        <w:t xml:space="preserve">Что интересно, с одной стороны, рынок перегрет, а с другой - стоимость аренды жилья снизилась, и довольно существенно - процентов на 10, а то и на 15. Как следствие, доходность от вложений в жилье с целью сдачи в аренду уже даже не 5-6%, а 3-4% годовых. А это уже совсем грустно, при том, что большая часть денег, снятых с банковских </w:t>
      </w:r>
      <w:r w:rsidRPr="00F87118">
        <w:rPr>
          <w:shd w:val="clear" w:color="auto" w:fill="C0C0C0"/>
          <w:lang w:val="ru-RU"/>
        </w:rPr>
        <w:t>счетов</w:t>
      </w:r>
      <w:r w:rsidRPr="00F87118">
        <w:rPr>
          <w:shd w:val="clear" w:color="auto" w:fill="FFFFFF"/>
          <w:lang w:val="ru-RU"/>
        </w:rPr>
        <w:t xml:space="preserve">, пошла как раз на инвестиции в жилье с целью дальнейшей его сдачи в аренду. По той же самой причине сильно росли цены на апартаменты и апарт-отели кондо-формата, а также на коливинги. В Москве цены на апартаменты выросли, по данным </w:t>
      </w:r>
      <w:r>
        <w:rPr>
          <w:shd w:val="clear" w:color="auto" w:fill="FFFFFF"/>
        </w:rPr>
        <w:t>Becar</w:t>
      </w:r>
      <w:r w:rsidRPr="00F87118">
        <w:rPr>
          <w:shd w:val="clear" w:color="auto" w:fill="FFFFFF"/>
          <w:lang w:val="ru-RU"/>
        </w:rPr>
        <w:t>, на 19%, в Петербурге - на 1016%. Но если доходность одних стагнирует либо идет вниз, то других - растет. Так, например, наши кондо-отели уже в первый год работы показывают доходность в 8% годовых, а в целом по всем нашим проектам мы прогнозируем ее увеличение до 17%.</w:t>
      </w:r>
    </w:p>
    <w:p w:rsidR="00075DDF" w:rsidRPr="00F87118" w:rsidRDefault="00075DDF" w:rsidP="00075DDF">
      <w:pPr>
        <w:pStyle w:val="NormalExport"/>
        <w:rPr>
          <w:lang w:val="ru-RU"/>
        </w:rPr>
      </w:pPr>
      <w:r w:rsidRPr="00F87118">
        <w:rPr>
          <w:shd w:val="clear" w:color="auto" w:fill="FFFFFF"/>
          <w:lang w:val="ru-RU"/>
        </w:rPr>
        <w:t>Спрос на жилье и апартаменты традиционного формата (в последнем случае мы говорим о так называемом "псевдожилье") в ближайшие 2-3 года, конечно, сохранится. Лайфстайл-отели и коливинги будут "отъедать" свою долю рынка. Все потому, что на арену вышли арендаторы поколения молодых креативщиков и "цифровых кочевников". Еще 30 лет назад их не было на рынке. Это блогеры, айтишники, веб-дизайнеры. Они не богаты, но зарабатывают больше, чем инженеры и менеджеры среднего звена на предприятиях. Им нужны:</w:t>
      </w:r>
    </w:p>
    <w:p w:rsidR="00075DDF" w:rsidRPr="00F87118" w:rsidRDefault="00075DDF" w:rsidP="00075DDF">
      <w:pPr>
        <w:pStyle w:val="NormalExport"/>
        <w:rPr>
          <w:lang w:val="ru-RU"/>
        </w:rPr>
      </w:pPr>
      <w:r w:rsidRPr="00F87118">
        <w:rPr>
          <w:shd w:val="clear" w:color="auto" w:fill="FFFFFF"/>
          <w:lang w:val="ru-RU"/>
        </w:rPr>
        <w:t>сервис, чтобы все было в "один клик" на базе цифровой платформы, ивент-менеджеры, чтобы развлекали, и мероприятия, чтобы не думать о досуге.</w:t>
      </w:r>
    </w:p>
    <w:p w:rsidR="00075DDF" w:rsidRPr="00F87118" w:rsidRDefault="00075DDF" w:rsidP="00075DDF">
      <w:pPr>
        <w:pStyle w:val="NormalExport"/>
        <w:rPr>
          <w:lang w:val="ru-RU"/>
        </w:rPr>
      </w:pPr>
      <w:r w:rsidRPr="00F87118">
        <w:rPr>
          <w:shd w:val="clear" w:color="auto" w:fill="FFFFFF"/>
          <w:lang w:val="ru-RU"/>
        </w:rPr>
        <w:t>Именно для такого рода потребителей в России нет своего продукта, а их доля в общей массе тех, кто формирует спрос, растет с каждым годом. То есть ниша есть, и она постоянно увеличивается. Мы это поняли еще в 2013 году, когда и приняли решение выйти на рынок апарт-отелей. Тогда предложения на нем не было от слова "совсем". Эти тренды в Россию только-только приходят, но они будут пользоваться большим спросом в ближайшие годы. В них есть та самая добавленная стоимость, которой не хватает традиционному жилью.</w:t>
      </w:r>
    </w:p>
    <w:p w:rsidR="00075DDF" w:rsidRPr="00F87118" w:rsidRDefault="00075DDF" w:rsidP="00075DDF">
      <w:pPr>
        <w:pStyle w:val="NormalExport"/>
        <w:rPr>
          <w:lang w:val="ru-RU"/>
        </w:rPr>
      </w:pPr>
      <w:r w:rsidRPr="00F87118">
        <w:rPr>
          <w:shd w:val="clear" w:color="auto" w:fill="FFFFFF"/>
          <w:lang w:val="ru-RU"/>
        </w:rPr>
        <w:lastRenderedPageBreak/>
        <w:t xml:space="preserve">Если взять в пример наш последний проект отеля, то при средней себестоимости в 90 тыс. руб. за 1 кв. м средняя цена его реализации частным инвесторам - около 175 тыс. руб. Подобный уровень доходности стал возможен за </w:t>
      </w:r>
      <w:r w:rsidRPr="00F87118">
        <w:rPr>
          <w:shd w:val="clear" w:color="auto" w:fill="C0C0C0"/>
          <w:lang w:val="ru-RU"/>
        </w:rPr>
        <w:t>счет</w:t>
      </w:r>
      <w:r w:rsidRPr="00F87118">
        <w:rPr>
          <w:shd w:val="clear" w:color="auto" w:fill="FFFFFF"/>
          <w:lang w:val="ru-RU"/>
        </w:rPr>
        <w:t xml:space="preserve"> того, что все наши проекты мы продаем в формате </w:t>
      </w:r>
      <w:r>
        <w:rPr>
          <w:shd w:val="clear" w:color="auto" w:fill="FFFFFF"/>
        </w:rPr>
        <w:t>all</w:t>
      </w:r>
      <w:r w:rsidRPr="00F87118">
        <w:rPr>
          <w:shd w:val="clear" w:color="auto" w:fill="FFFFFF"/>
          <w:lang w:val="ru-RU"/>
        </w:rPr>
        <w:t xml:space="preserve"> </w:t>
      </w:r>
      <w:r>
        <w:rPr>
          <w:shd w:val="clear" w:color="auto" w:fill="FFFFFF"/>
        </w:rPr>
        <w:t>inclusive</w:t>
      </w:r>
      <w:r w:rsidRPr="00F87118">
        <w:rPr>
          <w:shd w:val="clear" w:color="auto" w:fill="FFFFFF"/>
          <w:lang w:val="ru-RU"/>
        </w:rPr>
        <w:t>: в них все уже есть, от мебели до гостиничного сервиса. Именно поэтому, если апартаменты продаются на 15-20% дешевле квартир аналогичной площади и метража в окрестностях, то сервисные апартаменты гостиничного типа (официально они называются именно так) - на 15-20% дороже.</w:t>
      </w:r>
    </w:p>
    <w:p w:rsidR="00075DDF" w:rsidRPr="00F87118" w:rsidRDefault="00075DDF" w:rsidP="00075DDF">
      <w:pPr>
        <w:pStyle w:val="NormalExport"/>
        <w:rPr>
          <w:lang w:val="ru-RU"/>
        </w:rPr>
      </w:pPr>
      <w:r w:rsidRPr="00F87118">
        <w:rPr>
          <w:shd w:val="clear" w:color="auto" w:fill="FFFFFF"/>
          <w:lang w:val="ru-RU"/>
        </w:rPr>
        <w:t xml:space="preserve">При этом кондо-формат, который мы для себя избрали, позволяет игнорировать главную проблему </w:t>
      </w:r>
      <w:r w:rsidRPr="00F87118">
        <w:rPr>
          <w:shd w:val="clear" w:color="auto" w:fill="C0C0C0"/>
          <w:lang w:val="ru-RU"/>
        </w:rPr>
        <w:t>девелоперского</w:t>
      </w:r>
      <w:r w:rsidRPr="00F87118">
        <w:rPr>
          <w:shd w:val="clear" w:color="auto" w:fill="FFFFFF"/>
          <w:lang w:val="ru-RU"/>
        </w:rPr>
        <w:t xml:space="preserve"> рынка России - дефицит "длинных денег". Для этого все номера "раскадастрируются" (то есть каждый из них становится отдельным объектом недвижимости) и распродаются в розницу. Фактически это альтернатива инвестиционной квартире для сдачи в аренду, но дешевле (за </w:t>
      </w:r>
      <w:r w:rsidRPr="00F87118">
        <w:rPr>
          <w:shd w:val="clear" w:color="auto" w:fill="C0C0C0"/>
          <w:lang w:val="ru-RU"/>
        </w:rPr>
        <w:t>счет</w:t>
      </w:r>
      <w:r w:rsidRPr="00F87118">
        <w:rPr>
          <w:shd w:val="clear" w:color="auto" w:fill="FFFFFF"/>
          <w:lang w:val="ru-RU"/>
        </w:rPr>
        <w:t xml:space="preserve"> площади), с меблировкой и управлением; это готовый бизнес, но с доходностью в два-три раза выше, чем у обычных квартир.</w:t>
      </w:r>
    </w:p>
    <w:p w:rsidR="00075DDF" w:rsidRPr="002547B0" w:rsidRDefault="00F87118" w:rsidP="002547B0">
      <w:pPr>
        <w:pStyle w:val="ExportHyperlink"/>
        <w:spacing w:line="240" w:lineRule="auto"/>
        <w:jc w:val="right"/>
        <w:rPr>
          <w:b/>
          <w:lang w:val="ru-RU"/>
        </w:rPr>
      </w:pPr>
      <w:hyperlink r:id="rId465" w:history="1">
        <w:r w:rsidR="00075DDF" w:rsidRPr="002547B0">
          <w:rPr>
            <w:b/>
            <w:lang w:val="ru-RU"/>
          </w:rPr>
          <w:t>https://fbss.ru/aleksej-sharapov-prezident-becar-asset-management-o-kondo-formate-dlya-developerov-zhilya/investitsii/</w:t>
        </w:r>
      </w:hyperlink>
    </w:p>
    <w:p w:rsidR="00075DDF" w:rsidRPr="00F87118" w:rsidRDefault="00075DDF" w:rsidP="00075DDF">
      <w:pPr>
        <w:rPr>
          <w:lang w:val="ru-RU"/>
        </w:rPr>
      </w:pPr>
    </w:p>
    <w:p w:rsidR="00075DDF" w:rsidRDefault="00075DDF" w:rsidP="00075DDF">
      <w:pPr>
        <w:pStyle w:val="affff2"/>
        <w:spacing w:before="120"/>
      </w:pPr>
      <w:bookmarkStart w:id="274" w:name="_Toc71920409"/>
      <w:r>
        <w:t>GMK (gmk.ru), Тюмень, 30 апреля 2021</w:t>
      </w:r>
      <w:bookmarkEnd w:id="274"/>
    </w:p>
    <w:p w:rsidR="00075DDF" w:rsidRPr="00F87118" w:rsidRDefault="00075DDF" w:rsidP="00075DDF">
      <w:pPr>
        <w:pStyle w:val="afffc"/>
        <w:rPr>
          <w:lang w:val="ru-RU"/>
        </w:rPr>
      </w:pPr>
      <w:bookmarkStart w:id="275" w:name="txt_3449894_1690315399"/>
      <w:bookmarkStart w:id="276" w:name="_Toc71920410"/>
      <w:r w:rsidRPr="00F87118">
        <w:rPr>
          <w:lang w:val="ru-RU"/>
        </w:rPr>
        <w:t>Девелоперы ищут альтернативные источники финансирования</w:t>
      </w:r>
      <w:bookmarkEnd w:id="275"/>
      <w:bookmarkEnd w:id="276"/>
    </w:p>
    <w:p w:rsidR="00075DDF" w:rsidRPr="00F87118" w:rsidRDefault="00075DDF" w:rsidP="00075DDF">
      <w:pPr>
        <w:pStyle w:val="NormalExport"/>
        <w:rPr>
          <w:lang w:val="ru-RU"/>
        </w:rPr>
      </w:pPr>
      <w:r w:rsidRPr="00F87118">
        <w:rPr>
          <w:shd w:val="clear" w:color="auto" w:fill="FFFFFF"/>
          <w:lang w:val="ru-RU"/>
        </w:rPr>
        <w:t xml:space="preserve">29 апреля в Москве прошла очередная встреча </w:t>
      </w:r>
      <w:r w:rsidRPr="00F87118">
        <w:rPr>
          <w:shd w:val="clear" w:color="auto" w:fill="C0C0C0"/>
          <w:lang w:val="ru-RU"/>
        </w:rPr>
        <w:t>девелоперов</w:t>
      </w:r>
      <w:r w:rsidRPr="00F87118">
        <w:rPr>
          <w:shd w:val="clear" w:color="auto" w:fill="FFFFFF"/>
          <w:lang w:val="ru-RU"/>
        </w:rPr>
        <w:t xml:space="preserve"> в рамках проекта </w:t>
      </w:r>
      <w:r>
        <w:rPr>
          <w:shd w:val="clear" w:color="auto" w:fill="FFFFFF"/>
        </w:rPr>
        <w:t>GMKTalks</w:t>
      </w:r>
      <w:r w:rsidRPr="00F87118">
        <w:rPr>
          <w:shd w:val="clear" w:color="auto" w:fill="FFFFFF"/>
          <w:lang w:val="ru-RU"/>
        </w:rPr>
        <w:t xml:space="preserve">. В этот раз темой дискуссии стали альтернативные источники финансирования и привлечение инвестиций в </w:t>
      </w:r>
      <w:r w:rsidRPr="00F87118">
        <w:rPr>
          <w:shd w:val="clear" w:color="auto" w:fill="C0C0C0"/>
          <w:lang w:val="ru-RU"/>
        </w:rPr>
        <w:t>девелоперскую</w:t>
      </w:r>
      <w:r w:rsidRPr="00F87118">
        <w:rPr>
          <w:shd w:val="clear" w:color="auto" w:fill="FFFFFF"/>
          <w:lang w:val="ru-RU"/>
        </w:rPr>
        <w:t xml:space="preserve"> отрасль. </w:t>
      </w:r>
    </w:p>
    <w:p w:rsidR="00075DDF" w:rsidRPr="00F87118" w:rsidRDefault="00075DDF" w:rsidP="00075DDF">
      <w:pPr>
        <w:pStyle w:val="NormalExport"/>
        <w:rPr>
          <w:lang w:val="ru-RU"/>
        </w:rPr>
      </w:pPr>
      <w:r w:rsidRPr="00F87118">
        <w:rPr>
          <w:shd w:val="clear" w:color="auto" w:fill="FFFFFF"/>
          <w:lang w:val="ru-RU"/>
        </w:rPr>
        <w:t xml:space="preserve">Участниками мероприятия стали руководители финансовых департаментов и директора </w:t>
      </w:r>
      <w:r w:rsidRPr="00F87118">
        <w:rPr>
          <w:shd w:val="clear" w:color="auto" w:fill="C0C0C0"/>
          <w:lang w:val="ru-RU"/>
        </w:rPr>
        <w:t>девелоперских</w:t>
      </w:r>
      <w:r w:rsidRPr="00F87118">
        <w:rPr>
          <w:shd w:val="clear" w:color="auto" w:fill="FFFFFF"/>
          <w:lang w:val="ru-RU"/>
        </w:rPr>
        <w:t xml:space="preserve"> компаний из различных регионов России (Москва, Санкт-Петербург, Казань, Ижевск, Рязань, Краснодар, Тюмень), а также из Казахастана. </w:t>
      </w:r>
    </w:p>
    <w:p w:rsidR="00075DDF" w:rsidRPr="00F87118" w:rsidRDefault="00075DDF" w:rsidP="00075DDF">
      <w:pPr>
        <w:pStyle w:val="NormalExport"/>
        <w:rPr>
          <w:lang w:val="ru-RU"/>
        </w:rPr>
      </w:pPr>
      <w:r w:rsidRPr="00F87118">
        <w:rPr>
          <w:shd w:val="clear" w:color="auto" w:fill="FFFFFF"/>
          <w:lang w:val="ru-RU"/>
        </w:rPr>
        <w:t xml:space="preserve">Партнер мероприятия - "Эксперт РА", крупнейшее рейтинговое агентство </w:t>
      </w:r>
      <w:r>
        <w:rPr>
          <w:shd w:val="clear" w:color="auto" w:fill="FFFFFF"/>
        </w:rPr>
        <w:t>c</w:t>
      </w:r>
      <w:r w:rsidRPr="00F87118">
        <w:rPr>
          <w:shd w:val="clear" w:color="auto" w:fill="FFFFFF"/>
          <w:lang w:val="ru-RU"/>
        </w:rPr>
        <w:t xml:space="preserve"> более чем 20-летней историей. Включено в реестр кредитных рейтинговых агентств Банка России, а также входит в перечни независимых верификаторов зеленых и социальных облигаций Международной ассоциации рынков капитала (</w:t>
      </w:r>
      <w:r>
        <w:rPr>
          <w:shd w:val="clear" w:color="auto" w:fill="FFFFFF"/>
        </w:rPr>
        <w:t>ICMA</w:t>
      </w:r>
      <w:r w:rsidRPr="00F87118">
        <w:rPr>
          <w:shd w:val="clear" w:color="auto" w:fill="FFFFFF"/>
          <w:lang w:val="ru-RU"/>
        </w:rPr>
        <w:t xml:space="preserve">), Московской биржи и ВЭБ.РФ. </w:t>
      </w:r>
    </w:p>
    <w:p w:rsidR="00075DDF" w:rsidRPr="00F87118" w:rsidRDefault="00075DDF" w:rsidP="00075DDF">
      <w:pPr>
        <w:pStyle w:val="NormalExport"/>
        <w:rPr>
          <w:lang w:val="ru-RU"/>
        </w:rPr>
      </w:pPr>
      <w:r w:rsidRPr="00F87118">
        <w:rPr>
          <w:shd w:val="clear" w:color="auto" w:fill="FFFFFF"/>
          <w:lang w:val="ru-RU"/>
        </w:rPr>
        <w:t xml:space="preserve">Антон Табах, управляющий директор по макроэкономическому анализу и прогнозированию "Эксперт РА", представил доклад о макроэкономических прогнозах на 2021-22 годы. После "тучного" 2020-го ожидается рост ставок на долговом рынке, рост цен на материалы, дефицит рабочей силы, "закручивание гаек" в кредитовании, призывы к регулированию. </w:t>
      </w:r>
    </w:p>
    <w:p w:rsidR="00075DDF" w:rsidRPr="00F87118" w:rsidRDefault="00075DDF" w:rsidP="00075DDF">
      <w:pPr>
        <w:pStyle w:val="NormalExport"/>
        <w:rPr>
          <w:lang w:val="ru-RU"/>
        </w:rPr>
      </w:pPr>
      <w:r w:rsidRPr="00F87118">
        <w:rPr>
          <w:shd w:val="clear" w:color="auto" w:fill="FFFFFF"/>
          <w:lang w:val="ru-RU"/>
        </w:rPr>
        <w:t xml:space="preserve">Смотреть видеодоклад Антона Табаха, "Эксперт РА". </w:t>
      </w:r>
    </w:p>
    <w:p w:rsidR="00075DDF" w:rsidRPr="00F87118" w:rsidRDefault="00075DDF" w:rsidP="00075DDF">
      <w:pPr>
        <w:pStyle w:val="NormalExport"/>
        <w:rPr>
          <w:lang w:val="ru-RU"/>
        </w:rPr>
      </w:pPr>
      <w:r w:rsidRPr="00F87118">
        <w:rPr>
          <w:shd w:val="clear" w:color="auto" w:fill="FFFFFF"/>
          <w:lang w:val="ru-RU"/>
        </w:rPr>
        <w:t xml:space="preserve">Экономисты ожидают дальнейшего ужесточения кредитно-денежной политики, а значит - усиление требований к заемщикам. "Ожидается повышение к требованиям по корпоративным залогам. Уже отменена большая часть послаблений, введенных в прошлом году. И, скорее всего, будет ужесточение, потому что ЦБ хочет роста только качественного кредитования", - отметил Антон Табах. Соответственно, </w:t>
      </w:r>
      <w:r w:rsidRPr="00F87118">
        <w:rPr>
          <w:shd w:val="clear" w:color="auto" w:fill="C0C0C0"/>
          <w:lang w:val="ru-RU"/>
        </w:rPr>
        <w:t>застройщикам</w:t>
      </w:r>
      <w:r w:rsidRPr="00F87118">
        <w:rPr>
          <w:shd w:val="clear" w:color="auto" w:fill="FFFFFF"/>
          <w:lang w:val="ru-RU"/>
        </w:rPr>
        <w:t xml:space="preserve"> будет все сложнее получать деньги в банках - пора искать альтернативы. </w:t>
      </w:r>
    </w:p>
    <w:p w:rsidR="00075DDF" w:rsidRPr="00F87118" w:rsidRDefault="00075DDF" w:rsidP="00075DDF">
      <w:pPr>
        <w:pStyle w:val="NormalExport"/>
        <w:rPr>
          <w:lang w:val="ru-RU"/>
        </w:rPr>
      </w:pPr>
      <w:r w:rsidRPr="00F87118">
        <w:rPr>
          <w:shd w:val="clear" w:color="auto" w:fill="FFFFFF"/>
          <w:lang w:val="ru-RU"/>
        </w:rPr>
        <w:t>Антон Табах ("Эксперт РА"), Сергей Разуваев (</w:t>
      </w:r>
      <w:r>
        <w:rPr>
          <w:shd w:val="clear" w:color="auto" w:fill="FFFFFF"/>
        </w:rPr>
        <w:t>GMK</w:t>
      </w:r>
      <w:r w:rsidRPr="00F87118">
        <w:rPr>
          <w:shd w:val="clear" w:color="auto" w:fill="FFFFFF"/>
          <w:lang w:val="ru-RU"/>
        </w:rPr>
        <w:t xml:space="preserve">), Дмитрий Сергиенко ("Эксперт РА") </w:t>
      </w:r>
    </w:p>
    <w:p w:rsidR="00075DDF" w:rsidRPr="00F87118" w:rsidRDefault="00075DDF" w:rsidP="00075DDF">
      <w:pPr>
        <w:pStyle w:val="NormalExport"/>
        <w:rPr>
          <w:lang w:val="ru-RU"/>
        </w:rPr>
      </w:pPr>
      <w:r w:rsidRPr="00F87118">
        <w:rPr>
          <w:shd w:val="clear" w:color="auto" w:fill="FFFFFF"/>
          <w:lang w:val="ru-RU"/>
        </w:rPr>
        <w:t xml:space="preserve">Также участники круглого стола отметили, что из-за </w:t>
      </w:r>
      <w:r w:rsidRPr="00F87118">
        <w:rPr>
          <w:shd w:val="clear" w:color="auto" w:fill="C0C0C0"/>
          <w:lang w:val="ru-RU"/>
        </w:rPr>
        <w:t>проектного финансирования</w:t>
      </w:r>
      <w:r w:rsidRPr="00F87118">
        <w:rPr>
          <w:shd w:val="clear" w:color="auto" w:fill="FFFFFF"/>
          <w:lang w:val="ru-RU"/>
        </w:rPr>
        <w:t xml:space="preserve"> возросла потребность в привлечении капитала на первоначальном этапе реализации проекта, так как денег дольщиков на этом этапе нет. Увеличились требования по социальной нагрузке или в стоимости изменения вида разрешенного использования земельного участка, что тоже приводит к повышению потребности в дополнительном финансировании. </w:t>
      </w:r>
    </w:p>
    <w:p w:rsidR="00075DDF" w:rsidRPr="00F87118" w:rsidRDefault="00075DDF" w:rsidP="00075DDF">
      <w:pPr>
        <w:pStyle w:val="NormalExport"/>
        <w:rPr>
          <w:lang w:val="ru-RU"/>
        </w:rPr>
      </w:pPr>
      <w:r w:rsidRPr="00F87118">
        <w:rPr>
          <w:shd w:val="clear" w:color="auto" w:fill="FFFFFF"/>
          <w:lang w:val="ru-RU"/>
        </w:rPr>
        <w:t xml:space="preserve">ОБЛИГАЦИИ </w:t>
      </w:r>
    </w:p>
    <w:p w:rsidR="00075DDF" w:rsidRPr="00F87118" w:rsidRDefault="00075DDF" w:rsidP="00075DDF">
      <w:pPr>
        <w:pStyle w:val="NormalExport"/>
        <w:rPr>
          <w:lang w:val="ru-RU"/>
        </w:rPr>
      </w:pPr>
      <w:r w:rsidRPr="00F87118">
        <w:rPr>
          <w:shd w:val="clear" w:color="auto" w:fill="FFFFFF"/>
          <w:lang w:val="ru-RU"/>
        </w:rPr>
        <w:t xml:space="preserve">Одним из самых перспективных направлений для </w:t>
      </w:r>
      <w:r w:rsidRPr="00F87118">
        <w:rPr>
          <w:shd w:val="clear" w:color="auto" w:fill="C0C0C0"/>
          <w:lang w:val="ru-RU"/>
        </w:rPr>
        <w:t>девелоперов</w:t>
      </w:r>
      <w:r w:rsidRPr="00F87118">
        <w:rPr>
          <w:shd w:val="clear" w:color="auto" w:fill="FFFFFF"/>
          <w:lang w:val="ru-RU"/>
        </w:rPr>
        <w:t xml:space="preserve"> считают облигации - о них говорили в своих выступлениях как </w:t>
      </w:r>
      <w:r w:rsidRPr="00F87118">
        <w:rPr>
          <w:shd w:val="clear" w:color="auto" w:fill="C0C0C0"/>
          <w:lang w:val="ru-RU"/>
        </w:rPr>
        <w:t>девелоперские</w:t>
      </w:r>
      <w:r w:rsidRPr="00F87118">
        <w:rPr>
          <w:shd w:val="clear" w:color="auto" w:fill="FFFFFF"/>
          <w:lang w:val="ru-RU"/>
        </w:rPr>
        <w:t xml:space="preserve"> компании, так и инвесткомпании, которые занимаются размещением. На этом рынке есть свои особенности - так, например, если речь идет не о лидерах рынка, то это сегмент ВДО (высокодоходных облигаций), которые покупают в основном частные инвесторы. </w:t>
      </w:r>
    </w:p>
    <w:p w:rsidR="00075DDF" w:rsidRPr="00F87118" w:rsidRDefault="00075DDF" w:rsidP="00075DDF">
      <w:pPr>
        <w:pStyle w:val="NormalExport"/>
        <w:rPr>
          <w:lang w:val="ru-RU"/>
        </w:rPr>
      </w:pPr>
      <w:r w:rsidRPr="00F87118">
        <w:rPr>
          <w:shd w:val="clear" w:color="auto" w:fill="FFFFFF"/>
          <w:lang w:val="ru-RU"/>
        </w:rPr>
        <w:t xml:space="preserve">Александра Болилая, </w:t>
      </w:r>
      <w:r>
        <w:rPr>
          <w:shd w:val="clear" w:color="auto" w:fill="FFFFFF"/>
        </w:rPr>
        <w:t>Legenda</w:t>
      </w:r>
      <w:r w:rsidRPr="00F87118">
        <w:rPr>
          <w:shd w:val="clear" w:color="auto" w:fill="FFFFFF"/>
          <w:lang w:val="ru-RU"/>
        </w:rPr>
        <w:t xml:space="preserve"> </w:t>
      </w:r>
      <w:r>
        <w:rPr>
          <w:shd w:val="clear" w:color="auto" w:fill="FFFFFF"/>
        </w:rPr>
        <w:t>Intelligent</w:t>
      </w:r>
      <w:r w:rsidRPr="00F87118">
        <w:rPr>
          <w:shd w:val="clear" w:color="auto" w:fill="FFFFFF"/>
          <w:lang w:val="ru-RU"/>
        </w:rPr>
        <w:t xml:space="preserve"> </w:t>
      </w:r>
      <w:r>
        <w:rPr>
          <w:shd w:val="clear" w:color="auto" w:fill="FFFFFF"/>
        </w:rPr>
        <w:t>Development</w:t>
      </w:r>
      <w:r w:rsidRPr="00F87118">
        <w:rPr>
          <w:shd w:val="clear" w:color="auto" w:fill="FFFFFF"/>
          <w:lang w:val="ru-RU"/>
        </w:rPr>
        <w:t xml:space="preserve">, "Облигации как инструмент привлечения финансирования для </w:t>
      </w:r>
      <w:r w:rsidRPr="00F87118">
        <w:rPr>
          <w:shd w:val="clear" w:color="auto" w:fill="C0C0C0"/>
          <w:lang w:val="ru-RU"/>
        </w:rPr>
        <w:t>девелопера</w:t>
      </w:r>
      <w:r w:rsidRPr="00F87118">
        <w:rPr>
          <w:shd w:val="clear" w:color="auto" w:fill="FFFFFF"/>
          <w:lang w:val="ru-RU"/>
        </w:rPr>
        <w:t xml:space="preserve">" - смотреть видеодоклад. </w:t>
      </w:r>
    </w:p>
    <w:p w:rsidR="00075DDF" w:rsidRPr="00F87118" w:rsidRDefault="00075DDF" w:rsidP="00075DDF">
      <w:pPr>
        <w:pStyle w:val="NormalExport"/>
        <w:rPr>
          <w:lang w:val="ru-RU"/>
        </w:rPr>
      </w:pPr>
      <w:r w:rsidRPr="00F87118">
        <w:rPr>
          <w:shd w:val="clear" w:color="auto" w:fill="FFFFFF"/>
          <w:lang w:val="ru-RU"/>
        </w:rPr>
        <w:lastRenderedPageBreak/>
        <w:t xml:space="preserve">О требованиях к эмитентам и особенностях выпуска долговых бумаг рассказали представители инвестиционных компаний, имеющие опыт работы с </w:t>
      </w:r>
      <w:r w:rsidRPr="00F87118">
        <w:rPr>
          <w:shd w:val="clear" w:color="auto" w:fill="C0C0C0"/>
          <w:lang w:val="ru-RU"/>
        </w:rPr>
        <w:t>девелоперами</w:t>
      </w:r>
      <w:r w:rsidRPr="00F87118">
        <w:rPr>
          <w:shd w:val="clear" w:color="auto" w:fill="FFFFFF"/>
          <w:lang w:val="ru-RU"/>
        </w:rPr>
        <w:t xml:space="preserve">, и финансовые эксперты. </w:t>
      </w:r>
    </w:p>
    <w:p w:rsidR="00075DDF" w:rsidRPr="00F87118" w:rsidRDefault="00075DDF" w:rsidP="00075DDF">
      <w:pPr>
        <w:pStyle w:val="NormalExport"/>
        <w:rPr>
          <w:lang w:val="ru-RU"/>
        </w:rPr>
      </w:pPr>
      <w:r w:rsidRPr="00F87118">
        <w:rPr>
          <w:shd w:val="clear" w:color="auto" w:fill="FFFFFF"/>
          <w:lang w:val="ru-RU"/>
        </w:rPr>
        <w:t xml:space="preserve">Дмитрий Сергиенко, "Эксперт РА" - "Зачем </w:t>
      </w:r>
      <w:r w:rsidRPr="00F87118">
        <w:rPr>
          <w:shd w:val="clear" w:color="auto" w:fill="C0C0C0"/>
          <w:lang w:val="ru-RU"/>
        </w:rPr>
        <w:t>девелоперам</w:t>
      </w:r>
      <w:r w:rsidRPr="00F87118">
        <w:rPr>
          <w:shd w:val="clear" w:color="auto" w:fill="FFFFFF"/>
          <w:lang w:val="ru-RU"/>
        </w:rPr>
        <w:t xml:space="preserve"> кредитные рейтинги?". Смотреть видеодоклад. </w:t>
      </w:r>
    </w:p>
    <w:p w:rsidR="00075DDF" w:rsidRPr="00F87118" w:rsidRDefault="00075DDF" w:rsidP="00075DDF">
      <w:pPr>
        <w:pStyle w:val="NormalExport"/>
        <w:rPr>
          <w:lang w:val="ru-RU"/>
        </w:rPr>
      </w:pPr>
      <w:r w:rsidRPr="00F87118">
        <w:rPr>
          <w:shd w:val="clear" w:color="auto" w:fill="FFFFFF"/>
          <w:lang w:val="ru-RU"/>
        </w:rPr>
        <w:t>Алексей Безрукавников, "АТОН" - "Основные требования к эмитентам локальных рублевых облигаций". Смотреть видеодоклад.</w:t>
      </w:r>
    </w:p>
    <w:p w:rsidR="00075DDF" w:rsidRPr="00F87118" w:rsidRDefault="00075DDF" w:rsidP="00075DDF">
      <w:pPr>
        <w:pStyle w:val="NormalExport"/>
        <w:rPr>
          <w:lang w:val="ru-RU"/>
        </w:rPr>
      </w:pPr>
      <w:r w:rsidRPr="00F87118">
        <w:rPr>
          <w:shd w:val="clear" w:color="auto" w:fill="FFFFFF"/>
          <w:lang w:val="ru-RU"/>
        </w:rPr>
        <w:t>Андрей Бобовников, ООО ИК "Иволга Капитал" - "Финансирование некрупных компаний строительной отрасли за счет размещения облигаций". Смотреть видеодоклад.</w:t>
      </w:r>
    </w:p>
    <w:p w:rsidR="00075DDF" w:rsidRPr="00F87118" w:rsidRDefault="00075DDF" w:rsidP="00075DDF">
      <w:pPr>
        <w:pStyle w:val="NormalExport"/>
        <w:rPr>
          <w:lang w:val="ru-RU"/>
        </w:rPr>
      </w:pPr>
      <w:r w:rsidRPr="00F87118">
        <w:rPr>
          <w:shd w:val="clear" w:color="auto" w:fill="FFFFFF"/>
          <w:lang w:val="ru-RU"/>
        </w:rPr>
        <w:t xml:space="preserve">АКЦИИ </w:t>
      </w:r>
    </w:p>
    <w:p w:rsidR="00075DDF" w:rsidRPr="00F87118" w:rsidRDefault="00075DDF" w:rsidP="00075DDF">
      <w:pPr>
        <w:pStyle w:val="NormalExport"/>
        <w:rPr>
          <w:lang w:val="ru-RU"/>
        </w:rPr>
      </w:pPr>
      <w:r w:rsidRPr="00F87118">
        <w:rPr>
          <w:shd w:val="clear" w:color="auto" w:fill="FFFFFF"/>
          <w:lang w:val="ru-RU"/>
        </w:rPr>
        <w:t xml:space="preserve">Высший пилотаж в привлечении инвестиций - это, конечно, выход на </w:t>
      </w:r>
      <w:r>
        <w:rPr>
          <w:shd w:val="clear" w:color="auto" w:fill="FFFFFF"/>
        </w:rPr>
        <w:t>IPO</w:t>
      </w:r>
      <w:r w:rsidRPr="00F87118">
        <w:rPr>
          <w:shd w:val="clear" w:color="auto" w:fill="FFFFFF"/>
          <w:lang w:val="ru-RU"/>
        </w:rPr>
        <w:t xml:space="preserve">, который могут позволить себе пока только единичные </w:t>
      </w:r>
      <w:r w:rsidRPr="00F87118">
        <w:rPr>
          <w:shd w:val="clear" w:color="auto" w:fill="C0C0C0"/>
          <w:lang w:val="ru-RU"/>
        </w:rPr>
        <w:t>застройщики</w:t>
      </w:r>
      <w:r w:rsidRPr="00F87118">
        <w:rPr>
          <w:shd w:val="clear" w:color="auto" w:fill="FFFFFF"/>
          <w:lang w:val="ru-RU"/>
        </w:rPr>
        <w:t xml:space="preserve">. Впрочем, всегда стоит оценить перспективы. Нина Голубничая, руководитель управления стратегического планирования Группы "Самолет", представила довольно подробную дорожную карту выхода </w:t>
      </w:r>
      <w:r w:rsidRPr="00F87118">
        <w:rPr>
          <w:shd w:val="clear" w:color="auto" w:fill="C0C0C0"/>
          <w:lang w:val="ru-RU"/>
        </w:rPr>
        <w:t>девелопера</w:t>
      </w:r>
      <w:r w:rsidRPr="00F87118">
        <w:rPr>
          <w:shd w:val="clear" w:color="auto" w:fill="FFFFFF"/>
          <w:lang w:val="ru-RU"/>
        </w:rPr>
        <w:t xml:space="preserve"> на </w:t>
      </w:r>
      <w:r>
        <w:rPr>
          <w:shd w:val="clear" w:color="auto" w:fill="FFFFFF"/>
        </w:rPr>
        <w:t>IPO</w:t>
      </w:r>
      <w:r w:rsidRPr="00F87118">
        <w:rPr>
          <w:shd w:val="clear" w:color="auto" w:fill="FFFFFF"/>
          <w:lang w:val="ru-RU"/>
        </w:rPr>
        <w:t xml:space="preserve">, назвав этот инструмент "локомотивом" развития компании. </w:t>
      </w:r>
    </w:p>
    <w:p w:rsidR="00075DDF" w:rsidRPr="00F87118" w:rsidRDefault="00075DDF" w:rsidP="00075DDF">
      <w:pPr>
        <w:pStyle w:val="NormalExport"/>
        <w:rPr>
          <w:lang w:val="ru-RU"/>
        </w:rPr>
      </w:pPr>
      <w:r w:rsidRPr="00F87118">
        <w:rPr>
          <w:shd w:val="clear" w:color="auto" w:fill="FFFFFF"/>
          <w:lang w:val="ru-RU"/>
        </w:rPr>
        <w:t xml:space="preserve">Нина Голубничая, "Самолет" - "Долговой капитал </w:t>
      </w:r>
      <w:r w:rsidRPr="00F87118">
        <w:rPr>
          <w:shd w:val="clear" w:color="auto" w:fill="C0C0C0"/>
          <w:lang w:val="ru-RU"/>
        </w:rPr>
        <w:t>девелоперской</w:t>
      </w:r>
      <w:r w:rsidRPr="00F87118">
        <w:rPr>
          <w:shd w:val="clear" w:color="auto" w:fill="FFFFFF"/>
          <w:lang w:val="ru-RU"/>
        </w:rPr>
        <w:t xml:space="preserve"> компании". Смотреть видеодоклад. </w:t>
      </w:r>
    </w:p>
    <w:p w:rsidR="00075DDF" w:rsidRPr="00F87118" w:rsidRDefault="00075DDF" w:rsidP="00075DDF">
      <w:pPr>
        <w:pStyle w:val="NormalExport"/>
        <w:rPr>
          <w:lang w:val="ru-RU"/>
        </w:rPr>
      </w:pPr>
      <w:r w:rsidRPr="00F87118">
        <w:rPr>
          <w:shd w:val="clear" w:color="auto" w:fill="FFFFFF"/>
          <w:lang w:val="ru-RU"/>
        </w:rPr>
        <w:t xml:space="preserve">ЗПИФ, ЖНК, КПК и другие альтернативы </w:t>
      </w:r>
    </w:p>
    <w:p w:rsidR="00075DDF" w:rsidRPr="00F87118" w:rsidRDefault="00075DDF" w:rsidP="00075DDF">
      <w:pPr>
        <w:pStyle w:val="NormalExport"/>
        <w:rPr>
          <w:lang w:val="ru-RU"/>
        </w:rPr>
      </w:pPr>
      <w:r w:rsidRPr="00F87118">
        <w:rPr>
          <w:shd w:val="clear" w:color="auto" w:fill="FFFFFF"/>
          <w:lang w:val="ru-RU"/>
        </w:rPr>
        <w:t xml:space="preserve">Вернемся к </w:t>
      </w:r>
      <w:r w:rsidRPr="00F87118">
        <w:rPr>
          <w:shd w:val="clear" w:color="auto" w:fill="C0C0C0"/>
          <w:lang w:val="ru-RU"/>
        </w:rPr>
        <w:t>девелоперам</w:t>
      </w:r>
      <w:r w:rsidRPr="00F87118">
        <w:rPr>
          <w:shd w:val="clear" w:color="auto" w:fill="FFFFFF"/>
          <w:lang w:val="ru-RU"/>
        </w:rPr>
        <w:t xml:space="preserve"> </w:t>
      </w:r>
      <w:r>
        <w:rPr>
          <w:shd w:val="clear" w:color="auto" w:fill="FFFFFF"/>
        </w:rPr>
        <w:t>mid</w:t>
      </w:r>
      <w:r w:rsidRPr="00F87118">
        <w:rPr>
          <w:shd w:val="clear" w:color="auto" w:fill="FFFFFF"/>
          <w:lang w:val="ru-RU"/>
        </w:rPr>
        <w:t>-</w:t>
      </w:r>
      <w:r>
        <w:rPr>
          <w:shd w:val="clear" w:color="auto" w:fill="FFFFFF"/>
        </w:rPr>
        <w:t>size</w:t>
      </w:r>
      <w:r w:rsidRPr="00F87118">
        <w:rPr>
          <w:shd w:val="clear" w:color="auto" w:fill="FFFFFF"/>
          <w:lang w:val="ru-RU"/>
        </w:rPr>
        <w:t xml:space="preserve">: помимо облигаций, на круглом столе прозвучали и другие интересные средним и некрупным </w:t>
      </w:r>
      <w:r w:rsidRPr="00F87118">
        <w:rPr>
          <w:shd w:val="clear" w:color="auto" w:fill="C0C0C0"/>
          <w:lang w:val="ru-RU"/>
        </w:rPr>
        <w:t>застройщикам</w:t>
      </w:r>
      <w:r w:rsidRPr="00F87118">
        <w:rPr>
          <w:shd w:val="clear" w:color="auto" w:fill="FFFFFF"/>
          <w:lang w:val="ru-RU"/>
        </w:rPr>
        <w:t xml:space="preserve"> инструменты финансирования. Среди них, например, популярные в 2000-е ЗПИФ, а также жилищные накопительные кооперативы, потребительские кооперативы и т. д. </w:t>
      </w:r>
    </w:p>
    <w:p w:rsidR="00075DDF" w:rsidRPr="00F87118" w:rsidRDefault="00075DDF" w:rsidP="00075DDF">
      <w:pPr>
        <w:pStyle w:val="NormalExport"/>
        <w:rPr>
          <w:lang w:val="ru-RU"/>
        </w:rPr>
      </w:pPr>
      <w:r w:rsidRPr="00F87118">
        <w:rPr>
          <w:shd w:val="clear" w:color="auto" w:fill="FFFFFF"/>
          <w:lang w:val="ru-RU"/>
        </w:rPr>
        <w:t xml:space="preserve">Анатолий Клинков, "А101" - ЗПИФ как способ вернуть на рынок недвижимости частных квалифицированных инвесторов. Смотреть видеодоклад. </w:t>
      </w:r>
    </w:p>
    <w:p w:rsidR="00075DDF" w:rsidRPr="00F87118" w:rsidRDefault="00075DDF" w:rsidP="00075DDF">
      <w:pPr>
        <w:pStyle w:val="NormalExport"/>
        <w:rPr>
          <w:lang w:val="ru-RU"/>
        </w:rPr>
      </w:pPr>
      <w:r w:rsidRPr="00F87118">
        <w:rPr>
          <w:shd w:val="clear" w:color="auto" w:fill="FFFFFF"/>
          <w:lang w:val="ru-RU"/>
        </w:rPr>
        <w:t xml:space="preserve">Татьяна Хусаинова, "Унистрой" - "Как заинтересовать и не разочаровать инвестора". Смотреть видеодоклад. </w:t>
      </w:r>
    </w:p>
    <w:p w:rsidR="00075DDF" w:rsidRPr="00F87118" w:rsidRDefault="00075DDF" w:rsidP="00075DDF">
      <w:pPr>
        <w:pStyle w:val="NormalExport"/>
        <w:rPr>
          <w:lang w:val="ru-RU"/>
        </w:rPr>
      </w:pPr>
      <w:r w:rsidRPr="00F87118">
        <w:rPr>
          <w:shd w:val="clear" w:color="auto" w:fill="FFFFFF"/>
          <w:lang w:val="ru-RU"/>
        </w:rPr>
        <w:t xml:space="preserve">Вторая часть мероприятия прошла в "закрытом" формате: </w:t>
      </w:r>
      <w:r w:rsidRPr="00F87118">
        <w:rPr>
          <w:shd w:val="clear" w:color="auto" w:fill="C0C0C0"/>
          <w:lang w:val="ru-RU"/>
        </w:rPr>
        <w:t>девелоперы</w:t>
      </w:r>
      <w:r w:rsidRPr="00F87118">
        <w:rPr>
          <w:shd w:val="clear" w:color="auto" w:fill="FFFFFF"/>
          <w:lang w:val="ru-RU"/>
        </w:rPr>
        <w:t xml:space="preserve"> поделились текущей ситуацией в отрасли и обозначили, какие способы привлечения капитала она считают перспективными для своего региона, своей компании. </w:t>
      </w:r>
    </w:p>
    <w:p w:rsidR="00075DDF" w:rsidRPr="00F87118" w:rsidRDefault="00075DDF" w:rsidP="00075DDF">
      <w:pPr>
        <w:pStyle w:val="NormalExport"/>
        <w:rPr>
          <w:lang w:val="ru-RU"/>
        </w:rPr>
      </w:pPr>
      <w:r w:rsidRPr="00F87118">
        <w:rPr>
          <w:shd w:val="clear" w:color="auto" w:fill="FFFFFF"/>
          <w:lang w:val="ru-RU"/>
        </w:rPr>
        <w:t xml:space="preserve"> Посмотреть первый блок дискуссии в записи можно на нашем </w:t>
      </w:r>
      <w:r>
        <w:rPr>
          <w:shd w:val="clear" w:color="auto" w:fill="FFFFFF"/>
        </w:rPr>
        <w:t>YouTube</w:t>
      </w:r>
      <w:r w:rsidRPr="00F87118">
        <w:rPr>
          <w:shd w:val="clear" w:color="auto" w:fill="FFFFFF"/>
          <w:lang w:val="ru-RU"/>
        </w:rPr>
        <w:t xml:space="preserve">-канале: </w:t>
      </w:r>
    </w:p>
    <w:p w:rsidR="00075DDF" w:rsidRPr="002547B0" w:rsidRDefault="00F87118" w:rsidP="002547B0">
      <w:pPr>
        <w:pStyle w:val="ExportHyperlink"/>
        <w:spacing w:line="240" w:lineRule="auto"/>
        <w:jc w:val="right"/>
        <w:rPr>
          <w:b/>
          <w:lang w:val="ru-RU"/>
        </w:rPr>
      </w:pPr>
      <w:hyperlink r:id="rId466" w:history="1">
        <w:r w:rsidR="00075DDF" w:rsidRPr="002547B0">
          <w:rPr>
            <w:b/>
            <w:lang w:val="ru-RU"/>
          </w:rPr>
          <w:t>https://gmk.ru/news/1113</w:t>
        </w:r>
      </w:hyperlink>
    </w:p>
    <w:p w:rsidR="00546A5C" w:rsidRPr="007D39FF" w:rsidRDefault="00546A5C" w:rsidP="00546A5C">
      <w:pPr>
        <w:pStyle w:val="ExportHyperlink"/>
        <w:spacing w:line="240" w:lineRule="auto"/>
        <w:jc w:val="right"/>
        <w:rPr>
          <w:b/>
          <w:lang w:val="ru-RU"/>
        </w:rPr>
      </w:pPr>
      <w:r w:rsidRPr="007D39FF">
        <w:rPr>
          <w:b/>
          <w:lang w:val="ru-RU"/>
        </w:rPr>
        <w:t>Похожие сообщения:</w:t>
      </w:r>
    </w:p>
    <w:p w:rsidR="00546A5C" w:rsidRPr="00546A5C" w:rsidRDefault="00546A5C" w:rsidP="00546A5C">
      <w:pPr>
        <w:pStyle w:val="ExportHyperlink"/>
        <w:spacing w:line="240" w:lineRule="auto"/>
        <w:jc w:val="right"/>
        <w:rPr>
          <w:b/>
          <w:lang w:val="ru-RU"/>
        </w:rPr>
      </w:pPr>
      <w:hyperlink r:id="rId467" w:history="1">
        <w:r w:rsidRPr="002547B0">
          <w:rPr>
            <w:b/>
            <w:lang w:val="ru-RU"/>
          </w:rPr>
          <w:t>https</w:t>
        </w:r>
        <w:r w:rsidRPr="00546A5C">
          <w:rPr>
            <w:b/>
            <w:lang w:val="ru-RU"/>
          </w:rPr>
          <w:t>://</w:t>
        </w:r>
        <w:r w:rsidRPr="002547B0">
          <w:rPr>
            <w:b/>
            <w:lang w:val="ru-RU"/>
          </w:rPr>
          <w:t>repa</w:t>
        </w:r>
        <w:r w:rsidRPr="00546A5C">
          <w:rPr>
            <w:b/>
            <w:lang w:val="ru-RU"/>
          </w:rPr>
          <w:t>-</w:t>
        </w:r>
        <w:r w:rsidRPr="002547B0">
          <w:rPr>
            <w:b/>
            <w:lang w:val="ru-RU"/>
          </w:rPr>
          <w:t>pr</w:t>
        </w:r>
        <w:r w:rsidRPr="00546A5C">
          <w:rPr>
            <w:b/>
            <w:lang w:val="ru-RU"/>
          </w:rPr>
          <w:t>.</w:t>
        </w:r>
        <w:r w:rsidRPr="002547B0">
          <w:rPr>
            <w:b/>
            <w:lang w:val="ru-RU"/>
          </w:rPr>
          <w:t>ru</w:t>
        </w:r>
        <w:r w:rsidRPr="00546A5C">
          <w:rPr>
            <w:b/>
            <w:lang w:val="ru-RU"/>
          </w:rPr>
          <w:t>/</w:t>
        </w:r>
        <w:r w:rsidRPr="002547B0">
          <w:rPr>
            <w:b/>
            <w:lang w:val="ru-RU"/>
          </w:rPr>
          <w:t>developery</w:t>
        </w:r>
        <w:r w:rsidRPr="00546A5C">
          <w:rPr>
            <w:b/>
            <w:lang w:val="ru-RU"/>
          </w:rPr>
          <w:t>-</w:t>
        </w:r>
        <w:r w:rsidRPr="002547B0">
          <w:rPr>
            <w:b/>
            <w:lang w:val="ru-RU"/>
          </w:rPr>
          <w:t>ishhut</w:t>
        </w:r>
        <w:r w:rsidRPr="00546A5C">
          <w:rPr>
            <w:b/>
            <w:lang w:val="ru-RU"/>
          </w:rPr>
          <w:t>-</w:t>
        </w:r>
        <w:r w:rsidRPr="002547B0">
          <w:rPr>
            <w:b/>
            <w:lang w:val="ru-RU"/>
          </w:rPr>
          <w:t>alternativnye</w:t>
        </w:r>
        <w:r w:rsidRPr="00546A5C">
          <w:rPr>
            <w:b/>
            <w:lang w:val="ru-RU"/>
          </w:rPr>
          <w:t>-</w:t>
        </w:r>
        <w:r w:rsidRPr="002547B0">
          <w:rPr>
            <w:b/>
            <w:lang w:val="ru-RU"/>
          </w:rPr>
          <w:t>istochniki</w:t>
        </w:r>
        <w:r w:rsidRPr="00546A5C">
          <w:rPr>
            <w:b/>
            <w:lang w:val="ru-RU"/>
          </w:rPr>
          <w:t>-</w:t>
        </w:r>
        <w:r w:rsidRPr="002547B0">
          <w:rPr>
            <w:b/>
            <w:lang w:val="ru-RU"/>
          </w:rPr>
          <w:t>finansirovaniya</w:t>
        </w:r>
        <w:r w:rsidRPr="00546A5C">
          <w:rPr>
            <w:b/>
            <w:lang w:val="ru-RU"/>
          </w:rPr>
          <w:t>/</w:t>
        </w:r>
      </w:hyperlink>
    </w:p>
    <w:p w:rsidR="00546A5C" w:rsidRPr="007D39FF" w:rsidRDefault="00546A5C" w:rsidP="00546A5C">
      <w:pPr>
        <w:pStyle w:val="ExportHyperlink"/>
        <w:spacing w:line="240" w:lineRule="auto"/>
        <w:jc w:val="right"/>
        <w:rPr>
          <w:b/>
          <w:lang w:val="ru-RU"/>
        </w:rPr>
      </w:pPr>
      <w:hyperlink r:id="rId468" w:history="1">
        <w:r w:rsidRPr="002547B0">
          <w:rPr>
            <w:b/>
            <w:lang w:val="ru-RU"/>
          </w:rPr>
          <w:t>https</w:t>
        </w:r>
        <w:r w:rsidRPr="007D39FF">
          <w:rPr>
            <w:b/>
            <w:lang w:val="ru-RU"/>
          </w:rPr>
          <w:t>://</w:t>
        </w:r>
        <w:r w:rsidRPr="002547B0">
          <w:rPr>
            <w:b/>
            <w:lang w:val="ru-RU"/>
          </w:rPr>
          <w:t>www</w:t>
        </w:r>
        <w:r w:rsidRPr="007D39FF">
          <w:rPr>
            <w:b/>
            <w:lang w:val="ru-RU"/>
          </w:rPr>
          <w:t>.</w:t>
        </w:r>
        <w:r w:rsidRPr="002547B0">
          <w:rPr>
            <w:b/>
            <w:lang w:val="ru-RU"/>
          </w:rPr>
          <w:t>urbanus</w:t>
        </w:r>
        <w:r w:rsidRPr="007D39FF">
          <w:rPr>
            <w:b/>
            <w:lang w:val="ru-RU"/>
          </w:rPr>
          <w:t>.</w:t>
        </w:r>
        <w:r w:rsidRPr="002547B0">
          <w:rPr>
            <w:b/>
            <w:lang w:val="ru-RU"/>
          </w:rPr>
          <w:t>ru</w:t>
        </w:r>
        <w:r w:rsidRPr="007D39FF">
          <w:rPr>
            <w:b/>
            <w:lang w:val="ru-RU"/>
          </w:rPr>
          <w:t>/</w:t>
        </w:r>
        <w:r w:rsidRPr="002547B0">
          <w:rPr>
            <w:b/>
            <w:lang w:val="ru-RU"/>
          </w:rPr>
          <w:t>news</w:t>
        </w:r>
        <w:r w:rsidRPr="007D39FF">
          <w:rPr>
            <w:b/>
            <w:lang w:val="ru-RU"/>
          </w:rPr>
          <w:t>/2021-05-07/</w:t>
        </w:r>
        <w:r w:rsidRPr="002547B0">
          <w:rPr>
            <w:b/>
            <w:lang w:val="ru-RU"/>
          </w:rPr>
          <w:t>zastroyshchiki</w:t>
        </w:r>
        <w:r w:rsidRPr="007D39FF">
          <w:rPr>
            <w:b/>
            <w:lang w:val="ru-RU"/>
          </w:rPr>
          <w:t>-</w:t>
        </w:r>
        <w:r w:rsidRPr="002547B0">
          <w:rPr>
            <w:b/>
            <w:lang w:val="ru-RU"/>
          </w:rPr>
          <w:t>ishchut</w:t>
        </w:r>
        <w:r w:rsidRPr="007D39FF">
          <w:rPr>
            <w:b/>
            <w:lang w:val="ru-RU"/>
          </w:rPr>
          <w:t>-</w:t>
        </w:r>
        <w:r w:rsidRPr="002547B0">
          <w:rPr>
            <w:b/>
            <w:lang w:val="ru-RU"/>
          </w:rPr>
          <w:t>dopolnitelnye</w:t>
        </w:r>
        <w:r w:rsidRPr="007D39FF">
          <w:rPr>
            <w:b/>
            <w:lang w:val="ru-RU"/>
          </w:rPr>
          <w:t>-</w:t>
        </w:r>
        <w:r w:rsidRPr="002547B0">
          <w:rPr>
            <w:b/>
            <w:lang w:val="ru-RU"/>
          </w:rPr>
          <w:t>istochniki</w:t>
        </w:r>
        <w:r w:rsidRPr="007D39FF">
          <w:rPr>
            <w:b/>
            <w:lang w:val="ru-RU"/>
          </w:rPr>
          <w:t>-</w:t>
        </w:r>
        <w:r w:rsidRPr="002547B0">
          <w:rPr>
            <w:b/>
            <w:lang w:val="ru-RU"/>
          </w:rPr>
          <w:t>finansov</w:t>
        </w:r>
      </w:hyperlink>
    </w:p>
    <w:p w:rsidR="00546A5C" w:rsidRPr="00546A5C" w:rsidRDefault="00546A5C" w:rsidP="00546A5C">
      <w:pPr>
        <w:rPr>
          <w:lang w:val="ru-RU"/>
        </w:rPr>
      </w:pPr>
    </w:p>
    <w:p w:rsidR="00075DDF" w:rsidRDefault="00075DDF" w:rsidP="00075DDF">
      <w:pPr>
        <w:pStyle w:val="affff2"/>
        <w:spacing w:before="120"/>
      </w:pPr>
      <w:bookmarkStart w:id="277" w:name="_Toc71920411"/>
      <w:r>
        <w:t>ТАСС, Москва, 30 апреля 2021</w:t>
      </w:r>
      <w:bookmarkEnd w:id="277"/>
    </w:p>
    <w:p w:rsidR="00075DDF" w:rsidRPr="00F87118" w:rsidRDefault="00075DDF" w:rsidP="00075DDF">
      <w:pPr>
        <w:pStyle w:val="afffc"/>
        <w:rPr>
          <w:lang w:val="ru-RU"/>
        </w:rPr>
      </w:pPr>
      <w:bookmarkStart w:id="278" w:name="txt_3449894_1690289770"/>
      <w:bookmarkStart w:id="279" w:name="_Toc71920412"/>
      <w:r w:rsidRPr="00F87118">
        <w:rPr>
          <w:lang w:val="ru-RU"/>
        </w:rPr>
        <w:t>Эксперты: законопроект об апартаментах позволит обеспечить их социальной инфраструктурой</w:t>
      </w:r>
      <w:bookmarkEnd w:id="278"/>
      <w:bookmarkEnd w:id="279"/>
    </w:p>
    <w:p w:rsidR="00075DDF" w:rsidRPr="00F87118" w:rsidRDefault="00075DDF" w:rsidP="00075DDF">
      <w:pPr>
        <w:pStyle w:val="NormalExport"/>
        <w:rPr>
          <w:lang w:val="ru-RU"/>
        </w:rPr>
      </w:pPr>
      <w:r w:rsidRPr="00F87118">
        <w:rPr>
          <w:shd w:val="clear" w:color="auto" w:fill="FFFFFF"/>
          <w:lang w:val="ru-RU"/>
        </w:rPr>
        <w:t>По мнению президента фонда "Институт экономики города" Надежды Косаревой, уже построенные апартаменты должны быть признаны жилыми помещениями, если они отвечают требованиям безопасности</w:t>
      </w:r>
    </w:p>
    <w:p w:rsidR="00075DDF" w:rsidRPr="00F87118" w:rsidRDefault="00075DDF" w:rsidP="00075DDF">
      <w:pPr>
        <w:pStyle w:val="NormalExport"/>
        <w:rPr>
          <w:lang w:val="ru-RU"/>
        </w:rPr>
      </w:pPr>
      <w:r w:rsidRPr="00F87118">
        <w:rPr>
          <w:shd w:val="clear" w:color="auto" w:fill="FFFFFF"/>
          <w:lang w:val="ru-RU"/>
        </w:rPr>
        <w:t>МОСКВА, 30 апреля. /Корр. ТАСС Анастасия Солдатова/. Внесенный в Госдуму законопроект о правовом статусе апартаментов позволит легализовать будущий рынок этой недвижимости. В частности, регионы смогут самостоятельно устанавливать норматив по обеспеченности социальной инфраструктурой апартаментов, считают опрошенные ТАСС эксперты.</w:t>
      </w:r>
    </w:p>
    <w:p w:rsidR="00075DDF" w:rsidRPr="00F87118" w:rsidRDefault="00075DDF" w:rsidP="00075DDF">
      <w:pPr>
        <w:pStyle w:val="NormalExport"/>
        <w:rPr>
          <w:lang w:val="ru-RU"/>
        </w:rPr>
      </w:pPr>
      <w:r w:rsidRPr="00F87118">
        <w:rPr>
          <w:shd w:val="clear" w:color="auto" w:fill="FFFFFF"/>
          <w:lang w:val="ru-RU"/>
        </w:rPr>
        <w:t>Группа сенаторов и депутатов в четверг внесла в Госдуму законопроект о правовом статусе апартаментов как нового вида недвижимости. Так, предлагается ввести понятие "многофункциональные здания", то есть здания, состоящие из нежилых и жилых помещений, расположенные вне границ жилой застройки, в общественно-деловой зоне. Законопроект дает право собственникам апартаментов зарегистрироваться в них после перевода помещения в жилое.</w:t>
      </w:r>
    </w:p>
    <w:p w:rsidR="00075DDF" w:rsidRPr="00F87118" w:rsidRDefault="00075DDF" w:rsidP="00075DDF">
      <w:pPr>
        <w:pStyle w:val="NormalExport"/>
        <w:rPr>
          <w:lang w:val="ru-RU"/>
        </w:rPr>
      </w:pPr>
      <w:r w:rsidRPr="00F87118">
        <w:rPr>
          <w:shd w:val="clear" w:color="auto" w:fill="FFFFFF"/>
          <w:lang w:val="ru-RU"/>
        </w:rPr>
        <w:t xml:space="preserve">"Принципиальный момент состоит в том, что регионы смогут сами устанавливать нормы обеспеченности инфраструктурой апартаментов. Никто не мешает сделать ее полноценной, со всеми садиками и поликлиниками, или ограниченной, если речь идет об общественно-деловой зоне. То есть принятие закона не повлечет резкого влияния на рынок, однако порядка станет больше", - сказал </w:t>
      </w:r>
      <w:r w:rsidRPr="00F87118">
        <w:rPr>
          <w:shd w:val="clear" w:color="auto" w:fill="FFFFFF"/>
          <w:lang w:val="ru-RU"/>
        </w:rPr>
        <w:lastRenderedPageBreak/>
        <w:t>эксперт тематической площадки Общероссийского народного фронта "Жилье и городская среда" Павел Склянчук.</w:t>
      </w:r>
    </w:p>
    <w:p w:rsidR="00075DDF" w:rsidRPr="00F87118" w:rsidRDefault="00075DDF" w:rsidP="00075DDF">
      <w:pPr>
        <w:pStyle w:val="NormalExport"/>
        <w:rPr>
          <w:lang w:val="ru-RU"/>
        </w:rPr>
      </w:pPr>
      <w:r w:rsidRPr="00F87118">
        <w:rPr>
          <w:shd w:val="clear" w:color="auto" w:fill="FFFFFF"/>
          <w:lang w:val="ru-RU"/>
        </w:rPr>
        <w:t>Руководитель комиссии в сфере жилищной политики общественного совета при Минстрое России, президент фонда "Институт экономики города" Надежда Косарева пояснила, что сейчас нет никакой обязанности обеспечивать апартаменты социальной инфраструктурой. При этом, по ее мнению, нормативы по территориальной доступности школ, детсадов и поликлиник для многофункциональных зданий могут быть менее жесткими, чем для многоквартирных домов.</w:t>
      </w:r>
    </w:p>
    <w:p w:rsidR="00075DDF" w:rsidRPr="00F87118" w:rsidRDefault="00075DDF" w:rsidP="00075DDF">
      <w:pPr>
        <w:pStyle w:val="NormalExport"/>
        <w:rPr>
          <w:lang w:val="ru-RU"/>
        </w:rPr>
      </w:pPr>
      <w:r w:rsidRPr="00F87118">
        <w:rPr>
          <w:shd w:val="clear" w:color="auto" w:fill="FFFFFF"/>
          <w:lang w:val="ru-RU"/>
        </w:rPr>
        <w:t xml:space="preserve">Кроме того, в соответствии с законопроектом апартаменты предлагается продавать только по </w:t>
      </w:r>
      <w:r w:rsidRPr="00F87118">
        <w:rPr>
          <w:shd w:val="clear" w:color="auto" w:fill="C0C0C0"/>
          <w:lang w:val="ru-RU"/>
        </w:rPr>
        <w:t>эскроу-счетам</w:t>
      </w:r>
      <w:r w:rsidRPr="00F87118">
        <w:rPr>
          <w:shd w:val="clear" w:color="auto" w:fill="FFFFFF"/>
          <w:lang w:val="ru-RU"/>
        </w:rPr>
        <w:t>, что повысит защищенность дольщиков, считает Склянчук. Сегодня апартаменты продаются, например, как обособленное нежилое помещение общественного назначения, добавил он.</w:t>
      </w:r>
    </w:p>
    <w:p w:rsidR="00075DDF" w:rsidRPr="00F87118" w:rsidRDefault="00075DDF" w:rsidP="00075DDF">
      <w:pPr>
        <w:pStyle w:val="NormalExport"/>
        <w:rPr>
          <w:lang w:val="ru-RU"/>
        </w:rPr>
      </w:pPr>
      <w:r w:rsidRPr="00F87118">
        <w:rPr>
          <w:shd w:val="clear" w:color="auto" w:fill="FFFFFF"/>
          <w:lang w:val="ru-RU"/>
        </w:rPr>
        <w:t>Многофункциональность зданий</w:t>
      </w:r>
    </w:p>
    <w:p w:rsidR="00075DDF" w:rsidRPr="00F87118" w:rsidRDefault="00075DDF" w:rsidP="00075DDF">
      <w:pPr>
        <w:pStyle w:val="NormalExport"/>
        <w:rPr>
          <w:lang w:val="ru-RU"/>
        </w:rPr>
      </w:pPr>
      <w:r w:rsidRPr="00F87118">
        <w:rPr>
          <w:shd w:val="clear" w:color="auto" w:fill="FFFFFF"/>
          <w:lang w:val="ru-RU"/>
        </w:rPr>
        <w:t xml:space="preserve">Таким образом, выдвинутый сенаторами законопроект способствует устранению целого комплекса нарушений требований к </w:t>
      </w:r>
      <w:r w:rsidRPr="00F87118">
        <w:rPr>
          <w:shd w:val="clear" w:color="auto" w:fill="C0C0C0"/>
          <w:lang w:val="ru-RU"/>
        </w:rPr>
        <w:t>строительству</w:t>
      </w:r>
      <w:r w:rsidRPr="00F87118">
        <w:rPr>
          <w:shd w:val="clear" w:color="auto" w:fill="FFFFFF"/>
          <w:lang w:val="ru-RU"/>
        </w:rPr>
        <w:t xml:space="preserve"> и будет способствовать легализации значительно выросшего в последние годы рынка апартаментов, подчеркнул глава комиссии по </w:t>
      </w:r>
      <w:r w:rsidRPr="00F87118">
        <w:rPr>
          <w:shd w:val="clear" w:color="auto" w:fill="C0C0C0"/>
          <w:lang w:val="ru-RU"/>
        </w:rPr>
        <w:t>проектному финансированию</w:t>
      </w:r>
      <w:r w:rsidRPr="00F87118">
        <w:rPr>
          <w:shd w:val="clear" w:color="auto" w:fill="FFFFFF"/>
          <w:lang w:val="ru-RU"/>
        </w:rPr>
        <w:t xml:space="preserve"> Общественного совета при Минстрое Рифат Гарипов.</w:t>
      </w:r>
    </w:p>
    <w:p w:rsidR="00075DDF" w:rsidRPr="00F87118" w:rsidRDefault="00075DDF" w:rsidP="00075DDF">
      <w:pPr>
        <w:pStyle w:val="NormalExport"/>
        <w:rPr>
          <w:lang w:val="ru-RU"/>
        </w:rPr>
      </w:pPr>
      <w:r w:rsidRPr="00F87118">
        <w:rPr>
          <w:shd w:val="clear" w:color="auto" w:fill="FFFFFF"/>
          <w:lang w:val="ru-RU"/>
        </w:rPr>
        <w:t>"Установление для апартаментов равнозначного с квартирами статуса позволит устранить целый комплекс проблем, характерных для этих объектов, в частности, проблему отсутствия социальной инфраструктуры. Мерой социальной защиты граждан становится до сих пор недоступная возможность постоянной регистрации в апартаментах. Само понятие "апартаменты" будет официально заменено на "жилое помещение", - отметил он.</w:t>
      </w:r>
    </w:p>
    <w:p w:rsidR="00075DDF" w:rsidRPr="00F87118" w:rsidRDefault="00075DDF" w:rsidP="00075DDF">
      <w:pPr>
        <w:pStyle w:val="NormalExport"/>
        <w:rPr>
          <w:lang w:val="ru-RU"/>
        </w:rPr>
      </w:pPr>
      <w:r w:rsidRPr="00F87118">
        <w:rPr>
          <w:shd w:val="clear" w:color="auto" w:fill="FFFFFF"/>
          <w:lang w:val="ru-RU"/>
        </w:rPr>
        <w:t>При этом законопроект разрешает перевод нежилых помещений в жилые, если речь идет только о помещениях на одной лестничной клетке. Косарева считает такой подход излишне строгим, так как отличием от многоквартирного дома будет только то, что нежилые помещения будут находиться на разных этажах. "Сейчас по законодательству в многоквартирном доме нежилой этаж не может быть расположен над жилым. Концепция многофункционального здания должна предполагать более гибкий подход", - считает собеседница агентства.</w:t>
      </w:r>
    </w:p>
    <w:p w:rsidR="00075DDF" w:rsidRPr="00F87118" w:rsidRDefault="00075DDF" w:rsidP="00075DDF">
      <w:pPr>
        <w:pStyle w:val="NormalExport"/>
        <w:rPr>
          <w:lang w:val="ru-RU"/>
        </w:rPr>
      </w:pPr>
      <w:r w:rsidRPr="00F87118">
        <w:rPr>
          <w:shd w:val="clear" w:color="auto" w:fill="FFFFFF"/>
          <w:lang w:val="ru-RU"/>
        </w:rPr>
        <w:t>Кроме того, согласно законопроекту, жилые помещения в многофункциональном здании будут приравнены к квартирам в том числе по более выгодным условиям оплаты коммунальных услуг и по налогообложению в сравнении с нежилыми помещениями. По мнению Косаревой, такой подход может оказаться неэффективным, так как он может создать экономический стимул для собственников коммерческих площадей переводить свои нежилые помещения в жилые.</w:t>
      </w:r>
    </w:p>
    <w:p w:rsidR="00075DDF" w:rsidRPr="00F87118" w:rsidRDefault="00075DDF" w:rsidP="00075DDF">
      <w:pPr>
        <w:pStyle w:val="NormalExport"/>
        <w:rPr>
          <w:lang w:val="ru-RU"/>
        </w:rPr>
      </w:pPr>
      <w:r w:rsidRPr="00F87118">
        <w:rPr>
          <w:shd w:val="clear" w:color="auto" w:fill="FFFFFF"/>
          <w:lang w:val="ru-RU"/>
        </w:rPr>
        <w:t>Проблема прошлых лет</w:t>
      </w:r>
    </w:p>
    <w:p w:rsidR="00075DDF" w:rsidRPr="00F87118" w:rsidRDefault="00075DDF" w:rsidP="00075DDF">
      <w:pPr>
        <w:pStyle w:val="NormalExport"/>
        <w:rPr>
          <w:lang w:val="ru-RU"/>
        </w:rPr>
      </w:pPr>
      <w:r w:rsidRPr="00F87118">
        <w:rPr>
          <w:shd w:val="clear" w:color="auto" w:fill="FFFFFF"/>
          <w:lang w:val="ru-RU"/>
        </w:rPr>
        <w:t xml:space="preserve">Один из основных нюансов - законопроект предлагает регулирование </w:t>
      </w:r>
      <w:r w:rsidRPr="00F87118">
        <w:rPr>
          <w:shd w:val="clear" w:color="auto" w:fill="C0C0C0"/>
          <w:lang w:val="ru-RU"/>
        </w:rPr>
        <w:t>строительства</w:t>
      </w:r>
      <w:r w:rsidRPr="00F87118">
        <w:rPr>
          <w:shd w:val="clear" w:color="auto" w:fill="FFFFFF"/>
          <w:lang w:val="ru-RU"/>
        </w:rPr>
        <w:t xml:space="preserve"> будущих апартаментов, но не решает проблему уже существующей недвижимости такого формата. Эксперты надеются, что в этой части законопроект будет дополнен ко второму чтению. По мнению Косаревой, уже построенные апартаменты должны быть признаны жилыми помещениями, если они отвечают требованиям безопасности.</w:t>
      </w:r>
    </w:p>
    <w:p w:rsidR="00075DDF" w:rsidRPr="00F87118" w:rsidRDefault="00075DDF" w:rsidP="00075DDF">
      <w:pPr>
        <w:pStyle w:val="NormalExport"/>
        <w:rPr>
          <w:lang w:val="ru-RU"/>
        </w:rPr>
      </w:pPr>
      <w:r w:rsidRPr="00F87118">
        <w:rPr>
          <w:shd w:val="clear" w:color="auto" w:fill="FFFFFF"/>
          <w:lang w:val="ru-RU"/>
        </w:rPr>
        <w:t>"Если они расположены в безопасных местах, не рядом с вредным производством, не в экологически защищаемой зоне, не в охранной зоне объекта культурного наследия, то можно разрешить признавать такие здания многофункциональными и переводить нежилые помещения в жилые по определенным правилам, и главное из них - безопасность, в особенности пожарная", - сказал она.</w:t>
      </w:r>
    </w:p>
    <w:p w:rsidR="00075DDF" w:rsidRPr="00F87118" w:rsidRDefault="00075DDF" w:rsidP="00075DDF">
      <w:pPr>
        <w:pStyle w:val="NormalExport"/>
        <w:rPr>
          <w:lang w:val="ru-RU"/>
        </w:rPr>
      </w:pPr>
      <w:r w:rsidRPr="00F87118">
        <w:rPr>
          <w:shd w:val="clear" w:color="auto" w:fill="FFFFFF"/>
          <w:lang w:val="ru-RU"/>
        </w:rPr>
        <w:t>Так, жители существующих апартаментов не должны оказаться брошенными, уверен Склянчук. "Очевидно, что их права ущемлены из-за того, что они купили квартиры в нежилье. Зачастую это были семьи, которых привлекала доступная цена, но они не знали о подводных камнях. Минстрой, законодатели и регионы не должны о них забывать", - подчеркнул он.</w:t>
      </w:r>
    </w:p>
    <w:p w:rsidR="00075DDF" w:rsidRPr="00F87118" w:rsidRDefault="00075DDF" w:rsidP="00075DDF">
      <w:pPr>
        <w:pStyle w:val="NormalExport"/>
        <w:rPr>
          <w:lang w:val="ru-RU"/>
        </w:rPr>
      </w:pPr>
      <w:r w:rsidRPr="00F87118">
        <w:rPr>
          <w:shd w:val="clear" w:color="auto" w:fill="FFFFFF"/>
          <w:lang w:val="ru-RU"/>
        </w:rPr>
        <w:t>Вице-спикер Совета Федерации Николай Журавлев, который является одним из авторов законопроекта, ранее сообщил ТАСС, что вопрос о наделении новым правовым статусом уже построенных зданий с апартаментами будет обсуждаться при подготовке законопроекта ко второму чтению.</w:t>
      </w:r>
    </w:p>
    <w:p w:rsidR="00075DDF" w:rsidRPr="00F87118" w:rsidRDefault="00075DDF" w:rsidP="00075DDF">
      <w:pPr>
        <w:pStyle w:val="NormalExport"/>
        <w:rPr>
          <w:lang w:val="ru-RU"/>
        </w:rPr>
      </w:pPr>
      <w:r w:rsidRPr="00F87118">
        <w:rPr>
          <w:shd w:val="clear" w:color="auto" w:fill="FFFFFF"/>
          <w:lang w:val="ru-RU"/>
        </w:rPr>
        <w:t>Экономический эффект</w:t>
      </w:r>
    </w:p>
    <w:p w:rsidR="00075DDF" w:rsidRPr="00F87118" w:rsidRDefault="00075DDF" w:rsidP="00075DDF">
      <w:pPr>
        <w:pStyle w:val="NormalExport"/>
        <w:rPr>
          <w:lang w:val="ru-RU"/>
        </w:rPr>
      </w:pPr>
      <w:r w:rsidRPr="00F87118">
        <w:rPr>
          <w:shd w:val="clear" w:color="auto" w:fill="FFFFFF"/>
          <w:lang w:val="ru-RU"/>
        </w:rPr>
        <w:t>Если же имеющиеся апартаменты так и не получат статус жилых помещений, то цены на них по-прежнему останутся ниже на 15-20%, чем на аналогичное жилье, полагает генеральный директор Рейтингового агентства строительного комплекса (РАСК), эксперт тематической площадки ОНФ "Жилье и городская среда" Николай Алексеенко.</w:t>
      </w:r>
    </w:p>
    <w:p w:rsidR="00075DDF" w:rsidRPr="00F87118" w:rsidRDefault="00075DDF" w:rsidP="00075DDF">
      <w:pPr>
        <w:pStyle w:val="NormalExport"/>
        <w:rPr>
          <w:lang w:val="ru-RU"/>
        </w:rPr>
      </w:pPr>
      <w:r w:rsidRPr="00F87118">
        <w:rPr>
          <w:shd w:val="clear" w:color="auto" w:fill="FFFFFF"/>
          <w:lang w:val="ru-RU"/>
        </w:rPr>
        <w:t xml:space="preserve">При этом исходя из текста законопроекта для </w:t>
      </w:r>
      <w:r w:rsidRPr="00F87118">
        <w:rPr>
          <w:shd w:val="clear" w:color="auto" w:fill="C0C0C0"/>
          <w:lang w:val="ru-RU"/>
        </w:rPr>
        <w:t>застройщиков</w:t>
      </w:r>
      <w:r w:rsidRPr="00F87118">
        <w:rPr>
          <w:shd w:val="clear" w:color="auto" w:fill="FFFFFF"/>
          <w:lang w:val="ru-RU"/>
        </w:rPr>
        <w:t xml:space="preserve"> расширятся возможности для </w:t>
      </w:r>
      <w:r w:rsidRPr="00F87118">
        <w:rPr>
          <w:shd w:val="clear" w:color="auto" w:fill="C0C0C0"/>
          <w:lang w:val="ru-RU"/>
        </w:rPr>
        <w:t>строительства</w:t>
      </w:r>
      <w:r w:rsidRPr="00F87118">
        <w:rPr>
          <w:shd w:val="clear" w:color="auto" w:fill="FFFFFF"/>
          <w:lang w:val="ru-RU"/>
        </w:rPr>
        <w:t xml:space="preserve"> в зонах общественно-деловой застройки, добавил эксперт. Тем не менее, по его </w:t>
      </w:r>
      <w:r w:rsidRPr="00F87118">
        <w:rPr>
          <w:shd w:val="clear" w:color="auto" w:fill="FFFFFF"/>
          <w:lang w:val="ru-RU"/>
        </w:rPr>
        <w:lastRenderedPageBreak/>
        <w:t xml:space="preserve">словам, скорее </w:t>
      </w:r>
      <w:r w:rsidRPr="00F87118">
        <w:rPr>
          <w:shd w:val="clear" w:color="auto" w:fill="C0C0C0"/>
          <w:lang w:val="ru-RU"/>
        </w:rPr>
        <w:t>девелоперы</w:t>
      </w:r>
      <w:r w:rsidRPr="00F87118">
        <w:rPr>
          <w:shd w:val="clear" w:color="auto" w:fill="FFFFFF"/>
          <w:lang w:val="ru-RU"/>
        </w:rPr>
        <w:t xml:space="preserve"> займут выжидающую позицию до момента принятия закона в итоговом варианте, поэтому пока документ не окажет какого-то влияния на выход на рынок новых апартаментов. </w:t>
      </w:r>
    </w:p>
    <w:p w:rsidR="00075DDF" w:rsidRPr="002547B0" w:rsidRDefault="00F87118" w:rsidP="002547B0">
      <w:pPr>
        <w:pStyle w:val="ExportHyperlink"/>
        <w:spacing w:line="240" w:lineRule="auto"/>
        <w:jc w:val="right"/>
        <w:rPr>
          <w:b/>
          <w:lang w:val="ru-RU"/>
        </w:rPr>
      </w:pPr>
      <w:hyperlink r:id="rId469" w:history="1">
        <w:r w:rsidR="00075DDF" w:rsidRPr="002547B0">
          <w:rPr>
            <w:b/>
            <w:lang w:val="ru-RU"/>
          </w:rPr>
          <w:t>https://tass.ru/nedvizhimost/11285133</w:t>
        </w:r>
      </w:hyperlink>
    </w:p>
    <w:p w:rsidR="00075DDF" w:rsidRPr="002547B0" w:rsidRDefault="002547B0" w:rsidP="002547B0">
      <w:pPr>
        <w:pStyle w:val="ExportHyperlink"/>
        <w:spacing w:line="240" w:lineRule="auto"/>
        <w:jc w:val="right"/>
        <w:rPr>
          <w:b/>
          <w:lang w:val="ru-RU"/>
        </w:rPr>
      </w:pPr>
      <w:bookmarkStart w:id="280" w:name="rep_list_3449894_1690289770"/>
      <w:r>
        <w:rPr>
          <w:b/>
          <w:lang w:val="ru-RU"/>
        </w:rPr>
        <w:t>Похожие сообщения</w:t>
      </w:r>
      <w:r w:rsidR="00075DDF" w:rsidRPr="002547B0">
        <w:rPr>
          <w:b/>
          <w:lang w:val="ru-RU"/>
        </w:rPr>
        <w:t>:</w:t>
      </w:r>
      <w:bookmarkEnd w:id="280"/>
    </w:p>
    <w:p w:rsidR="00075DDF" w:rsidRPr="002547B0" w:rsidRDefault="00F87118" w:rsidP="002547B0">
      <w:pPr>
        <w:pStyle w:val="ExportHyperlink"/>
        <w:spacing w:line="240" w:lineRule="auto"/>
        <w:jc w:val="right"/>
        <w:rPr>
          <w:b/>
          <w:lang w:val="ru-RU"/>
        </w:rPr>
      </w:pPr>
      <w:hyperlink r:id="rId470" w:history="1">
        <w:r w:rsidR="00075DDF" w:rsidRPr="002547B0">
          <w:rPr>
            <w:b/>
            <w:lang w:val="ru-RU"/>
          </w:rPr>
          <w:t>Общественный совет при Минстрое России (osminstroy.ru), Москва, 30 апреля 2021, Эксперты: законопроект об апартаментах позволит обеспечить их социальной инфраструктурой</w:t>
        </w:r>
      </w:hyperlink>
    </w:p>
    <w:p w:rsidR="00075DDF" w:rsidRPr="002547B0" w:rsidRDefault="00F87118" w:rsidP="002547B0">
      <w:pPr>
        <w:pStyle w:val="ExportHyperlink"/>
        <w:spacing w:line="240" w:lineRule="auto"/>
        <w:jc w:val="right"/>
        <w:rPr>
          <w:b/>
          <w:lang w:val="ru-RU"/>
        </w:rPr>
      </w:pPr>
      <w:hyperlink r:id="rId471" w:history="1">
        <w:r w:rsidR="00075DDF" w:rsidRPr="002547B0">
          <w:rPr>
            <w:b/>
            <w:lang w:val="ru-RU"/>
          </w:rPr>
          <w:t>ПРО Финансы (finansenew.ru), Москва, 30 апреля 2021, Эксперты: законопроект об апартаментах позволит обеспечить их социальной инфраструктурой</w:t>
        </w:r>
      </w:hyperlink>
    </w:p>
    <w:p w:rsidR="00075DDF" w:rsidRPr="002547B0" w:rsidRDefault="00F87118" w:rsidP="002547B0">
      <w:pPr>
        <w:pStyle w:val="ExportHyperlink"/>
        <w:spacing w:line="240" w:lineRule="auto"/>
        <w:jc w:val="right"/>
        <w:rPr>
          <w:b/>
          <w:lang w:val="ru-RU"/>
        </w:rPr>
      </w:pPr>
      <w:hyperlink r:id="rId472" w:history="1">
        <w:r w:rsidR="00075DDF" w:rsidRPr="002547B0">
          <w:rPr>
            <w:b/>
            <w:lang w:val="ru-RU"/>
          </w:rPr>
          <w:t>Advis.ru, Санкт-Петербург, 30 апреля 2021, Эксперты: законопроект об апартаментах позволит обеспечить их социальной инфраструктурой</w:t>
        </w:r>
      </w:hyperlink>
    </w:p>
    <w:p w:rsidR="00075DDF" w:rsidRPr="002547B0" w:rsidRDefault="00F87118" w:rsidP="002547B0">
      <w:pPr>
        <w:pStyle w:val="ExportHyperlink"/>
        <w:spacing w:line="240" w:lineRule="auto"/>
        <w:jc w:val="right"/>
        <w:rPr>
          <w:b/>
          <w:lang w:val="ru-RU"/>
        </w:rPr>
      </w:pPr>
      <w:hyperlink r:id="rId473" w:history="1">
        <w:r w:rsidR="00075DDF" w:rsidRPr="002547B0">
          <w:rPr>
            <w:b/>
            <w:lang w:val="ru-RU"/>
          </w:rPr>
          <w:t>Finanz.ru, Москва, 30 апреля 2021, Законопроект об апартаментах позволит обеспечить их социальной инфраструктурой - эксперты</w:t>
        </w:r>
      </w:hyperlink>
    </w:p>
    <w:p w:rsidR="00075DDF" w:rsidRPr="002547B0" w:rsidRDefault="00075DDF" w:rsidP="002547B0">
      <w:pPr>
        <w:pStyle w:val="ExportHyperlink"/>
        <w:spacing w:line="240" w:lineRule="auto"/>
        <w:jc w:val="right"/>
        <w:rPr>
          <w:b/>
          <w:lang w:val="ru-RU"/>
        </w:rPr>
      </w:pPr>
      <w:r w:rsidRPr="002547B0">
        <w:rPr>
          <w:b/>
          <w:lang w:val="ru-RU"/>
        </w:rPr>
        <w:t>ТАСС # Российские новости, Москва, 30 апреля 2021, Законопроект об апартаментах позволит обеспечить их социальной инфраструктурой - эксперты</w:t>
      </w:r>
    </w:p>
    <w:p w:rsidR="00D310B0" w:rsidRPr="002547B0" w:rsidRDefault="00D310B0" w:rsidP="002547B0">
      <w:pPr>
        <w:pStyle w:val="ExportHyperlink"/>
        <w:spacing w:line="240" w:lineRule="auto"/>
        <w:jc w:val="right"/>
        <w:rPr>
          <w:b/>
          <w:lang w:val="ru-RU"/>
        </w:rPr>
      </w:pPr>
      <w:hyperlink r:id="rId474" w:history="1">
        <w:r w:rsidRPr="002547B0">
          <w:rPr>
            <w:b/>
            <w:lang w:val="ru-RU"/>
          </w:rPr>
          <w:t>https://urbaneconomics.ru/centr-obshchestvennyh-svyazey/news/eksperty-zakonoproekt-ob-apartamentah-pozvolit-obespechit-ih</w:t>
        </w:r>
      </w:hyperlink>
    </w:p>
    <w:p w:rsidR="00075DDF" w:rsidRPr="00F87118" w:rsidRDefault="00075DDF" w:rsidP="00075DDF">
      <w:pPr>
        <w:rPr>
          <w:lang w:val="ru-RU"/>
        </w:rPr>
      </w:pPr>
    </w:p>
    <w:p w:rsidR="00075DDF" w:rsidRDefault="00075DDF" w:rsidP="00075DDF">
      <w:pPr>
        <w:pStyle w:val="affff2"/>
        <w:spacing w:before="120"/>
      </w:pPr>
      <w:bookmarkStart w:id="281" w:name="_Toc71920413"/>
      <w:r>
        <w:t>АСН Инфо (asninfo.ru), Санкт-Петербург, 30 апреля 2021</w:t>
      </w:r>
      <w:bookmarkEnd w:id="281"/>
    </w:p>
    <w:p w:rsidR="00075DDF" w:rsidRPr="00F87118" w:rsidRDefault="00075DDF" w:rsidP="00075DDF">
      <w:pPr>
        <w:pStyle w:val="afffc"/>
        <w:rPr>
          <w:lang w:val="ru-RU"/>
        </w:rPr>
      </w:pPr>
      <w:bookmarkStart w:id="282" w:name="txt_3449894_1690262281"/>
      <w:bookmarkStart w:id="283" w:name="_Toc71920414"/>
      <w:r w:rsidRPr="00F87118">
        <w:rPr>
          <w:lang w:val="ru-RU"/>
        </w:rPr>
        <w:t>Комитет Госдумы одобрил законопроект о расширении полномочий Фонда дольщиков</w:t>
      </w:r>
      <w:bookmarkEnd w:id="282"/>
      <w:bookmarkEnd w:id="283"/>
    </w:p>
    <w:p w:rsidR="00075DDF" w:rsidRPr="00F87118" w:rsidRDefault="00075DDF" w:rsidP="00075DDF">
      <w:pPr>
        <w:pStyle w:val="NormalExport"/>
        <w:rPr>
          <w:lang w:val="ru-RU"/>
        </w:rPr>
      </w:pPr>
      <w:r w:rsidRPr="00F87118">
        <w:rPr>
          <w:shd w:val="clear" w:color="auto" w:fill="FFFFFF"/>
          <w:lang w:val="ru-RU"/>
        </w:rPr>
        <w:t xml:space="preserve">Комитет Госдумы по природным ресурсам, собственности и земельным отношениям поддержал принятие в первом чтении законопроекта, расширяющего полномочия Фонда защиты прав дольщиков. На рассмотрение Госдумы проект закона планируется вынести 11 мая2021 года. </w:t>
      </w:r>
    </w:p>
    <w:p w:rsidR="00075DDF" w:rsidRPr="00F87118" w:rsidRDefault="00075DDF" w:rsidP="00075DDF">
      <w:pPr>
        <w:pStyle w:val="NormalExport"/>
        <w:rPr>
          <w:lang w:val="ru-RU"/>
        </w:rPr>
      </w:pPr>
      <w:r w:rsidRPr="00F87118">
        <w:rPr>
          <w:shd w:val="clear" w:color="auto" w:fill="FFFFFF"/>
          <w:lang w:val="ru-RU"/>
        </w:rPr>
        <w:t xml:space="preserve">Документ подготовлен в целях совершенствования законодательства о долевом </w:t>
      </w:r>
      <w:r w:rsidRPr="00F87118">
        <w:rPr>
          <w:shd w:val="clear" w:color="auto" w:fill="C0C0C0"/>
          <w:lang w:val="ru-RU"/>
        </w:rPr>
        <w:t>строительстве</w:t>
      </w:r>
      <w:r w:rsidRPr="00F87118">
        <w:rPr>
          <w:shd w:val="clear" w:color="auto" w:fill="FFFFFF"/>
          <w:lang w:val="ru-RU"/>
        </w:rPr>
        <w:t xml:space="preserve"> и повышения гарантии прав и законных интересов дольщиков. В частности, фонду предоставляется право на достройку проблемных объектов, а также </w:t>
      </w:r>
      <w:r w:rsidRPr="00F87118">
        <w:rPr>
          <w:shd w:val="clear" w:color="auto" w:fill="C0C0C0"/>
          <w:lang w:val="ru-RU"/>
        </w:rPr>
        <w:t>строительство</w:t>
      </w:r>
      <w:r w:rsidRPr="00F87118">
        <w:rPr>
          <w:shd w:val="clear" w:color="auto" w:fill="FFFFFF"/>
          <w:lang w:val="ru-RU"/>
        </w:rPr>
        <w:t xml:space="preserve"> многоквартирных домов в целях урегулирования обязательств перед обманутыми дольщиками без использования </w:t>
      </w:r>
      <w:r w:rsidRPr="00F87118">
        <w:rPr>
          <w:shd w:val="clear" w:color="auto" w:fill="C0C0C0"/>
          <w:lang w:val="ru-RU"/>
        </w:rPr>
        <w:t>счетов эскроу</w:t>
      </w:r>
      <w:r w:rsidRPr="00F87118">
        <w:rPr>
          <w:shd w:val="clear" w:color="auto" w:fill="FFFFFF"/>
          <w:lang w:val="ru-RU"/>
        </w:rPr>
        <w:t xml:space="preserve"> в случае заключения новых договоров участия в долевом </w:t>
      </w:r>
      <w:r w:rsidRPr="00F87118">
        <w:rPr>
          <w:shd w:val="clear" w:color="auto" w:fill="C0C0C0"/>
          <w:lang w:val="ru-RU"/>
        </w:rPr>
        <w:t>строительстве</w:t>
      </w:r>
      <w:r w:rsidRPr="00F87118">
        <w:rPr>
          <w:shd w:val="clear" w:color="auto" w:fill="FFFFFF"/>
          <w:lang w:val="ru-RU"/>
        </w:rPr>
        <w:t>.</w:t>
      </w:r>
    </w:p>
    <w:p w:rsidR="00075DDF" w:rsidRPr="00F87118" w:rsidRDefault="00075DDF" w:rsidP="00075DDF">
      <w:pPr>
        <w:pStyle w:val="NormalExport"/>
        <w:rPr>
          <w:lang w:val="ru-RU"/>
        </w:rPr>
      </w:pPr>
      <w:r w:rsidRPr="00F87118">
        <w:rPr>
          <w:shd w:val="clear" w:color="auto" w:fill="FFFFFF"/>
          <w:lang w:val="ru-RU"/>
        </w:rPr>
        <w:t xml:space="preserve">"Норма абсолютно понятная, потому что это государственные деньги и, во-первых, есть гарантии со стороны государства, с одной стороны. С другой стороны, использование существующего рыночного механизма использования </w:t>
      </w:r>
      <w:r w:rsidRPr="00F87118">
        <w:rPr>
          <w:shd w:val="clear" w:color="auto" w:fill="C0C0C0"/>
          <w:lang w:val="ru-RU"/>
        </w:rPr>
        <w:t>проектного финансирования</w:t>
      </w:r>
      <w:r w:rsidRPr="00F87118">
        <w:rPr>
          <w:shd w:val="clear" w:color="auto" w:fill="FFFFFF"/>
          <w:lang w:val="ru-RU"/>
        </w:rPr>
        <w:t xml:space="preserve"> приведет пусть к незначительному, но удорожанию стройки", - заявил на заседании комитета его глава и один из авторов законопроекта Николай Николаев, напомнив, что средняя ставка при </w:t>
      </w:r>
      <w:r w:rsidRPr="00F87118">
        <w:rPr>
          <w:shd w:val="clear" w:color="auto" w:fill="C0C0C0"/>
          <w:lang w:val="ru-RU"/>
        </w:rPr>
        <w:t>проектном финансировании</w:t>
      </w:r>
      <w:r w:rsidRPr="00F87118">
        <w:rPr>
          <w:shd w:val="clear" w:color="auto" w:fill="FFFFFF"/>
          <w:lang w:val="ru-RU"/>
        </w:rPr>
        <w:t xml:space="preserve"> сейчас составляет "где-то 3%". </w:t>
      </w:r>
    </w:p>
    <w:p w:rsidR="00075DDF" w:rsidRPr="00F87118" w:rsidRDefault="00075DDF" w:rsidP="00075DDF">
      <w:pPr>
        <w:pStyle w:val="NormalExport"/>
        <w:rPr>
          <w:lang w:val="ru-RU"/>
        </w:rPr>
      </w:pPr>
      <w:r w:rsidRPr="00F87118">
        <w:rPr>
          <w:shd w:val="clear" w:color="auto" w:fill="FFFFFF"/>
          <w:lang w:val="ru-RU"/>
        </w:rPr>
        <w:t>Кроме того, по его словам, фонду предоставляется право получать в упрощенном порядке в аренду или безвозмездное пользование земельные участки для того, чтобы строить эти многоквартирные дома для последующей передачи помещений пострадавшим гражданам. Фонд также наделяется полномочиями агента, имеющего права на реализацию жилых и нежилых помещений и машино-мест в достраиваемых домах.</w:t>
      </w:r>
    </w:p>
    <w:p w:rsidR="00075DDF" w:rsidRPr="00F87118" w:rsidRDefault="00075DDF" w:rsidP="00075DDF">
      <w:pPr>
        <w:pStyle w:val="NormalExport"/>
        <w:rPr>
          <w:lang w:val="ru-RU"/>
        </w:rPr>
      </w:pPr>
      <w:r w:rsidRPr="00F87118">
        <w:rPr>
          <w:shd w:val="clear" w:color="auto" w:fill="FFFFFF"/>
          <w:lang w:val="ru-RU"/>
        </w:rPr>
        <w:t>Фонду предоставляются и полномочия мониторинга выполнения региональными властями мероприятий, направленных на восстановление прав обманутых дольщиков, и предоставления отчета по результатам такого мониторинга в уполномоченный орган.</w:t>
      </w:r>
    </w:p>
    <w:p w:rsidR="00075DDF" w:rsidRPr="00F87118" w:rsidRDefault="00075DDF" w:rsidP="00075DDF">
      <w:pPr>
        <w:pStyle w:val="NormalExport"/>
        <w:rPr>
          <w:lang w:val="ru-RU"/>
        </w:rPr>
      </w:pPr>
      <w:r w:rsidRPr="00F87118">
        <w:rPr>
          <w:shd w:val="clear" w:color="auto" w:fill="FFFFFF"/>
          <w:lang w:val="ru-RU"/>
        </w:rPr>
        <w:t xml:space="preserve">"Исключительно важная норма, потому что действительно, когда регионы берут на себя все обязательства по тому или иному объекту, то ни в коем случае нельзя упускать из поля зрения эти объекты и как они достраиваются", - считает Николай Николаев. </w:t>
      </w:r>
    </w:p>
    <w:p w:rsidR="00075DDF" w:rsidRPr="002547B0" w:rsidRDefault="00F87118" w:rsidP="002547B0">
      <w:pPr>
        <w:pStyle w:val="ExportHyperlink"/>
        <w:spacing w:line="240" w:lineRule="auto"/>
        <w:jc w:val="right"/>
        <w:rPr>
          <w:b/>
          <w:lang w:val="ru-RU"/>
        </w:rPr>
      </w:pPr>
      <w:hyperlink r:id="rId475" w:history="1">
        <w:r w:rsidR="00075DDF" w:rsidRPr="002547B0">
          <w:rPr>
            <w:b/>
            <w:lang w:val="ru-RU"/>
          </w:rPr>
          <w:t>https://asninfo.ru/news/96364-komitet-gosdumy-odobril-zakonoproyekt-o-rasshirenii-polnomochiy-fonda-dolshchikov</w:t>
        </w:r>
      </w:hyperlink>
    </w:p>
    <w:p w:rsidR="00075DDF" w:rsidRPr="002547B0" w:rsidRDefault="002547B0" w:rsidP="002547B0">
      <w:pPr>
        <w:pStyle w:val="ExportHyperlink"/>
        <w:spacing w:line="240" w:lineRule="auto"/>
        <w:jc w:val="right"/>
        <w:rPr>
          <w:b/>
          <w:lang w:val="ru-RU"/>
        </w:rPr>
      </w:pPr>
      <w:bookmarkStart w:id="284" w:name="rep_list_3449894_1690262281"/>
      <w:r>
        <w:rPr>
          <w:b/>
          <w:lang w:val="ru-RU"/>
        </w:rPr>
        <w:t>Похожие сообщения</w:t>
      </w:r>
      <w:r w:rsidR="00075DDF" w:rsidRPr="002547B0">
        <w:rPr>
          <w:b/>
          <w:lang w:val="ru-RU"/>
        </w:rPr>
        <w:t>:</w:t>
      </w:r>
      <w:bookmarkEnd w:id="284"/>
    </w:p>
    <w:p w:rsidR="00075DDF" w:rsidRPr="002547B0" w:rsidRDefault="00F87118" w:rsidP="002547B0">
      <w:pPr>
        <w:pStyle w:val="ExportHyperlink"/>
        <w:spacing w:line="240" w:lineRule="auto"/>
        <w:jc w:val="right"/>
        <w:rPr>
          <w:b/>
          <w:lang w:val="ru-RU"/>
        </w:rPr>
      </w:pPr>
      <w:hyperlink r:id="rId476" w:history="1">
        <w:r w:rsidR="00075DDF" w:rsidRPr="002547B0">
          <w:rPr>
            <w:b/>
            <w:lang w:val="ru-RU"/>
          </w:rPr>
          <w:t>Строительная биржа (stroyprice.ru), Москва, 30 апреля 2021, Комитет Госдумы одобрил законопроект о расширении полномочий Фонда дольщиков</w:t>
        </w:r>
      </w:hyperlink>
    </w:p>
    <w:p w:rsidR="00075DDF" w:rsidRPr="002547B0" w:rsidRDefault="00F87118" w:rsidP="002547B0">
      <w:pPr>
        <w:pStyle w:val="ExportHyperlink"/>
        <w:spacing w:line="240" w:lineRule="auto"/>
        <w:jc w:val="right"/>
        <w:rPr>
          <w:b/>
          <w:lang w:val="ru-RU"/>
        </w:rPr>
      </w:pPr>
      <w:hyperlink r:id="rId477" w:history="1">
        <w:r w:rsidR="00075DDF" w:rsidRPr="002547B0">
          <w:rPr>
            <w:b/>
            <w:lang w:val="ru-RU"/>
          </w:rPr>
          <w:t>STnews.ru, Санкт-Петербург, 30 апреля 2021, Комитет Госдумы одобрил законопроект о расширении полномочий Фонда дольщиков</w:t>
        </w:r>
      </w:hyperlink>
    </w:p>
    <w:p w:rsidR="00075DDF" w:rsidRPr="002547B0" w:rsidRDefault="00F87118" w:rsidP="002547B0">
      <w:pPr>
        <w:pStyle w:val="ExportHyperlink"/>
        <w:spacing w:line="240" w:lineRule="auto"/>
        <w:jc w:val="right"/>
        <w:rPr>
          <w:b/>
          <w:lang w:val="ru-RU"/>
        </w:rPr>
      </w:pPr>
      <w:hyperlink r:id="rId478" w:history="1">
        <w:r w:rsidR="00075DDF" w:rsidRPr="002547B0">
          <w:rPr>
            <w:b/>
            <w:lang w:val="ru-RU"/>
          </w:rPr>
          <w:t>Seldon.News (news.myseldon.com), Москва, 30 апреля 2021, Комитет Госдумы одобрил законопроект о расширении полномочий Фонда дольщиков</w:t>
        </w:r>
      </w:hyperlink>
    </w:p>
    <w:p w:rsidR="00075DDF" w:rsidRPr="002547B0" w:rsidRDefault="00F87118" w:rsidP="002547B0">
      <w:pPr>
        <w:pStyle w:val="ExportHyperlink"/>
        <w:spacing w:line="240" w:lineRule="auto"/>
        <w:jc w:val="right"/>
        <w:rPr>
          <w:lang w:val="ru-RU"/>
        </w:rPr>
      </w:pPr>
      <w:hyperlink r:id="rId479" w:history="1">
        <w:r w:rsidR="00075DDF" w:rsidRPr="002547B0">
          <w:rPr>
            <w:b/>
            <w:lang w:val="ru-RU"/>
          </w:rPr>
          <w:t>Квартирный контроль (kvartirny-control.ru), Москва, 30 апреля 2021, Комитет Госдумы одобрил законопроект о расширении полномочий Фонда дольщиков</w:t>
        </w:r>
      </w:hyperlink>
    </w:p>
    <w:p w:rsidR="00075DDF" w:rsidRDefault="00075DDF" w:rsidP="00075DDF">
      <w:pPr>
        <w:pStyle w:val="affff2"/>
        <w:spacing w:before="120"/>
      </w:pPr>
      <w:bookmarkStart w:id="285" w:name="_Toc71920415"/>
      <w:r>
        <w:lastRenderedPageBreak/>
        <w:t>Novostroy.su, Москва, 30 апреля 2021</w:t>
      </w:r>
      <w:bookmarkEnd w:id="285"/>
    </w:p>
    <w:p w:rsidR="00075DDF" w:rsidRPr="00F87118" w:rsidRDefault="00075DDF" w:rsidP="00075DDF">
      <w:pPr>
        <w:pStyle w:val="afffc"/>
        <w:rPr>
          <w:lang w:val="ru-RU"/>
        </w:rPr>
      </w:pPr>
      <w:bookmarkStart w:id="286" w:name="txt_3449894_1690227583"/>
      <w:bookmarkStart w:id="287" w:name="_Toc71920416"/>
      <w:r w:rsidRPr="00F87118">
        <w:rPr>
          <w:lang w:val="ru-RU"/>
        </w:rPr>
        <w:t>Высочайшие цены и однообразие строительства - чем обернется монополизация рынка жилья</w:t>
      </w:r>
      <w:bookmarkEnd w:id="286"/>
      <w:bookmarkEnd w:id="287"/>
    </w:p>
    <w:p w:rsidR="00075DDF" w:rsidRPr="00F87118" w:rsidRDefault="00075DDF" w:rsidP="00075DDF">
      <w:pPr>
        <w:pStyle w:val="affff1"/>
        <w:jc w:val="left"/>
        <w:rPr>
          <w:lang w:val="ru-RU"/>
        </w:rPr>
      </w:pPr>
      <w:r w:rsidRPr="00F87118">
        <w:rPr>
          <w:lang w:val="ru-RU"/>
        </w:rPr>
        <w:t>Автор: Панькина Ольга</w:t>
      </w:r>
    </w:p>
    <w:p w:rsidR="00075DDF" w:rsidRPr="00F87118" w:rsidRDefault="00075DDF" w:rsidP="00075DDF">
      <w:pPr>
        <w:pStyle w:val="NormalExport"/>
        <w:rPr>
          <w:lang w:val="ru-RU"/>
        </w:rPr>
      </w:pPr>
      <w:r w:rsidRPr="00F87118">
        <w:rPr>
          <w:shd w:val="clear" w:color="auto" w:fill="FFFFFF"/>
          <w:lang w:val="ru-RU"/>
        </w:rPr>
        <w:t xml:space="preserve">В Москве доля строящегося жилья от </w:t>
      </w:r>
      <w:r w:rsidRPr="00F87118">
        <w:rPr>
          <w:shd w:val="clear" w:color="auto" w:fill="C0C0C0"/>
          <w:lang w:val="ru-RU"/>
        </w:rPr>
        <w:t>девелопера</w:t>
      </w:r>
      <w:r w:rsidRPr="00F87118">
        <w:rPr>
          <w:shd w:val="clear" w:color="auto" w:fill="FFFFFF"/>
          <w:lang w:val="ru-RU"/>
        </w:rPr>
        <w:t xml:space="preserve"> "ПИК" составляет 21,36%. "Инград" - 5%, а </w:t>
      </w:r>
      <w:r>
        <w:rPr>
          <w:shd w:val="clear" w:color="auto" w:fill="FFFFFF"/>
        </w:rPr>
        <w:t>MR</w:t>
      </w:r>
      <w:r w:rsidRPr="00F87118">
        <w:rPr>
          <w:shd w:val="clear" w:color="auto" w:fill="FFFFFF"/>
          <w:lang w:val="ru-RU"/>
        </w:rPr>
        <w:t xml:space="preserve"> </w:t>
      </w:r>
      <w:r>
        <w:rPr>
          <w:shd w:val="clear" w:color="auto" w:fill="FFFFFF"/>
        </w:rPr>
        <w:t>Group</w:t>
      </w:r>
      <w:r w:rsidRPr="00F87118">
        <w:rPr>
          <w:shd w:val="clear" w:color="auto" w:fill="FFFFFF"/>
          <w:lang w:val="ru-RU"/>
        </w:rPr>
        <w:t xml:space="preserve"> - 4,7%. В Петербурге почти каждый пятый ЖК строит </w:t>
      </w:r>
      <w:r>
        <w:rPr>
          <w:shd w:val="clear" w:color="auto" w:fill="FFFFFF"/>
        </w:rPr>
        <w:t>Setl</w:t>
      </w:r>
      <w:r w:rsidRPr="00F87118">
        <w:rPr>
          <w:shd w:val="clear" w:color="auto" w:fill="FFFFFF"/>
          <w:lang w:val="ru-RU"/>
        </w:rPr>
        <w:t xml:space="preserve"> </w:t>
      </w:r>
      <w:r>
        <w:rPr>
          <w:shd w:val="clear" w:color="auto" w:fill="FFFFFF"/>
        </w:rPr>
        <w:t>Group</w:t>
      </w:r>
      <w:r w:rsidRPr="00F87118">
        <w:rPr>
          <w:shd w:val="clear" w:color="auto" w:fill="FFFFFF"/>
          <w:lang w:val="ru-RU"/>
        </w:rPr>
        <w:t xml:space="preserve">, доля возводимой компанией недвижимости - 24%. Эксперты рассказали, чем обернется рост доли строящихся комплексов от ведущих </w:t>
      </w:r>
      <w:r w:rsidRPr="00F87118">
        <w:rPr>
          <w:shd w:val="clear" w:color="auto" w:fill="C0C0C0"/>
          <w:lang w:val="ru-RU"/>
        </w:rPr>
        <w:t>девелоперов</w:t>
      </w:r>
      <w:r w:rsidRPr="00F87118">
        <w:rPr>
          <w:shd w:val="clear" w:color="auto" w:fill="FFFFFF"/>
          <w:lang w:val="ru-RU"/>
        </w:rPr>
        <w:t xml:space="preserve">. </w:t>
      </w:r>
    </w:p>
    <w:p w:rsidR="00075DDF" w:rsidRPr="00F87118" w:rsidRDefault="00075DDF" w:rsidP="00075DDF">
      <w:pPr>
        <w:pStyle w:val="NormalExport"/>
        <w:rPr>
          <w:lang w:val="ru-RU"/>
        </w:rPr>
      </w:pPr>
      <w:r w:rsidRPr="00F87118">
        <w:rPr>
          <w:shd w:val="clear" w:color="auto" w:fill="FFFFFF"/>
          <w:lang w:val="ru-RU"/>
        </w:rPr>
        <w:t xml:space="preserve">"Процессу монополизации рынка недвижимости сильно поспособствовали изменения в 214-ФЗ. Отмена долевого </w:t>
      </w:r>
      <w:r w:rsidRPr="00F87118">
        <w:rPr>
          <w:shd w:val="clear" w:color="auto" w:fill="C0C0C0"/>
          <w:lang w:val="ru-RU"/>
        </w:rPr>
        <w:t>строительства</w:t>
      </w:r>
      <w:r w:rsidRPr="00F87118">
        <w:rPr>
          <w:shd w:val="clear" w:color="auto" w:fill="FFFFFF"/>
          <w:lang w:val="ru-RU"/>
        </w:rPr>
        <w:t xml:space="preserve">, введение </w:t>
      </w:r>
      <w:r w:rsidRPr="00F87118">
        <w:rPr>
          <w:shd w:val="clear" w:color="auto" w:fill="C0C0C0"/>
          <w:lang w:val="ru-RU"/>
        </w:rPr>
        <w:t>проектного финансирования</w:t>
      </w:r>
      <w:r w:rsidRPr="00F87118">
        <w:rPr>
          <w:shd w:val="clear" w:color="auto" w:fill="FFFFFF"/>
          <w:lang w:val="ru-RU"/>
        </w:rPr>
        <w:t xml:space="preserve"> и </w:t>
      </w:r>
      <w:r w:rsidRPr="00F87118">
        <w:rPr>
          <w:shd w:val="clear" w:color="auto" w:fill="C0C0C0"/>
          <w:lang w:val="ru-RU"/>
        </w:rPr>
        <w:t>эскроу-счетов</w:t>
      </w:r>
      <w:r w:rsidRPr="00F87118">
        <w:rPr>
          <w:shd w:val="clear" w:color="auto" w:fill="FFFFFF"/>
          <w:lang w:val="ru-RU"/>
        </w:rPr>
        <w:t xml:space="preserve"> фактически отсекли небольшие компании. Получить кредит на ведение работ проще сильным </w:t>
      </w:r>
      <w:r w:rsidRPr="00F87118">
        <w:rPr>
          <w:shd w:val="clear" w:color="auto" w:fill="C0C0C0"/>
          <w:lang w:val="ru-RU"/>
        </w:rPr>
        <w:t>застройщикам</w:t>
      </w:r>
      <w:r w:rsidRPr="00F87118">
        <w:rPr>
          <w:shd w:val="clear" w:color="auto" w:fill="FFFFFF"/>
          <w:lang w:val="ru-RU"/>
        </w:rPr>
        <w:t xml:space="preserve"> с солидным послужным списком. А собственными средствами для ведения работ располагают вообще единицы, и некрупные </w:t>
      </w:r>
      <w:r w:rsidRPr="00F87118">
        <w:rPr>
          <w:shd w:val="clear" w:color="auto" w:fill="C0C0C0"/>
          <w:lang w:val="ru-RU"/>
        </w:rPr>
        <w:t>девелоперские</w:t>
      </w:r>
      <w:r w:rsidRPr="00F87118">
        <w:rPr>
          <w:shd w:val="clear" w:color="auto" w:fill="FFFFFF"/>
          <w:lang w:val="ru-RU"/>
        </w:rPr>
        <w:t xml:space="preserve"> компании в их число точно не попадают. Монополизация рынка - это всегда не очень хорошо. Снижение числа новых интересных проектов, повышение цен, падение предложения - вот только некоторые минусы такого положения дел. Кроме того, если у компании, входящей в число монополистов, возникнут проблемы - это станет серьезным ударом для рынка. Конечно, до ситуации, когда на рынке останутся единицы, дело вряд ли дойдет, но число </w:t>
      </w:r>
      <w:r w:rsidRPr="00F87118">
        <w:rPr>
          <w:shd w:val="clear" w:color="auto" w:fill="C0C0C0"/>
          <w:lang w:val="ru-RU"/>
        </w:rPr>
        <w:t>застройщиков</w:t>
      </w:r>
      <w:r w:rsidRPr="00F87118">
        <w:rPr>
          <w:shd w:val="clear" w:color="auto" w:fill="FFFFFF"/>
          <w:lang w:val="ru-RU"/>
        </w:rPr>
        <w:t xml:space="preserve"> будет сокращаться и дальше", - комментирует Надежда Калашникова, директор по развитию компании "Л1".</w:t>
      </w:r>
    </w:p>
    <w:p w:rsidR="00075DDF" w:rsidRPr="00F87118" w:rsidRDefault="00075DDF" w:rsidP="00075DDF">
      <w:pPr>
        <w:pStyle w:val="NormalExport"/>
        <w:rPr>
          <w:lang w:val="ru-RU"/>
        </w:rPr>
      </w:pPr>
      <w:r w:rsidRPr="00F87118">
        <w:rPr>
          <w:shd w:val="clear" w:color="auto" w:fill="FFFFFF"/>
          <w:lang w:val="ru-RU"/>
        </w:rPr>
        <w:t xml:space="preserve">Кроме того, если большая часть жилья будет строиться несколькими компаниями, это может быть чревато упадком качества </w:t>
      </w:r>
      <w:r w:rsidRPr="00F87118">
        <w:rPr>
          <w:shd w:val="clear" w:color="auto" w:fill="C0C0C0"/>
          <w:lang w:val="ru-RU"/>
        </w:rPr>
        <w:t>строительства</w:t>
      </w:r>
      <w:r w:rsidRPr="00F87118">
        <w:rPr>
          <w:shd w:val="clear" w:color="auto" w:fill="FFFFFF"/>
          <w:lang w:val="ru-RU"/>
        </w:rPr>
        <w:t xml:space="preserve">. Однако, как говорят аналитики, пока ситуация на рынке стабильная. </w:t>
      </w:r>
    </w:p>
    <w:p w:rsidR="00075DDF" w:rsidRPr="00F87118" w:rsidRDefault="00075DDF" w:rsidP="00075DDF">
      <w:pPr>
        <w:pStyle w:val="NormalExport"/>
        <w:rPr>
          <w:lang w:val="ru-RU"/>
        </w:rPr>
      </w:pPr>
      <w:r w:rsidRPr="00F87118">
        <w:rPr>
          <w:shd w:val="clear" w:color="auto" w:fill="FFFFFF"/>
          <w:lang w:val="ru-RU"/>
        </w:rPr>
        <w:t xml:space="preserve">"В настоящее время в Москве реализуется 373 проекта. Из них на долю крупных </w:t>
      </w:r>
      <w:r w:rsidRPr="00F87118">
        <w:rPr>
          <w:shd w:val="clear" w:color="auto" w:fill="C0C0C0"/>
          <w:lang w:val="ru-RU"/>
        </w:rPr>
        <w:t>застройщиков</w:t>
      </w:r>
      <w:r w:rsidRPr="00F87118">
        <w:rPr>
          <w:shd w:val="clear" w:color="auto" w:fill="FFFFFF"/>
          <w:lang w:val="ru-RU"/>
        </w:rPr>
        <w:t xml:space="preserve"> приходится только 23%. Ситуация вполне нормальная. Лидеров отрасли всегда мало. Новостройки - это олигополистический рынок", - дополняет руководитель аналитического центра "ИНКОМ-Недвижимость" Дмитрий Таганов. </w:t>
      </w:r>
    </w:p>
    <w:p w:rsidR="00075DDF" w:rsidRPr="00F87118" w:rsidRDefault="00075DDF" w:rsidP="00075DDF">
      <w:pPr>
        <w:pStyle w:val="NormalExport"/>
        <w:rPr>
          <w:lang w:val="ru-RU"/>
        </w:rPr>
      </w:pPr>
      <w:r w:rsidRPr="00F87118">
        <w:rPr>
          <w:shd w:val="clear" w:color="auto" w:fill="FFFFFF"/>
          <w:lang w:val="ru-RU"/>
        </w:rPr>
        <w:t xml:space="preserve">Запуск новых проектов должен в ближайшие годы существенно опережать ввод, сообщает Михаил Гольдберг, руководитель аналитического центра "ДОМ.РФ". Это необходимо чтобы к 2030 году объем многоквартирных домов в общей структуре ввода вырос с текущих 40 млн кв. метров до 70 млн. Пока, как отмечает Гольдберг, ввод жилья опережает показатель запуска новых проектов. Сейчас, по его мнению, необходимо разрабатывать новые механизмы поддержки </w:t>
      </w:r>
      <w:r w:rsidRPr="00F87118">
        <w:rPr>
          <w:shd w:val="clear" w:color="auto" w:fill="C0C0C0"/>
          <w:lang w:val="ru-RU"/>
        </w:rPr>
        <w:t>застройщиков</w:t>
      </w:r>
      <w:r w:rsidRPr="00F87118">
        <w:rPr>
          <w:shd w:val="clear" w:color="auto" w:fill="FFFFFF"/>
          <w:lang w:val="ru-RU"/>
        </w:rPr>
        <w:t xml:space="preserve">. </w:t>
      </w:r>
      <w:r>
        <w:rPr>
          <w:shd w:val="clear" w:color="auto" w:fill="FFFFFF"/>
        </w:rPr>
        <w:t>Novostroy</w:t>
      </w:r>
      <w:r w:rsidRPr="00F87118">
        <w:rPr>
          <w:shd w:val="clear" w:color="auto" w:fill="FFFFFF"/>
          <w:lang w:val="ru-RU"/>
        </w:rPr>
        <w:t xml:space="preserve"> спросил у эксперта, какие есть сценарии выхода из кризиса.</w:t>
      </w:r>
    </w:p>
    <w:p w:rsidR="00075DDF" w:rsidRPr="002547B0" w:rsidRDefault="00F87118" w:rsidP="002547B0">
      <w:pPr>
        <w:pStyle w:val="ExportHyperlink"/>
        <w:spacing w:line="240" w:lineRule="auto"/>
        <w:jc w:val="right"/>
        <w:rPr>
          <w:b/>
          <w:lang w:val="ru-RU"/>
        </w:rPr>
      </w:pPr>
      <w:hyperlink r:id="rId480" w:history="1">
        <w:r w:rsidR="00075DDF" w:rsidRPr="002547B0">
          <w:rPr>
            <w:b/>
            <w:lang w:val="ru-RU"/>
          </w:rPr>
          <w:t>https://www.novostroy.ru/news/comments/vysochayshie-tseny-i-odnoobrazie-stroitelstva-chem-obernetsya-monopolizatsiya-rynka-zhilya/</w:t>
        </w:r>
      </w:hyperlink>
    </w:p>
    <w:p w:rsidR="00546A5C" w:rsidRPr="002547B0" w:rsidRDefault="00546A5C" w:rsidP="002547B0">
      <w:pPr>
        <w:pStyle w:val="ExportHyperlink"/>
        <w:spacing w:line="240" w:lineRule="auto"/>
        <w:jc w:val="right"/>
        <w:rPr>
          <w:b/>
          <w:lang w:val="ru-RU"/>
        </w:rPr>
      </w:pPr>
      <w:r w:rsidRPr="002547B0">
        <w:rPr>
          <w:b/>
          <w:lang w:val="ru-RU"/>
        </w:rPr>
        <w:t>Похожие сообщения:</w:t>
      </w:r>
    </w:p>
    <w:p w:rsidR="00546A5C" w:rsidRPr="002547B0" w:rsidRDefault="00546A5C" w:rsidP="002547B0">
      <w:pPr>
        <w:pStyle w:val="ExportHyperlink"/>
        <w:spacing w:line="240" w:lineRule="auto"/>
        <w:jc w:val="right"/>
        <w:rPr>
          <w:b/>
          <w:lang w:val="ru-RU"/>
        </w:rPr>
      </w:pPr>
      <w:hyperlink r:id="rId481" w:history="1">
        <w:r w:rsidRPr="002547B0">
          <w:rPr>
            <w:b/>
            <w:lang w:val="ru-RU"/>
          </w:rPr>
          <w:t>https://www.novostroy.ru/news/edition/vecherniy-novostroyru-dokhody-rossiyan-snova-padayut-monopoliya-na-rynke-zhilya-vzvintit-tseny-na-kvartiry-i-ubet-kachestvo-uzhe-zaselennye-apartamenty-ne-priznayut-zhilymi/</w:t>
        </w:r>
      </w:hyperlink>
    </w:p>
    <w:p w:rsidR="00546A5C" w:rsidRPr="002547B0" w:rsidRDefault="00546A5C" w:rsidP="002547B0">
      <w:pPr>
        <w:pStyle w:val="ExportHyperlink"/>
        <w:spacing w:line="240" w:lineRule="auto"/>
        <w:jc w:val="right"/>
        <w:rPr>
          <w:b/>
          <w:lang w:val="ru-RU"/>
        </w:rPr>
      </w:pPr>
      <w:hyperlink r:id="rId482" w:history="1">
        <w:r w:rsidRPr="002547B0">
          <w:rPr>
            <w:b/>
            <w:lang w:val="ru-RU"/>
          </w:rPr>
          <w:t>https://www.nevastroyka.ru/articles/rynok-nedvizhimosti-isportitsya-kogda-ostanutsya-tolko-krupnye-zastroyshchiki-/</w:t>
        </w:r>
      </w:hyperlink>
    </w:p>
    <w:p w:rsidR="00546A5C" w:rsidRPr="00546A5C" w:rsidRDefault="00546A5C" w:rsidP="00546A5C">
      <w:pPr>
        <w:rPr>
          <w:lang w:val="ru-RU"/>
        </w:rPr>
      </w:pPr>
    </w:p>
    <w:p w:rsidR="00075DDF" w:rsidRDefault="00075DDF" w:rsidP="00075DDF">
      <w:pPr>
        <w:pStyle w:val="affff2"/>
        <w:spacing w:before="120"/>
      </w:pPr>
      <w:bookmarkStart w:id="288" w:name="_Toc71920417"/>
      <w:r>
        <w:t>НВ daily (nvdaily.ru), Москва, 30 апреля 2021</w:t>
      </w:r>
      <w:bookmarkEnd w:id="288"/>
    </w:p>
    <w:p w:rsidR="00075DDF" w:rsidRPr="00F87118" w:rsidRDefault="00075DDF" w:rsidP="00075DDF">
      <w:pPr>
        <w:pStyle w:val="afffc"/>
        <w:rPr>
          <w:lang w:val="ru-RU"/>
        </w:rPr>
      </w:pPr>
      <w:bookmarkStart w:id="289" w:name="txt_3449894_1690211281"/>
      <w:bookmarkStart w:id="290" w:name="_Toc71920418"/>
      <w:r w:rsidRPr="00F87118">
        <w:rPr>
          <w:lang w:val="ru-RU"/>
        </w:rPr>
        <w:t>Стройкакрах</w:t>
      </w:r>
      <w:bookmarkEnd w:id="289"/>
      <w:bookmarkEnd w:id="290"/>
    </w:p>
    <w:p w:rsidR="00075DDF" w:rsidRPr="00F87118" w:rsidRDefault="00075DDF" w:rsidP="00075DDF">
      <w:pPr>
        <w:pStyle w:val="NormalExport"/>
        <w:rPr>
          <w:lang w:val="ru-RU"/>
        </w:rPr>
      </w:pPr>
      <w:r w:rsidRPr="00F87118">
        <w:rPr>
          <w:shd w:val="clear" w:color="auto" w:fill="FFFFFF"/>
          <w:lang w:val="ru-RU"/>
        </w:rPr>
        <w:t xml:space="preserve">Кто пострадает от лопнувшего пузыря на рынке недвижимости? </w:t>
      </w:r>
    </w:p>
    <w:p w:rsidR="00075DDF" w:rsidRPr="00F87118" w:rsidRDefault="00075DDF" w:rsidP="00075DDF">
      <w:pPr>
        <w:pStyle w:val="NormalExport"/>
        <w:rPr>
          <w:lang w:val="ru-RU"/>
        </w:rPr>
      </w:pPr>
      <w:r w:rsidRPr="00F87118">
        <w:rPr>
          <w:shd w:val="clear" w:color="auto" w:fill="FFFFFF"/>
          <w:lang w:val="ru-RU"/>
        </w:rPr>
        <w:t>Если с финансами стало не очень, а цены на продукты и основные товары растут, нужно брать ипотеку. Потому что льготная, и потом такой ставки не будет. Логика сложная, но, судя по развитию событий, многие так и поступают. Как обернется принцип "Дают - бери" в ближайшей и долгосрочной перспективе?</w:t>
      </w:r>
    </w:p>
    <w:p w:rsidR="00075DDF" w:rsidRPr="00F87118" w:rsidRDefault="00075DDF" w:rsidP="00075DDF">
      <w:pPr>
        <w:pStyle w:val="NormalExport"/>
        <w:rPr>
          <w:lang w:val="ru-RU"/>
        </w:rPr>
      </w:pPr>
      <w:r w:rsidRPr="00F87118">
        <w:rPr>
          <w:shd w:val="clear" w:color="auto" w:fill="FFFFFF"/>
          <w:lang w:val="ru-RU"/>
        </w:rPr>
        <w:t>Безусловно, те, кто приобрел квартиры в начале действия программы стимулирования экономики через строительную отрасль, сегодня в выигрыше. Даже по официальной статистике квартиры подорожали за год на десять процентов. В недвижимости это сотни тысяч рублей, в отдельных регионах - миллионы.</w:t>
      </w:r>
    </w:p>
    <w:p w:rsidR="00075DDF" w:rsidRPr="00F87118" w:rsidRDefault="00075DDF" w:rsidP="00075DDF">
      <w:pPr>
        <w:pStyle w:val="NormalExport"/>
        <w:rPr>
          <w:lang w:val="ru-RU"/>
        </w:rPr>
      </w:pPr>
      <w:r w:rsidRPr="00F87118">
        <w:rPr>
          <w:shd w:val="clear" w:color="auto" w:fill="FFFFFF"/>
          <w:lang w:val="ru-RU"/>
        </w:rPr>
        <w:t xml:space="preserve">Масла в огонь </w:t>
      </w:r>
    </w:p>
    <w:p w:rsidR="00075DDF" w:rsidRPr="00F87118" w:rsidRDefault="00075DDF" w:rsidP="00075DDF">
      <w:pPr>
        <w:pStyle w:val="NormalExport"/>
        <w:rPr>
          <w:lang w:val="ru-RU"/>
        </w:rPr>
      </w:pPr>
      <w:r w:rsidRPr="00F87118">
        <w:rPr>
          <w:shd w:val="clear" w:color="auto" w:fill="FFFFFF"/>
          <w:lang w:val="ru-RU"/>
        </w:rPr>
        <w:lastRenderedPageBreak/>
        <w:t xml:space="preserve">Рост цен обескураживающее действует на авторов программы, которые основной задачей видели сделать покупку жилья доступной для нуждающихся. В итоге, основная выгода достается пока </w:t>
      </w:r>
      <w:r w:rsidRPr="00F87118">
        <w:rPr>
          <w:shd w:val="clear" w:color="auto" w:fill="C0C0C0"/>
          <w:lang w:val="ru-RU"/>
        </w:rPr>
        <w:t>застройщикам</w:t>
      </w:r>
      <w:r w:rsidRPr="00F87118">
        <w:rPr>
          <w:shd w:val="clear" w:color="auto" w:fill="FFFFFF"/>
          <w:lang w:val="ru-RU"/>
        </w:rPr>
        <w:t xml:space="preserve"> и инвесторам, использующим государственные льготы для получения прибыли. Или спекулянтам, как назвали бы их раньше. Для обывателя низкие проценты по ипотеке не покрывают произошедшего изменения стоимости или, в лучшем случае, делают выгоды незначительными.</w:t>
      </w:r>
    </w:p>
    <w:p w:rsidR="00075DDF" w:rsidRPr="00F87118" w:rsidRDefault="00075DDF" w:rsidP="00075DDF">
      <w:pPr>
        <w:pStyle w:val="NormalExport"/>
        <w:rPr>
          <w:lang w:val="ru-RU"/>
        </w:rPr>
      </w:pPr>
      <w:r w:rsidRPr="00F87118">
        <w:rPr>
          <w:shd w:val="clear" w:color="auto" w:fill="FFFFFF"/>
          <w:lang w:val="ru-RU"/>
        </w:rPr>
        <w:t xml:space="preserve">Вице-премьер Марат Хуснуллин поручил создать штаб по анализу роста цен, с участием представителей Минстроя, Федеральной антимонопольной службы и "Главгосэкспертизы". Но сам же сразу указал на возможные причины удорожания недвижимости: "Мы уже проанализировали всю картину по ценам на жилье и видим, что ключевое влияние на них оказывает комплекс факторов, среди которых и рост цен на строительные материалы, и нехватка рабочей силы, и льготная ипотека, и ковид, и переход на </w:t>
      </w:r>
      <w:r w:rsidRPr="00F87118">
        <w:rPr>
          <w:shd w:val="clear" w:color="auto" w:fill="C0C0C0"/>
          <w:lang w:val="ru-RU"/>
        </w:rPr>
        <w:t>проектное финансирование</w:t>
      </w:r>
      <w:r w:rsidRPr="00F87118">
        <w:rPr>
          <w:shd w:val="clear" w:color="auto" w:fill="FFFFFF"/>
          <w:lang w:val="ru-RU"/>
        </w:rPr>
        <w:t xml:space="preserve">". </w:t>
      </w:r>
    </w:p>
    <w:p w:rsidR="00075DDF" w:rsidRPr="00F87118" w:rsidRDefault="00075DDF" w:rsidP="00075DDF">
      <w:pPr>
        <w:pStyle w:val="NormalExport"/>
        <w:rPr>
          <w:lang w:val="ru-RU"/>
        </w:rPr>
      </w:pPr>
      <w:r w:rsidRPr="00F87118">
        <w:rPr>
          <w:shd w:val="clear" w:color="auto" w:fill="FFFFFF"/>
          <w:lang w:val="ru-RU"/>
        </w:rPr>
        <w:t>Аналитики МИЭЛЬ заметили тенденцию к увеличению доли выставленных на продажу квартир, имеющих обременение, то есть заложенных в банке под выданную ипотеку. Если до начала льготного кредитования рост таких предложений составил 15% за три года, то сейчас, по прогнозам некоторых специалистов, может начаться "дождь квартир с обременением", так, например, гендиректор "Альфа-Групп" Россита Габриелян прогнозирует распродажу недвижимости "ипотечными инвесторами". По сути, это проявление спекулятивной составляющей в удорожании квадратных метров.</w:t>
      </w:r>
    </w:p>
    <w:p w:rsidR="00075DDF" w:rsidRPr="00F87118" w:rsidRDefault="00075DDF" w:rsidP="00075DDF">
      <w:pPr>
        <w:pStyle w:val="NormalExport"/>
        <w:rPr>
          <w:lang w:val="ru-RU"/>
        </w:rPr>
      </w:pPr>
      <w:r w:rsidRPr="00F87118">
        <w:rPr>
          <w:shd w:val="clear" w:color="auto" w:fill="FFFFFF"/>
          <w:lang w:val="ru-RU"/>
        </w:rPr>
        <w:t>К чему это приведет - догадаться не сложно, ведь люди, вложившиеся в такие квартиры, будут добавлять к стоимости недвижимости понесенные траты, то есть выплаты банку за период владения - еще один фактор, который может стимулировать продолжение роста цен.</w:t>
      </w:r>
    </w:p>
    <w:p w:rsidR="00075DDF" w:rsidRPr="00F87118" w:rsidRDefault="00075DDF" w:rsidP="00075DDF">
      <w:pPr>
        <w:pStyle w:val="NormalExport"/>
        <w:rPr>
          <w:lang w:val="ru-RU"/>
        </w:rPr>
      </w:pPr>
      <w:r w:rsidRPr="00F87118">
        <w:rPr>
          <w:shd w:val="clear" w:color="auto" w:fill="FFFFFF"/>
          <w:lang w:val="ru-RU"/>
        </w:rPr>
        <w:t xml:space="preserve">Прогрев и перегрев </w:t>
      </w:r>
    </w:p>
    <w:p w:rsidR="00075DDF" w:rsidRPr="00F87118" w:rsidRDefault="00075DDF" w:rsidP="00075DDF">
      <w:pPr>
        <w:pStyle w:val="NormalExport"/>
        <w:rPr>
          <w:lang w:val="ru-RU"/>
        </w:rPr>
      </w:pPr>
      <w:r w:rsidRPr="00F87118">
        <w:rPr>
          <w:shd w:val="clear" w:color="auto" w:fill="FFFFFF"/>
          <w:lang w:val="ru-RU"/>
        </w:rPr>
        <w:t>На фоне этого государство изыскало дополнительный ресурс для финансирования субсидированных займов. Речь идет о выпуске облигаций, обеспеченных активами, генерирующими стабильные денежные потоки (портфель ипотечных кредитов, по которым ведутся выплаты). 2 апреля 2021 года Банк России зарегистрировал программу "Инфраструктурные облигации" объемом до 1 трлн рублей. Дочерняя структура госкомпании "ДОМ.РФ" ООО "СОПФ Инфраструктурные облигации" уже в 2021 году планирует выпуск ценных бумаг на 30 млрд рублей. Гендиректор ДОМ.РФ Виталий Мутко рассчитывает, что механизм такого финансирования будет практически доступен с середины апреля текущего года. Пожалуй, это снова стимулирующий фактор роста цен на жилье.</w:t>
      </w:r>
    </w:p>
    <w:p w:rsidR="00075DDF" w:rsidRPr="00F87118" w:rsidRDefault="00075DDF" w:rsidP="00075DDF">
      <w:pPr>
        <w:pStyle w:val="NormalExport"/>
        <w:rPr>
          <w:lang w:val="ru-RU"/>
        </w:rPr>
      </w:pPr>
      <w:r w:rsidRPr="00F87118">
        <w:rPr>
          <w:shd w:val="clear" w:color="auto" w:fill="FFFFFF"/>
          <w:lang w:val="ru-RU"/>
        </w:rPr>
        <w:t xml:space="preserve">Но что делать, если уже сейчас от экспертов поступают сигналы о "перегреве" рынка? В Москве рост количества договоров долевого участия с использованием кредитных средств за </w:t>
      </w:r>
      <w:r>
        <w:rPr>
          <w:shd w:val="clear" w:color="auto" w:fill="FFFFFF"/>
        </w:rPr>
        <w:t>I</w:t>
      </w:r>
      <w:r w:rsidRPr="00F87118">
        <w:rPr>
          <w:shd w:val="clear" w:color="auto" w:fill="FFFFFF"/>
          <w:lang w:val="ru-RU"/>
        </w:rPr>
        <w:t xml:space="preserve"> квартал 2021 года по отношению к этому же периоду прошлого года составил 1,6 раза, при этом с января по март этот показатель вырос в 1,8 раза. По данным с сайта ДОМ.РФ, сейчас в России строится 93,1 млн кв.м. жилья, при этом Виталий Мутко рассказал что "на 19 апреля приобретено уже 42 миллиона квадратных метров строящейся жилплощади", то есть порядка 45% от общего количества. Перегревом рынка можно считать превышение уровня продаж, существующего в нейтральных условиях, без воздействия положительных и негативных факторов. При среднем сроке </w:t>
      </w:r>
      <w:r w:rsidRPr="00F87118">
        <w:rPr>
          <w:shd w:val="clear" w:color="auto" w:fill="C0C0C0"/>
          <w:lang w:val="ru-RU"/>
        </w:rPr>
        <w:t>строительства</w:t>
      </w:r>
      <w:r w:rsidRPr="00F87118">
        <w:rPr>
          <w:shd w:val="clear" w:color="auto" w:fill="FFFFFF"/>
          <w:lang w:val="ru-RU"/>
        </w:rPr>
        <w:t xml:space="preserve"> многоквартирного дома от двух до четырех лет, средневзвешенный процент реализации должен составлять около 35%. В данном случае определенный перегрев уже присутствует, но очевидных отрицательных результатов за этим пока не видно. Опасность кроется в использовании спроса последующих периодов. То есть, люди, которые планировали сделать покупку позже, делают ее сейчас. В нужное время кто-то должен будет встать на их место и снова заполнить нишу. Вторая опасность - возможное сокращение предложения, что может привести к дефициту объектов и нарушить баланс. В таком случае не исключен резкий скачек цен, что, в конце концов, отпугнет потенциальных покупателей и остановит всю программу.</w:t>
      </w:r>
    </w:p>
    <w:p w:rsidR="00075DDF" w:rsidRPr="00F87118" w:rsidRDefault="00075DDF" w:rsidP="00075DDF">
      <w:pPr>
        <w:pStyle w:val="NormalExport"/>
        <w:rPr>
          <w:lang w:val="ru-RU"/>
        </w:rPr>
      </w:pPr>
      <w:r w:rsidRPr="00F87118">
        <w:rPr>
          <w:shd w:val="clear" w:color="auto" w:fill="FFFFFF"/>
          <w:lang w:val="ru-RU"/>
        </w:rPr>
        <w:t xml:space="preserve">Думается, что до 1 июля, пока действует льготная ипотека, этого не произойдет. Глава ЦБ Эльвира Набиуллина пригрозила </w:t>
      </w:r>
      <w:r w:rsidRPr="00F87118">
        <w:rPr>
          <w:shd w:val="clear" w:color="auto" w:fill="C0C0C0"/>
          <w:lang w:val="ru-RU"/>
        </w:rPr>
        <w:t>девелоперам</w:t>
      </w:r>
      <w:r w:rsidRPr="00F87118">
        <w:rPr>
          <w:shd w:val="clear" w:color="auto" w:fill="FFFFFF"/>
          <w:lang w:val="ru-RU"/>
        </w:rPr>
        <w:t xml:space="preserve"> свертыванием программы льготной ипотеки в случае искусственного притормаживания темпов </w:t>
      </w:r>
      <w:r w:rsidRPr="00F87118">
        <w:rPr>
          <w:shd w:val="clear" w:color="auto" w:fill="C0C0C0"/>
          <w:lang w:val="ru-RU"/>
        </w:rPr>
        <w:t>строительства</w:t>
      </w:r>
      <w:r w:rsidRPr="00F87118">
        <w:rPr>
          <w:shd w:val="clear" w:color="auto" w:fill="FFFFFF"/>
          <w:lang w:val="ru-RU"/>
        </w:rPr>
        <w:t xml:space="preserve"> для увеличения маржинальности, что дало необходимый прирост предложений на рынке. В первом квартале 2021 года темпы вывода на рынок новых квартир были впечатляющими. В целом в России за этот период на рынке появилось 137,5 тысяч квартир в новостройках - это на 42,5% больше, чем за тот же период 2020 года. Но общий объем строящегося жилья сократился с 1 апреля 2020 года за год на 8,5% и составляет 91 960 кв.м вместо 100 249 кв.м годом ранее.</w:t>
      </w:r>
    </w:p>
    <w:p w:rsidR="00075DDF" w:rsidRPr="00F87118" w:rsidRDefault="00075DDF" w:rsidP="00075DDF">
      <w:pPr>
        <w:pStyle w:val="NormalExport"/>
        <w:rPr>
          <w:lang w:val="ru-RU"/>
        </w:rPr>
      </w:pPr>
      <w:r w:rsidRPr="00F87118">
        <w:rPr>
          <w:shd w:val="clear" w:color="auto" w:fill="FFFFFF"/>
          <w:lang w:val="ru-RU"/>
        </w:rPr>
        <w:t xml:space="preserve">Ходы-выходы </w:t>
      </w:r>
    </w:p>
    <w:p w:rsidR="00075DDF" w:rsidRPr="00F87118" w:rsidRDefault="00075DDF" w:rsidP="00075DDF">
      <w:pPr>
        <w:pStyle w:val="NormalExport"/>
        <w:rPr>
          <w:lang w:val="ru-RU"/>
        </w:rPr>
      </w:pPr>
      <w:r w:rsidRPr="00F87118">
        <w:rPr>
          <w:shd w:val="clear" w:color="auto" w:fill="FFFFFF"/>
          <w:lang w:val="ru-RU"/>
        </w:rPr>
        <w:t xml:space="preserve">Для поддержания необходимого спроса на льготную ипотеку, вероятно, самым непродуктивным будет искусственное снижение или даже торможение цен. Рынок недвижимости только лишь возвращается к утраченным позициям. Как инструмент инвестиций более пяти лет недвижимость была малоэффективна по причине низкой платежеспособности населения. Как только желающим дали </w:t>
      </w:r>
      <w:r w:rsidRPr="00F87118">
        <w:rPr>
          <w:shd w:val="clear" w:color="auto" w:fill="FFFFFF"/>
          <w:lang w:val="ru-RU"/>
        </w:rPr>
        <w:lastRenderedPageBreak/>
        <w:t>возможность покупать, цены стали наверстывать упущенное: и снижение курса рубля, и инфляцию, и естественные потребности в расширении и приобретении жилплощади.</w:t>
      </w:r>
    </w:p>
    <w:p w:rsidR="00075DDF" w:rsidRPr="00F87118" w:rsidRDefault="00075DDF" w:rsidP="00075DDF">
      <w:pPr>
        <w:pStyle w:val="NormalExport"/>
        <w:rPr>
          <w:lang w:val="ru-RU"/>
        </w:rPr>
      </w:pPr>
      <w:r w:rsidRPr="00F87118">
        <w:rPr>
          <w:shd w:val="clear" w:color="auto" w:fill="FFFFFF"/>
          <w:lang w:val="ru-RU"/>
        </w:rPr>
        <w:t xml:space="preserve">Возможно, сдерживающим фактором в какой-то мере станет "подарок" строительной отрасли от ФСИН - решение использовать труд осужденных в </w:t>
      </w:r>
      <w:r w:rsidRPr="00F87118">
        <w:rPr>
          <w:shd w:val="clear" w:color="auto" w:fill="C0C0C0"/>
          <w:lang w:val="ru-RU"/>
        </w:rPr>
        <w:t>строительстве</w:t>
      </w:r>
      <w:r w:rsidRPr="00F87118">
        <w:rPr>
          <w:shd w:val="clear" w:color="auto" w:fill="FFFFFF"/>
          <w:lang w:val="ru-RU"/>
        </w:rPr>
        <w:t xml:space="preserve"> инфраструктурных проектов, что может высвободить какую-то часть рабочих рук, в которых так нуждаются строители, но принципиально это проблему не решит.</w:t>
      </w:r>
    </w:p>
    <w:p w:rsidR="00075DDF" w:rsidRPr="00F87118" w:rsidRDefault="00075DDF" w:rsidP="00075DDF">
      <w:pPr>
        <w:pStyle w:val="NormalExport"/>
        <w:rPr>
          <w:lang w:val="ru-RU"/>
        </w:rPr>
      </w:pPr>
      <w:r w:rsidRPr="00F87118">
        <w:rPr>
          <w:shd w:val="clear" w:color="auto" w:fill="FFFFFF"/>
          <w:lang w:val="ru-RU"/>
        </w:rPr>
        <w:t>Думается, вместо штаба для проведения аналитики роста цен в недвижимости, следовало бы создать штаб, способный показать работодателям скрытые резервы, позволяющие увеличить зарплаты россиян. Приобретая жилье в ипотеку, человек оценивает, прежде всего, не стоимость, не расположение и не состояние объекта, а свои возможности для выполнения принятых перед банком обязательств. Экономика для поддержания намечающейся динамики требует некоторого количества свободных денег.</w:t>
      </w:r>
    </w:p>
    <w:p w:rsidR="00075DDF" w:rsidRPr="00F87118" w:rsidRDefault="00075DDF" w:rsidP="00075DDF">
      <w:pPr>
        <w:pStyle w:val="NormalExport"/>
        <w:rPr>
          <w:lang w:val="ru-RU"/>
        </w:rPr>
      </w:pPr>
      <w:r w:rsidRPr="00F87118">
        <w:rPr>
          <w:shd w:val="clear" w:color="auto" w:fill="FFFFFF"/>
          <w:lang w:val="ru-RU"/>
        </w:rPr>
        <w:t>Если же платежеспособность населения не увеличится, то, раздав деньги людям на приобретение квартир, придется собирать их этими самыми квартирами. Многократно возрастающая нагрузка на платежную единицу, делающая рубль неразменным, как раз и создает пузырь, который чем сильнее надувается, тем громче лопнет.</w:t>
      </w:r>
    </w:p>
    <w:p w:rsidR="00075DDF" w:rsidRPr="00F87118" w:rsidRDefault="00075DDF" w:rsidP="00075DDF">
      <w:pPr>
        <w:pStyle w:val="NormalExport"/>
        <w:rPr>
          <w:lang w:val="ru-RU"/>
        </w:rPr>
      </w:pPr>
      <w:r w:rsidRPr="00F87118">
        <w:rPr>
          <w:shd w:val="clear" w:color="auto" w:fill="FFFFFF"/>
          <w:lang w:val="ru-RU"/>
        </w:rPr>
        <w:t xml:space="preserve">Когда волна роста цен закончится, сразу исчезнет инвестиционный спрос. И то, что строилось в расчете на этих покупателей, начнет давать навесом предложения - </w:t>
      </w:r>
      <w:r w:rsidRPr="00F87118">
        <w:rPr>
          <w:shd w:val="clear" w:color="auto" w:fill="C0C0C0"/>
          <w:lang w:val="ru-RU"/>
        </w:rPr>
        <w:t>застройщики</w:t>
      </w:r>
      <w:r w:rsidRPr="00F87118">
        <w:rPr>
          <w:shd w:val="clear" w:color="auto" w:fill="FFFFFF"/>
          <w:lang w:val="ru-RU"/>
        </w:rPr>
        <w:t xml:space="preserve"> не могут позволить себе ждать с пустыми кварталами жилья. Им надо закрыть кредиты, результатом будет коррекция цен. Причем явная. Для банков это, кстати, тоже обернется переоценкой залогов и финансовыми потерями. А что будет с облигациями?</w:t>
      </w:r>
    </w:p>
    <w:p w:rsidR="00075DDF" w:rsidRPr="00F87118" w:rsidRDefault="00075DDF" w:rsidP="00075DDF">
      <w:pPr>
        <w:pStyle w:val="NormalExport"/>
        <w:rPr>
          <w:lang w:val="ru-RU"/>
        </w:rPr>
      </w:pPr>
      <w:r w:rsidRPr="00F87118">
        <w:rPr>
          <w:shd w:val="clear" w:color="auto" w:fill="FFFFFF"/>
          <w:lang w:val="ru-RU"/>
        </w:rPr>
        <w:t>Когда? После повышения ставки ипотеки или уже этим летом - посмотрим.</w:t>
      </w:r>
    </w:p>
    <w:p w:rsidR="00075DDF" w:rsidRPr="00F87118" w:rsidRDefault="00075DDF" w:rsidP="00075DDF">
      <w:pPr>
        <w:pStyle w:val="NormalExport"/>
        <w:rPr>
          <w:lang w:val="ru-RU"/>
        </w:rPr>
      </w:pPr>
      <w:r w:rsidRPr="00F87118">
        <w:rPr>
          <w:shd w:val="clear" w:color="auto" w:fill="FFFFFF"/>
          <w:lang w:val="ru-RU"/>
        </w:rPr>
        <w:t>Владимир Идейный</w:t>
      </w:r>
    </w:p>
    <w:p w:rsidR="00075DDF" w:rsidRPr="00F87118" w:rsidRDefault="00075DDF" w:rsidP="00075DDF">
      <w:pPr>
        <w:pStyle w:val="NormalExport"/>
        <w:rPr>
          <w:lang w:val="ru-RU"/>
        </w:rPr>
      </w:pPr>
      <w:r w:rsidRPr="00F87118">
        <w:rPr>
          <w:shd w:val="clear" w:color="auto" w:fill="FFFFFF"/>
          <w:lang w:val="ru-RU"/>
        </w:rPr>
        <w:t xml:space="preserve">По материалам: "Наша Версия" </w:t>
      </w:r>
    </w:p>
    <w:p w:rsidR="00075DDF" w:rsidRPr="002547B0" w:rsidRDefault="00F87118" w:rsidP="002547B0">
      <w:pPr>
        <w:pStyle w:val="ExportHyperlink"/>
        <w:spacing w:line="240" w:lineRule="auto"/>
        <w:jc w:val="right"/>
        <w:rPr>
          <w:b/>
          <w:lang w:val="ru-RU"/>
        </w:rPr>
      </w:pPr>
      <w:hyperlink r:id="rId483" w:history="1">
        <w:r w:rsidR="00075DDF" w:rsidRPr="002547B0">
          <w:rPr>
            <w:b/>
            <w:lang w:val="ru-RU"/>
          </w:rPr>
          <w:t>https://nvdaily.ru/info/208403.html</w:t>
        </w:r>
      </w:hyperlink>
    </w:p>
    <w:p w:rsidR="00075DDF" w:rsidRPr="002547B0" w:rsidRDefault="002547B0" w:rsidP="002547B0">
      <w:pPr>
        <w:pStyle w:val="ExportHyperlink"/>
        <w:spacing w:line="240" w:lineRule="auto"/>
        <w:jc w:val="right"/>
        <w:rPr>
          <w:b/>
          <w:lang w:val="ru-RU"/>
        </w:rPr>
      </w:pPr>
      <w:bookmarkStart w:id="291" w:name="rep_list_3449894_1690211281"/>
      <w:r>
        <w:rPr>
          <w:b/>
          <w:lang w:val="ru-RU"/>
        </w:rPr>
        <w:t>Похожие сообщения</w:t>
      </w:r>
      <w:r w:rsidR="00075DDF" w:rsidRPr="002547B0">
        <w:rPr>
          <w:b/>
          <w:lang w:val="ru-RU"/>
        </w:rPr>
        <w:t>:</w:t>
      </w:r>
      <w:bookmarkEnd w:id="291"/>
    </w:p>
    <w:p w:rsidR="00075DDF" w:rsidRPr="002547B0" w:rsidRDefault="00F87118" w:rsidP="002547B0">
      <w:pPr>
        <w:pStyle w:val="ExportHyperlink"/>
        <w:spacing w:line="240" w:lineRule="auto"/>
        <w:jc w:val="right"/>
        <w:rPr>
          <w:b/>
          <w:lang w:val="ru-RU"/>
        </w:rPr>
      </w:pPr>
      <w:hyperlink r:id="rId484" w:history="1">
        <w:r w:rsidR="00075DDF" w:rsidRPr="002547B0">
          <w:rPr>
            <w:b/>
            <w:lang w:val="ru-RU"/>
          </w:rPr>
          <w:t>Newsland (newsland.com), Москва, 30 апреля 2021, Кто пострадает от лопнувшего пузыря на рынке недвижимости?</w:t>
        </w:r>
      </w:hyperlink>
    </w:p>
    <w:p w:rsidR="00075DDF" w:rsidRPr="002547B0" w:rsidRDefault="00F87118" w:rsidP="002547B0">
      <w:pPr>
        <w:pStyle w:val="ExportHyperlink"/>
        <w:spacing w:line="240" w:lineRule="auto"/>
        <w:jc w:val="right"/>
        <w:rPr>
          <w:b/>
          <w:lang w:val="ru-RU"/>
        </w:rPr>
      </w:pPr>
      <w:hyperlink r:id="rId485" w:history="1">
        <w:r w:rsidR="00075DDF" w:rsidRPr="002547B0">
          <w:rPr>
            <w:b/>
            <w:lang w:val="ru-RU"/>
          </w:rPr>
          <w:t>Новый взгляд (newvz.ru), Москва, 30 апреля 2021, Стройкакрах</w:t>
        </w:r>
      </w:hyperlink>
    </w:p>
    <w:p w:rsidR="00075DDF" w:rsidRPr="002547B0" w:rsidRDefault="00F87118" w:rsidP="002547B0">
      <w:pPr>
        <w:pStyle w:val="ExportHyperlink"/>
        <w:spacing w:line="240" w:lineRule="auto"/>
        <w:jc w:val="right"/>
        <w:rPr>
          <w:b/>
          <w:lang w:val="ru-RU"/>
        </w:rPr>
      </w:pPr>
      <w:hyperlink r:id="rId486" w:history="1">
        <w:r w:rsidR="00075DDF" w:rsidRPr="002547B0">
          <w:rPr>
            <w:b/>
            <w:lang w:val="ru-RU"/>
          </w:rPr>
          <w:t>Seldon.News (news.myseldon.com), Москва, 30 апреля 2021, Стройкакрах</w:t>
        </w:r>
      </w:hyperlink>
    </w:p>
    <w:p w:rsidR="002E6F9C" w:rsidRPr="002547B0" w:rsidRDefault="002E6F9C" w:rsidP="002547B0">
      <w:pPr>
        <w:pStyle w:val="ExportHyperlink"/>
        <w:spacing w:line="240" w:lineRule="auto"/>
        <w:jc w:val="right"/>
        <w:rPr>
          <w:b/>
          <w:lang w:val="ru-RU"/>
        </w:rPr>
      </w:pPr>
      <w:hyperlink r:id="rId487" w:history="1">
        <w:r w:rsidRPr="002547B0">
          <w:rPr>
            <w:b/>
            <w:lang w:val="ru-RU"/>
          </w:rPr>
          <w:t>http://newvz.ru/info/217106.html</w:t>
        </w:r>
      </w:hyperlink>
    </w:p>
    <w:p w:rsidR="00075DDF" w:rsidRPr="00F87118" w:rsidRDefault="00075DDF" w:rsidP="00075DDF">
      <w:pPr>
        <w:rPr>
          <w:lang w:val="ru-RU"/>
        </w:rPr>
      </w:pPr>
    </w:p>
    <w:p w:rsidR="00075DDF" w:rsidRDefault="00075DDF" w:rsidP="00075DDF">
      <w:pPr>
        <w:pStyle w:val="affff2"/>
        <w:spacing w:before="120"/>
      </w:pPr>
      <w:bookmarkStart w:id="292" w:name="_Toc71920419"/>
      <w:r>
        <w:t>Коммерсантъ # Ижевск.ru, Ижевск, 30 апреля 2021</w:t>
      </w:r>
      <w:bookmarkEnd w:id="292"/>
    </w:p>
    <w:p w:rsidR="00075DDF" w:rsidRPr="00F87118" w:rsidRDefault="00075DDF" w:rsidP="00075DDF">
      <w:pPr>
        <w:pStyle w:val="afffc"/>
        <w:rPr>
          <w:lang w:val="ru-RU"/>
        </w:rPr>
      </w:pPr>
      <w:bookmarkStart w:id="293" w:name="txt_3449894_1690127798"/>
      <w:bookmarkStart w:id="294" w:name="_Toc71920420"/>
      <w:r w:rsidRPr="00F87118">
        <w:rPr>
          <w:lang w:val="ru-RU"/>
        </w:rPr>
        <w:t>Жители Удмуртии хранят на эскроу-счетах 16 млрд рублей</w:t>
      </w:r>
      <w:bookmarkEnd w:id="293"/>
      <w:bookmarkEnd w:id="294"/>
    </w:p>
    <w:p w:rsidR="00075DDF" w:rsidRPr="00F87118" w:rsidRDefault="00075DDF" w:rsidP="00075DDF">
      <w:pPr>
        <w:pStyle w:val="NormalExport"/>
        <w:rPr>
          <w:lang w:val="ru-RU"/>
        </w:rPr>
      </w:pPr>
      <w:r w:rsidRPr="00F87118">
        <w:rPr>
          <w:shd w:val="clear" w:color="auto" w:fill="FFFFFF"/>
          <w:lang w:val="ru-RU"/>
        </w:rPr>
        <w:t xml:space="preserve">На 1 марта 2021 года жители Удмуртии разместили около 16 млрд руб. на </w:t>
      </w:r>
      <w:r w:rsidRPr="00F87118">
        <w:rPr>
          <w:shd w:val="clear" w:color="auto" w:fill="C0C0C0"/>
          <w:lang w:val="ru-RU"/>
        </w:rPr>
        <w:t>эскроу-счетах</w:t>
      </w:r>
      <w:r w:rsidRPr="00F87118">
        <w:rPr>
          <w:shd w:val="clear" w:color="auto" w:fill="FFFFFF"/>
          <w:lang w:val="ru-RU"/>
        </w:rPr>
        <w:t xml:space="preserve">. Они применяются при расчетах в долевом </w:t>
      </w:r>
      <w:r w:rsidRPr="00F87118">
        <w:rPr>
          <w:shd w:val="clear" w:color="auto" w:fill="C0C0C0"/>
          <w:lang w:val="ru-RU"/>
        </w:rPr>
        <w:t>строительстве</w:t>
      </w:r>
      <w:r w:rsidRPr="00F87118">
        <w:rPr>
          <w:shd w:val="clear" w:color="auto" w:fill="FFFFFF"/>
          <w:lang w:val="ru-RU"/>
        </w:rPr>
        <w:t>, сообщает отделение Национального банка по Удмуртии Волго-Вятского ГУ Банка России.</w:t>
      </w:r>
    </w:p>
    <w:p w:rsidR="00075DDF" w:rsidRPr="00F87118" w:rsidRDefault="00075DDF" w:rsidP="00075DDF">
      <w:pPr>
        <w:pStyle w:val="NormalExport"/>
        <w:rPr>
          <w:lang w:val="ru-RU"/>
        </w:rPr>
      </w:pPr>
      <w:r w:rsidRPr="00F87118">
        <w:rPr>
          <w:shd w:val="clear" w:color="auto" w:fill="FFFFFF"/>
          <w:lang w:val="ru-RU"/>
        </w:rPr>
        <w:t xml:space="preserve">Отметим, что за январь-февраль количество </w:t>
      </w:r>
      <w:r w:rsidRPr="00F87118">
        <w:rPr>
          <w:shd w:val="clear" w:color="auto" w:fill="C0C0C0"/>
          <w:lang w:val="ru-RU"/>
        </w:rPr>
        <w:t>эскроу-счетов</w:t>
      </w:r>
      <w:r w:rsidRPr="00F87118">
        <w:rPr>
          <w:shd w:val="clear" w:color="auto" w:fill="FFFFFF"/>
          <w:lang w:val="ru-RU"/>
        </w:rPr>
        <w:t xml:space="preserve"> республике увеличилось на 6,4% до 7 тыс. ед. Также растет количество "раскрытых" </w:t>
      </w:r>
      <w:r w:rsidRPr="00F87118">
        <w:rPr>
          <w:shd w:val="clear" w:color="auto" w:fill="C0C0C0"/>
          <w:lang w:val="ru-RU"/>
        </w:rPr>
        <w:t>счетов</w:t>
      </w:r>
      <w:r w:rsidRPr="00F87118">
        <w:rPr>
          <w:shd w:val="clear" w:color="auto" w:fill="FFFFFF"/>
          <w:lang w:val="ru-RU"/>
        </w:rPr>
        <w:t xml:space="preserve"> по завершенным проектам. С начала года оно выросло в 2,4 раза и составило 1,41 тыс. ед. Так, </w:t>
      </w:r>
      <w:r w:rsidRPr="00F87118">
        <w:rPr>
          <w:shd w:val="clear" w:color="auto" w:fill="C0C0C0"/>
          <w:lang w:val="ru-RU"/>
        </w:rPr>
        <w:t>застройщикам</w:t>
      </w:r>
      <w:r w:rsidRPr="00F87118">
        <w:rPr>
          <w:shd w:val="clear" w:color="auto" w:fill="FFFFFF"/>
          <w:lang w:val="ru-RU"/>
        </w:rPr>
        <w:t xml:space="preserve"> перечислили уже 3,5 млрд руб. после ввода жилья в эксплуатацию. </w:t>
      </w:r>
    </w:p>
    <w:p w:rsidR="00075DDF" w:rsidRPr="002547B0" w:rsidRDefault="00F87118" w:rsidP="002547B0">
      <w:pPr>
        <w:pStyle w:val="ExportHyperlink"/>
        <w:spacing w:line="240" w:lineRule="auto"/>
        <w:jc w:val="right"/>
        <w:rPr>
          <w:b/>
          <w:lang w:val="ru-RU"/>
        </w:rPr>
      </w:pPr>
      <w:hyperlink r:id="rId488" w:history="1">
        <w:r w:rsidR="00075DDF" w:rsidRPr="002547B0">
          <w:rPr>
            <w:b/>
            <w:lang w:val="ru-RU"/>
          </w:rPr>
          <w:t>http://www.kommersant.ru/doc/4799802</w:t>
        </w:r>
      </w:hyperlink>
    </w:p>
    <w:p w:rsidR="002E6F9C" w:rsidRPr="002547B0" w:rsidRDefault="002E6F9C" w:rsidP="002547B0">
      <w:pPr>
        <w:pStyle w:val="ExportHyperlink"/>
        <w:spacing w:line="240" w:lineRule="auto"/>
        <w:jc w:val="right"/>
        <w:rPr>
          <w:b/>
          <w:lang w:val="ru-RU"/>
        </w:rPr>
      </w:pPr>
      <w:r w:rsidRPr="002547B0">
        <w:rPr>
          <w:b/>
          <w:lang w:val="ru-RU"/>
        </w:rPr>
        <w:t>Похожие сообщения:</w:t>
      </w:r>
    </w:p>
    <w:p w:rsidR="002E6F9C" w:rsidRPr="002547B0" w:rsidRDefault="002E6F9C" w:rsidP="002547B0">
      <w:pPr>
        <w:pStyle w:val="ExportHyperlink"/>
        <w:spacing w:line="240" w:lineRule="auto"/>
        <w:jc w:val="right"/>
        <w:rPr>
          <w:b/>
          <w:lang w:val="ru-RU"/>
        </w:rPr>
      </w:pPr>
      <w:hyperlink r:id="rId489" w:history="1">
        <w:r w:rsidRPr="002547B0">
          <w:rPr>
            <w:b/>
            <w:lang w:val="ru-RU"/>
          </w:rPr>
          <w:t>https://udm-info.ru/news/society/30-04-2021/16-mlrd-rubley-hranitsya-na-schetah-eskrou-zhiteley-udmurtii</w:t>
        </w:r>
      </w:hyperlink>
    </w:p>
    <w:p w:rsidR="002E6F9C" w:rsidRPr="002547B0" w:rsidRDefault="002E6F9C" w:rsidP="002547B0">
      <w:pPr>
        <w:pStyle w:val="ExportHyperlink"/>
        <w:spacing w:line="240" w:lineRule="auto"/>
        <w:jc w:val="right"/>
        <w:rPr>
          <w:b/>
          <w:lang w:val="ru-RU"/>
        </w:rPr>
      </w:pPr>
      <w:hyperlink r:id="rId490" w:history="1">
        <w:r w:rsidRPr="002547B0">
          <w:rPr>
            <w:b/>
            <w:lang w:val="ru-RU"/>
          </w:rPr>
          <w:t>News-Life (news-life.pro), Москва, 30 апреля 2021, 16 млрд рублей хранится на счетах эскроу жителей Удмуртии</w:t>
        </w:r>
      </w:hyperlink>
    </w:p>
    <w:p w:rsidR="002E6F9C" w:rsidRPr="002547B0" w:rsidRDefault="002E6F9C" w:rsidP="002547B0">
      <w:pPr>
        <w:pStyle w:val="ExportHyperlink"/>
        <w:spacing w:line="240" w:lineRule="auto"/>
        <w:jc w:val="right"/>
        <w:rPr>
          <w:b/>
          <w:lang w:val="ru-RU"/>
        </w:rPr>
      </w:pPr>
      <w:hyperlink r:id="rId491" w:history="1">
        <w:r w:rsidRPr="002547B0">
          <w:rPr>
            <w:b/>
            <w:lang w:val="ru-RU"/>
          </w:rPr>
          <w:t>Russia24.pro, Москва, 30 апреля 2021, 16 млрд рублей хранится на счетах эскроу жителей Удмуртии</w:t>
        </w:r>
      </w:hyperlink>
    </w:p>
    <w:p w:rsidR="002E6F9C" w:rsidRPr="002547B0" w:rsidRDefault="002E6F9C" w:rsidP="002547B0">
      <w:pPr>
        <w:pStyle w:val="ExportHyperlink"/>
        <w:spacing w:line="240" w:lineRule="auto"/>
        <w:jc w:val="right"/>
        <w:rPr>
          <w:b/>
          <w:lang w:val="ru-RU"/>
        </w:rPr>
      </w:pPr>
      <w:hyperlink r:id="rId492" w:history="1">
        <w:r w:rsidRPr="002547B0">
          <w:rPr>
            <w:b/>
            <w:lang w:val="ru-RU"/>
          </w:rPr>
          <w:t>http://www.d-kvadrat.ru/novosti/13716</w:t>
        </w:r>
      </w:hyperlink>
    </w:p>
    <w:p w:rsidR="002E6F9C" w:rsidRPr="002547B0" w:rsidRDefault="002E6F9C" w:rsidP="002547B0">
      <w:pPr>
        <w:pStyle w:val="ExportHyperlink"/>
        <w:spacing w:line="240" w:lineRule="auto"/>
        <w:jc w:val="right"/>
        <w:rPr>
          <w:b/>
          <w:lang w:val="ru-RU"/>
        </w:rPr>
      </w:pPr>
      <w:hyperlink r:id="rId493" w:history="1">
        <w:r w:rsidRPr="002547B0">
          <w:rPr>
            <w:b/>
            <w:lang w:val="ru-RU"/>
          </w:rPr>
          <w:t>БезФормата Красногорское (krasnogorskoe.bezformata.com), с. Красногорское (Алтайский край), 30 апреля 2021, 16 млрд рублей хранят жители Удмуртии на счетах эскроу</w:t>
        </w:r>
      </w:hyperlink>
    </w:p>
    <w:p w:rsidR="002E6F9C" w:rsidRPr="002547B0" w:rsidRDefault="002E6F9C" w:rsidP="002547B0">
      <w:pPr>
        <w:pStyle w:val="ExportHyperlink"/>
        <w:spacing w:line="240" w:lineRule="auto"/>
        <w:jc w:val="right"/>
        <w:rPr>
          <w:b/>
          <w:lang w:val="ru-RU"/>
        </w:rPr>
      </w:pPr>
      <w:hyperlink r:id="rId494" w:history="1">
        <w:r w:rsidRPr="002547B0">
          <w:rPr>
            <w:b/>
            <w:lang w:val="ru-RU"/>
          </w:rPr>
          <w:t>https://arenda-krasnoyarsk.info/novosti-166776.html</w:t>
        </w:r>
      </w:hyperlink>
    </w:p>
    <w:p w:rsidR="002E6F9C" w:rsidRPr="002547B0" w:rsidRDefault="002E6F9C" w:rsidP="002547B0">
      <w:pPr>
        <w:pStyle w:val="ExportHyperlink"/>
        <w:spacing w:line="240" w:lineRule="auto"/>
        <w:jc w:val="right"/>
        <w:rPr>
          <w:b/>
          <w:lang w:val="ru-RU"/>
        </w:rPr>
      </w:pPr>
      <w:hyperlink r:id="rId495" w:history="1">
        <w:r w:rsidRPr="002547B0">
          <w:rPr>
            <w:b/>
            <w:lang w:val="ru-RU"/>
          </w:rPr>
          <w:t>https://susanin.news/udmurtia/society/20210510-283443/</w:t>
        </w:r>
      </w:hyperlink>
    </w:p>
    <w:p w:rsidR="002E6F9C" w:rsidRPr="002547B0" w:rsidRDefault="002E6F9C" w:rsidP="002547B0">
      <w:pPr>
        <w:pStyle w:val="ExportHyperlink"/>
        <w:spacing w:line="240" w:lineRule="auto"/>
        <w:jc w:val="right"/>
        <w:rPr>
          <w:b/>
          <w:lang w:val="ru-RU"/>
        </w:rPr>
      </w:pPr>
      <w:hyperlink r:id="rId496" w:history="1">
        <w:r w:rsidRPr="002547B0">
          <w:rPr>
            <w:b/>
            <w:lang w:val="ru-RU"/>
          </w:rPr>
          <w:t>Рамблер/финансы (finance.rambler.ru), Москва, 10 мая 2021, На счетах, применяемых в долевом строительстве, жители Удмуртии хранят 16 млрд рублей</w:t>
        </w:r>
      </w:hyperlink>
    </w:p>
    <w:p w:rsidR="002E6F9C" w:rsidRPr="002547B0" w:rsidRDefault="002E6F9C" w:rsidP="002547B0">
      <w:pPr>
        <w:pStyle w:val="ExportHyperlink"/>
        <w:spacing w:line="240" w:lineRule="auto"/>
        <w:jc w:val="right"/>
        <w:rPr>
          <w:b/>
          <w:lang w:val="ru-RU"/>
        </w:rPr>
      </w:pPr>
      <w:hyperlink r:id="rId497" w:history="1">
        <w:r w:rsidRPr="002547B0">
          <w:rPr>
            <w:b/>
            <w:lang w:val="ru-RU"/>
          </w:rPr>
          <w:t>Новости Ижевска (izhevsk-news.net), Ижевск, 10 мая 2021, На счетах, применяемых в долевом строительстве, жители Удмуртии хранят 16 млрд рублей</w:t>
        </w:r>
      </w:hyperlink>
    </w:p>
    <w:p w:rsidR="002E6F9C" w:rsidRPr="002547B0" w:rsidRDefault="002E6F9C" w:rsidP="002547B0">
      <w:pPr>
        <w:pStyle w:val="ExportHyperlink"/>
        <w:spacing w:line="240" w:lineRule="auto"/>
        <w:jc w:val="right"/>
        <w:rPr>
          <w:b/>
          <w:lang w:val="ru-RU"/>
        </w:rPr>
      </w:pPr>
      <w:hyperlink r:id="rId498" w:history="1">
        <w:r w:rsidRPr="002547B0">
          <w:rPr>
            <w:b/>
            <w:lang w:val="ru-RU"/>
          </w:rPr>
          <w:t>Russia24.pro, Москва, 10 мая 2021, На счетах, применяемых в долевом строительстве, жители Удмуртии хранят 16 млрд рублей</w:t>
        </w:r>
      </w:hyperlink>
    </w:p>
    <w:p w:rsidR="002E6F9C" w:rsidRPr="002547B0" w:rsidRDefault="002E6F9C" w:rsidP="002547B0">
      <w:pPr>
        <w:pStyle w:val="ExportHyperlink"/>
        <w:spacing w:line="240" w:lineRule="auto"/>
        <w:jc w:val="right"/>
        <w:rPr>
          <w:b/>
          <w:lang w:val="ru-RU"/>
        </w:rPr>
      </w:pPr>
      <w:hyperlink r:id="rId499" w:history="1">
        <w:r w:rsidRPr="002547B0">
          <w:rPr>
            <w:b/>
            <w:lang w:val="ru-RU"/>
          </w:rPr>
          <w:t>News-Life (news-life.pro), Москва, 10 мая 2021, На счетах, применяемых в долевом строительстве, жители Удмуртии хранят 16 млрд рублей</w:t>
        </w:r>
      </w:hyperlink>
    </w:p>
    <w:p w:rsidR="002E6F9C" w:rsidRPr="002547B0" w:rsidRDefault="002E6F9C" w:rsidP="002547B0">
      <w:pPr>
        <w:pStyle w:val="ExportHyperlink"/>
        <w:spacing w:line="240" w:lineRule="auto"/>
        <w:jc w:val="right"/>
        <w:rPr>
          <w:b/>
          <w:lang w:val="ru-RU"/>
        </w:rPr>
      </w:pPr>
      <w:hyperlink r:id="rId500" w:history="1">
        <w:r w:rsidRPr="002547B0">
          <w:rPr>
            <w:b/>
            <w:lang w:val="ru-RU"/>
          </w:rPr>
          <w:t>БезФормата Ижевск (ijevsk.bezformata.com), Ижевск, 10 мая 2021, На счетах, применяемых в долевом строительстве, жители Удмуртии хранят 16 млрд рублей</w:t>
        </w:r>
      </w:hyperlink>
    </w:p>
    <w:p w:rsidR="00075DDF" w:rsidRPr="00F87118" w:rsidRDefault="00075DDF" w:rsidP="00075DDF">
      <w:pPr>
        <w:rPr>
          <w:lang w:val="ru-RU"/>
        </w:rPr>
      </w:pPr>
    </w:p>
    <w:p w:rsidR="00075DDF" w:rsidRDefault="00075DDF" w:rsidP="00075DDF">
      <w:pPr>
        <w:pStyle w:val="affff2"/>
        <w:spacing w:before="120"/>
      </w:pPr>
      <w:bookmarkStart w:id="295" w:name="_Toc71920421"/>
      <w:r>
        <w:t>Новострой.ру, Москва, 30 апреля 2021</w:t>
      </w:r>
      <w:bookmarkEnd w:id="295"/>
    </w:p>
    <w:p w:rsidR="00075DDF" w:rsidRPr="00F87118" w:rsidRDefault="00075DDF" w:rsidP="00075DDF">
      <w:pPr>
        <w:pStyle w:val="afffc"/>
        <w:rPr>
          <w:lang w:val="ru-RU"/>
        </w:rPr>
      </w:pPr>
      <w:bookmarkStart w:id="296" w:name="txt_3449894_1690148487"/>
      <w:bookmarkStart w:id="297" w:name="_Toc71920422"/>
      <w:r w:rsidRPr="00F87118">
        <w:rPr>
          <w:lang w:val="ru-RU"/>
        </w:rPr>
        <w:t>Законы, бедность и демографический кризис "бьют" по рукам девелоперов: объемы новых строек отстают от планов властей</w:t>
      </w:r>
      <w:bookmarkEnd w:id="296"/>
      <w:bookmarkEnd w:id="297"/>
    </w:p>
    <w:p w:rsidR="00075DDF" w:rsidRPr="00F87118" w:rsidRDefault="00075DDF" w:rsidP="00075DDF">
      <w:pPr>
        <w:pStyle w:val="NormalExport"/>
        <w:rPr>
          <w:lang w:val="ru-RU"/>
        </w:rPr>
      </w:pPr>
      <w:r w:rsidRPr="00F87118">
        <w:rPr>
          <w:shd w:val="clear" w:color="auto" w:fill="FFFFFF"/>
          <w:lang w:val="ru-RU"/>
        </w:rPr>
        <w:t xml:space="preserve">Запуск новых проектов должен в ближайшие годы существенно опережать ввод, сообщает Михаил Гольдберг, руководитель аналитического центра "ДОМ.РФ". Это необходимо чтобы к 2030 году объем многоквартирных домов в общей структуре ввода вырос с текущих 40 млн кв. метров до 70 млн. Пока, как отмечает Гольдберг, ввод жилья опережает показатель запуска новых проектов. Сейчас, по его мнению, необходимо разрабатывать новые механизмы поддержки </w:t>
      </w:r>
      <w:r w:rsidRPr="00F87118">
        <w:rPr>
          <w:shd w:val="clear" w:color="auto" w:fill="C0C0C0"/>
          <w:lang w:val="ru-RU"/>
        </w:rPr>
        <w:t>застройщиков</w:t>
      </w:r>
      <w:r w:rsidRPr="00F87118">
        <w:rPr>
          <w:shd w:val="clear" w:color="auto" w:fill="FFFFFF"/>
          <w:lang w:val="ru-RU"/>
        </w:rPr>
        <w:t xml:space="preserve">. </w:t>
      </w:r>
      <w:r>
        <w:rPr>
          <w:shd w:val="clear" w:color="auto" w:fill="FFFFFF"/>
        </w:rPr>
        <w:t>Novostroy</w:t>
      </w:r>
      <w:r w:rsidRPr="00F87118">
        <w:rPr>
          <w:shd w:val="clear" w:color="auto" w:fill="FFFFFF"/>
          <w:lang w:val="ru-RU"/>
        </w:rPr>
        <w:t xml:space="preserve"> спросил у эксперта, какие есть сценарии выхода из кризиса.</w:t>
      </w:r>
    </w:p>
    <w:p w:rsidR="00075DDF" w:rsidRPr="00F87118" w:rsidRDefault="00075DDF" w:rsidP="00075DDF">
      <w:pPr>
        <w:pStyle w:val="NormalExport"/>
        <w:rPr>
          <w:lang w:val="ru-RU"/>
        </w:rPr>
      </w:pPr>
      <w:r w:rsidRPr="00F87118">
        <w:rPr>
          <w:shd w:val="clear" w:color="auto" w:fill="FFFFFF"/>
          <w:lang w:val="ru-RU"/>
        </w:rPr>
        <w:t>Бобков Денис</w:t>
      </w:r>
    </w:p>
    <w:p w:rsidR="00075DDF" w:rsidRPr="00F87118" w:rsidRDefault="00075DDF" w:rsidP="00075DDF">
      <w:pPr>
        <w:pStyle w:val="NormalExport"/>
        <w:rPr>
          <w:lang w:val="ru-RU"/>
        </w:rPr>
      </w:pPr>
      <w:r w:rsidRPr="00F87118">
        <w:rPr>
          <w:shd w:val="clear" w:color="auto" w:fill="FFFFFF"/>
          <w:lang w:val="ru-RU"/>
        </w:rPr>
        <w:t>Ситуация ожидаемая и прогнозируемая, отмечает Денис Бобков, генеральный директор аналитической и консалтинговой компании "Недвижимость-Профи".</w:t>
      </w:r>
    </w:p>
    <w:p w:rsidR="00075DDF" w:rsidRPr="00F87118" w:rsidRDefault="00075DDF" w:rsidP="00075DDF">
      <w:pPr>
        <w:pStyle w:val="NormalExport"/>
        <w:rPr>
          <w:lang w:val="ru-RU"/>
        </w:rPr>
      </w:pPr>
      <w:r w:rsidRPr="00F87118">
        <w:rPr>
          <w:shd w:val="clear" w:color="auto" w:fill="FFFFFF"/>
          <w:lang w:val="ru-RU"/>
        </w:rPr>
        <w:t xml:space="preserve">"Сложилась она после перехода на </w:t>
      </w:r>
      <w:r w:rsidRPr="00F87118">
        <w:rPr>
          <w:shd w:val="clear" w:color="auto" w:fill="C0C0C0"/>
          <w:lang w:val="ru-RU"/>
        </w:rPr>
        <w:t>эскроу-счета</w:t>
      </w:r>
      <w:r w:rsidRPr="00F87118">
        <w:rPr>
          <w:shd w:val="clear" w:color="auto" w:fill="FFFFFF"/>
          <w:lang w:val="ru-RU"/>
        </w:rPr>
        <w:t xml:space="preserve">. Банки стали куда пристальнее контролировать </w:t>
      </w:r>
      <w:r w:rsidRPr="00F87118">
        <w:rPr>
          <w:shd w:val="clear" w:color="auto" w:fill="C0C0C0"/>
          <w:lang w:val="ru-RU"/>
        </w:rPr>
        <w:t>застройщиков</w:t>
      </w:r>
      <w:r w:rsidRPr="00F87118">
        <w:rPr>
          <w:shd w:val="clear" w:color="auto" w:fill="FFFFFF"/>
          <w:lang w:val="ru-RU"/>
        </w:rPr>
        <w:t xml:space="preserve">, часть </w:t>
      </w:r>
      <w:r w:rsidRPr="00F87118">
        <w:rPr>
          <w:shd w:val="clear" w:color="auto" w:fill="C0C0C0"/>
          <w:lang w:val="ru-RU"/>
        </w:rPr>
        <w:t>застройщиков</w:t>
      </w:r>
      <w:r w:rsidRPr="00F87118">
        <w:rPr>
          <w:shd w:val="clear" w:color="auto" w:fill="FFFFFF"/>
          <w:lang w:val="ru-RU"/>
        </w:rPr>
        <w:t xml:space="preserve"> в итоге вообще решила прекратить заниматься </w:t>
      </w:r>
      <w:r w:rsidRPr="00F87118">
        <w:rPr>
          <w:shd w:val="clear" w:color="auto" w:fill="C0C0C0"/>
          <w:lang w:val="ru-RU"/>
        </w:rPr>
        <w:t>девелопментом</w:t>
      </w:r>
      <w:r w:rsidRPr="00F87118">
        <w:rPr>
          <w:shd w:val="clear" w:color="auto" w:fill="FFFFFF"/>
          <w:lang w:val="ru-RU"/>
        </w:rPr>
        <w:t xml:space="preserve"> - поскольку переход на </w:t>
      </w:r>
      <w:r w:rsidRPr="00F87118">
        <w:rPr>
          <w:shd w:val="clear" w:color="auto" w:fill="C0C0C0"/>
          <w:lang w:val="ru-RU"/>
        </w:rPr>
        <w:t>проектное финансирование</w:t>
      </w:r>
      <w:r w:rsidRPr="00F87118">
        <w:rPr>
          <w:shd w:val="clear" w:color="auto" w:fill="FFFFFF"/>
          <w:lang w:val="ru-RU"/>
        </w:rPr>
        <w:t xml:space="preserve"> в регионах привел к существенному снижению маржи, а то и к убыточности проектов. Признаки картельного сговора здесь искать бессмысленно - вопрос в плохом экономическом состоянии самих регионов, падении доходов населения и сокращении населения. Если никому не нужно покупать жилье для расширения (при увеличении семьи) или попросту нет денег на улучшение качества жилья (нет роста доходов), то цены (низкие) на недвижимость не будут стимулировать </w:t>
      </w:r>
      <w:r w:rsidRPr="00F87118">
        <w:rPr>
          <w:shd w:val="clear" w:color="auto" w:fill="C0C0C0"/>
          <w:lang w:val="ru-RU"/>
        </w:rPr>
        <w:t>девелоперов</w:t>
      </w:r>
      <w:r w:rsidRPr="00F87118">
        <w:rPr>
          <w:shd w:val="clear" w:color="auto" w:fill="FFFFFF"/>
          <w:lang w:val="ru-RU"/>
        </w:rPr>
        <w:t xml:space="preserve"> заниматься </w:t>
      </w:r>
      <w:r w:rsidRPr="00F87118">
        <w:rPr>
          <w:shd w:val="clear" w:color="auto" w:fill="C0C0C0"/>
          <w:lang w:val="ru-RU"/>
        </w:rPr>
        <w:t>строительством</w:t>
      </w:r>
      <w:r w:rsidRPr="00F87118">
        <w:rPr>
          <w:shd w:val="clear" w:color="auto" w:fill="FFFFFF"/>
          <w:lang w:val="ru-RU"/>
        </w:rPr>
        <w:t>", - комментирует Бобков.</w:t>
      </w:r>
    </w:p>
    <w:p w:rsidR="00075DDF" w:rsidRPr="00F87118" w:rsidRDefault="00075DDF" w:rsidP="00075DDF">
      <w:pPr>
        <w:pStyle w:val="NormalExport"/>
        <w:rPr>
          <w:lang w:val="ru-RU"/>
        </w:rPr>
      </w:pPr>
      <w:r w:rsidRPr="00F87118">
        <w:rPr>
          <w:shd w:val="clear" w:color="auto" w:fill="FFFFFF"/>
          <w:lang w:val="ru-RU"/>
        </w:rPr>
        <w:t xml:space="preserve">Вариантов выхода из ситуации, как полагает эксперт несколько: можно субсидировать ставки по </w:t>
      </w:r>
      <w:r w:rsidRPr="00F87118">
        <w:rPr>
          <w:shd w:val="clear" w:color="auto" w:fill="C0C0C0"/>
          <w:lang w:val="ru-RU"/>
        </w:rPr>
        <w:t>проектному финансированию</w:t>
      </w:r>
      <w:r w:rsidRPr="00F87118">
        <w:rPr>
          <w:shd w:val="clear" w:color="auto" w:fill="FFFFFF"/>
          <w:lang w:val="ru-RU"/>
        </w:rPr>
        <w:t xml:space="preserve"> (чтобы обеспечить хотя бы минимальную маржинальность проекта). Второй вариант: </w:t>
      </w:r>
      <w:r w:rsidRPr="00F87118">
        <w:rPr>
          <w:shd w:val="clear" w:color="auto" w:fill="C0C0C0"/>
          <w:lang w:val="ru-RU"/>
        </w:rPr>
        <w:t>строительством</w:t>
      </w:r>
      <w:r w:rsidRPr="00F87118">
        <w:rPr>
          <w:shd w:val="clear" w:color="auto" w:fill="FFFFFF"/>
          <w:lang w:val="ru-RU"/>
        </w:rPr>
        <w:t xml:space="preserve"> жилья могут заниматься и госкомпании.</w:t>
      </w:r>
    </w:p>
    <w:p w:rsidR="00075DDF" w:rsidRPr="00F87118" w:rsidRDefault="00075DDF" w:rsidP="00075DDF">
      <w:pPr>
        <w:pStyle w:val="NormalExport"/>
        <w:rPr>
          <w:lang w:val="ru-RU"/>
        </w:rPr>
      </w:pPr>
      <w:r w:rsidRPr="00F87118">
        <w:rPr>
          <w:shd w:val="clear" w:color="auto" w:fill="FFFFFF"/>
          <w:lang w:val="ru-RU"/>
        </w:rPr>
        <w:t xml:space="preserve">"И третий - каким-то образом развить экономику регионов с низкой маржинальностью </w:t>
      </w:r>
      <w:r w:rsidRPr="00F87118">
        <w:rPr>
          <w:shd w:val="clear" w:color="auto" w:fill="C0C0C0"/>
          <w:lang w:val="ru-RU"/>
        </w:rPr>
        <w:t>строительства</w:t>
      </w:r>
      <w:r w:rsidRPr="00F87118">
        <w:rPr>
          <w:shd w:val="clear" w:color="auto" w:fill="FFFFFF"/>
          <w:lang w:val="ru-RU"/>
        </w:rPr>
        <w:t xml:space="preserve"> таким образом, чтобы обеспечить растущую демографию и доходы населения, и тогда рыночный спрос сам расставит все по местам. Второй вариант, наверно, не самый эффективный с точки зрения рыночной экономики. С точки зрения долгосрочного эффекта наиболее правильный - третий вариант. А вот первый вариант, по сути, будет просто откладыванием проблем конкретного региона на более поздний период", - резюмировал аналитик.</w:t>
      </w:r>
    </w:p>
    <w:p w:rsidR="00075DDF" w:rsidRPr="00F87118" w:rsidRDefault="00075DDF" w:rsidP="00075DDF">
      <w:pPr>
        <w:pStyle w:val="NormalExport"/>
        <w:rPr>
          <w:lang w:val="ru-RU"/>
        </w:rPr>
      </w:pPr>
      <w:r w:rsidRPr="00F87118">
        <w:rPr>
          <w:shd w:val="clear" w:color="auto" w:fill="FFFFFF"/>
          <w:lang w:val="ru-RU"/>
        </w:rPr>
        <w:t>Новость по данной теме27 апреля 2021</w:t>
      </w:r>
    </w:p>
    <w:p w:rsidR="00075DDF" w:rsidRPr="00F87118" w:rsidRDefault="00075DDF" w:rsidP="00075DDF">
      <w:pPr>
        <w:pStyle w:val="NormalExport"/>
        <w:rPr>
          <w:lang w:val="ru-RU"/>
        </w:rPr>
      </w:pPr>
      <w:r w:rsidRPr="00F87118">
        <w:rPr>
          <w:shd w:val="clear" w:color="auto" w:fill="FFFFFF"/>
          <w:lang w:val="ru-RU"/>
        </w:rPr>
        <w:t xml:space="preserve">Текущая ситуация с вниманием ФАС к рынку новостроек - это скорее демонстрация того, что сложившуюся ситуацию власти видят, и относятся к ней негативно, полагает Наталья Шаталина, генеральный директор сервиса "Синица". Реакция эта была ожидаема, учитывая частоту упоминания в СМИ информации о росте цен в разных регионах, а также пугающие цифры этого прироста, отмечает эксперт. Опрошенные </w:t>
      </w:r>
      <w:r>
        <w:rPr>
          <w:shd w:val="clear" w:color="auto" w:fill="FFFFFF"/>
        </w:rPr>
        <w:t>Novostroy</w:t>
      </w:r>
      <w:r w:rsidRPr="00F87118">
        <w:rPr>
          <w:shd w:val="clear" w:color="auto" w:fill="FFFFFF"/>
          <w:lang w:val="ru-RU"/>
        </w:rPr>
        <w:t>.</w:t>
      </w:r>
      <w:r>
        <w:rPr>
          <w:shd w:val="clear" w:color="auto" w:fill="FFFFFF"/>
        </w:rPr>
        <w:t>su</w:t>
      </w:r>
      <w:r w:rsidRPr="00F87118">
        <w:rPr>
          <w:shd w:val="clear" w:color="auto" w:fill="FFFFFF"/>
          <w:lang w:val="ru-RU"/>
        </w:rPr>
        <w:t xml:space="preserve"> аналитики не верят в картельный сговор </w:t>
      </w:r>
      <w:r w:rsidRPr="00F87118">
        <w:rPr>
          <w:shd w:val="clear" w:color="auto" w:fill="C0C0C0"/>
          <w:lang w:val="ru-RU"/>
        </w:rPr>
        <w:t>девелоперов</w:t>
      </w:r>
      <w:r w:rsidRPr="00F87118">
        <w:rPr>
          <w:shd w:val="clear" w:color="auto" w:fill="FFFFFF"/>
          <w:lang w:val="ru-RU"/>
        </w:rPr>
        <w:t>, как и в то, что правительство начнет управлять ценами на жилье - скоро они начнут стагнировать и без вмешательств.</w:t>
      </w:r>
    </w:p>
    <w:p w:rsidR="00075DDF" w:rsidRPr="002547B0" w:rsidRDefault="00F87118" w:rsidP="002547B0">
      <w:pPr>
        <w:pStyle w:val="ExportHyperlink"/>
        <w:spacing w:line="240" w:lineRule="auto"/>
        <w:jc w:val="right"/>
        <w:rPr>
          <w:b/>
          <w:lang w:val="ru-RU"/>
        </w:rPr>
      </w:pPr>
      <w:hyperlink r:id="rId501" w:history="1">
        <w:r w:rsidR="00075DDF" w:rsidRPr="002547B0">
          <w:rPr>
            <w:b/>
            <w:lang w:val="ru-RU"/>
          </w:rPr>
          <w:t>https://www.novostroy.ru/news/market/zakony-bednost-i-demograficheskiy-krizis-byut-po-rukam-developerov-obemy-novykh-stroek-otstayut-ot-planov-vlastey/</w:t>
        </w:r>
      </w:hyperlink>
    </w:p>
    <w:p w:rsidR="00075DDF" w:rsidRPr="00F87118" w:rsidRDefault="00075DDF" w:rsidP="00075DDF">
      <w:pPr>
        <w:rPr>
          <w:lang w:val="ru-RU"/>
        </w:rPr>
      </w:pPr>
    </w:p>
    <w:p w:rsidR="002547B0" w:rsidRDefault="002547B0" w:rsidP="00075DDF">
      <w:pPr>
        <w:pStyle w:val="affff2"/>
        <w:spacing w:before="120"/>
      </w:pPr>
    </w:p>
    <w:p w:rsidR="00075DDF" w:rsidRDefault="00075DDF" w:rsidP="00075DDF">
      <w:pPr>
        <w:pStyle w:val="affff2"/>
        <w:spacing w:before="120"/>
      </w:pPr>
      <w:bookmarkStart w:id="298" w:name="_Toc71920423"/>
      <w:r>
        <w:lastRenderedPageBreak/>
        <w:t>Эхо Москвы (echoperm.ru), Пермь, 30 апреля 2021</w:t>
      </w:r>
      <w:bookmarkEnd w:id="298"/>
    </w:p>
    <w:p w:rsidR="00075DDF" w:rsidRPr="00F87118" w:rsidRDefault="00075DDF" w:rsidP="00075DDF">
      <w:pPr>
        <w:pStyle w:val="afffc"/>
        <w:rPr>
          <w:lang w:val="ru-RU"/>
        </w:rPr>
      </w:pPr>
      <w:bookmarkStart w:id="299" w:name="txt_3449894_1690018021"/>
      <w:bookmarkStart w:id="300" w:name="_Toc71920424"/>
      <w:r w:rsidRPr="00F87118">
        <w:rPr>
          <w:lang w:val="ru-RU"/>
        </w:rPr>
        <w:t>Евгений Демкин о восстановлении строительной отрасли</w:t>
      </w:r>
      <w:bookmarkEnd w:id="299"/>
      <w:bookmarkEnd w:id="300"/>
    </w:p>
    <w:p w:rsidR="00075DDF" w:rsidRPr="00F87118" w:rsidRDefault="00075DDF" w:rsidP="00075DDF">
      <w:pPr>
        <w:pStyle w:val="NormalExport"/>
        <w:rPr>
          <w:lang w:val="ru-RU"/>
        </w:rPr>
      </w:pPr>
      <w:r w:rsidRPr="00F87118">
        <w:rPr>
          <w:shd w:val="clear" w:color="auto" w:fill="FFFFFF"/>
          <w:lang w:val="ru-RU"/>
        </w:rPr>
        <w:t xml:space="preserve">Гость: гендиректор ПЗСП Евгений Демкин рассказал ведущей Наталье Летаевой об особенностях </w:t>
      </w:r>
      <w:r w:rsidRPr="00F87118">
        <w:rPr>
          <w:shd w:val="clear" w:color="auto" w:fill="C0C0C0"/>
          <w:lang w:val="ru-RU"/>
        </w:rPr>
        <w:t>строительства</w:t>
      </w:r>
      <w:r w:rsidRPr="00F87118">
        <w:rPr>
          <w:shd w:val="clear" w:color="auto" w:fill="FFFFFF"/>
          <w:lang w:val="ru-RU"/>
        </w:rPr>
        <w:t xml:space="preserve"> многоквартирных домов, удорожании жилья и методах по восстановлению строительной отрасли Пермского края. </w:t>
      </w:r>
    </w:p>
    <w:p w:rsidR="00075DDF" w:rsidRPr="00F87118" w:rsidRDefault="00075DDF" w:rsidP="00075DDF">
      <w:pPr>
        <w:pStyle w:val="NormalExport"/>
        <w:rPr>
          <w:lang w:val="ru-RU"/>
        </w:rPr>
      </w:pPr>
      <w:r w:rsidRPr="00F87118">
        <w:rPr>
          <w:shd w:val="clear" w:color="auto" w:fill="FFFFFF"/>
          <w:lang w:val="ru-RU"/>
        </w:rPr>
        <w:t xml:space="preserve">"90% компаний в строительной отрасли - это субъекты малого и среднего предпринимательства. На сегодняшний день очень много небольших </w:t>
      </w:r>
      <w:r w:rsidRPr="00F87118">
        <w:rPr>
          <w:shd w:val="clear" w:color="auto" w:fill="C0C0C0"/>
          <w:lang w:val="ru-RU"/>
        </w:rPr>
        <w:t>застройщиков</w:t>
      </w:r>
      <w:r w:rsidRPr="00F87118">
        <w:rPr>
          <w:shd w:val="clear" w:color="auto" w:fill="FFFFFF"/>
          <w:lang w:val="ru-RU"/>
        </w:rPr>
        <w:t xml:space="preserve">. В цепочке жилого </w:t>
      </w:r>
      <w:r w:rsidRPr="00F87118">
        <w:rPr>
          <w:shd w:val="clear" w:color="auto" w:fill="C0C0C0"/>
          <w:lang w:val="ru-RU"/>
        </w:rPr>
        <w:t>строительства</w:t>
      </w:r>
      <w:r w:rsidRPr="00F87118">
        <w:rPr>
          <w:shd w:val="clear" w:color="auto" w:fill="FFFFFF"/>
          <w:lang w:val="ru-RU"/>
        </w:rPr>
        <w:t>, как правило, существуют 2-3 подрядчика (субподрядчика)".</w:t>
      </w:r>
    </w:p>
    <w:p w:rsidR="00075DDF" w:rsidRPr="00F87118" w:rsidRDefault="00075DDF" w:rsidP="00075DDF">
      <w:pPr>
        <w:pStyle w:val="NormalExport"/>
        <w:rPr>
          <w:lang w:val="ru-RU"/>
        </w:rPr>
      </w:pPr>
      <w:r w:rsidRPr="00F87118">
        <w:rPr>
          <w:shd w:val="clear" w:color="auto" w:fill="FFFFFF"/>
          <w:lang w:val="ru-RU"/>
        </w:rPr>
        <w:t xml:space="preserve">"Для возведения индивидуального жилого дома разрешение на </w:t>
      </w:r>
      <w:r w:rsidRPr="00F87118">
        <w:rPr>
          <w:shd w:val="clear" w:color="auto" w:fill="C0C0C0"/>
          <w:lang w:val="ru-RU"/>
        </w:rPr>
        <w:t>строительство</w:t>
      </w:r>
      <w:r w:rsidRPr="00F87118">
        <w:rPr>
          <w:shd w:val="clear" w:color="auto" w:fill="FFFFFF"/>
          <w:lang w:val="ru-RU"/>
        </w:rPr>
        <w:t xml:space="preserve"> не требуется, достаточно уведомление о начале </w:t>
      </w:r>
      <w:r w:rsidRPr="00F87118">
        <w:rPr>
          <w:shd w:val="clear" w:color="auto" w:fill="C0C0C0"/>
          <w:lang w:val="ru-RU"/>
        </w:rPr>
        <w:t>строительства</w:t>
      </w:r>
      <w:r w:rsidRPr="00F87118">
        <w:rPr>
          <w:shd w:val="clear" w:color="auto" w:fill="FFFFFF"/>
          <w:lang w:val="ru-RU"/>
        </w:rPr>
        <w:t xml:space="preserve">. Разрешение города для этого не нужно. О вводе жилья </w:t>
      </w:r>
      <w:r w:rsidRPr="00F87118">
        <w:rPr>
          <w:shd w:val="clear" w:color="auto" w:fill="C0C0C0"/>
          <w:lang w:val="ru-RU"/>
        </w:rPr>
        <w:t>застройщик</w:t>
      </w:r>
      <w:r w:rsidRPr="00F87118">
        <w:rPr>
          <w:shd w:val="clear" w:color="auto" w:fill="FFFFFF"/>
          <w:lang w:val="ru-RU"/>
        </w:rPr>
        <w:t xml:space="preserve"> обязан уведомлять администрацию муниципалитета, но если вовремя не уведомит, то серьезных последствий для него не будет".</w:t>
      </w:r>
    </w:p>
    <w:p w:rsidR="00075DDF" w:rsidRPr="00F87118" w:rsidRDefault="00075DDF" w:rsidP="00075DDF">
      <w:pPr>
        <w:pStyle w:val="NormalExport"/>
        <w:rPr>
          <w:lang w:val="ru-RU"/>
        </w:rPr>
      </w:pPr>
      <w:r w:rsidRPr="00F87118">
        <w:rPr>
          <w:shd w:val="clear" w:color="auto" w:fill="FFFFFF"/>
          <w:lang w:val="ru-RU"/>
        </w:rPr>
        <w:t xml:space="preserve">"Значительный спрос на жилье в 2020-21 годах обусловлен льготной ипотекой. Но не могу согласиться с тем, что использование этого механизма влечет увеличение стоимости квадратного метра. Цена на квартиры растет из-за увеличения стоимости металла, </w:t>
      </w:r>
      <w:r w:rsidRPr="00F87118">
        <w:rPr>
          <w:shd w:val="clear" w:color="auto" w:fill="C0C0C0"/>
          <w:lang w:val="ru-RU"/>
        </w:rPr>
        <w:t>проектного финансирования</w:t>
      </w:r>
      <w:r w:rsidRPr="00F87118">
        <w:rPr>
          <w:shd w:val="clear" w:color="auto" w:fill="FFFFFF"/>
          <w:lang w:val="ru-RU"/>
        </w:rPr>
        <w:t xml:space="preserve">, административных процедур". </w:t>
      </w:r>
    </w:p>
    <w:p w:rsidR="00075DDF" w:rsidRPr="002547B0" w:rsidRDefault="00F87118" w:rsidP="002547B0">
      <w:pPr>
        <w:pStyle w:val="ExportHyperlink"/>
        <w:spacing w:line="240" w:lineRule="auto"/>
        <w:jc w:val="right"/>
        <w:rPr>
          <w:b/>
          <w:lang w:val="ru-RU"/>
        </w:rPr>
      </w:pPr>
      <w:hyperlink r:id="rId502" w:history="1">
        <w:r w:rsidR="00075DDF" w:rsidRPr="002547B0">
          <w:rPr>
            <w:b/>
            <w:lang w:val="ru-RU"/>
          </w:rPr>
          <w:t>http://echoperm.ru/interview/299/163989/</w:t>
        </w:r>
      </w:hyperlink>
    </w:p>
    <w:p w:rsidR="00075DDF" w:rsidRPr="00F87118" w:rsidRDefault="00075DDF" w:rsidP="00075DDF">
      <w:pPr>
        <w:rPr>
          <w:lang w:val="ru-RU"/>
        </w:rPr>
      </w:pPr>
    </w:p>
    <w:p w:rsidR="00075DDF" w:rsidRDefault="00075DDF" w:rsidP="00075DDF">
      <w:pPr>
        <w:pStyle w:val="affff2"/>
        <w:spacing w:before="120"/>
      </w:pPr>
      <w:bookmarkStart w:id="301" w:name="_Toc71920425"/>
      <w:r>
        <w:t>Капитальный ремонт и строительство (krs-sro.ru), Москва, 30 апреля 2021</w:t>
      </w:r>
      <w:bookmarkEnd w:id="301"/>
    </w:p>
    <w:p w:rsidR="00075DDF" w:rsidRPr="00F87118" w:rsidRDefault="00075DDF" w:rsidP="00075DDF">
      <w:pPr>
        <w:pStyle w:val="afffc"/>
        <w:rPr>
          <w:lang w:val="ru-RU"/>
        </w:rPr>
      </w:pPr>
      <w:bookmarkStart w:id="302" w:name="txt_3449894_1689990280"/>
      <w:bookmarkStart w:id="303" w:name="_Toc71920426"/>
      <w:r w:rsidRPr="00F87118">
        <w:rPr>
          <w:lang w:val="ru-RU"/>
        </w:rPr>
        <w:t>Увеличение предложения и сохранение спроса на прежнем уровне позволят стабилизировать ситуацию на рынке жилищного строительства</w:t>
      </w:r>
      <w:bookmarkEnd w:id="302"/>
      <w:bookmarkEnd w:id="303"/>
    </w:p>
    <w:p w:rsidR="00075DDF" w:rsidRPr="00F87118" w:rsidRDefault="00075DDF" w:rsidP="00075DDF">
      <w:pPr>
        <w:pStyle w:val="NormalExport"/>
        <w:rPr>
          <w:lang w:val="ru-RU"/>
        </w:rPr>
      </w:pPr>
      <w:r w:rsidRPr="00F87118">
        <w:rPr>
          <w:shd w:val="clear" w:color="auto" w:fill="FFFFFF"/>
          <w:lang w:val="ru-RU"/>
        </w:rPr>
        <w:t xml:space="preserve">Об этом заявила директор Департамента нормативного и методического обеспечения Национального объединения строителей (НОСТРОЙ) Ольга Десятова в среду, 28 апреля, в ходе онлайн-совещания Комитета Совета Федерации по федеративному устройству, региональной политике, местному самоуправлению и делам Севера. Ключевой темой дискуссии стало совершенствование института </w:t>
      </w:r>
      <w:r w:rsidRPr="00F87118">
        <w:rPr>
          <w:shd w:val="clear" w:color="auto" w:fill="C0C0C0"/>
          <w:lang w:val="ru-RU"/>
        </w:rPr>
        <w:t>проектного финансирования</w:t>
      </w:r>
      <w:r w:rsidRPr="00F87118">
        <w:rPr>
          <w:shd w:val="clear" w:color="auto" w:fill="FFFFFF"/>
          <w:lang w:val="ru-RU"/>
        </w:rPr>
        <w:t xml:space="preserve"> деятельности </w:t>
      </w:r>
      <w:r w:rsidRPr="00F87118">
        <w:rPr>
          <w:shd w:val="clear" w:color="auto" w:fill="C0C0C0"/>
          <w:lang w:val="ru-RU"/>
        </w:rPr>
        <w:t>застройщиков</w:t>
      </w:r>
      <w:r w:rsidRPr="00F87118">
        <w:rPr>
          <w:shd w:val="clear" w:color="auto" w:fill="FFFFFF"/>
          <w:lang w:val="ru-RU"/>
        </w:rPr>
        <w:t xml:space="preserve">. </w:t>
      </w:r>
    </w:p>
    <w:p w:rsidR="00075DDF" w:rsidRPr="00F87118" w:rsidRDefault="00075DDF" w:rsidP="00075DDF">
      <w:pPr>
        <w:pStyle w:val="NormalExport"/>
        <w:rPr>
          <w:lang w:val="ru-RU"/>
        </w:rPr>
      </w:pPr>
      <w:r w:rsidRPr="00F87118">
        <w:rPr>
          <w:shd w:val="clear" w:color="auto" w:fill="FFFFFF"/>
          <w:lang w:val="ru-RU"/>
        </w:rPr>
        <w:t xml:space="preserve">Совещание провел первый заместитель председателя Комитета Андрей Шевченко. Он обозначил ряд вопросов функционирования института </w:t>
      </w:r>
      <w:r w:rsidRPr="00F87118">
        <w:rPr>
          <w:shd w:val="clear" w:color="auto" w:fill="C0C0C0"/>
          <w:lang w:val="ru-RU"/>
        </w:rPr>
        <w:t>проектного финансирования</w:t>
      </w:r>
      <w:r w:rsidRPr="00F87118">
        <w:rPr>
          <w:shd w:val="clear" w:color="auto" w:fill="FFFFFF"/>
          <w:lang w:val="ru-RU"/>
        </w:rPr>
        <w:t xml:space="preserve">, в том числе в условиях роста цен на строительные материалы и конструкции, применяемые при возведении жилья. </w:t>
      </w:r>
    </w:p>
    <w:p w:rsidR="00075DDF" w:rsidRPr="00F87118" w:rsidRDefault="00075DDF" w:rsidP="00075DDF">
      <w:pPr>
        <w:pStyle w:val="NormalExport"/>
        <w:rPr>
          <w:lang w:val="ru-RU"/>
        </w:rPr>
      </w:pPr>
      <w:r w:rsidRPr="00F87118">
        <w:rPr>
          <w:shd w:val="clear" w:color="auto" w:fill="FFFFFF"/>
          <w:lang w:val="ru-RU"/>
        </w:rPr>
        <w:t xml:space="preserve">Советник директора Департамента обеспечения банковского надзора Банка России Ирина Карпова рассказала о мерах, которые принимаются ЦБ РФ совместно с Минстроем России и ДОМ.РФ для организации взаимодействия между </w:t>
      </w:r>
      <w:r w:rsidRPr="00F87118">
        <w:rPr>
          <w:shd w:val="clear" w:color="auto" w:fill="C0C0C0"/>
          <w:lang w:val="ru-RU"/>
        </w:rPr>
        <w:t>застройщиками</w:t>
      </w:r>
      <w:r w:rsidRPr="00F87118">
        <w:rPr>
          <w:shd w:val="clear" w:color="auto" w:fill="FFFFFF"/>
          <w:lang w:val="ru-RU"/>
        </w:rPr>
        <w:t xml:space="preserve"> и банками в рамках </w:t>
      </w:r>
      <w:r w:rsidRPr="00F87118">
        <w:rPr>
          <w:shd w:val="clear" w:color="auto" w:fill="C0C0C0"/>
          <w:lang w:val="ru-RU"/>
        </w:rPr>
        <w:t>проектного финансирования</w:t>
      </w:r>
      <w:r w:rsidRPr="00F87118">
        <w:rPr>
          <w:shd w:val="clear" w:color="auto" w:fill="FFFFFF"/>
          <w:lang w:val="ru-RU"/>
        </w:rPr>
        <w:t xml:space="preserve">. Говоря о поэтапном раскрытии </w:t>
      </w:r>
      <w:r w:rsidRPr="00F87118">
        <w:rPr>
          <w:shd w:val="clear" w:color="auto" w:fill="C0C0C0"/>
          <w:lang w:val="ru-RU"/>
        </w:rPr>
        <w:t>счетов эскроу</w:t>
      </w:r>
      <w:r w:rsidRPr="00F87118">
        <w:rPr>
          <w:shd w:val="clear" w:color="auto" w:fill="FFFFFF"/>
          <w:lang w:val="ru-RU"/>
        </w:rPr>
        <w:t xml:space="preserve">, спикер напомнила, что механизм </w:t>
      </w:r>
      <w:r w:rsidRPr="00F87118">
        <w:rPr>
          <w:shd w:val="clear" w:color="auto" w:fill="C0C0C0"/>
          <w:lang w:val="ru-RU"/>
        </w:rPr>
        <w:t>проектного финансирования</w:t>
      </w:r>
      <w:r w:rsidRPr="00F87118">
        <w:rPr>
          <w:shd w:val="clear" w:color="auto" w:fill="FFFFFF"/>
          <w:lang w:val="ru-RU"/>
        </w:rPr>
        <w:t xml:space="preserve"> в первую очередь направлен на защиту прав участников долевого </w:t>
      </w:r>
      <w:r w:rsidRPr="00F87118">
        <w:rPr>
          <w:shd w:val="clear" w:color="auto" w:fill="C0C0C0"/>
          <w:lang w:val="ru-RU"/>
        </w:rPr>
        <w:t>строительства</w:t>
      </w:r>
      <w:r w:rsidRPr="00F87118">
        <w:rPr>
          <w:shd w:val="clear" w:color="auto" w:fill="FFFFFF"/>
          <w:lang w:val="ru-RU"/>
        </w:rPr>
        <w:t xml:space="preserve">. </w:t>
      </w:r>
    </w:p>
    <w:p w:rsidR="00075DDF" w:rsidRPr="00F87118" w:rsidRDefault="00075DDF" w:rsidP="00075DDF">
      <w:pPr>
        <w:pStyle w:val="NormalExport"/>
        <w:rPr>
          <w:lang w:val="ru-RU"/>
        </w:rPr>
      </w:pPr>
      <w:r w:rsidRPr="00F87118">
        <w:rPr>
          <w:shd w:val="clear" w:color="auto" w:fill="FFFFFF"/>
          <w:lang w:val="ru-RU"/>
        </w:rPr>
        <w:t xml:space="preserve">"В настоящий момент поэтапное раскрытие </w:t>
      </w:r>
      <w:r w:rsidRPr="00F87118">
        <w:rPr>
          <w:shd w:val="clear" w:color="auto" w:fill="C0C0C0"/>
          <w:lang w:val="ru-RU"/>
        </w:rPr>
        <w:t>счетов</w:t>
      </w:r>
      <w:r w:rsidRPr="00F87118">
        <w:rPr>
          <w:shd w:val="clear" w:color="auto" w:fill="FFFFFF"/>
          <w:lang w:val="ru-RU"/>
        </w:rPr>
        <w:t xml:space="preserve"> - преждевременное решение, не направленное на защиту интересов дольщиков. Для того, чтобы решить вопрос, нужен механизм, обеспечивающий гражданам адекватную защиту", - резюмировала Ирина Карпова, подчеркнув, что при поэтапном раскрытии </w:t>
      </w:r>
      <w:r w:rsidRPr="00F87118">
        <w:rPr>
          <w:shd w:val="clear" w:color="auto" w:fill="C0C0C0"/>
          <w:lang w:val="ru-RU"/>
        </w:rPr>
        <w:t>счетов эскроу</w:t>
      </w:r>
      <w:r w:rsidRPr="00F87118">
        <w:rPr>
          <w:shd w:val="clear" w:color="auto" w:fill="FFFFFF"/>
          <w:lang w:val="ru-RU"/>
        </w:rPr>
        <w:t xml:space="preserve"> ставка по кредиту </w:t>
      </w:r>
      <w:r w:rsidRPr="00F87118">
        <w:rPr>
          <w:shd w:val="clear" w:color="auto" w:fill="C0C0C0"/>
          <w:lang w:val="ru-RU"/>
        </w:rPr>
        <w:t>застройщиков</w:t>
      </w:r>
      <w:r w:rsidRPr="00F87118">
        <w:rPr>
          <w:shd w:val="clear" w:color="auto" w:fill="FFFFFF"/>
          <w:lang w:val="ru-RU"/>
        </w:rPr>
        <w:t xml:space="preserve"> снижаться не будет, а, наоборот, может вырасти до рыночного уровня. </w:t>
      </w:r>
    </w:p>
    <w:p w:rsidR="00075DDF" w:rsidRPr="00F87118" w:rsidRDefault="00075DDF" w:rsidP="00075DDF">
      <w:pPr>
        <w:pStyle w:val="NormalExport"/>
        <w:rPr>
          <w:lang w:val="ru-RU"/>
        </w:rPr>
      </w:pPr>
      <w:r w:rsidRPr="00F87118">
        <w:rPr>
          <w:shd w:val="clear" w:color="auto" w:fill="FFFFFF"/>
          <w:lang w:val="ru-RU"/>
        </w:rPr>
        <w:t xml:space="preserve">Директор Департамента нормативного и методического обеспечения НОСТРОЙ Ольга Десятова подробно рассказала о последствиях введения механизма </w:t>
      </w:r>
      <w:r w:rsidRPr="00F87118">
        <w:rPr>
          <w:shd w:val="clear" w:color="auto" w:fill="C0C0C0"/>
          <w:lang w:val="ru-RU"/>
        </w:rPr>
        <w:t>проектного финансирования</w:t>
      </w:r>
      <w:r w:rsidRPr="00F87118">
        <w:rPr>
          <w:shd w:val="clear" w:color="auto" w:fill="FFFFFF"/>
          <w:lang w:val="ru-RU"/>
        </w:rPr>
        <w:t xml:space="preserve"> для ключевых игроков рынка. Она уточнила, что на текущий момент в общих показателях ввода жилья в сегменте многоквартирных домов (МКД) наблюдается спад, а увеличение объемов удается достигать за </w:t>
      </w:r>
      <w:r w:rsidRPr="00F87118">
        <w:rPr>
          <w:shd w:val="clear" w:color="auto" w:fill="C0C0C0"/>
          <w:lang w:val="ru-RU"/>
        </w:rPr>
        <w:t>счет</w:t>
      </w:r>
      <w:r w:rsidRPr="00F87118">
        <w:rPr>
          <w:shd w:val="clear" w:color="auto" w:fill="FFFFFF"/>
          <w:lang w:val="ru-RU"/>
        </w:rPr>
        <w:t xml:space="preserve"> индивидуального жилищного </w:t>
      </w:r>
      <w:r w:rsidRPr="00F87118">
        <w:rPr>
          <w:shd w:val="clear" w:color="auto" w:fill="C0C0C0"/>
          <w:lang w:val="ru-RU"/>
        </w:rPr>
        <w:t>строительства</w:t>
      </w:r>
      <w:r w:rsidRPr="00F87118">
        <w:rPr>
          <w:shd w:val="clear" w:color="auto" w:fill="FFFFFF"/>
          <w:lang w:val="ru-RU"/>
        </w:rPr>
        <w:t xml:space="preserve"> (ИЖС). </w:t>
      </w:r>
    </w:p>
    <w:p w:rsidR="00075DDF" w:rsidRPr="00F87118" w:rsidRDefault="00075DDF" w:rsidP="00075DDF">
      <w:pPr>
        <w:pStyle w:val="NormalExport"/>
        <w:rPr>
          <w:lang w:val="ru-RU"/>
        </w:rPr>
      </w:pPr>
      <w:r w:rsidRPr="00F87118">
        <w:rPr>
          <w:shd w:val="clear" w:color="auto" w:fill="FFFFFF"/>
          <w:lang w:val="ru-RU"/>
        </w:rPr>
        <w:t xml:space="preserve">"Одним из последствий введения механизма </w:t>
      </w:r>
      <w:r w:rsidRPr="00F87118">
        <w:rPr>
          <w:shd w:val="clear" w:color="auto" w:fill="C0C0C0"/>
          <w:lang w:val="ru-RU"/>
        </w:rPr>
        <w:t>проектного финансирования</w:t>
      </w:r>
      <w:r w:rsidRPr="00F87118">
        <w:rPr>
          <w:shd w:val="clear" w:color="auto" w:fill="FFFFFF"/>
          <w:lang w:val="ru-RU"/>
        </w:rPr>
        <w:t xml:space="preserve"> стало сокращение ежегодного текущего объема жилищного </w:t>
      </w:r>
      <w:r w:rsidRPr="00F87118">
        <w:rPr>
          <w:shd w:val="clear" w:color="auto" w:fill="C0C0C0"/>
          <w:lang w:val="ru-RU"/>
        </w:rPr>
        <w:t>строительства</w:t>
      </w:r>
      <w:r w:rsidRPr="00F87118">
        <w:rPr>
          <w:shd w:val="clear" w:color="auto" w:fill="FFFFFF"/>
          <w:lang w:val="ru-RU"/>
        </w:rPr>
        <w:t>. Если в августе 2018 года было 125 млн кв. м, то сегодня в стройке находится 93 млн кв. м. Более 500 компаний-</w:t>
      </w:r>
      <w:r w:rsidRPr="00F87118">
        <w:rPr>
          <w:shd w:val="clear" w:color="auto" w:fill="C0C0C0"/>
          <w:lang w:val="ru-RU"/>
        </w:rPr>
        <w:t>застройщиков</w:t>
      </w:r>
      <w:r w:rsidRPr="00F87118">
        <w:rPr>
          <w:shd w:val="clear" w:color="auto" w:fill="FFFFFF"/>
          <w:lang w:val="ru-RU"/>
        </w:rPr>
        <w:t xml:space="preserve"> ушли с рынка. Причиной тому стал низкий уровень доступности </w:t>
      </w:r>
      <w:r w:rsidRPr="00F87118">
        <w:rPr>
          <w:shd w:val="clear" w:color="auto" w:fill="C0C0C0"/>
          <w:lang w:val="ru-RU"/>
        </w:rPr>
        <w:t>проектного финансирования</w:t>
      </w:r>
      <w:r w:rsidRPr="00F87118">
        <w:rPr>
          <w:shd w:val="clear" w:color="auto" w:fill="FFFFFF"/>
          <w:lang w:val="ru-RU"/>
        </w:rPr>
        <w:t xml:space="preserve"> для небольших </w:t>
      </w:r>
      <w:r w:rsidRPr="00F87118">
        <w:rPr>
          <w:shd w:val="clear" w:color="auto" w:fill="C0C0C0"/>
          <w:lang w:val="ru-RU"/>
        </w:rPr>
        <w:t>застройщиков</w:t>
      </w:r>
      <w:r w:rsidRPr="00F87118">
        <w:rPr>
          <w:shd w:val="clear" w:color="auto" w:fill="FFFFFF"/>
          <w:lang w:val="ru-RU"/>
        </w:rPr>
        <w:t xml:space="preserve"> в регионах, либо доступность одной кредитной линии", - сказала Ольга Десятова. </w:t>
      </w:r>
    </w:p>
    <w:p w:rsidR="00075DDF" w:rsidRPr="00F87118" w:rsidRDefault="00075DDF" w:rsidP="00075DDF">
      <w:pPr>
        <w:pStyle w:val="NormalExport"/>
        <w:rPr>
          <w:lang w:val="ru-RU"/>
        </w:rPr>
      </w:pPr>
      <w:r w:rsidRPr="00F87118">
        <w:rPr>
          <w:shd w:val="clear" w:color="auto" w:fill="FFFFFF"/>
          <w:lang w:val="ru-RU"/>
        </w:rPr>
        <w:t xml:space="preserve">По мнению профессионального сообщества, на развитие рынка жилищного </w:t>
      </w:r>
      <w:r w:rsidRPr="00F87118">
        <w:rPr>
          <w:shd w:val="clear" w:color="auto" w:fill="C0C0C0"/>
          <w:lang w:val="ru-RU"/>
        </w:rPr>
        <w:t>строительства</w:t>
      </w:r>
      <w:r w:rsidRPr="00F87118">
        <w:rPr>
          <w:shd w:val="clear" w:color="auto" w:fill="FFFFFF"/>
          <w:lang w:val="ru-RU"/>
        </w:rPr>
        <w:t xml:space="preserve"> наиболее благоприятное влияние окажет рост текущих объемов строек, а также повышение уровня конкурентного преимущества среди компаний в отдельных регионах страны. Для этого необходимо совершенствовать механизмы </w:t>
      </w:r>
      <w:r w:rsidRPr="00F87118">
        <w:rPr>
          <w:shd w:val="clear" w:color="auto" w:fill="C0C0C0"/>
          <w:lang w:val="ru-RU"/>
        </w:rPr>
        <w:t>проектного финансирования застройщиков</w:t>
      </w:r>
      <w:r w:rsidRPr="00F87118">
        <w:rPr>
          <w:shd w:val="clear" w:color="auto" w:fill="FFFFFF"/>
          <w:lang w:val="ru-RU"/>
        </w:rPr>
        <w:t xml:space="preserve">. </w:t>
      </w:r>
    </w:p>
    <w:p w:rsidR="00075DDF" w:rsidRPr="00F87118" w:rsidRDefault="00075DDF" w:rsidP="00075DDF">
      <w:pPr>
        <w:pStyle w:val="NormalExport"/>
        <w:rPr>
          <w:lang w:val="ru-RU"/>
        </w:rPr>
      </w:pPr>
      <w:r w:rsidRPr="00F87118">
        <w:rPr>
          <w:shd w:val="clear" w:color="auto" w:fill="FFFFFF"/>
          <w:lang w:val="ru-RU"/>
        </w:rPr>
        <w:lastRenderedPageBreak/>
        <w:t xml:space="preserve">"Стабилизация ситуации на рынке жилищного </w:t>
      </w:r>
      <w:r w:rsidRPr="00F87118">
        <w:rPr>
          <w:shd w:val="clear" w:color="auto" w:fill="C0C0C0"/>
          <w:lang w:val="ru-RU"/>
        </w:rPr>
        <w:t>строительства</w:t>
      </w:r>
      <w:r w:rsidRPr="00F87118">
        <w:rPr>
          <w:shd w:val="clear" w:color="auto" w:fill="FFFFFF"/>
          <w:lang w:val="ru-RU"/>
        </w:rPr>
        <w:t xml:space="preserve"> в целом, безусловно, зависит от главных экономических предпосылок - это увеличение предложения и сохранение спроса хотя бы на том уровне, который сегодня есть. В тот момент, когда предложение превысит спрос, мы сможем фиксировать снижение цен продаж на жилье. Для поддержания спроса необходимы развитие "ипотечного меню", поддержка при этом низких ставок по ипотеке, а также ни в коем случае не нужно отменять льготные программы, которые сегодня есть, их нужно развивать и внедрять новые", - отметила директор Департамента нормативного и методического обеспечения НОСТРОЙ, отметив, что при стабильных и низких ставках по ипотеке такого всплеска спроса, какой наблюдался в конце прошлого года, не будет. </w:t>
      </w:r>
    </w:p>
    <w:p w:rsidR="00075DDF" w:rsidRPr="00F87118" w:rsidRDefault="00075DDF" w:rsidP="00075DDF">
      <w:pPr>
        <w:pStyle w:val="NormalExport"/>
        <w:rPr>
          <w:lang w:val="ru-RU"/>
        </w:rPr>
      </w:pPr>
      <w:r w:rsidRPr="00F87118">
        <w:rPr>
          <w:shd w:val="clear" w:color="auto" w:fill="FFFFFF"/>
          <w:lang w:val="ru-RU"/>
        </w:rPr>
        <w:t xml:space="preserve">Также она акцентировала внимание участников онлайн-совещании на эффектах совершенствования </w:t>
      </w:r>
      <w:r w:rsidRPr="00F87118">
        <w:rPr>
          <w:shd w:val="clear" w:color="auto" w:fill="C0C0C0"/>
          <w:lang w:val="ru-RU"/>
        </w:rPr>
        <w:t>проектного финансирования</w:t>
      </w:r>
      <w:r w:rsidRPr="00F87118">
        <w:rPr>
          <w:shd w:val="clear" w:color="auto" w:fill="FFFFFF"/>
          <w:lang w:val="ru-RU"/>
        </w:rPr>
        <w:t xml:space="preserve">. </w:t>
      </w:r>
    </w:p>
    <w:p w:rsidR="00075DDF" w:rsidRPr="00F87118" w:rsidRDefault="00075DDF" w:rsidP="00075DDF">
      <w:pPr>
        <w:pStyle w:val="NormalExport"/>
        <w:rPr>
          <w:lang w:val="ru-RU"/>
        </w:rPr>
      </w:pPr>
      <w:r w:rsidRPr="00F87118">
        <w:rPr>
          <w:shd w:val="clear" w:color="auto" w:fill="FFFFFF"/>
          <w:lang w:val="ru-RU"/>
        </w:rPr>
        <w:t xml:space="preserve">"Чем проще будет процедура получения </w:t>
      </w:r>
      <w:r w:rsidRPr="00F87118">
        <w:rPr>
          <w:shd w:val="clear" w:color="auto" w:fill="C0C0C0"/>
          <w:lang w:val="ru-RU"/>
        </w:rPr>
        <w:t>застройщиком проектного финансирования</w:t>
      </w:r>
      <w:r w:rsidRPr="00F87118">
        <w:rPr>
          <w:shd w:val="clear" w:color="auto" w:fill="FFFFFF"/>
          <w:lang w:val="ru-RU"/>
        </w:rPr>
        <w:t xml:space="preserve">, тем больше объектов различного вида будет строиться в нашей стране. Это позволит нам увеличить и развивать конкуренцию в больших и малых городах, а также достигать тех целевых показателей по вводу жилья, которые сегодня стоят перед отраслью", - заключила спикер. </w:t>
      </w:r>
    </w:p>
    <w:p w:rsidR="00075DDF" w:rsidRPr="00F87118" w:rsidRDefault="00075DDF" w:rsidP="00075DDF">
      <w:pPr>
        <w:pStyle w:val="NormalExport"/>
        <w:rPr>
          <w:lang w:val="ru-RU"/>
        </w:rPr>
      </w:pPr>
      <w:r w:rsidRPr="00F87118">
        <w:rPr>
          <w:shd w:val="clear" w:color="auto" w:fill="FFFFFF"/>
          <w:lang w:val="ru-RU"/>
        </w:rPr>
        <w:t xml:space="preserve">На совещании также выступили представители органов исполнительной власти регионов, ведущие эксперты строительной отрасли. </w:t>
      </w:r>
    </w:p>
    <w:p w:rsidR="00075DDF" w:rsidRPr="00F87118" w:rsidRDefault="00075DDF" w:rsidP="00075DDF">
      <w:pPr>
        <w:pStyle w:val="NormalExport"/>
        <w:rPr>
          <w:lang w:val="ru-RU"/>
        </w:rPr>
      </w:pPr>
      <w:r w:rsidRPr="00F87118">
        <w:rPr>
          <w:shd w:val="clear" w:color="auto" w:fill="FFFFFF"/>
          <w:lang w:val="ru-RU"/>
        </w:rPr>
        <w:t xml:space="preserve">Итог дискуссии подвел первый заместитель председателя Комитета Совета Федерации по федеративному устройству, региональной политике, местному самоуправлению и делам Севера Аркадий Чернецкий, сказав, что наблюдается сокращение объемов </w:t>
      </w:r>
      <w:r w:rsidRPr="00F87118">
        <w:rPr>
          <w:shd w:val="clear" w:color="auto" w:fill="C0C0C0"/>
          <w:lang w:val="ru-RU"/>
        </w:rPr>
        <w:t>строительства</w:t>
      </w:r>
      <w:r w:rsidRPr="00F87118">
        <w:rPr>
          <w:shd w:val="clear" w:color="auto" w:fill="FFFFFF"/>
          <w:lang w:val="ru-RU"/>
        </w:rPr>
        <w:t xml:space="preserve"> многоквартирных домов, с рынка уходят малые и средние </w:t>
      </w:r>
      <w:r w:rsidRPr="00F87118">
        <w:rPr>
          <w:shd w:val="clear" w:color="auto" w:fill="C0C0C0"/>
          <w:lang w:val="ru-RU"/>
        </w:rPr>
        <w:t>застройщики</w:t>
      </w:r>
      <w:r w:rsidRPr="00F87118">
        <w:rPr>
          <w:shd w:val="clear" w:color="auto" w:fill="FFFFFF"/>
          <w:lang w:val="ru-RU"/>
        </w:rPr>
        <w:t xml:space="preserve">. По мнению сенатора, необходимо принимать меры к исправлению ситуации, что в равной степени касается как федеральных, так и региональных властей, представителей банковской сферы. Аркадий Чернецкий обратил также внимание на необходимость скорейшего решения вопроса о внедрении механизма поэтапного раскрытия </w:t>
      </w:r>
      <w:r w:rsidRPr="00F87118">
        <w:rPr>
          <w:shd w:val="clear" w:color="auto" w:fill="C0C0C0"/>
          <w:lang w:val="ru-RU"/>
        </w:rPr>
        <w:t>счетов эскроу</w:t>
      </w:r>
      <w:r w:rsidRPr="00F87118">
        <w:rPr>
          <w:shd w:val="clear" w:color="auto" w:fill="FFFFFF"/>
          <w:lang w:val="ru-RU"/>
        </w:rPr>
        <w:t xml:space="preserve">. </w:t>
      </w:r>
    </w:p>
    <w:p w:rsidR="00075DDF" w:rsidRPr="00F87118" w:rsidRDefault="00075DDF" w:rsidP="00075DDF">
      <w:pPr>
        <w:pStyle w:val="NormalExport"/>
        <w:rPr>
          <w:lang w:val="ru-RU"/>
        </w:rPr>
      </w:pPr>
      <w:r w:rsidRPr="00F87118">
        <w:rPr>
          <w:shd w:val="clear" w:color="auto" w:fill="FFFFFF"/>
          <w:lang w:val="ru-RU"/>
        </w:rPr>
        <w:t xml:space="preserve">"Если мы не верим, что этот механизм может защитить, давайте еще какую-то дополнительную буферную подушку сделаем. Давайте </w:t>
      </w:r>
      <w:r w:rsidRPr="00F87118">
        <w:rPr>
          <w:shd w:val="clear" w:color="auto" w:fill="C0C0C0"/>
          <w:lang w:val="ru-RU"/>
        </w:rPr>
        <w:t>строительство</w:t>
      </w:r>
      <w:r w:rsidRPr="00F87118">
        <w:rPr>
          <w:shd w:val="clear" w:color="auto" w:fill="FFFFFF"/>
          <w:lang w:val="ru-RU"/>
        </w:rPr>
        <w:t xml:space="preserve"> разобьем на этапы. Пусть мы будем закрывать и проплачивать соответствующие деньги не сразу после окончания конкретного этапа, пусть будет буфер, закончили пятый этап, заплатили за третий этап. Можно найти сегодня систему, которая даст возможность </w:t>
      </w:r>
      <w:r w:rsidRPr="00F87118">
        <w:rPr>
          <w:shd w:val="clear" w:color="auto" w:fill="C0C0C0"/>
          <w:lang w:val="ru-RU"/>
        </w:rPr>
        <w:t>застройщикам</w:t>
      </w:r>
      <w:r w:rsidRPr="00F87118">
        <w:rPr>
          <w:shd w:val="clear" w:color="auto" w:fill="FFFFFF"/>
          <w:lang w:val="ru-RU"/>
        </w:rPr>
        <w:t xml:space="preserve"> вовремя получать деньги. Потому что сегодня они не могут смотреть вперед и видеть перспективу", - пояснил сенатор, добавив, что принципиальное системное решение вопроса с обманутыми дольщиками найдено, но необходимы меры по устранению последствий введения </w:t>
      </w:r>
      <w:r w:rsidRPr="00F87118">
        <w:rPr>
          <w:shd w:val="clear" w:color="auto" w:fill="C0C0C0"/>
          <w:lang w:val="ru-RU"/>
        </w:rPr>
        <w:t>проектного финансирования</w:t>
      </w:r>
      <w:r w:rsidRPr="00F87118">
        <w:rPr>
          <w:shd w:val="clear" w:color="auto" w:fill="FFFFFF"/>
          <w:lang w:val="ru-RU"/>
        </w:rPr>
        <w:t xml:space="preserve"> и предложил перейти от разговоров к делу. </w:t>
      </w:r>
    </w:p>
    <w:p w:rsidR="00075DDF" w:rsidRPr="00546A5C" w:rsidRDefault="00F87118" w:rsidP="00546A5C">
      <w:pPr>
        <w:pStyle w:val="ExportHyperlink"/>
        <w:spacing w:line="240" w:lineRule="auto"/>
        <w:jc w:val="right"/>
        <w:rPr>
          <w:b/>
          <w:lang w:val="ru-RU"/>
        </w:rPr>
      </w:pPr>
      <w:hyperlink r:id="rId503" w:history="1">
        <w:r w:rsidR="00075DDF" w:rsidRPr="00546A5C">
          <w:rPr>
            <w:b/>
          </w:rPr>
          <w:t>http</w:t>
        </w:r>
        <w:r w:rsidR="00075DDF" w:rsidRPr="00546A5C">
          <w:rPr>
            <w:b/>
            <w:lang w:val="ru-RU"/>
          </w:rPr>
          <w:t>://</w:t>
        </w:r>
        <w:r w:rsidR="00075DDF" w:rsidRPr="00546A5C">
          <w:rPr>
            <w:b/>
          </w:rPr>
          <w:t>krs</w:t>
        </w:r>
        <w:r w:rsidR="00075DDF" w:rsidRPr="00546A5C">
          <w:rPr>
            <w:b/>
            <w:lang w:val="ru-RU"/>
          </w:rPr>
          <w:t>-</w:t>
        </w:r>
        <w:r w:rsidR="00075DDF" w:rsidRPr="00546A5C">
          <w:rPr>
            <w:b/>
          </w:rPr>
          <w:t>sro</w:t>
        </w:r>
        <w:r w:rsidR="00075DDF" w:rsidRPr="00546A5C">
          <w:rPr>
            <w:b/>
            <w:lang w:val="ru-RU"/>
          </w:rPr>
          <w:t>.</w:t>
        </w:r>
        <w:r w:rsidR="00075DDF" w:rsidRPr="00546A5C">
          <w:rPr>
            <w:b/>
          </w:rPr>
          <w:t>ru</w:t>
        </w:r>
        <w:r w:rsidR="00075DDF" w:rsidRPr="00546A5C">
          <w:rPr>
            <w:b/>
            <w:lang w:val="ru-RU"/>
          </w:rPr>
          <w:t>/</w:t>
        </w:r>
        <w:r w:rsidR="00075DDF" w:rsidRPr="00546A5C">
          <w:rPr>
            <w:b/>
          </w:rPr>
          <w:t>news</w:t>
        </w:r>
        <w:r w:rsidR="00075DDF" w:rsidRPr="00546A5C">
          <w:rPr>
            <w:b/>
            <w:lang w:val="ru-RU"/>
          </w:rPr>
          <w:t>/</w:t>
        </w:r>
        <w:r w:rsidR="00075DDF" w:rsidRPr="00546A5C">
          <w:rPr>
            <w:b/>
          </w:rPr>
          <w:t>otrasl</w:t>
        </w:r>
        <w:r w:rsidR="00075DDF" w:rsidRPr="00546A5C">
          <w:rPr>
            <w:b/>
            <w:lang w:val="ru-RU"/>
          </w:rPr>
          <w:t>/3830/</w:t>
        </w:r>
      </w:hyperlink>
    </w:p>
    <w:p w:rsidR="00546A5C" w:rsidRPr="00546A5C" w:rsidRDefault="00546A5C" w:rsidP="00546A5C">
      <w:pPr>
        <w:pStyle w:val="ExportHyperlink"/>
        <w:spacing w:line="240" w:lineRule="auto"/>
        <w:jc w:val="right"/>
        <w:rPr>
          <w:b/>
          <w:lang w:val="ru-RU"/>
        </w:rPr>
      </w:pPr>
      <w:r w:rsidRPr="00546A5C">
        <w:rPr>
          <w:b/>
          <w:lang w:val="ru-RU"/>
        </w:rPr>
        <w:t>Похожие сообщения:</w:t>
      </w:r>
    </w:p>
    <w:p w:rsidR="00546A5C" w:rsidRPr="00546A5C" w:rsidRDefault="00546A5C" w:rsidP="00546A5C">
      <w:pPr>
        <w:pStyle w:val="ExportHyperlink"/>
        <w:spacing w:line="240" w:lineRule="auto"/>
        <w:jc w:val="right"/>
        <w:rPr>
          <w:b/>
          <w:lang w:val="ru-RU"/>
        </w:rPr>
      </w:pPr>
      <w:hyperlink r:id="rId504" w:history="1">
        <w:r w:rsidRPr="00546A5C">
          <w:rPr>
            <w:b/>
          </w:rPr>
          <w:t>http</w:t>
        </w:r>
        <w:r w:rsidRPr="00546A5C">
          <w:rPr>
            <w:b/>
            <w:lang w:val="ru-RU"/>
          </w:rPr>
          <w:t>://</w:t>
        </w:r>
        <w:r w:rsidRPr="00546A5C">
          <w:rPr>
            <w:b/>
          </w:rPr>
          <w:t>news</w:t>
        </w:r>
        <w:r w:rsidRPr="00546A5C">
          <w:rPr>
            <w:b/>
            <w:lang w:val="ru-RU"/>
          </w:rPr>
          <w:t>.</w:t>
        </w:r>
        <w:r w:rsidRPr="00546A5C">
          <w:rPr>
            <w:b/>
          </w:rPr>
          <w:t>propertypiter</w:t>
        </w:r>
        <w:r w:rsidRPr="00546A5C">
          <w:rPr>
            <w:b/>
            <w:lang w:val="ru-RU"/>
          </w:rPr>
          <w:t>.</w:t>
        </w:r>
        <w:r w:rsidRPr="00546A5C">
          <w:rPr>
            <w:b/>
          </w:rPr>
          <w:t>ru</w:t>
        </w:r>
        <w:r w:rsidRPr="00546A5C">
          <w:rPr>
            <w:b/>
            <w:lang w:val="ru-RU"/>
          </w:rPr>
          <w:t>/</w:t>
        </w:r>
        <w:r w:rsidRPr="00546A5C">
          <w:rPr>
            <w:b/>
          </w:rPr>
          <w:t>v</w:t>
        </w:r>
        <w:r w:rsidRPr="00546A5C">
          <w:rPr>
            <w:b/>
            <w:lang w:val="ru-RU"/>
          </w:rPr>
          <w:t>-</w:t>
        </w:r>
        <w:r w:rsidRPr="00546A5C">
          <w:rPr>
            <w:b/>
          </w:rPr>
          <w:t>tsb</w:t>
        </w:r>
        <w:r w:rsidRPr="00546A5C">
          <w:rPr>
            <w:b/>
            <w:lang w:val="ru-RU"/>
          </w:rPr>
          <w:t>-</w:t>
        </w:r>
        <w:r w:rsidRPr="00546A5C">
          <w:rPr>
            <w:b/>
          </w:rPr>
          <w:t>rasskazali</w:t>
        </w:r>
        <w:r w:rsidRPr="00546A5C">
          <w:rPr>
            <w:b/>
            <w:lang w:val="ru-RU"/>
          </w:rPr>
          <w:t>-</w:t>
        </w:r>
        <w:r w:rsidRPr="00546A5C">
          <w:rPr>
            <w:b/>
          </w:rPr>
          <w:t>o</w:t>
        </w:r>
        <w:r w:rsidRPr="00546A5C">
          <w:rPr>
            <w:b/>
            <w:lang w:val="ru-RU"/>
          </w:rPr>
          <w:t>-</w:t>
        </w:r>
        <w:r w:rsidRPr="00546A5C">
          <w:rPr>
            <w:b/>
          </w:rPr>
          <w:t>riskah</w:t>
        </w:r>
        <w:r w:rsidRPr="00546A5C">
          <w:rPr>
            <w:b/>
            <w:lang w:val="ru-RU"/>
          </w:rPr>
          <w:t>-</w:t>
        </w:r>
        <w:r w:rsidRPr="00546A5C">
          <w:rPr>
            <w:b/>
          </w:rPr>
          <w:t>poetapnogo</w:t>
        </w:r>
        <w:r w:rsidRPr="00546A5C">
          <w:rPr>
            <w:b/>
            <w:lang w:val="ru-RU"/>
          </w:rPr>
          <w:t>-</w:t>
        </w:r>
        <w:r w:rsidRPr="00546A5C">
          <w:rPr>
            <w:b/>
          </w:rPr>
          <w:t>raskrytiya</w:t>
        </w:r>
        <w:r w:rsidRPr="00546A5C">
          <w:rPr>
            <w:b/>
            <w:lang w:val="ru-RU"/>
          </w:rPr>
          <w:t>-</w:t>
        </w:r>
        <w:r w:rsidRPr="00546A5C">
          <w:rPr>
            <w:b/>
          </w:rPr>
          <w:t>eskrou</w:t>
        </w:r>
        <w:r w:rsidRPr="00546A5C">
          <w:rPr>
            <w:b/>
            <w:lang w:val="ru-RU"/>
          </w:rPr>
          <w:t>-</w:t>
        </w:r>
        <w:r w:rsidRPr="00546A5C">
          <w:rPr>
            <w:b/>
          </w:rPr>
          <w:t>schetov</w:t>
        </w:r>
        <w:r w:rsidRPr="00546A5C">
          <w:rPr>
            <w:b/>
            <w:lang w:val="ru-RU"/>
          </w:rPr>
          <w:t>/</w:t>
        </w:r>
      </w:hyperlink>
    </w:p>
    <w:p w:rsidR="00075DDF" w:rsidRPr="00F87118" w:rsidRDefault="00075DDF" w:rsidP="00075DDF">
      <w:pPr>
        <w:rPr>
          <w:lang w:val="ru-RU"/>
        </w:rPr>
      </w:pPr>
    </w:p>
    <w:p w:rsidR="00075DDF" w:rsidRDefault="00075DDF" w:rsidP="00075DDF">
      <w:pPr>
        <w:pStyle w:val="affff2"/>
        <w:spacing w:before="120"/>
      </w:pPr>
      <w:bookmarkStart w:id="304" w:name="_Toc71920427"/>
      <w:r>
        <w:t>Forbes.ru, Москва, 30 апреля 2021</w:t>
      </w:r>
      <w:bookmarkEnd w:id="304"/>
    </w:p>
    <w:p w:rsidR="00075DDF" w:rsidRPr="00F87118" w:rsidRDefault="00075DDF" w:rsidP="00075DDF">
      <w:pPr>
        <w:pStyle w:val="afffc"/>
        <w:rPr>
          <w:lang w:val="ru-RU"/>
        </w:rPr>
      </w:pPr>
      <w:bookmarkStart w:id="305" w:name="txt_3449894_1689972801"/>
      <w:bookmarkStart w:id="306" w:name="_Toc71920428"/>
      <w:r w:rsidRPr="00F87118">
        <w:rPr>
          <w:lang w:val="ru-RU"/>
        </w:rPr>
        <w:t>Спрятанные квартиры: почему застройщики продолжают повышать цены и когда это закончится</w:t>
      </w:r>
      <w:bookmarkEnd w:id="305"/>
      <w:bookmarkEnd w:id="306"/>
    </w:p>
    <w:p w:rsidR="00075DDF" w:rsidRPr="00F87118" w:rsidRDefault="00075DDF" w:rsidP="00075DDF">
      <w:pPr>
        <w:pStyle w:val="affff1"/>
        <w:jc w:val="left"/>
        <w:rPr>
          <w:lang w:val="ru-RU"/>
        </w:rPr>
      </w:pPr>
      <w:r w:rsidRPr="00F87118">
        <w:rPr>
          <w:lang w:val="ru-RU"/>
        </w:rPr>
        <w:t>Автор: Малина Рузана</w:t>
      </w:r>
    </w:p>
    <w:p w:rsidR="00075DDF" w:rsidRPr="00F87118" w:rsidRDefault="00075DDF" w:rsidP="00075DDF">
      <w:pPr>
        <w:pStyle w:val="NormalExport"/>
        <w:rPr>
          <w:lang w:val="ru-RU"/>
        </w:rPr>
      </w:pPr>
      <w:r w:rsidRPr="00F87118">
        <w:rPr>
          <w:shd w:val="clear" w:color="auto" w:fill="FFFFFF"/>
          <w:lang w:val="ru-RU"/>
        </w:rPr>
        <w:t xml:space="preserve">С начала года цены на новостройки в Москве выросли почти на 10%. Прошлогоднего ажиотажного спроса нет, темпы </w:t>
      </w:r>
      <w:r w:rsidRPr="00F87118">
        <w:rPr>
          <w:shd w:val="clear" w:color="auto" w:fill="C0C0C0"/>
          <w:lang w:val="ru-RU"/>
        </w:rPr>
        <w:t>строительства</w:t>
      </w:r>
      <w:r w:rsidRPr="00F87118">
        <w:rPr>
          <w:shd w:val="clear" w:color="auto" w:fill="FFFFFF"/>
          <w:lang w:val="ru-RU"/>
        </w:rPr>
        <w:t xml:space="preserve"> увеличились, но отдельные </w:t>
      </w:r>
      <w:r w:rsidRPr="00F87118">
        <w:rPr>
          <w:shd w:val="clear" w:color="auto" w:fill="C0C0C0"/>
          <w:lang w:val="ru-RU"/>
        </w:rPr>
        <w:t>застройщики</w:t>
      </w:r>
      <w:r w:rsidRPr="00F87118">
        <w:rPr>
          <w:shd w:val="clear" w:color="auto" w:fill="FFFFFF"/>
          <w:lang w:val="ru-RU"/>
        </w:rPr>
        <w:t xml:space="preserve"> не спешат выводить жилые корпуса на рынок, поддерживая искусственный дефицит</w:t>
      </w:r>
    </w:p>
    <w:p w:rsidR="00075DDF" w:rsidRPr="00F87118" w:rsidRDefault="00075DDF" w:rsidP="00075DDF">
      <w:pPr>
        <w:pStyle w:val="NormalExport"/>
        <w:rPr>
          <w:lang w:val="ru-RU"/>
        </w:rPr>
      </w:pPr>
      <w:r w:rsidRPr="00F87118">
        <w:rPr>
          <w:shd w:val="clear" w:color="auto" w:fill="FFFFFF"/>
          <w:lang w:val="ru-RU"/>
        </w:rPr>
        <w:t xml:space="preserve">Жилье продолжает дорожать. По данным проекта </w:t>
      </w:r>
      <w:r>
        <w:rPr>
          <w:shd w:val="clear" w:color="auto" w:fill="FFFFFF"/>
        </w:rPr>
        <w:t>Dataflat</w:t>
      </w:r>
      <w:r w:rsidRPr="00F87118">
        <w:rPr>
          <w:shd w:val="clear" w:color="auto" w:fill="FFFFFF"/>
          <w:lang w:val="ru-RU"/>
        </w:rPr>
        <w:t>.</w:t>
      </w:r>
      <w:r>
        <w:rPr>
          <w:shd w:val="clear" w:color="auto" w:fill="FFFFFF"/>
        </w:rPr>
        <w:t>ru</w:t>
      </w:r>
      <w:r w:rsidRPr="00F87118">
        <w:rPr>
          <w:shd w:val="clear" w:color="auto" w:fill="FFFFFF"/>
          <w:lang w:val="ru-RU"/>
        </w:rPr>
        <w:t>, за первые четыре месяца 2021 года цены на новостройки в Московском регионе выросли на 9%, и на 28%, если сравнивать с апрелем прошлого года. "Цены в апреле выросли в пределах 3% на фоне повышения стадии готовности наших объектов, что естественно и заложено в модель", - говорит директор по продажам ГК "Инград" Константин Тюленев. "На текущий момент цена [квадратного метра] по проектам Московского региона составляет 149 000 рублей, с марта прибавила 1%, с начала года - 4,9%", - рассказывает директор по продажам группы "Самолет" Кирилл Храпов. И в "Инграде", и в "Самолете" обещают рост цен и в мае, но уверяют, что повышения будут связаны с продажей квартир в объектах на более поздней стадии и с выводом на рынок объектов класса выше.</w:t>
      </w:r>
    </w:p>
    <w:p w:rsidR="00075DDF" w:rsidRPr="00F87118" w:rsidRDefault="00075DDF" w:rsidP="00075DDF">
      <w:pPr>
        <w:pStyle w:val="NormalExport"/>
        <w:rPr>
          <w:lang w:val="ru-RU"/>
        </w:rPr>
      </w:pPr>
      <w:r w:rsidRPr="00F87118">
        <w:rPr>
          <w:shd w:val="clear" w:color="auto" w:fill="FFFFFF"/>
          <w:lang w:val="ru-RU"/>
        </w:rPr>
        <w:t>"Ищут, что еще осталось по доступным ценам": сколько будет стоить жилье в 2021 году</w:t>
      </w:r>
    </w:p>
    <w:p w:rsidR="00075DDF" w:rsidRPr="00F87118" w:rsidRDefault="00075DDF" w:rsidP="00075DDF">
      <w:pPr>
        <w:pStyle w:val="NormalExport"/>
        <w:rPr>
          <w:lang w:val="ru-RU"/>
        </w:rPr>
      </w:pPr>
      <w:r w:rsidRPr="00F87118">
        <w:rPr>
          <w:shd w:val="clear" w:color="auto" w:fill="FFFFFF"/>
          <w:lang w:val="ru-RU"/>
        </w:rPr>
        <w:lastRenderedPageBreak/>
        <w:t xml:space="preserve">Отличие нынешнего роста цен от прошлогоднего в том, что на рынке уже не наблюдается ажиотажного спроса, характерного для осенних месяцев 2020-го. По данным "Циан", в марте количество сделок с недвижимостью в московском регионе увеличилось всего на 3%. Это не типично, утверждает руководитель аналитического центра "Циан" Алексей Попов: "Для сравнения, в марте 2018 года прирост относительно февральских значений составил 8%, в марте 2019-го - 6%". </w:t>
      </w:r>
    </w:p>
    <w:p w:rsidR="00075DDF" w:rsidRPr="00F87118" w:rsidRDefault="00075DDF" w:rsidP="00075DDF">
      <w:pPr>
        <w:pStyle w:val="NormalExport"/>
        <w:rPr>
          <w:lang w:val="ru-RU"/>
        </w:rPr>
      </w:pPr>
      <w:r w:rsidRPr="00F87118">
        <w:rPr>
          <w:shd w:val="clear" w:color="auto" w:fill="FFFFFF"/>
          <w:lang w:val="ru-RU"/>
        </w:rPr>
        <w:t>Непрозрачное предложение</w:t>
      </w:r>
    </w:p>
    <w:p w:rsidR="00075DDF" w:rsidRPr="00F87118" w:rsidRDefault="00075DDF" w:rsidP="00075DDF">
      <w:pPr>
        <w:pStyle w:val="NormalExport"/>
        <w:rPr>
          <w:lang w:val="ru-RU"/>
        </w:rPr>
      </w:pPr>
      <w:r w:rsidRPr="00F87118">
        <w:rPr>
          <w:shd w:val="clear" w:color="auto" w:fill="FFFFFF"/>
          <w:lang w:val="ru-RU"/>
        </w:rPr>
        <w:t xml:space="preserve">Прошлогодний рост цен во многом был связан с недостаточным предложением новостроек, на которое наложился ажиотажный спрос, вызванный государственной программой льготной ипотеки. С тех пор темпы ввода жилья выросли, но квартир по прежнему не хватает. По словам руководителя </w:t>
      </w:r>
      <w:r>
        <w:rPr>
          <w:shd w:val="clear" w:color="auto" w:fill="FFFFFF"/>
        </w:rPr>
        <w:t>Dataflat</w:t>
      </w:r>
      <w:r w:rsidRPr="00F87118">
        <w:rPr>
          <w:shd w:val="clear" w:color="auto" w:fill="FFFFFF"/>
          <w:lang w:val="ru-RU"/>
        </w:rPr>
        <w:t>.</w:t>
      </w:r>
      <w:r>
        <w:rPr>
          <w:shd w:val="clear" w:color="auto" w:fill="FFFFFF"/>
        </w:rPr>
        <w:t>ru</w:t>
      </w:r>
      <w:r w:rsidRPr="00F87118">
        <w:rPr>
          <w:shd w:val="clear" w:color="auto" w:fill="FFFFFF"/>
          <w:lang w:val="ru-RU"/>
        </w:rPr>
        <w:t xml:space="preserve"> Александра Пыпина, в апреле объем предложения в новостройках вырос на 3,5%, но по сравнению с началом года сократился на 6%, а если сравнивать с апрелем 2020-го - предложение ниже на 26%. Эксперт отмечает, что средние темпы вывода новых корпусов на 10-15% ниже значений 2019 года, когда строительная отрасль еще не перешла на </w:t>
      </w:r>
      <w:r w:rsidRPr="00F87118">
        <w:rPr>
          <w:shd w:val="clear" w:color="auto" w:fill="C0C0C0"/>
          <w:lang w:val="ru-RU"/>
        </w:rPr>
        <w:t>эскроу-счета</w:t>
      </w:r>
      <w:r w:rsidRPr="00F87118">
        <w:rPr>
          <w:shd w:val="clear" w:color="auto" w:fill="FFFFFF"/>
          <w:lang w:val="ru-RU"/>
        </w:rPr>
        <w:t>.</w:t>
      </w:r>
    </w:p>
    <w:p w:rsidR="00075DDF" w:rsidRPr="00F87118" w:rsidRDefault="00075DDF" w:rsidP="00075DDF">
      <w:pPr>
        <w:pStyle w:val="NormalExport"/>
        <w:rPr>
          <w:lang w:val="ru-RU"/>
        </w:rPr>
      </w:pPr>
      <w:r w:rsidRPr="00F87118">
        <w:rPr>
          <w:shd w:val="clear" w:color="auto" w:fill="FFFFFF"/>
          <w:lang w:val="ru-RU"/>
        </w:rPr>
        <w:t xml:space="preserve">Алексей Попов из "Циана" отмечает, что первичное предложение на рынке колеблется в диапазоне 62 000-65 000 квартир и 37 000-38 000 апартаментов, а в отдельные недели случаются локальные выбросы лотов, которые очень быстро разбирают. "Цифры снизились до таких значений, что старт одного-двух крупных проектов дает заметную динамику по рынку в целом. Один стандартный корпус из 500 квартир - это уже почти один процент рынка", - рассуждает Попов. При этом новинок сейчас не меньше, чем в "спокойном" 2019 году, просто часть </w:t>
      </w:r>
      <w:r w:rsidRPr="00F87118">
        <w:rPr>
          <w:shd w:val="clear" w:color="auto" w:fill="C0C0C0"/>
          <w:lang w:val="ru-RU"/>
        </w:rPr>
        <w:t>застройщиков</w:t>
      </w:r>
      <w:r w:rsidRPr="00F87118">
        <w:rPr>
          <w:shd w:val="clear" w:color="auto" w:fill="FFFFFF"/>
          <w:lang w:val="ru-RU"/>
        </w:rPr>
        <w:t xml:space="preserve"> не спешат выводить их на рынок, к примеру на сайт жилого комплекса или агрегатора объявлений выводится лишь несколько лотов из корпуса. "На рынок вернулась практика "сбора заявок", "предварительных договоров" и иных действий со стороны </w:t>
      </w:r>
      <w:r w:rsidRPr="00F87118">
        <w:rPr>
          <w:shd w:val="clear" w:color="auto" w:fill="C0C0C0"/>
          <w:lang w:val="ru-RU"/>
        </w:rPr>
        <w:t>застройщиков</w:t>
      </w:r>
      <w:r w:rsidRPr="00F87118">
        <w:rPr>
          <w:shd w:val="clear" w:color="auto" w:fill="FFFFFF"/>
          <w:lang w:val="ru-RU"/>
        </w:rPr>
        <w:t>, которые не способствуют прозрачности рынка, - сетует Попов. - За последние месяцы не менее десяти жилых комплексов в первые дни после получения документации приносили в Росреестр десятки и сотни заключенных договоров. То есть де-факто они присутствовали на рынке, но в его "серой" зоне".</w:t>
      </w:r>
    </w:p>
    <w:p w:rsidR="00075DDF" w:rsidRPr="00F87118" w:rsidRDefault="00075DDF" w:rsidP="00075DDF">
      <w:pPr>
        <w:pStyle w:val="NormalExport"/>
        <w:rPr>
          <w:lang w:val="ru-RU"/>
        </w:rPr>
      </w:pPr>
      <w:r w:rsidRPr="00F87118">
        <w:rPr>
          <w:shd w:val="clear" w:color="auto" w:fill="FFFFFF"/>
          <w:lang w:val="ru-RU"/>
        </w:rPr>
        <w:t xml:space="preserve">Словесная интервенция </w:t>
      </w:r>
    </w:p>
    <w:p w:rsidR="00075DDF" w:rsidRPr="00F87118" w:rsidRDefault="00075DDF" w:rsidP="00075DDF">
      <w:pPr>
        <w:pStyle w:val="NormalExport"/>
        <w:rPr>
          <w:lang w:val="ru-RU"/>
        </w:rPr>
      </w:pPr>
      <w:r w:rsidRPr="00F87118">
        <w:rPr>
          <w:shd w:val="clear" w:color="auto" w:fill="FFFFFF"/>
          <w:lang w:val="ru-RU"/>
        </w:rPr>
        <w:t xml:space="preserve">В начале апреля президент Владимир Путин поручил Федеральной антимонопольной службе (ФАС) проверить ситуацию с ростом цен на жилую недвижимость. В конце месяца глава государства поставил ведомству дедлайн - до 15 мая ФАС должно завершить проверку и доложить о результатах. "Проверки ФАС могут лучше [помочь] понять ситуацию на рынке новостроек, выявить узкие места. Однако повлиять на цены вряд ли способны. С рыночными законами не поспоришь", - говорит заместитель директора по продажам ГК "Гранель" Сергей Нюхалов. По его мнению, снижению цен будет способствовать сокращение административных процедур, проведение аукционов по продаже участков и уменьшение налоговой нагрузки на бизнес. "Пока что рост цен и так замедляется, особенно за пределами агломераций Москвы и Санкт-Петербурга, так что данную инициативу [президента] можно рассматривать как словесную интервенцию в рамках самосбывающегося прогноза", - рассуждает Алексей Попов. </w:t>
      </w:r>
    </w:p>
    <w:p w:rsidR="00075DDF" w:rsidRPr="00F87118" w:rsidRDefault="00075DDF" w:rsidP="00075DDF">
      <w:pPr>
        <w:pStyle w:val="NormalExport"/>
        <w:rPr>
          <w:lang w:val="ru-RU"/>
        </w:rPr>
      </w:pPr>
      <w:r w:rsidRPr="00F87118">
        <w:rPr>
          <w:shd w:val="clear" w:color="auto" w:fill="FFFFFF"/>
          <w:lang w:val="ru-RU"/>
        </w:rPr>
        <w:t xml:space="preserve">В том, что проверка ФАС едва ли приведет к серьезным последствиям для рынка, сомневается и руководитель направлений первичной и загородной недвижимости в "Авито Недвижимости" Дмитрий Алексеев - </w:t>
      </w:r>
      <w:r w:rsidRPr="00F87118">
        <w:rPr>
          <w:shd w:val="clear" w:color="auto" w:fill="C0C0C0"/>
          <w:lang w:val="ru-RU"/>
        </w:rPr>
        <w:t>девелоперы</w:t>
      </w:r>
      <w:r w:rsidRPr="00F87118">
        <w:rPr>
          <w:shd w:val="clear" w:color="auto" w:fill="FFFFFF"/>
          <w:lang w:val="ru-RU"/>
        </w:rPr>
        <w:t xml:space="preserve"> легко могут предъявить в качестве аргументов удорожание стройматериалов и дефицит рабочей силы. "Себестоимость </w:t>
      </w:r>
      <w:r w:rsidRPr="00F87118">
        <w:rPr>
          <w:shd w:val="clear" w:color="auto" w:fill="C0C0C0"/>
          <w:lang w:val="ru-RU"/>
        </w:rPr>
        <w:t>строительства</w:t>
      </w:r>
      <w:r w:rsidRPr="00F87118">
        <w:rPr>
          <w:shd w:val="clear" w:color="auto" w:fill="FFFFFF"/>
          <w:lang w:val="ru-RU"/>
        </w:rPr>
        <w:t xml:space="preserve"> в 2020 году в проектах комфорт-класса выросла в среднем на 40%, в премиальном [сегменте] - на 50%, - соглашается Константин Тюленев из "Инграда". - В первом квартале 2021-го рост составил 7-10%. Со своей стороны, мы уже предоставили в антимонопольную службу все необходимые документы для того, чтобы подтвердить свою позицию в отношении ценообразования". </w:t>
      </w:r>
    </w:p>
    <w:p w:rsidR="00075DDF" w:rsidRPr="00F87118" w:rsidRDefault="00075DDF" w:rsidP="00075DDF">
      <w:pPr>
        <w:pStyle w:val="NormalExport"/>
        <w:rPr>
          <w:lang w:val="ru-RU"/>
        </w:rPr>
      </w:pPr>
      <w:r w:rsidRPr="00F87118">
        <w:rPr>
          <w:shd w:val="clear" w:color="auto" w:fill="FFFFFF"/>
          <w:lang w:val="ru-RU"/>
        </w:rPr>
        <w:t>В ожидании сентября</w:t>
      </w:r>
    </w:p>
    <w:p w:rsidR="00075DDF" w:rsidRPr="00F87118" w:rsidRDefault="00075DDF" w:rsidP="00075DDF">
      <w:pPr>
        <w:pStyle w:val="NormalExport"/>
        <w:rPr>
          <w:lang w:val="ru-RU"/>
        </w:rPr>
      </w:pPr>
      <w:r w:rsidRPr="00F87118">
        <w:rPr>
          <w:shd w:val="clear" w:color="auto" w:fill="FFFFFF"/>
          <w:lang w:val="ru-RU"/>
        </w:rPr>
        <w:t xml:space="preserve">Опрошенные </w:t>
      </w:r>
      <w:r>
        <w:rPr>
          <w:shd w:val="clear" w:color="auto" w:fill="FFFFFF"/>
        </w:rPr>
        <w:t>Forbes</w:t>
      </w:r>
      <w:r w:rsidRPr="00F87118">
        <w:rPr>
          <w:shd w:val="clear" w:color="auto" w:fill="FFFFFF"/>
          <w:lang w:val="ru-RU"/>
        </w:rPr>
        <w:t xml:space="preserve"> участники рынка уверены, что в ближайшие месяцы цены будут только расти. "Снижение цен в проектах с продажами через </w:t>
      </w:r>
      <w:r w:rsidRPr="00F87118">
        <w:rPr>
          <w:shd w:val="clear" w:color="auto" w:fill="C0C0C0"/>
          <w:lang w:val="ru-RU"/>
        </w:rPr>
        <w:t>счета-эскроу</w:t>
      </w:r>
      <w:r w:rsidRPr="00F87118">
        <w:rPr>
          <w:shd w:val="clear" w:color="auto" w:fill="FFFFFF"/>
          <w:lang w:val="ru-RU"/>
        </w:rPr>
        <w:t xml:space="preserve"> - трудно реализуемое мероприятие. Снижение цен в целом по рынку - возможно, но только при существенном росте объема нового предложения, - говорит Попов из "Циан". - Кардинального разворота в динамике цен пока не произойдет, они будут и дальше медленно увеличиваться". По оценкам Сергея Нюхалова, на июнь прийдется пик покупательской активности.</w:t>
      </w:r>
    </w:p>
    <w:p w:rsidR="00075DDF" w:rsidRPr="00F87118" w:rsidRDefault="00075DDF" w:rsidP="00075DDF">
      <w:pPr>
        <w:pStyle w:val="NormalExport"/>
        <w:rPr>
          <w:lang w:val="ru-RU"/>
        </w:rPr>
      </w:pPr>
      <w:r w:rsidRPr="00F87118">
        <w:rPr>
          <w:shd w:val="clear" w:color="auto" w:fill="FFFFFF"/>
          <w:lang w:val="ru-RU"/>
        </w:rPr>
        <w:t xml:space="preserve">Не изменится ситуация и после завершения программы льготной ипотеки - </w:t>
      </w:r>
      <w:r w:rsidRPr="00F87118">
        <w:rPr>
          <w:shd w:val="clear" w:color="auto" w:fill="C0C0C0"/>
          <w:lang w:val="ru-RU"/>
        </w:rPr>
        <w:t>застройщики</w:t>
      </w:r>
      <w:r w:rsidRPr="00F87118">
        <w:rPr>
          <w:shd w:val="clear" w:color="auto" w:fill="FFFFFF"/>
          <w:lang w:val="ru-RU"/>
        </w:rPr>
        <w:t xml:space="preserve"> могут ответить на нее набором акций и спецпредложений, по которым разницу между рыночной и субсидируемой ставкой будут нивелировать в совместных программах с банками. А Константин Тюленев из "Инграда" и вовсе заверяет, что доля собственных ипотечных программ по объектам компании уже превысила долю льготной ипотеки в общем объеме сделок в соотношении 60/40. </w:t>
      </w:r>
    </w:p>
    <w:p w:rsidR="00075DDF" w:rsidRPr="00F87118" w:rsidRDefault="00075DDF" w:rsidP="00075DDF">
      <w:pPr>
        <w:pStyle w:val="NormalExport"/>
        <w:rPr>
          <w:lang w:val="ru-RU"/>
        </w:rPr>
      </w:pPr>
      <w:r w:rsidRPr="00F87118">
        <w:rPr>
          <w:shd w:val="clear" w:color="auto" w:fill="FFFFFF"/>
          <w:lang w:val="ru-RU"/>
        </w:rPr>
        <w:t xml:space="preserve">Стагнация цен может наступить не раньше сентября. "Заметные изменения на рынке возможны осенью - если продолжится рост ключевой ставки и банки будут вынуждены вернуться к росту </w:t>
      </w:r>
      <w:r w:rsidRPr="00F87118">
        <w:rPr>
          <w:shd w:val="clear" w:color="auto" w:fill="FFFFFF"/>
          <w:lang w:val="ru-RU"/>
        </w:rPr>
        <w:lastRenderedPageBreak/>
        <w:t xml:space="preserve">рыночных ипотечных ставок к уровням, которые были два года назад", - говорит Александр Пыпин из проекта </w:t>
      </w:r>
      <w:r>
        <w:rPr>
          <w:shd w:val="clear" w:color="auto" w:fill="FFFFFF"/>
        </w:rPr>
        <w:t>Dataflat</w:t>
      </w:r>
      <w:r w:rsidRPr="00F87118">
        <w:rPr>
          <w:shd w:val="clear" w:color="auto" w:fill="FFFFFF"/>
          <w:lang w:val="ru-RU"/>
        </w:rPr>
        <w:t>.</w:t>
      </w:r>
      <w:r>
        <w:rPr>
          <w:shd w:val="clear" w:color="auto" w:fill="FFFFFF"/>
        </w:rPr>
        <w:t>ru</w:t>
      </w:r>
      <w:r w:rsidRPr="00F87118">
        <w:rPr>
          <w:shd w:val="clear" w:color="auto" w:fill="FFFFFF"/>
          <w:lang w:val="ru-RU"/>
        </w:rPr>
        <w:t xml:space="preserve">. "Перспективы таковы, что негативный эффект от отмены льготной ипотеки мы увидим только в сентябре. Ожидается спад спроса в пределах 10-15%, - констатирует Тюленев, - При этом с октября рынок начнет восстанавливаться. Именно на этот период мы планируем вывод в реализацию новых объемов, чтобы поддержать продажи". </w:t>
      </w:r>
    </w:p>
    <w:p w:rsidR="00075DDF" w:rsidRPr="002547B0" w:rsidRDefault="00F87118" w:rsidP="002547B0">
      <w:pPr>
        <w:pStyle w:val="ExportHyperlink"/>
        <w:spacing w:line="240" w:lineRule="auto"/>
        <w:jc w:val="right"/>
        <w:rPr>
          <w:b/>
          <w:lang w:val="ru-RU"/>
        </w:rPr>
      </w:pPr>
      <w:hyperlink r:id="rId505" w:history="1">
        <w:r w:rsidR="00075DDF" w:rsidRPr="002547B0">
          <w:rPr>
            <w:b/>
            <w:lang w:val="ru-RU"/>
          </w:rPr>
          <w:t>https://www.forbes.ru/biznes/428235-spryatannye-kvartiry-pochemu-zastroyshchiki-prodolzhayut-povyshat-ceny-i-kogda-eto</w:t>
        </w:r>
      </w:hyperlink>
    </w:p>
    <w:p w:rsidR="00075DDF" w:rsidRPr="002547B0" w:rsidRDefault="002547B0" w:rsidP="002547B0">
      <w:pPr>
        <w:pStyle w:val="ExportHyperlink"/>
        <w:spacing w:line="240" w:lineRule="auto"/>
        <w:jc w:val="right"/>
        <w:rPr>
          <w:b/>
          <w:lang w:val="ru-RU"/>
        </w:rPr>
      </w:pPr>
      <w:bookmarkStart w:id="307" w:name="rep_list_3449894_1689972801"/>
      <w:r>
        <w:rPr>
          <w:b/>
          <w:lang w:val="ru-RU"/>
        </w:rPr>
        <w:t>Похожие сообщения</w:t>
      </w:r>
      <w:r w:rsidR="00075DDF" w:rsidRPr="002547B0">
        <w:rPr>
          <w:b/>
          <w:lang w:val="ru-RU"/>
        </w:rPr>
        <w:t>:</w:t>
      </w:r>
      <w:bookmarkEnd w:id="307"/>
    </w:p>
    <w:p w:rsidR="00075DDF" w:rsidRPr="002547B0" w:rsidRDefault="00F87118" w:rsidP="002547B0">
      <w:pPr>
        <w:pStyle w:val="ExportHyperlink"/>
        <w:spacing w:line="240" w:lineRule="auto"/>
        <w:jc w:val="right"/>
        <w:rPr>
          <w:b/>
          <w:lang w:val="ru-RU"/>
        </w:rPr>
      </w:pPr>
      <w:hyperlink r:id="rId506" w:history="1">
        <w:r w:rsidR="00075DDF" w:rsidRPr="002547B0">
          <w:rPr>
            <w:b/>
            <w:lang w:val="ru-RU"/>
          </w:rPr>
          <w:t>Creditchik.ru, Москва, 30 апреля 2021, Спрятанные квартиры: почему застройщики продолжают повышать цены и когда это закончится</w:t>
        </w:r>
      </w:hyperlink>
    </w:p>
    <w:p w:rsidR="00075DDF" w:rsidRPr="002547B0" w:rsidRDefault="00F87118" w:rsidP="002547B0">
      <w:pPr>
        <w:pStyle w:val="ExportHyperlink"/>
        <w:spacing w:line="240" w:lineRule="auto"/>
        <w:jc w:val="right"/>
        <w:rPr>
          <w:b/>
          <w:lang w:val="ru-RU"/>
        </w:rPr>
      </w:pPr>
      <w:hyperlink r:id="rId507" w:history="1">
        <w:r w:rsidR="00075DDF" w:rsidRPr="002547B0">
          <w:rPr>
            <w:b/>
            <w:lang w:val="ru-RU"/>
          </w:rPr>
          <w:t>Первая Крымская (1k.com.ua), Симферополь, 30 апреля 2021, Спрятанные квартиры: почему застройщики продолжают повышать цены и когда это закончится</w:t>
        </w:r>
      </w:hyperlink>
    </w:p>
    <w:p w:rsidR="00075DDF" w:rsidRPr="00F87118" w:rsidRDefault="00075DDF" w:rsidP="00075DDF">
      <w:pPr>
        <w:rPr>
          <w:lang w:val="ru-RU"/>
        </w:rPr>
      </w:pPr>
    </w:p>
    <w:p w:rsidR="00075DDF" w:rsidRDefault="00075DDF" w:rsidP="00075DDF">
      <w:pPr>
        <w:pStyle w:val="affff2"/>
        <w:spacing w:before="120"/>
      </w:pPr>
      <w:bookmarkStart w:id="308" w:name="_Toc71920429"/>
      <w:r>
        <w:t>Комсомольская правда (tumen.kp.ru), Тюмень, 30 апреля 2021</w:t>
      </w:r>
      <w:bookmarkEnd w:id="308"/>
    </w:p>
    <w:p w:rsidR="00075DDF" w:rsidRPr="00F87118" w:rsidRDefault="00075DDF" w:rsidP="00075DDF">
      <w:pPr>
        <w:pStyle w:val="afffc"/>
        <w:rPr>
          <w:lang w:val="ru-RU"/>
        </w:rPr>
      </w:pPr>
      <w:bookmarkStart w:id="309" w:name="txt_3449894_1689934433"/>
      <w:bookmarkStart w:id="310" w:name="_Toc71920430"/>
      <w:r w:rsidRPr="00F87118">
        <w:rPr>
          <w:lang w:val="ru-RU"/>
        </w:rPr>
        <w:t>В Тюменской области в 2,5 раза выросло количество жилья, строящегося по эскроу-счетам</w:t>
      </w:r>
      <w:bookmarkEnd w:id="309"/>
      <w:bookmarkEnd w:id="310"/>
    </w:p>
    <w:p w:rsidR="00075DDF" w:rsidRPr="00F87118" w:rsidRDefault="00075DDF" w:rsidP="00075DDF">
      <w:pPr>
        <w:pStyle w:val="affff1"/>
        <w:jc w:val="left"/>
        <w:rPr>
          <w:lang w:val="ru-RU"/>
        </w:rPr>
      </w:pPr>
      <w:r w:rsidRPr="00F87118">
        <w:rPr>
          <w:lang w:val="ru-RU"/>
        </w:rPr>
        <w:t>Автор: Алексеев Анатолий</w:t>
      </w:r>
    </w:p>
    <w:p w:rsidR="00075DDF" w:rsidRPr="00F87118" w:rsidRDefault="00075DDF" w:rsidP="00075DDF">
      <w:pPr>
        <w:pStyle w:val="NormalExport"/>
        <w:rPr>
          <w:lang w:val="ru-RU"/>
        </w:rPr>
      </w:pPr>
      <w:r w:rsidRPr="00F87118">
        <w:rPr>
          <w:shd w:val="clear" w:color="auto" w:fill="FFFFFF"/>
          <w:lang w:val="ru-RU"/>
        </w:rPr>
        <w:t xml:space="preserve">С привлечением </w:t>
      </w:r>
      <w:r w:rsidRPr="00F87118">
        <w:rPr>
          <w:shd w:val="clear" w:color="auto" w:fill="C0C0C0"/>
          <w:lang w:val="ru-RU"/>
        </w:rPr>
        <w:t>проектного финансирования</w:t>
      </w:r>
      <w:r w:rsidRPr="00F87118">
        <w:rPr>
          <w:shd w:val="clear" w:color="auto" w:fill="FFFFFF"/>
          <w:lang w:val="ru-RU"/>
        </w:rPr>
        <w:t xml:space="preserve"> строится 1,234 млн. кв. м жилья</w:t>
      </w:r>
    </w:p>
    <w:p w:rsidR="00075DDF" w:rsidRPr="00F87118" w:rsidRDefault="00075DDF" w:rsidP="00075DDF">
      <w:pPr>
        <w:pStyle w:val="NormalExport"/>
        <w:rPr>
          <w:lang w:val="ru-RU"/>
        </w:rPr>
      </w:pPr>
      <w:r w:rsidRPr="00F87118">
        <w:rPr>
          <w:shd w:val="clear" w:color="auto" w:fill="FFFFFF"/>
          <w:lang w:val="ru-RU"/>
        </w:rPr>
        <w:t xml:space="preserve">Рост количества жилья, строящегося по </w:t>
      </w:r>
      <w:r w:rsidRPr="00F87118">
        <w:rPr>
          <w:shd w:val="clear" w:color="auto" w:fill="C0C0C0"/>
          <w:lang w:val="ru-RU"/>
        </w:rPr>
        <w:t>эскроу-счетам</w:t>
      </w:r>
      <w:r w:rsidRPr="00F87118">
        <w:rPr>
          <w:shd w:val="clear" w:color="auto" w:fill="FFFFFF"/>
          <w:lang w:val="ru-RU"/>
        </w:rPr>
        <w:t xml:space="preserve"> в Тюменской области, за год увеличился в 2,5 раза. Об этом заявили в Главном управлении </w:t>
      </w:r>
      <w:r w:rsidRPr="00F87118">
        <w:rPr>
          <w:shd w:val="clear" w:color="auto" w:fill="C0C0C0"/>
          <w:lang w:val="ru-RU"/>
        </w:rPr>
        <w:t>строительства</w:t>
      </w:r>
      <w:r w:rsidRPr="00F87118">
        <w:rPr>
          <w:shd w:val="clear" w:color="auto" w:fill="FFFFFF"/>
          <w:lang w:val="ru-RU"/>
        </w:rPr>
        <w:t xml:space="preserve"> региона. По данным ведомства, на 1 апреля 2020 года в Тюменской области строилось 0,458 млн кв.м жилья с привлечением </w:t>
      </w:r>
      <w:r w:rsidRPr="00F87118">
        <w:rPr>
          <w:shd w:val="clear" w:color="auto" w:fill="C0C0C0"/>
          <w:lang w:val="ru-RU"/>
        </w:rPr>
        <w:t>проектного финансирования</w:t>
      </w:r>
      <w:r w:rsidRPr="00F87118">
        <w:rPr>
          <w:shd w:val="clear" w:color="auto" w:fill="FFFFFF"/>
          <w:lang w:val="ru-RU"/>
        </w:rPr>
        <w:t xml:space="preserve">. Это составляло 28% площадей во всех проектах </w:t>
      </w:r>
      <w:r w:rsidRPr="00F87118">
        <w:rPr>
          <w:shd w:val="clear" w:color="auto" w:fill="C0C0C0"/>
          <w:lang w:val="ru-RU"/>
        </w:rPr>
        <w:t>строительства</w:t>
      </w:r>
      <w:r w:rsidRPr="00F87118">
        <w:rPr>
          <w:shd w:val="clear" w:color="auto" w:fill="FFFFFF"/>
          <w:lang w:val="ru-RU"/>
        </w:rPr>
        <w:t>.</w:t>
      </w:r>
    </w:p>
    <w:p w:rsidR="00075DDF" w:rsidRPr="00F87118" w:rsidRDefault="00075DDF" w:rsidP="00075DDF">
      <w:pPr>
        <w:pStyle w:val="NormalExport"/>
        <w:rPr>
          <w:lang w:val="ru-RU"/>
        </w:rPr>
      </w:pPr>
      <w:r w:rsidRPr="00F87118">
        <w:rPr>
          <w:shd w:val="clear" w:color="auto" w:fill="FFFFFF"/>
          <w:lang w:val="ru-RU"/>
        </w:rPr>
        <w:t xml:space="preserve">Ровно спустя год с привлечением </w:t>
      </w:r>
      <w:r w:rsidRPr="00F87118">
        <w:rPr>
          <w:shd w:val="clear" w:color="auto" w:fill="C0C0C0"/>
          <w:lang w:val="ru-RU"/>
        </w:rPr>
        <w:t>проектного финансирования</w:t>
      </w:r>
      <w:r w:rsidRPr="00F87118">
        <w:rPr>
          <w:shd w:val="clear" w:color="auto" w:fill="FFFFFF"/>
          <w:lang w:val="ru-RU"/>
        </w:rPr>
        <w:t xml:space="preserve"> строится 1,234 млн. кв. м жилья, а это 65% площадей во всех проектах </w:t>
      </w:r>
      <w:r w:rsidRPr="00F87118">
        <w:rPr>
          <w:shd w:val="clear" w:color="auto" w:fill="C0C0C0"/>
          <w:lang w:val="ru-RU"/>
        </w:rPr>
        <w:t>строительства</w:t>
      </w:r>
      <w:r w:rsidRPr="00F87118">
        <w:rPr>
          <w:shd w:val="clear" w:color="auto" w:fill="FFFFFF"/>
          <w:lang w:val="ru-RU"/>
        </w:rPr>
        <w:t xml:space="preserve">. В пятерке лидеров среди </w:t>
      </w:r>
      <w:r w:rsidRPr="00F87118">
        <w:rPr>
          <w:shd w:val="clear" w:color="auto" w:fill="C0C0C0"/>
          <w:lang w:val="ru-RU"/>
        </w:rPr>
        <w:t>застройщиков</w:t>
      </w:r>
      <w:r w:rsidRPr="00F87118">
        <w:rPr>
          <w:shd w:val="clear" w:color="auto" w:fill="FFFFFF"/>
          <w:lang w:val="ru-RU"/>
        </w:rPr>
        <w:t xml:space="preserve">: ООО "БРУСНИКА" (объем строящегося жилья по </w:t>
      </w:r>
      <w:r w:rsidRPr="00F87118">
        <w:rPr>
          <w:shd w:val="clear" w:color="auto" w:fill="C0C0C0"/>
          <w:lang w:val="ru-RU"/>
        </w:rPr>
        <w:t>проектному финансированию</w:t>
      </w:r>
      <w:r w:rsidRPr="00F87118">
        <w:rPr>
          <w:shd w:val="clear" w:color="auto" w:fill="FFFFFF"/>
          <w:lang w:val="ru-RU"/>
        </w:rPr>
        <w:t xml:space="preserve"> составляет 171 902, 05 кв.м.), ГК "ЭНКО" (170 098,48 кв.м.), ГК Страна </w:t>
      </w:r>
      <w:r w:rsidRPr="00F87118">
        <w:rPr>
          <w:shd w:val="clear" w:color="auto" w:fill="C0C0C0"/>
          <w:lang w:val="ru-RU"/>
        </w:rPr>
        <w:t>Девелопмент</w:t>
      </w:r>
      <w:r w:rsidRPr="00F87118">
        <w:rPr>
          <w:shd w:val="clear" w:color="auto" w:fill="FFFFFF"/>
          <w:lang w:val="ru-RU"/>
        </w:rPr>
        <w:t xml:space="preserve"> ( 193 568,79 кв.м.), ООО "СЗ ПСК "Дом" (82 093 кв.м.), ООО "Специализированный </w:t>
      </w:r>
      <w:r w:rsidRPr="00F87118">
        <w:rPr>
          <w:shd w:val="clear" w:color="auto" w:fill="C0C0C0"/>
          <w:lang w:val="ru-RU"/>
        </w:rPr>
        <w:t>застройщик</w:t>
      </w:r>
      <w:r w:rsidRPr="00F87118">
        <w:rPr>
          <w:shd w:val="clear" w:color="auto" w:fill="FFFFFF"/>
          <w:lang w:val="ru-RU"/>
        </w:rPr>
        <w:t xml:space="preserve"> "Клевер Инвест" (82 322,01 кв.м.).</w:t>
      </w:r>
    </w:p>
    <w:p w:rsidR="00075DDF" w:rsidRPr="00F87118" w:rsidRDefault="00075DDF" w:rsidP="00075DDF">
      <w:pPr>
        <w:pStyle w:val="NormalExport"/>
        <w:rPr>
          <w:lang w:val="ru-RU"/>
        </w:rPr>
      </w:pPr>
      <w:r w:rsidRPr="00F87118">
        <w:rPr>
          <w:shd w:val="clear" w:color="auto" w:fill="FFFFFF"/>
          <w:lang w:val="ru-RU"/>
        </w:rPr>
        <w:t xml:space="preserve">По словам начальника ГУС Тюменской области Павла Перевалова, тюменский рынок жилья стал более надежным благодаря </w:t>
      </w:r>
      <w:r w:rsidRPr="00F87118">
        <w:rPr>
          <w:shd w:val="clear" w:color="auto" w:fill="C0C0C0"/>
          <w:lang w:val="ru-RU"/>
        </w:rPr>
        <w:t>проектному финансированию</w:t>
      </w:r>
      <w:r w:rsidRPr="00F87118">
        <w:rPr>
          <w:shd w:val="clear" w:color="auto" w:fill="FFFFFF"/>
          <w:lang w:val="ru-RU"/>
        </w:rPr>
        <w:t>. В регионе провели большую работу по восстановлению прав обманутых дольщиков.</w:t>
      </w:r>
    </w:p>
    <w:p w:rsidR="00075DDF" w:rsidRPr="00F87118" w:rsidRDefault="00075DDF" w:rsidP="00075DDF">
      <w:pPr>
        <w:pStyle w:val="NormalExport"/>
        <w:rPr>
          <w:lang w:val="ru-RU"/>
        </w:rPr>
      </w:pPr>
      <w:r w:rsidRPr="00F87118">
        <w:rPr>
          <w:shd w:val="clear" w:color="auto" w:fill="FFFFFF"/>
          <w:lang w:val="ru-RU"/>
        </w:rPr>
        <w:t xml:space="preserve">- С 2018 года наш регион стал одним из первых в стране, где эта проблема была решена. Новый же механизм финансирования полностью исключает возникновение рисков для граждан, участвующих в долевом </w:t>
      </w:r>
      <w:r w:rsidRPr="00F87118">
        <w:rPr>
          <w:shd w:val="clear" w:color="auto" w:fill="C0C0C0"/>
          <w:lang w:val="ru-RU"/>
        </w:rPr>
        <w:t>строительстве</w:t>
      </w:r>
      <w:r w:rsidRPr="00F87118">
        <w:rPr>
          <w:shd w:val="clear" w:color="auto" w:fill="FFFFFF"/>
          <w:lang w:val="ru-RU"/>
        </w:rPr>
        <w:t>. Это остается одним из приоритетов национального проекта "Жилье и городская среда, - отметил Павел Перевалов.</w:t>
      </w:r>
    </w:p>
    <w:p w:rsidR="00075DDF" w:rsidRPr="00F87118" w:rsidRDefault="00075DDF" w:rsidP="00075DDF">
      <w:pPr>
        <w:pStyle w:val="NormalExport"/>
        <w:rPr>
          <w:lang w:val="ru-RU"/>
        </w:rPr>
      </w:pPr>
      <w:r w:rsidRPr="00F87118">
        <w:rPr>
          <w:shd w:val="clear" w:color="auto" w:fill="FFFFFF"/>
          <w:lang w:val="ru-RU"/>
        </w:rPr>
        <w:t xml:space="preserve">Как ранее сообщала "Комсомольская правда - Тюмень", в целом по России строится порядка 53 млн кв. м жилой недвижимости - это 58 % от общего объема </w:t>
      </w:r>
      <w:r w:rsidRPr="00F87118">
        <w:rPr>
          <w:shd w:val="clear" w:color="auto" w:fill="C0C0C0"/>
          <w:lang w:val="ru-RU"/>
        </w:rPr>
        <w:t>строительства</w:t>
      </w:r>
      <w:r w:rsidRPr="00F87118">
        <w:rPr>
          <w:shd w:val="clear" w:color="auto" w:fill="FFFFFF"/>
          <w:lang w:val="ru-RU"/>
        </w:rPr>
        <w:t xml:space="preserve"> жилья. </w:t>
      </w:r>
    </w:p>
    <w:p w:rsidR="00075DDF" w:rsidRPr="002547B0" w:rsidRDefault="00F87118" w:rsidP="002547B0">
      <w:pPr>
        <w:pStyle w:val="ExportHyperlink"/>
        <w:spacing w:line="240" w:lineRule="auto"/>
        <w:jc w:val="right"/>
        <w:rPr>
          <w:b/>
          <w:lang w:val="ru-RU"/>
        </w:rPr>
      </w:pPr>
      <w:hyperlink r:id="rId508" w:history="1">
        <w:r w:rsidR="00075DDF" w:rsidRPr="002547B0">
          <w:rPr>
            <w:b/>
            <w:lang w:val="ru-RU"/>
          </w:rPr>
          <w:t>https://www.tumen.kp.ru/online/news/4278000/</w:t>
        </w:r>
      </w:hyperlink>
    </w:p>
    <w:p w:rsidR="00075DDF" w:rsidRPr="00F87118" w:rsidRDefault="00075DDF" w:rsidP="00075DDF">
      <w:pPr>
        <w:rPr>
          <w:lang w:val="ru-RU"/>
        </w:rPr>
      </w:pPr>
    </w:p>
    <w:p w:rsidR="00075DDF" w:rsidRDefault="00075DDF" w:rsidP="00075DDF">
      <w:pPr>
        <w:pStyle w:val="affff2"/>
        <w:spacing w:before="120"/>
      </w:pPr>
      <w:bookmarkStart w:id="311" w:name="_Toc71920431"/>
      <w:r>
        <w:t>РИА PrimaMedia (primamedia.ru), Владивосток, 30 апреля 2021</w:t>
      </w:r>
      <w:bookmarkEnd w:id="311"/>
    </w:p>
    <w:p w:rsidR="00075DDF" w:rsidRPr="00F87118" w:rsidRDefault="00075DDF" w:rsidP="00075DDF">
      <w:pPr>
        <w:pStyle w:val="afffc"/>
        <w:rPr>
          <w:lang w:val="ru-RU"/>
        </w:rPr>
      </w:pPr>
      <w:bookmarkStart w:id="312" w:name="txt_3449894_1689931407"/>
      <w:bookmarkStart w:id="313" w:name="_Toc71920432"/>
      <w:r w:rsidRPr="00F87118">
        <w:rPr>
          <w:lang w:val="ru-RU"/>
        </w:rPr>
        <w:t>После ипотечного бума застройщиков могут обложить налогами, считает приморский девелопер</w:t>
      </w:r>
      <w:bookmarkEnd w:id="312"/>
      <w:bookmarkEnd w:id="313"/>
    </w:p>
    <w:p w:rsidR="00075DDF" w:rsidRPr="00F87118" w:rsidRDefault="00075DDF" w:rsidP="00075DDF">
      <w:pPr>
        <w:pStyle w:val="NormalExport"/>
        <w:rPr>
          <w:lang w:val="ru-RU"/>
        </w:rPr>
      </w:pPr>
      <w:r w:rsidRPr="00F87118">
        <w:rPr>
          <w:shd w:val="clear" w:color="auto" w:fill="FFFFFF"/>
          <w:lang w:val="ru-RU"/>
        </w:rPr>
        <w:t>Золотая лихорадка на строительном рынке не вечна</w:t>
      </w:r>
    </w:p>
    <w:p w:rsidR="00075DDF" w:rsidRPr="00F87118" w:rsidRDefault="00075DDF" w:rsidP="00075DDF">
      <w:pPr>
        <w:pStyle w:val="NormalExport"/>
        <w:rPr>
          <w:lang w:val="ru-RU"/>
        </w:rPr>
      </w:pPr>
      <w:r w:rsidRPr="00F87118">
        <w:rPr>
          <w:shd w:val="clear" w:color="auto" w:fill="FFFFFF"/>
          <w:lang w:val="ru-RU"/>
        </w:rPr>
        <w:t xml:space="preserve">Конец сверхприбылям </w:t>
      </w:r>
      <w:r w:rsidRPr="00F87118">
        <w:rPr>
          <w:shd w:val="clear" w:color="auto" w:fill="C0C0C0"/>
          <w:lang w:val="ru-RU"/>
        </w:rPr>
        <w:t>девелоперов</w:t>
      </w:r>
      <w:r w:rsidRPr="00F87118">
        <w:rPr>
          <w:shd w:val="clear" w:color="auto" w:fill="FFFFFF"/>
          <w:lang w:val="ru-RU"/>
        </w:rPr>
        <w:t xml:space="preserve"> может положить государство. Сегодня строительный бизнес является одним из самых высокомаржинальных. Во Владивостоке квадрат, построенный за 80 тысяч, продается за 160 тысяч рублей. Но после того, как отрасль "встанет с колен", государственная политика в отношении нее с большой вероятностью изменится. Такими прогнозами поделился известный приморский </w:t>
      </w:r>
      <w:r w:rsidRPr="00F87118">
        <w:rPr>
          <w:shd w:val="clear" w:color="auto" w:fill="C0C0C0"/>
          <w:lang w:val="ru-RU"/>
        </w:rPr>
        <w:t>девелопер</w:t>
      </w:r>
      <w:r w:rsidRPr="00F87118">
        <w:rPr>
          <w:shd w:val="clear" w:color="auto" w:fill="FFFFFF"/>
          <w:lang w:val="ru-RU"/>
        </w:rPr>
        <w:t xml:space="preserve"> Борис Поздняков на отраслевой конференции 29 апреля, сообщает ИА </w:t>
      </w:r>
      <w:r>
        <w:rPr>
          <w:shd w:val="clear" w:color="auto" w:fill="FFFFFF"/>
        </w:rPr>
        <w:t>PrimaMedia</w:t>
      </w:r>
      <w:r w:rsidRPr="00F87118">
        <w:rPr>
          <w:shd w:val="clear" w:color="auto" w:fill="FFFFFF"/>
          <w:lang w:val="ru-RU"/>
        </w:rPr>
        <w:t>.</w:t>
      </w:r>
    </w:p>
    <w:p w:rsidR="00075DDF" w:rsidRPr="00F87118" w:rsidRDefault="00075DDF" w:rsidP="00075DDF">
      <w:pPr>
        <w:pStyle w:val="NormalExport"/>
        <w:rPr>
          <w:lang w:val="ru-RU"/>
        </w:rPr>
      </w:pPr>
      <w:r w:rsidRPr="00F87118">
        <w:rPr>
          <w:shd w:val="clear" w:color="auto" w:fill="FFFFFF"/>
          <w:lang w:val="ru-RU"/>
        </w:rPr>
        <w:t>Сегодня строительный рынок развивается под влиянием ипотечного бума. С 2019 года спрос на ипотеку в Приморье вырос в два раза. А цены на квартиры в новостройках, по данным риелторских агентств, увеличились более чем на 50 процентов. Средняя цена "квадрата" на первичке достигла 140 тысяч рублей. Маржинальность строительных проектов оценивают в районе 80%.</w:t>
      </w:r>
    </w:p>
    <w:p w:rsidR="00075DDF" w:rsidRPr="00F87118" w:rsidRDefault="00075DDF" w:rsidP="00075DDF">
      <w:pPr>
        <w:pStyle w:val="NormalExport"/>
        <w:rPr>
          <w:lang w:val="ru-RU"/>
        </w:rPr>
      </w:pPr>
      <w:r w:rsidRPr="00F87118">
        <w:rPr>
          <w:shd w:val="clear" w:color="auto" w:fill="FFFFFF"/>
          <w:lang w:val="ru-RU"/>
        </w:rPr>
        <w:lastRenderedPageBreak/>
        <w:t xml:space="preserve">"Через три года ажиотажный спрос начнет ослабевать. Через пять лет рынок стабилизируется. Маржинальность, которая сегодня достигается за счет ликвидности, снизится до 15-20%. Цены на жилье при этом не упадут. В течение трех лет они будут расти на 15-20% в год", - прогнозирует Борис Поздняков. </w:t>
      </w:r>
    </w:p>
    <w:p w:rsidR="00075DDF" w:rsidRPr="00F87118" w:rsidRDefault="00075DDF" w:rsidP="00075DDF">
      <w:pPr>
        <w:pStyle w:val="NormalExport"/>
        <w:rPr>
          <w:lang w:val="ru-RU"/>
        </w:rPr>
      </w:pPr>
      <w:r w:rsidRPr="00F87118">
        <w:rPr>
          <w:shd w:val="clear" w:color="auto" w:fill="FFFFFF"/>
          <w:lang w:val="ru-RU"/>
        </w:rPr>
        <w:t xml:space="preserve">По словам </w:t>
      </w:r>
      <w:r w:rsidRPr="00F87118">
        <w:rPr>
          <w:shd w:val="clear" w:color="auto" w:fill="C0C0C0"/>
          <w:lang w:val="ru-RU"/>
        </w:rPr>
        <w:t>девелопера</w:t>
      </w:r>
      <w:r w:rsidRPr="00F87118">
        <w:rPr>
          <w:shd w:val="clear" w:color="auto" w:fill="FFFFFF"/>
          <w:lang w:val="ru-RU"/>
        </w:rPr>
        <w:t xml:space="preserve">, государство вкладывает большие ресурсы в развитие отрасли. Некоторые участники рынка сообщают, что продажи 7 из 10 ипотечных квартир приходятся на дальневосточную ипотеку. Плюс переход на </w:t>
      </w:r>
      <w:r w:rsidRPr="00F87118">
        <w:rPr>
          <w:shd w:val="clear" w:color="auto" w:fill="C0C0C0"/>
          <w:lang w:val="ru-RU"/>
        </w:rPr>
        <w:t>проектное финансирование</w:t>
      </w:r>
      <w:r w:rsidRPr="00F87118">
        <w:rPr>
          <w:shd w:val="clear" w:color="auto" w:fill="FFFFFF"/>
          <w:lang w:val="ru-RU"/>
        </w:rPr>
        <w:t xml:space="preserve"> облегчил приток инвестиций в </w:t>
      </w:r>
      <w:r w:rsidRPr="00F87118">
        <w:rPr>
          <w:shd w:val="clear" w:color="auto" w:fill="C0C0C0"/>
          <w:lang w:val="ru-RU"/>
        </w:rPr>
        <w:t>строительство</w:t>
      </w:r>
      <w:r w:rsidRPr="00F87118">
        <w:rPr>
          <w:shd w:val="clear" w:color="auto" w:fill="FFFFFF"/>
          <w:lang w:val="ru-RU"/>
        </w:rPr>
        <w:t xml:space="preserve">. Раньше компании привлекали в проекты частные инвестиции под залог третьих лиц. Сегодня </w:t>
      </w:r>
      <w:r w:rsidRPr="00F87118">
        <w:rPr>
          <w:shd w:val="clear" w:color="auto" w:fill="C0C0C0"/>
          <w:lang w:val="ru-RU"/>
        </w:rPr>
        <w:t>девелоперов</w:t>
      </w:r>
      <w:r w:rsidRPr="00F87118">
        <w:rPr>
          <w:shd w:val="clear" w:color="auto" w:fill="FFFFFF"/>
          <w:lang w:val="ru-RU"/>
        </w:rPr>
        <w:t xml:space="preserve"> страхуют банки, и многие инвесторы готовы предоставлять средства без залога. Но золотой дождь не будет продолжаться вечно.</w:t>
      </w:r>
    </w:p>
    <w:p w:rsidR="00075DDF" w:rsidRPr="00F87118" w:rsidRDefault="00075DDF" w:rsidP="00075DDF">
      <w:pPr>
        <w:pStyle w:val="NormalExport"/>
        <w:rPr>
          <w:lang w:val="ru-RU"/>
        </w:rPr>
      </w:pPr>
      <w:r w:rsidRPr="00F87118">
        <w:rPr>
          <w:shd w:val="clear" w:color="auto" w:fill="FFFFFF"/>
          <w:lang w:val="ru-RU"/>
        </w:rPr>
        <w:t>"После того, как отрасль поднимется с колен, стоит ожидать появления новых налогов. Что касается Владивостока, достаточно будет отменить налог на прибыль для резидентов свободного порта Владивосток, а это сразу минус 20% прибыли. Во-вторых, произойдет рост конкуренции", - говорит Борис Поздняков.</w:t>
      </w:r>
    </w:p>
    <w:p w:rsidR="00075DDF" w:rsidRPr="00F87118" w:rsidRDefault="00075DDF" w:rsidP="00075DDF">
      <w:pPr>
        <w:pStyle w:val="NormalExport"/>
        <w:rPr>
          <w:lang w:val="ru-RU"/>
        </w:rPr>
      </w:pPr>
      <w:r w:rsidRPr="00F87118">
        <w:rPr>
          <w:shd w:val="clear" w:color="auto" w:fill="FFFFFF"/>
          <w:lang w:val="ru-RU"/>
        </w:rPr>
        <w:t xml:space="preserve">В строительную гонку на приморском рынке включились как федеральные </w:t>
      </w:r>
      <w:r w:rsidRPr="00F87118">
        <w:rPr>
          <w:shd w:val="clear" w:color="auto" w:fill="C0C0C0"/>
          <w:lang w:val="ru-RU"/>
        </w:rPr>
        <w:t>девелоперы</w:t>
      </w:r>
      <w:r w:rsidRPr="00F87118">
        <w:rPr>
          <w:shd w:val="clear" w:color="auto" w:fill="FFFFFF"/>
          <w:lang w:val="ru-RU"/>
        </w:rPr>
        <w:t xml:space="preserve">, так и игроки из других отраслей, например, известная в логистике компания "Азия-Контракт". "Городской риэлторский центр" подсчитал, что в перспективе пяти лет во Владивостоке может появиться порядка 3 млн кв. метров жилья. Это только на тех участках, которые уже прошли торги либо готовятся к аукционам, и где уже реализуются проекты. Растущая конкуренция при ослабевающем спросе отразится на прибыли </w:t>
      </w:r>
      <w:r w:rsidRPr="00F87118">
        <w:rPr>
          <w:shd w:val="clear" w:color="auto" w:fill="C0C0C0"/>
          <w:lang w:val="ru-RU"/>
        </w:rPr>
        <w:t>застройщиков</w:t>
      </w:r>
      <w:r w:rsidRPr="00F87118">
        <w:rPr>
          <w:shd w:val="clear" w:color="auto" w:fill="FFFFFF"/>
          <w:lang w:val="ru-RU"/>
        </w:rPr>
        <w:t xml:space="preserve">. </w:t>
      </w:r>
    </w:p>
    <w:p w:rsidR="00075DDF" w:rsidRPr="002547B0" w:rsidRDefault="00F87118" w:rsidP="002547B0">
      <w:pPr>
        <w:pStyle w:val="ExportHyperlink"/>
        <w:spacing w:line="240" w:lineRule="auto"/>
        <w:jc w:val="right"/>
        <w:rPr>
          <w:b/>
          <w:lang w:val="ru-RU"/>
        </w:rPr>
      </w:pPr>
      <w:hyperlink r:id="rId509" w:history="1">
        <w:r w:rsidR="00075DDF" w:rsidRPr="002547B0">
          <w:rPr>
            <w:b/>
            <w:lang w:val="ru-RU"/>
          </w:rPr>
          <w:t>https://primamedia.ru/news/1094557/</w:t>
        </w:r>
      </w:hyperlink>
    </w:p>
    <w:p w:rsidR="00075DDF" w:rsidRPr="00F87118" w:rsidRDefault="00075DDF" w:rsidP="00075DDF">
      <w:pPr>
        <w:rPr>
          <w:lang w:val="ru-RU"/>
        </w:rPr>
      </w:pPr>
    </w:p>
    <w:p w:rsidR="00075DDF" w:rsidRDefault="00075DDF" w:rsidP="00075DDF">
      <w:pPr>
        <w:pStyle w:val="affff2"/>
        <w:spacing w:before="120"/>
      </w:pPr>
      <w:bookmarkStart w:id="314" w:name="_Toc71920433"/>
      <w:r>
        <w:t>Коммерсантъ, Москва, 30 апреля 2021</w:t>
      </w:r>
      <w:bookmarkEnd w:id="314"/>
    </w:p>
    <w:p w:rsidR="00075DDF" w:rsidRPr="00F87118" w:rsidRDefault="00075DDF" w:rsidP="00075DDF">
      <w:pPr>
        <w:pStyle w:val="afffc"/>
        <w:rPr>
          <w:lang w:val="ru-RU"/>
        </w:rPr>
      </w:pPr>
      <w:bookmarkStart w:id="315" w:name="txt_3449894_1689786307"/>
      <w:bookmarkStart w:id="316" w:name="_Toc71920434"/>
      <w:r w:rsidRPr="00F87118">
        <w:rPr>
          <w:lang w:val="ru-RU"/>
        </w:rPr>
        <w:t>Апартаментам не хватает статуса</w:t>
      </w:r>
      <w:bookmarkEnd w:id="315"/>
      <w:bookmarkEnd w:id="316"/>
    </w:p>
    <w:p w:rsidR="00075DDF" w:rsidRPr="00F87118" w:rsidRDefault="00075DDF" w:rsidP="00075DDF">
      <w:pPr>
        <w:pStyle w:val="affff1"/>
        <w:jc w:val="left"/>
        <w:rPr>
          <w:lang w:val="ru-RU"/>
        </w:rPr>
      </w:pPr>
      <w:r w:rsidRPr="00F87118">
        <w:rPr>
          <w:lang w:val="ru-RU"/>
        </w:rPr>
        <w:t>Автор: Мерцалова Александра</w:t>
      </w:r>
    </w:p>
    <w:p w:rsidR="00075DDF" w:rsidRPr="00F87118" w:rsidRDefault="00075DDF" w:rsidP="00075DDF">
      <w:pPr>
        <w:pStyle w:val="NormalExport"/>
        <w:rPr>
          <w:lang w:val="ru-RU"/>
        </w:rPr>
      </w:pPr>
      <w:r w:rsidRPr="00F87118">
        <w:rPr>
          <w:shd w:val="clear" w:color="auto" w:fill="FFFFFF"/>
          <w:lang w:val="ru-RU"/>
        </w:rPr>
        <w:t>Число новых проектов в Москве сократилось</w:t>
      </w:r>
    </w:p>
    <w:p w:rsidR="00075DDF" w:rsidRPr="00F87118" w:rsidRDefault="00075DDF" w:rsidP="00075DDF">
      <w:pPr>
        <w:pStyle w:val="NormalExport"/>
        <w:rPr>
          <w:lang w:val="ru-RU"/>
        </w:rPr>
      </w:pPr>
      <w:r w:rsidRPr="00F87118">
        <w:rPr>
          <w:shd w:val="clear" w:color="auto" w:fill="FFFFFF"/>
          <w:lang w:val="ru-RU"/>
        </w:rPr>
        <w:t xml:space="preserve">Неопределенность в отношении правового статуса апартаментов и возможное введение запрета на реализацию новых проектов заставили </w:t>
      </w:r>
      <w:r w:rsidRPr="00F87118">
        <w:rPr>
          <w:shd w:val="clear" w:color="auto" w:fill="C0C0C0"/>
          <w:lang w:val="ru-RU"/>
        </w:rPr>
        <w:t>девелоперов</w:t>
      </w:r>
      <w:r w:rsidRPr="00F87118">
        <w:rPr>
          <w:shd w:val="clear" w:color="auto" w:fill="FFFFFF"/>
          <w:lang w:val="ru-RU"/>
        </w:rPr>
        <w:t xml:space="preserve"> с опаской смотреть на этот формат. За год число новых проектов в Москве сократилось в два раза, а их доля в совокупном объеме предложения на первичном рынке размылась с 24% до 17%. Спрос на формат остается высоким из-за доступности относительно жилья, и на рынке уже формируется дефицит предложения.</w:t>
      </w:r>
    </w:p>
    <w:p w:rsidR="00075DDF" w:rsidRPr="00F87118" w:rsidRDefault="00075DDF" w:rsidP="00075DDF">
      <w:pPr>
        <w:pStyle w:val="NormalExport"/>
        <w:rPr>
          <w:lang w:val="ru-RU"/>
        </w:rPr>
      </w:pPr>
      <w:r w:rsidRPr="00F87118">
        <w:rPr>
          <w:shd w:val="clear" w:color="auto" w:fill="FFFFFF"/>
          <w:lang w:val="ru-RU"/>
        </w:rPr>
        <w:t xml:space="preserve">Доля апартаментов в московских новостройках премиум-класса по итогам первого квартала снизилась с 67% до 55%, бизнес-класса - с 27% до 19% год к году. Такие данные приводят в </w:t>
      </w:r>
      <w:r>
        <w:rPr>
          <w:shd w:val="clear" w:color="auto" w:fill="FFFFFF"/>
        </w:rPr>
        <w:t>Colliers</w:t>
      </w:r>
      <w:r w:rsidRPr="00F87118">
        <w:rPr>
          <w:shd w:val="clear" w:color="auto" w:fill="FFFFFF"/>
          <w:lang w:val="ru-RU"/>
        </w:rPr>
        <w:t xml:space="preserve">. Аналогичную тенденцию заметили и другие участники рынка. По оценкам "Азбуки жилья", апартаменты сейчас занимают 17% от общего объема предложения на первичном рынке "старой" Москвы против 24% годом ранее. В массовом сегменте доля сократилась с 17% до 12%, в бизнес-классе - с 23% до 16%, в элитном - с 55% до 42%. "Нестабильность со статусом апартаментов заставила крупных игроков сосредоточиться на жилых проектах", - констатирует гендиректор </w:t>
      </w:r>
      <w:r>
        <w:rPr>
          <w:shd w:val="clear" w:color="auto" w:fill="FFFFFF"/>
        </w:rPr>
        <w:t>We</w:t>
      </w:r>
      <w:r w:rsidRPr="00F87118">
        <w:rPr>
          <w:shd w:val="clear" w:color="auto" w:fill="FFFFFF"/>
          <w:lang w:val="ru-RU"/>
        </w:rPr>
        <w:t xml:space="preserve"> </w:t>
      </w:r>
      <w:r>
        <w:rPr>
          <w:shd w:val="clear" w:color="auto" w:fill="FFFFFF"/>
        </w:rPr>
        <w:t>Know</w:t>
      </w:r>
      <w:r w:rsidRPr="00F87118">
        <w:rPr>
          <w:shd w:val="clear" w:color="auto" w:fill="FFFFFF"/>
          <w:lang w:val="ru-RU"/>
        </w:rPr>
        <w:t xml:space="preserve"> Александр Галицын.</w:t>
      </w:r>
    </w:p>
    <w:p w:rsidR="00075DDF" w:rsidRPr="00F87118" w:rsidRDefault="00075DDF" w:rsidP="00075DDF">
      <w:pPr>
        <w:pStyle w:val="NormalExport"/>
        <w:rPr>
          <w:lang w:val="ru-RU"/>
        </w:rPr>
      </w:pPr>
      <w:r w:rsidRPr="00F87118">
        <w:rPr>
          <w:shd w:val="clear" w:color="auto" w:fill="FFFFFF"/>
          <w:lang w:val="ru-RU"/>
        </w:rPr>
        <w:t xml:space="preserve">Правовой статус апартаментов активно обсуждается уже несколько лет. В ноябре 2020 года в Минстрое заявили о планах приравнять к жилью существующие проекты, а на </w:t>
      </w:r>
      <w:r w:rsidRPr="00F87118">
        <w:rPr>
          <w:shd w:val="clear" w:color="auto" w:fill="C0C0C0"/>
          <w:lang w:val="ru-RU"/>
        </w:rPr>
        <w:t>строительство</w:t>
      </w:r>
      <w:r w:rsidRPr="00F87118">
        <w:rPr>
          <w:shd w:val="clear" w:color="auto" w:fill="FFFFFF"/>
          <w:lang w:val="ru-RU"/>
        </w:rPr>
        <w:t xml:space="preserve"> новых наложить мораторий. Но единогласной поддержки эта инициатива не получила. В январе этого года президент Владимир Путин поручил правительству внести в законодательство изменения, определяющие правовой статус апартаментов в срок до 1 августа. В Минстрое на вопросы "Ъ" не ответили.</w:t>
      </w:r>
    </w:p>
    <w:p w:rsidR="00075DDF" w:rsidRPr="00F87118" w:rsidRDefault="00075DDF" w:rsidP="00075DDF">
      <w:pPr>
        <w:pStyle w:val="NormalExport"/>
        <w:rPr>
          <w:lang w:val="ru-RU"/>
        </w:rPr>
      </w:pPr>
      <w:r w:rsidRPr="00F87118">
        <w:rPr>
          <w:shd w:val="clear" w:color="auto" w:fill="FFFFFF"/>
          <w:lang w:val="ru-RU"/>
        </w:rPr>
        <w:t xml:space="preserve">Руководитель департамента консалтинга "Азбука жилья" Ярослав Дарусенков констатирует, что </w:t>
      </w:r>
      <w:r w:rsidRPr="00F87118">
        <w:rPr>
          <w:shd w:val="clear" w:color="auto" w:fill="C0C0C0"/>
          <w:lang w:val="ru-RU"/>
        </w:rPr>
        <w:t>девелоперы</w:t>
      </w:r>
      <w:r w:rsidRPr="00F87118">
        <w:rPr>
          <w:shd w:val="clear" w:color="auto" w:fill="FFFFFF"/>
          <w:lang w:val="ru-RU"/>
        </w:rPr>
        <w:t xml:space="preserve"> в Москве действительно стали выводить на рынок меньше апартаментов: в первом квартале 2020 года появилось восемь новых комплексов на 3,1 тыс. лотов, в этом году - четыре проекта на 500 лотов. Такую динамику эксперт связывает с неопределенностью, возникшей после оглашенных предложений Минстроя. Снижение вывода новых апартаментов вдвое отмечает и председатель совета директоров компании "Бест-Новострой" Ирина Доброхотова. "Решение по статусу апартаментов побудило многих </w:t>
      </w:r>
      <w:r w:rsidRPr="00F87118">
        <w:rPr>
          <w:shd w:val="clear" w:color="auto" w:fill="C0C0C0"/>
          <w:lang w:val="ru-RU"/>
        </w:rPr>
        <w:t>девелоперов</w:t>
      </w:r>
      <w:r w:rsidRPr="00F87118">
        <w:rPr>
          <w:shd w:val="clear" w:color="auto" w:fill="FFFFFF"/>
          <w:lang w:val="ru-RU"/>
        </w:rPr>
        <w:t xml:space="preserve"> отложить запланированные старты апарт-комплексов", - говорит она.</w:t>
      </w:r>
    </w:p>
    <w:p w:rsidR="00075DDF" w:rsidRPr="00F87118" w:rsidRDefault="00075DDF" w:rsidP="00075DDF">
      <w:pPr>
        <w:pStyle w:val="NormalExport"/>
        <w:rPr>
          <w:lang w:val="ru-RU"/>
        </w:rPr>
      </w:pPr>
      <w:r w:rsidRPr="00F87118">
        <w:rPr>
          <w:shd w:val="clear" w:color="auto" w:fill="FFFFFF"/>
          <w:lang w:val="ru-RU"/>
        </w:rPr>
        <w:lastRenderedPageBreak/>
        <w:t xml:space="preserve">По словам господина Дарусенкова, меньше всего неопределенность нравится банкам, а без привлечения </w:t>
      </w:r>
      <w:r w:rsidRPr="00F87118">
        <w:rPr>
          <w:shd w:val="clear" w:color="auto" w:fill="C0C0C0"/>
          <w:lang w:val="ru-RU"/>
        </w:rPr>
        <w:t>проектного финансирования</w:t>
      </w:r>
      <w:r w:rsidRPr="00F87118">
        <w:rPr>
          <w:shd w:val="clear" w:color="auto" w:fill="FFFFFF"/>
          <w:lang w:val="ru-RU"/>
        </w:rPr>
        <w:t xml:space="preserve"> невозможно реализовывать апартаменты по ФЗ-214, то есть проекты нельзя будет продавать по стандартной ипотеке. О неготовности кредитовать проекты апартаментов без разрешения на </w:t>
      </w:r>
      <w:r w:rsidRPr="00F87118">
        <w:rPr>
          <w:shd w:val="clear" w:color="auto" w:fill="C0C0C0"/>
          <w:lang w:val="ru-RU"/>
        </w:rPr>
        <w:t>строительство</w:t>
      </w:r>
      <w:r w:rsidRPr="00F87118">
        <w:rPr>
          <w:shd w:val="clear" w:color="auto" w:fill="FFFFFF"/>
          <w:lang w:val="ru-RU"/>
        </w:rPr>
        <w:t xml:space="preserve"> "Ъ" уже говорили в Сбербанке и МКБ (см. "Ъ" от 20 апреля). Заместитель гендиректора </w:t>
      </w:r>
      <w:r>
        <w:rPr>
          <w:shd w:val="clear" w:color="auto" w:fill="FFFFFF"/>
        </w:rPr>
        <w:t>Level</w:t>
      </w:r>
      <w:r w:rsidRPr="00F87118">
        <w:rPr>
          <w:shd w:val="clear" w:color="auto" w:fill="FFFFFF"/>
          <w:lang w:val="ru-RU"/>
        </w:rPr>
        <w:t xml:space="preserve"> </w:t>
      </w:r>
      <w:r>
        <w:rPr>
          <w:shd w:val="clear" w:color="auto" w:fill="FFFFFF"/>
        </w:rPr>
        <w:t>Group</w:t>
      </w:r>
      <w:r w:rsidRPr="00F87118">
        <w:rPr>
          <w:shd w:val="clear" w:color="auto" w:fill="FFFFFF"/>
          <w:lang w:val="ru-RU"/>
        </w:rPr>
        <w:t xml:space="preserve"> Юлия Агафонова подтверждает, что многие </w:t>
      </w:r>
      <w:r w:rsidRPr="00F87118">
        <w:rPr>
          <w:shd w:val="clear" w:color="auto" w:fill="C0C0C0"/>
          <w:lang w:val="ru-RU"/>
        </w:rPr>
        <w:t>застройщики</w:t>
      </w:r>
      <w:r w:rsidRPr="00F87118">
        <w:rPr>
          <w:shd w:val="clear" w:color="auto" w:fill="FFFFFF"/>
          <w:lang w:val="ru-RU"/>
        </w:rPr>
        <w:t xml:space="preserve"> стали с осторожностью относиться к формату из-за неопределенности правового регулирования и финансирования.</w:t>
      </w:r>
    </w:p>
    <w:p w:rsidR="00075DDF" w:rsidRPr="00F87118" w:rsidRDefault="00075DDF" w:rsidP="00075DDF">
      <w:pPr>
        <w:pStyle w:val="NormalExport"/>
        <w:rPr>
          <w:lang w:val="ru-RU"/>
        </w:rPr>
      </w:pPr>
      <w:r w:rsidRPr="00F87118">
        <w:rPr>
          <w:shd w:val="clear" w:color="auto" w:fill="FFFFFF"/>
          <w:lang w:val="ru-RU"/>
        </w:rPr>
        <w:t xml:space="preserve">Начальник отдела оценки </w:t>
      </w:r>
      <w:r>
        <w:rPr>
          <w:shd w:val="clear" w:color="auto" w:fill="FFFFFF"/>
        </w:rPr>
        <w:t>Sminex</w:t>
      </w:r>
      <w:r w:rsidRPr="00F87118">
        <w:rPr>
          <w:shd w:val="clear" w:color="auto" w:fill="FFFFFF"/>
          <w:lang w:val="ru-RU"/>
        </w:rPr>
        <w:t xml:space="preserve"> Святослав Куланин добавляет, что сегодня на рынок активно выходят проекты, разрешительные документы на </w:t>
      </w:r>
      <w:r w:rsidRPr="00F87118">
        <w:rPr>
          <w:shd w:val="clear" w:color="auto" w:fill="C0C0C0"/>
          <w:lang w:val="ru-RU"/>
        </w:rPr>
        <w:t>строительство</w:t>
      </w:r>
      <w:r w:rsidRPr="00F87118">
        <w:rPr>
          <w:shd w:val="clear" w:color="auto" w:fill="FFFFFF"/>
          <w:lang w:val="ru-RU"/>
        </w:rPr>
        <w:t xml:space="preserve"> которых были получены несколько лет назад.</w:t>
      </w:r>
    </w:p>
    <w:p w:rsidR="00075DDF" w:rsidRPr="00F87118" w:rsidRDefault="00075DDF" w:rsidP="00075DDF">
      <w:pPr>
        <w:pStyle w:val="NormalExport"/>
        <w:rPr>
          <w:lang w:val="ru-RU"/>
        </w:rPr>
      </w:pPr>
      <w:r w:rsidRPr="00F87118">
        <w:rPr>
          <w:shd w:val="clear" w:color="auto" w:fill="FFFFFF"/>
          <w:lang w:val="ru-RU"/>
        </w:rPr>
        <w:t>Гендиректор "Бон Тон" Наталия Кузнецова говорит, что высокий спрос на апартаменты тем не менее сохраняется: в январе - феврале число сделок превысило аналогичный показатель прошлого года на 25%. По словам госпожи Кузнецовой, на рынке формируется дефицит апартаментов, а их средняя рыночная цена за год увеличилась на 20,2%, до 380 тыс. руб. за 1 кв. м с учетом высокобюджетного сегмента. Увеличению показателя способствует и рост строительной готовности проектов, из которых 67%, по данным "Бон Тон", на заключительной стадии.</w:t>
      </w:r>
    </w:p>
    <w:p w:rsidR="00075DDF" w:rsidRPr="00F87118" w:rsidRDefault="00075DDF" w:rsidP="00075DDF">
      <w:pPr>
        <w:pStyle w:val="NormalExport"/>
        <w:rPr>
          <w:lang w:val="ru-RU"/>
        </w:rPr>
      </w:pPr>
      <w:r w:rsidRPr="00F87118">
        <w:rPr>
          <w:shd w:val="clear" w:color="auto" w:fill="FFFFFF"/>
          <w:lang w:val="ru-RU"/>
        </w:rPr>
        <w:t xml:space="preserve">Директор департамента жилой недвижимости </w:t>
      </w:r>
      <w:r>
        <w:rPr>
          <w:shd w:val="clear" w:color="auto" w:fill="FFFFFF"/>
        </w:rPr>
        <w:t>Colliers</w:t>
      </w:r>
      <w:r w:rsidRPr="00F87118">
        <w:rPr>
          <w:shd w:val="clear" w:color="auto" w:fill="FFFFFF"/>
          <w:lang w:val="ru-RU"/>
        </w:rPr>
        <w:t xml:space="preserve"> Кирилл Голышев добавляет, что на рост цен повлияли и заявления властей о придании апартаментам статуса жилья. Коммерческий директор ГК "Страна </w:t>
      </w:r>
      <w:r w:rsidRPr="00F87118">
        <w:rPr>
          <w:shd w:val="clear" w:color="auto" w:fill="C0C0C0"/>
          <w:lang w:val="ru-RU"/>
        </w:rPr>
        <w:t>Девелопмент</w:t>
      </w:r>
      <w:r w:rsidRPr="00F87118">
        <w:rPr>
          <w:shd w:val="clear" w:color="auto" w:fill="FFFFFF"/>
          <w:lang w:val="ru-RU"/>
        </w:rPr>
        <w:t xml:space="preserve">" Александр Гуторов поясняет, что традиционно апартаменты дешевле квартир на 20% и более. "И эта разница нивелируется в случае смены статуса, на чем может заработать собственник", - говорит он. Повышение ключевой ставки ЦБ и общий рост стоимости </w:t>
      </w:r>
      <w:r w:rsidRPr="00F87118">
        <w:rPr>
          <w:shd w:val="clear" w:color="auto" w:fill="C0C0C0"/>
          <w:lang w:val="ru-RU"/>
        </w:rPr>
        <w:t>строительства</w:t>
      </w:r>
      <w:r w:rsidRPr="00F87118">
        <w:rPr>
          <w:shd w:val="clear" w:color="auto" w:fill="FFFFFF"/>
          <w:lang w:val="ru-RU"/>
        </w:rPr>
        <w:t xml:space="preserve"> также будут влиять на цены в сегменте, добавляет управляющий партнер компании "Метриум" Мария Литинецкая.</w:t>
      </w:r>
    </w:p>
    <w:p w:rsidR="00075DDF" w:rsidRPr="00F87118" w:rsidRDefault="00075DDF" w:rsidP="00075DDF">
      <w:pPr>
        <w:pStyle w:val="NormalExport"/>
        <w:rPr>
          <w:lang w:val="ru-RU"/>
        </w:rPr>
      </w:pPr>
      <w:r w:rsidRPr="00F87118">
        <w:rPr>
          <w:shd w:val="clear" w:color="auto" w:fill="FFFFFF"/>
          <w:lang w:val="ru-RU"/>
        </w:rPr>
        <w:t xml:space="preserve">ЦИТАТА </w:t>
      </w:r>
    </w:p>
    <w:p w:rsidR="00075DDF" w:rsidRPr="00F87118" w:rsidRDefault="00075DDF" w:rsidP="00075DDF">
      <w:pPr>
        <w:pStyle w:val="NormalExport"/>
        <w:rPr>
          <w:lang w:val="ru-RU"/>
        </w:rPr>
      </w:pPr>
      <w:r w:rsidRPr="00F87118">
        <w:rPr>
          <w:shd w:val="clear" w:color="auto" w:fill="FFFFFF"/>
          <w:lang w:val="ru-RU"/>
        </w:rPr>
        <w:t>Мы считаем, что надо максимально апартаменты узаконить - Марат Хуснуллин, вице-премьер, в эфире "Россия 24" в декабре 2020 года, ТАСС</w:t>
      </w:r>
    </w:p>
    <w:p w:rsidR="00075DDF" w:rsidRPr="002547B0" w:rsidRDefault="002547B0" w:rsidP="002547B0">
      <w:pPr>
        <w:pStyle w:val="ExportHyperlink"/>
        <w:spacing w:line="240" w:lineRule="auto"/>
        <w:jc w:val="right"/>
        <w:rPr>
          <w:b/>
          <w:lang w:val="ru-RU"/>
        </w:rPr>
      </w:pPr>
      <w:bookmarkStart w:id="317" w:name="rep_list_3449894_1689786307"/>
      <w:r>
        <w:rPr>
          <w:b/>
          <w:lang w:val="ru-RU"/>
        </w:rPr>
        <w:t>Похожие сообщения</w:t>
      </w:r>
      <w:r w:rsidR="00075DDF" w:rsidRPr="002547B0">
        <w:rPr>
          <w:b/>
          <w:lang w:val="ru-RU"/>
        </w:rPr>
        <w:t>:</w:t>
      </w:r>
      <w:bookmarkEnd w:id="317"/>
    </w:p>
    <w:p w:rsidR="00075DDF" w:rsidRPr="002547B0" w:rsidRDefault="00F87118" w:rsidP="002547B0">
      <w:pPr>
        <w:pStyle w:val="ExportHyperlink"/>
        <w:spacing w:line="240" w:lineRule="auto"/>
        <w:jc w:val="right"/>
        <w:rPr>
          <w:b/>
          <w:lang w:val="ru-RU"/>
        </w:rPr>
      </w:pPr>
      <w:hyperlink r:id="rId510" w:history="1">
        <w:r w:rsidR="00075DDF" w:rsidRPr="002547B0">
          <w:rPr>
            <w:b/>
            <w:lang w:val="ru-RU"/>
          </w:rPr>
          <w:t>Коммерсантъ (kommersant.ru), Москва, 30 апреля 2021, Апартаментам не хватает статуса</w:t>
        </w:r>
      </w:hyperlink>
    </w:p>
    <w:p w:rsidR="00075DDF" w:rsidRPr="002547B0" w:rsidRDefault="00F87118" w:rsidP="002547B0">
      <w:pPr>
        <w:pStyle w:val="ExportHyperlink"/>
        <w:spacing w:line="240" w:lineRule="auto"/>
        <w:jc w:val="right"/>
        <w:rPr>
          <w:b/>
          <w:lang w:val="ru-RU"/>
        </w:rPr>
      </w:pPr>
      <w:hyperlink r:id="rId511" w:history="1">
        <w:r w:rsidR="00075DDF" w:rsidRPr="002547B0">
          <w:rPr>
            <w:b/>
            <w:lang w:val="ru-RU"/>
          </w:rPr>
          <w:t>MSN (msn.com), Москва, 29 апреля 2021, Апартаментам не хватает статуса</w:t>
        </w:r>
      </w:hyperlink>
    </w:p>
    <w:p w:rsidR="00075DDF" w:rsidRPr="00F87118" w:rsidRDefault="00075DDF" w:rsidP="00075DDF">
      <w:pPr>
        <w:rPr>
          <w:lang w:val="ru-RU"/>
        </w:rPr>
      </w:pPr>
    </w:p>
    <w:p w:rsidR="00075DDF" w:rsidRDefault="00075DDF" w:rsidP="00075DDF">
      <w:pPr>
        <w:pStyle w:val="affff2"/>
        <w:spacing w:before="120"/>
      </w:pPr>
      <w:bookmarkStart w:id="318" w:name="_Toc71920435"/>
      <w:r>
        <w:t>Известия, Москва, 30 апреля 2021</w:t>
      </w:r>
      <w:bookmarkEnd w:id="318"/>
    </w:p>
    <w:p w:rsidR="00075DDF" w:rsidRPr="00F87118" w:rsidRDefault="00075DDF" w:rsidP="00075DDF">
      <w:pPr>
        <w:pStyle w:val="afffc"/>
        <w:rPr>
          <w:lang w:val="ru-RU"/>
        </w:rPr>
      </w:pPr>
      <w:bookmarkStart w:id="319" w:name="txt_3449894_1689794302"/>
      <w:bookmarkStart w:id="320" w:name="_Toc71920436"/>
      <w:r w:rsidRPr="00F87118">
        <w:rPr>
          <w:lang w:val="ru-RU"/>
        </w:rPr>
        <w:t>Условия прописки</w:t>
      </w:r>
      <w:bookmarkEnd w:id="319"/>
      <w:bookmarkEnd w:id="320"/>
    </w:p>
    <w:p w:rsidR="00075DDF" w:rsidRPr="00F87118" w:rsidRDefault="00075DDF" w:rsidP="00075DDF">
      <w:pPr>
        <w:pStyle w:val="affff1"/>
        <w:jc w:val="left"/>
        <w:rPr>
          <w:lang w:val="ru-RU"/>
        </w:rPr>
      </w:pPr>
      <w:r w:rsidRPr="00F87118">
        <w:rPr>
          <w:lang w:val="ru-RU"/>
        </w:rPr>
        <w:t>Автор: Перевощикова Мария</w:t>
      </w:r>
    </w:p>
    <w:p w:rsidR="00075DDF" w:rsidRPr="00F87118" w:rsidRDefault="00075DDF" w:rsidP="00075DDF">
      <w:pPr>
        <w:pStyle w:val="NormalExport"/>
        <w:rPr>
          <w:lang w:val="ru-RU"/>
        </w:rPr>
      </w:pPr>
      <w:r w:rsidRPr="00F87118">
        <w:rPr>
          <w:shd w:val="clear" w:color="auto" w:fill="FFFFFF"/>
          <w:lang w:val="ru-RU"/>
        </w:rPr>
        <w:t>Существующие апартаменты могут не признать жильем</w:t>
      </w:r>
    </w:p>
    <w:p w:rsidR="00075DDF" w:rsidRPr="00F87118" w:rsidRDefault="00075DDF" w:rsidP="00075DDF">
      <w:pPr>
        <w:pStyle w:val="NormalExport"/>
        <w:rPr>
          <w:lang w:val="ru-RU"/>
        </w:rPr>
      </w:pPr>
      <w:r w:rsidRPr="00F87118">
        <w:rPr>
          <w:shd w:val="clear" w:color="auto" w:fill="FFFFFF"/>
          <w:lang w:val="ru-RU"/>
        </w:rPr>
        <w:t>Группа сенаторов и депутатов 29 апреля внесла в Госдуму законопроект о правовом статусе апартаментов. Документ предлагает определить новую категорию недвижимости - многофункциональные здания, апартаменты в которых будут приравнивать к жилью. Но норма распространится только на новые постройки, предполагает проект. Уже существующие апартаменты жилыми не станут, следует из законопроекта. Если документ будет принят, есть риск, что в многофункциональных зданиях коммунальные платежи для граждан останутся все равно выше, чем в жилых домах, предупредили эксперты.</w:t>
      </w:r>
    </w:p>
    <w:p w:rsidR="00075DDF" w:rsidRPr="00F87118" w:rsidRDefault="00075DDF" w:rsidP="00075DDF">
      <w:pPr>
        <w:pStyle w:val="NormalExport"/>
        <w:rPr>
          <w:lang w:val="ru-RU"/>
        </w:rPr>
      </w:pPr>
      <w:r w:rsidRPr="00F87118">
        <w:rPr>
          <w:shd w:val="clear" w:color="auto" w:fill="FFFFFF"/>
          <w:lang w:val="ru-RU"/>
        </w:rPr>
        <w:t>НОВАЯ КАТЕГОРИЯ</w:t>
      </w:r>
    </w:p>
    <w:p w:rsidR="00075DDF" w:rsidRPr="00F87118" w:rsidRDefault="00075DDF" w:rsidP="00075DDF">
      <w:pPr>
        <w:pStyle w:val="NormalExport"/>
        <w:rPr>
          <w:lang w:val="ru-RU"/>
        </w:rPr>
      </w:pPr>
      <w:r w:rsidRPr="00F87118">
        <w:rPr>
          <w:shd w:val="clear" w:color="auto" w:fill="FFFFFF"/>
          <w:lang w:val="ru-RU"/>
        </w:rPr>
        <w:t>Группа сенаторов - Андрей Яцкин, Николай Журавлев, Андрей Шевченко, Дмитрий Кузьмин, а также депутат Евгений Москвичев 29 апреля внесли в Госдуму законопроект о правовом статусе апартаментов. Он предполагает изменения в Градостроительный кодекс РФ и отдельные законодательные акты.</w:t>
      </w:r>
    </w:p>
    <w:p w:rsidR="00075DDF" w:rsidRPr="00F87118" w:rsidRDefault="00075DDF" w:rsidP="00075DDF">
      <w:pPr>
        <w:pStyle w:val="NormalExport"/>
        <w:rPr>
          <w:lang w:val="ru-RU"/>
        </w:rPr>
      </w:pPr>
      <w:r w:rsidRPr="00F87118">
        <w:rPr>
          <w:shd w:val="clear" w:color="auto" w:fill="FFFFFF"/>
          <w:lang w:val="ru-RU"/>
        </w:rPr>
        <w:t xml:space="preserve">Проект предусматривает появление новой категории недвижимости - многофункциональных зданий. Согласно документу, их можно будет строить на землях, не предназначенных для жилья - в общественно-деловых зонах. Законопроект предлагает распространить на них действие Жилищного кодекса РФ. Это означает, что апартаменты в таких объектах будут приравниваться к жилью. На их продажу на этапе </w:t>
      </w:r>
      <w:r w:rsidRPr="00F87118">
        <w:rPr>
          <w:shd w:val="clear" w:color="auto" w:fill="C0C0C0"/>
          <w:lang w:val="ru-RU"/>
        </w:rPr>
        <w:t>строительства</w:t>
      </w:r>
      <w:r w:rsidRPr="00F87118">
        <w:rPr>
          <w:shd w:val="clear" w:color="auto" w:fill="FFFFFF"/>
          <w:lang w:val="ru-RU"/>
        </w:rPr>
        <w:t xml:space="preserve"> предложено распространить нормы 214-ФЗ (об участии в долевом </w:t>
      </w:r>
      <w:r w:rsidRPr="00F87118">
        <w:rPr>
          <w:shd w:val="clear" w:color="auto" w:fill="C0C0C0"/>
          <w:lang w:val="ru-RU"/>
        </w:rPr>
        <w:t>строительстве</w:t>
      </w:r>
      <w:r w:rsidRPr="00F87118">
        <w:rPr>
          <w:shd w:val="clear" w:color="auto" w:fill="FFFFFF"/>
          <w:lang w:val="ru-RU"/>
        </w:rPr>
        <w:t xml:space="preserve">). То есть новые апартаменты в многофункциональных зданиях будут строить с использованием </w:t>
      </w:r>
      <w:r w:rsidRPr="00F87118">
        <w:rPr>
          <w:shd w:val="clear" w:color="auto" w:fill="C0C0C0"/>
          <w:lang w:val="ru-RU"/>
        </w:rPr>
        <w:t>эскроу-счетов</w:t>
      </w:r>
      <w:r w:rsidRPr="00F87118">
        <w:rPr>
          <w:shd w:val="clear" w:color="auto" w:fill="FFFFFF"/>
          <w:lang w:val="ru-RU"/>
        </w:rPr>
        <w:t xml:space="preserve"> для защиты граждан.</w:t>
      </w:r>
    </w:p>
    <w:p w:rsidR="00075DDF" w:rsidRPr="00F87118" w:rsidRDefault="00075DDF" w:rsidP="00075DDF">
      <w:pPr>
        <w:pStyle w:val="NormalExport"/>
        <w:rPr>
          <w:lang w:val="ru-RU"/>
        </w:rPr>
      </w:pPr>
      <w:r w:rsidRPr="00F87118">
        <w:rPr>
          <w:shd w:val="clear" w:color="auto" w:fill="FFFFFF"/>
          <w:lang w:val="ru-RU"/>
        </w:rPr>
        <w:lastRenderedPageBreak/>
        <w:t>Проект не предусматривает перевода в жилье уже существующих апартаментов. В тексте документа сказано: новые правила распространятся только на те объекты, на которые градостроительный план земельного участка или проект планировки территории будет выдан после вступления закона в силу. Если он будет принят, то заработает с 1 сентября 2021 года.</w:t>
      </w:r>
    </w:p>
    <w:p w:rsidR="00075DDF" w:rsidRPr="00F87118" w:rsidRDefault="00075DDF" w:rsidP="00075DDF">
      <w:pPr>
        <w:pStyle w:val="NormalExport"/>
        <w:rPr>
          <w:lang w:val="ru-RU"/>
        </w:rPr>
      </w:pPr>
      <w:r w:rsidRPr="00F87118">
        <w:rPr>
          <w:shd w:val="clear" w:color="auto" w:fill="FFFFFF"/>
          <w:lang w:val="ru-RU"/>
        </w:rPr>
        <w:t>Как следует из проекта, помещения, объединенные общими зонами (вестибюли, холлы и так далее), будут получать статус жилья только по решению общих собраний собственников, уточнил эксперт комиссии по ЖКХ общественного совета при Минстрое Павел Склянчук. Поэтому многофункциональные здания будут не полностью жилыми. Согласно проекту, помещения одинакового назначения должны быть скомплектованы по этажам (например, здания могут включать офисы или магазины).</w:t>
      </w:r>
    </w:p>
    <w:p w:rsidR="00075DDF" w:rsidRPr="00F87118" w:rsidRDefault="00075DDF" w:rsidP="00075DDF">
      <w:pPr>
        <w:pStyle w:val="NormalExport"/>
        <w:rPr>
          <w:lang w:val="ru-RU"/>
        </w:rPr>
      </w:pPr>
      <w:r w:rsidRPr="00F87118">
        <w:rPr>
          <w:shd w:val="clear" w:color="auto" w:fill="FFFFFF"/>
          <w:lang w:val="ru-RU"/>
        </w:rPr>
        <w:t xml:space="preserve"> - Все помещения по соседству должны быть одинаковой функциональности. Предлагается наделить общее собрание собственников помещений полномочиями самостоятельно решать, из чего будет состоять дом. Вместе с тем у них появляются права и обязанности, как и у обычных владельцев квартир, - выбрать УК, платить взносы на капремонт, - сказал Павел Склянчук.</w:t>
      </w:r>
    </w:p>
    <w:p w:rsidR="00075DDF" w:rsidRPr="00F87118" w:rsidRDefault="00075DDF" w:rsidP="00075DDF">
      <w:pPr>
        <w:pStyle w:val="NormalExport"/>
        <w:rPr>
          <w:lang w:val="ru-RU"/>
        </w:rPr>
      </w:pPr>
      <w:r w:rsidRPr="00F87118">
        <w:rPr>
          <w:shd w:val="clear" w:color="auto" w:fill="FFFFFF"/>
          <w:lang w:val="ru-RU"/>
        </w:rPr>
        <w:t>Также проект предусматривает, что решения об обеспечении многофункциональных зданий инфраструктурой, в том числе социальной, будут принимать сами регионы.</w:t>
      </w:r>
    </w:p>
    <w:p w:rsidR="00075DDF" w:rsidRPr="00F87118" w:rsidRDefault="00075DDF" w:rsidP="00075DDF">
      <w:pPr>
        <w:pStyle w:val="NormalExport"/>
        <w:rPr>
          <w:lang w:val="ru-RU"/>
        </w:rPr>
      </w:pPr>
      <w:r w:rsidRPr="00F87118">
        <w:rPr>
          <w:shd w:val="clear" w:color="auto" w:fill="FFFFFF"/>
          <w:lang w:val="ru-RU"/>
        </w:rPr>
        <w:t>В Минстрое "Известиям" сообщили: ведомство ознакомится с проектом закона и представит свои предложения и комментарии после рассмотрения документа. Для оптимизации законодательной работы по регулированию апартаментов министерство считает целесообразным сосредоточиться на совместной доработке представленного документа с участием правительства и Госдумы, подчеркнули там.</w:t>
      </w:r>
    </w:p>
    <w:p w:rsidR="00075DDF" w:rsidRPr="00F87118" w:rsidRDefault="00075DDF" w:rsidP="00075DDF">
      <w:pPr>
        <w:pStyle w:val="NormalExport"/>
        <w:rPr>
          <w:lang w:val="ru-RU"/>
        </w:rPr>
      </w:pPr>
      <w:r w:rsidRPr="00F87118">
        <w:rPr>
          <w:shd w:val="clear" w:color="auto" w:fill="FFFFFF"/>
          <w:lang w:val="ru-RU"/>
        </w:rPr>
        <w:t xml:space="preserve"> - Пока не совсем ясно, зачем необходима новая категория недвижимости с жильем на землях, не предназначенных для этого. Кроме того, есть риск, что в многофункциональных зданиях, из-за того что они не полностью жилые, коммунальные платежи для граждан останутся все равно выше, чем в жилых домах. Эти вопросы необходимо четко прояснить в документе, - выразил мнение член комитета ГД по жилищной политике и ЖКХ Илья Осипов.</w:t>
      </w:r>
    </w:p>
    <w:p w:rsidR="00075DDF" w:rsidRPr="00F87118" w:rsidRDefault="00075DDF" w:rsidP="00075DDF">
      <w:pPr>
        <w:pStyle w:val="NormalExport"/>
        <w:rPr>
          <w:lang w:val="ru-RU"/>
        </w:rPr>
      </w:pPr>
      <w:r w:rsidRPr="00F87118">
        <w:rPr>
          <w:shd w:val="clear" w:color="auto" w:fill="FFFFFF"/>
          <w:lang w:val="ru-RU"/>
        </w:rPr>
        <w:t>Сейчас в апартаментах цены на ЖКУ на 15-20% выше, чем в квартирах, а налоговая ставка на такое имущество составляет около 2% от стоимости (на жилье - от 0,1%).</w:t>
      </w:r>
    </w:p>
    <w:p w:rsidR="00075DDF" w:rsidRPr="00F87118" w:rsidRDefault="00075DDF" w:rsidP="00075DDF">
      <w:pPr>
        <w:pStyle w:val="NormalExport"/>
        <w:rPr>
          <w:lang w:val="ru-RU"/>
        </w:rPr>
      </w:pPr>
      <w:r w:rsidRPr="00F87118">
        <w:rPr>
          <w:shd w:val="clear" w:color="auto" w:fill="FFFFFF"/>
          <w:lang w:val="ru-RU"/>
        </w:rPr>
        <w:t>МНЕНИЯ ОТРАСЛИ</w:t>
      </w:r>
    </w:p>
    <w:p w:rsidR="00075DDF" w:rsidRPr="00F87118" w:rsidRDefault="00075DDF" w:rsidP="00075DDF">
      <w:pPr>
        <w:pStyle w:val="NormalExport"/>
        <w:rPr>
          <w:lang w:val="ru-RU"/>
        </w:rPr>
      </w:pPr>
      <w:r w:rsidRPr="00F87118">
        <w:rPr>
          <w:shd w:val="clear" w:color="auto" w:fill="FFFFFF"/>
          <w:lang w:val="ru-RU"/>
        </w:rPr>
        <w:t>Решение уточнить статус апартаментов и определить параметры, которым должны соответствовать многофункциональные здания, действительно справедливо принять только в отношении новых проектов, считает управляющий партнер "ВекторСтройФинанс" Андрей Колочинский. Признание уже построенных апартаментов жильем увеличило бы нагрузку на объекты социальной инфраструктуры за пределами таких проектов и привело бы к дополнительному росту цен в сегменте готовых апартаментов, полагает он.</w:t>
      </w:r>
    </w:p>
    <w:p w:rsidR="00075DDF" w:rsidRPr="00F87118" w:rsidRDefault="00075DDF" w:rsidP="00075DDF">
      <w:pPr>
        <w:pStyle w:val="NormalExport"/>
        <w:rPr>
          <w:lang w:val="ru-RU"/>
        </w:rPr>
      </w:pPr>
      <w:r w:rsidRPr="00F87118">
        <w:rPr>
          <w:shd w:val="clear" w:color="auto" w:fill="FFFFFF"/>
          <w:lang w:val="ru-RU"/>
        </w:rPr>
        <w:t>По мнению исполнительного директора НП "ЖКХ Контроль" Светланы Разворотневой, все же стоило бы продумать варианты приближения к жилью и уже существующих апартаментов, чтобы учесть права всех граждан.</w:t>
      </w:r>
    </w:p>
    <w:p w:rsidR="00075DDF" w:rsidRPr="00F87118" w:rsidRDefault="00075DDF" w:rsidP="00075DDF">
      <w:pPr>
        <w:pStyle w:val="NormalExport"/>
        <w:rPr>
          <w:lang w:val="ru-RU"/>
        </w:rPr>
      </w:pPr>
      <w:r w:rsidRPr="00F87118">
        <w:rPr>
          <w:shd w:val="clear" w:color="auto" w:fill="FFFFFF"/>
          <w:lang w:val="ru-RU"/>
        </w:rPr>
        <w:t xml:space="preserve">При этом покупателей такой недвижимости можно условно разделить на две категории - первая тяготеет к привычному формату квартиры, а вторая (в основном молодые люди) уже не особенно нуждается ни в постоянной прописке, ни в поликлиниках - им необходима инфраструктура другого рода, сказал директор департамента жилой недвижимости </w:t>
      </w:r>
      <w:r>
        <w:rPr>
          <w:shd w:val="clear" w:color="auto" w:fill="FFFFFF"/>
        </w:rPr>
        <w:t>Penny</w:t>
      </w:r>
      <w:r w:rsidRPr="00F87118">
        <w:rPr>
          <w:shd w:val="clear" w:color="auto" w:fill="FFFFFF"/>
          <w:lang w:val="ru-RU"/>
        </w:rPr>
        <w:t xml:space="preserve"> </w:t>
      </w:r>
      <w:r>
        <w:rPr>
          <w:shd w:val="clear" w:color="auto" w:fill="FFFFFF"/>
        </w:rPr>
        <w:t>Lane</w:t>
      </w:r>
      <w:r w:rsidRPr="00F87118">
        <w:rPr>
          <w:shd w:val="clear" w:color="auto" w:fill="FFFFFF"/>
          <w:lang w:val="ru-RU"/>
        </w:rPr>
        <w:t xml:space="preserve"> </w:t>
      </w:r>
      <w:r>
        <w:rPr>
          <w:shd w:val="clear" w:color="auto" w:fill="FFFFFF"/>
        </w:rPr>
        <w:t>Realty</w:t>
      </w:r>
      <w:r w:rsidRPr="00F87118">
        <w:rPr>
          <w:shd w:val="clear" w:color="auto" w:fill="FFFFFF"/>
          <w:lang w:val="ru-RU"/>
        </w:rPr>
        <w:t xml:space="preserve"> Сергей Колосницын. Для последних важно работать на той же территории, где они живут, им нужен современный сервис и как раз все возможности многофункциональности, пояснил он.</w:t>
      </w:r>
    </w:p>
    <w:p w:rsidR="00075DDF" w:rsidRPr="00F87118" w:rsidRDefault="00075DDF" w:rsidP="00075DDF">
      <w:pPr>
        <w:pStyle w:val="NormalExport"/>
        <w:rPr>
          <w:lang w:val="ru-RU"/>
        </w:rPr>
      </w:pPr>
      <w:r w:rsidRPr="00F87118">
        <w:rPr>
          <w:shd w:val="clear" w:color="auto" w:fill="FFFFFF"/>
          <w:lang w:val="ru-RU"/>
        </w:rPr>
        <w:t xml:space="preserve"> - Поэтому в принципе появление таких жилых кластеров - очень своевременный тренд, который четко отвечает требованиям широкой аудитории, - считает эксперт.</w:t>
      </w:r>
    </w:p>
    <w:p w:rsidR="00075DDF" w:rsidRPr="00F87118" w:rsidRDefault="00075DDF" w:rsidP="00075DDF">
      <w:pPr>
        <w:pStyle w:val="NormalExport"/>
        <w:rPr>
          <w:lang w:val="ru-RU"/>
        </w:rPr>
      </w:pPr>
      <w:r w:rsidRPr="00F87118">
        <w:rPr>
          <w:shd w:val="clear" w:color="auto" w:fill="FFFFFF"/>
          <w:lang w:val="ru-RU"/>
        </w:rPr>
        <w:t xml:space="preserve">По мнению президента ГК </w:t>
      </w:r>
      <w:r>
        <w:rPr>
          <w:shd w:val="clear" w:color="auto" w:fill="FFFFFF"/>
        </w:rPr>
        <w:t>Magic</w:t>
      </w:r>
      <w:r w:rsidRPr="00F87118">
        <w:rPr>
          <w:shd w:val="clear" w:color="auto" w:fill="FFFFFF"/>
          <w:lang w:val="ru-RU"/>
        </w:rPr>
        <w:t xml:space="preserve"> </w:t>
      </w:r>
      <w:r>
        <w:rPr>
          <w:shd w:val="clear" w:color="auto" w:fill="FFFFFF"/>
        </w:rPr>
        <w:t>Group</w:t>
      </w:r>
      <w:r w:rsidRPr="00F87118">
        <w:rPr>
          <w:shd w:val="clear" w:color="auto" w:fill="FFFFFF"/>
          <w:lang w:val="ru-RU"/>
        </w:rPr>
        <w:t xml:space="preserve"> Александра Перемятова, законопроект отражает попытку решить проблему с промышленными землями в региональных городах. В Москве процесс вывода промпредприятий из черты города давно идет, но в регионах еще не начат, пояснил он. Если на месте старых заводов в городах будут строить многофункциональные здания, люди вместо депрессивных территорий получат и новую инфраструктуру, и современное жилье, да еще и в нужном статусе, полагает Александр Перемятов.</w:t>
      </w:r>
    </w:p>
    <w:p w:rsidR="00075DDF" w:rsidRPr="002547B0" w:rsidRDefault="002547B0" w:rsidP="002547B0">
      <w:pPr>
        <w:pStyle w:val="ExportHyperlink"/>
        <w:spacing w:line="240" w:lineRule="auto"/>
        <w:jc w:val="right"/>
        <w:rPr>
          <w:b/>
          <w:lang w:val="ru-RU"/>
        </w:rPr>
      </w:pPr>
      <w:bookmarkStart w:id="321" w:name="rep_list_3449894_1689794302"/>
      <w:r>
        <w:rPr>
          <w:b/>
          <w:lang w:val="ru-RU"/>
        </w:rPr>
        <w:t>Похожие сообщения</w:t>
      </w:r>
      <w:r w:rsidR="00075DDF" w:rsidRPr="002547B0">
        <w:rPr>
          <w:b/>
          <w:lang w:val="ru-RU"/>
        </w:rPr>
        <w:t>:</w:t>
      </w:r>
      <w:bookmarkEnd w:id="321"/>
    </w:p>
    <w:p w:rsidR="00075DDF" w:rsidRPr="002547B0" w:rsidRDefault="00F87118" w:rsidP="002547B0">
      <w:pPr>
        <w:pStyle w:val="ExportHyperlink"/>
        <w:spacing w:line="240" w:lineRule="auto"/>
        <w:jc w:val="right"/>
        <w:rPr>
          <w:b/>
          <w:lang w:val="ru-RU"/>
        </w:rPr>
      </w:pPr>
      <w:hyperlink r:id="rId512" w:history="1">
        <w:r w:rsidR="00075DDF" w:rsidRPr="002547B0">
          <w:rPr>
            <w:b/>
            <w:lang w:val="ru-RU"/>
          </w:rPr>
          <w:t>Общественный совет при Минстрое России (osminstroy.ru), Москва, 30 апреля 2021, Условия прописки: существующие апартаменты могут не признать жильем</w:t>
        </w:r>
      </w:hyperlink>
    </w:p>
    <w:p w:rsidR="00075DDF" w:rsidRPr="002547B0" w:rsidRDefault="00F87118" w:rsidP="002547B0">
      <w:pPr>
        <w:pStyle w:val="ExportHyperlink"/>
        <w:spacing w:line="240" w:lineRule="auto"/>
        <w:jc w:val="right"/>
        <w:rPr>
          <w:b/>
          <w:lang w:val="ru-RU"/>
        </w:rPr>
      </w:pPr>
      <w:hyperlink r:id="rId513" w:history="1">
        <w:r w:rsidR="00075DDF" w:rsidRPr="002547B0">
          <w:rPr>
            <w:b/>
            <w:lang w:val="ru-RU"/>
          </w:rPr>
          <w:t>Blog.sololaki.ru, Тбилиси, 29 апреля 2021, Условия прописки: существующие апартаменты могут не признать жильем | Статьи</w:t>
        </w:r>
      </w:hyperlink>
    </w:p>
    <w:p w:rsidR="00075DDF" w:rsidRPr="002547B0" w:rsidRDefault="00F87118" w:rsidP="002547B0">
      <w:pPr>
        <w:pStyle w:val="ExportHyperlink"/>
        <w:spacing w:line="240" w:lineRule="auto"/>
        <w:jc w:val="right"/>
        <w:rPr>
          <w:b/>
          <w:lang w:val="ru-RU"/>
        </w:rPr>
      </w:pPr>
      <w:hyperlink r:id="rId514" w:history="1">
        <w:r w:rsidR="00075DDF" w:rsidRPr="002547B0">
          <w:rPr>
            <w:b/>
            <w:lang w:val="ru-RU"/>
          </w:rPr>
          <w:t>News-Life (news-life.pro), Москва, 29 апреля 2021, Условия прописки: существующие апартаменты могут не признать жильем</w:t>
        </w:r>
      </w:hyperlink>
    </w:p>
    <w:p w:rsidR="00075DDF" w:rsidRPr="002547B0" w:rsidRDefault="00F87118" w:rsidP="002547B0">
      <w:pPr>
        <w:pStyle w:val="ExportHyperlink"/>
        <w:spacing w:line="240" w:lineRule="auto"/>
        <w:jc w:val="right"/>
        <w:rPr>
          <w:b/>
          <w:lang w:val="ru-RU"/>
        </w:rPr>
      </w:pPr>
      <w:hyperlink r:id="rId515" w:history="1">
        <w:r w:rsidR="00075DDF" w:rsidRPr="002547B0">
          <w:rPr>
            <w:b/>
            <w:lang w:val="ru-RU"/>
          </w:rPr>
          <w:t>Известия (iz.ru), Москва, 29 апреля 2021, Условия прописки: существующие апартаменты могут не признать жильем</w:t>
        </w:r>
      </w:hyperlink>
    </w:p>
    <w:p w:rsidR="00075DDF" w:rsidRPr="002547B0" w:rsidRDefault="00F87118" w:rsidP="002547B0">
      <w:pPr>
        <w:pStyle w:val="ExportHyperlink"/>
        <w:spacing w:line="240" w:lineRule="auto"/>
        <w:jc w:val="right"/>
        <w:rPr>
          <w:b/>
          <w:lang w:val="ru-RU"/>
        </w:rPr>
      </w:pPr>
      <w:hyperlink r:id="rId516" w:history="1">
        <w:r w:rsidR="00075DDF" w:rsidRPr="002547B0">
          <w:rPr>
            <w:b/>
            <w:lang w:val="ru-RU"/>
          </w:rPr>
          <w:t>The world news (theworldnews.net), Москва, 29 апреля 2021, Условия прописки: существующие апартаменты могут не признать жильем</w:t>
        </w:r>
      </w:hyperlink>
    </w:p>
    <w:p w:rsidR="00075DDF" w:rsidRPr="00F87118" w:rsidRDefault="00075DDF" w:rsidP="00075DDF">
      <w:pPr>
        <w:rPr>
          <w:lang w:val="ru-RU"/>
        </w:rPr>
      </w:pPr>
    </w:p>
    <w:p w:rsidR="00075DDF" w:rsidRDefault="00075DDF" w:rsidP="00075DDF">
      <w:pPr>
        <w:pStyle w:val="affff2"/>
        <w:spacing w:before="120"/>
      </w:pPr>
      <w:bookmarkStart w:id="322" w:name="_Toc71920437"/>
      <w:r>
        <w:t>Строительная газета, Москва, 30 апреля 2021</w:t>
      </w:r>
      <w:bookmarkEnd w:id="322"/>
    </w:p>
    <w:p w:rsidR="00075DDF" w:rsidRPr="00F87118" w:rsidRDefault="00075DDF" w:rsidP="00075DDF">
      <w:pPr>
        <w:pStyle w:val="afffc"/>
        <w:rPr>
          <w:lang w:val="ru-RU"/>
        </w:rPr>
      </w:pPr>
      <w:bookmarkStart w:id="323" w:name="txt_3449894_1689929683"/>
      <w:bookmarkStart w:id="324" w:name="_Toc71920438"/>
      <w:r w:rsidRPr="00F87118">
        <w:rPr>
          <w:lang w:val="ru-RU"/>
        </w:rPr>
        <w:t>"Нас ждет качественная Россия"</w:t>
      </w:r>
      <w:bookmarkEnd w:id="323"/>
      <w:bookmarkEnd w:id="324"/>
    </w:p>
    <w:p w:rsidR="00075DDF" w:rsidRPr="00F87118" w:rsidRDefault="00075DDF" w:rsidP="00075DDF">
      <w:pPr>
        <w:pStyle w:val="affff1"/>
        <w:jc w:val="left"/>
        <w:rPr>
          <w:lang w:val="ru-RU"/>
        </w:rPr>
      </w:pPr>
      <w:r w:rsidRPr="00F87118">
        <w:rPr>
          <w:lang w:val="ru-RU"/>
        </w:rPr>
        <w:t>Автор: Самборская Оксана</w:t>
      </w:r>
    </w:p>
    <w:p w:rsidR="00075DDF" w:rsidRPr="00F87118" w:rsidRDefault="00075DDF" w:rsidP="00075DDF">
      <w:pPr>
        <w:pStyle w:val="NormalExport"/>
        <w:rPr>
          <w:lang w:val="ru-RU"/>
        </w:rPr>
      </w:pPr>
      <w:r w:rsidRPr="00F87118">
        <w:rPr>
          <w:shd w:val="clear" w:color="auto" w:fill="FFFFFF"/>
          <w:lang w:val="ru-RU"/>
        </w:rPr>
        <w:t>Значимость развития ИЖС для выполнения национальных задач возрастает</w:t>
      </w:r>
    </w:p>
    <w:p w:rsidR="00075DDF" w:rsidRPr="00F87118" w:rsidRDefault="00075DDF" w:rsidP="00075DDF">
      <w:pPr>
        <w:pStyle w:val="NormalExport"/>
        <w:rPr>
          <w:lang w:val="ru-RU"/>
        </w:rPr>
      </w:pPr>
      <w:r w:rsidRPr="00F87118">
        <w:rPr>
          <w:shd w:val="clear" w:color="auto" w:fill="FFFFFF"/>
          <w:lang w:val="ru-RU"/>
        </w:rPr>
        <w:t xml:space="preserve">Послание президента Федеральному Собранию дало старт новой эпохе в реализации проекта "Жилье и городска среда" и ряду новых дискуссий, прошедших на прошлой неделе. Одним из ключевых факторов достижения целей проекта по ежегодному вводу 120 млн новых квадратных метров жилья к 2030 году должно стать индивидуальное жилищное </w:t>
      </w:r>
      <w:r w:rsidRPr="00F87118">
        <w:rPr>
          <w:shd w:val="clear" w:color="auto" w:fill="C0C0C0"/>
          <w:lang w:val="ru-RU"/>
        </w:rPr>
        <w:t>строительство</w:t>
      </w:r>
      <w:r w:rsidRPr="00F87118">
        <w:rPr>
          <w:shd w:val="clear" w:color="auto" w:fill="FFFFFF"/>
          <w:lang w:val="ru-RU"/>
        </w:rPr>
        <w:t xml:space="preserve"> (ИЖС), на долю которого к обозначенному сроку должно приходиться как минимум 50 млн "квадратов". Однако результаты 2019-2020 годов показывают, что по линии ИЖС в эксплуатацию сдается всего лишь 38 млн кв. м, причем часть этого ввода - заслуга "дачной амнистии".</w:t>
      </w:r>
    </w:p>
    <w:p w:rsidR="00075DDF" w:rsidRPr="00F87118" w:rsidRDefault="00075DDF" w:rsidP="00075DDF">
      <w:pPr>
        <w:pStyle w:val="NormalExport"/>
        <w:rPr>
          <w:lang w:val="ru-RU"/>
        </w:rPr>
      </w:pPr>
      <w:r w:rsidRPr="00F87118">
        <w:rPr>
          <w:shd w:val="clear" w:color="auto" w:fill="FFFFFF"/>
          <w:lang w:val="ru-RU"/>
        </w:rPr>
        <w:t xml:space="preserve">Вместе с тем, как отметил заместитель главы Минстроя России Никита Стасишин, выступая на конференции "Сбера" "Время изменений: </w:t>
      </w:r>
      <w:r>
        <w:rPr>
          <w:shd w:val="clear" w:color="auto" w:fill="FFFFFF"/>
        </w:rPr>
        <w:t>disrupt</w:t>
      </w:r>
      <w:r w:rsidRPr="00F87118">
        <w:rPr>
          <w:shd w:val="clear" w:color="auto" w:fill="FFFFFF"/>
          <w:lang w:val="ru-RU"/>
        </w:rPr>
        <w:t xml:space="preserve">'ы отрасли", успешная реформа </w:t>
      </w:r>
      <w:r w:rsidRPr="00F87118">
        <w:rPr>
          <w:shd w:val="clear" w:color="auto" w:fill="C0C0C0"/>
          <w:lang w:val="ru-RU"/>
        </w:rPr>
        <w:t>проектного финансирования</w:t>
      </w:r>
      <w:r w:rsidRPr="00F87118">
        <w:rPr>
          <w:shd w:val="clear" w:color="auto" w:fill="FFFFFF"/>
          <w:lang w:val="ru-RU"/>
        </w:rPr>
        <w:t xml:space="preserve">, меры поддержки отрасли по субсидированию кредитов для строителей и т. д. привели к тому, что </w:t>
      </w:r>
      <w:r w:rsidRPr="00F87118">
        <w:rPr>
          <w:shd w:val="clear" w:color="auto" w:fill="C0C0C0"/>
          <w:lang w:val="ru-RU"/>
        </w:rPr>
        <w:t>застройщики</w:t>
      </w:r>
      <w:r w:rsidRPr="00F87118">
        <w:rPr>
          <w:shd w:val="clear" w:color="auto" w:fill="FFFFFF"/>
          <w:lang w:val="ru-RU"/>
        </w:rPr>
        <w:t xml:space="preserve"> по всей стране стали активно инвестировать средства в покупку земельных участков и готовы сейчас к увеличению объемов жилищного </w:t>
      </w:r>
      <w:r w:rsidRPr="00F87118">
        <w:rPr>
          <w:shd w:val="clear" w:color="auto" w:fill="C0C0C0"/>
          <w:lang w:val="ru-RU"/>
        </w:rPr>
        <w:t>строительства</w:t>
      </w:r>
      <w:r w:rsidRPr="00F87118">
        <w:rPr>
          <w:shd w:val="clear" w:color="auto" w:fill="FFFFFF"/>
          <w:lang w:val="ru-RU"/>
        </w:rPr>
        <w:t xml:space="preserve">, в том числе и ИЖС. Однако остается ряд нерешенных проблем, главная из которых - инфраструктура (сети, дороги, соцобъекты и пр.), без которой перейти к новому качеству </w:t>
      </w:r>
      <w:r w:rsidRPr="00F87118">
        <w:rPr>
          <w:shd w:val="clear" w:color="auto" w:fill="C0C0C0"/>
          <w:lang w:val="ru-RU"/>
        </w:rPr>
        <w:t>строительства</w:t>
      </w:r>
      <w:r w:rsidRPr="00F87118">
        <w:rPr>
          <w:shd w:val="clear" w:color="auto" w:fill="FFFFFF"/>
          <w:lang w:val="ru-RU"/>
        </w:rPr>
        <w:t xml:space="preserve"> будет сложно. "Поэтому тот градостроительный потенциал, который наработан в регионах, а это около 200 млн "квадратов", включая ИЖС, в следующие два-три года должен быть обеспечен необходимой инфраструктурой, - подчеркнул заместитель министра. - Здесь в ход идут бюджетные инфраструктурные кредиты, инфраструктурные облигации и деньги ФНБ на модернизацию сетей. Все это сегодня уже в проработке с регионами".</w:t>
      </w:r>
    </w:p>
    <w:p w:rsidR="00075DDF" w:rsidRPr="00F87118" w:rsidRDefault="00075DDF" w:rsidP="00075DDF">
      <w:pPr>
        <w:pStyle w:val="NormalExport"/>
        <w:rPr>
          <w:lang w:val="ru-RU"/>
        </w:rPr>
      </w:pPr>
      <w:r w:rsidRPr="00F87118">
        <w:rPr>
          <w:shd w:val="clear" w:color="auto" w:fill="FFFFFF"/>
          <w:lang w:val="ru-RU"/>
        </w:rPr>
        <w:t xml:space="preserve">По словам заместителя министра </w:t>
      </w:r>
      <w:r w:rsidRPr="00F87118">
        <w:rPr>
          <w:shd w:val="clear" w:color="auto" w:fill="C0C0C0"/>
          <w:lang w:val="ru-RU"/>
        </w:rPr>
        <w:t>строительства</w:t>
      </w:r>
      <w:r w:rsidRPr="00F87118">
        <w:rPr>
          <w:shd w:val="clear" w:color="auto" w:fill="FFFFFF"/>
          <w:lang w:val="ru-RU"/>
        </w:rPr>
        <w:t xml:space="preserve"> и ЖКХ РФ, сегодня с регионами отрабатываются конкретные площадки, для каждого из них будут подготовлены в ближайшее время "инфраструктурное меню" и те меры поддержки, которые смогут увеличить покупательский спрос. Если решить все эти проблемы, то "нас ждет качественная Россия", считает Никита Стасишин.</w:t>
      </w:r>
    </w:p>
    <w:p w:rsidR="00075DDF" w:rsidRPr="00F87118" w:rsidRDefault="00075DDF" w:rsidP="00075DDF">
      <w:pPr>
        <w:pStyle w:val="NormalExport"/>
        <w:rPr>
          <w:lang w:val="ru-RU"/>
        </w:rPr>
      </w:pPr>
      <w:r w:rsidRPr="00F87118">
        <w:rPr>
          <w:shd w:val="clear" w:color="auto" w:fill="FFFFFF"/>
          <w:lang w:val="ru-RU"/>
        </w:rPr>
        <w:t xml:space="preserve">Однако есть и следующая нерешенная проблема, когда на этапе стройки не возникает предмет залога, позволяющий банку выдать ипотечный кредит. Никита Стасишин отметил, что сегодня подготовлена законодательная инициатива и до конца года будет принят закон, который позволит с учетом уже накопленного опыта эскроусчетов и </w:t>
      </w:r>
      <w:r w:rsidRPr="00F87118">
        <w:rPr>
          <w:shd w:val="clear" w:color="auto" w:fill="C0C0C0"/>
          <w:lang w:val="ru-RU"/>
        </w:rPr>
        <w:t>проектного финансирования</w:t>
      </w:r>
      <w:r w:rsidRPr="00F87118">
        <w:rPr>
          <w:shd w:val="clear" w:color="auto" w:fill="FFFFFF"/>
          <w:lang w:val="ru-RU"/>
        </w:rPr>
        <w:t xml:space="preserve"> распространить их на комплексное освоение территорий в рамках ИЖС. "Мы подготовим регулирующие документы в части предмета залога, стандартов освоения территорий, эксплуатации и содержания будущих поселков, благодаря чему банки смогут сформировать понятный, прозрачный, ликвидный залог еще на этапе стройки и, соответственно, спокойно выдавать ипотеку под ИЖС по всем имеющимся программам, а это, в свою очередь, позволит увеличить в стране объем частного жилищного </w:t>
      </w:r>
      <w:r w:rsidRPr="00F87118">
        <w:rPr>
          <w:shd w:val="clear" w:color="auto" w:fill="C0C0C0"/>
          <w:lang w:val="ru-RU"/>
        </w:rPr>
        <w:t>строительства</w:t>
      </w:r>
      <w:r w:rsidRPr="00F87118">
        <w:rPr>
          <w:shd w:val="clear" w:color="auto" w:fill="FFFFFF"/>
          <w:lang w:val="ru-RU"/>
        </w:rPr>
        <w:t>", - сообщил замглавы Минстроя на конференции "Сбера".</w:t>
      </w:r>
    </w:p>
    <w:p w:rsidR="00075DDF" w:rsidRPr="00F87118" w:rsidRDefault="00075DDF" w:rsidP="00075DDF">
      <w:pPr>
        <w:pStyle w:val="NormalExport"/>
        <w:rPr>
          <w:lang w:val="ru-RU"/>
        </w:rPr>
      </w:pPr>
      <w:r w:rsidRPr="00F87118">
        <w:rPr>
          <w:shd w:val="clear" w:color="auto" w:fill="FFFFFF"/>
          <w:lang w:val="ru-RU"/>
        </w:rPr>
        <w:t>Второй важной дискуссией на тему развития ИЖС стало выездное заседание правления Российского союза строителей (РСС) при участии Национального объединения строителей (НОСТРОЙ) и Национального объединения изыскателей и проектировщиков (НОПРИЗ), прошедшее во Владимире. В заседании приняли участие губернатор области Владимир Сипягин, президент РСС Владимир Яковлев, президент НОСТРОЙ Антон Глушков, представители Минстроя и Минпромторга, Торгово-промышленной палаты РФ, финансового института развития в жилищной сфере "ДОМ.РФ" и др.</w:t>
      </w:r>
    </w:p>
    <w:p w:rsidR="00075DDF" w:rsidRPr="00F87118" w:rsidRDefault="00075DDF" w:rsidP="00075DDF">
      <w:pPr>
        <w:pStyle w:val="NormalExport"/>
        <w:rPr>
          <w:lang w:val="ru-RU"/>
        </w:rPr>
      </w:pPr>
      <w:r w:rsidRPr="00F87118">
        <w:rPr>
          <w:shd w:val="clear" w:color="auto" w:fill="FFFFFF"/>
          <w:lang w:val="ru-RU"/>
        </w:rPr>
        <w:t xml:space="preserve">Профсообщество собралось обсудить "Внедрение современных технологий малоэтажного домостроения и новых ипотечных программ для индивидуального жилого </w:t>
      </w:r>
      <w:r w:rsidRPr="00F87118">
        <w:rPr>
          <w:shd w:val="clear" w:color="auto" w:fill="C0C0C0"/>
          <w:lang w:val="ru-RU"/>
        </w:rPr>
        <w:t>строительства</w:t>
      </w:r>
      <w:r w:rsidRPr="00F87118">
        <w:rPr>
          <w:shd w:val="clear" w:color="auto" w:fill="FFFFFF"/>
          <w:lang w:val="ru-RU"/>
        </w:rPr>
        <w:t>, в том числе на селе". Место проведения мероприятия было выбрано не случайно: по градостроительному потенциалу земельных участков Владимирская область на третьем месте в стране. В прошлом году в регионе было введено 726 тыс. кв. м жилья, из которых ИЖС составило 66%.</w:t>
      </w:r>
    </w:p>
    <w:p w:rsidR="00075DDF" w:rsidRPr="00F87118" w:rsidRDefault="00075DDF" w:rsidP="00075DDF">
      <w:pPr>
        <w:pStyle w:val="NormalExport"/>
        <w:rPr>
          <w:lang w:val="ru-RU"/>
        </w:rPr>
      </w:pPr>
      <w:r w:rsidRPr="00F87118">
        <w:rPr>
          <w:shd w:val="clear" w:color="auto" w:fill="FFFFFF"/>
          <w:lang w:val="ru-RU"/>
        </w:rPr>
        <w:lastRenderedPageBreak/>
        <w:t>В своем выступлении глава НОСТРОЙ Антон Глушков обозначил основные проблемы, мешающие развитию ИЖС, и возможные пути их решения. Базовыми сложностями он считает: отсутствие банка земельных участков, которые имеют соответствующую градостроительную подготовку для ИЖС; отсутствие</w:t>
      </w:r>
    </w:p>
    <w:p w:rsidR="00075DDF" w:rsidRPr="00F87118" w:rsidRDefault="00075DDF" w:rsidP="00075DDF">
      <w:pPr>
        <w:pStyle w:val="NormalExport"/>
        <w:rPr>
          <w:lang w:val="ru-RU"/>
        </w:rPr>
      </w:pPr>
      <w:r w:rsidRPr="00F87118">
        <w:rPr>
          <w:shd w:val="clear" w:color="auto" w:fill="FFFFFF"/>
          <w:lang w:val="ru-RU"/>
        </w:rPr>
        <w:t xml:space="preserve">у подавляющего числа населения доходов, позволяющих построить собственный дом и обеспечить его соответствующей инфраструктурой; сложности с получением ипотечного кредита на </w:t>
      </w:r>
      <w:r w:rsidRPr="00F87118">
        <w:rPr>
          <w:shd w:val="clear" w:color="auto" w:fill="C0C0C0"/>
          <w:lang w:val="ru-RU"/>
        </w:rPr>
        <w:t>строительство</w:t>
      </w:r>
      <w:r w:rsidRPr="00F87118">
        <w:rPr>
          <w:shd w:val="clear" w:color="auto" w:fill="FFFFFF"/>
          <w:lang w:val="ru-RU"/>
        </w:rPr>
        <w:t xml:space="preserve"> и покупку дома. По мнению эксперта, кредитных продуктов сейчас крайне мало, банки хоть и предлагают ипотечные кредиты для целей ИЖС, но, как правило, процесс и условия создания таких домов не соответствуют банковским требованиям: объекты ИЖС низколиквидны, слабо стандартизированы, не обеспечены инфраструктурой.</w:t>
      </w:r>
    </w:p>
    <w:p w:rsidR="00075DDF" w:rsidRPr="00F87118" w:rsidRDefault="00075DDF" w:rsidP="00075DDF">
      <w:pPr>
        <w:pStyle w:val="NormalExport"/>
        <w:rPr>
          <w:lang w:val="ru-RU"/>
        </w:rPr>
      </w:pPr>
      <w:r w:rsidRPr="00F87118">
        <w:rPr>
          <w:shd w:val="clear" w:color="auto" w:fill="FFFFFF"/>
          <w:lang w:val="ru-RU"/>
        </w:rPr>
        <w:t xml:space="preserve">А вот помочь развитию ИЖС могли бы следующие меры: с точки зрения земельного ресурса - формирование банка земельных участков; упрощение процедур предоставления земельных участков для ИЖС на льготных условиях, разрешение </w:t>
      </w:r>
      <w:r w:rsidRPr="00F87118">
        <w:rPr>
          <w:shd w:val="clear" w:color="auto" w:fill="C0C0C0"/>
          <w:lang w:val="ru-RU"/>
        </w:rPr>
        <w:t>строительства</w:t>
      </w:r>
      <w:r w:rsidRPr="00F87118">
        <w:rPr>
          <w:shd w:val="clear" w:color="auto" w:fill="FFFFFF"/>
          <w:lang w:val="ru-RU"/>
        </w:rPr>
        <w:t xml:space="preserve"> ИЖС на землях любых категорий (кроме ООПТ и сельскохозяйственных угодий); градостроительная подготовка земельных участков под ИЖС. С точки зрения кредитования стройки - разработка и внедрение ипотечных продуктов для ИЖС для всех категорий </w:t>
      </w:r>
      <w:r w:rsidRPr="00F87118">
        <w:rPr>
          <w:shd w:val="clear" w:color="auto" w:fill="C0C0C0"/>
          <w:lang w:val="ru-RU"/>
        </w:rPr>
        <w:t>застройщиков</w:t>
      </w:r>
      <w:r w:rsidRPr="00F87118">
        <w:rPr>
          <w:shd w:val="clear" w:color="auto" w:fill="FFFFFF"/>
          <w:lang w:val="ru-RU"/>
        </w:rPr>
        <w:t xml:space="preserve">, включая граждан, строящих хозспособом. При этом для повышения ликвидности необходимо внедрять реестр типовых проектов ИЖС из разных материалов и по разным технологиям, с прохождением госэкспертизы, с четким пониманием стоимости и сроков </w:t>
      </w:r>
      <w:r w:rsidRPr="00F87118">
        <w:rPr>
          <w:shd w:val="clear" w:color="auto" w:fill="C0C0C0"/>
          <w:lang w:val="ru-RU"/>
        </w:rPr>
        <w:t>строительства</w:t>
      </w:r>
      <w:r w:rsidRPr="00F87118">
        <w:rPr>
          <w:shd w:val="clear" w:color="auto" w:fill="FFFFFF"/>
          <w:lang w:val="ru-RU"/>
        </w:rPr>
        <w:t xml:space="preserve">, чтобы сразу было понятно, сколько стоит дом, срок его </w:t>
      </w:r>
      <w:r w:rsidRPr="00F87118">
        <w:rPr>
          <w:shd w:val="clear" w:color="auto" w:fill="C0C0C0"/>
          <w:lang w:val="ru-RU"/>
        </w:rPr>
        <w:t>строительства</w:t>
      </w:r>
      <w:r w:rsidRPr="00F87118">
        <w:rPr>
          <w:shd w:val="clear" w:color="auto" w:fill="FFFFFF"/>
          <w:lang w:val="ru-RU"/>
        </w:rPr>
        <w:t>, стоимость последующей эксплуатации.</w:t>
      </w:r>
    </w:p>
    <w:p w:rsidR="00075DDF" w:rsidRPr="00F87118" w:rsidRDefault="00075DDF" w:rsidP="00075DDF">
      <w:pPr>
        <w:pStyle w:val="NormalExport"/>
        <w:rPr>
          <w:lang w:val="ru-RU"/>
        </w:rPr>
      </w:pPr>
      <w:r w:rsidRPr="00F87118">
        <w:rPr>
          <w:shd w:val="clear" w:color="auto" w:fill="FFFFFF"/>
          <w:lang w:val="ru-RU"/>
        </w:rPr>
        <w:t xml:space="preserve">Само собой, по словам Антона Глушкова, ключевым фактором является развитие инфраструктуры. Для этого необходимо: обеспечение частных </w:t>
      </w:r>
      <w:r w:rsidRPr="00F87118">
        <w:rPr>
          <w:shd w:val="clear" w:color="auto" w:fill="C0C0C0"/>
          <w:lang w:val="ru-RU"/>
        </w:rPr>
        <w:t>застройщиков</w:t>
      </w:r>
      <w:r w:rsidRPr="00F87118">
        <w:rPr>
          <w:shd w:val="clear" w:color="auto" w:fill="FFFFFF"/>
          <w:lang w:val="ru-RU"/>
        </w:rPr>
        <w:t xml:space="preserve"> подключением ко всем видам сетей через региональных операторов ИЖС; установление "выровненного платежа" за все виды сетей; налаживание системы газоснабжения бытовых потребителей в РФ и создание социальной инфраструктуры для кварталов ИЖС.</w:t>
      </w:r>
    </w:p>
    <w:p w:rsidR="00075DDF" w:rsidRPr="00F87118" w:rsidRDefault="00075DDF" w:rsidP="00075DDF">
      <w:pPr>
        <w:pStyle w:val="NormalExport"/>
        <w:rPr>
          <w:lang w:val="ru-RU"/>
        </w:rPr>
      </w:pPr>
      <w:r w:rsidRPr="00F87118">
        <w:rPr>
          <w:shd w:val="clear" w:color="auto" w:fill="FFFFFF"/>
          <w:lang w:val="ru-RU"/>
        </w:rPr>
        <w:t xml:space="preserve">Образцовым подходом к развитию ИЖС, по мнению президента НОСТРОЙ, может служить Белгородская область: в ней сформирован земельный банк, создан региональный оператор ИЖС, земельный участок в 10 соток в области можно купить за 5-20% от кадастровой стоимости при условии, что в течение пяти лет на нем будет построен и зарегистрирован жилой дом. При этом всеми работами и взаимоотношениями с ресурсоснабжающими организациями при подключении дома к сетям занимается Белгородская ипотечная корпорация, которая также выдает льготные займы на </w:t>
      </w:r>
      <w:r w:rsidRPr="00F87118">
        <w:rPr>
          <w:shd w:val="clear" w:color="auto" w:fill="C0C0C0"/>
          <w:lang w:val="ru-RU"/>
        </w:rPr>
        <w:t>строительство</w:t>
      </w:r>
      <w:r w:rsidRPr="00F87118">
        <w:rPr>
          <w:shd w:val="clear" w:color="auto" w:fill="FFFFFF"/>
          <w:lang w:val="ru-RU"/>
        </w:rPr>
        <w:t xml:space="preserve"> домов.</w:t>
      </w:r>
    </w:p>
    <w:p w:rsidR="00075DDF" w:rsidRPr="00F87118" w:rsidRDefault="00075DDF" w:rsidP="00075DDF">
      <w:pPr>
        <w:pStyle w:val="NormalExport"/>
        <w:rPr>
          <w:lang w:val="ru-RU"/>
        </w:rPr>
      </w:pPr>
      <w:r w:rsidRPr="00F87118">
        <w:rPr>
          <w:shd w:val="clear" w:color="auto" w:fill="FFFFFF"/>
          <w:lang w:val="ru-RU"/>
        </w:rPr>
        <w:t xml:space="preserve">Все это как раз, по словам Антона Глушкова, стимулирует спрос на земельные участки и </w:t>
      </w:r>
      <w:r w:rsidRPr="00F87118">
        <w:rPr>
          <w:shd w:val="clear" w:color="auto" w:fill="C0C0C0"/>
          <w:lang w:val="ru-RU"/>
        </w:rPr>
        <w:t>строительство</w:t>
      </w:r>
      <w:r w:rsidRPr="00F87118">
        <w:rPr>
          <w:shd w:val="clear" w:color="auto" w:fill="FFFFFF"/>
          <w:lang w:val="ru-RU"/>
        </w:rPr>
        <w:t xml:space="preserve"> домов и дает мультипликативный эффект: на такие проекты можно привлечь в 20 раз больше внебюджетных средств по сравнению с бюджетными, которые нужно привлечь только на развитие инфраструктуры.</w:t>
      </w:r>
    </w:p>
    <w:p w:rsidR="00075DDF" w:rsidRPr="00F87118" w:rsidRDefault="00075DDF" w:rsidP="00075DDF">
      <w:pPr>
        <w:pStyle w:val="NormalExport"/>
        <w:rPr>
          <w:lang w:val="ru-RU"/>
        </w:rPr>
      </w:pPr>
      <w:r w:rsidRPr="00F87118">
        <w:rPr>
          <w:shd w:val="clear" w:color="auto" w:fill="FFFFFF"/>
          <w:lang w:val="ru-RU"/>
        </w:rPr>
        <w:t>Названы регионы-лидеры по выдаче ипотеки на ИЖС С начала 2021 года в 60 городах России "Банк ДОМ.РФ" оформил 140 кредитов на ИЖС в объеме 530 млн рублей. Больше всего сделок проведено в Челябинске, Тюмени, Санкт-Петербурге, Екатеринбурге и Москве. При этом, как отмечают в банке, спрос на кредитование ИЖС постоянно растет, количество обращений ежемесячно увеличивается в среднем на 40%.</w:t>
      </w:r>
    </w:p>
    <w:p w:rsidR="00075DDF" w:rsidRPr="00F87118" w:rsidRDefault="00075DDF" w:rsidP="00075DDF">
      <w:pPr>
        <w:pStyle w:val="NormalExport"/>
        <w:rPr>
          <w:lang w:val="ru-RU"/>
        </w:rPr>
      </w:pPr>
      <w:r w:rsidRPr="00F87118">
        <w:rPr>
          <w:shd w:val="clear" w:color="auto" w:fill="FFFFFF"/>
          <w:lang w:val="ru-RU"/>
        </w:rPr>
        <w:t xml:space="preserve"> Напомним, максимальная сумма по "Семейной ипотеке" и льготной ипотеке на ИЖС составляет 12 млн рублей для Москвы, Санкт-Петербурга, Московской и Ленинградской областей и 6 млн - в других регионах страны.</w:t>
      </w:r>
    </w:p>
    <w:p w:rsidR="00075DDF" w:rsidRPr="00F87118" w:rsidRDefault="00075DDF" w:rsidP="00075DDF">
      <w:pPr>
        <w:pStyle w:val="NormalExport"/>
        <w:rPr>
          <w:lang w:val="ru-RU"/>
        </w:rPr>
      </w:pPr>
      <w:r w:rsidRPr="00F87118">
        <w:rPr>
          <w:shd w:val="clear" w:color="auto" w:fill="FFFFFF"/>
          <w:lang w:val="ru-RU"/>
        </w:rPr>
        <w:t>АНТОН ГЛУШКОВ, ПРЕЗИДЕНТ НАЦИОНАЛЬНОГО ОБЪЕДИНЕНИЯ СТРОИТЕЛЕЙ:</w:t>
      </w:r>
    </w:p>
    <w:p w:rsidR="00075DDF" w:rsidRPr="00F87118" w:rsidRDefault="00075DDF" w:rsidP="00075DDF">
      <w:pPr>
        <w:pStyle w:val="NormalExport"/>
        <w:rPr>
          <w:lang w:val="ru-RU"/>
        </w:rPr>
      </w:pPr>
      <w:r w:rsidRPr="00F87118">
        <w:rPr>
          <w:shd w:val="clear" w:color="auto" w:fill="FFFFFF"/>
          <w:lang w:val="ru-RU"/>
        </w:rPr>
        <w:t xml:space="preserve"> "Прогнозировать объемы </w:t>
      </w:r>
      <w:r w:rsidRPr="00F87118">
        <w:rPr>
          <w:shd w:val="clear" w:color="auto" w:fill="C0C0C0"/>
          <w:lang w:val="ru-RU"/>
        </w:rPr>
        <w:t>строительства</w:t>
      </w:r>
      <w:r w:rsidRPr="00F87118">
        <w:rPr>
          <w:shd w:val="clear" w:color="auto" w:fill="FFFFFF"/>
          <w:lang w:val="ru-RU"/>
        </w:rPr>
        <w:t xml:space="preserve"> ИЖС сегодня невозможно, так как прямое статистическое наблюдение за этим сегментом не ведется - учитываются только объекты, на которые зарегистрированы права собственности. При этом отмечается интересная тенденция: если площадь квартир в многоквартирных домах сейчас уменьшается, то в индивидуальном жилье она растет и сегодня достигла в среднем 139 кв. м" Кстати До конца года власти планируют принять решение о распространении льготной ипотеки на ИЖС. Об этом вице-премьер РФ Марат Хуснуллин заявил на круглом столе в Высшей школе экономики "Дом, дорога, среда обитания: сценарии развития, вызовы, ожидания, риски". Вторым важным шагом для развития ИЖС заместитель председателя правительства назвал быстрое межевание и регистрацию земельных участков. "Я вообще предлагаю Росреестру делать космоснимок - четыре основные точки - и выдавать за три дня решение. Будут потом какие-то пересечения границ - будем разбираться, поправлять", - заключил он.</w:t>
      </w:r>
    </w:p>
    <w:p w:rsidR="00075DDF" w:rsidRPr="00F87118" w:rsidRDefault="00075DDF" w:rsidP="00075DDF">
      <w:pPr>
        <w:rPr>
          <w:lang w:val="ru-RU"/>
        </w:rPr>
      </w:pPr>
    </w:p>
    <w:p w:rsidR="00075DDF" w:rsidRDefault="00075DDF" w:rsidP="00075DDF">
      <w:pPr>
        <w:pStyle w:val="affff2"/>
        <w:spacing w:before="120"/>
      </w:pPr>
      <w:bookmarkStart w:id="325" w:name="_Toc71920439"/>
      <w:r>
        <w:lastRenderedPageBreak/>
        <w:t>Экономическое развитие России, Москва, 30 апреля 2021</w:t>
      </w:r>
      <w:bookmarkEnd w:id="325"/>
    </w:p>
    <w:p w:rsidR="00075DDF" w:rsidRPr="00F87118" w:rsidRDefault="00075DDF" w:rsidP="00075DDF">
      <w:pPr>
        <w:pStyle w:val="afffc"/>
        <w:rPr>
          <w:lang w:val="ru-RU"/>
        </w:rPr>
      </w:pPr>
      <w:bookmarkStart w:id="326" w:name="txt_3449894_1691232874"/>
      <w:bookmarkStart w:id="327" w:name="_Toc71920440"/>
      <w:r w:rsidRPr="00F87118">
        <w:rPr>
          <w:lang w:val="ru-RU"/>
        </w:rPr>
        <w:t>ЖИЛИЩНОЕ СТРОИТЕЛЬСТВО/2020: ОГОСУДАРСТВЛЕНИЕ СЕКТОРА ИЛИ ПОВОРОТ КОЛЕСА РЫНОЧНОГО ЦИКЛА?</w:t>
      </w:r>
      <w:bookmarkEnd w:id="326"/>
      <w:bookmarkEnd w:id="327"/>
    </w:p>
    <w:p w:rsidR="00075DDF" w:rsidRPr="00F87118" w:rsidRDefault="00075DDF" w:rsidP="00075DDF">
      <w:pPr>
        <w:pStyle w:val="affff1"/>
        <w:jc w:val="left"/>
        <w:rPr>
          <w:lang w:val="ru-RU"/>
        </w:rPr>
      </w:pPr>
      <w:r w:rsidRPr="00F87118">
        <w:rPr>
          <w:lang w:val="ru-RU"/>
        </w:rPr>
        <w:t>Авторы: Мальгинов Г. Н., Стерник С. Г.</w:t>
      </w:r>
    </w:p>
    <w:p w:rsidR="00075DDF" w:rsidRPr="00F87118" w:rsidRDefault="00075DDF" w:rsidP="00075DDF">
      <w:pPr>
        <w:pStyle w:val="NormalExport"/>
        <w:rPr>
          <w:lang w:val="ru-RU"/>
        </w:rPr>
      </w:pPr>
      <w:r w:rsidRPr="00F87118">
        <w:rPr>
          <w:shd w:val="clear" w:color="auto" w:fill="FFFFFF"/>
          <w:lang w:val="ru-RU"/>
        </w:rPr>
        <w:t xml:space="preserve">В статье рассматриваются основные экономические и институциональные тренды 2020 г. на российском рынке недвижимости, влияние на него антикризисной политики государства. Ключевые слова: жилищное </w:t>
      </w:r>
      <w:r w:rsidRPr="00F87118">
        <w:rPr>
          <w:shd w:val="clear" w:color="auto" w:fill="C0C0C0"/>
          <w:lang w:val="ru-RU"/>
        </w:rPr>
        <w:t>строительство</w:t>
      </w:r>
      <w:r w:rsidRPr="00F87118">
        <w:rPr>
          <w:shd w:val="clear" w:color="auto" w:fill="FFFFFF"/>
          <w:lang w:val="ru-RU"/>
        </w:rPr>
        <w:t xml:space="preserve">, жилье, </w:t>
      </w:r>
      <w:r w:rsidRPr="00F87118">
        <w:rPr>
          <w:shd w:val="clear" w:color="auto" w:fill="C0C0C0"/>
          <w:lang w:val="ru-RU"/>
        </w:rPr>
        <w:t>эскроу-счета</w:t>
      </w:r>
      <w:r w:rsidRPr="00F87118">
        <w:rPr>
          <w:shd w:val="clear" w:color="auto" w:fill="FFFFFF"/>
          <w:lang w:val="ru-RU"/>
        </w:rPr>
        <w:t>, пандемия.</w:t>
      </w:r>
    </w:p>
    <w:p w:rsidR="00075DDF" w:rsidRPr="00F87118" w:rsidRDefault="00075DDF" w:rsidP="00075DDF">
      <w:pPr>
        <w:pStyle w:val="NormalExport"/>
        <w:rPr>
          <w:lang w:val="ru-RU"/>
        </w:rPr>
      </w:pPr>
      <w:r>
        <w:rPr>
          <w:shd w:val="clear" w:color="auto" w:fill="FFFFFF"/>
        </w:rPr>
        <w:t>JEL</w:t>
      </w:r>
      <w:r w:rsidRPr="00F87118">
        <w:rPr>
          <w:shd w:val="clear" w:color="auto" w:fill="FFFFFF"/>
          <w:lang w:val="ru-RU"/>
        </w:rPr>
        <w:t xml:space="preserve">: </w:t>
      </w:r>
      <w:r>
        <w:rPr>
          <w:shd w:val="clear" w:color="auto" w:fill="FFFFFF"/>
        </w:rPr>
        <w:t>H</w:t>
      </w:r>
      <w:r w:rsidRPr="00F87118">
        <w:rPr>
          <w:shd w:val="clear" w:color="auto" w:fill="FFFFFF"/>
          <w:lang w:val="ru-RU"/>
        </w:rPr>
        <w:t xml:space="preserve">12, </w:t>
      </w:r>
      <w:r>
        <w:rPr>
          <w:shd w:val="clear" w:color="auto" w:fill="FFFFFF"/>
        </w:rPr>
        <w:t>L</w:t>
      </w:r>
      <w:r w:rsidRPr="00F87118">
        <w:rPr>
          <w:shd w:val="clear" w:color="auto" w:fill="FFFFFF"/>
          <w:lang w:val="ru-RU"/>
        </w:rPr>
        <w:t xml:space="preserve">74, </w:t>
      </w:r>
      <w:r>
        <w:rPr>
          <w:shd w:val="clear" w:color="auto" w:fill="FFFFFF"/>
        </w:rPr>
        <w:t>O</w:t>
      </w:r>
      <w:r w:rsidRPr="00F87118">
        <w:rPr>
          <w:shd w:val="clear" w:color="auto" w:fill="FFFFFF"/>
          <w:lang w:val="ru-RU"/>
        </w:rPr>
        <w:t xml:space="preserve">18, </w:t>
      </w:r>
      <w:r>
        <w:rPr>
          <w:shd w:val="clear" w:color="auto" w:fill="FFFFFF"/>
        </w:rPr>
        <w:t>R</w:t>
      </w:r>
      <w:r w:rsidRPr="00F87118">
        <w:rPr>
          <w:shd w:val="clear" w:color="auto" w:fill="FFFFFF"/>
          <w:lang w:val="ru-RU"/>
        </w:rPr>
        <w:t xml:space="preserve">21, </w:t>
      </w:r>
      <w:r>
        <w:rPr>
          <w:shd w:val="clear" w:color="auto" w:fill="FFFFFF"/>
        </w:rPr>
        <w:t>R</w:t>
      </w:r>
      <w:r w:rsidRPr="00F87118">
        <w:rPr>
          <w:shd w:val="clear" w:color="auto" w:fill="FFFFFF"/>
          <w:lang w:val="ru-RU"/>
        </w:rPr>
        <w:t>31.</w:t>
      </w:r>
    </w:p>
    <w:p w:rsidR="00075DDF" w:rsidRPr="00F87118" w:rsidRDefault="00075DDF" w:rsidP="00075DDF">
      <w:pPr>
        <w:pStyle w:val="NormalExport"/>
        <w:rPr>
          <w:lang w:val="ru-RU"/>
        </w:rPr>
      </w:pPr>
      <w:r w:rsidRPr="00F87118">
        <w:rPr>
          <w:shd w:val="clear" w:color="auto" w:fill="FFFFFF"/>
          <w:lang w:val="ru-RU"/>
        </w:rPr>
        <w:t>Введение</w:t>
      </w:r>
    </w:p>
    <w:p w:rsidR="00075DDF" w:rsidRPr="00F87118" w:rsidRDefault="00075DDF" w:rsidP="00075DDF">
      <w:pPr>
        <w:pStyle w:val="NormalExport"/>
        <w:rPr>
          <w:lang w:val="ru-RU"/>
        </w:rPr>
      </w:pPr>
      <w:r w:rsidRPr="00F87118">
        <w:rPr>
          <w:shd w:val="clear" w:color="auto" w:fill="FFFFFF"/>
          <w:lang w:val="ru-RU"/>
        </w:rPr>
        <w:t>2020 г. стал особенным на рынке недвижимости России.</w:t>
      </w:r>
    </w:p>
    <w:p w:rsidR="00075DDF" w:rsidRPr="00F87118" w:rsidRDefault="00075DDF" w:rsidP="00075DDF">
      <w:pPr>
        <w:pStyle w:val="NormalExport"/>
        <w:rPr>
          <w:lang w:val="ru-RU"/>
        </w:rPr>
      </w:pPr>
      <w:r w:rsidRPr="00F87118">
        <w:rPr>
          <w:shd w:val="clear" w:color="auto" w:fill="FFFFFF"/>
          <w:lang w:val="ru-RU"/>
        </w:rPr>
        <w:t xml:space="preserve">Некоторые из зародившихся здесь ранее тенденций заметно усилились на фоне пандемии и локдаунов (снижение доходности </w:t>
      </w:r>
      <w:r w:rsidRPr="00F87118">
        <w:rPr>
          <w:shd w:val="clear" w:color="auto" w:fill="C0C0C0"/>
          <w:lang w:val="ru-RU"/>
        </w:rPr>
        <w:t>девелопмента</w:t>
      </w:r>
      <w:r w:rsidRPr="00F87118">
        <w:rPr>
          <w:shd w:val="clear" w:color="auto" w:fill="FFFFFF"/>
          <w:lang w:val="ru-RU"/>
        </w:rPr>
        <w:t xml:space="preserve">, цифровизация технических и бизнес-процессов, укрупнение и консолидация отрасли как ответ на предбанкротное состояние значительной части участников рынка, расширение поддержки </w:t>
      </w:r>
      <w:r w:rsidRPr="00F87118">
        <w:rPr>
          <w:shd w:val="clear" w:color="auto" w:fill="C0C0C0"/>
          <w:lang w:val="ru-RU"/>
        </w:rPr>
        <w:t>застройщиков</w:t>
      </w:r>
      <w:r w:rsidRPr="00F87118">
        <w:rPr>
          <w:shd w:val="clear" w:color="auto" w:fill="FFFFFF"/>
          <w:lang w:val="ru-RU"/>
        </w:rPr>
        <w:t xml:space="preserve"> со стороны государства и его участия в завершении многих недостроенных проектов).</w:t>
      </w:r>
    </w:p>
    <w:p w:rsidR="00075DDF" w:rsidRPr="00F87118" w:rsidRDefault="00075DDF" w:rsidP="00075DDF">
      <w:pPr>
        <w:pStyle w:val="NormalExport"/>
        <w:rPr>
          <w:lang w:val="ru-RU"/>
        </w:rPr>
      </w:pPr>
      <w:r w:rsidRPr="00F87118">
        <w:rPr>
          <w:shd w:val="clear" w:color="auto" w:fill="FFFFFF"/>
          <w:lang w:val="ru-RU"/>
        </w:rPr>
        <w:t xml:space="preserve">Другие (распространение удаленного формата работы, миграция из мегаполисов, системное оживление сегмента индивидуального жилищного </w:t>
      </w:r>
      <w:r w:rsidRPr="00F87118">
        <w:rPr>
          <w:shd w:val="clear" w:color="auto" w:fill="C0C0C0"/>
          <w:lang w:val="ru-RU"/>
        </w:rPr>
        <w:t>строительства</w:t>
      </w:r>
      <w:r w:rsidRPr="00F87118">
        <w:rPr>
          <w:shd w:val="clear" w:color="auto" w:fill="FFFFFF"/>
          <w:lang w:val="ru-RU"/>
        </w:rPr>
        <w:t xml:space="preserve"> (ИЖС) как альтернативы многоквартирному жилью (МКЖ), ослабление требований к уровню доходов заемщиков и их надежности, беспрецедентная экспансия ипотеки, субсидированной государством) только начали формироваться.</w:t>
      </w:r>
    </w:p>
    <w:p w:rsidR="00075DDF" w:rsidRPr="00F87118" w:rsidRDefault="00075DDF" w:rsidP="00075DDF">
      <w:pPr>
        <w:pStyle w:val="NormalExport"/>
        <w:rPr>
          <w:lang w:val="ru-RU"/>
        </w:rPr>
      </w:pPr>
      <w:r w:rsidRPr="00F87118">
        <w:rPr>
          <w:shd w:val="clear" w:color="auto" w:fill="FFFFFF"/>
          <w:lang w:val="ru-RU"/>
        </w:rPr>
        <w:t xml:space="preserve">Переход на </w:t>
      </w:r>
      <w:r w:rsidRPr="00F87118">
        <w:rPr>
          <w:shd w:val="clear" w:color="auto" w:fill="C0C0C0"/>
          <w:lang w:val="ru-RU"/>
        </w:rPr>
        <w:t>проектное финансирование</w:t>
      </w:r>
    </w:p>
    <w:p w:rsidR="00075DDF" w:rsidRPr="00F87118" w:rsidRDefault="00075DDF" w:rsidP="00075DDF">
      <w:pPr>
        <w:pStyle w:val="NormalExport"/>
        <w:rPr>
          <w:lang w:val="ru-RU"/>
        </w:rPr>
      </w:pPr>
      <w:r w:rsidRPr="00F87118">
        <w:rPr>
          <w:shd w:val="clear" w:color="auto" w:fill="FFFFFF"/>
          <w:lang w:val="ru-RU"/>
        </w:rPr>
        <w:t xml:space="preserve">Исходная ситуация в начале года (до прихода в Россию пандемии) во многом определялась началом массового перехода долевого </w:t>
      </w:r>
      <w:r w:rsidRPr="00F87118">
        <w:rPr>
          <w:shd w:val="clear" w:color="auto" w:fill="C0C0C0"/>
          <w:lang w:val="ru-RU"/>
        </w:rPr>
        <w:t>строительства</w:t>
      </w:r>
      <w:r w:rsidRPr="00F87118">
        <w:rPr>
          <w:shd w:val="clear" w:color="auto" w:fill="FFFFFF"/>
          <w:lang w:val="ru-RU"/>
        </w:rPr>
        <w:t xml:space="preserve"> МКЖ на </w:t>
      </w:r>
      <w:r w:rsidRPr="00F87118">
        <w:rPr>
          <w:shd w:val="clear" w:color="auto" w:fill="C0C0C0"/>
          <w:lang w:val="ru-RU"/>
        </w:rPr>
        <w:t>проектное финансирование</w:t>
      </w:r>
      <w:r w:rsidRPr="00F87118">
        <w:rPr>
          <w:shd w:val="clear" w:color="auto" w:fill="FFFFFF"/>
          <w:lang w:val="ru-RU"/>
        </w:rPr>
        <w:t xml:space="preserve"> с применением </w:t>
      </w:r>
      <w:r w:rsidRPr="00F87118">
        <w:rPr>
          <w:shd w:val="clear" w:color="auto" w:fill="C0C0C0"/>
          <w:lang w:val="ru-RU"/>
        </w:rPr>
        <w:t>счетов</w:t>
      </w:r>
      <w:r w:rsidRPr="00F87118">
        <w:rPr>
          <w:shd w:val="clear" w:color="auto" w:fill="FFFFFF"/>
          <w:lang w:val="ru-RU"/>
        </w:rPr>
        <w:t xml:space="preserve"> эскроу1, что привело к замедлению реализации проектов, снижению показателей ввода и предложения жилья на первичном рынке и, конечно, к определенному повышению средних цен предложения.</w:t>
      </w:r>
    </w:p>
    <w:p w:rsidR="00075DDF" w:rsidRPr="00F87118" w:rsidRDefault="00075DDF" w:rsidP="00075DDF">
      <w:pPr>
        <w:pStyle w:val="NormalExport"/>
        <w:rPr>
          <w:lang w:val="ru-RU"/>
        </w:rPr>
      </w:pPr>
      <w:r w:rsidRPr="00F87118">
        <w:rPr>
          <w:shd w:val="clear" w:color="auto" w:fill="FFFFFF"/>
          <w:lang w:val="ru-RU"/>
        </w:rPr>
        <w:t xml:space="preserve">В работах, анализировавших последствия внедрения нового механизма финансирования жилищного </w:t>
      </w:r>
      <w:r w:rsidRPr="00F87118">
        <w:rPr>
          <w:shd w:val="clear" w:color="auto" w:fill="C0C0C0"/>
          <w:lang w:val="ru-RU"/>
        </w:rPr>
        <w:t>строительствах</w:t>
      </w:r>
      <w:r w:rsidRPr="00F87118">
        <w:rPr>
          <w:shd w:val="clear" w:color="auto" w:fill="FFFFFF"/>
          <w:lang w:val="ru-RU"/>
        </w:rPr>
        <w:t xml:space="preserve"> [1; 9; 10], было показано, что полное исключение риска потери дольщиками своих средств, как заявленная цель, "оплачивается" повышением цен реализации как из-за роста цен на готовое жилье, так и в результате сокращения дисконта на этапе </w:t>
      </w:r>
      <w:r w:rsidRPr="00F87118">
        <w:rPr>
          <w:shd w:val="clear" w:color="auto" w:fill="C0C0C0"/>
          <w:lang w:val="ru-RU"/>
        </w:rPr>
        <w:t>строительства</w:t>
      </w:r>
      <w:r w:rsidRPr="00F87118">
        <w:rPr>
          <w:shd w:val="clear" w:color="auto" w:fill="FFFFFF"/>
          <w:lang w:val="ru-RU"/>
        </w:rPr>
        <w:t xml:space="preserve"> вследствие включения дополнительного звена (банков) в перераспределение добавленной стоимости, создаваемой в </w:t>
      </w:r>
      <w:r w:rsidRPr="00F87118">
        <w:rPr>
          <w:shd w:val="clear" w:color="auto" w:fill="C0C0C0"/>
          <w:lang w:val="ru-RU"/>
        </w:rPr>
        <w:t>строительстве</w:t>
      </w:r>
      <w:r w:rsidRPr="00F87118">
        <w:rPr>
          <w:shd w:val="clear" w:color="auto" w:fill="FFFFFF"/>
          <w:lang w:val="ru-RU"/>
        </w:rPr>
        <w:t xml:space="preserve">. Возможное повышение отдачи на капитал по сравнению с дореформенным уровнем в принципе могло компенсировать рост долговой нагрузки и стать фактором привлечения новых инвесторов в жилищное </w:t>
      </w:r>
      <w:r w:rsidRPr="00F87118">
        <w:rPr>
          <w:shd w:val="clear" w:color="auto" w:fill="C0C0C0"/>
          <w:lang w:val="ru-RU"/>
        </w:rPr>
        <w:t>строительство</w:t>
      </w:r>
      <w:r w:rsidRPr="00F87118">
        <w:rPr>
          <w:shd w:val="clear" w:color="auto" w:fill="FFFFFF"/>
          <w:lang w:val="ru-RU"/>
        </w:rPr>
        <w:t>, но на практике этому противостоит тенденция к консолидации рынка посредством слияний и поглощений, а также ухода с него многих компаний-</w:t>
      </w:r>
      <w:r w:rsidRPr="00F87118">
        <w:rPr>
          <w:shd w:val="clear" w:color="auto" w:fill="C0C0C0"/>
          <w:lang w:val="ru-RU"/>
        </w:rPr>
        <w:t>застройщиков</w:t>
      </w:r>
      <w:r w:rsidRPr="00F87118">
        <w:rPr>
          <w:shd w:val="clear" w:color="auto" w:fill="FFFFFF"/>
          <w:lang w:val="ru-RU"/>
        </w:rPr>
        <w:t>, которые не могут обеспечить себе достаточную финансовую устойчивость.</w:t>
      </w:r>
    </w:p>
    <w:p w:rsidR="00075DDF" w:rsidRPr="00F87118" w:rsidRDefault="00075DDF" w:rsidP="00075DDF">
      <w:pPr>
        <w:pStyle w:val="NormalExport"/>
        <w:rPr>
          <w:lang w:val="ru-RU"/>
        </w:rPr>
      </w:pPr>
      <w:r w:rsidRPr="00F87118">
        <w:rPr>
          <w:shd w:val="clear" w:color="auto" w:fill="FFFFFF"/>
          <w:lang w:val="ru-RU"/>
        </w:rPr>
        <w:t xml:space="preserve">Такое видение ситуации в 2020 г. стало реальностью - и не столько из-за общего кризиса в результате пандемии, сколько из-за базовых проблем неравномерности пространственного развития России в целом и экономических различий между отдельными ее регионами. Избежание негативного сценария связывалось с упрощением доступа </w:t>
      </w:r>
      <w:r w:rsidRPr="00F87118">
        <w:rPr>
          <w:shd w:val="clear" w:color="auto" w:fill="C0C0C0"/>
          <w:lang w:val="ru-RU"/>
        </w:rPr>
        <w:t>застройщиков</w:t>
      </w:r>
      <w:r w:rsidRPr="00F87118">
        <w:rPr>
          <w:shd w:val="clear" w:color="auto" w:fill="FFFFFF"/>
          <w:lang w:val="ru-RU"/>
        </w:rPr>
        <w:t xml:space="preserve"> к средствам на </w:t>
      </w:r>
      <w:r w:rsidRPr="00F87118">
        <w:rPr>
          <w:shd w:val="clear" w:color="auto" w:fill="C0C0C0"/>
          <w:lang w:val="ru-RU"/>
        </w:rPr>
        <w:t>счетах эскроу</w:t>
      </w:r>
      <w:r w:rsidRPr="00F87118">
        <w:rPr>
          <w:shd w:val="clear" w:color="auto" w:fill="FFFFFF"/>
          <w:lang w:val="ru-RU"/>
        </w:rPr>
        <w:t xml:space="preserve"> и оказанием государственной поддержки проблемным регионам (с учетом потенциального распространения столичного опыта реновации).</w:t>
      </w:r>
    </w:p>
    <w:p w:rsidR="00075DDF" w:rsidRPr="00F87118" w:rsidRDefault="00075DDF" w:rsidP="00075DDF">
      <w:pPr>
        <w:pStyle w:val="NormalExport"/>
        <w:rPr>
          <w:lang w:val="ru-RU"/>
        </w:rPr>
      </w:pPr>
      <w:r w:rsidRPr="00F87118">
        <w:rPr>
          <w:shd w:val="clear" w:color="auto" w:fill="FFFFFF"/>
          <w:lang w:val="ru-RU"/>
        </w:rPr>
        <w:t xml:space="preserve">Вот этот намечавшийся тренд осторожного и постепенного расширения господдержки отрасли был радикально усилен кризисом, связанным с пандемией. Ухудшение макроэкономической ситуации предопределило необходимость широкомасштабной поддержки населения и </w:t>
      </w:r>
      <w:r w:rsidRPr="00F87118">
        <w:rPr>
          <w:shd w:val="clear" w:color="auto" w:fill="C0C0C0"/>
          <w:lang w:val="ru-RU"/>
        </w:rPr>
        <w:t>застройщиков</w:t>
      </w:r>
      <w:r w:rsidRPr="00F87118">
        <w:rPr>
          <w:shd w:val="clear" w:color="auto" w:fill="FFFFFF"/>
          <w:lang w:val="ru-RU"/>
        </w:rPr>
        <w:t>, основанной на сочетании фронтального и селективного подходов.</w:t>
      </w:r>
    </w:p>
    <w:p w:rsidR="00075DDF" w:rsidRPr="00F87118" w:rsidRDefault="00075DDF" w:rsidP="00075DDF">
      <w:pPr>
        <w:pStyle w:val="NormalExport"/>
        <w:rPr>
          <w:lang w:val="ru-RU"/>
        </w:rPr>
      </w:pPr>
      <w:r w:rsidRPr="00F87118">
        <w:rPr>
          <w:shd w:val="clear" w:color="auto" w:fill="FFFFFF"/>
          <w:lang w:val="ru-RU"/>
        </w:rPr>
        <w:t xml:space="preserve">Системная экспансия господдержки </w:t>
      </w:r>
      <w:r w:rsidRPr="00F87118">
        <w:rPr>
          <w:shd w:val="clear" w:color="auto" w:fill="C0C0C0"/>
          <w:lang w:val="ru-RU"/>
        </w:rPr>
        <w:t>строительства</w:t>
      </w:r>
      <w:r w:rsidRPr="00F87118">
        <w:rPr>
          <w:shd w:val="clear" w:color="auto" w:fill="FFFFFF"/>
          <w:lang w:val="ru-RU"/>
        </w:rPr>
        <w:t xml:space="preserve"> многоквартирного жилья</w:t>
      </w:r>
    </w:p>
    <w:p w:rsidR="00075DDF" w:rsidRPr="00F87118" w:rsidRDefault="00075DDF" w:rsidP="00075DDF">
      <w:pPr>
        <w:pStyle w:val="NormalExport"/>
        <w:rPr>
          <w:lang w:val="ru-RU"/>
        </w:rPr>
      </w:pPr>
      <w:r w:rsidRPr="00F87118">
        <w:rPr>
          <w:shd w:val="clear" w:color="auto" w:fill="FFFFFF"/>
          <w:lang w:val="ru-RU"/>
        </w:rPr>
        <w:t>В соответствии с поручениями Президента РФ по итогам совещания по вопросам развития строительной отрасли, состоявшегося 16 апреля 2020 г., был принят комплекс мер поддержки граждан, а также рынков жилья и ипотеки.</w:t>
      </w:r>
    </w:p>
    <w:p w:rsidR="00075DDF" w:rsidRPr="00F87118" w:rsidRDefault="00075DDF" w:rsidP="00075DDF">
      <w:pPr>
        <w:pStyle w:val="NormalExport"/>
        <w:rPr>
          <w:lang w:val="ru-RU"/>
        </w:rPr>
      </w:pPr>
      <w:r w:rsidRPr="00F87118">
        <w:rPr>
          <w:shd w:val="clear" w:color="auto" w:fill="FFFFFF"/>
          <w:lang w:val="ru-RU"/>
        </w:rPr>
        <w:t xml:space="preserve">В опережающем порядке в рамках пакета антикризисных мер прошло выделение системообразующих предприятий. К ним относятся организации, у которых превышены минимальные отраслевые показатели с учетом аффилированности в рамках их групповой (холдинговой) структуры (т.е. при </w:t>
      </w:r>
      <w:r w:rsidRPr="00F87118">
        <w:rPr>
          <w:shd w:val="clear" w:color="auto" w:fill="FFFFFF"/>
          <w:lang w:val="ru-RU"/>
        </w:rPr>
        <w:lastRenderedPageBreak/>
        <w:t xml:space="preserve">расчете показателей по группе компаний). В строительной отрасли в качестве такого показателя был определен объем </w:t>
      </w:r>
      <w:r w:rsidRPr="00F87118">
        <w:rPr>
          <w:shd w:val="clear" w:color="auto" w:fill="C0C0C0"/>
          <w:lang w:val="ru-RU"/>
        </w:rPr>
        <w:t>строительства</w:t>
      </w:r>
      <w:r w:rsidRPr="00F87118">
        <w:rPr>
          <w:shd w:val="clear" w:color="auto" w:fill="FFFFFF"/>
          <w:lang w:val="ru-RU"/>
        </w:rPr>
        <w:t xml:space="preserve"> в соответствии с действующими разрешениями в размере 400 тыс. кв. м жилых и нежилых зданий. По данным портала "Единый ресурс </w:t>
      </w:r>
      <w:r w:rsidRPr="00F87118">
        <w:rPr>
          <w:shd w:val="clear" w:color="auto" w:fill="C0C0C0"/>
          <w:lang w:val="ru-RU"/>
        </w:rPr>
        <w:t>застройщиков</w:t>
      </w:r>
      <w:r w:rsidRPr="00F87118">
        <w:rPr>
          <w:shd w:val="clear" w:color="auto" w:fill="FFFFFF"/>
          <w:lang w:val="ru-RU"/>
        </w:rPr>
        <w:t xml:space="preserve"> (ЕРЗ.РФ)", на 1 апреля 2020 г. объем текущего </w:t>
      </w:r>
      <w:r w:rsidRPr="00F87118">
        <w:rPr>
          <w:shd w:val="clear" w:color="auto" w:fill="C0C0C0"/>
          <w:lang w:val="ru-RU"/>
        </w:rPr>
        <w:t>строительства</w:t>
      </w:r>
      <w:r w:rsidRPr="00F87118">
        <w:rPr>
          <w:shd w:val="clear" w:color="auto" w:fill="FFFFFF"/>
          <w:lang w:val="ru-RU"/>
        </w:rPr>
        <w:t xml:space="preserve">, превышающий указанную величину, был зафиксирован у 32 </w:t>
      </w:r>
      <w:r w:rsidRPr="00F87118">
        <w:rPr>
          <w:shd w:val="clear" w:color="auto" w:fill="C0C0C0"/>
          <w:lang w:val="ru-RU"/>
        </w:rPr>
        <w:t>застройщиков</w:t>
      </w:r>
      <w:r w:rsidRPr="00F87118">
        <w:rPr>
          <w:shd w:val="clear" w:color="auto" w:fill="FFFFFF"/>
          <w:lang w:val="ru-RU"/>
        </w:rPr>
        <w:t xml:space="preserve"> из 1300 организаций в стране, многие из которых находились в предбанкротном состоянии.</w:t>
      </w:r>
    </w:p>
    <w:p w:rsidR="00075DDF" w:rsidRPr="00F87118" w:rsidRDefault="00075DDF" w:rsidP="00075DDF">
      <w:pPr>
        <w:pStyle w:val="NormalExport"/>
        <w:rPr>
          <w:lang w:val="ru-RU"/>
        </w:rPr>
      </w:pPr>
      <w:r w:rsidRPr="00F87118">
        <w:rPr>
          <w:shd w:val="clear" w:color="auto" w:fill="FFFFFF"/>
          <w:lang w:val="ru-RU"/>
        </w:rPr>
        <w:t>Постановлением Правительства РФ от 3 апреля 2020 г. № 428 был введен мораторий на возбуждение дел о банкротстве, касающихся системообразующих предприятий, действие которого после продления осенью завершилось в начале 2021 г. С другой стороны, эти организации на основании Постановления Правительства РФ от 10 мая 2020 г. № 651 могли претендовать на следующие меры поддержки со стороны государства:</w:t>
      </w:r>
    </w:p>
    <w:p w:rsidR="00075DDF" w:rsidRPr="00F87118" w:rsidRDefault="00075DDF" w:rsidP="00075DDF">
      <w:pPr>
        <w:pStyle w:val="NormalExport"/>
        <w:rPr>
          <w:lang w:val="ru-RU"/>
        </w:rPr>
      </w:pPr>
      <w:r w:rsidRPr="00F87118">
        <w:rPr>
          <w:shd w:val="clear" w:color="auto" w:fill="FFFFFF"/>
          <w:lang w:val="ru-RU"/>
        </w:rPr>
        <w:t>• субсидии в целях финансового обеспечения (возмещения) затрат (части затрат) в связи с производством (реализацией) товаров, выполнением работ, оказанием услуг;</w:t>
      </w:r>
    </w:p>
    <w:p w:rsidR="00075DDF" w:rsidRPr="00F87118" w:rsidRDefault="00075DDF" w:rsidP="00075DDF">
      <w:pPr>
        <w:pStyle w:val="NormalExport"/>
        <w:rPr>
          <w:lang w:val="ru-RU"/>
        </w:rPr>
      </w:pPr>
      <w:r w:rsidRPr="00F87118">
        <w:rPr>
          <w:shd w:val="clear" w:color="auto" w:fill="FFFFFF"/>
          <w:lang w:val="ru-RU"/>
        </w:rPr>
        <w:t>• отсрочку (рассрочку) по уплате налогов и страховых взносов (авансовых взносов);</w:t>
      </w:r>
    </w:p>
    <w:p w:rsidR="00075DDF" w:rsidRPr="00F87118" w:rsidRDefault="00075DDF" w:rsidP="00075DDF">
      <w:pPr>
        <w:pStyle w:val="NormalExport"/>
        <w:rPr>
          <w:lang w:val="ru-RU"/>
        </w:rPr>
      </w:pPr>
      <w:r w:rsidRPr="00F87118">
        <w:rPr>
          <w:shd w:val="clear" w:color="auto" w:fill="FFFFFF"/>
          <w:lang w:val="ru-RU"/>
        </w:rPr>
        <w:t>• гарантии по кредитам и облигационным займам, привлекаемым на цели, устанавливаемые Правительством РФ в рамках мер, направленных на решение неотложных задач по обеспечению устойчивости экономического развития, в порядке и на условиях, которые предусмотрены Постановлением Правительства РФ от 10 мая 2017 г. № 549.</w:t>
      </w:r>
    </w:p>
    <w:p w:rsidR="00075DDF" w:rsidRPr="00F87118" w:rsidRDefault="00075DDF" w:rsidP="00075DDF">
      <w:pPr>
        <w:pStyle w:val="NormalExport"/>
        <w:rPr>
          <w:lang w:val="ru-RU"/>
        </w:rPr>
      </w:pPr>
      <w:r w:rsidRPr="00F87118">
        <w:rPr>
          <w:shd w:val="clear" w:color="auto" w:fill="FFFFFF"/>
          <w:lang w:val="ru-RU"/>
        </w:rPr>
        <w:t xml:space="preserve">В итоге на основании списка, представленного Министерством </w:t>
      </w:r>
      <w:r w:rsidRPr="00F87118">
        <w:rPr>
          <w:shd w:val="clear" w:color="auto" w:fill="C0C0C0"/>
          <w:lang w:val="ru-RU"/>
        </w:rPr>
        <w:t>строительства</w:t>
      </w:r>
      <w:r w:rsidRPr="00F87118">
        <w:rPr>
          <w:shd w:val="clear" w:color="auto" w:fill="FFFFFF"/>
          <w:lang w:val="ru-RU"/>
        </w:rPr>
        <w:t xml:space="preserve"> и ЖКХ РФ, к системообразующим были отнесены 43 компании-</w:t>
      </w:r>
      <w:r w:rsidRPr="00F87118">
        <w:rPr>
          <w:shd w:val="clear" w:color="auto" w:fill="C0C0C0"/>
          <w:lang w:val="ru-RU"/>
        </w:rPr>
        <w:t>застройщика</w:t>
      </w:r>
      <w:r w:rsidRPr="00F87118">
        <w:rPr>
          <w:shd w:val="clear" w:color="auto" w:fill="FFFFFF"/>
          <w:lang w:val="ru-RU"/>
        </w:rPr>
        <w:t xml:space="preserve">. При этом обращают на себя внимание явный региональный дисбаланс и рискованная централизация отрасли: из 22 регионов присутствия (т.е. субъектов РФ, где системообразующие </w:t>
      </w:r>
      <w:r w:rsidRPr="00F87118">
        <w:rPr>
          <w:shd w:val="clear" w:color="auto" w:fill="C0C0C0"/>
          <w:lang w:val="ru-RU"/>
        </w:rPr>
        <w:t>застройщики</w:t>
      </w:r>
      <w:r w:rsidRPr="00F87118">
        <w:rPr>
          <w:shd w:val="clear" w:color="auto" w:fill="FFFFFF"/>
          <w:lang w:val="ru-RU"/>
        </w:rPr>
        <w:t xml:space="preserve"> МКЖ ведут свои проекты) только в 11 эти </w:t>
      </w:r>
      <w:r w:rsidRPr="00F87118">
        <w:rPr>
          <w:shd w:val="clear" w:color="auto" w:fill="C0C0C0"/>
          <w:lang w:val="ru-RU"/>
        </w:rPr>
        <w:t>застройщики</w:t>
      </w:r>
      <w:r w:rsidRPr="00F87118">
        <w:rPr>
          <w:shd w:val="clear" w:color="auto" w:fill="FFFFFF"/>
          <w:lang w:val="ru-RU"/>
        </w:rPr>
        <w:t xml:space="preserve"> зарегистрированы как головные компании или группы компаний. Другими словами, из 85 субъектов РФ системообразующие </w:t>
      </w:r>
      <w:r w:rsidRPr="00F87118">
        <w:rPr>
          <w:shd w:val="clear" w:color="auto" w:fill="C0C0C0"/>
          <w:lang w:val="ru-RU"/>
        </w:rPr>
        <w:t>застройщики</w:t>
      </w:r>
      <w:r w:rsidRPr="00F87118">
        <w:rPr>
          <w:shd w:val="clear" w:color="auto" w:fill="FFFFFF"/>
          <w:lang w:val="ru-RU"/>
        </w:rPr>
        <w:t xml:space="preserve"> назначены только в 11 регионах при получении возможности доступа к мерам господдержки при </w:t>
      </w:r>
      <w:r w:rsidRPr="00F87118">
        <w:rPr>
          <w:shd w:val="clear" w:color="auto" w:fill="C0C0C0"/>
          <w:lang w:val="ru-RU"/>
        </w:rPr>
        <w:t>строительстве</w:t>
      </w:r>
      <w:r w:rsidRPr="00F87118">
        <w:rPr>
          <w:shd w:val="clear" w:color="auto" w:fill="FFFFFF"/>
          <w:lang w:val="ru-RU"/>
        </w:rPr>
        <w:t xml:space="preserve"> МКЖ в 22 регионах. К тому же, исходя из расположения головного офиса, из 43 компаний 20 расположены в Москве, а 8 - в Санкт-Петербурге.</w:t>
      </w:r>
    </w:p>
    <w:p w:rsidR="00075DDF" w:rsidRPr="00F87118" w:rsidRDefault="00075DDF" w:rsidP="00075DDF">
      <w:pPr>
        <w:pStyle w:val="NormalExport"/>
        <w:rPr>
          <w:lang w:val="ru-RU"/>
        </w:rPr>
      </w:pPr>
      <w:r w:rsidRPr="00F87118">
        <w:rPr>
          <w:shd w:val="clear" w:color="auto" w:fill="FFFFFF"/>
          <w:lang w:val="ru-RU"/>
        </w:rPr>
        <w:t>Более системный характер носили меры, призванные стимулировать спрос на жилье:</w:t>
      </w:r>
    </w:p>
    <w:p w:rsidR="00075DDF" w:rsidRPr="00F87118" w:rsidRDefault="00075DDF" w:rsidP="00075DDF">
      <w:pPr>
        <w:pStyle w:val="NormalExport"/>
        <w:rPr>
          <w:lang w:val="ru-RU"/>
        </w:rPr>
      </w:pPr>
      <w:r w:rsidRPr="00F87118">
        <w:rPr>
          <w:shd w:val="clear" w:color="auto" w:fill="FFFFFF"/>
          <w:lang w:val="ru-RU"/>
        </w:rPr>
        <w:t>• субсидирование государством ставок по ипотечным кредитам на квартиры в новостройках, выдаваемым в 2020-2021 гг.;</w:t>
      </w:r>
    </w:p>
    <w:p w:rsidR="00075DDF" w:rsidRPr="00F87118" w:rsidRDefault="00075DDF" w:rsidP="00075DDF">
      <w:pPr>
        <w:pStyle w:val="NormalExport"/>
        <w:rPr>
          <w:lang w:val="ru-RU"/>
        </w:rPr>
      </w:pPr>
      <w:r w:rsidRPr="00F87118">
        <w:rPr>
          <w:shd w:val="clear" w:color="auto" w:fill="FFFFFF"/>
          <w:lang w:val="ru-RU"/>
        </w:rPr>
        <w:t>• смягчение требований к минимальному рейтингу кредитных организаций для участия в программе ипотечного кредитования до уровня не ниже "</w:t>
      </w:r>
      <w:r>
        <w:rPr>
          <w:shd w:val="clear" w:color="auto" w:fill="FFFFFF"/>
        </w:rPr>
        <w:t>A</w:t>
      </w:r>
      <w:r w:rsidRPr="00F87118">
        <w:rPr>
          <w:shd w:val="clear" w:color="auto" w:fill="FFFFFF"/>
          <w:lang w:val="ru-RU"/>
        </w:rPr>
        <w:t>-(</w:t>
      </w:r>
      <w:r>
        <w:rPr>
          <w:shd w:val="clear" w:color="auto" w:fill="FFFFFF"/>
        </w:rPr>
        <w:t>RU</w:t>
      </w:r>
      <w:r w:rsidRPr="00F87118">
        <w:rPr>
          <w:shd w:val="clear" w:color="auto" w:fill="FFFFFF"/>
          <w:lang w:val="ru-RU"/>
        </w:rPr>
        <w:t>)" по классификации рейтингового агентства АКРА или "</w:t>
      </w:r>
      <w:r>
        <w:rPr>
          <w:shd w:val="clear" w:color="auto" w:fill="FFFFFF"/>
        </w:rPr>
        <w:t>ruA</w:t>
      </w:r>
      <w:r w:rsidRPr="00F87118">
        <w:rPr>
          <w:shd w:val="clear" w:color="auto" w:fill="FFFFFF"/>
          <w:lang w:val="ru-RU"/>
        </w:rPr>
        <w:t>-" по классификации рейтингового агентства "Эксперт РА";</w:t>
      </w:r>
    </w:p>
    <w:p w:rsidR="00075DDF" w:rsidRPr="00F87118" w:rsidRDefault="00075DDF" w:rsidP="00075DDF">
      <w:pPr>
        <w:pStyle w:val="NormalExport"/>
        <w:rPr>
          <w:lang w:val="ru-RU"/>
        </w:rPr>
      </w:pPr>
      <w:r w:rsidRPr="00F87118">
        <w:rPr>
          <w:shd w:val="clear" w:color="auto" w:fill="FFFFFF"/>
          <w:lang w:val="ru-RU"/>
        </w:rPr>
        <w:t>• отмена надбавки к коэффициентам риска по ипотечным кредитам, выданным до 1 апреля 2020 г., и ее снижение для кредитов, предоставленных после этой даты2;</w:t>
      </w:r>
    </w:p>
    <w:p w:rsidR="00075DDF" w:rsidRPr="00F87118" w:rsidRDefault="00075DDF" w:rsidP="00075DDF">
      <w:pPr>
        <w:pStyle w:val="NormalExport"/>
        <w:rPr>
          <w:lang w:val="ru-RU"/>
        </w:rPr>
      </w:pPr>
      <w:r w:rsidRPr="00F87118">
        <w:rPr>
          <w:shd w:val="clear" w:color="auto" w:fill="FFFFFF"/>
          <w:lang w:val="ru-RU"/>
        </w:rPr>
        <w:t>• внедрение новой методики оценки кредитного риска по ипотечным ссудам, позволяющей более точно оценивать надбавки к нормативам достаточности капитала в зависимости от показателей отношения размера кредита к стоимости залога и долговой нагрузки;</w:t>
      </w:r>
    </w:p>
    <w:p w:rsidR="00075DDF" w:rsidRPr="00F87118" w:rsidRDefault="00075DDF" w:rsidP="00075DDF">
      <w:pPr>
        <w:pStyle w:val="NormalExport"/>
        <w:rPr>
          <w:lang w:val="ru-RU"/>
        </w:rPr>
      </w:pPr>
      <w:r w:rsidRPr="00F87118">
        <w:rPr>
          <w:shd w:val="clear" w:color="auto" w:fill="FFFFFF"/>
          <w:lang w:val="ru-RU"/>
        </w:rPr>
        <w:t>• открытие для пенсионных фондов возможности инвестирования пенсионных средств в облигации с ипотечным покрытием с установлением лимита (5%);</w:t>
      </w:r>
    </w:p>
    <w:p w:rsidR="00075DDF" w:rsidRPr="00F87118" w:rsidRDefault="00075DDF" w:rsidP="00075DDF">
      <w:pPr>
        <w:pStyle w:val="NormalExport"/>
        <w:rPr>
          <w:lang w:val="ru-RU"/>
        </w:rPr>
      </w:pPr>
      <w:r w:rsidRPr="00F87118">
        <w:rPr>
          <w:shd w:val="clear" w:color="auto" w:fill="FFFFFF"/>
          <w:lang w:val="ru-RU"/>
        </w:rPr>
        <w:t xml:space="preserve">• внесение изменений в ст. 241 Бюджетного кодекса РФ, позволяющих региональным и муниципальным властям направлять бюджетные средства на </w:t>
      </w:r>
      <w:r w:rsidRPr="00F87118">
        <w:rPr>
          <w:shd w:val="clear" w:color="auto" w:fill="C0C0C0"/>
          <w:lang w:val="ru-RU"/>
        </w:rPr>
        <w:t>эскроу-счета</w:t>
      </w:r>
      <w:r w:rsidRPr="00F87118">
        <w:rPr>
          <w:shd w:val="clear" w:color="auto" w:fill="FFFFFF"/>
          <w:lang w:val="ru-RU"/>
        </w:rPr>
        <w:t>.</w:t>
      </w:r>
    </w:p>
    <w:p w:rsidR="00075DDF" w:rsidRPr="00F87118" w:rsidRDefault="00075DDF" w:rsidP="00075DDF">
      <w:pPr>
        <w:pStyle w:val="NormalExport"/>
        <w:rPr>
          <w:lang w:val="ru-RU"/>
        </w:rPr>
      </w:pPr>
      <w:r w:rsidRPr="00F87118">
        <w:rPr>
          <w:shd w:val="clear" w:color="auto" w:fill="FFFFFF"/>
          <w:lang w:val="ru-RU"/>
        </w:rPr>
        <w:t>Особую роль сыграла, конечно, возможность для заемщиков получить заемные средства в банках по ставке не выше 6,5% годовых для приобретения нового жилья, т.е. льготная ипотека на основе Постановления Правительства РФ от 23 апреля 2020 г. № 566. Оператором программы стало АО "ДОМ.РФ"3, возмещающее кредиторам недополученные доходы до размера "ключевая ставка плюс 3 процентных пункта" и получающее бюджетные ассигнования из федерального бюджета без увеличения своего уставного капитала.</w:t>
      </w:r>
    </w:p>
    <w:p w:rsidR="00075DDF" w:rsidRPr="00F87118" w:rsidRDefault="00075DDF" w:rsidP="00075DDF">
      <w:pPr>
        <w:pStyle w:val="NormalExport"/>
        <w:rPr>
          <w:lang w:val="ru-RU"/>
        </w:rPr>
      </w:pPr>
      <w:r w:rsidRPr="00F87118">
        <w:rPr>
          <w:shd w:val="clear" w:color="auto" w:fill="FFFFFF"/>
          <w:lang w:val="ru-RU"/>
        </w:rPr>
        <w:t>Важное значение имели действия, предпринятые со стороны ЦБ РФ. Эффект для банков от отмены надбавок к коэффициентам риска по выданным до начала кризиса кредитам, состоявший в исключении негативных последствий для соблюдения нормативов достаточности капитала, ликвидации убытков по кредитам, частичном возмещении потенциальных убытков от снижения процентных доходов, составил свыше 100 млрд руб. Новая методика оценки кредитного риска по ипотечным ссудам благодаря снижению значений надбавок позволяет высвободить еще около 300 млрд руб. капитала банков [3, с. 8].</w:t>
      </w:r>
    </w:p>
    <w:p w:rsidR="00075DDF" w:rsidRPr="00F87118" w:rsidRDefault="00075DDF" w:rsidP="00075DDF">
      <w:pPr>
        <w:pStyle w:val="NormalExport"/>
        <w:rPr>
          <w:lang w:val="ru-RU"/>
        </w:rPr>
      </w:pPr>
      <w:r w:rsidRPr="00F87118">
        <w:rPr>
          <w:shd w:val="clear" w:color="auto" w:fill="FFFFFF"/>
          <w:lang w:val="ru-RU"/>
        </w:rPr>
        <w:lastRenderedPageBreak/>
        <w:t>Сыграли свою роль и кредитные каникулы для тех, кто ввиду падения доходов столкнулся с трудностями при обслуживании ранее взятых кредитов. Их реструктуризация в рамках законов о кредитных (№ 106-ФЗ от 03.03.2020 г.) и ипотечных (№ 76-ФЗ от 01.05.2019 г.) каникулах помогла заемщикам сохранить платежеспособность, а банкам - не увеличивать резервы на возможные потери по этим ссудам, способствовав тем самым поддержанию качества кредитного портфеля.</w:t>
      </w:r>
    </w:p>
    <w:p w:rsidR="00075DDF" w:rsidRPr="00F87118" w:rsidRDefault="00075DDF" w:rsidP="00075DDF">
      <w:pPr>
        <w:pStyle w:val="NormalExport"/>
        <w:rPr>
          <w:lang w:val="ru-RU"/>
        </w:rPr>
      </w:pPr>
      <w:r w:rsidRPr="00F87118">
        <w:rPr>
          <w:shd w:val="clear" w:color="auto" w:fill="FFFFFF"/>
          <w:lang w:val="ru-RU"/>
        </w:rPr>
        <w:t xml:space="preserve">Для федеральных и региональных органов власти открылась возможность выбора интересующих их проектов определенных </w:t>
      </w:r>
      <w:r w:rsidRPr="00F87118">
        <w:rPr>
          <w:shd w:val="clear" w:color="auto" w:fill="C0C0C0"/>
          <w:lang w:val="ru-RU"/>
        </w:rPr>
        <w:t>застройщиков</w:t>
      </w:r>
      <w:r w:rsidRPr="00F87118">
        <w:rPr>
          <w:shd w:val="clear" w:color="auto" w:fill="FFFFFF"/>
          <w:lang w:val="ru-RU"/>
        </w:rPr>
        <w:t xml:space="preserve"> и выкупа строящегося у них жилья за </w:t>
      </w:r>
      <w:r w:rsidRPr="00F87118">
        <w:rPr>
          <w:shd w:val="clear" w:color="auto" w:fill="C0C0C0"/>
          <w:lang w:val="ru-RU"/>
        </w:rPr>
        <w:t>счет</w:t>
      </w:r>
      <w:r w:rsidRPr="00F87118">
        <w:rPr>
          <w:shd w:val="clear" w:color="auto" w:fill="FFFFFF"/>
          <w:lang w:val="ru-RU"/>
        </w:rPr>
        <w:t xml:space="preserve"> средств соответствующих бюджетов.</w:t>
      </w:r>
    </w:p>
    <w:p w:rsidR="00075DDF" w:rsidRPr="00F87118" w:rsidRDefault="00075DDF" w:rsidP="00075DDF">
      <w:pPr>
        <w:pStyle w:val="NormalExport"/>
        <w:rPr>
          <w:lang w:val="ru-RU"/>
        </w:rPr>
      </w:pPr>
      <w:r w:rsidRPr="00F87118">
        <w:rPr>
          <w:shd w:val="clear" w:color="auto" w:fill="FFFFFF"/>
          <w:lang w:val="ru-RU"/>
        </w:rPr>
        <w:t xml:space="preserve">В этом же направлении стала действовать и компания "ДОМ.РФ", приступившая в июне 2020 г. к очередному этапу организации выкупа у </w:t>
      </w:r>
      <w:r w:rsidRPr="00F87118">
        <w:rPr>
          <w:shd w:val="clear" w:color="auto" w:fill="C0C0C0"/>
          <w:lang w:val="ru-RU"/>
        </w:rPr>
        <w:t>девелоперов</w:t>
      </w:r>
      <w:r w:rsidRPr="00F87118">
        <w:rPr>
          <w:shd w:val="clear" w:color="auto" w:fill="FFFFFF"/>
          <w:lang w:val="ru-RU"/>
        </w:rPr>
        <w:t xml:space="preserve"> квартир в новостройках в рамках господдержки отрасли. Помимо Воронежской области и Красноярского края, ставших пилотными площадками госпрограммы, в нее вошли Калужская, Липецкая, Новосибирская, Ростовская, Смоленская, Тюменская, Ульяновская, Ярославская области, Республика Башкортостан и Ставропольский край.</w:t>
      </w:r>
    </w:p>
    <w:p w:rsidR="00075DDF" w:rsidRPr="00F87118" w:rsidRDefault="00075DDF" w:rsidP="00075DDF">
      <w:pPr>
        <w:pStyle w:val="NormalExport"/>
        <w:rPr>
          <w:lang w:val="ru-RU"/>
        </w:rPr>
      </w:pPr>
      <w:r w:rsidRPr="00F87118">
        <w:rPr>
          <w:shd w:val="clear" w:color="auto" w:fill="FFFFFF"/>
          <w:lang w:val="ru-RU"/>
        </w:rPr>
        <w:t xml:space="preserve">Программа приобретения возводимого стандартного жилья у </w:t>
      </w:r>
      <w:r w:rsidRPr="00F87118">
        <w:rPr>
          <w:shd w:val="clear" w:color="auto" w:fill="C0C0C0"/>
          <w:lang w:val="ru-RU"/>
        </w:rPr>
        <w:t>застройщиков</w:t>
      </w:r>
      <w:r w:rsidRPr="00F87118">
        <w:rPr>
          <w:shd w:val="clear" w:color="auto" w:fill="FFFFFF"/>
          <w:lang w:val="ru-RU"/>
        </w:rPr>
        <w:t xml:space="preserve"> реализуется по инициативе Президента РФ В. Путина как одна из мер поддержки строительной отрасли и решения жилищного вопроса в условиях кризиса.</w:t>
      </w:r>
    </w:p>
    <w:p w:rsidR="00075DDF" w:rsidRPr="00F87118" w:rsidRDefault="00075DDF" w:rsidP="00075DDF">
      <w:pPr>
        <w:pStyle w:val="NormalExport"/>
        <w:rPr>
          <w:lang w:val="ru-RU"/>
        </w:rPr>
      </w:pPr>
      <w:r w:rsidRPr="00F87118">
        <w:rPr>
          <w:shd w:val="clear" w:color="auto" w:fill="FFFFFF"/>
          <w:lang w:val="ru-RU"/>
        </w:rPr>
        <w:t xml:space="preserve">Порядок реализации программы предусматривает проведение аукциона. В его рамках </w:t>
      </w:r>
      <w:r w:rsidRPr="00F87118">
        <w:rPr>
          <w:shd w:val="clear" w:color="auto" w:fill="C0C0C0"/>
          <w:lang w:val="ru-RU"/>
        </w:rPr>
        <w:t>застройщики</w:t>
      </w:r>
      <w:r w:rsidRPr="00F87118">
        <w:rPr>
          <w:shd w:val="clear" w:color="auto" w:fill="FFFFFF"/>
          <w:lang w:val="ru-RU"/>
        </w:rPr>
        <w:t xml:space="preserve"> в регионах должны предложить скидку к среднерыночной цене продаж (в каждом конкретном доме), которая сложилась за последние полгода. Соответственно, те дома, по которым предложена наибольшая скидка, будут рассматриваться для выкупа в первую очередь. Кроме того, предлагаемые дома должны быть введены в эксплуатацию до 30 июня 2021 г. В качестве покупателя выступает закрытый паевой инвестиционный фонд (ЗПИФ) "Комфортное жилье" под управлением организации "ДОМ.РФ. Управление активами", которая, в свою очередь, является одной из дочерних структур компании "ДОМ.РФ". Совокупный объем средств на прямой выкуп квартир в целях поддержки строительной отрасли в кризисный период составляет 150 млрд руб. Одна треть этой суммы (50 млрд руб.) обеспечена государственными гарантиями, предоставленными компании Минфином РФ. Таким путем, по оценкам компании "ДОМ.РФ", может быть выкуплено до 3 млн кв. м, или около 3% всего возводимого в стране жилья.</w:t>
      </w:r>
    </w:p>
    <w:p w:rsidR="00075DDF" w:rsidRPr="00F87118" w:rsidRDefault="00075DDF" w:rsidP="00075DDF">
      <w:pPr>
        <w:pStyle w:val="NormalExport"/>
        <w:rPr>
          <w:lang w:val="ru-RU"/>
        </w:rPr>
      </w:pPr>
      <w:r w:rsidRPr="00F87118">
        <w:rPr>
          <w:shd w:val="clear" w:color="auto" w:fill="FFFFFF"/>
          <w:lang w:val="ru-RU"/>
        </w:rPr>
        <w:t xml:space="preserve">Многие из вышеуказанных мер получили отражение в действующем до конца 2021 г. "Общенациональном плане действий, обеспечивающих восстановление занятости и доходов населения, рост экономики и долгосрочные структурные изменения"4. Его составной частью является "Программа действий по развитию жилищного </w:t>
      </w:r>
      <w:r w:rsidRPr="00F87118">
        <w:rPr>
          <w:shd w:val="clear" w:color="auto" w:fill="C0C0C0"/>
          <w:lang w:val="ru-RU"/>
        </w:rPr>
        <w:t>строительства</w:t>
      </w:r>
      <w:r w:rsidRPr="00F87118">
        <w:rPr>
          <w:shd w:val="clear" w:color="auto" w:fill="FFFFFF"/>
          <w:lang w:val="ru-RU"/>
        </w:rPr>
        <w:t xml:space="preserve"> и ипотечного кредитования", внесенная Минстроем РФ в Правительство и включающая более 200 инициатив самого ведомства, компании "ДОМ.РФ", отраслевых ассоциаций НОСТРОЙ и НОЗА и других участников рынка.</w:t>
      </w:r>
    </w:p>
    <w:p w:rsidR="00075DDF" w:rsidRPr="00F87118" w:rsidRDefault="00075DDF" w:rsidP="00075DDF">
      <w:pPr>
        <w:pStyle w:val="NormalExport"/>
        <w:rPr>
          <w:lang w:val="ru-RU"/>
        </w:rPr>
      </w:pPr>
      <w:r w:rsidRPr="00F87118">
        <w:rPr>
          <w:shd w:val="clear" w:color="auto" w:fill="FFFFFF"/>
          <w:lang w:val="ru-RU"/>
        </w:rPr>
        <w:t xml:space="preserve">Жилищное </w:t>
      </w:r>
      <w:r w:rsidRPr="00F87118">
        <w:rPr>
          <w:shd w:val="clear" w:color="auto" w:fill="C0C0C0"/>
          <w:lang w:val="ru-RU"/>
        </w:rPr>
        <w:t>строительство</w:t>
      </w:r>
      <w:r w:rsidRPr="00F87118">
        <w:rPr>
          <w:shd w:val="clear" w:color="auto" w:fill="FFFFFF"/>
          <w:lang w:val="ru-RU"/>
        </w:rPr>
        <w:t xml:space="preserve"> в период пандемии и его региональные особенности</w:t>
      </w:r>
    </w:p>
    <w:p w:rsidR="00075DDF" w:rsidRPr="00F87118" w:rsidRDefault="00075DDF" w:rsidP="00075DDF">
      <w:pPr>
        <w:pStyle w:val="NormalExport"/>
        <w:rPr>
          <w:lang w:val="ru-RU"/>
        </w:rPr>
      </w:pPr>
      <w:r w:rsidRPr="00F87118">
        <w:rPr>
          <w:shd w:val="clear" w:color="auto" w:fill="FFFFFF"/>
          <w:lang w:val="ru-RU"/>
        </w:rPr>
        <w:t xml:space="preserve">По предварительным данным Росстата, в 2020 г. в стране было введено 80,6 млн кв. м жилья, что на 1,8% меньше, чем в 2019 г. (См. табл. 1.) Вопреки первоначальным опасениям глубина спада в жилищном </w:t>
      </w:r>
      <w:r w:rsidRPr="00F87118">
        <w:rPr>
          <w:shd w:val="clear" w:color="auto" w:fill="C0C0C0"/>
          <w:lang w:val="ru-RU"/>
        </w:rPr>
        <w:t>строительстве</w:t>
      </w:r>
      <w:r w:rsidRPr="00F87118">
        <w:rPr>
          <w:shd w:val="clear" w:color="auto" w:fill="FFFFFF"/>
          <w:lang w:val="ru-RU"/>
        </w:rPr>
        <w:t xml:space="preserve"> в 2020 г. оказалась небольшой и по сравнению с экономикой в целом (спад ВВП - 3,1%), и особенно при сопоставлении с падением в отрасли в периоды предыдущих кризисов (6,6% в 2009 г. и 6% в 2016 г.). Правда, такое сопоставление имеет ограниченную корректность.</w:t>
      </w:r>
    </w:p>
    <w:p w:rsidR="00075DDF" w:rsidRPr="00F87118" w:rsidRDefault="00075DDF" w:rsidP="00075DDF">
      <w:pPr>
        <w:pStyle w:val="NormalExport"/>
        <w:rPr>
          <w:lang w:val="ru-RU"/>
        </w:rPr>
      </w:pPr>
      <w:r w:rsidRPr="00F87118">
        <w:rPr>
          <w:shd w:val="clear" w:color="auto" w:fill="FFFFFF"/>
          <w:lang w:val="ru-RU"/>
        </w:rPr>
        <w:t>Прежде всего, минувший год был первым полным периодом действия норм Федерального закона от 29.07.2017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обусловившего начало учета домов, вводимых на садовых участках, с августа 2019 г. В результате еще в 2019 г. около миллиона квадратных метров недвижимости попало в отчетность Росстата именно из этого источника5. А в 2020 г. этот показатель составил уже 5,1 млн кв. м (или 6,3% совокупного ввода)6. Без учета этой категории падение объемов в отрасли составило 6,9%, что вполне сопоставимо с показателями 2009 и 2016 гг.</w:t>
      </w:r>
    </w:p>
    <w:p w:rsidR="00075DDF" w:rsidRPr="00F87118" w:rsidRDefault="00075DDF" w:rsidP="00075DDF">
      <w:pPr>
        <w:pStyle w:val="NormalExport"/>
        <w:rPr>
          <w:lang w:val="ru-RU"/>
        </w:rPr>
      </w:pPr>
      <w:r w:rsidRPr="00F87118">
        <w:rPr>
          <w:shd w:val="clear" w:color="auto" w:fill="FFFFFF"/>
          <w:lang w:val="ru-RU"/>
        </w:rPr>
        <w:t>К тому же выше речь шла только о первых годах спада, который продолжался два (2009- 2010 гг.) и три (2016-2018 гг.) года соответственно. Еще менее однозначно выглядит траектория выхода на предкризисные максимумы: показатель 2008 г. удалось превзойти только в 2012 г., а уровень 2015 г., являющийся наивысшим в новейшей отечественной истории, пока остается недостижимым.</w:t>
      </w:r>
    </w:p>
    <w:p w:rsidR="00075DDF" w:rsidRPr="00F87118" w:rsidRDefault="00075DDF" w:rsidP="00075DDF">
      <w:pPr>
        <w:pStyle w:val="NormalExport"/>
        <w:rPr>
          <w:lang w:val="ru-RU"/>
        </w:rPr>
      </w:pPr>
      <w:r w:rsidRPr="00F87118">
        <w:rPr>
          <w:shd w:val="clear" w:color="auto" w:fill="FFFFFF"/>
          <w:lang w:val="ru-RU"/>
        </w:rPr>
        <w:t xml:space="preserve">Серьезные кризисные явления наблюдаются с вводом </w:t>
      </w:r>
      <w:r w:rsidRPr="00F87118">
        <w:rPr>
          <w:shd w:val="clear" w:color="auto" w:fill="C0C0C0"/>
          <w:lang w:val="ru-RU"/>
        </w:rPr>
        <w:t>застройщиками</w:t>
      </w:r>
      <w:r w:rsidRPr="00F87118">
        <w:rPr>
          <w:shd w:val="clear" w:color="auto" w:fill="FFFFFF"/>
          <w:lang w:val="ru-RU"/>
        </w:rPr>
        <w:t xml:space="preserve"> многоквартирного жилья (МКЖ)7. В 2019 г. после трехлетнего падения в нарастающем темпе (2016 г. - 3,4%, 2017 г. - 4,5% и 2018 г. - 6,3%) в 2019 г. его объем (43,5 млн кв. м) удалось стабилизировать практически на уровне предыдущего года. Однако в 2020 г. падение составило здесь 3,7%.</w:t>
      </w:r>
    </w:p>
    <w:p w:rsidR="00075DDF" w:rsidRPr="00F87118" w:rsidRDefault="00075DDF" w:rsidP="00075DDF">
      <w:pPr>
        <w:pStyle w:val="NormalExport"/>
        <w:rPr>
          <w:lang w:val="ru-RU"/>
        </w:rPr>
      </w:pPr>
      <w:r w:rsidRPr="00F87118">
        <w:rPr>
          <w:shd w:val="clear" w:color="auto" w:fill="FFFFFF"/>
          <w:lang w:val="ru-RU"/>
        </w:rPr>
        <w:t xml:space="preserve">На неблагоприятные перспективы отрасли указывает и сокращение за год (между декабрем 2019 г. и декабрем 2020 г.), по данным Единого реестра </w:t>
      </w:r>
      <w:r w:rsidRPr="00F87118">
        <w:rPr>
          <w:shd w:val="clear" w:color="auto" w:fill="C0C0C0"/>
          <w:lang w:val="ru-RU"/>
        </w:rPr>
        <w:t>застройщиков</w:t>
      </w:r>
      <w:r w:rsidRPr="00F87118">
        <w:rPr>
          <w:shd w:val="clear" w:color="auto" w:fill="FFFFFF"/>
          <w:lang w:val="ru-RU"/>
        </w:rPr>
        <w:t xml:space="preserve"> (ЕРЗ), объема текущего </w:t>
      </w:r>
      <w:r w:rsidRPr="00F87118">
        <w:rPr>
          <w:shd w:val="clear" w:color="auto" w:fill="C0C0C0"/>
          <w:lang w:val="ru-RU"/>
        </w:rPr>
        <w:t>строительства</w:t>
      </w:r>
      <w:r w:rsidRPr="00F87118">
        <w:rPr>
          <w:shd w:val="clear" w:color="auto" w:fill="FFFFFF"/>
          <w:lang w:val="ru-RU"/>
        </w:rPr>
        <w:t xml:space="preserve"> </w:t>
      </w:r>
      <w:r w:rsidRPr="00F87118">
        <w:rPr>
          <w:shd w:val="clear" w:color="auto" w:fill="FFFFFF"/>
          <w:lang w:val="ru-RU"/>
        </w:rPr>
        <w:lastRenderedPageBreak/>
        <w:t xml:space="preserve">со 127 до 110 млн кв. м8. Под ним имеется в виду совокупная площадь жилых домов, возводимых </w:t>
      </w:r>
      <w:r w:rsidRPr="00F87118">
        <w:rPr>
          <w:shd w:val="clear" w:color="auto" w:fill="C0C0C0"/>
          <w:lang w:val="ru-RU"/>
        </w:rPr>
        <w:t>застройщиками</w:t>
      </w:r>
      <w:r w:rsidRPr="00F87118">
        <w:rPr>
          <w:shd w:val="clear" w:color="auto" w:fill="FFFFFF"/>
          <w:lang w:val="ru-RU"/>
        </w:rPr>
        <w:t xml:space="preserve"> (т.е. МКЖ).</w:t>
      </w:r>
    </w:p>
    <w:p w:rsidR="00075DDF" w:rsidRPr="00F87118" w:rsidRDefault="00075DDF" w:rsidP="00075DDF">
      <w:pPr>
        <w:pStyle w:val="NormalExport"/>
        <w:rPr>
          <w:lang w:val="ru-RU"/>
        </w:rPr>
      </w:pPr>
      <w:r w:rsidRPr="00F87118">
        <w:rPr>
          <w:shd w:val="clear" w:color="auto" w:fill="FFFFFF"/>
          <w:lang w:val="ru-RU"/>
        </w:rPr>
        <w:t xml:space="preserve">Более половины объемов ввода жилья (без учета построенного населением) пришлось на 10 регионов (с величиной ввода не менее 1 млн кв. м в каждом из них), а удельный вес первой пятерки (Московская область и Москва, Санкт-Петербург, Краснодарский край и Тюменская область с автономными округами) составил около 39% всего объема ввода многоквартирного жилья9. Очевидно, что его концентрация происходит в крупнейших мегаполисах, где возможности роста жилищного </w:t>
      </w:r>
      <w:r w:rsidRPr="00F87118">
        <w:rPr>
          <w:shd w:val="clear" w:color="auto" w:fill="C0C0C0"/>
          <w:lang w:val="ru-RU"/>
        </w:rPr>
        <w:t>строительства</w:t>
      </w:r>
      <w:r w:rsidRPr="00F87118">
        <w:rPr>
          <w:shd w:val="clear" w:color="auto" w:fill="FFFFFF"/>
          <w:lang w:val="ru-RU"/>
        </w:rPr>
        <w:t xml:space="preserve"> ограничены дефицитом земельных ресурсов, тогда как в остальных регионах </w:t>
      </w:r>
      <w:r w:rsidRPr="00F87118">
        <w:rPr>
          <w:shd w:val="clear" w:color="auto" w:fill="C0C0C0"/>
          <w:lang w:val="ru-RU"/>
        </w:rPr>
        <w:t>застройщики</w:t>
      </w:r>
      <w:r w:rsidRPr="00F87118">
        <w:rPr>
          <w:shd w:val="clear" w:color="auto" w:fill="FFFFFF"/>
          <w:lang w:val="ru-RU"/>
        </w:rPr>
        <w:t xml:space="preserve"> не проявляют должной активности ввиду недостаточного платежеспособного спроса.</w:t>
      </w:r>
    </w:p>
    <w:p w:rsidR="00075DDF" w:rsidRPr="00F87118" w:rsidRDefault="00075DDF" w:rsidP="00075DDF">
      <w:pPr>
        <w:pStyle w:val="NormalExport"/>
        <w:rPr>
          <w:lang w:val="ru-RU"/>
        </w:rPr>
      </w:pPr>
      <w:r w:rsidRPr="00F87118">
        <w:rPr>
          <w:shd w:val="clear" w:color="auto" w:fill="FFFFFF"/>
          <w:lang w:val="ru-RU"/>
        </w:rPr>
        <w:t xml:space="preserve">Продолжалось массовое распространение новой схемы финансирования жилищного </w:t>
      </w:r>
      <w:r w:rsidRPr="00F87118">
        <w:rPr>
          <w:shd w:val="clear" w:color="auto" w:fill="C0C0C0"/>
          <w:lang w:val="ru-RU"/>
        </w:rPr>
        <w:t>строительства</w:t>
      </w:r>
      <w:r w:rsidRPr="00F87118">
        <w:rPr>
          <w:shd w:val="clear" w:color="auto" w:fill="FFFFFF"/>
          <w:lang w:val="ru-RU"/>
        </w:rPr>
        <w:t>. По данным ЦБ РФ, по состоянию на 1 января 2021 г.:</w:t>
      </w:r>
    </w:p>
    <w:p w:rsidR="00075DDF" w:rsidRPr="00F87118" w:rsidRDefault="00075DDF" w:rsidP="00075DDF">
      <w:pPr>
        <w:pStyle w:val="NormalExport"/>
        <w:rPr>
          <w:lang w:val="ru-RU"/>
        </w:rPr>
      </w:pPr>
      <w:r w:rsidRPr="00F87118">
        <w:rPr>
          <w:shd w:val="clear" w:color="auto" w:fill="FFFFFF"/>
          <w:lang w:val="ru-RU"/>
        </w:rPr>
        <w:t xml:space="preserve">• было открыто более 303 тыс. </w:t>
      </w:r>
      <w:r w:rsidRPr="00F87118">
        <w:rPr>
          <w:shd w:val="clear" w:color="auto" w:fill="C0C0C0"/>
          <w:lang w:val="ru-RU"/>
        </w:rPr>
        <w:t>эскроу-счетов</w:t>
      </w:r>
      <w:r w:rsidRPr="00F87118">
        <w:rPr>
          <w:shd w:val="clear" w:color="auto" w:fill="FFFFFF"/>
          <w:lang w:val="ru-RU"/>
        </w:rPr>
        <w:t xml:space="preserve"> в рамках долевого </w:t>
      </w:r>
      <w:r w:rsidRPr="00F87118">
        <w:rPr>
          <w:shd w:val="clear" w:color="auto" w:fill="C0C0C0"/>
          <w:lang w:val="ru-RU"/>
        </w:rPr>
        <w:t>строительства</w:t>
      </w:r>
      <w:r w:rsidRPr="00F87118">
        <w:rPr>
          <w:shd w:val="clear" w:color="auto" w:fill="FFFFFF"/>
          <w:lang w:val="ru-RU"/>
        </w:rPr>
        <w:t xml:space="preserve"> жилья;</w:t>
      </w:r>
    </w:p>
    <w:p w:rsidR="00075DDF" w:rsidRPr="00F87118" w:rsidRDefault="00075DDF" w:rsidP="00075DDF">
      <w:pPr>
        <w:pStyle w:val="NormalExport"/>
        <w:rPr>
          <w:lang w:val="ru-RU"/>
        </w:rPr>
      </w:pPr>
      <w:r w:rsidRPr="00F87118">
        <w:rPr>
          <w:shd w:val="clear" w:color="auto" w:fill="FFFFFF"/>
          <w:lang w:val="ru-RU"/>
        </w:rPr>
        <w:t xml:space="preserve">• объем денежных средств, размещенных на этих </w:t>
      </w:r>
      <w:r w:rsidRPr="00F87118">
        <w:rPr>
          <w:shd w:val="clear" w:color="auto" w:fill="C0C0C0"/>
          <w:lang w:val="ru-RU"/>
        </w:rPr>
        <w:t>счетах</w:t>
      </w:r>
      <w:r w:rsidRPr="00F87118">
        <w:rPr>
          <w:shd w:val="clear" w:color="auto" w:fill="FFFFFF"/>
          <w:lang w:val="ru-RU"/>
        </w:rPr>
        <w:t xml:space="preserve"> дольщиками, превысил 1,19 трлн руб., что в 8,5 раза больше, чем по итогам 2019 г.;</w:t>
      </w:r>
    </w:p>
    <w:p w:rsidR="00075DDF" w:rsidRPr="00F87118" w:rsidRDefault="00075DDF" w:rsidP="00075DDF">
      <w:pPr>
        <w:pStyle w:val="NormalExport"/>
        <w:rPr>
          <w:lang w:val="ru-RU"/>
        </w:rPr>
      </w:pPr>
      <w:r w:rsidRPr="00F87118">
        <w:rPr>
          <w:shd w:val="clear" w:color="auto" w:fill="FFFFFF"/>
          <w:lang w:val="ru-RU"/>
        </w:rPr>
        <w:t xml:space="preserve">• 126,7 млрд руб. с </w:t>
      </w:r>
      <w:r w:rsidRPr="00F87118">
        <w:rPr>
          <w:shd w:val="clear" w:color="auto" w:fill="C0C0C0"/>
          <w:lang w:val="ru-RU"/>
        </w:rPr>
        <w:t>эскроу-счетов</w:t>
      </w:r>
      <w:r w:rsidRPr="00F87118">
        <w:rPr>
          <w:shd w:val="clear" w:color="auto" w:fill="FFFFFF"/>
          <w:lang w:val="ru-RU"/>
        </w:rPr>
        <w:t xml:space="preserve"> по завершенным проектам </w:t>
      </w:r>
      <w:r w:rsidRPr="00F87118">
        <w:rPr>
          <w:shd w:val="clear" w:color="auto" w:fill="C0C0C0"/>
          <w:lang w:val="ru-RU"/>
        </w:rPr>
        <w:t>строительства</w:t>
      </w:r>
      <w:r w:rsidRPr="00F87118">
        <w:rPr>
          <w:shd w:val="clear" w:color="auto" w:fill="FFFFFF"/>
          <w:lang w:val="ru-RU"/>
        </w:rPr>
        <w:t xml:space="preserve"> в 64 субъектах РФ уже раскрыты, т.е. перечислены </w:t>
      </w:r>
      <w:r w:rsidRPr="00F87118">
        <w:rPr>
          <w:shd w:val="clear" w:color="auto" w:fill="C0C0C0"/>
          <w:lang w:val="ru-RU"/>
        </w:rPr>
        <w:t>застройщикам</w:t>
      </w:r>
      <w:r w:rsidRPr="00F87118">
        <w:rPr>
          <w:shd w:val="clear" w:color="auto" w:fill="FFFFFF"/>
          <w:lang w:val="ru-RU"/>
        </w:rPr>
        <w:t xml:space="preserve"> или направлены на погашение полученных ими кредитов на </w:t>
      </w:r>
      <w:r w:rsidRPr="00F87118">
        <w:rPr>
          <w:shd w:val="clear" w:color="auto" w:fill="C0C0C0"/>
          <w:lang w:val="ru-RU"/>
        </w:rPr>
        <w:t>строительство</w:t>
      </w:r>
      <w:r w:rsidRPr="00F87118">
        <w:rPr>
          <w:shd w:val="clear" w:color="auto" w:fill="FFFFFF"/>
          <w:lang w:val="ru-RU"/>
        </w:rPr>
        <w:t xml:space="preserve"> объектов;</w:t>
      </w:r>
    </w:p>
    <w:p w:rsidR="00075DDF" w:rsidRPr="00F87118" w:rsidRDefault="00075DDF" w:rsidP="00075DDF">
      <w:pPr>
        <w:pStyle w:val="NormalExport"/>
        <w:rPr>
          <w:lang w:val="ru-RU"/>
        </w:rPr>
      </w:pPr>
      <w:r w:rsidRPr="00F87118">
        <w:rPr>
          <w:shd w:val="clear" w:color="auto" w:fill="FFFFFF"/>
          <w:lang w:val="ru-RU"/>
        </w:rPr>
        <w:t xml:space="preserve">• общее количество действующих кредитных договоров, заключенных банками и </w:t>
      </w:r>
      <w:r w:rsidRPr="00F87118">
        <w:rPr>
          <w:shd w:val="clear" w:color="auto" w:fill="C0C0C0"/>
          <w:lang w:val="ru-RU"/>
        </w:rPr>
        <w:t>застройщиками</w:t>
      </w:r>
      <w:r w:rsidRPr="00F87118">
        <w:rPr>
          <w:shd w:val="clear" w:color="auto" w:fill="FFFFFF"/>
          <w:lang w:val="ru-RU"/>
        </w:rPr>
        <w:t>, составило 2242 на сумму 2,72 трлн руб., что примерно на 200% больше, чем годом ранее.</w:t>
      </w:r>
    </w:p>
    <w:p w:rsidR="00075DDF" w:rsidRPr="00F87118" w:rsidRDefault="00075DDF" w:rsidP="00075DDF">
      <w:pPr>
        <w:pStyle w:val="NormalExport"/>
        <w:rPr>
          <w:lang w:val="ru-RU"/>
        </w:rPr>
      </w:pPr>
      <w:r w:rsidRPr="00F87118">
        <w:rPr>
          <w:shd w:val="clear" w:color="auto" w:fill="FFFFFF"/>
          <w:lang w:val="ru-RU"/>
        </w:rPr>
        <w:t xml:space="preserve">Позитивным итогом года можно считать то, что с начала реформы ни разу не было зафиксировано проблемных ситуаций с использованием </w:t>
      </w:r>
      <w:r w:rsidRPr="00F87118">
        <w:rPr>
          <w:shd w:val="clear" w:color="auto" w:fill="C0C0C0"/>
          <w:lang w:val="ru-RU"/>
        </w:rPr>
        <w:t>эскроу-счетов</w:t>
      </w:r>
      <w:r w:rsidRPr="00F87118">
        <w:rPr>
          <w:shd w:val="clear" w:color="auto" w:fill="FFFFFF"/>
          <w:lang w:val="ru-RU"/>
        </w:rPr>
        <w:t>, т.е. в условиях пандемии удалось избежать обострения давнишней проблемы обманутых дольщиков [2].</w:t>
      </w:r>
    </w:p>
    <w:p w:rsidR="00075DDF" w:rsidRPr="00F87118" w:rsidRDefault="00075DDF" w:rsidP="00075DDF">
      <w:pPr>
        <w:pStyle w:val="NormalExport"/>
        <w:rPr>
          <w:lang w:val="ru-RU"/>
        </w:rPr>
      </w:pPr>
      <w:r w:rsidRPr="00F87118">
        <w:rPr>
          <w:shd w:val="clear" w:color="auto" w:fill="FFFFFF"/>
          <w:lang w:val="ru-RU"/>
        </w:rPr>
        <w:t xml:space="preserve">По информации компании "ДОМ.РФ" со ссылкой на Единую информационную систему жилищного </w:t>
      </w:r>
      <w:r w:rsidRPr="00F87118">
        <w:rPr>
          <w:shd w:val="clear" w:color="auto" w:fill="C0C0C0"/>
          <w:lang w:val="ru-RU"/>
        </w:rPr>
        <w:t>строительства</w:t>
      </w:r>
      <w:r w:rsidRPr="00F87118">
        <w:rPr>
          <w:shd w:val="clear" w:color="auto" w:fill="FFFFFF"/>
          <w:lang w:val="ru-RU"/>
        </w:rPr>
        <w:t xml:space="preserve"> (ЕИСЖС), по состоянию на 1 января 2021 г. доля МКЖ, возводимого с использованием </w:t>
      </w:r>
      <w:r w:rsidRPr="00F87118">
        <w:rPr>
          <w:shd w:val="clear" w:color="auto" w:fill="C0C0C0"/>
          <w:lang w:val="ru-RU"/>
        </w:rPr>
        <w:t>счетов эскроу</w:t>
      </w:r>
      <w:r w:rsidRPr="00F87118">
        <w:rPr>
          <w:shd w:val="clear" w:color="auto" w:fill="FFFFFF"/>
          <w:lang w:val="ru-RU"/>
        </w:rPr>
        <w:t>, по стране в целом достигла 51,6%. В десятку регионов-лидеров по этому показателю вошли Республика Удмуртия, Пермский и Приморский края, Воронежская и Свердловская области, Ставропольский край, Республика Татарстан, Ростовская, Тюменская и Калининградская области. В Москве его величина находилась на среднероссийском уровне (51,4%); заметно от него отставали два лидера по объемам ввода жилья - Краснодарский край и Санкт-Петербург (около 45 и 39% соответственно) [4].</w:t>
      </w:r>
    </w:p>
    <w:p w:rsidR="00075DDF" w:rsidRPr="00F87118" w:rsidRDefault="00075DDF" w:rsidP="00075DDF">
      <w:pPr>
        <w:pStyle w:val="NormalExport"/>
        <w:rPr>
          <w:lang w:val="ru-RU"/>
        </w:rPr>
      </w:pPr>
      <w:r w:rsidRPr="00F87118">
        <w:rPr>
          <w:shd w:val="clear" w:color="auto" w:fill="FFFFFF"/>
          <w:lang w:val="ru-RU"/>
        </w:rPr>
        <w:t xml:space="preserve">Несмотря на то что в конце года схема </w:t>
      </w:r>
      <w:r w:rsidRPr="00F87118">
        <w:rPr>
          <w:shd w:val="clear" w:color="auto" w:fill="C0C0C0"/>
          <w:lang w:val="ru-RU"/>
        </w:rPr>
        <w:t>проектного финансирования</w:t>
      </w:r>
      <w:r w:rsidRPr="00F87118">
        <w:rPr>
          <w:shd w:val="clear" w:color="auto" w:fill="FFFFFF"/>
          <w:lang w:val="ru-RU"/>
        </w:rPr>
        <w:t xml:space="preserve"> в натуральном выражении преодолела психологически важный рубеж (более половины всего возводимого жилья), в течение года ее распространение на локальном уровне нередко носило весьма усеченный характер. Так, согласно отчету компании "Инком-Недвижимость", опубликованному летом 2020 г., из возводимых в Москве 384 новостроек 149 проектов (или около 39%) реализовывались по старой схеме, 144 проекта (или 37,5%) не подпадали под закон о долевом </w:t>
      </w:r>
      <w:r w:rsidRPr="00F87118">
        <w:rPr>
          <w:shd w:val="clear" w:color="auto" w:fill="C0C0C0"/>
          <w:lang w:val="ru-RU"/>
        </w:rPr>
        <w:t>строительстве</w:t>
      </w:r>
      <w:r w:rsidRPr="00F87118">
        <w:rPr>
          <w:shd w:val="clear" w:color="auto" w:fill="FFFFFF"/>
          <w:lang w:val="ru-RU"/>
        </w:rPr>
        <w:t xml:space="preserve">, 76 проектов (или около 20%) реализовывались с использованием </w:t>
      </w:r>
      <w:r w:rsidRPr="00F87118">
        <w:rPr>
          <w:shd w:val="clear" w:color="auto" w:fill="C0C0C0"/>
          <w:lang w:val="ru-RU"/>
        </w:rPr>
        <w:t>эскроу-счетов</w:t>
      </w:r>
      <w:r w:rsidRPr="00F87118">
        <w:rPr>
          <w:shd w:val="clear" w:color="auto" w:fill="FFFFFF"/>
          <w:lang w:val="ru-RU"/>
        </w:rPr>
        <w:t xml:space="preserve">, а оставшиеся 15 (менее 4%) - по смешанной схеме (старые очереди в них продавались по прежним правилам, а новые - через </w:t>
      </w:r>
      <w:r w:rsidRPr="00F87118">
        <w:rPr>
          <w:shd w:val="clear" w:color="auto" w:fill="C0C0C0"/>
          <w:lang w:val="ru-RU"/>
        </w:rPr>
        <w:t>счета эскроу</w:t>
      </w:r>
      <w:r w:rsidRPr="00F87118">
        <w:rPr>
          <w:shd w:val="clear" w:color="auto" w:fill="FFFFFF"/>
          <w:lang w:val="ru-RU"/>
        </w:rPr>
        <w:t>)10. Конечно, при этом необходимо иметь в виду, что приведенные данные отражают ситуацию первого полугодия, тогда как по итогам года пропорции распределения по площадям могут быть иными.</w:t>
      </w:r>
    </w:p>
    <w:p w:rsidR="00075DDF" w:rsidRPr="00F87118" w:rsidRDefault="00075DDF" w:rsidP="00075DDF">
      <w:pPr>
        <w:pStyle w:val="NormalExport"/>
        <w:rPr>
          <w:lang w:val="ru-RU"/>
        </w:rPr>
      </w:pPr>
      <w:r w:rsidRPr="00F87118">
        <w:rPr>
          <w:shd w:val="clear" w:color="auto" w:fill="FFFFFF"/>
          <w:lang w:val="ru-RU"/>
        </w:rPr>
        <w:t>Абсолютный и относительный системный рост сегмента ИЖС</w:t>
      </w:r>
    </w:p>
    <w:p w:rsidR="00075DDF" w:rsidRPr="00F87118" w:rsidRDefault="00075DDF" w:rsidP="00075DDF">
      <w:pPr>
        <w:pStyle w:val="NormalExport"/>
        <w:rPr>
          <w:lang w:val="ru-RU"/>
        </w:rPr>
      </w:pPr>
      <w:r w:rsidRPr="00F87118">
        <w:rPr>
          <w:shd w:val="clear" w:color="auto" w:fill="FFFFFF"/>
          <w:lang w:val="ru-RU"/>
        </w:rPr>
        <w:t xml:space="preserve">Вопросы развития жилищного </w:t>
      </w:r>
      <w:r w:rsidRPr="00F87118">
        <w:rPr>
          <w:shd w:val="clear" w:color="auto" w:fill="C0C0C0"/>
          <w:lang w:val="ru-RU"/>
        </w:rPr>
        <w:t>строительства</w:t>
      </w:r>
      <w:r w:rsidRPr="00F87118">
        <w:rPr>
          <w:shd w:val="clear" w:color="auto" w:fill="FFFFFF"/>
          <w:lang w:val="ru-RU"/>
        </w:rPr>
        <w:t xml:space="preserve"> в последние годы вполне закономерно вышли за пределы обсуждения проблематики собственно строительной отрасли и стали предметом исследования в контексте развития территорий и создания комфортной среды для граждан страны. Жилищный фонд, призванный транслировать комфортную среду, по структуре не соответствует демографическому и миграционному поведению значительной части населения. Результатом дефицита свободных земельных участков в условиях сложившейся плотной застройки исторических территорий городов стало сокращение площадей квартир и повышение этажности </w:t>
      </w:r>
      <w:r w:rsidRPr="00F87118">
        <w:rPr>
          <w:shd w:val="clear" w:color="auto" w:fill="C0C0C0"/>
          <w:lang w:val="ru-RU"/>
        </w:rPr>
        <w:t>строительства</w:t>
      </w:r>
      <w:r w:rsidRPr="00F87118">
        <w:rPr>
          <w:shd w:val="clear" w:color="auto" w:fill="FFFFFF"/>
          <w:lang w:val="ru-RU"/>
        </w:rPr>
        <w:t>.</w:t>
      </w:r>
    </w:p>
    <w:p w:rsidR="00075DDF" w:rsidRPr="00F87118" w:rsidRDefault="00075DDF" w:rsidP="00075DDF">
      <w:pPr>
        <w:pStyle w:val="NormalExport"/>
        <w:rPr>
          <w:lang w:val="ru-RU"/>
        </w:rPr>
      </w:pPr>
      <w:r w:rsidRPr="00F87118">
        <w:rPr>
          <w:shd w:val="clear" w:color="auto" w:fill="FFFFFF"/>
          <w:lang w:val="ru-RU"/>
        </w:rPr>
        <w:t xml:space="preserve">Возрастающая потребность граждан в индивидуальном жилище нашла свое отражение в структуре жилищного </w:t>
      </w:r>
      <w:r w:rsidRPr="00F87118">
        <w:rPr>
          <w:shd w:val="clear" w:color="auto" w:fill="C0C0C0"/>
          <w:lang w:val="ru-RU"/>
        </w:rPr>
        <w:t>строительства</w:t>
      </w:r>
      <w:r w:rsidRPr="00F87118">
        <w:rPr>
          <w:shd w:val="clear" w:color="auto" w:fill="FFFFFF"/>
          <w:lang w:val="ru-RU"/>
        </w:rPr>
        <w:t xml:space="preserve"> в последнее десятилетие. (См. табл. 2.) Доля индивидуального жилищного </w:t>
      </w:r>
      <w:r w:rsidRPr="00F87118">
        <w:rPr>
          <w:shd w:val="clear" w:color="auto" w:fill="C0C0C0"/>
          <w:lang w:val="ru-RU"/>
        </w:rPr>
        <w:t>строительства</w:t>
      </w:r>
      <w:r w:rsidRPr="00F87118">
        <w:rPr>
          <w:shd w:val="clear" w:color="auto" w:fill="FFFFFF"/>
          <w:lang w:val="ru-RU"/>
        </w:rPr>
        <w:t xml:space="preserve"> (ИЖС) в показателях годового ввода жилья, практически не опускаясь ниже 40%, в последние два года заметно выросла, приблизившись к половине (47-48%). Отчасти такие подвижки объясняются тем, что начиная с августа 2019 г. данные о жилищном </w:t>
      </w:r>
      <w:r w:rsidRPr="00F87118">
        <w:rPr>
          <w:shd w:val="clear" w:color="auto" w:fill="C0C0C0"/>
          <w:lang w:val="ru-RU"/>
        </w:rPr>
        <w:t>строительстве</w:t>
      </w:r>
      <w:r w:rsidRPr="00F87118">
        <w:rPr>
          <w:shd w:val="clear" w:color="auto" w:fill="FFFFFF"/>
          <w:lang w:val="ru-RU"/>
        </w:rPr>
        <w:t xml:space="preserve"> Росстата включают жилые дома, построенные населением на земельных участках для ведения садоводства, которые ранее не учитывались. По предварительным данным, площадь объектов ИЖС, введенных в России по итогам 2020 г., составила 38,7 млн кв. м, что примерно на 0,5% превышает аналогичный показатель предыдущего года. Правда, при этом необходимо иметь в виду учет ввода жилья на </w:t>
      </w:r>
      <w:r w:rsidRPr="00F87118">
        <w:rPr>
          <w:shd w:val="clear" w:color="auto" w:fill="FFFFFF"/>
          <w:lang w:val="ru-RU"/>
        </w:rPr>
        <w:lastRenderedPageBreak/>
        <w:t xml:space="preserve">садовых участках (5,1 млн кв. м, или более 13% всего объема ИЖС), прирост которого оказался намного больше общего прироста индивидуального жилищного </w:t>
      </w:r>
      <w:r w:rsidRPr="00F87118">
        <w:rPr>
          <w:shd w:val="clear" w:color="auto" w:fill="C0C0C0"/>
          <w:lang w:val="ru-RU"/>
        </w:rPr>
        <w:t>строительства</w:t>
      </w:r>
      <w:r w:rsidRPr="00F87118">
        <w:rPr>
          <w:shd w:val="clear" w:color="auto" w:fill="FFFFFF"/>
          <w:lang w:val="ru-RU"/>
        </w:rPr>
        <w:t>, т.е. компенсировал падение его прочего основного объема. Без учета этого фактора динамика ИЖС в 2020 г. выглядит куда менее радужной.</w:t>
      </w:r>
    </w:p>
    <w:p w:rsidR="00075DDF" w:rsidRPr="00F87118" w:rsidRDefault="00075DDF" w:rsidP="00075DDF">
      <w:pPr>
        <w:pStyle w:val="NormalExport"/>
        <w:rPr>
          <w:lang w:val="ru-RU"/>
        </w:rPr>
      </w:pPr>
      <w:r w:rsidRPr="00F87118">
        <w:rPr>
          <w:shd w:val="clear" w:color="auto" w:fill="FFFFFF"/>
          <w:lang w:val="ru-RU"/>
        </w:rPr>
        <w:t xml:space="preserve">События минувшего года существенно увеличили спрос на частные дома. Как отмечает РБК11 на основании отчета АО "ДОМ.РФ", по результатам проведенного опроса было установлено, что почти 40% россиян в условиях распространения пандемии, самоизоляции и удаленной работы начали отдавать предпочтение </w:t>
      </w:r>
      <w:r w:rsidRPr="00F87118">
        <w:rPr>
          <w:shd w:val="clear" w:color="auto" w:fill="C0C0C0"/>
          <w:lang w:val="ru-RU"/>
        </w:rPr>
        <w:t>строительству</w:t>
      </w:r>
      <w:r w:rsidRPr="00F87118">
        <w:rPr>
          <w:shd w:val="clear" w:color="auto" w:fill="FFFFFF"/>
          <w:lang w:val="ru-RU"/>
        </w:rPr>
        <w:t xml:space="preserve"> индивидуального дома как более подходящего и перспективного варианта жилья, рассматривая его в качестве альтернативы покупке квартиры в новостройке не только в Москве или Подмосковье, но и в других городах и регионах России.</w:t>
      </w:r>
    </w:p>
    <w:p w:rsidR="00075DDF" w:rsidRPr="00F87118" w:rsidRDefault="00075DDF" w:rsidP="00075DDF">
      <w:pPr>
        <w:pStyle w:val="NormalExport"/>
        <w:rPr>
          <w:lang w:val="ru-RU"/>
        </w:rPr>
      </w:pPr>
      <w:r w:rsidRPr="00F87118">
        <w:rPr>
          <w:shd w:val="clear" w:color="auto" w:fill="FFFFFF"/>
          <w:lang w:val="ru-RU"/>
        </w:rPr>
        <w:t xml:space="preserve">В связи с этим ориентация на развитие малоэтажного </w:t>
      </w:r>
      <w:r w:rsidRPr="00F87118">
        <w:rPr>
          <w:shd w:val="clear" w:color="auto" w:fill="C0C0C0"/>
          <w:lang w:val="ru-RU"/>
        </w:rPr>
        <w:t>строительства</w:t>
      </w:r>
      <w:r w:rsidRPr="00F87118">
        <w:rPr>
          <w:shd w:val="clear" w:color="auto" w:fill="FFFFFF"/>
          <w:lang w:val="ru-RU"/>
        </w:rPr>
        <w:t xml:space="preserve"> и комплексное освоение прилегающих к городам территорий в рамках агломераций являются насущными потребностями для развития жилищного рынка.</w:t>
      </w:r>
    </w:p>
    <w:p w:rsidR="00075DDF" w:rsidRPr="00F87118" w:rsidRDefault="00075DDF" w:rsidP="00075DDF">
      <w:pPr>
        <w:pStyle w:val="NormalExport"/>
        <w:rPr>
          <w:lang w:val="ru-RU"/>
        </w:rPr>
      </w:pPr>
      <w:r w:rsidRPr="00F87118">
        <w:rPr>
          <w:shd w:val="clear" w:color="auto" w:fill="FFFFFF"/>
          <w:lang w:val="ru-RU"/>
        </w:rPr>
        <w:t xml:space="preserve">Пригородные и сельские территории представляют собой естественный ареал реализации жизненных привычек жителей, погруженных в региональный и исторический контекст, формирования здорового образа жизни. Основным инструментом их развития становится высокотехнологичное индивидуальное и малоэтажное жилищное </w:t>
      </w:r>
      <w:r w:rsidRPr="00F87118">
        <w:rPr>
          <w:shd w:val="clear" w:color="auto" w:fill="C0C0C0"/>
          <w:lang w:val="ru-RU"/>
        </w:rPr>
        <w:t>строительство</w:t>
      </w:r>
      <w:r w:rsidRPr="00F87118">
        <w:rPr>
          <w:shd w:val="clear" w:color="auto" w:fill="FFFFFF"/>
          <w:lang w:val="ru-RU"/>
        </w:rPr>
        <w:t>, основанное на передовых технологиях проектирования и возведения зданий, вовлечении промышленности местных строительных материалов (включая индустрию деревянного домостроения), реализации потенциала малого и среднего предпринимательства, а также господдержки ИЖС в рамках программ на различных уровнях публичной власти.</w:t>
      </w:r>
    </w:p>
    <w:p w:rsidR="00075DDF" w:rsidRPr="00F87118" w:rsidRDefault="00075DDF" w:rsidP="00075DDF">
      <w:pPr>
        <w:pStyle w:val="NormalExport"/>
        <w:rPr>
          <w:lang w:val="ru-RU"/>
        </w:rPr>
      </w:pPr>
      <w:r w:rsidRPr="00F87118">
        <w:rPr>
          <w:shd w:val="clear" w:color="auto" w:fill="FFFFFF"/>
          <w:lang w:val="ru-RU"/>
        </w:rPr>
        <w:t>Предложение на рынке, ипотека и рост номинальных удельных цен жилья</w:t>
      </w:r>
    </w:p>
    <w:p w:rsidR="00075DDF" w:rsidRPr="00F87118" w:rsidRDefault="00075DDF" w:rsidP="00075DDF">
      <w:pPr>
        <w:pStyle w:val="NormalExport"/>
        <w:rPr>
          <w:lang w:val="ru-RU"/>
        </w:rPr>
      </w:pPr>
      <w:r w:rsidRPr="00F87118">
        <w:rPr>
          <w:shd w:val="clear" w:color="auto" w:fill="FFFFFF"/>
          <w:lang w:val="ru-RU"/>
        </w:rPr>
        <w:t>Точных данных о суммарном объеме предложения недвижимости на первичном рынке жилья, на которые можно уверенно ссылаться, на данный момент не существует. В еще большей степени это относится к вторичному рынку. Есть только косвенные оценки, которые носят приблизительный характер и могут противоречить друг другу.</w:t>
      </w:r>
    </w:p>
    <w:p w:rsidR="00075DDF" w:rsidRPr="00F87118" w:rsidRDefault="00075DDF" w:rsidP="00075DDF">
      <w:pPr>
        <w:pStyle w:val="NormalExport"/>
        <w:rPr>
          <w:lang w:val="ru-RU"/>
        </w:rPr>
      </w:pPr>
      <w:r w:rsidRPr="00F87118">
        <w:rPr>
          <w:shd w:val="clear" w:color="auto" w:fill="FFFFFF"/>
          <w:lang w:val="ru-RU"/>
        </w:rPr>
        <w:t xml:space="preserve">Ранее представленные величины ввода жилья, конечно, не равны его фактическому рыночному предложению на первичном рынке ввиду выпадения из него части объемов по следующим причинам. Одна часть фактического спроса удовлетворяется на стадиях </w:t>
      </w:r>
      <w:r w:rsidRPr="00F87118">
        <w:rPr>
          <w:shd w:val="clear" w:color="auto" w:fill="C0C0C0"/>
          <w:lang w:val="ru-RU"/>
        </w:rPr>
        <w:t>строительства</w:t>
      </w:r>
      <w:r w:rsidRPr="00F87118">
        <w:rPr>
          <w:shd w:val="clear" w:color="auto" w:fill="FFFFFF"/>
          <w:lang w:val="ru-RU"/>
        </w:rPr>
        <w:t xml:space="preserve">, предшествующих сдаче домов (механизм участия в </w:t>
      </w:r>
      <w:r w:rsidRPr="00F87118">
        <w:rPr>
          <w:shd w:val="clear" w:color="auto" w:fill="C0C0C0"/>
          <w:lang w:val="ru-RU"/>
        </w:rPr>
        <w:t>строительстве</w:t>
      </w:r>
      <w:r w:rsidRPr="00F87118">
        <w:rPr>
          <w:shd w:val="clear" w:color="auto" w:fill="FFFFFF"/>
          <w:lang w:val="ru-RU"/>
        </w:rPr>
        <w:t xml:space="preserve"> на основе договоров долевого участия (ДДУ)), а другая используется государством для удовлетворения потребностей льготных категорий населения в улучшении жилищных условий путем выкупа квартир у </w:t>
      </w:r>
      <w:r w:rsidRPr="00F87118">
        <w:rPr>
          <w:shd w:val="clear" w:color="auto" w:fill="C0C0C0"/>
          <w:lang w:val="ru-RU"/>
        </w:rPr>
        <w:t>застройщиков</w:t>
      </w:r>
      <w:r w:rsidRPr="00F87118">
        <w:rPr>
          <w:shd w:val="clear" w:color="auto" w:fill="FFFFFF"/>
          <w:lang w:val="ru-RU"/>
        </w:rPr>
        <w:t xml:space="preserve"> и последующей раздачи их гражданам. Впрочем, последнее нельзя считать особо весомым фактором в современных реалиях.</w:t>
      </w:r>
    </w:p>
    <w:p w:rsidR="00075DDF" w:rsidRPr="00F87118" w:rsidRDefault="00075DDF" w:rsidP="00075DDF">
      <w:pPr>
        <w:pStyle w:val="NormalExport"/>
        <w:rPr>
          <w:lang w:val="ru-RU"/>
        </w:rPr>
      </w:pPr>
      <w:r w:rsidRPr="00F87118">
        <w:rPr>
          <w:shd w:val="clear" w:color="auto" w:fill="FFFFFF"/>
          <w:lang w:val="ru-RU"/>
        </w:rPr>
        <w:t>Косвенно объем рынка можно оценить по числу выданных ипотечных кредитов.</w:t>
      </w:r>
    </w:p>
    <w:p w:rsidR="00075DDF" w:rsidRPr="00F87118" w:rsidRDefault="00075DDF" w:rsidP="00075DDF">
      <w:pPr>
        <w:pStyle w:val="NormalExport"/>
        <w:rPr>
          <w:lang w:val="ru-RU"/>
        </w:rPr>
      </w:pPr>
      <w:r w:rsidRPr="00F87118">
        <w:rPr>
          <w:shd w:val="clear" w:color="auto" w:fill="FFFFFF"/>
          <w:lang w:val="ru-RU"/>
        </w:rPr>
        <w:t>За 2020 г. в России таковых было выдано более 1,7 млн против около 1,27 млн в 2019 г. (рост почти на 35%). В наибольшей степени (почти в 2,7 раза) выросло количество кредитов, взятых в целях рефинансирования. В результате их удельный вес вырос примерно вдвое: если в 2019 г. были рефинансированы 6,9% выданных ипотечных кредитов, то в 2020 г. - уже 13,7%12. Эта процедура, очевидно, не формирует нового спроса на недвижимость, а при исключении рефинансирования прирост ипотечного кредитования составил около 25%. (См. табл. 3.) При этом в его структуре по-прежнему преобладали кредиты для покупки готового жилья: их прирост по сравнению с 2019 г. составил 18,3%, хотя удельный вес этой категории несколько снизился (около 58% всех выданных кредитов против более 66% в 2019 г.). Гораздо больше (на 42,4%) выросло количество кредитов при заключении договоров долевого участия (ДДУ), но их доля увеличилась всего на 1,5 п.п. (до 28,3%) [3, с. 3-5].</w:t>
      </w:r>
    </w:p>
    <w:p w:rsidR="00075DDF" w:rsidRPr="00F87118" w:rsidRDefault="00075DDF" w:rsidP="00075DDF">
      <w:pPr>
        <w:pStyle w:val="NormalExport"/>
        <w:rPr>
          <w:lang w:val="ru-RU"/>
        </w:rPr>
      </w:pPr>
      <w:r w:rsidRPr="00F87118">
        <w:rPr>
          <w:shd w:val="clear" w:color="auto" w:fill="FFFFFF"/>
          <w:lang w:val="ru-RU"/>
        </w:rPr>
        <w:t>Из опережающего темпа роста этой категории кредитов не следует вывода о таком же росте первичного рынка в целом - часть этого сегмента представлена готовым жильем, продаваемым в недавно введенных в строй домах. Поэтому с учетом данного фактора, а также постепенного вытеснения сделок без привлечения ипотеки13 и использования части ипотечных кредитов на вторичном рынке можно сделать вывод о том, что расширение первичного рынка в количественном выражении в 2020 г. было не столь существенным.</w:t>
      </w:r>
    </w:p>
    <w:p w:rsidR="00075DDF" w:rsidRPr="00F87118" w:rsidRDefault="00075DDF" w:rsidP="00075DDF">
      <w:pPr>
        <w:pStyle w:val="NormalExport"/>
        <w:rPr>
          <w:lang w:val="ru-RU"/>
        </w:rPr>
      </w:pPr>
      <w:r w:rsidRPr="00F87118">
        <w:rPr>
          <w:shd w:val="clear" w:color="auto" w:fill="FFFFFF"/>
          <w:lang w:val="ru-RU"/>
        </w:rPr>
        <w:t xml:space="preserve">Поскольку, как отмечалось выше, объем ввода МКЖ в России не увеличивается, как не увеличивается и объем текущего </w:t>
      </w:r>
      <w:r w:rsidRPr="00F87118">
        <w:rPr>
          <w:shd w:val="clear" w:color="auto" w:fill="C0C0C0"/>
          <w:lang w:val="ru-RU"/>
        </w:rPr>
        <w:t>строительства</w:t>
      </w:r>
      <w:r w:rsidRPr="00F87118">
        <w:rPr>
          <w:shd w:val="clear" w:color="auto" w:fill="FFFFFF"/>
          <w:lang w:val="ru-RU"/>
        </w:rPr>
        <w:t xml:space="preserve">, то рост числа сделок мог быть достигнут только за </w:t>
      </w:r>
      <w:r w:rsidRPr="00F87118">
        <w:rPr>
          <w:shd w:val="clear" w:color="auto" w:fill="C0C0C0"/>
          <w:lang w:val="ru-RU"/>
        </w:rPr>
        <w:t>счет</w:t>
      </w:r>
      <w:r w:rsidRPr="00F87118">
        <w:rPr>
          <w:shd w:val="clear" w:color="auto" w:fill="FFFFFF"/>
          <w:lang w:val="ru-RU"/>
        </w:rPr>
        <w:t xml:space="preserve"> сокращения числа доступных лотов на продажу из прошлогодних остатков </w:t>
      </w:r>
      <w:r w:rsidRPr="00F87118">
        <w:rPr>
          <w:shd w:val="clear" w:color="auto" w:fill="C0C0C0"/>
          <w:lang w:val="ru-RU"/>
        </w:rPr>
        <w:t>застройщиков</w:t>
      </w:r>
      <w:r w:rsidRPr="00F87118">
        <w:rPr>
          <w:shd w:val="clear" w:color="auto" w:fill="FFFFFF"/>
          <w:lang w:val="ru-RU"/>
        </w:rPr>
        <w:t xml:space="preserve">. Среди них большую долю занимало жилье, ранее выкупленное последними на себя, т.е. спешно проданное на имя топменеджеров и доверенных лиц еще во втором квартале 2019 г. для обозначения продажи более 10% совокупной площади строящегося в проекте жилья. Мотивация таких действий состояла в получении права не переходить с 1 июля на </w:t>
      </w:r>
      <w:r w:rsidRPr="00F87118">
        <w:rPr>
          <w:shd w:val="clear" w:color="auto" w:fill="C0C0C0"/>
          <w:lang w:val="ru-RU"/>
        </w:rPr>
        <w:t>эскроу-счета</w:t>
      </w:r>
      <w:r w:rsidRPr="00F87118">
        <w:rPr>
          <w:shd w:val="clear" w:color="auto" w:fill="FFFFFF"/>
          <w:lang w:val="ru-RU"/>
        </w:rPr>
        <w:t xml:space="preserve"> с продолжением возможности </w:t>
      </w:r>
      <w:r w:rsidRPr="00F87118">
        <w:rPr>
          <w:shd w:val="clear" w:color="auto" w:fill="FFFFFF"/>
          <w:lang w:val="ru-RU"/>
        </w:rPr>
        <w:lastRenderedPageBreak/>
        <w:t>финансирования по прежней схеме ДДУ напрямую с гражданами без участия банков. Такая возможность была открыта Постановлением Правительства РФ № 480 от 22 апреля 2019 г.</w:t>
      </w:r>
    </w:p>
    <w:p w:rsidR="00075DDF" w:rsidRPr="00F87118" w:rsidRDefault="00075DDF" w:rsidP="00075DDF">
      <w:pPr>
        <w:pStyle w:val="NormalExport"/>
        <w:rPr>
          <w:lang w:val="ru-RU"/>
        </w:rPr>
      </w:pPr>
      <w:r w:rsidRPr="00F87118">
        <w:rPr>
          <w:shd w:val="clear" w:color="auto" w:fill="FFFFFF"/>
          <w:lang w:val="ru-RU"/>
        </w:rPr>
        <w:t>Таким образом, можно говорить об объективных предпосылках к сокращению предложения МКЖ, столкнувшегося с увеличившимся (в определенные моменты - даже ажиотажным) спросом, что предопределило, ввиду дисбаланса на рынке, движение цен вверх. Разумеется, на ценовую динамику действовали разнонаправленные факторы. С одной стороны, падение реальных доходов населения в кризисное время и общее депрессивное настроение на рынке действовали в направлении снижения спроса. Но с другой стороны, господдержка отрасли и льготная ипотека, напротив, вызвали ажиотаж, который явным образом проявился во втором полугодии в виде растущих цен на все виды недвижимости. Не вызывает сомнения, что в конце года ценообразование на готовое жилье испытало влияние и эмоциональной составляющей, не подкрепленной реальным спросом. На фоне новостей об общем подорожании многих товаров и услуг продавцы стали поднимать цены и на недвижимость, пользуясь сокращением объема предложения из-за пандемии.</w:t>
      </w:r>
    </w:p>
    <w:p w:rsidR="00075DDF" w:rsidRPr="00F87118" w:rsidRDefault="00075DDF" w:rsidP="00075DDF">
      <w:pPr>
        <w:pStyle w:val="NormalExport"/>
        <w:rPr>
          <w:lang w:val="ru-RU"/>
        </w:rPr>
      </w:pPr>
      <w:r w:rsidRPr="00F87118">
        <w:rPr>
          <w:shd w:val="clear" w:color="auto" w:fill="FFFFFF"/>
          <w:lang w:val="ru-RU"/>
        </w:rPr>
        <w:t xml:space="preserve">В результате средние цены в 2020 г. объективно повысились, опередив темпы роста в предшествующие годы. (См. табл. 4.) По данным Росстата, такая динамика наблюдалась в обоих сегментах, но в большей степени - на первичном рынке, ставшем объектом мер государственной поддержки, прежде всего за </w:t>
      </w:r>
      <w:r w:rsidRPr="00F87118">
        <w:rPr>
          <w:shd w:val="clear" w:color="auto" w:fill="C0C0C0"/>
          <w:lang w:val="ru-RU"/>
        </w:rPr>
        <w:t>счет</w:t>
      </w:r>
      <w:r w:rsidRPr="00F87118">
        <w:rPr>
          <w:shd w:val="clear" w:color="auto" w:fill="FFFFFF"/>
          <w:lang w:val="ru-RU"/>
        </w:rPr>
        <w:t xml:space="preserve"> льготной ипотеки. Весьма характерен в этом отношении опережающий рост цен на типовые квартиры среднего качества. Почти по всем категориям объектов (кроме элитного жилья) на первичном рынке он оказался большим, чем на вторичном.</w:t>
      </w:r>
    </w:p>
    <w:p w:rsidR="00075DDF" w:rsidRPr="00F87118" w:rsidRDefault="00075DDF" w:rsidP="00075DDF">
      <w:pPr>
        <w:pStyle w:val="NormalExport"/>
        <w:rPr>
          <w:lang w:val="ru-RU"/>
        </w:rPr>
      </w:pPr>
      <w:r w:rsidRPr="00F87118">
        <w:rPr>
          <w:shd w:val="clear" w:color="auto" w:fill="FFFFFF"/>
          <w:lang w:val="ru-RU"/>
        </w:rPr>
        <w:t>Высокие темпы роста цен на рынке недвижимости подтверждаются и другими источниками. Например, по индексу Московской биржи "ДомКлик" цены на столичную недвижимость увеличились за год на 14,4%14. По данным "ЕРЗ.РФ", рост на первичном рынке столицы был еще выше - 19,1%15, а по России в целом в этом сегменте он составил 15,7%16. Особо следует подчеркнуть, что это был не номинальный, а реальный рост, заметно превысивший официальный уровень инфляции на потребительском рынке в 2020 г. (4,9%), что обусловило инвестиционную привлекательность недвижимости, ставшую весомым фактором спроса на ипотечные продукты со стороны населения.</w:t>
      </w:r>
    </w:p>
    <w:p w:rsidR="00075DDF" w:rsidRPr="00F87118" w:rsidRDefault="00075DDF" w:rsidP="00075DDF">
      <w:pPr>
        <w:pStyle w:val="NormalExport"/>
        <w:rPr>
          <w:lang w:val="ru-RU"/>
        </w:rPr>
      </w:pPr>
      <w:r w:rsidRPr="00F87118">
        <w:rPr>
          <w:shd w:val="clear" w:color="auto" w:fill="FFFFFF"/>
          <w:lang w:val="ru-RU"/>
        </w:rPr>
        <w:t>Государственная поддержка и льготная ипотека как основной инструмент влияния на рынок недвижимости</w:t>
      </w:r>
    </w:p>
    <w:p w:rsidR="00075DDF" w:rsidRPr="00F87118" w:rsidRDefault="00075DDF" w:rsidP="00075DDF">
      <w:pPr>
        <w:pStyle w:val="NormalExport"/>
        <w:rPr>
          <w:lang w:val="ru-RU"/>
        </w:rPr>
      </w:pPr>
      <w:r w:rsidRPr="00F87118">
        <w:rPr>
          <w:shd w:val="clear" w:color="auto" w:fill="FFFFFF"/>
          <w:lang w:val="ru-RU"/>
        </w:rPr>
        <w:t>Резкое увеличение спроса на недвижимость в период кризиса (преимущественно через ипотечное кредитование) было бы невозможным без мягкой денежно-кредитной политики Банка России, который, вопреки устоявшейся практике повышения процентных ставок в период кризиса и собственной политике прошлых лет (их поддержания на реальном положительном уровне), напротив, несколько раз снижал ключевую ставку.</w:t>
      </w:r>
    </w:p>
    <w:p w:rsidR="00075DDF" w:rsidRPr="00F87118" w:rsidRDefault="00075DDF" w:rsidP="00075DDF">
      <w:pPr>
        <w:pStyle w:val="NormalExport"/>
        <w:rPr>
          <w:lang w:val="ru-RU"/>
        </w:rPr>
      </w:pPr>
      <w:r w:rsidRPr="00F87118">
        <w:rPr>
          <w:shd w:val="clear" w:color="auto" w:fill="FFFFFF"/>
          <w:lang w:val="ru-RU"/>
        </w:rPr>
        <w:t>Так, в начале года она составляла 6,25% годовых, опустившись к его концу до 4,25%17. Одновременно снижались ипотечные и депозитные ставки: средняя ипотечная ставка, по данным ЦБ РФ, на 1 января 2020 г. находилась на уровне 9,01% годовых, а на 1 января 2021 г. - уже 7,36% (минимальный ее уровень был зафиксирован в сентябре - 7,17% годовых)18; депозитные ставки упали за год (с начала 2020 г.) с 5,92 до 4,48% годовых19. В то время как реальные ставки по депозитам ушли в отрицательную область: население, не без оснований опасаясь за сохранность сбережений, получило стимул перенаправить часть своих средств из депозитов на рынок недвижимости.</w:t>
      </w:r>
    </w:p>
    <w:p w:rsidR="00075DDF" w:rsidRPr="00F87118" w:rsidRDefault="00075DDF" w:rsidP="00075DDF">
      <w:pPr>
        <w:pStyle w:val="NormalExport"/>
        <w:rPr>
          <w:lang w:val="ru-RU"/>
        </w:rPr>
      </w:pPr>
      <w:r w:rsidRPr="00F87118">
        <w:rPr>
          <w:shd w:val="clear" w:color="auto" w:fill="FFFFFF"/>
          <w:lang w:val="ru-RU"/>
        </w:rPr>
        <w:t>Однако гораздо более существенным фактором ажиотажа на исследуемом рынке стали отрицательные реальные ставки по ипотеке. Очевидно, что брать кредит по ставке 6-8% годовых при росте цен на недвижимость в 15- 20% становится чрезвычайно выгодной операцией (по меньшей мере, в краткосрочном периоде) и все больше людей вовлекаются в спекулятивные инвестиции, надеясь на дальнейшее повышение цен. И без того необычайно привлекательные (по российским меркам) условия покупки к тому же сопровождались активным пиаром программы льготной ипотеки на новостройки в СМИ, агрессивной рекламой банков, а также упрощением процедуры получения ипотечного кредита (например, расширилась практика дистанционной подачи заявок на кредит).</w:t>
      </w:r>
    </w:p>
    <w:p w:rsidR="00075DDF" w:rsidRPr="00F87118" w:rsidRDefault="00075DDF" w:rsidP="00075DDF">
      <w:pPr>
        <w:pStyle w:val="NormalExport"/>
        <w:rPr>
          <w:lang w:val="ru-RU"/>
        </w:rPr>
      </w:pPr>
      <w:r w:rsidRPr="00F87118">
        <w:rPr>
          <w:shd w:val="clear" w:color="auto" w:fill="FFFFFF"/>
          <w:lang w:val="ru-RU"/>
        </w:rPr>
        <w:t>В итоге первоначально заявленная цель программы (компенсация выбывшего спроса в результате ограничений в период локдауна) была достигнута уже к лету 2020 г. На рубеже первого и второго полугодий размер первоначального взноса был снижен с 20 до 15%, а максимальная сумма кредита увеличена вдвое - до 6 млн руб. (12 млн руб. в Москве, Санкт-Петербурге, Московской и Ленинградской областях), а чуть позже лимит выдачи по программе льготной ипотеки вырос с 740 до 900 млрд руб. В середине осени действие программы было продлено до 1 июля 2021 г. с увеличением лимита выдачи более чем вдвое (до 1850 млрд руб.).</w:t>
      </w:r>
    </w:p>
    <w:p w:rsidR="00075DDF" w:rsidRPr="00F87118" w:rsidRDefault="00075DDF" w:rsidP="00075DDF">
      <w:pPr>
        <w:pStyle w:val="NormalExport"/>
        <w:rPr>
          <w:lang w:val="ru-RU"/>
        </w:rPr>
      </w:pPr>
      <w:r w:rsidRPr="00F87118">
        <w:rPr>
          <w:shd w:val="clear" w:color="auto" w:fill="FFFFFF"/>
          <w:lang w:val="ru-RU"/>
        </w:rPr>
        <w:t xml:space="preserve">В целом в 2020 г. выдача ипотечных кредитов составила около 4,3 трлн руб., причем на долю льготных кредитов пришлось более 30% этой величины. (См. табл. 5.) В свою очередь, среди них доминировала программа выдачи кредитов по ставке 6,5% годовых (74% всего объема льготного </w:t>
      </w:r>
      <w:r w:rsidRPr="00F87118">
        <w:rPr>
          <w:shd w:val="clear" w:color="auto" w:fill="FFFFFF"/>
          <w:lang w:val="ru-RU"/>
        </w:rPr>
        <w:lastRenderedPageBreak/>
        <w:t xml:space="preserve">кредитования). Программы "Семейная ипотека", льготной сельской ипотеки и "Дальневосточная ипотека" носили дополняющий характер (около 16, 6 и 4% соответственно). Характерной особенностью льготного кредитования была его ориентация на первичный рынок жилья, представленный новостройками на стадии </w:t>
      </w:r>
      <w:r w:rsidRPr="00F87118">
        <w:rPr>
          <w:shd w:val="clear" w:color="auto" w:fill="C0C0C0"/>
          <w:lang w:val="ru-RU"/>
        </w:rPr>
        <w:t>строительства</w:t>
      </w:r>
      <w:r w:rsidRPr="00F87118">
        <w:rPr>
          <w:shd w:val="clear" w:color="auto" w:fill="FFFFFF"/>
          <w:lang w:val="ru-RU"/>
        </w:rPr>
        <w:t>, что предполагает заключение договоров долевого участия. Так, для стандартной льготной ипотеки до 6,5% годовых доля кредитов, выданных под заключение ДДУ, и их сумма составляли немногим менее 90%. В других программах при более весомой роли готового жилья удельный вес этих кредитов все равно превышал 50-60% (кроме "сельской ипотеки")20.</w:t>
      </w:r>
    </w:p>
    <w:p w:rsidR="00075DDF" w:rsidRPr="00F87118" w:rsidRDefault="00075DDF" w:rsidP="00075DDF">
      <w:pPr>
        <w:pStyle w:val="NormalExport"/>
        <w:rPr>
          <w:lang w:val="ru-RU"/>
        </w:rPr>
      </w:pPr>
      <w:r w:rsidRPr="00F87118">
        <w:rPr>
          <w:shd w:val="clear" w:color="auto" w:fill="FFFFFF"/>
          <w:lang w:val="ru-RU"/>
        </w:rPr>
        <w:t>К концу 2020 г. ипотечный портфель банков приблизился к 9 трлн руб., а весь ипотечный портфель (по данным АО "ДОМ.РФ") превысил 10 трлн руб. Разница обусловлена процессом секьюритизации ипотечных кредитов, который состоит в следующем: задолженность населения по ипотеке выше, чем по отчетности Банка России, поскольку тот не учитывает, что часть ипотечных закладных списывается с балансов банков в пользу ипотечного агента - компании "ДОМ.РФ", которая выпускает облигации, обеспеченные данными активами. Такой механизм позволяет банкам высвобождать средства для наращивания кредитования.</w:t>
      </w:r>
    </w:p>
    <w:p w:rsidR="00075DDF" w:rsidRPr="00F87118" w:rsidRDefault="00075DDF" w:rsidP="00075DDF">
      <w:pPr>
        <w:pStyle w:val="NormalExport"/>
        <w:rPr>
          <w:lang w:val="ru-RU"/>
        </w:rPr>
      </w:pPr>
      <w:r w:rsidRPr="00F87118">
        <w:rPr>
          <w:shd w:val="clear" w:color="auto" w:fill="FFFFFF"/>
          <w:lang w:val="ru-RU"/>
        </w:rPr>
        <w:t xml:space="preserve">Пока качество ипотечного кредитного портфеля остается достаточно высоким, о чем свидетельствует весьма низкий уровень задолженности населения: доля просроченной свыше 90 дней задолженности по ипотечным кредитам в декабре 2020 г. осталась на уровне начала года (1,3% ипотечного портфеля), в том числе на первичном рынке она снизилась с 1,2 до 1% (для сравнения: величина данного показателя по другим кредитам населению выросла с 7 до 8,5%). При этом выросло число реструктуризаций, и, по данным Банка России, было реструктурировано 3,1% ипотечных кредитов [3, </w:t>
      </w:r>
      <w:r>
        <w:rPr>
          <w:shd w:val="clear" w:color="auto" w:fill="FFFFFF"/>
        </w:rPr>
        <w:t>c</w:t>
      </w:r>
      <w:r w:rsidRPr="00F87118">
        <w:rPr>
          <w:shd w:val="clear" w:color="auto" w:fill="FFFFFF"/>
          <w:lang w:val="ru-RU"/>
        </w:rPr>
        <w:t>. 7]. Тем не менее сохраняется вероятность возрастания системных рисков для ипотеки ввиду того, что снижение ипотечных ставок на протяжении нескольких последних лет сопровождается увеличением суммы ипотечного кредита, сроков кредитования и количества кредитов с низким первоначальным взносом.</w:t>
      </w:r>
    </w:p>
    <w:p w:rsidR="00075DDF" w:rsidRPr="00F87118" w:rsidRDefault="00075DDF" w:rsidP="00075DDF">
      <w:pPr>
        <w:pStyle w:val="NormalExport"/>
        <w:rPr>
          <w:lang w:val="ru-RU"/>
        </w:rPr>
      </w:pPr>
      <w:r w:rsidRPr="00F87118">
        <w:rPr>
          <w:shd w:val="clear" w:color="auto" w:fill="FFFFFF"/>
          <w:lang w:val="ru-RU"/>
        </w:rPr>
        <w:t>Закономерным следствием нагнетания ипотечного спроса стал рост рублевых цен на недвижимость21. Его можно легко объяснить выросшим в полтора раз объемом ипотечного кредитования: если долгое время он составлял 2,5-3 трлн руб. в год, то в 2020 г. одной ипотеки было выдано банками на сумму около 4,3 трлн руб.</w:t>
      </w:r>
    </w:p>
    <w:p w:rsidR="00075DDF" w:rsidRPr="00F87118" w:rsidRDefault="00075DDF" w:rsidP="00075DDF">
      <w:pPr>
        <w:pStyle w:val="NormalExport"/>
        <w:rPr>
          <w:lang w:val="ru-RU"/>
        </w:rPr>
      </w:pPr>
      <w:r w:rsidRPr="00F87118">
        <w:rPr>
          <w:shd w:val="clear" w:color="auto" w:fill="FFFFFF"/>
          <w:lang w:val="ru-RU"/>
        </w:rPr>
        <w:t xml:space="preserve">Кроме того, на рынок недвижимости поступают собственные средства покупателей и выплачиваемые государством населению безвозмездные субсидии. Так, на покупку недвижимости используется основная часть материнского капитала. В прошлом году объем таких средств должен был серьезно вырасти за </w:t>
      </w:r>
      <w:r w:rsidRPr="00F87118">
        <w:rPr>
          <w:shd w:val="clear" w:color="auto" w:fill="C0C0C0"/>
          <w:lang w:val="ru-RU"/>
        </w:rPr>
        <w:t>счет</w:t>
      </w:r>
      <w:r w:rsidRPr="00F87118">
        <w:rPr>
          <w:shd w:val="clear" w:color="auto" w:fill="FFFFFF"/>
          <w:lang w:val="ru-RU"/>
        </w:rPr>
        <w:t xml:space="preserve"> введения выплат на первого ребенка в размере 466,6 тыс. руб. и увеличения размера выплаты на второго и последующих детей до 616,6 тыс. руб.22. </w:t>
      </w:r>
      <w:r>
        <w:rPr>
          <w:shd w:val="clear" w:color="auto" w:fill="FFFFFF"/>
        </w:rPr>
        <w:t>C</w:t>
      </w:r>
      <w:r w:rsidRPr="00F87118">
        <w:rPr>
          <w:shd w:val="clear" w:color="auto" w:fill="FFFFFF"/>
          <w:lang w:val="ru-RU"/>
        </w:rPr>
        <w:t xml:space="preserve"> 2019 г. действует программа поддержки многодетных заемщиков, получающих субсидию в размере 450 тыс. руб. для погашения основного долга. К концу 2020 г. было одобрено более 111 тыс. заявок на направление средств на погашение основного долга по ипотечным кредитам, взятым такими заемщиками, а сумма к выплате превысила 49 млрд руб. [3, с. 6].</w:t>
      </w:r>
    </w:p>
    <w:p w:rsidR="00075DDF" w:rsidRPr="00F87118" w:rsidRDefault="00075DDF" w:rsidP="00075DDF">
      <w:pPr>
        <w:pStyle w:val="NormalExport"/>
        <w:rPr>
          <w:lang w:val="ru-RU"/>
        </w:rPr>
      </w:pPr>
      <w:r w:rsidRPr="00F87118">
        <w:rPr>
          <w:shd w:val="clear" w:color="auto" w:fill="FFFFFF"/>
          <w:lang w:val="ru-RU"/>
        </w:rPr>
        <w:t xml:space="preserve">На фоне сокращения объема текущего </w:t>
      </w:r>
      <w:r w:rsidRPr="00F87118">
        <w:rPr>
          <w:shd w:val="clear" w:color="auto" w:fill="C0C0C0"/>
          <w:lang w:val="ru-RU"/>
        </w:rPr>
        <w:t>строительства</w:t>
      </w:r>
      <w:r w:rsidRPr="00F87118">
        <w:rPr>
          <w:shd w:val="clear" w:color="auto" w:fill="FFFFFF"/>
          <w:lang w:val="ru-RU"/>
        </w:rPr>
        <w:t xml:space="preserve"> и ввода жилья </w:t>
      </w:r>
      <w:r w:rsidRPr="00F87118">
        <w:rPr>
          <w:shd w:val="clear" w:color="auto" w:fill="C0C0C0"/>
          <w:lang w:val="ru-RU"/>
        </w:rPr>
        <w:t>застройщики</w:t>
      </w:r>
      <w:r w:rsidRPr="00F87118">
        <w:rPr>
          <w:shd w:val="clear" w:color="auto" w:fill="FFFFFF"/>
          <w:lang w:val="ru-RU"/>
        </w:rPr>
        <w:t xml:space="preserve"> не только смогли повысить цены, но и были вынуждены снизить объем экспозиции. Более того, и в 2021 г. можно ожидать инерционного продолжения этой тенденции, поскольку программа льготной ипотеки пролонгирована, а </w:t>
      </w:r>
      <w:r w:rsidRPr="00F87118">
        <w:rPr>
          <w:shd w:val="clear" w:color="auto" w:fill="C0C0C0"/>
          <w:lang w:val="ru-RU"/>
        </w:rPr>
        <w:t>застройщики</w:t>
      </w:r>
      <w:r w:rsidRPr="00F87118">
        <w:rPr>
          <w:shd w:val="clear" w:color="auto" w:fill="FFFFFF"/>
          <w:lang w:val="ru-RU"/>
        </w:rPr>
        <w:t xml:space="preserve"> не смогут быстро нарастить объем предложения в силу специфики отрасли.</w:t>
      </w:r>
    </w:p>
    <w:p w:rsidR="00075DDF" w:rsidRPr="00F87118" w:rsidRDefault="00075DDF" w:rsidP="00075DDF">
      <w:pPr>
        <w:pStyle w:val="NormalExport"/>
        <w:rPr>
          <w:lang w:val="ru-RU"/>
        </w:rPr>
      </w:pPr>
      <w:r w:rsidRPr="00F87118">
        <w:rPr>
          <w:shd w:val="clear" w:color="auto" w:fill="FFFFFF"/>
          <w:lang w:val="ru-RU"/>
        </w:rPr>
        <w:t>Неудивительно, что к концу года сформировалась некоторая осторожная оппозиция расширению программы льготного кредитования со стороны Минфина РФ и Центробанка. Пожалуй, главным уроком 2020 г. и новым системным трендом стало то, что не столько рынок определяет ценообразование в недвижимости, сколько государство через свою политику (прежде всего через стимулирование ипотеки). Без формальных или неформальных гарантий государства банки не смогли бы выдавать внушительные долгосрочные кредиты по низким ставкам (хотя бы из-за структуры пассивной части баланса, в которой у банков преимущественно краткосрочные обязательства).</w:t>
      </w:r>
    </w:p>
    <w:p w:rsidR="00075DDF" w:rsidRPr="00F87118" w:rsidRDefault="00075DDF" w:rsidP="00075DDF">
      <w:pPr>
        <w:pStyle w:val="NormalExport"/>
        <w:rPr>
          <w:lang w:val="ru-RU"/>
        </w:rPr>
      </w:pPr>
      <w:r w:rsidRPr="00F87118">
        <w:rPr>
          <w:shd w:val="clear" w:color="auto" w:fill="FFFFFF"/>
          <w:lang w:val="ru-RU"/>
        </w:rPr>
        <w:t>Другим примером исключительного влияния государства на формирование спроса на жилую недвижимость может служить сравнение динамики выдачи ипотечных и потребительских кредитов: в отличие от ипотеки, которая выросла за минувший год и в рублевом, и в количественном выражении, потребительское кредитование в исследуемый период переживало спад. Так, по данным Национального бюро кредитных историй (НБКИ), количество потребительских кредитов за 2020 г. сократилось по сравнению с 2019 г. на 25,923.</w:t>
      </w:r>
    </w:p>
    <w:p w:rsidR="00075DDF" w:rsidRPr="00F87118" w:rsidRDefault="00075DDF" w:rsidP="00075DDF">
      <w:pPr>
        <w:pStyle w:val="NormalExport"/>
        <w:rPr>
          <w:lang w:val="ru-RU"/>
        </w:rPr>
      </w:pPr>
      <w:r w:rsidRPr="00F87118">
        <w:rPr>
          <w:shd w:val="clear" w:color="auto" w:fill="FFFFFF"/>
          <w:lang w:val="ru-RU"/>
        </w:rPr>
        <w:t xml:space="preserve">Очевидное отличие потребительского кредитования от ипотеки состоит в отсутствии субсидирования ставок и в гораздо более слабой институциональной поддержке заемщиков, поэтому процентные </w:t>
      </w:r>
      <w:r w:rsidRPr="00F87118">
        <w:rPr>
          <w:shd w:val="clear" w:color="auto" w:fill="FFFFFF"/>
          <w:lang w:val="ru-RU"/>
        </w:rPr>
        <w:lastRenderedPageBreak/>
        <w:t>ставки и объемы кредитов здесь больше соответствуют тем, которые формируются в условиях свободного рынка.</w:t>
      </w:r>
    </w:p>
    <w:p w:rsidR="00075DDF" w:rsidRPr="00F87118" w:rsidRDefault="00075DDF" w:rsidP="00075DDF">
      <w:pPr>
        <w:pStyle w:val="NormalExport"/>
        <w:rPr>
          <w:lang w:val="ru-RU"/>
        </w:rPr>
      </w:pPr>
      <w:r w:rsidRPr="00F87118">
        <w:rPr>
          <w:shd w:val="clear" w:color="auto" w:fill="FFFFFF"/>
          <w:lang w:val="ru-RU"/>
        </w:rPr>
        <w:t>Выводы</w:t>
      </w:r>
    </w:p>
    <w:p w:rsidR="00075DDF" w:rsidRPr="00F87118" w:rsidRDefault="00075DDF" w:rsidP="00075DDF">
      <w:pPr>
        <w:pStyle w:val="NormalExport"/>
        <w:rPr>
          <w:lang w:val="ru-RU"/>
        </w:rPr>
      </w:pPr>
      <w:r w:rsidRPr="00F87118">
        <w:rPr>
          <w:shd w:val="clear" w:color="auto" w:fill="FFFFFF"/>
          <w:lang w:val="ru-RU"/>
        </w:rPr>
        <w:t>Нетипичный характер кризиса 2020 г. скорректировал привычную логику циклического движения цен на недвижимость. Обычно во время подъема экономики цены на недвижимость растут, а после прохождения острой фазы кризиса постепенно снижаются. Когда же возобновляется фаза роста, с некоторым лагом растут и цены на недвижимость.</w:t>
      </w:r>
    </w:p>
    <w:p w:rsidR="00075DDF" w:rsidRPr="00F87118" w:rsidRDefault="00075DDF" w:rsidP="00075DDF">
      <w:pPr>
        <w:pStyle w:val="NormalExport"/>
        <w:rPr>
          <w:lang w:val="ru-RU"/>
        </w:rPr>
      </w:pPr>
      <w:r w:rsidRPr="00F87118">
        <w:rPr>
          <w:shd w:val="clear" w:color="auto" w:fill="FFFFFF"/>
          <w:lang w:val="ru-RU"/>
        </w:rPr>
        <w:t>Но по своему содержанию кризис минувшего года в России принципиально отличался от предшествующих. При снижении Центробанком ключевой ставки обменный курс рубля оставался относительно устойчивым, а инфляция - умеренной. Вопреки тревожным весенним ожиданиям мировые цены на нефть после известных колебаний вышли на уровень, далекий от исторических минимумов, что явилось немаловажным фактором, поддержавшим отечественную экономику. При сокращении домохозяйствами своих потребительских расходов отсутствовала банковская паника. В данных обстоятельствах, на фоне массивной господдержки спроса, банки сумели нарастить ипотечное кредитование.</w:t>
      </w:r>
    </w:p>
    <w:p w:rsidR="00075DDF" w:rsidRPr="00F87118" w:rsidRDefault="00075DDF" w:rsidP="00075DDF">
      <w:pPr>
        <w:pStyle w:val="NormalExport"/>
        <w:rPr>
          <w:lang w:val="ru-RU"/>
        </w:rPr>
      </w:pPr>
      <w:r w:rsidRPr="00F87118">
        <w:rPr>
          <w:shd w:val="clear" w:color="auto" w:fill="FFFFFF"/>
          <w:lang w:val="ru-RU"/>
        </w:rPr>
        <w:t xml:space="preserve">В связи с этим строительный сектор не попал в число особенно пострадавших отраслей, а реальные цены на недвижимость в рублевом выражении, контрастируя с ценовой динамикой предыдущих кризисов в 2000-е годы, не упали, а выросли. В условиях пандемии, ставшей оправданием мер прямого государственного вмешательства в экономику в целях защиты населения и </w:t>
      </w:r>
      <w:r w:rsidRPr="00F87118">
        <w:rPr>
          <w:shd w:val="clear" w:color="auto" w:fill="C0C0C0"/>
          <w:lang w:val="ru-RU"/>
        </w:rPr>
        <w:t>застройщиков</w:t>
      </w:r>
      <w:r w:rsidRPr="00F87118">
        <w:rPr>
          <w:shd w:val="clear" w:color="auto" w:fill="FFFFFF"/>
          <w:lang w:val="ru-RU"/>
        </w:rPr>
        <w:t>, искажающее влияние государства на рыночное ценообразование на рынке недвижимости стало особенно очевидным. Но фундамент, на котором растут цены на квартиры, непрочен - удешевление ипотеки на основе мер господдержки и низкой потребительской инфляции.</w:t>
      </w:r>
    </w:p>
    <w:p w:rsidR="00075DDF" w:rsidRPr="00F87118" w:rsidRDefault="00075DDF" w:rsidP="00075DDF">
      <w:pPr>
        <w:pStyle w:val="NormalExport"/>
        <w:rPr>
          <w:lang w:val="ru-RU"/>
        </w:rPr>
      </w:pPr>
      <w:r w:rsidRPr="00F87118">
        <w:rPr>
          <w:shd w:val="clear" w:color="auto" w:fill="FFFFFF"/>
          <w:lang w:val="ru-RU"/>
        </w:rPr>
        <w:t>Несмотря на продление программы льготной ипотеки, поддерживать субсидирование спроса на недвижимость в прежних объемах будет сложнее. Собственных ресурсов у банков недостаточно, а расширять кредитование опасно ввиду дальнейшего роста цен на жилье и ускоренного вымывания доступного предложения. Существует и риск общего ускорения инфляции после снятия или смягчения ограничений, вызванных пандемией, что уже подтвердила ценовая динамика на рубеже 2020-2021 гг. Позиция руководства Банка России состоит в трансформации льготной ипотеки из общей антикризисной меры в инструмент селективной поддержки отдельных групп населения и регионов.</w:t>
      </w:r>
    </w:p>
    <w:p w:rsidR="00075DDF" w:rsidRPr="00F87118" w:rsidRDefault="00075DDF" w:rsidP="00075DDF">
      <w:pPr>
        <w:pStyle w:val="NormalExport"/>
        <w:rPr>
          <w:lang w:val="ru-RU"/>
        </w:rPr>
      </w:pPr>
      <w:r w:rsidRPr="00F87118">
        <w:rPr>
          <w:shd w:val="clear" w:color="auto" w:fill="FFFFFF"/>
          <w:lang w:val="ru-RU"/>
        </w:rPr>
        <w:t>Поэтому вполне реалистичен сценарий, при котором к лету 2021 г. выдача ипотечных кредитов затормозится с последующей отменой массовой льготной ипотеки при значительном сокращении других льготных программ. Если общий объем ее выдачи ожидаемо уменьшится до 2-2,5 трлн руб. в год, то цены на МКЖ после краткого периода ажиотажного спроса начнут снижаться и к 2022 г. упадут на 10% в рублях в реальном выражении, а затем продолжат постепенно сползать вниз в течение одного-двух лет. В этом случае можно будет говорить о том, что сработал отложенный эффект влияния кризиса на цены.</w:t>
      </w:r>
    </w:p>
    <w:p w:rsidR="00075DDF" w:rsidRPr="00F87118" w:rsidRDefault="00075DDF" w:rsidP="00075DDF">
      <w:pPr>
        <w:pStyle w:val="NormalExport"/>
        <w:rPr>
          <w:lang w:val="ru-RU"/>
        </w:rPr>
      </w:pPr>
      <w:r w:rsidRPr="00F87118">
        <w:rPr>
          <w:shd w:val="clear" w:color="auto" w:fill="FFFFFF"/>
          <w:lang w:val="ru-RU"/>
        </w:rPr>
        <w:t xml:space="preserve">Таким образом, колесо рыночного цикла, вопреки господдержке как спроса, так и предложения, повернется к фазе рецессии. И в этом случае неминуемым выходом окажутся погашение убытков банковской системы, достройка начатых и запуск новых проектов в попытке достижения целей национального проекта "Жилье и городская среда" за </w:t>
      </w:r>
      <w:r w:rsidRPr="00F87118">
        <w:rPr>
          <w:shd w:val="clear" w:color="auto" w:fill="C0C0C0"/>
          <w:lang w:val="ru-RU"/>
        </w:rPr>
        <w:t>счет</w:t>
      </w:r>
      <w:r w:rsidRPr="00F87118">
        <w:rPr>
          <w:shd w:val="clear" w:color="auto" w:fill="FFFFFF"/>
          <w:lang w:val="ru-RU"/>
        </w:rPr>
        <w:t xml:space="preserve"> массированного подключения бюджетной системы, в том числе через компанию "ДОМ.РФ", как федеральный инструмент, т.е. квазинационализация рынка на неопределенный период.</w:t>
      </w:r>
    </w:p>
    <w:p w:rsidR="00075DDF" w:rsidRPr="00F87118" w:rsidRDefault="00075DDF" w:rsidP="00075DDF">
      <w:pPr>
        <w:pStyle w:val="NormalExport"/>
        <w:rPr>
          <w:lang w:val="ru-RU"/>
        </w:rPr>
      </w:pPr>
      <w:r w:rsidRPr="00F87118">
        <w:rPr>
          <w:shd w:val="clear" w:color="auto" w:fill="FFFFFF"/>
          <w:lang w:val="ru-RU"/>
        </w:rPr>
        <w:t>Литература</w:t>
      </w:r>
    </w:p>
    <w:p w:rsidR="00075DDF" w:rsidRPr="00F87118" w:rsidRDefault="00075DDF" w:rsidP="00075DDF">
      <w:pPr>
        <w:pStyle w:val="NormalExport"/>
        <w:rPr>
          <w:lang w:val="ru-RU"/>
        </w:rPr>
      </w:pPr>
      <w:r w:rsidRPr="00F87118">
        <w:rPr>
          <w:shd w:val="clear" w:color="auto" w:fill="FFFFFF"/>
          <w:lang w:val="ru-RU"/>
        </w:rPr>
        <w:t>1. Жилищный рынок городов России // Российская экономика в 2019 году. Тенденции и перспективы (Вып. 41). М.: Изд-во Ин-та Гайдара, 2020. С. 415-416.</w:t>
      </w:r>
    </w:p>
    <w:p w:rsidR="00075DDF" w:rsidRPr="00F87118" w:rsidRDefault="00075DDF" w:rsidP="00075DDF">
      <w:pPr>
        <w:pStyle w:val="NormalExport"/>
        <w:rPr>
          <w:lang w:val="ru-RU"/>
        </w:rPr>
      </w:pPr>
      <w:r w:rsidRPr="00F87118">
        <w:rPr>
          <w:shd w:val="clear" w:color="auto" w:fill="FFFFFF"/>
          <w:lang w:val="ru-RU"/>
        </w:rPr>
        <w:t>2. Зубов С.А. Ипотечное кредитование в 2020 г. // Экономическое развитие России. 2021. Т. 28. № 2.</w:t>
      </w:r>
    </w:p>
    <w:p w:rsidR="00075DDF" w:rsidRPr="00F87118" w:rsidRDefault="00075DDF" w:rsidP="00075DDF">
      <w:pPr>
        <w:pStyle w:val="NormalExport"/>
        <w:rPr>
          <w:lang w:val="ru-RU"/>
        </w:rPr>
      </w:pPr>
      <w:r w:rsidRPr="00F87118">
        <w:rPr>
          <w:shd w:val="clear" w:color="auto" w:fill="FFFFFF"/>
          <w:lang w:val="ru-RU"/>
        </w:rPr>
        <w:t>С. 51-54.</w:t>
      </w:r>
    </w:p>
    <w:p w:rsidR="00075DDF" w:rsidRPr="00F87118" w:rsidRDefault="00075DDF" w:rsidP="00075DDF">
      <w:pPr>
        <w:pStyle w:val="NormalExport"/>
        <w:rPr>
          <w:lang w:val="ru-RU"/>
        </w:rPr>
      </w:pPr>
      <w:r w:rsidRPr="00F87118">
        <w:rPr>
          <w:shd w:val="clear" w:color="auto" w:fill="FFFFFF"/>
          <w:lang w:val="ru-RU"/>
        </w:rPr>
        <w:t xml:space="preserve">3. Обзор рынка ипотечного кредитования в 2020 году. Февраль 2021 г. </w:t>
      </w:r>
      <w:r>
        <w:rPr>
          <w:shd w:val="clear" w:color="auto" w:fill="FFFFFF"/>
        </w:rPr>
        <w:t>URL</w:t>
      </w:r>
      <w:r w:rsidRPr="00F87118">
        <w:rPr>
          <w:shd w:val="clear" w:color="auto" w:fill="FFFFFF"/>
          <w:lang w:val="ru-RU"/>
        </w:rPr>
        <w:t xml:space="preserve">: </w:t>
      </w:r>
      <w:r>
        <w:rPr>
          <w:shd w:val="clear" w:color="auto" w:fill="FFFFFF"/>
        </w:rPr>
        <w:t>https</w:t>
      </w:r>
      <w:r w:rsidRPr="00F87118">
        <w:rPr>
          <w:shd w:val="clear" w:color="auto" w:fill="FFFFFF"/>
          <w:lang w:val="ru-RU"/>
        </w:rPr>
        <w:t>://дом.рф</w:t>
      </w:r>
    </w:p>
    <w:p w:rsidR="00075DDF" w:rsidRPr="00F87118" w:rsidRDefault="00075DDF" w:rsidP="00075DDF">
      <w:pPr>
        <w:pStyle w:val="NormalExport"/>
        <w:rPr>
          <w:lang w:val="ru-RU"/>
        </w:rPr>
      </w:pPr>
      <w:r w:rsidRPr="00F87118">
        <w:rPr>
          <w:shd w:val="clear" w:color="auto" w:fill="FFFFFF"/>
          <w:lang w:val="ru-RU"/>
        </w:rPr>
        <w:t xml:space="preserve">4. Обзор рынка многоквартирного жилищного </w:t>
      </w:r>
      <w:r w:rsidRPr="00F87118">
        <w:rPr>
          <w:shd w:val="clear" w:color="auto" w:fill="C0C0C0"/>
          <w:lang w:val="ru-RU"/>
        </w:rPr>
        <w:t>строительства</w:t>
      </w:r>
      <w:r w:rsidRPr="00F87118">
        <w:rPr>
          <w:shd w:val="clear" w:color="auto" w:fill="FFFFFF"/>
          <w:lang w:val="ru-RU"/>
        </w:rPr>
        <w:t xml:space="preserve"> Российской Федерации. Декабрь 2020 г.</w:t>
      </w:r>
    </w:p>
    <w:p w:rsidR="00075DDF" w:rsidRPr="00F87118" w:rsidRDefault="00075DDF" w:rsidP="00075DDF">
      <w:pPr>
        <w:pStyle w:val="NormalExport"/>
        <w:rPr>
          <w:lang w:val="ru-RU"/>
        </w:rPr>
      </w:pPr>
      <w:r w:rsidRPr="00F87118">
        <w:rPr>
          <w:shd w:val="clear" w:color="auto" w:fill="FFFFFF"/>
          <w:lang w:val="ru-RU"/>
        </w:rPr>
        <w:t xml:space="preserve">С. 1, 4. </w:t>
      </w:r>
      <w:r>
        <w:rPr>
          <w:shd w:val="clear" w:color="auto" w:fill="FFFFFF"/>
        </w:rPr>
        <w:t>URL</w:t>
      </w:r>
      <w:r w:rsidRPr="00F87118">
        <w:rPr>
          <w:shd w:val="clear" w:color="auto" w:fill="FFFFFF"/>
          <w:lang w:val="ru-RU"/>
        </w:rPr>
        <w:t xml:space="preserve">: </w:t>
      </w:r>
      <w:r>
        <w:rPr>
          <w:shd w:val="clear" w:color="auto" w:fill="FFFFFF"/>
        </w:rPr>
        <w:t>https</w:t>
      </w:r>
      <w:r w:rsidRPr="00F87118">
        <w:rPr>
          <w:shd w:val="clear" w:color="auto" w:fill="FFFFFF"/>
          <w:lang w:val="ru-RU"/>
        </w:rPr>
        <w:t>://дом.рф</w:t>
      </w:r>
    </w:p>
    <w:p w:rsidR="00075DDF" w:rsidRDefault="00075DDF" w:rsidP="00075DDF">
      <w:pPr>
        <w:pStyle w:val="NormalExport"/>
      </w:pPr>
      <w:r w:rsidRPr="00F87118">
        <w:rPr>
          <w:shd w:val="clear" w:color="auto" w:fill="FFFFFF"/>
          <w:lang w:val="ru-RU"/>
        </w:rPr>
        <w:t xml:space="preserve">5. О жилищном </w:t>
      </w:r>
      <w:r w:rsidRPr="00F87118">
        <w:rPr>
          <w:shd w:val="clear" w:color="auto" w:fill="C0C0C0"/>
          <w:lang w:val="ru-RU"/>
        </w:rPr>
        <w:t>строительстве</w:t>
      </w:r>
      <w:r w:rsidRPr="00F87118">
        <w:rPr>
          <w:shd w:val="clear" w:color="auto" w:fill="FFFFFF"/>
          <w:lang w:val="ru-RU"/>
        </w:rPr>
        <w:t xml:space="preserve"> в 2020 году. </w:t>
      </w:r>
      <w:r>
        <w:rPr>
          <w:shd w:val="clear" w:color="auto" w:fill="FFFFFF"/>
        </w:rPr>
        <w:t>URL: http://rosstat.gov.ru/</w:t>
      </w:r>
    </w:p>
    <w:p w:rsidR="00075DDF" w:rsidRPr="00F87118" w:rsidRDefault="00075DDF" w:rsidP="00075DDF">
      <w:pPr>
        <w:pStyle w:val="NormalExport"/>
        <w:rPr>
          <w:lang w:val="ru-RU"/>
        </w:rPr>
      </w:pPr>
      <w:r w:rsidRPr="00F87118">
        <w:rPr>
          <w:shd w:val="clear" w:color="auto" w:fill="FFFFFF"/>
          <w:lang w:val="ru-RU"/>
        </w:rPr>
        <w:t>6. Российский статистический ежегодник. 2010: стат. сб. М.: Росстат, 2010.</w:t>
      </w:r>
    </w:p>
    <w:p w:rsidR="00075DDF" w:rsidRPr="00F87118" w:rsidRDefault="00075DDF" w:rsidP="00075DDF">
      <w:pPr>
        <w:pStyle w:val="NormalExport"/>
        <w:rPr>
          <w:lang w:val="ru-RU"/>
        </w:rPr>
      </w:pPr>
      <w:r w:rsidRPr="00F87118">
        <w:rPr>
          <w:shd w:val="clear" w:color="auto" w:fill="FFFFFF"/>
          <w:lang w:val="ru-RU"/>
        </w:rPr>
        <w:t>7. Российский статистический ежегодник. 2016: стат. сб. М.: Росстат, 2016.</w:t>
      </w:r>
    </w:p>
    <w:p w:rsidR="00075DDF" w:rsidRPr="00F87118" w:rsidRDefault="00075DDF" w:rsidP="00075DDF">
      <w:pPr>
        <w:pStyle w:val="NormalExport"/>
        <w:rPr>
          <w:lang w:val="ru-RU"/>
        </w:rPr>
      </w:pPr>
      <w:r w:rsidRPr="00F87118">
        <w:rPr>
          <w:shd w:val="clear" w:color="auto" w:fill="FFFFFF"/>
          <w:lang w:val="ru-RU"/>
        </w:rPr>
        <w:t>8. Российский статистический ежегодник. 2020: стат. сб. М.: Росстат, 2020.</w:t>
      </w:r>
    </w:p>
    <w:p w:rsidR="00075DDF" w:rsidRPr="00F87118" w:rsidRDefault="00075DDF" w:rsidP="00075DDF">
      <w:pPr>
        <w:pStyle w:val="NormalExport"/>
        <w:rPr>
          <w:lang w:val="ru-RU"/>
        </w:rPr>
      </w:pPr>
      <w:r w:rsidRPr="00F87118">
        <w:rPr>
          <w:shd w:val="clear" w:color="auto" w:fill="FFFFFF"/>
          <w:lang w:val="ru-RU"/>
        </w:rPr>
        <w:lastRenderedPageBreak/>
        <w:t>9. Стерник С.Г., Гареев И.Ф. Прогноз и рекомендации по развитию жилищной сферы как сектора российской экономики на основании итогов 2019 года // Жилищные стратегии. 2020. № 2. С. 153- 180.</w:t>
      </w:r>
    </w:p>
    <w:p w:rsidR="00075DDF" w:rsidRPr="00F87118" w:rsidRDefault="00075DDF" w:rsidP="00075DDF">
      <w:pPr>
        <w:pStyle w:val="NormalExport"/>
        <w:rPr>
          <w:lang w:val="ru-RU"/>
        </w:rPr>
      </w:pPr>
      <w:r w:rsidRPr="00F87118">
        <w:rPr>
          <w:shd w:val="clear" w:color="auto" w:fill="FFFFFF"/>
          <w:lang w:val="ru-RU"/>
        </w:rPr>
        <w:t xml:space="preserve">10. Стерник С.Г., Мальгинов Г.Н. Влияние институциональной реформы долевого участия в </w:t>
      </w:r>
      <w:r w:rsidRPr="00F87118">
        <w:rPr>
          <w:shd w:val="clear" w:color="auto" w:fill="C0C0C0"/>
          <w:lang w:val="ru-RU"/>
        </w:rPr>
        <w:t>строительстве</w:t>
      </w:r>
      <w:r w:rsidRPr="00F87118">
        <w:rPr>
          <w:shd w:val="clear" w:color="auto" w:fill="FFFFFF"/>
          <w:lang w:val="ru-RU"/>
        </w:rPr>
        <w:t xml:space="preserve"> на первичный рынок многоквартирного жилья // Имущественные отношения в Российской Федерации. 2020. № 5. </w:t>
      </w:r>
      <w:r>
        <w:rPr>
          <w:shd w:val="clear" w:color="auto" w:fill="FFFFFF"/>
        </w:rPr>
        <w:t>C</w:t>
      </w:r>
      <w:r w:rsidRPr="00F87118">
        <w:rPr>
          <w:shd w:val="clear" w:color="auto" w:fill="FFFFFF"/>
          <w:lang w:val="ru-RU"/>
        </w:rPr>
        <w:t>. 25-41.</w:t>
      </w:r>
    </w:p>
    <w:p w:rsidR="00075DDF" w:rsidRPr="00F87118" w:rsidRDefault="00075DDF" w:rsidP="00075DDF">
      <w:pPr>
        <w:pStyle w:val="NormalExport"/>
        <w:rPr>
          <w:lang w:val="ru-RU"/>
        </w:rPr>
      </w:pPr>
      <w:r w:rsidRPr="00F87118">
        <w:rPr>
          <w:shd w:val="clear" w:color="auto" w:fill="FFFFFF"/>
          <w:lang w:val="ru-RU"/>
        </w:rPr>
        <w:t xml:space="preserve">11. </w:t>
      </w:r>
      <w:r w:rsidRPr="00F87118">
        <w:rPr>
          <w:shd w:val="clear" w:color="auto" w:fill="C0C0C0"/>
          <w:lang w:val="ru-RU"/>
        </w:rPr>
        <w:t>Строительство</w:t>
      </w:r>
      <w:r w:rsidRPr="00F87118">
        <w:rPr>
          <w:shd w:val="clear" w:color="auto" w:fill="FFFFFF"/>
          <w:lang w:val="ru-RU"/>
        </w:rPr>
        <w:t xml:space="preserve"> в России: стат. сб. М.: Росстат, 2020.</w:t>
      </w:r>
    </w:p>
    <w:p w:rsidR="00075DDF" w:rsidRPr="00F87118" w:rsidRDefault="00075DDF" w:rsidP="00075DDF">
      <w:pPr>
        <w:pStyle w:val="NormalExport"/>
        <w:rPr>
          <w:lang w:val="ru-RU"/>
        </w:rPr>
      </w:pPr>
      <w:r w:rsidRPr="00F87118">
        <w:rPr>
          <w:shd w:val="clear" w:color="auto" w:fill="FFFFFF"/>
          <w:lang w:val="ru-RU"/>
        </w:rPr>
        <w:t>Мальгинов Георгий Николаевич, заведующий лабораторией проблем собственности и корпоративного управления Института экономической политики имени Е.Т. Гайдара; ведущий научный сотрудник РАНХиГС при Президенте Российской Федерации, канд. экон. наук (Москва), е-</w:t>
      </w:r>
      <w:r>
        <w:rPr>
          <w:shd w:val="clear" w:color="auto" w:fill="FFFFFF"/>
        </w:rPr>
        <w:t>mail</w:t>
      </w:r>
      <w:r w:rsidRPr="00F87118">
        <w:rPr>
          <w:shd w:val="clear" w:color="auto" w:fill="FFFFFF"/>
          <w:lang w:val="ru-RU"/>
        </w:rPr>
        <w:t xml:space="preserve">: </w:t>
      </w:r>
      <w:r>
        <w:rPr>
          <w:shd w:val="clear" w:color="auto" w:fill="FFFFFF"/>
        </w:rPr>
        <w:t>malginov</w:t>
      </w:r>
      <w:r w:rsidRPr="00F87118">
        <w:rPr>
          <w:shd w:val="clear" w:color="auto" w:fill="FFFFFF"/>
          <w:lang w:val="ru-RU"/>
        </w:rPr>
        <w:t>@</w:t>
      </w:r>
      <w:r>
        <w:rPr>
          <w:shd w:val="clear" w:color="auto" w:fill="FFFFFF"/>
        </w:rPr>
        <w:t>ie</w:t>
      </w:r>
      <w:r w:rsidRPr="00F87118">
        <w:rPr>
          <w:shd w:val="clear" w:color="auto" w:fill="FFFFFF"/>
          <w:lang w:val="ru-RU"/>
        </w:rPr>
        <w:t>р.</w:t>
      </w:r>
      <w:r>
        <w:rPr>
          <w:shd w:val="clear" w:color="auto" w:fill="FFFFFF"/>
        </w:rPr>
        <w:t>ru</w:t>
      </w:r>
      <w:r w:rsidRPr="00F87118">
        <w:rPr>
          <w:shd w:val="clear" w:color="auto" w:fill="FFFFFF"/>
          <w:lang w:val="ru-RU"/>
        </w:rPr>
        <w:t>; Стерник Сергей Геннадьевич, профессор Департамента корпоративных финансов и корпоративного управления Финансового университета при Правительстве РФ; старший научный сотрудник Института экономической политики имени Е.Т. Гайдара, д-р экон. наук (Москва), е-</w:t>
      </w:r>
      <w:r>
        <w:rPr>
          <w:shd w:val="clear" w:color="auto" w:fill="FFFFFF"/>
        </w:rPr>
        <w:t>mail</w:t>
      </w:r>
      <w:r w:rsidRPr="00F87118">
        <w:rPr>
          <w:shd w:val="clear" w:color="auto" w:fill="FFFFFF"/>
          <w:lang w:val="ru-RU"/>
        </w:rPr>
        <w:t xml:space="preserve">: </w:t>
      </w:r>
      <w:r>
        <w:rPr>
          <w:shd w:val="clear" w:color="auto" w:fill="FFFFFF"/>
        </w:rPr>
        <w:t>sgs</w:t>
      </w:r>
      <w:r w:rsidRPr="00F87118">
        <w:rPr>
          <w:shd w:val="clear" w:color="auto" w:fill="FFFFFF"/>
          <w:lang w:val="ru-RU"/>
        </w:rPr>
        <w:t>728@</w:t>
      </w:r>
      <w:r>
        <w:rPr>
          <w:shd w:val="clear" w:color="auto" w:fill="FFFFFF"/>
        </w:rPr>
        <w:t>mail</w:t>
      </w:r>
      <w:r w:rsidRPr="00F87118">
        <w:rPr>
          <w:shd w:val="clear" w:color="auto" w:fill="FFFFFF"/>
          <w:lang w:val="ru-RU"/>
        </w:rPr>
        <w:t>.</w:t>
      </w:r>
      <w:r>
        <w:rPr>
          <w:shd w:val="clear" w:color="auto" w:fill="FFFFFF"/>
        </w:rPr>
        <w:t>ru</w:t>
      </w:r>
    </w:p>
    <w:p w:rsidR="00075DDF" w:rsidRPr="00F87118" w:rsidRDefault="00075DDF" w:rsidP="00075DDF">
      <w:pPr>
        <w:pStyle w:val="NormalExport"/>
        <w:rPr>
          <w:lang w:val="ru-RU"/>
        </w:rPr>
      </w:pPr>
      <w:r w:rsidRPr="00F87118">
        <w:rPr>
          <w:shd w:val="clear" w:color="auto" w:fill="FFFFFF"/>
          <w:lang w:val="ru-RU"/>
        </w:rPr>
        <w:t xml:space="preserve">1 </w:t>
      </w:r>
      <w:r w:rsidRPr="00F87118">
        <w:rPr>
          <w:shd w:val="clear" w:color="auto" w:fill="C0C0C0"/>
          <w:lang w:val="ru-RU"/>
        </w:rPr>
        <w:t>Эскроу-счет</w:t>
      </w:r>
      <w:r w:rsidRPr="00F87118">
        <w:rPr>
          <w:shd w:val="clear" w:color="auto" w:fill="FFFFFF"/>
          <w:lang w:val="ru-RU"/>
        </w:rPr>
        <w:t xml:space="preserve"> (</w:t>
      </w:r>
      <w:r>
        <w:rPr>
          <w:shd w:val="clear" w:color="auto" w:fill="FFFFFF"/>
        </w:rPr>
        <w:t>Escrow</w:t>
      </w:r>
      <w:r w:rsidRPr="00F87118">
        <w:rPr>
          <w:shd w:val="clear" w:color="auto" w:fill="FFFFFF"/>
          <w:lang w:val="ru-RU"/>
        </w:rPr>
        <w:t xml:space="preserve"> </w:t>
      </w:r>
      <w:r>
        <w:rPr>
          <w:shd w:val="clear" w:color="auto" w:fill="FFFFFF"/>
        </w:rPr>
        <w:t>Account</w:t>
      </w:r>
      <w:r w:rsidRPr="00F87118">
        <w:rPr>
          <w:shd w:val="clear" w:color="auto" w:fill="FFFFFF"/>
          <w:lang w:val="ru-RU"/>
        </w:rPr>
        <w:t xml:space="preserve">) - специальный накопительный </w:t>
      </w:r>
      <w:r w:rsidRPr="00F87118">
        <w:rPr>
          <w:shd w:val="clear" w:color="auto" w:fill="C0C0C0"/>
          <w:lang w:val="ru-RU"/>
        </w:rPr>
        <w:t>счет</w:t>
      </w:r>
      <w:r w:rsidRPr="00F87118">
        <w:rPr>
          <w:shd w:val="clear" w:color="auto" w:fill="FFFFFF"/>
          <w:lang w:val="ru-RU"/>
        </w:rPr>
        <w:t xml:space="preserve">, с которого средства могут быть направлены только на погашение определенных обязательств. Открывается в целях временного хранения денежных средств до момента осуществления выплат по целевому назначению. Применительно к долевому </w:t>
      </w:r>
      <w:r w:rsidRPr="00F87118">
        <w:rPr>
          <w:shd w:val="clear" w:color="auto" w:fill="C0C0C0"/>
          <w:lang w:val="ru-RU"/>
        </w:rPr>
        <w:t>строительству</w:t>
      </w:r>
      <w:r w:rsidRPr="00F87118">
        <w:rPr>
          <w:shd w:val="clear" w:color="auto" w:fill="FFFFFF"/>
          <w:lang w:val="ru-RU"/>
        </w:rPr>
        <w:t xml:space="preserve"> этот инструмент предполагает перечисление денежных средств дольщиков </w:t>
      </w:r>
      <w:r w:rsidRPr="00F87118">
        <w:rPr>
          <w:shd w:val="clear" w:color="auto" w:fill="C0C0C0"/>
          <w:lang w:val="ru-RU"/>
        </w:rPr>
        <w:t>застройщику</w:t>
      </w:r>
      <w:r w:rsidRPr="00F87118">
        <w:rPr>
          <w:shd w:val="clear" w:color="auto" w:fill="FFFFFF"/>
          <w:lang w:val="ru-RU"/>
        </w:rPr>
        <w:t xml:space="preserve"> по мере выполнения определенного объема работ после отчета перед банком.</w:t>
      </w:r>
    </w:p>
    <w:p w:rsidR="00075DDF" w:rsidRPr="00F87118" w:rsidRDefault="00075DDF" w:rsidP="00075DDF">
      <w:pPr>
        <w:pStyle w:val="NormalExport"/>
        <w:rPr>
          <w:lang w:val="ru-RU"/>
        </w:rPr>
      </w:pPr>
      <w:r w:rsidRPr="00F87118">
        <w:rPr>
          <w:shd w:val="clear" w:color="auto" w:fill="FFFFFF"/>
          <w:lang w:val="ru-RU"/>
        </w:rPr>
        <w:t xml:space="preserve">2 Для ипотечных кредитов с низким отношением размера кредита к стоимости залога, погашаемых за </w:t>
      </w:r>
      <w:r w:rsidRPr="00F87118">
        <w:rPr>
          <w:shd w:val="clear" w:color="auto" w:fill="C0C0C0"/>
          <w:lang w:val="ru-RU"/>
        </w:rPr>
        <w:t>счет</w:t>
      </w:r>
      <w:r w:rsidRPr="00F87118">
        <w:rPr>
          <w:shd w:val="clear" w:color="auto" w:fill="FFFFFF"/>
          <w:lang w:val="ru-RU"/>
        </w:rPr>
        <w:t xml:space="preserve"> материнского капитала, снижение надбавок увязано с погашением кредита.</w:t>
      </w:r>
    </w:p>
    <w:p w:rsidR="00075DDF" w:rsidRPr="00F87118" w:rsidRDefault="00075DDF" w:rsidP="00075DDF">
      <w:pPr>
        <w:pStyle w:val="NormalExport"/>
        <w:rPr>
          <w:lang w:val="ru-RU"/>
        </w:rPr>
      </w:pPr>
      <w:r w:rsidRPr="00F87118">
        <w:rPr>
          <w:shd w:val="clear" w:color="auto" w:fill="FFFFFF"/>
          <w:lang w:val="ru-RU"/>
        </w:rPr>
        <w:t>3 Создано путем преобразования Агентства ипотечного жилищного кредитования (АИЖК). Согласно закону 2015 г. (№ 225-ФЗ) является Единым институтом развития в жилищной сфере. Все 100% акций АО "ДОМ.РФ" находятся в федеральной собственности.</w:t>
      </w:r>
    </w:p>
    <w:p w:rsidR="00075DDF" w:rsidRPr="00F87118" w:rsidRDefault="00075DDF" w:rsidP="00075DDF">
      <w:pPr>
        <w:pStyle w:val="NormalExport"/>
        <w:rPr>
          <w:lang w:val="ru-RU"/>
        </w:rPr>
      </w:pPr>
      <w:r w:rsidRPr="00F87118">
        <w:rPr>
          <w:shd w:val="clear" w:color="auto" w:fill="FFFFFF"/>
          <w:lang w:val="ru-RU"/>
        </w:rPr>
        <w:t xml:space="preserve">4 Одобрен на заседании Правительства РФ 23 сентября 2020 г. </w:t>
      </w:r>
      <w:r>
        <w:rPr>
          <w:shd w:val="clear" w:color="auto" w:fill="FFFFFF"/>
        </w:rPr>
        <w:t>URL</w:t>
      </w:r>
      <w:r w:rsidRPr="00F87118">
        <w:rPr>
          <w:shd w:val="clear" w:color="auto" w:fill="FFFFFF"/>
          <w:lang w:val="ru-RU"/>
        </w:rPr>
        <w:t xml:space="preserve">: </w:t>
      </w:r>
      <w:r>
        <w:rPr>
          <w:shd w:val="clear" w:color="auto" w:fill="FFFFFF"/>
        </w:rPr>
        <w:t>https</w:t>
      </w:r>
      <w:r w:rsidRPr="00F87118">
        <w:rPr>
          <w:shd w:val="clear" w:color="auto" w:fill="FFFFFF"/>
          <w:lang w:val="ru-RU"/>
        </w:rPr>
        <w:t>://</w:t>
      </w:r>
      <w:r>
        <w:rPr>
          <w:shd w:val="clear" w:color="auto" w:fill="FFFFFF"/>
        </w:rPr>
        <w:t>www</w:t>
      </w:r>
      <w:r w:rsidRPr="00F87118">
        <w:rPr>
          <w:shd w:val="clear" w:color="auto" w:fill="FFFFFF"/>
          <w:lang w:val="ru-RU"/>
        </w:rPr>
        <w:t>.</w:t>
      </w:r>
      <w:r>
        <w:rPr>
          <w:shd w:val="clear" w:color="auto" w:fill="FFFFFF"/>
        </w:rPr>
        <w:t>economy</w:t>
      </w:r>
      <w:r w:rsidRPr="00F87118">
        <w:rPr>
          <w:shd w:val="clear" w:color="auto" w:fill="FFFFFF"/>
          <w:lang w:val="ru-RU"/>
        </w:rPr>
        <w:t>.</w:t>
      </w:r>
      <w:r>
        <w:rPr>
          <w:shd w:val="clear" w:color="auto" w:fill="FFFFFF"/>
        </w:rPr>
        <w:t>gov</w:t>
      </w:r>
      <w:r w:rsidRPr="00F87118">
        <w:rPr>
          <w:shd w:val="clear" w:color="auto" w:fill="FFFFFF"/>
          <w:lang w:val="ru-RU"/>
        </w:rPr>
        <w:t>.</w:t>
      </w:r>
      <w:r>
        <w:rPr>
          <w:shd w:val="clear" w:color="auto" w:fill="FFFFFF"/>
        </w:rPr>
        <w:t>ru</w:t>
      </w:r>
      <w:r w:rsidRPr="00F87118">
        <w:rPr>
          <w:shd w:val="clear" w:color="auto" w:fill="FFFFFF"/>
          <w:lang w:val="ru-RU"/>
        </w:rPr>
        <w:t>/</w:t>
      </w:r>
      <w:r>
        <w:rPr>
          <w:shd w:val="clear" w:color="auto" w:fill="FFFFFF"/>
        </w:rPr>
        <w:t>material</w:t>
      </w:r>
    </w:p>
    <w:p w:rsidR="00075DDF" w:rsidRDefault="00075DDF" w:rsidP="00075DDF">
      <w:pPr>
        <w:pStyle w:val="NormalExport"/>
      </w:pPr>
      <w:r>
        <w:rPr>
          <w:shd w:val="clear" w:color="auto" w:fill="FFFFFF"/>
        </w:rPr>
        <w:t>5 URL: https://gks.ru/bgd/free/B19_00/IssWWW.exe/Stg/dk12/2-4.doc</w:t>
      </w:r>
    </w:p>
    <w:p w:rsidR="00075DDF" w:rsidRDefault="00075DDF" w:rsidP="00075DDF">
      <w:pPr>
        <w:pStyle w:val="NormalExport"/>
      </w:pPr>
      <w:r>
        <w:rPr>
          <w:shd w:val="clear" w:color="auto" w:fill="FFFFFF"/>
        </w:rPr>
        <w:t>6 URL: https://rosstat.gov.ru/bgd/free/b04_03/IssWWW.exe/Stg/d05/201.htm</w:t>
      </w:r>
    </w:p>
    <w:p w:rsidR="00075DDF" w:rsidRPr="00F87118" w:rsidRDefault="00075DDF" w:rsidP="00075DDF">
      <w:pPr>
        <w:pStyle w:val="NormalExport"/>
        <w:rPr>
          <w:lang w:val="ru-RU"/>
        </w:rPr>
      </w:pPr>
      <w:r w:rsidRPr="00F87118">
        <w:rPr>
          <w:shd w:val="clear" w:color="auto" w:fill="FFFFFF"/>
          <w:lang w:val="ru-RU"/>
        </w:rPr>
        <w:t xml:space="preserve">7 В официальной отчетности Росстата такой показатель отсутствует. Однако он может быть рассчитан как разность между совокупным объемом ввода жилья и вводом жилья населением за </w:t>
      </w:r>
      <w:r w:rsidRPr="00F87118">
        <w:rPr>
          <w:shd w:val="clear" w:color="auto" w:fill="C0C0C0"/>
          <w:lang w:val="ru-RU"/>
        </w:rPr>
        <w:t>счет</w:t>
      </w:r>
      <w:r w:rsidRPr="00F87118">
        <w:rPr>
          <w:shd w:val="clear" w:color="auto" w:fill="FFFFFF"/>
          <w:lang w:val="ru-RU"/>
        </w:rPr>
        <w:t xml:space="preserve"> собственных и привлеченных средств. В эту величину входит и ввод жилья жилищно-строительными кооперативами (ЖСК), которые, аккумулируя средства своих членов, выступают в роли </w:t>
      </w:r>
      <w:r w:rsidRPr="00F87118">
        <w:rPr>
          <w:shd w:val="clear" w:color="auto" w:fill="C0C0C0"/>
          <w:lang w:val="ru-RU"/>
        </w:rPr>
        <w:t>застройщиков</w:t>
      </w:r>
      <w:r w:rsidRPr="00F87118">
        <w:rPr>
          <w:shd w:val="clear" w:color="auto" w:fill="FFFFFF"/>
          <w:lang w:val="ru-RU"/>
        </w:rPr>
        <w:t>. Однако их роль крайне мала.</w:t>
      </w:r>
    </w:p>
    <w:p w:rsidR="00075DDF" w:rsidRPr="00F87118" w:rsidRDefault="00075DDF" w:rsidP="00075DDF">
      <w:pPr>
        <w:pStyle w:val="NormalExport"/>
        <w:rPr>
          <w:lang w:val="ru-RU"/>
        </w:rPr>
      </w:pPr>
      <w:r w:rsidRPr="00F87118">
        <w:rPr>
          <w:shd w:val="clear" w:color="auto" w:fill="FFFFFF"/>
          <w:lang w:val="ru-RU"/>
        </w:rPr>
        <w:t xml:space="preserve">8 </w:t>
      </w:r>
      <w:r>
        <w:rPr>
          <w:shd w:val="clear" w:color="auto" w:fill="FFFFFF"/>
        </w:rPr>
        <w:t>URL</w:t>
      </w:r>
      <w:r w:rsidRPr="00F87118">
        <w:rPr>
          <w:shd w:val="clear" w:color="auto" w:fill="FFFFFF"/>
          <w:lang w:val="ru-RU"/>
        </w:rPr>
        <w:t xml:space="preserve">: </w:t>
      </w:r>
      <w:r>
        <w:rPr>
          <w:shd w:val="clear" w:color="auto" w:fill="FFFFFF"/>
        </w:rPr>
        <w:t>https</w:t>
      </w:r>
      <w:r w:rsidRPr="00F87118">
        <w:rPr>
          <w:shd w:val="clear" w:color="auto" w:fill="FFFFFF"/>
          <w:lang w:val="ru-RU"/>
        </w:rPr>
        <w:t>://</w:t>
      </w:r>
      <w:r>
        <w:rPr>
          <w:shd w:val="clear" w:color="auto" w:fill="FFFFFF"/>
        </w:rPr>
        <w:t>erzrf</w:t>
      </w:r>
      <w:r w:rsidRPr="00F87118">
        <w:rPr>
          <w:shd w:val="clear" w:color="auto" w:fill="FFFFFF"/>
          <w:lang w:val="ru-RU"/>
        </w:rPr>
        <w:t>.</w:t>
      </w:r>
      <w:r>
        <w:rPr>
          <w:shd w:val="clear" w:color="auto" w:fill="FFFFFF"/>
        </w:rPr>
        <w:t>ru</w:t>
      </w:r>
      <w:r w:rsidRPr="00F87118">
        <w:rPr>
          <w:shd w:val="clear" w:color="auto" w:fill="FFFFFF"/>
          <w:lang w:val="ru-RU"/>
        </w:rPr>
        <w:t>/</w:t>
      </w:r>
      <w:r>
        <w:rPr>
          <w:shd w:val="clear" w:color="auto" w:fill="FFFFFF"/>
        </w:rPr>
        <w:t>images</w:t>
      </w:r>
      <w:r w:rsidRPr="00F87118">
        <w:rPr>
          <w:shd w:val="clear" w:color="auto" w:fill="FFFFFF"/>
          <w:lang w:val="ru-RU"/>
        </w:rPr>
        <w:t>/</w:t>
      </w:r>
      <w:r>
        <w:rPr>
          <w:shd w:val="clear" w:color="auto" w:fill="FFFFFF"/>
        </w:rPr>
        <w:t>repfle</w:t>
      </w:r>
      <w:r w:rsidRPr="00F87118">
        <w:rPr>
          <w:shd w:val="clear" w:color="auto" w:fill="FFFFFF"/>
          <w:lang w:val="ru-RU"/>
        </w:rPr>
        <w:t>/16877631001</w:t>
      </w:r>
      <w:r>
        <w:rPr>
          <w:shd w:val="clear" w:color="auto" w:fill="FFFFFF"/>
        </w:rPr>
        <w:t>REPFLE</w:t>
      </w:r>
      <w:r w:rsidRPr="00F87118">
        <w:rPr>
          <w:shd w:val="clear" w:color="auto" w:fill="FFFFFF"/>
          <w:lang w:val="ru-RU"/>
        </w:rPr>
        <w:t>.</w:t>
      </w:r>
      <w:r>
        <w:rPr>
          <w:shd w:val="clear" w:color="auto" w:fill="FFFFFF"/>
        </w:rPr>
        <w:t>pdf</w:t>
      </w:r>
    </w:p>
    <w:p w:rsidR="00075DDF" w:rsidRPr="00F87118" w:rsidRDefault="00075DDF" w:rsidP="00075DDF">
      <w:pPr>
        <w:pStyle w:val="NormalExport"/>
        <w:rPr>
          <w:lang w:val="ru-RU"/>
        </w:rPr>
      </w:pPr>
      <w:r w:rsidRPr="00F87118">
        <w:rPr>
          <w:shd w:val="clear" w:color="auto" w:fill="FFFFFF"/>
          <w:lang w:val="ru-RU"/>
        </w:rPr>
        <w:t xml:space="preserve">9 </w:t>
      </w:r>
      <w:r>
        <w:rPr>
          <w:shd w:val="clear" w:color="auto" w:fill="FFFFFF"/>
        </w:rPr>
        <w:t>URL</w:t>
      </w:r>
      <w:r w:rsidRPr="00F87118">
        <w:rPr>
          <w:shd w:val="clear" w:color="auto" w:fill="FFFFFF"/>
          <w:lang w:val="ru-RU"/>
        </w:rPr>
        <w:t xml:space="preserve">: </w:t>
      </w:r>
      <w:r>
        <w:rPr>
          <w:shd w:val="clear" w:color="auto" w:fill="FFFFFF"/>
        </w:rPr>
        <w:t>https</w:t>
      </w:r>
      <w:r w:rsidRPr="00F87118">
        <w:rPr>
          <w:shd w:val="clear" w:color="auto" w:fill="FFFFFF"/>
          <w:lang w:val="ru-RU"/>
        </w:rPr>
        <w:t>://</w:t>
      </w:r>
      <w:r>
        <w:rPr>
          <w:shd w:val="clear" w:color="auto" w:fill="FFFFFF"/>
        </w:rPr>
        <w:t>rosstat</w:t>
      </w:r>
      <w:r w:rsidRPr="00F87118">
        <w:rPr>
          <w:shd w:val="clear" w:color="auto" w:fill="FFFFFF"/>
          <w:lang w:val="ru-RU"/>
        </w:rPr>
        <w:t>.</w:t>
      </w:r>
      <w:r>
        <w:rPr>
          <w:shd w:val="clear" w:color="auto" w:fill="FFFFFF"/>
        </w:rPr>
        <w:t>gov</w:t>
      </w:r>
      <w:r w:rsidRPr="00F87118">
        <w:rPr>
          <w:shd w:val="clear" w:color="auto" w:fill="FFFFFF"/>
          <w:lang w:val="ru-RU"/>
        </w:rPr>
        <w:t>.</w:t>
      </w:r>
      <w:r>
        <w:rPr>
          <w:shd w:val="clear" w:color="auto" w:fill="FFFFFF"/>
        </w:rPr>
        <w:t>ru</w:t>
      </w:r>
      <w:r w:rsidRPr="00F87118">
        <w:rPr>
          <w:shd w:val="clear" w:color="auto" w:fill="FFFFFF"/>
          <w:lang w:val="ru-RU"/>
        </w:rPr>
        <w:t>/</w:t>
      </w:r>
      <w:r>
        <w:rPr>
          <w:shd w:val="clear" w:color="auto" w:fill="FFFFFF"/>
        </w:rPr>
        <w:t>folder</w:t>
      </w:r>
      <w:r w:rsidRPr="00F87118">
        <w:rPr>
          <w:shd w:val="clear" w:color="auto" w:fill="FFFFFF"/>
          <w:lang w:val="ru-RU"/>
        </w:rPr>
        <w:t>/14458, расчеты авторов.</w:t>
      </w:r>
    </w:p>
    <w:p w:rsidR="00075DDF" w:rsidRDefault="00075DDF" w:rsidP="00075DDF">
      <w:pPr>
        <w:pStyle w:val="NormalExport"/>
      </w:pPr>
      <w:r>
        <w:rPr>
          <w:shd w:val="clear" w:color="auto" w:fill="FFFFFF"/>
        </w:rPr>
        <w:t>10 URL: https://www.newsru.com/realty/31jul2020/mos_dev.html</w:t>
      </w:r>
    </w:p>
    <w:p w:rsidR="00075DDF" w:rsidRDefault="00075DDF" w:rsidP="00075DDF">
      <w:pPr>
        <w:pStyle w:val="NormalExport"/>
      </w:pPr>
      <w:r>
        <w:rPr>
          <w:shd w:val="clear" w:color="auto" w:fill="FFFFFF"/>
        </w:rPr>
        <w:t>11 URL: https://realty.rbc.ru/news/5fe268539a79473875fdd3a0</w:t>
      </w:r>
    </w:p>
    <w:p w:rsidR="00075DDF" w:rsidRDefault="00075DDF" w:rsidP="00075DDF">
      <w:pPr>
        <w:pStyle w:val="NormalExport"/>
      </w:pPr>
      <w:r>
        <w:rPr>
          <w:shd w:val="clear" w:color="auto" w:fill="FFFFFF"/>
        </w:rPr>
        <w:t>12 URL: https://дом.рф/upload/iblock/065/0656b03286094221e71b484ecfb9d347.pdf</w:t>
      </w:r>
    </w:p>
    <w:p w:rsidR="00075DDF" w:rsidRDefault="00075DDF" w:rsidP="00075DDF">
      <w:pPr>
        <w:pStyle w:val="NormalExport"/>
      </w:pPr>
      <w:r w:rsidRPr="00F87118">
        <w:rPr>
          <w:shd w:val="clear" w:color="auto" w:fill="FFFFFF"/>
          <w:lang w:val="ru-RU"/>
        </w:rPr>
        <w:t xml:space="preserve">13 По данным АО "ДОМ.РФ", до 70% сделок на первичном рынке совершается с привлечением ипотеки. </w:t>
      </w:r>
      <w:r>
        <w:rPr>
          <w:shd w:val="clear" w:color="auto" w:fill="FFFFFF"/>
        </w:rPr>
        <w:t>URL: https://дом.рф/ upload/iblock/065/0656b03286094221e71b484ecfb9d347.pdf</w:t>
      </w:r>
    </w:p>
    <w:p w:rsidR="00075DDF" w:rsidRDefault="00075DDF" w:rsidP="00075DDF">
      <w:pPr>
        <w:pStyle w:val="NormalExport"/>
      </w:pPr>
      <w:r>
        <w:rPr>
          <w:shd w:val="clear" w:color="auto" w:fill="FFFFFF"/>
        </w:rPr>
        <w:t>14 URL: https://www.moex.com/ru/index/MREDC</w:t>
      </w:r>
    </w:p>
    <w:p w:rsidR="00075DDF" w:rsidRDefault="00075DDF" w:rsidP="00075DDF">
      <w:pPr>
        <w:pStyle w:val="NormalExport"/>
      </w:pPr>
      <w:r>
        <w:rPr>
          <w:shd w:val="clear" w:color="auto" w:fill="FFFFFF"/>
        </w:rPr>
        <w:t>15 URL: https://erzrf.ru/images/repfle/16913735001REPFLE.pdf</w:t>
      </w:r>
    </w:p>
    <w:p w:rsidR="00075DDF" w:rsidRDefault="00075DDF" w:rsidP="00075DDF">
      <w:pPr>
        <w:pStyle w:val="NormalExport"/>
      </w:pPr>
      <w:r>
        <w:rPr>
          <w:shd w:val="clear" w:color="auto" w:fill="FFFFFF"/>
        </w:rPr>
        <w:t>16 URL: https://erzrf.ru/images/repfle/16877631001REPFLE.pdf</w:t>
      </w:r>
    </w:p>
    <w:p w:rsidR="00075DDF" w:rsidRDefault="00075DDF" w:rsidP="00075DDF">
      <w:pPr>
        <w:pStyle w:val="NormalExport"/>
      </w:pPr>
      <w:r>
        <w:rPr>
          <w:shd w:val="clear" w:color="auto" w:fill="FFFFFF"/>
        </w:rPr>
        <w:t>17 URL: https://cbr.ru/hd_base/keyrate/</w:t>
      </w:r>
    </w:p>
    <w:p w:rsidR="00075DDF" w:rsidRDefault="00075DDF" w:rsidP="00075DDF">
      <w:pPr>
        <w:pStyle w:val="NormalExport"/>
      </w:pPr>
      <w:r>
        <w:rPr>
          <w:shd w:val="clear" w:color="auto" w:fill="FFFFFF"/>
        </w:rPr>
        <w:t>18 URL: https://cbr.ru/statistics/bank_sector/mortgage/</w:t>
      </w:r>
    </w:p>
    <w:p w:rsidR="00075DDF" w:rsidRPr="00F87118" w:rsidRDefault="00075DDF" w:rsidP="00075DDF">
      <w:pPr>
        <w:pStyle w:val="NormalExport"/>
        <w:rPr>
          <w:lang w:val="ru-RU"/>
        </w:rPr>
      </w:pPr>
      <w:r w:rsidRPr="00F87118">
        <w:rPr>
          <w:shd w:val="clear" w:color="auto" w:fill="FFFFFF"/>
          <w:lang w:val="ru-RU"/>
        </w:rPr>
        <w:t xml:space="preserve">19 Точнее говоря, максимальная ставка по 10 крупнейшим организациям, привлекающим наибольший объем депозитов физических лиц. </w:t>
      </w:r>
      <w:r>
        <w:rPr>
          <w:shd w:val="clear" w:color="auto" w:fill="FFFFFF"/>
        </w:rPr>
        <w:t>URL</w:t>
      </w:r>
      <w:r w:rsidRPr="00F87118">
        <w:rPr>
          <w:shd w:val="clear" w:color="auto" w:fill="FFFFFF"/>
          <w:lang w:val="ru-RU"/>
        </w:rPr>
        <w:t xml:space="preserve">: </w:t>
      </w:r>
      <w:r>
        <w:rPr>
          <w:shd w:val="clear" w:color="auto" w:fill="FFFFFF"/>
        </w:rPr>
        <w:t>https</w:t>
      </w:r>
      <w:r w:rsidRPr="00F87118">
        <w:rPr>
          <w:shd w:val="clear" w:color="auto" w:fill="FFFFFF"/>
          <w:lang w:val="ru-RU"/>
        </w:rPr>
        <w:t>://</w:t>
      </w:r>
      <w:r>
        <w:rPr>
          <w:shd w:val="clear" w:color="auto" w:fill="FFFFFF"/>
        </w:rPr>
        <w:t>cbr</w:t>
      </w:r>
      <w:r w:rsidRPr="00F87118">
        <w:rPr>
          <w:shd w:val="clear" w:color="auto" w:fill="FFFFFF"/>
          <w:lang w:val="ru-RU"/>
        </w:rPr>
        <w:t>.</w:t>
      </w:r>
      <w:r>
        <w:rPr>
          <w:shd w:val="clear" w:color="auto" w:fill="FFFFFF"/>
        </w:rPr>
        <w:t>ru</w:t>
      </w:r>
      <w:r w:rsidRPr="00F87118">
        <w:rPr>
          <w:shd w:val="clear" w:color="auto" w:fill="FFFFFF"/>
          <w:lang w:val="ru-RU"/>
        </w:rPr>
        <w:t>/</w:t>
      </w:r>
      <w:r>
        <w:rPr>
          <w:shd w:val="clear" w:color="auto" w:fill="FFFFFF"/>
        </w:rPr>
        <w:t>statistics</w:t>
      </w:r>
      <w:r w:rsidRPr="00F87118">
        <w:rPr>
          <w:shd w:val="clear" w:color="auto" w:fill="FFFFFF"/>
          <w:lang w:val="ru-RU"/>
        </w:rPr>
        <w:t>/</w:t>
      </w:r>
      <w:r>
        <w:rPr>
          <w:shd w:val="clear" w:color="auto" w:fill="FFFFFF"/>
        </w:rPr>
        <w:t>avgprocstav</w:t>
      </w:r>
      <w:r w:rsidRPr="00F87118">
        <w:rPr>
          <w:shd w:val="clear" w:color="auto" w:fill="FFFFFF"/>
          <w:lang w:val="ru-RU"/>
        </w:rPr>
        <w:t>/</w:t>
      </w:r>
    </w:p>
    <w:p w:rsidR="00075DDF" w:rsidRPr="00F87118" w:rsidRDefault="00075DDF" w:rsidP="00075DDF">
      <w:pPr>
        <w:pStyle w:val="NormalExport"/>
        <w:rPr>
          <w:lang w:val="ru-RU"/>
        </w:rPr>
      </w:pPr>
      <w:r w:rsidRPr="00F87118">
        <w:rPr>
          <w:shd w:val="clear" w:color="auto" w:fill="FFFFFF"/>
          <w:lang w:val="ru-RU"/>
        </w:rPr>
        <w:t>20 В обзоре рынка ипотечного кредитования за 2020 г. компании "ДОМ.РФ" нет данных о структуре кредитования в рамках льготной сельской ипотеки. В отличие от иных программ она не выделена среди прочих ипотечных кредитов, но можно предположить, что ее основным объектом являются индивидуальные жилые дома.</w:t>
      </w:r>
    </w:p>
    <w:p w:rsidR="00075DDF" w:rsidRPr="00F87118" w:rsidRDefault="00075DDF" w:rsidP="00075DDF">
      <w:pPr>
        <w:pStyle w:val="NormalExport"/>
        <w:rPr>
          <w:lang w:val="ru-RU"/>
        </w:rPr>
      </w:pPr>
      <w:r w:rsidRPr="00F87118">
        <w:rPr>
          <w:shd w:val="clear" w:color="auto" w:fill="FFFFFF"/>
          <w:lang w:val="ru-RU"/>
        </w:rPr>
        <w:t>21 Впрочем, в валютном эквиваленте цены остались на уровне 2017-2019 гг.</w:t>
      </w:r>
    </w:p>
    <w:p w:rsidR="00075DDF" w:rsidRDefault="00075DDF" w:rsidP="00075DDF">
      <w:pPr>
        <w:pStyle w:val="NormalExport"/>
      </w:pPr>
      <w:r>
        <w:rPr>
          <w:shd w:val="clear" w:color="auto" w:fill="FFFFFF"/>
        </w:rPr>
        <w:lastRenderedPageBreak/>
        <w:t>22 URL: https://pfr.gov.ru/branches/tver/news/2020/03/11/201343</w:t>
      </w:r>
    </w:p>
    <w:p w:rsidR="00075DDF" w:rsidRDefault="00075DDF" w:rsidP="00075DDF">
      <w:pPr>
        <w:pStyle w:val="NormalExport"/>
      </w:pPr>
      <w:r>
        <w:rPr>
          <w:shd w:val="clear" w:color="auto" w:fill="FFFFFF"/>
        </w:rPr>
        <w:t>23 URL: https://www.nbki.ru/company/news/?id=248930</w:t>
      </w:r>
    </w:p>
    <w:p w:rsidR="00075DDF" w:rsidRPr="00F87118" w:rsidRDefault="00075DDF" w:rsidP="00075DDF">
      <w:pPr>
        <w:pStyle w:val="NormalExport"/>
        <w:rPr>
          <w:lang w:val="ru-RU"/>
        </w:rPr>
      </w:pPr>
      <w:r w:rsidRPr="00F87118">
        <w:rPr>
          <w:shd w:val="clear" w:color="auto" w:fill="FFFFFF"/>
          <w:lang w:val="ru-RU"/>
        </w:rPr>
        <w:t>Таблица 1 Ввод в действие жилых домов в РФ в 1999-2020 гг.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268"/>
        <w:gridCol w:w="2268"/>
        <w:gridCol w:w="2268"/>
      </w:tblGrid>
      <w:tr w:rsidR="00075DDF" w:rsidTr="00F87118">
        <w:tc>
          <w:tcPr>
            <w:tcW w:w="2268" w:type="dxa"/>
            <w:vMerge w:val="restart"/>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0"/>
            </w:pPr>
            <w:r>
              <w:rPr>
                <w:shd w:val="clear" w:color="auto" w:fill="FFFFFF"/>
              </w:rPr>
              <w:t>Год</w:t>
            </w:r>
          </w:p>
        </w:tc>
        <w:tc>
          <w:tcPr>
            <w:tcW w:w="2268"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0"/>
            </w:pPr>
            <w:r>
              <w:rPr>
                <w:shd w:val="clear" w:color="auto" w:fill="FFFFFF"/>
              </w:rPr>
              <w:t>Млн кв. м</w:t>
            </w:r>
          </w:p>
        </w:tc>
        <w:tc>
          <w:tcPr>
            <w:tcW w:w="4536" w:type="dxa"/>
            <w:gridSpan w:val="2"/>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0"/>
            </w:pPr>
            <w:r>
              <w:rPr>
                <w:shd w:val="clear" w:color="auto" w:fill="FFFFFF"/>
              </w:rPr>
              <w:t>Темпы роста, в %</w:t>
            </w:r>
          </w:p>
        </w:tc>
      </w:tr>
      <w:tr w:rsidR="00075DDF" w:rsidTr="00F87118">
        <w:tc>
          <w:tcPr>
            <w:tcW w:w="2268" w:type="dxa"/>
            <w:vMerge/>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tcPr>
          <w:p w:rsidR="00075DDF" w:rsidRDefault="00075DDF" w:rsidP="00F87118">
            <w:pPr>
              <w:pStyle w:val="Normal0"/>
            </w:pPr>
          </w:p>
        </w:tc>
        <w:tc>
          <w:tcPr>
            <w:tcW w:w="2268"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0"/>
            </w:pPr>
            <w:r>
              <w:rPr>
                <w:shd w:val="clear" w:color="auto" w:fill="FFFFFF"/>
              </w:rPr>
              <w:t>общей площади</w:t>
            </w:r>
          </w:p>
        </w:tc>
        <w:tc>
          <w:tcPr>
            <w:tcW w:w="2268"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0"/>
            </w:pPr>
            <w:r>
              <w:rPr>
                <w:shd w:val="clear" w:color="auto" w:fill="FFFFFF"/>
              </w:rPr>
              <w:t>к предыдущему году</w:t>
            </w:r>
          </w:p>
        </w:tc>
        <w:tc>
          <w:tcPr>
            <w:tcW w:w="2268"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0"/>
            </w:pPr>
            <w:r>
              <w:rPr>
                <w:shd w:val="clear" w:color="auto" w:fill="FFFFFF"/>
              </w:rPr>
              <w:t>к 2000 г.</w:t>
            </w:r>
          </w:p>
        </w:tc>
      </w:tr>
      <w:tr w:rsidR="00075DDF" w:rsidTr="00F87118">
        <w:tc>
          <w:tcPr>
            <w:tcW w:w="2268"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0"/>
            </w:pPr>
            <w:r>
              <w:rPr>
                <w:shd w:val="clear" w:color="auto" w:fill="FFFFFF"/>
              </w:rPr>
              <w:t>1999</w:t>
            </w:r>
          </w:p>
        </w:tc>
        <w:tc>
          <w:tcPr>
            <w:tcW w:w="2268"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0"/>
            </w:pPr>
            <w:r>
              <w:rPr>
                <w:shd w:val="clear" w:color="auto" w:fill="FFFFFF"/>
              </w:rPr>
              <w:t>32,0</w:t>
            </w:r>
          </w:p>
        </w:tc>
        <w:tc>
          <w:tcPr>
            <w:tcW w:w="2268"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0"/>
            </w:pPr>
            <w:r>
              <w:rPr>
                <w:shd w:val="clear" w:color="auto" w:fill="FFFFFF"/>
              </w:rPr>
              <w:t>104,2</w:t>
            </w:r>
          </w:p>
        </w:tc>
        <w:tc>
          <w:tcPr>
            <w:tcW w:w="2268"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0"/>
            </w:pPr>
            <w:r>
              <w:rPr>
                <w:shd w:val="clear" w:color="auto" w:fill="FFFFFF"/>
              </w:rPr>
              <w:t>105,6</w:t>
            </w:r>
          </w:p>
        </w:tc>
      </w:tr>
      <w:tr w:rsidR="00075DDF" w:rsidTr="00F87118">
        <w:tc>
          <w:tcPr>
            <w:tcW w:w="2268"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0"/>
            </w:pPr>
            <w:r>
              <w:rPr>
                <w:shd w:val="clear" w:color="auto" w:fill="FFFFFF"/>
              </w:rPr>
              <w:t>2000</w:t>
            </w:r>
          </w:p>
        </w:tc>
        <w:tc>
          <w:tcPr>
            <w:tcW w:w="2268"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0"/>
            </w:pPr>
            <w:r>
              <w:rPr>
                <w:shd w:val="clear" w:color="auto" w:fill="FFFFFF"/>
              </w:rPr>
              <w:t>30,3</w:t>
            </w:r>
          </w:p>
        </w:tc>
        <w:tc>
          <w:tcPr>
            <w:tcW w:w="2268"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0"/>
            </w:pPr>
            <w:r>
              <w:rPr>
                <w:shd w:val="clear" w:color="auto" w:fill="FFFFFF"/>
              </w:rPr>
              <w:t>94,7</w:t>
            </w:r>
          </w:p>
        </w:tc>
        <w:tc>
          <w:tcPr>
            <w:tcW w:w="2268"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0"/>
            </w:pPr>
            <w:r>
              <w:rPr>
                <w:shd w:val="clear" w:color="auto" w:fill="FFFFFF"/>
              </w:rPr>
              <w:t>100,0</w:t>
            </w:r>
          </w:p>
        </w:tc>
      </w:tr>
      <w:tr w:rsidR="00075DDF" w:rsidTr="00F87118">
        <w:tc>
          <w:tcPr>
            <w:tcW w:w="2268"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0"/>
            </w:pPr>
            <w:r>
              <w:rPr>
                <w:shd w:val="clear" w:color="auto" w:fill="FFFFFF"/>
              </w:rPr>
              <w:t>2001</w:t>
            </w:r>
          </w:p>
        </w:tc>
        <w:tc>
          <w:tcPr>
            <w:tcW w:w="2268"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0"/>
            </w:pPr>
            <w:r>
              <w:rPr>
                <w:shd w:val="clear" w:color="auto" w:fill="FFFFFF"/>
              </w:rPr>
              <w:t>31,7</w:t>
            </w:r>
          </w:p>
        </w:tc>
        <w:tc>
          <w:tcPr>
            <w:tcW w:w="2268"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0"/>
            </w:pPr>
            <w:r>
              <w:rPr>
                <w:shd w:val="clear" w:color="auto" w:fill="FFFFFF"/>
              </w:rPr>
              <w:t>104,6</w:t>
            </w:r>
          </w:p>
        </w:tc>
        <w:tc>
          <w:tcPr>
            <w:tcW w:w="2268"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0"/>
            </w:pPr>
            <w:r>
              <w:rPr>
                <w:shd w:val="clear" w:color="auto" w:fill="FFFFFF"/>
              </w:rPr>
              <w:t>104,6</w:t>
            </w:r>
          </w:p>
        </w:tc>
      </w:tr>
      <w:tr w:rsidR="00075DDF" w:rsidTr="00F87118">
        <w:tc>
          <w:tcPr>
            <w:tcW w:w="2268"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0"/>
            </w:pPr>
            <w:r>
              <w:rPr>
                <w:shd w:val="clear" w:color="auto" w:fill="FFFFFF"/>
              </w:rPr>
              <w:t>2002</w:t>
            </w:r>
          </w:p>
        </w:tc>
        <w:tc>
          <w:tcPr>
            <w:tcW w:w="2268"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0"/>
            </w:pPr>
            <w:r>
              <w:rPr>
                <w:shd w:val="clear" w:color="auto" w:fill="FFFFFF"/>
              </w:rPr>
              <w:t>33,8</w:t>
            </w:r>
          </w:p>
        </w:tc>
        <w:tc>
          <w:tcPr>
            <w:tcW w:w="2268"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0"/>
            </w:pPr>
            <w:r>
              <w:rPr>
                <w:shd w:val="clear" w:color="auto" w:fill="FFFFFF"/>
              </w:rPr>
              <w:t>106,6</w:t>
            </w:r>
          </w:p>
        </w:tc>
        <w:tc>
          <w:tcPr>
            <w:tcW w:w="2268"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0"/>
            </w:pPr>
            <w:r>
              <w:rPr>
                <w:shd w:val="clear" w:color="auto" w:fill="FFFFFF"/>
              </w:rPr>
              <w:t>111,5</w:t>
            </w:r>
          </w:p>
        </w:tc>
      </w:tr>
      <w:tr w:rsidR="00075DDF" w:rsidTr="00F87118">
        <w:tc>
          <w:tcPr>
            <w:tcW w:w="2268"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0"/>
            </w:pPr>
            <w:r>
              <w:rPr>
                <w:shd w:val="clear" w:color="auto" w:fill="FFFFFF"/>
              </w:rPr>
              <w:t>2003</w:t>
            </w:r>
          </w:p>
        </w:tc>
        <w:tc>
          <w:tcPr>
            <w:tcW w:w="2268"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0"/>
            </w:pPr>
            <w:r>
              <w:rPr>
                <w:shd w:val="clear" w:color="auto" w:fill="FFFFFF"/>
              </w:rPr>
              <w:t>36,4</w:t>
            </w:r>
          </w:p>
        </w:tc>
        <w:tc>
          <w:tcPr>
            <w:tcW w:w="2268"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0"/>
            </w:pPr>
            <w:r>
              <w:rPr>
                <w:shd w:val="clear" w:color="auto" w:fill="FFFFFF"/>
              </w:rPr>
              <w:t>107,7</w:t>
            </w:r>
          </w:p>
        </w:tc>
        <w:tc>
          <w:tcPr>
            <w:tcW w:w="2268"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0"/>
            </w:pPr>
            <w:r>
              <w:rPr>
                <w:shd w:val="clear" w:color="auto" w:fill="FFFFFF"/>
              </w:rPr>
              <w:t>120,1</w:t>
            </w:r>
          </w:p>
        </w:tc>
      </w:tr>
      <w:tr w:rsidR="00075DDF" w:rsidTr="00F87118">
        <w:tc>
          <w:tcPr>
            <w:tcW w:w="2268"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0"/>
            </w:pPr>
            <w:r>
              <w:rPr>
                <w:shd w:val="clear" w:color="auto" w:fill="FFFFFF"/>
              </w:rPr>
              <w:t>2004</w:t>
            </w:r>
          </w:p>
        </w:tc>
        <w:tc>
          <w:tcPr>
            <w:tcW w:w="2268"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0"/>
            </w:pPr>
            <w:r>
              <w:rPr>
                <w:shd w:val="clear" w:color="auto" w:fill="FFFFFF"/>
              </w:rPr>
              <w:t>41,0</w:t>
            </w:r>
          </w:p>
        </w:tc>
        <w:tc>
          <w:tcPr>
            <w:tcW w:w="2268"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0"/>
            </w:pPr>
            <w:r>
              <w:rPr>
                <w:shd w:val="clear" w:color="auto" w:fill="FFFFFF"/>
              </w:rPr>
              <w:t>112,6</w:t>
            </w:r>
          </w:p>
        </w:tc>
        <w:tc>
          <w:tcPr>
            <w:tcW w:w="2268"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0"/>
            </w:pPr>
            <w:r>
              <w:rPr>
                <w:shd w:val="clear" w:color="auto" w:fill="FFFFFF"/>
              </w:rPr>
              <w:t>135,3</w:t>
            </w:r>
          </w:p>
        </w:tc>
      </w:tr>
      <w:tr w:rsidR="00075DDF" w:rsidTr="00F87118">
        <w:tc>
          <w:tcPr>
            <w:tcW w:w="2268"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0"/>
            </w:pPr>
            <w:r>
              <w:rPr>
                <w:shd w:val="clear" w:color="auto" w:fill="FFFFFF"/>
              </w:rPr>
              <w:t>2005</w:t>
            </w:r>
          </w:p>
        </w:tc>
        <w:tc>
          <w:tcPr>
            <w:tcW w:w="2268"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0"/>
            </w:pPr>
            <w:r>
              <w:rPr>
                <w:shd w:val="clear" w:color="auto" w:fill="FFFFFF"/>
              </w:rPr>
              <w:t>43,6</w:t>
            </w:r>
          </w:p>
        </w:tc>
        <w:tc>
          <w:tcPr>
            <w:tcW w:w="2268"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0"/>
            </w:pPr>
            <w:r>
              <w:rPr>
                <w:shd w:val="clear" w:color="auto" w:fill="FFFFFF"/>
              </w:rPr>
              <w:t>106,3</w:t>
            </w:r>
          </w:p>
        </w:tc>
        <w:tc>
          <w:tcPr>
            <w:tcW w:w="2268"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0"/>
            </w:pPr>
            <w:r>
              <w:rPr>
                <w:shd w:val="clear" w:color="auto" w:fill="FFFFFF"/>
              </w:rPr>
              <w:t>143,9</w:t>
            </w:r>
          </w:p>
        </w:tc>
      </w:tr>
      <w:tr w:rsidR="00075DDF" w:rsidTr="00F87118">
        <w:tc>
          <w:tcPr>
            <w:tcW w:w="2268"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0"/>
            </w:pPr>
            <w:r>
              <w:rPr>
                <w:shd w:val="clear" w:color="auto" w:fill="FFFFFF"/>
              </w:rPr>
              <w:t>2006</w:t>
            </w:r>
          </w:p>
        </w:tc>
        <w:tc>
          <w:tcPr>
            <w:tcW w:w="2268"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0"/>
            </w:pPr>
            <w:r>
              <w:rPr>
                <w:shd w:val="clear" w:color="auto" w:fill="FFFFFF"/>
              </w:rPr>
              <w:t>50,6</w:t>
            </w:r>
          </w:p>
        </w:tc>
        <w:tc>
          <w:tcPr>
            <w:tcW w:w="2268"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0"/>
            </w:pPr>
            <w:r>
              <w:rPr>
                <w:shd w:val="clear" w:color="auto" w:fill="FFFFFF"/>
              </w:rPr>
              <w:t>116,0</w:t>
            </w:r>
          </w:p>
        </w:tc>
        <w:tc>
          <w:tcPr>
            <w:tcW w:w="2268"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0"/>
            </w:pPr>
            <w:r>
              <w:rPr>
                <w:shd w:val="clear" w:color="auto" w:fill="FFFFFF"/>
              </w:rPr>
              <w:t>167,0</w:t>
            </w:r>
          </w:p>
        </w:tc>
      </w:tr>
      <w:tr w:rsidR="00075DDF" w:rsidTr="00F87118">
        <w:tc>
          <w:tcPr>
            <w:tcW w:w="2268"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0"/>
            </w:pPr>
            <w:r>
              <w:rPr>
                <w:shd w:val="clear" w:color="auto" w:fill="FFFFFF"/>
              </w:rPr>
              <w:t>2007</w:t>
            </w:r>
          </w:p>
        </w:tc>
        <w:tc>
          <w:tcPr>
            <w:tcW w:w="2268"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0"/>
            </w:pPr>
            <w:r>
              <w:rPr>
                <w:shd w:val="clear" w:color="auto" w:fill="FFFFFF"/>
              </w:rPr>
              <w:t>61,2</w:t>
            </w:r>
          </w:p>
        </w:tc>
        <w:tc>
          <w:tcPr>
            <w:tcW w:w="2268"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0"/>
            </w:pPr>
            <w:r>
              <w:rPr>
                <w:shd w:val="clear" w:color="auto" w:fill="FFFFFF"/>
              </w:rPr>
              <w:t>120,9</w:t>
            </w:r>
          </w:p>
        </w:tc>
        <w:tc>
          <w:tcPr>
            <w:tcW w:w="2268"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0"/>
            </w:pPr>
            <w:r>
              <w:rPr>
                <w:shd w:val="clear" w:color="auto" w:fill="FFFFFF"/>
              </w:rPr>
              <w:t>202,0</w:t>
            </w:r>
          </w:p>
        </w:tc>
      </w:tr>
      <w:tr w:rsidR="00075DDF" w:rsidTr="00F87118">
        <w:tc>
          <w:tcPr>
            <w:tcW w:w="2268"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0"/>
            </w:pPr>
            <w:r>
              <w:rPr>
                <w:shd w:val="clear" w:color="auto" w:fill="FFFFFF"/>
              </w:rPr>
              <w:t>2008</w:t>
            </w:r>
          </w:p>
        </w:tc>
        <w:tc>
          <w:tcPr>
            <w:tcW w:w="2268"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0"/>
            </w:pPr>
            <w:r>
              <w:rPr>
                <w:shd w:val="clear" w:color="auto" w:fill="FFFFFF"/>
              </w:rPr>
              <w:t>64,1</w:t>
            </w:r>
          </w:p>
        </w:tc>
        <w:tc>
          <w:tcPr>
            <w:tcW w:w="2268"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0"/>
            </w:pPr>
            <w:r>
              <w:rPr>
                <w:shd w:val="clear" w:color="auto" w:fill="FFFFFF"/>
              </w:rPr>
              <w:t>104,7</w:t>
            </w:r>
          </w:p>
        </w:tc>
        <w:tc>
          <w:tcPr>
            <w:tcW w:w="2268"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0"/>
            </w:pPr>
            <w:r>
              <w:rPr>
                <w:shd w:val="clear" w:color="auto" w:fill="FFFFFF"/>
              </w:rPr>
              <w:t>211,5</w:t>
            </w:r>
          </w:p>
        </w:tc>
      </w:tr>
      <w:tr w:rsidR="00075DDF" w:rsidTr="00F87118">
        <w:tc>
          <w:tcPr>
            <w:tcW w:w="2268"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0"/>
            </w:pPr>
            <w:r>
              <w:rPr>
                <w:shd w:val="clear" w:color="auto" w:fill="FFFFFF"/>
              </w:rPr>
              <w:t>2009</w:t>
            </w:r>
          </w:p>
        </w:tc>
        <w:tc>
          <w:tcPr>
            <w:tcW w:w="2268"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0"/>
            </w:pPr>
            <w:r>
              <w:rPr>
                <w:shd w:val="clear" w:color="auto" w:fill="FFFFFF"/>
              </w:rPr>
              <w:t>59,9</w:t>
            </w:r>
          </w:p>
        </w:tc>
        <w:tc>
          <w:tcPr>
            <w:tcW w:w="2268"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0"/>
            </w:pPr>
            <w:r>
              <w:rPr>
                <w:shd w:val="clear" w:color="auto" w:fill="FFFFFF"/>
              </w:rPr>
              <w:t>93,4</w:t>
            </w:r>
          </w:p>
        </w:tc>
        <w:tc>
          <w:tcPr>
            <w:tcW w:w="2268"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0"/>
            </w:pPr>
            <w:r>
              <w:rPr>
                <w:shd w:val="clear" w:color="auto" w:fill="FFFFFF"/>
              </w:rPr>
              <w:t>197,7</w:t>
            </w:r>
          </w:p>
        </w:tc>
      </w:tr>
      <w:tr w:rsidR="00075DDF" w:rsidTr="00F87118">
        <w:tc>
          <w:tcPr>
            <w:tcW w:w="2268"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0"/>
            </w:pPr>
            <w:r>
              <w:rPr>
                <w:shd w:val="clear" w:color="auto" w:fill="FFFFFF"/>
              </w:rPr>
              <w:t>2010</w:t>
            </w:r>
          </w:p>
        </w:tc>
        <w:tc>
          <w:tcPr>
            <w:tcW w:w="2268"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0"/>
            </w:pPr>
            <w:r>
              <w:rPr>
                <w:shd w:val="clear" w:color="auto" w:fill="FFFFFF"/>
              </w:rPr>
              <w:t>58,4</w:t>
            </w:r>
          </w:p>
        </w:tc>
        <w:tc>
          <w:tcPr>
            <w:tcW w:w="2268"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0"/>
            </w:pPr>
            <w:r>
              <w:rPr>
                <w:shd w:val="clear" w:color="auto" w:fill="FFFFFF"/>
              </w:rPr>
              <w:t>97,5</w:t>
            </w:r>
          </w:p>
        </w:tc>
        <w:tc>
          <w:tcPr>
            <w:tcW w:w="2268"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0"/>
            </w:pPr>
            <w:r>
              <w:rPr>
                <w:shd w:val="clear" w:color="auto" w:fill="FFFFFF"/>
              </w:rPr>
              <w:t>192,7</w:t>
            </w:r>
          </w:p>
        </w:tc>
      </w:tr>
      <w:tr w:rsidR="00075DDF" w:rsidTr="00F87118">
        <w:tc>
          <w:tcPr>
            <w:tcW w:w="2268"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0"/>
            </w:pPr>
            <w:r>
              <w:rPr>
                <w:shd w:val="clear" w:color="auto" w:fill="FFFFFF"/>
              </w:rPr>
              <w:t>2011</w:t>
            </w:r>
          </w:p>
        </w:tc>
        <w:tc>
          <w:tcPr>
            <w:tcW w:w="2268"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0"/>
            </w:pPr>
            <w:r>
              <w:rPr>
                <w:shd w:val="clear" w:color="auto" w:fill="FFFFFF"/>
              </w:rPr>
              <w:t>62,3</w:t>
            </w:r>
          </w:p>
        </w:tc>
        <w:tc>
          <w:tcPr>
            <w:tcW w:w="2268"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0"/>
            </w:pPr>
            <w:r>
              <w:rPr>
                <w:shd w:val="clear" w:color="auto" w:fill="FFFFFF"/>
              </w:rPr>
              <w:t>106,6</w:t>
            </w:r>
          </w:p>
        </w:tc>
        <w:tc>
          <w:tcPr>
            <w:tcW w:w="2268"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0"/>
            </w:pPr>
            <w:r>
              <w:rPr>
                <w:shd w:val="clear" w:color="auto" w:fill="FFFFFF"/>
              </w:rPr>
              <w:t>205,6</w:t>
            </w:r>
          </w:p>
        </w:tc>
      </w:tr>
      <w:tr w:rsidR="00075DDF" w:rsidTr="00F87118">
        <w:tc>
          <w:tcPr>
            <w:tcW w:w="2268"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0"/>
            </w:pPr>
            <w:r>
              <w:rPr>
                <w:shd w:val="clear" w:color="auto" w:fill="FFFFFF"/>
              </w:rPr>
              <w:t>2012</w:t>
            </w:r>
          </w:p>
        </w:tc>
        <w:tc>
          <w:tcPr>
            <w:tcW w:w="2268"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0"/>
            </w:pPr>
            <w:r>
              <w:rPr>
                <w:shd w:val="clear" w:color="auto" w:fill="FFFFFF"/>
              </w:rPr>
              <w:t>65,7</w:t>
            </w:r>
          </w:p>
        </w:tc>
        <w:tc>
          <w:tcPr>
            <w:tcW w:w="2268"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0"/>
            </w:pPr>
            <w:r>
              <w:rPr>
                <w:shd w:val="clear" w:color="auto" w:fill="FFFFFF"/>
              </w:rPr>
              <w:t>104,7</w:t>
            </w:r>
          </w:p>
        </w:tc>
        <w:tc>
          <w:tcPr>
            <w:tcW w:w="2268"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0"/>
            </w:pPr>
            <w:r>
              <w:rPr>
                <w:shd w:val="clear" w:color="auto" w:fill="FFFFFF"/>
              </w:rPr>
              <w:t>216,8</w:t>
            </w:r>
          </w:p>
        </w:tc>
      </w:tr>
      <w:tr w:rsidR="00075DDF" w:rsidTr="00F87118">
        <w:tc>
          <w:tcPr>
            <w:tcW w:w="2268"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0"/>
            </w:pPr>
            <w:r>
              <w:rPr>
                <w:shd w:val="clear" w:color="auto" w:fill="FFFFFF"/>
              </w:rPr>
              <w:t>2013</w:t>
            </w:r>
          </w:p>
        </w:tc>
        <w:tc>
          <w:tcPr>
            <w:tcW w:w="2268"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0"/>
            </w:pPr>
            <w:r>
              <w:rPr>
                <w:shd w:val="clear" w:color="auto" w:fill="FFFFFF"/>
              </w:rPr>
              <w:t>70,5</w:t>
            </w:r>
          </w:p>
        </w:tc>
        <w:tc>
          <w:tcPr>
            <w:tcW w:w="2268"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0"/>
            </w:pPr>
            <w:r>
              <w:rPr>
                <w:shd w:val="clear" w:color="auto" w:fill="FFFFFF"/>
              </w:rPr>
              <w:t>107,3</w:t>
            </w:r>
          </w:p>
        </w:tc>
        <w:tc>
          <w:tcPr>
            <w:tcW w:w="2268"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0"/>
            </w:pPr>
            <w:r>
              <w:rPr>
                <w:shd w:val="clear" w:color="auto" w:fill="FFFFFF"/>
              </w:rPr>
              <w:t>232,7</w:t>
            </w:r>
          </w:p>
        </w:tc>
      </w:tr>
      <w:tr w:rsidR="00075DDF" w:rsidTr="00F87118">
        <w:tc>
          <w:tcPr>
            <w:tcW w:w="2268"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0"/>
            </w:pPr>
            <w:r>
              <w:rPr>
                <w:shd w:val="clear" w:color="auto" w:fill="FFFFFF"/>
              </w:rPr>
              <w:t>2014</w:t>
            </w:r>
          </w:p>
        </w:tc>
        <w:tc>
          <w:tcPr>
            <w:tcW w:w="2268"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0"/>
            </w:pPr>
            <w:r>
              <w:rPr>
                <w:shd w:val="clear" w:color="auto" w:fill="FFFFFF"/>
              </w:rPr>
              <w:t>84,2</w:t>
            </w:r>
          </w:p>
        </w:tc>
        <w:tc>
          <w:tcPr>
            <w:tcW w:w="2268"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0"/>
            </w:pPr>
            <w:r>
              <w:rPr>
                <w:shd w:val="clear" w:color="auto" w:fill="FFFFFF"/>
              </w:rPr>
              <w:t>119,4</w:t>
            </w:r>
          </w:p>
        </w:tc>
        <w:tc>
          <w:tcPr>
            <w:tcW w:w="2268"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0"/>
            </w:pPr>
            <w:r>
              <w:rPr>
                <w:shd w:val="clear" w:color="auto" w:fill="FFFFFF"/>
              </w:rPr>
              <w:t>277,9</w:t>
            </w:r>
          </w:p>
        </w:tc>
      </w:tr>
      <w:tr w:rsidR="00075DDF" w:rsidTr="00F87118">
        <w:tc>
          <w:tcPr>
            <w:tcW w:w="2268"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0"/>
            </w:pPr>
            <w:r>
              <w:rPr>
                <w:shd w:val="clear" w:color="auto" w:fill="FFFFFF"/>
              </w:rPr>
              <w:t>2015</w:t>
            </w:r>
          </w:p>
        </w:tc>
        <w:tc>
          <w:tcPr>
            <w:tcW w:w="2268"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0"/>
            </w:pPr>
            <w:r>
              <w:rPr>
                <w:shd w:val="clear" w:color="auto" w:fill="FFFFFF"/>
              </w:rPr>
              <w:t>85,3</w:t>
            </w:r>
          </w:p>
        </w:tc>
        <w:tc>
          <w:tcPr>
            <w:tcW w:w="2268"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0"/>
            </w:pPr>
            <w:r>
              <w:rPr>
                <w:shd w:val="clear" w:color="auto" w:fill="FFFFFF"/>
              </w:rPr>
              <w:t>101,3</w:t>
            </w:r>
          </w:p>
        </w:tc>
        <w:tc>
          <w:tcPr>
            <w:tcW w:w="2268"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0"/>
            </w:pPr>
            <w:r>
              <w:rPr>
                <w:shd w:val="clear" w:color="auto" w:fill="FFFFFF"/>
              </w:rPr>
              <w:t>281,5</w:t>
            </w:r>
          </w:p>
        </w:tc>
      </w:tr>
      <w:tr w:rsidR="00075DDF" w:rsidTr="00F87118">
        <w:tc>
          <w:tcPr>
            <w:tcW w:w="2268"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0"/>
            </w:pPr>
            <w:r>
              <w:rPr>
                <w:shd w:val="clear" w:color="auto" w:fill="FFFFFF"/>
              </w:rPr>
              <w:t>2016</w:t>
            </w:r>
          </w:p>
        </w:tc>
        <w:tc>
          <w:tcPr>
            <w:tcW w:w="2268"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0"/>
            </w:pPr>
            <w:r>
              <w:rPr>
                <w:shd w:val="clear" w:color="auto" w:fill="FFFFFF"/>
              </w:rPr>
              <w:t>80,2</w:t>
            </w:r>
          </w:p>
        </w:tc>
        <w:tc>
          <w:tcPr>
            <w:tcW w:w="2268"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0"/>
            </w:pPr>
            <w:r>
              <w:rPr>
                <w:shd w:val="clear" w:color="auto" w:fill="FFFFFF"/>
              </w:rPr>
              <w:t>94,0</w:t>
            </w:r>
          </w:p>
        </w:tc>
        <w:tc>
          <w:tcPr>
            <w:tcW w:w="2268"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0"/>
            </w:pPr>
            <w:r>
              <w:rPr>
                <w:shd w:val="clear" w:color="auto" w:fill="FFFFFF"/>
              </w:rPr>
              <w:t>264,7</w:t>
            </w:r>
          </w:p>
        </w:tc>
      </w:tr>
      <w:tr w:rsidR="00075DDF" w:rsidTr="00F87118">
        <w:tc>
          <w:tcPr>
            <w:tcW w:w="2268"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0"/>
            </w:pPr>
            <w:r>
              <w:rPr>
                <w:shd w:val="clear" w:color="auto" w:fill="FFFFFF"/>
              </w:rPr>
              <w:t>2017</w:t>
            </w:r>
          </w:p>
        </w:tc>
        <w:tc>
          <w:tcPr>
            <w:tcW w:w="2268"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0"/>
            </w:pPr>
            <w:r>
              <w:rPr>
                <w:shd w:val="clear" w:color="auto" w:fill="FFFFFF"/>
              </w:rPr>
              <w:t>79,2</w:t>
            </w:r>
          </w:p>
        </w:tc>
        <w:tc>
          <w:tcPr>
            <w:tcW w:w="2268"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0"/>
            </w:pPr>
            <w:r>
              <w:rPr>
                <w:shd w:val="clear" w:color="auto" w:fill="FFFFFF"/>
              </w:rPr>
              <w:t>98,8</w:t>
            </w:r>
          </w:p>
        </w:tc>
        <w:tc>
          <w:tcPr>
            <w:tcW w:w="2268"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0"/>
            </w:pPr>
            <w:r>
              <w:rPr>
                <w:shd w:val="clear" w:color="auto" w:fill="FFFFFF"/>
              </w:rPr>
              <w:t>261,4</w:t>
            </w:r>
          </w:p>
        </w:tc>
      </w:tr>
      <w:tr w:rsidR="00075DDF" w:rsidTr="00F87118">
        <w:tc>
          <w:tcPr>
            <w:tcW w:w="2268"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0"/>
            </w:pPr>
            <w:r>
              <w:rPr>
                <w:shd w:val="clear" w:color="auto" w:fill="FFFFFF"/>
              </w:rPr>
              <w:t>2018</w:t>
            </w:r>
          </w:p>
        </w:tc>
        <w:tc>
          <w:tcPr>
            <w:tcW w:w="2268"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0"/>
            </w:pPr>
            <w:r>
              <w:rPr>
                <w:shd w:val="clear" w:color="auto" w:fill="FFFFFF"/>
              </w:rPr>
              <w:t>75,7</w:t>
            </w:r>
          </w:p>
        </w:tc>
        <w:tc>
          <w:tcPr>
            <w:tcW w:w="2268"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0"/>
            </w:pPr>
            <w:r>
              <w:rPr>
                <w:shd w:val="clear" w:color="auto" w:fill="FFFFFF"/>
              </w:rPr>
              <w:t>95,1</w:t>
            </w:r>
          </w:p>
        </w:tc>
        <w:tc>
          <w:tcPr>
            <w:tcW w:w="2268"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0"/>
            </w:pPr>
            <w:r>
              <w:rPr>
                <w:shd w:val="clear" w:color="auto" w:fill="FFFFFF"/>
              </w:rPr>
              <w:t>248,5</w:t>
            </w:r>
          </w:p>
        </w:tc>
      </w:tr>
      <w:tr w:rsidR="00075DDF" w:rsidTr="00F87118">
        <w:tc>
          <w:tcPr>
            <w:tcW w:w="2268"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0"/>
            </w:pPr>
            <w:r>
              <w:rPr>
                <w:shd w:val="clear" w:color="auto" w:fill="FFFFFF"/>
              </w:rPr>
              <w:t>2019</w:t>
            </w:r>
          </w:p>
        </w:tc>
        <w:tc>
          <w:tcPr>
            <w:tcW w:w="2268"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0"/>
            </w:pPr>
            <w:r>
              <w:rPr>
                <w:shd w:val="clear" w:color="auto" w:fill="FFFFFF"/>
              </w:rPr>
              <w:t>82,0/81,1*</w:t>
            </w:r>
          </w:p>
        </w:tc>
        <w:tc>
          <w:tcPr>
            <w:tcW w:w="2268"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0"/>
            </w:pPr>
            <w:r>
              <w:rPr>
                <w:shd w:val="clear" w:color="auto" w:fill="FFFFFF"/>
              </w:rPr>
              <w:t>108,3/107,1*</w:t>
            </w:r>
          </w:p>
        </w:tc>
        <w:tc>
          <w:tcPr>
            <w:tcW w:w="2268"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0"/>
            </w:pPr>
            <w:r>
              <w:rPr>
                <w:shd w:val="clear" w:color="auto" w:fill="FFFFFF"/>
              </w:rPr>
              <w:t>270,6/267,7*</w:t>
            </w:r>
          </w:p>
        </w:tc>
      </w:tr>
      <w:tr w:rsidR="00075DDF" w:rsidTr="00F87118">
        <w:tc>
          <w:tcPr>
            <w:tcW w:w="2268"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0"/>
            </w:pPr>
            <w:r>
              <w:rPr>
                <w:shd w:val="clear" w:color="auto" w:fill="FFFFFF"/>
              </w:rPr>
              <w:t>2020</w:t>
            </w:r>
          </w:p>
        </w:tc>
        <w:tc>
          <w:tcPr>
            <w:tcW w:w="2268"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0"/>
            </w:pPr>
            <w:r>
              <w:rPr>
                <w:shd w:val="clear" w:color="auto" w:fill="FFFFFF"/>
              </w:rPr>
              <w:t>80,6/75,5*</w:t>
            </w:r>
          </w:p>
        </w:tc>
        <w:tc>
          <w:tcPr>
            <w:tcW w:w="2268"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0"/>
            </w:pPr>
            <w:r>
              <w:rPr>
                <w:shd w:val="clear" w:color="auto" w:fill="FFFFFF"/>
              </w:rPr>
              <w:t>98,2/93,2*</w:t>
            </w:r>
          </w:p>
        </w:tc>
        <w:tc>
          <w:tcPr>
            <w:tcW w:w="2268"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0"/>
            </w:pPr>
            <w:r>
              <w:rPr>
                <w:shd w:val="clear" w:color="auto" w:fill="FFFFFF"/>
              </w:rPr>
              <w:t>266,0/249,2*</w:t>
            </w:r>
          </w:p>
        </w:tc>
      </w:tr>
      <w:tr w:rsidR="00075DDF" w:rsidRPr="00F87118" w:rsidTr="00F87118">
        <w:tc>
          <w:tcPr>
            <w:tcW w:w="9072" w:type="dxa"/>
            <w:gridSpan w:val="4"/>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0"/>
            </w:pPr>
            <w:r>
              <w:rPr>
                <w:shd w:val="clear" w:color="auto" w:fill="FFFFFF"/>
              </w:rPr>
              <w:t>* - Без учета ввода домов на садовых участках, объем которого учтен по первоначальным данным Росстата.</w:t>
            </w:r>
          </w:p>
        </w:tc>
      </w:tr>
      <w:tr w:rsidR="00075DDF" w:rsidRPr="00F87118" w:rsidTr="00F87118">
        <w:tc>
          <w:tcPr>
            <w:tcW w:w="9072" w:type="dxa"/>
            <w:gridSpan w:val="4"/>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0"/>
            </w:pPr>
            <w:r>
              <w:rPr>
                <w:shd w:val="clear" w:color="auto" w:fill="FFFFFF"/>
              </w:rPr>
              <w:t>Источник: [6, с. 477; 7, с. 427; 8, с. 430-431; 5]; расчеты авторов.</w:t>
            </w:r>
          </w:p>
        </w:tc>
      </w:tr>
    </w:tbl>
    <w:p w:rsidR="00075DDF" w:rsidRPr="00F87118" w:rsidRDefault="00075DDF" w:rsidP="00075DDF">
      <w:pPr>
        <w:pStyle w:val="NormalExport"/>
        <w:rPr>
          <w:lang w:val="ru-RU"/>
        </w:rPr>
      </w:pPr>
      <w:r w:rsidRPr="00F87118">
        <w:rPr>
          <w:shd w:val="clear" w:color="auto" w:fill="FFFFFF"/>
          <w:lang w:val="ru-RU"/>
        </w:rPr>
        <w:t>Таблица 2 Структура ввода в действие жилых домов в РФ в 2010-2020 гг.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5"/>
        <w:gridCol w:w="949"/>
        <w:gridCol w:w="1304"/>
        <w:gridCol w:w="1304"/>
        <w:gridCol w:w="2549"/>
        <w:gridCol w:w="2549"/>
      </w:tblGrid>
      <w:tr w:rsidR="00075DDF" w:rsidRPr="00F87118" w:rsidTr="00F87118">
        <w:tc>
          <w:tcPr>
            <w:tcW w:w="415" w:type="dxa"/>
            <w:vMerge w:val="restart"/>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1"/>
            </w:pPr>
            <w:r>
              <w:rPr>
                <w:shd w:val="clear" w:color="auto" w:fill="FFFFFF"/>
              </w:rPr>
              <w:t>Год</w:t>
            </w:r>
          </w:p>
        </w:tc>
        <w:tc>
          <w:tcPr>
            <w:tcW w:w="949" w:type="dxa"/>
            <w:vMerge w:val="restart"/>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1"/>
            </w:pPr>
            <w:r>
              <w:rPr>
                <w:shd w:val="clear" w:color="auto" w:fill="FFFFFF"/>
              </w:rPr>
              <w:t>Всего, млн кв. м</w:t>
            </w:r>
          </w:p>
        </w:tc>
        <w:tc>
          <w:tcPr>
            <w:tcW w:w="2608" w:type="dxa"/>
            <w:gridSpan w:val="2"/>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1"/>
            </w:pPr>
            <w:r>
              <w:rPr>
                <w:shd w:val="clear" w:color="auto" w:fill="FFFFFF"/>
              </w:rPr>
              <w:t xml:space="preserve">Многоквартирное жилищное </w:t>
            </w:r>
            <w:r>
              <w:rPr>
                <w:shd w:val="clear" w:color="auto" w:fill="C0C0C0"/>
              </w:rPr>
              <w:t>строительство</w:t>
            </w:r>
            <w:r>
              <w:rPr>
                <w:shd w:val="clear" w:color="auto" w:fill="FFFFFF"/>
              </w:rPr>
              <w:t xml:space="preserve"> (МКЖ)</w:t>
            </w:r>
          </w:p>
        </w:tc>
        <w:tc>
          <w:tcPr>
            <w:tcW w:w="5098" w:type="dxa"/>
            <w:gridSpan w:val="2"/>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1"/>
            </w:pPr>
            <w:r>
              <w:rPr>
                <w:shd w:val="clear" w:color="auto" w:fill="FFFFFF"/>
              </w:rPr>
              <w:t xml:space="preserve">Индивидуальное жилищное </w:t>
            </w:r>
            <w:r>
              <w:rPr>
                <w:shd w:val="clear" w:color="auto" w:fill="C0C0C0"/>
              </w:rPr>
              <w:t>строительство</w:t>
            </w:r>
            <w:r>
              <w:rPr>
                <w:shd w:val="clear" w:color="auto" w:fill="FFFFFF"/>
              </w:rPr>
              <w:t xml:space="preserve"> (ИЖС) за </w:t>
            </w:r>
            <w:r>
              <w:rPr>
                <w:shd w:val="clear" w:color="auto" w:fill="C0C0C0"/>
              </w:rPr>
              <w:t>счет</w:t>
            </w:r>
            <w:r>
              <w:rPr>
                <w:shd w:val="clear" w:color="auto" w:fill="FFFFFF"/>
              </w:rPr>
              <w:t xml:space="preserve"> собственных и привлеченных средств</w:t>
            </w:r>
          </w:p>
        </w:tc>
      </w:tr>
      <w:tr w:rsidR="00075DDF" w:rsidRPr="00F87118" w:rsidTr="00F87118">
        <w:tc>
          <w:tcPr>
            <w:tcW w:w="415" w:type="dxa"/>
            <w:vMerge/>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tcPr>
          <w:p w:rsidR="00075DDF" w:rsidRDefault="00075DDF" w:rsidP="00F87118">
            <w:pPr>
              <w:pStyle w:val="Normal1"/>
            </w:pPr>
          </w:p>
        </w:tc>
        <w:tc>
          <w:tcPr>
            <w:tcW w:w="949" w:type="dxa"/>
            <w:vMerge/>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tcPr>
          <w:p w:rsidR="00075DDF" w:rsidRDefault="00075DDF" w:rsidP="00F87118">
            <w:pPr>
              <w:pStyle w:val="Normal1"/>
            </w:pPr>
          </w:p>
        </w:tc>
        <w:tc>
          <w:tcPr>
            <w:tcW w:w="2608" w:type="dxa"/>
            <w:gridSpan w:val="2"/>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1"/>
            </w:pPr>
            <w:r>
              <w:rPr>
                <w:shd w:val="clear" w:color="auto" w:fill="FFFFFF"/>
              </w:rPr>
              <w:t>млн кв. м доля в общем вводе, в %</w:t>
            </w:r>
          </w:p>
        </w:tc>
        <w:tc>
          <w:tcPr>
            <w:tcW w:w="2549"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1"/>
            </w:pPr>
            <w:r>
              <w:rPr>
                <w:shd w:val="clear" w:color="auto" w:fill="FFFFFF"/>
              </w:rPr>
              <w:t>МЛН кв. м</w:t>
            </w:r>
          </w:p>
        </w:tc>
        <w:tc>
          <w:tcPr>
            <w:tcW w:w="2549"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1"/>
            </w:pPr>
            <w:r>
              <w:rPr>
                <w:shd w:val="clear" w:color="auto" w:fill="FFFFFF"/>
              </w:rPr>
              <w:t>доля в общем вводе, в %</w:t>
            </w:r>
          </w:p>
        </w:tc>
      </w:tr>
      <w:tr w:rsidR="00075DDF" w:rsidTr="00F87118">
        <w:tc>
          <w:tcPr>
            <w:tcW w:w="415"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1"/>
            </w:pPr>
            <w:r>
              <w:rPr>
                <w:shd w:val="clear" w:color="auto" w:fill="FFFFFF"/>
              </w:rPr>
              <w:t>2010</w:t>
            </w:r>
          </w:p>
        </w:tc>
        <w:tc>
          <w:tcPr>
            <w:tcW w:w="949"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1"/>
            </w:pPr>
            <w:r>
              <w:rPr>
                <w:shd w:val="clear" w:color="auto" w:fill="FFFFFF"/>
              </w:rPr>
              <w:t>58,4</w:t>
            </w:r>
          </w:p>
        </w:tc>
        <w:tc>
          <w:tcPr>
            <w:tcW w:w="1304"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1"/>
            </w:pPr>
            <w:r>
              <w:rPr>
                <w:shd w:val="clear" w:color="auto" w:fill="FFFFFF"/>
              </w:rPr>
              <w:t>32,9</w:t>
            </w:r>
          </w:p>
        </w:tc>
        <w:tc>
          <w:tcPr>
            <w:tcW w:w="1304"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1"/>
            </w:pPr>
            <w:r>
              <w:rPr>
                <w:shd w:val="clear" w:color="auto" w:fill="FFFFFF"/>
              </w:rPr>
              <w:t>56,3</w:t>
            </w:r>
          </w:p>
        </w:tc>
        <w:tc>
          <w:tcPr>
            <w:tcW w:w="2549"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1"/>
            </w:pPr>
            <w:r>
              <w:rPr>
                <w:shd w:val="clear" w:color="auto" w:fill="FFFFFF"/>
              </w:rPr>
              <w:t>25,5</w:t>
            </w:r>
          </w:p>
        </w:tc>
        <w:tc>
          <w:tcPr>
            <w:tcW w:w="2549"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1"/>
            </w:pPr>
            <w:r>
              <w:rPr>
                <w:shd w:val="clear" w:color="auto" w:fill="FFFFFF"/>
              </w:rPr>
              <w:t>43,7</w:t>
            </w:r>
          </w:p>
        </w:tc>
      </w:tr>
      <w:tr w:rsidR="00075DDF" w:rsidTr="00F87118">
        <w:tc>
          <w:tcPr>
            <w:tcW w:w="415"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1"/>
            </w:pPr>
            <w:r>
              <w:rPr>
                <w:shd w:val="clear" w:color="auto" w:fill="FFFFFF"/>
              </w:rPr>
              <w:t>2011</w:t>
            </w:r>
          </w:p>
        </w:tc>
        <w:tc>
          <w:tcPr>
            <w:tcW w:w="949"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1"/>
            </w:pPr>
            <w:r>
              <w:rPr>
                <w:shd w:val="clear" w:color="auto" w:fill="FFFFFF"/>
              </w:rPr>
              <w:t>62,3</w:t>
            </w:r>
          </w:p>
        </w:tc>
        <w:tc>
          <w:tcPr>
            <w:tcW w:w="1304"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1"/>
            </w:pPr>
            <w:r>
              <w:rPr>
                <w:shd w:val="clear" w:color="auto" w:fill="FFFFFF"/>
              </w:rPr>
              <w:t>35,5</w:t>
            </w:r>
          </w:p>
        </w:tc>
        <w:tc>
          <w:tcPr>
            <w:tcW w:w="1304"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1"/>
            </w:pPr>
            <w:r>
              <w:rPr>
                <w:shd w:val="clear" w:color="auto" w:fill="FFFFFF"/>
              </w:rPr>
              <w:t>57,0</w:t>
            </w:r>
          </w:p>
        </w:tc>
        <w:tc>
          <w:tcPr>
            <w:tcW w:w="2549"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1"/>
            </w:pPr>
            <w:r>
              <w:rPr>
                <w:shd w:val="clear" w:color="auto" w:fill="FFFFFF"/>
              </w:rPr>
              <w:t>26,8</w:t>
            </w:r>
          </w:p>
        </w:tc>
        <w:tc>
          <w:tcPr>
            <w:tcW w:w="2549"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1"/>
            </w:pPr>
            <w:r>
              <w:rPr>
                <w:shd w:val="clear" w:color="auto" w:fill="FFFFFF"/>
              </w:rPr>
              <w:t>43,0</w:t>
            </w:r>
          </w:p>
        </w:tc>
      </w:tr>
      <w:tr w:rsidR="00075DDF" w:rsidTr="00F87118">
        <w:tc>
          <w:tcPr>
            <w:tcW w:w="415"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1"/>
            </w:pPr>
            <w:r>
              <w:rPr>
                <w:shd w:val="clear" w:color="auto" w:fill="FFFFFF"/>
              </w:rPr>
              <w:t>2012</w:t>
            </w:r>
          </w:p>
        </w:tc>
        <w:tc>
          <w:tcPr>
            <w:tcW w:w="949"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1"/>
            </w:pPr>
            <w:r>
              <w:rPr>
                <w:shd w:val="clear" w:color="auto" w:fill="FFFFFF"/>
              </w:rPr>
              <w:t>65,7</w:t>
            </w:r>
          </w:p>
        </w:tc>
        <w:tc>
          <w:tcPr>
            <w:tcW w:w="1304"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1"/>
            </w:pPr>
            <w:r>
              <w:rPr>
                <w:shd w:val="clear" w:color="auto" w:fill="FFFFFF"/>
              </w:rPr>
              <w:t>37,3</w:t>
            </w:r>
          </w:p>
        </w:tc>
        <w:tc>
          <w:tcPr>
            <w:tcW w:w="1304"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1"/>
            </w:pPr>
            <w:r>
              <w:rPr>
                <w:shd w:val="clear" w:color="auto" w:fill="FFFFFF"/>
              </w:rPr>
              <w:t>56,8</w:t>
            </w:r>
          </w:p>
        </w:tc>
        <w:tc>
          <w:tcPr>
            <w:tcW w:w="2549"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1"/>
            </w:pPr>
            <w:r>
              <w:rPr>
                <w:shd w:val="clear" w:color="auto" w:fill="FFFFFF"/>
              </w:rPr>
              <w:t>28,4</w:t>
            </w:r>
          </w:p>
        </w:tc>
        <w:tc>
          <w:tcPr>
            <w:tcW w:w="2549"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1"/>
            </w:pPr>
            <w:r>
              <w:rPr>
                <w:shd w:val="clear" w:color="auto" w:fill="FFFFFF"/>
              </w:rPr>
              <w:t>43,2</w:t>
            </w:r>
          </w:p>
        </w:tc>
      </w:tr>
      <w:tr w:rsidR="00075DDF" w:rsidTr="00F87118">
        <w:tc>
          <w:tcPr>
            <w:tcW w:w="415"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1"/>
            </w:pPr>
            <w:r>
              <w:rPr>
                <w:shd w:val="clear" w:color="auto" w:fill="FFFFFF"/>
              </w:rPr>
              <w:t>2013</w:t>
            </w:r>
          </w:p>
        </w:tc>
        <w:tc>
          <w:tcPr>
            <w:tcW w:w="949"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1"/>
            </w:pPr>
            <w:r>
              <w:rPr>
                <w:shd w:val="clear" w:color="auto" w:fill="FFFFFF"/>
              </w:rPr>
              <w:t>70,5</w:t>
            </w:r>
          </w:p>
        </w:tc>
        <w:tc>
          <w:tcPr>
            <w:tcW w:w="1304"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1"/>
            </w:pPr>
            <w:r>
              <w:rPr>
                <w:shd w:val="clear" w:color="auto" w:fill="FFFFFF"/>
              </w:rPr>
              <w:t>39,8</w:t>
            </w:r>
          </w:p>
        </w:tc>
        <w:tc>
          <w:tcPr>
            <w:tcW w:w="1304"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1"/>
            </w:pPr>
            <w:r>
              <w:rPr>
                <w:shd w:val="clear" w:color="auto" w:fill="FFFFFF"/>
              </w:rPr>
              <w:t>56,5</w:t>
            </w:r>
          </w:p>
        </w:tc>
        <w:tc>
          <w:tcPr>
            <w:tcW w:w="2549"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1"/>
            </w:pPr>
            <w:r>
              <w:rPr>
                <w:shd w:val="clear" w:color="auto" w:fill="FFFFFF"/>
              </w:rPr>
              <w:t>30,7</w:t>
            </w:r>
          </w:p>
        </w:tc>
        <w:tc>
          <w:tcPr>
            <w:tcW w:w="2549"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1"/>
            </w:pPr>
            <w:r>
              <w:rPr>
                <w:shd w:val="clear" w:color="auto" w:fill="FFFFFF"/>
              </w:rPr>
              <w:t>43,5</w:t>
            </w:r>
          </w:p>
        </w:tc>
      </w:tr>
      <w:tr w:rsidR="00075DDF" w:rsidTr="00F87118">
        <w:tc>
          <w:tcPr>
            <w:tcW w:w="415"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1"/>
            </w:pPr>
            <w:r>
              <w:rPr>
                <w:shd w:val="clear" w:color="auto" w:fill="FFFFFF"/>
              </w:rPr>
              <w:t>2014</w:t>
            </w:r>
          </w:p>
        </w:tc>
        <w:tc>
          <w:tcPr>
            <w:tcW w:w="949"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1"/>
            </w:pPr>
            <w:r>
              <w:rPr>
                <w:shd w:val="clear" w:color="auto" w:fill="FFFFFF"/>
              </w:rPr>
              <w:t>84,2</w:t>
            </w:r>
          </w:p>
        </w:tc>
        <w:tc>
          <w:tcPr>
            <w:tcW w:w="1304"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1"/>
            </w:pPr>
            <w:r>
              <w:rPr>
                <w:shd w:val="clear" w:color="auto" w:fill="FFFFFF"/>
              </w:rPr>
              <w:t>48,0</w:t>
            </w:r>
          </w:p>
        </w:tc>
        <w:tc>
          <w:tcPr>
            <w:tcW w:w="1304"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1"/>
            </w:pPr>
            <w:r>
              <w:rPr>
                <w:shd w:val="clear" w:color="auto" w:fill="FFFFFF"/>
              </w:rPr>
              <w:t>57,0</w:t>
            </w:r>
          </w:p>
        </w:tc>
        <w:tc>
          <w:tcPr>
            <w:tcW w:w="2549"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1"/>
            </w:pPr>
            <w:r>
              <w:rPr>
                <w:shd w:val="clear" w:color="auto" w:fill="FFFFFF"/>
              </w:rPr>
              <w:t>36,2</w:t>
            </w:r>
          </w:p>
        </w:tc>
        <w:tc>
          <w:tcPr>
            <w:tcW w:w="2549"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1"/>
            </w:pPr>
            <w:r>
              <w:rPr>
                <w:shd w:val="clear" w:color="auto" w:fill="FFFFFF"/>
              </w:rPr>
              <w:t>43,0</w:t>
            </w:r>
          </w:p>
        </w:tc>
      </w:tr>
      <w:tr w:rsidR="00075DDF" w:rsidTr="00F87118">
        <w:tc>
          <w:tcPr>
            <w:tcW w:w="415"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1"/>
            </w:pPr>
            <w:r>
              <w:rPr>
                <w:shd w:val="clear" w:color="auto" w:fill="FFFFFF"/>
              </w:rPr>
              <w:t>2015</w:t>
            </w:r>
          </w:p>
        </w:tc>
        <w:tc>
          <w:tcPr>
            <w:tcW w:w="949"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1"/>
            </w:pPr>
            <w:r>
              <w:rPr>
                <w:shd w:val="clear" w:color="auto" w:fill="FFFFFF"/>
              </w:rPr>
              <w:t>85,3</w:t>
            </w:r>
          </w:p>
        </w:tc>
        <w:tc>
          <w:tcPr>
            <w:tcW w:w="1304"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1"/>
            </w:pPr>
            <w:r>
              <w:rPr>
                <w:shd w:val="clear" w:color="auto" w:fill="FFFFFF"/>
              </w:rPr>
              <w:t>50,1</w:t>
            </w:r>
          </w:p>
        </w:tc>
        <w:tc>
          <w:tcPr>
            <w:tcW w:w="1304"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1"/>
            </w:pPr>
            <w:r>
              <w:rPr>
                <w:shd w:val="clear" w:color="auto" w:fill="FFFFFF"/>
              </w:rPr>
              <w:t>58,7</w:t>
            </w:r>
          </w:p>
        </w:tc>
        <w:tc>
          <w:tcPr>
            <w:tcW w:w="2549"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1"/>
            </w:pPr>
            <w:r>
              <w:rPr>
                <w:shd w:val="clear" w:color="auto" w:fill="FFFFFF"/>
              </w:rPr>
              <w:t>35,2</w:t>
            </w:r>
          </w:p>
        </w:tc>
        <w:tc>
          <w:tcPr>
            <w:tcW w:w="2549"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1"/>
            </w:pPr>
            <w:r>
              <w:rPr>
                <w:shd w:val="clear" w:color="auto" w:fill="FFFFFF"/>
              </w:rPr>
              <w:t>41,3</w:t>
            </w:r>
          </w:p>
        </w:tc>
      </w:tr>
      <w:tr w:rsidR="00075DDF" w:rsidTr="00F87118">
        <w:tc>
          <w:tcPr>
            <w:tcW w:w="415"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1"/>
            </w:pPr>
            <w:r>
              <w:rPr>
                <w:shd w:val="clear" w:color="auto" w:fill="FFFFFF"/>
              </w:rPr>
              <w:t>2016</w:t>
            </w:r>
          </w:p>
        </w:tc>
        <w:tc>
          <w:tcPr>
            <w:tcW w:w="949"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1"/>
            </w:pPr>
            <w:r>
              <w:rPr>
                <w:shd w:val="clear" w:color="auto" w:fill="FFFFFF"/>
              </w:rPr>
              <w:t>80,2</w:t>
            </w:r>
          </w:p>
        </w:tc>
        <w:tc>
          <w:tcPr>
            <w:tcW w:w="1304"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1"/>
            </w:pPr>
            <w:r>
              <w:rPr>
                <w:shd w:val="clear" w:color="auto" w:fill="FFFFFF"/>
              </w:rPr>
              <w:t>48,4</w:t>
            </w:r>
          </w:p>
        </w:tc>
        <w:tc>
          <w:tcPr>
            <w:tcW w:w="1304"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1"/>
            </w:pPr>
            <w:r>
              <w:rPr>
                <w:shd w:val="clear" w:color="auto" w:fill="FFFFFF"/>
              </w:rPr>
              <w:t>60,3</w:t>
            </w:r>
          </w:p>
        </w:tc>
        <w:tc>
          <w:tcPr>
            <w:tcW w:w="2549"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1"/>
            </w:pPr>
            <w:r>
              <w:rPr>
                <w:shd w:val="clear" w:color="auto" w:fill="FFFFFF"/>
              </w:rPr>
              <w:t>31,8</w:t>
            </w:r>
          </w:p>
        </w:tc>
        <w:tc>
          <w:tcPr>
            <w:tcW w:w="2549"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1"/>
            </w:pPr>
            <w:r>
              <w:rPr>
                <w:shd w:val="clear" w:color="auto" w:fill="FFFFFF"/>
              </w:rPr>
              <w:t>39,7</w:t>
            </w:r>
          </w:p>
        </w:tc>
      </w:tr>
      <w:tr w:rsidR="00075DDF" w:rsidTr="00F87118">
        <w:tc>
          <w:tcPr>
            <w:tcW w:w="415"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1"/>
            </w:pPr>
            <w:r>
              <w:rPr>
                <w:shd w:val="clear" w:color="auto" w:fill="FFFFFF"/>
              </w:rPr>
              <w:t>2017</w:t>
            </w:r>
          </w:p>
        </w:tc>
        <w:tc>
          <w:tcPr>
            <w:tcW w:w="949"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1"/>
            </w:pPr>
            <w:r>
              <w:rPr>
                <w:shd w:val="clear" w:color="auto" w:fill="FFFFFF"/>
              </w:rPr>
              <w:t>79,2</w:t>
            </w:r>
          </w:p>
        </w:tc>
        <w:tc>
          <w:tcPr>
            <w:tcW w:w="1304"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1"/>
            </w:pPr>
            <w:r>
              <w:rPr>
                <w:shd w:val="clear" w:color="auto" w:fill="FFFFFF"/>
              </w:rPr>
              <w:t>46,2</w:t>
            </w:r>
          </w:p>
        </w:tc>
        <w:tc>
          <w:tcPr>
            <w:tcW w:w="1304"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1"/>
            </w:pPr>
            <w:r>
              <w:rPr>
                <w:shd w:val="clear" w:color="auto" w:fill="FFFFFF"/>
              </w:rPr>
              <w:t>58,3</w:t>
            </w:r>
          </w:p>
        </w:tc>
        <w:tc>
          <w:tcPr>
            <w:tcW w:w="2549"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1"/>
            </w:pPr>
            <w:r>
              <w:rPr>
                <w:shd w:val="clear" w:color="auto" w:fill="FFFFFF"/>
              </w:rPr>
              <w:t>33,0</w:t>
            </w:r>
          </w:p>
        </w:tc>
        <w:tc>
          <w:tcPr>
            <w:tcW w:w="2549"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1"/>
            </w:pPr>
            <w:r>
              <w:rPr>
                <w:shd w:val="clear" w:color="auto" w:fill="FFFFFF"/>
              </w:rPr>
              <w:t>41,7</w:t>
            </w:r>
          </w:p>
        </w:tc>
      </w:tr>
      <w:tr w:rsidR="00075DDF" w:rsidTr="00F87118">
        <w:tc>
          <w:tcPr>
            <w:tcW w:w="415"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1"/>
            </w:pPr>
            <w:r>
              <w:rPr>
                <w:shd w:val="clear" w:color="auto" w:fill="FFFFFF"/>
              </w:rPr>
              <w:lastRenderedPageBreak/>
              <w:t>2018</w:t>
            </w:r>
          </w:p>
        </w:tc>
        <w:tc>
          <w:tcPr>
            <w:tcW w:w="949"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1"/>
            </w:pPr>
            <w:r>
              <w:rPr>
                <w:shd w:val="clear" w:color="auto" w:fill="FFFFFF"/>
              </w:rPr>
              <w:t>75,7</w:t>
            </w:r>
          </w:p>
        </w:tc>
        <w:tc>
          <w:tcPr>
            <w:tcW w:w="1304"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1"/>
            </w:pPr>
            <w:r>
              <w:rPr>
                <w:shd w:val="clear" w:color="auto" w:fill="FFFFFF"/>
              </w:rPr>
              <w:t>43,3</w:t>
            </w:r>
          </w:p>
        </w:tc>
        <w:tc>
          <w:tcPr>
            <w:tcW w:w="1304"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1"/>
            </w:pPr>
            <w:r>
              <w:rPr>
                <w:shd w:val="clear" w:color="auto" w:fill="FFFFFF"/>
              </w:rPr>
              <w:t>57,2</w:t>
            </w:r>
          </w:p>
        </w:tc>
        <w:tc>
          <w:tcPr>
            <w:tcW w:w="2549"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1"/>
            </w:pPr>
            <w:r>
              <w:rPr>
                <w:shd w:val="clear" w:color="auto" w:fill="FFFFFF"/>
              </w:rPr>
              <w:t>32,4</w:t>
            </w:r>
          </w:p>
        </w:tc>
        <w:tc>
          <w:tcPr>
            <w:tcW w:w="2549"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1"/>
            </w:pPr>
            <w:r>
              <w:rPr>
                <w:shd w:val="clear" w:color="auto" w:fill="FFFFFF"/>
              </w:rPr>
              <w:t>42,8</w:t>
            </w:r>
          </w:p>
        </w:tc>
      </w:tr>
      <w:tr w:rsidR="00075DDF" w:rsidTr="00F87118">
        <w:tc>
          <w:tcPr>
            <w:tcW w:w="415"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1"/>
            </w:pPr>
            <w:r>
              <w:rPr>
                <w:shd w:val="clear" w:color="auto" w:fill="FFFFFF"/>
              </w:rPr>
              <w:t>2019</w:t>
            </w:r>
          </w:p>
        </w:tc>
        <w:tc>
          <w:tcPr>
            <w:tcW w:w="949"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1"/>
            </w:pPr>
            <w:r>
              <w:rPr>
                <w:shd w:val="clear" w:color="auto" w:fill="FFFFFF"/>
              </w:rPr>
              <w:t>82,0</w:t>
            </w:r>
          </w:p>
        </w:tc>
        <w:tc>
          <w:tcPr>
            <w:tcW w:w="1304"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1"/>
            </w:pPr>
            <w:r>
              <w:rPr>
                <w:shd w:val="clear" w:color="auto" w:fill="FFFFFF"/>
              </w:rPr>
              <w:t>43,5</w:t>
            </w:r>
          </w:p>
        </w:tc>
        <w:tc>
          <w:tcPr>
            <w:tcW w:w="1304"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1"/>
            </w:pPr>
            <w:r>
              <w:rPr>
                <w:shd w:val="clear" w:color="auto" w:fill="FFFFFF"/>
              </w:rPr>
              <w:t>53,0</w:t>
            </w:r>
          </w:p>
        </w:tc>
        <w:tc>
          <w:tcPr>
            <w:tcW w:w="2549"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1"/>
            </w:pPr>
            <w:r>
              <w:rPr>
                <w:shd w:val="clear" w:color="auto" w:fill="FFFFFF"/>
              </w:rPr>
              <w:t>38,5</w:t>
            </w:r>
          </w:p>
        </w:tc>
        <w:tc>
          <w:tcPr>
            <w:tcW w:w="2549"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1"/>
            </w:pPr>
            <w:r>
              <w:rPr>
                <w:shd w:val="clear" w:color="auto" w:fill="FFFFFF"/>
              </w:rPr>
              <w:t>47,0</w:t>
            </w:r>
          </w:p>
        </w:tc>
      </w:tr>
      <w:tr w:rsidR="00075DDF" w:rsidTr="00F87118">
        <w:tc>
          <w:tcPr>
            <w:tcW w:w="415"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1"/>
            </w:pPr>
            <w:r>
              <w:rPr>
                <w:shd w:val="clear" w:color="auto" w:fill="FFFFFF"/>
              </w:rPr>
              <w:t>2020</w:t>
            </w:r>
          </w:p>
        </w:tc>
        <w:tc>
          <w:tcPr>
            <w:tcW w:w="949"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1"/>
            </w:pPr>
            <w:r>
              <w:rPr>
                <w:shd w:val="clear" w:color="auto" w:fill="FFFFFF"/>
              </w:rPr>
              <w:t>80,6</w:t>
            </w:r>
          </w:p>
        </w:tc>
        <w:tc>
          <w:tcPr>
            <w:tcW w:w="1304"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1"/>
            </w:pPr>
            <w:r>
              <w:rPr>
                <w:shd w:val="clear" w:color="auto" w:fill="FFFFFF"/>
              </w:rPr>
              <w:t>41,9</w:t>
            </w:r>
          </w:p>
        </w:tc>
        <w:tc>
          <w:tcPr>
            <w:tcW w:w="1304"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1"/>
            </w:pPr>
            <w:r>
              <w:rPr>
                <w:shd w:val="clear" w:color="auto" w:fill="FFFFFF"/>
              </w:rPr>
              <w:t>52,0</w:t>
            </w:r>
          </w:p>
        </w:tc>
        <w:tc>
          <w:tcPr>
            <w:tcW w:w="2549"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1"/>
            </w:pPr>
            <w:r>
              <w:rPr>
                <w:shd w:val="clear" w:color="auto" w:fill="FFFFFF"/>
              </w:rPr>
              <w:t>38,7</w:t>
            </w:r>
          </w:p>
        </w:tc>
        <w:tc>
          <w:tcPr>
            <w:tcW w:w="2549"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1"/>
            </w:pPr>
            <w:r>
              <w:rPr>
                <w:shd w:val="clear" w:color="auto" w:fill="FFFFFF"/>
              </w:rPr>
              <w:t>48,0</w:t>
            </w:r>
          </w:p>
        </w:tc>
      </w:tr>
      <w:tr w:rsidR="00075DDF" w:rsidTr="00F87118">
        <w:tc>
          <w:tcPr>
            <w:tcW w:w="9070" w:type="dxa"/>
            <w:gridSpan w:val="6"/>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1"/>
            </w:pPr>
            <w:r>
              <w:rPr>
                <w:shd w:val="clear" w:color="auto" w:fill="FFFFFF"/>
              </w:rPr>
              <w:t>Источник: [5; 11, с. 52]; расчеты авторов.</w:t>
            </w:r>
          </w:p>
        </w:tc>
      </w:tr>
    </w:tbl>
    <w:p w:rsidR="00075DDF" w:rsidRPr="00F87118" w:rsidRDefault="00075DDF" w:rsidP="00075DDF">
      <w:pPr>
        <w:pStyle w:val="NormalExport"/>
        <w:rPr>
          <w:lang w:val="ru-RU"/>
        </w:rPr>
      </w:pPr>
      <w:r w:rsidRPr="00F87118">
        <w:rPr>
          <w:shd w:val="clear" w:color="auto" w:fill="FFFFFF"/>
          <w:lang w:val="ru-RU"/>
        </w:rPr>
        <w:t>Таблица 3 Динамика ипотечного кредитования в 2019-2020 гг.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4"/>
        <w:gridCol w:w="1194"/>
        <w:gridCol w:w="1432"/>
        <w:gridCol w:w="1194"/>
        <w:gridCol w:w="776"/>
        <w:gridCol w:w="1432"/>
      </w:tblGrid>
      <w:tr w:rsidR="00075DDF" w:rsidTr="00F87118">
        <w:tc>
          <w:tcPr>
            <w:tcW w:w="3044" w:type="dxa"/>
            <w:vMerge w:val="restart"/>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2"/>
            </w:pPr>
            <w:r>
              <w:rPr>
                <w:shd w:val="clear" w:color="auto" w:fill="FFFFFF"/>
              </w:rPr>
              <w:t>Категория кредитов по целям и объектам кредитования</w:t>
            </w:r>
          </w:p>
        </w:tc>
        <w:tc>
          <w:tcPr>
            <w:tcW w:w="2626" w:type="dxa"/>
            <w:gridSpan w:val="2"/>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2"/>
            </w:pPr>
            <w:r>
              <w:rPr>
                <w:shd w:val="clear" w:color="auto" w:fill="FFFFFF"/>
              </w:rPr>
              <w:t>2019 г.</w:t>
            </w:r>
          </w:p>
        </w:tc>
        <w:tc>
          <w:tcPr>
            <w:tcW w:w="3402" w:type="dxa"/>
            <w:gridSpan w:val="3"/>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2"/>
            </w:pPr>
            <w:r>
              <w:rPr>
                <w:shd w:val="clear" w:color="auto" w:fill="FFFFFF"/>
              </w:rPr>
              <w:t>2020 г.</w:t>
            </w:r>
          </w:p>
        </w:tc>
      </w:tr>
      <w:tr w:rsidR="00075DDF" w:rsidRPr="00F87118" w:rsidTr="00F87118">
        <w:tc>
          <w:tcPr>
            <w:tcW w:w="3044" w:type="dxa"/>
            <w:vMerge/>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tcPr>
          <w:p w:rsidR="00075DDF" w:rsidRDefault="00075DDF" w:rsidP="00F87118">
            <w:pPr>
              <w:pStyle w:val="Normal2"/>
            </w:pPr>
          </w:p>
        </w:tc>
        <w:tc>
          <w:tcPr>
            <w:tcW w:w="1194"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2"/>
            </w:pPr>
            <w:r>
              <w:rPr>
                <w:shd w:val="clear" w:color="auto" w:fill="FFFFFF"/>
              </w:rPr>
              <w:t>количество, тыс. шт.</w:t>
            </w:r>
          </w:p>
        </w:tc>
        <w:tc>
          <w:tcPr>
            <w:tcW w:w="1432"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2"/>
            </w:pPr>
            <w:r>
              <w:rPr>
                <w:shd w:val="clear" w:color="auto" w:fill="FFFFFF"/>
              </w:rPr>
              <w:t>доля в общем объеме, в %</w:t>
            </w:r>
          </w:p>
        </w:tc>
        <w:tc>
          <w:tcPr>
            <w:tcW w:w="1194"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2"/>
            </w:pPr>
            <w:r>
              <w:rPr>
                <w:shd w:val="clear" w:color="auto" w:fill="FFFFFF"/>
              </w:rPr>
              <w:t>количество, тыс. шт.</w:t>
            </w:r>
          </w:p>
        </w:tc>
        <w:tc>
          <w:tcPr>
            <w:tcW w:w="776"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2"/>
            </w:pPr>
            <w:r>
              <w:rPr>
                <w:shd w:val="clear" w:color="auto" w:fill="FFFFFF"/>
              </w:rPr>
              <w:t>в % к 2019 г.</w:t>
            </w:r>
          </w:p>
        </w:tc>
        <w:tc>
          <w:tcPr>
            <w:tcW w:w="1432"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2"/>
            </w:pPr>
            <w:r>
              <w:rPr>
                <w:shd w:val="clear" w:color="auto" w:fill="FFFFFF"/>
              </w:rPr>
              <w:t>доля в общем объеме, в %</w:t>
            </w:r>
          </w:p>
        </w:tc>
      </w:tr>
      <w:tr w:rsidR="00075DDF" w:rsidTr="00F87118">
        <w:tc>
          <w:tcPr>
            <w:tcW w:w="3044"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2"/>
            </w:pPr>
            <w:r>
              <w:rPr>
                <w:shd w:val="clear" w:color="auto" w:fill="FFFFFF"/>
              </w:rPr>
              <w:t>Всего</w:t>
            </w:r>
          </w:p>
        </w:tc>
        <w:tc>
          <w:tcPr>
            <w:tcW w:w="1194"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2"/>
            </w:pPr>
            <w:r>
              <w:rPr>
                <w:shd w:val="clear" w:color="auto" w:fill="FFFFFF"/>
              </w:rPr>
              <w:t>1269</w:t>
            </w:r>
          </w:p>
        </w:tc>
        <w:tc>
          <w:tcPr>
            <w:tcW w:w="1432"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2"/>
            </w:pPr>
            <w:r>
              <w:rPr>
                <w:shd w:val="clear" w:color="auto" w:fill="FFFFFF"/>
              </w:rPr>
              <w:t>100</w:t>
            </w:r>
          </w:p>
        </w:tc>
        <w:tc>
          <w:tcPr>
            <w:tcW w:w="1194"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2"/>
            </w:pPr>
            <w:r>
              <w:rPr>
                <w:shd w:val="clear" w:color="auto" w:fill="FFFFFF"/>
              </w:rPr>
              <w:t>1713</w:t>
            </w:r>
          </w:p>
        </w:tc>
        <w:tc>
          <w:tcPr>
            <w:tcW w:w="776"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2"/>
            </w:pPr>
            <w:r>
              <w:rPr>
                <w:shd w:val="clear" w:color="auto" w:fill="FFFFFF"/>
              </w:rPr>
              <w:t>135,0</w:t>
            </w:r>
          </w:p>
        </w:tc>
        <w:tc>
          <w:tcPr>
            <w:tcW w:w="1432"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2"/>
            </w:pPr>
            <w:r>
              <w:rPr>
                <w:shd w:val="clear" w:color="auto" w:fill="FFFFFF"/>
              </w:rPr>
              <w:t>100</w:t>
            </w:r>
          </w:p>
        </w:tc>
      </w:tr>
      <w:tr w:rsidR="00075DDF" w:rsidTr="00F87118">
        <w:tc>
          <w:tcPr>
            <w:tcW w:w="3044"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2"/>
            </w:pPr>
            <w:r>
              <w:rPr>
                <w:shd w:val="clear" w:color="auto" w:fill="FFFFFF"/>
              </w:rPr>
              <w:t>Новостройки (ДДУ)</w:t>
            </w:r>
          </w:p>
        </w:tc>
        <w:tc>
          <w:tcPr>
            <w:tcW w:w="1194"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2"/>
            </w:pPr>
            <w:r>
              <w:rPr>
                <w:shd w:val="clear" w:color="auto" w:fill="FFFFFF"/>
              </w:rPr>
              <w:t>340</w:t>
            </w:r>
          </w:p>
        </w:tc>
        <w:tc>
          <w:tcPr>
            <w:tcW w:w="1432"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2"/>
            </w:pPr>
            <w:r>
              <w:rPr>
                <w:shd w:val="clear" w:color="auto" w:fill="FFFFFF"/>
              </w:rPr>
              <w:t>26,8</w:t>
            </w:r>
          </w:p>
        </w:tc>
        <w:tc>
          <w:tcPr>
            <w:tcW w:w="1194"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2"/>
            </w:pPr>
            <w:r>
              <w:rPr>
                <w:shd w:val="clear" w:color="auto" w:fill="FFFFFF"/>
              </w:rPr>
              <w:t>484</w:t>
            </w:r>
          </w:p>
        </w:tc>
        <w:tc>
          <w:tcPr>
            <w:tcW w:w="776"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2"/>
            </w:pPr>
            <w:r>
              <w:rPr>
                <w:shd w:val="clear" w:color="auto" w:fill="FFFFFF"/>
              </w:rPr>
              <w:t>142,4</w:t>
            </w:r>
          </w:p>
        </w:tc>
        <w:tc>
          <w:tcPr>
            <w:tcW w:w="1432"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2"/>
            </w:pPr>
            <w:r>
              <w:rPr>
                <w:shd w:val="clear" w:color="auto" w:fill="FFFFFF"/>
              </w:rPr>
              <w:t>28,3</w:t>
            </w:r>
          </w:p>
        </w:tc>
      </w:tr>
      <w:tr w:rsidR="00075DDF" w:rsidTr="00F87118">
        <w:tc>
          <w:tcPr>
            <w:tcW w:w="3044"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2"/>
            </w:pPr>
            <w:r>
              <w:rPr>
                <w:shd w:val="clear" w:color="auto" w:fill="FFFFFF"/>
              </w:rPr>
              <w:t>Новые кредиты под готовое жилье</w:t>
            </w:r>
          </w:p>
        </w:tc>
        <w:tc>
          <w:tcPr>
            <w:tcW w:w="1194"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2"/>
            </w:pPr>
            <w:r>
              <w:rPr>
                <w:shd w:val="clear" w:color="auto" w:fill="FFFFFF"/>
              </w:rPr>
              <w:t>841</w:t>
            </w:r>
          </w:p>
        </w:tc>
        <w:tc>
          <w:tcPr>
            <w:tcW w:w="1432"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2"/>
            </w:pPr>
            <w:r>
              <w:rPr>
                <w:shd w:val="clear" w:color="auto" w:fill="FFFFFF"/>
              </w:rPr>
              <w:t>66,3</w:t>
            </w:r>
          </w:p>
        </w:tc>
        <w:tc>
          <w:tcPr>
            <w:tcW w:w="1194"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2"/>
            </w:pPr>
            <w:r>
              <w:rPr>
                <w:shd w:val="clear" w:color="auto" w:fill="FFFFFF"/>
              </w:rPr>
              <w:t>995</w:t>
            </w:r>
          </w:p>
        </w:tc>
        <w:tc>
          <w:tcPr>
            <w:tcW w:w="776"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2"/>
            </w:pPr>
            <w:r>
              <w:rPr>
                <w:shd w:val="clear" w:color="auto" w:fill="FFFFFF"/>
              </w:rPr>
              <w:t>118,3</w:t>
            </w:r>
          </w:p>
        </w:tc>
        <w:tc>
          <w:tcPr>
            <w:tcW w:w="1432"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2"/>
            </w:pPr>
            <w:r>
              <w:rPr>
                <w:shd w:val="clear" w:color="auto" w:fill="FFFFFF"/>
              </w:rPr>
              <w:t>58,1</w:t>
            </w:r>
          </w:p>
        </w:tc>
      </w:tr>
      <w:tr w:rsidR="00075DDF" w:rsidTr="00F87118">
        <w:tc>
          <w:tcPr>
            <w:tcW w:w="3044"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2"/>
            </w:pPr>
            <w:r>
              <w:rPr>
                <w:shd w:val="clear" w:color="auto" w:fill="FFFFFF"/>
              </w:rPr>
              <w:t>Рефинансирование кредитов</w:t>
            </w:r>
          </w:p>
        </w:tc>
        <w:tc>
          <w:tcPr>
            <w:tcW w:w="1194"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2"/>
            </w:pPr>
            <w:r>
              <w:rPr>
                <w:shd w:val="clear" w:color="auto" w:fill="FFFFFF"/>
              </w:rPr>
              <w:t>88</w:t>
            </w:r>
          </w:p>
        </w:tc>
        <w:tc>
          <w:tcPr>
            <w:tcW w:w="1432"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2"/>
            </w:pPr>
            <w:r>
              <w:rPr>
                <w:shd w:val="clear" w:color="auto" w:fill="FFFFFF"/>
              </w:rPr>
              <w:t>6,9</w:t>
            </w:r>
          </w:p>
        </w:tc>
        <w:tc>
          <w:tcPr>
            <w:tcW w:w="1194"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2"/>
            </w:pPr>
            <w:r>
              <w:rPr>
                <w:shd w:val="clear" w:color="auto" w:fill="FFFFFF"/>
              </w:rPr>
              <w:t>234</w:t>
            </w:r>
          </w:p>
        </w:tc>
        <w:tc>
          <w:tcPr>
            <w:tcW w:w="776"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2"/>
            </w:pPr>
            <w:r>
              <w:rPr>
                <w:shd w:val="clear" w:color="auto" w:fill="FFFFFF"/>
              </w:rPr>
              <w:t>265,9</w:t>
            </w:r>
          </w:p>
        </w:tc>
        <w:tc>
          <w:tcPr>
            <w:tcW w:w="1432"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2"/>
            </w:pPr>
            <w:r>
              <w:rPr>
                <w:shd w:val="clear" w:color="auto" w:fill="FFFFFF"/>
              </w:rPr>
              <w:t>13,7</w:t>
            </w:r>
          </w:p>
        </w:tc>
      </w:tr>
      <w:tr w:rsidR="00075DDF" w:rsidTr="00F87118">
        <w:tc>
          <w:tcPr>
            <w:tcW w:w="3044"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2"/>
            </w:pPr>
            <w:r>
              <w:rPr>
                <w:shd w:val="clear" w:color="auto" w:fill="FFFFFF"/>
              </w:rPr>
              <w:t>Всего без рефинансирования</w:t>
            </w:r>
          </w:p>
        </w:tc>
        <w:tc>
          <w:tcPr>
            <w:tcW w:w="1194"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2"/>
            </w:pPr>
            <w:r>
              <w:rPr>
                <w:shd w:val="clear" w:color="auto" w:fill="FFFFFF"/>
              </w:rPr>
              <w:t>1181</w:t>
            </w:r>
          </w:p>
        </w:tc>
        <w:tc>
          <w:tcPr>
            <w:tcW w:w="1432"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2"/>
            </w:pPr>
            <w:r>
              <w:rPr>
                <w:shd w:val="clear" w:color="auto" w:fill="FFFFFF"/>
              </w:rPr>
              <w:t>93,1</w:t>
            </w:r>
          </w:p>
        </w:tc>
        <w:tc>
          <w:tcPr>
            <w:tcW w:w="1194"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2"/>
            </w:pPr>
            <w:r>
              <w:rPr>
                <w:shd w:val="clear" w:color="auto" w:fill="FFFFFF"/>
              </w:rPr>
              <w:t>1479</w:t>
            </w:r>
          </w:p>
        </w:tc>
        <w:tc>
          <w:tcPr>
            <w:tcW w:w="776"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2"/>
            </w:pPr>
            <w:r>
              <w:rPr>
                <w:shd w:val="clear" w:color="auto" w:fill="FFFFFF"/>
              </w:rPr>
              <w:t>125,2</w:t>
            </w:r>
          </w:p>
        </w:tc>
        <w:tc>
          <w:tcPr>
            <w:tcW w:w="1432"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2"/>
            </w:pPr>
            <w:r>
              <w:rPr>
                <w:shd w:val="clear" w:color="auto" w:fill="FFFFFF"/>
              </w:rPr>
              <w:t>86,3</w:t>
            </w:r>
          </w:p>
        </w:tc>
      </w:tr>
      <w:tr w:rsidR="00075DDF" w:rsidTr="00F87118">
        <w:tc>
          <w:tcPr>
            <w:tcW w:w="9072" w:type="dxa"/>
            <w:gridSpan w:val="6"/>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2"/>
            </w:pPr>
            <w:r>
              <w:rPr>
                <w:shd w:val="clear" w:color="auto" w:fill="FFFFFF"/>
              </w:rPr>
              <w:t>Источник: [3]; расчеты авторов.</w:t>
            </w:r>
          </w:p>
        </w:tc>
      </w:tr>
    </w:tbl>
    <w:p w:rsidR="00075DDF" w:rsidRPr="00F87118" w:rsidRDefault="00075DDF" w:rsidP="00075DDF">
      <w:pPr>
        <w:pStyle w:val="NormalExport"/>
        <w:rPr>
          <w:lang w:val="ru-RU"/>
        </w:rPr>
      </w:pPr>
      <w:r w:rsidRPr="00F87118">
        <w:rPr>
          <w:shd w:val="clear" w:color="auto" w:fill="FFFFFF"/>
          <w:lang w:val="ru-RU"/>
        </w:rPr>
        <w:t>Таблица 4 Средние цены на рынке жилья в России в 2017-2020 гг.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9"/>
        <w:gridCol w:w="889"/>
        <w:gridCol w:w="889"/>
        <w:gridCol w:w="889"/>
        <w:gridCol w:w="889"/>
        <w:gridCol w:w="889"/>
        <w:gridCol w:w="889"/>
        <w:gridCol w:w="889"/>
        <w:gridCol w:w="889"/>
      </w:tblGrid>
      <w:tr w:rsidR="00075DDF" w:rsidTr="00F87118">
        <w:tc>
          <w:tcPr>
            <w:tcW w:w="1959"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3"/>
            </w:pPr>
          </w:p>
        </w:tc>
        <w:tc>
          <w:tcPr>
            <w:tcW w:w="3556" w:type="dxa"/>
            <w:gridSpan w:val="4"/>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3"/>
            </w:pPr>
            <w:r>
              <w:rPr>
                <w:shd w:val="clear" w:color="auto" w:fill="FFFFFF"/>
              </w:rPr>
              <w:t>Первичный рынок</w:t>
            </w:r>
          </w:p>
        </w:tc>
        <w:tc>
          <w:tcPr>
            <w:tcW w:w="3556" w:type="dxa"/>
            <w:gridSpan w:val="4"/>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3"/>
            </w:pPr>
            <w:r>
              <w:rPr>
                <w:shd w:val="clear" w:color="auto" w:fill="FFFFFF"/>
              </w:rPr>
              <w:t>Вторичный рынок</w:t>
            </w:r>
          </w:p>
        </w:tc>
      </w:tr>
      <w:tr w:rsidR="00075DDF" w:rsidRPr="00F87118" w:rsidTr="00F87118">
        <w:tc>
          <w:tcPr>
            <w:tcW w:w="1959"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3"/>
            </w:pPr>
            <w:r>
              <w:rPr>
                <w:shd w:val="clear" w:color="auto" w:fill="FFFFFF"/>
              </w:rPr>
              <w:t>Категория квартир</w:t>
            </w:r>
          </w:p>
        </w:tc>
        <w:tc>
          <w:tcPr>
            <w:tcW w:w="3556" w:type="dxa"/>
            <w:gridSpan w:val="4"/>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3"/>
            </w:pPr>
            <w:r>
              <w:rPr>
                <w:shd w:val="clear" w:color="auto" w:fill="FFFFFF"/>
              </w:rPr>
              <w:t>Средние цены на конец периода , тыс . руб . за 1 кв . м общей площади</w:t>
            </w:r>
          </w:p>
        </w:tc>
        <w:tc>
          <w:tcPr>
            <w:tcW w:w="3556" w:type="dxa"/>
            <w:gridSpan w:val="4"/>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3"/>
            </w:pPr>
            <w:r>
              <w:rPr>
                <w:shd w:val="clear" w:color="auto" w:fill="FFFFFF"/>
              </w:rPr>
              <w:t>Средние цены на конец периода , тыс . руб . за 1 кв . м общей площади</w:t>
            </w:r>
          </w:p>
        </w:tc>
      </w:tr>
      <w:tr w:rsidR="00075DDF" w:rsidTr="00F87118">
        <w:tc>
          <w:tcPr>
            <w:tcW w:w="1959"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3"/>
            </w:pPr>
          </w:p>
        </w:tc>
        <w:tc>
          <w:tcPr>
            <w:tcW w:w="889"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3"/>
            </w:pPr>
            <w:r>
              <w:rPr>
                <w:shd w:val="clear" w:color="auto" w:fill="FFFFFF"/>
              </w:rPr>
              <w:t>2017 г .</w:t>
            </w:r>
          </w:p>
        </w:tc>
        <w:tc>
          <w:tcPr>
            <w:tcW w:w="889"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3"/>
            </w:pPr>
            <w:r>
              <w:rPr>
                <w:shd w:val="clear" w:color="auto" w:fill="FFFFFF"/>
              </w:rPr>
              <w:t>2018 г .</w:t>
            </w:r>
          </w:p>
        </w:tc>
        <w:tc>
          <w:tcPr>
            <w:tcW w:w="889"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3"/>
            </w:pPr>
            <w:r>
              <w:rPr>
                <w:shd w:val="clear" w:color="auto" w:fill="FFFFFF"/>
              </w:rPr>
              <w:t>2019 г .</w:t>
            </w:r>
          </w:p>
        </w:tc>
        <w:tc>
          <w:tcPr>
            <w:tcW w:w="889"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3"/>
            </w:pPr>
            <w:r>
              <w:rPr>
                <w:shd w:val="clear" w:color="auto" w:fill="FFFFFF"/>
              </w:rPr>
              <w:t>2020 г .</w:t>
            </w:r>
          </w:p>
        </w:tc>
        <w:tc>
          <w:tcPr>
            <w:tcW w:w="889"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3"/>
            </w:pPr>
            <w:r>
              <w:rPr>
                <w:shd w:val="clear" w:color="auto" w:fill="FFFFFF"/>
              </w:rPr>
              <w:t>2017 г .</w:t>
            </w:r>
          </w:p>
        </w:tc>
        <w:tc>
          <w:tcPr>
            <w:tcW w:w="889"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3"/>
            </w:pPr>
            <w:r>
              <w:rPr>
                <w:shd w:val="clear" w:color="auto" w:fill="FFFFFF"/>
              </w:rPr>
              <w:t>2018 г .</w:t>
            </w:r>
          </w:p>
        </w:tc>
        <w:tc>
          <w:tcPr>
            <w:tcW w:w="889"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3"/>
            </w:pPr>
            <w:r>
              <w:rPr>
                <w:shd w:val="clear" w:color="auto" w:fill="FFFFFF"/>
              </w:rPr>
              <w:t>2019 г .</w:t>
            </w:r>
          </w:p>
        </w:tc>
        <w:tc>
          <w:tcPr>
            <w:tcW w:w="889"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3"/>
            </w:pPr>
            <w:r>
              <w:rPr>
                <w:shd w:val="clear" w:color="auto" w:fill="FFFFFF"/>
              </w:rPr>
              <w:t>2020 г .</w:t>
            </w:r>
          </w:p>
        </w:tc>
      </w:tr>
      <w:tr w:rsidR="00075DDF" w:rsidTr="00F87118">
        <w:tc>
          <w:tcPr>
            <w:tcW w:w="1959"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3"/>
            </w:pPr>
            <w:r>
              <w:rPr>
                <w:shd w:val="clear" w:color="auto" w:fill="FFFFFF"/>
              </w:rPr>
              <w:t>Все квартиры</w:t>
            </w:r>
          </w:p>
        </w:tc>
        <w:tc>
          <w:tcPr>
            <w:tcW w:w="889"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3"/>
            </w:pPr>
            <w:r>
              <w:rPr>
                <w:shd w:val="clear" w:color="auto" w:fill="FFFFFF"/>
              </w:rPr>
              <w:t>56,9</w:t>
            </w:r>
          </w:p>
        </w:tc>
        <w:tc>
          <w:tcPr>
            <w:tcW w:w="889"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3"/>
            </w:pPr>
            <w:r>
              <w:rPr>
                <w:shd w:val="clear" w:color="auto" w:fill="FFFFFF"/>
              </w:rPr>
              <w:t>61,8</w:t>
            </w:r>
          </w:p>
        </w:tc>
        <w:tc>
          <w:tcPr>
            <w:tcW w:w="889"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3"/>
            </w:pPr>
            <w:r>
              <w:rPr>
                <w:shd w:val="clear" w:color="auto" w:fill="FFFFFF"/>
              </w:rPr>
              <w:t>64,1</w:t>
            </w:r>
          </w:p>
        </w:tc>
        <w:tc>
          <w:tcPr>
            <w:tcW w:w="889"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3"/>
            </w:pPr>
            <w:r>
              <w:rPr>
                <w:shd w:val="clear" w:color="auto" w:fill="FFFFFF"/>
              </w:rPr>
              <w:t>79,0</w:t>
            </w:r>
          </w:p>
        </w:tc>
        <w:tc>
          <w:tcPr>
            <w:tcW w:w="889"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3"/>
            </w:pPr>
            <w:r>
              <w:rPr>
                <w:shd w:val="clear" w:color="auto" w:fill="FFFFFF"/>
              </w:rPr>
              <w:t>52,3</w:t>
            </w:r>
          </w:p>
        </w:tc>
        <w:tc>
          <w:tcPr>
            <w:tcW w:w="889"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3"/>
            </w:pPr>
            <w:r>
              <w:rPr>
                <w:shd w:val="clear" w:color="auto" w:fill="FFFFFF"/>
              </w:rPr>
              <w:t>54,9</w:t>
            </w:r>
          </w:p>
        </w:tc>
        <w:tc>
          <w:tcPr>
            <w:tcW w:w="889"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3"/>
            </w:pPr>
            <w:r>
              <w:rPr>
                <w:shd w:val="clear" w:color="auto" w:fill="FFFFFF"/>
              </w:rPr>
              <w:t>58,5</w:t>
            </w:r>
          </w:p>
        </w:tc>
        <w:tc>
          <w:tcPr>
            <w:tcW w:w="889"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3"/>
            </w:pPr>
            <w:r>
              <w:rPr>
                <w:shd w:val="clear" w:color="auto" w:fill="FFFFFF"/>
              </w:rPr>
              <w:t>66,7</w:t>
            </w:r>
          </w:p>
        </w:tc>
      </w:tr>
      <w:tr w:rsidR="00075DDF" w:rsidTr="00F87118">
        <w:tc>
          <w:tcPr>
            <w:tcW w:w="9071" w:type="dxa"/>
            <w:gridSpan w:val="9"/>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3"/>
            </w:pPr>
            <w:r>
              <w:rPr>
                <w:shd w:val="clear" w:color="auto" w:fill="FFFFFF"/>
              </w:rPr>
              <w:t>в том числе :</w:t>
            </w:r>
          </w:p>
        </w:tc>
      </w:tr>
      <w:tr w:rsidR="00075DDF" w:rsidTr="00F87118">
        <w:tc>
          <w:tcPr>
            <w:tcW w:w="1959"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3"/>
            </w:pPr>
            <w:r>
              <w:rPr>
                <w:shd w:val="clear" w:color="auto" w:fill="FFFFFF"/>
              </w:rPr>
              <w:t>Квартиры низкого качества</w:t>
            </w:r>
          </w:p>
        </w:tc>
        <w:tc>
          <w:tcPr>
            <w:tcW w:w="889"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3"/>
            </w:pPr>
            <w:r>
              <w:rPr>
                <w:shd w:val="clear" w:color="auto" w:fill="FFFFFF"/>
              </w:rPr>
              <w:t>-</w:t>
            </w:r>
          </w:p>
        </w:tc>
        <w:tc>
          <w:tcPr>
            <w:tcW w:w="889"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3"/>
            </w:pPr>
            <w:r>
              <w:rPr>
                <w:shd w:val="clear" w:color="auto" w:fill="FFFFFF"/>
              </w:rPr>
              <w:t>-</w:t>
            </w:r>
          </w:p>
        </w:tc>
        <w:tc>
          <w:tcPr>
            <w:tcW w:w="889"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3"/>
            </w:pPr>
            <w:r>
              <w:rPr>
                <w:shd w:val="clear" w:color="auto" w:fill="FFFFFF"/>
              </w:rPr>
              <w:t>-</w:t>
            </w:r>
          </w:p>
        </w:tc>
        <w:tc>
          <w:tcPr>
            <w:tcW w:w="889"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3"/>
            </w:pPr>
            <w:r>
              <w:rPr>
                <w:shd w:val="clear" w:color="auto" w:fill="FFFFFF"/>
              </w:rPr>
              <w:t>-</w:t>
            </w:r>
          </w:p>
        </w:tc>
        <w:tc>
          <w:tcPr>
            <w:tcW w:w="889"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3"/>
            </w:pPr>
            <w:r>
              <w:rPr>
                <w:shd w:val="clear" w:color="auto" w:fill="FFFFFF"/>
              </w:rPr>
              <w:t>42,5</w:t>
            </w:r>
          </w:p>
        </w:tc>
        <w:tc>
          <w:tcPr>
            <w:tcW w:w="889"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3"/>
            </w:pPr>
            <w:r>
              <w:rPr>
                <w:shd w:val="clear" w:color="auto" w:fill="FFFFFF"/>
              </w:rPr>
              <w:t>47,0</w:t>
            </w:r>
          </w:p>
        </w:tc>
        <w:tc>
          <w:tcPr>
            <w:tcW w:w="889"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3"/>
            </w:pPr>
            <w:r>
              <w:rPr>
                <w:shd w:val="clear" w:color="auto" w:fill="FFFFFF"/>
              </w:rPr>
              <w:t>49,1</w:t>
            </w:r>
          </w:p>
        </w:tc>
        <w:tc>
          <w:tcPr>
            <w:tcW w:w="889"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3"/>
            </w:pPr>
            <w:r>
              <w:rPr>
                <w:shd w:val="clear" w:color="auto" w:fill="FFFFFF"/>
              </w:rPr>
              <w:t>52,6</w:t>
            </w:r>
          </w:p>
        </w:tc>
      </w:tr>
      <w:tr w:rsidR="00075DDF" w:rsidTr="00F87118">
        <w:tc>
          <w:tcPr>
            <w:tcW w:w="1959"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3"/>
            </w:pPr>
            <w:r>
              <w:rPr>
                <w:shd w:val="clear" w:color="auto" w:fill="FFFFFF"/>
              </w:rPr>
              <w:t>Квартиры среднего качества ( типовые )</w:t>
            </w:r>
          </w:p>
        </w:tc>
        <w:tc>
          <w:tcPr>
            <w:tcW w:w="889"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3"/>
            </w:pPr>
            <w:r>
              <w:rPr>
                <w:shd w:val="clear" w:color="auto" w:fill="FFFFFF"/>
              </w:rPr>
              <w:t>56,6</w:t>
            </w:r>
          </w:p>
        </w:tc>
        <w:tc>
          <w:tcPr>
            <w:tcW w:w="889"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3"/>
            </w:pPr>
            <w:r>
              <w:rPr>
                <w:shd w:val="clear" w:color="auto" w:fill="FFFFFF"/>
              </w:rPr>
              <w:t>56,3</w:t>
            </w:r>
          </w:p>
        </w:tc>
        <w:tc>
          <w:tcPr>
            <w:tcW w:w="889"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3"/>
            </w:pPr>
            <w:r>
              <w:rPr>
                <w:shd w:val="clear" w:color="auto" w:fill="FFFFFF"/>
              </w:rPr>
              <w:t>61,2</w:t>
            </w:r>
          </w:p>
        </w:tc>
        <w:tc>
          <w:tcPr>
            <w:tcW w:w="889"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3"/>
            </w:pPr>
            <w:r>
              <w:rPr>
                <w:shd w:val="clear" w:color="auto" w:fill="FFFFFF"/>
              </w:rPr>
              <w:t>80,4</w:t>
            </w:r>
          </w:p>
        </w:tc>
        <w:tc>
          <w:tcPr>
            <w:tcW w:w="889"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3"/>
            </w:pPr>
            <w:r>
              <w:rPr>
                <w:shd w:val="clear" w:color="auto" w:fill="FFFFFF"/>
              </w:rPr>
              <w:t>48,2</w:t>
            </w:r>
          </w:p>
        </w:tc>
        <w:tc>
          <w:tcPr>
            <w:tcW w:w="889"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3"/>
            </w:pPr>
            <w:r>
              <w:rPr>
                <w:shd w:val="clear" w:color="auto" w:fill="FFFFFF"/>
              </w:rPr>
              <w:t>51,2</w:t>
            </w:r>
          </w:p>
        </w:tc>
        <w:tc>
          <w:tcPr>
            <w:tcW w:w="889"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3"/>
            </w:pPr>
            <w:r>
              <w:rPr>
                <w:shd w:val="clear" w:color="auto" w:fill="FFFFFF"/>
              </w:rPr>
              <w:t>53,9</w:t>
            </w:r>
          </w:p>
        </w:tc>
        <w:tc>
          <w:tcPr>
            <w:tcW w:w="889"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3"/>
            </w:pPr>
            <w:r>
              <w:rPr>
                <w:shd w:val="clear" w:color="auto" w:fill="FFFFFF"/>
              </w:rPr>
              <w:t>61,0</w:t>
            </w:r>
          </w:p>
        </w:tc>
      </w:tr>
      <w:tr w:rsidR="00075DDF" w:rsidTr="00F87118">
        <w:tc>
          <w:tcPr>
            <w:tcW w:w="1959"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3"/>
            </w:pPr>
            <w:r>
              <w:rPr>
                <w:shd w:val="clear" w:color="auto" w:fill="FFFFFF"/>
              </w:rPr>
              <w:t>Квартиры улучшенного качества</w:t>
            </w:r>
          </w:p>
        </w:tc>
        <w:tc>
          <w:tcPr>
            <w:tcW w:w="889"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3"/>
            </w:pPr>
            <w:r>
              <w:rPr>
                <w:shd w:val="clear" w:color="auto" w:fill="FFFFFF"/>
              </w:rPr>
              <w:t>52,9</w:t>
            </w:r>
          </w:p>
        </w:tc>
        <w:tc>
          <w:tcPr>
            <w:tcW w:w="889"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3"/>
            </w:pPr>
            <w:r>
              <w:rPr>
                <w:shd w:val="clear" w:color="auto" w:fill="FFFFFF"/>
              </w:rPr>
              <w:t>60,1</w:t>
            </w:r>
          </w:p>
        </w:tc>
        <w:tc>
          <w:tcPr>
            <w:tcW w:w="889"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3"/>
            </w:pPr>
            <w:r>
              <w:rPr>
                <w:shd w:val="clear" w:color="auto" w:fill="FFFFFF"/>
              </w:rPr>
              <w:t>59,1</w:t>
            </w:r>
          </w:p>
        </w:tc>
        <w:tc>
          <w:tcPr>
            <w:tcW w:w="889"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3"/>
            </w:pPr>
            <w:r>
              <w:rPr>
                <w:shd w:val="clear" w:color="auto" w:fill="FFFFFF"/>
              </w:rPr>
              <w:t>68,6</w:t>
            </w:r>
          </w:p>
        </w:tc>
        <w:tc>
          <w:tcPr>
            <w:tcW w:w="889"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3"/>
            </w:pPr>
            <w:r>
              <w:rPr>
                <w:shd w:val="clear" w:color="auto" w:fill="FFFFFF"/>
              </w:rPr>
              <w:t>57,7</w:t>
            </w:r>
          </w:p>
        </w:tc>
        <w:tc>
          <w:tcPr>
            <w:tcW w:w="889"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3"/>
            </w:pPr>
            <w:r>
              <w:rPr>
                <w:shd w:val="clear" w:color="auto" w:fill="FFFFFF"/>
              </w:rPr>
              <w:t>59,2</w:t>
            </w:r>
          </w:p>
        </w:tc>
        <w:tc>
          <w:tcPr>
            <w:tcW w:w="889"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3"/>
            </w:pPr>
            <w:r>
              <w:rPr>
                <w:shd w:val="clear" w:color="auto" w:fill="FFFFFF"/>
              </w:rPr>
              <w:t>63,1</w:t>
            </w:r>
          </w:p>
        </w:tc>
        <w:tc>
          <w:tcPr>
            <w:tcW w:w="889"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3"/>
            </w:pPr>
            <w:r>
              <w:rPr>
                <w:shd w:val="clear" w:color="auto" w:fill="FFFFFF"/>
              </w:rPr>
              <w:t>72,5</w:t>
            </w:r>
          </w:p>
        </w:tc>
      </w:tr>
      <w:tr w:rsidR="00075DDF" w:rsidTr="00F87118">
        <w:tc>
          <w:tcPr>
            <w:tcW w:w="1959"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3"/>
            </w:pPr>
            <w:r>
              <w:rPr>
                <w:shd w:val="clear" w:color="auto" w:fill="FFFFFF"/>
              </w:rPr>
              <w:t>Элитные квартиры</w:t>
            </w:r>
          </w:p>
        </w:tc>
        <w:tc>
          <w:tcPr>
            <w:tcW w:w="889"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3"/>
            </w:pPr>
            <w:r>
              <w:rPr>
                <w:shd w:val="clear" w:color="auto" w:fill="FFFFFF"/>
              </w:rPr>
              <w:t>104,4</w:t>
            </w:r>
          </w:p>
        </w:tc>
        <w:tc>
          <w:tcPr>
            <w:tcW w:w="889"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3"/>
            </w:pPr>
            <w:r>
              <w:rPr>
                <w:shd w:val="clear" w:color="auto" w:fill="FFFFFF"/>
              </w:rPr>
              <w:t>131,8</w:t>
            </w:r>
          </w:p>
        </w:tc>
        <w:tc>
          <w:tcPr>
            <w:tcW w:w="889"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3"/>
            </w:pPr>
            <w:r>
              <w:rPr>
                <w:shd w:val="clear" w:color="auto" w:fill="FFFFFF"/>
              </w:rPr>
              <w:t>157,3</w:t>
            </w:r>
          </w:p>
        </w:tc>
        <w:tc>
          <w:tcPr>
            <w:tcW w:w="889"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3"/>
            </w:pPr>
            <w:r>
              <w:rPr>
                <w:shd w:val="clear" w:color="auto" w:fill="FFFFFF"/>
              </w:rPr>
              <w:t>170,5</w:t>
            </w:r>
          </w:p>
        </w:tc>
        <w:tc>
          <w:tcPr>
            <w:tcW w:w="889"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3"/>
            </w:pPr>
            <w:r>
              <w:rPr>
                <w:shd w:val="clear" w:color="auto" w:fill="FFFFFF"/>
              </w:rPr>
              <w:t>75,0</w:t>
            </w:r>
          </w:p>
        </w:tc>
        <w:tc>
          <w:tcPr>
            <w:tcW w:w="889"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3"/>
            </w:pPr>
            <w:r>
              <w:rPr>
                <w:shd w:val="clear" w:color="auto" w:fill="FFFFFF"/>
              </w:rPr>
              <w:t>78,2</w:t>
            </w:r>
          </w:p>
        </w:tc>
        <w:tc>
          <w:tcPr>
            <w:tcW w:w="889"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3"/>
            </w:pPr>
            <w:r>
              <w:rPr>
                <w:shd w:val="clear" w:color="auto" w:fill="FFFFFF"/>
              </w:rPr>
              <w:t>84,3</w:t>
            </w:r>
          </w:p>
        </w:tc>
        <w:tc>
          <w:tcPr>
            <w:tcW w:w="889"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3"/>
            </w:pPr>
            <w:r>
              <w:rPr>
                <w:shd w:val="clear" w:color="auto" w:fill="FFFFFF"/>
              </w:rPr>
              <w:t>103,0</w:t>
            </w:r>
          </w:p>
        </w:tc>
      </w:tr>
      <w:tr w:rsidR="00075DDF" w:rsidTr="00F87118">
        <w:tc>
          <w:tcPr>
            <w:tcW w:w="9071" w:type="dxa"/>
            <w:gridSpan w:val="9"/>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3"/>
            </w:pPr>
            <w:r>
              <w:rPr>
                <w:shd w:val="clear" w:color="auto" w:fill="FFFFFF"/>
              </w:rPr>
              <w:t>Источник : www . rosstat . gov . ru</w:t>
            </w:r>
          </w:p>
        </w:tc>
      </w:tr>
    </w:tbl>
    <w:p w:rsidR="00075DDF" w:rsidRPr="00F87118" w:rsidRDefault="00075DDF" w:rsidP="00075DDF">
      <w:pPr>
        <w:pStyle w:val="NormalExport"/>
        <w:rPr>
          <w:lang w:val="ru-RU"/>
        </w:rPr>
      </w:pPr>
      <w:r w:rsidRPr="00F87118">
        <w:rPr>
          <w:shd w:val="clear" w:color="auto" w:fill="FFFFFF"/>
          <w:lang w:val="ru-RU"/>
        </w:rPr>
        <w:t>Таблица 5 Льготное ипотечное кредитование в 2020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49"/>
        <w:gridCol w:w="1041"/>
        <w:gridCol w:w="1041"/>
        <w:gridCol w:w="986"/>
        <w:gridCol w:w="855"/>
      </w:tblGrid>
      <w:tr w:rsidR="00075DDF" w:rsidTr="00F87118">
        <w:tc>
          <w:tcPr>
            <w:tcW w:w="5149" w:type="dxa"/>
            <w:vMerge w:val="restart"/>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4"/>
            </w:pPr>
            <w:r>
              <w:rPr>
                <w:shd w:val="clear" w:color="auto" w:fill="FFFFFF"/>
              </w:rPr>
              <w:t>Категория кредитов</w:t>
            </w:r>
          </w:p>
        </w:tc>
        <w:tc>
          <w:tcPr>
            <w:tcW w:w="2082" w:type="dxa"/>
            <w:gridSpan w:val="2"/>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4"/>
            </w:pPr>
            <w:r>
              <w:rPr>
                <w:shd w:val="clear" w:color="auto" w:fill="FFFFFF"/>
              </w:rPr>
              <w:t>Количество кредитов</w:t>
            </w:r>
          </w:p>
        </w:tc>
        <w:tc>
          <w:tcPr>
            <w:tcW w:w="1841" w:type="dxa"/>
            <w:gridSpan w:val="2"/>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4"/>
            </w:pPr>
            <w:r>
              <w:rPr>
                <w:shd w:val="clear" w:color="auto" w:fill="FFFFFF"/>
              </w:rPr>
              <w:t>Общая сумма</w:t>
            </w:r>
          </w:p>
        </w:tc>
      </w:tr>
      <w:tr w:rsidR="00075DDF" w:rsidTr="00F87118">
        <w:tc>
          <w:tcPr>
            <w:tcW w:w="5149" w:type="dxa"/>
            <w:vMerge/>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tcPr>
          <w:p w:rsidR="00075DDF" w:rsidRDefault="00075DDF" w:rsidP="00F87118">
            <w:pPr>
              <w:pStyle w:val="Normal4"/>
            </w:pPr>
          </w:p>
        </w:tc>
        <w:tc>
          <w:tcPr>
            <w:tcW w:w="1041"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4"/>
            </w:pPr>
            <w:r>
              <w:rPr>
                <w:shd w:val="clear" w:color="auto" w:fill="FFFFFF"/>
              </w:rPr>
              <w:t>ТЫС. шт.</w:t>
            </w:r>
          </w:p>
        </w:tc>
        <w:tc>
          <w:tcPr>
            <w:tcW w:w="1041"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4"/>
            </w:pPr>
            <w:r>
              <w:rPr>
                <w:shd w:val="clear" w:color="auto" w:fill="FFFFFF"/>
              </w:rPr>
              <w:t>в%</w:t>
            </w:r>
          </w:p>
        </w:tc>
        <w:tc>
          <w:tcPr>
            <w:tcW w:w="986"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4"/>
            </w:pPr>
            <w:r>
              <w:rPr>
                <w:shd w:val="clear" w:color="auto" w:fill="FFFFFF"/>
              </w:rPr>
              <w:t>млрд руб.</w:t>
            </w:r>
          </w:p>
        </w:tc>
        <w:tc>
          <w:tcPr>
            <w:tcW w:w="855"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4"/>
            </w:pPr>
            <w:r>
              <w:rPr>
                <w:shd w:val="clear" w:color="auto" w:fill="FFFFFF"/>
              </w:rPr>
              <w:t>в%</w:t>
            </w:r>
          </w:p>
        </w:tc>
      </w:tr>
      <w:tr w:rsidR="00075DDF" w:rsidTr="00F87118">
        <w:tc>
          <w:tcPr>
            <w:tcW w:w="5149"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4"/>
            </w:pPr>
            <w:r>
              <w:rPr>
                <w:shd w:val="clear" w:color="auto" w:fill="FFFFFF"/>
              </w:rPr>
              <w:t>Всего</w:t>
            </w:r>
          </w:p>
        </w:tc>
        <w:tc>
          <w:tcPr>
            <w:tcW w:w="1041"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4"/>
            </w:pPr>
            <w:r>
              <w:rPr>
                <w:shd w:val="clear" w:color="auto" w:fill="FFFFFF"/>
              </w:rPr>
              <w:t>1713,0</w:t>
            </w:r>
          </w:p>
        </w:tc>
        <w:tc>
          <w:tcPr>
            <w:tcW w:w="1041"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4"/>
            </w:pPr>
            <w:r>
              <w:rPr>
                <w:shd w:val="clear" w:color="auto" w:fill="FFFFFF"/>
              </w:rPr>
              <w:t>100</w:t>
            </w:r>
          </w:p>
        </w:tc>
        <w:tc>
          <w:tcPr>
            <w:tcW w:w="986"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4"/>
            </w:pPr>
            <w:r>
              <w:rPr>
                <w:shd w:val="clear" w:color="auto" w:fill="FFFFFF"/>
              </w:rPr>
              <w:t>4296,0</w:t>
            </w:r>
          </w:p>
        </w:tc>
        <w:tc>
          <w:tcPr>
            <w:tcW w:w="855"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4"/>
            </w:pPr>
            <w:r>
              <w:rPr>
                <w:shd w:val="clear" w:color="auto" w:fill="FFFFFF"/>
              </w:rPr>
              <w:t>100</w:t>
            </w:r>
          </w:p>
        </w:tc>
      </w:tr>
      <w:tr w:rsidR="00075DDF" w:rsidTr="00F87118">
        <w:tc>
          <w:tcPr>
            <w:tcW w:w="5149"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4"/>
            </w:pPr>
            <w:r>
              <w:rPr>
                <w:shd w:val="clear" w:color="auto" w:fill="FFFFFF"/>
              </w:rPr>
              <w:t>Льготная ипотека по ставке не выше 6,5% годовых</w:t>
            </w:r>
          </w:p>
        </w:tc>
        <w:tc>
          <w:tcPr>
            <w:tcW w:w="1041"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4"/>
            </w:pPr>
            <w:r>
              <w:rPr>
                <w:shd w:val="clear" w:color="auto" w:fill="FFFFFF"/>
              </w:rPr>
              <w:t>345,6</w:t>
            </w:r>
          </w:p>
        </w:tc>
        <w:tc>
          <w:tcPr>
            <w:tcW w:w="1041"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4"/>
            </w:pPr>
            <w:r>
              <w:rPr>
                <w:shd w:val="clear" w:color="auto" w:fill="FFFFFF"/>
              </w:rPr>
              <w:t>20,2</w:t>
            </w:r>
          </w:p>
        </w:tc>
        <w:tc>
          <w:tcPr>
            <w:tcW w:w="986"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4"/>
            </w:pPr>
            <w:r>
              <w:rPr>
                <w:shd w:val="clear" w:color="auto" w:fill="FFFFFF"/>
              </w:rPr>
              <w:t>1003,0</w:t>
            </w:r>
          </w:p>
        </w:tc>
        <w:tc>
          <w:tcPr>
            <w:tcW w:w="855"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4"/>
            </w:pPr>
            <w:r>
              <w:rPr>
                <w:shd w:val="clear" w:color="auto" w:fill="FFFFFF"/>
              </w:rPr>
              <w:t>23,3</w:t>
            </w:r>
          </w:p>
        </w:tc>
      </w:tr>
      <w:tr w:rsidR="00075DDF" w:rsidTr="00F87118">
        <w:tc>
          <w:tcPr>
            <w:tcW w:w="5149"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4"/>
            </w:pPr>
            <w:r>
              <w:rPr>
                <w:shd w:val="clear" w:color="auto" w:fill="FFFFFF"/>
              </w:rPr>
              <w:t>"Семейная ипотека"</w:t>
            </w:r>
          </w:p>
        </w:tc>
        <w:tc>
          <w:tcPr>
            <w:tcW w:w="1041"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4"/>
            </w:pPr>
            <w:r>
              <w:rPr>
                <w:shd w:val="clear" w:color="auto" w:fill="FFFFFF"/>
              </w:rPr>
              <w:t>78,8</w:t>
            </w:r>
          </w:p>
        </w:tc>
        <w:tc>
          <w:tcPr>
            <w:tcW w:w="1041"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4"/>
            </w:pPr>
            <w:r>
              <w:rPr>
                <w:shd w:val="clear" w:color="auto" w:fill="FFFFFF"/>
              </w:rPr>
              <w:t>4,6</w:t>
            </w:r>
          </w:p>
        </w:tc>
        <w:tc>
          <w:tcPr>
            <w:tcW w:w="986"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4"/>
            </w:pPr>
            <w:r>
              <w:rPr>
                <w:shd w:val="clear" w:color="auto" w:fill="FFFFFF"/>
              </w:rPr>
              <w:t>214,9</w:t>
            </w:r>
          </w:p>
        </w:tc>
        <w:tc>
          <w:tcPr>
            <w:tcW w:w="855"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4"/>
            </w:pPr>
            <w:r>
              <w:rPr>
                <w:shd w:val="clear" w:color="auto" w:fill="FFFFFF"/>
              </w:rPr>
              <w:t>5,0</w:t>
            </w:r>
          </w:p>
        </w:tc>
      </w:tr>
      <w:tr w:rsidR="00075DDF" w:rsidTr="00F87118">
        <w:tc>
          <w:tcPr>
            <w:tcW w:w="5149"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4"/>
            </w:pPr>
            <w:r>
              <w:rPr>
                <w:shd w:val="clear" w:color="auto" w:fill="FFFFFF"/>
              </w:rPr>
              <w:t>Льготная сельская ипотека</w:t>
            </w:r>
          </w:p>
        </w:tc>
        <w:tc>
          <w:tcPr>
            <w:tcW w:w="1041"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4"/>
            </w:pPr>
            <w:r>
              <w:rPr>
                <w:shd w:val="clear" w:color="auto" w:fill="FFFFFF"/>
              </w:rPr>
              <w:t>43,6</w:t>
            </w:r>
          </w:p>
        </w:tc>
        <w:tc>
          <w:tcPr>
            <w:tcW w:w="1041"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4"/>
            </w:pPr>
            <w:r>
              <w:rPr>
                <w:shd w:val="clear" w:color="auto" w:fill="FFFFFF"/>
              </w:rPr>
              <w:t>2,5</w:t>
            </w:r>
          </w:p>
        </w:tc>
        <w:tc>
          <w:tcPr>
            <w:tcW w:w="986"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4"/>
            </w:pPr>
            <w:r>
              <w:rPr>
                <w:shd w:val="clear" w:color="auto" w:fill="FFFFFF"/>
              </w:rPr>
              <w:t>84,4</w:t>
            </w:r>
          </w:p>
        </w:tc>
        <w:tc>
          <w:tcPr>
            <w:tcW w:w="855"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4"/>
            </w:pPr>
            <w:r>
              <w:rPr>
                <w:shd w:val="clear" w:color="auto" w:fill="FFFFFF"/>
              </w:rPr>
              <w:t>2,0</w:t>
            </w:r>
          </w:p>
        </w:tc>
      </w:tr>
      <w:tr w:rsidR="00075DDF" w:rsidTr="00F87118">
        <w:tc>
          <w:tcPr>
            <w:tcW w:w="5149"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4"/>
            </w:pPr>
            <w:r>
              <w:rPr>
                <w:shd w:val="clear" w:color="auto" w:fill="FFFFFF"/>
              </w:rPr>
              <w:t>"Дальневосточная ипотека"</w:t>
            </w:r>
          </w:p>
        </w:tc>
        <w:tc>
          <w:tcPr>
            <w:tcW w:w="1041"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4"/>
            </w:pPr>
            <w:r>
              <w:rPr>
                <w:shd w:val="clear" w:color="auto" w:fill="FFFFFF"/>
              </w:rPr>
              <w:t>14,8</w:t>
            </w:r>
          </w:p>
        </w:tc>
        <w:tc>
          <w:tcPr>
            <w:tcW w:w="1041"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4"/>
            </w:pPr>
            <w:r>
              <w:rPr>
                <w:shd w:val="clear" w:color="auto" w:fill="FFFFFF"/>
              </w:rPr>
              <w:t>0,9</w:t>
            </w:r>
          </w:p>
        </w:tc>
        <w:tc>
          <w:tcPr>
            <w:tcW w:w="986"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4"/>
            </w:pPr>
            <w:r>
              <w:rPr>
                <w:shd w:val="clear" w:color="auto" w:fill="FFFFFF"/>
              </w:rPr>
              <w:t>52,4</w:t>
            </w:r>
          </w:p>
        </w:tc>
        <w:tc>
          <w:tcPr>
            <w:tcW w:w="855"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4"/>
            </w:pPr>
            <w:r>
              <w:rPr>
                <w:shd w:val="clear" w:color="auto" w:fill="FFFFFF"/>
              </w:rPr>
              <w:t>1,2</w:t>
            </w:r>
          </w:p>
        </w:tc>
      </w:tr>
      <w:tr w:rsidR="00075DDF" w:rsidTr="00F87118">
        <w:tc>
          <w:tcPr>
            <w:tcW w:w="5149"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4"/>
            </w:pPr>
            <w:r>
              <w:rPr>
                <w:shd w:val="clear" w:color="auto" w:fill="FFFFFF"/>
              </w:rPr>
              <w:t>Льготные кредиты (суммарно)</w:t>
            </w:r>
          </w:p>
        </w:tc>
        <w:tc>
          <w:tcPr>
            <w:tcW w:w="1041"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4"/>
            </w:pPr>
            <w:r>
              <w:rPr>
                <w:shd w:val="clear" w:color="auto" w:fill="FFFFFF"/>
              </w:rPr>
              <w:t>482,8</w:t>
            </w:r>
          </w:p>
        </w:tc>
        <w:tc>
          <w:tcPr>
            <w:tcW w:w="1041"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4"/>
            </w:pPr>
            <w:r>
              <w:rPr>
                <w:shd w:val="clear" w:color="auto" w:fill="FFFFFF"/>
              </w:rPr>
              <w:t>28,2</w:t>
            </w:r>
          </w:p>
        </w:tc>
        <w:tc>
          <w:tcPr>
            <w:tcW w:w="986"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4"/>
            </w:pPr>
            <w:r>
              <w:rPr>
                <w:shd w:val="clear" w:color="auto" w:fill="FFFFFF"/>
              </w:rPr>
              <w:t>1354,7</w:t>
            </w:r>
          </w:p>
        </w:tc>
        <w:tc>
          <w:tcPr>
            <w:tcW w:w="855"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4"/>
            </w:pPr>
            <w:r>
              <w:rPr>
                <w:shd w:val="clear" w:color="auto" w:fill="FFFFFF"/>
              </w:rPr>
              <w:t>31,5</w:t>
            </w:r>
          </w:p>
        </w:tc>
      </w:tr>
      <w:tr w:rsidR="00075DDF" w:rsidTr="00F87118">
        <w:tc>
          <w:tcPr>
            <w:tcW w:w="9072" w:type="dxa"/>
            <w:gridSpan w:val="5"/>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vAlign w:val="center"/>
          </w:tcPr>
          <w:p w:rsidR="00075DDF" w:rsidRDefault="00075DDF" w:rsidP="00F87118">
            <w:pPr>
              <w:pStyle w:val="Normal4"/>
            </w:pPr>
            <w:r>
              <w:rPr>
                <w:shd w:val="clear" w:color="auto" w:fill="FFFFFF"/>
              </w:rPr>
              <w:t>Источник: [3, с. 5-6]; расчеты авторов.</w:t>
            </w:r>
          </w:p>
        </w:tc>
      </w:tr>
    </w:tbl>
    <w:p w:rsidR="00075DDF" w:rsidRDefault="00075DDF" w:rsidP="00075DDF"/>
    <w:p w:rsidR="00075DDF" w:rsidRPr="00F87118" w:rsidRDefault="00075DDF" w:rsidP="00075DDF">
      <w:pPr>
        <w:rPr>
          <w:lang w:val="ru-RU"/>
        </w:rPr>
      </w:pPr>
    </w:p>
    <w:p w:rsidR="00075DDF" w:rsidRDefault="00075DDF" w:rsidP="00075DDF">
      <w:pPr>
        <w:pStyle w:val="affff2"/>
        <w:spacing w:before="120"/>
      </w:pPr>
      <w:bookmarkStart w:id="328" w:name="_Toc71920441"/>
      <w:r w:rsidRPr="002547B0">
        <w:t>РИА PrimaMedia (primamedia.ru), Владивосток, 30 апреля 2021</w:t>
      </w:r>
      <w:bookmarkEnd w:id="328"/>
    </w:p>
    <w:p w:rsidR="00075DDF" w:rsidRPr="00F87118" w:rsidRDefault="00075DDF" w:rsidP="00075DDF">
      <w:pPr>
        <w:pStyle w:val="afffc"/>
        <w:rPr>
          <w:lang w:val="ru-RU"/>
        </w:rPr>
      </w:pPr>
      <w:bookmarkStart w:id="329" w:name="txt_3449894_1689879365"/>
      <w:bookmarkStart w:id="330" w:name="_Toc71920442"/>
      <w:r w:rsidRPr="00F87118">
        <w:rPr>
          <w:lang w:val="ru-RU"/>
        </w:rPr>
        <w:t>Девелоперы в Приморье готовятся к жесткой гонке: как изменятся цены на жилье</w:t>
      </w:r>
      <w:bookmarkEnd w:id="329"/>
      <w:bookmarkEnd w:id="330"/>
    </w:p>
    <w:p w:rsidR="00075DDF" w:rsidRPr="00F87118" w:rsidRDefault="00075DDF" w:rsidP="00075DDF">
      <w:pPr>
        <w:pStyle w:val="NormalExport"/>
        <w:rPr>
          <w:lang w:val="ru-RU"/>
        </w:rPr>
      </w:pPr>
      <w:r w:rsidRPr="00F87118">
        <w:rPr>
          <w:shd w:val="clear" w:color="auto" w:fill="FFFFFF"/>
          <w:lang w:val="ru-RU"/>
        </w:rPr>
        <w:t xml:space="preserve">Будущее строительного рынка и сверхприбыли </w:t>
      </w:r>
      <w:r w:rsidRPr="00F87118">
        <w:rPr>
          <w:shd w:val="clear" w:color="auto" w:fill="C0C0C0"/>
          <w:lang w:val="ru-RU"/>
        </w:rPr>
        <w:t>застройщиков</w:t>
      </w:r>
      <w:r w:rsidRPr="00F87118">
        <w:rPr>
          <w:shd w:val="clear" w:color="auto" w:fill="FFFFFF"/>
          <w:lang w:val="ru-RU"/>
        </w:rPr>
        <w:t xml:space="preserve"> обсудили на большой конференции</w:t>
      </w:r>
    </w:p>
    <w:p w:rsidR="00075DDF" w:rsidRPr="00F87118" w:rsidRDefault="00075DDF" w:rsidP="00075DDF">
      <w:pPr>
        <w:pStyle w:val="NormalExport"/>
        <w:rPr>
          <w:lang w:val="ru-RU"/>
        </w:rPr>
      </w:pPr>
      <w:r w:rsidRPr="00F87118">
        <w:rPr>
          <w:shd w:val="clear" w:color="auto" w:fill="FFFFFF"/>
          <w:lang w:val="ru-RU"/>
        </w:rPr>
        <w:lastRenderedPageBreak/>
        <w:t xml:space="preserve">Ведущие приморские </w:t>
      </w:r>
      <w:r w:rsidRPr="00F87118">
        <w:rPr>
          <w:shd w:val="clear" w:color="auto" w:fill="C0C0C0"/>
          <w:lang w:val="ru-RU"/>
        </w:rPr>
        <w:t>девелоперы</w:t>
      </w:r>
      <w:r w:rsidRPr="00F87118">
        <w:rPr>
          <w:shd w:val="clear" w:color="auto" w:fill="FFFFFF"/>
          <w:lang w:val="ru-RU"/>
        </w:rPr>
        <w:t xml:space="preserve"> обсудили ситуацию в строительной отрасли на большой конференции 29 апреля. По оценкам экспертов, в течение пяти лет во Владивостоке могут построить порядка 3 млн кв. метров жилья. Несмотря на то, что в среднем приморцам требуется 3,5 лет, чтобы накопить на первоначальный взнос по ипотеке, главным драйвером рынка остаются льготные программы ипотечного кредитования. Строительный бизнес находится на пике маржинальности. "Квадрат", построенный за 80 тысяч, продается по 160 тысяч рублей. </w:t>
      </w:r>
      <w:r w:rsidRPr="00F87118">
        <w:rPr>
          <w:shd w:val="clear" w:color="auto" w:fill="C0C0C0"/>
          <w:lang w:val="ru-RU"/>
        </w:rPr>
        <w:t>Девелоперов</w:t>
      </w:r>
      <w:r w:rsidRPr="00F87118">
        <w:rPr>
          <w:shd w:val="clear" w:color="auto" w:fill="FFFFFF"/>
          <w:lang w:val="ru-RU"/>
        </w:rPr>
        <w:t xml:space="preserve"> волнует, долго ли продлится золотой дождь, и как обойти конкурентов. Потребителя - снизятся ли цены на жилье в обозримом будущем, сообщает ИА </w:t>
      </w:r>
      <w:r>
        <w:rPr>
          <w:shd w:val="clear" w:color="auto" w:fill="FFFFFF"/>
        </w:rPr>
        <w:t>PrimaMedia</w:t>
      </w:r>
      <w:r w:rsidRPr="00F87118">
        <w:rPr>
          <w:shd w:val="clear" w:color="auto" w:fill="FFFFFF"/>
          <w:lang w:val="ru-RU"/>
        </w:rPr>
        <w:t>.</w:t>
      </w:r>
    </w:p>
    <w:p w:rsidR="00075DDF" w:rsidRPr="00F87118" w:rsidRDefault="00075DDF" w:rsidP="00075DDF">
      <w:pPr>
        <w:pStyle w:val="NormalExport"/>
        <w:rPr>
          <w:lang w:val="ru-RU"/>
        </w:rPr>
      </w:pPr>
      <w:r w:rsidRPr="00F87118">
        <w:rPr>
          <w:shd w:val="clear" w:color="auto" w:fill="FFFFFF"/>
          <w:lang w:val="ru-RU"/>
        </w:rPr>
        <w:t>Конференция состоялась на полях 27-й международной строительной выставки "Город". В дискуссии участвовали представители строительных компаний "Ареал-Недвижимость", "Эскадра", "Восточный луч", "</w:t>
      </w:r>
      <w:r w:rsidRPr="00F87118">
        <w:rPr>
          <w:shd w:val="clear" w:color="auto" w:fill="C0C0C0"/>
          <w:lang w:val="ru-RU"/>
        </w:rPr>
        <w:t>Девелопмент</w:t>
      </w:r>
      <w:r w:rsidRPr="00F87118">
        <w:rPr>
          <w:shd w:val="clear" w:color="auto" w:fill="FFFFFF"/>
          <w:lang w:val="ru-RU"/>
        </w:rPr>
        <w:t xml:space="preserve">-Юг". Модератором выступил директор агентства недвижимости "Городской риэлторский центр" Сергей Косиков. Тема звучала как "Новостройки Владивостока: перспективы ценового плато и емкость рынка". </w:t>
      </w:r>
    </w:p>
    <w:p w:rsidR="00075DDF" w:rsidRPr="00F87118" w:rsidRDefault="00075DDF" w:rsidP="00075DDF">
      <w:pPr>
        <w:pStyle w:val="NormalExport"/>
        <w:rPr>
          <w:lang w:val="ru-RU"/>
        </w:rPr>
      </w:pPr>
      <w:r w:rsidRPr="00F87118">
        <w:rPr>
          <w:shd w:val="clear" w:color="auto" w:fill="FFFFFF"/>
          <w:lang w:val="ru-RU"/>
        </w:rPr>
        <w:t xml:space="preserve">Накопить на ипотеку </w:t>
      </w:r>
    </w:p>
    <w:p w:rsidR="00075DDF" w:rsidRPr="00F87118" w:rsidRDefault="00075DDF" w:rsidP="00075DDF">
      <w:pPr>
        <w:pStyle w:val="NormalExport"/>
        <w:rPr>
          <w:lang w:val="ru-RU"/>
        </w:rPr>
      </w:pPr>
      <w:r w:rsidRPr="00F87118">
        <w:rPr>
          <w:shd w:val="clear" w:color="auto" w:fill="FFFFFF"/>
          <w:lang w:val="ru-RU"/>
        </w:rPr>
        <w:t xml:space="preserve">По словам Сергея Косикова, цены на жилье во Владивостоке за последние два года выросли, "мягко говоря, значительно". На первичном рынке рост составил порядка 53%. На вторичном рынке - 32%. В новостройках средняя стоимость "квадрата" превысила 130 тысяч рублей. Вторичное жилье может продаваться и по 170 тысяч рублей за типовую "однушку" в доме 83-ей серии. </w:t>
      </w:r>
    </w:p>
    <w:p w:rsidR="00075DDF" w:rsidRPr="00F87118" w:rsidRDefault="00075DDF" w:rsidP="00075DDF">
      <w:pPr>
        <w:pStyle w:val="NormalExport"/>
        <w:rPr>
          <w:lang w:val="ru-RU"/>
        </w:rPr>
      </w:pPr>
      <w:r w:rsidRPr="00F87118">
        <w:rPr>
          <w:shd w:val="clear" w:color="auto" w:fill="FFFFFF"/>
          <w:lang w:val="ru-RU"/>
        </w:rPr>
        <w:t xml:space="preserve">Настоящий ажиотаж вызвали программы льготной ипотеки. Как объясняет начальник управления по работе с партнерами и ипотечного кредитования Приморского отделения ПАО "Сбербанк" Марина Королева, с 2020 года рынок ипотечного кредитования Приморья стремительно растет за </w:t>
      </w:r>
      <w:r w:rsidRPr="00F87118">
        <w:rPr>
          <w:shd w:val="clear" w:color="auto" w:fill="C0C0C0"/>
          <w:lang w:val="ru-RU"/>
        </w:rPr>
        <w:t>счет</w:t>
      </w:r>
      <w:r w:rsidRPr="00F87118">
        <w:rPr>
          <w:shd w:val="clear" w:color="auto" w:fill="FFFFFF"/>
          <w:lang w:val="ru-RU"/>
        </w:rPr>
        <w:t xml:space="preserve"> увеличения в продажах доли первичного жилья - в месяц во всех банках края заключается порядка 500 таких сделок. С 2020 года спрос на ипотеку в регионе вырос в два раза. Во Владивостоке - на 78%, в Уссурийске - на 17%, в Артеме - на 11%. То есть лучшую динамику показали территории, где строится больше всего жилья. Тогда как на вторичном рынке ситуация мало изменилась. </w:t>
      </w:r>
    </w:p>
    <w:p w:rsidR="00075DDF" w:rsidRPr="00F87118" w:rsidRDefault="00075DDF" w:rsidP="00075DDF">
      <w:pPr>
        <w:pStyle w:val="NormalExport"/>
        <w:rPr>
          <w:lang w:val="ru-RU"/>
        </w:rPr>
      </w:pPr>
      <w:r w:rsidRPr="00F87118">
        <w:rPr>
          <w:shd w:val="clear" w:color="auto" w:fill="FFFFFF"/>
          <w:lang w:val="ru-RU"/>
        </w:rPr>
        <w:t>"Мы принимаем порядка трех тысяч заявок на жилищные кредиты в месяц. Из них 50% - это заявки на первичное жилье. На 1 января 2021 года в два раза увеличилось количество объектов, аккредитованных в нашем банке, по отношению к 2020 году. Средний срок погашения кредита снизился до семи лет", - рассказала Марина Королева.</w:t>
      </w:r>
    </w:p>
    <w:p w:rsidR="00075DDF" w:rsidRPr="00F87118" w:rsidRDefault="00075DDF" w:rsidP="00075DDF">
      <w:pPr>
        <w:pStyle w:val="NormalExport"/>
        <w:rPr>
          <w:lang w:val="ru-RU"/>
        </w:rPr>
      </w:pPr>
      <w:r w:rsidRPr="00F87118">
        <w:rPr>
          <w:shd w:val="clear" w:color="auto" w:fill="FFFFFF"/>
          <w:lang w:val="ru-RU"/>
        </w:rPr>
        <w:t xml:space="preserve">Сегодня жителю дальневосточной столицы требуется больше двух зарплат, чтобы накопить на квадратный метр жилья класса эконом. Из расчета, что в месяц он получает 50-60 тысяч рублей. Если раньше на первоначальный взнос нужно было копить порядка двух лет, то сейчас - уже 3,5 года, чтобы взять в ипотеку скромную студию. </w:t>
      </w:r>
    </w:p>
    <w:p w:rsidR="00075DDF" w:rsidRPr="00F87118" w:rsidRDefault="00075DDF" w:rsidP="00075DDF">
      <w:pPr>
        <w:pStyle w:val="NormalExport"/>
        <w:rPr>
          <w:lang w:val="ru-RU"/>
        </w:rPr>
      </w:pPr>
      <w:r w:rsidRPr="00F87118">
        <w:rPr>
          <w:shd w:val="clear" w:color="auto" w:fill="FFFFFF"/>
          <w:lang w:val="ru-RU"/>
        </w:rPr>
        <w:t>"При этом спрос не падает. В 2019 году количество сделок по договорам долевого участия составило порядка 3,7 тысяч квартир, а в 2020 году выросло до 5,5 тысяч. Несмотря на то, что цены растут, люди продолжают покупать квартиры, как это ни удивительно", - комментирует Сергей Косиков.</w:t>
      </w:r>
    </w:p>
    <w:p w:rsidR="00075DDF" w:rsidRPr="00F87118" w:rsidRDefault="00075DDF" w:rsidP="00075DDF">
      <w:pPr>
        <w:pStyle w:val="NormalExport"/>
        <w:rPr>
          <w:lang w:val="ru-RU"/>
        </w:rPr>
      </w:pPr>
      <w:r w:rsidRPr="00F87118">
        <w:rPr>
          <w:shd w:val="clear" w:color="auto" w:fill="FFFFFF"/>
          <w:lang w:val="ru-RU"/>
        </w:rPr>
        <w:t xml:space="preserve">Отрасль встала с колен </w:t>
      </w:r>
    </w:p>
    <w:p w:rsidR="00075DDF" w:rsidRPr="00F87118" w:rsidRDefault="00075DDF" w:rsidP="00075DDF">
      <w:pPr>
        <w:pStyle w:val="NormalExport"/>
        <w:rPr>
          <w:lang w:val="ru-RU"/>
        </w:rPr>
      </w:pPr>
      <w:r w:rsidRPr="00F87118">
        <w:rPr>
          <w:shd w:val="clear" w:color="auto" w:fill="FFFFFF"/>
          <w:lang w:val="ru-RU"/>
        </w:rPr>
        <w:t>Будут ли цены расти дальше? Некоторые участники рынка считают, что рост составит порядка 20% в 2021-2022 годах. Но пока ценовая гонка затормозилась. По оценкам экспертов, в конце прошлого года рынок вышел на ценовое плато, когда платежеспособный спрос уравнялся с предложением. По итогам 2021 года ценообразование изменилось незначительно.</w:t>
      </w:r>
    </w:p>
    <w:p w:rsidR="00075DDF" w:rsidRPr="00F87118" w:rsidRDefault="00075DDF" w:rsidP="00075DDF">
      <w:pPr>
        <w:pStyle w:val="NormalExport"/>
        <w:rPr>
          <w:lang w:val="ru-RU"/>
        </w:rPr>
      </w:pPr>
      <w:r w:rsidRPr="00F87118">
        <w:rPr>
          <w:shd w:val="clear" w:color="auto" w:fill="FFFFFF"/>
          <w:lang w:val="ru-RU"/>
        </w:rPr>
        <w:t xml:space="preserve">Что касается дефицита квадратных метров, то он пока сохраняется. По данным "Городского риэлторского центра", последние годы во Владивостоке вводилось порядка 200 тысяч кв. метров жилья в год или 3,5 тысяч квартир. Эти цифры ниже официальной статистики, которая учитывает ввод жилья населением. Но в 2020 году ситуация изменится. К выводу на рынок готовятся большое количество объектов. В городе активно развивается комплексная застройка в районе Патрокла, Снеговой пади и Нейбута - в каждой из этих локаций работают 3-4 </w:t>
      </w:r>
      <w:r w:rsidRPr="00F87118">
        <w:rPr>
          <w:shd w:val="clear" w:color="auto" w:fill="C0C0C0"/>
          <w:lang w:val="ru-RU"/>
        </w:rPr>
        <w:t>застройщика</w:t>
      </w:r>
      <w:r w:rsidRPr="00F87118">
        <w:rPr>
          <w:shd w:val="clear" w:color="auto" w:fill="FFFFFF"/>
          <w:lang w:val="ru-RU"/>
        </w:rPr>
        <w:t xml:space="preserve">. </w:t>
      </w:r>
    </w:p>
    <w:p w:rsidR="00075DDF" w:rsidRPr="00F87118" w:rsidRDefault="00075DDF" w:rsidP="00075DDF">
      <w:pPr>
        <w:pStyle w:val="NormalExport"/>
        <w:rPr>
          <w:lang w:val="ru-RU"/>
        </w:rPr>
      </w:pPr>
      <w:r w:rsidRPr="00F87118">
        <w:rPr>
          <w:shd w:val="clear" w:color="auto" w:fill="FFFFFF"/>
          <w:lang w:val="ru-RU"/>
        </w:rPr>
        <w:t>"Мы подсчитали, что в перспективе пяти лет во Владивостоке может появиться порядка 3 млн кв. метров жилья. Это только те участки, которые уже прошли торги либо готовятся к аукционам, и где уже реализуются проекты", - говорит Сергей Косиков.</w:t>
      </w:r>
    </w:p>
    <w:p w:rsidR="00075DDF" w:rsidRPr="00F87118" w:rsidRDefault="00075DDF" w:rsidP="00075DDF">
      <w:pPr>
        <w:pStyle w:val="NormalExport"/>
        <w:rPr>
          <w:lang w:val="ru-RU"/>
        </w:rPr>
      </w:pPr>
      <w:r w:rsidRPr="00F87118">
        <w:rPr>
          <w:shd w:val="clear" w:color="auto" w:fill="FFFFFF"/>
          <w:lang w:val="ru-RU"/>
        </w:rPr>
        <w:t>Эксперт отметил и активное развитие "большого Владивостока". Значительная часть покупателей жилой недвижимости в Надеждинском районе - жители краевого центра. Раньше жилье, расположенное дальше остановки Заря, вызывало мало интереса у потребителя. Сегодня он предпочитает купить уютную просторную квартиру в пригороде, нежели крошечную гостинку во Владивостоке за те же деньги. Один из первых в эту тенденцию вписался жилой комплекс "Надеждинское полесье" - девять 10-этажных монолитно-кирпичных зданий в Надеждинском районе. Сейчас таких проектов появляется все больше. Развивается формат малоэтажного жилья и коттеджных поселков. Это малоэтажный комплекс ЖК "Формат", коттеджный поселок "Новый Де-</w:t>
      </w:r>
      <w:r w:rsidRPr="00F87118">
        <w:rPr>
          <w:shd w:val="clear" w:color="auto" w:fill="FFFFFF"/>
          <w:lang w:val="ru-RU"/>
        </w:rPr>
        <w:lastRenderedPageBreak/>
        <w:t>Фриз" от компании "</w:t>
      </w:r>
      <w:r>
        <w:rPr>
          <w:shd w:val="clear" w:color="auto" w:fill="FFFFFF"/>
        </w:rPr>
        <w:t>DNS</w:t>
      </w:r>
      <w:r w:rsidRPr="00F87118">
        <w:rPr>
          <w:shd w:val="clear" w:color="auto" w:fill="FFFFFF"/>
          <w:lang w:val="ru-RU"/>
        </w:rPr>
        <w:t xml:space="preserve"> </w:t>
      </w:r>
      <w:r w:rsidRPr="00F87118">
        <w:rPr>
          <w:shd w:val="clear" w:color="auto" w:fill="C0C0C0"/>
          <w:lang w:val="ru-RU"/>
        </w:rPr>
        <w:t>Девелопмент</w:t>
      </w:r>
      <w:r w:rsidRPr="00F87118">
        <w:rPr>
          <w:shd w:val="clear" w:color="auto" w:fill="FFFFFF"/>
          <w:lang w:val="ru-RU"/>
        </w:rPr>
        <w:t>", застройка четырехэтажными домами на Садгороде (ЖК "Садовый квартал") и другие проекты, которые риелторы оценивают как успешные.</w:t>
      </w:r>
    </w:p>
    <w:p w:rsidR="00075DDF" w:rsidRPr="00F87118" w:rsidRDefault="00075DDF" w:rsidP="00075DDF">
      <w:pPr>
        <w:pStyle w:val="NormalExport"/>
        <w:rPr>
          <w:lang w:val="ru-RU"/>
        </w:rPr>
      </w:pPr>
      <w:r w:rsidRPr="00F87118">
        <w:rPr>
          <w:shd w:val="clear" w:color="auto" w:fill="FFFFFF"/>
          <w:lang w:val="ru-RU"/>
        </w:rPr>
        <w:t xml:space="preserve">Обойти конкурента </w:t>
      </w:r>
    </w:p>
    <w:p w:rsidR="00075DDF" w:rsidRPr="00F87118" w:rsidRDefault="00075DDF" w:rsidP="00075DDF">
      <w:pPr>
        <w:pStyle w:val="NormalExport"/>
        <w:rPr>
          <w:lang w:val="ru-RU"/>
        </w:rPr>
      </w:pPr>
      <w:r w:rsidRPr="00F87118">
        <w:rPr>
          <w:shd w:val="clear" w:color="auto" w:fill="FFFFFF"/>
          <w:lang w:val="ru-RU"/>
        </w:rPr>
        <w:t xml:space="preserve">С учетом того, что количество новостроек растет, приближается и режим жесткой конкуренции для </w:t>
      </w:r>
      <w:r w:rsidRPr="00F87118">
        <w:rPr>
          <w:shd w:val="clear" w:color="auto" w:fill="C0C0C0"/>
          <w:lang w:val="ru-RU"/>
        </w:rPr>
        <w:t>застройщиков</w:t>
      </w:r>
      <w:r w:rsidRPr="00F87118">
        <w:rPr>
          <w:shd w:val="clear" w:color="auto" w:fill="FFFFFF"/>
          <w:lang w:val="ru-RU"/>
        </w:rPr>
        <w:t xml:space="preserve">, акцентирует Сергей Косиков. Соответственно, изменятся и подход к продажам, и качество самих проектов. </w:t>
      </w:r>
    </w:p>
    <w:p w:rsidR="00075DDF" w:rsidRPr="00F87118" w:rsidRDefault="00075DDF" w:rsidP="00075DDF">
      <w:pPr>
        <w:pStyle w:val="NormalExport"/>
        <w:rPr>
          <w:lang w:val="ru-RU"/>
        </w:rPr>
      </w:pPr>
      <w:r w:rsidRPr="00F87118">
        <w:rPr>
          <w:shd w:val="clear" w:color="auto" w:fill="FFFFFF"/>
          <w:lang w:val="ru-RU"/>
        </w:rPr>
        <w:t>"Однозначно будет востребован формат трейд-ин, когда покупатель меняет старую квартиру на новую. По нашим оценкам, сегодня порядка 20% покупателей уже имеют свое жилье и готовы обменять его на новостройку. Некоторые даже согласны снимать квартиры, пока дом строится. Вырастет доля агентских продаж. На первый план выйдут качество проектов для потребителя", - говорит эксперт.</w:t>
      </w:r>
    </w:p>
    <w:p w:rsidR="00075DDF" w:rsidRPr="00F87118" w:rsidRDefault="00075DDF" w:rsidP="00075DDF">
      <w:pPr>
        <w:pStyle w:val="NormalExport"/>
        <w:rPr>
          <w:lang w:val="ru-RU"/>
        </w:rPr>
      </w:pPr>
      <w:r w:rsidRPr="00F87118">
        <w:rPr>
          <w:shd w:val="clear" w:color="auto" w:fill="FFFFFF"/>
          <w:lang w:val="ru-RU"/>
        </w:rPr>
        <w:t xml:space="preserve">Обсудили на конференции и приход федеральных </w:t>
      </w:r>
      <w:r w:rsidRPr="00F87118">
        <w:rPr>
          <w:shd w:val="clear" w:color="auto" w:fill="C0C0C0"/>
          <w:lang w:val="ru-RU"/>
        </w:rPr>
        <w:t>девелоперов</w:t>
      </w:r>
      <w:r w:rsidRPr="00F87118">
        <w:rPr>
          <w:shd w:val="clear" w:color="auto" w:fill="FFFFFF"/>
          <w:lang w:val="ru-RU"/>
        </w:rPr>
        <w:t xml:space="preserve"> в регион. Ипотечный бум привел к высадке на приморский рынок десанта мощных игроков. Среди них - компания </w:t>
      </w:r>
      <w:r>
        <w:rPr>
          <w:shd w:val="clear" w:color="auto" w:fill="FFFFFF"/>
        </w:rPr>
        <w:t>Wainbridge</w:t>
      </w:r>
      <w:r w:rsidRPr="00F87118">
        <w:rPr>
          <w:shd w:val="clear" w:color="auto" w:fill="FFFFFF"/>
          <w:lang w:val="ru-RU"/>
        </w:rPr>
        <w:t>, группа компаний ПИК (ООО "Инвестиционные решения"), "</w:t>
      </w:r>
      <w:r w:rsidRPr="00F87118">
        <w:rPr>
          <w:shd w:val="clear" w:color="auto" w:fill="C0C0C0"/>
          <w:lang w:val="ru-RU"/>
        </w:rPr>
        <w:t>Девелопмент</w:t>
      </w:r>
      <w:r w:rsidRPr="00F87118">
        <w:rPr>
          <w:shd w:val="clear" w:color="auto" w:fill="FFFFFF"/>
          <w:lang w:val="ru-RU"/>
        </w:rPr>
        <w:t>-Юг", "Талан".</w:t>
      </w:r>
    </w:p>
    <w:p w:rsidR="00075DDF" w:rsidRPr="00F87118" w:rsidRDefault="00075DDF" w:rsidP="00075DDF">
      <w:pPr>
        <w:pStyle w:val="NormalExport"/>
        <w:rPr>
          <w:lang w:val="ru-RU"/>
        </w:rPr>
      </w:pPr>
      <w:r w:rsidRPr="00F87118">
        <w:rPr>
          <w:shd w:val="clear" w:color="auto" w:fill="FFFFFF"/>
          <w:lang w:val="ru-RU"/>
        </w:rPr>
        <w:t>Представляющий "</w:t>
      </w:r>
      <w:r w:rsidRPr="00F87118">
        <w:rPr>
          <w:shd w:val="clear" w:color="auto" w:fill="C0C0C0"/>
          <w:lang w:val="ru-RU"/>
        </w:rPr>
        <w:t>Девелопмент</w:t>
      </w:r>
      <w:r w:rsidRPr="00F87118">
        <w:rPr>
          <w:shd w:val="clear" w:color="auto" w:fill="FFFFFF"/>
          <w:lang w:val="ru-RU"/>
        </w:rPr>
        <w:t>-Юг" Игорь Казанцев отметил, что 2020 год был очень удачным для строительной отрасли. Компании перевыполнили планы продаж и показали отличную прибыль. Самые активные из них взяли курс на региональное развитие.</w:t>
      </w:r>
    </w:p>
    <w:p w:rsidR="00075DDF" w:rsidRPr="00F87118" w:rsidRDefault="00075DDF" w:rsidP="00075DDF">
      <w:pPr>
        <w:pStyle w:val="NormalExport"/>
        <w:rPr>
          <w:lang w:val="ru-RU"/>
        </w:rPr>
      </w:pPr>
      <w:r w:rsidRPr="00F87118">
        <w:rPr>
          <w:shd w:val="clear" w:color="auto" w:fill="FFFFFF"/>
          <w:lang w:val="ru-RU"/>
        </w:rPr>
        <w:t>"</w:t>
      </w:r>
      <w:r w:rsidRPr="00F87118">
        <w:rPr>
          <w:shd w:val="clear" w:color="auto" w:fill="C0C0C0"/>
          <w:lang w:val="ru-RU"/>
        </w:rPr>
        <w:t>Девелопмент</w:t>
      </w:r>
      <w:r w:rsidRPr="00F87118">
        <w:rPr>
          <w:shd w:val="clear" w:color="auto" w:fill="FFFFFF"/>
          <w:lang w:val="ru-RU"/>
        </w:rPr>
        <w:t xml:space="preserve">-Юг" этом году планирует запустить как минимум два проекта на региональном уровне, в следующем - приступить к масштабной застройке в Надеждинском районе. </w:t>
      </w:r>
    </w:p>
    <w:p w:rsidR="00075DDF" w:rsidRPr="00F87118" w:rsidRDefault="00075DDF" w:rsidP="00075DDF">
      <w:pPr>
        <w:pStyle w:val="NormalExport"/>
        <w:rPr>
          <w:lang w:val="ru-RU"/>
        </w:rPr>
      </w:pPr>
      <w:r w:rsidRPr="00F87118">
        <w:rPr>
          <w:shd w:val="clear" w:color="auto" w:fill="FFFFFF"/>
          <w:lang w:val="ru-RU"/>
        </w:rPr>
        <w:t>"Владивосток привлек нас своим потенциалом. Это город, который будет развиваться, где будут покупать недвижимость, вкладывать в недвижимость. Говорят, что выгоднее инвестировать в жилье в Москве и Санкт-Петербурге. Но это сегодня. В будущем ситуация изменится. И мы видим, что можем дать Владивостоку востребованное жилье бизнес-класса", - обозначил Игорь Казанцев.</w:t>
      </w:r>
    </w:p>
    <w:p w:rsidR="00075DDF" w:rsidRPr="00F87118" w:rsidRDefault="00075DDF" w:rsidP="00075DDF">
      <w:pPr>
        <w:pStyle w:val="NormalExport"/>
        <w:rPr>
          <w:lang w:val="ru-RU"/>
        </w:rPr>
      </w:pPr>
      <w:r w:rsidRPr="00F87118">
        <w:rPr>
          <w:shd w:val="clear" w:color="auto" w:fill="FFFFFF"/>
          <w:lang w:val="ru-RU"/>
        </w:rPr>
        <w:t xml:space="preserve">Примечательно, что бизнес-класс и комфорт плюс эксперты считают одними из самых перспективных форматов на рынке жилья. Во-первых, проектов в этом сегменте не так много. Во-вторых, платежеспособный спрос сохраняется на достаточно высоком уровне. </w:t>
      </w:r>
    </w:p>
    <w:p w:rsidR="00075DDF" w:rsidRPr="00F87118" w:rsidRDefault="00075DDF" w:rsidP="00075DDF">
      <w:pPr>
        <w:pStyle w:val="NormalExport"/>
        <w:rPr>
          <w:lang w:val="ru-RU"/>
        </w:rPr>
      </w:pPr>
      <w:r w:rsidRPr="00F87118">
        <w:rPr>
          <w:shd w:val="clear" w:color="auto" w:fill="FFFFFF"/>
          <w:lang w:val="ru-RU"/>
        </w:rPr>
        <w:t xml:space="preserve">Яркий пример - продажи в строящемся ЖК </w:t>
      </w:r>
      <w:r>
        <w:rPr>
          <w:shd w:val="clear" w:color="auto" w:fill="FFFFFF"/>
        </w:rPr>
        <w:t>Novatoria</w:t>
      </w:r>
      <w:r w:rsidRPr="00F87118">
        <w:rPr>
          <w:shd w:val="clear" w:color="auto" w:fill="FFFFFF"/>
          <w:lang w:val="ru-RU"/>
        </w:rPr>
        <w:t>, где продается порядка 30 квартир в месяц. Построившая его компания "Ареал-</w:t>
      </w:r>
      <w:r w:rsidRPr="00F87118">
        <w:rPr>
          <w:shd w:val="clear" w:color="auto" w:fill="C0C0C0"/>
          <w:lang w:val="ru-RU"/>
        </w:rPr>
        <w:t>Девелопмент</w:t>
      </w:r>
      <w:r w:rsidRPr="00F87118">
        <w:rPr>
          <w:shd w:val="clear" w:color="auto" w:fill="FFFFFF"/>
          <w:lang w:val="ru-RU"/>
        </w:rPr>
        <w:t xml:space="preserve">", известная жилым комплексом "Маринист", - один из ярких лидеров по </w:t>
      </w:r>
      <w:r w:rsidRPr="00F87118">
        <w:rPr>
          <w:shd w:val="clear" w:color="auto" w:fill="C0C0C0"/>
          <w:lang w:val="ru-RU"/>
        </w:rPr>
        <w:t>строительству</w:t>
      </w:r>
      <w:r w:rsidRPr="00F87118">
        <w:rPr>
          <w:shd w:val="clear" w:color="auto" w:fill="FFFFFF"/>
          <w:lang w:val="ru-RU"/>
        </w:rPr>
        <w:t xml:space="preserve"> жилья бизнес-класса во Владивостоке. В 2020 году она заручилась поддержкой мощного партера международного уровня </w:t>
      </w:r>
      <w:r>
        <w:rPr>
          <w:shd w:val="clear" w:color="auto" w:fill="FFFFFF"/>
        </w:rPr>
        <w:t>Wainbridge</w:t>
      </w:r>
      <w:r w:rsidRPr="00F87118">
        <w:rPr>
          <w:shd w:val="clear" w:color="auto" w:fill="FFFFFF"/>
          <w:lang w:val="ru-RU"/>
        </w:rPr>
        <w:t xml:space="preserve"> и готова реализовывать новые проекты в центре города.</w:t>
      </w:r>
    </w:p>
    <w:p w:rsidR="00075DDF" w:rsidRPr="00F87118" w:rsidRDefault="00075DDF" w:rsidP="00075DDF">
      <w:pPr>
        <w:pStyle w:val="NormalExport"/>
        <w:rPr>
          <w:lang w:val="ru-RU"/>
        </w:rPr>
      </w:pPr>
      <w:r w:rsidRPr="00F87118">
        <w:rPr>
          <w:shd w:val="clear" w:color="auto" w:fill="FFFFFF"/>
          <w:lang w:val="ru-RU"/>
        </w:rPr>
        <w:t>Коммерческий директор "Ареал-</w:t>
      </w:r>
      <w:r w:rsidRPr="00F87118">
        <w:rPr>
          <w:shd w:val="clear" w:color="auto" w:fill="C0C0C0"/>
          <w:lang w:val="ru-RU"/>
        </w:rPr>
        <w:t>Девелопмент</w:t>
      </w:r>
      <w:r w:rsidRPr="00F87118">
        <w:rPr>
          <w:shd w:val="clear" w:color="auto" w:fill="FFFFFF"/>
          <w:lang w:val="ru-RU"/>
        </w:rPr>
        <w:t xml:space="preserve">" Евгений Хохольков подчеркивает, что </w:t>
      </w:r>
      <w:r w:rsidRPr="00F87118">
        <w:rPr>
          <w:shd w:val="clear" w:color="auto" w:fill="C0C0C0"/>
          <w:lang w:val="ru-RU"/>
        </w:rPr>
        <w:t>девелопер</w:t>
      </w:r>
      <w:r w:rsidRPr="00F87118">
        <w:rPr>
          <w:shd w:val="clear" w:color="auto" w:fill="FFFFFF"/>
          <w:lang w:val="ru-RU"/>
        </w:rPr>
        <w:t xml:space="preserve"> практикует честный подход к продажам. Поэтому строящийся ЖК </w:t>
      </w:r>
      <w:r>
        <w:rPr>
          <w:shd w:val="clear" w:color="auto" w:fill="FFFFFF"/>
        </w:rPr>
        <w:t>Novatoria</w:t>
      </w:r>
      <w:r w:rsidRPr="00F87118">
        <w:rPr>
          <w:shd w:val="clear" w:color="auto" w:fill="FFFFFF"/>
          <w:lang w:val="ru-RU"/>
        </w:rPr>
        <w:t xml:space="preserve"> он отнес к сегменту комфорт плюс.</w:t>
      </w:r>
    </w:p>
    <w:p w:rsidR="00075DDF" w:rsidRPr="00F87118" w:rsidRDefault="00075DDF" w:rsidP="00075DDF">
      <w:pPr>
        <w:pStyle w:val="NormalExport"/>
        <w:rPr>
          <w:lang w:val="ru-RU"/>
        </w:rPr>
      </w:pPr>
      <w:r w:rsidRPr="00F87118">
        <w:rPr>
          <w:shd w:val="clear" w:color="auto" w:fill="FFFFFF"/>
          <w:lang w:val="ru-RU"/>
        </w:rPr>
        <w:t>По словам Хохолькова, именно локация является главным фактором при выборе классности объекта. Логично, что в пригороде развивает комплексная застройка жильем класса стандарт, а в центре выгодно строить комфорт плюс и бизнес.</w:t>
      </w:r>
    </w:p>
    <w:p w:rsidR="00075DDF" w:rsidRPr="00F87118" w:rsidRDefault="00075DDF" w:rsidP="00075DDF">
      <w:pPr>
        <w:pStyle w:val="NormalExport"/>
        <w:rPr>
          <w:lang w:val="ru-RU"/>
        </w:rPr>
      </w:pPr>
      <w:r w:rsidRPr="00F87118">
        <w:rPr>
          <w:shd w:val="clear" w:color="auto" w:fill="FFFFFF"/>
          <w:lang w:val="ru-RU"/>
        </w:rPr>
        <w:t xml:space="preserve">"Центр города всегда будет в цене. Наша компания видит себя именно в </w:t>
      </w:r>
      <w:r w:rsidRPr="00F87118">
        <w:rPr>
          <w:shd w:val="clear" w:color="auto" w:fill="C0C0C0"/>
          <w:lang w:val="ru-RU"/>
        </w:rPr>
        <w:t>строительстве</w:t>
      </w:r>
      <w:r w:rsidRPr="00F87118">
        <w:rPr>
          <w:shd w:val="clear" w:color="auto" w:fill="FFFFFF"/>
          <w:lang w:val="ru-RU"/>
        </w:rPr>
        <w:t xml:space="preserve"> жилья комфорт плюс, бизнес-класса и премиум, которого пока нет во Владивостоке, но тенденция идет к тому, чтобы этот класс появился. Поэтому в первую очередь мы будем рассматривать локации в центре города", - говорит Евгений Хохольков.</w:t>
      </w:r>
    </w:p>
    <w:p w:rsidR="00075DDF" w:rsidRPr="00F87118" w:rsidRDefault="00075DDF" w:rsidP="00075DDF">
      <w:pPr>
        <w:pStyle w:val="NormalExport"/>
        <w:rPr>
          <w:lang w:val="ru-RU"/>
        </w:rPr>
      </w:pPr>
      <w:r w:rsidRPr="00F87118">
        <w:rPr>
          <w:shd w:val="clear" w:color="auto" w:fill="FFFFFF"/>
          <w:lang w:val="ru-RU"/>
        </w:rPr>
        <w:t>Интересно, что меньше всего по итогам прошлого года подорожало жилье класса комфорт. Лимита по ипотечной поддержке 6 млн рублей большинству покупателей хватает на жилье класса стандарт, а те, у кого нет проблем с финансами, выберут комфорт плюс или бизнес. Тем более, разница в цене невелика.</w:t>
      </w:r>
    </w:p>
    <w:p w:rsidR="00075DDF" w:rsidRPr="00F87118" w:rsidRDefault="00075DDF" w:rsidP="00075DDF">
      <w:pPr>
        <w:pStyle w:val="NormalExport"/>
        <w:rPr>
          <w:lang w:val="ru-RU"/>
        </w:rPr>
      </w:pPr>
      <w:r w:rsidRPr="00F87118">
        <w:rPr>
          <w:shd w:val="clear" w:color="auto" w:fill="FFFFFF"/>
          <w:lang w:val="ru-RU"/>
        </w:rPr>
        <w:t xml:space="preserve">Зато взлетели цены на стандарт. На этом поле одним из ведущих </w:t>
      </w:r>
      <w:r w:rsidRPr="00F87118">
        <w:rPr>
          <w:shd w:val="clear" w:color="auto" w:fill="C0C0C0"/>
          <w:lang w:val="ru-RU"/>
        </w:rPr>
        <w:t>девелоперов</w:t>
      </w:r>
      <w:r w:rsidRPr="00F87118">
        <w:rPr>
          <w:shd w:val="clear" w:color="auto" w:fill="FFFFFF"/>
          <w:lang w:val="ru-RU"/>
        </w:rPr>
        <w:t xml:space="preserve"> во Владивостоке является компания "Восточный луч". Сегодня она реализует проекты комплексной застройки в районах Снеговой пади и Нейбута (ЖК "Зеленый угол). Руководитель компании Владислав Дарьинский рассказывает, что панельный дом на 15 тысяч кв. метров можно построить за 10 месяцев. Докладчик подчеркивает, что "Восточный луч" готов продавать "квадрат" по цене 74,5 тысяч рублей. То есть во Владивостоке абсолютно реально строить доступное жилье. </w:t>
      </w:r>
    </w:p>
    <w:p w:rsidR="00075DDF" w:rsidRPr="00F87118" w:rsidRDefault="00075DDF" w:rsidP="00075DDF">
      <w:pPr>
        <w:pStyle w:val="NormalExport"/>
        <w:rPr>
          <w:lang w:val="ru-RU"/>
        </w:rPr>
      </w:pPr>
      <w:r w:rsidRPr="00F87118">
        <w:rPr>
          <w:shd w:val="clear" w:color="auto" w:fill="FFFFFF"/>
          <w:lang w:val="ru-RU"/>
        </w:rPr>
        <w:t>Вкладывать в развитие</w:t>
      </w:r>
    </w:p>
    <w:p w:rsidR="00075DDF" w:rsidRPr="00F87118" w:rsidRDefault="00075DDF" w:rsidP="00075DDF">
      <w:pPr>
        <w:pStyle w:val="NormalExport"/>
        <w:rPr>
          <w:lang w:val="ru-RU"/>
        </w:rPr>
      </w:pPr>
      <w:r w:rsidRPr="00F87118">
        <w:rPr>
          <w:shd w:val="clear" w:color="auto" w:fill="FFFFFF"/>
          <w:lang w:val="ru-RU"/>
        </w:rPr>
        <w:t xml:space="preserve">Глава "Эскадры" Борис Поздняков отмечает, что сегодня изменения законодательства позволяют строить больше и вкладывать в развитие. По его словам, раньше "Эскадра" полагалась на частных инвесторов, которые финансировали проекты под залог третьих лиц. Сегодня инвесторы не боятся рисков, так как </w:t>
      </w:r>
      <w:r w:rsidRPr="00F87118">
        <w:rPr>
          <w:shd w:val="clear" w:color="auto" w:fill="C0C0C0"/>
          <w:lang w:val="ru-RU"/>
        </w:rPr>
        <w:t>девелоперов</w:t>
      </w:r>
      <w:r w:rsidRPr="00F87118">
        <w:rPr>
          <w:shd w:val="clear" w:color="auto" w:fill="FFFFFF"/>
          <w:lang w:val="ru-RU"/>
        </w:rPr>
        <w:t xml:space="preserve"> страхуют банки. Благодаря системе </w:t>
      </w:r>
      <w:r w:rsidRPr="00F87118">
        <w:rPr>
          <w:shd w:val="clear" w:color="auto" w:fill="C0C0C0"/>
          <w:lang w:val="ru-RU"/>
        </w:rPr>
        <w:t>проектного финансирования</w:t>
      </w:r>
      <w:r w:rsidRPr="00F87118">
        <w:rPr>
          <w:shd w:val="clear" w:color="auto" w:fill="FFFFFF"/>
          <w:lang w:val="ru-RU"/>
        </w:rPr>
        <w:t xml:space="preserve"> и </w:t>
      </w:r>
      <w:r w:rsidRPr="00F87118">
        <w:rPr>
          <w:shd w:val="clear" w:color="auto" w:fill="C0C0C0"/>
          <w:lang w:val="ru-RU"/>
        </w:rPr>
        <w:t xml:space="preserve">эскроу </w:t>
      </w:r>
      <w:r w:rsidRPr="00F87118">
        <w:rPr>
          <w:shd w:val="clear" w:color="auto" w:fill="C0C0C0"/>
          <w:lang w:val="ru-RU"/>
        </w:rPr>
        <w:lastRenderedPageBreak/>
        <w:t>счетам</w:t>
      </w:r>
      <w:r w:rsidRPr="00F87118">
        <w:rPr>
          <w:shd w:val="clear" w:color="auto" w:fill="FFFFFF"/>
          <w:lang w:val="ru-RU"/>
        </w:rPr>
        <w:t xml:space="preserve"> у отрасли появились новые возможности. "Эскадра" воспользовалась ими по максимуму. В Приморье 22 проекта компании находятся в активной фазе реализации. Порядка 100 тысяч кв. метров проектируются в районе Садгорода, планируется застройка на 100 тысяч "квадратов" в районе сопки Шошина, на Патрокле "Эскадра" приобрела 6 гектаров. "Мы уходим в комплексную застройку", - подчеркнул Борис Поздняков.</w:t>
      </w:r>
    </w:p>
    <w:p w:rsidR="00075DDF" w:rsidRPr="00F87118" w:rsidRDefault="00075DDF" w:rsidP="00075DDF">
      <w:pPr>
        <w:pStyle w:val="NormalExport"/>
        <w:rPr>
          <w:lang w:val="ru-RU"/>
        </w:rPr>
      </w:pPr>
      <w:r w:rsidRPr="00F87118">
        <w:rPr>
          <w:shd w:val="clear" w:color="auto" w:fill="FFFFFF"/>
          <w:lang w:val="ru-RU"/>
        </w:rPr>
        <w:t xml:space="preserve">По данным агентства, </w:t>
      </w:r>
      <w:r w:rsidRPr="00F87118">
        <w:rPr>
          <w:shd w:val="clear" w:color="auto" w:fill="C0C0C0"/>
          <w:lang w:val="ru-RU"/>
        </w:rPr>
        <w:t>девелопер</w:t>
      </w:r>
      <w:r w:rsidRPr="00F87118">
        <w:rPr>
          <w:shd w:val="clear" w:color="auto" w:fill="FFFFFF"/>
          <w:lang w:val="ru-RU"/>
        </w:rPr>
        <w:t xml:space="preserve"> готов участвовать в первом аукционе под реновацию во Владивостоке.</w:t>
      </w:r>
    </w:p>
    <w:p w:rsidR="00075DDF" w:rsidRPr="00F87118" w:rsidRDefault="00075DDF" w:rsidP="00075DDF">
      <w:pPr>
        <w:pStyle w:val="NormalExport"/>
        <w:rPr>
          <w:lang w:val="ru-RU"/>
        </w:rPr>
      </w:pPr>
      <w:r w:rsidRPr="00F87118">
        <w:rPr>
          <w:shd w:val="clear" w:color="auto" w:fill="FFFFFF"/>
          <w:lang w:val="ru-RU"/>
        </w:rPr>
        <w:t xml:space="preserve">Вместе с тем Поздняков считает, что золотой дождь на строительном рынке в обозримом будущем закончится. Сегодня квадрат при себестоимости </w:t>
      </w:r>
      <w:r w:rsidRPr="00F87118">
        <w:rPr>
          <w:shd w:val="clear" w:color="auto" w:fill="C0C0C0"/>
          <w:lang w:val="ru-RU"/>
        </w:rPr>
        <w:t>строительства</w:t>
      </w:r>
      <w:r w:rsidRPr="00F87118">
        <w:rPr>
          <w:shd w:val="clear" w:color="auto" w:fill="FFFFFF"/>
          <w:lang w:val="ru-RU"/>
        </w:rPr>
        <w:t xml:space="preserve"> 80 тысяч продается по 160 тысяч рублей. Когда отрасль встанет с колен, государство может ввести налоги, ограничивающие маржинальность строительного бизнеса.</w:t>
      </w:r>
    </w:p>
    <w:p w:rsidR="00075DDF" w:rsidRPr="00F87118" w:rsidRDefault="00075DDF" w:rsidP="00075DDF">
      <w:pPr>
        <w:pStyle w:val="NormalExport"/>
        <w:rPr>
          <w:lang w:val="ru-RU"/>
        </w:rPr>
      </w:pPr>
      <w:r w:rsidRPr="00F87118">
        <w:rPr>
          <w:shd w:val="clear" w:color="auto" w:fill="FFFFFF"/>
          <w:lang w:val="ru-RU"/>
        </w:rPr>
        <w:t>Снизятся ли при этом цены? К сожалению, эксперты не могут дать прогнозов, благоприятных для покупателя.</w:t>
      </w:r>
    </w:p>
    <w:p w:rsidR="00075DDF" w:rsidRPr="00F87118" w:rsidRDefault="00075DDF" w:rsidP="00075DDF">
      <w:pPr>
        <w:pStyle w:val="NormalExport"/>
        <w:rPr>
          <w:lang w:val="ru-RU"/>
        </w:rPr>
      </w:pPr>
      <w:r w:rsidRPr="00F87118">
        <w:rPr>
          <w:shd w:val="clear" w:color="auto" w:fill="FFFFFF"/>
          <w:lang w:val="ru-RU"/>
        </w:rPr>
        <w:t xml:space="preserve">"Предпосылок для того, чтобы цены на рынке упали, нет. Возможны корректировки стоимости вторичного жилья. Но если говорить про общую тенденцию, то в ближайшие два года цены будут расти на уровне инфляции, а спрос останется достаточно стабильным", - прогнозирует Сергей Косиков. </w:t>
      </w:r>
    </w:p>
    <w:p w:rsidR="00075DDF" w:rsidRPr="00F87118" w:rsidRDefault="00075DDF" w:rsidP="00075DDF">
      <w:pPr>
        <w:pStyle w:val="NormalExport"/>
        <w:rPr>
          <w:lang w:val="ru-RU"/>
        </w:rPr>
      </w:pPr>
      <w:r w:rsidRPr="00F87118">
        <w:rPr>
          <w:shd w:val="clear" w:color="auto" w:fill="FFFFFF"/>
          <w:lang w:val="ru-RU"/>
        </w:rPr>
        <w:t xml:space="preserve">Участники конференции пришли к выводу, что ни растущая конкуренция, ни увеличение количества предложения не повлекут за собой ощутимое снижение цен. Хотя без точечного демпинга отдельных игроков, вероятно, не обойдется. </w:t>
      </w:r>
    </w:p>
    <w:p w:rsidR="00075DDF" w:rsidRPr="002547B0" w:rsidRDefault="00F87118" w:rsidP="002547B0">
      <w:pPr>
        <w:pStyle w:val="ExportHyperlink"/>
        <w:spacing w:line="240" w:lineRule="auto"/>
        <w:jc w:val="right"/>
        <w:rPr>
          <w:b/>
          <w:lang w:val="ru-RU"/>
        </w:rPr>
      </w:pPr>
      <w:hyperlink r:id="rId517" w:history="1">
        <w:r w:rsidR="00075DDF" w:rsidRPr="002547B0">
          <w:rPr>
            <w:b/>
          </w:rPr>
          <w:t>https</w:t>
        </w:r>
        <w:r w:rsidR="00075DDF" w:rsidRPr="002547B0">
          <w:rPr>
            <w:b/>
            <w:lang w:val="ru-RU"/>
          </w:rPr>
          <w:t>://</w:t>
        </w:r>
        <w:r w:rsidR="00075DDF" w:rsidRPr="002547B0">
          <w:rPr>
            <w:b/>
          </w:rPr>
          <w:t>primamedia</w:t>
        </w:r>
        <w:r w:rsidR="00075DDF" w:rsidRPr="002547B0">
          <w:rPr>
            <w:b/>
            <w:lang w:val="ru-RU"/>
          </w:rPr>
          <w:t>.</w:t>
        </w:r>
        <w:r w:rsidR="00075DDF" w:rsidRPr="002547B0">
          <w:rPr>
            <w:b/>
          </w:rPr>
          <w:t>ru</w:t>
        </w:r>
        <w:r w:rsidR="00075DDF" w:rsidRPr="002547B0">
          <w:rPr>
            <w:b/>
            <w:lang w:val="ru-RU"/>
          </w:rPr>
          <w:t>/</w:t>
        </w:r>
        <w:r w:rsidR="00075DDF" w:rsidRPr="002547B0">
          <w:rPr>
            <w:b/>
          </w:rPr>
          <w:t>news</w:t>
        </w:r>
        <w:r w:rsidR="00075DDF" w:rsidRPr="002547B0">
          <w:rPr>
            <w:b/>
            <w:lang w:val="ru-RU"/>
          </w:rPr>
          <w:t>/1094424/</w:t>
        </w:r>
      </w:hyperlink>
    </w:p>
    <w:p w:rsidR="00075DDF" w:rsidRPr="00F87118" w:rsidRDefault="00075DDF" w:rsidP="00075DDF">
      <w:pPr>
        <w:rPr>
          <w:lang w:val="ru-RU"/>
        </w:rPr>
      </w:pPr>
    </w:p>
    <w:p w:rsidR="00075DDF" w:rsidRDefault="00075DDF" w:rsidP="00075DDF">
      <w:pPr>
        <w:pStyle w:val="affff2"/>
        <w:spacing w:before="120"/>
      </w:pPr>
      <w:bookmarkStart w:id="331" w:name="_Toc71920443"/>
      <w:r>
        <w:t>Портал строителей байкальского региона (псбр.рф), Иркутск, 30 апреля 2021</w:t>
      </w:r>
      <w:bookmarkEnd w:id="331"/>
    </w:p>
    <w:p w:rsidR="00075DDF" w:rsidRPr="00F87118" w:rsidRDefault="00075DDF" w:rsidP="00075DDF">
      <w:pPr>
        <w:pStyle w:val="afffc"/>
        <w:rPr>
          <w:lang w:val="ru-RU"/>
        </w:rPr>
      </w:pPr>
      <w:bookmarkStart w:id="332" w:name="txt_3449894_1689864767"/>
      <w:bookmarkStart w:id="333" w:name="_Toc71920444"/>
      <w:r w:rsidRPr="00F87118">
        <w:rPr>
          <w:lang w:val="ru-RU"/>
        </w:rPr>
        <w:t>Когда строительный проект менее 500 миллионов рублей, то, по большому счету, он банку просто неинтересен</w:t>
      </w:r>
      <w:bookmarkEnd w:id="332"/>
      <w:bookmarkEnd w:id="333"/>
    </w:p>
    <w:p w:rsidR="00075DDF" w:rsidRPr="00F87118" w:rsidRDefault="00075DDF" w:rsidP="00075DDF">
      <w:pPr>
        <w:pStyle w:val="NormalExport"/>
        <w:rPr>
          <w:lang w:val="ru-RU"/>
        </w:rPr>
      </w:pPr>
      <w:r w:rsidRPr="00F87118">
        <w:rPr>
          <w:shd w:val="clear" w:color="auto" w:fill="FFFFFF"/>
          <w:lang w:val="ru-RU"/>
        </w:rPr>
        <w:t xml:space="preserve">Президент Союза строителей Смоленской области, почетный строитель России Вадим Косых выступил с большой статьей в газете "Смоленский строитель". Выходит это издание благодаря совместным усилиям региональной СРО и местных СМИ. Вопросы, затронутые в нынешнем выпуске, оказались важными и интересными не только для отдельно взятой области, но и для всех российских строителей и саморегуляторов. А именно, речь зашла об определении порядка субсидирования низкомаржинальных проектов жилищного </w:t>
      </w:r>
      <w:r w:rsidRPr="00F87118">
        <w:rPr>
          <w:shd w:val="clear" w:color="auto" w:fill="C0C0C0"/>
          <w:lang w:val="ru-RU"/>
        </w:rPr>
        <w:t>строительства</w:t>
      </w:r>
      <w:r w:rsidRPr="00F87118">
        <w:rPr>
          <w:shd w:val="clear" w:color="auto" w:fill="FFFFFF"/>
          <w:lang w:val="ru-RU"/>
        </w:rPr>
        <w:t xml:space="preserve"> в целях получения </w:t>
      </w:r>
      <w:r w:rsidRPr="00F87118">
        <w:rPr>
          <w:shd w:val="clear" w:color="auto" w:fill="C0C0C0"/>
          <w:lang w:val="ru-RU"/>
        </w:rPr>
        <w:t>проектного финансирования</w:t>
      </w:r>
      <w:r w:rsidRPr="00F87118">
        <w:rPr>
          <w:shd w:val="clear" w:color="auto" w:fill="FFFFFF"/>
          <w:lang w:val="ru-RU"/>
        </w:rPr>
        <w:t>.</w:t>
      </w:r>
    </w:p>
    <w:p w:rsidR="00075DDF" w:rsidRPr="00F87118" w:rsidRDefault="00075DDF" w:rsidP="00075DDF">
      <w:pPr>
        <w:pStyle w:val="NormalExport"/>
        <w:rPr>
          <w:lang w:val="ru-RU"/>
        </w:rPr>
      </w:pPr>
      <w:r w:rsidRPr="00F87118">
        <w:rPr>
          <w:shd w:val="clear" w:color="auto" w:fill="FFFFFF"/>
          <w:lang w:val="ru-RU"/>
        </w:rPr>
        <w:t>Напомним, вопрос этот был непосредственно затронут в постановлении Правительства РФ №2457 от 31 декабря 2020 года "О внесении изменений в постановление Правительства Российской Федерации от 30 апреля 2020 года № 629". А дальше - передаем слово Вадиму Вячеславовичу.</w:t>
      </w:r>
    </w:p>
    <w:p w:rsidR="00075DDF" w:rsidRPr="00F87118" w:rsidRDefault="00075DDF" w:rsidP="00075DDF">
      <w:pPr>
        <w:pStyle w:val="NormalExport"/>
        <w:rPr>
          <w:lang w:val="ru-RU"/>
        </w:rPr>
      </w:pPr>
      <w:r w:rsidRPr="00F87118">
        <w:rPr>
          <w:shd w:val="clear" w:color="auto" w:fill="FFFFFF"/>
          <w:lang w:val="ru-RU"/>
        </w:rPr>
        <w:t>Что такое маржинальность?</w:t>
      </w:r>
    </w:p>
    <w:p w:rsidR="00075DDF" w:rsidRPr="00F87118" w:rsidRDefault="00075DDF" w:rsidP="00075DDF">
      <w:pPr>
        <w:pStyle w:val="NormalExport"/>
        <w:rPr>
          <w:lang w:val="ru-RU"/>
        </w:rPr>
      </w:pPr>
      <w:r w:rsidRPr="00F87118">
        <w:rPr>
          <w:shd w:val="clear" w:color="auto" w:fill="FFFFFF"/>
          <w:lang w:val="ru-RU"/>
        </w:rPr>
        <w:t xml:space="preserve">Если говорить упрощенно - разница между себестоимостью товара и его рыночной ценой. Маржинальность - это не прибыль. В банковских структурах принят такой термин, как </w:t>
      </w:r>
      <w:r>
        <w:rPr>
          <w:shd w:val="clear" w:color="auto" w:fill="FFFFFF"/>
        </w:rPr>
        <w:t>LLCR</w:t>
      </w:r>
      <w:r w:rsidRPr="00F87118">
        <w:rPr>
          <w:shd w:val="clear" w:color="auto" w:fill="FFFFFF"/>
          <w:lang w:val="ru-RU"/>
        </w:rPr>
        <w:t xml:space="preserve"> - показатель средней доходности. В свое время, когда решался вопрос о </w:t>
      </w:r>
      <w:r w:rsidRPr="00F87118">
        <w:rPr>
          <w:shd w:val="clear" w:color="auto" w:fill="C0C0C0"/>
          <w:lang w:val="ru-RU"/>
        </w:rPr>
        <w:t>проектном финансировании</w:t>
      </w:r>
      <w:r w:rsidRPr="00F87118">
        <w:rPr>
          <w:shd w:val="clear" w:color="auto" w:fill="FFFFFF"/>
          <w:lang w:val="ru-RU"/>
        </w:rPr>
        <w:t xml:space="preserve"> в долевом </w:t>
      </w:r>
      <w:r w:rsidRPr="00F87118">
        <w:rPr>
          <w:shd w:val="clear" w:color="auto" w:fill="C0C0C0"/>
          <w:lang w:val="ru-RU"/>
        </w:rPr>
        <w:t>строительстве</w:t>
      </w:r>
      <w:r w:rsidRPr="00F87118">
        <w:rPr>
          <w:shd w:val="clear" w:color="auto" w:fill="FFFFFF"/>
          <w:lang w:val="ru-RU"/>
        </w:rPr>
        <w:t xml:space="preserve">, этот показатель был установлен Центробанком в размере 1,2. То есть должно быть не менее 20% разницы между денежными потоками, затраченными на </w:t>
      </w:r>
      <w:r w:rsidRPr="00F87118">
        <w:rPr>
          <w:shd w:val="clear" w:color="auto" w:fill="C0C0C0"/>
          <w:lang w:val="ru-RU"/>
        </w:rPr>
        <w:t>строительство</w:t>
      </w:r>
      <w:r w:rsidRPr="00F87118">
        <w:rPr>
          <w:shd w:val="clear" w:color="auto" w:fill="FFFFFF"/>
          <w:lang w:val="ru-RU"/>
        </w:rPr>
        <w:t xml:space="preserve">, и полученными в конечном результате после продажи жилья. Это и есть маржинальность - </w:t>
      </w:r>
      <w:r>
        <w:rPr>
          <w:shd w:val="clear" w:color="auto" w:fill="FFFFFF"/>
        </w:rPr>
        <w:t>LLCR</w:t>
      </w:r>
      <w:r w:rsidRPr="00F87118">
        <w:rPr>
          <w:shd w:val="clear" w:color="auto" w:fill="FFFFFF"/>
          <w:lang w:val="ru-RU"/>
        </w:rPr>
        <w:t xml:space="preserve"> в 1,2. Если 20% в плюсе нет (а банк рассматривает консолидированный бюджет общих затрат), то проект считается низкомаржинальным. Низкая маржинальность стала основной причиной отказов банков финансировать многие объекты долевого </w:t>
      </w:r>
      <w:r w:rsidRPr="00F87118">
        <w:rPr>
          <w:shd w:val="clear" w:color="auto" w:fill="C0C0C0"/>
          <w:lang w:val="ru-RU"/>
        </w:rPr>
        <w:t>строительства</w:t>
      </w:r>
      <w:r w:rsidRPr="00F87118">
        <w:rPr>
          <w:shd w:val="clear" w:color="auto" w:fill="FFFFFF"/>
          <w:lang w:val="ru-RU"/>
        </w:rPr>
        <w:t xml:space="preserve">. Смоленские строительные организации были вынуждены искать выход, чтобы соблюсти </w:t>
      </w:r>
      <w:r>
        <w:rPr>
          <w:shd w:val="clear" w:color="auto" w:fill="FFFFFF"/>
        </w:rPr>
        <w:t>LLCR</w:t>
      </w:r>
      <w:r w:rsidRPr="00F87118">
        <w:rPr>
          <w:shd w:val="clear" w:color="auto" w:fill="FFFFFF"/>
          <w:lang w:val="ru-RU"/>
        </w:rPr>
        <w:t xml:space="preserve"> в 1,2. В нашем регионе, как и в большинстве в ЦФО, это непросто. Достигали "маржинальности" всеми доступными законными способами - допустим, занижая сметы, увеличивая стоимость квадратного метра.</w:t>
      </w:r>
    </w:p>
    <w:p w:rsidR="00075DDF" w:rsidRPr="00F87118" w:rsidRDefault="00075DDF" w:rsidP="00075DDF">
      <w:pPr>
        <w:pStyle w:val="NormalExport"/>
        <w:rPr>
          <w:lang w:val="ru-RU"/>
        </w:rPr>
      </w:pPr>
      <w:r w:rsidRPr="00F87118">
        <w:rPr>
          <w:shd w:val="clear" w:color="auto" w:fill="FFFFFF"/>
          <w:lang w:val="ru-RU"/>
        </w:rPr>
        <w:t xml:space="preserve">31 декабря 2020 года Правительство РФ приняло новое постановление № 2457, в котором определяется порядок субсидирования низкомаржинальных проектов жилищного </w:t>
      </w:r>
      <w:r w:rsidRPr="00F87118">
        <w:rPr>
          <w:shd w:val="clear" w:color="auto" w:fill="C0C0C0"/>
          <w:lang w:val="ru-RU"/>
        </w:rPr>
        <w:t>строительства</w:t>
      </w:r>
      <w:r w:rsidRPr="00F87118">
        <w:rPr>
          <w:shd w:val="clear" w:color="auto" w:fill="FFFFFF"/>
          <w:lang w:val="ru-RU"/>
        </w:rPr>
        <w:t xml:space="preserve"> в целях получения </w:t>
      </w:r>
      <w:r w:rsidRPr="00F87118">
        <w:rPr>
          <w:shd w:val="clear" w:color="auto" w:fill="C0C0C0"/>
          <w:lang w:val="ru-RU"/>
        </w:rPr>
        <w:t>проектного финансирования</w:t>
      </w:r>
      <w:r w:rsidRPr="00F87118">
        <w:rPr>
          <w:shd w:val="clear" w:color="auto" w:fill="FFFFFF"/>
          <w:lang w:val="ru-RU"/>
        </w:rPr>
        <w:t xml:space="preserve">. Почему банки раньше не хотели работать с такими проектами? Чем ниже рейтинг проектов, тем большие суммы залоговых платежей коммерческий банк должен был обеспечить Центробанку, у которого он берет деньги взаймы. Суть произошедших изменений: при определенных условиях уровень </w:t>
      </w:r>
      <w:r>
        <w:rPr>
          <w:shd w:val="clear" w:color="auto" w:fill="FFFFFF"/>
        </w:rPr>
        <w:t>LLCR</w:t>
      </w:r>
      <w:r w:rsidRPr="00F87118">
        <w:rPr>
          <w:shd w:val="clear" w:color="auto" w:fill="FFFFFF"/>
          <w:lang w:val="ru-RU"/>
        </w:rPr>
        <w:t xml:space="preserve"> для получения финансирования может быть менее 1,15 - 1,05, то есть строителям дадут кредиты на объекты с доходностью не только в 20%, но и </w:t>
      </w:r>
      <w:r w:rsidRPr="00F87118">
        <w:rPr>
          <w:shd w:val="clear" w:color="auto" w:fill="FFFFFF"/>
          <w:lang w:val="ru-RU"/>
        </w:rPr>
        <w:lastRenderedPageBreak/>
        <w:t xml:space="preserve">в 5-15%. Правительство обещает в случае заключения таких договоров </w:t>
      </w:r>
      <w:r w:rsidRPr="00F87118">
        <w:rPr>
          <w:shd w:val="clear" w:color="auto" w:fill="C0C0C0"/>
          <w:lang w:val="ru-RU"/>
        </w:rPr>
        <w:t>проектного финансирования</w:t>
      </w:r>
      <w:r w:rsidRPr="00F87118">
        <w:rPr>
          <w:shd w:val="clear" w:color="auto" w:fill="FFFFFF"/>
          <w:lang w:val="ru-RU"/>
        </w:rPr>
        <w:t xml:space="preserve"> субсидировать процентные ставки банка.</w:t>
      </w:r>
    </w:p>
    <w:p w:rsidR="00075DDF" w:rsidRPr="00F87118" w:rsidRDefault="00075DDF" w:rsidP="00075DDF">
      <w:pPr>
        <w:pStyle w:val="NormalExport"/>
        <w:rPr>
          <w:lang w:val="ru-RU"/>
        </w:rPr>
      </w:pPr>
      <w:r w:rsidRPr="00F87118">
        <w:rPr>
          <w:shd w:val="clear" w:color="auto" w:fill="FFFFFF"/>
          <w:lang w:val="ru-RU"/>
        </w:rPr>
        <w:t>Всезнающие банкиры</w:t>
      </w:r>
    </w:p>
    <w:p w:rsidR="00075DDF" w:rsidRPr="00F87118" w:rsidRDefault="00075DDF" w:rsidP="00075DDF">
      <w:pPr>
        <w:pStyle w:val="NormalExport"/>
        <w:rPr>
          <w:lang w:val="ru-RU"/>
        </w:rPr>
      </w:pPr>
      <w:r w:rsidRPr="00F87118">
        <w:rPr>
          <w:shd w:val="clear" w:color="auto" w:fill="FFFFFF"/>
          <w:lang w:val="ru-RU"/>
        </w:rPr>
        <w:t xml:space="preserve">Вообще, о тонкостях субсидирования лучше знают не строители, а банкиры. Строителям в данном случае важно знать: дают нам кредит или не дают. Предполагается, что теперь даже при низкой маржинальности проекта нам кредит должны давать. Но параллельно встает вопрос: а что будет, если маржинальность - 17%. От 5% до 15% - это низкомаржинальные проекты, и в постановлении Правительства предусмотрена программа их субсидирования в регионах, которые, как и Смоленская область, попали в перечень. Если от 20% - проект маржинальный, банки и без постановления выдают </w:t>
      </w:r>
      <w:r w:rsidRPr="00F87118">
        <w:rPr>
          <w:shd w:val="clear" w:color="auto" w:fill="C0C0C0"/>
          <w:lang w:val="ru-RU"/>
        </w:rPr>
        <w:t>проектное финансирование</w:t>
      </w:r>
      <w:r w:rsidRPr="00F87118">
        <w:rPr>
          <w:shd w:val="clear" w:color="auto" w:fill="FFFFFF"/>
          <w:lang w:val="ru-RU"/>
        </w:rPr>
        <w:t>. А 17% или 18%? Денег не дадут? Банки ведь тоже буквоеды и действуют четко по законодательству. И таких технических вопросов еще очень много.</w:t>
      </w:r>
    </w:p>
    <w:p w:rsidR="00075DDF" w:rsidRPr="00F87118" w:rsidRDefault="00075DDF" w:rsidP="00075DDF">
      <w:pPr>
        <w:pStyle w:val="NormalExport"/>
        <w:rPr>
          <w:lang w:val="ru-RU"/>
        </w:rPr>
      </w:pPr>
      <w:r w:rsidRPr="00F87118">
        <w:rPr>
          <w:shd w:val="clear" w:color="auto" w:fill="FFFFFF"/>
          <w:lang w:val="ru-RU"/>
        </w:rPr>
        <w:t xml:space="preserve">Собственно говоря, постановление регулирует внутренние вопросы взаимодействия коммерческих банков с Центробанком, взаимодействия Центробанка и Правительства РФ. А строителям надо понимать не столько, может ли банк нас финансировать, сколько - захочет ли он это делать. Мы много раз обращали внимание банковских структур, выходили на уровень замминистра </w:t>
      </w:r>
      <w:r w:rsidRPr="00F87118">
        <w:rPr>
          <w:shd w:val="clear" w:color="auto" w:fill="C0C0C0"/>
          <w:lang w:val="ru-RU"/>
        </w:rPr>
        <w:t>строительства</w:t>
      </w:r>
      <w:r w:rsidRPr="00F87118">
        <w:rPr>
          <w:shd w:val="clear" w:color="auto" w:fill="FFFFFF"/>
          <w:lang w:val="ru-RU"/>
        </w:rPr>
        <w:t xml:space="preserve">, писали письма на имя министра в связи с этой проблемой. Несмотря на все усилия, которые Правительство сейчас принимает по осуществлению </w:t>
      </w:r>
      <w:r w:rsidRPr="00F87118">
        <w:rPr>
          <w:shd w:val="clear" w:color="auto" w:fill="C0C0C0"/>
          <w:lang w:val="ru-RU"/>
        </w:rPr>
        <w:t>проектного финансирования</w:t>
      </w:r>
      <w:r w:rsidRPr="00F87118">
        <w:rPr>
          <w:shd w:val="clear" w:color="auto" w:fill="FFFFFF"/>
          <w:lang w:val="ru-RU"/>
        </w:rPr>
        <w:t>, обращается мало внимания на развитие его именно в регионах.</w:t>
      </w:r>
    </w:p>
    <w:p w:rsidR="00075DDF" w:rsidRPr="00F87118" w:rsidRDefault="00075DDF" w:rsidP="00075DDF">
      <w:pPr>
        <w:pStyle w:val="NormalExport"/>
        <w:rPr>
          <w:lang w:val="ru-RU"/>
        </w:rPr>
      </w:pPr>
      <w:r w:rsidRPr="00F87118">
        <w:rPr>
          <w:shd w:val="clear" w:color="auto" w:fill="FFFFFF"/>
          <w:lang w:val="ru-RU"/>
        </w:rPr>
        <w:t>Как быть регионам?</w:t>
      </w:r>
    </w:p>
    <w:p w:rsidR="00075DDF" w:rsidRPr="00F87118" w:rsidRDefault="00075DDF" w:rsidP="00075DDF">
      <w:pPr>
        <w:pStyle w:val="NormalExport"/>
        <w:rPr>
          <w:lang w:val="ru-RU"/>
        </w:rPr>
      </w:pPr>
      <w:r w:rsidRPr="00F87118">
        <w:rPr>
          <w:shd w:val="clear" w:color="auto" w:fill="FFFFFF"/>
          <w:lang w:val="ru-RU"/>
        </w:rPr>
        <w:t xml:space="preserve">Смоленск в понимании любого крупного коммерческого банка является Московской территориальной зоной. В связи с этим, обращаясь за </w:t>
      </w:r>
      <w:r w:rsidRPr="00F87118">
        <w:rPr>
          <w:shd w:val="clear" w:color="auto" w:fill="C0C0C0"/>
          <w:lang w:val="ru-RU"/>
        </w:rPr>
        <w:t>проектным финансированием</w:t>
      </w:r>
      <w:r w:rsidRPr="00F87118">
        <w:rPr>
          <w:shd w:val="clear" w:color="auto" w:fill="FFFFFF"/>
          <w:lang w:val="ru-RU"/>
        </w:rPr>
        <w:t>, мы встаем в одну очередь с москвичами - крупными столичными строительными фирмами. При этом строительные эксперты, клиентские менеджеры, обслуживающие данную зону, сами территориально могут находиться в любом другом регионе - в Твери, в Калуге... Поэтому, когда документы попадают клиентскому менеджеру, он смотрит: есть, допустим, клиент из Москвы, который просит кредит в 1.020 миллиардов рублей, и есть компания из Смоленска, которая просит 100 миллионов. С кем он будет работать? Ему все равно - москвич ты или смолянин. Конечно, банки охотнее рассматривают крупные проекты. Когда строительный проект - менее 500 миллионов рублей, то, по большому счету, он банку даже неинтересен.</w:t>
      </w:r>
    </w:p>
    <w:p w:rsidR="00075DDF" w:rsidRPr="00F87118" w:rsidRDefault="00075DDF" w:rsidP="00075DDF">
      <w:pPr>
        <w:pStyle w:val="NormalExport"/>
        <w:rPr>
          <w:lang w:val="ru-RU"/>
        </w:rPr>
      </w:pPr>
      <w:r w:rsidRPr="00F87118">
        <w:rPr>
          <w:shd w:val="clear" w:color="auto" w:fill="FFFFFF"/>
          <w:lang w:val="ru-RU"/>
        </w:rPr>
        <w:t xml:space="preserve">Постановление от 30 декабря о финансировании низкомаржинальных проектов сработает на пользу, если это будет не просто разрешение, но и обязанность банка заниматься ими. В этом случае, вполне возможно, банки обратят внимание и на такие регионы, как Смоленская область. Кстати, в постановлении, о котором мы сегодня говорим, есть пункт о том, что стоимость низкомаржинального проекта не должна превышать 500 миллионов рублей. В Москве таких проектов мало, а у нас - сплошь и рядом. Например, 220 миллионов рублей - это построить дом в три подъезда. Как раз сейчас "Смолстром-сервис" заключает договор </w:t>
      </w:r>
      <w:r w:rsidRPr="00F87118">
        <w:rPr>
          <w:shd w:val="clear" w:color="auto" w:fill="C0C0C0"/>
          <w:lang w:val="ru-RU"/>
        </w:rPr>
        <w:t>проектного финансирования</w:t>
      </w:r>
      <w:r w:rsidRPr="00F87118">
        <w:rPr>
          <w:shd w:val="clear" w:color="auto" w:fill="FFFFFF"/>
          <w:lang w:val="ru-RU"/>
        </w:rPr>
        <w:t xml:space="preserve"> на такую сумму. Мы уже подали документы и по низкомаржинальному проекту на дом в Алтуховке. Наши заявки находятся на рассмотрении, и пока банк нам не ответил.</w:t>
      </w:r>
    </w:p>
    <w:p w:rsidR="00075DDF" w:rsidRPr="00F87118" w:rsidRDefault="00075DDF" w:rsidP="00075DDF">
      <w:pPr>
        <w:pStyle w:val="NormalExport"/>
        <w:rPr>
          <w:lang w:val="ru-RU"/>
        </w:rPr>
      </w:pPr>
      <w:r w:rsidRPr="00F87118">
        <w:rPr>
          <w:shd w:val="clear" w:color="auto" w:fill="FFFFFF"/>
          <w:lang w:val="ru-RU"/>
        </w:rPr>
        <w:t>А пандемия-то и не причем!</w:t>
      </w:r>
    </w:p>
    <w:p w:rsidR="00075DDF" w:rsidRPr="00F87118" w:rsidRDefault="00075DDF" w:rsidP="00075DDF">
      <w:pPr>
        <w:pStyle w:val="NormalExport"/>
        <w:rPr>
          <w:lang w:val="ru-RU"/>
        </w:rPr>
      </w:pPr>
      <w:r w:rsidRPr="00F87118">
        <w:rPr>
          <w:shd w:val="clear" w:color="auto" w:fill="FFFFFF"/>
          <w:lang w:val="ru-RU"/>
        </w:rPr>
        <w:t xml:space="preserve">Такое положение дел во многом и явилось причиной того, что объемы </w:t>
      </w:r>
      <w:r w:rsidRPr="00F87118">
        <w:rPr>
          <w:shd w:val="clear" w:color="auto" w:fill="C0C0C0"/>
          <w:lang w:val="ru-RU"/>
        </w:rPr>
        <w:t>строительства</w:t>
      </w:r>
      <w:r w:rsidRPr="00F87118">
        <w:rPr>
          <w:shd w:val="clear" w:color="auto" w:fill="FFFFFF"/>
          <w:lang w:val="ru-RU"/>
        </w:rPr>
        <w:t xml:space="preserve"> не растут. Кто-то говорит, что из-за пандемии, но при чем здесь она? Пандемия длится неполный год. А падение темпа роста объемов </w:t>
      </w:r>
      <w:r w:rsidRPr="00F87118">
        <w:rPr>
          <w:shd w:val="clear" w:color="auto" w:fill="C0C0C0"/>
          <w:lang w:val="ru-RU"/>
        </w:rPr>
        <w:t>строительства</w:t>
      </w:r>
      <w:r w:rsidRPr="00F87118">
        <w:rPr>
          <w:shd w:val="clear" w:color="auto" w:fill="FFFFFF"/>
          <w:lang w:val="ru-RU"/>
        </w:rPr>
        <w:t xml:space="preserve"> в регионах заложено было еще три года назад, когда в долевом </w:t>
      </w:r>
      <w:r w:rsidRPr="00F87118">
        <w:rPr>
          <w:shd w:val="clear" w:color="auto" w:fill="C0C0C0"/>
          <w:lang w:val="ru-RU"/>
        </w:rPr>
        <w:t>строительстве</w:t>
      </w:r>
      <w:r w:rsidRPr="00F87118">
        <w:rPr>
          <w:shd w:val="clear" w:color="auto" w:fill="FFFFFF"/>
          <w:lang w:val="ru-RU"/>
        </w:rPr>
        <w:t xml:space="preserve"> законодательно вводилась система </w:t>
      </w:r>
      <w:r w:rsidRPr="00F87118">
        <w:rPr>
          <w:shd w:val="clear" w:color="auto" w:fill="C0C0C0"/>
          <w:lang w:val="ru-RU"/>
        </w:rPr>
        <w:t>проектного финансирования</w:t>
      </w:r>
      <w:r w:rsidRPr="00F87118">
        <w:rPr>
          <w:shd w:val="clear" w:color="auto" w:fill="FFFFFF"/>
          <w:lang w:val="ru-RU"/>
        </w:rPr>
        <w:t xml:space="preserve">. Темпы снизились в регионах, а не в Москве, где цена квадратного метра - порядка 200 тысяч рублей, а у нас - 40 тысяч. А стоимость строительных материалов примерно одна и та же, в Москве даже чуть дешевле, потому что именно там расположены основные базы и склады, из которых даже мы везем стройматериалы, неся сверху транспортные расходы. Получается, что в столице себестоимость </w:t>
      </w:r>
      <w:r w:rsidRPr="00F87118">
        <w:rPr>
          <w:shd w:val="clear" w:color="auto" w:fill="C0C0C0"/>
          <w:lang w:val="ru-RU"/>
        </w:rPr>
        <w:t>строительства</w:t>
      </w:r>
      <w:r w:rsidRPr="00F87118">
        <w:rPr>
          <w:shd w:val="clear" w:color="auto" w:fill="FFFFFF"/>
          <w:lang w:val="ru-RU"/>
        </w:rPr>
        <w:t xml:space="preserve"> ниже, а продажная цена много выше.</w:t>
      </w:r>
    </w:p>
    <w:p w:rsidR="00075DDF" w:rsidRPr="00F87118" w:rsidRDefault="00075DDF" w:rsidP="00075DDF">
      <w:pPr>
        <w:pStyle w:val="NormalExport"/>
        <w:rPr>
          <w:lang w:val="ru-RU"/>
        </w:rPr>
      </w:pPr>
      <w:r w:rsidRPr="00F87118">
        <w:rPr>
          <w:shd w:val="clear" w:color="auto" w:fill="FFFFFF"/>
          <w:lang w:val="ru-RU"/>
        </w:rPr>
        <w:t xml:space="preserve">Конечно, в Москве больше проблем с сетями и стоимость земельных участков больше, но не настолько, чтобы в разы превышать себестоимость </w:t>
      </w:r>
      <w:r w:rsidRPr="00F87118">
        <w:rPr>
          <w:shd w:val="clear" w:color="auto" w:fill="C0C0C0"/>
          <w:lang w:val="ru-RU"/>
        </w:rPr>
        <w:t>строительства</w:t>
      </w:r>
      <w:r w:rsidRPr="00F87118">
        <w:rPr>
          <w:shd w:val="clear" w:color="auto" w:fill="FFFFFF"/>
          <w:lang w:val="ru-RU"/>
        </w:rPr>
        <w:t xml:space="preserve"> по сравнению со Смоленском. А Смоленск дорогие квадратные метры не продаст. Поэтому естественно, что маржинальность у них выше и составляет 50-70%(</w:t>
      </w:r>
      <w:r>
        <w:rPr>
          <w:shd w:val="clear" w:color="auto" w:fill="FFFFFF"/>
        </w:rPr>
        <w:t>LLCR</w:t>
      </w:r>
      <w:r w:rsidRPr="00F87118">
        <w:rPr>
          <w:shd w:val="clear" w:color="auto" w:fill="FFFFFF"/>
          <w:lang w:val="ru-RU"/>
        </w:rPr>
        <w:t xml:space="preserve"> 1,5-1,7). Это для Москвы нормально. А для нас нормальным считается, когда </w:t>
      </w:r>
      <w:r>
        <w:rPr>
          <w:shd w:val="clear" w:color="auto" w:fill="FFFFFF"/>
        </w:rPr>
        <w:t>LLCR</w:t>
      </w:r>
      <w:r w:rsidRPr="00F87118">
        <w:rPr>
          <w:shd w:val="clear" w:color="auto" w:fill="FFFFFF"/>
          <w:lang w:val="ru-RU"/>
        </w:rPr>
        <w:t xml:space="preserve"> 1,09-1,1, то есть 9-10% доходности, хотя инфляция за период </w:t>
      </w:r>
      <w:r w:rsidRPr="00F87118">
        <w:rPr>
          <w:shd w:val="clear" w:color="auto" w:fill="C0C0C0"/>
          <w:lang w:val="ru-RU"/>
        </w:rPr>
        <w:t>строительства</w:t>
      </w:r>
      <w:r w:rsidRPr="00F87118">
        <w:rPr>
          <w:shd w:val="clear" w:color="auto" w:fill="FFFFFF"/>
          <w:lang w:val="ru-RU"/>
        </w:rPr>
        <w:t xml:space="preserve"> эту доходность съедает. Зачастую мы работаем практически по себестоимости. У москвичей все-таки есть реальные прибыли, поэтому банки с большим удовольствием и желанием готовы их финансировать.</w:t>
      </w:r>
    </w:p>
    <w:p w:rsidR="00075DDF" w:rsidRPr="00F87118" w:rsidRDefault="00075DDF" w:rsidP="00075DDF">
      <w:pPr>
        <w:pStyle w:val="NormalExport"/>
        <w:rPr>
          <w:lang w:val="ru-RU"/>
        </w:rPr>
      </w:pPr>
      <w:r w:rsidRPr="00F87118">
        <w:rPr>
          <w:shd w:val="clear" w:color="auto" w:fill="FFFFFF"/>
          <w:lang w:val="ru-RU"/>
        </w:rPr>
        <w:t>Поможет ли советский опыт российскому строителю?</w:t>
      </w:r>
    </w:p>
    <w:p w:rsidR="00075DDF" w:rsidRPr="00F87118" w:rsidRDefault="00075DDF" w:rsidP="00075DDF">
      <w:pPr>
        <w:pStyle w:val="NormalExport"/>
        <w:rPr>
          <w:lang w:val="ru-RU"/>
        </w:rPr>
      </w:pPr>
      <w:r w:rsidRPr="00F87118">
        <w:rPr>
          <w:shd w:val="clear" w:color="auto" w:fill="FFFFFF"/>
          <w:lang w:val="ru-RU"/>
        </w:rPr>
        <w:lastRenderedPageBreak/>
        <w:t>Сегодня в разговоре много времени уделено финансово-кредитным организациям, с которыми работают строители. Отрасль - стратегическая, задачи перед которой ставят на уровне Президента РФ и Правительства. Возможно, хорошим подспорьем для ее развития стало бы перенять опыт еще советских времен, когда существовал Промышленно-строительный банк СССР (Промбанк, основанный еще в 1922 году и упраздненный в августе 1991 года), имевший свои филиалы по всей стране, в каждой области, крае и республике.</w:t>
      </w:r>
    </w:p>
    <w:p w:rsidR="00075DDF" w:rsidRPr="00F87118" w:rsidRDefault="00075DDF" w:rsidP="00075DDF">
      <w:pPr>
        <w:pStyle w:val="NormalExport"/>
        <w:rPr>
          <w:lang w:val="ru-RU"/>
        </w:rPr>
      </w:pPr>
      <w:r w:rsidRPr="00F87118">
        <w:rPr>
          <w:shd w:val="clear" w:color="auto" w:fill="FFFFFF"/>
          <w:lang w:val="ru-RU"/>
        </w:rPr>
        <w:t xml:space="preserve">Задачей такого банка как раз и стало бы и </w:t>
      </w:r>
      <w:r w:rsidRPr="00F87118">
        <w:rPr>
          <w:shd w:val="clear" w:color="auto" w:fill="C0C0C0"/>
          <w:lang w:val="ru-RU"/>
        </w:rPr>
        <w:t>проектное финансирование</w:t>
      </w:r>
      <w:r w:rsidRPr="00F87118">
        <w:rPr>
          <w:shd w:val="clear" w:color="auto" w:fill="FFFFFF"/>
          <w:lang w:val="ru-RU"/>
        </w:rPr>
        <w:t xml:space="preserve">, и выдача кредитов для строительных организаций, и направление финансовых потоков для реализации программ и проектов в сфере </w:t>
      </w:r>
      <w:r w:rsidRPr="00F87118">
        <w:rPr>
          <w:shd w:val="clear" w:color="auto" w:fill="C0C0C0"/>
          <w:lang w:val="ru-RU"/>
        </w:rPr>
        <w:t>строительства</w:t>
      </w:r>
      <w:r w:rsidRPr="00F87118">
        <w:rPr>
          <w:shd w:val="clear" w:color="auto" w:fill="FFFFFF"/>
          <w:lang w:val="ru-RU"/>
        </w:rPr>
        <w:t xml:space="preserve">, и страхование... Этот банк нес бы наряду с властями субъекта ответственность (с точки зрения своевременного финансирования) за выполнение плановых показателей по </w:t>
      </w:r>
      <w:r w:rsidRPr="00F87118">
        <w:rPr>
          <w:shd w:val="clear" w:color="auto" w:fill="C0C0C0"/>
          <w:lang w:val="ru-RU"/>
        </w:rPr>
        <w:t>строительству</w:t>
      </w:r>
      <w:r w:rsidRPr="00F87118">
        <w:rPr>
          <w:shd w:val="clear" w:color="auto" w:fill="FFFFFF"/>
          <w:lang w:val="ru-RU"/>
        </w:rPr>
        <w:t xml:space="preserve"> жилья, спущенных для регионов. Кроме того, саморегулируемые организации могли бы размещать здесь свои компенсационные фонды наряду с теми банками, список которых рекомендован для СРО.</w:t>
      </w:r>
    </w:p>
    <w:p w:rsidR="00075DDF" w:rsidRPr="00F87118" w:rsidRDefault="00075DDF" w:rsidP="00075DDF">
      <w:pPr>
        <w:pStyle w:val="NormalExport"/>
        <w:rPr>
          <w:lang w:val="ru-RU"/>
        </w:rPr>
      </w:pPr>
      <w:r w:rsidRPr="00F87118">
        <w:rPr>
          <w:shd w:val="clear" w:color="auto" w:fill="FFFFFF"/>
          <w:lang w:val="ru-RU"/>
        </w:rPr>
        <w:t xml:space="preserve">(Примечание редакции - уж не на госкорпорацию ли "Дом.РФ" намекает уважаемый руководитель? И если так, то вполне резонно, что власть, позаимствовав это советский опыт создания профильного банка, рано или поздно замкнет на него все строительные финансовые потоки. В том числе и связанные с СРО!). </w:t>
      </w:r>
    </w:p>
    <w:p w:rsidR="00075DDF" w:rsidRPr="00F87118" w:rsidRDefault="00075DDF" w:rsidP="00075DDF">
      <w:pPr>
        <w:pStyle w:val="NormalExport"/>
        <w:rPr>
          <w:lang w:val="ru-RU"/>
        </w:rPr>
      </w:pPr>
      <w:r w:rsidRPr="00F87118">
        <w:rPr>
          <w:shd w:val="clear" w:color="auto" w:fill="FFFFFF"/>
          <w:lang w:val="ru-RU"/>
        </w:rPr>
        <w:t xml:space="preserve">В этом году в Смоленске цены на квартиры поднялись почти на 20%, достигли и даже превысили уровень 2014 года. Жилья не хватает. Свободных готовых квартир в Смоленске сейчас практически нет. Объемы </w:t>
      </w:r>
      <w:r w:rsidRPr="00F87118">
        <w:rPr>
          <w:shd w:val="clear" w:color="auto" w:fill="C0C0C0"/>
          <w:lang w:val="ru-RU"/>
        </w:rPr>
        <w:t>строительства</w:t>
      </w:r>
      <w:r w:rsidRPr="00F87118">
        <w:rPr>
          <w:shd w:val="clear" w:color="auto" w:fill="FFFFFF"/>
          <w:lang w:val="ru-RU"/>
        </w:rPr>
        <w:t xml:space="preserve"> у нас не увеличиваются, правда, нельзя сказать, что катастрофически падают: они остались на уровне 430-450 тысяч квадратных метров жилья в год, причем половина строится населением индивидуально.</w:t>
      </w:r>
    </w:p>
    <w:p w:rsidR="00075DDF" w:rsidRPr="00F87118" w:rsidRDefault="00075DDF" w:rsidP="00075DDF">
      <w:pPr>
        <w:pStyle w:val="NormalExport"/>
        <w:rPr>
          <w:lang w:val="ru-RU"/>
        </w:rPr>
      </w:pPr>
      <w:r w:rsidRPr="00F87118">
        <w:rPr>
          <w:shd w:val="clear" w:color="auto" w:fill="FFFFFF"/>
          <w:lang w:val="ru-RU"/>
        </w:rPr>
        <w:t>Дефицит возник не одномоментно, сыграло много факторов. В связи с экономическим кризисом после 2014 года квартиры покупались слабо, и цены на жилье упали. В некоторые годы строители даже работали себе в убыток, только чтобы сохранить предприятия, - это же "огромная тележка", которую просто так остановить нельзя.</w:t>
      </w:r>
    </w:p>
    <w:p w:rsidR="00075DDF" w:rsidRPr="00F87118" w:rsidRDefault="00075DDF" w:rsidP="00075DDF">
      <w:pPr>
        <w:pStyle w:val="NormalExport"/>
        <w:rPr>
          <w:lang w:val="ru-RU"/>
        </w:rPr>
      </w:pPr>
      <w:r w:rsidRPr="00F87118">
        <w:rPr>
          <w:shd w:val="clear" w:color="auto" w:fill="FFFFFF"/>
          <w:lang w:val="ru-RU"/>
        </w:rPr>
        <w:t>Отложенный из-за экономического кризиса спрос на покупку жилья населением был реализован, когда ситуация в 2018-2020 годах стабилизировалась. За эти три года все свободное жилье в Смоленске было распродано. Кстати, помимо отложенного спроса в реализации квартир сыграло роль и снижение ставок по ипотечным кредитам - это было прекрасное решение Правительства.</w:t>
      </w:r>
    </w:p>
    <w:p w:rsidR="00075DDF" w:rsidRPr="00F87118" w:rsidRDefault="00075DDF" w:rsidP="00075DDF">
      <w:pPr>
        <w:pStyle w:val="NormalExport"/>
        <w:rPr>
          <w:lang w:val="ru-RU"/>
        </w:rPr>
      </w:pPr>
      <w:r w:rsidRPr="00F87118">
        <w:rPr>
          <w:shd w:val="clear" w:color="auto" w:fill="FFFFFF"/>
          <w:lang w:val="ru-RU"/>
        </w:rPr>
        <w:t xml:space="preserve">Жаль, что с рынка из-за кризиса ушло много небольших строительных организаций. Они, в отличие от крупных предприятий, более гибкие и сегодня в малоэтажном </w:t>
      </w:r>
      <w:r w:rsidRPr="00F87118">
        <w:rPr>
          <w:shd w:val="clear" w:color="auto" w:fill="C0C0C0"/>
          <w:lang w:val="ru-RU"/>
        </w:rPr>
        <w:t>строительстве</w:t>
      </w:r>
      <w:r w:rsidRPr="00F87118">
        <w:rPr>
          <w:shd w:val="clear" w:color="auto" w:fill="FFFFFF"/>
          <w:lang w:val="ru-RU"/>
        </w:rPr>
        <w:t xml:space="preserve"> могли бы работать и получать прибыль: с 1 января 2021 года под программу сельской ипотеки попадают дома с этажностью не выше пяти.</w:t>
      </w:r>
    </w:p>
    <w:p w:rsidR="00075DDF" w:rsidRPr="002547B0" w:rsidRDefault="00F87118" w:rsidP="002547B0">
      <w:pPr>
        <w:pStyle w:val="ExportHyperlink"/>
        <w:spacing w:line="240" w:lineRule="auto"/>
        <w:jc w:val="right"/>
        <w:rPr>
          <w:b/>
          <w:lang w:val="ru-RU"/>
        </w:rPr>
      </w:pPr>
      <w:hyperlink r:id="rId518" w:history="1">
        <w:r w:rsidR="00075DDF" w:rsidRPr="002547B0">
          <w:rPr>
            <w:b/>
          </w:rPr>
          <w:t>https</w:t>
        </w:r>
        <w:r w:rsidR="00075DDF" w:rsidRPr="002547B0">
          <w:rPr>
            <w:b/>
            <w:lang w:val="ru-RU"/>
          </w:rPr>
          <w:t>://</w:t>
        </w:r>
        <w:r w:rsidR="00075DDF" w:rsidRPr="002547B0">
          <w:rPr>
            <w:b/>
          </w:rPr>
          <w:t>xn</w:t>
        </w:r>
        <w:r w:rsidR="00075DDF" w:rsidRPr="002547B0">
          <w:rPr>
            <w:b/>
            <w:lang w:val="ru-RU"/>
          </w:rPr>
          <w:t>--90</w:t>
        </w:r>
        <w:r w:rsidR="00075DDF" w:rsidRPr="002547B0">
          <w:rPr>
            <w:b/>
          </w:rPr>
          <w:t>a</w:t>
        </w:r>
        <w:r w:rsidR="00075DDF" w:rsidRPr="002547B0">
          <w:rPr>
            <w:b/>
            <w:lang w:val="ru-RU"/>
          </w:rPr>
          <w:t>1</w:t>
        </w:r>
        <w:r w:rsidR="00075DDF" w:rsidRPr="002547B0">
          <w:rPr>
            <w:b/>
          </w:rPr>
          <w:t>aec</w:t>
        </w:r>
        <w:r w:rsidR="00075DDF" w:rsidRPr="002547B0">
          <w:rPr>
            <w:b/>
            <w:lang w:val="ru-RU"/>
          </w:rPr>
          <w:t>.</w:t>
        </w:r>
        <w:r w:rsidR="00075DDF" w:rsidRPr="002547B0">
          <w:rPr>
            <w:b/>
          </w:rPr>
          <w:t>xn</w:t>
        </w:r>
        <w:r w:rsidR="00075DDF" w:rsidRPr="002547B0">
          <w:rPr>
            <w:b/>
            <w:lang w:val="ru-RU"/>
          </w:rPr>
          <w:t>--</w:t>
        </w:r>
        <w:r w:rsidR="00075DDF" w:rsidRPr="002547B0">
          <w:rPr>
            <w:b/>
          </w:rPr>
          <w:t>p</w:t>
        </w:r>
        <w:r w:rsidR="00075DDF" w:rsidRPr="002547B0">
          <w:rPr>
            <w:b/>
            <w:lang w:val="ru-RU"/>
          </w:rPr>
          <w:t>1</w:t>
        </w:r>
        <w:r w:rsidR="00075DDF" w:rsidRPr="002547B0">
          <w:rPr>
            <w:b/>
          </w:rPr>
          <w:t>ai</w:t>
        </w:r>
        <w:r w:rsidR="00075DDF" w:rsidRPr="002547B0">
          <w:rPr>
            <w:b/>
            <w:lang w:val="ru-RU"/>
          </w:rPr>
          <w:t>/</w:t>
        </w:r>
        <w:r w:rsidR="00075DDF" w:rsidRPr="002547B0">
          <w:rPr>
            <w:b/>
          </w:rPr>
          <w:t>kogda</w:t>
        </w:r>
        <w:r w:rsidR="00075DDF" w:rsidRPr="002547B0">
          <w:rPr>
            <w:b/>
            <w:lang w:val="ru-RU"/>
          </w:rPr>
          <w:t>-</w:t>
        </w:r>
        <w:r w:rsidR="00075DDF" w:rsidRPr="002547B0">
          <w:rPr>
            <w:b/>
          </w:rPr>
          <w:t>stroitelnyy</w:t>
        </w:r>
        <w:r w:rsidR="00075DDF" w:rsidRPr="002547B0">
          <w:rPr>
            <w:b/>
            <w:lang w:val="ru-RU"/>
          </w:rPr>
          <w:t>-</w:t>
        </w:r>
        <w:r w:rsidR="00075DDF" w:rsidRPr="002547B0">
          <w:rPr>
            <w:b/>
          </w:rPr>
          <w:t>proekt</w:t>
        </w:r>
        <w:r w:rsidR="00075DDF" w:rsidRPr="002547B0">
          <w:rPr>
            <w:b/>
            <w:lang w:val="ru-RU"/>
          </w:rPr>
          <w:t>-</w:t>
        </w:r>
        <w:r w:rsidR="00075DDF" w:rsidRPr="002547B0">
          <w:rPr>
            <w:b/>
          </w:rPr>
          <w:t>menee</w:t>
        </w:r>
        <w:r w:rsidR="00075DDF" w:rsidRPr="002547B0">
          <w:rPr>
            <w:b/>
            <w:lang w:val="ru-RU"/>
          </w:rPr>
          <w:t>-500-</w:t>
        </w:r>
        <w:r w:rsidR="00075DDF" w:rsidRPr="002547B0">
          <w:rPr>
            <w:b/>
          </w:rPr>
          <w:t>mill</w:t>
        </w:r>
        <w:r w:rsidR="00075DDF" w:rsidRPr="002547B0">
          <w:rPr>
            <w:b/>
            <w:lang w:val="ru-RU"/>
          </w:rPr>
          <w:t>/</w:t>
        </w:r>
      </w:hyperlink>
    </w:p>
    <w:p w:rsidR="00075DDF" w:rsidRPr="00F87118" w:rsidRDefault="00075DDF" w:rsidP="00075DDF">
      <w:pPr>
        <w:rPr>
          <w:lang w:val="ru-RU"/>
        </w:rPr>
      </w:pPr>
    </w:p>
    <w:p w:rsidR="00075DDF" w:rsidRDefault="00075DDF" w:rsidP="00075DDF">
      <w:pPr>
        <w:pStyle w:val="affff2"/>
        <w:spacing w:before="120"/>
      </w:pPr>
      <w:bookmarkStart w:id="334" w:name="_Toc71920445"/>
      <w:r>
        <w:t>Бабынинский вестник (бабынинский-вестник.рф), п. Бабынино, 30 апреля 2021</w:t>
      </w:r>
      <w:bookmarkEnd w:id="334"/>
    </w:p>
    <w:p w:rsidR="00075DDF" w:rsidRPr="00F87118" w:rsidRDefault="00075DDF" w:rsidP="00075DDF">
      <w:pPr>
        <w:pStyle w:val="afffc"/>
        <w:rPr>
          <w:lang w:val="ru-RU"/>
        </w:rPr>
      </w:pPr>
      <w:bookmarkStart w:id="335" w:name="txt_3449894_1689121201"/>
      <w:bookmarkStart w:id="336" w:name="_Toc71920446"/>
      <w:r w:rsidRPr="00F87118">
        <w:rPr>
          <w:lang w:val="ru-RU"/>
        </w:rPr>
        <w:t>Для участия в долевом строительстве калужане открыли 980 счетов эскроу</w:t>
      </w:r>
      <w:bookmarkEnd w:id="335"/>
      <w:bookmarkEnd w:id="336"/>
    </w:p>
    <w:p w:rsidR="00075DDF" w:rsidRPr="00F87118" w:rsidRDefault="00075DDF" w:rsidP="00075DDF">
      <w:pPr>
        <w:pStyle w:val="NormalExport"/>
        <w:rPr>
          <w:lang w:val="ru-RU"/>
        </w:rPr>
      </w:pPr>
      <w:r w:rsidRPr="00F87118">
        <w:rPr>
          <w:shd w:val="clear" w:color="auto" w:fill="FFFFFF"/>
          <w:lang w:val="ru-RU"/>
        </w:rPr>
        <w:t xml:space="preserve">В начале года в Калужской области продолжили расти показатели </w:t>
      </w:r>
      <w:r w:rsidRPr="00F87118">
        <w:rPr>
          <w:shd w:val="clear" w:color="auto" w:fill="C0C0C0"/>
          <w:lang w:val="ru-RU"/>
        </w:rPr>
        <w:t>проектного финансирования</w:t>
      </w:r>
      <w:r w:rsidRPr="00F87118">
        <w:rPr>
          <w:shd w:val="clear" w:color="auto" w:fill="FFFFFF"/>
          <w:lang w:val="ru-RU"/>
        </w:rPr>
        <w:t xml:space="preserve"> долевого жилищного </w:t>
      </w:r>
      <w:r w:rsidRPr="00F87118">
        <w:rPr>
          <w:shd w:val="clear" w:color="auto" w:fill="C0C0C0"/>
          <w:lang w:val="ru-RU"/>
        </w:rPr>
        <w:t>строительства</w:t>
      </w:r>
      <w:r w:rsidRPr="00F87118">
        <w:rPr>
          <w:shd w:val="clear" w:color="auto" w:fill="FFFFFF"/>
          <w:lang w:val="ru-RU"/>
        </w:rPr>
        <w:t xml:space="preserve">, в том числе благодаря мерам государственной поддержки. Общий объем средств, размещенных участниками долевого </w:t>
      </w:r>
      <w:r w:rsidRPr="00F87118">
        <w:rPr>
          <w:shd w:val="clear" w:color="auto" w:fill="C0C0C0"/>
          <w:lang w:val="ru-RU"/>
        </w:rPr>
        <w:t>строительства</w:t>
      </w:r>
      <w:r w:rsidRPr="00F87118">
        <w:rPr>
          <w:shd w:val="clear" w:color="auto" w:fill="FFFFFF"/>
          <w:lang w:val="ru-RU"/>
        </w:rPr>
        <w:t xml:space="preserve"> на </w:t>
      </w:r>
      <w:r w:rsidRPr="00F87118">
        <w:rPr>
          <w:shd w:val="clear" w:color="auto" w:fill="C0C0C0"/>
          <w:lang w:val="ru-RU"/>
        </w:rPr>
        <w:t>счетах эскроу</w:t>
      </w:r>
      <w:r w:rsidRPr="00F87118">
        <w:rPr>
          <w:shd w:val="clear" w:color="auto" w:fill="FFFFFF"/>
          <w:lang w:val="ru-RU"/>
        </w:rPr>
        <w:t xml:space="preserve">, на 1 марта 2021 года превысил 2,7 млрд рублей. А общее количество </w:t>
      </w:r>
      <w:r w:rsidRPr="00F87118">
        <w:rPr>
          <w:shd w:val="clear" w:color="auto" w:fill="C0C0C0"/>
          <w:lang w:val="ru-RU"/>
        </w:rPr>
        <w:t>счетов</w:t>
      </w:r>
      <w:r w:rsidRPr="00F87118">
        <w:rPr>
          <w:shd w:val="clear" w:color="auto" w:fill="FFFFFF"/>
          <w:lang w:val="ru-RU"/>
        </w:rPr>
        <w:t xml:space="preserve"> калужан, открытых на отчетную дату, составило 980. При этом 2,1 млрд рублей со </w:t>
      </w:r>
      <w:r w:rsidRPr="00F87118">
        <w:rPr>
          <w:shd w:val="clear" w:color="auto" w:fill="C0C0C0"/>
          <w:lang w:val="ru-RU"/>
        </w:rPr>
        <w:t>счетов эскроу</w:t>
      </w:r>
      <w:r w:rsidRPr="00F87118">
        <w:rPr>
          <w:shd w:val="clear" w:color="auto" w:fill="FFFFFF"/>
          <w:lang w:val="ru-RU"/>
        </w:rPr>
        <w:t xml:space="preserve"> по завершенным проектам </w:t>
      </w:r>
      <w:r w:rsidRPr="00F87118">
        <w:rPr>
          <w:shd w:val="clear" w:color="auto" w:fill="C0C0C0"/>
          <w:lang w:val="ru-RU"/>
        </w:rPr>
        <w:t>строительства</w:t>
      </w:r>
      <w:r w:rsidRPr="00F87118">
        <w:rPr>
          <w:shd w:val="clear" w:color="auto" w:fill="FFFFFF"/>
          <w:lang w:val="ru-RU"/>
        </w:rPr>
        <w:t xml:space="preserve"> уже перечислено </w:t>
      </w:r>
      <w:r w:rsidRPr="00F87118">
        <w:rPr>
          <w:shd w:val="clear" w:color="auto" w:fill="C0C0C0"/>
          <w:lang w:val="ru-RU"/>
        </w:rPr>
        <w:t>застройщикам</w:t>
      </w:r>
      <w:r w:rsidRPr="00F87118">
        <w:rPr>
          <w:shd w:val="clear" w:color="auto" w:fill="FFFFFF"/>
          <w:lang w:val="ru-RU"/>
        </w:rPr>
        <w:t xml:space="preserve"> или в погашение кредитов на </w:t>
      </w:r>
      <w:r w:rsidRPr="00F87118">
        <w:rPr>
          <w:shd w:val="clear" w:color="auto" w:fill="C0C0C0"/>
          <w:lang w:val="ru-RU"/>
        </w:rPr>
        <w:t>строительство</w:t>
      </w:r>
      <w:r w:rsidRPr="00F87118">
        <w:rPr>
          <w:shd w:val="clear" w:color="auto" w:fill="FFFFFF"/>
          <w:lang w:val="ru-RU"/>
        </w:rPr>
        <w:t xml:space="preserve"> объектов.</w:t>
      </w:r>
    </w:p>
    <w:p w:rsidR="00075DDF" w:rsidRPr="00F87118" w:rsidRDefault="00075DDF" w:rsidP="00075DDF">
      <w:pPr>
        <w:pStyle w:val="NormalExport"/>
        <w:rPr>
          <w:lang w:val="ru-RU"/>
        </w:rPr>
      </w:pPr>
      <w:r w:rsidRPr="00F87118">
        <w:rPr>
          <w:shd w:val="clear" w:color="auto" w:fill="FFFFFF"/>
          <w:lang w:val="ru-RU"/>
        </w:rPr>
        <w:t xml:space="preserve">"Важным фактором повышения спроса населения на участие в такой модели служит высокая защищенность средств покупателей жилья. Теперь работающие с </w:t>
      </w:r>
      <w:r w:rsidRPr="00F87118">
        <w:rPr>
          <w:shd w:val="clear" w:color="auto" w:fill="C0C0C0"/>
          <w:lang w:val="ru-RU"/>
        </w:rPr>
        <w:t>эскроу-счетами застройщики</w:t>
      </w:r>
      <w:r w:rsidRPr="00F87118">
        <w:rPr>
          <w:shd w:val="clear" w:color="auto" w:fill="FFFFFF"/>
          <w:lang w:val="ru-RU"/>
        </w:rPr>
        <w:t xml:space="preserve"> не имеют доступа к средствам дольщиков до сдачи дома. Кроме того, суммы на </w:t>
      </w:r>
      <w:r w:rsidRPr="00F87118">
        <w:rPr>
          <w:shd w:val="clear" w:color="auto" w:fill="C0C0C0"/>
          <w:lang w:val="ru-RU"/>
        </w:rPr>
        <w:t>счетах эскроу</w:t>
      </w:r>
      <w:r w:rsidRPr="00F87118">
        <w:rPr>
          <w:shd w:val="clear" w:color="auto" w:fill="FFFFFF"/>
          <w:lang w:val="ru-RU"/>
        </w:rPr>
        <w:t xml:space="preserve"> в размере до 10 миллионов рублей попадают в систему страхования вкладов", - отметила заместитель управляющего Калужским отделением Банка России Лариса Захарова.</w:t>
      </w:r>
    </w:p>
    <w:p w:rsidR="00075DDF" w:rsidRPr="00F87118" w:rsidRDefault="00075DDF" w:rsidP="00075DDF">
      <w:pPr>
        <w:pStyle w:val="NormalExport"/>
        <w:rPr>
          <w:lang w:val="ru-RU"/>
        </w:rPr>
      </w:pPr>
      <w:r w:rsidRPr="00F87118">
        <w:rPr>
          <w:shd w:val="clear" w:color="auto" w:fill="FFFFFF"/>
          <w:lang w:val="ru-RU"/>
        </w:rPr>
        <w:t xml:space="preserve">В январе-феврале текущего года банки и строительные организации Калужской области в рамках </w:t>
      </w:r>
      <w:r w:rsidRPr="00F87118">
        <w:rPr>
          <w:shd w:val="clear" w:color="auto" w:fill="C0C0C0"/>
          <w:lang w:val="ru-RU"/>
        </w:rPr>
        <w:t>проектного финансирования</w:t>
      </w:r>
      <w:r w:rsidRPr="00F87118">
        <w:rPr>
          <w:shd w:val="clear" w:color="auto" w:fill="FFFFFF"/>
          <w:lang w:val="ru-RU"/>
        </w:rPr>
        <w:t xml:space="preserve"> долевого </w:t>
      </w:r>
      <w:r w:rsidRPr="00F87118">
        <w:rPr>
          <w:shd w:val="clear" w:color="auto" w:fill="C0C0C0"/>
          <w:lang w:val="ru-RU"/>
        </w:rPr>
        <w:t>строительства</w:t>
      </w:r>
      <w:r w:rsidRPr="00F87118">
        <w:rPr>
          <w:shd w:val="clear" w:color="auto" w:fill="FFFFFF"/>
          <w:lang w:val="ru-RU"/>
        </w:rPr>
        <w:t xml:space="preserve"> заключили 2 кредитных договора на общую сумму порядка 269 млн рублей. Всего же на начало марта в регионе действовало 9 договоров между калужскими </w:t>
      </w:r>
      <w:r w:rsidRPr="00F87118">
        <w:rPr>
          <w:shd w:val="clear" w:color="auto" w:fill="C0C0C0"/>
          <w:lang w:val="ru-RU"/>
        </w:rPr>
        <w:t>застройщиками</w:t>
      </w:r>
      <w:r w:rsidRPr="00F87118">
        <w:rPr>
          <w:shd w:val="clear" w:color="auto" w:fill="FFFFFF"/>
          <w:lang w:val="ru-RU"/>
        </w:rPr>
        <w:t xml:space="preserve"> и кредитными организациями. Общий кредитный лимит приблизился к сумме 5,4 млрд рублей.</w:t>
      </w:r>
    </w:p>
    <w:p w:rsidR="00075DDF" w:rsidRPr="00F87118" w:rsidRDefault="00075DDF" w:rsidP="00075DDF">
      <w:pPr>
        <w:pStyle w:val="NormalExport"/>
        <w:rPr>
          <w:lang w:val="ru-RU"/>
        </w:rPr>
      </w:pPr>
      <w:r w:rsidRPr="00F87118">
        <w:rPr>
          <w:shd w:val="clear" w:color="auto" w:fill="FFFFFF"/>
          <w:lang w:val="ru-RU"/>
        </w:rPr>
        <w:lastRenderedPageBreak/>
        <w:t xml:space="preserve">"Ожидается, что полный переход </w:t>
      </w:r>
      <w:r w:rsidRPr="00F87118">
        <w:rPr>
          <w:shd w:val="clear" w:color="auto" w:fill="C0C0C0"/>
          <w:lang w:val="ru-RU"/>
        </w:rPr>
        <w:t>застройщиков</w:t>
      </w:r>
      <w:r w:rsidRPr="00F87118">
        <w:rPr>
          <w:shd w:val="clear" w:color="auto" w:fill="FFFFFF"/>
          <w:lang w:val="ru-RU"/>
        </w:rPr>
        <w:t xml:space="preserve"> на </w:t>
      </w:r>
      <w:r w:rsidRPr="00F87118">
        <w:rPr>
          <w:shd w:val="clear" w:color="auto" w:fill="C0C0C0"/>
          <w:lang w:val="ru-RU"/>
        </w:rPr>
        <w:t>счета эскроу</w:t>
      </w:r>
      <w:r w:rsidRPr="00F87118">
        <w:rPr>
          <w:shd w:val="clear" w:color="auto" w:fill="FFFFFF"/>
          <w:lang w:val="ru-RU"/>
        </w:rPr>
        <w:t xml:space="preserve"> будет завершен в ближайшие два-три года. При этом со строительными проектами в целом по стране уже работают 31 из 96 банков, которые уполномочены работать с </w:t>
      </w:r>
      <w:r w:rsidRPr="00F87118">
        <w:rPr>
          <w:shd w:val="clear" w:color="auto" w:fill="C0C0C0"/>
          <w:lang w:val="ru-RU"/>
        </w:rPr>
        <w:t>застройщиками</w:t>
      </w:r>
      <w:r w:rsidRPr="00F87118">
        <w:rPr>
          <w:shd w:val="clear" w:color="auto" w:fill="FFFFFF"/>
          <w:lang w:val="ru-RU"/>
        </w:rPr>
        <w:t xml:space="preserve"> (принцип их отбора - это рейтинг)", - добавила Лариса Захарова.</w:t>
      </w:r>
    </w:p>
    <w:p w:rsidR="00075DDF" w:rsidRPr="00F87118" w:rsidRDefault="00075DDF" w:rsidP="00075DDF">
      <w:pPr>
        <w:pStyle w:val="NormalExport"/>
        <w:rPr>
          <w:lang w:val="ru-RU"/>
        </w:rPr>
      </w:pPr>
      <w:r w:rsidRPr="00F87118">
        <w:rPr>
          <w:shd w:val="clear" w:color="auto" w:fill="FFFFFF"/>
          <w:lang w:val="ru-RU"/>
        </w:rPr>
        <w:t xml:space="preserve">Отделение по Калужской области Главного управления Банка России по Центральному федеральному округу </w:t>
      </w:r>
    </w:p>
    <w:p w:rsidR="00075DDF" w:rsidRPr="00B772BF" w:rsidRDefault="00F87118" w:rsidP="002547B0">
      <w:pPr>
        <w:pStyle w:val="ExportHyperlink"/>
        <w:spacing w:line="240" w:lineRule="auto"/>
        <w:jc w:val="right"/>
        <w:rPr>
          <w:b/>
          <w:lang w:val="ru-RU"/>
        </w:rPr>
      </w:pPr>
      <w:hyperlink r:id="rId519" w:history="1">
        <w:r w:rsidR="00075DDF" w:rsidRPr="002547B0">
          <w:rPr>
            <w:b/>
          </w:rPr>
          <w:t>http</w:t>
        </w:r>
        <w:r w:rsidR="00075DDF" w:rsidRPr="00B772BF">
          <w:rPr>
            <w:b/>
            <w:lang w:val="ru-RU"/>
          </w:rPr>
          <w:t>://бабынинский-вестник.рф/</w:t>
        </w:r>
        <w:r w:rsidR="00075DDF" w:rsidRPr="002547B0">
          <w:rPr>
            <w:b/>
          </w:rPr>
          <w:t>news</w:t>
        </w:r>
        <w:r w:rsidR="00075DDF" w:rsidRPr="00B772BF">
          <w:rPr>
            <w:b/>
            <w:lang w:val="ru-RU"/>
          </w:rPr>
          <w:t>/</w:t>
        </w:r>
        <w:r w:rsidR="00075DDF" w:rsidRPr="002547B0">
          <w:rPr>
            <w:b/>
          </w:rPr>
          <w:t>centrobank</w:t>
        </w:r>
        <w:r w:rsidR="00075DDF" w:rsidRPr="00B772BF">
          <w:rPr>
            <w:b/>
            <w:lang w:val="ru-RU"/>
          </w:rPr>
          <w:t>_</w:t>
        </w:r>
        <w:r w:rsidR="00075DDF" w:rsidRPr="002547B0">
          <w:rPr>
            <w:b/>
          </w:rPr>
          <w:t>informiruet</w:t>
        </w:r>
        <w:r w:rsidR="00075DDF" w:rsidRPr="00B772BF">
          <w:rPr>
            <w:b/>
            <w:lang w:val="ru-RU"/>
          </w:rPr>
          <w:t>/</w:t>
        </w:r>
        <w:r w:rsidR="00075DDF" w:rsidRPr="002547B0">
          <w:rPr>
            <w:b/>
          </w:rPr>
          <w:t>dlya</w:t>
        </w:r>
        <w:r w:rsidR="00075DDF" w:rsidRPr="00B772BF">
          <w:rPr>
            <w:b/>
            <w:lang w:val="ru-RU"/>
          </w:rPr>
          <w:t>_</w:t>
        </w:r>
        <w:r w:rsidR="00075DDF" w:rsidRPr="002547B0">
          <w:rPr>
            <w:b/>
          </w:rPr>
          <w:t>uchastiya</w:t>
        </w:r>
        <w:r w:rsidR="00075DDF" w:rsidRPr="00B772BF">
          <w:rPr>
            <w:b/>
            <w:lang w:val="ru-RU"/>
          </w:rPr>
          <w:t>_</w:t>
        </w:r>
        <w:r w:rsidR="00075DDF" w:rsidRPr="002547B0">
          <w:rPr>
            <w:b/>
          </w:rPr>
          <w:t>v</w:t>
        </w:r>
        <w:r w:rsidR="00075DDF" w:rsidRPr="00B772BF">
          <w:rPr>
            <w:b/>
            <w:lang w:val="ru-RU"/>
          </w:rPr>
          <w:t>_</w:t>
        </w:r>
        <w:r w:rsidR="00075DDF" w:rsidRPr="002547B0">
          <w:rPr>
            <w:b/>
          </w:rPr>
          <w:t>dolevom</w:t>
        </w:r>
        <w:r w:rsidR="00075DDF" w:rsidRPr="00B772BF">
          <w:rPr>
            <w:b/>
            <w:lang w:val="ru-RU"/>
          </w:rPr>
          <w:t>_</w:t>
        </w:r>
        <w:r w:rsidR="00075DDF" w:rsidRPr="002547B0">
          <w:rPr>
            <w:b/>
          </w:rPr>
          <w:t>stroitelstve</w:t>
        </w:r>
        <w:r w:rsidR="00075DDF" w:rsidRPr="00B772BF">
          <w:rPr>
            <w:b/>
            <w:lang w:val="ru-RU"/>
          </w:rPr>
          <w:t>_</w:t>
        </w:r>
        <w:r w:rsidR="00075DDF" w:rsidRPr="002547B0">
          <w:rPr>
            <w:b/>
          </w:rPr>
          <w:t>kaluzhane</w:t>
        </w:r>
        <w:r w:rsidR="00075DDF" w:rsidRPr="00B772BF">
          <w:rPr>
            <w:b/>
            <w:lang w:val="ru-RU"/>
          </w:rPr>
          <w:t>_</w:t>
        </w:r>
        <w:r w:rsidR="00075DDF" w:rsidRPr="002547B0">
          <w:rPr>
            <w:b/>
          </w:rPr>
          <w:t>otkryli</w:t>
        </w:r>
        <w:r w:rsidR="00075DDF" w:rsidRPr="00B772BF">
          <w:rPr>
            <w:b/>
            <w:lang w:val="ru-RU"/>
          </w:rPr>
          <w:t>_980_</w:t>
        </w:r>
        <w:r w:rsidR="00075DDF" w:rsidRPr="002547B0">
          <w:rPr>
            <w:b/>
          </w:rPr>
          <w:t>schetov</w:t>
        </w:r>
        <w:r w:rsidR="00075DDF" w:rsidRPr="00B772BF">
          <w:rPr>
            <w:b/>
            <w:lang w:val="ru-RU"/>
          </w:rPr>
          <w:t>_</w:t>
        </w:r>
        <w:r w:rsidR="00075DDF" w:rsidRPr="002547B0">
          <w:rPr>
            <w:b/>
          </w:rPr>
          <w:t>eskrou</w:t>
        </w:r>
      </w:hyperlink>
    </w:p>
    <w:p w:rsidR="00075DDF" w:rsidRPr="00B772BF" w:rsidRDefault="002547B0" w:rsidP="002547B0">
      <w:pPr>
        <w:pStyle w:val="ExportHyperlink"/>
        <w:spacing w:line="240" w:lineRule="auto"/>
        <w:jc w:val="right"/>
        <w:rPr>
          <w:b/>
          <w:lang w:val="ru-RU"/>
        </w:rPr>
      </w:pPr>
      <w:bookmarkStart w:id="337" w:name="rep_list_3449894_1689121201"/>
      <w:r w:rsidRPr="00B772BF">
        <w:rPr>
          <w:b/>
          <w:lang w:val="ru-RU"/>
        </w:rPr>
        <w:t>Похожие сообщения</w:t>
      </w:r>
      <w:r w:rsidR="00075DDF" w:rsidRPr="00B772BF">
        <w:rPr>
          <w:b/>
          <w:lang w:val="ru-RU"/>
        </w:rPr>
        <w:t>:</w:t>
      </w:r>
      <w:bookmarkEnd w:id="337"/>
    </w:p>
    <w:p w:rsidR="00075DDF" w:rsidRPr="00B772BF" w:rsidRDefault="00F87118" w:rsidP="002547B0">
      <w:pPr>
        <w:pStyle w:val="ExportHyperlink"/>
        <w:spacing w:line="240" w:lineRule="auto"/>
        <w:jc w:val="right"/>
        <w:rPr>
          <w:lang w:val="ru-RU"/>
        </w:rPr>
      </w:pPr>
      <w:hyperlink r:id="rId520" w:history="1">
        <w:r w:rsidR="00075DDF" w:rsidRPr="002547B0">
          <w:rPr>
            <w:b/>
          </w:rPr>
          <w:t>Advis</w:t>
        </w:r>
        <w:r w:rsidR="00075DDF" w:rsidRPr="00B772BF">
          <w:rPr>
            <w:b/>
            <w:lang w:val="ru-RU"/>
          </w:rPr>
          <w:t>.</w:t>
        </w:r>
        <w:r w:rsidR="00075DDF" w:rsidRPr="002547B0">
          <w:rPr>
            <w:b/>
          </w:rPr>
          <w:t>ru</w:t>
        </w:r>
        <w:r w:rsidR="00075DDF" w:rsidRPr="00B772BF">
          <w:rPr>
            <w:b/>
            <w:lang w:val="ru-RU"/>
          </w:rPr>
          <w:t>, Санкт-Петербург, 30 апреля 2021, Для участия в долевом строительстве калужане открыли 980 счетов эскроу.</w:t>
        </w:r>
      </w:hyperlink>
    </w:p>
    <w:p w:rsidR="00075DDF" w:rsidRPr="00F87118" w:rsidRDefault="00075DDF" w:rsidP="00075DDF">
      <w:pPr>
        <w:rPr>
          <w:lang w:val="ru-RU"/>
        </w:rPr>
      </w:pPr>
    </w:p>
    <w:p w:rsidR="00075DDF" w:rsidRDefault="00075DDF" w:rsidP="00075DDF">
      <w:pPr>
        <w:pStyle w:val="affff2"/>
        <w:spacing w:before="120"/>
      </w:pPr>
      <w:bookmarkStart w:id="338" w:name="_Toc71920447"/>
      <w:r>
        <w:t>Метр квадратный (kvmeter.ru), Москва, 30 апреля 2021</w:t>
      </w:r>
      <w:bookmarkEnd w:id="338"/>
    </w:p>
    <w:p w:rsidR="00075DDF" w:rsidRPr="00F87118" w:rsidRDefault="00075DDF" w:rsidP="00075DDF">
      <w:pPr>
        <w:pStyle w:val="afffc"/>
        <w:rPr>
          <w:lang w:val="ru-RU"/>
        </w:rPr>
      </w:pPr>
      <w:bookmarkStart w:id="339" w:name="txt_3449894_1689835326"/>
      <w:bookmarkStart w:id="340" w:name="_Toc71920448"/>
      <w:r w:rsidRPr="00F87118">
        <w:rPr>
          <w:lang w:val="ru-RU"/>
        </w:rPr>
        <w:t>Эксперт ГК "А101" назвал условия превращения ЗПИФ в альтернативу банковскому финансированию</w:t>
      </w:r>
      <w:bookmarkEnd w:id="339"/>
      <w:bookmarkEnd w:id="340"/>
    </w:p>
    <w:p w:rsidR="00075DDF" w:rsidRPr="00F87118" w:rsidRDefault="00075DDF" w:rsidP="00075DDF">
      <w:pPr>
        <w:pStyle w:val="NormalExport"/>
        <w:rPr>
          <w:lang w:val="ru-RU"/>
        </w:rPr>
      </w:pPr>
      <w:r w:rsidRPr="00F87118">
        <w:rPr>
          <w:shd w:val="clear" w:color="auto" w:fill="FFFFFF"/>
          <w:lang w:val="ru-RU"/>
        </w:rPr>
        <w:t xml:space="preserve">Закрытые паевые инвестиционные фонды (ЗПИФ) в недвижимости могут стать полноценной альтернативой </w:t>
      </w:r>
      <w:r w:rsidRPr="00F87118">
        <w:rPr>
          <w:shd w:val="clear" w:color="auto" w:fill="C0C0C0"/>
          <w:lang w:val="ru-RU"/>
        </w:rPr>
        <w:t>проектному финансированию</w:t>
      </w:r>
      <w:r w:rsidRPr="00F87118">
        <w:rPr>
          <w:shd w:val="clear" w:color="auto" w:fill="FFFFFF"/>
          <w:lang w:val="ru-RU"/>
        </w:rPr>
        <w:t xml:space="preserve"> от банков при </w:t>
      </w:r>
      <w:r w:rsidRPr="00F87118">
        <w:rPr>
          <w:shd w:val="clear" w:color="auto" w:fill="C0C0C0"/>
          <w:lang w:val="ru-RU"/>
        </w:rPr>
        <w:t>строительстве</w:t>
      </w:r>
      <w:r w:rsidRPr="00F87118">
        <w:rPr>
          <w:shd w:val="clear" w:color="auto" w:fill="FFFFFF"/>
          <w:lang w:val="ru-RU"/>
        </w:rPr>
        <w:t xml:space="preserve"> объектов недвижимости и вернуть на рынок частных квалифицированных инвесторов. Для этого нужно разрешить ЗПИФ получать статус специализированного </w:t>
      </w:r>
      <w:r w:rsidRPr="00F87118">
        <w:rPr>
          <w:shd w:val="clear" w:color="auto" w:fill="C0C0C0"/>
          <w:lang w:val="ru-RU"/>
        </w:rPr>
        <w:t>застройщика</w:t>
      </w:r>
      <w:r w:rsidRPr="00F87118">
        <w:rPr>
          <w:shd w:val="clear" w:color="auto" w:fill="FFFFFF"/>
          <w:lang w:val="ru-RU"/>
        </w:rPr>
        <w:t xml:space="preserve">, считает руководитель направления взаимодействия с финансовыми институтами ГК "А101" Анатолий Клинков. </w:t>
      </w:r>
    </w:p>
    <w:p w:rsidR="00075DDF" w:rsidRPr="00F87118" w:rsidRDefault="00075DDF" w:rsidP="00075DDF">
      <w:pPr>
        <w:pStyle w:val="NormalExport"/>
        <w:rPr>
          <w:lang w:val="ru-RU"/>
        </w:rPr>
      </w:pPr>
      <w:r w:rsidRPr="00F87118">
        <w:rPr>
          <w:shd w:val="clear" w:color="auto" w:fill="FFFFFF"/>
          <w:lang w:val="ru-RU"/>
        </w:rPr>
        <w:t xml:space="preserve">"ЗПИФ уже сегодня представляется наиболее эффективным средством вложения в недвижимость, а для </w:t>
      </w:r>
      <w:r w:rsidRPr="00F87118">
        <w:rPr>
          <w:shd w:val="clear" w:color="auto" w:fill="C0C0C0"/>
          <w:lang w:val="ru-RU"/>
        </w:rPr>
        <w:t>девелопера</w:t>
      </w:r>
      <w:r w:rsidRPr="00F87118">
        <w:rPr>
          <w:shd w:val="clear" w:color="auto" w:fill="FFFFFF"/>
          <w:lang w:val="ru-RU"/>
        </w:rPr>
        <w:t xml:space="preserve"> такие фонды могут стать хорошей альтернативой </w:t>
      </w:r>
      <w:r w:rsidRPr="00F87118">
        <w:rPr>
          <w:shd w:val="clear" w:color="auto" w:fill="C0C0C0"/>
          <w:lang w:val="ru-RU"/>
        </w:rPr>
        <w:t>эскроу</w:t>
      </w:r>
      <w:r w:rsidRPr="00F87118">
        <w:rPr>
          <w:shd w:val="clear" w:color="auto" w:fill="FFFFFF"/>
          <w:lang w:val="ru-RU"/>
        </w:rPr>
        <w:t xml:space="preserve">-кредитам. Для квалифицированных инвесторов ЗПИФ имеет более широкие возможности, чем для неквалифицированных - можно инвестировать в создание новой недвижимости можно через договор инвестирования. За </w:t>
      </w:r>
      <w:r w:rsidRPr="00F87118">
        <w:rPr>
          <w:shd w:val="clear" w:color="auto" w:fill="C0C0C0"/>
          <w:lang w:val="ru-RU"/>
        </w:rPr>
        <w:t>счет</w:t>
      </w:r>
      <w:r w:rsidRPr="00F87118">
        <w:rPr>
          <w:shd w:val="clear" w:color="auto" w:fill="FFFFFF"/>
          <w:lang w:val="ru-RU"/>
        </w:rPr>
        <w:t xml:space="preserve"> средств фонда можно вести </w:t>
      </w:r>
      <w:r w:rsidRPr="00F87118">
        <w:rPr>
          <w:shd w:val="clear" w:color="auto" w:fill="C0C0C0"/>
          <w:lang w:val="ru-RU"/>
        </w:rPr>
        <w:t>строительство</w:t>
      </w:r>
      <w:r w:rsidRPr="00F87118">
        <w:rPr>
          <w:shd w:val="clear" w:color="auto" w:fill="FFFFFF"/>
          <w:lang w:val="ru-RU"/>
        </w:rPr>
        <w:t xml:space="preserve"> по договору подряда, продавать недвижимость или сдавать ее в аренду. Остается только повысить прозрачность отношений ЗПИФ и </w:t>
      </w:r>
      <w:r w:rsidRPr="00F87118">
        <w:rPr>
          <w:shd w:val="clear" w:color="auto" w:fill="C0C0C0"/>
          <w:lang w:val="ru-RU"/>
        </w:rPr>
        <w:t>девелопера</w:t>
      </w:r>
      <w:r w:rsidRPr="00F87118">
        <w:rPr>
          <w:shd w:val="clear" w:color="auto" w:fill="FFFFFF"/>
          <w:lang w:val="ru-RU"/>
        </w:rPr>
        <w:t xml:space="preserve">, в идеале - дать возможность ЗПИФ самому быть </w:t>
      </w:r>
      <w:r w:rsidRPr="00F87118">
        <w:rPr>
          <w:shd w:val="clear" w:color="auto" w:fill="C0C0C0"/>
          <w:lang w:val="ru-RU"/>
        </w:rPr>
        <w:t>девелопером</w:t>
      </w:r>
      <w:r w:rsidRPr="00F87118">
        <w:rPr>
          <w:shd w:val="clear" w:color="auto" w:fill="FFFFFF"/>
          <w:lang w:val="ru-RU"/>
        </w:rPr>
        <w:t xml:space="preserve">", - рассказал эксперт ГК "А101". </w:t>
      </w:r>
    </w:p>
    <w:p w:rsidR="00075DDF" w:rsidRPr="00F87118" w:rsidRDefault="00075DDF" w:rsidP="00075DDF">
      <w:pPr>
        <w:pStyle w:val="NormalExport"/>
        <w:rPr>
          <w:lang w:val="ru-RU"/>
        </w:rPr>
      </w:pPr>
      <w:r w:rsidRPr="00F87118">
        <w:rPr>
          <w:shd w:val="clear" w:color="auto" w:fill="FFFFFF"/>
          <w:lang w:val="ru-RU"/>
        </w:rPr>
        <w:t xml:space="preserve">Он пояснил, что квалифицированные инвесторы практически ушли с рынка в силу перехода отрасли на продажи через </w:t>
      </w:r>
      <w:r w:rsidRPr="00F87118">
        <w:rPr>
          <w:shd w:val="clear" w:color="auto" w:fill="C0C0C0"/>
          <w:lang w:val="ru-RU"/>
        </w:rPr>
        <w:t xml:space="preserve">эскроу-счета. </w:t>
      </w:r>
    </w:p>
    <w:p w:rsidR="00075DDF" w:rsidRPr="00F87118" w:rsidRDefault="00075DDF" w:rsidP="00075DDF">
      <w:pPr>
        <w:pStyle w:val="NormalExport"/>
        <w:rPr>
          <w:shd w:val="clear" w:color="auto" w:fill="C0C0C0"/>
          <w:lang w:val="ru-RU"/>
        </w:rPr>
      </w:pPr>
      <w:r w:rsidRPr="00F87118">
        <w:rPr>
          <w:shd w:val="clear" w:color="auto" w:fill="C0C0C0"/>
          <w:lang w:val="ru-RU"/>
        </w:rPr>
        <w:t>"Проектное финансирование</w:t>
      </w:r>
      <w:r w:rsidRPr="00F87118">
        <w:rPr>
          <w:shd w:val="clear" w:color="auto" w:fill="FFFFFF"/>
          <w:lang w:val="ru-RU"/>
        </w:rPr>
        <w:t xml:space="preserve"> освобождает </w:t>
      </w:r>
      <w:r w:rsidRPr="00F87118">
        <w:rPr>
          <w:shd w:val="clear" w:color="auto" w:fill="C0C0C0"/>
          <w:lang w:val="ru-RU"/>
        </w:rPr>
        <w:t>девелопера</w:t>
      </w:r>
      <w:r w:rsidRPr="00F87118">
        <w:rPr>
          <w:shd w:val="clear" w:color="auto" w:fill="FFFFFF"/>
          <w:lang w:val="ru-RU"/>
        </w:rPr>
        <w:t xml:space="preserve"> от необходимости выводить большие объемы квартир на ранней стадии </w:t>
      </w:r>
      <w:r w:rsidRPr="00F87118">
        <w:rPr>
          <w:shd w:val="clear" w:color="auto" w:fill="C0C0C0"/>
          <w:lang w:val="ru-RU"/>
        </w:rPr>
        <w:t>строительства</w:t>
      </w:r>
      <w:r w:rsidRPr="00F87118">
        <w:rPr>
          <w:shd w:val="clear" w:color="auto" w:fill="FFFFFF"/>
          <w:lang w:val="ru-RU"/>
        </w:rPr>
        <w:t xml:space="preserve">. Можно вообще не открывать продажи до ввода дома в эксплуатацию и продавать уже готовое жилье по договорам купли-продажи. В результате разница в цене квартиры на котловане и на поздних стадиях сильно сократилась", - отметил Анатолий Клинков. </w:t>
      </w:r>
    </w:p>
    <w:p w:rsidR="00075DDF" w:rsidRPr="00F87118" w:rsidRDefault="00075DDF" w:rsidP="00075DDF">
      <w:pPr>
        <w:pStyle w:val="NormalExport"/>
        <w:rPr>
          <w:lang w:val="ru-RU"/>
        </w:rPr>
      </w:pPr>
      <w:r w:rsidRPr="00F87118">
        <w:rPr>
          <w:shd w:val="clear" w:color="auto" w:fill="FFFFFF"/>
          <w:lang w:val="ru-RU"/>
        </w:rPr>
        <w:t xml:space="preserve">По его словам, на инвестиционную привлекательность также повлияло существенное удорожание жилья в 2020 году. По данным </w:t>
      </w:r>
      <w:r>
        <w:rPr>
          <w:shd w:val="clear" w:color="auto" w:fill="FFFFFF"/>
        </w:rPr>
        <w:t>Knight</w:t>
      </w:r>
      <w:r w:rsidRPr="00F87118">
        <w:rPr>
          <w:shd w:val="clear" w:color="auto" w:fill="FFFFFF"/>
          <w:lang w:val="ru-RU"/>
        </w:rPr>
        <w:t xml:space="preserve"> </w:t>
      </w:r>
      <w:r>
        <w:rPr>
          <w:shd w:val="clear" w:color="auto" w:fill="FFFFFF"/>
        </w:rPr>
        <w:t>Frank</w:t>
      </w:r>
      <w:r w:rsidRPr="00F87118">
        <w:rPr>
          <w:shd w:val="clear" w:color="auto" w:fill="FFFFFF"/>
          <w:lang w:val="ru-RU"/>
        </w:rPr>
        <w:t xml:space="preserve">, рост цен на жилье по итогам 2020 года позволил России войти в десятку стран, в которых зафиксирован наибольший рост цен на недвижимость. </w:t>
      </w:r>
    </w:p>
    <w:p w:rsidR="00075DDF" w:rsidRPr="00F87118" w:rsidRDefault="00075DDF" w:rsidP="00075DDF">
      <w:pPr>
        <w:pStyle w:val="NormalExport"/>
        <w:rPr>
          <w:lang w:val="ru-RU"/>
        </w:rPr>
      </w:pPr>
      <w:r w:rsidRPr="00F87118">
        <w:rPr>
          <w:shd w:val="clear" w:color="auto" w:fill="FFFFFF"/>
          <w:lang w:val="ru-RU"/>
        </w:rPr>
        <w:t xml:space="preserve">"В итоге квалифицированному инвестору, которым по закону считается человек с объемом денежных средств не менее 6 млн рублей, этой суммы не хватит на приобретение ликвидного объекта. К примеру, однокомнатная квартира в Москве площадью 40 кв. метров сейчас строит порядка 8 млн рублей, то есть инвестору для покупки придется брать кредит по ставке 7-9% годовых", - рассказал эксперт ГК "А101". </w:t>
      </w:r>
    </w:p>
    <w:p w:rsidR="00075DDF" w:rsidRPr="00F87118" w:rsidRDefault="00075DDF" w:rsidP="00075DDF">
      <w:pPr>
        <w:pStyle w:val="NormalExport"/>
        <w:rPr>
          <w:lang w:val="ru-RU"/>
        </w:rPr>
      </w:pPr>
      <w:r w:rsidRPr="00F87118">
        <w:rPr>
          <w:shd w:val="clear" w:color="auto" w:fill="FFFFFF"/>
          <w:lang w:val="ru-RU"/>
        </w:rPr>
        <w:t xml:space="preserve">При этом альтернативные направления инвестирования в недвижимость - например, покупка акций и облигаций крупных </w:t>
      </w:r>
      <w:r w:rsidRPr="00F87118">
        <w:rPr>
          <w:shd w:val="clear" w:color="auto" w:fill="C0C0C0"/>
          <w:lang w:val="ru-RU"/>
        </w:rPr>
        <w:t>застройщиков</w:t>
      </w:r>
      <w:r w:rsidRPr="00F87118">
        <w:rPr>
          <w:shd w:val="clear" w:color="auto" w:fill="FFFFFF"/>
          <w:lang w:val="ru-RU"/>
        </w:rPr>
        <w:t xml:space="preserve"> - не дают инвестору непосредственно выбирать проект застройки, выбирать более рисковые стратегии инвестирования в проекты средних </w:t>
      </w:r>
      <w:r w:rsidRPr="00F87118">
        <w:rPr>
          <w:shd w:val="clear" w:color="auto" w:fill="C0C0C0"/>
          <w:lang w:val="ru-RU"/>
        </w:rPr>
        <w:t>застройщиков</w:t>
      </w:r>
      <w:r w:rsidRPr="00F87118">
        <w:rPr>
          <w:shd w:val="clear" w:color="auto" w:fill="FFFFFF"/>
          <w:lang w:val="ru-RU"/>
        </w:rPr>
        <w:t xml:space="preserve">. </w:t>
      </w:r>
    </w:p>
    <w:p w:rsidR="00075DDF" w:rsidRPr="00F87118" w:rsidRDefault="00075DDF" w:rsidP="00075DDF">
      <w:pPr>
        <w:pStyle w:val="NormalExport"/>
        <w:rPr>
          <w:lang w:val="ru-RU"/>
        </w:rPr>
      </w:pPr>
      <w:r w:rsidRPr="00F87118">
        <w:rPr>
          <w:shd w:val="clear" w:color="auto" w:fill="FFFFFF"/>
          <w:lang w:val="ru-RU"/>
        </w:rPr>
        <w:t xml:space="preserve">"Возможность ЗПИФ приобрести статус специализированного </w:t>
      </w:r>
      <w:r w:rsidRPr="00F87118">
        <w:rPr>
          <w:shd w:val="clear" w:color="auto" w:fill="C0C0C0"/>
          <w:lang w:val="ru-RU"/>
        </w:rPr>
        <w:t>застройщика</w:t>
      </w:r>
      <w:r w:rsidRPr="00F87118">
        <w:rPr>
          <w:shd w:val="clear" w:color="auto" w:fill="FFFFFF"/>
          <w:lang w:val="ru-RU"/>
        </w:rPr>
        <w:t xml:space="preserve"> дает дополнительные возможности средним и небольшим </w:t>
      </w:r>
      <w:r w:rsidRPr="00F87118">
        <w:rPr>
          <w:shd w:val="clear" w:color="auto" w:fill="C0C0C0"/>
          <w:lang w:val="ru-RU"/>
        </w:rPr>
        <w:t>застройщикам</w:t>
      </w:r>
      <w:r w:rsidRPr="00F87118">
        <w:rPr>
          <w:shd w:val="clear" w:color="auto" w:fill="FFFFFF"/>
          <w:lang w:val="ru-RU"/>
        </w:rPr>
        <w:t xml:space="preserve">, в том числе из регионов. Для них сегодня биржевые инструменты привлечения инвестиций фактически недоступны, но и получить </w:t>
      </w:r>
      <w:r w:rsidRPr="00F87118">
        <w:rPr>
          <w:shd w:val="clear" w:color="auto" w:fill="C0C0C0"/>
          <w:lang w:val="ru-RU"/>
        </w:rPr>
        <w:t>эскроу</w:t>
      </w:r>
      <w:r w:rsidRPr="00F87118">
        <w:rPr>
          <w:shd w:val="clear" w:color="auto" w:fill="FFFFFF"/>
          <w:lang w:val="ru-RU"/>
        </w:rPr>
        <w:t xml:space="preserve">-кредит на проекты с небольшой ликвидностью крайне сложно. ЗПИФ может стать хорошим решением этой проблемы без участия государства", - подчеркнул Анатолий Клинков. </w:t>
      </w:r>
    </w:p>
    <w:p w:rsidR="00075DDF" w:rsidRPr="00B772BF" w:rsidRDefault="00F87118" w:rsidP="002547B0">
      <w:pPr>
        <w:pStyle w:val="ExportHyperlink"/>
        <w:spacing w:line="240" w:lineRule="auto"/>
        <w:jc w:val="right"/>
        <w:rPr>
          <w:b/>
          <w:lang w:val="ru-RU"/>
        </w:rPr>
      </w:pPr>
      <w:hyperlink r:id="rId521" w:history="1">
        <w:r w:rsidR="00075DDF" w:rsidRPr="002547B0">
          <w:rPr>
            <w:b/>
          </w:rPr>
          <w:t>https</w:t>
        </w:r>
        <w:r w:rsidR="00075DDF" w:rsidRPr="00B772BF">
          <w:rPr>
            <w:b/>
            <w:lang w:val="ru-RU"/>
          </w:rPr>
          <w:t>://</w:t>
        </w:r>
        <w:r w:rsidR="00075DDF" w:rsidRPr="002547B0">
          <w:rPr>
            <w:b/>
          </w:rPr>
          <w:t>www</w:t>
        </w:r>
        <w:r w:rsidR="00075DDF" w:rsidRPr="00B772BF">
          <w:rPr>
            <w:b/>
            <w:lang w:val="ru-RU"/>
          </w:rPr>
          <w:t>.</w:t>
        </w:r>
        <w:r w:rsidR="00075DDF" w:rsidRPr="002547B0">
          <w:rPr>
            <w:b/>
          </w:rPr>
          <w:t>kvmeter</w:t>
        </w:r>
        <w:r w:rsidR="00075DDF" w:rsidRPr="00B772BF">
          <w:rPr>
            <w:b/>
            <w:lang w:val="ru-RU"/>
          </w:rPr>
          <w:t>.</w:t>
        </w:r>
        <w:r w:rsidR="00075DDF" w:rsidRPr="002547B0">
          <w:rPr>
            <w:b/>
          </w:rPr>
          <w:t>ru</w:t>
        </w:r>
        <w:r w:rsidR="00075DDF" w:rsidRPr="00B772BF">
          <w:rPr>
            <w:b/>
            <w:lang w:val="ru-RU"/>
          </w:rPr>
          <w:t>/</w:t>
        </w:r>
        <w:r w:rsidR="00075DDF" w:rsidRPr="002547B0">
          <w:rPr>
            <w:b/>
          </w:rPr>
          <w:t>articles</w:t>
        </w:r>
        <w:r w:rsidR="00075DDF" w:rsidRPr="00B772BF">
          <w:rPr>
            <w:b/>
            <w:lang w:val="ru-RU"/>
          </w:rPr>
          <w:t>/31714612.</w:t>
        </w:r>
        <w:r w:rsidR="00075DDF" w:rsidRPr="002547B0">
          <w:rPr>
            <w:b/>
          </w:rPr>
          <w:t>html</w:t>
        </w:r>
      </w:hyperlink>
    </w:p>
    <w:p w:rsidR="00075DDF" w:rsidRPr="00B772BF" w:rsidRDefault="00075DDF" w:rsidP="002547B0">
      <w:pPr>
        <w:pStyle w:val="ExportHyperlink"/>
        <w:spacing w:line="240" w:lineRule="auto"/>
        <w:jc w:val="right"/>
        <w:rPr>
          <w:b/>
          <w:lang w:val="ru-RU"/>
        </w:rPr>
      </w:pPr>
      <w:bookmarkStart w:id="341" w:name="rep_list_3449894_1689835326"/>
      <w:r w:rsidRPr="00B772BF">
        <w:rPr>
          <w:b/>
          <w:lang w:val="ru-RU"/>
        </w:rPr>
        <w:t>Похож</w:t>
      </w:r>
      <w:r w:rsidR="002547B0" w:rsidRPr="00B772BF">
        <w:rPr>
          <w:b/>
          <w:lang w:val="ru-RU"/>
        </w:rPr>
        <w:t>ие сообщения</w:t>
      </w:r>
      <w:r w:rsidRPr="00B772BF">
        <w:rPr>
          <w:b/>
          <w:lang w:val="ru-RU"/>
        </w:rPr>
        <w:t>:</w:t>
      </w:r>
      <w:bookmarkEnd w:id="341"/>
    </w:p>
    <w:p w:rsidR="00075DDF" w:rsidRPr="00B772BF" w:rsidRDefault="00F87118" w:rsidP="002547B0">
      <w:pPr>
        <w:pStyle w:val="ExportHyperlink"/>
        <w:spacing w:line="240" w:lineRule="auto"/>
        <w:jc w:val="right"/>
        <w:rPr>
          <w:b/>
          <w:lang w:val="ru-RU"/>
        </w:rPr>
      </w:pPr>
      <w:hyperlink r:id="rId522" w:history="1">
        <w:r w:rsidR="00075DDF" w:rsidRPr="00B772BF">
          <w:rPr>
            <w:b/>
            <w:lang w:val="ru-RU"/>
          </w:rPr>
          <w:t xml:space="preserve">Пресс-релизы </w:t>
        </w:r>
        <w:r w:rsidR="00075DDF" w:rsidRPr="002547B0">
          <w:rPr>
            <w:b/>
          </w:rPr>
          <w:t>E</w:t>
        </w:r>
        <w:r w:rsidR="00075DDF" w:rsidRPr="00B772BF">
          <w:rPr>
            <w:b/>
            <w:lang w:val="ru-RU"/>
          </w:rPr>
          <w:t>-</w:t>
        </w:r>
        <w:r w:rsidR="00075DDF" w:rsidRPr="002547B0">
          <w:rPr>
            <w:b/>
          </w:rPr>
          <w:t>kom</w:t>
        </w:r>
        <w:r w:rsidR="00075DDF" w:rsidRPr="00B772BF">
          <w:rPr>
            <w:b/>
            <w:lang w:val="ru-RU"/>
          </w:rPr>
          <w:t>.</w:t>
        </w:r>
        <w:r w:rsidR="00075DDF" w:rsidRPr="002547B0">
          <w:rPr>
            <w:b/>
          </w:rPr>
          <w:t>ru</w:t>
        </w:r>
        <w:r w:rsidR="00075DDF" w:rsidRPr="00B772BF">
          <w:rPr>
            <w:b/>
            <w:lang w:val="ru-RU"/>
          </w:rPr>
          <w:t>, Воронеж, 30 апреля 2021, Эксперт ГК "А101" назвал условия превращения ЗПИФ в альтернативу банковскому финансированию</w:t>
        </w:r>
      </w:hyperlink>
    </w:p>
    <w:p w:rsidR="00075DDF" w:rsidRPr="00B772BF" w:rsidRDefault="00F87118" w:rsidP="002547B0">
      <w:pPr>
        <w:pStyle w:val="ExportHyperlink"/>
        <w:spacing w:line="240" w:lineRule="auto"/>
        <w:jc w:val="right"/>
        <w:rPr>
          <w:b/>
          <w:lang w:val="ru-RU"/>
        </w:rPr>
      </w:pPr>
      <w:hyperlink r:id="rId523" w:history="1">
        <w:r w:rsidR="00075DDF" w:rsidRPr="00B772BF">
          <w:rPr>
            <w:b/>
            <w:lang w:val="ru-RU"/>
          </w:rPr>
          <w:t>Карл-маркс (</w:t>
        </w:r>
        <w:r w:rsidR="00075DDF" w:rsidRPr="002547B0">
          <w:rPr>
            <w:b/>
          </w:rPr>
          <w:t>karl</w:t>
        </w:r>
        <w:r w:rsidR="00075DDF" w:rsidRPr="00B772BF">
          <w:rPr>
            <w:b/>
            <w:lang w:val="ru-RU"/>
          </w:rPr>
          <w:t>-</w:t>
        </w:r>
        <w:r w:rsidR="00075DDF" w:rsidRPr="002547B0">
          <w:rPr>
            <w:b/>
          </w:rPr>
          <w:t>marks</w:t>
        </w:r>
        <w:r w:rsidR="00075DDF" w:rsidRPr="00B772BF">
          <w:rPr>
            <w:b/>
            <w:lang w:val="ru-RU"/>
          </w:rPr>
          <w:t>.</w:t>
        </w:r>
        <w:r w:rsidR="00075DDF" w:rsidRPr="002547B0">
          <w:rPr>
            <w:b/>
          </w:rPr>
          <w:t>ru</w:t>
        </w:r>
        <w:r w:rsidR="00075DDF" w:rsidRPr="00B772BF">
          <w:rPr>
            <w:b/>
            <w:lang w:val="ru-RU"/>
          </w:rPr>
          <w:t>), Константиновка, 30 апреля 2021, Эксперт: ЗПИФ может стать альтернативой проектному финансированию банков</w:t>
        </w:r>
      </w:hyperlink>
    </w:p>
    <w:p w:rsidR="00075DDF" w:rsidRPr="00B772BF" w:rsidRDefault="00F87118" w:rsidP="002547B0">
      <w:pPr>
        <w:pStyle w:val="ExportHyperlink"/>
        <w:spacing w:line="240" w:lineRule="auto"/>
        <w:jc w:val="right"/>
        <w:rPr>
          <w:b/>
          <w:lang w:val="ru-RU"/>
        </w:rPr>
      </w:pPr>
      <w:hyperlink r:id="rId524" w:history="1">
        <w:r w:rsidR="00075DDF" w:rsidRPr="002547B0">
          <w:rPr>
            <w:b/>
          </w:rPr>
          <w:t>InvestFunds</w:t>
        </w:r>
        <w:r w:rsidR="00075DDF" w:rsidRPr="00B772BF">
          <w:rPr>
            <w:b/>
            <w:lang w:val="ru-RU"/>
          </w:rPr>
          <w:t xml:space="preserve"> (</w:t>
        </w:r>
        <w:r w:rsidR="00075DDF" w:rsidRPr="002547B0">
          <w:rPr>
            <w:b/>
          </w:rPr>
          <w:t>investfunds</w:t>
        </w:r>
        <w:r w:rsidR="00075DDF" w:rsidRPr="00B772BF">
          <w:rPr>
            <w:b/>
            <w:lang w:val="ru-RU"/>
          </w:rPr>
          <w:t>.</w:t>
        </w:r>
        <w:r w:rsidR="00075DDF" w:rsidRPr="002547B0">
          <w:rPr>
            <w:b/>
          </w:rPr>
          <w:t>ru</w:t>
        </w:r>
        <w:r w:rsidR="00075DDF" w:rsidRPr="00B772BF">
          <w:rPr>
            <w:b/>
            <w:lang w:val="ru-RU"/>
          </w:rPr>
          <w:t>), Санкт-Петербург, 30 апреля 2021, Эксперт: ЗПИФ может стать альтернативой проектному финансированию банков</w:t>
        </w:r>
      </w:hyperlink>
    </w:p>
    <w:p w:rsidR="00075DDF" w:rsidRPr="00B772BF" w:rsidRDefault="00F87118" w:rsidP="002547B0">
      <w:pPr>
        <w:pStyle w:val="ExportHyperlink"/>
        <w:spacing w:line="240" w:lineRule="auto"/>
        <w:jc w:val="right"/>
        <w:rPr>
          <w:b/>
          <w:lang w:val="ru-RU"/>
        </w:rPr>
      </w:pPr>
      <w:hyperlink r:id="rId525" w:history="1">
        <w:r w:rsidR="00075DDF" w:rsidRPr="00B772BF">
          <w:rPr>
            <w:b/>
            <w:lang w:val="ru-RU"/>
          </w:rPr>
          <w:t>Прессуха (</w:t>
        </w:r>
        <w:r w:rsidR="00075DDF" w:rsidRPr="002547B0">
          <w:rPr>
            <w:b/>
          </w:rPr>
          <w:t>presuha</w:t>
        </w:r>
        <w:r w:rsidR="00075DDF" w:rsidRPr="00B772BF">
          <w:rPr>
            <w:b/>
            <w:lang w:val="ru-RU"/>
          </w:rPr>
          <w:t>.</w:t>
        </w:r>
        <w:r w:rsidR="00075DDF" w:rsidRPr="002547B0">
          <w:rPr>
            <w:b/>
          </w:rPr>
          <w:t>ru</w:t>
        </w:r>
        <w:r w:rsidR="00075DDF" w:rsidRPr="00B772BF">
          <w:rPr>
            <w:b/>
            <w:lang w:val="ru-RU"/>
          </w:rPr>
          <w:t>), Москва, 30 апреля 2021, Эксперт ГК "А101" назвал условия превращения ЗПИФ в альтернативу банковскому финансированию</w:t>
        </w:r>
      </w:hyperlink>
    </w:p>
    <w:p w:rsidR="00075DDF" w:rsidRPr="00B772BF" w:rsidRDefault="00F87118" w:rsidP="002547B0">
      <w:pPr>
        <w:pStyle w:val="ExportHyperlink"/>
        <w:spacing w:line="240" w:lineRule="auto"/>
        <w:jc w:val="right"/>
        <w:rPr>
          <w:b/>
          <w:lang w:val="ru-RU"/>
        </w:rPr>
      </w:pPr>
      <w:hyperlink r:id="rId526" w:history="1">
        <w:r w:rsidR="00075DDF" w:rsidRPr="002547B0">
          <w:rPr>
            <w:b/>
          </w:rPr>
          <w:t>News</w:t>
        </w:r>
        <w:r w:rsidR="00075DDF" w:rsidRPr="00B772BF">
          <w:rPr>
            <w:b/>
            <w:lang w:val="ru-RU"/>
          </w:rPr>
          <w:t>-</w:t>
        </w:r>
        <w:r w:rsidR="00075DDF" w:rsidRPr="002547B0">
          <w:rPr>
            <w:b/>
          </w:rPr>
          <w:t>Life</w:t>
        </w:r>
        <w:r w:rsidR="00075DDF" w:rsidRPr="00B772BF">
          <w:rPr>
            <w:b/>
            <w:lang w:val="ru-RU"/>
          </w:rPr>
          <w:t xml:space="preserve"> (</w:t>
        </w:r>
        <w:r w:rsidR="00075DDF" w:rsidRPr="002547B0">
          <w:rPr>
            <w:b/>
          </w:rPr>
          <w:t>news</w:t>
        </w:r>
        <w:r w:rsidR="00075DDF" w:rsidRPr="00B772BF">
          <w:rPr>
            <w:b/>
            <w:lang w:val="ru-RU"/>
          </w:rPr>
          <w:t>-</w:t>
        </w:r>
        <w:r w:rsidR="00075DDF" w:rsidRPr="002547B0">
          <w:rPr>
            <w:b/>
          </w:rPr>
          <w:t>life</w:t>
        </w:r>
        <w:r w:rsidR="00075DDF" w:rsidRPr="00B772BF">
          <w:rPr>
            <w:b/>
            <w:lang w:val="ru-RU"/>
          </w:rPr>
          <w:t>.</w:t>
        </w:r>
        <w:r w:rsidR="00075DDF" w:rsidRPr="002547B0">
          <w:rPr>
            <w:b/>
          </w:rPr>
          <w:t>pro</w:t>
        </w:r>
        <w:r w:rsidR="00075DDF" w:rsidRPr="00B772BF">
          <w:rPr>
            <w:b/>
            <w:lang w:val="ru-RU"/>
          </w:rPr>
          <w:t>), Москва, 30 апреля 2021, Эксперт ГК "А101" назвал условия превращения ЗПИФ в альтернативу банковскому финансированию</w:t>
        </w:r>
      </w:hyperlink>
    </w:p>
    <w:p w:rsidR="00075DDF" w:rsidRPr="00B772BF" w:rsidRDefault="00F87118" w:rsidP="002547B0">
      <w:pPr>
        <w:pStyle w:val="ExportHyperlink"/>
        <w:spacing w:line="240" w:lineRule="auto"/>
        <w:jc w:val="right"/>
        <w:rPr>
          <w:b/>
          <w:lang w:val="ru-RU"/>
        </w:rPr>
      </w:pPr>
      <w:hyperlink r:id="rId527" w:history="1">
        <w:r w:rsidR="00075DDF" w:rsidRPr="002547B0">
          <w:rPr>
            <w:b/>
          </w:rPr>
          <w:t>RU</w:t>
        </w:r>
        <w:r w:rsidR="00075DDF" w:rsidRPr="00B772BF">
          <w:rPr>
            <w:b/>
            <w:lang w:val="ru-RU"/>
          </w:rPr>
          <w:t>24.</w:t>
        </w:r>
        <w:r w:rsidR="00075DDF" w:rsidRPr="002547B0">
          <w:rPr>
            <w:b/>
          </w:rPr>
          <w:t>pro</w:t>
        </w:r>
        <w:r w:rsidR="00075DDF" w:rsidRPr="00B772BF">
          <w:rPr>
            <w:b/>
            <w:lang w:val="ru-RU"/>
          </w:rPr>
          <w:t>, Москва, 30 апреля 2021, Эксперт ГК "А101" назвал условия превращения ЗПИФ в альтернативу банковскому финансированию</w:t>
        </w:r>
      </w:hyperlink>
    </w:p>
    <w:p w:rsidR="00075DDF" w:rsidRPr="00B772BF" w:rsidRDefault="00F87118" w:rsidP="002547B0">
      <w:pPr>
        <w:pStyle w:val="ExportHyperlink"/>
        <w:spacing w:line="240" w:lineRule="auto"/>
        <w:jc w:val="right"/>
        <w:rPr>
          <w:b/>
          <w:lang w:val="ru-RU"/>
        </w:rPr>
      </w:pPr>
      <w:hyperlink r:id="rId528" w:history="1">
        <w:r w:rsidR="00075DDF" w:rsidRPr="002547B0">
          <w:rPr>
            <w:b/>
          </w:rPr>
          <w:t>Russia</w:t>
        </w:r>
        <w:r w:rsidR="00075DDF" w:rsidRPr="00B772BF">
          <w:rPr>
            <w:b/>
            <w:lang w:val="ru-RU"/>
          </w:rPr>
          <w:t>24.</w:t>
        </w:r>
        <w:r w:rsidR="00075DDF" w:rsidRPr="002547B0">
          <w:rPr>
            <w:b/>
          </w:rPr>
          <w:t>pro</w:t>
        </w:r>
        <w:r w:rsidR="00075DDF" w:rsidRPr="00B772BF">
          <w:rPr>
            <w:b/>
            <w:lang w:val="ru-RU"/>
          </w:rPr>
          <w:t>, Москва, 30 апреля 2021, Эксперт ГК "А101" назвал условия превращения ЗПИФ в альтернативу банковскому финансированию</w:t>
        </w:r>
      </w:hyperlink>
    </w:p>
    <w:p w:rsidR="00075DDF" w:rsidRPr="00B772BF" w:rsidRDefault="00F87118" w:rsidP="002547B0">
      <w:pPr>
        <w:pStyle w:val="ExportHyperlink"/>
        <w:spacing w:line="240" w:lineRule="auto"/>
        <w:jc w:val="right"/>
        <w:rPr>
          <w:b/>
          <w:lang w:val="ru-RU"/>
        </w:rPr>
      </w:pPr>
      <w:hyperlink r:id="rId529" w:history="1">
        <w:r w:rsidR="00075DDF" w:rsidRPr="002547B0">
          <w:rPr>
            <w:b/>
          </w:rPr>
          <w:t>Russian</w:t>
        </w:r>
        <w:r w:rsidR="00075DDF" w:rsidRPr="00B772BF">
          <w:rPr>
            <w:b/>
            <w:lang w:val="ru-RU"/>
          </w:rPr>
          <w:t>.</w:t>
        </w:r>
        <w:r w:rsidR="00075DDF" w:rsidRPr="002547B0">
          <w:rPr>
            <w:b/>
          </w:rPr>
          <w:t>city</w:t>
        </w:r>
        <w:r w:rsidR="00075DDF" w:rsidRPr="00B772BF">
          <w:rPr>
            <w:b/>
            <w:lang w:val="ru-RU"/>
          </w:rPr>
          <w:t>, Москва, 30 апреля 2021, Эксперт ГК "А101" назвал условия превращения ЗПИФ в альтернативу банковскому финансированию</w:t>
        </w:r>
      </w:hyperlink>
    </w:p>
    <w:p w:rsidR="00075DDF" w:rsidRPr="00B772BF" w:rsidRDefault="00F87118" w:rsidP="002547B0">
      <w:pPr>
        <w:pStyle w:val="ExportHyperlink"/>
        <w:spacing w:line="240" w:lineRule="auto"/>
        <w:jc w:val="right"/>
        <w:rPr>
          <w:b/>
          <w:lang w:val="ru-RU"/>
        </w:rPr>
      </w:pPr>
      <w:hyperlink r:id="rId530" w:history="1">
        <w:r w:rsidR="00075DDF" w:rsidRPr="002547B0">
          <w:rPr>
            <w:b/>
          </w:rPr>
          <w:t>Moscow</w:t>
        </w:r>
        <w:r w:rsidR="00075DDF" w:rsidRPr="00B772BF">
          <w:rPr>
            <w:b/>
            <w:lang w:val="ru-RU"/>
          </w:rPr>
          <w:t>.</w:t>
        </w:r>
        <w:r w:rsidR="00075DDF" w:rsidRPr="002547B0">
          <w:rPr>
            <w:b/>
          </w:rPr>
          <w:t>media</w:t>
        </w:r>
        <w:r w:rsidR="00075DDF" w:rsidRPr="00B772BF">
          <w:rPr>
            <w:b/>
            <w:lang w:val="ru-RU"/>
          </w:rPr>
          <w:t>, Москва, 30 апреля 2021, Эксперт ГК "А101" назвал условия превращения ЗПИФ в альтернативу банковскому финансированию</w:t>
        </w:r>
      </w:hyperlink>
    </w:p>
    <w:p w:rsidR="00075DDF" w:rsidRPr="00B772BF" w:rsidRDefault="00F87118" w:rsidP="002547B0">
      <w:pPr>
        <w:pStyle w:val="ExportHyperlink"/>
        <w:spacing w:line="240" w:lineRule="auto"/>
        <w:jc w:val="right"/>
        <w:rPr>
          <w:b/>
          <w:lang w:val="ru-RU"/>
        </w:rPr>
      </w:pPr>
      <w:hyperlink r:id="rId531" w:history="1">
        <w:r w:rsidR="00075DDF" w:rsidRPr="00B772BF">
          <w:rPr>
            <w:b/>
            <w:lang w:val="ru-RU"/>
          </w:rPr>
          <w:t xml:space="preserve">Пресс-релизы </w:t>
        </w:r>
        <w:r w:rsidR="00075DDF" w:rsidRPr="002547B0">
          <w:rPr>
            <w:b/>
          </w:rPr>
          <w:t>Pr</w:t>
        </w:r>
        <w:r w:rsidR="00075DDF" w:rsidRPr="00B772BF">
          <w:rPr>
            <w:b/>
            <w:lang w:val="ru-RU"/>
          </w:rPr>
          <w:t>.</w:t>
        </w:r>
        <w:r w:rsidR="00075DDF" w:rsidRPr="002547B0">
          <w:rPr>
            <w:b/>
          </w:rPr>
          <w:t>adcontext</w:t>
        </w:r>
        <w:r w:rsidR="00075DDF" w:rsidRPr="00B772BF">
          <w:rPr>
            <w:b/>
            <w:lang w:val="ru-RU"/>
          </w:rPr>
          <w:t>.</w:t>
        </w:r>
        <w:r w:rsidR="00075DDF" w:rsidRPr="002547B0">
          <w:rPr>
            <w:b/>
          </w:rPr>
          <w:t>net</w:t>
        </w:r>
        <w:r w:rsidR="00075DDF" w:rsidRPr="00B772BF">
          <w:rPr>
            <w:b/>
            <w:lang w:val="ru-RU"/>
          </w:rPr>
          <w:t>, Киев, 30 апреля 2021, Эксперт ГК "А101" назвал условия превращения ЗПИФ в альтернативу банковскому финансированию</w:t>
        </w:r>
      </w:hyperlink>
    </w:p>
    <w:p w:rsidR="00075DDF" w:rsidRPr="00B772BF" w:rsidRDefault="00F87118" w:rsidP="002547B0">
      <w:pPr>
        <w:pStyle w:val="ExportHyperlink"/>
        <w:spacing w:line="240" w:lineRule="auto"/>
        <w:jc w:val="right"/>
        <w:rPr>
          <w:b/>
          <w:lang w:val="ru-RU"/>
        </w:rPr>
      </w:pPr>
      <w:hyperlink r:id="rId532" w:history="1">
        <w:r w:rsidR="00075DDF" w:rsidRPr="00B772BF">
          <w:rPr>
            <w:b/>
            <w:lang w:val="ru-RU"/>
          </w:rPr>
          <w:t>Новости коммерческой недвижимости (</w:t>
        </w:r>
        <w:r w:rsidR="00075DDF" w:rsidRPr="002547B0">
          <w:rPr>
            <w:b/>
          </w:rPr>
          <w:t>fbss</w:t>
        </w:r>
        <w:r w:rsidR="00075DDF" w:rsidRPr="00B772BF">
          <w:rPr>
            <w:b/>
            <w:lang w:val="ru-RU"/>
          </w:rPr>
          <w:t>.</w:t>
        </w:r>
        <w:r w:rsidR="00075DDF" w:rsidRPr="002547B0">
          <w:rPr>
            <w:b/>
          </w:rPr>
          <w:t>ru</w:t>
        </w:r>
        <w:r w:rsidR="00075DDF" w:rsidRPr="00B772BF">
          <w:rPr>
            <w:b/>
            <w:lang w:val="ru-RU"/>
          </w:rPr>
          <w:t>), Москва, 29 апреля 2021, Эксперт ГК "А101" назвал условия превращения ЗПИФ в полноценную альтернативу банковскому финансированию строительства</w:t>
        </w:r>
      </w:hyperlink>
    </w:p>
    <w:p w:rsidR="00546A5C" w:rsidRPr="00B772BF" w:rsidRDefault="00546A5C" w:rsidP="002547B0">
      <w:pPr>
        <w:pStyle w:val="ExportHyperlink"/>
        <w:spacing w:line="240" w:lineRule="auto"/>
        <w:jc w:val="right"/>
        <w:rPr>
          <w:b/>
          <w:lang w:val="ru-RU"/>
        </w:rPr>
      </w:pPr>
      <w:hyperlink r:id="rId533" w:history="1">
        <w:r w:rsidRPr="002547B0">
          <w:rPr>
            <w:b/>
          </w:rPr>
          <w:t>https</w:t>
        </w:r>
        <w:r w:rsidRPr="00B772BF">
          <w:rPr>
            <w:b/>
            <w:lang w:val="ru-RU"/>
          </w:rPr>
          <w:t>://</w:t>
        </w:r>
        <w:r w:rsidRPr="002547B0">
          <w:rPr>
            <w:b/>
          </w:rPr>
          <w:t>www</w:t>
        </w:r>
        <w:r w:rsidRPr="00B772BF">
          <w:rPr>
            <w:b/>
            <w:lang w:val="ru-RU"/>
          </w:rPr>
          <w:t>.</w:t>
        </w:r>
        <w:r w:rsidRPr="002547B0">
          <w:rPr>
            <w:b/>
          </w:rPr>
          <w:t>realtymag</w:t>
        </w:r>
        <w:r w:rsidRPr="00B772BF">
          <w:rPr>
            <w:b/>
            <w:lang w:val="ru-RU"/>
          </w:rPr>
          <w:t>.</w:t>
        </w:r>
        <w:r w:rsidRPr="002547B0">
          <w:rPr>
            <w:b/>
          </w:rPr>
          <w:t>ru</w:t>
        </w:r>
        <w:r w:rsidRPr="00B772BF">
          <w:rPr>
            <w:b/>
            <w:lang w:val="ru-RU"/>
          </w:rPr>
          <w:t>/</w:t>
        </w:r>
        <w:r w:rsidRPr="002547B0">
          <w:rPr>
            <w:b/>
          </w:rPr>
          <w:t>novosti</w:t>
        </w:r>
        <w:r w:rsidRPr="00B772BF">
          <w:rPr>
            <w:b/>
            <w:lang w:val="ru-RU"/>
          </w:rPr>
          <w:t>-</w:t>
        </w:r>
        <w:r w:rsidRPr="002547B0">
          <w:rPr>
            <w:b/>
          </w:rPr>
          <w:t>nedvizhimosti</w:t>
        </w:r>
        <w:r w:rsidRPr="00B772BF">
          <w:rPr>
            <w:b/>
            <w:lang w:val="ru-RU"/>
          </w:rPr>
          <w:t>/</w:t>
        </w:r>
        <w:r w:rsidRPr="002547B0">
          <w:rPr>
            <w:b/>
          </w:rPr>
          <w:t>russia</w:t>
        </w:r>
        <w:r w:rsidRPr="00B772BF">
          <w:rPr>
            <w:b/>
            <w:lang w:val="ru-RU"/>
          </w:rPr>
          <w:t>/</w:t>
        </w:r>
        <w:r w:rsidRPr="002547B0">
          <w:rPr>
            <w:b/>
          </w:rPr>
          <w:t>usloviya</w:t>
        </w:r>
        <w:r w:rsidRPr="00B772BF">
          <w:rPr>
            <w:b/>
            <w:lang w:val="ru-RU"/>
          </w:rPr>
          <w:t>-</w:t>
        </w:r>
        <w:r w:rsidRPr="002547B0">
          <w:rPr>
            <w:b/>
          </w:rPr>
          <w:t>prevrasheniya</w:t>
        </w:r>
        <w:r w:rsidRPr="00B772BF">
          <w:rPr>
            <w:b/>
            <w:lang w:val="ru-RU"/>
          </w:rPr>
          <w:t>-</w:t>
        </w:r>
        <w:r w:rsidRPr="002547B0">
          <w:rPr>
            <w:b/>
          </w:rPr>
          <w:t>zpif</w:t>
        </w:r>
        <w:r w:rsidRPr="00B772BF">
          <w:rPr>
            <w:b/>
            <w:lang w:val="ru-RU"/>
          </w:rPr>
          <w:t>-</w:t>
        </w:r>
        <w:r w:rsidRPr="002547B0">
          <w:rPr>
            <w:b/>
          </w:rPr>
          <w:t>v</w:t>
        </w:r>
        <w:r w:rsidRPr="00B772BF">
          <w:rPr>
            <w:b/>
            <w:lang w:val="ru-RU"/>
          </w:rPr>
          <w:t>-</w:t>
        </w:r>
        <w:r w:rsidRPr="002547B0">
          <w:rPr>
            <w:b/>
          </w:rPr>
          <w:t>alternativu</w:t>
        </w:r>
        <w:r w:rsidRPr="00B772BF">
          <w:rPr>
            <w:b/>
            <w:lang w:val="ru-RU"/>
          </w:rPr>
          <w:t>-</w:t>
        </w:r>
        <w:r w:rsidRPr="002547B0">
          <w:rPr>
            <w:b/>
          </w:rPr>
          <w:t>bankovskomu</w:t>
        </w:r>
        <w:r w:rsidRPr="00B772BF">
          <w:rPr>
            <w:b/>
            <w:lang w:val="ru-RU"/>
          </w:rPr>
          <w:t>-</w:t>
        </w:r>
        <w:r w:rsidRPr="002547B0">
          <w:rPr>
            <w:b/>
          </w:rPr>
          <w:t>finansirovaniyu</w:t>
        </w:r>
        <w:r w:rsidRPr="00B772BF">
          <w:rPr>
            <w:b/>
            <w:lang w:val="ru-RU"/>
          </w:rPr>
          <w:t>/</w:t>
        </w:r>
      </w:hyperlink>
    </w:p>
    <w:p w:rsidR="00546A5C" w:rsidRPr="00B772BF" w:rsidRDefault="00546A5C" w:rsidP="002547B0">
      <w:pPr>
        <w:pStyle w:val="ExportHyperlink"/>
        <w:spacing w:line="240" w:lineRule="auto"/>
        <w:jc w:val="right"/>
        <w:rPr>
          <w:b/>
          <w:lang w:val="ru-RU"/>
        </w:rPr>
      </w:pPr>
      <w:hyperlink r:id="rId534" w:history="1">
        <w:r w:rsidRPr="002547B0">
          <w:rPr>
            <w:b/>
          </w:rPr>
          <w:t>https</w:t>
        </w:r>
        <w:r w:rsidRPr="00B772BF">
          <w:rPr>
            <w:b/>
            <w:lang w:val="ru-RU"/>
          </w:rPr>
          <w:t>://</w:t>
        </w:r>
        <w:r w:rsidRPr="002547B0">
          <w:rPr>
            <w:b/>
          </w:rPr>
          <w:t>riafan</w:t>
        </w:r>
        <w:r w:rsidRPr="00B772BF">
          <w:rPr>
            <w:b/>
            <w:lang w:val="ru-RU"/>
          </w:rPr>
          <w:t>.</w:t>
        </w:r>
        <w:r w:rsidRPr="002547B0">
          <w:rPr>
            <w:b/>
          </w:rPr>
          <w:t>ru</w:t>
        </w:r>
        <w:r w:rsidRPr="00B772BF">
          <w:rPr>
            <w:b/>
            <w:lang w:val="ru-RU"/>
          </w:rPr>
          <w:t>/1436049-</w:t>
        </w:r>
        <w:r w:rsidRPr="002547B0">
          <w:rPr>
            <w:b/>
          </w:rPr>
          <w:t>zpif</w:t>
        </w:r>
        <w:r w:rsidRPr="00B772BF">
          <w:rPr>
            <w:b/>
            <w:lang w:val="ru-RU"/>
          </w:rPr>
          <w:t>-</w:t>
        </w:r>
        <w:r w:rsidRPr="002547B0">
          <w:rPr>
            <w:b/>
          </w:rPr>
          <w:t>nazvali</w:t>
        </w:r>
        <w:r w:rsidRPr="00B772BF">
          <w:rPr>
            <w:b/>
            <w:lang w:val="ru-RU"/>
          </w:rPr>
          <w:t>-</w:t>
        </w:r>
        <w:r w:rsidRPr="002547B0">
          <w:rPr>
            <w:b/>
          </w:rPr>
          <w:t>alternativoi</w:t>
        </w:r>
        <w:r w:rsidRPr="00B772BF">
          <w:rPr>
            <w:b/>
            <w:lang w:val="ru-RU"/>
          </w:rPr>
          <w:t>-</w:t>
        </w:r>
        <w:r w:rsidRPr="002547B0">
          <w:rPr>
            <w:b/>
          </w:rPr>
          <w:t>proektnomu</w:t>
        </w:r>
        <w:r w:rsidRPr="00B772BF">
          <w:rPr>
            <w:b/>
            <w:lang w:val="ru-RU"/>
          </w:rPr>
          <w:t>-</w:t>
        </w:r>
        <w:r w:rsidRPr="002547B0">
          <w:rPr>
            <w:b/>
          </w:rPr>
          <w:t>finansirovaniyu</w:t>
        </w:r>
        <w:r w:rsidRPr="00B772BF">
          <w:rPr>
            <w:b/>
            <w:lang w:val="ru-RU"/>
          </w:rPr>
          <w:t>-</w:t>
        </w:r>
        <w:r w:rsidRPr="002547B0">
          <w:rPr>
            <w:b/>
          </w:rPr>
          <w:t>ot</w:t>
        </w:r>
        <w:r w:rsidRPr="00B772BF">
          <w:rPr>
            <w:b/>
            <w:lang w:val="ru-RU"/>
          </w:rPr>
          <w:t>-</w:t>
        </w:r>
        <w:r w:rsidRPr="002547B0">
          <w:rPr>
            <w:b/>
          </w:rPr>
          <w:t>bankov</w:t>
        </w:r>
      </w:hyperlink>
    </w:p>
    <w:p w:rsidR="00546A5C" w:rsidRPr="00B772BF" w:rsidRDefault="00546A5C" w:rsidP="002547B0">
      <w:pPr>
        <w:pStyle w:val="ExportHyperlink"/>
        <w:spacing w:line="240" w:lineRule="auto"/>
        <w:jc w:val="right"/>
        <w:rPr>
          <w:b/>
          <w:lang w:val="ru-RU"/>
        </w:rPr>
      </w:pPr>
      <w:hyperlink r:id="rId535" w:history="1">
        <w:r w:rsidRPr="002547B0">
          <w:rPr>
            <w:b/>
          </w:rPr>
          <w:t>Moscow</w:t>
        </w:r>
        <w:r w:rsidRPr="00B772BF">
          <w:rPr>
            <w:b/>
            <w:lang w:val="ru-RU"/>
          </w:rPr>
          <w:t>.</w:t>
        </w:r>
        <w:r w:rsidRPr="002547B0">
          <w:rPr>
            <w:b/>
          </w:rPr>
          <w:t>media</w:t>
        </w:r>
        <w:r w:rsidRPr="00B772BF">
          <w:rPr>
            <w:b/>
            <w:lang w:val="ru-RU"/>
          </w:rPr>
          <w:t>, Москва, 1 мая 2021, ЗПИФ назвали альтернативой проектному финансированию от банков</w:t>
        </w:r>
      </w:hyperlink>
    </w:p>
    <w:p w:rsidR="00546A5C" w:rsidRPr="00B772BF" w:rsidRDefault="00546A5C" w:rsidP="002547B0">
      <w:pPr>
        <w:pStyle w:val="ExportHyperlink"/>
        <w:spacing w:line="240" w:lineRule="auto"/>
        <w:jc w:val="right"/>
        <w:rPr>
          <w:b/>
          <w:lang w:val="ru-RU"/>
        </w:rPr>
      </w:pPr>
      <w:hyperlink r:id="rId536" w:history="1">
        <w:r w:rsidRPr="00B772BF">
          <w:rPr>
            <w:b/>
            <w:lang w:val="ru-RU"/>
          </w:rPr>
          <w:t>Спутник Новости (</w:t>
        </w:r>
        <w:r w:rsidRPr="002547B0">
          <w:rPr>
            <w:b/>
          </w:rPr>
          <w:t>news</w:t>
        </w:r>
        <w:r w:rsidRPr="00B772BF">
          <w:rPr>
            <w:b/>
            <w:lang w:val="ru-RU"/>
          </w:rPr>
          <w:t>.</w:t>
        </w:r>
        <w:r w:rsidRPr="002547B0">
          <w:rPr>
            <w:b/>
          </w:rPr>
          <w:t>sputnik</w:t>
        </w:r>
        <w:r w:rsidRPr="00B772BF">
          <w:rPr>
            <w:b/>
            <w:lang w:val="ru-RU"/>
          </w:rPr>
          <w:t>.</w:t>
        </w:r>
        <w:r w:rsidRPr="002547B0">
          <w:rPr>
            <w:b/>
          </w:rPr>
          <w:t>ru</w:t>
        </w:r>
        <w:r w:rsidRPr="00B772BF">
          <w:rPr>
            <w:b/>
            <w:lang w:val="ru-RU"/>
          </w:rPr>
          <w:t>), Москва, 1 мая 2021, ЗПИФ назвали альтернативой проектному финансированию от банков</w:t>
        </w:r>
      </w:hyperlink>
    </w:p>
    <w:p w:rsidR="00546A5C" w:rsidRPr="00B772BF" w:rsidRDefault="00546A5C" w:rsidP="002547B0">
      <w:pPr>
        <w:pStyle w:val="ExportHyperlink"/>
        <w:spacing w:line="240" w:lineRule="auto"/>
        <w:jc w:val="right"/>
        <w:rPr>
          <w:b/>
          <w:lang w:val="ru-RU"/>
        </w:rPr>
      </w:pPr>
      <w:hyperlink r:id="rId537" w:history="1">
        <w:r w:rsidRPr="002547B0">
          <w:rPr>
            <w:b/>
          </w:rPr>
          <w:t>https</w:t>
        </w:r>
        <w:r w:rsidRPr="00B772BF">
          <w:rPr>
            <w:b/>
            <w:lang w:val="ru-RU"/>
          </w:rPr>
          <w:t>://</w:t>
        </w:r>
        <w:r w:rsidRPr="002547B0">
          <w:rPr>
            <w:b/>
          </w:rPr>
          <w:t>rueconomics</w:t>
        </w:r>
        <w:r w:rsidRPr="00B772BF">
          <w:rPr>
            <w:b/>
            <w:lang w:val="ru-RU"/>
          </w:rPr>
          <w:t>.</w:t>
        </w:r>
        <w:r w:rsidRPr="002547B0">
          <w:rPr>
            <w:b/>
          </w:rPr>
          <w:t>ru</w:t>
        </w:r>
        <w:r w:rsidRPr="00B772BF">
          <w:rPr>
            <w:b/>
            <w:lang w:val="ru-RU"/>
          </w:rPr>
          <w:t>/515817-</w:t>
        </w:r>
        <w:r w:rsidRPr="002547B0">
          <w:rPr>
            <w:b/>
          </w:rPr>
          <w:t>finansist</w:t>
        </w:r>
        <w:r w:rsidRPr="00B772BF">
          <w:rPr>
            <w:b/>
            <w:lang w:val="ru-RU"/>
          </w:rPr>
          <w:t>-</w:t>
        </w:r>
        <w:r w:rsidRPr="002547B0">
          <w:rPr>
            <w:b/>
          </w:rPr>
          <w:t>klinkov</w:t>
        </w:r>
        <w:r w:rsidRPr="00B772BF">
          <w:rPr>
            <w:b/>
            <w:lang w:val="ru-RU"/>
          </w:rPr>
          <w:t>-</w:t>
        </w:r>
        <w:r w:rsidRPr="002547B0">
          <w:rPr>
            <w:b/>
          </w:rPr>
          <w:t>ukazal</w:t>
        </w:r>
        <w:r w:rsidRPr="00B772BF">
          <w:rPr>
            <w:b/>
            <w:lang w:val="ru-RU"/>
          </w:rPr>
          <w:t>-</w:t>
        </w:r>
        <w:r w:rsidRPr="002547B0">
          <w:rPr>
            <w:b/>
          </w:rPr>
          <w:t>na</w:t>
        </w:r>
        <w:r w:rsidRPr="00B772BF">
          <w:rPr>
            <w:b/>
            <w:lang w:val="ru-RU"/>
          </w:rPr>
          <w:t>-</w:t>
        </w:r>
        <w:r w:rsidRPr="002547B0">
          <w:rPr>
            <w:b/>
          </w:rPr>
          <w:t>preimushchestva</w:t>
        </w:r>
        <w:r w:rsidRPr="00B772BF">
          <w:rPr>
            <w:b/>
            <w:lang w:val="ru-RU"/>
          </w:rPr>
          <w:t>-</w:t>
        </w:r>
        <w:r w:rsidRPr="002547B0">
          <w:rPr>
            <w:b/>
          </w:rPr>
          <w:t>zpif</w:t>
        </w:r>
        <w:r w:rsidRPr="00B772BF">
          <w:rPr>
            <w:b/>
            <w:lang w:val="ru-RU"/>
          </w:rPr>
          <w:t>-</w:t>
        </w:r>
        <w:r w:rsidRPr="002547B0">
          <w:rPr>
            <w:b/>
          </w:rPr>
          <w:t>pered</w:t>
        </w:r>
        <w:r w:rsidRPr="00B772BF">
          <w:rPr>
            <w:b/>
            <w:lang w:val="ru-RU"/>
          </w:rPr>
          <w:t>-</w:t>
        </w:r>
        <w:r w:rsidRPr="002547B0">
          <w:rPr>
            <w:b/>
          </w:rPr>
          <w:t>eskrou</w:t>
        </w:r>
        <w:r w:rsidRPr="00B772BF">
          <w:rPr>
            <w:b/>
            <w:lang w:val="ru-RU"/>
          </w:rPr>
          <w:t>-</w:t>
        </w:r>
        <w:r w:rsidRPr="002547B0">
          <w:rPr>
            <w:b/>
          </w:rPr>
          <w:t>kreditami</w:t>
        </w:r>
      </w:hyperlink>
    </w:p>
    <w:p w:rsidR="00546A5C" w:rsidRPr="00B772BF" w:rsidRDefault="00546A5C" w:rsidP="002547B0">
      <w:pPr>
        <w:pStyle w:val="ExportHyperlink"/>
        <w:spacing w:line="240" w:lineRule="auto"/>
        <w:jc w:val="right"/>
        <w:rPr>
          <w:b/>
          <w:lang w:val="ru-RU"/>
        </w:rPr>
      </w:pPr>
      <w:hyperlink r:id="rId538" w:history="1">
        <w:r w:rsidRPr="00B772BF">
          <w:rPr>
            <w:b/>
            <w:lang w:val="ru-RU"/>
          </w:rPr>
          <w:t>Око планеты (</w:t>
        </w:r>
        <w:r w:rsidRPr="002547B0">
          <w:rPr>
            <w:b/>
          </w:rPr>
          <w:t>oko</w:t>
        </w:r>
        <w:r w:rsidRPr="00B772BF">
          <w:rPr>
            <w:b/>
            <w:lang w:val="ru-RU"/>
          </w:rPr>
          <w:t>-</w:t>
        </w:r>
        <w:r w:rsidRPr="002547B0">
          <w:rPr>
            <w:b/>
          </w:rPr>
          <w:t>planet</w:t>
        </w:r>
        <w:r w:rsidRPr="00B772BF">
          <w:rPr>
            <w:b/>
            <w:lang w:val="ru-RU"/>
          </w:rPr>
          <w:t>.</w:t>
        </w:r>
        <w:r w:rsidRPr="002547B0">
          <w:rPr>
            <w:b/>
          </w:rPr>
          <w:t>su</w:t>
        </w:r>
        <w:r w:rsidRPr="00B772BF">
          <w:rPr>
            <w:b/>
            <w:lang w:val="ru-RU"/>
          </w:rPr>
          <w:t>), Новосибирск, 1 мая 2021, Финансист Клинков указал на преимущества ЗПИФ перед эскроу-кредитами</w:t>
        </w:r>
      </w:hyperlink>
    </w:p>
    <w:p w:rsidR="00546A5C" w:rsidRPr="00B772BF" w:rsidRDefault="00546A5C" w:rsidP="002547B0">
      <w:pPr>
        <w:pStyle w:val="ExportHyperlink"/>
        <w:spacing w:line="240" w:lineRule="auto"/>
        <w:jc w:val="right"/>
        <w:rPr>
          <w:b/>
          <w:lang w:val="ru-RU"/>
        </w:rPr>
      </w:pPr>
      <w:hyperlink r:id="rId539" w:history="1">
        <w:r w:rsidRPr="002547B0">
          <w:rPr>
            <w:b/>
          </w:rPr>
          <w:t>http</w:t>
        </w:r>
        <w:r w:rsidRPr="00B772BF">
          <w:rPr>
            <w:b/>
            <w:lang w:val="ru-RU"/>
          </w:rPr>
          <w:t>://</w:t>
        </w:r>
        <w:r w:rsidRPr="002547B0">
          <w:rPr>
            <w:b/>
          </w:rPr>
          <w:t>www</w:t>
        </w:r>
        <w:r w:rsidRPr="00B772BF">
          <w:rPr>
            <w:b/>
            <w:lang w:val="ru-RU"/>
          </w:rPr>
          <w:t>.</w:t>
        </w:r>
        <w:r w:rsidRPr="002547B0">
          <w:rPr>
            <w:b/>
          </w:rPr>
          <w:t>press</w:t>
        </w:r>
        <w:r w:rsidRPr="00B772BF">
          <w:rPr>
            <w:b/>
            <w:lang w:val="ru-RU"/>
          </w:rPr>
          <w:t>-</w:t>
        </w:r>
        <w:r w:rsidRPr="002547B0">
          <w:rPr>
            <w:b/>
          </w:rPr>
          <w:t>release</w:t>
        </w:r>
        <w:r w:rsidRPr="00B772BF">
          <w:rPr>
            <w:b/>
            <w:lang w:val="ru-RU"/>
          </w:rPr>
          <w:t>.</w:t>
        </w:r>
        <w:r w:rsidRPr="002547B0">
          <w:rPr>
            <w:b/>
          </w:rPr>
          <w:t>ru</w:t>
        </w:r>
        <w:r w:rsidRPr="00B772BF">
          <w:rPr>
            <w:b/>
            <w:lang w:val="ru-RU"/>
          </w:rPr>
          <w:t>/</w:t>
        </w:r>
        <w:r w:rsidRPr="002547B0">
          <w:rPr>
            <w:b/>
          </w:rPr>
          <w:t>branches</w:t>
        </w:r>
        <w:r w:rsidRPr="00B772BF">
          <w:rPr>
            <w:b/>
            <w:lang w:val="ru-RU"/>
          </w:rPr>
          <w:t>/</w:t>
        </w:r>
        <w:r w:rsidRPr="002547B0">
          <w:rPr>
            <w:b/>
          </w:rPr>
          <w:t>realestate</w:t>
        </w:r>
        <w:r w:rsidRPr="00B772BF">
          <w:rPr>
            <w:b/>
            <w:lang w:val="ru-RU"/>
          </w:rPr>
          <w:t>/</w:t>
        </w:r>
        <w:r w:rsidRPr="002547B0">
          <w:rPr>
            <w:b/>
          </w:rPr>
          <w:t>ekspert</w:t>
        </w:r>
        <w:r w:rsidRPr="00B772BF">
          <w:rPr>
            <w:b/>
            <w:lang w:val="ru-RU"/>
          </w:rPr>
          <w:t>_</w:t>
        </w:r>
        <w:r w:rsidRPr="002547B0">
          <w:rPr>
            <w:b/>
          </w:rPr>
          <w:t>gk</w:t>
        </w:r>
        <w:r w:rsidRPr="00B772BF">
          <w:rPr>
            <w:b/>
            <w:lang w:val="ru-RU"/>
          </w:rPr>
          <w:t>_</w:t>
        </w:r>
        <w:r w:rsidRPr="002547B0">
          <w:rPr>
            <w:b/>
          </w:rPr>
          <w:t>a</w:t>
        </w:r>
        <w:r w:rsidRPr="00B772BF">
          <w:rPr>
            <w:b/>
            <w:lang w:val="ru-RU"/>
          </w:rPr>
          <w:t>101_</w:t>
        </w:r>
        <w:r w:rsidRPr="002547B0">
          <w:rPr>
            <w:b/>
          </w:rPr>
          <w:t>nazval</w:t>
        </w:r>
        <w:r w:rsidRPr="00B772BF">
          <w:rPr>
            <w:b/>
            <w:lang w:val="ru-RU"/>
          </w:rPr>
          <w:t>_</w:t>
        </w:r>
        <w:r w:rsidRPr="002547B0">
          <w:rPr>
            <w:b/>
          </w:rPr>
          <w:t>usloviya</w:t>
        </w:r>
        <w:r w:rsidRPr="00B772BF">
          <w:rPr>
            <w:b/>
            <w:lang w:val="ru-RU"/>
          </w:rPr>
          <w:t>_</w:t>
        </w:r>
        <w:r w:rsidRPr="002547B0">
          <w:rPr>
            <w:b/>
          </w:rPr>
          <w:t>prevrashcheniya</w:t>
        </w:r>
        <w:r w:rsidRPr="00B772BF">
          <w:rPr>
            <w:b/>
            <w:lang w:val="ru-RU"/>
          </w:rPr>
          <w:t>_</w:t>
        </w:r>
        <w:r w:rsidRPr="002547B0">
          <w:rPr>
            <w:b/>
          </w:rPr>
          <w:t>zpif</w:t>
        </w:r>
        <w:r w:rsidRPr="00B772BF">
          <w:rPr>
            <w:b/>
            <w:lang w:val="ru-RU"/>
          </w:rPr>
          <w:t>_</w:t>
        </w:r>
        <w:r w:rsidRPr="002547B0">
          <w:rPr>
            <w:b/>
          </w:rPr>
          <w:t>v</w:t>
        </w:r>
        <w:r w:rsidRPr="00B772BF">
          <w:rPr>
            <w:b/>
            <w:lang w:val="ru-RU"/>
          </w:rPr>
          <w:t>_</w:t>
        </w:r>
        <w:r w:rsidRPr="002547B0">
          <w:rPr>
            <w:b/>
          </w:rPr>
          <w:t>alternativu</w:t>
        </w:r>
        <w:r w:rsidRPr="00B772BF">
          <w:rPr>
            <w:b/>
            <w:lang w:val="ru-RU"/>
          </w:rPr>
          <w:t>_</w:t>
        </w:r>
        <w:r w:rsidRPr="002547B0">
          <w:rPr>
            <w:b/>
          </w:rPr>
          <w:t>bankovskomu</w:t>
        </w:r>
        <w:r w:rsidRPr="00B772BF">
          <w:rPr>
            <w:b/>
            <w:lang w:val="ru-RU"/>
          </w:rPr>
          <w:t>_</w:t>
        </w:r>
        <w:r w:rsidRPr="002547B0">
          <w:rPr>
            <w:b/>
          </w:rPr>
          <w:t>finansirovaniyu</w:t>
        </w:r>
        <w:r w:rsidRPr="00B772BF">
          <w:rPr>
            <w:b/>
            <w:lang w:val="ru-RU"/>
          </w:rPr>
          <w:t>_30_04_2021_07_02/</w:t>
        </w:r>
      </w:hyperlink>
    </w:p>
    <w:p w:rsidR="00075DDF" w:rsidRPr="00F87118" w:rsidRDefault="00075DDF" w:rsidP="00075DDF">
      <w:pPr>
        <w:rPr>
          <w:lang w:val="ru-RU"/>
        </w:rPr>
      </w:pPr>
    </w:p>
    <w:p w:rsidR="00075DDF" w:rsidRDefault="00075DDF" w:rsidP="00075DDF">
      <w:pPr>
        <w:pStyle w:val="affff2"/>
        <w:spacing w:before="120"/>
      </w:pPr>
      <w:bookmarkStart w:id="342" w:name="_Toc71920449"/>
      <w:r>
        <w:t>Парламентская газета (pnp.ru), Москва, 30 апреля 2021</w:t>
      </w:r>
      <w:bookmarkEnd w:id="342"/>
    </w:p>
    <w:p w:rsidR="00075DDF" w:rsidRPr="00F87118" w:rsidRDefault="00075DDF" w:rsidP="00075DDF">
      <w:pPr>
        <w:pStyle w:val="afffc"/>
        <w:rPr>
          <w:lang w:val="ru-RU"/>
        </w:rPr>
      </w:pPr>
      <w:bookmarkStart w:id="343" w:name="txt_3449894_1689808405"/>
      <w:bookmarkStart w:id="344" w:name="_Toc71920450"/>
      <w:r w:rsidRPr="00F87118">
        <w:rPr>
          <w:lang w:val="ru-RU"/>
        </w:rPr>
        <w:t>Что поможет снизить стоимость жилья</w:t>
      </w:r>
      <w:bookmarkEnd w:id="343"/>
      <w:bookmarkEnd w:id="344"/>
    </w:p>
    <w:p w:rsidR="00075DDF" w:rsidRPr="00F87118" w:rsidRDefault="00075DDF" w:rsidP="00075DDF">
      <w:pPr>
        <w:pStyle w:val="NormalExport"/>
        <w:rPr>
          <w:lang w:val="ru-RU"/>
        </w:rPr>
      </w:pPr>
      <w:r w:rsidRPr="00F87118">
        <w:rPr>
          <w:shd w:val="clear" w:color="auto" w:fill="FFFFFF"/>
          <w:lang w:val="ru-RU"/>
        </w:rPr>
        <w:t xml:space="preserve">Минстрой предлагает вернуться к прежним нормам в </w:t>
      </w:r>
      <w:r w:rsidRPr="00F87118">
        <w:rPr>
          <w:shd w:val="clear" w:color="auto" w:fill="C0C0C0"/>
          <w:lang w:val="ru-RU"/>
        </w:rPr>
        <w:t>строительстве</w:t>
      </w:r>
      <w:r w:rsidRPr="00F87118">
        <w:rPr>
          <w:shd w:val="clear" w:color="auto" w:fill="FFFFFF"/>
          <w:lang w:val="ru-RU"/>
        </w:rPr>
        <w:t xml:space="preserve">, а в Госдуме взвешивают плюсы и минусы от поэтапного раскрытия </w:t>
      </w:r>
      <w:r w:rsidRPr="00F87118">
        <w:rPr>
          <w:shd w:val="clear" w:color="auto" w:fill="C0C0C0"/>
          <w:lang w:val="ru-RU"/>
        </w:rPr>
        <w:t>эскроу-счетов</w:t>
      </w:r>
    </w:p>
    <w:p w:rsidR="00075DDF" w:rsidRPr="00F87118" w:rsidRDefault="00075DDF" w:rsidP="00075DDF">
      <w:pPr>
        <w:pStyle w:val="NormalExport"/>
        <w:rPr>
          <w:lang w:val="ru-RU"/>
        </w:rPr>
      </w:pPr>
      <w:r w:rsidRPr="00F87118">
        <w:rPr>
          <w:shd w:val="clear" w:color="auto" w:fill="FFFFFF"/>
          <w:lang w:val="ru-RU"/>
        </w:rPr>
        <w:t xml:space="preserve">Возвращение к единым нормам и расценкам на строительные, монтажные и ремонтно-строительные работы (ЕНиР), которые перестали применяться с 1 января в рамках регуляторной гильотины, позволит уклониться от дополнительных издержек на разработку новых нормативов. Мера поможет также избежать стагнации системы ценообразования в отрасли и, возможно, положительно скажется на рынке жилья. В Госдуме, однако, не ожидают значимого влияния инициативы на стоимость квадратных метров, но в то же время отмечают, что мера точно не приведет к удорожанию. "Парламентская газета" разбиралась в вопросе. </w:t>
      </w:r>
    </w:p>
    <w:p w:rsidR="00075DDF" w:rsidRPr="00F87118" w:rsidRDefault="00075DDF" w:rsidP="00075DDF">
      <w:pPr>
        <w:pStyle w:val="NormalExport"/>
        <w:rPr>
          <w:lang w:val="ru-RU"/>
        </w:rPr>
      </w:pPr>
      <w:r w:rsidRPr="00F87118">
        <w:rPr>
          <w:shd w:val="clear" w:color="auto" w:fill="FFFFFF"/>
          <w:lang w:val="ru-RU"/>
        </w:rPr>
        <w:t>Жилье дорожает...</w:t>
      </w:r>
    </w:p>
    <w:p w:rsidR="00075DDF" w:rsidRPr="00F87118" w:rsidRDefault="00075DDF" w:rsidP="00075DDF">
      <w:pPr>
        <w:pStyle w:val="NormalExport"/>
        <w:rPr>
          <w:lang w:val="ru-RU"/>
        </w:rPr>
      </w:pPr>
      <w:r w:rsidRPr="00F87118">
        <w:rPr>
          <w:shd w:val="clear" w:color="auto" w:fill="FFFFFF"/>
          <w:lang w:val="ru-RU"/>
        </w:rPr>
        <w:t>Стройка вместе со смежными отраслями, по данным экспертов, сегодня формирует почти треть бюджета страны, но при всем при этом достойной системой ценообразования до сих пор похвастаться не может. Как следствие - стоимость возводимого жилья скачет порой вопреки логике и интересам граждан.</w:t>
      </w:r>
    </w:p>
    <w:p w:rsidR="00075DDF" w:rsidRPr="00F87118" w:rsidRDefault="00075DDF" w:rsidP="00075DDF">
      <w:pPr>
        <w:pStyle w:val="NormalExport"/>
        <w:rPr>
          <w:lang w:val="ru-RU"/>
        </w:rPr>
      </w:pPr>
      <w:r w:rsidRPr="00F87118">
        <w:rPr>
          <w:shd w:val="clear" w:color="auto" w:fill="FFFFFF"/>
          <w:lang w:val="ru-RU"/>
        </w:rPr>
        <w:t>На совещании 8 апреля Президент России Владимир Путин обратил внимание на наблюдаемую аномалию, заявив, что в ряде регионов жилье подорожало уже на 17-30 процентов. Он потребовал "посмотреть на эту проблему с точки зрения ФАС".</w:t>
      </w:r>
    </w:p>
    <w:p w:rsidR="00075DDF" w:rsidRPr="00F87118" w:rsidRDefault="00075DDF" w:rsidP="00075DDF">
      <w:pPr>
        <w:pStyle w:val="NormalExport"/>
        <w:rPr>
          <w:lang w:val="ru-RU"/>
        </w:rPr>
      </w:pPr>
      <w:r w:rsidRPr="00F87118">
        <w:rPr>
          <w:shd w:val="clear" w:color="auto" w:fill="FFFFFF"/>
          <w:lang w:val="ru-RU"/>
        </w:rPr>
        <w:t xml:space="preserve">Причину удорожания жилья эксперты и ЦБ ранее поясняли превышением спроса над предложением и действенностью льготной ипотечной программы, которая предусматривает ставку 6,5% годовых на </w:t>
      </w:r>
      <w:r w:rsidRPr="00F87118">
        <w:rPr>
          <w:shd w:val="clear" w:color="auto" w:fill="FFFFFF"/>
          <w:lang w:val="ru-RU"/>
        </w:rPr>
        <w:lastRenderedPageBreak/>
        <w:t xml:space="preserve">строящееся жилье (срок действия заканчивается в июле). В ходе недавней онлайн-конференции по итогам заседания совета директоров ЦБ глава ведомства Эльвира Набиуллина сказала, что регулятор фиксирует признаки "перегрева" на ипотечном рынке. </w:t>
      </w:r>
    </w:p>
    <w:p w:rsidR="00075DDF" w:rsidRPr="00F87118" w:rsidRDefault="00075DDF" w:rsidP="00075DDF">
      <w:pPr>
        <w:pStyle w:val="NormalExport"/>
        <w:rPr>
          <w:lang w:val="ru-RU"/>
        </w:rPr>
      </w:pPr>
      <w:r w:rsidRPr="00F87118">
        <w:rPr>
          <w:shd w:val="clear" w:color="auto" w:fill="FFFFFF"/>
          <w:lang w:val="ru-RU"/>
        </w:rPr>
        <w:t>Еще один фактор, влияющий хоть и незначительно на цену квадратных метров ранее назвал глава федеральной антимонопольной службы Максим Шаскольский. По его словам на тревожный показатель в том числе влияет и удорожание металлопродукции.</w:t>
      </w:r>
    </w:p>
    <w:p w:rsidR="00075DDF" w:rsidRPr="00F87118" w:rsidRDefault="00075DDF" w:rsidP="00075DDF">
      <w:pPr>
        <w:pStyle w:val="NormalExport"/>
        <w:rPr>
          <w:lang w:val="ru-RU"/>
        </w:rPr>
      </w:pPr>
      <w:r w:rsidRPr="00F87118">
        <w:rPr>
          <w:shd w:val="clear" w:color="auto" w:fill="FFFFFF"/>
          <w:lang w:val="ru-RU"/>
        </w:rPr>
        <w:t>... Минстрой предлагает</w:t>
      </w:r>
    </w:p>
    <w:p w:rsidR="00075DDF" w:rsidRPr="00F87118" w:rsidRDefault="00075DDF" w:rsidP="00075DDF">
      <w:pPr>
        <w:pStyle w:val="NormalExport"/>
        <w:rPr>
          <w:lang w:val="ru-RU"/>
        </w:rPr>
      </w:pPr>
      <w:r w:rsidRPr="00F87118">
        <w:rPr>
          <w:shd w:val="clear" w:color="auto" w:fill="FFFFFF"/>
          <w:lang w:val="ru-RU"/>
        </w:rPr>
        <w:t>Инициатива Минстроя в свете озабоченности главы государства кажется вполне логичной. Проект постановления предполагает возвращение Единых норм и расценок на строительные, монтажные и ремонтно-строительные работы, которые перестали применяться с 1 января в рамках регуляторной гильотины. Разрабатывать новые нормативы - дорого и долго, к тому же сейчас государственная сметно-нормативная база основана на прежних нормативах, отмечают в министерстве.</w:t>
      </w:r>
    </w:p>
    <w:p w:rsidR="00075DDF" w:rsidRPr="00F87118" w:rsidRDefault="00075DDF" w:rsidP="00075DDF">
      <w:pPr>
        <w:pStyle w:val="NormalExport"/>
        <w:rPr>
          <w:lang w:val="ru-RU"/>
        </w:rPr>
      </w:pPr>
      <w:r w:rsidRPr="00F87118">
        <w:rPr>
          <w:shd w:val="clear" w:color="auto" w:fill="FFFFFF"/>
          <w:lang w:val="ru-RU"/>
        </w:rPr>
        <w:t>"Переработка предусмотренного пунктом 21 приложения №4 Постановления № 857 ЕНиР потребует значительных трудовых, временных и финансовых затрат. На разработку одной сметной нормы в среднем требуется от одного года до двух лет, а затраты составят от 400 до 1000 тысяч рублей", - говорится в пояснительной записке к документу.</w:t>
      </w:r>
    </w:p>
    <w:p w:rsidR="00075DDF" w:rsidRPr="00F87118" w:rsidRDefault="00075DDF" w:rsidP="00075DDF">
      <w:pPr>
        <w:pStyle w:val="NormalExport"/>
        <w:rPr>
          <w:lang w:val="ru-RU"/>
        </w:rPr>
      </w:pPr>
      <w:r w:rsidRPr="00F87118">
        <w:rPr>
          <w:shd w:val="clear" w:color="auto" w:fill="FFFFFF"/>
          <w:lang w:val="ru-RU"/>
        </w:rPr>
        <w:t xml:space="preserve">Читайте также: </w:t>
      </w:r>
    </w:p>
    <w:p w:rsidR="00075DDF" w:rsidRPr="00F87118" w:rsidRDefault="00075DDF" w:rsidP="00075DDF">
      <w:pPr>
        <w:pStyle w:val="NormalExport"/>
        <w:rPr>
          <w:lang w:val="ru-RU"/>
        </w:rPr>
      </w:pPr>
      <w:r w:rsidRPr="00F87118">
        <w:rPr>
          <w:shd w:val="clear" w:color="auto" w:fill="FFFFFF"/>
          <w:lang w:val="ru-RU"/>
        </w:rPr>
        <w:t xml:space="preserve">• Нужно ли спешить брать льготную ипотеку • </w:t>
      </w:r>
      <w:r w:rsidRPr="00F87118">
        <w:rPr>
          <w:shd w:val="clear" w:color="auto" w:fill="C0C0C0"/>
          <w:lang w:val="ru-RU"/>
        </w:rPr>
        <w:t>Девелоперы</w:t>
      </w:r>
      <w:r w:rsidRPr="00F87118">
        <w:rPr>
          <w:shd w:val="clear" w:color="auto" w:fill="FFFFFF"/>
          <w:lang w:val="ru-RU"/>
        </w:rPr>
        <w:t xml:space="preserve"> не исключают новой волны роста цен на новостройки в России </w:t>
      </w:r>
    </w:p>
    <w:p w:rsidR="00075DDF" w:rsidRPr="00F87118" w:rsidRDefault="00075DDF" w:rsidP="00075DDF">
      <w:pPr>
        <w:pStyle w:val="NormalExport"/>
        <w:rPr>
          <w:lang w:val="ru-RU"/>
        </w:rPr>
      </w:pPr>
      <w:r w:rsidRPr="00F87118">
        <w:rPr>
          <w:shd w:val="clear" w:color="auto" w:fill="FFFFFF"/>
          <w:lang w:val="ru-RU"/>
        </w:rPr>
        <w:t xml:space="preserve">Помимо увеличения сроков разработки сметных норм следствием отмены ЕНиР может стать и рост стоимости их разработки, а также процесс внедрения новых технологий, что в скором времени "существенно отразится на достоверности определения сметной стоимости </w:t>
      </w:r>
      <w:r w:rsidRPr="00F87118">
        <w:rPr>
          <w:shd w:val="clear" w:color="auto" w:fill="C0C0C0"/>
          <w:lang w:val="ru-RU"/>
        </w:rPr>
        <w:t>строительства</w:t>
      </w:r>
      <w:r w:rsidRPr="00F87118">
        <w:rPr>
          <w:shd w:val="clear" w:color="auto" w:fill="FFFFFF"/>
          <w:lang w:val="ru-RU"/>
        </w:rPr>
        <w:t>, а также реализации национальных проектов". Более того, исключение возможности использования старых нормативов может привести к существенной стагнации государственной сметно-нормативной базы, делают выводы в Минстрое.</w:t>
      </w:r>
    </w:p>
    <w:p w:rsidR="00075DDF" w:rsidRPr="00F87118" w:rsidRDefault="00075DDF" w:rsidP="00075DDF">
      <w:pPr>
        <w:pStyle w:val="NormalExport"/>
        <w:rPr>
          <w:lang w:val="ru-RU"/>
        </w:rPr>
      </w:pPr>
      <w:r w:rsidRPr="00F87118">
        <w:rPr>
          <w:shd w:val="clear" w:color="auto" w:fill="FFFFFF"/>
          <w:lang w:val="ru-RU"/>
        </w:rPr>
        <w:t xml:space="preserve">Фото: АГН Москва </w:t>
      </w:r>
    </w:p>
    <w:p w:rsidR="00075DDF" w:rsidRPr="00F87118" w:rsidRDefault="00075DDF" w:rsidP="00075DDF">
      <w:pPr>
        <w:pStyle w:val="NormalExport"/>
        <w:rPr>
          <w:lang w:val="ru-RU"/>
        </w:rPr>
      </w:pPr>
      <w:r w:rsidRPr="00F87118">
        <w:rPr>
          <w:shd w:val="clear" w:color="auto" w:fill="FFFFFF"/>
          <w:lang w:val="ru-RU"/>
        </w:rPr>
        <w:t>Дорожать не будет и то хорошо</w:t>
      </w:r>
    </w:p>
    <w:p w:rsidR="00075DDF" w:rsidRPr="00F87118" w:rsidRDefault="00075DDF" w:rsidP="00075DDF">
      <w:pPr>
        <w:pStyle w:val="NormalExport"/>
        <w:rPr>
          <w:lang w:val="ru-RU"/>
        </w:rPr>
      </w:pPr>
      <w:r w:rsidRPr="00F87118">
        <w:rPr>
          <w:shd w:val="clear" w:color="auto" w:fill="FFFFFF"/>
          <w:lang w:val="ru-RU"/>
        </w:rPr>
        <w:t xml:space="preserve">Возвращение к прежним строительным нормам, по мнению главы Комитета Госдумы по природным ресурсам Николая Николаева, вряд ли приведет к снижению цен на квартиры в новостройках, но в качестве положительного эффекта он отмечает, что инициатива Минстроя не станет причиной удорожания </w:t>
      </w:r>
      <w:r w:rsidRPr="00F87118">
        <w:rPr>
          <w:shd w:val="clear" w:color="auto" w:fill="C0C0C0"/>
          <w:lang w:val="ru-RU"/>
        </w:rPr>
        <w:t>строительства</w:t>
      </w:r>
      <w:r w:rsidRPr="00F87118">
        <w:rPr>
          <w:shd w:val="clear" w:color="auto" w:fill="FFFFFF"/>
          <w:lang w:val="ru-RU"/>
        </w:rPr>
        <w:t>.</w:t>
      </w:r>
    </w:p>
    <w:p w:rsidR="00075DDF" w:rsidRPr="00F87118" w:rsidRDefault="00075DDF" w:rsidP="00075DDF">
      <w:pPr>
        <w:pStyle w:val="NormalExport"/>
        <w:rPr>
          <w:lang w:val="ru-RU"/>
        </w:rPr>
      </w:pPr>
      <w:r w:rsidRPr="00F87118">
        <w:rPr>
          <w:shd w:val="clear" w:color="auto" w:fill="FFFFFF"/>
          <w:lang w:val="ru-RU"/>
        </w:rPr>
        <w:t>"Если работать сложнее, то жилье будет дороже. А если нормы облегчают работу, то, соответственно, все будет стабильнее", - пояснил "Парламентской газете" депутат. Он добавил, что возвращение к прежним нормативам - ситуация нормальная, если речь идет о сокращении затрат.</w:t>
      </w:r>
    </w:p>
    <w:p w:rsidR="00075DDF" w:rsidRPr="00F87118" w:rsidRDefault="00075DDF" w:rsidP="00075DDF">
      <w:pPr>
        <w:pStyle w:val="NormalExport"/>
        <w:rPr>
          <w:lang w:val="ru-RU"/>
        </w:rPr>
      </w:pPr>
      <w:r w:rsidRPr="00F87118">
        <w:rPr>
          <w:shd w:val="clear" w:color="auto" w:fill="FFFFFF"/>
          <w:lang w:val="ru-RU"/>
        </w:rPr>
        <w:t xml:space="preserve">Не видит причин для удешевления возводимого жилья и зампред Комитета Госдумы по транспорту и </w:t>
      </w:r>
      <w:r w:rsidRPr="00F87118">
        <w:rPr>
          <w:shd w:val="clear" w:color="auto" w:fill="C0C0C0"/>
          <w:lang w:val="ru-RU"/>
        </w:rPr>
        <w:t>строительству</w:t>
      </w:r>
      <w:r w:rsidRPr="00F87118">
        <w:rPr>
          <w:shd w:val="clear" w:color="auto" w:fill="FFFFFF"/>
          <w:lang w:val="ru-RU"/>
        </w:rPr>
        <w:t xml:space="preserve"> Павел Федяев. "Дело в том, что базовый индекс в цене, который применяется в </w:t>
      </w:r>
      <w:r w:rsidRPr="00F87118">
        <w:rPr>
          <w:shd w:val="clear" w:color="auto" w:fill="C0C0C0"/>
          <w:lang w:val="ru-RU"/>
        </w:rPr>
        <w:t>строительстве</w:t>
      </w:r>
      <w:r w:rsidRPr="00F87118">
        <w:rPr>
          <w:shd w:val="clear" w:color="auto" w:fill="FFFFFF"/>
          <w:lang w:val="ru-RU"/>
        </w:rPr>
        <w:t>, хотя и индексируется, относится к 1998 году. Поэтому проблема в том, что цены действительные не соответствуют ценам плановым. И мы давно говорили о том, что необходимо реформировать ценообразование и переходить к ресурсному методу, когда считается стоимость каждого конкретного вида работ, использования механизмов и трудозатрат, а не просто индексируется то, что давно прошло. Потому что большие перекосы получаются", - отметил в интервью "Парламентской газете" законодатель.</w:t>
      </w:r>
    </w:p>
    <w:p w:rsidR="00075DDF" w:rsidRPr="00F87118" w:rsidRDefault="00075DDF" w:rsidP="00075DDF">
      <w:pPr>
        <w:pStyle w:val="NormalExport"/>
        <w:rPr>
          <w:lang w:val="ru-RU"/>
        </w:rPr>
      </w:pPr>
      <w:r w:rsidRPr="00F87118">
        <w:rPr>
          <w:shd w:val="clear" w:color="auto" w:fill="FFFFFF"/>
          <w:lang w:val="ru-RU"/>
        </w:rPr>
        <w:t>По словам Федяева, предложенная Минстроем мера идет в русле текущих донастроек нормативной базы, исключая неэффективные инструменты и возвращаясь к тем, без которых трудно обойтись.</w:t>
      </w:r>
    </w:p>
    <w:p w:rsidR="00075DDF" w:rsidRPr="00F87118" w:rsidRDefault="00075DDF" w:rsidP="00075DDF">
      <w:pPr>
        <w:pStyle w:val="NormalExport"/>
        <w:rPr>
          <w:lang w:val="ru-RU"/>
        </w:rPr>
      </w:pPr>
      <w:r w:rsidRPr="00F87118">
        <w:rPr>
          <w:shd w:val="clear" w:color="auto" w:fill="FFFFFF"/>
          <w:lang w:val="ru-RU"/>
        </w:rPr>
        <w:t xml:space="preserve">Действенным шагом в сторону снижения стоимости жилья депутат назвал поэтапное раскрытие </w:t>
      </w:r>
      <w:r w:rsidRPr="00F87118">
        <w:rPr>
          <w:shd w:val="clear" w:color="auto" w:fill="C0C0C0"/>
          <w:lang w:val="ru-RU"/>
        </w:rPr>
        <w:t>эскроу-счетов</w:t>
      </w:r>
      <w:r w:rsidRPr="00F87118">
        <w:rPr>
          <w:shd w:val="clear" w:color="auto" w:fill="FFFFFF"/>
          <w:lang w:val="ru-RU"/>
        </w:rPr>
        <w:t xml:space="preserve"> (специальные </w:t>
      </w:r>
      <w:r w:rsidRPr="00F87118">
        <w:rPr>
          <w:shd w:val="clear" w:color="auto" w:fill="C0C0C0"/>
          <w:lang w:val="ru-RU"/>
        </w:rPr>
        <w:t>счета</w:t>
      </w:r>
      <w:r w:rsidRPr="00F87118">
        <w:rPr>
          <w:shd w:val="clear" w:color="auto" w:fill="FFFFFF"/>
          <w:lang w:val="ru-RU"/>
        </w:rPr>
        <w:t xml:space="preserve"> в банках, на которых дольщики хранят деньги до момента получения ключей от квартиры. - П рим. ред.). Тема, по его словам, давно обсуждается, но по ряду причин применить этот механизм сегодня невозможно. В том числе из-за неготовности кредитных организаций пойти на это. </w:t>
      </w:r>
    </w:p>
    <w:p w:rsidR="00075DDF" w:rsidRPr="00F87118" w:rsidRDefault="00075DDF" w:rsidP="00075DDF">
      <w:pPr>
        <w:pStyle w:val="NormalExport"/>
        <w:rPr>
          <w:lang w:val="ru-RU"/>
        </w:rPr>
      </w:pPr>
      <w:r w:rsidRPr="00F87118">
        <w:rPr>
          <w:shd w:val="clear" w:color="auto" w:fill="FFFFFF"/>
          <w:lang w:val="ru-RU"/>
        </w:rPr>
        <w:t xml:space="preserve">Но не только отсутствие банковской воли мешает строителям получать поэтапно деньги со специальных </w:t>
      </w:r>
      <w:r w:rsidRPr="00F87118">
        <w:rPr>
          <w:shd w:val="clear" w:color="auto" w:fill="C0C0C0"/>
          <w:lang w:val="ru-RU"/>
        </w:rPr>
        <w:t>счетов</w:t>
      </w:r>
      <w:r w:rsidRPr="00F87118">
        <w:rPr>
          <w:shd w:val="clear" w:color="auto" w:fill="FFFFFF"/>
          <w:lang w:val="ru-RU"/>
        </w:rPr>
        <w:t>, о чем они периодически просят. Если такая норма будет введена, дольщики рискуют остаться беззащитными по части сохранности своих капиталов. Ведь сейчас Агентством по страхованию вкладов (АСВ) им гарантируется возмещение потерь при банкротстве банка на сумму до 10 млн рублей.</w:t>
      </w:r>
    </w:p>
    <w:p w:rsidR="00075DDF" w:rsidRPr="00F87118" w:rsidRDefault="00075DDF" w:rsidP="00075DDF">
      <w:pPr>
        <w:pStyle w:val="NormalExport"/>
        <w:rPr>
          <w:lang w:val="ru-RU"/>
        </w:rPr>
      </w:pPr>
      <w:r w:rsidRPr="00F87118">
        <w:rPr>
          <w:shd w:val="clear" w:color="auto" w:fill="FFFFFF"/>
          <w:lang w:val="ru-RU"/>
        </w:rPr>
        <w:t xml:space="preserve">"Но эта норма действует только при условии, если вся сумма размещена на </w:t>
      </w:r>
      <w:r w:rsidRPr="00F87118">
        <w:rPr>
          <w:shd w:val="clear" w:color="auto" w:fill="C0C0C0"/>
          <w:lang w:val="ru-RU"/>
        </w:rPr>
        <w:t>счете эскроу</w:t>
      </w:r>
      <w:r w:rsidRPr="00F87118">
        <w:rPr>
          <w:shd w:val="clear" w:color="auto" w:fill="FFFFFF"/>
          <w:lang w:val="ru-RU"/>
        </w:rPr>
        <w:t xml:space="preserve">, - уточнил Николай Николаев. - Поэтому мы категорически против поэтапного раскрытия </w:t>
      </w:r>
      <w:r w:rsidRPr="00F87118">
        <w:rPr>
          <w:shd w:val="clear" w:color="auto" w:fill="C0C0C0"/>
          <w:lang w:val="ru-RU"/>
        </w:rPr>
        <w:t>эскроу-счетов</w:t>
      </w:r>
      <w:r w:rsidRPr="00F87118">
        <w:rPr>
          <w:shd w:val="clear" w:color="auto" w:fill="FFFFFF"/>
          <w:lang w:val="ru-RU"/>
        </w:rPr>
        <w:t xml:space="preserve">, так как </w:t>
      </w:r>
      <w:r w:rsidRPr="00F87118">
        <w:rPr>
          <w:shd w:val="clear" w:color="auto" w:fill="FFFFFF"/>
          <w:lang w:val="ru-RU"/>
        </w:rPr>
        <w:lastRenderedPageBreak/>
        <w:t xml:space="preserve">это подразумевает невозможность задействовать механизм АСВ. Ведь как можно страховать на </w:t>
      </w:r>
      <w:r w:rsidRPr="00F87118">
        <w:rPr>
          <w:shd w:val="clear" w:color="auto" w:fill="C0C0C0"/>
          <w:lang w:val="ru-RU"/>
        </w:rPr>
        <w:t>счетах</w:t>
      </w:r>
      <w:r w:rsidRPr="00F87118">
        <w:rPr>
          <w:shd w:val="clear" w:color="auto" w:fill="FFFFFF"/>
          <w:lang w:val="ru-RU"/>
        </w:rPr>
        <w:t xml:space="preserve"> то, чего там нет?"</w:t>
      </w:r>
    </w:p>
    <w:p w:rsidR="00075DDF" w:rsidRPr="00B772BF" w:rsidRDefault="00F87118" w:rsidP="002547B0">
      <w:pPr>
        <w:pStyle w:val="ExportHyperlink"/>
        <w:spacing w:line="240" w:lineRule="auto"/>
        <w:jc w:val="right"/>
        <w:rPr>
          <w:b/>
          <w:lang w:val="ru-RU"/>
        </w:rPr>
      </w:pPr>
      <w:hyperlink r:id="rId540" w:history="1">
        <w:r w:rsidR="00075DDF" w:rsidRPr="002547B0">
          <w:rPr>
            <w:b/>
          </w:rPr>
          <w:t>https</w:t>
        </w:r>
        <w:r w:rsidR="00075DDF" w:rsidRPr="00B772BF">
          <w:rPr>
            <w:b/>
            <w:lang w:val="ru-RU"/>
          </w:rPr>
          <w:t>://</w:t>
        </w:r>
        <w:r w:rsidR="00075DDF" w:rsidRPr="002547B0">
          <w:rPr>
            <w:b/>
          </w:rPr>
          <w:t>www</w:t>
        </w:r>
        <w:r w:rsidR="00075DDF" w:rsidRPr="00B772BF">
          <w:rPr>
            <w:b/>
            <w:lang w:val="ru-RU"/>
          </w:rPr>
          <w:t>.</w:t>
        </w:r>
        <w:r w:rsidR="00075DDF" w:rsidRPr="002547B0">
          <w:rPr>
            <w:b/>
          </w:rPr>
          <w:t>pnp</w:t>
        </w:r>
        <w:r w:rsidR="00075DDF" w:rsidRPr="00B772BF">
          <w:rPr>
            <w:b/>
            <w:lang w:val="ru-RU"/>
          </w:rPr>
          <w:t>.</w:t>
        </w:r>
        <w:r w:rsidR="00075DDF" w:rsidRPr="002547B0">
          <w:rPr>
            <w:b/>
          </w:rPr>
          <w:t>ru</w:t>
        </w:r>
        <w:r w:rsidR="00075DDF" w:rsidRPr="00B772BF">
          <w:rPr>
            <w:b/>
            <w:lang w:val="ru-RU"/>
          </w:rPr>
          <w:t>/</w:t>
        </w:r>
        <w:r w:rsidR="00075DDF" w:rsidRPr="002547B0">
          <w:rPr>
            <w:b/>
          </w:rPr>
          <w:t>economics</w:t>
        </w:r>
        <w:r w:rsidR="00075DDF" w:rsidRPr="00B772BF">
          <w:rPr>
            <w:b/>
            <w:lang w:val="ru-RU"/>
          </w:rPr>
          <w:t>/</w:t>
        </w:r>
        <w:r w:rsidR="00075DDF" w:rsidRPr="002547B0">
          <w:rPr>
            <w:b/>
          </w:rPr>
          <w:t>chto</w:t>
        </w:r>
        <w:r w:rsidR="00075DDF" w:rsidRPr="00B772BF">
          <w:rPr>
            <w:b/>
            <w:lang w:val="ru-RU"/>
          </w:rPr>
          <w:t>-</w:t>
        </w:r>
        <w:r w:rsidR="00075DDF" w:rsidRPr="002547B0">
          <w:rPr>
            <w:b/>
          </w:rPr>
          <w:t>pomozhet</w:t>
        </w:r>
        <w:r w:rsidR="00075DDF" w:rsidRPr="00B772BF">
          <w:rPr>
            <w:b/>
            <w:lang w:val="ru-RU"/>
          </w:rPr>
          <w:t>-</w:t>
        </w:r>
        <w:r w:rsidR="00075DDF" w:rsidRPr="002547B0">
          <w:rPr>
            <w:b/>
          </w:rPr>
          <w:t>snizit</w:t>
        </w:r>
        <w:r w:rsidR="00075DDF" w:rsidRPr="00B772BF">
          <w:rPr>
            <w:b/>
            <w:lang w:val="ru-RU"/>
          </w:rPr>
          <w:t>-</w:t>
        </w:r>
        <w:r w:rsidR="00075DDF" w:rsidRPr="002547B0">
          <w:rPr>
            <w:b/>
          </w:rPr>
          <w:t>stoimost</w:t>
        </w:r>
        <w:r w:rsidR="00075DDF" w:rsidRPr="00B772BF">
          <w:rPr>
            <w:b/>
            <w:lang w:val="ru-RU"/>
          </w:rPr>
          <w:t>-</w:t>
        </w:r>
        <w:r w:rsidR="00075DDF" w:rsidRPr="002547B0">
          <w:rPr>
            <w:b/>
          </w:rPr>
          <w:t>zhilya</w:t>
        </w:r>
        <w:r w:rsidR="00075DDF" w:rsidRPr="00B772BF">
          <w:rPr>
            <w:b/>
            <w:lang w:val="ru-RU"/>
          </w:rPr>
          <w:t>.</w:t>
        </w:r>
        <w:r w:rsidR="00075DDF" w:rsidRPr="002547B0">
          <w:rPr>
            <w:b/>
          </w:rPr>
          <w:t>html</w:t>
        </w:r>
      </w:hyperlink>
    </w:p>
    <w:p w:rsidR="00075DDF" w:rsidRPr="00B772BF" w:rsidRDefault="002547B0" w:rsidP="002547B0">
      <w:pPr>
        <w:pStyle w:val="ExportHyperlink"/>
        <w:spacing w:line="240" w:lineRule="auto"/>
        <w:jc w:val="right"/>
        <w:rPr>
          <w:b/>
          <w:lang w:val="ru-RU"/>
        </w:rPr>
      </w:pPr>
      <w:bookmarkStart w:id="345" w:name="rep_list_3449894_1689808405"/>
      <w:r w:rsidRPr="00B772BF">
        <w:rPr>
          <w:b/>
          <w:lang w:val="ru-RU"/>
        </w:rPr>
        <w:t>Похожие сообщения</w:t>
      </w:r>
      <w:r w:rsidR="00075DDF" w:rsidRPr="00B772BF">
        <w:rPr>
          <w:b/>
          <w:lang w:val="ru-RU"/>
        </w:rPr>
        <w:t>:</w:t>
      </w:r>
      <w:bookmarkEnd w:id="345"/>
    </w:p>
    <w:p w:rsidR="00075DDF" w:rsidRPr="00B772BF" w:rsidRDefault="00F87118" w:rsidP="002547B0">
      <w:pPr>
        <w:pStyle w:val="ExportHyperlink"/>
        <w:spacing w:line="240" w:lineRule="auto"/>
        <w:jc w:val="right"/>
        <w:rPr>
          <w:b/>
          <w:lang w:val="ru-RU"/>
        </w:rPr>
      </w:pPr>
      <w:hyperlink r:id="rId541" w:history="1">
        <w:r w:rsidR="00075DDF" w:rsidRPr="002547B0">
          <w:rPr>
            <w:b/>
          </w:rPr>
          <w:t>Seldon</w:t>
        </w:r>
        <w:r w:rsidR="00075DDF" w:rsidRPr="00B772BF">
          <w:rPr>
            <w:b/>
            <w:lang w:val="ru-RU"/>
          </w:rPr>
          <w:t>.</w:t>
        </w:r>
        <w:r w:rsidR="00075DDF" w:rsidRPr="002547B0">
          <w:rPr>
            <w:b/>
          </w:rPr>
          <w:t>News</w:t>
        </w:r>
        <w:r w:rsidR="00075DDF" w:rsidRPr="00B772BF">
          <w:rPr>
            <w:b/>
            <w:lang w:val="ru-RU"/>
          </w:rPr>
          <w:t xml:space="preserve"> (</w:t>
        </w:r>
        <w:r w:rsidR="00075DDF" w:rsidRPr="002547B0">
          <w:rPr>
            <w:b/>
          </w:rPr>
          <w:t>news</w:t>
        </w:r>
        <w:r w:rsidR="00075DDF" w:rsidRPr="00B772BF">
          <w:rPr>
            <w:b/>
            <w:lang w:val="ru-RU"/>
          </w:rPr>
          <w:t>.</w:t>
        </w:r>
        <w:r w:rsidR="00075DDF" w:rsidRPr="002547B0">
          <w:rPr>
            <w:b/>
          </w:rPr>
          <w:t>myseldon</w:t>
        </w:r>
        <w:r w:rsidR="00075DDF" w:rsidRPr="00B772BF">
          <w:rPr>
            <w:b/>
            <w:lang w:val="ru-RU"/>
          </w:rPr>
          <w:t>.</w:t>
        </w:r>
        <w:r w:rsidR="00075DDF" w:rsidRPr="002547B0">
          <w:rPr>
            <w:b/>
          </w:rPr>
          <w:t>com</w:t>
        </w:r>
        <w:r w:rsidR="00075DDF" w:rsidRPr="00B772BF">
          <w:rPr>
            <w:b/>
            <w:lang w:val="ru-RU"/>
          </w:rPr>
          <w:t>), Москва, 30 апреля 2021, Что поможет снизить стоимость жилья</w:t>
        </w:r>
      </w:hyperlink>
    </w:p>
    <w:p w:rsidR="009B0F46" w:rsidRPr="00B772BF" w:rsidRDefault="009B0F46" w:rsidP="002547B0">
      <w:pPr>
        <w:pStyle w:val="ExportHyperlink"/>
        <w:spacing w:line="240" w:lineRule="auto"/>
        <w:jc w:val="right"/>
        <w:rPr>
          <w:b/>
          <w:lang w:val="ru-RU"/>
        </w:rPr>
      </w:pPr>
      <w:hyperlink r:id="rId542" w:history="1">
        <w:r w:rsidRPr="002547B0">
          <w:rPr>
            <w:b/>
          </w:rPr>
          <w:t>https</w:t>
        </w:r>
        <w:r w:rsidRPr="00B772BF">
          <w:rPr>
            <w:b/>
            <w:lang w:val="ru-RU"/>
          </w:rPr>
          <w:t>://1</w:t>
        </w:r>
        <w:r w:rsidRPr="002547B0">
          <w:rPr>
            <w:b/>
          </w:rPr>
          <w:t>prime</w:t>
        </w:r>
        <w:r w:rsidRPr="00B772BF">
          <w:rPr>
            <w:b/>
            <w:lang w:val="ru-RU"/>
          </w:rPr>
          <w:t>.</w:t>
        </w:r>
        <w:r w:rsidRPr="002547B0">
          <w:rPr>
            <w:b/>
          </w:rPr>
          <w:t>ru</w:t>
        </w:r>
        <w:r w:rsidRPr="00B772BF">
          <w:rPr>
            <w:b/>
            <w:lang w:val="ru-RU"/>
          </w:rPr>
          <w:t>/</w:t>
        </w:r>
        <w:r w:rsidRPr="002547B0">
          <w:rPr>
            <w:b/>
          </w:rPr>
          <w:t>development</w:t>
        </w:r>
        <w:r w:rsidRPr="00B772BF">
          <w:rPr>
            <w:b/>
            <w:lang w:val="ru-RU"/>
          </w:rPr>
          <w:t>/20210503/833591666.</w:t>
        </w:r>
        <w:r w:rsidRPr="002547B0">
          <w:rPr>
            <w:b/>
          </w:rPr>
          <w:t>html</w:t>
        </w:r>
      </w:hyperlink>
    </w:p>
    <w:p w:rsidR="009B0F46" w:rsidRPr="00B772BF" w:rsidRDefault="009B0F46" w:rsidP="002547B0">
      <w:pPr>
        <w:pStyle w:val="ExportHyperlink"/>
        <w:spacing w:line="240" w:lineRule="auto"/>
        <w:jc w:val="right"/>
        <w:rPr>
          <w:b/>
          <w:lang w:val="ru-RU"/>
        </w:rPr>
      </w:pPr>
      <w:hyperlink r:id="rId543" w:history="1">
        <w:r w:rsidRPr="00B772BF">
          <w:rPr>
            <w:b/>
            <w:lang w:val="ru-RU"/>
          </w:rPr>
          <w:t>ПРО Финансы (</w:t>
        </w:r>
        <w:r w:rsidRPr="002547B0">
          <w:rPr>
            <w:b/>
          </w:rPr>
          <w:t>finansenew</w:t>
        </w:r>
        <w:r w:rsidRPr="00B772BF">
          <w:rPr>
            <w:b/>
            <w:lang w:val="ru-RU"/>
          </w:rPr>
          <w:t>.</w:t>
        </w:r>
        <w:r w:rsidRPr="002547B0">
          <w:rPr>
            <w:b/>
          </w:rPr>
          <w:t>ru</w:t>
        </w:r>
        <w:r w:rsidRPr="00B772BF">
          <w:rPr>
            <w:b/>
            <w:lang w:val="ru-RU"/>
          </w:rPr>
          <w:t>), Москва, 3 мая 2021, Эксперт рассказал, что поможет снизить стоимость жилья</w:t>
        </w:r>
      </w:hyperlink>
    </w:p>
    <w:p w:rsidR="009B0F46" w:rsidRPr="00B772BF" w:rsidRDefault="009B0F46" w:rsidP="002547B0">
      <w:pPr>
        <w:pStyle w:val="ExportHyperlink"/>
        <w:spacing w:line="240" w:lineRule="auto"/>
        <w:jc w:val="right"/>
        <w:rPr>
          <w:b/>
          <w:lang w:val="ru-RU"/>
        </w:rPr>
      </w:pPr>
      <w:hyperlink r:id="rId544" w:history="1">
        <w:r w:rsidRPr="00B772BF">
          <w:rPr>
            <w:b/>
            <w:lang w:val="ru-RU"/>
          </w:rPr>
          <w:t>Рамблер/финансы (</w:t>
        </w:r>
        <w:r w:rsidRPr="002547B0">
          <w:rPr>
            <w:b/>
          </w:rPr>
          <w:t>finance</w:t>
        </w:r>
        <w:r w:rsidRPr="00B772BF">
          <w:rPr>
            <w:b/>
            <w:lang w:val="ru-RU"/>
          </w:rPr>
          <w:t>.</w:t>
        </w:r>
        <w:r w:rsidRPr="002547B0">
          <w:rPr>
            <w:b/>
          </w:rPr>
          <w:t>rambler</w:t>
        </w:r>
        <w:r w:rsidRPr="00B772BF">
          <w:rPr>
            <w:b/>
            <w:lang w:val="ru-RU"/>
          </w:rPr>
          <w:t>.</w:t>
        </w:r>
        <w:r w:rsidRPr="002547B0">
          <w:rPr>
            <w:b/>
          </w:rPr>
          <w:t>ru</w:t>
        </w:r>
        <w:r w:rsidRPr="00B772BF">
          <w:rPr>
            <w:b/>
            <w:lang w:val="ru-RU"/>
          </w:rPr>
          <w:t>), Москва, 2 мая 2021, Эксперт рассказал, что поможет снизить стоимость жилья</w:t>
        </w:r>
      </w:hyperlink>
    </w:p>
    <w:p w:rsidR="009B0F46" w:rsidRPr="00B772BF" w:rsidRDefault="009B0F46" w:rsidP="002547B0">
      <w:pPr>
        <w:pStyle w:val="ExportHyperlink"/>
        <w:spacing w:line="240" w:lineRule="auto"/>
        <w:jc w:val="right"/>
        <w:rPr>
          <w:b/>
          <w:lang w:val="ru-RU"/>
        </w:rPr>
      </w:pPr>
      <w:hyperlink r:id="rId545" w:history="1">
        <w:r w:rsidRPr="00B772BF">
          <w:rPr>
            <w:b/>
            <w:lang w:val="ru-RU"/>
          </w:rPr>
          <w:t>Рамблер/финансы (</w:t>
        </w:r>
        <w:r w:rsidRPr="002547B0">
          <w:rPr>
            <w:b/>
          </w:rPr>
          <w:t>finance</w:t>
        </w:r>
        <w:r w:rsidRPr="00B772BF">
          <w:rPr>
            <w:b/>
            <w:lang w:val="ru-RU"/>
          </w:rPr>
          <w:t>.</w:t>
        </w:r>
        <w:r w:rsidRPr="002547B0">
          <w:rPr>
            <w:b/>
          </w:rPr>
          <w:t>rambler</w:t>
        </w:r>
        <w:r w:rsidRPr="00B772BF">
          <w:rPr>
            <w:b/>
            <w:lang w:val="ru-RU"/>
          </w:rPr>
          <w:t>.</w:t>
        </w:r>
        <w:r w:rsidRPr="002547B0">
          <w:rPr>
            <w:b/>
          </w:rPr>
          <w:t>ru</w:t>
        </w:r>
        <w:r w:rsidRPr="00B772BF">
          <w:rPr>
            <w:b/>
            <w:lang w:val="ru-RU"/>
          </w:rPr>
          <w:t>), Москва, 2 мая 2021, Эксперт назвал способ снизить стоимость жилья</w:t>
        </w:r>
      </w:hyperlink>
    </w:p>
    <w:p w:rsidR="009B0F46" w:rsidRPr="00B772BF" w:rsidRDefault="009B0F46" w:rsidP="002547B0">
      <w:pPr>
        <w:pStyle w:val="ExportHyperlink"/>
        <w:spacing w:line="240" w:lineRule="auto"/>
        <w:jc w:val="right"/>
        <w:rPr>
          <w:b/>
          <w:lang w:val="ru-RU"/>
        </w:rPr>
      </w:pPr>
      <w:hyperlink r:id="rId546" w:history="1">
        <w:r w:rsidRPr="00B772BF">
          <w:rPr>
            <w:b/>
            <w:lang w:val="ru-RU"/>
          </w:rPr>
          <w:t>Рамблер/финансы (</w:t>
        </w:r>
        <w:r w:rsidRPr="002547B0">
          <w:rPr>
            <w:b/>
          </w:rPr>
          <w:t>finance</w:t>
        </w:r>
        <w:r w:rsidRPr="00B772BF">
          <w:rPr>
            <w:b/>
            <w:lang w:val="ru-RU"/>
          </w:rPr>
          <w:t>.</w:t>
        </w:r>
        <w:r w:rsidRPr="002547B0">
          <w:rPr>
            <w:b/>
          </w:rPr>
          <w:t>rambler</w:t>
        </w:r>
        <w:r w:rsidRPr="00B772BF">
          <w:rPr>
            <w:b/>
            <w:lang w:val="ru-RU"/>
          </w:rPr>
          <w:t>.</w:t>
        </w:r>
        <w:r w:rsidRPr="002547B0">
          <w:rPr>
            <w:b/>
          </w:rPr>
          <w:t>ru</w:t>
        </w:r>
        <w:r w:rsidRPr="00B772BF">
          <w:rPr>
            <w:b/>
            <w:lang w:val="ru-RU"/>
          </w:rPr>
          <w:t>), Москва, 2 мая 2021, Назван способ снизить стоимость жилья</w:t>
        </w:r>
      </w:hyperlink>
    </w:p>
    <w:p w:rsidR="009B0F46" w:rsidRPr="00B772BF" w:rsidRDefault="009B0F46" w:rsidP="002547B0">
      <w:pPr>
        <w:pStyle w:val="ExportHyperlink"/>
        <w:spacing w:line="240" w:lineRule="auto"/>
        <w:jc w:val="right"/>
        <w:rPr>
          <w:b/>
          <w:lang w:val="ru-RU"/>
        </w:rPr>
      </w:pPr>
      <w:hyperlink r:id="rId547" w:history="1">
        <w:r w:rsidRPr="002547B0">
          <w:rPr>
            <w:b/>
          </w:rPr>
          <w:t>https</w:t>
        </w:r>
        <w:r w:rsidRPr="00B772BF">
          <w:rPr>
            <w:b/>
            <w:lang w:val="ru-RU"/>
          </w:rPr>
          <w:t>://</w:t>
        </w:r>
        <w:r w:rsidRPr="002547B0">
          <w:rPr>
            <w:b/>
          </w:rPr>
          <w:t>news</w:t>
        </w:r>
        <w:r w:rsidRPr="00B772BF">
          <w:rPr>
            <w:b/>
            <w:lang w:val="ru-RU"/>
          </w:rPr>
          <w:t>.</w:t>
        </w:r>
        <w:r w:rsidRPr="002547B0">
          <w:rPr>
            <w:b/>
          </w:rPr>
          <w:t>sputnik</w:t>
        </w:r>
        <w:r w:rsidRPr="00B772BF">
          <w:rPr>
            <w:b/>
            <w:lang w:val="ru-RU"/>
          </w:rPr>
          <w:t>.</w:t>
        </w:r>
        <w:r w:rsidRPr="002547B0">
          <w:rPr>
            <w:b/>
          </w:rPr>
          <w:t>ru</w:t>
        </w:r>
        <w:r w:rsidRPr="00B772BF">
          <w:rPr>
            <w:b/>
            <w:lang w:val="ru-RU"/>
          </w:rPr>
          <w:t>/</w:t>
        </w:r>
        <w:r w:rsidRPr="002547B0">
          <w:rPr>
            <w:b/>
          </w:rPr>
          <w:t>ekonomika</w:t>
        </w:r>
        <w:r w:rsidRPr="00B772BF">
          <w:rPr>
            <w:b/>
            <w:lang w:val="ru-RU"/>
          </w:rPr>
          <w:t>/5</w:t>
        </w:r>
        <w:r w:rsidRPr="002547B0">
          <w:rPr>
            <w:b/>
          </w:rPr>
          <w:t>b</w:t>
        </w:r>
        <w:r w:rsidRPr="00B772BF">
          <w:rPr>
            <w:b/>
            <w:lang w:val="ru-RU"/>
          </w:rPr>
          <w:t>292</w:t>
        </w:r>
        <w:r w:rsidRPr="002547B0">
          <w:rPr>
            <w:b/>
          </w:rPr>
          <w:t>f</w:t>
        </w:r>
        <w:r w:rsidRPr="00B772BF">
          <w:rPr>
            <w:b/>
            <w:lang w:val="ru-RU"/>
          </w:rPr>
          <w:t>9</w:t>
        </w:r>
        <w:r w:rsidRPr="002547B0">
          <w:rPr>
            <w:b/>
          </w:rPr>
          <w:t>a</w:t>
        </w:r>
        <w:r w:rsidRPr="00B772BF">
          <w:rPr>
            <w:b/>
            <w:lang w:val="ru-RU"/>
          </w:rPr>
          <w:t>4542</w:t>
        </w:r>
        <w:r w:rsidRPr="002547B0">
          <w:rPr>
            <w:b/>
          </w:rPr>
          <w:t>bfd</w:t>
        </w:r>
        <w:r w:rsidRPr="00B772BF">
          <w:rPr>
            <w:b/>
            <w:lang w:val="ru-RU"/>
          </w:rPr>
          <w:t>0</w:t>
        </w:r>
        <w:r w:rsidRPr="002547B0">
          <w:rPr>
            <w:b/>
          </w:rPr>
          <w:t>c</w:t>
        </w:r>
        <w:r w:rsidRPr="00B772BF">
          <w:rPr>
            <w:b/>
            <w:lang w:val="ru-RU"/>
          </w:rPr>
          <w:t>56</w:t>
        </w:r>
        <w:r w:rsidRPr="002547B0">
          <w:rPr>
            <w:b/>
          </w:rPr>
          <w:t>a</w:t>
        </w:r>
        <w:r w:rsidRPr="00B772BF">
          <w:rPr>
            <w:b/>
            <w:lang w:val="ru-RU"/>
          </w:rPr>
          <w:t>669</w:t>
        </w:r>
        <w:r w:rsidRPr="002547B0">
          <w:rPr>
            <w:b/>
          </w:rPr>
          <w:t>a</w:t>
        </w:r>
        <w:r w:rsidRPr="00B772BF">
          <w:rPr>
            <w:b/>
            <w:lang w:val="ru-RU"/>
          </w:rPr>
          <w:t>6</w:t>
        </w:r>
        <w:r w:rsidRPr="002547B0">
          <w:rPr>
            <w:b/>
          </w:rPr>
          <w:t>abaaa</w:t>
        </w:r>
        <w:r w:rsidRPr="00B772BF">
          <w:rPr>
            <w:b/>
            <w:lang w:val="ru-RU"/>
          </w:rPr>
          <w:t>279705068</w:t>
        </w:r>
        <w:r w:rsidRPr="002547B0">
          <w:rPr>
            <w:b/>
          </w:rPr>
          <w:t>e</w:t>
        </w:r>
      </w:hyperlink>
    </w:p>
    <w:p w:rsidR="00075DDF" w:rsidRPr="00F87118" w:rsidRDefault="00075DDF" w:rsidP="00075DDF">
      <w:pPr>
        <w:rPr>
          <w:lang w:val="ru-RU"/>
        </w:rPr>
      </w:pPr>
    </w:p>
    <w:p w:rsidR="00075DDF" w:rsidRDefault="00075DDF" w:rsidP="00075DDF">
      <w:pPr>
        <w:pStyle w:val="affff2"/>
        <w:spacing w:before="120"/>
      </w:pPr>
      <w:bookmarkStart w:id="346" w:name="_Toc71920451"/>
      <w:r>
        <w:t>Компания (ko.ru), Москва, 30 апреля 2021</w:t>
      </w:r>
      <w:bookmarkEnd w:id="346"/>
    </w:p>
    <w:p w:rsidR="00075DDF" w:rsidRPr="00075DDF" w:rsidRDefault="00075DDF" w:rsidP="00075DDF">
      <w:pPr>
        <w:pStyle w:val="afffc"/>
        <w:rPr>
          <w:lang w:val="ru-RU"/>
        </w:rPr>
      </w:pPr>
      <w:bookmarkStart w:id="347" w:name="txt_3449894_1689794039"/>
      <w:bookmarkStart w:id="348" w:name="_Toc71920452"/>
      <w:r w:rsidRPr="00075DDF">
        <w:rPr>
          <w:lang w:val="ru-RU"/>
        </w:rPr>
        <w:t>Законопроект о статусе апартаментов внесли в Госдуму</w:t>
      </w:r>
      <w:bookmarkEnd w:id="347"/>
      <w:bookmarkEnd w:id="348"/>
    </w:p>
    <w:p w:rsidR="00075DDF" w:rsidRPr="00075DDF" w:rsidRDefault="00075DDF" w:rsidP="00075DDF">
      <w:pPr>
        <w:pStyle w:val="NormalExport"/>
        <w:rPr>
          <w:lang w:val="ru-RU"/>
        </w:rPr>
      </w:pPr>
      <w:r w:rsidRPr="00075DDF">
        <w:rPr>
          <w:shd w:val="clear" w:color="auto" w:fill="FFFFFF"/>
          <w:lang w:val="ru-RU"/>
        </w:rPr>
        <w:t>Законопроект о статусе апартаментов внесли в Госдуму сенаторы Андрей Яцкин, Николай Журавлев, Андрей Шевченко, Дмитрий Кузьмин и депутат Евгений Москвичев. Это следует из базы д</w:t>
      </w:r>
      <w:r w:rsidR="00B772BF">
        <w:rPr>
          <w:shd w:val="clear" w:color="auto" w:fill="FFFFFF"/>
          <w:lang w:val="ru-RU"/>
        </w:rPr>
        <w:t xml:space="preserve">анных нижней палаты парламента. </w:t>
      </w:r>
      <w:r w:rsidRPr="00075DDF">
        <w:rPr>
          <w:shd w:val="clear" w:color="auto" w:fill="FFFFFF"/>
          <w:lang w:val="ru-RU"/>
        </w:rPr>
        <w:t xml:space="preserve">Проект предлагает ввести в законодательство новое понятие - "многофункциональные здания". Это здания, которые состоят из нежилых и жилых помещений и расположены в общественно-деловой зоне вне границ жилой застройки. </w:t>
      </w:r>
    </w:p>
    <w:p w:rsidR="00075DDF" w:rsidRPr="00075DDF" w:rsidRDefault="00075DDF" w:rsidP="00075DDF">
      <w:pPr>
        <w:pStyle w:val="NormalExport"/>
        <w:rPr>
          <w:lang w:val="ru-RU"/>
        </w:rPr>
      </w:pPr>
      <w:r w:rsidRPr="00075DDF">
        <w:rPr>
          <w:shd w:val="clear" w:color="auto" w:fill="FFFFFF"/>
          <w:lang w:val="ru-RU"/>
        </w:rPr>
        <w:t xml:space="preserve">О чем еще говорится в законопроекте: </w:t>
      </w:r>
    </w:p>
    <w:p w:rsidR="00075DDF" w:rsidRPr="00075DDF" w:rsidRDefault="00075DDF" w:rsidP="00075DDF">
      <w:pPr>
        <w:pStyle w:val="NormalExport"/>
        <w:rPr>
          <w:lang w:val="ru-RU"/>
        </w:rPr>
      </w:pPr>
      <w:r w:rsidRPr="00075DDF">
        <w:rPr>
          <w:shd w:val="clear" w:color="auto" w:fill="FFFFFF"/>
          <w:lang w:val="ru-RU"/>
        </w:rPr>
        <w:t xml:space="preserve">собственнику нежилого помещения в таком здании будет доступен перевод его в жилое только при условии, что он будет сделан для всех нежилых помещений на лестничной площадке. В то же время доступ собственников и пользователей нежилых помещений к жилым должен быть ограничен; </w:t>
      </w:r>
    </w:p>
    <w:p w:rsidR="00075DDF" w:rsidRPr="00075DDF" w:rsidRDefault="00075DDF" w:rsidP="00075DDF">
      <w:pPr>
        <w:pStyle w:val="NormalExport"/>
        <w:rPr>
          <w:lang w:val="ru-RU"/>
        </w:rPr>
      </w:pPr>
      <w:r w:rsidRPr="00075DDF">
        <w:rPr>
          <w:shd w:val="clear" w:color="auto" w:fill="FFFFFF"/>
          <w:lang w:val="ru-RU"/>
        </w:rPr>
        <w:t xml:space="preserve">законопроект позволяет проведение переустройства и перепланировки помещения в многофункциональном здании с особенностями, которые предусмотрены для подобных зданий; </w:t>
      </w:r>
    </w:p>
    <w:p w:rsidR="00075DDF" w:rsidRPr="00075DDF" w:rsidRDefault="00075DDF" w:rsidP="00075DDF">
      <w:pPr>
        <w:pStyle w:val="NormalExport"/>
        <w:rPr>
          <w:lang w:val="ru-RU"/>
        </w:rPr>
      </w:pPr>
      <w:r w:rsidRPr="00075DDF">
        <w:rPr>
          <w:shd w:val="clear" w:color="auto" w:fill="FFFFFF"/>
          <w:lang w:val="ru-RU"/>
        </w:rPr>
        <w:t xml:space="preserve">законопроект также регулирует предоставление собственникам помещений в многофункциональном здании права общей долевой собственности на общее имущество в здании; </w:t>
      </w:r>
    </w:p>
    <w:p w:rsidR="00075DDF" w:rsidRPr="00075DDF" w:rsidRDefault="00075DDF" w:rsidP="00075DDF">
      <w:pPr>
        <w:pStyle w:val="NormalExport"/>
        <w:rPr>
          <w:lang w:val="ru-RU"/>
        </w:rPr>
      </w:pPr>
      <w:r w:rsidRPr="00075DDF">
        <w:rPr>
          <w:shd w:val="clear" w:color="auto" w:fill="FFFFFF"/>
          <w:lang w:val="ru-RU"/>
        </w:rPr>
        <w:t xml:space="preserve">регионы получат возможность устанавливать местные нормативы для многофункциональных зданий, которые касаются обеспечения социальной и иной инфраструктуры; </w:t>
      </w:r>
    </w:p>
    <w:p w:rsidR="00075DDF" w:rsidRPr="00075DDF" w:rsidRDefault="00075DDF" w:rsidP="00075DDF">
      <w:pPr>
        <w:pStyle w:val="NormalExport"/>
        <w:rPr>
          <w:lang w:val="ru-RU"/>
        </w:rPr>
      </w:pPr>
      <w:r w:rsidRPr="00075DDF">
        <w:rPr>
          <w:shd w:val="clear" w:color="auto" w:fill="FFFFFF"/>
          <w:lang w:val="ru-RU"/>
        </w:rPr>
        <w:t xml:space="preserve">кроме того, авторы законопроекта "в целях повышения защищенности" предлагают распространить на россиян, которые покупают апартаменты, действие закона о долевом </w:t>
      </w:r>
      <w:r w:rsidRPr="00075DDF">
        <w:rPr>
          <w:shd w:val="clear" w:color="auto" w:fill="C0C0C0"/>
          <w:lang w:val="ru-RU"/>
        </w:rPr>
        <w:t>строительстве</w:t>
      </w:r>
      <w:r w:rsidRPr="00075DDF">
        <w:rPr>
          <w:shd w:val="clear" w:color="auto" w:fill="FFFFFF"/>
          <w:lang w:val="ru-RU"/>
        </w:rPr>
        <w:t xml:space="preserve"> (№ 214-ФЗ). Таким образом, новые апартаменты в многофункциональных зданиях будут строить с использованием </w:t>
      </w:r>
      <w:r w:rsidRPr="00075DDF">
        <w:rPr>
          <w:shd w:val="clear" w:color="auto" w:fill="C0C0C0"/>
          <w:lang w:val="ru-RU"/>
        </w:rPr>
        <w:t>эскроу-счетов</w:t>
      </w:r>
      <w:r w:rsidRPr="00075DDF">
        <w:rPr>
          <w:shd w:val="clear" w:color="auto" w:fill="FFFFFF"/>
          <w:lang w:val="ru-RU"/>
        </w:rPr>
        <w:t xml:space="preserve">. </w:t>
      </w:r>
    </w:p>
    <w:p w:rsidR="00075DDF" w:rsidRPr="00075DDF" w:rsidRDefault="00075DDF" w:rsidP="00075DDF">
      <w:pPr>
        <w:pStyle w:val="NormalExport"/>
        <w:rPr>
          <w:lang w:val="ru-RU"/>
        </w:rPr>
      </w:pPr>
      <w:r w:rsidRPr="00075DDF">
        <w:rPr>
          <w:shd w:val="clear" w:color="auto" w:fill="FFFFFF"/>
          <w:lang w:val="ru-RU"/>
        </w:rPr>
        <w:t xml:space="preserve">Предполагается, что закон начнет действовать с 1 сентября нынешнего года. </w:t>
      </w:r>
    </w:p>
    <w:p w:rsidR="00075DDF" w:rsidRPr="00B772BF" w:rsidRDefault="00F87118" w:rsidP="009B0F46">
      <w:pPr>
        <w:pStyle w:val="ExportHyperlink"/>
        <w:spacing w:line="240" w:lineRule="auto"/>
        <w:jc w:val="right"/>
        <w:rPr>
          <w:b/>
          <w:lang w:val="ru-RU"/>
        </w:rPr>
      </w:pPr>
      <w:hyperlink r:id="rId548" w:history="1">
        <w:r w:rsidR="00075DDF" w:rsidRPr="009B0F46">
          <w:rPr>
            <w:b/>
          </w:rPr>
          <w:t>https</w:t>
        </w:r>
        <w:r w:rsidR="00075DDF" w:rsidRPr="00B772BF">
          <w:rPr>
            <w:b/>
            <w:lang w:val="ru-RU"/>
          </w:rPr>
          <w:t>://</w:t>
        </w:r>
        <w:r w:rsidR="00075DDF" w:rsidRPr="009B0F46">
          <w:rPr>
            <w:b/>
          </w:rPr>
          <w:t>ko</w:t>
        </w:r>
        <w:r w:rsidR="00075DDF" w:rsidRPr="00B772BF">
          <w:rPr>
            <w:b/>
            <w:lang w:val="ru-RU"/>
          </w:rPr>
          <w:t>.</w:t>
        </w:r>
        <w:r w:rsidR="00075DDF" w:rsidRPr="009B0F46">
          <w:rPr>
            <w:b/>
          </w:rPr>
          <w:t>ru</w:t>
        </w:r>
        <w:r w:rsidR="00075DDF" w:rsidRPr="00B772BF">
          <w:rPr>
            <w:b/>
            <w:lang w:val="ru-RU"/>
          </w:rPr>
          <w:t>/</w:t>
        </w:r>
        <w:r w:rsidR="00075DDF" w:rsidRPr="009B0F46">
          <w:rPr>
            <w:b/>
          </w:rPr>
          <w:t>news</w:t>
        </w:r>
        <w:r w:rsidR="00075DDF" w:rsidRPr="00B772BF">
          <w:rPr>
            <w:b/>
            <w:lang w:val="ru-RU"/>
          </w:rPr>
          <w:t>/</w:t>
        </w:r>
        <w:r w:rsidR="00075DDF" w:rsidRPr="009B0F46">
          <w:rPr>
            <w:b/>
          </w:rPr>
          <w:t>zakonoproekt</w:t>
        </w:r>
        <w:r w:rsidR="00075DDF" w:rsidRPr="00B772BF">
          <w:rPr>
            <w:b/>
            <w:lang w:val="ru-RU"/>
          </w:rPr>
          <w:t>-</w:t>
        </w:r>
        <w:r w:rsidR="00075DDF" w:rsidRPr="009B0F46">
          <w:rPr>
            <w:b/>
          </w:rPr>
          <w:t>o</w:t>
        </w:r>
        <w:r w:rsidR="00075DDF" w:rsidRPr="00B772BF">
          <w:rPr>
            <w:b/>
            <w:lang w:val="ru-RU"/>
          </w:rPr>
          <w:t>-</w:t>
        </w:r>
        <w:r w:rsidR="00075DDF" w:rsidRPr="009B0F46">
          <w:rPr>
            <w:b/>
          </w:rPr>
          <w:t>statuse</w:t>
        </w:r>
        <w:r w:rsidR="00075DDF" w:rsidRPr="00B772BF">
          <w:rPr>
            <w:b/>
            <w:lang w:val="ru-RU"/>
          </w:rPr>
          <w:t>-</w:t>
        </w:r>
        <w:r w:rsidR="00075DDF" w:rsidRPr="009B0F46">
          <w:rPr>
            <w:b/>
          </w:rPr>
          <w:t>apartamentov</w:t>
        </w:r>
        <w:r w:rsidR="00075DDF" w:rsidRPr="00B772BF">
          <w:rPr>
            <w:b/>
            <w:lang w:val="ru-RU"/>
          </w:rPr>
          <w:t>-</w:t>
        </w:r>
        <w:r w:rsidR="00075DDF" w:rsidRPr="009B0F46">
          <w:rPr>
            <w:b/>
          </w:rPr>
          <w:t>vnesli</w:t>
        </w:r>
        <w:r w:rsidR="00075DDF" w:rsidRPr="00B772BF">
          <w:rPr>
            <w:b/>
            <w:lang w:val="ru-RU"/>
          </w:rPr>
          <w:t>-</w:t>
        </w:r>
        <w:r w:rsidR="00075DDF" w:rsidRPr="009B0F46">
          <w:rPr>
            <w:b/>
          </w:rPr>
          <w:t>v</w:t>
        </w:r>
        <w:r w:rsidR="00075DDF" w:rsidRPr="00B772BF">
          <w:rPr>
            <w:b/>
            <w:lang w:val="ru-RU"/>
          </w:rPr>
          <w:t>-</w:t>
        </w:r>
        <w:r w:rsidR="00075DDF" w:rsidRPr="009B0F46">
          <w:rPr>
            <w:b/>
          </w:rPr>
          <w:t>gosdumu</w:t>
        </w:r>
        <w:r w:rsidR="00075DDF" w:rsidRPr="00B772BF">
          <w:rPr>
            <w:b/>
            <w:lang w:val="ru-RU"/>
          </w:rPr>
          <w:t>/</w:t>
        </w:r>
      </w:hyperlink>
    </w:p>
    <w:p w:rsidR="00075DDF" w:rsidRPr="009B0F46" w:rsidRDefault="00D310B0" w:rsidP="009B0F46">
      <w:pPr>
        <w:pStyle w:val="ExportHyperlink"/>
        <w:spacing w:line="240" w:lineRule="auto"/>
        <w:jc w:val="right"/>
        <w:rPr>
          <w:b/>
        </w:rPr>
      </w:pPr>
      <w:bookmarkStart w:id="349" w:name="rep_list_3449894_1689794039"/>
      <w:r w:rsidRPr="009B0F46">
        <w:rPr>
          <w:b/>
        </w:rPr>
        <w:t>Похожие сообщения</w:t>
      </w:r>
      <w:r w:rsidR="00075DDF" w:rsidRPr="009B0F46">
        <w:rPr>
          <w:b/>
        </w:rPr>
        <w:t>:</w:t>
      </w:r>
      <w:bookmarkEnd w:id="349"/>
    </w:p>
    <w:p w:rsidR="00075DDF" w:rsidRPr="009B0F46" w:rsidRDefault="00F87118" w:rsidP="009B0F46">
      <w:pPr>
        <w:pStyle w:val="ExportHyperlink"/>
        <w:spacing w:line="240" w:lineRule="auto"/>
        <w:jc w:val="right"/>
        <w:rPr>
          <w:b/>
        </w:rPr>
      </w:pPr>
      <w:hyperlink r:id="rId549" w:history="1">
        <w:r w:rsidR="00075DDF" w:rsidRPr="009B0F46">
          <w:rPr>
            <w:b/>
          </w:rPr>
          <w:t>Seldon.News (news.myseldon.com), Москва, 30 апреля 2021, Законопроект о статусе апартаментов внесли в Госдуму</w:t>
        </w:r>
      </w:hyperlink>
    </w:p>
    <w:p w:rsidR="00D310B0" w:rsidRPr="009B0F46" w:rsidRDefault="00D310B0" w:rsidP="009B0F46">
      <w:pPr>
        <w:pStyle w:val="ExportHyperlink"/>
        <w:spacing w:line="240" w:lineRule="auto"/>
        <w:jc w:val="right"/>
        <w:rPr>
          <w:b/>
        </w:rPr>
      </w:pPr>
      <w:hyperlink r:id="rId550" w:history="1">
        <w:r w:rsidRPr="009B0F46">
          <w:rPr>
            <w:b/>
          </w:rPr>
          <w:t>https://www.cian.ru/novosti-zakonoproekt-ob-apartamentah-vnesen-v-gosdumu-317684/</w:t>
        </w:r>
      </w:hyperlink>
    </w:p>
    <w:p w:rsidR="00D310B0" w:rsidRPr="009B0F46" w:rsidRDefault="00D310B0" w:rsidP="009B0F46">
      <w:pPr>
        <w:pStyle w:val="ExportHyperlink"/>
        <w:spacing w:line="240" w:lineRule="auto"/>
        <w:jc w:val="right"/>
        <w:rPr>
          <w:b/>
        </w:rPr>
      </w:pPr>
      <w:hyperlink r:id="rId551" w:history="1">
        <w:r w:rsidRPr="009B0F46">
          <w:rPr>
            <w:b/>
          </w:rPr>
          <w:t>Tatre (tatre.ru), Казань, 30 апреля 2021, Законопроект об апартаментах был внесен в Госдуму РФ</w:t>
        </w:r>
      </w:hyperlink>
    </w:p>
    <w:p w:rsidR="00D310B0" w:rsidRPr="009B0F46" w:rsidRDefault="00D310B0" w:rsidP="009B0F46">
      <w:pPr>
        <w:pStyle w:val="ExportHyperlink"/>
        <w:spacing w:line="240" w:lineRule="auto"/>
        <w:jc w:val="right"/>
        <w:rPr>
          <w:b/>
        </w:rPr>
      </w:pPr>
      <w:hyperlink r:id="rId552" w:history="1">
        <w:r w:rsidRPr="009B0F46">
          <w:rPr>
            <w:b/>
          </w:rPr>
          <w:t>Циан (spb.cian.ru), Санкт-Петербург, 30 апреля 2021, Законопроект об апартаментах внесен в Госдуму</w:t>
        </w:r>
      </w:hyperlink>
    </w:p>
    <w:p w:rsidR="00D310B0" w:rsidRPr="009B0F46" w:rsidRDefault="00D310B0" w:rsidP="009B0F46">
      <w:pPr>
        <w:pStyle w:val="ExportHyperlink"/>
        <w:spacing w:line="240" w:lineRule="auto"/>
        <w:jc w:val="right"/>
        <w:rPr>
          <w:b/>
        </w:rPr>
      </w:pPr>
      <w:hyperlink r:id="rId553" w:history="1">
        <w:r w:rsidRPr="009B0F46">
          <w:rPr>
            <w:b/>
          </w:rPr>
          <w:t>https://ytro.ru/news/life/2021/04/30/1480995.shtml</w:t>
        </w:r>
      </w:hyperlink>
    </w:p>
    <w:p w:rsidR="00D310B0" w:rsidRPr="009B0F46" w:rsidRDefault="00D310B0" w:rsidP="009B0F46">
      <w:pPr>
        <w:pStyle w:val="ExportHyperlink"/>
        <w:spacing w:line="240" w:lineRule="auto"/>
        <w:jc w:val="right"/>
        <w:rPr>
          <w:b/>
        </w:rPr>
      </w:pPr>
      <w:hyperlink r:id="rId554" w:history="1">
        <w:r w:rsidRPr="009B0F46">
          <w:rPr>
            <w:b/>
          </w:rPr>
          <w:t>Ёпрст новости (news.eprst.ru), Москва, 30 апреля 2021, В Госдуме предложили обеспечить жителей апартаментов социальной инфраструктурой</w:t>
        </w:r>
      </w:hyperlink>
    </w:p>
    <w:p w:rsidR="00D310B0" w:rsidRPr="009B0F46" w:rsidRDefault="00D310B0" w:rsidP="009B0F46">
      <w:pPr>
        <w:pStyle w:val="ExportHyperlink"/>
        <w:spacing w:line="240" w:lineRule="auto"/>
        <w:jc w:val="right"/>
        <w:rPr>
          <w:b/>
        </w:rPr>
      </w:pPr>
      <w:hyperlink r:id="rId555" w:history="1">
        <w:r w:rsidRPr="009B0F46">
          <w:rPr>
            <w:b/>
          </w:rPr>
          <w:t>https://www.kp.ru/daily/27273/4406815/</w:t>
        </w:r>
      </w:hyperlink>
    </w:p>
    <w:p w:rsidR="00D310B0" w:rsidRPr="009B0F46" w:rsidRDefault="00D310B0" w:rsidP="009B0F46">
      <w:pPr>
        <w:pStyle w:val="ExportHyperlink"/>
        <w:spacing w:line="240" w:lineRule="auto"/>
        <w:jc w:val="right"/>
        <w:rPr>
          <w:b/>
        </w:rPr>
      </w:pPr>
      <w:hyperlink r:id="rId556" w:history="1">
        <w:r w:rsidRPr="009B0F46">
          <w:rPr>
            <w:b/>
          </w:rPr>
          <w:t>https://bankstoday.net/last-news/v-rossii-mogut-legalizovat-apartamenty-no-ne-vse-i-ne-tak-kak-togo-by-hoteli-ih-vladeltsy</w:t>
        </w:r>
      </w:hyperlink>
    </w:p>
    <w:p w:rsidR="004001E7" w:rsidRPr="00B772BF" w:rsidRDefault="00D310B0" w:rsidP="00B772BF">
      <w:pPr>
        <w:pStyle w:val="ExportHyperlink"/>
        <w:spacing w:line="240" w:lineRule="auto"/>
        <w:jc w:val="right"/>
        <w:rPr>
          <w:b/>
        </w:rPr>
      </w:pPr>
      <w:hyperlink r:id="rId557" w:history="1">
        <w:r w:rsidRPr="009B0F46">
          <w:rPr>
            <w:b/>
          </w:rPr>
          <w:t>https://vestima.ru/politika/zakonoproekt-o-statyse-apartamentov-vnesli-v-gosdymy.html</w:t>
        </w:r>
      </w:hyperlink>
    </w:p>
    <w:sectPr w:rsidR="004001E7" w:rsidRPr="00B772BF" w:rsidSect="00C42ADE">
      <w:footerReference w:type="even" r:id="rId558"/>
      <w:footerReference w:type="default" r:id="rId559"/>
      <w:pgSz w:w="11906" w:h="16838"/>
      <w:pgMar w:top="1134" w:right="1134" w:bottom="851" w:left="1134" w:header="357" w:footer="17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7B0" w:rsidRDefault="002547B0">
      <w:pPr>
        <w:spacing w:before="0" w:after="0" w:line="240" w:lineRule="auto"/>
      </w:pPr>
      <w:r>
        <w:separator/>
      </w:r>
    </w:p>
  </w:endnote>
  <w:endnote w:type="continuationSeparator" w:id="0">
    <w:p w:rsidR="002547B0" w:rsidRDefault="002547B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Times,serif">
    <w:charset w:val="00"/>
    <w:family w:val="roman"/>
    <w:pitch w:val="variable"/>
    <w:sig w:usb0="00000003" w:usb1="00000000" w:usb2="00000000" w:usb3="00000000" w:csb0="00000001" w:csb1="00000000"/>
  </w:font>
  <w:font w:name="Arial CYR">
    <w:panose1 w:val="020B0604020202020204"/>
    <w:charset w:val="CC"/>
    <w:family w:val="swiss"/>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AvantGardeGothicCT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OfficinaSansBoldCTT">
    <w:altName w:val="OfficinaSansBoldCTT"/>
    <w:panose1 w:val="00000000000000000000"/>
    <w:charset w:val="CC"/>
    <w:family w:val="swiss"/>
    <w:notTrueType/>
    <w:pitch w:val="default"/>
    <w:sig w:usb0="00000201" w:usb1="00000000" w:usb2="00000000" w:usb3="00000000" w:csb0="00000004" w:csb1="00000000"/>
  </w:font>
  <w:font w:name="OfficinaSansBookCTT">
    <w:altName w:val="OfficinaSansBookCTT"/>
    <w:panose1 w:val="00000000000000000000"/>
    <w:charset w:val="CC"/>
    <w:family w:val="swiss"/>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7B0" w:rsidRPr="000A7F13" w:rsidRDefault="002547B0" w:rsidP="00AD7B40">
    <w:pPr>
      <w:pStyle w:val="a8"/>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2547B0" w:rsidRPr="000A7F13" w:rsidRDefault="002547B0">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7B0" w:rsidRDefault="002547B0" w:rsidP="007D6BC1">
    <w:pPr>
      <w:pStyle w:val="a8"/>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B772BF">
      <w:rPr>
        <w:rStyle w:val="ab"/>
        <w:noProof/>
      </w:rPr>
      <w:t>2</w:t>
    </w:r>
    <w:r>
      <w:rPr>
        <w:rStyle w:val="ab"/>
      </w:rPr>
      <w:fldChar w:fldCharType="end"/>
    </w:r>
  </w:p>
  <w:p w:rsidR="002547B0" w:rsidRPr="00AD7B40" w:rsidRDefault="002547B0" w:rsidP="00AD7B40">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7B0" w:rsidRDefault="002547B0">
      <w:pPr>
        <w:spacing w:before="0" w:after="0" w:line="240" w:lineRule="auto"/>
      </w:pPr>
      <w:r>
        <w:separator/>
      </w:r>
    </w:p>
  </w:footnote>
  <w:footnote w:type="continuationSeparator" w:id="0">
    <w:p w:rsidR="002547B0" w:rsidRDefault="002547B0">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AC32A54E">
      <w:start w:val="1"/>
      <w:numFmt w:val="bullet"/>
      <w:lvlText w:val=""/>
      <w:lvlJc w:val="left"/>
      <w:pPr>
        <w:tabs>
          <w:tab w:val="num" w:pos="720"/>
        </w:tabs>
        <w:ind w:left="720" w:hanging="360"/>
      </w:pPr>
      <w:rPr>
        <w:rFonts w:ascii="Symbol" w:hAnsi="Symbol"/>
      </w:rPr>
    </w:lvl>
    <w:lvl w:ilvl="1" w:tplc="4B8812BE">
      <w:start w:val="1"/>
      <w:numFmt w:val="bullet"/>
      <w:lvlText w:val="o"/>
      <w:lvlJc w:val="left"/>
      <w:pPr>
        <w:tabs>
          <w:tab w:val="num" w:pos="1440"/>
        </w:tabs>
        <w:ind w:left="1440" w:hanging="360"/>
      </w:pPr>
      <w:rPr>
        <w:rFonts w:ascii="Courier New" w:hAnsi="Courier New"/>
      </w:rPr>
    </w:lvl>
    <w:lvl w:ilvl="2" w:tplc="79C02940">
      <w:start w:val="1"/>
      <w:numFmt w:val="bullet"/>
      <w:lvlText w:val=""/>
      <w:lvlJc w:val="left"/>
      <w:pPr>
        <w:tabs>
          <w:tab w:val="num" w:pos="2160"/>
        </w:tabs>
        <w:ind w:left="2160" w:hanging="360"/>
      </w:pPr>
      <w:rPr>
        <w:rFonts w:ascii="Wingdings" w:hAnsi="Wingdings"/>
      </w:rPr>
    </w:lvl>
    <w:lvl w:ilvl="3" w:tplc="DB7498A0">
      <w:start w:val="1"/>
      <w:numFmt w:val="bullet"/>
      <w:lvlText w:val=""/>
      <w:lvlJc w:val="left"/>
      <w:pPr>
        <w:tabs>
          <w:tab w:val="num" w:pos="2880"/>
        </w:tabs>
        <w:ind w:left="2880" w:hanging="360"/>
      </w:pPr>
      <w:rPr>
        <w:rFonts w:ascii="Symbol" w:hAnsi="Symbol"/>
      </w:rPr>
    </w:lvl>
    <w:lvl w:ilvl="4" w:tplc="B316DA56">
      <w:start w:val="1"/>
      <w:numFmt w:val="bullet"/>
      <w:lvlText w:val="o"/>
      <w:lvlJc w:val="left"/>
      <w:pPr>
        <w:tabs>
          <w:tab w:val="num" w:pos="3600"/>
        </w:tabs>
        <w:ind w:left="3600" w:hanging="360"/>
      </w:pPr>
      <w:rPr>
        <w:rFonts w:ascii="Courier New" w:hAnsi="Courier New"/>
      </w:rPr>
    </w:lvl>
    <w:lvl w:ilvl="5" w:tplc="AEEC3320">
      <w:start w:val="1"/>
      <w:numFmt w:val="bullet"/>
      <w:lvlText w:val=""/>
      <w:lvlJc w:val="left"/>
      <w:pPr>
        <w:tabs>
          <w:tab w:val="num" w:pos="4320"/>
        </w:tabs>
        <w:ind w:left="4320" w:hanging="360"/>
      </w:pPr>
      <w:rPr>
        <w:rFonts w:ascii="Wingdings" w:hAnsi="Wingdings"/>
      </w:rPr>
    </w:lvl>
    <w:lvl w:ilvl="6" w:tplc="ABE2731C">
      <w:start w:val="1"/>
      <w:numFmt w:val="bullet"/>
      <w:lvlText w:val=""/>
      <w:lvlJc w:val="left"/>
      <w:pPr>
        <w:tabs>
          <w:tab w:val="num" w:pos="5040"/>
        </w:tabs>
        <w:ind w:left="5040" w:hanging="360"/>
      </w:pPr>
      <w:rPr>
        <w:rFonts w:ascii="Symbol" w:hAnsi="Symbol"/>
      </w:rPr>
    </w:lvl>
    <w:lvl w:ilvl="7" w:tplc="8174CB58">
      <w:start w:val="1"/>
      <w:numFmt w:val="bullet"/>
      <w:lvlText w:val="o"/>
      <w:lvlJc w:val="left"/>
      <w:pPr>
        <w:tabs>
          <w:tab w:val="num" w:pos="5760"/>
        </w:tabs>
        <w:ind w:left="5760" w:hanging="360"/>
      </w:pPr>
      <w:rPr>
        <w:rFonts w:ascii="Courier New" w:hAnsi="Courier New"/>
      </w:rPr>
    </w:lvl>
    <w:lvl w:ilvl="8" w:tplc="9C72694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B8CAD77C">
      <w:start w:val="1"/>
      <w:numFmt w:val="bullet"/>
      <w:lvlText w:val=""/>
      <w:lvlJc w:val="left"/>
      <w:pPr>
        <w:tabs>
          <w:tab w:val="num" w:pos="720"/>
        </w:tabs>
        <w:ind w:left="720" w:hanging="360"/>
      </w:pPr>
      <w:rPr>
        <w:rFonts w:ascii="Symbol" w:hAnsi="Symbol"/>
      </w:rPr>
    </w:lvl>
    <w:lvl w:ilvl="1" w:tplc="679097F8">
      <w:start w:val="1"/>
      <w:numFmt w:val="bullet"/>
      <w:lvlText w:val="o"/>
      <w:lvlJc w:val="left"/>
      <w:pPr>
        <w:tabs>
          <w:tab w:val="num" w:pos="1440"/>
        </w:tabs>
        <w:ind w:left="1440" w:hanging="360"/>
      </w:pPr>
      <w:rPr>
        <w:rFonts w:ascii="Courier New" w:hAnsi="Courier New"/>
      </w:rPr>
    </w:lvl>
    <w:lvl w:ilvl="2" w:tplc="80EC693E">
      <w:start w:val="1"/>
      <w:numFmt w:val="bullet"/>
      <w:lvlText w:val=""/>
      <w:lvlJc w:val="left"/>
      <w:pPr>
        <w:tabs>
          <w:tab w:val="num" w:pos="2160"/>
        </w:tabs>
        <w:ind w:left="2160" w:hanging="360"/>
      </w:pPr>
      <w:rPr>
        <w:rFonts w:ascii="Wingdings" w:hAnsi="Wingdings"/>
      </w:rPr>
    </w:lvl>
    <w:lvl w:ilvl="3" w:tplc="09FED9F2">
      <w:start w:val="1"/>
      <w:numFmt w:val="bullet"/>
      <w:lvlText w:val=""/>
      <w:lvlJc w:val="left"/>
      <w:pPr>
        <w:tabs>
          <w:tab w:val="num" w:pos="2880"/>
        </w:tabs>
        <w:ind w:left="2880" w:hanging="360"/>
      </w:pPr>
      <w:rPr>
        <w:rFonts w:ascii="Symbol" w:hAnsi="Symbol"/>
      </w:rPr>
    </w:lvl>
    <w:lvl w:ilvl="4" w:tplc="90E05492">
      <w:start w:val="1"/>
      <w:numFmt w:val="bullet"/>
      <w:lvlText w:val="o"/>
      <w:lvlJc w:val="left"/>
      <w:pPr>
        <w:tabs>
          <w:tab w:val="num" w:pos="3600"/>
        </w:tabs>
        <w:ind w:left="3600" w:hanging="360"/>
      </w:pPr>
      <w:rPr>
        <w:rFonts w:ascii="Courier New" w:hAnsi="Courier New"/>
      </w:rPr>
    </w:lvl>
    <w:lvl w:ilvl="5" w:tplc="D2A48CF4">
      <w:start w:val="1"/>
      <w:numFmt w:val="bullet"/>
      <w:lvlText w:val=""/>
      <w:lvlJc w:val="left"/>
      <w:pPr>
        <w:tabs>
          <w:tab w:val="num" w:pos="4320"/>
        </w:tabs>
        <w:ind w:left="4320" w:hanging="360"/>
      </w:pPr>
      <w:rPr>
        <w:rFonts w:ascii="Wingdings" w:hAnsi="Wingdings"/>
      </w:rPr>
    </w:lvl>
    <w:lvl w:ilvl="6" w:tplc="18CEF98E">
      <w:start w:val="1"/>
      <w:numFmt w:val="bullet"/>
      <w:lvlText w:val=""/>
      <w:lvlJc w:val="left"/>
      <w:pPr>
        <w:tabs>
          <w:tab w:val="num" w:pos="5040"/>
        </w:tabs>
        <w:ind w:left="5040" w:hanging="360"/>
      </w:pPr>
      <w:rPr>
        <w:rFonts w:ascii="Symbol" w:hAnsi="Symbol"/>
      </w:rPr>
    </w:lvl>
    <w:lvl w:ilvl="7" w:tplc="52089768">
      <w:start w:val="1"/>
      <w:numFmt w:val="bullet"/>
      <w:lvlText w:val="o"/>
      <w:lvlJc w:val="left"/>
      <w:pPr>
        <w:tabs>
          <w:tab w:val="num" w:pos="5760"/>
        </w:tabs>
        <w:ind w:left="5760" w:hanging="360"/>
      </w:pPr>
      <w:rPr>
        <w:rFonts w:ascii="Courier New" w:hAnsi="Courier New"/>
      </w:rPr>
    </w:lvl>
    <w:lvl w:ilvl="8" w:tplc="EE74937E">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69AC47D0">
      <w:start w:val="1"/>
      <w:numFmt w:val="bullet"/>
      <w:lvlText w:val=""/>
      <w:lvlJc w:val="left"/>
      <w:pPr>
        <w:tabs>
          <w:tab w:val="num" w:pos="720"/>
        </w:tabs>
        <w:ind w:left="720" w:hanging="360"/>
      </w:pPr>
      <w:rPr>
        <w:rFonts w:ascii="Symbol" w:hAnsi="Symbol"/>
      </w:rPr>
    </w:lvl>
    <w:lvl w:ilvl="1" w:tplc="58DC486E">
      <w:start w:val="1"/>
      <w:numFmt w:val="bullet"/>
      <w:lvlText w:val="o"/>
      <w:lvlJc w:val="left"/>
      <w:pPr>
        <w:tabs>
          <w:tab w:val="num" w:pos="1440"/>
        </w:tabs>
        <w:ind w:left="1440" w:hanging="360"/>
      </w:pPr>
      <w:rPr>
        <w:rFonts w:ascii="Courier New" w:hAnsi="Courier New"/>
      </w:rPr>
    </w:lvl>
    <w:lvl w:ilvl="2" w:tplc="310262E6">
      <w:start w:val="1"/>
      <w:numFmt w:val="bullet"/>
      <w:lvlText w:val=""/>
      <w:lvlJc w:val="left"/>
      <w:pPr>
        <w:tabs>
          <w:tab w:val="num" w:pos="2160"/>
        </w:tabs>
        <w:ind w:left="2160" w:hanging="360"/>
      </w:pPr>
      <w:rPr>
        <w:rFonts w:ascii="Wingdings" w:hAnsi="Wingdings"/>
      </w:rPr>
    </w:lvl>
    <w:lvl w:ilvl="3" w:tplc="744C107E">
      <w:start w:val="1"/>
      <w:numFmt w:val="bullet"/>
      <w:lvlText w:val=""/>
      <w:lvlJc w:val="left"/>
      <w:pPr>
        <w:tabs>
          <w:tab w:val="num" w:pos="2880"/>
        </w:tabs>
        <w:ind w:left="2880" w:hanging="360"/>
      </w:pPr>
      <w:rPr>
        <w:rFonts w:ascii="Symbol" w:hAnsi="Symbol"/>
      </w:rPr>
    </w:lvl>
    <w:lvl w:ilvl="4" w:tplc="F468C12A">
      <w:start w:val="1"/>
      <w:numFmt w:val="bullet"/>
      <w:lvlText w:val="o"/>
      <w:lvlJc w:val="left"/>
      <w:pPr>
        <w:tabs>
          <w:tab w:val="num" w:pos="3600"/>
        </w:tabs>
        <w:ind w:left="3600" w:hanging="360"/>
      </w:pPr>
      <w:rPr>
        <w:rFonts w:ascii="Courier New" w:hAnsi="Courier New"/>
      </w:rPr>
    </w:lvl>
    <w:lvl w:ilvl="5" w:tplc="DACC5068">
      <w:start w:val="1"/>
      <w:numFmt w:val="bullet"/>
      <w:lvlText w:val=""/>
      <w:lvlJc w:val="left"/>
      <w:pPr>
        <w:tabs>
          <w:tab w:val="num" w:pos="4320"/>
        </w:tabs>
        <w:ind w:left="4320" w:hanging="360"/>
      </w:pPr>
      <w:rPr>
        <w:rFonts w:ascii="Wingdings" w:hAnsi="Wingdings"/>
      </w:rPr>
    </w:lvl>
    <w:lvl w:ilvl="6" w:tplc="F892B088">
      <w:start w:val="1"/>
      <w:numFmt w:val="bullet"/>
      <w:lvlText w:val=""/>
      <w:lvlJc w:val="left"/>
      <w:pPr>
        <w:tabs>
          <w:tab w:val="num" w:pos="5040"/>
        </w:tabs>
        <w:ind w:left="5040" w:hanging="360"/>
      </w:pPr>
      <w:rPr>
        <w:rFonts w:ascii="Symbol" w:hAnsi="Symbol"/>
      </w:rPr>
    </w:lvl>
    <w:lvl w:ilvl="7" w:tplc="EEDC157C">
      <w:start w:val="1"/>
      <w:numFmt w:val="bullet"/>
      <w:lvlText w:val="o"/>
      <w:lvlJc w:val="left"/>
      <w:pPr>
        <w:tabs>
          <w:tab w:val="num" w:pos="5760"/>
        </w:tabs>
        <w:ind w:left="5760" w:hanging="360"/>
      </w:pPr>
      <w:rPr>
        <w:rFonts w:ascii="Courier New" w:hAnsi="Courier New"/>
      </w:rPr>
    </w:lvl>
    <w:lvl w:ilvl="8" w:tplc="AEC42072">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88DCF82E">
      <w:start w:val="1"/>
      <w:numFmt w:val="bullet"/>
      <w:lvlText w:val=""/>
      <w:lvlJc w:val="left"/>
      <w:pPr>
        <w:tabs>
          <w:tab w:val="num" w:pos="720"/>
        </w:tabs>
        <w:ind w:left="720" w:hanging="360"/>
      </w:pPr>
      <w:rPr>
        <w:rFonts w:ascii="Symbol" w:hAnsi="Symbol"/>
      </w:rPr>
    </w:lvl>
    <w:lvl w:ilvl="1" w:tplc="AA9CB00E">
      <w:start w:val="1"/>
      <w:numFmt w:val="bullet"/>
      <w:lvlText w:val="o"/>
      <w:lvlJc w:val="left"/>
      <w:pPr>
        <w:tabs>
          <w:tab w:val="num" w:pos="1440"/>
        </w:tabs>
        <w:ind w:left="1440" w:hanging="360"/>
      </w:pPr>
      <w:rPr>
        <w:rFonts w:ascii="Courier New" w:hAnsi="Courier New"/>
      </w:rPr>
    </w:lvl>
    <w:lvl w:ilvl="2" w:tplc="8AF0B604">
      <w:start w:val="1"/>
      <w:numFmt w:val="bullet"/>
      <w:lvlText w:val=""/>
      <w:lvlJc w:val="left"/>
      <w:pPr>
        <w:tabs>
          <w:tab w:val="num" w:pos="2160"/>
        </w:tabs>
        <w:ind w:left="2160" w:hanging="360"/>
      </w:pPr>
      <w:rPr>
        <w:rFonts w:ascii="Wingdings" w:hAnsi="Wingdings"/>
      </w:rPr>
    </w:lvl>
    <w:lvl w:ilvl="3" w:tplc="349E0CAE">
      <w:start w:val="1"/>
      <w:numFmt w:val="bullet"/>
      <w:lvlText w:val=""/>
      <w:lvlJc w:val="left"/>
      <w:pPr>
        <w:tabs>
          <w:tab w:val="num" w:pos="2880"/>
        </w:tabs>
        <w:ind w:left="2880" w:hanging="360"/>
      </w:pPr>
      <w:rPr>
        <w:rFonts w:ascii="Symbol" w:hAnsi="Symbol"/>
      </w:rPr>
    </w:lvl>
    <w:lvl w:ilvl="4" w:tplc="F42E5094">
      <w:start w:val="1"/>
      <w:numFmt w:val="bullet"/>
      <w:lvlText w:val="o"/>
      <w:lvlJc w:val="left"/>
      <w:pPr>
        <w:tabs>
          <w:tab w:val="num" w:pos="3600"/>
        </w:tabs>
        <w:ind w:left="3600" w:hanging="360"/>
      </w:pPr>
      <w:rPr>
        <w:rFonts w:ascii="Courier New" w:hAnsi="Courier New"/>
      </w:rPr>
    </w:lvl>
    <w:lvl w:ilvl="5" w:tplc="B02AC882">
      <w:start w:val="1"/>
      <w:numFmt w:val="bullet"/>
      <w:lvlText w:val=""/>
      <w:lvlJc w:val="left"/>
      <w:pPr>
        <w:tabs>
          <w:tab w:val="num" w:pos="4320"/>
        </w:tabs>
        <w:ind w:left="4320" w:hanging="360"/>
      </w:pPr>
      <w:rPr>
        <w:rFonts w:ascii="Wingdings" w:hAnsi="Wingdings"/>
      </w:rPr>
    </w:lvl>
    <w:lvl w:ilvl="6" w:tplc="C64CEC1A">
      <w:start w:val="1"/>
      <w:numFmt w:val="bullet"/>
      <w:lvlText w:val=""/>
      <w:lvlJc w:val="left"/>
      <w:pPr>
        <w:tabs>
          <w:tab w:val="num" w:pos="5040"/>
        </w:tabs>
        <w:ind w:left="5040" w:hanging="360"/>
      </w:pPr>
      <w:rPr>
        <w:rFonts w:ascii="Symbol" w:hAnsi="Symbol"/>
      </w:rPr>
    </w:lvl>
    <w:lvl w:ilvl="7" w:tplc="6AFA5F5E">
      <w:start w:val="1"/>
      <w:numFmt w:val="bullet"/>
      <w:lvlText w:val="o"/>
      <w:lvlJc w:val="left"/>
      <w:pPr>
        <w:tabs>
          <w:tab w:val="num" w:pos="5760"/>
        </w:tabs>
        <w:ind w:left="5760" w:hanging="360"/>
      </w:pPr>
      <w:rPr>
        <w:rFonts w:ascii="Courier New" w:hAnsi="Courier New"/>
      </w:rPr>
    </w:lvl>
    <w:lvl w:ilvl="8" w:tplc="09FEA9A2">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7C6466B2">
      <w:start w:val="1"/>
      <w:numFmt w:val="bullet"/>
      <w:lvlText w:val=""/>
      <w:lvlJc w:val="left"/>
      <w:pPr>
        <w:tabs>
          <w:tab w:val="num" w:pos="720"/>
        </w:tabs>
        <w:ind w:left="720" w:hanging="360"/>
      </w:pPr>
      <w:rPr>
        <w:rFonts w:ascii="Symbol" w:hAnsi="Symbol"/>
      </w:rPr>
    </w:lvl>
    <w:lvl w:ilvl="1" w:tplc="1FE2A5AE">
      <w:start w:val="1"/>
      <w:numFmt w:val="bullet"/>
      <w:lvlText w:val="o"/>
      <w:lvlJc w:val="left"/>
      <w:pPr>
        <w:tabs>
          <w:tab w:val="num" w:pos="1440"/>
        </w:tabs>
        <w:ind w:left="1440" w:hanging="360"/>
      </w:pPr>
      <w:rPr>
        <w:rFonts w:ascii="Courier New" w:hAnsi="Courier New"/>
      </w:rPr>
    </w:lvl>
    <w:lvl w:ilvl="2" w:tplc="99CC9DCC">
      <w:start w:val="1"/>
      <w:numFmt w:val="bullet"/>
      <w:lvlText w:val=""/>
      <w:lvlJc w:val="left"/>
      <w:pPr>
        <w:tabs>
          <w:tab w:val="num" w:pos="2160"/>
        </w:tabs>
        <w:ind w:left="2160" w:hanging="360"/>
      </w:pPr>
      <w:rPr>
        <w:rFonts w:ascii="Wingdings" w:hAnsi="Wingdings"/>
      </w:rPr>
    </w:lvl>
    <w:lvl w:ilvl="3" w:tplc="04A0C322">
      <w:start w:val="1"/>
      <w:numFmt w:val="bullet"/>
      <w:lvlText w:val=""/>
      <w:lvlJc w:val="left"/>
      <w:pPr>
        <w:tabs>
          <w:tab w:val="num" w:pos="2880"/>
        </w:tabs>
        <w:ind w:left="2880" w:hanging="360"/>
      </w:pPr>
      <w:rPr>
        <w:rFonts w:ascii="Symbol" w:hAnsi="Symbol"/>
      </w:rPr>
    </w:lvl>
    <w:lvl w:ilvl="4" w:tplc="99DAE60E">
      <w:start w:val="1"/>
      <w:numFmt w:val="bullet"/>
      <w:lvlText w:val="o"/>
      <w:lvlJc w:val="left"/>
      <w:pPr>
        <w:tabs>
          <w:tab w:val="num" w:pos="3600"/>
        </w:tabs>
        <w:ind w:left="3600" w:hanging="360"/>
      </w:pPr>
      <w:rPr>
        <w:rFonts w:ascii="Courier New" w:hAnsi="Courier New"/>
      </w:rPr>
    </w:lvl>
    <w:lvl w:ilvl="5" w:tplc="6052BA06">
      <w:start w:val="1"/>
      <w:numFmt w:val="bullet"/>
      <w:lvlText w:val=""/>
      <w:lvlJc w:val="left"/>
      <w:pPr>
        <w:tabs>
          <w:tab w:val="num" w:pos="4320"/>
        </w:tabs>
        <w:ind w:left="4320" w:hanging="360"/>
      </w:pPr>
      <w:rPr>
        <w:rFonts w:ascii="Wingdings" w:hAnsi="Wingdings"/>
      </w:rPr>
    </w:lvl>
    <w:lvl w:ilvl="6" w:tplc="E822E36E">
      <w:start w:val="1"/>
      <w:numFmt w:val="bullet"/>
      <w:lvlText w:val=""/>
      <w:lvlJc w:val="left"/>
      <w:pPr>
        <w:tabs>
          <w:tab w:val="num" w:pos="5040"/>
        </w:tabs>
        <w:ind w:left="5040" w:hanging="360"/>
      </w:pPr>
      <w:rPr>
        <w:rFonts w:ascii="Symbol" w:hAnsi="Symbol"/>
      </w:rPr>
    </w:lvl>
    <w:lvl w:ilvl="7" w:tplc="769CB8CC">
      <w:start w:val="1"/>
      <w:numFmt w:val="bullet"/>
      <w:lvlText w:val="o"/>
      <w:lvlJc w:val="left"/>
      <w:pPr>
        <w:tabs>
          <w:tab w:val="num" w:pos="5760"/>
        </w:tabs>
        <w:ind w:left="5760" w:hanging="360"/>
      </w:pPr>
      <w:rPr>
        <w:rFonts w:ascii="Courier New" w:hAnsi="Courier New"/>
      </w:rPr>
    </w:lvl>
    <w:lvl w:ilvl="8" w:tplc="1B365E48">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hybridMultilevel"/>
    <w:tmpl w:val="00000006"/>
    <w:lvl w:ilvl="0" w:tplc="138C31C8">
      <w:start w:val="1"/>
      <w:numFmt w:val="bullet"/>
      <w:lvlText w:val=""/>
      <w:lvlJc w:val="left"/>
      <w:pPr>
        <w:tabs>
          <w:tab w:val="num" w:pos="720"/>
        </w:tabs>
        <w:ind w:left="720" w:hanging="360"/>
      </w:pPr>
      <w:rPr>
        <w:rFonts w:ascii="Symbol" w:hAnsi="Symbol"/>
      </w:rPr>
    </w:lvl>
    <w:lvl w:ilvl="1" w:tplc="31FA9EA2">
      <w:start w:val="1"/>
      <w:numFmt w:val="bullet"/>
      <w:lvlText w:val="o"/>
      <w:lvlJc w:val="left"/>
      <w:pPr>
        <w:tabs>
          <w:tab w:val="num" w:pos="1440"/>
        </w:tabs>
        <w:ind w:left="1440" w:hanging="360"/>
      </w:pPr>
      <w:rPr>
        <w:rFonts w:ascii="Courier New" w:hAnsi="Courier New"/>
      </w:rPr>
    </w:lvl>
    <w:lvl w:ilvl="2" w:tplc="565EC8BC">
      <w:start w:val="1"/>
      <w:numFmt w:val="bullet"/>
      <w:lvlText w:val=""/>
      <w:lvlJc w:val="left"/>
      <w:pPr>
        <w:tabs>
          <w:tab w:val="num" w:pos="2160"/>
        </w:tabs>
        <w:ind w:left="2160" w:hanging="360"/>
      </w:pPr>
      <w:rPr>
        <w:rFonts w:ascii="Wingdings" w:hAnsi="Wingdings"/>
      </w:rPr>
    </w:lvl>
    <w:lvl w:ilvl="3" w:tplc="538A2E4A">
      <w:start w:val="1"/>
      <w:numFmt w:val="bullet"/>
      <w:lvlText w:val=""/>
      <w:lvlJc w:val="left"/>
      <w:pPr>
        <w:tabs>
          <w:tab w:val="num" w:pos="2880"/>
        </w:tabs>
        <w:ind w:left="2880" w:hanging="360"/>
      </w:pPr>
      <w:rPr>
        <w:rFonts w:ascii="Symbol" w:hAnsi="Symbol"/>
      </w:rPr>
    </w:lvl>
    <w:lvl w:ilvl="4" w:tplc="373C607E">
      <w:start w:val="1"/>
      <w:numFmt w:val="bullet"/>
      <w:lvlText w:val="o"/>
      <w:lvlJc w:val="left"/>
      <w:pPr>
        <w:tabs>
          <w:tab w:val="num" w:pos="3600"/>
        </w:tabs>
        <w:ind w:left="3600" w:hanging="360"/>
      </w:pPr>
      <w:rPr>
        <w:rFonts w:ascii="Courier New" w:hAnsi="Courier New"/>
      </w:rPr>
    </w:lvl>
    <w:lvl w:ilvl="5" w:tplc="17C0927E">
      <w:start w:val="1"/>
      <w:numFmt w:val="bullet"/>
      <w:lvlText w:val=""/>
      <w:lvlJc w:val="left"/>
      <w:pPr>
        <w:tabs>
          <w:tab w:val="num" w:pos="4320"/>
        </w:tabs>
        <w:ind w:left="4320" w:hanging="360"/>
      </w:pPr>
      <w:rPr>
        <w:rFonts w:ascii="Wingdings" w:hAnsi="Wingdings"/>
      </w:rPr>
    </w:lvl>
    <w:lvl w:ilvl="6" w:tplc="884EB2F6">
      <w:start w:val="1"/>
      <w:numFmt w:val="bullet"/>
      <w:lvlText w:val=""/>
      <w:lvlJc w:val="left"/>
      <w:pPr>
        <w:tabs>
          <w:tab w:val="num" w:pos="5040"/>
        </w:tabs>
        <w:ind w:left="5040" w:hanging="360"/>
      </w:pPr>
      <w:rPr>
        <w:rFonts w:ascii="Symbol" w:hAnsi="Symbol"/>
      </w:rPr>
    </w:lvl>
    <w:lvl w:ilvl="7" w:tplc="F350C866">
      <w:start w:val="1"/>
      <w:numFmt w:val="bullet"/>
      <w:lvlText w:val="o"/>
      <w:lvlJc w:val="left"/>
      <w:pPr>
        <w:tabs>
          <w:tab w:val="num" w:pos="5760"/>
        </w:tabs>
        <w:ind w:left="5760" w:hanging="360"/>
      </w:pPr>
      <w:rPr>
        <w:rFonts w:ascii="Courier New" w:hAnsi="Courier New"/>
      </w:rPr>
    </w:lvl>
    <w:lvl w:ilvl="8" w:tplc="6D98C910">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hybridMultilevel"/>
    <w:tmpl w:val="00000007"/>
    <w:lvl w:ilvl="0" w:tplc="48CAD5DA">
      <w:start w:val="1"/>
      <w:numFmt w:val="bullet"/>
      <w:lvlText w:val=""/>
      <w:lvlJc w:val="left"/>
      <w:pPr>
        <w:tabs>
          <w:tab w:val="num" w:pos="720"/>
        </w:tabs>
        <w:ind w:left="720" w:hanging="360"/>
      </w:pPr>
      <w:rPr>
        <w:rFonts w:ascii="Symbol" w:hAnsi="Symbol"/>
      </w:rPr>
    </w:lvl>
    <w:lvl w:ilvl="1" w:tplc="B97EBB50">
      <w:start w:val="1"/>
      <w:numFmt w:val="bullet"/>
      <w:lvlText w:val="o"/>
      <w:lvlJc w:val="left"/>
      <w:pPr>
        <w:tabs>
          <w:tab w:val="num" w:pos="1440"/>
        </w:tabs>
        <w:ind w:left="1440" w:hanging="360"/>
      </w:pPr>
      <w:rPr>
        <w:rFonts w:ascii="Courier New" w:hAnsi="Courier New"/>
      </w:rPr>
    </w:lvl>
    <w:lvl w:ilvl="2" w:tplc="818EBE32">
      <w:start w:val="1"/>
      <w:numFmt w:val="bullet"/>
      <w:lvlText w:val=""/>
      <w:lvlJc w:val="left"/>
      <w:pPr>
        <w:tabs>
          <w:tab w:val="num" w:pos="2160"/>
        </w:tabs>
        <w:ind w:left="2160" w:hanging="360"/>
      </w:pPr>
      <w:rPr>
        <w:rFonts w:ascii="Wingdings" w:hAnsi="Wingdings"/>
      </w:rPr>
    </w:lvl>
    <w:lvl w:ilvl="3" w:tplc="0E6245FA">
      <w:start w:val="1"/>
      <w:numFmt w:val="bullet"/>
      <w:lvlText w:val=""/>
      <w:lvlJc w:val="left"/>
      <w:pPr>
        <w:tabs>
          <w:tab w:val="num" w:pos="2880"/>
        </w:tabs>
        <w:ind w:left="2880" w:hanging="360"/>
      </w:pPr>
      <w:rPr>
        <w:rFonts w:ascii="Symbol" w:hAnsi="Symbol"/>
      </w:rPr>
    </w:lvl>
    <w:lvl w:ilvl="4" w:tplc="0C964A68">
      <w:start w:val="1"/>
      <w:numFmt w:val="bullet"/>
      <w:lvlText w:val="o"/>
      <w:lvlJc w:val="left"/>
      <w:pPr>
        <w:tabs>
          <w:tab w:val="num" w:pos="3600"/>
        </w:tabs>
        <w:ind w:left="3600" w:hanging="360"/>
      </w:pPr>
      <w:rPr>
        <w:rFonts w:ascii="Courier New" w:hAnsi="Courier New"/>
      </w:rPr>
    </w:lvl>
    <w:lvl w:ilvl="5" w:tplc="EB48F186">
      <w:start w:val="1"/>
      <w:numFmt w:val="bullet"/>
      <w:lvlText w:val=""/>
      <w:lvlJc w:val="left"/>
      <w:pPr>
        <w:tabs>
          <w:tab w:val="num" w:pos="4320"/>
        </w:tabs>
        <w:ind w:left="4320" w:hanging="360"/>
      </w:pPr>
      <w:rPr>
        <w:rFonts w:ascii="Wingdings" w:hAnsi="Wingdings"/>
      </w:rPr>
    </w:lvl>
    <w:lvl w:ilvl="6" w:tplc="2C30BA3A">
      <w:start w:val="1"/>
      <w:numFmt w:val="bullet"/>
      <w:lvlText w:val=""/>
      <w:lvlJc w:val="left"/>
      <w:pPr>
        <w:tabs>
          <w:tab w:val="num" w:pos="5040"/>
        </w:tabs>
        <w:ind w:left="5040" w:hanging="360"/>
      </w:pPr>
      <w:rPr>
        <w:rFonts w:ascii="Symbol" w:hAnsi="Symbol"/>
      </w:rPr>
    </w:lvl>
    <w:lvl w:ilvl="7" w:tplc="C69E55F4">
      <w:start w:val="1"/>
      <w:numFmt w:val="bullet"/>
      <w:lvlText w:val="o"/>
      <w:lvlJc w:val="left"/>
      <w:pPr>
        <w:tabs>
          <w:tab w:val="num" w:pos="5760"/>
        </w:tabs>
        <w:ind w:left="5760" w:hanging="360"/>
      </w:pPr>
      <w:rPr>
        <w:rFonts w:ascii="Courier New" w:hAnsi="Courier New"/>
      </w:rPr>
    </w:lvl>
    <w:lvl w:ilvl="8" w:tplc="F1E46E0E">
      <w:start w:val="1"/>
      <w:numFmt w:val="bullet"/>
      <w:lvlText w:val=""/>
      <w:lvlJc w:val="left"/>
      <w:pPr>
        <w:tabs>
          <w:tab w:val="num" w:pos="6480"/>
        </w:tabs>
        <w:ind w:left="6480" w:hanging="360"/>
      </w:pPr>
      <w:rPr>
        <w:rFonts w:ascii="Wingdings" w:hAnsi="Wingdings"/>
      </w:rPr>
    </w:lvl>
  </w:abstractNum>
  <w:abstractNum w:abstractNumId="7" w15:restartNumberingAfterBreak="0">
    <w:nsid w:val="00000008"/>
    <w:multiLevelType w:val="hybridMultilevel"/>
    <w:tmpl w:val="00000008"/>
    <w:lvl w:ilvl="0" w:tplc="90ACA678">
      <w:start w:val="1"/>
      <w:numFmt w:val="bullet"/>
      <w:lvlText w:val=""/>
      <w:lvlJc w:val="left"/>
      <w:pPr>
        <w:tabs>
          <w:tab w:val="num" w:pos="720"/>
        </w:tabs>
        <w:ind w:left="720" w:hanging="360"/>
      </w:pPr>
      <w:rPr>
        <w:rFonts w:ascii="Symbol" w:hAnsi="Symbol"/>
      </w:rPr>
    </w:lvl>
    <w:lvl w:ilvl="1" w:tplc="D1728ACE">
      <w:start w:val="1"/>
      <w:numFmt w:val="bullet"/>
      <w:lvlText w:val="o"/>
      <w:lvlJc w:val="left"/>
      <w:pPr>
        <w:tabs>
          <w:tab w:val="num" w:pos="1440"/>
        </w:tabs>
        <w:ind w:left="1440" w:hanging="360"/>
      </w:pPr>
      <w:rPr>
        <w:rFonts w:ascii="Courier New" w:hAnsi="Courier New"/>
      </w:rPr>
    </w:lvl>
    <w:lvl w:ilvl="2" w:tplc="7F9022C4">
      <w:start w:val="1"/>
      <w:numFmt w:val="bullet"/>
      <w:lvlText w:val=""/>
      <w:lvlJc w:val="left"/>
      <w:pPr>
        <w:tabs>
          <w:tab w:val="num" w:pos="2160"/>
        </w:tabs>
        <w:ind w:left="2160" w:hanging="360"/>
      </w:pPr>
      <w:rPr>
        <w:rFonts w:ascii="Wingdings" w:hAnsi="Wingdings"/>
      </w:rPr>
    </w:lvl>
    <w:lvl w:ilvl="3" w:tplc="071AD6E8">
      <w:start w:val="1"/>
      <w:numFmt w:val="bullet"/>
      <w:lvlText w:val=""/>
      <w:lvlJc w:val="left"/>
      <w:pPr>
        <w:tabs>
          <w:tab w:val="num" w:pos="2880"/>
        </w:tabs>
        <w:ind w:left="2880" w:hanging="360"/>
      </w:pPr>
      <w:rPr>
        <w:rFonts w:ascii="Symbol" w:hAnsi="Symbol"/>
      </w:rPr>
    </w:lvl>
    <w:lvl w:ilvl="4" w:tplc="3670E8D2">
      <w:start w:val="1"/>
      <w:numFmt w:val="bullet"/>
      <w:lvlText w:val="o"/>
      <w:lvlJc w:val="left"/>
      <w:pPr>
        <w:tabs>
          <w:tab w:val="num" w:pos="3600"/>
        </w:tabs>
        <w:ind w:left="3600" w:hanging="360"/>
      </w:pPr>
      <w:rPr>
        <w:rFonts w:ascii="Courier New" w:hAnsi="Courier New"/>
      </w:rPr>
    </w:lvl>
    <w:lvl w:ilvl="5" w:tplc="53DA4B58">
      <w:start w:val="1"/>
      <w:numFmt w:val="bullet"/>
      <w:lvlText w:val=""/>
      <w:lvlJc w:val="left"/>
      <w:pPr>
        <w:tabs>
          <w:tab w:val="num" w:pos="4320"/>
        </w:tabs>
        <w:ind w:left="4320" w:hanging="360"/>
      </w:pPr>
      <w:rPr>
        <w:rFonts w:ascii="Wingdings" w:hAnsi="Wingdings"/>
      </w:rPr>
    </w:lvl>
    <w:lvl w:ilvl="6" w:tplc="C39235DC">
      <w:start w:val="1"/>
      <w:numFmt w:val="bullet"/>
      <w:lvlText w:val=""/>
      <w:lvlJc w:val="left"/>
      <w:pPr>
        <w:tabs>
          <w:tab w:val="num" w:pos="5040"/>
        </w:tabs>
        <w:ind w:left="5040" w:hanging="360"/>
      </w:pPr>
      <w:rPr>
        <w:rFonts w:ascii="Symbol" w:hAnsi="Symbol"/>
      </w:rPr>
    </w:lvl>
    <w:lvl w:ilvl="7" w:tplc="AF5E1AF6">
      <w:start w:val="1"/>
      <w:numFmt w:val="bullet"/>
      <w:lvlText w:val="o"/>
      <w:lvlJc w:val="left"/>
      <w:pPr>
        <w:tabs>
          <w:tab w:val="num" w:pos="5760"/>
        </w:tabs>
        <w:ind w:left="5760" w:hanging="360"/>
      </w:pPr>
      <w:rPr>
        <w:rFonts w:ascii="Courier New" w:hAnsi="Courier New"/>
      </w:rPr>
    </w:lvl>
    <w:lvl w:ilvl="8" w:tplc="C674EF3E">
      <w:start w:val="1"/>
      <w:numFmt w:val="bullet"/>
      <w:lvlText w:val=""/>
      <w:lvlJc w:val="left"/>
      <w:pPr>
        <w:tabs>
          <w:tab w:val="num" w:pos="6480"/>
        </w:tabs>
        <w:ind w:left="6480" w:hanging="360"/>
      </w:pPr>
      <w:rPr>
        <w:rFonts w:ascii="Wingdings" w:hAnsi="Wingdings"/>
      </w:rPr>
    </w:lvl>
  </w:abstractNum>
  <w:abstractNum w:abstractNumId="8" w15:restartNumberingAfterBreak="0">
    <w:nsid w:val="00000009"/>
    <w:multiLevelType w:val="hybridMultilevel"/>
    <w:tmpl w:val="00000009"/>
    <w:lvl w:ilvl="0" w:tplc="FE1E619A">
      <w:start w:val="1"/>
      <w:numFmt w:val="bullet"/>
      <w:lvlText w:val=""/>
      <w:lvlJc w:val="left"/>
      <w:pPr>
        <w:tabs>
          <w:tab w:val="num" w:pos="720"/>
        </w:tabs>
        <w:ind w:left="720" w:hanging="360"/>
      </w:pPr>
      <w:rPr>
        <w:rFonts w:ascii="Symbol" w:hAnsi="Symbol"/>
      </w:rPr>
    </w:lvl>
    <w:lvl w:ilvl="1" w:tplc="EC480FD2">
      <w:start w:val="1"/>
      <w:numFmt w:val="bullet"/>
      <w:lvlText w:val="o"/>
      <w:lvlJc w:val="left"/>
      <w:pPr>
        <w:tabs>
          <w:tab w:val="num" w:pos="1440"/>
        </w:tabs>
        <w:ind w:left="1440" w:hanging="360"/>
      </w:pPr>
      <w:rPr>
        <w:rFonts w:ascii="Courier New" w:hAnsi="Courier New"/>
      </w:rPr>
    </w:lvl>
    <w:lvl w:ilvl="2" w:tplc="70D88DCC">
      <w:start w:val="1"/>
      <w:numFmt w:val="bullet"/>
      <w:lvlText w:val=""/>
      <w:lvlJc w:val="left"/>
      <w:pPr>
        <w:tabs>
          <w:tab w:val="num" w:pos="2160"/>
        </w:tabs>
        <w:ind w:left="2160" w:hanging="360"/>
      </w:pPr>
      <w:rPr>
        <w:rFonts w:ascii="Wingdings" w:hAnsi="Wingdings"/>
      </w:rPr>
    </w:lvl>
    <w:lvl w:ilvl="3" w:tplc="55121DD2">
      <w:start w:val="1"/>
      <w:numFmt w:val="bullet"/>
      <w:lvlText w:val=""/>
      <w:lvlJc w:val="left"/>
      <w:pPr>
        <w:tabs>
          <w:tab w:val="num" w:pos="2880"/>
        </w:tabs>
        <w:ind w:left="2880" w:hanging="360"/>
      </w:pPr>
      <w:rPr>
        <w:rFonts w:ascii="Symbol" w:hAnsi="Symbol"/>
      </w:rPr>
    </w:lvl>
    <w:lvl w:ilvl="4" w:tplc="41C8FDF6">
      <w:start w:val="1"/>
      <w:numFmt w:val="bullet"/>
      <w:lvlText w:val="o"/>
      <w:lvlJc w:val="left"/>
      <w:pPr>
        <w:tabs>
          <w:tab w:val="num" w:pos="3600"/>
        </w:tabs>
        <w:ind w:left="3600" w:hanging="360"/>
      </w:pPr>
      <w:rPr>
        <w:rFonts w:ascii="Courier New" w:hAnsi="Courier New"/>
      </w:rPr>
    </w:lvl>
    <w:lvl w:ilvl="5" w:tplc="8EF82B9E">
      <w:start w:val="1"/>
      <w:numFmt w:val="bullet"/>
      <w:lvlText w:val=""/>
      <w:lvlJc w:val="left"/>
      <w:pPr>
        <w:tabs>
          <w:tab w:val="num" w:pos="4320"/>
        </w:tabs>
        <w:ind w:left="4320" w:hanging="360"/>
      </w:pPr>
      <w:rPr>
        <w:rFonts w:ascii="Wingdings" w:hAnsi="Wingdings"/>
      </w:rPr>
    </w:lvl>
    <w:lvl w:ilvl="6" w:tplc="994C7AF6">
      <w:start w:val="1"/>
      <w:numFmt w:val="bullet"/>
      <w:lvlText w:val=""/>
      <w:lvlJc w:val="left"/>
      <w:pPr>
        <w:tabs>
          <w:tab w:val="num" w:pos="5040"/>
        </w:tabs>
        <w:ind w:left="5040" w:hanging="360"/>
      </w:pPr>
      <w:rPr>
        <w:rFonts w:ascii="Symbol" w:hAnsi="Symbol"/>
      </w:rPr>
    </w:lvl>
    <w:lvl w:ilvl="7" w:tplc="CA968F2A">
      <w:start w:val="1"/>
      <w:numFmt w:val="bullet"/>
      <w:lvlText w:val="o"/>
      <w:lvlJc w:val="left"/>
      <w:pPr>
        <w:tabs>
          <w:tab w:val="num" w:pos="5760"/>
        </w:tabs>
        <w:ind w:left="5760" w:hanging="360"/>
      </w:pPr>
      <w:rPr>
        <w:rFonts w:ascii="Courier New" w:hAnsi="Courier New"/>
      </w:rPr>
    </w:lvl>
    <w:lvl w:ilvl="8" w:tplc="B7BAD208">
      <w:start w:val="1"/>
      <w:numFmt w:val="bullet"/>
      <w:lvlText w:val=""/>
      <w:lvlJc w:val="left"/>
      <w:pPr>
        <w:tabs>
          <w:tab w:val="num" w:pos="6480"/>
        </w:tabs>
        <w:ind w:left="6480" w:hanging="360"/>
      </w:pPr>
      <w:rPr>
        <w:rFonts w:ascii="Wingdings" w:hAnsi="Wingdings"/>
      </w:rPr>
    </w:lvl>
  </w:abstractNum>
  <w:abstractNum w:abstractNumId="9" w15:restartNumberingAfterBreak="0">
    <w:nsid w:val="0000000A"/>
    <w:multiLevelType w:val="hybridMultilevel"/>
    <w:tmpl w:val="0000000A"/>
    <w:lvl w:ilvl="0" w:tplc="042A2242">
      <w:start w:val="1"/>
      <w:numFmt w:val="bullet"/>
      <w:lvlText w:val=""/>
      <w:lvlJc w:val="left"/>
      <w:pPr>
        <w:tabs>
          <w:tab w:val="num" w:pos="720"/>
        </w:tabs>
        <w:ind w:left="720" w:hanging="360"/>
      </w:pPr>
      <w:rPr>
        <w:rFonts w:ascii="Symbol" w:hAnsi="Symbol"/>
      </w:rPr>
    </w:lvl>
    <w:lvl w:ilvl="1" w:tplc="A3824848">
      <w:start w:val="1"/>
      <w:numFmt w:val="bullet"/>
      <w:lvlText w:val="o"/>
      <w:lvlJc w:val="left"/>
      <w:pPr>
        <w:tabs>
          <w:tab w:val="num" w:pos="1440"/>
        </w:tabs>
        <w:ind w:left="1440" w:hanging="360"/>
      </w:pPr>
      <w:rPr>
        <w:rFonts w:ascii="Courier New" w:hAnsi="Courier New"/>
      </w:rPr>
    </w:lvl>
    <w:lvl w:ilvl="2" w:tplc="5A3E8DD4">
      <w:start w:val="1"/>
      <w:numFmt w:val="bullet"/>
      <w:lvlText w:val=""/>
      <w:lvlJc w:val="left"/>
      <w:pPr>
        <w:tabs>
          <w:tab w:val="num" w:pos="2160"/>
        </w:tabs>
        <w:ind w:left="2160" w:hanging="360"/>
      </w:pPr>
      <w:rPr>
        <w:rFonts w:ascii="Wingdings" w:hAnsi="Wingdings"/>
      </w:rPr>
    </w:lvl>
    <w:lvl w:ilvl="3" w:tplc="8BCE06B2">
      <w:start w:val="1"/>
      <w:numFmt w:val="bullet"/>
      <w:lvlText w:val=""/>
      <w:lvlJc w:val="left"/>
      <w:pPr>
        <w:tabs>
          <w:tab w:val="num" w:pos="2880"/>
        </w:tabs>
        <w:ind w:left="2880" w:hanging="360"/>
      </w:pPr>
      <w:rPr>
        <w:rFonts w:ascii="Symbol" w:hAnsi="Symbol"/>
      </w:rPr>
    </w:lvl>
    <w:lvl w:ilvl="4" w:tplc="4738BB2E">
      <w:start w:val="1"/>
      <w:numFmt w:val="bullet"/>
      <w:lvlText w:val="o"/>
      <w:lvlJc w:val="left"/>
      <w:pPr>
        <w:tabs>
          <w:tab w:val="num" w:pos="3600"/>
        </w:tabs>
        <w:ind w:left="3600" w:hanging="360"/>
      </w:pPr>
      <w:rPr>
        <w:rFonts w:ascii="Courier New" w:hAnsi="Courier New"/>
      </w:rPr>
    </w:lvl>
    <w:lvl w:ilvl="5" w:tplc="7CA40256">
      <w:start w:val="1"/>
      <w:numFmt w:val="bullet"/>
      <w:lvlText w:val=""/>
      <w:lvlJc w:val="left"/>
      <w:pPr>
        <w:tabs>
          <w:tab w:val="num" w:pos="4320"/>
        </w:tabs>
        <w:ind w:left="4320" w:hanging="360"/>
      </w:pPr>
      <w:rPr>
        <w:rFonts w:ascii="Wingdings" w:hAnsi="Wingdings"/>
      </w:rPr>
    </w:lvl>
    <w:lvl w:ilvl="6" w:tplc="0770D88C">
      <w:start w:val="1"/>
      <w:numFmt w:val="bullet"/>
      <w:lvlText w:val=""/>
      <w:lvlJc w:val="left"/>
      <w:pPr>
        <w:tabs>
          <w:tab w:val="num" w:pos="5040"/>
        </w:tabs>
        <w:ind w:left="5040" w:hanging="360"/>
      </w:pPr>
      <w:rPr>
        <w:rFonts w:ascii="Symbol" w:hAnsi="Symbol"/>
      </w:rPr>
    </w:lvl>
    <w:lvl w:ilvl="7" w:tplc="14B254D4">
      <w:start w:val="1"/>
      <w:numFmt w:val="bullet"/>
      <w:lvlText w:val="o"/>
      <w:lvlJc w:val="left"/>
      <w:pPr>
        <w:tabs>
          <w:tab w:val="num" w:pos="5760"/>
        </w:tabs>
        <w:ind w:left="5760" w:hanging="360"/>
      </w:pPr>
      <w:rPr>
        <w:rFonts w:ascii="Courier New" w:hAnsi="Courier New"/>
      </w:rPr>
    </w:lvl>
    <w:lvl w:ilvl="8" w:tplc="A446ABEA">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B"/>
    <w:multiLevelType w:val="hybridMultilevel"/>
    <w:tmpl w:val="0000000B"/>
    <w:lvl w:ilvl="0" w:tplc="85F0B9E6">
      <w:start w:val="1"/>
      <w:numFmt w:val="bullet"/>
      <w:lvlText w:val=""/>
      <w:lvlJc w:val="left"/>
      <w:pPr>
        <w:tabs>
          <w:tab w:val="num" w:pos="720"/>
        </w:tabs>
        <w:ind w:left="720" w:hanging="360"/>
      </w:pPr>
      <w:rPr>
        <w:rFonts w:ascii="Symbol" w:hAnsi="Symbol"/>
      </w:rPr>
    </w:lvl>
    <w:lvl w:ilvl="1" w:tplc="46FCC86E">
      <w:start w:val="1"/>
      <w:numFmt w:val="bullet"/>
      <w:lvlText w:val="o"/>
      <w:lvlJc w:val="left"/>
      <w:pPr>
        <w:tabs>
          <w:tab w:val="num" w:pos="1440"/>
        </w:tabs>
        <w:ind w:left="1440" w:hanging="360"/>
      </w:pPr>
      <w:rPr>
        <w:rFonts w:ascii="Courier New" w:hAnsi="Courier New"/>
      </w:rPr>
    </w:lvl>
    <w:lvl w:ilvl="2" w:tplc="ACD28066">
      <w:start w:val="1"/>
      <w:numFmt w:val="bullet"/>
      <w:lvlText w:val=""/>
      <w:lvlJc w:val="left"/>
      <w:pPr>
        <w:tabs>
          <w:tab w:val="num" w:pos="2160"/>
        </w:tabs>
        <w:ind w:left="2160" w:hanging="360"/>
      </w:pPr>
      <w:rPr>
        <w:rFonts w:ascii="Wingdings" w:hAnsi="Wingdings"/>
      </w:rPr>
    </w:lvl>
    <w:lvl w:ilvl="3" w:tplc="3F306C4A">
      <w:start w:val="1"/>
      <w:numFmt w:val="bullet"/>
      <w:lvlText w:val=""/>
      <w:lvlJc w:val="left"/>
      <w:pPr>
        <w:tabs>
          <w:tab w:val="num" w:pos="2880"/>
        </w:tabs>
        <w:ind w:left="2880" w:hanging="360"/>
      </w:pPr>
      <w:rPr>
        <w:rFonts w:ascii="Symbol" w:hAnsi="Symbol"/>
      </w:rPr>
    </w:lvl>
    <w:lvl w:ilvl="4" w:tplc="D3782FF4">
      <w:start w:val="1"/>
      <w:numFmt w:val="bullet"/>
      <w:lvlText w:val="o"/>
      <w:lvlJc w:val="left"/>
      <w:pPr>
        <w:tabs>
          <w:tab w:val="num" w:pos="3600"/>
        </w:tabs>
        <w:ind w:left="3600" w:hanging="360"/>
      </w:pPr>
      <w:rPr>
        <w:rFonts w:ascii="Courier New" w:hAnsi="Courier New"/>
      </w:rPr>
    </w:lvl>
    <w:lvl w:ilvl="5" w:tplc="30DCB212">
      <w:start w:val="1"/>
      <w:numFmt w:val="bullet"/>
      <w:lvlText w:val=""/>
      <w:lvlJc w:val="left"/>
      <w:pPr>
        <w:tabs>
          <w:tab w:val="num" w:pos="4320"/>
        </w:tabs>
        <w:ind w:left="4320" w:hanging="360"/>
      </w:pPr>
      <w:rPr>
        <w:rFonts w:ascii="Wingdings" w:hAnsi="Wingdings"/>
      </w:rPr>
    </w:lvl>
    <w:lvl w:ilvl="6" w:tplc="02E2DC4E">
      <w:start w:val="1"/>
      <w:numFmt w:val="bullet"/>
      <w:lvlText w:val=""/>
      <w:lvlJc w:val="left"/>
      <w:pPr>
        <w:tabs>
          <w:tab w:val="num" w:pos="5040"/>
        </w:tabs>
        <w:ind w:left="5040" w:hanging="360"/>
      </w:pPr>
      <w:rPr>
        <w:rFonts w:ascii="Symbol" w:hAnsi="Symbol"/>
      </w:rPr>
    </w:lvl>
    <w:lvl w:ilvl="7" w:tplc="490602FC">
      <w:start w:val="1"/>
      <w:numFmt w:val="bullet"/>
      <w:lvlText w:val="o"/>
      <w:lvlJc w:val="left"/>
      <w:pPr>
        <w:tabs>
          <w:tab w:val="num" w:pos="5760"/>
        </w:tabs>
        <w:ind w:left="5760" w:hanging="360"/>
      </w:pPr>
      <w:rPr>
        <w:rFonts w:ascii="Courier New" w:hAnsi="Courier New"/>
      </w:rPr>
    </w:lvl>
    <w:lvl w:ilvl="8" w:tplc="FCAE68CC">
      <w:start w:val="1"/>
      <w:numFmt w:val="bullet"/>
      <w:lvlText w:val=""/>
      <w:lvlJc w:val="left"/>
      <w:pPr>
        <w:tabs>
          <w:tab w:val="num" w:pos="6480"/>
        </w:tabs>
        <w:ind w:left="6480" w:hanging="360"/>
      </w:pPr>
      <w:rPr>
        <w:rFonts w:ascii="Wingdings" w:hAnsi="Wingdings"/>
      </w:rPr>
    </w:lvl>
  </w:abstractNum>
  <w:abstractNum w:abstractNumId="11" w15:restartNumberingAfterBreak="0">
    <w:nsid w:val="0000000C"/>
    <w:multiLevelType w:val="hybridMultilevel"/>
    <w:tmpl w:val="0000000C"/>
    <w:lvl w:ilvl="0" w:tplc="E04AFABE">
      <w:start w:val="1"/>
      <w:numFmt w:val="bullet"/>
      <w:lvlText w:val=""/>
      <w:lvlJc w:val="left"/>
      <w:pPr>
        <w:tabs>
          <w:tab w:val="num" w:pos="720"/>
        </w:tabs>
        <w:ind w:left="720" w:hanging="360"/>
      </w:pPr>
      <w:rPr>
        <w:rFonts w:ascii="Symbol" w:hAnsi="Symbol"/>
      </w:rPr>
    </w:lvl>
    <w:lvl w:ilvl="1" w:tplc="DBA0286A">
      <w:start w:val="1"/>
      <w:numFmt w:val="bullet"/>
      <w:lvlText w:val="o"/>
      <w:lvlJc w:val="left"/>
      <w:pPr>
        <w:tabs>
          <w:tab w:val="num" w:pos="1440"/>
        </w:tabs>
        <w:ind w:left="1440" w:hanging="360"/>
      </w:pPr>
      <w:rPr>
        <w:rFonts w:ascii="Courier New" w:hAnsi="Courier New"/>
      </w:rPr>
    </w:lvl>
    <w:lvl w:ilvl="2" w:tplc="DF4ABB8C">
      <w:start w:val="1"/>
      <w:numFmt w:val="bullet"/>
      <w:lvlText w:val=""/>
      <w:lvlJc w:val="left"/>
      <w:pPr>
        <w:tabs>
          <w:tab w:val="num" w:pos="2160"/>
        </w:tabs>
        <w:ind w:left="2160" w:hanging="360"/>
      </w:pPr>
      <w:rPr>
        <w:rFonts w:ascii="Wingdings" w:hAnsi="Wingdings"/>
      </w:rPr>
    </w:lvl>
    <w:lvl w:ilvl="3" w:tplc="6F30DD42">
      <w:start w:val="1"/>
      <w:numFmt w:val="bullet"/>
      <w:lvlText w:val=""/>
      <w:lvlJc w:val="left"/>
      <w:pPr>
        <w:tabs>
          <w:tab w:val="num" w:pos="2880"/>
        </w:tabs>
        <w:ind w:left="2880" w:hanging="360"/>
      </w:pPr>
      <w:rPr>
        <w:rFonts w:ascii="Symbol" w:hAnsi="Symbol"/>
      </w:rPr>
    </w:lvl>
    <w:lvl w:ilvl="4" w:tplc="D72A0056">
      <w:start w:val="1"/>
      <w:numFmt w:val="bullet"/>
      <w:lvlText w:val="o"/>
      <w:lvlJc w:val="left"/>
      <w:pPr>
        <w:tabs>
          <w:tab w:val="num" w:pos="3600"/>
        </w:tabs>
        <w:ind w:left="3600" w:hanging="360"/>
      </w:pPr>
      <w:rPr>
        <w:rFonts w:ascii="Courier New" w:hAnsi="Courier New"/>
      </w:rPr>
    </w:lvl>
    <w:lvl w:ilvl="5" w:tplc="43847016">
      <w:start w:val="1"/>
      <w:numFmt w:val="bullet"/>
      <w:lvlText w:val=""/>
      <w:lvlJc w:val="left"/>
      <w:pPr>
        <w:tabs>
          <w:tab w:val="num" w:pos="4320"/>
        </w:tabs>
        <w:ind w:left="4320" w:hanging="360"/>
      </w:pPr>
      <w:rPr>
        <w:rFonts w:ascii="Wingdings" w:hAnsi="Wingdings"/>
      </w:rPr>
    </w:lvl>
    <w:lvl w:ilvl="6" w:tplc="71ECD3CC">
      <w:start w:val="1"/>
      <w:numFmt w:val="bullet"/>
      <w:lvlText w:val=""/>
      <w:lvlJc w:val="left"/>
      <w:pPr>
        <w:tabs>
          <w:tab w:val="num" w:pos="5040"/>
        </w:tabs>
        <w:ind w:left="5040" w:hanging="360"/>
      </w:pPr>
      <w:rPr>
        <w:rFonts w:ascii="Symbol" w:hAnsi="Symbol"/>
      </w:rPr>
    </w:lvl>
    <w:lvl w:ilvl="7" w:tplc="E8C69080">
      <w:start w:val="1"/>
      <w:numFmt w:val="bullet"/>
      <w:lvlText w:val="o"/>
      <w:lvlJc w:val="left"/>
      <w:pPr>
        <w:tabs>
          <w:tab w:val="num" w:pos="5760"/>
        </w:tabs>
        <w:ind w:left="5760" w:hanging="360"/>
      </w:pPr>
      <w:rPr>
        <w:rFonts w:ascii="Courier New" w:hAnsi="Courier New"/>
      </w:rPr>
    </w:lvl>
    <w:lvl w:ilvl="8" w:tplc="06BCB5A6">
      <w:start w:val="1"/>
      <w:numFmt w:val="bullet"/>
      <w:lvlText w:val=""/>
      <w:lvlJc w:val="left"/>
      <w:pPr>
        <w:tabs>
          <w:tab w:val="num" w:pos="6480"/>
        </w:tabs>
        <w:ind w:left="6480" w:hanging="360"/>
      </w:pPr>
      <w:rPr>
        <w:rFonts w:ascii="Wingdings" w:hAnsi="Wingdings"/>
      </w:rPr>
    </w:lvl>
  </w:abstractNum>
  <w:abstractNum w:abstractNumId="12" w15:restartNumberingAfterBreak="0">
    <w:nsid w:val="0000000D"/>
    <w:multiLevelType w:val="hybridMultilevel"/>
    <w:tmpl w:val="0000000D"/>
    <w:lvl w:ilvl="0" w:tplc="F7A664EE">
      <w:start w:val="1"/>
      <w:numFmt w:val="bullet"/>
      <w:lvlText w:val=""/>
      <w:lvlJc w:val="left"/>
      <w:pPr>
        <w:tabs>
          <w:tab w:val="num" w:pos="720"/>
        </w:tabs>
        <w:ind w:left="720" w:hanging="360"/>
      </w:pPr>
      <w:rPr>
        <w:rFonts w:ascii="Symbol" w:hAnsi="Symbol"/>
      </w:rPr>
    </w:lvl>
    <w:lvl w:ilvl="1" w:tplc="6010B88A">
      <w:start w:val="1"/>
      <w:numFmt w:val="bullet"/>
      <w:lvlText w:val="o"/>
      <w:lvlJc w:val="left"/>
      <w:pPr>
        <w:tabs>
          <w:tab w:val="num" w:pos="1440"/>
        </w:tabs>
        <w:ind w:left="1440" w:hanging="360"/>
      </w:pPr>
      <w:rPr>
        <w:rFonts w:ascii="Courier New" w:hAnsi="Courier New"/>
      </w:rPr>
    </w:lvl>
    <w:lvl w:ilvl="2" w:tplc="01D2542C">
      <w:start w:val="1"/>
      <w:numFmt w:val="bullet"/>
      <w:lvlText w:val=""/>
      <w:lvlJc w:val="left"/>
      <w:pPr>
        <w:tabs>
          <w:tab w:val="num" w:pos="2160"/>
        </w:tabs>
        <w:ind w:left="2160" w:hanging="360"/>
      </w:pPr>
      <w:rPr>
        <w:rFonts w:ascii="Wingdings" w:hAnsi="Wingdings"/>
      </w:rPr>
    </w:lvl>
    <w:lvl w:ilvl="3" w:tplc="B4AE1886">
      <w:start w:val="1"/>
      <w:numFmt w:val="bullet"/>
      <w:lvlText w:val=""/>
      <w:lvlJc w:val="left"/>
      <w:pPr>
        <w:tabs>
          <w:tab w:val="num" w:pos="2880"/>
        </w:tabs>
        <w:ind w:left="2880" w:hanging="360"/>
      </w:pPr>
      <w:rPr>
        <w:rFonts w:ascii="Symbol" w:hAnsi="Symbol"/>
      </w:rPr>
    </w:lvl>
    <w:lvl w:ilvl="4" w:tplc="375663AE">
      <w:start w:val="1"/>
      <w:numFmt w:val="bullet"/>
      <w:lvlText w:val="o"/>
      <w:lvlJc w:val="left"/>
      <w:pPr>
        <w:tabs>
          <w:tab w:val="num" w:pos="3600"/>
        </w:tabs>
        <w:ind w:left="3600" w:hanging="360"/>
      </w:pPr>
      <w:rPr>
        <w:rFonts w:ascii="Courier New" w:hAnsi="Courier New"/>
      </w:rPr>
    </w:lvl>
    <w:lvl w:ilvl="5" w:tplc="87DA60FC">
      <w:start w:val="1"/>
      <w:numFmt w:val="bullet"/>
      <w:lvlText w:val=""/>
      <w:lvlJc w:val="left"/>
      <w:pPr>
        <w:tabs>
          <w:tab w:val="num" w:pos="4320"/>
        </w:tabs>
        <w:ind w:left="4320" w:hanging="360"/>
      </w:pPr>
      <w:rPr>
        <w:rFonts w:ascii="Wingdings" w:hAnsi="Wingdings"/>
      </w:rPr>
    </w:lvl>
    <w:lvl w:ilvl="6" w:tplc="0D560AA8">
      <w:start w:val="1"/>
      <w:numFmt w:val="bullet"/>
      <w:lvlText w:val=""/>
      <w:lvlJc w:val="left"/>
      <w:pPr>
        <w:tabs>
          <w:tab w:val="num" w:pos="5040"/>
        </w:tabs>
        <w:ind w:left="5040" w:hanging="360"/>
      </w:pPr>
      <w:rPr>
        <w:rFonts w:ascii="Symbol" w:hAnsi="Symbol"/>
      </w:rPr>
    </w:lvl>
    <w:lvl w:ilvl="7" w:tplc="2E42E072">
      <w:start w:val="1"/>
      <w:numFmt w:val="bullet"/>
      <w:lvlText w:val="o"/>
      <w:lvlJc w:val="left"/>
      <w:pPr>
        <w:tabs>
          <w:tab w:val="num" w:pos="5760"/>
        </w:tabs>
        <w:ind w:left="5760" w:hanging="360"/>
      </w:pPr>
      <w:rPr>
        <w:rFonts w:ascii="Courier New" w:hAnsi="Courier New"/>
      </w:rPr>
    </w:lvl>
    <w:lvl w:ilvl="8" w:tplc="304083AC">
      <w:start w:val="1"/>
      <w:numFmt w:val="bullet"/>
      <w:lvlText w:val=""/>
      <w:lvlJc w:val="left"/>
      <w:pPr>
        <w:tabs>
          <w:tab w:val="num" w:pos="6480"/>
        </w:tabs>
        <w:ind w:left="6480" w:hanging="360"/>
      </w:pPr>
      <w:rPr>
        <w:rFonts w:ascii="Wingdings" w:hAnsi="Wingdings"/>
      </w:rPr>
    </w:lvl>
  </w:abstractNum>
  <w:abstractNum w:abstractNumId="13" w15:restartNumberingAfterBreak="0">
    <w:nsid w:val="0000000E"/>
    <w:multiLevelType w:val="hybridMultilevel"/>
    <w:tmpl w:val="0000000E"/>
    <w:lvl w:ilvl="0" w:tplc="5178FA66">
      <w:start w:val="1"/>
      <w:numFmt w:val="bullet"/>
      <w:lvlText w:val=""/>
      <w:lvlJc w:val="left"/>
      <w:pPr>
        <w:tabs>
          <w:tab w:val="num" w:pos="720"/>
        </w:tabs>
        <w:ind w:left="720" w:hanging="360"/>
      </w:pPr>
      <w:rPr>
        <w:rFonts w:ascii="Symbol" w:hAnsi="Symbol"/>
      </w:rPr>
    </w:lvl>
    <w:lvl w:ilvl="1" w:tplc="E0CC9D16">
      <w:start w:val="1"/>
      <w:numFmt w:val="bullet"/>
      <w:lvlText w:val="o"/>
      <w:lvlJc w:val="left"/>
      <w:pPr>
        <w:tabs>
          <w:tab w:val="num" w:pos="1440"/>
        </w:tabs>
        <w:ind w:left="1440" w:hanging="360"/>
      </w:pPr>
      <w:rPr>
        <w:rFonts w:ascii="Courier New" w:hAnsi="Courier New"/>
      </w:rPr>
    </w:lvl>
    <w:lvl w:ilvl="2" w:tplc="CB123080">
      <w:start w:val="1"/>
      <w:numFmt w:val="bullet"/>
      <w:lvlText w:val=""/>
      <w:lvlJc w:val="left"/>
      <w:pPr>
        <w:tabs>
          <w:tab w:val="num" w:pos="2160"/>
        </w:tabs>
        <w:ind w:left="2160" w:hanging="360"/>
      </w:pPr>
      <w:rPr>
        <w:rFonts w:ascii="Wingdings" w:hAnsi="Wingdings"/>
      </w:rPr>
    </w:lvl>
    <w:lvl w:ilvl="3" w:tplc="F0187C20">
      <w:start w:val="1"/>
      <w:numFmt w:val="bullet"/>
      <w:lvlText w:val=""/>
      <w:lvlJc w:val="left"/>
      <w:pPr>
        <w:tabs>
          <w:tab w:val="num" w:pos="2880"/>
        </w:tabs>
        <w:ind w:left="2880" w:hanging="360"/>
      </w:pPr>
      <w:rPr>
        <w:rFonts w:ascii="Symbol" w:hAnsi="Symbol"/>
      </w:rPr>
    </w:lvl>
    <w:lvl w:ilvl="4" w:tplc="4888E030">
      <w:start w:val="1"/>
      <w:numFmt w:val="bullet"/>
      <w:lvlText w:val="o"/>
      <w:lvlJc w:val="left"/>
      <w:pPr>
        <w:tabs>
          <w:tab w:val="num" w:pos="3600"/>
        </w:tabs>
        <w:ind w:left="3600" w:hanging="360"/>
      </w:pPr>
      <w:rPr>
        <w:rFonts w:ascii="Courier New" w:hAnsi="Courier New"/>
      </w:rPr>
    </w:lvl>
    <w:lvl w:ilvl="5" w:tplc="5276EA5C">
      <w:start w:val="1"/>
      <w:numFmt w:val="bullet"/>
      <w:lvlText w:val=""/>
      <w:lvlJc w:val="left"/>
      <w:pPr>
        <w:tabs>
          <w:tab w:val="num" w:pos="4320"/>
        </w:tabs>
        <w:ind w:left="4320" w:hanging="360"/>
      </w:pPr>
      <w:rPr>
        <w:rFonts w:ascii="Wingdings" w:hAnsi="Wingdings"/>
      </w:rPr>
    </w:lvl>
    <w:lvl w:ilvl="6" w:tplc="919EE542">
      <w:start w:val="1"/>
      <w:numFmt w:val="bullet"/>
      <w:lvlText w:val=""/>
      <w:lvlJc w:val="left"/>
      <w:pPr>
        <w:tabs>
          <w:tab w:val="num" w:pos="5040"/>
        </w:tabs>
        <w:ind w:left="5040" w:hanging="360"/>
      </w:pPr>
      <w:rPr>
        <w:rFonts w:ascii="Symbol" w:hAnsi="Symbol"/>
      </w:rPr>
    </w:lvl>
    <w:lvl w:ilvl="7" w:tplc="D6F64F80">
      <w:start w:val="1"/>
      <w:numFmt w:val="bullet"/>
      <w:lvlText w:val="o"/>
      <w:lvlJc w:val="left"/>
      <w:pPr>
        <w:tabs>
          <w:tab w:val="num" w:pos="5760"/>
        </w:tabs>
        <w:ind w:left="5760" w:hanging="360"/>
      </w:pPr>
      <w:rPr>
        <w:rFonts w:ascii="Courier New" w:hAnsi="Courier New"/>
      </w:rPr>
    </w:lvl>
    <w:lvl w:ilvl="8" w:tplc="6106B5B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0F"/>
    <w:multiLevelType w:val="hybridMultilevel"/>
    <w:tmpl w:val="0000000F"/>
    <w:lvl w:ilvl="0" w:tplc="5DA85E0A">
      <w:start w:val="1"/>
      <w:numFmt w:val="bullet"/>
      <w:lvlText w:val=""/>
      <w:lvlJc w:val="left"/>
      <w:pPr>
        <w:tabs>
          <w:tab w:val="num" w:pos="720"/>
        </w:tabs>
        <w:ind w:left="720" w:hanging="360"/>
      </w:pPr>
      <w:rPr>
        <w:rFonts w:ascii="Symbol" w:hAnsi="Symbol"/>
      </w:rPr>
    </w:lvl>
    <w:lvl w:ilvl="1" w:tplc="2A4C1A0A">
      <w:start w:val="1"/>
      <w:numFmt w:val="bullet"/>
      <w:lvlText w:val="o"/>
      <w:lvlJc w:val="left"/>
      <w:pPr>
        <w:tabs>
          <w:tab w:val="num" w:pos="1440"/>
        </w:tabs>
        <w:ind w:left="1440" w:hanging="360"/>
      </w:pPr>
      <w:rPr>
        <w:rFonts w:ascii="Courier New" w:hAnsi="Courier New"/>
      </w:rPr>
    </w:lvl>
    <w:lvl w:ilvl="2" w:tplc="42BA2D96">
      <w:start w:val="1"/>
      <w:numFmt w:val="bullet"/>
      <w:lvlText w:val=""/>
      <w:lvlJc w:val="left"/>
      <w:pPr>
        <w:tabs>
          <w:tab w:val="num" w:pos="2160"/>
        </w:tabs>
        <w:ind w:left="2160" w:hanging="360"/>
      </w:pPr>
      <w:rPr>
        <w:rFonts w:ascii="Wingdings" w:hAnsi="Wingdings"/>
      </w:rPr>
    </w:lvl>
    <w:lvl w:ilvl="3" w:tplc="5FFA7974">
      <w:start w:val="1"/>
      <w:numFmt w:val="bullet"/>
      <w:lvlText w:val=""/>
      <w:lvlJc w:val="left"/>
      <w:pPr>
        <w:tabs>
          <w:tab w:val="num" w:pos="2880"/>
        </w:tabs>
        <w:ind w:left="2880" w:hanging="360"/>
      </w:pPr>
      <w:rPr>
        <w:rFonts w:ascii="Symbol" w:hAnsi="Symbol"/>
      </w:rPr>
    </w:lvl>
    <w:lvl w:ilvl="4" w:tplc="D0A2524C">
      <w:start w:val="1"/>
      <w:numFmt w:val="bullet"/>
      <w:lvlText w:val="o"/>
      <w:lvlJc w:val="left"/>
      <w:pPr>
        <w:tabs>
          <w:tab w:val="num" w:pos="3600"/>
        </w:tabs>
        <w:ind w:left="3600" w:hanging="360"/>
      </w:pPr>
      <w:rPr>
        <w:rFonts w:ascii="Courier New" w:hAnsi="Courier New"/>
      </w:rPr>
    </w:lvl>
    <w:lvl w:ilvl="5" w:tplc="931061E6">
      <w:start w:val="1"/>
      <w:numFmt w:val="bullet"/>
      <w:lvlText w:val=""/>
      <w:lvlJc w:val="left"/>
      <w:pPr>
        <w:tabs>
          <w:tab w:val="num" w:pos="4320"/>
        </w:tabs>
        <w:ind w:left="4320" w:hanging="360"/>
      </w:pPr>
      <w:rPr>
        <w:rFonts w:ascii="Wingdings" w:hAnsi="Wingdings"/>
      </w:rPr>
    </w:lvl>
    <w:lvl w:ilvl="6" w:tplc="34F4DDC8">
      <w:start w:val="1"/>
      <w:numFmt w:val="bullet"/>
      <w:lvlText w:val=""/>
      <w:lvlJc w:val="left"/>
      <w:pPr>
        <w:tabs>
          <w:tab w:val="num" w:pos="5040"/>
        </w:tabs>
        <w:ind w:left="5040" w:hanging="360"/>
      </w:pPr>
      <w:rPr>
        <w:rFonts w:ascii="Symbol" w:hAnsi="Symbol"/>
      </w:rPr>
    </w:lvl>
    <w:lvl w:ilvl="7" w:tplc="FDF09FC2">
      <w:start w:val="1"/>
      <w:numFmt w:val="bullet"/>
      <w:lvlText w:val="o"/>
      <w:lvlJc w:val="left"/>
      <w:pPr>
        <w:tabs>
          <w:tab w:val="num" w:pos="5760"/>
        </w:tabs>
        <w:ind w:left="5760" w:hanging="360"/>
      </w:pPr>
      <w:rPr>
        <w:rFonts w:ascii="Courier New" w:hAnsi="Courier New"/>
      </w:rPr>
    </w:lvl>
    <w:lvl w:ilvl="8" w:tplc="490A56E2">
      <w:start w:val="1"/>
      <w:numFmt w:val="bullet"/>
      <w:lvlText w:val=""/>
      <w:lvlJc w:val="left"/>
      <w:pPr>
        <w:tabs>
          <w:tab w:val="num" w:pos="6480"/>
        </w:tabs>
        <w:ind w:left="6480" w:hanging="360"/>
      </w:pPr>
      <w:rPr>
        <w:rFonts w:ascii="Wingdings" w:hAnsi="Wingdings"/>
      </w:rPr>
    </w:lvl>
  </w:abstractNum>
  <w:abstractNum w:abstractNumId="15" w15:restartNumberingAfterBreak="0">
    <w:nsid w:val="00000010"/>
    <w:multiLevelType w:val="hybridMultilevel"/>
    <w:tmpl w:val="00000010"/>
    <w:lvl w:ilvl="0" w:tplc="0AB4DB16">
      <w:start w:val="1"/>
      <w:numFmt w:val="bullet"/>
      <w:lvlText w:val=""/>
      <w:lvlJc w:val="left"/>
      <w:pPr>
        <w:tabs>
          <w:tab w:val="num" w:pos="720"/>
        </w:tabs>
        <w:ind w:left="720" w:hanging="360"/>
      </w:pPr>
      <w:rPr>
        <w:rFonts w:ascii="Symbol" w:hAnsi="Symbol"/>
      </w:rPr>
    </w:lvl>
    <w:lvl w:ilvl="1" w:tplc="64C662C4">
      <w:start w:val="1"/>
      <w:numFmt w:val="bullet"/>
      <w:lvlText w:val="o"/>
      <w:lvlJc w:val="left"/>
      <w:pPr>
        <w:tabs>
          <w:tab w:val="num" w:pos="1440"/>
        </w:tabs>
        <w:ind w:left="1440" w:hanging="360"/>
      </w:pPr>
      <w:rPr>
        <w:rFonts w:ascii="Courier New" w:hAnsi="Courier New"/>
      </w:rPr>
    </w:lvl>
    <w:lvl w:ilvl="2" w:tplc="79CAB49C">
      <w:start w:val="1"/>
      <w:numFmt w:val="bullet"/>
      <w:lvlText w:val=""/>
      <w:lvlJc w:val="left"/>
      <w:pPr>
        <w:tabs>
          <w:tab w:val="num" w:pos="2160"/>
        </w:tabs>
        <w:ind w:left="2160" w:hanging="360"/>
      </w:pPr>
      <w:rPr>
        <w:rFonts w:ascii="Wingdings" w:hAnsi="Wingdings"/>
      </w:rPr>
    </w:lvl>
    <w:lvl w:ilvl="3" w:tplc="4C8C0DB8">
      <w:start w:val="1"/>
      <w:numFmt w:val="bullet"/>
      <w:lvlText w:val=""/>
      <w:lvlJc w:val="left"/>
      <w:pPr>
        <w:tabs>
          <w:tab w:val="num" w:pos="2880"/>
        </w:tabs>
        <w:ind w:left="2880" w:hanging="360"/>
      </w:pPr>
      <w:rPr>
        <w:rFonts w:ascii="Symbol" w:hAnsi="Symbol"/>
      </w:rPr>
    </w:lvl>
    <w:lvl w:ilvl="4" w:tplc="AB38258C">
      <w:start w:val="1"/>
      <w:numFmt w:val="bullet"/>
      <w:lvlText w:val="o"/>
      <w:lvlJc w:val="left"/>
      <w:pPr>
        <w:tabs>
          <w:tab w:val="num" w:pos="3600"/>
        </w:tabs>
        <w:ind w:left="3600" w:hanging="360"/>
      </w:pPr>
      <w:rPr>
        <w:rFonts w:ascii="Courier New" w:hAnsi="Courier New"/>
      </w:rPr>
    </w:lvl>
    <w:lvl w:ilvl="5" w:tplc="E4E85560">
      <w:start w:val="1"/>
      <w:numFmt w:val="bullet"/>
      <w:lvlText w:val=""/>
      <w:lvlJc w:val="left"/>
      <w:pPr>
        <w:tabs>
          <w:tab w:val="num" w:pos="4320"/>
        </w:tabs>
        <w:ind w:left="4320" w:hanging="360"/>
      </w:pPr>
      <w:rPr>
        <w:rFonts w:ascii="Wingdings" w:hAnsi="Wingdings"/>
      </w:rPr>
    </w:lvl>
    <w:lvl w:ilvl="6" w:tplc="9872F31A">
      <w:start w:val="1"/>
      <w:numFmt w:val="bullet"/>
      <w:lvlText w:val=""/>
      <w:lvlJc w:val="left"/>
      <w:pPr>
        <w:tabs>
          <w:tab w:val="num" w:pos="5040"/>
        </w:tabs>
        <w:ind w:left="5040" w:hanging="360"/>
      </w:pPr>
      <w:rPr>
        <w:rFonts w:ascii="Symbol" w:hAnsi="Symbol"/>
      </w:rPr>
    </w:lvl>
    <w:lvl w:ilvl="7" w:tplc="C034201C">
      <w:start w:val="1"/>
      <w:numFmt w:val="bullet"/>
      <w:lvlText w:val="o"/>
      <w:lvlJc w:val="left"/>
      <w:pPr>
        <w:tabs>
          <w:tab w:val="num" w:pos="5760"/>
        </w:tabs>
        <w:ind w:left="5760" w:hanging="360"/>
      </w:pPr>
      <w:rPr>
        <w:rFonts w:ascii="Courier New" w:hAnsi="Courier New"/>
      </w:rPr>
    </w:lvl>
    <w:lvl w:ilvl="8" w:tplc="2DFC7AA8">
      <w:start w:val="1"/>
      <w:numFmt w:val="bullet"/>
      <w:lvlText w:val=""/>
      <w:lvlJc w:val="left"/>
      <w:pPr>
        <w:tabs>
          <w:tab w:val="num" w:pos="6480"/>
        </w:tabs>
        <w:ind w:left="6480" w:hanging="360"/>
      </w:pPr>
      <w:rPr>
        <w:rFonts w:ascii="Wingdings" w:hAnsi="Wingdings"/>
      </w:rPr>
    </w:lvl>
  </w:abstractNum>
  <w:abstractNum w:abstractNumId="16" w15:restartNumberingAfterBreak="0">
    <w:nsid w:val="00000011"/>
    <w:multiLevelType w:val="hybridMultilevel"/>
    <w:tmpl w:val="00000011"/>
    <w:lvl w:ilvl="0" w:tplc="EEC6D81C">
      <w:start w:val="1"/>
      <w:numFmt w:val="bullet"/>
      <w:lvlText w:val=""/>
      <w:lvlJc w:val="left"/>
      <w:pPr>
        <w:tabs>
          <w:tab w:val="num" w:pos="720"/>
        </w:tabs>
        <w:ind w:left="720" w:hanging="360"/>
      </w:pPr>
      <w:rPr>
        <w:rFonts w:ascii="Symbol" w:hAnsi="Symbol"/>
      </w:rPr>
    </w:lvl>
    <w:lvl w:ilvl="1" w:tplc="3DFEB55C">
      <w:start w:val="1"/>
      <w:numFmt w:val="bullet"/>
      <w:lvlText w:val="o"/>
      <w:lvlJc w:val="left"/>
      <w:pPr>
        <w:tabs>
          <w:tab w:val="num" w:pos="1440"/>
        </w:tabs>
        <w:ind w:left="1440" w:hanging="360"/>
      </w:pPr>
      <w:rPr>
        <w:rFonts w:ascii="Courier New" w:hAnsi="Courier New"/>
      </w:rPr>
    </w:lvl>
    <w:lvl w:ilvl="2" w:tplc="3384B002">
      <w:start w:val="1"/>
      <w:numFmt w:val="bullet"/>
      <w:lvlText w:val=""/>
      <w:lvlJc w:val="left"/>
      <w:pPr>
        <w:tabs>
          <w:tab w:val="num" w:pos="2160"/>
        </w:tabs>
        <w:ind w:left="2160" w:hanging="360"/>
      </w:pPr>
      <w:rPr>
        <w:rFonts w:ascii="Wingdings" w:hAnsi="Wingdings"/>
      </w:rPr>
    </w:lvl>
    <w:lvl w:ilvl="3" w:tplc="DA1E5B60">
      <w:start w:val="1"/>
      <w:numFmt w:val="bullet"/>
      <w:lvlText w:val=""/>
      <w:lvlJc w:val="left"/>
      <w:pPr>
        <w:tabs>
          <w:tab w:val="num" w:pos="2880"/>
        </w:tabs>
        <w:ind w:left="2880" w:hanging="360"/>
      </w:pPr>
      <w:rPr>
        <w:rFonts w:ascii="Symbol" w:hAnsi="Symbol"/>
      </w:rPr>
    </w:lvl>
    <w:lvl w:ilvl="4" w:tplc="F39ADCA8">
      <w:start w:val="1"/>
      <w:numFmt w:val="bullet"/>
      <w:lvlText w:val="o"/>
      <w:lvlJc w:val="left"/>
      <w:pPr>
        <w:tabs>
          <w:tab w:val="num" w:pos="3600"/>
        </w:tabs>
        <w:ind w:left="3600" w:hanging="360"/>
      </w:pPr>
      <w:rPr>
        <w:rFonts w:ascii="Courier New" w:hAnsi="Courier New"/>
      </w:rPr>
    </w:lvl>
    <w:lvl w:ilvl="5" w:tplc="B11E4352">
      <w:start w:val="1"/>
      <w:numFmt w:val="bullet"/>
      <w:lvlText w:val=""/>
      <w:lvlJc w:val="left"/>
      <w:pPr>
        <w:tabs>
          <w:tab w:val="num" w:pos="4320"/>
        </w:tabs>
        <w:ind w:left="4320" w:hanging="360"/>
      </w:pPr>
      <w:rPr>
        <w:rFonts w:ascii="Wingdings" w:hAnsi="Wingdings"/>
      </w:rPr>
    </w:lvl>
    <w:lvl w:ilvl="6" w:tplc="33C0A772">
      <w:start w:val="1"/>
      <w:numFmt w:val="bullet"/>
      <w:lvlText w:val=""/>
      <w:lvlJc w:val="left"/>
      <w:pPr>
        <w:tabs>
          <w:tab w:val="num" w:pos="5040"/>
        </w:tabs>
        <w:ind w:left="5040" w:hanging="360"/>
      </w:pPr>
      <w:rPr>
        <w:rFonts w:ascii="Symbol" w:hAnsi="Symbol"/>
      </w:rPr>
    </w:lvl>
    <w:lvl w:ilvl="7" w:tplc="55341572">
      <w:start w:val="1"/>
      <w:numFmt w:val="bullet"/>
      <w:lvlText w:val="o"/>
      <w:lvlJc w:val="left"/>
      <w:pPr>
        <w:tabs>
          <w:tab w:val="num" w:pos="5760"/>
        </w:tabs>
        <w:ind w:left="5760" w:hanging="360"/>
      </w:pPr>
      <w:rPr>
        <w:rFonts w:ascii="Courier New" w:hAnsi="Courier New"/>
      </w:rPr>
    </w:lvl>
    <w:lvl w:ilvl="8" w:tplc="275E94B0">
      <w:start w:val="1"/>
      <w:numFmt w:val="bullet"/>
      <w:lvlText w:val=""/>
      <w:lvlJc w:val="left"/>
      <w:pPr>
        <w:tabs>
          <w:tab w:val="num" w:pos="6480"/>
        </w:tabs>
        <w:ind w:left="6480" w:hanging="360"/>
      </w:pPr>
      <w:rPr>
        <w:rFonts w:ascii="Wingdings" w:hAnsi="Wingdings"/>
      </w:rPr>
    </w:lvl>
  </w:abstractNum>
  <w:abstractNum w:abstractNumId="17" w15:restartNumberingAfterBreak="0">
    <w:nsid w:val="00000012"/>
    <w:multiLevelType w:val="hybridMultilevel"/>
    <w:tmpl w:val="00000012"/>
    <w:lvl w:ilvl="0" w:tplc="C80AD7AC">
      <w:start w:val="1"/>
      <w:numFmt w:val="bullet"/>
      <w:lvlText w:val=""/>
      <w:lvlJc w:val="left"/>
      <w:pPr>
        <w:tabs>
          <w:tab w:val="num" w:pos="720"/>
        </w:tabs>
        <w:ind w:left="720" w:hanging="360"/>
      </w:pPr>
      <w:rPr>
        <w:rFonts w:ascii="Symbol" w:hAnsi="Symbol"/>
      </w:rPr>
    </w:lvl>
    <w:lvl w:ilvl="1" w:tplc="77EE5D96">
      <w:start w:val="1"/>
      <w:numFmt w:val="bullet"/>
      <w:lvlText w:val="o"/>
      <w:lvlJc w:val="left"/>
      <w:pPr>
        <w:tabs>
          <w:tab w:val="num" w:pos="1440"/>
        </w:tabs>
        <w:ind w:left="1440" w:hanging="360"/>
      </w:pPr>
      <w:rPr>
        <w:rFonts w:ascii="Courier New" w:hAnsi="Courier New"/>
      </w:rPr>
    </w:lvl>
    <w:lvl w:ilvl="2" w:tplc="A2201A38">
      <w:start w:val="1"/>
      <w:numFmt w:val="bullet"/>
      <w:lvlText w:val=""/>
      <w:lvlJc w:val="left"/>
      <w:pPr>
        <w:tabs>
          <w:tab w:val="num" w:pos="2160"/>
        </w:tabs>
        <w:ind w:left="2160" w:hanging="360"/>
      </w:pPr>
      <w:rPr>
        <w:rFonts w:ascii="Wingdings" w:hAnsi="Wingdings"/>
      </w:rPr>
    </w:lvl>
    <w:lvl w:ilvl="3" w:tplc="4F0E58B6">
      <w:start w:val="1"/>
      <w:numFmt w:val="bullet"/>
      <w:lvlText w:val=""/>
      <w:lvlJc w:val="left"/>
      <w:pPr>
        <w:tabs>
          <w:tab w:val="num" w:pos="2880"/>
        </w:tabs>
        <w:ind w:left="2880" w:hanging="360"/>
      </w:pPr>
      <w:rPr>
        <w:rFonts w:ascii="Symbol" w:hAnsi="Symbol"/>
      </w:rPr>
    </w:lvl>
    <w:lvl w:ilvl="4" w:tplc="AA54DB22">
      <w:start w:val="1"/>
      <w:numFmt w:val="bullet"/>
      <w:lvlText w:val="o"/>
      <w:lvlJc w:val="left"/>
      <w:pPr>
        <w:tabs>
          <w:tab w:val="num" w:pos="3600"/>
        </w:tabs>
        <w:ind w:left="3600" w:hanging="360"/>
      </w:pPr>
      <w:rPr>
        <w:rFonts w:ascii="Courier New" w:hAnsi="Courier New"/>
      </w:rPr>
    </w:lvl>
    <w:lvl w:ilvl="5" w:tplc="3F1C862E">
      <w:start w:val="1"/>
      <w:numFmt w:val="bullet"/>
      <w:lvlText w:val=""/>
      <w:lvlJc w:val="left"/>
      <w:pPr>
        <w:tabs>
          <w:tab w:val="num" w:pos="4320"/>
        </w:tabs>
        <w:ind w:left="4320" w:hanging="360"/>
      </w:pPr>
      <w:rPr>
        <w:rFonts w:ascii="Wingdings" w:hAnsi="Wingdings"/>
      </w:rPr>
    </w:lvl>
    <w:lvl w:ilvl="6" w:tplc="0024DD6A">
      <w:start w:val="1"/>
      <w:numFmt w:val="bullet"/>
      <w:lvlText w:val=""/>
      <w:lvlJc w:val="left"/>
      <w:pPr>
        <w:tabs>
          <w:tab w:val="num" w:pos="5040"/>
        </w:tabs>
        <w:ind w:left="5040" w:hanging="360"/>
      </w:pPr>
      <w:rPr>
        <w:rFonts w:ascii="Symbol" w:hAnsi="Symbol"/>
      </w:rPr>
    </w:lvl>
    <w:lvl w:ilvl="7" w:tplc="E7C65B72">
      <w:start w:val="1"/>
      <w:numFmt w:val="bullet"/>
      <w:lvlText w:val="o"/>
      <w:lvlJc w:val="left"/>
      <w:pPr>
        <w:tabs>
          <w:tab w:val="num" w:pos="5760"/>
        </w:tabs>
        <w:ind w:left="5760" w:hanging="360"/>
      </w:pPr>
      <w:rPr>
        <w:rFonts w:ascii="Courier New" w:hAnsi="Courier New"/>
      </w:rPr>
    </w:lvl>
    <w:lvl w:ilvl="8" w:tplc="99747C28">
      <w:start w:val="1"/>
      <w:numFmt w:val="bullet"/>
      <w:lvlText w:val=""/>
      <w:lvlJc w:val="left"/>
      <w:pPr>
        <w:tabs>
          <w:tab w:val="num" w:pos="6480"/>
        </w:tabs>
        <w:ind w:left="6480" w:hanging="360"/>
      </w:pPr>
      <w:rPr>
        <w:rFonts w:ascii="Wingdings" w:hAnsi="Wingdings"/>
      </w:rPr>
    </w:lvl>
  </w:abstractNum>
  <w:abstractNum w:abstractNumId="18" w15:restartNumberingAfterBreak="0">
    <w:nsid w:val="00000013"/>
    <w:multiLevelType w:val="hybridMultilevel"/>
    <w:tmpl w:val="00000013"/>
    <w:lvl w:ilvl="0" w:tplc="A5204FC8">
      <w:start w:val="1"/>
      <w:numFmt w:val="bullet"/>
      <w:lvlText w:val=""/>
      <w:lvlJc w:val="left"/>
      <w:pPr>
        <w:tabs>
          <w:tab w:val="num" w:pos="720"/>
        </w:tabs>
        <w:ind w:left="720" w:hanging="360"/>
      </w:pPr>
      <w:rPr>
        <w:rFonts w:ascii="Symbol" w:hAnsi="Symbol"/>
      </w:rPr>
    </w:lvl>
    <w:lvl w:ilvl="1" w:tplc="07D619E2">
      <w:start w:val="1"/>
      <w:numFmt w:val="bullet"/>
      <w:lvlText w:val="o"/>
      <w:lvlJc w:val="left"/>
      <w:pPr>
        <w:tabs>
          <w:tab w:val="num" w:pos="1440"/>
        </w:tabs>
        <w:ind w:left="1440" w:hanging="360"/>
      </w:pPr>
      <w:rPr>
        <w:rFonts w:ascii="Courier New" w:hAnsi="Courier New"/>
      </w:rPr>
    </w:lvl>
    <w:lvl w:ilvl="2" w:tplc="5A307C26">
      <w:start w:val="1"/>
      <w:numFmt w:val="bullet"/>
      <w:lvlText w:val=""/>
      <w:lvlJc w:val="left"/>
      <w:pPr>
        <w:tabs>
          <w:tab w:val="num" w:pos="2160"/>
        </w:tabs>
        <w:ind w:left="2160" w:hanging="360"/>
      </w:pPr>
      <w:rPr>
        <w:rFonts w:ascii="Wingdings" w:hAnsi="Wingdings"/>
      </w:rPr>
    </w:lvl>
    <w:lvl w:ilvl="3" w:tplc="5604520E">
      <w:start w:val="1"/>
      <w:numFmt w:val="bullet"/>
      <w:lvlText w:val=""/>
      <w:lvlJc w:val="left"/>
      <w:pPr>
        <w:tabs>
          <w:tab w:val="num" w:pos="2880"/>
        </w:tabs>
        <w:ind w:left="2880" w:hanging="360"/>
      </w:pPr>
      <w:rPr>
        <w:rFonts w:ascii="Symbol" w:hAnsi="Symbol"/>
      </w:rPr>
    </w:lvl>
    <w:lvl w:ilvl="4" w:tplc="4AE0E090">
      <w:start w:val="1"/>
      <w:numFmt w:val="bullet"/>
      <w:lvlText w:val="o"/>
      <w:lvlJc w:val="left"/>
      <w:pPr>
        <w:tabs>
          <w:tab w:val="num" w:pos="3600"/>
        </w:tabs>
        <w:ind w:left="3600" w:hanging="360"/>
      </w:pPr>
      <w:rPr>
        <w:rFonts w:ascii="Courier New" w:hAnsi="Courier New"/>
      </w:rPr>
    </w:lvl>
    <w:lvl w:ilvl="5" w:tplc="973AF5B8">
      <w:start w:val="1"/>
      <w:numFmt w:val="bullet"/>
      <w:lvlText w:val=""/>
      <w:lvlJc w:val="left"/>
      <w:pPr>
        <w:tabs>
          <w:tab w:val="num" w:pos="4320"/>
        </w:tabs>
        <w:ind w:left="4320" w:hanging="360"/>
      </w:pPr>
      <w:rPr>
        <w:rFonts w:ascii="Wingdings" w:hAnsi="Wingdings"/>
      </w:rPr>
    </w:lvl>
    <w:lvl w:ilvl="6" w:tplc="5CEEA7CA">
      <w:start w:val="1"/>
      <w:numFmt w:val="bullet"/>
      <w:lvlText w:val=""/>
      <w:lvlJc w:val="left"/>
      <w:pPr>
        <w:tabs>
          <w:tab w:val="num" w:pos="5040"/>
        </w:tabs>
        <w:ind w:left="5040" w:hanging="360"/>
      </w:pPr>
      <w:rPr>
        <w:rFonts w:ascii="Symbol" w:hAnsi="Symbol"/>
      </w:rPr>
    </w:lvl>
    <w:lvl w:ilvl="7" w:tplc="8B0020D6">
      <w:start w:val="1"/>
      <w:numFmt w:val="bullet"/>
      <w:lvlText w:val="o"/>
      <w:lvlJc w:val="left"/>
      <w:pPr>
        <w:tabs>
          <w:tab w:val="num" w:pos="5760"/>
        </w:tabs>
        <w:ind w:left="5760" w:hanging="360"/>
      </w:pPr>
      <w:rPr>
        <w:rFonts w:ascii="Courier New" w:hAnsi="Courier New"/>
      </w:rPr>
    </w:lvl>
    <w:lvl w:ilvl="8" w:tplc="1A5ED17E">
      <w:start w:val="1"/>
      <w:numFmt w:val="bullet"/>
      <w:lvlText w:val=""/>
      <w:lvlJc w:val="left"/>
      <w:pPr>
        <w:tabs>
          <w:tab w:val="num" w:pos="6480"/>
        </w:tabs>
        <w:ind w:left="6480" w:hanging="360"/>
      </w:pPr>
      <w:rPr>
        <w:rFonts w:ascii="Wingdings" w:hAnsi="Wingdings"/>
      </w:rPr>
    </w:lvl>
  </w:abstractNum>
  <w:abstractNum w:abstractNumId="19" w15:restartNumberingAfterBreak="0">
    <w:nsid w:val="00000014"/>
    <w:multiLevelType w:val="hybridMultilevel"/>
    <w:tmpl w:val="00000014"/>
    <w:lvl w:ilvl="0" w:tplc="D35045F8">
      <w:start w:val="1"/>
      <w:numFmt w:val="bullet"/>
      <w:lvlText w:val=""/>
      <w:lvlJc w:val="left"/>
      <w:pPr>
        <w:tabs>
          <w:tab w:val="num" w:pos="720"/>
        </w:tabs>
        <w:ind w:left="720" w:hanging="360"/>
      </w:pPr>
      <w:rPr>
        <w:rFonts w:ascii="Symbol" w:hAnsi="Symbol"/>
      </w:rPr>
    </w:lvl>
    <w:lvl w:ilvl="1" w:tplc="B274BFB2">
      <w:start w:val="1"/>
      <w:numFmt w:val="bullet"/>
      <w:lvlText w:val="o"/>
      <w:lvlJc w:val="left"/>
      <w:pPr>
        <w:tabs>
          <w:tab w:val="num" w:pos="1440"/>
        </w:tabs>
        <w:ind w:left="1440" w:hanging="360"/>
      </w:pPr>
      <w:rPr>
        <w:rFonts w:ascii="Courier New" w:hAnsi="Courier New"/>
      </w:rPr>
    </w:lvl>
    <w:lvl w:ilvl="2" w:tplc="C666B4FC">
      <w:start w:val="1"/>
      <w:numFmt w:val="bullet"/>
      <w:lvlText w:val=""/>
      <w:lvlJc w:val="left"/>
      <w:pPr>
        <w:tabs>
          <w:tab w:val="num" w:pos="2160"/>
        </w:tabs>
        <w:ind w:left="2160" w:hanging="360"/>
      </w:pPr>
      <w:rPr>
        <w:rFonts w:ascii="Wingdings" w:hAnsi="Wingdings"/>
      </w:rPr>
    </w:lvl>
    <w:lvl w:ilvl="3" w:tplc="C5E8FBE2">
      <w:start w:val="1"/>
      <w:numFmt w:val="bullet"/>
      <w:lvlText w:val=""/>
      <w:lvlJc w:val="left"/>
      <w:pPr>
        <w:tabs>
          <w:tab w:val="num" w:pos="2880"/>
        </w:tabs>
        <w:ind w:left="2880" w:hanging="360"/>
      </w:pPr>
      <w:rPr>
        <w:rFonts w:ascii="Symbol" w:hAnsi="Symbol"/>
      </w:rPr>
    </w:lvl>
    <w:lvl w:ilvl="4" w:tplc="A6E63812">
      <w:start w:val="1"/>
      <w:numFmt w:val="bullet"/>
      <w:lvlText w:val="o"/>
      <w:lvlJc w:val="left"/>
      <w:pPr>
        <w:tabs>
          <w:tab w:val="num" w:pos="3600"/>
        </w:tabs>
        <w:ind w:left="3600" w:hanging="360"/>
      </w:pPr>
      <w:rPr>
        <w:rFonts w:ascii="Courier New" w:hAnsi="Courier New"/>
      </w:rPr>
    </w:lvl>
    <w:lvl w:ilvl="5" w:tplc="9CE45330">
      <w:start w:val="1"/>
      <w:numFmt w:val="bullet"/>
      <w:lvlText w:val=""/>
      <w:lvlJc w:val="left"/>
      <w:pPr>
        <w:tabs>
          <w:tab w:val="num" w:pos="4320"/>
        </w:tabs>
        <w:ind w:left="4320" w:hanging="360"/>
      </w:pPr>
      <w:rPr>
        <w:rFonts w:ascii="Wingdings" w:hAnsi="Wingdings"/>
      </w:rPr>
    </w:lvl>
    <w:lvl w:ilvl="6" w:tplc="BCEC2838">
      <w:start w:val="1"/>
      <w:numFmt w:val="bullet"/>
      <w:lvlText w:val=""/>
      <w:lvlJc w:val="left"/>
      <w:pPr>
        <w:tabs>
          <w:tab w:val="num" w:pos="5040"/>
        </w:tabs>
        <w:ind w:left="5040" w:hanging="360"/>
      </w:pPr>
      <w:rPr>
        <w:rFonts w:ascii="Symbol" w:hAnsi="Symbol"/>
      </w:rPr>
    </w:lvl>
    <w:lvl w:ilvl="7" w:tplc="526A3DAE">
      <w:start w:val="1"/>
      <w:numFmt w:val="bullet"/>
      <w:lvlText w:val="o"/>
      <w:lvlJc w:val="left"/>
      <w:pPr>
        <w:tabs>
          <w:tab w:val="num" w:pos="5760"/>
        </w:tabs>
        <w:ind w:left="5760" w:hanging="360"/>
      </w:pPr>
      <w:rPr>
        <w:rFonts w:ascii="Courier New" w:hAnsi="Courier New"/>
      </w:rPr>
    </w:lvl>
    <w:lvl w:ilvl="8" w:tplc="9EA49E02">
      <w:start w:val="1"/>
      <w:numFmt w:val="bullet"/>
      <w:lvlText w:val=""/>
      <w:lvlJc w:val="left"/>
      <w:pPr>
        <w:tabs>
          <w:tab w:val="num" w:pos="6480"/>
        </w:tabs>
        <w:ind w:left="6480" w:hanging="360"/>
      </w:pPr>
      <w:rPr>
        <w:rFonts w:ascii="Wingdings" w:hAnsi="Wingdings"/>
      </w:rPr>
    </w:lvl>
  </w:abstractNum>
  <w:abstractNum w:abstractNumId="20" w15:restartNumberingAfterBreak="0">
    <w:nsid w:val="00000015"/>
    <w:multiLevelType w:val="hybridMultilevel"/>
    <w:tmpl w:val="00000015"/>
    <w:lvl w:ilvl="0" w:tplc="DF8A32FE">
      <w:start w:val="1"/>
      <w:numFmt w:val="bullet"/>
      <w:lvlText w:val=""/>
      <w:lvlJc w:val="left"/>
      <w:pPr>
        <w:tabs>
          <w:tab w:val="num" w:pos="720"/>
        </w:tabs>
        <w:ind w:left="720" w:hanging="360"/>
      </w:pPr>
      <w:rPr>
        <w:rFonts w:ascii="Symbol" w:hAnsi="Symbol"/>
      </w:rPr>
    </w:lvl>
    <w:lvl w:ilvl="1" w:tplc="A7A292DA">
      <w:start w:val="1"/>
      <w:numFmt w:val="bullet"/>
      <w:lvlText w:val="o"/>
      <w:lvlJc w:val="left"/>
      <w:pPr>
        <w:tabs>
          <w:tab w:val="num" w:pos="1440"/>
        </w:tabs>
        <w:ind w:left="1440" w:hanging="360"/>
      </w:pPr>
      <w:rPr>
        <w:rFonts w:ascii="Courier New" w:hAnsi="Courier New"/>
      </w:rPr>
    </w:lvl>
    <w:lvl w:ilvl="2" w:tplc="245079E4">
      <w:start w:val="1"/>
      <w:numFmt w:val="bullet"/>
      <w:lvlText w:val=""/>
      <w:lvlJc w:val="left"/>
      <w:pPr>
        <w:tabs>
          <w:tab w:val="num" w:pos="2160"/>
        </w:tabs>
        <w:ind w:left="2160" w:hanging="360"/>
      </w:pPr>
      <w:rPr>
        <w:rFonts w:ascii="Wingdings" w:hAnsi="Wingdings"/>
      </w:rPr>
    </w:lvl>
    <w:lvl w:ilvl="3" w:tplc="C1EE5760">
      <w:start w:val="1"/>
      <w:numFmt w:val="bullet"/>
      <w:lvlText w:val=""/>
      <w:lvlJc w:val="left"/>
      <w:pPr>
        <w:tabs>
          <w:tab w:val="num" w:pos="2880"/>
        </w:tabs>
        <w:ind w:left="2880" w:hanging="360"/>
      </w:pPr>
      <w:rPr>
        <w:rFonts w:ascii="Symbol" w:hAnsi="Symbol"/>
      </w:rPr>
    </w:lvl>
    <w:lvl w:ilvl="4" w:tplc="55365116">
      <w:start w:val="1"/>
      <w:numFmt w:val="bullet"/>
      <w:lvlText w:val="o"/>
      <w:lvlJc w:val="left"/>
      <w:pPr>
        <w:tabs>
          <w:tab w:val="num" w:pos="3600"/>
        </w:tabs>
        <w:ind w:left="3600" w:hanging="360"/>
      </w:pPr>
      <w:rPr>
        <w:rFonts w:ascii="Courier New" w:hAnsi="Courier New"/>
      </w:rPr>
    </w:lvl>
    <w:lvl w:ilvl="5" w:tplc="4B940310">
      <w:start w:val="1"/>
      <w:numFmt w:val="bullet"/>
      <w:lvlText w:val=""/>
      <w:lvlJc w:val="left"/>
      <w:pPr>
        <w:tabs>
          <w:tab w:val="num" w:pos="4320"/>
        </w:tabs>
        <w:ind w:left="4320" w:hanging="360"/>
      </w:pPr>
      <w:rPr>
        <w:rFonts w:ascii="Wingdings" w:hAnsi="Wingdings"/>
      </w:rPr>
    </w:lvl>
    <w:lvl w:ilvl="6" w:tplc="E230F426">
      <w:start w:val="1"/>
      <w:numFmt w:val="bullet"/>
      <w:lvlText w:val=""/>
      <w:lvlJc w:val="left"/>
      <w:pPr>
        <w:tabs>
          <w:tab w:val="num" w:pos="5040"/>
        </w:tabs>
        <w:ind w:left="5040" w:hanging="360"/>
      </w:pPr>
      <w:rPr>
        <w:rFonts w:ascii="Symbol" w:hAnsi="Symbol"/>
      </w:rPr>
    </w:lvl>
    <w:lvl w:ilvl="7" w:tplc="EEA23CA8">
      <w:start w:val="1"/>
      <w:numFmt w:val="bullet"/>
      <w:lvlText w:val="o"/>
      <w:lvlJc w:val="left"/>
      <w:pPr>
        <w:tabs>
          <w:tab w:val="num" w:pos="5760"/>
        </w:tabs>
        <w:ind w:left="5760" w:hanging="360"/>
      </w:pPr>
      <w:rPr>
        <w:rFonts w:ascii="Courier New" w:hAnsi="Courier New"/>
      </w:rPr>
    </w:lvl>
    <w:lvl w:ilvl="8" w:tplc="465451C0">
      <w:start w:val="1"/>
      <w:numFmt w:val="bullet"/>
      <w:lvlText w:val=""/>
      <w:lvlJc w:val="left"/>
      <w:pPr>
        <w:tabs>
          <w:tab w:val="num" w:pos="6480"/>
        </w:tabs>
        <w:ind w:left="6480" w:hanging="360"/>
      </w:pPr>
      <w:rPr>
        <w:rFonts w:ascii="Wingdings" w:hAnsi="Wingdings"/>
      </w:rPr>
    </w:lvl>
  </w:abstractNum>
  <w:abstractNum w:abstractNumId="21" w15:restartNumberingAfterBreak="0">
    <w:nsid w:val="00000016"/>
    <w:multiLevelType w:val="hybridMultilevel"/>
    <w:tmpl w:val="00000016"/>
    <w:lvl w:ilvl="0" w:tplc="6EEE12A2">
      <w:start w:val="1"/>
      <w:numFmt w:val="bullet"/>
      <w:lvlText w:val=""/>
      <w:lvlJc w:val="left"/>
      <w:pPr>
        <w:tabs>
          <w:tab w:val="num" w:pos="720"/>
        </w:tabs>
        <w:ind w:left="720" w:hanging="360"/>
      </w:pPr>
      <w:rPr>
        <w:rFonts w:ascii="Symbol" w:hAnsi="Symbol"/>
      </w:rPr>
    </w:lvl>
    <w:lvl w:ilvl="1" w:tplc="4DD09194">
      <w:start w:val="1"/>
      <w:numFmt w:val="bullet"/>
      <w:lvlText w:val="o"/>
      <w:lvlJc w:val="left"/>
      <w:pPr>
        <w:tabs>
          <w:tab w:val="num" w:pos="1440"/>
        </w:tabs>
        <w:ind w:left="1440" w:hanging="360"/>
      </w:pPr>
      <w:rPr>
        <w:rFonts w:ascii="Courier New" w:hAnsi="Courier New"/>
      </w:rPr>
    </w:lvl>
    <w:lvl w:ilvl="2" w:tplc="3EE44190">
      <w:start w:val="1"/>
      <w:numFmt w:val="bullet"/>
      <w:lvlText w:val=""/>
      <w:lvlJc w:val="left"/>
      <w:pPr>
        <w:tabs>
          <w:tab w:val="num" w:pos="2160"/>
        </w:tabs>
        <w:ind w:left="2160" w:hanging="360"/>
      </w:pPr>
      <w:rPr>
        <w:rFonts w:ascii="Wingdings" w:hAnsi="Wingdings"/>
      </w:rPr>
    </w:lvl>
    <w:lvl w:ilvl="3" w:tplc="8CAACF3A">
      <w:start w:val="1"/>
      <w:numFmt w:val="bullet"/>
      <w:lvlText w:val=""/>
      <w:lvlJc w:val="left"/>
      <w:pPr>
        <w:tabs>
          <w:tab w:val="num" w:pos="2880"/>
        </w:tabs>
        <w:ind w:left="2880" w:hanging="360"/>
      </w:pPr>
      <w:rPr>
        <w:rFonts w:ascii="Symbol" w:hAnsi="Symbol"/>
      </w:rPr>
    </w:lvl>
    <w:lvl w:ilvl="4" w:tplc="6ADA9654">
      <w:start w:val="1"/>
      <w:numFmt w:val="bullet"/>
      <w:lvlText w:val="o"/>
      <w:lvlJc w:val="left"/>
      <w:pPr>
        <w:tabs>
          <w:tab w:val="num" w:pos="3600"/>
        </w:tabs>
        <w:ind w:left="3600" w:hanging="360"/>
      </w:pPr>
      <w:rPr>
        <w:rFonts w:ascii="Courier New" w:hAnsi="Courier New"/>
      </w:rPr>
    </w:lvl>
    <w:lvl w:ilvl="5" w:tplc="B30A04A6">
      <w:start w:val="1"/>
      <w:numFmt w:val="bullet"/>
      <w:lvlText w:val=""/>
      <w:lvlJc w:val="left"/>
      <w:pPr>
        <w:tabs>
          <w:tab w:val="num" w:pos="4320"/>
        </w:tabs>
        <w:ind w:left="4320" w:hanging="360"/>
      </w:pPr>
      <w:rPr>
        <w:rFonts w:ascii="Wingdings" w:hAnsi="Wingdings"/>
      </w:rPr>
    </w:lvl>
    <w:lvl w:ilvl="6" w:tplc="A49EB992">
      <w:start w:val="1"/>
      <w:numFmt w:val="bullet"/>
      <w:lvlText w:val=""/>
      <w:lvlJc w:val="left"/>
      <w:pPr>
        <w:tabs>
          <w:tab w:val="num" w:pos="5040"/>
        </w:tabs>
        <w:ind w:left="5040" w:hanging="360"/>
      </w:pPr>
      <w:rPr>
        <w:rFonts w:ascii="Symbol" w:hAnsi="Symbol"/>
      </w:rPr>
    </w:lvl>
    <w:lvl w:ilvl="7" w:tplc="A54CF0B6">
      <w:start w:val="1"/>
      <w:numFmt w:val="bullet"/>
      <w:lvlText w:val="o"/>
      <w:lvlJc w:val="left"/>
      <w:pPr>
        <w:tabs>
          <w:tab w:val="num" w:pos="5760"/>
        </w:tabs>
        <w:ind w:left="5760" w:hanging="360"/>
      </w:pPr>
      <w:rPr>
        <w:rFonts w:ascii="Courier New" w:hAnsi="Courier New"/>
      </w:rPr>
    </w:lvl>
    <w:lvl w:ilvl="8" w:tplc="16728CE6">
      <w:start w:val="1"/>
      <w:numFmt w:val="bullet"/>
      <w:lvlText w:val=""/>
      <w:lvlJc w:val="left"/>
      <w:pPr>
        <w:tabs>
          <w:tab w:val="num" w:pos="6480"/>
        </w:tabs>
        <w:ind w:left="6480" w:hanging="360"/>
      </w:pPr>
      <w:rPr>
        <w:rFonts w:ascii="Wingdings" w:hAnsi="Wingdings"/>
      </w:rPr>
    </w:lvl>
  </w:abstractNum>
  <w:abstractNum w:abstractNumId="22" w15:restartNumberingAfterBreak="0">
    <w:nsid w:val="00000017"/>
    <w:multiLevelType w:val="hybridMultilevel"/>
    <w:tmpl w:val="00000017"/>
    <w:lvl w:ilvl="0" w:tplc="2B3AD120">
      <w:start w:val="1"/>
      <w:numFmt w:val="bullet"/>
      <w:lvlText w:val=""/>
      <w:lvlJc w:val="left"/>
      <w:pPr>
        <w:tabs>
          <w:tab w:val="num" w:pos="720"/>
        </w:tabs>
        <w:ind w:left="720" w:hanging="360"/>
      </w:pPr>
      <w:rPr>
        <w:rFonts w:ascii="Symbol" w:hAnsi="Symbol"/>
      </w:rPr>
    </w:lvl>
    <w:lvl w:ilvl="1" w:tplc="50F8A62E">
      <w:start w:val="1"/>
      <w:numFmt w:val="bullet"/>
      <w:lvlText w:val="o"/>
      <w:lvlJc w:val="left"/>
      <w:pPr>
        <w:tabs>
          <w:tab w:val="num" w:pos="1440"/>
        </w:tabs>
        <w:ind w:left="1440" w:hanging="360"/>
      </w:pPr>
      <w:rPr>
        <w:rFonts w:ascii="Courier New" w:hAnsi="Courier New"/>
      </w:rPr>
    </w:lvl>
    <w:lvl w:ilvl="2" w:tplc="BFACC1DE">
      <w:start w:val="1"/>
      <w:numFmt w:val="bullet"/>
      <w:lvlText w:val=""/>
      <w:lvlJc w:val="left"/>
      <w:pPr>
        <w:tabs>
          <w:tab w:val="num" w:pos="2160"/>
        </w:tabs>
        <w:ind w:left="2160" w:hanging="360"/>
      </w:pPr>
      <w:rPr>
        <w:rFonts w:ascii="Wingdings" w:hAnsi="Wingdings"/>
      </w:rPr>
    </w:lvl>
    <w:lvl w:ilvl="3" w:tplc="172C60BA">
      <w:start w:val="1"/>
      <w:numFmt w:val="bullet"/>
      <w:lvlText w:val=""/>
      <w:lvlJc w:val="left"/>
      <w:pPr>
        <w:tabs>
          <w:tab w:val="num" w:pos="2880"/>
        </w:tabs>
        <w:ind w:left="2880" w:hanging="360"/>
      </w:pPr>
      <w:rPr>
        <w:rFonts w:ascii="Symbol" w:hAnsi="Symbol"/>
      </w:rPr>
    </w:lvl>
    <w:lvl w:ilvl="4" w:tplc="4294B1CC">
      <w:start w:val="1"/>
      <w:numFmt w:val="bullet"/>
      <w:lvlText w:val="o"/>
      <w:lvlJc w:val="left"/>
      <w:pPr>
        <w:tabs>
          <w:tab w:val="num" w:pos="3600"/>
        </w:tabs>
        <w:ind w:left="3600" w:hanging="360"/>
      </w:pPr>
      <w:rPr>
        <w:rFonts w:ascii="Courier New" w:hAnsi="Courier New"/>
      </w:rPr>
    </w:lvl>
    <w:lvl w:ilvl="5" w:tplc="80C0E192">
      <w:start w:val="1"/>
      <w:numFmt w:val="bullet"/>
      <w:lvlText w:val=""/>
      <w:lvlJc w:val="left"/>
      <w:pPr>
        <w:tabs>
          <w:tab w:val="num" w:pos="4320"/>
        </w:tabs>
        <w:ind w:left="4320" w:hanging="360"/>
      </w:pPr>
      <w:rPr>
        <w:rFonts w:ascii="Wingdings" w:hAnsi="Wingdings"/>
      </w:rPr>
    </w:lvl>
    <w:lvl w:ilvl="6" w:tplc="2A60FE90">
      <w:start w:val="1"/>
      <w:numFmt w:val="bullet"/>
      <w:lvlText w:val=""/>
      <w:lvlJc w:val="left"/>
      <w:pPr>
        <w:tabs>
          <w:tab w:val="num" w:pos="5040"/>
        </w:tabs>
        <w:ind w:left="5040" w:hanging="360"/>
      </w:pPr>
      <w:rPr>
        <w:rFonts w:ascii="Symbol" w:hAnsi="Symbol"/>
      </w:rPr>
    </w:lvl>
    <w:lvl w:ilvl="7" w:tplc="68B67B4A">
      <w:start w:val="1"/>
      <w:numFmt w:val="bullet"/>
      <w:lvlText w:val="o"/>
      <w:lvlJc w:val="left"/>
      <w:pPr>
        <w:tabs>
          <w:tab w:val="num" w:pos="5760"/>
        </w:tabs>
        <w:ind w:left="5760" w:hanging="360"/>
      </w:pPr>
      <w:rPr>
        <w:rFonts w:ascii="Courier New" w:hAnsi="Courier New"/>
      </w:rPr>
    </w:lvl>
    <w:lvl w:ilvl="8" w:tplc="396442C2">
      <w:start w:val="1"/>
      <w:numFmt w:val="bullet"/>
      <w:lvlText w:val=""/>
      <w:lvlJc w:val="left"/>
      <w:pPr>
        <w:tabs>
          <w:tab w:val="num" w:pos="6480"/>
        </w:tabs>
        <w:ind w:left="6480" w:hanging="360"/>
      </w:pPr>
      <w:rPr>
        <w:rFonts w:ascii="Wingdings" w:hAnsi="Wingdings"/>
      </w:rPr>
    </w:lvl>
  </w:abstractNum>
  <w:abstractNum w:abstractNumId="23" w15:restartNumberingAfterBreak="0">
    <w:nsid w:val="00000018"/>
    <w:multiLevelType w:val="hybridMultilevel"/>
    <w:tmpl w:val="00000018"/>
    <w:lvl w:ilvl="0" w:tplc="5E287FD4">
      <w:start w:val="1"/>
      <w:numFmt w:val="bullet"/>
      <w:lvlText w:val=""/>
      <w:lvlJc w:val="left"/>
      <w:pPr>
        <w:tabs>
          <w:tab w:val="num" w:pos="720"/>
        </w:tabs>
        <w:ind w:left="720" w:hanging="360"/>
      </w:pPr>
      <w:rPr>
        <w:rFonts w:ascii="Symbol" w:hAnsi="Symbol"/>
      </w:rPr>
    </w:lvl>
    <w:lvl w:ilvl="1" w:tplc="57D610EE">
      <w:start w:val="1"/>
      <w:numFmt w:val="bullet"/>
      <w:lvlText w:val="o"/>
      <w:lvlJc w:val="left"/>
      <w:pPr>
        <w:tabs>
          <w:tab w:val="num" w:pos="1440"/>
        </w:tabs>
        <w:ind w:left="1440" w:hanging="360"/>
      </w:pPr>
      <w:rPr>
        <w:rFonts w:ascii="Courier New" w:hAnsi="Courier New"/>
      </w:rPr>
    </w:lvl>
    <w:lvl w:ilvl="2" w:tplc="C766133E">
      <w:start w:val="1"/>
      <w:numFmt w:val="bullet"/>
      <w:lvlText w:val=""/>
      <w:lvlJc w:val="left"/>
      <w:pPr>
        <w:tabs>
          <w:tab w:val="num" w:pos="2160"/>
        </w:tabs>
        <w:ind w:left="2160" w:hanging="360"/>
      </w:pPr>
      <w:rPr>
        <w:rFonts w:ascii="Wingdings" w:hAnsi="Wingdings"/>
      </w:rPr>
    </w:lvl>
    <w:lvl w:ilvl="3" w:tplc="B50E7E42">
      <w:start w:val="1"/>
      <w:numFmt w:val="bullet"/>
      <w:lvlText w:val=""/>
      <w:lvlJc w:val="left"/>
      <w:pPr>
        <w:tabs>
          <w:tab w:val="num" w:pos="2880"/>
        </w:tabs>
        <w:ind w:left="2880" w:hanging="360"/>
      </w:pPr>
      <w:rPr>
        <w:rFonts w:ascii="Symbol" w:hAnsi="Symbol"/>
      </w:rPr>
    </w:lvl>
    <w:lvl w:ilvl="4" w:tplc="13A4F618">
      <w:start w:val="1"/>
      <w:numFmt w:val="bullet"/>
      <w:lvlText w:val="o"/>
      <w:lvlJc w:val="left"/>
      <w:pPr>
        <w:tabs>
          <w:tab w:val="num" w:pos="3600"/>
        </w:tabs>
        <w:ind w:left="3600" w:hanging="360"/>
      </w:pPr>
      <w:rPr>
        <w:rFonts w:ascii="Courier New" w:hAnsi="Courier New"/>
      </w:rPr>
    </w:lvl>
    <w:lvl w:ilvl="5" w:tplc="81C2710A">
      <w:start w:val="1"/>
      <w:numFmt w:val="bullet"/>
      <w:lvlText w:val=""/>
      <w:lvlJc w:val="left"/>
      <w:pPr>
        <w:tabs>
          <w:tab w:val="num" w:pos="4320"/>
        </w:tabs>
        <w:ind w:left="4320" w:hanging="360"/>
      </w:pPr>
      <w:rPr>
        <w:rFonts w:ascii="Wingdings" w:hAnsi="Wingdings"/>
      </w:rPr>
    </w:lvl>
    <w:lvl w:ilvl="6" w:tplc="241A587E">
      <w:start w:val="1"/>
      <w:numFmt w:val="bullet"/>
      <w:lvlText w:val=""/>
      <w:lvlJc w:val="left"/>
      <w:pPr>
        <w:tabs>
          <w:tab w:val="num" w:pos="5040"/>
        </w:tabs>
        <w:ind w:left="5040" w:hanging="360"/>
      </w:pPr>
      <w:rPr>
        <w:rFonts w:ascii="Symbol" w:hAnsi="Symbol"/>
      </w:rPr>
    </w:lvl>
    <w:lvl w:ilvl="7" w:tplc="486CBF24">
      <w:start w:val="1"/>
      <w:numFmt w:val="bullet"/>
      <w:lvlText w:val="o"/>
      <w:lvlJc w:val="left"/>
      <w:pPr>
        <w:tabs>
          <w:tab w:val="num" w:pos="5760"/>
        </w:tabs>
        <w:ind w:left="5760" w:hanging="360"/>
      </w:pPr>
      <w:rPr>
        <w:rFonts w:ascii="Courier New" w:hAnsi="Courier New"/>
      </w:rPr>
    </w:lvl>
    <w:lvl w:ilvl="8" w:tplc="79F29DB2">
      <w:start w:val="1"/>
      <w:numFmt w:val="bullet"/>
      <w:lvlText w:val=""/>
      <w:lvlJc w:val="left"/>
      <w:pPr>
        <w:tabs>
          <w:tab w:val="num" w:pos="6480"/>
        </w:tabs>
        <w:ind w:left="6480" w:hanging="360"/>
      </w:pPr>
      <w:rPr>
        <w:rFonts w:ascii="Wingdings" w:hAnsi="Wingdings"/>
      </w:rPr>
    </w:lvl>
  </w:abstractNum>
  <w:abstractNum w:abstractNumId="24" w15:restartNumberingAfterBreak="0">
    <w:nsid w:val="00000019"/>
    <w:multiLevelType w:val="hybridMultilevel"/>
    <w:tmpl w:val="00000019"/>
    <w:lvl w:ilvl="0" w:tplc="88A6BB68">
      <w:start w:val="1"/>
      <w:numFmt w:val="bullet"/>
      <w:lvlText w:val=""/>
      <w:lvlJc w:val="left"/>
      <w:pPr>
        <w:tabs>
          <w:tab w:val="num" w:pos="720"/>
        </w:tabs>
        <w:ind w:left="720" w:hanging="360"/>
      </w:pPr>
      <w:rPr>
        <w:rFonts w:ascii="Symbol" w:hAnsi="Symbol"/>
      </w:rPr>
    </w:lvl>
    <w:lvl w:ilvl="1" w:tplc="0B088D7A">
      <w:start w:val="1"/>
      <w:numFmt w:val="bullet"/>
      <w:lvlText w:val="o"/>
      <w:lvlJc w:val="left"/>
      <w:pPr>
        <w:tabs>
          <w:tab w:val="num" w:pos="1440"/>
        </w:tabs>
        <w:ind w:left="1440" w:hanging="360"/>
      </w:pPr>
      <w:rPr>
        <w:rFonts w:ascii="Courier New" w:hAnsi="Courier New"/>
      </w:rPr>
    </w:lvl>
    <w:lvl w:ilvl="2" w:tplc="E9F8801A">
      <w:start w:val="1"/>
      <w:numFmt w:val="bullet"/>
      <w:lvlText w:val=""/>
      <w:lvlJc w:val="left"/>
      <w:pPr>
        <w:tabs>
          <w:tab w:val="num" w:pos="2160"/>
        </w:tabs>
        <w:ind w:left="2160" w:hanging="360"/>
      </w:pPr>
      <w:rPr>
        <w:rFonts w:ascii="Wingdings" w:hAnsi="Wingdings"/>
      </w:rPr>
    </w:lvl>
    <w:lvl w:ilvl="3" w:tplc="FDFC6BFE">
      <w:start w:val="1"/>
      <w:numFmt w:val="bullet"/>
      <w:lvlText w:val=""/>
      <w:lvlJc w:val="left"/>
      <w:pPr>
        <w:tabs>
          <w:tab w:val="num" w:pos="2880"/>
        </w:tabs>
        <w:ind w:left="2880" w:hanging="360"/>
      </w:pPr>
      <w:rPr>
        <w:rFonts w:ascii="Symbol" w:hAnsi="Symbol"/>
      </w:rPr>
    </w:lvl>
    <w:lvl w:ilvl="4" w:tplc="83E6AD46">
      <w:start w:val="1"/>
      <w:numFmt w:val="bullet"/>
      <w:lvlText w:val="o"/>
      <w:lvlJc w:val="left"/>
      <w:pPr>
        <w:tabs>
          <w:tab w:val="num" w:pos="3600"/>
        </w:tabs>
        <w:ind w:left="3600" w:hanging="360"/>
      </w:pPr>
      <w:rPr>
        <w:rFonts w:ascii="Courier New" w:hAnsi="Courier New"/>
      </w:rPr>
    </w:lvl>
    <w:lvl w:ilvl="5" w:tplc="FB26AC32">
      <w:start w:val="1"/>
      <w:numFmt w:val="bullet"/>
      <w:lvlText w:val=""/>
      <w:lvlJc w:val="left"/>
      <w:pPr>
        <w:tabs>
          <w:tab w:val="num" w:pos="4320"/>
        </w:tabs>
        <w:ind w:left="4320" w:hanging="360"/>
      </w:pPr>
      <w:rPr>
        <w:rFonts w:ascii="Wingdings" w:hAnsi="Wingdings"/>
      </w:rPr>
    </w:lvl>
    <w:lvl w:ilvl="6" w:tplc="ADD429F0">
      <w:start w:val="1"/>
      <w:numFmt w:val="bullet"/>
      <w:lvlText w:val=""/>
      <w:lvlJc w:val="left"/>
      <w:pPr>
        <w:tabs>
          <w:tab w:val="num" w:pos="5040"/>
        </w:tabs>
        <w:ind w:left="5040" w:hanging="360"/>
      </w:pPr>
      <w:rPr>
        <w:rFonts w:ascii="Symbol" w:hAnsi="Symbol"/>
      </w:rPr>
    </w:lvl>
    <w:lvl w:ilvl="7" w:tplc="5DE47500">
      <w:start w:val="1"/>
      <w:numFmt w:val="bullet"/>
      <w:lvlText w:val="o"/>
      <w:lvlJc w:val="left"/>
      <w:pPr>
        <w:tabs>
          <w:tab w:val="num" w:pos="5760"/>
        </w:tabs>
        <w:ind w:left="5760" w:hanging="360"/>
      </w:pPr>
      <w:rPr>
        <w:rFonts w:ascii="Courier New" w:hAnsi="Courier New"/>
      </w:rPr>
    </w:lvl>
    <w:lvl w:ilvl="8" w:tplc="EE221D82">
      <w:start w:val="1"/>
      <w:numFmt w:val="bullet"/>
      <w:lvlText w:val=""/>
      <w:lvlJc w:val="left"/>
      <w:pPr>
        <w:tabs>
          <w:tab w:val="num" w:pos="6480"/>
        </w:tabs>
        <w:ind w:left="6480" w:hanging="360"/>
      </w:pPr>
      <w:rPr>
        <w:rFonts w:ascii="Wingdings" w:hAnsi="Wingdings"/>
      </w:rPr>
    </w:lvl>
  </w:abstractNum>
  <w:abstractNum w:abstractNumId="25" w15:restartNumberingAfterBreak="0">
    <w:nsid w:val="0000001A"/>
    <w:multiLevelType w:val="hybridMultilevel"/>
    <w:tmpl w:val="0000001A"/>
    <w:lvl w:ilvl="0" w:tplc="21728624">
      <w:start w:val="1"/>
      <w:numFmt w:val="bullet"/>
      <w:lvlText w:val=""/>
      <w:lvlJc w:val="left"/>
      <w:pPr>
        <w:tabs>
          <w:tab w:val="num" w:pos="720"/>
        </w:tabs>
        <w:ind w:left="720" w:hanging="360"/>
      </w:pPr>
      <w:rPr>
        <w:rFonts w:ascii="Symbol" w:hAnsi="Symbol"/>
      </w:rPr>
    </w:lvl>
    <w:lvl w:ilvl="1" w:tplc="A094C6A8">
      <w:start w:val="1"/>
      <w:numFmt w:val="bullet"/>
      <w:lvlText w:val="o"/>
      <w:lvlJc w:val="left"/>
      <w:pPr>
        <w:tabs>
          <w:tab w:val="num" w:pos="1440"/>
        </w:tabs>
        <w:ind w:left="1440" w:hanging="360"/>
      </w:pPr>
      <w:rPr>
        <w:rFonts w:ascii="Courier New" w:hAnsi="Courier New"/>
      </w:rPr>
    </w:lvl>
    <w:lvl w:ilvl="2" w:tplc="BC965F4C">
      <w:start w:val="1"/>
      <w:numFmt w:val="bullet"/>
      <w:lvlText w:val=""/>
      <w:lvlJc w:val="left"/>
      <w:pPr>
        <w:tabs>
          <w:tab w:val="num" w:pos="2160"/>
        </w:tabs>
        <w:ind w:left="2160" w:hanging="360"/>
      </w:pPr>
      <w:rPr>
        <w:rFonts w:ascii="Wingdings" w:hAnsi="Wingdings"/>
      </w:rPr>
    </w:lvl>
    <w:lvl w:ilvl="3" w:tplc="5A4EB564">
      <w:start w:val="1"/>
      <w:numFmt w:val="bullet"/>
      <w:lvlText w:val=""/>
      <w:lvlJc w:val="left"/>
      <w:pPr>
        <w:tabs>
          <w:tab w:val="num" w:pos="2880"/>
        </w:tabs>
        <w:ind w:left="2880" w:hanging="360"/>
      </w:pPr>
      <w:rPr>
        <w:rFonts w:ascii="Symbol" w:hAnsi="Symbol"/>
      </w:rPr>
    </w:lvl>
    <w:lvl w:ilvl="4" w:tplc="2A3CC006">
      <w:start w:val="1"/>
      <w:numFmt w:val="bullet"/>
      <w:lvlText w:val="o"/>
      <w:lvlJc w:val="left"/>
      <w:pPr>
        <w:tabs>
          <w:tab w:val="num" w:pos="3600"/>
        </w:tabs>
        <w:ind w:left="3600" w:hanging="360"/>
      </w:pPr>
      <w:rPr>
        <w:rFonts w:ascii="Courier New" w:hAnsi="Courier New"/>
      </w:rPr>
    </w:lvl>
    <w:lvl w:ilvl="5" w:tplc="42F06F02">
      <w:start w:val="1"/>
      <w:numFmt w:val="bullet"/>
      <w:lvlText w:val=""/>
      <w:lvlJc w:val="left"/>
      <w:pPr>
        <w:tabs>
          <w:tab w:val="num" w:pos="4320"/>
        </w:tabs>
        <w:ind w:left="4320" w:hanging="360"/>
      </w:pPr>
      <w:rPr>
        <w:rFonts w:ascii="Wingdings" w:hAnsi="Wingdings"/>
      </w:rPr>
    </w:lvl>
    <w:lvl w:ilvl="6" w:tplc="42D699F4">
      <w:start w:val="1"/>
      <w:numFmt w:val="bullet"/>
      <w:lvlText w:val=""/>
      <w:lvlJc w:val="left"/>
      <w:pPr>
        <w:tabs>
          <w:tab w:val="num" w:pos="5040"/>
        </w:tabs>
        <w:ind w:left="5040" w:hanging="360"/>
      </w:pPr>
      <w:rPr>
        <w:rFonts w:ascii="Symbol" w:hAnsi="Symbol"/>
      </w:rPr>
    </w:lvl>
    <w:lvl w:ilvl="7" w:tplc="D408E096">
      <w:start w:val="1"/>
      <w:numFmt w:val="bullet"/>
      <w:lvlText w:val="o"/>
      <w:lvlJc w:val="left"/>
      <w:pPr>
        <w:tabs>
          <w:tab w:val="num" w:pos="5760"/>
        </w:tabs>
        <w:ind w:left="5760" w:hanging="360"/>
      </w:pPr>
      <w:rPr>
        <w:rFonts w:ascii="Courier New" w:hAnsi="Courier New"/>
      </w:rPr>
    </w:lvl>
    <w:lvl w:ilvl="8" w:tplc="79262A78">
      <w:start w:val="1"/>
      <w:numFmt w:val="bullet"/>
      <w:lvlText w:val=""/>
      <w:lvlJc w:val="left"/>
      <w:pPr>
        <w:tabs>
          <w:tab w:val="num" w:pos="6480"/>
        </w:tabs>
        <w:ind w:left="6480" w:hanging="360"/>
      </w:pPr>
      <w:rPr>
        <w:rFonts w:ascii="Wingdings" w:hAnsi="Wingdings"/>
      </w:rPr>
    </w:lvl>
  </w:abstractNum>
  <w:abstractNum w:abstractNumId="26" w15:restartNumberingAfterBreak="0">
    <w:nsid w:val="0000001B"/>
    <w:multiLevelType w:val="hybridMultilevel"/>
    <w:tmpl w:val="0000001B"/>
    <w:lvl w:ilvl="0" w:tplc="9FE6C388">
      <w:start w:val="1"/>
      <w:numFmt w:val="bullet"/>
      <w:lvlText w:val=""/>
      <w:lvlJc w:val="left"/>
      <w:pPr>
        <w:tabs>
          <w:tab w:val="num" w:pos="720"/>
        </w:tabs>
        <w:ind w:left="720" w:hanging="360"/>
      </w:pPr>
      <w:rPr>
        <w:rFonts w:ascii="Symbol" w:hAnsi="Symbol"/>
      </w:rPr>
    </w:lvl>
    <w:lvl w:ilvl="1" w:tplc="E488F962">
      <w:start w:val="1"/>
      <w:numFmt w:val="bullet"/>
      <w:lvlText w:val="o"/>
      <w:lvlJc w:val="left"/>
      <w:pPr>
        <w:tabs>
          <w:tab w:val="num" w:pos="1440"/>
        </w:tabs>
        <w:ind w:left="1440" w:hanging="360"/>
      </w:pPr>
      <w:rPr>
        <w:rFonts w:ascii="Courier New" w:hAnsi="Courier New"/>
      </w:rPr>
    </w:lvl>
    <w:lvl w:ilvl="2" w:tplc="DBF61F8C">
      <w:start w:val="1"/>
      <w:numFmt w:val="bullet"/>
      <w:lvlText w:val=""/>
      <w:lvlJc w:val="left"/>
      <w:pPr>
        <w:tabs>
          <w:tab w:val="num" w:pos="2160"/>
        </w:tabs>
        <w:ind w:left="2160" w:hanging="360"/>
      </w:pPr>
      <w:rPr>
        <w:rFonts w:ascii="Wingdings" w:hAnsi="Wingdings"/>
      </w:rPr>
    </w:lvl>
    <w:lvl w:ilvl="3" w:tplc="AA30863A">
      <w:start w:val="1"/>
      <w:numFmt w:val="bullet"/>
      <w:lvlText w:val=""/>
      <w:lvlJc w:val="left"/>
      <w:pPr>
        <w:tabs>
          <w:tab w:val="num" w:pos="2880"/>
        </w:tabs>
        <w:ind w:left="2880" w:hanging="360"/>
      </w:pPr>
      <w:rPr>
        <w:rFonts w:ascii="Symbol" w:hAnsi="Symbol"/>
      </w:rPr>
    </w:lvl>
    <w:lvl w:ilvl="4" w:tplc="D9C602B0">
      <w:start w:val="1"/>
      <w:numFmt w:val="bullet"/>
      <w:lvlText w:val="o"/>
      <w:lvlJc w:val="left"/>
      <w:pPr>
        <w:tabs>
          <w:tab w:val="num" w:pos="3600"/>
        </w:tabs>
        <w:ind w:left="3600" w:hanging="360"/>
      </w:pPr>
      <w:rPr>
        <w:rFonts w:ascii="Courier New" w:hAnsi="Courier New"/>
      </w:rPr>
    </w:lvl>
    <w:lvl w:ilvl="5" w:tplc="5F14E73A">
      <w:start w:val="1"/>
      <w:numFmt w:val="bullet"/>
      <w:lvlText w:val=""/>
      <w:lvlJc w:val="left"/>
      <w:pPr>
        <w:tabs>
          <w:tab w:val="num" w:pos="4320"/>
        </w:tabs>
        <w:ind w:left="4320" w:hanging="360"/>
      </w:pPr>
      <w:rPr>
        <w:rFonts w:ascii="Wingdings" w:hAnsi="Wingdings"/>
      </w:rPr>
    </w:lvl>
    <w:lvl w:ilvl="6" w:tplc="203E6DD8">
      <w:start w:val="1"/>
      <w:numFmt w:val="bullet"/>
      <w:lvlText w:val=""/>
      <w:lvlJc w:val="left"/>
      <w:pPr>
        <w:tabs>
          <w:tab w:val="num" w:pos="5040"/>
        </w:tabs>
        <w:ind w:left="5040" w:hanging="360"/>
      </w:pPr>
      <w:rPr>
        <w:rFonts w:ascii="Symbol" w:hAnsi="Symbol"/>
      </w:rPr>
    </w:lvl>
    <w:lvl w:ilvl="7" w:tplc="7F764408">
      <w:start w:val="1"/>
      <w:numFmt w:val="bullet"/>
      <w:lvlText w:val="o"/>
      <w:lvlJc w:val="left"/>
      <w:pPr>
        <w:tabs>
          <w:tab w:val="num" w:pos="5760"/>
        </w:tabs>
        <w:ind w:left="5760" w:hanging="360"/>
      </w:pPr>
      <w:rPr>
        <w:rFonts w:ascii="Courier New" w:hAnsi="Courier New"/>
      </w:rPr>
    </w:lvl>
    <w:lvl w:ilvl="8" w:tplc="56D6A174">
      <w:start w:val="1"/>
      <w:numFmt w:val="bullet"/>
      <w:lvlText w:val=""/>
      <w:lvlJc w:val="left"/>
      <w:pPr>
        <w:tabs>
          <w:tab w:val="num" w:pos="6480"/>
        </w:tabs>
        <w:ind w:left="6480" w:hanging="360"/>
      </w:pPr>
      <w:rPr>
        <w:rFonts w:ascii="Wingdings" w:hAnsi="Wingdings"/>
      </w:rPr>
    </w:lvl>
  </w:abstractNum>
  <w:abstractNum w:abstractNumId="27" w15:restartNumberingAfterBreak="0">
    <w:nsid w:val="0000001C"/>
    <w:multiLevelType w:val="hybridMultilevel"/>
    <w:tmpl w:val="0000001C"/>
    <w:lvl w:ilvl="0" w:tplc="E0ACBC6A">
      <w:start w:val="1"/>
      <w:numFmt w:val="bullet"/>
      <w:lvlText w:val=""/>
      <w:lvlJc w:val="left"/>
      <w:pPr>
        <w:tabs>
          <w:tab w:val="num" w:pos="720"/>
        </w:tabs>
        <w:ind w:left="720" w:hanging="360"/>
      </w:pPr>
      <w:rPr>
        <w:rFonts w:ascii="Symbol" w:hAnsi="Symbol"/>
      </w:rPr>
    </w:lvl>
    <w:lvl w:ilvl="1" w:tplc="A8E4A3E2">
      <w:start w:val="1"/>
      <w:numFmt w:val="bullet"/>
      <w:lvlText w:val="o"/>
      <w:lvlJc w:val="left"/>
      <w:pPr>
        <w:tabs>
          <w:tab w:val="num" w:pos="1440"/>
        </w:tabs>
        <w:ind w:left="1440" w:hanging="360"/>
      </w:pPr>
      <w:rPr>
        <w:rFonts w:ascii="Courier New" w:hAnsi="Courier New"/>
      </w:rPr>
    </w:lvl>
    <w:lvl w:ilvl="2" w:tplc="B1D0ED7C">
      <w:start w:val="1"/>
      <w:numFmt w:val="bullet"/>
      <w:lvlText w:val=""/>
      <w:lvlJc w:val="left"/>
      <w:pPr>
        <w:tabs>
          <w:tab w:val="num" w:pos="2160"/>
        </w:tabs>
        <w:ind w:left="2160" w:hanging="360"/>
      </w:pPr>
      <w:rPr>
        <w:rFonts w:ascii="Wingdings" w:hAnsi="Wingdings"/>
      </w:rPr>
    </w:lvl>
    <w:lvl w:ilvl="3" w:tplc="2F1CBA6C">
      <w:start w:val="1"/>
      <w:numFmt w:val="bullet"/>
      <w:lvlText w:val=""/>
      <w:lvlJc w:val="left"/>
      <w:pPr>
        <w:tabs>
          <w:tab w:val="num" w:pos="2880"/>
        </w:tabs>
        <w:ind w:left="2880" w:hanging="360"/>
      </w:pPr>
      <w:rPr>
        <w:rFonts w:ascii="Symbol" w:hAnsi="Symbol"/>
      </w:rPr>
    </w:lvl>
    <w:lvl w:ilvl="4" w:tplc="45648776">
      <w:start w:val="1"/>
      <w:numFmt w:val="bullet"/>
      <w:lvlText w:val="o"/>
      <w:lvlJc w:val="left"/>
      <w:pPr>
        <w:tabs>
          <w:tab w:val="num" w:pos="3600"/>
        </w:tabs>
        <w:ind w:left="3600" w:hanging="360"/>
      </w:pPr>
      <w:rPr>
        <w:rFonts w:ascii="Courier New" w:hAnsi="Courier New"/>
      </w:rPr>
    </w:lvl>
    <w:lvl w:ilvl="5" w:tplc="19426610">
      <w:start w:val="1"/>
      <w:numFmt w:val="bullet"/>
      <w:lvlText w:val=""/>
      <w:lvlJc w:val="left"/>
      <w:pPr>
        <w:tabs>
          <w:tab w:val="num" w:pos="4320"/>
        </w:tabs>
        <w:ind w:left="4320" w:hanging="360"/>
      </w:pPr>
      <w:rPr>
        <w:rFonts w:ascii="Wingdings" w:hAnsi="Wingdings"/>
      </w:rPr>
    </w:lvl>
    <w:lvl w:ilvl="6" w:tplc="FF7E4B4C">
      <w:start w:val="1"/>
      <w:numFmt w:val="bullet"/>
      <w:lvlText w:val=""/>
      <w:lvlJc w:val="left"/>
      <w:pPr>
        <w:tabs>
          <w:tab w:val="num" w:pos="5040"/>
        </w:tabs>
        <w:ind w:left="5040" w:hanging="360"/>
      </w:pPr>
      <w:rPr>
        <w:rFonts w:ascii="Symbol" w:hAnsi="Symbol"/>
      </w:rPr>
    </w:lvl>
    <w:lvl w:ilvl="7" w:tplc="33B86838">
      <w:start w:val="1"/>
      <w:numFmt w:val="bullet"/>
      <w:lvlText w:val="o"/>
      <w:lvlJc w:val="left"/>
      <w:pPr>
        <w:tabs>
          <w:tab w:val="num" w:pos="5760"/>
        </w:tabs>
        <w:ind w:left="5760" w:hanging="360"/>
      </w:pPr>
      <w:rPr>
        <w:rFonts w:ascii="Courier New" w:hAnsi="Courier New"/>
      </w:rPr>
    </w:lvl>
    <w:lvl w:ilvl="8" w:tplc="AB1E1BC6">
      <w:start w:val="1"/>
      <w:numFmt w:val="bullet"/>
      <w:lvlText w:val=""/>
      <w:lvlJc w:val="left"/>
      <w:pPr>
        <w:tabs>
          <w:tab w:val="num" w:pos="6480"/>
        </w:tabs>
        <w:ind w:left="6480" w:hanging="360"/>
      </w:pPr>
      <w:rPr>
        <w:rFonts w:ascii="Wingdings" w:hAnsi="Wingdings"/>
      </w:rPr>
    </w:lvl>
  </w:abstractNum>
  <w:abstractNum w:abstractNumId="28" w15:restartNumberingAfterBreak="0">
    <w:nsid w:val="0000001D"/>
    <w:multiLevelType w:val="hybridMultilevel"/>
    <w:tmpl w:val="0000001D"/>
    <w:lvl w:ilvl="0" w:tplc="0FB4B120">
      <w:start w:val="1"/>
      <w:numFmt w:val="bullet"/>
      <w:lvlText w:val=""/>
      <w:lvlJc w:val="left"/>
      <w:pPr>
        <w:tabs>
          <w:tab w:val="num" w:pos="720"/>
        </w:tabs>
        <w:ind w:left="720" w:hanging="360"/>
      </w:pPr>
      <w:rPr>
        <w:rFonts w:ascii="Symbol" w:hAnsi="Symbol"/>
      </w:rPr>
    </w:lvl>
    <w:lvl w:ilvl="1" w:tplc="9CE68E98">
      <w:start w:val="1"/>
      <w:numFmt w:val="bullet"/>
      <w:lvlText w:val="o"/>
      <w:lvlJc w:val="left"/>
      <w:pPr>
        <w:tabs>
          <w:tab w:val="num" w:pos="1440"/>
        </w:tabs>
        <w:ind w:left="1440" w:hanging="360"/>
      </w:pPr>
      <w:rPr>
        <w:rFonts w:ascii="Courier New" w:hAnsi="Courier New"/>
      </w:rPr>
    </w:lvl>
    <w:lvl w:ilvl="2" w:tplc="D5826AE8">
      <w:start w:val="1"/>
      <w:numFmt w:val="bullet"/>
      <w:lvlText w:val=""/>
      <w:lvlJc w:val="left"/>
      <w:pPr>
        <w:tabs>
          <w:tab w:val="num" w:pos="2160"/>
        </w:tabs>
        <w:ind w:left="2160" w:hanging="360"/>
      </w:pPr>
      <w:rPr>
        <w:rFonts w:ascii="Wingdings" w:hAnsi="Wingdings"/>
      </w:rPr>
    </w:lvl>
    <w:lvl w:ilvl="3" w:tplc="A1CE09B2">
      <w:start w:val="1"/>
      <w:numFmt w:val="bullet"/>
      <w:lvlText w:val=""/>
      <w:lvlJc w:val="left"/>
      <w:pPr>
        <w:tabs>
          <w:tab w:val="num" w:pos="2880"/>
        </w:tabs>
        <w:ind w:left="2880" w:hanging="360"/>
      </w:pPr>
      <w:rPr>
        <w:rFonts w:ascii="Symbol" w:hAnsi="Symbol"/>
      </w:rPr>
    </w:lvl>
    <w:lvl w:ilvl="4" w:tplc="59BA974C">
      <w:start w:val="1"/>
      <w:numFmt w:val="bullet"/>
      <w:lvlText w:val="o"/>
      <w:lvlJc w:val="left"/>
      <w:pPr>
        <w:tabs>
          <w:tab w:val="num" w:pos="3600"/>
        </w:tabs>
        <w:ind w:left="3600" w:hanging="360"/>
      </w:pPr>
      <w:rPr>
        <w:rFonts w:ascii="Courier New" w:hAnsi="Courier New"/>
      </w:rPr>
    </w:lvl>
    <w:lvl w:ilvl="5" w:tplc="B75E08B2">
      <w:start w:val="1"/>
      <w:numFmt w:val="bullet"/>
      <w:lvlText w:val=""/>
      <w:lvlJc w:val="left"/>
      <w:pPr>
        <w:tabs>
          <w:tab w:val="num" w:pos="4320"/>
        </w:tabs>
        <w:ind w:left="4320" w:hanging="360"/>
      </w:pPr>
      <w:rPr>
        <w:rFonts w:ascii="Wingdings" w:hAnsi="Wingdings"/>
      </w:rPr>
    </w:lvl>
    <w:lvl w:ilvl="6" w:tplc="005C08B0">
      <w:start w:val="1"/>
      <w:numFmt w:val="bullet"/>
      <w:lvlText w:val=""/>
      <w:lvlJc w:val="left"/>
      <w:pPr>
        <w:tabs>
          <w:tab w:val="num" w:pos="5040"/>
        </w:tabs>
        <w:ind w:left="5040" w:hanging="360"/>
      </w:pPr>
      <w:rPr>
        <w:rFonts w:ascii="Symbol" w:hAnsi="Symbol"/>
      </w:rPr>
    </w:lvl>
    <w:lvl w:ilvl="7" w:tplc="AA7018C0">
      <w:start w:val="1"/>
      <w:numFmt w:val="bullet"/>
      <w:lvlText w:val="o"/>
      <w:lvlJc w:val="left"/>
      <w:pPr>
        <w:tabs>
          <w:tab w:val="num" w:pos="5760"/>
        </w:tabs>
        <w:ind w:left="5760" w:hanging="360"/>
      </w:pPr>
      <w:rPr>
        <w:rFonts w:ascii="Courier New" w:hAnsi="Courier New"/>
      </w:rPr>
    </w:lvl>
    <w:lvl w:ilvl="8" w:tplc="BC3488CE">
      <w:start w:val="1"/>
      <w:numFmt w:val="bullet"/>
      <w:lvlText w:val=""/>
      <w:lvlJc w:val="left"/>
      <w:pPr>
        <w:tabs>
          <w:tab w:val="num" w:pos="6480"/>
        </w:tabs>
        <w:ind w:left="6480" w:hanging="360"/>
      </w:pPr>
      <w:rPr>
        <w:rFonts w:ascii="Wingdings" w:hAnsi="Wingdings"/>
      </w:rPr>
    </w:lvl>
  </w:abstractNum>
  <w:abstractNum w:abstractNumId="29" w15:restartNumberingAfterBreak="0">
    <w:nsid w:val="0000001E"/>
    <w:multiLevelType w:val="hybridMultilevel"/>
    <w:tmpl w:val="0000001E"/>
    <w:lvl w:ilvl="0" w:tplc="CE38E11E">
      <w:start w:val="1"/>
      <w:numFmt w:val="bullet"/>
      <w:lvlText w:val=""/>
      <w:lvlJc w:val="left"/>
      <w:pPr>
        <w:tabs>
          <w:tab w:val="num" w:pos="720"/>
        </w:tabs>
        <w:ind w:left="720" w:hanging="360"/>
      </w:pPr>
      <w:rPr>
        <w:rFonts w:ascii="Symbol" w:hAnsi="Symbol"/>
      </w:rPr>
    </w:lvl>
    <w:lvl w:ilvl="1" w:tplc="D4F8C0CA">
      <w:start w:val="1"/>
      <w:numFmt w:val="bullet"/>
      <w:lvlText w:val="o"/>
      <w:lvlJc w:val="left"/>
      <w:pPr>
        <w:tabs>
          <w:tab w:val="num" w:pos="1440"/>
        </w:tabs>
        <w:ind w:left="1440" w:hanging="360"/>
      </w:pPr>
      <w:rPr>
        <w:rFonts w:ascii="Courier New" w:hAnsi="Courier New"/>
      </w:rPr>
    </w:lvl>
    <w:lvl w:ilvl="2" w:tplc="7E5647DE">
      <w:start w:val="1"/>
      <w:numFmt w:val="bullet"/>
      <w:lvlText w:val=""/>
      <w:lvlJc w:val="left"/>
      <w:pPr>
        <w:tabs>
          <w:tab w:val="num" w:pos="2160"/>
        </w:tabs>
        <w:ind w:left="2160" w:hanging="360"/>
      </w:pPr>
      <w:rPr>
        <w:rFonts w:ascii="Wingdings" w:hAnsi="Wingdings"/>
      </w:rPr>
    </w:lvl>
    <w:lvl w:ilvl="3" w:tplc="5C5A4628">
      <w:start w:val="1"/>
      <w:numFmt w:val="bullet"/>
      <w:lvlText w:val=""/>
      <w:lvlJc w:val="left"/>
      <w:pPr>
        <w:tabs>
          <w:tab w:val="num" w:pos="2880"/>
        </w:tabs>
        <w:ind w:left="2880" w:hanging="360"/>
      </w:pPr>
      <w:rPr>
        <w:rFonts w:ascii="Symbol" w:hAnsi="Symbol"/>
      </w:rPr>
    </w:lvl>
    <w:lvl w:ilvl="4" w:tplc="CCAA33A6">
      <w:start w:val="1"/>
      <w:numFmt w:val="bullet"/>
      <w:lvlText w:val="o"/>
      <w:lvlJc w:val="left"/>
      <w:pPr>
        <w:tabs>
          <w:tab w:val="num" w:pos="3600"/>
        </w:tabs>
        <w:ind w:left="3600" w:hanging="360"/>
      </w:pPr>
      <w:rPr>
        <w:rFonts w:ascii="Courier New" w:hAnsi="Courier New"/>
      </w:rPr>
    </w:lvl>
    <w:lvl w:ilvl="5" w:tplc="B448C42E">
      <w:start w:val="1"/>
      <w:numFmt w:val="bullet"/>
      <w:lvlText w:val=""/>
      <w:lvlJc w:val="left"/>
      <w:pPr>
        <w:tabs>
          <w:tab w:val="num" w:pos="4320"/>
        </w:tabs>
        <w:ind w:left="4320" w:hanging="360"/>
      </w:pPr>
      <w:rPr>
        <w:rFonts w:ascii="Wingdings" w:hAnsi="Wingdings"/>
      </w:rPr>
    </w:lvl>
    <w:lvl w:ilvl="6" w:tplc="B7943DA8">
      <w:start w:val="1"/>
      <w:numFmt w:val="bullet"/>
      <w:lvlText w:val=""/>
      <w:lvlJc w:val="left"/>
      <w:pPr>
        <w:tabs>
          <w:tab w:val="num" w:pos="5040"/>
        </w:tabs>
        <w:ind w:left="5040" w:hanging="360"/>
      </w:pPr>
      <w:rPr>
        <w:rFonts w:ascii="Symbol" w:hAnsi="Symbol"/>
      </w:rPr>
    </w:lvl>
    <w:lvl w:ilvl="7" w:tplc="9FF29676">
      <w:start w:val="1"/>
      <w:numFmt w:val="bullet"/>
      <w:lvlText w:val="o"/>
      <w:lvlJc w:val="left"/>
      <w:pPr>
        <w:tabs>
          <w:tab w:val="num" w:pos="5760"/>
        </w:tabs>
        <w:ind w:left="5760" w:hanging="360"/>
      </w:pPr>
      <w:rPr>
        <w:rFonts w:ascii="Courier New" w:hAnsi="Courier New"/>
      </w:rPr>
    </w:lvl>
    <w:lvl w:ilvl="8" w:tplc="911EA75E">
      <w:start w:val="1"/>
      <w:numFmt w:val="bullet"/>
      <w:lvlText w:val=""/>
      <w:lvlJc w:val="left"/>
      <w:pPr>
        <w:tabs>
          <w:tab w:val="num" w:pos="6480"/>
        </w:tabs>
        <w:ind w:left="6480" w:hanging="360"/>
      </w:pPr>
      <w:rPr>
        <w:rFonts w:ascii="Wingdings" w:hAnsi="Wingdings"/>
      </w:rPr>
    </w:lvl>
  </w:abstractNum>
  <w:abstractNum w:abstractNumId="30" w15:restartNumberingAfterBreak="0">
    <w:nsid w:val="0000001F"/>
    <w:multiLevelType w:val="hybridMultilevel"/>
    <w:tmpl w:val="0000001F"/>
    <w:lvl w:ilvl="0" w:tplc="A9E4456A">
      <w:start w:val="1"/>
      <w:numFmt w:val="bullet"/>
      <w:lvlText w:val=""/>
      <w:lvlJc w:val="left"/>
      <w:pPr>
        <w:tabs>
          <w:tab w:val="num" w:pos="720"/>
        </w:tabs>
        <w:ind w:left="720" w:hanging="360"/>
      </w:pPr>
      <w:rPr>
        <w:rFonts w:ascii="Symbol" w:hAnsi="Symbol"/>
      </w:rPr>
    </w:lvl>
    <w:lvl w:ilvl="1" w:tplc="76307376">
      <w:start w:val="1"/>
      <w:numFmt w:val="bullet"/>
      <w:lvlText w:val="o"/>
      <w:lvlJc w:val="left"/>
      <w:pPr>
        <w:tabs>
          <w:tab w:val="num" w:pos="1440"/>
        </w:tabs>
        <w:ind w:left="1440" w:hanging="360"/>
      </w:pPr>
      <w:rPr>
        <w:rFonts w:ascii="Courier New" w:hAnsi="Courier New"/>
      </w:rPr>
    </w:lvl>
    <w:lvl w:ilvl="2" w:tplc="D2385F54">
      <w:start w:val="1"/>
      <w:numFmt w:val="bullet"/>
      <w:lvlText w:val=""/>
      <w:lvlJc w:val="left"/>
      <w:pPr>
        <w:tabs>
          <w:tab w:val="num" w:pos="2160"/>
        </w:tabs>
        <w:ind w:left="2160" w:hanging="360"/>
      </w:pPr>
      <w:rPr>
        <w:rFonts w:ascii="Wingdings" w:hAnsi="Wingdings"/>
      </w:rPr>
    </w:lvl>
    <w:lvl w:ilvl="3" w:tplc="AF8AD904">
      <w:start w:val="1"/>
      <w:numFmt w:val="bullet"/>
      <w:lvlText w:val=""/>
      <w:lvlJc w:val="left"/>
      <w:pPr>
        <w:tabs>
          <w:tab w:val="num" w:pos="2880"/>
        </w:tabs>
        <w:ind w:left="2880" w:hanging="360"/>
      </w:pPr>
      <w:rPr>
        <w:rFonts w:ascii="Symbol" w:hAnsi="Symbol"/>
      </w:rPr>
    </w:lvl>
    <w:lvl w:ilvl="4" w:tplc="05CE1554">
      <w:start w:val="1"/>
      <w:numFmt w:val="bullet"/>
      <w:lvlText w:val="o"/>
      <w:lvlJc w:val="left"/>
      <w:pPr>
        <w:tabs>
          <w:tab w:val="num" w:pos="3600"/>
        </w:tabs>
        <w:ind w:left="3600" w:hanging="360"/>
      </w:pPr>
      <w:rPr>
        <w:rFonts w:ascii="Courier New" w:hAnsi="Courier New"/>
      </w:rPr>
    </w:lvl>
    <w:lvl w:ilvl="5" w:tplc="A5C61CD4">
      <w:start w:val="1"/>
      <w:numFmt w:val="bullet"/>
      <w:lvlText w:val=""/>
      <w:lvlJc w:val="left"/>
      <w:pPr>
        <w:tabs>
          <w:tab w:val="num" w:pos="4320"/>
        </w:tabs>
        <w:ind w:left="4320" w:hanging="360"/>
      </w:pPr>
      <w:rPr>
        <w:rFonts w:ascii="Wingdings" w:hAnsi="Wingdings"/>
      </w:rPr>
    </w:lvl>
    <w:lvl w:ilvl="6" w:tplc="5DD41C04">
      <w:start w:val="1"/>
      <w:numFmt w:val="bullet"/>
      <w:lvlText w:val=""/>
      <w:lvlJc w:val="left"/>
      <w:pPr>
        <w:tabs>
          <w:tab w:val="num" w:pos="5040"/>
        </w:tabs>
        <w:ind w:left="5040" w:hanging="360"/>
      </w:pPr>
      <w:rPr>
        <w:rFonts w:ascii="Symbol" w:hAnsi="Symbol"/>
      </w:rPr>
    </w:lvl>
    <w:lvl w:ilvl="7" w:tplc="4786576A">
      <w:start w:val="1"/>
      <w:numFmt w:val="bullet"/>
      <w:lvlText w:val="o"/>
      <w:lvlJc w:val="left"/>
      <w:pPr>
        <w:tabs>
          <w:tab w:val="num" w:pos="5760"/>
        </w:tabs>
        <w:ind w:left="5760" w:hanging="360"/>
      </w:pPr>
      <w:rPr>
        <w:rFonts w:ascii="Courier New" w:hAnsi="Courier New"/>
      </w:rPr>
    </w:lvl>
    <w:lvl w:ilvl="8" w:tplc="F1968AD8">
      <w:start w:val="1"/>
      <w:numFmt w:val="bullet"/>
      <w:lvlText w:val=""/>
      <w:lvlJc w:val="left"/>
      <w:pPr>
        <w:tabs>
          <w:tab w:val="num" w:pos="6480"/>
        </w:tabs>
        <w:ind w:left="6480" w:hanging="360"/>
      </w:pPr>
      <w:rPr>
        <w:rFonts w:ascii="Wingdings" w:hAnsi="Wingdings"/>
      </w:rPr>
    </w:lvl>
  </w:abstractNum>
  <w:abstractNum w:abstractNumId="31" w15:restartNumberingAfterBreak="0">
    <w:nsid w:val="00000020"/>
    <w:multiLevelType w:val="hybridMultilevel"/>
    <w:tmpl w:val="00000020"/>
    <w:lvl w:ilvl="0" w:tplc="554802B6">
      <w:start w:val="1"/>
      <w:numFmt w:val="bullet"/>
      <w:lvlText w:val=""/>
      <w:lvlJc w:val="left"/>
      <w:pPr>
        <w:tabs>
          <w:tab w:val="num" w:pos="720"/>
        </w:tabs>
        <w:ind w:left="720" w:hanging="360"/>
      </w:pPr>
      <w:rPr>
        <w:rFonts w:ascii="Symbol" w:hAnsi="Symbol"/>
      </w:rPr>
    </w:lvl>
    <w:lvl w:ilvl="1" w:tplc="7BA02938">
      <w:start w:val="1"/>
      <w:numFmt w:val="bullet"/>
      <w:lvlText w:val="o"/>
      <w:lvlJc w:val="left"/>
      <w:pPr>
        <w:tabs>
          <w:tab w:val="num" w:pos="1440"/>
        </w:tabs>
        <w:ind w:left="1440" w:hanging="360"/>
      </w:pPr>
      <w:rPr>
        <w:rFonts w:ascii="Courier New" w:hAnsi="Courier New"/>
      </w:rPr>
    </w:lvl>
    <w:lvl w:ilvl="2" w:tplc="C8C6FBAC">
      <w:start w:val="1"/>
      <w:numFmt w:val="bullet"/>
      <w:lvlText w:val=""/>
      <w:lvlJc w:val="left"/>
      <w:pPr>
        <w:tabs>
          <w:tab w:val="num" w:pos="2160"/>
        </w:tabs>
        <w:ind w:left="2160" w:hanging="360"/>
      </w:pPr>
      <w:rPr>
        <w:rFonts w:ascii="Wingdings" w:hAnsi="Wingdings"/>
      </w:rPr>
    </w:lvl>
    <w:lvl w:ilvl="3" w:tplc="8AAA036E">
      <w:start w:val="1"/>
      <w:numFmt w:val="bullet"/>
      <w:lvlText w:val=""/>
      <w:lvlJc w:val="left"/>
      <w:pPr>
        <w:tabs>
          <w:tab w:val="num" w:pos="2880"/>
        </w:tabs>
        <w:ind w:left="2880" w:hanging="360"/>
      </w:pPr>
      <w:rPr>
        <w:rFonts w:ascii="Symbol" w:hAnsi="Symbol"/>
      </w:rPr>
    </w:lvl>
    <w:lvl w:ilvl="4" w:tplc="DD06E97E">
      <w:start w:val="1"/>
      <w:numFmt w:val="bullet"/>
      <w:lvlText w:val="o"/>
      <w:lvlJc w:val="left"/>
      <w:pPr>
        <w:tabs>
          <w:tab w:val="num" w:pos="3600"/>
        </w:tabs>
        <w:ind w:left="3600" w:hanging="360"/>
      </w:pPr>
      <w:rPr>
        <w:rFonts w:ascii="Courier New" w:hAnsi="Courier New"/>
      </w:rPr>
    </w:lvl>
    <w:lvl w:ilvl="5" w:tplc="241A84D6">
      <w:start w:val="1"/>
      <w:numFmt w:val="bullet"/>
      <w:lvlText w:val=""/>
      <w:lvlJc w:val="left"/>
      <w:pPr>
        <w:tabs>
          <w:tab w:val="num" w:pos="4320"/>
        </w:tabs>
        <w:ind w:left="4320" w:hanging="360"/>
      </w:pPr>
      <w:rPr>
        <w:rFonts w:ascii="Wingdings" w:hAnsi="Wingdings"/>
      </w:rPr>
    </w:lvl>
    <w:lvl w:ilvl="6" w:tplc="91A29C6A">
      <w:start w:val="1"/>
      <w:numFmt w:val="bullet"/>
      <w:lvlText w:val=""/>
      <w:lvlJc w:val="left"/>
      <w:pPr>
        <w:tabs>
          <w:tab w:val="num" w:pos="5040"/>
        </w:tabs>
        <w:ind w:left="5040" w:hanging="360"/>
      </w:pPr>
      <w:rPr>
        <w:rFonts w:ascii="Symbol" w:hAnsi="Symbol"/>
      </w:rPr>
    </w:lvl>
    <w:lvl w:ilvl="7" w:tplc="11F8B88C">
      <w:start w:val="1"/>
      <w:numFmt w:val="bullet"/>
      <w:lvlText w:val="o"/>
      <w:lvlJc w:val="left"/>
      <w:pPr>
        <w:tabs>
          <w:tab w:val="num" w:pos="5760"/>
        </w:tabs>
        <w:ind w:left="5760" w:hanging="360"/>
      </w:pPr>
      <w:rPr>
        <w:rFonts w:ascii="Courier New" w:hAnsi="Courier New"/>
      </w:rPr>
    </w:lvl>
    <w:lvl w:ilvl="8" w:tplc="8BE8CF3C">
      <w:start w:val="1"/>
      <w:numFmt w:val="bullet"/>
      <w:lvlText w:val=""/>
      <w:lvlJc w:val="left"/>
      <w:pPr>
        <w:tabs>
          <w:tab w:val="num" w:pos="6480"/>
        </w:tabs>
        <w:ind w:left="6480" w:hanging="360"/>
      </w:pPr>
      <w:rPr>
        <w:rFonts w:ascii="Wingdings" w:hAnsi="Wingdings"/>
      </w:rPr>
    </w:lvl>
  </w:abstractNum>
  <w:abstractNum w:abstractNumId="32" w15:restartNumberingAfterBreak="0">
    <w:nsid w:val="00000021"/>
    <w:multiLevelType w:val="hybridMultilevel"/>
    <w:tmpl w:val="00000021"/>
    <w:lvl w:ilvl="0" w:tplc="CE38CBA6">
      <w:start w:val="1"/>
      <w:numFmt w:val="bullet"/>
      <w:lvlText w:val=""/>
      <w:lvlJc w:val="left"/>
      <w:pPr>
        <w:tabs>
          <w:tab w:val="num" w:pos="720"/>
        </w:tabs>
        <w:ind w:left="720" w:hanging="360"/>
      </w:pPr>
      <w:rPr>
        <w:rFonts w:ascii="Symbol" w:hAnsi="Symbol"/>
      </w:rPr>
    </w:lvl>
    <w:lvl w:ilvl="1" w:tplc="4A3A0012">
      <w:start w:val="1"/>
      <w:numFmt w:val="bullet"/>
      <w:lvlText w:val="o"/>
      <w:lvlJc w:val="left"/>
      <w:pPr>
        <w:tabs>
          <w:tab w:val="num" w:pos="1440"/>
        </w:tabs>
        <w:ind w:left="1440" w:hanging="360"/>
      </w:pPr>
      <w:rPr>
        <w:rFonts w:ascii="Courier New" w:hAnsi="Courier New"/>
      </w:rPr>
    </w:lvl>
    <w:lvl w:ilvl="2" w:tplc="F796DB66">
      <w:start w:val="1"/>
      <w:numFmt w:val="bullet"/>
      <w:lvlText w:val=""/>
      <w:lvlJc w:val="left"/>
      <w:pPr>
        <w:tabs>
          <w:tab w:val="num" w:pos="2160"/>
        </w:tabs>
        <w:ind w:left="2160" w:hanging="360"/>
      </w:pPr>
      <w:rPr>
        <w:rFonts w:ascii="Wingdings" w:hAnsi="Wingdings"/>
      </w:rPr>
    </w:lvl>
    <w:lvl w:ilvl="3" w:tplc="8C40D836">
      <w:start w:val="1"/>
      <w:numFmt w:val="bullet"/>
      <w:lvlText w:val=""/>
      <w:lvlJc w:val="left"/>
      <w:pPr>
        <w:tabs>
          <w:tab w:val="num" w:pos="2880"/>
        </w:tabs>
        <w:ind w:left="2880" w:hanging="360"/>
      </w:pPr>
      <w:rPr>
        <w:rFonts w:ascii="Symbol" w:hAnsi="Symbol"/>
      </w:rPr>
    </w:lvl>
    <w:lvl w:ilvl="4" w:tplc="25325A98">
      <w:start w:val="1"/>
      <w:numFmt w:val="bullet"/>
      <w:lvlText w:val="o"/>
      <w:lvlJc w:val="left"/>
      <w:pPr>
        <w:tabs>
          <w:tab w:val="num" w:pos="3600"/>
        </w:tabs>
        <w:ind w:left="3600" w:hanging="360"/>
      </w:pPr>
      <w:rPr>
        <w:rFonts w:ascii="Courier New" w:hAnsi="Courier New"/>
      </w:rPr>
    </w:lvl>
    <w:lvl w:ilvl="5" w:tplc="CDF4C844">
      <w:start w:val="1"/>
      <w:numFmt w:val="bullet"/>
      <w:lvlText w:val=""/>
      <w:lvlJc w:val="left"/>
      <w:pPr>
        <w:tabs>
          <w:tab w:val="num" w:pos="4320"/>
        </w:tabs>
        <w:ind w:left="4320" w:hanging="360"/>
      </w:pPr>
      <w:rPr>
        <w:rFonts w:ascii="Wingdings" w:hAnsi="Wingdings"/>
      </w:rPr>
    </w:lvl>
    <w:lvl w:ilvl="6" w:tplc="5E823B30">
      <w:start w:val="1"/>
      <w:numFmt w:val="bullet"/>
      <w:lvlText w:val=""/>
      <w:lvlJc w:val="left"/>
      <w:pPr>
        <w:tabs>
          <w:tab w:val="num" w:pos="5040"/>
        </w:tabs>
        <w:ind w:left="5040" w:hanging="360"/>
      </w:pPr>
      <w:rPr>
        <w:rFonts w:ascii="Symbol" w:hAnsi="Symbol"/>
      </w:rPr>
    </w:lvl>
    <w:lvl w:ilvl="7" w:tplc="076C30DC">
      <w:start w:val="1"/>
      <w:numFmt w:val="bullet"/>
      <w:lvlText w:val="o"/>
      <w:lvlJc w:val="left"/>
      <w:pPr>
        <w:tabs>
          <w:tab w:val="num" w:pos="5760"/>
        </w:tabs>
        <w:ind w:left="5760" w:hanging="360"/>
      </w:pPr>
      <w:rPr>
        <w:rFonts w:ascii="Courier New" w:hAnsi="Courier New"/>
      </w:rPr>
    </w:lvl>
    <w:lvl w:ilvl="8" w:tplc="AFF256FE">
      <w:start w:val="1"/>
      <w:numFmt w:val="bullet"/>
      <w:lvlText w:val=""/>
      <w:lvlJc w:val="left"/>
      <w:pPr>
        <w:tabs>
          <w:tab w:val="num" w:pos="6480"/>
        </w:tabs>
        <w:ind w:left="6480" w:hanging="360"/>
      </w:pPr>
      <w:rPr>
        <w:rFonts w:ascii="Wingdings" w:hAnsi="Wingdings"/>
      </w:rPr>
    </w:lvl>
  </w:abstractNum>
  <w:abstractNum w:abstractNumId="33" w15:restartNumberingAfterBreak="0">
    <w:nsid w:val="00000022"/>
    <w:multiLevelType w:val="hybridMultilevel"/>
    <w:tmpl w:val="00000022"/>
    <w:lvl w:ilvl="0" w:tplc="9A124A7E">
      <w:start w:val="1"/>
      <w:numFmt w:val="bullet"/>
      <w:lvlText w:val=""/>
      <w:lvlJc w:val="left"/>
      <w:pPr>
        <w:tabs>
          <w:tab w:val="num" w:pos="720"/>
        </w:tabs>
        <w:ind w:left="720" w:hanging="360"/>
      </w:pPr>
      <w:rPr>
        <w:rFonts w:ascii="Symbol" w:hAnsi="Symbol"/>
      </w:rPr>
    </w:lvl>
    <w:lvl w:ilvl="1" w:tplc="16C870DA">
      <w:start w:val="1"/>
      <w:numFmt w:val="bullet"/>
      <w:lvlText w:val="o"/>
      <w:lvlJc w:val="left"/>
      <w:pPr>
        <w:tabs>
          <w:tab w:val="num" w:pos="1440"/>
        </w:tabs>
        <w:ind w:left="1440" w:hanging="360"/>
      </w:pPr>
      <w:rPr>
        <w:rFonts w:ascii="Courier New" w:hAnsi="Courier New"/>
      </w:rPr>
    </w:lvl>
    <w:lvl w:ilvl="2" w:tplc="B970B506">
      <w:start w:val="1"/>
      <w:numFmt w:val="bullet"/>
      <w:lvlText w:val=""/>
      <w:lvlJc w:val="left"/>
      <w:pPr>
        <w:tabs>
          <w:tab w:val="num" w:pos="2160"/>
        </w:tabs>
        <w:ind w:left="2160" w:hanging="360"/>
      </w:pPr>
      <w:rPr>
        <w:rFonts w:ascii="Wingdings" w:hAnsi="Wingdings"/>
      </w:rPr>
    </w:lvl>
    <w:lvl w:ilvl="3" w:tplc="239A56B0">
      <w:start w:val="1"/>
      <w:numFmt w:val="bullet"/>
      <w:lvlText w:val=""/>
      <w:lvlJc w:val="left"/>
      <w:pPr>
        <w:tabs>
          <w:tab w:val="num" w:pos="2880"/>
        </w:tabs>
        <w:ind w:left="2880" w:hanging="360"/>
      </w:pPr>
      <w:rPr>
        <w:rFonts w:ascii="Symbol" w:hAnsi="Symbol"/>
      </w:rPr>
    </w:lvl>
    <w:lvl w:ilvl="4" w:tplc="2A880434">
      <w:start w:val="1"/>
      <w:numFmt w:val="bullet"/>
      <w:lvlText w:val="o"/>
      <w:lvlJc w:val="left"/>
      <w:pPr>
        <w:tabs>
          <w:tab w:val="num" w:pos="3600"/>
        </w:tabs>
        <w:ind w:left="3600" w:hanging="360"/>
      </w:pPr>
      <w:rPr>
        <w:rFonts w:ascii="Courier New" w:hAnsi="Courier New"/>
      </w:rPr>
    </w:lvl>
    <w:lvl w:ilvl="5" w:tplc="778A6B44">
      <w:start w:val="1"/>
      <w:numFmt w:val="bullet"/>
      <w:lvlText w:val=""/>
      <w:lvlJc w:val="left"/>
      <w:pPr>
        <w:tabs>
          <w:tab w:val="num" w:pos="4320"/>
        </w:tabs>
        <w:ind w:left="4320" w:hanging="360"/>
      </w:pPr>
      <w:rPr>
        <w:rFonts w:ascii="Wingdings" w:hAnsi="Wingdings"/>
      </w:rPr>
    </w:lvl>
    <w:lvl w:ilvl="6" w:tplc="873EB934">
      <w:start w:val="1"/>
      <w:numFmt w:val="bullet"/>
      <w:lvlText w:val=""/>
      <w:lvlJc w:val="left"/>
      <w:pPr>
        <w:tabs>
          <w:tab w:val="num" w:pos="5040"/>
        </w:tabs>
        <w:ind w:left="5040" w:hanging="360"/>
      </w:pPr>
      <w:rPr>
        <w:rFonts w:ascii="Symbol" w:hAnsi="Symbol"/>
      </w:rPr>
    </w:lvl>
    <w:lvl w:ilvl="7" w:tplc="B4A0DBC2">
      <w:start w:val="1"/>
      <w:numFmt w:val="bullet"/>
      <w:lvlText w:val="o"/>
      <w:lvlJc w:val="left"/>
      <w:pPr>
        <w:tabs>
          <w:tab w:val="num" w:pos="5760"/>
        </w:tabs>
        <w:ind w:left="5760" w:hanging="360"/>
      </w:pPr>
      <w:rPr>
        <w:rFonts w:ascii="Courier New" w:hAnsi="Courier New"/>
      </w:rPr>
    </w:lvl>
    <w:lvl w:ilvl="8" w:tplc="2BA0130C">
      <w:start w:val="1"/>
      <w:numFmt w:val="bullet"/>
      <w:lvlText w:val=""/>
      <w:lvlJc w:val="left"/>
      <w:pPr>
        <w:tabs>
          <w:tab w:val="num" w:pos="6480"/>
        </w:tabs>
        <w:ind w:left="6480" w:hanging="360"/>
      </w:pPr>
      <w:rPr>
        <w:rFonts w:ascii="Wingdings" w:hAnsi="Wingdings"/>
      </w:rPr>
    </w:lvl>
  </w:abstractNum>
  <w:abstractNum w:abstractNumId="34" w15:restartNumberingAfterBreak="0">
    <w:nsid w:val="00000023"/>
    <w:multiLevelType w:val="hybridMultilevel"/>
    <w:tmpl w:val="00000023"/>
    <w:lvl w:ilvl="0" w:tplc="DBF4B5DC">
      <w:start w:val="1"/>
      <w:numFmt w:val="bullet"/>
      <w:lvlText w:val=""/>
      <w:lvlJc w:val="left"/>
      <w:pPr>
        <w:tabs>
          <w:tab w:val="num" w:pos="720"/>
        </w:tabs>
        <w:ind w:left="720" w:hanging="360"/>
      </w:pPr>
      <w:rPr>
        <w:rFonts w:ascii="Symbol" w:hAnsi="Symbol"/>
      </w:rPr>
    </w:lvl>
    <w:lvl w:ilvl="1" w:tplc="57B4012A">
      <w:start w:val="1"/>
      <w:numFmt w:val="bullet"/>
      <w:lvlText w:val="o"/>
      <w:lvlJc w:val="left"/>
      <w:pPr>
        <w:tabs>
          <w:tab w:val="num" w:pos="1440"/>
        </w:tabs>
        <w:ind w:left="1440" w:hanging="360"/>
      </w:pPr>
      <w:rPr>
        <w:rFonts w:ascii="Courier New" w:hAnsi="Courier New"/>
      </w:rPr>
    </w:lvl>
    <w:lvl w:ilvl="2" w:tplc="F33281D0">
      <w:start w:val="1"/>
      <w:numFmt w:val="bullet"/>
      <w:lvlText w:val=""/>
      <w:lvlJc w:val="left"/>
      <w:pPr>
        <w:tabs>
          <w:tab w:val="num" w:pos="2160"/>
        </w:tabs>
        <w:ind w:left="2160" w:hanging="360"/>
      </w:pPr>
      <w:rPr>
        <w:rFonts w:ascii="Wingdings" w:hAnsi="Wingdings"/>
      </w:rPr>
    </w:lvl>
    <w:lvl w:ilvl="3" w:tplc="6D32B844">
      <w:start w:val="1"/>
      <w:numFmt w:val="bullet"/>
      <w:lvlText w:val=""/>
      <w:lvlJc w:val="left"/>
      <w:pPr>
        <w:tabs>
          <w:tab w:val="num" w:pos="2880"/>
        </w:tabs>
        <w:ind w:left="2880" w:hanging="360"/>
      </w:pPr>
      <w:rPr>
        <w:rFonts w:ascii="Symbol" w:hAnsi="Symbol"/>
      </w:rPr>
    </w:lvl>
    <w:lvl w:ilvl="4" w:tplc="85F809CE">
      <w:start w:val="1"/>
      <w:numFmt w:val="bullet"/>
      <w:lvlText w:val="o"/>
      <w:lvlJc w:val="left"/>
      <w:pPr>
        <w:tabs>
          <w:tab w:val="num" w:pos="3600"/>
        </w:tabs>
        <w:ind w:left="3600" w:hanging="360"/>
      </w:pPr>
      <w:rPr>
        <w:rFonts w:ascii="Courier New" w:hAnsi="Courier New"/>
      </w:rPr>
    </w:lvl>
    <w:lvl w:ilvl="5" w:tplc="A8D0A140">
      <w:start w:val="1"/>
      <w:numFmt w:val="bullet"/>
      <w:lvlText w:val=""/>
      <w:lvlJc w:val="left"/>
      <w:pPr>
        <w:tabs>
          <w:tab w:val="num" w:pos="4320"/>
        </w:tabs>
        <w:ind w:left="4320" w:hanging="360"/>
      </w:pPr>
      <w:rPr>
        <w:rFonts w:ascii="Wingdings" w:hAnsi="Wingdings"/>
      </w:rPr>
    </w:lvl>
    <w:lvl w:ilvl="6" w:tplc="9446E07E">
      <w:start w:val="1"/>
      <w:numFmt w:val="bullet"/>
      <w:lvlText w:val=""/>
      <w:lvlJc w:val="left"/>
      <w:pPr>
        <w:tabs>
          <w:tab w:val="num" w:pos="5040"/>
        </w:tabs>
        <w:ind w:left="5040" w:hanging="360"/>
      </w:pPr>
      <w:rPr>
        <w:rFonts w:ascii="Symbol" w:hAnsi="Symbol"/>
      </w:rPr>
    </w:lvl>
    <w:lvl w:ilvl="7" w:tplc="BBB0CF16">
      <w:start w:val="1"/>
      <w:numFmt w:val="bullet"/>
      <w:lvlText w:val="o"/>
      <w:lvlJc w:val="left"/>
      <w:pPr>
        <w:tabs>
          <w:tab w:val="num" w:pos="5760"/>
        </w:tabs>
        <w:ind w:left="5760" w:hanging="360"/>
      </w:pPr>
      <w:rPr>
        <w:rFonts w:ascii="Courier New" w:hAnsi="Courier New"/>
      </w:rPr>
    </w:lvl>
    <w:lvl w:ilvl="8" w:tplc="064498E2">
      <w:start w:val="1"/>
      <w:numFmt w:val="bullet"/>
      <w:lvlText w:val=""/>
      <w:lvlJc w:val="left"/>
      <w:pPr>
        <w:tabs>
          <w:tab w:val="num" w:pos="6480"/>
        </w:tabs>
        <w:ind w:left="6480" w:hanging="360"/>
      </w:pPr>
      <w:rPr>
        <w:rFonts w:ascii="Wingdings" w:hAnsi="Wingdings"/>
      </w:rPr>
    </w:lvl>
  </w:abstractNum>
  <w:abstractNum w:abstractNumId="35" w15:restartNumberingAfterBreak="0">
    <w:nsid w:val="00000024"/>
    <w:multiLevelType w:val="hybridMultilevel"/>
    <w:tmpl w:val="00000024"/>
    <w:lvl w:ilvl="0" w:tplc="02E8D80E">
      <w:start w:val="1"/>
      <w:numFmt w:val="bullet"/>
      <w:lvlText w:val=""/>
      <w:lvlJc w:val="left"/>
      <w:pPr>
        <w:tabs>
          <w:tab w:val="num" w:pos="720"/>
        </w:tabs>
        <w:ind w:left="720" w:hanging="360"/>
      </w:pPr>
      <w:rPr>
        <w:rFonts w:ascii="Symbol" w:hAnsi="Symbol"/>
      </w:rPr>
    </w:lvl>
    <w:lvl w:ilvl="1" w:tplc="0CD0D2E8">
      <w:start w:val="1"/>
      <w:numFmt w:val="bullet"/>
      <w:lvlText w:val="o"/>
      <w:lvlJc w:val="left"/>
      <w:pPr>
        <w:tabs>
          <w:tab w:val="num" w:pos="1440"/>
        </w:tabs>
        <w:ind w:left="1440" w:hanging="360"/>
      </w:pPr>
      <w:rPr>
        <w:rFonts w:ascii="Courier New" w:hAnsi="Courier New"/>
      </w:rPr>
    </w:lvl>
    <w:lvl w:ilvl="2" w:tplc="ACB88120">
      <w:start w:val="1"/>
      <w:numFmt w:val="bullet"/>
      <w:lvlText w:val=""/>
      <w:lvlJc w:val="left"/>
      <w:pPr>
        <w:tabs>
          <w:tab w:val="num" w:pos="2160"/>
        </w:tabs>
        <w:ind w:left="2160" w:hanging="360"/>
      </w:pPr>
      <w:rPr>
        <w:rFonts w:ascii="Wingdings" w:hAnsi="Wingdings"/>
      </w:rPr>
    </w:lvl>
    <w:lvl w:ilvl="3" w:tplc="15B4E64A">
      <w:start w:val="1"/>
      <w:numFmt w:val="bullet"/>
      <w:lvlText w:val=""/>
      <w:lvlJc w:val="left"/>
      <w:pPr>
        <w:tabs>
          <w:tab w:val="num" w:pos="2880"/>
        </w:tabs>
        <w:ind w:left="2880" w:hanging="360"/>
      </w:pPr>
      <w:rPr>
        <w:rFonts w:ascii="Symbol" w:hAnsi="Symbol"/>
      </w:rPr>
    </w:lvl>
    <w:lvl w:ilvl="4" w:tplc="349E198C">
      <w:start w:val="1"/>
      <w:numFmt w:val="bullet"/>
      <w:lvlText w:val="o"/>
      <w:lvlJc w:val="left"/>
      <w:pPr>
        <w:tabs>
          <w:tab w:val="num" w:pos="3600"/>
        </w:tabs>
        <w:ind w:left="3600" w:hanging="360"/>
      </w:pPr>
      <w:rPr>
        <w:rFonts w:ascii="Courier New" w:hAnsi="Courier New"/>
      </w:rPr>
    </w:lvl>
    <w:lvl w:ilvl="5" w:tplc="9664F586">
      <w:start w:val="1"/>
      <w:numFmt w:val="bullet"/>
      <w:lvlText w:val=""/>
      <w:lvlJc w:val="left"/>
      <w:pPr>
        <w:tabs>
          <w:tab w:val="num" w:pos="4320"/>
        </w:tabs>
        <w:ind w:left="4320" w:hanging="360"/>
      </w:pPr>
      <w:rPr>
        <w:rFonts w:ascii="Wingdings" w:hAnsi="Wingdings"/>
      </w:rPr>
    </w:lvl>
    <w:lvl w:ilvl="6" w:tplc="9D3A560E">
      <w:start w:val="1"/>
      <w:numFmt w:val="bullet"/>
      <w:lvlText w:val=""/>
      <w:lvlJc w:val="left"/>
      <w:pPr>
        <w:tabs>
          <w:tab w:val="num" w:pos="5040"/>
        </w:tabs>
        <w:ind w:left="5040" w:hanging="360"/>
      </w:pPr>
      <w:rPr>
        <w:rFonts w:ascii="Symbol" w:hAnsi="Symbol"/>
      </w:rPr>
    </w:lvl>
    <w:lvl w:ilvl="7" w:tplc="C27A7B88">
      <w:start w:val="1"/>
      <w:numFmt w:val="bullet"/>
      <w:lvlText w:val="o"/>
      <w:lvlJc w:val="left"/>
      <w:pPr>
        <w:tabs>
          <w:tab w:val="num" w:pos="5760"/>
        </w:tabs>
        <w:ind w:left="5760" w:hanging="360"/>
      </w:pPr>
      <w:rPr>
        <w:rFonts w:ascii="Courier New" w:hAnsi="Courier New"/>
      </w:rPr>
    </w:lvl>
    <w:lvl w:ilvl="8" w:tplc="A844E2AA">
      <w:start w:val="1"/>
      <w:numFmt w:val="bullet"/>
      <w:lvlText w:val=""/>
      <w:lvlJc w:val="left"/>
      <w:pPr>
        <w:tabs>
          <w:tab w:val="num" w:pos="6480"/>
        </w:tabs>
        <w:ind w:left="6480" w:hanging="360"/>
      </w:pPr>
      <w:rPr>
        <w:rFonts w:ascii="Wingdings" w:hAnsi="Wingdings"/>
      </w:rPr>
    </w:lvl>
  </w:abstractNum>
  <w:abstractNum w:abstractNumId="36" w15:restartNumberingAfterBreak="0">
    <w:nsid w:val="00000025"/>
    <w:multiLevelType w:val="hybridMultilevel"/>
    <w:tmpl w:val="00000025"/>
    <w:lvl w:ilvl="0" w:tplc="A4D8A540">
      <w:start w:val="1"/>
      <w:numFmt w:val="bullet"/>
      <w:lvlText w:val=""/>
      <w:lvlJc w:val="left"/>
      <w:pPr>
        <w:tabs>
          <w:tab w:val="num" w:pos="720"/>
        </w:tabs>
        <w:ind w:left="720" w:hanging="360"/>
      </w:pPr>
      <w:rPr>
        <w:rFonts w:ascii="Symbol" w:hAnsi="Symbol"/>
      </w:rPr>
    </w:lvl>
    <w:lvl w:ilvl="1" w:tplc="F076678A">
      <w:start w:val="1"/>
      <w:numFmt w:val="bullet"/>
      <w:lvlText w:val="o"/>
      <w:lvlJc w:val="left"/>
      <w:pPr>
        <w:tabs>
          <w:tab w:val="num" w:pos="1440"/>
        </w:tabs>
        <w:ind w:left="1440" w:hanging="360"/>
      </w:pPr>
      <w:rPr>
        <w:rFonts w:ascii="Courier New" w:hAnsi="Courier New"/>
      </w:rPr>
    </w:lvl>
    <w:lvl w:ilvl="2" w:tplc="7CFC5564">
      <w:start w:val="1"/>
      <w:numFmt w:val="bullet"/>
      <w:lvlText w:val=""/>
      <w:lvlJc w:val="left"/>
      <w:pPr>
        <w:tabs>
          <w:tab w:val="num" w:pos="2160"/>
        </w:tabs>
        <w:ind w:left="2160" w:hanging="360"/>
      </w:pPr>
      <w:rPr>
        <w:rFonts w:ascii="Wingdings" w:hAnsi="Wingdings"/>
      </w:rPr>
    </w:lvl>
    <w:lvl w:ilvl="3" w:tplc="3162CC00">
      <w:start w:val="1"/>
      <w:numFmt w:val="bullet"/>
      <w:lvlText w:val=""/>
      <w:lvlJc w:val="left"/>
      <w:pPr>
        <w:tabs>
          <w:tab w:val="num" w:pos="2880"/>
        </w:tabs>
        <w:ind w:left="2880" w:hanging="360"/>
      </w:pPr>
      <w:rPr>
        <w:rFonts w:ascii="Symbol" w:hAnsi="Symbol"/>
      </w:rPr>
    </w:lvl>
    <w:lvl w:ilvl="4" w:tplc="B7F4889C">
      <w:start w:val="1"/>
      <w:numFmt w:val="bullet"/>
      <w:lvlText w:val="o"/>
      <w:lvlJc w:val="left"/>
      <w:pPr>
        <w:tabs>
          <w:tab w:val="num" w:pos="3600"/>
        </w:tabs>
        <w:ind w:left="3600" w:hanging="360"/>
      </w:pPr>
      <w:rPr>
        <w:rFonts w:ascii="Courier New" w:hAnsi="Courier New"/>
      </w:rPr>
    </w:lvl>
    <w:lvl w:ilvl="5" w:tplc="35D48882">
      <w:start w:val="1"/>
      <w:numFmt w:val="bullet"/>
      <w:lvlText w:val=""/>
      <w:lvlJc w:val="left"/>
      <w:pPr>
        <w:tabs>
          <w:tab w:val="num" w:pos="4320"/>
        </w:tabs>
        <w:ind w:left="4320" w:hanging="360"/>
      </w:pPr>
      <w:rPr>
        <w:rFonts w:ascii="Wingdings" w:hAnsi="Wingdings"/>
      </w:rPr>
    </w:lvl>
    <w:lvl w:ilvl="6" w:tplc="6A4A12D4">
      <w:start w:val="1"/>
      <w:numFmt w:val="bullet"/>
      <w:lvlText w:val=""/>
      <w:lvlJc w:val="left"/>
      <w:pPr>
        <w:tabs>
          <w:tab w:val="num" w:pos="5040"/>
        </w:tabs>
        <w:ind w:left="5040" w:hanging="360"/>
      </w:pPr>
      <w:rPr>
        <w:rFonts w:ascii="Symbol" w:hAnsi="Symbol"/>
      </w:rPr>
    </w:lvl>
    <w:lvl w:ilvl="7" w:tplc="B2ECBD7E">
      <w:start w:val="1"/>
      <w:numFmt w:val="bullet"/>
      <w:lvlText w:val="o"/>
      <w:lvlJc w:val="left"/>
      <w:pPr>
        <w:tabs>
          <w:tab w:val="num" w:pos="5760"/>
        </w:tabs>
        <w:ind w:left="5760" w:hanging="360"/>
      </w:pPr>
      <w:rPr>
        <w:rFonts w:ascii="Courier New" w:hAnsi="Courier New"/>
      </w:rPr>
    </w:lvl>
    <w:lvl w:ilvl="8" w:tplc="0C1AA05C">
      <w:start w:val="1"/>
      <w:numFmt w:val="bullet"/>
      <w:lvlText w:val=""/>
      <w:lvlJc w:val="left"/>
      <w:pPr>
        <w:tabs>
          <w:tab w:val="num" w:pos="6480"/>
        </w:tabs>
        <w:ind w:left="6480" w:hanging="360"/>
      </w:pPr>
      <w:rPr>
        <w:rFonts w:ascii="Wingdings" w:hAnsi="Wingdings"/>
      </w:rPr>
    </w:lvl>
  </w:abstractNum>
  <w:abstractNum w:abstractNumId="37" w15:restartNumberingAfterBreak="0">
    <w:nsid w:val="00000026"/>
    <w:multiLevelType w:val="hybridMultilevel"/>
    <w:tmpl w:val="00000026"/>
    <w:lvl w:ilvl="0" w:tplc="03FAD440">
      <w:start w:val="1"/>
      <w:numFmt w:val="bullet"/>
      <w:lvlText w:val=""/>
      <w:lvlJc w:val="left"/>
      <w:pPr>
        <w:tabs>
          <w:tab w:val="num" w:pos="720"/>
        </w:tabs>
        <w:ind w:left="720" w:hanging="360"/>
      </w:pPr>
      <w:rPr>
        <w:rFonts w:ascii="Symbol" w:hAnsi="Symbol"/>
      </w:rPr>
    </w:lvl>
    <w:lvl w:ilvl="1" w:tplc="378C5AA8">
      <w:start w:val="1"/>
      <w:numFmt w:val="bullet"/>
      <w:lvlText w:val="o"/>
      <w:lvlJc w:val="left"/>
      <w:pPr>
        <w:tabs>
          <w:tab w:val="num" w:pos="1440"/>
        </w:tabs>
        <w:ind w:left="1440" w:hanging="360"/>
      </w:pPr>
      <w:rPr>
        <w:rFonts w:ascii="Courier New" w:hAnsi="Courier New"/>
      </w:rPr>
    </w:lvl>
    <w:lvl w:ilvl="2" w:tplc="47923E84">
      <w:start w:val="1"/>
      <w:numFmt w:val="bullet"/>
      <w:lvlText w:val=""/>
      <w:lvlJc w:val="left"/>
      <w:pPr>
        <w:tabs>
          <w:tab w:val="num" w:pos="2160"/>
        </w:tabs>
        <w:ind w:left="2160" w:hanging="360"/>
      </w:pPr>
      <w:rPr>
        <w:rFonts w:ascii="Wingdings" w:hAnsi="Wingdings"/>
      </w:rPr>
    </w:lvl>
    <w:lvl w:ilvl="3" w:tplc="DB0CF05E">
      <w:start w:val="1"/>
      <w:numFmt w:val="bullet"/>
      <w:lvlText w:val=""/>
      <w:lvlJc w:val="left"/>
      <w:pPr>
        <w:tabs>
          <w:tab w:val="num" w:pos="2880"/>
        </w:tabs>
        <w:ind w:left="2880" w:hanging="360"/>
      </w:pPr>
      <w:rPr>
        <w:rFonts w:ascii="Symbol" w:hAnsi="Symbol"/>
      </w:rPr>
    </w:lvl>
    <w:lvl w:ilvl="4" w:tplc="0DA00BE2">
      <w:start w:val="1"/>
      <w:numFmt w:val="bullet"/>
      <w:lvlText w:val="o"/>
      <w:lvlJc w:val="left"/>
      <w:pPr>
        <w:tabs>
          <w:tab w:val="num" w:pos="3600"/>
        </w:tabs>
        <w:ind w:left="3600" w:hanging="360"/>
      </w:pPr>
      <w:rPr>
        <w:rFonts w:ascii="Courier New" w:hAnsi="Courier New"/>
      </w:rPr>
    </w:lvl>
    <w:lvl w:ilvl="5" w:tplc="3A88E030">
      <w:start w:val="1"/>
      <w:numFmt w:val="bullet"/>
      <w:lvlText w:val=""/>
      <w:lvlJc w:val="left"/>
      <w:pPr>
        <w:tabs>
          <w:tab w:val="num" w:pos="4320"/>
        </w:tabs>
        <w:ind w:left="4320" w:hanging="360"/>
      </w:pPr>
      <w:rPr>
        <w:rFonts w:ascii="Wingdings" w:hAnsi="Wingdings"/>
      </w:rPr>
    </w:lvl>
    <w:lvl w:ilvl="6" w:tplc="55421C58">
      <w:start w:val="1"/>
      <w:numFmt w:val="bullet"/>
      <w:lvlText w:val=""/>
      <w:lvlJc w:val="left"/>
      <w:pPr>
        <w:tabs>
          <w:tab w:val="num" w:pos="5040"/>
        </w:tabs>
        <w:ind w:left="5040" w:hanging="360"/>
      </w:pPr>
      <w:rPr>
        <w:rFonts w:ascii="Symbol" w:hAnsi="Symbol"/>
      </w:rPr>
    </w:lvl>
    <w:lvl w:ilvl="7" w:tplc="A03807A8">
      <w:start w:val="1"/>
      <w:numFmt w:val="bullet"/>
      <w:lvlText w:val="o"/>
      <w:lvlJc w:val="left"/>
      <w:pPr>
        <w:tabs>
          <w:tab w:val="num" w:pos="5760"/>
        </w:tabs>
        <w:ind w:left="5760" w:hanging="360"/>
      </w:pPr>
      <w:rPr>
        <w:rFonts w:ascii="Courier New" w:hAnsi="Courier New"/>
      </w:rPr>
    </w:lvl>
    <w:lvl w:ilvl="8" w:tplc="25A0F5D2">
      <w:start w:val="1"/>
      <w:numFmt w:val="bullet"/>
      <w:lvlText w:val=""/>
      <w:lvlJc w:val="left"/>
      <w:pPr>
        <w:tabs>
          <w:tab w:val="num" w:pos="6480"/>
        </w:tabs>
        <w:ind w:left="6480" w:hanging="360"/>
      </w:pPr>
      <w:rPr>
        <w:rFonts w:ascii="Wingdings" w:hAnsi="Wingdings"/>
      </w:rPr>
    </w:lvl>
  </w:abstractNum>
  <w:abstractNum w:abstractNumId="38" w15:restartNumberingAfterBreak="0">
    <w:nsid w:val="00000027"/>
    <w:multiLevelType w:val="hybridMultilevel"/>
    <w:tmpl w:val="00000027"/>
    <w:lvl w:ilvl="0" w:tplc="C3C04B20">
      <w:start w:val="1"/>
      <w:numFmt w:val="bullet"/>
      <w:lvlText w:val=""/>
      <w:lvlJc w:val="left"/>
      <w:pPr>
        <w:tabs>
          <w:tab w:val="num" w:pos="720"/>
        </w:tabs>
        <w:ind w:left="720" w:hanging="360"/>
      </w:pPr>
      <w:rPr>
        <w:rFonts w:ascii="Symbol" w:hAnsi="Symbol"/>
      </w:rPr>
    </w:lvl>
    <w:lvl w:ilvl="1" w:tplc="87C87864">
      <w:start w:val="1"/>
      <w:numFmt w:val="bullet"/>
      <w:lvlText w:val="o"/>
      <w:lvlJc w:val="left"/>
      <w:pPr>
        <w:tabs>
          <w:tab w:val="num" w:pos="1440"/>
        </w:tabs>
        <w:ind w:left="1440" w:hanging="360"/>
      </w:pPr>
      <w:rPr>
        <w:rFonts w:ascii="Courier New" w:hAnsi="Courier New"/>
      </w:rPr>
    </w:lvl>
    <w:lvl w:ilvl="2" w:tplc="35F0C5BC">
      <w:start w:val="1"/>
      <w:numFmt w:val="bullet"/>
      <w:lvlText w:val=""/>
      <w:lvlJc w:val="left"/>
      <w:pPr>
        <w:tabs>
          <w:tab w:val="num" w:pos="2160"/>
        </w:tabs>
        <w:ind w:left="2160" w:hanging="360"/>
      </w:pPr>
      <w:rPr>
        <w:rFonts w:ascii="Wingdings" w:hAnsi="Wingdings"/>
      </w:rPr>
    </w:lvl>
    <w:lvl w:ilvl="3" w:tplc="47B8C5D6">
      <w:start w:val="1"/>
      <w:numFmt w:val="bullet"/>
      <w:lvlText w:val=""/>
      <w:lvlJc w:val="left"/>
      <w:pPr>
        <w:tabs>
          <w:tab w:val="num" w:pos="2880"/>
        </w:tabs>
        <w:ind w:left="2880" w:hanging="360"/>
      </w:pPr>
      <w:rPr>
        <w:rFonts w:ascii="Symbol" w:hAnsi="Symbol"/>
      </w:rPr>
    </w:lvl>
    <w:lvl w:ilvl="4" w:tplc="47EEDE06">
      <w:start w:val="1"/>
      <w:numFmt w:val="bullet"/>
      <w:lvlText w:val="o"/>
      <w:lvlJc w:val="left"/>
      <w:pPr>
        <w:tabs>
          <w:tab w:val="num" w:pos="3600"/>
        </w:tabs>
        <w:ind w:left="3600" w:hanging="360"/>
      </w:pPr>
      <w:rPr>
        <w:rFonts w:ascii="Courier New" w:hAnsi="Courier New"/>
      </w:rPr>
    </w:lvl>
    <w:lvl w:ilvl="5" w:tplc="0944C3C2">
      <w:start w:val="1"/>
      <w:numFmt w:val="bullet"/>
      <w:lvlText w:val=""/>
      <w:lvlJc w:val="left"/>
      <w:pPr>
        <w:tabs>
          <w:tab w:val="num" w:pos="4320"/>
        </w:tabs>
        <w:ind w:left="4320" w:hanging="360"/>
      </w:pPr>
      <w:rPr>
        <w:rFonts w:ascii="Wingdings" w:hAnsi="Wingdings"/>
      </w:rPr>
    </w:lvl>
    <w:lvl w:ilvl="6" w:tplc="5D6A46E2">
      <w:start w:val="1"/>
      <w:numFmt w:val="bullet"/>
      <w:lvlText w:val=""/>
      <w:lvlJc w:val="left"/>
      <w:pPr>
        <w:tabs>
          <w:tab w:val="num" w:pos="5040"/>
        </w:tabs>
        <w:ind w:left="5040" w:hanging="360"/>
      </w:pPr>
      <w:rPr>
        <w:rFonts w:ascii="Symbol" w:hAnsi="Symbol"/>
      </w:rPr>
    </w:lvl>
    <w:lvl w:ilvl="7" w:tplc="B86A4264">
      <w:start w:val="1"/>
      <w:numFmt w:val="bullet"/>
      <w:lvlText w:val="o"/>
      <w:lvlJc w:val="left"/>
      <w:pPr>
        <w:tabs>
          <w:tab w:val="num" w:pos="5760"/>
        </w:tabs>
        <w:ind w:left="5760" w:hanging="360"/>
      </w:pPr>
      <w:rPr>
        <w:rFonts w:ascii="Courier New" w:hAnsi="Courier New"/>
      </w:rPr>
    </w:lvl>
    <w:lvl w:ilvl="8" w:tplc="503A2454">
      <w:start w:val="1"/>
      <w:numFmt w:val="bullet"/>
      <w:lvlText w:val=""/>
      <w:lvlJc w:val="left"/>
      <w:pPr>
        <w:tabs>
          <w:tab w:val="num" w:pos="6480"/>
        </w:tabs>
        <w:ind w:left="6480" w:hanging="360"/>
      </w:pPr>
      <w:rPr>
        <w:rFonts w:ascii="Wingdings" w:hAnsi="Wingdings"/>
      </w:rPr>
    </w:lvl>
  </w:abstractNum>
  <w:abstractNum w:abstractNumId="39" w15:restartNumberingAfterBreak="0">
    <w:nsid w:val="00000028"/>
    <w:multiLevelType w:val="hybridMultilevel"/>
    <w:tmpl w:val="00000028"/>
    <w:lvl w:ilvl="0" w:tplc="27CABD30">
      <w:start w:val="1"/>
      <w:numFmt w:val="bullet"/>
      <w:lvlText w:val=""/>
      <w:lvlJc w:val="left"/>
      <w:pPr>
        <w:tabs>
          <w:tab w:val="num" w:pos="720"/>
        </w:tabs>
        <w:ind w:left="720" w:hanging="360"/>
      </w:pPr>
      <w:rPr>
        <w:rFonts w:ascii="Symbol" w:hAnsi="Symbol"/>
      </w:rPr>
    </w:lvl>
    <w:lvl w:ilvl="1" w:tplc="52B2CA16">
      <w:start w:val="1"/>
      <w:numFmt w:val="bullet"/>
      <w:lvlText w:val="o"/>
      <w:lvlJc w:val="left"/>
      <w:pPr>
        <w:tabs>
          <w:tab w:val="num" w:pos="1440"/>
        </w:tabs>
        <w:ind w:left="1440" w:hanging="360"/>
      </w:pPr>
      <w:rPr>
        <w:rFonts w:ascii="Courier New" w:hAnsi="Courier New"/>
      </w:rPr>
    </w:lvl>
    <w:lvl w:ilvl="2" w:tplc="254C1CCA">
      <w:start w:val="1"/>
      <w:numFmt w:val="bullet"/>
      <w:lvlText w:val=""/>
      <w:lvlJc w:val="left"/>
      <w:pPr>
        <w:tabs>
          <w:tab w:val="num" w:pos="2160"/>
        </w:tabs>
        <w:ind w:left="2160" w:hanging="360"/>
      </w:pPr>
      <w:rPr>
        <w:rFonts w:ascii="Wingdings" w:hAnsi="Wingdings"/>
      </w:rPr>
    </w:lvl>
    <w:lvl w:ilvl="3" w:tplc="C80631CE">
      <w:start w:val="1"/>
      <w:numFmt w:val="bullet"/>
      <w:lvlText w:val=""/>
      <w:lvlJc w:val="left"/>
      <w:pPr>
        <w:tabs>
          <w:tab w:val="num" w:pos="2880"/>
        </w:tabs>
        <w:ind w:left="2880" w:hanging="360"/>
      </w:pPr>
      <w:rPr>
        <w:rFonts w:ascii="Symbol" w:hAnsi="Symbol"/>
      </w:rPr>
    </w:lvl>
    <w:lvl w:ilvl="4" w:tplc="08921380">
      <w:start w:val="1"/>
      <w:numFmt w:val="bullet"/>
      <w:lvlText w:val="o"/>
      <w:lvlJc w:val="left"/>
      <w:pPr>
        <w:tabs>
          <w:tab w:val="num" w:pos="3600"/>
        </w:tabs>
        <w:ind w:left="3600" w:hanging="360"/>
      </w:pPr>
      <w:rPr>
        <w:rFonts w:ascii="Courier New" w:hAnsi="Courier New"/>
      </w:rPr>
    </w:lvl>
    <w:lvl w:ilvl="5" w:tplc="9702A872">
      <w:start w:val="1"/>
      <w:numFmt w:val="bullet"/>
      <w:lvlText w:val=""/>
      <w:lvlJc w:val="left"/>
      <w:pPr>
        <w:tabs>
          <w:tab w:val="num" w:pos="4320"/>
        </w:tabs>
        <w:ind w:left="4320" w:hanging="360"/>
      </w:pPr>
      <w:rPr>
        <w:rFonts w:ascii="Wingdings" w:hAnsi="Wingdings"/>
      </w:rPr>
    </w:lvl>
    <w:lvl w:ilvl="6" w:tplc="B39861EE">
      <w:start w:val="1"/>
      <w:numFmt w:val="bullet"/>
      <w:lvlText w:val=""/>
      <w:lvlJc w:val="left"/>
      <w:pPr>
        <w:tabs>
          <w:tab w:val="num" w:pos="5040"/>
        </w:tabs>
        <w:ind w:left="5040" w:hanging="360"/>
      </w:pPr>
      <w:rPr>
        <w:rFonts w:ascii="Symbol" w:hAnsi="Symbol"/>
      </w:rPr>
    </w:lvl>
    <w:lvl w:ilvl="7" w:tplc="4AF2B94C">
      <w:start w:val="1"/>
      <w:numFmt w:val="bullet"/>
      <w:lvlText w:val="o"/>
      <w:lvlJc w:val="left"/>
      <w:pPr>
        <w:tabs>
          <w:tab w:val="num" w:pos="5760"/>
        </w:tabs>
        <w:ind w:left="5760" w:hanging="360"/>
      </w:pPr>
      <w:rPr>
        <w:rFonts w:ascii="Courier New" w:hAnsi="Courier New"/>
      </w:rPr>
    </w:lvl>
    <w:lvl w:ilvl="8" w:tplc="34F06BBE">
      <w:start w:val="1"/>
      <w:numFmt w:val="bullet"/>
      <w:lvlText w:val=""/>
      <w:lvlJc w:val="left"/>
      <w:pPr>
        <w:tabs>
          <w:tab w:val="num" w:pos="6480"/>
        </w:tabs>
        <w:ind w:left="6480" w:hanging="360"/>
      </w:pPr>
      <w:rPr>
        <w:rFonts w:ascii="Wingdings" w:hAnsi="Wingdings"/>
      </w:rPr>
    </w:lvl>
  </w:abstractNum>
  <w:abstractNum w:abstractNumId="40" w15:restartNumberingAfterBreak="0">
    <w:nsid w:val="00000029"/>
    <w:multiLevelType w:val="hybridMultilevel"/>
    <w:tmpl w:val="00000029"/>
    <w:lvl w:ilvl="0" w:tplc="678253DE">
      <w:start w:val="1"/>
      <w:numFmt w:val="bullet"/>
      <w:lvlText w:val=""/>
      <w:lvlJc w:val="left"/>
      <w:pPr>
        <w:tabs>
          <w:tab w:val="num" w:pos="720"/>
        </w:tabs>
        <w:ind w:left="720" w:hanging="360"/>
      </w:pPr>
      <w:rPr>
        <w:rFonts w:ascii="Symbol" w:hAnsi="Symbol"/>
      </w:rPr>
    </w:lvl>
    <w:lvl w:ilvl="1" w:tplc="D3C0E6EA">
      <w:start w:val="1"/>
      <w:numFmt w:val="bullet"/>
      <w:lvlText w:val="o"/>
      <w:lvlJc w:val="left"/>
      <w:pPr>
        <w:tabs>
          <w:tab w:val="num" w:pos="1440"/>
        </w:tabs>
        <w:ind w:left="1440" w:hanging="360"/>
      </w:pPr>
      <w:rPr>
        <w:rFonts w:ascii="Courier New" w:hAnsi="Courier New"/>
      </w:rPr>
    </w:lvl>
    <w:lvl w:ilvl="2" w:tplc="62025BE4">
      <w:start w:val="1"/>
      <w:numFmt w:val="bullet"/>
      <w:lvlText w:val=""/>
      <w:lvlJc w:val="left"/>
      <w:pPr>
        <w:tabs>
          <w:tab w:val="num" w:pos="2160"/>
        </w:tabs>
        <w:ind w:left="2160" w:hanging="360"/>
      </w:pPr>
      <w:rPr>
        <w:rFonts w:ascii="Wingdings" w:hAnsi="Wingdings"/>
      </w:rPr>
    </w:lvl>
    <w:lvl w:ilvl="3" w:tplc="A8FA08F4">
      <w:start w:val="1"/>
      <w:numFmt w:val="bullet"/>
      <w:lvlText w:val=""/>
      <w:lvlJc w:val="left"/>
      <w:pPr>
        <w:tabs>
          <w:tab w:val="num" w:pos="2880"/>
        </w:tabs>
        <w:ind w:left="2880" w:hanging="360"/>
      </w:pPr>
      <w:rPr>
        <w:rFonts w:ascii="Symbol" w:hAnsi="Symbol"/>
      </w:rPr>
    </w:lvl>
    <w:lvl w:ilvl="4" w:tplc="B8B0D454">
      <w:start w:val="1"/>
      <w:numFmt w:val="bullet"/>
      <w:lvlText w:val="o"/>
      <w:lvlJc w:val="left"/>
      <w:pPr>
        <w:tabs>
          <w:tab w:val="num" w:pos="3600"/>
        </w:tabs>
        <w:ind w:left="3600" w:hanging="360"/>
      </w:pPr>
      <w:rPr>
        <w:rFonts w:ascii="Courier New" w:hAnsi="Courier New"/>
      </w:rPr>
    </w:lvl>
    <w:lvl w:ilvl="5" w:tplc="4348A9DA">
      <w:start w:val="1"/>
      <w:numFmt w:val="bullet"/>
      <w:lvlText w:val=""/>
      <w:lvlJc w:val="left"/>
      <w:pPr>
        <w:tabs>
          <w:tab w:val="num" w:pos="4320"/>
        </w:tabs>
        <w:ind w:left="4320" w:hanging="360"/>
      </w:pPr>
      <w:rPr>
        <w:rFonts w:ascii="Wingdings" w:hAnsi="Wingdings"/>
      </w:rPr>
    </w:lvl>
    <w:lvl w:ilvl="6" w:tplc="B5447F90">
      <w:start w:val="1"/>
      <w:numFmt w:val="bullet"/>
      <w:lvlText w:val=""/>
      <w:lvlJc w:val="left"/>
      <w:pPr>
        <w:tabs>
          <w:tab w:val="num" w:pos="5040"/>
        </w:tabs>
        <w:ind w:left="5040" w:hanging="360"/>
      </w:pPr>
      <w:rPr>
        <w:rFonts w:ascii="Symbol" w:hAnsi="Symbol"/>
      </w:rPr>
    </w:lvl>
    <w:lvl w:ilvl="7" w:tplc="5EA8D2C6">
      <w:start w:val="1"/>
      <w:numFmt w:val="bullet"/>
      <w:lvlText w:val="o"/>
      <w:lvlJc w:val="left"/>
      <w:pPr>
        <w:tabs>
          <w:tab w:val="num" w:pos="5760"/>
        </w:tabs>
        <w:ind w:left="5760" w:hanging="360"/>
      </w:pPr>
      <w:rPr>
        <w:rFonts w:ascii="Courier New" w:hAnsi="Courier New"/>
      </w:rPr>
    </w:lvl>
    <w:lvl w:ilvl="8" w:tplc="8E28117C">
      <w:start w:val="1"/>
      <w:numFmt w:val="bullet"/>
      <w:lvlText w:val=""/>
      <w:lvlJc w:val="left"/>
      <w:pPr>
        <w:tabs>
          <w:tab w:val="num" w:pos="6480"/>
        </w:tabs>
        <w:ind w:left="6480" w:hanging="360"/>
      </w:pPr>
      <w:rPr>
        <w:rFonts w:ascii="Wingdings" w:hAnsi="Wingdings"/>
      </w:rPr>
    </w:lvl>
  </w:abstractNum>
  <w:abstractNum w:abstractNumId="41" w15:restartNumberingAfterBreak="0">
    <w:nsid w:val="0000002A"/>
    <w:multiLevelType w:val="hybridMultilevel"/>
    <w:tmpl w:val="0000002A"/>
    <w:lvl w:ilvl="0" w:tplc="8F72B23C">
      <w:start w:val="1"/>
      <w:numFmt w:val="bullet"/>
      <w:lvlText w:val=""/>
      <w:lvlJc w:val="left"/>
      <w:pPr>
        <w:tabs>
          <w:tab w:val="num" w:pos="720"/>
        </w:tabs>
        <w:ind w:left="720" w:hanging="360"/>
      </w:pPr>
      <w:rPr>
        <w:rFonts w:ascii="Symbol" w:hAnsi="Symbol"/>
      </w:rPr>
    </w:lvl>
    <w:lvl w:ilvl="1" w:tplc="38C2F6FA">
      <w:start w:val="1"/>
      <w:numFmt w:val="bullet"/>
      <w:lvlText w:val="o"/>
      <w:lvlJc w:val="left"/>
      <w:pPr>
        <w:tabs>
          <w:tab w:val="num" w:pos="1440"/>
        </w:tabs>
        <w:ind w:left="1440" w:hanging="360"/>
      </w:pPr>
      <w:rPr>
        <w:rFonts w:ascii="Courier New" w:hAnsi="Courier New"/>
      </w:rPr>
    </w:lvl>
    <w:lvl w:ilvl="2" w:tplc="553C5AA0">
      <w:start w:val="1"/>
      <w:numFmt w:val="bullet"/>
      <w:lvlText w:val=""/>
      <w:lvlJc w:val="left"/>
      <w:pPr>
        <w:tabs>
          <w:tab w:val="num" w:pos="2160"/>
        </w:tabs>
        <w:ind w:left="2160" w:hanging="360"/>
      </w:pPr>
      <w:rPr>
        <w:rFonts w:ascii="Wingdings" w:hAnsi="Wingdings"/>
      </w:rPr>
    </w:lvl>
    <w:lvl w:ilvl="3" w:tplc="1BE8E0F0">
      <w:start w:val="1"/>
      <w:numFmt w:val="bullet"/>
      <w:lvlText w:val=""/>
      <w:lvlJc w:val="left"/>
      <w:pPr>
        <w:tabs>
          <w:tab w:val="num" w:pos="2880"/>
        </w:tabs>
        <w:ind w:left="2880" w:hanging="360"/>
      </w:pPr>
      <w:rPr>
        <w:rFonts w:ascii="Symbol" w:hAnsi="Symbol"/>
      </w:rPr>
    </w:lvl>
    <w:lvl w:ilvl="4" w:tplc="E828C4F6">
      <w:start w:val="1"/>
      <w:numFmt w:val="bullet"/>
      <w:lvlText w:val="o"/>
      <w:lvlJc w:val="left"/>
      <w:pPr>
        <w:tabs>
          <w:tab w:val="num" w:pos="3600"/>
        </w:tabs>
        <w:ind w:left="3600" w:hanging="360"/>
      </w:pPr>
      <w:rPr>
        <w:rFonts w:ascii="Courier New" w:hAnsi="Courier New"/>
      </w:rPr>
    </w:lvl>
    <w:lvl w:ilvl="5" w:tplc="858CCAFC">
      <w:start w:val="1"/>
      <w:numFmt w:val="bullet"/>
      <w:lvlText w:val=""/>
      <w:lvlJc w:val="left"/>
      <w:pPr>
        <w:tabs>
          <w:tab w:val="num" w:pos="4320"/>
        </w:tabs>
        <w:ind w:left="4320" w:hanging="360"/>
      </w:pPr>
      <w:rPr>
        <w:rFonts w:ascii="Wingdings" w:hAnsi="Wingdings"/>
      </w:rPr>
    </w:lvl>
    <w:lvl w:ilvl="6" w:tplc="DEEECC16">
      <w:start w:val="1"/>
      <w:numFmt w:val="bullet"/>
      <w:lvlText w:val=""/>
      <w:lvlJc w:val="left"/>
      <w:pPr>
        <w:tabs>
          <w:tab w:val="num" w:pos="5040"/>
        </w:tabs>
        <w:ind w:left="5040" w:hanging="360"/>
      </w:pPr>
      <w:rPr>
        <w:rFonts w:ascii="Symbol" w:hAnsi="Symbol"/>
      </w:rPr>
    </w:lvl>
    <w:lvl w:ilvl="7" w:tplc="1E7AAEA2">
      <w:start w:val="1"/>
      <w:numFmt w:val="bullet"/>
      <w:lvlText w:val="o"/>
      <w:lvlJc w:val="left"/>
      <w:pPr>
        <w:tabs>
          <w:tab w:val="num" w:pos="5760"/>
        </w:tabs>
        <w:ind w:left="5760" w:hanging="360"/>
      </w:pPr>
      <w:rPr>
        <w:rFonts w:ascii="Courier New" w:hAnsi="Courier New"/>
      </w:rPr>
    </w:lvl>
    <w:lvl w:ilvl="8" w:tplc="327AFFD6">
      <w:start w:val="1"/>
      <w:numFmt w:val="bullet"/>
      <w:lvlText w:val=""/>
      <w:lvlJc w:val="left"/>
      <w:pPr>
        <w:tabs>
          <w:tab w:val="num" w:pos="6480"/>
        </w:tabs>
        <w:ind w:left="6480" w:hanging="360"/>
      </w:pPr>
      <w:rPr>
        <w:rFonts w:ascii="Wingdings" w:hAnsi="Wingdings"/>
      </w:rPr>
    </w:lvl>
  </w:abstractNum>
  <w:abstractNum w:abstractNumId="42" w15:restartNumberingAfterBreak="0">
    <w:nsid w:val="0000002B"/>
    <w:multiLevelType w:val="hybridMultilevel"/>
    <w:tmpl w:val="0000002B"/>
    <w:lvl w:ilvl="0" w:tplc="EC34146C">
      <w:start w:val="1"/>
      <w:numFmt w:val="bullet"/>
      <w:lvlText w:val=""/>
      <w:lvlJc w:val="left"/>
      <w:pPr>
        <w:tabs>
          <w:tab w:val="num" w:pos="720"/>
        </w:tabs>
        <w:ind w:left="720" w:hanging="360"/>
      </w:pPr>
      <w:rPr>
        <w:rFonts w:ascii="Symbol" w:hAnsi="Symbol"/>
      </w:rPr>
    </w:lvl>
    <w:lvl w:ilvl="1" w:tplc="D8E459CA">
      <w:start w:val="1"/>
      <w:numFmt w:val="bullet"/>
      <w:lvlText w:val="o"/>
      <w:lvlJc w:val="left"/>
      <w:pPr>
        <w:tabs>
          <w:tab w:val="num" w:pos="1440"/>
        </w:tabs>
        <w:ind w:left="1440" w:hanging="360"/>
      </w:pPr>
      <w:rPr>
        <w:rFonts w:ascii="Courier New" w:hAnsi="Courier New"/>
      </w:rPr>
    </w:lvl>
    <w:lvl w:ilvl="2" w:tplc="1034F666">
      <w:start w:val="1"/>
      <w:numFmt w:val="bullet"/>
      <w:lvlText w:val=""/>
      <w:lvlJc w:val="left"/>
      <w:pPr>
        <w:tabs>
          <w:tab w:val="num" w:pos="2160"/>
        </w:tabs>
        <w:ind w:left="2160" w:hanging="360"/>
      </w:pPr>
      <w:rPr>
        <w:rFonts w:ascii="Wingdings" w:hAnsi="Wingdings"/>
      </w:rPr>
    </w:lvl>
    <w:lvl w:ilvl="3" w:tplc="5456C306">
      <w:start w:val="1"/>
      <w:numFmt w:val="bullet"/>
      <w:lvlText w:val=""/>
      <w:lvlJc w:val="left"/>
      <w:pPr>
        <w:tabs>
          <w:tab w:val="num" w:pos="2880"/>
        </w:tabs>
        <w:ind w:left="2880" w:hanging="360"/>
      </w:pPr>
      <w:rPr>
        <w:rFonts w:ascii="Symbol" w:hAnsi="Symbol"/>
      </w:rPr>
    </w:lvl>
    <w:lvl w:ilvl="4" w:tplc="630C3C72">
      <w:start w:val="1"/>
      <w:numFmt w:val="bullet"/>
      <w:lvlText w:val="o"/>
      <w:lvlJc w:val="left"/>
      <w:pPr>
        <w:tabs>
          <w:tab w:val="num" w:pos="3600"/>
        </w:tabs>
        <w:ind w:left="3600" w:hanging="360"/>
      </w:pPr>
      <w:rPr>
        <w:rFonts w:ascii="Courier New" w:hAnsi="Courier New"/>
      </w:rPr>
    </w:lvl>
    <w:lvl w:ilvl="5" w:tplc="5BF2A6E6">
      <w:start w:val="1"/>
      <w:numFmt w:val="bullet"/>
      <w:lvlText w:val=""/>
      <w:lvlJc w:val="left"/>
      <w:pPr>
        <w:tabs>
          <w:tab w:val="num" w:pos="4320"/>
        </w:tabs>
        <w:ind w:left="4320" w:hanging="360"/>
      </w:pPr>
      <w:rPr>
        <w:rFonts w:ascii="Wingdings" w:hAnsi="Wingdings"/>
      </w:rPr>
    </w:lvl>
    <w:lvl w:ilvl="6" w:tplc="744CF4B2">
      <w:start w:val="1"/>
      <w:numFmt w:val="bullet"/>
      <w:lvlText w:val=""/>
      <w:lvlJc w:val="left"/>
      <w:pPr>
        <w:tabs>
          <w:tab w:val="num" w:pos="5040"/>
        </w:tabs>
        <w:ind w:left="5040" w:hanging="360"/>
      </w:pPr>
      <w:rPr>
        <w:rFonts w:ascii="Symbol" w:hAnsi="Symbol"/>
      </w:rPr>
    </w:lvl>
    <w:lvl w:ilvl="7" w:tplc="1AEC1718">
      <w:start w:val="1"/>
      <w:numFmt w:val="bullet"/>
      <w:lvlText w:val="o"/>
      <w:lvlJc w:val="left"/>
      <w:pPr>
        <w:tabs>
          <w:tab w:val="num" w:pos="5760"/>
        </w:tabs>
        <w:ind w:left="5760" w:hanging="360"/>
      </w:pPr>
      <w:rPr>
        <w:rFonts w:ascii="Courier New" w:hAnsi="Courier New"/>
      </w:rPr>
    </w:lvl>
    <w:lvl w:ilvl="8" w:tplc="55EE065E">
      <w:start w:val="1"/>
      <w:numFmt w:val="bullet"/>
      <w:lvlText w:val=""/>
      <w:lvlJc w:val="left"/>
      <w:pPr>
        <w:tabs>
          <w:tab w:val="num" w:pos="6480"/>
        </w:tabs>
        <w:ind w:left="6480" w:hanging="360"/>
      </w:pPr>
      <w:rPr>
        <w:rFonts w:ascii="Wingdings" w:hAnsi="Wingdings"/>
      </w:rPr>
    </w:lvl>
  </w:abstractNum>
  <w:abstractNum w:abstractNumId="43" w15:restartNumberingAfterBreak="0">
    <w:nsid w:val="0000002C"/>
    <w:multiLevelType w:val="hybridMultilevel"/>
    <w:tmpl w:val="0000002C"/>
    <w:lvl w:ilvl="0" w:tplc="6142A3A8">
      <w:start w:val="1"/>
      <w:numFmt w:val="bullet"/>
      <w:lvlText w:val=""/>
      <w:lvlJc w:val="left"/>
      <w:pPr>
        <w:tabs>
          <w:tab w:val="num" w:pos="720"/>
        </w:tabs>
        <w:ind w:left="720" w:hanging="360"/>
      </w:pPr>
      <w:rPr>
        <w:rFonts w:ascii="Symbol" w:hAnsi="Symbol"/>
      </w:rPr>
    </w:lvl>
    <w:lvl w:ilvl="1" w:tplc="13D2E580">
      <w:start w:val="1"/>
      <w:numFmt w:val="bullet"/>
      <w:lvlText w:val="o"/>
      <w:lvlJc w:val="left"/>
      <w:pPr>
        <w:tabs>
          <w:tab w:val="num" w:pos="1440"/>
        </w:tabs>
        <w:ind w:left="1440" w:hanging="360"/>
      </w:pPr>
      <w:rPr>
        <w:rFonts w:ascii="Courier New" w:hAnsi="Courier New"/>
      </w:rPr>
    </w:lvl>
    <w:lvl w:ilvl="2" w:tplc="F23ECE2E">
      <w:start w:val="1"/>
      <w:numFmt w:val="bullet"/>
      <w:lvlText w:val=""/>
      <w:lvlJc w:val="left"/>
      <w:pPr>
        <w:tabs>
          <w:tab w:val="num" w:pos="2160"/>
        </w:tabs>
        <w:ind w:left="2160" w:hanging="360"/>
      </w:pPr>
      <w:rPr>
        <w:rFonts w:ascii="Wingdings" w:hAnsi="Wingdings"/>
      </w:rPr>
    </w:lvl>
    <w:lvl w:ilvl="3" w:tplc="78AE2A12">
      <w:start w:val="1"/>
      <w:numFmt w:val="bullet"/>
      <w:lvlText w:val=""/>
      <w:lvlJc w:val="left"/>
      <w:pPr>
        <w:tabs>
          <w:tab w:val="num" w:pos="2880"/>
        </w:tabs>
        <w:ind w:left="2880" w:hanging="360"/>
      </w:pPr>
      <w:rPr>
        <w:rFonts w:ascii="Symbol" w:hAnsi="Symbol"/>
      </w:rPr>
    </w:lvl>
    <w:lvl w:ilvl="4" w:tplc="4C84C2D2">
      <w:start w:val="1"/>
      <w:numFmt w:val="bullet"/>
      <w:lvlText w:val="o"/>
      <w:lvlJc w:val="left"/>
      <w:pPr>
        <w:tabs>
          <w:tab w:val="num" w:pos="3600"/>
        </w:tabs>
        <w:ind w:left="3600" w:hanging="360"/>
      </w:pPr>
      <w:rPr>
        <w:rFonts w:ascii="Courier New" w:hAnsi="Courier New"/>
      </w:rPr>
    </w:lvl>
    <w:lvl w:ilvl="5" w:tplc="643CB99C">
      <w:start w:val="1"/>
      <w:numFmt w:val="bullet"/>
      <w:lvlText w:val=""/>
      <w:lvlJc w:val="left"/>
      <w:pPr>
        <w:tabs>
          <w:tab w:val="num" w:pos="4320"/>
        </w:tabs>
        <w:ind w:left="4320" w:hanging="360"/>
      </w:pPr>
      <w:rPr>
        <w:rFonts w:ascii="Wingdings" w:hAnsi="Wingdings"/>
      </w:rPr>
    </w:lvl>
    <w:lvl w:ilvl="6" w:tplc="21BA3C90">
      <w:start w:val="1"/>
      <w:numFmt w:val="bullet"/>
      <w:lvlText w:val=""/>
      <w:lvlJc w:val="left"/>
      <w:pPr>
        <w:tabs>
          <w:tab w:val="num" w:pos="5040"/>
        </w:tabs>
        <w:ind w:left="5040" w:hanging="360"/>
      </w:pPr>
      <w:rPr>
        <w:rFonts w:ascii="Symbol" w:hAnsi="Symbol"/>
      </w:rPr>
    </w:lvl>
    <w:lvl w:ilvl="7" w:tplc="D17AE7DE">
      <w:start w:val="1"/>
      <w:numFmt w:val="bullet"/>
      <w:lvlText w:val="o"/>
      <w:lvlJc w:val="left"/>
      <w:pPr>
        <w:tabs>
          <w:tab w:val="num" w:pos="5760"/>
        </w:tabs>
        <w:ind w:left="5760" w:hanging="360"/>
      </w:pPr>
      <w:rPr>
        <w:rFonts w:ascii="Courier New" w:hAnsi="Courier New"/>
      </w:rPr>
    </w:lvl>
    <w:lvl w:ilvl="8" w:tplc="DBCA79F4">
      <w:start w:val="1"/>
      <w:numFmt w:val="bullet"/>
      <w:lvlText w:val=""/>
      <w:lvlJc w:val="left"/>
      <w:pPr>
        <w:tabs>
          <w:tab w:val="num" w:pos="6480"/>
        </w:tabs>
        <w:ind w:left="6480" w:hanging="360"/>
      </w:pPr>
      <w:rPr>
        <w:rFonts w:ascii="Wingdings" w:hAnsi="Wingdings"/>
      </w:rPr>
    </w:lvl>
  </w:abstractNum>
  <w:abstractNum w:abstractNumId="44" w15:restartNumberingAfterBreak="0">
    <w:nsid w:val="0000002D"/>
    <w:multiLevelType w:val="hybridMultilevel"/>
    <w:tmpl w:val="0000002D"/>
    <w:lvl w:ilvl="0" w:tplc="35242C94">
      <w:start w:val="1"/>
      <w:numFmt w:val="bullet"/>
      <w:lvlText w:val=""/>
      <w:lvlJc w:val="left"/>
      <w:pPr>
        <w:tabs>
          <w:tab w:val="num" w:pos="720"/>
        </w:tabs>
        <w:ind w:left="720" w:hanging="360"/>
      </w:pPr>
      <w:rPr>
        <w:rFonts w:ascii="Symbol" w:hAnsi="Symbol"/>
      </w:rPr>
    </w:lvl>
    <w:lvl w:ilvl="1" w:tplc="7EB44810">
      <w:start w:val="1"/>
      <w:numFmt w:val="bullet"/>
      <w:lvlText w:val="o"/>
      <w:lvlJc w:val="left"/>
      <w:pPr>
        <w:tabs>
          <w:tab w:val="num" w:pos="1440"/>
        </w:tabs>
        <w:ind w:left="1440" w:hanging="360"/>
      </w:pPr>
      <w:rPr>
        <w:rFonts w:ascii="Courier New" w:hAnsi="Courier New"/>
      </w:rPr>
    </w:lvl>
    <w:lvl w:ilvl="2" w:tplc="FD9604B0">
      <w:start w:val="1"/>
      <w:numFmt w:val="bullet"/>
      <w:lvlText w:val=""/>
      <w:lvlJc w:val="left"/>
      <w:pPr>
        <w:tabs>
          <w:tab w:val="num" w:pos="2160"/>
        </w:tabs>
        <w:ind w:left="2160" w:hanging="360"/>
      </w:pPr>
      <w:rPr>
        <w:rFonts w:ascii="Wingdings" w:hAnsi="Wingdings"/>
      </w:rPr>
    </w:lvl>
    <w:lvl w:ilvl="3" w:tplc="16087C0C">
      <w:start w:val="1"/>
      <w:numFmt w:val="bullet"/>
      <w:lvlText w:val=""/>
      <w:lvlJc w:val="left"/>
      <w:pPr>
        <w:tabs>
          <w:tab w:val="num" w:pos="2880"/>
        </w:tabs>
        <w:ind w:left="2880" w:hanging="360"/>
      </w:pPr>
      <w:rPr>
        <w:rFonts w:ascii="Symbol" w:hAnsi="Symbol"/>
      </w:rPr>
    </w:lvl>
    <w:lvl w:ilvl="4" w:tplc="46FA63DE">
      <w:start w:val="1"/>
      <w:numFmt w:val="bullet"/>
      <w:lvlText w:val="o"/>
      <w:lvlJc w:val="left"/>
      <w:pPr>
        <w:tabs>
          <w:tab w:val="num" w:pos="3600"/>
        </w:tabs>
        <w:ind w:left="3600" w:hanging="360"/>
      </w:pPr>
      <w:rPr>
        <w:rFonts w:ascii="Courier New" w:hAnsi="Courier New"/>
      </w:rPr>
    </w:lvl>
    <w:lvl w:ilvl="5" w:tplc="C8FE3D8C">
      <w:start w:val="1"/>
      <w:numFmt w:val="bullet"/>
      <w:lvlText w:val=""/>
      <w:lvlJc w:val="left"/>
      <w:pPr>
        <w:tabs>
          <w:tab w:val="num" w:pos="4320"/>
        </w:tabs>
        <w:ind w:left="4320" w:hanging="360"/>
      </w:pPr>
      <w:rPr>
        <w:rFonts w:ascii="Wingdings" w:hAnsi="Wingdings"/>
      </w:rPr>
    </w:lvl>
    <w:lvl w:ilvl="6" w:tplc="6E74C146">
      <w:start w:val="1"/>
      <w:numFmt w:val="bullet"/>
      <w:lvlText w:val=""/>
      <w:lvlJc w:val="left"/>
      <w:pPr>
        <w:tabs>
          <w:tab w:val="num" w:pos="5040"/>
        </w:tabs>
        <w:ind w:left="5040" w:hanging="360"/>
      </w:pPr>
      <w:rPr>
        <w:rFonts w:ascii="Symbol" w:hAnsi="Symbol"/>
      </w:rPr>
    </w:lvl>
    <w:lvl w:ilvl="7" w:tplc="47C0252C">
      <w:start w:val="1"/>
      <w:numFmt w:val="bullet"/>
      <w:lvlText w:val="o"/>
      <w:lvlJc w:val="left"/>
      <w:pPr>
        <w:tabs>
          <w:tab w:val="num" w:pos="5760"/>
        </w:tabs>
        <w:ind w:left="5760" w:hanging="360"/>
      </w:pPr>
      <w:rPr>
        <w:rFonts w:ascii="Courier New" w:hAnsi="Courier New"/>
      </w:rPr>
    </w:lvl>
    <w:lvl w:ilvl="8" w:tplc="863C473A">
      <w:start w:val="1"/>
      <w:numFmt w:val="bullet"/>
      <w:lvlText w:val=""/>
      <w:lvlJc w:val="left"/>
      <w:pPr>
        <w:tabs>
          <w:tab w:val="num" w:pos="6480"/>
        </w:tabs>
        <w:ind w:left="6480" w:hanging="360"/>
      </w:pPr>
      <w:rPr>
        <w:rFonts w:ascii="Wingdings" w:hAnsi="Wingdings"/>
      </w:rPr>
    </w:lvl>
  </w:abstractNum>
  <w:abstractNum w:abstractNumId="45" w15:restartNumberingAfterBreak="0">
    <w:nsid w:val="0000002E"/>
    <w:multiLevelType w:val="hybridMultilevel"/>
    <w:tmpl w:val="0000002E"/>
    <w:lvl w:ilvl="0" w:tplc="401E445C">
      <w:start w:val="1"/>
      <w:numFmt w:val="bullet"/>
      <w:lvlText w:val=""/>
      <w:lvlJc w:val="left"/>
      <w:pPr>
        <w:tabs>
          <w:tab w:val="num" w:pos="720"/>
        </w:tabs>
        <w:ind w:left="720" w:hanging="360"/>
      </w:pPr>
      <w:rPr>
        <w:rFonts w:ascii="Symbol" w:hAnsi="Symbol"/>
      </w:rPr>
    </w:lvl>
    <w:lvl w:ilvl="1" w:tplc="F54C021C">
      <w:start w:val="1"/>
      <w:numFmt w:val="bullet"/>
      <w:lvlText w:val="o"/>
      <w:lvlJc w:val="left"/>
      <w:pPr>
        <w:tabs>
          <w:tab w:val="num" w:pos="1440"/>
        </w:tabs>
        <w:ind w:left="1440" w:hanging="360"/>
      </w:pPr>
      <w:rPr>
        <w:rFonts w:ascii="Courier New" w:hAnsi="Courier New"/>
      </w:rPr>
    </w:lvl>
    <w:lvl w:ilvl="2" w:tplc="2C6C84C8">
      <w:start w:val="1"/>
      <w:numFmt w:val="bullet"/>
      <w:lvlText w:val=""/>
      <w:lvlJc w:val="left"/>
      <w:pPr>
        <w:tabs>
          <w:tab w:val="num" w:pos="2160"/>
        </w:tabs>
        <w:ind w:left="2160" w:hanging="360"/>
      </w:pPr>
      <w:rPr>
        <w:rFonts w:ascii="Wingdings" w:hAnsi="Wingdings"/>
      </w:rPr>
    </w:lvl>
    <w:lvl w:ilvl="3" w:tplc="82765B82">
      <w:start w:val="1"/>
      <w:numFmt w:val="bullet"/>
      <w:lvlText w:val=""/>
      <w:lvlJc w:val="left"/>
      <w:pPr>
        <w:tabs>
          <w:tab w:val="num" w:pos="2880"/>
        </w:tabs>
        <w:ind w:left="2880" w:hanging="360"/>
      </w:pPr>
      <w:rPr>
        <w:rFonts w:ascii="Symbol" w:hAnsi="Symbol"/>
      </w:rPr>
    </w:lvl>
    <w:lvl w:ilvl="4" w:tplc="DCC89644">
      <w:start w:val="1"/>
      <w:numFmt w:val="bullet"/>
      <w:lvlText w:val="o"/>
      <w:lvlJc w:val="left"/>
      <w:pPr>
        <w:tabs>
          <w:tab w:val="num" w:pos="3600"/>
        </w:tabs>
        <w:ind w:left="3600" w:hanging="360"/>
      </w:pPr>
      <w:rPr>
        <w:rFonts w:ascii="Courier New" w:hAnsi="Courier New"/>
      </w:rPr>
    </w:lvl>
    <w:lvl w:ilvl="5" w:tplc="456EDA72">
      <w:start w:val="1"/>
      <w:numFmt w:val="bullet"/>
      <w:lvlText w:val=""/>
      <w:lvlJc w:val="left"/>
      <w:pPr>
        <w:tabs>
          <w:tab w:val="num" w:pos="4320"/>
        </w:tabs>
        <w:ind w:left="4320" w:hanging="360"/>
      </w:pPr>
      <w:rPr>
        <w:rFonts w:ascii="Wingdings" w:hAnsi="Wingdings"/>
      </w:rPr>
    </w:lvl>
    <w:lvl w:ilvl="6" w:tplc="C8702540">
      <w:start w:val="1"/>
      <w:numFmt w:val="bullet"/>
      <w:lvlText w:val=""/>
      <w:lvlJc w:val="left"/>
      <w:pPr>
        <w:tabs>
          <w:tab w:val="num" w:pos="5040"/>
        </w:tabs>
        <w:ind w:left="5040" w:hanging="360"/>
      </w:pPr>
      <w:rPr>
        <w:rFonts w:ascii="Symbol" w:hAnsi="Symbol"/>
      </w:rPr>
    </w:lvl>
    <w:lvl w:ilvl="7" w:tplc="4F7A6E22">
      <w:start w:val="1"/>
      <w:numFmt w:val="bullet"/>
      <w:lvlText w:val="o"/>
      <w:lvlJc w:val="left"/>
      <w:pPr>
        <w:tabs>
          <w:tab w:val="num" w:pos="5760"/>
        </w:tabs>
        <w:ind w:left="5760" w:hanging="360"/>
      </w:pPr>
      <w:rPr>
        <w:rFonts w:ascii="Courier New" w:hAnsi="Courier New"/>
      </w:rPr>
    </w:lvl>
    <w:lvl w:ilvl="8" w:tplc="7D406656">
      <w:start w:val="1"/>
      <w:numFmt w:val="bullet"/>
      <w:lvlText w:val=""/>
      <w:lvlJc w:val="left"/>
      <w:pPr>
        <w:tabs>
          <w:tab w:val="num" w:pos="6480"/>
        </w:tabs>
        <w:ind w:left="6480" w:hanging="360"/>
      </w:pPr>
      <w:rPr>
        <w:rFonts w:ascii="Wingdings" w:hAnsi="Wingdings"/>
      </w:rPr>
    </w:lvl>
  </w:abstractNum>
  <w:abstractNum w:abstractNumId="46" w15:restartNumberingAfterBreak="0">
    <w:nsid w:val="0000002F"/>
    <w:multiLevelType w:val="hybridMultilevel"/>
    <w:tmpl w:val="0000002F"/>
    <w:lvl w:ilvl="0" w:tplc="078E1D46">
      <w:start w:val="1"/>
      <w:numFmt w:val="bullet"/>
      <w:lvlText w:val=""/>
      <w:lvlJc w:val="left"/>
      <w:pPr>
        <w:tabs>
          <w:tab w:val="num" w:pos="720"/>
        </w:tabs>
        <w:ind w:left="720" w:hanging="360"/>
      </w:pPr>
      <w:rPr>
        <w:rFonts w:ascii="Symbol" w:hAnsi="Symbol"/>
      </w:rPr>
    </w:lvl>
    <w:lvl w:ilvl="1" w:tplc="8610A6D0">
      <w:start w:val="1"/>
      <w:numFmt w:val="bullet"/>
      <w:lvlText w:val="o"/>
      <w:lvlJc w:val="left"/>
      <w:pPr>
        <w:tabs>
          <w:tab w:val="num" w:pos="1440"/>
        </w:tabs>
        <w:ind w:left="1440" w:hanging="360"/>
      </w:pPr>
      <w:rPr>
        <w:rFonts w:ascii="Courier New" w:hAnsi="Courier New"/>
      </w:rPr>
    </w:lvl>
    <w:lvl w:ilvl="2" w:tplc="15B4F764">
      <w:start w:val="1"/>
      <w:numFmt w:val="bullet"/>
      <w:lvlText w:val=""/>
      <w:lvlJc w:val="left"/>
      <w:pPr>
        <w:tabs>
          <w:tab w:val="num" w:pos="2160"/>
        </w:tabs>
        <w:ind w:left="2160" w:hanging="360"/>
      </w:pPr>
      <w:rPr>
        <w:rFonts w:ascii="Wingdings" w:hAnsi="Wingdings"/>
      </w:rPr>
    </w:lvl>
    <w:lvl w:ilvl="3" w:tplc="44BAFCF0">
      <w:start w:val="1"/>
      <w:numFmt w:val="bullet"/>
      <w:lvlText w:val=""/>
      <w:lvlJc w:val="left"/>
      <w:pPr>
        <w:tabs>
          <w:tab w:val="num" w:pos="2880"/>
        </w:tabs>
        <w:ind w:left="2880" w:hanging="360"/>
      </w:pPr>
      <w:rPr>
        <w:rFonts w:ascii="Symbol" w:hAnsi="Symbol"/>
      </w:rPr>
    </w:lvl>
    <w:lvl w:ilvl="4" w:tplc="313055DC">
      <w:start w:val="1"/>
      <w:numFmt w:val="bullet"/>
      <w:lvlText w:val="o"/>
      <w:lvlJc w:val="left"/>
      <w:pPr>
        <w:tabs>
          <w:tab w:val="num" w:pos="3600"/>
        </w:tabs>
        <w:ind w:left="3600" w:hanging="360"/>
      </w:pPr>
      <w:rPr>
        <w:rFonts w:ascii="Courier New" w:hAnsi="Courier New"/>
      </w:rPr>
    </w:lvl>
    <w:lvl w:ilvl="5" w:tplc="66600900">
      <w:start w:val="1"/>
      <w:numFmt w:val="bullet"/>
      <w:lvlText w:val=""/>
      <w:lvlJc w:val="left"/>
      <w:pPr>
        <w:tabs>
          <w:tab w:val="num" w:pos="4320"/>
        </w:tabs>
        <w:ind w:left="4320" w:hanging="360"/>
      </w:pPr>
      <w:rPr>
        <w:rFonts w:ascii="Wingdings" w:hAnsi="Wingdings"/>
      </w:rPr>
    </w:lvl>
    <w:lvl w:ilvl="6" w:tplc="AF329DC6">
      <w:start w:val="1"/>
      <w:numFmt w:val="bullet"/>
      <w:lvlText w:val=""/>
      <w:lvlJc w:val="left"/>
      <w:pPr>
        <w:tabs>
          <w:tab w:val="num" w:pos="5040"/>
        </w:tabs>
        <w:ind w:left="5040" w:hanging="360"/>
      </w:pPr>
      <w:rPr>
        <w:rFonts w:ascii="Symbol" w:hAnsi="Symbol"/>
      </w:rPr>
    </w:lvl>
    <w:lvl w:ilvl="7" w:tplc="3FCE0BDC">
      <w:start w:val="1"/>
      <w:numFmt w:val="bullet"/>
      <w:lvlText w:val="o"/>
      <w:lvlJc w:val="left"/>
      <w:pPr>
        <w:tabs>
          <w:tab w:val="num" w:pos="5760"/>
        </w:tabs>
        <w:ind w:left="5760" w:hanging="360"/>
      </w:pPr>
      <w:rPr>
        <w:rFonts w:ascii="Courier New" w:hAnsi="Courier New"/>
      </w:rPr>
    </w:lvl>
    <w:lvl w:ilvl="8" w:tplc="547ED090">
      <w:start w:val="1"/>
      <w:numFmt w:val="bullet"/>
      <w:lvlText w:val=""/>
      <w:lvlJc w:val="left"/>
      <w:pPr>
        <w:tabs>
          <w:tab w:val="num" w:pos="6480"/>
        </w:tabs>
        <w:ind w:left="6480" w:hanging="360"/>
      </w:pPr>
      <w:rPr>
        <w:rFonts w:ascii="Wingdings" w:hAnsi="Wingdings"/>
      </w:rPr>
    </w:lvl>
  </w:abstractNum>
  <w:abstractNum w:abstractNumId="47" w15:restartNumberingAfterBreak="0">
    <w:nsid w:val="00000030"/>
    <w:multiLevelType w:val="hybridMultilevel"/>
    <w:tmpl w:val="00000030"/>
    <w:lvl w:ilvl="0" w:tplc="38CAEC8C">
      <w:start w:val="1"/>
      <w:numFmt w:val="bullet"/>
      <w:lvlText w:val=""/>
      <w:lvlJc w:val="left"/>
      <w:pPr>
        <w:tabs>
          <w:tab w:val="num" w:pos="720"/>
        </w:tabs>
        <w:ind w:left="720" w:hanging="360"/>
      </w:pPr>
      <w:rPr>
        <w:rFonts w:ascii="Symbol" w:hAnsi="Symbol"/>
      </w:rPr>
    </w:lvl>
    <w:lvl w:ilvl="1" w:tplc="5A90AE9A">
      <w:start w:val="1"/>
      <w:numFmt w:val="bullet"/>
      <w:lvlText w:val="o"/>
      <w:lvlJc w:val="left"/>
      <w:pPr>
        <w:tabs>
          <w:tab w:val="num" w:pos="1440"/>
        </w:tabs>
        <w:ind w:left="1440" w:hanging="360"/>
      </w:pPr>
      <w:rPr>
        <w:rFonts w:ascii="Courier New" w:hAnsi="Courier New"/>
      </w:rPr>
    </w:lvl>
    <w:lvl w:ilvl="2" w:tplc="FC68A63C">
      <w:start w:val="1"/>
      <w:numFmt w:val="bullet"/>
      <w:lvlText w:val=""/>
      <w:lvlJc w:val="left"/>
      <w:pPr>
        <w:tabs>
          <w:tab w:val="num" w:pos="2160"/>
        </w:tabs>
        <w:ind w:left="2160" w:hanging="360"/>
      </w:pPr>
      <w:rPr>
        <w:rFonts w:ascii="Wingdings" w:hAnsi="Wingdings"/>
      </w:rPr>
    </w:lvl>
    <w:lvl w:ilvl="3" w:tplc="D4E28A74">
      <w:start w:val="1"/>
      <w:numFmt w:val="bullet"/>
      <w:lvlText w:val=""/>
      <w:lvlJc w:val="left"/>
      <w:pPr>
        <w:tabs>
          <w:tab w:val="num" w:pos="2880"/>
        </w:tabs>
        <w:ind w:left="2880" w:hanging="360"/>
      </w:pPr>
      <w:rPr>
        <w:rFonts w:ascii="Symbol" w:hAnsi="Symbol"/>
      </w:rPr>
    </w:lvl>
    <w:lvl w:ilvl="4" w:tplc="F558C356">
      <w:start w:val="1"/>
      <w:numFmt w:val="bullet"/>
      <w:lvlText w:val="o"/>
      <w:lvlJc w:val="left"/>
      <w:pPr>
        <w:tabs>
          <w:tab w:val="num" w:pos="3600"/>
        </w:tabs>
        <w:ind w:left="3600" w:hanging="360"/>
      </w:pPr>
      <w:rPr>
        <w:rFonts w:ascii="Courier New" w:hAnsi="Courier New"/>
      </w:rPr>
    </w:lvl>
    <w:lvl w:ilvl="5" w:tplc="5A6A0BA2">
      <w:start w:val="1"/>
      <w:numFmt w:val="bullet"/>
      <w:lvlText w:val=""/>
      <w:lvlJc w:val="left"/>
      <w:pPr>
        <w:tabs>
          <w:tab w:val="num" w:pos="4320"/>
        </w:tabs>
        <w:ind w:left="4320" w:hanging="360"/>
      </w:pPr>
      <w:rPr>
        <w:rFonts w:ascii="Wingdings" w:hAnsi="Wingdings"/>
      </w:rPr>
    </w:lvl>
    <w:lvl w:ilvl="6" w:tplc="BA386FCE">
      <w:start w:val="1"/>
      <w:numFmt w:val="bullet"/>
      <w:lvlText w:val=""/>
      <w:lvlJc w:val="left"/>
      <w:pPr>
        <w:tabs>
          <w:tab w:val="num" w:pos="5040"/>
        </w:tabs>
        <w:ind w:left="5040" w:hanging="360"/>
      </w:pPr>
      <w:rPr>
        <w:rFonts w:ascii="Symbol" w:hAnsi="Symbol"/>
      </w:rPr>
    </w:lvl>
    <w:lvl w:ilvl="7" w:tplc="C14CFF48">
      <w:start w:val="1"/>
      <w:numFmt w:val="bullet"/>
      <w:lvlText w:val="o"/>
      <w:lvlJc w:val="left"/>
      <w:pPr>
        <w:tabs>
          <w:tab w:val="num" w:pos="5760"/>
        </w:tabs>
        <w:ind w:left="5760" w:hanging="360"/>
      </w:pPr>
      <w:rPr>
        <w:rFonts w:ascii="Courier New" w:hAnsi="Courier New"/>
      </w:rPr>
    </w:lvl>
    <w:lvl w:ilvl="8" w:tplc="F37C91B0">
      <w:start w:val="1"/>
      <w:numFmt w:val="bullet"/>
      <w:lvlText w:val=""/>
      <w:lvlJc w:val="left"/>
      <w:pPr>
        <w:tabs>
          <w:tab w:val="num" w:pos="6480"/>
        </w:tabs>
        <w:ind w:left="6480" w:hanging="360"/>
      </w:pPr>
      <w:rPr>
        <w:rFonts w:ascii="Wingdings" w:hAnsi="Wingdings"/>
      </w:rPr>
    </w:lvl>
  </w:abstractNum>
  <w:abstractNum w:abstractNumId="48" w15:restartNumberingAfterBreak="0">
    <w:nsid w:val="00000031"/>
    <w:multiLevelType w:val="hybridMultilevel"/>
    <w:tmpl w:val="00000031"/>
    <w:lvl w:ilvl="0" w:tplc="27B0D4F2">
      <w:start w:val="1"/>
      <w:numFmt w:val="bullet"/>
      <w:lvlText w:val=""/>
      <w:lvlJc w:val="left"/>
      <w:pPr>
        <w:tabs>
          <w:tab w:val="num" w:pos="720"/>
        </w:tabs>
        <w:ind w:left="720" w:hanging="360"/>
      </w:pPr>
      <w:rPr>
        <w:rFonts w:ascii="Symbol" w:hAnsi="Symbol"/>
      </w:rPr>
    </w:lvl>
    <w:lvl w:ilvl="1" w:tplc="D9CE76DA">
      <w:start w:val="1"/>
      <w:numFmt w:val="bullet"/>
      <w:lvlText w:val="o"/>
      <w:lvlJc w:val="left"/>
      <w:pPr>
        <w:tabs>
          <w:tab w:val="num" w:pos="1440"/>
        </w:tabs>
        <w:ind w:left="1440" w:hanging="360"/>
      </w:pPr>
      <w:rPr>
        <w:rFonts w:ascii="Courier New" w:hAnsi="Courier New"/>
      </w:rPr>
    </w:lvl>
    <w:lvl w:ilvl="2" w:tplc="0A0273D0">
      <w:start w:val="1"/>
      <w:numFmt w:val="bullet"/>
      <w:lvlText w:val=""/>
      <w:lvlJc w:val="left"/>
      <w:pPr>
        <w:tabs>
          <w:tab w:val="num" w:pos="2160"/>
        </w:tabs>
        <w:ind w:left="2160" w:hanging="360"/>
      </w:pPr>
      <w:rPr>
        <w:rFonts w:ascii="Wingdings" w:hAnsi="Wingdings"/>
      </w:rPr>
    </w:lvl>
    <w:lvl w:ilvl="3" w:tplc="8054BC16">
      <w:start w:val="1"/>
      <w:numFmt w:val="bullet"/>
      <w:lvlText w:val=""/>
      <w:lvlJc w:val="left"/>
      <w:pPr>
        <w:tabs>
          <w:tab w:val="num" w:pos="2880"/>
        </w:tabs>
        <w:ind w:left="2880" w:hanging="360"/>
      </w:pPr>
      <w:rPr>
        <w:rFonts w:ascii="Symbol" w:hAnsi="Symbol"/>
      </w:rPr>
    </w:lvl>
    <w:lvl w:ilvl="4" w:tplc="3E3C03DA">
      <w:start w:val="1"/>
      <w:numFmt w:val="bullet"/>
      <w:lvlText w:val="o"/>
      <w:lvlJc w:val="left"/>
      <w:pPr>
        <w:tabs>
          <w:tab w:val="num" w:pos="3600"/>
        </w:tabs>
        <w:ind w:left="3600" w:hanging="360"/>
      </w:pPr>
      <w:rPr>
        <w:rFonts w:ascii="Courier New" w:hAnsi="Courier New"/>
      </w:rPr>
    </w:lvl>
    <w:lvl w:ilvl="5" w:tplc="1F9C0668">
      <w:start w:val="1"/>
      <w:numFmt w:val="bullet"/>
      <w:lvlText w:val=""/>
      <w:lvlJc w:val="left"/>
      <w:pPr>
        <w:tabs>
          <w:tab w:val="num" w:pos="4320"/>
        </w:tabs>
        <w:ind w:left="4320" w:hanging="360"/>
      </w:pPr>
      <w:rPr>
        <w:rFonts w:ascii="Wingdings" w:hAnsi="Wingdings"/>
      </w:rPr>
    </w:lvl>
    <w:lvl w:ilvl="6" w:tplc="2BC6C1C8">
      <w:start w:val="1"/>
      <w:numFmt w:val="bullet"/>
      <w:lvlText w:val=""/>
      <w:lvlJc w:val="left"/>
      <w:pPr>
        <w:tabs>
          <w:tab w:val="num" w:pos="5040"/>
        </w:tabs>
        <w:ind w:left="5040" w:hanging="360"/>
      </w:pPr>
      <w:rPr>
        <w:rFonts w:ascii="Symbol" w:hAnsi="Symbol"/>
      </w:rPr>
    </w:lvl>
    <w:lvl w:ilvl="7" w:tplc="C49665E4">
      <w:start w:val="1"/>
      <w:numFmt w:val="bullet"/>
      <w:lvlText w:val="o"/>
      <w:lvlJc w:val="left"/>
      <w:pPr>
        <w:tabs>
          <w:tab w:val="num" w:pos="5760"/>
        </w:tabs>
        <w:ind w:left="5760" w:hanging="360"/>
      </w:pPr>
      <w:rPr>
        <w:rFonts w:ascii="Courier New" w:hAnsi="Courier New"/>
      </w:rPr>
    </w:lvl>
    <w:lvl w:ilvl="8" w:tplc="3546056E">
      <w:start w:val="1"/>
      <w:numFmt w:val="bullet"/>
      <w:lvlText w:val=""/>
      <w:lvlJc w:val="left"/>
      <w:pPr>
        <w:tabs>
          <w:tab w:val="num" w:pos="6480"/>
        </w:tabs>
        <w:ind w:left="6480" w:hanging="360"/>
      </w:pPr>
      <w:rPr>
        <w:rFonts w:ascii="Wingdings" w:hAnsi="Wingdings"/>
      </w:rPr>
    </w:lvl>
  </w:abstractNum>
  <w:abstractNum w:abstractNumId="49" w15:restartNumberingAfterBreak="0">
    <w:nsid w:val="00000032"/>
    <w:multiLevelType w:val="hybridMultilevel"/>
    <w:tmpl w:val="00000032"/>
    <w:lvl w:ilvl="0" w:tplc="4E5692C4">
      <w:start w:val="1"/>
      <w:numFmt w:val="bullet"/>
      <w:lvlText w:val=""/>
      <w:lvlJc w:val="left"/>
      <w:pPr>
        <w:tabs>
          <w:tab w:val="num" w:pos="720"/>
        </w:tabs>
        <w:ind w:left="720" w:hanging="360"/>
      </w:pPr>
      <w:rPr>
        <w:rFonts w:ascii="Symbol" w:hAnsi="Symbol"/>
      </w:rPr>
    </w:lvl>
    <w:lvl w:ilvl="1" w:tplc="F58C7F70">
      <w:start w:val="1"/>
      <w:numFmt w:val="bullet"/>
      <w:lvlText w:val="o"/>
      <w:lvlJc w:val="left"/>
      <w:pPr>
        <w:tabs>
          <w:tab w:val="num" w:pos="1440"/>
        </w:tabs>
        <w:ind w:left="1440" w:hanging="360"/>
      </w:pPr>
      <w:rPr>
        <w:rFonts w:ascii="Courier New" w:hAnsi="Courier New"/>
      </w:rPr>
    </w:lvl>
    <w:lvl w:ilvl="2" w:tplc="805A5C40">
      <w:start w:val="1"/>
      <w:numFmt w:val="bullet"/>
      <w:lvlText w:val=""/>
      <w:lvlJc w:val="left"/>
      <w:pPr>
        <w:tabs>
          <w:tab w:val="num" w:pos="2160"/>
        </w:tabs>
        <w:ind w:left="2160" w:hanging="360"/>
      </w:pPr>
      <w:rPr>
        <w:rFonts w:ascii="Wingdings" w:hAnsi="Wingdings"/>
      </w:rPr>
    </w:lvl>
    <w:lvl w:ilvl="3" w:tplc="5E681A04">
      <w:start w:val="1"/>
      <w:numFmt w:val="bullet"/>
      <w:lvlText w:val=""/>
      <w:lvlJc w:val="left"/>
      <w:pPr>
        <w:tabs>
          <w:tab w:val="num" w:pos="2880"/>
        </w:tabs>
        <w:ind w:left="2880" w:hanging="360"/>
      </w:pPr>
      <w:rPr>
        <w:rFonts w:ascii="Symbol" w:hAnsi="Symbol"/>
      </w:rPr>
    </w:lvl>
    <w:lvl w:ilvl="4" w:tplc="59A8189E">
      <w:start w:val="1"/>
      <w:numFmt w:val="bullet"/>
      <w:lvlText w:val="o"/>
      <w:lvlJc w:val="left"/>
      <w:pPr>
        <w:tabs>
          <w:tab w:val="num" w:pos="3600"/>
        </w:tabs>
        <w:ind w:left="3600" w:hanging="360"/>
      </w:pPr>
      <w:rPr>
        <w:rFonts w:ascii="Courier New" w:hAnsi="Courier New"/>
      </w:rPr>
    </w:lvl>
    <w:lvl w:ilvl="5" w:tplc="C19C0744">
      <w:start w:val="1"/>
      <w:numFmt w:val="bullet"/>
      <w:lvlText w:val=""/>
      <w:lvlJc w:val="left"/>
      <w:pPr>
        <w:tabs>
          <w:tab w:val="num" w:pos="4320"/>
        </w:tabs>
        <w:ind w:left="4320" w:hanging="360"/>
      </w:pPr>
      <w:rPr>
        <w:rFonts w:ascii="Wingdings" w:hAnsi="Wingdings"/>
      </w:rPr>
    </w:lvl>
    <w:lvl w:ilvl="6" w:tplc="3170F962">
      <w:start w:val="1"/>
      <w:numFmt w:val="bullet"/>
      <w:lvlText w:val=""/>
      <w:lvlJc w:val="left"/>
      <w:pPr>
        <w:tabs>
          <w:tab w:val="num" w:pos="5040"/>
        </w:tabs>
        <w:ind w:left="5040" w:hanging="360"/>
      </w:pPr>
      <w:rPr>
        <w:rFonts w:ascii="Symbol" w:hAnsi="Symbol"/>
      </w:rPr>
    </w:lvl>
    <w:lvl w:ilvl="7" w:tplc="D5D88058">
      <w:start w:val="1"/>
      <w:numFmt w:val="bullet"/>
      <w:lvlText w:val="o"/>
      <w:lvlJc w:val="left"/>
      <w:pPr>
        <w:tabs>
          <w:tab w:val="num" w:pos="5760"/>
        </w:tabs>
        <w:ind w:left="5760" w:hanging="360"/>
      </w:pPr>
      <w:rPr>
        <w:rFonts w:ascii="Courier New" w:hAnsi="Courier New"/>
      </w:rPr>
    </w:lvl>
    <w:lvl w:ilvl="8" w:tplc="4DE0074C">
      <w:start w:val="1"/>
      <w:numFmt w:val="bullet"/>
      <w:lvlText w:val=""/>
      <w:lvlJc w:val="left"/>
      <w:pPr>
        <w:tabs>
          <w:tab w:val="num" w:pos="6480"/>
        </w:tabs>
        <w:ind w:left="6480" w:hanging="360"/>
      </w:pPr>
      <w:rPr>
        <w:rFonts w:ascii="Wingdings" w:hAnsi="Wingdings"/>
      </w:rPr>
    </w:lvl>
  </w:abstractNum>
  <w:abstractNum w:abstractNumId="50" w15:restartNumberingAfterBreak="0">
    <w:nsid w:val="00000033"/>
    <w:multiLevelType w:val="hybridMultilevel"/>
    <w:tmpl w:val="00000033"/>
    <w:lvl w:ilvl="0" w:tplc="C2AE08A0">
      <w:start w:val="1"/>
      <w:numFmt w:val="bullet"/>
      <w:lvlText w:val=""/>
      <w:lvlJc w:val="left"/>
      <w:pPr>
        <w:tabs>
          <w:tab w:val="num" w:pos="720"/>
        </w:tabs>
        <w:ind w:left="720" w:hanging="360"/>
      </w:pPr>
      <w:rPr>
        <w:rFonts w:ascii="Symbol" w:hAnsi="Symbol"/>
      </w:rPr>
    </w:lvl>
    <w:lvl w:ilvl="1" w:tplc="63925BD0">
      <w:start w:val="1"/>
      <w:numFmt w:val="bullet"/>
      <w:lvlText w:val="o"/>
      <w:lvlJc w:val="left"/>
      <w:pPr>
        <w:tabs>
          <w:tab w:val="num" w:pos="1440"/>
        </w:tabs>
        <w:ind w:left="1440" w:hanging="360"/>
      </w:pPr>
      <w:rPr>
        <w:rFonts w:ascii="Courier New" w:hAnsi="Courier New"/>
      </w:rPr>
    </w:lvl>
    <w:lvl w:ilvl="2" w:tplc="9FF89C44">
      <w:start w:val="1"/>
      <w:numFmt w:val="bullet"/>
      <w:lvlText w:val=""/>
      <w:lvlJc w:val="left"/>
      <w:pPr>
        <w:tabs>
          <w:tab w:val="num" w:pos="2160"/>
        </w:tabs>
        <w:ind w:left="2160" w:hanging="360"/>
      </w:pPr>
      <w:rPr>
        <w:rFonts w:ascii="Wingdings" w:hAnsi="Wingdings"/>
      </w:rPr>
    </w:lvl>
    <w:lvl w:ilvl="3" w:tplc="5E927948">
      <w:start w:val="1"/>
      <w:numFmt w:val="bullet"/>
      <w:lvlText w:val=""/>
      <w:lvlJc w:val="left"/>
      <w:pPr>
        <w:tabs>
          <w:tab w:val="num" w:pos="2880"/>
        </w:tabs>
        <w:ind w:left="2880" w:hanging="360"/>
      </w:pPr>
      <w:rPr>
        <w:rFonts w:ascii="Symbol" w:hAnsi="Symbol"/>
      </w:rPr>
    </w:lvl>
    <w:lvl w:ilvl="4" w:tplc="598CD430">
      <w:start w:val="1"/>
      <w:numFmt w:val="bullet"/>
      <w:lvlText w:val="o"/>
      <w:lvlJc w:val="left"/>
      <w:pPr>
        <w:tabs>
          <w:tab w:val="num" w:pos="3600"/>
        </w:tabs>
        <w:ind w:left="3600" w:hanging="360"/>
      </w:pPr>
      <w:rPr>
        <w:rFonts w:ascii="Courier New" w:hAnsi="Courier New"/>
      </w:rPr>
    </w:lvl>
    <w:lvl w:ilvl="5" w:tplc="F1E0BA1A">
      <w:start w:val="1"/>
      <w:numFmt w:val="bullet"/>
      <w:lvlText w:val=""/>
      <w:lvlJc w:val="left"/>
      <w:pPr>
        <w:tabs>
          <w:tab w:val="num" w:pos="4320"/>
        </w:tabs>
        <w:ind w:left="4320" w:hanging="360"/>
      </w:pPr>
      <w:rPr>
        <w:rFonts w:ascii="Wingdings" w:hAnsi="Wingdings"/>
      </w:rPr>
    </w:lvl>
    <w:lvl w:ilvl="6" w:tplc="00F40910">
      <w:start w:val="1"/>
      <w:numFmt w:val="bullet"/>
      <w:lvlText w:val=""/>
      <w:lvlJc w:val="left"/>
      <w:pPr>
        <w:tabs>
          <w:tab w:val="num" w:pos="5040"/>
        </w:tabs>
        <w:ind w:left="5040" w:hanging="360"/>
      </w:pPr>
      <w:rPr>
        <w:rFonts w:ascii="Symbol" w:hAnsi="Symbol"/>
      </w:rPr>
    </w:lvl>
    <w:lvl w:ilvl="7" w:tplc="FF341D5E">
      <w:start w:val="1"/>
      <w:numFmt w:val="bullet"/>
      <w:lvlText w:val="o"/>
      <w:lvlJc w:val="left"/>
      <w:pPr>
        <w:tabs>
          <w:tab w:val="num" w:pos="5760"/>
        </w:tabs>
        <w:ind w:left="5760" w:hanging="360"/>
      </w:pPr>
      <w:rPr>
        <w:rFonts w:ascii="Courier New" w:hAnsi="Courier New"/>
      </w:rPr>
    </w:lvl>
    <w:lvl w:ilvl="8" w:tplc="21784900">
      <w:start w:val="1"/>
      <w:numFmt w:val="bullet"/>
      <w:lvlText w:val=""/>
      <w:lvlJc w:val="left"/>
      <w:pPr>
        <w:tabs>
          <w:tab w:val="num" w:pos="6480"/>
        </w:tabs>
        <w:ind w:left="6480" w:hanging="360"/>
      </w:pPr>
      <w:rPr>
        <w:rFonts w:ascii="Wingdings" w:hAnsi="Wingdings"/>
      </w:rPr>
    </w:lvl>
  </w:abstractNum>
  <w:abstractNum w:abstractNumId="51" w15:restartNumberingAfterBreak="0">
    <w:nsid w:val="00000034"/>
    <w:multiLevelType w:val="hybridMultilevel"/>
    <w:tmpl w:val="00000034"/>
    <w:lvl w:ilvl="0" w:tplc="177C2D6E">
      <w:start w:val="1"/>
      <w:numFmt w:val="bullet"/>
      <w:lvlText w:val=""/>
      <w:lvlJc w:val="left"/>
      <w:pPr>
        <w:tabs>
          <w:tab w:val="num" w:pos="720"/>
        </w:tabs>
        <w:ind w:left="720" w:hanging="360"/>
      </w:pPr>
      <w:rPr>
        <w:rFonts w:ascii="Symbol" w:hAnsi="Symbol"/>
      </w:rPr>
    </w:lvl>
    <w:lvl w:ilvl="1" w:tplc="4DB0DAB4">
      <w:start w:val="1"/>
      <w:numFmt w:val="bullet"/>
      <w:lvlText w:val="o"/>
      <w:lvlJc w:val="left"/>
      <w:pPr>
        <w:tabs>
          <w:tab w:val="num" w:pos="1440"/>
        </w:tabs>
        <w:ind w:left="1440" w:hanging="360"/>
      </w:pPr>
      <w:rPr>
        <w:rFonts w:ascii="Courier New" w:hAnsi="Courier New"/>
      </w:rPr>
    </w:lvl>
    <w:lvl w:ilvl="2" w:tplc="E78EE212">
      <w:start w:val="1"/>
      <w:numFmt w:val="bullet"/>
      <w:lvlText w:val=""/>
      <w:lvlJc w:val="left"/>
      <w:pPr>
        <w:tabs>
          <w:tab w:val="num" w:pos="2160"/>
        </w:tabs>
        <w:ind w:left="2160" w:hanging="360"/>
      </w:pPr>
      <w:rPr>
        <w:rFonts w:ascii="Wingdings" w:hAnsi="Wingdings"/>
      </w:rPr>
    </w:lvl>
    <w:lvl w:ilvl="3" w:tplc="8356F798">
      <w:start w:val="1"/>
      <w:numFmt w:val="bullet"/>
      <w:lvlText w:val=""/>
      <w:lvlJc w:val="left"/>
      <w:pPr>
        <w:tabs>
          <w:tab w:val="num" w:pos="2880"/>
        </w:tabs>
        <w:ind w:left="2880" w:hanging="360"/>
      </w:pPr>
      <w:rPr>
        <w:rFonts w:ascii="Symbol" w:hAnsi="Symbol"/>
      </w:rPr>
    </w:lvl>
    <w:lvl w:ilvl="4" w:tplc="1392232E">
      <w:start w:val="1"/>
      <w:numFmt w:val="bullet"/>
      <w:lvlText w:val="o"/>
      <w:lvlJc w:val="left"/>
      <w:pPr>
        <w:tabs>
          <w:tab w:val="num" w:pos="3600"/>
        </w:tabs>
        <w:ind w:left="3600" w:hanging="360"/>
      </w:pPr>
      <w:rPr>
        <w:rFonts w:ascii="Courier New" w:hAnsi="Courier New"/>
      </w:rPr>
    </w:lvl>
    <w:lvl w:ilvl="5" w:tplc="0DA4C1D2">
      <w:start w:val="1"/>
      <w:numFmt w:val="bullet"/>
      <w:lvlText w:val=""/>
      <w:lvlJc w:val="left"/>
      <w:pPr>
        <w:tabs>
          <w:tab w:val="num" w:pos="4320"/>
        </w:tabs>
        <w:ind w:left="4320" w:hanging="360"/>
      </w:pPr>
      <w:rPr>
        <w:rFonts w:ascii="Wingdings" w:hAnsi="Wingdings"/>
      </w:rPr>
    </w:lvl>
    <w:lvl w:ilvl="6" w:tplc="499C4462">
      <w:start w:val="1"/>
      <w:numFmt w:val="bullet"/>
      <w:lvlText w:val=""/>
      <w:lvlJc w:val="left"/>
      <w:pPr>
        <w:tabs>
          <w:tab w:val="num" w:pos="5040"/>
        </w:tabs>
        <w:ind w:left="5040" w:hanging="360"/>
      </w:pPr>
      <w:rPr>
        <w:rFonts w:ascii="Symbol" w:hAnsi="Symbol"/>
      </w:rPr>
    </w:lvl>
    <w:lvl w:ilvl="7" w:tplc="B7EC6B9C">
      <w:start w:val="1"/>
      <w:numFmt w:val="bullet"/>
      <w:lvlText w:val="o"/>
      <w:lvlJc w:val="left"/>
      <w:pPr>
        <w:tabs>
          <w:tab w:val="num" w:pos="5760"/>
        </w:tabs>
        <w:ind w:left="5760" w:hanging="360"/>
      </w:pPr>
      <w:rPr>
        <w:rFonts w:ascii="Courier New" w:hAnsi="Courier New"/>
      </w:rPr>
    </w:lvl>
    <w:lvl w:ilvl="8" w:tplc="C28E6640">
      <w:start w:val="1"/>
      <w:numFmt w:val="bullet"/>
      <w:lvlText w:val=""/>
      <w:lvlJc w:val="left"/>
      <w:pPr>
        <w:tabs>
          <w:tab w:val="num" w:pos="6480"/>
        </w:tabs>
        <w:ind w:left="6480" w:hanging="360"/>
      </w:pPr>
      <w:rPr>
        <w:rFonts w:ascii="Wingdings" w:hAnsi="Wingdings"/>
      </w:rPr>
    </w:lvl>
  </w:abstractNum>
  <w:abstractNum w:abstractNumId="52" w15:restartNumberingAfterBreak="0">
    <w:nsid w:val="00000035"/>
    <w:multiLevelType w:val="hybridMultilevel"/>
    <w:tmpl w:val="00000035"/>
    <w:lvl w:ilvl="0" w:tplc="D4184896">
      <w:start w:val="1"/>
      <w:numFmt w:val="bullet"/>
      <w:lvlText w:val=""/>
      <w:lvlJc w:val="left"/>
      <w:pPr>
        <w:tabs>
          <w:tab w:val="num" w:pos="720"/>
        </w:tabs>
        <w:ind w:left="720" w:hanging="360"/>
      </w:pPr>
      <w:rPr>
        <w:rFonts w:ascii="Symbol" w:hAnsi="Symbol"/>
      </w:rPr>
    </w:lvl>
    <w:lvl w:ilvl="1" w:tplc="19F0849A">
      <w:start w:val="1"/>
      <w:numFmt w:val="bullet"/>
      <w:lvlText w:val="o"/>
      <w:lvlJc w:val="left"/>
      <w:pPr>
        <w:tabs>
          <w:tab w:val="num" w:pos="1440"/>
        </w:tabs>
        <w:ind w:left="1440" w:hanging="360"/>
      </w:pPr>
      <w:rPr>
        <w:rFonts w:ascii="Courier New" w:hAnsi="Courier New"/>
      </w:rPr>
    </w:lvl>
    <w:lvl w:ilvl="2" w:tplc="A928EC7C">
      <w:start w:val="1"/>
      <w:numFmt w:val="bullet"/>
      <w:lvlText w:val=""/>
      <w:lvlJc w:val="left"/>
      <w:pPr>
        <w:tabs>
          <w:tab w:val="num" w:pos="2160"/>
        </w:tabs>
        <w:ind w:left="2160" w:hanging="360"/>
      </w:pPr>
      <w:rPr>
        <w:rFonts w:ascii="Wingdings" w:hAnsi="Wingdings"/>
      </w:rPr>
    </w:lvl>
    <w:lvl w:ilvl="3" w:tplc="02247EA8">
      <w:start w:val="1"/>
      <w:numFmt w:val="bullet"/>
      <w:lvlText w:val=""/>
      <w:lvlJc w:val="left"/>
      <w:pPr>
        <w:tabs>
          <w:tab w:val="num" w:pos="2880"/>
        </w:tabs>
        <w:ind w:left="2880" w:hanging="360"/>
      </w:pPr>
      <w:rPr>
        <w:rFonts w:ascii="Symbol" w:hAnsi="Symbol"/>
      </w:rPr>
    </w:lvl>
    <w:lvl w:ilvl="4" w:tplc="8F9AB002">
      <w:start w:val="1"/>
      <w:numFmt w:val="bullet"/>
      <w:lvlText w:val="o"/>
      <w:lvlJc w:val="left"/>
      <w:pPr>
        <w:tabs>
          <w:tab w:val="num" w:pos="3600"/>
        </w:tabs>
        <w:ind w:left="3600" w:hanging="360"/>
      </w:pPr>
      <w:rPr>
        <w:rFonts w:ascii="Courier New" w:hAnsi="Courier New"/>
      </w:rPr>
    </w:lvl>
    <w:lvl w:ilvl="5" w:tplc="C2C2090E">
      <w:start w:val="1"/>
      <w:numFmt w:val="bullet"/>
      <w:lvlText w:val=""/>
      <w:lvlJc w:val="left"/>
      <w:pPr>
        <w:tabs>
          <w:tab w:val="num" w:pos="4320"/>
        </w:tabs>
        <w:ind w:left="4320" w:hanging="360"/>
      </w:pPr>
      <w:rPr>
        <w:rFonts w:ascii="Wingdings" w:hAnsi="Wingdings"/>
      </w:rPr>
    </w:lvl>
    <w:lvl w:ilvl="6" w:tplc="C3B21700">
      <w:start w:val="1"/>
      <w:numFmt w:val="bullet"/>
      <w:lvlText w:val=""/>
      <w:lvlJc w:val="left"/>
      <w:pPr>
        <w:tabs>
          <w:tab w:val="num" w:pos="5040"/>
        </w:tabs>
        <w:ind w:left="5040" w:hanging="360"/>
      </w:pPr>
      <w:rPr>
        <w:rFonts w:ascii="Symbol" w:hAnsi="Symbol"/>
      </w:rPr>
    </w:lvl>
    <w:lvl w:ilvl="7" w:tplc="C9B6C90A">
      <w:start w:val="1"/>
      <w:numFmt w:val="bullet"/>
      <w:lvlText w:val="o"/>
      <w:lvlJc w:val="left"/>
      <w:pPr>
        <w:tabs>
          <w:tab w:val="num" w:pos="5760"/>
        </w:tabs>
        <w:ind w:left="5760" w:hanging="360"/>
      </w:pPr>
      <w:rPr>
        <w:rFonts w:ascii="Courier New" w:hAnsi="Courier New"/>
      </w:rPr>
    </w:lvl>
    <w:lvl w:ilvl="8" w:tplc="15A6F9F8">
      <w:start w:val="1"/>
      <w:numFmt w:val="bullet"/>
      <w:lvlText w:val=""/>
      <w:lvlJc w:val="left"/>
      <w:pPr>
        <w:tabs>
          <w:tab w:val="num" w:pos="6480"/>
        </w:tabs>
        <w:ind w:left="6480" w:hanging="360"/>
      </w:pPr>
      <w:rPr>
        <w:rFonts w:ascii="Wingdings" w:hAnsi="Wingdings"/>
      </w:rPr>
    </w:lvl>
  </w:abstractNum>
  <w:abstractNum w:abstractNumId="53" w15:restartNumberingAfterBreak="0">
    <w:nsid w:val="00000036"/>
    <w:multiLevelType w:val="hybridMultilevel"/>
    <w:tmpl w:val="00000036"/>
    <w:lvl w:ilvl="0" w:tplc="3B464910">
      <w:start w:val="1"/>
      <w:numFmt w:val="bullet"/>
      <w:lvlText w:val=""/>
      <w:lvlJc w:val="left"/>
      <w:pPr>
        <w:tabs>
          <w:tab w:val="num" w:pos="720"/>
        </w:tabs>
        <w:ind w:left="720" w:hanging="360"/>
      </w:pPr>
      <w:rPr>
        <w:rFonts w:ascii="Symbol" w:hAnsi="Symbol"/>
      </w:rPr>
    </w:lvl>
    <w:lvl w:ilvl="1" w:tplc="3BA0E480">
      <w:start w:val="1"/>
      <w:numFmt w:val="bullet"/>
      <w:lvlText w:val="o"/>
      <w:lvlJc w:val="left"/>
      <w:pPr>
        <w:tabs>
          <w:tab w:val="num" w:pos="1440"/>
        </w:tabs>
        <w:ind w:left="1440" w:hanging="360"/>
      </w:pPr>
      <w:rPr>
        <w:rFonts w:ascii="Courier New" w:hAnsi="Courier New"/>
      </w:rPr>
    </w:lvl>
    <w:lvl w:ilvl="2" w:tplc="856E3B60">
      <w:start w:val="1"/>
      <w:numFmt w:val="bullet"/>
      <w:lvlText w:val=""/>
      <w:lvlJc w:val="left"/>
      <w:pPr>
        <w:tabs>
          <w:tab w:val="num" w:pos="2160"/>
        </w:tabs>
        <w:ind w:left="2160" w:hanging="360"/>
      </w:pPr>
      <w:rPr>
        <w:rFonts w:ascii="Wingdings" w:hAnsi="Wingdings"/>
      </w:rPr>
    </w:lvl>
    <w:lvl w:ilvl="3" w:tplc="440E1936">
      <w:start w:val="1"/>
      <w:numFmt w:val="bullet"/>
      <w:lvlText w:val=""/>
      <w:lvlJc w:val="left"/>
      <w:pPr>
        <w:tabs>
          <w:tab w:val="num" w:pos="2880"/>
        </w:tabs>
        <w:ind w:left="2880" w:hanging="360"/>
      </w:pPr>
      <w:rPr>
        <w:rFonts w:ascii="Symbol" w:hAnsi="Symbol"/>
      </w:rPr>
    </w:lvl>
    <w:lvl w:ilvl="4" w:tplc="A3080672">
      <w:start w:val="1"/>
      <w:numFmt w:val="bullet"/>
      <w:lvlText w:val="o"/>
      <w:lvlJc w:val="left"/>
      <w:pPr>
        <w:tabs>
          <w:tab w:val="num" w:pos="3600"/>
        </w:tabs>
        <w:ind w:left="3600" w:hanging="360"/>
      </w:pPr>
      <w:rPr>
        <w:rFonts w:ascii="Courier New" w:hAnsi="Courier New"/>
      </w:rPr>
    </w:lvl>
    <w:lvl w:ilvl="5" w:tplc="8FC2A40C">
      <w:start w:val="1"/>
      <w:numFmt w:val="bullet"/>
      <w:lvlText w:val=""/>
      <w:lvlJc w:val="left"/>
      <w:pPr>
        <w:tabs>
          <w:tab w:val="num" w:pos="4320"/>
        </w:tabs>
        <w:ind w:left="4320" w:hanging="360"/>
      </w:pPr>
      <w:rPr>
        <w:rFonts w:ascii="Wingdings" w:hAnsi="Wingdings"/>
      </w:rPr>
    </w:lvl>
    <w:lvl w:ilvl="6" w:tplc="07EE898A">
      <w:start w:val="1"/>
      <w:numFmt w:val="bullet"/>
      <w:lvlText w:val=""/>
      <w:lvlJc w:val="left"/>
      <w:pPr>
        <w:tabs>
          <w:tab w:val="num" w:pos="5040"/>
        </w:tabs>
        <w:ind w:left="5040" w:hanging="360"/>
      </w:pPr>
      <w:rPr>
        <w:rFonts w:ascii="Symbol" w:hAnsi="Symbol"/>
      </w:rPr>
    </w:lvl>
    <w:lvl w:ilvl="7" w:tplc="FC469D90">
      <w:start w:val="1"/>
      <w:numFmt w:val="bullet"/>
      <w:lvlText w:val="o"/>
      <w:lvlJc w:val="left"/>
      <w:pPr>
        <w:tabs>
          <w:tab w:val="num" w:pos="5760"/>
        </w:tabs>
        <w:ind w:left="5760" w:hanging="360"/>
      </w:pPr>
      <w:rPr>
        <w:rFonts w:ascii="Courier New" w:hAnsi="Courier New"/>
      </w:rPr>
    </w:lvl>
    <w:lvl w:ilvl="8" w:tplc="2B20C21A">
      <w:start w:val="1"/>
      <w:numFmt w:val="bullet"/>
      <w:lvlText w:val=""/>
      <w:lvlJc w:val="left"/>
      <w:pPr>
        <w:tabs>
          <w:tab w:val="num" w:pos="6480"/>
        </w:tabs>
        <w:ind w:left="6480" w:hanging="360"/>
      </w:pPr>
      <w:rPr>
        <w:rFonts w:ascii="Wingdings" w:hAnsi="Wingdings"/>
      </w:rPr>
    </w:lvl>
  </w:abstractNum>
  <w:abstractNum w:abstractNumId="54" w15:restartNumberingAfterBreak="0">
    <w:nsid w:val="00000037"/>
    <w:multiLevelType w:val="hybridMultilevel"/>
    <w:tmpl w:val="00000037"/>
    <w:lvl w:ilvl="0" w:tplc="3BBC1952">
      <w:start w:val="1"/>
      <w:numFmt w:val="bullet"/>
      <w:lvlText w:val=""/>
      <w:lvlJc w:val="left"/>
      <w:pPr>
        <w:tabs>
          <w:tab w:val="num" w:pos="720"/>
        </w:tabs>
        <w:ind w:left="720" w:hanging="360"/>
      </w:pPr>
      <w:rPr>
        <w:rFonts w:ascii="Symbol" w:hAnsi="Symbol"/>
      </w:rPr>
    </w:lvl>
    <w:lvl w:ilvl="1" w:tplc="B40CD1C8">
      <w:start w:val="1"/>
      <w:numFmt w:val="bullet"/>
      <w:lvlText w:val="o"/>
      <w:lvlJc w:val="left"/>
      <w:pPr>
        <w:tabs>
          <w:tab w:val="num" w:pos="1440"/>
        </w:tabs>
        <w:ind w:left="1440" w:hanging="360"/>
      </w:pPr>
      <w:rPr>
        <w:rFonts w:ascii="Courier New" w:hAnsi="Courier New"/>
      </w:rPr>
    </w:lvl>
    <w:lvl w:ilvl="2" w:tplc="92FE84C4">
      <w:start w:val="1"/>
      <w:numFmt w:val="bullet"/>
      <w:lvlText w:val=""/>
      <w:lvlJc w:val="left"/>
      <w:pPr>
        <w:tabs>
          <w:tab w:val="num" w:pos="2160"/>
        </w:tabs>
        <w:ind w:left="2160" w:hanging="360"/>
      </w:pPr>
      <w:rPr>
        <w:rFonts w:ascii="Wingdings" w:hAnsi="Wingdings"/>
      </w:rPr>
    </w:lvl>
    <w:lvl w:ilvl="3" w:tplc="BC9A0414">
      <w:start w:val="1"/>
      <w:numFmt w:val="bullet"/>
      <w:lvlText w:val=""/>
      <w:lvlJc w:val="left"/>
      <w:pPr>
        <w:tabs>
          <w:tab w:val="num" w:pos="2880"/>
        </w:tabs>
        <w:ind w:left="2880" w:hanging="360"/>
      </w:pPr>
      <w:rPr>
        <w:rFonts w:ascii="Symbol" w:hAnsi="Symbol"/>
      </w:rPr>
    </w:lvl>
    <w:lvl w:ilvl="4" w:tplc="C6508466">
      <w:start w:val="1"/>
      <w:numFmt w:val="bullet"/>
      <w:lvlText w:val="o"/>
      <w:lvlJc w:val="left"/>
      <w:pPr>
        <w:tabs>
          <w:tab w:val="num" w:pos="3600"/>
        </w:tabs>
        <w:ind w:left="3600" w:hanging="360"/>
      </w:pPr>
      <w:rPr>
        <w:rFonts w:ascii="Courier New" w:hAnsi="Courier New"/>
      </w:rPr>
    </w:lvl>
    <w:lvl w:ilvl="5" w:tplc="E1D68126">
      <w:start w:val="1"/>
      <w:numFmt w:val="bullet"/>
      <w:lvlText w:val=""/>
      <w:lvlJc w:val="left"/>
      <w:pPr>
        <w:tabs>
          <w:tab w:val="num" w:pos="4320"/>
        </w:tabs>
        <w:ind w:left="4320" w:hanging="360"/>
      </w:pPr>
      <w:rPr>
        <w:rFonts w:ascii="Wingdings" w:hAnsi="Wingdings"/>
      </w:rPr>
    </w:lvl>
    <w:lvl w:ilvl="6" w:tplc="0940435E">
      <w:start w:val="1"/>
      <w:numFmt w:val="bullet"/>
      <w:lvlText w:val=""/>
      <w:lvlJc w:val="left"/>
      <w:pPr>
        <w:tabs>
          <w:tab w:val="num" w:pos="5040"/>
        </w:tabs>
        <w:ind w:left="5040" w:hanging="360"/>
      </w:pPr>
      <w:rPr>
        <w:rFonts w:ascii="Symbol" w:hAnsi="Symbol"/>
      </w:rPr>
    </w:lvl>
    <w:lvl w:ilvl="7" w:tplc="C9D80ABA">
      <w:start w:val="1"/>
      <w:numFmt w:val="bullet"/>
      <w:lvlText w:val="o"/>
      <w:lvlJc w:val="left"/>
      <w:pPr>
        <w:tabs>
          <w:tab w:val="num" w:pos="5760"/>
        </w:tabs>
        <w:ind w:left="5760" w:hanging="360"/>
      </w:pPr>
      <w:rPr>
        <w:rFonts w:ascii="Courier New" w:hAnsi="Courier New"/>
      </w:rPr>
    </w:lvl>
    <w:lvl w:ilvl="8" w:tplc="D6643BA8">
      <w:start w:val="1"/>
      <w:numFmt w:val="bullet"/>
      <w:lvlText w:val=""/>
      <w:lvlJc w:val="left"/>
      <w:pPr>
        <w:tabs>
          <w:tab w:val="num" w:pos="6480"/>
        </w:tabs>
        <w:ind w:left="6480" w:hanging="360"/>
      </w:pPr>
      <w:rPr>
        <w:rFonts w:ascii="Wingdings" w:hAnsi="Wingdings"/>
      </w:rPr>
    </w:lvl>
  </w:abstractNum>
  <w:abstractNum w:abstractNumId="55" w15:restartNumberingAfterBreak="0">
    <w:nsid w:val="00000038"/>
    <w:multiLevelType w:val="hybridMultilevel"/>
    <w:tmpl w:val="00000038"/>
    <w:lvl w:ilvl="0" w:tplc="9752A604">
      <w:start w:val="1"/>
      <w:numFmt w:val="bullet"/>
      <w:lvlText w:val=""/>
      <w:lvlJc w:val="left"/>
      <w:pPr>
        <w:tabs>
          <w:tab w:val="num" w:pos="720"/>
        </w:tabs>
        <w:ind w:left="720" w:hanging="360"/>
      </w:pPr>
      <w:rPr>
        <w:rFonts w:ascii="Symbol" w:hAnsi="Symbol"/>
      </w:rPr>
    </w:lvl>
    <w:lvl w:ilvl="1" w:tplc="5B6A483C">
      <w:start w:val="1"/>
      <w:numFmt w:val="bullet"/>
      <w:lvlText w:val="o"/>
      <w:lvlJc w:val="left"/>
      <w:pPr>
        <w:tabs>
          <w:tab w:val="num" w:pos="1440"/>
        </w:tabs>
        <w:ind w:left="1440" w:hanging="360"/>
      </w:pPr>
      <w:rPr>
        <w:rFonts w:ascii="Courier New" w:hAnsi="Courier New"/>
      </w:rPr>
    </w:lvl>
    <w:lvl w:ilvl="2" w:tplc="A49EDEB8">
      <w:start w:val="1"/>
      <w:numFmt w:val="bullet"/>
      <w:lvlText w:val=""/>
      <w:lvlJc w:val="left"/>
      <w:pPr>
        <w:tabs>
          <w:tab w:val="num" w:pos="2160"/>
        </w:tabs>
        <w:ind w:left="2160" w:hanging="360"/>
      </w:pPr>
      <w:rPr>
        <w:rFonts w:ascii="Wingdings" w:hAnsi="Wingdings"/>
      </w:rPr>
    </w:lvl>
    <w:lvl w:ilvl="3" w:tplc="B9DA5F60">
      <w:start w:val="1"/>
      <w:numFmt w:val="bullet"/>
      <w:lvlText w:val=""/>
      <w:lvlJc w:val="left"/>
      <w:pPr>
        <w:tabs>
          <w:tab w:val="num" w:pos="2880"/>
        </w:tabs>
        <w:ind w:left="2880" w:hanging="360"/>
      </w:pPr>
      <w:rPr>
        <w:rFonts w:ascii="Symbol" w:hAnsi="Symbol"/>
      </w:rPr>
    </w:lvl>
    <w:lvl w:ilvl="4" w:tplc="725CC64C">
      <w:start w:val="1"/>
      <w:numFmt w:val="bullet"/>
      <w:lvlText w:val="o"/>
      <w:lvlJc w:val="left"/>
      <w:pPr>
        <w:tabs>
          <w:tab w:val="num" w:pos="3600"/>
        </w:tabs>
        <w:ind w:left="3600" w:hanging="360"/>
      </w:pPr>
      <w:rPr>
        <w:rFonts w:ascii="Courier New" w:hAnsi="Courier New"/>
      </w:rPr>
    </w:lvl>
    <w:lvl w:ilvl="5" w:tplc="ED045326">
      <w:start w:val="1"/>
      <w:numFmt w:val="bullet"/>
      <w:lvlText w:val=""/>
      <w:lvlJc w:val="left"/>
      <w:pPr>
        <w:tabs>
          <w:tab w:val="num" w:pos="4320"/>
        </w:tabs>
        <w:ind w:left="4320" w:hanging="360"/>
      </w:pPr>
      <w:rPr>
        <w:rFonts w:ascii="Wingdings" w:hAnsi="Wingdings"/>
      </w:rPr>
    </w:lvl>
    <w:lvl w:ilvl="6" w:tplc="63F41B52">
      <w:start w:val="1"/>
      <w:numFmt w:val="bullet"/>
      <w:lvlText w:val=""/>
      <w:lvlJc w:val="left"/>
      <w:pPr>
        <w:tabs>
          <w:tab w:val="num" w:pos="5040"/>
        </w:tabs>
        <w:ind w:left="5040" w:hanging="360"/>
      </w:pPr>
      <w:rPr>
        <w:rFonts w:ascii="Symbol" w:hAnsi="Symbol"/>
      </w:rPr>
    </w:lvl>
    <w:lvl w:ilvl="7" w:tplc="8E003360">
      <w:start w:val="1"/>
      <w:numFmt w:val="bullet"/>
      <w:lvlText w:val="o"/>
      <w:lvlJc w:val="left"/>
      <w:pPr>
        <w:tabs>
          <w:tab w:val="num" w:pos="5760"/>
        </w:tabs>
        <w:ind w:left="5760" w:hanging="360"/>
      </w:pPr>
      <w:rPr>
        <w:rFonts w:ascii="Courier New" w:hAnsi="Courier New"/>
      </w:rPr>
    </w:lvl>
    <w:lvl w:ilvl="8" w:tplc="68D07008">
      <w:start w:val="1"/>
      <w:numFmt w:val="bullet"/>
      <w:lvlText w:val=""/>
      <w:lvlJc w:val="left"/>
      <w:pPr>
        <w:tabs>
          <w:tab w:val="num" w:pos="6480"/>
        </w:tabs>
        <w:ind w:left="6480" w:hanging="360"/>
      </w:pPr>
      <w:rPr>
        <w:rFonts w:ascii="Wingdings" w:hAnsi="Wingdings"/>
      </w:rPr>
    </w:lvl>
  </w:abstractNum>
  <w:abstractNum w:abstractNumId="56" w15:restartNumberingAfterBreak="0">
    <w:nsid w:val="00000039"/>
    <w:multiLevelType w:val="hybridMultilevel"/>
    <w:tmpl w:val="00000039"/>
    <w:lvl w:ilvl="0" w:tplc="AA621F24">
      <w:start w:val="1"/>
      <w:numFmt w:val="bullet"/>
      <w:lvlText w:val=""/>
      <w:lvlJc w:val="left"/>
      <w:pPr>
        <w:tabs>
          <w:tab w:val="num" w:pos="720"/>
        </w:tabs>
        <w:ind w:left="720" w:hanging="360"/>
      </w:pPr>
      <w:rPr>
        <w:rFonts w:ascii="Symbol" w:hAnsi="Symbol"/>
      </w:rPr>
    </w:lvl>
    <w:lvl w:ilvl="1" w:tplc="0F64D48E">
      <w:start w:val="1"/>
      <w:numFmt w:val="bullet"/>
      <w:lvlText w:val="o"/>
      <w:lvlJc w:val="left"/>
      <w:pPr>
        <w:tabs>
          <w:tab w:val="num" w:pos="1440"/>
        </w:tabs>
        <w:ind w:left="1440" w:hanging="360"/>
      </w:pPr>
      <w:rPr>
        <w:rFonts w:ascii="Courier New" w:hAnsi="Courier New"/>
      </w:rPr>
    </w:lvl>
    <w:lvl w:ilvl="2" w:tplc="0892124E">
      <w:start w:val="1"/>
      <w:numFmt w:val="bullet"/>
      <w:lvlText w:val=""/>
      <w:lvlJc w:val="left"/>
      <w:pPr>
        <w:tabs>
          <w:tab w:val="num" w:pos="2160"/>
        </w:tabs>
        <w:ind w:left="2160" w:hanging="360"/>
      </w:pPr>
      <w:rPr>
        <w:rFonts w:ascii="Wingdings" w:hAnsi="Wingdings"/>
      </w:rPr>
    </w:lvl>
    <w:lvl w:ilvl="3" w:tplc="B360E25E">
      <w:start w:val="1"/>
      <w:numFmt w:val="bullet"/>
      <w:lvlText w:val=""/>
      <w:lvlJc w:val="left"/>
      <w:pPr>
        <w:tabs>
          <w:tab w:val="num" w:pos="2880"/>
        </w:tabs>
        <w:ind w:left="2880" w:hanging="360"/>
      </w:pPr>
      <w:rPr>
        <w:rFonts w:ascii="Symbol" w:hAnsi="Symbol"/>
      </w:rPr>
    </w:lvl>
    <w:lvl w:ilvl="4" w:tplc="DC7E8F78">
      <w:start w:val="1"/>
      <w:numFmt w:val="bullet"/>
      <w:lvlText w:val="o"/>
      <w:lvlJc w:val="left"/>
      <w:pPr>
        <w:tabs>
          <w:tab w:val="num" w:pos="3600"/>
        </w:tabs>
        <w:ind w:left="3600" w:hanging="360"/>
      </w:pPr>
      <w:rPr>
        <w:rFonts w:ascii="Courier New" w:hAnsi="Courier New"/>
      </w:rPr>
    </w:lvl>
    <w:lvl w:ilvl="5" w:tplc="7400933C">
      <w:start w:val="1"/>
      <w:numFmt w:val="bullet"/>
      <w:lvlText w:val=""/>
      <w:lvlJc w:val="left"/>
      <w:pPr>
        <w:tabs>
          <w:tab w:val="num" w:pos="4320"/>
        </w:tabs>
        <w:ind w:left="4320" w:hanging="360"/>
      </w:pPr>
      <w:rPr>
        <w:rFonts w:ascii="Wingdings" w:hAnsi="Wingdings"/>
      </w:rPr>
    </w:lvl>
    <w:lvl w:ilvl="6" w:tplc="FAB804B4">
      <w:start w:val="1"/>
      <w:numFmt w:val="bullet"/>
      <w:lvlText w:val=""/>
      <w:lvlJc w:val="left"/>
      <w:pPr>
        <w:tabs>
          <w:tab w:val="num" w:pos="5040"/>
        </w:tabs>
        <w:ind w:left="5040" w:hanging="360"/>
      </w:pPr>
      <w:rPr>
        <w:rFonts w:ascii="Symbol" w:hAnsi="Symbol"/>
      </w:rPr>
    </w:lvl>
    <w:lvl w:ilvl="7" w:tplc="AF1682AC">
      <w:start w:val="1"/>
      <w:numFmt w:val="bullet"/>
      <w:lvlText w:val="o"/>
      <w:lvlJc w:val="left"/>
      <w:pPr>
        <w:tabs>
          <w:tab w:val="num" w:pos="5760"/>
        </w:tabs>
        <w:ind w:left="5760" w:hanging="360"/>
      </w:pPr>
      <w:rPr>
        <w:rFonts w:ascii="Courier New" w:hAnsi="Courier New"/>
      </w:rPr>
    </w:lvl>
    <w:lvl w:ilvl="8" w:tplc="71B6E44C">
      <w:start w:val="1"/>
      <w:numFmt w:val="bullet"/>
      <w:lvlText w:val=""/>
      <w:lvlJc w:val="left"/>
      <w:pPr>
        <w:tabs>
          <w:tab w:val="num" w:pos="6480"/>
        </w:tabs>
        <w:ind w:left="6480" w:hanging="360"/>
      </w:pPr>
      <w:rPr>
        <w:rFonts w:ascii="Wingdings" w:hAnsi="Wingdings"/>
      </w:rPr>
    </w:lvl>
  </w:abstractNum>
  <w:abstractNum w:abstractNumId="57" w15:restartNumberingAfterBreak="0">
    <w:nsid w:val="0000003A"/>
    <w:multiLevelType w:val="hybridMultilevel"/>
    <w:tmpl w:val="0000003A"/>
    <w:lvl w:ilvl="0" w:tplc="F6467BC2">
      <w:start w:val="1"/>
      <w:numFmt w:val="bullet"/>
      <w:lvlText w:val=""/>
      <w:lvlJc w:val="left"/>
      <w:pPr>
        <w:tabs>
          <w:tab w:val="num" w:pos="720"/>
        </w:tabs>
        <w:ind w:left="720" w:hanging="360"/>
      </w:pPr>
      <w:rPr>
        <w:rFonts w:ascii="Symbol" w:hAnsi="Symbol"/>
      </w:rPr>
    </w:lvl>
    <w:lvl w:ilvl="1" w:tplc="5838E55A">
      <w:start w:val="1"/>
      <w:numFmt w:val="bullet"/>
      <w:lvlText w:val="o"/>
      <w:lvlJc w:val="left"/>
      <w:pPr>
        <w:tabs>
          <w:tab w:val="num" w:pos="1440"/>
        </w:tabs>
        <w:ind w:left="1440" w:hanging="360"/>
      </w:pPr>
      <w:rPr>
        <w:rFonts w:ascii="Courier New" w:hAnsi="Courier New"/>
      </w:rPr>
    </w:lvl>
    <w:lvl w:ilvl="2" w:tplc="651E9172">
      <w:start w:val="1"/>
      <w:numFmt w:val="bullet"/>
      <w:lvlText w:val=""/>
      <w:lvlJc w:val="left"/>
      <w:pPr>
        <w:tabs>
          <w:tab w:val="num" w:pos="2160"/>
        </w:tabs>
        <w:ind w:left="2160" w:hanging="360"/>
      </w:pPr>
      <w:rPr>
        <w:rFonts w:ascii="Wingdings" w:hAnsi="Wingdings"/>
      </w:rPr>
    </w:lvl>
    <w:lvl w:ilvl="3" w:tplc="6A76905C">
      <w:start w:val="1"/>
      <w:numFmt w:val="bullet"/>
      <w:lvlText w:val=""/>
      <w:lvlJc w:val="left"/>
      <w:pPr>
        <w:tabs>
          <w:tab w:val="num" w:pos="2880"/>
        </w:tabs>
        <w:ind w:left="2880" w:hanging="360"/>
      </w:pPr>
      <w:rPr>
        <w:rFonts w:ascii="Symbol" w:hAnsi="Symbol"/>
      </w:rPr>
    </w:lvl>
    <w:lvl w:ilvl="4" w:tplc="BC129C08">
      <w:start w:val="1"/>
      <w:numFmt w:val="bullet"/>
      <w:lvlText w:val="o"/>
      <w:lvlJc w:val="left"/>
      <w:pPr>
        <w:tabs>
          <w:tab w:val="num" w:pos="3600"/>
        </w:tabs>
        <w:ind w:left="3600" w:hanging="360"/>
      </w:pPr>
      <w:rPr>
        <w:rFonts w:ascii="Courier New" w:hAnsi="Courier New"/>
      </w:rPr>
    </w:lvl>
    <w:lvl w:ilvl="5" w:tplc="82F2DF90">
      <w:start w:val="1"/>
      <w:numFmt w:val="bullet"/>
      <w:lvlText w:val=""/>
      <w:lvlJc w:val="left"/>
      <w:pPr>
        <w:tabs>
          <w:tab w:val="num" w:pos="4320"/>
        </w:tabs>
        <w:ind w:left="4320" w:hanging="360"/>
      </w:pPr>
      <w:rPr>
        <w:rFonts w:ascii="Wingdings" w:hAnsi="Wingdings"/>
      </w:rPr>
    </w:lvl>
    <w:lvl w:ilvl="6" w:tplc="314EE6AA">
      <w:start w:val="1"/>
      <w:numFmt w:val="bullet"/>
      <w:lvlText w:val=""/>
      <w:lvlJc w:val="left"/>
      <w:pPr>
        <w:tabs>
          <w:tab w:val="num" w:pos="5040"/>
        </w:tabs>
        <w:ind w:left="5040" w:hanging="360"/>
      </w:pPr>
      <w:rPr>
        <w:rFonts w:ascii="Symbol" w:hAnsi="Symbol"/>
      </w:rPr>
    </w:lvl>
    <w:lvl w:ilvl="7" w:tplc="B1B03BB6">
      <w:start w:val="1"/>
      <w:numFmt w:val="bullet"/>
      <w:lvlText w:val="o"/>
      <w:lvlJc w:val="left"/>
      <w:pPr>
        <w:tabs>
          <w:tab w:val="num" w:pos="5760"/>
        </w:tabs>
        <w:ind w:left="5760" w:hanging="360"/>
      </w:pPr>
      <w:rPr>
        <w:rFonts w:ascii="Courier New" w:hAnsi="Courier New"/>
      </w:rPr>
    </w:lvl>
    <w:lvl w:ilvl="8" w:tplc="4274C08A">
      <w:start w:val="1"/>
      <w:numFmt w:val="bullet"/>
      <w:lvlText w:val=""/>
      <w:lvlJc w:val="left"/>
      <w:pPr>
        <w:tabs>
          <w:tab w:val="num" w:pos="6480"/>
        </w:tabs>
        <w:ind w:left="6480" w:hanging="360"/>
      </w:pPr>
      <w:rPr>
        <w:rFonts w:ascii="Wingdings" w:hAnsi="Wingdings"/>
      </w:rPr>
    </w:lvl>
  </w:abstractNum>
  <w:abstractNum w:abstractNumId="58" w15:restartNumberingAfterBreak="0">
    <w:nsid w:val="0000003B"/>
    <w:multiLevelType w:val="hybridMultilevel"/>
    <w:tmpl w:val="0000003B"/>
    <w:lvl w:ilvl="0" w:tplc="06A67E8E">
      <w:start w:val="1"/>
      <w:numFmt w:val="bullet"/>
      <w:lvlText w:val=""/>
      <w:lvlJc w:val="left"/>
      <w:pPr>
        <w:tabs>
          <w:tab w:val="num" w:pos="720"/>
        </w:tabs>
        <w:ind w:left="720" w:hanging="360"/>
      </w:pPr>
      <w:rPr>
        <w:rFonts w:ascii="Symbol" w:hAnsi="Symbol"/>
      </w:rPr>
    </w:lvl>
    <w:lvl w:ilvl="1" w:tplc="6BD69070">
      <w:start w:val="1"/>
      <w:numFmt w:val="bullet"/>
      <w:lvlText w:val="o"/>
      <w:lvlJc w:val="left"/>
      <w:pPr>
        <w:tabs>
          <w:tab w:val="num" w:pos="1440"/>
        </w:tabs>
        <w:ind w:left="1440" w:hanging="360"/>
      </w:pPr>
      <w:rPr>
        <w:rFonts w:ascii="Courier New" w:hAnsi="Courier New"/>
      </w:rPr>
    </w:lvl>
    <w:lvl w:ilvl="2" w:tplc="B37658F0">
      <w:start w:val="1"/>
      <w:numFmt w:val="bullet"/>
      <w:lvlText w:val=""/>
      <w:lvlJc w:val="left"/>
      <w:pPr>
        <w:tabs>
          <w:tab w:val="num" w:pos="2160"/>
        </w:tabs>
        <w:ind w:left="2160" w:hanging="360"/>
      </w:pPr>
      <w:rPr>
        <w:rFonts w:ascii="Wingdings" w:hAnsi="Wingdings"/>
      </w:rPr>
    </w:lvl>
    <w:lvl w:ilvl="3" w:tplc="5DBEA12E">
      <w:start w:val="1"/>
      <w:numFmt w:val="bullet"/>
      <w:lvlText w:val=""/>
      <w:lvlJc w:val="left"/>
      <w:pPr>
        <w:tabs>
          <w:tab w:val="num" w:pos="2880"/>
        </w:tabs>
        <w:ind w:left="2880" w:hanging="360"/>
      </w:pPr>
      <w:rPr>
        <w:rFonts w:ascii="Symbol" w:hAnsi="Symbol"/>
      </w:rPr>
    </w:lvl>
    <w:lvl w:ilvl="4" w:tplc="EFCE66BE">
      <w:start w:val="1"/>
      <w:numFmt w:val="bullet"/>
      <w:lvlText w:val="o"/>
      <w:lvlJc w:val="left"/>
      <w:pPr>
        <w:tabs>
          <w:tab w:val="num" w:pos="3600"/>
        </w:tabs>
        <w:ind w:left="3600" w:hanging="360"/>
      </w:pPr>
      <w:rPr>
        <w:rFonts w:ascii="Courier New" w:hAnsi="Courier New"/>
      </w:rPr>
    </w:lvl>
    <w:lvl w:ilvl="5" w:tplc="136EDF5C">
      <w:start w:val="1"/>
      <w:numFmt w:val="bullet"/>
      <w:lvlText w:val=""/>
      <w:lvlJc w:val="left"/>
      <w:pPr>
        <w:tabs>
          <w:tab w:val="num" w:pos="4320"/>
        </w:tabs>
        <w:ind w:left="4320" w:hanging="360"/>
      </w:pPr>
      <w:rPr>
        <w:rFonts w:ascii="Wingdings" w:hAnsi="Wingdings"/>
      </w:rPr>
    </w:lvl>
    <w:lvl w:ilvl="6" w:tplc="4C42086A">
      <w:start w:val="1"/>
      <w:numFmt w:val="bullet"/>
      <w:lvlText w:val=""/>
      <w:lvlJc w:val="left"/>
      <w:pPr>
        <w:tabs>
          <w:tab w:val="num" w:pos="5040"/>
        </w:tabs>
        <w:ind w:left="5040" w:hanging="360"/>
      </w:pPr>
      <w:rPr>
        <w:rFonts w:ascii="Symbol" w:hAnsi="Symbol"/>
      </w:rPr>
    </w:lvl>
    <w:lvl w:ilvl="7" w:tplc="2C1EE084">
      <w:start w:val="1"/>
      <w:numFmt w:val="bullet"/>
      <w:lvlText w:val="o"/>
      <w:lvlJc w:val="left"/>
      <w:pPr>
        <w:tabs>
          <w:tab w:val="num" w:pos="5760"/>
        </w:tabs>
        <w:ind w:left="5760" w:hanging="360"/>
      </w:pPr>
      <w:rPr>
        <w:rFonts w:ascii="Courier New" w:hAnsi="Courier New"/>
      </w:rPr>
    </w:lvl>
    <w:lvl w:ilvl="8" w:tplc="C5B2AF70">
      <w:start w:val="1"/>
      <w:numFmt w:val="bullet"/>
      <w:lvlText w:val=""/>
      <w:lvlJc w:val="left"/>
      <w:pPr>
        <w:tabs>
          <w:tab w:val="num" w:pos="6480"/>
        </w:tabs>
        <w:ind w:left="6480" w:hanging="360"/>
      </w:pPr>
      <w:rPr>
        <w:rFonts w:ascii="Wingdings" w:hAnsi="Wingdings"/>
      </w:rPr>
    </w:lvl>
  </w:abstractNum>
  <w:abstractNum w:abstractNumId="59" w15:restartNumberingAfterBreak="0">
    <w:nsid w:val="0000003C"/>
    <w:multiLevelType w:val="hybridMultilevel"/>
    <w:tmpl w:val="0000003C"/>
    <w:lvl w:ilvl="0" w:tplc="0F8601B2">
      <w:start w:val="1"/>
      <w:numFmt w:val="bullet"/>
      <w:lvlText w:val=""/>
      <w:lvlJc w:val="left"/>
      <w:pPr>
        <w:tabs>
          <w:tab w:val="num" w:pos="720"/>
        </w:tabs>
        <w:ind w:left="720" w:hanging="360"/>
      </w:pPr>
      <w:rPr>
        <w:rFonts w:ascii="Symbol" w:hAnsi="Symbol"/>
      </w:rPr>
    </w:lvl>
    <w:lvl w:ilvl="1" w:tplc="4ED84658">
      <w:start w:val="1"/>
      <w:numFmt w:val="bullet"/>
      <w:lvlText w:val="o"/>
      <w:lvlJc w:val="left"/>
      <w:pPr>
        <w:tabs>
          <w:tab w:val="num" w:pos="1440"/>
        </w:tabs>
        <w:ind w:left="1440" w:hanging="360"/>
      </w:pPr>
      <w:rPr>
        <w:rFonts w:ascii="Courier New" w:hAnsi="Courier New"/>
      </w:rPr>
    </w:lvl>
    <w:lvl w:ilvl="2" w:tplc="20F81FB8">
      <w:start w:val="1"/>
      <w:numFmt w:val="bullet"/>
      <w:lvlText w:val=""/>
      <w:lvlJc w:val="left"/>
      <w:pPr>
        <w:tabs>
          <w:tab w:val="num" w:pos="2160"/>
        </w:tabs>
        <w:ind w:left="2160" w:hanging="360"/>
      </w:pPr>
      <w:rPr>
        <w:rFonts w:ascii="Wingdings" w:hAnsi="Wingdings"/>
      </w:rPr>
    </w:lvl>
    <w:lvl w:ilvl="3" w:tplc="3B743E22">
      <w:start w:val="1"/>
      <w:numFmt w:val="bullet"/>
      <w:lvlText w:val=""/>
      <w:lvlJc w:val="left"/>
      <w:pPr>
        <w:tabs>
          <w:tab w:val="num" w:pos="2880"/>
        </w:tabs>
        <w:ind w:left="2880" w:hanging="360"/>
      </w:pPr>
      <w:rPr>
        <w:rFonts w:ascii="Symbol" w:hAnsi="Symbol"/>
      </w:rPr>
    </w:lvl>
    <w:lvl w:ilvl="4" w:tplc="FDB830D4">
      <w:start w:val="1"/>
      <w:numFmt w:val="bullet"/>
      <w:lvlText w:val="o"/>
      <w:lvlJc w:val="left"/>
      <w:pPr>
        <w:tabs>
          <w:tab w:val="num" w:pos="3600"/>
        </w:tabs>
        <w:ind w:left="3600" w:hanging="360"/>
      </w:pPr>
      <w:rPr>
        <w:rFonts w:ascii="Courier New" w:hAnsi="Courier New"/>
      </w:rPr>
    </w:lvl>
    <w:lvl w:ilvl="5" w:tplc="7D6E8474">
      <w:start w:val="1"/>
      <w:numFmt w:val="bullet"/>
      <w:lvlText w:val=""/>
      <w:lvlJc w:val="left"/>
      <w:pPr>
        <w:tabs>
          <w:tab w:val="num" w:pos="4320"/>
        </w:tabs>
        <w:ind w:left="4320" w:hanging="360"/>
      </w:pPr>
      <w:rPr>
        <w:rFonts w:ascii="Wingdings" w:hAnsi="Wingdings"/>
      </w:rPr>
    </w:lvl>
    <w:lvl w:ilvl="6" w:tplc="ECD2C1B8">
      <w:start w:val="1"/>
      <w:numFmt w:val="bullet"/>
      <w:lvlText w:val=""/>
      <w:lvlJc w:val="left"/>
      <w:pPr>
        <w:tabs>
          <w:tab w:val="num" w:pos="5040"/>
        </w:tabs>
        <w:ind w:left="5040" w:hanging="360"/>
      </w:pPr>
      <w:rPr>
        <w:rFonts w:ascii="Symbol" w:hAnsi="Symbol"/>
      </w:rPr>
    </w:lvl>
    <w:lvl w:ilvl="7" w:tplc="50E61666">
      <w:start w:val="1"/>
      <w:numFmt w:val="bullet"/>
      <w:lvlText w:val="o"/>
      <w:lvlJc w:val="left"/>
      <w:pPr>
        <w:tabs>
          <w:tab w:val="num" w:pos="5760"/>
        </w:tabs>
        <w:ind w:left="5760" w:hanging="360"/>
      </w:pPr>
      <w:rPr>
        <w:rFonts w:ascii="Courier New" w:hAnsi="Courier New"/>
      </w:rPr>
    </w:lvl>
    <w:lvl w:ilvl="8" w:tplc="B5F88AFC">
      <w:start w:val="1"/>
      <w:numFmt w:val="bullet"/>
      <w:lvlText w:val=""/>
      <w:lvlJc w:val="left"/>
      <w:pPr>
        <w:tabs>
          <w:tab w:val="num" w:pos="6480"/>
        </w:tabs>
        <w:ind w:left="6480" w:hanging="360"/>
      </w:pPr>
      <w:rPr>
        <w:rFonts w:ascii="Wingdings" w:hAnsi="Wingdings"/>
      </w:rPr>
    </w:lvl>
  </w:abstractNum>
  <w:abstractNum w:abstractNumId="60" w15:restartNumberingAfterBreak="0">
    <w:nsid w:val="0000003D"/>
    <w:multiLevelType w:val="hybridMultilevel"/>
    <w:tmpl w:val="0000003D"/>
    <w:lvl w:ilvl="0" w:tplc="DF149752">
      <w:start w:val="1"/>
      <w:numFmt w:val="bullet"/>
      <w:lvlText w:val=""/>
      <w:lvlJc w:val="left"/>
      <w:pPr>
        <w:tabs>
          <w:tab w:val="num" w:pos="720"/>
        </w:tabs>
        <w:ind w:left="720" w:hanging="360"/>
      </w:pPr>
      <w:rPr>
        <w:rFonts w:ascii="Symbol" w:hAnsi="Symbol"/>
      </w:rPr>
    </w:lvl>
    <w:lvl w:ilvl="1" w:tplc="CEA6439C">
      <w:start w:val="1"/>
      <w:numFmt w:val="bullet"/>
      <w:lvlText w:val="o"/>
      <w:lvlJc w:val="left"/>
      <w:pPr>
        <w:tabs>
          <w:tab w:val="num" w:pos="1440"/>
        </w:tabs>
        <w:ind w:left="1440" w:hanging="360"/>
      </w:pPr>
      <w:rPr>
        <w:rFonts w:ascii="Courier New" w:hAnsi="Courier New"/>
      </w:rPr>
    </w:lvl>
    <w:lvl w:ilvl="2" w:tplc="1A28DAC4">
      <w:start w:val="1"/>
      <w:numFmt w:val="bullet"/>
      <w:lvlText w:val=""/>
      <w:lvlJc w:val="left"/>
      <w:pPr>
        <w:tabs>
          <w:tab w:val="num" w:pos="2160"/>
        </w:tabs>
        <w:ind w:left="2160" w:hanging="360"/>
      </w:pPr>
      <w:rPr>
        <w:rFonts w:ascii="Wingdings" w:hAnsi="Wingdings"/>
      </w:rPr>
    </w:lvl>
    <w:lvl w:ilvl="3" w:tplc="52342E74">
      <w:start w:val="1"/>
      <w:numFmt w:val="bullet"/>
      <w:lvlText w:val=""/>
      <w:lvlJc w:val="left"/>
      <w:pPr>
        <w:tabs>
          <w:tab w:val="num" w:pos="2880"/>
        </w:tabs>
        <w:ind w:left="2880" w:hanging="360"/>
      </w:pPr>
      <w:rPr>
        <w:rFonts w:ascii="Symbol" w:hAnsi="Symbol"/>
      </w:rPr>
    </w:lvl>
    <w:lvl w:ilvl="4" w:tplc="6D4EE0AE">
      <w:start w:val="1"/>
      <w:numFmt w:val="bullet"/>
      <w:lvlText w:val="o"/>
      <w:lvlJc w:val="left"/>
      <w:pPr>
        <w:tabs>
          <w:tab w:val="num" w:pos="3600"/>
        </w:tabs>
        <w:ind w:left="3600" w:hanging="360"/>
      </w:pPr>
      <w:rPr>
        <w:rFonts w:ascii="Courier New" w:hAnsi="Courier New"/>
      </w:rPr>
    </w:lvl>
    <w:lvl w:ilvl="5" w:tplc="1BD87C52">
      <w:start w:val="1"/>
      <w:numFmt w:val="bullet"/>
      <w:lvlText w:val=""/>
      <w:lvlJc w:val="left"/>
      <w:pPr>
        <w:tabs>
          <w:tab w:val="num" w:pos="4320"/>
        </w:tabs>
        <w:ind w:left="4320" w:hanging="360"/>
      </w:pPr>
      <w:rPr>
        <w:rFonts w:ascii="Wingdings" w:hAnsi="Wingdings"/>
      </w:rPr>
    </w:lvl>
    <w:lvl w:ilvl="6" w:tplc="F2A8DAE2">
      <w:start w:val="1"/>
      <w:numFmt w:val="bullet"/>
      <w:lvlText w:val=""/>
      <w:lvlJc w:val="left"/>
      <w:pPr>
        <w:tabs>
          <w:tab w:val="num" w:pos="5040"/>
        </w:tabs>
        <w:ind w:left="5040" w:hanging="360"/>
      </w:pPr>
      <w:rPr>
        <w:rFonts w:ascii="Symbol" w:hAnsi="Symbol"/>
      </w:rPr>
    </w:lvl>
    <w:lvl w:ilvl="7" w:tplc="D0CCBAE4">
      <w:start w:val="1"/>
      <w:numFmt w:val="bullet"/>
      <w:lvlText w:val="o"/>
      <w:lvlJc w:val="left"/>
      <w:pPr>
        <w:tabs>
          <w:tab w:val="num" w:pos="5760"/>
        </w:tabs>
        <w:ind w:left="5760" w:hanging="360"/>
      </w:pPr>
      <w:rPr>
        <w:rFonts w:ascii="Courier New" w:hAnsi="Courier New"/>
      </w:rPr>
    </w:lvl>
    <w:lvl w:ilvl="8" w:tplc="3E98D8C4">
      <w:start w:val="1"/>
      <w:numFmt w:val="bullet"/>
      <w:lvlText w:val=""/>
      <w:lvlJc w:val="left"/>
      <w:pPr>
        <w:tabs>
          <w:tab w:val="num" w:pos="6480"/>
        </w:tabs>
        <w:ind w:left="6480" w:hanging="360"/>
      </w:pPr>
      <w:rPr>
        <w:rFonts w:ascii="Wingdings" w:hAnsi="Wingdings"/>
      </w:rPr>
    </w:lvl>
  </w:abstractNum>
  <w:abstractNum w:abstractNumId="61" w15:restartNumberingAfterBreak="0">
    <w:nsid w:val="0000003E"/>
    <w:multiLevelType w:val="hybridMultilevel"/>
    <w:tmpl w:val="0000003E"/>
    <w:lvl w:ilvl="0" w:tplc="24484884">
      <w:start w:val="1"/>
      <w:numFmt w:val="bullet"/>
      <w:lvlText w:val=""/>
      <w:lvlJc w:val="left"/>
      <w:pPr>
        <w:tabs>
          <w:tab w:val="num" w:pos="720"/>
        </w:tabs>
        <w:ind w:left="720" w:hanging="360"/>
      </w:pPr>
      <w:rPr>
        <w:rFonts w:ascii="Symbol" w:hAnsi="Symbol"/>
      </w:rPr>
    </w:lvl>
    <w:lvl w:ilvl="1" w:tplc="81840AD4">
      <w:start w:val="1"/>
      <w:numFmt w:val="bullet"/>
      <w:lvlText w:val="o"/>
      <w:lvlJc w:val="left"/>
      <w:pPr>
        <w:tabs>
          <w:tab w:val="num" w:pos="1440"/>
        </w:tabs>
        <w:ind w:left="1440" w:hanging="360"/>
      </w:pPr>
      <w:rPr>
        <w:rFonts w:ascii="Courier New" w:hAnsi="Courier New"/>
      </w:rPr>
    </w:lvl>
    <w:lvl w:ilvl="2" w:tplc="AB62446A">
      <w:start w:val="1"/>
      <w:numFmt w:val="bullet"/>
      <w:lvlText w:val=""/>
      <w:lvlJc w:val="left"/>
      <w:pPr>
        <w:tabs>
          <w:tab w:val="num" w:pos="2160"/>
        </w:tabs>
        <w:ind w:left="2160" w:hanging="360"/>
      </w:pPr>
      <w:rPr>
        <w:rFonts w:ascii="Wingdings" w:hAnsi="Wingdings"/>
      </w:rPr>
    </w:lvl>
    <w:lvl w:ilvl="3" w:tplc="23D89146">
      <w:start w:val="1"/>
      <w:numFmt w:val="bullet"/>
      <w:lvlText w:val=""/>
      <w:lvlJc w:val="left"/>
      <w:pPr>
        <w:tabs>
          <w:tab w:val="num" w:pos="2880"/>
        </w:tabs>
        <w:ind w:left="2880" w:hanging="360"/>
      </w:pPr>
      <w:rPr>
        <w:rFonts w:ascii="Symbol" w:hAnsi="Symbol"/>
      </w:rPr>
    </w:lvl>
    <w:lvl w:ilvl="4" w:tplc="A9E0835E">
      <w:start w:val="1"/>
      <w:numFmt w:val="bullet"/>
      <w:lvlText w:val="o"/>
      <w:lvlJc w:val="left"/>
      <w:pPr>
        <w:tabs>
          <w:tab w:val="num" w:pos="3600"/>
        </w:tabs>
        <w:ind w:left="3600" w:hanging="360"/>
      </w:pPr>
      <w:rPr>
        <w:rFonts w:ascii="Courier New" w:hAnsi="Courier New"/>
      </w:rPr>
    </w:lvl>
    <w:lvl w:ilvl="5" w:tplc="3AA4F898">
      <w:start w:val="1"/>
      <w:numFmt w:val="bullet"/>
      <w:lvlText w:val=""/>
      <w:lvlJc w:val="left"/>
      <w:pPr>
        <w:tabs>
          <w:tab w:val="num" w:pos="4320"/>
        </w:tabs>
        <w:ind w:left="4320" w:hanging="360"/>
      </w:pPr>
      <w:rPr>
        <w:rFonts w:ascii="Wingdings" w:hAnsi="Wingdings"/>
      </w:rPr>
    </w:lvl>
    <w:lvl w:ilvl="6" w:tplc="A386F540">
      <w:start w:val="1"/>
      <w:numFmt w:val="bullet"/>
      <w:lvlText w:val=""/>
      <w:lvlJc w:val="left"/>
      <w:pPr>
        <w:tabs>
          <w:tab w:val="num" w:pos="5040"/>
        </w:tabs>
        <w:ind w:left="5040" w:hanging="360"/>
      </w:pPr>
      <w:rPr>
        <w:rFonts w:ascii="Symbol" w:hAnsi="Symbol"/>
      </w:rPr>
    </w:lvl>
    <w:lvl w:ilvl="7" w:tplc="20C0EC46">
      <w:start w:val="1"/>
      <w:numFmt w:val="bullet"/>
      <w:lvlText w:val="o"/>
      <w:lvlJc w:val="left"/>
      <w:pPr>
        <w:tabs>
          <w:tab w:val="num" w:pos="5760"/>
        </w:tabs>
        <w:ind w:left="5760" w:hanging="360"/>
      </w:pPr>
      <w:rPr>
        <w:rFonts w:ascii="Courier New" w:hAnsi="Courier New"/>
      </w:rPr>
    </w:lvl>
    <w:lvl w:ilvl="8" w:tplc="FDF64A2E">
      <w:start w:val="1"/>
      <w:numFmt w:val="bullet"/>
      <w:lvlText w:val=""/>
      <w:lvlJc w:val="left"/>
      <w:pPr>
        <w:tabs>
          <w:tab w:val="num" w:pos="6480"/>
        </w:tabs>
        <w:ind w:left="6480" w:hanging="360"/>
      </w:pPr>
      <w:rPr>
        <w:rFonts w:ascii="Wingdings" w:hAnsi="Wingdings"/>
      </w:rPr>
    </w:lvl>
  </w:abstractNum>
  <w:abstractNum w:abstractNumId="62" w15:restartNumberingAfterBreak="0">
    <w:nsid w:val="0000003F"/>
    <w:multiLevelType w:val="hybridMultilevel"/>
    <w:tmpl w:val="0000003F"/>
    <w:lvl w:ilvl="0" w:tplc="F0B63A2A">
      <w:start w:val="1"/>
      <w:numFmt w:val="bullet"/>
      <w:lvlText w:val=""/>
      <w:lvlJc w:val="left"/>
      <w:pPr>
        <w:tabs>
          <w:tab w:val="num" w:pos="720"/>
        </w:tabs>
        <w:ind w:left="720" w:hanging="360"/>
      </w:pPr>
      <w:rPr>
        <w:rFonts w:ascii="Symbol" w:hAnsi="Symbol"/>
      </w:rPr>
    </w:lvl>
    <w:lvl w:ilvl="1" w:tplc="ECBA3AA8">
      <w:start w:val="1"/>
      <w:numFmt w:val="bullet"/>
      <w:lvlText w:val="o"/>
      <w:lvlJc w:val="left"/>
      <w:pPr>
        <w:tabs>
          <w:tab w:val="num" w:pos="1440"/>
        </w:tabs>
        <w:ind w:left="1440" w:hanging="360"/>
      </w:pPr>
      <w:rPr>
        <w:rFonts w:ascii="Courier New" w:hAnsi="Courier New"/>
      </w:rPr>
    </w:lvl>
    <w:lvl w:ilvl="2" w:tplc="C8CE045E">
      <w:start w:val="1"/>
      <w:numFmt w:val="bullet"/>
      <w:lvlText w:val=""/>
      <w:lvlJc w:val="left"/>
      <w:pPr>
        <w:tabs>
          <w:tab w:val="num" w:pos="2160"/>
        </w:tabs>
        <w:ind w:left="2160" w:hanging="360"/>
      </w:pPr>
      <w:rPr>
        <w:rFonts w:ascii="Wingdings" w:hAnsi="Wingdings"/>
      </w:rPr>
    </w:lvl>
    <w:lvl w:ilvl="3" w:tplc="EDFA33EE">
      <w:start w:val="1"/>
      <w:numFmt w:val="bullet"/>
      <w:lvlText w:val=""/>
      <w:lvlJc w:val="left"/>
      <w:pPr>
        <w:tabs>
          <w:tab w:val="num" w:pos="2880"/>
        </w:tabs>
        <w:ind w:left="2880" w:hanging="360"/>
      </w:pPr>
      <w:rPr>
        <w:rFonts w:ascii="Symbol" w:hAnsi="Symbol"/>
      </w:rPr>
    </w:lvl>
    <w:lvl w:ilvl="4" w:tplc="9878C8A4">
      <w:start w:val="1"/>
      <w:numFmt w:val="bullet"/>
      <w:lvlText w:val="o"/>
      <w:lvlJc w:val="left"/>
      <w:pPr>
        <w:tabs>
          <w:tab w:val="num" w:pos="3600"/>
        </w:tabs>
        <w:ind w:left="3600" w:hanging="360"/>
      </w:pPr>
      <w:rPr>
        <w:rFonts w:ascii="Courier New" w:hAnsi="Courier New"/>
      </w:rPr>
    </w:lvl>
    <w:lvl w:ilvl="5" w:tplc="F7A4E0FA">
      <w:start w:val="1"/>
      <w:numFmt w:val="bullet"/>
      <w:lvlText w:val=""/>
      <w:lvlJc w:val="left"/>
      <w:pPr>
        <w:tabs>
          <w:tab w:val="num" w:pos="4320"/>
        </w:tabs>
        <w:ind w:left="4320" w:hanging="360"/>
      </w:pPr>
      <w:rPr>
        <w:rFonts w:ascii="Wingdings" w:hAnsi="Wingdings"/>
      </w:rPr>
    </w:lvl>
    <w:lvl w:ilvl="6" w:tplc="8B1AF9B8">
      <w:start w:val="1"/>
      <w:numFmt w:val="bullet"/>
      <w:lvlText w:val=""/>
      <w:lvlJc w:val="left"/>
      <w:pPr>
        <w:tabs>
          <w:tab w:val="num" w:pos="5040"/>
        </w:tabs>
        <w:ind w:left="5040" w:hanging="360"/>
      </w:pPr>
      <w:rPr>
        <w:rFonts w:ascii="Symbol" w:hAnsi="Symbol"/>
      </w:rPr>
    </w:lvl>
    <w:lvl w:ilvl="7" w:tplc="AB0441BC">
      <w:start w:val="1"/>
      <w:numFmt w:val="bullet"/>
      <w:lvlText w:val="o"/>
      <w:lvlJc w:val="left"/>
      <w:pPr>
        <w:tabs>
          <w:tab w:val="num" w:pos="5760"/>
        </w:tabs>
        <w:ind w:left="5760" w:hanging="360"/>
      </w:pPr>
      <w:rPr>
        <w:rFonts w:ascii="Courier New" w:hAnsi="Courier New"/>
      </w:rPr>
    </w:lvl>
    <w:lvl w:ilvl="8" w:tplc="38ACACFA">
      <w:start w:val="1"/>
      <w:numFmt w:val="bullet"/>
      <w:lvlText w:val=""/>
      <w:lvlJc w:val="left"/>
      <w:pPr>
        <w:tabs>
          <w:tab w:val="num" w:pos="6480"/>
        </w:tabs>
        <w:ind w:left="6480" w:hanging="360"/>
      </w:pPr>
      <w:rPr>
        <w:rFonts w:ascii="Wingdings" w:hAnsi="Wingdings"/>
      </w:rPr>
    </w:lvl>
  </w:abstractNum>
  <w:abstractNum w:abstractNumId="63" w15:restartNumberingAfterBreak="0">
    <w:nsid w:val="00000040"/>
    <w:multiLevelType w:val="hybridMultilevel"/>
    <w:tmpl w:val="00000040"/>
    <w:lvl w:ilvl="0" w:tplc="87BE2D38">
      <w:start w:val="1"/>
      <w:numFmt w:val="bullet"/>
      <w:lvlText w:val=""/>
      <w:lvlJc w:val="left"/>
      <w:pPr>
        <w:tabs>
          <w:tab w:val="num" w:pos="720"/>
        </w:tabs>
        <w:ind w:left="720" w:hanging="360"/>
      </w:pPr>
      <w:rPr>
        <w:rFonts w:ascii="Symbol" w:hAnsi="Symbol"/>
      </w:rPr>
    </w:lvl>
    <w:lvl w:ilvl="1" w:tplc="1E065238">
      <w:start w:val="1"/>
      <w:numFmt w:val="bullet"/>
      <w:lvlText w:val="o"/>
      <w:lvlJc w:val="left"/>
      <w:pPr>
        <w:tabs>
          <w:tab w:val="num" w:pos="1440"/>
        </w:tabs>
        <w:ind w:left="1440" w:hanging="360"/>
      </w:pPr>
      <w:rPr>
        <w:rFonts w:ascii="Courier New" w:hAnsi="Courier New"/>
      </w:rPr>
    </w:lvl>
    <w:lvl w:ilvl="2" w:tplc="8BF6D2E4">
      <w:start w:val="1"/>
      <w:numFmt w:val="bullet"/>
      <w:lvlText w:val=""/>
      <w:lvlJc w:val="left"/>
      <w:pPr>
        <w:tabs>
          <w:tab w:val="num" w:pos="2160"/>
        </w:tabs>
        <w:ind w:left="2160" w:hanging="360"/>
      </w:pPr>
      <w:rPr>
        <w:rFonts w:ascii="Wingdings" w:hAnsi="Wingdings"/>
      </w:rPr>
    </w:lvl>
    <w:lvl w:ilvl="3" w:tplc="07521C50">
      <w:start w:val="1"/>
      <w:numFmt w:val="bullet"/>
      <w:lvlText w:val=""/>
      <w:lvlJc w:val="left"/>
      <w:pPr>
        <w:tabs>
          <w:tab w:val="num" w:pos="2880"/>
        </w:tabs>
        <w:ind w:left="2880" w:hanging="360"/>
      </w:pPr>
      <w:rPr>
        <w:rFonts w:ascii="Symbol" w:hAnsi="Symbol"/>
      </w:rPr>
    </w:lvl>
    <w:lvl w:ilvl="4" w:tplc="83A0065E">
      <w:start w:val="1"/>
      <w:numFmt w:val="bullet"/>
      <w:lvlText w:val="o"/>
      <w:lvlJc w:val="left"/>
      <w:pPr>
        <w:tabs>
          <w:tab w:val="num" w:pos="3600"/>
        </w:tabs>
        <w:ind w:left="3600" w:hanging="360"/>
      </w:pPr>
      <w:rPr>
        <w:rFonts w:ascii="Courier New" w:hAnsi="Courier New"/>
      </w:rPr>
    </w:lvl>
    <w:lvl w:ilvl="5" w:tplc="A81230EC">
      <w:start w:val="1"/>
      <w:numFmt w:val="bullet"/>
      <w:lvlText w:val=""/>
      <w:lvlJc w:val="left"/>
      <w:pPr>
        <w:tabs>
          <w:tab w:val="num" w:pos="4320"/>
        </w:tabs>
        <w:ind w:left="4320" w:hanging="360"/>
      </w:pPr>
      <w:rPr>
        <w:rFonts w:ascii="Wingdings" w:hAnsi="Wingdings"/>
      </w:rPr>
    </w:lvl>
    <w:lvl w:ilvl="6" w:tplc="30465A46">
      <w:start w:val="1"/>
      <w:numFmt w:val="bullet"/>
      <w:lvlText w:val=""/>
      <w:lvlJc w:val="left"/>
      <w:pPr>
        <w:tabs>
          <w:tab w:val="num" w:pos="5040"/>
        </w:tabs>
        <w:ind w:left="5040" w:hanging="360"/>
      </w:pPr>
      <w:rPr>
        <w:rFonts w:ascii="Symbol" w:hAnsi="Symbol"/>
      </w:rPr>
    </w:lvl>
    <w:lvl w:ilvl="7" w:tplc="98EE5496">
      <w:start w:val="1"/>
      <w:numFmt w:val="bullet"/>
      <w:lvlText w:val="o"/>
      <w:lvlJc w:val="left"/>
      <w:pPr>
        <w:tabs>
          <w:tab w:val="num" w:pos="5760"/>
        </w:tabs>
        <w:ind w:left="5760" w:hanging="360"/>
      </w:pPr>
      <w:rPr>
        <w:rFonts w:ascii="Courier New" w:hAnsi="Courier New"/>
      </w:rPr>
    </w:lvl>
    <w:lvl w:ilvl="8" w:tplc="564C3084">
      <w:start w:val="1"/>
      <w:numFmt w:val="bullet"/>
      <w:lvlText w:val=""/>
      <w:lvlJc w:val="left"/>
      <w:pPr>
        <w:tabs>
          <w:tab w:val="num" w:pos="6480"/>
        </w:tabs>
        <w:ind w:left="6480" w:hanging="360"/>
      </w:pPr>
      <w:rPr>
        <w:rFonts w:ascii="Wingdings" w:hAnsi="Wingdings"/>
      </w:rPr>
    </w:lvl>
  </w:abstractNum>
  <w:abstractNum w:abstractNumId="64" w15:restartNumberingAfterBreak="0">
    <w:nsid w:val="00000041"/>
    <w:multiLevelType w:val="hybridMultilevel"/>
    <w:tmpl w:val="00000041"/>
    <w:lvl w:ilvl="0" w:tplc="E3749DC0">
      <w:start w:val="1"/>
      <w:numFmt w:val="bullet"/>
      <w:lvlText w:val=""/>
      <w:lvlJc w:val="left"/>
      <w:pPr>
        <w:tabs>
          <w:tab w:val="num" w:pos="720"/>
        </w:tabs>
        <w:ind w:left="720" w:hanging="360"/>
      </w:pPr>
      <w:rPr>
        <w:rFonts w:ascii="Symbol" w:hAnsi="Symbol"/>
      </w:rPr>
    </w:lvl>
    <w:lvl w:ilvl="1" w:tplc="5FCA465A">
      <w:start w:val="1"/>
      <w:numFmt w:val="bullet"/>
      <w:lvlText w:val="o"/>
      <w:lvlJc w:val="left"/>
      <w:pPr>
        <w:tabs>
          <w:tab w:val="num" w:pos="1440"/>
        </w:tabs>
        <w:ind w:left="1440" w:hanging="360"/>
      </w:pPr>
      <w:rPr>
        <w:rFonts w:ascii="Courier New" w:hAnsi="Courier New"/>
      </w:rPr>
    </w:lvl>
    <w:lvl w:ilvl="2" w:tplc="79D66756">
      <w:start w:val="1"/>
      <w:numFmt w:val="bullet"/>
      <w:lvlText w:val=""/>
      <w:lvlJc w:val="left"/>
      <w:pPr>
        <w:tabs>
          <w:tab w:val="num" w:pos="2160"/>
        </w:tabs>
        <w:ind w:left="2160" w:hanging="360"/>
      </w:pPr>
      <w:rPr>
        <w:rFonts w:ascii="Wingdings" w:hAnsi="Wingdings"/>
      </w:rPr>
    </w:lvl>
    <w:lvl w:ilvl="3" w:tplc="D0282BBA">
      <w:start w:val="1"/>
      <w:numFmt w:val="bullet"/>
      <w:lvlText w:val=""/>
      <w:lvlJc w:val="left"/>
      <w:pPr>
        <w:tabs>
          <w:tab w:val="num" w:pos="2880"/>
        </w:tabs>
        <w:ind w:left="2880" w:hanging="360"/>
      </w:pPr>
      <w:rPr>
        <w:rFonts w:ascii="Symbol" w:hAnsi="Symbol"/>
      </w:rPr>
    </w:lvl>
    <w:lvl w:ilvl="4" w:tplc="D9E255DE">
      <w:start w:val="1"/>
      <w:numFmt w:val="bullet"/>
      <w:lvlText w:val="o"/>
      <w:lvlJc w:val="left"/>
      <w:pPr>
        <w:tabs>
          <w:tab w:val="num" w:pos="3600"/>
        </w:tabs>
        <w:ind w:left="3600" w:hanging="360"/>
      </w:pPr>
      <w:rPr>
        <w:rFonts w:ascii="Courier New" w:hAnsi="Courier New"/>
      </w:rPr>
    </w:lvl>
    <w:lvl w:ilvl="5" w:tplc="BBD8E03A">
      <w:start w:val="1"/>
      <w:numFmt w:val="bullet"/>
      <w:lvlText w:val=""/>
      <w:lvlJc w:val="left"/>
      <w:pPr>
        <w:tabs>
          <w:tab w:val="num" w:pos="4320"/>
        </w:tabs>
        <w:ind w:left="4320" w:hanging="360"/>
      </w:pPr>
      <w:rPr>
        <w:rFonts w:ascii="Wingdings" w:hAnsi="Wingdings"/>
      </w:rPr>
    </w:lvl>
    <w:lvl w:ilvl="6" w:tplc="A9D4BD40">
      <w:start w:val="1"/>
      <w:numFmt w:val="bullet"/>
      <w:lvlText w:val=""/>
      <w:lvlJc w:val="left"/>
      <w:pPr>
        <w:tabs>
          <w:tab w:val="num" w:pos="5040"/>
        </w:tabs>
        <w:ind w:left="5040" w:hanging="360"/>
      </w:pPr>
      <w:rPr>
        <w:rFonts w:ascii="Symbol" w:hAnsi="Symbol"/>
      </w:rPr>
    </w:lvl>
    <w:lvl w:ilvl="7" w:tplc="BB541948">
      <w:start w:val="1"/>
      <w:numFmt w:val="bullet"/>
      <w:lvlText w:val="o"/>
      <w:lvlJc w:val="left"/>
      <w:pPr>
        <w:tabs>
          <w:tab w:val="num" w:pos="5760"/>
        </w:tabs>
        <w:ind w:left="5760" w:hanging="360"/>
      </w:pPr>
      <w:rPr>
        <w:rFonts w:ascii="Courier New" w:hAnsi="Courier New"/>
      </w:rPr>
    </w:lvl>
    <w:lvl w:ilvl="8" w:tplc="673283E4">
      <w:start w:val="1"/>
      <w:numFmt w:val="bullet"/>
      <w:lvlText w:val=""/>
      <w:lvlJc w:val="left"/>
      <w:pPr>
        <w:tabs>
          <w:tab w:val="num" w:pos="6480"/>
        </w:tabs>
        <w:ind w:left="6480" w:hanging="360"/>
      </w:pPr>
      <w:rPr>
        <w:rFonts w:ascii="Wingdings" w:hAnsi="Wingdings"/>
      </w:rPr>
    </w:lvl>
  </w:abstractNum>
  <w:abstractNum w:abstractNumId="65" w15:restartNumberingAfterBreak="0">
    <w:nsid w:val="00000042"/>
    <w:multiLevelType w:val="hybridMultilevel"/>
    <w:tmpl w:val="00000042"/>
    <w:lvl w:ilvl="0" w:tplc="84B8EF84">
      <w:start w:val="1"/>
      <w:numFmt w:val="bullet"/>
      <w:lvlText w:val=""/>
      <w:lvlJc w:val="left"/>
      <w:pPr>
        <w:tabs>
          <w:tab w:val="num" w:pos="720"/>
        </w:tabs>
        <w:ind w:left="720" w:hanging="360"/>
      </w:pPr>
      <w:rPr>
        <w:rFonts w:ascii="Symbol" w:hAnsi="Symbol"/>
      </w:rPr>
    </w:lvl>
    <w:lvl w:ilvl="1" w:tplc="4CFAA58C">
      <w:start w:val="1"/>
      <w:numFmt w:val="bullet"/>
      <w:lvlText w:val="o"/>
      <w:lvlJc w:val="left"/>
      <w:pPr>
        <w:tabs>
          <w:tab w:val="num" w:pos="1440"/>
        </w:tabs>
        <w:ind w:left="1440" w:hanging="360"/>
      </w:pPr>
      <w:rPr>
        <w:rFonts w:ascii="Courier New" w:hAnsi="Courier New"/>
      </w:rPr>
    </w:lvl>
    <w:lvl w:ilvl="2" w:tplc="7B72302A">
      <w:start w:val="1"/>
      <w:numFmt w:val="bullet"/>
      <w:lvlText w:val=""/>
      <w:lvlJc w:val="left"/>
      <w:pPr>
        <w:tabs>
          <w:tab w:val="num" w:pos="2160"/>
        </w:tabs>
        <w:ind w:left="2160" w:hanging="360"/>
      </w:pPr>
      <w:rPr>
        <w:rFonts w:ascii="Wingdings" w:hAnsi="Wingdings"/>
      </w:rPr>
    </w:lvl>
    <w:lvl w:ilvl="3" w:tplc="3C96B6F2">
      <w:start w:val="1"/>
      <w:numFmt w:val="bullet"/>
      <w:lvlText w:val=""/>
      <w:lvlJc w:val="left"/>
      <w:pPr>
        <w:tabs>
          <w:tab w:val="num" w:pos="2880"/>
        </w:tabs>
        <w:ind w:left="2880" w:hanging="360"/>
      </w:pPr>
      <w:rPr>
        <w:rFonts w:ascii="Symbol" w:hAnsi="Symbol"/>
      </w:rPr>
    </w:lvl>
    <w:lvl w:ilvl="4" w:tplc="102CC0AA">
      <w:start w:val="1"/>
      <w:numFmt w:val="bullet"/>
      <w:lvlText w:val="o"/>
      <w:lvlJc w:val="left"/>
      <w:pPr>
        <w:tabs>
          <w:tab w:val="num" w:pos="3600"/>
        </w:tabs>
        <w:ind w:left="3600" w:hanging="360"/>
      </w:pPr>
      <w:rPr>
        <w:rFonts w:ascii="Courier New" w:hAnsi="Courier New"/>
      </w:rPr>
    </w:lvl>
    <w:lvl w:ilvl="5" w:tplc="EE968700">
      <w:start w:val="1"/>
      <w:numFmt w:val="bullet"/>
      <w:lvlText w:val=""/>
      <w:lvlJc w:val="left"/>
      <w:pPr>
        <w:tabs>
          <w:tab w:val="num" w:pos="4320"/>
        </w:tabs>
        <w:ind w:left="4320" w:hanging="360"/>
      </w:pPr>
      <w:rPr>
        <w:rFonts w:ascii="Wingdings" w:hAnsi="Wingdings"/>
      </w:rPr>
    </w:lvl>
    <w:lvl w:ilvl="6" w:tplc="B044967E">
      <w:start w:val="1"/>
      <w:numFmt w:val="bullet"/>
      <w:lvlText w:val=""/>
      <w:lvlJc w:val="left"/>
      <w:pPr>
        <w:tabs>
          <w:tab w:val="num" w:pos="5040"/>
        </w:tabs>
        <w:ind w:left="5040" w:hanging="360"/>
      </w:pPr>
      <w:rPr>
        <w:rFonts w:ascii="Symbol" w:hAnsi="Symbol"/>
      </w:rPr>
    </w:lvl>
    <w:lvl w:ilvl="7" w:tplc="E208DFE4">
      <w:start w:val="1"/>
      <w:numFmt w:val="bullet"/>
      <w:lvlText w:val="o"/>
      <w:lvlJc w:val="left"/>
      <w:pPr>
        <w:tabs>
          <w:tab w:val="num" w:pos="5760"/>
        </w:tabs>
        <w:ind w:left="5760" w:hanging="360"/>
      </w:pPr>
      <w:rPr>
        <w:rFonts w:ascii="Courier New" w:hAnsi="Courier New"/>
      </w:rPr>
    </w:lvl>
    <w:lvl w:ilvl="8" w:tplc="C56EB13C">
      <w:start w:val="1"/>
      <w:numFmt w:val="bullet"/>
      <w:lvlText w:val=""/>
      <w:lvlJc w:val="left"/>
      <w:pPr>
        <w:tabs>
          <w:tab w:val="num" w:pos="6480"/>
        </w:tabs>
        <w:ind w:left="6480" w:hanging="360"/>
      </w:pPr>
      <w:rPr>
        <w:rFonts w:ascii="Wingdings" w:hAnsi="Wingdings"/>
      </w:rPr>
    </w:lvl>
  </w:abstractNum>
  <w:abstractNum w:abstractNumId="66" w15:restartNumberingAfterBreak="0">
    <w:nsid w:val="00000043"/>
    <w:multiLevelType w:val="hybridMultilevel"/>
    <w:tmpl w:val="00000043"/>
    <w:lvl w:ilvl="0" w:tplc="8E9ED002">
      <w:start w:val="1"/>
      <w:numFmt w:val="bullet"/>
      <w:lvlText w:val=""/>
      <w:lvlJc w:val="left"/>
      <w:pPr>
        <w:tabs>
          <w:tab w:val="num" w:pos="720"/>
        </w:tabs>
        <w:ind w:left="720" w:hanging="360"/>
      </w:pPr>
      <w:rPr>
        <w:rFonts w:ascii="Symbol" w:hAnsi="Symbol"/>
      </w:rPr>
    </w:lvl>
    <w:lvl w:ilvl="1" w:tplc="7B1C7302">
      <w:start w:val="1"/>
      <w:numFmt w:val="bullet"/>
      <w:lvlText w:val="o"/>
      <w:lvlJc w:val="left"/>
      <w:pPr>
        <w:tabs>
          <w:tab w:val="num" w:pos="1440"/>
        </w:tabs>
        <w:ind w:left="1440" w:hanging="360"/>
      </w:pPr>
      <w:rPr>
        <w:rFonts w:ascii="Courier New" w:hAnsi="Courier New"/>
      </w:rPr>
    </w:lvl>
    <w:lvl w:ilvl="2" w:tplc="93C2F782">
      <w:start w:val="1"/>
      <w:numFmt w:val="bullet"/>
      <w:lvlText w:val=""/>
      <w:lvlJc w:val="left"/>
      <w:pPr>
        <w:tabs>
          <w:tab w:val="num" w:pos="2160"/>
        </w:tabs>
        <w:ind w:left="2160" w:hanging="360"/>
      </w:pPr>
      <w:rPr>
        <w:rFonts w:ascii="Wingdings" w:hAnsi="Wingdings"/>
      </w:rPr>
    </w:lvl>
    <w:lvl w:ilvl="3" w:tplc="EAFA40AC">
      <w:start w:val="1"/>
      <w:numFmt w:val="bullet"/>
      <w:lvlText w:val=""/>
      <w:lvlJc w:val="left"/>
      <w:pPr>
        <w:tabs>
          <w:tab w:val="num" w:pos="2880"/>
        </w:tabs>
        <w:ind w:left="2880" w:hanging="360"/>
      </w:pPr>
      <w:rPr>
        <w:rFonts w:ascii="Symbol" w:hAnsi="Symbol"/>
      </w:rPr>
    </w:lvl>
    <w:lvl w:ilvl="4" w:tplc="7426678C">
      <w:start w:val="1"/>
      <w:numFmt w:val="bullet"/>
      <w:lvlText w:val="o"/>
      <w:lvlJc w:val="left"/>
      <w:pPr>
        <w:tabs>
          <w:tab w:val="num" w:pos="3600"/>
        </w:tabs>
        <w:ind w:left="3600" w:hanging="360"/>
      </w:pPr>
      <w:rPr>
        <w:rFonts w:ascii="Courier New" w:hAnsi="Courier New"/>
      </w:rPr>
    </w:lvl>
    <w:lvl w:ilvl="5" w:tplc="D73A73AC">
      <w:start w:val="1"/>
      <w:numFmt w:val="bullet"/>
      <w:lvlText w:val=""/>
      <w:lvlJc w:val="left"/>
      <w:pPr>
        <w:tabs>
          <w:tab w:val="num" w:pos="4320"/>
        </w:tabs>
        <w:ind w:left="4320" w:hanging="360"/>
      </w:pPr>
      <w:rPr>
        <w:rFonts w:ascii="Wingdings" w:hAnsi="Wingdings"/>
      </w:rPr>
    </w:lvl>
    <w:lvl w:ilvl="6" w:tplc="0954442C">
      <w:start w:val="1"/>
      <w:numFmt w:val="bullet"/>
      <w:lvlText w:val=""/>
      <w:lvlJc w:val="left"/>
      <w:pPr>
        <w:tabs>
          <w:tab w:val="num" w:pos="5040"/>
        </w:tabs>
        <w:ind w:left="5040" w:hanging="360"/>
      </w:pPr>
      <w:rPr>
        <w:rFonts w:ascii="Symbol" w:hAnsi="Symbol"/>
      </w:rPr>
    </w:lvl>
    <w:lvl w:ilvl="7" w:tplc="A99EB66A">
      <w:start w:val="1"/>
      <w:numFmt w:val="bullet"/>
      <w:lvlText w:val="o"/>
      <w:lvlJc w:val="left"/>
      <w:pPr>
        <w:tabs>
          <w:tab w:val="num" w:pos="5760"/>
        </w:tabs>
        <w:ind w:left="5760" w:hanging="360"/>
      </w:pPr>
      <w:rPr>
        <w:rFonts w:ascii="Courier New" w:hAnsi="Courier New"/>
      </w:rPr>
    </w:lvl>
    <w:lvl w:ilvl="8" w:tplc="9E7A143A">
      <w:start w:val="1"/>
      <w:numFmt w:val="bullet"/>
      <w:lvlText w:val=""/>
      <w:lvlJc w:val="left"/>
      <w:pPr>
        <w:tabs>
          <w:tab w:val="num" w:pos="6480"/>
        </w:tabs>
        <w:ind w:left="6480" w:hanging="360"/>
      </w:pPr>
      <w:rPr>
        <w:rFonts w:ascii="Wingdings" w:hAnsi="Wingdings"/>
      </w:rPr>
    </w:lvl>
  </w:abstractNum>
  <w:abstractNum w:abstractNumId="67" w15:restartNumberingAfterBreak="0">
    <w:nsid w:val="00000044"/>
    <w:multiLevelType w:val="hybridMultilevel"/>
    <w:tmpl w:val="00000044"/>
    <w:lvl w:ilvl="0" w:tplc="5B424A4A">
      <w:start w:val="1"/>
      <w:numFmt w:val="bullet"/>
      <w:lvlText w:val=""/>
      <w:lvlJc w:val="left"/>
      <w:pPr>
        <w:tabs>
          <w:tab w:val="num" w:pos="720"/>
        </w:tabs>
        <w:ind w:left="720" w:hanging="360"/>
      </w:pPr>
      <w:rPr>
        <w:rFonts w:ascii="Symbol" w:hAnsi="Symbol"/>
      </w:rPr>
    </w:lvl>
    <w:lvl w:ilvl="1" w:tplc="61F2FAEE">
      <w:start w:val="1"/>
      <w:numFmt w:val="bullet"/>
      <w:lvlText w:val="o"/>
      <w:lvlJc w:val="left"/>
      <w:pPr>
        <w:tabs>
          <w:tab w:val="num" w:pos="1440"/>
        </w:tabs>
        <w:ind w:left="1440" w:hanging="360"/>
      </w:pPr>
      <w:rPr>
        <w:rFonts w:ascii="Courier New" w:hAnsi="Courier New"/>
      </w:rPr>
    </w:lvl>
    <w:lvl w:ilvl="2" w:tplc="0C22EF28">
      <w:start w:val="1"/>
      <w:numFmt w:val="bullet"/>
      <w:lvlText w:val=""/>
      <w:lvlJc w:val="left"/>
      <w:pPr>
        <w:tabs>
          <w:tab w:val="num" w:pos="2160"/>
        </w:tabs>
        <w:ind w:left="2160" w:hanging="360"/>
      </w:pPr>
      <w:rPr>
        <w:rFonts w:ascii="Wingdings" w:hAnsi="Wingdings"/>
      </w:rPr>
    </w:lvl>
    <w:lvl w:ilvl="3" w:tplc="56C05ADA">
      <w:start w:val="1"/>
      <w:numFmt w:val="bullet"/>
      <w:lvlText w:val=""/>
      <w:lvlJc w:val="left"/>
      <w:pPr>
        <w:tabs>
          <w:tab w:val="num" w:pos="2880"/>
        </w:tabs>
        <w:ind w:left="2880" w:hanging="360"/>
      </w:pPr>
      <w:rPr>
        <w:rFonts w:ascii="Symbol" w:hAnsi="Symbol"/>
      </w:rPr>
    </w:lvl>
    <w:lvl w:ilvl="4" w:tplc="FA342E90">
      <w:start w:val="1"/>
      <w:numFmt w:val="bullet"/>
      <w:lvlText w:val="o"/>
      <w:lvlJc w:val="left"/>
      <w:pPr>
        <w:tabs>
          <w:tab w:val="num" w:pos="3600"/>
        </w:tabs>
        <w:ind w:left="3600" w:hanging="360"/>
      </w:pPr>
      <w:rPr>
        <w:rFonts w:ascii="Courier New" w:hAnsi="Courier New"/>
      </w:rPr>
    </w:lvl>
    <w:lvl w:ilvl="5" w:tplc="C2F824FA">
      <w:start w:val="1"/>
      <w:numFmt w:val="bullet"/>
      <w:lvlText w:val=""/>
      <w:lvlJc w:val="left"/>
      <w:pPr>
        <w:tabs>
          <w:tab w:val="num" w:pos="4320"/>
        </w:tabs>
        <w:ind w:left="4320" w:hanging="360"/>
      </w:pPr>
      <w:rPr>
        <w:rFonts w:ascii="Wingdings" w:hAnsi="Wingdings"/>
      </w:rPr>
    </w:lvl>
    <w:lvl w:ilvl="6" w:tplc="08002A82">
      <w:start w:val="1"/>
      <w:numFmt w:val="bullet"/>
      <w:lvlText w:val=""/>
      <w:lvlJc w:val="left"/>
      <w:pPr>
        <w:tabs>
          <w:tab w:val="num" w:pos="5040"/>
        </w:tabs>
        <w:ind w:left="5040" w:hanging="360"/>
      </w:pPr>
      <w:rPr>
        <w:rFonts w:ascii="Symbol" w:hAnsi="Symbol"/>
      </w:rPr>
    </w:lvl>
    <w:lvl w:ilvl="7" w:tplc="2B34CE0A">
      <w:start w:val="1"/>
      <w:numFmt w:val="bullet"/>
      <w:lvlText w:val="o"/>
      <w:lvlJc w:val="left"/>
      <w:pPr>
        <w:tabs>
          <w:tab w:val="num" w:pos="5760"/>
        </w:tabs>
        <w:ind w:left="5760" w:hanging="360"/>
      </w:pPr>
      <w:rPr>
        <w:rFonts w:ascii="Courier New" w:hAnsi="Courier New"/>
      </w:rPr>
    </w:lvl>
    <w:lvl w:ilvl="8" w:tplc="FF727DDA">
      <w:start w:val="1"/>
      <w:numFmt w:val="bullet"/>
      <w:lvlText w:val=""/>
      <w:lvlJc w:val="left"/>
      <w:pPr>
        <w:tabs>
          <w:tab w:val="num" w:pos="6480"/>
        </w:tabs>
        <w:ind w:left="6480" w:hanging="360"/>
      </w:pPr>
      <w:rPr>
        <w:rFonts w:ascii="Wingdings" w:hAnsi="Wingdings"/>
      </w:rPr>
    </w:lvl>
  </w:abstractNum>
  <w:abstractNum w:abstractNumId="68" w15:restartNumberingAfterBreak="0">
    <w:nsid w:val="00000045"/>
    <w:multiLevelType w:val="hybridMultilevel"/>
    <w:tmpl w:val="00000045"/>
    <w:lvl w:ilvl="0" w:tplc="B958E71A">
      <w:start w:val="1"/>
      <w:numFmt w:val="bullet"/>
      <w:lvlText w:val=""/>
      <w:lvlJc w:val="left"/>
      <w:pPr>
        <w:tabs>
          <w:tab w:val="num" w:pos="720"/>
        </w:tabs>
        <w:ind w:left="720" w:hanging="360"/>
      </w:pPr>
      <w:rPr>
        <w:rFonts w:ascii="Symbol" w:hAnsi="Symbol"/>
      </w:rPr>
    </w:lvl>
    <w:lvl w:ilvl="1" w:tplc="86D65316">
      <w:start w:val="1"/>
      <w:numFmt w:val="bullet"/>
      <w:lvlText w:val="o"/>
      <w:lvlJc w:val="left"/>
      <w:pPr>
        <w:tabs>
          <w:tab w:val="num" w:pos="1440"/>
        </w:tabs>
        <w:ind w:left="1440" w:hanging="360"/>
      </w:pPr>
      <w:rPr>
        <w:rFonts w:ascii="Courier New" w:hAnsi="Courier New"/>
      </w:rPr>
    </w:lvl>
    <w:lvl w:ilvl="2" w:tplc="F1B2F422">
      <w:start w:val="1"/>
      <w:numFmt w:val="bullet"/>
      <w:lvlText w:val=""/>
      <w:lvlJc w:val="left"/>
      <w:pPr>
        <w:tabs>
          <w:tab w:val="num" w:pos="2160"/>
        </w:tabs>
        <w:ind w:left="2160" w:hanging="360"/>
      </w:pPr>
      <w:rPr>
        <w:rFonts w:ascii="Wingdings" w:hAnsi="Wingdings"/>
      </w:rPr>
    </w:lvl>
    <w:lvl w:ilvl="3" w:tplc="45BEE2B4">
      <w:start w:val="1"/>
      <w:numFmt w:val="bullet"/>
      <w:lvlText w:val=""/>
      <w:lvlJc w:val="left"/>
      <w:pPr>
        <w:tabs>
          <w:tab w:val="num" w:pos="2880"/>
        </w:tabs>
        <w:ind w:left="2880" w:hanging="360"/>
      </w:pPr>
      <w:rPr>
        <w:rFonts w:ascii="Symbol" w:hAnsi="Symbol"/>
      </w:rPr>
    </w:lvl>
    <w:lvl w:ilvl="4" w:tplc="CFACA97E">
      <w:start w:val="1"/>
      <w:numFmt w:val="bullet"/>
      <w:lvlText w:val="o"/>
      <w:lvlJc w:val="left"/>
      <w:pPr>
        <w:tabs>
          <w:tab w:val="num" w:pos="3600"/>
        </w:tabs>
        <w:ind w:left="3600" w:hanging="360"/>
      </w:pPr>
      <w:rPr>
        <w:rFonts w:ascii="Courier New" w:hAnsi="Courier New"/>
      </w:rPr>
    </w:lvl>
    <w:lvl w:ilvl="5" w:tplc="B86697D0">
      <w:start w:val="1"/>
      <w:numFmt w:val="bullet"/>
      <w:lvlText w:val=""/>
      <w:lvlJc w:val="left"/>
      <w:pPr>
        <w:tabs>
          <w:tab w:val="num" w:pos="4320"/>
        </w:tabs>
        <w:ind w:left="4320" w:hanging="360"/>
      </w:pPr>
      <w:rPr>
        <w:rFonts w:ascii="Wingdings" w:hAnsi="Wingdings"/>
      </w:rPr>
    </w:lvl>
    <w:lvl w:ilvl="6" w:tplc="A9FA8A18">
      <w:start w:val="1"/>
      <w:numFmt w:val="bullet"/>
      <w:lvlText w:val=""/>
      <w:lvlJc w:val="left"/>
      <w:pPr>
        <w:tabs>
          <w:tab w:val="num" w:pos="5040"/>
        </w:tabs>
        <w:ind w:left="5040" w:hanging="360"/>
      </w:pPr>
      <w:rPr>
        <w:rFonts w:ascii="Symbol" w:hAnsi="Symbol"/>
      </w:rPr>
    </w:lvl>
    <w:lvl w:ilvl="7" w:tplc="49A829AE">
      <w:start w:val="1"/>
      <w:numFmt w:val="bullet"/>
      <w:lvlText w:val="o"/>
      <w:lvlJc w:val="left"/>
      <w:pPr>
        <w:tabs>
          <w:tab w:val="num" w:pos="5760"/>
        </w:tabs>
        <w:ind w:left="5760" w:hanging="360"/>
      </w:pPr>
      <w:rPr>
        <w:rFonts w:ascii="Courier New" w:hAnsi="Courier New"/>
      </w:rPr>
    </w:lvl>
    <w:lvl w:ilvl="8" w:tplc="78C480B6">
      <w:start w:val="1"/>
      <w:numFmt w:val="bullet"/>
      <w:lvlText w:val=""/>
      <w:lvlJc w:val="left"/>
      <w:pPr>
        <w:tabs>
          <w:tab w:val="num" w:pos="6480"/>
        </w:tabs>
        <w:ind w:left="6480" w:hanging="360"/>
      </w:pPr>
      <w:rPr>
        <w:rFonts w:ascii="Wingdings" w:hAnsi="Wingdings"/>
      </w:rPr>
    </w:lvl>
  </w:abstractNum>
  <w:abstractNum w:abstractNumId="69" w15:restartNumberingAfterBreak="0">
    <w:nsid w:val="00000046"/>
    <w:multiLevelType w:val="hybridMultilevel"/>
    <w:tmpl w:val="00000046"/>
    <w:lvl w:ilvl="0" w:tplc="34028BAA">
      <w:start w:val="1"/>
      <w:numFmt w:val="bullet"/>
      <w:lvlText w:val=""/>
      <w:lvlJc w:val="left"/>
      <w:pPr>
        <w:tabs>
          <w:tab w:val="num" w:pos="720"/>
        </w:tabs>
        <w:ind w:left="720" w:hanging="360"/>
      </w:pPr>
      <w:rPr>
        <w:rFonts w:ascii="Symbol" w:hAnsi="Symbol"/>
      </w:rPr>
    </w:lvl>
    <w:lvl w:ilvl="1" w:tplc="76E4AC34">
      <w:start w:val="1"/>
      <w:numFmt w:val="bullet"/>
      <w:lvlText w:val="o"/>
      <w:lvlJc w:val="left"/>
      <w:pPr>
        <w:tabs>
          <w:tab w:val="num" w:pos="1440"/>
        </w:tabs>
        <w:ind w:left="1440" w:hanging="360"/>
      </w:pPr>
      <w:rPr>
        <w:rFonts w:ascii="Courier New" w:hAnsi="Courier New"/>
      </w:rPr>
    </w:lvl>
    <w:lvl w:ilvl="2" w:tplc="F7F2AFCA">
      <w:start w:val="1"/>
      <w:numFmt w:val="bullet"/>
      <w:lvlText w:val=""/>
      <w:lvlJc w:val="left"/>
      <w:pPr>
        <w:tabs>
          <w:tab w:val="num" w:pos="2160"/>
        </w:tabs>
        <w:ind w:left="2160" w:hanging="360"/>
      </w:pPr>
      <w:rPr>
        <w:rFonts w:ascii="Wingdings" w:hAnsi="Wingdings"/>
      </w:rPr>
    </w:lvl>
    <w:lvl w:ilvl="3" w:tplc="5C187C18">
      <w:start w:val="1"/>
      <w:numFmt w:val="bullet"/>
      <w:lvlText w:val=""/>
      <w:lvlJc w:val="left"/>
      <w:pPr>
        <w:tabs>
          <w:tab w:val="num" w:pos="2880"/>
        </w:tabs>
        <w:ind w:left="2880" w:hanging="360"/>
      </w:pPr>
      <w:rPr>
        <w:rFonts w:ascii="Symbol" w:hAnsi="Symbol"/>
      </w:rPr>
    </w:lvl>
    <w:lvl w:ilvl="4" w:tplc="09627760">
      <w:start w:val="1"/>
      <w:numFmt w:val="bullet"/>
      <w:lvlText w:val="o"/>
      <w:lvlJc w:val="left"/>
      <w:pPr>
        <w:tabs>
          <w:tab w:val="num" w:pos="3600"/>
        </w:tabs>
        <w:ind w:left="3600" w:hanging="360"/>
      </w:pPr>
      <w:rPr>
        <w:rFonts w:ascii="Courier New" w:hAnsi="Courier New"/>
      </w:rPr>
    </w:lvl>
    <w:lvl w:ilvl="5" w:tplc="307EAD5A">
      <w:start w:val="1"/>
      <w:numFmt w:val="bullet"/>
      <w:lvlText w:val=""/>
      <w:lvlJc w:val="left"/>
      <w:pPr>
        <w:tabs>
          <w:tab w:val="num" w:pos="4320"/>
        </w:tabs>
        <w:ind w:left="4320" w:hanging="360"/>
      </w:pPr>
      <w:rPr>
        <w:rFonts w:ascii="Wingdings" w:hAnsi="Wingdings"/>
      </w:rPr>
    </w:lvl>
    <w:lvl w:ilvl="6" w:tplc="016AC1BE">
      <w:start w:val="1"/>
      <w:numFmt w:val="bullet"/>
      <w:lvlText w:val=""/>
      <w:lvlJc w:val="left"/>
      <w:pPr>
        <w:tabs>
          <w:tab w:val="num" w:pos="5040"/>
        </w:tabs>
        <w:ind w:left="5040" w:hanging="360"/>
      </w:pPr>
      <w:rPr>
        <w:rFonts w:ascii="Symbol" w:hAnsi="Symbol"/>
      </w:rPr>
    </w:lvl>
    <w:lvl w:ilvl="7" w:tplc="08C8540C">
      <w:start w:val="1"/>
      <w:numFmt w:val="bullet"/>
      <w:lvlText w:val="o"/>
      <w:lvlJc w:val="left"/>
      <w:pPr>
        <w:tabs>
          <w:tab w:val="num" w:pos="5760"/>
        </w:tabs>
        <w:ind w:left="5760" w:hanging="360"/>
      </w:pPr>
      <w:rPr>
        <w:rFonts w:ascii="Courier New" w:hAnsi="Courier New"/>
      </w:rPr>
    </w:lvl>
    <w:lvl w:ilvl="8" w:tplc="DEC6E38A">
      <w:start w:val="1"/>
      <w:numFmt w:val="bullet"/>
      <w:lvlText w:val=""/>
      <w:lvlJc w:val="left"/>
      <w:pPr>
        <w:tabs>
          <w:tab w:val="num" w:pos="6480"/>
        </w:tabs>
        <w:ind w:left="6480" w:hanging="360"/>
      </w:pPr>
      <w:rPr>
        <w:rFonts w:ascii="Wingdings" w:hAnsi="Wingdings"/>
      </w:rPr>
    </w:lvl>
  </w:abstractNum>
  <w:abstractNum w:abstractNumId="70" w15:restartNumberingAfterBreak="0">
    <w:nsid w:val="00000047"/>
    <w:multiLevelType w:val="hybridMultilevel"/>
    <w:tmpl w:val="00000047"/>
    <w:lvl w:ilvl="0" w:tplc="42F65468">
      <w:start w:val="1"/>
      <w:numFmt w:val="bullet"/>
      <w:lvlText w:val=""/>
      <w:lvlJc w:val="left"/>
      <w:pPr>
        <w:tabs>
          <w:tab w:val="num" w:pos="720"/>
        </w:tabs>
        <w:ind w:left="720" w:hanging="360"/>
      </w:pPr>
      <w:rPr>
        <w:rFonts w:ascii="Symbol" w:hAnsi="Symbol"/>
      </w:rPr>
    </w:lvl>
    <w:lvl w:ilvl="1" w:tplc="A26A501A">
      <w:start w:val="1"/>
      <w:numFmt w:val="bullet"/>
      <w:lvlText w:val="o"/>
      <w:lvlJc w:val="left"/>
      <w:pPr>
        <w:tabs>
          <w:tab w:val="num" w:pos="1440"/>
        </w:tabs>
        <w:ind w:left="1440" w:hanging="360"/>
      </w:pPr>
      <w:rPr>
        <w:rFonts w:ascii="Courier New" w:hAnsi="Courier New"/>
      </w:rPr>
    </w:lvl>
    <w:lvl w:ilvl="2" w:tplc="8926E812">
      <w:start w:val="1"/>
      <w:numFmt w:val="bullet"/>
      <w:lvlText w:val=""/>
      <w:lvlJc w:val="left"/>
      <w:pPr>
        <w:tabs>
          <w:tab w:val="num" w:pos="2160"/>
        </w:tabs>
        <w:ind w:left="2160" w:hanging="360"/>
      </w:pPr>
      <w:rPr>
        <w:rFonts w:ascii="Wingdings" w:hAnsi="Wingdings"/>
      </w:rPr>
    </w:lvl>
    <w:lvl w:ilvl="3" w:tplc="7DE40FEE">
      <w:start w:val="1"/>
      <w:numFmt w:val="bullet"/>
      <w:lvlText w:val=""/>
      <w:lvlJc w:val="left"/>
      <w:pPr>
        <w:tabs>
          <w:tab w:val="num" w:pos="2880"/>
        </w:tabs>
        <w:ind w:left="2880" w:hanging="360"/>
      </w:pPr>
      <w:rPr>
        <w:rFonts w:ascii="Symbol" w:hAnsi="Symbol"/>
      </w:rPr>
    </w:lvl>
    <w:lvl w:ilvl="4" w:tplc="A1F6FE40">
      <w:start w:val="1"/>
      <w:numFmt w:val="bullet"/>
      <w:lvlText w:val="o"/>
      <w:lvlJc w:val="left"/>
      <w:pPr>
        <w:tabs>
          <w:tab w:val="num" w:pos="3600"/>
        </w:tabs>
        <w:ind w:left="3600" w:hanging="360"/>
      </w:pPr>
      <w:rPr>
        <w:rFonts w:ascii="Courier New" w:hAnsi="Courier New"/>
      </w:rPr>
    </w:lvl>
    <w:lvl w:ilvl="5" w:tplc="A582E682">
      <w:start w:val="1"/>
      <w:numFmt w:val="bullet"/>
      <w:lvlText w:val=""/>
      <w:lvlJc w:val="left"/>
      <w:pPr>
        <w:tabs>
          <w:tab w:val="num" w:pos="4320"/>
        </w:tabs>
        <w:ind w:left="4320" w:hanging="360"/>
      </w:pPr>
      <w:rPr>
        <w:rFonts w:ascii="Wingdings" w:hAnsi="Wingdings"/>
      </w:rPr>
    </w:lvl>
    <w:lvl w:ilvl="6" w:tplc="8EA01826">
      <w:start w:val="1"/>
      <w:numFmt w:val="bullet"/>
      <w:lvlText w:val=""/>
      <w:lvlJc w:val="left"/>
      <w:pPr>
        <w:tabs>
          <w:tab w:val="num" w:pos="5040"/>
        </w:tabs>
        <w:ind w:left="5040" w:hanging="360"/>
      </w:pPr>
      <w:rPr>
        <w:rFonts w:ascii="Symbol" w:hAnsi="Symbol"/>
      </w:rPr>
    </w:lvl>
    <w:lvl w:ilvl="7" w:tplc="C99039F6">
      <w:start w:val="1"/>
      <w:numFmt w:val="bullet"/>
      <w:lvlText w:val="o"/>
      <w:lvlJc w:val="left"/>
      <w:pPr>
        <w:tabs>
          <w:tab w:val="num" w:pos="5760"/>
        </w:tabs>
        <w:ind w:left="5760" w:hanging="360"/>
      </w:pPr>
      <w:rPr>
        <w:rFonts w:ascii="Courier New" w:hAnsi="Courier New"/>
      </w:rPr>
    </w:lvl>
    <w:lvl w:ilvl="8" w:tplc="E216F542">
      <w:start w:val="1"/>
      <w:numFmt w:val="bullet"/>
      <w:lvlText w:val=""/>
      <w:lvlJc w:val="left"/>
      <w:pPr>
        <w:tabs>
          <w:tab w:val="num" w:pos="6480"/>
        </w:tabs>
        <w:ind w:left="6480" w:hanging="360"/>
      </w:pPr>
      <w:rPr>
        <w:rFonts w:ascii="Wingdings" w:hAnsi="Wingdings"/>
      </w:rPr>
    </w:lvl>
  </w:abstractNum>
  <w:abstractNum w:abstractNumId="71" w15:restartNumberingAfterBreak="0">
    <w:nsid w:val="00000048"/>
    <w:multiLevelType w:val="hybridMultilevel"/>
    <w:tmpl w:val="00000048"/>
    <w:lvl w:ilvl="0" w:tplc="A6128992">
      <w:start w:val="1"/>
      <w:numFmt w:val="bullet"/>
      <w:lvlText w:val=""/>
      <w:lvlJc w:val="left"/>
      <w:pPr>
        <w:tabs>
          <w:tab w:val="num" w:pos="720"/>
        </w:tabs>
        <w:ind w:left="720" w:hanging="360"/>
      </w:pPr>
      <w:rPr>
        <w:rFonts w:ascii="Symbol" w:hAnsi="Symbol"/>
      </w:rPr>
    </w:lvl>
    <w:lvl w:ilvl="1" w:tplc="0854FBD8">
      <w:start w:val="1"/>
      <w:numFmt w:val="bullet"/>
      <w:lvlText w:val="o"/>
      <w:lvlJc w:val="left"/>
      <w:pPr>
        <w:tabs>
          <w:tab w:val="num" w:pos="1440"/>
        </w:tabs>
        <w:ind w:left="1440" w:hanging="360"/>
      </w:pPr>
      <w:rPr>
        <w:rFonts w:ascii="Courier New" w:hAnsi="Courier New"/>
      </w:rPr>
    </w:lvl>
    <w:lvl w:ilvl="2" w:tplc="1C4256D6">
      <w:start w:val="1"/>
      <w:numFmt w:val="bullet"/>
      <w:lvlText w:val=""/>
      <w:lvlJc w:val="left"/>
      <w:pPr>
        <w:tabs>
          <w:tab w:val="num" w:pos="2160"/>
        </w:tabs>
        <w:ind w:left="2160" w:hanging="360"/>
      </w:pPr>
      <w:rPr>
        <w:rFonts w:ascii="Wingdings" w:hAnsi="Wingdings"/>
      </w:rPr>
    </w:lvl>
    <w:lvl w:ilvl="3" w:tplc="C804B9DA">
      <w:start w:val="1"/>
      <w:numFmt w:val="bullet"/>
      <w:lvlText w:val=""/>
      <w:lvlJc w:val="left"/>
      <w:pPr>
        <w:tabs>
          <w:tab w:val="num" w:pos="2880"/>
        </w:tabs>
        <w:ind w:left="2880" w:hanging="360"/>
      </w:pPr>
      <w:rPr>
        <w:rFonts w:ascii="Symbol" w:hAnsi="Symbol"/>
      </w:rPr>
    </w:lvl>
    <w:lvl w:ilvl="4" w:tplc="8E70D710">
      <w:start w:val="1"/>
      <w:numFmt w:val="bullet"/>
      <w:lvlText w:val="o"/>
      <w:lvlJc w:val="left"/>
      <w:pPr>
        <w:tabs>
          <w:tab w:val="num" w:pos="3600"/>
        </w:tabs>
        <w:ind w:left="3600" w:hanging="360"/>
      </w:pPr>
      <w:rPr>
        <w:rFonts w:ascii="Courier New" w:hAnsi="Courier New"/>
      </w:rPr>
    </w:lvl>
    <w:lvl w:ilvl="5" w:tplc="0E7289D4">
      <w:start w:val="1"/>
      <w:numFmt w:val="bullet"/>
      <w:lvlText w:val=""/>
      <w:lvlJc w:val="left"/>
      <w:pPr>
        <w:tabs>
          <w:tab w:val="num" w:pos="4320"/>
        </w:tabs>
        <w:ind w:left="4320" w:hanging="360"/>
      </w:pPr>
      <w:rPr>
        <w:rFonts w:ascii="Wingdings" w:hAnsi="Wingdings"/>
      </w:rPr>
    </w:lvl>
    <w:lvl w:ilvl="6" w:tplc="FBF44C80">
      <w:start w:val="1"/>
      <w:numFmt w:val="bullet"/>
      <w:lvlText w:val=""/>
      <w:lvlJc w:val="left"/>
      <w:pPr>
        <w:tabs>
          <w:tab w:val="num" w:pos="5040"/>
        </w:tabs>
        <w:ind w:left="5040" w:hanging="360"/>
      </w:pPr>
      <w:rPr>
        <w:rFonts w:ascii="Symbol" w:hAnsi="Symbol"/>
      </w:rPr>
    </w:lvl>
    <w:lvl w:ilvl="7" w:tplc="44BAFBBC">
      <w:start w:val="1"/>
      <w:numFmt w:val="bullet"/>
      <w:lvlText w:val="o"/>
      <w:lvlJc w:val="left"/>
      <w:pPr>
        <w:tabs>
          <w:tab w:val="num" w:pos="5760"/>
        </w:tabs>
        <w:ind w:left="5760" w:hanging="360"/>
      </w:pPr>
      <w:rPr>
        <w:rFonts w:ascii="Courier New" w:hAnsi="Courier New"/>
      </w:rPr>
    </w:lvl>
    <w:lvl w:ilvl="8" w:tplc="E28489FA">
      <w:start w:val="1"/>
      <w:numFmt w:val="bullet"/>
      <w:lvlText w:val=""/>
      <w:lvlJc w:val="left"/>
      <w:pPr>
        <w:tabs>
          <w:tab w:val="num" w:pos="6480"/>
        </w:tabs>
        <w:ind w:left="6480" w:hanging="360"/>
      </w:pPr>
      <w:rPr>
        <w:rFonts w:ascii="Wingdings" w:hAnsi="Wingdings"/>
      </w:rPr>
    </w:lvl>
  </w:abstractNum>
  <w:abstractNum w:abstractNumId="72" w15:restartNumberingAfterBreak="0">
    <w:nsid w:val="00000049"/>
    <w:multiLevelType w:val="hybridMultilevel"/>
    <w:tmpl w:val="00000049"/>
    <w:lvl w:ilvl="0" w:tplc="EE8ABBD8">
      <w:start w:val="1"/>
      <w:numFmt w:val="bullet"/>
      <w:lvlText w:val=""/>
      <w:lvlJc w:val="left"/>
      <w:pPr>
        <w:tabs>
          <w:tab w:val="num" w:pos="720"/>
        </w:tabs>
        <w:ind w:left="720" w:hanging="360"/>
      </w:pPr>
      <w:rPr>
        <w:rFonts w:ascii="Symbol" w:hAnsi="Symbol"/>
      </w:rPr>
    </w:lvl>
    <w:lvl w:ilvl="1" w:tplc="C33A089C">
      <w:start w:val="1"/>
      <w:numFmt w:val="bullet"/>
      <w:lvlText w:val="o"/>
      <w:lvlJc w:val="left"/>
      <w:pPr>
        <w:tabs>
          <w:tab w:val="num" w:pos="1440"/>
        </w:tabs>
        <w:ind w:left="1440" w:hanging="360"/>
      </w:pPr>
      <w:rPr>
        <w:rFonts w:ascii="Courier New" w:hAnsi="Courier New"/>
      </w:rPr>
    </w:lvl>
    <w:lvl w:ilvl="2" w:tplc="CDAAA9B8">
      <w:start w:val="1"/>
      <w:numFmt w:val="bullet"/>
      <w:lvlText w:val=""/>
      <w:lvlJc w:val="left"/>
      <w:pPr>
        <w:tabs>
          <w:tab w:val="num" w:pos="2160"/>
        </w:tabs>
        <w:ind w:left="2160" w:hanging="360"/>
      </w:pPr>
      <w:rPr>
        <w:rFonts w:ascii="Wingdings" w:hAnsi="Wingdings"/>
      </w:rPr>
    </w:lvl>
    <w:lvl w:ilvl="3" w:tplc="702CEBE0">
      <w:start w:val="1"/>
      <w:numFmt w:val="bullet"/>
      <w:lvlText w:val=""/>
      <w:lvlJc w:val="left"/>
      <w:pPr>
        <w:tabs>
          <w:tab w:val="num" w:pos="2880"/>
        </w:tabs>
        <w:ind w:left="2880" w:hanging="360"/>
      </w:pPr>
      <w:rPr>
        <w:rFonts w:ascii="Symbol" w:hAnsi="Symbol"/>
      </w:rPr>
    </w:lvl>
    <w:lvl w:ilvl="4" w:tplc="B6C09312">
      <w:start w:val="1"/>
      <w:numFmt w:val="bullet"/>
      <w:lvlText w:val="o"/>
      <w:lvlJc w:val="left"/>
      <w:pPr>
        <w:tabs>
          <w:tab w:val="num" w:pos="3600"/>
        </w:tabs>
        <w:ind w:left="3600" w:hanging="360"/>
      </w:pPr>
      <w:rPr>
        <w:rFonts w:ascii="Courier New" w:hAnsi="Courier New"/>
      </w:rPr>
    </w:lvl>
    <w:lvl w:ilvl="5" w:tplc="83DC1CD8">
      <w:start w:val="1"/>
      <w:numFmt w:val="bullet"/>
      <w:lvlText w:val=""/>
      <w:lvlJc w:val="left"/>
      <w:pPr>
        <w:tabs>
          <w:tab w:val="num" w:pos="4320"/>
        </w:tabs>
        <w:ind w:left="4320" w:hanging="360"/>
      </w:pPr>
      <w:rPr>
        <w:rFonts w:ascii="Wingdings" w:hAnsi="Wingdings"/>
      </w:rPr>
    </w:lvl>
    <w:lvl w:ilvl="6" w:tplc="0A300CE0">
      <w:start w:val="1"/>
      <w:numFmt w:val="bullet"/>
      <w:lvlText w:val=""/>
      <w:lvlJc w:val="left"/>
      <w:pPr>
        <w:tabs>
          <w:tab w:val="num" w:pos="5040"/>
        </w:tabs>
        <w:ind w:left="5040" w:hanging="360"/>
      </w:pPr>
      <w:rPr>
        <w:rFonts w:ascii="Symbol" w:hAnsi="Symbol"/>
      </w:rPr>
    </w:lvl>
    <w:lvl w:ilvl="7" w:tplc="2BD6F43E">
      <w:start w:val="1"/>
      <w:numFmt w:val="bullet"/>
      <w:lvlText w:val="o"/>
      <w:lvlJc w:val="left"/>
      <w:pPr>
        <w:tabs>
          <w:tab w:val="num" w:pos="5760"/>
        </w:tabs>
        <w:ind w:left="5760" w:hanging="360"/>
      </w:pPr>
      <w:rPr>
        <w:rFonts w:ascii="Courier New" w:hAnsi="Courier New"/>
      </w:rPr>
    </w:lvl>
    <w:lvl w:ilvl="8" w:tplc="B4300904">
      <w:start w:val="1"/>
      <w:numFmt w:val="bullet"/>
      <w:lvlText w:val=""/>
      <w:lvlJc w:val="left"/>
      <w:pPr>
        <w:tabs>
          <w:tab w:val="num" w:pos="6480"/>
        </w:tabs>
        <w:ind w:left="6480" w:hanging="360"/>
      </w:pPr>
      <w:rPr>
        <w:rFonts w:ascii="Wingdings" w:hAnsi="Wingdings"/>
      </w:rPr>
    </w:lvl>
  </w:abstractNum>
  <w:abstractNum w:abstractNumId="73" w15:restartNumberingAfterBreak="0">
    <w:nsid w:val="0000004A"/>
    <w:multiLevelType w:val="hybridMultilevel"/>
    <w:tmpl w:val="0000004A"/>
    <w:lvl w:ilvl="0" w:tplc="0B18062A">
      <w:start w:val="1"/>
      <w:numFmt w:val="bullet"/>
      <w:lvlText w:val=""/>
      <w:lvlJc w:val="left"/>
      <w:pPr>
        <w:tabs>
          <w:tab w:val="num" w:pos="720"/>
        </w:tabs>
        <w:ind w:left="720" w:hanging="360"/>
      </w:pPr>
      <w:rPr>
        <w:rFonts w:ascii="Symbol" w:hAnsi="Symbol"/>
      </w:rPr>
    </w:lvl>
    <w:lvl w:ilvl="1" w:tplc="BA107A26">
      <w:start w:val="1"/>
      <w:numFmt w:val="bullet"/>
      <w:lvlText w:val="o"/>
      <w:lvlJc w:val="left"/>
      <w:pPr>
        <w:tabs>
          <w:tab w:val="num" w:pos="1440"/>
        </w:tabs>
        <w:ind w:left="1440" w:hanging="360"/>
      </w:pPr>
      <w:rPr>
        <w:rFonts w:ascii="Courier New" w:hAnsi="Courier New"/>
      </w:rPr>
    </w:lvl>
    <w:lvl w:ilvl="2" w:tplc="A6047E18">
      <w:start w:val="1"/>
      <w:numFmt w:val="bullet"/>
      <w:lvlText w:val=""/>
      <w:lvlJc w:val="left"/>
      <w:pPr>
        <w:tabs>
          <w:tab w:val="num" w:pos="2160"/>
        </w:tabs>
        <w:ind w:left="2160" w:hanging="360"/>
      </w:pPr>
      <w:rPr>
        <w:rFonts w:ascii="Wingdings" w:hAnsi="Wingdings"/>
      </w:rPr>
    </w:lvl>
    <w:lvl w:ilvl="3" w:tplc="C4384528">
      <w:start w:val="1"/>
      <w:numFmt w:val="bullet"/>
      <w:lvlText w:val=""/>
      <w:lvlJc w:val="left"/>
      <w:pPr>
        <w:tabs>
          <w:tab w:val="num" w:pos="2880"/>
        </w:tabs>
        <w:ind w:left="2880" w:hanging="360"/>
      </w:pPr>
      <w:rPr>
        <w:rFonts w:ascii="Symbol" w:hAnsi="Symbol"/>
      </w:rPr>
    </w:lvl>
    <w:lvl w:ilvl="4" w:tplc="72081EF8">
      <w:start w:val="1"/>
      <w:numFmt w:val="bullet"/>
      <w:lvlText w:val="o"/>
      <w:lvlJc w:val="left"/>
      <w:pPr>
        <w:tabs>
          <w:tab w:val="num" w:pos="3600"/>
        </w:tabs>
        <w:ind w:left="3600" w:hanging="360"/>
      </w:pPr>
      <w:rPr>
        <w:rFonts w:ascii="Courier New" w:hAnsi="Courier New"/>
      </w:rPr>
    </w:lvl>
    <w:lvl w:ilvl="5" w:tplc="987A2C22">
      <w:start w:val="1"/>
      <w:numFmt w:val="bullet"/>
      <w:lvlText w:val=""/>
      <w:lvlJc w:val="left"/>
      <w:pPr>
        <w:tabs>
          <w:tab w:val="num" w:pos="4320"/>
        </w:tabs>
        <w:ind w:left="4320" w:hanging="360"/>
      </w:pPr>
      <w:rPr>
        <w:rFonts w:ascii="Wingdings" w:hAnsi="Wingdings"/>
      </w:rPr>
    </w:lvl>
    <w:lvl w:ilvl="6" w:tplc="7348ED74">
      <w:start w:val="1"/>
      <w:numFmt w:val="bullet"/>
      <w:lvlText w:val=""/>
      <w:lvlJc w:val="left"/>
      <w:pPr>
        <w:tabs>
          <w:tab w:val="num" w:pos="5040"/>
        </w:tabs>
        <w:ind w:left="5040" w:hanging="360"/>
      </w:pPr>
      <w:rPr>
        <w:rFonts w:ascii="Symbol" w:hAnsi="Symbol"/>
      </w:rPr>
    </w:lvl>
    <w:lvl w:ilvl="7" w:tplc="0D76B2DA">
      <w:start w:val="1"/>
      <w:numFmt w:val="bullet"/>
      <w:lvlText w:val="o"/>
      <w:lvlJc w:val="left"/>
      <w:pPr>
        <w:tabs>
          <w:tab w:val="num" w:pos="5760"/>
        </w:tabs>
        <w:ind w:left="5760" w:hanging="360"/>
      </w:pPr>
      <w:rPr>
        <w:rFonts w:ascii="Courier New" w:hAnsi="Courier New"/>
      </w:rPr>
    </w:lvl>
    <w:lvl w:ilvl="8" w:tplc="C46ABF18">
      <w:start w:val="1"/>
      <w:numFmt w:val="bullet"/>
      <w:lvlText w:val=""/>
      <w:lvlJc w:val="left"/>
      <w:pPr>
        <w:tabs>
          <w:tab w:val="num" w:pos="6480"/>
        </w:tabs>
        <w:ind w:left="6480" w:hanging="360"/>
      </w:pPr>
      <w:rPr>
        <w:rFonts w:ascii="Wingdings" w:hAnsi="Wingdings"/>
      </w:rPr>
    </w:lvl>
  </w:abstractNum>
  <w:abstractNum w:abstractNumId="74" w15:restartNumberingAfterBreak="0">
    <w:nsid w:val="0000004B"/>
    <w:multiLevelType w:val="hybridMultilevel"/>
    <w:tmpl w:val="0000004B"/>
    <w:lvl w:ilvl="0" w:tplc="FC8AD9E6">
      <w:start w:val="1"/>
      <w:numFmt w:val="bullet"/>
      <w:lvlText w:val=""/>
      <w:lvlJc w:val="left"/>
      <w:pPr>
        <w:tabs>
          <w:tab w:val="num" w:pos="720"/>
        </w:tabs>
        <w:ind w:left="720" w:hanging="360"/>
      </w:pPr>
      <w:rPr>
        <w:rFonts w:ascii="Symbol" w:hAnsi="Symbol"/>
      </w:rPr>
    </w:lvl>
    <w:lvl w:ilvl="1" w:tplc="F2483828">
      <w:start w:val="1"/>
      <w:numFmt w:val="bullet"/>
      <w:lvlText w:val="o"/>
      <w:lvlJc w:val="left"/>
      <w:pPr>
        <w:tabs>
          <w:tab w:val="num" w:pos="1440"/>
        </w:tabs>
        <w:ind w:left="1440" w:hanging="360"/>
      </w:pPr>
      <w:rPr>
        <w:rFonts w:ascii="Courier New" w:hAnsi="Courier New"/>
      </w:rPr>
    </w:lvl>
    <w:lvl w:ilvl="2" w:tplc="A6B03A8C">
      <w:start w:val="1"/>
      <w:numFmt w:val="bullet"/>
      <w:lvlText w:val=""/>
      <w:lvlJc w:val="left"/>
      <w:pPr>
        <w:tabs>
          <w:tab w:val="num" w:pos="2160"/>
        </w:tabs>
        <w:ind w:left="2160" w:hanging="360"/>
      </w:pPr>
      <w:rPr>
        <w:rFonts w:ascii="Wingdings" w:hAnsi="Wingdings"/>
      </w:rPr>
    </w:lvl>
    <w:lvl w:ilvl="3" w:tplc="8D8E0C20">
      <w:start w:val="1"/>
      <w:numFmt w:val="bullet"/>
      <w:lvlText w:val=""/>
      <w:lvlJc w:val="left"/>
      <w:pPr>
        <w:tabs>
          <w:tab w:val="num" w:pos="2880"/>
        </w:tabs>
        <w:ind w:left="2880" w:hanging="360"/>
      </w:pPr>
      <w:rPr>
        <w:rFonts w:ascii="Symbol" w:hAnsi="Symbol"/>
      </w:rPr>
    </w:lvl>
    <w:lvl w:ilvl="4" w:tplc="684802FE">
      <w:start w:val="1"/>
      <w:numFmt w:val="bullet"/>
      <w:lvlText w:val="o"/>
      <w:lvlJc w:val="left"/>
      <w:pPr>
        <w:tabs>
          <w:tab w:val="num" w:pos="3600"/>
        </w:tabs>
        <w:ind w:left="3600" w:hanging="360"/>
      </w:pPr>
      <w:rPr>
        <w:rFonts w:ascii="Courier New" w:hAnsi="Courier New"/>
      </w:rPr>
    </w:lvl>
    <w:lvl w:ilvl="5" w:tplc="249495D4">
      <w:start w:val="1"/>
      <w:numFmt w:val="bullet"/>
      <w:lvlText w:val=""/>
      <w:lvlJc w:val="left"/>
      <w:pPr>
        <w:tabs>
          <w:tab w:val="num" w:pos="4320"/>
        </w:tabs>
        <w:ind w:left="4320" w:hanging="360"/>
      </w:pPr>
      <w:rPr>
        <w:rFonts w:ascii="Wingdings" w:hAnsi="Wingdings"/>
      </w:rPr>
    </w:lvl>
    <w:lvl w:ilvl="6" w:tplc="898C5FC0">
      <w:start w:val="1"/>
      <w:numFmt w:val="bullet"/>
      <w:lvlText w:val=""/>
      <w:lvlJc w:val="left"/>
      <w:pPr>
        <w:tabs>
          <w:tab w:val="num" w:pos="5040"/>
        </w:tabs>
        <w:ind w:left="5040" w:hanging="360"/>
      </w:pPr>
      <w:rPr>
        <w:rFonts w:ascii="Symbol" w:hAnsi="Symbol"/>
      </w:rPr>
    </w:lvl>
    <w:lvl w:ilvl="7" w:tplc="CDCE14E4">
      <w:start w:val="1"/>
      <w:numFmt w:val="bullet"/>
      <w:lvlText w:val="o"/>
      <w:lvlJc w:val="left"/>
      <w:pPr>
        <w:tabs>
          <w:tab w:val="num" w:pos="5760"/>
        </w:tabs>
        <w:ind w:left="5760" w:hanging="360"/>
      </w:pPr>
      <w:rPr>
        <w:rFonts w:ascii="Courier New" w:hAnsi="Courier New"/>
      </w:rPr>
    </w:lvl>
    <w:lvl w:ilvl="8" w:tplc="C504CDB6">
      <w:start w:val="1"/>
      <w:numFmt w:val="bullet"/>
      <w:lvlText w:val=""/>
      <w:lvlJc w:val="left"/>
      <w:pPr>
        <w:tabs>
          <w:tab w:val="num" w:pos="6480"/>
        </w:tabs>
        <w:ind w:left="6480" w:hanging="360"/>
      </w:pPr>
      <w:rPr>
        <w:rFonts w:ascii="Wingdings" w:hAnsi="Wingdings"/>
      </w:rPr>
    </w:lvl>
  </w:abstractNum>
  <w:abstractNum w:abstractNumId="75" w15:restartNumberingAfterBreak="0">
    <w:nsid w:val="0000004C"/>
    <w:multiLevelType w:val="hybridMultilevel"/>
    <w:tmpl w:val="0000004C"/>
    <w:lvl w:ilvl="0" w:tplc="F8C8DA72">
      <w:start w:val="1"/>
      <w:numFmt w:val="bullet"/>
      <w:lvlText w:val=""/>
      <w:lvlJc w:val="left"/>
      <w:pPr>
        <w:tabs>
          <w:tab w:val="num" w:pos="720"/>
        </w:tabs>
        <w:ind w:left="720" w:hanging="360"/>
      </w:pPr>
      <w:rPr>
        <w:rFonts w:ascii="Symbol" w:hAnsi="Symbol"/>
      </w:rPr>
    </w:lvl>
    <w:lvl w:ilvl="1" w:tplc="F21E0A66">
      <w:start w:val="1"/>
      <w:numFmt w:val="bullet"/>
      <w:lvlText w:val="o"/>
      <w:lvlJc w:val="left"/>
      <w:pPr>
        <w:tabs>
          <w:tab w:val="num" w:pos="1440"/>
        </w:tabs>
        <w:ind w:left="1440" w:hanging="360"/>
      </w:pPr>
      <w:rPr>
        <w:rFonts w:ascii="Courier New" w:hAnsi="Courier New"/>
      </w:rPr>
    </w:lvl>
    <w:lvl w:ilvl="2" w:tplc="31CE2D32">
      <w:start w:val="1"/>
      <w:numFmt w:val="bullet"/>
      <w:lvlText w:val=""/>
      <w:lvlJc w:val="left"/>
      <w:pPr>
        <w:tabs>
          <w:tab w:val="num" w:pos="2160"/>
        </w:tabs>
        <w:ind w:left="2160" w:hanging="360"/>
      </w:pPr>
      <w:rPr>
        <w:rFonts w:ascii="Wingdings" w:hAnsi="Wingdings"/>
      </w:rPr>
    </w:lvl>
    <w:lvl w:ilvl="3" w:tplc="261C695E">
      <w:start w:val="1"/>
      <w:numFmt w:val="bullet"/>
      <w:lvlText w:val=""/>
      <w:lvlJc w:val="left"/>
      <w:pPr>
        <w:tabs>
          <w:tab w:val="num" w:pos="2880"/>
        </w:tabs>
        <w:ind w:left="2880" w:hanging="360"/>
      </w:pPr>
      <w:rPr>
        <w:rFonts w:ascii="Symbol" w:hAnsi="Symbol"/>
      </w:rPr>
    </w:lvl>
    <w:lvl w:ilvl="4" w:tplc="C1AA4CEE">
      <w:start w:val="1"/>
      <w:numFmt w:val="bullet"/>
      <w:lvlText w:val="o"/>
      <w:lvlJc w:val="left"/>
      <w:pPr>
        <w:tabs>
          <w:tab w:val="num" w:pos="3600"/>
        </w:tabs>
        <w:ind w:left="3600" w:hanging="360"/>
      </w:pPr>
      <w:rPr>
        <w:rFonts w:ascii="Courier New" w:hAnsi="Courier New"/>
      </w:rPr>
    </w:lvl>
    <w:lvl w:ilvl="5" w:tplc="CE08984C">
      <w:start w:val="1"/>
      <w:numFmt w:val="bullet"/>
      <w:lvlText w:val=""/>
      <w:lvlJc w:val="left"/>
      <w:pPr>
        <w:tabs>
          <w:tab w:val="num" w:pos="4320"/>
        </w:tabs>
        <w:ind w:left="4320" w:hanging="360"/>
      </w:pPr>
      <w:rPr>
        <w:rFonts w:ascii="Wingdings" w:hAnsi="Wingdings"/>
      </w:rPr>
    </w:lvl>
    <w:lvl w:ilvl="6" w:tplc="05805600">
      <w:start w:val="1"/>
      <w:numFmt w:val="bullet"/>
      <w:lvlText w:val=""/>
      <w:lvlJc w:val="left"/>
      <w:pPr>
        <w:tabs>
          <w:tab w:val="num" w:pos="5040"/>
        </w:tabs>
        <w:ind w:left="5040" w:hanging="360"/>
      </w:pPr>
      <w:rPr>
        <w:rFonts w:ascii="Symbol" w:hAnsi="Symbol"/>
      </w:rPr>
    </w:lvl>
    <w:lvl w:ilvl="7" w:tplc="AE7C3888">
      <w:start w:val="1"/>
      <w:numFmt w:val="bullet"/>
      <w:lvlText w:val="o"/>
      <w:lvlJc w:val="left"/>
      <w:pPr>
        <w:tabs>
          <w:tab w:val="num" w:pos="5760"/>
        </w:tabs>
        <w:ind w:left="5760" w:hanging="360"/>
      </w:pPr>
      <w:rPr>
        <w:rFonts w:ascii="Courier New" w:hAnsi="Courier New"/>
      </w:rPr>
    </w:lvl>
    <w:lvl w:ilvl="8" w:tplc="09E2A136">
      <w:start w:val="1"/>
      <w:numFmt w:val="bullet"/>
      <w:lvlText w:val=""/>
      <w:lvlJc w:val="left"/>
      <w:pPr>
        <w:tabs>
          <w:tab w:val="num" w:pos="6480"/>
        </w:tabs>
        <w:ind w:left="6480" w:hanging="360"/>
      </w:pPr>
      <w:rPr>
        <w:rFonts w:ascii="Wingdings" w:hAnsi="Wingdings"/>
      </w:rPr>
    </w:lvl>
  </w:abstractNum>
  <w:abstractNum w:abstractNumId="76" w15:restartNumberingAfterBreak="0">
    <w:nsid w:val="0000004D"/>
    <w:multiLevelType w:val="hybridMultilevel"/>
    <w:tmpl w:val="0000004D"/>
    <w:lvl w:ilvl="0" w:tplc="AF586154">
      <w:start w:val="1"/>
      <w:numFmt w:val="bullet"/>
      <w:lvlText w:val=""/>
      <w:lvlJc w:val="left"/>
      <w:pPr>
        <w:tabs>
          <w:tab w:val="num" w:pos="720"/>
        </w:tabs>
        <w:ind w:left="720" w:hanging="360"/>
      </w:pPr>
      <w:rPr>
        <w:rFonts w:ascii="Symbol" w:hAnsi="Symbol"/>
      </w:rPr>
    </w:lvl>
    <w:lvl w:ilvl="1" w:tplc="6AD4B812">
      <w:start w:val="1"/>
      <w:numFmt w:val="bullet"/>
      <w:lvlText w:val="o"/>
      <w:lvlJc w:val="left"/>
      <w:pPr>
        <w:tabs>
          <w:tab w:val="num" w:pos="1440"/>
        </w:tabs>
        <w:ind w:left="1440" w:hanging="360"/>
      </w:pPr>
      <w:rPr>
        <w:rFonts w:ascii="Courier New" w:hAnsi="Courier New"/>
      </w:rPr>
    </w:lvl>
    <w:lvl w:ilvl="2" w:tplc="152CB056">
      <w:start w:val="1"/>
      <w:numFmt w:val="bullet"/>
      <w:lvlText w:val=""/>
      <w:lvlJc w:val="left"/>
      <w:pPr>
        <w:tabs>
          <w:tab w:val="num" w:pos="2160"/>
        </w:tabs>
        <w:ind w:left="2160" w:hanging="360"/>
      </w:pPr>
      <w:rPr>
        <w:rFonts w:ascii="Wingdings" w:hAnsi="Wingdings"/>
      </w:rPr>
    </w:lvl>
    <w:lvl w:ilvl="3" w:tplc="561CD610">
      <w:start w:val="1"/>
      <w:numFmt w:val="bullet"/>
      <w:lvlText w:val=""/>
      <w:lvlJc w:val="left"/>
      <w:pPr>
        <w:tabs>
          <w:tab w:val="num" w:pos="2880"/>
        </w:tabs>
        <w:ind w:left="2880" w:hanging="360"/>
      </w:pPr>
      <w:rPr>
        <w:rFonts w:ascii="Symbol" w:hAnsi="Symbol"/>
      </w:rPr>
    </w:lvl>
    <w:lvl w:ilvl="4" w:tplc="E2AC9318">
      <w:start w:val="1"/>
      <w:numFmt w:val="bullet"/>
      <w:lvlText w:val="o"/>
      <w:lvlJc w:val="left"/>
      <w:pPr>
        <w:tabs>
          <w:tab w:val="num" w:pos="3600"/>
        </w:tabs>
        <w:ind w:left="3600" w:hanging="360"/>
      </w:pPr>
      <w:rPr>
        <w:rFonts w:ascii="Courier New" w:hAnsi="Courier New"/>
      </w:rPr>
    </w:lvl>
    <w:lvl w:ilvl="5" w:tplc="7A0E0BE2">
      <w:start w:val="1"/>
      <w:numFmt w:val="bullet"/>
      <w:lvlText w:val=""/>
      <w:lvlJc w:val="left"/>
      <w:pPr>
        <w:tabs>
          <w:tab w:val="num" w:pos="4320"/>
        </w:tabs>
        <w:ind w:left="4320" w:hanging="360"/>
      </w:pPr>
      <w:rPr>
        <w:rFonts w:ascii="Wingdings" w:hAnsi="Wingdings"/>
      </w:rPr>
    </w:lvl>
    <w:lvl w:ilvl="6" w:tplc="2F8EC500">
      <w:start w:val="1"/>
      <w:numFmt w:val="bullet"/>
      <w:lvlText w:val=""/>
      <w:lvlJc w:val="left"/>
      <w:pPr>
        <w:tabs>
          <w:tab w:val="num" w:pos="5040"/>
        </w:tabs>
        <w:ind w:left="5040" w:hanging="360"/>
      </w:pPr>
      <w:rPr>
        <w:rFonts w:ascii="Symbol" w:hAnsi="Symbol"/>
      </w:rPr>
    </w:lvl>
    <w:lvl w:ilvl="7" w:tplc="3DEE5A1E">
      <w:start w:val="1"/>
      <w:numFmt w:val="bullet"/>
      <w:lvlText w:val="o"/>
      <w:lvlJc w:val="left"/>
      <w:pPr>
        <w:tabs>
          <w:tab w:val="num" w:pos="5760"/>
        </w:tabs>
        <w:ind w:left="5760" w:hanging="360"/>
      </w:pPr>
      <w:rPr>
        <w:rFonts w:ascii="Courier New" w:hAnsi="Courier New"/>
      </w:rPr>
    </w:lvl>
    <w:lvl w:ilvl="8" w:tplc="ACF4B02C">
      <w:start w:val="1"/>
      <w:numFmt w:val="bullet"/>
      <w:lvlText w:val=""/>
      <w:lvlJc w:val="left"/>
      <w:pPr>
        <w:tabs>
          <w:tab w:val="num" w:pos="6480"/>
        </w:tabs>
        <w:ind w:left="6480" w:hanging="360"/>
      </w:pPr>
      <w:rPr>
        <w:rFonts w:ascii="Wingdings" w:hAnsi="Wingdings"/>
      </w:rPr>
    </w:lvl>
  </w:abstractNum>
  <w:abstractNum w:abstractNumId="77" w15:restartNumberingAfterBreak="0">
    <w:nsid w:val="0000004E"/>
    <w:multiLevelType w:val="hybridMultilevel"/>
    <w:tmpl w:val="0000004E"/>
    <w:lvl w:ilvl="0" w:tplc="610CA6A4">
      <w:start w:val="1"/>
      <w:numFmt w:val="bullet"/>
      <w:lvlText w:val=""/>
      <w:lvlJc w:val="left"/>
      <w:pPr>
        <w:tabs>
          <w:tab w:val="num" w:pos="720"/>
        </w:tabs>
        <w:ind w:left="720" w:hanging="360"/>
      </w:pPr>
      <w:rPr>
        <w:rFonts w:ascii="Symbol" w:hAnsi="Symbol"/>
      </w:rPr>
    </w:lvl>
    <w:lvl w:ilvl="1" w:tplc="78B42DEA">
      <w:start w:val="1"/>
      <w:numFmt w:val="bullet"/>
      <w:lvlText w:val="o"/>
      <w:lvlJc w:val="left"/>
      <w:pPr>
        <w:tabs>
          <w:tab w:val="num" w:pos="1440"/>
        </w:tabs>
        <w:ind w:left="1440" w:hanging="360"/>
      </w:pPr>
      <w:rPr>
        <w:rFonts w:ascii="Courier New" w:hAnsi="Courier New"/>
      </w:rPr>
    </w:lvl>
    <w:lvl w:ilvl="2" w:tplc="C08E8748">
      <w:start w:val="1"/>
      <w:numFmt w:val="bullet"/>
      <w:lvlText w:val=""/>
      <w:lvlJc w:val="left"/>
      <w:pPr>
        <w:tabs>
          <w:tab w:val="num" w:pos="2160"/>
        </w:tabs>
        <w:ind w:left="2160" w:hanging="360"/>
      </w:pPr>
      <w:rPr>
        <w:rFonts w:ascii="Wingdings" w:hAnsi="Wingdings"/>
      </w:rPr>
    </w:lvl>
    <w:lvl w:ilvl="3" w:tplc="50344F34">
      <w:start w:val="1"/>
      <w:numFmt w:val="bullet"/>
      <w:lvlText w:val=""/>
      <w:lvlJc w:val="left"/>
      <w:pPr>
        <w:tabs>
          <w:tab w:val="num" w:pos="2880"/>
        </w:tabs>
        <w:ind w:left="2880" w:hanging="360"/>
      </w:pPr>
      <w:rPr>
        <w:rFonts w:ascii="Symbol" w:hAnsi="Symbol"/>
      </w:rPr>
    </w:lvl>
    <w:lvl w:ilvl="4" w:tplc="04E87384">
      <w:start w:val="1"/>
      <w:numFmt w:val="bullet"/>
      <w:lvlText w:val="o"/>
      <w:lvlJc w:val="left"/>
      <w:pPr>
        <w:tabs>
          <w:tab w:val="num" w:pos="3600"/>
        </w:tabs>
        <w:ind w:left="3600" w:hanging="360"/>
      </w:pPr>
      <w:rPr>
        <w:rFonts w:ascii="Courier New" w:hAnsi="Courier New"/>
      </w:rPr>
    </w:lvl>
    <w:lvl w:ilvl="5" w:tplc="07546C2E">
      <w:start w:val="1"/>
      <w:numFmt w:val="bullet"/>
      <w:lvlText w:val=""/>
      <w:lvlJc w:val="left"/>
      <w:pPr>
        <w:tabs>
          <w:tab w:val="num" w:pos="4320"/>
        </w:tabs>
        <w:ind w:left="4320" w:hanging="360"/>
      </w:pPr>
      <w:rPr>
        <w:rFonts w:ascii="Wingdings" w:hAnsi="Wingdings"/>
      </w:rPr>
    </w:lvl>
    <w:lvl w:ilvl="6" w:tplc="99B2B442">
      <w:start w:val="1"/>
      <w:numFmt w:val="bullet"/>
      <w:lvlText w:val=""/>
      <w:lvlJc w:val="left"/>
      <w:pPr>
        <w:tabs>
          <w:tab w:val="num" w:pos="5040"/>
        </w:tabs>
        <w:ind w:left="5040" w:hanging="360"/>
      </w:pPr>
      <w:rPr>
        <w:rFonts w:ascii="Symbol" w:hAnsi="Symbol"/>
      </w:rPr>
    </w:lvl>
    <w:lvl w:ilvl="7" w:tplc="D4D80DE2">
      <w:start w:val="1"/>
      <w:numFmt w:val="bullet"/>
      <w:lvlText w:val="o"/>
      <w:lvlJc w:val="left"/>
      <w:pPr>
        <w:tabs>
          <w:tab w:val="num" w:pos="5760"/>
        </w:tabs>
        <w:ind w:left="5760" w:hanging="360"/>
      </w:pPr>
      <w:rPr>
        <w:rFonts w:ascii="Courier New" w:hAnsi="Courier New"/>
      </w:rPr>
    </w:lvl>
    <w:lvl w:ilvl="8" w:tplc="15B05888">
      <w:start w:val="1"/>
      <w:numFmt w:val="bullet"/>
      <w:lvlText w:val=""/>
      <w:lvlJc w:val="left"/>
      <w:pPr>
        <w:tabs>
          <w:tab w:val="num" w:pos="6480"/>
        </w:tabs>
        <w:ind w:left="6480" w:hanging="360"/>
      </w:pPr>
      <w:rPr>
        <w:rFonts w:ascii="Wingdings" w:hAnsi="Wingdings"/>
      </w:rPr>
    </w:lvl>
  </w:abstractNum>
  <w:abstractNum w:abstractNumId="78" w15:restartNumberingAfterBreak="0">
    <w:nsid w:val="0000004F"/>
    <w:multiLevelType w:val="hybridMultilevel"/>
    <w:tmpl w:val="0000004F"/>
    <w:lvl w:ilvl="0" w:tplc="D730D6F2">
      <w:start w:val="1"/>
      <w:numFmt w:val="bullet"/>
      <w:lvlText w:val=""/>
      <w:lvlJc w:val="left"/>
      <w:pPr>
        <w:tabs>
          <w:tab w:val="num" w:pos="720"/>
        </w:tabs>
        <w:ind w:left="720" w:hanging="360"/>
      </w:pPr>
      <w:rPr>
        <w:rFonts w:ascii="Symbol" w:hAnsi="Symbol"/>
      </w:rPr>
    </w:lvl>
    <w:lvl w:ilvl="1" w:tplc="954E5CAC">
      <w:start w:val="1"/>
      <w:numFmt w:val="bullet"/>
      <w:lvlText w:val="o"/>
      <w:lvlJc w:val="left"/>
      <w:pPr>
        <w:tabs>
          <w:tab w:val="num" w:pos="1440"/>
        </w:tabs>
        <w:ind w:left="1440" w:hanging="360"/>
      </w:pPr>
      <w:rPr>
        <w:rFonts w:ascii="Courier New" w:hAnsi="Courier New"/>
      </w:rPr>
    </w:lvl>
    <w:lvl w:ilvl="2" w:tplc="CF0C7E42">
      <w:start w:val="1"/>
      <w:numFmt w:val="bullet"/>
      <w:lvlText w:val=""/>
      <w:lvlJc w:val="left"/>
      <w:pPr>
        <w:tabs>
          <w:tab w:val="num" w:pos="2160"/>
        </w:tabs>
        <w:ind w:left="2160" w:hanging="360"/>
      </w:pPr>
      <w:rPr>
        <w:rFonts w:ascii="Wingdings" w:hAnsi="Wingdings"/>
      </w:rPr>
    </w:lvl>
    <w:lvl w:ilvl="3" w:tplc="4D24ADE2">
      <w:start w:val="1"/>
      <w:numFmt w:val="bullet"/>
      <w:lvlText w:val=""/>
      <w:lvlJc w:val="left"/>
      <w:pPr>
        <w:tabs>
          <w:tab w:val="num" w:pos="2880"/>
        </w:tabs>
        <w:ind w:left="2880" w:hanging="360"/>
      </w:pPr>
      <w:rPr>
        <w:rFonts w:ascii="Symbol" w:hAnsi="Symbol"/>
      </w:rPr>
    </w:lvl>
    <w:lvl w:ilvl="4" w:tplc="27E4B3AA">
      <w:start w:val="1"/>
      <w:numFmt w:val="bullet"/>
      <w:lvlText w:val="o"/>
      <w:lvlJc w:val="left"/>
      <w:pPr>
        <w:tabs>
          <w:tab w:val="num" w:pos="3600"/>
        </w:tabs>
        <w:ind w:left="3600" w:hanging="360"/>
      </w:pPr>
      <w:rPr>
        <w:rFonts w:ascii="Courier New" w:hAnsi="Courier New"/>
      </w:rPr>
    </w:lvl>
    <w:lvl w:ilvl="5" w:tplc="23942E6E">
      <w:start w:val="1"/>
      <w:numFmt w:val="bullet"/>
      <w:lvlText w:val=""/>
      <w:lvlJc w:val="left"/>
      <w:pPr>
        <w:tabs>
          <w:tab w:val="num" w:pos="4320"/>
        </w:tabs>
        <w:ind w:left="4320" w:hanging="360"/>
      </w:pPr>
      <w:rPr>
        <w:rFonts w:ascii="Wingdings" w:hAnsi="Wingdings"/>
      </w:rPr>
    </w:lvl>
    <w:lvl w:ilvl="6" w:tplc="82AC9FD4">
      <w:start w:val="1"/>
      <w:numFmt w:val="bullet"/>
      <w:lvlText w:val=""/>
      <w:lvlJc w:val="left"/>
      <w:pPr>
        <w:tabs>
          <w:tab w:val="num" w:pos="5040"/>
        </w:tabs>
        <w:ind w:left="5040" w:hanging="360"/>
      </w:pPr>
      <w:rPr>
        <w:rFonts w:ascii="Symbol" w:hAnsi="Symbol"/>
      </w:rPr>
    </w:lvl>
    <w:lvl w:ilvl="7" w:tplc="28022584">
      <w:start w:val="1"/>
      <w:numFmt w:val="bullet"/>
      <w:lvlText w:val="o"/>
      <w:lvlJc w:val="left"/>
      <w:pPr>
        <w:tabs>
          <w:tab w:val="num" w:pos="5760"/>
        </w:tabs>
        <w:ind w:left="5760" w:hanging="360"/>
      </w:pPr>
      <w:rPr>
        <w:rFonts w:ascii="Courier New" w:hAnsi="Courier New"/>
      </w:rPr>
    </w:lvl>
    <w:lvl w:ilvl="8" w:tplc="952C6290">
      <w:start w:val="1"/>
      <w:numFmt w:val="bullet"/>
      <w:lvlText w:val=""/>
      <w:lvlJc w:val="left"/>
      <w:pPr>
        <w:tabs>
          <w:tab w:val="num" w:pos="6480"/>
        </w:tabs>
        <w:ind w:left="6480" w:hanging="360"/>
      </w:pPr>
      <w:rPr>
        <w:rFonts w:ascii="Wingdings" w:hAnsi="Wingdings"/>
      </w:rPr>
    </w:lvl>
  </w:abstractNum>
  <w:abstractNum w:abstractNumId="79" w15:restartNumberingAfterBreak="0">
    <w:nsid w:val="00000050"/>
    <w:multiLevelType w:val="hybridMultilevel"/>
    <w:tmpl w:val="00000050"/>
    <w:lvl w:ilvl="0" w:tplc="5DDACE5C">
      <w:start w:val="1"/>
      <w:numFmt w:val="bullet"/>
      <w:lvlText w:val=""/>
      <w:lvlJc w:val="left"/>
      <w:pPr>
        <w:tabs>
          <w:tab w:val="num" w:pos="720"/>
        </w:tabs>
        <w:ind w:left="720" w:hanging="360"/>
      </w:pPr>
      <w:rPr>
        <w:rFonts w:ascii="Symbol" w:hAnsi="Symbol"/>
      </w:rPr>
    </w:lvl>
    <w:lvl w:ilvl="1" w:tplc="4D842E3A">
      <w:start w:val="1"/>
      <w:numFmt w:val="bullet"/>
      <w:lvlText w:val="o"/>
      <w:lvlJc w:val="left"/>
      <w:pPr>
        <w:tabs>
          <w:tab w:val="num" w:pos="1440"/>
        </w:tabs>
        <w:ind w:left="1440" w:hanging="360"/>
      </w:pPr>
      <w:rPr>
        <w:rFonts w:ascii="Courier New" w:hAnsi="Courier New"/>
      </w:rPr>
    </w:lvl>
    <w:lvl w:ilvl="2" w:tplc="BE8234AE">
      <w:start w:val="1"/>
      <w:numFmt w:val="bullet"/>
      <w:lvlText w:val=""/>
      <w:lvlJc w:val="left"/>
      <w:pPr>
        <w:tabs>
          <w:tab w:val="num" w:pos="2160"/>
        </w:tabs>
        <w:ind w:left="2160" w:hanging="360"/>
      </w:pPr>
      <w:rPr>
        <w:rFonts w:ascii="Wingdings" w:hAnsi="Wingdings"/>
      </w:rPr>
    </w:lvl>
    <w:lvl w:ilvl="3" w:tplc="47DAF2F0">
      <w:start w:val="1"/>
      <w:numFmt w:val="bullet"/>
      <w:lvlText w:val=""/>
      <w:lvlJc w:val="left"/>
      <w:pPr>
        <w:tabs>
          <w:tab w:val="num" w:pos="2880"/>
        </w:tabs>
        <w:ind w:left="2880" w:hanging="360"/>
      </w:pPr>
      <w:rPr>
        <w:rFonts w:ascii="Symbol" w:hAnsi="Symbol"/>
      </w:rPr>
    </w:lvl>
    <w:lvl w:ilvl="4" w:tplc="AC50008C">
      <w:start w:val="1"/>
      <w:numFmt w:val="bullet"/>
      <w:lvlText w:val="o"/>
      <w:lvlJc w:val="left"/>
      <w:pPr>
        <w:tabs>
          <w:tab w:val="num" w:pos="3600"/>
        </w:tabs>
        <w:ind w:left="3600" w:hanging="360"/>
      </w:pPr>
      <w:rPr>
        <w:rFonts w:ascii="Courier New" w:hAnsi="Courier New"/>
      </w:rPr>
    </w:lvl>
    <w:lvl w:ilvl="5" w:tplc="47B419CC">
      <w:start w:val="1"/>
      <w:numFmt w:val="bullet"/>
      <w:lvlText w:val=""/>
      <w:lvlJc w:val="left"/>
      <w:pPr>
        <w:tabs>
          <w:tab w:val="num" w:pos="4320"/>
        </w:tabs>
        <w:ind w:left="4320" w:hanging="360"/>
      </w:pPr>
      <w:rPr>
        <w:rFonts w:ascii="Wingdings" w:hAnsi="Wingdings"/>
      </w:rPr>
    </w:lvl>
    <w:lvl w:ilvl="6" w:tplc="E9945B88">
      <w:start w:val="1"/>
      <w:numFmt w:val="bullet"/>
      <w:lvlText w:val=""/>
      <w:lvlJc w:val="left"/>
      <w:pPr>
        <w:tabs>
          <w:tab w:val="num" w:pos="5040"/>
        </w:tabs>
        <w:ind w:left="5040" w:hanging="360"/>
      </w:pPr>
      <w:rPr>
        <w:rFonts w:ascii="Symbol" w:hAnsi="Symbol"/>
      </w:rPr>
    </w:lvl>
    <w:lvl w:ilvl="7" w:tplc="E9D42D72">
      <w:start w:val="1"/>
      <w:numFmt w:val="bullet"/>
      <w:lvlText w:val="o"/>
      <w:lvlJc w:val="left"/>
      <w:pPr>
        <w:tabs>
          <w:tab w:val="num" w:pos="5760"/>
        </w:tabs>
        <w:ind w:left="5760" w:hanging="360"/>
      </w:pPr>
      <w:rPr>
        <w:rFonts w:ascii="Courier New" w:hAnsi="Courier New"/>
      </w:rPr>
    </w:lvl>
    <w:lvl w:ilvl="8" w:tplc="CD524A9C">
      <w:start w:val="1"/>
      <w:numFmt w:val="bullet"/>
      <w:lvlText w:val=""/>
      <w:lvlJc w:val="left"/>
      <w:pPr>
        <w:tabs>
          <w:tab w:val="num" w:pos="6480"/>
        </w:tabs>
        <w:ind w:left="6480" w:hanging="360"/>
      </w:pPr>
      <w:rPr>
        <w:rFonts w:ascii="Wingdings" w:hAnsi="Wingdings"/>
      </w:rPr>
    </w:lvl>
  </w:abstractNum>
  <w:abstractNum w:abstractNumId="80" w15:restartNumberingAfterBreak="0">
    <w:nsid w:val="00000051"/>
    <w:multiLevelType w:val="hybridMultilevel"/>
    <w:tmpl w:val="00000051"/>
    <w:lvl w:ilvl="0" w:tplc="4ED492C4">
      <w:start w:val="1"/>
      <w:numFmt w:val="bullet"/>
      <w:lvlText w:val=""/>
      <w:lvlJc w:val="left"/>
      <w:pPr>
        <w:tabs>
          <w:tab w:val="num" w:pos="720"/>
        </w:tabs>
        <w:ind w:left="720" w:hanging="360"/>
      </w:pPr>
      <w:rPr>
        <w:rFonts w:ascii="Symbol" w:hAnsi="Symbol"/>
      </w:rPr>
    </w:lvl>
    <w:lvl w:ilvl="1" w:tplc="E2B00AD2">
      <w:start w:val="1"/>
      <w:numFmt w:val="bullet"/>
      <w:lvlText w:val="o"/>
      <w:lvlJc w:val="left"/>
      <w:pPr>
        <w:tabs>
          <w:tab w:val="num" w:pos="1440"/>
        </w:tabs>
        <w:ind w:left="1440" w:hanging="360"/>
      </w:pPr>
      <w:rPr>
        <w:rFonts w:ascii="Courier New" w:hAnsi="Courier New"/>
      </w:rPr>
    </w:lvl>
    <w:lvl w:ilvl="2" w:tplc="7F44CC5E">
      <w:start w:val="1"/>
      <w:numFmt w:val="bullet"/>
      <w:lvlText w:val=""/>
      <w:lvlJc w:val="left"/>
      <w:pPr>
        <w:tabs>
          <w:tab w:val="num" w:pos="2160"/>
        </w:tabs>
        <w:ind w:left="2160" w:hanging="360"/>
      </w:pPr>
      <w:rPr>
        <w:rFonts w:ascii="Wingdings" w:hAnsi="Wingdings"/>
      </w:rPr>
    </w:lvl>
    <w:lvl w:ilvl="3" w:tplc="E654C7AA">
      <w:start w:val="1"/>
      <w:numFmt w:val="bullet"/>
      <w:lvlText w:val=""/>
      <w:lvlJc w:val="left"/>
      <w:pPr>
        <w:tabs>
          <w:tab w:val="num" w:pos="2880"/>
        </w:tabs>
        <w:ind w:left="2880" w:hanging="360"/>
      </w:pPr>
      <w:rPr>
        <w:rFonts w:ascii="Symbol" w:hAnsi="Symbol"/>
      </w:rPr>
    </w:lvl>
    <w:lvl w:ilvl="4" w:tplc="5E624990">
      <w:start w:val="1"/>
      <w:numFmt w:val="bullet"/>
      <w:lvlText w:val="o"/>
      <w:lvlJc w:val="left"/>
      <w:pPr>
        <w:tabs>
          <w:tab w:val="num" w:pos="3600"/>
        </w:tabs>
        <w:ind w:left="3600" w:hanging="360"/>
      </w:pPr>
      <w:rPr>
        <w:rFonts w:ascii="Courier New" w:hAnsi="Courier New"/>
      </w:rPr>
    </w:lvl>
    <w:lvl w:ilvl="5" w:tplc="8A3E146E">
      <w:start w:val="1"/>
      <w:numFmt w:val="bullet"/>
      <w:lvlText w:val=""/>
      <w:lvlJc w:val="left"/>
      <w:pPr>
        <w:tabs>
          <w:tab w:val="num" w:pos="4320"/>
        </w:tabs>
        <w:ind w:left="4320" w:hanging="360"/>
      </w:pPr>
      <w:rPr>
        <w:rFonts w:ascii="Wingdings" w:hAnsi="Wingdings"/>
      </w:rPr>
    </w:lvl>
    <w:lvl w:ilvl="6" w:tplc="473ADF4A">
      <w:start w:val="1"/>
      <w:numFmt w:val="bullet"/>
      <w:lvlText w:val=""/>
      <w:lvlJc w:val="left"/>
      <w:pPr>
        <w:tabs>
          <w:tab w:val="num" w:pos="5040"/>
        </w:tabs>
        <w:ind w:left="5040" w:hanging="360"/>
      </w:pPr>
      <w:rPr>
        <w:rFonts w:ascii="Symbol" w:hAnsi="Symbol"/>
      </w:rPr>
    </w:lvl>
    <w:lvl w:ilvl="7" w:tplc="D4E4BB3C">
      <w:start w:val="1"/>
      <w:numFmt w:val="bullet"/>
      <w:lvlText w:val="o"/>
      <w:lvlJc w:val="left"/>
      <w:pPr>
        <w:tabs>
          <w:tab w:val="num" w:pos="5760"/>
        </w:tabs>
        <w:ind w:left="5760" w:hanging="360"/>
      </w:pPr>
      <w:rPr>
        <w:rFonts w:ascii="Courier New" w:hAnsi="Courier New"/>
      </w:rPr>
    </w:lvl>
    <w:lvl w:ilvl="8" w:tplc="85CEB7D6">
      <w:start w:val="1"/>
      <w:numFmt w:val="bullet"/>
      <w:lvlText w:val=""/>
      <w:lvlJc w:val="left"/>
      <w:pPr>
        <w:tabs>
          <w:tab w:val="num" w:pos="6480"/>
        </w:tabs>
        <w:ind w:left="6480" w:hanging="360"/>
      </w:pPr>
      <w:rPr>
        <w:rFonts w:ascii="Wingdings" w:hAnsi="Wingdings"/>
      </w:rPr>
    </w:lvl>
  </w:abstractNum>
  <w:abstractNum w:abstractNumId="81" w15:restartNumberingAfterBreak="0">
    <w:nsid w:val="00000052"/>
    <w:multiLevelType w:val="hybridMultilevel"/>
    <w:tmpl w:val="00000052"/>
    <w:lvl w:ilvl="0" w:tplc="3F808CC0">
      <w:start w:val="1"/>
      <w:numFmt w:val="bullet"/>
      <w:lvlText w:val=""/>
      <w:lvlJc w:val="left"/>
      <w:pPr>
        <w:tabs>
          <w:tab w:val="num" w:pos="720"/>
        </w:tabs>
        <w:ind w:left="720" w:hanging="360"/>
      </w:pPr>
      <w:rPr>
        <w:rFonts w:ascii="Symbol" w:hAnsi="Symbol"/>
      </w:rPr>
    </w:lvl>
    <w:lvl w:ilvl="1" w:tplc="101A1DA0">
      <w:start w:val="1"/>
      <w:numFmt w:val="bullet"/>
      <w:lvlText w:val="o"/>
      <w:lvlJc w:val="left"/>
      <w:pPr>
        <w:tabs>
          <w:tab w:val="num" w:pos="1440"/>
        </w:tabs>
        <w:ind w:left="1440" w:hanging="360"/>
      </w:pPr>
      <w:rPr>
        <w:rFonts w:ascii="Courier New" w:hAnsi="Courier New"/>
      </w:rPr>
    </w:lvl>
    <w:lvl w:ilvl="2" w:tplc="E4F2DDCC">
      <w:start w:val="1"/>
      <w:numFmt w:val="bullet"/>
      <w:lvlText w:val=""/>
      <w:lvlJc w:val="left"/>
      <w:pPr>
        <w:tabs>
          <w:tab w:val="num" w:pos="2160"/>
        </w:tabs>
        <w:ind w:left="2160" w:hanging="360"/>
      </w:pPr>
      <w:rPr>
        <w:rFonts w:ascii="Wingdings" w:hAnsi="Wingdings"/>
      </w:rPr>
    </w:lvl>
    <w:lvl w:ilvl="3" w:tplc="94481682">
      <w:start w:val="1"/>
      <w:numFmt w:val="bullet"/>
      <w:lvlText w:val=""/>
      <w:lvlJc w:val="left"/>
      <w:pPr>
        <w:tabs>
          <w:tab w:val="num" w:pos="2880"/>
        </w:tabs>
        <w:ind w:left="2880" w:hanging="360"/>
      </w:pPr>
      <w:rPr>
        <w:rFonts w:ascii="Symbol" w:hAnsi="Symbol"/>
      </w:rPr>
    </w:lvl>
    <w:lvl w:ilvl="4" w:tplc="C1B2466A">
      <w:start w:val="1"/>
      <w:numFmt w:val="bullet"/>
      <w:lvlText w:val="o"/>
      <w:lvlJc w:val="left"/>
      <w:pPr>
        <w:tabs>
          <w:tab w:val="num" w:pos="3600"/>
        </w:tabs>
        <w:ind w:left="3600" w:hanging="360"/>
      </w:pPr>
      <w:rPr>
        <w:rFonts w:ascii="Courier New" w:hAnsi="Courier New"/>
      </w:rPr>
    </w:lvl>
    <w:lvl w:ilvl="5" w:tplc="C68CA51E">
      <w:start w:val="1"/>
      <w:numFmt w:val="bullet"/>
      <w:lvlText w:val=""/>
      <w:lvlJc w:val="left"/>
      <w:pPr>
        <w:tabs>
          <w:tab w:val="num" w:pos="4320"/>
        </w:tabs>
        <w:ind w:left="4320" w:hanging="360"/>
      </w:pPr>
      <w:rPr>
        <w:rFonts w:ascii="Wingdings" w:hAnsi="Wingdings"/>
      </w:rPr>
    </w:lvl>
    <w:lvl w:ilvl="6" w:tplc="13424350">
      <w:start w:val="1"/>
      <w:numFmt w:val="bullet"/>
      <w:lvlText w:val=""/>
      <w:lvlJc w:val="left"/>
      <w:pPr>
        <w:tabs>
          <w:tab w:val="num" w:pos="5040"/>
        </w:tabs>
        <w:ind w:left="5040" w:hanging="360"/>
      </w:pPr>
      <w:rPr>
        <w:rFonts w:ascii="Symbol" w:hAnsi="Symbol"/>
      </w:rPr>
    </w:lvl>
    <w:lvl w:ilvl="7" w:tplc="E67849A2">
      <w:start w:val="1"/>
      <w:numFmt w:val="bullet"/>
      <w:lvlText w:val="o"/>
      <w:lvlJc w:val="left"/>
      <w:pPr>
        <w:tabs>
          <w:tab w:val="num" w:pos="5760"/>
        </w:tabs>
        <w:ind w:left="5760" w:hanging="360"/>
      </w:pPr>
      <w:rPr>
        <w:rFonts w:ascii="Courier New" w:hAnsi="Courier New"/>
      </w:rPr>
    </w:lvl>
    <w:lvl w:ilvl="8" w:tplc="3B802B76">
      <w:start w:val="1"/>
      <w:numFmt w:val="bullet"/>
      <w:lvlText w:val=""/>
      <w:lvlJc w:val="left"/>
      <w:pPr>
        <w:tabs>
          <w:tab w:val="num" w:pos="6480"/>
        </w:tabs>
        <w:ind w:left="6480" w:hanging="360"/>
      </w:pPr>
      <w:rPr>
        <w:rFonts w:ascii="Wingdings" w:hAnsi="Wingdings"/>
      </w:rPr>
    </w:lvl>
  </w:abstractNum>
  <w:abstractNum w:abstractNumId="82" w15:restartNumberingAfterBreak="0">
    <w:nsid w:val="00000053"/>
    <w:multiLevelType w:val="hybridMultilevel"/>
    <w:tmpl w:val="00000053"/>
    <w:lvl w:ilvl="0" w:tplc="D3B8BEC6">
      <w:start w:val="1"/>
      <w:numFmt w:val="bullet"/>
      <w:lvlText w:val=""/>
      <w:lvlJc w:val="left"/>
      <w:pPr>
        <w:tabs>
          <w:tab w:val="num" w:pos="720"/>
        </w:tabs>
        <w:ind w:left="720" w:hanging="360"/>
      </w:pPr>
      <w:rPr>
        <w:rFonts w:ascii="Symbol" w:hAnsi="Symbol"/>
      </w:rPr>
    </w:lvl>
    <w:lvl w:ilvl="1" w:tplc="41CA55EE">
      <w:start w:val="1"/>
      <w:numFmt w:val="bullet"/>
      <w:lvlText w:val="o"/>
      <w:lvlJc w:val="left"/>
      <w:pPr>
        <w:tabs>
          <w:tab w:val="num" w:pos="1440"/>
        </w:tabs>
        <w:ind w:left="1440" w:hanging="360"/>
      </w:pPr>
      <w:rPr>
        <w:rFonts w:ascii="Courier New" w:hAnsi="Courier New"/>
      </w:rPr>
    </w:lvl>
    <w:lvl w:ilvl="2" w:tplc="DFE4C216">
      <w:start w:val="1"/>
      <w:numFmt w:val="bullet"/>
      <w:lvlText w:val=""/>
      <w:lvlJc w:val="left"/>
      <w:pPr>
        <w:tabs>
          <w:tab w:val="num" w:pos="2160"/>
        </w:tabs>
        <w:ind w:left="2160" w:hanging="360"/>
      </w:pPr>
      <w:rPr>
        <w:rFonts w:ascii="Wingdings" w:hAnsi="Wingdings"/>
      </w:rPr>
    </w:lvl>
    <w:lvl w:ilvl="3" w:tplc="4D181BDA">
      <w:start w:val="1"/>
      <w:numFmt w:val="bullet"/>
      <w:lvlText w:val=""/>
      <w:lvlJc w:val="left"/>
      <w:pPr>
        <w:tabs>
          <w:tab w:val="num" w:pos="2880"/>
        </w:tabs>
        <w:ind w:left="2880" w:hanging="360"/>
      </w:pPr>
      <w:rPr>
        <w:rFonts w:ascii="Symbol" w:hAnsi="Symbol"/>
      </w:rPr>
    </w:lvl>
    <w:lvl w:ilvl="4" w:tplc="04EC0A06">
      <w:start w:val="1"/>
      <w:numFmt w:val="bullet"/>
      <w:lvlText w:val="o"/>
      <w:lvlJc w:val="left"/>
      <w:pPr>
        <w:tabs>
          <w:tab w:val="num" w:pos="3600"/>
        </w:tabs>
        <w:ind w:left="3600" w:hanging="360"/>
      </w:pPr>
      <w:rPr>
        <w:rFonts w:ascii="Courier New" w:hAnsi="Courier New"/>
      </w:rPr>
    </w:lvl>
    <w:lvl w:ilvl="5" w:tplc="FE20CFBA">
      <w:start w:val="1"/>
      <w:numFmt w:val="bullet"/>
      <w:lvlText w:val=""/>
      <w:lvlJc w:val="left"/>
      <w:pPr>
        <w:tabs>
          <w:tab w:val="num" w:pos="4320"/>
        </w:tabs>
        <w:ind w:left="4320" w:hanging="360"/>
      </w:pPr>
      <w:rPr>
        <w:rFonts w:ascii="Wingdings" w:hAnsi="Wingdings"/>
      </w:rPr>
    </w:lvl>
    <w:lvl w:ilvl="6" w:tplc="D37CD262">
      <w:start w:val="1"/>
      <w:numFmt w:val="bullet"/>
      <w:lvlText w:val=""/>
      <w:lvlJc w:val="left"/>
      <w:pPr>
        <w:tabs>
          <w:tab w:val="num" w:pos="5040"/>
        </w:tabs>
        <w:ind w:left="5040" w:hanging="360"/>
      </w:pPr>
      <w:rPr>
        <w:rFonts w:ascii="Symbol" w:hAnsi="Symbol"/>
      </w:rPr>
    </w:lvl>
    <w:lvl w:ilvl="7" w:tplc="8CC6EAD0">
      <w:start w:val="1"/>
      <w:numFmt w:val="bullet"/>
      <w:lvlText w:val="o"/>
      <w:lvlJc w:val="left"/>
      <w:pPr>
        <w:tabs>
          <w:tab w:val="num" w:pos="5760"/>
        </w:tabs>
        <w:ind w:left="5760" w:hanging="360"/>
      </w:pPr>
      <w:rPr>
        <w:rFonts w:ascii="Courier New" w:hAnsi="Courier New"/>
      </w:rPr>
    </w:lvl>
    <w:lvl w:ilvl="8" w:tplc="EF869F28">
      <w:start w:val="1"/>
      <w:numFmt w:val="bullet"/>
      <w:lvlText w:val=""/>
      <w:lvlJc w:val="left"/>
      <w:pPr>
        <w:tabs>
          <w:tab w:val="num" w:pos="6480"/>
        </w:tabs>
        <w:ind w:left="6480" w:hanging="360"/>
      </w:pPr>
      <w:rPr>
        <w:rFonts w:ascii="Wingdings" w:hAnsi="Wingdings"/>
      </w:rPr>
    </w:lvl>
  </w:abstractNum>
  <w:abstractNum w:abstractNumId="83" w15:restartNumberingAfterBreak="0">
    <w:nsid w:val="00000054"/>
    <w:multiLevelType w:val="hybridMultilevel"/>
    <w:tmpl w:val="00000054"/>
    <w:lvl w:ilvl="0" w:tplc="35D0D6A6">
      <w:start w:val="1"/>
      <w:numFmt w:val="bullet"/>
      <w:lvlText w:val=""/>
      <w:lvlJc w:val="left"/>
      <w:pPr>
        <w:tabs>
          <w:tab w:val="num" w:pos="720"/>
        </w:tabs>
        <w:ind w:left="720" w:hanging="360"/>
      </w:pPr>
      <w:rPr>
        <w:rFonts w:ascii="Symbol" w:hAnsi="Symbol"/>
      </w:rPr>
    </w:lvl>
    <w:lvl w:ilvl="1" w:tplc="3FFE532A">
      <w:start w:val="1"/>
      <w:numFmt w:val="bullet"/>
      <w:lvlText w:val="o"/>
      <w:lvlJc w:val="left"/>
      <w:pPr>
        <w:tabs>
          <w:tab w:val="num" w:pos="1440"/>
        </w:tabs>
        <w:ind w:left="1440" w:hanging="360"/>
      </w:pPr>
      <w:rPr>
        <w:rFonts w:ascii="Courier New" w:hAnsi="Courier New"/>
      </w:rPr>
    </w:lvl>
    <w:lvl w:ilvl="2" w:tplc="079A17E4">
      <w:start w:val="1"/>
      <w:numFmt w:val="bullet"/>
      <w:lvlText w:val=""/>
      <w:lvlJc w:val="left"/>
      <w:pPr>
        <w:tabs>
          <w:tab w:val="num" w:pos="2160"/>
        </w:tabs>
        <w:ind w:left="2160" w:hanging="360"/>
      </w:pPr>
      <w:rPr>
        <w:rFonts w:ascii="Wingdings" w:hAnsi="Wingdings"/>
      </w:rPr>
    </w:lvl>
    <w:lvl w:ilvl="3" w:tplc="FF10D750">
      <w:start w:val="1"/>
      <w:numFmt w:val="bullet"/>
      <w:lvlText w:val=""/>
      <w:lvlJc w:val="left"/>
      <w:pPr>
        <w:tabs>
          <w:tab w:val="num" w:pos="2880"/>
        </w:tabs>
        <w:ind w:left="2880" w:hanging="360"/>
      </w:pPr>
      <w:rPr>
        <w:rFonts w:ascii="Symbol" w:hAnsi="Symbol"/>
      </w:rPr>
    </w:lvl>
    <w:lvl w:ilvl="4" w:tplc="DAAEFE9A">
      <w:start w:val="1"/>
      <w:numFmt w:val="bullet"/>
      <w:lvlText w:val="o"/>
      <w:lvlJc w:val="left"/>
      <w:pPr>
        <w:tabs>
          <w:tab w:val="num" w:pos="3600"/>
        </w:tabs>
        <w:ind w:left="3600" w:hanging="360"/>
      </w:pPr>
      <w:rPr>
        <w:rFonts w:ascii="Courier New" w:hAnsi="Courier New"/>
      </w:rPr>
    </w:lvl>
    <w:lvl w:ilvl="5" w:tplc="0F3CD8D0">
      <w:start w:val="1"/>
      <w:numFmt w:val="bullet"/>
      <w:lvlText w:val=""/>
      <w:lvlJc w:val="left"/>
      <w:pPr>
        <w:tabs>
          <w:tab w:val="num" w:pos="4320"/>
        </w:tabs>
        <w:ind w:left="4320" w:hanging="360"/>
      </w:pPr>
      <w:rPr>
        <w:rFonts w:ascii="Wingdings" w:hAnsi="Wingdings"/>
      </w:rPr>
    </w:lvl>
    <w:lvl w:ilvl="6" w:tplc="292E34BE">
      <w:start w:val="1"/>
      <w:numFmt w:val="bullet"/>
      <w:lvlText w:val=""/>
      <w:lvlJc w:val="left"/>
      <w:pPr>
        <w:tabs>
          <w:tab w:val="num" w:pos="5040"/>
        </w:tabs>
        <w:ind w:left="5040" w:hanging="360"/>
      </w:pPr>
      <w:rPr>
        <w:rFonts w:ascii="Symbol" w:hAnsi="Symbol"/>
      </w:rPr>
    </w:lvl>
    <w:lvl w:ilvl="7" w:tplc="E8CC6216">
      <w:start w:val="1"/>
      <w:numFmt w:val="bullet"/>
      <w:lvlText w:val="o"/>
      <w:lvlJc w:val="left"/>
      <w:pPr>
        <w:tabs>
          <w:tab w:val="num" w:pos="5760"/>
        </w:tabs>
        <w:ind w:left="5760" w:hanging="360"/>
      </w:pPr>
      <w:rPr>
        <w:rFonts w:ascii="Courier New" w:hAnsi="Courier New"/>
      </w:rPr>
    </w:lvl>
    <w:lvl w:ilvl="8" w:tplc="72E2C95E">
      <w:start w:val="1"/>
      <w:numFmt w:val="bullet"/>
      <w:lvlText w:val=""/>
      <w:lvlJc w:val="left"/>
      <w:pPr>
        <w:tabs>
          <w:tab w:val="num" w:pos="6480"/>
        </w:tabs>
        <w:ind w:left="6480" w:hanging="360"/>
      </w:pPr>
      <w:rPr>
        <w:rFonts w:ascii="Wingdings" w:hAnsi="Wingdings"/>
      </w:rPr>
    </w:lvl>
  </w:abstractNum>
  <w:abstractNum w:abstractNumId="84" w15:restartNumberingAfterBreak="0">
    <w:nsid w:val="00000055"/>
    <w:multiLevelType w:val="hybridMultilevel"/>
    <w:tmpl w:val="00000055"/>
    <w:lvl w:ilvl="0" w:tplc="F7BCAEAE">
      <w:start w:val="1"/>
      <w:numFmt w:val="bullet"/>
      <w:lvlText w:val=""/>
      <w:lvlJc w:val="left"/>
      <w:pPr>
        <w:tabs>
          <w:tab w:val="num" w:pos="720"/>
        </w:tabs>
        <w:ind w:left="720" w:hanging="360"/>
      </w:pPr>
      <w:rPr>
        <w:rFonts w:ascii="Symbol" w:hAnsi="Symbol"/>
      </w:rPr>
    </w:lvl>
    <w:lvl w:ilvl="1" w:tplc="C0F618AC">
      <w:start w:val="1"/>
      <w:numFmt w:val="bullet"/>
      <w:lvlText w:val="o"/>
      <w:lvlJc w:val="left"/>
      <w:pPr>
        <w:tabs>
          <w:tab w:val="num" w:pos="1440"/>
        </w:tabs>
        <w:ind w:left="1440" w:hanging="360"/>
      </w:pPr>
      <w:rPr>
        <w:rFonts w:ascii="Courier New" w:hAnsi="Courier New"/>
      </w:rPr>
    </w:lvl>
    <w:lvl w:ilvl="2" w:tplc="02A48C88">
      <w:start w:val="1"/>
      <w:numFmt w:val="bullet"/>
      <w:lvlText w:val=""/>
      <w:lvlJc w:val="left"/>
      <w:pPr>
        <w:tabs>
          <w:tab w:val="num" w:pos="2160"/>
        </w:tabs>
        <w:ind w:left="2160" w:hanging="360"/>
      </w:pPr>
      <w:rPr>
        <w:rFonts w:ascii="Wingdings" w:hAnsi="Wingdings"/>
      </w:rPr>
    </w:lvl>
    <w:lvl w:ilvl="3" w:tplc="D2F83356">
      <w:start w:val="1"/>
      <w:numFmt w:val="bullet"/>
      <w:lvlText w:val=""/>
      <w:lvlJc w:val="left"/>
      <w:pPr>
        <w:tabs>
          <w:tab w:val="num" w:pos="2880"/>
        </w:tabs>
        <w:ind w:left="2880" w:hanging="360"/>
      </w:pPr>
      <w:rPr>
        <w:rFonts w:ascii="Symbol" w:hAnsi="Symbol"/>
      </w:rPr>
    </w:lvl>
    <w:lvl w:ilvl="4" w:tplc="D11EE690">
      <w:start w:val="1"/>
      <w:numFmt w:val="bullet"/>
      <w:lvlText w:val="o"/>
      <w:lvlJc w:val="left"/>
      <w:pPr>
        <w:tabs>
          <w:tab w:val="num" w:pos="3600"/>
        </w:tabs>
        <w:ind w:left="3600" w:hanging="360"/>
      </w:pPr>
      <w:rPr>
        <w:rFonts w:ascii="Courier New" w:hAnsi="Courier New"/>
      </w:rPr>
    </w:lvl>
    <w:lvl w:ilvl="5" w:tplc="E3026602">
      <w:start w:val="1"/>
      <w:numFmt w:val="bullet"/>
      <w:lvlText w:val=""/>
      <w:lvlJc w:val="left"/>
      <w:pPr>
        <w:tabs>
          <w:tab w:val="num" w:pos="4320"/>
        </w:tabs>
        <w:ind w:left="4320" w:hanging="360"/>
      </w:pPr>
      <w:rPr>
        <w:rFonts w:ascii="Wingdings" w:hAnsi="Wingdings"/>
      </w:rPr>
    </w:lvl>
    <w:lvl w:ilvl="6" w:tplc="D5AA6D7C">
      <w:start w:val="1"/>
      <w:numFmt w:val="bullet"/>
      <w:lvlText w:val=""/>
      <w:lvlJc w:val="left"/>
      <w:pPr>
        <w:tabs>
          <w:tab w:val="num" w:pos="5040"/>
        </w:tabs>
        <w:ind w:left="5040" w:hanging="360"/>
      </w:pPr>
      <w:rPr>
        <w:rFonts w:ascii="Symbol" w:hAnsi="Symbol"/>
      </w:rPr>
    </w:lvl>
    <w:lvl w:ilvl="7" w:tplc="C6AE8D56">
      <w:start w:val="1"/>
      <w:numFmt w:val="bullet"/>
      <w:lvlText w:val="o"/>
      <w:lvlJc w:val="left"/>
      <w:pPr>
        <w:tabs>
          <w:tab w:val="num" w:pos="5760"/>
        </w:tabs>
        <w:ind w:left="5760" w:hanging="360"/>
      </w:pPr>
      <w:rPr>
        <w:rFonts w:ascii="Courier New" w:hAnsi="Courier New"/>
      </w:rPr>
    </w:lvl>
    <w:lvl w:ilvl="8" w:tplc="BFA46D7A">
      <w:start w:val="1"/>
      <w:numFmt w:val="bullet"/>
      <w:lvlText w:val=""/>
      <w:lvlJc w:val="left"/>
      <w:pPr>
        <w:tabs>
          <w:tab w:val="num" w:pos="6480"/>
        </w:tabs>
        <w:ind w:left="6480" w:hanging="360"/>
      </w:pPr>
      <w:rPr>
        <w:rFonts w:ascii="Wingdings" w:hAnsi="Wingdings"/>
      </w:rPr>
    </w:lvl>
  </w:abstractNum>
  <w:abstractNum w:abstractNumId="85" w15:restartNumberingAfterBreak="0">
    <w:nsid w:val="00000056"/>
    <w:multiLevelType w:val="hybridMultilevel"/>
    <w:tmpl w:val="00000056"/>
    <w:lvl w:ilvl="0" w:tplc="A4F4A5AA">
      <w:start w:val="1"/>
      <w:numFmt w:val="bullet"/>
      <w:lvlText w:val=""/>
      <w:lvlJc w:val="left"/>
      <w:pPr>
        <w:tabs>
          <w:tab w:val="num" w:pos="720"/>
        </w:tabs>
        <w:ind w:left="720" w:hanging="360"/>
      </w:pPr>
      <w:rPr>
        <w:rFonts w:ascii="Symbol" w:hAnsi="Symbol"/>
      </w:rPr>
    </w:lvl>
    <w:lvl w:ilvl="1" w:tplc="17F43F8E">
      <w:start w:val="1"/>
      <w:numFmt w:val="bullet"/>
      <w:lvlText w:val="o"/>
      <w:lvlJc w:val="left"/>
      <w:pPr>
        <w:tabs>
          <w:tab w:val="num" w:pos="1440"/>
        </w:tabs>
        <w:ind w:left="1440" w:hanging="360"/>
      </w:pPr>
      <w:rPr>
        <w:rFonts w:ascii="Courier New" w:hAnsi="Courier New"/>
      </w:rPr>
    </w:lvl>
    <w:lvl w:ilvl="2" w:tplc="C0286CD8">
      <w:start w:val="1"/>
      <w:numFmt w:val="bullet"/>
      <w:lvlText w:val=""/>
      <w:lvlJc w:val="left"/>
      <w:pPr>
        <w:tabs>
          <w:tab w:val="num" w:pos="2160"/>
        </w:tabs>
        <w:ind w:left="2160" w:hanging="360"/>
      </w:pPr>
      <w:rPr>
        <w:rFonts w:ascii="Wingdings" w:hAnsi="Wingdings"/>
      </w:rPr>
    </w:lvl>
    <w:lvl w:ilvl="3" w:tplc="39BC45FA">
      <w:start w:val="1"/>
      <w:numFmt w:val="bullet"/>
      <w:lvlText w:val=""/>
      <w:lvlJc w:val="left"/>
      <w:pPr>
        <w:tabs>
          <w:tab w:val="num" w:pos="2880"/>
        </w:tabs>
        <w:ind w:left="2880" w:hanging="360"/>
      </w:pPr>
      <w:rPr>
        <w:rFonts w:ascii="Symbol" w:hAnsi="Symbol"/>
      </w:rPr>
    </w:lvl>
    <w:lvl w:ilvl="4" w:tplc="FC9814DC">
      <w:start w:val="1"/>
      <w:numFmt w:val="bullet"/>
      <w:lvlText w:val="o"/>
      <w:lvlJc w:val="left"/>
      <w:pPr>
        <w:tabs>
          <w:tab w:val="num" w:pos="3600"/>
        </w:tabs>
        <w:ind w:left="3600" w:hanging="360"/>
      </w:pPr>
      <w:rPr>
        <w:rFonts w:ascii="Courier New" w:hAnsi="Courier New"/>
      </w:rPr>
    </w:lvl>
    <w:lvl w:ilvl="5" w:tplc="7EA29594">
      <w:start w:val="1"/>
      <w:numFmt w:val="bullet"/>
      <w:lvlText w:val=""/>
      <w:lvlJc w:val="left"/>
      <w:pPr>
        <w:tabs>
          <w:tab w:val="num" w:pos="4320"/>
        </w:tabs>
        <w:ind w:left="4320" w:hanging="360"/>
      </w:pPr>
      <w:rPr>
        <w:rFonts w:ascii="Wingdings" w:hAnsi="Wingdings"/>
      </w:rPr>
    </w:lvl>
    <w:lvl w:ilvl="6" w:tplc="E494948E">
      <w:start w:val="1"/>
      <w:numFmt w:val="bullet"/>
      <w:lvlText w:val=""/>
      <w:lvlJc w:val="left"/>
      <w:pPr>
        <w:tabs>
          <w:tab w:val="num" w:pos="5040"/>
        </w:tabs>
        <w:ind w:left="5040" w:hanging="360"/>
      </w:pPr>
      <w:rPr>
        <w:rFonts w:ascii="Symbol" w:hAnsi="Symbol"/>
      </w:rPr>
    </w:lvl>
    <w:lvl w:ilvl="7" w:tplc="A9F46040">
      <w:start w:val="1"/>
      <w:numFmt w:val="bullet"/>
      <w:lvlText w:val="o"/>
      <w:lvlJc w:val="left"/>
      <w:pPr>
        <w:tabs>
          <w:tab w:val="num" w:pos="5760"/>
        </w:tabs>
        <w:ind w:left="5760" w:hanging="360"/>
      </w:pPr>
      <w:rPr>
        <w:rFonts w:ascii="Courier New" w:hAnsi="Courier New"/>
      </w:rPr>
    </w:lvl>
    <w:lvl w:ilvl="8" w:tplc="EA94AE6E">
      <w:start w:val="1"/>
      <w:numFmt w:val="bullet"/>
      <w:lvlText w:val=""/>
      <w:lvlJc w:val="left"/>
      <w:pPr>
        <w:tabs>
          <w:tab w:val="num" w:pos="6480"/>
        </w:tabs>
        <w:ind w:left="6480" w:hanging="360"/>
      </w:pPr>
      <w:rPr>
        <w:rFonts w:ascii="Wingdings" w:hAnsi="Wingdings"/>
      </w:rPr>
    </w:lvl>
  </w:abstractNum>
  <w:abstractNum w:abstractNumId="86" w15:restartNumberingAfterBreak="0">
    <w:nsid w:val="00000057"/>
    <w:multiLevelType w:val="hybridMultilevel"/>
    <w:tmpl w:val="00000057"/>
    <w:lvl w:ilvl="0" w:tplc="80ACD446">
      <w:start w:val="1"/>
      <w:numFmt w:val="bullet"/>
      <w:lvlText w:val=""/>
      <w:lvlJc w:val="left"/>
      <w:pPr>
        <w:tabs>
          <w:tab w:val="num" w:pos="720"/>
        </w:tabs>
        <w:ind w:left="720" w:hanging="360"/>
      </w:pPr>
      <w:rPr>
        <w:rFonts w:ascii="Symbol" w:hAnsi="Symbol"/>
      </w:rPr>
    </w:lvl>
    <w:lvl w:ilvl="1" w:tplc="F9643BDC">
      <w:start w:val="1"/>
      <w:numFmt w:val="bullet"/>
      <w:lvlText w:val="o"/>
      <w:lvlJc w:val="left"/>
      <w:pPr>
        <w:tabs>
          <w:tab w:val="num" w:pos="1440"/>
        </w:tabs>
        <w:ind w:left="1440" w:hanging="360"/>
      </w:pPr>
      <w:rPr>
        <w:rFonts w:ascii="Courier New" w:hAnsi="Courier New"/>
      </w:rPr>
    </w:lvl>
    <w:lvl w:ilvl="2" w:tplc="CD9A3318">
      <w:start w:val="1"/>
      <w:numFmt w:val="bullet"/>
      <w:lvlText w:val=""/>
      <w:lvlJc w:val="left"/>
      <w:pPr>
        <w:tabs>
          <w:tab w:val="num" w:pos="2160"/>
        </w:tabs>
        <w:ind w:left="2160" w:hanging="360"/>
      </w:pPr>
      <w:rPr>
        <w:rFonts w:ascii="Wingdings" w:hAnsi="Wingdings"/>
      </w:rPr>
    </w:lvl>
    <w:lvl w:ilvl="3" w:tplc="9748516E">
      <w:start w:val="1"/>
      <w:numFmt w:val="bullet"/>
      <w:lvlText w:val=""/>
      <w:lvlJc w:val="left"/>
      <w:pPr>
        <w:tabs>
          <w:tab w:val="num" w:pos="2880"/>
        </w:tabs>
        <w:ind w:left="2880" w:hanging="360"/>
      </w:pPr>
      <w:rPr>
        <w:rFonts w:ascii="Symbol" w:hAnsi="Symbol"/>
      </w:rPr>
    </w:lvl>
    <w:lvl w:ilvl="4" w:tplc="4C4EADC6">
      <w:start w:val="1"/>
      <w:numFmt w:val="bullet"/>
      <w:lvlText w:val="o"/>
      <w:lvlJc w:val="left"/>
      <w:pPr>
        <w:tabs>
          <w:tab w:val="num" w:pos="3600"/>
        </w:tabs>
        <w:ind w:left="3600" w:hanging="360"/>
      </w:pPr>
      <w:rPr>
        <w:rFonts w:ascii="Courier New" w:hAnsi="Courier New"/>
      </w:rPr>
    </w:lvl>
    <w:lvl w:ilvl="5" w:tplc="000289BE">
      <w:start w:val="1"/>
      <w:numFmt w:val="bullet"/>
      <w:lvlText w:val=""/>
      <w:lvlJc w:val="left"/>
      <w:pPr>
        <w:tabs>
          <w:tab w:val="num" w:pos="4320"/>
        </w:tabs>
        <w:ind w:left="4320" w:hanging="360"/>
      </w:pPr>
      <w:rPr>
        <w:rFonts w:ascii="Wingdings" w:hAnsi="Wingdings"/>
      </w:rPr>
    </w:lvl>
    <w:lvl w:ilvl="6" w:tplc="B8C0422E">
      <w:start w:val="1"/>
      <w:numFmt w:val="bullet"/>
      <w:lvlText w:val=""/>
      <w:lvlJc w:val="left"/>
      <w:pPr>
        <w:tabs>
          <w:tab w:val="num" w:pos="5040"/>
        </w:tabs>
        <w:ind w:left="5040" w:hanging="360"/>
      </w:pPr>
      <w:rPr>
        <w:rFonts w:ascii="Symbol" w:hAnsi="Symbol"/>
      </w:rPr>
    </w:lvl>
    <w:lvl w:ilvl="7" w:tplc="64C42752">
      <w:start w:val="1"/>
      <w:numFmt w:val="bullet"/>
      <w:lvlText w:val="o"/>
      <w:lvlJc w:val="left"/>
      <w:pPr>
        <w:tabs>
          <w:tab w:val="num" w:pos="5760"/>
        </w:tabs>
        <w:ind w:left="5760" w:hanging="360"/>
      </w:pPr>
      <w:rPr>
        <w:rFonts w:ascii="Courier New" w:hAnsi="Courier New"/>
      </w:rPr>
    </w:lvl>
    <w:lvl w:ilvl="8" w:tplc="D1C2852E">
      <w:start w:val="1"/>
      <w:numFmt w:val="bullet"/>
      <w:lvlText w:val=""/>
      <w:lvlJc w:val="left"/>
      <w:pPr>
        <w:tabs>
          <w:tab w:val="num" w:pos="6480"/>
        </w:tabs>
        <w:ind w:left="6480" w:hanging="360"/>
      </w:pPr>
      <w:rPr>
        <w:rFonts w:ascii="Wingdings" w:hAnsi="Wingdings"/>
      </w:rPr>
    </w:lvl>
  </w:abstractNum>
  <w:abstractNum w:abstractNumId="87" w15:restartNumberingAfterBreak="0">
    <w:nsid w:val="00000058"/>
    <w:multiLevelType w:val="hybridMultilevel"/>
    <w:tmpl w:val="00000058"/>
    <w:lvl w:ilvl="0" w:tplc="3DD0B6BC">
      <w:start w:val="1"/>
      <w:numFmt w:val="bullet"/>
      <w:lvlText w:val=""/>
      <w:lvlJc w:val="left"/>
      <w:pPr>
        <w:tabs>
          <w:tab w:val="num" w:pos="720"/>
        </w:tabs>
        <w:ind w:left="720" w:hanging="360"/>
      </w:pPr>
      <w:rPr>
        <w:rFonts w:ascii="Symbol" w:hAnsi="Symbol"/>
      </w:rPr>
    </w:lvl>
    <w:lvl w:ilvl="1" w:tplc="DECCECC2">
      <w:start w:val="1"/>
      <w:numFmt w:val="bullet"/>
      <w:lvlText w:val="o"/>
      <w:lvlJc w:val="left"/>
      <w:pPr>
        <w:tabs>
          <w:tab w:val="num" w:pos="1440"/>
        </w:tabs>
        <w:ind w:left="1440" w:hanging="360"/>
      </w:pPr>
      <w:rPr>
        <w:rFonts w:ascii="Courier New" w:hAnsi="Courier New"/>
      </w:rPr>
    </w:lvl>
    <w:lvl w:ilvl="2" w:tplc="8632C416">
      <w:start w:val="1"/>
      <w:numFmt w:val="bullet"/>
      <w:lvlText w:val=""/>
      <w:lvlJc w:val="left"/>
      <w:pPr>
        <w:tabs>
          <w:tab w:val="num" w:pos="2160"/>
        </w:tabs>
        <w:ind w:left="2160" w:hanging="360"/>
      </w:pPr>
      <w:rPr>
        <w:rFonts w:ascii="Wingdings" w:hAnsi="Wingdings"/>
      </w:rPr>
    </w:lvl>
    <w:lvl w:ilvl="3" w:tplc="102E1C98">
      <w:start w:val="1"/>
      <w:numFmt w:val="bullet"/>
      <w:lvlText w:val=""/>
      <w:lvlJc w:val="left"/>
      <w:pPr>
        <w:tabs>
          <w:tab w:val="num" w:pos="2880"/>
        </w:tabs>
        <w:ind w:left="2880" w:hanging="360"/>
      </w:pPr>
      <w:rPr>
        <w:rFonts w:ascii="Symbol" w:hAnsi="Symbol"/>
      </w:rPr>
    </w:lvl>
    <w:lvl w:ilvl="4" w:tplc="6F964F8A">
      <w:start w:val="1"/>
      <w:numFmt w:val="bullet"/>
      <w:lvlText w:val="o"/>
      <w:lvlJc w:val="left"/>
      <w:pPr>
        <w:tabs>
          <w:tab w:val="num" w:pos="3600"/>
        </w:tabs>
        <w:ind w:left="3600" w:hanging="360"/>
      </w:pPr>
      <w:rPr>
        <w:rFonts w:ascii="Courier New" w:hAnsi="Courier New"/>
      </w:rPr>
    </w:lvl>
    <w:lvl w:ilvl="5" w:tplc="DE62F42C">
      <w:start w:val="1"/>
      <w:numFmt w:val="bullet"/>
      <w:lvlText w:val=""/>
      <w:lvlJc w:val="left"/>
      <w:pPr>
        <w:tabs>
          <w:tab w:val="num" w:pos="4320"/>
        </w:tabs>
        <w:ind w:left="4320" w:hanging="360"/>
      </w:pPr>
      <w:rPr>
        <w:rFonts w:ascii="Wingdings" w:hAnsi="Wingdings"/>
      </w:rPr>
    </w:lvl>
    <w:lvl w:ilvl="6" w:tplc="BEAC6C84">
      <w:start w:val="1"/>
      <w:numFmt w:val="bullet"/>
      <w:lvlText w:val=""/>
      <w:lvlJc w:val="left"/>
      <w:pPr>
        <w:tabs>
          <w:tab w:val="num" w:pos="5040"/>
        </w:tabs>
        <w:ind w:left="5040" w:hanging="360"/>
      </w:pPr>
      <w:rPr>
        <w:rFonts w:ascii="Symbol" w:hAnsi="Symbol"/>
      </w:rPr>
    </w:lvl>
    <w:lvl w:ilvl="7" w:tplc="9DA2DA82">
      <w:start w:val="1"/>
      <w:numFmt w:val="bullet"/>
      <w:lvlText w:val="o"/>
      <w:lvlJc w:val="left"/>
      <w:pPr>
        <w:tabs>
          <w:tab w:val="num" w:pos="5760"/>
        </w:tabs>
        <w:ind w:left="5760" w:hanging="360"/>
      </w:pPr>
      <w:rPr>
        <w:rFonts w:ascii="Courier New" w:hAnsi="Courier New"/>
      </w:rPr>
    </w:lvl>
    <w:lvl w:ilvl="8" w:tplc="4702A7D2">
      <w:start w:val="1"/>
      <w:numFmt w:val="bullet"/>
      <w:lvlText w:val=""/>
      <w:lvlJc w:val="left"/>
      <w:pPr>
        <w:tabs>
          <w:tab w:val="num" w:pos="6480"/>
        </w:tabs>
        <w:ind w:left="6480" w:hanging="360"/>
      </w:pPr>
      <w:rPr>
        <w:rFonts w:ascii="Wingdings" w:hAnsi="Wingdings"/>
      </w:rPr>
    </w:lvl>
  </w:abstractNum>
  <w:abstractNum w:abstractNumId="88" w15:restartNumberingAfterBreak="0">
    <w:nsid w:val="00000059"/>
    <w:multiLevelType w:val="hybridMultilevel"/>
    <w:tmpl w:val="00000059"/>
    <w:lvl w:ilvl="0" w:tplc="B3CAEF04">
      <w:start w:val="1"/>
      <w:numFmt w:val="bullet"/>
      <w:lvlText w:val=""/>
      <w:lvlJc w:val="left"/>
      <w:pPr>
        <w:tabs>
          <w:tab w:val="num" w:pos="720"/>
        </w:tabs>
        <w:ind w:left="720" w:hanging="360"/>
      </w:pPr>
      <w:rPr>
        <w:rFonts w:ascii="Symbol" w:hAnsi="Symbol"/>
      </w:rPr>
    </w:lvl>
    <w:lvl w:ilvl="1" w:tplc="EF5094CA">
      <w:start w:val="1"/>
      <w:numFmt w:val="bullet"/>
      <w:lvlText w:val="o"/>
      <w:lvlJc w:val="left"/>
      <w:pPr>
        <w:tabs>
          <w:tab w:val="num" w:pos="1440"/>
        </w:tabs>
        <w:ind w:left="1440" w:hanging="360"/>
      </w:pPr>
      <w:rPr>
        <w:rFonts w:ascii="Courier New" w:hAnsi="Courier New"/>
      </w:rPr>
    </w:lvl>
    <w:lvl w:ilvl="2" w:tplc="6F823ECE">
      <w:start w:val="1"/>
      <w:numFmt w:val="bullet"/>
      <w:lvlText w:val=""/>
      <w:lvlJc w:val="left"/>
      <w:pPr>
        <w:tabs>
          <w:tab w:val="num" w:pos="2160"/>
        </w:tabs>
        <w:ind w:left="2160" w:hanging="360"/>
      </w:pPr>
      <w:rPr>
        <w:rFonts w:ascii="Wingdings" w:hAnsi="Wingdings"/>
      </w:rPr>
    </w:lvl>
    <w:lvl w:ilvl="3" w:tplc="EFA2D6C8">
      <w:start w:val="1"/>
      <w:numFmt w:val="bullet"/>
      <w:lvlText w:val=""/>
      <w:lvlJc w:val="left"/>
      <w:pPr>
        <w:tabs>
          <w:tab w:val="num" w:pos="2880"/>
        </w:tabs>
        <w:ind w:left="2880" w:hanging="360"/>
      </w:pPr>
      <w:rPr>
        <w:rFonts w:ascii="Symbol" w:hAnsi="Symbol"/>
      </w:rPr>
    </w:lvl>
    <w:lvl w:ilvl="4" w:tplc="519A0328">
      <w:start w:val="1"/>
      <w:numFmt w:val="bullet"/>
      <w:lvlText w:val="o"/>
      <w:lvlJc w:val="left"/>
      <w:pPr>
        <w:tabs>
          <w:tab w:val="num" w:pos="3600"/>
        </w:tabs>
        <w:ind w:left="3600" w:hanging="360"/>
      </w:pPr>
      <w:rPr>
        <w:rFonts w:ascii="Courier New" w:hAnsi="Courier New"/>
      </w:rPr>
    </w:lvl>
    <w:lvl w:ilvl="5" w:tplc="856E5C88">
      <w:start w:val="1"/>
      <w:numFmt w:val="bullet"/>
      <w:lvlText w:val=""/>
      <w:lvlJc w:val="left"/>
      <w:pPr>
        <w:tabs>
          <w:tab w:val="num" w:pos="4320"/>
        </w:tabs>
        <w:ind w:left="4320" w:hanging="360"/>
      </w:pPr>
      <w:rPr>
        <w:rFonts w:ascii="Wingdings" w:hAnsi="Wingdings"/>
      </w:rPr>
    </w:lvl>
    <w:lvl w:ilvl="6" w:tplc="41CA37CC">
      <w:start w:val="1"/>
      <w:numFmt w:val="bullet"/>
      <w:lvlText w:val=""/>
      <w:lvlJc w:val="left"/>
      <w:pPr>
        <w:tabs>
          <w:tab w:val="num" w:pos="5040"/>
        </w:tabs>
        <w:ind w:left="5040" w:hanging="360"/>
      </w:pPr>
      <w:rPr>
        <w:rFonts w:ascii="Symbol" w:hAnsi="Symbol"/>
      </w:rPr>
    </w:lvl>
    <w:lvl w:ilvl="7" w:tplc="11C049FA">
      <w:start w:val="1"/>
      <w:numFmt w:val="bullet"/>
      <w:lvlText w:val="o"/>
      <w:lvlJc w:val="left"/>
      <w:pPr>
        <w:tabs>
          <w:tab w:val="num" w:pos="5760"/>
        </w:tabs>
        <w:ind w:left="5760" w:hanging="360"/>
      </w:pPr>
      <w:rPr>
        <w:rFonts w:ascii="Courier New" w:hAnsi="Courier New"/>
      </w:rPr>
    </w:lvl>
    <w:lvl w:ilvl="8" w:tplc="79C868E4">
      <w:start w:val="1"/>
      <w:numFmt w:val="bullet"/>
      <w:lvlText w:val=""/>
      <w:lvlJc w:val="left"/>
      <w:pPr>
        <w:tabs>
          <w:tab w:val="num" w:pos="6480"/>
        </w:tabs>
        <w:ind w:left="6480" w:hanging="360"/>
      </w:pPr>
      <w:rPr>
        <w:rFonts w:ascii="Wingdings" w:hAnsi="Wingdings"/>
      </w:rPr>
    </w:lvl>
  </w:abstractNum>
  <w:abstractNum w:abstractNumId="89" w15:restartNumberingAfterBreak="0">
    <w:nsid w:val="0000005A"/>
    <w:multiLevelType w:val="hybridMultilevel"/>
    <w:tmpl w:val="0000005A"/>
    <w:lvl w:ilvl="0" w:tplc="6722DAD4">
      <w:start w:val="1"/>
      <w:numFmt w:val="bullet"/>
      <w:lvlText w:val=""/>
      <w:lvlJc w:val="left"/>
      <w:pPr>
        <w:tabs>
          <w:tab w:val="num" w:pos="720"/>
        </w:tabs>
        <w:ind w:left="720" w:hanging="360"/>
      </w:pPr>
      <w:rPr>
        <w:rFonts w:ascii="Symbol" w:hAnsi="Symbol"/>
      </w:rPr>
    </w:lvl>
    <w:lvl w:ilvl="1" w:tplc="B83A2B12">
      <w:start w:val="1"/>
      <w:numFmt w:val="bullet"/>
      <w:lvlText w:val="o"/>
      <w:lvlJc w:val="left"/>
      <w:pPr>
        <w:tabs>
          <w:tab w:val="num" w:pos="1440"/>
        </w:tabs>
        <w:ind w:left="1440" w:hanging="360"/>
      </w:pPr>
      <w:rPr>
        <w:rFonts w:ascii="Courier New" w:hAnsi="Courier New"/>
      </w:rPr>
    </w:lvl>
    <w:lvl w:ilvl="2" w:tplc="B6B0F3F2">
      <w:start w:val="1"/>
      <w:numFmt w:val="bullet"/>
      <w:lvlText w:val=""/>
      <w:lvlJc w:val="left"/>
      <w:pPr>
        <w:tabs>
          <w:tab w:val="num" w:pos="2160"/>
        </w:tabs>
        <w:ind w:left="2160" w:hanging="360"/>
      </w:pPr>
      <w:rPr>
        <w:rFonts w:ascii="Wingdings" w:hAnsi="Wingdings"/>
      </w:rPr>
    </w:lvl>
    <w:lvl w:ilvl="3" w:tplc="4F6E8CC2">
      <w:start w:val="1"/>
      <w:numFmt w:val="bullet"/>
      <w:lvlText w:val=""/>
      <w:lvlJc w:val="left"/>
      <w:pPr>
        <w:tabs>
          <w:tab w:val="num" w:pos="2880"/>
        </w:tabs>
        <w:ind w:left="2880" w:hanging="360"/>
      </w:pPr>
      <w:rPr>
        <w:rFonts w:ascii="Symbol" w:hAnsi="Symbol"/>
      </w:rPr>
    </w:lvl>
    <w:lvl w:ilvl="4" w:tplc="6BA2941E">
      <w:start w:val="1"/>
      <w:numFmt w:val="bullet"/>
      <w:lvlText w:val="o"/>
      <w:lvlJc w:val="left"/>
      <w:pPr>
        <w:tabs>
          <w:tab w:val="num" w:pos="3600"/>
        </w:tabs>
        <w:ind w:left="3600" w:hanging="360"/>
      </w:pPr>
      <w:rPr>
        <w:rFonts w:ascii="Courier New" w:hAnsi="Courier New"/>
      </w:rPr>
    </w:lvl>
    <w:lvl w:ilvl="5" w:tplc="EFAC1D4A">
      <w:start w:val="1"/>
      <w:numFmt w:val="bullet"/>
      <w:lvlText w:val=""/>
      <w:lvlJc w:val="left"/>
      <w:pPr>
        <w:tabs>
          <w:tab w:val="num" w:pos="4320"/>
        </w:tabs>
        <w:ind w:left="4320" w:hanging="360"/>
      </w:pPr>
      <w:rPr>
        <w:rFonts w:ascii="Wingdings" w:hAnsi="Wingdings"/>
      </w:rPr>
    </w:lvl>
    <w:lvl w:ilvl="6" w:tplc="18CEE898">
      <w:start w:val="1"/>
      <w:numFmt w:val="bullet"/>
      <w:lvlText w:val=""/>
      <w:lvlJc w:val="left"/>
      <w:pPr>
        <w:tabs>
          <w:tab w:val="num" w:pos="5040"/>
        </w:tabs>
        <w:ind w:left="5040" w:hanging="360"/>
      </w:pPr>
      <w:rPr>
        <w:rFonts w:ascii="Symbol" w:hAnsi="Symbol"/>
      </w:rPr>
    </w:lvl>
    <w:lvl w:ilvl="7" w:tplc="9614F83A">
      <w:start w:val="1"/>
      <w:numFmt w:val="bullet"/>
      <w:lvlText w:val="o"/>
      <w:lvlJc w:val="left"/>
      <w:pPr>
        <w:tabs>
          <w:tab w:val="num" w:pos="5760"/>
        </w:tabs>
        <w:ind w:left="5760" w:hanging="360"/>
      </w:pPr>
      <w:rPr>
        <w:rFonts w:ascii="Courier New" w:hAnsi="Courier New"/>
      </w:rPr>
    </w:lvl>
    <w:lvl w:ilvl="8" w:tplc="819E3402">
      <w:start w:val="1"/>
      <w:numFmt w:val="bullet"/>
      <w:lvlText w:val=""/>
      <w:lvlJc w:val="left"/>
      <w:pPr>
        <w:tabs>
          <w:tab w:val="num" w:pos="6480"/>
        </w:tabs>
        <w:ind w:left="6480" w:hanging="360"/>
      </w:pPr>
      <w:rPr>
        <w:rFonts w:ascii="Wingdings" w:hAnsi="Wingdings"/>
      </w:rPr>
    </w:lvl>
  </w:abstractNum>
  <w:abstractNum w:abstractNumId="90" w15:restartNumberingAfterBreak="0">
    <w:nsid w:val="0000005B"/>
    <w:multiLevelType w:val="hybridMultilevel"/>
    <w:tmpl w:val="0000005B"/>
    <w:lvl w:ilvl="0" w:tplc="D0503D78">
      <w:start w:val="1"/>
      <w:numFmt w:val="bullet"/>
      <w:lvlText w:val=""/>
      <w:lvlJc w:val="left"/>
      <w:pPr>
        <w:tabs>
          <w:tab w:val="num" w:pos="720"/>
        </w:tabs>
        <w:ind w:left="720" w:hanging="360"/>
      </w:pPr>
      <w:rPr>
        <w:rFonts w:ascii="Symbol" w:hAnsi="Symbol"/>
      </w:rPr>
    </w:lvl>
    <w:lvl w:ilvl="1" w:tplc="7F4056AC">
      <w:start w:val="1"/>
      <w:numFmt w:val="bullet"/>
      <w:lvlText w:val="o"/>
      <w:lvlJc w:val="left"/>
      <w:pPr>
        <w:tabs>
          <w:tab w:val="num" w:pos="1440"/>
        </w:tabs>
        <w:ind w:left="1440" w:hanging="360"/>
      </w:pPr>
      <w:rPr>
        <w:rFonts w:ascii="Courier New" w:hAnsi="Courier New"/>
      </w:rPr>
    </w:lvl>
    <w:lvl w:ilvl="2" w:tplc="879AB672">
      <w:start w:val="1"/>
      <w:numFmt w:val="bullet"/>
      <w:lvlText w:val=""/>
      <w:lvlJc w:val="left"/>
      <w:pPr>
        <w:tabs>
          <w:tab w:val="num" w:pos="2160"/>
        </w:tabs>
        <w:ind w:left="2160" w:hanging="360"/>
      </w:pPr>
      <w:rPr>
        <w:rFonts w:ascii="Wingdings" w:hAnsi="Wingdings"/>
      </w:rPr>
    </w:lvl>
    <w:lvl w:ilvl="3" w:tplc="B13CF52E">
      <w:start w:val="1"/>
      <w:numFmt w:val="bullet"/>
      <w:lvlText w:val=""/>
      <w:lvlJc w:val="left"/>
      <w:pPr>
        <w:tabs>
          <w:tab w:val="num" w:pos="2880"/>
        </w:tabs>
        <w:ind w:left="2880" w:hanging="360"/>
      </w:pPr>
      <w:rPr>
        <w:rFonts w:ascii="Symbol" w:hAnsi="Symbol"/>
      </w:rPr>
    </w:lvl>
    <w:lvl w:ilvl="4" w:tplc="8DBCC856">
      <w:start w:val="1"/>
      <w:numFmt w:val="bullet"/>
      <w:lvlText w:val="o"/>
      <w:lvlJc w:val="left"/>
      <w:pPr>
        <w:tabs>
          <w:tab w:val="num" w:pos="3600"/>
        </w:tabs>
        <w:ind w:left="3600" w:hanging="360"/>
      </w:pPr>
      <w:rPr>
        <w:rFonts w:ascii="Courier New" w:hAnsi="Courier New"/>
      </w:rPr>
    </w:lvl>
    <w:lvl w:ilvl="5" w:tplc="0F12A3B2">
      <w:start w:val="1"/>
      <w:numFmt w:val="bullet"/>
      <w:lvlText w:val=""/>
      <w:lvlJc w:val="left"/>
      <w:pPr>
        <w:tabs>
          <w:tab w:val="num" w:pos="4320"/>
        </w:tabs>
        <w:ind w:left="4320" w:hanging="360"/>
      </w:pPr>
      <w:rPr>
        <w:rFonts w:ascii="Wingdings" w:hAnsi="Wingdings"/>
      </w:rPr>
    </w:lvl>
    <w:lvl w:ilvl="6" w:tplc="4EAA1E42">
      <w:start w:val="1"/>
      <w:numFmt w:val="bullet"/>
      <w:lvlText w:val=""/>
      <w:lvlJc w:val="left"/>
      <w:pPr>
        <w:tabs>
          <w:tab w:val="num" w:pos="5040"/>
        </w:tabs>
        <w:ind w:left="5040" w:hanging="360"/>
      </w:pPr>
      <w:rPr>
        <w:rFonts w:ascii="Symbol" w:hAnsi="Symbol"/>
      </w:rPr>
    </w:lvl>
    <w:lvl w:ilvl="7" w:tplc="37AC23FE">
      <w:start w:val="1"/>
      <w:numFmt w:val="bullet"/>
      <w:lvlText w:val="o"/>
      <w:lvlJc w:val="left"/>
      <w:pPr>
        <w:tabs>
          <w:tab w:val="num" w:pos="5760"/>
        </w:tabs>
        <w:ind w:left="5760" w:hanging="360"/>
      </w:pPr>
      <w:rPr>
        <w:rFonts w:ascii="Courier New" w:hAnsi="Courier New"/>
      </w:rPr>
    </w:lvl>
    <w:lvl w:ilvl="8" w:tplc="280CA4F6">
      <w:start w:val="1"/>
      <w:numFmt w:val="bullet"/>
      <w:lvlText w:val=""/>
      <w:lvlJc w:val="left"/>
      <w:pPr>
        <w:tabs>
          <w:tab w:val="num" w:pos="6480"/>
        </w:tabs>
        <w:ind w:left="6480" w:hanging="360"/>
      </w:pPr>
      <w:rPr>
        <w:rFonts w:ascii="Wingdings" w:hAnsi="Wingdings"/>
      </w:rPr>
    </w:lvl>
  </w:abstractNum>
  <w:abstractNum w:abstractNumId="91" w15:restartNumberingAfterBreak="0">
    <w:nsid w:val="0000005C"/>
    <w:multiLevelType w:val="hybridMultilevel"/>
    <w:tmpl w:val="0000005C"/>
    <w:lvl w:ilvl="0" w:tplc="C5725BD0">
      <w:start w:val="1"/>
      <w:numFmt w:val="bullet"/>
      <w:lvlText w:val=""/>
      <w:lvlJc w:val="left"/>
      <w:pPr>
        <w:tabs>
          <w:tab w:val="num" w:pos="720"/>
        </w:tabs>
        <w:ind w:left="720" w:hanging="360"/>
      </w:pPr>
      <w:rPr>
        <w:rFonts w:ascii="Symbol" w:hAnsi="Symbol"/>
      </w:rPr>
    </w:lvl>
    <w:lvl w:ilvl="1" w:tplc="B8B6AA7A">
      <w:start w:val="1"/>
      <w:numFmt w:val="bullet"/>
      <w:lvlText w:val="o"/>
      <w:lvlJc w:val="left"/>
      <w:pPr>
        <w:tabs>
          <w:tab w:val="num" w:pos="1440"/>
        </w:tabs>
        <w:ind w:left="1440" w:hanging="360"/>
      </w:pPr>
      <w:rPr>
        <w:rFonts w:ascii="Courier New" w:hAnsi="Courier New"/>
      </w:rPr>
    </w:lvl>
    <w:lvl w:ilvl="2" w:tplc="73B68F88">
      <w:start w:val="1"/>
      <w:numFmt w:val="bullet"/>
      <w:lvlText w:val=""/>
      <w:lvlJc w:val="left"/>
      <w:pPr>
        <w:tabs>
          <w:tab w:val="num" w:pos="2160"/>
        </w:tabs>
        <w:ind w:left="2160" w:hanging="360"/>
      </w:pPr>
      <w:rPr>
        <w:rFonts w:ascii="Wingdings" w:hAnsi="Wingdings"/>
      </w:rPr>
    </w:lvl>
    <w:lvl w:ilvl="3" w:tplc="B972CFE2">
      <w:start w:val="1"/>
      <w:numFmt w:val="bullet"/>
      <w:lvlText w:val=""/>
      <w:lvlJc w:val="left"/>
      <w:pPr>
        <w:tabs>
          <w:tab w:val="num" w:pos="2880"/>
        </w:tabs>
        <w:ind w:left="2880" w:hanging="360"/>
      </w:pPr>
      <w:rPr>
        <w:rFonts w:ascii="Symbol" w:hAnsi="Symbol"/>
      </w:rPr>
    </w:lvl>
    <w:lvl w:ilvl="4" w:tplc="C7824FF4">
      <w:start w:val="1"/>
      <w:numFmt w:val="bullet"/>
      <w:lvlText w:val="o"/>
      <w:lvlJc w:val="left"/>
      <w:pPr>
        <w:tabs>
          <w:tab w:val="num" w:pos="3600"/>
        </w:tabs>
        <w:ind w:left="3600" w:hanging="360"/>
      </w:pPr>
      <w:rPr>
        <w:rFonts w:ascii="Courier New" w:hAnsi="Courier New"/>
      </w:rPr>
    </w:lvl>
    <w:lvl w:ilvl="5" w:tplc="CD04A382">
      <w:start w:val="1"/>
      <w:numFmt w:val="bullet"/>
      <w:lvlText w:val=""/>
      <w:lvlJc w:val="left"/>
      <w:pPr>
        <w:tabs>
          <w:tab w:val="num" w:pos="4320"/>
        </w:tabs>
        <w:ind w:left="4320" w:hanging="360"/>
      </w:pPr>
      <w:rPr>
        <w:rFonts w:ascii="Wingdings" w:hAnsi="Wingdings"/>
      </w:rPr>
    </w:lvl>
    <w:lvl w:ilvl="6" w:tplc="4CA6DE06">
      <w:start w:val="1"/>
      <w:numFmt w:val="bullet"/>
      <w:lvlText w:val=""/>
      <w:lvlJc w:val="left"/>
      <w:pPr>
        <w:tabs>
          <w:tab w:val="num" w:pos="5040"/>
        </w:tabs>
        <w:ind w:left="5040" w:hanging="360"/>
      </w:pPr>
      <w:rPr>
        <w:rFonts w:ascii="Symbol" w:hAnsi="Symbol"/>
      </w:rPr>
    </w:lvl>
    <w:lvl w:ilvl="7" w:tplc="0F0EF458">
      <w:start w:val="1"/>
      <w:numFmt w:val="bullet"/>
      <w:lvlText w:val="o"/>
      <w:lvlJc w:val="left"/>
      <w:pPr>
        <w:tabs>
          <w:tab w:val="num" w:pos="5760"/>
        </w:tabs>
        <w:ind w:left="5760" w:hanging="360"/>
      </w:pPr>
      <w:rPr>
        <w:rFonts w:ascii="Courier New" w:hAnsi="Courier New"/>
      </w:rPr>
    </w:lvl>
    <w:lvl w:ilvl="8" w:tplc="90A228B0">
      <w:start w:val="1"/>
      <w:numFmt w:val="bullet"/>
      <w:lvlText w:val=""/>
      <w:lvlJc w:val="left"/>
      <w:pPr>
        <w:tabs>
          <w:tab w:val="num" w:pos="6480"/>
        </w:tabs>
        <w:ind w:left="6480" w:hanging="360"/>
      </w:pPr>
      <w:rPr>
        <w:rFonts w:ascii="Wingdings" w:hAnsi="Wingdings"/>
      </w:rPr>
    </w:lvl>
  </w:abstractNum>
  <w:abstractNum w:abstractNumId="92" w15:restartNumberingAfterBreak="0">
    <w:nsid w:val="0000005D"/>
    <w:multiLevelType w:val="hybridMultilevel"/>
    <w:tmpl w:val="0000005D"/>
    <w:lvl w:ilvl="0" w:tplc="2B0241BE">
      <w:start w:val="1"/>
      <w:numFmt w:val="bullet"/>
      <w:lvlText w:val=""/>
      <w:lvlJc w:val="left"/>
      <w:pPr>
        <w:tabs>
          <w:tab w:val="num" w:pos="720"/>
        </w:tabs>
        <w:ind w:left="720" w:hanging="360"/>
      </w:pPr>
      <w:rPr>
        <w:rFonts w:ascii="Symbol" w:hAnsi="Symbol"/>
      </w:rPr>
    </w:lvl>
    <w:lvl w:ilvl="1" w:tplc="87FEA3DA">
      <w:start w:val="1"/>
      <w:numFmt w:val="bullet"/>
      <w:lvlText w:val="o"/>
      <w:lvlJc w:val="left"/>
      <w:pPr>
        <w:tabs>
          <w:tab w:val="num" w:pos="1440"/>
        </w:tabs>
        <w:ind w:left="1440" w:hanging="360"/>
      </w:pPr>
      <w:rPr>
        <w:rFonts w:ascii="Courier New" w:hAnsi="Courier New"/>
      </w:rPr>
    </w:lvl>
    <w:lvl w:ilvl="2" w:tplc="9188821C">
      <w:start w:val="1"/>
      <w:numFmt w:val="bullet"/>
      <w:lvlText w:val=""/>
      <w:lvlJc w:val="left"/>
      <w:pPr>
        <w:tabs>
          <w:tab w:val="num" w:pos="2160"/>
        </w:tabs>
        <w:ind w:left="2160" w:hanging="360"/>
      </w:pPr>
      <w:rPr>
        <w:rFonts w:ascii="Wingdings" w:hAnsi="Wingdings"/>
      </w:rPr>
    </w:lvl>
    <w:lvl w:ilvl="3" w:tplc="F72CE76E">
      <w:start w:val="1"/>
      <w:numFmt w:val="bullet"/>
      <w:lvlText w:val=""/>
      <w:lvlJc w:val="left"/>
      <w:pPr>
        <w:tabs>
          <w:tab w:val="num" w:pos="2880"/>
        </w:tabs>
        <w:ind w:left="2880" w:hanging="360"/>
      </w:pPr>
      <w:rPr>
        <w:rFonts w:ascii="Symbol" w:hAnsi="Symbol"/>
      </w:rPr>
    </w:lvl>
    <w:lvl w:ilvl="4" w:tplc="215AC456">
      <w:start w:val="1"/>
      <w:numFmt w:val="bullet"/>
      <w:lvlText w:val="o"/>
      <w:lvlJc w:val="left"/>
      <w:pPr>
        <w:tabs>
          <w:tab w:val="num" w:pos="3600"/>
        </w:tabs>
        <w:ind w:left="3600" w:hanging="360"/>
      </w:pPr>
      <w:rPr>
        <w:rFonts w:ascii="Courier New" w:hAnsi="Courier New"/>
      </w:rPr>
    </w:lvl>
    <w:lvl w:ilvl="5" w:tplc="A372BEAC">
      <w:start w:val="1"/>
      <w:numFmt w:val="bullet"/>
      <w:lvlText w:val=""/>
      <w:lvlJc w:val="left"/>
      <w:pPr>
        <w:tabs>
          <w:tab w:val="num" w:pos="4320"/>
        </w:tabs>
        <w:ind w:left="4320" w:hanging="360"/>
      </w:pPr>
      <w:rPr>
        <w:rFonts w:ascii="Wingdings" w:hAnsi="Wingdings"/>
      </w:rPr>
    </w:lvl>
    <w:lvl w:ilvl="6" w:tplc="71121932">
      <w:start w:val="1"/>
      <w:numFmt w:val="bullet"/>
      <w:lvlText w:val=""/>
      <w:lvlJc w:val="left"/>
      <w:pPr>
        <w:tabs>
          <w:tab w:val="num" w:pos="5040"/>
        </w:tabs>
        <w:ind w:left="5040" w:hanging="360"/>
      </w:pPr>
      <w:rPr>
        <w:rFonts w:ascii="Symbol" w:hAnsi="Symbol"/>
      </w:rPr>
    </w:lvl>
    <w:lvl w:ilvl="7" w:tplc="0F405620">
      <w:start w:val="1"/>
      <w:numFmt w:val="bullet"/>
      <w:lvlText w:val="o"/>
      <w:lvlJc w:val="left"/>
      <w:pPr>
        <w:tabs>
          <w:tab w:val="num" w:pos="5760"/>
        </w:tabs>
        <w:ind w:left="5760" w:hanging="360"/>
      </w:pPr>
      <w:rPr>
        <w:rFonts w:ascii="Courier New" w:hAnsi="Courier New"/>
      </w:rPr>
    </w:lvl>
    <w:lvl w:ilvl="8" w:tplc="6888C6C2">
      <w:start w:val="1"/>
      <w:numFmt w:val="bullet"/>
      <w:lvlText w:val=""/>
      <w:lvlJc w:val="left"/>
      <w:pPr>
        <w:tabs>
          <w:tab w:val="num" w:pos="6480"/>
        </w:tabs>
        <w:ind w:left="6480" w:hanging="360"/>
      </w:pPr>
      <w:rPr>
        <w:rFonts w:ascii="Wingdings" w:hAnsi="Wingdings"/>
      </w:rPr>
    </w:lvl>
  </w:abstractNum>
  <w:abstractNum w:abstractNumId="93" w15:restartNumberingAfterBreak="0">
    <w:nsid w:val="0000005E"/>
    <w:multiLevelType w:val="hybridMultilevel"/>
    <w:tmpl w:val="0000005E"/>
    <w:lvl w:ilvl="0" w:tplc="68F859EC">
      <w:start w:val="1"/>
      <w:numFmt w:val="bullet"/>
      <w:lvlText w:val=""/>
      <w:lvlJc w:val="left"/>
      <w:pPr>
        <w:tabs>
          <w:tab w:val="num" w:pos="720"/>
        </w:tabs>
        <w:ind w:left="720" w:hanging="360"/>
      </w:pPr>
      <w:rPr>
        <w:rFonts w:ascii="Symbol" w:hAnsi="Symbol"/>
      </w:rPr>
    </w:lvl>
    <w:lvl w:ilvl="1" w:tplc="106ECFB0">
      <w:start w:val="1"/>
      <w:numFmt w:val="bullet"/>
      <w:lvlText w:val="o"/>
      <w:lvlJc w:val="left"/>
      <w:pPr>
        <w:tabs>
          <w:tab w:val="num" w:pos="1440"/>
        </w:tabs>
        <w:ind w:left="1440" w:hanging="360"/>
      </w:pPr>
      <w:rPr>
        <w:rFonts w:ascii="Courier New" w:hAnsi="Courier New"/>
      </w:rPr>
    </w:lvl>
    <w:lvl w:ilvl="2" w:tplc="343C4E84">
      <w:start w:val="1"/>
      <w:numFmt w:val="bullet"/>
      <w:lvlText w:val=""/>
      <w:lvlJc w:val="left"/>
      <w:pPr>
        <w:tabs>
          <w:tab w:val="num" w:pos="2160"/>
        </w:tabs>
        <w:ind w:left="2160" w:hanging="360"/>
      </w:pPr>
      <w:rPr>
        <w:rFonts w:ascii="Wingdings" w:hAnsi="Wingdings"/>
      </w:rPr>
    </w:lvl>
    <w:lvl w:ilvl="3" w:tplc="84309C80">
      <w:start w:val="1"/>
      <w:numFmt w:val="bullet"/>
      <w:lvlText w:val=""/>
      <w:lvlJc w:val="left"/>
      <w:pPr>
        <w:tabs>
          <w:tab w:val="num" w:pos="2880"/>
        </w:tabs>
        <w:ind w:left="2880" w:hanging="360"/>
      </w:pPr>
      <w:rPr>
        <w:rFonts w:ascii="Symbol" w:hAnsi="Symbol"/>
      </w:rPr>
    </w:lvl>
    <w:lvl w:ilvl="4" w:tplc="43F43544">
      <w:start w:val="1"/>
      <w:numFmt w:val="bullet"/>
      <w:lvlText w:val="o"/>
      <w:lvlJc w:val="left"/>
      <w:pPr>
        <w:tabs>
          <w:tab w:val="num" w:pos="3600"/>
        </w:tabs>
        <w:ind w:left="3600" w:hanging="360"/>
      </w:pPr>
      <w:rPr>
        <w:rFonts w:ascii="Courier New" w:hAnsi="Courier New"/>
      </w:rPr>
    </w:lvl>
    <w:lvl w:ilvl="5" w:tplc="BA5282FE">
      <w:start w:val="1"/>
      <w:numFmt w:val="bullet"/>
      <w:lvlText w:val=""/>
      <w:lvlJc w:val="left"/>
      <w:pPr>
        <w:tabs>
          <w:tab w:val="num" w:pos="4320"/>
        </w:tabs>
        <w:ind w:left="4320" w:hanging="360"/>
      </w:pPr>
      <w:rPr>
        <w:rFonts w:ascii="Wingdings" w:hAnsi="Wingdings"/>
      </w:rPr>
    </w:lvl>
    <w:lvl w:ilvl="6" w:tplc="E6C22916">
      <w:start w:val="1"/>
      <w:numFmt w:val="bullet"/>
      <w:lvlText w:val=""/>
      <w:lvlJc w:val="left"/>
      <w:pPr>
        <w:tabs>
          <w:tab w:val="num" w:pos="5040"/>
        </w:tabs>
        <w:ind w:left="5040" w:hanging="360"/>
      </w:pPr>
      <w:rPr>
        <w:rFonts w:ascii="Symbol" w:hAnsi="Symbol"/>
      </w:rPr>
    </w:lvl>
    <w:lvl w:ilvl="7" w:tplc="7772C0B8">
      <w:start w:val="1"/>
      <w:numFmt w:val="bullet"/>
      <w:lvlText w:val="o"/>
      <w:lvlJc w:val="left"/>
      <w:pPr>
        <w:tabs>
          <w:tab w:val="num" w:pos="5760"/>
        </w:tabs>
        <w:ind w:left="5760" w:hanging="360"/>
      </w:pPr>
      <w:rPr>
        <w:rFonts w:ascii="Courier New" w:hAnsi="Courier New"/>
      </w:rPr>
    </w:lvl>
    <w:lvl w:ilvl="8" w:tplc="D922719C">
      <w:start w:val="1"/>
      <w:numFmt w:val="bullet"/>
      <w:lvlText w:val=""/>
      <w:lvlJc w:val="left"/>
      <w:pPr>
        <w:tabs>
          <w:tab w:val="num" w:pos="6480"/>
        </w:tabs>
        <w:ind w:left="6480" w:hanging="360"/>
      </w:pPr>
      <w:rPr>
        <w:rFonts w:ascii="Wingdings" w:hAnsi="Wingdings"/>
      </w:rPr>
    </w:lvl>
  </w:abstractNum>
  <w:abstractNum w:abstractNumId="94" w15:restartNumberingAfterBreak="0">
    <w:nsid w:val="0000005F"/>
    <w:multiLevelType w:val="hybridMultilevel"/>
    <w:tmpl w:val="0000005F"/>
    <w:lvl w:ilvl="0" w:tplc="D5166582">
      <w:start w:val="1"/>
      <w:numFmt w:val="bullet"/>
      <w:lvlText w:val=""/>
      <w:lvlJc w:val="left"/>
      <w:pPr>
        <w:tabs>
          <w:tab w:val="num" w:pos="720"/>
        </w:tabs>
        <w:ind w:left="720" w:hanging="360"/>
      </w:pPr>
      <w:rPr>
        <w:rFonts w:ascii="Symbol" w:hAnsi="Symbol"/>
      </w:rPr>
    </w:lvl>
    <w:lvl w:ilvl="1" w:tplc="C60E7CD4">
      <w:start w:val="1"/>
      <w:numFmt w:val="bullet"/>
      <w:lvlText w:val="o"/>
      <w:lvlJc w:val="left"/>
      <w:pPr>
        <w:tabs>
          <w:tab w:val="num" w:pos="1440"/>
        </w:tabs>
        <w:ind w:left="1440" w:hanging="360"/>
      </w:pPr>
      <w:rPr>
        <w:rFonts w:ascii="Courier New" w:hAnsi="Courier New"/>
      </w:rPr>
    </w:lvl>
    <w:lvl w:ilvl="2" w:tplc="51FCC44C">
      <w:start w:val="1"/>
      <w:numFmt w:val="bullet"/>
      <w:lvlText w:val=""/>
      <w:lvlJc w:val="left"/>
      <w:pPr>
        <w:tabs>
          <w:tab w:val="num" w:pos="2160"/>
        </w:tabs>
        <w:ind w:left="2160" w:hanging="360"/>
      </w:pPr>
      <w:rPr>
        <w:rFonts w:ascii="Wingdings" w:hAnsi="Wingdings"/>
      </w:rPr>
    </w:lvl>
    <w:lvl w:ilvl="3" w:tplc="2750B1E2">
      <w:start w:val="1"/>
      <w:numFmt w:val="bullet"/>
      <w:lvlText w:val=""/>
      <w:lvlJc w:val="left"/>
      <w:pPr>
        <w:tabs>
          <w:tab w:val="num" w:pos="2880"/>
        </w:tabs>
        <w:ind w:left="2880" w:hanging="360"/>
      </w:pPr>
      <w:rPr>
        <w:rFonts w:ascii="Symbol" w:hAnsi="Symbol"/>
      </w:rPr>
    </w:lvl>
    <w:lvl w:ilvl="4" w:tplc="A756128A">
      <w:start w:val="1"/>
      <w:numFmt w:val="bullet"/>
      <w:lvlText w:val="o"/>
      <w:lvlJc w:val="left"/>
      <w:pPr>
        <w:tabs>
          <w:tab w:val="num" w:pos="3600"/>
        </w:tabs>
        <w:ind w:left="3600" w:hanging="360"/>
      </w:pPr>
      <w:rPr>
        <w:rFonts w:ascii="Courier New" w:hAnsi="Courier New"/>
      </w:rPr>
    </w:lvl>
    <w:lvl w:ilvl="5" w:tplc="B88E9EDC">
      <w:start w:val="1"/>
      <w:numFmt w:val="bullet"/>
      <w:lvlText w:val=""/>
      <w:lvlJc w:val="left"/>
      <w:pPr>
        <w:tabs>
          <w:tab w:val="num" w:pos="4320"/>
        </w:tabs>
        <w:ind w:left="4320" w:hanging="360"/>
      </w:pPr>
      <w:rPr>
        <w:rFonts w:ascii="Wingdings" w:hAnsi="Wingdings"/>
      </w:rPr>
    </w:lvl>
    <w:lvl w:ilvl="6" w:tplc="C9984DEE">
      <w:start w:val="1"/>
      <w:numFmt w:val="bullet"/>
      <w:lvlText w:val=""/>
      <w:lvlJc w:val="left"/>
      <w:pPr>
        <w:tabs>
          <w:tab w:val="num" w:pos="5040"/>
        </w:tabs>
        <w:ind w:left="5040" w:hanging="360"/>
      </w:pPr>
      <w:rPr>
        <w:rFonts w:ascii="Symbol" w:hAnsi="Symbol"/>
      </w:rPr>
    </w:lvl>
    <w:lvl w:ilvl="7" w:tplc="0A70BA28">
      <w:start w:val="1"/>
      <w:numFmt w:val="bullet"/>
      <w:lvlText w:val="o"/>
      <w:lvlJc w:val="left"/>
      <w:pPr>
        <w:tabs>
          <w:tab w:val="num" w:pos="5760"/>
        </w:tabs>
        <w:ind w:left="5760" w:hanging="360"/>
      </w:pPr>
      <w:rPr>
        <w:rFonts w:ascii="Courier New" w:hAnsi="Courier New"/>
      </w:rPr>
    </w:lvl>
    <w:lvl w:ilvl="8" w:tplc="071C21BC">
      <w:start w:val="1"/>
      <w:numFmt w:val="bullet"/>
      <w:lvlText w:val=""/>
      <w:lvlJc w:val="left"/>
      <w:pPr>
        <w:tabs>
          <w:tab w:val="num" w:pos="6480"/>
        </w:tabs>
        <w:ind w:left="6480" w:hanging="360"/>
      </w:pPr>
      <w:rPr>
        <w:rFonts w:ascii="Wingdings" w:hAnsi="Wingdings"/>
      </w:rPr>
    </w:lvl>
  </w:abstractNum>
  <w:abstractNum w:abstractNumId="95" w15:restartNumberingAfterBreak="0">
    <w:nsid w:val="00000060"/>
    <w:multiLevelType w:val="hybridMultilevel"/>
    <w:tmpl w:val="00000060"/>
    <w:lvl w:ilvl="0" w:tplc="11287C10">
      <w:start w:val="1"/>
      <w:numFmt w:val="bullet"/>
      <w:lvlText w:val=""/>
      <w:lvlJc w:val="left"/>
      <w:pPr>
        <w:tabs>
          <w:tab w:val="num" w:pos="720"/>
        </w:tabs>
        <w:ind w:left="720" w:hanging="360"/>
      </w:pPr>
      <w:rPr>
        <w:rFonts w:ascii="Symbol" w:hAnsi="Symbol"/>
      </w:rPr>
    </w:lvl>
    <w:lvl w:ilvl="1" w:tplc="EC9EEE24">
      <w:start w:val="1"/>
      <w:numFmt w:val="bullet"/>
      <w:lvlText w:val="o"/>
      <w:lvlJc w:val="left"/>
      <w:pPr>
        <w:tabs>
          <w:tab w:val="num" w:pos="1440"/>
        </w:tabs>
        <w:ind w:left="1440" w:hanging="360"/>
      </w:pPr>
      <w:rPr>
        <w:rFonts w:ascii="Courier New" w:hAnsi="Courier New"/>
      </w:rPr>
    </w:lvl>
    <w:lvl w:ilvl="2" w:tplc="62F492F8">
      <w:start w:val="1"/>
      <w:numFmt w:val="bullet"/>
      <w:lvlText w:val=""/>
      <w:lvlJc w:val="left"/>
      <w:pPr>
        <w:tabs>
          <w:tab w:val="num" w:pos="2160"/>
        </w:tabs>
        <w:ind w:left="2160" w:hanging="360"/>
      </w:pPr>
      <w:rPr>
        <w:rFonts w:ascii="Wingdings" w:hAnsi="Wingdings"/>
      </w:rPr>
    </w:lvl>
    <w:lvl w:ilvl="3" w:tplc="A2FC0664">
      <w:start w:val="1"/>
      <w:numFmt w:val="bullet"/>
      <w:lvlText w:val=""/>
      <w:lvlJc w:val="left"/>
      <w:pPr>
        <w:tabs>
          <w:tab w:val="num" w:pos="2880"/>
        </w:tabs>
        <w:ind w:left="2880" w:hanging="360"/>
      </w:pPr>
      <w:rPr>
        <w:rFonts w:ascii="Symbol" w:hAnsi="Symbol"/>
      </w:rPr>
    </w:lvl>
    <w:lvl w:ilvl="4" w:tplc="8D6A8C02">
      <w:start w:val="1"/>
      <w:numFmt w:val="bullet"/>
      <w:lvlText w:val="o"/>
      <w:lvlJc w:val="left"/>
      <w:pPr>
        <w:tabs>
          <w:tab w:val="num" w:pos="3600"/>
        </w:tabs>
        <w:ind w:left="3600" w:hanging="360"/>
      </w:pPr>
      <w:rPr>
        <w:rFonts w:ascii="Courier New" w:hAnsi="Courier New"/>
      </w:rPr>
    </w:lvl>
    <w:lvl w:ilvl="5" w:tplc="B6847570">
      <w:start w:val="1"/>
      <w:numFmt w:val="bullet"/>
      <w:lvlText w:val=""/>
      <w:lvlJc w:val="left"/>
      <w:pPr>
        <w:tabs>
          <w:tab w:val="num" w:pos="4320"/>
        </w:tabs>
        <w:ind w:left="4320" w:hanging="360"/>
      </w:pPr>
      <w:rPr>
        <w:rFonts w:ascii="Wingdings" w:hAnsi="Wingdings"/>
      </w:rPr>
    </w:lvl>
    <w:lvl w:ilvl="6" w:tplc="A880A308">
      <w:start w:val="1"/>
      <w:numFmt w:val="bullet"/>
      <w:lvlText w:val=""/>
      <w:lvlJc w:val="left"/>
      <w:pPr>
        <w:tabs>
          <w:tab w:val="num" w:pos="5040"/>
        </w:tabs>
        <w:ind w:left="5040" w:hanging="360"/>
      </w:pPr>
      <w:rPr>
        <w:rFonts w:ascii="Symbol" w:hAnsi="Symbol"/>
      </w:rPr>
    </w:lvl>
    <w:lvl w:ilvl="7" w:tplc="114C0E0E">
      <w:start w:val="1"/>
      <w:numFmt w:val="bullet"/>
      <w:lvlText w:val="o"/>
      <w:lvlJc w:val="left"/>
      <w:pPr>
        <w:tabs>
          <w:tab w:val="num" w:pos="5760"/>
        </w:tabs>
        <w:ind w:left="5760" w:hanging="360"/>
      </w:pPr>
      <w:rPr>
        <w:rFonts w:ascii="Courier New" w:hAnsi="Courier New"/>
      </w:rPr>
    </w:lvl>
    <w:lvl w:ilvl="8" w:tplc="8006DD18">
      <w:start w:val="1"/>
      <w:numFmt w:val="bullet"/>
      <w:lvlText w:val=""/>
      <w:lvlJc w:val="left"/>
      <w:pPr>
        <w:tabs>
          <w:tab w:val="num" w:pos="6480"/>
        </w:tabs>
        <w:ind w:left="6480" w:hanging="360"/>
      </w:pPr>
      <w:rPr>
        <w:rFonts w:ascii="Wingdings" w:hAnsi="Wingdings"/>
      </w:rPr>
    </w:lvl>
  </w:abstractNum>
  <w:abstractNum w:abstractNumId="96" w15:restartNumberingAfterBreak="0">
    <w:nsid w:val="00000061"/>
    <w:multiLevelType w:val="hybridMultilevel"/>
    <w:tmpl w:val="00000061"/>
    <w:lvl w:ilvl="0" w:tplc="A8F43D2C">
      <w:start w:val="1"/>
      <w:numFmt w:val="bullet"/>
      <w:lvlText w:val=""/>
      <w:lvlJc w:val="left"/>
      <w:pPr>
        <w:tabs>
          <w:tab w:val="num" w:pos="720"/>
        </w:tabs>
        <w:ind w:left="720" w:hanging="360"/>
      </w:pPr>
      <w:rPr>
        <w:rFonts w:ascii="Symbol" w:hAnsi="Symbol"/>
      </w:rPr>
    </w:lvl>
    <w:lvl w:ilvl="1" w:tplc="145697B8">
      <w:start w:val="1"/>
      <w:numFmt w:val="bullet"/>
      <w:lvlText w:val="o"/>
      <w:lvlJc w:val="left"/>
      <w:pPr>
        <w:tabs>
          <w:tab w:val="num" w:pos="1440"/>
        </w:tabs>
        <w:ind w:left="1440" w:hanging="360"/>
      </w:pPr>
      <w:rPr>
        <w:rFonts w:ascii="Courier New" w:hAnsi="Courier New"/>
      </w:rPr>
    </w:lvl>
    <w:lvl w:ilvl="2" w:tplc="1AB62BE8">
      <w:start w:val="1"/>
      <w:numFmt w:val="bullet"/>
      <w:lvlText w:val=""/>
      <w:lvlJc w:val="left"/>
      <w:pPr>
        <w:tabs>
          <w:tab w:val="num" w:pos="2160"/>
        </w:tabs>
        <w:ind w:left="2160" w:hanging="360"/>
      </w:pPr>
      <w:rPr>
        <w:rFonts w:ascii="Wingdings" w:hAnsi="Wingdings"/>
      </w:rPr>
    </w:lvl>
    <w:lvl w:ilvl="3" w:tplc="D466D5B6">
      <w:start w:val="1"/>
      <w:numFmt w:val="bullet"/>
      <w:lvlText w:val=""/>
      <w:lvlJc w:val="left"/>
      <w:pPr>
        <w:tabs>
          <w:tab w:val="num" w:pos="2880"/>
        </w:tabs>
        <w:ind w:left="2880" w:hanging="360"/>
      </w:pPr>
      <w:rPr>
        <w:rFonts w:ascii="Symbol" w:hAnsi="Symbol"/>
      </w:rPr>
    </w:lvl>
    <w:lvl w:ilvl="4" w:tplc="4D6204D8">
      <w:start w:val="1"/>
      <w:numFmt w:val="bullet"/>
      <w:lvlText w:val="o"/>
      <w:lvlJc w:val="left"/>
      <w:pPr>
        <w:tabs>
          <w:tab w:val="num" w:pos="3600"/>
        </w:tabs>
        <w:ind w:left="3600" w:hanging="360"/>
      </w:pPr>
      <w:rPr>
        <w:rFonts w:ascii="Courier New" w:hAnsi="Courier New"/>
      </w:rPr>
    </w:lvl>
    <w:lvl w:ilvl="5" w:tplc="1CF40D38">
      <w:start w:val="1"/>
      <w:numFmt w:val="bullet"/>
      <w:lvlText w:val=""/>
      <w:lvlJc w:val="left"/>
      <w:pPr>
        <w:tabs>
          <w:tab w:val="num" w:pos="4320"/>
        </w:tabs>
        <w:ind w:left="4320" w:hanging="360"/>
      </w:pPr>
      <w:rPr>
        <w:rFonts w:ascii="Wingdings" w:hAnsi="Wingdings"/>
      </w:rPr>
    </w:lvl>
    <w:lvl w:ilvl="6" w:tplc="A1BACF8C">
      <w:start w:val="1"/>
      <w:numFmt w:val="bullet"/>
      <w:lvlText w:val=""/>
      <w:lvlJc w:val="left"/>
      <w:pPr>
        <w:tabs>
          <w:tab w:val="num" w:pos="5040"/>
        </w:tabs>
        <w:ind w:left="5040" w:hanging="360"/>
      </w:pPr>
      <w:rPr>
        <w:rFonts w:ascii="Symbol" w:hAnsi="Symbol"/>
      </w:rPr>
    </w:lvl>
    <w:lvl w:ilvl="7" w:tplc="C568D6DE">
      <w:start w:val="1"/>
      <w:numFmt w:val="bullet"/>
      <w:lvlText w:val="o"/>
      <w:lvlJc w:val="left"/>
      <w:pPr>
        <w:tabs>
          <w:tab w:val="num" w:pos="5760"/>
        </w:tabs>
        <w:ind w:left="5760" w:hanging="360"/>
      </w:pPr>
      <w:rPr>
        <w:rFonts w:ascii="Courier New" w:hAnsi="Courier New"/>
      </w:rPr>
    </w:lvl>
    <w:lvl w:ilvl="8" w:tplc="C13A88A4">
      <w:start w:val="1"/>
      <w:numFmt w:val="bullet"/>
      <w:lvlText w:val=""/>
      <w:lvlJc w:val="left"/>
      <w:pPr>
        <w:tabs>
          <w:tab w:val="num" w:pos="6480"/>
        </w:tabs>
        <w:ind w:left="6480" w:hanging="360"/>
      </w:pPr>
      <w:rPr>
        <w:rFonts w:ascii="Wingdings" w:hAnsi="Wingdings"/>
      </w:rPr>
    </w:lvl>
  </w:abstractNum>
  <w:abstractNum w:abstractNumId="97" w15:restartNumberingAfterBreak="0">
    <w:nsid w:val="00000062"/>
    <w:multiLevelType w:val="hybridMultilevel"/>
    <w:tmpl w:val="00000062"/>
    <w:lvl w:ilvl="0" w:tplc="714AB7B6">
      <w:start w:val="1"/>
      <w:numFmt w:val="bullet"/>
      <w:lvlText w:val=""/>
      <w:lvlJc w:val="left"/>
      <w:pPr>
        <w:tabs>
          <w:tab w:val="num" w:pos="720"/>
        </w:tabs>
        <w:ind w:left="720" w:hanging="360"/>
      </w:pPr>
      <w:rPr>
        <w:rFonts w:ascii="Symbol" w:hAnsi="Symbol"/>
      </w:rPr>
    </w:lvl>
    <w:lvl w:ilvl="1" w:tplc="569E5746">
      <w:start w:val="1"/>
      <w:numFmt w:val="bullet"/>
      <w:lvlText w:val="o"/>
      <w:lvlJc w:val="left"/>
      <w:pPr>
        <w:tabs>
          <w:tab w:val="num" w:pos="1440"/>
        </w:tabs>
        <w:ind w:left="1440" w:hanging="360"/>
      </w:pPr>
      <w:rPr>
        <w:rFonts w:ascii="Courier New" w:hAnsi="Courier New"/>
      </w:rPr>
    </w:lvl>
    <w:lvl w:ilvl="2" w:tplc="9386EE00">
      <w:start w:val="1"/>
      <w:numFmt w:val="bullet"/>
      <w:lvlText w:val=""/>
      <w:lvlJc w:val="left"/>
      <w:pPr>
        <w:tabs>
          <w:tab w:val="num" w:pos="2160"/>
        </w:tabs>
        <w:ind w:left="2160" w:hanging="360"/>
      </w:pPr>
      <w:rPr>
        <w:rFonts w:ascii="Wingdings" w:hAnsi="Wingdings"/>
      </w:rPr>
    </w:lvl>
    <w:lvl w:ilvl="3" w:tplc="15165EE0">
      <w:start w:val="1"/>
      <w:numFmt w:val="bullet"/>
      <w:lvlText w:val=""/>
      <w:lvlJc w:val="left"/>
      <w:pPr>
        <w:tabs>
          <w:tab w:val="num" w:pos="2880"/>
        </w:tabs>
        <w:ind w:left="2880" w:hanging="360"/>
      </w:pPr>
      <w:rPr>
        <w:rFonts w:ascii="Symbol" w:hAnsi="Symbol"/>
      </w:rPr>
    </w:lvl>
    <w:lvl w:ilvl="4" w:tplc="116CB7C6">
      <w:start w:val="1"/>
      <w:numFmt w:val="bullet"/>
      <w:lvlText w:val="o"/>
      <w:lvlJc w:val="left"/>
      <w:pPr>
        <w:tabs>
          <w:tab w:val="num" w:pos="3600"/>
        </w:tabs>
        <w:ind w:left="3600" w:hanging="360"/>
      </w:pPr>
      <w:rPr>
        <w:rFonts w:ascii="Courier New" w:hAnsi="Courier New"/>
      </w:rPr>
    </w:lvl>
    <w:lvl w:ilvl="5" w:tplc="B0BCC642">
      <w:start w:val="1"/>
      <w:numFmt w:val="bullet"/>
      <w:lvlText w:val=""/>
      <w:lvlJc w:val="left"/>
      <w:pPr>
        <w:tabs>
          <w:tab w:val="num" w:pos="4320"/>
        </w:tabs>
        <w:ind w:left="4320" w:hanging="360"/>
      </w:pPr>
      <w:rPr>
        <w:rFonts w:ascii="Wingdings" w:hAnsi="Wingdings"/>
      </w:rPr>
    </w:lvl>
    <w:lvl w:ilvl="6" w:tplc="59FC88EE">
      <w:start w:val="1"/>
      <w:numFmt w:val="bullet"/>
      <w:lvlText w:val=""/>
      <w:lvlJc w:val="left"/>
      <w:pPr>
        <w:tabs>
          <w:tab w:val="num" w:pos="5040"/>
        </w:tabs>
        <w:ind w:left="5040" w:hanging="360"/>
      </w:pPr>
      <w:rPr>
        <w:rFonts w:ascii="Symbol" w:hAnsi="Symbol"/>
      </w:rPr>
    </w:lvl>
    <w:lvl w:ilvl="7" w:tplc="9C527CB6">
      <w:start w:val="1"/>
      <w:numFmt w:val="bullet"/>
      <w:lvlText w:val="o"/>
      <w:lvlJc w:val="left"/>
      <w:pPr>
        <w:tabs>
          <w:tab w:val="num" w:pos="5760"/>
        </w:tabs>
        <w:ind w:left="5760" w:hanging="360"/>
      </w:pPr>
      <w:rPr>
        <w:rFonts w:ascii="Courier New" w:hAnsi="Courier New"/>
      </w:rPr>
    </w:lvl>
    <w:lvl w:ilvl="8" w:tplc="E9F26B2E">
      <w:start w:val="1"/>
      <w:numFmt w:val="bullet"/>
      <w:lvlText w:val=""/>
      <w:lvlJc w:val="left"/>
      <w:pPr>
        <w:tabs>
          <w:tab w:val="num" w:pos="6480"/>
        </w:tabs>
        <w:ind w:left="6480" w:hanging="360"/>
      </w:pPr>
      <w:rPr>
        <w:rFonts w:ascii="Wingdings" w:hAnsi="Wingdings"/>
      </w:rPr>
    </w:lvl>
  </w:abstractNum>
  <w:abstractNum w:abstractNumId="98" w15:restartNumberingAfterBreak="0">
    <w:nsid w:val="00000063"/>
    <w:multiLevelType w:val="hybridMultilevel"/>
    <w:tmpl w:val="00000063"/>
    <w:lvl w:ilvl="0" w:tplc="2700A5C0">
      <w:start w:val="1"/>
      <w:numFmt w:val="bullet"/>
      <w:lvlText w:val=""/>
      <w:lvlJc w:val="left"/>
      <w:pPr>
        <w:tabs>
          <w:tab w:val="num" w:pos="720"/>
        </w:tabs>
        <w:ind w:left="720" w:hanging="360"/>
      </w:pPr>
      <w:rPr>
        <w:rFonts w:ascii="Symbol" w:hAnsi="Symbol"/>
      </w:rPr>
    </w:lvl>
    <w:lvl w:ilvl="1" w:tplc="593CADA2">
      <w:start w:val="1"/>
      <w:numFmt w:val="bullet"/>
      <w:lvlText w:val="o"/>
      <w:lvlJc w:val="left"/>
      <w:pPr>
        <w:tabs>
          <w:tab w:val="num" w:pos="1440"/>
        </w:tabs>
        <w:ind w:left="1440" w:hanging="360"/>
      </w:pPr>
      <w:rPr>
        <w:rFonts w:ascii="Courier New" w:hAnsi="Courier New"/>
      </w:rPr>
    </w:lvl>
    <w:lvl w:ilvl="2" w:tplc="9396621C">
      <w:start w:val="1"/>
      <w:numFmt w:val="bullet"/>
      <w:lvlText w:val=""/>
      <w:lvlJc w:val="left"/>
      <w:pPr>
        <w:tabs>
          <w:tab w:val="num" w:pos="2160"/>
        </w:tabs>
        <w:ind w:left="2160" w:hanging="360"/>
      </w:pPr>
      <w:rPr>
        <w:rFonts w:ascii="Wingdings" w:hAnsi="Wingdings"/>
      </w:rPr>
    </w:lvl>
    <w:lvl w:ilvl="3" w:tplc="538EC0C4">
      <w:start w:val="1"/>
      <w:numFmt w:val="bullet"/>
      <w:lvlText w:val=""/>
      <w:lvlJc w:val="left"/>
      <w:pPr>
        <w:tabs>
          <w:tab w:val="num" w:pos="2880"/>
        </w:tabs>
        <w:ind w:left="2880" w:hanging="360"/>
      </w:pPr>
      <w:rPr>
        <w:rFonts w:ascii="Symbol" w:hAnsi="Symbol"/>
      </w:rPr>
    </w:lvl>
    <w:lvl w:ilvl="4" w:tplc="A02A1A50">
      <w:start w:val="1"/>
      <w:numFmt w:val="bullet"/>
      <w:lvlText w:val="o"/>
      <w:lvlJc w:val="left"/>
      <w:pPr>
        <w:tabs>
          <w:tab w:val="num" w:pos="3600"/>
        </w:tabs>
        <w:ind w:left="3600" w:hanging="360"/>
      </w:pPr>
      <w:rPr>
        <w:rFonts w:ascii="Courier New" w:hAnsi="Courier New"/>
      </w:rPr>
    </w:lvl>
    <w:lvl w:ilvl="5" w:tplc="C4360298">
      <w:start w:val="1"/>
      <w:numFmt w:val="bullet"/>
      <w:lvlText w:val=""/>
      <w:lvlJc w:val="left"/>
      <w:pPr>
        <w:tabs>
          <w:tab w:val="num" w:pos="4320"/>
        </w:tabs>
        <w:ind w:left="4320" w:hanging="360"/>
      </w:pPr>
      <w:rPr>
        <w:rFonts w:ascii="Wingdings" w:hAnsi="Wingdings"/>
      </w:rPr>
    </w:lvl>
    <w:lvl w:ilvl="6" w:tplc="D2CEC68E">
      <w:start w:val="1"/>
      <w:numFmt w:val="bullet"/>
      <w:lvlText w:val=""/>
      <w:lvlJc w:val="left"/>
      <w:pPr>
        <w:tabs>
          <w:tab w:val="num" w:pos="5040"/>
        </w:tabs>
        <w:ind w:left="5040" w:hanging="360"/>
      </w:pPr>
      <w:rPr>
        <w:rFonts w:ascii="Symbol" w:hAnsi="Symbol"/>
      </w:rPr>
    </w:lvl>
    <w:lvl w:ilvl="7" w:tplc="F06C28B0">
      <w:start w:val="1"/>
      <w:numFmt w:val="bullet"/>
      <w:lvlText w:val="o"/>
      <w:lvlJc w:val="left"/>
      <w:pPr>
        <w:tabs>
          <w:tab w:val="num" w:pos="5760"/>
        </w:tabs>
        <w:ind w:left="5760" w:hanging="360"/>
      </w:pPr>
      <w:rPr>
        <w:rFonts w:ascii="Courier New" w:hAnsi="Courier New"/>
      </w:rPr>
    </w:lvl>
    <w:lvl w:ilvl="8" w:tplc="588C531A">
      <w:start w:val="1"/>
      <w:numFmt w:val="bullet"/>
      <w:lvlText w:val=""/>
      <w:lvlJc w:val="left"/>
      <w:pPr>
        <w:tabs>
          <w:tab w:val="num" w:pos="6480"/>
        </w:tabs>
        <w:ind w:left="6480" w:hanging="360"/>
      </w:pPr>
      <w:rPr>
        <w:rFonts w:ascii="Wingdings" w:hAnsi="Wingdings"/>
      </w:rPr>
    </w:lvl>
  </w:abstractNum>
  <w:abstractNum w:abstractNumId="99" w15:restartNumberingAfterBreak="0">
    <w:nsid w:val="00000064"/>
    <w:multiLevelType w:val="hybridMultilevel"/>
    <w:tmpl w:val="00000064"/>
    <w:lvl w:ilvl="0" w:tplc="C5DAE6F2">
      <w:start w:val="1"/>
      <w:numFmt w:val="bullet"/>
      <w:lvlText w:val=""/>
      <w:lvlJc w:val="left"/>
      <w:pPr>
        <w:tabs>
          <w:tab w:val="num" w:pos="720"/>
        </w:tabs>
        <w:ind w:left="720" w:hanging="360"/>
      </w:pPr>
      <w:rPr>
        <w:rFonts w:ascii="Symbol" w:hAnsi="Symbol"/>
      </w:rPr>
    </w:lvl>
    <w:lvl w:ilvl="1" w:tplc="890034A6">
      <w:start w:val="1"/>
      <w:numFmt w:val="bullet"/>
      <w:lvlText w:val="o"/>
      <w:lvlJc w:val="left"/>
      <w:pPr>
        <w:tabs>
          <w:tab w:val="num" w:pos="1440"/>
        </w:tabs>
        <w:ind w:left="1440" w:hanging="360"/>
      </w:pPr>
      <w:rPr>
        <w:rFonts w:ascii="Courier New" w:hAnsi="Courier New"/>
      </w:rPr>
    </w:lvl>
    <w:lvl w:ilvl="2" w:tplc="518CC218">
      <w:start w:val="1"/>
      <w:numFmt w:val="bullet"/>
      <w:lvlText w:val=""/>
      <w:lvlJc w:val="left"/>
      <w:pPr>
        <w:tabs>
          <w:tab w:val="num" w:pos="2160"/>
        </w:tabs>
        <w:ind w:left="2160" w:hanging="360"/>
      </w:pPr>
      <w:rPr>
        <w:rFonts w:ascii="Wingdings" w:hAnsi="Wingdings"/>
      </w:rPr>
    </w:lvl>
    <w:lvl w:ilvl="3" w:tplc="A2D2DD88">
      <w:start w:val="1"/>
      <w:numFmt w:val="bullet"/>
      <w:lvlText w:val=""/>
      <w:lvlJc w:val="left"/>
      <w:pPr>
        <w:tabs>
          <w:tab w:val="num" w:pos="2880"/>
        </w:tabs>
        <w:ind w:left="2880" w:hanging="360"/>
      </w:pPr>
      <w:rPr>
        <w:rFonts w:ascii="Symbol" w:hAnsi="Symbol"/>
      </w:rPr>
    </w:lvl>
    <w:lvl w:ilvl="4" w:tplc="3564B14A">
      <w:start w:val="1"/>
      <w:numFmt w:val="bullet"/>
      <w:lvlText w:val="o"/>
      <w:lvlJc w:val="left"/>
      <w:pPr>
        <w:tabs>
          <w:tab w:val="num" w:pos="3600"/>
        </w:tabs>
        <w:ind w:left="3600" w:hanging="360"/>
      </w:pPr>
      <w:rPr>
        <w:rFonts w:ascii="Courier New" w:hAnsi="Courier New"/>
      </w:rPr>
    </w:lvl>
    <w:lvl w:ilvl="5" w:tplc="DF9E3C12">
      <w:start w:val="1"/>
      <w:numFmt w:val="bullet"/>
      <w:lvlText w:val=""/>
      <w:lvlJc w:val="left"/>
      <w:pPr>
        <w:tabs>
          <w:tab w:val="num" w:pos="4320"/>
        </w:tabs>
        <w:ind w:left="4320" w:hanging="360"/>
      </w:pPr>
      <w:rPr>
        <w:rFonts w:ascii="Wingdings" w:hAnsi="Wingdings"/>
      </w:rPr>
    </w:lvl>
    <w:lvl w:ilvl="6" w:tplc="02A24C94">
      <w:start w:val="1"/>
      <w:numFmt w:val="bullet"/>
      <w:lvlText w:val=""/>
      <w:lvlJc w:val="left"/>
      <w:pPr>
        <w:tabs>
          <w:tab w:val="num" w:pos="5040"/>
        </w:tabs>
        <w:ind w:left="5040" w:hanging="360"/>
      </w:pPr>
      <w:rPr>
        <w:rFonts w:ascii="Symbol" w:hAnsi="Symbol"/>
      </w:rPr>
    </w:lvl>
    <w:lvl w:ilvl="7" w:tplc="60EA86FA">
      <w:start w:val="1"/>
      <w:numFmt w:val="bullet"/>
      <w:lvlText w:val="o"/>
      <w:lvlJc w:val="left"/>
      <w:pPr>
        <w:tabs>
          <w:tab w:val="num" w:pos="5760"/>
        </w:tabs>
        <w:ind w:left="5760" w:hanging="360"/>
      </w:pPr>
      <w:rPr>
        <w:rFonts w:ascii="Courier New" w:hAnsi="Courier New"/>
      </w:rPr>
    </w:lvl>
    <w:lvl w:ilvl="8" w:tplc="8FA66398">
      <w:start w:val="1"/>
      <w:numFmt w:val="bullet"/>
      <w:lvlText w:val=""/>
      <w:lvlJc w:val="left"/>
      <w:pPr>
        <w:tabs>
          <w:tab w:val="num" w:pos="6480"/>
        </w:tabs>
        <w:ind w:left="6480" w:hanging="360"/>
      </w:pPr>
      <w:rPr>
        <w:rFonts w:ascii="Wingdings" w:hAnsi="Wingdings"/>
      </w:rPr>
    </w:lvl>
  </w:abstractNum>
  <w:abstractNum w:abstractNumId="100" w15:restartNumberingAfterBreak="0">
    <w:nsid w:val="00000065"/>
    <w:multiLevelType w:val="hybridMultilevel"/>
    <w:tmpl w:val="00000065"/>
    <w:lvl w:ilvl="0" w:tplc="59DA7778">
      <w:start w:val="1"/>
      <w:numFmt w:val="bullet"/>
      <w:lvlText w:val=""/>
      <w:lvlJc w:val="left"/>
      <w:pPr>
        <w:tabs>
          <w:tab w:val="num" w:pos="720"/>
        </w:tabs>
        <w:ind w:left="720" w:hanging="360"/>
      </w:pPr>
      <w:rPr>
        <w:rFonts w:ascii="Symbol" w:hAnsi="Symbol"/>
      </w:rPr>
    </w:lvl>
    <w:lvl w:ilvl="1" w:tplc="B4DAADC2">
      <w:start w:val="1"/>
      <w:numFmt w:val="bullet"/>
      <w:lvlText w:val="o"/>
      <w:lvlJc w:val="left"/>
      <w:pPr>
        <w:tabs>
          <w:tab w:val="num" w:pos="1440"/>
        </w:tabs>
        <w:ind w:left="1440" w:hanging="360"/>
      </w:pPr>
      <w:rPr>
        <w:rFonts w:ascii="Courier New" w:hAnsi="Courier New"/>
      </w:rPr>
    </w:lvl>
    <w:lvl w:ilvl="2" w:tplc="58D41686">
      <w:start w:val="1"/>
      <w:numFmt w:val="bullet"/>
      <w:lvlText w:val=""/>
      <w:lvlJc w:val="left"/>
      <w:pPr>
        <w:tabs>
          <w:tab w:val="num" w:pos="2160"/>
        </w:tabs>
        <w:ind w:left="2160" w:hanging="360"/>
      </w:pPr>
      <w:rPr>
        <w:rFonts w:ascii="Wingdings" w:hAnsi="Wingdings"/>
      </w:rPr>
    </w:lvl>
    <w:lvl w:ilvl="3" w:tplc="9B708102">
      <w:start w:val="1"/>
      <w:numFmt w:val="bullet"/>
      <w:lvlText w:val=""/>
      <w:lvlJc w:val="left"/>
      <w:pPr>
        <w:tabs>
          <w:tab w:val="num" w:pos="2880"/>
        </w:tabs>
        <w:ind w:left="2880" w:hanging="360"/>
      </w:pPr>
      <w:rPr>
        <w:rFonts w:ascii="Symbol" w:hAnsi="Symbol"/>
      </w:rPr>
    </w:lvl>
    <w:lvl w:ilvl="4" w:tplc="94027BAA">
      <w:start w:val="1"/>
      <w:numFmt w:val="bullet"/>
      <w:lvlText w:val="o"/>
      <w:lvlJc w:val="left"/>
      <w:pPr>
        <w:tabs>
          <w:tab w:val="num" w:pos="3600"/>
        </w:tabs>
        <w:ind w:left="3600" w:hanging="360"/>
      </w:pPr>
      <w:rPr>
        <w:rFonts w:ascii="Courier New" w:hAnsi="Courier New"/>
      </w:rPr>
    </w:lvl>
    <w:lvl w:ilvl="5" w:tplc="85548E16">
      <w:start w:val="1"/>
      <w:numFmt w:val="bullet"/>
      <w:lvlText w:val=""/>
      <w:lvlJc w:val="left"/>
      <w:pPr>
        <w:tabs>
          <w:tab w:val="num" w:pos="4320"/>
        </w:tabs>
        <w:ind w:left="4320" w:hanging="360"/>
      </w:pPr>
      <w:rPr>
        <w:rFonts w:ascii="Wingdings" w:hAnsi="Wingdings"/>
      </w:rPr>
    </w:lvl>
    <w:lvl w:ilvl="6" w:tplc="67407414">
      <w:start w:val="1"/>
      <w:numFmt w:val="bullet"/>
      <w:lvlText w:val=""/>
      <w:lvlJc w:val="left"/>
      <w:pPr>
        <w:tabs>
          <w:tab w:val="num" w:pos="5040"/>
        </w:tabs>
        <w:ind w:left="5040" w:hanging="360"/>
      </w:pPr>
      <w:rPr>
        <w:rFonts w:ascii="Symbol" w:hAnsi="Symbol"/>
      </w:rPr>
    </w:lvl>
    <w:lvl w:ilvl="7" w:tplc="A4E8CC16">
      <w:start w:val="1"/>
      <w:numFmt w:val="bullet"/>
      <w:lvlText w:val="o"/>
      <w:lvlJc w:val="left"/>
      <w:pPr>
        <w:tabs>
          <w:tab w:val="num" w:pos="5760"/>
        </w:tabs>
        <w:ind w:left="5760" w:hanging="360"/>
      </w:pPr>
      <w:rPr>
        <w:rFonts w:ascii="Courier New" w:hAnsi="Courier New"/>
      </w:rPr>
    </w:lvl>
    <w:lvl w:ilvl="8" w:tplc="DD76864A">
      <w:start w:val="1"/>
      <w:numFmt w:val="bullet"/>
      <w:lvlText w:val=""/>
      <w:lvlJc w:val="left"/>
      <w:pPr>
        <w:tabs>
          <w:tab w:val="num" w:pos="6480"/>
        </w:tabs>
        <w:ind w:left="6480" w:hanging="360"/>
      </w:pPr>
      <w:rPr>
        <w:rFonts w:ascii="Wingdings" w:hAnsi="Wingdings"/>
      </w:rPr>
    </w:lvl>
  </w:abstractNum>
  <w:abstractNum w:abstractNumId="101" w15:restartNumberingAfterBreak="0">
    <w:nsid w:val="00000066"/>
    <w:multiLevelType w:val="hybridMultilevel"/>
    <w:tmpl w:val="00000066"/>
    <w:lvl w:ilvl="0" w:tplc="92E01A98">
      <w:start w:val="1"/>
      <w:numFmt w:val="bullet"/>
      <w:lvlText w:val=""/>
      <w:lvlJc w:val="left"/>
      <w:pPr>
        <w:tabs>
          <w:tab w:val="num" w:pos="720"/>
        </w:tabs>
        <w:ind w:left="720" w:hanging="360"/>
      </w:pPr>
      <w:rPr>
        <w:rFonts w:ascii="Symbol" w:hAnsi="Symbol"/>
      </w:rPr>
    </w:lvl>
    <w:lvl w:ilvl="1" w:tplc="870C7616">
      <w:start w:val="1"/>
      <w:numFmt w:val="bullet"/>
      <w:lvlText w:val="o"/>
      <w:lvlJc w:val="left"/>
      <w:pPr>
        <w:tabs>
          <w:tab w:val="num" w:pos="1440"/>
        </w:tabs>
        <w:ind w:left="1440" w:hanging="360"/>
      </w:pPr>
      <w:rPr>
        <w:rFonts w:ascii="Courier New" w:hAnsi="Courier New"/>
      </w:rPr>
    </w:lvl>
    <w:lvl w:ilvl="2" w:tplc="CC5EC9E4">
      <w:start w:val="1"/>
      <w:numFmt w:val="bullet"/>
      <w:lvlText w:val=""/>
      <w:lvlJc w:val="left"/>
      <w:pPr>
        <w:tabs>
          <w:tab w:val="num" w:pos="2160"/>
        </w:tabs>
        <w:ind w:left="2160" w:hanging="360"/>
      </w:pPr>
      <w:rPr>
        <w:rFonts w:ascii="Wingdings" w:hAnsi="Wingdings"/>
      </w:rPr>
    </w:lvl>
    <w:lvl w:ilvl="3" w:tplc="E0747DE2">
      <w:start w:val="1"/>
      <w:numFmt w:val="bullet"/>
      <w:lvlText w:val=""/>
      <w:lvlJc w:val="left"/>
      <w:pPr>
        <w:tabs>
          <w:tab w:val="num" w:pos="2880"/>
        </w:tabs>
        <w:ind w:left="2880" w:hanging="360"/>
      </w:pPr>
      <w:rPr>
        <w:rFonts w:ascii="Symbol" w:hAnsi="Symbol"/>
      </w:rPr>
    </w:lvl>
    <w:lvl w:ilvl="4" w:tplc="E29C2A16">
      <w:start w:val="1"/>
      <w:numFmt w:val="bullet"/>
      <w:lvlText w:val="o"/>
      <w:lvlJc w:val="left"/>
      <w:pPr>
        <w:tabs>
          <w:tab w:val="num" w:pos="3600"/>
        </w:tabs>
        <w:ind w:left="3600" w:hanging="360"/>
      </w:pPr>
      <w:rPr>
        <w:rFonts w:ascii="Courier New" w:hAnsi="Courier New"/>
      </w:rPr>
    </w:lvl>
    <w:lvl w:ilvl="5" w:tplc="E7BCA806">
      <w:start w:val="1"/>
      <w:numFmt w:val="bullet"/>
      <w:lvlText w:val=""/>
      <w:lvlJc w:val="left"/>
      <w:pPr>
        <w:tabs>
          <w:tab w:val="num" w:pos="4320"/>
        </w:tabs>
        <w:ind w:left="4320" w:hanging="360"/>
      </w:pPr>
      <w:rPr>
        <w:rFonts w:ascii="Wingdings" w:hAnsi="Wingdings"/>
      </w:rPr>
    </w:lvl>
    <w:lvl w:ilvl="6" w:tplc="77661FA6">
      <w:start w:val="1"/>
      <w:numFmt w:val="bullet"/>
      <w:lvlText w:val=""/>
      <w:lvlJc w:val="left"/>
      <w:pPr>
        <w:tabs>
          <w:tab w:val="num" w:pos="5040"/>
        </w:tabs>
        <w:ind w:left="5040" w:hanging="360"/>
      </w:pPr>
      <w:rPr>
        <w:rFonts w:ascii="Symbol" w:hAnsi="Symbol"/>
      </w:rPr>
    </w:lvl>
    <w:lvl w:ilvl="7" w:tplc="7D1E6CF6">
      <w:start w:val="1"/>
      <w:numFmt w:val="bullet"/>
      <w:lvlText w:val="o"/>
      <w:lvlJc w:val="left"/>
      <w:pPr>
        <w:tabs>
          <w:tab w:val="num" w:pos="5760"/>
        </w:tabs>
        <w:ind w:left="5760" w:hanging="360"/>
      </w:pPr>
      <w:rPr>
        <w:rFonts w:ascii="Courier New" w:hAnsi="Courier New"/>
      </w:rPr>
    </w:lvl>
    <w:lvl w:ilvl="8" w:tplc="A0EE7538">
      <w:start w:val="1"/>
      <w:numFmt w:val="bullet"/>
      <w:lvlText w:val=""/>
      <w:lvlJc w:val="left"/>
      <w:pPr>
        <w:tabs>
          <w:tab w:val="num" w:pos="6480"/>
        </w:tabs>
        <w:ind w:left="6480" w:hanging="360"/>
      </w:pPr>
      <w:rPr>
        <w:rFonts w:ascii="Wingdings" w:hAnsi="Wingdings"/>
      </w:rPr>
    </w:lvl>
  </w:abstractNum>
  <w:abstractNum w:abstractNumId="102" w15:restartNumberingAfterBreak="0">
    <w:nsid w:val="00000067"/>
    <w:multiLevelType w:val="hybridMultilevel"/>
    <w:tmpl w:val="00000067"/>
    <w:lvl w:ilvl="0" w:tplc="63F29D4A">
      <w:start w:val="1"/>
      <w:numFmt w:val="bullet"/>
      <w:lvlText w:val=""/>
      <w:lvlJc w:val="left"/>
      <w:pPr>
        <w:tabs>
          <w:tab w:val="num" w:pos="720"/>
        </w:tabs>
        <w:ind w:left="720" w:hanging="360"/>
      </w:pPr>
      <w:rPr>
        <w:rFonts w:ascii="Symbol" w:hAnsi="Symbol"/>
      </w:rPr>
    </w:lvl>
    <w:lvl w:ilvl="1" w:tplc="93521830">
      <w:start w:val="1"/>
      <w:numFmt w:val="bullet"/>
      <w:lvlText w:val="o"/>
      <w:lvlJc w:val="left"/>
      <w:pPr>
        <w:tabs>
          <w:tab w:val="num" w:pos="1440"/>
        </w:tabs>
        <w:ind w:left="1440" w:hanging="360"/>
      </w:pPr>
      <w:rPr>
        <w:rFonts w:ascii="Courier New" w:hAnsi="Courier New"/>
      </w:rPr>
    </w:lvl>
    <w:lvl w:ilvl="2" w:tplc="432ECA76">
      <w:start w:val="1"/>
      <w:numFmt w:val="bullet"/>
      <w:lvlText w:val=""/>
      <w:lvlJc w:val="left"/>
      <w:pPr>
        <w:tabs>
          <w:tab w:val="num" w:pos="2160"/>
        </w:tabs>
        <w:ind w:left="2160" w:hanging="360"/>
      </w:pPr>
      <w:rPr>
        <w:rFonts w:ascii="Wingdings" w:hAnsi="Wingdings"/>
      </w:rPr>
    </w:lvl>
    <w:lvl w:ilvl="3" w:tplc="9D80B45C">
      <w:start w:val="1"/>
      <w:numFmt w:val="bullet"/>
      <w:lvlText w:val=""/>
      <w:lvlJc w:val="left"/>
      <w:pPr>
        <w:tabs>
          <w:tab w:val="num" w:pos="2880"/>
        </w:tabs>
        <w:ind w:left="2880" w:hanging="360"/>
      </w:pPr>
      <w:rPr>
        <w:rFonts w:ascii="Symbol" w:hAnsi="Symbol"/>
      </w:rPr>
    </w:lvl>
    <w:lvl w:ilvl="4" w:tplc="BB82FA00">
      <w:start w:val="1"/>
      <w:numFmt w:val="bullet"/>
      <w:lvlText w:val="o"/>
      <w:lvlJc w:val="left"/>
      <w:pPr>
        <w:tabs>
          <w:tab w:val="num" w:pos="3600"/>
        </w:tabs>
        <w:ind w:left="3600" w:hanging="360"/>
      </w:pPr>
      <w:rPr>
        <w:rFonts w:ascii="Courier New" w:hAnsi="Courier New"/>
      </w:rPr>
    </w:lvl>
    <w:lvl w:ilvl="5" w:tplc="764A6732">
      <w:start w:val="1"/>
      <w:numFmt w:val="bullet"/>
      <w:lvlText w:val=""/>
      <w:lvlJc w:val="left"/>
      <w:pPr>
        <w:tabs>
          <w:tab w:val="num" w:pos="4320"/>
        </w:tabs>
        <w:ind w:left="4320" w:hanging="360"/>
      </w:pPr>
      <w:rPr>
        <w:rFonts w:ascii="Wingdings" w:hAnsi="Wingdings"/>
      </w:rPr>
    </w:lvl>
    <w:lvl w:ilvl="6" w:tplc="4B0C71F2">
      <w:start w:val="1"/>
      <w:numFmt w:val="bullet"/>
      <w:lvlText w:val=""/>
      <w:lvlJc w:val="left"/>
      <w:pPr>
        <w:tabs>
          <w:tab w:val="num" w:pos="5040"/>
        </w:tabs>
        <w:ind w:left="5040" w:hanging="360"/>
      </w:pPr>
      <w:rPr>
        <w:rFonts w:ascii="Symbol" w:hAnsi="Symbol"/>
      </w:rPr>
    </w:lvl>
    <w:lvl w:ilvl="7" w:tplc="CD8AD042">
      <w:start w:val="1"/>
      <w:numFmt w:val="bullet"/>
      <w:lvlText w:val="o"/>
      <w:lvlJc w:val="left"/>
      <w:pPr>
        <w:tabs>
          <w:tab w:val="num" w:pos="5760"/>
        </w:tabs>
        <w:ind w:left="5760" w:hanging="360"/>
      </w:pPr>
      <w:rPr>
        <w:rFonts w:ascii="Courier New" w:hAnsi="Courier New"/>
      </w:rPr>
    </w:lvl>
    <w:lvl w:ilvl="8" w:tplc="FDBCCA1E">
      <w:start w:val="1"/>
      <w:numFmt w:val="bullet"/>
      <w:lvlText w:val=""/>
      <w:lvlJc w:val="left"/>
      <w:pPr>
        <w:tabs>
          <w:tab w:val="num" w:pos="6480"/>
        </w:tabs>
        <w:ind w:left="6480" w:hanging="360"/>
      </w:pPr>
      <w:rPr>
        <w:rFonts w:ascii="Wingdings" w:hAnsi="Wingdings"/>
      </w:rPr>
    </w:lvl>
  </w:abstractNum>
  <w:abstractNum w:abstractNumId="103" w15:restartNumberingAfterBreak="0">
    <w:nsid w:val="00000068"/>
    <w:multiLevelType w:val="hybridMultilevel"/>
    <w:tmpl w:val="00000068"/>
    <w:lvl w:ilvl="0" w:tplc="B41C304E">
      <w:start w:val="1"/>
      <w:numFmt w:val="bullet"/>
      <w:lvlText w:val=""/>
      <w:lvlJc w:val="left"/>
      <w:pPr>
        <w:tabs>
          <w:tab w:val="num" w:pos="720"/>
        </w:tabs>
        <w:ind w:left="720" w:hanging="360"/>
      </w:pPr>
      <w:rPr>
        <w:rFonts w:ascii="Symbol" w:hAnsi="Symbol"/>
      </w:rPr>
    </w:lvl>
    <w:lvl w:ilvl="1" w:tplc="70804EB6">
      <w:start w:val="1"/>
      <w:numFmt w:val="bullet"/>
      <w:lvlText w:val="o"/>
      <w:lvlJc w:val="left"/>
      <w:pPr>
        <w:tabs>
          <w:tab w:val="num" w:pos="1440"/>
        </w:tabs>
        <w:ind w:left="1440" w:hanging="360"/>
      </w:pPr>
      <w:rPr>
        <w:rFonts w:ascii="Courier New" w:hAnsi="Courier New"/>
      </w:rPr>
    </w:lvl>
    <w:lvl w:ilvl="2" w:tplc="16226028">
      <w:start w:val="1"/>
      <w:numFmt w:val="bullet"/>
      <w:lvlText w:val=""/>
      <w:lvlJc w:val="left"/>
      <w:pPr>
        <w:tabs>
          <w:tab w:val="num" w:pos="2160"/>
        </w:tabs>
        <w:ind w:left="2160" w:hanging="360"/>
      </w:pPr>
      <w:rPr>
        <w:rFonts w:ascii="Wingdings" w:hAnsi="Wingdings"/>
      </w:rPr>
    </w:lvl>
    <w:lvl w:ilvl="3" w:tplc="7B9A55F8">
      <w:start w:val="1"/>
      <w:numFmt w:val="bullet"/>
      <w:lvlText w:val=""/>
      <w:lvlJc w:val="left"/>
      <w:pPr>
        <w:tabs>
          <w:tab w:val="num" w:pos="2880"/>
        </w:tabs>
        <w:ind w:left="2880" w:hanging="360"/>
      </w:pPr>
      <w:rPr>
        <w:rFonts w:ascii="Symbol" w:hAnsi="Symbol"/>
      </w:rPr>
    </w:lvl>
    <w:lvl w:ilvl="4" w:tplc="8690AD46">
      <w:start w:val="1"/>
      <w:numFmt w:val="bullet"/>
      <w:lvlText w:val="o"/>
      <w:lvlJc w:val="left"/>
      <w:pPr>
        <w:tabs>
          <w:tab w:val="num" w:pos="3600"/>
        </w:tabs>
        <w:ind w:left="3600" w:hanging="360"/>
      </w:pPr>
      <w:rPr>
        <w:rFonts w:ascii="Courier New" w:hAnsi="Courier New"/>
      </w:rPr>
    </w:lvl>
    <w:lvl w:ilvl="5" w:tplc="DDF21542">
      <w:start w:val="1"/>
      <w:numFmt w:val="bullet"/>
      <w:lvlText w:val=""/>
      <w:lvlJc w:val="left"/>
      <w:pPr>
        <w:tabs>
          <w:tab w:val="num" w:pos="4320"/>
        </w:tabs>
        <w:ind w:left="4320" w:hanging="360"/>
      </w:pPr>
      <w:rPr>
        <w:rFonts w:ascii="Wingdings" w:hAnsi="Wingdings"/>
      </w:rPr>
    </w:lvl>
    <w:lvl w:ilvl="6" w:tplc="EE221406">
      <w:start w:val="1"/>
      <w:numFmt w:val="bullet"/>
      <w:lvlText w:val=""/>
      <w:lvlJc w:val="left"/>
      <w:pPr>
        <w:tabs>
          <w:tab w:val="num" w:pos="5040"/>
        </w:tabs>
        <w:ind w:left="5040" w:hanging="360"/>
      </w:pPr>
      <w:rPr>
        <w:rFonts w:ascii="Symbol" w:hAnsi="Symbol"/>
      </w:rPr>
    </w:lvl>
    <w:lvl w:ilvl="7" w:tplc="824C309A">
      <w:start w:val="1"/>
      <w:numFmt w:val="bullet"/>
      <w:lvlText w:val="o"/>
      <w:lvlJc w:val="left"/>
      <w:pPr>
        <w:tabs>
          <w:tab w:val="num" w:pos="5760"/>
        </w:tabs>
        <w:ind w:left="5760" w:hanging="360"/>
      </w:pPr>
      <w:rPr>
        <w:rFonts w:ascii="Courier New" w:hAnsi="Courier New"/>
      </w:rPr>
    </w:lvl>
    <w:lvl w:ilvl="8" w:tplc="09CC4F26">
      <w:start w:val="1"/>
      <w:numFmt w:val="bullet"/>
      <w:lvlText w:val=""/>
      <w:lvlJc w:val="left"/>
      <w:pPr>
        <w:tabs>
          <w:tab w:val="num" w:pos="6480"/>
        </w:tabs>
        <w:ind w:left="6480" w:hanging="360"/>
      </w:pPr>
      <w:rPr>
        <w:rFonts w:ascii="Wingdings" w:hAnsi="Wingdings"/>
      </w:rPr>
    </w:lvl>
  </w:abstractNum>
  <w:abstractNum w:abstractNumId="104" w15:restartNumberingAfterBreak="0">
    <w:nsid w:val="00000069"/>
    <w:multiLevelType w:val="hybridMultilevel"/>
    <w:tmpl w:val="00000069"/>
    <w:lvl w:ilvl="0" w:tplc="C09EFA04">
      <w:start w:val="1"/>
      <w:numFmt w:val="bullet"/>
      <w:lvlText w:val=""/>
      <w:lvlJc w:val="left"/>
      <w:pPr>
        <w:tabs>
          <w:tab w:val="num" w:pos="720"/>
        </w:tabs>
        <w:ind w:left="720" w:hanging="360"/>
      </w:pPr>
      <w:rPr>
        <w:rFonts w:ascii="Symbol" w:hAnsi="Symbol"/>
      </w:rPr>
    </w:lvl>
    <w:lvl w:ilvl="1" w:tplc="2620E94E">
      <w:start w:val="1"/>
      <w:numFmt w:val="bullet"/>
      <w:lvlText w:val="o"/>
      <w:lvlJc w:val="left"/>
      <w:pPr>
        <w:tabs>
          <w:tab w:val="num" w:pos="1440"/>
        </w:tabs>
        <w:ind w:left="1440" w:hanging="360"/>
      </w:pPr>
      <w:rPr>
        <w:rFonts w:ascii="Courier New" w:hAnsi="Courier New"/>
      </w:rPr>
    </w:lvl>
    <w:lvl w:ilvl="2" w:tplc="E19841CC">
      <w:start w:val="1"/>
      <w:numFmt w:val="bullet"/>
      <w:lvlText w:val=""/>
      <w:lvlJc w:val="left"/>
      <w:pPr>
        <w:tabs>
          <w:tab w:val="num" w:pos="2160"/>
        </w:tabs>
        <w:ind w:left="2160" w:hanging="360"/>
      </w:pPr>
      <w:rPr>
        <w:rFonts w:ascii="Wingdings" w:hAnsi="Wingdings"/>
      </w:rPr>
    </w:lvl>
    <w:lvl w:ilvl="3" w:tplc="AB5C6F18">
      <w:start w:val="1"/>
      <w:numFmt w:val="bullet"/>
      <w:lvlText w:val=""/>
      <w:lvlJc w:val="left"/>
      <w:pPr>
        <w:tabs>
          <w:tab w:val="num" w:pos="2880"/>
        </w:tabs>
        <w:ind w:left="2880" w:hanging="360"/>
      </w:pPr>
      <w:rPr>
        <w:rFonts w:ascii="Symbol" w:hAnsi="Symbol"/>
      </w:rPr>
    </w:lvl>
    <w:lvl w:ilvl="4" w:tplc="75500DEA">
      <w:start w:val="1"/>
      <w:numFmt w:val="bullet"/>
      <w:lvlText w:val="o"/>
      <w:lvlJc w:val="left"/>
      <w:pPr>
        <w:tabs>
          <w:tab w:val="num" w:pos="3600"/>
        </w:tabs>
        <w:ind w:left="3600" w:hanging="360"/>
      </w:pPr>
      <w:rPr>
        <w:rFonts w:ascii="Courier New" w:hAnsi="Courier New"/>
      </w:rPr>
    </w:lvl>
    <w:lvl w:ilvl="5" w:tplc="30965376">
      <w:start w:val="1"/>
      <w:numFmt w:val="bullet"/>
      <w:lvlText w:val=""/>
      <w:lvlJc w:val="left"/>
      <w:pPr>
        <w:tabs>
          <w:tab w:val="num" w:pos="4320"/>
        </w:tabs>
        <w:ind w:left="4320" w:hanging="360"/>
      </w:pPr>
      <w:rPr>
        <w:rFonts w:ascii="Wingdings" w:hAnsi="Wingdings"/>
      </w:rPr>
    </w:lvl>
    <w:lvl w:ilvl="6" w:tplc="658AD01A">
      <w:start w:val="1"/>
      <w:numFmt w:val="bullet"/>
      <w:lvlText w:val=""/>
      <w:lvlJc w:val="left"/>
      <w:pPr>
        <w:tabs>
          <w:tab w:val="num" w:pos="5040"/>
        </w:tabs>
        <w:ind w:left="5040" w:hanging="360"/>
      </w:pPr>
      <w:rPr>
        <w:rFonts w:ascii="Symbol" w:hAnsi="Symbol"/>
      </w:rPr>
    </w:lvl>
    <w:lvl w:ilvl="7" w:tplc="F86E3434">
      <w:start w:val="1"/>
      <w:numFmt w:val="bullet"/>
      <w:lvlText w:val="o"/>
      <w:lvlJc w:val="left"/>
      <w:pPr>
        <w:tabs>
          <w:tab w:val="num" w:pos="5760"/>
        </w:tabs>
        <w:ind w:left="5760" w:hanging="360"/>
      </w:pPr>
      <w:rPr>
        <w:rFonts w:ascii="Courier New" w:hAnsi="Courier New"/>
      </w:rPr>
    </w:lvl>
    <w:lvl w:ilvl="8" w:tplc="1B18CF9A">
      <w:start w:val="1"/>
      <w:numFmt w:val="bullet"/>
      <w:lvlText w:val=""/>
      <w:lvlJc w:val="left"/>
      <w:pPr>
        <w:tabs>
          <w:tab w:val="num" w:pos="6480"/>
        </w:tabs>
        <w:ind w:left="6480" w:hanging="360"/>
      </w:pPr>
      <w:rPr>
        <w:rFonts w:ascii="Wingdings" w:hAnsi="Wingdings"/>
      </w:rPr>
    </w:lvl>
  </w:abstractNum>
  <w:abstractNum w:abstractNumId="105" w15:restartNumberingAfterBreak="0">
    <w:nsid w:val="0000006A"/>
    <w:multiLevelType w:val="hybridMultilevel"/>
    <w:tmpl w:val="0000006A"/>
    <w:lvl w:ilvl="0" w:tplc="2AC2DC1C">
      <w:start w:val="1"/>
      <w:numFmt w:val="bullet"/>
      <w:lvlText w:val=""/>
      <w:lvlJc w:val="left"/>
      <w:pPr>
        <w:tabs>
          <w:tab w:val="num" w:pos="720"/>
        </w:tabs>
        <w:ind w:left="720" w:hanging="360"/>
      </w:pPr>
      <w:rPr>
        <w:rFonts w:ascii="Symbol" w:hAnsi="Symbol"/>
      </w:rPr>
    </w:lvl>
    <w:lvl w:ilvl="1" w:tplc="D640177E">
      <w:start w:val="1"/>
      <w:numFmt w:val="bullet"/>
      <w:lvlText w:val="o"/>
      <w:lvlJc w:val="left"/>
      <w:pPr>
        <w:tabs>
          <w:tab w:val="num" w:pos="1440"/>
        </w:tabs>
        <w:ind w:left="1440" w:hanging="360"/>
      </w:pPr>
      <w:rPr>
        <w:rFonts w:ascii="Courier New" w:hAnsi="Courier New"/>
      </w:rPr>
    </w:lvl>
    <w:lvl w:ilvl="2" w:tplc="B246D320">
      <w:start w:val="1"/>
      <w:numFmt w:val="bullet"/>
      <w:lvlText w:val=""/>
      <w:lvlJc w:val="left"/>
      <w:pPr>
        <w:tabs>
          <w:tab w:val="num" w:pos="2160"/>
        </w:tabs>
        <w:ind w:left="2160" w:hanging="360"/>
      </w:pPr>
      <w:rPr>
        <w:rFonts w:ascii="Wingdings" w:hAnsi="Wingdings"/>
      </w:rPr>
    </w:lvl>
    <w:lvl w:ilvl="3" w:tplc="09D0B00C">
      <w:start w:val="1"/>
      <w:numFmt w:val="bullet"/>
      <w:lvlText w:val=""/>
      <w:lvlJc w:val="left"/>
      <w:pPr>
        <w:tabs>
          <w:tab w:val="num" w:pos="2880"/>
        </w:tabs>
        <w:ind w:left="2880" w:hanging="360"/>
      </w:pPr>
      <w:rPr>
        <w:rFonts w:ascii="Symbol" w:hAnsi="Symbol"/>
      </w:rPr>
    </w:lvl>
    <w:lvl w:ilvl="4" w:tplc="3BF24256">
      <w:start w:val="1"/>
      <w:numFmt w:val="bullet"/>
      <w:lvlText w:val="o"/>
      <w:lvlJc w:val="left"/>
      <w:pPr>
        <w:tabs>
          <w:tab w:val="num" w:pos="3600"/>
        </w:tabs>
        <w:ind w:left="3600" w:hanging="360"/>
      </w:pPr>
      <w:rPr>
        <w:rFonts w:ascii="Courier New" w:hAnsi="Courier New"/>
      </w:rPr>
    </w:lvl>
    <w:lvl w:ilvl="5" w:tplc="6AEA2632">
      <w:start w:val="1"/>
      <w:numFmt w:val="bullet"/>
      <w:lvlText w:val=""/>
      <w:lvlJc w:val="left"/>
      <w:pPr>
        <w:tabs>
          <w:tab w:val="num" w:pos="4320"/>
        </w:tabs>
        <w:ind w:left="4320" w:hanging="360"/>
      </w:pPr>
      <w:rPr>
        <w:rFonts w:ascii="Wingdings" w:hAnsi="Wingdings"/>
      </w:rPr>
    </w:lvl>
    <w:lvl w:ilvl="6" w:tplc="C27E0976">
      <w:start w:val="1"/>
      <w:numFmt w:val="bullet"/>
      <w:lvlText w:val=""/>
      <w:lvlJc w:val="left"/>
      <w:pPr>
        <w:tabs>
          <w:tab w:val="num" w:pos="5040"/>
        </w:tabs>
        <w:ind w:left="5040" w:hanging="360"/>
      </w:pPr>
      <w:rPr>
        <w:rFonts w:ascii="Symbol" w:hAnsi="Symbol"/>
      </w:rPr>
    </w:lvl>
    <w:lvl w:ilvl="7" w:tplc="3E50F062">
      <w:start w:val="1"/>
      <w:numFmt w:val="bullet"/>
      <w:lvlText w:val="o"/>
      <w:lvlJc w:val="left"/>
      <w:pPr>
        <w:tabs>
          <w:tab w:val="num" w:pos="5760"/>
        </w:tabs>
        <w:ind w:left="5760" w:hanging="360"/>
      </w:pPr>
      <w:rPr>
        <w:rFonts w:ascii="Courier New" w:hAnsi="Courier New"/>
      </w:rPr>
    </w:lvl>
    <w:lvl w:ilvl="8" w:tplc="7F7AEFEE">
      <w:start w:val="1"/>
      <w:numFmt w:val="bullet"/>
      <w:lvlText w:val=""/>
      <w:lvlJc w:val="left"/>
      <w:pPr>
        <w:tabs>
          <w:tab w:val="num" w:pos="6480"/>
        </w:tabs>
        <w:ind w:left="6480" w:hanging="360"/>
      </w:pPr>
      <w:rPr>
        <w:rFonts w:ascii="Wingdings" w:hAnsi="Wingdings"/>
      </w:rPr>
    </w:lvl>
  </w:abstractNum>
  <w:abstractNum w:abstractNumId="106" w15:restartNumberingAfterBreak="0">
    <w:nsid w:val="0000006B"/>
    <w:multiLevelType w:val="hybridMultilevel"/>
    <w:tmpl w:val="0000006B"/>
    <w:lvl w:ilvl="0" w:tplc="512206B2">
      <w:start w:val="1"/>
      <w:numFmt w:val="bullet"/>
      <w:lvlText w:val=""/>
      <w:lvlJc w:val="left"/>
      <w:pPr>
        <w:tabs>
          <w:tab w:val="num" w:pos="720"/>
        </w:tabs>
        <w:ind w:left="720" w:hanging="360"/>
      </w:pPr>
      <w:rPr>
        <w:rFonts w:ascii="Symbol" w:hAnsi="Symbol"/>
      </w:rPr>
    </w:lvl>
    <w:lvl w:ilvl="1" w:tplc="2046764A">
      <w:start w:val="1"/>
      <w:numFmt w:val="bullet"/>
      <w:lvlText w:val="o"/>
      <w:lvlJc w:val="left"/>
      <w:pPr>
        <w:tabs>
          <w:tab w:val="num" w:pos="1440"/>
        </w:tabs>
        <w:ind w:left="1440" w:hanging="360"/>
      </w:pPr>
      <w:rPr>
        <w:rFonts w:ascii="Courier New" w:hAnsi="Courier New"/>
      </w:rPr>
    </w:lvl>
    <w:lvl w:ilvl="2" w:tplc="596A9CCC">
      <w:start w:val="1"/>
      <w:numFmt w:val="bullet"/>
      <w:lvlText w:val=""/>
      <w:lvlJc w:val="left"/>
      <w:pPr>
        <w:tabs>
          <w:tab w:val="num" w:pos="2160"/>
        </w:tabs>
        <w:ind w:left="2160" w:hanging="360"/>
      </w:pPr>
      <w:rPr>
        <w:rFonts w:ascii="Wingdings" w:hAnsi="Wingdings"/>
      </w:rPr>
    </w:lvl>
    <w:lvl w:ilvl="3" w:tplc="EDE2A904">
      <w:start w:val="1"/>
      <w:numFmt w:val="bullet"/>
      <w:lvlText w:val=""/>
      <w:lvlJc w:val="left"/>
      <w:pPr>
        <w:tabs>
          <w:tab w:val="num" w:pos="2880"/>
        </w:tabs>
        <w:ind w:left="2880" w:hanging="360"/>
      </w:pPr>
      <w:rPr>
        <w:rFonts w:ascii="Symbol" w:hAnsi="Symbol"/>
      </w:rPr>
    </w:lvl>
    <w:lvl w:ilvl="4" w:tplc="AB94C4FA">
      <w:start w:val="1"/>
      <w:numFmt w:val="bullet"/>
      <w:lvlText w:val="o"/>
      <w:lvlJc w:val="left"/>
      <w:pPr>
        <w:tabs>
          <w:tab w:val="num" w:pos="3600"/>
        </w:tabs>
        <w:ind w:left="3600" w:hanging="360"/>
      </w:pPr>
      <w:rPr>
        <w:rFonts w:ascii="Courier New" w:hAnsi="Courier New"/>
      </w:rPr>
    </w:lvl>
    <w:lvl w:ilvl="5" w:tplc="5AAAB84C">
      <w:start w:val="1"/>
      <w:numFmt w:val="bullet"/>
      <w:lvlText w:val=""/>
      <w:lvlJc w:val="left"/>
      <w:pPr>
        <w:tabs>
          <w:tab w:val="num" w:pos="4320"/>
        </w:tabs>
        <w:ind w:left="4320" w:hanging="360"/>
      </w:pPr>
      <w:rPr>
        <w:rFonts w:ascii="Wingdings" w:hAnsi="Wingdings"/>
      </w:rPr>
    </w:lvl>
    <w:lvl w:ilvl="6" w:tplc="D0527EEC">
      <w:start w:val="1"/>
      <w:numFmt w:val="bullet"/>
      <w:lvlText w:val=""/>
      <w:lvlJc w:val="left"/>
      <w:pPr>
        <w:tabs>
          <w:tab w:val="num" w:pos="5040"/>
        </w:tabs>
        <w:ind w:left="5040" w:hanging="360"/>
      </w:pPr>
      <w:rPr>
        <w:rFonts w:ascii="Symbol" w:hAnsi="Symbol"/>
      </w:rPr>
    </w:lvl>
    <w:lvl w:ilvl="7" w:tplc="981C12B2">
      <w:start w:val="1"/>
      <w:numFmt w:val="bullet"/>
      <w:lvlText w:val="o"/>
      <w:lvlJc w:val="left"/>
      <w:pPr>
        <w:tabs>
          <w:tab w:val="num" w:pos="5760"/>
        </w:tabs>
        <w:ind w:left="5760" w:hanging="360"/>
      </w:pPr>
      <w:rPr>
        <w:rFonts w:ascii="Courier New" w:hAnsi="Courier New"/>
      </w:rPr>
    </w:lvl>
    <w:lvl w:ilvl="8" w:tplc="89EEEAEE">
      <w:start w:val="1"/>
      <w:numFmt w:val="bullet"/>
      <w:lvlText w:val=""/>
      <w:lvlJc w:val="left"/>
      <w:pPr>
        <w:tabs>
          <w:tab w:val="num" w:pos="6480"/>
        </w:tabs>
        <w:ind w:left="6480" w:hanging="360"/>
      </w:pPr>
      <w:rPr>
        <w:rFonts w:ascii="Wingdings" w:hAnsi="Wingdings"/>
      </w:rPr>
    </w:lvl>
  </w:abstractNum>
  <w:abstractNum w:abstractNumId="107" w15:restartNumberingAfterBreak="0">
    <w:nsid w:val="0000006C"/>
    <w:multiLevelType w:val="hybridMultilevel"/>
    <w:tmpl w:val="0000006C"/>
    <w:lvl w:ilvl="0" w:tplc="1B70DA20">
      <w:start w:val="1"/>
      <w:numFmt w:val="bullet"/>
      <w:lvlText w:val=""/>
      <w:lvlJc w:val="left"/>
      <w:pPr>
        <w:tabs>
          <w:tab w:val="num" w:pos="720"/>
        </w:tabs>
        <w:ind w:left="720" w:hanging="360"/>
      </w:pPr>
      <w:rPr>
        <w:rFonts w:ascii="Symbol" w:hAnsi="Symbol"/>
      </w:rPr>
    </w:lvl>
    <w:lvl w:ilvl="1" w:tplc="A6AC7EC8">
      <w:start w:val="1"/>
      <w:numFmt w:val="bullet"/>
      <w:lvlText w:val="o"/>
      <w:lvlJc w:val="left"/>
      <w:pPr>
        <w:tabs>
          <w:tab w:val="num" w:pos="1440"/>
        </w:tabs>
        <w:ind w:left="1440" w:hanging="360"/>
      </w:pPr>
      <w:rPr>
        <w:rFonts w:ascii="Courier New" w:hAnsi="Courier New"/>
      </w:rPr>
    </w:lvl>
    <w:lvl w:ilvl="2" w:tplc="67745C14">
      <w:start w:val="1"/>
      <w:numFmt w:val="bullet"/>
      <w:lvlText w:val=""/>
      <w:lvlJc w:val="left"/>
      <w:pPr>
        <w:tabs>
          <w:tab w:val="num" w:pos="2160"/>
        </w:tabs>
        <w:ind w:left="2160" w:hanging="360"/>
      </w:pPr>
      <w:rPr>
        <w:rFonts w:ascii="Wingdings" w:hAnsi="Wingdings"/>
      </w:rPr>
    </w:lvl>
    <w:lvl w:ilvl="3" w:tplc="C0389DA6">
      <w:start w:val="1"/>
      <w:numFmt w:val="bullet"/>
      <w:lvlText w:val=""/>
      <w:lvlJc w:val="left"/>
      <w:pPr>
        <w:tabs>
          <w:tab w:val="num" w:pos="2880"/>
        </w:tabs>
        <w:ind w:left="2880" w:hanging="360"/>
      </w:pPr>
      <w:rPr>
        <w:rFonts w:ascii="Symbol" w:hAnsi="Symbol"/>
      </w:rPr>
    </w:lvl>
    <w:lvl w:ilvl="4" w:tplc="6DB2BC32">
      <w:start w:val="1"/>
      <w:numFmt w:val="bullet"/>
      <w:lvlText w:val="o"/>
      <w:lvlJc w:val="left"/>
      <w:pPr>
        <w:tabs>
          <w:tab w:val="num" w:pos="3600"/>
        </w:tabs>
        <w:ind w:left="3600" w:hanging="360"/>
      </w:pPr>
      <w:rPr>
        <w:rFonts w:ascii="Courier New" w:hAnsi="Courier New"/>
      </w:rPr>
    </w:lvl>
    <w:lvl w:ilvl="5" w:tplc="7A302016">
      <w:start w:val="1"/>
      <w:numFmt w:val="bullet"/>
      <w:lvlText w:val=""/>
      <w:lvlJc w:val="left"/>
      <w:pPr>
        <w:tabs>
          <w:tab w:val="num" w:pos="4320"/>
        </w:tabs>
        <w:ind w:left="4320" w:hanging="360"/>
      </w:pPr>
      <w:rPr>
        <w:rFonts w:ascii="Wingdings" w:hAnsi="Wingdings"/>
      </w:rPr>
    </w:lvl>
    <w:lvl w:ilvl="6" w:tplc="5F501B84">
      <w:start w:val="1"/>
      <w:numFmt w:val="bullet"/>
      <w:lvlText w:val=""/>
      <w:lvlJc w:val="left"/>
      <w:pPr>
        <w:tabs>
          <w:tab w:val="num" w:pos="5040"/>
        </w:tabs>
        <w:ind w:left="5040" w:hanging="360"/>
      </w:pPr>
      <w:rPr>
        <w:rFonts w:ascii="Symbol" w:hAnsi="Symbol"/>
      </w:rPr>
    </w:lvl>
    <w:lvl w:ilvl="7" w:tplc="F7E6E076">
      <w:start w:val="1"/>
      <w:numFmt w:val="bullet"/>
      <w:lvlText w:val="o"/>
      <w:lvlJc w:val="left"/>
      <w:pPr>
        <w:tabs>
          <w:tab w:val="num" w:pos="5760"/>
        </w:tabs>
        <w:ind w:left="5760" w:hanging="360"/>
      </w:pPr>
      <w:rPr>
        <w:rFonts w:ascii="Courier New" w:hAnsi="Courier New"/>
      </w:rPr>
    </w:lvl>
    <w:lvl w:ilvl="8" w:tplc="B302D680">
      <w:start w:val="1"/>
      <w:numFmt w:val="bullet"/>
      <w:lvlText w:val=""/>
      <w:lvlJc w:val="left"/>
      <w:pPr>
        <w:tabs>
          <w:tab w:val="num" w:pos="6480"/>
        </w:tabs>
        <w:ind w:left="6480" w:hanging="360"/>
      </w:pPr>
      <w:rPr>
        <w:rFonts w:ascii="Wingdings" w:hAnsi="Wingdings"/>
      </w:rPr>
    </w:lvl>
  </w:abstractNum>
  <w:abstractNum w:abstractNumId="108" w15:restartNumberingAfterBreak="0">
    <w:nsid w:val="0000006D"/>
    <w:multiLevelType w:val="hybridMultilevel"/>
    <w:tmpl w:val="0000006D"/>
    <w:lvl w:ilvl="0" w:tplc="3F7E3ECE">
      <w:start w:val="1"/>
      <w:numFmt w:val="bullet"/>
      <w:lvlText w:val=""/>
      <w:lvlJc w:val="left"/>
      <w:pPr>
        <w:tabs>
          <w:tab w:val="num" w:pos="720"/>
        </w:tabs>
        <w:ind w:left="720" w:hanging="360"/>
      </w:pPr>
      <w:rPr>
        <w:rFonts w:ascii="Symbol" w:hAnsi="Symbol"/>
      </w:rPr>
    </w:lvl>
    <w:lvl w:ilvl="1" w:tplc="D3CE0CD2">
      <w:start w:val="1"/>
      <w:numFmt w:val="bullet"/>
      <w:lvlText w:val="o"/>
      <w:lvlJc w:val="left"/>
      <w:pPr>
        <w:tabs>
          <w:tab w:val="num" w:pos="1440"/>
        </w:tabs>
        <w:ind w:left="1440" w:hanging="360"/>
      </w:pPr>
      <w:rPr>
        <w:rFonts w:ascii="Courier New" w:hAnsi="Courier New"/>
      </w:rPr>
    </w:lvl>
    <w:lvl w:ilvl="2" w:tplc="15C8D980">
      <w:start w:val="1"/>
      <w:numFmt w:val="bullet"/>
      <w:lvlText w:val=""/>
      <w:lvlJc w:val="left"/>
      <w:pPr>
        <w:tabs>
          <w:tab w:val="num" w:pos="2160"/>
        </w:tabs>
        <w:ind w:left="2160" w:hanging="360"/>
      </w:pPr>
      <w:rPr>
        <w:rFonts w:ascii="Wingdings" w:hAnsi="Wingdings"/>
      </w:rPr>
    </w:lvl>
    <w:lvl w:ilvl="3" w:tplc="AE022662">
      <w:start w:val="1"/>
      <w:numFmt w:val="bullet"/>
      <w:lvlText w:val=""/>
      <w:lvlJc w:val="left"/>
      <w:pPr>
        <w:tabs>
          <w:tab w:val="num" w:pos="2880"/>
        </w:tabs>
        <w:ind w:left="2880" w:hanging="360"/>
      </w:pPr>
      <w:rPr>
        <w:rFonts w:ascii="Symbol" w:hAnsi="Symbol"/>
      </w:rPr>
    </w:lvl>
    <w:lvl w:ilvl="4" w:tplc="C284D010">
      <w:start w:val="1"/>
      <w:numFmt w:val="bullet"/>
      <w:lvlText w:val="o"/>
      <w:lvlJc w:val="left"/>
      <w:pPr>
        <w:tabs>
          <w:tab w:val="num" w:pos="3600"/>
        </w:tabs>
        <w:ind w:left="3600" w:hanging="360"/>
      </w:pPr>
      <w:rPr>
        <w:rFonts w:ascii="Courier New" w:hAnsi="Courier New"/>
      </w:rPr>
    </w:lvl>
    <w:lvl w:ilvl="5" w:tplc="8D686B1A">
      <w:start w:val="1"/>
      <w:numFmt w:val="bullet"/>
      <w:lvlText w:val=""/>
      <w:lvlJc w:val="left"/>
      <w:pPr>
        <w:tabs>
          <w:tab w:val="num" w:pos="4320"/>
        </w:tabs>
        <w:ind w:left="4320" w:hanging="360"/>
      </w:pPr>
      <w:rPr>
        <w:rFonts w:ascii="Wingdings" w:hAnsi="Wingdings"/>
      </w:rPr>
    </w:lvl>
    <w:lvl w:ilvl="6" w:tplc="205A9336">
      <w:start w:val="1"/>
      <w:numFmt w:val="bullet"/>
      <w:lvlText w:val=""/>
      <w:lvlJc w:val="left"/>
      <w:pPr>
        <w:tabs>
          <w:tab w:val="num" w:pos="5040"/>
        </w:tabs>
        <w:ind w:left="5040" w:hanging="360"/>
      </w:pPr>
      <w:rPr>
        <w:rFonts w:ascii="Symbol" w:hAnsi="Symbol"/>
      </w:rPr>
    </w:lvl>
    <w:lvl w:ilvl="7" w:tplc="EA380252">
      <w:start w:val="1"/>
      <w:numFmt w:val="bullet"/>
      <w:lvlText w:val="o"/>
      <w:lvlJc w:val="left"/>
      <w:pPr>
        <w:tabs>
          <w:tab w:val="num" w:pos="5760"/>
        </w:tabs>
        <w:ind w:left="5760" w:hanging="360"/>
      </w:pPr>
      <w:rPr>
        <w:rFonts w:ascii="Courier New" w:hAnsi="Courier New"/>
      </w:rPr>
    </w:lvl>
    <w:lvl w:ilvl="8" w:tplc="400A4222">
      <w:start w:val="1"/>
      <w:numFmt w:val="bullet"/>
      <w:lvlText w:val=""/>
      <w:lvlJc w:val="left"/>
      <w:pPr>
        <w:tabs>
          <w:tab w:val="num" w:pos="6480"/>
        </w:tabs>
        <w:ind w:left="6480" w:hanging="360"/>
      </w:pPr>
      <w:rPr>
        <w:rFonts w:ascii="Wingdings" w:hAnsi="Wingdings"/>
      </w:rPr>
    </w:lvl>
  </w:abstractNum>
  <w:abstractNum w:abstractNumId="109" w15:restartNumberingAfterBreak="0">
    <w:nsid w:val="0000006E"/>
    <w:multiLevelType w:val="hybridMultilevel"/>
    <w:tmpl w:val="0000006E"/>
    <w:lvl w:ilvl="0" w:tplc="506A5548">
      <w:start w:val="1"/>
      <w:numFmt w:val="bullet"/>
      <w:lvlText w:val=""/>
      <w:lvlJc w:val="left"/>
      <w:pPr>
        <w:tabs>
          <w:tab w:val="num" w:pos="720"/>
        </w:tabs>
        <w:ind w:left="720" w:hanging="360"/>
      </w:pPr>
      <w:rPr>
        <w:rFonts w:ascii="Symbol" w:hAnsi="Symbol"/>
      </w:rPr>
    </w:lvl>
    <w:lvl w:ilvl="1" w:tplc="2FCE5652">
      <w:start w:val="1"/>
      <w:numFmt w:val="bullet"/>
      <w:lvlText w:val="o"/>
      <w:lvlJc w:val="left"/>
      <w:pPr>
        <w:tabs>
          <w:tab w:val="num" w:pos="1440"/>
        </w:tabs>
        <w:ind w:left="1440" w:hanging="360"/>
      </w:pPr>
      <w:rPr>
        <w:rFonts w:ascii="Courier New" w:hAnsi="Courier New"/>
      </w:rPr>
    </w:lvl>
    <w:lvl w:ilvl="2" w:tplc="0D7C9E16">
      <w:start w:val="1"/>
      <w:numFmt w:val="bullet"/>
      <w:lvlText w:val=""/>
      <w:lvlJc w:val="left"/>
      <w:pPr>
        <w:tabs>
          <w:tab w:val="num" w:pos="2160"/>
        </w:tabs>
        <w:ind w:left="2160" w:hanging="360"/>
      </w:pPr>
      <w:rPr>
        <w:rFonts w:ascii="Wingdings" w:hAnsi="Wingdings"/>
      </w:rPr>
    </w:lvl>
    <w:lvl w:ilvl="3" w:tplc="320C8446">
      <w:start w:val="1"/>
      <w:numFmt w:val="bullet"/>
      <w:lvlText w:val=""/>
      <w:lvlJc w:val="left"/>
      <w:pPr>
        <w:tabs>
          <w:tab w:val="num" w:pos="2880"/>
        </w:tabs>
        <w:ind w:left="2880" w:hanging="360"/>
      </w:pPr>
      <w:rPr>
        <w:rFonts w:ascii="Symbol" w:hAnsi="Symbol"/>
      </w:rPr>
    </w:lvl>
    <w:lvl w:ilvl="4" w:tplc="19E6CA88">
      <w:start w:val="1"/>
      <w:numFmt w:val="bullet"/>
      <w:lvlText w:val="o"/>
      <w:lvlJc w:val="left"/>
      <w:pPr>
        <w:tabs>
          <w:tab w:val="num" w:pos="3600"/>
        </w:tabs>
        <w:ind w:left="3600" w:hanging="360"/>
      </w:pPr>
      <w:rPr>
        <w:rFonts w:ascii="Courier New" w:hAnsi="Courier New"/>
      </w:rPr>
    </w:lvl>
    <w:lvl w:ilvl="5" w:tplc="69E881A8">
      <w:start w:val="1"/>
      <w:numFmt w:val="bullet"/>
      <w:lvlText w:val=""/>
      <w:lvlJc w:val="left"/>
      <w:pPr>
        <w:tabs>
          <w:tab w:val="num" w:pos="4320"/>
        </w:tabs>
        <w:ind w:left="4320" w:hanging="360"/>
      </w:pPr>
      <w:rPr>
        <w:rFonts w:ascii="Wingdings" w:hAnsi="Wingdings"/>
      </w:rPr>
    </w:lvl>
    <w:lvl w:ilvl="6" w:tplc="9702B33E">
      <w:start w:val="1"/>
      <w:numFmt w:val="bullet"/>
      <w:lvlText w:val=""/>
      <w:lvlJc w:val="left"/>
      <w:pPr>
        <w:tabs>
          <w:tab w:val="num" w:pos="5040"/>
        </w:tabs>
        <w:ind w:left="5040" w:hanging="360"/>
      </w:pPr>
      <w:rPr>
        <w:rFonts w:ascii="Symbol" w:hAnsi="Symbol"/>
      </w:rPr>
    </w:lvl>
    <w:lvl w:ilvl="7" w:tplc="D438F186">
      <w:start w:val="1"/>
      <w:numFmt w:val="bullet"/>
      <w:lvlText w:val="o"/>
      <w:lvlJc w:val="left"/>
      <w:pPr>
        <w:tabs>
          <w:tab w:val="num" w:pos="5760"/>
        </w:tabs>
        <w:ind w:left="5760" w:hanging="360"/>
      </w:pPr>
      <w:rPr>
        <w:rFonts w:ascii="Courier New" w:hAnsi="Courier New"/>
      </w:rPr>
    </w:lvl>
    <w:lvl w:ilvl="8" w:tplc="34AC09F0">
      <w:start w:val="1"/>
      <w:numFmt w:val="bullet"/>
      <w:lvlText w:val=""/>
      <w:lvlJc w:val="left"/>
      <w:pPr>
        <w:tabs>
          <w:tab w:val="num" w:pos="6480"/>
        </w:tabs>
        <w:ind w:left="6480" w:hanging="360"/>
      </w:pPr>
      <w:rPr>
        <w:rFonts w:ascii="Wingdings" w:hAnsi="Wingdings"/>
      </w:rPr>
    </w:lvl>
  </w:abstractNum>
  <w:abstractNum w:abstractNumId="110" w15:restartNumberingAfterBreak="0">
    <w:nsid w:val="0000006F"/>
    <w:multiLevelType w:val="hybridMultilevel"/>
    <w:tmpl w:val="0000006F"/>
    <w:lvl w:ilvl="0" w:tplc="44388722">
      <w:start w:val="1"/>
      <w:numFmt w:val="bullet"/>
      <w:lvlText w:val=""/>
      <w:lvlJc w:val="left"/>
      <w:pPr>
        <w:tabs>
          <w:tab w:val="num" w:pos="720"/>
        </w:tabs>
        <w:ind w:left="720" w:hanging="360"/>
      </w:pPr>
      <w:rPr>
        <w:rFonts w:ascii="Symbol" w:hAnsi="Symbol"/>
      </w:rPr>
    </w:lvl>
    <w:lvl w:ilvl="1" w:tplc="B690442E">
      <w:start w:val="1"/>
      <w:numFmt w:val="bullet"/>
      <w:lvlText w:val="o"/>
      <w:lvlJc w:val="left"/>
      <w:pPr>
        <w:tabs>
          <w:tab w:val="num" w:pos="1440"/>
        </w:tabs>
        <w:ind w:left="1440" w:hanging="360"/>
      </w:pPr>
      <w:rPr>
        <w:rFonts w:ascii="Courier New" w:hAnsi="Courier New"/>
      </w:rPr>
    </w:lvl>
    <w:lvl w:ilvl="2" w:tplc="2F9281FE">
      <w:start w:val="1"/>
      <w:numFmt w:val="bullet"/>
      <w:lvlText w:val=""/>
      <w:lvlJc w:val="left"/>
      <w:pPr>
        <w:tabs>
          <w:tab w:val="num" w:pos="2160"/>
        </w:tabs>
        <w:ind w:left="2160" w:hanging="360"/>
      </w:pPr>
      <w:rPr>
        <w:rFonts w:ascii="Wingdings" w:hAnsi="Wingdings"/>
      </w:rPr>
    </w:lvl>
    <w:lvl w:ilvl="3" w:tplc="74A8D150">
      <w:start w:val="1"/>
      <w:numFmt w:val="bullet"/>
      <w:lvlText w:val=""/>
      <w:lvlJc w:val="left"/>
      <w:pPr>
        <w:tabs>
          <w:tab w:val="num" w:pos="2880"/>
        </w:tabs>
        <w:ind w:left="2880" w:hanging="360"/>
      </w:pPr>
      <w:rPr>
        <w:rFonts w:ascii="Symbol" w:hAnsi="Symbol"/>
      </w:rPr>
    </w:lvl>
    <w:lvl w:ilvl="4" w:tplc="84F4F5CE">
      <w:start w:val="1"/>
      <w:numFmt w:val="bullet"/>
      <w:lvlText w:val="o"/>
      <w:lvlJc w:val="left"/>
      <w:pPr>
        <w:tabs>
          <w:tab w:val="num" w:pos="3600"/>
        </w:tabs>
        <w:ind w:left="3600" w:hanging="360"/>
      </w:pPr>
      <w:rPr>
        <w:rFonts w:ascii="Courier New" w:hAnsi="Courier New"/>
      </w:rPr>
    </w:lvl>
    <w:lvl w:ilvl="5" w:tplc="9030F7D4">
      <w:start w:val="1"/>
      <w:numFmt w:val="bullet"/>
      <w:lvlText w:val=""/>
      <w:lvlJc w:val="left"/>
      <w:pPr>
        <w:tabs>
          <w:tab w:val="num" w:pos="4320"/>
        </w:tabs>
        <w:ind w:left="4320" w:hanging="360"/>
      </w:pPr>
      <w:rPr>
        <w:rFonts w:ascii="Wingdings" w:hAnsi="Wingdings"/>
      </w:rPr>
    </w:lvl>
    <w:lvl w:ilvl="6" w:tplc="49362638">
      <w:start w:val="1"/>
      <w:numFmt w:val="bullet"/>
      <w:lvlText w:val=""/>
      <w:lvlJc w:val="left"/>
      <w:pPr>
        <w:tabs>
          <w:tab w:val="num" w:pos="5040"/>
        </w:tabs>
        <w:ind w:left="5040" w:hanging="360"/>
      </w:pPr>
      <w:rPr>
        <w:rFonts w:ascii="Symbol" w:hAnsi="Symbol"/>
      </w:rPr>
    </w:lvl>
    <w:lvl w:ilvl="7" w:tplc="8102B5EC">
      <w:start w:val="1"/>
      <w:numFmt w:val="bullet"/>
      <w:lvlText w:val="o"/>
      <w:lvlJc w:val="left"/>
      <w:pPr>
        <w:tabs>
          <w:tab w:val="num" w:pos="5760"/>
        </w:tabs>
        <w:ind w:left="5760" w:hanging="360"/>
      </w:pPr>
      <w:rPr>
        <w:rFonts w:ascii="Courier New" w:hAnsi="Courier New"/>
      </w:rPr>
    </w:lvl>
    <w:lvl w:ilvl="8" w:tplc="B666F930">
      <w:start w:val="1"/>
      <w:numFmt w:val="bullet"/>
      <w:lvlText w:val=""/>
      <w:lvlJc w:val="left"/>
      <w:pPr>
        <w:tabs>
          <w:tab w:val="num" w:pos="6480"/>
        </w:tabs>
        <w:ind w:left="6480" w:hanging="360"/>
      </w:pPr>
      <w:rPr>
        <w:rFonts w:ascii="Wingdings" w:hAnsi="Wingdings"/>
      </w:rPr>
    </w:lvl>
  </w:abstractNum>
  <w:abstractNum w:abstractNumId="111" w15:restartNumberingAfterBreak="0">
    <w:nsid w:val="00000070"/>
    <w:multiLevelType w:val="hybridMultilevel"/>
    <w:tmpl w:val="00000070"/>
    <w:lvl w:ilvl="0" w:tplc="1C10F9E0">
      <w:start w:val="1"/>
      <w:numFmt w:val="bullet"/>
      <w:lvlText w:val=""/>
      <w:lvlJc w:val="left"/>
      <w:pPr>
        <w:tabs>
          <w:tab w:val="num" w:pos="720"/>
        </w:tabs>
        <w:ind w:left="720" w:hanging="360"/>
      </w:pPr>
      <w:rPr>
        <w:rFonts w:ascii="Symbol" w:hAnsi="Symbol"/>
      </w:rPr>
    </w:lvl>
    <w:lvl w:ilvl="1" w:tplc="CBB09A2C">
      <w:start w:val="1"/>
      <w:numFmt w:val="bullet"/>
      <w:lvlText w:val="o"/>
      <w:lvlJc w:val="left"/>
      <w:pPr>
        <w:tabs>
          <w:tab w:val="num" w:pos="1440"/>
        </w:tabs>
        <w:ind w:left="1440" w:hanging="360"/>
      </w:pPr>
      <w:rPr>
        <w:rFonts w:ascii="Courier New" w:hAnsi="Courier New"/>
      </w:rPr>
    </w:lvl>
    <w:lvl w:ilvl="2" w:tplc="F6BE5DBA">
      <w:start w:val="1"/>
      <w:numFmt w:val="bullet"/>
      <w:lvlText w:val=""/>
      <w:lvlJc w:val="left"/>
      <w:pPr>
        <w:tabs>
          <w:tab w:val="num" w:pos="2160"/>
        </w:tabs>
        <w:ind w:left="2160" w:hanging="360"/>
      </w:pPr>
      <w:rPr>
        <w:rFonts w:ascii="Wingdings" w:hAnsi="Wingdings"/>
      </w:rPr>
    </w:lvl>
    <w:lvl w:ilvl="3" w:tplc="471C79DA">
      <w:start w:val="1"/>
      <w:numFmt w:val="bullet"/>
      <w:lvlText w:val=""/>
      <w:lvlJc w:val="left"/>
      <w:pPr>
        <w:tabs>
          <w:tab w:val="num" w:pos="2880"/>
        </w:tabs>
        <w:ind w:left="2880" w:hanging="360"/>
      </w:pPr>
      <w:rPr>
        <w:rFonts w:ascii="Symbol" w:hAnsi="Symbol"/>
      </w:rPr>
    </w:lvl>
    <w:lvl w:ilvl="4" w:tplc="3008187E">
      <w:start w:val="1"/>
      <w:numFmt w:val="bullet"/>
      <w:lvlText w:val="o"/>
      <w:lvlJc w:val="left"/>
      <w:pPr>
        <w:tabs>
          <w:tab w:val="num" w:pos="3600"/>
        </w:tabs>
        <w:ind w:left="3600" w:hanging="360"/>
      </w:pPr>
      <w:rPr>
        <w:rFonts w:ascii="Courier New" w:hAnsi="Courier New"/>
      </w:rPr>
    </w:lvl>
    <w:lvl w:ilvl="5" w:tplc="EEC0C6A4">
      <w:start w:val="1"/>
      <w:numFmt w:val="bullet"/>
      <w:lvlText w:val=""/>
      <w:lvlJc w:val="left"/>
      <w:pPr>
        <w:tabs>
          <w:tab w:val="num" w:pos="4320"/>
        </w:tabs>
        <w:ind w:left="4320" w:hanging="360"/>
      </w:pPr>
      <w:rPr>
        <w:rFonts w:ascii="Wingdings" w:hAnsi="Wingdings"/>
      </w:rPr>
    </w:lvl>
    <w:lvl w:ilvl="6" w:tplc="1D187C96">
      <w:start w:val="1"/>
      <w:numFmt w:val="bullet"/>
      <w:lvlText w:val=""/>
      <w:lvlJc w:val="left"/>
      <w:pPr>
        <w:tabs>
          <w:tab w:val="num" w:pos="5040"/>
        </w:tabs>
        <w:ind w:left="5040" w:hanging="360"/>
      </w:pPr>
      <w:rPr>
        <w:rFonts w:ascii="Symbol" w:hAnsi="Symbol"/>
      </w:rPr>
    </w:lvl>
    <w:lvl w:ilvl="7" w:tplc="141824E4">
      <w:start w:val="1"/>
      <w:numFmt w:val="bullet"/>
      <w:lvlText w:val="o"/>
      <w:lvlJc w:val="left"/>
      <w:pPr>
        <w:tabs>
          <w:tab w:val="num" w:pos="5760"/>
        </w:tabs>
        <w:ind w:left="5760" w:hanging="360"/>
      </w:pPr>
      <w:rPr>
        <w:rFonts w:ascii="Courier New" w:hAnsi="Courier New"/>
      </w:rPr>
    </w:lvl>
    <w:lvl w:ilvl="8" w:tplc="8C9EF754">
      <w:start w:val="1"/>
      <w:numFmt w:val="bullet"/>
      <w:lvlText w:val=""/>
      <w:lvlJc w:val="left"/>
      <w:pPr>
        <w:tabs>
          <w:tab w:val="num" w:pos="6480"/>
        </w:tabs>
        <w:ind w:left="6480" w:hanging="360"/>
      </w:pPr>
      <w:rPr>
        <w:rFonts w:ascii="Wingdings" w:hAnsi="Wingdings"/>
      </w:rPr>
    </w:lvl>
  </w:abstractNum>
  <w:abstractNum w:abstractNumId="112" w15:restartNumberingAfterBreak="0">
    <w:nsid w:val="00000071"/>
    <w:multiLevelType w:val="hybridMultilevel"/>
    <w:tmpl w:val="00000071"/>
    <w:lvl w:ilvl="0" w:tplc="144883F0">
      <w:start w:val="1"/>
      <w:numFmt w:val="bullet"/>
      <w:lvlText w:val=""/>
      <w:lvlJc w:val="left"/>
      <w:pPr>
        <w:tabs>
          <w:tab w:val="num" w:pos="720"/>
        </w:tabs>
        <w:ind w:left="720" w:hanging="360"/>
      </w:pPr>
      <w:rPr>
        <w:rFonts w:ascii="Symbol" w:hAnsi="Symbol"/>
      </w:rPr>
    </w:lvl>
    <w:lvl w:ilvl="1" w:tplc="1054D180">
      <w:start w:val="1"/>
      <w:numFmt w:val="bullet"/>
      <w:lvlText w:val="o"/>
      <w:lvlJc w:val="left"/>
      <w:pPr>
        <w:tabs>
          <w:tab w:val="num" w:pos="1440"/>
        </w:tabs>
        <w:ind w:left="1440" w:hanging="360"/>
      </w:pPr>
      <w:rPr>
        <w:rFonts w:ascii="Courier New" w:hAnsi="Courier New"/>
      </w:rPr>
    </w:lvl>
    <w:lvl w:ilvl="2" w:tplc="DC8204F4">
      <w:start w:val="1"/>
      <w:numFmt w:val="bullet"/>
      <w:lvlText w:val=""/>
      <w:lvlJc w:val="left"/>
      <w:pPr>
        <w:tabs>
          <w:tab w:val="num" w:pos="2160"/>
        </w:tabs>
        <w:ind w:left="2160" w:hanging="360"/>
      </w:pPr>
      <w:rPr>
        <w:rFonts w:ascii="Wingdings" w:hAnsi="Wingdings"/>
      </w:rPr>
    </w:lvl>
    <w:lvl w:ilvl="3" w:tplc="5470E71E">
      <w:start w:val="1"/>
      <w:numFmt w:val="bullet"/>
      <w:lvlText w:val=""/>
      <w:lvlJc w:val="left"/>
      <w:pPr>
        <w:tabs>
          <w:tab w:val="num" w:pos="2880"/>
        </w:tabs>
        <w:ind w:left="2880" w:hanging="360"/>
      </w:pPr>
      <w:rPr>
        <w:rFonts w:ascii="Symbol" w:hAnsi="Symbol"/>
      </w:rPr>
    </w:lvl>
    <w:lvl w:ilvl="4" w:tplc="1778AC04">
      <w:start w:val="1"/>
      <w:numFmt w:val="bullet"/>
      <w:lvlText w:val="o"/>
      <w:lvlJc w:val="left"/>
      <w:pPr>
        <w:tabs>
          <w:tab w:val="num" w:pos="3600"/>
        </w:tabs>
        <w:ind w:left="3600" w:hanging="360"/>
      </w:pPr>
      <w:rPr>
        <w:rFonts w:ascii="Courier New" w:hAnsi="Courier New"/>
      </w:rPr>
    </w:lvl>
    <w:lvl w:ilvl="5" w:tplc="B41ADF1C">
      <w:start w:val="1"/>
      <w:numFmt w:val="bullet"/>
      <w:lvlText w:val=""/>
      <w:lvlJc w:val="left"/>
      <w:pPr>
        <w:tabs>
          <w:tab w:val="num" w:pos="4320"/>
        </w:tabs>
        <w:ind w:left="4320" w:hanging="360"/>
      </w:pPr>
      <w:rPr>
        <w:rFonts w:ascii="Wingdings" w:hAnsi="Wingdings"/>
      </w:rPr>
    </w:lvl>
    <w:lvl w:ilvl="6" w:tplc="D070EBCA">
      <w:start w:val="1"/>
      <w:numFmt w:val="bullet"/>
      <w:lvlText w:val=""/>
      <w:lvlJc w:val="left"/>
      <w:pPr>
        <w:tabs>
          <w:tab w:val="num" w:pos="5040"/>
        </w:tabs>
        <w:ind w:left="5040" w:hanging="360"/>
      </w:pPr>
      <w:rPr>
        <w:rFonts w:ascii="Symbol" w:hAnsi="Symbol"/>
      </w:rPr>
    </w:lvl>
    <w:lvl w:ilvl="7" w:tplc="4C34DADA">
      <w:start w:val="1"/>
      <w:numFmt w:val="bullet"/>
      <w:lvlText w:val="o"/>
      <w:lvlJc w:val="left"/>
      <w:pPr>
        <w:tabs>
          <w:tab w:val="num" w:pos="5760"/>
        </w:tabs>
        <w:ind w:left="5760" w:hanging="360"/>
      </w:pPr>
      <w:rPr>
        <w:rFonts w:ascii="Courier New" w:hAnsi="Courier New"/>
      </w:rPr>
    </w:lvl>
    <w:lvl w:ilvl="8" w:tplc="73E20244">
      <w:start w:val="1"/>
      <w:numFmt w:val="bullet"/>
      <w:lvlText w:val=""/>
      <w:lvlJc w:val="left"/>
      <w:pPr>
        <w:tabs>
          <w:tab w:val="num" w:pos="6480"/>
        </w:tabs>
        <w:ind w:left="6480" w:hanging="360"/>
      </w:pPr>
      <w:rPr>
        <w:rFonts w:ascii="Wingdings" w:hAnsi="Wingdings"/>
      </w:rPr>
    </w:lvl>
  </w:abstractNum>
  <w:abstractNum w:abstractNumId="113" w15:restartNumberingAfterBreak="0">
    <w:nsid w:val="00000072"/>
    <w:multiLevelType w:val="hybridMultilevel"/>
    <w:tmpl w:val="00000072"/>
    <w:lvl w:ilvl="0" w:tplc="8A928FF0">
      <w:start w:val="1"/>
      <w:numFmt w:val="bullet"/>
      <w:lvlText w:val=""/>
      <w:lvlJc w:val="left"/>
      <w:pPr>
        <w:tabs>
          <w:tab w:val="num" w:pos="720"/>
        </w:tabs>
        <w:ind w:left="720" w:hanging="360"/>
      </w:pPr>
      <w:rPr>
        <w:rFonts w:ascii="Symbol" w:hAnsi="Symbol"/>
      </w:rPr>
    </w:lvl>
    <w:lvl w:ilvl="1" w:tplc="6AC2FFAE">
      <w:start w:val="1"/>
      <w:numFmt w:val="bullet"/>
      <w:lvlText w:val="o"/>
      <w:lvlJc w:val="left"/>
      <w:pPr>
        <w:tabs>
          <w:tab w:val="num" w:pos="1440"/>
        </w:tabs>
        <w:ind w:left="1440" w:hanging="360"/>
      </w:pPr>
      <w:rPr>
        <w:rFonts w:ascii="Courier New" w:hAnsi="Courier New"/>
      </w:rPr>
    </w:lvl>
    <w:lvl w:ilvl="2" w:tplc="678255F6">
      <w:start w:val="1"/>
      <w:numFmt w:val="bullet"/>
      <w:lvlText w:val=""/>
      <w:lvlJc w:val="left"/>
      <w:pPr>
        <w:tabs>
          <w:tab w:val="num" w:pos="2160"/>
        </w:tabs>
        <w:ind w:left="2160" w:hanging="360"/>
      </w:pPr>
      <w:rPr>
        <w:rFonts w:ascii="Wingdings" w:hAnsi="Wingdings"/>
      </w:rPr>
    </w:lvl>
    <w:lvl w:ilvl="3" w:tplc="5232BE78">
      <w:start w:val="1"/>
      <w:numFmt w:val="bullet"/>
      <w:lvlText w:val=""/>
      <w:lvlJc w:val="left"/>
      <w:pPr>
        <w:tabs>
          <w:tab w:val="num" w:pos="2880"/>
        </w:tabs>
        <w:ind w:left="2880" w:hanging="360"/>
      </w:pPr>
      <w:rPr>
        <w:rFonts w:ascii="Symbol" w:hAnsi="Symbol"/>
      </w:rPr>
    </w:lvl>
    <w:lvl w:ilvl="4" w:tplc="8688ADD2">
      <w:start w:val="1"/>
      <w:numFmt w:val="bullet"/>
      <w:lvlText w:val="o"/>
      <w:lvlJc w:val="left"/>
      <w:pPr>
        <w:tabs>
          <w:tab w:val="num" w:pos="3600"/>
        </w:tabs>
        <w:ind w:left="3600" w:hanging="360"/>
      </w:pPr>
      <w:rPr>
        <w:rFonts w:ascii="Courier New" w:hAnsi="Courier New"/>
      </w:rPr>
    </w:lvl>
    <w:lvl w:ilvl="5" w:tplc="03DC8430">
      <w:start w:val="1"/>
      <w:numFmt w:val="bullet"/>
      <w:lvlText w:val=""/>
      <w:lvlJc w:val="left"/>
      <w:pPr>
        <w:tabs>
          <w:tab w:val="num" w:pos="4320"/>
        </w:tabs>
        <w:ind w:left="4320" w:hanging="360"/>
      </w:pPr>
      <w:rPr>
        <w:rFonts w:ascii="Wingdings" w:hAnsi="Wingdings"/>
      </w:rPr>
    </w:lvl>
    <w:lvl w:ilvl="6" w:tplc="95CE7972">
      <w:start w:val="1"/>
      <w:numFmt w:val="bullet"/>
      <w:lvlText w:val=""/>
      <w:lvlJc w:val="left"/>
      <w:pPr>
        <w:tabs>
          <w:tab w:val="num" w:pos="5040"/>
        </w:tabs>
        <w:ind w:left="5040" w:hanging="360"/>
      </w:pPr>
      <w:rPr>
        <w:rFonts w:ascii="Symbol" w:hAnsi="Symbol"/>
      </w:rPr>
    </w:lvl>
    <w:lvl w:ilvl="7" w:tplc="6D780FD2">
      <w:start w:val="1"/>
      <w:numFmt w:val="bullet"/>
      <w:lvlText w:val="o"/>
      <w:lvlJc w:val="left"/>
      <w:pPr>
        <w:tabs>
          <w:tab w:val="num" w:pos="5760"/>
        </w:tabs>
        <w:ind w:left="5760" w:hanging="360"/>
      </w:pPr>
      <w:rPr>
        <w:rFonts w:ascii="Courier New" w:hAnsi="Courier New"/>
      </w:rPr>
    </w:lvl>
    <w:lvl w:ilvl="8" w:tplc="427029B8">
      <w:start w:val="1"/>
      <w:numFmt w:val="bullet"/>
      <w:lvlText w:val=""/>
      <w:lvlJc w:val="left"/>
      <w:pPr>
        <w:tabs>
          <w:tab w:val="num" w:pos="6480"/>
        </w:tabs>
        <w:ind w:left="6480" w:hanging="360"/>
      </w:pPr>
      <w:rPr>
        <w:rFonts w:ascii="Wingdings" w:hAnsi="Wingdings"/>
      </w:rPr>
    </w:lvl>
  </w:abstractNum>
  <w:abstractNum w:abstractNumId="114" w15:restartNumberingAfterBreak="0">
    <w:nsid w:val="00000073"/>
    <w:multiLevelType w:val="hybridMultilevel"/>
    <w:tmpl w:val="00000073"/>
    <w:lvl w:ilvl="0" w:tplc="C58E5766">
      <w:start w:val="1"/>
      <w:numFmt w:val="bullet"/>
      <w:lvlText w:val=""/>
      <w:lvlJc w:val="left"/>
      <w:pPr>
        <w:tabs>
          <w:tab w:val="num" w:pos="720"/>
        </w:tabs>
        <w:ind w:left="720" w:hanging="360"/>
      </w:pPr>
      <w:rPr>
        <w:rFonts w:ascii="Symbol" w:hAnsi="Symbol"/>
      </w:rPr>
    </w:lvl>
    <w:lvl w:ilvl="1" w:tplc="76007A62">
      <w:start w:val="1"/>
      <w:numFmt w:val="bullet"/>
      <w:lvlText w:val="o"/>
      <w:lvlJc w:val="left"/>
      <w:pPr>
        <w:tabs>
          <w:tab w:val="num" w:pos="1440"/>
        </w:tabs>
        <w:ind w:left="1440" w:hanging="360"/>
      </w:pPr>
      <w:rPr>
        <w:rFonts w:ascii="Courier New" w:hAnsi="Courier New"/>
      </w:rPr>
    </w:lvl>
    <w:lvl w:ilvl="2" w:tplc="987089B8">
      <w:start w:val="1"/>
      <w:numFmt w:val="bullet"/>
      <w:lvlText w:val=""/>
      <w:lvlJc w:val="left"/>
      <w:pPr>
        <w:tabs>
          <w:tab w:val="num" w:pos="2160"/>
        </w:tabs>
        <w:ind w:left="2160" w:hanging="360"/>
      </w:pPr>
      <w:rPr>
        <w:rFonts w:ascii="Wingdings" w:hAnsi="Wingdings"/>
      </w:rPr>
    </w:lvl>
    <w:lvl w:ilvl="3" w:tplc="D89A3E2E">
      <w:start w:val="1"/>
      <w:numFmt w:val="bullet"/>
      <w:lvlText w:val=""/>
      <w:lvlJc w:val="left"/>
      <w:pPr>
        <w:tabs>
          <w:tab w:val="num" w:pos="2880"/>
        </w:tabs>
        <w:ind w:left="2880" w:hanging="360"/>
      </w:pPr>
      <w:rPr>
        <w:rFonts w:ascii="Symbol" w:hAnsi="Symbol"/>
      </w:rPr>
    </w:lvl>
    <w:lvl w:ilvl="4" w:tplc="C4080508">
      <w:start w:val="1"/>
      <w:numFmt w:val="bullet"/>
      <w:lvlText w:val="o"/>
      <w:lvlJc w:val="left"/>
      <w:pPr>
        <w:tabs>
          <w:tab w:val="num" w:pos="3600"/>
        </w:tabs>
        <w:ind w:left="3600" w:hanging="360"/>
      </w:pPr>
      <w:rPr>
        <w:rFonts w:ascii="Courier New" w:hAnsi="Courier New"/>
      </w:rPr>
    </w:lvl>
    <w:lvl w:ilvl="5" w:tplc="5F48BE74">
      <w:start w:val="1"/>
      <w:numFmt w:val="bullet"/>
      <w:lvlText w:val=""/>
      <w:lvlJc w:val="left"/>
      <w:pPr>
        <w:tabs>
          <w:tab w:val="num" w:pos="4320"/>
        </w:tabs>
        <w:ind w:left="4320" w:hanging="360"/>
      </w:pPr>
      <w:rPr>
        <w:rFonts w:ascii="Wingdings" w:hAnsi="Wingdings"/>
      </w:rPr>
    </w:lvl>
    <w:lvl w:ilvl="6" w:tplc="028C3434">
      <w:start w:val="1"/>
      <w:numFmt w:val="bullet"/>
      <w:lvlText w:val=""/>
      <w:lvlJc w:val="left"/>
      <w:pPr>
        <w:tabs>
          <w:tab w:val="num" w:pos="5040"/>
        </w:tabs>
        <w:ind w:left="5040" w:hanging="360"/>
      </w:pPr>
      <w:rPr>
        <w:rFonts w:ascii="Symbol" w:hAnsi="Symbol"/>
      </w:rPr>
    </w:lvl>
    <w:lvl w:ilvl="7" w:tplc="347E3E7E">
      <w:start w:val="1"/>
      <w:numFmt w:val="bullet"/>
      <w:lvlText w:val="o"/>
      <w:lvlJc w:val="left"/>
      <w:pPr>
        <w:tabs>
          <w:tab w:val="num" w:pos="5760"/>
        </w:tabs>
        <w:ind w:left="5760" w:hanging="360"/>
      </w:pPr>
      <w:rPr>
        <w:rFonts w:ascii="Courier New" w:hAnsi="Courier New"/>
      </w:rPr>
    </w:lvl>
    <w:lvl w:ilvl="8" w:tplc="B5561A70">
      <w:start w:val="1"/>
      <w:numFmt w:val="bullet"/>
      <w:lvlText w:val=""/>
      <w:lvlJc w:val="left"/>
      <w:pPr>
        <w:tabs>
          <w:tab w:val="num" w:pos="6480"/>
        </w:tabs>
        <w:ind w:left="6480" w:hanging="360"/>
      </w:pPr>
      <w:rPr>
        <w:rFonts w:ascii="Wingdings" w:hAnsi="Wingdings"/>
      </w:rPr>
    </w:lvl>
  </w:abstractNum>
  <w:abstractNum w:abstractNumId="115" w15:restartNumberingAfterBreak="0">
    <w:nsid w:val="00000074"/>
    <w:multiLevelType w:val="hybridMultilevel"/>
    <w:tmpl w:val="00000074"/>
    <w:lvl w:ilvl="0" w:tplc="936E62D4">
      <w:start w:val="1"/>
      <w:numFmt w:val="bullet"/>
      <w:lvlText w:val=""/>
      <w:lvlJc w:val="left"/>
      <w:pPr>
        <w:tabs>
          <w:tab w:val="num" w:pos="720"/>
        </w:tabs>
        <w:ind w:left="720" w:hanging="360"/>
      </w:pPr>
      <w:rPr>
        <w:rFonts w:ascii="Symbol" w:hAnsi="Symbol"/>
      </w:rPr>
    </w:lvl>
    <w:lvl w:ilvl="1" w:tplc="CF9665FC">
      <w:start w:val="1"/>
      <w:numFmt w:val="bullet"/>
      <w:lvlText w:val="o"/>
      <w:lvlJc w:val="left"/>
      <w:pPr>
        <w:tabs>
          <w:tab w:val="num" w:pos="1440"/>
        </w:tabs>
        <w:ind w:left="1440" w:hanging="360"/>
      </w:pPr>
      <w:rPr>
        <w:rFonts w:ascii="Courier New" w:hAnsi="Courier New"/>
      </w:rPr>
    </w:lvl>
    <w:lvl w:ilvl="2" w:tplc="0724599A">
      <w:start w:val="1"/>
      <w:numFmt w:val="bullet"/>
      <w:lvlText w:val=""/>
      <w:lvlJc w:val="left"/>
      <w:pPr>
        <w:tabs>
          <w:tab w:val="num" w:pos="2160"/>
        </w:tabs>
        <w:ind w:left="2160" w:hanging="360"/>
      </w:pPr>
      <w:rPr>
        <w:rFonts w:ascii="Wingdings" w:hAnsi="Wingdings"/>
      </w:rPr>
    </w:lvl>
    <w:lvl w:ilvl="3" w:tplc="ED7C3850">
      <w:start w:val="1"/>
      <w:numFmt w:val="bullet"/>
      <w:lvlText w:val=""/>
      <w:lvlJc w:val="left"/>
      <w:pPr>
        <w:tabs>
          <w:tab w:val="num" w:pos="2880"/>
        </w:tabs>
        <w:ind w:left="2880" w:hanging="360"/>
      </w:pPr>
      <w:rPr>
        <w:rFonts w:ascii="Symbol" w:hAnsi="Symbol"/>
      </w:rPr>
    </w:lvl>
    <w:lvl w:ilvl="4" w:tplc="DFAA048A">
      <w:start w:val="1"/>
      <w:numFmt w:val="bullet"/>
      <w:lvlText w:val="o"/>
      <w:lvlJc w:val="left"/>
      <w:pPr>
        <w:tabs>
          <w:tab w:val="num" w:pos="3600"/>
        </w:tabs>
        <w:ind w:left="3600" w:hanging="360"/>
      </w:pPr>
      <w:rPr>
        <w:rFonts w:ascii="Courier New" w:hAnsi="Courier New"/>
      </w:rPr>
    </w:lvl>
    <w:lvl w:ilvl="5" w:tplc="77B030EA">
      <w:start w:val="1"/>
      <w:numFmt w:val="bullet"/>
      <w:lvlText w:val=""/>
      <w:lvlJc w:val="left"/>
      <w:pPr>
        <w:tabs>
          <w:tab w:val="num" w:pos="4320"/>
        </w:tabs>
        <w:ind w:left="4320" w:hanging="360"/>
      </w:pPr>
      <w:rPr>
        <w:rFonts w:ascii="Wingdings" w:hAnsi="Wingdings"/>
      </w:rPr>
    </w:lvl>
    <w:lvl w:ilvl="6" w:tplc="0B6A3F40">
      <w:start w:val="1"/>
      <w:numFmt w:val="bullet"/>
      <w:lvlText w:val=""/>
      <w:lvlJc w:val="left"/>
      <w:pPr>
        <w:tabs>
          <w:tab w:val="num" w:pos="5040"/>
        </w:tabs>
        <w:ind w:left="5040" w:hanging="360"/>
      </w:pPr>
      <w:rPr>
        <w:rFonts w:ascii="Symbol" w:hAnsi="Symbol"/>
      </w:rPr>
    </w:lvl>
    <w:lvl w:ilvl="7" w:tplc="CD8C0A4C">
      <w:start w:val="1"/>
      <w:numFmt w:val="bullet"/>
      <w:lvlText w:val="o"/>
      <w:lvlJc w:val="left"/>
      <w:pPr>
        <w:tabs>
          <w:tab w:val="num" w:pos="5760"/>
        </w:tabs>
        <w:ind w:left="5760" w:hanging="360"/>
      </w:pPr>
      <w:rPr>
        <w:rFonts w:ascii="Courier New" w:hAnsi="Courier New"/>
      </w:rPr>
    </w:lvl>
    <w:lvl w:ilvl="8" w:tplc="8A6E3B26">
      <w:start w:val="1"/>
      <w:numFmt w:val="bullet"/>
      <w:lvlText w:val=""/>
      <w:lvlJc w:val="left"/>
      <w:pPr>
        <w:tabs>
          <w:tab w:val="num" w:pos="6480"/>
        </w:tabs>
        <w:ind w:left="6480" w:hanging="360"/>
      </w:pPr>
      <w:rPr>
        <w:rFonts w:ascii="Wingdings" w:hAnsi="Wingdings"/>
      </w:rPr>
    </w:lvl>
  </w:abstractNum>
  <w:abstractNum w:abstractNumId="116" w15:restartNumberingAfterBreak="0">
    <w:nsid w:val="00000075"/>
    <w:multiLevelType w:val="hybridMultilevel"/>
    <w:tmpl w:val="00000075"/>
    <w:lvl w:ilvl="0" w:tplc="C5DE8584">
      <w:start w:val="1"/>
      <w:numFmt w:val="bullet"/>
      <w:lvlText w:val=""/>
      <w:lvlJc w:val="left"/>
      <w:pPr>
        <w:tabs>
          <w:tab w:val="num" w:pos="720"/>
        </w:tabs>
        <w:ind w:left="720" w:hanging="360"/>
      </w:pPr>
      <w:rPr>
        <w:rFonts w:ascii="Symbol" w:hAnsi="Symbol"/>
      </w:rPr>
    </w:lvl>
    <w:lvl w:ilvl="1" w:tplc="9DDCA854">
      <w:start w:val="1"/>
      <w:numFmt w:val="bullet"/>
      <w:lvlText w:val="o"/>
      <w:lvlJc w:val="left"/>
      <w:pPr>
        <w:tabs>
          <w:tab w:val="num" w:pos="1440"/>
        </w:tabs>
        <w:ind w:left="1440" w:hanging="360"/>
      </w:pPr>
      <w:rPr>
        <w:rFonts w:ascii="Courier New" w:hAnsi="Courier New"/>
      </w:rPr>
    </w:lvl>
    <w:lvl w:ilvl="2" w:tplc="4D6207D4">
      <w:start w:val="1"/>
      <w:numFmt w:val="bullet"/>
      <w:lvlText w:val=""/>
      <w:lvlJc w:val="left"/>
      <w:pPr>
        <w:tabs>
          <w:tab w:val="num" w:pos="2160"/>
        </w:tabs>
        <w:ind w:left="2160" w:hanging="360"/>
      </w:pPr>
      <w:rPr>
        <w:rFonts w:ascii="Wingdings" w:hAnsi="Wingdings"/>
      </w:rPr>
    </w:lvl>
    <w:lvl w:ilvl="3" w:tplc="B6382330">
      <w:start w:val="1"/>
      <w:numFmt w:val="bullet"/>
      <w:lvlText w:val=""/>
      <w:lvlJc w:val="left"/>
      <w:pPr>
        <w:tabs>
          <w:tab w:val="num" w:pos="2880"/>
        </w:tabs>
        <w:ind w:left="2880" w:hanging="360"/>
      </w:pPr>
      <w:rPr>
        <w:rFonts w:ascii="Symbol" w:hAnsi="Symbol"/>
      </w:rPr>
    </w:lvl>
    <w:lvl w:ilvl="4" w:tplc="3BF47CDE">
      <w:start w:val="1"/>
      <w:numFmt w:val="bullet"/>
      <w:lvlText w:val="o"/>
      <w:lvlJc w:val="left"/>
      <w:pPr>
        <w:tabs>
          <w:tab w:val="num" w:pos="3600"/>
        </w:tabs>
        <w:ind w:left="3600" w:hanging="360"/>
      </w:pPr>
      <w:rPr>
        <w:rFonts w:ascii="Courier New" w:hAnsi="Courier New"/>
      </w:rPr>
    </w:lvl>
    <w:lvl w:ilvl="5" w:tplc="AE4AE3CA">
      <w:start w:val="1"/>
      <w:numFmt w:val="bullet"/>
      <w:lvlText w:val=""/>
      <w:lvlJc w:val="left"/>
      <w:pPr>
        <w:tabs>
          <w:tab w:val="num" w:pos="4320"/>
        </w:tabs>
        <w:ind w:left="4320" w:hanging="360"/>
      </w:pPr>
      <w:rPr>
        <w:rFonts w:ascii="Wingdings" w:hAnsi="Wingdings"/>
      </w:rPr>
    </w:lvl>
    <w:lvl w:ilvl="6" w:tplc="7C66FA92">
      <w:start w:val="1"/>
      <w:numFmt w:val="bullet"/>
      <w:lvlText w:val=""/>
      <w:lvlJc w:val="left"/>
      <w:pPr>
        <w:tabs>
          <w:tab w:val="num" w:pos="5040"/>
        </w:tabs>
        <w:ind w:left="5040" w:hanging="360"/>
      </w:pPr>
      <w:rPr>
        <w:rFonts w:ascii="Symbol" w:hAnsi="Symbol"/>
      </w:rPr>
    </w:lvl>
    <w:lvl w:ilvl="7" w:tplc="5B264D84">
      <w:start w:val="1"/>
      <w:numFmt w:val="bullet"/>
      <w:lvlText w:val="o"/>
      <w:lvlJc w:val="left"/>
      <w:pPr>
        <w:tabs>
          <w:tab w:val="num" w:pos="5760"/>
        </w:tabs>
        <w:ind w:left="5760" w:hanging="360"/>
      </w:pPr>
      <w:rPr>
        <w:rFonts w:ascii="Courier New" w:hAnsi="Courier New"/>
      </w:rPr>
    </w:lvl>
    <w:lvl w:ilvl="8" w:tplc="112C2C46">
      <w:start w:val="1"/>
      <w:numFmt w:val="bullet"/>
      <w:lvlText w:val=""/>
      <w:lvlJc w:val="left"/>
      <w:pPr>
        <w:tabs>
          <w:tab w:val="num" w:pos="6480"/>
        </w:tabs>
        <w:ind w:left="6480" w:hanging="360"/>
      </w:pPr>
      <w:rPr>
        <w:rFonts w:ascii="Wingdings" w:hAnsi="Wingdings"/>
      </w:rPr>
    </w:lvl>
  </w:abstractNum>
  <w:abstractNum w:abstractNumId="117" w15:restartNumberingAfterBreak="0">
    <w:nsid w:val="00000076"/>
    <w:multiLevelType w:val="hybridMultilevel"/>
    <w:tmpl w:val="00000076"/>
    <w:lvl w:ilvl="0" w:tplc="13EEE5F6">
      <w:start w:val="1"/>
      <w:numFmt w:val="bullet"/>
      <w:lvlText w:val=""/>
      <w:lvlJc w:val="left"/>
      <w:pPr>
        <w:tabs>
          <w:tab w:val="num" w:pos="720"/>
        </w:tabs>
        <w:ind w:left="720" w:hanging="360"/>
      </w:pPr>
      <w:rPr>
        <w:rFonts w:ascii="Symbol" w:hAnsi="Symbol"/>
      </w:rPr>
    </w:lvl>
    <w:lvl w:ilvl="1" w:tplc="CBAADFEA">
      <w:start w:val="1"/>
      <w:numFmt w:val="bullet"/>
      <w:lvlText w:val="o"/>
      <w:lvlJc w:val="left"/>
      <w:pPr>
        <w:tabs>
          <w:tab w:val="num" w:pos="1440"/>
        </w:tabs>
        <w:ind w:left="1440" w:hanging="360"/>
      </w:pPr>
      <w:rPr>
        <w:rFonts w:ascii="Courier New" w:hAnsi="Courier New"/>
      </w:rPr>
    </w:lvl>
    <w:lvl w:ilvl="2" w:tplc="9E2801BC">
      <w:start w:val="1"/>
      <w:numFmt w:val="bullet"/>
      <w:lvlText w:val=""/>
      <w:lvlJc w:val="left"/>
      <w:pPr>
        <w:tabs>
          <w:tab w:val="num" w:pos="2160"/>
        </w:tabs>
        <w:ind w:left="2160" w:hanging="360"/>
      </w:pPr>
      <w:rPr>
        <w:rFonts w:ascii="Wingdings" w:hAnsi="Wingdings"/>
      </w:rPr>
    </w:lvl>
    <w:lvl w:ilvl="3" w:tplc="CBC8572A">
      <w:start w:val="1"/>
      <w:numFmt w:val="bullet"/>
      <w:lvlText w:val=""/>
      <w:lvlJc w:val="left"/>
      <w:pPr>
        <w:tabs>
          <w:tab w:val="num" w:pos="2880"/>
        </w:tabs>
        <w:ind w:left="2880" w:hanging="360"/>
      </w:pPr>
      <w:rPr>
        <w:rFonts w:ascii="Symbol" w:hAnsi="Symbol"/>
      </w:rPr>
    </w:lvl>
    <w:lvl w:ilvl="4" w:tplc="75A84590">
      <w:start w:val="1"/>
      <w:numFmt w:val="bullet"/>
      <w:lvlText w:val="o"/>
      <w:lvlJc w:val="left"/>
      <w:pPr>
        <w:tabs>
          <w:tab w:val="num" w:pos="3600"/>
        </w:tabs>
        <w:ind w:left="3600" w:hanging="360"/>
      </w:pPr>
      <w:rPr>
        <w:rFonts w:ascii="Courier New" w:hAnsi="Courier New"/>
      </w:rPr>
    </w:lvl>
    <w:lvl w:ilvl="5" w:tplc="0532B7EC">
      <w:start w:val="1"/>
      <w:numFmt w:val="bullet"/>
      <w:lvlText w:val=""/>
      <w:lvlJc w:val="left"/>
      <w:pPr>
        <w:tabs>
          <w:tab w:val="num" w:pos="4320"/>
        </w:tabs>
        <w:ind w:left="4320" w:hanging="360"/>
      </w:pPr>
      <w:rPr>
        <w:rFonts w:ascii="Wingdings" w:hAnsi="Wingdings"/>
      </w:rPr>
    </w:lvl>
    <w:lvl w:ilvl="6" w:tplc="5012189C">
      <w:start w:val="1"/>
      <w:numFmt w:val="bullet"/>
      <w:lvlText w:val=""/>
      <w:lvlJc w:val="left"/>
      <w:pPr>
        <w:tabs>
          <w:tab w:val="num" w:pos="5040"/>
        </w:tabs>
        <w:ind w:left="5040" w:hanging="360"/>
      </w:pPr>
      <w:rPr>
        <w:rFonts w:ascii="Symbol" w:hAnsi="Symbol"/>
      </w:rPr>
    </w:lvl>
    <w:lvl w:ilvl="7" w:tplc="82600714">
      <w:start w:val="1"/>
      <w:numFmt w:val="bullet"/>
      <w:lvlText w:val="o"/>
      <w:lvlJc w:val="left"/>
      <w:pPr>
        <w:tabs>
          <w:tab w:val="num" w:pos="5760"/>
        </w:tabs>
        <w:ind w:left="5760" w:hanging="360"/>
      </w:pPr>
      <w:rPr>
        <w:rFonts w:ascii="Courier New" w:hAnsi="Courier New"/>
      </w:rPr>
    </w:lvl>
    <w:lvl w:ilvl="8" w:tplc="02DCF7B0">
      <w:start w:val="1"/>
      <w:numFmt w:val="bullet"/>
      <w:lvlText w:val=""/>
      <w:lvlJc w:val="left"/>
      <w:pPr>
        <w:tabs>
          <w:tab w:val="num" w:pos="6480"/>
        </w:tabs>
        <w:ind w:left="6480" w:hanging="360"/>
      </w:pPr>
      <w:rPr>
        <w:rFonts w:ascii="Wingdings" w:hAnsi="Wingdings"/>
      </w:rPr>
    </w:lvl>
  </w:abstractNum>
  <w:abstractNum w:abstractNumId="118" w15:restartNumberingAfterBreak="0">
    <w:nsid w:val="00000077"/>
    <w:multiLevelType w:val="hybridMultilevel"/>
    <w:tmpl w:val="00000077"/>
    <w:lvl w:ilvl="0" w:tplc="DFAA0C1C">
      <w:start w:val="1"/>
      <w:numFmt w:val="bullet"/>
      <w:lvlText w:val=""/>
      <w:lvlJc w:val="left"/>
      <w:pPr>
        <w:tabs>
          <w:tab w:val="num" w:pos="720"/>
        </w:tabs>
        <w:ind w:left="720" w:hanging="360"/>
      </w:pPr>
      <w:rPr>
        <w:rFonts w:ascii="Symbol" w:hAnsi="Symbol"/>
      </w:rPr>
    </w:lvl>
    <w:lvl w:ilvl="1" w:tplc="FE64C7D8">
      <w:start w:val="1"/>
      <w:numFmt w:val="bullet"/>
      <w:lvlText w:val="o"/>
      <w:lvlJc w:val="left"/>
      <w:pPr>
        <w:tabs>
          <w:tab w:val="num" w:pos="1440"/>
        </w:tabs>
        <w:ind w:left="1440" w:hanging="360"/>
      </w:pPr>
      <w:rPr>
        <w:rFonts w:ascii="Courier New" w:hAnsi="Courier New"/>
      </w:rPr>
    </w:lvl>
    <w:lvl w:ilvl="2" w:tplc="37948678">
      <w:start w:val="1"/>
      <w:numFmt w:val="bullet"/>
      <w:lvlText w:val=""/>
      <w:lvlJc w:val="left"/>
      <w:pPr>
        <w:tabs>
          <w:tab w:val="num" w:pos="2160"/>
        </w:tabs>
        <w:ind w:left="2160" w:hanging="360"/>
      </w:pPr>
      <w:rPr>
        <w:rFonts w:ascii="Wingdings" w:hAnsi="Wingdings"/>
      </w:rPr>
    </w:lvl>
    <w:lvl w:ilvl="3" w:tplc="2392D8EE">
      <w:start w:val="1"/>
      <w:numFmt w:val="bullet"/>
      <w:lvlText w:val=""/>
      <w:lvlJc w:val="left"/>
      <w:pPr>
        <w:tabs>
          <w:tab w:val="num" w:pos="2880"/>
        </w:tabs>
        <w:ind w:left="2880" w:hanging="360"/>
      </w:pPr>
      <w:rPr>
        <w:rFonts w:ascii="Symbol" w:hAnsi="Symbol"/>
      </w:rPr>
    </w:lvl>
    <w:lvl w:ilvl="4" w:tplc="B28883D2">
      <w:start w:val="1"/>
      <w:numFmt w:val="bullet"/>
      <w:lvlText w:val="o"/>
      <w:lvlJc w:val="left"/>
      <w:pPr>
        <w:tabs>
          <w:tab w:val="num" w:pos="3600"/>
        </w:tabs>
        <w:ind w:left="3600" w:hanging="360"/>
      </w:pPr>
      <w:rPr>
        <w:rFonts w:ascii="Courier New" w:hAnsi="Courier New"/>
      </w:rPr>
    </w:lvl>
    <w:lvl w:ilvl="5" w:tplc="704C8EB4">
      <w:start w:val="1"/>
      <w:numFmt w:val="bullet"/>
      <w:lvlText w:val=""/>
      <w:lvlJc w:val="left"/>
      <w:pPr>
        <w:tabs>
          <w:tab w:val="num" w:pos="4320"/>
        </w:tabs>
        <w:ind w:left="4320" w:hanging="360"/>
      </w:pPr>
      <w:rPr>
        <w:rFonts w:ascii="Wingdings" w:hAnsi="Wingdings"/>
      </w:rPr>
    </w:lvl>
    <w:lvl w:ilvl="6" w:tplc="13B456D6">
      <w:start w:val="1"/>
      <w:numFmt w:val="bullet"/>
      <w:lvlText w:val=""/>
      <w:lvlJc w:val="left"/>
      <w:pPr>
        <w:tabs>
          <w:tab w:val="num" w:pos="5040"/>
        </w:tabs>
        <w:ind w:left="5040" w:hanging="360"/>
      </w:pPr>
      <w:rPr>
        <w:rFonts w:ascii="Symbol" w:hAnsi="Symbol"/>
      </w:rPr>
    </w:lvl>
    <w:lvl w:ilvl="7" w:tplc="DA521E72">
      <w:start w:val="1"/>
      <w:numFmt w:val="bullet"/>
      <w:lvlText w:val="o"/>
      <w:lvlJc w:val="left"/>
      <w:pPr>
        <w:tabs>
          <w:tab w:val="num" w:pos="5760"/>
        </w:tabs>
        <w:ind w:left="5760" w:hanging="360"/>
      </w:pPr>
      <w:rPr>
        <w:rFonts w:ascii="Courier New" w:hAnsi="Courier New"/>
      </w:rPr>
    </w:lvl>
    <w:lvl w:ilvl="8" w:tplc="6032C2EA">
      <w:start w:val="1"/>
      <w:numFmt w:val="bullet"/>
      <w:lvlText w:val=""/>
      <w:lvlJc w:val="left"/>
      <w:pPr>
        <w:tabs>
          <w:tab w:val="num" w:pos="6480"/>
        </w:tabs>
        <w:ind w:left="6480" w:hanging="360"/>
      </w:pPr>
      <w:rPr>
        <w:rFonts w:ascii="Wingdings" w:hAnsi="Wingdings"/>
      </w:rPr>
    </w:lvl>
  </w:abstractNum>
  <w:abstractNum w:abstractNumId="119" w15:restartNumberingAfterBreak="0">
    <w:nsid w:val="00000078"/>
    <w:multiLevelType w:val="hybridMultilevel"/>
    <w:tmpl w:val="00000078"/>
    <w:lvl w:ilvl="0" w:tplc="04CA0012">
      <w:start w:val="1"/>
      <w:numFmt w:val="bullet"/>
      <w:lvlText w:val=""/>
      <w:lvlJc w:val="left"/>
      <w:pPr>
        <w:tabs>
          <w:tab w:val="num" w:pos="720"/>
        </w:tabs>
        <w:ind w:left="720" w:hanging="360"/>
      </w:pPr>
      <w:rPr>
        <w:rFonts w:ascii="Symbol" w:hAnsi="Symbol"/>
      </w:rPr>
    </w:lvl>
    <w:lvl w:ilvl="1" w:tplc="0B9A8F1C">
      <w:start w:val="1"/>
      <w:numFmt w:val="bullet"/>
      <w:lvlText w:val="o"/>
      <w:lvlJc w:val="left"/>
      <w:pPr>
        <w:tabs>
          <w:tab w:val="num" w:pos="1440"/>
        </w:tabs>
        <w:ind w:left="1440" w:hanging="360"/>
      </w:pPr>
      <w:rPr>
        <w:rFonts w:ascii="Courier New" w:hAnsi="Courier New"/>
      </w:rPr>
    </w:lvl>
    <w:lvl w:ilvl="2" w:tplc="9874205C">
      <w:start w:val="1"/>
      <w:numFmt w:val="bullet"/>
      <w:lvlText w:val=""/>
      <w:lvlJc w:val="left"/>
      <w:pPr>
        <w:tabs>
          <w:tab w:val="num" w:pos="2160"/>
        </w:tabs>
        <w:ind w:left="2160" w:hanging="360"/>
      </w:pPr>
      <w:rPr>
        <w:rFonts w:ascii="Wingdings" w:hAnsi="Wingdings"/>
      </w:rPr>
    </w:lvl>
    <w:lvl w:ilvl="3" w:tplc="D76A788A">
      <w:start w:val="1"/>
      <w:numFmt w:val="bullet"/>
      <w:lvlText w:val=""/>
      <w:lvlJc w:val="left"/>
      <w:pPr>
        <w:tabs>
          <w:tab w:val="num" w:pos="2880"/>
        </w:tabs>
        <w:ind w:left="2880" w:hanging="360"/>
      </w:pPr>
      <w:rPr>
        <w:rFonts w:ascii="Symbol" w:hAnsi="Symbol"/>
      </w:rPr>
    </w:lvl>
    <w:lvl w:ilvl="4" w:tplc="CC243C2C">
      <w:start w:val="1"/>
      <w:numFmt w:val="bullet"/>
      <w:lvlText w:val="o"/>
      <w:lvlJc w:val="left"/>
      <w:pPr>
        <w:tabs>
          <w:tab w:val="num" w:pos="3600"/>
        </w:tabs>
        <w:ind w:left="3600" w:hanging="360"/>
      </w:pPr>
      <w:rPr>
        <w:rFonts w:ascii="Courier New" w:hAnsi="Courier New"/>
      </w:rPr>
    </w:lvl>
    <w:lvl w:ilvl="5" w:tplc="CB4226D2">
      <w:start w:val="1"/>
      <w:numFmt w:val="bullet"/>
      <w:lvlText w:val=""/>
      <w:lvlJc w:val="left"/>
      <w:pPr>
        <w:tabs>
          <w:tab w:val="num" w:pos="4320"/>
        </w:tabs>
        <w:ind w:left="4320" w:hanging="360"/>
      </w:pPr>
      <w:rPr>
        <w:rFonts w:ascii="Wingdings" w:hAnsi="Wingdings"/>
      </w:rPr>
    </w:lvl>
    <w:lvl w:ilvl="6" w:tplc="B20CF19A">
      <w:start w:val="1"/>
      <w:numFmt w:val="bullet"/>
      <w:lvlText w:val=""/>
      <w:lvlJc w:val="left"/>
      <w:pPr>
        <w:tabs>
          <w:tab w:val="num" w:pos="5040"/>
        </w:tabs>
        <w:ind w:left="5040" w:hanging="360"/>
      </w:pPr>
      <w:rPr>
        <w:rFonts w:ascii="Symbol" w:hAnsi="Symbol"/>
      </w:rPr>
    </w:lvl>
    <w:lvl w:ilvl="7" w:tplc="6A76A92E">
      <w:start w:val="1"/>
      <w:numFmt w:val="bullet"/>
      <w:lvlText w:val="o"/>
      <w:lvlJc w:val="left"/>
      <w:pPr>
        <w:tabs>
          <w:tab w:val="num" w:pos="5760"/>
        </w:tabs>
        <w:ind w:left="5760" w:hanging="360"/>
      </w:pPr>
      <w:rPr>
        <w:rFonts w:ascii="Courier New" w:hAnsi="Courier New"/>
      </w:rPr>
    </w:lvl>
    <w:lvl w:ilvl="8" w:tplc="D1BEF8E6">
      <w:start w:val="1"/>
      <w:numFmt w:val="bullet"/>
      <w:lvlText w:val=""/>
      <w:lvlJc w:val="left"/>
      <w:pPr>
        <w:tabs>
          <w:tab w:val="num" w:pos="6480"/>
        </w:tabs>
        <w:ind w:left="6480" w:hanging="360"/>
      </w:pPr>
      <w:rPr>
        <w:rFonts w:ascii="Wingdings" w:hAnsi="Wingdings"/>
      </w:rPr>
    </w:lvl>
  </w:abstractNum>
  <w:abstractNum w:abstractNumId="120" w15:restartNumberingAfterBreak="0">
    <w:nsid w:val="00000079"/>
    <w:multiLevelType w:val="hybridMultilevel"/>
    <w:tmpl w:val="00000079"/>
    <w:lvl w:ilvl="0" w:tplc="A070755C">
      <w:start w:val="1"/>
      <w:numFmt w:val="bullet"/>
      <w:lvlText w:val=""/>
      <w:lvlJc w:val="left"/>
      <w:pPr>
        <w:tabs>
          <w:tab w:val="num" w:pos="720"/>
        </w:tabs>
        <w:ind w:left="720" w:hanging="360"/>
      </w:pPr>
      <w:rPr>
        <w:rFonts w:ascii="Symbol" w:hAnsi="Symbol"/>
      </w:rPr>
    </w:lvl>
    <w:lvl w:ilvl="1" w:tplc="DB84DE82">
      <w:start w:val="1"/>
      <w:numFmt w:val="bullet"/>
      <w:lvlText w:val="o"/>
      <w:lvlJc w:val="left"/>
      <w:pPr>
        <w:tabs>
          <w:tab w:val="num" w:pos="1440"/>
        </w:tabs>
        <w:ind w:left="1440" w:hanging="360"/>
      </w:pPr>
      <w:rPr>
        <w:rFonts w:ascii="Courier New" w:hAnsi="Courier New"/>
      </w:rPr>
    </w:lvl>
    <w:lvl w:ilvl="2" w:tplc="A3206CF4">
      <w:start w:val="1"/>
      <w:numFmt w:val="bullet"/>
      <w:lvlText w:val=""/>
      <w:lvlJc w:val="left"/>
      <w:pPr>
        <w:tabs>
          <w:tab w:val="num" w:pos="2160"/>
        </w:tabs>
        <w:ind w:left="2160" w:hanging="360"/>
      </w:pPr>
      <w:rPr>
        <w:rFonts w:ascii="Wingdings" w:hAnsi="Wingdings"/>
      </w:rPr>
    </w:lvl>
    <w:lvl w:ilvl="3" w:tplc="68E6C522">
      <w:start w:val="1"/>
      <w:numFmt w:val="bullet"/>
      <w:lvlText w:val=""/>
      <w:lvlJc w:val="left"/>
      <w:pPr>
        <w:tabs>
          <w:tab w:val="num" w:pos="2880"/>
        </w:tabs>
        <w:ind w:left="2880" w:hanging="360"/>
      </w:pPr>
      <w:rPr>
        <w:rFonts w:ascii="Symbol" w:hAnsi="Symbol"/>
      </w:rPr>
    </w:lvl>
    <w:lvl w:ilvl="4" w:tplc="45E24C32">
      <w:start w:val="1"/>
      <w:numFmt w:val="bullet"/>
      <w:lvlText w:val="o"/>
      <w:lvlJc w:val="left"/>
      <w:pPr>
        <w:tabs>
          <w:tab w:val="num" w:pos="3600"/>
        </w:tabs>
        <w:ind w:left="3600" w:hanging="360"/>
      </w:pPr>
      <w:rPr>
        <w:rFonts w:ascii="Courier New" w:hAnsi="Courier New"/>
      </w:rPr>
    </w:lvl>
    <w:lvl w:ilvl="5" w:tplc="7D3A82B4">
      <w:start w:val="1"/>
      <w:numFmt w:val="bullet"/>
      <w:lvlText w:val=""/>
      <w:lvlJc w:val="left"/>
      <w:pPr>
        <w:tabs>
          <w:tab w:val="num" w:pos="4320"/>
        </w:tabs>
        <w:ind w:left="4320" w:hanging="360"/>
      </w:pPr>
      <w:rPr>
        <w:rFonts w:ascii="Wingdings" w:hAnsi="Wingdings"/>
      </w:rPr>
    </w:lvl>
    <w:lvl w:ilvl="6" w:tplc="DC682E06">
      <w:start w:val="1"/>
      <w:numFmt w:val="bullet"/>
      <w:lvlText w:val=""/>
      <w:lvlJc w:val="left"/>
      <w:pPr>
        <w:tabs>
          <w:tab w:val="num" w:pos="5040"/>
        </w:tabs>
        <w:ind w:left="5040" w:hanging="360"/>
      </w:pPr>
      <w:rPr>
        <w:rFonts w:ascii="Symbol" w:hAnsi="Symbol"/>
      </w:rPr>
    </w:lvl>
    <w:lvl w:ilvl="7" w:tplc="2BA856A0">
      <w:start w:val="1"/>
      <w:numFmt w:val="bullet"/>
      <w:lvlText w:val="o"/>
      <w:lvlJc w:val="left"/>
      <w:pPr>
        <w:tabs>
          <w:tab w:val="num" w:pos="5760"/>
        </w:tabs>
        <w:ind w:left="5760" w:hanging="360"/>
      </w:pPr>
      <w:rPr>
        <w:rFonts w:ascii="Courier New" w:hAnsi="Courier New"/>
      </w:rPr>
    </w:lvl>
    <w:lvl w:ilvl="8" w:tplc="AD9023D0">
      <w:start w:val="1"/>
      <w:numFmt w:val="bullet"/>
      <w:lvlText w:val=""/>
      <w:lvlJc w:val="left"/>
      <w:pPr>
        <w:tabs>
          <w:tab w:val="num" w:pos="6480"/>
        </w:tabs>
        <w:ind w:left="6480" w:hanging="360"/>
      </w:pPr>
      <w:rPr>
        <w:rFonts w:ascii="Wingdings" w:hAnsi="Wingdings"/>
      </w:rPr>
    </w:lvl>
  </w:abstractNum>
  <w:abstractNum w:abstractNumId="121" w15:restartNumberingAfterBreak="0">
    <w:nsid w:val="0000007A"/>
    <w:multiLevelType w:val="hybridMultilevel"/>
    <w:tmpl w:val="0000007A"/>
    <w:lvl w:ilvl="0" w:tplc="28F00026">
      <w:start w:val="1"/>
      <w:numFmt w:val="bullet"/>
      <w:lvlText w:val=""/>
      <w:lvlJc w:val="left"/>
      <w:pPr>
        <w:tabs>
          <w:tab w:val="num" w:pos="720"/>
        </w:tabs>
        <w:ind w:left="720" w:hanging="360"/>
      </w:pPr>
      <w:rPr>
        <w:rFonts w:ascii="Symbol" w:hAnsi="Symbol"/>
      </w:rPr>
    </w:lvl>
    <w:lvl w:ilvl="1" w:tplc="FD9E1A28">
      <w:start w:val="1"/>
      <w:numFmt w:val="bullet"/>
      <w:lvlText w:val="o"/>
      <w:lvlJc w:val="left"/>
      <w:pPr>
        <w:tabs>
          <w:tab w:val="num" w:pos="1440"/>
        </w:tabs>
        <w:ind w:left="1440" w:hanging="360"/>
      </w:pPr>
      <w:rPr>
        <w:rFonts w:ascii="Courier New" w:hAnsi="Courier New"/>
      </w:rPr>
    </w:lvl>
    <w:lvl w:ilvl="2" w:tplc="E5EAC2E0">
      <w:start w:val="1"/>
      <w:numFmt w:val="bullet"/>
      <w:lvlText w:val=""/>
      <w:lvlJc w:val="left"/>
      <w:pPr>
        <w:tabs>
          <w:tab w:val="num" w:pos="2160"/>
        </w:tabs>
        <w:ind w:left="2160" w:hanging="360"/>
      </w:pPr>
      <w:rPr>
        <w:rFonts w:ascii="Wingdings" w:hAnsi="Wingdings"/>
      </w:rPr>
    </w:lvl>
    <w:lvl w:ilvl="3" w:tplc="BDAA9F5A">
      <w:start w:val="1"/>
      <w:numFmt w:val="bullet"/>
      <w:lvlText w:val=""/>
      <w:lvlJc w:val="left"/>
      <w:pPr>
        <w:tabs>
          <w:tab w:val="num" w:pos="2880"/>
        </w:tabs>
        <w:ind w:left="2880" w:hanging="360"/>
      </w:pPr>
      <w:rPr>
        <w:rFonts w:ascii="Symbol" w:hAnsi="Symbol"/>
      </w:rPr>
    </w:lvl>
    <w:lvl w:ilvl="4" w:tplc="F0F481B8">
      <w:start w:val="1"/>
      <w:numFmt w:val="bullet"/>
      <w:lvlText w:val="o"/>
      <w:lvlJc w:val="left"/>
      <w:pPr>
        <w:tabs>
          <w:tab w:val="num" w:pos="3600"/>
        </w:tabs>
        <w:ind w:left="3600" w:hanging="360"/>
      </w:pPr>
      <w:rPr>
        <w:rFonts w:ascii="Courier New" w:hAnsi="Courier New"/>
      </w:rPr>
    </w:lvl>
    <w:lvl w:ilvl="5" w:tplc="D786BD60">
      <w:start w:val="1"/>
      <w:numFmt w:val="bullet"/>
      <w:lvlText w:val=""/>
      <w:lvlJc w:val="left"/>
      <w:pPr>
        <w:tabs>
          <w:tab w:val="num" w:pos="4320"/>
        </w:tabs>
        <w:ind w:left="4320" w:hanging="360"/>
      </w:pPr>
      <w:rPr>
        <w:rFonts w:ascii="Wingdings" w:hAnsi="Wingdings"/>
      </w:rPr>
    </w:lvl>
    <w:lvl w:ilvl="6" w:tplc="8CDA18F0">
      <w:start w:val="1"/>
      <w:numFmt w:val="bullet"/>
      <w:lvlText w:val=""/>
      <w:lvlJc w:val="left"/>
      <w:pPr>
        <w:tabs>
          <w:tab w:val="num" w:pos="5040"/>
        </w:tabs>
        <w:ind w:left="5040" w:hanging="360"/>
      </w:pPr>
      <w:rPr>
        <w:rFonts w:ascii="Symbol" w:hAnsi="Symbol"/>
      </w:rPr>
    </w:lvl>
    <w:lvl w:ilvl="7" w:tplc="144271BA">
      <w:start w:val="1"/>
      <w:numFmt w:val="bullet"/>
      <w:lvlText w:val="o"/>
      <w:lvlJc w:val="left"/>
      <w:pPr>
        <w:tabs>
          <w:tab w:val="num" w:pos="5760"/>
        </w:tabs>
        <w:ind w:left="5760" w:hanging="360"/>
      </w:pPr>
      <w:rPr>
        <w:rFonts w:ascii="Courier New" w:hAnsi="Courier New"/>
      </w:rPr>
    </w:lvl>
    <w:lvl w:ilvl="8" w:tplc="8190F234">
      <w:start w:val="1"/>
      <w:numFmt w:val="bullet"/>
      <w:lvlText w:val=""/>
      <w:lvlJc w:val="left"/>
      <w:pPr>
        <w:tabs>
          <w:tab w:val="num" w:pos="6480"/>
        </w:tabs>
        <w:ind w:left="6480" w:hanging="360"/>
      </w:pPr>
      <w:rPr>
        <w:rFonts w:ascii="Wingdings" w:hAnsi="Wingdings"/>
      </w:rPr>
    </w:lvl>
  </w:abstractNum>
  <w:abstractNum w:abstractNumId="122" w15:restartNumberingAfterBreak="0">
    <w:nsid w:val="0000007B"/>
    <w:multiLevelType w:val="hybridMultilevel"/>
    <w:tmpl w:val="0000007B"/>
    <w:lvl w:ilvl="0" w:tplc="AC9692F2">
      <w:start w:val="1"/>
      <w:numFmt w:val="bullet"/>
      <w:lvlText w:val=""/>
      <w:lvlJc w:val="left"/>
      <w:pPr>
        <w:tabs>
          <w:tab w:val="num" w:pos="720"/>
        </w:tabs>
        <w:ind w:left="720" w:hanging="360"/>
      </w:pPr>
      <w:rPr>
        <w:rFonts w:ascii="Symbol" w:hAnsi="Symbol"/>
      </w:rPr>
    </w:lvl>
    <w:lvl w:ilvl="1" w:tplc="F1E6A43C">
      <w:start w:val="1"/>
      <w:numFmt w:val="bullet"/>
      <w:lvlText w:val="o"/>
      <w:lvlJc w:val="left"/>
      <w:pPr>
        <w:tabs>
          <w:tab w:val="num" w:pos="1440"/>
        </w:tabs>
        <w:ind w:left="1440" w:hanging="360"/>
      </w:pPr>
      <w:rPr>
        <w:rFonts w:ascii="Courier New" w:hAnsi="Courier New"/>
      </w:rPr>
    </w:lvl>
    <w:lvl w:ilvl="2" w:tplc="26EC91C4">
      <w:start w:val="1"/>
      <w:numFmt w:val="bullet"/>
      <w:lvlText w:val=""/>
      <w:lvlJc w:val="left"/>
      <w:pPr>
        <w:tabs>
          <w:tab w:val="num" w:pos="2160"/>
        </w:tabs>
        <w:ind w:left="2160" w:hanging="360"/>
      </w:pPr>
      <w:rPr>
        <w:rFonts w:ascii="Wingdings" w:hAnsi="Wingdings"/>
      </w:rPr>
    </w:lvl>
    <w:lvl w:ilvl="3" w:tplc="8F4AA1C6">
      <w:start w:val="1"/>
      <w:numFmt w:val="bullet"/>
      <w:lvlText w:val=""/>
      <w:lvlJc w:val="left"/>
      <w:pPr>
        <w:tabs>
          <w:tab w:val="num" w:pos="2880"/>
        </w:tabs>
        <w:ind w:left="2880" w:hanging="360"/>
      </w:pPr>
      <w:rPr>
        <w:rFonts w:ascii="Symbol" w:hAnsi="Symbol"/>
      </w:rPr>
    </w:lvl>
    <w:lvl w:ilvl="4" w:tplc="A84E2C48">
      <w:start w:val="1"/>
      <w:numFmt w:val="bullet"/>
      <w:lvlText w:val="o"/>
      <w:lvlJc w:val="left"/>
      <w:pPr>
        <w:tabs>
          <w:tab w:val="num" w:pos="3600"/>
        </w:tabs>
        <w:ind w:left="3600" w:hanging="360"/>
      </w:pPr>
      <w:rPr>
        <w:rFonts w:ascii="Courier New" w:hAnsi="Courier New"/>
      </w:rPr>
    </w:lvl>
    <w:lvl w:ilvl="5" w:tplc="17FEE542">
      <w:start w:val="1"/>
      <w:numFmt w:val="bullet"/>
      <w:lvlText w:val=""/>
      <w:lvlJc w:val="left"/>
      <w:pPr>
        <w:tabs>
          <w:tab w:val="num" w:pos="4320"/>
        </w:tabs>
        <w:ind w:left="4320" w:hanging="360"/>
      </w:pPr>
      <w:rPr>
        <w:rFonts w:ascii="Wingdings" w:hAnsi="Wingdings"/>
      </w:rPr>
    </w:lvl>
    <w:lvl w:ilvl="6" w:tplc="D5581044">
      <w:start w:val="1"/>
      <w:numFmt w:val="bullet"/>
      <w:lvlText w:val=""/>
      <w:lvlJc w:val="left"/>
      <w:pPr>
        <w:tabs>
          <w:tab w:val="num" w:pos="5040"/>
        </w:tabs>
        <w:ind w:left="5040" w:hanging="360"/>
      </w:pPr>
      <w:rPr>
        <w:rFonts w:ascii="Symbol" w:hAnsi="Symbol"/>
      </w:rPr>
    </w:lvl>
    <w:lvl w:ilvl="7" w:tplc="87764BE4">
      <w:start w:val="1"/>
      <w:numFmt w:val="bullet"/>
      <w:lvlText w:val="o"/>
      <w:lvlJc w:val="left"/>
      <w:pPr>
        <w:tabs>
          <w:tab w:val="num" w:pos="5760"/>
        </w:tabs>
        <w:ind w:left="5760" w:hanging="360"/>
      </w:pPr>
      <w:rPr>
        <w:rFonts w:ascii="Courier New" w:hAnsi="Courier New"/>
      </w:rPr>
    </w:lvl>
    <w:lvl w:ilvl="8" w:tplc="FF62F474">
      <w:start w:val="1"/>
      <w:numFmt w:val="bullet"/>
      <w:lvlText w:val=""/>
      <w:lvlJc w:val="left"/>
      <w:pPr>
        <w:tabs>
          <w:tab w:val="num" w:pos="6480"/>
        </w:tabs>
        <w:ind w:left="6480" w:hanging="360"/>
      </w:pPr>
      <w:rPr>
        <w:rFonts w:ascii="Wingdings" w:hAnsi="Wingdings"/>
      </w:rPr>
    </w:lvl>
  </w:abstractNum>
  <w:abstractNum w:abstractNumId="123" w15:restartNumberingAfterBreak="0">
    <w:nsid w:val="0000007C"/>
    <w:multiLevelType w:val="hybridMultilevel"/>
    <w:tmpl w:val="0000007C"/>
    <w:lvl w:ilvl="0" w:tplc="D93A3E00">
      <w:start w:val="1"/>
      <w:numFmt w:val="bullet"/>
      <w:lvlText w:val=""/>
      <w:lvlJc w:val="left"/>
      <w:pPr>
        <w:tabs>
          <w:tab w:val="num" w:pos="720"/>
        </w:tabs>
        <w:ind w:left="720" w:hanging="360"/>
      </w:pPr>
      <w:rPr>
        <w:rFonts w:ascii="Symbol" w:hAnsi="Symbol"/>
      </w:rPr>
    </w:lvl>
    <w:lvl w:ilvl="1" w:tplc="09D814F4">
      <w:start w:val="1"/>
      <w:numFmt w:val="bullet"/>
      <w:lvlText w:val="o"/>
      <w:lvlJc w:val="left"/>
      <w:pPr>
        <w:tabs>
          <w:tab w:val="num" w:pos="1440"/>
        </w:tabs>
        <w:ind w:left="1440" w:hanging="360"/>
      </w:pPr>
      <w:rPr>
        <w:rFonts w:ascii="Courier New" w:hAnsi="Courier New"/>
      </w:rPr>
    </w:lvl>
    <w:lvl w:ilvl="2" w:tplc="4F9A1B9C">
      <w:start w:val="1"/>
      <w:numFmt w:val="bullet"/>
      <w:lvlText w:val=""/>
      <w:lvlJc w:val="left"/>
      <w:pPr>
        <w:tabs>
          <w:tab w:val="num" w:pos="2160"/>
        </w:tabs>
        <w:ind w:left="2160" w:hanging="360"/>
      </w:pPr>
      <w:rPr>
        <w:rFonts w:ascii="Wingdings" w:hAnsi="Wingdings"/>
      </w:rPr>
    </w:lvl>
    <w:lvl w:ilvl="3" w:tplc="9F80A200">
      <w:start w:val="1"/>
      <w:numFmt w:val="bullet"/>
      <w:lvlText w:val=""/>
      <w:lvlJc w:val="left"/>
      <w:pPr>
        <w:tabs>
          <w:tab w:val="num" w:pos="2880"/>
        </w:tabs>
        <w:ind w:left="2880" w:hanging="360"/>
      </w:pPr>
      <w:rPr>
        <w:rFonts w:ascii="Symbol" w:hAnsi="Symbol"/>
      </w:rPr>
    </w:lvl>
    <w:lvl w:ilvl="4" w:tplc="5B48529C">
      <w:start w:val="1"/>
      <w:numFmt w:val="bullet"/>
      <w:lvlText w:val="o"/>
      <w:lvlJc w:val="left"/>
      <w:pPr>
        <w:tabs>
          <w:tab w:val="num" w:pos="3600"/>
        </w:tabs>
        <w:ind w:left="3600" w:hanging="360"/>
      </w:pPr>
      <w:rPr>
        <w:rFonts w:ascii="Courier New" w:hAnsi="Courier New"/>
      </w:rPr>
    </w:lvl>
    <w:lvl w:ilvl="5" w:tplc="B4C2E966">
      <w:start w:val="1"/>
      <w:numFmt w:val="bullet"/>
      <w:lvlText w:val=""/>
      <w:lvlJc w:val="left"/>
      <w:pPr>
        <w:tabs>
          <w:tab w:val="num" w:pos="4320"/>
        </w:tabs>
        <w:ind w:left="4320" w:hanging="360"/>
      </w:pPr>
      <w:rPr>
        <w:rFonts w:ascii="Wingdings" w:hAnsi="Wingdings"/>
      </w:rPr>
    </w:lvl>
    <w:lvl w:ilvl="6" w:tplc="ADDA1B7A">
      <w:start w:val="1"/>
      <w:numFmt w:val="bullet"/>
      <w:lvlText w:val=""/>
      <w:lvlJc w:val="left"/>
      <w:pPr>
        <w:tabs>
          <w:tab w:val="num" w:pos="5040"/>
        </w:tabs>
        <w:ind w:left="5040" w:hanging="360"/>
      </w:pPr>
      <w:rPr>
        <w:rFonts w:ascii="Symbol" w:hAnsi="Symbol"/>
      </w:rPr>
    </w:lvl>
    <w:lvl w:ilvl="7" w:tplc="74823B30">
      <w:start w:val="1"/>
      <w:numFmt w:val="bullet"/>
      <w:lvlText w:val="o"/>
      <w:lvlJc w:val="left"/>
      <w:pPr>
        <w:tabs>
          <w:tab w:val="num" w:pos="5760"/>
        </w:tabs>
        <w:ind w:left="5760" w:hanging="360"/>
      </w:pPr>
      <w:rPr>
        <w:rFonts w:ascii="Courier New" w:hAnsi="Courier New"/>
      </w:rPr>
    </w:lvl>
    <w:lvl w:ilvl="8" w:tplc="267815C6">
      <w:start w:val="1"/>
      <w:numFmt w:val="bullet"/>
      <w:lvlText w:val=""/>
      <w:lvlJc w:val="left"/>
      <w:pPr>
        <w:tabs>
          <w:tab w:val="num" w:pos="6480"/>
        </w:tabs>
        <w:ind w:left="6480" w:hanging="360"/>
      </w:pPr>
      <w:rPr>
        <w:rFonts w:ascii="Wingdings" w:hAnsi="Wingdings"/>
      </w:rPr>
    </w:lvl>
  </w:abstractNum>
  <w:abstractNum w:abstractNumId="124" w15:restartNumberingAfterBreak="0">
    <w:nsid w:val="0000007D"/>
    <w:multiLevelType w:val="hybridMultilevel"/>
    <w:tmpl w:val="0000007D"/>
    <w:lvl w:ilvl="0" w:tplc="D362D6E4">
      <w:start w:val="1"/>
      <w:numFmt w:val="bullet"/>
      <w:lvlText w:val=""/>
      <w:lvlJc w:val="left"/>
      <w:pPr>
        <w:tabs>
          <w:tab w:val="num" w:pos="720"/>
        </w:tabs>
        <w:ind w:left="720" w:hanging="360"/>
      </w:pPr>
      <w:rPr>
        <w:rFonts w:ascii="Symbol" w:hAnsi="Symbol"/>
      </w:rPr>
    </w:lvl>
    <w:lvl w:ilvl="1" w:tplc="5F9E9E96">
      <w:start w:val="1"/>
      <w:numFmt w:val="bullet"/>
      <w:lvlText w:val="o"/>
      <w:lvlJc w:val="left"/>
      <w:pPr>
        <w:tabs>
          <w:tab w:val="num" w:pos="1440"/>
        </w:tabs>
        <w:ind w:left="1440" w:hanging="360"/>
      </w:pPr>
      <w:rPr>
        <w:rFonts w:ascii="Courier New" w:hAnsi="Courier New"/>
      </w:rPr>
    </w:lvl>
    <w:lvl w:ilvl="2" w:tplc="5896CBB8">
      <w:start w:val="1"/>
      <w:numFmt w:val="bullet"/>
      <w:lvlText w:val=""/>
      <w:lvlJc w:val="left"/>
      <w:pPr>
        <w:tabs>
          <w:tab w:val="num" w:pos="2160"/>
        </w:tabs>
        <w:ind w:left="2160" w:hanging="360"/>
      </w:pPr>
      <w:rPr>
        <w:rFonts w:ascii="Wingdings" w:hAnsi="Wingdings"/>
      </w:rPr>
    </w:lvl>
    <w:lvl w:ilvl="3" w:tplc="E52A20E6">
      <w:start w:val="1"/>
      <w:numFmt w:val="bullet"/>
      <w:lvlText w:val=""/>
      <w:lvlJc w:val="left"/>
      <w:pPr>
        <w:tabs>
          <w:tab w:val="num" w:pos="2880"/>
        </w:tabs>
        <w:ind w:left="2880" w:hanging="360"/>
      </w:pPr>
      <w:rPr>
        <w:rFonts w:ascii="Symbol" w:hAnsi="Symbol"/>
      </w:rPr>
    </w:lvl>
    <w:lvl w:ilvl="4" w:tplc="5B16DA38">
      <w:start w:val="1"/>
      <w:numFmt w:val="bullet"/>
      <w:lvlText w:val="o"/>
      <w:lvlJc w:val="left"/>
      <w:pPr>
        <w:tabs>
          <w:tab w:val="num" w:pos="3600"/>
        </w:tabs>
        <w:ind w:left="3600" w:hanging="360"/>
      </w:pPr>
      <w:rPr>
        <w:rFonts w:ascii="Courier New" w:hAnsi="Courier New"/>
      </w:rPr>
    </w:lvl>
    <w:lvl w:ilvl="5" w:tplc="2AF20C40">
      <w:start w:val="1"/>
      <w:numFmt w:val="bullet"/>
      <w:lvlText w:val=""/>
      <w:lvlJc w:val="left"/>
      <w:pPr>
        <w:tabs>
          <w:tab w:val="num" w:pos="4320"/>
        </w:tabs>
        <w:ind w:left="4320" w:hanging="360"/>
      </w:pPr>
      <w:rPr>
        <w:rFonts w:ascii="Wingdings" w:hAnsi="Wingdings"/>
      </w:rPr>
    </w:lvl>
    <w:lvl w:ilvl="6" w:tplc="364EC59A">
      <w:start w:val="1"/>
      <w:numFmt w:val="bullet"/>
      <w:lvlText w:val=""/>
      <w:lvlJc w:val="left"/>
      <w:pPr>
        <w:tabs>
          <w:tab w:val="num" w:pos="5040"/>
        </w:tabs>
        <w:ind w:left="5040" w:hanging="360"/>
      </w:pPr>
      <w:rPr>
        <w:rFonts w:ascii="Symbol" w:hAnsi="Symbol"/>
      </w:rPr>
    </w:lvl>
    <w:lvl w:ilvl="7" w:tplc="539E3A56">
      <w:start w:val="1"/>
      <w:numFmt w:val="bullet"/>
      <w:lvlText w:val="o"/>
      <w:lvlJc w:val="left"/>
      <w:pPr>
        <w:tabs>
          <w:tab w:val="num" w:pos="5760"/>
        </w:tabs>
        <w:ind w:left="5760" w:hanging="360"/>
      </w:pPr>
      <w:rPr>
        <w:rFonts w:ascii="Courier New" w:hAnsi="Courier New"/>
      </w:rPr>
    </w:lvl>
    <w:lvl w:ilvl="8" w:tplc="81B81162">
      <w:start w:val="1"/>
      <w:numFmt w:val="bullet"/>
      <w:lvlText w:val=""/>
      <w:lvlJc w:val="left"/>
      <w:pPr>
        <w:tabs>
          <w:tab w:val="num" w:pos="6480"/>
        </w:tabs>
        <w:ind w:left="6480" w:hanging="360"/>
      </w:pPr>
      <w:rPr>
        <w:rFonts w:ascii="Wingdings" w:hAnsi="Wingdings"/>
      </w:rPr>
    </w:lvl>
  </w:abstractNum>
  <w:abstractNum w:abstractNumId="125" w15:restartNumberingAfterBreak="0">
    <w:nsid w:val="0000007E"/>
    <w:multiLevelType w:val="hybridMultilevel"/>
    <w:tmpl w:val="0000007E"/>
    <w:lvl w:ilvl="0" w:tplc="A088FD1C">
      <w:start w:val="1"/>
      <w:numFmt w:val="bullet"/>
      <w:lvlText w:val=""/>
      <w:lvlJc w:val="left"/>
      <w:pPr>
        <w:tabs>
          <w:tab w:val="num" w:pos="720"/>
        </w:tabs>
        <w:ind w:left="720" w:hanging="360"/>
      </w:pPr>
      <w:rPr>
        <w:rFonts w:ascii="Symbol" w:hAnsi="Symbol"/>
      </w:rPr>
    </w:lvl>
    <w:lvl w:ilvl="1" w:tplc="C998501A">
      <w:start w:val="1"/>
      <w:numFmt w:val="bullet"/>
      <w:lvlText w:val="o"/>
      <w:lvlJc w:val="left"/>
      <w:pPr>
        <w:tabs>
          <w:tab w:val="num" w:pos="1440"/>
        </w:tabs>
        <w:ind w:left="1440" w:hanging="360"/>
      </w:pPr>
      <w:rPr>
        <w:rFonts w:ascii="Courier New" w:hAnsi="Courier New"/>
      </w:rPr>
    </w:lvl>
    <w:lvl w:ilvl="2" w:tplc="4CE8B176">
      <w:start w:val="1"/>
      <w:numFmt w:val="bullet"/>
      <w:lvlText w:val=""/>
      <w:lvlJc w:val="left"/>
      <w:pPr>
        <w:tabs>
          <w:tab w:val="num" w:pos="2160"/>
        </w:tabs>
        <w:ind w:left="2160" w:hanging="360"/>
      </w:pPr>
      <w:rPr>
        <w:rFonts w:ascii="Wingdings" w:hAnsi="Wingdings"/>
      </w:rPr>
    </w:lvl>
    <w:lvl w:ilvl="3" w:tplc="888E14E4">
      <w:start w:val="1"/>
      <w:numFmt w:val="bullet"/>
      <w:lvlText w:val=""/>
      <w:lvlJc w:val="left"/>
      <w:pPr>
        <w:tabs>
          <w:tab w:val="num" w:pos="2880"/>
        </w:tabs>
        <w:ind w:left="2880" w:hanging="360"/>
      </w:pPr>
      <w:rPr>
        <w:rFonts w:ascii="Symbol" w:hAnsi="Symbol"/>
      </w:rPr>
    </w:lvl>
    <w:lvl w:ilvl="4" w:tplc="B5CCC440">
      <w:start w:val="1"/>
      <w:numFmt w:val="bullet"/>
      <w:lvlText w:val="o"/>
      <w:lvlJc w:val="left"/>
      <w:pPr>
        <w:tabs>
          <w:tab w:val="num" w:pos="3600"/>
        </w:tabs>
        <w:ind w:left="3600" w:hanging="360"/>
      </w:pPr>
      <w:rPr>
        <w:rFonts w:ascii="Courier New" w:hAnsi="Courier New"/>
      </w:rPr>
    </w:lvl>
    <w:lvl w:ilvl="5" w:tplc="73560306">
      <w:start w:val="1"/>
      <w:numFmt w:val="bullet"/>
      <w:lvlText w:val=""/>
      <w:lvlJc w:val="left"/>
      <w:pPr>
        <w:tabs>
          <w:tab w:val="num" w:pos="4320"/>
        </w:tabs>
        <w:ind w:left="4320" w:hanging="360"/>
      </w:pPr>
      <w:rPr>
        <w:rFonts w:ascii="Wingdings" w:hAnsi="Wingdings"/>
      </w:rPr>
    </w:lvl>
    <w:lvl w:ilvl="6" w:tplc="7B166ECC">
      <w:start w:val="1"/>
      <w:numFmt w:val="bullet"/>
      <w:lvlText w:val=""/>
      <w:lvlJc w:val="left"/>
      <w:pPr>
        <w:tabs>
          <w:tab w:val="num" w:pos="5040"/>
        </w:tabs>
        <w:ind w:left="5040" w:hanging="360"/>
      </w:pPr>
      <w:rPr>
        <w:rFonts w:ascii="Symbol" w:hAnsi="Symbol"/>
      </w:rPr>
    </w:lvl>
    <w:lvl w:ilvl="7" w:tplc="F5F69A24">
      <w:start w:val="1"/>
      <w:numFmt w:val="bullet"/>
      <w:lvlText w:val="o"/>
      <w:lvlJc w:val="left"/>
      <w:pPr>
        <w:tabs>
          <w:tab w:val="num" w:pos="5760"/>
        </w:tabs>
        <w:ind w:left="5760" w:hanging="360"/>
      </w:pPr>
      <w:rPr>
        <w:rFonts w:ascii="Courier New" w:hAnsi="Courier New"/>
      </w:rPr>
    </w:lvl>
    <w:lvl w:ilvl="8" w:tplc="BF4A02E4">
      <w:start w:val="1"/>
      <w:numFmt w:val="bullet"/>
      <w:lvlText w:val=""/>
      <w:lvlJc w:val="left"/>
      <w:pPr>
        <w:tabs>
          <w:tab w:val="num" w:pos="6480"/>
        </w:tabs>
        <w:ind w:left="6480" w:hanging="360"/>
      </w:pPr>
      <w:rPr>
        <w:rFonts w:ascii="Wingdings" w:hAnsi="Wingdings"/>
      </w:rPr>
    </w:lvl>
  </w:abstractNum>
  <w:abstractNum w:abstractNumId="126" w15:restartNumberingAfterBreak="0">
    <w:nsid w:val="0000007F"/>
    <w:multiLevelType w:val="hybridMultilevel"/>
    <w:tmpl w:val="0000007F"/>
    <w:lvl w:ilvl="0" w:tplc="42C26F1A">
      <w:start w:val="1"/>
      <w:numFmt w:val="bullet"/>
      <w:lvlText w:val=""/>
      <w:lvlJc w:val="left"/>
      <w:pPr>
        <w:tabs>
          <w:tab w:val="num" w:pos="720"/>
        </w:tabs>
        <w:ind w:left="720" w:hanging="360"/>
      </w:pPr>
      <w:rPr>
        <w:rFonts w:ascii="Symbol" w:hAnsi="Symbol"/>
      </w:rPr>
    </w:lvl>
    <w:lvl w:ilvl="1" w:tplc="C8469B8E">
      <w:start w:val="1"/>
      <w:numFmt w:val="bullet"/>
      <w:lvlText w:val="o"/>
      <w:lvlJc w:val="left"/>
      <w:pPr>
        <w:tabs>
          <w:tab w:val="num" w:pos="1440"/>
        </w:tabs>
        <w:ind w:left="1440" w:hanging="360"/>
      </w:pPr>
      <w:rPr>
        <w:rFonts w:ascii="Courier New" w:hAnsi="Courier New"/>
      </w:rPr>
    </w:lvl>
    <w:lvl w:ilvl="2" w:tplc="00C84492">
      <w:start w:val="1"/>
      <w:numFmt w:val="bullet"/>
      <w:lvlText w:val=""/>
      <w:lvlJc w:val="left"/>
      <w:pPr>
        <w:tabs>
          <w:tab w:val="num" w:pos="2160"/>
        </w:tabs>
        <w:ind w:left="2160" w:hanging="360"/>
      </w:pPr>
      <w:rPr>
        <w:rFonts w:ascii="Wingdings" w:hAnsi="Wingdings"/>
      </w:rPr>
    </w:lvl>
    <w:lvl w:ilvl="3" w:tplc="FFB69824">
      <w:start w:val="1"/>
      <w:numFmt w:val="bullet"/>
      <w:lvlText w:val=""/>
      <w:lvlJc w:val="left"/>
      <w:pPr>
        <w:tabs>
          <w:tab w:val="num" w:pos="2880"/>
        </w:tabs>
        <w:ind w:left="2880" w:hanging="360"/>
      </w:pPr>
      <w:rPr>
        <w:rFonts w:ascii="Symbol" w:hAnsi="Symbol"/>
      </w:rPr>
    </w:lvl>
    <w:lvl w:ilvl="4" w:tplc="1E145C60">
      <w:start w:val="1"/>
      <w:numFmt w:val="bullet"/>
      <w:lvlText w:val="o"/>
      <w:lvlJc w:val="left"/>
      <w:pPr>
        <w:tabs>
          <w:tab w:val="num" w:pos="3600"/>
        </w:tabs>
        <w:ind w:left="3600" w:hanging="360"/>
      </w:pPr>
      <w:rPr>
        <w:rFonts w:ascii="Courier New" w:hAnsi="Courier New"/>
      </w:rPr>
    </w:lvl>
    <w:lvl w:ilvl="5" w:tplc="544073AE">
      <w:start w:val="1"/>
      <w:numFmt w:val="bullet"/>
      <w:lvlText w:val=""/>
      <w:lvlJc w:val="left"/>
      <w:pPr>
        <w:tabs>
          <w:tab w:val="num" w:pos="4320"/>
        </w:tabs>
        <w:ind w:left="4320" w:hanging="360"/>
      </w:pPr>
      <w:rPr>
        <w:rFonts w:ascii="Wingdings" w:hAnsi="Wingdings"/>
      </w:rPr>
    </w:lvl>
    <w:lvl w:ilvl="6" w:tplc="569858BC">
      <w:start w:val="1"/>
      <w:numFmt w:val="bullet"/>
      <w:lvlText w:val=""/>
      <w:lvlJc w:val="left"/>
      <w:pPr>
        <w:tabs>
          <w:tab w:val="num" w:pos="5040"/>
        </w:tabs>
        <w:ind w:left="5040" w:hanging="360"/>
      </w:pPr>
      <w:rPr>
        <w:rFonts w:ascii="Symbol" w:hAnsi="Symbol"/>
      </w:rPr>
    </w:lvl>
    <w:lvl w:ilvl="7" w:tplc="78E093A2">
      <w:start w:val="1"/>
      <w:numFmt w:val="bullet"/>
      <w:lvlText w:val="o"/>
      <w:lvlJc w:val="left"/>
      <w:pPr>
        <w:tabs>
          <w:tab w:val="num" w:pos="5760"/>
        </w:tabs>
        <w:ind w:left="5760" w:hanging="360"/>
      </w:pPr>
      <w:rPr>
        <w:rFonts w:ascii="Courier New" w:hAnsi="Courier New"/>
      </w:rPr>
    </w:lvl>
    <w:lvl w:ilvl="8" w:tplc="1096B94A">
      <w:start w:val="1"/>
      <w:numFmt w:val="bullet"/>
      <w:lvlText w:val=""/>
      <w:lvlJc w:val="left"/>
      <w:pPr>
        <w:tabs>
          <w:tab w:val="num" w:pos="6480"/>
        </w:tabs>
        <w:ind w:left="6480" w:hanging="360"/>
      </w:pPr>
      <w:rPr>
        <w:rFonts w:ascii="Wingdings" w:hAnsi="Wingdings"/>
      </w:rPr>
    </w:lvl>
  </w:abstractNum>
  <w:abstractNum w:abstractNumId="127" w15:restartNumberingAfterBreak="0">
    <w:nsid w:val="00000080"/>
    <w:multiLevelType w:val="hybridMultilevel"/>
    <w:tmpl w:val="00000080"/>
    <w:lvl w:ilvl="0" w:tplc="F8406946">
      <w:start w:val="1"/>
      <w:numFmt w:val="bullet"/>
      <w:lvlText w:val=""/>
      <w:lvlJc w:val="left"/>
      <w:pPr>
        <w:tabs>
          <w:tab w:val="num" w:pos="720"/>
        </w:tabs>
        <w:ind w:left="720" w:hanging="360"/>
      </w:pPr>
      <w:rPr>
        <w:rFonts w:ascii="Symbol" w:hAnsi="Symbol"/>
      </w:rPr>
    </w:lvl>
    <w:lvl w:ilvl="1" w:tplc="30BE4CF0">
      <w:start w:val="1"/>
      <w:numFmt w:val="bullet"/>
      <w:lvlText w:val="o"/>
      <w:lvlJc w:val="left"/>
      <w:pPr>
        <w:tabs>
          <w:tab w:val="num" w:pos="1440"/>
        </w:tabs>
        <w:ind w:left="1440" w:hanging="360"/>
      </w:pPr>
      <w:rPr>
        <w:rFonts w:ascii="Courier New" w:hAnsi="Courier New"/>
      </w:rPr>
    </w:lvl>
    <w:lvl w:ilvl="2" w:tplc="E59AE3B6">
      <w:start w:val="1"/>
      <w:numFmt w:val="bullet"/>
      <w:lvlText w:val=""/>
      <w:lvlJc w:val="left"/>
      <w:pPr>
        <w:tabs>
          <w:tab w:val="num" w:pos="2160"/>
        </w:tabs>
        <w:ind w:left="2160" w:hanging="360"/>
      </w:pPr>
      <w:rPr>
        <w:rFonts w:ascii="Wingdings" w:hAnsi="Wingdings"/>
      </w:rPr>
    </w:lvl>
    <w:lvl w:ilvl="3" w:tplc="4008FD70">
      <w:start w:val="1"/>
      <w:numFmt w:val="bullet"/>
      <w:lvlText w:val=""/>
      <w:lvlJc w:val="left"/>
      <w:pPr>
        <w:tabs>
          <w:tab w:val="num" w:pos="2880"/>
        </w:tabs>
        <w:ind w:left="2880" w:hanging="360"/>
      </w:pPr>
      <w:rPr>
        <w:rFonts w:ascii="Symbol" w:hAnsi="Symbol"/>
      </w:rPr>
    </w:lvl>
    <w:lvl w:ilvl="4" w:tplc="45FC3D78">
      <w:start w:val="1"/>
      <w:numFmt w:val="bullet"/>
      <w:lvlText w:val="o"/>
      <w:lvlJc w:val="left"/>
      <w:pPr>
        <w:tabs>
          <w:tab w:val="num" w:pos="3600"/>
        </w:tabs>
        <w:ind w:left="3600" w:hanging="360"/>
      </w:pPr>
      <w:rPr>
        <w:rFonts w:ascii="Courier New" w:hAnsi="Courier New"/>
      </w:rPr>
    </w:lvl>
    <w:lvl w:ilvl="5" w:tplc="95BCDE50">
      <w:start w:val="1"/>
      <w:numFmt w:val="bullet"/>
      <w:lvlText w:val=""/>
      <w:lvlJc w:val="left"/>
      <w:pPr>
        <w:tabs>
          <w:tab w:val="num" w:pos="4320"/>
        </w:tabs>
        <w:ind w:left="4320" w:hanging="360"/>
      </w:pPr>
      <w:rPr>
        <w:rFonts w:ascii="Wingdings" w:hAnsi="Wingdings"/>
      </w:rPr>
    </w:lvl>
    <w:lvl w:ilvl="6" w:tplc="406CFC36">
      <w:start w:val="1"/>
      <w:numFmt w:val="bullet"/>
      <w:lvlText w:val=""/>
      <w:lvlJc w:val="left"/>
      <w:pPr>
        <w:tabs>
          <w:tab w:val="num" w:pos="5040"/>
        </w:tabs>
        <w:ind w:left="5040" w:hanging="360"/>
      </w:pPr>
      <w:rPr>
        <w:rFonts w:ascii="Symbol" w:hAnsi="Symbol"/>
      </w:rPr>
    </w:lvl>
    <w:lvl w:ilvl="7" w:tplc="2A881148">
      <w:start w:val="1"/>
      <w:numFmt w:val="bullet"/>
      <w:lvlText w:val="o"/>
      <w:lvlJc w:val="left"/>
      <w:pPr>
        <w:tabs>
          <w:tab w:val="num" w:pos="5760"/>
        </w:tabs>
        <w:ind w:left="5760" w:hanging="360"/>
      </w:pPr>
      <w:rPr>
        <w:rFonts w:ascii="Courier New" w:hAnsi="Courier New"/>
      </w:rPr>
    </w:lvl>
    <w:lvl w:ilvl="8" w:tplc="435EDBA0">
      <w:start w:val="1"/>
      <w:numFmt w:val="bullet"/>
      <w:lvlText w:val=""/>
      <w:lvlJc w:val="left"/>
      <w:pPr>
        <w:tabs>
          <w:tab w:val="num" w:pos="6480"/>
        </w:tabs>
        <w:ind w:left="6480" w:hanging="360"/>
      </w:pPr>
      <w:rPr>
        <w:rFonts w:ascii="Wingdings" w:hAnsi="Wingdings"/>
      </w:rPr>
    </w:lvl>
  </w:abstractNum>
  <w:abstractNum w:abstractNumId="128" w15:restartNumberingAfterBreak="0">
    <w:nsid w:val="00000081"/>
    <w:multiLevelType w:val="hybridMultilevel"/>
    <w:tmpl w:val="00000081"/>
    <w:lvl w:ilvl="0" w:tplc="13B0B176">
      <w:start w:val="1"/>
      <w:numFmt w:val="bullet"/>
      <w:lvlText w:val=""/>
      <w:lvlJc w:val="left"/>
      <w:pPr>
        <w:tabs>
          <w:tab w:val="num" w:pos="720"/>
        </w:tabs>
        <w:ind w:left="720" w:hanging="360"/>
      </w:pPr>
      <w:rPr>
        <w:rFonts w:ascii="Symbol" w:hAnsi="Symbol"/>
      </w:rPr>
    </w:lvl>
    <w:lvl w:ilvl="1" w:tplc="96A4AAFE">
      <w:start w:val="1"/>
      <w:numFmt w:val="bullet"/>
      <w:lvlText w:val="o"/>
      <w:lvlJc w:val="left"/>
      <w:pPr>
        <w:tabs>
          <w:tab w:val="num" w:pos="1440"/>
        </w:tabs>
        <w:ind w:left="1440" w:hanging="360"/>
      </w:pPr>
      <w:rPr>
        <w:rFonts w:ascii="Courier New" w:hAnsi="Courier New"/>
      </w:rPr>
    </w:lvl>
    <w:lvl w:ilvl="2" w:tplc="3E50ECB6">
      <w:start w:val="1"/>
      <w:numFmt w:val="bullet"/>
      <w:lvlText w:val=""/>
      <w:lvlJc w:val="left"/>
      <w:pPr>
        <w:tabs>
          <w:tab w:val="num" w:pos="2160"/>
        </w:tabs>
        <w:ind w:left="2160" w:hanging="360"/>
      </w:pPr>
      <w:rPr>
        <w:rFonts w:ascii="Wingdings" w:hAnsi="Wingdings"/>
      </w:rPr>
    </w:lvl>
    <w:lvl w:ilvl="3" w:tplc="A60A48CC">
      <w:start w:val="1"/>
      <w:numFmt w:val="bullet"/>
      <w:lvlText w:val=""/>
      <w:lvlJc w:val="left"/>
      <w:pPr>
        <w:tabs>
          <w:tab w:val="num" w:pos="2880"/>
        </w:tabs>
        <w:ind w:left="2880" w:hanging="360"/>
      </w:pPr>
      <w:rPr>
        <w:rFonts w:ascii="Symbol" w:hAnsi="Symbol"/>
      </w:rPr>
    </w:lvl>
    <w:lvl w:ilvl="4" w:tplc="293C6806">
      <w:start w:val="1"/>
      <w:numFmt w:val="bullet"/>
      <w:lvlText w:val="o"/>
      <w:lvlJc w:val="left"/>
      <w:pPr>
        <w:tabs>
          <w:tab w:val="num" w:pos="3600"/>
        </w:tabs>
        <w:ind w:left="3600" w:hanging="360"/>
      </w:pPr>
      <w:rPr>
        <w:rFonts w:ascii="Courier New" w:hAnsi="Courier New"/>
      </w:rPr>
    </w:lvl>
    <w:lvl w:ilvl="5" w:tplc="2AB6DCBE">
      <w:start w:val="1"/>
      <w:numFmt w:val="bullet"/>
      <w:lvlText w:val=""/>
      <w:lvlJc w:val="left"/>
      <w:pPr>
        <w:tabs>
          <w:tab w:val="num" w:pos="4320"/>
        </w:tabs>
        <w:ind w:left="4320" w:hanging="360"/>
      </w:pPr>
      <w:rPr>
        <w:rFonts w:ascii="Wingdings" w:hAnsi="Wingdings"/>
      </w:rPr>
    </w:lvl>
    <w:lvl w:ilvl="6" w:tplc="E4426174">
      <w:start w:val="1"/>
      <w:numFmt w:val="bullet"/>
      <w:lvlText w:val=""/>
      <w:lvlJc w:val="left"/>
      <w:pPr>
        <w:tabs>
          <w:tab w:val="num" w:pos="5040"/>
        </w:tabs>
        <w:ind w:left="5040" w:hanging="360"/>
      </w:pPr>
      <w:rPr>
        <w:rFonts w:ascii="Symbol" w:hAnsi="Symbol"/>
      </w:rPr>
    </w:lvl>
    <w:lvl w:ilvl="7" w:tplc="03565CA2">
      <w:start w:val="1"/>
      <w:numFmt w:val="bullet"/>
      <w:lvlText w:val="o"/>
      <w:lvlJc w:val="left"/>
      <w:pPr>
        <w:tabs>
          <w:tab w:val="num" w:pos="5760"/>
        </w:tabs>
        <w:ind w:left="5760" w:hanging="360"/>
      </w:pPr>
      <w:rPr>
        <w:rFonts w:ascii="Courier New" w:hAnsi="Courier New"/>
      </w:rPr>
    </w:lvl>
    <w:lvl w:ilvl="8" w:tplc="4866C7A0">
      <w:start w:val="1"/>
      <w:numFmt w:val="bullet"/>
      <w:lvlText w:val=""/>
      <w:lvlJc w:val="left"/>
      <w:pPr>
        <w:tabs>
          <w:tab w:val="num" w:pos="6480"/>
        </w:tabs>
        <w:ind w:left="6480" w:hanging="360"/>
      </w:pPr>
      <w:rPr>
        <w:rFonts w:ascii="Wingdings" w:hAnsi="Wingdings"/>
      </w:rPr>
    </w:lvl>
  </w:abstractNum>
  <w:abstractNum w:abstractNumId="129" w15:restartNumberingAfterBreak="0">
    <w:nsid w:val="00000082"/>
    <w:multiLevelType w:val="hybridMultilevel"/>
    <w:tmpl w:val="00000082"/>
    <w:lvl w:ilvl="0" w:tplc="67DA9354">
      <w:start w:val="1"/>
      <w:numFmt w:val="bullet"/>
      <w:lvlText w:val=""/>
      <w:lvlJc w:val="left"/>
      <w:pPr>
        <w:tabs>
          <w:tab w:val="num" w:pos="720"/>
        </w:tabs>
        <w:ind w:left="720" w:hanging="360"/>
      </w:pPr>
      <w:rPr>
        <w:rFonts w:ascii="Symbol" w:hAnsi="Symbol"/>
      </w:rPr>
    </w:lvl>
    <w:lvl w:ilvl="1" w:tplc="9A0A15C6">
      <w:start w:val="1"/>
      <w:numFmt w:val="bullet"/>
      <w:lvlText w:val="o"/>
      <w:lvlJc w:val="left"/>
      <w:pPr>
        <w:tabs>
          <w:tab w:val="num" w:pos="1440"/>
        </w:tabs>
        <w:ind w:left="1440" w:hanging="360"/>
      </w:pPr>
      <w:rPr>
        <w:rFonts w:ascii="Courier New" w:hAnsi="Courier New"/>
      </w:rPr>
    </w:lvl>
    <w:lvl w:ilvl="2" w:tplc="9D0672B0">
      <w:start w:val="1"/>
      <w:numFmt w:val="bullet"/>
      <w:lvlText w:val=""/>
      <w:lvlJc w:val="left"/>
      <w:pPr>
        <w:tabs>
          <w:tab w:val="num" w:pos="2160"/>
        </w:tabs>
        <w:ind w:left="2160" w:hanging="360"/>
      </w:pPr>
      <w:rPr>
        <w:rFonts w:ascii="Wingdings" w:hAnsi="Wingdings"/>
      </w:rPr>
    </w:lvl>
    <w:lvl w:ilvl="3" w:tplc="5ECAD6C8">
      <w:start w:val="1"/>
      <w:numFmt w:val="bullet"/>
      <w:lvlText w:val=""/>
      <w:lvlJc w:val="left"/>
      <w:pPr>
        <w:tabs>
          <w:tab w:val="num" w:pos="2880"/>
        </w:tabs>
        <w:ind w:left="2880" w:hanging="360"/>
      </w:pPr>
      <w:rPr>
        <w:rFonts w:ascii="Symbol" w:hAnsi="Symbol"/>
      </w:rPr>
    </w:lvl>
    <w:lvl w:ilvl="4" w:tplc="3CBED710">
      <w:start w:val="1"/>
      <w:numFmt w:val="bullet"/>
      <w:lvlText w:val="o"/>
      <w:lvlJc w:val="left"/>
      <w:pPr>
        <w:tabs>
          <w:tab w:val="num" w:pos="3600"/>
        </w:tabs>
        <w:ind w:left="3600" w:hanging="360"/>
      </w:pPr>
      <w:rPr>
        <w:rFonts w:ascii="Courier New" w:hAnsi="Courier New"/>
      </w:rPr>
    </w:lvl>
    <w:lvl w:ilvl="5" w:tplc="07D621D4">
      <w:start w:val="1"/>
      <w:numFmt w:val="bullet"/>
      <w:lvlText w:val=""/>
      <w:lvlJc w:val="left"/>
      <w:pPr>
        <w:tabs>
          <w:tab w:val="num" w:pos="4320"/>
        </w:tabs>
        <w:ind w:left="4320" w:hanging="360"/>
      </w:pPr>
      <w:rPr>
        <w:rFonts w:ascii="Wingdings" w:hAnsi="Wingdings"/>
      </w:rPr>
    </w:lvl>
    <w:lvl w:ilvl="6" w:tplc="13169E4A">
      <w:start w:val="1"/>
      <w:numFmt w:val="bullet"/>
      <w:lvlText w:val=""/>
      <w:lvlJc w:val="left"/>
      <w:pPr>
        <w:tabs>
          <w:tab w:val="num" w:pos="5040"/>
        </w:tabs>
        <w:ind w:left="5040" w:hanging="360"/>
      </w:pPr>
      <w:rPr>
        <w:rFonts w:ascii="Symbol" w:hAnsi="Symbol"/>
      </w:rPr>
    </w:lvl>
    <w:lvl w:ilvl="7" w:tplc="1ECCB898">
      <w:start w:val="1"/>
      <w:numFmt w:val="bullet"/>
      <w:lvlText w:val="o"/>
      <w:lvlJc w:val="left"/>
      <w:pPr>
        <w:tabs>
          <w:tab w:val="num" w:pos="5760"/>
        </w:tabs>
        <w:ind w:left="5760" w:hanging="360"/>
      </w:pPr>
      <w:rPr>
        <w:rFonts w:ascii="Courier New" w:hAnsi="Courier New"/>
      </w:rPr>
    </w:lvl>
    <w:lvl w:ilvl="8" w:tplc="49D6249A">
      <w:start w:val="1"/>
      <w:numFmt w:val="bullet"/>
      <w:lvlText w:val=""/>
      <w:lvlJc w:val="left"/>
      <w:pPr>
        <w:tabs>
          <w:tab w:val="num" w:pos="6480"/>
        </w:tabs>
        <w:ind w:left="6480" w:hanging="360"/>
      </w:pPr>
      <w:rPr>
        <w:rFonts w:ascii="Wingdings" w:hAnsi="Wingdings"/>
      </w:rPr>
    </w:lvl>
  </w:abstractNum>
  <w:abstractNum w:abstractNumId="130" w15:restartNumberingAfterBreak="0">
    <w:nsid w:val="00000083"/>
    <w:multiLevelType w:val="hybridMultilevel"/>
    <w:tmpl w:val="00000083"/>
    <w:lvl w:ilvl="0" w:tplc="6422D348">
      <w:start w:val="1"/>
      <w:numFmt w:val="bullet"/>
      <w:lvlText w:val=""/>
      <w:lvlJc w:val="left"/>
      <w:pPr>
        <w:tabs>
          <w:tab w:val="num" w:pos="720"/>
        </w:tabs>
        <w:ind w:left="720" w:hanging="360"/>
      </w:pPr>
      <w:rPr>
        <w:rFonts w:ascii="Symbol" w:hAnsi="Symbol"/>
      </w:rPr>
    </w:lvl>
    <w:lvl w:ilvl="1" w:tplc="F64EC03E">
      <w:start w:val="1"/>
      <w:numFmt w:val="bullet"/>
      <w:lvlText w:val="o"/>
      <w:lvlJc w:val="left"/>
      <w:pPr>
        <w:tabs>
          <w:tab w:val="num" w:pos="1440"/>
        </w:tabs>
        <w:ind w:left="1440" w:hanging="360"/>
      </w:pPr>
      <w:rPr>
        <w:rFonts w:ascii="Courier New" w:hAnsi="Courier New"/>
      </w:rPr>
    </w:lvl>
    <w:lvl w:ilvl="2" w:tplc="93A4758E">
      <w:start w:val="1"/>
      <w:numFmt w:val="bullet"/>
      <w:lvlText w:val=""/>
      <w:lvlJc w:val="left"/>
      <w:pPr>
        <w:tabs>
          <w:tab w:val="num" w:pos="2160"/>
        </w:tabs>
        <w:ind w:left="2160" w:hanging="360"/>
      </w:pPr>
      <w:rPr>
        <w:rFonts w:ascii="Wingdings" w:hAnsi="Wingdings"/>
      </w:rPr>
    </w:lvl>
    <w:lvl w:ilvl="3" w:tplc="55EEE04A">
      <w:start w:val="1"/>
      <w:numFmt w:val="bullet"/>
      <w:lvlText w:val=""/>
      <w:lvlJc w:val="left"/>
      <w:pPr>
        <w:tabs>
          <w:tab w:val="num" w:pos="2880"/>
        </w:tabs>
        <w:ind w:left="2880" w:hanging="360"/>
      </w:pPr>
      <w:rPr>
        <w:rFonts w:ascii="Symbol" w:hAnsi="Symbol"/>
      </w:rPr>
    </w:lvl>
    <w:lvl w:ilvl="4" w:tplc="F84E6DF8">
      <w:start w:val="1"/>
      <w:numFmt w:val="bullet"/>
      <w:lvlText w:val="o"/>
      <w:lvlJc w:val="left"/>
      <w:pPr>
        <w:tabs>
          <w:tab w:val="num" w:pos="3600"/>
        </w:tabs>
        <w:ind w:left="3600" w:hanging="360"/>
      </w:pPr>
      <w:rPr>
        <w:rFonts w:ascii="Courier New" w:hAnsi="Courier New"/>
      </w:rPr>
    </w:lvl>
    <w:lvl w:ilvl="5" w:tplc="354AB0AA">
      <w:start w:val="1"/>
      <w:numFmt w:val="bullet"/>
      <w:lvlText w:val=""/>
      <w:lvlJc w:val="left"/>
      <w:pPr>
        <w:tabs>
          <w:tab w:val="num" w:pos="4320"/>
        </w:tabs>
        <w:ind w:left="4320" w:hanging="360"/>
      </w:pPr>
      <w:rPr>
        <w:rFonts w:ascii="Wingdings" w:hAnsi="Wingdings"/>
      </w:rPr>
    </w:lvl>
    <w:lvl w:ilvl="6" w:tplc="1124149C">
      <w:start w:val="1"/>
      <w:numFmt w:val="bullet"/>
      <w:lvlText w:val=""/>
      <w:lvlJc w:val="left"/>
      <w:pPr>
        <w:tabs>
          <w:tab w:val="num" w:pos="5040"/>
        </w:tabs>
        <w:ind w:left="5040" w:hanging="360"/>
      </w:pPr>
      <w:rPr>
        <w:rFonts w:ascii="Symbol" w:hAnsi="Symbol"/>
      </w:rPr>
    </w:lvl>
    <w:lvl w:ilvl="7" w:tplc="115AFA7A">
      <w:start w:val="1"/>
      <w:numFmt w:val="bullet"/>
      <w:lvlText w:val="o"/>
      <w:lvlJc w:val="left"/>
      <w:pPr>
        <w:tabs>
          <w:tab w:val="num" w:pos="5760"/>
        </w:tabs>
        <w:ind w:left="5760" w:hanging="360"/>
      </w:pPr>
      <w:rPr>
        <w:rFonts w:ascii="Courier New" w:hAnsi="Courier New"/>
      </w:rPr>
    </w:lvl>
    <w:lvl w:ilvl="8" w:tplc="D38C4C1C">
      <w:start w:val="1"/>
      <w:numFmt w:val="bullet"/>
      <w:lvlText w:val=""/>
      <w:lvlJc w:val="left"/>
      <w:pPr>
        <w:tabs>
          <w:tab w:val="num" w:pos="6480"/>
        </w:tabs>
        <w:ind w:left="6480" w:hanging="360"/>
      </w:pPr>
      <w:rPr>
        <w:rFonts w:ascii="Wingdings" w:hAnsi="Wingdings"/>
      </w:rPr>
    </w:lvl>
  </w:abstractNum>
  <w:abstractNum w:abstractNumId="131" w15:restartNumberingAfterBreak="0">
    <w:nsid w:val="00000084"/>
    <w:multiLevelType w:val="hybridMultilevel"/>
    <w:tmpl w:val="00000084"/>
    <w:lvl w:ilvl="0" w:tplc="C1404B60">
      <w:start w:val="1"/>
      <w:numFmt w:val="bullet"/>
      <w:lvlText w:val=""/>
      <w:lvlJc w:val="left"/>
      <w:pPr>
        <w:tabs>
          <w:tab w:val="num" w:pos="720"/>
        </w:tabs>
        <w:ind w:left="720" w:hanging="360"/>
      </w:pPr>
      <w:rPr>
        <w:rFonts w:ascii="Symbol" w:hAnsi="Symbol"/>
      </w:rPr>
    </w:lvl>
    <w:lvl w:ilvl="1" w:tplc="05725288">
      <w:start w:val="1"/>
      <w:numFmt w:val="bullet"/>
      <w:lvlText w:val="o"/>
      <w:lvlJc w:val="left"/>
      <w:pPr>
        <w:tabs>
          <w:tab w:val="num" w:pos="1440"/>
        </w:tabs>
        <w:ind w:left="1440" w:hanging="360"/>
      </w:pPr>
      <w:rPr>
        <w:rFonts w:ascii="Courier New" w:hAnsi="Courier New"/>
      </w:rPr>
    </w:lvl>
    <w:lvl w:ilvl="2" w:tplc="ACAE2FF6">
      <w:start w:val="1"/>
      <w:numFmt w:val="bullet"/>
      <w:lvlText w:val=""/>
      <w:lvlJc w:val="left"/>
      <w:pPr>
        <w:tabs>
          <w:tab w:val="num" w:pos="2160"/>
        </w:tabs>
        <w:ind w:left="2160" w:hanging="360"/>
      </w:pPr>
      <w:rPr>
        <w:rFonts w:ascii="Wingdings" w:hAnsi="Wingdings"/>
      </w:rPr>
    </w:lvl>
    <w:lvl w:ilvl="3" w:tplc="45484976">
      <w:start w:val="1"/>
      <w:numFmt w:val="bullet"/>
      <w:lvlText w:val=""/>
      <w:lvlJc w:val="left"/>
      <w:pPr>
        <w:tabs>
          <w:tab w:val="num" w:pos="2880"/>
        </w:tabs>
        <w:ind w:left="2880" w:hanging="360"/>
      </w:pPr>
      <w:rPr>
        <w:rFonts w:ascii="Symbol" w:hAnsi="Symbol"/>
      </w:rPr>
    </w:lvl>
    <w:lvl w:ilvl="4" w:tplc="9216DABA">
      <w:start w:val="1"/>
      <w:numFmt w:val="bullet"/>
      <w:lvlText w:val="o"/>
      <w:lvlJc w:val="left"/>
      <w:pPr>
        <w:tabs>
          <w:tab w:val="num" w:pos="3600"/>
        </w:tabs>
        <w:ind w:left="3600" w:hanging="360"/>
      </w:pPr>
      <w:rPr>
        <w:rFonts w:ascii="Courier New" w:hAnsi="Courier New"/>
      </w:rPr>
    </w:lvl>
    <w:lvl w:ilvl="5" w:tplc="9CAAC9CA">
      <w:start w:val="1"/>
      <w:numFmt w:val="bullet"/>
      <w:lvlText w:val=""/>
      <w:lvlJc w:val="left"/>
      <w:pPr>
        <w:tabs>
          <w:tab w:val="num" w:pos="4320"/>
        </w:tabs>
        <w:ind w:left="4320" w:hanging="360"/>
      </w:pPr>
      <w:rPr>
        <w:rFonts w:ascii="Wingdings" w:hAnsi="Wingdings"/>
      </w:rPr>
    </w:lvl>
    <w:lvl w:ilvl="6" w:tplc="D00CD31E">
      <w:start w:val="1"/>
      <w:numFmt w:val="bullet"/>
      <w:lvlText w:val=""/>
      <w:lvlJc w:val="left"/>
      <w:pPr>
        <w:tabs>
          <w:tab w:val="num" w:pos="5040"/>
        </w:tabs>
        <w:ind w:left="5040" w:hanging="360"/>
      </w:pPr>
      <w:rPr>
        <w:rFonts w:ascii="Symbol" w:hAnsi="Symbol"/>
      </w:rPr>
    </w:lvl>
    <w:lvl w:ilvl="7" w:tplc="E2045D74">
      <w:start w:val="1"/>
      <w:numFmt w:val="bullet"/>
      <w:lvlText w:val="o"/>
      <w:lvlJc w:val="left"/>
      <w:pPr>
        <w:tabs>
          <w:tab w:val="num" w:pos="5760"/>
        </w:tabs>
        <w:ind w:left="5760" w:hanging="360"/>
      </w:pPr>
      <w:rPr>
        <w:rFonts w:ascii="Courier New" w:hAnsi="Courier New"/>
      </w:rPr>
    </w:lvl>
    <w:lvl w:ilvl="8" w:tplc="B9FEEC9C">
      <w:start w:val="1"/>
      <w:numFmt w:val="bullet"/>
      <w:lvlText w:val=""/>
      <w:lvlJc w:val="left"/>
      <w:pPr>
        <w:tabs>
          <w:tab w:val="num" w:pos="6480"/>
        </w:tabs>
        <w:ind w:left="6480" w:hanging="360"/>
      </w:pPr>
      <w:rPr>
        <w:rFonts w:ascii="Wingdings" w:hAnsi="Wingdings"/>
      </w:rPr>
    </w:lvl>
  </w:abstractNum>
  <w:abstractNum w:abstractNumId="132" w15:restartNumberingAfterBreak="0">
    <w:nsid w:val="00000085"/>
    <w:multiLevelType w:val="hybridMultilevel"/>
    <w:tmpl w:val="00000085"/>
    <w:lvl w:ilvl="0" w:tplc="4AD2E646">
      <w:start w:val="1"/>
      <w:numFmt w:val="bullet"/>
      <w:lvlText w:val=""/>
      <w:lvlJc w:val="left"/>
      <w:pPr>
        <w:tabs>
          <w:tab w:val="num" w:pos="720"/>
        </w:tabs>
        <w:ind w:left="720" w:hanging="360"/>
      </w:pPr>
      <w:rPr>
        <w:rFonts w:ascii="Symbol" w:hAnsi="Symbol"/>
      </w:rPr>
    </w:lvl>
    <w:lvl w:ilvl="1" w:tplc="9EBE6D4E">
      <w:start w:val="1"/>
      <w:numFmt w:val="bullet"/>
      <w:lvlText w:val="o"/>
      <w:lvlJc w:val="left"/>
      <w:pPr>
        <w:tabs>
          <w:tab w:val="num" w:pos="1440"/>
        </w:tabs>
        <w:ind w:left="1440" w:hanging="360"/>
      </w:pPr>
      <w:rPr>
        <w:rFonts w:ascii="Courier New" w:hAnsi="Courier New"/>
      </w:rPr>
    </w:lvl>
    <w:lvl w:ilvl="2" w:tplc="C4D4B4CE">
      <w:start w:val="1"/>
      <w:numFmt w:val="bullet"/>
      <w:lvlText w:val=""/>
      <w:lvlJc w:val="left"/>
      <w:pPr>
        <w:tabs>
          <w:tab w:val="num" w:pos="2160"/>
        </w:tabs>
        <w:ind w:left="2160" w:hanging="360"/>
      </w:pPr>
      <w:rPr>
        <w:rFonts w:ascii="Wingdings" w:hAnsi="Wingdings"/>
      </w:rPr>
    </w:lvl>
    <w:lvl w:ilvl="3" w:tplc="C10C9334">
      <w:start w:val="1"/>
      <w:numFmt w:val="bullet"/>
      <w:lvlText w:val=""/>
      <w:lvlJc w:val="left"/>
      <w:pPr>
        <w:tabs>
          <w:tab w:val="num" w:pos="2880"/>
        </w:tabs>
        <w:ind w:left="2880" w:hanging="360"/>
      </w:pPr>
      <w:rPr>
        <w:rFonts w:ascii="Symbol" w:hAnsi="Symbol"/>
      </w:rPr>
    </w:lvl>
    <w:lvl w:ilvl="4" w:tplc="D7068392">
      <w:start w:val="1"/>
      <w:numFmt w:val="bullet"/>
      <w:lvlText w:val="o"/>
      <w:lvlJc w:val="left"/>
      <w:pPr>
        <w:tabs>
          <w:tab w:val="num" w:pos="3600"/>
        </w:tabs>
        <w:ind w:left="3600" w:hanging="360"/>
      </w:pPr>
      <w:rPr>
        <w:rFonts w:ascii="Courier New" w:hAnsi="Courier New"/>
      </w:rPr>
    </w:lvl>
    <w:lvl w:ilvl="5" w:tplc="0860A67C">
      <w:start w:val="1"/>
      <w:numFmt w:val="bullet"/>
      <w:lvlText w:val=""/>
      <w:lvlJc w:val="left"/>
      <w:pPr>
        <w:tabs>
          <w:tab w:val="num" w:pos="4320"/>
        </w:tabs>
        <w:ind w:left="4320" w:hanging="360"/>
      </w:pPr>
      <w:rPr>
        <w:rFonts w:ascii="Wingdings" w:hAnsi="Wingdings"/>
      </w:rPr>
    </w:lvl>
    <w:lvl w:ilvl="6" w:tplc="7AD0166C">
      <w:start w:val="1"/>
      <w:numFmt w:val="bullet"/>
      <w:lvlText w:val=""/>
      <w:lvlJc w:val="left"/>
      <w:pPr>
        <w:tabs>
          <w:tab w:val="num" w:pos="5040"/>
        </w:tabs>
        <w:ind w:left="5040" w:hanging="360"/>
      </w:pPr>
      <w:rPr>
        <w:rFonts w:ascii="Symbol" w:hAnsi="Symbol"/>
      </w:rPr>
    </w:lvl>
    <w:lvl w:ilvl="7" w:tplc="7480D8C2">
      <w:start w:val="1"/>
      <w:numFmt w:val="bullet"/>
      <w:lvlText w:val="o"/>
      <w:lvlJc w:val="left"/>
      <w:pPr>
        <w:tabs>
          <w:tab w:val="num" w:pos="5760"/>
        </w:tabs>
        <w:ind w:left="5760" w:hanging="360"/>
      </w:pPr>
      <w:rPr>
        <w:rFonts w:ascii="Courier New" w:hAnsi="Courier New"/>
      </w:rPr>
    </w:lvl>
    <w:lvl w:ilvl="8" w:tplc="10F87A68">
      <w:start w:val="1"/>
      <w:numFmt w:val="bullet"/>
      <w:lvlText w:val=""/>
      <w:lvlJc w:val="left"/>
      <w:pPr>
        <w:tabs>
          <w:tab w:val="num" w:pos="6480"/>
        </w:tabs>
        <w:ind w:left="6480" w:hanging="360"/>
      </w:pPr>
      <w:rPr>
        <w:rFonts w:ascii="Wingdings" w:hAnsi="Wingdings"/>
      </w:rPr>
    </w:lvl>
  </w:abstractNum>
  <w:abstractNum w:abstractNumId="133" w15:restartNumberingAfterBreak="0">
    <w:nsid w:val="00000086"/>
    <w:multiLevelType w:val="hybridMultilevel"/>
    <w:tmpl w:val="00000086"/>
    <w:lvl w:ilvl="0" w:tplc="A68A8B52">
      <w:start w:val="1"/>
      <w:numFmt w:val="bullet"/>
      <w:lvlText w:val=""/>
      <w:lvlJc w:val="left"/>
      <w:pPr>
        <w:tabs>
          <w:tab w:val="num" w:pos="720"/>
        </w:tabs>
        <w:ind w:left="720" w:hanging="360"/>
      </w:pPr>
      <w:rPr>
        <w:rFonts w:ascii="Symbol" w:hAnsi="Symbol"/>
      </w:rPr>
    </w:lvl>
    <w:lvl w:ilvl="1" w:tplc="4C129FA4">
      <w:start w:val="1"/>
      <w:numFmt w:val="bullet"/>
      <w:lvlText w:val="o"/>
      <w:lvlJc w:val="left"/>
      <w:pPr>
        <w:tabs>
          <w:tab w:val="num" w:pos="1440"/>
        </w:tabs>
        <w:ind w:left="1440" w:hanging="360"/>
      </w:pPr>
      <w:rPr>
        <w:rFonts w:ascii="Courier New" w:hAnsi="Courier New"/>
      </w:rPr>
    </w:lvl>
    <w:lvl w:ilvl="2" w:tplc="017EAA36">
      <w:start w:val="1"/>
      <w:numFmt w:val="bullet"/>
      <w:lvlText w:val=""/>
      <w:lvlJc w:val="left"/>
      <w:pPr>
        <w:tabs>
          <w:tab w:val="num" w:pos="2160"/>
        </w:tabs>
        <w:ind w:left="2160" w:hanging="360"/>
      </w:pPr>
      <w:rPr>
        <w:rFonts w:ascii="Wingdings" w:hAnsi="Wingdings"/>
      </w:rPr>
    </w:lvl>
    <w:lvl w:ilvl="3" w:tplc="45E24D6E">
      <w:start w:val="1"/>
      <w:numFmt w:val="bullet"/>
      <w:lvlText w:val=""/>
      <w:lvlJc w:val="left"/>
      <w:pPr>
        <w:tabs>
          <w:tab w:val="num" w:pos="2880"/>
        </w:tabs>
        <w:ind w:left="2880" w:hanging="360"/>
      </w:pPr>
      <w:rPr>
        <w:rFonts w:ascii="Symbol" w:hAnsi="Symbol"/>
      </w:rPr>
    </w:lvl>
    <w:lvl w:ilvl="4" w:tplc="D56AF70C">
      <w:start w:val="1"/>
      <w:numFmt w:val="bullet"/>
      <w:lvlText w:val="o"/>
      <w:lvlJc w:val="left"/>
      <w:pPr>
        <w:tabs>
          <w:tab w:val="num" w:pos="3600"/>
        </w:tabs>
        <w:ind w:left="3600" w:hanging="360"/>
      </w:pPr>
      <w:rPr>
        <w:rFonts w:ascii="Courier New" w:hAnsi="Courier New"/>
      </w:rPr>
    </w:lvl>
    <w:lvl w:ilvl="5" w:tplc="2A6E1706">
      <w:start w:val="1"/>
      <w:numFmt w:val="bullet"/>
      <w:lvlText w:val=""/>
      <w:lvlJc w:val="left"/>
      <w:pPr>
        <w:tabs>
          <w:tab w:val="num" w:pos="4320"/>
        </w:tabs>
        <w:ind w:left="4320" w:hanging="360"/>
      </w:pPr>
      <w:rPr>
        <w:rFonts w:ascii="Wingdings" w:hAnsi="Wingdings"/>
      </w:rPr>
    </w:lvl>
    <w:lvl w:ilvl="6" w:tplc="A8AEAB42">
      <w:start w:val="1"/>
      <w:numFmt w:val="bullet"/>
      <w:lvlText w:val=""/>
      <w:lvlJc w:val="left"/>
      <w:pPr>
        <w:tabs>
          <w:tab w:val="num" w:pos="5040"/>
        </w:tabs>
        <w:ind w:left="5040" w:hanging="360"/>
      </w:pPr>
      <w:rPr>
        <w:rFonts w:ascii="Symbol" w:hAnsi="Symbol"/>
      </w:rPr>
    </w:lvl>
    <w:lvl w:ilvl="7" w:tplc="98AA4DC6">
      <w:start w:val="1"/>
      <w:numFmt w:val="bullet"/>
      <w:lvlText w:val="o"/>
      <w:lvlJc w:val="left"/>
      <w:pPr>
        <w:tabs>
          <w:tab w:val="num" w:pos="5760"/>
        </w:tabs>
        <w:ind w:left="5760" w:hanging="360"/>
      </w:pPr>
      <w:rPr>
        <w:rFonts w:ascii="Courier New" w:hAnsi="Courier New"/>
      </w:rPr>
    </w:lvl>
    <w:lvl w:ilvl="8" w:tplc="0C522090">
      <w:start w:val="1"/>
      <w:numFmt w:val="bullet"/>
      <w:lvlText w:val=""/>
      <w:lvlJc w:val="left"/>
      <w:pPr>
        <w:tabs>
          <w:tab w:val="num" w:pos="6480"/>
        </w:tabs>
        <w:ind w:left="6480" w:hanging="360"/>
      </w:pPr>
      <w:rPr>
        <w:rFonts w:ascii="Wingdings" w:hAnsi="Wingdings"/>
      </w:rPr>
    </w:lvl>
  </w:abstractNum>
  <w:abstractNum w:abstractNumId="134" w15:restartNumberingAfterBreak="0">
    <w:nsid w:val="00000087"/>
    <w:multiLevelType w:val="hybridMultilevel"/>
    <w:tmpl w:val="00000087"/>
    <w:lvl w:ilvl="0" w:tplc="BC767E26">
      <w:start w:val="1"/>
      <w:numFmt w:val="bullet"/>
      <w:lvlText w:val=""/>
      <w:lvlJc w:val="left"/>
      <w:pPr>
        <w:tabs>
          <w:tab w:val="num" w:pos="720"/>
        </w:tabs>
        <w:ind w:left="720" w:hanging="360"/>
      </w:pPr>
      <w:rPr>
        <w:rFonts w:ascii="Symbol" w:hAnsi="Symbol"/>
      </w:rPr>
    </w:lvl>
    <w:lvl w:ilvl="1" w:tplc="DA0A6EEC">
      <w:start w:val="1"/>
      <w:numFmt w:val="bullet"/>
      <w:lvlText w:val="o"/>
      <w:lvlJc w:val="left"/>
      <w:pPr>
        <w:tabs>
          <w:tab w:val="num" w:pos="1440"/>
        </w:tabs>
        <w:ind w:left="1440" w:hanging="360"/>
      </w:pPr>
      <w:rPr>
        <w:rFonts w:ascii="Courier New" w:hAnsi="Courier New"/>
      </w:rPr>
    </w:lvl>
    <w:lvl w:ilvl="2" w:tplc="ED7EB6FE">
      <w:start w:val="1"/>
      <w:numFmt w:val="bullet"/>
      <w:lvlText w:val=""/>
      <w:lvlJc w:val="left"/>
      <w:pPr>
        <w:tabs>
          <w:tab w:val="num" w:pos="2160"/>
        </w:tabs>
        <w:ind w:left="2160" w:hanging="360"/>
      </w:pPr>
      <w:rPr>
        <w:rFonts w:ascii="Wingdings" w:hAnsi="Wingdings"/>
      </w:rPr>
    </w:lvl>
    <w:lvl w:ilvl="3" w:tplc="C810AA44">
      <w:start w:val="1"/>
      <w:numFmt w:val="bullet"/>
      <w:lvlText w:val=""/>
      <w:lvlJc w:val="left"/>
      <w:pPr>
        <w:tabs>
          <w:tab w:val="num" w:pos="2880"/>
        </w:tabs>
        <w:ind w:left="2880" w:hanging="360"/>
      </w:pPr>
      <w:rPr>
        <w:rFonts w:ascii="Symbol" w:hAnsi="Symbol"/>
      </w:rPr>
    </w:lvl>
    <w:lvl w:ilvl="4" w:tplc="A4526F88">
      <w:start w:val="1"/>
      <w:numFmt w:val="bullet"/>
      <w:lvlText w:val="o"/>
      <w:lvlJc w:val="left"/>
      <w:pPr>
        <w:tabs>
          <w:tab w:val="num" w:pos="3600"/>
        </w:tabs>
        <w:ind w:left="3600" w:hanging="360"/>
      </w:pPr>
      <w:rPr>
        <w:rFonts w:ascii="Courier New" w:hAnsi="Courier New"/>
      </w:rPr>
    </w:lvl>
    <w:lvl w:ilvl="5" w:tplc="4F6A086E">
      <w:start w:val="1"/>
      <w:numFmt w:val="bullet"/>
      <w:lvlText w:val=""/>
      <w:lvlJc w:val="left"/>
      <w:pPr>
        <w:tabs>
          <w:tab w:val="num" w:pos="4320"/>
        </w:tabs>
        <w:ind w:left="4320" w:hanging="360"/>
      </w:pPr>
      <w:rPr>
        <w:rFonts w:ascii="Wingdings" w:hAnsi="Wingdings"/>
      </w:rPr>
    </w:lvl>
    <w:lvl w:ilvl="6" w:tplc="D6982E98">
      <w:start w:val="1"/>
      <w:numFmt w:val="bullet"/>
      <w:lvlText w:val=""/>
      <w:lvlJc w:val="left"/>
      <w:pPr>
        <w:tabs>
          <w:tab w:val="num" w:pos="5040"/>
        </w:tabs>
        <w:ind w:left="5040" w:hanging="360"/>
      </w:pPr>
      <w:rPr>
        <w:rFonts w:ascii="Symbol" w:hAnsi="Symbol"/>
      </w:rPr>
    </w:lvl>
    <w:lvl w:ilvl="7" w:tplc="C71CFE94">
      <w:start w:val="1"/>
      <w:numFmt w:val="bullet"/>
      <w:lvlText w:val="o"/>
      <w:lvlJc w:val="left"/>
      <w:pPr>
        <w:tabs>
          <w:tab w:val="num" w:pos="5760"/>
        </w:tabs>
        <w:ind w:left="5760" w:hanging="360"/>
      </w:pPr>
      <w:rPr>
        <w:rFonts w:ascii="Courier New" w:hAnsi="Courier New"/>
      </w:rPr>
    </w:lvl>
    <w:lvl w:ilvl="8" w:tplc="41329B46">
      <w:start w:val="1"/>
      <w:numFmt w:val="bullet"/>
      <w:lvlText w:val=""/>
      <w:lvlJc w:val="left"/>
      <w:pPr>
        <w:tabs>
          <w:tab w:val="num" w:pos="6480"/>
        </w:tabs>
        <w:ind w:left="6480" w:hanging="360"/>
      </w:pPr>
      <w:rPr>
        <w:rFonts w:ascii="Wingdings" w:hAnsi="Wingdings"/>
      </w:rPr>
    </w:lvl>
  </w:abstractNum>
  <w:abstractNum w:abstractNumId="135" w15:restartNumberingAfterBreak="0">
    <w:nsid w:val="00000088"/>
    <w:multiLevelType w:val="hybridMultilevel"/>
    <w:tmpl w:val="00000088"/>
    <w:lvl w:ilvl="0" w:tplc="968ABB50">
      <w:start w:val="1"/>
      <w:numFmt w:val="bullet"/>
      <w:lvlText w:val=""/>
      <w:lvlJc w:val="left"/>
      <w:pPr>
        <w:tabs>
          <w:tab w:val="num" w:pos="720"/>
        </w:tabs>
        <w:ind w:left="720" w:hanging="360"/>
      </w:pPr>
      <w:rPr>
        <w:rFonts w:ascii="Symbol" w:hAnsi="Symbol"/>
      </w:rPr>
    </w:lvl>
    <w:lvl w:ilvl="1" w:tplc="84A411FC">
      <w:start w:val="1"/>
      <w:numFmt w:val="bullet"/>
      <w:lvlText w:val="o"/>
      <w:lvlJc w:val="left"/>
      <w:pPr>
        <w:tabs>
          <w:tab w:val="num" w:pos="1440"/>
        </w:tabs>
        <w:ind w:left="1440" w:hanging="360"/>
      </w:pPr>
      <w:rPr>
        <w:rFonts w:ascii="Courier New" w:hAnsi="Courier New"/>
      </w:rPr>
    </w:lvl>
    <w:lvl w:ilvl="2" w:tplc="5A140CFE">
      <w:start w:val="1"/>
      <w:numFmt w:val="bullet"/>
      <w:lvlText w:val=""/>
      <w:lvlJc w:val="left"/>
      <w:pPr>
        <w:tabs>
          <w:tab w:val="num" w:pos="2160"/>
        </w:tabs>
        <w:ind w:left="2160" w:hanging="360"/>
      </w:pPr>
      <w:rPr>
        <w:rFonts w:ascii="Wingdings" w:hAnsi="Wingdings"/>
      </w:rPr>
    </w:lvl>
    <w:lvl w:ilvl="3" w:tplc="C226D554">
      <w:start w:val="1"/>
      <w:numFmt w:val="bullet"/>
      <w:lvlText w:val=""/>
      <w:lvlJc w:val="left"/>
      <w:pPr>
        <w:tabs>
          <w:tab w:val="num" w:pos="2880"/>
        </w:tabs>
        <w:ind w:left="2880" w:hanging="360"/>
      </w:pPr>
      <w:rPr>
        <w:rFonts w:ascii="Symbol" w:hAnsi="Symbol"/>
      </w:rPr>
    </w:lvl>
    <w:lvl w:ilvl="4" w:tplc="7BBE97B4">
      <w:start w:val="1"/>
      <w:numFmt w:val="bullet"/>
      <w:lvlText w:val="o"/>
      <w:lvlJc w:val="left"/>
      <w:pPr>
        <w:tabs>
          <w:tab w:val="num" w:pos="3600"/>
        </w:tabs>
        <w:ind w:left="3600" w:hanging="360"/>
      </w:pPr>
      <w:rPr>
        <w:rFonts w:ascii="Courier New" w:hAnsi="Courier New"/>
      </w:rPr>
    </w:lvl>
    <w:lvl w:ilvl="5" w:tplc="433604B8">
      <w:start w:val="1"/>
      <w:numFmt w:val="bullet"/>
      <w:lvlText w:val=""/>
      <w:lvlJc w:val="left"/>
      <w:pPr>
        <w:tabs>
          <w:tab w:val="num" w:pos="4320"/>
        </w:tabs>
        <w:ind w:left="4320" w:hanging="360"/>
      </w:pPr>
      <w:rPr>
        <w:rFonts w:ascii="Wingdings" w:hAnsi="Wingdings"/>
      </w:rPr>
    </w:lvl>
    <w:lvl w:ilvl="6" w:tplc="7E52AE5A">
      <w:start w:val="1"/>
      <w:numFmt w:val="bullet"/>
      <w:lvlText w:val=""/>
      <w:lvlJc w:val="left"/>
      <w:pPr>
        <w:tabs>
          <w:tab w:val="num" w:pos="5040"/>
        </w:tabs>
        <w:ind w:left="5040" w:hanging="360"/>
      </w:pPr>
      <w:rPr>
        <w:rFonts w:ascii="Symbol" w:hAnsi="Symbol"/>
      </w:rPr>
    </w:lvl>
    <w:lvl w:ilvl="7" w:tplc="36361FB8">
      <w:start w:val="1"/>
      <w:numFmt w:val="bullet"/>
      <w:lvlText w:val="o"/>
      <w:lvlJc w:val="left"/>
      <w:pPr>
        <w:tabs>
          <w:tab w:val="num" w:pos="5760"/>
        </w:tabs>
        <w:ind w:left="5760" w:hanging="360"/>
      </w:pPr>
      <w:rPr>
        <w:rFonts w:ascii="Courier New" w:hAnsi="Courier New"/>
      </w:rPr>
    </w:lvl>
    <w:lvl w:ilvl="8" w:tplc="49BC2A60">
      <w:start w:val="1"/>
      <w:numFmt w:val="bullet"/>
      <w:lvlText w:val=""/>
      <w:lvlJc w:val="left"/>
      <w:pPr>
        <w:tabs>
          <w:tab w:val="num" w:pos="6480"/>
        </w:tabs>
        <w:ind w:left="6480" w:hanging="360"/>
      </w:pPr>
      <w:rPr>
        <w:rFonts w:ascii="Wingdings" w:hAnsi="Wingdings"/>
      </w:rPr>
    </w:lvl>
  </w:abstractNum>
  <w:abstractNum w:abstractNumId="136" w15:restartNumberingAfterBreak="0">
    <w:nsid w:val="00000089"/>
    <w:multiLevelType w:val="hybridMultilevel"/>
    <w:tmpl w:val="00000089"/>
    <w:lvl w:ilvl="0" w:tplc="7872119C">
      <w:start w:val="1"/>
      <w:numFmt w:val="bullet"/>
      <w:lvlText w:val=""/>
      <w:lvlJc w:val="left"/>
      <w:pPr>
        <w:tabs>
          <w:tab w:val="num" w:pos="720"/>
        </w:tabs>
        <w:ind w:left="720" w:hanging="360"/>
      </w:pPr>
      <w:rPr>
        <w:rFonts w:ascii="Symbol" w:hAnsi="Symbol"/>
      </w:rPr>
    </w:lvl>
    <w:lvl w:ilvl="1" w:tplc="E120418A">
      <w:start w:val="1"/>
      <w:numFmt w:val="bullet"/>
      <w:lvlText w:val="o"/>
      <w:lvlJc w:val="left"/>
      <w:pPr>
        <w:tabs>
          <w:tab w:val="num" w:pos="1440"/>
        </w:tabs>
        <w:ind w:left="1440" w:hanging="360"/>
      </w:pPr>
      <w:rPr>
        <w:rFonts w:ascii="Courier New" w:hAnsi="Courier New"/>
      </w:rPr>
    </w:lvl>
    <w:lvl w:ilvl="2" w:tplc="9C8634CC">
      <w:start w:val="1"/>
      <w:numFmt w:val="bullet"/>
      <w:lvlText w:val=""/>
      <w:lvlJc w:val="left"/>
      <w:pPr>
        <w:tabs>
          <w:tab w:val="num" w:pos="2160"/>
        </w:tabs>
        <w:ind w:left="2160" w:hanging="360"/>
      </w:pPr>
      <w:rPr>
        <w:rFonts w:ascii="Wingdings" w:hAnsi="Wingdings"/>
      </w:rPr>
    </w:lvl>
    <w:lvl w:ilvl="3" w:tplc="C47451DA">
      <w:start w:val="1"/>
      <w:numFmt w:val="bullet"/>
      <w:lvlText w:val=""/>
      <w:lvlJc w:val="left"/>
      <w:pPr>
        <w:tabs>
          <w:tab w:val="num" w:pos="2880"/>
        </w:tabs>
        <w:ind w:left="2880" w:hanging="360"/>
      </w:pPr>
      <w:rPr>
        <w:rFonts w:ascii="Symbol" w:hAnsi="Symbol"/>
      </w:rPr>
    </w:lvl>
    <w:lvl w:ilvl="4" w:tplc="7BD88F9E">
      <w:start w:val="1"/>
      <w:numFmt w:val="bullet"/>
      <w:lvlText w:val="o"/>
      <w:lvlJc w:val="left"/>
      <w:pPr>
        <w:tabs>
          <w:tab w:val="num" w:pos="3600"/>
        </w:tabs>
        <w:ind w:left="3600" w:hanging="360"/>
      </w:pPr>
      <w:rPr>
        <w:rFonts w:ascii="Courier New" w:hAnsi="Courier New"/>
      </w:rPr>
    </w:lvl>
    <w:lvl w:ilvl="5" w:tplc="17AA2C1E">
      <w:start w:val="1"/>
      <w:numFmt w:val="bullet"/>
      <w:lvlText w:val=""/>
      <w:lvlJc w:val="left"/>
      <w:pPr>
        <w:tabs>
          <w:tab w:val="num" w:pos="4320"/>
        </w:tabs>
        <w:ind w:left="4320" w:hanging="360"/>
      </w:pPr>
      <w:rPr>
        <w:rFonts w:ascii="Wingdings" w:hAnsi="Wingdings"/>
      </w:rPr>
    </w:lvl>
    <w:lvl w:ilvl="6" w:tplc="DE166E04">
      <w:start w:val="1"/>
      <w:numFmt w:val="bullet"/>
      <w:lvlText w:val=""/>
      <w:lvlJc w:val="left"/>
      <w:pPr>
        <w:tabs>
          <w:tab w:val="num" w:pos="5040"/>
        </w:tabs>
        <w:ind w:left="5040" w:hanging="360"/>
      </w:pPr>
      <w:rPr>
        <w:rFonts w:ascii="Symbol" w:hAnsi="Symbol"/>
      </w:rPr>
    </w:lvl>
    <w:lvl w:ilvl="7" w:tplc="2AE4B9FE">
      <w:start w:val="1"/>
      <w:numFmt w:val="bullet"/>
      <w:lvlText w:val="o"/>
      <w:lvlJc w:val="left"/>
      <w:pPr>
        <w:tabs>
          <w:tab w:val="num" w:pos="5760"/>
        </w:tabs>
        <w:ind w:left="5760" w:hanging="360"/>
      </w:pPr>
      <w:rPr>
        <w:rFonts w:ascii="Courier New" w:hAnsi="Courier New"/>
      </w:rPr>
    </w:lvl>
    <w:lvl w:ilvl="8" w:tplc="FE745CE4">
      <w:start w:val="1"/>
      <w:numFmt w:val="bullet"/>
      <w:lvlText w:val=""/>
      <w:lvlJc w:val="left"/>
      <w:pPr>
        <w:tabs>
          <w:tab w:val="num" w:pos="6480"/>
        </w:tabs>
        <w:ind w:left="6480" w:hanging="360"/>
      </w:pPr>
      <w:rPr>
        <w:rFonts w:ascii="Wingdings" w:hAnsi="Wingdings"/>
      </w:rPr>
    </w:lvl>
  </w:abstractNum>
  <w:abstractNum w:abstractNumId="137" w15:restartNumberingAfterBreak="0">
    <w:nsid w:val="0000008A"/>
    <w:multiLevelType w:val="hybridMultilevel"/>
    <w:tmpl w:val="0000008A"/>
    <w:lvl w:ilvl="0" w:tplc="A432AE1A">
      <w:start w:val="1"/>
      <w:numFmt w:val="bullet"/>
      <w:lvlText w:val=""/>
      <w:lvlJc w:val="left"/>
      <w:pPr>
        <w:tabs>
          <w:tab w:val="num" w:pos="720"/>
        </w:tabs>
        <w:ind w:left="720" w:hanging="360"/>
      </w:pPr>
      <w:rPr>
        <w:rFonts w:ascii="Symbol" w:hAnsi="Symbol"/>
      </w:rPr>
    </w:lvl>
    <w:lvl w:ilvl="1" w:tplc="B700192C">
      <w:start w:val="1"/>
      <w:numFmt w:val="bullet"/>
      <w:lvlText w:val="o"/>
      <w:lvlJc w:val="left"/>
      <w:pPr>
        <w:tabs>
          <w:tab w:val="num" w:pos="1440"/>
        </w:tabs>
        <w:ind w:left="1440" w:hanging="360"/>
      </w:pPr>
      <w:rPr>
        <w:rFonts w:ascii="Courier New" w:hAnsi="Courier New"/>
      </w:rPr>
    </w:lvl>
    <w:lvl w:ilvl="2" w:tplc="2F88F9DE">
      <w:start w:val="1"/>
      <w:numFmt w:val="bullet"/>
      <w:lvlText w:val=""/>
      <w:lvlJc w:val="left"/>
      <w:pPr>
        <w:tabs>
          <w:tab w:val="num" w:pos="2160"/>
        </w:tabs>
        <w:ind w:left="2160" w:hanging="360"/>
      </w:pPr>
      <w:rPr>
        <w:rFonts w:ascii="Wingdings" w:hAnsi="Wingdings"/>
      </w:rPr>
    </w:lvl>
    <w:lvl w:ilvl="3" w:tplc="4CD61C1C">
      <w:start w:val="1"/>
      <w:numFmt w:val="bullet"/>
      <w:lvlText w:val=""/>
      <w:lvlJc w:val="left"/>
      <w:pPr>
        <w:tabs>
          <w:tab w:val="num" w:pos="2880"/>
        </w:tabs>
        <w:ind w:left="2880" w:hanging="360"/>
      </w:pPr>
      <w:rPr>
        <w:rFonts w:ascii="Symbol" w:hAnsi="Symbol"/>
      </w:rPr>
    </w:lvl>
    <w:lvl w:ilvl="4" w:tplc="9CF4D66A">
      <w:start w:val="1"/>
      <w:numFmt w:val="bullet"/>
      <w:lvlText w:val="o"/>
      <w:lvlJc w:val="left"/>
      <w:pPr>
        <w:tabs>
          <w:tab w:val="num" w:pos="3600"/>
        </w:tabs>
        <w:ind w:left="3600" w:hanging="360"/>
      </w:pPr>
      <w:rPr>
        <w:rFonts w:ascii="Courier New" w:hAnsi="Courier New"/>
      </w:rPr>
    </w:lvl>
    <w:lvl w:ilvl="5" w:tplc="1CCAF6F2">
      <w:start w:val="1"/>
      <w:numFmt w:val="bullet"/>
      <w:lvlText w:val=""/>
      <w:lvlJc w:val="left"/>
      <w:pPr>
        <w:tabs>
          <w:tab w:val="num" w:pos="4320"/>
        </w:tabs>
        <w:ind w:left="4320" w:hanging="360"/>
      </w:pPr>
      <w:rPr>
        <w:rFonts w:ascii="Wingdings" w:hAnsi="Wingdings"/>
      </w:rPr>
    </w:lvl>
    <w:lvl w:ilvl="6" w:tplc="2B34D152">
      <w:start w:val="1"/>
      <w:numFmt w:val="bullet"/>
      <w:lvlText w:val=""/>
      <w:lvlJc w:val="left"/>
      <w:pPr>
        <w:tabs>
          <w:tab w:val="num" w:pos="5040"/>
        </w:tabs>
        <w:ind w:left="5040" w:hanging="360"/>
      </w:pPr>
      <w:rPr>
        <w:rFonts w:ascii="Symbol" w:hAnsi="Symbol"/>
      </w:rPr>
    </w:lvl>
    <w:lvl w:ilvl="7" w:tplc="F1A6FED6">
      <w:start w:val="1"/>
      <w:numFmt w:val="bullet"/>
      <w:lvlText w:val="o"/>
      <w:lvlJc w:val="left"/>
      <w:pPr>
        <w:tabs>
          <w:tab w:val="num" w:pos="5760"/>
        </w:tabs>
        <w:ind w:left="5760" w:hanging="360"/>
      </w:pPr>
      <w:rPr>
        <w:rFonts w:ascii="Courier New" w:hAnsi="Courier New"/>
      </w:rPr>
    </w:lvl>
    <w:lvl w:ilvl="8" w:tplc="1B34EB9A">
      <w:start w:val="1"/>
      <w:numFmt w:val="bullet"/>
      <w:lvlText w:val=""/>
      <w:lvlJc w:val="left"/>
      <w:pPr>
        <w:tabs>
          <w:tab w:val="num" w:pos="6480"/>
        </w:tabs>
        <w:ind w:left="6480" w:hanging="360"/>
      </w:pPr>
      <w:rPr>
        <w:rFonts w:ascii="Wingdings" w:hAnsi="Wingdings"/>
      </w:rPr>
    </w:lvl>
  </w:abstractNum>
  <w:abstractNum w:abstractNumId="138" w15:restartNumberingAfterBreak="0">
    <w:nsid w:val="0000008B"/>
    <w:multiLevelType w:val="hybridMultilevel"/>
    <w:tmpl w:val="0000008B"/>
    <w:lvl w:ilvl="0" w:tplc="F488AFCC">
      <w:start w:val="1"/>
      <w:numFmt w:val="bullet"/>
      <w:lvlText w:val=""/>
      <w:lvlJc w:val="left"/>
      <w:pPr>
        <w:tabs>
          <w:tab w:val="num" w:pos="720"/>
        </w:tabs>
        <w:ind w:left="720" w:hanging="360"/>
      </w:pPr>
      <w:rPr>
        <w:rFonts w:ascii="Symbol" w:hAnsi="Symbol"/>
      </w:rPr>
    </w:lvl>
    <w:lvl w:ilvl="1" w:tplc="BB6C8E86">
      <w:start w:val="1"/>
      <w:numFmt w:val="bullet"/>
      <w:lvlText w:val="o"/>
      <w:lvlJc w:val="left"/>
      <w:pPr>
        <w:tabs>
          <w:tab w:val="num" w:pos="1440"/>
        </w:tabs>
        <w:ind w:left="1440" w:hanging="360"/>
      </w:pPr>
      <w:rPr>
        <w:rFonts w:ascii="Courier New" w:hAnsi="Courier New"/>
      </w:rPr>
    </w:lvl>
    <w:lvl w:ilvl="2" w:tplc="277ADDEC">
      <w:start w:val="1"/>
      <w:numFmt w:val="bullet"/>
      <w:lvlText w:val=""/>
      <w:lvlJc w:val="left"/>
      <w:pPr>
        <w:tabs>
          <w:tab w:val="num" w:pos="2160"/>
        </w:tabs>
        <w:ind w:left="2160" w:hanging="360"/>
      </w:pPr>
      <w:rPr>
        <w:rFonts w:ascii="Wingdings" w:hAnsi="Wingdings"/>
      </w:rPr>
    </w:lvl>
    <w:lvl w:ilvl="3" w:tplc="21E4AA52">
      <w:start w:val="1"/>
      <w:numFmt w:val="bullet"/>
      <w:lvlText w:val=""/>
      <w:lvlJc w:val="left"/>
      <w:pPr>
        <w:tabs>
          <w:tab w:val="num" w:pos="2880"/>
        </w:tabs>
        <w:ind w:left="2880" w:hanging="360"/>
      </w:pPr>
      <w:rPr>
        <w:rFonts w:ascii="Symbol" w:hAnsi="Symbol"/>
      </w:rPr>
    </w:lvl>
    <w:lvl w:ilvl="4" w:tplc="BA7CC612">
      <w:start w:val="1"/>
      <w:numFmt w:val="bullet"/>
      <w:lvlText w:val="o"/>
      <w:lvlJc w:val="left"/>
      <w:pPr>
        <w:tabs>
          <w:tab w:val="num" w:pos="3600"/>
        </w:tabs>
        <w:ind w:left="3600" w:hanging="360"/>
      </w:pPr>
      <w:rPr>
        <w:rFonts w:ascii="Courier New" w:hAnsi="Courier New"/>
      </w:rPr>
    </w:lvl>
    <w:lvl w:ilvl="5" w:tplc="56486E28">
      <w:start w:val="1"/>
      <w:numFmt w:val="bullet"/>
      <w:lvlText w:val=""/>
      <w:lvlJc w:val="left"/>
      <w:pPr>
        <w:tabs>
          <w:tab w:val="num" w:pos="4320"/>
        </w:tabs>
        <w:ind w:left="4320" w:hanging="360"/>
      </w:pPr>
      <w:rPr>
        <w:rFonts w:ascii="Wingdings" w:hAnsi="Wingdings"/>
      </w:rPr>
    </w:lvl>
    <w:lvl w:ilvl="6" w:tplc="6BC019D0">
      <w:start w:val="1"/>
      <w:numFmt w:val="bullet"/>
      <w:lvlText w:val=""/>
      <w:lvlJc w:val="left"/>
      <w:pPr>
        <w:tabs>
          <w:tab w:val="num" w:pos="5040"/>
        </w:tabs>
        <w:ind w:left="5040" w:hanging="360"/>
      </w:pPr>
      <w:rPr>
        <w:rFonts w:ascii="Symbol" w:hAnsi="Symbol"/>
      </w:rPr>
    </w:lvl>
    <w:lvl w:ilvl="7" w:tplc="95648366">
      <w:start w:val="1"/>
      <w:numFmt w:val="bullet"/>
      <w:lvlText w:val="o"/>
      <w:lvlJc w:val="left"/>
      <w:pPr>
        <w:tabs>
          <w:tab w:val="num" w:pos="5760"/>
        </w:tabs>
        <w:ind w:left="5760" w:hanging="360"/>
      </w:pPr>
      <w:rPr>
        <w:rFonts w:ascii="Courier New" w:hAnsi="Courier New"/>
      </w:rPr>
    </w:lvl>
    <w:lvl w:ilvl="8" w:tplc="7B5AAC9A">
      <w:start w:val="1"/>
      <w:numFmt w:val="bullet"/>
      <w:lvlText w:val=""/>
      <w:lvlJc w:val="left"/>
      <w:pPr>
        <w:tabs>
          <w:tab w:val="num" w:pos="6480"/>
        </w:tabs>
        <w:ind w:left="6480" w:hanging="360"/>
      </w:pPr>
      <w:rPr>
        <w:rFonts w:ascii="Wingdings" w:hAnsi="Wingdings"/>
      </w:rPr>
    </w:lvl>
  </w:abstractNum>
  <w:abstractNum w:abstractNumId="139" w15:restartNumberingAfterBreak="0">
    <w:nsid w:val="0000008C"/>
    <w:multiLevelType w:val="hybridMultilevel"/>
    <w:tmpl w:val="0000008C"/>
    <w:lvl w:ilvl="0" w:tplc="9ED61344">
      <w:start w:val="1"/>
      <w:numFmt w:val="bullet"/>
      <w:lvlText w:val=""/>
      <w:lvlJc w:val="left"/>
      <w:pPr>
        <w:tabs>
          <w:tab w:val="num" w:pos="720"/>
        </w:tabs>
        <w:ind w:left="720" w:hanging="360"/>
      </w:pPr>
      <w:rPr>
        <w:rFonts w:ascii="Symbol" w:hAnsi="Symbol"/>
      </w:rPr>
    </w:lvl>
    <w:lvl w:ilvl="1" w:tplc="74E4F0E0">
      <w:start w:val="1"/>
      <w:numFmt w:val="bullet"/>
      <w:lvlText w:val="o"/>
      <w:lvlJc w:val="left"/>
      <w:pPr>
        <w:tabs>
          <w:tab w:val="num" w:pos="1440"/>
        </w:tabs>
        <w:ind w:left="1440" w:hanging="360"/>
      </w:pPr>
      <w:rPr>
        <w:rFonts w:ascii="Courier New" w:hAnsi="Courier New"/>
      </w:rPr>
    </w:lvl>
    <w:lvl w:ilvl="2" w:tplc="467EA342">
      <w:start w:val="1"/>
      <w:numFmt w:val="bullet"/>
      <w:lvlText w:val=""/>
      <w:lvlJc w:val="left"/>
      <w:pPr>
        <w:tabs>
          <w:tab w:val="num" w:pos="2160"/>
        </w:tabs>
        <w:ind w:left="2160" w:hanging="360"/>
      </w:pPr>
      <w:rPr>
        <w:rFonts w:ascii="Wingdings" w:hAnsi="Wingdings"/>
      </w:rPr>
    </w:lvl>
    <w:lvl w:ilvl="3" w:tplc="9CAE2A88">
      <w:start w:val="1"/>
      <w:numFmt w:val="bullet"/>
      <w:lvlText w:val=""/>
      <w:lvlJc w:val="left"/>
      <w:pPr>
        <w:tabs>
          <w:tab w:val="num" w:pos="2880"/>
        </w:tabs>
        <w:ind w:left="2880" w:hanging="360"/>
      </w:pPr>
      <w:rPr>
        <w:rFonts w:ascii="Symbol" w:hAnsi="Symbol"/>
      </w:rPr>
    </w:lvl>
    <w:lvl w:ilvl="4" w:tplc="197C155A">
      <w:start w:val="1"/>
      <w:numFmt w:val="bullet"/>
      <w:lvlText w:val="o"/>
      <w:lvlJc w:val="left"/>
      <w:pPr>
        <w:tabs>
          <w:tab w:val="num" w:pos="3600"/>
        </w:tabs>
        <w:ind w:left="3600" w:hanging="360"/>
      </w:pPr>
      <w:rPr>
        <w:rFonts w:ascii="Courier New" w:hAnsi="Courier New"/>
      </w:rPr>
    </w:lvl>
    <w:lvl w:ilvl="5" w:tplc="962ED95A">
      <w:start w:val="1"/>
      <w:numFmt w:val="bullet"/>
      <w:lvlText w:val=""/>
      <w:lvlJc w:val="left"/>
      <w:pPr>
        <w:tabs>
          <w:tab w:val="num" w:pos="4320"/>
        </w:tabs>
        <w:ind w:left="4320" w:hanging="360"/>
      </w:pPr>
      <w:rPr>
        <w:rFonts w:ascii="Wingdings" w:hAnsi="Wingdings"/>
      </w:rPr>
    </w:lvl>
    <w:lvl w:ilvl="6" w:tplc="0E56605C">
      <w:start w:val="1"/>
      <w:numFmt w:val="bullet"/>
      <w:lvlText w:val=""/>
      <w:lvlJc w:val="left"/>
      <w:pPr>
        <w:tabs>
          <w:tab w:val="num" w:pos="5040"/>
        </w:tabs>
        <w:ind w:left="5040" w:hanging="360"/>
      </w:pPr>
      <w:rPr>
        <w:rFonts w:ascii="Symbol" w:hAnsi="Symbol"/>
      </w:rPr>
    </w:lvl>
    <w:lvl w:ilvl="7" w:tplc="40FC61FC">
      <w:start w:val="1"/>
      <w:numFmt w:val="bullet"/>
      <w:lvlText w:val="o"/>
      <w:lvlJc w:val="left"/>
      <w:pPr>
        <w:tabs>
          <w:tab w:val="num" w:pos="5760"/>
        </w:tabs>
        <w:ind w:left="5760" w:hanging="360"/>
      </w:pPr>
      <w:rPr>
        <w:rFonts w:ascii="Courier New" w:hAnsi="Courier New"/>
      </w:rPr>
    </w:lvl>
    <w:lvl w:ilvl="8" w:tplc="5FFCD27E">
      <w:start w:val="1"/>
      <w:numFmt w:val="bullet"/>
      <w:lvlText w:val=""/>
      <w:lvlJc w:val="left"/>
      <w:pPr>
        <w:tabs>
          <w:tab w:val="num" w:pos="6480"/>
        </w:tabs>
        <w:ind w:left="6480" w:hanging="360"/>
      </w:pPr>
      <w:rPr>
        <w:rFonts w:ascii="Wingdings" w:hAnsi="Wingdings"/>
      </w:rPr>
    </w:lvl>
  </w:abstractNum>
  <w:abstractNum w:abstractNumId="140" w15:restartNumberingAfterBreak="0">
    <w:nsid w:val="0000008D"/>
    <w:multiLevelType w:val="hybridMultilevel"/>
    <w:tmpl w:val="0000008D"/>
    <w:lvl w:ilvl="0" w:tplc="A00802D0">
      <w:start w:val="1"/>
      <w:numFmt w:val="bullet"/>
      <w:lvlText w:val=""/>
      <w:lvlJc w:val="left"/>
      <w:pPr>
        <w:tabs>
          <w:tab w:val="num" w:pos="720"/>
        </w:tabs>
        <w:ind w:left="720" w:hanging="360"/>
      </w:pPr>
      <w:rPr>
        <w:rFonts w:ascii="Symbol" w:hAnsi="Symbol"/>
      </w:rPr>
    </w:lvl>
    <w:lvl w:ilvl="1" w:tplc="5832DCD6">
      <w:start w:val="1"/>
      <w:numFmt w:val="bullet"/>
      <w:lvlText w:val="o"/>
      <w:lvlJc w:val="left"/>
      <w:pPr>
        <w:tabs>
          <w:tab w:val="num" w:pos="1440"/>
        </w:tabs>
        <w:ind w:left="1440" w:hanging="360"/>
      </w:pPr>
      <w:rPr>
        <w:rFonts w:ascii="Courier New" w:hAnsi="Courier New"/>
      </w:rPr>
    </w:lvl>
    <w:lvl w:ilvl="2" w:tplc="81365356">
      <w:start w:val="1"/>
      <w:numFmt w:val="bullet"/>
      <w:lvlText w:val=""/>
      <w:lvlJc w:val="left"/>
      <w:pPr>
        <w:tabs>
          <w:tab w:val="num" w:pos="2160"/>
        </w:tabs>
        <w:ind w:left="2160" w:hanging="360"/>
      </w:pPr>
      <w:rPr>
        <w:rFonts w:ascii="Wingdings" w:hAnsi="Wingdings"/>
      </w:rPr>
    </w:lvl>
    <w:lvl w:ilvl="3" w:tplc="78608968">
      <w:start w:val="1"/>
      <w:numFmt w:val="bullet"/>
      <w:lvlText w:val=""/>
      <w:lvlJc w:val="left"/>
      <w:pPr>
        <w:tabs>
          <w:tab w:val="num" w:pos="2880"/>
        </w:tabs>
        <w:ind w:left="2880" w:hanging="360"/>
      </w:pPr>
      <w:rPr>
        <w:rFonts w:ascii="Symbol" w:hAnsi="Symbol"/>
      </w:rPr>
    </w:lvl>
    <w:lvl w:ilvl="4" w:tplc="C3866954">
      <w:start w:val="1"/>
      <w:numFmt w:val="bullet"/>
      <w:lvlText w:val="o"/>
      <w:lvlJc w:val="left"/>
      <w:pPr>
        <w:tabs>
          <w:tab w:val="num" w:pos="3600"/>
        </w:tabs>
        <w:ind w:left="3600" w:hanging="360"/>
      </w:pPr>
      <w:rPr>
        <w:rFonts w:ascii="Courier New" w:hAnsi="Courier New"/>
      </w:rPr>
    </w:lvl>
    <w:lvl w:ilvl="5" w:tplc="295E5348">
      <w:start w:val="1"/>
      <w:numFmt w:val="bullet"/>
      <w:lvlText w:val=""/>
      <w:lvlJc w:val="left"/>
      <w:pPr>
        <w:tabs>
          <w:tab w:val="num" w:pos="4320"/>
        </w:tabs>
        <w:ind w:left="4320" w:hanging="360"/>
      </w:pPr>
      <w:rPr>
        <w:rFonts w:ascii="Wingdings" w:hAnsi="Wingdings"/>
      </w:rPr>
    </w:lvl>
    <w:lvl w:ilvl="6" w:tplc="4F20F096">
      <w:start w:val="1"/>
      <w:numFmt w:val="bullet"/>
      <w:lvlText w:val=""/>
      <w:lvlJc w:val="left"/>
      <w:pPr>
        <w:tabs>
          <w:tab w:val="num" w:pos="5040"/>
        </w:tabs>
        <w:ind w:left="5040" w:hanging="360"/>
      </w:pPr>
      <w:rPr>
        <w:rFonts w:ascii="Symbol" w:hAnsi="Symbol"/>
      </w:rPr>
    </w:lvl>
    <w:lvl w:ilvl="7" w:tplc="5E30B0EE">
      <w:start w:val="1"/>
      <w:numFmt w:val="bullet"/>
      <w:lvlText w:val="o"/>
      <w:lvlJc w:val="left"/>
      <w:pPr>
        <w:tabs>
          <w:tab w:val="num" w:pos="5760"/>
        </w:tabs>
        <w:ind w:left="5760" w:hanging="360"/>
      </w:pPr>
      <w:rPr>
        <w:rFonts w:ascii="Courier New" w:hAnsi="Courier New"/>
      </w:rPr>
    </w:lvl>
    <w:lvl w:ilvl="8" w:tplc="4A9CCDD0">
      <w:start w:val="1"/>
      <w:numFmt w:val="bullet"/>
      <w:lvlText w:val=""/>
      <w:lvlJc w:val="left"/>
      <w:pPr>
        <w:tabs>
          <w:tab w:val="num" w:pos="6480"/>
        </w:tabs>
        <w:ind w:left="6480" w:hanging="360"/>
      </w:pPr>
      <w:rPr>
        <w:rFonts w:ascii="Wingdings" w:hAnsi="Wingdings"/>
      </w:rPr>
    </w:lvl>
  </w:abstractNum>
  <w:abstractNum w:abstractNumId="141" w15:restartNumberingAfterBreak="0">
    <w:nsid w:val="0000008E"/>
    <w:multiLevelType w:val="hybridMultilevel"/>
    <w:tmpl w:val="0000008E"/>
    <w:lvl w:ilvl="0" w:tplc="01A09142">
      <w:start w:val="1"/>
      <w:numFmt w:val="bullet"/>
      <w:lvlText w:val=""/>
      <w:lvlJc w:val="left"/>
      <w:pPr>
        <w:tabs>
          <w:tab w:val="num" w:pos="720"/>
        </w:tabs>
        <w:ind w:left="720" w:hanging="360"/>
      </w:pPr>
      <w:rPr>
        <w:rFonts w:ascii="Symbol" w:hAnsi="Symbol"/>
      </w:rPr>
    </w:lvl>
    <w:lvl w:ilvl="1" w:tplc="FE26B4F2">
      <w:start w:val="1"/>
      <w:numFmt w:val="bullet"/>
      <w:lvlText w:val="o"/>
      <w:lvlJc w:val="left"/>
      <w:pPr>
        <w:tabs>
          <w:tab w:val="num" w:pos="1440"/>
        </w:tabs>
        <w:ind w:left="1440" w:hanging="360"/>
      </w:pPr>
      <w:rPr>
        <w:rFonts w:ascii="Courier New" w:hAnsi="Courier New"/>
      </w:rPr>
    </w:lvl>
    <w:lvl w:ilvl="2" w:tplc="60BA19A6">
      <w:start w:val="1"/>
      <w:numFmt w:val="bullet"/>
      <w:lvlText w:val=""/>
      <w:lvlJc w:val="left"/>
      <w:pPr>
        <w:tabs>
          <w:tab w:val="num" w:pos="2160"/>
        </w:tabs>
        <w:ind w:left="2160" w:hanging="360"/>
      </w:pPr>
      <w:rPr>
        <w:rFonts w:ascii="Wingdings" w:hAnsi="Wingdings"/>
      </w:rPr>
    </w:lvl>
    <w:lvl w:ilvl="3" w:tplc="5F40B8EC">
      <w:start w:val="1"/>
      <w:numFmt w:val="bullet"/>
      <w:lvlText w:val=""/>
      <w:lvlJc w:val="left"/>
      <w:pPr>
        <w:tabs>
          <w:tab w:val="num" w:pos="2880"/>
        </w:tabs>
        <w:ind w:left="2880" w:hanging="360"/>
      </w:pPr>
      <w:rPr>
        <w:rFonts w:ascii="Symbol" w:hAnsi="Symbol"/>
      </w:rPr>
    </w:lvl>
    <w:lvl w:ilvl="4" w:tplc="A9A013D8">
      <w:start w:val="1"/>
      <w:numFmt w:val="bullet"/>
      <w:lvlText w:val="o"/>
      <w:lvlJc w:val="left"/>
      <w:pPr>
        <w:tabs>
          <w:tab w:val="num" w:pos="3600"/>
        </w:tabs>
        <w:ind w:left="3600" w:hanging="360"/>
      </w:pPr>
      <w:rPr>
        <w:rFonts w:ascii="Courier New" w:hAnsi="Courier New"/>
      </w:rPr>
    </w:lvl>
    <w:lvl w:ilvl="5" w:tplc="BE1E30BC">
      <w:start w:val="1"/>
      <w:numFmt w:val="bullet"/>
      <w:lvlText w:val=""/>
      <w:lvlJc w:val="left"/>
      <w:pPr>
        <w:tabs>
          <w:tab w:val="num" w:pos="4320"/>
        </w:tabs>
        <w:ind w:left="4320" w:hanging="360"/>
      </w:pPr>
      <w:rPr>
        <w:rFonts w:ascii="Wingdings" w:hAnsi="Wingdings"/>
      </w:rPr>
    </w:lvl>
    <w:lvl w:ilvl="6" w:tplc="070C919A">
      <w:start w:val="1"/>
      <w:numFmt w:val="bullet"/>
      <w:lvlText w:val=""/>
      <w:lvlJc w:val="left"/>
      <w:pPr>
        <w:tabs>
          <w:tab w:val="num" w:pos="5040"/>
        </w:tabs>
        <w:ind w:left="5040" w:hanging="360"/>
      </w:pPr>
      <w:rPr>
        <w:rFonts w:ascii="Symbol" w:hAnsi="Symbol"/>
      </w:rPr>
    </w:lvl>
    <w:lvl w:ilvl="7" w:tplc="6CF80082">
      <w:start w:val="1"/>
      <w:numFmt w:val="bullet"/>
      <w:lvlText w:val="o"/>
      <w:lvlJc w:val="left"/>
      <w:pPr>
        <w:tabs>
          <w:tab w:val="num" w:pos="5760"/>
        </w:tabs>
        <w:ind w:left="5760" w:hanging="360"/>
      </w:pPr>
      <w:rPr>
        <w:rFonts w:ascii="Courier New" w:hAnsi="Courier New"/>
      </w:rPr>
    </w:lvl>
    <w:lvl w:ilvl="8" w:tplc="D28A77F2">
      <w:start w:val="1"/>
      <w:numFmt w:val="bullet"/>
      <w:lvlText w:val=""/>
      <w:lvlJc w:val="left"/>
      <w:pPr>
        <w:tabs>
          <w:tab w:val="num" w:pos="6480"/>
        </w:tabs>
        <w:ind w:left="6480" w:hanging="360"/>
      </w:pPr>
      <w:rPr>
        <w:rFonts w:ascii="Wingdings" w:hAnsi="Wingdings"/>
      </w:rPr>
    </w:lvl>
  </w:abstractNum>
  <w:abstractNum w:abstractNumId="142" w15:restartNumberingAfterBreak="0">
    <w:nsid w:val="0000008F"/>
    <w:multiLevelType w:val="hybridMultilevel"/>
    <w:tmpl w:val="0000008F"/>
    <w:lvl w:ilvl="0" w:tplc="C9EE65C0">
      <w:start w:val="1"/>
      <w:numFmt w:val="bullet"/>
      <w:lvlText w:val=""/>
      <w:lvlJc w:val="left"/>
      <w:pPr>
        <w:tabs>
          <w:tab w:val="num" w:pos="720"/>
        </w:tabs>
        <w:ind w:left="720" w:hanging="360"/>
      </w:pPr>
      <w:rPr>
        <w:rFonts w:ascii="Symbol" w:hAnsi="Symbol"/>
      </w:rPr>
    </w:lvl>
    <w:lvl w:ilvl="1" w:tplc="D00A8444">
      <w:start w:val="1"/>
      <w:numFmt w:val="bullet"/>
      <w:lvlText w:val="o"/>
      <w:lvlJc w:val="left"/>
      <w:pPr>
        <w:tabs>
          <w:tab w:val="num" w:pos="1440"/>
        </w:tabs>
        <w:ind w:left="1440" w:hanging="360"/>
      </w:pPr>
      <w:rPr>
        <w:rFonts w:ascii="Courier New" w:hAnsi="Courier New"/>
      </w:rPr>
    </w:lvl>
    <w:lvl w:ilvl="2" w:tplc="86C80D3E">
      <w:start w:val="1"/>
      <w:numFmt w:val="bullet"/>
      <w:lvlText w:val=""/>
      <w:lvlJc w:val="left"/>
      <w:pPr>
        <w:tabs>
          <w:tab w:val="num" w:pos="2160"/>
        </w:tabs>
        <w:ind w:left="2160" w:hanging="360"/>
      </w:pPr>
      <w:rPr>
        <w:rFonts w:ascii="Wingdings" w:hAnsi="Wingdings"/>
      </w:rPr>
    </w:lvl>
    <w:lvl w:ilvl="3" w:tplc="7E3EA02C">
      <w:start w:val="1"/>
      <w:numFmt w:val="bullet"/>
      <w:lvlText w:val=""/>
      <w:lvlJc w:val="left"/>
      <w:pPr>
        <w:tabs>
          <w:tab w:val="num" w:pos="2880"/>
        </w:tabs>
        <w:ind w:left="2880" w:hanging="360"/>
      </w:pPr>
      <w:rPr>
        <w:rFonts w:ascii="Symbol" w:hAnsi="Symbol"/>
      </w:rPr>
    </w:lvl>
    <w:lvl w:ilvl="4" w:tplc="358CC05A">
      <w:start w:val="1"/>
      <w:numFmt w:val="bullet"/>
      <w:lvlText w:val="o"/>
      <w:lvlJc w:val="left"/>
      <w:pPr>
        <w:tabs>
          <w:tab w:val="num" w:pos="3600"/>
        </w:tabs>
        <w:ind w:left="3600" w:hanging="360"/>
      </w:pPr>
      <w:rPr>
        <w:rFonts w:ascii="Courier New" w:hAnsi="Courier New"/>
      </w:rPr>
    </w:lvl>
    <w:lvl w:ilvl="5" w:tplc="F2ECDB50">
      <w:start w:val="1"/>
      <w:numFmt w:val="bullet"/>
      <w:lvlText w:val=""/>
      <w:lvlJc w:val="left"/>
      <w:pPr>
        <w:tabs>
          <w:tab w:val="num" w:pos="4320"/>
        </w:tabs>
        <w:ind w:left="4320" w:hanging="360"/>
      </w:pPr>
      <w:rPr>
        <w:rFonts w:ascii="Wingdings" w:hAnsi="Wingdings"/>
      </w:rPr>
    </w:lvl>
    <w:lvl w:ilvl="6" w:tplc="3064C6CE">
      <w:start w:val="1"/>
      <w:numFmt w:val="bullet"/>
      <w:lvlText w:val=""/>
      <w:lvlJc w:val="left"/>
      <w:pPr>
        <w:tabs>
          <w:tab w:val="num" w:pos="5040"/>
        </w:tabs>
        <w:ind w:left="5040" w:hanging="360"/>
      </w:pPr>
      <w:rPr>
        <w:rFonts w:ascii="Symbol" w:hAnsi="Symbol"/>
      </w:rPr>
    </w:lvl>
    <w:lvl w:ilvl="7" w:tplc="876A688A">
      <w:start w:val="1"/>
      <w:numFmt w:val="bullet"/>
      <w:lvlText w:val="o"/>
      <w:lvlJc w:val="left"/>
      <w:pPr>
        <w:tabs>
          <w:tab w:val="num" w:pos="5760"/>
        </w:tabs>
        <w:ind w:left="5760" w:hanging="360"/>
      </w:pPr>
      <w:rPr>
        <w:rFonts w:ascii="Courier New" w:hAnsi="Courier New"/>
      </w:rPr>
    </w:lvl>
    <w:lvl w:ilvl="8" w:tplc="D1683152">
      <w:start w:val="1"/>
      <w:numFmt w:val="bullet"/>
      <w:lvlText w:val=""/>
      <w:lvlJc w:val="left"/>
      <w:pPr>
        <w:tabs>
          <w:tab w:val="num" w:pos="6480"/>
        </w:tabs>
        <w:ind w:left="6480" w:hanging="360"/>
      </w:pPr>
      <w:rPr>
        <w:rFonts w:ascii="Wingdings" w:hAnsi="Wingdings"/>
      </w:rPr>
    </w:lvl>
  </w:abstractNum>
  <w:abstractNum w:abstractNumId="143" w15:restartNumberingAfterBreak="0">
    <w:nsid w:val="00000090"/>
    <w:multiLevelType w:val="hybridMultilevel"/>
    <w:tmpl w:val="00000090"/>
    <w:lvl w:ilvl="0" w:tplc="81B6831C">
      <w:start w:val="1"/>
      <w:numFmt w:val="bullet"/>
      <w:lvlText w:val=""/>
      <w:lvlJc w:val="left"/>
      <w:pPr>
        <w:tabs>
          <w:tab w:val="num" w:pos="720"/>
        </w:tabs>
        <w:ind w:left="720" w:hanging="360"/>
      </w:pPr>
      <w:rPr>
        <w:rFonts w:ascii="Symbol" w:hAnsi="Symbol"/>
      </w:rPr>
    </w:lvl>
    <w:lvl w:ilvl="1" w:tplc="276A640E">
      <w:start w:val="1"/>
      <w:numFmt w:val="bullet"/>
      <w:lvlText w:val="o"/>
      <w:lvlJc w:val="left"/>
      <w:pPr>
        <w:tabs>
          <w:tab w:val="num" w:pos="1440"/>
        </w:tabs>
        <w:ind w:left="1440" w:hanging="360"/>
      </w:pPr>
      <w:rPr>
        <w:rFonts w:ascii="Courier New" w:hAnsi="Courier New"/>
      </w:rPr>
    </w:lvl>
    <w:lvl w:ilvl="2" w:tplc="E3EEBEF6">
      <w:start w:val="1"/>
      <w:numFmt w:val="bullet"/>
      <w:lvlText w:val=""/>
      <w:lvlJc w:val="left"/>
      <w:pPr>
        <w:tabs>
          <w:tab w:val="num" w:pos="2160"/>
        </w:tabs>
        <w:ind w:left="2160" w:hanging="360"/>
      </w:pPr>
      <w:rPr>
        <w:rFonts w:ascii="Wingdings" w:hAnsi="Wingdings"/>
      </w:rPr>
    </w:lvl>
    <w:lvl w:ilvl="3" w:tplc="59CE9954">
      <w:start w:val="1"/>
      <w:numFmt w:val="bullet"/>
      <w:lvlText w:val=""/>
      <w:lvlJc w:val="left"/>
      <w:pPr>
        <w:tabs>
          <w:tab w:val="num" w:pos="2880"/>
        </w:tabs>
        <w:ind w:left="2880" w:hanging="360"/>
      </w:pPr>
      <w:rPr>
        <w:rFonts w:ascii="Symbol" w:hAnsi="Symbol"/>
      </w:rPr>
    </w:lvl>
    <w:lvl w:ilvl="4" w:tplc="D2CA298C">
      <w:start w:val="1"/>
      <w:numFmt w:val="bullet"/>
      <w:lvlText w:val="o"/>
      <w:lvlJc w:val="left"/>
      <w:pPr>
        <w:tabs>
          <w:tab w:val="num" w:pos="3600"/>
        </w:tabs>
        <w:ind w:left="3600" w:hanging="360"/>
      </w:pPr>
      <w:rPr>
        <w:rFonts w:ascii="Courier New" w:hAnsi="Courier New"/>
      </w:rPr>
    </w:lvl>
    <w:lvl w:ilvl="5" w:tplc="56B0F924">
      <w:start w:val="1"/>
      <w:numFmt w:val="bullet"/>
      <w:lvlText w:val=""/>
      <w:lvlJc w:val="left"/>
      <w:pPr>
        <w:tabs>
          <w:tab w:val="num" w:pos="4320"/>
        </w:tabs>
        <w:ind w:left="4320" w:hanging="360"/>
      </w:pPr>
      <w:rPr>
        <w:rFonts w:ascii="Wingdings" w:hAnsi="Wingdings"/>
      </w:rPr>
    </w:lvl>
    <w:lvl w:ilvl="6" w:tplc="A2786762">
      <w:start w:val="1"/>
      <w:numFmt w:val="bullet"/>
      <w:lvlText w:val=""/>
      <w:lvlJc w:val="left"/>
      <w:pPr>
        <w:tabs>
          <w:tab w:val="num" w:pos="5040"/>
        </w:tabs>
        <w:ind w:left="5040" w:hanging="360"/>
      </w:pPr>
      <w:rPr>
        <w:rFonts w:ascii="Symbol" w:hAnsi="Symbol"/>
      </w:rPr>
    </w:lvl>
    <w:lvl w:ilvl="7" w:tplc="A05A0F68">
      <w:start w:val="1"/>
      <w:numFmt w:val="bullet"/>
      <w:lvlText w:val="o"/>
      <w:lvlJc w:val="left"/>
      <w:pPr>
        <w:tabs>
          <w:tab w:val="num" w:pos="5760"/>
        </w:tabs>
        <w:ind w:left="5760" w:hanging="360"/>
      </w:pPr>
      <w:rPr>
        <w:rFonts w:ascii="Courier New" w:hAnsi="Courier New"/>
      </w:rPr>
    </w:lvl>
    <w:lvl w:ilvl="8" w:tplc="6D12E588">
      <w:start w:val="1"/>
      <w:numFmt w:val="bullet"/>
      <w:lvlText w:val=""/>
      <w:lvlJc w:val="left"/>
      <w:pPr>
        <w:tabs>
          <w:tab w:val="num" w:pos="6480"/>
        </w:tabs>
        <w:ind w:left="6480" w:hanging="360"/>
      </w:pPr>
      <w:rPr>
        <w:rFonts w:ascii="Wingdings" w:hAnsi="Wingdings"/>
      </w:rPr>
    </w:lvl>
  </w:abstractNum>
  <w:abstractNum w:abstractNumId="144" w15:restartNumberingAfterBreak="0">
    <w:nsid w:val="00000091"/>
    <w:multiLevelType w:val="hybridMultilevel"/>
    <w:tmpl w:val="00000091"/>
    <w:lvl w:ilvl="0" w:tplc="57A6E2AA">
      <w:start w:val="1"/>
      <w:numFmt w:val="bullet"/>
      <w:lvlText w:val=""/>
      <w:lvlJc w:val="left"/>
      <w:pPr>
        <w:tabs>
          <w:tab w:val="num" w:pos="720"/>
        </w:tabs>
        <w:ind w:left="720" w:hanging="360"/>
      </w:pPr>
      <w:rPr>
        <w:rFonts w:ascii="Symbol" w:hAnsi="Symbol"/>
      </w:rPr>
    </w:lvl>
    <w:lvl w:ilvl="1" w:tplc="59BE6226">
      <w:start w:val="1"/>
      <w:numFmt w:val="bullet"/>
      <w:lvlText w:val="o"/>
      <w:lvlJc w:val="left"/>
      <w:pPr>
        <w:tabs>
          <w:tab w:val="num" w:pos="1440"/>
        </w:tabs>
        <w:ind w:left="1440" w:hanging="360"/>
      </w:pPr>
      <w:rPr>
        <w:rFonts w:ascii="Courier New" w:hAnsi="Courier New"/>
      </w:rPr>
    </w:lvl>
    <w:lvl w:ilvl="2" w:tplc="B8E820C8">
      <w:start w:val="1"/>
      <w:numFmt w:val="bullet"/>
      <w:lvlText w:val=""/>
      <w:lvlJc w:val="left"/>
      <w:pPr>
        <w:tabs>
          <w:tab w:val="num" w:pos="2160"/>
        </w:tabs>
        <w:ind w:left="2160" w:hanging="360"/>
      </w:pPr>
      <w:rPr>
        <w:rFonts w:ascii="Wingdings" w:hAnsi="Wingdings"/>
      </w:rPr>
    </w:lvl>
    <w:lvl w:ilvl="3" w:tplc="F29842E4">
      <w:start w:val="1"/>
      <w:numFmt w:val="bullet"/>
      <w:lvlText w:val=""/>
      <w:lvlJc w:val="left"/>
      <w:pPr>
        <w:tabs>
          <w:tab w:val="num" w:pos="2880"/>
        </w:tabs>
        <w:ind w:left="2880" w:hanging="360"/>
      </w:pPr>
      <w:rPr>
        <w:rFonts w:ascii="Symbol" w:hAnsi="Symbol"/>
      </w:rPr>
    </w:lvl>
    <w:lvl w:ilvl="4" w:tplc="97541034">
      <w:start w:val="1"/>
      <w:numFmt w:val="bullet"/>
      <w:lvlText w:val="o"/>
      <w:lvlJc w:val="left"/>
      <w:pPr>
        <w:tabs>
          <w:tab w:val="num" w:pos="3600"/>
        </w:tabs>
        <w:ind w:left="3600" w:hanging="360"/>
      </w:pPr>
      <w:rPr>
        <w:rFonts w:ascii="Courier New" w:hAnsi="Courier New"/>
      </w:rPr>
    </w:lvl>
    <w:lvl w:ilvl="5" w:tplc="FE465EC8">
      <w:start w:val="1"/>
      <w:numFmt w:val="bullet"/>
      <w:lvlText w:val=""/>
      <w:lvlJc w:val="left"/>
      <w:pPr>
        <w:tabs>
          <w:tab w:val="num" w:pos="4320"/>
        </w:tabs>
        <w:ind w:left="4320" w:hanging="360"/>
      </w:pPr>
      <w:rPr>
        <w:rFonts w:ascii="Wingdings" w:hAnsi="Wingdings"/>
      </w:rPr>
    </w:lvl>
    <w:lvl w:ilvl="6" w:tplc="B21091D4">
      <w:start w:val="1"/>
      <w:numFmt w:val="bullet"/>
      <w:lvlText w:val=""/>
      <w:lvlJc w:val="left"/>
      <w:pPr>
        <w:tabs>
          <w:tab w:val="num" w:pos="5040"/>
        </w:tabs>
        <w:ind w:left="5040" w:hanging="360"/>
      </w:pPr>
      <w:rPr>
        <w:rFonts w:ascii="Symbol" w:hAnsi="Symbol"/>
      </w:rPr>
    </w:lvl>
    <w:lvl w:ilvl="7" w:tplc="E8C8FFD0">
      <w:start w:val="1"/>
      <w:numFmt w:val="bullet"/>
      <w:lvlText w:val="o"/>
      <w:lvlJc w:val="left"/>
      <w:pPr>
        <w:tabs>
          <w:tab w:val="num" w:pos="5760"/>
        </w:tabs>
        <w:ind w:left="5760" w:hanging="360"/>
      </w:pPr>
      <w:rPr>
        <w:rFonts w:ascii="Courier New" w:hAnsi="Courier New"/>
      </w:rPr>
    </w:lvl>
    <w:lvl w:ilvl="8" w:tplc="8856EBF8">
      <w:start w:val="1"/>
      <w:numFmt w:val="bullet"/>
      <w:lvlText w:val=""/>
      <w:lvlJc w:val="left"/>
      <w:pPr>
        <w:tabs>
          <w:tab w:val="num" w:pos="6480"/>
        </w:tabs>
        <w:ind w:left="6480" w:hanging="360"/>
      </w:pPr>
      <w:rPr>
        <w:rFonts w:ascii="Wingdings" w:hAnsi="Wingdings"/>
      </w:rPr>
    </w:lvl>
  </w:abstractNum>
  <w:abstractNum w:abstractNumId="145" w15:restartNumberingAfterBreak="0">
    <w:nsid w:val="00000092"/>
    <w:multiLevelType w:val="hybridMultilevel"/>
    <w:tmpl w:val="00000092"/>
    <w:lvl w:ilvl="0" w:tplc="898895AC">
      <w:start w:val="1"/>
      <w:numFmt w:val="bullet"/>
      <w:lvlText w:val=""/>
      <w:lvlJc w:val="left"/>
      <w:pPr>
        <w:tabs>
          <w:tab w:val="num" w:pos="720"/>
        </w:tabs>
        <w:ind w:left="720" w:hanging="360"/>
      </w:pPr>
      <w:rPr>
        <w:rFonts w:ascii="Symbol" w:hAnsi="Symbol"/>
      </w:rPr>
    </w:lvl>
    <w:lvl w:ilvl="1" w:tplc="877C191C">
      <w:start w:val="1"/>
      <w:numFmt w:val="bullet"/>
      <w:lvlText w:val="o"/>
      <w:lvlJc w:val="left"/>
      <w:pPr>
        <w:tabs>
          <w:tab w:val="num" w:pos="1440"/>
        </w:tabs>
        <w:ind w:left="1440" w:hanging="360"/>
      </w:pPr>
      <w:rPr>
        <w:rFonts w:ascii="Courier New" w:hAnsi="Courier New"/>
      </w:rPr>
    </w:lvl>
    <w:lvl w:ilvl="2" w:tplc="AC723E1A">
      <w:start w:val="1"/>
      <w:numFmt w:val="bullet"/>
      <w:lvlText w:val=""/>
      <w:lvlJc w:val="left"/>
      <w:pPr>
        <w:tabs>
          <w:tab w:val="num" w:pos="2160"/>
        </w:tabs>
        <w:ind w:left="2160" w:hanging="360"/>
      </w:pPr>
      <w:rPr>
        <w:rFonts w:ascii="Wingdings" w:hAnsi="Wingdings"/>
      </w:rPr>
    </w:lvl>
    <w:lvl w:ilvl="3" w:tplc="C8B42BCE">
      <w:start w:val="1"/>
      <w:numFmt w:val="bullet"/>
      <w:lvlText w:val=""/>
      <w:lvlJc w:val="left"/>
      <w:pPr>
        <w:tabs>
          <w:tab w:val="num" w:pos="2880"/>
        </w:tabs>
        <w:ind w:left="2880" w:hanging="360"/>
      </w:pPr>
      <w:rPr>
        <w:rFonts w:ascii="Symbol" w:hAnsi="Symbol"/>
      </w:rPr>
    </w:lvl>
    <w:lvl w:ilvl="4" w:tplc="F92EE53E">
      <w:start w:val="1"/>
      <w:numFmt w:val="bullet"/>
      <w:lvlText w:val="o"/>
      <w:lvlJc w:val="left"/>
      <w:pPr>
        <w:tabs>
          <w:tab w:val="num" w:pos="3600"/>
        </w:tabs>
        <w:ind w:left="3600" w:hanging="360"/>
      </w:pPr>
      <w:rPr>
        <w:rFonts w:ascii="Courier New" w:hAnsi="Courier New"/>
      </w:rPr>
    </w:lvl>
    <w:lvl w:ilvl="5" w:tplc="3D369A56">
      <w:start w:val="1"/>
      <w:numFmt w:val="bullet"/>
      <w:lvlText w:val=""/>
      <w:lvlJc w:val="left"/>
      <w:pPr>
        <w:tabs>
          <w:tab w:val="num" w:pos="4320"/>
        </w:tabs>
        <w:ind w:left="4320" w:hanging="360"/>
      </w:pPr>
      <w:rPr>
        <w:rFonts w:ascii="Wingdings" w:hAnsi="Wingdings"/>
      </w:rPr>
    </w:lvl>
    <w:lvl w:ilvl="6" w:tplc="415236AA">
      <w:start w:val="1"/>
      <w:numFmt w:val="bullet"/>
      <w:lvlText w:val=""/>
      <w:lvlJc w:val="left"/>
      <w:pPr>
        <w:tabs>
          <w:tab w:val="num" w:pos="5040"/>
        </w:tabs>
        <w:ind w:left="5040" w:hanging="360"/>
      </w:pPr>
      <w:rPr>
        <w:rFonts w:ascii="Symbol" w:hAnsi="Symbol"/>
      </w:rPr>
    </w:lvl>
    <w:lvl w:ilvl="7" w:tplc="74B4AE0C">
      <w:start w:val="1"/>
      <w:numFmt w:val="bullet"/>
      <w:lvlText w:val="o"/>
      <w:lvlJc w:val="left"/>
      <w:pPr>
        <w:tabs>
          <w:tab w:val="num" w:pos="5760"/>
        </w:tabs>
        <w:ind w:left="5760" w:hanging="360"/>
      </w:pPr>
      <w:rPr>
        <w:rFonts w:ascii="Courier New" w:hAnsi="Courier New"/>
      </w:rPr>
    </w:lvl>
    <w:lvl w:ilvl="8" w:tplc="892A95CE">
      <w:start w:val="1"/>
      <w:numFmt w:val="bullet"/>
      <w:lvlText w:val=""/>
      <w:lvlJc w:val="left"/>
      <w:pPr>
        <w:tabs>
          <w:tab w:val="num" w:pos="6480"/>
        </w:tabs>
        <w:ind w:left="6480" w:hanging="360"/>
      </w:pPr>
      <w:rPr>
        <w:rFonts w:ascii="Wingdings" w:hAnsi="Wingdings"/>
      </w:rPr>
    </w:lvl>
  </w:abstractNum>
  <w:abstractNum w:abstractNumId="146" w15:restartNumberingAfterBreak="0">
    <w:nsid w:val="00000093"/>
    <w:multiLevelType w:val="hybridMultilevel"/>
    <w:tmpl w:val="00000093"/>
    <w:lvl w:ilvl="0" w:tplc="6E763B9C">
      <w:start w:val="1"/>
      <w:numFmt w:val="bullet"/>
      <w:lvlText w:val=""/>
      <w:lvlJc w:val="left"/>
      <w:pPr>
        <w:tabs>
          <w:tab w:val="num" w:pos="720"/>
        </w:tabs>
        <w:ind w:left="720" w:hanging="360"/>
      </w:pPr>
      <w:rPr>
        <w:rFonts w:ascii="Symbol" w:hAnsi="Symbol"/>
      </w:rPr>
    </w:lvl>
    <w:lvl w:ilvl="1" w:tplc="3746D012">
      <w:start w:val="1"/>
      <w:numFmt w:val="bullet"/>
      <w:lvlText w:val="o"/>
      <w:lvlJc w:val="left"/>
      <w:pPr>
        <w:tabs>
          <w:tab w:val="num" w:pos="1440"/>
        </w:tabs>
        <w:ind w:left="1440" w:hanging="360"/>
      </w:pPr>
      <w:rPr>
        <w:rFonts w:ascii="Courier New" w:hAnsi="Courier New"/>
      </w:rPr>
    </w:lvl>
    <w:lvl w:ilvl="2" w:tplc="CB423D4C">
      <w:start w:val="1"/>
      <w:numFmt w:val="bullet"/>
      <w:lvlText w:val=""/>
      <w:lvlJc w:val="left"/>
      <w:pPr>
        <w:tabs>
          <w:tab w:val="num" w:pos="2160"/>
        </w:tabs>
        <w:ind w:left="2160" w:hanging="360"/>
      </w:pPr>
      <w:rPr>
        <w:rFonts w:ascii="Wingdings" w:hAnsi="Wingdings"/>
      </w:rPr>
    </w:lvl>
    <w:lvl w:ilvl="3" w:tplc="029C5904">
      <w:start w:val="1"/>
      <w:numFmt w:val="bullet"/>
      <w:lvlText w:val=""/>
      <w:lvlJc w:val="left"/>
      <w:pPr>
        <w:tabs>
          <w:tab w:val="num" w:pos="2880"/>
        </w:tabs>
        <w:ind w:left="2880" w:hanging="360"/>
      </w:pPr>
      <w:rPr>
        <w:rFonts w:ascii="Symbol" w:hAnsi="Symbol"/>
      </w:rPr>
    </w:lvl>
    <w:lvl w:ilvl="4" w:tplc="7BC01C1A">
      <w:start w:val="1"/>
      <w:numFmt w:val="bullet"/>
      <w:lvlText w:val="o"/>
      <w:lvlJc w:val="left"/>
      <w:pPr>
        <w:tabs>
          <w:tab w:val="num" w:pos="3600"/>
        </w:tabs>
        <w:ind w:left="3600" w:hanging="360"/>
      </w:pPr>
      <w:rPr>
        <w:rFonts w:ascii="Courier New" w:hAnsi="Courier New"/>
      </w:rPr>
    </w:lvl>
    <w:lvl w:ilvl="5" w:tplc="798454BC">
      <w:start w:val="1"/>
      <w:numFmt w:val="bullet"/>
      <w:lvlText w:val=""/>
      <w:lvlJc w:val="left"/>
      <w:pPr>
        <w:tabs>
          <w:tab w:val="num" w:pos="4320"/>
        </w:tabs>
        <w:ind w:left="4320" w:hanging="360"/>
      </w:pPr>
      <w:rPr>
        <w:rFonts w:ascii="Wingdings" w:hAnsi="Wingdings"/>
      </w:rPr>
    </w:lvl>
    <w:lvl w:ilvl="6" w:tplc="1278CF06">
      <w:start w:val="1"/>
      <w:numFmt w:val="bullet"/>
      <w:lvlText w:val=""/>
      <w:lvlJc w:val="left"/>
      <w:pPr>
        <w:tabs>
          <w:tab w:val="num" w:pos="5040"/>
        </w:tabs>
        <w:ind w:left="5040" w:hanging="360"/>
      </w:pPr>
      <w:rPr>
        <w:rFonts w:ascii="Symbol" w:hAnsi="Symbol"/>
      </w:rPr>
    </w:lvl>
    <w:lvl w:ilvl="7" w:tplc="AC5E0DC8">
      <w:start w:val="1"/>
      <w:numFmt w:val="bullet"/>
      <w:lvlText w:val="o"/>
      <w:lvlJc w:val="left"/>
      <w:pPr>
        <w:tabs>
          <w:tab w:val="num" w:pos="5760"/>
        </w:tabs>
        <w:ind w:left="5760" w:hanging="360"/>
      </w:pPr>
      <w:rPr>
        <w:rFonts w:ascii="Courier New" w:hAnsi="Courier New"/>
      </w:rPr>
    </w:lvl>
    <w:lvl w:ilvl="8" w:tplc="2FD451E0">
      <w:start w:val="1"/>
      <w:numFmt w:val="bullet"/>
      <w:lvlText w:val=""/>
      <w:lvlJc w:val="left"/>
      <w:pPr>
        <w:tabs>
          <w:tab w:val="num" w:pos="6480"/>
        </w:tabs>
        <w:ind w:left="6480" w:hanging="360"/>
      </w:pPr>
      <w:rPr>
        <w:rFonts w:ascii="Wingdings" w:hAnsi="Wingdings"/>
      </w:rPr>
    </w:lvl>
  </w:abstractNum>
  <w:abstractNum w:abstractNumId="147" w15:restartNumberingAfterBreak="0">
    <w:nsid w:val="00000094"/>
    <w:multiLevelType w:val="hybridMultilevel"/>
    <w:tmpl w:val="00000094"/>
    <w:lvl w:ilvl="0" w:tplc="B87E3BB2">
      <w:start w:val="1"/>
      <w:numFmt w:val="bullet"/>
      <w:lvlText w:val=""/>
      <w:lvlJc w:val="left"/>
      <w:pPr>
        <w:tabs>
          <w:tab w:val="num" w:pos="720"/>
        </w:tabs>
        <w:ind w:left="720" w:hanging="360"/>
      </w:pPr>
      <w:rPr>
        <w:rFonts w:ascii="Symbol" w:hAnsi="Symbol"/>
      </w:rPr>
    </w:lvl>
    <w:lvl w:ilvl="1" w:tplc="ACF00B48">
      <w:start w:val="1"/>
      <w:numFmt w:val="bullet"/>
      <w:lvlText w:val="o"/>
      <w:lvlJc w:val="left"/>
      <w:pPr>
        <w:tabs>
          <w:tab w:val="num" w:pos="1440"/>
        </w:tabs>
        <w:ind w:left="1440" w:hanging="360"/>
      </w:pPr>
      <w:rPr>
        <w:rFonts w:ascii="Courier New" w:hAnsi="Courier New"/>
      </w:rPr>
    </w:lvl>
    <w:lvl w:ilvl="2" w:tplc="0C28B058">
      <w:start w:val="1"/>
      <w:numFmt w:val="bullet"/>
      <w:lvlText w:val=""/>
      <w:lvlJc w:val="left"/>
      <w:pPr>
        <w:tabs>
          <w:tab w:val="num" w:pos="2160"/>
        </w:tabs>
        <w:ind w:left="2160" w:hanging="360"/>
      </w:pPr>
      <w:rPr>
        <w:rFonts w:ascii="Wingdings" w:hAnsi="Wingdings"/>
      </w:rPr>
    </w:lvl>
    <w:lvl w:ilvl="3" w:tplc="AEC408E0">
      <w:start w:val="1"/>
      <w:numFmt w:val="bullet"/>
      <w:lvlText w:val=""/>
      <w:lvlJc w:val="left"/>
      <w:pPr>
        <w:tabs>
          <w:tab w:val="num" w:pos="2880"/>
        </w:tabs>
        <w:ind w:left="2880" w:hanging="360"/>
      </w:pPr>
      <w:rPr>
        <w:rFonts w:ascii="Symbol" w:hAnsi="Symbol"/>
      </w:rPr>
    </w:lvl>
    <w:lvl w:ilvl="4" w:tplc="DFA44FE0">
      <w:start w:val="1"/>
      <w:numFmt w:val="bullet"/>
      <w:lvlText w:val="o"/>
      <w:lvlJc w:val="left"/>
      <w:pPr>
        <w:tabs>
          <w:tab w:val="num" w:pos="3600"/>
        </w:tabs>
        <w:ind w:left="3600" w:hanging="360"/>
      </w:pPr>
      <w:rPr>
        <w:rFonts w:ascii="Courier New" w:hAnsi="Courier New"/>
      </w:rPr>
    </w:lvl>
    <w:lvl w:ilvl="5" w:tplc="DC5080D0">
      <w:start w:val="1"/>
      <w:numFmt w:val="bullet"/>
      <w:lvlText w:val=""/>
      <w:lvlJc w:val="left"/>
      <w:pPr>
        <w:tabs>
          <w:tab w:val="num" w:pos="4320"/>
        </w:tabs>
        <w:ind w:left="4320" w:hanging="360"/>
      </w:pPr>
      <w:rPr>
        <w:rFonts w:ascii="Wingdings" w:hAnsi="Wingdings"/>
      </w:rPr>
    </w:lvl>
    <w:lvl w:ilvl="6" w:tplc="1D42D76C">
      <w:start w:val="1"/>
      <w:numFmt w:val="bullet"/>
      <w:lvlText w:val=""/>
      <w:lvlJc w:val="left"/>
      <w:pPr>
        <w:tabs>
          <w:tab w:val="num" w:pos="5040"/>
        </w:tabs>
        <w:ind w:left="5040" w:hanging="360"/>
      </w:pPr>
      <w:rPr>
        <w:rFonts w:ascii="Symbol" w:hAnsi="Symbol"/>
      </w:rPr>
    </w:lvl>
    <w:lvl w:ilvl="7" w:tplc="D0587DCE">
      <w:start w:val="1"/>
      <w:numFmt w:val="bullet"/>
      <w:lvlText w:val="o"/>
      <w:lvlJc w:val="left"/>
      <w:pPr>
        <w:tabs>
          <w:tab w:val="num" w:pos="5760"/>
        </w:tabs>
        <w:ind w:left="5760" w:hanging="360"/>
      </w:pPr>
      <w:rPr>
        <w:rFonts w:ascii="Courier New" w:hAnsi="Courier New"/>
      </w:rPr>
    </w:lvl>
    <w:lvl w:ilvl="8" w:tplc="C256FD52">
      <w:start w:val="1"/>
      <w:numFmt w:val="bullet"/>
      <w:lvlText w:val=""/>
      <w:lvlJc w:val="left"/>
      <w:pPr>
        <w:tabs>
          <w:tab w:val="num" w:pos="6480"/>
        </w:tabs>
        <w:ind w:left="6480" w:hanging="360"/>
      </w:pPr>
      <w:rPr>
        <w:rFonts w:ascii="Wingdings" w:hAnsi="Wingdings"/>
      </w:rPr>
    </w:lvl>
  </w:abstractNum>
  <w:abstractNum w:abstractNumId="148" w15:restartNumberingAfterBreak="0">
    <w:nsid w:val="00000095"/>
    <w:multiLevelType w:val="hybridMultilevel"/>
    <w:tmpl w:val="00000095"/>
    <w:lvl w:ilvl="0" w:tplc="F2147EEE">
      <w:start w:val="1"/>
      <w:numFmt w:val="bullet"/>
      <w:lvlText w:val=""/>
      <w:lvlJc w:val="left"/>
      <w:pPr>
        <w:tabs>
          <w:tab w:val="num" w:pos="720"/>
        </w:tabs>
        <w:ind w:left="720" w:hanging="360"/>
      </w:pPr>
      <w:rPr>
        <w:rFonts w:ascii="Symbol" w:hAnsi="Symbol"/>
      </w:rPr>
    </w:lvl>
    <w:lvl w:ilvl="1" w:tplc="F9F6FA96">
      <w:start w:val="1"/>
      <w:numFmt w:val="bullet"/>
      <w:lvlText w:val="o"/>
      <w:lvlJc w:val="left"/>
      <w:pPr>
        <w:tabs>
          <w:tab w:val="num" w:pos="1440"/>
        </w:tabs>
        <w:ind w:left="1440" w:hanging="360"/>
      </w:pPr>
      <w:rPr>
        <w:rFonts w:ascii="Courier New" w:hAnsi="Courier New"/>
      </w:rPr>
    </w:lvl>
    <w:lvl w:ilvl="2" w:tplc="D2CEEA96">
      <w:start w:val="1"/>
      <w:numFmt w:val="bullet"/>
      <w:lvlText w:val=""/>
      <w:lvlJc w:val="left"/>
      <w:pPr>
        <w:tabs>
          <w:tab w:val="num" w:pos="2160"/>
        </w:tabs>
        <w:ind w:left="2160" w:hanging="360"/>
      </w:pPr>
      <w:rPr>
        <w:rFonts w:ascii="Wingdings" w:hAnsi="Wingdings"/>
      </w:rPr>
    </w:lvl>
    <w:lvl w:ilvl="3" w:tplc="0CF2F5C6">
      <w:start w:val="1"/>
      <w:numFmt w:val="bullet"/>
      <w:lvlText w:val=""/>
      <w:lvlJc w:val="left"/>
      <w:pPr>
        <w:tabs>
          <w:tab w:val="num" w:pos="2880"/>
        </w:tabs>
        <w:ind w:left="2880" w:hanging="360"/>
      </w:pPr>
      <w:rPr>
        <w:rFonts w:ascii="Symbol" w:hAnsi="Symbol"/>
      </w:rPr>
    </w:lvl>
    <w:lvl w:ilvl="4" w:tplc="4D866DB0">
      <w:start w:val="1"/>
      <w:numFmt w:val="bullet"/>
      <w:lvlText w:val="o"/>
      <w:lvlJc w:val="left"/>
      <w:pPr>
        <w:tabs>
          <w:tab w:val="num" w:pos="3600"/>
        </w:tabs>
        <w:ind w:left="3600" w:hanging="360"/>
      </w:pPr>
      <w:rPr>
        <w:rFonts w:ascii="Courier New" w:hAnsi="Courier New"/>
      </w:rPr>
    </w:lvl>
    <w:lvl w:ilvl="5" w:tplc="68D8AEEE">
      <w:start w:val="1"/>
      <w:numFmt w:val="bullet"/>
      <w:lvlText w:val=""/>
      <w:lvlJc w:val="left"/>
      <w:pPr>
        <w:tabs>
          <w:tab w:val="num" w:pos="4320"/>
        </w:tabs>
        <w:ind w:left="4320" w:hanging="360"/>
      </w:pPr>
      <w:rPr>
        <w:rFonts w:ascii="Wingdings" w:hAnsi="Wingdings"/>
      </w:rPr>
    </w:lvl>
    <w:lvl w:ilvl="6" w:tplc="4FC6C59A">
      <w:start w:val="1"/>
      <w:numFmt w:val="bullet"/>
      <w:lvlText w:val=""/>
      <w:lvlJc w:val="left"/>
      <w:pPr>
        <w:tabs>
          <w:tab w:val="num" w:pos="5040"/>
        </w:tabs>
        <w:ind w:left="5040" w:hanging="360"/>
      </w:pPr>
      <w:rPr>
        <w:rFonts w:ascii="Symbol" w:hAnsi="Symbol"/>
      </w:rPr>
    </w:lvl>
    <w:lvl w:ilvl="7" w:tplc="48DCACAE">
      <w:start w:val="1"/>
      <w:numFmt w:val="bullet"/>
      <w:lvlText w:val="o"/>
      <w:lvlJc w:val="left"/>
      <w:pPr>
        <w:tabs>
          <w:tab w:val="num" w:pos="5760"/>
        </w:tabs>
        <w:ind w:left="5760" w:hanging="360"/>
      </w:pPr>
      <w:rPr>
        <w:rFonts w:ascii="Courier New" w:hAnsi="Courier New"/>
      </w:rPr>
    </w:lvl>
    <w:lvl w:ilvl="8" w:tplc="213C81D4">
      <w:start w:val="1"/>
      <w:numFmt w:val="bullet"/>
      <w:lvlText w:val=""/>
      <w:lvlJc w:val="left"/>
      <w:pPr>
        <w:tabs>
          <w:tab w:val="num" w:pos="6480"/>
        </w:tabs>
        <w:ind w:left="6480" w:hanging="360"/>
      </w:pPr>
      <w:rPr>
        <w:rFonts w:ascii="Wingdings" w:hAnsi="Wingdings"/>
      </w:rPr>
    </w:lvl>
  </w:abstractNum>
  <w:abstractNum w:abstractNumId="149" w15:restartNumberingAfterBreak="0">
    <w:nsid w:val="00000096"/>
    <w:multiLevelType w:val="hybridMultilevel"/>
    <w:tmpl w:val="00000096"/>
    <w:lvl w:ilvl="0" w:tplc="A9522A3C">
      <w:start w:val="1"/>
      <w:numFmt w:val="bullet"/>
      <w:lvlText w:val=""/>
      <w:lvlJc w:val="left"/>
      <w:pPr>
        <w:tabs>
          <w:tab w:val="num" w:pos="720"/>
        </w:tabs>
        <w:ind w:left="720" w:hanging="360"/>
      </w:pPr>
      <w:rPr>
        <w:rFonts w:ascii="Symbol" w:hAnsi="Symbol"/>
      </w:rPr>
    </w:lvl>
    <w:lvl w:ilvl="1" w:tplc="947A8E68">
      <w:start w:val="1"/>
      <w:numFmt w:val="bullet"/>
      <w:lvlText w:val="o"/>
      <w:lvlJc w:val="left"/>
      <w:pPr>
        <w:tabs>
          <w:tab w:val="num" w:pos="1440"/>
        </w:tabs>
        <w:ind w:left="1440" w:hanging="360"/>
      </w:pPr>
      <w:rPr>
        <w:rFonts w:ascii="Courier New" w:hAnsi="Courier New"/>
      </w:rPr>
    </w:lvl>
    <w:lvl w:ilvl="2" w:tplc="AD460A12">
      <w:start w:val="1"/>
      <w:numFmt w:val="bullet"/>
      <w:lvlText w:val=""/>
      <w:lvlJc w:val="left"/>
      <w:pPr>
        <w:tabs>
          <w:tab w:val="num" w:pos="2160"/>
        </w:tabs>
        <w:ind w:left="2160" w:hanging="360"/>
      </w:pPr>
      <w:rPr>
        <w:rFonts w:ascii="Wingdings" w:hAnsi="Wingdings"/>
      </w:rPr>
    </w:lvl>
    <w:lvl w:ilvl="3" w:tplc="A2566B18">
      <w:start w:val="1"/>
      <w:numFmt w:val="bullet"/>
      <w:lvlText w:val=""/>
      <w:lvlJc w:val="left"/>
      <w:pPr>
        <w:tabs>
          <w:tab w:val="num" w:pos="2880"/>
        </w:tabs>
        <w:ind w:left="2880" w:hanging="360"/>
      </w:pPr>
      <w:rPr>
        <w:rFonts w:ascii="Symbol" w:hAnsi="Symbol"/>
      </w:rPr>
    </w:lvl>
    <w:lvl w:ilvl="4" w:tplc="02389A1A">
      <w:start w:val="1"/>
      <w:numFmt w:val="bullet"/>
      <w:lvlText w:val="o"/>
      <w:lvlJc w:val="left"/>
      <w:pPr>
        <w:tabs>
          <w:tab w:val="num" w:pos="3600"/>
        </w:tabs>
        <w:ind w:left="3600" w:hanging="360"/>
      </w:pPr>
      <w:rPr>
        <w:rFonts w:ascii="Courier New" w:hAnsi="Courier New"/>
      </w:rPr>
    </w:lvl>
    <w:lvl w:ilvl="5" w:tplc="59C2E478">
      <w:start w:val="1"/>
      <w:numFmt w:val="bullet"/>
      <w:lvlText w:val=""/>
      <w:lvlJc w:val="left"/>
      <w:pPr>
        <w:tabs>
          <w:tab w:val="num" w:pos="4320"/>
        </w:tabs>
        <w:ind w:left="4320" w:hanging="360"/>
      </w:pPr>
      <w:rPr>
        <w:rFonts w:ascii="Wingdings" w:hAnsi="Wingdings"/>
      </w:rPr>
    </w:lvl>
    <w:lvl w:ilvl="6" w:tplc="80B638C0">
      <w:start w:val="1"/>
      <w:numFmt w:val="bullet"/>
      <w:lvlText w:val=""/>
      <w:lvlJc w:val="left"/>
      <w:pPr>
        <w:tabs>
          <w:tab w:val="num" w:pos="5040"/>
        </w:tabs>
        <w:ind w:left="5040" w:hanging="360"/>
      </w:pPr>
      <w:rPr>
        <w:rFonts w:ascii="Symbol" w:hAnsi="Symbol"/>
      </w:rPr>
    </w:lvl>
    <w:lvl w:ilvl="7" w:tplc="789C7D58">
      <w:start w:val="1"/>
      <w:numFmt w:val="bullet"/>
      <w:lvlText w:val="o"/>
      <w:lvlJc w:val="left"/>
      <w:pPr>
        <w:tabs>
          <w:tab w:val="num" w:pos="5760"/>
        </w:tabs>
        <w:ind w:left="5760" w:hanging="360"/>
      </w:pPr>
      <w:rPr>
        <w:rFonts w:ascii="Courier New" w:hAnsi="Courier New"/>
      </w:rPr>
    </w:lvl>
    <w:lvl w:ilvl="8" w:tplc="151072E0">
      <w:start w:val="1"/>
      <w:numFmt w:val="bullet"/>
      <w:lvlText w:val=""/>
      <w:lvlJc w:val="left"/>
      <w:pPr>
        <w:tabs>
          <w:tab w:val="num" w:pos="6480"/>
        </w:tabs>
        <w:ind w:left="6480" w:hanging="360"/>
      </w:pPr>
      <w:rPr>
        <w:rFonts w:ascii="Wingdings" w:hAnsi="Wingdings"/>
      </w:rPr>
    </w:lvl>
  </w:abstractNum>
  <w:abstractNum w:abstractNumId="150" w15:restartNumberingAfterBreak="0">
    <w:nsid w:val="00000097"/>
    <w:multiLevelType w:val="hybridMultilevel"/>
    <w:tmpl w:val="00000097"/>
    <w:lvl w:ilvl="0" w:tplc="4C0AA1D6">
      <w:start w:val="1"/>
      <w:numFmt w:val="bullet"/>
      <w:lvlText w:val=""/>
      <w:lvlJc w:val="left"/>
      <w:pPr>
        <w:tabs>
          <w:tab w:val="num" w:pos="720"/>
        </w:tabs>
        <w:ind w:left="720" w:hanging="360"/>
      </w:pPr>
      <w:rPr>
        <w:rFonts w:ascii="Symbol" w:hAnsi="Symbol"/>
      </w:rPr>
    </w:lvl>
    <w:lvl w:ilvl="1" w:tplc="F85683C6">
      <w:start w:val="1"/>
      <w:numFmt w:val="bullet"/>
      <w:lvlText w:val="o"/>
      <w:lvlJc w:val="left"/>
      <w:pPr>
        <w:tabs>
          <w:tab w:val="num" w:pos="1440"/>
        </w:tabs>
        <w:ind w:left="1440" w:hanging="360"/>
      </w:pPr>
      <w:rPr>
        <w:rFonts w:ascii="Courier New" w:hAnsi="Courier New"/>
      </w:rPr>
    </w:lvl>
    <w:lvl w:ilvl="2" w:tplc="A6EEA99C">
      <w:start w:val="1"/>
      <w:numFmt w:val="bullet"/>
      <w:lvlText w:val=""/>
      <w:lvlJc w:val="left"/>
      <w:pPr>
        <w:tabs>
          <w:tab w:val="num" w:pos="2160"/>
        </w:tabs>
        <w:ind w:left="2160" w:hanging="360"/>
      </w:pPr>
      <w:rPr>
        <w:rFonts w:ascii="Wingdings" w:hAnsi="Wingdings"/>
      </w:rPr>
    </w:lvl>
    <w:lvl w:ilvl="3" w:tplc="51E05138">
      <w:start w:val="1"/>
      <w:numFmt w:val="bullet"/>
      <w:lvlText w:val=""/>
      <w:lvlJc w:val="left"/>
      <w:pPr>
        <w:tabs>
          <w:tab w:val="num" w:pos="2880"/>
        </w:tabs>
        <w:ind w:left="2880" w:hanging="360"/>
      </w:pPr>
      <w:rPr>
        <w:rFonts w:ascii="Symbol" w:hAnsi="Symbol"/>
      </w:rPr>
    </w:lvl>
    <w:lvl w:ilvl="4" w:tplc="55D66544">
      <w:start w:val="1"/>
      <w:numFmt w:val="bullet"/>
      <w:lvlText w:val="o"/>
      <w:lvlJc w:val="left"/>
      <w:pPr>
        <w:tabs>
          <w:tab w:val="num" w:pos="3600"/>
        </w:tabs>
        <w:ind w:left="3600" w:hanging="360"/>
      </w:pPr>
      <w:rPr>
        <w:rFonts w:ascii="Courier New" w:hAnsi="Courier New"/>
      </w:rPr>
    </w:lvl>
    <w:lvl w:ilvl="5" w:tplc="471C4C46">
      <w:start w:val="1"/>
      <w:numFmt w:val="bullet"/>
      <w:lvlText w:val=""/>
      <w:lvlJc w:val="left"/>
      <w:pPr>
        <w:tabs>
          <w:tab w:val="num" w:pos="4320"/>
        </w:tabs>
        <w:ind w:left="4320" w:hanging="360"/>
      </w:pPr>
      <w:rPr>
        <w:rFonts w:ascii="Wingdings" w:hAnsi="Wingdings"/>
      </w:rPr>
    </w:lvl>
    <w:lvl w:ilvl="6" w:tplc="947AA274">
      <w:start w:val="1"/>
      <w:numFmt w:val="bullet"/>
      <w:lvlText w:val=""/>
      <w:lvlJc w:val="left"/>
      <w:pPr>
        <w:tabs>
          <w:tab w:val="num" w:pos="5040"/>
        </w:tabs>
        <w:ind w:left="5040" w:hanging="360"/>
      </w:pPr>
      <w:rPr>
        <w:rFonts w:ascii="Symbol" w:hAnsi="Symbol"/>
      </w:rPr>
    </w:lvl>
    <w:lvl w:ilvl="7" w:tplc="C25246C2">
      <w:start w:val="1"/>
      <w:numFmt w:val="bullet"/>
      <w:lvlText w:val="o"/>
      <w:lvlJc w:val="left"/>
      <w:pPr>
        <w:tabs>
          <w:tab w:val="num" w:pos="5760"/>
        </w:tabs>
        <w:ind w:left="5760" w:hanging="360"/>
      </w:pPr>
      <w:rPr>
        <w:rFonts w:ascii="Courier New" w:hAnsi="Courier New"/>
      </w:rPr>
    </w:lvl>
    <w:lvl w:ilvl="8" w:tplc="EADEDC26">
      <w:start w:val="1"/>
      <w:numFmt w:val="bullet"/>
      <w:lvlText w:val=""/>
      <w:lvlJc w:val="left"/>
      <w:pPr>
        <w:tabs>
          <w:tab w:val="num" w:pos="6480"/>
        </w:tabs>
        <w:ind w:left="6480" w:hanging="360"/>
      </w:pPr>
      <w:rPr>
        <w:rFonts w:ascii="Wingdings" w:hAnsi="Wingdings"/>
      </w:rPr>
    </w:lvl>
  </w:abstractNum>
  <w:abstractNum w:abstractNumId="151" w15:restartNumberingAfterBreak="0">
    <w:nsid w:val="00000098"/>
    <w:multiLevelType w:val="hybridMultilevel"/>
    <w:tmpl w:val="00000098"/>
    <w:lvl w:ilvl="0" w:tplc="49F6DE1A">
      <w:start w:val="1"/>
      <w:numFmt w:val="bullet"/>
      <w:lvlText w:val=""/>
      <w:lvlJc w:val="left"/>
      <w:pPr>
        <w:tabs>
          <w:tab w:val="num" w:pos="720"/>
        </w:tabs>
        <w:ind w:left="720" w:hanging="360"/>
      </w:pPr>
      <w:rPr>
        <w:rFonts w:ascii="Symbol" w:hAnsi="Symbol"/>
      </w:rPr>
    </w:lvl>
    <w:lvl w:ilvl="1" w:tplc="3C60A29C">
      <w:start w:val="1"/>
      <w:numFmt w:val="bullet"/>
      <w:lvlText w:val="o"/>
      <w:lvlJc w:val="left"/>
      <w:pPr>
        <w:tabs>
          <w:tab w:val="num" w:pos="1440"/>
        </w:tabs>
        <w:ind w:left="1440" w:hanging="360"/>
      </w:pPr>
      <w:rPr>
        <w:rFonts w:ascii="Courier New" w:hAnsi="Courier New"/>
      </w:rPr>
    </w:lvl>
    <w:lvl w:ilvl="2" w:tplc="E4121442">
      <w:start w:val="1"/>
      <w:numFmt w:val="bullet"/>
      <w:lvlText w:val=""/>
      <w:lvlJc w:val="left"/>
      <w:pPr>
        <w:tabs>
          <w:tab w:val="num" w:pos="2160"/>
        </w:tabs>
        <w:ind w:left="2160" w:hanging="360"/>
      </w:pPr>
      <w:rPr>
        <w:rFonts w:ascii="Wingdings" w:hAnsi="Wingdings"/>
      </w:rPr>
    </w:lvl>
    <w:lvl w:ilvl="3" w:tplc="86945806">
      <w:start w:val="1"/>
      <w:numFmt w:val="bullet"/>
      <w:lvlText w:val=""/>
      <w:lvlJc w:val="left"/>
      <w:pPr>
        <w:tabs>
          <w:tab w:val="num" w:pos="2880"/>
        </w:tabs>
        <w:ind w:left="2880" w:hanging="360"/>
      </w:pPr>
      <w:rPr>
        <w:rFonts w:ascii="Symbol" w:hAnsi="Symbol"/>
      </w:rPr>
    </w:lvl>
    <w:lvl w:ilvl="4" w:tplc="723E58CC">
      <w:start w:val="1"/>
      <w:numFmt w:val="bullet"/>
      <w:lvlText w:val="o"/>
      <w:lvlJc w:val="left"/>
      <w:pPr>
        <w:tabs>
          <w:tab w:val="num" w:pos="3600"/>
        </w:tabs>
        <w:ind w:left="3600" w:hanging="360"/>
      </w:pPr>
      <w:rPr>
        <w:rFonts w:ascii="Courier New" w:hAnsi="Courier New"/>
      </w:rPr>
    </w:lvl>
    <w:lvl w:ilvl="5" w:tplc="13BC8C5E">
      <w:start w:val="1"/>
      <w:numFmt w:val="bullet"/>
      <w:lvlText w:val=""/>
      <w:lvlJc w:val="left"/>
      <w:pPr>
        <w:tabs>
          <w:tab w:val="num" w:pos="4320"/>
        </w:tabs>
        <w:ind w:left="4320" w:hanging="360"/>
      </w:pPr>
      <w:rPr>
        <w:rFonts w:ascii="Wingdings" w:hAnsi="Wingdings"/>
      </w:rPr>
    </w:lvl>
    <w:lvl w:ilvl="6" w:tplc="610C8A82">
      <w:start w:val="1"/>
      <w:numFmt w:val="bullet"/>
      <w:lvlText w:val=""/>
      <w:lvlJc w:val="left"/>
      <w:pPr>
        <w:tabs>
          <w:tab w:val="num" w:pos="5040"/>
        </w:tabs>
        <w:ind w:left="5040" w:hanging="360"/>
      </w:pPr>
      <w:rPr>
        <w:rFonts w:ascii="Symbol" w:hAnsi="Symbol"/>
      </w:rPr>
    </w:lvl>
    <w:lvl w:ilvl="7" w:tplc="1B561E94">
      <w:start w:val="1"/>
      <w:numFmt w:val="bullet"/>
      <w:lvlText w:val="o"/>
      <w:lvlJc w:val="left"/>
      <w:pPr>
        <w:tabs>
          <w:tab w:val="num" w:pos="5760"/>
        </w:tabs>
        <w:ind w:left="5760" w:hanging="360"/>
      </w:pPr>
      <w:rPr>
        <w:rFonts w:ascii="Courier New" w:hAnsi="Courier New"/>
      </w:rPr>
    </w:lvl>
    <w:lvl w:ilvl="8" w:tplc="7B4463D4">
      <w:start w:val="1"/>
      <w:numFmt w:val="bullet"/>
      <w:lvlText w:val=""/>
      <w:lvlJc w:val="left"/>
      <w:pPr>
        <w:tabs>
          <w:tab w:val="num" w:pos="6480"/>
        </w:tabs>
        <w:ind w:left="6480" w:hanging="360"/>
      </w:pPr>
      <w:rPr>
        <w:rFonts w:ascii="Wingdings" w:hAnsi="Wingdings"/>
      </w:rPr>
    </w:lvl>
  </w:abstractNum>
  <w:abstractNum w:abstractNumId="152" w15:restartNumberingAfterBreak="0">
    <w:nsid w:val="00000099"/>
    <w:multiLevelType w:val="hybridMultilevel"/>
    <w:tmpl w:val="00000099"/>
    <w:lvl w:ilvl="0" w:tplc="D38AE532">
      <w:start w:val="1"/>
      <w:numFmt w:val="bullet"/>
      <w:lvlText w:val=""/>
      <w:lvlJc w:val="left"/>
      <w:pPr>
        <w:tabs>
          <w:tab w:val="num" w:pos="720"/>
        </w:tabs>
        <w:ind w:left="720" w:hanging="360"/>
      </w:pPr>
      <w:rPr>
        <w:rFonts w:ascii="Symbol" w:hAnsi="Symbol"/>
      </w:rPr>
    </w:lvl>
    <w:lvl w:ilvl="1" w:tplc="60D067D4">
      <w:start w:val="1"/>
      <w:numFmt w:val="bullet"/>
      <w:lvlText w:val="o"/>
      <w:lvlJc w:val="left"/>
      <w:pPr>
        <w:tabs>
          <w:tab w:val="num" w:pos="1440"/>
        </w:tabs>
        <w:ind w:left="1440" w:hanging="360"/>
      </w:pPr>
      <w:rPr>
        <w:rFonts w:ascii="Courier New" w:hAnsi="Courier New"/>
      </w:rPr>
    </w:lvl>
    <w:lvl w:ilvl="2" w:tplc="B20E65EC">
      <w:start w:val="1"/>
      <w:numFmt w:val="bullet"/>
      <w:lvlText w:val=""/>
      <w:lvlJc w:val="left"/>
      <w:pPr>
        <w:tabs>
          <w:tab w:val="num" w:pos="2160"/>
        </w:tabs>
        <w:ind w:left="2160" w:hanging="360"/>
      </w:pPr>
      <w:rPr>
        <w:rFonts w:ascii="Wingdings" w:hAnsi="Wingdings"/>
      </w:rPr>
    </w:lvl>
    <w:lvl w:ilvl="3" w:tplc="9A8C721E">
      <w:start w:val="1"/>
      <w:numFmt w:val="bullet"/>
      <w:lvlText w:val=""/>
      <w:lvlJc w:val="left"/>
      <w:pPr>
        <w:tabs>
          <w:tab w:val="num" w:pos="2880"/>
        </w:tabs>
        <w:ind w:left="2880" w:hanging="360"/>
      </w:pPr>
      <w:rPr>
        <w:rFonts w:ascii="Symbol" w:hAnsi="Symbol"/>
      </w:rPr>
    </w:lvl>
    <w:lvl w:ilvl="4" w:tplc="83B07E9A">
      <w:start w:val="1"/>
      <w:numFmt w:val="bullet"/>
      <w:lvlText w:val="o"/>
      <w:lvlJc w:val="left"/>
      <w:pPr>
        <w:tabs>
          <w:tab w:val="num" w:pos="3600"/>
        </w:tabs>
        <w:ind w:left="3600" w:hanging="360"/>
      </w:pPr>
      <w:rPr>
        <w:rFonts w:ascii="Courier New" w:hAnsi="Courier New"/>
      </w:rPr>
    </w:lvl>
    <w:lvl w:ilvl="5" w:tplc="71E282B2">
      <w:start w:val="1"/>
      <w:numFmt w:val="bullet"/>
      <w:lvlText w:val=""/>
      <w:lvlJc w:val="left"/>
      <w:pPr>
        <w:tabs>
          <w:tab w:val="num" w:pos="4320"/>
        </w:tabs>
        <w:ind w:left="4320" w:hanging="360"/>
      </w:pPr>
      <w:rPr>
        <w:rFonts w:ascii="Wingdings" w:hAnsi="Wingdings"/>
      </w:rPr>
    </w:lvl>
    <w:lvl w:ilvl="6" w:tplc="4F0AA50E">
      <w:start w:val="1"/>
      <w:numFmt w:val="bullet"/>
      <w:lvlText w:val=""/>
      <w:lvlJc w:val="left"/>
      <w:pPr>
        <w:tabs>
          <w:tab w:val="num" w:pos="5040"/>
        </w:tabs>
        <w:ind w:left="5040" w:hanging="360"/>
      </w:pPr>
      <w:rPr>
        <w:rFonts w:ascii="Symbol" w:hAnsi="Symbol"/>
      </w:rPr>
    </w:lvl>
    <w:lvl w:ilvl="7" w:tplc="94A62B30">
      <w:start w:val="1"/>
      <w:numFmt w:val="bullet"/>
      <w:lvlText w:val="o"/>
      <w:lvlJc w:val="left"/>
      <w:pPr>
        <w:tabs>
          <w:tab w:val="num" w:pos="5760"/>
        </w:tabs>
        <w:ind w:left="5760" w:hanging="360"/>
      </w:pPr>
      <w:rPr>
        <w:rFonts w:ascii="Courier New" w:hAnsi="Courier New"/>
      </w:rPr>
    </w:lvl>
    <w:lvl w:ilvl="8" w:tplc="27EE374C">
      <w:start w:val="1"/>
      <w:numFmt w:val="bullet"/>
      <w:lvlText w:val=""/>
      <w:lvlJc w:val="left"/>
      <w:pPr>
        <w:tabs>
          <w:tab w:val="num" w:pos="6480"/>
        </w:tabs>
        <w:ind w:left="6480" w:hanging="360"/>
      </w:pPr>
      <w:rPr>
        <w:rFonts w:ascii="Wingdings" w:hAnsi="Wingdings"/>
      </w:rPr>
    </w:lvl>
  </w:abstractNum>
  <w:abstractNum w:abstractNumId="153" w15:restartNumberingAfterBreak="0">
    <w:nsid w:val="0000009A"/>
    <w:multiLevelType w:val="hybridMultilevel"/>
    <w:tmpl w:val="0000009A"/>
    <w:lvl w:ilvl="0" w:tplc="C9DC8038">
      <w:start w:val="1"/>
      <w:numFmt w:val="bullet"/>
      <w:lvlText w:val=""/>
      <w:lvlJc w:val="left"/>
      <w:pPr>
        <w:tabs>
          <w:tab w:val="num" w:pos="720"/>
        </w:tabs>
        <w:ind w:left="720" w:hanging="360"/>
      </w:pPr>
      <w:rPr>
        <w:rFonts w:ascii="Symbol" w:hAnsi="Symbol"/>
      </w:rPr>
    </w:lvl>
    <w:lvl w:ilvl="1" w:tplc="626E76EE">
      <w:start w:val="1"/>
      <w:numFmt w:val="bullet"/>
      <w:lvlText w:val="o"/>
      <w:lvlJc w:val="left"/>
      <w:pPr>
        <w:tabs>
          <w:tab w:val="num" w:pos="1440"/>
        </w:tabs>
        <w:ind w:left="1440" w:hanging="360"/>
      </w:pPr>
      <w:rPr>
        <w:rFonts w:ascii="Courier New" w:hAnsi="Courier New"/>
      </w:rPr>
    </w:lvl>
    <w:lvl w:ilvl="2" w:tplc="EAE012B8">
      <w:start w:val="1"/>
      <w:numFmt w:val="bullet"/>
      <w:lvlText w:val=""/>
      <w:lvlJc w:val="left"/>
      <w:pPr>
        <w:tabs>
          <w:tab w:val="num" w:pos="2160"/>
        </w:tabs>
        <w:ind w:left="2160" w:hanging="360"/>
      </w:pPr>
      <w:rPr>
        <w:rFonts w:ascii="Wingdings" w:hAnsi="Wingdings"/>
      </w:rPr>
    </w:lvl>
    <w:lvl w:ilvl="3" w:tplc="5C22F9C8">
      <w:start w:val="1"/>
      <w:numFmt w:val="bullet"/>
      <w:lvlText w:val=""/>
      <w:lvlJc w:val="left"/>
      <w:pPr>
        <w:tabs>
          <w:tab w:val="num" w:pos="2880"/>
        </w:tabs>
        <w:ind w:left="2880" w:hanging="360"/>
      </w:pPr>
      <w:rPr>
        <w:rFonts w:ascii="Symbol" w:hAnsi="Symbol"/>
      </w:rPr>
    </w:lvl>
    <w:lvl w:ilvl="4" w:tplc="36E08CA0">
      <w:start w:val="1"/>
      <w:numFmt w:val="bullet"/>
      <w:lvlText w:val="o"/>
      <w:lvlJc w:val="left"/>
      <w:pPr>
        <w:tabs>
          <w:tab w:val="num" w:pos="3600"/>
        </w:tabs>
        <w:ind w:left="3600" w:hanging="360"/>
      </w:pPr>
      <w:rPr>
        <w:rFonts w:ascii="Courier New" w:hAnsi="Courier New"/>
      </w:rPr>
    </w:lvl>
    <w:lvl w:ilvl="5" w:tplc="46E2D51C">
      <w:start w:val="1"/>
      <w:numFmt w:val="bullet"/>
      <w:lvlText w:val=""/>
      <w:lvlJc w:val="left"/>
      <w:pPr>
        <w:tabs>
          <w:tab w:val="num" w:pos="4320"/>
        </w:tabs>
        <w:ind w:left="4320" w:hanging="360"/>
      </w:pPr>
      <w:rPr>
        <w:rFonts w:ascii="Wingdings" w:hAnsi="Wingdings"/>
      </w:rPr>
    </w:lvl>
    <w:lvl w:ilvl="6" w:tplc="30D6DFCC">
      <w:start w:val="1"/>
      <w:numFmt w:val="bullet"/>
      <w:lvlText w:val=""/>
      <w:lvlJc w:val="left"/>
      <w:pPr>
        <w:tabs>
          <w:tab w:val="num" w:pos="5040"/>
        </w:tabs>
        <w:ind w:left="5040" w:hanging="360"/>
      </w:pPr>
      <w:rPr>
        <w:rFonts w:ascii="Symbol" w:hAnsi="Symbol"/>
      </w:rPr>
    </w:lvl>
    <w:lvl w:ilvl="7" w:tplc="1B6419E8">
      <w:start w:val="1"/>
      <w:numFmt w:val="bullet"/>
      <w:lvlText w:val="o"/>
      <w:lvlJc w:val="left"/>
      <w:pPr>
        <w:tabs>
          <w:tab w:val="num" w:pos="5760"/>
        </w:tabs>
        <w:ind w:left="5760" w:hanging="360"/>
      </w:pPr>
      <w:rPr>
        <w:rFonts w:ascii="Courier New" w:hAnsi="Courier New"/>
      </w:rPr>
    </w:lvl>
    <w:lvl w:ilvl="8" w:tplc="5FB8ACC6">
      <w:start w:val="1"/>
      <w:numFmt w:val="bullet"/>
      <w:lvlText w:val=""/>
      <w:lvlJc w:val="left"/>
      <w:pPr>
        <w:tabs>
          <w:tab w:val="num" w:pos="6480"/>
        </w:tabs>
        <w:ind w:left="6480" w:hanging="360"/>
      </w:pPr>
      <w:rPr>
        <w:rFonts w:ascii="Wingdings" w:hAnsi="Wingdings"/>
      </w:rPr>
    </w:lvl>
  </w:abstractNum>
  <w:abstractNum w:abstractNumId="154" w15:restartNumberingAfterBreak="0">
    <w:nsid w:val="0000009B"/>
    <w:multiLevelType w:val="hybridMultilevel"/>
    <w:tmpl w:val="0000009B"/>
    <w:lvl w:ilvl="0" w:tplc="894EEC68">
      <w:start w:val="1"/>
      <w:numFmt w:val="bullet"/>
      <w:lvlText w:val=""/>
      <w:lvlJc w:val="left"/>
      <w:pPr>
        <w:tabs>
          <w:tab w:val="num" w:pos="720"/>
        </w:tabs>
        <w:ind w:left="720" w:hanging="360"/>
      </w:pPr>
      <w:rPr>
        <w:rFonts w:ascii="Symbol" w:hAnsi="Symbol"/>
      </w:rPr>
    </w:lvl>
    <w:lvl w:ilvl="1" w:tplc="0A10856E">
      <w:start w:val="1"/>
      <w:numFmt w:val="bullet"/>
      <w:lvlText w:val="o"/>
      <w:lvlJc w:val="left"/>
      <w:pPr>
        <w:tabs>
          <w:tab w:val="num" w:pos="1440"/>
        </w:tabs>
        <w:ind w:left="1440" w:hanging="360"/>
      </w:pPr>
      <w:rPr>
        <w:rFonts w:ascii="Courier New" w:hAnsi="Courier New"/>
      </w:rPr>
    </w:lvl>
    <w:lvl w:ilvl="2" w:tplc="75B4D898">
      <w:start w:val="1"/>
      <w:numFmt w:val="bullet"/>
      <w:lvlText w:val=""/>
      <w:lvlJc w:val="left"/>
      <w:pPr>
        <w:tabs>
          <w:tab w:val="num" w:pos="2160"/>
        </w:tabs>
        <w:ind w:left="2160" w:hanging="360"/>
      </w:pPr>
      <w:rPr>
        <w:rFonts w:ascii="Wingdings" w:hAnsi="Wingdings"/>
      </w:rPr>
    </w:lvl>
    <w:lvl w:ilvl="3" w:tplc="DB60B0C2">
      <w:start w:val="1"/>
      <w:numFmt w:val="bullet"/>
      <w:lvlText w:val=""/>
      <w:lvlJc w:val="left"/>
      <w:pPr>
        <w:tabs>
          <w:tab w:val="num" w:pos="2880"/>
        </w:tabs>
        <w:ind w:left="2880" w:hanging="360"/>
      </w:pPr>
      <w:rPr>
        <w:rFonts w:ascii="Symbol" w:hAnsi="Symbol"/>
      </w:rPr>
    </w:lvl>
    <w:lvl w:ilvl="4" w:tplc="AA7832FE">
      <w:start w:val="1"/>
      <w:numFmt w:val="bullet"/>
      <w:lvlText w:val="o"/>
      <w:lvlJc w:val="left"/>
      <w:pPr>
        <w:tabs>
          <w:tab w:val="num" w:pos="3600"/>
        </w:tabs>
        <w:ind w:left="3600" w:hanging="360"/>
      </w:pPr>
      <w:rPr>
        <w:rFonts w:ascii="Courier New" w:hAnsi="Courier New"/>
      </w:rPr>
    </w:lvl>
    <w:lvl w:ilvl="5" w:tplc="A0A440FA">
      <w:start w:val="1"/>
      <w:numFmt w:val="bullet"/>
      <w:lvlText w:val=""/>
      <w:lvlJc w:val="left"/>
      <w:pPr>
        <w:tabs>
          <w:tab w:val="num" w:pos="4320"/>
        </w:tabs>
        <w:ind w:left="4320" w:hanging="360"/>
      </w:pPr>
      <w:rPr>
        <w:rFonts w:ascii="Wingdings" w:hAnsi="Wingdings"/>
      </w:rPr>
    </w:lvl>
    <w:lvl w:ilvl="6" w:tplc="48FA066E">
      <w:start w:val="1"/>
      <w:numFmt w:val="bullet"/>
      <w:lvlText w:val=""/>
      <w:lvlJc w:val="left"/>
      <w:pPr>
        <w:tabs>
          <w:tab w:val="num" w:pos="5040"/>
        </w:tabs>
        <w:ind w:left="5040" w:hanging="360"/>
      </w:pPr>
      <w:rPr>
        <w:rFonts w:ascii="Symbol" w:hAnsi="Symbol"/>
      </w:rPr>
    </w:lvl>
    <w:lvl w:ilvl="7" w:tplc="0DD02086">
      <w:start w:val="1"/>
      <w:numFmt w:val="bullet"/>
      <w:lvlText w:val="o"/>
      <w:lvlJc w:val="left"/>
      <w:pPr>
        <w:tabs>
          <w:tab w:val="num" w:pos="5760"/>
        </w:tabs>
        <w:ind w:left="5760" w:hanging="360"/>
      </w:pPr>
      <w:rPr>
        <w:rFonts w:ascii="Courier New" w:hAnsi="Courier New"/>
      </w:rPr>
    </w:lvl>
    <w:lvl w:ilvl="8" w:tplc="01FC818C">
      <w:start w:val="1"/>
      <w:numFmt w:val="bullet"/>
      <w:lvlText w:val=""/>
      <w:lvlJc w:val="left"/>
      <w:pPr>
        <w:tabs>
          <w:tab w:val="num" w:pos="6480"/>
        </w:tabs>
        <w:ind w:left="6480" w:hanging="360"/>
      </w:pPr>
      <w:rPr>
        <w:rFonts w:ascii="Wingdings" w:hAnsi="Wingdings"/>
      </w:rPr>
    </w:lvl>
  </w:abstractNum>
  <w:abstractNum w:abstractNumId="155" w15:restartNumberingAfterBreak="0">
    <w:nsid w:val="0000009C"/>
    <w:multiLevelType w:val="hybridMultilevel"/>
    <w:tmpl w:val="0000009C"/>
    <w:lvl w:ilvl="0" w:tplc="D18EDA40">
      <w:start w:val="1"/>
      <w:numFmt w:val="bullet"/>
      <w:lvlText w:val=""/>
      <w:lvlJc w:val="left"/>
      <w:pPr>
        <w:tabs>
          <w:tab w:val="num" w:pos="720"/>
        </w:tabs>
        <w:ind w:left="720" w:hanging="360"/>
      </w:pPr>
      <w:rPr>
        <w:rFonts w:ascii="Symbol" w:hAnsi="Symbol"/>
      </w:rPr>
    </w:lvl>
    <w:lvl w:ilvl="1" w:tplc="8778A350">
      <w:start w:val="1"/>
      <w:numFmt w:val="bullet"/>
      <w:lvlText w:val="o"/>
      <w:lvlJc w:val="left"/>
      <w:pPr>
        <w:tabs>
          <w:tab w:val="num" w:pos="1440"/>
        </w:tabs>
        <w:ind w:left="1440" w:hanging="360"/>
      </w:pPr>
      <w:rPr>
        <w:rFonts w:ascii="Courier New" w:hAnsi="Courier New"/>
      </w:rPr>
    </w:lvl>
    <w:lvl w:ilvl="2" w:tplc="B03EEA6E">
      <w:start w:val="1"/>
      <w:numFmt w:val="bullet"/>
      <w:lvlText w:val=""/>
      <w:lvlJc w:val="left"/>
      <w:pPr>
        <w:tabs>
          <w:tab w:val="num" w:pos="2160"/>
        </w:tabs>
        <w:ind w:left="2160" w:hanging="360"/>
      </w:pPr>
      <w:rPr>
        <w:rFonts w:ascii="Wingdings" w:hAnsi="Wingdings"/>
      </w:rPr>
    </w:lvl>
    <w:lvl w:ilvl="3" w:tplc="3FAACAD0">
      <w:start w:val="1"/>
      <w:numFmt w:val="bullet"/>
      <w:lvlText w:val=""/>
      <w:lvlJc w:val="left"/>
      <w:pPr>
        <w:tabs>
          <w:tab w:val="num" w:pos="2880"/>
        </w:tabs>
        <w:ind w:left="2880" w:hanging="360"/>
      </w:pPr>
      <w:rPr>
        <w:rFonts w:ascii="Symbol" w:hAnsi="Symbol"/>
      </w:rPr>
    </w:lvl>
    <w:lvl w:ilvl="4" w:tplc="30824E46">
      <w:start w:val="1"/>
      <w:numFmt w:val="bullet"/>
      <w:lvlText w:val="o"/>
      <w:lvlJc w:val="left"/>
      <w:pPr>
        <w:tabs>
          <w:tab w:val="num" w:pos="3600"/>
        </w:tabs>
        <w:ind w:left="3600" w:hanging="360"/>
      </w:pPr>
      <w:rPr>
        <w:rFonts w:ascii="Courier New" w:hAnsi="Courier New"/>
      </w:rPr>
    </w:lvl>
    <w:lvl w:ilvl="5" w:tplc="3C2A794C">
      <w:start w:val="1"/>
      <w:numFmt w:val="bullet"/>
      <w:lvlText w:val=""/>
      <w:lvlJc w:val="left"/>
      <w:pPr>
        <w:tabs>
          <w:tab w:val="num" w:pos="4320"/>
        </w:tabs>
        <w:ind w:left="4320" w:hanging="360"/>
      </w:pPr>
      <w:rPr>
        <w:rFonts w:ascii="Wingdings" w:hAnsi="Wingdings"/>
      </w:rPr>
    </w:lvl>
    <w:lvl w:ilvl="6" w:tplc="CDE6A896">
      <w:start w:val="1"/>
      <w:numFmt w:val="bullet"/>
      <w:lvlText w:val=""/>
      <w:lvlJc w:val="left"/>
      <w:pPr>
        <w:tabs>
          <w:tab w:val="num" w:pos="5040"/>
        </w:tabs>
        <w:ind w:left="5040" w:hanging="360"/>
      </w:pPr>
      <w:rPr>
        <w:rFonts w:ascii="Symbol" w:hAnsi="Symbol"/>
      </w:rPr>
    </w:lvl>
    <w:lvl w:ilvl="7" w:tplc="029EAA80">
      <w:start w:val="1"/>
      <w:numFmt w:val="bullet"/>
      <w:lvlText w:val="o"/>
      <w:lvlJc w:val="left"/>
      <w:pPr>
        <w:tabs>
          <w:tab w:val="num" w:pos="5760"/>
        </w:tabs>
        <w:ind w:left="5760" w:hanging="360"/>
      </w:pPr>
      <w:rPr>
        <w:rFonts w:ascii="Courier New" w:hAnsi="Courier New"/>
      </w:rPr>
    </w:lvl>
    <w:lvl w:ilvl="8" w:tplc="91365396">
      <w:start w:val="1"/>
      <w:numFmt w:val="bullet"/>
      <w:lvlText w:val=""/>
      <w:lvlJc w:val="left"/>
      <w:pPr>
        <w:tabs>
          <w:tab w:val="num" w:pos="6480"/>
        </w:tabs>
        <w:ind w:left="6480" w:hanging="360"/>
      </w:pPr>
      <w:rPr>
        <w:rFonts w:ascii="Wingdings" w:hAnsi="Wingdings"/>
      </w:rPr>
    </w:lvl>
  </w:abstractNum>
  <w:abstractNum w:abstractNumId="156" w15:restartNumberingAfterBreak="0">
    <w:nsid w:val="0000009D"/>
    <w:multiLevelType w:val="hybridMultilevel"/>
    <w:tmpl w:val="0000009D"/>
    <w:lvl w:ilvl="0" w:tplc="3D9293BC">
      <w:start w:val="1"/>
      <w:numFmt w:val="bullet"/>
      <w:lvlText w:val=""/>
      <w:lvlJc w:val="left"/>
      <w:pPr>
        <w:tabs>
          <w:tab w:val="num" w:pos="720"/>
        </w:tabs>
        <w:ind w:left="720" w:hanging="360"/>
      </w:pPr>
      <w:rPr>
        <w:rFonts w:ascii="Symbol" w:hAnsi="Symbol"/>
      </w:rPr>
    </w:lvl>
    <w:lvl w:ilvl="1" w:tplc="19ECE466">
      <w:start w:val="1"/>
      <w:numFmt w:val="bullet"/>
      <w:lvlText w:val="o"/>
      <w:lvlJc w:val="left"/>
      <w:pPr>
        <w:tabs>
          <w:tab w:val="num" w:pos="1440"/>
        </w:tabs>
        <w:ind w:left="1440" w:hanging="360"/>
      </w:pPr>
      <w:rPr>
        <w:rFonts w:ascii="Courier New" w:hAnsi="Courier New"/>
      </w:rPr>
    </w:lvl>
    <w:lvl w:ilvl="2" w:tplc="D4BCDFF4">
      <w:start w:val="1"/>
      <w:numFmt w:val="bullet"/>
      <w:lvlText w:val=""/>
      <w:lvlJc w:val="left"/>
      <w:pPr>
        <w:tabs>
          <w:tab w:val="num" w:pos="2160"/>
        </w:tabs>
        <w:ind w:left="2160" w:hanging="360"/>
      </w:pPr>
      <w:rPr>
        <w:rFonts w:ascii="Wingdings" w:hAnsi="Wingdings"/>
      </w:rPr>
    </w:lvl>
    <w:lvl w:ilvl="3" w:tplc="3E6056D2">
      <w:start w:val="1"/>
      <w:numFmt w:val="bullet"/>
      <w:lvlText w:val=""/>
      <w:lvlJc w:val="left"/>
      <w:pPr>
        <w:tabs>
          <w:tab w:val="num" w:pos="2880"/>
        </w:tabs>
        <w:ind w:left="2880" w:hanging="360"/>
      </w:pPr>
      <w:rPr>
        <w:rFonts w:ascii="Symbol" w:hAnsi="Symbol"/>
      </w:rPr>
    </w:lvl>
    <w:lvl w:ilvl="4" w:tplc="40A2D436">
      <w:start w:val="1"/>
      <w:numFmt w:val="bullet"/>
      <w:lvlText w:val="o"/>
      <w:lvlJc w:val="left"/>
      <w:pPr>
        <w:tabs>
          <w:tab w:val="num" w:pos="3600"/>
        </w:tabs>
        <w:ind w:left="3600" w:hanging="360"/>
      </w:pPr>
      <w:rPr>
        <w:rFonts w:ascii="Courier New" w:hAnsi="Courier New"/>
      </w:rPr>
    </w:lvl>
    <w:lvl w:ilvl="5" w:tplc="B5FE4636">
      <w:start w:val="1"/>
      <w:numFmt w:val="bullet"/>
      <w:lvlText w:val=""/>
      <w:lvlJc w:val="left"/>
      <w:pPr>
        <w:tabs>
          <w:tab w:val="num" w:pos="4320"/>
        </w:tabs>
        <w:ind w:left="4320" w:hanging="360"/>
      </w:pPr>
      <w:rPr>
        <w:rFonts w:ascii="Wingdings" w:hAnsi="Wingdings"/>
      </w:rPr>
    </w:lvl>
    <w:lvl w:ilvl="6" w:tplc="DC46FB98">
      <w:start w:val="1"/>
      <w:numFmt w:val="bullet"/>
      <w:lvlText w:val=""/>
      <w:lvlJc w:val="left"/>
      <w:pPr>
        <w:tabs>
          <w:tab w:val="num" w:pos="5040"/>
        </w:tabs>
        <w:ind w:left="5040" w:hanging="360"/>
      </w:pPr>
      <w:rPr>
        <w:rFonts w:ascii="Symbol" w:hAnsi="Symbol"/>
      </w:rPr>
    </w:lvl>
    <w:lvl w:ilvl="7" w:tplc="9B1E6344">
      <w:start w:val="1"/>
      <w:numFmt w:val="bullet"/>
      <w:lvlText w:val="o"/>
      <w:lvlJc w:val="left"/>
      <w:pPr>
        <w:tabs>
          <w:tab w:val="num" w:pos="5760"/>
        </w:tabs>
        <w:ind w:left="5760" w:hanging="360"/>
      </w:pPr>
      <w:rPr>
        <w:rFonts w:ascii="Courier New" w:hAnsi="Courier New"/>
      </w:rPr>
    </w:lvl>
    <w:lvl w:ilvl="8" w:tplc="B65EBD60">
      <w:start w:val="1"/>
      <w:numFmt w:val="bullet"/>
      <w:lvlText w:val=""/>
      <w:lvlJc w:val="left"/>
      <w:pPr>
        <w:tabs>
          <w:tab w:val="num" w:pos="6480"/>
        </w:tabs>
        <w:ind w:left="6480" w:hanging="360"/>
      </w:pPr>
      <w:rPr>
        <w:rFonts w:ascii="Wingdings" w:hAnsi="Wingdings"/>
      </w:rPr>
    </w:lvl>
  </w:abstractNum>
  <w:abstractNum w:abstractNumId="157" w15:restartNumberingAfterBreak="0">
    <w:nsid w:val="0000009E"/>
    <w:multiLevelType w:val="hybridMultilevel"/>
    <w:tmpl w:val="0000009E"/>
    <w:lvl w:ilvl="0" w:tplc="D6DC561C">
      <w:start w:val="1"/>
      <w:numFmt w:val="bullet"/>
      <w:lvlText w:val=""/>
      <w:lvlJc w:val="left"/>
      <w:pPr>
        <w:tabs>
          <w:tab w:val="num" w:pos="720"/>
        </w:tabs>
        <w:ind w:left="720" w:hanging="360"/>
      </w:pPr>
      <w:rPr>
        <w:rFonts w:ascii="Symbol" w:hAnsi="Symbol"/>
      </w:rPr>
    </w:lvl>
    <w:lvl w:ilvl="1" w:tplc="E9C837CC">
      <w:start w:val="1"/>
      <w:numFmt w:val="bullet"/>
      <w:lvlText w:val="o"/>
      <w:lvlJc w:val="left"/>
      <w:pPr>
        <w:tabs>
          <w:tab w:val="num" w:pos="1440"/>
        </w:tabs>
        <w:ind w:left="1440" w:hanging="360"/>
      </w:pPr>
      <w:rPr>
        <w:rFonts w:ascii="Courier New" w:hAnsi="Courier New"/>
      </w:rPr>
    </w:lvl>
    <w:lvl w:ilvl="2" w:tplc="12C2D8A2">
      <w:start w:val="1"/>
      <w:numFmt w:val="bullet"/>
      <w:lvlText w:val=""/>
      <w:lvlJc w:val="left"/>
      <w:pPr>
        <w:tabs>
          <w:tab w:val="num" w:pos="2160"/>
        </w:tabs>
        <w:ind w:left="2160" w:hanging="360"/>
      </w:pPr>
      <w:rPr>
        <w:rFonts w:ascii="Wingdings" w:hAnsi="Wingdings"/>
      </w:rPr>
    </w:lvl>
    <w:lvl w:ilvl="3" w:tplc="3968AB32">
      <w:start w:val="1"/>
      <w:numFmt w:val="bullet"/>
      <w:lvlText w:val=""/>
      <w:lvlJc w:val="left"/>
      <w:pPr>
        <w:tabs>
          <w:tab w:val="num" w:pos="2880"/>
        </w:tabs>
        <w:ind w:left="2880" w:hanging="360"/>
      </w:pPr>
      <w:rPr>
        <w:rFonts w:ascii="Symbol" w:hAnsi="Symbol"/>
      </w:rPr>
    </w:lvl>
    <w:lvl w:ilvl="4" w:tplc="0C10FF28">
      <w:start w:val="1"/>
      <w:numFmt w:val="bullet"/>
      <w:lvlText w:val="o"/>
      <w:lvlJc w:val="left"/>
      <w:pPr>
        <w:tabs>
          <w:tab w:val="num" w:pos="3600"/>
        </w:tabs>
        <w:ind w:left="3600" w:hanging="360"/>
      </w:pPr>
      <w:rPr>
        <w:rFonts w:ascii="Courier New" w:hAnsi="Courier New"/>
      </w:rPr>
    </w:lvl>
    <w:lvl w:ilvl="5" w:tplc="64B4CBBC">
      <w:start w:val="1"/>
      <w:numFmt w:val="bullet"/>
      <w:lvlText w:val=""/>
      <w:lvlJc w:val="left"/>
      <w:pPr>
        <w:tabs>
          <w:tab w:val="num" w:pos="4320"/>
        </w:tabs>
        <w:ind w:left="4320" w:hanging="360"/>
      </w:pPr>
      <w:rPr>
        <w:rFonts w:ascii="Wingdings" w:hAnsi="Wingdings"/>
      </w:rPr>
    </w:lvl>
    <w:lvl w:ilvl="6" w:tplc="5FFCC3B2">
      <w:start w:val="1"/>
      <w:numFmt w:val="bullet"/>
      <w:lvlText w:val=""/>
      <w:lvlJc w:val="left"/>
      <w:pPr>
        <w:tabs>
          <w:tab w:val="num" w:pos="5040"/>
        </w:tabs>
        <w:ind w:left="5040" w:hanging="360"/>
      </w:pPr>
      <w:rPr>
        <w:rFonts w:ascii="Symbol" w:hAnsi="Symbol"/>
      </w:rPr>
    </w:lvl>
    <w:lvl w:ilvl="7" w:tplc="3B80E63C">
      <w:start w:val="1"/>
      <w:numFmt w:val="bullet"/>
      <w:lvlText w:val="o"/>
      <w:lvlJc w:val="left"/>
      <w:pPr>
        <w:tabs>
          <w:tab w:val="num" w:pos="5760"/>
        </w:tabs>
        <w:ind w:left="5760" w:hanging="360"/>
      </w:pPr>
      <w:rPr>
        <w:rFonts w:ascii="Courier New" w:hAnsi="Courier New"/>
      </w:rPr>
    </w:lvl>
    <w:lvl w:ilvl="8" w:tplc="4394F050">
      <w:start w:val="1"/>
      <w:numFmt w:val="bullet"/>
      <w:lvlText w:val=""/>
      <w:lvlJc w:val="left"/>
      <w:pPr>
        <w:tabs>
          <w:tab w:val="num" w:pos="6480"/>
        </w:tabs>
        <w:ind w:left="6480" w:hanging="360"/>
      </w:pPr>
      <w:rPr>
        <w:rFonts w:ascii="Wingdings" w:hAnsi="Wingdings"/>
      </w:rPr>
    </w:lvl>
  </w:abstractNum>
  <w:abstractNum w:abstractNumId="158" w15:restartNumberingAfterBreak="0">
    <w:nsid w:val="0000009F"/>
    <w:multiLevelType w:val="hybridMultilevel"/>
    <w:tmpl w:val="0000009F"/>
    <w:lvl w:ilvl="0" w:tplc="171604F8">
      <w:start w:val="1"/>
      <w:numFmt w:val="bullet"/>
      <w:lvlText w:val=""/>
      <w:lvlJc w:val="left"/>
      <w:pPr>
        <w:tabs>
          <w:tab w:val="num" w:pos="720"/>
        </w:tabs>
        <w:ind w:left="720" w:hanging="360"/>
      </w:pPr>
      <w:rPr>
        <w:rFonts w:ascii="Symbol" w:hAnsi="Symbol"/>
      </w:rPr>
    </w:lvl>
    <w:lvl w:ilvl="1" w:tplc="02AAA082">
      <w:start w:val="1"/>
      <w:numFmt w:val="bullet"/>
      <w:lvlText w:val="o"/>
      <w:lvlJc w:val="left"/>
      <w:pPr>
        <w:tabs>
          <w:tab w:val="num" w:pos="1440"/>
        </w:tabs>
        <w:ind w:left="1440" w:hanging="360"/>
      </w:pPr>
      <w:rPr>
        <w:rFonts w:ascii="Courier New" w:hAnsi="Courier New"/>
      </w:rPr>
    </w:lvl>
    <w:lvl w:ilvl="2" w:tplc="1766E6BE">
      <w:start w:val="1"/>
      <w:numFmt w:val="bullet"/>
      <w:lvlText w:val=""/>
      <w:lvlJc w:val="left"/>
      <w:pPr>
        <w:tabs>
          <w:tab w:val="num" w:pos="2160"/>
        </w:tabs>
        <w:ind w:left="2160" w:hanging="360"/>
      </w:pPr>
      <w:rPr>
        <w:rFonts w:ascii="Wingdings" w:hAnsi="Wingdings"/>
      </w:rPr>
    </w:lvl>
    <w:lvl w:ilvl="3" w:tplc="C5887C30">
      <w:start w:val="1"/>
      <w:numFmt w:val="bullet"/>
      <w:lvlText w:val=""/>
      <w:lvlJc w:val="left"/>
      <w:pPr>
        <w:tabs>
          <w:tab w:val="num" w:pos="2880"/>
        </w:tabs>
        <w:ind w:left="2880" w:hanging="360"/>
      </w:pPr>
      <w:rPr>
        <w:rFonts w:ascii="Symbol" w:hAnsi="Symbol"/>
      </w:rPr>
    </w:lvl>
    <w:lvl w:ilvl="4" w:tplc="C81C75E2">
      <w:start w:val="1"/>
      <w:numFmt w:val="bullet"/>
      <w:lvlText w:val="o"/>
      <w:lvlJc w:val="left"/>
      <w:pPr>
        <w:tabs>
          <w:tab w:val="num" w:pos="3600"/>
        </w:tabs>
        <w:ind w:left="3600" w:hanging="360"/>
      </w:pPr>
      <w:rPr>
        <w:rFonts w:ascii="Courier New" w:hAnsi="Courier New"/>
      </w:rPr>
    </w:lvl>
    <w:lvl w:ilvl="5" w:tplc="D2C8E6A6">
      <w:start w:val="1"/>
      <w:numFmt w:val="bullet"/>
      <w:lvlText w:val=""/>
      <w:lvlJc w:val="left"/>
      <w:pPr>
        <w:tabs>
          <w:tab w:val="num" w:pos="4320"/>
        </w:tabs>
        <w:ind w:left="4320" w:hanging="360"/>
      </w:pPr>
      <w:rPr>
        <w:rFonts w:ascii="Wingdings" w:hAnsi="Wingdings"/>
      </w:rPr>
    </w:lvl>
    <w:lvl w:ilvl="6" w:tplc="EEDE575E">
      <w:start w:val="1"/>
      <w:numFmt w:val="bullet"/>
      <w:lvlText w:val=""/>
      <w:lvlJc w:val="left"/>
      <w:pPr>
        <w:tabs>
          <w:tab w:val="num" w:pos="5040"/>
        </w:tabs>
        <w:ind w:left="5040" w:hanging="360"/>
      </w:pPr>
      <w:rPr>
        <w:rFonts w:ascii="Symbol" w:hAnsi="Symbol"/>
      </w:rPr>
    </w:lvl>
    <w:lvl w:ilvl="7" w:tplc="1E561FFC">
      <w:start w:val="1"/>
      <w:numFmt w:val="bullet"/>
      <w:lvlText w:val="o"/>
      <w:lvlJc w:val="left"/>
      <w:pPr>
        <w:tabs>
          <w:tab w:val="num" w:pos="5760"/>
        </w:tabs>
        <w:ind w:left="5760" w:hanging="360"/>
      </w:pPr>
      <w:rPr>
        <w:rFonts w:ascii="Courier New" w:hAnsi="Courier New"/>
      </w:rPr>
    </w:lvl>
    <w:lvl w:ilvl="8" w:tplc="5A3ADB72">
      <w:start w:val="1"/>
      <w:numFmt w:val="bullet"/>
      <w:lvlText w:val=""/>
      <w:lvlJc w:val="left"/>
      <w:pPr>
        <w:tabs>
          <w:tab w:val="num" w:pos="6480"/>
        </w:tabs>
        <w:ind w:left="6480" w:hanging="360"/>
      </w:pPr>
      <w:rPr>
        <w:rFonts w:ascii="Wingdings" w:hAnsi="Wingdings"/>
      </w:rPr>
    </w:lvl>
  </w:abstractNum>
  <w:abstractNum w:abstractNumId="159" w15:restartNumberingAfterBreak="0">
    <w:nsid w:val="000000A0"/>
    <w:multiLevelType w:val="hybridMultilevel"/>
    <w:tmpl w:val="000000A0"/>
    <w:lvl w:ilvl="0" w:tplc="8FB0D3F6">
      <w:start w:val="1"/>
      <w:numFmt w:val="bullet"/>
      <w:lvlText w:val=""/>
      <w:lvlJc w:val="left"/>
      <w:pPr>
        <w:tabs>
          <w:tab w:val="num" w:pos="720"/>
        </w:tabs>
        <w:ind w:left="720" w:hanging="360"/>
      </w:pPr>
      <w:rPr>
        <w:rFonts w:ascii="Symbol" w:hAnsi="Symbol"/>
      </w:rPr>
    </w:lvl>
    <w:lvl w:ilvl="1" w:tplc="1CFE8D54">
      <w:start w:val="1"/>
      <w:numFmt w:val="bullet"/>
      <w:lvlText w:val="o"/>
      <w:lvlJc w:val="left"/>
      <w:pPr>
        <w:tabs>
          <w:tab w:val="num" w:pos="1440"/>
        </w:tabs>
        <w:ind w:left="1440" w:hanging="360"/>
      </w:pPr>
      <w:rPr>
        <w:rFonts w:ascii="Courier New" w:hAnsi="Courier New"/>
      </w:rPr>
    </w:lvl>
    <w:lvl w:ilvl="2" w:tplc="6D885DE0">
      <w:start w:val="1"/>
      <w:numFmt w:val="bullet"/>
      <w:lvlText w:val=""/>
      <w:lvlJc w:val="left"/>
      <w:pPr>
        <w:tabs>
          <w:tab w:val="num" w:pos="2160"/>
        </w:tabs>
        <w:ind w:left="2160" w:hanging="360"/>
      </w:pPr>
      <w:rPr>
        <w:rFonts w:ascii="Wingdings" w:hAnsi="Wingdings"/>
      </w:rPr>
    </w:lvl>
    <w:lvl w:ilvl="3" w:tplc="CA48BEE6">
      <w:start w:val="1"/>
      <w:numFmt w:val="bullet"/>
      <w:lvlText w:val=""/>
      <w:lvlJc w:val="left"/>
      <w:pPr>
        <w:tabs>
          <w:tab w:val="num" w:pos="2880"/>
        </w:tabs>
        <w:ind w:left="2880" w:hanging="360"/>
      </w:pPr>
      <w:rPr>
        <w:rFonts w:ascii="Symbol" w:hAnsi="Symbol"/>
      </w:rPr>
    </w:lvl>
    <w:lvl w:ilvl="4" w:tplc="14A8F9D8">
      <w:start w:val="1"/>
      <w:numFmt w:val="bullet"/>
      <w:lvlText w:val="o"/>
      <w:lvlJc w:val="left"/>
      <w:pPr>
        <w:tabs>
          <w:tab w:val="num" w:pos="3600"/>
        </w:tabs>
        <w:ind w:left="3600" w:hanging="360"/>
      </w:pPr>
      <w:rPr>
        <w:rFonts w:ascii="Courier New" w:hAnsi="Courier New"/>
      </w:rPr>
    </w:lvl>
    <w:lvl w:ilvl="5" w:tplc="9CCE2F46">
      <w:start w:val="1"/>
      <w:numFmt w:val="bullet"/>
      <w:lvlText w:val=""/>
      <w:lvlJc w:val="left"/>
      <w:pPr>
        <w:tabs>
          <w:tab w:val="num" w:pos="4320"/>
        </w:tabs>
        <w:ind w:left="4320" w:hanging="360"/>
      </w:pPr>
      <w:rPr>
        <w:rFonts w:ascii="Wingdings" w:hAnsi="Wingdings"/>
      </w:rPr>
    </w:lvl>
    <w:lvl w:ilvl="6" w:tplc="0B6CA41A">
      <w:start w:val="1"/>
      <w:numFmt w:val="bullet"/>
      <w:lvlText w:val=""/>
      <w:lvlJc w:val="left"/>
      <w:pPr>
        <w:tabs>
          <w:tab w:val="num" w:pos="5040"/>
        </w:tabs>
        <w:ind w:left="5040" w:hanging="360"/>
      </w:pPr>
      <w:rPr>
        <w:rFonts w:ascii="Symbol" w:hAnsi="Symbol"/>
      </w:rPr>
    </w:lvl>
    <w:lvl w:ilvl="7" w:tplc="FA78585C">
      <w:start w:val="1"/>
      <w:numFmt w:val="bullet"/>
      <w:lvlText w:val="o"/>
      <w:lvlJc w:val="left"/>
      <w:pPr>
        <w:tabs>
          <w:tab w:val="num" w:pos="5760"/>
        </w:tabs>
        <w:ind w:left="5760" w:hanging="360"/>
      </w:pPr>
      <w:rPr>
        <w:rFonts w:ascii="Courier New" w:hAnsi="Courier New"/>
      </w:rPr>
    </w:lvl>
    <w:lvl w:ilvl="8" w:tplc="33FCD83C">
      <w:start w:val="1"/>
      <w:numFmt w:val="bullet"/>
      <w:lvlText w:val=""/>
      <w:lvlJc w:val="left"/>
      <w:pPr>
        <w:tabs>
          <w:tab w:val="num" w:pos="6480"/>
        </w:tabs>
        <w:ind w:left="6480" w:hanging="360"/>
      </w:pPr>
      <w:rPr>
        <w:rFonts w:ascii="Wingdings" w:hAnsi="Wingdings"/>
      </w:rPr>
    </w:lvl>
  </w:abstractNum>
  <w:abstractNum w:abstractNumId="160" w15:restartNumberingAfterBreak="0">
    <w:nsid w:val="000000A1"/>
    <w:multiLevelType w:val="hybridMultilevel"/>
    <w:tmpl w:val="000000A1"/>
    <w:lvl w:ilvl="0" w:tplc="E4D8F71C">
      <w:start w:val="1"/>
      <w:numFmt w:val="bullet"/>
      <w:lvlText w:val=""/>
      <w:lvlJc w:val="left"/>
      <w:pPr>
        <w:tabs>
          <w:tab w:val="num" w:pos="720"/>
        </w:tabs>
        <w:ind w:left="720" w:hanging="360"/>
      </w:pPr>
      <w:rPr>
        <w:rFonts w:ascii="Symbol" w:hAnsi="Symbol"/>
      </w:rPr>
    </w:lvl>
    <w:lvl w:ilvl="1" w:tplc="757EBD9E">
      <w:start w:val="1"/>
      <w:numFmt w:val="bullet"/>
      <w:lvlText w:val="o"/>
      <w:lvlJc w:val="left"/>
      <w:pPr>
        <w:tabs>
          <w:tab w:val="num" w:pos="1440"/>
        </w:tabs>
        <w:ind w:left="1440" w:hanging="360"/>
      </w:pPr>
      <w:rPr>
        <w:rFonts w:ascii="Courier New" w:hAnsi="Courier New"/>
      </w:rPr>
    </w:lvl>
    <w:lvl w:ilvl="2" w:tplc="F8CE923C">
      <w:start w:val="1"/>
      <w:numFmt w:val="bullet"/>
      <w:lvlText w:val=""/>
      <w:lvlJc w:val="left"/>
      <w:pPr>
        <w:tabs>
          <w:tab w:val="num" w:pos="2160"/>
        </w:tabs>
        <w:ind w:left="2160" w:hanging="360"/>
      </w:pPr>
      <w:rPr>
        <w:rFonts w:ascii="Wingdings" w:hAnsi="Wingdings"/>
      </w:rPr>
    </w:lvl>
    <w:lvl w:ilvl="3" w:tplc="898AEEC0">
      <w:start w:val="1"/>
      <w:numFmt w:val="bullet"/>
      <w:lvlText w:val=""/>
      <w:lvlJc w:val="left"/>
      <w:pPr>
        <w:tabs>
          <w:tab w:val="num" w:pos="2880"/>
        </w:tabs>
        <w:ind w:left="2880" w:hanging="360"/>
      </w:pPr>
      <w:rPr>
        <w:rFonts w:ascii="Symbol" w:hAnsi="Symbol"/>
      </w:rPr>
    </w:lvl>
    <w:lvl w:ilvl="4" w:tplc="F536A522">
      <w:start w:val="1"/>
      <w:numFmt w:val="bullet"/>
      <w:lvlText w:val="o"/>
      <w:lvlJc w:val="left"/>
      <w:pPr>
        <w:tabs>
          <w:tab w:val="num" w:pos="3600"/>
        </w:tabs>
        <w:ind w:left="3600" w:hanging="360"/>
      </w:pPr>
      <w:rPr>
        <w:rFonts w:ascii="Courier New" w:hAnsi="Courier New"/>
      </w:rPr>
    </w:lvl>
    <w:lvl w:ilvl="5" w:tplc="A1F25042">
      <w:start w:val="1"/>
      <w:numFmt w:val="bullet"/>
      <w:lvlText w:val=""/>
      <w:lvlJc w:val="left"/>
      <w:pPr>
        <w:tabs>
          <w:tab w:val="num" w:pos="4320"/>
        </w:tabs>
        <w:ind w:left="4320" w:hanging="360"/>
      </w:pPr>
      <w:rPr>
        <w:rFonts w:ascii="Wingdings" w:hAnsi="Wingdings"/>
      </w:rPr>
    </w:lvl>
    <w:lvl w:ilvl="6" w:tplc="4F142A6A">
      <w:start w:val="1"/>
      <w:numFmt w:val="bullet"/>
      <w:lvlText w:val=""/>
      <w:lvlJc w:val="left"/>
      <w:pPr>
        <w:tabs>
          <w:tab w:val="num" w:pos="5040"/>
        </w:tabs>
        <w:ind w:left="5040" w:hanging="360"/>
      </w:pPr>
      <w:rPr>
        <w:rFonts w:ascii="Symbol" w:hAnsi="Symbol"/>
      </w:rPr>
    </w:lvl>
    <w:lvl w:ilvl="7" w:tplc="AC2C9D98">
      <w:start w:val="1"/>
      <w:numFmt w:val="bullet"/>
      <w:lvlText w:val="o"/>
      <w:lvlJc w:val="left"/>
      <w:pPr>
        <w:tabs>
          <w:tab w:val="num" w:pos="5760"/>
        </w:tabs>
        <w:ind w:left="5760" w:hanging="360"/>
      </w:pPr>
      <w:rPr>
        <w:rFonts w:ascii="Courier New" w:hAnsi="Courier New"/>
      </w:rPr>
    </w:lvl>
    <w:lvl w:ilvl="8" w:tplc="6D5CD284">
      <w:start w:val="1"/>
      <w:numFmt w:val="bullet"/>
      <w:lvlText w:val=""/>
      <w:lvlJc w:val="left"/>
      <w:pPr>
        <w:tabs>
          <w:tab w:val="num" w:pos="6480"/>
        </w:tabs>
        <w:ind w:left="6480" w:hanging="360"/>
      </w:pPr>
      <w:rPr>
        <w:rFonts w:ascii="Wingdings" w:hAnsi="Wingdings"/>
      </w:rPr>
    </w:lvl>
  </w:abstractNum>
  <w:abstractNum w:abstractNumId="161" w15:restartNumberingAfterBreak="0">
    <w:nsid w:val="000000A2"/>
    <w:multiLevelType w:val="hybridMultilevel"/>
    <w:tmpl w:val="000000A2"/>
    <w:lvl w:ilvl="0" w:tplc="C302D0C4">
      <w:start w:val="1"/>
      <w:numFmt w:val="bullet"/>
      <w:lvlText w:val=""/>
      <w:lvlJc w:val="left"/>
      <w:pPr>
        <w:tabs>
          <w:tab w:val="num" w:pos="720"/>
        </w:tabs>
        <w:ind w:left="720" w:hanging="360"/>
      </w:pPr>
      <w:rPr>
        <w:rFonts w:ascii="Symbol" w:hAnsi="Symbol"/>
      </w:rPr>
    </w:lvl>
    <w:lvl w:ilvl="1" w:tplc="A1140AA6">
      <w:start w:val="1"/>
      <w:numFmt w:val="bullet"/>
      <w:lvlText w:val="o"/>
      <w:lvlJc w:val="left"/>
      <w:pPr>
        <w:tabs>
          <w:tab w:val="num" w:pos="1440"/>
        </w:tabs>
        <w:ind w:left="1440" w:hanging="360"/>
      </w:pPr>
      <w:rPr>
        <w:rFonts w:ascii="Courier New" w:hAnsi="Courier New"/>
      </w:rPr>
    </w:lvl>
    <w:lvl w:ilvl="2" w:tplc="ECCE3596">
      <w:start w:val="1"/>
      <w:numFmt w:val="bullet"/>
      <w:lvlText w:val=""/>
      <w:lvlJc w:val="left"/>
      <w:pPr>
        <w:tabs>
          <w:tab w:val="num" w:pos="2160"/>
        </w:tabs>
        <w:ind w:left="2160" w:hanging="360"/>
      </w:pPr>
      <w:rPr>
        <w:rFonts w:ascii="Wingdings" w:hAnsi="Wingdings"/>
      </w:rPr>
    </w:lvl>
    <w:lvl w:ilvl="3" w:tplc="32A8B586">
      <w:start w:val="1"/>
      <w:numFmt w:val="bullet"/>
      <w:lvlText w:val=""/>
      <w:lvlJc w:val="left"/>
      <w:pPr>
        <w:tabs>
          <w:tab w:val="num" w:pos="2880"/>
        </w:tabs>
        <w:ind w:left="2880" w:hanging="360"/>
      </w:pPr>
      <w:rPr>
        <w:rFonts w:ascii="Symbol" w:hAnsi="Symbol"/>
      </w:rPr>
    </w:lvl>
    <w:lvl w:ilvl="4" w:tplc="6156765E">
      <w:start w:val="1"/>
      <w:numFmt w:val="bullet"/>
      <w:lvlText w:val="o"/>
      <w:lvlJc w:val="left"/>
      <w:pPr>
        <w:tabs>
          <w:tab w:val="num" w:pos="3600"/>
        </w:tabs>
        <w:ind w:left="3600" w:hanging="360"/>
      </w:pPr>
      <w:rPr>
        <w:rFonts w:ascii="Courier New" w:hAnsi="Courier New"/>
      </w:rPr>
    </w:lvl>
    <w:lvl w:ilvl="5" w:tplc="6524B08A">
      <w:start w:val="1"/>
      <w:numFmt w:val="bullet"/>
      <w:lvlText w:val=""/>
      <w:lvlJc w:val="left"/>
      <w:pPr>
        <w:tabs>
          <w:tab w:val="num" w:pos="4320"/>
        </w:tabs>
        <w:ind w:left="4320" w:hanging="360"/>
      </w:pPr>
      <w:rPr>
        <w:rFonts w:ascii="Wingdings" w:hAnsi="Wingdings"/>
      </w:rPr>
    </w:lvl>
    <w:lvl w:ilvl="6" w:tplc="11CC2C3A">
      <w:start w:val="1"/>
      <w:numFmt w:val="bullet"/>
      <w:lvlText w:val=""/>
      <w:lvlJc w:val="left"/>
      <w:pPr>
        <w:tabs>
          <w:tab w:val="num" w:pos="5040"/>
        </w:tabs>
        <w:ind w:left="5040" w:hanging="360"/>
      </w:pPr>
      <w:rPr>
        <w:rFonts w:ascii="Symbol" w:hAnsi="Symbol"/>
      </w:rPr>
    </w:lvl>
    <w:lvl w:ilvl="7" w:tplc="F8D0C998">
      <w:start w:val="1"/>
      <w:numFmt w:val="bullet"/>
      <w:lvlText w:val="o"/>
      <w:lvlJc w:val="left"/>
      <w:pPr>
        <w:tabs>
          <w:tab w:val="num" w:pos="5760"/>
        </w:tabs>
        <w:ind w:left="5760" w:hanging="360"/>
      </w:pPr>
      <w:rPr>
        <w:rFonts w:ascii="Courier New" w:hAnsi="Courier New"/>
      </w:rPr>
    </w:lvl>
    <w:lvl w:ilvl="8" w:tplc="66A416DC">
      <w:start w:val="1"/>
      <w:numFmt w:val="bullet"/>
      <w:lvlText w:val=""/>
      <w:lvlJc w:val="left"/>
      <w:pPr>
        <w:tabs>
          <w:tab w:val="num" w:pos="6480"/>
        </w:tabs>
        <w:ind w:left="6480" w:hanging="360"/>
      </w:pPr>
      <w:rPr>
        <w:rFonts w:ascii="Wingdings" w:hAnsi="Wingdings"/>
      </w:rPr>
    </w:lvl>
  </w:abstractNum>
  <w:abstractNum w:abstractNumId="162" w15:restartNumberingAfterBreak="0">
    <w:nsid w:val="000000A3"/>
    <w:multiLevelType w:val="hybridMultilevel"/>
    <w:tmpl w:val="000000A3"/>
    <w:lvl w:ilvl="0" w:tplc="1570AF98">
      <w:start w:val="1"/>
      <w:numFmt w:val="bullet"/>
      <w:lvlText w:val=""/>
      <w:lvlJc w:val="left"/>
      <w:pPr>
        <w:tabs>
          <w:tab w:val="num" w:pos="720"/>
        </w:tabs>
        <w:ind w:left="720" w:hanging="360"/>
      </w:pPr>
      <w:rPr>
        <w:rFonts w:ascii="Symbol" w:hAnsi="Symbol"/>
      </w:rPr>
    </w:lvl>
    <w:lvl w:ilvl="1" w:tplc="D89A2F3C">
      <w:start w:val="1"/>
      <w:numFmt w:val="bullet"/>
      <w:lvlText w:val="o"/>
      <w:lvlJc w:val="left"/>
      <w:pPr>
        <w:tabs>
          <w:tab w:val="num" w:pos="1440"/>
        </w:tabs>
        <w:ind w:left="1440" w:hanging="360"/>
      </w:pPr>
      <w:rPr>
        <w:rFonts w:ascii="Courier New" w:hAnsi="Courier New"/>
      </w:rPr>
    </w:lvl>
    <w:lvl w:ilvl="2" w:tplc="6D18BD96">
      <w:start w:val="1"/>
      <w:numFmt w:val="bullet"/>
      <w:lvlText w:val=""/>
      <w:lvlJc w:val="left"/>
      <w:pPr>
        <w:tabs>
          <w:tab w:val="num" w:pos="2160"/>
        </w:tabs>
        <w:ind w:left="2160" w:hanging="360"/>
      </w:pPr>
      <w:rPr>
        <w:rFonts w:ascii="Wingdings" w:hAnsi="Wingdings"/>
      </w:rPr>
    </w:lvl>
    <w:lvl w:ilvl="3" w:tplc="BCBCFD7C">
      <w:start w:val="1"/>
      <w:numFmt w:val="bullet"/>
      <w:lvlText w:val=""/>
      <w:lvlJc w:val="left"/>
      <w:pPr>
        <w:tabs>
          <w:tab w:val="num" w:pos="2880"/>
        </w:tabs>
        <w:ind w:left="2880" w:hanging="360"/>
      </w:pPr>
      <w:rPr>
        <w:rFonts w:ascii="Symbol" w:hAnsi="Symbol"/>
      </w:rPr>
    </w:lvl>
    <w:lvl w:ilvl="4" w:tplc="36CEF028">
      <w:start w:val="1"/>
      <w:numFmt w:val="bullet"/>
      <w:lvlText w:val="o"/>
      <w:lvlJc w:val="left"/>
      <w:pPr>
        <w:tabs>
          <w:tab w:val="num" w:pos="3600"/>
        </w:tabs>
        <w:ind w:left="3600" w:hanging="360"/>
      </w:pPr>
      <w:rPr>
        <w:rFonts w:ascii="Courier New" w:hAnsi="Courier New"/>
      </w:rPr>
    </w:lvl>
    <w:lvl w:ilvl="5" w:tplc="BFF00F9A">
      <w:start w:val="1"/>
      <w:numFmt w:val="bullet"/>
      <w:lvlText w:val=""/>
      <w:lvlJc w:val="left"/>
      <w:pPr>
        <w:tabs>
          <w:tab w:val="num" w:pos="4320"/>
        </w:tabs>
        <w:ind w:left="4320" w:hanging="360"/>
      </w:pPr>
      <w:rPr>
        <w:rFonts w:ascii="Wingdings" w:hAnsi="Wingdings"/>
      </w:rPr>
    </w:lvl>
    <w:lvl w:ilvl="6" w:tplc="F03A6EC4">
      <w:start w:val="1"/>
      <w:numFmt w:val="bullet"/>
      <w:lvlText w:val=""/>
      <w:lvlJc w:val="left"/>
      <w:pPr>
        <w:tabs>
          <w:tab w:val="num" w:pos="5040"/>
        </w:tabs>
        <w:ind w:left="5040" w:hanging="360"/>
      </w:pPr>
      <w:rPr>
        <w:rFonts w:ascii="Symbol" w:hAnsi="Symbol"/>
      </w:rPr>
    </w:lvl>
    <w:lvl w:ilvl="7" w:tplc="C686B900">
      <w:start w:val="1"/>
      <w:numFmt w:val="bullet"/>
      <w:lvlText w:val="o"/>
      <w:lvlJc w:val="left"/>
      <w:pPr>
        <w:tabs>
          <w:tab w:val="num" w:pos="5760"/>
        </w:tabs>
        <w:ind w:left="5760" w:hanging="360"/>
      </w:pPr>
      <w:rPr>
        <w:rFonts w:ascii="Courier New" w:hAnsi="Courier New"/>
      </w:rPr>
    </w:lvl>
    <w:lvl w:ilvl="8" w:tplc="D91A61F2">
      <w:start w:val="1"/>
      <w:numFmt w:val="bullet"/>
      <w:lvlText w:val=""/>
      <w:lvlJc w:val="left"/>
      <w:pPr>
        <w:tabs>
          <w:tab w:val="num" w:pos="6480"/>
        </w:tabs>
        <w:ind w:left="6480" w:hanging="360"/>
      </w:pPr>
      <w:rPr>
        <w:rFonts w:ascii="Wingdings" w:hAnsi="Wingdings"/>
      </w:rPr>
    </w:lvl>
  </w:abstractNum>
  <w:abstractNum w:abstractNumId="163" w15:restartNumberingAfterBreak="0">
    <w:nsid w:val="000000A4"/>
    <w:multiLevelType w:val="hybridMultilevel"/>
    <w:tmpl w:val="000000A4"/>
    <w:lvl w:ilvl="0" w:tplc="CE2C157E">
      <w:start w:val="1"/>
      <w:numFmt w:val="bullet"/>
      <w:lvlText w:val=""/>
      <w:lvlJc w:val="left"/>
      <w:pPr>
        <w:tabs>
          <w:tab w:val="num" w:pos="720"/>
        </w:tabs>
        <w:ind w:left="720" w:hanging="360"/>
      </w:pPr>
      <w:rPr>
        <w:rFonts w:ascii="Symbol" w:hAnsi="Symbol"/>
      </w:rPr>
    </w:lvl>
    <w:lvl w:ilvl="1" w:tplc="0A6AD5E2">
      <w:start w:val="1"/>
      <w:numFmt w:val="bullet"/>
      <w:lvlText w:val="o"/>
      <w:lvlJc w:val="left"/>
      <w:pPr>
        <w:tabs>
          <w:tab w:val="num" w:pos="1440"/>
        </w:tabs>
        <w:ind w:left="1440" w:hanging="360"/>
      </w:pPr>
      <w:rPr>
        <w:rFonts w:ascii="Courier New" w:hAnsi="Courier New"/>
      </w:rPr>
    </w:lvl>
    <w:lvl w:ilvl="2" w:tplc="C4B029F2">
      <w:start w:val="1"/>
      <w:numFmt w:val="bullet"/>
      <w:lvlText w:val=""/>
      <w:lvlJc w:val="left"/>
      <w:pPr>
        <w:tabs>
          <w:tab w:val="num" w:pos="2160"/>
        </w:tabs>
        <w:ind w:left="2160" w:hanging="360"/>
      </w:pPr>
      <w:rPr>
        <w:rFonts w:ascii="Wingdings" w:hAnsi="Wingdings"/>
      </w:rPr>
    </w:lvl>
    <w:lvl w:ilvl="3" w:tplc="6CC6433A">
      <w:start w:val="1"/>
      <w:numFmt w:val="bullet"/>
      <w:lvlText w:val=""/>
      <w:lvlJc w:val="left"/>
      <w:pPr>
        <w:tabs>
          <w:tab w:val="num" w:pos="2880"/>
        </w:tabs>
        <w:ind w:left="2880" w:hanging="360"/>
      </w:pPr>
      <w:rPr>
        <w:rFonts w:ascii="Symbol" w:hAnsi="Symbol"/>
      </w:rPr>
    </w:lvl>
    <w:lvl w:ilvl="4" w:tplc="5EA66FB0">
      <w:start w:val="1"/>
      <w:numFmt w:val="bullet"/>
      <w:lvlText w:val="o"/>
      <w:lvlJc w:val="left"/>
      <w:pPr>
        <w:tabs>
          <w:tab w:val="num" w:pos="3600"/>
        </w:tabs>
        <w:ind w:left="3600" w:hanging="360"/>
      </w:pPr>
      <w:rPr>
        <w:rFonts w:ascii="Courier New" w:hAnsi="Courier New"/>
      </w:rPr>
    </w:lvl>
    <w:lvl w:ilvl="5" w:tplc="52446F20">
      <w:start w:val="1"/>
      <w:numFmt w:val="bullet"/>
      <w:lvlText w:val=""/>
      <w:lvlJc w:val="left"/>
      <w:pPr>
        <w:tabs>
          <w:tab w:val="num" w:pos="4320"/>
        </w:tabs>
        <w:ind w:left="4320" w:hanging="360"/>
      </w:pPr>
      <w:rPr>
        <w:rFonts w:ascii="Wingdings" w:hAnsi="Wingdings"/>
      </w:rPr>
    </w:lvl>
    <w:lvl w:ilvl="6" w:tplc="C080A500">
      <w:start w:val="1"/>
      <w:numFmt w:val="bullet"/>
      <w:lvlText w:val=""/>
      <w:lvlJc w:val="left"/>
      <w:pPr>
        <w:tabs>
          <w:tab w:val="num" w:pos="5040"/>
        </w:tabs>
        <w:ind w:left="5040" w:hanging="360"/>
      </w:pPr>
      <w:rPr>
        <w:rFonts w:ascii="Symbol" w:hAnsi="Symbol"/>
      </w:rPr>
    </w:lvl>
    <w:lvl w:ilvl="7" w:tplc="735CF97C">
      <w:start w:val="1"/>
      <w:numFmt w:val="bullet"/>
      <w:lvlText w:val="o"/>
      <w:lvlJc w:val="left"/>
      <w:pPr>
        <w:tabs>
          <w:tab w:val="num" w:pos="5760"/>
        </w:tabs>
        <w:ind w:left="5760" w:hanging="360"/>
      </w:pPr>
      <w:rPr>
        <w:rFonts w:ascii="Courier New" w:hAnsi="Courier New"/>
      </w:rPr>
    </w:lvl>
    <w:lvl w:ilvl="8" w:tplc="98742CFC">
      <w:start w:val="1"/>
      <w:numFmt w:val="bullet"/>
      <w:lvlText w:val=""/>
      <w:lvlJc w:val="left"/>
      <w:pPr>
        <w:tabs>
          <w:tab w:val="num" w:pos="6480"/>
        </w:tabs>
        <w:ind w:left="6480" w:hanging="360"/>
      </w:pPr>
      <w:rPr>
        <w:rFonts w:ascii="Wingdings" w:hAnsi="Wingdings"/>
      </w:rPr>
    </w:lvl>
  </w:abstractNum>
  <w:abstractNum w:abstractNumId="164" w15:restartNumberingAfterBreak="0">
    <w:nsid w:val="000000A5"/>
    <w:multiLevelType w:val="hybridMultilevel"/>
    <w:tmpl w:val="000000A5"/>
    <w:lvl w:ilvl="0" w:tplc="B67AFB3C">
      <w:start w:val="1"/>
      <w:numFmt w:val="bullet"/>
      <w:lvlText w:val=""/>
      <w:lvlJc w:val="left"/>
      <w:pPr>
        <w:tabs>
          <w:tab w:val="num" w:pos="720"/>
        </w:tabs>
        <w:ind w:left="720" w:hanging="360"/>
      </w:pPr>
      <w:rPr>
        <w:rFonts w:ascii="Symbol" w:hAnsi="Symbol"/>
      </w:rPr>
    </w:lvl>
    <w:lvl w:ilvl="1" w:tplc="E3B8B5C2">
      <w:start w:val="1"/>
      <w:numFmt w:val="bullet"/>
      <w:lvlText w:val="o"/>
      <w:lvlJc w:val="left"/>
      <w:pPr>
        <w:tabs>
          <w:tab w:val="num" w:pos="1440"/>
        </w:tabs>
        <w:ind w:left="1440" w:hanging="360"/>
      </w:pPr>
      <w:rPr>
        <w:rFonts w:ascii="Courier New" w:hAnsi="Courier New"/>
      </w:rPr>
    </w:lvl>
    <w:lvl w:ilvl="2" w:tplc="61E866B2">
      <w:start w:val="1"/>
      <w:numFmt w:val="bullet"/>
      <w:lvlText w:val=""/>
      <w:lvlJc w:val="left"/>
      <w:pPr>
        <w:tabs>
          <w:tab w:val="num" w:pos="2160"/>
        </w:tabs>
        <w:ind w:left="2160" w:hanging="360"/>
      </w:pPr>
      <w:rPr>
        <w:rFonts w:ascii="Wingdings" w:hAnsi="Wingdings"/>
      </w:rPr>
    </w:lvl>
    <w:lvl w:ilvl="3" w:tplc="394C736C">
      <w:start w:val="1"/>
      <w:numFmt w:val="bullet"/>
      <w:lvlText w:val=""/>
      <w:lvlJc w:val="left"/>
      <w:pPr>
        <w:tabs>
          <w:tab w:val="num" w:pos="2880"/>
        </w:tabs>
        <w:ind w:left="2880" w:hanging="360"/>
      </w:pPr>
      <w:rPr>
        <w:rFonts w:ascii="Symbol" w:hAnsi="Symbol"/>
      </w:rPr>
    </w:lvl>
    <w:lvl w:ilvl="4" w:tplc="711C9AC4">
      <w:start w:val="1"/>
      <w:numFmt w:val="bullet"/>
      <w:lvlText w:val="o"/>
      <w:lvlJc w:val="left"/>
      <w:pPr>
        <w:tabs>
          <w:tab w:val="num" w:pos="3600"/>
        </w:tabs>
        <w:ind w:left="3600" w:hanging="360"/>
      </w:pPr>
      <w:rPr>
        <w:rFonts w:ascii="Courier New" w:hAnsi="Courier New"/>
      </w:rPr>
    </w:lvl>
    <w:lvl w:ilvl="5" w:tplc="C72C9F4C">
      <w:start w:val="1"/>
      <w:numFmt w:val="bullet"/>
      <w:lvlText w:val=""/>
      <w:lvlJc w:val="left"/>
      <w:pPr>
        <w:tabs>
          <w:tab w:val="num" w:pos="4320"/>
        </w:tabs>
        <w:ind w:left="4320" w:hanging="360"/>
      </w:pPr>
      <w:rPr>
        <w:rFonts w:ascii="Wingdings" w:hAnsi="Wingdings"/>
      </w:rPr>
    </w:lvl>
    <w:lvl w:ilvl="6" w:tplc="C2E41982">
      <w:start w:val="1"/>
      <w:numFmt w:val="bullet"/>
      <w:lvlText w:val=""/>
      <w:lvlJc w:val="left"/>
      <w:pPr>
        <w:tabs>
          <w:tab w:val="num" w:pos="5040"/>
        </w:tabs>
        <w:ind w:left="5040" w:hanging="360"/>
      </w:pPr>
      <w:rPr>
        <w:rFonts w:ascii="Symbol" w:hAnsi="Symbol"/>
      </w:rPr>
    </w:lvl>
    <w:lvl w:ilvl="7" w:tplc="E5F48220">
      <w:start w:val="1"/>
      <w:numFmt w:val="bullet"/>
      <w:lvlText w:val="o"/>
      <w:lvlJc w:val="left"/>
      <w:pPr>
        <w:tabs>
          <w:tab w:val="num" w:pos="5760"/>
        </w:tabs>
        <w:ind w:left="5760" w:hanging="360"/>
      </w:pPr>
      <w:rPr>
        <w:rFonts w:ascii="Courier New" w:hAnsi="Courier New"/>
      </w:rPr>
    </w:lvl>
    <w:lvl w:ilvl="8" w:tplc="825CA09C">
      <w:start w:val="1"/>
      <w:numFmt w:val="bullet"/>
      <w:lvlText w:val=""/>
      <w:lvlJc w:val="left"/>
      <w:pPr>
        <w:tabs>
          <w:tab w:val="num" w:pos="6480"/>
        </w:tabs>
        <w:ind w:left="6480" w:hanging="360"/>
      </w:pPr>
      <w:rPr>
        <w:rFonts w:ascii="Wingdings" w:hAnsi="Wingdings"/>
      </w:rPr>
    </w:lvl>
  </w:abstractNum>
  <w:abstractNum w:abstractNumId="165" w15:restartNumberingAfterBreak="0">
    <w:nsid w:val="000000A6"/>
    <w:multiLevelType w:val="hybridMultilevel"/>
    <w:tmpl w:val="000000A6"/>
    <w:lvl w:ilvl="0" w:tplc="9D320EBC">
      <w:start w:val="1"/>
      <w:numFmt w:val="bullet"/>
      <w:lvlText w:val=""/>
      <w:lvlJc w:val="left"/>
      <w:pPr>
        <w:tabs>
          <w:tab w:val="num" w:pos="720"/>
        </w:tabs>
        <w:ind w:left="720" w:hanging="360"/>
      </w:pPr>
      <w:rPr>
        <w:rFonts w:ascii="Symbol" w:hAnsi="Symbol"/>
      </w:rPr>
    </w:lvl>
    <w:lvl w:ilvl="1" w:tplc="9F7E3556">
      <w:start w:val="1"/>
      <w:numFmt w:val="bullet"/>
      <w:lvlText w:val="o"/>
      <w:lvlJc w:val="left"/>
      <w:pPr>
        <w:tabs>
          <w:tab w:val="num" w:pos="1440"/>
        </w:tabs>
        <w:ind w:left="1440" w:hanging="360"/>
      </w:pPr>
      <w:rPr>
        <w:rFonts w:ascii="Courier New" w:hAnsi="Courier New"/>
      </w:rPr>
    </w:lvl>
    <w:lvl w:ilvl="2" w:tplc="A3023100">
      <w:start w:val="1"/>
      <w:numFmt w:val="bullet"/>
      <w:lvlText w:val=""/>
      <w:lvlJc w:val="left"/>
      <w:pPr>
        <w:tabs>
          <w:tab w:val="num" w:pos="2160"/>
        </w:tabs>
        <w:ind w:left="2160" w:hanging="360"/>
      </w:pPr>
      <w:rPr>
        <w:rFonts w:ascii="Wingdings" w:hAnsi="Wingdings"/>
      </w:rPr>
    </w:lvl>
    <w:lvl w:ilvl="3" w:tplc="2596783E">
      <w:start w:val="1"/>
      <w:numFmt w:val="bullet"/>
      <w:lvlText w:val=""/>
      <w:lvlJc w:val="left"/>
      <w:pPr>
        <w:tabs>
          <w:tab w:val="num" w:pos="2880"/>
        </w:tabs>
        <w:ind w:left="2880" w:hanging="360"/>
      </w:pPr>
      <w:rPr>
        <w:rFonts w:ascii="Symbol" w:hAnsi="Symbol"/>
      </w:rPr>
    </w:lvl>
    <w:lvl w:ilvl="4" w:tplc="5B6465A0">
      <w:start w:val="1"/>
      <w:numFmt w:val="bullet"/>
      <w:lvlText w:val="o"/>
      <w:lvlJc w:val="left"/>
      <w:pPr>
        <w:tabs>
          <w:tab w:val="num" w:pos="3600"/>
        </w:tabs>
        <w:ind w:left="3600" w:hanging="360"/>
      </w:pPr>
      <w:rPr>
        <w:rFonts w:ascii="Courier New" w:hAnsi="Courier New"/>
      </w:rPr>
    </w:lvl>
    <w:lvl w:ilvl="5" w:tplc="298AF554">
      <w:start w:val="1"/>
      <w:numFmt w:val="bullet"/>
      <w:lvlText w:val=""/>
      <w:lvlJc w:val="left"/>
      <w:pPr>
        <w:tabs>
          <w:tab w:val="num" w:pos="4320"/>
        </w:tabs>
        <w:ind w:left="4320" w:hanging="360"/>
      </w:pPr>
      <w:rPr>
        <w:rFonts w:ascii="Wingdings" w:hAnsi="Wingdings"/>
      </w:rPr>
    </w:lvl>
    <w:lvl w:ilvl="6" w:tplc="1ECE05FA">
      <w:start w:val="1"/>
      <w:numFmt w:val="bullet"/>
      <w:lvlText w:val=""/>
      <w:lvlJc w:val="left"/>
      <w:pPr>
        <w:tabs>
          <w:tab w:val="num" w:pos="5040"/>
        </w:tabs>
        <w:ind w:left="5040" w:hanging="360"/>
      </w:pPr>
      <w:rPr>
        <w:rFonts w:ascii="Symbol" w:hAnsi="Symbol"/>
      </w:rPr>
    </w:lvl>
    <w:lvl w:ilvl="7" w:tplc="BCF0BB8E">
      <w:start w:val="1"/>
      <w:numFmt w:val="bullet"/>
      <w:lvlText w:val="o"/>
      <w:lvlJc w:val="left"/>
      <w:pPr>
        <w:tabs>
          <w:tab w:val="num" w:pos="5760"/>
        </w:tabs>
        <w:ind w:left="5760" w:hanging="360"/>
      </w:pPr>
      <w:rPr>
        <w:rFonts w:ascii="Courier New" w:hAnsi="Courier New"/>
      </w:rPr>
    </w:lvl>
    <w:lvl w:ilvl="8" w:tplc="D5B2C60A">
      <w:start w:val="1"/>
      <w:numFmt w:val="bullet"/>
      <w:lvlText w:val=""/>
      <w:lvlJc w:val="left"/>
      <w:pPr>
        <w:tabs>
          <w:tab w:val="num" w:pos="6480"/>
        </w:tabs>
        <w:ind w:left="6480" w:hanging="360"/>
      </w:pPr>
      <w:rPr>
        <w:rFonts w:ascii="Wingdings" w:hAnsi="Wingdings"/>
      </w:rPr>
    </w:lvl>
  </w:abstractNum>
  <w:abstractNum w:abstractNumId="166" w15:restartNumberingAfterBreak="0">
    <w:nsid w:val="000000A7"/>
    <w:multiLevelType w:val="hybridMultilevel"/>
    <w:tmpl w:val="000000A7"/>
    <w:lvl w:ilvl="0" w:tplc="455C448C">
      <w:start w:val="1"/>
      <w:numFmt w:val="bullet"/>
      <w:lvlText w:val=""/>
      <w:lvlJc w:val="left"/>
      <w:pPr>
        <w:tabs>
          <w:tab w:val="num" w:pos="720"/>
        </w:tabs>
        <w:ind w:left="720" w:hanging="360"/>
      </w:pPr>
      <w:rPr>
        <w:rFonts w:ascii="Symbol" w:hAnsi="Symbol"/>
      </w:rPr>
    </w:lvl>
    <w:lvl w:ilvl="1" w:tplc="333843EE">
      <w:start w:val="1"/>
      <w:numFmt w:val="bullet"/>
      <w:lvlText w:val="o"/>
      <w:lvlJc w:val="left"/>
      <w:pPr>
        <w:tabs>
          <w:tab w:val="num" w:pos="1440"/>
        </w:tabs>
        <w:ind w:left="1440" w:hanging="360"/>
      </w:pPr>
      <w:rPr>
        <w:rFonts w:ascii="Courier New" w:hAnsi="Courier New"/>
      </w:rPr>
    </w:lvl>
    <w:lvl w:ilvl="2" w:tplc="91166CE4">
      <w:start w:val="1"/>
      <w:numFmt w:val="bullet"/>
      <w:lvlText w:val=""/>
      <w:lvlJc w:val="left"/>
      <w:pPr>
        <w:tabs>
          <w:tab w:val="num" w:pos="2160"/>
        </w:tabs>
        <w:ind w:left="2160" w:hanging="360"/>
      </w:pPr>
      <w:rPr>
        <w:rFonts w:ascii="Wingdings" w:hAnsi="Wingdings"/>
      </w:rPr>
    </w:lvl>
    <w:lvl w:ilvl="3" w:tplc="09AAF838">
      <w:start w:val="1"/>
      <w:numFmt w:val="bullet"/>
      <w:lvlText w:val=""/>
      <w:lvlJc w:val="left"/>
      <w:pPr>
        <w:tabs>
          <w:tab w:val="num" w:pos="2880"/>
        </w:tabs>
        <w:ind w:left="2880" w:hanging="360"/>
      </w:pPr>
      <w:rPr>
        <w:rFonts w:ascii="Symbol" w:hAnsi="Symbol"/>
      </w:rPr>
    </w:lvl>
    <w:lvl w:ilvl="4" w:tplc="1310AA24">
      <w:start w:val="1"/>
      <w:numFmt w:val="bullet"/>
      <w:lvlText w:val="o"/>
      <w:lvlJc w:val="left"/>
      <w:pPr>
        <w:tabs>
          <w:tab w:val="num" w:pos="3600"/>
        </w:tabs>
        <w:ind w:left="3600" w:hanging="360"/>
      </w:pPr>
      <w:rPr>
        <w:rFonts w:ascii="Courier New" w:hAnsi="Courier New"/>
      </w:rPr>
    </w:lvl>
    <w:lvl w:ilvl="5" w:tplc="BADE6F28">
      <w:start w:val="1"/>
      <w:numFmt w:val="bullet"/>
      <w:lvlText w:val=""/>
      <w:lvlJc w:val="left"/>
      <w:pPr>
        <w:tabs>
          <w:tab w:val="num" w:pos="4320"/>
        </w:tabs>
        <w:ind w:left="4320" w:hanging="360"/>
      </w:pPr>
      <w:rPr>
        <w:rFonts w:ascii="Wingdings" w:hAnsi="Wingdings"/>
      </w:rPr>
    </w:lvl>
    <w:lvl w:ilvl="6" w:tplc="CBC6FC8A">
      <w:start w:val="1"/>
      <w:numFmt w:val="bullet"/>
      <w:lvlText w:val=""/>
      <w:lvlJc w:val="left"/>
      <w:pPr>
        <w:tabs>
          <w:tab w:val="num" w:pos="5040"/>
        </w:tabs>
        <w:ind w:left="5040" w:hanging="360"/>
      </w:pPr>
      <w:rPr>
        <w:rFonts w:ascii="Symbol" w:hAnsi="Symbol"/>
      </w:rPr>
    </w:lvl>
    <w:lvl w:ilvl="7" w:tplc="FA2C0D8A">
      <w:start w:val="1"/>
      <w:numFmt w:val="bullet"/>
      <w:lvlText w:val="o"/>
      <w:lvlJc w:val="left"/>
      <w:pPr>
        <w:tabs>
          <w:tab w:val="num" w:pos="5760"/>
        </w:tabs>
        <w:ind w:left="5760" w:hanging="360"/>
      </w:pPr>
      <w:rPr>
        <w:rFonts w:ascii="Courier New" w:hAnsi="Courier New"/>
      </w:rPr>
    </w:lvl>
    <w:lvl w:ilvl="8" w:tplc="A52051F2">
      <w:start w:val="1"/>
      <w:numFmt w:val="bullet"/>
      <w:lvlText w:val=""/>
      <w:lvlJc w:val="left"/>
      <w:pPr>
        <w:tabs>
          <w:tab w:val="num" w:pos="6480"/>
        </w:tabs>
        <w:ind w:left="6480" w:hanging="360"/>
      </w:pPr>
      <w:rPr>
        <w:rFonts w:ascii="Wingdings" w:hAnsi="Wingdings"/>
      </w:rPr>
    </w:lvl>
  </w:abstractNum>
  <w:abstractNum w:abstractNumId="167" w15:restartNumberingAfterBreak="0">
    <w:nsid w:val="000000A8"/>
    <w:multiLevelType w:val="hybridMultilevel"/>
    <w:tmpl w:val="000000A8"/>
    <w:lvl w:ilvl="0" w:tplc="EAF20F10">
      <w:start w:val="1"/>
      <w:numFmt w:val="bullet"/>
      <w:lvlText w:val=""/>
      <w:lvlJc w:val="left"/>
      <w:pPr>
        <w:tabs>
          <w:tab w:val="num" w:pos="720"/>
        </w:tabs>
        <w:ind w:left="720" w:hanging="360"/>
      </w:pPr>
      <w:rPr>
        <w:rFonts w:ascii="Symbol" w:hAnsi="Symbol"/>
      </w:rPr>
    </w:lvl>
    <w:lvl w:ilvl="1" w:tplc="59B60A80">
      <w:start w:val="1"/>
      <w:numFmt w:val="bullet"/>
      <w:lvlText w:val="o"/>
      <w:lvlJc w:val="left"/>
      <w:pPr>
        <w:tabs>
          <w:tab w:val="num" w:pos="1440"/>
        </w:tabs>
        <w:ind w:left="1440" w:hanging="360"/>
      </w:pPr>
      <w:rPr>
        <w:rFonts w:ascii="Courier New" w:hAnsi="Courier New"/>
      </w:rPr>
    </w:lvl>
    <w:lvl w:ilvl="2" w:tplc="3816308C">
      <w:start w:val="1"/>
      <w:numFmt w:val="bullet"/>
      <w:lvlText w:val=""/>
      <w:lvlJc w:val="left"/>
      <w:pPr>
        <w:tabs>
          <w:tab w:val="num" w:pos="2160"/>
        </w:tabs>
        <w:ind w:left="2160" w:hanging="360"/>
      </w:pPr>
      <w:rPr>
        <w:rFonts w:ascii="Wingdings" w:hAnsi="Wingdings"/>
      </w:rPr>
    </w:lvl>
    <w:lvl w:ilvl="3" w:tplc="EAE28642">
      <w:start w:val="1"/>
      <w:numFmt w:val="bullet"/>
      <w:lvlText w:val=""/>
      <w:lvlJc w:val="left"/>
      <w:pPr>
        <w:tabs>
          <w:tab w:val="num" w:pos="2880"/>
        </w:tabs>
        <w:ind w:left="2880" w:hanging="360"/>
      </w:pPr>
      <w:rPr>
        <w:rFonts w:ascii="Symbol" w:hAnsi="Symbol"/>
      </w:rPr>
    </w:lvl>
    <w:lvl w:ilvl="4" w:tplc="26028494">
      <w:start w:val="1"/>
      <w:numFmt w:val="bullet"/>
      <w:lvlText w:val="o"/>
      <w:lvlJc w:val="left"/>
      <w:pPr>
        <w:tabs>
          <w:tab w:val="num" w:pos="3600"/>
        </w:tabs>
        <w:ind w:left="3600" w:hanging="360"/>
      </w:pPr>
      <w:rPr>
        <w:rFonts w:ascii="Courier New" w:hAnsi="Courier New"/>
      </w:rPr>
    </w:lvl>
    <w:lvl w:ilvl="5" w:tplc="95C64468">
      <w:start w:val="1"/>
      <w:numFmt w:val="bullet"/>
      <w:lvlText w:val=""/>
      <w:lvlJc w:val="left"/>
      <w:pPr>
        <w:tabs>
          <w:tab w:val="num" w:pos="4320"/>
        </w:tabs>
        <w:ind w:left="4320" w:hanging="360"/>
      </w:pPr>
      <w:rPr>
        <w:rFonts w:ascii="Wingdings" w:hAnsi="Wingdings"/>
      </w:rPr>
    </w:lvl>
    <w:lvl w:ilvl="6" w:tplc="D4AC4996">
      <w:start w:val="1"/>
      <w:numFmt w:val="bullet"/>
      <w:lvlText w:val=""/>
      <w:lvlJc w:val="left"/>
      <w:pPr>
        <w:tabs>
          <w:tab w:val="num" w:pos="5040"/>
        </w:tabs>
        <w:ind w:left="5040" w:hanging="360"/>
      </w:pPr>
      <w:rPr>
        <w:rFonts w:ascii="Symbol" w:hAnsi="Symbol"/>
      </w:rPr>
    </w:lvl>
    <w:lvl w:ilvl="7" w:tplc="94FC020E">
      <w:start w:val="1"/>
      <w:numFmt w:val="bullet"/>
      <w:lvlText w:val="o"/>
      <w:lvlJc w:val="left"/>
      <w:pPr>
        <w:tabs>
          <w:tab w:val="num" w:pos="5760"/>
        </w:tabs>
        <w:ind w:left="5760" w:hanging="360"/>
      </w:pPr>
      <w:rPr>
        <w:rFonts w:ascii="Courier New" w:hAnsi="Courier New"/>
      </w:rPr>
    </w:lvl>
    <w:lvl w:ilvl="8" w:tplc="4FDAE764">
      <w:start w:val="1"/>
      <w:numFmt w:val="bullet"/>
      <w:lvlText w:val=""/>
      <w:lvlJc w:val="left"/>
      <w:pPr>
        <w:tabs>
          <w:tab w:val="num" w:pos="6480"/>
        </w:tabs>
        <w:ind w:left="6480" w:hanging="360"/>
      </w:pPr>
      <w:rPr>
        <w:rFonts w:ascii="Wingdings" w:hAnsi="Wingdings"/>
      </w:rPr>
    </w:lvl>
  </w:abstractNum>
  <w:abstractNum w:abstractNumId="168" w15:restartNumberingAfterBreak="0">
    <w:nsid w:val="000000A9"/>
    <w:multiLevelType w:val="hybridMultilevel"/>
    <w:tmpl w:val="000000A9"/>
    <w:lvl w:ilvl="0" w:tplc="A8FA0B48">
      <w:start w:val="1"/>
      <w:numFmt w:val="bullet"/>
      <w:lvlText w:val=""/>
      <w:lvlJc w:val="left"/>
      <w:pPr>
        <w:tabs>
          <w:tab w:val="num" w:pos="720"/>
        </w:tabs>
        <w:ind w:left="720" w:hanging="360"/>
      </w:pPr>
      <w:rPr>
        <w:rFonts w:ascii="Symbol" w:hAnsi="Symbol"/>
      </w:rPr>
    </w:lvl>
    <w:lvl w:ilvl="1" w:tplc="13F86D24">
      <w:start w:val="1"/>
      <w:numFmt w:val="bullet"/>
      <w:lvlText w:val="o"/>
      <w:lvlJc w:val="left"/>
      <w:pPr>
        <w:tabs>
          <w:tab w:val="num" w:pos="1440"/>
        </w:tabs>
        <w:ind w:left="1440" w:hanging="360"/>
      </w:pPr>
      <w:rPr>
        <w:rFonts w:ascii="Courier New" w:hAnsi="Courier New"/>
      </w:rPr>
    </w:lvl>
    <w:lvl w:ilvl="2" w:tplc="95A6AB50">
      <w:start w:val="1"/>
      <w:numFmt w:val="bullet"/>
      <w:lvlText w:val=""/>
      <w:lvlJc w:val="left"/>
      <w:pPr>
        <w:tabs>
          <w:tab w:val="num" w:pos="2160"/>
        </w:tabs>
        <w:ind w:left="2160" w:hanging="360"/>
      </w:pPr>
      <w:rPr>
        <w:rFonts w:ascii="Wingdings" w:hAnsi="Wingdings"/>
      </w:rPr>
    </w:lvl>
    <w:lvl w:ilvl="3" w:tplc="BAB67932">
      <w:start w:val="1"/>
      <w:numFmt w:val="bullet"/>
      <w:lvlText w:val=""/>
      <w:lvlJc w:val="left"/>
      <w:pPr>
        <w:tabs>
          <w:tab w:val="num" w:pos="2880"/>
        </w:tabs>
        <w:ind w:left="2880" w:hanging="360"/>
      </w:pPr>
      <w:rPr>
        <w:rFonts w:ascii="Symbol" w:hAnsi="Symbol"/>
      </w:rPr>
    </w:lvl>
    <w:lvl w:ilvl="4" w:tplc="D46003B6">
      <w:start w:val="1"/>
      <w:numFmt w:val="bullet"/>
      <w:lvlText w:val="o"/>
      <w:lvlJc w:val="left"/>
      <w:pPr>
        <w:tabs>
          <w:tab w:val="num" w:pos="3600"/>
        </w:tabs>
        <w:ind w:left="3600" w:hanging="360"/>
      </w:pPr>
      <w:rPr>
        <w:rFonts w:ascii="Courier New" w:hAnsi="Courier New"/>
      </w:rPr>
    </w:lvl>
    <w:lvl w:ilvl="5" w:tplc="C3E6DF20">
      <w:start w:val="1"/>
      <w:numFmt w:val="bullet"/>
      <w:lvlText w:val=""/>
      <w:lvlJc w:val="left"/>
      <w:pPr>
        <w:tabs>
          <w:tab w:val="num" w:pos="4320"/>
        </w:tabs>
        <w:ind w:left="4320" w:hanging="360"/>
      </w:pPr>
      <w:rPr>
        <w:rFonts w:ascii="Wingdings" w:hAnsi="Wingdings"/>
      </w:rPr>
    </w:lvl>
    <w:lvl w:ilvl="6" w:tplc="536CE510">
      <w:start w:val="1"/>
      <w:numFmt w:val="bullet"/>
      <w:lvlText w:val=""/>
      <w:lvlJc w:val="left"/>
      <w:pPr>
        <w:tabs>
          <w:tab w:val="num" w:pos="5040"/>
        </w:tabs>
        <w:ind w:left="5040" w:hanging="360"/>
      </w:pPr>
      <w:rPr>
        <w:rFonts w:ascii="Symbol" w:hAnsi="Symbol"/>
      </w:rPr>
    </w:lvl>
    <w:lvl w:ilvl="7" w:tplc="26642494">
      <w:start w:val="1"/>
      <w:numFmt w:val="bullet"/>
      <w:lvlText w:val="o"/>
      <w:lvlJc w:val="left"/>
      <w:pPr>
        <w:tabs>
          <w:tab w:val="num" w:pos="5760"/>
        </w:tabs>
        <w:ind w:left="5760" w:hanging="360"/>
      </w:pPr>
      <w:rPr>
        <w:rFonts w:ascii="Courier New" w:hAnsi="Courier New"/>
      </w:rPr>
    </w:lvl>
    <w:lvl w:ilvl="8" w:tplc="A5F6492C">
      <w:start w:val="1"/>
      <w:numFmt w:val="bullet"/>
      <w:lvlText w:val=""/>
      <w:lvlJc w:val="left"/>
      <w:pPr>
        <w:tabs>
          <w:tab w:val="num" w:pos="6480"/>
        </w:tabs>
        <w:ind w:left="6480" w:hanging="360"/>
      </w:pPr>
      <w:rPr>
        <w:rFonts w:ascii="Wingdings" w:hAnsi="Wingdings"/>
      </w:rPr>
    </w:lvl>
  </w:abstractNum>
  <w:abstractNum w:abstractNumId="169" w15:restartNumberingAfterBreak="0">
    <w:nsid w:val="000000AA"/>
    <w:multiLevelType w:val="hybridMultilevel"/>
    <w:tmpl w:val="000000AA"/>
    <w:lvl w:ilvl="0" w:tplc="41C82B7C">
      <w:start w:val="1"/>
      <w:numFmt w:val="bullet"/>
      <w:lvlText w:val=""/>
      <w:lvlJc w:val="left"/>
      <w:pPr>
        <w:tabs>
          <w:tab w:val="num" w:pos="720"/>
        </w:tabs>
        <w:ind w:left="720" w:hanging="360"/>
      </w:pPr>
      <w:rPr>
        <w:rFonts w:ascii="Symbol" w:hAnsi="Symbol"/>
      </w:rPr>
    </w:lvl>
    <w:lvl w:ilvl="1" w:tplc="9AB48CE2">
      <w:start w:val="1"/>
      <w:numFmt w:val="bullet"/>
      <w:lvlText w:val="o"/>
      <w:lvlJc w:val="left"/>
      <w:pPr>
        <w:tabs>
          <w:tab w:val="num" w:pos="1440"/>
        </w:tabs>
        <w:ind w:left="1440" w:hanging="360"/>
      </w:pPr>
      <w:rPr>
        <w:rFonts w:ascii="Courier New" w:hAnsi="Courier New"/>
      </w:rPr>
    </w:lvl>
    <w:lvl w:ilvl="2" w:tplc="50F2E29C">
      <w:start w:val="1"/>
      <w:numFmt w:val="bullet"/>
      <w:lvlText w:val=""/>
      <w:lvlJc w:val="left"/>
      <w:pPr>
        <w:tabs>
          <w:tab w:val="num" w:pos="2160"/>
        </w:tabs>
        <w:ind w:left="2160" w:hanging="360"/>
      </w:pPr>
      <w:rPr>
        <w:rFonts w:ascii="Wingdings" w:hAnsi="Wingdings"/>
      </w:rPr>
    </w:lvl>
    <w:lvl w:ilvl="3" w:tplc="23746220">
      <w:start w:val="1"/>
      <w:numFmt w:val="bullet"/>
      <w:lvlText w:val=""/>
      <w:lvlJc w:val="left"/>
      <w:pPr>
        <w:tabs>
          <w:tab w:val="num" w:pos="2880"/>
        </w:tabs>
        <w:ind w:left="2880" w:hanging="360"/>
      </w:pPr>
      <w:rPr>
        <w:rFonts w:ascii="Symbol" w:hAnsi="Symbol"/>
      </w:rPr>
    </w:lvl>
    <w:lvl w:ilvl="4" w:tplc="E2F0CFDA">
      <w:start w:val="1"/>
      <w:numFmt w:val="bullet"/>
      <w:lvlText w:val="o"/>
      <w:lvlJc w:val="left"/>
      <w:pPr>
        <w:tabs>
          <w:tab w:val="num" w:pos="3600"/>
        </w:tabs>
        <w:ind w:left="3600" w:hanging="360"/>
      </w:pPr>
      <w:rPr>
        <w:rFonts w:ascii="Courier New" w:hAnsi="Courier New"/>
      </w:rPr>
    </w:lvl>
    <w:lvl w:ilvl="5" w:tplc="71C40AD2">
      <w:start w:val="1"/>
      <w:numFmt w:val="bullet"/>
      <w:lvlText w:val=""/>
      <w:lvlJc w:val="left"/>
      <w:pPr>
        <w:tabs>
          <w:tab w:val="num" w:pos="4320"/>
        </w:tabs>
        <w:ind w:left="4320" w:hanging="360"/>
      </w:pPr>
      <w:rPr>
        <w:rFonts w:ascii="Wingdings" w:hAnsi="Wingdings"/>
      </w:rPr>
    </w:lvl>
    <w:lvl w:ilvl="6" w:tplc="6004110E">
      <w:start w:val="1"/>
      <w:numFmt w:val="bullet"/>
      <w:lvlText w:val=""/>
      <w:lvlJc w:val="left"/>
      <w:pPr>
        <w:tabs>
          <w:tab w:val="num" w:pos="5040"/>
        </w:tabs>
        <w:ind w:left="5040" w:hanging="360"/>
      </w:pPr>
      <w:rPr>
        <w:rFonts w:ascii="Symbol" w:hAnsi="Symbol"/>
      </w:rPr>
    </w:lvl>
    <w:lvl w:ilvl="7" w:tplc="C370593C">
      <w:start w:val="1"/>
      <w:numFmt w:val="bullet"/>
      <w:lvlText w:val="o"/>
      <w:lvlJc w:val="left"/>
      <w:pPr>
        <w:tabs>
          <w:tab w:val="num" w:pos="5760"/>
        </w:tabs>
        <w:ind w:left="5760" w:hanging="360"/>
      </w:pPr>
      <w:rPr>
        <w:rFonts w:ascii="Courier New" w:hAnsi="Courier New"/>
      </w:rPr>
    </w:lvl>
    <w:lvl w:ilvl="8" w:tplc="C876E800">
      <w:start w:val="1"/>
      <w:numFmt w:val="bullet"/>
      <w:lvlText w:val=""/>
      <w:lvlJc w:val="left"/>
      <w:pPr>
        <w:tabs>
          <w:tab w:val="num" w:pos="6480"/>
        </w:tabs>
        <w:ind w:left="6480" w:hanging="360"/>
      </w:pPr>
      <w:rPr>
        <w:rFonts w:ascii="Wingdings" w:hAnsi="Wingdings"/>
      </w:rPr>
    </w:lvl>
  </w:abstractNum>
  <w:abstractNum w:abstractNumId="170" w15:restartNumberingAfterBreak="0">
    <w:nsid w:val="000000AB"/>
    <w:multiLevelType w:val="hybridMultilevel"/>
    <w:tmpl w:val="000000AB"/>
    <w:lvl w:ilvl="0" w:tplc="C82A82CE">
      <w:start w:val="1"/>
      <w:numFmt w:val="bullet"/>
      <w:lvlText w:val=""/>
      <w:lvlJc w:val="left"/>
      <w:pPr>
        <w:tabs>
          <w:tab w:val="num" w:pos="720"/>
        </w:tabs>
        <w:ind w:left="720" w:hanging="360"/>
      </w:pPr>
      <w:rPr>
        <w:rFonts w:ascii="Symbol" w:hAnsi="Symbol"/>
      </w:rPr>
    </w:lvl>
    <w:lvl w:ilvl="1" w:tplc="ABD6E1C8">
      <w:start w:val="1"/>
      <w:numFmt w:val="bullet"/>
      <w:lvlText w:val="o"/>
      <w:lvlJc w:val="left"/>
      <w:pPr>
        <w:tabs>
          <w:tab w:val="num" w:pos="1440"/>
        </w:tabs>
        <w:ind w:left="1440" w:hanging="360"/>
      </w:pPr>
      <w:rPr>
        <w:rFonts w:ascii="Courier New" w:hAnsi="Courier New"/>
      </w:rPr>
    </w:lvl>
    <w:lvl w:ilvl="2" w:tplc="6B400AE8">
      <w:start w:val="1"/>
      <w:numFmt w:val="bullet"/>
      <w:lvlText w:val=""/>
      <w:lvlJc w:val="left"/>
      <w:pPr>
        <w:tabs>
          <w:tab w:val="num" w:pos="2160"/>
        </w:tabs>
        <w:ind w:left="2160" w:hanging="360"/>
      </w:pPr>
      <w:rPr>
        <w:rFonts w:ascii="Wingdings" w:hAnsi="Wingdings"/>
      </w:rPr>
    </w:lvl>
    <w:lvl w:ilvl="3" w:tplc="B6B6D786">
      <w:start w:val="1"/>
      <w:numFmt w:val="bullet"/>
      <w:lvlText w:val=""/>
      <w:lvlJc w:val="left"/>
      <w:pPr>
        <w:tabs>
          <w:tab w:val="num" w:pos="2880"/>
        </w:tabs>
        <w:ind w:left="2880" w:hanging="360"/>
      </w:pPr>
      <w:rPr>
        <w:rFonts w:ascii="Symbol" w:hAnsi="Symbol"/>
      </w:rPr>
    </w:lvl>
    <w:lvl w:ilvl="4" w:tplc="EC609DD6">
      <w:start w:val="1"/>
      <w:numFmt w:val="bullet"/>
      <w:lvlText w:val="o"/>
      <w:lvlJc w:val="left"/>
      <w:pPr>
        <w:tabs>
          <w:tab w:val="num" w:pos="3600"/>
        </w:tabs>
        <w:ind w:left="3600" w:hanging="360"/>
      </w:pPr>
      <w:rPr>
        <w:rFonts w:ascii="Courier New" w:hAnsi="Courier New"/>
      </w:rPr>
    </w:lvl>
    <w:lvl w:ilvl="5" w:tplc="BC5A76A6">
      <w:start w:val="1"/>
      <w:numFmt w:val="bullet"/>
      <w:lvlText w:val=""/>
      <w:lvlJc w:val="left"/>
      <w:pPr>
        <w:tabs>
          <w:tab w:val="num" w:pos="4320"/>
        </w:tabs>
        <w:ind w:left="4320" w:hanging="360"/>
      </w:pPr>
      <w:rPr>
        <w:rFonts w:ascii="Wingdings" w:hAnsi="Wingdings"/>
      </w:rPr>
    </w:lvl>
    <w:lvl w:ilvl="6" w:tplc="40C0643A">
      <w:start w:val="1"/>
      <w:numFmt w:val="bullet"/>
      <w:lvlText w:val=""/>
      <w:lvlJc w:val="left"/>
      <w:pPr>
        <w:tabs>
          <w:tab w:val="num" w:pos="5040"/>
        </w:tabs>
        <w:ind w:left="5040" w:hanging="360"/>
      </w:pPr>
      <w:rPr>
        <w:rFonts w:ascii="Symbol" w:hAnsi="Symbol"/>
      </w:rPr>
    </w:lvl>
    <w:lvl w:ilvl="7" w:tplc="63B456FE">
      <w:start w:val="1"/>
      <w:numFmt w:val="bullet"/>
      <w:lvlText w:val="o"/>
      <w:lvlJc w:val="left"/>
      <w:pPr>
        <w:tabs>
          <w:tab w:val="num" w:pos="5760"/>
        </w:tabs>
        <w:ind w:left="5760" w:hanging="360"/>
      </w:pPr>
      <w:rPr>
        <w:rFonts w:ascii="Courier New" w:hAnsi="Courier New"/>
      </w:rPr>
    </w:lvl>
    <w:lvl w:ilvl="8" w:tplc="D58AB32A">
      <w:start w:val="1"/>
      <w:numFmt w:val="bullet"/>
      <w:lvlText w:val=""/>
      <w:lvlJc w:val="left"/>
      <w:pPr>
        <w:tabs>
          <w:tab w:val="num" w:pos="6480"/>
        </w:tabs>
        <w:ind w:left="6480" w:hanging="360"/>
      </w:pPr>
      <w:rPr>
        <w:rFonts w:ascii="Wingdings" w:hAnsi="Wingdings"/>
      </w:rPr>
    </w:lvl>
  </w:abstractNum>
  <w:abstractNum w:abstractNumId="171" w15:restartNumberingAfterBreak="0">
    <w:nsid w:val="000000AC"/>
    <w:multiLevelType w:val="hybridMultilevel"/>
    <w:tmpl w:val="000000AC"/>
    <w:lvl w:ilvl="0" w:tplc="5790BD10">
      <w:start w:val="1"/>
      <w:numFmt w:val="bullet"/>
      <w:lvlText w:val=""/>
      <w:lvlJc w:val="left"/>
      <w:pPr>
        <w:tabs>
          <w:tab w:val="num" w:pos="720"/>
        </w:tabs>
        <w:ind w:left="720" w:hanging="360"/>
      </w:pPr>
      <w:rPr>
        <w:rFonts w:ascii="Symbol" w:hAnsi="Symbol"/>
      </w:rPr>
    </w:lvl>
    <w:lvl w:ilvl="1" w:tplc="C32AC812">
      <w:start w:val="1"/>
      <w:numFmt w:val="bullet"/>
      <w:lvlText w:val="o"/>
      <w:lvlJc w:val="left"/>
      <w:pPr>
        <w:tabs>
          <w:tab w:val="num" w:pos="1440"/>
        </w:tabs>
        <w:ind w:left="1440" w:hanging="360"/>
      </w:pPr>
      <w:rPr>
        <w:rFonts w:ascii="Courier New" w:hAnsi="Courier New"/>
      </w:rPr>
    </w:lvl>
    <w:lvl w:ilvl="2" w:tplc="18143506">
      <w:start w:val="1"/>
      <w:numFmt w:val="bullet"/>
      <w:lvlText w:val=""/>
      <w:lvlJc w:val="left"/>
      <w:pPr>
        <w:tabs>
          <w:tab w:val="num" w:pos="2160"/>
        </w:tabs>
        <w:ind w:left="2160" w:hanging="360"/>
      </w:pPr>
      <w:rPr>
        <w:rFonts w:ascii="Wingdings" w:hAnsi="Wingdings"/>
      </w:rPr>
    </w:lvl>
    <w:lvl w:ilvl="3" w:tplc="8ED86778">
      <w:start w:val="1"/>
      <w:numFmt w:val="bullet"/>
      <w:lvlText w:val=""/>
      <w:lvlJc w:val="left"/>
      <w:pPr>
        <w:tabs>
          <w:tab w:val="num" w:pos="2880"/>
        </w:tabs>
        <w:ind w:left="2880" w:hanging="360"/>
      </w:pPr>
      <w:rPr>
        <w:rFonts w:ascii="Symbol" w:hAnsi="Symbol"/>
      </w:rPr>
    </w:lvl>
    <w:lvl w:ilvl="4" w:tplc="D86C2AE0">
      <w:start w:val="1"/>
      <w:numFmt w:val="bullet"/>
      <w:lvlText w:val="o"/>
      <w:lvlJc w:val="left"/>
      <w:pPr>
        <w:tabs>
          <w:tab w:val="num" w:pos="3600"/>
        </w:tabs>
        <w:ind w:left="3600" w:hanging="360"/>
      </w:pPr>
      <w:rPr>
        <w:rFonts w:ascii="Courier New" w:hAnsi="Courier New"/>
      </w:rPr>
    </w:lvl>
    <w:lvl w:ilvl="5" w:tplc="3A24DE48">
      <w:start w:val="1"/>
      <w:numFmt w:val="bullet"/>
      <w:lvlText w:val=""/>
      <w:lvlJc w:val="left"/>
      <w:pPr>
        <w:tabs>
          <w:tab w:val="num" w:pos="4320"/>
        </w:tabs>
        <w:ind w:left="4320" w:hanging="360"/>
      </w:pPr>
      <w:rPr>
        <w:rFonts w:ascii="Wingdings" w:hAnsi="Wingdings"/>
      </w:rPr>
    </w:lvl>
    <w:lvl w:ilvl="6" w:tplc="2F123772">
      <w:start w:val="1"/>
      <w:numFmt w:val="bullet"/>
      <w:lvlText w:val=""/>
      <w:lvlJc w:val="left"/>
      <w:pPr>
        <w:tabs>
          <w:tab w:val="num" w:pos="5040"/>
        </w:tabs>
        <w:ind w:left="5040" w:hanging="360"/>
      </w:pPr>
      <w:rPr>
        <w:rFonts w:ascii="Symbol" w:hAnsi="Symbol"/>
      </w:rPr>
    </w:lvl>
    <w:lvl w:ilvl="7" w:tplc="8A9E6C0A">
      <w:start w:val="1"/>
      <w:numFmt w:val="bullet"/>
      <w:lvlText w:val="o"/>
      <w:lvlJc w:val="left"/>
      <w:pPr>
        <w:tabs>
          <w:tab w:val="num" w:pos="5760"/>
        </w:tabs>
        <w:ind w:left="5760" w:hanging="360"/>
      </w:pPr>
      <w:rPr>
        <w:rFonts w:ascii="Courier New" w:hAnsi="Courier New"/>
      </w:rPr>
    </w:lvl>
    <w:lvl w:ilvl="8" w:tplc="4C42D3D6">
      <w:start w:val="1"/>
      <w:numFmt w:val="bullet"/>
      <w:lvlText w:val=""/>
      <w:lvlJc w:val="left"/>
      <w:pPr>
        <w:tabs>
          <w:tab w:val="num" w:pos="6480"/>
        </w:tabs>
        <w:ind w:left="6480" w:hanging="360"/>
      </w:pPr>
      <w:rPr>
        <w:rFonts w:ascii="Wingdings" w:hAnsi="Wingdings"/>
      </w:rPr>
    </w:lvl>
  </w:abstractNum>
  <w:abstractNum w:abstractNumId="172" w15:restartNumberingAfterBreak="0">
    <w:nsid w:val="000000AD"/>
    <w:multiLevelType w:val="hybridMultilevel"/>
    <w:tmpl w:val="000000AD"/>
    <w:lvl w:ilvl="0" w:tplc="16704B20">
      <w:start w:val="1"/>
      <w:numFmt w:val="bullet"/>
      <w:lvlText w:val=""/>
      <w:lvlJc w:val="left"/>
      <w:pPr>
        <w:tabs>
          <w:tab w:val="num" w:pos="720"/>
        </w:tabs>
        <w:ind w:left="720" w:hanging="360"/>
      </w:pPr>
      <w:rPr>
        <w:rFonts w:ascii="Symbol" w:hAnsi="Symbol"/>
      </w:rPr>
    </w:lvl>
    <w:lvl w:ilvl="1" w:tplc="6E60CAE0">
      <w:start w:val="1"/>
      <w:numFmt w:val="bullet"/>
      <w:lvlText w:val="o"/>
      <w:lvlJc w:val="left"/>
      <w:pPr>
        <w:tabs>
          <w:tab w:val="num" w:pos="1440"/>
        </w:tabs>
        <w:ind w:left="1440" w:hanging="360"/>
      </w:pPr>
      <w:rPr>
        <w:rFonts w:ascii="Courier New" w:hAnsi="Courier New"/>
      </w:rPr>
    </w:lvl>
    <w:lvl w:ilvl="2" w:tplc="A808C24E">
      <w:start w:val="1"/>
      <w:numFmt w:val="bullet"/>
      <w:lvlText w:val=""/>
      <w:lvlJc w:val="left"/>
      <w:pPr>
        <w:tabs>
          <w:tab w:val="num" w:pos="2160"/>
        </w:tabs>
        <w:ind w:left="2160" w:hanging="360"/>
      </w:pPr>
      <w:rPr>
        <w:rFonts w:ascii="Wingdings" w:hAnsi="Wingdings"/>
      </w:rPr>
    </w:lvl>
    <w:lvl w:ilvl="3" w:tplc="D4569420">
      <w:start w:val="1"/>
      <w:numFmt w:val="bullet"/>
      <w:lvlText w:val=""/>
      <w:lvlJc w:val="left"/>
      <w:pPr>
        <w:tabs>
          <w:tab w:val="num" w:pos="2880"/>
        </w:tabs>
        <w:ind w:left="2880" w:hanging="360"/>
      </w:pPr>
      <w:rPr>
        <w:rFonts w:ascii="Symbol" w:hAnsi="Symbol"/>
      </w:rPr>
    </w:lvl>
    <w:lvl w:ilvl="4" w:tplc="F9862C52">
      <w:start w:val="1"/>
      <w:numFmt w:val="bullet"/>
      <w:lvlText w:val="o"/>
      <w:lvlJc w:val="left"/>
      <w:pPr>
        <w:tabs>
          <w:tab w:val="num" w:pos="3600"/>
        </w:tabs>
        <w:ind w:left="3600" w:hanging="360"/>
      </w:pPr>
      <w:rPr>
        <w:rFonts w:ascii="Courier New" w:hAnsi="Courier New"/>
      </w:rPr>
    </w:lvl>
    <w:lvl w:ilvl="5" w:tplc="9E3280F2">
      <w:start w:val="1"/>
      <w:numFmt w:val="bullet"/>
      <w:lvlText w:val=""/>
      <w:lvlJc w:val="left"/>
      <w:pPr>
        <w:tabs>
          <w:tab w:val="num" w:pos="4320"/>
        </w:tabs>
        <w:ind w:left="4320" w:hanging="360"/>
      </w:pPr>
      <w:rPr>
        <w:rFonts w:ascii="Wingdings" w:hAnsi="Wingdings"/>
      </w:rPr>
    </w:lvl>
    <w:lvl w:ilvl="6" w:tplc="304C30DC">
      <w:start w:val="1"/>
      <w:numFmt w:val="bullet"/>
      <w:lvlText w:val=""/>
      <w:lvlJc w:val="left"/>
      <w:pPr>
        <w:tabs>
          <w:tab w:val="num" w:pos="5040"/>
        </w:tabs>
        <w:ind w:left="5040" w:hanging="360"/>
      </w:pPr>
      <w:rPr>
        <w:rFonts w:ascii="Symbol" w:hAnsi="Symbol"/>
      </w:rPr>
    </w:lvl>
    <w:lvl w:ilvl="7" w:tplc="C5A85E48">
      <w:start w:val="1"/>
      <w:numFmt w:val="bullet"/>
      <w:lvlText w:val="o"/>
      <w:lvlJc w:val="left"/>
      <w:pPr>
        <w:tabs>
          <w:tab w:val="num" w:pos="5760"/>
        </w:tabs>
        <w:ind w:left="5760" w:hanging="360"/>
      </w:pPr>
      <w:rPr>
        <w:rFonts w:ascii="Courier New" w:hAnsi="Courier New"/>
      </w:rPr>
    </w:lvl>
    <w:lvl w:ilvl="8" w:tplc="73063C7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129"/>
  </w:num>
  <w:num w:numId="131">
    <w:abstractNumId w:val="130"/>
  </w:num>
  <w:num w:numId="132">
    <w:abstractNumId w:val="131"/>
  </w:num>
  <w:num w:numId="133">
    <w:abstractNumId w:val="132"/>
  </w:num>
  <w:num w:numId="134">
    <w:abstractNumId w:val="133"/>
  </w:num>
  <w:num w:numId="135">
    <w:abstractNumId w:val="134"/>
  </w:num>
  <w:num w:numId="136">
    <w:abstractNumId w:val="135"/>
  </w:num>
  <w:num w:numId="137">
    <w:abstractNumId w:val="136"/>
  </w:num>
  <w:num w:numId="138">
    <w:abstractNumId w:val="137"/>
  </w:num>
  <w:num w:numId="139">
    <w:abstractNumId w:val="138"/>
  </w:num>
  <w:num w:numId="140">
    <w:abstractNumId w:val="139"/>
  </w:num>
  <w:num w:numId="141">
    <w:abstractNumId w:val="140"/>
  </w:num>
  <w:num w:numId="142">
    <w:abstractNumId w:val="141"/>
  </w:num>
  <w:num w:numId="143">
    <w:abstractNumId w:val="142"/>
  </w:num>
  <w:num w:numId="144">
    <w:abstractNumId w:val="143"/>
  </w:num>
  <w:num w:numId="145">
    <w:abstractNumId w:val="144"/>
  </w:num>
  <w:num w:numId="146">
    <w:abstractNumId w:val="145"/>
  </w:num>
  <w:num w:numId="147">
    <w:abstractNumId w:val="146"/>
  </w:num>
  <w:num w:numId="148">
    <w:abstractNumId w:val="147"/>
  </w:num>
  <w:num w:numId="149">
    <w:abstractNumId w:val="148"/>
  </w:num>
  <w:num w:numId="150">
    <w:abstractNumId w:val="149"/>
  </w:num>
  <w:num w:numId="151">
    <w:abstractNumId w:val="150"/>
  </w:num>
  <w:num w:numId="152">
    <w:abstractNumId w:val="151"/>
  </w:num>
  <w:num w:numId="153">
    <w:abstractNumId w:val="152"/>
  </w:num>
  <w:num w:numId="154">
    <w:abstractNumId w:val="153"/>
  </w:num>
  <w:num w:numId="155">
    <w:abstractNumId w:val="154"/>
  </w:num>
  <w:num w:numId="156">
    <w:abstractNumId w:val="155"/>
  </w:num>
  <w:num w:numId="157">
    <w:abstractNumId w:val="156"/>
  </w:num>
  <w:num w:numId="158">
    <w:abstractNumId w:val="157"/>
  </w:num>
  <w:num w:numId="159">
    <w:abstractNumId w:val="158"/>
  </w:num>
  <w:num w:numId="160">
    <w:abstractNumId w:val="159"/>
  </w:num>
  <w:num w:numId="161">
    <w:abstractNumId w:val="160"/>
  </w:num>
  <w:num w:numId="162">
    <w:abstractNumId w:val="161"/>
  </w:num>
  <w:num w:numId="163">
    <w:abstractNumId w:val="162"/>
  </w:num>
  <w:num w:numId="164">
    <w:abstractNumId w:val="163"/>
  </w:num>
  <w:num w:numId="165">
    <w:abstractNumId w:val="164"/>
  </w:num>
  <w:num w:numId="166">
    <w:abstractNumId w:val="165"/>
  </w:num>
  <w:num w:numId="167">
    <w:abstractNumId w:val="166"/>
  </w:num>
  <w:num w:numId="168">
    <w:abstractNumId w:val="167"/>
  </w:num>
  <w:num w:numId="169">
    <w:abstractNumId w:val="168"/>
  </w:num>
  <w:num w:numId="170">
    <w:abstractNumId w:val="169"/>
  </w:num>
  <w:num w:numId="171">
    <w:abstractNumId w:val="170"/>
  </w:num>
  <w:num w:numId="172">
    <w:abstractNumId w:val="171"/>
  </w:num>
  <w:num w:numId="173">
    <w:abstractNumId w:val="172"/>
  </w:num>
  <w:numIdMacAtCleanup w:val="1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drawingGridHorizontalSpacing w:val="100"/>
  <w:displayHorizontalDrawingGridEvery w:val="2"/>
  <w:noPunctuationKerning/>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2"/>
  </w:compat>
  <w:rsids>
    <w:rsidRoot w:val="00B64E45"/>
    <w:rsid w:val="00000149"/>
    <w:rsid w:val="000005EB"/>
    <w:rsid w:val="0000065F"/>
    <w:rsid w:val="00000687"/>
    <w:rsid w:val="00000904"/>
    <w:rsid w:val="00000981"/>
    <w:rsid w:val="00000A88"/>
    <w:rsid w:val="00000B94"/>
    <w:rsid w:val="00000D12"/>
    <w:rsid w:val="00000E5A"/>
    <w:rsid w:val="00000F9F"/>
    <w:rsid w:val="00001202"/>
    <w:rsid w:val="00001213"/>
    <w:rsid w:val="0000137C"/>
    <w:rsid w:val="00001424"/>
    <w:rsid w:val="0000144B"/>
    <w:rsid w:val="0000161F"/>
    <w:rsid w:val="00001706"/>
    <w:rsid w:val="00001708"/>
    <w:rsid w:val="00001767"/>
    <w:rsid w:val="00001B5A"/>
    <w:rsid w:val="00001B62"/>
    <w:rsid w:val="00001BE1"/>
    <w:rsid w:val="00001D49"/>
    <w:rsid w:val="00001EA1"/>
    <w:rsid w:val="00001F9A"/>
    <w:rsid w:val="000021D3"/>
    <w:rsid w:val="00002211"/>
    <w:rsid w:val="000023FE"/>
    <w:rsid w:val="000025BB"/>
    <w:rsid w:val="00002A1B"/>
    <w:rsid w:val="00002A6C"/>
    <w:rsid w:val="00002D4C"/>
    <w:rsid w:val="00002FBA"/>
    <w:rsid w:val="00003583"/>
    <w:rsid w:val="00003642"/>
    <w:rsid w:val="0000385E"/>
    <w:rsid w:val="00003951"/>
    <w:rsid w:val="000039DF"/>
    <w:rsid w:val="00003AFD"/>
    <w:rsid w:val="00003B73"/>
    <w:rsid w:val="00003B95"/>
    <w:rsid w:val="00003C61"/>
    <w:rsid w:val="00003DD2"/>
    <w:rsid w:val="0000407B"/>
    <w:rsid w:val="00004099"/>
    <w:rsid w:val="0000410F"/>
    <w:rsid w:val="00004120"/>
    <w:rsid w:val="000042B9"/>
    <w:rsid w:val="000042D9"/>
    <w:rsid w:val="00004359"/>
    <w:rsid w:val="00004681"/>
    <w:rsid w:val="00004806"/>
    <w:rsid w:val="00004810"/>
    <w:rsid w:val="0000490C"/>
    <w:rsid w:val="00004931"/>
    <w:rsid w:val="0000493C"/>
    <w:rsid w:val="00004DA3"/>
    <w:rsid w:val="00004E50"/>
    <w:rsid w:val="00004F8B"/>
    <w:rsid w:val="00004FC1"/>
    <w:rsid w:val="000051BF"/>
    <w:rsid w:val="00005240"/>
    <w:rsid w:val="0000529C"/>
    <w:rsid w:val="0000533D"/>
    <w:rsid w:val="00005463"/>
    <w:rsid w:val="00005634"/>
    <w:rsid w:val="000057F8"/>
    <w:rsid w:val="00005A0C"/>
    <w:rsid w:val="00005AEA"/>
    <w:rsid w:val="00005B14"/>
    <w:rsid w:val="00005B2F"/>
    <w:rsid w:val="00005B3C"/>
    <w:rsid w:val="00005D81"/>
    <w:rsid w:val="00005DF4"/>
    <w:rsid w:val="00005EF9"/>
    <w:rsid w:val="0000612D"/>
    <w:rsid w:val="00006384"/>
    <w:rsid w:val="0000657C"/>
    <w:rsid w:val="00006846"/>
    <w:rsid w:val="00006859"/>
    <w:rsid w:val="00006AB3"/>
    <w:rsid w:val="00006B20"/>
    <w:rsid w:val="00006DF0"/>
    <w:rsid w:val="0000715C"/>
    <w:rsid w:val="00007203"/>
    <w:rsid w:val="0000721B"/>
    <w:rsid w:val="00007302"/>
    <w:rsid w:val="00007376"/>
    <w:rsid w:val="00007592"/>
    <w:rsid w:val="000076A0"/>
    <w:rsid w:val="00007753"/>
    <w:rsid w:val="00007AF5"/>
    <w:rsid w:val="00007AF8"/>
    <w:rsid w:val="00007B19"/>
    <w:rsid w:val="00007E7C"/>
    <w:rsid w:val="00007EA0"/>
    <w:rsid w:val="0001008A"/>
    <w:rsid w:val="00010191"/>
    <w:rsid w:val="00010373"/>
    <w:rsid w:val="000103C6"/>
    <w:rsid w:val="0001048F"/>
    <w:rsid w:val="0001052E"/>
    <w:rsid w:val="000106BA"/>
    <w:rsid w:val="00010856"/>
    <w:rsid w:val="00010CC2"/>
    <w:rsid w:val="00010D4D"/>
    <w:rsid w:val="00010E5F"/>
    <w:rsid w:val="00010F32"/>
    <w:rsid w:val="00010F48"/>
    <w:rsid w:val="0001123C"/>
    <w:rsid w:val="00011293"/>
    <w:rsid w:val="0001160E"/>
    <w:rsid w:val="000116E8"/>
    <w:rsid w:val="000117F8"/>
    <w:rsid w:val="00011942"/>
    <w:rsid w:val="00011D98"/>
    <w:rsid w:val="00011F93"/>
    <w:rsid w:val="0001202D"/>
    <w:rsid w:val="000121ED"/>
    <w:rsid w:val="000121F7"/>
    <w:rsid w:val="00012231"/>
    <w:rsid w:val="00012462"/>
    <w:rsid w:val="000125C1"/>
    <w:rsid w:val="000126A6"/>
    <w:rsid w:val="000129F1"/>
    <w:rsid w:val="00012A08"/>
    <w:rsid w:val="00012A25"/>
    <w:rsid w:val="00012ABD"/>
    <w:rsid w:val="00012B66"/>
    <w:rsid w:val="00012C75"/>
    <w:rsid w:val="00012D61"/>
    <w:rsid w:val="00012D76"/>
    <w:rsid w:val="00012DCF"/>
    <w:rsid w:val="00012E91"/>
    <w:rsid w:val="00012F07"/>
    <w:rsid w:val="00012F47"/>
    <w:rsid w:val="00012FDD"/>
    <w:rsid w:val="0001302A"/>
    <w:rsid w:val="0001326D"/>
    <w:rsid w:val="000132CF"/>
    <w:rsid w:val="0001340C"/>
    <w:rsid w:val="00013470"/>
    <w:rsid w:val="000134C3"/>
    <w:rsid w:val="000135CE"/>
    <w:rsid w:val="000137E5"/>
    <w:rsid w:val="000137F5"/>
    <w:rsid w:val="00013853"/>
    <w:rsid w:val="00013897"/>
    <w:rsid w:val="000138C1"/>
    <w:rsid w:val="000138F5"/>
    <w:rsid w:val="000139BF"/>
    <w:rsid w:val="00013AF2"/>
    <w:rsid w:val="00013B56"/>
    <w:rsid w:val="00013CC8"/>
    <w:rsid w:val="00013D6D"/>
    <w:rsid w:val="00014016"/>
    <w:rsid w:val="0001409A"/>
    <w:rsid w:val="000140F9"/>
    <w:rsid w:val="00014244"/>
    <w:rsid w:val="0001426E"/>
    <w:rsid w:val="00014603"/>
    <w:rsid w:val="0001487C"/>
    <w:rsid w:val="000149BE"/>
    <w:rsid w:val="000149C3"/>
    <w:rsid w:val="00014B13"/>
    <w:rsid w:val="00014C66"/>
    <w:rsid w:val="00014CF0"/>
    <w:rsid w:val="00014E92"/>
    <w:rsid w:val="00014EE0"/>
    <w:rsid w:val="000151B0"/>
    <w:rsid w:val="00015427"/>
    <w:rsid w:val="00015693"/>
    <w:rsid w:val="00015702"/>
    <w:rsid w:val="00015853"/>
    <w:rsid w:val="000158CC"/>
    <w:rsid w:val="0001596B"/>
    <w:rsid w:val="00015A20"/>
    <w:rsid w:val="00015A63"/>
    <w:rsid w:val="00015B2D"/>
    <w:rsid w:val="00015C53"/>
    <w:rsid w:val="00015D47"/>
    <w:rsid w:val="00015F25"/>
    <w:rsid w:val="00015FB9"/>
    <w:rsid w:val="00016010"/>
    <w:rsid w:val="000160DA"/>
    <w:rsid w:val="00016110"/>
    <w:rsid w:val="0001643C"/>
    <w:rsid w:val="00016473"/>
    <w:rsid w:val="00016486"/>
    <w:rsid w:val="000164D1"/>
    <w:rsid w:val="000165E0"/>
    <w:rsid w:val="000167B0"/>
    <w:rsid w:val="00016844"/>
    <w:rsid w:val="00016888"/>
    <w:rsid w:val="00016A44"/>
    <w:rsid w:val="00016B7A"/>
    <w:rsid w:val="00016C2D"/>
    <w:rsid w:val="00016F8F"/>
    <w:rsid w:val="00017152"/>
    <w:rsid w:val="00017333"/>
    <w:rsid w:val="0001742C"/>
    <w:rsid w:val="00017502"/>
    <w:rsid w:val="0001757B"/>
    <w:rsid w:val="00017597"/>
    <w:rsid w:val="0001764D"/>
    <w:rsid w:val="00017975"/>
    <w:rsid w:val="00017A65"/>
    <w:rsid w:val="00017AC3"/>
    <w:rsid w:val="00017B87"/>
    <w:rsid w:val="00017DF0"/>
    <w:rsid w:val="00017F86"/>
    <w:rsid w:val="00020602"/>
    <w:rsid w:val="00020620"/>
    <w:rsid w:val="00020758"/>
    <w:rsid w:val="0002079A"/>
    <w:rsid w:val="000207EC"/>
    <w:rsid w:val="00020997"/>
    <w:rsid w:val="00020DBB"/>
    <w:rsid w:val="00020DF5"/>
    <w:rsid w:val="00021034"/>
    <w:rsid w:val="0002117B"/>
    <w:rsid w:val="0002135D"/>
    <w:rsid w:val="0002136A"/>
    <w:rsid w:val="00021699"/>
    <w:rsid w:val="000216F0"/>
    <w:rsid w:val="00021ADD"/>
    <w:rsid w:val="00021BFC"/>
    <w:rsid w:val="00021CF6"/>
    <w:rsid w:val="00021E02"/>
    <w:rsid w:val="00021F94"/>
    <w:rsid w:val="00021FF1"/>
    <w:rsid w:val="0002213D"/>
    <w:rsid w:val="00022173"/>
    <w:rsid w:val="000221F7"/>
    <w:rsid w:val="00022322"/>
    <w:rsid w:val="0002238F"/>
    <w:rsid w:val="000223D8"/>
    <w:rsid w:val="0002241D"/>
    <w:rsid w:val="000224B6"/>
    <w:rsid w:val="0002270C"/>
    <w:rsid w:val="0002276D"/>
    <w:rsid w:val="000228D5"/>
    <w:rsid w:val="000229C2"/>
    <w:rsid w:val="00022A07"/>
    <w:rsid w:val="00022D38"/>
    <w:rsid w:val="00022F63"/>
    <w:rsid w:val="000232CF"/>
    <w:rsid w:val="00023484"/>
    <w:rsid w:val="000234D6"/>
    <w:rsid w:val="000234F7"/>
    <w:rsid w:val="00023657"/>
    <w:rsid w:val="000236DE"/>
    <w:rsid w:val="0002377F"/>
    <w:rsid w:val="000237D0"/>
    <w:rsid w:val="0002385B"/>
    <w:rsid w:val="000238A5"/>
    <w:rsid w:val="000238AC"/>
    <w:rsid w:val="000238B4"/>
    <w:rsid w:val="00023BA4"/>
    <w:rsid w:val="00023C53"/>
    <w:rsid w:val="00023D51"/>
    <w:rsid w:val="00023FC9"/>
    <w:rsid w:val="00024360"/>
    <w:rsid w:val="00024672"/>
    <w:rsid w:val="0002469E"/>
    <w:rsid w:val="00024784"/>
    <w:rsid w:val="000247B5"/>
    <w:rsid w:val="00024881"/>
    <w:rsid w:val="00024A06"/>
    <w:rsid w:val="00024CEE"/>
    <w:rsid w:val="00024F13"/>
    <w:rsid w:val="0002510C"/>
    <w:rsid w:val="00025198"/>
    <w:rsid w:val="000251D3"/>
    <w:rsid w:val="000252D3"/>
    <w:rsid w:val="0002539D"/>
    <w:rsid w:val="000253D4"/>
    <w:rsid w:val="000256A0"/>
    <w:rsid w:val="000259D9"/>
    <w:rsid w:val="00025AE2"/>
    <w:rsid w:val="00025C08"/>
    <w:rsid w:val="00025C8E"/>
    <w:rsid w:val="00025F7A"/>
    <w:rsid w:val="000260EA"/>
    <w:rsid w:val="0002612E"/>
    <w:rsid w:val="00026193"/>
    <w:rsid w:val="0002637B"/>
    <w:rsid w:val="000264EE"/>
    <w:rsid w:val="00026577"/>
    <w:rsid w:val="000266DC"/>
    <w:rsid w:val="000269D5"/>
    <w:rsid w:val="00026A00"/>
    <w:rsid w:val="00026B8E"/>
    <w:rsid w:val="00026D4A"/>
    <w:rsid w:val="00026DDE"/>
    <w:rsid w:val="00026E11"/>
    <w:rsid w:val="00026FB2"/>
    <w:rsid w:val="000270DE"/>
    <w:rsid w:val="000270F7"/>
    <w:rsid w:val="00027204"/>
    <w:rsid w:val="00027254"/>
    <w:rsid w:val="0002749B"/>
    <w:rsid w:val="000274B9"/>
    <w:rsid w:val="00027679"/>
    <w:rsid w:val="000276C1"/>
    <w:rsid w:val="0002789E"/>
    <w:rsid w:val="00027A25"/>
    <w:rsid w:val="00027D58"/>
    <w:rsid w:val="00027D8A"/>
    <w:rsid w:val="00027E18"/>
    <w:rsid w:val="00027E32"/>
    <w:rsid w:val="000300CC"/>
    <w:rsid w:val="000301E5"/>
    <w:rsid w:val="000302A1"/>
    <w:rsid w:val="00030330"/>
    <w:rsid w:val="00030576"/>
    <w:rsid w:val="0003065E"/>
    <w:rsid w:val="00030732"/>
    <w:rsid w:val="0003080B"/>
    <w:rsid w:val="00030964"/>
    <w:rsid w:val="00030A3F"/>
    <w:rsid w:val="00030AA0"/>
    <w:rsid w:val="00030B9D"/>
    <w:rsid w:val="00030D71"/>
    <w:rsid w:val="00030DB5"/>
    <w:rsid w:val="00030E51"/>
    <w:rsid w:val="00030ED7"/>
    <w:rsid w:val="0003103F"/>
    <w:rsid w:val="000310E5"/>
    <w:rsid w:val="000311FA"/>
    <w:rsid w:val="000312A7"/>
    <w:rsid w:val="00031353"/>
    <w:rsid w:val="0003136C"/>
    <w:rsid w:val="00031523"/>
    <w:rsid w:val="00031577"/>
    <w:rsid w:val="00031AB3"/>
    <w:rsid w:val="00031CE2"/>
    <w:rsid w:val="00031D53"/>
    <w:rsid w:val="00031D92"/>
    <w:rsid w:val="00031E0E"/>
    <w:rsid w:val="00031EE9"/>
    <w:rsid w:val="00032158"/>
    <w:rsid w:val="000323B9"/>
    <w:rsid w:val="00032672"/>
    <w:rsid w:val="00032A0F"/>
    <w:rsid w:val="00032ACE"/>
    <w:rsid w:val="00032C7E"/>
    <w:rsid w:val="00032DA2"/>
    <w:rsid w:val="00032E86"/>
    <w:rsid w:val="00032F49"/>
    <w:rsid w:val="000330A2"/>
    <w:rsid w:val="000331F9"/>
    <w:rsid w:val="00033289"/>
    <w:rsid w:val="0003353D"/>
    <w:rsid w:val="00033673"/>
    <w:rsid w:val="00033913"/>
    <w:rsid w:val="0003394F"/>
    <w:rsid w:val="00033A45"/>
    <w:rsid w:val="00033A93"/>
    <w:rsid w:val="00033CA9"/>
    <w:rsid w:val="00034089"/>
    <w:rsid w:val="0003411F"/>
    <w:rsid w:val="0003422C"/>
    <w:rsid w:val="00034248"/>
    <w:rsid w:val="00034423"/>
    <w:rsid w:val="000344D2"/>
    <w:rsid w:val="00034605"/>
    <w:rsid w:val="00034745"/>
    <w:rsid w:val="00034853"/>
    <w:rsid w:val="000348CE"/>
    <w:rsid w:val="000349B2"/>
    <w:rsid w:val="00034B19"/>
    <w:rsid w:val="00034C17"/>
    <w:rsid w:val="00034CAB"/>
    <w:rsid w:val="00034CDE"/>
    <w:rsid w:val="00034D20"/>
    <w:rsid w:val="00034E90"/>
    <w:rsid w:val="00034EEB"/>
    <w:rsid w:val="0003501D"/>
    <w:rsid w:val="0003514B"/>
    <w:rsid w:val="000351BB"/>
    <w:rsid w:val="000359A8"/>
    <w:rsid w:val="00035B7D"/>
    <w:rsid w:val="00035BE2"/>
    <w:rsid w:val="00035D85"/>
    <w:rsid w:val="00036015"/>
    <w:rsid w:val="00036300"/>
    <w:rsid w:val="0003670E"/>
    <w:rsid w:val="000367D7"/>
    <w:rsid w:val="0003684A"/>
    <w:rsid w:val="00036C1F"/>
    <w:rsid w:val="00036C98"/>
    <w:rsid w:val="00036CB1"/>
    <w:rsid w:val="00036DC3"/>
    <w:rsid w:val="00036F88"/>
    <w:rsid w:val="00037102"/>
    <w:rsid w:val="00037156"/>
    <w:rsid w:val="000371C0"/>
    <w:rsid w:val="000373A2"/>
    <w:rsid w:val="0003748A"/>
    <w:rsid w:val="00037567"/>
    <w:rsid w:val="00037568"/>
    <w:rsid w:val="0003773F"/>
    <w:rsid w:val="0003789E"/>
    <w:rsid w:val="000378F7"/>
    <w:rsid w:val="000379F6"/>
    <w:rsid w:val="00037A1A"/>
    <w:rsid w:val="00037B43"/>
    <w:rsid w:val="00037BBA"/>
    <w:rsid w:val="00037BD1"/>
    <w:rsid w:val="00037EF3"/>
    <w:rsid w:val="0004013D"/>
    <w:rsid w:val="0004013E"/>
    <w:rsid w:val="00040592"/>
    <w:rsid w:val="0004076A"/>
    <w:rsid w:val="000408ED"/>
    <w:rsid w:val="00040A68"/>
    <w:rsid w:val="00040BAA"/>
    <w:rsid w:val="00040C47"/>
    <w:rsid w:val="00040C75"/>
    <w:rsid w:val="00040D64"/>
    <w:rsid w:val="00040D65"/>
    <w:rsid w:val="00040E5C"/>
    <w:rsid w:val="00040F3D"/>
    <w:rsid w:val="00041174"/>
    <w:rsid w:val="00041230"/>
    <w:rsid w:val="0004126B"/>
    <w:rsid w:val="00041300"/>
    <w:rsid w:val="00041363"/>
    <w:rsid w:val="0004146B"/>
    <w:rsid w:val="000415D7"/>
    <w:rsid w:val="00041705"/>
    <w:rsid w:val="00041BBD"/>
    <w:rsid w:val="00041BD8"/>
    <w:rsid w:val="00041DC6"/>
    <w:rsid w:val="00041FA6"/>
    <w:rsid w:val="0004225B"/>
    <w:rsid w:val="0004225F"/>
    <w:rsid w:val="000423BE"/>
    <w:rsid w:val="0004265C"/>
    <w:rsid w:val="00042810"/>
    <w:rsid w:val="00042937"/>
    <w:rsid w:val="00042AE7"/>
    <w:rsid w:val="00042B26"/>
    <w:rsid w:val="00042BC5"/>
    <w:rsid w:val="00042C53"/>
    <w:rsid w:val="00042D4C"/>
    <w:rsid w:val="00042D82"/>
    <w:rsid w:val="00042E2F"/>
    <w:rsid w:val="00042EAF"/>
    <w:rsid w:val="00042F78"/>
    <w:rsid w:val="00043044"/>
    <w:rsid w:val="00043272"/>
    <w:rsid w:val="000432BC"/>
    <w:rsid w:val="000434EB"/>
    <w:rsid w:val="00043508"/>
    <w:rsid w:val="000435D3"/>
    <w:rsid w:val="0004374C"/>
    <w:rsid w:val="000438A5"/>
    <w:rsid w:val="00043A38"/>
    <w:rsid w:val="00043A68"/>
    <w:rsid w:val="00043C3A"/>
    <w:rsid w:val="00043C4D"/>
    <w:rsid w:val="00043CB2"/>
    <w:rsid w:val="00043D42"/>
    <w:rsid w:val="00043E8B"/>
    <w:rsid w:val="00044016"/>
    <w:rsid w:val="00044024"/>
    <w:rsid w:val="000441D3"/>
    <w:rsid w:val="000442F5"/>
    <w:rsid w:val="0004438C"/>
    <w:rsid w:val="000444CA"/>
    <w:rsid w:val="00044502"/>
    <w:rsid w:val="00044569"/>
    <w:rsid w:val="000446BE"/>
    <w:rsid w:val="000446F7"/>
    <w:rsid w:val="000447CA"/>
    <w:rsid w:val="00044811"/>
    <w:rsid w:val="00044B65"/>
    <w:rsid w:val="00044BB3"/>
    <w:rsid w:val="00044BF6"/>
    <w:rsid w:val="00044DF9"/>
    <w:rsid w:val="00044DFA"/>
    <w:rsid w:val="00044E98"/>
    <w:rsid w:val="00044F1F"/>
    <w:rsid w:val="00044F38"/>
    <w:rsid w:val="00045233"/>
    <w:rsid w:val="00045425"/>
    <w:rsid w:val="00045506"/>
    <w:rsid w:val="000455C4"/>
    <w:rsid w:val="00045735"/>
    <w:rsid w:val="00045738"/>
    <w:rsid w:val="00045751"/>
    <w:rsid w:val="00045966"/>
    <w:rsid w:val="00045A39"/>
    <w:rsid w:val="00045C98"/>
    <w:rsid w:val="00045D80"/>
    <w:rsid w:val="00045E89"/>
    <w:rsid w:val="00046061"/>
    <w:rsid w:val="00046133"/>
    <w:rsid w:val="0004615F"/>
    <w:rsid w:val="000461E3"/>
    <w:rsid w:val="0004626F"/>
    <w:rsid w:val="00046387"/>
    <w:rsid w:val="00046479"/>
    <w:rsid w:val="000464A3"/>
    <w:rsid w:val="00046567"/>
    <w:rsid w:val="00046573"/>
    <w:rsid w:val="00046877"/>
    <w:rsid w:val="00046B39"/>
    <w:rsid w:val="00046D20"/>
    <w:rsid w:val="00046D27"/>
    <w:rsid w:val="00046D4F"/>
    <w:rsid w:val="00046D69"/>
    <w:rsid w:val="00046E19"/>
    <w:rsid w:val="00046FAB"/>
    <w:rsid w:val="00046FD0"/>
    <w:rsid w:val="0004724F"/>
    <w:rsid w:val="000473AC"/>
    <w:rsid w:val="000473E8"/>
    <w:rsid w:val="00047412"/>
    <w:rsid w:val="0004753F"/>
    <w:rsid w:val="000475E7"/>
    <w:rsid w:val="000475EF"/>
    <w:rsid w:val="00047627"/>
    <w:rsid w:val="0004773A"/>
    <w:rsid w:val="00047772"/>
    <w:rsid w:val="000478DE"/>
    <w:rsid w:val="00047A24"/>
    <w:rsid w:val="00047A74"/>
    <w:rsid w:val="00047B58"/>
    <w:rsid w:val="00047B67"/>
    <w:rsid w:val="00047C40"/>
    <w:rsid w:val="00047F46"/>
    <w:rsid w:val="00050074"/>
    <w:rsid w:val="0005019A"/>
    <w:rsid w:val="000504B4"/>
    <w:rsid w:val="000507AC"/>
    <w:rsid w:val="000508D2"/>
    <w:rsid w:val="000509C3"/>
    <w:rsid w:val="00050A18"/>
    <w:rsid w:val="00050D1A"/>
    <w:rsid w:val="00050EA1"/>
    <w:rsid w:val="00050F5F"/>
    <w:rsid w:val="00050F7C"/>
    <w:rsid w:val="00051086"/>
    <w:rsid w:val="00051091"/>
    <w:rsid w:val="0005119E"/>
    <w:rsid w:val="000513FC"/>
    <w:rsid w:val="000516A8"/>
    <w:rsid w:val="000518C1"/>
    <w:rsid w:val="000519B1"/>
    <w:rsid w:val="0005216E"/>
    <w:rsid w:val="0005253C"/>
    <w:rsid w:val="0005284F"/>
    <w:rsid w:val="000529EA"/>
    <w:rsid w:val="00052A7D"/>
    <w:rsid w:val="00052AD3"/>
    <w:rsid w:val="00052B70"/>
    <w:rsid w:val="00052C43"/>
    <w:rsid w:val="00052CA2"/>
    <w:rsid w:val="00052D22"/>
    <w:rsid w:val="00052D70"/>
    <w:rsid w:val="00052F22"/>
    <w:rsid w:val="00053043"/>
    <w:rsid w:val="0005312E"/>
    <w:rsid w:val="00053250"/>
    <w:rsid w:val="000533ED"/>
    <w:rsid w:val="00053649"/>
    <w:rsid w:val="0005369A"/>
    <w:rsid w:val="000536F4"/>
    <w:rsid w:val="0005383C"/>
    <w:rsid w:val="000539FE"/>
    <w:rsid w:val="00053BAC"/>
    <w:rsid w:val="00053E9B"/>
    <w:rsid w:val="00053FAD"/>
    <w:rsid w:val="0005403C"/>
    <w:rsid w:val="000540BD"/>
    <w:rsid w:val="00054113"/>
    <w:rsid w:val="000541EE"/>
    <w:rsid w:val="00054328"/>
    <w:rsid w:val="000544D7"/>
    <w:rsid w:val="000549CC"/>
    <w:rsid w:val="000549F5"/>
    <w:rsid w:val="00054BD3"/>
    <w:rsid w:val="00054DAC"/>
    <w:rsid w:val="00054F0B"/>
    <w:rsid w:val="00055222"/>
    <w:rsid w:val="000553CF"/>
    <w:rsid w:val="00055691"/>
    <w:rsid w:val="00055760"/>
    <w:rsid w:val="00055AD5"/>
    <w:rsid w:val="00055AFE"/>
    <w:rsid w:val="00055B8B"/>
    <w:rsid w:val="00055B93"/>
    <w:rsid w:val="00055C08"/>
    <w:rsid w:val="00055C71"/>
    <w:rsid w:val="00055C85"/>
    <w:rsid w:val="00055CC0"/>
    <w:rsid w:val="00055CEA"/>
    <w:rsid w:val="00055E19"/>
    <w:rsid w:val="00055E5C"/>
    <w:rsid w:val="00055E94"/>
    <w:rsid w:val="0005608B"/>
    <w:rsid w:val="00056201"/>
    <w:rsid w:val="000562D0"/>
    <w:rsid w:val="0005648C"/>
    <w:rsid w:val="000564D1"/>
    <w:rsid w:val="00056530"/>
    <w:rsid w:val="00056567"/>
    <w:rsid w:val="00056595"/>
    <w:rsid w:val="000568B6"/>
    <w:rsid w:val="00056B03"/>
    <w:rsid w:val="00056B69"/>
    <w:rsid w:val="00056C5B"/>
    <w:rsid w:val="00056DF5"/>
    <w:rsid w:val="00056FD5"/>
    <w:rsid w:val="0005702A"/>
    <w:rsid w:val="0005720C"/>
    <w:rsid w:val="000572A7"/>
    <w:rsid w:val="00057343"/>
    <w:rsid w:val="000574B6"/>
    <w:rsid w:val="00057697"/>
    <w:rsid w:val="000576BB"/>
    <w:rsid w:val="0005771E"/>
    <w:rsid w:val="0005773C"/>
    <w:rsid w:val="00057884"/>
    <w:rsid w:val="00057902"/>
    <w:rsid w:val="000579B6"/>
    <w:rsid w:val="00057A4F"/>
    <w:rsid w:val="00057AB8"/>
    <w:rsid w:val="00057B4B"/>
    <w:rsid w:val="00057BF8"/>
    <w:rsid w:val="00057C10"/>
    <w:rsid w:val="00057CDA"/>
    <w:rsid w:val="00057E28"/>
    <w:rsid w:val="00057F89"/>
    <w:rsid w:val="000601A3"/>
    <w:rsid w:val="0006065D"/>
    <w:rsid w:val="00060683"/>
    <w:rsid w:val="00060F6A"/>
    <w:rsid w:val="00061364"/>
    <w:rsid w:val="0006144D"/>
    <w:rsid w:val="000616EC"/>
    <w:rsid w:val="000617D5"/>
    <w:rsid w:val="000618BA"/>
    <w:rsid w:val="000618C8"/>
    <w:rsid w:val="0006191A"/>
    <w:rsid w:val="00061AE0"/>
    <w:rsid w:val="00061B2C"/>
    <w:rsid w:val="00061C97"/>
    <w:rsid w:val="00061CDD"/>
    <w:rsid w:val="00061EF2"/>
    <w:rsid w:val="00061F26"/>
    <w:rsid w:val="00062328"/>
    <w:rsid w:val="00062422"/>
    <w:rsid w:val="00062437"/>
    <w:rsid w:val="00062609"/>
    <w:rsid w:val="000627C2"/>
    <w:rsid w:val="00062965"/>
    <w:rsid w:val="00062CDD"/>
    <w:rsid w:val="00062D4F"/>
    <w:rsid w:val="00062D5F"/>
    <w:rsid w:val="00062DC8"/>
    <w:rsid w:val="00062EBC"/>
    <w:rsid w:val="00062EFC"/>
    <w:rsid w:val="0006308C"/>
    <w:rsid w:val="0006316D"/>
    <w:rsid w:val="0006317A"/>
    <w:rsid w:val="0006335D"/>
    <w:rsid w:val="000635A0"/>
    <w:rsid w:val="000636B0"/>
    <w:rsid w:val="000639BC"/>
    <w:rsid w:val="000639BE"/>
    <w:rsid w:val="000639C1"/>
    <w:rsid w:val="00063E65"/>
    <w:rsid w:val="00063EEC"/>
    <w:rsid w:val="00063EF3"/>
    <w:rsid w:val="00064571"/>
    <w:rsid w:val="0006481E"/>
    <w:rsid w:val="000649E8"/>
    <w:rsid w:val="00064A0B"/>
    <w:rsid w:val="00064B68"/>
    <w:rsid w:val="00064C5C"/>
    <w:rsid w:val="00064CE1"/>
    <w:rsid w:val="00064E75"/>
    <w:rsid w:val="00064E86"/>
    <w:rsid w:val="00064EFA"/>
    <w:rsid w:val="00064FD3"/>
    <w:rsid w:val="0006506A"/>
    <w:rsid w:val="0006521E"/>
    <w:rsid w:val="00065226"/>
    <w:rsid w:val="000653C2"/>
    <w:rsid w:val="00065454"/>
    <w:rsid w:val="0006547D"/>
    <w:rsid w:val="000654A5"/>
    <w:rsid w:val="000656C1"/>
    <w:rsid w:val="00065773"/>
    <w:rsid w:val="00065790"/>
    <w:rsid w:val="000658A6"/>
    <w:rsid w:val="000659F7"/>
    <w:rsid w:val="00065B83"/>
    <w:rsid w:val="00065D52"/>
    <w:rsid w:val="00065E1C"/>
    <w:rsid w:val="00066047"/>
    <w:rsid w:val="000661B3"/>
    <w:rsid w:val="000661E5"/>
    <w:rsid w:val="000661FE"/>
    <w:rsid w:val="00066488"/>
    <w:rsid w:val="0006673F"/>
    <w:rsid w:val="0006686A"/>
    <w:rsid w:val="000668D4"/>
    <w:rsid w:val="000668E3"/>
    <w:rsid w:val="00066A6E"/>
    <w:rsid w:val="00066B05"/>
    <w:rsid w:val="00066BBA"/>
    <w:rsid w:val="00066C7B"/>
    <w:rsid w:val="00066FBC"/>
    <w:rsid w:val="00067177"/>
    <w:rsid w:val="00067252"/>
    <w:rsid w:val="000673F1"/>
    <w:rsid w:val="000674EA"/>
    <w:rsid w:val="000675BE"/>
    <w:rsid w:val="0006760D"/>
    <w:rsid w:val="0006776E"/>
    <w:rsid w:val="000677C9"/>
    <w:rsid w:val="000677EC"/>
    <w:rsid w:val="00067841"/>
    <w:rsid w:val="000678B3"/>
    <w:rsid w:val="0006795A"/>
    <w:rsid w:val="0006798E"/>
    <w:rsid w:val="00067BDF"/>
    <w:rsid w:val="00067CD6"/>
    <w:rsid w:val="00067DC5"/>
    <w:rsid w:val="00067E9F"/>
    <w:rsid w:val="00067EAB"/>
    <w:rsid w:val="00067F8A"/>
    <w:rsid w:val="0007042E"/>
    <w:rsid w:val="00070682"/>
    <w:rsid w:val="0007070F"/>
    <w:rsid w:val="00070902"/>
    <w:rsid w:val="00070983"/>
    <w:rsid w:val="00070A9A"/>
    <w:rsid w:val="00070AE2"/>
    <w:rsid w:val="00070B94"/>
    <w:rsid w:val="00070BB6"/>
    <w:rsid w:val="00070BDF"/>
    <w:rsid w:val="00070F1B"/>
    <w:rsid w:val="0007150A"/>
    <w:rsid w:val="0007150C"/>
    <w:rsid w:val="00071651"/>
    <w:rsid w:val="00071726"/>
    <w:rsid w:val="00071785"/>
    <w:rsid w:val="00071A6D"/>
    <w:rsid w:val="00071A6E"/>
    <w:rsid w:val="00071C61"/>
    <w:rsid w:val="00071CEB"/>
    <w:rsid w:val="00071D98"/>
    <w:rsid w:val="00071EAB"/>
    <w:rsid w:val="00071F54"/>
    <w:rsid w:val="0007201B"/>
    <w:rsid w:val="00072087"/>
    <w:rsid w:val="000721EA"/>
    <w:rsid w:val="000722D7"/>
    <w:rsid w:val="000723BB"/>
    <w:rsid w:val="000724D5"/>
    <w:rsid w:val="000725D6"/>
    <w:rsid w:val="0007276F"/>
    <w:rsid w:val="00072AC1"/>
    <w:rsid w:val="00072B60"/>
    <w:rsid w:val="00072DA7"/>
    <w:rsid w:val="00072DF0"/>
    <w:rsid w:val="00072E92"/>
    <w:rsid w:val="00072E99"/>
    <w:rsid w:val="00072EE4"/>
    <w:rsid w:val="0007312E"/>
    <w:rsid w:val="0007325A"/>
    <w:rsid w:val="00073321"/>
    <w:rsid w:val="00073470"/>
    <w:rsid w:val="00073605"/>
    <w:rsid w:val="00073789"/>
    <w:rsid w:val="000737D6"/>
    <w:rsid w:val="00073BD6"/>
    <w:rsid w:val="00073E13"/>
    <w:rsid w:val="00074020"/>
    <w:rsid w:val="00074258"/>
    <w:rsid w:val="00074315"/>
    <w:rsid w:val="00074359"/>
    <w:rsid w:val="000743B7"/>
    <w:rsid w:val="0007453E"/>
    <w:rsid w:val="0007488C"/>
    <w:rsid w:val="00074895"/>
    <w:rsid w:val="000748C7"/>
    <w:rsid w:val="000748D1"/>
    <w:rsid w:val="00074BB8"/>
    <w:rsid w:val="00074C72"/>
    <w:rsid w:val="00074DF5"/>
    <w:rsid w:val="00074E0D"/>
    <w:rsid w:val="0007502D"/>
    <w:rsid w:val="000751A2"/>
    <w:rsid w:val="000752C4"/>
    <w:rsid w:val="000755E9"/>
    <w:rsid w:val="0007568A"/>
    <w:rsid w:val="0007589D"/>
    <w:rsid w:val="00075A32"/>
    <w:rsid w:val="00075CE6"/>
    <w:rsid w:val="00075DDF"/>
    <w:rsid w:val="00075E03"/>
    <w:rsid w:val="00075E1D"/>
    <w:rsid w:val="00075F9A"/>
    <w:rsid w:val="00075FEF"/>
    <w:rsid w:val="00076275"/>
    <w:rsid w:val="000762E2"/>
    <w:rsid w:val="000763F1"/>
    <w:rsid w:val="00076446"/>
    <w:rsid w:val="000765D8"/>
    <w:rsid w:val="000766ED"/>
    <w:rsid w:val="0007686A"/>
    <w:rsid w:val="0007687B"/>
    <w:rsid w:val="0007693B"/>
    <w:rsid w:val="00076AC4"/>
    <w:rsid w:val="00076B23"/>
    <w:rsid w:val="00076C83"/>
    <w:rsid w:val="00076CCA"/>
    <w:rsid w:val="00076D29"/>
    <w:rsid w:val="00076D95"/>
    <w:rsid w:val="00076F15"/>
    <w:rsid w:val="00076F43"/>
    <w:rsid w:val="00076F52"/>
    <w:rsid w:val="00076F75"/>
    <w:rsid w:val="00076F99"/>
    <w:rsid w:val="00076FCF"/>
    <w:rsid w:val="00077123"/>
    <w:rsid w:val="0007754C"/>
    <w:rsid w:val="000776E2"/>
    <w:rsid w:val="000777FA"/>
    <w:rsid w:val="00077863"/>
    <w:rsid w:val="0007791D"/>
    <w:rsid w:val="000779FF"/>
    <w:rsid w:val="00077A85"/>
    <w:rsid w:val="00077AA5"/>
    <w:rsid w:val="00077BCE"/>
    <w:rsid w:val="00077C43"/>
    <w:rsid w:val="00077D8C"/>
    <w:rsid w:val="00077E9B"/>
    <w:rsid w:val="00077F5F"/>
    <w:rsid w:val="00080056"/>
    <w:rsid w:val="00080183"/>
    <w:rsid w:val="00080209"/>
    <w:rsid w:val="0008035F"/>
    <w:rsid w:val="0008038E"/>
    <w:rsid w:val="0008040F"/>
    <w:rsid w:val="00080523"/>
    <w:rsid w:val="000809B6"/>
    <w:rsid w:val="00080BFB"/>
    <w:rsid w:val="000815A1"/>
    <w:rsid w:val="00081696"/>
    <w:rsid w:val="000817B8"/>
    <w:rsid w:val="00081AD2"/>
    <w:rsid w:val="00081DC5"/>
    <w:rsid w:val="0008211D"/>
    <w:rsid w:val="00082149"/>
    <w:rsid w:val="000821EE"/>
    <w:rsid w:val="00082223"/>
    <w:rsid w:val="00082397"/>
    <w:rsid w:val="0008243B"/>
    <w:rsid w:val="00082504"/>
    <w:rsid w:val="00082540"/>
    <w:rsid w:val="000825BD"/>
    <w:rsid w:val="00082664"/>
    <w:rsid w:val="000826BA"/>
    <w:rsid w:val="00082762"/>
    <w:rsid w:val="0008282D"/>
    <w:rsid w:val="000829C2"/>
    <w:rsid w:val="000829C3"/>
    <w:rsid w:val="00082C8D"/>
    <w:rsid w:val="00082DB2"/>
    <w:rsid w:val="00082E2E"/>
    <w:rsid w:val="00082F98"/>
    <w:rsid w:val="00083173"/>
    <w:rsid w:val="00083256"/>
    <w:rsid w:val="000832CD"/>
    <w:rsid w:val="00083392"/>
    <w:rsid w:val="00083828"/>
    <w:rsid w:val="0008390F"/>
    <w:rsid w:val="00083C24"/>
    <w:rsid w:val="00083D07"/>
    <w:rsid w:val="00083EE3"/>
    <w:rsid w:val="00083F70"/>
    <w:rsid w:val="00084278"/>
    <w:rsid w:val="0008428F"/>
    <w:rsid w:val="0008437F"/>
    <w:rsid w:val="000843A8"/>
    <w:rsid w:val="000843DB"/>
    <w:rsid w:val="000843E8"/>
    <w:rsid w:val="00084844"/>
    <w:rsid w:val="00084916"/>
    <w:rsid w:val="00084D40"/>
    <w:rsid w:val="00084EEA"/>
    <w:rsid w:val="00084F5F"/>
    <w:rsid w:val="00085000"/>
    <w:rsid w:val="000851DA"/>
    <w:rsid w:val="00085206"/>
    <w:rsid w:val="000852D2"/>
    <w:rsid w:val="00085354"/>
    <w:rsid w:val="00085520"/>
    <w:rsid w:val="00085617"/>
    <w:rsid w:val="00085633"/>
    <w:rsid w:val="00085776"/>
    <w:rsid w:val="000858B5"/>
    <w:rsid w:val="00085942"/>
    <w:rsid w:val="00085C52"/>
    <w:rsid w:val="00085C8B"/>
    <w:rsid w:val="00085DA1"/>
    <w:rsid w:val="00085E8C"/>
    <w:rsid w:val="00085E95"/>
    <w:rsid w:val="00085FDD"/>
    <w:rsid w:val="0008615A"/>
    <w:rsid w:val="000861B2"/>
    <w:rsid w:val="00086388"/>
    <w:rsid w:val="000863CD"/>
    <w:rsid w:val="000863EA"/>
    <w:rsid w:val="000866F8"/>
    <w:rsid w:val="00086812"/>
    <w:rsid w:val="00086995"/>
    <w:rsid w:val="00086AA4"/>
    <w:rsid w:val="00086BA1"/>
    <w:rsid w:val="00086BDF"/>
    <w:rsid w:val="00086C4C"/>
    <w:rsid w:val="00086CE2"/>
    <w:rsid w:val="00086D12"/>
    <w:rsid w:val="00086DF0"/>
    <w:rsid w:val="00087031"/>
    <w:rsid w:val="000872FC"/>
    <w:rsid w:val="0008734A"/>
    <w:rsid w:val="00087448"/>
    <w:rsid w:val="0008758B"/>
    <w:rsid w:val="000875A6"/>
    <w:rsid w:val="00087A22"/>
    <w:rsid w:val="00087A3A"/>
    <w:rsid w:val="00087A6B"/>
    <w:rsid w:val="00087C3A"/>
    <w:rsid w:val="00087E96"/>
    <w:rsid w:val="00087F8D"/>
    <w:rsid w:val="00087FD3"/>
    <w:rsid w:val="000900D4"/>
    <w:rsid w:val="00090104"/>
    <w:rsid w:val="000908F2"/>
    <w:rsid w:val="00090C84"/>
    <w:rsid w:val="00090EB8"/>
    <w:rsid w:val="00090F24"/>
    <w:rsid w:val="0009105D"/>
    <w:rsid w:val="00091065"/>
    <w:rsid w:val="000912B5"/>
    <w:rsid w:val="00091419"/>
    <w:rsid w:val="00091429"/>
    <w:rsid w:val="00091658"/>
    <w:rsid w:val="00091685"/>
    <w:rsid w:val="00091730"/>
    <w:rsid w:val="0009181D"/>
    <w:rsid w:val="0009183F"/>
    <w:rsid w:val="00091874"/>
    <w:rsid w:val="00091AE0"/>
    <w:rsid w:val="00091B82"/>
    <w:rsid w:val="00091BB4"/>
    <w:rsid w:val="00091BF6"/>
    <w:rsid w:val="00091D69"/>
    <w:rsid w:val="00092185"/>
    <w:rsid w:val="000924B2"/>
    <w:rsid w:val="00092717"/>
    <w:rsid w:val="00092A9B"/>
    <w:rsid w:val="00092B59"/>
    <w:rsid w:val="00092BD9"/>
    <w:rsid w:val="00092DE3"/>
    <w:rsid w:val="00092E50"/>
    <w:rsid w:val="00092EA8"/>
    <w:rsid w:val="00093164"/>
    <w:rsid w:val="00093252"/>
    <w:rsid w:val="00093270"/>
    <w:rsid w:val="000934B2"/>
    <w:rsid w:val="00093579"/>
    <w:rsid w:val="0009360C"/>
    <w:rsid w:val="0009361E"/>
    <w:rsid w:val="0009363E"/>
    <w:rsid w:val="000936D1"/>
    <w:rsid w:val="000936E8"/>
    <w:rsid w:val="0009374B"/>
    <w:rsid w:val="00093790"/>
    <w:rsid w:val="000937F2"/>
    <w:rsid w:val="0009384A"/>
    <w:rsid w:val="00093913"/>
    <w:rsid w:val="00093A25"/>
    <w:rsid w:val="00093BB2"/>
    <w:rsid w:val="00093D6F"/>
    <w:rsid w:val="00093E28"/>
    <w:rsid w:val="00094232"/>
    <w:rsid w:val="000943A7"/>
    <w:rsid w:val="000943D8"/>
    <w:rsid w:val="00094A8C"/>
    <w:rsid w:val="00094E54"/>
    <w:rsid w:val="00094F7F"/>
    <w:rsid w:val="000950BB"/>
    <w:rsid w:val="000951F9"/>
    <w:rsid w:val="00095279"/>
    <w:rsid w:val="000952CA"/>
    <w:rsid w:val="00095359"/>
    <w:rsid w:val="00095466"/>
    <w:rsid w:val="00095572"/>
    <w:rsid w:val="0009583E"/>
    <w:rsid w:val="00095944"/>
    <w:rsid w:val="000959C3"/>
    <w:rsid w:val="000959C9"/>
    <w:rsid w:val="00095D44"/>
    <w:rsid w:val="00095FA4"/>
    <w:rsid w:val="00096106"/>
    <w:rsid w:val="000961CF"/>
    <w:rsid w:val="000961E1"/>
    <w:rsid w:val="0009631F"/>
    <w:rsid w:val="000963D5"/>
    <w:rsid w:val="0009640B"/>
    <w:rsid w:val="0009645E"/>
    <w:rsid w:val="000967EE"/>
    <w:rsid w:val="000968A5"/>
    <w:rsid w:val="00096AB8"/>
    <w:rsid w:val="00096B25"/>
    <w:rsid w:val="00096BB3"/>
    <w:rsid w:val="00096BF2"/>
    <w:rsid w:val="00096D40"/>
    <w:rsid w:val="00096E2B"/>
    <w:rsid w:val="00096F48"/>
    <w:rsid w:val="00096F4D"/>
    <w:rsid w:val="00096F6A"/>
    <w:rsid w:val="00096F75"/>
    <w:rsid w:val="00096F87"/>
    <w:rsid w:val="00097011"/>
    <w:rsid w:val="00097212"/>
    <w:rsid w:val="000974E1"/>
    <w:rsid w:val="0009756E"/>
    <w:rsid w:val="000975FF"/>
    <w:rsid w:val="00097628"/>
    <w:rsid w:val="0009767B"/>
    <w:rsid w:val="000976C1"/>
    <w:rsid w:val="000979E8"/>
    <w:rsid w:val="00097ACD"/>
    <w:rsid w:val="00097C23"/>
    <w:rsid w:val="00097E52"/>
    <w:rsid w:val="00097EB2"/>
    <w:rsid w:val="000A001C"/>
    <w:rsid w:val="000A0032"/>
    <w:rsid w:val="000A0124"/>
    <w:rsid w:val="000A0167"/>
    <w:rsid w:val="000A02E3"/>
    <w:rsid w:val="000A0397"/>
    <w:rsid w:val="000A050A"/>
    <w:rsid w:val="000A06E3"/>
    <w:rsid w:val="000A07C0"/>
    <w:rsid w:val="000A08FB"/>
    <w:rsid w:val="000A09E9"/>
    <w:rsid w:val="000A0A63"/>
    <w:rsid w:val="000A0B52"/>
    <w:rsid w:val="000A0CCD"/>
    <w:rsid w:val="000A1056"/>
    <w:rsid w:val="000A120B"/>
    <w:rsid w:val="000A1348"/>
    <w:rsid w:val="000A159A"/>
    <w:rsid w:val="000A1888"/>
    <w:rsid w:val="000A1915"/>
    <w:rsid w:val="000A199A"/>
    <w:rsid w:val="000A19EA"/>
    <w:rsid w:val="000A1A51"/>
    <w:rsid w:val="000A1A87"/>
    <w:rsid w:val="000A1B5A"/>
    <w:rsid w:val="000A1C35"/>
    <w:rsid w:val="000A1C50"/>
    <w:rsid w:val="000A1D7B"/>
    <w:rsid w:val="000A1DC6"/>
    <w:rsid w:val="000A1DFF"/>
    <w:rsid w:val="000A1E04"/>
    <w:rsid w:val="000A1E1E"/>
    <w:rsid w:val="000A2102"/>
    <w:rsid w:val="000A22E9"/>
    <w:rsid w:val="000A24BA"/>
    <w:rsid w:val="000A250E"/>
    <w:rsid w:val="000A2810"/>
    <w:rsid w:val="000A28BC"/>
    <w:rsid w:val="000A28C6"/>
    <w:rsid w:val="000A2967"/>
    <w:rsid w:val="000A29DD"/>
    <w:rsid w:val="000A2F44"/>
    <w:rsid w:val="000A3061"/>
    <w:rsid w:val="000A30AE"/>
    <w:rsid w:val="000A323A"/>
    <w:rsid w:val="000A3251"/>
    <w:rsid w:val="000A36AF"/>
    <w:rsid w:val="000A39B7"/>
    <w:rsid w:val="000A3A9E"/>
    <w:rsid w:val="000A3AD6"/>
    <w:rsid w:val="000A3B16"/>
    <w:rsid w:val="000A3B67"/>
    <w:rsid w:val="000A3C3B"/>
    <w:rsid w:val="000A3DD5"/>
    <w:rsid w:val="000A3F5F"/>
    <w:rsid w:val="000A405E"/>
    <w:rsid w:val="000A409C"/>
    <w:rsid w:val="000A42AF"/>
    <w:rsid w:val="000A46CA"/>
    <w:rsid w:val="000A4A09"/>
    <w:rsid w:val="000A4A44"/>
    <w:rsid w:val="000A4B3B"/>
    <w:rsid w:val="000A4B96"/>
    <w:rsid w:val="000A4BCD"/>
    <w:rsid w:val="000A4ED6"/>
    <w:rsid w:val="000A4F23"/>
    <w:rsid w:val="000A4FD9"/>
    <w:rsid w:val="000A5171"/>
    <w:rsid w:val="000A5332"/>
    <w:rsid w:val="000A548A"/>
    <w:rsid w:val="000A54F0"/>
    <w:rsid w:val="000A5655"/>
    <w:rsid w:val="000A57C4"/>
    <w:rsid w:val="000A59E6"/>
    <w:rsid w:val="000A5A11"/>
    <w:rsid w:val="000A5ACE"/>
    <w:rsid w:val="000A5DFE"/>
    <w:rsid w:val="000A5F8C"/>
    <w:rsid w:val="000A61BD"/>
    <w:rsid w:val="000A641D"/>
    <w:rsid w:val="000A6497"/>
    <w:rsid w:val="000A64E9"/>
    <w:rsid w:val="000A6799"/>
    <w:rsid w:val="000A6BD4"/>
    <w:rsid w:val="000A6C38"/>
    <w:rsid w:val="000A6C3B"/>
    <w:rsid w:val="000A6C84"/>
    <w:rsid w:val="000A6DB8"/>
    <w:rsid w:val="000A6F77"/>
    <w:rsid w:val="000A703B"/>
    <w:rsid w:val="000A72EC"/>
    <w:rsid w:val="000A7454"/>
    <w:rsid w:val="000A7690"/>
    <w:rsid w:val="000A7776"/>
    <w:rsid w:val="000A78B1"/>
    <w:rsid w:val="000A78CE"/>
    <w:rsid w:val="000A78D5"/>
    <w:rsid w:val="000A799F"/>
    <w:rsid w:val="000A79B7"/>
    <w:rsid w:val="000A79F8"/>
    <w:rsid w:val="000A7A06"/>
    <w:rsid w:val="000A7AB7"/>
    <w:rsid w:val="000A7DF6"/>
    <w:rsid w:val="000A7E93"/>
    <w:rsid w:val="000A7F13"/>
    <w:rsid w:val="000B0013"/>
    <w:rsid w:val="000B0083"/>
    <w:rsid w:val="000B02FF"/>
    <w:rsid w:val="000B057A"/>
    <w:rsid w:val="000B05AE"/>
    <w:rsid w:val="000B06B5"/>
    <w:rsid w:val="000B06E1"/>
    <w:rsid w:val="000B06FE"/>
    <w:rsid w:val="000B0782"/>
    <w:rsid w:val="000B08A2"/>
    <w:rsid w:val="000B08BF"/>
    <w:rsid w:val="000B0A40"/>
    <w:rsid w:val="000B0AF8"/>
    <w:rsid w:val="000B0D1D"/>
    <w:rsid w:val="000B0D97"/>
    <w:rsid w:val="000B0E73"/>
    <w:rsid w:val="000B0EBC"/>
    <w:rsid w:val="000B11FC"/>
    <w:rsid w:val="000B1212"/>
    <w:rsid w:val="000B128E"/>
    <w:rsid w:val="000B13BF"/>
    <w:rsid w:val="000B1540"/>
    <w:rsid w:val="000B15A5"/>
    <w:rsid w:val="000B16A6"/>
    <w:rsid w:val="000B1868"/>
    <w:rsid w:val="000B190F"/>
    <w:rsid w:val="000B1C1C"/>
    <w:rsid w:val="000B1CB3"/>
    <w:rsid w:val="000B1E4D"/>
    <w:rsid w:val="000B1E8A"/>
    <w:rsid w:val="000B2092"/>
    <w:rsid w:val="000B20BC"/>
    <w:rsid w:val="000B2338"/>
    <w:rsid w:val="000B25FA"/>
    <w:rsid w:val="000B2747"/>
    <w:rsid w:val="000B2A57"/>
    <w:rsid w:val="000B2CEE"/>
    <w:rsid w:val="000B2EB0"/>
    <w:rsid w:val="000B2F83"/>
    <w:rsid w:val="000B2FE5"/>
    <w:rsid w:val="000B3164"/>
    <w:rsid w:val="000B3211"/>
    <w:rsid w:val="000B3554"/>
    <w:rsid w:val="000B35C2"/>
    <w:rsid w:val="000B36C0"/>
    <w:rsid w:val="000B3845"/>
    <w:rsid w:val="000B3CD6"/>
    <w:rsid w:val="000B3E75"/>
    <w:rsid w:val="000B3FFF"/>
    <w:rsid w:val="000B40E4"/>
    <w:rsid w:val="000B40F0"/>
    <w:rsid w:val="000B41E7"/>
    <w:rsid w:val="000B41EC"/>
    <w:rsid w:val="000B43AD"/>
    <w:rsid w:val="000B47B5"/>
    <w:rsid w:val="000B4832"/>
    <w:rsid w:val="000B48D3"/>
    <w:rsid w:val="000B4AD0"/>
    <w:rsid w:val="000B4B7D"/>
    <w:rsid w:val="000B4C84"/>
    <w:rsid w:val="000B4DE2"/>
    <w:rsid w:val="000B4E85"/>
    <w:rsid w:val="000B4FC9"/>
    <w:rsid w:val="000B5071"/>
    <w:rsid w:val="000B51E7"/>
    <w:rsid w:val="000B5234"/>
    <w:rsid w:val="000B52A3"/>
    <w:rsid w:val="000B53CA"/>
    <w:rsid w:val="000B5608"/>
    <w:rsid w:val="000B562F"/>
    <w:rsid w:val="000B59D3"/>
    <w:rsid w:val="000B5A31"/>
    <w:rsid w:val="000B5A54"/>
    <w:rsid w:val="000B5BCC"/>
    <w:rsid w:val="000B5BF2"/>
    <w:rsid w:val="000B5CD9"/>
    <w:rsid w:val="000B5D3F"/>
    <w:rsid w:val="000B5DBF"/>
    <w:rsid w:val="000B5DF1"/>
    <w:rsid w:val="000B5E0A"/>
    <w:rsid w:val="000B5F37"/>
    <w:rsid w:val="000B5F95"/>
    <w:rsid w:val="000B60FD"/>
    <w:rsid w:val="000B61B9"/>
    <w:rsid w:val="000B6423"/>
    <w:rsid w:val="000B645E"/>
    <w:rsid w:val="000B65E3"/>
    <w:rsid w:val="000B66D7"/>
    <w:rsid w:val="000B66DC"/>
    <w:rsid w:val="000B6717"/>
    <w:rsid w:val="000B6810"/>
    <w:rsid w:val="000B6863"/>
    <w:rsid w:val="000B6A9B"/>
    <w:rsid w:val="000B6AB7"/>
    <w:rsid w:val="000B6BD0"/>
    <w:rsid w:val="000B6CF4"/>
    <w:rsid w:val="000B6E5E"/>
    <w:rsid w:val="000B6FCC"/>
    <w:rsid w:val="000B72AB"/>
    <w:rsid w:val="000B75C1"/>
    <w:rsid w:val="000B7624"/>
    <w:rsid w:val="000B7751"/>
    <w:rsid w:val="000B781A"/>
    <w:rsid w:val="000B78E4"/>
    <w:rsid w:val="000B7965"/>
    <w:rsid w:val="000B79A2"/>
    <w:rsid w:val="000B7A2E"/>
    <w:rsid w:val="000B7EF8"/>
    <w:rsid w:val="000C016E"/>
    <w:rsid w:val="000C0310"/>
    <w:rsid w:val="000C0385"/>
    <w:rsid w:val="000C045F"/>
    <w:rsid w:val="000C05B5"/>
    <w:rsid w:val="000C0662"/>
    <w:rsid w:val="000C06C5"/>
    <w:rsid w:val="000C071A"/>
    <w:rsid w:val="000C07D5"/>
    <w:rsid w:val="000C083E"/>
    <w:rsid w:val="000C0968"/>
    <w:rsid w:val="000C0A7A"/>
    <w:rsid w:val="000C0D68"/>
    <w:rsid w:val="000C0EB9"/>
    <w:rsid w:val="000C0FAF"/>
    <w:rsid w:val="000C0FE1"/>
    <w:rsid w:val="000C128B"/>
    <w:rsid w:val="000C134E"/>
    <w:rsid w:val="000C14BD"/>
    <w:rsid w:val="000C16FB"/>
    <w:rsid w:val="000C1753"/>
    <w:rsid w:val="000C17A0"/>
    <w:rsid w:val="000C18A5"/>
    <w:rsid w:val="000C1954"/>
    <w:rsid w:val="000C198F"/>
    <w:rsid w:val="000C1A2C"/>
    <w:rsid w:val="000C1A5C"/>
    <w:rsid w:val="000C1B24"/>
    <w:rsid w:val="000C1C60"/>
    <w:rsid w:val="000C1E14"/>
    <w:rsid w:val="000C22C2"/>
    <w:rsid w:val="000C2375"/>
    <w:rsid w:val="000C2397"/>
    <w:rsid w:val="000C23A2"/>
    <w:rsid w:val="000C2414"/>
    <w:rsid w:val="000C241E"/>
    <w:rsid w:val="000C2670"/>
    <w:rsid w:val="000C2726"/>
    <w:rsid w:val="000C2A2E"/>
    <w:rsid w:val="000C2A42"/>
    <w:rsid w:val="000C2B32"/>
    <w:rsid w:val="000C2C5D"/>
    <w:rsid w:val="000C2EA1"/>
    <w:rsid w:val="000C2ED1"/>
    <w:rsid w:val="000C3233"/>
    <w:rsid w:val="000C3245"/>
    <w:rsid w:val="000C32EB"/>
    <w:rsid w:val="000C36EB"/>
    <w:rsid w:val="000C3710"/>
    <w:rsid w:val="000C388E"/>
    <w:rsid w:val="000C3958"/>
    <w:rsid w:val="000C398D"/>
    <w:rsid w:val="000C39CD"/>
    <w:rsid w:val="000C3B16"/>
    <w:rsid w:val="000C3BEA"/>
    <w:rsid w:val="000C3D4C"/>
    <w:rsid w:val="000C3D8F"/>
    <w:rsid w:val="000C4229"/>
    <w:rsid w:val="000C4278"/>
    <w:rsid w:val="000C4570"/>
    <w:rsid w:val="000C47D9"/>
    <w:rsid w:val="000C499B"/>
    <w:rsid w:val="000C499E"/>
    <w:rsid w:val="000C4A1F"/>
    <w:rsid w:val="000C4AD6"/>
    <w:rsid w:val="000C4B02"/>
    <w:rsid w:val="000C4BD8"/>
    <w:rsid w:val="000C4DBB"/>
    <w:rsid w:val="000C4DF7"/>
    <w:rsid w:val="000C4E8D"/>
    <w:rsid w:val="000C4F39"/>
    <w:rsid w:val="000C4FC1"/>
    <w:rsid w:val="000C504D"/>
    <w:rsid w:val="000C50A0"/>
    <w:rsid w:val="000C518C"/>
    <w:rsid w:val="000C51AC"/>
    <w:rsid w:val="000C5280"/>
    <w:rsid w:val="000C560E"/>
    <w:rsid w:val="000C568D"/>
    <w:rsid w:val="000C57EE"/>
    <w:rsid w:val="000C5A7B"/>
    <w:rsid w:val="000C5CE0"/>
    <w:rsid w:val="000C5D19"/>
    <w:rsid w:val="000C5D50"/>
    <w:rsid w:val="000C5D7C"/>
    <w:rsid w:val="000C5E22"/>
    <w:rsid w:val="000C5EA0"/>
    <w:rsid w:val="000C5FD0"/>
    <w:rsid w:val="000C609C"/>
    <w:rsid w:val="000C62C8"/>
    <w:rsid w:val="000C6389"/>
    <w:rsid w:val="000C63B2"/>
    <w:rsid w:val="000C65C4"/>
    <w:rsid w:val="000C67D3"/>
    <w:rsid w:val="000C696A"/>
    <w:rsid w:val="000C69CD"/>
    <w:rsid w:val="000C6A56"/>
    <w:rsid w:val="000C6C92"/>
    <w:rsid w:val="000C6CA9"/>
    <w:rsid w:val="000C6E46"/>
    <w:rsid w:val="000C7107"/>
    <w:rsid w:val="000C71A1"/>
    <w:rsid w:val="000C741F"/>
    <w:rsid w:val="000C7426"/>
    <w:rsid w:val="000C783A"/>
    <w:rsid w:val="000C7913"/>
    <w:rsid w:val="000D01DA"/>
    <w:rsid w:val="000D0213"/>
    <w:rsid w:val="000D021F"/>
    <w:rsid w:val="000D0238"/>
    <w:rsid w:val="000D030E"/>
    <w:rsid w:val="000D0399"/>
    <w:rsid w:val="000D0437"/>
    <w:rsid w:val="000D0542"/>
    <w:rsid w:val="000D06CD"/>
    <w:rsid w:val="000D07C2"/>
    <w:rsid w:val="000D0A24"/>
    <w:rsid w:val="000D0B67"/>
    <w:rsid w:val="000D0B7B"/>
    <w:rsid w:val="000D0BD2"/>
    <w:rsid w:val="000D0CBD"/>
    <w:rsid w:val="000D0DB4"/>
    <w:rsid w:val="000D0F1D"/>
    <w:rsid w:val="000D1153"/>
    <w:rsid w:val="000D129D"/>
    <w:rsid w:val="000D12CD"/>
    <w:rsid w:val="000D1525"/>
    <w:rsid w:val="000D158D"/>
    <w:rsid w:val="000D17C3"/>
    <w:rsid w:val="000D1938"/>
    <w:rsid w:val="000D1940"/>
    <w:rsid w:val="000D1B25"/>
    <w:rsid w:val="000D1BA2"/>
    <w:rsid w:val="000D21B5"/>
    <w:rsid w:val="000D22B9"/>
    <w:rsid w:val="000D25F4"/>
    <w:rsid w:val="000D2830"/>
    <w:rsid w:val="000D2CDD"/>
    <w:rsid w:val="000D2D18"/>
    <w:rsid w:val="000D2E51"/>
    <w:rsid w:val="000D2F00"/>
    <w:rsid w:val="000D2FD3"/>
    <w:rsid w:val="000D3204"/>
    <w:rsid w:val="000D36F5"/>
    <w:rsid w:val="000D3817"/>
    <w:rsid w:val="000D3846"/>
    <w:rsid w:val="000D3871"/>
    <w:rsid w:val="000D39DE"/>
    <w:rsid w:val="000D3C61"/>
    <w:rsid w:val="000D3CB7"/>
    <w:rsid w:val="000D3D7B"/>
    <w:rsid w:val="000D3E33"/>
    <w:rsid w:val="000D3E48"/>
    <w:rsid w:val="000D3E8A"/>
    <w:rsid w:val="000D3F2F"/>
    <w:rsid w:val="000D3F32"/>
    <w:rsid w:val="000D3F79"/>
    <w:rsid w:val="000D44BD"/>
    <w:rsid w:val="000D44C5"/>
    <w:rsid w:val="000D46BC"/>
    <w:rsid w:val="000D49E1"/>
    <w:rsid w:val="000D4E77"/>
    <w:rsid w:val="000D4EA7"/>
    <w:rsid w:val="000D51C2"/>
    <w:rsid w:val="000D5236"/>
    <w:rsid w:val="000D53BE"/>
    <w:rsid w:val="000D541D"/>
    <w:rsid w:val="000D54D8"/>
    <w:rsid w:val="000D570E"/>
    <w:rsid w:val="000D59C2"/>
    <w:rsid w:val="000D5B08"/>
    <w:rsid w:val="000D5B83"/>
    <w:rsid w:val="000D5C4E"/>
    <w:rsid w:val="000D5C95"/>
    <w:rsid w:val="000D5CA4"/>
    <w:rsid w:val="000D5F01"/>
    <w:rsid w:val="000D631F"/>
    <w:rsid w:val="000D637B"/>
    <w:rsid w:val="000D6404"/>
    <w:rsid w:val="000D6436"/>
    <w:rsid w:val="000D6596"/>
    <w:rsid w:val="000D66C2"/>
    <w:rsid w:val="000D6707"/>
    <w:rsid w:val="000D6831"/>
    <w:rsid w:val="000D6AFD"/>
    <w:rsid w:val="000D6CB2"/>
    <w:rsid w:val="000D72F6"/>
    <w:rsid w:val="000D7446"/>
    <w:rsid w:val="000D7643"/>
    <w:rsid w:val="000D7690"/>
    <w:rsid w:val="000D769D"/>
    <w:rsid w:val="000D7AA8"/>
    <w:rsid w:val="000D7B1C"/>
    <w:rsid w:val="000D7CDE"/>
    <w:rsid w:val="000D7D18"/>
    <w:rsid w:val="000D7D43"/>
    <w:rsid w:val="000D7E15"/>
    <w:rsid w:val="000D7EE4"/>
    <w:rsid w:val="000D7F78"/>
    <w:rsid w:val="000E0119"/>
    <w:rsid w:val="000E0124"/>
    <w:rsid w:val="000E01A8"/>
    <w:rsid w:val="000E01C8"/>
    <w:rsid w:val="000E02F8"/>
    <w:rsid w:val="000E049C"/>
    <w:rsid w:val="000E0639"/>
    <w:rsid w:val="000E0664"/>
    <w:rsid w:val="000E0888"/>
    <w:rsid w:val="000E0B1B"/>
    <w:rsid w:val="000E0FAF"/>
    <w:rsid w:val="000E10E7"/>
    <w:rsid w:val="000E11C9"/>
    <w:rsid w:val="000E1204"/>
    <w:rsid w:val="000E1289"/>
    <w:rsid w:val="000E12FC"/>
    <w:rsid w:val="000E132C"/>
    <w:rsid w:val="000E1366"/>
    <w:rsid w:val="000E1380"/>
    <w:rsid w:val="000E1459"/>
    <w:rsid w:val="000E146C"/>
    <w:rsid w:val="000E148E"/>
    <w:rsid w:val="000E14DE"/>
    <w:rsid w:val="000E15C4"/>
    <w:rsid w:val="000E16A9"/>
    <w:rsid w:val="000E1799"/>
    <w:rsid w:val="000E17C1"/>
    <w:rsid w:val="000E1874"/>
    <w:rsid w:val="000E1932"/>
    <w:rsid w:val="000E19EF"/>
    <w:rsid w:val="000E1A8E"/>
    <w:rsid w:val="000E1B3F"/>
    <w:rsid w:val="000E1C6D"/>
    <w:rsid w:val="000E1F54"/>
    <w:rsid w:val="000E24C8"/>
    <w:rsid w:val="000E2546"/>
    <w:rsid w:val="000E26C2"/>
    <w:rsid w:val="000E276F"/>
    <w:rsid w:val="000E27B4"/>
    <w:rsid w:val="000E2816"/>
    <w:rsid w:val="000E2C5A"/>
    <w:rsid w:val="000E2E2A"/>
    <w:rsid w:val="000E30D9"/>
    <w:rsid w:val="000E33DE"/>
    <w:rsid w:val="000E33ED"/>
    <w:rsid w:val="000E34F4"/>
    <w:rsid w:val="000E3716"/>
    <w:rsid w:val="000E377C"/>
    <w:rsid w:val="000E3D4D"/>
    <w:rsid w:val="000E3ED2"/>
    <w:rsid w:val="000E3F78"/>
    <w:rsid w:val="000E4017"/>
    <w:rsid w:val="000E406F"/>
    <w:rsid w:val="000E45B0"/>
    <w:rsid w:val="000E4753"/>
    <w:rsid w:val="000E4931"/>
    <w:rsid w:val="000E4AD9"/>
    <w:rsid w:val="000E4BD4"/>
    <w:rsid w:val="000E4F0C"/>
    <w:rsid w:val="000E4F24"/>
    <w:rsid w:val="000E4F9B"/>
    <w:rsid w:val="000E5237"/>
    <w:rsid w:val="000E54D6"/>
    <w:rsid w:val="000E5657"/>
    <w:rsid w:val="000E5891"/>
    <w:rsid w:val="000E58A1"/>
    <w:rsid w:val="000E595C"/>
    <w:rsid w:val="000E5BB1"/>
    <w:rsid w:val="000E5CE0"/>
    <w:rsid w:val="000E5E2B"/>
    <w:rsid w:val="000E5E5C"/>
    <w:rsid w:val="000E5EFB"/>
    <w:rsid w:val="000E5FD4"/>
    <w:rsid w:val="000E6057"/>
    <w:rsid w:val="000E6065"/>
    <w:rsid w:val="000E636B"/>
    <w:rsid w:val="000E63C9"/>
    <w:rsid w:val="000E644B"/>
    <w:rsid w:val="000E644E"/>
    <w:rsid w:val="000E66CA"/>
    <w:rsid w:val="000E6943"/>
    <w:rsid w:val="000E6B24"/>
    <w:rsid w:val="000E6B38"/>
    <w:rsid w:val="000E6B76"/>
    <w:rsid w:val="000E6C89"/>
    <w:rsid w:val="000E6FC9"/>
    <w:rsid w:val="000E7081"/>
    <w:rsid w:val="000E7256"/>
    <w:rsid w:val="000E7262"/>
    <w:rsid w:val="000E727C"/>
    <w:rsid w:val="000E72C2"/>
    <w:rsid w:val="000E73F7"/>
    <w:rsid w:val="000E73FA"/>
    <w:rsid w:val="000E7428"/>
    <w:rsid w:val="000E7431"/>
    <w:rsid w:val="000E7480"/>
    <w:rsid w:val="000E74FF"/>
    <w:rsid w:val="000E7583"/>
    <w:rsid w:val="000E7793"/>
    <w:rsid w:val="000E79B2"/>
    <w:rsid w:val="000E7A21"/>
    <w:rsid w:val="000E7B77"/>
    <w:rsid w:val="000E7C41"/>
    <w:rsid w:val="000E7F7B"/>
    <w:rsid w:val="000E7FE4"/>
    <w:rsid w:val="000F0080"/>
    <w:rsid w:val="000F015F"/>
    <w:rsid w:val="000F02F8"/>
    <w:rsid w:val="000F0457"/>
    <w:rsid w:val="000F051F"/>
    <w:rsid w:val="000F0573"/>
    <w:rsid w:val="000F06C1"/>
    <w:rsid w:val="000F0730"/>
    <w:rsid w:val="000F075C"/>
    <w:rsid w:val="000F0827"/>
    <w:rsid w:val="000F0BC3"/>
    <w:rsid w:val="000F0E6C"/>
    <w:rsid w:val="000F0F9F"/>
    <w:rsid w:val="000F1047"/>
    <w:rsid w:val="000F1527"/>
    <w:rsid w:val="000F1530"/>
    <w:rsid w:val="000F15B2"/>
    <w:rsid w:val="000F16CB"/>
    <w:rsid w:val="000F17D1"/>
    <w:rsid w:val="000F19DD"/>
    <w:rsid w:val="000F1A7F"/>
    <w:rsid w:val="000F1BBF"/>
    <w:rsid w:val="000F1C6D"/>
    <w:rsid w:val="000F1CA0"/>
    <w:rsid w:val="000F1CB9"/>
    <w:rsid w:val="000F1DFF"/>
    <w:rsid w:val="000F1F82"/>
    <w:rsid w:val="000F2060"/>
    <w:rsid w:val="000F2097"/>
    <w:rsid w:val="000F210E"/>
    <w:rsid w:val="000F2211"/>
    <w:rsid w:val="000F23E5"/>
    <w:rsid w:val="000F27F7"/>
    <w:rsid w:val="000F29F9"/>
    <w:rsid w:val="000F2B00"/>
    <w:rsid w:val="000F2CA7"/>
    <w:rsid w:val="000F2DF4"/>
    <w:rsid w:val="000F2E1F"/>
    <w:rsid w:val="000F2F08"/>
    <w:rsid w:val="000F2F2D"/>
    <w:rsid w:val="000F328C"/>
    <w:rsid w:val="000F3306"/>
    <w:rsid w:val="000F3395"/>
    <w:rsid w:val="000F3541"/>
    <w:rsid w:val="000F35C2"/>
    <w:rsid w:val="000F35FD"/>
    <w:rsid w:val="000F376B"/>
    <w:rsid w:val="000F38D6"/>
    <w:rsid w:val="000F397F"/>
    <w:rsid w:val="000F3A74"/>
    <w:rsid w:val="000F3C12"/>
    <w:rsid w:val="000F3D63"/>
    <w:rsid w:val="000F3DCA"/>
    <w:rsid w:val="000F3E0B"/>
    <w:rsid w:val="000F3E37"/>
    <w:rsid w:val="000F3E72"/>
    <w:rsid w:val="000F40F5"/>
    <w:rsid w:val="000F4185"/>
    <w:rsid w:val="000F42D0"/>
    <w:rsid w:val="000F42E4"/>
    <w:rsid w:val="000F42EB"/>
    <w:rsid w:val="000F4449"/>
    <w:rsid w:val="000F449E"/>
    <w:rsid w:val="000F4503"/>
    <w:rsid w:val="000F455C"/>
    <w:rsid w:val="000F4834"/>
    <w:rsid w:val="000F4A7A"/>
    <w:rsid w:val="000F4A9B"/>
    <w:rsid w:val="000F4CBE"/>
    <w:rsid w:val="000F4D68"/>
    <w:rsid w:val="000F4F67"/>
    <w:rsid w:val="000F4F8F"/>
    <w:rsid w:val="000F500E"/>
    <w:rsid w:val="000F54C9"/>
    <w:rsid w:val="000F568D"/>
    <w:rsid w:val="000F5745"/>
    <w:rsid w:val="000F57FA"/>
    <w:rsid w:val="000F581A"/>
    <w:rsid w:val="000F594B"/>
    <w:rsid w:val="000F5A4B"/>
    <w:rsid w:val="000F5D8F"/>
    <w:rsid w:val="000F60ED"/>
    <w:rsid w:val="000F643B"/>
    <w:rsid w:val="000F64FF"/>
    <w:rsid w:val="000F6572"/>
    <w:rsid w:val="000F660B"/>
    <w:rsid w:val="000F66B0"/>
    <w:rsid w:val="000F66F8"/>
    <w:rsid w:val="000F67C4"/>
    <w:rsid w:val="000F67D7"/>
    <w:rsid w:val="000F687B"/>
    <w:rsid w:val="000F6B21"/>
    <w:rsid w:val="000F6B86"/>
    <w:rsid w:val="000F6C9A"/>
    <w:rsid w:val="000F6CFD"/>
    <w:rsid w:val="000F6FC6"/>
    <w:rsid w:val="000F7118"/>
    <w:rsid w:val="000F729D"/>
    <w:rsid w:val="000F73C7"/>
    <w:rsid w:val="000F7493"/>
    <w:rsid w:val="000F74B8"/>
    <w:rsid w:val="000F74E4"/>
    <w:rsid w:val="000F7507"/>
    <w:rsid w:val="000F7583"/>
    <w:rsid w:val="000F7703"/>
    <w:rsid w:val="000F7820"/>
    <w:rsid w:val="000F7925"/>
    <w:rsid w:val="000F7A48"/>
    <w:rsid w:val="000F7A8A"/>
    <w:rsid w:val="000F7A97"/>
    <w:rsid w:val="000F7B7E"/>
    <w:rsid w:val="000F7CE7"/>
    <w:rsid w:val="000F7E76"/>
    <w:rsid w:val="000F7F25"/>
    <w:rsid w:val="0010005C"/>
    <w:rsid w:val="001000FF"/>
    <w:rsid w:val="00100366"/>
    <w:rsid w:val="001005CB"/>
    <w:rsid w:val="00100913"/>
    <w:rsid w:val="00100A47"/>
    <w:rsid w:val="00100A8C"/>
    <w:rsid w:val="00100B24"/>
    <w:rsid w:val="00100CFD"/>
    <w:rsid w:val="00100EC4"/>
    <w:rsid w:val="00100ED1"/>
    <w:rsid w:val="00100F3E"/>
    <w:rsid w:val="00101117"/>
    <w:rsid w:val="0010119B"/>
    <w:rsid w:val="001011CB"/>
    <w:rsid w:val="00101229"/>
    <w:rsid w:val="001013B8"/>
    <w:rsid w:val="0010161D"/>
    <w:rsid w:val="00101BE1"/>
    <w:rsid w:val="00101CAD"/>
    <w:rsid w:val="00101D3A"/>
    <w:rsid w:val="00101EB9"/>
    <w:rsid w:val="00101FCA"/>
    <w:rsid w:val="00101FDF"/>
    <w:rsid w:val="001021BB"/>
    <w:rsid w:val="001022DE"/>
    <w:rsid w:val="001024A1"/>
    <w:rsid w:val="00102581"/>
    <w:rsid w:val="00102655"/>
    <w:rsid w:val="001026D1"/>
    <w:rsid w:val="0010286C"/>
    <w:rsid w:val="0010286F"/>
    <w:rsid w:val="0010294C"/>
    <w:rsid w:val="00102B2F"/>
    <w:rsid w:val="00102BB2"/>
    <w:rsid w:val="00102BC0"/>
    <w:rsid w:val="00102C2C"/>
    <w:rsid w:val="00102CC4"/>
    <w:rsid w:val="00102D65"/>
    <w:rsid w:val="001030E2"/>
    <w:rsid w:val="001033EE"/>
    <w:rsid w:val="001036BA"/>
    <w:rsid w:val="001036D6"/>
    <w:rsid w:val="00103855"/>
    <w:rsid w:val="00103AE3"/>
    <w:rsid w:val="00103B76"/>
    <w:rsid w:val="00103C6B"/>
    <w:rsid w:val="00103CEB"/>
    <w:rsid w:val="00103EDF"/>
    <w:rsid w:val="001040A0"/>
    <w:rsid w:val="0010422E"/>
    <w:rsid w:val="0010441A"/>
    <w:rsid w:val="00104448"/>
    <w:rsid w:val="00104634"/>
    <w:rsid w:val="00104745"/>
    <w:rsid w:val="0010492B"/>
    <w:rsid w:val="001049E1"/>
    <w:rsid w:val="00104AD4"/>
    <w:rsid w:val="00104B27"/>
    <w:rsid w:val="00104C8B"/>
    <w:rsid w:val="00104D4D"/>
    <w:rsid w:val="00105140"/>
    <w:rsid w:val="0010543E"/>
    <w:rsid w:val="001055DF"/>
    <w:rsid w:val="0010597C"/>
    <w:rsid w:val="00105A55"/>
    <w:rsid w:val="00105B03"/>
    <w:rsid w:val="001061B8"/>
    <w:rsid w:val="00106339"/>
    <w:rsid w:val="00106342"/>
    <w:rsid w:val="00106394"/>
    <w:rsid w:val="001063E9"/>
    <w:rsid w:val="0010649B"/>
    <w:rsid w:val="001066AF"/>
    <w:rsid w:val="001069CC"/>
    <w:rsid w:val="00106BB1"/>
    <w:rsid w:val="00106D0C"/>
    <w:rsid w:val="00106EE5"/>
    <w:rsid w:val="00106F61"/>
    <w:rsid w:val="00107012"/>
    <w:rsid w:val="00107241"/>
    <w:rsid w:val="00107368"/>
    <w:rsid w:val="00107603"/>
    <w:rsid w:val="001076A6"/>
    <w:rsid w:val="0010779B"/>
    <w:rsid w:val="001077B4"/>
    <w:rsid w:val="00107909"/>
    <w:rsid w:val="00107928"/>
    <w:rsid w:val="00107B3A"/>
    <w:rsid w:val="00107BBE"/>
    <w:rsid w:val="00107BF8"/>
    <w:rsid w:val="00107C50"/>
    <w:rsid w:val="00107D16"/>
    <w:rsid w:val="00107F7E"/>
    <w:rsid w:val="00110198"/>
    <w:rsid w:val="0011033A"/>
    <w:rsid w:val="0011051D"/>
    <w:rsid w:val="00110842"/>
    <w:rsid w:val="00110C84"/>
    <w:rsid w:val="00110D26"/>
    <w:rsid w:val="00110E25"/>
    <w:rsid w:val="00110E26"/>
    <w:rsid w:val="001110A9"/>
    <w:rsid w:val="00111143"/>
    <w:rsid w:val="0011122F"/>
    <w:rsid w:val="001112AF"/>
    <w:rsid w:val="00111354"/>
    <w:rsid w:val="001114D2"/>
    <w:rsid w:val="0011153E"/>
    <w:rsid w:val="0011157D"/>
    <w:rsid w:val="0011185B"/>
    <w:rsid w:val="0011194F"/>
    <w:rsid w:val="001119EB"/>
    <w:rsid w:val="00111AB1"/>
    <w:rsid w:val="00111B5C"/>
    <w:rsid w:val="00111C2E"/>
    <w:rsid w:val="00111C3D"/>
    <w:rsid w:val="00111D64"/>
    <w:rsid w:val="00111DC5"/>
    <w:rsid w:val="00111E67"/>
    <w:rsid w:val="001120A1"/>
    <w:rsid w:val="001120D8"/>
    <w:rsid w:val="0011252C"/>
    <w:rsid w:val="001125C6"/>
    <w:rsid w:val="00112633"/>
    <w:rsid w:val="00112790"/>
    <w:rsid w:val="00112BEE"/>
    <w:rsid w:val="00112C4E"/>
    <w:rsid w:val="00112CF0"/>
    <w:rsid w:val="00112FCD"/>
    <w:rsid w:val="00113014"/>
    <w:rsid w:val="0011322F"/>
    <w:rsid w:val="00113231"/>
    <w:rsid w:val="0011337F"/>
    <w:rsid w:val="00113415"/>
    <w:rsid w:val="0011341B"/>
    <w:rsid w:val="00113531"/>
    <w:rsid w:val="001136AF"/>
    <w:rsid w:val="00113897"/>
    <w:rsid w:val="00113B27"/>
    <w:rsid w:val="00113C69"/>
    <w:rsid w:val="00113D55"/>
    <w:rsid w:val="00113E2E"/>
    <w:rsid w:val="00113E90"/>
    <w:rsid w:val="00113F1B"/>
    <w:rsid w:val="00114017"/>
    <w:rsid w:val="00114065"/>
    <w:rsid w:val="0011413D"/>
    <w:rsid w:val="0011421E"/>
    <w:rsid w:val="0011462B"/>
    <w:rsid w:val="0011479D"/>
    <w:rsid w:val="00114823"/>
    <w:rsid w:val="001148A6"/>
    <w:rsid w:val="00114904"/>
    <w:rsid w:val="0011498A"/>
    <w:rsid w:val="001149F6"/>
    <w:rsid w:val="00114D7A"/>
    <w:rsid w:val="00114DEF"/>
    <w:rsid w:val="00114E4F"/>
    <w:rsid w:val="00114E5D"/>
    <w:rsid w:val="00114EF5"/>
    <w:rsid w:val="0011535B"/>
    <w:rsid w:val="001154FB"/>
    <w:rsid w:val="00115805"/>
    <w:rsid w:val="00115881"/>
    <w:rsid w:val="001158F6"/>
    <w:rsid w:val="00115BEC"/>
    <w:rsid w:val="00115C2C"/>
    <w:rsid w:val="00115EAD"/>
    <w:rsid w:val="00115ED6"/>
    <w:rsid w:val="001160A3"/>
    <w:rsid w:val="0011658E"/>
    <w:rsid w:val="00116687"/>
    <w:rsid w:val="001169AD"/>
    <w:rsid w:val="001169F3"/>
    <w:rsid w:val="00116AFF"/>
    <w:rsid w:val="00116C4F"/>
    <w:rsid w:val="00116C61"/>
    <w:rsid w:val="00116CA9"/>
    <w:rsid w:val="00116CE3"/>
    <w:rsid w:val="00116DB7"/>
    <w:rsid w:val="001171EC"/>
    <w:rsid w:val="00117264"/>
    <w:rsid w:val="001173E9"/>
    <w:rsid w:val="0011742F"/>
    <w:rsid w:val="00117475"/>
    <w:rsid w:val="001175E8"/>
    <w:rsid w:val="0011762F"/>
    <w:rsid w:val="00117768"/>
    <w:rsid w:val="001178F7"/>
    <w:rsid w:val="00117904"/>
    <w:rsid w:val="001179BA"/>
    <w:rsid w:val="00117A47"/>
    <w:rsid w:val="00117AE2"/>
    <w:rsid w:val="00117C9A"/>
    <w:rsid w:val="00117D04"/>
    <w:rsid w:val="00117EA3"/>
    <w:rsid w:val="0012013F"/>
    <w:rsid w:val="00120384"/>
    <w:rsid w:val="001203BE"/>
    <w:rsid w:val="001204DD"/>
    <w:rsid w:val="00120761"/>
    <w:rsid w:val="001207B4"/>
    <w:rsid w:val="001208D2"/>
    <w:rsid w:val="0012093A"/>
    <w:rsid w:val="00120A24"/>
    <w:rsid w:val="00120B79"/>
    <w:rsid w:val="00120CA4"/>
    <w:rsid w:val="00120CE7"/>
    <w:rsid w:val="00120DB5"/>
    <w:rsid w:val="00120E37"/>
    <w:rsid w:val="00120ED4"/>
    <w:rsid w:val="00120F87"/>
    <w:rsid w:val="00120F8E"/>
    <w:rsid w:val="00121010"/>
    <w:rsid w:val="0012102C"/>
    <w:rsid w:val="00121041"/>
    <w:rsid w:val="00121171"/>
    <w:rsid w:val="001215F3"/>
    <w:rsid w:val="001218B4"/>
    <w:rsid w:val="00121935"/>
    <w:rsid w:val="00121D10"/>
    <w:rsid w:val="00121D2C"/>
    <w:rsid w:val="00121E83"/>
    <w:rsid w:val="00121E8B"/>
    <w:rsid w:val="0012286A"/>
    <w:rsid w:val="001228D1"/>
    <w:rsid w:val="0012298A"/>
    <w:rsid w:val="001229CB"/>
    <w:rsid w:val="00122AA1"/>
    <w:rsid w:val="00122BDD"/>
    <w:rsid w:val="00122C0F"/>
    <w:rsid w:val="00122D31"/>
    <w:rsid w:val="00122FDC"/>
    <w:rsid w:val="0012303E"/>
    <w:rsid w:val="00123075"/>
    <w:rsid w:val="0012326E"/>
    <w:rsid w:val="0012351D"/>
    <w:rsid w:val="0012378B"/>
    <w:rsid w:val="0012382D"/>
    <w:rsid w:val="00123843"/>
    <w:rsid w:val="001239E8"/>
    <w:rsid w:val="00123A84"/>
    <w:rsid w:val="00123AAC"/>
    <w:rsid w:val="00123AE6"/>
    <w:rsid w:val="00123B76"/>
    <w:rsid w:val="00123C15"/>
    <w:rsid w:val="00123C8F"/>
    <w:rsid w:val="00123D2D"/>
    <w:rsid w:val="00123D44"/>
    <w:rsid w:val="00123FFA"/>
    <w:rsid w:val="00124042"/>
    <w:rsid w:val="0012416E"/>
    <w:rsid w:val="001241A1"/>
    <w:rsid w:val="00124266"/>
    <w:rsid w:val="00124406"/>
    <w:rsid w:val="00124539"/>
    <w:rsid w:val="0012479D"/>
    <w:rsid w:val="0012480C"/>
    <w:rsid w:val="00124AC5"/>
    <w:rsid w:val="00124C7F"/>
    <w:rsid w:val="00124E4C"/>
    <w:rsid w:val="00124FF3"/>
    <w:rsid w:val="00124FFF"/>
    <w:rsid w:val="00125025"/>
    <w:rsid w:val="001250B4"/>
    <w:rsid w:val="0012513B"/>
    <w:rsid w:val="0012526D"/>
    <w:rsid w:val="001252B7"/>
    <w:rsid w:val="00125387"/>
    <w:rsid w:val="001253A7"/>
    <w:rsid w:val="001253D3"/>
    <w:rsid w:val="00125605"/>
    <w:rsid w:val="0012566C"/>
    <w:rsid w:val="001257D2"/>
    <w:rsid w:val="00125807"/>
    <w:rsid w:val="00125817"/>
    <w:rsid w:val="00125843"/>
    <w:rsid w:val="0012587E"/>
    <w:rsid w:val="001258E8"/>
    <w:rsid w:val="00125A1C"/>
    <w:rsid w:val="00125A73"/>
    <w:rsid w:val="00125C5D"/>
    <w:rsid w:val="00125C93"/>
    <w:rsid w:val="00125E45"/>
    <w:rsid w:val="00125F6A"/>
    <w:rsid w:val="0012604E"/>
    <w:rsid w:val="00126125"/>
    <w:rsid w:val="00126281"/>
    <w:rsid w:val="00126288"/>
    <w:rsid w:val="001263AC"/>
    <w:rsid w:val="001266F9"/>
    <w:rsid w:val="001268F5"/>
    <w:rsid w:val="00126951"/>
    <w:rsid w:val="00126B8B"/>
    <w:rsid w:val="00126BB9"/>
    <w:rsid w:val="00126BE5"/>
    <w:rsid w:val="00126C98"/>
    <w:rsid w:val="00126CE0"/>
    <w:rsid w:val="00126D8B"/>
    <w:rsid w:val="00126EB0"/>
    <w:rsid w:val="00126F23"/>
    <w:rsid w:val="00126F6D"/>
    <w:rsid w:val="00127164"/>
    <w:rsid w:val="001274AA"/>
    <w:rsid w:val="00127917"/>
    <w:rsid w:val="00127978"/>
    <w:rsid w:val="00127AAD"/>
    <w:rsid w:val="00127AE7"/>
    <w:rsid w:val="00127C61"/>
    <w:rsid w:val="00127E62"/>
    <w:rsid w:val="00127EB9"/>
    <w:rsid w:val="00127FF4"/>
    <w:rsid w:val="0013006E"/>
    <w:rsid w:val="0013010F"/>
    <w:rsid w:val="00130240"/>
    <w:rsid w:val="00130341"/>
    <w:rsid w:val="001303FE"/>
    <w:rsid w:val="0013043E"/>
    <w:rsid w:val="001305DD"/>
    <w:rsid w:val="0013077F"/>
    <w:rsid w:val="001307A1"/>
    <w:rsid w:val="00130A02"/>
    <w:rsid w:val="00130B43"/>
    <w:rsid w:val="00130BA5"/>
    <w:rsid w:val="00130D58"/>
    <w:rsid w:val="00130D8B"/>
    <w:rsid w:val="00130F26"/>
    <w:rsid w:val="00130F55"/>
    <w:rsid w:val="00130F69"/>
    <w:rsid w:val="001311A8"/>
    <w:rsid w:val="00131216"/>
    <w:rsid w:val="00131402"/>
    <w:rsid w:val="0013174D"/>
    <w:rsid w:val="00131884"/>
    <w:rsid w:val="001318D0"/>
    <w:rsid w:val="00131943"/>
    <w:rsid w:val="00131A05"/>
    <w:rsid w:val="00131C11"/>
    <w:rsid w:val="00131D67"/>
    <w:rsid w:val="00131EA3"/>
    <w:rsid w:val="00131F44"/>
    <w:rsid w:val="00132017"/>
    <w:rsid w:val="001322A4"/>
    <w:rsid w:val="00132494"/>
    <w:rsid w:val="0013258D"/>
    <w:rsid w:val="00132843"/>
    <w:rsid w:val="001328DB"/>
    <w:rsid w:val="001328F1"/>
    <w:rsid w:val="0013298C"/>
    <w:rsid w:val="00132B1A"/>
    <w:rsid w:val="00132C68"/>
    <w:rsid w:val="00132D47"/>
    <w:rsid w:val="00132D65"/>
    <w:rsid w:val="0013306A"/>
    <w:rsid w:val="001331C4"/>
    <w:rsid w:val="00133325"/>
    <w:rsid w:val="001333CB"/>
    <w:rsid w:val="00133489"/>
    <w:rsid w:val="001335F3"/>
    <w:rsid w:val="001339BF"/>
    <w:rsid w:val="00133A49"/>
    <w:rsid w:val="00133A4E"/>
    <w:rsid w:val="00133AE5"/>
    <w:rsid w:val="00133B0B"/>
    <w:rsid w:val="00133C18"/>
    <w:rsid w:val="00133C19"/>
    <w:rsid w:val="00133CB7"/>
    <w:rsid w:val="00133F6E"/>
    <w:rsid w:val="00134016"/>
    <w:rsid w:val="001340C3"/>
    <w:rsid w:val="001340F0"/>
    <w:rsid w:val="001340FC"/>
    <w:rsid w:val="00134243"/>
    <w:rsid w:val="00134632"/>
    <w:rsid w:val="00134719"/>
    <w:rsid w:val="001347DE"/>
    <w:rsid w:val="00134CF9"/>
    <w:rsid w:val="001350B9"/>
    <w:rsid w:val="0013524A"/>
    <w:rsid w:val="001353B1"/>
    <w:rsid w:val="001353FB"/>
    <w:rsid w:val="001355E4"/>
    <w:rsid w:val="001356FC"/>
    <w:rsid w:val="0013584E"/>
    <w:rsid w:val="001358A2"/>
    <w:rsid w:val="00135AF8"/>
    <w:rsid w:val="00135C7B"/>
    <w:rsid w:val="00135DF3"/>
    <w:rsid w:val="0013612B"/>
    <w:rsid w:val="00136177"/>
    <w:rsid w:val="001361A9"/>
    <w:rsid w:val="00136265"/>
    <w:rsid w:val="001362FF"/>
    <w:rsid w:val="00136322"/>
    <w:rsid w:val="00136333"/>
    <w:rsid w:val="0013660C"/>
    <w:rsid w:val="0013669E"/>
    <w:rsid w:val="001366DD"/>
    <w:rsid w:val="001367D7"/>
    <w:rsid w:val="0013693A"/>
    <w:rsid w:val="001369DE"/>
    <w:rsid w:val="001369E3"/>
    <w:rsid w:val="00136B8A"/>
    <w:rsid w:val="00136BD1"/>
    <w:rsid w:val="00136BDE"/>
    <w:rsid w:val="00136EBF"/>
    <w:rsid w:val="001370C8"/>
    <w:rsid w:val="00137557"/>
    <w:rsid w:val="0013766F"/>
    <w:rsid w:val="001378DC"/>
    <w:rsid w:val="00137EE0"/>
    <w:rsid w:val="0014019D"/>
    <w:rsid w:val="001402E3"/>
    <w:rsid w:val="001403A8"/>
    <w:rsid w:val="001404B3"/>
    <w:rsid w:val="0014060C"/>
    <w:rsid w:val="0014075E"/>
    <w:rsid w:val="001408F9"/>
    <w:rsid w:val="00140AD5"/>
    <w:rsid w:val="00140CC0"/>
    <w:rsid w:val="00140CDB"/>
    <w:rsid w:val="00140E58"/>
    <w:rsid w:val="00140EA7"/>
    <w:rsid w:val="00140FF1"/>
    <w:rsid w:val="00141268"/>
    <w:rsid w:val="0014127E"/>
    <w:rsid w:val="001412A7"/>
    <w:rsid w:val="001412E6"/>
    <w:rsid w:val="00141372"/>
    <w:rsid w:val="001416D2"/>
    <w:rsid w:val="001416FD"/>
    <w:rsid w:val="0014171E"/>
    <w:rsid w:val="00141761"/>
    <w:rsid w:val="0014178D"/>
    <w:rsid w:val="00141850"/>
    <w:rsid w:val="00141945"/>
    <w:rsid w:val="00141A0D"/>
    <w:rsid w:val="00141A28"/>
    <w:rsid w:val="00141A64"/>
    <w:rsid w:val="00141BF6"/>
    <w:rsid w:val="00141C33"/>
    <w:rsid w:val="00141D3C"/>
    <w:rsid w:val="001421DB"/>
    <w:rsid w:val="0014227F"/>
    <w:rsid w:val="00142399"/>
    <w:rsid w:val="0014245B"/>
    <w:rsid w:val="00142489"/>
    <w:rsid w:val="0014286A"/>
    <w:rsid w:val="00142A3D"/>
    <w:rsid w:val="00142AAA"/>
    <w:rsid w:val="00142FB1"/>
    <w:rsid w:val="001432CD"/>
    <w:rsid w:val="001432E1"/>
    <w:rsid w:val="0014333E"/>
    <w:rsid w:val="001436A0"/>
    <w:rsid w:val="0014383F"/>
    <w:rsid w:val="0014389E"/>
    <w:rsid w:val="001438BC"/>
    <w:rsid w:val="0014398C"/>
    <w:rsid w:val="00143C27"/>
    <w:rsid w:val="00143CAA"/>
    <w:rsid w:val="00143EBC"/>
    <w:rsid w:val="00143F6F"/>
    <w:rsid w:val="00143F72"/>
    <w:rsid w:val="00144003"/>
    <w:rsid w:val="001441A1"/>
    <w:rsid w:val="001442BC"/>
    <w:rsid w:val="001442EF"/>
    <w:rsid w:val="00144356"/>
    <w:rsid w:val="001445AF"/>
    <w:rsid w:val="0014465D"/>
    <w:rsid w:val="00144794"/>
    <w:rsid w:val="0014480E"/>
    <w:rsid w:val="00144A64"/>
    <w:rsid w:val="00144B63"/>
    <w:rsid w:val="00144CBB"/>
    <w:rsid w:val="00144CD7"/>
    <w:rsid w:val="00144D50"/>
    <w:rsid w:val="00144E3D"/>
    <w:rsid w:val="00144F73"/>
    <w:rsid w:val="00144FD0"/>
    <w:rsid w:val="0014527E"/>
    <w:rsid w:val="0014549F"/>
    <w:rsid w:val="0014568C"/>
    <w:rsid w:val="00145702"/>
    <w:rsid w:val="001458B2"/>
    <w:rsid w:val="001458E2"/>
    <w:rsid w:val="00145915"/>
    <w:rsid w:val="00145A54"/>
    <w:rsid w:val="00145B09"/>
    <w:rsid w:val="00145B64"/>
    <w:rsid w:val="00145C2D"/>
    <w:rsid w:val="00145CE1"/>
    <w:rsid w:val="00146363"/>
    <w:rsid w:val="001463D8"/>
    <w:rsid w:val="00146421"/>
    <w:rsid w:val="001464F3"/>
    <w:rsid w:val="0014668C"/>
    <w:rsid w:val="001466DE"/>
    <w:rsid w:val="001467EE"/>
    <w:rsid w:val="00146847"/>
    <w:rsid w:val="00146962"/>
    <w:rsid w:val="00146B87"/>
    <w:rsid w:val="00146CD6"/>
    <w:rsid w:val="00146FDF"/>
    <w:rsid w:val="0014709A"/>
    <w:rsid w:val="00147226"/>
    <w:rsid w:val="00147297"/>
    <w:rsid w:val="001472D1"/>
    <w:rsid w:val="00147529"/>
    <w:rsid w:val="00147621"/>
    <w:rsid w:val="00147DA8"/>
    <w:rsid w:val="00147E06"/>
    <w:rsid w:val="00150092"/>
    <w:rsid w:val="00150182"/>
    <w:rsid w:val="001502F8"/>
    <w:rsid w:val="001503A5"/>
    <w:rsid w:val="00150417"/>
    <w:rsid w:val="0015072F"/>
    <w:rsid w:val="00150747"/>
    <w:rsid w:val="00150785"/>
    <w:rsid w:val="00150941"/>
    <w:rsid w:val="00150973"/>
    <w:rsid w:val="00150B6B"/>
    <w:rsid w:val="00150C30"/>
    <w:rsid w:val="00150D81"/>
    <w:rsid w:val="00150D98"/>
    <w:rsid w:val="0015107A"/>
    <w:rsid w:val="001512C0"/>
    <w:rsid w:val="00151434"/>
    <w:rsid w:val="00151490"/>
    <w:rsid w:val="00151562"/>
    <w:rsid w:val="0015162B"/>
    <w:rsid w:val="00151717"/>
    <w:rsid w:val="0015180E"/>
    <w:rsid w:val="0015191B"/>
    <w:rsid w:val="00151954"/>
    <w:rsid w:val="001519C7"/>
    <w:rsid w:val="00151A8F"/>
    <w:rsid w:val="00151D67"/>
    <w:rsid w:val="00152046"/>
    <w:rsid w:val="00152155"/>
    <w:rsid w:val="0015227D"/>
    <w:rsid w:val="001522C9"/>
    <w:rsid w:val="00152397"/>
    <w:rsid w:val="0015242C"/>
    <w:rsid w:val="001524A7"/>
    <w:rsid w:val="001526D5"/>
    <w:rsid w:val="001527F1"/>
    <w:rsid w:val="0015291E"/>
    <w:rsid w:val="00152AC7"/>
    <w:rsid w:val="00152B56"/>
    <w:rsid w:val="00152CBF"/>
    <w:rsid w:val="00152EC0"/>
    <w:rsid w:val="00152EF6"/>
    <w:rsid w:val="00152F6B"/>
    <w:rsid w:val="00153081"/>
    <w:rsid w:val="00153318"/>
    <w:rsid w:val="0015333D"/>
    <w:rsid w:val="001534CD"/>
    <w:rsid w:val="00153814"/>
    <w:rsid w:val="001538BE"/>
    <w:rsid w:val="00153AD3"/>
    <w:rsid w:val="00153CB1"/>
    <w:rsid w:val="00153E64"/>
    <w:rsid w:val="00153F92"/>
    <w:rsid w:val="00154179"/>
    <w:rsid w:val="001541D9"/>
    <w:rsid w:val="00154452"/>
    <w:rsid w:val="00154517"/>
    <w:rsid w:val="001546F4"/>
    <w:rsid w:val="0015479A"/>
    <w:rsid w:val="00154808"/>
    <w:rsid w:val="001548D9"/>
    <w:rsid w:val="00154967"/>
    <w:rsid w:val="00154AA3"/>
    <w:rsid w:val="00154ACF"/>
    <w:rsid w:val="00154C92"/>
    <w:rsid w:val="00154D82"/>
    <w:rsid w:val="00154DB4"/>
    <w:rsid w:val="00154DF1"/>
    <w:rsid w:val="00154E3F"/>
    <w:rsid w:val="00154F78"/>
    <w:rsid w:val="001550B8"/>
    <w:rsid w:val="001551A9"/>
    <w:rsid w:val="00155366"/>
    <w:rsid w:val="001555D2"/>
    <w:rsid w:val="001557D8"/>
    <w:rsid w:val="0015586A"/>
    <w:rsid w:val="001558FC"/>
    <w:rsid w:val="00155952"/>
    <w:rsid w:val="00155991"/>
    <w:rsid w:val="001559A7"/>
    <w:rsid w:val="00156040"/>
    <w:rsid w:val="00156192"/>
    <w:rsid w:val="001561F4"/>
    <w:rsid w:val="0015621F"/>
    <w:rsid w:val="001564A6"/>
    <w:rsid w:val="001564F6"/>
    <w:rsid w:val="00156765"/>
    <w:rsid w:val="001569FE"/>
    <w:rsid w:val="00156A90"/>
    <w:rsid w:val="00156B6D"/>
    <w:rsid w:val="00156B75"/>
    <w:rsid w:val="00156C3C"/>
    <w:rsid w:val="00156CDD"/>
    <w:rsid w:val="00156E5B"/>
    <w:rsid w:val="00156E5C"/>
    <w:rsid w:val="0015708C"/>
    <w:rsid w:val="0015711C"/>
    <w:rsid w:val="00157169"/>
    <w:rsid w:val="00157371"/>
    <w:rsid w:val="001573DC"/>
    <w:rsid w:val="001575B4"/>
    <w:rsid w:val="001575D4"/>
    <w:rsid w:val="0015760E"/>
    <w:rsid w:val="001577F4"/>
    <w:rsid w:val="0015785A"/>
    <w:rsid w:val="00157C5C"/>
    <w:rsid w:val="00157D5F"/>
    <w:rsid w:val="00157D63"/>
    <w:rsid w:val="00157DEA"/>
    <w:rsid w:val="00160036"/>
    <w:rsid w:val="001600BD"/>
    <w:rsid w:val="001600C7"/>
    <w:rsid w:val="001602AB"/>
    <w:rsid w:val="00160480"/>
    <w:rsid w:val="0016049D"/>
    <w:rsid w:val="001606E0"/>
    <w:rsid w:val="001607CF"/>
    <w:rsid w:val="0016085E"/>
    <w:rsid w:val="001608E6"/>
    <w:rsid w:val="0016091B"/>
    <w:rsid w:val="00160AF1"/>
    <w:rsid w:val="00160BFB"/>
    <w:rsid w:val="00160CF4"/>
    <w:rsid w:val="00160D25"/>
    <w:rsid w:val="00160EEB"/>
    <w:rsid w:val="001610AF"/>
    <w:rsid w:val="001618F5"/>
    <w:rsid w:val="0016194A"/>
    <w:rsid w:val="0016195C"/>
    <w:rsid w:val="00161A90"/>
    <w:rsid w:val="00161ABE"/>
    <w:rsid w:val="00161CA1"/>
    <w:rsid w:val="00161DF7"/>
    <w:rsid w:val="00161E21"/>
    <w:rsid w:val="00161E53"/>
    <w:rsid w:val="00162117"/>
    <w:rsid w:val="00162125"/>
    <w:rsid w:val="001621EF"/>
    <w:rsid w:val="00162214"/>
    <w:rsid w:val="0016238F"/>
    <w:rsid w:val="00162466"/>
    <w:rsid w:val="001624C1"/>
    <w:rsid w:val="00162590"/>
    <w:rsid w:val="00162620"/>
    <w:rsid w:val="00162696"/>
    <w:rsid w:val="00162761"/>
    <w:rsid w:val="00162851"/>
    <w:rsid w:val="00162B49"/>
    <w:rsid w:val="00162CB8"/>
    <w:rsid w:val="00162ED9"/>
    <w:rsid w:val="0016308D"/>
    <w:rsid w:val="001631F3"/>
    <w:rsid w:val="001634EA"/>
    <w:rsid w:val="001635B1"/>
    <w:rsid w:val="001635BF"/>
    <w:rsid w:val="00163614"/>
    <w:rsid w:val="0016386D"/>
    <w:rsid w:val="001638CA"/>
    <w:rsid w:val="00163987"/>
    <w:rsid w:val="001639F9"/>
    <w:rsid w:val="00163A58"/>
    <w:rsid w:val="00163A6E"/>
    <w:rsid w:val="00163ABD"/>
    <w:rsid w:val="00163B14"/>
    <w:rsid w:val="00163C0D"/>
    <w:rsid w:val="00163C19"/>
    <w:rsid w:val="00163D61"/>
    <w:rsid w:val="00163F3D"/>
    <w:rsid w:val="00163FC6"/>
    <w:rsid w:val="001640A7"/>
    <w:rsid w:val="00164156"/>
    <w:rsid w:val="0016418A"/>
    <w:rsid w:val="0016420F"/>
    <w:rsid w:val="001642D3"/>
    <w:rsid w:val="00164318"/>
    <w:rsid w:val="00164656"/>
    <w:rsid w:val="0016491D"/>
    <w:rsid w:val="00164972"/>
    <w:rsid w:val="00164A95"/>
    <w:rsid w:val="00164C6F"/>
    <w:rsid w:val="00164DA2"/>
    <w:rsid w:val="00164E1B"/>
    <w:rsid w:val="00164EC9"/>
    <w:rsid w:val="00164F58"/>
    <w:rsid w:val="00164F5A"/>
    <w:rsid w:val="00164F84"/>
    <w:rsid w:val="0016534F"/>
    <w:rsid w:val="001655D9"/>
    <w:rsid w:val="00165684"/>
    <w:rsid w:val="001658B4"/>
    <w:rsid w:val="00165993"/>
    <w:rsid w:val="00165B3C"/>
    <w:rsid w:val="00165C1A"/>
    <w:rsid w:val="00165E4B"/>
    <w:rsid w:val="00165F8D"/>
    <w:rsid w:val="00166009"/>
    <w:rsid w:val="00166044"/>
    <w:rsid w:val="001660F6"/>
    <w:rsid w:val="0016615E"/>
    <w:rsid w:val="00166214"/>
    <w:rsid w:val="0016630E"/>
    <w:rsid w:val="001665B9"/>
    <w:rsid w:val="00166824"/>
    <w:rsid w:val="0016686D"/>
    <w:rsid w:val="00166898"/>
    <w:rsid w:val="001669F1"/>
    <w:rsid w:val="00166B08"/>
    <w:rsid w:val="0016748C"/>
    <w:rsid w:val="001676E2"/>
    <w:rsid w:val="00167741"/>
    <w:rsid w:val="0016776B"/>
    <w:rsid w:val="00167918"/>
    <w:rsid w:val="00167928"/>
    <w:rsid w:val="001679AF"/>
    <w:rsid w:val="00167BC9"/>
    <w:rsid w:val="00167BCE"/>
    <w:rsid w:val="00170060"/>
    <w:rsid w:val="001700F6"/>
    <w:rsid w:val="001700FD"/>
    <w:rsid w:val="001701CD"/>
    <w:rsid w:val="00170268"/>
    <w:rsid w:val="00170745"/>
    <w:rsid w:val="00170787"/>
    <w:rsid w:val="00170835"/>
    <w:rsid w:val="001708F3"/>
    <w:rsid w:val="001709F8"/>
    <w:rsid w:val="00170A54"/>
    <w:rsid w:val="00170BBA"/>
    <w:rsid w:val="00170C53"/>
    <w:rsid w:val="00170CA0"/>
    <w:rsid w:val="00170CD6"/>
    <w:rsid w:val="00170E0E"/>
    <w:rsid w:val="00170E38"/>
    <w:rsid w:val="00170E94"/>
    <w:rsid w:val="00170F0B"/>
    <w:rsid w:val="00170F4E"/>
    <w:rsid w:val="00170F62"/>
    <w:rsid w:val="0017113D"/>
    <w:rsid w:val="00171165"/>
    <w:rsid w:val="00171277"/>
    <w:rsid w:val="001712FA"/>
    <w:rsid w:val="001715E9"/>
    <w:rsid w:val="00171680"/>
    <w:rsid w:val="00171884"/>
    <w:rsid w:val="001718BB"/>
    <w:rsid w:val="001719F0"/>
    <w:rsid w:val="00171A00"/>
    <w:rsid w:val="00171D3D"/>
    <w:rsid w:val="00171DE5"/>
    <w:rsid w:val="00171E3B"/>
    <w:rsid w:val="00172042"/>
    <w:rsid w:val="0017233D"/>
    <w:rsid w:val="0017283D"/>
    <w:rsid w:val="00172885"/>
    <w:rsid w:val="0017296E"/>
    <w:rsid w:val="00172978"/>
    <w:rsid w:val="001729FC"/>
    <w:rsid w:val="00172B5D"/>
    <w:rsid w:val="00172C23"/>
    <w:rsid w:val="00172EF0"/>
    <w:rsid w:val="00172F9A"/>
    <w:rsid w:val="00173185"/>
    <w:rsid w:val="00173228"/>
    <w:rsid w:val="00173342"/>
    <w:rsid w:val="001733A2"/>
    <w:rsid w:val="00173413"/>
    <w:rsid w:val="00173589"/>
    <w:rsid w:val="00173685"/>
    <w:rsid w:val="001739E0"/>
    <w:rsid w:val="00173C4F"/>
    <w:rsid w:val="00173CF2"/>
    <w:rsid w:val="00173D10"/>
    <w:rsid w:val="00174623"/>
    <w:rsid w:val="00174687"/>
    <w:rsid w:val="001746B1"/>
    <w:rsid w:val="0017491D"/>
    <w:rsid w:val="0017492A"/>
    <w:rsid w:val="00174A96"/>
    <w:rsid w:val="00174ADA"/>
    <w:rsid w:val="00174B5F"/>
    <w:rsid w:val="00174D02"/>
    <w:rsid w:val="00174E43"/>
    <w:rsid w:val="00174FAF"/>
    <w:rsid w:val="001752D1"/>
    <w:rsid w:val="001753F0"/>
    <w:rsid w:val="001757C7"/>
    <w:rsid w:val="00175801"/>
    <w:rsid w:val="00175906"/>
    <w:rsid w:val="001759C4"/>
    <w:rsid w:val="00175BE9"/>
    <w:rsid w:val="00175C1C"/>
    <w:rsid w:val="00175C6B"/>
    <w:rsid w:val="001760A9"/>
    <w:rsid w:val="0017612D"/>
    <w:rsid w:val="00176188"/>
    <w:rsid w:val="0017638C"/>
    <w:rsid w:val="001763EE"/>
    <w:rsid w:val="00176557"/>
    <w:rsid w:val="001766A5"/>
    <w:rsid w:val="001769AF"/>
    <w:rsid w:val="00176ADA"/>
    <w:rsid w:val="00176BF8"/>
    <w:rsid w:val="00176EF0"/>
    <w:rsid w:val="001770AD"/>
    <w:rsid w:val="001770EF"/>
    <w:rsid w:val="0017727E"/>
    <w:rsid w:val="00177539"/>
    <w:rsid w:val="001775E8"/>
    <w:rsid w:val="00177632"/>
    <w:rsid w:val="00177639"/>
    <w:rsid w:val="001779A5"/>
    <w:rsid w:val="001779AE"/>
    <w:rsid w:val="001779DD"/>
    <w:rsid w:val="00177A78"/>
    <w:rsid w:val="00177B80"/>
    <w:rsid w:val="00177C8A"/>
    <w:rsid w:val="00177C95"/>
    <w:rsid w:val="00177DB5"/>
    <w:rsid w:val="00177DCC"/>
    <w:rsid w:val="00177E58"/>
    <w:rsid w:val="00180359"/>
    <w:rsid w:val="001803CD"/>
    <w:rsid w:val="001805B7"/>
    <w:rsid w:val="00180729"/>
    <w:rsid w:val="001807A0"/>
    <w:rsid w:val="00180825"/>
    <w:rsid w:val="00180930"/>
    <w:rsid w:val="00180955"/>
    <w:rsid w:val="001809E7"/>
    <w:rsid w:val="00180B9E"/>
    <w:rsid w:val="00180C5E"/>
    <w:rsid w:val="00180F73"/>
    <w:rsid w:val="00180F91"/>
    <w:rsid w:val="00180FBF"/>
    <w:rsid w:val="00181038"/>
    <w:rsid w:val="0018106D"/>
    <w:rsid w:val="0018108C"/>
    <w:rsid w:val="001810FF"/>
    <w:rsid w:val="00181309"/>
    <w:rsid w:val="00181355"/>
    <w:rsid w:val="0018162F"/>
    <w:rsid w:val="0018167B"/>
    <w:rsid w:val="00181BD5"/>
    <w:rsid w:val="00181CAF"/>
    <w:rsid w:val="00181DE7"/>
    <w:rsid w:val="00181E0A"/>
    <w:rsid w:val="00181F7A"/>
    <w:rsid w:val="0018201D"/>
    <w:rsid w:val="00182284"/>
    <w:rsid w:val="001824CC"/>
    <w:rsid w:val="00182593"/>
    <w:rsid w:val="0018272C"/>
    <w:rsid w:val="001827EA"/>
    <w:rsid w:val="00182833"/>
    <w:rsid w:val="00182A9A"/>
    <w:rsid w:val="00182B0B"/>
    <w:rsid w:val="00182B21"/>
    <w:rsid w:val="00182C74"/>
    <w:rsid w:val="00182D25"/>
    <w:rsid w:val="00182DDD"/>
    <w:rsid w:val="00182E20"/>
    <w:rsid w:val="00182E61"/>
    <w:rsid w:val="00182FE3"/>
    <w:rsid w:val="0018325E"/>
    <w:rsid w:val="001833FD"/>
    <w:rsid w:val="00183854"/>
    <w:rsid w:val="001838F9"/>
    <w:rsid w:val="001838FA"/>
    <w:rsid w:val="00183998"/>
    <w:rsid w:val="00183AEB"/>
    <w:rsid w:val="00183BB7"/>
    <w:rsid w:val="00183C5D"/>
    <w:rsid w:val="00183DAD"/>
    <w:rsid w:val="00183EB8"/>
    <w:rsid w:val="00184199"/>
    <w:rsid w:val="001841B5"/>
    <w:rsid w:val="001842C6"/>
    <w:rsid w:val="0018430C"/>
    <w:rsid w:val="001845E7"/>
    <w:rsid w:val="0018469A"/>
    <w:rsid w:val="0018479B"/>
    <w:rsid w:val="00184A12"/>
    <w:rsid w:val="00184ACC"/>
    <w:rsid w:val="00184B81"/>
    <w:rsid w:val="00184C8E"/>
    <w:rsid w:val="00184DE9"/>
    <w:rsid w:val="00184EFF"/>
    <w:rsid w:val="00184F17"/>
    <w:rsid w:val="001850C9"/>
    <w:rsid w:val="0018512B"/>
    <w:rsid w:val="001851C6"/>
    <w:rsid w:val="0018520C"/>
    <w:rsid w:val="00185373"/>
    <w:rsid w:val="0018558E"/>
    <w:rsid w:val="00185767"/>
    <w:rsid w:val="00185825"/>
    <w:rsid w:val="00185826"/>
    <w:rsid w:val="00185A42"/>
    <w:rsid w:val="00185A9F"/>
    <w:rsid w:val="00185C6F"/>
    <w:rsid w:val="00185FCB"/>
    <w:rsid w:val="0018606C"/>
    <w:rsid w:val="001863A1"/>
    <w:rsid w:val="0018657D"/>
    <w:rsid w:val="0018659D"/>
    <w:rsid w:val="001865DF"/>
    <w:rsid w:val="00186692"/>
    <w:rsid w:val="001866F4"/>
    <w:rsid w:val="0018676A"/>
    <w:rsid w:val="00186882"/>
    <w:rsid w:val="001868A5"/>
    <w:rsid w:val="0018697D"/>
    <w:rsid w:val="001869D4"/>
    <w:rsid w:val="00186A16"/>
    <w:rsid w:val="00186A76"/>
    <w:rsid w:val="00186B05"/>
    <w:rsid w:val="00186E2C"/>
    <w:rsid w:val="00186F7B"/>
    <w:rsid w:val="00186FB8"/>
    <w:rsid w:val="00186FC5"/>
    <w:rsid w:val="00187039"/>
    <w:rsid w:val="001870A9"/>
    <w:rsid w:val="00187364"/>
    <w:rsid w:val="00187372"/>
    <w:rsid w:val="00187475"/>
    <w:rsid w:val="001874CC"/>
    <w:rsid w:val="00187634"/>
    <w:rsid w:val="00187703"/>
    <w:rsid w:val="00187C2B"/>
    <w:rsid w:val="0019007B"/>
    <w:rsid w:val="001901B2"/>
    <w:rsid w:val="001905F7"/>
    <w:rsid w:val="001907BD"/>
    <w:rsid w:val="00190B2E"/>
    <w:rsid w:val="00190B50"/>
    <w:rsid w:val="00190C18"/>
    <w:rsid w:val="00190FB3"/>
    <w:rsid w:val="0019100A"/>
    <w:rsid w:val="001910F8"/>
    <w:rsid w:val="0019119F"/>
    <w:rsid w:val="001912AA"/>
    <w:rsid w:val="00191319"/>
    <w:rsid w:val="00191406"/>
    <w:rsid w:val="00191735"/>
    <w:rsid w:val="001917BE"/>
    <w:rsid w:val="00191956"/>
    <w:rsid w:val="00191E3D"/>
    <w:rsid w:val="00191E9B"/>
    <w:rsid w:val="00192019"/>
    <w:rsid w:val="00192100"/>
    <w:rsid w:val="001921EA"/>
    <w:rsid w:val="001922AC"/>
    <w:rsid w:val="001923A0"/>
    <w:rsid w:val="00192429"/>
    <w:rsid w:val="001926B8"/>
    <w:rsid w:val="0019271F"/>
    <w:rsid w:val="001927A5"/>
    <w:rsid w:val="001927C2"/>
    <w:rsid w:val="0019287C"/>
    <w:rsid w:val="00192968"/>
    <w:rsid w:val="00192997"/>
    <w:rsid w:val="001929AC"/>
    <w:rsid w:val="001929FE"/>
    <w:rsid w:val="00192B2E"/>
    <w:rsid w:val="00192CB1"/>
    <w:rsid w:val="00192DCF"/>
    <w:rsid w:val="00193001"/>
    <w:rsid w:val="00193083"/>
    <w:rsid w:val="001930CE"/>
    <w:rsid w:val="001935DE"/>
    <w:rsid w:val="00193885"/>
    <w:rsid w:val="001938AA"/>
    <w:rsid w:val="0019396A"/>
    <w:rsid w:val="00193A91"/>
    <w:rsid w:val="00193DAB"/>
    <w:rsid w:val="00193F61"/>
    <w:rsid w:val="00193FE2"/>
    <w:rsid w:val="0019403D"/>
    <w:rsid w:val="001941F8"/>
    <w:rsid w:val="0019433A"/>
    <w:rsid w:val="001943BC"/>
    <w:rsid w:val="001944C4"/>
    <w:rsid w:val="00194530"/>
    <w:rsid w:val="0019482C"/>
    <w:rsid w:val="001948C3"/>
    <w:rsid w:val="0019498E"/>
    <w:rsid w:val="001949EF"/>
    <w:rsid w:val="00194AB1"/>
    <w:rsid w:val="00194AB8"/>
    <w:rsid w:val="00194C52"/>
    <w:rsid w:val="00194CAC"/>
    <w:rsid w:val="00194D11"/>
    <w:rsid w:val="00194D81"/>
    <w:rsid w:val="00194E76"/>
    <w:rsid w:val="00194E8B"/>
    <w:rsid w:val="00194EFF"/>
    <w:rsid w:val="00194FF5"/>
    <w:rsid w:val="00195006"/>
    <w:rsid w:val="00195086"/>
    <w:rsid w:val="00195109"/>
    <w:rsid w:val="001952B7"/>
    <w:rsid w:val="00195501"/>
    <w:rsid w:val="0019568D"/>
    <w:rsid w:val="001956B5"/>
    <w:rsid w:val="001957AA"/>
    <w:rsid w:val="00195836"/>
    <w:rsid w:val="00195CA4"/>
    <w:rsid w:val="00195DE1"/>
    <w:rsid w:val="001960A1"/>
    <w:rsid w:val="0019639B"/>
    <w:rsid w:val="0019645A"/>
    <w:rsid w:val="0019657F"/>
    <w:rsid w:val="0019668E"/>
    <w:rsid w:val="0019679C"/>
    <w:rsid w:val="001967D1"/>
    <w:rsid w:val="0019682D"/>
    <w:rsid w:val="001968BF"/>
    <w:rsid w:val="00196AA9"/>
    <w:rsid w:val="00196C51"/>
    <w:rsid w:val="00196E38"/>
    <w:rsid w:val="00196E5A"/>
    <w:rsid w:val="0019710D"/>
    <w:rsid w:val="0019735C"/>
    <w:rsid w:val="00197410"/>
    <w:rsid w:val="001974B9"/>
    <w:rsid w:val="001975A6"/>
    <w:rsid w:val="0019776A"/>
    <w:rsid w:val="00197839"/>
    <w:rsid w:val="0019784E"/>
    <w:rsid w:val="0019793C"/>
    <w:rsid w:val="00197BCF"/>
    <w:rsid w:val="00197BF9"/>
    <w:rsid w:val="00197C05"/>
    <w:rsid w:val="00197E53"/>
    <w:rsid w:val="00197FAF"/>
    <w:rsid w:val="001A016E"/>
    <w:rsid w:val="001A0416"/>
    <w:rsid w:val="001A042E"/>
    <w:rsid w:val="001A069F"/>
    <w:rsid w:val="001A06CA"/>
    <w:rsid w:val="001A0784"/>
    <w:rsid w:val="001A0D42"/>
    <w:rsid w:val="001A102D"/>
    <w:rsid w:val="001A106B"/>
    <w:rsid w:val="001A10E7"/>
    <w:rsid w:val="001A1121"/>
    <w:rsid w:val="001A121D"/>
    <w:rsid w:val="001A12A1"/>
    <w:rsid w:val="001A137E"/>
    <w:rsid w:val="001A13C5"/>
    <w:rsid w:val="001A156B"/>
    <w:rsid w:val="001A15DB"/>
    <w:rsid w:val="001A1677"/>
    <w:rsid w:val="001A17B7"/>
    <w:rsid w:val="001A1AB3"/>
    <w:rsid w:val="001A1AC1"/>
    <w:rsid w:val="001A1ECA"/>
    <w:rsid w:val="001A2038"/>
    <w:rsid w:val="001A209F"/>
    <w:rsid w:val="001A237D"/>
    <w:rsid w:val="001A2557"/>
    <w:rsid w:val="001A27EC"/>
    <w:rsid w:val="001A2878"/>
    <w:rsid w:val="001A28EC"/>
    <w:rsid w:val="001A2C79"/>
    <w:rsid w:val="001A2DC4"/>
    <w:rsid w:val="001A2EF4"/>
    <w:rsid w:val="001A30D9"/>
    <w:rsid w:val="001A3269"/>
    <w:rsid w:val="001A33BA"/>
    <w:rsid w:val="001A33CA"/>
    <w:rsid w:val="001A33FB"/>
    <w:rsid w:val="001A3466"/>
    <w:rsid w:val="001A3510"/>
    <w:rsid w:val="001A35FA"/>
    <w:rsid w:val="001A3607"/>
    <w:rsid w:val="001A388E"/>
    <w:rsid w:val="001A39D2"/>
    <w:rsid w:val="001A3A1A"/>
    <w:rsid w:val="001A3CBA"/>
    <w:rsid w:val="001A3D68"/>
    <w:rsid w:val="001A3DF4"/>
    <w:rsid w:val="001A3EF8"/>
    <w:rsid w:val="001A3F2B"/>
    <w:rsid w:val="001A3FF9"/>
    <w:rsid w:val="001A438B"/>
    <w:rsid w:val="001A4583"/>
    <w:rsid w:val="001A464D"/>
    <w:rsid w:val="001A477D"/>
    <w:rsid w:val="001A4A76"/>
    <w:rsid w:val="001A4BA0"/>
    <w:rsid w:val="001A4BFC"/>
    <w:rsid w:val="001A4E08"/>
    <w:rsid w:val="001A4E45"/>
    <w:rsid w:val="001A50DB"/>
    <w:rsid w:val="001A536F"/>
    <w:rsid w:val="001A5392"/>
    <w:rsid w:val="001A572F"/>
    <w:rsid w:val="001A57D2"/>
    <w:rsid w:val="001A58A3"/>
    <w:rsid w:val="001A596B"/>
    <w:rsid w:val="001A5BF7"/>
    <w:rsid w:val="001A5C5E"/>
    <w:rsid w:val="001A5CD5"/>
    <w:rsid w:val="001A5CE4"/>
    <w:rsid w:val="001A5EF9"/>
    <w:rsid w:val="001A5F5D"/>
    <w:rsid w:val="001A6064"/>
    <w:rsid w:val="001A606D"/>
    <w:rsid w:val="001A6251"/>
    <w:rsid w:val="001A62EA"/>
    <w:rsid w:val="001A6362"/>
    <w:rsid w:val="001A63ED"/>
    <w:rsid w:val="001A64F1"/>
    <w:rsid w:val="001A6558"/>
    <w:rsid w:val="001A6616"/>
    <w:rsid w:val="001A66F7"/>
    <w:rsid w:val="001A6756"/>
    <w:rsid w:val="001A68E9"/>
    <w:rsid w:val="001A6A8A"/>
    <w:rsid w:val="001A6A91"/>
    <w:rsid w:val="001A6BAC"/>
    <w:rsid w:val="001A6BE6"/>
    <w:rsid w:val="001A6C70"/>
    <w:rsid w:val="001A7009"/>
    <w:rsid w:val="001A70CC"/>
    <w:rsid w:val="001A7206"/>
    <w:rsid w:val="001A72C6"/>
    <w:rsid w:val="001A7386"/>
    <w:rsid w:val="001A739D"/>
    <w:rsid w:val="001A73AC"/>
    <w:rsid w:val="001A7487"/>
    <w:rsid w:val="001A7520"/>
    <w:rsid w:val="001A7725"/>
    <w:rsid w:val="001A781A"/>
    <w:rsid w:val="001A7892"/>
    <w:rsid w:val="001A7910"/>
    <w:rsid w:val="001A7A64"/>
    <w:rsid w:val="001A7AB4"/>
    <w:rsid w:val="001A7D80"/>
    <w:rsid w:val="001A7DD5"/>
    <w:rsid w:val="001A7F12"/>
    <w:rsid w:val="001B0060"/>
    <w:rsid w:val="001B02BC"/>
    <w:rsid w:val="001B02F0"/>
    <w:rsid w:val="001B0300"/>
    <w:rsid w:val="001B04DB"/>
    <w:rsid w:val="001B07DF"/>
    <w:rsid w:val="001B087B"/>
    <w:rsid w:val="001B0941"/>
    <w:rsid w:val="001B0B04"/>
    <w:rsid w:val="001B0B84"/>
    <w:rsid w:val="001B0BE9"/>
    <w:rsid w:val="001B0D34"/>
    <w:rsid w:val="001B0D80"/>
    <w:rsid w:val="001B0EC3"/>
    <w:rsid w:val="001B1054"/>
    <w:rsid w:val="001B142D"/>
    <w:rsid w:val="001B14FD"/>
    <w:rsid w:val="001B1696"/>
    <w:rsid w:val="001B16A6"/>
    <w:rsid w:val="001B17DC"/>
    <w:rsid w:val="001B18FC"/>
    <w:rsid w:val="001B1A04"/>
    <w:rsid w:val="001B1AC5"/>
    <w:rsid w:val="001B1CAE"/>
    <w:rsid w:val="001B1E35"/>
    <w:rsid w:val="001B1F6B"/>
    <w:rsid w:val="001B20D7"/>
    <w:rsid w:val="001B2292"/>
    <w:rsid w:val="001B246D"/>
    <w:rsid w:val="001B2952"/>
    <w:rsid w:val="001B29C7"/>
    <w:rsid w:val="001B2A5E"/>
    <w:rsid w:val="001B2A89"/>
    <w:rsid w:val="001B2ABE"/>
    <w:rsid w:val="001B2FA9"/>
    <w:rsid w:val="001B3192"/>
    <w:rsid w:val="001B325A"/>
    <w:rsid w:val="001B3349"/>
    <w:rsid w:val="001B338A"/>
    <w:rsid w:val="001B35B6"/>
    <w:rsid w:val="001B35E0"/>
    <w:rsid w:val="001B3850"/>
    <w:rsid w:val="001B3AD0"/>
    <w:rsid w:val="001B3E86"/>
    <w:rsid w:val="001B3EDD"/>
    <w:rsid w:val="001B3FB9"/>
    <w:rsid w:val="001B4037"/>
    <w:rsid w:val="001B4105"/>
    <w:rsid w:val="001B4129"/>
    <w:rsid w:val="001B4146"/>
    <w:rsid w:val="001B4563"/>
    <w:rsid w:val="001B48BC"/>
    <w:rsid w:val="001B496E"/>
    <w:rsid w:val="001B49AD"/>
    <w:rsid w:val="001B49B1"/>
    <w:rsid w:val="001B4A3E"/>
    <w:rsid w:val="001B4C18"/>
    <w:rsid w:val="001B4CBC"/>
    <w:rsid w:val="001B4E2B"/>
    <w:rsid w:val="001B4E41"/>
    <w:rsid w:val="001B4F1C"/>
    <w:rsid w:val="001B5034"/>
    <w:rsid w:val="001B50D8"/>
    <w:rsid w:val="001B510C"/>
    <w:rsid w:val="001B51F3"/>
    <w:rsid w:val="001B53C3"/>
    <w:rsid w:val="001B549B"/>
    <w:rsid w:val="001B55A6"/>
    <w:rsid w:val="001B5A42"/>
    <w:rsid w:val="001B5C2C"/>
    <w:rsid w:val="001B5CEA"/>
    <w:rsid w:val="001B5DE5"/>
    <w:rsid w:val="001B5DF3"/>
    <w:rsid w:val="001B5EF7"/>
    <w:rsid w:val="001B5F8A"/>
    <w:rsid w:val="001B5FB7"/>
    <w:rsid w:val="001B5FD6"/>
    <w:rsid w:val="001B60EA"/>
    <w:rsid w:val="001B60FD"/>
    <w:rsid w:val="001B6113"/>
    <w:rsid w:val="001B6200"/>
    <w:rsid w:val="001B6416"/>
    <w:rsid w:val="001B659B"/>
    <w:rsid w:val="001B670A"/>
    <w:rsid w:val="001B678D"/>
    <w:rsid w:val="001B68C8"/>
    <w:rsid w:val="001B6BF9"/>
    <w:rsid w:val="001B6DF4"/>
    <w:rsid w:val="001B6EC8"/>
    <w:rsid w:val="001B6F9B"/>
    <w:rsid w:val="001B707D"/>
    <w:rsid w:val="001B712C"/>
    <w:rsid w:val="001B729B"/>
    <w:rsid w:val="001B735D"/>
    <w:rsid w:val="001B73AE"/>
    <w:rsid w:val="001B73EC"/>
    <w:rsid w:val="001B7634"/>
    <w:rsid w:val="001B7745"/>
    <w:rsid w:val="001B787D"/>
    <w:rsid w:val="001B7C63"/>
    <w:rsid w:val="001B7F81"/>
    <w:rsid w:val="001B7F8A"/>
    <w:rsid w:val="001C0167"/>
    <w:rsid w:val="001C01AA"/>
    <w:rsid w:val="001C01C6"/>
    <w:rsid w:val="001C01CE"/>
    <w:rsid w:val="001C02E3"/>
    <w:rsid w:val="001C03EF"/>
    <w:rsid w:val="001C04F1"/>
    <w:rsid w:val="001C0587"/>
    <w:rsid w:val="001C0614"/>
    <w:rsid w:val="001C08A7"/>
    <w:rsid w:val="001C0BDA"/>
    <w:rsid w:val="001C0C1E"/>
    <w:rsid w:val="001C0E59"/>
    <w:rsid w:val="001C0ED3"/>
    <w:rsid w:val="001C0F2C"/>
    <w:rsid w:val="001C1201"/>
    <w:rsid w:val="001C1325"/>
    <w:rsid w:val="001C14A5"/>
    <w:rsid w:val="001C14D6"/>
    <w:rsid w:val="001C163F"/>
    <w:rsid w:val="001C17A1"/>
    <w:rsid w:val="001C17C7"/>
    <w:rsid w:val="001C199B"/>
    <w:rsid w:val="001C1B53"/>
    <w:rsid w:val="001C1BA3"/>
    <w:rsid w:val="001C1E3F"/>
    <w:rsid w:val="001C1FE5"/>
    <w:rsid w:val="001C2132"/>
    <w:rsid w:val="001C21B6"/>
    <w:rsid w:val="001C22D9"/>
    <w:rsid w:val="001C23DB"/>
    <w:rsid w:val="001C23F4"/>
    <w:rsid w:val="001C2735"/>
    <w:rsid w:val="001C273C"/>
    <w:rsid w:val="001C273D"/>
    <w:rsid w:val="001C2753"/>
    <w:rsid w:val="001C276B"/>
    <w:rsid w:val="001C27A4"/>
    <w:rsid w:val="001C2808"/>
    <w:rsid w:val="001C28A2"/>
    <w:rsid w:val="001C290F"/>
    <w:rsid w:val="001C292C"/>
    <w:rsid w:val="001C31F1"/>
    <w:rsid w:val="001C325E"/>
    <w:rsid w:val="001C35B7"/>
    <w:rsid w:val="001C366C"/>
    <w:rsid w:val="001C3688"/>
    <w:rsid w:val="001C36D9"/>
    <w:rsid w:val="001C3727"/>
    <w:rsid w:val="001C377E"/>
    <w:rsid w:val="001C37A4"/>
    <w:rsid w:val="001C3A4C"/>
    <w:rsid w:val="001C3B48"/>
    <w:rsid w:val="001C3CDE"/>
    <w:rsid w:val="001C3F68"/>
    <w:rsid w:val="001C40DB"/>
    <w:rsid w:val="001C41C2"/>
    <w:rsid w:val="001C436B"/>
    <w:rsid w:val="001C4399"/>
    <w:rsid w:val="001C4431"/>
    <w:rsid w:val="001C45CC"/>
    <w:rsid w:val="001C4684"/>
    <w:rsid w:val="001C4742"/>
    <w:rsid w:val="001C4793"/>
    <w:rsid w:val="001C47D3"/>
    <w:rsid w:val="001C4802"/>
    <w:rsid w:val="001C4A13"/>
    <w:rsid w:val="001C4A4A"/>
    <w:rsid w:val="001C4B52"/>
    <w:rsid w:val="001C4B58"/>
    <w:rsid w:val="001C4CAB"/>
    <w:rsid w:val="001C4D44"/>
    <w:rsid w:val="001C4D58"/>
    <w:rsid w:val="001C4DBD"/>
    <w:rsid w:val="001C4E97"/>
    <w:rsid w:val="001C4EBE"/>
    <w:rsid w:val="001C50CC"/>
    <w:rsid w:val="001C528F"/>
    <w:rsid w:val="001C52A8"/>
    <w:rsid w:val="001C56DA"/>
    <w:rsid w:val="001C56E1"/>
    <w:rsid w:val="001C5837"/>
    <w:rsid w:val="001C5995"/>
    <w:rsid w:val="001C59A5"/>
    <w:rsid w:val="001C5A7F"/>
    <w:rsid w:val="001C5B55"/>
    <w:rsid w:val="001C5C71"/>
    <w:rsid w:val="001C5CBF"/>
    <w:rsid w:val="001C5D2F"/>
    <w:rsid w:val="001C5F58"/>
    <w:rsid w:val="001C5FBE"/>
    <w:rsid w:val="001C6161"/>
    <w:rsid w:val="001C6617"/>
    <w:rsid w:val="001C661C"/>
    <w:rsid w:val="001C679C"/>
    <w:rsid w:val="001C695B"/>
    <w:rsid w:val="001C69B0"/>
    <w:rsid w:val="001C69DC"/>
    <w:rsid w:val="001C6A0F"/>
    <w:rsid w:val="001C6C2E"/>
    <w:rsid w:val="001C6D09"/>
    <w:rsid w:val="001C6D79"/>
    <w:rsid w:val="001C6DD7"/>
    <w:rsid w:val="001C6ED5"/>
    <w:rsid w:val="001C6EF7"/>
    <w:rsid w:val="001C6FB7"/>
    <w:rsid w:val="001C7206"/>
    <w:rsid w:val="001C7246"/>
    <w:rsid w:val="001C725C"/>
    <w:rsid w:val="001C726D"/>
    <w:rsid w:val="001C780E"/>
    <w:rsid w:val="001C7A10"/>
    <w:rsid w:val="001C7C9D"/>
    <w:rsid w:val="001C7CD8"/>
    <w:rsid w:val="001C7DC0"/>
    <w:rsid w:val="001C7EBE"/>
    <w:rsid w:val="001C7ED8"/>
    <w:rsid w:val="001C7F57"/>
    <w:rsid w:val="001C7F91"/>
    <w:rsid w:val="001D0016"/>
    <w:rsid w:val="001D004C"/>
    <w:rsid w:val="001D02E7"/>
    <w:rsid w:val="001D0429"/>
    <w:rsid w:val="001D04C7"/>
    <w:rsid w:val="001D05A4"/>
    <w:rsid w:val="001D0906"/>
    <w:rsid w:val="001D0ACE"/>
    <w:rsid w:val="001D0B85"/>
    <w:rsid w:val="001D0D04"/>
    <w:rsid w:val="001D0D9C"/>
    <w:rsid w:val="001D0E1D"/>
    <w:rsid w:val="001D1255"/>
    <w:rsid w:val="001D12AF"/>
    <w:rsid w:val="001D1365"/>
    <w:rsid w:val="001D144D"/>
    <w:rsid w:val="001D1535"/>
    <w:rsid w:val="001D15D1"/>
    <w:rsid w:val="001D1824"/>
    <w:rsid w:val="001D1AD0"/>
    <w:rsid w:val="001D1EA0"/>
    <w:rsid w:val="001D1ECB"/>
    <w:rsid w:val="001D1F6C"/>
    <w:rsid w:val="001D1FDA"/>
    <w:rsid w:val="001D23D9"/>
    <w:rsid w:val="001D25CD"/>
    <w:rsid w:val="001D301D"/>
    <w:rsid w:val="001D3024"/>
    <w:rsid w:val="001D3207"/>
    <w:rsid w:val="001D3225"/>
    <w:rsid w:val="001D322B"/>
    <w:rsid w:val="001D3440"/>
    <w:rsid w:val="001D3699"/>
    <w:rsid w:val="001D36DB"/>
    <w:rsid w:val="001D3784"/>
    <w:rsid w:val="001D3787"/>
    <w:rsid w:val="001D3A5A"/>
    <w:rsid w:val="001D3CC0"/>
    <w:rsid w:val="001D3CD7"/>
    <w:rsid w:val="001D3E99"/>
    <w:rsid w:val="001D3EA9"/>
    <w:rsid w:val="001D4189"/>
    <w:rsid w:val="001D41C4"/>
    <w:rsid w:val="001D4778"/>
    <w:rsid w:val="001D47A2"/>
    <w:rsid w:val="001D47AC"/>
    <w:rsid w:val="001D47E1"/>
    <w:rsid w:val="001D4A0E"/>
    <w:rsid w:val="001D4A16"/>
    <w:rsid w:val="001D4A53"/>
    <w:rsid w:val="001D4B84"/>
    <w:rsid w:val="001D4DA1"/>
    <w:rsid w:val="001D4F33"/>
    <w:rsid w:val="001D4F6C"/>
    <w:rsid w:val="001D50DC"/>
    <w:rsid w:val="001D5171"/>
    <w:rsid w:val="001D51EB"/>
    <w:rsid w:val="001D51EE"/>
    <w:rsid w:val="001D5222"/>
    <w:rsid w:val="001D5439"/>
    <w:rsid w:val="001D563F"/>
    <w:rsid w:val="001D566D"/>
    <w:rsid w:val="001D56D1"/>
    <w:rsid w:val="001D58B9"/>
    <w:rsid w:val="001D5C50"/>
    <w:rsid w:val="001D5C65"/>
    <w:rsid w:val="001D5E24"/>
    <w:rsid w:val="001D5F13"/>
    <w:rsid w:val="001D6236"/>
    <w:rsid w:val="001D6513"/>
    <w:rsid w:val="001D6514"/>
    <w:rsid w:val="001D6554"/>
    <w:rsid w:val="001D6825"/>
    <w:rsid w:val="001D6980"/>
    <w:rsid w:val="001D6A48"/>
    <w:rsid w:val="001D6BA9"/>
    <w:rsid w:val="001D6CBE"/>
    <w:rsid w:val="001D6D16"/>
    <w:rsid w:val="001D6DC7"/>
    <w:rsid w:val="001D6F6B"/>
    <w:rsid w:val="001D70D7"/>
    <w:rsid w:val="001D7440"/>
    <w:rsid w:val="001D7577"/>
    <w:rsid w:val="001D78DA"/>
    <w:rsid w:val="001D7CA4"/>
    <w:rsid w:val="001D7CF9"/>
    <w:rsid w:val="001D7DA2"/>
    <w:rsid w:val="001D7DBA"/>
    <w:rsid w:val="001D7FE5"/>
    <w:rsid w:val="001E0019"/>
    <w:rsid w:val="001E0268"/>
    <w:rsid w:val="001E02C2"/>
    <w:rsid w:val="001E0316"/>
    <w:rsid w:val="001E059F"/>
    <w:rsid w:val="001E0677"/>
    <w:rsid w:val="001E07FE"/>
    <w:rsid w:val="001E0864"/>
    <w:rsid w:val="001E0B33"/>
    <w:rsid w:val="001E0C90"/>
    <w:rsid w:val="001E0CFD"/>
    <w:rsid w:val="001E0D1E"/>
    <w:rsid w:val="001E0F42"/>
    <w:rsid w:val="001E106A"/>
    <w:rsid w:val="001E11E4"/>
    <w:rsid w:val="001E12DE"/>
    <w:rsid w:val="001E13D4"/>
    <w:rsid w:val="001E172C"/>
    <w:rsid w:val="001E177B"/>
    <w:rsid w:val="001E18CB"/>
    <w:rsid w:val="001E1971"/>
    <w:rsid w:val="001E1AC1"/>
    <w:rsid w:val="001E1B29"/>
    <w:rsid w:val="001E1BB8"/>
    <w:rsid w:val="001E1BD4"/>
    <w:rsid w:val="001E1F03"/>
    <w:rsid w:val="001E2196"/>
    <w:rsid w:val="001E21CC"/>
    <w:rsid w:val="001E21F5"/>
    <w:rsid w:val="001E23CC"/>
    <w:rsid w:val="001E27D8"/>
    <w:rsid w:val="001E2950"/>
    <w:rsid w:val="001E296E"/>
    <w:rsid w:val="001E29CC"/>
    <w:rsid w:val="001E2A89"/>
    <w:rsid w:val="001E2BD3"/>
    <w:rsid w:val="001E2C6C"/>
    <w:rsid w:val="001E2D0A"/>
    <w:rsid w:val="001E2E18"/>
    <w:rsid w:val="001E2E52"/>
    <w:rsid w:val="001E3116"/>
    <w:rsid w:val="001E32C7"/>
    <w:rsid w:val="001E3318"/>
    <w:rsid w:val="001E348E"/>
    <w:rsid w:val="001E3512"/>
    <w:rsid w:val="001E3592"/>
    <w:rsid w:val="001E36D4"/>
    <w:rsid w:val="001E373B"/>
    <w:rsid w:val="001E3805"/>
    <w:rsid w:val="001E3815"/>
    <w:rsid w:val="001E3A8A"/>
    <w:rsid w:val="001E3C8C"/>
    <w:rsid w:val="001E3DCE"/>
    <w:rsid w:val="001E3EC8"/>
    <w:rsid w:val="001E3F25"/>
    <w:rsid w:val="001E3FE6"/>
    <w:rsid w:val="001E406B"/>
    <w:rsid w:val="001E40F8"/>
    <w:rsid w:val="001E411E"/>
    <w:rsid w:val="001E413F"/>
    <w:rsid w:val="001E41E7"/>
    <w:rsid w:val="001E4628"/>
    <w:rsid w:val="001E4AEA"/>
    <w:rsid w:val="001E4D8F"/>
    <w:rsid w:val="001E4E55"/>
    <w:rsid w:val="001E4EB3"/>
    <w:rsid w:val="001E512E"/>
    <w:rsid w:val="001E5140"/>
    <w:rsid w:val="001E543E"/>
    <w:rsid w:val="001E5499"/>
    <w:rsid w:val="001E584A"/>
    <w:rsid w:val="001E5894"/>
    <w:rsid w:val="001E5A26"/>
    <w:rsid w:val="001E5CB6"/>
    <w:rsid w:val="001E5CC4"/>
    <w:rsid w:val="001E5D05"/>
    <w:rsid w:val="001E5D72"/>
    <w:rsid w:val="001E6125"/>
    <w:rsid w:val="001E621A"/>
    <w:rsid w:val="001E62D3"/>
    <w:rsid w:val="001E6440"/>
    <w:rsid w:val="001E64C9"/>
    <w:rsid w:val="001E65B8"/>
    <w:rsid w:val="001E666A"/>
    <w:rsid w:val="001E66AF"/>
    <w:rsid w:val="001E67E5"/>
    <w:rsid w:val="001E6886"/>
    <w:rsid w:val="001E6B22"/>
    <w:rsid w:val="001E6B36"/>
    <w:rsid w:val="001E6C2A"/>
    <w:rsid w:val="001E6C6E"/>
    <w:rsid w:val="001E6CB9"/>
    <w:rsid w:val="001E6CE0"/>
    <w:rsid w:val="001E6D91"/>
    <w:rsid w:val="001E6E3A"/>
    <w:rsid w:val="001E708E"/>
    <w:rsid w:val="001E72C2"/>
    <w:rsid w:val="001E73C6"/>
    <w:rsid w:val="001E74CD"/>
    <w:rsid w:val="001E754E"/>
    <w:rsid w:val="001E76D7"/>
    <w:rsid w:val="001E7776"/>
    <w:rsid w:val="001E78D0"/>
    <w:rsid w:val="001E7CBF"/>
    <w:rsid w:val="001F009A"/>
    <w:rsid w:val="001F02B5"/>
    <w:rsid w:val="001F0364"/>
    <w:rsid w:val="001F04BC"/>
    <w:rsid w:val="001F0542"/>
    <w:rsid w:val="001F058E"/>
    <w:rsid w:val="001F07AC"/>
    <w:rsid w:val="001F0B25"/>
    <w:rsid w:val="001F0DBA"/>
    <w:rsid w:val="001F0DFD"/>
    <w:rsid w:val="001F13F4"/>
    <w:rsid w:val="001F1622"/>
    <w:rsid w:val="001F167B"/>
    <w:rsid w:val="001F16BD"/>
    <w:rsid w:val="001F1834"/>
    <w:rsid w:val="001F190C"/>
    <w:rsid w:val="001F1A11"/>
    <w:rsid w:val="001F1A56"/>
    <w:rsid w:val="001F1ABF"/>
    <w:rsid w:val="001F1BA1"/>
    <w:rsid w:val="001F1E45"/>
    <w:rsid w:val="001F20FC"/>
    <w:rsid w:val="001F227A"/>
    <w:rsid w:val="001F24BF"/>
    <w:rsid w:val="001F2599"/>
    <w:rsid w:val="001F28B8"/>
    <w:rsid w:val="001F2A3D"/>
    <w:rsid w:val="001F2BF7"/>
    <w:rsid w:val="001F2F6D"/>
    <w:rsid w:val="001F32A8"/>
    <w:rsid w:val="001F32B9"/>
    <w:rsid w:val="001F334D"/>
    <w:rsid w:val="001F33C8"/>
    <w:rsid w:val="001F3468"/>
    <w:rsid w:val="001F35C8"/>
    <w:rsid w:val="001F3608"/>
    <w:rsid w:val="001F37A2"/>
    <w:rsid w:val="001F37FE"/>
    <w:rsid w:val="001F38F3"/>
    <w:rsid w:val="001F3961"/>
    <w:rsid w:val="001F39B5"/>
    <w:rsid w:val="001F3B04"/>
    <w:rsid w:val="001F3B8C"/>
    <w:rsid w:val="001F42D4"/>
    <w:rsid w:val="001F434F"/>
    <w:rsid w:val="001F4778"/>
    <w:rsid w:val="001F47DB"/>
    <w:rsid w:val="001F4878"/>
    <w:rsid w:val="001F4916"/>
    <w:rsid w:val="001F4B6A"/>
    <w:rsid w:val="001F4BAF"/>
    <w:rsid w:val="001F4CAA"/>
    <w:rsid w:val="001F4CE2"/>
    <w:rsid w:val="001F4D20"/>
    <w:rsid w:val="001F4E10"/>
    <w:rsid w:val="001F4E6F"/>
    <w:rsid w:val="001F50AE"/>
    <w:rsid w:val="001F5121"/>
    <w:rsid w:val="001F51FC"/>
    <w:rsid w:val="001F5329"/>
    <w:rsid w:val="001F5470"/>
    <w:rsid w:val="001F547F"/>
    <w:rsid w:val="001F5583"/>
    <w:rsid w:val="001F5589"/>
    <w:rsid w:val="001F55D7"/>
    <w:rsid w:val="001F589C"/>
    <w:rsid w:val="001F59C6"/>
    <w:rsid w:val="001F59F9"/>
    <w:rsid w:val="001F5AA4"/>
    <w:rsid w:val="001F5B8E"/>
    <w:rsid w:val="001F5D67"/>
    <w:rsid w:val="001F5DCE"/>
    <w:rsid w:val="001F5EE7"/>
    <w:rsid w:val="001F5EEF"/>
    <w:rsid w:val="001F5FE9"/>
    <w:rsid w:val="001F6005"/>
    <w:rsid w:val="001F63C3"/>
    <w:rsid w:val="001F65D9"/>
    <w:rsid w:val="001F67F8"/>
    <w:rsid w:val="001F694D"/>
    <w:rsid w:val="001F6954"/>
    <w:rsid w:val="001F69AF"/>
    <w:rsid w:val="001F6A55"/>
    <w:rsid w:val="001F6CF3"/>
    <w:rsid w:val="001F6D02"/>
    <w:rsid w:val="001F6D72"/>
    <w:rsid w:val="001F6F3A"/>
    <w:rsid w:val="001F6FBD"/>
    <w:rsid w:val="001F70AF"/>
    <w:rsid w:val="001F7113"/>
    <w:rsid w:val="001F7121"/>
    <w:rsid w:val="001F719A"/>
    <w:rsid w:val="001F738D"/>
    <w:rsid w:val="001F73E0"/>
    <w:rsid w:val="001F740D"/>
    <w:rsid w:val="001F742C"/>
    <w:rsid w:val="001F7554"/>
    <w:rsid w:val="001F774B"/>
    <w:rsid w:val="001F792B"/>
    <w:rsid w:val="001F7980"/>
    <w:rsid w:val="001F79DE"/>
    <w:rsid w:val="001F7A26"/>
    <w:rsid w:val="001F7B4C"/>
    <w:rsid w:val="001F7B55"/>
    <w:rsid w:val="001F7BC4"/>
    <w:rsid w:val="00200158"/>
    <w:rsid w:val="0020016B"/>
    <w:rsid w:val="0020035B"/>
    <w:rsid w:val="00200731"/>
    <w:rsid w:val="00200AF2"/>
    <w:rsid w:val="00200C3E"/>
    <w:rsid w:val="00200F38"/>
    <w:rsid w:val="00200F6D"/>
    <w:rsid w:val="00200FBE"/>
    <w:rsid w:val="00200FE9"/>
    <w:rsid w:val="00201159"/>
    <w:rsid w:val="002011B5"/>
    <w:rsid w:val="002013BB"/>
    <w:rsid w:val="00201597"/>
    <w:rsid w:val="0020160F"/>
    <w:rsid w:val="00201872"/>
    <w:rsid w:val="00201873"/>
    <w:rsid w:val="00201AFF"/>
    <w:rsid w:val="00201BFC"/>
    <w:rsid w:val="002020DB"/>
    <w:rsid w:val="00202108"/>
    <w:rsid w:val="00202565"/>
    <w:rsid w:val="00202875"/>
    <w:rsid w:val="002029DE"/>
    <w:rsid w:val="00202A62"/>
    <w:rsid w:val="00202C0F"/>
    <w:rsid w:val="00202C53"/>
    <w:rsid w:val="00202E56"/>
    <w:rsid w:val="00202E80"/>
    <w:rsid w:val="002030ED"/>
    <w:rsid w:val="0020320D"/>
    <w:rsid w:val="002034F3"/>
    <w:rsid w:val="00203641"/>
    <w:rsid w:val="00203674"/>
    <w:rsid w:val="002037A3"/>
    <w:rsid w:val="00203840"/>
    <w:rsid w:val="002039A0"/>
    <w:rsid w:val="00203A0A"/>
    <w:rsid w:val="00203C37"/>
    <w:rsid w:val="00203EB3"/>
    <w:rsid w:val="00203F16"/>
    <w:rsid w:val="002040B0"/>
    <w:rsid w:val="002040D7"/>
    <w:rsid w:val="002041CF"/>
    <w:rsid w:val="002042AB"/>
    <w:rsid w:val="00204358"/>
    <w:rsid w:val="00204390"/>
    <w:rsid w:val="002043E7"/>
    <w:rsid w:val="002043E9"/>
    <w:rsid w:val="002043F2"/>
    <w:rsid w:val="00204561"/>
    <w:rsid w:val="00204859"/>
    <w:rsid w:val="00204905"/>
    <w:rsid w:val="00204A3A"/>
    <w:rsid w:val="00204B40"/>
    <w:rsid w:val="00204E80"/>
    <w:rsid w:val="00204F96"/>
    <w:rsid w:val="00204FF5"/>
    <w:rsid w:val="002050E6"/>
    <w:rsid w:val="002052B9"/>
    <w:rsid w:val="00205328"/>
    <w:rsid w:val="0020532D"/>
    <w:rsid w:val="00205355"/>
    <w:rsid w:val="00205896"/>
    <w:rsid w:val="002059B8"/>
    <w:rsid w:val="00205A3B"/>
    <w:rsid w:val="00205AB8"/>
    <w:rsid w:val="00205BA2"/>
    <w:rsid w:val="00205D66"/>
    <w:rsid w:val="00205E32"/>
    <w:rsid w:val="00205E76"/>
    <w:rsid w:val="00205E94"/>
    <w:rsid w:val="00205FA6"/>
    <w:rsid w:val="00205FAA"/>
    <w:rsid w:val="002060D5"/>
    <w:rsid w:val="002061AA"/>
    <w:rsid w:val="0020625C"/>
    <w:rsid w:val="002063D1"/>
    <w:rsid w:val="0020690C"/>
    <w:rsid w:val="00206935"/>
    <w:rsid w:val="002069D9"/>
    <w:rsid w:val="00206A37"/>
    <w:rsid w:val="00206CC3"/>
    <w:rsid w:val="00206CDA"/>
    <w:rsid w:val="00206DE4"/>
    <w:rsid w:val="00206E23"/>
    <w:rsid w:val="00206E2A"/>
    <w:rsid w:val="00206EB0"/>
    <w:rsid w:val="00206F22"/>
    <w:rsid w:val="002070FA"/>
    <w:rsid w:val="0020711D"/>
    <w:rsid w:val="002071A7"/>
    <w:rsid w:val="00207300"/>
    <w:rsid w:val="002079A4"/>
    <w:rsid w:val="002079A6"/>
    <w:rsid w:val="002079C5"/>
    <w:rsid w:val="002079DA"/>
    <w:rsid w:val="002079E9"/>
    <w:rsid w:val="00207A8E"/>
    <w:rsid w:val="00207FB7"/>
    <w:rsid w:val="00210005"/>
    <w:rsid w:val="00210029"/>
    <w:rsid w:val="002100CD"/>
    <w:rsid w:val="0021029A"/>
    <w:rsid w:val="0021033E"/>
    <w:rsid w:val="002104F2"/>
    <w:rsid w:val="00210873"/>
    <w:rsid w:val="0021094B"/>
    <w:rsid w:val="00210995"/>
    <w:rsid w:val="00210BD3"/>
    <w:rsid w:val="00210C54"/>
    <w:rsid w:val="00210D39"/>
    <w:rsid w:val="00210D5A"/>
    <w:rsid w:val="00210DA9"/>
    <w:rsid w:val="00210DD0"/>
    <w:rsid w:val="00210E9A"/>
    <w:rsid w:val="00210F4B"/>
    <w:rsid w:val="00211003"/>
    <w:rsid w:val="002111CA"/>
    <w:rsid w:val="002117E8"/>
    <w:rsid w:val="002118C9"/>
    <w:rsid w:val="00211CE8"/>
    <w:rsid w:val="00211FF4"/>
    <w:rsid w:val="002120D2"/>
    <w:rsid w:val="002121E3"/>
    <w:rsid w:val="00212433"/>
    <w:rsid w:val="00212547"/>
    <w:rsid w:val="00212574"/>
    <w:rsid w:val="0021257F"/>
    <w:rsid w:val="0021259E"/>
    <w:rsid w:val="002125E2"/>
    <w:rsid w:val="00212770"/>
    <w:rsid w:val="00212814"/>
    <w:rsid w:val="00212996"/>
    <w:rsid w:val="00212A6C"/>
    <w:rsid w:val="00212C79"/>
    <w:rsid w:val="00212E93"/>
    <w:rsid w:val="00212FE6"/>
    <w:rsid w:val="00213385"/>
    <w:rsid w:val="0021341D"/>
    <w:rsid w:val="00213513"/>
    <w:rsid w:val="00213618"/>
    <w:rsid w:val="00213A53"/>
    <w:rsid w:val="00213AFE"/>
    <w:rsid w:val="00213BF5"/>
    <w:rsid w:val="00213C84"/>
    <w:rsid w:val="00213E15"/>
    <w:rsid w:val="00213EEE"/>
    <w:rsid w:val="002141B2"/>
    <w:rsid w:val="002142D6"/>
    <w:rsid w:val="00214466"/>
    <w:rsid w:val="00214520"/>
    <w:rsid w:val="00214671"/>
    <w:rsid w:val="00214709"/>
    <w:rsid w:val="00214883"/>
    <w:rsid w:val="0021494B"/>
    <w:rsid w:val="00214C72"/>
    <w:rsid w:val="00214FAF"/>
    <w:rsid w:val="00214FD3"/>
    <w:rsid w:val="002150C0"/>
    <w:rsid w:val="00215210"/>
    <w:rsid w:val="002154AE"/>
    <w:rsid w:val="002154DD"/>
    <w:rsid w:val="00215589"/>
    <w:rsid w:val="002155CC"/>
    <w:rsid w:val="00215692"/>
    <w:rsid w:val="002156F6"/>
    <w:rsid w:val="0021570C"/>
    <w:rsid w:val="00215840"/>
    <w:rsid w:val="0021590B"/>
    <w:rsid w:val="00215989"/>
    <w:rsid w:val="002159E4"/>
    <w:rsid w:val="002159FF"/>
    <w:rsid w:val="00215DD0"/>
    <w:rsid w:val="002161CC"/>
    <w:rsid w:val="002161E3"/>
    <w:rsid w:val="002161F9"/>
    <w:rsid w:val="00216205"/>
    <w:rsid w:val="0021632A"/>
    <w:rsid w:val="0021656B"/>
    <w:rsid w:val="002167C0"/>
    <w:rsid w:val="002167C6"/>
    <w:rsid w:val="00216877"/>
    <w:rsid w:val="00216A17"/>
    <w:rsid w:val="00216A28"/>
    <w:rsid w:val="00216CA8"/>
    <w:rsid w:val="00216DBE"/>
    <w:rsid w:val="00216E04"/>
    <w:rsid w:val="00216E63"/>
    <w:rsid w:val="00216F41"/>
    <w:rsid w:val="00216F87"/>
    <w:rsid w:val="0021732E"/>
    <w:rsid w:val="00217476"/>
    <w:rsid w:val="002175DD"/>
    <w:rsid w:val="002179C3"/>
    <w:rsid w:val="002179F3"/>
    <w:rsid w:val="00217A0D"/>
    <w:rsid w:val="00217DE7"/>
    <w:rsid w:val="00217E45"/>
    <w:rsid w:val="00217E58"/>
    <w:rsid w:val="00217E71"/>
    <w:rsid w:val="00217FAD"/>
    <w:rsid w:val="00217FEA"/>
    <w:rsid w:val="00220080"/>
    <w:rsid w:val="0022011E"/>
    <w:rsid w:val="0022037D"/>
    <w:rsid w:val="002203DE"/>
    <w:rsid w:val="00220421"/>
    <w:rsid w:val="00220518"/>
    <w:rsid w:val="0022052F"/>
    <w:rsid w:val="00220588"/>
    <w:rsid w:val="00220AFB"/>
    <w:rsid w:val="00220E4C"/>
    <w:rsid w:val="00220EB3"/>
    <w:rsid w:val="00221150"/>
    <w:rsid w:val="002212BE"/>
    <w:rsid w:val="0022143E"/>
    <w:rsid w:val="00221695"/>
    <w:rsid w:val="0022184A"/>
    <w:rsid w:val="002219BF"/>
    <w:rsid w:val="00221A7F"/>
    <w:rsid w:val="00221B54"/>
    <w:rsid w:val="00221B60"/>
    <w:rsid w:val="00221CC9"/>
    <w:rsid w:val="00221E2F"/>
    <w:rsid w:val="00221EFD"/>
    <w:rsid w:val="0022228B"/>
    <w:rsid w:val="00222299"/>
    <w:rsid w:val="00222316"/>
    <w:rsid w:val="002223CB"/>
    <w:rsid w:val="00222480"/>
    <w:rsid w:val="00222597"/>
    <w:rsid w:val="00222889"/>
    <w:rsid w:val="002228CB"/>
    <w:rsid w:val="00222B3A"/>
    <w:rsid w:val="00222CC0"/>
    <w:rsid w:val="00222D8C"/>
    <w:rsid w:val="00222E9F"/>
    <w:rsid w:val="00222F6C"/>
    <w:rsid w:val="0022307E"/>
    <w:rsid w:val="0022313A"/>
    <w:rsid w:val="0022327A"/>
    <w:rsid w:val="002233F7"/>
    <w:rsid w:val="0022350D"/>
    <w:rsid w:val="00223521"/>
    <w:rsid w:val="00223552"/>
    <w:rsid w:val="002235D0"/>
    <w:rsid w:val="002236B5"/>
    <w:rsid w:val="00223741"/>
    <w:rsid w:val="002237BA"/>
    <w:rsid w:val="00223B12"/>
    <w:rsid w:val="00223C72"/>
    <w:rsid w:val="00223CDA"/>
    <w:rsid w:val="00223CED"/>
    <w:rsid w:val="00223D0A"/>
    <w:rsid w:val="00223E29"/>
    <w:rsid w:val="00223E52"/>
    <w:rsid w:val="00224030"/>
    <w:rsid w:val="0022409F"/>
    <w:rsid w:val="002240A4"/>
    <w:rsid w:val="00224144"/>
    <w:rsid w:val="00224462"/>
    <w:rsid w:val="0022460B"/>
    <w:rsid w:val="00224798"/>
    <w:rsid w:val="00224877"/>
    <w:rsid w:val="00224995"/>
    <w:rsid w:val="00224B35"/>
    <w:rsid w:val="00224BCB"/>
    <w:rsid w:val="00224D03"/>
    <w:rsid w:val="00224DE9"/>
    <w:rsid w:val="00225019"/>
    <w:rsid w:val="0022546C"/>
    <w:rsid w:val="0022549B"/>
    <w:rsid w:val="002254BB"/>
    <w:rsid w:val="002255C1"/>
    <w:rsid w:val="002258DD"/>
    <w:rsid w:val="002259ED"/>
    <w:rsid w:val="00225A51"/>
    <w:rsid w:val="00225C7E"/>
    <w:rsid w:val="00225E70"/>
    <w:rsid w:val="00225E73"/>
    <w:rsid w:val="00225EDD"/>
    <w:rsid w:val="00225FF6"/>
    <w:rsid w:val="002261EB"/>
    <w:rsid w:val="002263E5"/>
    <w:rsid w:val="002264EE"/>
    <w:rsid w:val="00226582"/>
    <w:rsid w:val="002267E8"/>
    <w:rsid w:val="002268FC"/>
    <w:rsid w:val="002269A4"/>
    <w:rsid w:val="00226BEB"/>
    <w:rsid w:val="002271EA"/>
    <w:rsid w:val="0022743B"/>
    <w:rsid w:val="002274A9"/>
    <w:rsid w:val="00227502"/>
    <w:rsid w:val="0022754C"/>
    <w:rsid w:val="002275FA"/>
    <w:rsid w:val="002277A6"/>
    <w:rsid w:val="002278CF"/>
    <w:rsid w:val="00227A9D"/>
    <w:rsid w:val="00227B12"/>
    <w:rsid w:val="00227C79"/>
    <w:rsid w:val="00227CE1"/>
    <w:rsid w:val="00227DC1"/>
    <w:rsid w:val="0023009F"/>
    <w:rsid w:val="002300F8"/>
    <w:rsid w:val="0023048F"/>
    <w:rsid w:val="0023053C"/>
    <w:rsid w:val="002305A5"/>
    <w:rsid w:val="002305CC"/>
    <w:rsid w:val="002305FB"/>
    <w:rsid w:val="002306BE"/>
    <w:rsid w:val="002307E7"/>
    <w:rsid w:val="00230836"/>
    <w:rsid w:val="0023085B"/>
    <w:rsid w:val="00230A15"/>
    <w:rsid w:val="00230A38"/>
    <w:rsid w:val="00230EB4"/>
    <w:rsid w:val="00230F95"/>
    <w:rsid w:val="00230FCA"/>
    <w:rsid w:val="002310FF"/>
    <w:rsid w:val="0023129C"/>
    <w:rsid w:val="002313A4"/>
    <w:rsid w:val="0023159B"/>
    <w:rsid w:val="002317CF"/>
    <w:rsid w:val="002318D8"/>
    <w:rsid w:val="002318F6"/>
    <w:rsid w:val="002319B6"/>
    <w:rsid w:val="00231A75"/>
    <w:rsid w:val="00231A8A"/>
    <w:rsid w:val="00231B40"/>
    <w:rsid w:val="00231C73"/>
    <w:rsid w:val="00231D25"/>
    <w:rsid w:val="00231E16"/>
    <w:rsid w:val="00231F7A"/>
    <w:rsid w:val="00231FE3"/>
    <w:rsid w:val="002320A4"/>
    <w:rsid w:val="0023211F"/>
    <w:rsid w:val="00232160"/>
    <w:rsid w:val="00232771"/>
    <w:rsid w:val="002328DA"/>
    <w:rsid w:val="002328FD"/>
    <w:rsid w:val="0023295A"/>
    <w:rsid w:val="00232982"/>
    <w:rsid w:val="00232A6C"/>
    <w:rsid w:val="00232BEC"/>
    <w:rsid w:val="00232C8B"/>
    <w:rsid w:val="00232CCE"/>
    <w:rsid w:val="00232D4A"/>
    <w:rsid w:val="00232E1D"/>
    <w:rsid w:val="00233664"/>
    <w:rsid w:val="002336A0"/>
    <w:rsid w:val="00233BEB"/>
    <w:rsid w:val="00233C7D"/>
    <w:rsid w:val="00233FC3"/>
    <w:rsid w:val="002340A8"/>
    <w:rsid w:val="00234314"/>
    <w:rsid w:val="00234339"/>
    <w:rsid w:val="00234479"/>
    <w:rsid w:val="0023459E"/>
    <w:rsid w:val="0023466A"/>
    <w:rsid w:val="002347B1"/>
    <w:rsid w:val="0023485A"/>
    <w:rsid w:val="002348E5"/>
    <w:rsid w:val="00234955"/>
    <w:rsid w:val="002349FC"/>
    <w:rsid w:val="00234AF3"/>
    <w:rsid w:val="00234C61"/>
    <w:rsid w:val="0023506D"/>
    <w:rsid w:val="002350A9"/>
    <w:rsid w:val="0023517F"/>
    <w:rsid w:val="002351EB"/>
    <w:rsid w:val="00235264"/>
    <w:rsid w:val="002356FC"/>
    <w:rsid w:val="0023576A"/>
    <w:rsid w:val="00235877"/>
    <w:rsid w:val="00235CED"/>
    <w:rsid w:val="00235F41"/>
    <w:rsid w:val="00236003"/>
    <w:rsid w:val="002361B7"/>
    <w:rsid w:val="002362E0"/>
    <w:rsid w:val="002364A0"/>
    <w:rsid w:val="00236729"/>
    <w:rsid w:val="0023681A"/>
    <w:rsid w:val="00236976"/>
    <w:rsid w:val="00236A50"/>
    <w:rsid w:val="00236B1D"/>
    <w:rsid w:val="00236C0E"/>
    <w:rsid w:val="00236C7F"/>
    <w:rsid w:val="00236CB9"/>
    <w:rsid w:val="00236CF1"/>
    <w:rsid w:val="00236DC6"/>
    <w:rsid w:val="00236DEC"/>
    <w:rsid w:val="00236DFC"/>
    <w:rsid w:val="00237194"/>
    <w:rsid w:val="00237277"/>
    <w:rsid w:val="00237282"/>
    <w:rsid w:val="00237428"/>
    <w:rsid w:val="00237530"/>
    <w:rsid w:val="002375A6"/>
    <w:rsid w:val="0023762E"/>
    <w:rsid w:val="002376C0"/>
    <w:rsid w:val="00237851"/>
    <w:rsid w:val="00237B38"/>
    <w:rsid w:val="00237BA6"/>
    <w:rsid w:val="00237F75"/>
    <w:rsid w:val="0024004E"/>
    <w:rsid w:val="002400B2"/>
    <w:rsid w:val="002400F9"/>
    <w:rsid w:val="002400FF"/>
    <w:rsid w:val="00240119"/>
    <w:rsid w:val="00240250"/>
    <w:rsid w:val="002402C3"/>
    <w:rsid w:val="0024031E"/>
    <w:rsid w:val="0024037F"/>
    <w:rsid w:val="00240534"/>
    <w:rsid w:val="00240567"/>
    <w:rsid w:val="00240622"/>
    <w:rsid w:val="00240629"/>
    <w:rsid w:val="00240709"/>
    <w:rsid w:val="00240AEB"/>
    <w:rsid w:val="00240DE9"/>
    <w:rsid w:val="00240E1D"/>
    <w:rsid w:val="00240E86"/>
    <w:rsid w:val="00241508"/>
    <w:rsid w:val="00241513"/>
    <w:rsid w:val="002415AC"/>
    <w:rsid w:val="0024173D"/>
    <w:rsid w:val="00241932"/>
    <w:rsid w:val="00241A38"/>
    <w:rsid w:val="00241EC3"/>
    <w:rsid w:val="002420C9"/>
    <w:rsid w:val="0024214C"/>
    <w:rsid w:val="002427FF"/>
    <w:rsid w:val="0024287F"/>
    <w:rsid w:val="002428E5"/>
    <w:rsid w:val="002428F5"/>
    <w:rsid w:val="00242964"/>
    <w:rsid w:val="002429E2"/>
    <w:rsid w:val="00242AA4"/>
    <w:rsid w:val="00242CBA"/>
    <w:rsid w:val="00242CBE"/>
    <w:rsid w:val="00242D53"/>
    <w:rsid w:val="00242EB3"/>
    <w:rsid w:val="00243047"/>
    <w:rsid w:val="0024313A"/>
    <w:rsid w:val="00243210"/>
    <w:rsid w:val="0024326D"/>
    <w:rsid w:val="002432A3"/>
    <w:rsid w:val="0024334A"/>
    <w:rsid w:val="00243389"/>
    <w:rsid w:val="00243419"/>
    <w:rsid w:val="00243460"/>
    <w:rsid w:val="0024358F"/>
    <w:rsid w:val="00243631"/>
    <w:rsid w:val="0024376C"/>
    <w:rsid w:val="00243787"/>
    <w:rsid w:val="00243827"/>
    <w:rsid w:val="00243961"/>
    <w:rsid w:val="00243C39"/>
    <w:rsid w:val="00243CE3"/>
    <w:rsid w:val="00243F6B"/>
    <w:rsid w:val="00244096"/>
    <w:rsid w:val="00244386"/>
    <w:rsid w:val="002443CD"/>
    <w:rsid w:val="002443E9"/>
    <w:rsid w:val="002443EE"/>
    <w:rsid w:val="002444BD"/>
    <w:rsid w:val="002447CE"/>
    <w:rsid w:val="002449FD"/>
    <w:rsid w:val="00244A18"/>
    <w:rsid w:val="00244A1D"/>
    <w:rsid w:val="00244A23"/>
    <w:rsid w:val="00244C68"/>
    <w:rsid w:val="00244CAF"/>
    <w:rsid w:val="00244D06"/>
    <w:rsid w:val="00244D4D"/>
    <w:rsid w:val="002451D9"/>
    <w:rsid w:val="0024562B"/>
    <w:rsid w:val="002456AE"/>
    <w:rsid w:val="00245E09"/>
    <w:rsid w:val="00245F70"/>
    <w:rsid w:val="00245FED"/>
    <w:rsid w:val="00246014"/>
    <w:rsid w:val="002461CD"/>
    <w:rsid w:val="0024629C"/>
    <w:rsid w:val="0024660E"/>
    <w:rsid w:val="00246615"/>
    <w:rsid w:val="0024688C"/>
    <w:rsid w:val="002469EB"/>
    <w:rsid w:val="00246AFB"/>
    <w:rsid w:val="00246C7E"/>
    <w:rsid w:val="00246CDB"/>
    <w:rsid w:val="00246D96"/>
    <w:rsid w:val="00246DA7"/>
    <w:rsid w:val="00246F06"/>
    <w:rsid w:val="00246F46"/>
    <w:rsid w:val="00246F5E"/>
    <w:rsid w:val="00247136"/>
    <w:rsid w:val="0024718E"/>
    <w:rsid w:val="002471B0"/>
    <w:rsid w:val="0024738C"/>
    <w:rsid w:val="00247656"/>
    <w:rsid w:val="00247658"/>
    <w:rsid w:val="00247736"/>
    <w:rsid w:val="00247A49"/>
    <w:rsid w:val="00247A92"/>
    <w:rsid w:val="00247A99"/>
    <w:rsid w:val="00247BF2"/>
    <w:rsid w:val="00247C61"/>
    <w:rsid w:val="00247DEF"/>
    <w:rsid w:val="00247E6B"/>
    <w:rsid w:val="00247FB3"/>
    <w:rsid w:val="0025005B"/>
    <w:rsid w:val="00250141"/>
    <w:rsid w:val="00250183"/>
    <w:rsid w:val="00250186"/>
    <w:rsid w:val="0025043E"/>
    <w:rsid w:val="00250453"/>
    <w:rsid w:val="002504A3"/>
    <w:rsid w:val="002509B2"/>
    <w:rsid w:val="00250ABD"/>
    <w:rsid w:val="00250B47"/>
    <w:rsid w:val="00250CE9"/>
    <w:rsid w:val="00250DDF"/>
    <w:rsid w:val="00250E25"/>
    <w:rsid w:val="00250E2E"/>
    <w:rsid w:val="00250E85"/>
    <w:rsid w:val="00250EB8"/>
    <w:rsid w:val="00250F6B"/>
    <w:rsid w:val="0025104E"/>
    <w:rsid w:val="00251252"/>
    <w:rsid w:val="002512E8"/>
    <w:rsid w:val="00251490"/>
    <w:rsid w:val="002516B1"/>
    <w:rsid w:val="00251717"/>
    <w:rsid w:val="002517D8"/>
    <w:rsid w:val="00251876"/>
    <w:rsid w:val="002518ED"/>
    <w:rsid w:val="00251A98"/>
    <w:rsid w:val="00251ABA"/>
    <w:rsid w:val="00251C78"/>
    <w:rsid w:val="00251CEB"/>
    <w:rsid w:val="00251D7E"/>
    <w:rsid w:val="00251E74"/>
    <w:rsid w:val="00251EB2"/>
    <w:rsid w:val="00252364"/>
    <w:rsid w:val="0025241D"/>
    <w:rsid w:val="00252671"/>
    <w:rsid w:val="002527FA"/>
    <w:rsid w:val="00252802"/>
    <w:rsid w:val="00252837"/>
    <w:rsid w:val="002528AE"/>
    <w:rsid w:val="0025293F"/>
    <w:rsid w:val="0025295A"/>
    <w:rsid w:val="00252C21"/>
    <w:rsid w:val="00252CD8"/>
    <w:rsid w:val="00252D6F"/>
    <w:rsid w:val="00252ED2"/>
    <w:rsid w:val="0025324B"/>
    <w:rsid w:val="002534E7"/>
    <w:rsid w:val="002535BA"/>
    <w:rsid w:val="0025366A"/>
    <w:rsid w:val="00253829"/>
    <w:rsid w:val="00253906"/>
    <w:rsid w:val="0025394E"/>
    <w:rsid w:val="00253B6C"/>
    <w:rsid w:val="00253B9B"/>
    <w:rsid w:val="00253BB4"/>
    <w:rsid w:val="00253D2B"/>
    <w:rsid w:val="00253E57"/>
    <w:rsid w:val="0025412D"/>
    <w:rsid w:val="00254177"/>
    <w:rsid w:val="00254388"/>
    <w:rsid w:val="00254544"/>
    <w:rsid w:val="00254562"/>
    <w:rsid w:val="002546B0"/>
    <w:rsid w:val="002546F4"/>
    <w:rsid w:val="002547B0"/>
    <w:rsid w:val="00254862"/>
    <w:rsid w:val="0025497B"/>
    <w:rsid w:val="002549D9"/>
    <w:rsid w:val="00254A2B"/>
    <w:rsid w:val="00254C38"/>
    <w:rsid w:val="00254C54"/>
    <w:rsid w:val="00254C58"/>
    <w:rsid w:val="00254CBD"/>
    <w:rsid w:val="00254CCF"/>
    <w:rsid w:val="00254D22"/>
    <w:rsid w:val="00254D8F"/>
    <w:rsid w:val="00254FB1"/>
    <w:rsid w:val="0025524B"/>
    <w:rsid w:val="002552FE"/>
    <w:rsid w:val="0025562F"/>
    <w:rsid w:val="0025576E"/>
    <w:rsid w:val="0025583A"/>
    <w:rsid w:val="00255A79"/>
    <w:rsid w:val="00255B4C"/>
    <w:rsid w:val="00255B70"/>
    <w:rsid w:val="00255BA9"/>
    <w:rsid w:val="00255C5D"/>
    <w:rsid w:val="00255CE2"/>
    <w:rsid w:val="00255F64"/>
    <w:rsid w:val="00255F8A"/>
    <w:rsid w:val="0025622D"/>
    <w:rsid w:val="002562BD"/>
    <w:rsid w:val="0025636B"/>
    <w:rsid w:val="00256396"/>
    <w:rsid w:val="002563CC"/>
    <w:rsid w:val="00256407"/>
    <w:rsid w:val="002565BE"/>
    <w:rsid w:val="002568E2"/>
    <w:rsid w:val="00256974"/>
    <w:rsid w:val="002569A0"/>
    <w:rsid w:val="00256A42"/>
    <w:rsid w:val="00256C4A"/>
    <w:rsid w:val="00256C7D"/>
    <w:rsid w:val="00256D04"/>
    <w:rsid w:val="00256D61"/>
    <w:rsid w:val="00256FB1"/>
    <w:rsid w:val="00257104"/>
    <w:rsid w:val="00257164"/>
    <w:rsid w:val="00257186"/>
    <w:rsid w:val="002575EF"/>
    <w:rsid w:val="00257673"/>
    <w:rsid w:val="00257704"/>
    <w:rsid w:val="00257898"/>
    <w:rsid w:val="00257904"/>
    <w:rsid w:val="00257A03"/>
    <w:rsid w:val="00257ADD"/>
    <w:rsid w:val="00257B05"/>
    <w:rsid w:val="00257B0D"/>
    <w:rsid w:val="00257B7E"/>
    <w:rsid w:val="00257BC3"/>
    <w:rsid w:val="00257CB2"/>
    <w:rsid w:val="002600C3"/>
    <w:rsid w:val="0026020B"/>
    <w:rsid w:val="0026070D"/>
    <w:rsid w:val="002609F6"/>
    <w:rsid w:val="00260A1E"/>
    <w:rsid w:val="00260BDB"/>
    <w:rsid w:val="00260C48"/>
    <w:rsid w:val="00260D19"/>
    <w:rsid w:val="00260D86"/>
    <w:rsid w:val="00261165"/>
    <w:rsid w:val="00261418"/>
    <w:rsid w:val="0026142B"/>
    <w:rsid w:val="002616A5"/>
    <w:rsid w:val="00261927"/>
    <w:rsid w:val="002619B4"/>
    <w:rsid w:val="00261ACB"/>
    <w:rsid w:val="00261B23"/>
    <w:rsid w:val="00261DE5"/>
    <w:rsid w:val="0026234E"/>
    <w:rsid w:val="002626EB"/>
    <w:rsid w:val="00262A07"/>
    <w:rsid w:val="00262A7D"/>
    <w:rsid w:val="00262CB7"/>
    <w:rsid w:val="00262CEF"/>
    <w:rsid w:val="00262D47"/>
    <w:rsid w:val="00262E7A"/>
    <w:rsid w:val="00262E96"/>
    <w:rsid w:val="00262F3F"/>
    <w:rsid w:val="00262F4D"/>
    <w:rsid w:val="002631F2"/>
    <w:rsid w:val="0026321C"/>
    <w:rsid w:val="00263380"/>
    <w:rsid w:val="00263490"/>
    <w:rsid w:val="00263495"/>
    <w:rsid w:val="002634CC"/>
    <w:rsid w:val="0026377F"/>
    <w:rsid w:val="002639A3"/>
    <w:rsid w:val="00263A0B"/>
    <w:rsid w:val="00263AB7"/>
    <w:rsid w:val="00263B12"/>
    <w:rsid w:val="00263C39"/>
    <w:rsid w:val="00263EB1"/>
    <w:rsid w:val="00263F3C"/>
    <w:rsid w:val="00264172"/>
    <w:rsid w:val="002644CD"/>
    <w:rsid w:val="002644E4"/>
    <w:rsid w:val="00264614"/>
    <w:rsid w:val="00264657"/>
    <w:rsid w:val="002647C1"/>
    <w:rsid w:val="00264B9E"/>
    <w:rsid w:val="00264C3B"/>
    <w:rsid w:val="00264F92"/>
    <w:rsid w:val="00265066"/>
    <w:rsid w:val="00265145"/>
    <w:rsid w:val="0026517B"/>
    <w:rsid w:val="002651FB"/>
    <w:rsid w:val="00265469"/>
    <w:rsid w:val="00265478"/>
    <w:rsid w:val="0026554E"/>
    <w:rsid w:val="00265667"/>
    <w:rsid w:val="00265A26"/>
    <w:rsid w:val="00265A8F"/>
    <w:rsid w:val="00265C54"/>
    <w:rsid w:val="00265DA5"/>
    <w:rsid w:val="00266896"/>
    <w:rsid w:val="00266938"/>
    <w:rsid w:val="00266A81"/>
    <w:rsid w:val="00266BA3"/>
    <w:rsid w:val="00266BD5"/>
    <w:rsid w:val="00266C5D"/>
    <w:rsid w:val="00266CA5"/>
    <w:rsid w:val="00266DFA"/>
    <w:rsid w:val="002670A9"/>
    <w:rsid w:val="0026720F"/>
    <w:rsid w:val="002672FC"/>
    <w:rsid w:val="00267348"/>
    <w:rsid w:val="0026742B"/>
    <w:rsid w:val="00267442"/>
    <w:rsid w:val="002674A4"/>
    <w:rsid w:val="0026775A"/>
    <w:rsid w:val="002677E4"/>
    <w:rsid w:val="00267876"/>
    <w:rsid w:val="00267AC6"/>
    <w:rsid w:val="00267ACB"/>
    <w:rsid w:val="00267C4C"/>
    <w:rsid w:val="00267C83"/>
    <w:rsid w:val="00267CD9"/>
    <w:rsid w:val="00267D02"/>
    <w:rsid w:val="00267F04"/>
    <w:rsid w:val="0027053B"/>
    <w:rsid w:val="002707AC"/>
    <w:rsid w:val="00270986"/>
    <w:rsid w:val="00270B47"/>
    <w:rsid w:val="00270BA6"/>
    <w:rsid w:val="00270C0D"/>
    <w:rsid w:val="0027113F"/>
    <w:rsid w:val="0027137E"/>
    <w:rsid w:val="002713A5"/>
    <w:rsid w:val="0027158A"/>
    <w:rsid w:val="0027167B"/>
    <w:rsid w:val="00271690"/>
    <w:rsid w:val="002716FA"/>
    <w:rsid w:val="00271845"/>
    <w:rsid w:val="002718EB"/>
    <w:rsid w:val="00271A67"/>
    <w:rsid w:val="00271BBC"/>
    <w:rsid w:val="00271BC5"/>
    <w:rsid w:val="00271BFD"/>
    <w:rsid w:val="00271CDC"/>
    <w:rsid w:val="00271DC5"/>
    <w:rsid w:val="00272645"/>
    <w:rsid w:val="00272814"/>
    <w:rsid w:val="0027283D"/>
    <w:rsid w:val="0027288F"/>
    <w:rsid w:val="00272B4A"/>
    <w:rsid w:val="00272C2E"/>
    <w:rsid w:val="00273055"/>
    <w:rsid w:val="00273131"/>
    <w:rsid w:val="002734A8"/>
    <w:rsid w:val="0027367E"/>
    <w:rsid w:val="0027398C"/>
    <w:rsid w:val="00273A11"/>
    <w:rsid w:val="00273A4B"/>
    <w:rsid w:val="00273E00"/>
    <w:rsid w:val="00273E26"/>
    <w:rsid w:val="00273F9A"/>
    <w:rsid w:val="00274087"/>
    <w:rsid w:val="00274116"/>
    <w:rsid w:val="00274118"/>
    <w:rsid w:val="002741AB"/>
    <w:rsid w:val="00274227"/>
    <w:rsid w:val="002743D1"/>
    <w:rsid w:val="0027458E"/>
    <w:rsid w:val="002748EB"/>
    <w:rsid w:val="0027520F"/>
    <w:rsid w:val="002752E0"/>
    <w:rsid w:val="0027536F"/>
    <w:rsid w:val="002755CE"/>
    <w:rsid w:val="0027590E"/>
    <w:rsid w:val="00275A0F"/>
    <w:rsid w:val="00275D66"/>
    <w:rsid w:val="0027612D"/>
    <w:rsid w:val="0027616E"/>
    <w:rsid w:val="002763AC"/>
    <w:rsid w:val="002763E0"/>
    <w:rsid w:val="0027649B"/>
    <w:rsid w:val="002764FF"/>
    <w:rsid w:val="00276559"/>
    <w:rsid w:val="002765B2"/>
    <w:rsid w:val="0027661F"/>
    <w:rsid w:val="0027676E"/>
    <w:rsid w:val="0027699B"/>
    <w:rsid w:val="00276AA1"/>
    <w:rsid w:val="002771B3"/>
    <w:rsid w:val="00277209"/>
    <w:rsid w:val="002772B2"/>
    <w:rsid w:val="0027751D"/>
    <w:rsid w:val="0027755F"/>
    <w:rsid w:val="00277581"/>
    <w:rsid w:val="00277594"/>
    <w:rsid w:val="00277A80"/>
    <w:rsid w:val="00277A88"/>
    <w:rsid w:val="00277B8F"/>
    <w:rsid w:val="00277BEE"/>
    <w:rsid w:val="00277E3B"/>
    <w:rsid w:val="00277FD4"/>
    <w:rsid w:val="002802E4"/>
    <w:rsid w:val="0028032A"/>
    <w:rsid w:val="0028049D"/>
    <w:rsid w:val="002805E6"/>
    <w:rsid w:val="0028062E"/>
    <w:rsid w:val="002808DF"/>
    <w:rsid w:val="00280A4D"/>
    <w:rsid w:val="00280CA1"/>
    <w:rsid w:val="00280DBC"/>
    <w:rsid w:val="00280E37"/>
    <w:rsid w:val="00280E65"/>
    <w:rsid w:val="00281161"/>
    <w:rsid w:val="0028126F"/>
    <w:rsid w:val="00281411"/>
    <w:rsid w:val="002816E0"/>
    <w:rsid w:val="00281734"/>
    <w:rsid w:val="00281785"/>
    <w:rsid w:val="00281B5E"/>
    <w:rsid w:val="00281C49"/>
    <w:rsid w:val="00281D09"/>
    <w:rsid w:val="00281D0E"/>
    <w:rsid w:val="00281E8E"/>
    <w:rsid w:val="0028231F"/>
    <w:rsid w:val="002823C3"/>
    <w:rsid w:val="002823E1"/>
    <w:rsid w:val="002823E9"/>
    <w:rsid w:val="002824DF"/>
    <w:rsid w:val="002825B8"/>
    <w:rsid w:val="002825E3"/>
    <w:rsid w:val="002825FB"/>
    <w:rsid w:val="00282630"/>
    <w:rsid w:val="002826A1"/>
    <w:rsid w:val="002826F7"/>
    <w:rsid w:val="00282870"/>
    <w:rsid w:val="002828F2"/>
    <w:rsid w:val="002829A8"/>
    <w:rsid w:val="00282A52"/>
    <w:rsid w:val="00282B36"/>
    <w:rsid w:val="00282BD6"/>
    <w:rsid w:val="00282E5A"/>
    <w:rsid w:val="00283191"/>
    <w:rsid w:val="0028333D"/>
    <w:rsid w:val="00283403"/>
    <w:rsid w:val="00283430"/>
    <w:rsid w:val="0028349C"/>
    <w:rsid w:val="0028350D"/>
    <w:rsid w:val="00283775"/>
    <w:rsid w:val="002837A6"/>
    <w:rsid w:val="002838F6"/>
    <w:rsid w:val="00283AB6"/>
    <w:rsid w:val="00283BCA"/>
    <w:rsid w:val="00283C5C"/>
    <w:rsid w:val="00283E3D"/>
    <w:rsid w:val="00283EE9"/>
    <w:rsid w:val="00283FB0"/>
    <w:rsid w:val="0028420A"/>
    <w:rsid w:val="00284294"/>
    <w:rsid w:val="00284462"/>
    <w:rsid w:val="0028456C"/>
    <w:rsid w:val="002846F7"/>
    <w:rsid w:val="002847DB"/>
    <w:rsid w:val="002847DD"/>
    <w:rsid w:val="00284B68"/>
    <w:rsid w:val="00284BD7"/>
    <w:rsid w:val="00284C73"/>
    <w:rsid w:val="00284DB2"/>
    <w:rsid w:val="00284E0B"/>
    <w:rsid w:val="00285078"/>
    <w:rsid w:val="0028526E"/>
    <w:rsid w:val="002852AC"/>
    <w:rsid w:val="00285434"/>
    <w:rsid w:val="00285573"/>
    <w:rsid w:val="00285948"/>
    <w:rsid w:val="002859E4"/>
    <w:rsid w:val="00285A6B"/>
    <w:rsid w:val="00285C53"/>
    <w:rsid w:val="00285D10"/>
    <w:rsid w:val="00285DA5"/>
    <w:rsid w:val="0028615B"/>
    <w:rsid w:val="00286491"/>
    <w:rsid w:val="002864D1"/>
    <w:rsid w:val="00286805"/>
    <w:rsid w:val="00286A89"/>
    <w:rsid w:val="00286B5B"/>
    <w:rsid w:val="00286B6B"/>
    <w:rsid w:val="00286BB2"/>
    <w:rsid w:val="00286BCC"/>
    <w:rsid w:val="00286C5F"/>
    <w:rsid w:val="00286CC7"/>
    <w:rsid w:val="00286D67"/>
    <w:rsid w:val="00286F96"/>
    <w:rsid w:val="00287086"/>
    <w:rsid w:val="002870D8"/>
    <w:rsid w:val="002872A7"/>
    <w:rsid w:val="002872CA"/>
    <w:rsid w:val="00287343"/>
    <w:rsid w:val="002873F8"/>
    <w:rsid w:val="002874C3"/>
    <w:rsid w:val="0028771F"/>
    <w:rsid w:val="00287A14"/>
    <w:rsid w:val="00287A66"/>
    <w:rsid w:val="00287C46"/>
    <w:rsid w:val="00287DFD"/>
    <w:rsid w:val="00287EA6"/>
    <w:rsid w:val="00287F4F"/>
    <w:rsid w:val="00287FC2"/>
    <w:rsid w:val="002900A6"/>
    <w:rsid w:val="002903D0"/>
    <w:rsid w:val="0029052F"/>
    <w:rsid w:val="0029054A"/>
    <w:rsid w:val="002909B3"/>
    <w:rsid w:val="00290A94"/>
    <w:rsid w:val="00290B1B"/>
    <w:rsid w:val="00290DC7"/>
    <w:rsid w:val="00290F43"/>
    <w:rsid w:val="002910B1"/>
    <w:rsid w:val="0029137A"/>
    <w:rsid w:val="0029144F"/>
    <w:rsid w:val="00291614"/>
    <w:rsid w:val="00291848"/>
    <w:rsid w:val="002918E6"/>
    <w:rsid w:val="002918F8"/>
    <w:rsid w:val="0029191A"/>
    <w:rsid w:val="0029191F"/>
    <w:rsid w:val="00291A9A"/>
    <w:rsid w:val="00291C53"/>
    <w:rsid w:val="00291E38"/>
    <w:rsid w:val="00291FB3"/>
    <w:rsid w:val="00292028"/>
    <w:rsid w:val="002920D3"/>
    <w:rsid w:val="00292272"/>
    <w:rsid w:val="002922C0"/>
    <w:rsid w:val="0029234B"/>
    <w:rsid w:val="00292376"/>
    <w:rsid w:val="002924A9"/>
    <w:rsid w:val="00292A5B"/>
    <w:rsid w:val="00292A5D"/>
    <w:rsid w:val="00292BE3"/>
    <w:rsid w:val="00292CEC"/>
    <w:rsid w:val="00292D24"/>
    <w:rsid w:val="00292DFE"/>
    <w:rsid w:val="00292FF0"/>
    <w:rsid w:val="00293009"/>
    <w:rsid w:val="00293051"/>
    <w:rsid w:val="002930BA"/>
    <w:rsid w:val="0029312C"/>
    <w:rsid w:val="0029318E"/>
    <w:rsid w:val="002931C2"/>
    <w:rsid w:val="00293224"/>
    <w:rsid w:val="002933C5"/>
    <w:rsid w:val="0029343B"/>
    <w:rsid w:val="0029343E"/>
    <w:rsid w:val="00293453"/>
    <w:rsid w:val="0029361E"/>
    <w:rsid w:val="00293802"/>
    <w:rsid w:val="0029397A"/>
    <w:rsid w:val="00293AD9"/>
    <w:rsid w:val="00293D1F"/>
    <w:rsid w:val="00293DFD"/>
    <w:rsid w:val="00293E33"/>
    <w:rsid w:val="00293EBF"/>
    <w:rsid w:val="0029447F"/>
    <w:rsid w:val="002944B9"/>
    <w:rsid w:val="00294561"/>
    <w:rsid w:val="002945A1"/>
    <w:rsid w:val="0029462B"/>
    <w:rsid w:val="0029485F"/>
    <w:rsid w:val="00294941"/>
    <w:rsid w:val="00294998"/>
    <w:rsid w:val="00294A85"/>
    <w:rsid w:val="00294AF1"/>
    <w:rsid w:val="00294DA2"/>
    <w:rsid w:val="00294F30"/>
    <w:rsid w:val="002952A8"/>
    <w:rsid w:val="00295300"/>
    <w:rsid w:val="00295301"/>
    <w:rsid w:val="00295451"/>
    <w:rsid w:val="002955F9"/>
    <w:rsid w:val="00295604"/>
    <w:rsid w:val="00295733"/>
    <w:rsid w:val="002958F5"/>
    <w:rsid w:val="002959E0"/>
    <w:rsid w:val="00295C56"/>
    <w:rsid w:val="00295DAF"/>
    <w:rsid w:val="00295ED5"/>
    <w:rsid w:val="00295F24"/>
    <w:rsid w:val="00295F86"/>
    <w:rsid w:val="00296010"/>
    <w:rsid w:val="002960D1"/>
    <w:rsid w:val="0029628C"/>
    <w:rsid w:val="002962E9"/>
    <w:rsid w:val="002963AD"/>
    <w:rsid w:val="00296492"/>
    <w:rsid w:val="002966A0"/>
    <w:rsid w:val="002967E8"/>
    <w:rsid w:val="0029695E"/>
    <w:rsid w:val="00296C6B"/>
    <w:rsid w:val="00296E18"/>
    <w:rsid w:val="00296F15"/>
    <w:rsid w:val="00296F50"/>
    <w:rsid w:val="002972E1"/>
    <w:rsid w:val="00297460"/>
    <w:rsid w:val="002975DA"/>
    <w:rsid w:val="00297659"/>
    <w:rsid w:val="00297E70"/>
    <w:rsid w:val="00297E96"/>
    <w:rsid w:val="002A0054"/>
    <w:rsid w:val="002A0072"/>
    <w:rsid w:val="002A0075"/>
    <w:rsid w:val="002A008B"/>
    <w:rsid w:val="002A00ED"/>
    <w:rsid w:val="002A0481"/>
    <w:rsid w:val="002A05BF"/>
    <w:rsid w:val="002A05F2"/>
    <w:rsid w:val="002A06C7"/>
    <w:rsid w:val="002A0A6C"/>
    <w:rsid w:val="002A0CEB"/>
    <w:rsid w:val="002A0EB2"/>
    <w:rsid w:val="002A0FDB"/>
    <w:rsid w:val="002A0FF4"/>
    <w:rsid w:val="002A105B"/>
    <w:rsid w:val="002A10A7"/>
    <w:rsid w:val="002A11E0"/>
    <w:rsid w:val="002A12AA"/>
    <w:rsid w:val="002A13E0"/>
    <w:rsid w:val="002A1944"/>
    <w:rsid w:val="002A199F"/>
    <w:rsid w:val="002A1B92"/>
    <w:rsid w:val="002A1D50"/>
    <w:rsid w:val="002A1DB4"/>
    <w:rsid w:val="002A1E08"/>
    <w:rsid w:val="002A1F55"/>
    <w:rsid w:val="002A1FF7"/>
    <w:rsid w:val="002A2283"/>
    <w:rsid w:val="002A22A7"/>
    <w:rsid w:val="002A24B0"/>
    <w:rsid w:val="002A24F4"/>
    <w:rsid w:val="002A259F"/>
    <w:rsid w:val="002A2617"/>
    <w:rsid w:val="002A280C"/>
    <w:rsid w:val="002A28B9"/>
    <w:rsid w:val="002A2955"/>
    <w:rsid w:val="002A2C74"/>
    <w:rsid w:val="002A2C75"/>
    <w:rsid w:val="002A2F1C"/>
    <w:rsid w:val="002A3288"/>
    <w:rsid w:val="002A334F"/>
    <w:rsid w:val="002A3397"/>
    <w:rsid w:val="002A33BA"/>
    <w:rsid w:val="002A3431"/>
    <w:rsid w:val="002A349D"/>
    <w:rsid w:val="002A3745"/>
    <w:rsid w:val="002A393F"/>
    <w:rsid w:val="002A39B0"/>
    <w:rsid w:val="002A39B2"/>
    <w:rsid w:val="002A3A03"/>
    <w:rsid w:val="002A3A1E"/>
    <w:rsid w:val="002A3A3F"/>
    <w:rsid w:val="002A3B50"/>
    <w:rsid w:val="002A3B78"/>
    <w:rsid w:val="002A3BBB"/>
    <w:rsid w:val="002A3EA7"/>
    <w:rsid w:val="002A3EE7"/>
    <w:rsid w:val="002A3FD9"/>
    <w:rsid w:val="002A43AB"/>
    <w:rsid w:val="002A4409"/>
    <w:rsid w:val="002A44E5"/>
    <w:rsid w:val="002A453C"/>
    <w:rsid w:val="002A479C"/>
    <w:rsid w:val="002A47A9"/>
    <w:rsid w:val="002A48A9"/>
    <w:rsid w:val="002A4AC6"/>
    <w:rsid w:val="002A4B15"/>
    <w:rsid w:val="002A4BAE"/>
    <w:rsid w:val="002A4BB5"/>
    <w:rsid w:val="002A4C97"/>
    <w:rsid w:val="002A4E49"/>
    <w:rsid w:val="002A4ED8"/>
    <w:rsid w:val="002A558B"/>
    <w:rsid w:val="002A5694"/>
    <w:rsid w:val="002A5701"/>
    <w:rsid w:val="002A577C"/>
    <w:rsid w:val="002A57B1"/>
    <w:rsid w:val="002A580B"/>
    <w:rsid w:val="002A58EB"/>
    <w:rsid w:val="002A5ABD"/>
    <w:rsid w:val="002A5C4C"/>
    <w:rsid w:val="002A5CE2"/>
    <w:rsid w:val="002A5E1A"/>
    <w:rsid w:val="002A5EC0"/>
    <w:rsid w:val="002A5F51"/>
    <w:rsid w:val="002A5F93"/>
    <w:rsid w:val="002A5FA4"/>
    <w:rsid w:val="002A6197"/>
    <w:rsid w:val="002A632C"/>
    <w:rsid w:val="002A6596"/>
    <w:rsid w:val="002A6672"/>
    <w:rsid w:val="002A6732"/>
    <w:rsid w:val="002A68A9"/>
    <w:rsid w:val="002A68FA"/>
    <w:rsid w:val="002A6904"/>
    <w:rsid w:val="002A6B71"/>
    <w:rsid w:val="002A6CA4"/>
    <w:rsid w:val="002A6E3B"/>
    <w:rsid w:val="002A7268"/>
    <w:rsid w:val="002A72EF"/>
    <w:rsid w:val="002A73F5"/>
    <w:rsid w:val="002A744D"/>
    <w:rsid w:val="002A75C1"/>
    <w:rsid w:val="002A76E1"/>
    <w:rsid w:val="002A76ED"/>
    <w:rsid w:val="002A77D6"/>
    <w:rsid w:val="002A78BD"/>
    <w:rsid w:val="002A78DC"/>
    <w:rsid w:val="002A797C"/>
    <w:rsid w:val="002A79E0"/>
    <w:rsid w:val="002A7C47"/>
    <w:rsid w:val="002A7CF3"/>
    <w:rsid w:val="002A7D37"/>
    <w:rsid w:val="002A7E65"/>
    <w:rsid w:val="002A7F1A"/>
    <w:rsid w:val="002A7F3C"/>
    <w:rsid w:val="002B0028"/>
    <w:rsid w:val="002B012B"/>
    <w:rsid w:val="002B0287"/>
    <w:rsid w:val="002B02E6"/>
    <w:rsid w:val="002B0396"/>
    <w:rsid w:val="002B0639"/>
    <w:rsid w:val="002B071D"/>
    <w:rsid w:val="002B086E"/>
    <w:rsid w:val="002B09FE"/>
    <w:rsid w:val="002B0C96"/>
    <w:rsid w:val="002B0E54"/>
    <w:rsid w:val="002B0E6B"/>
    <w:rsid w:val="002B0FD3"/>
    <w:rsid w:val="002B10AA"/>
    <w:rsid w:val="002B1181"/>
    <w:rsid w:val="002B11D2"/>
    <w:rsid w:val="002B1461"/>
    <w:rsid w:val="002B1501"/>
    <w:rsid w:val="002B173A"/>
    <w:rsid w:val="002B17F9"/>
    <w:rsid w:val="002B184F"/>
    <w:rsid w:val="002B19C2"/>
    <w:rsid w:val="002B1ACD"/>
    <w:rsid w:val="002B1BAB"/>
    <w:rsid w:val="002B1F00"/>
    <w:rsid w:val="002B1F41"/>
    <w:rsid w:val="002B1F4B"/>
    <w:rsid w:val="002B1F5A"/>
    <w:rsid w:val="002B1F8B"/>
    <w:rsid w:val="002B1FD6"/>
    <w:rsid w:val="002B202C"/>
    <w:rsid w:val="002B2047"/>
    <w:rsid w:val="002B220C"/>
    <w:rsid w:val="002B222A"/>
    <w:rsid w:val="002B227A"/>
    <w:rsid w:val="002B22F5"/>
    <w:rsid w:val="002B2583"/>
    <w:rsid w:val="002B266E"/>
    <w:rsid w:val="002B275A"/>
    <w:rsid w:val="002B29F1"/>
    <w:rsid w:val="002B2AF5"/>
    <w:rsid w:val="002B2B46"/>
    <w:rsid w:val="002B2BED"/>
    <w:rsid w:val="002B2D4A"/>
    <w:rsid w:val="002B2DD3"/>
    <w:rsid w:val="002B2E9F"/>
    <w:rsid w:val="002B2EC1"/>
    <w:rsid w:val="002B346B"/>
    <w:rsid w:val="002B3638"/>
    <w:rsid w:val="002B3658"/>
    <w:rsid w:val="002B36BA"/>
    <w:rsid w:val="002B37BF"/>
    <w:rsid w:val="002B3874"/>
    <w:rsid w:val="002B3986"/>
    <w:rsid w:val="002B3997"/>
    <w:rsid w:val="002B3E10"/>
    <w:rsid w:val="002B42EE"/>
    <w:rsid w:val="002B43F2"/>
    <w:rsid w:val="002B4439"/>
    <w:rsid w:val="002B44BF"/>
    <w:rsid w:val="002B4756"/>
    <w:rsid w:val="002B4780"/>
    <w:rsid w:val="002B4B10"/>
    <w:rsid w:val="002B4CA9"/>
    <w:rsid w:val="002B4F8E"/>
    <w:rsid w:val="002B5020"/>
    <w:rsid w:val="002B5083"/>
    <w:rsid w:val="002B51E4"/>
    <w:rsid w:val="002B52CA"/>
    <w:rsid w:val="002B53E0"/>
    <w:rsid w:val="002B5942"/>
    <w:rsid w:val="002B59A7"/>
    <w:rsid w:val="002B5A5C"/>
    <w:rsid w:val="002B5A80"/>
    <w:rsid w:val="002B5BBC"/>
    <w:rsid w:val="002B5D22"/>
    <w:rsid w:val="002B5E7B"/>
    <w:rsid w:val="002B5F0D"/>
    <w:rsid w:val="002B6026"/>
    <w:rsid w:val="002B615B"/>
    <w:rsid w:val="002B61C6"/>
    <w:rsid w:val="002B6451"/>
    <w:rsid w:val="002B6726"/>
    <w:rsid w:val="002B6A1F"/>
    <w:rsid w:val="002B6D10"/>
    <w:rsid w:val="002B6D48"/>
    <w:rsid w:val="002B6DF9"/>
    <w:rsid w:val="002B6EB6"/>
    <w:rsid w:val="002B6FCF"/>
    <w:rsid w:val="002B72E9"/>
    <w:rsid w:val="002B73F2"/>
    <w:rsid w:val="002B74B5"/>
    <w:rsid w:val="002B781E"/>
    <w:rsid w:val="002B7825"/>
    <w:rsid w:val="002B785E"/>
    <w:rsid w:val="002B79BD"/>
    <w:rsid w:val="002B7AEC"/>
    <w:rsid w:val="002B7CA9"/>
    <w:rsid w:val="002B7D6A"/>
    <w:rsid w:val="002B7E74"/>
    <w:rsid w:val="002C00ED"/>
    <w:rsid w:val="002C0107"/>
    <w:rsid w:val="002C01BB"/>
    <w:rsid w:val="002C03D7"/>
    <w:rsid w:val="002C041C"/>
    <w:rsid w:val="002C0470"/>
    <w:rsid w:val="002C0471"/>
    <w:rsid w:val="002C09B2"/>
    <w:rsid w:val="002C0B51"/>
    <w:rsid w:val="002C0C85"/>
    <w:rsid w:val="002C0D07"/>
    <w:rsid w:val="002C0F3D"/>
    <w:rsid w:val="002C11C2"/>
    <w:rsid w:val="002C138E"/>
    <w:rsid w:val="002C1565"/>
    <w:rsid w:val="002C194A"/>
    <w:rsid w:val="002C1A8C"/>
    <w:rsid w:val="002C1ABE"/>
    <w:rsid w:val="002C1BE3"/>
    <w:rsid w:val="002C1C47"/>
    <w:rsid w:val="002C1D37"/>
    <w:rsid w:val="002C1DC6"/>
    <w:rsid w:val="002C1F6E"/>
    <w:rsid w:val="002C2109"/>
    <w:rsid w:val="002C21C7"/>
    <w:rsid w:val="002C245D"/>
    <w:rsid w:val="002C24BD"/>
    <w:rsid w:val="002C26D3"/>
    <w:rsid w:val="002C27CE"/>
    <w:rsid w:val="002C283A"/>
    <w:rsid w:val="002C2897"/>
    <w:rsid w:val="002C2937"/>
    <w:rsid w:val="002C2BAF"/>
    <w:rsid w:val="002C2BFA"/>
    <w:rsid w:val="002C2C10"/>
    <w:rsid w:val="002C2C50"/>
    <w:rsid w:val="002C2CA4"/>
    <w:rsid w:val="002C2CCC"/>
    <w:rsid w:val="002C2D7B"/>
    <w:rsid w:val="002C2DC9"/>
    <w:rsid w:val="002C2DF5"/>
    <w:rsid w:val="002C2EAB"/>
    <w:rsid w:val="002C2F26"/>
    <w:rsid w:val="002C2F8E"/>
    <w:rsid w:val="002C2F91"/>
    <w:rsid w:val="002C302D"/>
    <w:rsid w:val="002C30EB"/>
    <w:rsid w:val="002C37F2"/>
    <w:rsid w:val="002C3954"/>
    <w:rsid w:val="002C3A48"/>
    <w:rsid w:val="002C3A9D"/>
    <w:rsid w:val="002C3B77"/>
    <w:rsid w:val="002C3EF8"/>
    <w:rsid w:val="002C3F1F"/>
    <w:rsid w:val="002C3F60"/>
    <w:rsid w:val="002C418A"/>
    <w:rsid w:val="002C4312"/>
    <w:rsid w:val="002C488E"/>
    <w:rsid w:val="002C48FA"/>
    <w:rsid w:val="002C4A90"/>
    <w:rsid w:val="002C4AAE"/>
    <w:rsid w:val="002C4AB0"/>
    <w:rsid w:val="002C4C64"/>
    <w:rsid w:val="002C4ED1"/>
    <w:rsid w:val="002C4F12"/>
    <w:rsid w:val="002C5086"/>
    <w:rsid w:val="002C549D"/>
    <w:rsid w:val="002C549F"/>
    <w:rsid w:val="002C553B"/>
    <w:rsid w:val="002C5832"/>
    <w:rsid w:val="002C59AE"/>
    <w:rsid w:val="002C5A65"/>
    <w:rsid w:val="002C5C7E"/>
    <w:rsid w:val="002C5CD5"/>
    <w:rsid w:val="002C5D17"/>
    <w:rsid w:val="002C5E10"/>
    <w:rsid w:val="002C5F7E"/>
    <w:rsid w:val="002C604F"/>
    <w:rsid w:val="002C60CC"/>
    <w:rsid w:val="002C60DE"/>
    <w:rsid w:val="002C6328"/>
    <w:rsid w:val="002C63A1"/>
    <w:rsid w:val="002C63C5"/>
    <w:rsid w:val="002C6446"/>
    <w:rsid w:val="002C65D9"/>
    <w:rsid w:val="002C6615"/>
    <w:rsid w:val="002C6973"/>
    <w:rsid w:val="002C6B21"/>
    <w:rsid w:val="002C6BAC"/>
    <w:rsid w:val="002C6C2E"/>
    <w:rsid w:val="002C6D2D"/>
    <w:rsid w:val="002C6E7A"/>
    <w:rsid w:val="002C6E7F"/>
    <w:rsid w:val="002C721B"/>
    <w:rsid w:val="002C74A9"/>
    <w:rsid w:val="002C78D7"/>
    <w:rsid w:val="002C79D8"/>
    <w:rsid w:val="002C7A28"/>
    <w:rsid w:val="002C7A48"/>
    <w:rsid w:val="002C7C14"/>
    <w:rsid w:val="002C7C4B"/>
    <w:rsid w:val="002C7CB2"/>
    <w:rsid w:val="002C7E9A"/>
    <w:rsid w:val="002D002A"/>
    <w:rsid w:val="002D01A7"/>
    <w:rsid w:val="002D02BF"/>
    <w:rsid w:val="002D0314"/>
    <w:rsid w:val="002D035C"/>
    <w:rsid w:val="002D0560"/>
    <w:rsid w:val="002D0566"/>
    <w:rsid w:val="002D05B6"/>
    <w:rsid w:val="002D06C6"/>
    <w:rsid w:val="002D07DE"/>
    <w:rsid w:val="002D0B97"/>
    <w:rsid w:val="002D0CBE"/>
    <w:rsid w:val="002D0DDD"/>
    <w:rsid w:val="002D0FF2"/>
    <w:rsid w:val="002D1087"/>
    <w:rsid w:val="002D10D5"/>
    <w:rsid w:val="002D1239"/>
    <w:rsid w:val="002D128B"/>
    <w:rsid w:val="002D1631"/>
    <w:rsid w:val="002D16AD"/>
    <w:rsid w:val="002D16FC"/>
    <w:rsid w:val="002D1768"/>
    <w:rsid w:val="002D17BA"/>
    <w:rsid w:val="002D185A"/>
    <w:rsid w:val="002D187E"/>
    <w:rsid w:val="002D19C0"/>
    <w:rsid w:val="002D1A68"/>
    <w:rsid w:val="002D1CF3"/>
    <w:rsid w:val="002D1D05"/>
    <w:rsid w:val="002D2098"/>
    <w:rsid w:val="002D20DD"/>
    <w:rsid w:val="002D2133"/>
    <w:rsid w:val="002D2221"/>
    <w:rsid w:val="002D2312"/>
    <w:rsid w:val="002D23F3"/>
    <w:rsid w:val="002D281F"/>
    <w:rsid w:val="002D2837"/>
    <w:rsid w:val="002D2A95"/>
    <w:rsid w:val="002D2CAF"/>
    <w:rsid w:val="002D2CF0"/>
    <w:rsid w:val="002D2FAF"/>
    <w:rsid w:val="002D3200"/>
    <w:rsid w:val="002D3225"/>
    <w:rsid w:val="002D3279"/>
    <w:rsid w:val="002D3374"/>
    <w:rsid w:val="002D3429"/>
    <w:rsid w:val="002D36AA"/>
    <w:rsid w:val="002D3813"/>
    <w:rsid w:val="002D3856"/>
    <w:rsid w:val="002D3896"/>
    <w:rsid w:val="002D3CC1"/>
    <w:rsid w:val="002D3CC9"/>
    <w:rsid w:val="002D3EFA"/>
    <w:rsid w:val="002D4017"/>
    <w:rsid w:val="002D4540"/>
    <w:rsid w:val="002D45D7"/>
    <w:rsid w:val="002D4679"/>
    <w:rsid w:val="002D46FF"/>
    <w:rsid w:val="002D4836"/>
    <w:rsid w:val="002D4863"/>
    <w:rsid w:val="002D4884"/>
    <w:rsid w:val="002D4996"/>
    <w:rsid w:val="002D49F1"/>
    <w:rsid w:val="002D4BE9"/>
    <w:rsid w:val="002D4BFB"/>
    <w:rsid w:val="002D4D4F"/>
    <w:rsid w:val="002D4E5F"/>
    <w:rsid w:val="002D4FAB"/>
    <w:rsid w:val="002D5596"/>
    <w:rsid w:val="002D579A"/>
    <w:rsid w:val="002D598C"/>
    <w:rsid w:val="002D5B68"/>
    <w:rsid w:val="002D5BE1"/>
    <w:rsid w:val="002D5C1B"/>
    <w:rsid w:val="002D5D2B"/>
    <w:rsid w:val="002D5FE9"/>
    <w:rsid w:val="002D6038"/>
    <w:rsid w:val="002D6340"/>
    <w:rsid w:val="002D645B"/>
    <w:rsid w:val="002D64F7"/>
    <w:rsid w:val="002D65D2"/>
    <w:rsid w:val="002D679F"/>
    <w:rsid w:val="002D67A1"/>
    <w:rsid w:val="002D67D3"/>
    <w:rsid w:val="002D691F"/>
    <w:rsid w:val="002D6949"/>
    <w:rsid w:val="002D6A40"/>
    <w:rsid w:val="002D6A51"/>
    <w:rsid w:val="002D6AA1"/>
    <w:rsid w:val="002D6AEC"/>
    <w:rsid w:val="002D6C47"/>
    <w:rsid w:val="002D6CCE"/>
    <w:rsid w:val="002D6FC2"/>
    <w:rsid w:val="002D7012"/>
    <w:rsid w:val="002D71C2"/>
    <w:rsid w:val="002D732D"/>
    <w:rsid w:val="002D73C2"/>
    <w:rsid w:val="002D7491"/>
    <w:rsid w:val="002D7564"/>
    <w:rsid w:val="002D7800"/>
    <w:rsid w:val="002D7886"/>
    <w:rsid w:val="002D79BE"/>
    <w:rsid w:val="002D7AF9"/>
    <w:rsid w:val="002D7C10"/>
    <w:rsid w:val="002D7C50"/>
    <w:rsid w:val="002D7C69"/>
    <w:rsid w:val="002D7CEA"/>
    <w:rsid w:val="002D7F17"/>
    <w:rsid w:val="002D7F27"/>
    <w:rsid w:val="002D7F42"/>
    <w:rsid w:val="002E013D"/>
    <w:rsid w:val="002E014D"/>
    <w:rsid w:val="002E01F5"/>
    <w:rsid w:val="002E02C5"/>
    <w:rsid w:val="002E02DB"/>
    <w:rsid w:val="002E0569"/>
    <w:rsid w:val="002E0575"/>
    <w:rsid w:val="002E07ED"/>
    <w:rsid w:val="002E089B"/>
    <w:rsid w:val="002E09D8"/>
    <w:rsid w:val="002E09EB"/>
    <w:rsid w:val="002E0AC4"/>
    <w:rsid w:val="002E0B21"/>
    <w:rsid w:val="002E0BAD"/>
    <w:rsid w:val="002E0D9B"/>
    <w:rsid w:val="002E0EA7"/>
    <w:rsid w:val="002E0EAE"/>
    <w:rsid w:val="002E1103"/>
    <w:rsid w:val="002E1243"/>
    <w:rsid w:val="002E128C"/>
    <w:rsid w:val="002E12F6"/>
    <w:rsid w:val="002E12FF"/>
    <w:rsid w:val="002E134F"/>
    <w:rsid w:val="002E1378"/>
    <w:rsid w:val="002E1533"/>
    <w:rsid w:val="002E15B7"/>
    <w:rsid w:val="002E170F"/>
    <w:rsid w:val="002E1912"/>
    <w:rsid w:val="002E1961"/>
    <w:rsid w:val="002E197C"/>
    <w:rsid w:val="002E1C11"/>
    <w:rsid w:val="002E1F0D"/>
    <w:rsid w:val="002E1FEA"/>
    <w:rsid w:val="002E2065"/>
    <w:rsid w:val="002E21C8"/>
    <w:rsid w:val="002E258B"/>
    <w:rsid w:val="002E2607"/>
    <w:rsid w:val="002E2633"/>
    <w:rsid w:val="002E2797"/>
    <w:rsid w:val="002E27B0"/>
    <w:rsid w:val="002E2810"/>
    <w:rsid w:val="002E2AA0"/>
    <w:rsid w:val="002E2AA6"/>
    <w:rsid w:val="002E2B4C"/>
    <w:rsid w:val="002E2BFA"/>
    <w:rsid w:val="002E2ED3"/>
    <w:rsid w:val="002E2FD9"/>
    <w:rsid w:val="002E3029"/>
    <w:rsid w:val="002E3086"/>
    <w:rsid w:val="002E3352"/>
    <w:rsid w:val="002E3482"/>
    <w:rsid w:val="002E34AD"/>
    <w:rsid w:val="002E3814"/>
    <w:rsid w:val="002E3AEC"/>
    <w:rsid w:val="002E3B85"/>
    <w:rsid w:val="002E3E5B"/>
    <w:rsid w:val="002E3F66"/>
    <w:rsid w:val="002E401C"/>
    <w:rsid w:val="002E4083"/>
    <w:rsid w:val="002E42CE"/>
    <w:rsid w:val="002E438E"/>
    <w:rsid w:val="002E44C0"/>
    <w:rsid w:val="002E46A9"/>
    <w:rsid w:val="002E4A20"/>
    <w:rsid w:val="002E4C75"/>
    <w:rsid w:val="002E4D22"/>
    <w:rsid w:val="002E4D85"/>
    <w:rsid w:val="002E4E24"/>
    <w:rsid w:val="002E53B6"/>
    <w:rsid w:val="002E543C"/>
    <w:rsid w:val="002E55E2"/>
    <w:rsid w:val="002E56E4"/>
    <w:rsid w:val="002E58B3"/>
    <w:rsid w:val="002E590A"/>
    <w:rsid w:val="002E599A"/>
    <w:rsid w:val="002E59F1"/>
    <w:rsid w:val="002E5A4C"/>
    <w:rsid w:val="002E5B61"/>
    <w:rsid w:val="002E5BE5"/>
    <w:rsid w:val="002E5C51"/>
    <w:rsid w:val="002E5C56"/>
    <w:rsid w:val="002E5D93"/>
    <w:rsid w:val="002E5DFB"/>
    <w:rsid w:val="002E5E50"/>
    <w:rsid w:val="002E5EC8"/>
    <w:rsid w:val="002E5F57"/>
    <w:rsid w:val="002E618A"/>
    <w:rsid w:val="002E6204"/>
    <w:rsid w:val="002E624C"/>
    <w:rsid w:val="002E62D1"/>
    <w:rsid w:val="002E62ED"/>
    <w:rsid w:val="002E65A0"/>
    <w:rsid w:val="002E6667"/>
    <w:rsid w:val="002E6A86"/>
    <w:rsid w:val="002E6AEB"/>
    <w:rsid w:val="002E6CC5"/>
    <w:rsid w:val="002E6D3D"/>
    <w:rsid w:val="002E6D74"/>
    <w:rsid w:val="002E6F8D"/>
    <w:rsid w:val="002E6F9C"/>
    <w:rsid w:val="002E735A"/>
    <w:rsid w:val="002E73C1"/>
    <w:rsid w:val="002E73E1"/>
    <w:rsid w:val="002E7448"/>
    <w:rsid w:val="002E74B7"/>
    <w:rsid w:val="002E7540"/>
    <w:rsid w:val="002E792A"/>
    <w:rsid w:val="002F03A0"/>
    <w:rsid w:val="002F03E1"/>
    <w:rsid w:val="002F075B"/>
    <w:rsid w:val="002F07F8"/>
    <w:rsid w:val="002F08A2"/>
    <w:rsid w:val="002F08D7"/>
    <w:rsid w:val="002F0938"/>
    <w:rsid w:val="002F09BD"/>
    <w:rsid w:val="002F09D4"/>
    <w:rsid w:val="002F0A5F"/>
    <w:rsid w:val="002F0AF2"/>
    <w:rsid w:val="002F0D64"/>
    <w:rsid w:val="002F0DE1"/>
    <w:rsid w:val="002F0EA6"/>
    <w:rsid w:val="002F11F9"/>
    <w:rsid w:val="002F144D"/>
    <w:rsid w:val="002F150C"/>
    <w:rsid w:val="002F1C93"/>
    <w:rsid w:val="002F1D00"/>
    <w:rsid w:val="002F1DCD"/>
    <w:rsid w:val="002F1FB6"/>
    <w:rsid w:val="002F2298"/>
    <w:rsid w:val="002F2346"/>
    <w:rsid w:val="002F2352"/>
    <w:rsid w:val="002F237A"/>
    <w:rsid w:val="002F2733"/>
    <w:rsid w:val="002F2767"/>
    <w:rsid w:val="002F28BC"/>
    <w:rsid w:val="002F2969"/>
    <w:rsid w:val="002F2C61"/>
    <w:rsid w:val="002F2DCB"/>
    <w:rsid w:val="002F2E35"/>
    <w:rsid w:val="002F2F0A"/>
    <w:rsid w:val="002F3149"/>
    <w:rsid w:val="002F31ED"/>
    <w:rsid w:val="002F33B4"/>
    <w:rsid w:val="002F353A"/>
    <w:rsid w:val="002F376E"/>
    <w:rsid w:val="002F391B"/>
    <w:rsid w:val="002F3947"/>
    <w:rsid w:val="002F3999"/>
    <w:rsid w:val="002F3D14"/>
    <w:rsid w:val="002F3E00"/>
    <w:rsid w:val="002F3FAF"/>
    <w:rsid w:val="002F4150"/>
    <w:rsid w:val="002F4185"/>
    <w:rsid w:val="002F4210"/>
    <w:rsid w:val="002F421B"/>
    <w:rsid w:val="002F42B5"/>
    <w:rsid w:val="002F4304"/>
    <w:rsid w:val="002F44CE"/>
    <w:rsid w:val="002F4565"/>
    <w:rsid w:val="002F4576"/>
    <w:rsid w:val="002F493C"/>
    <w:rsid w:val="002F4996"/>
    <w:rsid w:val="002F4B2F"/>
    <w:rsid w:val="002F4CD3"/>
    <w:rsid w:val="002F4DB3"/>
    <w:rsid w:val="002F4EEC"/>
    <w:rsid w:val="002F4F8B"/>
    <w:rsid w:val="002F4FA5"/>
    <w:rsid w:val="002F5017"/>
    <w:rsid w:val="002F5072"/>
    <w:rsid w:val="002F511E"/>
    <w:rsid w:val="002F519F"/>
    <w:rsid w:val="002F51F2"/>
    <w:rsid w:val="002F5426"/>
    <w:rsid w:val="002F57BD"/>
    <w:rsid w:val="002F5D67"/>
    <w:rsid w:val="002F6192"/>
    <w:rsid w:val="002F6224"/>
    <w:rsid w:val="002F629F"/>
    <w:rsid w:val="002F6351"/>
    <w:rsid w:val="002F6601"/>
    <w:rsid w:val="002F688B"/>
    <w:rsid w:val="002F6B37"/>
    <w:rsid w:val="002F6BB7"/>
    <w:rsid w:val="002F6C66"/>
    <w:rsid w:val="002F6D21"/>
    <w:rsid w:val="002F6D8A"/>
    <w:rsid w:val="002F6EEF"/>
    <w:rsid w:val="002F712E"/>
    <w:rsid w:val="002F71ED"/>
    <w:rsid w:val="002F73BA"/>
    <w:rsid w:val="002F7475"/>
    <w:rsid w:val="002F7942"/>
    <w:rsid w:val="002F7945"/>
    <w:rsid w:val="002F79AC"/>
    <w:rsid w:val="002F7AB0"/>
    <w:rsid w:val="002F7B80"/>
    <w:rsid w:val="002F7D0E"/>
    <w:rsid w:val="002F7D24"/>
    <w:rsid w:val="002F7DF8"/>
    <w:rsid w:val="002F7F22"/>
    <w:rsid w:val="0030009B"/>
    <w:rsid w:val="003000DE"/>
    <w:rsid w:val="003000FD"/>
    <w:rsid w:val="003002CA"/>
    <w:rsid w:val="00300487"/>
    <w:rsid w:val="00300640"/>
    <w:rsid w:val="003008FB"/>
    <w:rsid w:val="00300A33"/>
    <w:rsid w:val="00300A8E"/>
    <w:rsid w:val="00300D06"/>
    <w:rsid w:val="003010EE"/>
    <w:rsid w:val="003011F8"/>
    <w:rsid w:val="003013DF"/>
    <w:rsid w:val="003013FB"/>
    <w:rsid w:val="003015A2"/>
    <w:rsid w:val="00301AED"/>
    <w:rsid w:val="00301BAF"/>
    <w:rsid w:val="00301D7F"/>
    <w:rsid w:val="00301F82"/>
    <w:rsid w:val="003020B5"/>
    <w:rsid w:val="003025BC"/>
    <w:rsid w:val="003025FD"/>
    <w:rsid w:val="00302B82"/>
    <w:rsid w:val="00302CB8"/>
    <w:rsid w:val="00302DA3"/>
    <w:rsid w:val="00302DB6"/>
    <w:rsid w:val="0030300A"/>
    <w:rsid w:val="00303033"/>
    <w:rsid w:val="003030D2"/>
    <w:rsid w:val="00303134"/>
    <w:rsid w:val="00303227"/>
    <w:rsid w:val="0030325E"/>
    <w:rsid w:val="003033BD"/>
    <w:rsid w:val="00303663"/>
    <w:rsid w:val="00303672"/>
    <w:rsid w:val="00303D65"/>
    <w:rsid w:val="00303DDD"/>
    <w:rsid w:val="00303DF0"/>
    <w:rsid w:val="00303EBC"/>
    <w:rsid w:val="00303FE5"/>
    <w:rsid w:val="00303FEB"/>
    <w:rsid w:val="00304272"/>
    <w:rsid w:val="00304316"/>
    <w:rsid w:val="0030431C"/>
    <w:rsid w:val="00304449"/>
    <w:rsid w:val="0030454A"/>
    <w:rsid w:val="00304738"/>
    <w:rsid w:val="00304776"/>
    <w:rsid w:val="00304BBF"/>
    <w:rsid w:val="00304D94"/>
    <w:rsid w:val="00304DAB"/>
    <w:rsid w:val="00304E28"/>
    <w:rsid w:val="00304FB2"/>
    <w:rsid w:val="003051D1"/>
    <w:rsid w:val="00305424"/>
    <w:rsid w:val="00305479"/>
    <w:rsid w:val="00305588"/>
    <w:rsid w:val="003055FA"/>
    <w:rsid w:val="0030575B"/>
    <w:rsid w:val="0030580E"/>
    <w:rsid w:val="0030595D"/>
    <w:rsid w:val="003059CA"/>
    <w:rsid w:val="00305AA0"/>
    <w:rsid w:val="00305B4F"/>
    <w:rsid w:val="00305C25"/>
    <w:rsid w:val="00305C66"/>
    <w:rsid w:val="00305C90"/>
    <w:rsid w:val="00305CCF"/>
    <w:rsid w:val="00305F32"/>
    <w:rsid w:val="00305FC7"/>
    <w:rsid w:val="00306318"/>
    <w:rsid w:val="0030639D"/>
    <w:rsid w:val="00306494"/>
    <w:rsid w:val="0030652D"/>
    <w:rsid w:val="003065C2"/>
    <w:rsid w:val="00306651"/>
    <w:rsid w:val="00306756"/>
    <w:rsid w:val="00306F5D"/>
    <w:rsid w:val="0030702C"/>
    <w:rsid w:val="003070F2"/>
    <w:rsid w:val="003072DE"/>
    <w:rsid w:val="003074FB"/>
    <w:rsid w:val="0030766D"/>
    <w:rsid w:val="003078CE"/>
    <w:rsid w:val="00307A43"/>
    <w:rsid w:val="00307B7D"/>
    <w:rsid w:val="00307D05"/>
    <w:rsid w:val="00307DD0"/>
    <w:rsid w:val="00307E13"/>
    <w:rsid w:val="00307E9B"/>
    <w:rsid w:val="00307ECD"/>
    <w:rsid w:val="00307F45"/>
    <w:rsid w:val="00307F90"/>
    <w:rsid w:val="00307FBE"/>
    <w:rsid w:val="00310038"/>
    <w:rsid w:val="00310490"/>
    <w:rsid w:val="00310638"/>
    <w:rsid w:val="00310700"/>
    <w:rsid w:val="00310769"/>
    <w:rsid w:val="003109EB"/>
    <w:rsid w:val="00310AFB"/>
    <w:rsid w:val="00310B70"/>
    <w:rsid w:val="00310BE9"/>
    <w:rsid w:val="00310D37"/>
    <w:rsid w:val="00310FF7"/>
    <w:rsid w:val="0031103F"/>
    <w:rsid w:val="00311078"/>
    <w:rsid w:val="003111BE"/>
    <w:rsid w:val="003113AE"/>
    <w:rsid w:val="00311913"/>
    <w:rsid w:val="00311E5E"/>
    <w:rsid w:val="00311E8E"/>
    <w:rsid w:val="00311F8D"/>
    <w:rsid w:val="00311F9B"/>
    <w:rsid w:val="0031212F"/>
    <w:rsid w:val="00312274"/>
    <w:rsid w:val="003124C8"/>
    <w:rsid w:val="003125C5"/>
    <w:rsid w:val="003126BE"/>
    <w:rsid w:val="003127D6"/>
    <w:rsid w:val="00312889"/>
    <w:rsid w:val="003128AC"/>
    <w:rsid w:val="0031296B"/>
    <w:rsid w:val="003129EE"/>
    <w:rsid w:val="00312E61"/>
    <w:rsid w:val="00313033"/>
    <w:rsid w:val="00313176"/>
    <w:rsid w:val="0031325B"/>
    <w:rsid w:val="003132D0"/>
    <w:rsid w:val="0031333B"/>
    <w:rsid w:val="00313341"/>
    <w:rsid w:val="0031334E"/>
    <w:rsid w:val="003133AE"/>
    <w:rsid w:val="00313864"/>
    <w:rsid w:val="00313A5E"/>
    <w:rsid w:val="00313AB8"/>
    <w:rsid w:val="00313C46"/>
    <w:rsid w:val="00313CBB"/>
    <w:rsid w:val="00313D39"/>
    <w:rsid w:val="0031436A"/>
    <w:rsid w:val="003144CF"/>
    <w:rsid w:val="0031457A"/>
    <w:rsid w:val="003146FF"/>
    <w:rsid w:val="0031477D"/>
    <w:rsid w:val="003147E8"/>
    <w:rsid w:val="00314A3F"/>
    <w:rsid w:val="00314C95"/>
    <w:rsid w:val="00314D29"/>
    <w:rsid w:val="00314F97"/>
    <w:rsid w:val="00314FB3"/>
    <w:rsid w:val="003151F2"/>
    <w:rsid w:val="00315352"/>
    <w:rsid w:val="00315398"/>
    <w:rsid w:val="003153ED"/>
    <w:rsid w:val="003155E4"/>
    <w:rsid w:val="0031573E"/>
    <w:rsid w:val="003157EC"/>
    <w:rsid w:val="00315A17"/>
    <w:rsid w:val="00315B07"/>
    <w:rsid w:val="00315B67"/>
    <w:rsid w:val="00315B7A"/>
    <w:rsid w:val="00315BD2"/>
    <w:rsid w:val="00315BDC"/>
    <w:rsid w:val="00315D24"/>
    <w:rsid w:val="00315E60"/>
    <w:rsid w:val="00315E83"/>
    <w:rsid w:val="00316168"/>
    <w:rsid w:val="003161D2"/>
    <w:rsid w:val="003163A4"/>
    <w:rsid w:val="003166D1"/>
    <w:rsid w:val="003168FA"/>
    <w:rsid w:val="003168FE"/>
    <w:rsid w:val="0031691D"/>
    <w:rsid w:val="00316A22"/>
    <w:rsid w:val="00316A72"/>
    <w:rsid w:val="00316D28"/>
    <w:rsid w:val="00316D44"/>
    <w:rsid w:val="00316EB0"/>
    <w:rsid w:val="00316F47"/>
    <w:rsid w:val="0031702A"/>
    <w:rsid w:val="00317246"/>
    <w:rsid w:val="003172F6"/>
    <w:rsid w:val="00317335"/>
    <w:rsid w:val="003173A4"/>
    <w:rsid w:val="00317413"/>
    <w:rsid w:val="0031742E"/>
    <w:rsid w:val="0031754F"/>
    <w:rsid w:val="0031796D"/>
    <w:rsid w:val="00317A81"/>
    <w:rsid w:val="00317AC4"/>
    <w:rsid w:val="00317B65"/>
    <w:rsid w:val="00317B98"/>
    <w:rsid w:val="00317BA0"/>
    <w:rsid w:val="00317BCA"/>
    <w:rsid w:val="00317BCE"/>
    <w:rsid w:val="00317C27"/>
    <w:rsid w:val="003200C0"/>
    <w:rsid w:val="003200C4"/>
    <w:rsid w:val="00320363"/>
    <w:rsid w:val="00320463"/>
    <w:rsid w:val="0032066F"/>
    <w:rsid w:val="003206F2"/>
    <w:rsid w:val="00320949"/>
    <w:rsid w:val="00320A7C"/>
    <w:rsid w:val="00320CA3"/>
    <w:rsid w:val="00320CE7"/>
    <w:rsid w:val="00320D33"/>
    <w:rsid w:val="00320E52"/>
    <w:rsid w:val="00320F0C"/>
    <w:rsid w:val="0032105C"/>
    <w:rsid w:val="0032115A"/>
    <w:rsid w:val="003212D0"/>
    <w:rsid w:val="00321315"/>
    <w:rsid w:val="003213C3"/>
    <w:rsid w:val="00321A90"/>
    <w:rsid w:val="00321E0C"/>
    <w:rsid w:val="00321E0D"/>
    <w:rsid w:val="00321E5E"/>
    <w:rsid w:val="0032228D"/>
    <w:rsid w:val="00322309"/>
    <w:rsid w:val="003223C7"/>
    <w:rsid w:val="003223D6"/>
    <w:rsid w:val="00322437"/>
    <w:rsid w:val="00322510"/>
    <w:rsid w:val="0032256A"/>
    <w:rsid w:val="003226A2"/>
    <w:rsid w:val="0032286A"/>
    <w:rsid w:val="00322A10"/>
    <w:rsid w:val="00322A1A"/>
    <w:rsid w:val="00322A68"/>
    <w:rsid w:val="00322AF5"/>
    <w:rsid w:val="00322C48"/>
    <w:rsid w:val="00322ED3"/>
    <w:rsid w:val="00322F3F"/>
    <w:rsid w:val="00323187"/>
    <w:rsid w:val="003233FA"/>
    <w:rsid w:val="0032360F"/>
    <w:rsid w:val="0032362A"/>
    <w:rsid w:val="0032362F"/>
    <w:rsid w:val="00323658"/>
    <w:rsid w:val="003236C9"/>
    <w:rsid w:val="0032378F"/>
    <w:rsid w:val="0032385A"/>
    <w:rsid w:val="003238FC"/>
    <w:rsid w:val="00323B3A"/>
    <w:rsid w:val="00323B66"/>
    <w:rsid w:val="00323ED0"/>
    <w:rsid w:val="00323F0F"/>
    <w:rsid w:val="00323FE9"/>
    <w:rsid w:val="0032416A"/>
    <w:rsid w:val="003241EF"/>
    <w:rsid w:val="003243A2"/>
    <w:rsid w:val="003243DA"/>
    <w:rsid w:val="00324595"/>
    <w:rsid w:val="00324A34"/>
    <w:rsid w:val="00324B50"/>
    <w:rsid w:val="00324BE6"/>
    <w:rsid w:val="00324C31"/>
    <w:rsid w:val="00324DD9"/>
    <w:rsid w:val="00324EFA"/>
    <w:rsid w:val="00324F3C"/>
    <w:rsid w:val="00324FA1"/>
    <w:rsid w:val="0032522F"/>
    <w:rsid w:val="00325264"/>
    <w:rsid w:val="003252F7"/>
    <w:rsid w:val="00325310"/>
    <w:rsid w:val="0032535D"/>
    <w:rsid w:val="00325455"/>
    <w:rsid w:val="00325718"/>
    <w:rsid w:val="003259E3"/>
    <w:rsid w:val="00325AEF"/>
    <w:rsid w:val="00325CD6"/>
    <w:rsid w:val="00326023"/>
    <w:rsid w:val="0032617B"/>
    <w:rsid w:val="003261FB"/>
    <w:rsid w:val="00326278"/>
    <w:rsid w:val="0032628F"/>
    <w:rsid w:val="0032663B"/>
    <w:rsid w:val="0032670C"/>
    <w:rsid w:val="003267DC"/>
    <w:rsid w:val="00326BAA"/>
    <w:rsid w:val="00326C96"/>
    <w:rsid w:val="00326CC8"/>
    <w:rsid w:val="00326CFF"/>
    <w:rsid w:val="00327071"/>
    <w:rsid w:val="0032723D"/>
    <w:rsid w:val="00327290"/>
    <w:rsid w:val="00327424"/>
    <w:rsid w:val="00327496"/>
    <w:rsid w:val="00327514"/>
    <w:rsid w:val="003275D2"/>
    <w:rsid w:val="00327694"/>
    <w:rsid w:val="00327729"/>
    <w:rsid w:val="003277C5"/>
    <w:rsid w:val="003277F0"/>
    <w:rsid w:val="00327834"/>
    <w:rsid w:val="00327868"/>
    <w:rsid w:val="003278F5"/>
    <w:rsid w:val="00327902"/>
    <w:rsid w:val="00327C79"/>
    <w:rsid w:val="00327D7B"/>
    <w:rsid w:val="00327DBB"/>
    <w:rsid w:val="00327DF2"/>
    <w:rsid w:val="00327F02"/>
    <w:rsid w:val="003300CD"/>
    <w:rsid w:val="003300FB"/>
    <w:rsid w:val="00330271"/>
    <w:rsid w:val="00330280"/>
    <w:rsid w:val="003302BE"/>
    <w:rsid w:val="003302C8"/>
    <w:rsid w:val="003302DC"/>
    <w:rsid w:val="0033039D"/>
    <w:rsid w:val="003307F3"/>
    <w:rsid w:val="00330856"/>
    <w:rsid w:val="003308E6"/>
    <w:rsid w:val="003309F4"/>
    <w:rsid w:val="00330A7E"/>
    <w:rsid w:val="00330B06"/>
    <w:rsid w:val="00330C0F"/>
    <w:rsid w:val="00330C5B"/>
    <w:rsid w:val="00330DF8"/>
    <w:rsid w:val="00330E51"/>
    <w:rsid w:val="00330F65"/>
    <w:rsid w:val="00330F95"/>
    <w:rsid w:val="00331056"/>
    <w:rsid w:val="00331123"/>
    <w:rsid w:val="0033115B"/>
    <w:rsid w:val="003311A5"/>
    <w:rsid w:val="00331321"/>
    <w:rsid w:val="00331360"/>
    <w:rsid w:val="00331365"/>
    <w:rsid w:val="003314A6"/>
    <w:rsid w:val="00331511"/>
    <w:rsid w:val="003317D2"/>
    <w:rsid w:val="0033182C"/>
    <w:rsid w:val="0033189A"/>
    <w:rsid w:val="003319A2"/>
    <w:rsid w:val="00331A50"/>
    <w:rsid w:val="00331A85"/>
    <w:rsid w:val="00331AA0"/>
    <w:rsid w:val="00331C4A"/>
    <w:rsid w:val="00331D52"/>
    <w:rsid w:val="00331FDB"/>
    <w:rsid w:val="003321CD"/>
    <w:rsid w:val="0033232F"/>
    <w:rsid w:val="003323A5"/>
    <w:rsid w:val="003323C5"/>
    <w:rsid w:val="003323F9"/>
    <w:rsid w:val="00332494"/>
    <w:rsid w:val="003324C3"/>
    <w:rsid w:val="00332724"/>
    <w:rsid w:val="00332737"/>
    <w:rsid w:val="003329B0"/>
    <w:rsid w:val="00332B03"/>
    <w:rsid w:val="00332D31"/>
    <w:rsid w:val="00332EAE"/>
    <w:rsid w:val="00332F4A"/>
    <w:rsid w:val="003331DD"/>
    <w:rsid w:val="003336C5"/>
    <w:rsid w:val="0033383A"/>
    <w:rsid w:val="00333955"/>
    <w:rsid w:val="00333A8C"/>
    <w:rsid w:val="00333BAB"/>
    <w:rsid w:val="00333DFF"/>
    <w:rsid w:val="00333F6D"/>
    <w:rsid w:val="00333F6E"/>
    <w:rsid w:val="00334107"/>
    <w:rsid w:val="003342B4"/>
    <w:rsid w:val="0033448F"/>
    <w:rsid w:val="003344EF"/>
    <w:rsid w:val="0033450D"/>
    <w:rsid w:val="00334532"/>
    <w:rsid w:val="0033453D"/>
    <w:rsid w:val="0033479D"/>
    <w:rsid w:val="00334927"/>
    <w:rsid w:val="003349FC"/>
    <w:rsid w:val="00334A14"/>
    <w:rsid w:val="00334A5B"/>
    <w:rsid w:val="00334B69"/>
    <w:rsid w:val="00334B90"/>
    <w:rsid w:val="00334E72"/>
    <w:rsid w:val="00335002"/>
    <w:rsid w:val="00335035"/>
    <w:rsid w:val="0033548B"/>
    <w:rsid w:val="00335690"/>
    <w:rsid w:val="00335716"/>
    <w:rsid w:val="003357E6"/>
    <w:rsid w:val="003357FD"/>
    <w:rsid w:val="00335887"/>
    <w:rsid w:val="00335A50"/>
    <w:rsid w:val="00335C02"/>
    <w:rsid w:val="00335C04"/>
    <w:rsid w:val="00335CA1"/>
    <w:rsid w:val="00335CEA"/>
    <w:rsid w:val="00335D21"/>
    <w:rsid w:val="00335E1D"/>
    <w:rsid w:val="00335F13"/>
    <w:rsid w:val="00336136"/>
    <w:rsid w:val="003361A6"/>
    <w:rsid w:val="00336228"/>
    <w:rsid w:val="003362F6"/>
    <w:rsid w:val="0033644A"/>
    <w:rsid w:val="00336517"/>
    <w:rsid w:val="00336534"/>
    <w:rsid w:val="003369DE"/>
    <w:rsid w:val="00336A47"/>
    <w:rsid w:val="00336A8F"/>
    <w:rsid w:val="00336AEA"/>
    <w:rsid w:val="00336B2C"/>
    <w:rsid w:val="00336D47"/>
    <w:rsid w:val="00336E27"/>
    <w:rsid w:val="00336E8A"/>
    <w:rsid w:val="00336F05"/>
    <w:rsid w:val="00336FF2"/>
    <w:rsid w:val="0033704D"/>
    <w:rsid w:val="00337107"/>
    <w:rsid w:val="00337297"/>
    <w:rsid w:val="00337358"/>
    <w:rsid w:val="00337439"/>
    <w:rsid w:val="00337495"/>
    <w:rsid w:val="00337515"/>
    <w:rsid w:val="00337656"/>
    <w:rsid w:val="003377F5"/>
    <w:rsid w:val="00337913"/>
    <w:rsid w:val="0033797A"/>
    <w:rsid w:val="003379C7"/>
    <w:rsid w:val="00337ACF"/>
    <w:rsid w:val="00337CF2"/>
    <w:rsid w:val="00337FB4"/>
    <w:rsid w:val="00337FC0"/>
    <w:rsid w:val="003400D3"/>
    <w:rsid w:val="003400E6"/>
    <w:rsid w:val="003401F1"/>
    <w:rsid w:val="003402A9"/>
    <w:rsid w:val="003403C0"/>
    <w:rsid w:val="0034064C"/>
    <w:rsid w:val="00340740"/>
    <w:rsid w:val="00340811"/>
    <w:rsid w:val="0034091D"/>
    <w:rsid w:val="00340A3E"/>
    <w:rsid w:val="00340B20"/>
    <w:rsid w:val="00340B46"/>
    <w:rsid w:val="00340B58"/>
    <w:rsid w:val="00340C48"/>
    <w:rsid w:val="00340CD3"/>
    <w:rsid w:val="00340DB0"/>
    <w:rsid w:val="00340E0B"/>
    <w:rsid w:val="00340E36"/>
    <w:rsid w:val="00340E93"/>
    <w:rsid w:val="00340F4B"/>
    <w:rsid w:val="0034124F"/>
    <w:rsid w:val="00341250"/>
    <w:rsid w:val="00341267"/>
    <w:rsid w:val="003412DC"/>
    <w:rsid w:val="003414FF"/>
    <w:rsid w:val="0034163B"/>
    <w:rsid w:val="00341E12"/>
    <w:rsid w:val="00341E1A"/>
    <w:rsid w:val="00341ECE"/>
    <w:rsid w:val="003420E5"/>
    <w:rsid w:val="003420E9"/>
    <w:rsid w:val="0034217C"/>
    <w:rsid w:val="003426EF"/>
    <w:rsid w:val="00342833"/>
    <w:rsid w:val="0034289D"/>
    <w:rsid w:val="00342B73"/>
    <w:rsid w:val="003430AB"/>
    <w:rsid w:val="0034312B"/>
    <w:rsid w:val="003431F2"/>
    <w:rsid w:val="00343407"/>
    <w:rsid w:val="003435DB"/>
    <w:rsid w:val="0034375C"/>
    <w:rsid w:val="00343774"/>
    <w:rsid w:val="00343812"/>
    <w:rsid w:val="003438CB"/>
    <w:rsid w:val="0034394A"/>
    <w:rsid w:val="003439CB"/>
    <w:rsid w:val="003439CD"/>
    <w:rsid w:val="00343D05"/>
    <w:rsid w:val="00343D3E"/>
    <w:rsid w:val="00343E15"/>
    <w:rsid w:val="00344527"/>
    <w:rsid w:val="0034468A"/>
    <w:rsid w:val="00344775"/>
    <w:rsid w:val="00344D1D"/>
    <w:rsid w:val="00344E92"/>
    <w:rsid w:val="0034514D"/>
    <w:rsid w:val="00345166"/>
    <w:rsid w:val="00345225"/>
    <w:rsid w:val="0034563F"/>
    <w:rsid w:val="003456C4"/>
    <w:rsid w:val="00345808"/>
    <w:rsid w:val="00345825"/>
    <w:rsid w:val="00345997"/>
    <w:rsid w:val="00345B57"/>
    <w:rsid w:val="00346634"/>
    <w:rsid w:val="003466BD"/>
    <w:rsid w:val="0034688E"/>
    <w:rsid w:val="003469CB"/>
    <w:rsid w:val="00346AD5"/>
    <w:rsid w:val="00346E9F"/>
    <w:rsid w:val="00346F05"/>
    <w:rsid w:val="00347206"/>
    <w:rsid w:val="003472A3"/>
    <w:rsid w:val="0034732F"/>
    <w:rsid w:val="00347330"/>
    <w:rsid w:val="003473B1"/>
    <w:rsid w:val="003474B3"/>
    <w:rsid w:val="00347747"/>
    <w:rsid w:val="00347849"/>
    <w:rsid w:val="00347AD7"/>
    <w:rsid w:val="00347B38"/>
    <w:rsid w:val="00347CBE"/>
    <w:rsid w:val="00347D27"/>
    <w:rsid w:val="00347E21"/>
    <w:rsid w:val="00350117"/>
    <w:rsid w:val="00350289"/>
    <w:rsid w:val="0035052C"/>
    <w:rsid w:val="003507C0"/>
    <w:rsid w:val="003508FE"/>
    <w:rsid w:val="0035098D"/>
    <w:rsid w:val="003509FE"/>
    <w:rsid w:val="00350A64"/>
    <w:rsid w:val="00350A88"/>
    <w:rsid w:val="00350EFC"/>
    <w:rsid w:val="00350F19"/>
    <w:rsid w:val="003511FF"/>
    <w:rsid w:val="003512FD"/>
    <w:rsid w:val="003513AF"/>
    <w:rsid w:val="003514F7"/>
    <w:rsid w:val="00351752"/>
    <w:rsid w:val="00351D3B"/>
    <w:rsid w:val="00351E86"/>
    <w:rsid w:val="00351F1E"/>
    <w:rsid w:val="00351FA3"/>
    <w:rsid w:val="00351FD1"/>
    <w:rsid w:val="00352176"/>
    <w:rsid w:val="003521FE"/>
    <w:rsid w:val="0035223B"/>
    <w:rsid w:val="003522E4"/>
    <w:rsid w:val="003525E0"/>
    <w:rsid w:val="003525F2"/>
    <w:rsid w:val="0035263B"/>
    <w:rsid w:val="0035290D"/>
    <w:rsid w:val="00352972"/>
    <w:rsid w:val="003529CC"/>
    <w:rsid w:val="00352B0A"/>
    <w:rsid w:val="00352CD7"/>
    <w:rsid w:val="00352E83"/>
    <w:rsid w:val="00352F71"/>
    <w:rsid w:val="00353084"/>
    <w:rsid w:val="0035312B"/>
    <w:rsid w:val="003531B2"/>
    <w:rsid w:val="00353217"/>
    <w:rsid w:val="00353269"/>
    <w:rsid w:val="003532D3"/>
    <w:rsid w:val="00353628"/>
    <w:rsid w:val="003539A0"/>
    <w:rsid w:val="00353A99"/>
    <w:rsid w:val="00353DC3"/>
    <w:rsid w:val="0035406C"/>
    <w:rsid w:val="0035415E"/>
    <w:rsid w:val="00354189"/>
    <w:rsid w:val="003541A3"/>
    <w:rsid w:val="0035430B"/>
    <w:rsid w:val="003543B7"/>
    <w:rsid w:val="00354434"/>
    <w:rsid w:val="003546D8"/>
    <w:rsid w:val="003546FB"/>
    <w:rsid w:val="00354844"/>
    <w:rsid w:val="00354998"/>
    <w:rsid w:val="003549E1"/>
    <w:rsid w:val="00354B1C"/>
    <w:rsid w:val="00354C05"/>
    <w:rsid w:val="00354C6E"/>
    <w:rsid w:val="00354CEE"/>
    <w:rsid w:val="00354EE8"/>
    <w:rsid w:val="00355034"/>
    <w:rsid w:val="003553B2"/>
    <w:rsid w:val="003554A5"/>
    <w:rsid w:val="003554F2"/>
    <w:rsid w:val="0035553F"/>
    <w:rsid w:val="003555BD"/>
    <w:rsid w:val="003555CC"/>
    <w:rsid w:val="003556B0"/>
    <w:rsid w:val="00355766"/>
    <w:rsid w:val="00355856"/>
    <w:rsid w:val="003558FB"/>
    <w:rsid w:val="00355935"/>
    <w:rsid w:val="00355F9C"/>
    <w:rsid w:val="00356005"/>
    <w:rsid w:val="003560FB"/>
    <w:rsid w:val="00356149"/>
    <w:rsid w:val="0035638E"/>
    <w:rsid w:val="003563B8"/>
    <w:rsid w:val="003564C6"/>
    <w:rsid w:val="003564FF"/>
    <w:rsid w:val="00356668"/>
    <w:rsid w:val="003567B6"/>
    <w:rsid w:val="00356D73"/>
    <w:rsid w:val="003570A3"/>
    <w:rsid w:val="003570B4"/>
    <w:rsid w:val="003570D0"/>
    <w:rsid w:val="003575BF"/>
    <w:rsid w:val="0035794A"/>
    <w:rsid w:val="00357A83"/>
    <w:rsid w:val="00357B09"/>
    <w:rsid w:val="00357BBB"/>
    <w:rsid w:val="00357BEB"/>
    <w:rsid w:val="00360420"/>
    <w:rsid w:val="00360542"/>
    <w:rsid w:val="00360544"/>
    <w:rsid w:val="003605D8"/>
    <w:rsid w:val="003605EB"/>
    <w:rsid w:val="00360CCA"/>
    <w:rsid w:val="00360D08"/>
    <w:rsid w:val="00360F28"/>
    <w:rsid w:val="0036161F"/>
    <w:rsid w:val="00361696"/>
    <w:rsid w:val="00361817"/>
    <w:rsid w:val="0036195D"/>
    <w:rsid w:val="00361B34"/>
    <w:rsid w:val="00361B77"/>
    <w:rsid w:val="00361D9D"/>
    <w:rsid w:val="00361E3C"/>
    <w:rsid w:val="00361E4C"/>
    <w:rsid w:val="0036200A"/>
    <w:rsid w:val="0036255F"/>
    <w:rsid w:val="00362572"/>
    <w:rsid w:val="0036258A"/>
    <w:rsid w:val="0036268B"/>
    <w:rsid w:val="00362732"/>
    <w:rsid w:val="00362985"/>
    <w:rsid w:val="003629C2"/>
    <w:rsid w:val="003629DA"/>
    <w:rsid w:val="00362AB0"/>
    <w:rsid w:val="00362B24"/>
    <w:rsid w:val="00362B95"/>
    <w:rsid w:val="00362C28"/>
    <w:rsid w:val="00362D61"/>
    <w:rsid w:val="00362DF0"/>
    <w:rsid w:val="00362DF4"/>
    <w:rsid w:val="00362E6B"/>
    <w:rsid w:val="00362F34"/>
    <w:rsid w:val="003630AE"/>
    <w:rsid w:val="0036313A"/>
    <w:rsid w:val="00363229"/>
    <w:rsid w:val="00363244"/>
    <w:rsid w:val="00363753"/>
    <w:rsid w:val="003638F3"/>
    <w:rsid w:val="003639AE"/>
    <w:rsid w:val="00363B08"/>
    <w:rsid w:val="00363B0F"/>
    <w:rsid w:val="00363B50"/>
    <w:rsid w:val="00363D61"/>
    <w:rsid w:val="00363EC8"/>
    <w:rsid w:val="00363FE0"/>
    <w:rsid w:val="00364381"/>
    <w:rsid w:val="003643BC"/>
    <w:rsid w:val="00364459"/>
    <w:rsid w:val="003644C6"/>
    <w:rsid w:val="00364859"/>
    <w:rsid w:val="0036493C"/>
    <w:rsid w:val="00364A35"/>
    <w:rsid w:val="00364A90"/>
    <w:rsid w:val="00364C34"/>
    <w:rsid w:val="00364E19"/>
    <w:rsid w:val="00364EEC"/>
    <w:rsid w:val="003650BF"/>
    <w:rsid w:val="0036519E"/>
    <w:rsid w:val="00365233"/>
    <w:rsid w:val="00365338"/>
    <w:rsid w:val="003653F9"/>
    <w:rsid w:val="0036542D"/>
    <w:rsid w:val="00365451"/>
    <w:rsid w:val="003654A3"/>
    <w:rsid w:val="003654B2"/>
    <w:rsid w:val="003654F8"/>
    <w:rsid w:val="003655CA"/>
    <w:rsid w:val="00365670"/>
    <w:rsid w:val="00365B8C"/>
    <w:rsid w:val="00365BB2"/>
    <w:rsid w:val="00365D2C"/>
    <w:rsid w:val="00365DE7"/>
    <w:rsid w:val="00365E93"/>
    <w:rsid w:val="00365EF4"/>
    <w:rsid w:val="00365F30"/>
    <w:rsid w:val="00365F56"/>
    <w:rsid w:val="00365FAD"/>
    <w:rsid w:val="0036604E"/>
    <w:rsid w:val="003660D0"/>
    <w:rsid w:val="003660FA"/>
    <w:rsid w:val="0036628E"/>
    <w:rsid w:val="003662C7"/>
    <w:rsid w:val="003666D5"/>
    <w:rsid w:val="003668AE"/>
    <w:rsid w:val="003668E9"/>
    <w:rsid w:val="0036696F"/>
    <w:rsid w:val="003669B1"/>
    <w:rsid w:val="00366A4E"/>
    <w:rsid w:val="00366D31"/>
    <w:rsid w:val="003673CF"/>
    <w:rsid w:val="003675FB"/>
    <w:rsid w:val="00367786"/>
    <w:rsid w:val="003677CC"/>
    <w:rsid w:val="00367821"/>
    <w:rsid w:val="003679F3"/>
    <w:rsid w:val="00367A87"/>
    <w:rsid w:val="00367AA9"/>
    <w:rsid w:val="00367AB8"/>
    <w:rsid w:val="00367ADB"/>
    <w:rsid w:val="00367B4E"/>
    <w:rsid w:val="00367BFD"/>
    <w:rsid w:val="00367D3B"/>
    <w:rsid w:val="00367E94"/>
    <w:rsid w:val="00370091"/>
    <w:rsid w:val="003702C5"/>
    <w:rsid w:val="00370459"/>
    <w:rsid w:val="00370463"/>
    <w:rsid w:val="00370495"/>
    <w:rsid w:val="003705D7"/>
    <w:rsid w:val="0037061B"/>
    <w:rsid w:val="003707DA"/>
    <w:rsid w:val="00370B6D"/>
    <w:rsid w:val="00370B94"/>
    <w:rsid w:val="00370C0E"/>
    <w:rsid w:val="00370C63"/>
    <w:rsid w:val="00370E05"/>
    <w:rsid w:val="0037108A"/>
    <w:rsid w:val="003710F5"/>
    <w:rsid w:val="0037115C"/>
    <w:rsid w:val="00371322"/>
    <w:rsid w:val="0037153B"/>
    <w:rsid w:val="00371817"/>
    <w:rsid w:val="00371947"/>
    <w:rsid w:val="00371D7C"/>
    <w:rsid w:val="00371DBC"/>
    <w:rsid w:val="00371E50"/>
    <w:rsid w:val="00372116"/>
    <w:rsid w:val="00372132"/>
    <w:rsid w:val="003723BF"/>
    <w:rsid w:val="003724FD"/>
    <w:rsid w:val="0037269C"/>
    <w:rsid w:val="003726D1"/>
    <w:rsid w:val="00372752"/>
    <w:rsid w:val="00372824"/>
    <w:rsid w:val="0037289F"/>
    <w:rsid w:val="003728B0"/>
    <w:rsid w:val="00372C30"/>
    <w:rsid w:val="00372C8C"/>
    <w:rsid w:val="00372CFB"/>
    <w:rsid w:val="00372D90"/>
    <w:rsid w:val="00372E15"/>
    <w:rsid w:val="00372EA9"/>
    <w:rsid w:val="00372F16"/>
    <w:rsid w:val="00372FA1"/>
    <w:rsid w:val="00372FDE"/>
    <w:rsid w:val="00373048"/>
    <w:rsid w:val="003730BB"/>
    <w:rsid w:val="003730CE"/>
    <w:rsid w:val="003732D6"/>
    <w:rsid w:val="00373300"/>
    <w:rsid w:val="0037331D"/>
    <w:rsid w:val="00373388"/>
    <w:rsid w:val="003734D0"/>
    <w:rsid w:val="003734F7"/>
    <w:rsid w:val="0037359B"/>
    <w:rsid w:val="003735A1"/>
    <w:rsid w:val="003735E9"/>
    <w:rsid w:val="003737DF"/>
    <w:rsid w:val="0037383F"/>
    <w:rsid w:val="00373C24"/>
    <w:rsid w:val="00373CB8"/>
    <w:rsid w:val="00373D55"/>
    <w:rsid w:val="00373E2A"/>
    <w:rsid w:val="00373E59"/>
    <w:rsid w:val="003743CE"/>
    <w:rsid w:val="00374439"/>
    <w:rsid w:val="0037445B"/>
    <w:rsid w:val="00374469"/>
    <w:rsid w:val="003747F9"/>
    <w:rsid w:val="00374892"/>
    <w:rsid w:val="00374966"/>
    <w:rsid w:val="00374AD7"/>
    <w:rsid w:val="00374B3E"/>
    <w:rsid w:val="00374C05"/>
    <w:rsid w:val="00374E45"/>
    <w:rsid w:val="00374F09"/>
    <w:rsid w:val="00374FF7"/>
    <w:rsid w:val="0037517C"/>
    <w:rsid w:val="00375428"/>
    <w:rsid w:val="00375680"/>
    <w:rsid w:val="003757FF"/>
    <w:rsid w:val="003758A5"/>
    <w:rsid w:val="00375A2D"/>
    <w:rsid w:val="00375C2F"/>
    <w:rsid w:val="00375CBD"/>
    <w:rsid w:val="00375D42"/>
    <w:rsid w:val="00375EDC"/>
    <w:rsid w:val="00375F92"/>
    <w:rsid w:val="00376013"/>
    <w:rsid w:val="0037613D"/>
    <w:rsid w:val="00376159"/>
    <w:rsid w:val="00376432"/>
    <w:rsid w:val="00376537"/>
    <w:rsid w:val="00376582"/>
    <w:rsid w:val="00376593"/>
    <w:rsid w:val="003765D5"/>
    <w:rsid w:val="00376872"/>
    <w:rsid w:val="00376AB2"/>
    <w:rsid w:val="00376DDF"/>
    <w:rsid w:val="00376E4A"/>
    <w:rsid w:val="00376E4F"/>
    <w:rsid w:val="00377187"/>
    <w:rsid w:val="00377409"/>
    <w:rsid w:val="00377804"/>
    <w:rsid w:val="003778E9"/>
    <w:rsid w:val="00377AFE"/>
    <w:rsid w:val="00377C67"/>
    <w:rsid w:val="00377D0A"/>
    <w:rsid w:val="00377E2C"/>
    <w:rsid w:val="00380087"/>
    <w:rsid w:val="0038014C"/>
    <w:rsid w:val="0038026B"/>
    <w:rsid w:val="003802CC"/>
    <w:rsid w:val="003802DA"/>
    <w:rsid w:val="00380374"/>
    <w:rsid w:val="003804C6"/>
    <w:rsid w:val="0038081F"/>
    <w:rsid w:val="00380951"/>
    <w:rsid w:val="003809A7"/>
    <w:rsid w:val="003809E8"/>
    <w:rsid w:val="00380C37"/>
    <w:rsid w:val="00381066"/>
    <w:rsid w:val="00381129"/>
    <w:rsid w:val="0038127A"/>
    <w:rsid w:val="00381327"/>
    <w:rsid w:val="0038145E"/>
    <w:rsid w:val="00381651"/>
    <w:rsid w:val="0038189D"/>
    <w:rsid w:val="003818A9"/>
    <w:rsid w:val="00381973"/>
    <w:rsid w:val="00381BB3"/>
    <w:rsid w:val="00381C26"/>
    <w:rsid w:val="00381CF4"/>
    <w:rsid w:val="00381F6F"/>
    <w:rsid w:val="00381F81"/>
    <w:rsid w:val="0038218F"/>
    <w:rsid w:val="003828CA"/>
    <w:rsid w:val="00382B96"/>
    <w:rsid w:val="00382EBA"/>
    <w:rsid w:val="00382F3F"/>
    <w:rsid w:val="00383060"/>
    <w:rsid w:val="0038307E"/>
    <w:rsid w:val="0038333D"/>
    <w:rsid w:val="003833AF"/>
    <w:rsid w:val="00383435"/>
    <w:rsid w:val="00383694"/>
    <w:rsid w:val="003836EE"/>
    <w:rsid w:val="00383990"/>
    <w:rsid w:val="003839ED"/>
    <w:rsid w:val="00383A9A"/>
    <w:rsid w:val="00383AAD"/>
    <w:rsid w:val="00383C2C"/>
    <w:rsid w:val="00383C5D"/>
    <w:rsid w:val="00383D6A"/>
    <w:rsid w:val="00383E87"/>
    <w:rsid w:val="00384023"/>
    <w:rsid w:val="0038405D"/>
    <w:rsid w:val="0038411B"/>
    <w:rsid w:val="0038421A"/>
    <w:rsid w:val="003842DD"/>
    <w:rsid w:val="003844F7"/>
    <w:rsid w:val="00384C69"/>
    <w:rsid w:val="00384C74"/>
    <w:rsid w:val="00384DD7"/>
    <w:rsid w:val="00384E1D"/>
    <w:rsid w:val="00384FE2"/>
    <w:rsid w:val="0038504E"/>
    <w:rsid w:val="003850DD"/>
    <w:rsid w:val="003850E2"/>
    <w:rsid w:val="00385110"/>
    <w:rsid w:val="00385141"/>
    <w:rsid w:val="003851CD"/>
    <w:rsid w:val="0038524B"/>
    <w:rsid w:val="0038540D"/>
    <w:rsid w:val="00385488"/>
    <w:rsid w:val="003855C2"/>
    <w:rsid w:val="00385840"/>
    <w:rsid w:val="00385855"/>
    <w:rsid w:val="003858E7"/>
    <w:rsid w:val="0038596E"/>
    <w:rsid w:val="00385B36"/>
    <w:rsid w:val="00385D31"/>
    <w:rsid w:val="00385D44"/>
    <w:rsid w:val="00385DD5"/>
    <w:rsid w:val="00385E82"/>
    <w:rsid w:val="00385F59"/>
    <w:rsid w:val="0038605F"/>
    <w:rsid w:val="00386090"/>
    <w:rsid w:val="00386175"/>
    <w:rsid w:val="00386179"/>
    <w:rsid w:val="00386230"/>
    <w:rsid w:val="0038623D"/>
    <w:rsid w:val="0038650B"/>
    <w:rsid w:val="0038660F"/>
    <w:rsid w:val="00386681"/>
    <w:rsid w:val="003867C1"/>
    <w:rsid w:val="003869CF"/>
    <w:rsid w:val="00386A16"/>
    <w:rsid w:val="00386C40"/>
    <w:rsid w:val="00386E71"/>
    <w:rsid w:val="00387090"/>
    <w:rsid w:val="003870B7"/>
    <w:rsid w:val="0038733A"/>
    <w:rsid w:val="003873D2"/>
    <w:rsid w:val="00387403"/>
    <w:rsid w:val="0038740D"/>
    <w:rsid w:val="00387470"/>
    <w:rsid w:val="00387555"/>
    <w:rsid w:val="00387668"/>
    <w:rsid w:val="0038768D"/>
    <w:rsid w:val="00387BC7"/>
    <w:rsid w:val="00387C9F"/>
    <w:rsid w:val="00387D18"/>
    <w:rsid w:val="003900AA"/>
    <w:rsid w:val="003900C6"/>
    <w:rsid w:val="003901D9"/>
    <w:rsid w:val="003905DF"/>
    <w:rsid w:val="00390638"/>
    <w:rsid w:val="0039068D"/>
    <w:rsid w:val="003906FD"/>
    <w:rsid w:val="00390844"/>
    <w:rsid w:val="00390B32"/>
    <w:rsid w:val="00390B44"/>
    <w:rsid w:val="00390B5D"/>
    <w:rsid w:val="00390BDA"/>
    <w:rsid w:val="00390C59"/>
    <w:rsid w:val="00390CB9"/>
    <w:rsid w:val="00390E3D"/>
    <w:rsid w:val="00390E6E"/>
    <w:rsid w:val="00390F54"/>
    <w:rsid w:val="00390FB2"/>
    <w:rsid w:val="00390FC6"/>
    <w:rsid w:val="003910B3"/>
    <w:rsid w:val="003911B6"/>
    <w:rsid w:val="0039124B"/>
    <w:rsid w:val="0039127C"/>
    <w:rsid w:val="00391329"/>
    <w:rsid w:val="00391337"/>
    <w:rsid w:val="0039148D"/>
    <w:rsid w:val="003915F4"/>
    <w:rsid w:val="003915FC"/>
    <w:rsid w:val="00391653"/>
    <w:rsid w:val="00391695"/>
    <w:rsid w:val="00391743"/>
    <w:rsid w:val="00391810"/>
    <w:rsid w:val="00391851"/>
    <w:rsid w:val="00391B5B"/>
    <w:rsid w:val="00391CB5"/>
    <w:rsid w:val="00391EB2"/>
    <w:rsid w:val="00391F17"/>
    <w:rsid w:val="003922FA"/>
    <w:rsid w:val="0039237F"/>
    <w:rsid w:val="0039249F"/>
    <w:rsid w:val="0039253F"/>
    <w:rsid w:val="00392626"/>
    <w:rsid w:val="0039267D"/>
    <w:rsid w:val="00392974"/>
    <w:rsid w:val="00392993"/>
    <w:rsid w:val="00392AE4"/>
    <w:rsid w:val="00392BAA"/>
    <w:rsid w:val="00392BFF"/>
    <w:rsid w:val="00392CAF"/>
    <w:rsid w:val="00392CE3"/>
    <w:rsid w:val="00392DDE"/>
    <w:rsid w:val="00392DF2"/>
    <w:rsid w:val="00392E23"/>
    <w:rsid w:val="00392E66"/>
    <w:rsid w:val="003931F2"/>
    <w:rsid w:val="003932B0"/>
    <w:rsid w:val="003933F7"/>
    <w:rsid w:val="00393476"/>
    <w:rsid w:val="003934BB"/>
    <w:rsid w:val="00393545"/>
    <w:rsid w:val="003936B3"/>
    <w:rsid w:val="0039371E"/>
    <w:rsid w:val="0039391D"/>
    <w:rsid w:val="0039397C"/>
    <w:rsid w:val="003939E9"/>
    <w:rsid w:val="00393AA2"/>
    <w:rsid w:val="00393B10"/>
    <w:rsid w:val="00393B93"/>
    <w:rsid w:val="00393E12"/>
    <w:rsid w:val="00393EF2"/>
    <w:rsid w:val="003943B9"/>
    <w:rsid w:val="0039469B"/>
    <w:rsid w:val="0039499A"/>
    <w:rsid w:val="00394AFC"/>
    <w:rsid w:val="00394B22"/>
    <w:rsid w:val="00394B74"/>
    <w:rsid w:val="00394CA2"/>
    <w:rsid w:val="00394D69"/>
    <w:rsid w:val="00394EB5"/>
    <w:rsid w:val="00394F1E"/>
    <w:rsid w:val="0039500E"/>
    <w:rsid w:val="003952F7"/>
    <w:rsid w:val="00395454"/>
    <w:rsid w:val="00395458"/>
    <w:rsid w:val="0039554E"/>
    <w:rsid w:val="003955B5"/>
    <w:rsid w:val="00395833"/>
    <w:rsid w:val="00395A1A"/>
    <w:rsid w:val="00395A3B"/>
    <w:rsid w:val="00395B20"/>
    <w:rsid w:val="00395B83"/>
    <w:rsid w:val="00395B8C"/>
    <w:rsid w:val="00395CE2"/>
    <w:rsid w:val="00395D7E"/>
    <w:rsid w:val="00395E0B"/>
    <w:rsid w:val="0039636B"/>
    <w:rsid w:val="00396398"/>
    <w:rsid w:val="00396415"/>
    <w:rsid w:val="00396785"/>
    <w:rsid w:val="00396966"/>
    <w:rsid w:val="00396ABF"/>
    <w:rsid w:val="00396C2F"/>
    <w:rsid w:val="00396FEC"/>
    <w:rsid w:val="0039701E"/>
    <w:rsid w:val="003970CC"/>
    <w:rsid w:val="003974CD"/>
    <w:rsid w:val="003977BD"/>
    <w:rsid w:val="0039784C"/>
    <w:rsid w:val="003978FB"/>
    <w:rsid w:val="00397CAF"/>
    <w:rsid w:val="00397DCD"/>
    <w:rsid w:val="00397E89"/>
    <w:rsid w:val="00397EC5"/>
    <w:rsid w:val="003A0088"/>
    <w:rsid w:val="003A01F9"/>
    <w:rsid w:val="003A049C"/>
    <w:rsid w:val="003A06E3"/>
    <w:rsid w:val="003A07D8"/>
    <w:rsid w:val="003A07E2"/>
    <w:rsid w:val="003A0A84"/>
    <w:rsid w:val="003A0C53"/>
    <w:rsid w:val="003A0C7B"/>
    <w:rsid w:val="003A0DB7"/>
    <w:rsid w:val="003A0DE7"/>
    <w:rsid w:val="003A1091"/>
    <w:rsid w:val="003A10E5"/>
    <w:rsid w:val="003A113E"/>
    <w:rsid w:val="003A116A"/>
    <w:rsid w:val="003A12B6"/>
    <w:rsid w:val="003A12E3"/>
    <w:rsid w:val="003A1781"/>
    <w:rsid w:val="003A1799"/>
    <w:rsid w:val="003A199B"/>
    <w:rsid w:val="003A1AFC"/>
    <w:rsid w:val="003A1B4B"/>
    <w:rsid w:val="003A1B71"/>
    <w:rsid w:val="003A1B93"/>
    <w:rsid w:val="003A1E3D"/>
    <w:rsid w:val="003A1EE8"/>
    <w:rsid w:val="003A1F58"/>
    <w:rsid w:val="003A202C"/>
    <w:rsid w:val="003A2167"/>
    <w:rsid w:val="003A2227"/>
    <w:rsid w:val="003A2471"/>
    <w:rsid w:val="003A24C0"/>
    <w:rsid w:val="003A2560"/>
    <w:rsid w:val="003A258A"/>
    <w:rsid w:val="003A2601"/>
    <w:rsid w:val="003A27C5"/>
    <w:rsid w:val="003A2955"/>
    <w:rsid w:val="003A2AFA"/>
    <w:rsid w:val="003A2F0D"/>
    <w:rsid w:val="003A304A"/>
    <w:rsid w:val="003A308A"/>
    <w:rsid w:val="003A30A0"/>
    <w:rsid w:val="003A30EC"/>
    <w:rsid w:val="003A31CC"/>
    <w:rsid w:val="003A335D"/>
    <w:rsid w:val="003A3385"/>
    <w:rsid w:val="003A33E6"/>
    <w:rsid w:val="003A3504"/>
    <w:rsid w:val="003A372A"/>
    <w:rsid w:val="003A39AE"/>
    <w:rsid w:val="003A3AEB"/>
    <w:rsid w:val="003A3C38"/>
    <w:rsid w:val="003A3D9D"/>
    <w:rsid w:val="003A3EC9"/>
    <w:rsid w:val="003A403C"/>
    <w:rsid w:val="003A4304"/>
    <w:rsid w:val="003A4456"/>
    <w:rsid w:val="003A4566"/>
    <w:rsid w:val="003A4929"/>
    <w:rsid w:val="003A4AE1"/>
    <w:rsid w:val="003A4B7F"/>
    <w:rsid w:val="003A4C2B"/>
    <w:rsid w:val="003A4D57"/>
    <w:rsid w:val="003A4DC6"/>
    <w:rsid w:val="003A517B"/>
    <w:rsid w:val="003A518A"/>
    <w:rsid w:val="003A549C"/>
    <w:rsid w:val="003A5527"/>
    <w:rsid w:val="003A5678"/>
    <w:rsid w:val="003A5A61"/>
    <w:rsid w:val="003A5D7B"/>
    <w:rsid w:val="003A5F7E"/>
    <w:rsid w:val="003A5FC2"/>
    <w:rsid w:val="003A5FE4"/>
    <w:rsid w:val="003A6194"/>
    <w:rsid w:val="003A630F"/>
    <w:rsid w:val="003A63C2"/>
    <w:rsid w:val="003A66AD"/>
    <w:rsid w:val="003A6B10"/>
    <w:rsid w:val="003A6D75"/>
    <w:rsid w:val="003A6D85"/>
    <w:rsid w:val="003A6DDA"/>
    <w:rsid w:val="003A6F06"/>
    <w:rsid w:val="003A6F82"/>
    <w:rsid w:val="003A71BF"/>
    <w:rsid w:val="003A7257"/>
    <w:rsid w:val="003A7443"/>
    <w:rsid w:val="003A7539"/>
    <w:rsid w:val="003A769F"/>
    <w:rsid w:val="003A784E"/>
    <w:rsid w:val="003A7AE4"/>
    <w:rsid w:val="003A7B5C"/>
    <w:rsid w:val="003A7BFF"/>
    <w:rsid w:val="003A7D6F"/>
    <w:rsid w:val="003A7F97"/>
    <w:rsid w:val="003B004E"/>
    <w:rsid w:val="003B00B0"/>
    <w:rsid w:val="003B035B"/>
    <w:rsid w:val="003B064A"/>
    <w:rsid w:val="003B09CD"/>
    <w:rsid w:val="003B0BA2"/>
    <w:rsid w:val="003B0C61"/>
    <w:rsid w:val="003B10D6"/>
    <w:rsid w:val="003B15EE"/>
    <w:rsid w:val="003B164B"/>
    <w:rsid w:val="003B1A74"/>
    <w:rsid w:val="003B1C4A"/>
    <w:rsid w:val="003B1DD2"/>
    <w:rsid w:val="003B2134"/>
    <w:rsid w:val="003B24E9"/>
    <w:rsid w:val="003B28D7"/>
    <w:rsid w:val="003B2C8F"/>
    <w:rsid w:val="003B2D99"/>
    <w:rsid w:val="003B2EDB"/>
    <w:rsid w:val="003B30E5"/>
    <w:rsid w:val="003B31C9"/>
    <w:rsid w:val="003B32DB"/>
    <w:rsid w:val="003B33A5"/>
    <w:rsid w:val="003B340D"/>
    <w:rsid w:val="003B3610"/>
    <w:rsid w:val="003B3857"/>
    <w:rsid w:val="003B3A66"/>
    <w:rsid w:val="003B3AAB"/>
    <w:rsid w:val="003B3DC4"/>
    <w:rsid w:val="003B3E7A"/>
    <w:rsid w:val="003B3ED7"/>
    <w:rsid w:val="003B405A"/>
    <w:rsid w:val="003B4260"/>
    <w:rsid w:val="003B461A"/>
    <w:rsid w:val="003B46C6"/>
    <w:rsid w:val="003B4906"/>
    <w:rsid w:val="003B490D"/>
    <w:rsid w:val="003B4E3D"/>
    <w:rsid w:val="003B4F66"/>
    <w:rsid w:val="003B5013"/>
    <w:rsid w:val="003B50AF"/>
    <w:rsid w:val="003B510D"/>
    <w:rsid w:val="003B51DD"/>
    <w:rsid w:val="003B5280"/>
    <w:rsid w:val="003B5291"/>
    <w:rsid w:val="003B52BA"/>
    <w:rsid w:val="003B534F"/>
    <w:rsid w:val="003B5368"/>
    <w:rsid w:val="003B53F3"/>
    <w:rsid w:val="003B5602"/>
    <w:rsid w:val="003B5637"/>
    <w:rsid w:val="003B5761"/>
    <w:rsid w:val="003B592B"/>
    <w:rsid w:val="003B5A68"/>
    <w:rsid w:val="003B5C5D"/>
    <w:rsid w:val="003B5DDC"/>
    <w:rsid w:val="003B61AA"/>
    <w:rsid w:val="003B66C7"/>
    <w:rsid w:val="003B6764"/>
    <w:rsid w:val="003B683F"/>
    <w:rsid w:val="003B69E0"/>
    <w:rsid w:val="003B6A24"/>
    <w:rsid w:val="003B6AA8"/>
    <w:rsid w:val="003B6B9D"/>
    <w:rsid w:val="003B7082"/>
    <w:rsid w:val="003B70EB"/>
    <w:rsid w:val="003B72DF"/>
    <w:rsid w:val="003B743F"/>
    <w:rsid w:val="003B76F3"/>
    <w:rsid w:val="003B7714"/>
    <w:rsid w:val="003B78B1"/>
    <w:rsid w:val="003B78CE"/>
    <w:rsid w:val="003B79C3"/>
    <w:rsid w:val="003B7A95"/>
    <w:rsid w:val="003B7BDD"/>
    <w:rsid w:val="003C00FB"/>
    <w:rsid w:val="003C028F"/>
    <w:rsid w:val="003C0307"/>
    <w:rsid w:val="003C0979"/>
    <w:rsid w:val="003C09CE"/>
    <w:rsid w:val="003C0A2B"/>
    <w:rsid w:val="003C0D89"/>
    <w:rsid w:val="003C0EFE"/>
    <w:rsid w:val="003C0FE2"/>
    <w:rsid w:val="003C10C3"/>
    <w:rsid w:val="003C10D9"/>
    <w:rsid w:val="003C112B"/>
    <w:rsid w:val="003C11A4"/>
    <w:rsid w:val="003C1202"/>
    <w:rsid w:val="003C135B"/>
    <w:rsid w:val="003C164F"/>
    <w:rsid w:val="003C1712"/>
    <w:rsid w:val="003C172E"/>
    <w:rsid w:val="003C1740"/>
    <w:rsid w:val="003C18D1"/>
    <w:rsid w:val="003C19F3"/>
    <w:rsid w:val="003C1A00"/>
    <w:rsid w:val="003C1A5A"/>
    <w:rsid w:val="003C1A68"/>
    <w:rsid w:val="003C1AD8"/>
    <w:rsid w:val="003C1B6F"/>
    <w:rsid w:val="003C1CF0"/>
    <w:rsid w:val="003C1DF6"/>
    <w:rsid w:val="003C1FCA"/>
    <w:rsid w:val="003C2163"/>
    <w:rsid w:val="003C22EA"/>
    <w:rsid w:val="003C2404"/>
    <w:rsid w:val="003C2558"/>
    <w:rsid w:val="003C26E9"/>
    <w:rsid w:val="003C2859"/>
    <w:rsid w:val="003C28E2"/>
    <w:rsid w:val="003C2993"/>
    <w:rsid w:val="003C2A56"/>
    <w:rsid w:val="003C2AB9"/>
    <w:rsid w:val="003C2C1A"/>
    <w:rsid w:val="003C2CDB"/>
    <w:rsid w:val="003C2DE5"/>
    <w:rsid w:val="003C2EF8"/>
    <w:rsid w:val="003C3123"/>
    <w:rsid w:val="003C312C"/>
    <w:rsid w:val="003C31DE"/>
    <w:rsid w:val="003C3218"/>
    <w:rsid w:val="003C330C"/>
    <w:rsid w:val="003C3363"/>
    <w:rsid w:val="003C3436"/>
    <w:rsid w:val="003C3494"/>
    <w:rsid w:val="003C34E9"/>
    <w:rsid w:val="003C3688"/>
    <w:rsid w:val="003C36C0"/>
    <w:rsid w:val="003C399A"/>
    <w:rsid w:val="003C39FD"/>
    <w:rsid w:val="003C3B7C"/>
    <w:rsid w:val="003C3CAA"/>
    <w:rsid w:val="003C3DE4"/>
    <w:rsid w:val="003C3E9E"/>
    <w:rsid w:val="003C405F"/>
    <w:rsid w:val="003C40B4"/>
    <w:rsid w:val="003C419E"/>
    <w:rsid w:val="003C41C4"/>
    <w:rsid w:val="003C44D8"/>
    <w:rsid w:val="003C44F6"/>
    <w:rsid w:val="003C4761"/>
    <w:rsid w:val="003C479F"/>
    <w:rsid w:val="003C48A5"/>
    <w:rsid w:val="003C4A0E"/>
    <w:rsid w:val="003C4C15"/>
    <w:rsid w:val="003C4D5F"/>
    <w:rsid w:val="003C4DFB"/>
    <w:rsid w:val="003C4ECA"/>
    <w:rsid w:val="003C4F7C"/>
    <w:rsid w:val="003C57DA"/>
    <w:rsid w:val="003C5C39"/>
    <w:rsid w:val="003C5CCC"/>
    <w:rsid w:val="003C5E13"/>
    <w:rsid w:val="003C5E50"/>
    <w:rsid w:val="003C5F26"/>
    <w:rsid w:val="003C6264"/>
    <w:rsid w:val="003C63D4"/>
    <w:rsid w:val="003C65ED"/>
    <w:rsid w:val="003C6661"/>
    <w:rsid w:val="003C666A"/>
    <w:rsid w:val="003C67F6"/>
    <w:rsid w:val="003C6885"/>
    <w:rsid w:val="003C689C"/>
    <w:rsid w:val="003C68FE"/>
    <w:rsid w:val="003C6911"/>
    <w:rsid w:val="003C6B10"/>
    <w:rsid w:val="003C6E06"/>
    <w:rsid w:val="003C6E33"/>
    <w:rsid w:val="003C6F37"/>
    <w:rsid w:val="003C6F8A"/>
    <w:rsid w:val="003C6FFE"/>
    <w:rsid w:val="003C71AB"/>
    <w:rsid w:val="003C766D"/>
    <w:rsid w:val="003C76A9"/>
    <w:rsid w:val="003C775C"/>
    <w:rsid w:val="003C77A9"/>
    <w:rsid w:val="003C782B"/>
    <w:rsid w:val="003C7830"/>
    <w:rsid w:val="003C783D"/>
    <w:rsid w:val="003C7935"/>
    <w:rsid w:val="003C7C4F"/>
    <w:rsid w:val="003C7C91"/>
    <w:rsid w:val="003C7CD3"/>
    <w:rsid w:val="003C7F8C"/>
    <w:rsid w:val="003D001B"/>
    <w:rsid w:val="003D014E"/>
    <w:rsid w:val="003D02D7"/>
    <w:rsid w:val="003D0355"/>
    <w:rsid w:val="003D0655"/>
    <w:rsid w:val="003D0701"/>
    <w:rsid w:val="003D0749"/>
    <w:rsid w:val="003D0A59"/>
    <w:rsid w:val="003D0B1E"/>
    <w:rsid w:val="003D0BDD"/>
    <w:rsid w:val="003D0E5C"/>
    <w:rsid w:val="003D0ECE"/>
    <w:rsid w:val="003D0FC6"/>
    <w:rsid w:val="003D0FE4"/>
    <w:rsid w:val="003D10BA"/>
    <w:rsid w:val="003D11BF"/>
    <w:rsid w:val="003D11FF"/>
    <w:rsid w:val="003D120B"/>
    <w:rsid w:val="003D136B"/>
    <w:rsid w:val="003D14AA"/>
    <w:rsid w:val="003D14ED"/>
    <w:rsid w:val="003D1581"/>
    <w:rsid w:val="003D1604"/>
    <w:rsid w:val="003D191C"/>
    <w:rsid w:val="003D19D0"/>
    <w:rsid w:val="003D1A4D"/>
    <w:rsid w:val="003D1CC0"/>
    <w:rsid w:val="003D1E8A"/>
    <w:rsid w:val="003D1F06"/>
    <w:rsid w:val="003D1F90"/>
    <w:rsid w:val="003D1FDB"/>
    <w:rsid w:val="003D207E"/>
    <w:rsid w:val="003D221D"/>
    <w:rsid w:val="003D252A"/>
    <w:rsid w:val="003D263B"/>
    <w:rsid w:val="003D27CF"/>
    <w:rsid w:val="003D2898"/>
    <w:rsid w:val="003D2A75"/>
    <w:rsid w:val="003D2B4D"/>
    <w:rsid w:val="003D2F33"/>
    <w:rsid w:val="003D31A1"/>
    <w:rsid w:val="003D3394"/>
    <w:rsid w:val="003D33DE"/>
    <w:rsid w:val="003D371C"/>
    <w:rsid w:val="003D3734"/>
    <w:rsid w:val="003D37B5"/>
    <w:rsid w:val="003D38B3"/>
    <w:rsid w:val="003D3AB5"/>
    <w:rsid w:val="003D3B16"/>
    <w:rsid w:val="003D3D10"/>
    <w:rsid w:val="003D4055"/>
    <w:rsid w:val="003D40CA"/>
    <w:rsid w:val="003D4140"/>
    <w:rsid w:val="003D443B"/>
    <w:rsid w:val="003D44F5"/>
    <w:rsid w:val="003D47E1"/>
    <w:rsid w:val="003D491B"/>
    <w:rsid w:val="003D49BC"/>
    <w:rsid w:val="003D4A54"/>
    <w:rsid w:val="003D4AA3"/>
    <w:rsid w:val="003D4AF1"/>
    <w:rsid w:val="003D4B25"/>
    <w:rsid w:val="003D4D6F"/>
    <w:rsid w:val="003D4EA0"/>
    <w:rsid w:val="003D50A3"/>
    <w:rsid w:val="003D529E"/>
    <w:rsid w:val="003D53C9"/>
    <w:rsid w:val="003D543A"/>
    <w:rsid w:val="003D556F"/>
    <w:rsid w:val="003D557A"/>
    <w:rsid w:val="003D56CA"/>
    <w:rsid w:val="003D56D9"/>
    <w:rsid w:val="003D586C"/>
    <w:rsid w:val="003D5883"/>
    <w:rsid w:val="003D5A6E"/>
    <w:rsid w:val="003D5A93"/>
    <w:rsid w:val="003D5AF1"/>
    <w:rsid w:val="003D5B6C"/>
    <w:rsid w:val="003D5BF1"/>
    <w:rsid w:val="003D5EE4"/>
    <w:rsid w:val="003D609C"/>
    <w:rsid w:val="003D60ED"/>
    <w:rsid w:val="003D6102"/>
    <w:rsid w:val="003D62B4"/>
    <w:rsid w:val="003D62C7"/>
    <w:rsid w:val="003D62F8"/>
    <w:rsid w:val="003D6340"/>
    <w:rsid w:val="003D637A"/>
    <w:rsid w:val="003D6424"/>
    <w:rsid w:val="003D64EF"/>
    <w:rsid w:val="003D6599"/>
    <w:rsid w:val="003D65CA"/>
    <w:rsid w:val="003D67A1"/>
    <w:rsid w:val="003D67A9"/>
    <w:rsid w:val="003D6811"/>
    <w:rsid w:val="003D68B4"/>
    <w:rsid w:val="003D697C"/>
    <w:rsid w:val="003D69CE"/>
    <w:rsid w:val="003D6A4C"/>
    <w:rsid w:val="003D6B38"/>
    <w:rsid w:val="003D6C0E"/>
    <w:rsid w:val="003D6D09"/>
    <w:rsid w:val="003D6E0C"/>
    <w:rsid w:val="003D6F73"/>
    <w:rsid w:val="003D70CA"/>
    <w:rsid w:val="003D72CA"/>
    <w:rsid w:val="003D73EC"/>
    <w:rsid w:val="003D7453"/>
    <w:rsid w:val="003D74DC"/>
    <w:rsid w:val="003D7600"/>
    <w:rsid w:val="003D779D"/>
    <w:rsid w:val="003D7880"/>
    <w:rsid w:val="003D791E"/>
    <w:rsid w:val="003D79C5"/>
    <w:rsid w:val="003D79CE"/>
    <w:rsid w:val="003D7A5D"/>
    <w:rsid w:val="003D7B7C"/>
    <w:rsid w:val="003D7BEE"/>
    <w:rsid w:val="003D7E0D"/>
    <w:rsid w:val="003D7E4D"/>
    <w:rsid w:val="003E0206"/>
    <w:rsid w:val="003E03E4"/>
    <w:rsid w:val="003E03FC"/>
    <w:rsid w:val="003E05F4"/>
    <w:rsid w:val="003E0614"/>
    <w:rsid w:val="003E06E4"/>
    <w:rsid w:val="003E0721"/>
    <w:rsid w:val="003E08A3"/>
    <w:rsid w:val="003E0B5E"/>
    <w:rsid w:val="003E0B92"/>
    <w:rsid w:val="003E0C5D"/>
    <w:rsid w:val="003E0D3F"/>
    <w:rsid w:val="003E0DCD"/>
    <w:rsid w:val="003E0F8B"/>
    <w:rsid w:val="003E10FD"/>
    <w:rsid w:val="003E12D2"/>
    <w:rsid w:val="003E1336"/>
    <w:rsid w:val="003E13E6"/>
    <w:rsid w:val="003E1706"/>
    <w:rsid w:val="003E17C4"/>
    <w:rsid w:val="003E1817"/>
    <w:rsid w:val="003E19C8"/>
    <w:rsid w:val="003E19CC"/>
    <w:rsid w:val="003E1AEE"/>
    <w:rsid w:val="003E1BB4"/>
    <w:rsid w:val="003E1E75"/>
    <w:rsid w:val="003E1FA7"/>
    <w:rsid w:val="003E2071"/>
    <w:rsid w:val="003E2089"/>
    <w:rsid w:val="003E20BF"/>
    <w:rsid w:val="003E21A5"/>
    <w:rsid w:val="003E223E"/>
    <w:rsid w:val="003E2263"/>
    <w:rsid w:val="003E22A0"/>
    <w:rsid w:val="003E2471"/>
    <w:rsid w:val="003E24C5"/>
    <w:rsid w:val="003E2532"/>
    <w:rsid w:val="003E2655"/>
    <w:rsid w:val="003E2681"/>
    <w:rsid w:val="003E27FD"/>
    <w:rsid w:val="003E2A8C"/>
    <w:rsid w:val="003E2CDE"/>
    <w:rsid w:val="003E2EB7"/>
    <w:rsid w:val="003E2F9E"/>
    <w:rsid w:val="003E3002"/>
    <w:rsid w:val="003E304F"/>
    <w:rsid w:val="003E3100"/>
    <w:rsid w:val="003E31B2"/>
    <w:rsid w:val="003E320F"/>
    <w:rsid w:val="003E34A0"/>
    <w:rsid w:val="003E34AE"/>
    <w:rsid w:val="003E35CF"/>
    <w:rsid w:val="003E363D"/>
    <w:rsid w:val="003E3818"/>
    <w:rsid w:val="003E3831"/>
    <w:rsid w:val="003E3837"/>
    <w:rsid w:val="003E39D5"/>
    <w:rsid w:val="003E3BF5"/>
    <w:rsid w:val="003E3C1B"/>
    <w:rsid w:val="003E3C42"/>
    <w:rsid w:val="003E3E08"/>
    <w:rsid w:val="003E3FC0"/>
    <w:rsid w:val="003E4009"/>
    <w:rsid w:val="003E4298"/>
    <w:rsid w:val="003E42B0"/>
    <w:rsid w:val="003E42BB"/>
    <w:rsid w:val="003E43A5"/>
    <w:rsid w:val="003E478F"/>
    <w:rsid w:val="003E4801"/>
    <w:rsid w:val="003E4865"/>
    <w:rsid w:val="003E4989"/>
    <w:rsid w:val="003E49FA"/>
    <w:rsid w:val="003E4A51"/>
    <w:rsid w:val="003E4B7F"/>
    <w:rsid w:val="003E4BBE"/>
    <w:rsid w:val="003E4E0E"/>
    <w:rsid w:val="003E4E19"/>
    <w:rsid w:val="003E4E5E"/>
    <w:rsid w:val="003E5260"/>
    <w:rsid w:val="003E526D"/>
    <w:rsid w:val="003E540C"/>
    <w:rsid w:val="003E544C"/>
    <w:rsid w:val="003E5572"/>
    <w:rsid w:val="003E5881"/>
    <w:rsid w:val="003E5A41"/>
    <w:rsid w:val="003E5AE5"/>
    <w:rsid w:val="003E5B45"/>
    <w:rsid w:val="003E5BB6"/>
    <w:rsid w:val="003E5CFA"/>
    <w:rsid w:val="003E5F6A"/>
    <w:rsid w:val="003E60CC"/>
    <w:rsid w:val="003E6143"/>
    <w:rsid w:val="003E6206"/>
    <w:rsid w:val="003E637D"/>
    <w:rsid w:val="003E6493"/>
    <w:rsid w:val="003E656D"/>
    <w:rsid w:val="003E6594"/>
    <w:rsid w:val="003E65F1"/>
    <w:rsid w:val="003E67F2"/>
    <w:rsid w:val="003E683E"/>
    <w:rsid w:val="003E6874"/>
    <w:rsid w:val="003E6922"/>
    <w:rsid w:val="003E6ADE"/>
    <w:rsid w:val="003E6CC6"/>
    <w:rsid w:val="003E6CC9"/>
    <w:rsid w:val="003E6CF5"/>
    <w:rsid w:val="003E6D4F"/>
    <w:rsid w:val="003E6F26"/>
    <w:rsid w:val="003E6FD7"/>
    <w:rsid w:val="003E704F"/>
    <w:rsid w:val="003E70B7"/>
    <w:rsid w:val="003E719D"/>
    <w:rsid w:val="003E71EF"/>
    <w:rsid w:val="003E720A"/>
    <w:rsid w:val="003E720B"/>
    <w:rsid w:val="003E7307"/>
    <w:rsid w:val="003E7576"/>
    <w:rsid w:val="003E75E5"/>
    <w:rsid w:val="003E767A"/>
    <w:rsid w:val="003E7736"/>
    <w:rsid w:val="003E7C0F"/>
    <w:rsid w:val="003E7D0B"/>
    <w:rsid w:val="003E7D34"/>
    <w:rsid w:val="003E7DBD"/>
    <w:rsid w:val="003E7E04"/>
    <w:rsid w:val="003E7E17"/>
    <w:rsid w:val="003E7E53"/>
    <w:rsid w:val="003E7FCA"/>
    <w:rsid w:val="003F000F"/>
    <w:rsid w:val="003F0500"/>
    <w:rsid w:val="003F0581"/>
    <w:rsid w:val="003F0626"/>
    <w:rsid w:val="003F0630"/>
    <w:rsid w:val="003F06C0"/>
    <w:rsid w:val="003F0747"/>
    <w:rsid w:val="003F0E2D"/>
    <w:rsid w:val="003F0E41"/>
    <w:rsid w:val="003F0E46"/>
    <w:rsid w:val="003F0F56"/>
    <w:rsid w:val="003F0F6F"/>
    <w:rsid w:val="003F0FA1"/>
    <w:rsid w:val="003F0FB0"/>
    <w:rsid w:val="003F0FB5"/>
    <w:rsid w:val="003F129E"/>
    <w:rsid w:val="003F1316"/>
    <w:rsid w:val="003F139F"/>
    <w:rsid w:val="003F158B"/>
    <w:rsid w:val="003F17DA"/>
    <w:rsid w:val="003F1940"/>
    <w:rsid w:val="003F1974"/>
    <w:rsid w:val="003F1995"/>
    <w:rsid w:val="003F1A1B"/>
    <w:rsid w:val="003F1E77"/>
    <w:rsid w:val="003F1FBF"/>
    <w:rsid w:val="003F1FEE"/>
    <w:rsid w:val="003F209F"/>
    <w:rsid w:val="003F22BE"/>
    <w:rsid w:val="003F23CE"/>
    <w:rsid w:val="003F2596"/>
    <w:rsid w:val="003F2A92"/>
    <w:rsid w:val="003F2AA0"/>
    <w:rsid w:val="003F2E42"/>
    <w:rsid w:val="003F3281"/>
    <w:rsid w:val="003F32E1"/>
    <w:rsid w:val="003F34DE"/>
    <w:rsid w:val="003F38F0"/>
    <w:rsid w:val="003F39D3"/>
    <w:rsid w:val="003F3AC8"/>
    <w:rsid w:val="003F3CD7"/>
    <w:rsid w:val="003F3E9E"/>
    <w:rsid w:val="003F3F2C"/>
    <w:rsid w:val="003F3F69"/>
    <w:rsid w:val="003F3F80"/>
    <w:rsid w:val="003F3F9D"/>
    <w:rsid w:val="003F3FF8"/>
    <w:rsid w:val="003F41A8"/>
    <w:rsid w:val="003F426B"/>
    <w:rsid w:val="003F472C"/>
    <w:rsid w:val="003F4827"/>
    <w:rsid w:val="003F4860"/>
    <w:rsid w:val="003F4890"/>
    <w:rsid w:val="003F4927"/>
    <w:rsid w:val="003F4AE1"/>
    <w:rsid w:val="003F4D9A"/>
    <w:rsid w:val="003F4DA4"/>
    <w:rsid w:val="003F5082"/>
    <w:rsid w:val="003F5095"/>
    <w:rsid w:val="003F52AE"/>
    <w:rsid w:val="003F54CE"/>
    <w:rsid w:val="003F555F"/>
    <w:rsid w:val="003F559F"/>
    <w:rsid w:val="003F55EA"/>
    <w:rsid w:val="003F563A"/>
    <w:rsid w:val="003F5709"/>
    <w:rsid w:val="003F57D0"/>
    <w:rsid w:val="003F5834"/>
    <w:rsid w:val="003F5840"/>
    <w:rsid w:val="003F588E"/>
    <w:rsid w:val="003F5923"/>
    <w:rsid w:val="003F5CA3"/>
    <w:rsid w:val="003F5D72"/>
    <w:rsid w:val="003F5E7F"/>
    <w:rsid w:val="003F5EDA"/>
    <w:rsid w:val="003F5F71"/>
    <w:rsid w:val="003F6218"/>
    <w:rsid w:val="003F6312"/>
    <w:rsid w:val="003F6314"/>
    <w:rsid w:val="003F63F6"/>
    <w:rsid w:val="003F644F"/>
    <w:rsid w:val="003F64D9"/>
    <w:rsid w:val="003F66B2"/>
    <w:rsid w:val="003F670E"/>
    <w:rsid w:val="003F67D4"/>
    <w:rsid w:val="003F684E"/>
    <w:rsid w:val="003F6870"/>
    <w:rsid w:val="003F6930"/>
    <w:rsid w:val="003F6A0A"/>
    <w:rsid w:val="003F6A46"/>
    <w:rsid w:val="003F6AD4"/>
    <w:rsid w:val="003F6B36"/>
    <w:rsid w:val="003F6B40"/>
    <w:rsid w:val="003F719D"/>
    <w:rsid w:val="003F72B4"/>
    <w:rsid w:val="003F74E3"/>
    <w:rsid w:val="003F7507"/>
    <w:rsid w:val="003F7510"/>
    <w:rsid w:val="003F76C4"/>
    <w:rsid w:val="003F7965"/>
    <w:rsid w:val="003F7999"/>
    <w:rsid w:val="003F7B49"/>
    <w:rsid w:val="003F7DAA"/>
    <w:rsid w:val="003F7E0C"/>
    <w:rsid w:val="004001E7"/>
    <w:rsid w:val="00400238"/>
    <w:rsid w:val="0040029C"/>
    <w:rsid w:val="004002BD"/>
    <w:rsid w:val="004002FF"/>
    <w:rsid w:val="00400619"/>
    <w:rsid w:val="00400772"/>
    <w:rsid w:val="0040087F"/>
    <w:rsid w:val="004008E2"/>
    <w:rsid w:val="0040095E"/>
    <w:rsid w:val="004009B6"/>
    <w:rsid w:val="004009FA"/>
    <w:rsid w:val="00400A3E"/>
    <w:rsid w:val="00400A90"/>
    <w:rsid w:val="00400C12"/>
    <w:rsid w:val="00400C34"/>
    <w:rsid w:val="00400CD3"/>
    <w:rsid w:val="00400E1A"/>
    <w:rsid w:val="00400FDF"/>
    <w:rsid w:val="00401115"/>
    <w:rsid w:val="00401139"/>
    <w:rsid w:val="004013C1"/>
    <w:rsid w:val="004013F1"/>
    <w:rsid w:val="00401722"/>
    <w:rsid w:val="00401732"/>
    <w:rsid w:val="00401764"/>
    <w:rsid w:val="004017F1"/>
    <w:rsid w:val="004018BC"/>
    <w:rsid w:val="00401927"/>
    <w:rsid w:val="00401937"/>
    <w:rsid w:val="0040195E"/>
    <w:rsid w:val="00401C0C"/>
    <w:rsid w:val="00401C9D"/>
    <w:rsid w:val="00401EED"/>
    <w:rsid w:val="0040213D"/>
    <w:rsid w:val="0040223C"/>
    <w:rsid w:val="00402382"/>
    <w:rsid w:val="00402673"/>
    <w:rsid w:val="00402717"/>
    <w:rsid w:val="004028AE"/>
    <w:rsid w:val="00402BBF"/>
    <w:rsid w:val="00403432"/>
    <w:rsid w:val="004034BF"/>
    <w:rsid w:val="004035DB"/>
    <w:rsid w:val="00403617"/>
    <w:rsid w:val="00403753"/>
    <w:rsid w:val="0040379B"/>
    <w:rsid w:val="00403A14"/>
    <w:rsid w:val="00403CB3"/>
    <w:rsid w:val="00403D15"/>
    <w:rsid w:val="00403E1F"/>
    <w:rsid w:val="00403E22"/>
    <w:rsid w:val="00403E89"/>
    <w:rsid w:val="00403F52"/>
    <w:rsid w:val="00403FA2"/>
    <w:rsid w:val="0040431A"/>
    <w:rsid w:val="004043ED"/>
    <w:rsid w:val="00404438"/>
    <w:rsid w:val="00404470"/>
    <w:rsid w:val="0040456F"/>
    <w:rsid w:val="004046E7"/>
    <w:rsid w:val="00404A64"/>
    <w:rsid w:val="00404A96"/>
    <w:rsid w:val="00404B14"/>
    <w:rsid w:val="00404B19"/>
    <w:rsid w:val="00404D44"/>
    <w:rsid w:val="00404D63"/>
    <w:rsid w:val="00404DA7"/>
    <w:rsid w:val="0040508A"/>
    <w:rsid w:val="00405096"/>
    <w:rsid w:val="004050CB"/>
    <w:rsid w:val="00405782"/>
    <w:rsid w:val="00405786"/>
    <w:rsid w:val="00405867"/>
    <w:rsid w:val="00405877"/>
    <w:rsid w:val="004058A5"/>
    <w:rsid w:val="0040592D"/>
    <w:rsid w:val="00405D46"/>
    <w:rsid w:val="00405DE4"/>
    <w:rsid w:val="00405FD1"/>
    <w:rsid w:val="004060C8"/>
    <w:rsid w:val="00406185"/>
    <w:rsid w:val="004061C0"/>
    <w:rsid w:val="004064EC"/>
    <w:rsid w:val="0040663B"/>
    <w:rsid w:val="0040664C"/>
    <w:rsid w:val="00406694"/>
    <w:rsid w:val="004066E4"/>
    <w:rsid w:val="004068C7"/>
    <w:rsid w:val="00406BA7"/>
    <w:rsid w:val="00406D1F"/>
    <w:rsid w:val="00406E86"/>
    <w:rsid w:val="00406F3D"/>
    <w:rsid w:val="00406F70"/>
    <w:rsid w:val="0040700F"/>
    <w:rsid w:val="00407093"/>
    <w:rsid w:val="004071B9"/>
    <w:rsid w:val="004072F2"/>
    <w:rsid w:val="0040731E"/>
    <w:rsid w:val="00407361"/>
    <w:rsid w:val="00407414"/>
    <w:rsid w:val="004075FC"/>
    <w:rsid w:val="00407636"/>
    <w:rsid w:val="00407E69"/>
    <w:rsid w:val="00407E73"/>
    <w:rsid w:val="00407EF4"/>
    <w:rsid w:val="00407F1E"/>
    <w:rsid w:val="00407FED"/>
    <w:rsid w:val="00410011"/>
    <w:rsid w:val="00410097"/>
    <w:rsid w:val="004100D2"/>
    <w:rsid w:val="004102B2"/>
    <w:rsid w:val="004103C9"/>
    <w:rsid w:val="004103E2"/>
    <w:rsid w:val="004104C7"/>
    <w:rsid w:val="004104CB"/>
    <w:rsid w:val="0041056F"/>
    <w:rsid w:val="004109ED"/>
    <w:rsid w:val="00410A56"/>
    <w:rsid w:val="00410AFD"/>
    <w:rsid w:val="00410B9B"/>
    <w:rsid w:val="00410C2B"/>
    <w:rsid w:val="00410C9A"/>
    <w:rsid w:val="00410E42"/>
    <w:rsid w:val="00411446"/>
    <w:rsid w:val="004114BB"/>
    <w:rsid w:val="00411730"/>
    <w:rsid w:val="00411883"/>
    <w:rsid w:val="00411910"/>
    <w:rsid w:val="00411C4E"/>
    <w:rsid w:val="00411D69"/>
    <w:rsid w:val="00411D72"/>
    <w:rsid w:val="004120FB"/>
    <w:rsid w:val="00412316"/>
    <w:rsid w:val="00412325"/>
    <w:rsid w:val="00412438"/>
    <w:rsid w:val="00412673"/>
    <w:rsid w:val="00412764"/>
    <w:rsid w:val="004127F4"/>
    <w:rsid w:val="004128E7"/>
    <w:rsid w:val="00412BCD"/>
    <w:rsid w:val="00412DBB"/>
    <w:rsid w:val="00412E64"/>
    <w:rsid w:val="00412F85"/>
    <w:rsid w:val="004130F1"/>
    <w:rsid w:val="00413108"/>
    <w:rsid w:val="0041316E"/>
    <w:rsid w:val="00413185"/>
    <w:rsid w:val="004131A9"/>
    <w:rsid w:val="00413251"/>
    <w:rsid w:val="00413547"/>
    <w:rsid w:val="00413640"/>
    <w:rsid w:val="0041364D"/>
    <w:rsid w:val="00413847"/>
    <w:rsid w:val="004139A5"/>
    <w:rsid w:val="00413B9C"/>
    <w:rsid w:val="00413BB9"/>
    <w:rsid w:val="00413BE4"/>
    <w:rsid w:val="00413BEB"/>
    <w:rsid w:val="00413C78"/>
    <w:rsid w:val="00413CDF"/>
    <w:rsid w:val="00413CE9"/>
    <w:rsid w:val="00413D3C"/>
    <w:rsid w:val="0041428B"/>
    <w:rsid w:val="0041435A"/>
    <w:rsid w:val="0041439D"/>
    <w:rsid w:val="004146CE"/>
    <w:rsid w:val="00414748"/>
    <w:rsid w:val="004147A4"/>
    <w:rsid w:val="00414A66"/>
    <w:rsid w:val="00414A67"/>
    <w:rsid w:val="00414D34"/>
    <w:rsid w:val="00414E2C"/>
    <w:rsid w:val="00414EE3"/>
    <w:rsid w:val="00414F68"/>
    <w:rsid w:val="004150ED"/>
    <w:rsid w:val="00415266"/>
    <w:rsid w:val="0041533A"/>
    <w:rsid w:val="00415384"/>
    <w:rsid w:val="004153F8"/>
    <w:rsid w:val="00415494"/>
    <w:rsid w:val="004154B1"/>
    <w:rsid w:val="004154EF"/>
    <w:rsid w:val="0041563E"/>
    <w:rsid w:val="00415784"/>
    <w:rsid w:val="004158E1"/>
    <w:rsid w:val="00415B02"/>
    <w:rsid w:val="00415C33"/>
    <w:rsid w:val="00415E4F"/>
    <w:rsid w:val="00415FAC"/>
    <w:rsid w:val="0041627A"/>
    <w:rsid w:val="0041661D"/>
    <w:rsid w:val="00416A44"/>
    <w:rsid w:val="00416B2E"/>
    <w:rsid w:val="00416BA7"/>
    <w:rsid w:val="00416D20"/>
    <w:rsid w:val="00416D8D"/>
    <w:rsid w:val="00416DCB"/>
    <w:rsid w:val="00417088"/>
    <w:rsid w:val="004171BC"/>
    <w:rsid w:val="004173F0"/>
    <w:rsid w:val="00417425"/>
    <w:rsid w:val="00417440"/>
    <w:rsid w:val="00417699"/>
    <w:rsid w:val="004176A9"/>
    <w:rsid w:val="0041770D"/>
    <w:rsid w:val="00417940"/>
    <w:rsid w:val="004179EB"/>
    <w:rsid w:val="00417F67"/>
    <w:rsid w:val="0042003C"/>
    <w:rsid w:val="004202A8"/>
    <w:rsid w:val="00420335"/>
    <w:rsid w:val="004204E8"/>
    <w:rsid w:val="004206A5"/>
    <w:rsid w:val="004209C1"/>
    <w:rsid w:val="00420A32"/>
    <w:rsid w:val="00420B20"/>
    <w:rsid w:val="00420B9B"/>
    <w:rsid w:val="00420BFD"/>
    <w:rsid w:val="00420CFC"/>
    <w:rsid w:val="00420DBB"/>
    <w:rsid w:val="00420E66"/>
    <w:rsid w:val="00420EE2"/>
    <w:rsid w:val="00420EE7"/>
    <w:rsid w:val="00420F38"/>
    <w:rsid w:val="00420F44"/>
    <w:rsid w:val="00420F51"/>
    <w:rsid w:val="00421041"/>
    <w:rsid w:val="0042121F"/>
    <w:rsid w:val="004214CF"/>
    <w:rsid w:val="004214E4"/>
    <w:rsid w:val="00421616"/>
    <w:rsid w:val="0042170D"/>
    <w:rsid w:val="00421827"/>
    <w:rsid w:val="00421863"/>
    <w:rsid w:val="004218D6"/>
    <w:rsid w:val="004218F7"/>
    <w:rsid w:val="004219B9"/>
    <w:rsid w:val="00421C69"/>
    <w:rsid w:val="00421C9D"/>
    <w:rsid w:val="00421D9B"/>
    <w:rsid w:val="00421EBD"/>
    <w:rsid w:val="004222B2"/>
    <w:rsid w:val="004222D4"/>
    <w:rsid w:val="004224CD"/>
    <w:rsid w:val="00422540"/>
    <w:rsid w:val="004225D0"/>
    <w:rsid w:val="004225DD"/>
    <w:rsid w:val="004226E6"/>
    <w:rsid w:val="0042286B"/>
    <w:rsid w:val="00422935"/>
    <w:rsid w:val="00422AA5"/>
    <w:rsid w:val="00422BC9"/>
    <w:rsid w:val="00422C4C"/>
    <w:rsid w:val="00422D45"/>
    <w:rsid w:val="004230AC"/>
    <w:rsid w:val="0042341D"/>
    <w:rsid w:val="004237FD"/>
    <w:rsid w:val="0042381D"/>
    <w:rsid w:val="00423915"/>
    <w:rsid w:val="00423B48"/>
    <w:rsid w:val="00423BAB"/>
    <w:rsid w:val="00423D20"/>
    <w:rsid w:val="00423D4E"/>
    <w:rsid w:val="00423D4F"/>
    <w:rsid w:val="00423E15"/>
    <w:rsid w:val="00423F59"/>
    <w:rsid w:val="00423FCA"/>
    <w:rsid w:val="0042402C"/>
    <w:rsid w:val="004242B4"/>
    <w:rsid w:val="0042445E"/>
    <w:rsid w:val="004244BB"/>
    <w:rsid w:val="00424515"/>
    <w:rsid w:val="0042463F"/>
    <w:rsid w:val="0042494E"/>
    <w:rsid w:val="004249CD"/>
    <w:rsid w:val="004249FE"/>
    <w:rsid w:val="00424B51"/>
    <w:rsid w:val="00424BB0"/>
    <w:rsid w:val="00424C36"/>
    <w:rsid w:val="00424D4E"/>
    <w:rsid w:val="00425017"/>
    <w:rsid w:val="004250B4"/>
    <w:rsid w:val="00425104"/>
    <w:rsid w:val="004251CD"/>
    <w:rsid w:val="0042527F"/>
    <w:rsid w:val="004253A2"/>
    <w:rsid w:val="00425479"/>
    <w:rsid w:val="00425505"/>
    <w:rsid w:val="00425679"/>
    <w:rsid w:val="004256E2"/>
    <w:rsid w:val="00425969"/>
    <w:rsid w:val="00425988"/>
    <w:rsid w:val="00425D17"/>
    <w:rsid w:val="00425E35"/>
    <w:rsid w:val="00426013"/>
    <w:rsid w:val="00426060"/>
    <w:rsid w:val="0042611E"/>
    <w:rsid w:val="004261D7"/>
    <w:rsid w:val="004263C9"/>
    <w:rsid w:val="0042667E"/>
    <w:rsid w:val="00426766"/>
    <w:rsid w:val="00426955"/>
    <w:rsid w:val="004269B1"/>
    <w:rsid w:val="00426AF3"/>
    <w:rsid w:val="00426B3C"/>
    <w:rsid w:val="00426BC5"/>
    <w:rsid w:val="00426EE3"/>
    <w:rsid w:val="00426EE6"/>
    <w:rsid w:val="0042708E"/>
    <w:rsid w:val="0042711E"/>
    <w:rsid w:val="00427190"/>
    <w:rsid w:val="00427207"/>
    <w:rsid w:val="00427549"/>
    <w:rsid w:val="004276D3"/>
    <w:rsid w:val="00427874"/>
    <w:rsid w:val="004279CB"/>
    <w:rsid w:val="00427A76"/>
    <w:rsid w:val="00427BE6"/>
    <w:rsid w:val="00427F50"/>
    <w:rsid w:val="00427FA0"/>
    <w:rsid w:val="00430207"/>
    <w:rsid w:val="00430322"/>
    <w:rsid w:val="0043046B"/>
    <w:rsid w:val="0043052C"/>
    <w:rsid w:val="004308A8"/>
    <w:rsid w:val="004308CD"/>
    <w:rsid w:val="004308F9"/>
    <w:rsid w:val="0043091B"/>
    <w:rsid w:val="004309E3"/>
    <w:rsid w:val="00430AAF"/>
    <w:rsid w:val="00430C47"/>
    <w:rsid w:val="00431015"/>
    <w:rsid w:val="0043112B"/>
    <w:rsid w:val="0043130F"/>
    <w:rsid w:val="0043132F"/>
    <w:rsid w:val="004314E2"/>
    <w:rsid w:val="00431811"/>
    <w:rsid w:val="00431B0A"/>
    <w:rsid w:val="00431B38"/>
    <w:rsid w:val="00431BCD"/>
    <w:rsid w:val="00431C06"/>
    <w:rsid w:val="00431D78"/>
    <w:rsid w:val="00431E69"/>
    <w:rsid w:val="00432314"/>
    <w:rsid w:val="004325B4"/>
    <w:rsid w:val="0043265F"/>
    <w:rsid w:val="00432690"/>
    <w:rsid w:val="00432718"/>
    <w:rsid w:val="004328B5"/>
    <w:rsid w:val="004328BD"/>
    <w:rsid w:val="00432A2D"/>
    <w:rsid w:val="00432B27"/>
    <w:rsid w:val="00432C6D"/>
    <w:rsid w:val="00432C74"/>
    <w:rsid w:val="00432C79"/>
    <w:rsid w:val="00432CE7"/>
    <w:rsid w:val="00432D42"/>
    <w:rsid w:val="00432E2F"/>
    <w:rsid w:val="0043302B"/>
    <w:rsid w:val="00433122"/>
    <w:rsid w:val="004331F7"/>
    <w:rsid w:val="004332EF"/>
    <w:rsid w:val="004333A1"/>
    <w:rsid w:val="00433421"/>
    <w:rsid w:val="0043362E"/>
    <w:rsid w:val="004336E5"/>
    <w:rsid w:val="004336FF"/>
    <w:rsid w:val="0043380F"/>
    <w:rsid w:val="004338CB"/>
    <w:rsid w:val="00433C09"/>
    <w:rsid w:val="00433C62"/>
    <w:rsid w:val="00433E39"/>
    <w:rsid w:val="00433F55"/>
    <w:rsid w:val="00433F57"/>
    <w:rsid w:val="00433FF4"/>
    <w:rsid w:val="0043408F"/>
    <w:rsid w:val="0043437A"/>
    <w:rsid w:val="004345BB"/>
    <w:rsid w:val="00434738"/>
    <w:rsid w:val="004347CA"/>
    <w:rsid w:val="004348B1"/>
    <w:rsid w:val="00434A99"/>
    <w:rsid w:val="00434EDB"/>
    <w:rsid w:val="004350C8"/>
    <w:rsid w:val="004350CE"/>
    <w:rsid w:val="00435142"/>
    <w:rsid w:val="00435206"/>
    <w:rsid w:val="00435241"/>
    <w:rsid w:val="0043536C"/>
    <w:rsid w:val="004355FB"/>
    <w:rsid w:val="00435723"/>
    <w:rsid w:val="004357EF"/>
    <w:rsid w:val="00435ACC"/>
    <w:rsid w:val="00435B03"/>
    <w:rsid w:val="00435B3C"/>
    <w:rsid w:val="00435BA2"/>
    <w:rsid w:val="00435BDD"/>
    <w:rsid w:val="00435C70"/>
    <w:rsid w:val="00435C7B"/>
    <w:rsid w:val="00435C94"/>
    <w:rsid w:val="00435D34"/>
    <w:rsid w:val="00435DF4"/>
    <w:rsid w:val="00435FF6"/>
    <w:rsid w:val="00436041"/>
    <w:rsid w:val="004360E3"/>
    <w:rsid w:val="00436263"/>
    <w:rsid w:val="00436265"/>
    <w:rsid w:val="0043633D"/>
    <w:rsid w:val="00436349"/>
    <w:rsid w:val="0043655D"/>
    <w:rsid w:val="004365B5"/>
    <w:rsid w:val="004365E9"/>
    <w:rsid w:val="0043666C"/>
    <w:rsid w:val="004366CA"/>
    <w:rsid w:val="004366D2"/>
    <w:rsid w:val="004366FA"/>
    <w:rsid w:val="004368F7"/>
    <w:rsid w:val="0043696F"/>
    <w:rsid w:val="00436B18"/>
    <w:rsid w:val="004370EC"/>
    <w:rsid w:val="004371CD"/>
    <w:rsid w:val="004371D7"/>
    <w:rsid w:val="00437283"/>
    <w:rsid w:val="0043730A"/>
    <w:rsid w:val="004377FB"/>
    <w:rsid w:val="00437DFC"/>
    <w:rsid w:val="00437EF2"/>
    <w:rsid w:val="00440048"/>
    <w:rsid w:val="004400BB"/>
    <w:rsid w:val="004402DA"/>
    <w:rsid w:val="00440306"/>
    <w:rsid w:val="0044054A"/>
    <w:rsid w:val="004406CD"/>
    <w:rsid w:val="0044073B"/>
    <w:rsid w:val="0044085E"/>
    <w:rsid w:val="0044098E"/>
    <w:rsid w:val="00440A5D"/>
    <w:rsid w:val="00440CEA"/>
    <w:rsid w:val="00440D25"/>
    <w:rsid w:val="00440DCB"/>
    <w:rsid w:val="004411C5"/>
    <w:rsid w:val="00441297"/>
    <w:rsid w:val="004412CF"/>
    <w:rsid w:val="00441352"/>
    <w:rsid w:val="0044148D"/>
    <w:rsid w:val="00441727"/>
    <w:rsid w:val="004417CE"/>
    <w:rsid w:val="004417F3"/>
    <w:rsid w:val="00441825"/>
    <w:rsid w:val="00441853"/>
    <w:rsid w:val="004419CF"/>
    <w:rsid w:val="00441AC8"/>
    <w:rsid w:val="00441BDD"/>
    <w:rsid w:val="00441CFF"/>
    <w:rsid w:val="00441D05"/>
    <w:rsid w:val="004425B7"/>
    <w:rsid w:val="0044269D"/>
    <w:rsid w:val="0044276C"/>
    <w:rsid w:val="0044277A"/>
    <w:rsid w:val="004428E3"/>
    <w:rsid w:val="00442A58"/>
    <w:rsid w:val="00442A76"/>
    <w:rsid w:val="00442AE3"/>
    <w:rsid w:val="00442BDC"/>
    <w:rsid w:val="00442D4C"/>
    <w:rsid w:val="00442E11"/>
    <w:rsid w:val="00442F54"/>
    <w:rsid w:val="00442F58"/>
    <w:rsid w:val="00443148"/>
    <w:rsid w:val="0044334B"/>
    <w:rsid w:val="00443678"/>
    <w:rsid w:val="00443839"/>
    <w:rsid w:val="004439BD"/>
    <w:rsid w:val="00443A41"/>
    <w:rsid w:val="00443A77"/>
    <w:rsid w:val="00443B47"/>
    <w:rsid w:val="00443B71"/>
    <w:rsid w:val="00443B8F"/>
    <w:rsid w:val="00443CE4"/>
    <w:rsid w:val="00443D11"/>
    <w:rsid w:val="00443D57"/>
    <w:rsid w:val="00444041"/>
    <w:rsid w:val="004441F7"/>
    <w:rsid w:val="0044442E"/>
    <w:rsid w:val="004444CA"/>
    <w:rsid w:val="00444587"/>
    <w:rsid w:val="004448B8"/>
    <w:rsid w:val="00444DF5"/>
    <w:rsid w:val="00445647"/>
    <w:rsid w:val="004457F0"/>
    <w:rsid w:val="0044587B"/>
    <w:rsid w:val="00445930"/>
    <w:rsid w:val="00445A06"/>
    <w:rsid w:val="00445A6C"/>
    <w:rsid w:val="00445A74"/>
    <w:rsid w:val="00445B00"/>
    <w:rsid w:val="00445C40"/>
    <w:rsid w:val="00445D88"/>
    <w:rsid w:val="00445DD0"/>
    <w:rsid w:val="00445EB7"/>
    <w:rsid w:val="00445EBD"/>
    <w:rsid w:val="0044610B"/>
    <w:rsid w:val="004461CC"/>
    <w:rsid w:val="004462D5"/>
    <w:rsid w:val="004462EF"/>
    <w:rsid w:val="00446316"/>
    <w:rsid w:val="00446416"/>
    <w:rsid w:val="0044644E"/>
    <w:rsid w:val="00446480"/>
    <w:rsid w:val="004464FE"/>
    <w:rsid w:val="0044654D"/>
    <w:rsid w:val="004465F8"/>
    <w:rsid w:val="00446631"/>
    <w:rsid w:val="0044684D"/>
    <w:rsid w:val="00446A1A"/>
    <w:rsid w:val="00446B6D"/>
    <w:rsid w:val="00446CF5"/>
    <w:rsid w:val="00446E57"/>
    <w:rsid w:val="00446EA5"/>
    <w:rsid w:val="00446F19"/>
    <w:rsid w:val="00447064"/>
    <w:rsid w:val="00447158"/>
    <w:rsid w:val="004471B2"/>
    <w:rsid w:val="00447234"/>
    <w:rsid w:val="0044737B"/>
    <w:rsid w:val="004473F9"/>
    <w:rsid w:val="00447AB1"/>
    <w:rsid w:val="00447B62"/>
    <w:rsid w:val="00447B8C"/>
    <w:rsid w:val="00447B91"/>
    <w:rsid w:val="00447DB6"/>
    <w:rsid w:val="00447E04"/>
    <w:rsid w:val="0045004F"/>
    <w:rsid w:val="004500DF"/>
    <w:rsid w:val="00450296"/>
    <w:rsid w:val="004502BE"/>
    <w:rsid w:val="004502E6"/>
    <w:rsid w:val="00450625"/>
    <w:rsid w:val="0045074A"/>
    <w:rsid w:val="00450B7C"/>
    <w:rsid w:val="00450BA1"/>
    <w:rsid w:val="00450DD7"/>
    <w:rsid w:val="00450F35"/>
    <w:rsid w:val="00451067"/>
    <w:rsid w:val="00451195"/>
    <w:rsid w:val="0045125F"/>
    <w:rsid w:val="0045126C"/>
    <w:rsid w:val="0045129D"/>
    <w:rsid w:val="004513AA"/>
    <w:rsid w:val="004514A2"/>
    <w:rsid w:val="00451512"/>
    <w:rsid w:val="00451772"/>
    <w:rsid w:val="00451B85"/>
    <w:rsid w:val="00451BA4"/>
    <w:rsid w:val="00451D02"/>
    <w:rsid w:val="00451F1D"/>
    <w:rsid w:val="00451F1F"/>
    <w:rsid w:val="0045201A"/>
    <w:rsid w:val="00452056"/>
    <w:rsid w:val="004520FB"/>
    <w:rsid w:val="00452102"/>
    <w:rsid w:val="004521D4"/>
    <w:rsid w:val="0045224F"/>
    <w:rsid w:val="004522BA"/>
    <w:rsid w:val="004522FD"/>
    <w:rsid w:val="00452370"/>
    <w:rsid w:val="00452397"/>
    <w:rsid w:val="0045249B"/>
    <w:rsid w:val="00452792"/>
    <w:rsid w:val="0045288C"/>
    <w:rsid w:val="00452A75"/>
    <w:rsid w:val="00452AA2"/>
    <w:rsid w:val="00452BBF"/>
    <w:rsid w:val="00452F0D"/>
    <w:rsid w:val="00453026"/>
    <w:rsid w:val="004530EB"/>
    <w:rsid w:val="00453183"/>
    <w:rsid w:val="00453230"/>
    <w:rsid w:val="004532CB"/>
    <w:rsid w:val="004534BB"/>
    <w:rsid w:val="0045365D"/>
    <w:rsid w:val="00453848"/>
    <w:rsid w:val="00453B52"/>
    <w:rsid w:val="00453BD3"/>
    <w:rsid w:val="00453D1C"/>
    <w:rsid w:val="00453F2B"/>
    <w:rsid w:val="00454089"/>
    <w:rsid w:val="00454199"/>
    <w:rsid w:val="00454274"/>
    <w:rsid w:val="004542CB"/>
    <w:rsid w:val="00454547"/>
    <w:rsid w:val="004548DE"/>
    <w:rsid w:val="004548E3"/>
    <w:rsid w:val="00454AA4"/>
    <w:rsid w:val="00454AEC"/>
    <w:rsid w:val="00454B59"/>
    <w:rsid w:val="00454BFB"/>
    <w:rsid w:val="00454D0A"/>
    <w:rsid w:val="00454D13"/>
    <w:rsid w:val="00454DB0"/>
    <w:rsid w:val="00454E09"/>
    <w:rsid w:val="00454E6F"/>
    <w:rsid w:val="00454EEE"/>
    <w:rsid w:val="00454F05"/>
    <w:rsid w:val="00454F47"/>
    <w:rsid w:val="00454F4D"/>
    <w:rsid w:val="004550A8"/>
    <w:rsid w:val="004550AC"/>
    <w:rsid w:val="00455180"/>
    <w:rsid w:val="004556AB"/>
    <w:rsid w:val="00455946"/>
    <w:rsid w:val="00455B64"/>
    <w:rsid w:val="00455B86"/>
    <w:rsid w:val="00455C5A"/>
    <w:rsid w:val="00455D1A"/>
    <w:rsid w:val="0045618F"/>
    <w:rsid w:val="004561BA"/>
    <w:rsid w:val="00456297"/>
    <w:rsid w:val="004562CA"/>
    <w:rsid w:val="004562FF"/>
    <w:rsid w:val="004563FD"/>
    <w:rsid w:val="004564FC"/>
    <w:rsid w:val="00456774"/>
    <w:rsid w:val="00456A06"/>
    <w:rsid w:val="00456C45"/>
    <w:rsid w:val="00456C6F"/>
    <w:rsid w:val="00456F6F"/>
    <w:rsid w:val="004571E6"/>
    <w:rsid w:val="00457358"/>
    <w:rsid w:val="004573B0"/>
    <w:rsid w:val="004574D2"/>
    <w:rsid w:val="004574FF"/>
    <w:rsid w:val="004575ED"/>
    <w:rsid w:val="00457820"/>
    <w:rsid w:val="004579AF"/>
    <w:rsid w:val="00457A9B"/>
    <w:rsid w:val="00457EAC"/>
    <w:rsid w:val="00460000"/>
    <w:rsid w:val="004604D8"/>
    <w:rsid w:val="0046073B"/>
    <w:rsid w:val="00460761"/>
    <w:rsid w:val="004607E7"/>
    <w:rsid w:val="00460879"/>
    <w:rsid w:val="00460899"/>
    <w:rsid w:val="0046099B"/>
    <w:rsid w:val="00460AA0"/>
    <w:rsid w:val="00460AA5"/>
    <w:rsid w:val="00460CB8"/>
    <w:rsid w:val="00460F5F"/>
    <w:rsid w:val="00461180"/>
    <w:rsid w:val="004611A0"/>
    <w:rsid w:val="0046131E"/>
    <w:rsid w:val="004613FD"/>
    <w:rsid w:val="00461403"/>
    <w:rsid w:val="004615D5"/>
    <w:rsid w:val="004616B3"/>
    <w:rsid w:val="00461803"/>
    <w:rsid w:val="004618C2"/>
    <w:rsid w:val="00461926"/>
    <w:rsid w:val="00461CFF"/>
    <w:rsid w:val="00461E32"/>
    <w:rsid w:val="00461F0B"/>
    <w:rsid w:val="00461F36"/>
    <w:rsid w:val="004620EA"/>
    <w:rsid w:val="004621DE"/>
    <w:rsid w:val="004621FD"/>
    <w:rsid w:val="004626A5"/>
    <w:rsid w:val="004627D8"/>
    <w:rsid w:val="004629EF"/>
    <w:rsid w:val="00462E07"/>
    <w:rsid w:val="00462E2B"/>
    <w:rsid w:val="00462FE5"/>
    <w:rsid w:val="00463017"/>
    <w:rsid w:val="00463081"/>
    <w:rsid w:val="004632A9"/>
    <w:rsid w:val="004632E4"/>
    <w:rsid w:val="004633C1"/>
    <w:rsid w:val="00463520"/>
    <w:rsid w:val="004636B6"/>
    <w:rsid w:val="004636F7"/>
    <w:rsid w:val="00463730"/>
    <w:rsid w:val="004639C7"/>
    <w:rsid w:val="00463A8F"/>
    <w:rsid w:val="00463C61"/>
    <w:rsid w:val="00463D2A"/>
    <w:rsid w:val="00463DFC"/>
    <w:rsid w:val="00463E1B"/>
    <w:rsid w:val="00463FB2"/>
    <w:rsid w:val="0046416B"/>
    <w:rsid w:val="0046433B"/>
    <w:rsid w:val="0046438D"/>
    <w:rsid w:val="0046458E"/>
    <w:rsid w:val="00464688"/>
    <w:rsid w:val="004646A1"/>
    <w:rsid w:val="004646D1"/>
    <w:rsid w:val="0046475D"/>
    <w:rsid w:val="00464A5D"/>
    <w:rsid w:val="00464B0A"/>
    <w:rsid w:val="00464B33"/>
    <w:rsid w:val="00464CCF"/>
    <w:rsid w:val="00464CEA"/>
    <w:rsid w:val="00465088"/>
    <w:rsid w:val="0046510B"/>
    <w:rsid w:val="00465263"/>
    <w:rsid w:val="0046529C"/>
    <w:rsid w:val="004652A5"/>
    <w:rsid w:val="004652CA"/>
    <w:rsid w:val="00465529"/>
    <w:rsid w:val="004655E8"/>
    <w:rsid w:val="00465628"/>
    <w:rsid w:val="0046569E"/>
    <w:rsid w:val="004656FF"/>
    <w:rsid w:val="004658D7"/>
    <w:rsid w:val="0046597D"/>
    <w:rsid w:val="004659E8"/>
    <w:rsid w:val="00465CB2"/>
    <w:rsid w:val="00465D11"/>
    <w:rsid w:val="004660ED"/>
    <w:rsid w:val="0046616B"/>
    <w:rsid w:val="00466397"/>
    <w:rsid w:val="0046641D"/>
    <w:rsid w:val="004664E8"/>
    <w:rsid w:val="00466538"/>
    <w:rsid w:val="00466599"/>
    <w:rsid w:val="00466A6A"/>
    <w:rsid w:val="00466C13"/>
    <w:rsid w:val="00466F15"/>
    <w:rsid w:val="00467029"/>
    <w:rsid w:val="00467095"/>
    <w:rsid w:val="004670B9"/>
    <w:rsid w:val="00467100"/>
    <w:rsid w:val="004673E8"/>
    <w:rsid w:val="00467557"/>
    <w:rsid w:val="00467560"/>
    <w:rsid w:val="0046778B"/>
    <w:rsid w:val="00467A71"/>
    <w:rsid w:val="00467A7F"/>
    <w:rsid w:val="00467BB8"/>
    <w:rsid w:val="00467D28"/>
    <w:rsid w:val="00467D95"/>
    <w:rsid w:val="00467F0D"/>
    <w:rsid w:val="00467F4F"/>
    <w:rsid w:val="00467FBB"/>
    <w:rsid w:val="00467FF5"/>
    <w:rsid w:val="004700F7"/>
    <w:rsid w:val="00470120"/>
    <w:rsid w:val="00470196"/>
    <w:rsid w:val="00470267"/>
    <w:rsid w:val="004705A0"/>
    <w:rsid w:val="004705B4"/>
    <w:rsid w:val="004706F6"/>
    <w:rsid w:val="004707BB"/>
    <w:rsid w:val="00470938"/>
    <w:rsid w:val="00470AA9"/>
    <w:rsid w:val="00470CBF"/>
    <w:rsid w:val="00470CD0"/>
    <w:rsid w:val="00470D9E"/>
    <w:rsid w:val="00470DE2"/>
    <w:rsid w:val="00471108"/>
    <w:rsid w:val="004711A6"/>
    <w:rsid w:val="004711B4"/>
    <w:rsid w:val="004713A0"/>
    <w:rsid w:val="0047141E"/>
    <w:rsid w:val="00471534"/>
    <w:rsid w:val="00471535"/>
    <w:rsid w:val="0047155C"/>
    <w:rsid w:val="0047170E"/>
    <w:rsid w:val="0047172C"/>
    <w:rsid w:val="00471840"/>
    <w:rsid w:val="0047189B"/>
    <w:rsid w:val="00471918"/>
    <w:rsid w:val="004719AB"/>
    <w:rsid w:val="00471BD8"/>
    <w:rsid w:val="00471EEA"/>
    <w:rsid w:val="00471F4A"/>
    <w:rsid w:val="0047207B"/>
    <w:rsid w:val="00472317"/>
    <w:rsid w:val="004723D1"/>
    <w:rsid w:val="004724EC"/>
    <w:rsid w:val="00472698"/>
    <w:rsid w:val="0047286E"/>
    <w:rsid w:val="00472889"/>
    <w:rsid w:val="004728A8"/>
    <w:rsid w:val="00472B18"/>
    <w:rsid w:val="00472C79"/>
    <w:rsid w:val="00472EAF"/>
    <w:rsid w:val="00472EFD"/>
    <w:rsid w:val="00473134"/>
    <w:rsid w:val="004735F4"/>
    <w:rsid w:val="004736A4"/>
    <w:rsid w:val="004736B7"/>
    <w:rsid w:val="004736FB"/>
    <w:rsid w:val="00473725"/>
    <w:rsid w:val="00473949"/>
    <w:rsid w:val="00474112"/>
    <w:rsid w:val="004744AC"/>
    <w:rsid w:val="004746AE"/>
    <w:rsid w:val="004747A7"/>
    <w:rsid w:val="004747D2"/>
    <w:rsid w:val="004747FD"/>
    <w:rsid w:val="004748CE"/>
    <w:rsid w:val="00474B5F"/>
    <w:rsid w:val="00474C9A"/>
    <w:rsid w:val="00474D1D"/>
    <w:rsid w:val="00474EEC"/>
    <w:rsid w:val="00474FAD"/>
    <w:rsid w:val="004752EA"/>
    <w:rsid w:val="00475590"/>
    <w:rsid w:val="004755E1"/>
    <w:rsid w:val="00475662"/>
    <w:rsid w:val="004757B8"/>
    <w:rsid w:val="0047583F"/>
    <w:rsid w:val="004758E1"/>
    <w:rsid w:val="00475A84"/>
    <w:rsid w:val="00475C1A"/>
    <w:rsid w:val="00475D17"/>
    <w:rsid w:val="00475D65"/>
    <w:rsid w:val="00475D9A"/>
    <w:rsid w:val="00475F4B"/>
    <w:rsid w:val="00475FD1"/>
    <w:rsid w:val="004761C6"/>
    <w:rsid w:val="0047647C"/>
    <w:rsid w:val="0047658B"/>
    <w:rsid w:val="004765E7"/>
    <w:rsid w:val="004766FC"/>
    <w:rsid w:val="004769B0"/>
    <w:rsid w:val="00476DA4"/>
    <w:rsid w:val="00476F20"/>
    <w:rsid w:val="00476F76"/>
    <w:rsid w:val="004770C6"/>
    <w:rsid w:val="00477132"/>
    <w:rsid w:val="004772B7"/>
    <w:rsid w:val="00477343"/>
    <w:rsid w:val="00477353"/>
    <w:rsid w:val="0047744A"/>
    <w:rsid w:val="004776B9"/>
    <w:rsid w:val="0047790B"/>
    <w:rsid w:val="0047796E"/>
    <w:rsid w:val="004779DA"/>
    <w:rsid w:val="00477C6E"/>
    <w:rsid w:val="00477D0F"/>
    <w:rsid w:val="00477E75"/>
    <w:rsid w:val="00480006"/>
    <w:rsid w:val="0048006B"/>
    <w:rsid w:val="00480121"/>
    <w:rsid w:val="004801D9"/>
    <w:rsid w:val="00480388"/>
    <w:rsid w:val="004803F3"/>
    <w:rsid w:val="004805B3"/>
    <w:rsid w:val="004805CE"/>
    <w:rsid w:val="004806F1"/>
    <w:rsid w:val="00480809"/>
    <w:rsid w:val="0048084E"/>
    <w:rsid w:val="00480974"/>
    <w:rsid w:val="00480B2A"/>
    <w:rsid w:val="00480E0E"/>
    <w:rsid w:val="00480E20"/>
    <w:rsid w:val="00480E97"/>
    <w:rsid w:val="00480EA8"/>
    <w:rsid w:val="004811F8"/>
    <w:rsid w:val="00481212"/>
    <w:rsid w:val="00481216"/>
    <w:rsid w:val="0048127B"/>
    <w:rsid w:val="004814FC"/>
    <w:rsid w:val="004815DE"/>
    <w:rsid w:val="004815ED"/>
    <w:rsid w:val="0048171E"/>
    <w:rsid w:val="004817D1"/>
    <w:rsid w:val="00481A10"/>
    <w:rsid w:val="00481AC5"/>
    <w:rsid w:val="00481B5A"/>
    <w:rsid w:val="00481B8E"/>
    <w:rsid w:val="00481F62"/>
    <w:rsid w:val="00481FFE"/>
    <w:rsid w:val="004820BB"/>
    <w:rsid w:val="004820DA"/>
    <w:rsid w:val="004820DB"/>
    <w:rsid w:val="004822F5"/>
    <w:rsid w:val="00482634"/>
    <w:rsid w:val="004826AD"/>
    <w:rsid w:val="00482821"/>
    <w:rsid w:val="00482849"/>
    <w:rsid w:val="00482944"/>
    <w:rsid w:val="00482DD0"/>
    <w:rsid w:val="00482FC5"/>
    <w:rsid w:val="0048303E"/>
    <w:rsid w:val="004830BC"/>
    <w:rsid w:val="0048327B"/>
    <w:rsid w:val="00483443"/>
    <w:rsid w:val="00483520"/>
    <w:rsid w:val="00483559"/>
    <w:rsid w:val="0048357B"/>
    <w:rsid w:val="0048369B"/>
    <w:rsid w:val="00483846"/>
    <w:rsid w:val="00483988"/>
    <w:rsid w:val="00483D65"/>
    <w:rsid w:val="00483E8A"/>
    <w:rsid w:val="00483F9D"/>
    <w:rsid w:val="00483FAB"/>
    <w:rsid w:val="004840E9"/>
    <w:rsid w:val="004840ED"/>
    <w:rsid w:val="00484146"/>
    <w:rsid w:val="004841F9"/>
    <w:rsid w:val="00484200"/>
    <w:rsid w:val="00484228"/>
    <w:rsid w:val="0048453A"/>
    <w:rsid w:val="004845D5"/>
    <w:rsid w:val="004848EC"/>
    <w:rsid w:val="00484978"/>
    <w:rsid w:val="004849EA"/>
    <w:rsid w:val="00484A6C"/>
    <w:rsid w:val="00484AE1"/>
    <w:rsid w:val="00484B85"/>
    <w:rsid w:val="00484C5F"/>
    <w:rsid w:val="00484F45"/>
    <w:rsid w:val="00484F5B"/>
    <w:rsid w:val="00485066"/>
    <w:rsid w:val="00485265"/>
    <w:rsid w:val="00485331"/>
    <w:rsid w:val="0048538A"/>
    <w:rsid w:val="00485692"/>
    <w:rsid w:val="004857A1"/>
    <w:rsid w:val="004857F9"/>
    <w:rsid w:val="00485835"/>
    <w:rsid w:val="00485898"/>
    <w:rsid w:val="004859C3"/>
    <w:rsid w:val="00485CA2"/>
    <w:rsid w:val="00485D7B"/>
    <w:rsid w:val="00485E81"/>
    <w:rsid w:val="00486656"/>
    <w:rsid w:val="00486767"/>
    <w:rsid w:val="00486822"/>
    <w:rsid w:val="004868AB"/>
    <w:rsid w:val="00486930"/>
    <w:rsid w:val="004869C6"/>
    <w:rsid w:val="004869D0"/>
    <w:rsid w:val="00486B90"/>
    <w:rsid w:val="00486C1C"/>
    <w:rsid w:val="00486C9D"/>
    <w:rsid w:val="00487267"/>
    <w:rsid w:val="004875DC"/>
    <w:rsid w:val="004878B0"/>
    <w:rsid w:val="00487949"/>
    <w:rsid w:val="00487A6A"/>
    <w:rsid w:val="00487E27"/>
    <w:rsid w:val="00487E36"/>
    <w:rsid w:val="00490262"/>
    <w:rsid w:val="0049088B"/>
    <w:rsid w:val="004908E9"/>
    <w:rsid w:val="00490AFA"/>
    <w:rsid w:val="00490B01"/>
    <w:rsid w:val="00490CAE"/>
    <w:rsid w:val="00490DC1"/>
    <w:rsid w:val="00490DDF"/>
    <w:rsid w:val="00490EA9"/>
    <w:rsid w:val="00490F4C"/>
    <w:rsid w:val="0049101F"/>
    <w:rsid w:val="00491022"/>
    <w:rsid w:val="004910CD"/>
    <w:rsid w:val="00491141"/>
    <w:rsid w:val="004913FE"/>
    <w:rsid w:val="0049156D"/>
    <w:rsid w:val="004918D2"/>
    <w:rsid w:val="004919F8"/>
    <w:rsid w:val="00491A5C"/>
    <w:rsid w:val="00491A7C"/>
    <w:rsid w:val="00491A81"/>
    <w:rsid w:val="00491CEA"/>
    <w:rsid w:val="00491E2B"/>
    <w:rsid w:val="00491F51"/>
    <w:rsid w:val="00492099"/>
    <w:rsid w:val="00492120"/>
    <w:rsid w:val="00492262"/>
    <w:rsid w:val="004922A6"/>
    <w:rsid w:val="00492317"/>
    <w:rsid w:val="0049248A"/>
    <w:rsid w:val="004928F9"/>
    <w:rsid w:val="00492A21"/>
    <w:rsid w:val="00492C4C"/>
    <w:rsid w:val="00492C68"/>
    <w:rsid w:val="00492F26"/>
    <w:rsid w:val="00493866"/>
    <w:rsid w:val="00493B17"/>
    <w:rsid w:val="00493BEA"/>
    <w:rsid w:val="00493CCC"/>
    <w:rsid w:val="00493CFC"/>
    <w:rsid w:val="00493E2C"/>
    <w:rsid w:val="0049414F"/>
    <w:rsid w:val="0049419B"/>
    <w:rsid w:val="00494357"/>
    <w:rsid w:val="00494519"/>
    <w:rsid w:val="00494583"/>
    <w:rsid w:val="00494596"/>
    <w:rsid w:val="00494707"/>
    <w:rsid w:val="00494815"/>
    <w:rsid w:val="004949C0"/>
    <w:rsid w:val="00494C5B"/>
    <w:rsid w:val="00494D18"/>
    <w:rsid w:val="00494F3C"/>
    <w:rsid w:val="00494F48"/>
    <w:rsid w:val="00494F53"/>
    <w:rsid w:val="00494FD1"/>
    <w:rsid w:val="004950A3"/>
    <w:rsid w:val="00495185"/>
    <w:rsid w:val="00495266"/>
    <w:rsid w:val="00495435"/>
    <w:rsid w:val="00495443"/>
    <w:rsid w:val="0049544F"/>
    <w:rsid w:val="004954C3"/>
    <w:rsid w:val="004955AC"/>
    <w:rsid w:val="004955D6"/>
    <w:rsid w:val="004956DD"/>
    <w:rsid w:val="00495728"/>
    <w:rsid w:val="00495773"/>
    <w:rsid w:val="00495791"/>
    <w:rsid w:val="0049583B"/>
    <w:rsid w:val="00495AD8"/>
    <w:rsid w:val="00495AF5"/>
    <w:rsid w:val="00495B98"/>
    <w:rsid w:val="00495F62"/>
    <w:rsid w:val="0049605B"/>
    <w:rsid w:val="00496284"/>
    <w:rsid w:val="004963BA"/>
    <w:rsid w:val="0049642A"/>
    <w:rsid w:val="0049642B"/>
    <w:rsid w:val="004964B0"/>
    <w:rsid w:val="00496895"/>
    <w:rsid w:val="0049693E"/>
    <w:rsid w:val="004969D6"/>
    <w:rsid w:val="00496A4E"/>
    <w:rsid w:val="00496E06"/>
    <w:rsid w:val="00496FC4"/>
    <w:rsid w:val="00496FE2"/>
    <w:rsid w:val="00497084"/>
    <w:rsid w:val="0049710B"/>
    <w:rsid w:val="004972D3"/>
    <w:rsid w:val="0049746C"/>
    <w:rsid w:val="00497931"/>
    <w:rsid w:val="0049797B"/>
    <w:rsid w:val="0049797F"/>
    <w:rsid w:val="00497AEF"/>
    <w:rsid w:val="00497D25"/>
    <w:rsid w:val="00497D58"/>
    <w:rsid w:val="00497DA4"/>
    <w:rsid w:val="00497E0B"/>
    <w:rsid w:val="00497E4D"/>
    <w:rsid w:val="004A018C"/>
    <w:rsid w:val="004A0207"/>
    <w:rsid w:val="004A03FD"/>
    <w:rsid w:val="004A0434"/>
    <w:rsid w:val="004A0542"/>
    <w:rsid w:val="004A05E8"/>
    <w:rsid w:val="004A05FC"/>
    <w:rsid w:val="004A0626"/>
    <w:rsid w:val="004A077F"/>
    <w:rsid w:val="004A08B5"/>
    <w:rsid w:val="004A0A4B"/>
    <w:rsid w:val="004A0B3A"/>
    <w:rsid w:val="004A0C3C"/>
    <w:rsid w:val="004A0CBA"/>
    <w:rsid w:val="004A0D20"/>
    <w:rsid w:val="004A0FAF"/>
    <w:rsid w:val="004A140D"/>
    <w:rsid w:val="004A149D"/>
    <w:rsid w:val="004A1584"/>
    <w:rsid w:val="004A1917"/>
    <w:rsid w:val="004A1976"/>
    <w:rsid w:val="004A19EF"/>
    <w:rsid w:val="004A1A65"/>
    <w:rsid w:val="004A1AB6"/>
    <w:rsid w:val="004A1B5E"/>
    <w:rsid w:val="004A1C1E"/>
    <w:rsid w:val="004A1D54"/>
    <w:rsid w:val="004A1DBC"/>
    <w:rsid w:val="004A1F56"/>
    <w:rsid w:val="004A225B"/>
    <w:rsid w:val="004A2297"/>
    <w:rsid w:val="004A23B5"/>
    <w:rsid w:val="004A2455"/>
    <w:rsid w:val="004A2491"/>
    <w:rsid w:val="004A24D0"/>
    <w:rsid w:val="004A2697"/>
    <w:rsid w:val="004A26A4"/>
    <w:rsid w:val="004A26C9"/>
    <w:rsid w:val="004A276C"/>
    <w:rsid w:val="004A27BE"/>
    <w:rsid w:val="004A28A0"/>
    <w:rsid w:val="004A28F0"/>
    <w:rsid w:val="004A2959"/>
    <w:rsid w:val="004A2B35"/>
    <w:rsid w:val="004A2D31"/>
    <w:rsid w:val="004A30EA"/>
    <w:rsid w:val="004A30FD"/>
    <w:rsid w:val="004A3756"/>
    <w:rsid w:val="004A37FD"/>
    <w:rsid w:val="004A388E"/>
    <w:rsid w:val="004A3B55"/>
    <w:rsid w:val="004A3C21"/>
    <w:rsid w:val="004A4164"/>
    <w:rsid w:val="004A427A"/>
    <w:rsid w:val="004A42A5"/>
    <w:rsid w:val="004A442A"/>
    <w:rsid w:val="004A45A7"/>
    <w:rsid w:val="004A45D4"/>
    <w:rsid w:val="004A45F4"/>
    <w:rsid w:val="004A46A2"/>
    <w:rsid w:val="004A46C1"/>
    <w:rsid w:val="004A4762"/>
    <w:rsid w:val="004A48E1"/>
    <w:rsid w:val="004A4976"/>
    <w:rsid w:val="004A4BE2"/>
    <w:rsid w:val="004A4C90"/>
    <w:rsid w:val="004A4D4C"/>
    <w:rsid w:val="004A5115"/>
    <w:rsid w:val="004A56C3"/>
    <w:rsid w:val="004A581A"/>
    <w:rsid w:val="004A5A18"/>
    <w:rsid w:val="004A5AD4"/>
    <w:rsid w:val="004A5ADA"/>
    <w:rsid w:val="004A5B49"/>
    <w:rsid w:val="004A5B53"/>
    <w:rsid w:val="004A5D95"/>
    <w:rsid w:val="004A5EFF"/>
    <w:rsid w:val="004A6097"/>
    <w:rsid w:val="004A6156"/>
    <w:rsid w:val="004A61D7"/>
    <w:rsid w:val="004A6229"/>
    <w:rsid w:val="004A6238"/>
    <w:rsid w:val="004A637F"/>
    <w:rsid w:val="004A64D1"/>
    <w:rsid w:val="004A6813"/>
    <w:rsid w:val="004A6898"/>
    <w:rsid w:val="004A6950"/>
    <w:rsid w:val="004A699D"/>
    <w:rsid w:val="004A6E5E"/>
    <w:rsid w:val="004A6F15"/>
    <w:rsid w:val="004A6F8E"/>
    <w:rsid w:val="004A6FA3"/>
    <w:rsid w:val="004A71F6"/>
    <w:rsid w:val="004A7240"/>
    <w:rsid w:val="004A726C"/>
    <w:rsid w:val="004A7298"/>
    <w:rsid w:val="004A734C"/>
    <w:rsid w:val="004A7405"/>
    <w:rsid w:val="004A74DC"/>
    <w:rsid w:val="004A75AC"/>
    <w:rsid w:val="004A7638"/>
    <w:rsid w:val="004A7C82"/>
    <w:rsid w:val="004A7CF4"/>
    <w:rsid w:val="004A7E4D"/>
    <w:rsid w:val="004B022E"/>
    <w:rsid w:val="004B0313"/>
    <w:rsid w:val="004B047C"/>
    <w:rsid w:val="004B087B"/>
    <w:rsid w:val="004B08E2"/>
    <w:rsid w:val="004B0BB2"/>
    <w:rsid w:val="004B0CEB"/>
    <w:rsid w:val="004B0CFB"/>
    <w:rsid w:val="004B0D29"/>
    <w:rsid w:val="004B0D38"/>
    <w:rsid w:val="004B0DC0"/>
    <w:rsid w:val="004B0EBD"/>
    <w:rsid w:val="004B113D"/>
    <w:rsid w:val="004B12D9"/>
    <w:rsid w:val="004B130F"/>
    <w:rsid w:val="004B13E5"/>
    <w:rsid w:val="004B13F1"/>
    <w:rsid w:val="004B161A"/>
    <w:rsid w:val="004B18DD"/>
    <w:rsid w:val="004B1960"/>
    <w:rsid w:val="004B1990"/>
    <w:rsid w:val="004B1DDC"/>
    <w:rsid w:val="004B1EF5"/>
    <w:rsid w:val="004B204F"/>
    <w:rsid w:val="004B217F"/>
    <w:rsid w:val="004B24AB"/>
    <w:rsid w:val="004B2585"/>
    <w:rsid w:val="004B27C3"/>
    <w:rsid w:val="004B2944"/>
    <w:rsid w:val="004B29E4"/>
    <w:rsid w:val="004B2A53"/>
    <w:rsid w:val="004B2B0C"/>
    <w:rsid w:val="004B2F0F"/>
    <w:rsid w:val="004B2F72"/>
    <w:rsid w:val="004B3363"/>
    <w:rsid w:val="004B33D9"/>
    <w:rsid w:val="004B33E7"/>
    <w:rsid w:val="004B383E"/>
    <w:rsid w:val="004B3AB1"/>
    <w:rsid w:val="004B3ADB"/>
    <w:rsid w:val="004B3B4B"/>
    <w:rsid w:val="004B423D"/>
    <w:rsid w:val="004B42D2"/>
    <w:rsid w:val="004B456B"/>
    <w:rsid w:val="004B4655"/>
    <w:rsid w:val="004B4677"/>
    <w:rsid w:val="004B46D4"/>
    <w:rsid w:val="004B4768"/>
    <w:rsid w:val="004B48E8"/>
    <w:rsid w:val="004B4AB4"/>
    <w:rsid w:val="004B5063"/>
    <w:rsid w:val="004B509B"/>
    <w:rsid w:val="004B50BA"/>
    <w:rsid w:val="004B519B"/>
    <w:rsid w:val="004B5392"/>
    <w:rsid w:val="004B54F9"/>
    <w:rsid w:val="004B54FD"/>
    <w:rsid w:val="004B5739"/>
    <w:rsid w:val="004B5927"/>
    <w:rsid w:val="004B5934"/>
    <w:rsid w:val="004B5A73"/>
    <w:rsid w:val="004B5B89"/>
    <w:rsid w:val="004B5BDB"/>
    <w:rsid w:val="004B5CAF"/>
    <w:rsid w:val="004B5D27"/>
    <w:rsid w:val="004B5E4D"/>
    <w:rsid w:val="004B5F06"/>
    <w:rsid w:val="004B5F4C"/>
    <w:rsid w:val="004B6622"/>
    <w:rsid w:val="004B6623"/>
    <w:rsid w:val="004B6681"/>
    <w:rsid w:val="004B6882"/>
    <w:rsid w:val="004B6969"/>
    <w:rsid w:val="004B6A03"/>
    <w:rsid w:val="004B6A24"/>
    <w:rsid w:val="004B6BA3"/>
    <w:rsid w:val="004B70BB"/>
    <w:rsid w:val="004B7486"/>
    <w:rsid w:val="004B75BF"/>
    <w:rsid w:val="004B75DC"/>
    <w:rsid w:val="004B7607"/>
    <w:rsid w:val="004B78A4"/>
    <w:rsid w:val="004B7987"/>
    <w:rsid w:val="004B79CE"/>
    <w:rsid w:val="004B7CEE"/>
    <w:rsid w:val="004B7DEB"/>
    <w:rsid w:val="004B7F21"/>
    <w:rsid w:val="004B7F44"/>
    <w:rsid w:val="004B7F81"/>
    <w:rsid w:val="004C0015"/>
    <w:rsid w:val="004C014B"/>
    <w:rsid w:val="004C029E"/>
    <w:rsid w:val="004C02D3"/>
    <w:rsid w:val="004C04A4"/>
    <w:rsid w:val="004C04B0"/>
    <w:rsid w:val="004C0786"/>
    <w:rsid w:val="004C082B"/>
    <w:rsid w:val="004C0913"/>
    <w:rsid w:val="004C094C"/>
    <w:rsid w:val="004C0A44"/>
    <w:rsid w:val="004C0BD1"/>
    <w:rsid w:val="004C0CBE"/>
    <w:rsid w:val="004C11C4"/>
    <w:rsid w:val="004C1253"/>
    <w:rsid w:val="004C130B"/>
    <w:rsid w:val="004C13ED"/>
    <w:rsid w:val="004C1496"/>
    <w:rsid w:val="004C14A6"/>
    <w:rsid w:val="004C164C"/>
    <w:rsid w:val="004C16C3"/>
    <w:rsid w:val="004C1813"/>
    <w:rsid w:val="004C1820"/>
    <w:rsid w:val="004C188A"/>
    <w:rsid w:val="004C1AC7"/>
    <w:rsid w:val="004C1B92"/>
    <w:rsid w:val="004C1BAF"/>
    <w:rsid w:val="004C1C8F"/>
    <w:rsid w:val="004C1D24"/>
    <w:rsid w:val="004C1E1D"/>
    <w:rsid w:val="004C1FF1"/>
    <w:rsid w:val="004C20BB"/>
    <w:rsid w:val="004C20C9"/>
    <w:rsid w:val="004C2388"/>
    <w:rsid w:val="004C24EB"/>
    <w:rsid w:val="004C257A"/>
    <w:rsid w:val="004C26BD"/>
    <w:rsid w:val="004C296A"/>
    <w:rsid w:val="004C29A5"/>
    <w:rsid w:val="004C2D0C"/>
    <w:rsid w:val="004C2DBE"/>
    <w:rsid w:val="004C2E58"/>
    <w:rsid w:val="004C2EBC"/>
    <w:rsid w:val="004C2FE6"/>
    <w:rsid w:val="004C32B1"/>
    <w:rsid w:val="004C3447"/>
    <w:rsid w:val="004C34F2"/>
    <w:rsid w:val="004C36F8"/>
    <w:rsid w:val="004C38C3"/>
    <w:rsid w:val="004C3B4B"/>
    <w:rsid w:val="004C3CB3"/>
    <w:rsid w:val="004C3DC4"/>
    <w:rsid w:val="004C3DD9"/>
    <w:rsid w:val="004C4038"/>
    <w:rsid w:val="004C40EF"/>
    <w:rsid w:val="004C410A"/>
    <w:rsid w:val="004C4351"/>
    <w:rsid w:val="004C443F"/>
    <w:rsid w:val="004C467A"/>
    <w:rsid w:val="004C47BD"/>
    <w:rsid w:val="004C48C3"/>
    <w:rsid w:val="004C498D"/>
    <w:rsid w:val="004C4A5E"/>
    <w:rsid w:val="004C4B56"/>
    <w:rsid w:val="004C4B5B"/>
    <w:rsid w:val="004C4B8A"/>
    <w:rsid w:val="004C4C0A"/>
    <w:rsid w:val="004C4C7F"/>
    <w:rsid w:val="004C4DE7"/>
    <w:rsid w:val="004C4E68"/>
    <w:rsid w:val="004C4FB6"/>
    <w:rsid w:val="004C4FD4"/>
    <w:rsid w:val="004C50A0"/>
    <w:rsid w:val="004C5182"/>
    <w:rsid w:val="004C53E2"/>
    <w:rsid w:val="004C58F1"/>
    <w:rsid w:val="004C59A9"/>
    <w:rsid w:val="004C5C79"/>
    <w:rsid w:val="004C60B7"/>
    <w:rsid w:val="004C6246"/>
    <w:rsid w:val="004C63C1"/>
    <w:rsid w:val="004C6633"/>
    <w:rsid w:val="004C6711"/>
    <w:rsid w:val="004C6712"/>
    <w:rsid w:val="004C687C"/>
    <w:rsid w:val="004C6A75"/>
    <w:rsid w:val="004C6B47"/>
    <w:rsid w:val="004C6B9A"/>
    <w:rsid w:val="004C6CA3"/>
    <w:rsid w:val="004C6D0A"/>
    <w:rsid w:val="004C6D34"/>
    <w:rsid w:val="004C6D37"/>
    <w:rsid w:val="004C6E82"/>
    <w:rsid w:val="004C6EB8"/>
    <w:rsid w:val="004C6F6F"/>
    <w:rsid w:val="004C7093"/>
    <w:rsid w:val="004C73D4"/>
    <w:rsid w:val="004C7470"/>
    <w:rsid w:val="004C75DF"/>
    <w:rsid w:val="004C773E"/>
    <w:rsid w:val="004C776B"/>
    <w:rsid w:val="004C79FF"/>
    <w:rsid w:val="004C7D04"/>
    <w:rsid w:val="004C7E8D"/>
    <w:rsid w:val="004C7E8E"/>
    <w:rsid w:val="004C7F27"/>
    <w:rsid w:val="004D031D"/>
    <w:rsid w:val="004D0373"/>
    <w:rsid w:val="004D0387"/>
    <w:rsid w:val="004D045C"/>
    <w:rsid w:val="004D05C6"/>
    <w:rsid w:val="004D066C"/>
    <w:rsid w:val="004D0A33"/>
    <w:rsid w:val="004D0ADF"/>
    <w:rsid w:val="004D0BE8"/>
    <w:rsid w:val="004D0D96"/>
    <w:rsid w:val="004D0E82"/>
    <w:rsid w:val="004D1303"/>
    <w:rsid w:val="004D139A"/>
    <w:rsid w:val="004D13F3"/>
    <w:rsid w:val="004D148B"/>
    <w:rsid w:val="004D155B"/>
    <w:rsid w:val="004D17A1"/>
    <w:rsid w:val="004D1880"/>
    <w:rsid w:val="004D1901"/>
    <w:rsid w:val="004D198D"/>
    <w:rsid w:val="004D1A73"/>
    <w:rsid w:val="004D1A8E"/>
    <w:rsid w:val="004D1ADF"/>
    <w:rsid w:val="004D1B1B"/>
    <w:rsid w:val="004D1BA0"/>
    <w:rsid w:val="004D1D88"/>
    <w:rsid w:val="004D1DEF"/>
    <w:rsid w:val="004D20FC"/>
    <w:rsid w:val="004D21FB"/>
    <w:rsid w:val="004D2354"/>
    <w:rsid w:val="004D23DB"/>
    <w:rsid w:val="004D249B"/>
    <w:rsid w:val="004D253A"/>
    <w:rsid w:val="004D2559"/>
    <w:rsid w:val="004D25C1"/>
    <w:rsid w:val="004D279D"/>
    <w:rsid w:val="004D27F9"/>
    <w:rsid w:val="004D2884"/>
    <w:rsid w:val="004D2894"/>
    <w:rsid w:val="004D2950"/>
    <w:rsid w:val="004D2976"/>
    <w:rsid w:val="004D29A0"/>
    <w:rsid w:val="004D29E6"/>
    <w:rsid w:val="004D2BCF"/>
    <w:rsid w:val="004D2C28"/>
    <w:rsid w:val="004D2C77"/>
    <w:rsid w:val="004D2D3D"/>
    <w:rsid w:val="004D2E11"/>
    <w:rsid w:val="004D2EE4"/>
    <w:rsid w:val="004D2FE5"/>
    <w:rsid w:val="004D3006"/>
    <w:rsid w:val="004D30E8"/>
    <w:rsid w:val="004D3263"/>
    <w:rsid w:val="004D33AD"/>
    <w:rsid w:val="004D33FF"/>
    <w:rsid w:val="004D3521"/>
    <w:rsid w:val="004D3707"/>
    <w:rsid w:val="004D3741"/>
    <w:rsid w:val="004D3930"/>
    <w:rsid w:val="004D3A03"/>
    <w:rsid w:val="004D3B58"/>
    <w:rsid w:val="004D3BFA"/>
    <w:rsid w:val="004D3C12"/>
    <w:rsid w:val="004D3C33"/>
    <w:rsid w:val="004D3DAB"/>
    <w:rsid w:val="004D4086"/>
    <w:rsid w:val="004D41C6"/>
    <w:rsid w:val="004D4308"/>
    <w:rsid w:val="004D45E6"/>
    <w:rsid w:val="004D4737"/>
    <w:rsid w:val="004D4832"/>
    <w:rsid w:val="004D493A"/>
    <w:rsid w:val="004D4E7C"/>
    <w:rsid w:val="004D5048"/>
    <w:rsid w:val="004D506C"/>
    <w:rsid w:val="004D50AE"/>
    <w:rsid w:val="004D5117"/>
    <w:rsid w:val="004D5153"/>
    <w:rsid w:val="004D51CD"/>
    <w:rsid w:val="004D52AC"/>
    <w:rsid w:val="004D5576"/>
    <w:rsid w:val="004D568D"/>
    <w:rsid w:val="004D5692"/>
    <w:rsid w:val="004D5882"/>
    <w:rsid w:val="004D5D08"/>
    <w:rsid w:val="004D5E59"/>
    <w:rsid w:val="004D5EC9"/>
    <w:rsid w:val="004D5F3F"/>
    <w:rsid w:val="004D601C"/>
    <w:rsid w:val="004D6078"/>
    <w:rsid w:val="004D6080"/>
    <w:rsid w:val="004D61C5"/>
    <w:rsid w:val="004D61E9"/>
    <w:rsid w:val="004D6403"/>
    <w:rsid w:val="004D6475"/>
    <w:rsid w:val="004D64CD"/>
    <w:rsid w:val="004D6544"/>
    <w:rsid w:val="004D65FD"/>
    <w:rsid w:val="004D66E3"/>
    <w:rsid w:val="004D685F"/>
    <w:rsid w:val="004D6885"/>
    <w:rsid w:val="004D6A7A"/>
    <w:rsid w:val="004D6B5C"/>
    <w:rsid w:val="004D6E98"/>
    <w:rsid w:val="004D6EB0"/>
    <w:rsid w:val="004D71A9"/>
    <w:rsid w:val="004D71E3"/>
    <w:rsid w:val="004D734D"/>
    <w:rsid w:val="004D7595"/>
    <w:rsid w:val="004D7639"/>
    <w:rsid w:val="004D764E"/>
    <w:rsid w:val="004D76C2"/>
    <w:rsid w:val="004D783E"/>
    <w:rsid w:val="004D7917"/>
    <w:rsid w:val="004D7A5D"/>
    <w:rsid w:val="004D7A71"/>
    <w:rsid w:val="004D7F75"/>
    <w:rsid w:val="004D7FF2"/>
    <w:rsid w:val="004E0215"/>
    <w:rsid w:val="004E0319"/>
    <w:rsid w:val="004E03BE"/>
    <w:rsid w:val="004E03F1"/>
    <w:rsid w:val="004E0427"/>
    <w:rsid w:val="004E0446"/>
    <w:rsid w:val="004E047D"/>
    <w:rsid w:val="004E0988"/>
    <w:rsid w:val="004E09E6"/>
    <w:rsid w:val="004E0A98"/>
    <w:rsid w:val="004E0B15"/>
    <w:rsid w:val="004E0B4E"/>
    <w:rsid w:val="004E0B7B"/>
    <w:rsid w:val="004E0C1C"/>
    <w:rsid w:val="004E0E3D"/>
    <w:rsid w:val="004E0EA1"/>
    <w:rsid w:val="004E0EB0"/>
    <w:rsid w:val="004E0F0C"/>
    <w:rsid w:val="004E1017"/>
    <w:rsid w:val="004E1034"/>
    <w:rsid w:val="004E1604"/>
    <w:rsid w:val="004E16A6"/>
    <w:rsid w:val="004E17ED"/>
    <w:rsid w:val="004E1918"/>
    <w:rsid w:val="004E1BCF"/>
    <w:rsid w:val="004E1E99"/>
    <w:rsid w:val="004E1F3B"/>
    <w:rsid w:val="004E203B"/>
    <w:rsid w:val="004E2196"/>
    <w:rsid w:val="004E2276"/>
    <w:rsid w:val="004E22E1"/>
    <w:rsid w:val="004E243F"/>
    <w:rsid w:val="004E256F"/>
    <w:rsid w:val="004E2598"/>
    <w:rsid w:val="004E25A0"/>
    <w:rsid w:val="004E25ED"/>
    <w:rsid w:val="004E266C"/>
    <w:rsid w:val="004E2690"/>
    <w:rsid w:val="004E2713"/>
    <w:rsid w:val="004E2762"/>
    <w:rsid w:val="004E292F"/>
    <w:rsid w:val="004E296C"/>
    <w:rsid w:val="004E29BA"/>
    <w:rsid w:val="004E2B07"/>
    <w:rsid w:val="004E2C1B"/>
    <w:rsid w:val="004E2C56"/>
    <w:rsid w:val="004E2E6B"/>
    <w:rsid w:val="004E3144"/>
    <w:rsid w:val="004E31E7"/>
    <w:rsid w:val="004E3285"/>
    <w:rsid w:val="004E32C3"/>
    <w:rsid w:val="004E32E2"/>
    <w:rsid w:val="004E3328"/>
    <w:rsid w:val="004E352D"/>
    <w:rsid w:val="004E363E"/>
    <w:rsid w:val="004E364C"/>
    <w:rsid w:val="004E3816"/>
    <w:rsid w:val="004E3956"/>
    <w:rsid w:val="004E398D"/>
    <w:rsid w:val="004E39EF"/>
    <w:rsid w:val="004E3A26"/>
    <w:rsid w:val="004E3AD7"/>
    <w:rsid w:val="004E3B6D"/>
    <w:rsid w:val="004E3EBB"/>
    <w:rsid w:val="004E3FCC"/>
    <w:rsid w:val="004E4059"/>
    <w:rsid w:val="004E40C0"/>
    <w:rsid w:val="004E40DC"/>
    <w:rsid w:val="004E41BA"/>
    <w:rsid w:val="004E4291"/>
    <w:rsid w:val="004E458D"/>
    <w:rsid w:val="004E4615"/>
    <w:rsid w:val="004E46B1"/>
    <w:rsid w:val="004E4700"/>
    <w:rsid w:val="004E47E7"/>
    <w:rsid w:val="004E4923"/>
    <w:rsid w:val="004E496F"/>
    <w:rsid w:val="004E4B46"/>
    <w:rsid w:val="004E4B6A"/>
    <w:rsid w:val="004E4C2C"/>
    <w:rsid w:val="004E4CF4"/>
    <w:rsid w:val="004E4CFF"/>
    <w:rsid w:val="004E4E08"/>
    <w:rsid w:val="004E4E11"/>
    <w:rsid w:val="004E5398"/>
    <w:rsid w:val="004E54AF"/>
    <w:rsid w:val="004E5602"/>
    <w:rsid w:val="004E56C7"/>
    <w:rsid w:val="004E59A5"/>
    <w:rsid w:val="004E61A4"/>
    <w:rsid w:val="004E6381"/>
    <w:rsid w:val="004E6405"/>
    <w:rsid w:val="004E6427"/>
    <w:rsid w:val="004E649A"/>
    <w:rsid w:val="004E66A4"/>
    <w:rsid w:val="004E6936"/>
    <w:rsid w:val="004E6AE5"/>
    <w:rsid w:val="004E6BE7"/>
    <w:rsid w:val="004E6C31"/>
    <w:rsid w:val="004E6D13"/>
    <w:rsid w:val="004E7089"/>
    <w:rsid w:val="004E716D"/>
    <w:rsid w:val="004E71B0"/>
    <w:rsid w:val="004E71DF"/>
    <w:rsid w:val="004E73EA"/>
    <w:rsid w:val="004E73EE"/>
    <w:rsid w:val="004E7403"/>
    <w:rsid w:val="004E7620"/>
    <w:rsid w:val="004E7722"/>
    <w:rsid w:val="004E794D"/>
    <w:rsid w:val="004E7E51"/>
    <w:rsid w:val="004E7F39"/>
    <w:rsid w:val="004E7F54"/>
    <w:rsid w:val="004E7F79"/>
    <w:rsid w:val="004F011E"/>
    <w:rsid w:val="004F0138"/>
    <w:rsid w:val="004F01AA"/>
    <w:rsid w:val="004F03F9"/>
    <w:rsid w:val="004F0451"/>
    <w:rsid w:val="004F04EA"/>
    <w:rsid w:val="004F0507"/>
    <w:rsid w:val="004F059D"/>
    <w:rsid w:val="004F0739"/>
    <w:rsid w:val="004F07C3"/>
    <w:rsid w:val="004F0898"/>
    <w:rsid w:val="004F08BA"/>
    <w:rsid w:val="004F09AC"/>
    <w:rsid w:val="004F09BD"/>
    <w:rsid w:val="004F0A5E"/>
    <w:rsid w:val="004F0BD6"/>
    <w:rsid w:val="004F0F05"/>
    <w:rsid w:val="004F1073"/>
    <w:rsid w:val="004F108E"/>
    <w:rsid w:val="004F136B"/>
    <w:rsid w:val="004F1500"/>
    <w:rsid w:val="004F1602"/>
    <w:rsid w:val="004F1719"/>
    <w:rsid w:val="004F1A3D"/>
    <w:rsid w:val="004F1D15"/>
    <w:rsid w:val="004F1DF7"/>
    <w:rsid w:val="004F1FE6"/>
    <w:rsid w:val="004F2315"/>
    <w:rsid w:val="004F2615"/>
    <w:rsid w:val="004F263B"/>
    <w:rsid w:val="004F2939"/>
    <w:rsid w:val="004F2B2B"/>
    <w:rsid w:val="004F2CEF"/>
    <w:rsid w:val="004F2E1D"/>
    <w:rsid w:val="004F2E71"/>
    <w:rsid w:val="004F2EBA"/>
    <w:rsid w:val="004F2F9B"/>
    <w:rsid w:val="004F30E7"/>
    <w:rsid w:val="004F3117"/>
    <w:rsid w:val="004F339C"/>
    <w:rsid w:val="004F3549"/>
    <w:rsid w:val="004F35B4"/>
    <w:rsid w:val="004F369B"/>
    <w:rsid w:val="004F3998"/>
    <w:rsid w:val="004F3CCC"/>
    <w:rsid w:val="004F3D04"/>
    <w:rsid w:val="004F3E77"/>
    <w:rsid w:val="004F3EA3"/>
    <w:rsid w:val="004F3FAB"/>
    <w:rsid w:val="004F4099"/>
    <w:rsid w:val="004F418B"/>
    <w:rsid w:val="004F419A"/>
    <w:rsid w:val="004F4354"/>
    <w:rsid w:val="004F43D2"/>
    <w:rsid w:val="004F4420"/>
    <w:rsid w:val="004F450E"/>
    <w:rsid w:val="004F45F2"/>
    <w:rsid w:val="004F48EC"/>
    <w:rsid w:val="004F48F9"/>
    <w:rsid w:val="004F4964"/>
    <w:rsid w:val="004F4980"/>
    <w:rsid w:val="004F4B02"/>
    <w:rsid w:val="004F4B69"/>
    <w:rsid w:val="004F4C93"/>
    <w:rsid w:val="004F4DFB"/>
    <w:rsid w:val="004F4E31"/>
    <w:rsid w:val="004F500D"/>
    <w:rsid w:val="004F503B"/>
    <w:rsid w:val="004F5084"/>
    <w:rsid w:val="004F5291"/>
    <w:rsid w:val="004F54E4"/>
    <w:rsid w:val="004F5608"/>
    <w:rsid w:val="004F56E3"/>
    <w:rsid w:val="004F5764"/>
    <w:rsid w:val="004F57A5"/>
    <w:rsid w:val="004F5854"/>
    <w:rsid w:val="004F5D46"/>
    <w:rsid w:val="004F5E7D"/>
    <w:rsid w:val="004F5EC4"/>
    <w:rsid w:val="004F5F31"/>
    <w:rsid w:val="004F5FFB"/>
    <w:rsid w:val="004F60E3"/>
    <w:rsid w:val="004F62AE"/>
    <w:rsid w:val="004F66EF"/>
    <w:rsid w:val="004F68A8"/>
    <w:rsid w:val="004F6C5E"/>
    <w:rsid w:val="004F6C6D"/>
    <w:rsid w:val="004F6CB9"/>
    <w:rsid w:val="004F6E87"/>
    <w:rsid w:val="004F714C"/>
    <w:rsid w:val="004F748C"/>
    <w:rsid w:val="004F74B5"/>
    <w:rsid w:val="004F758F"/>
    <w:rsid w:val="004F75C9"/>
    <w:rsid w:val="004F77F3"/>
    <w:rsid w:val="004F7830"/>
    <w:rsid w:val="004F7899"/>
    <w:rsid w:val="004F78A4"/>
    <w:rsid w:val="004F79DF"/>
    <w:rsid w:val="004F7C98"/>
    <w:rsid w:val="004F7CA2"/>
    <w:rsid w:val="004F7E09"/>
    <w:rsid w:val="004F7E75"/>
    <w:rsid w:val="004F7ED2"/>
    <w:rsid w:val="00500030"/>
    <w:rsid w:val="00500171"/>
    <w:rsid w:val="00500772"/>
    <w:rsid w:val="005008BB"/>
    <w:rsid w:val="00500ACC"/>
    <w:rsid w:val="00500AFC"/>
    <w:rsid w:val="00500B18"/>
    <w:rsid w:val="00500B9E"/>
    <w:rsid w:val="00500CA5"/>
    <w:rsid w:val="00500E3F"/>
    <w:rsid w:val="00501290"/>
    <w:rsid w:val="005013A8"/>
    <w:rsid w:val="005016F3"/>
    <w:rsid w:val="0050183B"/>
    <w:rsid w:val="00501C7C"/>
    <w:rsid w:val="00501C7D"/>
    <w:rsid w:val="00501C8D"/>
    <w:rsid w:val="00501C90"/>
    <w:rsid w:val="00501E26"/>
    <w:rsid w:val="00501F67"/>
    <w:rsid w:val="005023FA"/>
    <w:rsid w:val="0050242D"/>
    <w:rsid w:val="00502446"/>
    <w:rsid w:val="00502535"/>
    <w:rsid w:val="00502575"/>
    <w:rsid w:val="0050289D"/>
    <w:rsid w:val="005029C9"/>
    <w:rsid w:val="00502AE1"/>
    <w:rsid w:val="00502B02"/>
    <w:rsid w:val="00502B53"/>
    <w:rsid w:val="00502BF3"/>
    <w:rsid w:val="00502CF5"/>
    <w:rsid w:val="00502E7B"/>
    <w:rsid w:val="00502E9D"/>
    <w:rsid w:val="00503005"/>
    <w:rsid w:val="005030C1"/>
    <w:rsid w:val="005037D7"/>
    <w:rsid w:val="005038F1"/>
    <w:rsid w:val="00503923"/>
    <w:rsid w:val="005039D2"/>
    <w:rsid w:val="00503A27"/>
    <w:rsid w:val="00503B77"/>
    <w:rsid w:val="00503C7C"/>
    <w:rsid w:val="00503DEB"/>
    <w:rsid w:val="00503E20"/>
    <w:rsid w:val="00503EFB"/>
    <w:rsid w:val="00503FD4"/>
    <w:rsid w:val="0050402C"/>
    <w:rsid w:val="00504070"/>
    <w:rsid w:val="005041A4"/>
    <w:rsid w:val="00504213"/>
    <w:rsid w:val="00504404"/>
    <w:rsid w:val="0050452B"/>
    <w:rsid w:val="00504955"/>
    <w:rsid w:val="00504A96"/>
    <w:rsid w:val="00504B0E"/>
    <w:rsid w:val="00504C2C"/>
    <w:rsid w:val="00504C60"/>
    <w:rsid w:val="00504DB9"/>
    <w:rsid w:val="00504E01"/>
    <w:rsid w:val="00504ECC"/>
    <w:rsid w:val="00504EE1"/>
    <w:rsid w:val="00504F2D"/>
    <w:rsid w:val="0050501A"/>
    <w:rsid w:val="00505050"/>
    <w:rsid w:val="00505110"/>
    <w:rsid w:val="00505323"/>
    <w:rsid w:val="0050538E"/>
    <w:rsid w:val="0050544C"/>
    <w:rsid w:val="005054DD"/>
    <w:rsid w:val="0050562B"/>
    <w:rsid w:val="0050565B"/>
    <w:rsid w:val="0050569F"/>
    <w:rsid w:val="005059A5"/>
    <w:rsid w:val="00505A38"/>
    <w:rsid w:val="00505B5F"/>
    <w:rsid w:val="00505BA4"/>
    <w:rsid w:val="00505E02"/>
    <w:rsid w:val="00505E4F"/>
    <w:rsid w:val="00505EF5"/>
    <w:rsid w:val="00505F69"/>
    <w:rsid w:val="00506427"/>
    <w:rsid w:val="00506473"/>
    <w:rsid w:val="00506519"/>
    <w:rsid w:val="00506546"/>
    <w:rsid w:val="00506683"/>
    <w:rsid w:val="005066D1"/>
    <w:rsid w:val="00506958"/>
    <w:rsid w:val="00506A08"/>
    <w:rsid w:val="00506AA2"/>
    <w:rsid w:val="00506BB5"/>
    <w:rsid w:val="00506C2C"/>
    <w:rsid w:val="00506CB1"/>
    <w:rsid w:val="00506EFB"/>
    <w:rsid w:val="0050702F"/>
    <w:rsid w:val="005071AD"/>
    <w:rsid w:val="00507264"/>
    <w:rsid w:val="005072ED"/>
    <w:rsid w:val="0050752D"/>
    <w:rsid w:val="00507785"/>
    <w:rsid w:val="0050792C"/>
    <w:rsid w:val="00507A24"/>
    <w:rsid w:val="00507A39"/>
    <w:rsid w:val="00507C39"/>
    <w:rsid w:val="00507D88"/>
    <w:rsid w:val="00507D8B"/>
    <w:rsid w:val="00507E12"/>
    <w:rsid w:val="00507F24"/>
    <w:rsid w:val="005101B1"/>
    <w:rsid w:val="005103C1"/>
    <w:rsid w:val="00510598"/>
    <w:rsid w:val="00510665"/>
    <w:rsid w:val="0051079C"/>
    <w:rsid w:val="005108EA"/>
    <w:rsid w:val="005108F3"/>
    <w:rsid w:val="0051092F"/>
    <w:rsid w:val="00510B46"/>
    <w:rsid w:val="00510BDB"/>
    <w:rsid w:val="00510BF8"/>
    <w:rsid w:val="00510D83"/>
    <w:rsid w:val="00510F1B"/>
    <w:rsid w:val="005110C3"/>
    <w:rsid w:val="00511166"/>
    <w:rsid w:val="00511168"/>
    <w:rsid w:val="00511229"/>
    <w:rsid w:val="005113E2"/>
    <w:rsid w:val="005114F9"/>
    <w:rsid w:val="005114FC"/>
    <w:rsid w:val="00511508"/>
    <w:rsid w:val="00511642"/>
    <w:rsid w:val="005116E7"/>
    <w:rsid w:val="0051184E"/>
    <w:rsid w:val="00511B55"/>
    <w:rsid w:val="00511C5F"/>
    <w:rsid w:val="00511D8C"/>
    <w:rsid w:val="0051207B"/>
    <w:rsid w:val="00512453"/>
    <w:rsid w:val="0051248A"/>
    <w:rsid w:val="00512542"/>
    <w:rsid w:val="005125FE"/>
    <w:rsid w:val="005128C4"/>
    <w:rsid w:val="005129DE"/>
    <w:rsid w:val="00512C63"/>
    <w:rsid w:val="00512DEA"/>
    <w:rsid w:val="00512E3F"/>
    <w:rsid w:val="00512FBC"/>
    <w:rsid w:val="00513351"/>
    <w:rsid w:val="0051346E"/>
    <w:rsid w:val="005135F2"/>
    <w:rsid w:val="005136BE"/>
    <w:rsid w:val="005136D0"/>
    <w:rsid w:val="00513798"/>
    <w:rsid w:val="005137F9"/>
    <w:rsid w:val="005138C7"/>
    <w:rsid w:val="00513924"/>
    <w:rsid w:val="00513BFD"/>
    <w:rsid w:val="00513C80"/>
    <w:rsid w:val="00513D98"/>
    <w:rsid w:val="00513FD5"/>
    <w:rsid w:val="00513FE5"/>
    <w:rsid w:val="00514278"/>
    <w:rsid w:val="00514331"/>
    <w:rsid w:val="005143DD"/>
    <w:rsid w:val="005143EA"/>
    <w:rsid w:val="005144CF"/>
    <w:rsid w:val="00514BEC"/>
    <w:rsid w:val="00514DFB"/>
    <w:rsid w:val="00514EE2"/>
    <w:rsid w:val="00514F43"/>
    <w:rsid w:val="0051509B"/>
    <w:rsid w:val="0051528B"/>
    <w:rsid w:val="00515304"/>
    <w:rsid w:val="005156E4"/>
    <w:rsid w:val="00515726"/>
    <w:rsid w:val="00515A70"/>
    <w:rsid w:val="00515AA3"/>
    <w:rsid w:val="00515BF9"/>
    <w:rsid w:val="00515C16"/>
    <w:rsid w:val="00515ED9"/>
    <w:rsid w:val="00515F62"/>
    <w:rsid w:val="0051603F"/>
    <w:rsid w:val="005160B8"/>
    <w:rsid w:val="0051613C"/>
    <w:rsid w:val="005161A7"/>
    <w:rsid w:val="005169D0"/>
    <w:rsid w:val="005169F6"/>
    <w:rsid w:val="00516A7B"/>
    <w:rsid w:val="00516A8B"/>
    <w:rsid w:val="00516BD6"/>
    <w:rsid w:val="00516C0F"/>
    <w:rsid w:val="00516C28"/>
    <w:rsid w:val="00516E65"/>
    <w:rsid w:val="00516F0C"/>
    <w:rsid w:val="00516F91"/>
    <w:rsid w:val="00516FF6"/>
    <w:rsid w:val="0051718E"/>
    <w:rsid w:val="00517317"/>
    <w:rsid w:val="005173D0"/>
    <w:rsid w:val="0051744F"/>
    <w:rsid w:val="005175D0"/>
    <w:rsid w:val="00517620"/>
    <w:rsid w:val="005177A1"/>
    <w:rsid w:val="00517C26"/>
    <w:rsid w:val="00517D91"/>
    <w:rsid w:val="00517EF5"/>
    <w:rsid w:val="00520042"/>
    <w:rsid w:val="00520242"/>
    <w:rsid w:val="00520263"/>
    <w:rsid w:val="00520293"/>
    <w:rsid w:val="005202E3"/>
    <w:rsid w:val="00520747"/>
    <w:rsid w:val="005207B2"/>
    <w:rsid w:val="00520885"/>
    <w:rsid w:val="00520978"/>
    <w:rsid w:val="00520B08"/>
    <w:rsid w:val="00520C25"/>
    <w:rsid w:val="00520D14"/>
    <w:rsid w:val="00520DCB"/>
    <w:rsid w:val="00521093"/>
    <w:rsid w:val="005211C4"/>
    <w:rsid w:val="00521275"/>
    <w:rsid w:val="005212E2"/>
    <w:rsid w:val="00521573"/>
    <w:rsid w:val="00521749"/>
    <w:rsid w:val="005217B0"/>
    <w:rsid w:val="0052180D"/>
    <w:rsid w:val="00521909"/>
    <w:rsid w:val="005219D5"/>
    <w:rsid w:val="00521AB2"/>
    <w:rsid w:val="00521B1F"/>
    <w:rsid w:val="00521C5C"/>
    <w:rsid w:val="00521CA2"/>
    <w:rsid w:val="00521CF2"/>
    <w:rsid w:val="00521E06"/>
    <w:rsid w:val="00521ED1"/>
    <w:rsid w:val="00521F85"/>
    <w:rsid w:val="005220DE"/>
    <w:rsid w:val="00522832"/>
    <w:rsid w:val="005228DF"/>
    <w:rsid w:val="00522CAB"/>
    <w:rsid w:val="00522DC7"/>
    <w:rsid w:val="00522E8B"/>
    <w:rsid w:val="00522F91"/>
    <w:rsid w:val="00523065"/>
    <w:rsid w:val="005230FF"/>
    <w:rsid w:val="00523844"/>
    <w:rsid w:val="00523911"/>
    <w:rsid w:val="005239E5"/>
    <w:rsid w:val="005241A1"/>
    <w:rsid w:val="005241B5"/>
    <w:rsid w:val="0052434B"/>
    <w:rsid w:val="005243AE"/>
    <w:rsid w:val="00524514"/>
    <w:rsid w:val="0052451F"/>
    <w:rsid w:val="005245BA"/>
    <w:rsid w:val="005245D4"/>
    <w:rsid w:val="0052466E"/>
    <w:rsid w:val="005247A3"/>
    <w:rsid w:val="0052483F"/>
    <w:rsid w:val="005248EC"/>
    <w:rsid w:val="00524912"/>
    <w:rsid w:val="00524955"/>
    <w:rsid w:val="00524976"/>
    <w:rsid w:val="00524B7D"/>
    <w:rsid w:val="00524BEE"/>
    <w:rsid w:val="00524D16"/>
    <w:rsid w:val="00524E0E"/>
    <w:rsid w:val="00525070"/>
    <w:rsid w:val="00525081"/>
    <w:rsid w:val="005252AF"/>
    <w:rsid w:val="0052538D"/>
    <w:rsid w:val="005253DE"/>
    <w:rsid w:val="00525408"/>
    <w:rsid w:val="005254AC"/>
    <w:rsid w:val="00525600"/>
    <w:rsid w:val="0052587D"/>
    <w:rsid w:val="00525B89"/>
    <w:rsid w:val="00525B95"/>
    <w:rsid w:val="00525C2E"/>
    <w:rsid w:val="00525D9A"/>
    <w:rsid w:val="00525E27"/>
    <w:rsid w:val="00525EFE"/>
    <w:rsid w:val="00525FBD"/>
    <w:rsid w:val="005260FE"/>
    <w:rsid w:val="005261EC"/>
    <w:rsid w:val="00526328"/>
    <w:rsid w:val="00526426"/>
    <w:rsid w:val="005264EF"/>
    <w:rsid w:val="005265B5"/>
    <w:rsid w:val="005265B9"/>
    <w:rsid w:val="0052679F"/>
    <w:rsid w:val="00526AFD"/>
    <w:rsid w:val="00526CCE"/>
    <w:rsid w:val="00526DD5"/>
    <w:rsid w:val="00526EA8"/>
    <w:rsid w:val="00526F39"/>
    <w:rsid w:val="00526F86"/>
    <w:rsid w:val="005270F0"/>
    <w:rsid w:val="005271F3"/>
    <w:rsid w:val="00527336"/>
    <w:rsid w:val="00527364"/>
    <w:rsid w:val="0052743C"/>
    <w:rsid w:val="00527525"/>
    <w:rsid w:val="0052767E"/>
    <w:rsid w:val="005276B8"/>
    <w:rsid w:val="005277F0"/>
    <w:rsid w:val="00527826"/>
    <w:rsid w:val="005279ED"/>
    <w:rsid w:val="005279F9"/>
    <w:rsid w:val="00527A5B"/>
    <w:rsid w:val="00527AD8"/>
    <w:rsid w:val="00527B13"/>
    <w:rsid w:val="00527DA6"/>
    <w:rsid w:val="00527EAD"/>
    <w:rsid w:val="00527EC1"/>
    <w:rsid w:val="00527FC4"/>
    <w:rsid w:val="00530166"/>
    <w:rsid w:val="00530175"/>
    <w:rsid w:val="005303E6"/>
    <w:rsid w:val="00530679"/>
    <w:rsid w:val="005307D8"/>
    <w:rsid w:val="00530878"/>
    <w:rsid w:val="00530D7C"/>
    <w:rsid w:val="00530E57"/>
    <w:rsid w:val="005310B2"/>
    <w:rsid w:val="005310D1"/>
    <w:rsid w:val="00531335"/>
    <w:rsid w:val="00531363"/>
    <w:rsid w:val="0053146F"/>
    <w:rsid w:val="00531499"/>
    <w:rsid w:val="00531873"/>
    <w:rsid w:val="005318DC"/>
    <w:rsid w:val="00531A31"/>
    <w:rsid w:val="00531ACE"/>
    <w:rsid w:val="00531D89"/>
    <w:rsid w:val="00531F5F"/>
    <w:rsid w:val="0053212C"/>
    <w:rsid w:val="0053214F"/>
    <w:rsid w:val="005321A1"/>
    <w:rsid w:val="005326E6"/>
    <w:rsid w:val="00532725"/>
    <w:rsid w:val="0053278B"/>
    <w:rsid w:val="005328BA"/>
    <w:rsid w:val="005329F5"/>
    <w:rsid w:val="00532C7B"/>
    <w:rsid w:val="00532C8F"/>
    <w:rsid w:val="00532CF4"/>
    <w:rsid w:val="00532EC3"/>
    <w:rsid w:val="00533015"/>
    <w:rsid w:val="00533075"/>
    <w:rsid w:val="00533107"/>
    <w:rsid w:val="0053329D"/>
    <w:rsid w:val="005335FF"/>
    <w:rsid w:val="005336C3"/>
    <w:rsid w:val="0053370F"/>
    <w:rsid w:val="005337AB"/>
    <w:rsid w:val="005337DB"/>
    <w:rsid w:val="00533923"/>
    <w:rsid w:val="00533A14"/>
    <w:rsid w:val="00533A9A"/>
    <w:rsid w:val="00533A9F"/>
    <w:rsid w:val="00533D0B"/>
    <w:rsid w:val="00533D97"/>
    <w:rsid w:val="00533E4E"/>
    <w:rsid w:val="00533EEC"/>
    <w:rsid w:val="00533F1B"/>
    <w:rsid w:val="005341FF"/>
    <w:rsid w:val="00534795"/>
    <w:rsid w:val="00534A21"/>
    <w:rsid w:val="00534BAF"/>
    <w:rsid w:val="00534BB7"/>
    <w:rsid w:val="00534CDF"/>
    <w:rsid w:val="00534F42"/>
    <w:rsid w:val="0053522B"/>
    <w:rsid w:val="00535366"/>
    <w:rsid w:val="00535414"/>
    <w:rsid w:val="0053563F"/>
    <w:rsid w:val="00535695"/>
    <w:rsid w:val="00535765"/>
    <w:rsid w:val="00535B18"/>
    <w:rsid w:val="00535B8F"/>
    <w:rsid w:val="00535BB0"/>
    <w:rsid w:val="00535C45"/>
    <w:rsid w:val="00535CED"/>
    <w:rsid w:val="00535EA5"/>
    <w:rsid w:val="00535F9F"/>
    <w:rsid w:val="00535FF4"/>
    <w:rsid w:val="0053603D"/>
    <w:rsid w:val="00536434"/>
    <w:rsid w:val="00536784"/>
    <w:rsid w:val="0053699A"/>
    <w:rsid w:val="00536AF2"/>
    <w:rsid w:val="00536C78"/>
    <w:rsid w:val="00536E96"/>
    <w:rsid w:val="00536FE9"/>
    <w:rsid w:val="00537057"/>
    <w:rsid w:val="00537469"/>
    <w:rsid w:val="00537567"/>
    <w:rsid w:val="00537607"/>
    <w:rsid w:val="00537705"/>
    <w:rsid w:val="005377E5"/>
    <w:rsid w:val="00540055"/>
    <w:rsid w:val="00540200"/>
    <w:rsid w:val="00540385"/>
    <w:rsid w:val="005405AC"/>
    <w:rsid w:val="005405BC"/>
    <w:rsid w:val="00540632"/>
    <w:rsid w:val="0054078F"/>
    <w:rsid w:val="00540934"/>
    <w:rsid w:val="005409A0"/>
    <w:rsid w:val="005409C4"/>
    <w:rsid w:val="00540A14"/>
    <w:rsid w:val="00540B35"/>
    <w:rsid w:val="00540BB4"/>
    <w:rsid w:val="00540E6A"/>
    <w:rsid w:val="00540EE8"/>
    <w:rsid w:val="005411B7"/>
    <w:rsid w:val="00541289"/>
    <w:rsid w:val="0054128A"/>
    <w:rsid w:val="00541340"/>
    <w:rsid w:val="005416C2"/>
    <w:rsid w:val="00541763"/>
    <w:rsid w:val="0054193B"/>
    <w:rsid w:val="00541998"/>
    <w:rsid w:val="00541B6E"/>
    <w:rsid w:val="00541B70"/>
    <w:rsid w:val="00541BFC"/>
    <w:rsid w:val="00541DB8"/>
    <w:rsid w:val="00542233"/>
    <w:rsid w:val="005422D9"/>
    <w:rsid w:val="0054239C"/>
    <w:rsid w:val="005425BD"/>
    <w:rsid w:val="0054267C"/>
    <w:rsid w:val="00542844"/>
    <w:rsid w:val="0054288A"/>
    <w:rsid w:val="005428E8"/>
    <w:rsid w:val="00542920"/>
    <w:rsid w:val="00542949"/>
    <w:rsid w:val="005429F0"/>
    <w:rsid w:val="00542AB6"/>
    <w:rsid w:val="00542F01"/>
    <w:rsid w:val="005432ED"/>
    <w:rsid w:val="0054339A"/>
    <w:rsid w:val="00543470"/>
    <w:rsid w:val="00543570"/>
    <w:rsid w:val="005436C5"/>
    <w:rsid w:val="005436D4"/>
    <w:rsid w:val="00543751"/>
    <w:rsid w:val="00543BCE"/>
    <w:rsid w:val="00543D5D"/>
    <w:rsid w:val="00543DFD"/>
    <w:rsid w:val="0054416C"/>
    <w:rsid w:val="0054420A"/>
    <w:rsid w:val="0054422C"/>
    <w:rsid w:val="005444AA"/>
    <w:rsid w:val="00544AC6"/>
    <w:rsid w:val="00544DBA"/>
    <w:rsid w:val="00544EC4"/>
    <w:rsid w:val="00544FC7"/>
    <w:rsid w:val="005452D3"/>
    <w:rsid w:val="00545388"/>
    <w:rsid w:val="005453AF"/>
    <w:rsid w:val="00545661"/>
    <w:rsid w:val="005456B3"/>
    <w:rsid w:val="005456D2"/>
    <w:rsid w:val="00545751"/>
    <w:rsid w:val="005458FE"/>
    <w:rsid w:val="00545C1A"/>
    <w:rsid w:val="00545D09"/>
    <w:rsid w:val="00545F63"/>
    <w:rsid w:val="00546240"/>
    <w:rsid w:val="005462B5"/>
    <w:rsid w:val="0054633C"/>
    <w:rsid w:val="005463CB"/>
    <w:rsid w:val="0054655F"/>
    <w:rsid w:val="00546908"/>
    <w:rsid w:val="00546A5C"/>
    <w:rsid w:val="00546B12"/>
    <w:rsid w:val="00546B93"/>
    <w:rsid w:val="00546E59"/>
    <w:rsid w:val="00546E83"/>
    <w:rsid w:val="00546F7D"/>
    <w:rsid w:val="00546FB4"/>
    <w:rsid w:val="00547075"/>
    <w:rsid w:val="0054738B"/>
    <w:rsid w:val="0054751A"/>
    <w:rsid w:val="00547646"/>
    <w:rsid w:val="005476DE"/>
    <w:rsid w:val="005477F9"/>
    <w:rsid w:val="00547946"/>
    <w:rsid w:val="005479DF"/>
    <w:rsid w:val="00547CE3"/>
    <w:rsid w:val="00547CFF"/>
    <w:rsid w:val="00547D86"/>
    <w:rsid w:val="00547D8D"/>
    <w:rsid w:val="00547E3C"/>
    <w:rsid w:val="00550039"/>
    <w:rsid w:val="00550068"/>
    <w:rsid w:val="005500A2"/>
    <w:rsid w:val="005503AB"/>
    <w:rsid w:val="00550511"/>
    <w:rsid w:val="00550653"/>
    <w:rsid w:val="00550659"/>
    <w:rsid w:val="00550742"/>
    <w:rsid w:val="005507A7"/>
    <w:rsid w:val="005507A8"/>
    <w:rsid w:val="005509FA"/>
    <w:rsid w:val="00550A9C"/>
    <w:rsid w:val="00550FF1"/>
    <w:rsid w:val="00551640"/>
    <w:rsid w:val="00551689"/>
    <w:rsid w:val="005516CC"/>
    <w:rsid w:val="00551700"/>
    <w:rsid w:val="0055204B"/>
    <w:rsid w:val="0055207E"/>
    <w:rsid w:val="0055235F"/>
    <w:rsid w:val="0055239E"/>
    <w:rsid w:val="005523BB"/>
    <w:rsid w:val="00552518"/>
    <w:rsid w:val="0055266D"/>
    <w:rsid w:val="00552D64"/>
    <w:rsid w:val="005530A0"/>
    <w:rsid w:val="005532C9"/>
    <w:rsid w:val="005534C5"/>
    <w:rsid w:val="00553666"/>
    <w:rsid w:val="005537BC"/>
    <w:rsid w:val="0055384B"/>
    <w:rsid w:val="00553889"/>
    <w:rsid w:val="00553C0F"/>
    <w:rsid w:val="00553E1D"/>
    <w:rsid w:val="00553FF5"/>
    <w:rsid w:val="005541D9"/>
    <w:rsid w:val="00554337"/>
    <w:rsid w:val="00554540"/>
    <w:rsid w:val="005545E0"/>
    <w:rsid w:val="005546A6"/>
    <w:rsid w:val="005547DD"/>
    <w:rsid w:val="0055494B"/>
    <w:rsid w:val="005549DA"/>
    <w:rsid w:val="00554B6A"/>
    <w:rsid w:val="00554EA7"/>
    <w:rsid w:val="00554F69"/>
    <w:rsid w:val="00555012"/>
    <w:rsid w:val="0055503E"/>
    <w:rsid w:val="0055520C"/>
    <w:rsid w:val="0055522F"/>
    <w:rsid w:val="00555236"/>
    <w:rsid w:val="00555372"/>
    <w:rsid w:val="005553EF"/>
    <w:rsid w:val="00555543"/>
    <w:rsid w:val="005556AB"/>
    <w:rsid w:val="005556B0"/>
    <w:rsid w:val="005556DD"/>
    <w:rsid w:val="005557A4"/>
    <w:rsid w:val="00555AAC"/>
    <w:rsid w:val="00555B03"/>
    <w:rsid w:val="00555B48"/>
    <w:rsid w:val="00555CA4"/>
    <w:rsid w:val="00555D28"/>
    <w:rsid w:val="00555D2D"/>
    <w:rsid w:val="00555E61"/>
    <w:rsid w:val="00555E70"/>
    <w:rsid w:val="00555FEA"/>
    <w:rsid w:val="005562DE"/>
    <w:rsid w:val="005563CE"/>
    <w:rsid w:val="0055646A"/>
    <w:rsid w:val="005564C3"/>
    <w:rsid w:val="005564EA"/>
    <w:rsid w:val="0055669C"/>
    <w:rsid w:val="00556767"/>
    <w:rsid w:val="00556778"/>
    <w:rsid w:val="0055683C"/>
    <w:rsid w:val="00556879"/>
    <w:rsid w:val="0055699D"/>
    <w:rsid w:val="005569B6"/>
    <w:rsid w:val="00556A09"/>
    <w:rsid w:val="00556A5D"/>
    <w:rsid w:val="00556AB5"/>
    <w:rsid w:val="00556B60"/>
    <w:rsid w:val="00556F9E"/>
    <w:rsid w:val="00556FBA"/>
    <w:rsid w:val="005575CF"/>
    <w:rsid w:val="00557666"/>
    <w:rsid w:val="00557753"/>
    <w:rsid w:val="00557C84"/>
    <w:rsid w:val="00557CDC"/>
    <w:rsid w:val="00557DF8"/>
    <w:rsid w:val="00560002"/>
    <w:rsid w:val="005600BC"/>
    <w:rsid w:val="00560114"/>
    <w:rsid w:val="005602D9"/>
    <w:rsid w:val="00560456"/>
    <w:rsid w:val="00560682"/>
    <w:rsid w:val="0056080D"/>
    <w:rsid w:val="00560960"/>
    <w:rsid w:val="00560B36"/>
    <w:rsid w:val="00560BA9"/>
    <w:rsid w:val="00561023"/>
    <w:rsid w:val="00561066"/>
    <w:rsid w:val="005610BA"/>
    <w:rsid w:val="00561271"/>
    <w:rsid w:val="005612F7"/>
    <w:rsid w:val="00561313"/>
    <w:rsid w:val="00561376"/>
    <w:rsid w:val="00561400"/>
    <w:rsid w:val="0056140A"/>
    <w:rsid w:val="005616B3"/>
    <w:rsid w:val="005619FF"/>
    <w:rsid w:val="00561BA4"/>
    <w:rsid w:val="00561C67"/>
    <w:rsid w:val="00561C8B"/>
    <w:rsid w:val="00562040"/>
    <w:rsid w:val="00562098"/>
    <w:rsid w:val="005623B3"/>
    <w:rsid w:val="0056244A"/>
    <w:rsid w:val="0056257D"/>
    <w:rsid w:val="00562810"/>
    <w:rsid w:val="005628B8"/>
    <w:rsid w:val="00562902"/>
    <w:rsid w:val="00562998"/>
    <w:rsid w:val="005629E5"/>
    <w:rsid w:val="00562AC6"/>
    <w:rsid w:val="00562EDB"/>
    <w:rsid w:val="00562EF7"/>
    <w:rsid w:val="00562F0F"/>
    <w:rsid w:val="00563091"/>
    <w:rsid w:val="005630C5"/>
    <w:rsid w:val="00563137"/>
    <w:rsid w:val="00563185"/>
    <w:rsid w:val="00563273"/>
    <w:rsid w:val="005632C7"/>
    <w:rsid w:val="005633C9"/>
    <w:rsid w:val="00563430"/>
    <w:rsid w:val="0056364C"/>
    <w:rsid w:val="0056383F"/>
    <w:rsid w:val="005639DD"/>
    <w:rsid w:val="00563A7F"/>
    <w:rsid w:val="00563F08"/>
    <w:rsid w:val="00563F1F"/>
    <w:rsid w:val="00563F5A"/>
    <w:rsid w:val="00564065"/>
    <w:rsid w:val="00564258"/>
    <w:rsid w:val="00564530"/>
    <w:rsid w:val="00564600"/>
    <w:rsid w:val="00564874"/>
    <w:rsid w:val="00564D49"/>
    <w:rsid w:val="00564EAC"/>
    <w:rsid w:val="005650B2"/>
    <w:rsid w:val="005650EE"/>
    <w:rsid w:val="005650F6"/>
    <w:rsid w:val="005651E9"/>
    <w:rsid w:val="0056521B"/>
    <w:rsid w:val="00565236"/>
    <w:rsid w:val="00565349"/>
    <w:rsid w:val="00565565"/>
    <w:rsid w:val="005655FD"/>
    <w:rsid w:val="00565649"/>
    <w:rsid w:val="0056566D"/>
    <w:rsid w:val="005658C5"/>
    <w:rsid w:val="00565A85"/>
    <w:rsid w:val="00565B68"/>
    <w:rsid w:val="00565B8C"/>
    <w:rsid w:val="00565DBA"/>
    <w:rsid w:val="00566146"/>
    <w:rsid w:val="005661E0"/>
    <w:rsid w:val="005663CE"/>
    <w:rsid w:val="005664C1"/>
    <w:rsid w:val="00566521"/>
    <w:rsid w:val="005665B9"/>
    <w:rsid w:val="005665C5"/>
    <w:rsid w:val="0056664E"/>
    <w:rsid w:val="00566779"/>
    <w:rsid w:val="005668FE"/>
    <w:rsid w:val="0056698A"/>
    <w:rsid w:val="005669F9"/>
    <w:rsid w:val="00566DE4"/>
    <w:rsid w:val="00566E1B"/>
    <w:rsid w:val="00566E25"/>
    <w:rsid w:val="00566EC4"/>
    <w:rsid w:val="005670FB"/>
    <w:rsid w:val="005673DE"/>
    <w:rsid w:val="005673F4"/>
    <w:rsid w:val="0056760D"/>
    <w:rsid w:val="00567CD3"/>
    <w:rsid w:val="00567D72"/>
    <w:rsid w:val="005700CE"/>
    <w:rsid w:val="005702EE"/>
    <w:rsid w:val="00570369"/>
    <w:rsid w:val="00570538"/>
    <w:rsid w:val="00570661"/>
    <w:rsid w:val="005706DA"/>
    <w:rsid w:val="00570754"/>
    <w:rsid w:val="0057080E"/>
    <w:rsid w:val="00570868"/>
    <w:rsid w:val="005708BC"/>
    <w:rsid w:val="00570A35"/>
    <w:rsid w:val="00570A9E"/>
    <w:rsid w:val="00570BD3"/>
    <w:rsid w:val="00570CA7"/>
    <w:rsid w:val="00570CEE"/>
    <w:rsid w:val="00570EBC"/>
    <w:rsid w:val="00571019"/>
    <w:rsid w:val="005712A0"/>
    <w:rsid w:val="005712A6"/>
    <w:rsid w:val="005712F1"/>
    <w:rsid w:val="0057140D"/>
    <w:rsid w:val="00571429"/>
    <w:rsid w:val="00571500"/>
    <w:rsid w:val="00571530"/>
    <w:rsid w:val="0057154D"/>
    <w:rsid w:val="0057168A"/>
    <w:rsid w:val="0057183D"/>
    <w:rsid w:val="00571A20"/>
    <w:rsid w:val="00571B39"/>
    <w:rsid w:val="00571BE2"/>
    <w:rsid w:val="00571E08"/>
    <w:rsid w:val="005721CF"/>
    <w:rsid w:val="005721D4"/>
    <w:rsid w:val="00572431"/>
    <w:rsid w:val="005724AE"/>
    <w:rsid w:val="0057268F"/>
    <w:rsid w:val="00572776"/>
    <w:rsid w:val="005729C2"/>
    <w:rsid w:val="00572C3F"/>
    <w:rsid w:val="00572D95"/>
    <w:rsid w:val="0057317A"/>
    <w:rsid w:val="00573201"/>
    <w:rsid w:val="0057345E"/>
    <w:rsid w:val="00573588"/>
    <w:rsid w:val="0057358B"/>
    <w:rsid w:val="005735A2"/>
    <w:rsid w:val="005736B2"/>
    <w:rsid w:val="00573776"/>
    <w:rsid w:val="005739DA"/>
    <w:rsid w:val="00573A6C"/>
    <w:rsid w:val="00573AC6"/>
    <w:rsid w:val="00573BD0"/>
    <w:rsid w:val="00573F12"/>
    <w:rsid w:val="0057404F"/>
    <w:rsid w:val="005741C3"/>
    <w:rsid w:val="0057447A"/>
    <w:rsid w:val="00574489"/>
    <w:rsid w:val="005744A1"/>
    <w:rsid w:val="005744E4"/>
    <w:rsid w:val="005747EB"/>
    <w:rsid w:val="0057495C"/>
    <w:rsid w:val="005749F3"/>
    <w:rsid w:val="00574A7D"/>
    <w:rsid w:val="00574BF8"/>
    <w:rsid w:val="00574CC5"/>
    <w:rsid w:val="00574E28"/>
    <w:rsid w:val="00574E8D"/>
    <w:rsid w:val="00574EC5"/>
    <w:rsid w:val="00574F7F"/>
    <w:rsid w:val="00574FF0"/>
    <w:rsid w:val="0057514E"/>
    <w:rsid w:val="005751D9"/>
    <w:rsid w:val="00575249"/>
    <w:rsid w:val="0057524C"/>
    <w:rsid w:val="00575409"/>
    <w:rsid w:val="00575421"/>
    <w:rsid w:val="00575433"/>
    <w:rsid w:val="00575682"/>
    <w:rsid w:val="0057579E"/>
    <w:rsid w:val="00575A8A"/>
    <w:rsid w:val="00575D15"/>
    <w:rsid w:val="00575D27"/>
    <w:rsid w:val="00575D51"/>
    <w:rsid w:val="00575E86"/>
    <w:rsid w:val="00575E9C"/>
    <w:rsid w:val="005760DC"/>
    <w:rsid w:val="00576137"/>
    <w:rsid w:val="00576196"/>
    <w:rsid w:val="005765E7"/>
    <w:rsid w:val="005767B9"/>
    <w:rsid w:val="00576D00"/>
    <w:rsid w:val="00576DC2"/>
    <w:rsid w:val="00576E01"/>
    <w:rsid w:val="00576FAB"/>
    <w:rsid w:val="00577070"/>
    <w:rsid w:val="00577152"/>
    <w:rsid w:val="005775FF"/>
    <w:rsid w:val="0057767D"/>
    <w:rsid w:val="0057780A"/>
    <w:rsid w:val="00577855"/>
    <w:rsid w:val="00577CB8"/>
    <w:rsid w:val="00577FBD"/>
    <w:rsid w:val="005800BB"/>
    <w:rsid w:val="00580363"/>
    <w:rsid w:val="00580497"/>
    <w:rsid w:val="005805A6"/>
    <w:rsid w:val="00580623"/>
    <w:rsid w:val="00580771"/>
    <w:rsid w:val="00580810"/>
    <w:rsid w:val="00580835"/>
    <w:rsid w:val="00580843"/>
    <w:rsid w:val="00580AAB"/>
    <w:rsid w:val="00580AC2"/>
    <w:rsid w:val="00580D2A"/>
    <w:rsid w:val="00580E84"/>
    <w:rsid w:val="00580F3B"/>
    <w:rsid w:val="00580FC2"/>
    <w:rsid w:val="00580FD1"/>
    <w:rsid w:val="00580FD9"/>
    <w:rsid w:val="00581046"/>
    <w:rsid w:val="005810F4"/>
    <w:rsid w:val="005810FD"/>
    <w:rsid w:val="0058123A"/>
    <w:rsid w:val="00581410"/>
    <w:rsid w:val="0058153B"/>
    <w:rsid w:val="005817A9"/>
    <w:rsid w:val="005817BC"/>
    <w:rsid w:val="005817F4"/>
    <w:rsid w:val="00581882"/>
    <w:rsid w:val="005818B8"/>
    <w:rsid w:val="00581AC3"/>
    <w:rsid w:val="00581BF9"/>
    <w:rsid w:val="00581EF3"/>
    <w:rsid w:val="00582032"/>
    <w:rsid w:val="00582248"/>
    <w:rsid w:val="005822E4"/>
    <w:rsid w:val="00582363"/>
    <w:rsid w:val="0058238F"/>
    <w:rsid w:val="005823C7"/>
    <w:rsid w:val="005823CB"/>
    <w:rsid w:val="00582476"/>
    <w:rsid w:val="0058248E"/>
    <w:rsid w:val="005826D1"/>
    <w:rsid w:val="00582700"/>
    <w:rsid w:val="00582968"/>
    <w:rsid w:val="00582A07"/>
    <w:rsid w:val="00582A4C"/>
    <w:rsid w:val="00582ADC"/>
    <w:rsid w:val="00582CC8"/>
    <w:rsid w:val="00582FB1"/>
    <w:rsid w:val="005832FB"/>
    <w:rsid w:val="005833A7"/>
    <w:rsid w:val="00583429"/>
    <w:rsid w:val="00583431"/>
    <w:rsid w:val="00583635"/>
    <w:rsid w:val="00583858"/>
    <w:rsid w:val="00583910"/>
    <w:rsid w:val="00583B2B"/>
    <w:rsid w:val="00583CB8"/>
    <w:rsid w:val="00583DBF"/>
    <w:rsid w:val="00583DC3"/>
    <w:rsid w:val="00583EFE"/>
    <w:rsid w:val="00584096"/>
    <w:rsid w:val="005840B5"/>
    <w:rsid w:val="005840CB"/>
    <w:rsid w:val="0058426F"/>
    <w:rsid w:val="005844A0"/>
    <w:rsid w:val="00584500"/>
    <w:rsid w:val="005845FE"/>
    <w:rsid w:val="005846BE"/>
    <w:rsid w:val="00584728"/>
    <w:rsid w:val="005848C5"/>
    <w:rsid w:val="005848FE"/>
    <w:rsid w:val="00584E13"/>
    <w:rsid w:val="005850E3"/>
    <w:rsid w:val="0058534B"/>
    <w:rsid w:val="005858A3"/>
    <w:rsid w:val="005859A3"/>
    <w:rsid w:val="00585A23"/>
    <w:rsid w:val="00585A3D"/>
    <w:rsid w:val="00585AB3"/>
    <w:rsid w:val="00585B03"/>
    <w:rsid w:val="00585BFB"/>
    <w:rsid w:val="00585DEC"/>
    <w:rsid w:val="00585F28"/>
    <w:rsid w:val="00585FA1"/>
    <w:rsid w:val="00585FC3"/>
    <w:rsid w:val="00586066"/>
    <w:rsid w:val="00586108"/>
    <w:rsid w:val="005863F3"/>
    <w:rsid w:val="005864DA"/>
    <w:rsid w:val="00586670"/>
    <w:rsid w:val="005866B9"/>
    <w:rsid w:val="0058685E"/>
    <w:rsid w:val="00586B6C"/>
    <w:rsid w:val="00586BF6"/>
    <w:rsid w:val="00586D17"/>
    <w:rsid w:val="00586D27"/>
    <w:rsid w:val="00586DCE"/>
    <w:rsid w:val="00586DDE"/>
    <w:rsid w:val="00586DFD"/>
    <w:rsid w:val="00586E10"/>
    <w:rsid w:val="00586E6F"/>
    <w:rsid w:val="00586E8D"/>
    <w:rsid w:val="0058701F"/>
    <w:rsid w:val="00587049"/>
    <w:rsid w:val="005870DA"/>
    <w:rsid w:val="005870F1"/>
    <w:rsid w:val="0058738A"/>
    <w:rsid w:val="005874FB"/>
    <w:rsid w:val="005875F9"/>
    <w:rsid w:val="00587640"/>
    <w:rsid w:val="0058782A"/>
    <w:rsid w:val="0058785B"/>
    <w:rsid w:val="0058792A"/>
    <w:rsid w:val="005879A3"/>
    <w:rsid w:val="005879F3"/>
    <w:rsid w:val="00587A0C"/>
    <w:rsid w:val="00587C79"/>
    <w:rsid w:val="00587E6A"/>
    <w:rsid w:val="00587E8B"/>
    <w:rsid w:val="00590300"/>
    <w:rsid w:val="00590346"/>
    <w:rsid w:val="00590391"/>
    <w:rsid w:val="005903C1"/>
    <w:rsid w:val="005903C4"/>
    <w:rsid w:val="00590468"/>
    <w:rsid w:val="00590614"/>
    <w:rsid w:val="0059069B"/>
    <w:rsid w:val="00590767"/>
    <w:rsid w:val="00590A7B"/>
    <w:rsid w:val="00590A85"/>
    <w:rsid w:val="00590B5A"/>
    <w:rsid w:val="00590B7B"/>
    <w:rsid w:val="00590BCE"/>
    <w:rsid w:val="00590BDE"/>
    <w:rsid w:val="00590BE5"/>
    <w:rsid w:val="00590C6D"/>
    <w:rsid w:val="00590DC4"/>
    <w:rsid w:val="00590E23"/>
    <w:rsid w:val="00591067"/>
    <w:rsid w:val="005911D5"/>
    <w:rsid w:val="00591379"/>
    <w:rsid w:val="0059158E"/>
    <w:rsid w:val="00591B5F"/>
    <w:rsid w:val="00591F9C"/>
    <w:rsid w:val="0059207E"/>
    <w:rsid w:val="00592082"/>
    <w:rsid w:val="00592271"/>
    <w:rsid w:val="00592660"/>
    <w:rsid w:val="0059283A"/>
    <w:rsid w:val="00592962"/>
    <w:rsid w:val="00592BAB"/>
    <w:rsid w:val="00592D89"/>
    <w:rsid w:val="00592EB5"/>
    <w:rsid w:val="00592F22"/>
    <w:rsid w:val="00592F35"/>
    <w:rsid w:val="00593099"/>
    <w:rsid w:val="0059338D"/>
    <w:rsid w:val="005933D3"/>
    <w:rsid w:val="00593430"/>
    <w:rsid w:val="0059354A"/>
    <w:rsid w:val="0059381F"/>
    <w:rsid w:val="0059385A"/>
    <w:rsid w:val="00593896"/>
    <w:rsid w:val="00593901"/>
    <w:rsid w:val="005939E1"/>
    <w:rsid w:val="00593AA2"/>
    <w:rsid w:val="00593C2D"/>
    <w:rsid w:val="00593FE0"/>
    <w:rsid w:val="005945B3"/>
    <w:rsid w:val="0059468B"/>
    <w:rsid w:val="00594717"/>
    <w:rsid w:val="00594923"/>
    <w:rsid w:val="0059497F"/>
    <w:rsid w:val="005949A0"/>
    <w:rsid w:val="00594B75"/>
    <w:rsid w:val="00594D5D"/>
    <w:rsid w:val="00595155"/>
    <w:rsid w:val="005951A5"/>
    <w:rsid w:val="005951C2"/>
    <w:rsid w:val="00595215"/>
    <w:rsid w:val="005952D7"/>
    <w:rsid w:val="005952FB"/>
    <w:rsid w:val="005953A0"/>
    <w:rsid w:val="005953FE"/>
    <w:rsid w:val="00595406"/>
    <w:rsid w:val="005956B1"/>
    <w:rsid w:val="005958F7"/>
    <w:rsid w:val="00595A75"/>
    <w:rsid w:val="00595A95"/>
    <w:rsid w:val="00595BB7"/>
    <w:rsid w:val="00595C5F"/>
    <w:rsid w:val="00595C8B"/>
    <w:rsid w:val="00595C98"/>
    <w:rsid w:val="00595CEF"/>
    <w:rsid w:val="00595D7C"/>
    <w:rsid w:val="00595D8A"/>
    <w:rsid w:val="00596168"/>
    <w:rsid w:val="005962DE"/>
    <w:rsid w:val="0059635D"/>
    <w:rsid w:val="005963DD"/>
    <w:rsid w:val="0059648F"/>
    <w:rsid w:val="005964F5"/>
    <w:rsid w:val="0059652B"/>
    <w:rsid w:val="00596613"/>
    <w:rsid w:val="005967B2"/>
    <w:rsid w:val="005967CA"/>
    <w:rsid w:val="005968FF"/>
    <w:rsid w:val="00596961"/>
    <w:rsid w:val="0059699F"/>
    <w:rsid w:val="00596BD7"/>
    <w:rsid w:val="00596C36"/>
    <w:rsid w:val="00596C57"/>
    <w:rsid w:val="00596C8F"/>
    <w:rsid w:val="00596E3F"/>
    <w:rsid w:val="00596EB5"/>
    <w:rsid w:val="00596FA7"/>
    <w:rsid w:val="00597150"/>
    <w:rsid w:val="0059718D"/>
    <w:rsid w:val="0059743A"/>
    <w:rsid w:val="005976BE"/>
    <w:rsid w:val="00597732"/>
    <w:rsid w:val="005978B3"/>
    <w:rsid w:val="00597964"/>
    <w:rsid w:val="00597A26"/>
    <w:rsid w:val="00597C05"/>
    <w:rsid w:val="00597FF1"/>
    <w:rsid w:val="005A00E1"/>
    <w:rsid w:val="005A00EE"/>
    <w:rsid w:val="005A0247"/>
    <w:rsid w:val="005A0303"/>
    <w:rsid w:val="005A03B0"/>
    <w:rsid w:val="005A03B8"/>
    <w:rsid w:val="005A03EB"/>
    <w:rsid w:val="005A0905"/>
    <w:rsid w:val="005A0AC1"/>
    <w:rsid w:val="005A0AF4"/>
    <w:rsid w:val="005A0CBF"/>
    <w:rsid w:val="005A0ED5"/>
    <w:rsid w:val="005A12AA"/>
    <w:rsid w:val="005A1382"/>
    <w:rsid w:val="005A149C"/>
    <w:rsid w:val="005A149E"/>
    <w:rsid w:val="005A15D9"/>
    <w:rsid w:val="005A15F1"/>
    <w:rsid w:val="005A172B"/>
    <w:rsid w:val="005A17B2"/>
    <w:rsid w:val="005A196B"/>
    <w:rsid w:val="005A1A21"/>
    <w:rsid w:val="005A1A65"/>
    <w:rsid w:val="005A1D1E"/>
    <w:rsid w:val="005A1F14"/>
    <w:rsid w:val="005A24C2"/>
    <w:rsid w:val="005A2555"/>
    <w:rsid w:val="005A25EA"/>
    <w:rsid w:val="005A2779"/>
    <w:rsid w:val="005A28F9"/>
    <w:rsid w:val="005A29A4"/>
    <w:rsid w:val="005A2AA3"/>
    <w:rsid w:val="005A2B4F"/>
    <w:rsid w:val="005A2BB6"/>
    <w:rsid w:val="005A2BD0"/>
    <w:rsid w:val="005A2D0A"/>
    <w:rsid w:val="005A2DCB"/>
    <w:rsid w:val="005A315C"/>
    <w:rsid w:val="005A3319"/>
    <w:rsid w:val="005A358B"/>
    <w:rsid w:val="005A360C"/>
    <w:rsid w:val="005A366C"/>
    <w:rsid w:val="005A37E6"/>
    <w:rsid w:val="005A3972"/>
    <w:rsid w:val="005A3BE4"/>
    <w:rsid w:val="005A3C06"/>
    <w:rsid w:val="005A3C32"/>
    <w:rsid w:val="005A3C53"/>
    <w:rsid w:val="005A3C73"/>
    <w:rsid w:val="005A3CD1"/>
    <w:rsid w:val="005A3F0F"/>
    <w:rsid w:val="005A40F5"/>
    <w:rsid w:val="005A4177"/>
    <w:rsid w:val="005A4313"/>
    <w:rsid w:val="005A432F"/>
    <w:rsid w:val="005A436D"/>
    <w:rsid w:val="005A455B"/>
    <w:rsid w:val="005A463C"/>
    <w:rsid w:val="005A48A5"/>
    <w:rsid w:val="005A48E7"/>
    <w:rsid w:val="005A497E"/>
    <w:rsid w:val="005A4B26"/>
    <w:rsid w:val="005A4CCC"/>
    <w:rsid w:val="005A4D3B"/>
    <w:rsid w:val="005A4D62"/>
    <w:rsid w:val="005A4DB3"/>
    <w:rsid w:val="005A4FBD"/>
    <w:rsid w:val="005A5084"/>
    <w:rsid w:val="005A5088"/>
    <w:rsid w:val="005A515E"/>
    <w:rsid w:val="005A517E"/>
    <w:rsid w:val="005A549C"/>
    <w:rsid w:val="005A56A7"/>
    <w:rsid w:val="005A576D"/>
    <w:rsid w:val="005A58B1"/>
    <w:rsid w:val="005A58F7"/>
    <w:rsid w:val="005A5B74"/>
    <w:rsid w:val="005A5CC4"/>
    <w:rsid w:val="005A5D99"/>
    <w:rsid w:val="005A5DEF"/>
    <w:rsid w:val="005A6069"/>
    <w:rsid w:val="005A620D"/>
    <w:rsid w:val="005A6262"/>
    <w:rsid w:val="005A62D0"/>
    <w:rsid w:val="005A641B"/>
    <w:rsid w:val="005A6422"/>
    <w:rsid w:val="005A64E0"/>
    <w:rsid w:val="005A650B"/>
    <w:rsid w:val="005A65D1"/>
    <w:rsid w:val="005A6738"/>
    <w:rsid w:val="005A6892"/>
    <w:rsid w:val="005A6C80"/>
    <w:rsid w:val="005A6CB0"/>
    <w:rsid w:val="005A6D20"/>
    <w:rsid w:val="005A6DE3"/>
    <w:rsid w:val="005A6FB7"/>
    <w:rsid w:val="005A719D"/>
    <w:rsid w:val="005A7337"/>
    <w:rsid w:val="005A75A6"/>
    <w:rsid w:val="005A76E6"/>
    <w:rsid w:val="005A7701"/>
    <w:rsid w:val="005A78D6"/>
    <w:rsid w:val="005A7900"/>
    <w:rsid w:val="005A7B79"/>
    <w:rsid w:val="005A7BED"/>
    <w:rsid w:val="005A7DBB"/>
    <w:rsid w:val="005A7EAD"/>
    <w:rsid w:val="005B007E"/>
    <w:rsid w:val="005B0097"/>
    <w:rsid w:val="005B00E5"/>
    <w:rsid w:val="005B0186"/>
    <w:rsid w:val="005B0322"/>
    <w:rsid w:val="005B0328"/>
    <w:rsid w:val="005B04DD"/>
    <w:rsid w:val="005B05E1"/>
    <w:rsid w:val="005B063F"/>
    <w:rsid w:val="005B06A3"/>
    <w:rsid w:val="005B06A7"/>
    <w:rsid w:val="005B0859"/>
    <w:rsid w:val="005B085F"/>
    <w:rsid w:val="005B0873"/>
    <w:rsid w:val="005B0DA8"/>
    <w:rsid w:val="005B1086"/>
    <w:rsid w:val="005B1093"/>
    <w:rsid w:val="005B1168"/>
    <w:rsid w:val="005B127A"/>
    <w:rsid w:val="005B12E4"/>
    <w:rsid w:val="005B1439"/>
    <w:rsid w:val="005B144E"/>
    <w:rsid w:val="005B1554"/>
    <w:rsid w:val="005B155A"/>
    <w:rsid w:val="005B15BF"/>
    <w:rsid w:val="005B1648"/>
    <w:rsid w:val="005B1721"/>
    <w:rsid w:val="005B17EC"/>
    <w:rsid w:val="005B19C9"/>
    <w:rsid w:val="005B19F5"/>
    <w:rsid w:val="005B1A15"/>
    <w:rsid w:val="005B1B95"/>
    <w:rsid w:val="005B1D92"/>
    <w:rsid w:val="005B2000"/>
    <w:rsid w:val="005B2905"/>
    <w:rsid w:val="005B291D"/>
    <w:rsid w:val="005B29D6"/>
    <w:rsid w:val="005B2A7E"/>
    <w:rsid w:val="005B2E83"/>
    <w:rsid w:val="005B30EB"/>
    <w:rsid w:val="005B314E"/>
    <w:rsid w:val="005B3498"/>
    <w:rsid w:val="005B34F7"/>
    <w:rsid w:val="005B3543"/>
    <w:rsid w:val="005B3565"/>
    <w:rsid w:val="005B3610"/>
    <w:rsid w:val="005B3BBF"/>
    <w:rsid w:val="005B3BD5"/>
    <w:rsid w:val="005B3DF3"/>
    <w:rsid w:val="005B3E2C"/>
    <w:rsid w:val="005B3EB4"/>
    <w:rsid w:val="005B3FE8"/>
    <w:rsid w:val="005B42D1"/>
    <w:rsid w:val="005B438E"/>
    <w:rsid w:val="005B43AC"/>
    <w:rsid w:val="005B43BC"/>
    <w:rsid w:val="005B43DD"/>
    <w:rsid w:val="005B43F5"/>
    <w:rsid w:val="005B4471"/>
    <w:rsid w:val="005B44A7"/>
    <w:rsid w:val="005B4640"/>
    <w:rsid w:val="005B47D5"/>
    <w:rsid w:val="005B48AF"/>
    <w:rsid w:val="005B48F5"/>
    <w:rsid w:val="005B491E"/>
    <w:rsid w:val="005B4B11"/>
    <w:rsid w:val="005B4D48"/>
    <w:rsid w:val="005B4D49"/>
    <w:rsid w:val="005B4DC1"/>
    <w:rsid w:val="005B50E3"/>
    <w:rsid w:val="005B50F5"/>
    <w:rsid w:val="005B5349"/>
    <w:rsid w:val="005B542C"/>
    <w:rsid w:val="005B5440"/>
    <w:rsid w:val="005B586B"/>
    <w:rsid w:val="005B5A47"/>
    <w:rsid w:val="005B5AE1"/>
    <w:rsid w:val="005B5B19"/>
    <w:rsid w:val="005B5B43"/>
    <w:rsid w:val="005B5CBE"/>
    <w:rsid w:val="005B5E80"/>
    <w:rsid w:val="005B62E4"/>
    <w:rsid w:val="005B631C"/>
    <w:rsid w:val="005B6613"/>
    <w:rsid w:val="005B6690"/>
    <w:rsid w:val="005B66E9"/>
    <w:rsid w:val="005B687A"/>
    <w:rsid w:val="005B69BD"/>
    <w:rsid w:val="005B6C60"/>
    <w:rsid w:val="005B6D86"/>
    <w:rsid w:val="005B6E8C"/>
    <w:rsid w:val="005B6F2F"/>
    <w:rsid w:val="005B6F87"/>
    <w:rsid w:val="005B7042"/>
    <w:rsid w:val="005B70E6"/>
    <w:rsid w:val="005B7153"/>
    <w:rsid w:val="005B7157"/>
    <w:rsid w:val="005B7237"/>
    <w:rsid w:val="005B7272"/>
    <w:rsid w:val="005B72AC"/>
    <w:rsid w:val="005B72BB"/>
    <w:rsid w:val="005B72E4"/>
    <w:rsid w:val="005B7414"/>
    <w:rsid w:val="005B7588"/>
    <w:rsid w:val="005B7634"/>
    <w:rsid w:val="005B79F5"/>
    <w:rsid w:val="005B7AAF"/>
    <w:rsid w:val="005B7B99"/>
    <w:rsid w:val="005B7CF2"/>
    <w:rsid w:val="005B7E25"/>
    <w:rsid w:val="005B7EDD"/>
    <w:rsid w:val="005B7F1E"/>
    <w:rsid w:val="005B7FA7"/>
    <w:rsid w:val="005C0134"/>
    <w:rsid w:val="005C02B9"/>
    <w:rsid w:val="005C0380"/>
    <w:rsid w:val="005C03A0"/>
    <w:rsid w:val="005C051A"/>
    <w:rsid w:val="005C05E7"/>
    <w:rsid w:val="005C064E"/>
    <w:rsid w:val="005C0728"/>
    <w:rsid w:val="005C0B17"/>
    <w:rsid w:val="005C0B24"/>
    <w:rsid w:val="005C0BA1"/>
    <w:rsid w:val="005C0D88"/>
    <w:rsid w:val="005C1009"/>
    <w:rsid w:val="005C1028"/>
    <w:rsid w:val="005C10BD"/>
    <w:rsid w:val="005C116D"/>
    <w:rsid w:val="005C1253"/>
    <w:rsid w:val="005C12FE"/>
    <w:rsid w:val="005C138E"/>
    <w:rsid w:val="005C13C5"/>
    <w:rsid w:val="005C170F"/>
    <w:rsid w:val="005C17A2"/>
    <w:rsid w:val="005C1865"/>
    <w:rsid w:val="005C1A0C"/>
    <w:rsid w:val="005C1A38"/>
    <w:rsid w:val="005C1BE6"/>
    <w:rsid w:val="005C1DAD"/>
    <w:rsid w:val="005C1DB3"/>
    <w:rsid w:val="005C1DC7"/>
    <w:rsid w:val="005C1EC9"/>
    <w:rsid w:val="005C1F04"/>
    <w:rsid w:val="005C1FA2"/>
    <w:rsid w:val="005C209E"/>
    <w:rsid w:val="005C2111"/>
    <w:rsid w:val="005C2127"/>
    <w:rsid w:val="005C2257"/>
    <w:rsid w:val="005C2311"/>
    <w:rsid w:val="005C23D4"/>
    <w:rsid w:val="005C241F"/>
    <w:rsid w:val="005C2754"/>
    <w:rsid w:val="005C2AC3"/>
    <w:rsid w:val="005C2C46"/>
    <w:rsid w:val="005C2C56"/>
    <w:rsid w:val="005C2DE1"/>
    <w:rsid w:val="005C303B"/>
    <w:rsid w:val="005C3061"/>
    <w:rsid w:val="005C3165"/>
    <w:rsid w:val="005C32AD"/>
    <w:rsid w:val="005C33C7"/>
    <w:rsid w:val="005C3601"/>
    <w:rsid w:val="005C3685"/>
    <w:rsid w:val="005C37E9"/>
    <w:rsid w:val="005C3843"/>
    <w:rsid w:val="005C398C"/>
    <w:rsid w:val="005C3A65"/>
    <w:rsid w:val="005C3A68"/>
    <w:rsid w:val="005C3A8F"/>
    <w:rsid w:val="005C4279"/>
    <w:rsid w:val="005C43F0"/>
    <w:rsid w:val="005C44B8"/>
    <w:rsid w:val="005C4512"/>
    <w:rsid w:val="005C452A"/>
    <w:rsid w:val="005C46BB"/>
    <w:rsid w:val="005C47FA"/>
    <w:rsid w:val="005C49E6"/>
    <w:rsid w:val="005C4B56"/>
    <w:rsid w:val="005C4C44"/>
    <w:rsid w:val="005C4CC6"/>
    <w:rsid w:val="005C4CDD"/>
    <w:rsid w:val="005C4CFB"/>
    <w:rsid w:val="005C4D56"/>
    <w:rsid w:val="005C4E4F"/>
    <w:rsid w:val="005C4FE2"/>
    <w:rsid w:val="005C5124"/>
    <w:rsid w:val="005C5461"/>
    <w:rsid w:val="005C5681"/>
    <w:rsid w:val="005C5707"/>
    <w:rsid w:val="005C57A6"/>
    <w:rsid w:val="005C5802"/>
    <w:rsid w:val="005C582B"/>
    <w:rsid w:val="005C5888"/>
    <w:rsid w:val="005C598A"/>
    <w:rsid w:val="005C59B1"/>
    <w:rsid w:val="005C5A2A"/>
    <w:rsid w:val="005C5CCB"/>
    <w:rsid w:val="005C5D0C"/>
    <w:rsid w:val="005C5DF7"/>
    <w:rsid w:val="005C5E6A"/>
    <w:rsid w:val="005C5F8E"/>
    <w:rsid w:val="005C5FB6"/>
    <w:rsid w:val="005C601B"/>
    <w:rsid w:val="005C6022"/>
    <w:rsid w:val="005C61A6"/>
    <w:rsid w:val="005C647E"/>
    <w:rsid w:val="005C6495"/>
    <w:rsid w:val="005C69AB"/>
    <w:rsid w:val="005C69D4"/>
    <w:rsid w:val="005C6AE4"/>
    <w:rsid w:val="005C6B7B"/>
    <w:rsid w:val="005C6BCD"/>
    <w:rsid w:val="005C6DC6"/>
    <w:rsid w:val="005C6E0A"/>
    <w:rsid w:val="005C6EE6"/>
    <w:rsid w:val="005C6F39"/>
    <w:rsid w:val="005C6F3F"/>
    <w:rsid w:val="005C7062"/>
    <w:rsid w:val="005C7472"/>
    <w:rsid w:val="005C7519"/>
    <w:rsid w:val="005C7545"/>
    <w:rsid w:val="005C7695"/>
    <w:rsid w:val="005C781A"/>
    <w:rsid w:val="005C788D"/>
    <w:rsid w:val="005C79CB"/>
    <w:rsid w:val="005C7FA6"/>
    <w:rsid w:val="005D01F0"/>
    <w:rsid w:val="005D02B7"/>
    <w:rsid w:val="005D0331"/>
    <w:rsid w:val="005D039E"/>
    <w:rsid w:val="005D03E7"/>
    <w:rsid w:val="005D05E7"/>
    <w:rsid w:val="005D0694"/>
    <w:rsid w:val="005D0D97"/>
    <w:rsid w:val="005D0E47"/>
    <w:rsid w:val="005D0F49"/>
    <w:rsid w:val="005D1235"/>
    <w:rsid w:val="005D13B0"/>
    <w:rsid w:val="005D1733"/>
    <w:rsid w:val="005D1A5F"/>
    <w:rsid w:val="005D1BA3"/>
    <w:rsid w:val="005D1C1B"/>
    <w:rsid w:val="005D1CEC"/>
    <w:rsid w:val="005D1F85"/>
    <w:rsid w:val="005D214F"/>
    <w:rsid w:val="005D2197"/>
    <w:rsid w:val="005D2203"/>
    <w:rsid w:val="005D225B"/>
    <w:rsid w:val="005D24E7"/>
    <w:rsid w:val="005D2508"/>
    <w:rsid w:val="005D25D1"/>
    <w:rsid w:val="005D27A2"/>
    <w:rsid w:val="005D27D5"/>
    <w:rsid w:val="005D283B"/>
    <w:rsid w:val="005D28A1"/>
    <w:rsid w:val="005D292F"/>
    <w:rsid w:val="005D2AD7"/>
    <w:rsid w:val="005D2B10"/>
    <w:rsid w:val="005D2F16"/>
    <w:rsid w:val="005D2F44"/>
    <w:rsid w:val="005D316B"/>
    <w:rsid w:val="005D34AF"/>
    <w:rsid w:val="005D34D5"/>
    <w:rsid w:val="005D362D"/>
    <w:rsid w:val="005D363B"/>
    <w:rsid w:val="005D3655"/>
    <w:rsid w:val="005D3A8F"/>
    <w:rsid w:val="005D3C61"/>
    <w:rsid w:val="005D3CE7"/>
    <w:rsid w:val="005D3E90"/>
    <w:rsid w:val="005D43DC"/>
    <w:rsid w:val="005D4504"/>
    <w:rsid w:val="005D458C"/>
    <w:rsid w:val="005D4594"/>
    <w:rsid w:val="005D464E"/>
    <w:rsid w:val="005D46E5"/>
    <w:rsid w:val="005D47C8"/>
    <w:rsid w:val="005D4844"/>
    <w:rsid w:val="005D48E5"/>
    <w:rsid w:val="005D4A02"/>
    <w:rsid w:val="005D4B4F"/>
    <w:rsid w:val="005D4BCF"/>
    <w:rsid w:val="005D4D24"/>
    <w:rsid w:val="005D4D5D"/>
    <w:rsid w:val="005D4DA6"/>
    <w:rsid w:val="005D4EFC"/>
    <w:rsid w:val="005D4FB0"/>
    <w:rsid w:val="005D4FF2"/>
    <w:rsid w:val="005D50A2"/>
    <w:rsid w:val="005D5133"/>
    <w:rsid w:val="005D51EE"/>
    <w:rsid w:val="005D5387"/>
    <w:rsid w:val="005D5463"/>
    <w:rsid w:val="005D5859"/>
    <w:rsid w:val="005D59CF"/>
    <w:rsid w:val="005D5AEB"/>
    <w:rsid w:val="005D5BF4"/>
    <w:rsid w:val="005D5C19"/>
    <w:rsid w:val="005D5CE8"/>
    <w:rsid w:val="005D5E01"/>
    <w:rsid w:val="005D60BD"/>
    <w:rsid w:val="005D6125"/>
    <w:rsid w:val="005D6151"/>
    <w:rsid w:val="005D6223"/>
    <w:rsid w:val="005D6442"/>
    <w:rsid w:val="005D66EF"/>
    <w:rsid w:val="005D6701"/>
    <w:rsid w:val="005D68A7"/>
    <w:rsid w:val="005D6B78"/>
    <w:rsid w:val="005D6CB9"/>
    <w:rsid w:val="005D6E9B"/>
    <w:rsid w:val="005D6F35"/>
    <w:rsid w:val="005D7230"/>
    <w:rsid w:val="005D724B"/>
    <w:rsid w:val="005D726C"/>
    <w:rsid w:val="005D751B"/>
    <w:rsid w:val="005D75F5"/>
    <w:rsid w:val="005D75FA"/>
    <w:rsid w:val="005D77F4"/>
    <w:rsid w:val="005D7899"/>
    <w:rsid w:val="005D78B0"/>
    <w:rsid w:val="005D78FF"/>
    <w:rsid w:val="005D7E2B"/>
    <w:rsid w:val="005D7FB4"/>
    <w:rsid w:val="005E005E"/>
    <w:rsid w:val="005E0101"/>
    <w:rsid w:val="005E01B9"/>
    <w:rsid w:val="005E0478"/>
    <w:rsid w:val="005E07FD"/>
    <w:rsid w:val="005E0866"/>
    <w:rsid w:val="005E0935"/>
    <w:rsid w:val="005E0AD4"/>
    <w:rsid w:val="005E0B81"/>
    <w:rsid w:val="005E0E65"/>
    <w:rsid w:val="005E0ECC"/>
    <w:rsid w:val="005E0F63"/>
    <w:rsid w:val="005E11AD"/>
    <w:rsid w:val="005E124F"/>
    <w:rsid w:val="005E1257"/>
    <w:rsid w:val="005E12BB"/>
    <w:rsid w:val="005E14EB"/>
    <w:rsid w:val="005E162D"/>
    <w:rsid w:val="005E16F6"/>
    <w:rsid w:val="005E18B9"/>
    <w:rsid w:val="005E18C6"/>
    <w:rsid w:val="005E1C41"/>
    <w:rsid w:val="005E1DA6"/>
    <w:rsid w:val="005E1E04"/>
    <w:rsid w:val="005E1E27"/>
    <w:rsid w:val="005E21EB"/>
    <w:rsid w:val="005E22C5"/>
    <w:rsid w:val="005E22FD"/>
    <w:rsid w:val="005E23B8"/>
    <w:rsid w:val="005E23EA"/>
    <w:rsid w:val="005E24EF"/>
    <w:rsid w:val="005E26A2"/>
    <w:rsid w:val="005E26B8"/>
    <w:rsid w:val="005E284D"/>
    <w:rsid w:val="005E29AB"/>
    <w:rsid w:val="005E29C8"/>
    <w:rsid w:val="005E2AAB"/>
    <w:rsid w:val="005E2AC3"/>
    <w:rsid w:val="005E2B09"/>
    <w:rsid w:val="005E2B0B"/>
    <w:rsid w:val="005E2C79"/>
    <w:rsid w:val="005E2D9B"/>
    <w:rsid w:val="005E2E91"/>
    <w:rsid w:val="005E344A"/>
    <w:rsid w:val="005E354C"/>
    <w:rsid w:val="005E35E7"/>
    <w:rsid w:val="005E3655"/>
    <w:rsid w:val="005E3ABF"/>
    <w:rsid w:val="005E3B27"/>
    <w:rsid w:val="005E3B31"/>
    <w:rsid w:val="005E3BE3"/>
    <w:rsid w:val="005E3C76"/>
    <w:rsid w:val="005E3C93"/>
    <w:rsid w:val="005E3E87"/>
    <w:rsid w:val="005E3F31"/>
    <w:rsid w:val="005E409F"/>
    <w:rsid w:val="005E411D"/>
    <w:rsid w:val="005E4332"/>
    <w:rsid w:val="005E4524"/>
    <w:rsid w:val="005E45F3"/>
    <w:rsid w:val="005E484C"/>
    <w:rsid w:val="005E4869"/>
    <w:rsid w:val="005E493D"/>
    <w:rsid w:val="005E4A08"/>
    <w:rsid w:val="005E4A33"/>
    <w:rsid w:val="005E4A77"/>
    <w:rsid w:val="005E4E7E"/>
    <w:rsid w:val="005E4ED4"/>
    <w:rsid w:val="005E5092"/>
    <w:rsid w:val="005E515E"/>
    <w:rsid w:val="005E5260"/>
    <w:rsid w:val="005E551D"/>
    <w:rsid w:val="005E5695"/>
    <w:rsid w:val="005E5752"/>
    <w:rsid w:val="005E5963"/>
    <w:rsid w:val="005E5C73"/>
    <w:rsid w:val="005E5CF2"/>
    <w:rsid w:val="005E5F13"/>
    <w:rsid w:val="005E60E4"/>
    <w:rsid w:val="005E6212"/>
    <w:rsid w:val="005E6235"/>
    <w:rsid w:val="005E638A"/>
    <w:rsid w:val="005E647D"/>
    <w:rsid w:val="005E66A5"/>
    <w:rsid w:val="005E66C6"/>
    <w:rsid w:val="005E6940"/>
    <w:rsid w:val="005E6AF9"/>
    <w:rsid w:val="005E6AFD"/>
    <w:rsid w:val="005E6C3B"/>
    <w:rsid w:val="005E6CAC"/>
    <w:rsid w:val="005E6CC2"/>
    <w:rsid w:val="005E6D57"/>
    <w:rsid w:val="005E6EA2"/>
    <w:rsid w:val="005E6F93"/>
    <w:rsid w:val="005E7004"/>
    <w:rsid w:val="005E7115"/>
    <w:rsid w:val="005E7132"/>
    <w:rsid w:val="005E730E"/>
    <w:rsid w:val="005E7417"/>
    <w:rsid w:val="005E74F0"/>
    <w:rsid w:val="005E7597"/>
    <w:rsid w:val="005E7DDF"/>
    <w:rsid w:val="005E7E68"/>
    <w:rsid w:val="005F00DA"/>
    <w:rsid w:val="005F02B6"/>
    <w:rsid w:val="005F03BC"/>
    <w:rsid w:val="005F058A"/>
    <w:rsid w:val="005F05EA"/>
    <w:rsid w:val="005F06FD"/>
    <w:rsid w:val="005F0960"/>
    <w:rsid w:val="005F0973"/>
    <w:rsid w:val="005F0977"/>
    <w:rsid w:val="005F09A7"/>
    <w:rsid w:val="005F09DE"/>
    <w:rsid w:val="005F09FD"/>
    <w:rsid w:val="005F0BEA"/>
    <w:rsid w:val="005F0C4C"/>
    <w:rsid w:val="005F0D5F"/>
    <w:rsid w:val="005F0E27"/>
    <w:rsid w:val="005F0E63"/>
    <w:rsid w:val="005F0F80"/>
    <w:rsid w:val="005F0FAE"/>
    <w:rsid w:val="005F1007"/>
    <w:rsid w:val="005F1043"/>
    <w:rsid w:val="005F127A"/>
    <w:rsid w:val="005F12D6"/>
    <w:rsid w:val="005F1390"/>
    <w:rsid w:val="005F13BD"/>
    <w:rsid w:val="005F167A"/>
    <w:rsid w:val="005F19AC"/>
    <w:rsid w:val="005F1C71"/>
    <w:rsid w:val="005F1DEA"/>
    <w:rsid w:val="005F1EBA"/>
    <w:rsid w:val="005F1EE8"/>
    <w:rsid w:val="005F1F39"/>
    <w:rsid w:val="005F1FCC"/>
    <w:rsid w:val="005F2064"/>
    <w:rsid w:val="005F2261"/>
    <w:rsid w:val="005F241A"/>
    <w:rsid w:val="005F24F2"/>
    <w:rsid w:val="005F2500"/>
    <w:rsid w:val="005F2798"/>
    <w:rsid w:val="005F2835"/>
    <w:rsid w:val="005F2844"/>
    <w:rsid w:val="005F2C18"/>
    <w:rsid w:val="005F2C27"/>
    <w:rsid w:val="005F2D0D"/>
    <w:rsid w:val="005F2DCF"/>
    <w:rsid w:val="005F2E39"/>
    <w:rsid w:val="005F2E76"/>
    <w:rsid w:val="005F3013"/>
    <w:rsid w:val="005F31C7"/>
    <w:rsid w:val="005F3267"/>
    <w:rsid w:val="005F35B3"/>
    <w:rsid w:val="005F35EB"/>
    <w:rsid w:val="005F391A"/>
    <w:rsid w:val="005F3942"/>
    <w:rsid w:val="005F3A51"/>
    <w:rsid w:val="005F3B80"/>
    <w:rsid w:val="005F3BAD"/>
    <w:rsid w:val="005F3C2E"/>
    <w:rsid w:val="005F3C3A"/>
    <w:rsid w:val="005F3E35"/>
    <w:rsid w:val="005F406D"/>
    <w:rsid w:val="005F407F"/>
    <w:rsid w:val="005F449A"/>
    <w:rsid w:val="005F4608"/>
    <w:rsid w:val="005F4768"/>
    <w:rsid w:val="005F47F8"/>
    <w:rsid w:val="005F4A04"/>
    <w:rsid w:val="005F4B78"/>
    <w:rsid w:val="005F4D0D"/>
    <w:rsid w:val="005F4E36"/>
    <w:rsid w:val="005F4E74"/>
    <w:rsid w:val="005F4F54"/>
    <w:rsid w:val="005F4F7C"/>
    <w:rsid w:val="005F51EC"/>
    <w:rsid w:val="005F537A"/>
    <w:rsid w:val="005F542E"/>
    <w:rsid w:val="005F5455"/>
    <w:rsid w:val="005F54EE"/>
    <w:rsid w:val="005F550F"/>
    <w:rsid w:val="005F55AD"/>
    <w:rsid w:val="005F55CF"/>
    <w:rsid w:val="005F568E"/>
    <w:rsid w:val="005F5752"/>
    <w:rsid w:val="005F5A69"/>
    <w:rsid w:val="005F5B3B"/>
    <w:rsid w:val="005F5C7F"/>
    <w:rsid w:val="005F5D60"/>
    <w:rsid w:val="005F6102"/>
    <w:rsid w:val="005F6273"/>
    <w:rsid w:val="005F6314"/>
    <w:rsid w:val="005F631C"/>
    <w:rsid w:val="005F6495"/>
    <w:rsid w:val="005F65C2"/>
    <w:rsid w:val="005F677E"/>
    <w:rsid w:val="005F67FF"/>
    <w:rsid w:val="005F6861"/>
    <w:rsid w:val="005F686F"/>
    <w:rsid w:val="005F693E"/>
    <w:rsid w:val="005F6B45"/>
    <w:rsid w:val="005F6BAA"/>
    <w:rsid w:val="005F6C7A"/>
    <w:rsid w:val="005F6CB2"/>
    <w:rsid w:val="005F6CCE"/>
    <w:rsid w:val="005F6DFE"/>
    <w:rsid w:val="005F6F8A"/>
    <w:rsid w:val="005F7394"/>
    <w:rsid w:val="005F745B"/>
    <w:rsid w:val="005F761B"/>
    <w:rsid w:val="005F77E6"/>
    <w:rsid w:val="005F7A65"/>
    <w:rsid w:val="005F7B1A"/>
    <w:rsid w:val="005F7C9D"/>
    <w:rsid w:val="005F7CC0"/>
    <w:rsid w:val="005F7D4F"/>
    <w:rsid w:val="005F7E23"/>
    <w:rsid w:val="00600122"/>
    <w:rsid w:val="00600183"/>
    <w:rsid w:val="006005BC"/>
    <w:rsid w:val="006005C0"/>
    <w:rsid w:val="0060073A"/>
    <w:rsid w:val="0060075D"/>
    <w:rsid w:val="006008DA"/>
    <w:rsid w:val="00600AE6"/>
    <w:rsid w:val="00600BDA"/>
    <w:rsid w:val="00600E26"/>
    <w:rsid w:val="00600ECC"/>
    <w:rsid w:val="00601037"/>
    <w:rsid w:val="006014C6"/>
    <w:rsid w:val="006017C7"/>
    <w:rsid w:val="00601A63"/>
    <w:rsid w:val="00601D74"/>
    <w:rsid w:val="00601D88"/>
    <w:rsid w:val="00601DCE"/>
    <w:rsid w:val="00601EFD"/>
    <w:rsid w:val="00601FDD"/>
    <w:rsid w:val="00602427"/>
    <w:rsid w:val="00602904"/>
    <w:rsid w:val="00602992"/>
    <w:rsid w:val="00602ADB"/>
    <w:rsid w:val="00602C49"/>
    <w:rsid w:val="00602E06"/>
    <w:rsid w:val="00602FBD"/>
    <w:rsid w:val="00603082"/>
    <w:rsid w:val="006030B6"/>
    <w:rsid w:val="00603264"/>
    <w:rsid w:val="006033F5"/>
    <w:rsid w:val="00603537"/>
    <w:rsid w:val="00603675"/>
    <w:rsid w:val="006036D9"/>
    <w:rsid w:val="00603798"/>
    <w:rsid w:val="00603992"/>
    <w:rsid w:val="00603BDD"/>
    <w:rsid w:val="00603DAD"/>
    <w:rsid w:val="00603E14"/>
    <w:rsid w:val="00603FD6"/>
    <w:rsid w:val="00603FE0"/>
    <w:rsid w:val="00604072"/>
    <w:rsid w:val="00604142"/>
    <w:rsid w:val="00604144"/>
    <w:rsid w:val="006042C4"/>
    <w:rsid w:val="00604543"/>
    <w:rsid w:val="006047BC"/>
    <w:rsid w:val="00604905"/>
    <w:rsid w:val="00604B1F"/>
    <w:rsid w:val="00604E38"/>
    <w:rsid w:val="00604E89"/>
    <w:rsid w:val="00605098"/>
    <w:rsid w:val="00605196"/>
    <w:rsid w:val="00605265"/>
    <w:rsid w:val="006052C3"/>
    <w:rsid w:val="006054C8"/>
    <w:rsid w:val="006056E7"/>
    <w:rsid w:val="006057FA"/>
    <w:rsid w:val="0060591A"/>
    <w:rsid w:val="00605AA3"/>
    <w:rsid w:val="00605B9D"/>
    <w:rsid w:val="00605BB9"/>
    <w:rsid w:val="00605D3D"/>
    <w:rsid w:val="00605FF3"/>
    <w:rsid w:val="0060604F"/>
    <w:rsid w:val="006061BE"/>
    <w:rsid w:val="006061DD"/>
    <w:rsid w:val="006066EF"/>
    <w:rsid w:val="006066F2"/>
    <w:rsid w:val="00606870"/>
    <w:rsid w:val="00606893"/>
    <w:rsid w:val="006069F8"/>
    <w:rsid w:val="00606DBD"/>
    <w:rsid w:val="00606DCB"/>
    <w:rsid w:val="00606EDE"/>
    <w:rsid w:val="006071BB"/>
    <w:rsid w:val="0060725E"/>
    <w:rsid w:val="006072CB"/>
    <w:rsid w:val="00607539"/>
    <w:rsid w:val="00607565"/>
    <w:rsid w:val="0060776C"/>
    <w:rsid w:val="00607906"/>
    <w:rsid w:val="00607927"/>
    <w:rsid w:val="00607992"/>
    <w:rsid w:val="00607C51"/>
    <w:rsid w:val="00607D14"/>
    <w:rsid w:val="00607D21"/>
    <w:rsid w:val="00607F8E"/>
    <w:rsid w:val="00610075"/>
    <w:rsid w:val="006100A1"/>
    <w:rsid w:val="006100FC"/>
    <w:rsid w:val="0061031C"/>
    <w:rsid w:val="0061036A"/>
    <w:rsid w:val="0061045C"/>
    <w:rsid w:val="00610559"/>
    <w:rsid w:val="0061058D"/>
    <w:rsid w:val="0061067E"/>
    <w:rsid w:val="006106A6"/>
    <w:rsid w:val="006106D9"/>
    <w:rsid w:val="00610724"/>
    <w:rsid w:val="00610819"/>
    <w:rsid w:val="00610A19"/>
    <w:rsid w:val="00610B16"/>
    <w:rsid w:val="00610D76"/>
    <w:rsid w:val="006110CA"/>
    <w:rsid w:val="006111A4"/>
    <w:rsid w:val="00611238"/>
    <w:rsid w:val="0061125C"/>
    <w:rsid w:val="00611464"/>
    <w:rsid w:val="0061147A"/>
    <w:rsid w:val="006115A6"/>
    <w:rsid w:val="006116CD"/>
    <w:rsid w:val="00611A49"/>
    <w:rsid w:val="00611B30"/>
    <w:rsid w:val="00611DA7"/>
    <w:rsid w:val="00611FCE"/>
    <w:rsid w:val="00611FEB"/>
    <w:rsid w:val="00612147"/>
    <w:rsid w:val="00612566"/>
    <w:rsid w:val="006126A2"/>
    <w:rsid w:val="006128D1"/>
    <w:rsid w:val="006128E5"/>
    <w:rsid w:val="00612915"/>
    <w:rsid w:val="006129C5"/>
    <w:rsid w:val="006129C9"/>
    <w:rsid w:val="00612ADA"/>
    <w:rsid w:val="00612B43"/>
    <w:rsid w:val="00612C23"/>
    <w:rsid w:val="00612C4E"/>
    <w:rsid w:val="00612D90"/>
    <w:rsid w:val="00612E2C"/>
    <w:rsid w:val="006130C6"/>
    <w:rsid w:val="0061311E"/>
    <w:rsid w:val="00613767"/>
    <w:rsid w:val="006137F7"/>
    <w:rsid w:val="006138FE"/>
    <w:rsid w:val="006139AB"/>
    <w:rsid w:val="006139FB"/>
    <w:rsid w:val="00613B7D"/>
    <w:rsid w:val="00613BA2"/>
    <w:rsid w:val="006140AE"/>
    <w:rsid w:val="0061425A"/>
    <w:rsid w:val="0061445E"/>
    <w:rsid w:val="006144D2"/>
    <w:rsid w:val="00614642"/>
    <w:rsid w:val="00614743"/>
    <w:rsid w:val="00614BB5"/>
    <w:rsid w:val="00614C4F"/>
    <w:rsid w:val="00614C72"/>
    <w:rsid w:val="00614D7D"/>
    <w:rsid w:val="00614EE1"/>
    <w:rsid w:val="00614F22"/>
    <w:rsid w:val="00615280"/>
    <w:rsid w:val="00615454"/>
    <w:rsid w:val="006154C7"/>
    <w:rsid w:val="00615593"/>
    <w:rsid w:val="006155DF"/>
    <w:rsid w:val="0061561A"/>
    <w:rsid w:val="006156F2"/>
    <w:rsid w:val="006157E2"/>
    <w:rsid w:val="006158B9"/>
    <w:rsid w:val="00615900"/>
    <w:rsid w:val="006159CA"/>
    <w:rsid w:val="00615AED"/>
    <w:rsid w:val="00615B61"/>
    <w:rsid w:val="00615BB0"/>
    <w:rsid w:val="00615CA5"/>
    <w:rsid w:val="00615CE2"/>
    <w:rsid w:val="00615CF5"/>
    <w:rsid w:val="00615D0D"/>
    <w:rsid w:val="00615D80"/>
    <w:rsid w:val="00615DF0"/>
    <w:rsid w:val="006164EA"/>
    <w:rsid w:val="00616527"/>
    <w:rsid w:val="00616535"/>
    <w:rsid w:val="0061659E"/>
    <w:rsid w:val="006165B9"/>
    <w:rsid w:val="00616711"/>
    <w:rsid w:val="00616E7D"/>
    <w:rsid w:val="00616EE8"/>
    <w:rsid w:val="00616F9C"/>
    <w:rsid w:val="0061708E"/>
    <w:rsid w:val="00617120"/>
    <w:rsid w:val="006172B1"/>
    <w:rsid w:val="006173AC"/>
    <w:rsid w:val="00617637"/>
    <w:rsid w:val="00617647"/>
    <w:rsid w:val="006176B8"/>
    <w:rsid w:val="006178B6"/>
    <w:rsid w:val="00617980"/>
    <w:rsid w:val="00617C72"/>
    <w:rsid w:val="00617E87"/>
    <w:rsid w:val="00617F11"/>
    <w:rsid w:val="006201A6"/>
    <w:rsid w:val="00620429"/>
    <w:rsid w:val="00620684"/>
    <w:rsid w:val="00620CF1"/>
    <w:rsid w:val="00620D7E"/>
    <w:rsid w:val="00620E10"/>
    <w:rsid w:val="00620E33"/>
    <w:rsid w:val="00620F13"/>
    <w:rsid w:val="00620FC3"/>
    <w:rsid w:val="0062156B"/>
    <w:rsid w:val="00621946"/>
    <w:rsid w:val="00621AD7"/>
    <w:rsid w:val="00621D4E"/>
    <w:rsid w:val="00621DFB"/>
    <w:rsid w:val="00621EFB"/>
    <w:rsid w:val="00622174"/>
    <w:rsid w:val="006221AA"/>
    <w:rsid w:val="006221C3"/>
    <w:rsid w:val="0062233B"/>
    <w:rsid w:val="006224AD"/>
    <w:rsid w:val="00622665"/>
    <w:rsid w:val="00622760"/>
    <w:rsid w:val="00622821"/>
    <w:rsid w:val="00622838"/>
    <w:rsid w:val="006228A5"/>
    <w:rsid w:val="0062293A"/>
    <w:rsid w:val="00622964"/>
    <w:rsid w:val="00622A54"/>
    <w:rsid w:val="00622AFF"/>
    <w:rsid w:val="00622B15"/>
    <w:rsid w:val="00622B2C"/>
    <w:rsid w:val="00622D10"/>
    <w:rsid w:val="00622DC1"/>
    <w:rsid w:val="00622E42"/>
    <w:rsid w:val="00623123"/>
    <w:rsid w:val="0062318D"/>
    <w:rsid w:val="0062320C"/>
    <w:rsid w:val="006232FD"/>
    <w:rsid w:val="0062380E"/>
    <w:rsid w:val="006238DF"/>
    <w:rsid w:val="006239CB"/>
    <w:rsid w:val="00623BD1"/>
    <w:rsid w:val="00623C18"/>
    <w:rsid w:val="00623E61"/>
    <w:rsid w:val="00624053"/>
    <w:rsid w:val="0062409A"/>
    <w:rsid w:val="006240ED"/>
    <w:rsid w:val="00624125"/>
    <w:rsid w:val="00624211"/>
    <w:rsid w:val="006242B3"/>
    <w:rsid w:val="006242CA"/>
    <w:rsid w:val="006245E9"/>
    <w:rsid w:val="006246AA"/>
    <w:rsid w:val="00624713"/>
    <w:rsid w:val="00624751"/>
    <w:rsid w:val="006249D2"/>
    <w:rsid w:val="00624C2C"/>
    <w:rsid w:val="00624C73"/>
    <w:rsid w:val="00624CB2"/>
    <w:rsid w:val="006250AD"/>
    <w:rsid w:val="00625161"/>
    <w:rsid w:val="0062523F"/>
    <w:rsid w:val="00625367"/>
    <w:rsid w:val="0062569B"/>
    <w:rsid w:val="006256B1"/>
    <w:rsid w:val="00625839"/>
    <w:rsid w:val="006258F5"/>
    <w:rsid w:val="00625A49"/>
    <w:rsid w:val="00625C7B"/>
    <w:rsid w:val="00625DCE"/>
    <w:rsid w:val="0062630F"/>
    <w:rsid w:val="00626370"/>
    <w:rsid w:val="006263F7"/>
    <w:rsid w:val="0062657E"/>
    <w:rsid w:val="006266F4"/>
    <w:rsid w:val="00626A65"/>
    <w:rsid w:val="00626B51"/>
    <w:rsid w:val="00626C86"/>
    <w:rsid w:val="00626E52"/>
    <w:rsid w:val="00626F61"/>
    <w:rsid w:val="00627018"/>
    <w:rsid w:val="0062703A"/>
    <w:rsid w:val="0062721F"/>
    <w:rsid w:val="0062725C"/>
    <w:rsid w:val="006272A4"/>
    <w:rsid w:val="00627319"/>
    <w:rsid w:val="006274E9"/>
    <w:rsid w:val="0062750C"/>
    <w:rsid w:val="00627554"/>
    <w:rsid w:val="0062762C"/>
    <w:rsid w:val="00627786"/>
    <w:rsid w:val="006277F3"/>
    <w:rsid w:val="0062780C"/>
    <w:rsid w:val="00627860"/>
    <w:rsid w:val="00627D00"/>
    <w:rsid w:val="00627E6C"/>
    <w:rsid w:val="00627F2D"/>
    <w:rsid w:val="00627F8C"/>
    <w:rsid w:val="006302EC"/>
    <w:rsid w:val="006303E7"/>
    <w:rsid w:val="00630559"/>
    <w:rsid w:val="006305D2"/>
    <w:rsid w:val="0063061A"/>
    <w:rsid w:val="00630646"/>
    <w:rsid w:val="006308EB"/>
    <w:rsid w:val="00630B8D"/>
    <w:rsid w:val="00630CCA"/>
    <w:rsid w:val="00631017"/>
    <w:rsid w:val="00631060"/>
    <w:rsid w:val="00631093"/>
    <w:rsid w:val="006310BD"/>
    <w:rsid w:val="006311D7"/>
    <w:rsid w:val="006311F3"/>
    <w:rsid w:val="006316AC"/>
    <w:rsid w:val="00631A39"/>
    <w:rsid w:val="00631BE3"/>
    <w:rsid w:val="00631C84"/>
    <w:rsid w:val="00631D75"/>
    <w:rsid w:val="00631DA3"/>
    <w:rsid w:val="00631E31"/>
    <w:rsid w:val="00631EE0"/>
    <w:rsid w:val="00632058"/>
    <w:rsid w:val="00632348"/>
    <w:rsid w:val="00632390"/>
    <w:rsid w:val="0063265E"/>
    <w:rsid w:val="006327BA"/>
    <w:rsid w:val="0063285B"/>
    <w:rsid w:val="006328BE"/>
    <w:rsid w:val="006328CA"/>
    <w:rsid w:val="0063298F"/>
    <w:rsid w:val="00632A12"/>
    <w:rsid w:val="00632B8D"/>
    <w:rsid w:val="00632C07"/>
    <w:rsid w:val="00632C51"/>
    <w:rsid w:val="00632DC4"/>
    <w:rsid w:val="00632E66"/>
    <w:rsid w:val="006334DE"/>
    <w:rsid w:val="0063353C"/>
    <w:rsid w:val="006335A4"/>
    <w:rsid w:val="006335A7"/>
    <w:rsid w:val="006336BE"/>
    <w:rsid w:val="006341EE"/>
    <w:rsid w:val="0063443A"/>
    <w:rsid w:val="0063474E"/>
    <w:rsid w:val="00634889"/>
    <w:rsid w:val="00634A7C"/>
    <w:rsid w:val="00634AE8"/>
    <w:rsid w:val="00634B3E"/>
    <w:rsid w:val="00634DDC"/>
    <w:rsid w:val="00634F73"/>
    <w:rsid w:val="00634F9E"/>
    <w:rsid w:val="00635022"/>
    <w:rsid w:val="006350BF"/>
    <w:rsid w:val="006351E6"/>
    <w:rsid w:val="0063529D"/>
    <w:rsid w:val="00635457"/>
    <w:rsid w:val="00635633"/>
    <w:rsid w:val="00635704"/>
    <w:rsid w:val="0063576E"/>
    <w:rsid w:val="00635810"/>
    <w:rsid w:val="00635859"/>
    <w:rsid w:val="006358D9"/>
    <w:rsid w:val="0063591D"/>
    <w:rsid w:val="0063596E"/>
    <w:rsid w:val="00635997"/>
    <w:rsid w:val="00635AD9"/>
    <w:rsid w:val="00635CCE"/>
    <w:rsid w:val="00635E6A"/>
    <w:rsid w:val="00635E81"/>
    <w:rsid w:val="00636116"/>
    <w:rsid w:val="00636183"/>
    <w:rsid w:val="00636261"/>
    <w:rsid w:val="00636325"/>
    <w:rsid w:val="00636413"/>
    <w:rsid w:val="00636427"/>
    <w:rsid w:val="00636650"/>
    <w:rsid w:val="00636AAE"/>
    <w:rsid w:val="00636B0E"/>
    <w:rsid w:val="00636B71"/>
    <w:rsid w:val="00636FEF"/>
    <w:rsid w:val="00637066"/>
    <w:rsid w:val="0063718E"/>
    <w:rsid w:val="0063719E"/>
    <w:rsid w:val="00637213"/>
    <w:rsid w:val="006373B8"/>
    <w:rsid w:val="00637433"/>
    <w:rsid w:val="006374CB"/>
    <w:rsid w:val="006375C4"/>
    <w:rsid w:val="00637625"/>
    <w:rsid w:val="006376CD"/>
    <w:rsid w:val="00637714"/>
    <w:rsid w:val="00637925"/>
    <w:rsid w:val="00637A5B"/>
    <w:rsid w:val="00637A74"/>
    <w:rsid w:val="00637BCF"/>
    <w:rsid w:val="00637C10"/>
    <w:rsid w:val="00637C65"/>
    <w:rsid w:val="00637D19"/>
    <w:rsid w:val="00637E35"/>
    <w:rsid w:val="00637F77"/>
    <w:rsid w:val="006401BB"/>
    <w:rsid w:val="00640760"/>
    <w:rsid w:val="00640A08"/>
    <w:rsid w:val="00640B90"/>
    <w:rsid w:val="00640D34"/>
    <w:rsid w:val="00640EDA"/>
    <w:rsid w:val="00640F2B"/>
    <w:rsid w:val="00641065"/>
    <w:rsid w:val="00641089"/>
    <w:rsid w:val="0064126A"/>
    <w:rsid w:val="006414D2"/>
    <w:rsid w:val="00641508"/>
    <w:rsid w:val="00641557"/>
    <w:rsid w:val="006415B6"/>
    <w:rsid w:val="006415E6"/>
    <w:rsid w:val="006416A5"/>
    <w:rsid w:val="006417AE"/>
    <w:rsid w:val="006419B4"/>
    <w:rsid w:val="00641A15"/>
    <w:rsid w:val="00641CFB"/>
    <w:rsid w:val="00641D4F"/>
    <w:rsid w:val="00641EAA"/>
    <w:rsid w:val="00641EBA"/>
    <w:rsid w:val="006421D2"/>
    <w:rsid w:val="00642373"/>
    <w:rsid w:val="006424F4"/>
    <w:rsid w:val="0064251C"/>
    <w:rsid w:val="0064255B"/>
    <w:rsid w:val="0064259D"/>
    <w:rsid w:val="00642662"/>
    <w:rsid w:val="006429CE"/>
    <w:rsid w:val="00642BD2"/>
    <w:rsid w:val="00642BD8"/>
    <w:rsid w:val="00642CA7"/>
    <w:rsid w:val="00642D70"/>
    <w:rsid w:val="00642E01"/>
    <w:rsid w:val="00642ED5"/>
    <w:rsid w:val="00642F02"/>
    <w:rsid w:val="00642F44"/>
    <w:rsid w:val="0064300E"/>
    <w:rsid w:val="00643041"/>
    <w:rsid w:val="00643155"/>
    <w:rsid w:val="006431AC"/>
    <w:rsid w:val="00643350"/>
    <w:rsid w:val="00643419"/>
    <w:rsid w:val="00643581"/>
    <w:rsid w:val="00643624"/>
    <w:rsid w:val="00643815"/>
    <w:rsid w:val="00643842"/>
    <w:rsid w:val="00643A43"/>
    <w:rsid w:val="00643AF6"/>
    <w:rsid w:val="00643E5B"/>
    <w:rsid w:val="006440EB"/>
    <w:rsid w:val="00644238"/>
    <w:rsid w:val="0064432A"/>
    <w:rsid w:val="00644445"/>
    <w:rsid w:val="006444A1"/>
    <w:rsid w:val="006444D5"/>
    <w:rsid w:val="0064456D"/>
    <w:rsid w:val="0064468F"/>
    <w:rsid w:val="006446BC"/>
    <w:rsid w:val="006447BD"/>
    <w:rsid w:val="0064486C"/>
    <w:rsid w:val="0064488D"/>
    <w:rsid w:val="00644C8B"/>
    <w:rsid w:val="00644D89"/>
    <w:rsid w:val="00644EDD"/>
    <w:rsid w:val="00644FF1"/>
    <w:rsid w:val="00645023"/>
    <w:rsid w:val="0064515E"/>
    <w:rsid w:val="0064535B"/>
    <w:rsid w:val="006455A9"/>
    <w:rsid w:val="00645637"/>
    <w:rsid w:val="0064574C"/>
    <w:rsid w:val="00645E35"/>
    <w:rsid w:val="0064628F"/>
    <w:rsid w:val="006462BB"/>
    <w:rsid w:val="00646316"/>
    <w:rsid w:val="00646502"/>
    <w:rsid w:val="00646B63"/>
    <w:rsid w:val="00646CEA"/>
    <w:rsid w:val="00646D5C"/>
    <w:rsid w:val="00646E13"/>
    <w:rsid w:val="00646F87"/>
    <w:rsid w:val="00646FA9"/>
    <w:rsid w:val="006470E4"/>
    <w:rsid w:val="006471D3"/>
    <w:rsid w:val="00647252"/>
    <w:rsid w:val="0064731D"/>
    <w:rsid w:val="00647324"/>
    <w:rsid w:val="00647413"/>
    <w:rsid w:val="00647584"/>
    <w:rsid w:val="006475F7"/>
    <w:rsid w:val="0064760E"/>
    <w:rsid w:val="006476A0"/>
    <w:rsid w:val="00647796"/>
    <w:rsid w:val="0064787A"/>
    <w:rsid w:val="006478AA"/>
    <w:rsid w:val="006478AB"/>
    <w:rsid w:val="00647A9B"/>
    <w:rsid w:val="00647ABB"/>
    <w:rsid w:val="00647F71"/>
    <w:rsid w:val="0065008B"/>
    <w:rsid w:val="006500CE"/>
    <w:rsid w:val="00650222"/>
    <w:rsid w:val="006507A4"/>
    <w:rsid w:val="006509AC"/>
    <w:rsid w:val="006509DF"/>
    <w:rsid w:val="00650BC5"/>
    <w:rsid w:val="00650CB8"/>
    <w:rsid w:val="00650CD8"/>
    <w:rsid w:val="00651046"/>
    <w:rsid w:val="006510BE"/>
    <w:rsid w:val="00651394"/>
    <w:rsid w:val="0065146A"/>
    <w:rsid w:val="006514E8"/>
    <w:rsid w:val="006514FF"/>
    <w:rsid w:val="00651590"/>
    <w:rsid w:val="0065160F"/>
    <w:rsid w:val="006516F1"/>
    <w:rsid w:val="006517D0"/>
    <w:rsid w:val="0065185F"/>
    <w:rsid w:val="006518CF"/>
    <w:rsid w:val="00651A51"/>
    <w:rsid w:val="00651CCD"/>
    <w:rsid w:val="00651CFC"/>
    <w:rsid w:val="00651D71"/>
    <w:rsid w:val="00651EDE"/>
    <w:rsid w:val="00651F29"/>
    <w:rsid w:val="00651F7C"/>
    <w:rsid w:val="00652117"/>
    <w:rsid w:val="0065230B"/>
    <w:rsid w:val="0065234D"/>
    <w:rsid w:val="0065257D"/>
    <w:rsid w:val="0065257E"/>
    <w:rsid w:val="006526DA"/>
    <w:rsid w:val="006527A5"/>
    <w:rsid w:val="00652832"/>
    <w:rsid w:val="00652A06"/>
    <w:rsid w:val="00652BD4"/>
    <w:rsid w:val="00652C3D"/>
    <w:rsid w:val="00652C82"/>
    <w:rsid w:val="00652D55"/>
    <w:rsid w:val="00652D79"/>
    <w:rsid w:val="00652DA9"/>
    <w:rsid w:val="00652E90"/>
    <w:rsid w:val="00652EC6"/>
    <w:rsid w:val="00652EDC"/>
    <w:rsid w:val="00652F12"/>
    <w:rsid w:val="006530D3"/>
    <w:rsid w:val="006531FC"/>
    <w:rsid w:val="00653418"/>
    <w:rsid w:val="0065345C"/>
    <w:rsid w:val="006534FA"/>
    <w:rsid w:val="006535E4"/>
    <w:rsid w:val="0065365A"/>
    <w:rsid w:val="00653677"/>
    <w:rsid w:val="00653A74"/>
    <w:rsid w:val="00653C34"/>
    <w:rsid w:val="00653D06"/>
    <w:rsid w:val="00653D5B"/>
    <w:rsid w:val="00653DA9"/>
    <w:rsid w:val="00653F10"/>
    <w:rsid w:val="00653F43"/>
    <w:rsid w:val="00654079"/>
    <w:rsid w:val="00654088"/>
    <w:rsid w:val="006542BC"/>
    <w:rsid w:val="006542EF"/>
    <w:rsid w:val="00654333"/>
    <w:rsid w:val="00654354"/>
    <w:rsid w:val="0065452E"/>
    <w:rsid w:val="00654574"/>
    <w:rsid w:val="00654630"/>
    <w:rsid w:val="006546BA"/>
    <w:rsid w:val="006546F9"/>
    <w:rsid w:val="0065475F"/>
    <w:rsid w:val="00654792"/>
    <w:rsid w:val="006548E3"/>
    <w:rsid w:val="006549D4"/>
    <w:rsid w:val="00654BC4"/>
    <w:rsid w:val="00654BEF"/>
    <w:rsid w:val="00654C0C"/>
    <w:rsid w:val="00654C34"/>
    <w:rsid w:val="00654C57"/>
    <w:rsid w:val="00654D00"/>
    <w:rsid w:val="00654D28"/>
    <w:rsid w:val="00654F6D"/>
    <w:rsid w:val="0065506B"/>
    <w:rsid w:val="006553AC"/>
    <w:rsid w:val="00655541"/>
    <w:rsid w:val="0065554A"/>
    <w:rsid w:val="00655568"/>
    <w:rsid w:val="00655592"/>
    <w:rsid w:val="006555FE"/>
    <w:rsid w:val="006556DB"/>
    <w:rsid w:val="006558D1"/>
    <w:rsid w:val="00655938"/>
    <w:rsid w:val="00655B99"/>
    <w:rsid w:val="00655C19"/>
    <w:rsid w:val="00655D80"/>
    <w:rsid w:val="00655E1A"/>
    <w:rsid w:val="00655E9D"/>
    <w:rsid w:val="00655F79"/>
    <w:rsid w:val="006561D9"/>
    <w:rsid w:val="0065622C"/>
    <w:rsid w:val="00656287"/>
    <w:rsid w:val="0065630D"/>
    <w:rsid w:val="0065635D"/>
    <w:rsid w:val="00656658"/>
    <w:rsid w:val="00656917"/>
    <w:rsid w:val="00656AC0"/>
    <w:rsid w:val="00656C16"/>
    <w:rsid w:val="00656EE3"/>
    <w:rsid w:val="00656F9A"/>
    <w:rsid w:val="00656FDF"/>
    <w:rsid w:val="00657165"/>
    <w:rsid w:val="006571FC"/>
    <w:rsid w:val="00657257"/>
    <w:rsid w:val="006572FC"/>
    <w:rsid w:val="0065731D"/>
    <w:rsid w:val="006573B3"/>
    <w:rsid w:val="006573FE"/>
    <w:rsid w:val="00657666"/>
    <w:rsid w:val="00657A58"/>
    <w:rsid w:val="00657AA9"/>
    <w:rsid w:val="00657C8E"/>
    <w:rsid w:val="00657CC3"/>
    <w:rsid w:val="00657D61"/>
    <w:rsid w:val="00657DA9"/>
    <w:rsid w:val="00657E65"/>
    <w:rsid w:val="00657EF0"/>
    <w:rsid w:val="00657FB5"/>
    <w:rsid w:val="00660441"/>
    <w:rsid w:val="006605D1"/>
    <w:rsid w:val="00660778"/>
    <w:rsid w:val="00660819"/>
    <w:rsid w:val="006608C9"/>
    <w:rsid w:val="00660A96"/>
    <w:rsid w:val="00660AEB"/>
    <w:rsid w:val="00660BDC"/>
    <w:rsid w:val="00660C90"/>
    <w:rsid w:val="00660F59"/>
    <w:rsid w:val="0066103D"/>
    <w:rsid w:val="006610CC"/>
    <w:rsid w:val="0066134F"/>
    <w:rsid w:val="006613CD"/>
    <w:rsid w:val="0066145C"/>
    <w:rsid w:val="00661663"/>
    <w:rsid w:val="006616D5"/>
    <w:rsid w:val="00661771"/>
    <w:rsid w:val="00661852"/>
    <w:rsid w:val="00661B38"/>
    <w:rsid w:val="00661E4B"/>
    <w:rsid w:val="006623C6"/>
    <w:rsid w:val="006625E3"/>
    <w:rsid w:val="00662827"/>
    <w:rsid w:val="0066292E"/>
    <w:rsid w:val="006629D8"/>
    <w:rsid w:val="00662A1D"/>
    <w:rsid w:val="00662AB3"/>
    <w:rsid w:val="00662E31"/>
    <w:rsid w:val="00662E3D"/>
    <w:rsid w:val="00662E5D"/>
    <w:rsid w:val="00662E8A"/>
    <w:rsid w:val="006630A6"/>
    <w:rsid w:val="006630EB"/>
    <w:rsid w:val="006631F2"/>
    <w:rsid w:val="00663215"/>
    <w:rsid w:val="00663264"/>
    <w:rsid w:val="006633CC"/>
    <w:rsid w:val="006635D9"/>
    <w:rsid w:val="006636CC"/>
    <w:rsid w:val="0066370E"/>
    <w:rsid w:val="006637CF"/>
    <w:rsid w:val="00663825"/>
    <w:rsid w:val="0066383C"/>
    <w:rsid w:val="006638DC"/>
    <w:rsid w:val="006639E8"/>
    <w:rsid w:val="00663A10"/>
    <w:rsid w:val="00663C31"/>
    <w:rsid w:val="00663CDF"/>
    <w:rsid w:val="00663E50"/>
    <w:rsid w:val="00663F3F"/>
    <w:rsid w:val="00663FF2"/>
    <w:rsid w:val="0066412D"/>
    <w:rsid w:val="00664305"/>
    <w:rsid w:val="00664522"/>
    <w:rsid w:val="00664545"/>
    <w:rsid w:val="006647B3"/>
    <w:rsid w:val="006648B0"/>
    <w:rsid w:val="00664904"/>
    <w:rsid w:val="006649F7"/>
    <w:rsid w:val="00664C3D"/>
    <w:rsid w:val="00664ECC"/>
    <w:rsid w:val="00664EF9"/>
    <w:rsid w:val="0066513B"/>
    <w:rsid w:val="00665158"/>
    <w:rsid w:val="00665195"/>
    <w:rsid w:val="006651E1"/>
    <w:rsid w:val="006653C5"/>
    <w:rsid w:val="0066548C"/>
    <w:rsid w:val="0066555F"/>
    <w:rsid w:val="00665703"/>
    <w:rsid w:val="00665819"/>
    <w:rsid w:val="00665D19"/>
    <w:rsid w:val="00665E1A"/>
    <w:rsid w:val="00665EEA"/>
    <w:rsid w:val="006660F2"/>
    <w:rsid w:val="00666108"/>
    <w:rsid w:val="006662BB"/>
    <w:rsid w:val="00666358"/>
    <w:rsid w:val="00666390"/>
    <w:rsid w:val="00666465"/>
    <w:rsid w:val="0066651C"/>
    <w:rsid w:val="006667B1"/>
    <w:rsid w:val="00666802"/>
    <w:rsid w:val="00666882"/>
    <w:rsid w:val="006668B2"/>
    <w:rsid w:val="0066694E"/>
    <w:rsid w:val="006669ED"/>
    <w:rsid w:val="00666BCF"/>
    <w:rsid w:val="00666C98"/>
    <w:rsid w:val="00666D59"/>
    <w:rsid w:val="00666DBF"/>
    <w:rsid w:val="00666E0B"/>
    <w:rsid w:val="00666EAE"/>
    <w:rsid w:val="00666F29"/>
    <w:rsid w:val="00667163"/>
    <w:rsid w:val="00667218"/>
    <w:rsid w:val="00667384"/>
    <w:rsid w:val="006673C0"/>
    <w:rsid w:val="006674CD"/>
    <w:rsid w:val="00667579"/>
    <w:rsid w:val="006677EA"/>
    <w:rsid w:val="006678B2"/>
    <w:rsid w:val="00667935"/>
    <w:rsid w:val="00667A57"/>
    <w:rsid w:val="00667B03"/>
    <w:rsid w:val="00667B5B"/>
    <w:rsid w:val="00667D7D"/>
    <w:rsid w:val="00667DD8"/>
    <w:rsid w:val="00667EC2"/>
    <w:rsid w:val="00670188"/>
    <w:rsid w:val="006702B9"/>
    <w:rsid w:val="00670322"/>
    <w:rsid w:val="006704A2"/>
    <w:rsid w:val="0067052F"/>
    <w:rsid w:val="0067054B"/>
    <w:rsid w:val="006706A8"/>
    <w:rsid w:val="0067070D"/>
    <w:rsid w:val="006707FC"/>
    <w:rsid w:val="006708B5"/>
    <w:rsid w:val="00670A49"/>
    <w:rsid w:val="00670A55"/>
    <w:rsid w:val="00670AC1"/>
    <w:rsid w:val="00670B14"/>
    <w:rsid w:val="00670C31"/>
    <w:rsid w:val="00670C5E"/>
    <w:rsid w:val="00670C7A"/>
    <w:rsid w:val="00670F95"/>
    <w:rsid w:val="00670FF6"/>
    <w:rsid w:val="006710C4"/>
    <w:rsid w:val="006710D8"/>
    <w:rsid w:val="00671490"/>
    <w:rsid w:val="0067153A"/>
    <w:rsid w:val="00671802"/>
    <w:rsid w:val="006718B8"/>
    <w:rsid w:val="00671C0B"/>
    <w:rsid w:val="00671D76"/>
    <w:rsid w:val="00671F15"/>
    <w:rsid w:val="00671F87"/>
    <w:rsid w:val="006721B9"/>
    <w:rsid w:val="006722C4"/>
    <w:rsid w:val="006722C5"/>
    <w:rsid w:val="006723CA"/>
    <w:rsid w:val="00672466"/>
    <w:rsid w:val="00672727"/>
    <w:rsid w:val="00672AC6"/>
    <w:rsid w:val="00672B04"/>
    <w:rsid w:val="00672B25"/>
    <w:rsid w:val="00672CB7"/>
    <w:rsid w:val="00672D4A"/>
    <w:rsid w:val="00673051"/>
    <w:rsid w:val="006733F6"/>
    <w:rsid w:val="006737B2"/>
    <w:rsid w:val="006739B9"/>
    <w:rsid w:val="00673A37"/>
    <w:rsid w:val="00673B6D"/>
    <w:rsid w:val="0067404B"/>
    <w:rsid w:val="00674255"/>
    <w:rsid w:val="00674361"/>
    <w:rsid w:val="006743AA"/>
    <w:rsid w:val="00674441"/>
    <w:rsid w:val="0067450F"/>
    <w:rsid w:val="006745AC"/>
    <w:rsid w:val="006745C8"/>
    <w:rsid w:val="0067499D"/>
    <w:rsid w:val="00674C87"/>
    <w:rsid w:val="00674CDA"/>
    <w:rsid w:val="00674E66"/>
    <w:rsid w:val="00674EBB"/>
    <w:rsid w:val="00674F4B"/>
    <w:rsid w:val="006752C3"/>
    <w:rsid w:val="00675334"/>
    <w:rsid w:val="006753B8"/>
    <w:rsid w:val="006754FD"/>
    <w:rsid w:val="00675595"/>
    <w:rsid w:val="0067567B"/>
    <w:rsid w:val="00675A45"/>
    <w:rsid w:val="00675A63"/>
    <w:rsid w:val="00675B2D"/>
    <w:rsid w:val="00675CAF"/>
    <w:rsid w:val="00675F29"/>
    <w:rsid w:val="00675FA4"/>
    <w:rsid w:val="00676041"/>
    <w:rsid w:val="0067609F"/>
    <w:rsid w:val="006760B4"/>
    <w:rsid w:val="00676174"/>
    <w:rsid w:val="0067638C"/>
    <w:rsid w:val="006763CD"/>
    <w:rsid w:val="0067668C"/>
    <w:rsid w:val="00676709"/>
    <w:rsid w:val="006767B9"/>
    <w:rsid w:val="00676878"/>
    <w:rsid w:val="006768CE"/>
    <w:rsid w:val="00676AA2"/>
    <w:rsid w:val="00676BC0"/>
    <w:rsid w:val="00676E7C"/>
    <w:rsid w:val="00676EA4"/>
    <w:rsid w:val="0067700E"/>
    <w:rsid w:val="0067702A"/>
    <w:rsid w:val="00677047"/>
    <w:rsid w:val="0067717C"/>
    <w:rsid w:val="006771EF"/>
    <w:rsid w:val="00677297"/>
    <w:rsid w:val="00677298"/>
    <w:rsid w:val="00677379"/>
    <w:rsid w:val="00677578"/>
    <w:rsid w:val="00677744"/>
    <w:rsid w:val="0067780C"/>
    <w:rsid w:val="00677818"/>
    <w:rsid w:val="006779C0"/>
    <w:rsid w:val="00677CFA"/>
    <w:rsid w:val="00677F3E"/>
    <w:rsid w:val="00677F83"/>
    <w:rsid w:val="00680022"/>
    <w:rsid w:val="006801A4"/>
    <w:rsid w:val="00680438"/>
    <w:rsid w:val="00680819"/>
    <w:rsid w:val="00680866"/>
    <w:rsid w:val="00680932"/>
    <w:rsid w:val="006809EB"/>
    <w:rsid w:val="006809F1"/>
    <w:rsid w:val="00680DE8"/>
    <w:rsid w:val="00680E7D"/>
    <w:rsid w:val="00680F75"/>
    <w:rsid w:val="00681171"/>
    <w:rsid w:val="006811B6"/>
    <w:rsid w:val="006813E1"/>
    <w:rsid w:val="0068148F"/>
    <w:rsid w:val="006814EA"/>
    <w:rsid w:val="00681B50"/>
    <w:rsid w:val="00681B59"/>
    <w:rsid w:val="00681C7B"/>
    <w:rsid w:val="00681CDE"/>
    <w:rsid w:val="00681E8F"/>
    <w:rsid w:val="00681EA1"/>
    <w:rsid w:val="00681F9E"/>
    <w:rsid w:val="00681FAC"/>
    <w:rsid w:val="00681FCE"/>
    <w:rsid w:val="00681FDA"/>
    <w:rsid w:val="00682049"/>
    <w:rsid w:val="00682290"/>
    <w:rsid w:val="006822B7"/>
    <w:rsid w:val="006823BE"/>
    <w:rsid w:val="006824EC"/>
    <w:rsid w:val="0068267A"/>
    <w:rsid w:val="0068268B"/>
    <w:rsid w:val="006827BF"/>
    <w:rsid w:val="006829EF"/>
    <w:rsid w:val="00682A07"/>
    <w:rsid w:val="00682AA6"/>
    <w:rsid w:val="00682AE5"/>
    <w:rsid w:val="00682D17"/>
    <w:rsid w:val="00682DCD"/>
    <w:rsid w:val="006831D8"/>
    <w:rsid w:val="0068344F"/>
    <w:rsid w:val="0068359D"/>
    <w:rsid w:val="0068367C"/>
    <w:rsid w:val="006839AB"/>
    <w:rsid w:val="006839AC"/>
    <w:rsid w:val="00683A28"/>
    <w:rsid w:val="00683D3A"/>
    <w:rsid w:val="00683E25"/>
    <w:rsid w:val="00683EB4"/>
    <w:rsid w:val="00683FAA"/>
    <w:rsid w:val="00684123"/>
    <w:rsid w:val="0068423A"/>
    <w:rsid w:val="00684240"/>
    <w:rsid w:val="00684241"/>
    <w:rsid w:val="00684A59"/>
    <w:rsid w:val="00684ABD"/>
    <w:rsid w:val="00684C26"/>
    <w:rsid w:val="00684D4F"/>
    <w:rsid w:val="00684FF8"/>
    <w:rsid w:val="00685169"/>
    <w:rsid w:val="0068557E"/>
    <w:rsid w:val="00685589"/>
    <w:rsid w:val="006855AB"/>
    <w:rsid w:val="00685680"/>
    <w:rsid w:val="006856A0"/>
    <w:rsid w:val="006857D4"/>
    <w:rsid w:val="00685801"/>
    <w:rsid w:val="006859B9"/>
    <w:rsid w:val="00685BC0"/>
    <w:rsid w:val="00685D84"/>
    <w:rsid w:val="00685E5A"/>
    <w:rsid w:val="00686263"/>
    <w:rsid w:val="006862A7"/>
    <w:rsid w:val="0068632E"/>
    <w:rsid w:val="006864A1"/>
    <w:rsid w:val="006864E3"/>
    <w:rsid w:val="006865E5"/>
    <w:rsid w:val="00686716"/>
    <w:rsid w:val="006867F4"/>
    <w:rsid w:val="0068690D"/>
    <w:rsid w:val="006869DD"/>
    <w:rsid w:val="006869E0"/>
    <w:rsid w:val="00686DEF"/>
    <w:rsid w:val="00686F4C"/>
    <w:rsid w:val="0068705F"/>
    <w:rsid w:val="0068724F"/>
    <w:rsid w:val="0068738F"/>
    <w:rsid w:val="0068744F"/>
    <w:rsid w:val="00687718"/>
    <w:rsid w:val="00687729"/>
    <w:rsid w:val="00687748"/>
    <w:rsid w:val="00687822"/>
    <w:rsid w:val="00687841"/>
    <w:rsid w:val="006879DC"/>
    <w:rsid w:val="00687B41"/>
    <w:rsid w:val="00687D92"/>
    <w:rsid w:val="00687DF5"/>
    <w:rsid w:val="00687EBB"/>
    <w:rsid w:val="00690002"/>
    <w:rsid w:val="0069017E"/>
    <w:rsid w:val="00690202"/>
    <w:rsid w:val="00690291"/>
    <w:rsid w:val="006902E4"/>
    <w:rsid w:val="00690381"/>
    <w:rsid w:val="006904F7"/>
    <w:rsid w:val="00690589"/>
    <w:rsid w:val="006906CA"/>
    <w:rsid w:val="00690965"/>
    <w:rsid w:val="00690A06"/>
    <w:rsid w:val="00690BFA"/>
    <w:rsid w:val="00690CEC"/>
    <w:rsid w:val="00690D9C"/>
    <w:rsid w:val="00690DFC"/>
    <w:rsid w:val="00690E20"/>
    <w:rsid w:val="00690F16"/>
    <w:rsid w:val="0069110D"/>
    <w:rsid w:val="006911E7"/>
    <w:rsid w:val="00691230"/>
    <w:rsid w:val="006916D8"/>
    <w:rsid w:val="00691916"/>
    <w:rsid w:val="0069197C"/>
    <w:rsid w:val="00691C09"/>
    <w:rsid w:val="00691D53"/>
    <w:rsid w:val="00691EB3"/>
    <w:rsid w:val="006920EA"/>
    <w:rsid w:val="006920FF"/>
    <w:rsid w:val="0069227E"/>
    <w:rsid w:val="00692342"/>
    <w:rsid w:val="006929DF"/>
    <w:rsid w:val="00692A2D"/>
    <w:rsid w:val="00692BEA"/>
    <w:rsid w:val="00692C5E"/>
    <w:rsid w:val="006930AD"/>
    <w:rsid w:val="006931AE"/>
    <w:rsid w:val="0069324A"/>
    <w:rsid w:val="00693336"/>
    <w:rsid w:val="006933BC"/>
    <w:rsid w:val="0069356E"/>
    <w:rsid w:val="0069369B"/>
    <w:rsid w:val="006936A7"/>
    <w:rsid w:val="0069384D"/>
    <w:rsid w:val="00693915"/>
    <w:rsid w:val="00693C6B"/>
    <w:rsid w:val="00693CA8"/>
    <w:rsid w:val="00693E05"/>
    <w:rsid w:val="00693F55"/>
    <w:rsid w:val="006941E7"/>
    <w:rsid w:val="00694320"/>
    <w:rsid w:val="006943A5"/>
    <w:rsid w:val="0069442C"/>
    <w:rsid w:val="00694443"/>
    <w:rsid w:val="00694492"/>
    <w:rsid w:val="00694597"/>
    <w:rsid w:val="0069465E"/>
    <w:rsid w:val="0069468C"/>
    <w:rsid w:val="00694733"/>
    <w:rsid w:val="00694797"/>
    <w:rsid w:val="00694C13"/>
    <w:rsid w:val="00694D6D"/>
    <w:rsid w:val="00694E2D"/>
    <w:rsid w:val="00694ED3"/>
    <w:rsid w:val="00695030"/>
    <w:rsid w:val="006953FA"/>
    <w:rsid w:val="006955EB"/>
    <w:rsid w:val="00695667"/>
    <w:rsid w:val="006957A2"/>
    <w:rsid w:val="006959CF"/>
    <w:rsid w:val="00695BED"/>
    <w:rsid w:val="00695C8A"/>
    <w:rsid w:val="00695CC5"/>
    <w:rsid w:val="00695D2A"/>
    <w:rsid w:val="00695EDA"/>
    <w:rsid w:val="00696423"/>
    <w:rsid w:val="006964A5"/>
    <w:rsid w:val="006964F0"/>
    <w:rsid w:val="006966C0"/>
    <w:rsid w:val="006966D6"/>
    <w:rsid w:val="006967DF"/>
    <w:rsid w:val="0069691C"/>
    <w:rsid w:val="0069696B"/>
    <w:rsid w:val="00696A82"/>
    <w:rsid w:val="00696C43"/>
    <w:rsid w:val="00696FA4"/>
    <w:rsid w:val="00696FDE"/>
    <w:rsid w:val="00697103"/>
    <w:rsid w:val="00697179"/>
    <w:rsid w:val="00697517"/>
    <w:rsid w:val="00697535"/>
    <w:rsid w:val="006975D5"/>
    <w:rsid w:val="0069772F"/>
    <w:rsid w:val="00697741"/>
    <w:rsid w:val="006979A5"/>
    <w:rsid w:val="006979B8"/>
    <w:rsid w:val="00697B29"/>
    <w:rsid w:val="00697D08"/>
    <w:rsid w:val="006A00EE"/>
    <w:rsid w:val="006A0304"/>
    <w:rsid w:val="006A0371"/>
    <w:rsid w:val="006A084A"/>
    <w:rsid w:val="006A0A50"/>
    <w:rsid w:val="006A0AB4"/>
    <w:rsid w:val="006A0B2D"/>
    <w:rsid w:val="006A0C0B"/>
    <w:rsid w:val="006A0C4A"/>
    <w:rsid w:val="006A0C61"/>
    <w:rsid w:val="006A0CFC"/>
    <w:rsid w:val="006A0D41"/>
    <w:rsid w:val="006A103E"/>
    <w:rsid w:val="006A106A"/>
    <w:rsid w:val="006A111C"/>
    <w:rsid w:val="006A15A7"/>
    <w:rsid w:val="006A15C6"/>
    <w:rsid w:val="006A1698"/>
    <w:rsid w:val="006A198B"/>
    <w:rsid w:val="006A19F3"/>
    <w:rsid w:val="006A1A32"/>
    <w:rsid w:val="006A1B37"/>
    <w:rsid w:val="006A1C70"/>
    <w:rsid w:val="006A1E5D"/>
    <w:rsid w:val="006A1ED2"/>
    <w:rsid w:val="006A213F"/>
    <w:rsid w:val="006A21A7"/>
    <w:rsid w:val="006A220F"/>
    <w:rsid w:val="006A226A"/>
    <w:rsid w:val="006A23AB"/>
    <w:rsid w:val="006A25CB"/>
    <w:rsid w:val="006A27BE"/>
    <w:rsid w:val="006A27EF"/>
    <w:rsid w:val="006A289B"/>
    <w:rsid w:val="006A28A0"/>
    <w:rsid w:val="006A28C9"/>
    <w:rsid w:val="006A292A"/>
    <w:rsid w:val="006A29B9"/>
    <w:rsid w:val="006A2A35"/>
    <w:rsid w:val="006A2B0E"/>
    <w:rsid w:val="006A2ECC"/>
    <w:rsid w:val="006A3493"/>
    <w:rsid w:val="006A3693"/>
    <w:rsid w:val="006A375A"/>
    <w:rsid w:val="006A3782"/>
    <w:rsid w:val="006A3844"/>
    <w:rsid w:val="006A39A2"/>
    <w:rsid w:val="006A3B4F"/>
    <w:rsid w:val="006A3D15"/>
    <w:rsid w:val="006A3D60"/>
    <w:rsid w:val="006A3DEF"/>
    <w:rsid w:val="006A3E85"/>
    <w:rsid w:val="006A3F1A"/>
    <w:rsid w:val="006A3F95"/>
    <w:rsid w:val="006A3FF0"/>
    <w:rsid w:val="006A43D5"/>
    <w:rsid w:val="006A44A8"/>
    <w:rsid w:val="006A4722"/>
    <w:rsid w:val="006A4758"/>
    <w:rsid w:val="006A4886"/>
    <w:rsid w:val="006A489F"/>
    <w:rsid w:val="006A4A91"/>
    <w:rsid w:val="006A4AD1"/>
    <w:rsid w:val="006A4AF1"/>
    <w:rsid w:val="006A4B9F"/>
    <w:rsid w:val="006A4BA6"/>
    <w:rsid w:val="006A4BA9"/>
    <w:rsid w:val="006A4D0A"/>
    <w:rsid w:val="006A4E2E"/>
    <w:rsid w:val="006A4E76"/>
    <w:rsid w:val="006A4FF1"/>
    <w:rsid w:val="006A50D1"/>
    <w:rsid w:val="006A50FB"/>
    <w:rsid w:val="006A5352"/>
    <w:rsid w:val="006A5527"/>
    <w:rsid w:val="006A578C"/>
    <w:rsid w:val="006A57C2"/>
    <w:rsid w:val="006A584C"/>
    <w:rsid w:val="006A58DF"/>
    <w:rsid w:val="006A5A2C"/>
    <w:rsid w:val="006A5CAA"/>
    <w:rsid w:val="006A5CD5"/>
    <w:rsid w:val="006A5F81"/>
    <w:rsid w:val="006A60DB"/>
    <w:rsid w:val="006A63DC"/>
    <w:rsid w:val="006A6674"/>
    <w:rsid w:val="006A668E"/>
    <w:rsid w:val="006A6728"/>
    <w:rsid w:val="006A6974"/>
    <w:rsid w:val="006A6987"/>
    <w:rsid w:val="006A6A3C"/>
    <w:rsid w:val="006A6BB2"/>
    <w:rsid w:val="006A6BC7"/>
    <w:rsid w:val="006A6C5F"/>
    <w:rsid w:val="006A6C8B"/>
    <w:rsid w:val="006A6D44"/>
    <w:rsid w:val="006A6E33"/>
    <w:rsid w:val="006A6F19"/>
    <w:rsid w:val="006A70F7"/>
    <w:rsid w:val="006A7102"/>
    <w:rsid w:val="006A742F"/>
    <w:rsid w:val="006A74BA"/>
    <w:rsid w:val="006A74F3"/>
    <w:rsid w:val="006A766D"/>
    <w:rsid w:val="006A770C"/>
    <w:rsid w:val="006A78A1"/>
    <w:rsid w:val="006A792E"/>
    <w:rsid w:val="006A7C7D"/>
    <w:rsid w:val="006A7F35"/>
    <w:rsid w:val="006A7F9A"/>
    <w:rsid w:val="006B00AC"/>
    <w:rsid w:val="006B00AD"/>
    <w:rsid w:val="006B014D"/>
    <w:rsid w:val="006B0222"/>
    <w:rsid w:val="006B02D7"/>
    <w:rsid w:val="006B0382"/>
    <w:rsid w:val="006B0432"/>
    <w:rsid w:val="006B057A"/>
    <w:rsid w:val="006B057B"/>
    <w:rsid w:val="006B06EE"/>
    <w:rsid w:val="006B076F"/>
    <w:rsid w:val="006B08DF"/>
    <w:rsid w:val="006B0991"/>
    <w:rsid w:val="006B09B0"/>
    <w:rsid w:val="006B0E2E"/>
    <w:rsid w:val="006B11C9"/>
    <w:rsid w:val="006B11CC"/>
    <w:rsid w:val="006B134B"/>
    <w:rsid w:val="006B13A9"/>
    <w:rsid w:val="006B13FB"/>
    <w:rsid w:val="006B1B58"/>
    <w:rsid w:val="006B1BE9"/>
    <w:rsid w:val="006B1DDE"/>
    <w:rsid w:val="006B2294"/>
    <w:rsid w:val="006B2298"/>
    <w:rsid w:val="006B22CE"/>
    <w:rsid w:val="006B25F7"/>
    <w:rsid w:val="006B2691"/>
    <w:rsid w:val="006B26F9"/>
    <w:rsid w:val="006B2779"/>
    <w:rsid w:val="006B295C"/>
    <w:rsid w:val="006B2982"/>
    <w:rsid w:val="006B2A1C"/>
    <w:rsid w:val="006B2A4C"/>
    <w:rsid w:val="006B2B1D"/>
    <w:rsid w:val="006B2CCB"/>
    <w:rsid w:val="006B2D6F"/>
    <w:rsid w:val="006B2E9B"/>
    <w:rsid w:val="006B2F88"/>
    <w:rsid w:val="006B302F"/>
    <w:rsid w:val="006B30CA"/>
    <w:rsid w:val="006B30FD"/>
    <w:rsid w:val="006B3196"/>
    <w:rsid w:val="006B33B7"/>
    <w:rsid w:val="006B34C3"/>
    <w:rsid w:val="006B34F2"/>
    <w:rsid w:val="006B35C8"/>
    <w:rsid w:val="006B3791"/>
    <w:rsid w:val="006B39A7"/>
    <w:rsid w:val="006B3A44"/>
    <w:rsid w:val="006B3AD5"/>
    <w:rsid w:val="006B3B15"/>
    <w:rsid w:val="006B3B16"/>
    <w:rsid w:val="006B3DA6"/>
    <w:rsid w:val="006B3FC1"/>
    <w:rsid w:val="006B3FDA"/>
    <w:rsid w:val="006B40A0"/>
    <w:rsid w:val="006B439A"/>
    <w:rsid w:val="006B4411"/>
    <w:rsid w:val="006B447B"/>
    <w:rsid w:val="006B4548"/>
    <w:rsid w:val="006B45A6"/>
    <w:rsid w:val="006B4772"/>
    <w:rsid w:val="006B4895"/>
    <w:rsid w:val="006B490E"/>
    <w:rsid w:val="006B49D0"/>
    <w:rsid w:val="006B4A18"/>
    <w:rsid w:val="006B4A44"/>
    <w:rsid w:val="006B4C80"/>
    <w:rsid w:val="006B4DCA"/>
    <w:rsid w:val="006B4E3A"/>
    <w:rsid w:val="006B5016"/>
    <w:rsid w:val="006B5033"/>
    <w:rsid w:val="006B50C6"/>
    <w:rsid w:val="006B511F"/>
    <w:rsid w:val="006B5287"/>
    <w:rsid w:val="006B5399"/>
    <w:rsid w:val="006B5550"/>
    <w:rsid w:val="006B5640"/>
    <w:rsid w:val="006B588E"/>
    <w:rsid w:val="006B58C5"/>
    <w:rsid w:val="006B5A65"/>
    <w:rsid w:val="006B5A77"/>
    <w:rsid w:val="006B5D30"/>
    <w:rsid w:val="006B5D4D"/>
    <w:rsid w:val="006B5D70"/>
    <w:rsid w:val="006B5DE0"/>
    <w:rsid w:val="006B5E75"/>
    <w:rsid w:val="006B5F99"/>
    <w:rsid w:val="006B601C"/>
    <w:rsid w:val="006B608A"/>
    <w:rsid w:val="006B6161"/>
    <w:rsid w:val="006B663C"/>
    <w:rsid w:val="006B6720"/>
    <w:rsid w:val="006B6734"/>
    <w:rsid w:val="006B6764"/>
    <w:rsid w:val="006B67A9"/>
    <w:rsid w:val="006B6A67"/>
    <w:rsid w:val="006B6A82"/>
    <w:rsid w:val="006B6BF9"/>
    <w:rsid w:val="006B6D01"/>
    <w:rsid w:val="006B6D4A"/>
    <w:rsid w:val="006B71F1"/>
    <w:rsid w:val="006B76F2"/>
    <w:rsid w:val="006B784B"/>
    <w:rsid w:val="006B7A30"/>
    <w:rsid w:val="006B7A6C"/>
    <w:rsid w:val="006B7AC3"/>
    <w:rsid w:val="006B7AD6"/>
    <w:rsid w:val="006B7BCD"/>
    <w:rsid w:val="006B7C0A"/>
    <w:rsid w:val="006B7D4B"/>
    <w:rsid w:val="006B7ED9"/>
    <w:rsid w:val="006B7F6A"/>
    <w:rsid w:val="006B7FDC"/>
    <w:rsid w:val="006C008D"/>
    <w:rsid w:val="006C03DF"/>
    <w:rsid w:val="006C0579"/>
    <w:rsid w:val="006C0643"/>
    <w:rsid w:val="006C0658"/>
    <w:rsid w:val="006C07CE"/>
    <w:rsid w:val="006C07D2"/>
    <w:rsid w:val="006C08D6"/>
    <w:rsid w:val="006C092E"/>
    <w:rsid w:val="006C0CCF"/>
    <w:rsid w:val="006C0D2E"/>
    <w:rsid w:val="006C0EFA"/>
    <w:rsid w:val="006C0FFE"/>
    <w:rsid w:val="006C1090"/>
    <w:rsid w:val="006C10B1"/>
    <w:rsid w:val="006C10DC"/>
    <w:rsid w:val="006C13FB"/>
    <w:rsid w:val="006C144B"/>
    <w:rsid w:val="006C15F1"/>
    <w:rsid w:val="006C1630"/>
    <w:rsid w:val="006C1685"/>
    <w:rsid w:val="006C175A"/>
    <w:rsid w:val="006C18E5"/>
    <w:rsid w:val="006C1ABC"/>
    <w:rsid w:val="006C1B05"/>
    <w:rsid w:val="006C1B25"/>
    <w:rsid w:val="006C1B8F"/>
    <w:rsid w:val="006C1BE7"/>
    <w:rsid w:val="006C1C95"/>
    <w:rsid w:val="006C1CFC"/>
    <w:rsid w:val="006C1D45"/>
    <w:rsid w:val="006C1EAB"/>
    <w:rsid w:val="006C2133"/>
    <w:rsid w:val="006C21D4"/>
    <w:rsid w:val="006C239C"/>
    <w:rsid w:val="006C243A"/>
    <w:rsid w:val="006C24F8"/>
    <w:rsid w:val="006C2649"/>
    <w:rsid w:val="006C28F8"/>
    <w:rsid w:val="006C2964"/>
    <w:rsid w:val="006C29B0"/>
    <w:rsid w:val="006C2A48"/>
    <w:rsid w:val="006C2A67"/>
    <w:rsid w:val="006C2A8A"/>
    <w:rsid w:val="006C2B15"/>
    <w:rsid w:val="006C2B5B"/>
    <w:rsid w:val="006C2C4C"/>
    <w:rsid w:val="006C3043"/>
    <w:rsid w:val="006C31AE"/>
    <w:rsid w:val="006C3345"/>
    <w:rsid w:val="006C354C"/>
    <w:rsid w:val="006C38BF"/>
    <w:rsid w:val="006C391A"/>
    <w:rsid w:val="006C3A55"/>
    <w:rsid w:val="006C3B48"/>
    <w:rsid w:val="006C3C2D"/>
    <w:rsid w:val="006C3C69"/>
    <w:rsid w:val="006C3C78"/>
    <w:rsid w:val="006C4101"/>
    <w:rsid w:val="006C414E"/>
    <w:rsid w:val="006C4177"/>
    <w:rsid w:val="006C4250"/>
    <w:rsid w:val="006C42A2"/>
    <w:rsid w:val="006C4478"/>
    <w:rsid w:val="006C44AC"/>
    <w:rsid w:val="006C44AD"/>
    <w:rsid w:val="006C466E"/>
    <w:rsid w:val="006C46A8"/>
    <w:rsid w:val="006C4A99"/>
    <w:rsid w:val="006C4B18"/>
    <w:rsid w:val="006C4DEB"/>
    <w:rsid w:val="006C5072"/>
    <w:rsid w:val="006C55DE"/>
    <w:rsid w:val="006C5604"/>
    <w:rsid w:val="006C5653"/>
    <w:rsid w:val="006C5714"/>
    <w:rsid w:val="006C57EF"/>
    <w:rsid w:val="006C5818"/>
    <w:rsid w:val="006C5994"/>
    <w:rsid w:val="006C599C"/>
    <w:rsid w:val="006C5C32"/>
    <w:rsid w:val="006C5D0D"/>
    <w:rsid w:val="006C5D9C"/>
    <w:rsid w:val="006C5E62"/>
    <w:rsid w:val="006C5F09"/>
    <w:rsid w:val="006C5F76"/>
    <w:rsid w:val="006C6310"/>
    <w:rsid w:val="006C6311"/>
    <w:rsid w:val="006C64BE"/>
    <w:rsid w:val="006C6513"/>
    <w:rsid w:val="006C673C"/>
    <w:rsid w:val="006C6871"/>
    <w:rsid w:val="006C68F4"/>
    <w:rsid w:val="006C6973"/>
    <w:rsid w:val="006C6983"/>
    <w:rsid w:val="006C6D5E"/>
    <w:rsid w:val="006C7033"/>
    <w:rsid w:val="006C70A7"/>
    <w:rsid w:val="006C7507"/>
    <w:rsid w:val="006C7665"/>
    <w:rsid w:val="006C77C4"/>
    <w:rsid w:val="006C7806"/>
    <w:rsid w:val="006C78E0"/>
    <w:rsid w:val="006C78E3"/>
    <w:rsid w:val="006C7A51"/>
    <w:rsid w:val="006C7B5C"/>
    <w:rsid w:val="006C7EA9"/>
    <w:rsid w:val="006D0169"/>
    <w:rsid w:val="006D0283"/>
    <w:rsid w:val="006D04D1"/>
    <w:rsid w:val="006D05B1"/>
    <w:rsid w:val="006D0714"/>
    <w:rsid w:val="006D07BF"/>
    <w:rsid w:val="006D0919"/>
    <w:rsid w:val="006D0A3F"/>
    <w:rsid w:val="006D0B4E"/>
    <w:rsid w:val="006D0C5D"/>
    <w:rsid w:val="006D1012"/>
    <w:rsid w:val="006D121D"/>
    <w:rsid w:val="006D1229"/>
    <w:rsid w:val="006D1578"/>
    <w:rsid w:val="006D15B1"/>
    <w:rsid w:val="006D1602"/>
    <w:rsid w:val="006D16D7"/>
    <w:rsid w:val="006D181D"/>
    <w:rsid w:val="006D18FA"/>
    <w:rsid w:val="006D19F2"/>
    <w:rsid w:val="006D1A42"/>
    <w:rsid w:val="006D1ABE"/>
    <w:rsid w:val="006D1AC4"/>
    <w:rsid w:val="006D1AF9"/>
    <w:rsid w:val="006D1D00"/>
    <w:rsid w:val="006D1D01"/>
    <w:rsid w:val="006D1FB9"/>
    <w:rsid w:val="006D211A"/>
    <w:rsid w:val="006D21E5"/>
    <w:rsid w:val="006D229E"/>
    <w:rsid w:val="006D23EB"/>
    <w:rsid w:val="006D2457"/>
    <w:rsid w:val="006D2710"/>
    <w:rsid w:val="006D29AF"/>
    <w:rsid w:val="006D2A7A"/>
    <w:rsid w:val="006D2D37"/>
    <w:rsid w:val="006D2E21"/>
    <w:rsid w:val="006D3066"/>
    <w:rsid w:val="006D31CE"/>
    <w:rsid w:val="006D330B"/>
    <w:rsid w:val="006D3569"/>
    <w:rsid w:val="006D3816"/>
    <w:rsid w:val="006D3A20"/>
    <w:rsid w:val="006D3AD6"/>
    <w:rsid w:val="006D3BB4"/>
    <w:rsid w:val="006D3D76"/>
    <w:rsid w:val="006D3DF9"/>
    <w:rsid w:val="006D3FF4"/>
    <w:rsid w:val="006D4104"/>
    <w:rsid w:val="006D4214"/>
    <w:rsid w:val="006D4756"/>
    <w:rsid w:val="006D47E7"/>
    <w:rsid w:val="006D4868"/>
    <w:rsid w:val="006D4923"/>
    <w:rsid w:val="006D4CF7"/>
    <w:rsid w:val="006D4F32"/>
    <w:rsid w:val="006D4F5A"/>
    <w:rsid w:val="006D4F83"/>
    <w:rsid w:val="006D502E"/>
    <w:rsid w:val="006D51A1"/>
    <w:rsid w:val="006D5268"/>
    <w:rsid w:val="006D5305"/>
    <w:rsid w:val="006D5345"/>
    <w:rsid w:val="006D5590"/>
    <w:rsid w:val="006D5604"/>
    <w:rsid w:val="006D586E"/>
    <w:rsid w:val="006D5A31"/>
    <w:rsid w:val="006D5A36"/>
    <w:rsid w:val="006D5A7C"/>
    <w:rsid w:val="006D5D14"/>
    <w:rsid w:val="006D5D1F"/>
    <w:rsid w:val="006D5DCB"/>
    <w:rsid w:val="006D6036"/>
    <w:rsid w:val="006D607F"/>
    <w:rsid w:val="006D6142"/>
    <w:rsid w:val="006D6154"/>
    <w:rsid w:val="006D6345"/>
    <w:rsid w:val="006D63ED"/>
    <w:rsid w:val="006D6545"/>
    <w:rsid w:val="006D661C"/>
    <w:rsid w:val="006D6682"/>
    <w:rsid w:val="006D6805"/>
    <w:rsid w:val="006D6826"/>
    <w:rsid w:val="006D6A95"/>
    <w:rsid w:val="006D6B50"/>
    <w:rsid w:val="006D6C83"/>
    <w:rsid w:val="006D6D7A"/>
    <w:rsid w:val="006D6E69"/>
    <w:rsid w:val="006D707E"/>
    <w:rsid w:val="006D71AD"/>
    <w:rsid w:val="006D728D"/>
    <w:rsid w:val="006D72FB"/>
    <w:rsid w:val="006D7874"/>
    <w:rsid w:val="006D7FFE"/>
    <w:rsid w:val="006E02C1"/>
    <w:rsid w:val="006E02E1"/>
    <w:rsid w:val="006E046C"/>
    <w:rsid w:val="006E06E4"/>
    <w:rsid w:val="006E0784"/>
    <w:rsid w:val="006E0CDB"/>
    <w:rsid w:val="006E0E64"/>
    <w:rsid w:val="006E0FC0"/>
    <w:rsid w:val="006E10FF"/>
    <w:rsid w:val="006E1186"/>
    <w:rsid w:val="006E11E9"/>
    <w:rsid w:val="006E12EB"/>
    <w:rsid w:val="006E149A"/>
    <w:rsid w:val="006E162B"/>
    <w:rsid w:val="006E1647"/>
    <w:rsid w:val="006E170B"/>
    <w:rsid w:val="006E174A"/>
    <w:rsid w:val="006E187A"/>
    <w:rsid w:val="006E189C"/>
    <w:rsid w:val="006E1B91"/>
    <w:rsid w:val="006E1BAE"/>
    <w:rsid w:val="006E1BF8"/>
    <w:rsid w:val="006E1E32"/>
    <w:rsid w:val="006E1E39"/>
    <w:rsid w:val="006E20A1"/>
    <w:rsid w:val="006E20E9"/>
    <w:rsid w:val="006E21A2"/>
    <w:rsid w:val="006E2200"/>
    <w:rsid w:val="006E23F1"/>
    <w:rsid w:val="006E24DC"/>
    <w:rsid w:val="006E2513"/>
    <w:rsid w:val="006E2668"/>
    <w:rsid w:val="006E26CA"/>
    <w:rsid w:val="006E2726"/>
    <w:rsid w:val="006E2746"/>
    <w:rsid w:val="006E2754"/>
    <w:rsid w:val="006E29B3"/>
    <w:rsid w:val="006E2B15"/>
    <w:rsid w:val="006E2BB7"/>
    <w:rsid w:val="006E2DB5"/>
    <w:rsid w:val="006E2E49"/>
    <w:rsid w:val="006E3007"/>
    <w:rsid w:val="006E3024"/>
    <w:rsid w:val="006E30AE"/>
    <w:rsid w:val="006E310F"/>
    <w:rsid w:val="006E327C"/>
    <w:rsid w:val="006E348E"/>
    <w:rsid w:val="006E34E1"/>
    <w:rsid w:val="006E355C"/>
    <w:rsid w:val="006E36FD"/>
    <w:rsid w:val="006E39A8"/>
    <w:rsid w:val="006E39E4"/>
    <w:rsid w:val="006E3B48"/>
    <w:rsid w:val="006E409C"/>
    <w:rsid w:val="006E41D2"/>
    <w:rsid w:val="006E4226"/>
    <w:rsid w:val="006E426C"/>
    <w:rsid w:val="006E43B6"/>
    <w:rsid w:val="006E4463"/>
    <w:rsid w:val="006E4519"/>
    <w:rsid w:val="006E45E6"/>
    <w:rsid w:val="006E4792"/>
    <w:rsid w:val="006E4A07"/>
    <w:rsid w:val="006E4A24"/>
    <w:rsid w:val="006E4ADE"/>
    <w:rsid w:val="006E4AE6"/>
    <w:rsid w:val="006E4CDF"/>
    <w:rsid w:val="006E5036"/>
    <w:rsid w:val="006E508F"/>
    <w:rsid w:val="006E50B5"/>
    <w:rsid w:val="006E50D4"/>
    <w:rsid w:val="006E5370"/>
    <w:rsid w:val="006E5401"/>
    <w:rsid w:val="006E547D"/>
    <w:rsid w:val="006E5586"/>
    <w:rsid w:val="006E57EB"/>
    <w:rsid w:val="006E5895"/>
    <w:rsid w:val="006E58C5"/>
    <w:rsid w:val="006E5BC9"/>
    <w:rsid w:val="006E5BDE"/>
    <w:rsid w:val="006E5C9F"/>
    <w:rsid w:val="006E5D55"/>
    <w:rsid w:val="006E5FAD"/>
    <w:rsid w:val="006E5FC6"/>
    <w:rsid w:val="006E5FE3"/>
    <w:rsid w:val="006E60D7"/>
    <w:rsid w:val="006E60EA"/>
    <w:rsid w:val="006E6201"/>
    <w:rsid w:val="006E631C"/>
    <w:rsid w:val="006E66C6"/>
    <w:rsid w:val="006E674E"/>
    <w:rsid w:val="006E67C6"/>
    <w:rsid w:val="006E67D9"/>
    <w:rsid w:val="006E6989"/>
    <w:rsid w:val="006E69C4"/>
    <w:rsid w:val="006E6A04"/>
    <w:rsid w:val="006E6C94"/>
    <w:rsid w:val="006E6D7C"/>
    <w:rsid w:val="006E6E38"/>
    <w:rsid w:val="006E6F19"/>
    <w:rsid w:val="006E7032"/>
    <w:rsid w:val="006E70AE"/>
    <w:rsid w:val="006E7215"/>
    <w:rsid w:val="006E7265"/>
    <w:rsid w:val="006E7304"/>
    <w:rsid w:val="006E7382"/>
    <w:rsid w:val="006E7441"/>
    <w:rsid w:val="006E754C"/>
    <w:rsid w:val="006E786C"/>
    <w:rsid w:val="006E796C"/>
    <w:rsid w:val="006E79B0"/>
    <w:rsid w:val="006E79F8"/>
    <w:rsid w:val="006E7BE6"/>
    <w:rsid w:val="006E7BF1"/>
    <w:rsid w:val="006E7EEF"/>
    <w:rsid w:val="006E7FEE"/>
    <w:rsid w:val="006F0156"/>
    <w:rsid w:val="006F0201"/>
    <w:rsid w:val="006F028E"/>
    <w:rsid w:val="006F041A"/>
    <w:rsid w:val="006F05F4"/>
    <w:rsid w:val="006F09FF"/>
    <w:rsid w:val="006F0AEC"/>
    <w:rsid w:val="006F0B98"/>
    <w:rsid w:val="006F0BBA"/>
    <w:rsid w:val="006F0BFE"/>
    <w:rsid w:val="006F0C25"/>
    <w:rsid w:val="006F0D9F"/>
    <w:rsid w:val="006F0EBF"/>
    <w:rsid w:val="006F1031"/>
    <w:rsid w:val="006F1133"/>
    <w:rsid w:val="006F11D6"/>
    <w:rsid w:val="006F1248"/>
    <w:rsid w:val="006F1294"/>
    <w:rsid w:val="006F1325"/>
    <w:rsid w:val="006F134D"/>
    <w:rsid w:val="006F1362"/>
    <w:rsid w:val="006F13CC"/>
    <w:rsid w:val="006F141A"/>
    <w:rsid w:val="006F144B"/>
    <w:rsid w:val="006F16B3"/>
    <w:rsid w:val="006F1C88"/>
    <w:rsid w:val="006F1E1A"/>
    <w:rsid w:val="006F1EF4"/>
    <w:rsid w:val="006F2141"/>
    <w:rsid w:val="006F24B9"/>
    <w:rsid w:val="006F278F"/>
    <w:rsid w:val="006F2944"/>
    <w:rsid w:val="006F2A2C"/>
    <w:rsid w:val="006F2B46"/>
    <w:rsid w:val="006F2B76"/>
    <w:rsid w:val="006F2CE0"/>
    <w:rsid w:val="006F2E13"/>
    <w:rsid w:val="006F2E6E"/>
    <w:rsid w:val="006F2EA8"/>
    <w:rsid w:val="006F3179"/>
    <w:rsid w:val="006F33C8"/>
    <w:rsid w:val="006F3441"/>
    <w:rsid w:val="006F3506"/>
    <w:rsid w:val="006F3549"/>
    <w:rsid w:val="006F3592"/>
    <w:rsid w:val="006F38E1"/>
    <w:rsid w:val="006F39DB"/>
    <w:rsid w:val="006F3A34"/>
    <w:rsid w:val="006F3A81"/>
    <w:rsid w:val="006F3B36"/>
    <w:rsid w:val="006F3B5E"/>
    <w:rsid w:val="006F3C82"/>
    <w:rsid w:val="006F3FA7"/>
    <w:rsid w:val="006F3FBF"/>
    <w:rsid w:val="006F428E"/>
    <w:rsid w:val="006F42A9"/>
    <w:rsid w:val="006F4346"/>
    <w:rsid w:val="006F44B0"/>
    <w:rsid w:val="006F479B"/>
    <w:rsid w:val="006F47DB"/>
    <w:rsid w:val="006F480A"/>
    <w:rsid w:val="006F4825"/>
    <w:rsid w:val="006F4885"/>
    <w:rsid w:val="006F48DF"/>
    <w:rsid w:val="006F4B1C"/>
    <w:rsid w:val="006F4D1B"/>
    <w:rsid w:val="006F4D92"/>
    <w:rsid w:val="006F4D93"/>
    <w:rsid w:val="006F4DC2"/>
    <w:rsid w:val="006F4E8B"/>
    <w:rsid w:val="006F4ECA"/>
    <w:rsid w:val="006F4EE3"/>
    <w:rsid w:val="006F4FD5"/>
    <w:rsid w:val="006F5002"/>
    <w:rsid w:val="006F525A"/>
    <w:rsid w:val="006F53FD"/>
    <w:rsid w:val="006F542D"/>
    <w:rsid w:val="006F55D3"/>
    <w:rsid w:val="006F5952"/>
    <w:rsid w:val="006F5A1B"/>
    <w:rsid w:val="006F5BD6"/>
    <w:rsid w:val="006F5D58"/>
    <w:rsid w:val="006F5D90"/>
    <w:rsid w:val="006F5F75"/>
    <w:rsid w:val="006F66CA"/>
    <w:rsid w:val="006F6727"/>
    <w:rsid w:val="006F6818"/>
    <w:rsid w:val="006F694A"/>
    <w:rsid w:val="006F6D0D"/>
    <w:rsid w:val="006F6F82"/>
    <w:rsid w:val="006F714E"/>
    <w:rsid w:val="006F7220"/>
    <w:rsid w:val="006F722F"/>
    <w:rsid w:val="006F7255"/>
    <w:rsid w:val="006F754D"/>
    <w:rsid w:val="006F756A"/>
    <w:rsid w:val="006F7711"/>
    <w:rsid w:val="006F7742"/>
    <w:rsid w:val="006F7971"/>
    <w:rsid w:val="007000C0"/>
    <w:rsid w:val="00700126"/>
    <w:rsid w:val="00700287"/>
    <w:rsid w:val="00700423"/>
    <w:rsid w:val="0070058B"/>
    <w:rsid w:val="00700595"/>
    <w:rsid w:val="007005C0"/>
    <w:rsid w:val="007005C1"/>
    <w:rsid w:val="00700615"/>
    <w:rsid w:val="00700990"/>
    <w:rsid w:val="007009A5"/>
    <w:rsid w:val="00700A0B"/>
    <w:rsid w:val="00700A3D"/>
    <w:rsid w:val="00700B8D"/>
    <w:rsid w:val="00700C15"/>
    <w:rsid w:val="00700D44"/>
    <w:rsid w:val="00700E72"/>
    <w:rsid w:val="00700F76"/>
    <w:rsid w:val="0070104B"/>
    <w:rsid w:val="007011A5"/>
    <w:rsid w:val="00701293"/>
    <w:rsid w:val="00701637"/>
    <w:rsid w:val="00701664"/>
    <w:rsid w:val="0070167D"/>
    <w:rsid w:val="007016E1"/>
    <w:rsid w:val="00701855"/>
    <w:rsid w:val="00701922"/>
    <w:rsid w:val="00701974"/>
    <w:rsid w:val="00701A2C"/>
    <w:rsid w:val="00701AAE"/>
    <w:rsid w:val="00701B91"/>
    <w:rsid w:val="00701CA2"/>
    <w:rsid w:val="00701DD5"/>
    <w:rsid w:val="00701F5C"/>
    <w:rsid w:val="007020FE"/>
    <w:rsid w:val="0070211B"/>
    <w:rsid w:val="0070229B"/>
    <w:rsid w:val="0070240F"/>
    <w:rsid w:val="00702431"/>
    <w:rsid w:val="00702462"/>
    <w:rsid w:val="00702480"/>
    <w:rsid w:val="007024B3"/>
    <w:rsid w:val="00702602"/>
    <w:rsid w:val="00702657"/>
    <w:rsid w:val="00702682"/>
    <w:rsid w:val="00702683"/>
    <w:rsid w:val="00702761"/>
    <w:rsid w:val="0070279B"/>
    <w:rsid w:val="00702834"/>
    <w:rsid w:val="0070283D"/>
    <w:rsid w:val="00702942"/>
    <w:rsid w:val="00702ADC"/>
    <w:rsid w:val="00702BC1"/>
    <w:rsid w:val="00702C59"/>
    <w:rsid w:val="00702E62"/>
    <w:rsid w:val="00702EE4"/>
    <w:rsid w:val="00702EF6"/>
    <w:rsid w:val="00702F39"/>
    <w:rsid w:val="00702FE6"/>
    <w:rsid w:val="00702FF7"/>
    <w:rsid w:val="007031E4"/>
    <w:rsid w:val="00703352"/>
    <w:rsid w:val="0070348D"/>
    <w:rsid w:val="007036FB"/>
    <w:rsid w:val="007037F6"/>
    <w:rsid w:val="0070398A"/>
    <w:rsid w:val="00703A3B"/>
    <w:rsid w:val="00703B58"/>
    <w:rsid w:val="00703E3E"/>
    <w:rsid w:val="00703E65"/>
    <w:rsid w:val="00703FDE"/>
    <w:rsid w:val="00704185"/>
    <w:rsid w:val="00704288"/>
    <w:rsid w:val="00704357"/>
    <w:rsid w:val="0070441E"/>
    <w:rsid w:val="00704426"/>
    <w:rsid w:val="0070463A"/>
    <w:rsid w:val="00704731"/>
    <w:rsid w:val="0070493E"/>
    <w:rsid w:val="0070499E"/>
    <w:rsid w:val="007049BC"/>
    <w:rsid w:val="00704A05"/>
    <w:rsid w:val="00704A5F"/>
    <w:rsid w:val="00704B29"/>
    <w:rsid w:val="00704C1E"/>
    <w:rsid w:val="00704F6C"/>
    <w:rsid w:val="007053E1"/>
    <w:rsid w:val="00705672"/>
    <w:rsid w:val="00705761"/>
    <w:rsid w:val="0070576E"/>
    <w:rsid w:val="00705920"/>
    <w:rsid w:val="007059DA"/>
    <w:rsid w:val="00705A29"/>
    <w:rsid w:val="00705A2A"/>
    <w:rsid w:val="00705A52"/>
    <w:rsid w:val="00705C1C"/>
    <w:rsid w:val="00705CBC"/>
    <w:rsid w:val="00705DE6"/>
    <w:rsid w:val="00705E5B"/>
    <w:rsid w:val="00705ED9"/>
    <w:rsid w:val="00705F13"/>
    <w:rsid w:val="00705F7B"/>
    <w:rsid w:val="00706075"/>
    <w:rsid w:val="00706125"/>
    <w:rsid w:val="0070647E"/>
    <w:rsid w:val="00706505"/>
    <w:rsid w:val="00706855"/>
    <w:rsid w:val="00706879"/>
    <w:rsid w:val="00706BF6"/>
    <w:rsid w:val="00706C58"/>
    <w:rsid w:val="00706CA6"/>
    <w:rsid w:val="00706E3D"/>
    <w:rsid w:val="00706E66"/>
    <w:rsid w:val="0070709D"/>
    <w:rsid w:val="007071AE"/>
    <w:rsid w:val="007071E1"/>
    <w:rsid w:val="00707344"/>
    <w:rsid w:val="0070742A"/>
    <w:rsid w:val="00707560"/>
    <w:rsid w:val="007077BB"/>
    <w:rsid w:val="00707833"/>
    <w:rsid w:val="007078BA"/>
    <w:rsid w:val="00707A7C"/>
    <w:rsid w:val="00707ABB"/>
    <w:rsid w:val="00707BB6"/>
    <w:rsid w:val="00707BF6"/>
    <w:rsid w:val="00707F3D"/>
    <w:rsid w:val="00707F5D"/>
    <w:rsid w:val="0071011E"/>
    <w:rsid w:val="00710131"/>
    <w:rsid w:val="00710317"/>
    <w:rsid w:val="007103F2"/>
    <w:rsid w:val="0071048F"/>
    <w:rsid w:val="007105A3"/>
    <w:rsid w:val="0071073C"/>
    <w:rsid w:val="0071076C"/>
    <w:rsid w:val="007109C4"/>
    <w:rsid w:val="00710A83"/>
    <w:rsid w:val="00710B1C"/>
    <w:rsid w:val="00710B7E"/>
    <w:rsid w:val="00710B9E"/>
    <w:rsid w:val="00710BC0"/>
    <w:rsid w:val="00710C53"/>
    <w:rsid w:val="00710E1D"/>
    <w:rsid w:val="0071100C"/>
    <w:rsid w:val="007110AC"/>
    <w:rsid w:val="007112A8"/>
    <w:rsid w:val="007112D6"/>
    <w:rsid w:val="00711419"/>
    <w:rsid w:val="00711911"/>
    <w:rsid w:val="00711A29"/>
    <w:rsid w:val="00711A2A"/>
    <w:rsid w:val="00711AFB"/>
    <w:rsid w:val="00711B06"/>
    <w:rsid w:val="00711C70"/>
    <w:rsid w:val="00711D29"/>
    <w:rsid w:val="00711DE8"/>
    <w:rsid w:val="00711FE3"/>
    <w:rsid w:val="00712306"/>
    <w:rsid w:val="0071244F"/>
    <w:rsid w:val="007124BE"/>
    <w:rsid w:val="00712618"/>
    <w:rsid w:val="007129E6"/>
    <w:rsid w:val="00712F73"/>
    <w:rsid w:val="00712FA5"/>
    <w:rsid w:val="007130CF"/>
    <w:rsid w:val="00713287"/>
    <w:rsid w:val="007134AC"/>
    <w:rsid w:val="00713547"/>
    <w:rsid w:val="0071366F"/>
    <w:rsid w:val="007137AE"/>
    <w:rsid w:val="007138AF"/>
    <w:rsid w:val="00713D98"/>
    <w:rsid w:val="00713DD9"/>
    <w:rsid w:val="00713F3C"/>
    <w:rsid w:val="00714143"/>
    <w:rsid w:val="00714219"/>
    <w:rsid w:val="0071428B"/>
    <w:rsid w:val="0071429F"/>
    <w:rsid w:val="007143DA"/>
    <w:rsid w:val="007144AE"/>
    <w:rsid w:val="007144B6"/>
    <w:rsid w:val="007145A9"/>
    <w:rsid w:val="0071467D"/>
    <w:rsid w:val="007146C3"/>
    <w:rsid w:val="00714723"/>
    <w:rsid w:val="007147FA"/>
    <w:rsid w:val="007149DE"/>
    <w:rsid w:val="00714A4B"/>
    <w:rsid w:val="00714BC3"/>
    <w:rsid w:val="00714BFE"/>
    <w:rsid w:val="00714D84"/>
    <w:rsid w:val="00714D95"/>
    <w:rsid w:val="00714E01"/>
    <w:rsid w:val="00714E8F"/>
    <w:rsid w:val="00715021"/>
    <w:rsid w:val="0071515D"/>
    <w:rsid w:val="007151AC"/>
    <w:rsid w:val="007151D3"/>
    <w:rsid w:val="00715301"/>
    <w:rsid w:val="00715571"/>
    <w:rsid w:val="007157A4"/>
    <w:rsid w:val="00715AA1"/>
    <w:rsid w:val="00715AC4"/>
    <w:rsid w:val="00715B56"/>
    <w:rsid w:val="00715C20"/>
    <w:rsid w:val="00715CBC"/>
    <w:rsid w:val="00715DEC"/>
    <w:rsid w:val="00715E89"/>
    <w:rsid w:val="007160A7"/>
    <w:rsid w:val="007161D6"/>
    <w:rsid w:val="0071621B"/>
    <w:rsid w:val="00716250"/>
    <w:rsid w:val="00716497"/>
    <w:rsid w:val="0071662C"/>
    <w:rsid w:val="0071665C"/>
    <w:rsid w:val="00716792"/>
    <w:rsid w:val="00716958"/>
    <w:rsid w:val="00716D07"/>
    <w:rsid w:val="0071752C"/>
    <w:rsid w:val="007175E1"/>
    <w:rsid w:val="007176BC"/>
    <w:rsid w:val="007176D1"/>
    <w:rsid w:val="00717703"/>
    <w:rsid w:val="00717807"/>
    <w:rsid w:val="0071786B"/>
    <w:rsid w:val="00717898"/>
    <w:rsid w:val="007179F7"/>
    <w:rsid w:val="00717A3D"/>
    <w:rsid w:val="00717A74"/>
    <w:rsid w:val="00717B92"/>
    <w:rsid w:val="00717B95"/>
    <w:rsid w:val="00717DB6"/>
    <w:rsid w:val="00717DCA"/>
    <w:rsid w:val="00717ED3"/>
    <w:rsid w:val="00717EFD"/>
    <w:rsid w:val="00720066"/>
    <w:rsid w:val="00720089"/>
    <w:rsid w:val="0072038C"/>
    <w:rsid w:val="00720420"/>
    <w:rsid w:val="00720559"/>
    <w:rsid w:val="00720679"/>
    <w:rsid w:val="007206E2"/>
    <w:rsid w:val="00720706"/>
    <w:rsid w:val="0072076C"/>
    <w:rsid w:val="00720798"/>
    <w:rsid w:val="007208A8"/>
    <w:rsid w:val="00720B21"/>
    <w:rsid w:val="00720B43"/>
    <w:rsid w:val="00720C49"/>
    <w:rsid w:val="00720E26"/>
    <w:rsid w:val="00720EA7"/>
    <w:rsid w:val="0072111C"/>
    <w:rsid w:val="00721463"/>
    <w:rsid w:val="00721532"/>
    <w:rsid w:val="007215DF"/>
    <w:rsid w:val="0072162F"/>
    <w:rsid w:val="0072166F"/>
    <w:rsid w:val="007216C9"/>
    <w:rsid w:val="00721827"/>
    <w:rsid w:val="007219BD"/>
    <w:rsid w:val="00721BC0"/>
    <w:rsid w:val="00721EC6"/>
    <w:rsid w:val="00721F8A"/>
    <w:rsid w:val="00722064"/>
    <w:rsid w:val="0072209E"/>
    <w:rsid w:val="0072220C"/>
    <w:rsid w:val="0072225A"/>
    <w:rsid w:val="007222EB"/>
    <w:rsid w:val="00722360"/>
    <w:rsid w:val="007223DA"/>
    <w:rsid w:val="007223FA"/>
    <w:rsid w:val="00722502"/>
    <w:rsid w:val="0072262D"/>
    <w:rsid w:val="0072265B"/>
    <w:rsid w:val="0072282B"/>
    <w:rsid w:val="00722881"/>
    <w:rsid w:val="00722899"/>
    <w:rsid w:val="007229E8"/>
    <w:rsid w:val="007229F2"/>
    <w:rsid w:val="00722B27"/>
    <w:rsid w:val="00722D08"/>
    <w:rsid w:val="00722D49"/>
    <w:rsid w:val="00722F12"/>
    <w:rsid w:val="007230DE"/>
    <w:rsid w:val="00723180"/>
    <w:rsid w:val="00723262"/>
    <w:rsid w:val="007232A6"/>
    <w:rsid w:val="007232B4"/>
    <w:rsid w:val="00723337"/>
    <w:rsid w:val="0072335D"/>
    <w:rsid w:val="00723374"/>
    <w:rsid w:val="0072339E"/>
    <w:rsid w:val="007233D9"/>
    <w:rsid w:val="00723A00"/>
    <w:rsid w:val="00723BFE"/>
    <w:rsid w:val="00723D86"/>
    <w:rsid w:val="00723DC2"/>
    <w:rsid w:val="00723F83"/>
    <w:rsid w:val="00724094"/>
    <w:rsid w:val="00724152"/>
    <w:rsid w:val="00724471"/>
    <w:rsid w:val="007245AB"/>
    <w:rsid w:val="00724699"/>
    <w:rsid w:val="0072487F"/>
    <w:rsid w:val="0072488F"/>
    <w:rsid w:val="007248BF"/>
    <w:rsid w:val="00724987"/>
    <w:rsid w:val="00724AC8"/>
    <w:rsid w:val="00724B56"/>
    <w:rsid w:val="00724BDE"/>
    <w:rsid w:val="00724C65"/>
    <w:rsid w:val="00724DBC"/>
    <w:rsid w:val="00724F0C"/>
    <w:rsid w:val="00725455"/>
    <w:rsid w:val="007255F7"/>
    <w:rsid w:val="0072573D"/>
    <w:rsid w:val="00725AAD"/>
    <w:rsid w:val="00725ACD"/>
    <w:rsid w:val="00725BD0"/>
    <w:rsid w:val="00725C4D"/>
    <w:rsid w:val="00725E89"/>
    <w:rsid w:val="00725FCB"/>
    <w:rsid w:val="00726104"/>
    <w:rsid w:val="007264D0"/>
    <w:rsid w:val="007264D9"/>
    <w:rsid w:val="00726502"/>
    <w:rsid w:val="00726509"/>
    <w:rsid w:val="00726564"/>
    <w:rsid w:val="007267FF"/>
    <w:rsid w:val="0072685D"/>
    <w:rsid w:val="00726967"/>
    <w:rsid w:val="007269F6"/>
    <w:rsid w:val="00726B5E"/>
    <w:rsid w:val="00726C44"/>
    <w:rsid w:val="00726C53"/>
    <w:rsid w:val="00726F25"/>
    <w:rsid w:val="00726FB7"/>
    <w:rsid w:val="00727021"/>
    <w:rsid w:val="0072714B"/>
    <w:rsid w:val="007271D8"/>
    <w:rsid w:val="00727218"/>
    <w:rsid w:val="0072749F"/>
    <w:rsid w:val="0072755A"/>
    <w:rsid w:val="007275F0"/>
    <w:rsid w:val="00727802"/>
    <w:rsid w:val="007278E8"/>
    <w:rsid w:val="00727C10"/>
    <w:rsid w:val="00727D9B"/>
    <w:rsid w:val="00727FC2"/>
    <w:rsid w:val="00730051"/>
    <w:rsid w:val="00730055"/>
    <w:rsid w:val="007305BE"/>
    <w:rsid w:val="007306B3"/>
    <w:rsid w:val="007307BE"/>
    <w:rsid w:val="0073080F"/>
    <w:rsid w:val="0073092A"/>
    <w:rsid w:val="00731157"/>
    <w:rsid w:val="0073115B"/>
    <w:rsid w:val="00731376"/>
    <w:rsid w:val="0073137F"/>
    <w:rsid w:val="007314EE"/>
    <w:rsid w:val="007315DC"/>
    <w:rsid w:val="00731BCB"/>
    <w:rsid w:val="00731C94"/>
    <w:rsid w:val="00731DE0"/>
    <w:rsid w:val="00731E39"/>
    <w:rsid w:val="00731F08"/>
    <w:rsid w:val="00731F2A"/>
    <w:rsid w:val="007320A7"/>
    <w:rsid w:val="00732292"/>
    <w:rsid w:val="007322A4"/>
    <w:rsid w:val="007327A6"/>
    <w:rsid w:val="00732934"/>
    <w:rsid w:val="00732A7F"/>
    <w:rsid w:val="00732C26"/>
    <w:rsid w:val="00732D35"/>
    <w:rsid w:val="00732DBB"/>
    <w:rsid w:val="00733143"/>
    <w:rsid w:val="00733229"/>
    <w:rsid w:val="0073338E"/>
    <w:rsid w:val="0073368F"/>
    <w:rsid w:val="00733872"/>
    <w:rsid w:val="0073389E"/>
    <w:rsid w:val="00733BEC"/>
    <w:rsid w:val="00733CAC"/>
    <w:rsid w:val="00733FC7"/>
    <w:rsid w:val="00733FD8"/>
    <w:rsid w:val="0073413E"/>
    <w:rsid w:val="007341A6"/>
    <w:rsid w:val="00734216"/>
    <w:rsid w:val="007342DA"/>
    <w:rsid w:val="00734350"/>
    <w:rsid w:val="0073438E"/>
    <w:rsid w:val="0073447F"/>
    <w:rsid w:val="007344D5"/>
    <w:rsid w:val="007345A4"/>
    <w:rsid w:val="0073477B"/>
    <w:rsid w:val="0073484B"/>
    <w:rsid w:val="00734B30"/>
    <w:rsid w:val="00734F75"/>
    <w:rsid w:val="0073503C"/>
    <w:rsid w:val="00735049"/>
    <w:rsid w:val="00735054"/>
    <w:rsid w:val="00735079"/>
    <w:rsid w:val="00735469"/>
    <w:rsid w:val="00735727"/>
    <w:rsid w:val="0073598A"/>
    <w:rsid w:val="00735D7B"/>
    <w:rsid w:val="00735E69"/>
    <w:rsid w:val="007361B5"/>
    <w:rsid w:val="007361FE"/>
    <w:rsid w:val="0073635D"/>
    <w:rsid w:val="0073637B"/>
    <w:rsid w:val="007364F2"/>
    <w:rsid w:val="00736B49"/>
    <w:rsid w:val="00736B6A"/>
    <w:rsid w:val="00736BBC"/>
    <w:rsid w:val="00736D08"/>
    <w:rsid w:val="00736F67"/>
    <w:rsid w:val="00737035"/>
    <w:rsid w:val="007371EE"/>
    <w:rsid w:val="00737435"/>
    <w:rsid w:val="00737507"/>
    <w:rsid w:val="00737532"/>
    <w:rsid w:val="007375A7"/>
    <w:rsid w:val="007375E4"/>
    <w:rsid w:val="0073766A"/>
    <w:rsid w:val="0073771F"/>
    <w:rsid w:val="0073781D"/>
    <w:rsid w:val="007378D1"/>
    <w:rsid w:val="00737C1C"/>
    <w:rsid w:val="00737D0F"/>
    <w:rsid w:val="00740092"/>
    <w:rsid w:val="007400FA"/>
    <w:rsid w:val="007401A0"/>
    <w:rsid w:val="00740272"/>
    <w:rsid w:val="007406DE"/>
    <w:rsid w:val="00740A1F"/>
    <w:rsid w:val="00740B60"/>
    <w:rsid w:val="00740C2F"/>
    <w:rsid w:val="00740CEE"/>
    <w:rsid w:val="00740E7B"/>
    <w:rsid w:val="00740F1F"/>
    <w:rsid w:val="007411CC"/>
    <w:rsid w:val="007412AE"/>
    <w:rsid w:val="00741354"/>
    <w:rsid w:val="00741479"/>
    <w:rsid w:val="007414F8"/>
    <w:rsid w:val="00741540"/>
    <w:rsid w:val="007416E2"/>
    <w:rsid w:val="00741783"/>
    <w:rsid w:val="007417D1"/>
    <w:rsid w:val="007417D5"/>
    <w:rsid w:val="00741BD0"/>
    <w:rsid w:val="00741C38"/>
    <w:rsid w:val="00741F6D"/>
    <w:rsid w:val="00741FA9"/>
    <w:rsid w:val="00742466"/>
    <w:rsid w:val="00742769"/>
    <w:rsid w:val="007428F5"/>
    <w:rsid w:val="00742BD6"/>
    <w:rsid w:val="00742BDE"/>
    <w:rsid w:val="00742CFF"/>
    <w:rsid w:val="00742EA7"/>
    <w:rsid w:val="00742F5B"/>
    <w:rsid w:val="00742F94"/>
    <w:rsid w:val="00743028"/>
    <w:rsid w:val="00743114"/>
    <w:rsid w:val="007433C5"/>
    <w:rsid w:val="00743438"/>
    <w:rsid w:val="0074360D"/>
    <w:rsid w:val="007438AE"/>
    <w:rsid w:val="00743AAB"/>
    <w:rsid w:val="00743C51"/>
    <w:rsid w:val="00743CC1"/>
    <w:rsid w:val="00743D43"/>
    <w:rsid w:val="00743D82"/>
    <w:rsid w:val="00743E29"/>
    <w:rsid w:val="00743E97"/>
    <w:rsid w:val="00744001"/>
    <w:rsid w:val="007440A2"/>
    <w:rsid w:val="00744111"/>
    <w:rsid w:val="007441B5"/>
    <w:rsid w:val="00744326"/>
    <w:rsid w:val="00744687"/>
    <w:rsid w:val="0074483D"/>
    <w:rsid w:val="00744873"/>
    <w:rsid w:val="007448E5"/>
    <w:rsid w:val="0074497F"/>
    <w:rsid w:val="00744A33"/>
    <w:rsid w:val="00744A3A"/>
    <w:rsid w:val="00744A4B"/>
    <w:rsid w:val="00744B50"/>
    <w:rsid w:val="00744CB6"/>
    <w:rsid w:val="00744E0B"/>
    <w:rsid w:val="00744E26"/>
    <w:rsid w:val="00744E4B"/>
    <w:rsid w:val="0074501D"/>
    <w:rsid w:val="00745133"/>
    <w:rsid w:val="00745169"/>
    <w:rsid w:val="007451C8"/>
    <w:rsid w:val="0074533C"/>
    <w:rsid w:val="0074535A"/>
    <w:rsid w:val="007453E7"/>
    <w:rsid w:val="007454A5"/>
    <w:rsid w:val="007457B8"/>
    <w:rsid w:val="007457F8"/>
    <w:rsid w:val="00745874"/>
    <w:rsid w:val="007458EE"/>
    <w:rsid w:val="00745DD5"/>
    <w:rsid w:val="00745EB1"/>
    <w:rsid w:val="007460C3"/>
    <w:rsid w:val="007460C4"/>
    <w:rsid w:val="00746165"/>
    <w:rsid w:val="00746212"/>
    <w:rsid w:val="00746468"/>
    <w:rsid w:val="00746768"/>
    <w:rsid w:val="0074697A"/>
    <w:rsid w:val="00746D53"/>
    <w:rsid w:val="00746D9A"/>
    <w:rsid w:val="00746FF1"/>
    <w:rsid w:val="0074708D"/>
    <w:rsid w:val="007471CB"/>
    <w:rsid w:val="007473FE"/>
    <w:rsid w:val="00747451"/>
    <w:rsid w:val="007475B8"/>
    <w:rsid w:val="007476EC"/>
    <w:rsid w:val="00747704"/>
    <w:rsid w:val="00747798"/>
    <w:rsid w:val="00747ADA"/>
    <w:rsid w:val="0075002A"/>
    <w:rsid w:val="007500D5"/>
    <w:rsid w:val="007502A8"/>
    <w:rsid w:val="007504AA"/>
    <w:rsid w:val="007504FA"/>
    <w:rsid w:val="0075053E"/>
    <w:rsid w:val="007506B2"/>
    <w:rsid w:val="007508D5"/>
    <w:rsid w:val="00750A3D"/>
    <w:rsid w:val="00750A83"/>
    <w:rsid w:val="00750D9F"/>
    <w:rsid w:val="00750E5D"/>
    <w:rsid w:val="00750EA3"/>
    <w:rsid w:val="0075111B"/>
    <w:rsid w:val="007513C7"/>
    <w:rsid w:val="007513F8"/>
    <w:rsid w:val="00751654"/>
    <w:rsid w:val="0075169A"/>
    <w:rsid w:val="007516BE"/>
    <w:rsid w:val="007516E0"/>
    <w:rsid w:val="007516E4"/>
    <w:rsid w:val="00751710"/>
    <w:rsid w:val="007518B4"/>
    <w:rsid w:val="007518E5"/>
    <w:rsid w:val="00751955"/>
    <w:rsid w:val="00751AB9"/>
    <w:rsid w:val="00751B77"/>
    <w:rsid w:val="00751C9C"/>
    <w:rsid w:val="00751CA4"/>
    <w:rsid w:val="00751EB6"/>
    <w:rsid w:val="00751F41"/>
    <w:rsid w:val="00751F99"/>
    <w:rsid w:val="00752047"/>
    <w:rsid w:val="0075262F"/>
    <w:rsid w:val="00752CC5"/>
    <w:rsid w:val="00752F03"/>
    <w:rsid w:val="00752FA9"/>
    <w:rsid w:val="0075312F"/>
    <w:rsid w:val="007531C9"/>
    <w:rsid w:val="0075337D"/>
    <w:rsid w:val="00753419"/>
    <w:rsid w:val="007534E0"/>
    <w:rsid w:val="007534EC"/>
    <w:rsid w:val="0075366F"/>
    <w:rsid w:val="007538B8"/>
    <w:rsid w:val="00753B48"/>
    <w:rsid w:val="00753EA7"/>
    <w:rsid w:val="00753ECA"/>
    <w:rsid w:val="0075403D"/>
    <w:rsid w:val="00754149"/>
    <w:rsid w:val="00754166"/>
    <w:rsid w:val="007544B8"/>
    <w:rsid w:val="007544D5"/>
    <w:rsid w:val="0075451D"/>
    <w:rsid w:val="00754561"/>
    <w:rsid w:val="00754586"/>
    <w:rsid w:val="00754595"/>
    <w:rsid w:val="00754722"/>
    <w:rsid w:val="007549F0"/>
    <w:rsid w:val="00754AD8"/>
    <w:rsid w:val="00754CF3"/>
    <w:rsid w:val="00754E33"/>
    <w:rsid w:val="00754EDD"/>
    <w:rsid w:val="00754F6F"/>
    <w:rsid w:val="007552E8"/>
    <w:rsid w:val="007553AD"/>
    <w:rsid w:val="0075561E"/>
    <w:rsid w:val="00755763"/>
    <w:rsid w:val="0075597E"/>
    <w:rsid w:val="00755A23"/>
    <w:rsid w:val="00755A42"/>
    <w:rsid w:val="00755DE0"/>
    <w:rsid w:val="00756188"/>
    <w:rsid w:val="0075634C"/>
    <w:rsid w:val="00756512"/>
    <w:rsid w:val="007565D5"/>
    <w:rsid w:val="00756612"/>
    <w:rsid w:val="00756796"/>
    <w:rsid w:val="0075681E"/>
    <w:rsid w:val="007569F1"/>
    <w:rsid w:val="00756C50"/>
    <w:rsid w:val="00756F7A"/>
    <w:rsid w:val="00757000"/>
    <w:rsid w:val="00757225"/>
    <w:rsid w:val="0075729A"/>
    <w:rsid w:val="00757495"/>
    <w:rsid w:val="00757591"/>
    <w:rsid w:val="007576BF"/>
    <w:rsid w:val="00757828"/>
    <w:rsid w:val="00757854"/>
    <w:rsid w:val="007579C0"/>
    <w:rsid w:val="00757A14"/>
    <w:rsid w:val="00757A78"/>
    <w:rsid w:val="00757CE7"/>
    <w:rsid w:val="00757F58"/>
    <w:rsid w:val="00757F85"/>
    <w:rsid w:val="007601AF"/>
    <w:rsid w:val="007601DB"/>
    <w:rsid w:val="00760221"/>
    <w:rsid w:val="0076052C"/>
    <w:rsid w:val="007607FB"/>
    <w:rsid w:val="007609A2"/>
    <w:rsid w:val="00760B24"/>
    <w:rsid w:val="00760B4F"/>
    <w:rsid w:val="00760C8B"/>
    <w:rsid w:val="00760E13"/>
    <w:rsid w:val="00760FCE"/>
    <w:rsid w:val="007611CA"/>
    <w:rsid w:val="00761292"/>
    <w:rsid w:val="00761323"/>
    <w:rsid w:val="0076148D"/>
    <w:rsid w:val="00761508"/>
    <w:rsid w:val="0076150F"/>
    <w:rsid w:val="007616BE"/>
    <w:rsid w:val="007619CC"/>
    <w:rsid w:val="00761E5C"/>
    <w:rsid w:val="00761EDC"/>
    <w:rsid w:val="00761F8E"/>
    <w:rsid w:val="00761FF4"/>
    <w:rsid w:val="007620C7"/>
    <w:rsid w:val="007622B4"/>
    <w:rsid w:val="007623B3"/>
    <w:rsid w:val="007623ED"/>
    <w:rsid w:val="00762426"/>
    <w:rsid w:val="00762513"/>
    <w:rsid w:val="0076256F"/>
    <w:rsid w:val="007625FF"/>
    <w:rsid w:val="00762831"/>
    <w:rsid w:val="0076296D"/>
    <w:rsid w:val="00762B39"/>
    <w:rsid w:val="00762CAB"/>
    <w:rsid w:val="00762D3D"/>
    <w:rsid w:val="00762E4D"/>
    <w:rsid w:val="00762E54"/>
    <w:rsid w:val="00762E96"/>
    <w:rsid w:val="00762F77"/>
    <w:rsid w:val="00763061"/>
    <w:rsid w:val="00763274"/>
    <w:rsid w:val="00763339"/>
    <w:rsid w:val="00763365"/>
    <w:rsid w:val="00763586"/>
    <w:rsid w:val="007636F8"/>
    <w:rsid w:val="0076389E"/>
    <w:rsid w:val="00763A24"/>
    <w:rsid w:val="00763A39"/>
    <w:rsid w:val="00763ABF"/>
    <w:rsid w:val="00763BEF"/>
    <w:rsid w:val="00763C67"/>
    <w:rsid w:val="00763C95"/>
    <w:rsid w:val="00763CFF"/>
    <w:rsid w:val="00763D70"/>
    <w:rsid w:val="00763D7A"/>
    <w:rsid w:val="00763E00"/>
    <w:rsid w:val="00763E99"/>
    <w:rsid w:val="0076414C"/>
    <w:rsid w:val="007641C2"/>
    <w:rsid w:val="00764226"/>
    <w:rsid w:val="0076476B"/>
    <w:rsid w:val="007648FD"/>
    <w:rsid w:val="00764A48"/>
    <w:rsid w:val="00764ADB"/>
    <w:rsid w:val="00764D3A"/>
    <w:rsid w:val="00764E11"/>
    <w:rsid w:val="00764E45"/>
    <w:rsid w:val="00764F90"/>
    <w:rsid w:val="00764FC1"/>
    <w:rsid w:val="00765102"/>
    <w:rsid w:val="00765339"/>
    <w:rsid w:val="007653D1"/>
    <w:rsid w:val="0076543C"/>
    <w:rsid w:val="0076551E"/>
    <w:rsid w:val="00765600"/>
    <w:rsid w:val="007656A8"/>
    <w:rsid w:val="007656CA"/>
    <w:rsid w:val="007657DB"/>
    <w:rsid w:val="007658C0"/>
    <w:rsid w:val="00765BD0"/>
    <w:rsid w:val="00765D4B"/>
    <w:rsid w:val="00765DCD"/>
    <w:rsid w:val="00765E01"/>
    <w:rsid w:val="00765F08"/>
    <w:rsid w:val="00765F49"/>
    <w:rsid w:val="00766015"/>
    <w:rsid w:val="007662DC"/>
    <w:rsid w:val="0076663D"/>
    <w:rsid w:val="007668EE"/>
    <w:rsid w:val="00766A1F"/>
    <w:rsid w:val="007673AC"/>
    <w:rsid w:val="007673C7"/>
    <w:rsid w:val="007675BD"/>
    <w:rsid w:val="00767783"/>
    <w:rsid w:val="007678DA"/>
    <w:rsid w:val="00767908"/>
    <w:rsid w:val="00767909"/>
    <w:rsid w:val="00767920"/>
    <w:rsid w:val="00767C48"/>
    <w:rsid w:val="00767D3F"/>
    <w:rsid w:val="00767DE8"/>
    <w:rsid w:val="00767E6A"/>
    <w:rsid w:val="00767E82"/>
    <w:rsid w:val="00767EBE"/>
    <w:rsid w:val="00767F92"/>
    <w:rsid w:val="00770142"/>
    <w:rsid w:val="00770166"/>
    <w:rsid w:val="007701D8"/>
    <w:rsid w:val="0077035A"/>
    <w:rsid w:val="00770362"/>
    <w:rsid w:val="007703EA"/>
    <w:rsid w:val="007705C3"/>
    <w:rsid w:val="007707D1"/>
    <w:rsid w:val="00770A08"/>
    <w:rsid w:val="00770D54"/>
    <w:rsid w:val="00770D6B"/>
    <w:rsid w:val="00770F30"/>
    <w:rsid w:val="00771008"/>
    <w:rsid w:val="007710BC"/>
    <w:rsid w:val="0077123C"/>
    <w:rsid w:val="00771269"/>
    <w:rsid w:val="00771315"/>
    <w:rsid w:val="007714B5"/>
    <w:rsid w:val="00771568"/>
    <w:rsid w:val="00771600"/>
    <w:rsid w:val="007716A6"/>
    <w:rsid w:val="007716AA"/>
    <w:rsid w:val="007716AB"/>
    <w:rsid w:val="00771816"/>
    <w:rsid w:val="00771958"/>
    <w:rsid w:val="00771C57"/>
    <w:rsid w:val="00771EDB"/>
    <w:rsid w:val="00772294"/>
    <w:rsid w:val="0077245B"/>
    <w:rsid w:val="007725A4"/>
    <w:rsid w:val="0077267D"/>
    <w:rsid w:val="007726AF"/>
    <w:rsid w:val="0077276B"/>
    <w:rsid w:val="0077277D"/>
    <w:rsid w:val="007728A8"/>
    <w:rsid w:val="00772975"/>
    <w:rsid w:val="00772C5F"/>
    <w:rsid w:val="00772CEB"/>
    <w:rsid w:val="00772D80"/>
    <w:rsid w:val="00772DC9"/>
    <w:rsid w:val="00773029"/>
    <w:rsid w:val="0077317C"/>
    <w:rsid w:val="00773242"/>
    <w:rsid w:val="0077333B"/>
    <w:rsid w:val="007735A4"/>
    <w:rsid w:val="0077369F"/>
    <w:rsid w:val="0077395A"/>
    <w:rsid w:val="00773991"/>
    <w:rsid w:val="007739BB"/>
    <w:rsid w:val="00773AA4"/>
    <w:rsid w:val="00773B87"/>
    <w:rsid w:val="00773C1B"/>
    <w:rsid w:val="00773D10"/>
    <w:rsid w:val="00773F2E"/>
    <w:rsid w:val="00773F72"/>
    <w:rsid w:val="00773FB1"/>
    <w:rsid w:val="00774168"/>
    <w:rsid w:val="007743ED"/>
    <w:rsid w:val="00774563"/>
    <w:rsid w:val="007746BA"/>
    <w:rsid w:val="00774880"/>
    <w:rsid w:val="007748D9"/>
    <w:rsid w:val="00774CF3"/>
    <w:rsid w:val="00774D19"/>
    <w:rsid w:val="00774E45"/>
    <w:rsid w:val="00774F15"/>
    <w:rsid w:val="00774F61"/>
    <w:rsid w:val="00774FA0"/>
    <w:rsid w:val="0077535E"/>
    <w:rsid w:val="007754E2"/>
    <w:rsid w:val="00775578"/>
    <w:rsid w:val="00775664"/>
    <w:rsid w:val="007757A6"/>
    <w:rsid w:val="00775909"/>
    <w:rsid w:val="00775A06"/>
    <w:rsid w:val="00775B34"/>
    <w:rsid w:val="00775B4B"/>
    <w:rsid w:val="00775DBE"/>
    <w:rsid w:val="00775DC0"/>
    <w:rsid w:val="00776589"/>
    <w:rsid w:val="00776751"/>
    <w:rsid w:val="00776769"/>
    <w:rsid w:val="00776921"/>
    <w:rsid w:val="00776994"/>
    <w:rsid w:val="007769AC"/>
    <w:rsid w:val="007769CF"/>
    <w:rsid w:val="00776A70"/>
    <w:rsid w:val="00776A76"/>
    <w:rsid w:val="00776B1E"/>
    <w:rsid w:val="00776B79"/>
    <w:rsid w:val="00776BA7"/>
    <w:rsid w:val="00777215"/>
    <w:rsid w:val="00777495"/>
    <w:rsid w:val="00777570"/>
    <w:rsid w:val="00777748"/>
    <w:rsid w:val="007779FD"/>
    <w:rsid w:val="00777A6C"/>
    <w:rsid w:val="00777D74"/>
    <w:rsid w:val="00777E24"/>
    <w:rsid w:val="00777FFD"/>
    <w:rsid w:val="00780013"/>
    <w:rsid w:val="00780192"/>
    <w:rsid w:val="007805A1"/>
    <w:rsid w:val="00780861"/>
    <w:rsid w:val="00780B1F"/>
    <w:rsid w:val="00780BCF"/>
    <w:rsid w:val="00780D6F"/>
    <w:rsid w:val="00780D8D"/>
    <w:rsid w:val="00780DB0"/>
    <w:rsid w:val="00780E51"/>
    <w:rsid w:val="00780EFA"/>
    <w:rsid w:val="00781286"/>
    <w:rsid w:val="0078141A"/>
    <w:rsid w:val="00781720"/>
    <w:rsid w:val="0078172A"/>
    <w:rsid w:val="007817ED"/>
    <w:rsid w:val="00781851"/>
    <w:rsid w:val="007819B2"/>
    <w:rsid w:val="00781A3D"/>
    <w:rsid w:val="00781A62"/>
    <w:rsid w:val="00781A84"/>
    <w:rsid w:val="00781C49"/>
    <w:rsid w:val="00781F90"/>
    <w:rsid w:val="0078205E"/>
    <w:rsid w:val="0078225A"/>
    <w:rsid w:val="00782294"/>
    <w:rsid w:val="0078238F"/>
    <w:rsid w:val="0078239E"/>
    <w:rsid w:val="0078252C"/>
    <w:rsid w:val="00782567"/>
    <w:rsid w:val="007825C2"/>
    <w:rsid w:val="007825CD"/>
    <w:rsid w:val="00782685"/>
    <w:rsid w:val="007827A7"/>
    <w:rsid w:val="00782A29"/>
    <w:rsid w:val="00782B42"/>
    <w:rsid w:val="00782BB7"/>
    <w:rsid w:val="00782CA0"/>
    <w:rsid w:val="00782D05"/>
    <w:rsid w:val="00782DF5"/>
    <w:rsid w:val="00782E10"/>
    <w:rsid w:val="00782E43"/>
    <w:rsid w:val="00782EBF"/>
    <w:rsid w:val="00782ED9"/>
    <w:rsid w:val="007833BB"/>
    <w:rsid w:val="00783536"/>
    <w:rsid w:val="00783593"/>
    <w:rsid w:val="007839F5"/>
    <w:rsid w:val="00783B75"/>
    <w:rsid w:val="00783BAA"/>
    <w:rsid w:val="00783BC0"/>
    <w:rsid w:val="00783CFA"/>
    <w:rsid w:val="00783D9D"/>
    <w:rsid w:val="00783F55"/>
    <w:rsid w:val="007840C3"/>
    <w:rsid w:val="00784151"/>
    <w:rsid w:val="00784250"/>
    <w:rsid w:val="00784261"/>
    <w:rsid w:val="00784393"/>
    <w:rsid w:val="007843D5"/>
    <w:rsid w:val="007846FB"/>
    <w:rsid w:val="00784796"/>
    <w:rsid w:val="00784917"/>
    <w:rsid w:val="00784A15"/>
    <w:rsid w:val="00784B52"/>
    <w:rsid w:val="00784C11"/>
    <w:rsid w:val="00784C49"/>
    <w:rsid w:val="00784C62"/>
    <w:rsid w:val="00784D0B"/>
    <w:rsid w:val="00784E1A"/>
    <w:rsid w:val="00784F30"/>
    <w:rsid w:val="0078505E"/>
    <w:rsid w:val="00785193"/>
    <w:rsid w:val="007856B3"/>
    <w:rsid w:val="007856D4"/>
    <w:rsid w:val="0078582E"/>
    <w:rsid w:val="00785912"/>
    <w:rsid w:val="00785993"/>
    <w:rsid w:val="007859C6"/>
    <w:rsid w:val="00785B7F"/>
    <w:rsid w:val="00785B8E"/>
    <w:rsid w:val="00785BD3"/>
    <w:rsid w:val="00785CE7"/>
    <w:rsid w:val="00785E1A"/>
    <w:rsid w:val="00785E3E"/>
    <w:rsid w:val="007860BC"/>
    <w:rsid w:val="007860E5"/>
    <w:rsid w:val="00786155"/>
    <w:rsid w:val="007861C3"/>
    <w:rsid w:val="007862BE"/>
    <w:rsid w:val="007862E2"/>
    <w:rsid w:val="00786390"/>
    <w:rsid w:val="007864AE"/>
    <w:rsid w:val="00786ACF"/>
    <w:rsid w:val="00786B83"/>
    <w:rsid w:val="00786CD1"/>
    <w:rsid w:val="00786DF7"/>
    <w:rsid w:val="00786FCA"/>
    <w:rsid w:val="00787022"/>
    <w:rsid w:val="0078705B"/>
    <w:rsid w:val="007870D4"/>
    <w:rsid w:val="0078715D"/>
    <w:rsid w:val="0078721D"/>
    <w:rsid w:val="007873FF"/>
    <w:rsid w:val="007874B2"/>
    <w:rsid w:val="00787518"/>
    <w:rsid w:val="00787597"/>
    <w:rsid w:val="00787746"/>
    <w:rsid w:val="007877AD"/>
    <w:rsid w:val="00787851"/>
    <w:rsid w:val="007879AB"/>
    <w:rsid w:val="00787A72"/>
    <w:rsid w:val="00787B79"/>
    <w:rsid w:val="00787C27"/>
    <w:rsid w:val="00787D8D"/>
    <w:rsid w:val="00787F96"/>
    <w:rsid w:val="00790076"/>
    <w:rsid w:val="007900EA"/>
    <w:rsid w:val="00790148"/>
    <w:rsid w:val="007902AE"/>
    <w:rsid w:val="00790354"/>
    <w:rsid w:val="0079039C"/>
    <w:rsid w:val="007903DD"/>
    <w:rsid w:val="00790507"/>
    <w:rsid w:val="00790538"/>
    <w:rsid w:val="0079062F"/>
    <w:rsid w:val="00790AD0"/>
    <w:rsid w:val="00790B6B"/>
    <w:rsid w:val="00790C43"/>
    <w:rsid w:val="0079152E"/>
    <w:rsid w:val="00791541"/>
    <w:rsid w:val="007917D1"/>
    <w:rsid w:val="00791C1E"/>
    <w:rsid w:val="00791DCB"/>
    <w:rsid w:val="00791DE8"/>
    <w:rsid w:val="00791E3D"/>
    <w:rsid w:val="00792194"/>
    <w:rsid w:val="007921FB"/>
    <w:rsid w:val="00792701"/>
    <w:rsid w:val="007927A3"/>
    <w:rsid w:val="007928A2"/>
    <w:rsid w:val="007929D1"/>
    <w:rsid w:val="00792A2B"/>
    <w:rsid w:val="00792B13"/>
    <w:rsid w:val="00792C9E"/>
    <w:rsid w:val="00792D7C"/>
    <w:rsid w:val="00792D83"/>
    <w:rsid w:val="00792DC9"/>
    <w:rsid w:val="00792F40"/>
    <w:rsid w:val="00792FB2"/>
    <w:rsid w:val="00793017"/>
    <w:rsid w:val="00793062"/>
    <w:rsid w:val="007931CF"/>
    <w:rsid w:val="0079344E"/>
    <w:rsid w:val="0079355E"/>
    <w:rsid w:val="0079365F"/>
    <w:rsid w:val="007936E8"/>
    <w:rsid w:val="00793893"/>
    <w:rsid w:val="00793B7E"/>
    <w:rsid w:val="00793C57"/>
    <w:rsid w:val="00793D27"/>
    <w:rsid w:val="00793EAF"/>
    <w:rsid w:val="00794465"/>
    <w:rsid w:val="007944F8"/>
    <w:rsid w:val="007944FE"/>
    <w:rsid w:val="007945C3"/>
    <w:rsid w:val="00794721"/>
    <w:rsid w:val="007948C3"/>
    <w:rsid w:val="0079490C"/>
    <w:rsid w:val="007949D2"/>
    <w:rsid w:val="00794BA3"/>
    <w:rsid w:val="00794BB7"/>
    <w:rsid w:val="00794C2E"/>
    <w:rsid w:val="00794FC1"/>
    <w:rsid w:val="007950BB"/>
    <w:rsid w:val="00795255"/>
    <w:rsid w:val="00795285"/>
    <w:rsid w:val="0079538C"/>
    <w:rsid w:val="007953C1"/>
    <w:rsid w:val="0079550A"/>
    <w:rsid w:val="007955FC"/>
    <w:rsid w:val="0079567D"/>
    <w:rsid w:val="007956F1"/>
    <w:rsid w:val="0079573E"/>
    <w:rsid w:val="00795901"/>
    <w:rsid w:val="00795969"/>
    <w:rsid w:val="007959AE"/>
    <w:rsid w:val="007959CB"/>
    <w:rsid w:val="00795B13"/>
    <w:rsid w:val="00795BE9"/>
    <w:rsid w:val="00795F01"/>
    <w:rsid w:val="00795FE9"/>
    <w:rsid w:val="007960CE"/>
    <w:rsid w:val="0079611A"/>
    <w:rsid w:val="007961B1"/>
    <w:rsid w:val="00796418"/>
    <w:rsid w:val="00796446"/>
    <w:rsid w:val="007965B2"/>
    <w:rsid w:val="007967DD"/>
    <w:rsid w:val="00796873"/>
    <w:rsid w:val="007968F5"/>
    <w:rsid w:val="007969F6"/>
    <w:rsid w:val="007969FE"/>
    <w:rsid w:val="00796A05"/>
    <w:rsid w:val="00796A39"/>
    <w:rsid w:val="00796B28"/>
    <w:rsid w:val="00796BD8"/>
    <w:rsid w:val="00796D15"/>
    <w:rsid w:val="00796D9E"/>
    <w:rsid w:val="00796EA2"/>
    <w:rsid w:val="00796F50"/>
    <w:rsid w:val="007970B1"/>
    <w:rsid w:val="00797101"/>
    <w:rsid w:val="0079724E"/>
    <w:rsid w:val="007973D2"/>
    <w:rsid w:val="007973F6"/>
    <w:rsid w:val="007974A7"/>
    <w:rsid w:val="00797B73"/>
    <w:rsid w:val="00797D1B"/>
    <w:rsid w:val="00797E25"/>
    <w:rsid w:val="00797F96"/>
    <w:rsid w:val="007A00B9"/>
    <w:rsid w:val="007A01FF"/>
    <w:rsid w:val="007A0477"/>
    <w:rsid w:val="007A0569"/>
    <w:rsid w:val="007A05F2"/>
    <w:rsid w:val="007A070D"/>
    <w:rsid w:val="007A071C"/>
    <w:rsid w:val="007A0836"/>
    <w:rsid w:val="007A09A8"/>
    <w:rsid w:val="007A0B0B"/>
    <w:rsid w:val="007A0BAC"/>
    <w:rsid w:val="007A0CDD"/>
    <w:rsid w:val="007A0DE7"/>
    <w:rsid w:val="007A0E9F"/>
    <w:rsid w:val="007A1126"/>
    <w:rsid w:val="007A149A"/>
    <w:rsid w:val="007A15A5"/>
    <w:rsid w:val="007A183E"/>
    <w:rsid w:val="007A19FB"/>
    <w:rsid w:val="007A1BF6"/>
    <w:rsid w:val="007A1E1B"/>
    <w:rsid w:val="007A1F1F"/>
    <w:rsid w:val="007A20E9"/>
    <w:rsid w:val="007A21ED"/>
    <w:rsid w:val="007A22FA"/>
    <w:rsid w:val="007A24CB"/>
    <w:rsid w:val="007A2536"/>
    <w:rsid w:val="007A2560"/>
    <w:rsid w:val="007A2609"/>
    <w:rsid w:val="007A2631"/>
    <w:rsid w:val="007A29E4"/>
    <w:rsid w:val="007A2A10"/>
    <w:rsid w:val="007A2BDB"/>
    <w:rsid w:val="007A2BF2"/>
    <w:rsid w:val="007A2C3E"/>
    <w:rsid w:val="007A2C79"/>
    <w:rsid w:val="007A2CF4"/>
    <w:rsid w:val="007A3049"/>
    <w:rsid w:val="007A34B1"/>
    <w:rsid w:val="007A364D"/>
    <w:rsid w:val="007A3755"/>
    <w:rsid w:val="007A3AD3"/>
    <w:rsid w:val="007A3BA7"/>
    <w:rsid w:val="007A3EA7"/>
    <w:rsid w:val="007A3F2F"/>
    <w:rsid w:val="007A4695"/>
    <w:rsid w:val="007A4716"/>
    <w:rsid w:val="007A472D"/>
    <w:rsid w:val="007A4917"/>
    <w:rsid w:val="007A491F"/>
    <w:rsid w:val="007A49A5"/>
    <w:rsid w:val="007A49E6"/>
    <w:rsid w:val="007A4B30"/>
    <w:rsid w:val="007A4BEB"/>
    <w:rsid w:val="007A4C0A"/>
    <w:rsid w:val="007A4C49"/>
    <w:rsid w:val="007A4E80"/>
    <w:rsid w:val="007A4EB7"/>
    <w:rsid w:val="007A512A"/>
    <w:rsid w:val="007A51C1"/>
    <w:rsid w:val="007A52BF"/>
    <w:rsid w:val="007A569E"/>
    <w:rsid w:val="007A56FA"/>
    <w:rsid w:val="007A5975"/>
    <w:rsid w:val="007A59C8"/>
    <w:rsid w:val="007A5A27"/>
    <w:rsid w:val="007A5B30"/>
    <w:rsid w:val="007A5C5D"/>
    <w:rsid w:val="007A5C6D"/>
    <w:rsid w:val="007A5E03"/>
    <w:rsid w:val="007A5FF6"/>
    <w:rsid w:val="007A60E3"/>
    <w:rsid w:val="007A6136"/>
    <w:rsid w:val="007A6148"/>
    <w:rsid w:val="007A61EA"/>
    <w:rsid w:val="007A630B"/>
    <w:rsid w:val="007A64E4"/>
    <w:rsid w:val="007A65C9"/>
    <w:rsid w:val="007A6620"/>
    <w:rsid w:val="007A67EE"/>
    <w:rsid w:val="007A693B"/>
    <w:rsid w:val="007A6A28"/>
    <w:rsid w:val="007A6CF9"/>
    <w:rsid w:val="007A6D6C"/>
    <w:rsid w:val="007A6D8C"/>
    <w:rsid w:val="007A6ECF"/>
    <w:rsid w:val="007A6FDC"/>
    <w:rsid w:val="007A707B"/>
    <w:rsid w:val="007A72F6"/>
    <w:rsid w:val="007A7305"/>
    <w:rsid w:val="007A73AD"/>
    <w:rsid w:val="007A741B"/>
    <w:rsid w:val="007A7716"/>
    <w:rsid w:val="007A7780"/>
    <w:rsid w:val="007A796D"/>
    <w:rsid w:val="007A7A8B"/>
    <w:rsid w:val="007A7AAE"/>
    <w:rsid w:val="007A7B8F"/>
    <w:rsid w:val="007A7BF2"/>
    <w:rsid w:val="007A7C65"/>
    <w:rsid w:val="007A7D18"/>
    <w:rsid w:val="007A7EC7"/>
    <w:rsid w:val="007B00D2"/>
    <w:rsid w:val="007B0123"/>
    <w:rsid w:val="007B0207"/>
    <w:rsid w:val="007B0464"/>
    <w:rsid w:val="007B056B"/>
    <w:rsid w:val="007B0580"/>
    <w:rsid w:val="007B05A3"/>
    <w:rsid w:val="007B070A"/>
    <w:rsid w:val="007B0D28"/>
    <w:rsid w:val="007B0D9D"/>
    <w:rsid w:val="007B0F6E"/>
    <w:rsid w:val="007B1096"/>
    <w:rsid w:val="007B113D"/>
    <w:rsid w:val="007B1210"/>
    <w:rsid w:val="007B1340"/>
    <w:rsid w:val="007B1392"/>
    <w:rsid w:val="007B13A6"/>
    <w:rsid w:val="007B1547"/>
    <w:rsid w:val="007B1712"/>
    <w:rsid w:val="007B17F4"/>
    <w:rsid w:val="007B17FE"/>
    <w:rsid w:val="007B1910"/>
    <w:rsid w:val="007B198F"/>
    <w:rsid w:val="007B1B7D"/>
    <w:rsid w:val="007B1BD8"/>
    <w:rsid w:val="007B1F01"/>
    <w:rsid w:val="007B1F33"/>
    <w:rsid w:val="007B1FC4"/>
    <w:rsid w:val="007B202D"/>
    <w:rsid w:val="007B2032"/>
    <w:rsid w:val="007B2129"/>
    <w:rsid w:val="007B2171"/>
    <w:rsid w:val="007B219D"/>
    <w:rsid w:val="007B21DA"/>
    <w:rsid w:val="007B232A"/>
    <w:rsid w:val="007B2377"/>
    <w:rsid w:val="007B24F0"/>
    <w:rsid w:val="007B25CE"/>
    <w:rsid w:val="007B265C"/>
    <w:rsid w:val="007B27B3"/>
    <w:rsid w:val="007B27E8"/>
    <w:rsid w:val="007B2876"/>
    <w:rsid w:val="007B29AD"/>
    <w:rsid w:val="007B2A88"/>
    <w:rsid w:val="007B2BB2"/>
    <w:rsid w:val="007B2C8F"/>
    <w:rsid w:val="007B2DE0"/>
    <w:rsid w:val="007B2E50"/>
    <w:rsid w:val="007B2F02"/>
    <w:rsid w:val="007B2F1C"/>
    <w:rsid w:val="007B2F63"/>
    <w:rsid w:val="007B2F6D"/>
    <w:rsid w:val="007B3076"/>
    <w:rsid w:val="007B32CC"/>
    <w:rsid w:val="007B339F"/>
    <w:rsid w:val="007B3501"/>
    <w:rsid w:val="007B353C"/>
    <w:rsid w:val="007B3C13"/>
    <w:rsid w:val="007B3CBA"/>
    <w:rsid w:val="007B3D38"/>
    <w:rsid w:val="007B3E1C"/>
    <w:rsid w:val="007B3E8A"/>
    <w:rsid w:val="007B3ECE"/>
    <w:rsid w:val="007B3F5F"/>
    <w:rsid w:val="007B4564"/>
    <w:rsid w:val="007B4573"/>
    <w:rsid w:val="007B4616"/>
    <w:rsid w:val="007B4741"/>
    <w:rsid w:val="007B486E"/>
    <w:rsid w:val="007B4900"/>
    <w:rsid w:val="007B4993"/>
    <w:rsid w:val="007B4B09"/>
    <w:rsid w:val="007B4B19"/>
    <w:rsid w:val="007B4B47"/>
    <w:rsid w:val="007B4CA7"/>
    <w:rsid w:val="007B4CA8"/>
    <w:rsid w:val="007B4CFF"/>
    <w:rsid w:val="007B4D42"/>
    <w:rsid w:val="007B4E40"/>
    <w:rsid w:val="007B4FB2"/>
    <w:rsid w:val="007B5028"/>
    <w:rsid w:val="007B51EA"/>
    <w:rsid w:val="007B53F9"/>
    <w:rsid w:val="007B5441"/>
    <w:rsid w:val="007B54B7"/>
    <w:rsid w:val="007B560C"/>
    <w:rsid w:val="007B568A"/>
    <w:rsid w:val="007B573E"/>
    <w:rsid w:val="007B5841"/>
    <w:rsid w:val="007B5861"/>
    <w:rsid w:val="007B58A9"/>
    <w:rsid w:val="007B595E"/>
    <w:rsid w:val="007B5BD9"/>
    <w:rsid w:val="007B5C0B"/>
    <w:rsid w:val="007B5C1D"/>
    <w:rsid w:val="007B5C51"/>
    <w:rsid w:val="007B5D14"/>
    <w:rsid w:val="007B5D1B"/>
    <w:rsid w:val="007B6405"/>
    <w:rsid w:val="007B64D6"/>
    <w:rsid w:val="007B69E3"/>
    <w:rsid w:val="007B69E5"/>
    <w:rsid w:val="007B6A50"/>
    <w:rsid w:val="007B6B2B"/>
    <w:rsid w:val="007B6BEA"/>
    <w:rsid w:val="007B6C39"/>
    <w:rsid w:val="007B6CEF"/>
    <w:rsid w:val="007B6EE6"/>
    <w:rsid w:val="007B6F01"/>
    <w:rsid w:val="007B7142"/>
    <w:rsid w:val="007B71BE"/>
    <w:rsid w:val="007B71D4"/>
    <w:rsid w:val="007B73A0"/>
    <w:rsid w:val="007B73B4"/>
    <w:rsid w:val="007B75A4"/>
    <w:rsid w:val="007B76FA"/>
    <w:rsid w:val="007B7753"/>
    <w:rsid w:val="007B7826"/>
    <w:rsid w:val="007B7B72"/>
    <w:rsid w:val="007B7CA8"/>
    <w:rsid w:val="007B7CC2"/>
    <w:rsid w:val="007B7CD8"/>
    <w:rsid w:val="007B7D11"/>
    <w:rsid w:val="007B7E94"/>
    <w:rsid w:val="007B7FAB"/>
    <w:rsid w:val="007C00FD"/>
    <w:rsid w:val="007C05F7"/>
    <w:rsid w:val="007C0787"/>
    <w:rsid w:val="007C080D"/>
    <w:rsid w:val="007C0B30"/>
    <w:rsid w:val="007C0D3E"/>
    <w:rsid w:val="007C0DC2"/>
    <w:rsid w:val="007C11CB"/>
    <w:rsid w:val="007C11D1"/>
    <w:rsid w:val="007C122D"/>
    <w:rsid w:val="007C129D"/>
    <w:rsid w:val="007C129F"/>
    <w:rsid w:val="007C16C7"/>
    <w:rsid w:val="007C1BF6"/>
    <w:rsid w:val="007C1C0A"/>
    <w:rsid w:val="007C1CBB"/>
    <w:rsid w:val="007C1CC8"/>
    <w:rsid w:val="007C1F27"/>
    <w:rsid w:val="007C1F4D"/>
    <w:rsid w:val="007C234B"/>
    <w:rsid w:val="007C25D0"/>
    <w:rsid w:val="007C2737"/>
    <w:rsid w:val="007C2914"/>
    <w:rsid w:val="007C2966"/>
    <w:rsid w:val="007C29FE"/>
    <w:rsid w:val="007C2AED"/>
    <w:rsid w:val="007C2B04"/>
    <w:rsid w:val="007C2D17"/>
    <w:rsid w:val="007C2E0D"/>
    <w:rsid w:val="007C2F69"/>
    <w:rsid w:val="007C3433"/>
    <w:rsid w:val="007C35FC"/>
    <w:rsid w:val="007C3719"/>
    <w:rsid w:val="007C3958"/>
    <w:rsid w:val="007C39FC"/>
    <w:rsid w:val="007C3B89"/>
    <w:rsid w:val="007C3D82"/>
    <w:rsid w:val="007C3D8F"/>
    <w:rsid w:val="007C3E58"/>
    <w:rsid w:val="007C3EB5"/>
    <w:rsid w:val="007C3F5F"/>
    <w:rsid w:val="007C3FB8"/>
    <w:rsid w:val="007C4039"/>
    <w:rsid w:val="007C421B"/>
    <w:rsid w:val="007C42EF"/>
    <w:rsid w:val="007C4465"/>
    <w:rsid w:val="007C4746"/>
    <w:rsid w:val="007C48F4"/>
    <w:rsid w:val="007C492D"/>
    <w:rsid w:val="007C493B"/>
    <w:rsid w:val="007C4980"/>
    <w:rsid w:val="007C4A4C"/>
    <w:rsid w:val="007C4CFB"/>
    <w:rsid w:val="007C4E62"/>
    <w:rsid w:val="007C4EC5"/>
    <w:rsid w:val="007C4F19"/>
    <w:rsid w:val="007C4FC7"/>
    <w:rsid w:val="007C4FDE"/>
    <w:rsid w:val="007C52F7"/>
    <w:rsid w:val="007C54FD"/>
    <w:rsid w:val="007C55A3"/>
    <w:rsid w:val="007C5913"/>
    <w:rsid w:val="007C5A9A"/>
    <w:rsid w:val="007C5AB2"/>
    <w:rsid w:val="007C5AE1"/>
    <w:rsid w:val="007C5D7E"/>
    <w:rsid w:val="007C5DEE"/>
    <w:rsid w:val="007C5F89"/>
    <w:rsid w:val="007C6022"/>
    <w:rsid w:val="007C642A"/>
    <w:rsid w:val="007C653D"/>
    <w:rsid w:val="007C6579"/>
    <w:rsid w:val="007C6623"/>
    <w:rsid w:val="007C69C8"/>
    <w:rsid w:val="007C6B88"/>
    <w:rsid w:val="007C6BDB"/>
    <w:rsid w:val="007C6FE0"/>
    <w:rsid w:val="007C70C4"/>
    <w:rsid w:val="007C718C"/>
    <w:rsid w:val="007C7210"/>
    <w:rsid w:val="007C7274"/>
    <w:rsid w:val="007C746B"/>
    <w:rsid w:val="007C7497"/>
    <w:rsid w:val="007C75A0"/>
    <w:rsid w:val="007C75EF"/>
    <w:rsid w:val="007C76B7"/>
    <w:rsid w:val="007C7984"/>
    <w:rsid w:val="007C79ED"/>
    <w:rsid w:val="007C79FB"/>
    <w:rsid w:val="007C7AED"/>
    <w:rsid w:val="007C7B16"/>
    <w:rsid w:val="007C7BB8"/>
    <w:rsid w:val="007C7C1F"/>
    <w:rsid w:val="007C7C24"/>
    <w:rsid w:val="007D02D7"/>
    <w:rsid w:val="007D02ED"/>
    <w:rsid w:val="007D03BC"/>
    <w:rsid w:val="007D0614"/>
    <w:rsid w:val="007D0674"/>
    <w:rsid w:val="007D06B6"/>
    <w:rsid w:val="007D08F2"/>
    <w:rsid w:val="007D0A00"/>
    <w:rsid w:val="007D0C36"/>
    <w:rsid w:val="007D0CC1"/>
    <w:rsid w:val="007D0E0D"/>
    <w:rsid w:val="007D1052"/>
    <w:rsid w:val="007D1239"/>
    <w:rsid w:val="007D13EA"/>
    <w:rsid w:val="007D148C"/>
    <w:rsid w:val="007D1925"/>
    <w:rsid w:val="007D1A88"/>
    <w:rsid w:val="007D1AC4"/>
    <w:rsid w:val="007D1B47"/>
    <w:rsid w:val="007D1B9B"/>
    <w:rsid w:val="007D1DC6"/>
    <w:rsid w:val="007D1E98"/>
    <w:rsid w:val="007D1EC2"/>
    <w:rsid w:val="007D1EC3"/>
    <w:rsid w:val="007D1EF3"/>
    <w:rsid w:val="007D1EF6"/>
    <w:rsid w:val="007D215F"/>
    <w:rsid w:val="007D2198"/>
    <w:rsid w:val="007D2319"/>
    <w:rsid w:val="007D2512"/>
    <w:rsid w:val="007D25E1"/>
    <w:rsid w:val="007D2735"/>
    <w:rsid w:val="007D2EC4"/>
    <w:rsid w:val="007D3022"/>
    <w:rsid w:val="007D30FA"/>
    <w:rsid w:val="007D3127"/>
    <w:rsid w:val="007D323F"/>
    <w:rsid w:val="007D32DE"/>
    <w:rsid w:val="007D3359"/>
    <w:rsid w:val="007D33A8"/>
    <w:rsid w:val="007D3444"/>
    <w:rsid w:val="007D356E"/>
    <w:rsid w:val="007D35E7"/>
    <w:rsid w:val="007D36B0"/>
    <w:rsid w:val="007D3763"/>
    <w:rsid w:val="007D385C"/>
    <w:rsid w:val="007D3961"/>
    <w:rsid w:val="007D39FF"/>
    <w:rsid w:val="007D3D39"/>
    <w:rsid w:val="007D3EF6"/>
    <w:rsid w:val="007D3F14"/>
    <w:rsid w:val="007D3FDB"/>
    <w:rsid w:val="007D4014"/>
    <w:rsid w:val="007D40D1"/>
    <w:rsid w:val="007D418E"/>
    <w:rsid w:val="007D4237"/>
    <w:rsid w:val="007D44E6"/>
    <w:rsid w:val="007D4A9F"/>
    <w:rsid w:val="007D4E83"/>
    <w:rsid w:val="007D516C"/>
    <w:rsid w:val="007D533E"/>
    <w:rsid w:val="007D55FB"/>
    <w:rsid w:val="007D5682"/>
    <w:rsid w:val="007D5D4B"/>
    <w:rsid w:val="007D5E6F"/>
    <w:rsid w:val="007D5ECC"/>
    <w:rsid w:val="007D5F9F"/>
    <w:rsid w:val="007D6094"/>
    <w:rsid w:val="007D6154"/>
    <w:rsid w:val="007D62FC"/>
    <w:rsid w:val="007D64A8"/>
    <w:rsid w:val="007D6678"/>
    <w:rsid w:val="007D672B"/>
    <w:rsid w:val="007D6802"/>
    <w:rsid w:val="007D68F9"/>
    <w:rsid w:val="007D6958"/>
    <w:rsid w:val="007D6A58"/>
    <w:rsid w:val="007D6B95"/>
    <w:rsid w:val="007D6BC1"/>
    <w:rsid w:val="007D6CAA"/>
    <w:rsid w:val="007D6F49"/>
    <w:rsid w:val="007D729D"/>
    <w:rsid w:val="007D76A9"/>
    <w:rsid w:val="007D786A"/>
    <w:rsid w:val="007D7AE3"/>
    <w:rsid w:val="007D7BDA"/>
    <w:rsid w:val="007D7C1C"/>
    <w:rsid w:val="007D7DDE"/>
    <w:rsid w:val="007D7ED3"/>
    <w:rsid w:val="007D7F21"/>
    <w:rsid w:val="007D7F43"/>
    <w:rsid w:val="007D7FDC"/>
    <w:rsid w:val="007E0027"/>
    <w:rsid w:val="007E0242"/>
    <w:rsid w:val="007E0262"/>
    <w:rsid w:val="007E02B1"/>
    <w:rsid w:val="007E031B"/>
    <w:rsid w:val="007E0501"/>
    <w:rsid w:val="007E0639"/>
    <w:rsid w:val="007E0AE2"/>
    <w:rsid w:val="007E0FCA"/>
    <w:rsid w:val="007E12A6"/>
    <w:rsid w:val="007E13A2"/>
    <w:rsid w:val="007E1432"/>
    <w:rsid w:val="007E151E"/>
    <w:rsid w:val="007E1542"/>
    <w:rsid w:val="007E15AB"/>
    <w:rsid w:val="007E16AB"/>
    <w:rsid w:val="007E16EF"/>
    <w:rsid w:val="007E182D"/>
    <w:rsid w:val="007E1917"/>
    <w:rsid w:val="007E1927"/>
    <w:rsid w:val="007E1A90"/>
    <w:rsid w:val="007E1B1E"/>
    <w:rsid w:val="007E1D37"/>
    <w:rsid w:val="007E1F9B"/>
    <w:rsid w:val="007E2669"/>
    <w:rsid w:val="007E2789"/>
    <w:rsid w:val="007E2948"/>
    <w:rsid w:val="007E2DBA"/>
    <w:rsid w:val="007E2F58"/>
    <w:rsid w:val="007E3043"/>
    <w:rsid w:val="007E31D9"/>
    <w:rsid w:val="007E31DF"/>
    <w:rsid w:val="007E324C"/>
    <w:rsid w:val="007E3459"/>
    <w:rsid w:val="007E37FD"/>
    <w:rsid w:val="007E380E"/>
    <w:rsid w:val="007E3821"/>
    <w:rsid w:val="007E3A67"/>
    <w:rsid w:val="007E3A90"/>
    <w:rsid w:val="007E3ACC"/>
    <w:rsid w:val="007E3B2A"/>
    <w:rsid w:val="007E3D71"/>
    <w:rsid w:val="007E3EA9"/>
    <w:rsid w:val="007E4122"/>
    <w:rsid w:val="007E4263"/>
    <w:rsid w:val="007E42A1"/>
    <w:rsid w:val="007E4471"/>
    <w:rsid w:val="007E4478"/>
    <w:rsid w:val="007E4579"/>
    <w:rsid w:val="007E4B19"/>
    <w:rsid w:val="007E4D84"/>
    <w:rsid w:val="007E4ED7"/>
    <w:rsid w:val="007E4EF7"/>
    <w:rsid w:val="007E4F7F"/>
    <w:rsid w:val="007E4FDA"/>
    <w:rsid w:val="007E51AB"/>
    <w:rsid w:val="007E51B9"/>
    <w:rsid w:val="007E53B1"/>
    <w:rsid w:val="007E5647"/>
    <w:rsid w:val="007E568C"/>
    <w:rsid w:val="007E5735"/>
    <w:rsid w:val="007E5878"/>
    <w:rsid w:val="007E5926"/>
    <w:rsid w:val="007E5A82"/>
    <w:rsid w:val="007E5B95"/>
    <w:rsid w:val="007E5C12"/>
    <w:rsid w:val="007E5C22"/>
    <w:rsid w:val="007E5CB9"/>
    <w:rsid w:val="007E5CE5"/>
    <w:rsid w:val="007E5D3C"/>
    <w:rsid w:val="007E5DE7"/>
    <w:rsid w:val="007E6145"/>
    <w:rsid w:val="007E619E"/>
    <w:rsid w:val="007E6214"/>
    <w:rsid w:val="007E636F"/>
    <w:rsid w:val="007E6446"/>
    <w:rsid w:val="007E645E"/>
    <w:rsid w:val="007E6474"/>
    <w:rsid w:val="007E6590"/>
    <w:rsid w:val="007E6646"/>
    <w:rsid w:val="007E6668"/>
    <w:rsid w:val="007E66FE"/>
    <w:rsid w:val="007E6796"/>
    <w:rsid w:val="007E69B2"/>
    <w:rsid w:val="007E6A1D"/>
    <w:rsid w:val="007E6A53"/>
    <w:rsid w:val="007E6AB3"/>
    <w:rsid w:val="007E6BD1"/>
    <w:rsid w:val="007E6BEA"/>
    <w:rsid w:val="007E6C88"/>
    <w:rsid w:val="007E6EE5"/>
    <w:rsid w:val="007E6F97"/>
    <w:rsid w:val="007E72CE"/>
    <w:rsid w:val="007E74AD"/>
    <w:rsid w:val="007E753B"/>
    <w:rsid w:val="007E75AB"/>
    <w:rsid w:val="007E769A"/>
    <w:rsid w:val="007E7706"/>
    <w:rsid w:val="007E77B1"/>
    <w:rsid w:val="007E78B2"/>
    <w:rsid w:val="007E78B3"/>
    <w:rsid w:val="007E79F1"/>
    <w:rsid w:val="007E7C00"/>
    <w:rsid w:val="007E7C1F"/>
    <w:rsid w:val="007E7CF4"/>
    <w:rsid w:val="007E7D70"/>
    <w:rsid w:val="007E7E46"/>
    <w:rsid w:val="007F0136"/>
    <w:rsid w:val="007F017B"/>
    <w:rsid w:val="007F0478"/>
    <w:rsid w:val="007F071D"/>
    <w:rsid w:val="007F07F2"/>
    <w:rsid w:val="007F09C0"/>
    <w:rsid w:val="007F0A07"/>
    <w:rsid w:val="007F0DE5"/>
    <w:rsid w:val="007F0E36"/>
    <w:rsid w:val="007F0EB7"/>
    <w:rsid w:val="007F0EF3"/>
    <w:rsid w:val="007F0F9D"/>
    <w:rsid w:val="007F1269"/>
    <w:rsid w:val="007F1315"/>
    <w:rsid w:val="007F13AE"/>
    <w:rsid w:val="007F171F"/>
    <w:rsid w:val="007F1754"/>
    <w:rsid w:val="007F17B9"/>
    <w:rsid w:val="007F188E"/>
    <w:rsid w:val="007F18CF"/>
    <w:rsid w:val="007F199D"/>
    <w:rsid w:val="007F1A98"/>
    <w:rsid w:val="007F1A9D"/>
    <w:rsid w:val="007F1B0D"/>
    <w:rsid w:val="007F1B71"/>
    <w:rsid w:val="007F1BBF"/>
    <w:rsid w:val="007F1C4A"/>
    <w:rsid w:val="007F1D5F"/>
    <w:rsid w:val="007F1DD1"/>
    <w:rsid w:val="007F1E7B"/>
    <w:rsid w:val="007F2301"/>
    <w:rsid w:val="007F24BA"/>
    <w:rsid w:val="007F26A8"/>
    <w:rsid w:val="007F2726"/>
    <w:rsid w:val="007F272C"/>
    <w:rsid w:val="007F29F7"/>
    <w:rsid w:val="007F2A18"/>
    <w:rsid w:val="007F2A67"/>
    <w:rsid w:val="007F2AEC"/>
    <w:rsid w:val="007F2C78"/>
    <w:rsid w:val="007F2D89"/>
    <w:rsid w:val="007F2ED7"/>
    <w:rsid w:val="007F2F7A"/>
    <w:rsid w:val="007F32BC"/>
    <w:rsid w:val="007F33F9"/>
    <w:rsid w:val="007F3432"/>
    <w:rsid w:val="007F3439"/>
    <w:rsid w:val="007F3483"/>
    <w:rsid w:val="007F34A4"/>
    <w:rsid w:val="007F38E9"/>
    <w:rsid w:val="007F39CD"/>
    <w:rsid w:val="007F39E5"/>
    <w:rsid w:val="007F3C60"/>
    <w:rsid w:val="007F3D77"/>
    <w:rsid w:val="007F3DA9"/>
    <w:rsid w:val="007F3E50"/>
    <w:rsid w:val="007F409F"/>
    <w:rsid w:val="007F40BF"/>
    <w:rsid w:val="007F40CD"/>
    <w:rsid w:val="007F4402"/>
    <w:rsid w:val="007F446C"/>
    <w:rsid w:val="007F47FF"/>
    <w:rsid w:val="007F48C7"/>
    <w:rsid w:val="007F4999"/>
    <w:rsid w:val="007F4A43"/>
    <w:rsid w:val="007F4AFF"/>
    <w:rsid w:val="007F4B0B"/>
    <w:rsid w:val="007F4BB3"/>
    <w:rsid w:val="007F4C63"/>
    <w:rsid w:val="007F4CB0"/>
    <w:rsid w:val="007F4F78"/>
    <w:rsid w:val="007F532F"/>
    <w:rsid w:val="007F549F"/>
    <w:rsid w:val="007F54B2"/>
    <w:rsid w:val="007F54DD"/>
    <w:rsid w:val="007F55BC"/>
    <w:rsid w:val="007F5874"/>
    <w:rsid w:val="007F5AA1"/>
    <w:rsid w:val="007F5AD5"/>
    <w:rsid w:val="007F5D8E"/>
    <w:rsid w:val="007F5EBF"/>
    <w:rsid w:val="007F62E7"/>
    <w:rsid w:val="007F6378"/>
    <w:rsid w:val="007F641E"/>
    <w:rsid w:val="007F644A"/>
    <w:rsid w:val="007F6655"/>
    <w:rsid w:val="007F679C"/>
    <w:rsid w:val="007F6934"/>
    <w:rsid w:val="007F6A67"/>
    <w:rsid w:val="007F6B91"/>
    <w:rsid w:val="007F6C1E"/>
    <w:rsid w:val="007F6C37"/>
    <w:rsid w:val="007F6D64"/>
    <w:rsid w:val="007F7111"/>
    <w:rsid w:val="007F7244"/>
    <w:rsid w:val="007F7407"/>
    <w:rsid w:val="007F757D"/>
    <w:rsid w:val="007F75D0"/>
    <w:rsid w:val="007F7772"/>
    <w:rsid w:val="007F7C46"/>
    <w:rsid w:val="007F7D0D"/>
    <w:rsid w:val="007F7D4E"/>
    <w:rsid w:val="007F7EAD"/>
    <w:rsid w:val="007F7F92"/>
    <w:rsid w:val="008001F0"/>
    <w:rsid w:val="00800213"/>
    <w:rsid w:val="008002EA"/>
    <w:rsid w:val="00800362"/>
    <w:rsid w:val="008004E9"/>
    <w:rsid w:val="00800573"/>
    <w:rsid w:val="008005F2"/>
    <w:rsid w:val="008006A9"/>
    <w:rsid w:val="008006C3"/>
    <w:rsid w:val="00800805"/>
    <w:rsid w:val="008009E0"/>
    <w:rsid w:val="008009F2"/>
    <w:rsid w:val="00800B97"/>
    <w:rsid w:val="00800BBF"/>
    <w:rsid w:val="00800BEF"/>
    <w:rsid w:val="008011BE"/>
    <w:rsid w:val="0080126A"/>
    <w:rsid w:val="00801357"/>
    <w:rsid w:val="008014F6"/>
    <w:rsid w:val="0080164F"/>
    <w:rsid w:val="008016B9"/>
    <w:rsid w:val="00801721"/>
    <w:rsid w:val="0080193E"/>
    <w:rsid w:val="00801A81"/>
    <w:rsid w:val="00801B7A"/>
    <w:rsid w:val="00801FD5"/>
    <w:rsid w:val="0080200F"/>
    <w:rsid w:val="0080213C"/>
    <w:rsid w:val="008022E6"/>
    <w:rsid w:val="00802507"/>
    <w:rsid w:val="00802558"/>
    <w:rsid w:val="00802600"/>
    <w:rsid w:val="008026A4"/>
    <w:rsid w:val="008027C2"/>
    <w:rsid w:val="00802A88"/>
    <w:rsid w:val="00802AAE"/>
    <w:rsid w:val="00802B84"/>
    <w:rsid w:val="00802D7C"/>
    <w:rsid w:val="00802E6A"/>
    <w:rsid w:val="00802EE5"/>
    <w:rsid w:val="00802F2D"/>
    <w:rsid w:val="00802F3A"/>
    <w:rsid w:val="00803064"/>
    <w:rsid w:val="00803119"/>
    <w:rsid w:val="0080312F"/>
    <w:rsid w:val="00803133"/>
    <w:rsid w:val="00803160"/>
    <w:rsid w:val="00803172"/>
    <w:rsid w:val="0080319D"/>
    <w:rsid w:val="00803272"/>
    <w:rsid w:val="008033AF"/>
    <w:rsid w:val="008036DB"/>
    <w:rsid w:val="008036F1"/>
    <w:rsid w:val="00803BDC"/>
    <w:rsid w:val="00803BFD"/>
    <w:rsid w:val="00803C48"/>
    <w:rsid w:val="00803D89"/>
    <w:rsid w:val="00803F09"/>
    <w:rsid w:val="008041E2"/>
    <w:rsid w:val="008042DF"/>
    <w:rsid w:val="0080440E"/>
    <w:rsid w:val="008044CF"/>
    <w:rsid w:val="008045F0"/>
    <w:rsid w:val="008047A8"/>
    <w:rsid w:val="00804C0C"/>
    <w:rsid w:val="00804D67"/>
    <w:rsid w:val="00804D99"/>
    <w:rsid w:val="00804E2B"/>
    <w:rsid w:val="00805386"/>
    <w:rsid w:val="008053A1"/>
    <w:rsid w:val="008054ED"/>
    <w:rsid w:val="008055A8"/>
    <w:rsid w:val="008055BC"/>
    <w:rsid w:val="008056B4"/>
    <w:rsid w:val="00805777"/>
    <w:rsid w:val="00805920"/>
    <w:rsid w:val="00805F19"/>
    <w:rsid w:val="00806093"/>
    <w:rsid w:val="00806258"/>
    <w:rsid w:val="00806397"/>
    <w:rsid w:val="008064D5"/>
    <w:rsid w:val="00806624"/>
    <w:rsid w:val="008066B2"/>
    <w:rsid w:val="00806782"/>
    <w:rsid w:val="008067B1"/>
    <w:rsid w:val="008067DE"/>
    <w:rsid w:val="0080686A"/>
    <w:rsid w:val="0080689D"/>
    <w:rsid w:val="00806952"/>
    <w:rsid w:val="0080699F"/>
    <w:rsid w:val="00806A02"/>
    <w:rsid w:val="00806A71"/>
    <w:rsid w:val="00806B03"/>
    <w:rsid w:val="00806CE1"/>
    <w:rsid w:val="00806D72"/>
    <w:rsid w:val="00806F44"/>
    <w:rsid w:val="00806F5B"/>
    <w:rsid w:val="00806F74"/>
    <w:rsid w:val="008070A6"/>
    <w:rsid w:val="0080717C"/>
    <w:rsid w:val="0080770B"/>
    <w:rsid w:val="00807767"/>
    <w:rsid w:val="00807932"/>
    <w:rsid w:val="00807948"/>
    <w:rsid w:val="0080796B"/>
    <w:rsid w:val="00807BEC"/>
    <w:rsid w:val="00807D63"/>
    <w:rsid w:val="00807D6C"/>
    <w:rsid w:val="00807EC6"/>
    <w:rsid w:val="00807F58"/>
    <w:rsid w:val="00807F5E"/>
    <w:rsid w:val="008100B4"/>
    <w:rsid w:val="00810117"/>
    <w:rsid w:val="0081030F"/>
    <w:rsid w:val="0081032B"/>
    <w:rsid w:val="008103D7"/>
    <w:rsid w:val="0081048D"/>
    <w:rsid w:val="008107B7"/>
    <w:rsid w:val="00810832"/>
    <w:rsid w:val="00810901"/>
    <w:rsid w:val="00810D08"/>
    <w:rsid w:val="00810F15"/>
    <w:rsid w:val="00810F21"/>
    <w:rsid w:val="00810F79"/>
    <w:rsid w:val="00810FF3"/>
    <w:rsid w:val="00811136"/>
    <w:rsid w:val="008111F5"/>
    <w:rsid w:val="0081123D"/>
    <w:rsid w:val="0081127B"/>
    <w:rsid w:val="008112D5"/>
    <w:rsid w:val="008113DD"/>
    <w:rsid w:val="0081146F"/>
    <w:rsid w:val="0081156D"/>
    <w:rsid w:val="008116C4"/>
    <w:rsid w:val="00811761"/>
    <w:rsid w:val="008119BD"/>
    <w:rsid w:val="00811A7E"/>
    <w:rsid w:val="00811C2D"/>
    <w:rsid w:val="00811CB2"/>
    <w:rsid w:val="00811D2C"/>
    <w:rsid w:val="00811E6B"/>
    <w:rsid w:val="00811EF7"/>
    <w:rsid w:val="00812290"/>
    <w:rsid w:val="00812359"/>
    <w:rsid w:val="008127CB"/>
    <w:rsid w:val="008127DC"/>
    <w:rsid w:val="00812813"/>
    <w:rsid w:val="00812847"/>
    <w:rsid w:val="0081296C"/>
    <w:rsid w:val="00812AAB"/>
    <w:rsid w:val="00812B60"/>
    <w:rsid w:val="00812B9F"/>
    <w:rsid w:val="00812CF1"/>
    <w:rsid w:val="00812F97"/>
    <w:rsid w:val="00813106"/>
    <w:rsid w:val="00813317"/>
    <w:rsid w:val="00813789"/>
    <w:rsid w:val="008139BD"/>
    <w:rsid w:val="00813A1D"/>
    <w:rsid w:val="00813A77"/>
    <w:rsid w:val="00813DFB"/>
    <w:rsid w:val="00813EDD"/>
    <w:rsid w:val="00813FBB"/>
    <w:rsid w:val="0081438C"/>
    <w:rsid w:val="008143EA"/>
    <w:rsid w:val="00814499"/>
    <w:rsid w:val="008145AD"/>
    <w:rsid w:val="008147F2"/>
    <w:rsid w:val="0081480C"/>
    <w:rsid w:val="00814958"/>
    <w:rsid w:val="00814A17"/>
    <w:rsid w:val="00814AC8"/>
    <w:rsid w:val="00814B6A"/>
    <w:rsid w:val="00814BA6"/>
    <w:rsid w:val="00814E4C"/>
    <w:rsid w:val="00814F51"/>
    <w:rsid w:val="00815192"/>
    <w:rsid w:val="00815194"/>
    <w:rsid w:val="0081521E"/>
    <w:rsid w:val="00815275"/>
    <w:rsid w:val="008152C3"/>
    <w:rsid w:val="00815637"/>
    <w:rsid w:val="008159B6"/>
    <w:rsid w:val="008159F8"/>
    <w:rsid w:val="00815AA6"/>
    <w:rsid w:val="00815C00"/>
    <w:rsid w:val="00815D5B"/>
    <w:rsid w:val="00816052"/>
    <w:rsid w:val="008160C3"/>
    <w:rsid w:val="0081612F"/>
    <w:rsid w:val="00816186"/>
    <w:rsid w:val="008161A0"/>
    <w:rsid w:val="0081656F"/>
    <w:rsid w:val="008169FA"/>
    <w:rsid w:val="00816AF0"/>
    <w:rsid w:val="00816DFA"/>
    <w:rsid w:val="00816E03"/>
    <w:rsid w:val="00817296"/>
    <w:rsid w:val="0081732D"/>
    <w:rsid w:val="008177CF"/>
    <w:rsid w:val="0081798F"/>
    <w:rsid w:val="00817EAC"/>
    <w:rsid w:val="0082015E"/>
    <w:rsid w:val="0082031A"/>
    <w:rsid w:val="008209BA"/>
    <w:rsid w:val="00820B5F"/>
    <w:rsid w:val="00820E82"/>
    <w:rsid w:val="00820F3A"/>
    <w:rsid w:val="00820FB9"/>
    <w:rsid w:val="00820FDF"/>
    <w:rsid w:val="00821026"/>
    <w:rsid w:val="0082118B"/>
    <w:rsid w:val="008212CF"/>
    <w:rsid w:val="00821432"/>
    <w:rsid w:val="0082152E"/>
    <w:rsid w:val="008215CB"/>
    <w:rsid w:val="0082188A"/>
    <w:rsid w:val="008219D7"/>
    <w:rsid w:val="00821A8B"/>
    <w:rsid w:val="00821C67"/>
    <w:rsid w:val="008223F9"/>
    <w:rsid w:val="008224A0"/>
    <w:rsid w:val="00822580"/>
    <w:rsid w:val="008225D4"/>
    <w:rsid w:val="008228F1"/>
    <w:rsid w:val="00822946"/>
    <w:rsid w:val="00822C83"/>
    <w:rsid w:val="00822CC5"/>
    <w:rsid w:val="00822E07"/>
    <w:rsid w:val="00822EF3"/>
    <w:rsid w:val="008230E9"/>
    <w:rsid w:val="00823112"/>
    <w:rsid w:val="008231B6"/>
    <w:rsid w:val="00823268"/>
    <w:rsid w:val="008235ED"/>
    <w:rsid w:val="0082363A"/>
    <w:rsid w:val="008236E7"/>
    <w:rsid w:val="00823762"/>
    <w:rsid w:val="008238CE"/>
    <w:rsid w:val="00823A6C"/>
    <w:rsid w:val="00823CA0"/>
    <w:rsid w:val="00823CA5"/>
    <w:rsid w:val="00823D21"/>
    <w:rsid w:val="00823D56"/>
    <w:rsid w:val="00823DE8"/>
    <w:rsid w:val="00823EDA"/>
    <w:rsid w:val="00823F7D"/>
    <w:rsid w:val="008241C4"/>
    <w:rsid w:val="008241E3"/>
    <w:rsid w:val="0082426B"/>
    <w:rsid w:val="0082432E"/>
    <w:rsid w:val="0082433E"/>
    <w:rsid w:val="0082466E"/>
    <w:rsid w:val="008247F3"/>
    <w:rsid w:val="0082487A"/>
    <w:rsid w:val="00824BDC"/>
    <w:rsid w:val="00824EF2"/>
    <w:rsid w:val="00824F3F"/>
    <w:rsid w:val="00825111"/>
    <w:rsid w:val="00825145"/>
    <w:rsid w:val="008252C7"/>
    <w:rsid w:val="00825368"/>
    <w:rsid w:val="008253CE"/>
    <w:rsid w:val="008253D7"/>
    <w:rsid w:val="0082546E"/>
    <w:rsid w:val="0082547C"/>
    <w:rsid w:val="008255D3"/>
    <w:rsid w:val="008255F8"/>
    <w:rsid w:val="0082560B"/>
    <w:rsid w:val="008259CC"/>
    <w:rsid w:val="00825A58"/>
    <w:rsid w:val="00825AE2"/>
    <w:rsid w:val="00825DE7"/>
    <w:rsid w:val="00825E7E"/>
    <w:rsid w:val="00825FD8"/>
    <w:rsid w:val="00825FE9"/>
    <w:rsid w:val="00826265"/>
    <w:rsid w:val="00826294"/>
    <w:rsid w:val="008264A1"/>
    <w:rsid w:val="00826500"/>
    <w:rsid w:val="00826585"/>
    <w:rsid w:val="008267BF"/>
    <w:rsid w:val="00826D13"/>
    <w:rsid w:val="00826D6E"/>
    <w:rsid w:val="00826EF2"/>
    <w:rsid w:val="00826FD6"/>
    <w:rsid w:val="00826FDA"/>
    <w:rsid w:val="00827403"/>
    <w:rsid w:val="00827A06"/>
    <w:rsid w:val="00827A52"/>
    <w:rsid w:val="00827A5C"/>
    <w:rsid w:val="00827BFA"/>
    <w:rsid w:val="00827C59"/>
    <w:rsid w:val="00827D28"/>
    <w:rsid w:val="00827D9C"/>
    <w:rsid w:val="00827DE5"/>
    <w:rsid w:val="00827E4F"/>
    <w:rsid w:val="00827F5D"/>
    <w:rsid w:val="008302F0"/>
    <w:rsid w:val="008303BA"/>
    <w:rsid w:val="008303C5"/>
    <w:rsid w:val="008305AA"/>
    <w:rsid w:val="008307F7"/>
    <w:rsid w:val="0083080C"/>
    <w:rsid w:val="008308BF"/>
    <w:rsid w:val="00830928"/>
    <w:rsid w:val="008309E3"/>
    <w:rsid w:val="008309E9"/>
    <w:rsid w:val="00830A9C"/>
    <w:rsid w:val="00830E22"/>
    <w:rsid w:val="00830E68"/>
    <w:rsid w:val="00830EA2"/>
    <w:rsid w:val="00830EF1"/>
    <w:rsid w:val="00830F15"/>
    <w:rsid w:val="00830F36"/>
    <w:rsid w:val="008310C1"/>
    <w:rsid w:val="0083110C"/>
    <w:rsid w:val="0083136B"/>
    <w:rsid w:val="008313B4"/>
    <w:rsid w:val="00831523"/>
    <w:rsid w:val="0083156A"/>
    <w:rsid w:val="00831657"/>
    <w:rsid w:val="008316A8"/>
    <w:rsid w:val="00831941"/>
    <w:rsid w:val="008319C6"/>
    <w:rsid w:val="00831A19"/>
    <w:rsid w:val="00831CC8"/>
    <w:rsid w:val="008320AC"/>
    <w:rsid w:val="008320AE"/>
    <w:rsid w:val="008321BD"/>
    <w:rsid w:val="008321DF"/>
    <w:rsid w:val="008323F3"/>
    <w:rsid w:val="008324B9"/>
    <w:rsid w:val="0083251D"/>
    <w:rsid w:val="00832847"/>
    <w:rsid w:val="00832AD3"/>
    <w:rsid w:val="00832C41"/>
    <w:rsid w:val="00832C89"/>
    <w:rsid w:val="00832CF8"/>
    <w:rsid w:val="00832D4A"/>
    <w:rsid w:val="00833419"/>
    <w:rsid w:val="00833569"/>
    <w:rsid w:val="00833600"/>
    <w:rsid w:val="008336CB"/>
    <w:rsid w:val="00833876"/>
    <w:rsid w:val="00833A6B"/>
    <w:rsid w:val="00833B50"/>
    <w:rsid w:val="00833DEB"/>
    <w:rsid w:val="008343C7"/>
    <w:rsid w:val="008343F9"/>
    <w:rsid w:val="00834401"/>
    <w:rsid w:val="0083446A"/>
    <w:rsid w:val="0083465F"/>
    <w:rsid w:val="0083479F"/>
    <w:rsid w:val="0083490D"/>
    <w:rsid w:val="00834922"/>
    <w:rsid w:val="00834A1A"/>
    <w:rsid w:val="00834DF6"/>
    <w:rsid w:val="00834E57"/>
    <w:rsid w:val="00834F6D"/>
    <w:rsid w:val="0083526D"/>
    <w:rsid w:val="00835580"/>
    <w:rsid w:val="008355AD"/>
    <w:rsid w:val="00835A7C"/>
    <w:rsid w:val="00835D72"/>
    <w:rsid w:val="00835EB3"/>
    <w:rsid w:val="00835EC5"/>
    <w:rsid w:val="008360EC"/>
    <w:rsid w:val="008361A9"/>
    <w:rsid w:val="00836284"/>
    <w:rsid w:val="00836529"/>
    <w:rsid w:val="0083686B"/>
    <w:rsid w:val="00836898"/>
    <w:rsid w:val="0083696D"/>
    <w:rsid w:val="00836BE4"/>
    <w:rsid w:val="00836C24"/>
    <w:rsid w:val="00836D3A"/>
    <w:rsid w:val="00837171"/>
    <w:rsid w:val="00837245"/>
    <w:rsid w:val="00837484"/>
    <w:rsid w:val="008374A8"/>
    <w:rsid w:val="008374D9"/>
    <w:rsid w:val="008377A4"/>
    <w:rsid w:val="00837901"/>
    <w:rsid w:val="00837970"/>
    <w:rsid w:val="0083797A"/>
    <w:rsid w:val="00837A0E"/>
    <w:rsid w:val="00837A61"/>
    <w:rsid w:val="00837BD2"/>
    <w:rsid w:val="00837C40"/>
    <w:rsid w:val="00837F7F"/>
    <w:rsid w:val="0084004E"/>
    <w:rsid w:val="00840315"/>
    <w:rsid w:val="0084034A"/>
    <w:rsid w:val="00840384"/>
    <w:rsid w:val="0084050D"/>
    <w:rsid w:val="0084056C"/>
    <w:rsid w:val="008406F9"/>
    <w:rsid w:val="008407FF"/>
    <w:rsid w:val="00840848"/>
    <w:rsid w:val="00840A83"/>
    <w:rsid w:val="00840D07"/>
    <w:rsid w:val="0084114E"/>
    <w:rsid w:val="00841233"/>
    <w:rsid w:val="008412A7"/>
    <w:rsid w:val="008413C4"/>
    <w:rsid w:val="008413C9"/>
    <w:rsid w:val="0084141C"/>
    <w:rsid w:val="00841451"/>
    <w:rsid w:val="008415D9"/>
    <w:rsid w:val="00841A53"/>
    <w:rsid w:val="00841C22"/>
    <w:rsid w:val="00842124"/>
    <w:rsid w:val="008422B2"/>
    <w:rsid w:val="00842562"/>
    <w:rsid w:val="008425D1"/>
    <w:rsid w:val="0084275B"/>
    <w:rsid w:val="0084279C"/>
    <w:rsid w:val="008428D3"/>
    <w:rsid w:val="00842B9C"/>
    <w:rsid w:val="00842D35"/>
    <w:rsid w:val="00842D60"/>
    <w:rsid w:val="00843268"/>
    <w:rsid w:val="008432DA"/>
    <w:rsid w:val="00843493"/>
    <w:rsid w:val="00843528"/>
    <w:rsid w:val="0084356A"/>
    <w:rsid w:val="0084361F"/>
    <w:rsid w:val="0084366E"/>
    <w:rsid w:val="0084371E"/>
    <w:rsid w:val="008437CA"/>
    <w:rsid w:val="00843AEF"/>
    <w:rsid w:val="00843D44"/>
    <w:rsid w:val="00843E48"/>
    <w:rsid w:val="00843EA7"/>
    <w:rsid w:val="00843EBC"/>
    <w:rsid w:val="00843FE9"/>
    <w:rsid w:val="00844095"/>
    <w:rsid w:val="00844113"/>
    <w:rsid w:val="0084411A"/>
    <w:rsid w:val="00844181"/>
    <w:rsid w:val="00844235"/>
    <w:rsid w:val="00844365"/>
    <w:rsid w:val="0084436D"/>
    <w:rsid w:val="008443C9"/>
    <w:rsid w:val="00844611"/>
    <w:rsid w:val="0084463C"/>
    <w:rsid w:val="00844643"/>
    <w:rsid w:val="00844669"/>
    <w:rsid w:val="00844720"/>
    <w:rsid w:val="00844772"/>
    <w:rsid w:val="008447FC"/>
    <w:rsid w:val="00844917"/>
    <w:rsid w:val="00844A41"/>
    <w:rsid w:val="0084500D"/>
    <w:rsid w:val="0084524D"/>
    <w:rsid w:val="00845622"/>
    <w:rsid w:val="008457EC"/>
    <w:rsid w:val="008458D5"/>
    <w:rsid w:val="0084599F"/>
    <w:rsid w:val="00845BB6"/>
    <w:rsid w:val="00845C58"/>
    <w:rsid w:val="00845C81"/>
    <w:rsid w:val="00845C83"/>
    <w:rsid w:val="00845DC9"/>
    <w:rsid w:val="00845E2E"/>
    <w:rsid w:val="00845EDE"/>
    <w:rsid w:val="00846306"/>
    <w:rsid w:val="00846521"/>
    <w:rsid w:val="008469DB"/>
    <w:rsid w:val="00846A2F"/>
    <w:rsid w:val="00846C33"/>
    <w:rsid w:val="00846DEA"/>
    <w:rsid w:val="00846EB1"/>
    <w:rsid w:val="00846EF0"/>
    <w:rsid w:val="00847062"/>
    <w:rsid w:val="0084711D"/>
    <w:rsid w:val="00847125"/>
    <w:rsid w:val="008475EB"/>
    <w:rsid w:val="00847723"/>
    <w:rsid w:val="00847739"/>
    <w:rsid w:val="008478EE"/>
    <w:rsid w:val="00847990"/>
    <w:rsid w:val="00847D07"/>
    <w:rsid w:val="00847D68"/>
    <w:rsid w:val="00847E79"/>
    <w:rsid w:val="00847E94"/>
    <w:rsid w:val="00847F5F"/>
    <w:rsid w:val="0085023B"/>
    <w:rsid w:val="008502C4"/>
    <w:rsid w:val="008502F5"/>
    <w:rsid w:val="00850331"/>
    <w:rsid w:val="0085037F"/>
    <w:rsid w:val="0085041F"/>
    <w:rsid w:val="008504A4"/>
    <w:rsid w:val="00850507"/>
    <w:rsid w:val="008505EE"/>
    <w:rsid w:val="0085073A"/>
    <w:rsid w:val="008507F3"/>
    <w:rsid w:val="0085083A"/>
    <w:rsid w:val="008508CE"/>
    <w:rsid w:val="00850A17"/>
    <w:rsid w:val="00850B1B"/>
    <w:rsid w:val="00850BDA"/>
    <w:rsid w:val="00850EE7"/>
    <w:rsid w:val="00850EF2"/>
    <w:rsid w:val="00850FAE"/>
    <w:rsid w:val="00850FDA"/>
    <w:rsid w:val="00851027"/>
    <w:rsid w:val="00851048"/>
    <w:rsid w:val="0085143C"/>
    <w:rsid w:val="00851579"/>
    <w:rsid w:val="00851594"/>
    <w:rsid w:val="0085182F"/>
    <w:rsid w:val="00851838"/>
    <w:rsid w:val="00851E34"/>
    <w:rsid w:val="00851F2C"/>
    <w:rsid w:val="0085207D"/>
    <w:rsid w:val="00852134"/>
    <w:rsid w:val="0085247E"/>
    <w:rsid w:val="00852856"/>
    <w:rsid w:val="008529FD"/>
    <w:rsid w:val="00852A55"/>
    <w:rsid w:val="00852A7D"/>
    <w:rsid w:val="00852C69"/>
    <w:rsid w:val="00852DAF"/>
    <w:rsid w:val="00852EC9"/>
    <w:rsid w:val="00853442"/>
    <w:rsid w:val="00853462"/>
    <w:rsid w:val="0085357C"/>
    <w:rsid w:val="0085370F"/>
    <w:rsid w:val="0085395D"/>
    <w:rsid w:val="008539C2"/>
    <w:rsid w:val="008539D1"/>
    <w:rsid w:val="008539EC"/>
    <w:rsid w:val="00853A16"/>
    <w:rsid w:val="00853A37"/>
    <w:rsid w:val="00853AC9"/>
    <w:rsid w:val="00853C81"/>
    <w:rsid w:val="00853D74"/>
    <w:rsid w:val="00853E46"/>
    <w:rsid w:val="00854014"/>
    <w:rsid w:val="00854259"/>
    <w:rsid w:val="008542A3"/>
    <w:rsid w:val="008542DB"/>
    <w:rsid w:val="00854397"/>
    <w:rsid w:val="008547EB"/>
    <w:rsid w:val="0085481A"/>
    <w:rsid w:val="00854B6A"/>
    <w:rsid w:val="00854E89"/>
    <w:rsid w:val="00854FDF"/>
    <w:rsid w:val="008550E2"/>
    <w:rsid w:val="008550E7"/>
    <w:rsid w:val="00855367"/>
    <w:rsid w:val="0085576E"/>
    <w:rsid w:val="008557CD"/>
    <w:rsid w:val="008557FF"/>
    <w:rsid w:val="008558A6"/>
    <w:rsid w:val="008559D9"/>
    <w:rsid w:val="008559DA"/>
    <w:rsid w:val="00855A0D"/>
    <w:rsid w:val="00855CA1"/>
    <w:rsid w:val="00855D36"/>
    <w:rsid w:val="00855E5B"/>
    <w:rsid w:val="008560B8"/>
    <w:rsid w:val="008560F3"/>
    <w:rsid w:val="0085612A"/>
    <w:rsid w:val="008563D7"/>
    <w:rsid w:val="0085659A"/>
    <w:rsid w:val="00856A2F"/>
    <w:rsid w:val="00856C75"/>
    <w:rsid w:val="00856F18"/>
    <w:rsid w:val="00857091"/>
    <w:rsid w:val="008571BD"/>
    <w:rsid w:val="008572D9"/>
    <w:rsid w:val="008572FE"/>
    <w:rsid w:val="00857416"/>
    <w:rsid w:val="0085748D"/>
    <w:rsid w:val="008575BE"/>
    <w:rsid w:val="008575C0"/>
    <w:rsid w:val="00857711"/>
    <w:rsid w:val="00857737"/>
    <w:rsid w:val="0085786C"/>
    <w:rsid w:val="008579A1"/>
    <w:rsid w:val="008579B8"/>
    <w:rsid w:val="00857D1A"/>
    <w:rsid w:val="00857E38"/>
    <w:rsid w:val="00857E50"/>
    <w:rsid w:val="00857FC5"/>
    <w:rsid w:val="00857FC8"/>
    <w:rsid w:val="00860079"/>
    <w:rsid w:val="008600F6"/>
    <w:rsid w:val="0086022D"/>
    <w:rsid w:val="0086047F"/>
    <w:rsid w:val="00860552"/>
    <w:rsid w:val="00860635"/>
    <w:rsid w:val="00860796"/>
    <w:rsid w:val="0086089E"/>
    <w:rsid w:val="00860E1D"/>
    <w:rsid w:val="00860F11"/>
    <w:rsid w:val="008610A7"/>
    <w:rsid w:val="008611F8"/>
    <w:rsid w:val="00861235"/>
    <w:rsid w:val="008612AD"/>
    <w:rsid w:val="00861522"/>
    <w:rsid w:val="0086189E"/>
    <w:rsid w:val="00861935"/>
    <w:rsid w:val="008619D5"/>
    <w:rsid w:val="00861F20"/>
    <w:rsid w:val="0086224D"/>
    <w:rsid w:val="00862362"/>
    <w:rsid w:val="00862534"/>
    <w:rsid w:val="00862718"/>
    <w:rsid w:val="00862844"/>
    <w:rsid w:val="00862885"/>
    <w:rsid w:val="0086295E"/>
    <w:rsid w:val="00862ADD"/>
    <w:rsid w:val="00862BC5"/>
    <w:rsid w:val="00862C11"/>
    <w:rsid w:val="00862F2F"/>
    <w:rsid w:val="00862FC2"/>
    <w:rsid w:val="0086312A"/>
    <w:rsid w:val="008633A1"/>
    <w:rsid w:val="0086342F"/>
    <w:rsid w:val="008636C3"/>
    <w:rsid w:val="008636F7"/>
    <w:rsid w:val="008637C3"/>
    <w:rsid w:val="00863851"/>
    <w:rsid w:val="0086386D"/>
    <w:rsid w:val="00863997"/>
    <w:rsid w:val="008639A3"/>
    <w:rsid w:val="00863A04"/>
    <w:rsid w:val="00863AF9"/>
    <w:rsid w:val="00863C87"/>
    <w:rsid w:val="00863CE6"/>
    <w:rsid w:val="00863E24"/>
    <w:rsid w:val="00863FB2"/>
    <w:rsid w:val="00864167"/>
    <w:rsid w:val="008642D1"/>
    <w:rsid w:val="00864560"/>
    <w:rsid w:val="008645BF"/>
    <w:rsid w:val="008645EA"/>
    <w:rsid w:val="0086469A"/>
    <w:rsid w:val="00864744"/>
    <w:rsid w:val="00864A02"/>
    <w:rsid w:val="00864A06"/>
    <w:rsid w:val="00864A99"/>
    <w:rsid w:val="00864AEB"/>
    <w:rsid w:val="00864C6F"/>
    <w:rsid w:val="00864CDB"/>
    <w:rsid w:val="00864F39"/>
    <w:rsid w:val="00865170"/>
    <w:rsid w:val="008651E3"/>
    <w:rsid w:val="00865213"/>
    <w:rsid w:val="008652D0"/>
    <w:rsid w:val="0086547A"/>
    <w:rsid w:val="0086547C"/>
    <w:rsid w:val="0086547D"/>
    <w:rsid w:val="008656A4"/>
    <w:rsid w:val="00865716"/>
    <w:rsid w:val="008659B1"/>
    <w:rsid w:val="00865B55"/>
    <w:rsid w:val="00865BC6"/>
    <w:rsid w:val="00865C12"/>
    <w:rsid w:val="00865D99"/>
    <w:rsid w:val="00865FC5"/>
    <w:rsid w:val="00866102"/>
    <w:rsid w:val="0086616E"/>
    <w:rsid w:val="008661E0"/>
    <w:rsid w:val="0086623A"/>
    <w:rsid w:val="00866270"/>
    <w:rsid w:val="008662AA"/>
    <w:rsid w:val="00866378"/>
    <w:rsid w:val="008664D8"/>
    <w:rsid w:val="0086673B"/>
    <w:rsid w:val="0086686F"/>
    <w:rsid w:val="008668AE"/>
    <w:rsid w:val="008669B9"/>
    <w:rsid w:val="00866B10"/>
    <w:rsid w:val="00866FB8"/>
    <w:rsid w:val="008671D8"/>
    <w:rsid w:val="00867316"/>
    <w:rsid w:val="008673E5"/>
    <w:rsid w:val="00867417"/>
    <w:rsid w:val="008674E3"/>
    <w:rsid w:val="00867653"/>
    <w:rsid w:val="00867973"/>
    <w:rsid w:val="008679A1"/>
    <w:rsid w:val="00867CA5"/>
    <w:rsid w:val="00867D80"/>
    <w:rsid w:val="00867DD6"/>
    <w:rsid w:val="008700C5"/>
    <w:rsid w:val="00870136"/>
    <w:rsid w:val="00870151"/>
    <w:rsid w:val="0087032B"/>
    <w:rsid w:val="008706C6"/>
    <w:rsid w:val="008706E4"/>
    <w:rsid w:val="00870D51"/>
    <w:rsid w:val="00870FF1"/>
    <w:rsid w:val="0087102B"/>
    <w:rsid w:val="00871049"/>
    <w:rsid w:val="00871053"/>
    <w:rsid w:val="00871183"/>
    <w:rsid w:val="008711A7"/>
    <w:rsid w:val="008711C1"/>
    <w:rsid w:val="00871222"/>
    <w:rsid w:val="0087127E"/>
    <w:rsid w:val="0087142C"/>
    <w:rsid w:val="00871455"/>
    <w:rsid w:val="00871495"/>
    <w:rsid w:val="00871519"/>
    <w:rsid w:val="008715E5"/>
    <w:rsid w:val="00871744"/>
    <w:rsid w:val="00871761"/>
    <w:rsid w:val="0087190E"/>
    <w:rsid w:val="00871C72"/>
    <w:rsid w:val="00871EAE"/>
    <w:rsid w:val="00871EF0"/>
    <w:rsid w:val="00871F14"/>
    <w:rsid w:val="00872054"/>
    <w:rsid w:val="008720F5"/>
    <w:rsid w:val="00872500"/>
    <w:rsid w:val="008725EC"/>
    <w:rsid w:val="00872710"/>
    <w:rsid w:val="00872720"/>
    <w:rsid w:val="00872A76"/>
    <w:rsid w:val="00872FEA"/>
    <w:rsid w:val="0087308E"/>
    <w:rsid w:val="0087313D"/>
    <w:rsid w:val="008733AA"/>
    <w:rsid w:val="00873437"/>
    <w:rsid w:val="0087348F"/>
    <w:rsid w:val="008734C0"/>
    <w:rsid w:val="0087381C"/>
    <w:rsid w:val="0087382E"/>
    <w:rsid w:val="00873861"/>
    <w:rsid w:val="00873A0B"/>
    <w:rsid w:val="00873A5A"/>
    <w:rsid w:val="00873BB3"/>
    <w:rsid w:val="0087414A"/>
    <w:rsid w:val="00874270"/>
    <w:rsid w:val="008742BA"/>
    <w:rsid w:val="008743ED"/>
    <w:rsid w:val="008744A8"/>
    <w:rsid w:val="00874644"/>
    <w:rsid w:val="0087476B"/>
    <w:rsid w:val="008748A9"/>
    <w:rsid w:val="008748F9"/>
    <w:rsid w:val="00874931"/>
    <w:rsid w:val="00874A19"/>
    <w:rsid w:val="00874A59"/>
    <w:rsid w:val="00874AE7"/>
    <w:rsid w:val="00874B1E"/>
    <w:rsid w:val="00874B25"/>
    <w:rsid w:val="00874BD0"/>
    <w:rsid w:val="00874D59"/>
    <w:rsid w:val="00874E57"/>
    <w:rsid w:val="00874F3E"/>
    <w:rsid w:val="00875087"/>
    <w:rsid w:val="00875249"/>
    <w:rsid w:val="0087536F"/>
    <w:rsid w:val="00875396"/>
    <w:rsid w:val="0087561B"/>
    <w:rsid w:val="008756FB"/>
    <w:rsid w:val="008757BB"/>
    <w:rsid w:val="008757F6"/>
    <w:rsid w:val="00875804"/>
    <w:rsid w:val="00875976"/>
    <w:rsid w:val="00875A9C"/>
    <w:rsid w:val="00875E40"/>
    <w:rsid w:val="00875F3E"/>
    <w:rsid w:val="00876224"/>
    <w:rsid w:val="0087659D"/>
    <w:rsid w:val="008766F9"/>
    <w:rsid w:val="00876726"/>
    <w:rsid w:val="0087680B"/>
    <w:rsid w:val="00876A43"/>
    <w:rsid w:val="00876A8A"/>
    <w:rsid w:val="00876B3F"/>
    <w:rsid w:val="00876E2C"/>
    <w:rsid w:val="00877220"/>
    <w:rsid w:val="008772B4"/>
    <w:rsid w:val="00877317"/>
    <w:rsid w:val="008776BE"/>
    <w:rsid w:val="0087774C"/>
    <w:rsid w:val="0087787A"/>
    <w:rsid w:val="00877991"/>
    <w:rsid w:val="00877A3B"/>
    <w:rsid w:val="00877AE8"/>
    <w:rsid w:val="00877B19"/>
    <w:rsid w:val="00877B49"/>
    <w:rsid w:val="00877B91"/>
    <w:rsid w:val="00877BCA"/>
    <w:rsid w:val="00877C43"/>
    <w:rsid w:val="00877D2A"/>
    <w:rsid w:val="00877E01"/>
    <w:rsid w:val="00877E7A"/>
    <w:rsid w:val="00877FCE"/>
    <w:rsid w:val="008800FF"/>
    <w:rsid w:val="00880338"/>
    <w:rsid w:val="008805E6"/>
    <w:rsid w:val="008806D9"/>
    <w:rsid w:val="00880728"/>
    <w:rsid w:val="0088095E"/>
    <w:rsid w:val="00880A8B"/>
    <w:rsid w:val="00880B97"/>
    <w:rsid w:val="00880C25"/>
    <w:rsid w:val="00880CA4"/>
    <w:rsid w:val="008811FA"/>
    <w:rsid w:val="00881342"/>
    <w:rsid w:val="008813A8"/>
    <w:rsid w:val="008813BB"/>
    <w:rsid w:val="008813D1"/>
    <w:rsid w:val="0088142A"/>
    <w:rsid w:val="008814ED"/>
    <w:rsid w:val="00881537"/>
    <w:rsid w:val="008817E2"/>
    <w:rsid w:val="00881886"/>
    <w:rsid w:val="00881E53"/>
    <w:rsid w:val="00881EF3"/>
    <w:rsid w:val="00881FD7"/>
    <w:rsid w:val="00881FF2"/>
    <w:rsid w:val="0088202B"/>
    <w:rsid w:val="00882167"/>
    <w:rsid w:val="00882174"/>
    <w:rsid w:val="008824B1"/>
    <w:rsid w:val="00882515"/>
    <w:rsid w:val="00882616"/>
    <w:rsid w:val="00882A4C"/>
    <w:rsid w:val="00882B13"/>
    <w:rsid w:val="00882B32"/>
    <w:rsid w:val="00882CBF"/>
    <w:rsid w:val="00882DF2"/>
    <w:rsid w:val="00882E34"/>
    <w:rsid w:val="00882F79"/>
    <w:rsid w:val="00882F88"/>
    <w:rsid w:val="008831A5"/>
    <w:rsid w:val="008832C3"/>
    <w:rsid w:val="008834A0"/>
    <w:rsid w:val="00883596"/>
    <w:rsid w:val="00883728"/>
    <w:rsid w:val="0088396B"/>
    <w:rsid w:val="00883BC7"/>
    <w:rsid w:val="00883CEF"/>
    <w:rsid w:val="00884002"/>
    <w:rsid w:val="008840D8"/>
    <w:rsid w:val="00884368"/>
    <w:rsid w:val="008845B3"/>
    <w:rsid w:val="00884951"/>
    <w:rsid w:val="00884A4B"/>
    <w:rsid w:val="00884C2B"/>
    <w:rsid w:val="00884E1D"/>
    <w:rsid w:val="00884E1F"/>
    <w:rsid w:val="00884E2A"/>
    <w:rsid w:val="00884FE7"/>
    <w:rsid w:val="008853AD"/>
    <w:rsid w:val="008855D9"/>
    <w:rsid w:val="00885698"/>
    <w:rsid w:val="008856E3"/>
    <w:rsid w:val="008856FF"/>
    <w:rsid w:val="00885775"/>
    <w:rsid w:val="008858DC"/>
    <w:rsid w:val="00885B47"/>
    <w:rsid w:val="00885B8D"/>
    <w:rsid w:val="00885B93"/>
    <w:rsid w:val="00885BBD"/>
    <w:rsid w:val="00885F2F"/>
    <w:rsid w:val="00885F84"/>
    <w:rsid w:val="0088640D"/>
    <w:rsid w:val="0088660D"/>
    <w:rsid w:val="00886757"/>
    <w:rsid w:val="00886806"/>
    <w:rsid w:val="00886B57"/>
    <w:rsid w:val="00886CF1"/>
    <w:rsid w:val="00886D97"/>
    <w:rsid w:val="008870D7"/>
    <w:rsid w:val="008871A4"/>
    <w:rsid w:val="008875CA"/>
    <w:rsid w:val="008875F9"/>
    <w:rsid w:val="0088762A"/>
    <w:rsid w:val="0088772B"/>
    <w:rsid w:val="00887972"/>
    <w:rsid w:val="008879BB"/>
    <w:rsid w:val="00887AB3"/>
    <w:rsid w:val="00887B5C"/>
    <w:rsid w:val="00887E05"/>
    <w:rsid w:val="00887EAA"/>
    <w:rsid w:val="00887EEC"/>
    <w:rsid w:val="00890110"/>
    <w:rsid w:val="0089030C"/>
    <w:rsid w:val="00890317"/>
    <w:rsid w:val="0089053C"/>
    <w:rsid w:val="008908A0"/>
    <w:rsid w:val="0089094A"/>
    <w:rsid w:val="00890965"/>
    <w:rsid w:val="00890A2E"/>
    <w:rsid w:val="00890B36"/>
    <w:rsid w:val="00890BEE"/>
    <w:rsid w:val="00890CB9"/>
    <w:rsid w:val="00890F90"/>
    <w:rsid w:val="00890FAE"/>
    <w:rsid w:val="0089118A"/>
    <w:rsid w:val="0089121C"/>
    <w:rsid w:val="008913A2"/>
    <w:rsid w:val="00891410"/>
    <w:rsid w:val="00891468"/>
    <w:rsid w:val="0089148D"/>
    <w:rsid w:val="00891586"/>
    <w:rsid w:val="0089161C"/>
    <w:rsid w:val="008916B2"/>
    <w:rsid w:val="00891707"/>
    <w:rsid w:val="008917D0"/>
    <w:rsid w:val="00891822"/>
    <w:rsid w:val="008918CC"/>
    <w:rsid w:val="00891905"/>
    <w:rsid w:val="00891965"/>
    <w:rsid w:val="00891978"/>
    <w:rsid w:val="00891D51"/>
    <w:rsid w:val="00891DC0"/>
    <w:rsid w:val="00891EE4"/>
    <w:rsid w:val="00891F28"/>
    <w:rsid w:val="008920CF"/>
    <w:rsid w:val="00892172"/>
    <w:rsid w:val="008925F8"/>
    <w:rsid w:val="008926F4"/>
    <w:rsid w:val="0089274D"/>
    <w:rsid w:val="00892ACE"/>
    <w:rsid w:val="00892C19"/>
    <w:rsid w:val="00892CA5"/>
    <w:rsid w:val="00892CB3"/>
    <w:rsid w:val="00892CD7"/>
    <w:rsid w:val="00892CEC"/>
    <w:rsid w:val="00892F2A"/>
    <w:rsid w:val="00892FC8"/>
    <w:rsid w:val="0089307D"/>
    <w:rsid w:val="00893139"/>
    <w:rsid w:val="008931B4"/>
    <w:rsid w:val="00893390"/>
    <w:rsid w:val="0089341E"/>
    <w:rsid w:val="00893517"/>
    <w:rsid w:val="00893540"/>
    <w:rsid w:val="008935B4"/>
    <w:rsid w:val="00893731"/>
    <w:rsid w:val="00893A10"/>
    <w:rsid w:val="00893B6D"/>
    <w:rsid w:val="00893C91"/>
    <w:rsid w:val="00893D46"/>
    <w:rsid w:val="00893F26"/>
    <w:rsid w:val="0089414E"/>
    <w:rsid w:val="00894272"/>
    <w:rsid w:val="00894388"/>
    <w:rsid w:val="008944A0"/>
    <w:rsid w:val="0089450E"/>
    <w:rsid w:val="0089468E"/>
    <w:rsid w:val="0089489B"/>
    <w:rsid w:val="00894B56"/>
    <w:rsid w:val="00894ED3"/>
    <w:rsid w:val="00895028"/>
    <w:rsid w:val="00895390"/>
    <w:rsid w:val="008957E5"/>
    <w:rsid w:val="00895940"/>
    <w:rsid w:val="00895B6E"/>
    <w:rsid w:val="00895DDA"/>
    <w:rsid w:val="0089626E"/>
    <w:rsid w:val="008964A8"/>
    <w:rsid w:val="00896556"/>
    <w:rsid w:val="008965B1"/>
    <w:rsid w:val="0089661B"/>
    <w:rsid w:val="008966D8"/>
    <w:rsid w:val="0089684C"/>
    <w:rsid w:val="00896877"/>
    <w:rsid w:val="008969AD"/>
    <w:rsid w:val="00896BE9"/>
    <w:rsid w:val="00896C2C"/>
    <w:rsid w:val="00896D38"/>
    <w:rsid w:val="00896F41"/>
    <w:rsid w:val="00896F55"/>
    <w:rsid w:val="00896FB6"/>
    <w:rsid w:val="00897019"/>
    <w:rsid w:val="00897097"/>
    <w:rsid w:val="008970BC"/>
    <w:rsid w:val="00897160"/>
    <w:rsid w:val="0089721D"/>
    <w:rsid w:val="00897302"/>
    <w:rsid w:val="00897332"/>
    <w:rsid w:val="00897413"/>
    <w:rsid w:val="008974B3"/>
    <w:rsid w:val="008974D1"/>
    <w:rsid w:val="00897549"/>
    <w:rsid w:val="00897587"/>
    <w:rsid w:val="00897630"/>
    <w:rsid w:val="0089777D"/>
    <w:rsid w:val="008978AB"/>
    <w:rsid w:val="008978EC"/>
    <w:rsid w:val="00897AC0"/>
    <w:rsid w:val="00897D09"/>
    <w:rsid w:val="00897D0A"/>
    <w:rsid w:val="00897F3F"/>
    <w:rsid w:val="00897FB6"/>
    <w:rsid w:val="008A004E"/>
    <w:rsid w:val="008A01EF"/>
    <w:rsid w:val="008A026F"/>
    <w:rsid w:val="008A06C8"/>
    <w:rsid w:val="008A093B"/>
    <w:rsid w:val="008A0A51"/>
    <w:rsid w:val="008A0CD1"/>
    <w:rsid w:val="008A0EA8"/>
    <w:rsid w:val="008A0F09"/>
    <w:rsid w:val="008A1445"/>
    <w:rsid w:val="008A1575"/>
    <w:rsid w:val="008A16F8"/>
    <w:rsid w:val="008A174E"/>
    <w:rsid w:val="008A1838"/>
    <w:rsid w:val="008A19F1"/>
    <w:rsid w:val="008A1BE0"/>
    <w:rsid w:val="008A1C9E"/>
    <w:rsid w:val="008A1E51"/>
    <w:rsid w:val="008A1E61"/>
    <w:rsid w:val="008A1FB5"/>
    <w:rsid w:val="008A1FE6"/>
    <w:rsid w:val="008A216C"/>
    <w:rsid w:val="008A21A7"/>
    <w:rsid w:val="008A2254"/>
    <w:rsid w:val="008A23DA"/>
    <w:rsid w:val="008A249C"/>
    <w:rsid w:val="008A2696"/>
    <w:rsid w:val="008A2697"/>
    <w:rsid w:val="008A2771"/>
    <w:rsid w:val="008A2795"/>
    <w:rsid w:val="008A2848"/>
    <w:rsid w:val="008A295D"/>
    <w:rsid w:val="008A2975"/>
    <w:rsid w:val="008A2A5F"/>
    <w:rsid w:val="008A2A70"/>
    <w:rsid w:val="008A2ACB"/>
    <w:rsid w:val="008A2AE0"/>
    <w:rsid w:val="008A2B3F"/>
    <w:rsid w:val="008A2CC6"/>
    <w:rsid w:val="008A2ED6"/>
    <w:rsid w:val="008A3033"/>
    <w:rsid w:val="008A32D8"/>
    <w:rsid w:val="008A33AB"/>
    <w:rsid w:val="008A35DB"/>
    <w:rsid w:val="008A387E"/>
    <w:rsid w:val="008A391D"/>
    <w:rsid w:val="008A392B"/>
    <w:rsid w:val="008A3940"/>
    <w:rsid w:val="008A39E5"/>
    <w:rsid w:val="008A3A80"/>
    <w:rsid w:val="008A3B07"/>
    <w:rsid w:val="008A3B7E"/>
    <w:rsid w:val="008A3C0A"/>
    <w:rsid w:val="008A3D29"/>
    <w:rsid w:val="008A40BA"/>
    <w:rsid w:val="008A41E0"/>
    <w:rsid w:val="008A42BE"/>
    <w:rsid w:val="008A43B3"/>
    <w:rsid w:val="008A446B"/>
    <w:rsid w:val="008A4518"/>
    <w:rsid w:val="008A48BC"/>
    <w:rsid w:val="008A4B00"/>
    <w:rsid w:val="008A4C75"/>
    <w:rsid w:val="008A4CC3"/>
    <w:rsid w:val="008A4E8F"/>
    <w:rsid w:val="008A5020"/>
    <w:rsid w:val="008A5052"/>
    <w:rsid w:val="008A507A"/>
    <w:rsid w:val="008A5341"/>
    <w:rsid w:val="008A53A7"/>
    <w:rsid w:val="008A57C1"/>
    <w:rsid w:val="008A58AC"/>
    <w:rsid w:val="008A592E"/>
    <w:rsid w:val="008A5AD3"/>
    <w:rsid w:val="008A5CDA"/>
    <w:rsid w:val="008A5D51"/>
    <w:rsid w:val="008A5E02"/>
    <w:rsid w:val="008A5E07"/>
    <w:rsid w:val="008A5F04"/>
    <w:rsid w:val="008A5F2C"/>
    <w:rsid w:val="008A5F51"/>
    <w:rsid w:val="008A5FA7"/>
    <w:rsid w:val="008A5FAB"/>
    <w:rsid w:val="008A60B3"/>
    <w:rsid w:val="008A63F7"/>
    <w:rsid w:val="008A64ED"/>
    <w:rsid w:val="008A6579"/>
    <w:rsid w:val="008A65DA"/>
    <w:rsid w:val="008A6685"/>
    <w:rsid w:val="008A68DB"/>
    <w:rsid w:val="008A6988"/>
    <w:rsid w:val="008A6A8A"/>
    <w:rsid w:val="008A7088"/>
    <w:rsid w:val="008A7176"/>
    <w:rsid w:val="008A75FA"/>
    <w:rsid w:val="008A77EE"/>
    <w:rsid w:val="008A7827"/>
    <w:rsid w:val="008A7A1C"/>
    <w:rsid w:val="008A7AA3"/>
    <w:rsid w:val="008A7BAA"/>
    <w:rsid w:val="008A7CBE"/>
    <w:rsid w:val="008A7D6C"/>
    <w:rsid w:val="008A7D8F"/>
    <w:rsid w:val="008A7E45"/>
    <w:rsid w:val="008B00F2"/>
    <w:rsid w:val="008B029A"/>
    <w:rsid w:val="008B033D"/>
    <w:rsid w:val="008B03A6"/>
    <w:rsid w:val="008B0485"/>
    <w:rsid w:val="008B05DD"/>
    <w:rsid w:val="008B06C9"/>
    <w:rsid w:val="008B082C"/>
    <w:rsid w:val="008B097D"/>
    <w:rsid w:val="008B0988"/>
    <w:rsid w:val="008B0AA7"/>
    <w:rsid w:val="008B0CFB"/>
    <w:rsid w:val="008B0E98"/>
    <w:rsid w:val="008B0EF5"/>
    <w:rsid w:val="008B0F0B"/>
    <w:rsid w:val="008B1005"/>
    <w:rsid w:val="008B10F6"/>
    <w:rsid w:val="008B11CE"/>
    <w:rsid w:val="008B1446"/>
    <w:rsid w:val="008B166F"/>
    <w:rsid w:val="008B1684"/>
    <w:rsid w:val="008B17FD"/>
    <w:rsid w:val="008B18EC"/>
    <w:rsid w:val="008B19EE"/>
    <w:rsid w:val="008B1B33"/>
    <w:rsid w:val="008B1B7D"/>
    <w:rsid w:val="008B1BF4"/>
    <w:rsid w:val="008B1C06"/>
    <w:rsid w:val="008B1C55"/>
    <w:rsid w:val="008B1E15"/>
    <w:rsid w:val="008B1E46"/>
    <w:rsid w:val="008B1EBF"/>
    <w:rsid w:val="008B2030"/>
    <w:rsid w:val="008B20A2"/>
    <w:rsid w:val="008B2161"/>
    <w:rsid w:val="008B21E6"/>
    <w:rsid w:val="008B229D"/>
    <w:rsid w:val="008B2326"/>
    <w:rsid w:val="008B244C"/>
    <w:rsid w:val="008B24AA"/>
    <w:rsid w:val="008B2581"/>
    <w:rsid w:val="008B2585"/>
    <w:rsid w:val="008B2686"/>
    <w:rsid w:val="008B29E2"/>
    <w:rsid w:val="008B2CFF"/>
    <w:rsid w:val="008B2DFC"/>
    <w:rsid w:val="008B30B1"/>
    <w:rsid w:val="008B3147"/>
    <w:rsid w:val="008B3153"/>
    <w:rsid w:val="008B3210"/>
    <w:rsid w:val="008B3380"/>
    <w:rsid w:val="008B33A2"/>
    <w:rsid w:val="008B35B0"/>
    <w:rsid w:val="008B35D0"/>
    <w:rsid w:val="008B36BC"/>
    <w:rsid w:val="008B3705"/>
    <w:rsid w:val="008B37C0"/>
    <w:rsid w:val="008B38E1"/>
    <w:rsid w:val="008B3CCD"/>
    <w:rsid w:val="008B405A"/>
    <w:rsid w:val="008B40D5"/>
    <w:rsid w:val="008B40FD"/>
    <w:rsid w:val="008B446B"/>
    <w:rsid w:val="008B47AC"/>
    <w:rsid w:val="008B4DB9"/>
    <w:rsid w:val="008B4E75"/>
    <w:rsid w:val="008B4FB4"/>
    <w:rsid w:val="008B50CA"/>
    <w:rsid w:val="008B51D6"/>
    <w:rsid w:val="008B5238"/>
    <w:rsid w:val="008B5580"/>
    <w:rsid w:val="008B5725"/>
    <w:rsid w:val="008B5847"/>
    <w:rsid w:val="008B5A21"/>
    <w:rsid w:val="008B5BBC"/>
    <w:rsid w:val="008B5C42"/>
    <w:rsid w:val="008B5FC5"/>
    <w:rsid w:val="008B61B6"/>
    <w:rsid w:val="008B622A"/>
    <w:rsid w:val="008B63A2"/>
    <w:rsid w:val="008B6918"/>
    <w:rsid w:val="008B6983"/>
    <w:rsid w:val="008B6A81"/>
    <w:rsid w:val="008B6AF5"/>
    <w:rsid w:val="008B6B59"/>
    <w:rsid w:val="008B6C4E"/>
    <w:rsid w:val="008B6D58"/>
    <w:rsid w:val="008B6E1F"/>
    <w:rsid w:val="008B6EE0"/>
    <w:rsid w:val="008B6F1D"/>
    <w:rsid w:val="008B7121"/>
    <w:rsid w:val="008B7216"/>
    <w:rsid w:val="008B761E"/>
    <w:rsid w:val="008B7643"/>
    <w:rsid w:val="008B76D4"/>
    <w:rsid w:val="008B76E9"/>
    <w:rsid w:val="008B7710"/>
    <w:rsid w:val="008B775E"/>
    <w:rsid w:val="008B77C0"/>
    <w:rsid w:val="008B77D5"/>
    <w:rsid w:val="008B79E3"/>
    <w:rsid w:val="008B7AE6"/>
    <w:rsid w:val="008B7B6B"/>
    <w:rsid w:val="008B7BF1"/>
    <w:rsid w:val="008B7C6D"/>
    <w:rsid w:val="008B7D91"/>
    <w:rsid w:val="008B7E62"/>
    <w:rsid w:val="008B7E6A"/>
    <w:rsid w:val="008C0103"/>
    <w:rsid w:val="008C015E"/>
    <w:rsid w:val="008C0556"/>
    <w:rsid w:val="008C05D5"/>
    <w:rsid w:val="008C0614"/>
    <w:rsid w:val="008C06BE"/>
    <w:rsid w:val="008C079C"/>
    <w:rsid w:val="008C0847"/>
    <w:rsid w:val="008C0A3B"/>
    <w:rsid w:val="008C0B6C"/>
    <w:rsid w:val="008C0BF7"/>
    <w:rsid w:val="008C112C"/>
    <w:rsid w:val="008C11D9"/>
    <w:rsid w:val="008C1276"/>
    <w:rsid w:val="008C1286"/>
    <w:rsid w:val="008C12EE"/>
    <w:rsid w:val="008C130D"/>
    <w:rsid w:val="008C13A6"/>
    <w:rsid w:val="008C13DF"/>
    <w:rsid w:val="008C16B5"/>
    <w:rsid w:val="008C1806"/>
    <w:rsid w:val="008C1894"/>
    <w:rsid w:val="008C1953"/>
    <w:rsid w:val="008C199B"/>
    <w:rsid w:val="008C19D0"/>
    <w:rsid w:val="008C1AF6"/>
    <w:rsid w:val="008C1B80"/>
    <w:rsid w:val="008C1BDC"/>
    <w:rsid w:val="008C1FE5"/>
    <w:rsid w:val="008C22FC"/>
    <w:rsid w:val="008C264B"/>
    <w:rsid w:val="008C2691"/>
    <w:rsid w:val="008C26AC"/>
    <w:rsid w:val="008C2724"/>
    <w:rsid w:val="008C2819"/>
    <w:rsid w:val="008C2982"/>
    <w:rsid w:val="008C2A40"/>
    <w:rsid w:val="008C2AFD"/>
    <w:rsid w:val="008C2B89"/>
    <w:rsid w:val="008C2D30"/>
    <w:rsid w:val="008C31EE"/>
    <w:rsid w:val="008C321B"/>
    <w:rsid w:val="008C3278"/>
    <w:rsid w:val="008C3699"/>
    <w:rsid w:val="008C3968"/>
    <w:rsid w:val="008C3B34"/>
    <w:rsid w:val="008C3E5E"/>
    <w:rsid w:val="008C3E75"/>
    <w:rsid w:val="008C3F37"/>
    <w:rsid w:val="008C3F49"/>
    <w:rsid w:val="008C4027"/>
    <w:rsid w:val="008C4876"/>
    <w:rsid w:val="008C4A09"/>
    <w:rsid w:val="008C4B01"/>
    <w:rsid w:val="008C4D16"/>
    <w:rsid w:val="008C4FFD"/>
    <w:rsid w:val="008C512A"/>
    <w:rsid w:val="008C528F"/>
    <w:rsid w:val="008C55BD"/>
    <w:rsid w:val="008C5748"/>
    <w:rsid w:val="008C57F3"/>
    <w:rsid w:val="008C5895"/>
    <w:rsid w:val="008C591D"/>
    <w:rsid w:val="008C5997"/>
    <w:rsid w:val="008C5ADD"/>
    <w:rsid w:val="008C5CA5"/>
    <w:rsid w:val="008C5D78"/>
    <w:rsid w:val="008C5DD8"/>
    <w:rsid w:val="008C5EC9"/>
    <w:rsid w:val="008C61E7"/>
    <w:rsid w:val="008C62F2"/>
    <w:rsid w:val="008C6381"/>
    <w:rsid w:val="008C63AA"/>
    <w:rsid w:val="008C6471"/>
    <w:rsid w:val="008C64BC"/>
    <w:rsid w:val="008C65EC"/>
    <w:rsid w:val="008C6695"/>
    <w:rsid w:val="008C695B"/>
    <w:rsid w:val="008C6C30"/>
    <w:rsid w:val="008C6C95"/>
    <w:rsid w:val="008C6E82"/>
    <w:rsid w:val="008C6F9A"/>
    <w:rsid w:val="008C7149"/>
    <w:rsid w:val="008C721F"/>
    <w:rsid w:val="008C7289"/>
    <w:rsid w:val="008C72B6"/>
    <w:rsid w:val="008C75D3"/>
    <w:rsid w:val="008C76C2"/>
    <w:rsid w:val="008C7839"/>
    <w:rsid w:val="008C7878"/>
    <w:rsid w:val="008C7882"/>
    <w:rsid w:val="008C7E10"/>
    <w:rsid w:val="008C7EC4"/>
    <w:rsid w:val="008D0149"/>
    <w:rsid w:val="008D0156"/>
    <w:rsid w:val="008D0168"/>
    <w:rsid w:val="008D01F1"/>
    <w:rsid w:val="008D02A7"/>
    <w:rsid w:val="008D037B"/>
    <w:rsid w:val="008D047D"/>
    <w:rsid w:val="008D0753"/>
    <w:rsid w:val="008D07BC"/>
    <w:rsid w:val="008D08CF"/>
    <w:rsid w:val="008D0B30"/>
    <w:rsid w:val="008D0DE7"/>
    <w:rsid w:val="008D0E2A"/>
    <w:rsid w:val="008D0E35"/>
    <w:rsid w:val="008D0E88"/>
    <w:rsid w:val="008D0E9E"/>
    <w:rsid w:val="008D0EF4"/>
    <w:rsid w:val="008D107D"/>
    <w:rsid w:val="008D113E"/>
    <w:rsid w:val="008D1160"/>
    <w:rsid w:val="008D120E"/>
    <w:rsid w:val="008D130D"/>
    <w:rsid w:val="008D1802"/>
    <w:rsid w:val="008D189E"/>
    <w:rsid w:val="008D1C19"/>
    <w:rsid w:val="008D1C42"/>
    <w:rsid w:val="008D1D15"/>
    <w:rsid w:val="008D1FCE"/>
    <w:rsid w:val="008D1FEA"/>
    <w:rsid w:val="008D20B0"/>
    <w:rsid w:val="008D2113"/>
    <w:rsid w:val="008D22ED"/>
    <w:rsid w:val="008D2413"/>
    <w:rsid w:val="008D2456"/>
    <w:rsid w:val="008D2510"/>
    <w:rsid w:val="008D252C"/>
    <w:rsid w:val="008D2725"/>
    <w:rsid w:val="008D280E"/>
    <w:rsid w:val="008D297B"/>
    <w:rsid w:val="008D29F2"/>
    <w:rsid w:val="008D2A68"/>
    <w:rsid w:val="008D2B0E"/>
    <w:rsid w:val="008D2D7A"/>
    <w:rsid w:val="008D2D7F"/>
    <w:rsid w:val="008D2DFF"/>
    <w:rsid w:val="008D2E12"/>
    <w:rsid w:val="008D2E62"/>
    <w:rsid w:val="008D318B"/>
    <w:rsid w:val="008D31EC"/>
    <w:rsid w:val="008D3445"/>
    <w:rsid w:val="008D3536"/>
    <w:rsid w:val="008D367B"/>
    <w:rsid w:val="008D3781"/>
    <w:rsid w:val="008D38EB"/>
    <w:rsid w:val="008D39ED"/>
    <w:rsid w:val="008D3B45"/>
    <w:rsid w:val="008D3E1E"/>
    <w:rsid w:val="008D3EFA"/>
    <w:rsid w:val="008D3F8A"/>
    <w:rsid w:val="008D4076"/>
    <w:rsid w:val="008D41A7"/>
    <w:rsid w:val="008D4437"/>
    <w:rsid w:val="008D4492"/>
    <w:rsid w:val="008D48F0"/>
    <w:rsid w:val="008D4908"/>
    <w:rsid w:val="008D4993"/>
    <w:rsid w:val="008D4B0D"/>
    <w:rsid w:val="008D4B67"/>
    <w:rsid w:val="008D4D0A"/>
    <w:rsid w:val="008D4D4A"/>
    <w:rsid w:val="008D4E0F"/>
    <w:rsid w:val="008D4EA8"/>
    <w:rsid w:val="008D4EC4"/>
    <w:rsid w:val="008D4FC2"/>
    <w:rsid w:val="008D5290"/>
    <w:rsid w:val="008D52AC"/>
    <w:rsid w:val="008D5366"/>
    <w:rsid w:val="008D53E4"/>
    <w:rsid w:val="008D58C7"/>
    <w:rsid w:val="008D58EB"/>
    <w:rsid w:val="008D594C"/>
    <w:rsid w:val="008D59FA"/>
    <w:rsid w:val="008D5A25"/>
    <w:rsid w:val="008D5A51"/>
    <w:rsid w:val="008D5BCA"/>
    <w:rsid w:val="008D5C9E"/>
    <w:rsid w:val="008D5CCD"/>
    <w:rsid w:val="008D5DE0"/>
    <w:rsid w:val="008D5F1B"/>
    <w:rsid w:val="008D5F83"/>
    <w:rsid w:val="008D61C2"/>
    <w:rsid w:val="008D62CA"/>
    <w:rsid w:val="008D6466"/>
    <w:rsid w:val="008D6480"/>
    <w:rsid w:val="008D65F9"/>
    <w:rsid w:val="008D66DF"/>
    <w:rsid w:val="008D66EF"/>
    <w:rsid w:val="008D67F1"/>
    <w:rsid w:val="008D6977"/>
    <w:rsid w:val="008D6996"/>
    <w:rsid w:val="008D6A18"/>
    <w:rsid w:val="008D6A29"/>
    <w:rsid w:val="008D6B23"/>
    <w:rsid w:val="008D6B34"/>
    <w:rsid w:val="008D6D34"/>
    <w:rsid w:val="008D6FE8"/>
    <w:rsid w:val="008D706A"/>
    <w:rsid w:val="008D70F0"/>
    <w:rsid w:val="008D72D1"/>
    <w:rsid w:val="008D73CF"/>
    <w:rsid w:val="008D7431"/>
    <w:rsid w:val="008D7572"/>
    <w:rsid w:val="008D757B"/>
    <w:rsid w:val="008D771C"/>
    <w:rsid w:val="008D79DE"/>
    <w:rsid w:val="008D7A79"/>
    <w:rsid w:val="008D7A81"/>
    <w:rsid w:val="008D7AFD"/>
    <w:rsid w:val="008D7D5D"/>
    <w:rsid w:val="008D7FCA"/>
    <w:rsid w:val="008E0024"/>
    <w:rsid w:val="008E0189"/>
    <w:rsid w:val="008E05D5"/>
    <w:rsid w:val="008E0806"/>
    <w:rsid w:val="008E089C"/>
    <w:rsid w:val="008E0970"/>
    <w:rsid w:val="008E0C72"/>
    <w:rsid w:val="008E0F7B"/>
    <w:rsid w:val="008E120C"/>
    <w:rsid w:val="008E123C"/>
    <w:rsid w:val="008E12B3"/>
    <w:rsid w:val="008E1408"/>
    <w:rsid w:val="008E1476"/>
    <w:rsid w:val="008E15C6"/>
    <w:rsid w:val="008E15D0"/>
    <w:rsid w:val="008E170B"/>
    <w:rsid w:val="008E17A1"/>
    <w:rsid w:val="008E185F"/>
    <w:rsid w:val="008E1871"/>
    <w:rsid w:val="008E1961"/>
    <w:rsid w:val="008E1A2B"/>
    <w:rsid w:val="008E1AF2"/>
    <w:rsid w:val="008E1B30"/>
    <w:rsid w:val="008E1B69"/>
    <w:rsid w:val="008E1BC7"/>
    <w:rsid w:val="008E1CF4"/>
    <w:rsid w:val="008E1DE8"/>
    <w:rsid w:val="008E1E8F"/>
    <w:rsid w:val="008E1EC0"/>
    <w:rsid w:val="008E1F44"/>
    <w:rsid w:val="008E1F6C"/>
    <w:rsid w:val="008E1F92"/>
    <w:rsid w:val="008E20C9"/>
    <w:rsid w:val="008E229E"/>
    <w:rsid w:val="008E233A"/>
    <w:rsid w:val="008E2579"/>
    <w:rsid w:val="008E26C4"/>
    <w:rsid w:val="008E293C"/>
    <w:rsid w:val="008E295C"/>
    <w:rsid w:val="008E2AB8"/>
    <w:rsid w:val="008E2B66"/>
    <w:rsid w:val="008E2C5F"/>
    <w:rsid w:val="008E2D2B"/>
    <w:rsid w:val="008E2DC3"/>
    <w:rsid w:val="008E2EA4"/>
    <w:rsid w:val="008E2EF1"/>
    <w:rsid w:val="008E2F23"/>
    <w:rsid w:val="008E2F29"/>
    <w:rsid w:val="008E2F61"/>
    <w:rsid w:val="008E302A"/>
    <w:rsid w:val="008E3187"/>
    <w:rsid w:val="008E321B"/>
    <w:rsid w:val="008E32E7"/>
    <w:rsid w:val="008E33EF"/>
    <w:rsid w:val="008E3482"/>
    <w:rsid w:val="008E34AF"/>
    <w:rsid w:val="008E34B1"/>
    <w:rsid w:val="008E34D0"/>
    <w:rsid w:val="008E352D"/>
    <w:rsid w:val="008E35CC"/>
    <w:rsid w:val="008E361F"/>
    <w:rsid w:val="008E36D6"/>
    <w:rsid w:val="008E37ED"/>
    <w:rsid w:val="008E38CE"/>
    <w:rsid w:val="008E396D"/>
    <w:rsid w:val="008E3977"/>
    <w:rsid w:val="008E3A0D"/>
    <w:rsid w:val="008E3A2E"/>
    <w:rsid w:val="008E3B9E"/>
    <w:rsid w:val="008E3CEA"/>
    <w:rsid w:val="008E3D57"/>
    <w:rsid w:val="008E3D63"/>
    <w:rsid w:val="008E3DE7"/>
    <w:rsid w:val="008E4408"/>
    <w:rsid w:val="008E4448"/>
    <w:rsid w:val="008E449E"/>
    <w:rsid w:val="008E47F6"/>
    <w:rsid w:val="008E499F"/>
    <w:rsid w:val="008E49F2"/>
    <w:rsid w:val="008E4A3E"/>
    <w:rsid w:val="008E4A69"/>
    <w:rsid w:val="008E4C10"/>
    <w:rsid w:val="008E4C81"/>
    <w:rsid w:val="008E4DE5"/>
    <w:rsid w:val="008E4F1A"/>
    <w:rsid w:val="008E4FA7"/>
    <w:rsid w:val="008E52C9"/>
    <w:rsid w:val="008E5326"/>
    <w:rsid w:val="008E53DB"/>
    <w:rsid w:val="008E565D"/>
    <w:rsid w:val="008E5819"/>
    <w:rsid w:val="008E58F0"/>
    <w:rsid w:val="008E59B5"/>
    <w:rsid w:val="008E5A33"/>
    <w:rsid w:val="008E5A63"/>
    <w:rsid w:val="008E5A9C"/>
    <w:rsid w:val="008E5E79"/>
    <w:rsid w:val="008E5F19"/>
    <w:rsid w:val="008E6153"/>
    <w:rsid w:val="008E620B"/>
    <w:rsid w:val="008E6430"/>
    <w:rsid w:val="008E64AC"/>
    <w:rsid w:val="008E6591"/>
    <w:rsid w:val="008E65DD"/>
    <w:rsid w:val="008E665A"/>
    <w:rsid w:val="008E66EF"/>
    <w:rsid w:val="008E6725"/>
    <w:rsid w:val="008E6847"/>
    <w:rsid w:val="008E6AB6"/>
    <w:rsid w:val="008E6BBB"/>
    <w:rsid w:val="008E6BF2"/>
    <w:rsid w:val="008E6C8E"/>
    <w:rsid w:val="008E6D87"/>
    <w:rsid w:val="008E6F71"/>
    <w:rsid w:val="008E70E0"/>
    <w:rsid w:val="008E7128"/>
    <w:rsid w:val="008E7168"/>
    <w:rsid w:val="008E71ED"/>
    <w:rsid w:val="008E72A3"/>
    <w:rsid w:val="008E752E"/>
    <w:rsid w:val="008E7A94"/>
    <w:rsid w:val="008E7A9A"/>
    <w:rsid w:val="008E7D5F"/>
    <w:rsid w:val="008E7E4D"/>
    <w:rsid w:val="008E7E50"/>
    <w:rsid w:val="008E7E9E"/>
    <w:rsid w:val="008F0063"/>
    <w:rsid w:val="008F00DD"/>
    <w:rsid w:val="008F0272"/>
    <w:rsid w:val="008F02B6"/>
    <w:rsid w:val="008F03C2"/>
    <w:rsid w:val="008F06CA"/>
    <w:rsid w:val="008F0867"/>
    <w:rsid w:val="008F0884"/>
    <w:rsid w:val="008F0B77"/>
    <w:rsid w:val="008F0BD2"/>
    <w:rsid w:val="008F0F51"/>
    <w:rsid w:val="008F0F72"/>
    <w:rsid w:val="008F10D6"/>
    <w:rsid w:val="008F1516"/>
    <w:rsid w:val="008F154A"/>
    <w:rsid w:val="008F15E6"/>
    <w:rsid w:val="008F180B"/>
    <w:rsid w:val="008F1886"/>
    <w:rsid w:val="008F1905"/>
    <w:rsid w:val="008F192A"/>
    <w:rsid w:val="008F1B2B"/>
    <w:rsid w:val="008F1CB8"/>
    <w:rsid w:val="008F1D1E"/>
    <w:rsid w:val="008F1DB9"/>
    <w:rsid w:val="008F1EA6"/>
    <w:rsid w:val="008F21BB"/>
    <w:rsid w:val="008F22B6"/>
    <w:rsid w:val="008F2305"/>
    <w:rsid w:val="008F259F"/>
    <w:rsid w:val="008F2704"/>
    <w:rsid w:val="008F27A5"/>
    <w:rsid w:val="008F27B7"/>
    <w:rsid w:val="008F2929"/>
    <w:rsid w:val="008F2A2C"/>
    <w:rsid w:val="008F2C85"/>
    <w:rsid w:val="008F2CAF"/>
    <w:rsid w:val="008F2CB1"/>
    <w:rsid w:val="008F2EBB"/>
    <w:rsid w:val="008F3021"/>
    <w:rsid w:val="008F30D6"/>
    <w:rsid w:val="008F3409"/>
    <w:rsid w:val="008F35C8"/>
    <w:rsid w:val="008F3767"/>
    <w:rsid w:val="008F382E"/>
    <w:rsid w:val="008F3840"/>
    <w:rsid w:val="008F39CB"/>
    <w:rsid w:val="008F3A9C"/>
    <w:rsid w:val="008F3B33"/>
    <w:rsid w:val="008F3C90"/>
    <w:rsid w:val="008F3F3A"/>
    <w:rsid w:val="008F3F5D"/>
    <w:rsid w:val="008F43D8"/>
    <w:rsid w:val="008F44B3"/>
    <w:rsid w:val="008F470D"/>
    <w:rsid w:val="008F4777"/>
    <w:rsid w:val="008F47E4"/>
    <w:rsid w:val="008F49F9"/>
    <w:rsid w:val="008F4A25"/>
    <w:rsid w:val="008F4A37"/>
    <w:rsid w:val="008F4CE1"/>
    <w:rsid w:val="008F4DA1"/>
    <w:rsid w:val="008F4DDF"/>
    <w:rsid w:val="008F4E76"/>
    <w:rsid w:val="008F4F28"/>
    <w:rsid w:val="008F501C"/>
    <w:rsid w:val="008F505A"/>
    <w:rsid w:val="008F50AA"/>
    <w:rsid w:val="008F520B"/>
    <w:rsid w:val="008F539C"/>
    <w:rsid w:val="008F540B"/>
    <w:rsid w:val="008F5617"/>
    <w:rsid w:val="008F5775"/>
    <w:rsid w:val="008F5808"/>
    <w:rsid w:val="008F5AB8"/>
    <w:rsid w:val="008F5C4B"/>
    <w:rsid w:val="008F5CE7"/>
    <w:rsid w:val="008F5DB9"/>
    <w:rsid w:val="008F5E2B"/>
    <w:rsid w:val="008F5EAF"/>
    <w:rsid w:val="008F5F14"/>
    <w:rsid w:val="008F600C"/>
    <w:rsid w:val="008F62AA"/>
    <w:rsid w:val="008F62F9"/>
    <w:rsid w:val="008F6367"/>
    <w:rsid w:val="008F63B8"/>
    <w:rsid w:val="008F6607"/>
    <w:rsid w:val="008F6695"/>
    <w:rsid w:val="008F66DF"/>
    <w:rsid w:val="008F6782"/>
    <w:rsid w:val="008F679F"/>
    <w:rsid w:val="008F68AE"/>
    <w:rsid w:val="008F6947"/>
    <w:rsid w:val="008F6A10"/>
    <w:rsid w:val="008F6A57"/>
    <w:rsid w:val="008F6DCA"/>
    <w:rsid w:val="008F6DF0"/>
    <w:rsid w:val="008F6F18"/>
    <w:rsid w:val="008F6F3D"/>
    <w:rsid w:val="008F6FFD"/>
    <w:rsid w:val="008F70EA"/>
    <w:rsid w:val="008F712F"/>
    <w:rsid w:val="008F71D6"/>
    <w:rsid w:val="008F735B"/>
    <w:rsid w:val="008F7371"/>
    <w:rsid w:val="008F7657"/>
    <w:rsid w:val="008F78EC"/>
    <w:rsid w:val="008F7A62"/>
    <w:rsid w:val="008F7D4A"/>
    <w:rsid w:val="009000D7"/>
    <w:rsid w:val="009001A4"/>
    <w:rsid w:val="00900263"/>
    <w:rsid w:val="0090036A"/>
    <w:rsid w:val="00900381"/>
    <w:rsid w:val="00900656"/>
    <w:rsid w:val="009006B4"/>
    <w:rsid w:val="009006E3"/>
    <w:rsid w:val="009007F3"/>
    <w:rsid w:val="009008CA"/>
    <w:rsid w:val="009008FF"/>
    <w:rsid w:val="0090094D"/>
    <w:rsid w:val="00900A82"/>
    <w:rsid w:val="00900AF4"/>
    <w:rsid w:val="00900C9E"/>
    <w:rsid w:val="00900F2A"/>
    <w:rsid w:val="009012D5"/>
    <w:rsid w:val="00901356"/>
    <w:rsid w:val="009014E8"/>
    <w:rsid w:val="009018DD"/>
    <w:rsid w:val="00901A53"/>
    <w:rsid w:val="00901D69"/>
    <w:rsid w:val="00901F53"/>
    <w:rsid w:val="00902381"/>
    <w:rsid w:val="0090247C"/>
    <w:rsid w:val="00902764"/>
    <w:rsid w:val="009027C1"/>
    <w:rsid w:val="00902994"/>
    <w:rsid w:val="009029C3"/>
    <w:rsid w:val="00902D46"/>
    <w:rsid w:val="00902E32"/>
    <w:rsid w:val="00902EFB"/>
    <w:rsid w:val="00902FE6"/>
    <w:rsid w:val="00903184"/>
    <w:rsid w:val="009031B6"/>
    <w:rsid w:val="0090379A"/>
    <w:rsid w:val="00903AB0"/>
    <w:rsid w:val="00903AEC"/>
    <w:rsid w:val="00903B72"/>
    <w:rsid w:val="00903F56"/>
    <w:rsid w:val="00904117"/>
    <w:rsid w:val="009042A6"/>
    <w:rsid w:val="0090437A"/>
    <w:rsid w:val="00904450"/>
    <w:rsid w:val="0090451E"/>
    <w:rsid w:val="009045AE"/>
    <w:rsid w:val="00904729"/>
    <w:rsid w:val="00904873"/>
    <w:rsid w:val="009049D8"/>
    <w:rsid w:val="00904A69"/>
    <w:rsid w:val="00904CC7"/>
    <w:rsid w:val="00904D02"/>
    <w:rsid w:val="00904D65"/>
    <w:rsid w:val="00904DA9"/>
    <w:rsid w:val="00904EFF"/>
    <w:rsid w:val="00904F03"/>
    <w:rsid w:val="00904FEE"/>
    <w:rsid w:val="0090500F"/>
    <w:rsid w:val="00905162"/>
    <w:rsid w:val="009051DA"/>
    <w:rsid w:val="00905465"/>
    <w:rsid w:val="00905651"/>
    <w:rsid w:val="00905687"/>
    <w:rsid w:val="0090569C"/>
    <w:rsid w:val="009058B3"/>
    <w:rsid w:val="00905A26"/>
    <w:rsid w:val="00905B49"/>
    <w:rsid w:val="00905B82"/>
    <w:rsid w:val="00905C3C"/>
    <w:rsid w:val="00905C52"/>
    <w:rsid w:val="00905C8B"/>
    <w:rsid w:val="00905CCF"/>
    <w:rsid w:val="00905D0B"/>
    <w:rsid w:val="00905D71"/>
    <w:rsid w:val="00905E4C"/>
    <w:rsid w:val="00905EF1"/>
    <w:rsid w:val="00906083"/>
    <w:rsid w:val="009060EE"/>
    <w:rsid w:val="00906177"/>
    <w:rsid w:val="0090621C"/>
    <w:rsid w:val="009062EC"/>
    <w:rsid w:val="009063FF"/>
    <w:rsid w:val="009065F1"/>
    <w:rsid w:val="00906775"/>
    <w:rsid w:val="00906829"/>
    <w:rsid w:val="009069BB"/>
    <w:rsid w:val="00906C54"/>
    <w:rsid w:val="00907222"/>
    <w:rsid w:val="0090734B"/>
    <w:rsid w:val="00907864"/>
    <w:rsid w:val="00907960"/>
    <w:rsid w:val="00907B1C"/>
    <w:rsid w:val="00907B1D"/>
    <w:rsid w:val="00907BEE"/>
    <w:rsid w:val="00907C7A"/>
    <w:rsid w:val="00907D02"/>
    <w:rsid w:val="00907D44"/>
    <w:rsid w:val="00907E48"/>
    <w:rsid w:val="00907FE2"/>
    <w:rsid w:val="00907FFE"/>
    <w:rsid w:val="0091005D"/>
    <w:rsid w:val="00910321"/>
    <w:rsid w:val="009104B1"/>
    <w:rsid w:val="0091078D"/>
    <w:rsid w:val="009107FF"/>
    <w:rsid w:val="0091090B"/>
    <w:rsid w:val="00910A93"/>
    <w:rsid w:val="00910A9B"/>
    <w:rsid w:val="00910B4A"/>
    <w:rsid w:val="00910D68"/>
    <w:rsid w:val="00910D94"/>
    <w:rsid w:val="00910ECC"/>
    <w:rsid w:val="0091100A"/>
    <w:rsid w:val="009111A2"/>
    <w:rsid w:val="00911351"/>
    <w:rsid w:val="009117B8"/>
    <w:rsid w:val="00911914"/>
    <w:rsid w:val="00911982"/>
    <w:rsid w:val="00911B7B"/>
    <w:rsid w:val="00911EBB"/>
    <w:rsid w:val="00911EFB"/>
    <w:rsid w:val="009120C2"/>
    <w:rsid w:val="009121B8"/>
    <w:rsid w:val="009121E8"/>
    <w:rsid w:val="00912578"/>
    <w:rsid w:val="009126C9"/>
    <w:rsid w:val="00912776"/>
    <w:rsid w:val="00912AE5"/>
    <w:rsid w:val="00912B1A"/>
    <w:rsid w:val="00912CE0"/>
    <w:rsid w:val="00912E8F"/>
    <w:rsid w:val="00912FB5"/>
    <w:rsid w:val="00913211"/>
    <w:rsid w:val="00913257"/>
    <w:rsid w:val="00913443"/>
    <w:rsid w:val="009134B7"/>
    <w:rsid w:val="009134C7"/>
    <w:rsid w:val="00913551"/>
    <w:rsid w:val="0091355C"/>
    <w:rsid w:val="009135F4"/>
    <w:rsid w:val="0091371C"/>
    <w:rsid w:val="0091387F"/>
    <w:rsid w:val="009138A7"/>
    <w:rsid w:val="009139BC"/>
    <w:rsid w:val="00913A40"/>
    <w:rsid w:val="00913EF7"/>
    <w:rsid w:val="009142CE"/>
    <w:rsid w:val="009142F6"/>
    <w:rsid w:val="0091449D"/>
    <w:rsid w:val="0091449E"/>
    <w:rsid w:val="00914584"/>
    <w:rsid w:val="009146AD"/>
    <w:rsid w:val="009146EE"/>
    <w:rsid w:val="0091470D"/>
    <w:rsid w:val="0091474C"/>
    <w:rsid w:val="00914877"/>
    <w:rsid w:val="009148DE"/>
    <w:rsid w:val="00914AFD"/>
    <w:rsid w:val="00914B5C"/>
    <w:rsid w:val="00914DD2"/>
    <w:rsid w:val="00914EFE"/>
    <w:rsid w:val="00914F87"/>
    <w:rsid w:val="00915105"/>
    <w:rsid w:val="00915175"/>
    <w:rsid w:val="009151B6"/>
    <w:rsid w:val="0091522E"/>
    <w:rsid w:val="009152C5"/>
    <w:rsid w:val="00915426"/>
    <w:rsid w:val="00915461"/>
    <w:rsid w:val="0091551C"/>
    <w:rsid w:val="0091555B"/>
    <w:rsid w:val="009155AC"/>
    <w:rsid w:val="009156C5"/>
    <w:rsid w:val="00915840"/>
    <w:rsid w:val="0091591B"/>
    <w:rsid w:val="0091592C"/>
    <w:rsid w:val="00915B13"/>
    <w:rsid w:val="00915BB4"/>
    <w:rsid w:val="00915BCF"/>
    <w:rsid w:val="00915BF1"/>
    <w:rsid w:val="00915DA8"/>
    <w:rsid w:val="00915F72"/>
    <w:rsid w:val="00915FB1"/>
    <w:rsid w:val="00915FB3"/>
    <w:rsid w:val="00916009"/>
    <w:rsid w:val="00916048"/>
    <w:rsid w:val="009161D4"/>
    <w:rsid w:val="00916253"/>
    <w:rsid w:val="00916448"/>
    <w:rsid w:val="00916586"/>
    <w:rsid w:val="009168FB"/>
    <w:rsid w:val="00916ACD"/>
    <w:rsid w:val="00916B63"/>
    <w:rsid w:val="00916BA9"/>
    <w:rsid w:val="00916CCF"/>
    <w:rsid w:val="00916CF1"/>
    <w:rsid w:val="00916D2F"/>
    <w:rsid w:val="00916DF5"/>
    <w:rsid w:val="00916F13"/>
    <w:rsid w:val="009171D6"/>
    <w:rsid w:val="009172B0"/>
    <w:rsid w:val="0091753A"/>
    <w:rsid w:val="009177DE"/>
    <w:rsid w:val="009177EC"/>
    <w:rsid w:val="00917909"/>
    <w:rsid w:val="00917944"/>
    <w:rsid w:val="00917A3C"/>
    <w:rsid w:val="00917B99"/>
    <w:rsid w:val="00917ECF"/>
    <w:rsid w:val="00917F86"/>
    <w:rsid w:val="00917FA3"/>
    <w:rsid w:val="00917FB5"/>
    <w:rsid w:val="0092019B"/>
    <w:rsid w:val="0092024D"/>
    <w:rsid w:val="009202B5"/>
    <w:rsid w:val="009202CC"/>
    <w:rsid w:val="00920322"/>
    <w:rsid w:val="00920328"/>
    <w:rsid w:val="009204AA"/>
    <w:rsid w:val="009204AC"/>
    <w:rsid w:val="009206AB"/>
    <w:rsid w:val="009206DA"/>
    <w:rsid w:val="00920755"/>
    <w:rsid w:val="00920757"/>
    <w:rsid w:val="0092081E"/>
    <w:rsid w:val="009208C8"/>
    <w:rsid w:val="009209B1"/>
    <w:rsid w:val="00920C19"/>
    <w:rsid w:val="00920CA1"/>
    <w:rsid w:val="00920CF8"/>
    <w:rsid w:val="00920DDE"/>
    <w:rsid w:val="00920E10"/>
    <w:rsid w:val="00920ED1"/>
    <w:rsid w:val="00920F84"/>
    <w:rsid w:val="00921059"/>
    <w:rsid w:val="009212CD"/>
    <w:rsid w:val="00921314"/>
    <w:rsid w:val="00921551"/>
    <w:rsid w:val="00921588"/>
    <w:rsid w:val="009216FD"/>
    <w:rsid w:val="00921737"/>
    <w:rsid w:val="00921742"/>
    <w:rsid w:val="0092181E"/>
    <w:rsid w:val="00921877"/>
    <w:rsid w:val="00921966"/>
    <w:rsid w:val="00921AE2"/>
    <w:rsid w:val="00921C97"/>
    <w:rsid w:val="00921D81"/>
    <w:rsid w:val="00921DB3"/>
    <w:rsid w:val="00921F8E"/>
    <w:rsid w:val="00922151"/>
    <w:rsid w:val="009221ED"/>
    <w:rsid w:val="00922329"/>
    <w:rsid w:val="00922636"/>
    <w:rsid w:val="00922694"/>
    <w:rsid w:val="009226F0"/>
    <w:rsid w:val="0092279C"/>
    <w:rsid w:val="009227EA"/>
    <w:rsid w:val="009228FE"/>
    <w:rsid w:val="00922AA0"/>
    <w:rsid w:val="00922D30"/>
    <w:rsid w:val="00922DD7"/>
    <w:rsid w:val="00922FB3"/>
    <w:rsid w:val="00922FCC"/>
    <w:rsid w:val="00923099"/>
    <w:rsid w:val="009230DE"/>
    <w:rsid w:val="009230E8"/>
    <w:rsid w:val="00923362"/>
    <w:rsid w:val="009233FF"/>
    <w:rsid w:val="00923732"/>
    <w:rsid w:val="0092375B"/>
    <w:rsid w:val="009237BB"/>
    <w:rsid w:val="009237DD"/>
    <w:rsid w:val="00923B31"/>
    <w:rsid w:val="00923CD3"/>
    <w:rsid w:val="00923FAB"/>
    <w:rsid w:val="00923FB1"/>
    <w:rsid w:val="00923FFE"/>
    <w:rsid w:val="0092422A"/>
    <w:rsid w:val="009242EF"/>
    <w:rsid w:val="009245B6"/>
    <w:rsid w:val="00924633"/>
    <w:rsid w:val="009246C3"/>
    <w:rsid w:val="00924A37"/>
    <w:rsid w:val="00924B36"/>
    <w:rsid w:val="00924C87"/>
    <w:rsid w:val="00924CF5"/>
    <w:rsid w:val="00924EE9"/>
    <w:rsid w:val="0092535C"/>
    <w:rsid w:val="0092540C"/>
    <w:rsid w:val="009254E3"/>
    <w:rsid w:val="009254F0"/>
    <w:rsid w:val="0092559C"/>
    <w:rsid w:val="0092561D"/>
    <w:rsid w:val="00925671"/>
    <w:rsid w:val="0092583C"/>
    <w:rsid w:val="0092592E"/>
    <w:rsid w:val="009259E9"/>
    <w:rsid w:val="00925AAA"/>
    <w:rsid w:val="00925DA6"/>
    <w:rsid w:val="00925DB2"/>
    <w:rsid w:val="00925EA9"/>
    <w:rsid w:val="00925F9E"/>
    <w:rsid w:val="0092648E"/>
    <w:rsid w:val="0092649B"/>
    <w:rsid w:val="009266BE"/>
    <w:rsid w:val="0092670F"/>
    <w:rsid w:val="009268BA"/>
    <w:rsid w:val="00926980"/>
    <w:rsid w:val="00926C58"/>
    <w:rsid w:val="00926C5D"/>
    <w:rsid w:val="00926E0F"/>
    <w:rsid w:val="00926E19"/>
    <w:rsid w:val="00926E2D"/>
    <w:rsid w:val="00926F55"/>
    <w:rsid w:val="00926F9B"/>
    <w:rsid w:val="00926FF8"/>
    <w:rsid w:val="009272ED"/>
    <w:rsid w:val="00927392"/>
    <w:rsid w:val="009273B2"/>
    <w:rsid w:val="00927527"/>
    <w:rsid w:val="00927612"/>
    <w:rsid w:val="0092762D"/>
    <w:rsid w:val="0092764D"/>
    <w:rsid w:val="009276E5"/>
    <w:rsid w:val="00927B3A"/>
    <w:rsid w:val="00927C42"/>
    <w:rsid w:val="00927FA6"/>
    <w:rsid w:val="009300B4"/>
    <w:rsid w:val="00930128"/>
    <w:rsid w:val="0093028D"/>
    <w:rsid w:val="00930366"/>
    <w:rsid w:val="009306D5"/>
    <w:rsid w:val="00930A72"/>
    <w:rsid w:val="00930C8B"/>
    <w:rsid w:val="00930DB1"/>
    <w:rsid w:val="00930E55"/>
    <w:rsid w:val="00930ED3"/>
    <w:rsid w:val="00930F4D"/>
    <w:rsid w:val="0093108F"/>
    <w:rsid w:val="009312B4"/>
    <w:rsid w:val="009313E6"/>
    <w:rsid w:val="009317FF"/>
    <w:rsid w:val="00931F6F"/>
    <w:rsid w:val="00931F8D"/>
    <w:rsid w:val="00932363"/>
    <w:rsid w:val="009325A3"/>
    <w:rsid w:val="00932603"/>
    <w:rsid w:val="00932616"/>
    <w:rsid w:val="0093265C"/>
    <w:rsid w:val="0093269D"/>
    <w:rsid w:val="00932741"/>
    <w:rsid w:val="00932AA3"/>
    <w:rsid w:val="00932AF6"/>
    <w:rsid w:val="00932E5F"/>
    <w:rsid w:val="00932FD6"/>
    <w:rsid w:val="00933059"/>
    <w:rsid w:val="0093309D"/>
    <w:rsid w:val="0093326A"/>
    <w:rsid w:val="0093334E"/>
    <w:rsid w:val="00933383"/>
    <w:rsid w:val="0093357D"/>
    <w:rsid w:val="00933770"/>
    <w:rsid w:val="00933829"/>
    <w:rsid w:val="00933858"/>
    <w:rsid w:val="00933897"/>
    <w:rsid w:val="009338B5"/>
    <w:rsid w:val="009339CC"/>
    <w:rsid w:val="00933A1B"/>
    <w:rsid w:val="00933A67"/>
    <w:rsid w:val="00933BD4"/>
    <w:rsid w:val="00933C62"/>
    <w:rsid w:val="00933C92"/>
    <w:rsid w:val="009340C2"/>
    <w:rsid w:val="0093449C"/>
    <w:rsid w:val="00934670"/>
    <w:rsid w:val="009346FE"/>
    <w:rsid w:val="009348F8"/>
    <w:rsid w:val="00934915"/>
    <w:rsid w:val="0093492C"/>
    <w:rsid w:val="009349B0"/>
    <w:rsid w:val="009349B8"/>
    <w:rsid w:val="00934AB7"/>
    <w:rsid w:val="00934DA5"/>
    <w:rsid w:val="00934FC4"/>
    <w:rsid w:val="0093505C"/>
    <w:rsid w:val="0093516D"/>
    <w:rsid w:val="0093539A"/>
    <w:rsid w:val="009354E2"/>
    <w:rsid w:val="009355E7"/>
    <w:rsid w:val="00935653"/>
    <w:rsid w:val="0093568C"/>
    <w:rsid w:val="00935849"/>
    <w:rsid w:val="00935868"/>
    <w:rsid w:val="009359B4"/>
    <w:rsid w:val="00935C80"/>
    <w:rsid w:val="00935CC5"/>
    <w:rsid w:val="00935D55"/>
    <w:rsid w:val="00935EC4"/>
    <w:rsid w:val="00935F0C"/>
    <w:rsid w:val="00935F9F"/>
    <w:rsid w:val="0093600B"/>
    <w:rsid w:val="00936258"/>
    <w:rsid w:val="00936334"/>
    <w:rsid w:val="00936443"/>
    <w:rsid w:val="00936496"/>
    <w:rsid w:val="009364EC"/>
    <w:rsid w:val="00936888"/>
    <w:rsid w:val="009369E5"/>
    <w:rsid w:val="00936A5D"/>
    <w:rsid w:val="00936A6E"/>
    <w:rsid w:val="00936BE6"/>
    <w:rsid w:val="00936C35"/>
    <w:rsid w:val="00936C47"/>
    <w:rsid w:val="00936D47"/>
    <w:rsid w:val="00936DE2"/>
    <w:rsid w:val="00936E54"/>
    <w:rsid w:val="00936FB5"/>
    <w:rsid w:val="009372FB"/>
    <w:rsid w:val="00937304"/>
    <w:rsid w:val="009375DC"/>
    <w:rsid w:val="009375F5"/>
    <w:rsid w:val="00937646"/>
    <w:rsid w:val="0093766F"/>
    <w:rsid w:val="009376E1"/>
    <w:rsid w:val="009377B6"/>
    <w:rsid w:val="009377EE"/>
    <w:rsid w:val="00937850"/>
    <w:rsid w:val="0093787E"/>
    <w:rsid w:val="00937892"/>
    <w:rsid w:val="00937AE5"/>
    <w:rsid w:val="00937B7F"/>
    <w:rsid w:val="00937EDE"/>
    <w:rsid w:val="009401AF"/>
    <w:rsid w:val="00940309"/>
    <w:rsid w:val="00940410"/>
    <w:rsid w:val="009406F1"/>
    <w:rsid w:val="0094094C"/>
    <w:rsid w:val="00940B42"/>
    <w:rsid w:val="00940BC1"/>
    <w:rsid w:val="00940F8C"/>
    <w:rsid w:val="00941013"/>
    <w:rsid w:val="0094118D"/>
    <w:rsid w:val="00941244"/>
    <w:rsid w:val="00941285"/>
    <w:rsid w:val="00941361"/>
    <w:rsid w:val="009417A1"/>
    <w:rsid w:val="009417AE"/>
    <w:rsid w:val="0094193D"/>
    <w:rsid w:val="009419D3"/>
    <w:rsid w:val="00941A3A"/>
    <w:rsid w:val="00941B80"/>
    <w:rsid w:val="00941BE8"/>
    <w:rsid w:val="00941C5C"/>
    <w:rsid w:val="00941DAA"/>
    <w:rsid w:val="00941DE6"/>
    <w:rsid w:val="0094212E"/>
    <w:rsid w:val="0094218B"/>
    <w:rsid w:val="009422EA"/>
    <w:rsid w:val="009424B6"/>
    <w:rsid w:val="00942561"/>
    <w:rsid w:val="009425A5"/>
    <w:rsid w:val="009428E4"/>
    <w:rsid w:val="0094291A"/>
    <w:rsid w:val="009429D5"/>
    <w:rsid w:val="00942A46"/>
    <w:rsid w:val="00942AFE"/>
    <w:rsid w:val="00942B56"/>
    <w:rsid w:val="00942CBB"/>
    <w:rsid w:val="00942D2C"/>
    <w:rsid w:val="00942E4D"/>
    <w:rsid w:val="00942E5E"/>
    <w:rsid w:val="00942FA3"/>
    <w:rsid w:val="00943025"/>
    <w:rsid w:val="00943057"/>
    <w:rsid w:val="009430AE"/>
    <w:rsid w:val="009431E5"/>
    <w:rsid w:val="009431FC"/>
    <w:rsid w:val="009432EE"/>
    <w:rsid w:val="009435EC"/>
    <w:rsid w:val="00943684"/>
    <w:rsid w:val="009436E8"/>
    <w:rsid w:val="009436F0"/>
    <w:rsid w:val="00943712"/>
    <w:rsid w:val="00943C54"/>
    <w:rsid w:val="0094405D"/>
    <w:rsid w:val="00944083"/>
    <w:rsid w:val="00944239"/>
    <w:rsid w:val="00944259"/>
    <w:rsid w:val="009442AF"/>
    <w:rsid w:val="00944310"/>
    <w:rsid w:val="00944375"/>
    <w:rsid w:val="009444E9"/>
    <w:rsid w:val="0094456D"/>
    <w:rsid w:val="0094457A"/>
    <w:rsid w:val="0094457C"/>
    <w:rsid w:val="009445AA"/>
    <w:rsid w:val="0094467F"/>
    <w:rsid w:val="00944770"/>
    <w:rsid w:val="0094482C"/>
    <w:rsid w:val="0094482F"/>
    <w:rsid w:val="0094485A"/>
    <w:rsid w:val="00944960"/>
    <w:rsid w:val="00944A08"/>
    <w:rsid w:val="00944AF5"/>
    <w:rsid w:val="00944B29"/>
    <w:rsid w:val="00944B37"/>
    <w:rsid w:val="00944C87"/>
    <w:rsid w:val="00944DAF"/>
    <w:rsid w:val="00944E31"/>
    <w:rsid w:val="00945268"/>
    <w:rsid w:val="0094561D"/>
    <w:rsid w:val="0094583B"/>
    <w:rsid w:val="009458D0"/>
    <w:rsid w:val="0094596A"/>
    <w:rsid w:val="00945A6E"/>
    <w:rsid w:val="00945D29"/>
    <w:rsid w:val="00945FD1"/>
    <w:rsid w:val="0094603A"/>
    <w:rsid w:val="009460B1"/>
    <w:rsid w:val="0094619D"/>
    <w:rsid w:val="009462E3"/>
    <w:rsid w:val="0094636E"/>
    <w:rsid w:val="00946405"/>
    <w:rsid w:val="00946571"/>
    <w:rsid w:val="009469E5"/>
    <w:rsid w:val="00946A41"/>
    <w:rsid w:val="00946A93"/>
    <w:rsid w:val="00946BA6"/>
    <w:rsid w:val="00946C0A"/>
    <w:rsid w:val="00946C19"/>
    <w:rsid w:val="00946CBC"/>
    <w:rsid w:val="00946D56"/>
    <w:rsid w:val="00946DCE"/>
    <w:rsid w:val="00946F13"/>
    <w:rsid w:val="00946F43"/>
    <w:rsid w:val="00946FBA"/>
    <w:rsid w:val="009470D5"/>
    <w:rsid w:val="00947421"/>
    <w:rsid w:val="00947438"/>
    <w:rsid w:val="009475A9"/>
    <w:rsid w:val="00947940"/>
    <w:rsid w:val="00947C1D"/>
    <w:rsid w:val="00947CD4"/>
    <w:rsid w:val="0095019E"/>
    <w:rsid w:val="009503A1"/>
    <w:rsid w:val="009505EB"/>
    <w:rsid w:val="0095064C"/>
    <w:rsid w:val="00950699"/>
    <w:rsid w:val="00950755"/>
    <w:rsid w:val="00950852"/>
    <w:rsid w:val="00950966"/>
    <w:rsid w:val="009509BB"/>
    <w:rsid w:val="00950D3E"/>
    <w:rsid w:val="00950E3E"/>
    <w:rsid w:val="00950E51"/>
    <w:rsid w:val="00950F88"/>
    <w:rsid w:val="0095111D"/>
    <w:rsid w:val="0095112D"/>
    <w:rsid w:val="00951272"/>
    <w:rsid w:val="00951461"/>
    <w:rsid w:val="009515A3"/>
    <w:rsid w:val="00951786"/>
    <w:rsid w:val="0095193E"/>
    <w:rsid w:val="00951A3C"/>
    <w:rsid w:val="00951A84"/>
    <w:rsid w:val="00951AFB"/>
    <w:rsid w:val="00951C20"/>
    <w:rsid w:val="00951D65"/>
    <w:rsid w:val="00951E1E"/>
    <w:rsid w:val="00951E81"/>
    <w:rsid w:val="00952430"/>
    <w:rsid w:val="00952592"/>
    <w:rsid w:val="009525ED"/>
    <w:rsid w:val="00952940"/>
    <w:rsid w:val="009529B0"/>
    <w:rsid w:val="009529E3"/>
    <w:rsid w:val="00952AAE"/>
    <w:rsid w:val="00952AAF"/>
    <w:rsid w:val="00952D21"/>
    <w:rsid w:val="00952D95"/>
    <w:rsid w:val="00952EE6"/>
    <w:rsid w:val="00952F85"/>
    <w:rsid w:val="00952F96"/>
    <w:rsid w:val="00953087"/>
    <w:rsid w:val="009530D3"/>
    <w:rsid w:val="0095319C"/>
    <w:rsid w:val="00953234"/>
    <w:rsid w:val="00953351"/>
    <w:rsid w:val="0095344C"/>
    <w:rsid w:val="009534D4"/>
    <w:rsid w:val="009535B2"/>
    <w:rsid w:val="0095376B"/>
    <w:rsid w:val="00953894"/>
    <w:rsid w:val="009538F3"/>
    <w:rsid w:val="00953930"/>
    <w:rsid w:val="00953AC7"/>
    <w:rsid w:val="00953BE0"/>
    <w:rsid w:val="00953CE3"/>
    <w:rsid w:val="00953E95"/>
    <w:rsid w:val="009541C2"/>
    <w:rsid w:val="0095443A"/>
    <w:rsid w:val="009544B0"/>
    <w:rsid w:val="0095459E"/>
    <w:rsid w:val="00954616"/>
    <w:rsid w:val="00954860"/>
    <w:rsid w:val="00954A73"/>
    <w:rsid w:val="00954A9C"/>
    <w:rsid w:val="00954BD4"/>
    <w:rsid w:val="00954E11"/>
    <w:rsid w:val="00954FD1"/>
    <w:rsid w:val="00955182"/>
    <w:rsid w:val="00955219"/>
    <w:rsid w:val="00955273"/>
    <w:rsid w:val="00955368"/>
    <w:rsid w:val="009556B9"/>
    <w:rsid w:val="00955719"/>
    <w:rsid w:val="0095594D"/>
    <w:rsid w:val="00955A8A"/>
    <w:rsid w:val="00955B6B"/>
    <w:rsid w:val="00955C33"/>
    <w:rsid w:val="00955C49"/>
    <w:rsid w:val="00955D53"/>
    <w:rsid w:val="00956125"/>
    <w:rsid w:val="009561BB"/>
    <w:rsid w:val="00956201"/>
    <w:rsid w:val="00956352"/>
    <w:rsid w:val="0095662A"/>
    <w:rsid w:val="00956667"/>
    <w:rsid w:val="0095668F"/>
    <w:rsid w:val="0095689D"/>
    <w:rsid w:val="00956915"/>
    <w:rsid w:val="009569A9"/>
    <w:rsid w:val="00956D88"/>
    <w:rsid w:val="00956EF9"/>
    <w:rsid w:val="0095719A"/>
    <w:rsid w:val="00957255"/>
    <w:rsid w:val="009574FB"/>
    <w:rsid w:val="00957756"/>
    <w:rsid w:val="00957804"/>
    <w:rsid w:val="00957872"/>
    <w:rsid w:val="009578A6"/>
    <w:rsid w:val="009578E4"/>
    <w:rsid w:val="009578F5"/>
    <w:rsid w:val="00957A10"/>
    <w:rsid w:val="00957A4A"/>
    <w:rsid w:val="00957A4C"/>
    <w:rsid w:val="00957C99"/>
    <w:rsid w:val="00957CE9"/>
    <w:rsid w:val="00957D54"/>
    <w:rsid w:val="00957F73"/>
    <w:rsid w:val="00960111"/>
    <w:rsid w:val="009602AB"/>
    <w:rsid w:val="00960385"/>
    <w:rsid w:val="009604A5"/>
    <w:rsid w:val="00960696"/>
    <w:rsid w:val="009607DD"/>
    <w:rsid w:val="009607FD"/>
    <w:rsid w:val="00960A26"/>
    <w:rsid w:val="00960A69"/>
    <w:rsid w:val="00960ADA"/>
    <w:rsid w:val="00960ADE"/>
    <w:rsid w:val="00960CF4"/>
    <w:rsid w:val="00960D54"/>
    <w:rsid w:val="00960D73"/>
    <w:rsid w:val="00960F1A"/>
    <w:rsid w:val="00961135"/>
    <w:rsid w:val="0096116E"/>
    <w:rsid w:val="009611E8"/>
    <w:rsid w:val="00961411"/>
    <w:rsid w:val="009615B3"/>
    <w:rsid w:val="009615FA"/>
    <w:rsid w:val="009616A6"/>
    <w:rsid w:val="0096170B"/>
    <w:rsid w:val="00961B9C"/>
    <w:rsid w:val="00961BBB"/>
    <w:rsid w:val="00961EC4"/>
    <w:rsid w:val="00962140"/>
    <w:rsid w:val="00962163"/>
    <w:rsid w:val="009623F4"/>
    <w:rsid w:val="009624CE"/>
    <w:rsid w:val="00962653"/>
    <w:rsid w:val="0096285A"/>
    <w:rsid w:val="00962A40"/>
    <w:rsid w:val="00962C4F"/>
    <w:rsid w:val="00962D1F"/>
    <w:rsid w:val="00962D36"/>
    <w:rsid w:val="00962DC5"/>
    <w:rsid w:val="00962F84"/>
    <w:rsid w:val="009630EB"/>
    <w:rsid w:val="00963263"/>
    <w:rsid w:val="009633F7"/>
    <w:rsid w:val="009634EE"/>
    <w:rsid w:val="009637C9"/>
    <w:rsid w:val="00963917"/>
    <w:rsid w:val="00963934"/>
    <w:rsid w:val="00963989"/>
    <w:rsid w:val="00963A2F"/>
    <w:rsid w:val="00963B74"/>
    <w:rsid w:val="00963BCD"/>
    <w:rsid w:val="00963C3A"/>
    <w:rsid w:val="00963D23"/>
    <w:rsid w:val="00963D45"/>
    <w:rsid w:val="00963ED0"/>
    <w:rsid w:val="00963F70"/>
    <w:rsid w:val="00963F81"/>
    <w:rsid w:val="00964291"/>
    <w:rsid w:val="009644C2"/>
    <w:rsid w:val="0096451F"/>
    <w:rsid w:val="00964857"/>
    <w:rsid w:val="009648AF"/>
    <w:rsid w:val="00964923"/>
    <w:rsid w:val="0096496C"/>
    <w:rsid w:val="00964AC2"/>
    <w:rsid w:val="00964ACF"/>
    <w:rsid w:val="00964E72"/>
    <w:rsid w:val="00964FF6"/>
    <w:rsid w:val="00965054"/>
    <w:rsid w:val="00965081"/>
    <w:rsid w:val="00965388"/>
    <w:rsid w:val="009653A4"/>
    <w:rsid w:val="00965405"/>
    <w:rsid w:val="00965417"/>
    <w:rsid w:val="00965659"/>
    <w:rsid w:val="00965665"/>
    <w:rsid w:val="009657D5"/>
    <w:rsid w:val="00965A58"/>
    <w:rsid w:val="00965A5F"/>
    <w:rsid w:val="00965AA0"/>
    <w:rsid w:val="00965AA3"/>
    <w:rsid w:val="00965AE1"/>
    <w:rsid w:val="00965B7E"/>
    <w:rsid w:val="00965B89"/>
    <w:rsid w:val="00965D49"/>
    <w:rsid w:val="00965EAA"/>
    <w:rsid w:val="00965F19"/>
    <w:rsid w:val="00965FF7"/>
    <w:rsid w:val="009662EA"/>
    <w:rsid w:val="00966304"/>
    <w:rsid w:val="009665D1"/>
    <w:rsid w:val="009666F8"/>
    <w:rsid w:val="009667C4"/>
    <w:rsid w:val="0096693A"/>
    <w:rsid w:val="00966B33"/>
    <w:rsid w:val="00966DE6"/>
    <w:rsid w:val="00966DF7"/>
    <w:rsid w:val="00966F09"/>
    <w:rsid w:val="00966F95"/>
    <w:rsid w:val="00966FC4"/>
    <w:rsid w:val="00967248"/>
    <w:rsid w:val="009672C5"/>
    <w:rsid w:val="00967381"/>
    <w:rsid w:val="009673DA"/>
    <w:rsid w:val="009673DD"/>
    <w:rsid w:val="0096743C"/>
    <w:rsid w:val="009674A5"/>
    <w:rsid w:val="009678D0"/>
    <w:rsid w:val="00967B4F"/>
    <w:rsid w:val="00967C99"/>
    <w:rsid w:val="00967C9C"/>
    <w:rsid w:val="00967CA6"/>
    <w:rsid w:val="00967DFD"/>
    <w:rsid w:val="00967E80"/>
    <w:rsid w:val="00967EF4"/>
    <w:rsid w:val="00970737"/>
    <w:rsid w:val="0097089B"/>
    <w:rsid w:val="00970A09"/>
    <w:rsid w:val="00970B00"/>
    <w:rsid w:val="00970DEF"/>
    <w:rsid w:val="00970E12"/>
    <w:rsid w:val="0097128D"/>
    <w:rsid w:val="0097137D"/>
    <w:rsid w:val="009714FC"/>
    <w:rsid w:val="009715F9"/>
    <w:rsid w:val="00971604"/>
    <w:rsid w:val="00971703"/>
    <w:rsid w:val="0097171E"/>
    <w:rsid w:val="00971BAB"/>
    <w:rsid w:val="00971BD3"/>
    <w:rsid w:val="00971C5C"/>
    <w:rsid w:val="00971CB1"/>
    <w:rsid w:val="00971D14"/>
    <w:rsid w:val="00971D8C"/>
    <w:rsid w:val="00971E0C"/>
    <w:rsid w:val="0097228A"/>
    <w:rsid w:val="009724AC"/>
    <w:rsid w:val="00972527"/>
    <w:rsid w:val="00972607"/>
    <w:rsid w:val="00972615"/>
    <w:rsid w:val="009726FB"/>
    <w:rsid w:val="0097273F"/>
    <w:rsid w:val="0097278C"/>
    <w:rsid w:val="0097288F"/>
    <w:rsid w:val="009728B5"/>
    <w:rsid w:val="009728CD"/>
    <w:rsid w:val="009728FB"/>
    <w:rsid w:val="009729EA"/>
    <w:rsid w:val="00972A81"/>
    <w:rsid w:val="00972D00"/>
    <w:rsid w:val="00972DA4"/>
    <w:rsid w:val="00972E85"/>
    <w:rsid w:val="00972EA6"/>
    <w:rsid w:val="00972F38"/>
    <w:rsid w:val="00972FDC"/>
    <w:rsid w:val="009732C1"/>
    <w:rsid w:val="00973417"/>
    <w:rsid w:val="00973628"/>
    <w:rsid w:val="00973721"/>
    <w:rsid w:val="009737EF"/>
    <w:rsid w:val="0097383C"/>
    <w:rsid w:val="00973A8A"/>
    <w:rsid w:val="00973B85"/>
    <w:rsid w:val="00973E67"/>
    <w:rsid w:val="0097412C"/>
    <w:rsid w:val="0097420C"/>
    <w:rsid w:val="0097439F"/>
    <w:rsid w:val="0097442C"/>
    <w:rsid w:val="0097445B"/>
    <w:rsid w:val="009746D0"/>
    <w:rsid w:val="00974711"/>
    <w:rsid w:val="0097490A"/>
    <w:rsid w:val="00974D42"/>
    <w:rsid w:val="00974F29"/>
    <w:rsid w:val="00975410"/>
    <w:rsid w:val="00975E02"/>
    <w:rsid w:val="00975F5F"/>
    <w:rsid w:val="0097605C"/>
    <w:rsid w:val="009761A5"/>
    <w:rsid w:val="009761BC"/>
    <w:rsid w:val="00976290"/>
    <w:rsid w:val="00976298"/>
    <w:rsid w:val="009762B2"/>
    <w:rsid w:val="009764C8"/>
    <w:rsid w:val="0097666E"/>
    <w:rsid w:val="0097679F"/>
    <w:rsid w:val="00976936"/>
    <w:rsid w:val="00976949"/>
    <w:rsid w:val="009769B1"/>
    <w:rsid w:val="00976ADD"/>
    <w:rsid w:val="00976AE1"/>
    <w:rsid w:val="00976CB4"/>
    <w:rsid w:val="00976CC9"/>
    <w:rsid w:val="00976DBD"/>
    <w:rsid w:val="00976DD3"/>
    <w:rsid w:val="00977733"/>
    <w:rsid w:val="0097786B"/>
    <w:rsid w:val="009778C9"/>
    <w:rsid w:val="00977A9D"/>
    <w:rsid w:val="00977CED"/>
    <w:rsid w:val="00977EE0"/>
    <w:rsid w:val="00977FF7"/>
    <w:rsid w:val="009801B2"/>
    <w:rsid w:val="009804F0"/>
    <w:rsid w:val="0098087D"/>
    <w:rsid w:val="00980A04"/>
    <w:rsid w:val="00980A26"/>
    <w:rsid w:val="00980A78"/>
    <w:rsid w:val="00980AA9"/>
    <w:rsid w:val="00980B23"/>
    <w:rsid w:val="00980F63"/>
    <w:rsid w:val="00981095"/>
    <w:rsid w:val="009810E3"/>
    <w:rsid w:val="0098115A"/>
    <w:rsid w:val="00981342"/>
    <w:rsid w:val="00981421"/>
    <w:rsid w:val="00981429"/>
    <w:rsid w:val="009815F0"/>
    <w:rsid w:val="00981853"/>
    <w:rsid w:val="009818F4"/>
    <w:rsid w:val="00981914"/>
    <w:rsid w:val="00981B2A"/>
    <w:rsid w:val="00981D8C"/>
    <w:rsid w:val="00981EED"/>
    <w:rsid w:val="00981F0C"/>
    <w:rsid w:val="00981F6F"/>
    <w:rsid w:val="00981F7B"/>
    <w:rsid w:val="00981F8A"/>
    <w:rsid w:val="0098203F"/>
    <w:rsid w:val="0098215B"/>
    <w:rsid w:val="0098216B"/>
    <w:rsid w:val="0098225C"/>
    <w:rsid w:val="00982277"/>
    <w:rsid w:val="00982285"/>
    <w:rsid w:val="009825A7"/>
    <w:rsid w:val="0098262C"/>
    <w:rsid w:val="009826E2"/>
    <w:rsid w:val="009827A3"/>
    <w:rsid w:val="00982985"/>
    <w:rsid w:val="009829C3"/>
    <w:rsid w:val="00982AA9"/>
    <w:rsid w:val="00982C37"/>
    <w:rsid w:val="00982CCE"/>
    <w:rsid w:val="00982D92"/>
    <w:rsid w:val="00983083"/>
    <w:rsid w:val="00983287"/>
    <w:rsid w:val="0098330E"/>
    <w:rsid w:val="00983348"/>
    <w:rsid w:val="009833B1"/>
    <w:rsid w:val="0098362F"/>
    <w:rsid w:val="00983645"/>
    <w:rsid w:val="00983668"/>
    <w:rsid w:val="009837E0"/>
    <w:rsid w:val="00983F7D"/>
    <w:rsid w:val="00984270"/>
    <w:rsid w:val="0098441B"/>
    <w:rsid w:val="009846EB"/>
    <w:rsid w:val="0098473A"/>
    <w:rsid w:val="009849A5"/>
    <w:rsid w:val="00984B02"/>
    <w:rsid w:val="00984B66"/>
    <w:rsid w:val="00984BA3"/>
    <w:rsid w:val="00984CCE"/>
    <w:rsid w:val="00984DBE"/>
    <w:rsid w:val="00984E4B"/>
    <w:rsid w:val="00984E86"/>
    <w:rsid w:val="00984FF8"/>
    <w:rsid w:val="009850FE"/>
    <w:rsid w:val="009851B3"/>
    <w:rsid w:val="0098563C"/>
    <w:rsid w:val="00985A8A"/>
    <w:rsid w:val="00985B3F"/>
    <w:rsid w:val="00985B8F"/>
    <w:rsid w:val="00985DE9"/>
    <w:rsid w:val="00985FDB"/>
    <w:rsid w:val="009860AB"/>
    <w:rsid w:val="009860FA"/>
    <w:rsid w:val="00986101"/>
    <w:rsid w:val="0098615A"/>
    <w:rsid w:val="0098661D"/>
    <w:rsid w:val="00986770"/>
    <w:rsid w:val="009867C7"/>
    <w:rsid w:val="009867E2"/>
    <w:rsid w:val="009868B5"/>
    <w:rsid w:val="009868CC"/>
    <w:rsid w:val="0098693F"/>
    <w:rsid w:val="00986A5A"/>
    <w:rsid w:val="00986A85"/>
    <w:rsid w:val="00986AB6"/>
    <w:rsid w:val="00986C36"/>
    <w:rsid w:val="00986CB1"/>
    <w:rsid w:val="00986CB5"/>
    <w:rsid w:val="00986E5B"/>
    <w:rsid w:val="00987142"/>
    <w:rsid w:val="00987205"/>
    <w:rsid w:val="00987863"/>
    <w:rsid w:val="0098794A"/>
    <w:rsid w:val="0098796C"/>
    <w:rsid w:val="00987CBB"/>
    <w:rsid w:val="00987CD4"/>
    <w:rsid w:val="00987EFB"/>
    <w:rsid w:val="00987FB8"/>
    <w:rsid w:val="009900D5"/>
    <w:rsid w:val="0099035D"/>
    <w:rsid w:val="00990744"/>
    <w:rsid w:val="00990898"/>
    <w:rsid w:val="00990974"/>
    <w:rsid w:val="00990985"/>
    <w:rsid w:val="0099098F"/>
    <w:rsid w:val="009909A0"/>
    <w:rsid w:val="00990A79"/>
    <w:rsid w:val="00990B57"/>
    <w:rsid w:val="00990C68"/>
    <w:rsid w:val="00990D12"/>
    <w:rsid w:val="00990DF6"/>
    <w:rsid w:val="00990E0A"/>
    <w:rsid w:val="00990EF7"/>
    <w:rsid w:val="0099126E"/>
    <w:rsid w:val="009912E2"/>
    <w:rsid w:val="0099141B"/>
    <w:rsid w:val="0099155E"/>
    <w:rsid w:val="0099174B"/>
    <w:rsid w:val="00991890"/>
    <w:rsid w:val="00991A7B"/>
    <w:rsid w:val="00991A7F"/>
    <w:rsid w:val="00991A85"/>
    <w:rsid w:val="00991B01"/>
    <w:rsid w:val="00991B7B"/>
    <w:rsid w:val="00991BDB"/>
    <w:rsid w:val="00991CCE"/>
    <w:rsid w:val="00991E2F"/>
    <w:rsid w:val="00991F35"/>
    <w:rsid w:val="00991FD5"/>
    <w:rsid w:val="00992774"/>
    <w:rsid w:val="009927F4"/>
    <w:rsid w:val="00992825"/>
    <w:rsid w:val="0099282A"/>
    <w:rsid w:val="00992A6F"/>
    <w:rsid w:val="00992A7D"/>
    <w:rsid w:val="00992AE9"/>
    <w:rsid w:val="00992B28"/>
    <w:rsid w:val="00992B82"/>
    <w:rsid w:val="00992EDF"/>
    <w:rsid w:val="00992F4E"/>
    <w:rsid w:val="00992F7E"/>
    <w:rsid w:val="00993116"/>
    <w:rsid w:val="00993149"/>
    <w:rsid w:val="009932FA"/>
    <w:rsid w:val="009933E8"/>
    <w:rsid w:val="00993570"/>
    <w:rsid w:val="00993588"/>
    <w:rsid w:val="009936E3"/>
    <w:rsid w:val="00993842"/>
    <w:rsid w:val="009939C4"/>
    <w:rsid w:val="009939F5"/>
    <w:rsid w:val="00993A26"/>
    <w:rsid w:val="00993AD5"/>
    <w:rsid w:val="00993AE0"/>
    <w:rsid w:val="00993CAE"/>
    <w:rsid w:val="00993FCE"/>
    <w:rsid w:val="0099401E"/>
    <w:rsid w:val="00994199"/>
    <w:rsid w:val="009942B9"/>
    <w:rsid w:val="00994572"/>
    <w:rsid w:val="009945F9"/>
    <w:rsid w:val="009946EC"/>
    <w:rsid w:val="009947DA"/>
    <w:rsid w:val="00994892"/>
    <w:rsid w:val="00994AC8"/>
    <w:rsid w:val="00994C61"/>
    <w:rsid w:val="00994FE0"/>
    <w:rsid w:val="00995220"/>
    <w:rsid w:val="00995457"/>
    <w:rsid w:val="009954C0"/>
    <w:rsid w:val="00995774"/>
    <w:rsid w:val="00995ACB"/>
    <w:rsid w:val="00995CFE"/>
    <w:rsid w:val="00995F03"/>
    <w:rsid w:val="00996035"/>
    <w:rsid w:val="009961A3"/>
    <w:rsid w:val="009961BA"/>
    <w:rsid w:val="0099625E"/>
    <w:rsid w:val="00996598"/>
    <w:rsid w:val="009965F7"/>
    <w:rsid w:val="0099663D"/>
    <w:rsid w:val="00996882"/>
    <w:rsid w:val="00996A8B"/>
    <w:rsid w:val="00996B14"/>
    <w:rsid w:val="00996B23"/>
    <w:rsid w:val="00996C28"/>
    <w:rsid w:val="00996D1E"/>
    <w:rsid w:val="00996D5F"/>
    <w:rsid w:val="00996DCA"/>
    <w:rsid w:val="00996E89"/>
    <w:rsid w:val="00996ED1"/>
    <w:rsid w:val="009972B7"/>
    <w:rsid w:val="0099734F"/>
    <w:rsid w:val="00997412"/>
    <w:rsid w:val="00997450"/>
    <w:rsid w:val="00997571"/>
    <w:rsid w:val="00997750"/>
    <w:rsid w:val="009977BD"/>
    <w:rsid w:val="00997B3B"/>
    <w:rsid w:val="00997BBD"/>
    <w:rsid w:val="00997C98"/>
    <w:rsid w:val="00997CB6"/>
    <w:rsid w:val="00997FDF"/>
    <w:rsid w:val="009A0185"/>
    <w:rsid w:val="009A0273"/>
    <w:rsid w:val="009A0280"/>
    <w:rsid w:val="009A029F"/>
    <w:rsid w:val="009A02D0"/>
    <w:rsid w:val="009A045F"/>
    <w:rsid w:val="009A0495"/>
    <w:rsid w:val="009A0656"/>
    <w:rsid w:val="009A07E7"/>
    <w:rsid w:val="009A081F"/>
    <w:rsid w:val="009A08BE"/>
    <w:rsid w:val="009A0BFF"/>
    <w:rsid w:val="009A0CD8"/>
    <w:rsid w:val="009A0D85"/>
    <w:rsid w:val="009A0E42"/>
    <w:rsid w:val="009A0EBA"/>
    <w:rsid w:val="009A112D"/>
    <w:rsid w:val="009A1230"/>
    <w:rsid w:val="009A14BF"/>
    <w:rsid w:val="009A14D1"/>
    <w:rsid w:val="009A15AB"/>
    <w:rsid w:val="009A1703"/>
    <w:rsid w:val="009A170D"/>
    <w:rsid w:val="009A1772"/>
    <w:rsid w:val="009A190D"/>
    <w:rsid w:val="009A194E"/>
    <w:rsid w:val="009A1AF7"/>
    <w:rsid w:val="009A2026"/>
    <w:rsid w:val="009A2132"/>
    <w:rsid w:val="009A2181"/>
    <w:rsid w:val="009A2252"/>
    <w:rsid w:val="009A22CC"/>
    <w:rsid w:val="009A2335"/>
    <w:rsid w:val="009A233B"/>
    <w:rsid w:val="009A2416"/>
    <w:rsid w:val="009A241E"/>
    <w:rsid w:val="009A2739"/>
    <w:rsid w:val="009A2767"/>
    <w:rsid w:val="009A2769"/>
    <w:rsid w:val="009A2932"/>
    <w:rsid w:val="009A29A6"/>
    <w:rsid w:val="009A2AE1"/>
    <w:rsid w:val="009A31E5"/>
    <w:rsid w:val="009A328F"/>
    <w:rsid w:val="009A3310"/>
    <w:rsid w:val="009A349A"/>
    <w:rsid w:val="009A3627"/>
    <w:rsid w:val="009A365D"/>
    <w:rsid w:val="009A3667"/>
    <w:rsid w:val="009A36DE"/>
    <w:rsid w:val="009A3747"/>
    <w:rsid w:val="009A3A1E"/>
    <w:rsid w:val="009A3AB5"/>
    <w:rsid w:val="009A3B23"/>
    <w:rsid w:val="009A3DAA"/>
    <w:rsid w:val="009A3E21"/>
    <w:rsid w:val="009A3E27"/>
    <w:rsid w:val="009A3F21"/>
    <w:rsid w:val="009A3F5F"/>
    <w:rsid w:val="009A3FD5"/>
    <w:rsid w:val="009A3FD6"/>
    <w:rsid w:val="009A3FEA"/>
    <w:rsid w:val="009A401A"/>
    <w:rsid w:val="009A4161"/>
    <w:rsid w:val="009A41A7"/>
    <w:rsid w:val="009A42DB"/>
    <w:rsid w:val="009A4317"/>
    <w:rsid w:val="009A43CD"/>
    <w:rsid w:val="009A43DE"/>
    <w:rsid w:val="009A44E1"/>
    <w:rsid w:val="009A4580"/>
    <w:rsid w:val="009A45A2"/>
    <w:rsid w:val="009A45B3"/>
    <w:rsid w:val="009A4895"/>
    <w:rsid w:val="009A494D"/>
    <w:rsid w:val="009A49C7"/>
    <w:rsid w:val="009A4BD8"/>
    <w:rsid w:val="009A4D47"/>
    <w:rsid w:val="009A4E86"/>
    <w:rsid w:val="009A4EEE"/>
    <w:rsid w:val="009A4F41"/>
    <w:rsid w:val="009A4FF2"/>
    <w:rsid w:val="009A536F"/>
    <w:rsid w:val="009A54FB"/>
    <w:rsid w:val="009A5590"/>
    <w:rsid w:val="009A5812"/>
    <w:rsid w:val="009A581A"/>
    <w:rsid w:val="009A5836"/>
    <w:rsid w:val="009A59AE"/>
    <w:rsid w:val="009A60A5"/>
    <w:rsid w:val="009A645A"/>
    <w:rsid w:val="009A64B4"/>
    <w:rsid w:val="009A6735"/>
    <w:rsid w:val="009A67DF"/>
    <w:rsid w:val="009A6966"/>
    <w:rsid w:val="009A6993"/>
    <w:rsid w:val="009A6C7E"/>
    <w:rsid w:val="009A6D46"/>
    <w:rsid w:val="009A6EAE"/>
    <w:rsid w:val="009A6EBD"/>
    <w:rsid w:val="009A6EC5"/>
    <w:rsid w:val="009A6F1C"/>
    <w:rsid w:val="009A6FC0"/>
    <w:rsid w:val="009A71DF"/>
    <w:rsid w:val="009A71E4"/>
    <w:rsid w:val="009A7448"/>
    <w:rsid w:val="009A7467"/>
    <w:rsid w:val="009A749F"/>
    <w:rsid w:val="009A76A3"/>
    <w:rsid w:val="009A7818"/>
    <w:rsid w:val="009A7999"/>
    <w:rsid w:val="009A7B78"/>
    <w:rsid w:val="009B04B9"/>
    <w:rsid w:val="009B07CC"/>
    <w:rsid w:val="009B0874"/>
    <w:rsid w:val="009B0DE3"/>
    <w:rsid w:val="009B0F46"/>
    <w:rsid w:val="009B109D"/>
    <w:rsid w:val="009B1384"/>
    <w:rsid w:val="009B1466"/>
    <w:rsid w:val="009B1500"/>
    <w:rsid w:val="009B15F0"/>
    <w:rsid w:val="009B16ED"/>
    <w:rsid w:val="009B177C"/>
    <w:rsid w:val="009B1A5E"/>
    <w:rsid w:val="009B1EA6"/>
    <w:rsid w:val="009B1F74"/>
    <w:rsid w:val="009B20A0"/>
    <w:rsid w:val="009B20AA"/>
    <w:rsid w:val="009B2109"/>
    <w:rsid w:val="009B21E5"/>
    <w:rsid w:val="009B26B9"/>
    <w:rsid w:val="009B2788"/>
    <w:rsid w:val="009B2824"/>
    <w:rsid w:val="009B28DF"/>
    <w:rsid w:val="009B29AE"/>
    <w:rsid w:val="009B2DF2"/>
    <w:rsid w:val="009B2DFC"/>
    <w:rsid w:val="009B2E6E"/>
    <w:rsid w:val="009B2F2D"/>
    <w:rsid w:val="009B31AD"/>
    <w:rsid w:val="009B3640"/>
    <w:rsid w:val="009B364D"/>
    <w:rsid w:val="009B36FE"/>
    <w:rsid w:val="009B3904"/>
    <w:rsid w:val="009B399B"/>
    <w:rsid w:val="009B3A75"/>
    <w:rsid w:val="009B3AA6"/>
    <w:rsid w:val="009B3AC8"/>
    <w:rsid w:val="009B3B3F"/>
    <w:rsid w:val="009B3BAF"/>
    <w:rsid w:val="009B3BCC"/>
    <w:rsid w:val="009B435D"/>
    <w:rsid w:val="009B4369"/>
    <w:rsid w:val="009B4684"/>
    <w:rsid w:val="009B46E0"/>
    <w:rsid w:val="009B4760"/>
    <w:rsid w:val="009B4C4B"/>
    <w:rsid w:val="009B4E4E"/>
    <w:rsid w:val="009B50A0"/>
    <w:rsid w:val="009B50D6"/>
    <w:rsid w:val="009B515A"/>
    <w:rsid w:val="009B53CF"/>
    <w:rsid w:val="009B53E7"/>
    <w:rsid w:val="009B550F"/>
    <w:rsid w:val="009B5CB7"/>
    <w:rsid w:val="009B5D3D"/>
    <w:rsid w:val="009B5D6E"/>
    <w:rsid w:val="009B5D85"/>
    <w:rsid w:val="009B5E24"/>
    <w:rsid w:val="009B6009"/>
    <w:rsid w:val="009B606A"/>
    <w:rsid w:val="009B6152"/>
    <w:rsid w:val="009B620F"/>
    <w:rsid w:val="009B62EF"/>
    <w:rsid w:val="009B632E"/>
    <w:rsid w:val="009B6632"/>
    <w:rsid w:val="009B665E"/>
    <w:rsid w:val="009B66AA"/>
    <w:rsid w:val="009B66F4"/>
    <w:rsid w:val="009B6712"/>
    <w:rsid w:val="009B680A"/>
    <w:rsid w:val="009B6851"/>
    <w:rsid w:val="009B6BE3"/>
    <w:rsid w:val="009B6FA5"/>
    <w:rsid w:val="009B704D"/>
    <w:rsid w:val="009B7083"/>
    <w:rsid w:val="009B70BC"/>
    <w:rsid w:val="009B74B5"/>
    <w:rsid w:val="009B75DF"/>
    <w:rsid w:val="009B7777"/>
    <w:rsid w:val="009B798A"/>
    <w:rsid w:val="009B7A20"/>
    <w:rsid w:val="009B7B3D"/>
    <w:rsid w:val="009B7C82"/>
    <w:rsid w:val="009B7D05"/>
    <w:rsid w:val="009B7D8A"/>
    <w:rsid w:val="009B7F60"/>
    <w:rsid w:val="009C005C"/>
    <w:rsid w:val="009C01CD"/>
    <w:rsid w:val="009C020B"/>
    <w:rsid w:val="009C0314"/>
    <w:rsid w:val="009C06EB"/>
    <w:rsid w:val="009C0764"/>
    <w:rsid w:val="009C07BF"/>
    <w:rsid w:val="009C090B"/>
    <w:rsid w:val="009C0BAE"/>
    <w:rsid w:val="009C0BF7"/>
    <w:rsid w:val="009C0F77"/>
    <w:rsid w:val="009C0F85"/>
    <w:rsid w:val="009C1064"/>
    <w:rsid w:val="009C112D"/>
    <w:rsid w:val="009C11A2"/>
    <w:rsid w:val="009C11D0"/>
    <w:rsid w:val="009C1261"/>
    <w:rsid w:val="009C1265"/>
    <w:rsid w:val="009C16A5"/>
    <w:rsid w:val="009C18BD"/>
    <w:rsid w:val="009C19B5"/>
    <w:rsid w:val="009C19E0"/>
    <w:rsid w:val="009C19EF"/>
    <w:rsid w:val="009C1B76"/>
    <w:rsid w:val="009C1D24"/>
    <w:rsid w:val="009C1F37"/>
    <w:rsid w:val="009C21A7"/>
    <w:rsid w:val="009C2246"/>
    <w:rsid w:val="009C2AAD"/>
    <w:rsid w:val="009C2AFB"/>
    <w:rsid w:val="009C2BFE"/>
    <w:rsid w:val="009C2C05"/>
    <w:rsid w:val="009C2CC9"/>
    <w:rsid w:val="009C2CD8"/>
    <w:rsid w:val="009C2E63"/>
    <w:rsid w:val="009C3258"/>
    <w:rsid w:val="009C3282"/>
    <w:rsid w:val="009C34F7"/>
    <w:rsid w:val="009C3573"/>
    <w:rsid w:val="009C35A3"/>
    <w:rsid w:val="009C3647"/>
    <w:rsid w:val="009C3741"/>
    <w:rsid w:val="009C3868"/>
    <w:rsid w:val="009C389C"/>
    <w:rsid w:val="009C3964"/>
    <w:rsid w:val="009C39A5"/>
    <w:rsid w:val="009C3A3E"/>
    <w:rsid w:val="009C3B6D"/>
    <w:rsid w:val="009C3FCA"/>
    <w:rsid w:val="009C428C"/>
    <w:rsid w:val="009C42A3"/>
    <w:rsid w:val="009C4474"/>
    <w:rsid w:val="009C453B"/>
    <w:rsid w:val="009C46C5"/>
    <w:rsid w:val="009C4858"/>
    <w:rsid w:val="009C49AF"/>
    <w:rsid w:val="009C4B98"/>
    <w:rsid w:val="009C4BBD"/>
    <w:rsid w:val="009C4F6B"/>
    <w:rsid w:val="009C52F9"/>
    <w:rsid w:val="009C530D"/>
    <w:rsid w:val="009C5353"/>
    <w:rsid w:val="009C5413"/>
    <w:rsid w:val="009C54B1"/>
    <w:rsid w:val="009C57B0"/>
    <w:rsid w:val="009C5921"/>
    <w:rsid w:val="009C5951"/>
    <w:rsid w:val="009C5B0D"/>
    <w:rsid w:val="009C5CC8"/>
    <w:rsid w:val="009C5EA2"/>
    <w:rsid w:val="009C5FC0"/>
    <w:rsid w:val="009C60BA"/>
    <w:rsid w:val="009C61BA"/>
    <w:rsid w:val="009C63D1"/>
    <w:rsid w:val="009C642D"/>
    <w:rsid w:val="009C6552"/>
    <w:rsid w:val="009C65FD"/>
    <w:rsid w:val="009C666A"/>
    <w:rsid w:val="009C6752"/>
    <w:rsid w:val="009C67B8"/>
    <w:rsid w:val="009C6810"/>
    <w:rsid w:val="009C6A1A"/>
    <w:rsid w:val="009C6A45"/>
    <w:rsid w:val="009C6A84"/>
    <w:rsid w:val="009C7170"/>
    <w:rsid w:val="009C717F"/>
    <w:rsid w:val="009C72D5"/>
    <w:rsid w:val="009C72FF"/>
    <w:rsid w:val="009C737C"/>
    <w:rsid w:val="009C7477"/>
    <w:rsid w:val="009C7500"/>
    <w:rsid w:val="009C75F7"/>
    <w:rsid w:val="009C7602"/>
    <w:rsid w:val="009C7681"/>
    <w:rsid w:val="009C76C5"/>
    <w:rsid w:val="009C7783"/>
    <w:rsid w:val="009C780A"/>
    <w:rsid w:val="009C7810"/>
    <w:rsid w:val="009C787F"/>
    <w:rsid w:val="009C78DB"/>
    <w:rsid w:val="009C7C0D"/>
    <w:rsid w:val="009C7C31"/>
    <w:rsid w:val="009C7C39"/>
    <w:rsid w:val="009C7CB6"/>
    <w:rsid w:val="009C7CBF"/>
    <w:rsid w:val="009C7D76"/>
    <w:rsid w:val="009D0116"/>
    <w:rsid w:val="009D02DA"/>
    <w:rsid w:val="009D02FB"/>
    <w:rsid w:val="009D032F"/>
    <w:rsid w:val="009D047A"/>
    <w:rsid w:val="009D04B9"/>
    <w:rsid w:val="009D0672"/>
    <w:rsid w:val="009D0692"/>
    <w:rsid w:val="009D07CC"/>
    <w:rsid w:val="009D09FF"/>
    <w:rsid w:val="009D0C5E"/>
    <w:rsid w:val="009D0CB6"/>
    <w:rsid w:val="009D0D76"/>
    <w:rsid w:val="009D100B"/>
    <w:rsid w:val="009D1407"/>
    <w:rsid w:val="009D141F"/>
    <w:rsid w:val="009D1562"/>
    <w:rsid w:val="009D171D"/>
    <w:rsid w:val="009D1754"/>
    <w:rsid w:val="009D1918"/>
    <w:rsid w:val="009D19E9"/>
    <w:rsid w:val="009D1B90"/>
    <w:rsid w:val="009D1E01"/>
    <w:rsid w:val="009D1E31"/>
    <w:rsid w:val="009D1EFA"/>
    <w:rsid w:val="009D2174"/>
    <w:rsid w:val="009D23E0"/>
    <w:rsid w:val="009D2461"/>
    <w:rsid w:val="009D2737"/>
    <w:rsid w:val="009D27FD"/>
    <w:rsid w:val="009D2943"/>
    <w:rsid w:val="009D2966"/>
    <w:rsid w:val="009D29B3"/>
    <w:rsid w:val="009D2A05"/>
    <w:rsid w:val="009D2AB5"/>
    <w:rsid w:val="009D2AD4"/>
    <w:rsid w:val="009D2B9D"/>
    <w:rsid w:val="009D2C14"/>
    <w:rsid w:val="009D2C4E"/>
    <w:rsid w:val="009D2D4D"/>
    <w:rsid w:val="009D3077"/>
    <w:rsid w:val="009D30AE"/>
    <w:rsid w:val="009D327B"/>
    <w:rsid w:val="009D35B6"/>
    <w:rsid w:val="009D35DB"/>
    <w:rsid w:val="009D3601"/>
    <w:rsid w:val="009D3633"/>
    <w:rsid w:val="009D36E9"/>
    <w:rsid w:val="009D3799"/>
    <w:rsid w:val="009D39C3"/>
    <w:rsid w:val="009D3AA7"/>
    <w:rsid w:val="009D3B1C"/>
    <w:rsid w:val="009D3B91"/>
    <w:rsid w:val="009D3BFA"/>
    <w:rsid w:val="009D3EC8"/>
    <w:rsid w:val="009D3F41"/>
    <w:rsid w:val="009D3F96"/>
    <w:rsid w:val="009D4096"/>
    <w:rsid w:val="009D41B2"/>
    <w:rsid w:val="009D421D"/>
    <w:rsid w:val="009D4365"/>
    <w:rsid w:val="009D4624"/>
    <w:rsid w:val="009D4712"/>
    <w:rsid w:val="009D47CC"/>
    <w:rsid w:val="009D47D1"/>
    <w:rsid w:val="009D49CF"/>
    <w:rsid w:val="009D4A99"/>
    <w:rsid w:val="009D4BBE"/>
    <w:rsid w:val="009D4C69"/>
    <w:rsid w:val="009D4E20"/>
    <w:rsid w:val="009D4E44"/>
    <w:rsid w:val="009D4E61"/>
    <w:rsid w:val="009D4EFA"/>
    <w:rsid w:val="009D5068"/>
    <w:rsid w:val="009D51F9"/>
    <w:rsid w:val="009D54AF"/>
    <w:rsid w:val="009D5580"/>
    <w:rsid w:val="009D55A6"/>
    <w:rsid w:val="009D574E"/>
    <w:rsid w:val="009D5799"/>
    <w:rsid w:val="009D583D"/>
    <w:rsid w:val="009D584D"/>
    <w:rsid w:val="009D5B70"/>
    <w:rsid w:val="009D5CC0"/>
    <w:rsid w:val="009D5CC5"/>
    <w:rsid w:val="009D5E23"/>
    <w:rsid w:val="009D60B5"/>
    <w:rsid w:val="009D60DF"/>
    <w:rsid w:val="009D6524"/>
    <w:rsid w:val="009D676D"/>
    <w:rsid w:val="009D6798"/>
    <w:rsid w:val="009D699A"/>
    <w:rsid w:val="009D6CA3"/>
    <w:rsid w:val="009D70A1"/>
    <w:rsid w:val="009D7154"/>
    <w:rsid w:val="009D7207"/>
    <w:rsid w:val="009D7253"/>
    <w:rsid w:val="009D72B2"/>
    <w:rsid w:val="009D751F"/>
    <w:rsid w:val="009D7529"/>
    <w:rsid w:val="009D7726"/>
    <w:rsid w:val="009D7742"/>
    <w:rsid w:val="009D779F"/>
    <w:rsid w:val="009D77E1"/>
    <w:rsid w:val="009D7874"/>
    <w:rsid w:val="009D7903"/>
    <w:rsid w:val="009D791E"/>
    <w:rsid w:val="009D7AAD"/>
    <w:rsid w:val="009D7AAE"/>
    <w:rsid w:val="009D7BC3"/>
    <w:rsid w:val="009D7C11"/>
    <w:rsid w:val="009D7D8A"/>
    <w:rsid w:val="009D7E55"/>
    <w:rsid w:val="009D7E89"/>
    <w:rsid w:val="009E0044"/>
    <w:rsid w:val="009E008E"/>
    <w:rsid w:val="009E028A"/>
    <w:rsid w:val="009E0464"/>
    <w:rsid w:val="009E0664"/>
    <w:rsid w:val="009E0699"/>
    <w:rsid w:val="009E0703"/>
    <w:rsid w:val="009E0755"/>
    <w:rsid w:val="009E08D5"/>
    <w:rsid w:val="009E090D"/>
    <w:rsid w:val="009E0AF3"/>
    <w:rsid w:val="009E10A1"/>
    <w:rsid w:val="009E115C"/>
    <w:rsid w:val="009E14BC"/>
    <w:rsid w:val="009E17B7"/>
    <w:rsid w:val="009E17DD"/>
    <w:rsid w:val="009E181F"/>
    <w:rsid w:val="009E1A22"/>
    <w:rsid w:val="009E1A32"/>
    <w:rsid w:val="009E1A6A"/>
    <w:rsid w:val="009E1A71"/>
    <w:rsid w:val="009E1ACC"/>
    <w:rsid w:val="009E1AE9"/>
    <w:rsid w:val="009E1D4A"/>
    <w:rsid w:val="009E20A8"/>
    <w:rsid w:val="009E2185"/>
    <w:rsid w:val="009E21DE"/>
    <w:rsid w:val="009E22AB"/>
    <w:rsid w:val="009E2328"/>
    <w:rsid w:val="009E2609"/>
    <w:rsid w:val="009E2805"/>
    <w:rsid w:val="009E289A"/>
    <w:rsid w:val="009E2951"/>
    <w:rsid w:val="009E295C"/>
    <w:rsid w:val="009E2992"/>
    <w:rsid w:val="009E2BB6"/>
    <w:rsid w:val="009E2C30"/>
    <w:rsid w:val="009E2D88"/>
    <w:rsid w:val="009E2E2D"/>
    <w:rsid w:val="009E2EEB"/>
    <w:rsid w:val="009E3067"/>
    <w:rsid w:val="009E3261"/>
    <w:rsid w:val="009E33EB"/>
    <w:rsid w:val="009E36CF"/>
    <w:rsid w:val="009E39ED"/>
    <w:rsid w:val="009E3AE4"/>
    <w:rsid w:val="009E3C1C"/>
    <w:rsid w:val="009E3E3F"/>
    <w:rsid w:val="009E3E7A"/>
    <w:rsid w:val="009E3FF1"/>
    <w:rsid w:val="009E4231"/>
    <w:rsid w:val="009E42FA"/>
    <w:rsid w:val="009E448A"/>
    <w:rsid w:val="009E4520"/>
    <w:rsid w:val="009E458B"/>
    <w:rsid w:val="009E4602"/>
    <w:rsid w:val="009E4671"/>
    <w:rsid w:val="009E489B"/>
    <w:rsid w:val="009E4900"/>
    <w:rsid w:val="009E4AAE"/>
    <w:rsid w:val="009E4B0C"/>
    <w:rsid w:val="009E4B53"/>
    <w:rsid w:val="009E4C07"/>
    <w:rsid w:val="009E4C2F"/>
    <w:rsid w:val="009E4C80"/>
    <w:rsid w:val="009E4E1B"/>
    <w:rsid w:val="009E4E68"/>
    <w:rsid w:val="009E4E79"/>
    <w:rsid w:val="009E4F65"/>
    <w:rsid w:val="009E4FE4"/>
    <w:rsid w:val="009E5173"/>
    <w:rsid w:val="009E5246"/>
    <w:rsid w:val="009E5307"/>
    <w:rsid w:val="009E55B2"/>
    <w:rsid w:val="009E562D"/>
    <w:rsid w:val="009E56B3"/>
    <w:rsid w:val="009E573B"/>
    <w:rsid w:val="009E57E5"/>
    <w:rsid w:val="009E5862"/>
    <w:rsid w:val="009E58C3"/>
    <w:rsid w:val="009E58E5"/>
    <w:rsid w:val="009E58E8"/>
    <w:rsid w:val="009E58FC"/>
    <w:rsid w:val="009E594A"/>
    <w:rsid w:val="009E5969"/>
    <w:rsid w:val="009E5A06"/>
    <w:rsid w:val="009E5AAD"/>
    <w:rsid w:val="009E5ABD"/>
    <w:rsid w:val="009E5BF9"/>
    <w:rsid w:val="009E5DB6"/>
    <w:rsid w:val="009E6107"/>
    <w:rsid w:val="009E653E"/>
    <w:rsid w:val="009E6642"/>
    <w:rsid w:val="009E6742"/>
    <w:rsid w:val="009E67A5"/>
    <w:rsid w:val="009E690D"/>
    <w:rsid w:val="009E6939"/>
    <w:rsid w:val="009E6A5C"/>
    <w:rsid w:val="009E6EF4"/>
    <w:rsid w:val="009E7434"/>
    <w:rsid w:val="009E7525"/>
    <w:rsid w:val="009E75A0"/>
    <w:rsid w:val="009E7603"/>
    <w:rsid w:val="009E7613"/>
    <w:rsid w:val="009E784D"/>
    <w:rsid w:val="009E78D4"/>
    <w:rsid w:val="009E795A"/>
    <w:rsid w:val="009E7B7D"/>
    <w:rsid w:val="009E7C19"/>
    <w:rsid w:val="009E7CCD"/>
    <w:rsid w:val="009E7CE4"/>
    <w:rsid w:val="009F00BD"/>
    <w:rsid w:val="009F00CC"/>
    <w:rsid w:val="009F0194"/>
    <w:rsid w:val="009F01D8"/>
    <w:rsid w:val="009F022F"/>
    <w:rsid w:val="009F036A"/>
    <w:rsid w:val="009F04B0"/>
    <w:rsid w:val="009F05E5"/>
    <w:rsid w:val="009F06B3"/>
    <w:rsid w:val="009F0A54"/>
    <w:rsid w:val="009F0AC5"/>
    <w:rsid w:val="009F0B6A"/>
    <w:rsid w:val="009F0BAA"/>
    <w:rsid w:val="009F0BC7"/>
    <w:rsid w:val="009F0C91"/>
    <w:rsid w:val="009F0D3B"/>
    <w:rsid w:val="009F0D69"/>
    <w:rsid w:val="009F0D95"/>
    <w:rsid w:val="009F10A3"/>
    <w:rsid w:val="009F1128"/>
    <w:rsid w:val="009F12EB"/>
    <w:rsid w:val="009F142E"/>
    <w:rsid w:val="009F1519"/>
    <w:rsid w:val="009F159D"/>
    <w:rsid w:val="009F167C"/>
    <w:rsid w:val="009F1733"/>
    <w:rsid w:val="009F1B11"/>
    <w:rsid w:val="009F1C25"/>
    <w:rsid w:val="009F1C4C"/>
    <w:rsid w:val="009F1E0B"/>
    <w:rsid w:val="009F1EC7"/>
    <w:rsid w:val="009F1F02"/>
    <w:rsid w:val="009F1FE3"/>
    <w:rsid w:val="009F24A8"/>
    <w:rsid w:val="009F26C5"/>
    <w:rsid w:val="009F2738"/>
    <w:rsid w:val="009F2759"/>
    <w:rsid w:val="009F290C"/>
    <w:rsid w:val="009F2CC3"/>
    <w:rsid w:val="009F2D89"/>
    <w:rsid w:val="009F2F57"/>
    <w:rsid w:val="009F3241"/>
    <w:rsid w:val="009F3283"/>
    <w:rsid w:val="009F335E"/>
    <w:rsid w:val="009F350C"/>
    <w:rsid w:val="009F3550"/>
    <w:rsid w:val="009F3738"/>
    <w:rsid w:val="009F3812"/>
    <w:rsid w:val="009F38E1"/>
    <w:rsid w:val="009F3928"/>
    <w:rsid w:val="009F39BA"/>
    <w:rsid w:val="009F3A45"/>
    <w:rsid w:val="009F3A79"/>
    <w:rsid w:val="009F3E03"/>
    <w:rsid w:val="009F3E14"/>
    <w:rsid w:val="009F3EC8"/>
    <w:rsid w:val="009F4277"/>
    <w:rsid w:val="009F4401"/>
    <w:rsid w:val="009F469C"/>
    <w:rsid w:val="009F472C"/>
    <w:rsid w:val="009F4947"/>
    <w:rsid w:val="009F499D"/>
    <w:rsid w:val="009F49F8"/>
    <w:rsid w:val="009F4A35"/>
    <w:rsid w:val="009F4B2E"/>
    <w:rsid w:val="009F4B68"/>
    <w:rsid w:val="009F4C4A"/>
    <w:rsid w:val="009F4FB3"/>
    <w:rsid w:val="009F50F4"/>
    <w:rsid w:val="009F5689"/>
    <w:rsid w:val="009F5AC4"/>
    <w:rsid w:val="009F5B3C"/>
    <w:rsid w:val="009F5BC8"/>
    <w:rsid w:val="009F5D95"/>
    <w:rsid w:val="009F5F9A"/>
    <w:rsid w:val="009F5FEC"/>
    <w:rsid w:val="009F6477"/>
    <w:rsid w:val="009F68E5"/>
    <w:rsid w:val="009F69E0"/>
    <w:rsid w:val="009F6D5A"/>
    <w:rsid w:val="009F6E2C"/>
    <w:rsid w:val="009F6FA2"/>
    <w:rsid w:val="009F7109"/>
    <w:rsid w:val="009F717D"/>
    <w:rsid w:val="009F7316"/>
    <w:rsid w:val="009F73B6"/>
    <w:rsid w:val="009F7669"/>
    <w:rsid w:val="009F778B"/>
    <w:rsid w:val="009F78FE"/>
    <w:rsid w:val="009F793B"/>
    <w:rsid w:val="009F7A20"/>
    <w:rsid w:val="009F7D5A"/>
    <w:rsid w:val="009F7D85"/>
    <w:rsid w:val="00A0008B"/>
    <w:rsid w:val="00A0020D"/>
    <w:rsid w:val="00A0023D"/>
    <w:rsid w:val="00A00273"/>
    <w:rsid w:val="00A00358"/>
    <w:rsid w:val="00A00360"/>
    <w:rsid w:val="00A006F5"/>
    <w:rsid w:val="00A00703"/>
    <w:rsid w:val="00A007E1"/>
    <w:rsid w:val="00A0084C"/>
    <w:rsid w:val="00A00951"/>
    <w:rsid w:val="00A009B2"/>
    <w:rsid w:val="00A00B60"/>
    <w:rsid w:val="00A00BC5"/>
    <w:rsid w:val="00A00C19"/>
    <w:rsid w:val="00A00C61"/>
    <w:rsid w:val="00A00E68"/>
    <w:rsid w:val="00A01001"/>
    <w:rsid w:val="00A01031"/>
    <w:rsid w:val="00A01147"/>
    <w:rsid w:val="00A01250"/>
    <w:rsid w:val="00A01264"/>
    <w:rsid w:val="00A013E3"/>
    <w:rsid w:val="00A01474"/>
    <w:rsid w:val="00A0149E"/>
    <w:rsid w:val="00A014A3"/>
    <w:rsid w:val="00A0173D"/>
    <w:rsid w:val="00A0195B"/>
    <w:rsid w:val="00A020CC"/>
    <w:rsid w:val="00A0215F"/>
    <w:rsid w:val="00A021AD"/>
    <w:rsid w:val="00A025E1"/>
    <w:rsid w:val="00A026D1"/>
    <w:rsid w:val="00A0287F"/>
    <w:rsid w:val="00A028C0"/>
    <w:rsid w:val="00A02A83"/>
    <w:rsid w:val="00A02B0F"/>
    <w:rsid w:val="00A02B1A"/>
    <w:rsid w:val="00A02BDD"/>
    <w:rsid w:val="00A02C56"/>
    <w:rsid w:val="00A03124"/>
    <w:rsid w:val="00A03300"/>
    <w:rsid w:val="00A034D3"/>
    <w:rsid w:val="00A03630"/>
    <w:rsid w:val="00A03647"/>
    <w:rsid w:val="00A03776"/>
    <w:rsid w:val="00A03C50"/>
    <w:rsid w:val="00A03C5A"/>
    <w:rsid w:val="00A03C74"/>
    <w:rsid w:val="00A03DE1"/>
    <w:rsid w:val="00A0408F"/>
    <w:rsid w:val="00A040FF"/>
    <w:rsid w:val="00A0414E"/>
    <w:rsid w:val="00A04170"/>
    <w:rsid w:val="00A0422B"/>
    <w:rsid w:val="00A043BC"/>
    <w:rsid w:val="00A044EF"/>
    <w:rsid w:val="00A045C3"/>
    <w:rsid w:val="00A0490A"/>
    <w:rsid w:val="00A04969"/>
    <w:rsid w:val="00A04AC5"/>
    <w:rsid w:val="00A04AD9"/>
    <w:rsid w:val="00A04E0C"/>
    <w:rsid w:val="00A04F78"/>
    <w:rsid w:val="00A05143"/>
    <w:rsid w:val="00A05156"/>
    <w:rsid w:val="00A057BE"/>
    <w:rsid w:val="00A057E2"/>
    <w:rsid w:val="00A057F4"/>
    <w:rsid w:val="00A05BA1"/>
    <w:rsid w:val="00A05E18"/>
    <w:rsid w:val="00A05EA9"/>
    <w:rsid w:val="00A0602F"/>
    <w:rsid w:val="00A06075"/>
    <w:rsid w:val="00A062E4"/>
    <w:rsid w:val="00A063AF"/>
    <w:rsid w:val="00A06443"/>
    <w:rsid w:val="00A064D4"/>
    <w:rsid w:val="00A06570"/>
    <w:rsid w:val="00A06666"/>
    <w:rsid w:val="00A06927"/>
    <w:rsid w:val="00A069E2"/>
    <w:rsid w:val="00A06A13"/>
    <w:rsid w:val="00A06D0E"/>
    <w:rsid w:val="00A06DFA"/>
    <w:rsid w:val="00A06F7B"/>
    <w:rsid w:val="00A07106"/>
    <w:rsid w:val="00A07251"/>
    <w:rsid w:val="00A0734D"/>
    <w:rsid w:val="00A0740B"/>
    <w:rsid w:val="00A0745E"/>
    <w:rsid w:val="00A07526"/>
    <w:rsid w:val="00A0772A"/>
    <w:rsid w:val="00A0797B"/>
    <w:rsid w:val="00A079E9"/>
    <w:rsid w:val="00A07B73"/>
    <w:rsid w:val="00A07C93"/>
    <w:rsid w:val="00A07D59"/>
    <w:rsid w:val="00A07E43"/>
    <w:rsid w:val="00A07EF4"/>
    <w:rsid w:val="00A10163"/>
    <w:rsid w:val="00A102B5"/>
    <w:rsid w:val="00A104F2"/>
    <w:rsid w:val="00A1053B"/>
    <w:rsid w:val="00A1097B"/>
    <w:rsid w:val="00A10A0E"/>
    <w:rsid w:val="00A10B08"/>
    <w:rsid w:val="00A110A0"/>
    <w:rsid w:val="00A110A6"/>
    <w:rsid w:val="00A110E9"/>
    <w:rsid w:val="00A1114E"/>
    <w:rsid w:val="00A112F1"/>
    <w:rsid w:val="00A11389"/>
    <w:rsid w:val="00A11440"/>
    <w:rsid w:val="00A114DF"/>
    <w:rsid w:val="00A11B01"/>
    <w:rsid w:val="00A11B74"/>
    <w:rsid w:val="00A11CC0"/>
    <w:rsid w:val="00A11E33"/>
    <w:rsid w:val="00A11E5E"/>
    <w:rsid w:val="00A12008"/>
    <w:rsid w:val="00A12232"/>
    <w:rsid w:val="00A122FB"/>
    <w:rsid w:val="00A124D2"/>
    <w:rsid w:val="00A12778"/>
    <w:rsid w:val="00A127EF"/>
    <w:rsid w:val="00A12939"/>
    <w:rsid w:val="00A129A9"/>
    <w:rsid w:val="00A12A02"/>
    <w:rsid w:val="00A12CF8"/>
    <w:rsid w:val="00A12D53"/>
    <w:rsid w:val="00A12D6F"/>
    <w:rsid w:val="00A12E9C"/>
    <w:rsid w:val="00A12F0B"/>
    <w:rsid w:val="00A12F2A"/>
    <w:rsid w:val="00A12FC4"/>
    <w:rsid w:val="00A13158"/>
    <w:rsid w:val="00A13173"/>
    <w:rsid w:val="00A1318B"/>
    <w:rsid w:val="00A134A4"/>
    <w:rsid w:val="00A134B9"/>
    <w:rsid w:val="00A134C0"/>
    <w:rsid w:val="00A13529"/>
    <w:rsid w:val="00A13555"/>
    <w:rsid w:val="00A136B2"/>
    <w:rsid w:val="00A13735"/>
    <w:rsid w:val="00A13885"/>
    <w:rsid w:val="00A138F3"/>
    <w:rsid w:val="00A13B9A"/>
    <w:rsid w:val="00A1410F"/>
    <w:rsid w:val="00A1411E"/>
    <w:rsid w:val="00A141CE"/>
    <w:rsid w:val="00A14203"/>
    <w:rsid w:val="00A1422C"/>
    <w:rsid w:val="00A14303"/>
    <w:rsid w:val="00A1453B"/>
    <w:rsid w:val="00A147E0"/>
    <w:rsid w:val="00A148FC"/>
    <w:rsid w:val="00A14B31"/>
    <w:rsid w:val="00A14B60"/>
    <w:rsid w:val="00A14E97"/>
    <w:rsid w:val="00A14ED4"/>
    <w:rsid w:val="00A14F56"/>
    <w:rsid w:val="00A14FD3"/>
    <w:rsid w:val="00A1500A"/>
    <w:rsid w:val="00A1503D"/>
    <w:rsid w:val="00A15411"/>
    <w:rsid w:val="00A15413"/>
    <w:rsid w:val="00A15474"/>
    <w:rsid w:val="00A1557A"/>
    <w:rsid w:val="00A157B0"/>
    <w:rsid w:val="00A157D9"/>
    <w:rsid w:val="00A1586D"/>
    <w:rsid w:val="00A158A7"/>
    <w:rsid w:val="00A15AA8"/>
    <w:rsid w:val="00A15D97"/>
    <w:rsid w:val="00A15E21"/>
    <w:rsid w:val="00A15F51"/>
    <w:rsid w:val="00A162A2"/>
    <w:rsid w:val="00A1633E"/>
    <w:rsid w:val="00A168BA"/>
    <w:rsid w:val="00A16900"/>
    <w:rsid w:val="00A169D5"/>
    <w:rsid w:val="00A16AA1"/>
    <w:rsid w:val="00A16BB6"/>
    <w:rsid w:val="00A16FA0"/>
    <w:rsid w:val="00A170AA"/>
    <w:rsid w:val="00A1728B"/>
    <w:rsid w:val="00A175D9"/>
    <w:rsid w:val="00A17625"/>
    <w:rsid w:val="00A17871"/>
    <w:rsid w:val="00A178CC"/>
    <w:rsid w:val="00A17913"/>
    <w:rsid w:val="00A17939"/>
    <w:rsid w:val="00A17BEC"/>
    <w:rsid w:val="00A17DB4"/>
    <w:rsid w:val="00A17DD6"/>
    <w:rsid w:val="00A17DEB"/>
    <w:rsid w:val="00A17E0C"/>
    <w:rsid w:val="00A17F4D"/>
    <w:rsid w:val="00A200E9"/>
    <w:rsid w:val="00A20424"/>
    <w:rsid w:val="00A20438"/>
    <w:rsid w:val="00A20450"/>
    <w:rsid w:val="00A20864"/>
    <w:rsid w:val="00A20901"/>
    <w:rsid w:val="00A20AF0"/>
    <w:rsid w:val="00A20BD8"/>
    <w:rsid w:val="00A20D2D"/>
    <w:rsid w:val="00A21022"/>
    <w:rsid w:val="00A21125"/>
    <w:rsid w:val="00A21144"/>
    <w:rsid w:val="00A212BB"/>
    <w:rsid w:val="00A213AD"/>
    <w:rsid w:val="00A214AD"/>
    <w:rsid w:val="00A2153B"/>
    <w:rsid w:val="00A2155B"/>
    <w:rsid w:val="00A216D8"/>
    <w:rsid w:val="00A217CF"/>
    <w:rsid w:val="00A21803"/>
    <w:rsid w:val="00A21934"/>
    <w:rsid w:val="00A21ADD"/>
    <w:rsid w:val="00A21C52"/>
    <w:rsid w:val="00A21CEB"/>
    <w:rsid w:val="00A21D61"/>
    <w:rsid w:val="00A21F75"/>
    <w:rsid w:val="00A22130"/>
    <w:rsid w:val="00A22479"/>
    <w:rsid w:val="00A22484"/>
    <w:rsid w:val="00A22706"/>
    <w:rsid w:val="00A22A40"/>
    <w:rsid w:val="00A22B98"/>
    <w:rsid w:val="00A22D7E"/>
    <w:rsid w:val="00A22EA6"/>
    <w:rsid w:val="00A2303B"/>
    <w:rsid w:val="00A23058"/>
    <w:rsid w:val="00A2322D"/>
    <w:rsid w:val="00A232CD"/>
    <w:rsid w:val="00A232E8"/>
    <w:rsid w:val="00A233B4"/>
    <w:rsid w:val="00A2349F"/>
    <w:rsid w:val="00A234A0"/>
    <w:rsid w:val="00A23664"/>
    <w:rsid w:val="00A236BC"/>
    <w:rsid w:val="00A236F7"/>
    <w:rsid w:val="00A237FD"/>
    <w:rsid w:val="00A23865"/>
    <w:rsid w:val="00A23B42"/>
    <w:rsid w:val="00A23BFA"/>
    <w:rsid w:val="00A23C07"/>
    <w:rsid w:val="00A23D68"/>
    <w:rsid w:val="00A23E5C"/>
    <w:rsid w:val="00A240C2"/>
    <w:rsid w:val="00A241F3"/>
    <w:rsid w:val="00A241F5"/>
    <w:rsid w:val="00A24215"/>
    <w:rsid w:val="00A244BA"/>
    <w:rsid w:val="00A24560"/>
    <w:rsid w:val="00A24887"/>
    <w:rsid w:val="00A249F3"/>
    <w:rsid w:val="00A24C46"/>
    <w:rsid w:val="00A24E22"/>
    <w:rsid w:val="00A24E6C"/>
    <w:rsid w:val="00A24E7D"/>
    <w:rsid w:val="00A24F54"/>
    <w:rsid w:val="00A24F69"/>
    <w:rsid w:val="00A25002"/>
    <w:rsid w:val="00A252D2"/>
    <w:rsid w:val="00A25310"/>
    <w:rsid w:val="00A2535C"/>
    <w:rsid w:val="00A254F1"/>
    <w:rsid w:val="00A259D4"/>
    <w:rsid w:val="00A25B94"/>
    <w:rsid w:val="00A25E0F"/>
    <w:rsid w:val="00A25EB0"/>
    <w:rsid w:val="00A2609F"/>
    <w:rsid w:val="00A26472"/>
    <w:rsid w:val="00A26611"/>
    <w:rsid w:val="00A2662B"/>
    <w:rsid w:val="00A2670F"/>
    <w:rsid w:val="00A267DD"/>
    <w:rsid w:val="00A2687C"/>
    <w:rsid w:val="00A2689A"/>
    <w:rsid w:val="00A268E9"/>
    <w:rsid w:val="00A2692D"/>
    <w:rsid w:val="00A2694F"/>
    <w:rsid w:val="00A269D9"/>
    <w:rsid w:val="00A269E2"/>
    <w:rsid w:val="00A26C0F"/>
    <w:rsid w:val="00A26CFC"/>
    <w:rsid w:val="00A26D87"/>
    <w:rsid w:val="00A26E38"/>
    <w:rsid w:val="00A26F54"/>
    <w:rsid w:val="00A26FC7"/>
    <w:rsid w:val="00A270F9"/>
    <w:rsid w:val="00A27115"/>
    <w:rsid w:val="00A2723E"/>
    <w:rsid w:val="00A27380"/>
    <w:rsid w:val="00A274DE"/>
    <w:rsid w:val="00A274EB"/>
    <w:rsid w:val="00A2768C"/>
    <w:rsid w:val="00A276AF"/>
    <w:rsid w:val="00A279AA"/>
    <w:rsid w:val="00A27A92"/>
    <w:rsid w:val="00A27D68"/>
    <w:rsid w:val="00A27D82"/>
    <w:rsid w:val="00A27E19"/>
    <w:rsid w:val="00A27F05"/>
    <w:rsid w:val="00A27F38"/>
    <w:rsid w:val="00A304E0"/>
    <w:rsid w:val="00A3053E"/>
    <w:rsid w:val="00A30547"/>
    <w:rsid w:val="00A305B3"/>
    <w:rsid w:val="00A305EF"/>
    <w:rsid w:val="00A306DC"/>
    <w:rsid w:val="00A30780"/>
    <w:rsid w:val="00A308B2"/>
    <w:rsid w:val="00A308ED"/>
    <w:rsid w:val="00A3094F"/>
    <w:rsid w:val="00A30A08"/>
    <w:rsid w:val="00A30E23"/>
    <w:rsid w:val="00A30F25"/>
    <w:rsid w:val="00A31161"/>
    <w:rsid w:val="00A3123F"/>
    <w:rsid w:val="00A313A8"/>
    <w:rsid w:val="00A313DA"/>
    <w:rsid w:val="00A317EF"/>
    <w:rsid w:val="00A31850"/>
    <w:rsid w:val="00A31B26"/>
    <w:rsid w:val="00A31B62"/>
    <w:rsid w:val="00A3204E"/>
    <w:rsid w:val="00A3215C"/>
    <w:rsid w:val="00A3216D"/>
    <w:rsid w:val="00A32338"/>
    <w:rsid w:val="00A3237A"/>
    <w:rsid w:val="00A32395"/>
    <w:rsid w:val="00A326B4"/>
    <w:rsid w:val="00A3293C"/>
    <w:rsid w:val="00A329D0"/>
    <w:rsid w:val="00A32C9A"/>
    <w:rsid w:val="00A32CEA"/>
    <w:rsid w:val="00A32DB2"/>
    <w:rsid w:val="00A331CD"/>
    <w:rsid w:val="00A33313"/>
    <w:rsid w:val="00A335EC"/>
    <w:rsid w:val="00A3375F"/>
    <w:rsid w:val="00A33B58"/>
    <w:rsid w:val="00A33CE5"/>
    <w:rsid w:val="00A33CF3"/>
    <w:rsid w:val="00A33E24"/>
    <w:rsid w:val="00A34013"/>
    <w:rsid w:val="00A34446"/>
    <w:rsid w:val="00A34546"/>
    <w:rsid w:val="00A34651"/>
    <w:rsid w:val="00A34704"/>
    <w:rsid w:val="00A34750"/>
    <w:rsid w:val="00A347CB"/>
    <w:rsid w:val="00A347F8"/>
    <w:rsid w:val="00A348BA"/>
    <w:rsid w:val="00A349B3"/>
    <w:rsid w:val="00A34A1F"/>
    <w:rsid w:val="00A34A27"/>
    <w:rsid w:val="00A34A5F"/>
    <w:rsid w:val="00A34ADC"/>
    <w:rsid w:val="00A34C39"/>
    <w:rsid w:val="00A34C4A"/>
    <w:rsid w:val="00A34E83"/>
    <w:rsid w:val="00A34E98"/>
    <w:rsid w:val="00A350C4"/>
    <w:rsid w:val="00A35333"/>
    <w:rsid w:val="00A35378"/>
    <w:rsid w:val="00A35655"/>
    <w:rsid w:val="00A3570E"/>
    <w:rsid w:val="00A35A50"/>
    <w:rsid w:val="00A35BAA"/>
    <w:rsid w:val="00A35BFC"/>
    <w:rsid w:val="00A35C94"/>
    <w:rsid w:val="00A35EC2"/>
    <w:rsid w:val="00A35F66"/>
    <w:rsid w:val="00A360B6"/>
    <w:rsid w:val="00A361D1"/>
    <w:rsid w:val="00A3634D"/>
    <w:rsid w:val="00A3642B"/>
    <w:rsid w:val="00A36848"/>
    <w:rsid w:val="00A36963"/>
    <w:rsid w:val="00A36B84"/>
    <w:rsid w:val="00A36EEE"/>
    <w:rsid w:val="00A36F38"/>
    <w:rsid w:val="00A36F78"/>
    <w:rsid w:val="00A37153"/>
    <w:rsid w:val="00A3716B"/>
    <w:rsid w:val="00A372EE"/>
    <w:rsid w:val="00A37389"/>
    <w:rsid w:val="00A3739D"/>
    <w:rsid w:val="00A374E5"/>
    <w:rsid w:val="00A37582"/>
    <w:rsid w:val="00A375AA"/>
    <w:rsid w:val="00A37602"/>
    <w:rsid w:val="00A37605"/>
    <w:rsid w:val="00A37B4A"/>
    <w:rsid w:val="00A37C7C"/>
    <w:rsid w:val="00A37F09"/>
    <w:rsid w:val="00A37FF0"/>
    <w:rsid w:val="00A400CC"/>
    <w:rsid w:val="00A4011C"/>
    <w:rsid w:val="00A402DA"/>
    <w:rsid w:val="00A4031F"/>
    <w:rsid w:val="00A4038E"/>
    <w:rsid w:val="00A403D3"/>
    <w:rsid w:val="00A4062D"/>
    <w:rsid w:val="00A40716"/>
    <w:rsid w:val="00A4076E"/>
    <w:rsid w:val="00A40873"/>
    <w:rsid w:val="00A4090E"/>
    <w:rsid w:val="00A40A1F"/>
    <w:rsid w:val="00A40B9A"/>
    <w:rsid w:val="00A40E39"/>
    <w:rsid w:val="00A40EF8"/>
    <w:rsid w:val="00A41156"/>
    <w:rsid w:val="00A4130E"/>
    <w:rsid w:val="00A4148B"/>
    <w:rsid w:val="00A416A0"/>
    <w:rsid w:val="00A418B1"/>
    <w:rsid w:val="00A4194A"/>
    <w:rsid w:val="00A41968"/>
    <w:rsid w:val="00A41A20"/>
    <w:rsid w:val="00A41BC1"/>
    <w:rsid w:val="00A41E2F"/>
    <w:rsid w:val="00A41EA6"/>
    <w:rsid w:val="00A420F3"/>
    <w:rsid w:val="00A4225B"/>
    <w:rsid w:val="00A42260"/>
    <w:rsid w:val="00A4233A"/>
    <w:rsid w:val="00A42497"/>
    <w:rsid w:val="00A42513"/>
    <w:rsid w:val="00A4252C"/>
    <w:rsid w:val="00A426DE"/>
    <w:rsid w:val="00A42715"/>
    <w:rsid w:val="00A4272B"/>
    <w:rsid w:val="00A4276C"/>
    <w:rsid w:val="00A42888"/>
    <w:rsid w:val="00A42940"/>
    <w:rsid w:val="00A42984"/>
    <w:rsid w:val="00A42A5A"/>
    <w:rsid w:val="00A42AE4"/>
    <w:rsid w:val="00A42B36"/>
    <w:rsid w:val="00A42BFC"/>
    <w:rsid w:val="00A42DBB"/>
    <w:rsid w:val="00A42E95"/>
    <w:rsid w:val="00A43089"/>
    <w:rsid w:val="00A4317C"/>
    <w:rsid w:val="00A432EB"/>
    <w:rsid w:val="00A4343E"/>
    <w:rsid w:val="00A43778"/>
    <w:rsid w:val="00A43779"/>
    <w:rsid w:val="00A438AA"/>
    <w:rsid w:val="00A43905"/>
    <w:rsid w:val="00A43B38"/>
    <w:rsid w:val="00A43BDF"/>
    <w:rsid w:val="00A43E8B"/>
    <w:rsid w:val="00A43FA3"/>
    <w:rsid w:val="00A442E6"/>
    <w:rsid w:val="00A445B4"/>
    <w:rsid w:val="00A44B36"/>
    <w:rsid w:val="00A44BAD"/>
    <w:rsid w:val="00A44DAF"/>
    <w:rsid w:val="00A45006"/>
    <w:rsid w:val="00A45050"/>
    <w:rsid w:val="00A450FB"/>
    <w:rsid w:val="00A45164"/>
    <w:rsid w:val="00A451AA"/>
    <w:rsid w:val="00A45272"/>
    <w:rsid w:val="00A45278"/>
    <w:rsid w:val="00A45696"/>
    <w:rsid w:val="00A4580C"/>
    <w:rsid w:val="00A45C97"/>
    <w:rsid w:val="00A45D1C"/>
    <w:rsid w:val="00A45F06"/>
    <w:rsid w:val="00A46090"/>
    <w:rsid w:val="00A462D0"/>
    <w:rsid w:val="00A46349"/>
    <w:rsid w:val="00A463C1"/>
    <w:rsid w:val="00A4640E"/>
    <w:rsid w:val="00A466E1"/>
    <w:rsid w:val="00A46843"/>
    <w:rsid w:val="00A46904"/>
    <w:rsid w:val="00A46C8A"/>
    <w:rsid w:val="00A46D3F"/>
    <w:rsid w:val="00A46E18"/>
    <w:rsid w:val="00A46E1F"/>
    <w:rsid w:val="00A46F9D"/>
    <w:rsid w:val="00A46FD4"/>
    <w:rsid w:val="00A472CA"/>
    <w:rsid w:val="00A4730A"/>
    <w:rsid w:val="00A47378"/>
    <w:rsid w:val="00A475E7"/>
    <w:rsid w:val="00A4777B"/>
    <w:rsid w:val="00A479D0"/>
    <w:rsid w:val="00A47C94"/>
    <w:rsid w:val="00A47EE0"/>
    <w:rsid w:val="00A47F1D"/>
    <w:rsid w:val="00A47FF4"/>
    <w:rsid w:val="00A50013"/>
    <w:rsid w:val="00A50085"/>
    <w:rsid w:val="00A502F8"/>
    <w:rsid w:val="00A5033D"/>
    <w:rsid w:val="00A5041A"/>
    <w:rsid w:val="00A50493"/>
    <w:rsid w:val="00A50496"/>
    <w:rsid w:val="00A506A6"/>
    <w:rsid w:val="00A50707"/>
    <w:rsid w:val="00A507C4"/>
    <w:rsid w:val="00A50B75"/>
    <w:rsid w:val="00A50BE4"/>
    <w:rsid w:val="00A50F68"/>
    <w:rsid w:val="00A50F6F"/>
    <w:rsid w:val="00A50FD7"/>
    <w:rsid w:val="00A51040"/>
    <w:rsid w:val="00A5113B"/>
    <w:rsid w:val="00A515CE"/>
    <w:rsid w:val="00A51686"/>
    <w:rsid w:val="00A516F6"/>
    <w:rsid w:val="00A51717"/>
    <w:rsid w:val="00A51742"/>
    <w:rsid w:val="00A5199D"/>
    <w:rsid w:val="00A51B81"/>
    <w:rsid w:val="00A51C15"/>
    <w:rsid w:val="00A51CC9"/>
    <w:rsid w:val="00A51E2C"/>
    <w:rsid w:val="00A51E96"/>
    <w:rsid w:val="00A51EB9"/>
    <w:rsid w:val="00A51F71"/>
    <w:rsid w:val="00A51FCE"/>
    <w:rsid w:val="00A51FCF"/>
    <w:rsid w:val="00A52103"/>
    <w:rsid w:val="00A5230B"/>
    <w:rsid w:val="00A52315"/>
    <w:rsid w:val="00A523BC"/>
    <w:rsid w:val="00A524B3"/>
    <w:rsid w:val="00A5272C"/>
    <w:rsid w:val="00A5274D"/>
    <w:rsid w:val="00A527A5"/>
    <w:rsid w:val="00A52892"/>
    <w:rsid w:val="00A528C9"/>
    <w:rsid w:val="00A52A97"/>
    <w:rsid w:val="00A52AC5"/>
    <w:rsid w:val="00A52CA8"/>
    <w:rsid w:val="00A52DBB"/>
    <w:rsid w:val="00A5308F"/>
    <w:rsid w:val="00A53275"/>
    <w:rsid w:val="00A5342B"/>
    <w:rsid w:val="00A53480"/>
    <w:rsid w:val="00A5348D"/>
    <w:rsid w:val="00A5355F"/>
    <w:rsid w:val="00A535C8"/>
    <w:rsid w:val="00A5361C"/>
    <w:rsid w:val="00A536CB"/>
    <w:rsid w:val="00A53815"/>
    <w:rsid w:val="00A538BE"/>
    <w:rsid w:val="00A5397F"/>
    <w:rsid w:val="00A53980"/>
    <w:rsid w:val="00A53B7F"/>
    <w:rsid w:val="00A53BD1"/>
    <w:rsid w:val="00A53E67"/>
    <w:rsid w:val="00A540E5"/>
    <w:rsid w:val="00A54146"/>
    <w:rsid w:val="00A54290"/>
    <w:rsid w:val="00A544BB"/>
    <w:rsid w:val="00A54621"/>
    <w:rsid w:val="00A54641"/>
    <w:rsid w:val="00A546D9"/>
    <w:rsid w:val="00A54785"/>
    <w:rsid w:val="00A54AAD"/>
    <w:rsid w:val="00A54D6C"/>
    <w:rsid w:val="00A54F2E"/>
    <w:rsid w:val="00A54FB1"/>
    <w:rsid w:val="00A5505D"/>
    <w:rsid w:val="00A551F3"/>
    <w:rsid w:val="00A55287"/>
    <w:rsid w:val="00A55317"/>
    <w:rsid w:val="00A556C7"/>
    <w:rsid w:val="00A556F7"/>
    <w:rsid w:val="00A55889"/>
    <w:rsid w:val="00A55D52"/>
    <w:rsid w:val="00A55DB1"/>
    <w:rsid w:val="00A55DC2"/>
    <w:rsid w:val="00A561E1"/>
    <w:rsid w:val="00A56200"/>
    <w:rsid w:val="00A5628C"/>
    <w:rsid w:val="00A56493"/>
    <w:rsid w:val="00A564E1"/>
    <w:rsid w:val="00A5659B"/>
    <w:rsid w:val="00A56732"/>
    <w:rsid w:val="00A567C2"/>
    <w:rsid w:val="00A5683B"/>
    <w:rsid w:val="00A56902"/>
    <w:rsid w:val="00A56C2D"/>
    <w:rsid w:val="00A56C41"/>
    <w:rsid w:val="00A56DE5"/>
    <w:rsid w:val="00A56F45"/>
    <w:rsid w:val="00A56F6C"/>
    <w:rsid w:val="00A5705B"/>
    <w:rsid w:val="00A57156"/>
    <w:rsid w:val="00A57171"/>
    <w:rsid w:val="00A572B9"/>
    <w:rsid w:val="00A5759A"/>
    <w:rsid w:val="00A575B4"/>
    <w:rsid w:val="00A57759"/>
    <w:rsid w:val="00A57AA9"/>
    <w:rsid w:val="00A57BC2"/>
    <w:rsid w:val="00A57CFA"/>
    <w:rsid w:val="00A57E2C"/>
    <w:rsid w:val="00A57F3E"/>
    <w:rsid w:val="00A57F99"/>
    <w:rsid w:val="00A6006D"/>
    <w:rsid w:val="00A6013E"/>
    <w:rsid w:val="00A60322"/>
    <w:rsid w:val="00A603D7"/>
    <w:rsid w:val="00A6049F"/>
    <w:rsid w:val="00A60574"/>
    <w:rsid w:val="00A605CC"/>
    <w:rsid w:val="00A60AB2"/>
    <w:rsid w:val="00A60B0D"/>
    <w:rsid w:val="00A60C90"/>
    <w:rsid w:val="00A60D56"/>
    <w:rsid w:val="00A61134"/>
    <w:rsid w:val="00A611BB"/>
    <w:rsid w:val="00A612CD"/>
    <w:rsid w:val="00A613BC"/>
    <w:rsid w:val="00A61473"/>
    <w:rsid w:val="00A619F2"/>
    <w:rsid w:val="00A619FB"/>
    <w:rsid w:val="00A61C00"/>
    <w:rsid w:val="00A61DD2"/>
    <w:rsid w:val="00A62041"/>
    <w:rsid w:val="00A620A7"/>
    <w:rsid w:val="00A622A2"/>
    <w:rsid w:val="00A6248D"/>
    <w:rsid w:val="00A624E1"/>
    <w:rsid w:val="00A62617"/>
    <w:rsid w:val="00A6267F"/>
    <w:rsid w:val="00A62784"/>
    <w:rsid w:val="00A627CB"/>
    <w:rsid w:val="00A62D5C"/>
    <w:rsid w:val="00A62EB5"/>
    <w:rsid w:val="00A63121"/>
    <w:rsid w:val="00A633C2"/>
    <w:rsid w:val="00A63443"/>
    <w:rsid w:val="00A635B9"/>
    <w:rsid w:val="00A635D7"/>
    <w:rsid w:val="00A636BC"/>
    <w:rsid w:val="00A636D3"/>
    <w:rsid w:val="00A6388B"/>
    <w:rsid w:val="00A63AA2"/>
    <w:rsid w:val="00A63DF8"/>
    <w:rsid w:val="00A63EB2"/>
    <w:rsid w:val="00A63F03"/>
    <w:rsid w:val="00A64051"/>
    <w:rsid w:val="00A64218"/>
    <w:rsid w:val="00A64227"/>
    <w:rsid w:val="00A642BB"/>
    <w:rsid w:val="00A642EA"/>
    <w:rsid w:val="00A6433B"/>
    <w:rsid w:val="00A644A7"/>
    <w:rsid w:val="00A644D5"/>
    <w:rsid w:val="00A64667"/>
    <w:rsid w:val="00A64836"/>
    <w:rsid w:val="00A64906"/>
    <w:rsid w:val="00A64CDF"/>
    <w:rsid w:val="00A64DC1"/>
    <w:rsid w:val="00A64FBD"/>
    <w:rsid w:val="00A650B4"/>
    <w:rsid w:val="00A651FC"/>
    <w:rsid w:val="00A6539D"/>
    <w:rsid w:val="00A653D6"/>
    <w:rsid w:val="00A65499"/>
    <w:rsid w:val="00A6556D"/>
    <w:rsid w:val="00A655E8"/>
    <w:rsid w:val="00A6570E"/>
    <w:rsid w:val="00A658B4"/>
    <w:rsid w:val="00A658F2"/>
    <w:rsid w:val="00A65B12"/>
    <w:rsid w:val="00A65BE6"/>
    <w:rsid w:val="00A65BF8"/>
    <w:rsid w:val="00A65D0F"/>
    <w:rsid w:val="00A65FB9"/>
    <w:rsid w:val="00A65FFF"/>
    <w:rsid w:val="00A66012"/>
    <w:rsid w:val="00A66071"/>
    <w:rsid w:val="00A660B6"/>
    <w:rsid w:val="00A6657D"/>
    <w:rsid w:val="00A66611"/>
    <w:rsid w:val="00A66969"/>
    <w:rsid w:val="00A669AF"/>
    <w:rsid w:val="00A66ACA"/>
    <w:rsid w:val="00A66B21"/>
    <w:rsid w:val="00A66BF3"/>
    <w:rsid w:val="00A66C22"/>
    <w:rsid w:val="00A66C65"/>
    <w:rsid w:val="00A67016"/>
    <w:rsid w:val="00A670A8"/>
    <w:rsid w:val="00A670C3"/>
    <w:rsid w:val="00A671E5"/>
    <w:rsid w:val="00A6735B"/>
    <w:rsid w:val="00A67376"/>
    <w:rsid w:val="00A6744C"/>
    <w:rsid w:val="00A6748A"/>
    <w:rsid w:val="00A674AC"/>
    <w:rsid w:val="00A675A4"/>
    <w:rsid w:val="00A67612"/>
    <w:rsid w:val="00A6767E"/>
    <w:rsid w:val="00A6786C"/>
    <w:rsid w:val="00A67A89"/>
    <w:rsid w:val="00A67BE2"/>
    <w:rsid w:val="00A67D68"/>
    <w:rsid w:val="00A67D9F"/>
    <w:rsid w:val="00A67F72"/>
    <w:rsid w:val="00A702E5"/>
    <w:rsid w:val="00A70501"/>
    <w:rsid w:val="00A706F5"/>
    <w:rsid w:val="00A70855"/>
    <w:rsid w:val="00A708FA"/>
    <w:rsid w:val="00A70A74"/>
    <w:rsid w:val="00A70B42"/>
    <w:rsid w:val="00A70F4B"/>
    <w:rsid w:val="00A710DC"/>
    <w:rsid w:val="00A7123F"/>
    <w:rsid w:val="00A713D5"/>
    <w:rsid w:val="00A714BF"/>
    <w:rsid w:val="00A718F8"/>
    <w:rsid w:val="00A71ADD"/>
    <w:rsid w:val="00A71B8C"/>
    <w:rsid w:val="00A71C45"/>
    <w:rsid w:val="00A722BF"/>
    <w:rsid w:val="00A72523"/>
    <w:rsid w:val="00A726CD"/>
    <w:rsid w:val="00A727B4"/>
    <w:rsid w:val="00A728AB"/>
    <w:rsid w:val="00A7294A"/>
    <w:rsid w:val="00A72992"/>
    <w:rsid w:val="00A72B3B"/>
    <w:rsid w:val="00A72B7C"/>
    <w:rsid w:val="00A72C4F"/>
    <w:rsid w:val="00A72D57"/>
    <w:rsid w:val="00A72F02"/>
    <w:rsid w:val="00A73115"/>
    <w:rsid w:val="00A73179"/>
    <w:rsid w:val="00A73264"/>
    <w:rsid w:val="00A732C5"/>
    <w:rsid w:val="00A73375"/>
    <w:rsid w:val="00A73487"/>
    <w:rsid w:val="00A735BC"/>
    <w:rsid w:val="00A7361C"/>
    <w:rsid w:val="00A73653"/>
    <w:rsid w:val="00A73663"/>
    <w:rsid w:val="00A73684"/>
    <w:rsid w:val="00A7381E"/>
    <w:rsid w:val="00A738A4"/>
    <w:rsid w:val="00A73978"/>
    <w:rsid w:val="00A739F1"/>
    <w:rsid w:val="00A73B33"/>
    <w:rsid w:val="00A73C24"/>
    <w:rsid w:val="00A73F10"/>
    <w:rsid w:val="00A7418D"/>
    <w:rsid w:val="00A741A5"/>
    <w:rsid w:val="00A74329"/>
    <w:rsid w:val="00A743F4"/>
    <w:rsid w:val="00A7448F"/>
    <w:rsid w:val="00A74508"/>
    <w:rsid w:val="00A74870"/>
    <w:rsid w:val="00A74897"/>
    <w:rsid w:val="00A74961"/>
    <w:rsid w:val="00A749E0"/>
    <w:rsid w:val="00A74CE6"/>
    <w:rsid w:val="00A74D67"/>
    <w:rsid w:val="00A75117"/>
    <w:rsid w:val="00A75399"/>
    <w:rsid w:val="00A755FB"/>
    <w:rsid w:val="00A7568D"/>
    <w:rsid w:val="00A756B8"/>
    <w:rsid w:val="00A759CC"/>
    <w:rsid w:val="00A759E0"/>
    <w:rsid w:val="00A75A5B"/>
    <w:rsid w:val="00A75A9F"/>
    <w:rsid w:val="00A75C97"/>
    <w:rsid w:val="00A75CC5"/>
    <w:rsid w:val="00A75FC1"/>
    <w:rsid w:val="00A7606B"/>
    <w:rsid w:val="00A76086"/>
    <w:rsid w:val="00A7610F"/>
    <w:rsid w:val="00A761E5"/>
    <w:rsid w:val="00A76206"/>
    <w:rsid w:val="00A7625F"/>
    <w:rsid w:val="00A76347"/>
    <w:rsid w:val="00A763DD"/>
    <w:rsid w:val="00A76568"/>
    <w:rsid w:val="00A76612"/>
    <w:rsid w:val="00A76635"/>
    <w:rsid w:val="00A767B3"/>
    <w:rsid w:val="00A76C5C"/>
    <w:rsid w:val="00A76D20"/>
    <w:rsid w:val="00A76E60"/>
    <w:rsid w:val="00A76EBC"/>
    <w:rsid w:val="00A76FA6"/>
    <w:rsid w:val="00A7704B"/>
    <w:rsid w:val="00A7712A"/>
    <w:rsid w:val="00A7714A"/>
    <w:rsid w:val="00A771AF"/>
    <w:rsid w:val="00A774B6"/>
    <w:rsid w:val="00A77577"/>
    <w:rsid w:val="00A77591"/>
    <w:rsid w:val="00A7759B"/>
    <w:rsid w:val="00A77833"/>
    <w:rsid w:val="00A77880"/>
    <w:rsid w:val="00A7797F"/>
    <w:rsid w:val="00A779CC"/>
    <w:rsid w:val="00A77A5E"/>
    <w:rsid w:val="00A77B7B"/>
    <w:rsid w:val="00A77B7D"/>
    <w:rsid w:val="00A77D0E"/>
    <w:rsid w:val="00A77D71"/>
    <w:rsid w:val="00A77DB0"/>
    <w:rsid w:val="00A77F41"/>
    <w:rsid w:val="00A77F47"/>
    <w:rsid w:val="00A80092"/>
    <w:rsid w:val="00A800BD"/>
    <w:rsid w:val="00A80517"/>
    <w:rsid w:val="00A80638"/>
    <w:rsid w:val="00A80799"/>
    <w:rsid w:val="00A80BBC"/>
    <w:rsid w:val="00A80BE0"/>
    <w:rsid w:val="00A80DA0"/>
    <w:rsid w:val="00A80DA7"/>
    <w:rsid w:val="00A80E47"/>
    <w:rsid w:val="00A80E51"/>
    <w:rsid w:val="00A81109"/>
    <w:rsid w:val="00A81121"/>
    <w:rsid w:val="00A81173"/>
    <w:rsid w:val="00A81229"/>
    <w:rsid w:val="00A812C5"/>
    <w:rsid w:val="00A812CE"/>
    <w:rsid w:val="00A81468"/>
    <w:rsid w:val="00A81696"/>
    <w:rsid w:val="00A81792"/>
    <w:rsid w:val="00A8179E"/>
    <w:rsid w:val="00A817F3"/>
    <w:rsid w:val="00A81853"/>
    <w:rsid w:val="00A81907"/>
    <w:rsid w:val="00A81995"/>
    <w:rsid w:val="00A81A0B"/>
    <w:rsid w:val="00A81DB4"/>
    <w:rsid w:val="00A81EB2"/>
    <w:rsid w:val="00A8210C"/>
    <w:rsid w:val="00A82131"/>
    <w:rsid w:val="00A8231F"/>
    <w:rsid w:val="00A82325"/>
    <w:rsid w:val="00A82433"/>
    <w:rsid w:val="00A8245A"/>
    <w:rsid w:val="00A8247D"/>
    <w:rsid w:val="00A8258F"/>
    <w:rsid w:val="00A82662"/>
    <w:rsid w:val="00A82741"/>
    <w:rsid w:val="00A82A3A"/>
    <w:rsid w:val="00A82B9E"/>
    <w:rsid w:val="00A82BEB"/>
    <w:rsid w:val="00A82D45"/>
    <w:rsid w:val="00A82D9C"/>
    <w:rsid w:val="00A82EE3"/>
    <w:rsid w:val="00A830E8"/>
    <w:rsid w:val="00A830F8"/>
    <w:rsid w:val="00A83152"/>
    <w:rsid w:val="00A831CC"/>
    <w:rsid w:val="00A8364A"/>
    <w:rsid w:val="00A83769"/>
    <w:rsid w:val="00A8377E"/>
    <w:rsid w:val="00A83B78"/>
    <w:rsid w:val="00A83BBD"/>
    <w:rsid w:val="00A83E5A"/>
    <w:rsid w:val="00A83E6F"/>
    <w:rsid w:val="00A840A9"/>
    <w:rsid w:val="00A841B5"/>
    <w:rsid w:val="00A84281"/>
    <w:rsid w:val="00A843D9"/>
    <w:rsid w:val="00A84417"/>
    <w:rsid w:val="00A84511"/>
    <w:rsid w:val="00A8458D"/>
    <w:rsid w:val="00A846BE"/>
    <w:rsid w:val="00A847DB"/>
    <w:rsid w:val="00A84833"/>
    <w:rsid w:val="00A84867"/>
    <w:rsid w:val="00A84B9C"/>
    <w:rsid w:val="00A84BC8"/>
    <w:rsid w:val="00A84C82"/>
    <w:rsid w:val="00A84C83"/>
    <w:rsid w:val="00A85016"/>
    <w:rsid w:val="00A8505D"/>
    <w:rsid w:val="00A851A2"/>
    <w:rsid w:val="00A852E6"/>
    <w:rsid w:val="00A85368"/>
    <w:rsid w:val="00A853A0"/>
    <w:rsid w:val="00A8579F"/>
    <w:rsid w:val="00A8583C"/>
    <w:rsid w:val="00A85A33"/>
    <w:rsid w:val="00A85AC6"/>
    <w:rsid w:val="00A85B03"/>
    <w:rsid w:val="00A85B2C"/>
    <w:rsid w:val="00A85C22"/>
    <w:rsid w:val="00A85C99"/>
    <w:rsid w:val="00A85D19"/>
    <w:rsid w:val="00A85DFA"/>
    <w:rsid w:val="00A8613B"/>
    <w:rsid w:val="00A8615D"/>
    <w:rsid w:val="00A8623D"/>
    <w:rsid w:val="00A8628D"/>
    <w:rsid w:val="00A862BB"/>
    <w:rsid w:val="00A86378"/>
    <w:rsid w:val="00A86566"/>
    <w:rsid w:val="00A86626"/>
    <w:rsid w:val="00A8674B"/>
    <w:rsid w:val="00A86767"/>
    <w:rsid w:val="00A86778"/>
    <w:rsid w:val="00A867FF"/>
    <w:rsid w:val="00A86A01"/>
    <w:rsid w:val="00A86AB3"/>
    <w:rsid w:val="00A86AFB"/>
    <w:rsid w:val="00A86EA6"/>
    <w:rsid w:val="00A86FFA"/>
    <w:rsid w:val="00A870B3"/>
    <w:rsid w:val="00A871DB"/>
    <w:rsid w:val="00A872BB"/>
    <w:rsid w:val="00A87327"/>
    <w:rsid w:val="00A8732D"/>
    <w:rsid w:val="00A87381"/>
    <w:rsid w:val="00A874D0"/>
    <w:rsid w:val="00A875A5"/>
    <w:rsid w:val="00A87661"/>
    <w:rsid w:val="00A87809"/>
    <w:rsid w:val="00A87850"/>
    <w:rsid w:val="00A878EE"/>
    <w:rsid w:val="00A87D7E"/>
    <w:rsid w:val="00A87DEA"/>
    <w:rsid w:val="00A87F8D"/>
    <w:rsid w:val="00A87FB3"/>
    <w:rsid w:val="00A9014F"/>
    <w:rsid w:val="00A9021E"/>
    <w:rsid w:val="00A90678"/>
    <w:rsid w:val="00A90699"/>
    <w:rsid w:val="00A906C4"/>
    <w:rsid w:val="00A907BD"/>
    <w:rsid w:val="00A9089C"/>
    <w:rsid w:val="00A9097A"/>
    <w:rsid w:val="00A9098F"/>
    <w:rsid w:val="00A90A2C"/>
    <w:rsid w:val="00A90A30"/>
    <w:rsid w:val="00A90A4E"/>
    <w:rsid w:val="00A90C1E"/>
    <w:rsid w:val="00A90CC0"/>
    <w:rsid w:val="00A90CD5"/>
    <w:rsid w:val="00A90DD6"/>
    <w:rsid w:val="00A90FEC"/>
    <w:rsid w:val="00A91269"/>
    <w:rsid w:val="00A912FD"/>
    <w:rsid w:val="00A91300"/>
    <w:rsid w:val="00A91331"/>
    <w:rsid w:val="00A91388"/>
    <w:rsid w:val="00A913C6"/>
    <w:rsid w:val="00A91727"/>
    <w:rsid w:val="00A91799"/>
    <w:rsid w:val="00A917D5"/>
    <w:rsid w:val="00A919BD"/>
    <w:rsid w:val="00A91A8D"/>
    <w:rsid w:val="00A91C77"/>
    <w:rsid w:val="00A91C80"/>
    <w:rsid w:val="00A91D1C"/>
    <w:rsid w:val="00A91EAA"/>
    <w:rsid w:val="00A92032"/>
    <w:rsid w:val="00A92354"/>
    <w:rsid w:val="00A928AA"/>
    <w:rsid w:val="00A928B2"/>
    <w:rsid w:val="00A928E9"/>
    <w:rsid w:val="00A92A6C"/>
    <w:rsid w:val="00A92CFD"/>
    <w:rsid w:val="00A92EB4"/>
    <w:rsid w:val="00A93224"/>
    <w:rsid w:val="00A933D8"/>
    <w:rsid w:val="00A933FF"/>
    <w:rsid w:val="00A9346E"/>
    <w:rsid w:val="00A93474"/>
    <w:rsid w:val="00A93536"/>
    <w:rsid w:val="00A935A7"/>
    <w:rsid w:val="00A936D3"/>
    <w:rsid w:val="00A93762"/>
    <w:rsid w:val="00A937C9"/>
    <w:rsid w:val="00A939A1"/>
    <w:rsid w:val="00A93B7C"/>
    <w:rsid w:val="00A93C06"/>
    <w:rsid w:val="00A93D23"/>
    <w:rsid w:val="00A93E7F"/>
    <w:rsid w:val="00A93EFA"/>
    <w:rsid w:val="00A940D6"/>
    <w:rsid w:val="00A94178"/>
    <w:rsid w:val="00A9430D"/>
    <w:rsid w:val="00A9431C"/>
    <w:rsid w:val="00A943E0"/>
    <w:rsid w:val="00A944B7"/>
    <w:rsid w:val="00A94530"/>
    <w:rsid w:val="00A94740"/>
    <w:rsid w:val="00A94758"/>
    <w:rsid w:val="00A94A8B"/>
    <w:rsid w:val="00A94AFE"/>
    <w:rsid w:val="00A94C8C"/>
    <w:rsid w:val="00A94C90"/>
    <w:rsid w:val="00A94D98"/>
    <w:rsid w:val="00A94F0A"/>
    <w:rsid w:val="00A94FD2"/>
    <w:rsid w:val="00A95075"/>
    <w:rsid w:val="00A950CE"/>
    <w:rsid w:val="00A951B3"/>
    <w:rsid w:val="00A95377"/>
    <w:rsid w:val="00A95399"/>
    <w:rsid w:val="00A9542E"/>
    <w:rsid w:val="00A95473"/>
    <w:rsid w:val="00A9548A"/>
    <w:rsid w:val="00A9555A"/>
    <w:rsid w:val="00A9562A"/>
    <w:rsid w:val="00A958C1"/>
    <w:rsid w:val="00A95A21"/>
    <w:rsid w:val="00A95A8E"/>
    <w:rsid w:val="00A95F5E"/>
    <w:rsid w:val="00A95F95"/>
    <w:rsid w:val="00A9639A"/>
    <w:rsid w:val="00A96455"/>
    <w:rsid w:val="00A9656D"/>
    <w:rsid w:val="00A96645"/>
    <w:rsid w:val="00A96791"/>
    <w:rsid w:val="00A968CB"/>
    <w:rsid w:val="00A9698A"/>
    <w:rsid w:val="00A96AAC"/>
    <w:rsid w:val="00A96BF2"/>
    <w:rsid w:val="00A96D3D"/>
    <w:rsid w:val="00A96DEE"/>
    <w:rsid w:val="00A96F3B"/>
    <w:rsid w:val="00A97040"/>
    <w:rsid w:val="00A97191"/>
    <w:rsid w:val="00A97424"/>
    <w:rsid w:val="00A97698"/>
    <w:rsid w:val="00A976F2"/>
    <w:rsid w:val="00A97756"/>
    <w:rsid w:val="00A97B13"/>
    <w:rsid w:val="00A97BBD"/>
    <w:rsid w:val="00A97D59"/>
    <w:rsid w:val="00A97D70"/>
    <w:rsid w:val="00A97DEF"/>
    <w:rsid w:val="00A97F12"/>
    <w:rsid w:val="00AA0097"/>
    <w:rsid w:val="00AA00A6"/>
    <w:rsid w:val="00AA00C7"/>
    <w:rsid w:val="00AA019F"/>
    <w:rsid w:val="00AA0419"/>
    <w:rsid w:val="00AA04A8"/>
    <w:rsid w:val="00AA04FA"/>
    <w:rsid w:val="00AA0671"/>
    <w:rsid w:val="00AA067D"/>
    <w:rsid w:val="00AA0692"/>
    <w:rsid w:val="00AA088F"/>
    <w:rsid w:val="00AA0951"/>
    <w:rsid w:val="00AA0B66"/>
    <w:rsid w:val="00AA0B99"/>
    <w:rsid w:val="00AA0D59"/>
    <w:rsid w:val="00AA0EA6"/>
    <w:rsid w:val="00AA1262"/>
    <w:rsid w:val="00AA16F1"/>
    <w:rsid w:val="00AA1708"/>
    <w:rsid w:val="00AA18F8"/>
    <w:rsid w:val="00AA19A5"/>
    <w:rsid w:val="00AA1BD4"/>
    <w:rsid w:val="00AA1C1B"/>
    <w:rsid w:val="00AA1C7A"/>
    <w:rsid w:val="00AA1D72"/>
    <w:rsid w:val="00AA1EF2"/>
    <w:rsid w:val="00AA2058"/>
    <w:rsid w:val="00AA215C"/>
    <w:rsid w:val="00AA22E6"/>
    <w:rsid w:val="00AA23E0"/>
    <w:rsid w:val="00AA2427"/>
    <w:rsid w:val="00AA2587"/>
    <w:rsid w:val="00AA2588"/>
    <w:rsid w:val="00AA25AE"/>
    <w:rsid w:val="00AA26DC"/>
    <w:rsid w:val="00AA27EA"/>
    <w:rsid w:val="00AA2837"/>
    <w:rsid w:val="00AA2A43"/>
    <w:rsid w:val="00AA2C78"/>
    <w:rsid w:val="00AA2C7C"/>
    <w:rsid w:val="00AA2EBF"/>
    <w:rsid w:val="00AA2FF6"/>
    <w:rsid w:val="00AA3007"/>
    <w:rsid w:val="00AA309D"/>
    <w:rsid w:val="00AA319E"/>
    <w:rsid w:val="00AA3645"/>
    <w:rsid w:val="00AA367F"/>
    <w:rsid w:val="00AA37C3"/>
    <w:rsid w:val="00AA39DD"/>
    <w:rsid w:val="00AA3A4E"/>
    <w:rsid w:val="00AA3B62"/>
    <w:rsid w:val="00AA3BD1"/>
    <w:rsid w:val="00AA3D8C"/>
    <w:rsid w:val="00AA3E02"/>
    <w:rsid w:val="00AA3E8F"/>
    <w:rsid w:val="00AA3F69"/>
    <w:rsid w:val="00AA3FCD"/>
    <w:rsid w:val="00AA4053"/>
    <w:rsid w:val="00AA410F"/>
    <w:rsid w:val="00AA41AC"/>
    <w:rsid w:val="00AA4276"/>
    <w:rsid w:val="00AA44B0"/>
    <w:rsid w:val="00AA48CD"/>
    <w:rsid w:val="00AA493C"/>
    <w:rsid w:val="00AA49D7"/>
    <w:rsid w:val="00AA4C52"/>
    <w:rsid w:val="00AA4CBD"/>
    <w:rsid w:val="00AA51F3"/>
    <w:rsid w:val="00AA52CF"/>
    <w:rsid w:val="00AA54ED"/>
    <w:rsid w:val="00AA566C"/>
    <w:rsid w:val="00AA57A6"/>
    <w:rsid w:val="00AA58A1"/>
    <w:rsid w:val="00AA5A38"/>
    <w:rsid w:val="00AA5B12"/>
    <w:rsid w:val="00AA5C35"/>
    <w:rsid w:val="00AA5F60"/>
    <w:rsid w:val="00AA607A"/>
    <w:rsid w:val="00AA616B"/>
    <w:rsid w:val="00AA6172"/>
    <w:rsid w:val="00AA6299"/>
    <w:rsid w:val="00AA62B4"/>
    <w:rsid w:val="00AA6451"/>
    <w:rsid w:val="00AA669A"/>
    <w:rsid w:val="00AA6816"/>
    <w:rsid w:val="00AA68C9"/>
    <w:rsid w:val="00AA68D4"/>
    <w:rsid w:val="00AA6C5F"/>
    <w:rsid w:val="00AA7241"/>
    <w:rsid w:val="00AA7356"/>
    <w:rsid w:val="00AA739E"/>
    <w:rsid w:val="00AA73FC"/>
    <w:rsid w:val="00AA7824"/>
    <w:rsid w:val="00AA7B6B"/>
    <w:rsid w:val="00AA7BA2"/>
    <w:rsid w:val="00AA7BB7"/>
    <w:rsid w:val="00AB01F8"/>
    <w:rsid w:val="00AB023B"/>
    <w:rsid w:val="00AB051F"/>
    <w:rsid w:val="00AB062B"/>
    <w:rsid w:val="00AB06EB"/>
    <w:rsid w:val="00AB0830"/>
    <w:rsid w:val="00AB08C4"/>
    <w:rsid w:val="00AB0BE0"/>
    <w:rsid w:val="00AB0F1B"/>
    <w:rsid w:val="00AB0F45"/>
    <w:rsid w:val="00AB0F9D"/>
    <w:rsid w:val="00AB104E"/>
    <w:rsid w:val="00AB10DD"/>
    <w:rsid w:val="00AB11D3"/>
    <w:rsid w:val="00AB1912"/>
    <w:rsid w:val="00AB1944"/>
    <w:rsid w:val="00AB1A00"/>
    <w:rsid w:val="00AB1A2B"/>
    <w:rsid w:val="00AB1A4A"/>
    <w:rsid w:val="00AB1C6B"/>
    <w:rsid w:val="00AB1EE7"/>
    <w:rsid w:val="00AB205A"/>
    <w:rsid w:val="00AB232B"/>
    <w:rsid w:val="00AB248B"/>
    <w:rsid w:val="00AB250A"/>
    <w:rsid w:val="00AB2541"/>
    <w:rsid w:val="00AB26E8"/>
    <w:rsid w:val="00AB26F2"/>
    <w:rsid w:val="00AB2944"/>
    <w:rsid w:val="00AB29A2"/>
    <w:rsid w:val="00AB2C19"/>
    <w:rsid w:val="00AB2C33"/>
    <w:rsid w:val="00AB2E48"/>
    <w:rsid w:val="00AB2E5B"/>
    <w:rsid w:val="00AB303C"/>
    <w:rsid w:val="00AB31D4"/>
    <w:rsid w:val="00AB332D"/>
    <w:rsid w:val="00AB33F7"/>
    <w:rsid w:val="00AB36B5"/>
    <w:rsid w:val="00AB3783"/>
    <w:rsid w:val="00AB3AA3"/>
    <w:rsid w:val="00AB3C3E"/>
    <w:rsid w:val="00AB3D09"/>
    <w:rsid w:val="00AB3DB7"/>
    <w:rsid w:val="00AB3FDB"/>
    <w:rsid w:val="00AB421E"/>
    <w:rsid w:val="00AB4338"/>
    <w:rsid w:val="00AB452F"/>
    <w:rsid w:val="00AB478C"/>
    <w:rsid w:val="00AB4ACC"/>
    <w:rsid w:val="00AB4AD7"/>
    <w:rsid w:val="00AB4B62"/>
    <w:rsid w:val="00AB4D48"/>
    <w:rsid w:val="00AB5182"/>
    <w:rsid w:val="00AB51C0"/>
    <w:rsid w:val="00AB568F"/>
    <w:rsid w:val="00AB56C6"/>
    <w:rsid w:val="00AB5756"/>
    <w:rsid w:val="00AB586B"/>
    <w:rsid w:val="00AB58B1"/>
    <w:rsid w:val="00AB59E8"/>
    <w:rsid w:val="00AB5A63"/>
    <w:rsid w:val="00AB5B53"/>
    <w:rsid w:val="00AB5B83"/>
    <w:rsid w:val="00AB5BEC"/>
    <w:rsid w:val="00AB5CA2"/>
    <w:rsid w:val="00AB5D03"/>
    <w:rsid w:val="00AB5D6D"/>
    <w:rsid w:val="00AB5E61"/>
    <w:rsid w:val="00AB5F4A"/>
    <w:rsid w:val="00AB5F51"/>
    <w:rsid w:val="00AB6030"/>
    <w:rsid w:val="00AB61B2"/>
    <w:rsid w:val="00AB61DF"/>
    <w:rsid w:val="00AB61F7"/>
    <w:rsid w:val="00AB6231"/>
    <w:rsid w:val="00AB62C6"/>
    <w:rsid w:val="00AB6304"/>
    <w:rsid w:val="00AB6517"/>
    <w:rsid w:val="00AB6594"/>
    <w:rsid w:val="00AB65E0"/>
    <w:rsid w:val="00AB6689"/>
    <w:rsid w:val="00AB6AEF"/>
    <w:rsid w:val="00AB6C97"/>
    <w:rsid w:val="00AB708F"/>
    <w:rsid w:val="00AB70E4"/>
    <w:rsid w:val="00AB710C"/>
    <w:rsid w:val="00AB724E"/>
    <w:rsid w:val="00AB7287"/>
    <w:rsid w:val="00AB73A2"/>
    <w:rsid w:val="00AB744E"/>
    <w:rsid w:val="00AB75E7"/>
    <w:rsid w:val="00AB7663"/>
    <w:rsid w:val="00AB783A"/>
    <w:rsid w:val="00AB78E4"/>
    <w:rsid w:val="00AB7B71"/>
    <w:rsid w:val="00AB7C3B"/>
    <w:rsid w:val="00AB7F2F"/>
    <w:rsid w:val="00AC007C"/>
    <w:rsid w:val="00AC00E0"/>
    <w:rsid w:val="00AC01BF"/>
    <w:rsid w:val="00AC024E"/>
    <w:rsid w:val="00AC032A"/>
    <w:rsid w:val="00AC047E"/>
    <w:rsid w:val="00AC0723"/>
    <w:rsid w:val="00AC08C1"/>
    <w:rsid w:val="00AC0A06"/>
    <w:rsid w:val="00AC0A36"/>
    <w:rsid w:val="00AC0CC7"/>
    <w:rsid w:val="00AC0DDF"/>
    <w:rsid w:val="00AC0E16"/>
    <w:rsid w:val="00AC0E75"/>
    <w:rsid w:val="00AC0F1B"/>
    <w:rsid w:val="00AC0F1C"/>
    <w:rsid w:val="00AC134D"/>
    <w:rsid w:val="00AC136C"/>
    <w:rsid w:val="00AC13D9"/>
    <w:rsid w:val="00AC14C5"/>
    <w:rsid w:val="00AC1519"/>
    <w:rsid w:val="00AC19BC"/>
    <w:rsid w:val="00AC1D98"/>
    <w:rsid w:val="00AC1EBF"/>
    <w:rsid w:val="00AC1F26"/>
    <w:rsid w:val="00AC1F4D"/>
    <w:rsid w:val="00AC2017"/>
    <w:rsid w:val="00AC2058"/>
    <w:rsid w:val="00AC2093"/>
    <w:rsid w:val="00AC2192"/>
    <w:rsid w:val="00AC2228"/>
    <w:rsid w:val="00AC23AE"/>
    <w:rsid w:val="00AC2440"/>
    <w:rsid w:val="00AC252A"/>
    <w:rsid w:val="00AC2890"/>
    <w:rsid w:val="00AC2901"/>
    <w:rsid w:val="00AC29FC"/>
    <w:rsid w:val="00AC2D62"/>
    <w:rsid w:val="00AC2D93"/>
    <w:rsid w:val="00AC306B"/>
    <w:rsid w:val="00AC3156"/>
    <w:rsid w:val="00AC351F"/>
    <w:rsid w:val="00AC366B"/>
    <w:rsid w:val="00AC3762"/>
    <w:rsid w:val="00AC394C"/>
    <w:rsid w:val="00AC3982"/>
    <w:rsid w:val="00AC39B7"/>
    <w:rsid w:val="00AC39EA"/>
    <w:rsid w:val="00AC39F9"/>
    <w:rsid w:val="00AC3A26"/>
    <w:rsid w:val="00AC3FD5"/>
    <w:rsid w:val="00AC4469"/>
    <w:rsid w:val="00AC44FE"/>
    <w:rsid w:val="00AC4699"/>
    <w:rsid w:val="00AC47C8"/>
    <w:rsid w:val="00AC481D"/>
    <w:rsid w:val="00AC48A5"/>
    <w:rsid w:val="00AC4E85"/>
    <w:rsid w:val="00AC4EDD"/>
    <w:rsid w:val="00AC4FE5"/>
    <w:rsid w:val="00AC4FEE"/>
    <w:rsid w:val="00AC50DD"/>
    <w:rsid w:val="00AC5476"/>
    <w:rsid w:val="00AC54EE"/>
    <w:rsid w:val="00AC54F2"/>
    <w:rsid w:val="00AC560A"/>
    <w:rsid w:val="00AC5815"/>
    <w:rsid w:val="00AC5830"/>
    <w:rsid w:val="00AC58A4"/>
    <w:rsid w:val="00AC58B9"/>
    <w:rsid w:val="00AC58D0"/>
    <w:rsid w:val="00AC58E9"/>
    <w:rsid w:val="00AC5B70"/>
    <w:rsid w:val="00AC5C80"/>
    <w:rsid w:val="00AC61D5"/>
    <w:rsid w:val="00AC6320"/>
    <w:rsid w:val="00AC649B"/>
    <w:rsid w:val="00AC655B"/>
    <w:rsid w:val="00AC6598"/>
    <w:rsid w:val="00AC6667"/>
    <w:rsid w:val="00AC6668"/>
    <w:rsid w:val="00AC6713"/>
    <w:rsid w:val="00AC6904"/>
    <w:rsid w:val="00AC6979"/>
    <w:rsid w:val="00AC69A5"/>
    <w:rsid w:val="00AC6BA7"/>
    <w:rsid w:val="00AC6BE1"/>
    <w:rsid w:val="00AC6CB2"/>
    <w:rsid w:val="00AC6E79"/>
    <w:rsid w:val="00AC6F29"/>
    <w:rsid w:val="00AC6F64"/>
    <w:rsid w:val="00AC720D"/>
    <w:rsid w:val="00AC72EE"/>
    <w:rsid w:val="00AC7376"/>
    <w:rsid w:val="00AC7508"/>
    <w:rsid w:val="00AC7538"/>
    <w:rsid w:val="00AC78DB"/>
    <w:rsid w:val="00AC78F7"/>
    <w:rsid w:val="00AC7B6C"/>
    <w:rsid w:val="00AC7C9E"/>
    <w:rsid w:val="00AC7CCD"/>
    <w:rsid w:val="00AC7F06"/>
    <w:rsid w:val="00AD009A"/>
    <w:rsid w:val="00AD051F"/>
    <w:rsid w:val="00AD058B"/>
    <w:rsid w:val="00AD05F1"/>
    <w:rsid w:val="00AD07E0"/>
    <w:rsid w:val="00AD08DC"/>
    <w:rsid w:val="00AD0A6A"/>
    <w:rsid w:val="00AD0CD0"/>
    <w:rsid w:val="00AD0CD4"/>
    <w:rsid w:val="00AD0D08"/>
    <w:rsid w:val="00AD0D6E"/>
    <w:rsid w:val="00AD0EAA"/>
    <w:rsid w:val="00AD109E"/>
    <w:rsid w:val="00AD1142"/>
    <w:rsid w:val="00AD11E0"/>
    <w:rsid w:val="00AD1428"/>
    <w:rsid w:val="00AD142B"/>
    <w:rsid w:val="00AD14C8"/>
    <w:rsid w:val="00AD1685"/>
    <w:rsid w:val="00AD16CE"/>
    <w:rsid w:val="00AD184A"/>
    <w:rsid w:val="00AD233E"/>
    <w:rsid w:val="00AD239C"/>
    <w:rsid w:val="00AD23F0"/>
    <w:rsid w:val="00AD2625"/>
    <w:rsid w:val="00AD262F"/>
    <w:rsid w:val="00AD265D"/>
    <w:rsid w:val="00AD268E"/>
    <w:rsid w:val="00AD27B5"/>
    <w:rsid w:val="00AD28BB"/>
    <w:rsid w:val="00AD2955"/>
    <w:rsid w:val="00AD2B27"/>
    <w:rsid w:val="00AD2C52"/>
    <w:rsid w:val="00AD2CA7"/>
    <w:rsid w:val="00AD2D14"/>
    <w:rsid w:val="00AD2E33"/>
    <w:rsid w:val="00AD2F55"/>
    <w:rsid w:val="00AD3043"/>
    <w:rsid w:val="00AD3063"/>
    <w:rsid w:val="00AD30E5"/>
    <w:rsid w:val="00AD3241"/>
    <w:rsid w:val="00AD3451"/>
    <w:rsid w:val="00AD3474"/>
    <w:rsid w:val="00AD3748"/>
    <w:rsid w:val="00AD3971"/>
    <w:rsid w:val="00AD39BC"/>
    <w:rsid w:val="00AD3BC3"/>
    <w:rsid w:val="00AD3BE7"/>
    <w:rsid w:val="00AD3C76"/>
    <w:rsid w:val="00AD3D1E"/>
    <w:rsid w:val="00AD3DC9"/>
    <w:rsid w:val="00AD3E08"/>
    <w:rsid w:val="00AD409E"/>
    <w:rsid w:val="00AD40B3"/>
    <w:rsid w:val="00AD4202"/>
    <w:rsid w:val="00AD43EC"/>
    <w:rsid w:val="00AD4588"/>
    <w:rsid w:val="00AD45C7"/>
    <w:rsid w:val="00AD46ED"/>
    <w:rsid w:val="00AD4852"/>
    <w:rsid w:val="00AD4A84"/>
    <w:rsid w:val="00AD4BA8"/>
    <w:rsid w:val="00AD4C64"/>
    <w:rsid w:val="00AD4D46"/>
    <w:rsid w:val="00AD4D93"/>
    <w:rsid w:val="00AD5054"/>
    <w:rsid w:val="00AD51AE"/>
    <w:rsid w:val="00AD52F4"/>
    <w:rsid w:val="00AD53B5"/>
    <w:rsid w:val="00AD53C4"/>
    <w:rsid w:val="00AD5485"/>
    <w:rsid w:val="00AD55D6"/>
    <w:rsid w:val="00AD565B"/>
    <w:rsid w:val="00AD5692"/>
    <w:rsid w:val="00AD580E"/>
    <w:rsid w:val="00AD5930"/>
    <w:rsid w:val="00AD5CDC"/>
    <w:rsid w:val="00AD5E25"/>
    <w:rsid w:val="00AD5EB6"/>
    <w:rsid w:val="00AD5FFA"/>
    <w:rsid w:val="00AD61AA"/>
    <w:rsid w:val="00AD62D0"/>
    <w:rsid w:val="00AD6360"/>
    <w:rsid w:val="00AD64DF"/>
    <w:rsid w:val="00AD699C"/>
    <w:rsid w:val="00AD6B6C"/>
    <w:rsid w:val="00AD6BD3"/>
    <w:rsid w:val="00AD6D92"/>
    <w:rsid w:val="00AD6DBF"/>
    <w:rsid w:val="00AD6E57"/>
    <w:rsid w:val="00AD7044"/>
    <w:rsid w:val="00AD71F6"/>
    <w:rsid w:val="00AD72B1"/>
    <w:rsid w:val="00AD74FD"/>
    <w:rsid w:val="00AD75D1"/>
    <w:rsid w:val="00AD7729"/>
    <w:rsid w:val="00AD7736"/>
    <w:rsid w:val="00AD7738"/>
    <w:rsid w:val="00AD773E"/>
    <w:rsid w:val="00AD775B"/>
    <w:rsid w:val="00AD7925"/>
    <w:rsid w:val="00AD7A9D"/>
    <w:rsid w:val="00AD7B40"/>
    <w:rsid w:val="00AD7C43"/>
    <w:rsid w:val="00AD7E4E"/>
    <w:rsid w:val="00AD7E5B"/>
    <w:rsid w:val="00AE026F"/>
    <w:rsid w:val="00AE0301"/>
    <w:rsid w:val="00AE03B4"/>
    <w:rsid w:val="00AE079B"/>
    <w:rsid w:val="00AE08CF"/>
    <w:rsid w:val="00AE0A8A"/>
    <w:rsid w:val="00AE0B53"/>
    <w:rsid w:val="00AE0E17"/>
    <w:rsid w:val="00AE1035"/>
    <w:rsid w:val="00AE1176"/>
    <w:rsid w:val="00AE121D"/>
    <w:rsid w:val="00AE157D"/>
    <w:rsid w:val="00AE1744"/>
    <w:rsid w:val="00AE176D"/>
    <w:rsid w:val="00AE17F0"/>
    <w:rsid w:val="00AE1885"/>
    <w:rsid w:val="00AE18A7"/>
    <w:rsid w:val="00AE18AF"/>
    <w:rsid w:val="00AE1A21"/>
    <w:rsid w:val="00AE1BC9"/>
    <w:rsid w:val="00AE202F"/>
    <w:rsid w:val="00AE227A"/>
    <w:rsid w:val="00AE231A"/>
    <w:rsid w:val="00AE2537"/>
    <w:rsid w:val="00AE25CF"/>
    <w:rsid w:val="00AE2687"/>
    <w:rsid w:val="00AE272A"/>
    <w:rsid w:val="00AE290C"/>
    <w:rsid w:val="00AE2AB5"/>
    <w:rsid w:val="00AE2B84"/>
    <w:rsid w:val="00AE2F61"/>
    <w:rsid w:val="00AE2F6B"/>
    <w:rsid w:val="00AE3119"/>
    <w:rsid w:val="00AE3253"/>
    <w:rsid w:val="00AE3458"/>
    <w:rsid w:val="00AE3462"/>
    <w:rsid w:val="00AE3582"/>
    <w:rsid w:val="00AE3726"/>
    <w:rsid w:val="00AE3798"/>
    <w:rsid w:val="00AE3A5D"/>
    <w:rsid w:val="00AE3E2C"/>
    <w:rsid w:val="00AE3E46"/>
    <w:rsid w:val="00AE4247"/>
    <w:rsid w:val="00AE42E1"/>
    <w:rsid w:val="00AE4379"/>
    <w:rsid w:val="00AE4483"/>
    <w:rsid w:val="00AE4524"/>
    <w:rsid w:val="00AE459D"/>
    <w:rsid w:val="00AE4726"/>
    <w:rsid w:val="00AE47E7"/>
    <w:rsid w:val="00AE497E"/>
    <w:rsid w:val="00AE4A09"/>
    <w:rsid w:val="00AE4CE9"/>
    <w:rsid w:val="00AE4DC1"/>
    <w:rsid w:val="00AE4EFA"/>
    <w:rsid w:val="00AE4F16"/>
    <w:rsid w:val="00AE500E"/>
    <w:rsid w:val="00AE54B3"/>
    <w:rsid w:val="00AE557F"/>
    <w:rsid w:val="00AE5635"/>
    <w:rsid w:val="00AE5789"/>
    <w:rsid w:val="00AE5974"/>
    <w:rsid w:val="00AE5BAB"/>
    <w:rsid w:val="00AE60C3"/>
    <w:rsid w:val="00AE61AD"/>
    <w:rsid w:val="00AE620F"/>
    <w:rsid w:val="00AE637A"/>
    <w:rsid w:val="00AE64C8"/>
    <w:rsid w:val="00AE6504"/>
    <w:rsid w:val="00AE6566"/>
    <w:rsid w:val="00AE66EF"/>
    <w:rsid w:val="00AE6778"/>
    <w:rsid w:val="00AE6788"/>
    <w:rsid w:val="00AE67DB"/>
    <w:rsid w:val="00AE6806"/>
    <w:rsid w:val="00AE682F"/>
    <w:rsid w:val="00AE6989"/>
    <w:rsid w:val="00AE6A99"/>
    <w:rsid w:val="00AE6BCA"/>
    <w:rsid w:val="00AE6D32"/>
    <w:rsid w:val="00AE706F"/>
    <w:rsid w:val="00AE7278"/>
    <w:rsid w:val="00AE72C6"/>
    <w:rsid w:val="00AE756D"/>
    <w:rsid w:val="00AE7583"/>
    <w:rsid w:val="00AE7617"/>
    <w:rsid w:val="00AE77A6"/>
    <w:rsid w:val="00AE783B"/>
    <w:rsid w:val="00AE7933"/>
    <w:rsid w:val="00AE7B11"/>
    <w:rsid w:val="00AE7C14"/>
    <w:rsid w:val="00AE7C9D"/>
    <w:rsid w:val="00AE7D10"/>
    <w:rsid w:val="00AE7D88"/>
    <w:rsid w:val="00AE7F88"/>
    <w:rsid w:val="00AF03C5"/>
    <w:rsid w:val="00AF0607"/>
    <w:rsid w:val="00AF066B"/>
    <w:rsid w:val="00AF07AD"/>
    <w:rsid w:val="00AF07C1"/>
    <w:rsid w:val="00AF07D8"/>
    <w:rsid w:val="00AF0900"/>
    <w:rsid w:val="00AF0D56"/>
    <w:rsid w:val="00AF0DD7"/>
    <w:rsid w:val="00AF0DFE"/>
    <w:rsid w:val="00AF0EEF"/>
    <w:rsid w:val="00AF1219"/>
    <w:rsid w:val="00AF128C"/>
    <w:rsid w:val="00AF14EB"/>
    <w:rsid w:val="00AF170A"/>
    <w:rsid w:val="00AF192B"/>
    <w:rsid w:val="00AF1946"/>
    <w:rsid w:val="00AF19AF"/>
    <w:rsid w:val="00AF1B8A"/>
    <w:rsid w:val="00AF1D30"/>
    <w:rsid w:val="00AF1E25"/>
    <w:rsid w:val="00AF2141"/>
    <w:rsid w:val="00AF2145"/>
    <w:rsid w:val="00AF21E0"/>
    <w:rsid w:val="00AF21E9"/>
    <w:rsid w:val="00AF222F"/>
    <w:rsid w:val="00AF24B2"/>
    <w:rsid w:val="00AF2717"/>
    <w:rsid w:val="00AF27C3"/>
    <w:rsid w:val="00AF2A1C"/>
    <w:rsid w:val="00AF2DAA"/>
    <w:rsid w:val="00AF2E39"/>
    <w:rsid w:val="00AF2EAA"/>
    <w:rsid w:val="00AF3174"/>
    <w:rsid w:val="00AF325A"/>
    <w:rsid w:val="00AF3429"/>
    <w:rsid w:val="00AF35BE"/>
    <w:rsid w:val="00AF3686"/>
    <w:rsid w:val="00AF373C"/>
    <w:rsid w:val="00AF381E"/>
    <w:rsid w:val="00AF3900"/>
    <w:rsid w:val="00AF3AA9"/>
    <w:rsid w:val="00AF3D69"/>
    <w:rsid w:val="00AF3E2D"/>
    <w:rsid w:val="00AF3EF2"/>
    <w:rsid w:val="00AF3F4C"/>
    <w:rsid w:val="00AF4093"/>
    <w:rsid w:val="00AF40B0"/>
    <w:rsid w:val="00AF4100"/>
    <w:rsid w:val="00AF4218"/>
    <w:rsid w:val="00AF4293"/>
    <w:rsid w:val="00AF4467"/>
    <w:rsid w:val="00AF4509"/>
    <w:rsid w:val="00AF452A"/>
    <w:rsid w:val="00AF4551"/>
    <w:rsid w:val="00AF45CC"/>
    <w:rsid w:val="00AF47CE"/>
    <w:rsid w:val="00AF49BE"/>
    <w:rsid w:val="00AF4A55"/>
    <w:rsid w:val="00AF4ACA"/>
    <w:rsid w:val="00AF4ADB"/>
    <w:rsid w:val="00AF4B43"/>
    <w:rsid w:val="00AF4CBF"/>
    <w:rsid w:val="00AF4D7B"/>
    <w:rsid w:val="00AF4DB7"/>
    <w:rsid w:val="00AF4E79"/>
    <w:rsid w:val="00AF54B5"/>
    <w:rsid w:val="00AF556F"/>
    <w:rsid w:val="00AF570D"/>
    <w:rsid w:val="00AF570E"/>
    <w:rsid w:val="00AF5741"/>
    <w:rsid w:val="00AF57D0"/>
    <w:rsid w:val="00AF583B"/>
    <w:rsid w:val="00AF5A21"/>
    <w:rsid w:val="00AF5A34"/>
    <w:rsid w:val="00AF5D09"/>
    <w:rsid w:val="00AF5F09"/>
    <w:rsid w:val="00AF5F6E"/>
    <w:rsid w:val="00AF5F98"/>
    <w:rsid w:val="00AF607F"/>
    <w:rsid w:val="00AF6101"/>
    <w:rsid w:val="00AF62BF"/>
    <w:rsid w:val="00AF671E"/>
    <w:rsid w:val="00AF69B0"/>
    <w:rsid w:val="00AF6A06"/>
    <w:rsid w:val="00AF6A36"/>
    <w:rsid w:val="00AF6C44"/>
    <w:rsid w:val="00AF6C88"/>
    <w:rsid w:val="00AF6CED"/>
    <w:rsid w:val="00AF6D2A"/>
    <w:rsid w:val="00AF6E32"/>
    <w:rsid w:val="00AF7087"/>
    <w:rsid w:val="00AF7284"/>
    <w:rsid w:val="00AF7319"/>
    <w:rsid w:val="00AF77CE"/>
    <w:rsid w:val="00AF77ED"/>
    <w:rsid w:val="00AF7816"/>
    <w:rsid w:val="00AF785A"/>
    <w:rsid w:val="00AF78BF"/>
    <w:rsid w:val="00AF7942"/>
    <w:rsid w:val="00AF7CC1"/>
    <w:rsid w:val="00AF7E74"/>
    <w:rsid w:val="00AF7E8D"/>
    <w:rsid w:val="00AF7F06"/>
    <w:rsid w:val="00AF7FEA"/>
    <w:rsid w:val="00B0002E"/>
    <w:rsid w:val="00B0004F"/>
    <w:rsid w:val="00B00065"/>
    <w:rsid w:val="00B0023F"/>
    <w:rsid w:val="00B00266"/>
    <w:rsid w:val="00B00282"/>
    <w:rsid w:val="00B002AF"/>
    <w:rsid w:val="00B00321"/>
    <w:rsid w:val="00B00496"/>
    <w:rsid w:val="00B00808"/>
    <w:rsid w:val="00B00817"/>
    <w:rsid w:val="00B00AA0"/>
    <w:rsid w:val="00B00C37"/>
    <w:rsid w:val="00B00C5A"/>
    <w:rsid w:val="00B00CAF"/>
    <w:rsid w:val="00B00DBB"/>
    <w:rsid w:val="00B00EA4"/>
    <w:rsid w:val="00B010B6"/>
    <w:rsid w:val="00B01211"/>
    <w:rsid w:val="00B012EE"/>
    <w:rsid w:val="00B01393"/>
    <w:rsid w:val="00B0151E"/>
    <w:rsid w:val="00B01549"/>
    <w:rsid w:val="00B015AD"/>
    <w:rsid w:val="00B016C3"/>
    <w:rsid w:val="00B01733"/>
    <w:rsid w:val="00B01778"/>
    <w:rsid w:val="00B01857"/>
    <w:rsid w:val="00B01BD4"/>
    <w:rsid w:val="00B01C47"/>
    <w:rsid w:val="00B01EB9"/>
    <w:rsid w:val="00B01F46"/>
    <w:rsid w:val="00B02082"/>
    <w:rsid w:val="00B020F4"/>
    <w:rsid w:val="00B02173"/>
    <w:rsid w:val="00B021D7"/>
    <w:rsid w:val="00B02285"/>
    <w:rsid w:val="00B023D0"/>
    <w:rsid w:val="00B025DC"/>
    <w:rsid w:val="00B02899"/>
    <w:rsid w:val="00B02A54"/>
    <w:rsid w:val="00B02A8D"/>
    <w:rsid w:val="00B02DA5"/>
    <w:rsid w:val="00B03019"/>
    <w:rsid w:val="00B03156"/>
    <w:rsid w:val="00B03463"/>
    <w:rsid w:val="00B0348C"/>
    <w:rsid w:val="00B0353D"/>
    <w:rsid w:val="00B0365D"/>
    <w:rsid w:val="00B036EF"/>
    <w:rsid w:val="00B03842"/>
    <w:rsid w:val="00B03A4A"/>
    <w:rsid w:val="00B03E27"/>
    <w:rsid w:val="00B03E40"/>
    <w:rsid w:val="00B040A2"/>
    <w:rsid w:val="00B04220"/>
    <w:rsid w:val="00B04257"/>
    <w:rsid w:val="00B0438B"/>
    <w:rsid w:val="00B0443F"/>
    <w:rsid w:val="00B044E6"/>
    <w:rsid w:val="00B04783"/>
    <w:rsid w:val="00B048F3"/>
    <w:rsid w:val="00B04A84"/>
    <w:rsid w:val="00B04B10"/>
    <w:rsid w:val="00B04CA7"/>
    <w:rsid w:val="00B04CD4"/>
    <w:rsid w:val="00B04D17"/>
    <w:rsid w:val="00B04D49"/>
    <w:rsid w:val="00B04DCD"/>
    <w:rsid w:val="00B04EEB"/>
    <w:rsid w:val="00B04F2E"/>
    <w:rsid w:val="00B050C8"/>
    <w:rsid w:val="00B051DA"/>
    <w:rsid w:val="00B05412"/>
    <w:rsid w:val="00B0562B"/>
    <w:rsid w:val="00B0564C"/>
    <w:rsid w:val="00B056D9"/>
    <w:rsid w:val="00B05794"/>
    <w:rsid w:val="00B0584D"/>
    <w:rsid w:val="00B05A56"/>
    <w:rsid w:val="00B05A66"/>
    <w:rsid w:val="00B05CF9"/>
    <w:rsid w:val="00B06362"/>
    <w:rsid w:val="00B063CD"/>
    <w:rsid w:val="00B064E6"/>
    <w:rsid w:val="00B065DE"/>
    <w:rsid w:val="00B06602"/>
    <w:rsid w:val="00B06803"/>
    <w:rsid w:val="00B06873"/>
    <w:rsid w:val="00B06AC8"/>
    <w:rsid w:val="00B06B09"/>
    <w:rsid w:val="00B06B6D"/>
    <w:rsid w:val="00B06F99"/>
    <w:rsid w:val="00B071D0"/>
    <w:rsid w:val="00B0738C"/>
    <w:rsid w:val="00B0739C"/>
    <w:rsid w:val="00B07638"/>
    <w:rsid w:val="00B0779E"/>
    <w:rsid w:val="00B077D3"/>
    <w:rsid w:val="00B07AF5"/>
    <w:rsid w:val="00B07B3E"/>
    <w:rsid w:val="00B07CE9"/>
    <w:rsid w:val="00B07DC4"/>
    <w:rsid w:val="00B07E78"/>
    <w:rsid w:val="00B07ECE"/>
    <w:rsid w:val="00B07FAA"/>
    <w:rsid w:val="00B07FAE"/>
    <w:rsid w:val="00B07FEB"/>
    <w:rsid w:val="00B100EE"/>
    <w:rsid w:val="00B10166"/>
    <w:rsid w:val="00B10190"/>
    <w:rsid w:val="00B101C7"/>
    <w:rsid w:val="00B1022A"/>
    <w:rsid w:val="00B10260"/>
    <w:rsid w:val="00B10261"/>
    <w:rsid w:val="00B10310"/>
    <w:rsid w:val="00B10459"/>
    <w:rsid w:val="00B104F9"/>
    <w:rsid w:val="00B105AD"/>
    <w:rsid w:val="00B106CD"/>
    <w:rsid w:val="00B107EB"/>
    <w:rsid w:val="00B108AE"/>
    <w:rsid w:val="00B109A9"/>
    <w:rsid w:val="00B109FC"/>
    <w:rsid w:val="00B10A18"/>
    <w:rsid w:val="00B10DB6"/>
    <w:rsid w:val="00B10E0E"/>
    <w:rsid w:val="00B10EB1"/>
    <w:rsid w:val="00B10F5E"/>
    <w:rsid w:val="00B1102B"/>
    <w:rsid w:val="00B1150A"/>
    <w:rsid w:val="00B115C4"/>
    <w:rsid w:val="00B115CA"/>
    <w:rsid w:val="00B1172E"/>
    <w:rsid w:val="00B11879"/>
    <w:rsid w:val="00B1188C"/>
    <w:rsid w:val="00B11A19"/>
    <w:rsid w:val="00B11B67"/>
    <w:rsid w:val="00B11C9B"/>
    <w:rsid w:val="00B11D83"/>
    <w:rsid w:val="00B11E40"/>
    <w:rsid w:val="00B11EFB"/>
    <w:rsid w:val="00B12068"/>
    <w:rsid w:val="00B12427"/>
    <w:rsid w:val="00B124E2"/>
    <w:rsid w:val="00B126DE"/>
    <w:rsid w:val="00B126FC"/>
    <w:rsid w:val="00B12751"/>
    <w:rsid w:val="00B1281F"/>
    <w:rsid w:val="00B1282A"/>
    <w:rsid w:val="00B128E2"/>
    <w:rsid w:val="00B12955"/>
    <w:rsid w:val="00B129DE"/>
    <w:rsid w:val="00B12AFA"/>
    <w:rsid w:val="00B12B5E"/>
    <w:rsid w:val="00B12C68"/>
    <w:rsid w:val="00B12CF6"/>
    <w:rsid w:val="00B12D6B"/>
    <w:rsid w:val="00B12DAE"/>
    <w:rsid w:val="00B12ECA"/>
    <w:rsid w:val="00B12ED1"/>
    <w:rsid w:val="00B12FE3"/>
    <w:rsid w:val="00B13401"/>
    <w:rsid w:val="00B13513"/>
    <w:rsid w:val="00B1369B"/>
    <w:rsid w:val="00B136C2"/>
    <w:rsid w:val="00B13744"/>
    <w:rsid w:val="00B137CB"/>
    <w:rsid w:val="00B1392C"/>
    <w:rsid w:val="00B139BB"/>
    <w:rsid w:val="00B13B88"/>
    <w:rsid w:val="00B13FEF"/>
    <w:rsid w:val="00B1411E"/>
    <w:rsid w:val="00B141D0"/>
    <w:rsid w:val="00B14737"/>
    <w:rsid w:val="00B147C9"/>
    <w:rsid w:val="00B14A7B"/>
    <w:rsid w:val="00B14B5F"/>
    <w:rsid w:val="00B14D40"/>
    <w:rsid w:val="00B14F14"/>
    <w:rsid w:val="00B1515A"/>
    <w:rsid w:val="00B15298"/>
    <w:rsid w:val="00B155CB"/>
    <w:rsid w:val="00B15748"/>
    <w:rsid w:val="00B15880"/>
    <w:rsid w:val="00B158B3"/>
    <w:rsid w:val="00B1591F"/>
    <w:rsid w:val="00B15A2D"/>
    <w:rsid w:val="00B15C2D"/>
    <w:rsid w:val="00B15D9F"/>
    <w:rsid w:val="00B15EE6"/>
    <w:rsid w:val="00B15EF4"/>
    <w:rsid w:val="00B15FB9"/>
    <w:rsid w:val="00B160E0"/>
    <w:rsid w:val="00B16190"/>
    <w:rsid w:val="00B16257"/>
    <w:rsid w:val="00B16262"/>
    <w:rsid w:val="00B165A1"/>
    <w:rsid w:val="00B167E2"/>
    <w:rsid w:val="00B1680E"/>
    <w:rsid w:val="00B16890"/>
    <w:rsid w:val="00B16B80"/>
    <w:rsid w:val="00B16B9F"/>
    <w:rsid w:val="00B16BFA"/>
    <w:rsid w:val="00B16C7C"/>
    <w:rsid w:val="00B16FDE"/>
    <w:rsid w:val="00B17035"/>
    <w:rsid w:val="00B17051"/>
    <w:rsid w:val="00B1708B"/>
    <w:rsid w:val="00B171FE"/>
    <w:rsid w:val="00B1721F"/>
    <w:rsid w:val="00B173D4"/>
    <w:rsid w:val="00B1745E"/>
    <w:rsid w:val="00B175BE"/>
    <w:rsid w:val="00B17787"/>
    <w:rsid w:val="00B17915"/>
    <w:rsid w:val="00B17925"/>
    <w:rsid w:val="00B1792C"/>
    <w:rsid w:val="00B179CA"/>
    <w:rsid w:val="00B17A6D"/>
    <w:rsid w:val="00B17B82"/>
    <w:rsid w:val="00B17BD2"/>
    <w:rsid w:val="00B17C91"/>
    <w:rsid w:val="00B17D20"/>
    <w:rsid w:val="00B17DDD"/>
    <w:rsid w:val="00B2007B"/>
    <w:rsid w:val="00B200FF"/>
    <w:rsid w:val="00B20278"/>
    <w:rsid w:val="00B202BF"/>
    <w:rsid w:val="00B204CC"/>
    <w:rsid w:val="00B205D6"/>
    <w:rsid w:val="00B20632"/>
    <w:rsid w:val="00B20658"/>
    <w:rsid w:val="00B206BB"/>
    <w:rsid w:val="00B206C7"/>
    <w:rsid w:val="00B20789"/>
    <w:rsid w:val="00B207A7"/>
    <w:rsid w:val="00B2089B"/>
    <w:rsid w:val="00B20915"/>
    <w:rsid w:val="00B20962"/>
    <w:rsid w:val="00B20AE4"/>
    <w:rsid w:val="00B20B55"/>
    <w:rsid w:val="00B20B5A"/>
    <w:rsid w:val="00B20BD2"/>
    <w:rsid w:val="00B20D19"/>
    <w:rsid w:val="00B20D24"/>
    <w:rsid w:val="00B20EE8"/>
    <w:rsid w:val="00B20EFE"/>
    <w:rsid w:val="00B2113B"/>
    <w:rsid w:val="00B21460"/>
    <w:rsid w:val="00B214FF"/>
    <w:rsid w:val="00B216CD"/>
    <w:rsid w:val="00B2188D"/>
    <w:rsid w:val="00B219A5"/>
    <w:rsid w:val="00B21C48"/>
    <w:rsid w:val="00B21D39"/>
    <w:rsid w:val="00B21EB2"/>
    <w:rsid w:val="00B22111"/>
    <w:rsid w:val="00B22174"/>
    <w:rsid w:val="00B2224E"/>
    <w:rsid w:val="00B2228B"/>
    <w:rsid w:val="00B22375"/>
    <w:rsid w:val="00B22544"/>
    <w:rsid w:val="00B22576"/>
    <w:rsid w:val="00B22577"/>
    <w:rsid w:val="00B226D4"/>
    <w:rsid w:val="00B2281B"/>
    <w:rsid w:val="00B22A80"/>
    <w:rsid w:val="00B22B3C"/>
    <w:rsid w:val="00B22B7B"/>
    <w:rsid w:val="00B22B91"/>
    <w:rsid w:val="00B22CA9"/>
    <w:rsid w:val="00B22D85"/>
    <w:rsid w:val="00B22E9E"/>
    <w:rsid w:val="00B230B9"/>
    <w:rsid w:val="00B23104"/>
    <w:rsid w:val="00B232B0"/>
    <w:rsid w:val="00B232D4"/>
    <w:rsid w:val="00B2336A"/>
    <w:rsid w:val="00B2346E"/>
    <w:rsid w:val="00B23AC9"/>
    <w:rsid w:val="00B23BE3"/>
    <w:rsid w:val="00B23F6B"/>
    <w:rsid w:val="00B23F6E"/>
    <w:rsid w:val="00B23F93"/>
    <w:rsid w:val="00B2402B"/>
    <w:rsid w:val="00B240DF"/>
    <w:rsid w:val="00B2423E"/>
    <w:rsid w:val="00B24298"/>
    <w:rsid w:val="00B2480E"/>
    <w:rsid w:val="00B24985"/>
    <w:rsid w:val="00B24CBA"/>
    <w:rsid w:val="00B24D69"/>
    <w:rsid w:val="00B253D5"/>
    <w:rsid w:val="00B25427"/>
    <w:rsid w:val="00B2550D"/>
    <w:rsid w:val="00B2575E"/>
    <w:rsid w:val="00B2579C"/>
    <w:rsid w:val="00B25A0F"/>
    <w:rsid w:val="00B25A45"/>
    <w:rsid w:val="00B25AAC"/>
    <w:rsid w:val="00B25B04"/>
    <w:rsid w:val="00B25B5C"/>
    <w:rsid w:val="00B25D43"/>
    <w:rsid w:val="00B25DED"/>
    <w:rsid w:val="00B260BA"/>
    <w:rsid w:val="00B2612B"/>
    <w:rsid w:val="00B261F2"/>
    <w:rsid w:val="00B2629D"/>
    <w:rsid w:val="00B264BF"/>
    <w:rsid w:val="00B26582"/>
    <w:rsid w:val="00B26589"/>
    <w:rsid w:val="00B26593"/>
    <w:rsid w:val="00B265F9"/>
    <w:rsid w:val="00B2662E"/>
    <w:rsid w:val="00B266A1"/>
    <w:rsid w:val="00B26789"/>
    <w:rsid w:val="00B267EF"/>
    <w:rsid w:val="00B26BF7"/>
    <w:rsid w:val="00B2701A"/>
    <w:rsid w:val="00B2701F"/>
    <w:rsid w:val="00B2738E"/>
    <w:rsid w:val="00B2768E"/>
    <w:rsid w:val="00B2769A"/>
    <w:rsid w:val="00B276B1"/>
    <w:rsid w:val="00B27ADA"/>
    <w:rsid w:val="00B27B94"/>
    <w:rsid w:val="00B27E6E"/>
    <w:rsid w:val="00B3007D"/>
    <w:rsid w:val="00B301B8"/>
    <w:rsid w:val="00B3020D"/>
    <w:rsid w:val="00B30221"/>
    <w:rsid w:val="00B302A7"/>
    <w:rsid w:val="00B305C7"/>
    <w:rsid w:val="00B3071A"/>
    <w:rsid w:val="00B3073B"/>
    <w:rsid w:val="00B3083A"/>
    <w:rsid w:val="00B30862"/>
    <w:rsid w:val="00B308D3"/>
    <w:rsid w:val="00B30910"/>
    <w:rsid w:val="00B30AA4"/>
    <w:rsid w:val="00B30D13"/>
    <w:rsid w:val="00B30D87"/>
    <w:rsid w:val="00B30DE8"/>
    <w:rsid w:val="00B30F31"/>
    <w:rsid w:val="00B310FD"/>
    <w:rsid w:val="00B3138C"/>
    <w:rsid w:val="00B313DF"/>
    <w:rsid w:val="00B31438"/>
    <w:rsid w:val="00B3155F"/>
    <w:rsid w:val="00B315EE"/>
    <w:rsid w:val="00B317D7"/>
    <w:rsid w:val="00B3181F"/>
    <w:rsid w:val="00B31906"/>
    <w:rsid w:val="00B31A9B"/>
    <w:rsid w:val="00B31B2D"/>
    <w:rsid w:val="00B31C22"/>
    <w:rsid w:val="00B31C7C"/>
    <w:rsid w:val="00B324B6"/>
    <w:rsid w:val="00B3253B"/>
    <w:rsid w:val="00B325D9"/>
    <w:rsid w:val="00B326A4"/>
    <w:rsid w:val="00B32925"/>
    <w:rsid w:val="00B32AFE"/>
    <w:rsid w:val="00B32ECC"/>
    <w:rsid w:val="00B32F07"/>
    <w:rsid w:val="00B32F5C"/>
    <w:rsid w:val="00B33121"/>
    <w:rsid w:val="00B332CA"/>
    <w:rsid w:val="00B335C0"/>
    <w:rsid w:val="00B3363F"/>
    <w:rsid w:val="00B3377F"/>
    <w:rsid w:val="00B33850"/>
    <w:rsid w:val="00B3388B"/>
    <w:rsid w:val="00B33983"/>
    <w:rsid w:val="00B339A5"/>
    <w:rsid w:val="00B33A7F"/>
    <w:rsid w:val="00B33CD6"/>
    <w:rsid w:val="00B33D67"/>
    <w:rsid w:val="00B33E3B"/>
    <w:rsid w:val="00B33EC4"/>
    <w:rsid w:val="00B33F9D"/>
    <w:rsid w:val="00B34118"/>
    <w:rsid w:val="00B341AF"/>
    <w:rsid w:val="00B34206"/>
    <w:rsid w:val="00B34369"/>
    <w:rsid w:val="00B34384"/>
    <w:rsid w:val="00B343D7"/>
    <w:rsid w:val="00B343E6"/>
    <w:rsid w:val="00B345B8"/>
    <w:rsid w:val="00B34A26"/>
    <w:rsid w:val="00B34AEB"/>
    <w:rsid w:val="00B34C3B"/>
    <w:rsid w:val="00B34CB9"/>
    <w:rsid w:val="00B34CF8"/>
    <w:rsid w:val="00B34D79"/>
    <w:rsid w:val="00B34DB1"/>
    <w:rsid w:val="00B34DC5"/>
    <w:rsid w:val="00B350CA"/>
    <w:rsid w:val="00B351EA"/>
    <w:rsid w:val="00B3524C"/>
    <w:rsid w:val="00B352EF"/>
    <w:rsid w:val="00B35311"/>
    <w:rsid w:val="00B35437"/>
    <w:rsid w:val="00B35515"/>
    <w:rsid w:val="00B357F6"/>
    <w:rsid w:val="00B358D9"/>
    <w:rsid w:val="00B35A41"/>
    <w:rsid w:val="00B35A9E"/>
    <w:rsid w:val="00B35C16"/>
    <w:rsid w:val="00B35D34"/>
    <w:rsid w:val="00B35DEC"/>
    <w:rsid w:val="00B35E12"/>
    <w:rsid w:val="00B35E1C"/>
    <w:rsid w:val="00B35E98"/>
    <w:rsid w:val="00B35EFC"/>
    <w:rsid w:val="00B3600A"/>
    <w:rsid w:val="00B360B4"/>
    <w:rsid w:val="00B3630B"/>
    <w:rsid w:val="00B364BB"/>
    <w:rsid w:val="00B364CD"/>
    <w:rsid w:val="00B36529"/>
    <w:rsid w:val="00B365CC"/>
    <w:rsid w:val="00B365D0"/>
    <w:rsid w:val="00B3661C"/>
    <w:rsid w:val="00B36757"/>
    <w:rsid w:val="00B36780"/>
    <w:rsid w:val="00B367CE"/>
    <w:rsid w:val="00B368FD"/>
    <w:rsid w:val="00B36949"/>
    <w:rsid w:val="00B369F6"/>
    <w:rsid w:val="00B36A60"/>
    <w:rsid w:val="00B36AD0"/>
    <w:rsid w:val="00B36BA0"/>
    <w:rsid w:val="00B36BE3"/>
    <w:rsid w:val="00B36CEE"/>
    <w:rsid w:val="00B36D41"/>
    <w:rsid w:val="00B36E01"/>
    <w:rsid w:val="00B370A3"/>
    <w:rsid w:val="00B370E6"/>
    <w:rsid w:val="00B372DE"/>
    <w:rsid w:val="00B3731E"/>
    <w:rsid w:val="00B3763B"/>
    <w:rsid w:val="00B37892"/>
    <w:rsid w:val="00B379E1"/>
    <w:rsid w:val="00B37AC2"/>
    <w:rsid w:val="00B37B77"/>
    <w:rsid w:val="00B37D82"/>
    <w:rsid w:val="00B37ED1"/>
    <w:rsid w:val="00B40043"/>
    <w:rsid w:val="00B4009D"/>
    <w:rsid w:val="00B400BC"/>
    <w:rsid w:val="00B401C5"/>
    <w:rsid w:val="00B40419"/>
    <w:rsid w:val="00B404A5"/>
    <w:rsid w:val="00B406AA"/>
    <w:rsid w:val="00B40ADB"/>
    <w:rsid w:val="00B40C24"/>
    <w:rsid w:val="00B40C2E"/>
    <w:rsid w:val="00B40C56"/>
    <w:rsid w:val="00B40C5F"/>
    <w:rsid w:val="00B40C99"/>
    <w:rsid w:val="00B40CC6"/>
    <w:rsid w:val="00B40D5A"/>
    <w:rsid w:val="00B4103C"/>
    <w:rsid w:val="00B410AF"/>
    <w:rsid w:val="00B412B8"/>
    <w:rsid w:val="00B4138E"/>
    <w:rsid w:val="00B414D3"/>
    <w:rsid w:val="00B4168A"/>
    <w:rsid w:val="00B417D3"/>
    <w:rsid w:val="00B417F6"/>
    <w:rsid w:val="00B418A6"/>
    <w:rsid w:val="00B41C17"/>
    <w:rsid w:val="00B41C5E"/>
    <w:rsid w:val="00B41CA9"/>
    <w:rsid w:val="00B41CF8"/>
    <w:rsid w:val="00B41D95"/>
    <w:rsid w:val="00B41E13"/>
    <w:rsid w:val="00B41EB6"/>
    <w:rsid w:val="00B41F37"/>
    <w:rsid w:val="00B41F47"/>
    <w:rsid w:val="00B41F72"/>
    <w:rsid w:val="00B42098"/>
    <w:rsid w:val="00B42212"/>
    <w:rsid w:val="00B42268"/>
    <w:rsid w:val="00B422C5"/>
    <w:rsid w:val="00B422E3"/>
    <w:rsid w:val="00B4242D"/>
    <w:rsid w:val="00B4246E"/>
    <w:rsid w:val="00B42539"/>
    <w:rsid w:val="00B42546"/>
    <w:rsid w:val="00B4263C"/>
    <w:rsid w:val="00B426C8"/>
    <w:rsid w:val="00B428F4"/>
    <w:rsid w:val="00B4298E"/>
    <w:rsid w:val="00B42BF1"/>
    <w:rsid w:val="00B42EDD"/>
    <w:rsid w:val="00B42EEF"/>
    <w:rsid w:val="00B431CE"/>
    <w:rsid w:val="00B431DD"/>
    <w:rsid w:val="00B432C6"/>
    <w:rsid w:val="00B43570"/>
    <w:rsid w:val="00B43578"/>
    <w:rsid w:val="00B43765"/>
    <w:rsid w:val="00B4378A"/>
    <w:rsid w:val="00B43890"/>
    <w:rsid w:val="00B43D55"/>
    <w:rsid w:val="00B43E4F"/>
    <w:rsid w:val="00B440D7"/>
    <w:rsid w:val="00B441B1"/>
    <w:rsid w:val="00B44271"/>
    <w:rsid w:val="00B4435F"/>
    <w:rsid w:val="00B44362"/>
    <w:rsid w:val="00B444DB"/>
    <w:rsid w:val="00B445E4"/>
    <w:rsid w:val="00B446C3"/>
    <w:rsid w:val="00B44A2A"/>
    <w:rsid w:val="00B44C19"/>
    <w:rsid w:val="00B44D92"/>
    <w:rsid w:val="00B44FEE"/>
    <w:rsid w:val="00B4507A"/>
    <w:rsid w:val="00B45186"/>
    <w:rsid w:val="00B452A5"/>
    <w:rsid w:val="00B454AF"/>
    <w:rsid w:val="00B4553E"/>
    <w:rsid w:val="00B456A7"/>
    <w:rsid w:val="00B456D5"/>
    <w:rsid w:val="00B4574A"/>
    <w:rsid w:val="00B4582F"/>
    <w:rsid w:val="00B4588A"/>
    <w:rsid w:val="00B45AE3"/>
    <w:rsid w:val="00B45B34"/>
    <w:rsid w:val="00B45D75"/>
    <w:rsid w:val="00B45FED"/>
    <w:rsid w:val="00B4601F"/>
    <w:rsid w:val="00B46042"/>
    <w:rsid w:val="00B460DC"/>
    <w:rsid w:val="00B46129"/>
    <w:rsid w:val="00B46428"/>
    <w:rsid w:val="00B4647F"/>
    <w:rsid w:val="00B465AC"/>
    <w:rsid w:val="00B46698"/>
    <w:rsid w:val="00B469B8"/>
    <w:rsid w:val="00B46C83"/>
    <w:rsid w:val="00B46D6C"/>
    <w:rsid w:val="00B46DC9"/>
    <w:rsid w:val="00B46EB7"/>
    <w:rsid w:val="00B46FB7"/>
    <w:rsid w:val="00B46FBA"/>
    <w:rsid w:val="00B47032"/>
    <w:rsid w:val="00B470EE"/>
    <w:rsid w:val="00B472E5"/>
    <w:rsid w:val="00B47378"/>
    <w:rsid w:val="00B47439"/>
    <w:rsid w:val="00B47541"/>
    <w:rsid w:val="00B47733"/>
    <w:rsid w:val="00B479D8"/>
    <w:rsid w:val="00B47B8E"/>
    <w:rsid w:val="00B47BCB"/>
    <w:rsid w:val="00B47C5B"/>
    <w:rsid w:val="00B47D04"/>
    <w:rsid w:val="00B47E4D"/>
    <w:rsid w:val="00B50419"/>
    <w:rsid w:val="00B504B9"/>
    <w:rsid w:val="00B505A0"/>
    <w:rsid w:val="00B50754"/>
    <w:rsid w:val="00B50A22"/>
    <w:rsid w:val="00B50AB4"/>
    <w:rsid w:val="00B50D94"/>
    <w:rsid w:val="00B50FEF"/>
    <w:rsid w:val="00B510DF"/>
    <w:rsid w:val="00B511E6"/>
    <w:rsid w:val="00B5127D"/>
    <w:rsid w:val="00B512E5"/>
    <w:rsid w:val="00B51306"/>
    <w:rsid w:val="00B5131D"/>
    <w:rsid w:val="00B51321"/>
    <w:rsid w:val="00B5144A"/>
    <w:rsid w:val="00B5164C"/>
    <w:rsid w:val="00B518DF"/>
    <w:rsid w:val="00B51925"/>
    <w:rsid w:val="00B5195C"/>
    <w:rsid w:val="00B51B7C"/>
    <w:rsid w:val="00B51D12"/>
    <w:rsid w:val="00B51E35"/>
    <w:rsid w:val="00B51FC9"/>
    <w:rsid w:val="00B523F5"/>
    <w:rsid w:val="00B52404"/>
    <w:rsid w:val="00B52720"/>
    <w:rsid w:val="00B528E2"/>
    <w:rsid w:val="00B52B1C"/>
    <w:rsid w:val="00B52C4A"/>
    <w:rsid w:val="00B52E33"/>
    <w:rsid w:val="00B53032"/>
    <w:rsid w:val="00B53199"/>
    <w:rsid w:val="00B53283"/>
    <w:rsid w:val="00B5339E"/>
    <w:rsid w:val="00B533B9"/>
    <w:rsid w:val="00B53442"/>
    <w:rsid w:val="00B5373B"/>
    <w:rsid w:val="00B5399F"/>
    <w:rsid w:val="00B53CBB"/>
    <w:rsid w:val="00B53CD7"/>
    <w:rsid w:val="00B53D98"/>
    <w:rsid w:val="00B53F44"/>
    <w:rsid w:val="00B540D0"/>
    <w:rsid w:val="00B540DF"/>
    <w:rsid w:val="00B540F5"/>
    <w:rsid w:val="00B5467F"/>
    <w:rsid w:val="00B546CA"/>
    <w:rsid w:val="00B54725"/>
    <w:rsid w:val="00B5476C"/>
    <w:rsid w:val="00B547EA"/>
    <w:rsid w:val="00B5496B"/>
    <w:rsid w:val="00B54CF4"/>
    <w:rsid w:val="00B54D76"/>
    <w:rsid w:val="00B54F0A"/>
    <w:rsid w:val="00B55209"/>
    <w:rsid w:val="00B5528F"/>
    <w:rsid w:val="00B5539E"/>
    <w:rsid w:val="00B553B4"/>
    <w:rsid w:val="00B554F4"/>
    <w:rsid w:val="00B556E7"/>
    <w:rsid w:val="00B5574A"/>
    <w:rsid w:val="00B55B97"/>
    <w:rsid w:val="00B55BB1"/>
    <w:rsid w:val="00B55CD5"/>
    <w:rsid w:val="00B55DD1"/>
    <w:rsid w:val="00B55F21"/>
    <w:rsid w:val="00B55F97"/>
    <w:rsid w:val="00B562E6"/>
    <w:rsid w:val="00B563C4"/>
    <w:rsid w:val="00B563E7"/>
    <w:rsid w:val="00B56506"/>
    <w:rsid w:val="00B56677"/>
    <w:rsid w:val="00B56702"/>
    <w:rsid w:val="00B56727"/>
    <w:rsid w:val="00B5673C"/>
    <w:rsid w:val="00B56781"/>
    <w:rsid w:val="00B56849"/>
    <w:rsid w:val="00B56A26"/>
    <w:rsid w:val="00B56D04"/>
    <w:rsid w:val="00B56D25"/>
    <w:rsid w:val="00B57202"/>
    <w:rsid w:val="00B57498"/>
    <w:rsid w:val="00B57585"/>
    <w:rsid w:val="00B57665"/>
    <w:rsid w:val="00B5775D"/>
    <w:rsid w:val="00B5797C"/>
    <w:rsid w:val="00B57993"/>
    <w:rsid w:val="00B57B13"/>
    <w:rsid w:val="00B57EB7"/>
    <w:rsid w:val="00B57EBC"/>
    <w:rsid w:val="00B57EBE"/>
    <w:rsid w:val="00B57F67"/>
    <w:rsid w:val="00B602D6"/>
    <w:rsid w:val="00B60581"/>
    <w:rsid w:val="00B60692"/>
    <w:rsid w:val="00B609B8"/>
    <w:rsid w:val="00B60AE4"/>
    <w:rsid w:val="00B60B5B"/>
    <w:rsid w:val="00B60B98"/>
    <w:rsid w:val="00B60FB4"/>
    <w:rsid w:val="00B60FE4"/>
    <w:rsid w:val="00B61002"/>
    <w:rsid w:val="00B61026"/>
    <w:rsid w:val="00B61129"/>
    <w:rsid w:val="00B6116F"/>
    <w:rsid w:val="00B61350"/>
    <w:rsid w:val="00B613C7"/>
    <w:rsid w:val="00B6141A"/>
    <w:rsid w:val="00B61470"/>
    <w:rsid w:val="00B61531"/>
    <w:rsid w:val="00B61669"/>
    <w:rsid w:val="00B616F1"/>
    <w:rsid w:val="00B617C0"/>
    <w:rsid w:val="00B61929"/>
    <w:rsid w:val="00B61BC7"/>
    <w:rsid w:val="00B61F2B"/>
    <w:rsid w:val="00B61FD5"/>
    <w:rsid w:val="00B620FB"/>
    <w:rsid w:val="00B621B2"/>
    <w:rsid w:val="00B6220E"/>
    <w:rsid w:val="00B62482"/>
    <w:rsid w:val="00B62593"/>
    <w:rsid w:val="00B625FE"/>
    <w:rsid w:val="00B6264D"/>
    <w:rsid w:val="00B627DE"/>
    <w:rsid w:val="00B628C4"/>
    <w:rsid w:val="00B62A53"/>
    <w:rsid w:val="00B62A83"/>
    <w:rsid w:val="00B62D6A"/>
    <w:rsid w:val="00B62E23"/>
    <w:rsid w:val="00B62E50"/>
    <w:rsid w:val="00B62FD6"/>
    <w:rsid w:val="00B63175"/>
    <w:rsid w:val="00B634AA"/>
    <w:rsid w:val="00B6350D"/>
    <w:rsid w:val="00B63532"/>
    <w:rsid w:val="00B638BF"/>
    <w:rsid w:val="00B63940"/>
    <w:rsid w:val="00B63BAC"/>
    <w:rsid w:val="00B63C5C"/>
    <w:rsid w:val="00B63C9A"/>
    <w:rsid w:val="00B63CE2"/>
    <w:rsid w:val="00B63F1F"/>
    <w:rsid w:val="00B64171"/>
    <w:rsid w:val="00B641FD"/>
    <w:rsid w:val="00B644D5"/>
    <w:rsid w:val="00B6450C"/>
    <w:rsid w:val="00B645CB"/>
    <w:rsid w:val="00B64715"/>
    <w:rsid w:val="00B6471E"/>
    <w:rsid w:val="00B647D4"/>
    <w:rsid w:val="00B6496D"/>
    <w:rsid w:val="00B64AF7"/>
    <w:rsid w:val="00B64B68"/>
    <w:rsid w:val="00B64C10"/>
    <w:rsid w:val="00B64CF7"/>
    <w:rsid w:val="00B64E45"/>
    <w:rsid w:val="00B650B5"/>
    <w:rsid w:val="00B653C2"/>
    <w:rsid w:val="00B65436"/>
    <w:rsid w:val="00B6556B"/>
    <w:rsid w:val="00B65629"/>
    <w:rsid w:val="00B6584F"/>
    <w:rsid w:val="00B659B8"/>
    <w:rsid w:val="00B659C5"/>
    <w:rsid w:val="00B65C7F"/>
    <w:rsid w:val="00B65CBF"/>
    <w:rsid w:val="00B65D03"/>
    <w:rsid w:val="00B65D86"/>
    <w:rsid w:val="00B65FB8"/>
    <w:rsid w:val="00B66112"/>
    <w:rsid w:val="00B663AE"/>
    <w:rsid w:val="00B6645B"/>
    <w:rsid w:val="00B6666E"/>
    <w:rsid w:val="00B666DC"/>
    <w:rsid w:val="00B666EC"/>
    <w:rsid w:val="00B66CEE"/>
    <w:rsid w:val="00B66E39"/>
    <w:rsid w:val="00B6707D"/>
    <w:rsid w:val="00B671EB"/>
    <w:rsid w:val="00B67323"/>
    <w:rsid w:val="00B674D8"/>
    <w:rsid w:val="00B678F2"/>
    <w:rsid w:val="00B67D58"/>
    <w:rsid w:val="00B67E02"/>
    <w:rsid w:val="00B67EB5"/>
    <w:rsid w:val="00B67F87"/>
    <w:rsid w:val="00B701A4"/>
    <w:rsid w:val="00B70226"/>
    <w:rsid w:val="00B70307"/>
    <w:rsid w:val="00B7040E"/>
    <w:rsid w:val="00B705BB"/>
    <w:rsid w:val="00B70618"/>
    <w:rsid w:val="00B7065A"/>
    <w:rsid w:val="00B706BD"/>
    <w:rsid w:val="00B70876"/>
    <w:rsid w:val="00B70A25"/>
    <w:rsid w:val="00B70A5A"/>
    <w:rsid w:val="00B70DFE"/>
    <w:rsid w:val="00B71080"/>
    <w:rsid w:val="00B710BD"/>
    <w:rsid w:val="00B71411"/>
    <w:rsid w:val="00B71473"/>
    <w:rsid w:val="00B71499"/>
    <w:rsid w:val="00B715CF"/>
    <w:rsid w:val="00B716CF"/>
    <w:rsid w:val="00B7186C"/>
    <w:rsid w:val="00B719CA"/>
    <w:rsid w:val="00B719EC"/>
    <w:rsid w:val="00B71A6B"/>
    <w:rsid w:val="00B71ADC"/>
    <w:rsid w:val="00B71AEB"/>
    <w:rsid w:val="00B71BD9"/>
    <w:rsid w:val="00B71D06"/>
    <w:rsid w:val="00B71D20"/>
    <w:rsid w:val="00B71D62"/>
    <w:rsid w:val="00B71DFD"/>
    <w:rsid w:val="00B7226D"/>
    <w:rsid w:val="00B722F2"/>
    <w:rsid w:val="00B72301"/>
    <w:rsid w:val="00B724ED"/>
    <w:rsid w:val="00B72521"/>
    <w:rsid w:val="00B7257D"/>
    <w:rsid w:val="00B725D1"/>
    <w:rsid w:val="00B7265A"/>
    <w:rsid w:val="00B728F3"/>
    <w:rsid w:val="00B729A9"/>
    <w:rsid w:val="00B72A85"/>
    <w:rsid w:val="00B72A98"/>
    <w:rsid w:val="00B72ADE"/>
    <w:rsid w:val="00B72CB9"/>
    <w:rsid w:val="00B72D0F"/>
    <w:rsid w:val="00B7301C"/>
    <w:rsid w:val="00B73289"/>
    <w:rsid w:val="00B732E2"/>
    <w:rsid w:val="00B7342F"/>
    <w:rsid w:val="00B73488"/>
    <w:rsid w:val="00B7359B"/>
    <w:rsid w:val="00B735C3"/>
    <w:rsid w:val="00B7366F"/>
    <w:rsid w:val="00B73859"/>
    <w:rsid w:val="00B73869"/>
    <w:rsid w:val="00B738DA"/>
    <w:rsid w:val="00B73973"/>
    <w:rsid w:val="00B739DB"/>
    <w:rsid w:val="00B73B08"/>
    <w:rsid w:val="00B73BD7"/>
    <w:rsid w:val="00B73C37"/>
    <w:rsid w:val="00B73C4D"/>
    <w:rsid w:val="00B73C68"/>
    <w:rsid w:val="00B74208"/>
    <w:rsid w:val="00B74238"/>
    <w:rsid w:val="00B74299"/>
    <w:rsid w:val="00B742E2"/>
    <w:rsid w:val="00B743BE"/>
    <w:rsid w:val="00B743F6"/>
    <w:rsid w:val="00B74411"/>
    <w:rsid w:val="00B748C1"/>
    <w:rsid w:val="00B74A3A"/>
    <w:rsid w:val="00B74E81"/>
    <w:rsid w:val="00B74F23"/>
    <w:rsid w:val="00B7500F"/>
    <w:rsid w:val="00B7507F"/>
    <w:rsid w:val="00B75382"/>
    <w:rsid w:val="00B753CA"/>
    <w:rsid w:val="00B753E1"/>
    <w:rsid w:val="00B754B8"/>
    <w:rsid w:val="00B759DC"/>
    <w:rsid w:val="00B75C14"/>
    <w:rsid w:val="00B75E11"/>
    <w:rsid w:val="00B75E1D"/>
    <w:rsid w:val="00B75FC4"/>
    <w:rsid w:val="00B76011"/>
    <w:rsid w:val="00B7625E"/>
    <w:rsid w:val="00B7648F"/>
    <w:rsid w:val="00B76504"/>
    <w:rsid w:val="00B76649"/>
    <w:rsid w:val="00B76688"/>
    <w:rsid w:val="00B769D4"/>
    <w:rsid w:val="00B76A28"/>
    <w:rsid w:val="00B76AB6"/>
    <w:rsid w:val="00B76BFD"/>
    <w:rsid w:val="00B76C44"/>
    <w:rsid w:val="00B76D44"/>
    <w:rsid w:val="00B76F13"/>
    <w:rsid w:val="00B76F95"/>
    <w:rsid w:val="00B770F6"/>
    <w:rsid w:val="00B77140"/>
    <w:rsid w:val="00B7717C"/>
    <w:rsid w:val="00B7717E"/>
    <w:rsid w:val="00B771E6"/>
    <w:rsid w:val="00B77223"/>
    <w:rsid w:val="00B772BF"/>
    <w:rsid w:val="00B775A6"/>
    <w:rsid w:val="00B7779E"/>
    <w:rsid w:val="00B778EF"/>
    <w:rsid w:val="00B77AE8"/>
    <w:rsid w:val="00B77C92"/>
    <w:rsid w:val="00B77D56"/>
    <w:rsid w:val="00B77DC2"/>
    <w:rsid w:val="00B77DFF"/>
    <w:rsid w:val="00B77FF8"/>
    <w:rsid w:val="00B80065"/>
    <w:rsid w:val="00B8007C"/>
    <w:rsid w:val="00B8009F"/>
    <w:rsid w:val="00B80193"/>
    <w:rsid w:val="00B8019A"/>
    <w:rsid w:val="00B80298"/>
    <w:rsid w:val="00B803BD"/>
    <w:rsid w:val="00B8042D"/>
    <w:rsid w:val="00B80461"/>
    <w:rsid w:val="00B80479"/>
    <w:rsid w:val="00B80656"/>
    <w:rsid w:val="00B80A0D"/>
    <w:rsid w:val="00B80AD8"/>
    <w:rsid w:val="00B80AF3"/>
    <w:rsid w:val="00B80B51"/>
    <w:rsid w:val="00B80BFF"/>
    <w:rsid w:val="00B80C8D"/>
    <w:rsid w:val="00B80E70"/>
    <w:rsid w:val="00B8102B"/>
    <w:rsid w:val="00B81046"/>
    <w:rsid w:val="00B81208"/>
    <w:rsid w:val="00B8147D"/>
    <w:rsid w:val="00B81482"/>
    <w:rsid w:val="00B81626"/>
    <w:rsid w:val="00B8173A"/>
    <w:rsid w:val="00B81751"/>
    <w:rsid w:val="00B8187D"/>
    <w:rsid w:val="00B819C7"/>
    <w:rsid w:val="00B81AF2"/>
    <w:rsid w:val="00B81BAD"/>
    <w:rsid w:val="00B81BD3"/>
    <w:rsid w:val="00B81C1D"/>
    <w:rsid w:val="00B81EC8"/>
    <w:rsid w:val="00B81EE4"/>
    <w:rsid w:val="00B81F12"/>
    <w:rsid w:val="00B81F92"/>
    <w:rsid w:val="00B81FBF"/>
    <w:rsid w:val="00B820DA"/>
    <w:rsid w:val="00B820EC"/>
    <w:rsid w:val="00B824D9"/>
    <w:rsid w:val="00B82714"/>
    <w:rsid w:val="00B828C3"/>
    <w:rsid w:val="00B82A28"/>
    <w:rsid w:val="00B82AA2"/>
    <w:rsid w:val="00B82B67"/>
    <w:rsid w:val="00B82B86"/>
    <w:rsid w:val="00B82CEC"/>
    <w:rsid w:val="00B82D3F"/>
    <w:rsid w:val="00B82D5B"/>
    <w:rsid w:val="00B82D7F"/>
    <w:rsid w:val="00B82E76"/>
    <w:rsid w:val="00B82E7E"/>
    <w:rsid w:val="00B82F35"/>
    <w:rsid w:val="00B8311C"/>
    <w:rsid w:val="00B8318B"/>
    <w:rsid w:val="00B83334"/>
    <w:rsid w:val="00B83493"/>
    <w:rsid w:val="00B834B0"/>
    <w:rsid w:val="00B8354A"/>
    <w:rsid w:val="00B83817"/>
    <w:rsid w:val="00B83832"/>
    <w:rsid w:val="00B83A8D"/>
    <w:rsid w:val="00B83B29"/>
    <w:rsid w:val="00B83C0F"/>
    <w:rsid w:val="00B83DC7"/>
    <w:rsid w:val="00B83EB1"/>
    <w:rsid w:val="00B83EEC"/>
    <w:rsid w:val="00B83F9A"/>
    <w:rsid w:val="00B84008"/>
    <w:rsid w:val="00B8406A"/>
    <w:rsid w:val="00B8423A"/>
    <w:rsid w:val="00B844D2"/>
    <w:rsid w:val="00B84590"/>
    <w:rsid w:val="00B84718"/>
    <w:rsid w:val="00B8492C"/>
    <w:rsid w:val="00B84A6F"/>
    <w:rsid w:val="00B84A96"/>
    <w:rsid w:val="00B84AC9"/>
    <w:rsid w:val="00B84AFF"/>
    <w:rsid w:val="00B84C3A"/>
    <w:rsid w:val="00B84C6C"/>
    <w:rsid w:val="00B84C8E"/>
    <w:rsid w:val="00B84C92"/>
    <w:rsid w:val="00B8525E"/>
    <w:rsid w:val="00B85461"/>
    <w:rsid w:val="00B8556F"/>
    <w:rsid w:val="00B85588"/>
    <w:rsid w:val="00B85804"/>
    <w:rsid w:val="00B85950"/>
    <w:rsid w:val="00B85961"/>
    <w:rsid w:val="00B85A2F"/>
    <w:rsid w:val="00B85CBB"/>
    <w:rsid w:val="00B85E55"/>
    <w:rsid w:val="00B85EDE"/>
    <w:rsid w:val="00B85F95"/>
    <w:rsid w:val="00B8605B"/>
    <w:rsid w:val="00B861A9"/>
    <w:rsid w:val="00B8635C"/>
    <w:rsid w:val="00B86882"/>
    <w:rsid w:val="00B868E0"/>
    <w:rsid w:val="00B86A97"/>
    <w:rsid w:val="00B86C49"/>
    <w:rsid w:val="00B86D94"/>
    <w:rsid w:val="00B86E2E"/>
    <w:rsid w:val="00B86ED4"/>
    <w:rsid w:val="00B86EFB"/>
    <w:rsid w:val="00B86F61"/>
    <w:rsid w:val="00B87166"/>
    <w:rsid w:val="00B8719E"/>
    <w:rsid w:val="00B878F2"/>
    <w:rsid w:val="00B87988"/>
    <w:rsid w:val="00B87B86"/>
    <w:rsid w:val="00B87D96"/>
    <w:rsid w:val="00B87E08"/>
    <w:rsid w:val="00B87E52"/>
    <w:rsid w:val="00B900A8"/>
    <w:rsid w:val="00B90128"/>
    <w:rsid w:val="00B9022F"/>
    <w:rsid w:val="00B90385"/>
    <w:rsid w:val="00B903CE"/>
    <w:rsid w:val="00B9050D"/>
    <w:rsid w:val="00B9068F"/>
    <w:rsid w:val="00B9079F"/>
    <w:rsid w:val="00B90A76"/>
    <w:rsid w:val="00B90AB1"/>
    <w:rsid w:val="00B90B94"/>
    <w:rsid w:val="00B90DF7"/>
    <w:rsid w:val="00B90F6C"/>
    <w:rsid w:val="00B90F8D"/>
    <w:rsid w:val="00B910BD"/>
    <w:rsid w:val="00B9121D"/>
    <w:rsid w:val="00B91350"/>
    <w:rsid w:val="00B91391"/>
    <w:rsid w:val="00B913CA"/>
    <w:rsid w:val="00B916DD"/>
    <w:rsid w:val="00B91709"/>
    <w:rsid w:val="00B917EC"/>
    <w:rsid w:val="00B91B24"/>
    <w:rsid w:val="00B91E5F"/>
    <w:rsid w:val="00B91F25"/>
    <w:rsid w:val="00B92009"/>
    <w:rsid w:val="00B9219C"/>
    <w:rsid w:val="00B921C3"/>
    <w:rsid w:val="00B921EC"/>
    <w:rsid w:val="00B92346"/>
    <w:rsid w:val="00B923A8"/>
    <w:rsid w:val="00B9262D"/>
    <w:rsid w:val="00B9265B"/>
    <w:rsid w:val="00B926A7"/>
    <w:rsid w:val="00B92A2C"/>
    <w:rsid w:val="00B92BA1"/>
    <w:rsid w:val="00B92CD4"/>
    <w:rsid w:val="00B92F62"/>
    <w:rsid w:val="00B933F6"/>
    <w:rsid w:val="00B93454"/>
    <w:rsid w:val="00B93483"/>
    <w:rsid w:val="00B9352F"/>
    <w:rsid w:val="00B935BA"/>
    <w:rsid w:val="00B9361E"/>
    <w:rsid w:val="00B93A64"/>
    <w:rsid w:val="00B93A89"/>
    <w:rsid w:val="00B93D12"/>
    <w:rsid w:val="00B943D5"/>
    <w:rsid w:val="00B9443D"/>
    <w:rsid w:val="00B946D4"/>
    <w:rsid w:val="00B94745"/>
    <w:rsid w:val="00B94770"/>
    <w:rsid w:val="00B94875"/>
    <w:rsid w:val="00B94A07"/>
    <w:rsid w:val="00B94C05"/>
    <w:rsid w:val="00B94C5F"/>
    <w:rsid w:val="00B94DC9"/>
    <w:rsid w:val="00B94DF0"/>
    <w:rsid w:val="00B94EF6"/>
    <w:rsid w:val="00B94FC9"/>
    <w:rsid w:val="00B9507B"/>
    <w:rsid w:val="00B9516C"/>
    <w:rsid w:val="00B95760"/>
    <w:rsid w:val="00B959D1"/>
    <w:rsid w:val="00B959D8"/>
    <w:rsid w:val="00B95B6F"/>
    <w:rsid w:val="00B95BF5"/>
    <w:rsid w:val="00B95CA1"/>
    <w:rsid w:val="00B95D44"/>
    <w:rsid w:val="00B95D96"/>
    <w:rsid w:val="00B95E0C"/>
    <w:rsid w:val="00B95E66"/>
    <w:rsid w:val="00B95EDD"/>
    <w:rsid w:val="00B95F43"/>
    <w:rsid w:val="00B961E6"/>
    <w:rsid w:val="00B9621E"/>
    <w:rsid w:val="00B962C5"/>
    <w:rsid w:val="00B96380"/>
    <w:rsid w:val="00B9645B"/>
    <w:rsid w:val="00B96530"/>
    <w:rsid w:val="00B966EF"/>
    <w:rsid w:val="00B96D13"/>
    <w:rsid w:val="00B96EC4"/>
    <w:rsid w:val="00B972F2"/>
    <w:rsid w:val="00B97368"/>
    <w:rsid w:val="00B97479"/>
    <w:rsid w:val="00B974D4"/>
    <w:rsid w:val="00B97841"/>
    <w:rsid w:val="00B979D1"/>
    <w:rsid w:val="00B97C41"/>
    <w:rsid w:val="00B97CA9"/>
    <w:rsid w:val="00B97CF4"/>
    <w:rsid w:val="00B97D18"/>
    <w:rsid w:val="00B97D2E"/>
    <w:rsid w:val="00B97E64"/>
    <w:rsid w:val="00B97F74"/>
    <w:rsid w:val="00B97FD4"/>
    <w:rsid w:val="00BA0000"/>
    <w:rsid w:val="00BA00B8"/>
    <w:rsid w:val="00BA02E0"/>
    <w:rsid w:val="00BA04AC"/>
    <w:rsid w:val="00BA057F"/>
    <w:rsid w:val="00BA06C1"/>
    <w:rsid w:val="00BA0747"/>
    <w:rsid w:val="00BA088D"/>
    <w:rsid w:val="00BA0952"/>
    <w:rsid w:val="00BA0A2A"/>
    <w:rsid w:val="00BA0B31"/>
    <w:rsid w:val="00BA0BD3"/>
    <w:rsid w:val="00BA0C12"/>
    <w:rsid w:val="00BA0C85"/>
    <w:rsid w:val="00BA0F93"/>
    <w:rsid w:val="00BA0FF2"/>
    <w:rsid w:val="00BA12A2"/>
    <w:rsid w:val="00BA12B1"/>
    <w:rsid w:val="00BA148D"/>
    <w:rsid w:val="00BA1718"/>
    <w:rsid w:val="00BA1933"/>
    <w:rsid w:val="00BA19AE"/>
    <w:rsid w:val="00BA1ACD"/>
    <w:rsid w:val="00BA1C76"/>
    <w:rsid w:val="00BA1D30"/>
    <w:rsid w:val="00BA1D9F"/>
    <w:rsid w:val="00BA1E4A"/>
    <w:rsid w:val="00BA2006"/>
    <w:rsid w:val="00BA200E"/>
    <w:rsid w:val="00BA22EC"/>
    <w:rsid w:val="00BA23BE"/>
    <w:rsid w:val="00BA23EA"/>
    <w:rsid w:val="00BA27D0"/>
    <w:rsid w:val="00BA27E1"/>
    <w:rsid w:val="00BA2A07"/>
    <w:rsid w:val="00BA2A83"/>
    <w:rsid w:val="00BA2C19"/>
    <w:rsid w:val="00BA2CCF"/>
    <w:rsid w:val="00BA2CF1"/>
    <w:rsid w:val="00BA301A"/>
    <w:rsid w:val="00BA31E7"/>
    <w:rsid w:val="00BA325D"/>
    <w:rsid w:val="00BA32CC"/>
    <w:rsid w:val="00BA32EE"/>
    <w:rsid w:val="00BA3432"/>
    <w:rsid w:val="00BA3472"/>
    <w:rsid w:val="00BA3477"/>
    <w:rsid w:val="00BA376A"/>
    <w:rsid w:val="00BA379A"/>
    <w:rsid w:val="00BA388F"/>
    <w:rsid w:val="00BA3995"/>
    <w:rsid w:val="00BA3A80"/>
    <w:rsid w:val="00BA3C08"/>
    <w:rsid w:val="00BA3C89"/>
    <w:rsid w:val="00BA3CD2"/>
    <w:rsid w:val="00BA3D71"/>
    <w:rsid w:val="00BA3D96"/>
    <w:rsid w:val="00BA3F4B"/>
    <w:rsid w:val="00BA3F82"/>
    <w:rsid w:val="00BA3F9E"/>
    <w:rsid w:val="00BA3FB5"/>
    <w:rsid w:val="00BA40B7"/>
    <w:rsid w:val="00BA419A"/>
    <w:rsid w:val="00BA4206"/>
    <w:rsid w:val="00BA4530"/>
    <w:rsid w:val="00BA458D"/>
    <w:rsid w:val="00BA485B"/>
    <w:rsid w:val="00BA48DC"/>
    <w:rsid w:val="00BA4B7C"/>
    <w:rsid w:val="00BA4C17"/>
    <w:rsid w:val="00BA4DBC"/>
    <w:rsid w:val="00BA4EF9"/>
    <w:rsid w:val="00BA51BB"/>
    <w:rsid w:val="00BA5215"/>
    <w:rsid w:val="00BA53DC"/>
    <w:rsid w:val="00BA540C"/>
    <w:rsid w:val="00BA540D"/>
    <w:rsid w:val="00BA594C"/>
    <w:rsid w:val="00BA59C7"/>
    <w:rsid w:val="00BA5B3B"/>
    <w:rsid w:val="00BA5CCA"/>
    <w:rsid w:val="00BA5DC6"/>
    <w:rsid w:val="00BA5F16"/>
    <w:rsid w:val="00BA601F"/>
    <w:rsid w:val="00BA6349"/>
    <w:rsid w:val="00BA6451"/>
    <w:rsid w:val="00BA647D"/>
    <w:rsid w:val="00BA66C7"/>
    <w:rsid w:val="00BA6893"/>
    <w:rsid w:val="00BA6A20"/>
    <w:rsid w:val="00BA6A9A"/>
    <w:rsid w:val="00BA6B7E"/>
    <w:rsid w:val="00BA6C25"/>
    <w:rsid w:val="00BA6C51"/>
    <w:rsid w:val="00BA6E9F"/>
    <w:rsid w:val="00BA6F27"/>
    <w:rsid w:val="00BA6F7B"/>
    <w:rsid w:val="00BA7176"/>
    <w:rsid w:val="00BA71CD"/>
    <w:rsid w:val="00BA7A53"/>
    <w:rsid w:val="00BA7A7E"/>
    <w:rsid w:val="00BA7C1F"/>
    <w:rsid w:val="00BA7C84"/>
    <w:rsid w:val="00BA7CC9"/>
    <w:rsid w:val="00BA7D7B"/>
    <w:rsid w:val="00BB0519"/>
    <w:rsid w:val="00BB072A"/>
    <w:rsid w:val="00BB0754"/>
    <w:rsid w:val="00BB0761"/>
    <w:rsid w:val="00BB0868"/>
    <w:rsid w:val="00BB09F3"/>
    <w:rsid w:val="00BB0A76"/>
    <w:rsid w:val="00BB0BA5"/>
    <w:rsid w:val="00BB0BB4"/>
    <w:rsid w:val="00BB0C37"/>
    <w:rsid w:val="00BB0C54"/>
    <w:rsid w:val="00BB0F06"/>
    <w:rsid w:val="00BB10EE"/>
    <w:rsid w:val="00BB12EA"/>
    <w:rsid w:val="00BB13B3"/>
    <w:rsid w:val="00BB13C2"/>
    <w:rsid w:val="00BB15BC"/>
    <w:rsid w:val="00BB1609"/>
    <w:rsid w:val="00BB1625"/>
    <w:rsid w:val="00BB1676"/>
    <w:rsid w:val="00BB171B"/>
    <w:rsid w:val="00BB18E2"/>
    <w:rsid w:val="00BB1C09"/>
    <w:rsid w:val="00BB1CA6"/>
    <w:rsid w:val="00BB1CE1"/>
    <w:rsid w:val="00BB1DC7"/>
    <w:rsid w:val="00BB1F95"/>
    <w:rsid w:val="00BB1FAD"/>
    <w:rsid w:val="00BB2079"/>
    <w:rsid w:val="00BB207D"/>
    <w:rsid w:val="00BB2382"/>
    <w:rsid w:val="00BB261D"/>
    <w:rsid w:val="00BB2960"/>
    <w:rsid w:val="00BB297A"/>
    <w:rsid w:val="00BB2B48"/>
    <w:rsid w:val="00BB2CCD"/>
    <w:rsid w:val="00BB2D49"/>
    <w:rsid w:val="00BB2E9F"/>
    <w:rsid w:val="00BB2EF8"/>
    <w:rsid w:val="00BB308E"/>
    <w:rsid w:val="00BB309F"/>
    <w:rsid w:val="00BB3369"/>
    <w:rsid w:val="00BB3420"/>
    <w:rsid w:val="00BB3435"/>
    <w:rsid w:val="00BB3551"/>
    <w:rsid w:val="00BB35AD"/>
    <w:rsid w:val="00BB3C64"/>
    <w:rsid w:val="00BB3FEB"/>
    <w:rsid w:val="00BB4040"/>
    <w:rsid w:val="00BB4079"/>
    <w:rsid w:val="00BB42C5"/>
    <w:rsid w:val="00BB440B"/>
    <w:rsid w:val="00BB44D7"/>
    <w:rsid w:val="00BB478F"/>
    <w:rsid w:val="00BB48BE"/>
    <w:rsid w:val="00BB4A4A"/>
    <w:rsid w:val="00BB4E0E"/>
    <w:rsid w:val="00BB53B7"/>
    <w:rsid w:val="00BB5543"/>
    <w:rsid w:val="00BB5573"/>
    <w:rsid w:val="00BB57BF"/>
    <w:rsid w:val="00BB58CC"/>
    <w:rsid w:val="00BB59A5"/>
    <w:rsid w:val="00BB5A54"/>
    <w:rsid w:val="00BB5ACD"/>
    <w:rsid w:val="00BB5AE0"/>
    <w:rsid w:val="00BB5BA1"/>
    <w:rsid w:val="00BB5DE4"/>
    <w:rsid w:val="00BB5DE6"/>
    <w:rsid w:val="00BB5FDF"/>
    <w:rsid w:val="00BB616E"/>
    <w:rsid w:val="00BB61FF"/>
    <w:rsid w:val="00BB6232"/>
    <w:rsid w:val="00BB637F"/>
    <w:rsid w:val="00BB64EB"/>
    <w:rsid w:val="00BB6529"/>
    <w:rsid w:val="00BB6765"/>
    <w:rsid w:val="00BB67D9"/>
    <w:rsid w:val="00BB6804"/>
    <w:rsid w:val="00BB6920"/>
    <w:rsid w:val="00BB6B3B"/>
    <w:rsid w:val="00BB6CF7"/>
    <w:rsid w:val="00BB6E62"/>
    <w:rsid w:val="00BB7039"/>
    <w:rsid w:val="00BB704B"/>
    <w:rsid w:val="00BB72EF"/>
    <w:rsid w:val="00BB7513"/>
    <w:rsid w:val="00BB76D0"/>
    <w:rsid w:val="00BB76FE"/>
    <w:rsid w:val="00BB7730"/>
    <w:rsid w:val="00BB78FA"/>
    <w:rsid w:val="00BB7A0A"/>
    <w:rsid w:val="00BB7FA4"/>
    <w:rsid w:val="00BC00F4"/>
    <w:rsid w:val="00BC01CD"/>
    <w:rsid w:val="00BC0270"/>
    <w:rsid w:val="00BC02CA"/>
    <w:rsid w:val="00BC0353"/>
    <w:rsid w:val="00BC0539"/>
    <w:rsid w:val="00BC086A"/>
    <w:rsid w:val="00BC08BF"/>
    <w:rsid w:val="00BC09F2"/>
    <w:rsid w:val="00BC0C89"/>
    <w:rsid w:val="00BC0DCD"/>
    <w:rsid w:val="00BC0E5E"/>
    <w:rsid w:val="00BC106C"/>
    <w:rsid w:val="00BC1132"/>
    <w:rsid w:val="00BC131F"/>
    <w:rsid w:val="00BC133E"/>
    <w:rsid w:val="00BC16A9"/>
    <w:rsid w:val="00BC16FE"/>
    <w:rsid w:val="00BC17B2"/>
    <w:rsid w:val="00BC1998"/>
    <w:rsid w:val="00BC1B53"/>
    <w:rsid w:val="00BC1C0F"/>
    <w:rsid w:val="00BC1CDA"/>
    <w:rsid w:val="00BC1F6B"/>
    <w:rsid w:val="00BC214C"/>
    <w:rsid w:val="00BC22A5"/>
    <w:rsid w:val="00BC2460"/>
    <w:rsid w:val="00BC24BE"/>
    <w:rsid w:val="00BC2506"/>
    <w:rsid w:val="00BC252F"/>
    <w:rsid w:val="00BC25B2"/>
    <w:rsid w:val="00BC2658"/>
    <w:rsid w:val="00BC28ED"/>
    <w:rsid w:val="00BC2A1C"/>
    <w:rsid w:val="00BC2A1D"/>
    <w:rsid w:val="00BC2A89"/>
    <w:rsid w:val="00BC2B5D"/>
    <w:rsid w:val="00BC2B88"/>
    <w:rsid w:val="00BC2E44"/>
    <w:rsid w:val="00BC2EFC"/>
    <w:rsid w:val="00BC3167"/>
    <w:rsid w:val="00BC33DA"/>
    <w:rsid w:val="00BC356F"/>
    <w:rsid w:val="00BC35B7"/>
    <w:rsid w:val="00BC35BD"/>
    <w:rsid w:val="00BC361B"/>
    <w:rsid w:val="00BC370E"/>
    <w:rsid w:val="00BC376A"/>
    <w:rsid w:val="00BC3A91"/>
    <w:rsid w:val="00BC3BE3"/>
    <w:rsid w:val="00BC3C66"/>
    <w:rsid w:val="00BC3DA3"/>
    <w:rsid w:val="00BC3DD8"/>
    <w:rsid w:val="00BC3DF0"/>
    <w:rsid w:val="00BC3E87"/>
    <w:rsid w:val="00BC3F5C"/>
    <w:rsid w:val="00BC3FE2"/>
    <w:rsid w:val="00BC4000"/>
    <w:rsid w:val="00BC41D1"/>
    <w:rsid w:val="00BC4230"/>
    <w:rsid w:val="00BC4252"/>
    <w:rsid w:val="00BC43A3"/>
    <w:rsid w:val="00BC462C"/>
    <w:rsid w:val="00BC47AC"/>
    <w:rsid w:val="00BC4912"/>
    <w:rsid w:val="00BC4B8D"/>
    <w:rsid w:val="00BC4BA8"/>
    <w:rsid w:val="00BC4C0D"/>
    <w:rsid w:val="00BC4D0B"/>
    <w:rsid w:val="00BC4F5C"/>
    <w:rsid w:val="00BC4F92"/>
    <w:rsid w:val="00BC5122"/>
    <w:rsid w:val="00BC54CD"/>
    <w:rsid w:val="00BC54DD"/>
    <w:rsid w:val="00BC5519"/>
    <w:rsid w:val="00BC56F3"/>
    <w:rsid w:val="00BC5718"/>
    <w:rsid w:val="00BC5845"/>
    <w:rsid w:val="00BC596A"/>
    <w:rsid w:val="00BC5AB1"/>
    <w:rsid w:val="00BC5B5C"/>
    <w:rsid w:val="00BC5F89"/>
    <w:rsid w:val="00BC5FCC"/>
    <w:rsid w:val="00BC60B7"/>
    <w:rsid w:val="00BC62A0"/>
    <w:rsid w:val="00BC63EA"/>
    <w:rsid w:val="00BC65ED"/>
    <w:rsid w:val="00BC6680"/>
    <w:rsid w:val="00BC677A"/>
    <w:rsid w:val="00BC6A1B"/>
    <w:rsid w:val="00BC6A8D"/>
    <w:rsid w:val="00BC6B74"/>
    <w:rsid w:val="00BC6D38"/>
    <w:rsid w:val="00BC6E52"/>
    <w:rsid w:val="00BC6EBF"/>
    <w:rsid w:val="00BC71CB"/>
    <w:rsid w:val="00BC7444"/>
    <w:rsid w:val="00BC7572"/>
    <w:rsid w:val="00BC75BD"/>
    <w:rsid w:val="00BC79C6"/>
    <w:rsid w:val="00BC7A41"/>
    <w:rsid w:val="00BC7BA5"/>
    <w:rsid w:val="00BC7C0D"/>
    <w:rsid w:val="00BC7CEA"/>
    <w:rsid w:val="00BC7DC6"/>
    <w:rsid w:val="00BC7ED4"/>
    <w:rsid w:val="00BC7F0A"/>
    <w:rsid w:val="00BD01B6"/>
    <w:rsid w:val="00BD02AB"/>
    <w:rsid w:val="00BD0376"/>
    <w:rsid w:val="00BD0545"/>
    <w:rsid w:val="00BD064E"/>
    <w:rsid w:val="00BD064F"/>
    <w:rsid w:val="00BD065F"/>
    <w:rsid w:val="00BD074D"/>
    <w:rsid w:val="00BD075F"/>
    <w:rsid w:val="00BD07ED"/>
    <w:rsid w:val="00BD080E"/>
    <w:rsid w:val="00BD0918"/>
    <w:rsid w:val="00BD09EC"/>
    <w:rsid w:val="00BD0AA2"/>
    <w:rsid w:val="00BD0AC4"/>
    <w:rsid w:val="00BD0DC6"/>
    <w:rsid w:val="00BD0DE2"/>
    <w:rsid w:val="00BD1255"/>
    <w:rsid w:val="00BD16FD"/>
    <w:rsid w:val="00BD1915"/>
    <w:rsid w:val="00BD1A51"/>
    <w:rsid w:val="00BD1CED"/>
    <w:rsid w:val="00BD1CF6"/>
    <w:rsid w:val="00BD1E01"/>
    <w:rsid w:val="00BD1E1B"/>
    <w:rsid w:val="00BD1E98"/>
    <w:rsid w:val="00BD1EE2"/>
    <w:rsid w:val="00BD202F"/>
    <w:rsid w:val="00BD21C6"/>
    <w:rsid w:val="00BD227D"/>
    <w:rsid w:val="00BD22FD"/>
    <w:rsid w:val="00BD2612"/>
    <w:rsid w:val="00BD26CD"/>
    <w:rsid w:val="00BD2807"/>
    <w:rsid w:val="00BD2AC4"/>
    <w:rsid w:val="00BD2AEA"/>
    <w:rsid w:val="00BD2BEF"/>
    <w:rsid w:val="00BD2FF3"/>
    <w:rsid w:val="00BD30D2"/>
    <w:rsid w:val="00BD3122"/>
    <w:rsid w:val="00BD3175"/>
    <w:rsid w:val="00BD328E"/>
    <w:rsid w:val="00BD330A"/>
    <w:rsid w:val="00BD34ED"/>
    <w:rsid w:val="00BD3568"/>
    <w:rsid w:val="00BD37AA"/>
    <w:rsid w:val="00BD37BE"/>
    <w:rsid w:val="00BD3A93"/>
    <w:rsid w:val="00BD3C09"/>
    <w:rsid w:val="00BD3D2E"/>
    <w:rsid w:val="00BD3D6E"/>
    <w:rsid w:val="00BD3E67"/>
    <w:rsid w:val="00BD3F38"/>
    <w:rsid w:val="00BD402C"/>
    <w:rsid w:val="00BD433D"/>
    <w:rsid w:val="00BD449F"/>
    <w:rsid w:val="00BD473D"/>
    <w:rsid w:val="00BD475A"/>
    <w:rsid w:val="00BD4790"/>
    <w:rsid w:val="00BD48E4"/>
    <w:rsid w:val="00BD4A51"/>
    <w:rsid w:val="00BD4AD8"/>
    <w:rsid w:val="00BD4B3D"/>
    <w:rsid w:val="00BD4B7D"/>
    <w:rsid w:val="00BD4BD9"/>
    <w:rsid w:val="00BD4C24"/>
    <w:rsid w:val="00BD4CC0"/>
    <w:rsid w:val="00BD4D6A"/>
    <w:rsid w:val="00BD4D80"/>
    <w:rsid w:val="00BD4DCA"/>
    <w:rsid w:val="00BD4DFF"/>
    <w:rsid w:val="00BD4EF2"/>
    <w:rsid w:val="00BD5165"/>
    <w:rsid w:val="00BD51FC"/>
    <w:rsid w:val="00BD52AD"/>
    <w:rsid w:val="00BD52F1"/>
    <w:rsid w:val="00BD5388"/>
    <w:rsid w:val="00BD53EE"/>
    <w:rsid w:val="00BD54D3"/>
    <w:rsid w:val="00BD5658"/>
    <w:rsid w:val="00BD57AA"/>
    <w:rsid w:val="00BD584D"/>
    <w:rsid w:val="00BD58E0"/>
    <w:rsid w:val="00BD5A2D"/>
    <w:rsid w:val="00BD5A72"/>
    <w:rsid w:val="00BD5C8B"/>
    <w:rsid w:val="00BD5CD9"/>
    <w:rsid w:val="00BD5D14"/>
    <w:rsid w:val="00BD5D99"/>
    <w:rsid w:val="00BD5DD8"/>
    <w:rsid w:val="00BD62B6"/>
    <w:rsid w:val="00BD62C3"/>
    <w:rsid w:val="00BD63D6"/>
    <w:rsid w:val="00BD6B33"/>
    <w:rsid w:val="00BD6B56"/>
    <w:rsid w:val="00BD6CCA"/>
    <w:rsid w:val="00BD6CF7"/>
    <w:rsid w:val="00BD6D2F"/>
    <w:rsid w:val="00BD6E99"/>
    <w:rsid w:val="00BD6EF9"/>
    <w:rsid w:val="00BD7039"/>
    <w:rsid w:val="00BD70EF"/>
    <w:rsid w:val="00BD7144"/>
    <w:rsid w:val="00BD72F6"/>
    <w:rsid w:val="00BD7835"/>
    <w:rsid w:val="00BD79B8"/>
    <w:rsid w:val="00BD79FD"/>
    <w:rsid w:val="00BD7A23"/>
    <w:rsid w:val="00BD7B80"/>
    <w:rsid w:val="00BD7D59"/>
    <w:rsid w:val="00BE0259"/>
    <w:rsid w:val="00BE028F"/>
    <w:rsid w:val="00BE02FA"/>
    <w:rsid w:val="00BE0452"/>
    <w:rsid w:val="00BE04E8"/>
    <w:rsid w:val="00BE066C"/>
    <w:rsid w:val="00BE088C"/>
    <w:rsid w:val="00BE0890"/>
    <w:rsid w:val="00BE0B2F"/>
    <w:rsid w:val="00BE0C7B"/>
    <w:rsid w:val="00BE0D85"/>
    <w:rsid w:val="00BE0F26"/>
    <w:rsid w:val="00BE1126"/>
    <w:rsid w:val="00BE1312"/>
    <w:rsid w:val="00BE1363"/>
    <w:rsid w:val="00BE162B"/>
    <w:rsid w:val="00BE16DA"/>
    <w:rsid w:val="00BE16F6"/>
    <w:rsid w:val="00BE1788"/>
    <w:rsid w:val="00BE17BC"/>
    <w:rsid w:val="00BE1890"/>
    <w:rsid w:val="00BE18B4"/>
    <w:rsid w:val="00BE1B55"/>
    <w:rsid w:val="00BE1BE0"/>
    <w:rsid w:val="00BE1CE2"/>
    <w:rsid w:val="00BE1DF5"/>
    <w:rsid w:val="00BE1E09"/>
    <w:rsid w:val="00BE1F68"/>
    <w:rsid w:val="00BE22B6"/>
    <w:rsid w:val="00BE2416"/>
    <w:rsid w:val="00BE295F"/>
    <w:rsid w:val="00BE2AF4"/>
    <w:rsid w:val="00BE2CE5"/>
    <w:rsid w:val="00BE2E0B"/>
    <w:rsid w:val="00BE2E67"/>
    <w:rsid w:val="00BE2E6E"/>
    <w:rsid w:val="00BE2F2E"/>
    <w:rsid w:val="00BE3023"/>
    <w:rsid w:val="00BE3201"/>
    <w:rsid w:val="00BE3272"/>
    <w:rsid w:val="00BE35D9"/>
    <w:rsid w:val="00BE3695"/>
    <w:rsid w:val="00BE374E"/>
    <w:rsid w:val="00BE3835"/>
    <w:rsid w:val="00BE3938"/>
    <w:rsid w:val="00BE39CC"/>
    <w:rsid w:val="00BE3C6D"/>
    <w:rsid w:val="00BE3CA8"/>
    <w:rsid w:val="00BE3DBD"/>
    <w:rsid w:val="00BE3E3C"/>
    <w:rsid w:val="00BE3E75"/>
    <w:rsid w:val="00BE3E81"/>
    <w:rsid w:val="00BE414B"/>
    <w:rsid w:val="00BE42F2"/>
    <w:rsid w:val="00BE45C5"/>
    <w:rsid w:val="00BE468B"/>
    <w:rsid w:val="00BE468F"/>
    <w:rsid w:val="00BE46BF"/>
    <w:rsid w:val="00BE4831"/>
    <w:rsid w:val="00BE4851"/>
    <w:rsid w:val="00BE4887"/>
    <w:rsid w:val="00BE48C5"/>
    <w:rsid w:val="00BE4A13"/>
    <w:rsid w:val="00BE4B2E"/>
    <w:rsid w:val="00BE4BB0"/>
    <w:rsid w:val="00BE4D5B"/>
    <w:rsid w:val="00BE4E48"/>
    <w:rsid w:val="00BE518A"/>
    <w:rsid w:val="00BE522B"/>
    <w:rsid w:val="00BE529A"/>
    <w:rsid w:val="00BE5374"/>
    <w:rsid w:val="00BE542D"/>
    <w:rsid w:val="00BE560C"/>
    <w:rsid w:val="00BE571C"/>
    <w:rsid w:val="00BE5794"/>
    <w:rsid w:val="00BE58F7"/>
    <w:rsid w:val="00BE5A2B"/>
    <w:rsid w:val="00BE5AF2"/>
    <w:rsid w:val="00BE5F03"/>
    <w:rsid w:val="00BE6035"/>
    <w:rsid w:val="00BE6126"/>
    <w:rsid w:val="00BE6149"/>
    <w:rsid w:val="00BE61D0"/>
    <w:rsid w:val="00BE62AF"/>
    <w:rsid w:val="00BE62ED"/>
    <w:rsid w:val="00BE632B"/>
    <w:rsid w:val="00BE638D"/>
    <w:rsid w:val="00BE6545"/>
    <w:rsid w:val="00BE6A2B"/>
    <w:rsid w:val="00BE6A4E"/>
    <w:rsid w:val="00BE6AB5"/>
    <w:rsid w:val="00BE6CD6"/>
    <w:rsid w:val="00BE6D13"/>
    <w:rsid w:val="00BE6E61"/>
    <w:rsid w:val="00BE6F77"/>
    <w:rsid w:val="00BE710B"/>
    <w:rsid w:val="00BE7158"/>
    <w:rsid w:val="00BE72F8"/>
    <w:rsid w:val="00BE72FE"/>
    <w:rsid w:val="00BE733C"/>
    <w:rsid w:val="00BE740B"/>
    <w:rsid w:val="00BE7447"/>
    <w:rsid w:val="00BE7524"/>
    <w:rsid w:val="00BE7773"/>
    <w:rsid w:val="00BE78F6"/>
    <w:rsid w:val="00BE79FE"/>
    <w:rsid w:val="00BE7B14"/>
    <w:rsid w:val="00BE7B92"/>
    <w:rsid w:val="00BE7DCA"/>
    <w:rsid w:val="00BE7E2C"/>
    <w:rsid w:val="00BF007B"/>
    <w:rsid w:val="00BF013E"/>
    <w:rsid w:val="00BF014D"/>
    <w:rsid w:val="00BF01B2"/>
    <w:rsid w:val="00BF028B"/>
    <w:rsid w:val="00BF028D"/>
    <w:rsid w:val="00BF0505"/>
    <w:rsid w:val="00BF05B7"/>
    <w:rsid w:val="00BF05C8"/>
    <w:rsid w:val="00BF05FE"/>
    <w:rsid w:val="00BF081A"/>
    <w:rsid w:val="00BF0984"/>
    <w:rsid w:val="00BF0AD0"/>
    <w:rsid w:val="00BF0C0D"/>
    <w:rsid w:val="00BF0C1A"/>
    <w:rsid w:val="00BF0C2F"/>
    <w:rsid w:val="00BF0D8A"/>
    <w:rsid w:val="00BF0EA8"/>
    <w:rsid w:val="00BF0F20"/>
    <w:rsid w:val="00BF1584"/>
    <w:rsid w:val="00BF1722"/>
    <w:rsid w:val="00BF17B2"/>
    <w:rsid w:val="00BF1A8A"/>
    <w:rsid w:val="00BF1A8D"/>
    <w:rsid w:val="00BF1B0E"/>
    <w:rsid w:val="00BF1BF7"/>
    <w:rsid w:val="00BF1C02"/>
    <w:rsid w:val="00BF1D52"/>
    <w:rsid w:val="00BF20C5"/>
    <w:rsid w:val="00BF21BE"/>
    <w:rsid w:val="00BF222A"/>
    <w:rsid w:val="00BF2319"/>
    <w:rsid w:val="00BF2354"/>
    <w:rsid w:val="00BF23AF"/>
    <w:rsid w:val="00BF248A"/>
    <w:rsid w:val="00BF261B"/>
    <w:rsid w:val="00BF2620"/>
    <w:rsid w:val="00BF265B"/>
    <w:rsid w:val="00BF2672"/>
    <w:rsid w:val="00BF29B0"/>
    <w:rsid w:val="00BF29FA"/>
    <w:rsid w:val="00BF2A6D"/>
    <w:rsid w:val="00BF2BF0"/>
    <w:rsid w:val="00BF2E35"/>
    <w:rsid w:val="00BF2FB0"/>
    <w:rsid w:val="00BF3227"/>
    <w:rsid w:val="00BF3357"/>
    <w:rsid w:val="00BF336D"/>
    <w:rsid w:val="00BF353F"/>
    <w:rsid w:val="00BF36AB"/>
    <w:rsid w:val="00BF37CE"/>
    <w:rsid w:val="00BF39A1"/>
    <w:rsid w:val="00BF3BE7"/>
    <w:rsid w:val="00BF426C"/>
    <w:rsid w:val="00BF4299"/>
    <w:rsid w:val="00BF45D8"/>
    <w:rsid w:val="00BF4616"/>
    <w:rsid w:val="00BF46CE"/>
    <w:rsid w:val="00BF475D"/>
    <w:rsid w:val="00BF4780"/>
    <w:rsid w:val="00BF482F"/>
    <w:rsid w:val="00BF487C"/>
    <w:rsid w:val="00BF4967"/>
    <w:rsid w:val="00BF4A49"/>
    <w:rsid w:val="00BF4C3B"/>
    <w:rsid w:val="00BF5016"/>
    <w:rsid w:val="00BF5019"/>
    <w:rsid w:val="00BF51CD"/>
    <w:rsid w:val="00BF5239"/>
    <w:rsid w:val="00BF5362"/>
    <w:rsid w:val="00BF53B4"/>
    <w:rsid w:val="00BF5896"/>
    <w:rsid w:val="00BF5926"/>
    <w:rsid w:val="00BF5C58"/>
    <w:rsid w:val="00BF5F78"/>
    <w:rsid w:val="00BF5F9E"/>
    <w:rsid w:val="00BF6078"/>
    <w:rsid w:val="00BF614E"/>
    <w:rsid w:val="00BF62DE"/>
    <w:rsid w:val="00BF6578"/>
    <w:rsid w:val="00BF671A"/>
    <w:rsid w:val="00BF67BF"/>
    <w:rsid w:val="00BF6919"/>
    <w:rsid w:val="00BF695E"/>
    <w:rsid w:val="00BF6D56"/>
    <w:rsid w:val="00BF6EB5"/>
    <w:rsid w:val="00BF6FC1"/>
    <w:rsid w:val="00BF7204"/>
    <w:rsid w:val="00BF728E"/>
    <w:rsid w:val="00BF72B3"/>
    <w:rsid w:val="00BF72BB"/>
    <w:rsid w:val="00BF74D6"/>
    <w:rsid w:val="00BF7616"/>
    <w:rsid w:val="00BF7946"/>
    <w:rsid w:val="00BF7950"/>
    <w:rsid w:val="00BF7A10"/>
    <w:rsid w:val="00BF7BE4"/>
    <w:rsid w:val="00BF7C7B"/>
    <w:rsid w:val="00BF7D96"/>
    <w:rsid w:val="00BF7FE8"/>
    <w:rsid w:val="00C00221"/>
    <w:rsid w:val="00C002A9"/>
    <w:rsid w:val="00C003C1"/>
    <w:rsid w:val="00C00463"/>
    <w:rsid w:val="00C0070D"/>
    <w:rsid w:val="00C007DB"/>
    <w:rsid w:val="00C00D3F"/>
    <w:rsid w:val="00C00E47"/>
    <w:rsid w:val="00C00E50"/>
    <w:rsid w:val="00C00F9B"/>
    <w:rsid w:val="00C01508"/>
    <w:rsid w:val="00C01676"/>
    <w:rsid w:val="00C016F2"/>
    <w:rsid w:val="00C01876"/>
    <w:rsid w:val="00C01BFB"/>
    <w:rsid w:val="00C01D19"/>
    <w:rsid w:val="00C01D6E"/>
    <w:rsid w:val="00C01F83"/>
    <w:rsid w:val="00C020D3"/>
    <w:rsid w:val="00C023AC"/>
    <w:rsid w:val="00C02477"/>
    <w:rsid w:val="00C0252A"/>
    <w:rsid w:val="00C02554"/>
    <w:rsid w:val="00C02A63"/>
    <w:rsid w:val="00C02AB6"/>
    <w:rsid w:val="00C02C15"/>
    <w:rsid w:val="00C02C24"/>
    <w:rsid w:val="00C02C50"/>
    <w:rsid w:val="00C02C66"/>
    <w:rsid w:val="00C02E72"/>
    <w:rsid w:val="00C02EA5"/>
    <w:rsid w:val="00C02FF8"/>
    <w:rsid w:val="00C03094"/>
    <w:rsid w:val="00C03177"/>
    <w:rsid w:val="00C031A9"/>
    <w:rsid w:val="00C03243"/>
    <w:rsid w:val="00C0340B"/>
    <w:rsid w:val="00C03627"/>
    <w:rsid w:val="00C0365B"/>
    <w:rsid w:val="00C03738"/>
    <w:rsid w:val="00C038D6"/>
    <w:rsid w:val="00C03BBE"/>
    <w:rsid w:val="00C03C7D"/>
    <w:rsid w:val="00C03D74"/>
    <w:rsid w:val="00C03D97"/>
    <w:rsid w:val="00C03DDE"/>
    <w:rsid w:val="00C03FC0"/>
    <w:rsid w:val="00C04191"/>
    <w:rsid w:val="00C041D2"/>
    <w:rsid w:val="00C04215"/>
    <w:rsid w:val="00C0425E"/>
    <w:rsid w:val="00C042CE"/>
    <w:rsid w:val="00C04412"/>
    <w:rsid w:val="00C04584"/>
    <w:rsid w:val="00C047F2"/>
    <w:rsid w:val="00C047F4"/>
    <w:rsid w:val="00C0496E"/>
    <w:rsid w:val="00C0497E"/>
    <w:rsid w:val="00C04BA8"/>
    <w:rsid w:val="00C05378"/>
    <w:rsid w:val="00C057FF"/>
    <w:rsid w:val="00C05C29"/>
    <w:rsid w:val="00C05CF7"/>
    <w:rsid w:val="00C05E6B"/>
    <w:rsid w:val="00C05E91"/>
    <w:rsid w:val="00C05F31"/>
    <w:rsid w:val="00C06006"/>
    <w:rsid w:val="00C0619F"/>
    <w:rsid w:val="00C061FA"/>
    <w:rsid w:val="00C06389"/>
    <w:rsid w:val="00C063B1"/>
    <w:rsid w:val="00C0646C"/>
    <w:rsid w:val="00C065A0"/>
    <w:rsid w:val="00C0685B"/>
    <w:rsid w:val="00C069A8"/>
    <w:rsid w:val="00C06C1A"/>
    <w:rsid w:val="00C06CDB"/>
    <w:rsid w:val="00C06D2A"/>
    <w:rsid w:val="00C06F3E"/>
    <w:rsid w:val="00C06FB5"/>
    <w:rsid w:val="00C074A9"/>
    <w:rsid w:val="00C076C8"/>
    <w:rsid w:val="00C0783B"/>
    <w:rsid w:val="00C078A9"/>
    <w:rsid w:val="00C07BAA"/>
    <w:rsid w:val="00C07CBA"/>
    <w:rsid w:val="00C07F68"/>
    <w:rsid w:val="00C100B2"/>
    <w:rsid w:val="00C10142"/>
    <w:rsid w:val="00C101AF"/>
    <w:rsid w:val="00C101F3"/>
    <w:rsid w:val="00C1047E"/>
    <w:rsid w:val="00C10573"/>
    <w:rsid w:val="00C105B8"/>
    <w:rsid w:val="00C105EA"/>
    <w:rsid w:val="00C10689"/>
    <w:rsid w:val="00C10707"/>
    <w:rsid w:val="00C10831"/>
    <w:rsid w:val="00C10834"/>
    <w:rsid w:val="00C10AA6"/>
    <w:rsid w:val="00C10BB8"/>
    <w:rsid w:val="00C10C3C"/>
    <w:rsid w:val="00C10C69"/>
    <w:rsid w:val="00C10C99"/>
    <w:rsid w:val="00C1141D"/>
    <w:rsid w:val="00C114D3"/>
    <w:rsid w:val="00C11685"/>
    <w:rsid w:val="00C11891"/>
    <w:rsid w:val="00C118BD"/>
    <w:rsid w:val="00C11A5D"/>
    <w:rsid w:val="00C11BA7"/>
    <w:rsid w:val="00C11BDF"/>
    <w:rsid w:val="00C11EE3"/>
    <w:rsid w:val="00C11EF3"/>
    <w:rsid w:val="00C11EF5"/>
    <w:rsid w:val="00C11F71"/>
    <w:rsid w:val="00C12071"/>
    <w:rsid w:val="00C120D7"/>
    <w:rsid w:val="00C1215D"/>
    <w:rsid w:val="00C121E0"/>
    <w:rsid w:val="00C121EA"/>
    <w:rsid w:val="00C122C9"/>
    <w:rsid w:val="00C124B1"/>
    <w:rsid w:val="00C124C2"/>
    <w:rsid w:val="00C12500"/>
    <w:rsid w:val="00C12624"/>
    <w:rsid w:val="00C12675"/>
    <w:rsid w:val="00C126FA"/>
    <w:rsid w:val="00C127A6"/>
    <w:rsid w:val="00C12816"/>
    <w:rsid w:val="00C12B03"/>
    <w:rsid w:val="00C12C67"/>
    <w:rsid w:val="00C12E30"/>
    <w:rsid w:val="00C12EBE"/>
    <w:rsid w:val="00C13060"/>
    <w:rsid w:val="00C13209"/>
    <w:rsid w:val="00C132B8"/>
    <w:rsid w:val="00C13379"/>
    <w:rsid w:val="00C133C5"/>
    <w:rsid w:val="00C133CE"/>
    <w:rsid w:val="00C1358A"/>
    <w:rsid w:val="00C135C3"/>
    <w:rsid w:val="00C135D3"/>
    <w:rsid w:val="00C13692"/>
    <w:rsid w:val="00C1375A"/>
    <w:rsid w:val="00C13851"/>
    <w:rsid w:val="00C13950"/>
    <w:rsid w:val="00C139FB"/>
    <w:rsid w:val="00C13A23"/>
    <w:rsid w:val="00C13A9E"/>
    <w:rsid w:val="00C13C79"/>
    <w:rsid w:val="00C13E8B"/>
    <w:rsid w:val="00C14402"/>
    <w:rsid w:val="00C14528"/>
    <w:rsid w:val="00C14547"/>
    <w:rsid w:val="00C1489C"/>
    <w:rsid w:val="00C14ADF"/>
    <w:rsid w:val="00C14B94"/>
    <w:rsid w:val="00C14C1C"/>
    <w:rsid w:val="00C14E24"/>
    <w:rsid w:val="00C150A5"/>
    <w:rsid w:val="00C1542C"/>
    <w:rsid w:val="00C1557F"/>
    <w:rsid w:val="00C155A8"/>
    <w:rsid w:val="00C156E6"/>
    <w:rsid w:val="00C15748"/>
    <w:rsid w:val="00C157D7"/>
    <w:rsid w:val="00C158A9"/>
    <w:rsid w:val="00C15D60"/>
    <w:rsid w:val="00C15E67"/>
    <w:rsid w:val="00C161E4"/>
    <w:rsid w:val="00C16438"/>
    <w:rsid w:val="00C16659"/>
    <w:rsid w:val="00C167EE"/>
    <w:rsid w:val="00C16B2A"/>
    <w:rsid w:val="00C16C63"/>
    <w:rsid w:val="00C16C6F"/>
    <w:rsid w:val="00C16FD3"/>
    <w:rsid w:val="00C17050"/>
    <w:rsid w:val="00C170A8"/>
    <w:rsid w:val="00C172FA"/>
    <w:rsid w:val="00C1751F"/>
    <w:rsid w:val="00C17536"/>
    <w:rsid w:val="00C17626"/>
    <w:rsid w:val="00C1773F"/>
    <w:rsid w:val="00C17978"/>
    <w:rsid w:val="00C179E7"/>
    <w:rsid w:val="00C17B1B"/>
    <w:rsid w:val="00C17B29"/>
    <w:rsid w:val="00C17E4D"/>
    <w:rsid w:val="00C17F48"/>
    <w:rsid w:val="00C20189"/>
    <w:rsid w:val="00C201AD"/>
    <w:rsid w:val="00C20204"/>
    <w:rsid w:val="00C20621"/>
    <w:rsid w:val="00C20674"/>
    <w:rsid w:val="00C20755"/>
    <w:rsid w:val="00C2093D"/>
    <w:rsid w:val="00C20AA0"/>
    <w:rsid w:val="00C20D79"/>
    <w:rsid w:val="00C210F9"/>
    <w:rsid w:val="00C2134C"/>
    <w:rsid w:val="00C21405"/>
    <w:rsid w:val="00C2148A"/>
    <w:rsid w:val="00C21787"/>
    <w:rsid w:val="00C2188C"/>
    <w:rsid w:val="00C21976"/>
    <w:rsid w:val="00C21B98"/>
    <w:rsid w:val="00C21CA1"/>
    <w:rsid w:val="00C21CA8"/>
    <w:rsid w:val="00C21D44"/>
    <w:rsid w:val="00C21E3C"/>
    <w:rsid w:val="00C21FF1"/>
    <w:rsid w:val="00C22024"/>
    <w:rsid w:val="00C220A2"/>
    <w:rsid w:val="00C2212E"/>
    <w:rsid w:val="00C221F9"/>
    <w:rsid w:val="00C22271"/>
    <w:rsid w:val="00C22339"/>
    <w:rsid w:val="00C224BD"/>
    <w:rsid w:val="00C22564"/>
    <w:rsid w:val="00C226D7"/>
    <w:rsid w:val="00C22950"/>
    <w:rsid w:val="00C229FA"/>
    <w:rsid w:val="00C22ACE"/>
    <w:rsid w:val="00C22BD6"/>
    <w:rsid w:val="00C22BFA"/>
    <w:rsid w:val="00C23194"/>
    <w:rsid w:val="00C231A6"/>
    <w:rsid w:val="00C231C9"/>
    <w:rsid w:val="00C23380"/>
    <w:rsid w:val="00C233E4"/>
    <w:rsid w:val="00C23489"/>
    <w:rsid w:val="00C236EE"/>
    <w:rsid w:val="00C237C3"/>
    <w:rsid w:val="00C2397B"/>
    <w:rsid w:val="00C23B90"/>
    <w:rsid w:val="00C23FAD"/>
    <w:rsid w:val="00C23FEF"/>
    <w:rsid w:val="00C240ED"/>
    <w:rsid w:val="00C241B8"/>
    <w:rsid w:val="00C2434E"/>
    <w:rsid w:val="00C24559"/>
    <w:rsid w:val="00C2457F"/>
    <w:rsid w:val="00C2479A"/>
    <w:rsid w:val="00C24800"/>
    <w:rsid w:val="00C24DA6"/>
    <w:rsid w:val="00C24DB1"/>
    <w:rsid w:val="00C24DE5"/>
    <w:rsid w:val="00C24E16"/>
    <w:rsid w:val="00C24E84"/>
    <w:rsid w:val="00C24EE2"/>
    <w:rsid w:val="00C252F4"/>
    <w:rsid w:val="00C252FD"/>
    <w:rsid w:val="00C25378"/>
    <w:rsid w:val="00C25517"/>
    <w:rsid w:val="00C25798"/>
    <w:rsid w:val="00C25B65"/>
    <w:rsid w:val="00C25B8F"/>
    <w:rsid w:val="00C25BEE"/>
    <w:rsid w:val="00C25F7A"/>
    <w:rsid w:val="00C26010"/>
    <w:rsid w:val="00C2603B"/>
    <w:rsid w:val="00C2650F"/>
    <w:rsid w:val="00C26636"/>
    <w:rsid w:val="00C267D9"/>
    <w:rsid w:val="00C26873"/>
    <w:rsid w:val="00C2688C"/>
    <w:rsid w:val="00C268FD"/>
    <w:rsid w:val="00C26969"/>
    <w:rsid w:val="00C269B2"/>
    <w:rsid w:val="00C26B86"/>
    <w:rsid w:val="00C26C4C"/>
    <w:rsid w:val="00C26D00"/>
    <w:rsid w:val="00C26DCA"/>
    <w:rsid w:val="00C26FD5"/>
    <w:rsid w:val="00C27453"/>
    <w:rsid w:val="00C27465"/>
    <w:rsid w:val="00C27477"/>
    <w:rsid w:val="00C27559"/>
    <w:rsid w:val="00C27687"/>
    <w:rsid w:val="00C276D5"/>
    <w:rsid w:val="00C276FE"/>
    <w:rsid w:val="00C278BE"/>
    <w:rsid w:val="00C27BAC"/>
    <w:rsid w:val="00C27E49"/>
    <w:rsid w:val="00C27E7A"/>
    <w:rsid w:val="00C30009"/>
    <w:rsid w:val="00C30038"/>
    <w:rsid w:val="00C300FC"/>
    <w:rsid w:val="00C302E3"/>
    <w:rsid w:val="00C304D5"/>
    <w:rsid w:val="00C30628"/>
    <w:rsid w:val="00C3067C"/>
    <w:rsid w:val="00C3067D"/>
    <w:rsid w:val="00C306F8"/>
    <w:rsid w:val="00C3087D"/>
    <w:rsid w:val="00C308C3"/>
    <w:rsid w:val="00C30B39"/>
    <w:rsid w:val="00C30D09"/>
    <w:rsid w:val="00C30DC7"/>
    <w:rsid w:val="00C30EB0"/>
    <w:rsid w:val="00C30F75"/>
    <w:rsid w:val="00C3114F"/>
    <w:rsid w:val="00C31255"/>
    <w:rsid w:val="00C3155B"/>
    <w:rsid w:val="00C315FC"/>
    <w:rsid w:val="00C316FC"/>
    <w:rsid w:val="00C31721"/>
    <w:rsid w:val="00C3178A"/>
    <w:rsid w:val="00C3199D"/>
    <w:rsid w:val="00C31AD9"/>
    <w:rsid w:val="00C31B52"/>
    <w:rsid w:val="00C31D7A"/>
    <w:rsid w:val="00C3200F"/>
    <w:rsid w:val="00C32027"/>
    <w:rsid w:val="00C32170"/>
    <w:rsid w:val="00C323B9"/>
    <w:rsid w:val="00C324C5"/>
    <w:rsid w:val="00C3263F"/>
    <w:rsid w:val="00C3267F"/>
    <w:rsid w:val="00C32685"/>
    <w:rsid w:val="00C32844"/>
    <w:rsid w:val="00C32886"/>
    <w:rsid w:val="00C32F84"/>
    <w:rsid w:val="00C32FF3"/>
    <w:rsid w:val="00C33044"/>
    <w:rsid w:val="00C330BD"/>
    <w:rsid w:val="00C33125"/>
    <w:rsid w:val="00C3317D"/>
    <w:rsid w:val="00C33181"/>
    <w:rsid w:val="00C332DB"/>
    <w:rsid w:val="00C333C1"/>
    <w:rsid w:val="00C33414"/>
    <w:rsid w:val="00C3343B"/>
    <w:rsid w:val="00C334FA"/>
    <w:rsid w:val="00C33584"/>
    <w:rsid w:val="00C3361C"/>
    <w:rsid w:val="00C336AB"/>
    <w:rsid w:val="00C3378E"/>
    <w:rsid w:val="00C337DD"/>
    <w:rsid w:val="00C338F7"/>
    <w:rsid w:val="00C339D3"/>
    <w:rsid w:val="00C33A76"/>
    <w:rsid w:val="00C33B24"/>
    <w:rsid w:val="00C33C0A"/>
    <w:rsid w:val="00C33D36"/>
    <w:rsid w:val="00C33DA1"/>
    <w:rsid w:val="00C33E57"/>
    <w:rsid w:val="00C340C5"/>
    <w:rsid w:val="00C3412C"/>
    <w:rsid w:val="00C34189"/>
    <w:rsid w:val="00C3422E"/>
    <w:rsid w:val="00C34315"/>
    <w:rsid w:val="00C3431C"/>
    <w:rsid w:val="00C343CF"/>
    <w:rsid w:val="00C34553"/>
    <w:rsid w:val="00C3473F"/>
    <w:rsid w:val="00C349F7"/>
    <w:rsid w:val="00C34A97"/>
    <w:rsid w:val="00C34B07"/>
    <w:rsid w:val="00C34B1C"/>
    <w:rsid w:val="00C34B70"/>
    <w:rsid w:val="00C34B7E"/>
    <w:rsid w:val="00C34B82"/>
    <w:rsid w:val="00C34C97"/>
    <w:rsid w:val="00C34D8F"/>
    <w:rsid w:val="00C34DA1"/>
    <w:rsid w:val="00C34DA4"/>
    <w:rsid w:val="00C34DE7"/>
    <w:rsid w:val="00C34DF4"/>
    <w:rsid w:val="00C34F1A"/>
    <w:rsid w:val="00C352C0"/>
    <w:rsid w:val="00C35309"/>
    <w:rsid w:val="00C356F2"/>
    <w:rsid w:val="00C3595A"/>
    <w:rsid w:val="00C35A8B"/>
    <w:rsid w:val="00C35B68"/>
    <w:rsid w:val="00C35BB7"/>
    <w:rsid w:val="00C35CB7"/>
    <w:rsid w:val="00C35D0C"/>
    <w:rsid w:val="00C35D6B"/>
    <w:rsid w:val="00C35E24"/>
    <w:rsid w:val="00C36129"/>
    <w:rsid w:val="00C36163"/>
    <w:rsid w:val="00C3627B"/>
    <w:rsid w:val="00C3630C"/>
    <w:rsid w:val="00C3646F"/>
    <w:rsid w:val="00C3652F"/>
    <w:rsid w:val="00C36744"/>
    <w:rsid w:val="00C368FD"/>
    <w:rsid w:val="00C36944"/>
    <w:rsid w:val="00C36A3F"/>
    <w:rsid w:val="00C36AE2"/>
    <w:rsid w:val="00C36B0F"/>
    <w:rsid w:val="00C36C1C"/>
    <w:rsid w:val="00C36CAC"/>
    <w:rsid w:val="00C36DD3"/>
    <w:rsid w:val="00C36DDD"/>
    <w:rsid w:val="00C36E88"/>
    <w:rsid w:val="00C36F97"/>
    <w:rsid w:val="00C36FEF"/>
    <w:rsid w:val="00C3716F"/>
    <w:rsid w:val="00C371F0"/>
    <w:rsid w:val="00C374BF"/>
    <w:rsid w:val="00C3755D"/>
    <w:rsid w:val="00C3779A"/>
    <w:rsid w:val="00C37AB3"/>
    <w:rsid w:val="00C37BB4"/>
    <w:rsid w:val="00C37D26"/>
    <w:rsid w:val="00C37E1A"/>
    <w:rsid w:val="00C37EB3"/>
    <w:rsid w:val="00C37FEB"/>
    <w:rsid w:val="00C401BB"/>
    <w:rsid w:val="00C401F3"/>
    <w:rsid w:val="00C40290"/>
    <w:rsid w:val="00C403AE"/>
    <w:rsid w:val="00C405A9"/>
    <w:rsid w:val="00C40659"/>
    <w:rsid w:val="00C40733"/>
    <w:rsid w:val="00C40C73"/>
    <w:rsid w:val="00C40D7D"/>
    <w:rsid w:val="00C40E54"/>
    <w:rsid w:val="00C41066"/>
    <w:rsid w:val="00C4121E"/>
    <w:rsid w:val="00C4128E"/>
    <w:rsid w:val="00C4135B"/>
    <w:rsid w:val="00C41390"/>
    <w:rsid w:val="00C41396"/>
    <w:rsid w:val="00C414DE"/>
    <w:rsid w:val="00C41663"/>
    <w:rsid w:val="00C416B2"/>
    <w:rsid w:val="00C419E5"/>
    <w:rsid w:val="00C41AA8"/>
    <w:rsid w:val="00C41B37"/>
    <w:rsid w:val="00C41BB9"/>
    <w:rsid w:val="00C41C58"/>
    <w:rsid w:val="00C41C59"/>
    <w:rsid w:val="00C41EF8"/>
    <w:rsid w:val="00C41F13"/>
    <w:rsid w:val="00C41F25"/>
    <w:rsid w:val="00C42037"/>
    <w:rsid w:val="00C421DB"/>
    <w:rsid w:val="00C422ED"/>
    <w:rsid w:val="00C42447"/>
    <w:rsid w:val="00C426CC"/>
    <w:rsid w:val="00C4296C"/>
    <w:rsid w:val="00C42ADE"/>
    <w:rsid w:val="00C42BDA"/>
    <w:rsid w:val="00C42BE2"/>
    <w:rsid w:val="00C42C9D"/>
    <w:rsid w:val="00C42D7C"/>
    <w:rsid w:val="00C42DA3"/>
    <w:rsid w:val="00C42FDB"/>
    <w:rsid w:val="00C430C8"/>
    <w:rsid w:val="00C431B9"/>
    <w:rsid w:val="00C432CB"/>
    <w:rsid w:val="00C43654"/>
    <w:rsid w:val="00C43725"/>
    <w:rsid w:val="00C438A4"/>
    <w:rsid w:val="00C438B4"/>
    <w:rsid w:val="00C43ABE"/>
    <w:rsid w:val="00C43C99"/>
    <w:rsid w:val="00C43CA1"/>
    <w:rsid w:val="00C43D0A"/>
    <w:rsid w:val="00C43E4E"/>
    <w:rsid w:val="00C43F84"/>
    <w:rsid w:val="00C4448C"/>
    <w:rsid w:val="00C44512"/>
    <w:rsid w:val="00C446F3"/>
    <w:rsid w:val="00C44723"/>
    <w:rsid w:val="00C447A5"/>
    <w:rsid w:val="00C4496C"/>
    <w:rsid w:val="00C44A33"/>
    <w:rsid w:val="00C44B72"/>
    <w:rsid w:val="00C44B77"/>
    <w:rsid w:val="00C44C8B"/>
    <w:rsid w:val="00C44EBE"/>
    <w:rsid w:val="00C45104"/>
    <w:rsid w:val="00C451FF"/>
    <w:rsid w:val="00C4529A"/>
    <w:rsid w:val="00C452CD"/>
    <w:rsid w:val="00C45521"/>
    <w:rsid w:val="00C455C6"/>
    <w:rsid w:val="00C45676"/>
    <w:rsid w:val="00C4567A"/>
    <w:rsid w:val="00C4569F"/>
    <w:rsid w:val="00C456FE"/>
    <w:rsid w:val="00C45737"/>
    <w:rsid w:val="00C45A62"/>
    <w:rsid w:val="00C45AD4"/>
    <w:rsid w:val="00C45AE2"/>
    <w:rsid w:val="00C45B72"/>
    <w:rsid w:val="00C45B89"/>
    <w:rsid w:val="00C45C5F"/>
    <w:rsid w:val="00C45E31"/>
    <w:rsid w:val="00C45E44"/>
    <w:rsid w:val="00C45EAF"/>
    <w:rsid w:val="00C45F0E"/>
    <w:rsid w:val="00C45F97"/>
    <w:rsid w:val="00C461C1"/>
    <w:rsid w:val="00C46282"/>
    <w:rsid w:val="00C463D0"/>
    <w:rsid w:val="00C464FB"/>
    <w:rsid w:val="00C4655D"/>
    <w:rsid w:val="00C4692D"/>
    <w:rsid w:val="00C46A2F"/>
    <w:rsid w:val="00C46A94"/>
    <w:rsid w:val="00C46CA6"/>
    <w:rsid w:val="00C46D6E"/>
    <w:rsid w:val="00C46D90"/>
    <w:rsid w:val="00C46E24"/>
    <w:rsid w:val="00C47029"/>
    <w:rsid w:val="00C47222"/>
    <w:rsid w:val="00C47431"/>
    <w:rsid w:val="00C474BF"/>
    <w:rsid w:val="00C47502"/>
    <w:rsid w:val="00C47645"/>
    <w:rsid w:val="00C479B3"/>
    <w:rsid w:val="00C500A2"/>
    <w:rsid w:val="00C50456"/>
    <w:rsid w:val="00C50581"/>
    <w:rsid w:val="00C507B3"/>
    <w:rsid w:val="00C50946"/>
    <w:rsid w:val="00C50C5C"/>
    <w:rsid w:val="00C5145C"/>
    <w:rsid w:val="00C517B2"/>
    <w:rsid w:val="00C518D7"/>
    <w:rsid w:val="00C51931"/>
    <w:rsid w:val="00C51A4C"/>
    <w:rsid w:val="00C51A6C"/>
    <w:rsid w:val="00C51AC6"/>
    <w:rsid w:val="00C51CEE"/>
    <w:rsid w:val="00C51DED"/>
    <w:rsid w:val="00C51E0A"/>
    <w:rsid w:val="00C51F59"/>
    <w:rsid w:val="00C520F3"/>
    <w:rsid w:val="00C521F2"/>
    <w:rsid w:val="00C5228B"/>
    <w:rsid w:val="00C522A1"/>
    <w:rsid w:val="00C52441"/>
    <w:rsid w:val="00C52783"/>
    <w:rsid w:val="00C5279A"/>
    <w:rsid w:val="00C52BA8"/>
    <w:rsid w:val="00C52EA5"/>
    <w:rsid w:val="00C530EC"/>
    <w:rsid w:val="00C53112"/>
    <w:rsid w:val="00C53265"/>
    <w:rsid w:val="00C5329A"/>
    <w:rsid w:val="00C53470"/>
    <w:rsid w:val="00C53490"/>
    <w:rsid w:val="00C534D7"/>
    <w:rsid w:val="00C53511"/>
    <w:rsid w:val="00C538DB"/>
    <w:rsid w:val="00C53A94"/>
    <w:rsid w:val="00C53B09"/>
    <w:rsid w:val="00C53B12"/>
    <w:rsid w:val="00C53CEA"/>
    <w:rsid w:val="00C53DF5"/>
    <w:rsid w:val="00C53F54"/>
    <w:rsid w:val="00C53F8C"/>
    <w:rsid w:val="00C54031"/>
    <w:rsid w:val="00C54326"/>
    <w:rsid w:val="00C54425"/>
    <w:rsid w:val="00C54482"/>
    <w:rsid w:val="00C5458E"/>
    <w:rsid w:val="00C54633"/>
    <w:rsid w:val="00C54809"/>
    <w:rsid w:val="00C5489E"/>
    <w:rsid w:val="00C54A7E"/>
    <w:rsid w:val="00C54AF6"/>
    <w:rsid w:val="00C54DB7"/>
    <w:rsid w:val="00C54DD8"/>
    <w:rsid w:val="00C54DFB"/>
    <w:rsid w:val="00C54F8C"/>
    <w:rsid w:val="00C553B5"/>
    <w:rsid w:val="00C55499"/>
    <w:rsid w:val="00C554AD"/>
    <w:rsid w:val="00C55551"/>
    <w:rsid w:val="00C55618"/>
    <w:rsid w:val="00C556BE"/>
    <w:rsid w:val="00C557B4"/>
    <w:rsid w:val="00C5582B"/>
    <w:rsid w:val="00C55883"/>
    <w:rsid w:val="00C559AD"/>
    <w:rsid w:val="00C55AF0"/>
    <w:rsid w:val="00C55C0F"/>
    <w:rsid w:val="00C55CD8"/>
    <w:rsid w:val="00C55D72"/>
    <w:rsid w:val="00C55E68"/>
    <w:rsid w:val="00C56036"/>
    <w:rsid w:val="00C561B1"/>
    <w:rsid w:val="00C565A7"/>
    <w:rsid w:val="00C566EF"/>
    <w:rsid w:val="00C568EE"/>
    <w:rsid w:val="00C56924"/>
    <w:rsid w:val="00C569B8"/>
    <w:rsid w:val="00C56A34"/>
    <w:rsid w:val="00C56ABA"/>
    <w:rsid w:val="00C56B54"/>
    <w:rsid w:val="00C56C32"/>
    <w:rsid w:val="00C56C4E"/>
    <w:rsid w:val="00C56F88"/>
    <w:rsid w:val="00C574DE"/>
    <w:rsid w:val="00C57501"/>
    <w:rsid w:val="00C57707"/>
    <w:rsid w:val="00C57786"/>
    <w:rsid w:val="00C57900"/>
    <w:rsid w:val="00C57AE4"/>
    <w:rsid w:val="00C57DCD"/>
    <w:rsid w:val="00C57E22"/>
    <w:rsid w:val="00C57EC5"/>
    <w:rsid w:val="00C6006C"/>
    <w:rsid w:val="00C602F0"/>
    <w:rsid w:val="00C603CA"/>
    <w:rsid w:val="00C605D0"/>
    <w:rsid w:val="00C60711"/>
    <w:rsid w:val="00C608E7"/>
    <w:rsid w:val="00C6094C"/>
    <w:rsid w:val="00C60978"/>
    <w:rsid w:val="00C60A16"/>
    <w:rsid w:val="00C60B04"/>
    <w:rsid w:val="00C60CC3"/>
    <w:rsid w:val="00C60D10"/>
    <w:rsid w:val="00C60D1C"/>
    <w:rsid w:val="00C60E00"/>
    <w:rsid w:val="00C60FE4"/>
    <w:rsid w:val="00C6117A"/>
    <w:rsid w:val="00C61A3E"/>
    <w:rsid w:val="00C61B36"/>
    <w:rsid w:val="00C61D34"/>
    <w:rsid w:val="00C61EB0"/>
    <w:rsid w:val="00C61F50"/>
    <w:rsid w:val="00C621B7"/>
    <w:rsid w:val="00C6289C"/>
    <w:rsid w:val="00C62CE5"/>
    <w:rsid w:val="00C62E73"/>
    <w:rsid w:val="00C62FC0"/>
    <w:rsid w:val="00C630EC"/>
    <w:rsid w:val="00C631F5"/>
    <w:rsid w:val="00C63219"/>
    <w:rsid w:val="00C634E1"/>
    <w:rsid w:val="00C635F5"/>
    <w:rsid w:val="00C63692"/>
    <w:rsid w:val="00C636ED"/>
    <w:rsid w:val="00C63783"/>
    <w:rsid w:val="00C6383F"/>
    <w:rsid w:val="00C639DA"/>
    <w:rsid w:val="00C63A15"/>
    <w:rsid w:val="00C63B0B"/>
    <w:rsid w:val="00C63B97"/>
    <w:rsid w:val="00C63BF5"/>
    <w:rsid w:val="00C63CA0"/>
    <w:rsid w:val="00C63D2F"/>
    <w:rsid w:val="00C63FC6"/>
    <w:rsid w:val="00C641D9"/>
    <w:rsid w:val="00C64309"/>
    <w:rsid w:val="00C645ED"/>
    <w:rsid w:val="00C64618"/>
    <w:rsid w:val="00C6468D"/>
    <w:rsid w:val="00C647CD"/>
    <w:rsid w:val="00C6491B"/>
    <w:rsid w:val="00C6497A"/>
    <w:rsid w:val="00C64AAE"/>
    <w:rsid w:val="00C64BCF"/>
    <w:rsid w:val="00C64C81"/>
    <w:rsid w:val="00C64CCD"/>
    <w:rsid w:val="00C64D1E"/>
    <w:rsid w:val="00C64D53"/>
    <w:rsid w:val="00C64DC1"/>
    <w:rsid w:val="00C65116"/>
    <w:rsid w:val="00C6515B"/>
    <w:rsid w:val="00C65221"/>
    <w:rsid w:val="00C65263"/>
    <w:rsid w:val="00C652E9"/>
    <w:rsid w:val="00C6537C"/>
    <w:rsid w:val="00C654E1"/>
    <w:rsid w:val="00C654E9"/>
    <w:rsid w:val="00C656DC"/>
    <w:rsid w:val="00C6572A"/>
    <w:rsid w:val="00C65796"/>
    <w:rsid w:val="00C65B7C"/>
    <w:rsid w:val="00C65DE8"/>
    <w:rsid w:val="00C65E74"/>
    <w:rsid w:val="00C66002"/>
    <w:rsid w:val="00C66125"/>
    <w:rsid w:val="00C662B5"/>
    <w:rsid w:val="00C662F1"/>
    <w:rsid w:val="00C66735"/>
    <w:rsid w:val="00C66783"/>
    <w:rsid w:val="00C66C2B"/>
    <w:rsid w:val="00C66CF8"/>
    <w:rsid w:val="00C67169"/>
    <w:rsid w:val="00C67223"/>
    <w:rsid w:val="00C67321"/>
    <w:rsid w:val="00C6735A"/>
    <w:rsid w:val="00C673E7"/>
    <w:rsid w:val="00C67425"/>
    <w:rsid w:val="00C67465"/>
    <w:rsid w:val="00C67720"/>
    <w:rsid w:val="00C67A2B"/>
    <w:rsid w:val="00C67CD4"/>
    <w:rsid w:val="00C67CF4"/>
    <w:rsid w:val="00C67E76"/>
    <w:rsid w:val="00C67EA1"/>
    <w:rsid w:val="00C70032"/>
    <w:rsid w:val="00C7023D"/>
    <w:rsid w:val="00C70250"/>
    <w:rsid w:val="00C7040B"/>
    <w:rsid w:val="00C7041E"/>
    <w:rsid w:val="00C705CD"/>
    <w:rsid w:val="00C705E4"/>
    <w:rsid w:val="00C7063F"/>
    <w:rsid w:val="00C707B9"/>
    <w:rsid w:val="00C7088E"/>
    <w:rsid w:val="00C70AA5"/>
    <w:rsid w:val="00C70C97"/>
    <w:rsid w:val="00C70EC7"/>
    <w:rsid w:val="00C70F29"/>
    <w:rsid w:val="00C71030"/>
    <w:rsid w:val="00C7133F"/>
    <w:rsid w:val="00C713E5"/>
    <w:rsid w:val="00C715F3"/>
    <w:rsid w:val="00C71633"/>
    <w:rsid w:val="00C71674"/>
    <w:rsid w:val="00C716BA"/>
    <w:rsid w:val="00C716FE"/>
    <w:rsid w:val="00C717FF"/>
    <w:rsid w:val="00C71A31"/>
    <w:rsid w:val="00C71B65"/>
    <w:rsid w:val="00C71D25"/>
    <w:rsid w:val="00C71E16"/>
    <w:rsid w:val="00C71E83"/>
    <w:rsid w:val="00C72122"/>
    <w:rsid w:val="00C72189"/>
    <w:rsid w:val="00C723BA"/>
    <w:rsid w:val="00C72557"/>
    <w:rsid w:val="00C7273B"/>
    <w:rsid w:val="00C72DBE"/>
    <w:rsid w:val="00C72E5F"/>
    <w:rsid w:val="00C72F5A"/>
    <w:rsid w:val="00C73706"/>
    <w:rsid w:val="00C73976"/>
    <w:rsid w:val="00C73981"/>
    <w:rsid w:val="00C73B12"/>
    <w:rsid w:val="00C73CD2"/>
    <w:rsid w:val="00C73D88"/>
    <w:rsid w:val="00C73EDE"/>
    <w:rsid w:val="00C74073"/>
    <w:rsid w:val="00C7413B"/>
    <w:rsid w:val="00C746F2"/>
    <w:rsid w:val="00C7471A"/>
    <w:rsid w:val="00C747CE"/>
    <w:rsid w:val="00C74AD5"/>
    <w:rsid w:val="00C74AD7"/>
    <w:rsid w:val="00C74B30"/>
    <w:rsid w:val="00C74C30"/>
    <w:rsid w:val="00C74CDC"/>
    <w:rsid w:val="00C74D92"/>
    <w:rsid w:val="00C74DBB"/>
    <w:rsid w:val="00C74DC6"/>
    <w:rsid w:val="00C74EB0"/>
    <w:rsid w:val="00C75142"/>
    <w:rsid w:val="00C752E5"/>
    <w:rsid w:val="00C75323"/>
    <w:rsid w:val="00C7560E"/>
    <w:rsid w:val="00C75617"/>
    <w:rsid w:val="00C75A05"/>
    <w:rsid w:val="00C75A48"/>
    <w:rsid w:val="00C75D3B"/>
    <w:rsid w:val="00C76033"/>
    <w:rsid w:val="00C761E9"/>
    <w:rsid w:val="00C76264"/>
    <w:rsid w:val="00C76275"/>
    <w:rsid w:val="00C764F2"/>
    <w:rsid w:val="00C7655A"/>
    <w:rsid w:val="00C766C3"/>
    <w:rsid w:val="00C7677E"/>
    <w:rsid w:val="00C76828"/>
    <w:rsid w:val="00C76847"/>
    <w:rsid w:val="00C7684D"/>
    <w:rsid w:val="00C7696E"/>
    <w:rsid w:val="00C769C5"/>
    <w:rsid w:val="00C76B37"/>
    <w:rsid w:val="00C76B45"/>
    <w:rsid w:val="00C76D72"/>
    <w:rsid w:val="00C771C9"/>
    <w:rsid w:val="00C773E2"/>
    <w:rsid w:val="00C77432"/>
    <w:rsid w:val="00C774C0"/>
    <w:rsid w:val="00C7755D"/>
    <w:rsid w:val="00C77663"/>
    <w:rsid w:val="00C77769"/>
    <w:rsid w:val="00C7790E"/>
    <w:rsid w:val="00C77AE1"/>
    <w:rsid w:val="00C77B52"/>
    <w:rsid w:val="00C77B61"/>
    <w:rsid w:val="00C77DE6"/>
    <w:rsid w:val="00C77E04"/>
    <w:rsid w:val="00C77E24"/>
    <w:rsid w:val="00C77F79"/>
    <w:rsid w:val="00C77FE4"/>
    <w:rsid w:val="00C80050"/>
    <w:rsid w:val="00C801A7"/>
    <w:rsid w:val="00C80329"/>
    <w:rsid w:val="00C80367"/>
    <w:rsid w:val="00C80604"/>
    <w:rsid w:val="00C80650"/>
    <w:rsid w:val="00C80749"/>
    <w:rsid w:val="00C80812"/>
    <w:rsid w:val="00C80868"/>
    <w:rsid w:val="00C80F27"/>
    <w:rsid w:val="00C81041"/>
    <w:rsid w:val="00C81149"/>
    <w:rsid w:val="00C812A2"/>
    <w:rsid w:val="00C812C7"/>
    <w:rsid w:val="00C81619"/>
    <w:rsid w:val="00C81717"/>
    <w:rsid w:val="00C817BF"/>
    <w:rsid w:val="00C81AA3"/>
    <w:rsid w:val="00C81AFE"/>
    <w:rsid w:val="00C81BA5"/>
    <w:rsid w:val="00C81C58"/>
    <w:rsid w:val="00C81D2B"/>
    <w:rsid w:val="00C81E5A"/>
    <w:rsid w:val="00C820DF"/>
    <w:rsid w:val="00C8218F"/>
    <w:rsid w:val="00C822FA"/>
    <w:rsid w:val="00C8245C"/>
    <w:rsid w:val="00C8247F"/>
    <w:rsid w:val="00C824BF"/>
    <w:rsid w:val="00C8251D"/>
    <w:rsid w:val="00C8259C"/>
    <w:rsid w:val="00C8272D"/>
    <w:rsid w:val="00C8274E"/>
    <w:rsid w:val="00C82AA0"/>
    <w:rsid w:val="00C82CB7"/>
    <w:rsid w:val="00C82D9D"/>
    <w:rsid w:val="00C830AD"/>
    <w:rsid w:val="00C832C0"/>
    <w:rsid w:val="00C83300"/>
    <w:rsid w:val="00C833F4"/>
    <w:rsid w:val="00C83469"/>
    <w:rsid w:val="00C8355A"/>
    <w:rsid w:val="00C83612"/>
    <w:rsid w:val="00C8365A"/>
    <w:rsid w:val="00C83840"/>
    <w:rsid w:val="00C838EC"/>
    <w:rsid w:val="00C839D7"/>
    <w:rsid w:val="00C83A62"/>
    <w:rsid w:val="00C83AB8"/>
    <w:rsid w:val="00C83CB8"/>
    <w:rsid w:val="00C83D21"/>
    <w:rsid w:val="00C84167"/>
    <w:rsid w:val="00C842AA"/>
    <w:rsid w:val="00C84A47"/>
    <w:rsid w:val="00C84C80"/>
    <w:rsid w:val="00C84CFA"/>
    <w:rsid w:val="00C84D9E"/>
    <w:rsid w:val="00C84E30"/>
    <w:rsid w:val="00C84F44"/>
    <w:rsid w:val="00C85094"/>
    <w:rsid w:val="00C850A0"/>
    <w:rsid w:val="00C850FD"/>
    <w:rsid w:val="00C85129"/>
    <w:rsid w:val="00C85224"/>
    <w:rsid w:val="00C85360"/>
    <w:rsid w:val="00C853AF"/>
    <w:rsid w:val="00C853C1"/>
    <w:rsid w:val="00C85407"/>
    <w:rsid w:val="00C8546F"/>
    <w:rsid w:val="00C854B6"/>
    <w:rsid w:val="00C854D6"/>
    <w:rsid w:val="00C85654"/>
    <w:rsid w:val="00C8565D"/>
    <w:rsid w:val="00C85824"/>
    <w:rsid w:val="00C85832"/>
    <w:rsid w:val="00C85898"/>
    <w:rsid w:val="00C858DD"/>
    <w:rsid w:val="00C85AFF"/>
    <w:rsid w:val="00C85B73"/>
    <w:rsid w:val="00C85BD0"/>
    <w:rsid w:val="00C85C58"/>
    <w:rsid w:val="00C85DC1"/>
    <w:rsid w:val="00C85E34"/>
    <w:rsid w:val="00C86082"/>
    <w:rsid w:val="00C863F3"/>
    <w:rsid w:val="00C864BB"/>
    <w:rsid w:val="00C8659F"/>
    <w:rsid w:val="00C86611"/>
    <w:rsid w:val="00C867C5"/>
    <w:rsid w:val="00C867D8"/>
    <w:rsid w:val="00C86ADC"/>
    <w:rsid w:val="00C86C41"/>
    <w:rsid w:val="00C86FAF"/>
    <w:rsid w:val="00C871EA"/>
    <w:rsid w:val="00C87603"/>
    <w:rsid w:val="00C87611"/>
    <w:rsid w:val="00C8799D"/>
    <w:rsid w:val="00C87B74"/>
    <w:rsid w:val="00C87C57"/>
    <w:rsid w:val="00C87D7B"/>
    <w:rsid w:val="00C87FE8"/>
    <w:rsid w:val="00C90114"/>
    <w:rsid w:val="00C903E1"/>
    <w:rsid w:val="00C9048C"/>
    <w:rsid w:val="00C90499"/>
    <w:rsid w:val="00C904E9"/>
    <w:rsid w:val="00C905AD"/>
    <w:rsid w:val="00C905C6"/>
    <w:rsid w:val="00C906A6"/>
    <w:rsid w:val="00C906D5"/>
    <w:rsid w:val="00C90EA5"/>
    <w:rsid w:val="00C91114"/>
    <w:rsid w:val="00C91157"/>
    <w:rsid w:val="00C91244"/>
    <w:rsid w:val="00C9124E"/>
    <w:rsid w:val="00C91646"/>
    <w:rsid w:val="00C91724"/>
    <w:rsid w:val="00C9172F"/>
    <w:rsid w:val="00C91839"/>
    <w:rsid w:val="00C91A0B"/>
    <w:rsid w:val="00C91BB3"/>
    <w:rsid w:val="00C91D5B"/>
    <w:rsid w:val="00C91D80"/>
    <w:rsid w:val="00C922A8"/>
    <w:rsid w:val="00C928E9"/>
    <w:rsid w:val="00C92AC1"/>
    <w:rsid w:val="00C92B8A"/>
    <w:rsid w:val="00C92D0B"/>
    <w:rsid w:val="00C92E7D"/>
    <w:rsid w:val="00C93077"/>
    <w:rsid w:val="00C93856"/>
    <w:rsid w:val="00C93989"/>
    <w:rsid w:val="00C93A97"/>
    <w:rsid w:val="00C93B16"/>
    <w:rsid w:val="00C93B80"/>
    <w:rsid w:val="00C93DD4"/>
    <w:rsid w:val="00C93F46"/>
    <w:rsid w:val="00C94089"/>
    <w:rsid w:val="00C9409F"/>
    <w:rsid w:val="00C942C2"/>
    <w:rsid w:val="00C943C1"/>
    <w:rsid w:val="00C9485D"/>
    <w:rsid w:val="00C949A1"/>
    <w:rsid w:val="00C94A1F"/>
    <w:rsid w:val="00C94A9B"/>
    <w:rsid w:val="00C94ACF"/>
    <w:rsid w:val="00C94C80"/>
    <w:rsid w:val="00C94D10"/>
    <w:rsid w:val="00C94DD8"/>
    <w:rsid w:val="00C94EBD"/>
    <w:rsid w:val="00C94F56"/>
    <w:rsid w:val="00C9515E"/>
    <w:rsid w:val="00C9519A"/>
    <w:rsid w:val="00C9537E"/>
    <w:rsid w:val="00C953F8"/>
    <w:rsid w:val="00C954B8"/>
    <w:rsid w:val="00C9554A"/>
    <w:rsid w:val="00C955D5"/>
    <w:rsid w:val="00C9579B"/>
    <w:rsid w:val="00C95824"/>
    <w:rsid w:val="00C95BA9"/>
    <w:rsid w:val="00C95BEA"/>
    <w:rsid w:val="00C95CA5"/>
    <w:rsid w:val="00C95D84"/>
    <w:rsid w:val="00C95DF3"/>
    <w:rsid w:val="00C9604D"/>
    <w:rsid w:val="00C9641A"/>
    <w:rsid w:val="00C96464"/>
    <w:rsid w:val="00C964E6"/>
    <w:rsid w:val="00C965DF"/>
    <w:rsid w:val="00C965FC"/>
    <w:rsid w:val="00C96622"/>
    <w:rsid w:val="00C96665"/>
    <w:rsid w:val="00C967E3"/>
    <w:rsid w:val="00C9687E"/>
    <w:rsid w:val="00C968A2"/>
    <w:rsid w:val="00C96954"/>
    <w:rsid w:val="00C96A65"/>
    <w:rsid w:val="00C96B0F"/>
    <w:rsid w:val="00C96BBB"/>
    <w:rsid w:val="00C96CA6"/>
    <w:rsid w:val="00C96DDF"/>
    <w:rsid w:val="00C96E8B"/>
    <w:rsid w:val="00C97013"/>
    <w:rsid w:val="00C970E3"/>
    <w:rsid w:val="00C97115"/>
    <w:rsid w:val="00C97196"/>
    <w:rsid w:val="00C9730E"/>
    <w:rsid w:val="00C97468"/>
    <w:rsid w:val="00C97569"/>
    <w:rsid w:val="00C976F9"/>
    <w:rsid w:val="00C97822"/>
    <w:rsid w:val="00C978F1"/>
    <w:rsid w:val="00C979FE"/>
    <w:rsid w:val="00C97A20"/>
    <w:rsid w:val="00C97AD6"/>
    <w:rsid w:val="00C97C82"/>
    <w:rsid w:val="00C97CEF"/>
    <w:rsid w:val="00C97E54"/>
    <w:rsid w:val="00C97E82"/>
    <w:rsid w:val="00C97FEC"/>
    <w:rsid w:val="00CA00A2"/>
    <w:rsid w:val="00CA07C6"/>
    <w:rsid w:val="00CA0AC1"/>
    <w:rsid w:val="00CA0AF3"/>
    <w:rsid w:val="00CA0B56"/>
    <w:rsid w:val="00CA0B7C"/>
    <w:rsid w:val="00CA0CA3"/>
    <w:rsid w:val="00CA0CB2"/>
    <w:rsid w:val="00CA0D51"/>
    <w:rsid w:val="00CA0D8C"/>
    <w:rsid w:val="00CA0F3B"/>
    <w:rsid w:val="00CA115A"/>
    <w:rsid w:val="00CA1161"/>
    <w:rsid w:val="00CA1444"/>
    <w:rsid w:val="00CA156B"/>
    <w:rsid w:val="00CA1634"/>
    <w:rsid w:val="00CA173E"/>
    <w:rsid w:val="00CA18B8"/>
    <w:rsid w:val="00CA1A3C"/>
    <w:rsid w:val="00CA1BA3"/>
    <w:rsid w:val="00CA1C7F"/>
    <w:rsid w:val="00CA1DA2"/>
    <w:rsid w:val="00CA238B"/>
    <w:rsid w:val="00CA24A4"/>
    <w:rsid w:val="00CA25A8"/>
    <w:rsid w:val="00CA25DA"/>
    <w:rsid w:val="00CA25EC"/>
    <w:rsid w:val="00CA2800"/>
    <w:rsid w:val="00CA28CE"/>
    <w:rsid w:val="00CA28DA"/>
    <w:rsid w:val="00CA2C68"/>
    <w:rsid w:val="00CA2DB5"/>
    <w:rsid w:val="00CA2E67"/>
    <w:rsid w:val="00CA2F45"/>
    <w:rsid w:val="00CA3138"/>
    <w:rsid w:val="00CA323A"/>
    <w:rsid w:val="00CA33E8"/>
    <w:rsid w:val="00CA35F8"/>
    <w:rsid w:val="00CA364C"/>
    <w:rsid w:val="00CA3890"/>
    <w:rsid w:val="00CA3A25"/>
    <w:rsid w:val="00CA3BF9"/>
    <w:rsid w:val="00CA3E28"/>
    <w:rsid w:val="00CA3EB4"/>
    <w:rsid w:val="00CA4052"/>
    <w:rsid w:val="00CA41F3"/>
    <w:rsid w:val="00CA42F5"/>
    <w:rsid w:val="00CA4505"/>
    <w:rsid w:val="00CA4578"/>
    <w:rsid w:val="00CA4647"/>
    <w:rsid w:val="00CA46F7"/>
    <w:rsid w:val="00CA471B"/>
    <w:rsid w:val="00CA481E"/>
    <w:rsid w:val="00CA49C5"/>
    <w:rsid w:val="00CA4AC9"/>
    <w:rsid w:val="00CA4B0E"/>
    <w:rsid w:val="00CA4E1C"/>
    <w:rsid w:val="00CA5250"/>
    <w:rsid w:val="00CA5251"/>
    <w:rsid w:val="00CA5361"/>
    <w:rsid w:val="00CA5365"/>
    <w:rsid w:val="00CA5452"/>
    <w:rsid w:val="00CA59FA"/>
    <w:rsid w:val="00CA5B6F"/>
    <w:rsid w:val="00CA5DAD"/>
    <w:rsid w:val="00CA5EF2"/>
    <w:rsid w:val="00CA6106"/>
    <w:rsid w:val="00CA6127"/>
    <w:rsid w:val="00CA6235"/>
    <w:rsid w:val="00CA625C"/>
    <w:rsid w:val="00CA628B"/>
    <w:rsid w:val="00CA62A3"/>
    <w:rsid w:val="00CA6730"/>
    <w:rsid w:val="00CA6AD3"/>
    <w:rsid w:val="00CA6AEA"/>
    <w:rsid w:val="00CA6CE0"/>
    <w:rsid w:val="00CA6E9C"/>
    <w:rsid w:val="00CA6FC7"/>
    <w:rsid w:val="00CA7010"/>
    <w:rsid w:val="00CA7088"/>
    <w:rsid w:val="00CA70B5"/>
    <w:rsid w:val="00CA722F"/>
    <w:rsid w:val="00CA724B"/>
    <w:rsid w:val="00CA72F6"/>
    <w:rsid w:val="00CA769D"/>
    <w:rsid w:val="00CA7718"/>
    <w:rsid w:val="00CA78A5"/>
    <w:rsid w:val="00CA79CE"/>
    <w:rsid w:val="00CA7B4A"/>
    <w:rsid w:val="00CA7B5E"/>
    <w:rsid w:val="00CA7D24"/>
    <w:rsid w:val="00CA7DFD"/>
    <w:rsid w:val="00CA7F12"/>
    <w:rsid w:val="00CB00A5"/>
    <w:rsid w:val="00CB02F0"/>
    <w:rsid w:val="00CB0316"/>
    <w:rsid w:val="00CB0425"/>
    <w:rsid w:val="00CB05F5"/>
    <w:rsid w:val="00CB06DB"/>
    <w:rsid w:val="00CB0837"/>
    <w:rsid w:val="00CB0C97"/>
    <w:rsid w:val="00CB0CAC"/>
    <w:rsid w:val="00CB133F"/>
    <w:rsid w:val="00CB1537"/>
    <w:rsid w:val="00CB17BA"/>
    <w:rsid w:val="00CB1858"/>
    <w:rsid w:val="00CB1A0E"/>
    <w:rsid w:val="00CB1ECD"/>
    <w:rsid w:val="00CB1F0C"/>
    <w:rsid w:val="00CB1F13"/>
    <w:rsid w:val="00CB1F5C"/>
    <w:rsid w:val="00CB1FA9"/>
    <w:rsid w:val="00CB2034"/>
    <w:rsid w:val="00CB20EE"/>
    <w:rsid w:val="00CB224B"/>
    <w:rsid w:val="00CB238B"/>
    <w:rsid w:val="00CB25D9"/>
    <w:rsid w:val="00CB27F0"/>
    <w:rsid w:val="00CB290B"/>
    <w:rsid w:val="00CB296A"/>
    <w:rsid w:val="00CB2AF7"/>
    <w:rsid w:val="00CB2B09"/>
    <w:rsid w:val="00CB2B8D"/>
    <w:rsid w:val="00CB2C9B"/>
    <w:rsid w:val="00CB2CAE"/>
    <w:rsid w:val="00CB2CD5"/>
    <w:rsid w:val="00CB2CEE"/>
    <w:rsid w:val="00CB2D83"/>
    <w:rsid w:val="00CB2DAA"/>
    <w:rsid w:val="00CB3003"/>
    <w:rsid w:val="00CB3050"/>
    <w:rsid w:val="00CB3205"/>
    <w:rsid w:val="00CB3222"/>
    <w:rsid w:val="00CB325C"/>
    <w:rsid w:val="00CB32B7"/>
    <w:rsid w:val="00CB330B"/>
    <w:rsid w:val="00CB3341"/>
    <w:rsid w:val="00CB396E"/>
    <w:rsid w:val="00CB39C9"/>
    <w:rsid w:val="00CB3D30"/>
    <w:rsid w:val="00CB3D56"/>
    <w:rsid w:val="00CB3E19"/>
    <w:rsid w:val="00CB4121"/>
    <w:rsid w:val="00CB422C"/>
    <w:rsid w:val="00CB422E"/>
    <w:rsid w:val="00CB4402"/>
    <w:rsid w:val="00CB4855"/>
    <w:rsid w:val="00CB4D72"/>
    <w:rsid w:val="00CB50DE"/>
    <w:rsid w:val="00CB512E"/>
    <w:rsid w:val="00CB5256"/>
    <w:rsid w:val="00CB534C"/>
    <w:rsid w:val="00CB5446"/>
    <w:rsid w:val="00CB545C"/>
    <w:rsid w:val="00CB5473"/>
    <w:rsid w:val="00CB547B"/>
    <w:rsid w:val="00CB54CE"/>
    <w:rsid w:val="00CB5612"/>
    <w:rsid w:val="00CB5755"/>
    <w:rsid w:val="00CB5B2D"/>
    <w:rsid w:val="00CB5C23"/>
    <w:rsid w:val="00CB5C35"/>
    <w:rsid w:val="00CB5CA9"/>
    <w:rsid w:val="00CB6019"/>
    <w:rsid w:val="00CB6048"/>
    <w:rsid w:val="00CB605C"/>
    <w:rsid w:val="00CB6295"/>
    <w:rsid w:val="00CB62CB"/>
    <w:rsid w:val="00CB6483"/>
    <w:rsid w:val="00CB64A1"/>
    <w:rsid w:val="00CB64DD"/>
    <w:rsid w:val="00CB64E7"/>
    <w:rsid w:val="00CB650E"/>
    <w:rsid w:val="00CB6621"/>
    <w:rsid w:val="00CB6753"/>
    <w:rsid w:val="00CB6915"/>
    <w:rsid w:val="00CB6C82"/>
    <w:rsid w:val="00CB6D7E"/>
    <w:rsid w:val="00CB6D8B"/>
    <w:rsid w:val="00CB6DA7"/>
    <w:rsid w:val="00CB6DBE"/>
    <w:rsid w:val="00CB6E8A"/>
    <w:rsid w:val="00CB7015"/>
    <w:rsid w:val="00CB7213"/>
    <w:rsid w:val="00CB72B1"/>
    <w:rsid w:val="00CB7443"/>
    <w:rsid w:val="00CB7630"/>
    <w:rsid w:val="00CB7754"/>
    <w:rsid w:val="00CB78DE"/>
    <w:rsid w:val="00CB797A"/>
    <w:rsid w:val="00CB7983"/>
    <w:rsid w:val="00CB7BA7"/>
    <w:rsid w:val="00CB7ECD"/>
    <w:rsid w:val="00CB7F40"/>
    <w:rsid w:val="00CC0122"/>
    <w:rsid w:val="00CC04B6"/>
    <w:rsid w:val="00CC05CB"/>
    <w:rsid w:val="00CC05D0"/>
    <w:rsid w:val="00CC08BC"/>
    <w:rsid w:val="00CC09C2"/>
    <w:rsid w:val="00CC0A5E"/>
    <w:rsid w:val="00CC0AE3"/>
    <w:rsid w:val="00CC0B2C"/>
    <w:rsid w:val="00CC0B7C"/>
    <w:rsid w:val="00CC0D18"/>
    <w:rsid w:val="00CC0EE1"/>
    <w:rsid w:val="00CC135F"/>
    <w:rsid w:val="00CC1551"/>
    <w:rsid w:val="00CC162A"/>
    <w:rsid w:val="00CC16EF"/>
    <w:rsid w:val="00CC17BC"/>
    <w:rsid w:val="00CC1EBD"/>
    <w:rsid w:val="00CC1F47"/>
    <w:rsid w:val="00CC1F49"/>
    <w:rsid w:val="00CC1FEA"/>
    <w:rsid w:val="00CC206F"/>
    <w:rsid w:val="00CC2186"/>
    <w:rsid w:val="00CC21D4"/>
    <w:rsid w:val="00CC22DB"/>
    <w:rsid w:val="00CC24D6"/>
    <w:rsid w:val="00CC251F"/>
    <w:rsid w:val="00CC267D"/>
    <w:rsid w:val="00CC2716"/>
    <w:rsid w:val="00CC27C7"/>
    <w:rsid w:val="00CC2972"/>
    <w:rsid w:val="00CC2B0F"/>
    <w:rsid w:val="00CC2B65"/>
    <w:rsid w:val="00CC2C69"/>
    <w:rsid w:val="00CC2D7D"/>
    <w:rsid w:val="00CC2DB6"/>
    <w:rsid w:val="00CC2E29"/>
    <w:rsid w:val="00CC2EF3"/>
    <w:rsid w:val="00CC32DB"/>
    <w:rsid w:val="00CC3303"/>
    <w:rsid w:val="00CC342C"/>
    <w:rsid w:val="00CC3521"/>
    <w:rsid w:val="00CC3553"/>
    <w:rsid w:val="00CC35AF"/>
    <w:rsid w:val="00CC3600"/>
    <w:rsid w:val="00CC366F"/>
    <w:rsid w:val="00CC37D1"/>
    <w:rsid w:val="00CC3983"/>
    <w:rsid w:val="00CC3A80"/>
    <w:rsid w:val="00CC3AFA"/>
    <w:rsid w:val="00CC3E71"/>
    <w:rsid w:val="00CC3E94"/>
    <w:rsid w:val="00CC419C"/>
    <w:rsid w:val="00CC41E9"/>
    <w:rsid w:val="00CC479C"/>
    <w:rsid w:val="00CC49DD"/>
    <w:rsid w:val="00CC4A4A"/>
    <w:rsid w:val="00CC4AF1"/>
    <w:rsid w:val="00CC4B3B"/>
    <w:rsid w:val="00CC4BBF"/>
    <w:rsid w:val="00CC4F59"/>
    <w:rsid w:val="00CC5089"/>
    <w:rsid w:val="00CC5194"/>
    <w:rsid w:val="00CC51A0"/>
    <w:rsid w:val="00CC51EC"/>
    <w:rsid w:val="00CC52B7"/>
    <w:rsid w:val="00CC5520"/>
    <w:rsid w:val="00CC56EF"/>
    <w:rsid w:val="00CC574F"/>
    <w:rsid w:val="00CC5825"/>
    <w:rsid w:val="00CC582A"/>
    <w:rsid w:val="00CC587B"/>
    <w:rsid w:val="00CC5AC8"/>
    <w:rsid w:val="00CC5BDC"/>
    <w:rsid w:val="00CC5BE5"/>
    <w:rsid w:val="00CC5BE7"/>
    <w:rsid w:val="00CC5C5E"/>
    <w:rsid w:val="00CC5DED"/>
    <w:rsid w:val="00CC5F88"/>
    <w:rsid w:val="00CC614F"/>
    <w:rsid w:val="00CC625D"/>
    <w:rsid w:val="00CC62F5"/>
    <w:rsid w:val="00CC6365"/>
    <w:rsid w:val="00CC6389"/>
    <w:rsid w:val="00CC659B"/>
    <w:rsid w:val="00CC6671"/>
    <w:rsid w:val="00CC66FD"/>
    <w:rsid w:val="00CC6A4C"/>
    <w:rsid w:val="00CC6A61"/>
    <w:rsid w:val="00CC6B3A"/>
    <w:rsid w:val="00CC6BA7"/>
    <w:rsid w:val="00CC6BCC"/>
    <w:rsid w:val="00CC6BE9"/>
    <w:rsid w:val="00CC6CD7"/>
    <w:rsid w:val="00CC6D77"/>
    <w:rsid w:val="00CC6DDB"/>
    <w:rsid w:val="00CC730F"/>
    <w:rsid w:val="00CC7528"/>
    <w:rsid w:val="00CC7567"/>
    <w:rsid w:val="00CC75D2"/>
    <w:rsid w:val="00CC764A"/>
    <w:rsid w:val="00CC7723"/>
    <w:rsid w:val="00CC7941"/>
    <w:rsid w:val="00CC79A2"/>
    <w:rsid w:val="00CC7A29"/>
    <w:rsid w:val="00CC7AF1"/>
    <w:rsid w:val="00CC7B90"/>
    <w:rsid w:val="00CC7E05"/>
    <w:rsid w:val="00CC7FDD"/>
    <w:rsid w:val="00CD0060"/>
    <w:rsid w:val="00CD00D0"/>
    <w:rsid w:val="00CD01FC"/>
    <w:rsid w:val="00CD0303"/>
    <w:rsid w:val="00CD0365"/>
    <w:rsid w:val="00CD0407"/>
    <w:rsid w:val="00CD0474"/>
    <w:rsid w:val="00CD0604"/>
    <w:rsid w:val="00CD061C"/>
    <w:rsid w:val="00CD08C4"/>
    <w:rsid w:val="00CD09F6"/>
    <w:rsid w:val="00CD0A52"/>
    <w:rsid w:val="00CD0B00"/>
    <w:rsid w:val="00CD0C71"/>
    <w:rsid w:val="00CD0E8A"/>
    <w:rsid w:val="00CD0FD1"/>
    <w:rsid w:val="00CD1029"/>
    <w:rsid w:val="00CD1034"/>
    <w:rsid w:val="00CD10DD"/>
    <w:rsid w:val="00CD1108"/>
    <w:rsid w:val="00CD11E8"/>
    <w:rsid w:val="00CD1224"/>
    <w:rsid w:val="00CD12EB"/>
    <w:rsid w:val="00CD14B7"/>
    <w:rsid w:val="00CD1512"/>
    <w:rsid w:val="00CD15FA"/>
    <w:rsid w:val="00CD186A"/>
    <w:rsid w:val="00CD1A03"/>
    <w:rsid w:val="00CD1AF4"/>
    <w:rsid w:val="00CD1B95"/>
    <w:rsid w:val="00CD1C18"/>
    <w:rsid w:val="00CD1C69"/>
    <w:rsid w:val="00CD1D07"/>
    <w:rsid w:val="00CD1D61"/>
    <w:rsid w:val="00CD1F7D"/>
    <w:rsid w:val="00CD2106"/>
    <w:rsid w:val="00CD237B"/>
    <w:rsid w:val="00CD2402"/>
    <w:rsid w:val="00CD24E7"/>
    <w:rsid w:val="00CD262A"/>
    <w:rsid w:val="00CD2669"/>
    <w:rsid w:val="00CD29AF"/>
    <w:rsid w:val="00CD2BB0"/>
    <w:rsid w:val="00CD2BCA"/>
    <w:rsid w:val="00CD2C62"/>
    <w:rsid w:val="00CD2D2D"/>
    <w:rsid w:val="00CD2D2F"/>
    <w:rsid w:val="00CD2DAE"/>
    <w:rsid w:val="00CD2DDA"/>
    <w:rsid w:val="00CD2E7D"/>
    <w:rsid w:val="00CD2F60"/>
    <w:rsid w:val="00CD303D"/>
    <w:rsid w:val="00CD30ED"/>
    <w:rsid w:val="00CD328F"/>
    <w:rsid w:val="00CD34AB"/>
    <w:rsid w:val="00CD34F5"/>
    <w:rsid w:val="00CD3568"/>
    <w:rsid w:val="00CD3682"/>
    <w:rsid w:val="00CD3850"/>
    <w:rsid w:val="00CD38A3"/>
    <w:rsid w:val="00CD399E"/>
    <w:rsid w:val="00CD3A2C"/>
    <w:rsid w:val="00CD3AE1"/>
    <w:rsid w:val="00CD3B62"/>
    <w:rsid w:val="00CD3BB0"/>
    <w:rsid w:val="00CD3C37"/>
    <w:rsid w:val="00CD3E0C"/>
    <w:rsid w:val="00CD41C4"/>
    <w:rsid w:val="00CD4361"/>
    <w:rsid w:val="00CD44D9"/>
    <w:rsid w:val="00CD4568"/>
    <w:rsid w:val="00CD468E"/>
    <w:rsid w:val="00CD46D0"/>
    <w:rsid w:val="00CD4700"/>
    <w:rsid w:val="00CD47E6"/>
    <w:rsid w:val="00CD4986"/>
    <w:rsid w:val="00CD4C47"/>
    <w:rsid w:val="00CD4C63"/>
    <w:rsid w:val="00CD4ED4"/>
    <w:rsid w:val="00CD4F36"/>
    <w:rsid w:val="00CD5509"/>
    <w:rsid w:val="00CD55E8"/>
    <w:rsid w:val="00CD57F6"/>
    <w:rsid w:val="00CD5811"/>
    <w:rsid w:val="00CD582C"/>
    <w:rsid w:val="00CD585E"/>
    <w:rsid w:val="00CD5BC2"/>
    <w:rsid w:val="00CD5E74"/>
    <w:rsid w:val="00CD5E7D"/>
    <w:rsid w:val="00CD6228"/>
    <w:rsid w:val="00CD6300"/>
    <w:rsid w:val="00CD6458"/>
    <w:rsid w:val="00CD6719"/>
    <w:rsid w:val="00CD6BD0"/>
    <w:rsid w:val="00CD6CC3"/>
    <w:rsid w:val="00CD6E8F"/>
    <w:rsid w:val="00CD719D"/>
    <w:rsid w:val="00CD73C2"/>
    <w:rsid w:val="00CD753B"/>
    <w:rsid w:val="00CD7615"/>
    <w:rsid w:val="00CD764C"/>
    <w:rsid w:val="00CD76EC"/>
    <w:rsid w:val="00CD7713"/>
    <w:rsid w:val="00CD7AB3"/>
    <w:rsid w:val="00CD7C3F"/>
    <w:rsid w:val="00CD7C6A"/>
    <w:rsid w:val="00CD7DC7"/>
    <w:rsid w:val="00CE0045"/>
    <w:rsid w:val="00CE0181"/>
    <w:rsid w:val="00CE01C6"/>
    <w:rsid w:val="00CE03E8"/>
    <w:rsid w:val="00CE06AB"/>
    <w:rsid w:val="00CE0737"/>
    <w:rsid w:val="00CE09AC"/>
    <w:rsid w:val="00CE09AE"/>
    <w:rsid w:val="00CE0C3D"/>
    <w:rsid w:val="00CE0C7B"/>
    <w:rsid w:val="00CE0D7B"/>
    <w:rsid w:val="00CE0EA1"/>
    <w:rsid w:val="00CE0F4D"/>
    <w:rsid w:val="00CE1012"/>
    <w:rsid w:val="00CE1172"/>
    <w:rsid w:val="00CE130F"/>
    <w:rsid w:val="00CE144D"/>
    <w:rsid w:val="00CE14E4"/>
    <w:rsid w:val="00CE154F"/>
    <w:rsid w:val="00CE1721"/>
    <w:rsid w:val="00CE1804"/>
    <w:rsid w:val="00CE1861"/>
    <w:rsid w:val="00CE187A"/>
    <w:rsid w:val="00CE1891"/>
    <w:rsid w:val="00CE1AEA"/>
    <w:rsid w:val="00CE1B32"/>
    <w:rsid w:val="00CE21C8"/>
    <w:rsid w:val="00CE229F"/>
    <w:rsid w:val="00CE2437"/>
    <w:rsid w:val="00CE24F0"/>
    <w:rsid w:val="00CE250C"/>
    <w:rsid w:val="00CE2B52"/>
    <w:rsid w:val="00CE2B74"/>
    <w:rsid w:val="00CE2BDB"/>
    <w:rsid w:val="00CE2BDD"/>
    <w:rsid w:val="00CE2CBF"/>
    <w:rsid w:val="00CE2DE7"/>
    <w:rsid w:val="00CE2F9A"/>
    <w:rsid w:val="00CE317E"/>
    <w:rsid w:val="00CE33C8"/>
    <w:rsid w:val="00CE3469"/>
    <w:rsid w:val="00CE3586"/>
    <w:rsid w:val="00CE36CD"/>
    <w:rsid w:val="00CE37D9"/>
    <w:rsid w:val="00CE3A1B"/>
    <w:rsid w:val="00CE3C4D"/>
    <w:rsid w:val="00CE3C99"/>
    <w:rsid w:val="00CE3CEC"/>
    <w:rsid w:val="00CE3F1A"/>
    <w:rsid w:val="00CE4011"/>
    <w:rsid w:val="00CE4031"/>
    <w:rsid w:val="00CE42AD"/>
    <w:rsid w:val="00CE42D4"/>
    <w:rsid w:val="00CE4433"/>
    <w:rsid w:val="00CE4460"/>
    <w:rsid w:val="00CE450E"/>
    <w:rsid w:val="00CE4674"/>
    <w:rsid w:val="00CE4794"/>
    <w:rsid w:val="00CE490D"/>
    <w:rsid w:val="00CE4A02"/>
    <w:rsid w:val="00CE4CA0"/>
    <w:rsid w:val="00CE4D34"/>
    <w:rsid w:val="00CE4D68"/>
    <w:rsid w:val="00CE5133"/>
    <w:rsid w:val="00CE51CF"/>
    <w:rsid w:val="00CE5210"/>
    <w:rsid w:val="00CE5226"/>
    <w:rsid w:val="00CE5279"/>
    <w:rsid w:val="00CE5290"/>
    <w:rsid w:val="00CE58ED"/>
    <w:rsid w:val="00CE5925"/>
    <w:rsid w:val="00CE5A40"/>
    <w:rsid w:val="00CE5A44"/>
    <w:rsid w:val="00CE5B74"/>
    <w:rsid w:val="00CE5D7E"/>
    <w:rsid w:val="00CE5DA5"/>
    <w:rsid w:val="00CE5FBD"/>
    <w:rsid w:val="00CE62C1"/>
    <w:rsid w:val="00CE633B"/>
    <w:rsid w:val="00CE6514"/>
    <w:rsid w:val="00CE67ED"/>
    <w:rsid w:val="00CE680F"/>
    <w:rsid w:val="00CE6871"/>
    <w:rsid w:val="00CE69E3"/>
    <w:rsid w:val="00CE6BBB"/>
    <w:rsid w:val="00CE6DB7"/>
    <w:rsid w:val="00CE6E02"/>
    <w:rsid w:val="00CE6F5F"/>
    <w:rsid w:val="00CE71C9"/>
    <w:rsid w:val="00CE7256"/>
    <w:rsid w:val="00CE752A"/>
    <w:rsid w:val="00CE7606"/>
    <w:rsid w:val="00CE7767"/>
    <w:rsid w:val="00CE7913"/>
    <w:rsid w:val="00CE7B41"/>
    <w:rsid w:val="00CE7DF1"/>
    <w:rsid w:val="00CE7E3F"/>
    <w:rsid w:val="00CE7FB7"/>
    <w:rsid w:val="00CF0041"/>
    <w:rsid w:val="00CF014D"/>
    <w:rsid w:val="00CF01D2"/>
    <w:rsid w:val="00CF01E7"/>
    <w:rsid w:val="00CF0387"/>
    <w:rsid w:val="00CF047D"/>
    <w:rsid w:val="00CF04F9"/>
    <w:rsid w:val="00CF05AF"/>
    <w:rsid w:val="00CF0746"/>
    <w:rsid w:val="00CF07CE"/>
    <w:rsid w:val="00CF0998"/>
    <w:rsid w:val="00CF09D5"/>
    <w:rsid w:val="00CF0A1D"/>
    <w:rsid w:val="00CF0A65"/>
    <w:rsid w:val="00CF0A87"/>
    <w:rsid w:val="00CF11E3"/>
    <w:rsid w:val="00CF1277"/>
    <w:rsid w:val="00CF1322"/>
    <w:rsid w:val="00CF1339"/>
    <w:rsid w:val="00CF1373"/>
    <w:rsid w:val="00CF147E"/>
    <w:rsid w:val="00CF1571"/>
    <w:rsid w:val="00CF15F5"/>
    <w:rsid w:val="00CF1A7E"/>
    <w:rsid w:val="00CF1C08"/>
    <w:rsid w:val="00CF1CE5"/>
    <w:rsid w:val="00CF2000"/>
    <w:rsid w:val="00CF203B"/>
    <w:rsid w:val="00CF2078"/>
    <w:rsid w:val="00CF208B"/>
    <w:rsid w:val="00CF2380"/>
    <w:rsid w:val="00CF23B6"/>
    <w:rsid w:val="00CF248E"/>
    <w:rsid w:val="00CF2844"/>
    <w:rsid w:val="00CF2A90"/>
    <w:rsid w:val="00CF2AE6"/>
    <w:rsid w:val="00CF2B3C"/>
    <w:rsid w:val="00CF2D42"/>
    <w:rsid w:val="00CF2EB8"/>
    <w:rsid w:val="00CF2EEF"/>
    <w:rsid w:val="00CF2EF4"/>
    <w:rsid w:val="00CF2F77"/>
    <w:rsid w:val="00CF303B"/>
    <w:rsid w:val="00CF3103"/>
    <w:rsid w:val="00CF3185"/>
    <w:rsid w:val="00CF3290"/>
    <w:rsid w:val="00CF3522"/>
    <w:rsid w:val="00CF379F"/>
    <w:rsid w:val="00CF38A7"/>
    <w:rsid w:val="00CF3B3D"/>
    <w:rsid w:val="00CF3B56"/>
    <w:rsid w:val="00CF3BF3"/>
    <w:rsid w:val="00CF3C33"/>
    <w:rsid w:val="00CF402A"/>
    <w:rsid w:val="00CF40E2"/>
    <w:rsid w:val="00CF4544"/>
    <w:rsid w:val="00CF456C"/>
    <w:rsid w:val="00CF480B"/>
    <w:rsid w:val="00CF4826"/>
    <w:rsid w:val="00CF4845"/>
    <w:rsid w:val="00CF4C37"/>
    <w:rsid w:val="00CF4C46"/>
    <w:rsid w:val="00CF4C77"/>
    <w:rsid w:val="00CF4DE7"/>
    <w:rsid w:val="00CF5115"/>
    <w:rsid w:val="00CF516D"/>
    <w:rsid w:val="00CF5215"/>
    <w:rsid w:val="00CF52E9"/>
    <w:rsid w:val="00CF54C9"/>
    <w:rsid w:val="00CF554E"/>
    <w:rsid w:val="00CF55B8"/>
    <w:rsid w:val="00CF56BB"/>
    <w:rsid w:val="00CF56F8"/>
    <w:rsid w:val="00CF5706"/>
    <w:rsid w:val="00CF597C"/>
    <w:rsid w:val="00CF5D23"/>
    <w:rsid w:val="00CF5F37"/>
    <w:rsid w:val="00CF60D8"/>
    <w:rsid w:val="00CF63E9"/>
    <w:rsid w:val="00CF6424"/>
    <w:rsid w:val="00CF6569"/>
    <w:rsid w:val="00CF656A"/>
    <w:rsid w:val="00CF6877"/>
    <w:rsid w:val="00CF68CC"/>
    <w:rsid w:val="00CF6B70"/>
    <w:rsid w:val="00CF700B"/>
    <w:rsid w:val="00CF7134"/>
    <w:rsid w:val="00CF7288"/>
    <w:rsid w:val="00CF7303"/>
    <w:rsid w:val="00CF747E"/>
    <w:rsid w:val="00CF74E4"/>
    <w:rsid w:val="00CF752D"/>
    <w:rsid w:val="00CF774C"/>
    <w:rsid w:val="00CF78A2"/>
    <w:rsid w:val="00CF7A03"/>
    <w:rsid w:val="00CF7B5A"/>
    <w:rsid w:val="00CF7BE8"/>
    <w:rsid w:val="00CF7C3B"/>
    <w:rsid w:val="00CF7DEA"/>
    <w:rsid w:val="00CF7E8D"/>
    <w:rsid w:val="00CF7EA5"/>
    <w:rsid w:val="00D00209"/>
    <w:rsid w:val="00D00293"/>
    <w:rsid w:val="00D00478"/>
    <w:rsid w:val="00D00569"/>
    <w:rsid w:val="00D005DE"/>
    <w:rsid w:val="00D0072B"/>
    <w:rsid w:val="00D007FB"/>
    <w:rsid w:val="00D00A1E"/>
    <w:rsid w:val="00D00A6B"/>
    <w:rsid w:val="00D00AC0"/>
    <w:rsid w:val="00D00B28"/>
    <w:rsid w:val="00D00B50"/>
    <w:rsid w:val="00D00B96"/>
    <w:rsid w:val="00D00DBF"/>
    <w:rsid w:val="00D00DE6"/>
    <w:rsid w:val="00D00FBD"/>
    <w:rsid w:val="00D0111C"/>
    <w:rsid w:val="00D012A3"/>
    <w:rsid w:val="00D013D3"/>
    <w:rsid w:val="00D01490"/>
    <w:rsid w:val="00D014AD"/>
    <w:rsid w:val="00D015D5"/>
    <w:rsid w:val="00D01602"/>
    <w:rsid w:val="00D0167C"/>
    <w:rsid w:val="00D01767"/>
    <w:rsid w:val="00D017CA"/>
    <w:rsid w:val="00D017E8"/>
    <w:rsid w:val="00D01B25"/>
    <w:rsid w:val="00D01B59"/>
    <w:rsid w:val="00D01BF6"/>
    <w:rsid w:val="00D01D42"/>
    <w:rsid w:val="00D01D59"/>
    <w:rsid w:val="00D01D68"/>
    <w:rsid w:val="00D01E95"/>
    <w:rsid w:val="00D01EA0"/>
    <w:rsid w:val="00D0200F"/>
    <w:rsid w:val="00D02200"/>
    <w:rsid w:val="00D02215"/>
    <w:rsid w:val="00D02293"/>
    <w:rsid w:val="00D022D3"/>
    <w:rsid w:val="00D02326"/>
    <w:rsid w:val="00D024AE"/>
    <w:rsid w:val="00D02537"/>
    <w:rsid w:val="00D02594"/>
    <w:rsid w:val="00D0260E"/>
    <w:rsid w:val="00D02722"/>
    <w:rsid w:val="00D02A0E"/>
    <w:rsid w:val="00D02A39"/>
    <w:rsid w:val="00D02A72"/>
    <w:rsid w:val="00D02A85"/>
    <w:rsid w:val="00D02BD9"/>
    <w:rsid w:val="00D02F8C"/>
    <w:rsid w:val="00D02FC2"/>
    <w:rsid w:val="00D02FF8"/>
    <w:rsid w:val="00D032DD"/>
    <w:rsid w:val="00D03440"/>
    <w:rsid w:val="00D034FE"/>
    <w:rsid w:val="00D0354A"/>
    <w:rsid w:val="00D035E0"/>
    <w:rsid w:val="00D037CF"/>
    <w:rsid w:val="00D038EA"/>
    <w:rsid w:val="00D03A0F"/>
    <w:rsid w:val="00D03F4B"/>
    <w:rsid w:val="00D041D0"/>
    <w:rsid w:val="00D04297"/>
    <w:rsid w:val="00D0462D"/>
    <w:rsid w:val="00D048A2"/>
    <w:rsid w:val="00D048DE"/>
    <w:rsid w:val="00D04918"/>
    <w:rsid w:val="00D049E9"/>
    <w:rsid w:val="00D04A34"/>
    <w:rsid w:val="00D04AFF"/>
    <w:rsid w:val="00D04C6C"/>
    <w:rsid w:val="00D04C85"/>
    <w:rsid w:val="00D04DF2"/>
    <w:rsid w:val="00D04EC2"/>
    <w:rsid w:val="00D04F5A"/>
    <w:rsid w:val="00D04F99"/>
    <w:rsid w:val="00D0504D"/>
    <w:rsid w:val="00D0523D"/>
    <w:rsid w:val="00D052A5"/>
    <w:rsid w:val="00D05479"/>
    <w:rsid w:val="00D056EE"/>
    <w:rsid w:val="00D05C84"/>
    <w:rsid w:val="00D05F2D"/>
    <w:rsid w:val="00D05F66"/>
    <w:rsid w:val="00D06002"/>
    <w:rsid w:val="00D06195"/>
    <w:rsid w:val="00D06258"/>
    <w:rsid w:val="00D063AF"/>
    <w:rsid w:val="00D06441"/>
    <w:rsid w:val="00D06457"/>
    <w:rsid w:val="00D066EB"/>
    <w:rsid w:val="00D068A2"/>
    <w:rsid w:val="00D06B56"/>
    <w:rsid w:val="00D06C33"/>
    <w:rsid w:val="00D06C41"/>
    <w:rsid w:val="00D06C9B"/>
    <w:rsid w:val="00D06D6C"/>
    <w:rsid w:val="00D06DF2"/>
    <w:rsid w:val="00D06EA4"/>
    <w:rsid w:val="00D06EDB"/>
    <w:rsid w:val="00D06F17"/>
    <w:rsid w:val="00D070A8"/>
    <w:rsid w:val="00D07173"/>
    <w:rsid w:val="00D07216"/>
    <w:rsid w:val="00D072F0"/>
    <w:rsid w:val="00D0744B"/>
    <w:rsid w:val="00D074EB"/>
    <w:rsid w:val="00D074F6"/>
    <w:rsid w:val="00D07692"/>
    <w:rsid w:val="00D07875"/>
    <w:rsid w:val="00D079AF"/>
    <w:rsid w:val="00D07AF4"/>
    <w:rsid w:val="00D07C08"/>
    <w:rsid w:val="00D07D78"/>
    <w:rsid w:val="00D07DA1"/>
    <w:rsid w:val="00D07DD4"/>
    <w:rsid w:val="00D10119"/>
    <w:rsid w:val="00D1022B"/>
    <w:rsid w:val="00D1035B"/>
    <w:rsid w:val="00D107FC"/>
    <w:rsid w:val="00D10BEC"/>
    <w:rsid w:val="00D10D7A"/>
    <w:rsid w:val="00D10DFD"/>
    <w:rsid w:val="00D10F5C"/>
    <w:rsid w:val="00D1106F"/>
    <w:rsid w:val="00D1121F"/>
    <w:rsid w:val="00D11577"/>
    <w:rsid w:val="00D1157D"/>
    <w:rsid w:val="00D115A4"/>
    <w:rsid w:val="00D116EA"/>
    <w:rsid w:val="00D117D6"/>
    <w:rsid w:val="00D1183C"/>
    <w:rsid w:val="00D11BFD"/>
    <w:rsid w:val="00D11DD1"/>
    <w:rsid w:val="00D11E29"/>
    <w:rsid w:val="00D11E5D"/>
    <w:rsid w:val="00D11EB2"/>
    <w:rsid w:val="00D11F1B"/>
    <w:rsid w:val="00D11FD2"/>
    <w:rsid w:val="00D1204D"/>
    <w:rsid w:val="00D12175"/>
    <w:rsid w:val="00D121EF"/>
    <w:rsid w:val="00D12241"/>
    <w:rsid w:val="00D12290"/>
    <w:rsid w:val="00D12367"/>
    <w:rsid w:val="00D125A4"/>
    <w:rsid w:val="00D12683"/>
    <w:rsid w:val="00D127DF"/>
    <w:rsid w:val="00D12AEA"/>
    <w:rsid w:val="00D12CFB"/>
    <w:rsid w:val="00D12D7D"/>
    <w:rsid w:val="00D13018"/>
    <w:rsid w:val="00D131A4"/>
    <w:rsid w:val="00D13344"/>
    <w:rsid w:val="00D13397"/>
    <w:rsid w:val="00D135E5"/>
    <w:rsid w:val="00D13646"/>
    <w:rsid w:val="00D13689"/>
    <w:rsid w:val="00D136DF"/>
    <w:rsid w:val="00D137A7"/>
    <w:rsid w:val="00D13809"/>
    <w:rsid w:val="00D13845"/>
    <w:rsid w:val="00D13C95"/>
    <w:rsid w:val="00D13CE8"/>
    <w:rsid w:val="00D13D08"/>
    <w:rsid w:val="00D13D10"/>
    <w:rsid w:val="00D140D7"/>
    <w:rsid w:val="00D1411D"/>
    <w:rsid w:val="00D1422B"/>
    <w:rsid w:val="00D14346"/>
    <w:rsid w:val="00D14487"/>
    <w:rsid w:val="00D14530"/>
    <w:rsid w:val="00D14575"/>
    <w:rsid w:val="00D145C4"/>
    <w:rsid w:val="00D1464A"/>
    <w:rsid w:val="00D14752"/>
    <w:rsid w:val="00D14774"/>
    <w:rsid w:val="00D1483A"/>
    <w:rsid w:val="00D149C1"/>
    <w:rsid w:val="00D149FF"/>
    <w:rsid w:val="00D14BAD"/>
    <w:rsid w:val="00D14C7F"/>
    <w:rsid w:val="00D1514B"/>
    <w:rsid w:val="00D15221"/>
    <w:rsid w:val="00D15428"/>
    <w:rsid w:val="00D154C9"/>
    <w:rsid w:val="00D15649"/>
    <w:rsid w:val="00D15681"/>
    <w:rsid w:val="00D157C9"/>
    <w:rsid w:val="00D158AF"/>
    <w:rsid w:val="00D158DD"/>
    <w:rsid w:val="00D15911"/>
    <w:rsid w:val="00D16159"/>
    <w:rsid w:val="00D163C8"/>
    <w:rsid w:val="00D16434"/>
    <w:rsid w:val="00D16471"/>
    <w:rsid w:val="00D164B3"/>
    <w:rsid w:val="00D165CF"/>
    <w:rsid w:val="00D1668A"/>
    <w:rsid w:val="00D1680D"/>
    <w:rsid w:val="00D1690F"/>
    <w:rsid w:val="00D16AF6"/>
    <w:rsid w:val="00D16C0C"/>
    <w:rsid w:val="00D16E2C"/>
    <w:rsid w:val="00D16FBB"/>
    <w:rsid w:val="00D172DF"/>
    <w:rsid w:val="00D17637"/>
    <w:rsid w:val="00D17690"/>
    <w:rsid w:val="00D176E2"/>
    <w:rsid w:val="00D178AF"/>
    <w:rsid w:val="00D178CB"/>
    <w:rsid w:val="00D17BAA"/>
    <w:rsid w:val="00D17BE7"/>
    <w:rsid w:val="00D17C76"/>
    <w:rsid w:val="00D17ECD"/>
    <w:rsid w:val="00D17F12"/>
    <w:rsid w:val="00D20688"/>
    <w:rsid w:val="00D207ED"/>
    <w:rsid w:val="00D20A84"/>
    <w:rsid w:val="00D20B07"/>
    <w:rsid w:val="00D20BC5"/>
    <w:rsid w:val="00D20D19"/>
    <w:rsid w:val="00D20E36"/>
    <w:rsid w:val="00D2117E"/>
    <w:rsid w:val="00D211DD"/>
    <w:rsid w:val="00D21248"/>
    <w:rsid w:val="00D212B4"/>
    <w:rsid w:val="00D213A1"/>
    <w:rsid w:val="00D218AB"/>
    <w:rsid w:val="00D219AD"/>
    <w:rsid w:val="00D21A51"/>
    <w:rsid w:val="00D21D50"/>
    <w:rsid w:val="00D21D6D"/>
    <w:rsid w:val="00D21DA2"/>
    <w:rsid w:val="00D21F0A"/>
    <w:rsid w:val="00D22524"/>
    <w:rsid w:val="00D22681"/>
    <w:rsid w:val="00D227CD"/>
    <w:rsid w:val="00D227D6"/>
    <w:rsid w:val="00D2287C"/>
    <w:rsid w:val="00D22952"/>
    <w:rsid w:val="00D22A3D"/>
    <w:rsid w:val="00D22B40"/>
    <w:rsid w:val="00D22C96"/>
    <w:rsid w:val="00D22F1A"/>
    <w:rsid w:val="00D22FD7"/>
    <w:rsid w:val="00D2310A"/>
    <w:rsid w:val="00D23523"/>
    <w:rsid w:val="00D2363F"/>
    <w:rsid w:val="00D23A51"/>
    <w:rsid w:val="00D23EFF"/>
    <w:rsid w:val="00D241E1"/>
    <w:rsid w:val="00D243A4"/>
    <w:rsid w:val="00D2489B"/>
    <w:rsid w:val="00D24BAF"/>
    <w:rsid w:val="00D24BC3"/>
    <w:rsid w:val="00D24BDB"/>
    <w:rsid w:val="00D24C3B"/>
    <w:rsid w:val="00D24CB8"/>
    <w:rsid w:val="00D24D8A"/>
    <w:rsid w:val="00D24E3E"/>
    <w:rsid w:val="00D2526D"/>
    <w:rsid w:val="00D252E3"/>
    <w:rsid w:val="00D25387"/>
    <w:rsid w:val="00D253C2"/>
    <w:rsid w:val="00D2559D"/>
    <w:rsid w:val="00D2594A"/>
    <w:rsid w:val="00D259B8"/>
    <w:rsid w:val="00D25A9D"/>
    <w:rsid w:val="00D25AC0"/>
    <w:rsid w:val="00D25AC8"/>
    <w:rsid w:val="00D25AE0"/>
    <w:rsid w:val="00D25C40"/>
    <w:rsid w:val="00D25CED"/>
    <w:rsid w:val="00D25DB4"/>
    <w:rsid w:val="00D260D7"/>
    <w:rsid w:val="00D261EC"/>
    <w:rsid w:val="00D26296"/>
    <w:rsid w:val="00D262D0"/>
    <w:rsid w:val="00D26594"/>
    <w:rsid w:val="00D26704"/>
    <w:rsid w:val="00D267EE"/>
    <w:rsid w:val="00D26865"/>
    <w:rsid w:val="00D26EDE"/>
    <w:rsid w:val="00D26F66"/>
    <w:rsid w:val="00D26F70"/>
    <w:rsid w:val="00D27145"/>
    <w:rsid w:val="00D2758F"/>
    <w:rsid w:val="00D275E6"/>
    <w:rsid w:val="00D275EE"/>
    <w:rsid w:val="00D2765C"/>
    <w:rsid w:val="00D278A5"/>
    <w:rsid w:val="00D2796E"/>
    <w:rsid w:val="00D27B26"/>
    <w:rsid w:val="00D27D85"/>
    <w:rsid w:val="00D27F1E"/>
    <w:rsid w:val="00D27FE4"/>
    <w:rsid w:val="00D27FF8"/>
    <w:rsid w:val="00D3031B"/>
    <w:rsid w:val="00D3044C"/>
    <w:rsid w:val="00D30512"/>
    <w:rsid w:val="00D30548"/>
    <w:rsid w:val="00D3061A"/>
    <w:rsid w:val="00D30771"/>
    <w:rsid w:val="00D30814"/>
    <w:rsid w:val="00D30A32"/>
    <w:rsid w:val="00D30AA7"/>
    <w:rsid w:val="00D30B54"/>
    <w:rsid w:val="00D30BA1"/>
    <w:rsid w:val="00D30BC0"/>
    <w:rsid w:val="00D30D6E"/>
    <w:rsid w:val="00D30DFE"/>
    <w:rsid w:val="00D30E63"/>
    <w:rsid w:val="00D30E69"/>
    <w:rsid w:val="00D30F05"/>
    <w:rsid w:val="00D30F8D"/>
    <w:rsid w:val="00D310B0"/>
    <w:rsid w:val="00D31383"/>
    <w:rsid w:val="00D3144D"/>
    <w:rsid w:val="00D31565"/>
    <w:rsid w:val="00D31570"/>
    <w:rsid w:val="00D31634"/>
    <w:rsid w:val="00D316B6"/>
    <w:rsid w:val="00D31754"/>
    <w:rsid w:val="00D319F6"/>
    <w:rsid w:val="00D31F62"/>
    <w:rsid w:val="00D3206B"/>
    <w:rsid w:val="00D32377"/>
    <w:rsid w:val="00D3242D"/>
    <w:rsid w:val="00D324BF"/>
    <w:rsid w:val="00D324ED"/>
    <w:rsid w:val="00D3259D"/>
    <w:rsid w:val="00D3294D"/>
    <w:rsid w:val="00D32A7A"/>
    <w:rsid w:val="00D32CD9"/>
    <w:rsid w:val="00D32D9B"/>
    <w:rsid w:val="00D32E90"/>
    <w:rsid w:val="00D32EA9"/>
    <w:rsid w:val="00D32F95"/>
    <w:rsid w:val="00D33062"/>
    <w:rsid w:val="00D330E0"/>
    <w:rsid w:val="00D3311D"/>
    <w:rsid w:val="00D33501"/>
    <w:rsid w:val="00D33513"/>
    <w:rsid w:val="00D33560"/>
    <w:rsid w:val="00D336EB"/>
    <w:rsid w:val="00D339A9"/>
    <w:rsid w:val="00D33A95"/>
    <w:rsid w:val="00D33B6C"/>
    <w:rsid w:val="00D33C97"/>
    <w:rsid w:val="00D33D65"/>
    <w:rsid w:val="00D33E09"/>
    <w:rsid w:val="00D33E17"/>
    <w:rsid w:val="00D33EC5"/>
    <w:rsid w:val="00D33F30"/>
    <w:rsid w:val="00D3400A"/>
    <w:rsid w:val="00D34078"/>
    <w:rsid w:val="00D3409A"/>
    <w:rsid w:val="00D3418C"/>
    <w:rsid w:val="00D3430E"/>
    <w:rsid w:val="00D34640"/>
    <w:rsid w:val="00D34667"/>
    <w:rsid w:val="00D34695"/>
    <w:rsid w:val="00D348B1"/>
    <w:rsid w:val="00D34971"/>
    <w:rsid w:val="00D3499B"/>
    <w:rsid w:val="00D349CA"/>
    <w:rsid w:val="00D34BB8"/>
    <w:rsid w:val="00D34BCC"/>
    <w:rsid w:val="00D34D56"/>
    <w:rsid w:val="00D34DFD"/>
    <w:rsid w:val="00D35113"/>
    <w:rsid w:val="00D35190"/>
    <w:rsid w:val="00D353D7"/>
    <w:rsid w:val="00D35610"/>
    <w:rsid w:val="00D359A7"/>
    <w:rsid w:val="00D35A6B"/>
    <w:rsid w:val="00D35AA5"/>
    <w:rsid w:val="00D35D0D"/>
    <w:rsid w:val="00D35DE2"/>
    <w:rsid w:val="00D35F76"/>
    <w:rsid w:val="00D36012"/>
    <w:rsid w:val="00D36034"/>
    <w:rsid w:val="00D361A1"/>
    <w:rsid w:val="00D36297"/>
    <w:rsid w:val="00D362C3"/>
    <w:rsid w:val="00D36443"/>
    <w:rsid w:val="00D36481"/>
    <w:rsid w:val="00D3653E"/>
    <w:rsid w:val="00D365F8"/>
    <w:rsid w:val="00D3686A"/>
    <w:rsid w:val="00D36995"/>
    <w:rsid w:val="00D36B60"/>
    <w:rsid w:val="00D36D2C"/>
    <w:rsid w:val="00D36D72"/>
    <w:rsid w:val="00D36DEC"/>
    <w:rsid w:val="00D36DFF"/>
    <w:rsid w:val="00D36E39"/>
    <w:rsid w:val="00D36F1D"/>
    <w:rsid w:val="00D36F9C"/>
    <w:rsid w:val="00D36FE1"/>
    <w:rsid w:val="00D371F3"/>
    <w:rsid w:val="00D37201"/>
    <w:rsid w:val="00D37210"/>
    <w:rsid w:val="00D373E8"/>
    <w:rsid w:val="00D3747D"/>
    <w:rsid w:val="00D37486"/>
    <w:rsid w:val="00D3767A"/>
    <w:rsid w:val="00D37690"/>
    <w:rsid w:val="00D37798"/>
    <w:rsid w:val="00D377EA"/>
    <w:rsid w:val="00D37919"/>
    <w:rsid w:val="00D37A34"/>
    <w:rsid w:val="00D37E8C"/>
    <w:rsid w:val="00D37EF1"/>
    <w:rsid w:val="00D37F0B"/>
    <w:rsid w:val="00D40017"/>
    <w:rsid w:val="00D40280"/>
    <w:rsid w:val="00D40320"/>
    <w:rsid w:val="00D404F6"/>
    <w:rsid w:val="00D40589"/>
    <w:rsid w:val="00D40629"/>
    <w:rsid w:val="00D40811"/>
    <w:rsid w:val="00D4088C"/>
    <w:rsid w:val="00D408B1"/>
    <w:rsid w:val="00D4095C"/>
    <w:rsid w:val="00D409FB"/>
    <w:rsid w:val="00D40BDF"/>
    <w:rsid w:val="00D40C3E"/>
    <w:rsid w:val="00D40D1D"/>
    <w:rsid w:val="00D40E10"/>
    <w:rsid w:val="00D40E9A"/>
    <w:rsid w:val="00D40EF0"/>
    <w:rsid w:val="00D41104"/>
    <w:rsid w:val="00D411EA"/>
    <w:rsid w:val="00D411EE"/>
    <w:rsid w:val="00D41284"/>
    <w:rsid w:val="00D413F6"/>
    <w:rsid w:val="00D41418"/>
    <w:rsid w:val="00D41598"/>
    <w:rsid w:val="00D416D1"/>
    <w:rsid w:val="00D41833"/>
    <w:rsid w:val="00D41A33"/>
    <w:rsid w:val="00D41A5C"/>
    <w:rsid w:val="00D41AC6"/>
    <w:rsid w:val="00D41B9C"/>
    <w:rsid w:val="00D41BEE"/>
    <w:rsid w:val="00D41CEA"/>
    <w:rsid w:val="00D41D97"/>
    <w:rsid w:val="00D41DCF"/>
    <w:rsid w:val="00D41E66"/>
    <w:rsid w:val="00D41F19"/>
    <w:rsid w:val="00D41FB2"/>
    <w:rsid w:val="00D42710"/>
    <w:rsid w:val="00D427AF"/>
    <w:rsid w:val="00D427DF"/>
    <w:rsid w:val="00D42881"/>
    <w:rsid w:val="00D4293C"/>
    <w:rsid w:val="00D42A45"/>
    <w:rsid w:val="00D42AC1"/>
    <w:rsid w:val="00D42CBB"/>
    <w:rsid w:val="00D42E55"/>
    <w:rsid w:val="00D43255"/>
    <w:rsid w:val="00D432E1"/>
    <w:rsid w:val="00D433D4"/>
    <w:rsid w:val="00D434CD"/>
    <w:rsid w:val="00D43553"/>
    <w:rsid w:val="00D4357D"/>
    <w:rsid w:val="00D436BD"/>
    <w:rsid w:val="00D43723"/>
    <w:rsid w:val="00D438A4"/>
    <w:rsid w:val="00D438E8"/>
    <w:rsid w:val="00D43934"/>
    <w:rsid w:val="00D43965"/>
    <w:rsid w:val="00D43A79"/>
    <w:rsid w:val="00D43B68"/>
    <w:rsid w:val="00D43CFC"/>
    <w:rsid w:val="00D43D71"/>
    <w:rsid w:val="00D43E09"/>
    <w:rsid w:val="00D43EC1"/>
    <w:rsid w:val="00D43ECA"/>
    <w:rsid w:val="00D44139"/>
    <w:rsid w:val="00D444B5"/>
    <w:rsid w:val="00D447F5"/>
    <w:rsid w:val="00D44907"/>
    <w:rsid w:val="00D449F8"/>
    <w:rsid w:val="00D44A92"/>
    <w:rsid w:val="00D44AE4"/>
    <w:rsid w:val="00D44AF5"/>
    <w:rsid w:val="00D44B04"/>
    <w:rsid w:val="00D44C21"/>
    <w:rsid w:val="00D44C81"/>
    <w:rsid w:val="00D44D09"/>
    <w:rsid w:val="00D44FC8"/>
    <w:rsid w:val="00D45023"/>
    <w:rsid w:val="00D45079"/>
    <w:rsid w:val="00D45382"/>
    <w:rsid w:val="00D45383"/>
    <w:rsid w:val="00D4555B"/>
    <w:rsid w:val="00D4557C"/>
    <w:rsid w:val="00D45596"/>
    <w:rsid w:val="00D45679"/>
    <w:rsid w:val="00D45805"/>
    <w:rsid w:val="00D4583C"/>
    <w:rsid w:val="00D459DB"/>
    <w:rsid w:val="00D45A1A"/>
    <w:rsid w:val="00D45A84"/>
    <w:rsid w:val="00D45B02"/>
    <w:rsid w:val="00D45B0A"/>
    <w:rsid w:val="00D45B48"/>
    <w:rsid w:val="00D45B94"/>
    <w:rsid w:val="00D45BBC"/>
    <w:rsid w:val="00D45E00"/>
    <w:rsid w:val="00D46262"/>
    <w:rsid w:val="00D46346"/>
    <w:rsid w:val="00D463C3"/>
    <w:rsid w:val="00D46576"/>
    <w:rsid w:val="00D466F4"/>
    <w:rsid w:val="00D4694C"/>
    <w:rsid w:val="00D46B16"/>
    <w:rsid w:val="00D46B32"/>
    <w:rsid w:val="00D46B95"/>
    <w:rsid w:val="00D46DC4"/>
    <w:rsid w:val="00D46E8F"/>
    <w:rsid w:val="00D4713B"/>
    <w:rsid w:val="00D47824"/>
    <w:rsid w:val="00D478CE"/>
    <w:rsid w:val="00D47A35"/>
    <w:rsid w:val="00D47E97"/>
    <w:rsid w:val="00D47F51"/>
    <w:rsid w:val="00D502C1"/>
    <w:rsid w:val="00D5063C"/>
    <w:rsid w:val="00D50714"/>
    <w:rsid w:val="00D50774"/>
    <w:rsid w:val="00D5083F"/>
    <w:rsid w:val="00D50910"/>
    <w:rsid w:val="00D50A53"/>
    <w:rsid w:val="00D50BCE"/>
    <w:rsid w:val="00D50C3A"/>
    <w:rsid w:val="00D50E68"/>
    <w:rsid w:val="00D50F13"/>
    <w:rsid w:val="00D50F5F"/>
    <w:rsid w:val="00D51180"/>
    <w:rsid w:val="00D51623"/>
    <w:rsid w:val="00D51903"/>
    <w:rsid w:val="00D519D0"/>
    <w:rsid w:val="00D519F2"/>
    <w:rsid w:val="00D51BFD"/>
    <w:rsid w:val="00D51C82"/>
    <w:rsid w:val="00D51CF0"/>
    <w:rsid w:val="00D51D5C"/>
    <w:rsid w:val="00D51EA3"/>
    <w:rsid w:val="00D51EF2"/>
    <w:rsid w:val="00D522E1"/>
    <w:rsid w:val="00D522ED"/>
    <w:rsid w:val="00D523C9"/>
    <w:rsid w:val="00D52441"/>
    <w:rsid w:val="00D524DE"/>
    <w:rsid w:val="00D5264F"/>
    <w:rsid w:val="00D52693"/>
    <w:rsid w:val="00D526F5"/>
    <w:rsid w:val="00D527F3"/>
    <w:rsid w:val="00D528F5"/>
    <w:rsid w:val="00D52A12"/>
    <w:rsid w:val="00D52B1A"/>
    <w:rsid w:val="00D52B1F"/>
    <w:rsid w:val="00D52ECE"/>
    <w:rsid w:val="00D52F9C"/>
    <w:rsid w:val="00D530E8"/>
    <w:rsid w:val="00D533A8"/>
    <w:rsid w:val="00D5385D"/>
    <w:rsid w:val="00D5388B"/>
    <w:rsid w:val="00D5391A"/>
    <w:rsid w:val="00D53C7A"/>
    <w:rsid w:val="00D53CA6"/>
    <w:rsid w:val="00D53D86"/>
    <w:rsid w:val="00D53F2B"/>
    <w:rsid w:val="00D53F79"/>
    <w:rsid w:val="00D54048"/>
    <w:rsid w:val="00D54341"/>
    <w:rsid w:val="00D54375"/>
    <w:rsid w:val="00D5440F"/>
    <w:rsid w:val="00D5461E"/>
    <w:rsid w:val="00D54783"/>
    <w:rsid w:val="00D547DA"/>
    <w:rsid w:val="00D54805"/>
    <w:rsid w:val="00D54884"/>
    <w:rsid w:val="00D54A26"/>
    <w:rsid w:val="00D54B19"/>
    <w:rsid w:val="00D54D8E"/>
    <w:rsid w:val="00D54DD6"/>
    <w:rsid w:val="00D54EC8"/>
    <w:rsid w:val="00D54F41"/>
    <w:rsid w:val="00D54FC5"/>
    <w:rsid w:val="00D550B2"/>
    <w:rsid w:val="00D551B5"/>
    <w:rsid w:val="00D555FA"/>
    <w:rsid w:val="00D5562B"/>
    <w:rsid w:val="00D556C3"/>
    <w:rsid w:val="00D55B7F"/>
    <w:rsid w:val="00D55CD3"/>
    <w:rsid w:val="00D55D8F"/>
    <w:rsid w:val="00D5604D"/>
    <w:rsid w:val="00D5605A"/>
    <w:rsid w:val="00D5610E"/>
    <w:rsid w:val="00D5612B"/>
    <w:rsid w:val="00D5625A"/>
    <w:rsid w:val="00D56287"/>
    <w:rsid w:val="00D56339"/>
    <w:rsid w:val="00D568C1"/>
    <w:rsid w:val="00D5696E"/>
    <w:rsid w:val="00D569C6"/>
    <w:rsid w:val="00D56A68"/>
    <w:rsid w:val="00D56A80"/>
    <w:rsid w:val="00D56AC8"/>
    <w:rsid w:val="00D56BF3"/>
    <w:rsid w:val="00D56C72"/>
    <w:rsid w:val="00D56D23"/>
    <w:rsid w:val="00D56EA6"/>
    <w:rsid w:val="00D57006"/>
    <w:rsid w:val="00D57257"/>
    <w:rsid w:val="00D5730E"/>
    <w:rsid w:val="00D576F8"/>
    <w:rsid w:val="00D5774F"/>
    <w:rsid w:val="00D57C4A"/>
    <w:rsid w:val="00D57CB8"/>
    <w:rsid w:val="00D57CBA"/>
    <w:rsid w:val="00D57EDD"/>
    <w:rsid w:val="00D60043"/>
    <w:rsid w:val="00D60046"/>
    <w:rsid w:val="00D603AD"/>
    <w:rsid w:val="00D60424"/>
    <w:rsid w:val="00D6048D"/>
    <w:rsid w:val="00D60548"/>
    <w:rsid w:val="00D60665"/>
    <w:rsid w:val="00D606F7"/>
    <w:rsid w:val="00D608D8"/>
    <w:rsid w:val="00D609B0"/>
    <w:rsid w:val="00D60A03"/>
    <w:rsid w:val="00D60A6C"/>
    <w:rsid w:val="00D60C11"/>
    <w:rsid w:val="00D60CC6"/>
    <w:rsid w:val="00D60D78"/>
    <w:rsid w:val="00D60DA8"/>
    <w:rsid w:val="00D60E5A"/>
    <w:rsid w:val="00D610C1"/>
    <w:rsid w:val="00D6112F"/>
    <w:rsid w:val="00D6115B"/>
    <w:rsid w:val="00D61175"/>
    <w:rsid w:val="00D61317"/>
    <w:rsid w:val="00D6146E"/>
    <w:rsid w:val="00D614F9"/>
    <w:rsid w:val="00D61508"/>
    <w:rsid w:val="00D61602"/>
    <w:rsid w:val="00D6166D"/>
    <w:rsid w:val="00D61803"/>
    <w:rsid w:val="00D61816"/>
    <w:rsid w:val="00D61D4D"/>
    <w:rsid w:val="00D61F19"/>
    <w:rsid w:val="00D62020"/>
    <w:rsid w:val="00D62170"/>
    <w:rsid w:val="00D62360"/>
    <w:rsid w:val="00D62708"/>
    <w:rsid w:val="00D6295F"/>
    <w:rsid w:val="00D62C24"/>
    <w:rsid w:val="00D62C28"/>
    <w:rsid w:val="00D62E55"/>
    <w:rsid w:val="00D63552"/>
    <w:rsid w:val="00D63602"/>
    <w:rsid w:val="00D63690"/>
    <w:rsid w:val="00D636E5"/>
    <w:rsid w:val="00D6382E"/>
    <w:rsid w:val="00D638E9"/>
    <w:rsid w:val="00D6396F"/>
    <w:rsid w:val="00D63A06"/>
    <w:rsid w:val="00D63A4D"/>
    <w:rsid w:val="00D63B3C"/>
    <w:rsid w:val="00D63DEE"/>
    <w:rsid w:val="00D63E22"/>
    <w:rsid w:val="00D6407C"/>
    <w:rsid w:val="00D640C5"/>
    <w:rsid w:val="00D64150"/>
    <w:rsid w:val="00D641C0"/>
    <w:rsid w:val="00D64274"/>
    <w:rsid w:val="00D643A7"/>
    <w:rsid w:val="00D644B7"/>
    <w:rsid w:val="00D6468A"/>
    <w:rsid w:val="00D647DD"/>
    <w:rsid w:val="00D649FF"/>
    <w:rsid w:val="00D64A45"/>
    <w:rsid w:val="00D64A4E"/>
    <w:rsid w:val="00D64A86"/>
    <w:rsid w:val="00D64B9E"/>
    <w:rsid w:val="00D64BBC"/>
    <w:rsid w:val="00D64F32"/>
    <w:rsid w:val="00D65052"/>
    <w:rsid w:val="00D6505F"/>
    <w:rsid w:val="00D65275"/>
    <w:rsid w:val="00D655D3"/>
    <w:rsid w:val="00D657D6"/>
    <w:rsid w:val="00D65E5B"/>
    <w:rsid w:val="00D6615E"/>
    <w:rsid w:val="00D661A6"/>
    <w:rsid w:val="00D66271"/>
    <w:rsid w:val="00D66308"/>
    <w:rsid w:val="00D66457"/>
    <w:rsid w:val="00D664CE"/>
    <w:rsid w:val="00D6669D"/>
    <w:rsid w:val="00D66838"/>
    <w:rsid w:val="00D668A6"/>
    <w:rsid w:val="00D668DD"/>
    <w:rsid w:val="00D66993"/>
    <w:rsid w:val="00D669E3"/>
    <w:rsid w:val="00D669F8"/>
    <w:rsid w:val="00D66AD9"/>
    <w:rsid w:val="00D66ADD"/>
    <w:rsid w:val="00D66C2D"/>
    <w:rsid w:val="00D66C4A"/>
    <w:rsid w:val="00D66CBF"/>
    <w:rsid w:val="00D66DBC"/>
    <w:rsid w:val="00D66F61"/>
    <w:rsid w:val="00D670D9"/>
    <w:rsid w:val="00D6727C"/>
    <w:rsid w:val="00D6763E"/>
    <w:rsid w:val="00D67729"/>
    <w:rsid w:val="00D6774E"/>
    <w:rsid w:val="00D67756"/>
    <w:rsid w:val="00D67834"/>
    <w:rsid w:val="00D6786D"/>
    <w:rsid w:val="00D6790C"/>
    <w:rsid w:val="00D679EF"/>
    <w:rsid w:val="00D67A77"/>
    <w:rsid w:val="00D67CC5"/>
    <w:rsid w:val="00D67E63"/>
    <w:rsid w:val="00D70204"/>
    <w:rsid w:val="00D7029A"/>
    <w:rsid w:val="00D702B1"/>
    <w:rsid w:val="00D702DF"/>
    <w:rsid w:val="00D70482"/>
    <w:rsid w:val="00D704B9"/>
    <w:rsid w:val="00D709B4"/>
    <w:rsid w:val="00D70AF3"/>
    <w:rsid w:val="00D70AF6"/>
    <w:rsid w:val="00D70BAD"/>
    <w:rsid w:val="00D70F92"/>
    <w:rsid w:val="00D710B7"/>
    <w:rsid w:val="00D71475"/>
    <w:rsid w:val="00D714F1"/>
    <w:rsid w:val="00D71626"/>
    <w:rsid w:val="00D7166B"/>
    <w:rsid w:val="00D717A3"/>
    <w:rsid w:val="00D7183E"/>
    <w:rsid w:val="00D7184C"/>
    <w:rsid w:val="00D719A4"/>
    <w:rsid w:val="00D719C8"/>
    <w:rsid w:val="00D71D7A"/>
    <w:rsid w:val="00D71DA5"/>
    <w:rsid w:val="00D71E87"/>
    <w:rsid w:val="00D71F6D"/>
    <w:rsid w:val="00D720BB"/>
    <w:rsid w:val="00D72219"/>
    <w:rsid w:val="00D722BA"/>
    <w:rsid w:val="00D72382"/>
    <w:rsid w:val="00D72593"/>
    <w:rsid w:val="00D727C4"/>
    <w:rsid w:val="00D727C7"/>
    <w:rsid w:val="00D728B7"/>
    <w:rsid w:val="00D728CB"/>
    <w:rsid w:val="00D72AAA"/>
    <w:rsid w:val="00D72BBB"/>
    <w:rsid w:val="00D72F44"/>
    <w:rsid w:val="00D7304F"/>
    <w:rsid w:val="00D731E6"/>
    <w:rsid w:val="00D7347D"/>
    <w:rsid w:val="00D734EE"/>
    <w:rsid w:val="00D735C1"/>
    <w:rsid w:val="00D735F1"/>
    <w:rsid w:val="00D736A1"/>
    <w:rsid w:val="00D737B9"/>
    <w:rsid w:val="00D737DB"/>
    <w:rsid w:val="00D7389F"/>
    <w:rsid w:val="00D738CE"/>
    <w:rsid w:val="00D738DC"/>
    <w:rsid w:val="00D739EC"/>
    <w:rsid w:val="00D73A61"/>
    <w:rsid w:val="00D73AA1"/>
    <w:rsid w:val="00D73AAB"/>
    <w:rsid w:val="00D73B74"/>
    <w:rsid w:val="00D73BD4"/>
    <w:rsid w:val="00D73CFD"/>
    <w:rsid w:val="00D73D6A"/>
    <w:rsid w:val="00D73F7A"/>
    <w:rsid w:val="00D7415F"/>
    <w:rsid w:val="00D7418F"/>
    <w:rsid w:val="00D741BB"/>
    <w:rsid w:val="00D7432E"/>
    <w:rsid w:val="00D745D9"/>
    <w:rsid w:val="00D745DD"/>
    <w:rsid w:val="00D746AB"/>
    <w:rsid w:val="00D746EE"/>
    <w:rsid w:val="00D7470C"/>
    <w:rsid w:val="00D74D70"/>
    <w:rsid w:val="00D74D9A"/>
    <w:rsid w:val="00D752FC"/>
    <w:rsid w:val="00D756AD"/>
    <w:rsid w:val="00D758AA"/>
    <w:rsid w:val="00D759EF"/>
    <w:rsid w:val="00D75B1D"/>
    <w:rsid w:val="00D75DDF"/>
    <w:rsid w:val="00D7603C"/>
    <w:rsid w:val="00D76220"/>
    <w:rsid w:val="00D76384"/>
    <w:rsid w:val="00D7639F"/>
    <w:rsid w:val="00D76464"/>
    <w:rsid w:val="00D765F4"/>
    <w:rsid w:val="00D76991"/>
    <w:rsid w:val="00D769C2"/>
    <w:rsid w:val="00D76C99"/>
    <w:rsid w:val="00D76CFE"/>
    <w:rsid w:val="00D76D34"/>
    <w:rsid w:val="00D76FA3"/>
    <w:rsid w:val="00D76FE8"/>
    <w:rsid w:val="00D7703F"/>
    <w:rsid w:val="00D7710A"/>
    <w:rsid w:val="00D77147"/>
    <w:rsid w:val="00D77255"/>
    <w:rsid w:val="00D77386"/>
    <w:rsid w:val="00D7738A"/>
    <w:rsid w:val="00D774B8"/>
    <w:rsid w:val="00D7761B"/>
    <w:rsid w:val="00D778DE"/>
    <w:rsid w:val="00D7792C"/>
    <w:rsid w:val="00D7793F"/>
    <w:rsid w:val="00D77ACA"/>
    <w:rsid w:val="00D77B14"/>
    <w:rsid w:val="00D77B2C"/>
    <w:rsid w:val="00D77B57"/>
    <w:rsid w:val="00D77BD6"/>
    <w:rsid w:val="00D77D4E"/>
    <w:rsid w:val="00D77D59"/>
    <w:rsid w:val="00D77D7C"/>
    <w:rsid w:val="00D80122"/>
    <w:rsid w:val="00D803C6"/>
    <w:rsid w:val="00D8041A"/>
    <w:rsid w:val="00D80443"/>
    <w:rsid w:val="00D80576"/>
    <w:rsid w:val="00D8057D"/>
    <w:rsid w:val="00D807B5"/>
    <w:rsid w:val="00D8087C"/>
    <w:rsid w:val="00D80A72"/>
    <w:rsid w:val="00D80F0C"/>
    <w:rsid w:val="00D80FB6"/>
    <w:rsid w:val="00D81007"/>
    <w:rsid w:val="00D81010"/>
    <w:rsid w:val="00D81106"/>
    <w:rsid w:val="00D811F8"/>
    <w:rsid w:val="00D81367"/>
    <w:rsid w:val="00D813F1"/>
    <w:rsid w:val="00D81520"/>
    <w:rsid w:val="00D81964"/>
    <w:rsid w:val="00D81A26"/>
    <w:rsid w:val="00D81AFD"/>
    <w:rsid w:val="00D81B3B"/>
    <w:rsid w:val="00D81CB5"/>
    <w:rsid w:val="00D81F53"/>
    <w:rsid w:val="00D82063"/>
    <w:rsid w:val="00D820A4"/>
    <w:rsid w:val="00D8223F"/>
    <w:rsid w:val="00D8231F"/>
    <w:rsid w:val="00D824E6"/>
    <w:rsid w:val="00D826C6"/>
    <w:rsid w:val="00D82840"/>
    <w:rsid w:val="00D8285F"/>
    <w:rsid w:val="00D8287F"/>
    <w:rsid w:val="00D82888"/>
    <w:rsid w:val="00D828F6"/>
    <w:rsid w:val="00D82B31"/>
    <w:rsid w:val="00D82BC9"/>
    <w:rsid w:val="00D830A1"/>
    <w:rsid w:val="00D831F6"/>
    <w:rsid w:val="00D83206"/>
    <w:rsid w:val="00D8347C"/>
    <w:rsid w:val="00D834F4"/>
    <w:rsid w:val="00D83636"/>
    <w:rsid w:val="00D8365F"/>
    <w:rsid w:val="00D8372F"/>
    <w:rsid w:val="00D8375D"/>
    <w:rsid w:val="00D83788"/>
    <w:rsid w:val="00D83B94"/>
    <w:rsid w:val="00D83C4B"/>
    <w:rsid w:val="00D840BD"/>
    <w:rsid w:val="00D840E3"/>
    <w:rsid w:val="00D84252"/>
    <w:rsid w:val="00D842E8"/>
    <w:rsid w:val="00D84482"/>
    <w:rsid w:val="00D84487"/>
    <w:rsid w:val="00D84508"/>
    <w:rsid w:val="00D84575"/>
    <w:rsid w:val="00D84597"/>
    <w:rsid w:val="00D845D4"/>
    <w:rsid w:val="00D84631"/>
    <w:rsid w:val="00D8470E"/>
    <w:rsid w:val="00D8475A"/>
    <w:rsid w:val="00D84910"/>
    <w:rsid w:val="00D84A1A"/>
    <w:rsid w:val="00D84B3C"/>
    <w:rsid w:val="00D84C29"/>
    <w:rsid w:val="00D84C2A"/>
    <w:rsid w:val="00D84D5B"/>
    <w:rsid w:val="00D84E5C"/>
    <w:rsid w:val="00D84FEE"/>
    <w:rsid w:val="00D85107"/>
    <w:rsid w:val="00D8515B"/>
    <w:rsid w:val="00D853E0"/>
    <w:rsid w:val="00D8546F"/>
    <w:rsid w:val="00D85A38"/>
    <w:rsid w:val="00D85B39"/>
    <w:rsid w:val="00D85C07"/>
    <w:rsid w:val="00D85CF4"/>
    <w:rsid w:val="00D85F71"/>
    <w:rsid w:val="00D86009"/>
    <w:rsid w:val="00D86038"/>
    <w:rsid w:val="00D86076"/>
    <w:rsid w:val="00D860EE"/>
    <w:rsid w:val="00D86126"/>
    <w:rsid w:val="00D86149"/>
    <w:rsid w:val="00D86433"/>
    <w:rsid w:val="00D865A7"/>
    <w:rsid w:val="00D865C5"/>
    <w:rsid w:val="00D86870"/>
    <w:rsid w:val="00D86AC0"/>
    <w:rsid w:val="00D86B06"/>
    <w:rsid w:val="00D86F7E"/>
    <w:rsid w:val="00D8701A"/>
    <w:rsid w:val="00D871A2"/>
    <w:rsid w:val="00D8726C"/>
    <w:rsid w:val="00D8727B"/>
    <w:rsid w:val="00D873A2"/>
    <w:rsid w:val="00D8755C"/>
    <w:rsid w:val="00D877EA"/>
    <w:rsid w:val="00D8785F"/>
    <w:rsid w:val="00D8789D"/>
    <w:rsid w:val="00D878E3"/>
    <w:rsid w:val="00D87917"/>
    <w:rsid w:val="00D87919"/>
    <w:rsid w:val="00D87AD6"/>
    <w:rsid w:val="00D87B82"/>
    <w:rsid w:val="00D87C71"/>
    <w:rsid w:val="00D87E72"/>
    <w:rsid w:val="00D87EDF"/>
    <w:rsid w:val="00D9000B"/>
    <w:rsid w:val="00D90124"/>
    <w:rsid w:val="00D907B4"/>
    <w:rsid w:val="00D90837"/>
    <w:rsid w:val="00D90A6D"/>
    <w:rsid w:val="00D90A9E"/>
    <w:rsid w:val="00D90B40"/>
    <w:rsid w:val="00D90B76"/>
    <w:rsid w:val="00D90E46"/>
    <w:rsid w:val="00D90EBC"/>
    <w:rsid w:val="00D910A6"/>
    <w:rsid w:val="00D91329"/>
    <w:rsid w:val="00D91377"/>
    <w:rsid w:val="00D914D4"/>
    <w:rsid w:val="00D915BB"/>
    <w:rsid w:val="00D91808"/>
    <w:rsid w:val="00D9190C"/>
    <w:rsid w:val="00D91A4A"/>
    <w:rsid w:val="00D91A51"/>
    <w:rsid w:val="00D91AA5"/>
    <w:rsid w:val="00D91AC8"/>
    <w:rsid w:val="00D91B05"/>
    <w:rsid w:val="00D91BB9"/>
    <w:rsid w:val="00D91BE9"/>
    <w:rsid w:val="00D91D93"/>
    <w:rsid w:val="00D91D94"/>
    <w:rsid w:val="00D91F23"/>
    <w:rsid w:val="00D9202A"/>
    <w:rsid w:val="00D92070"/>
    <w:rsid w:val="00D92290"/>
    <w:rsid w:val="00D923A3"/>
    <w:rsid w:val="00D92569"/>
    <w:rsid w:val="00D925CF"/>
    <w:rsid w:val="00D92BB2"/>
    <w:rsid w:val="00D92C7E"/>
    <w:rsid w:val="00D92CAF"/>
    <w:rsid w:val="00D92FF3"/>
    <w:rsid w:val="00D93094"/>
    <w:rsid w:val="00D9331E"/>
    <w:rsid w:val="00D934ED"/>
    <w:rsid w:val="00D93519"/>
    <w:rsid w:val="00D9353B"/>
    <w:rsid w:val="00D935E3"/>
    <w:rsid w:val="00D93671"/>
    <w:rsid w:val="00D93691"/>
    <w:rsid w:val="00D936E5"/>
    <w:rsid w:val="00D93847"/>
    <w:rsid w:val="00D93881"/>
    <w:rsid w:val="00D938CC"/>
    <w:rsid w:val="00D93D64"/>
    <w:rsid w:val="00D93D7A"/>
    <w:rsid w:val="00D93FE7"/>
    <w:rsid w:val="00D94064"/>
    <w:rsid w:val="00D940FD"/>
    <w:rsid w:val="00D9416D"/>
    <w:rsid w:val="00D94335"/>
    <w:rsid w:val="00D94489"/>
    <w:rsid w:val="00D94549"/>
    <w:rsid w:val="00D9463F"/>
    <w:rsid w:val="00D94678"/>
    <w:rsid w:val="00D94771"/>
    <w:rsid w:val="00D947BD"/>
    <w:rsid w:val="00D9485A"/>
    <w:rsid w:val="00D94926"/>
    <w:rsid w:val="00D949E2"/>
    <w:rsid w:val="00D94A98"/>
    <w:rsid w:val="00D94AFF"/>
    <w:rsid w:val="00D94EA1"/>
    <w:rsid w:val="00D9506C"/>
    <w:rsid w:val="00D9514E"/>
    <w:rsid w:val="00D9527F"/>
    <w:rsid w:val="00D95340"/>
    <w:rsid w:val="00D9556C"/>
    <w:rsid w:val="00D9588D"/>
    <w:rsid w:val="00D9605E"/>
    <w:rsid w:val="00D9621B"/>
    <w:rsid w:val="00D9658B"/>
    <w:rsid w:val="00D96660"/>
    <w:rsid w:val="00D9669E"/>
    <w:rsid w:val="00D9671E"/>
    <w:rsid w:val="00D96767"/>
    <w:rsid w:val="00D9699C"/>
    <w:rsid w:val="00D96CCF"/>
    <w:rsid w:val="00D96DB0"/>
    <w:rsid w:val="00D96E7C"/>
    <w:rsid w:val="00D97245"/>
    <w:rsid w:val="00D97337"/>
    <w:rsid w:val="00D97706"/>
    <w:rsid w:val="00D9784C"/>
    <w:rsid w:val="00D9796D"/>
    <w:rsid w:val="00D97993"/>
    <w:rsid w:val="00D97A29"/>
    <w:rsid w:val="00D97EB9"/>
    <w:rsid w:val="00D97F97"/>
    <w:rsid w:val="00DA00F4"/>
    <w:rsid w:val="00DA0164"/>
    <w:rsid w:val="00DA02A6"/>
    <w:rsid w:val="00DA0611"/>
    <w:rsid w:val="00DA06E4"/>
    <w:rsid w:val="00DA083A"/>
    <w:rsid w:val="00DA08DC"/>
    <w:rsid w:val="00DA0AF0"/>
    <w:rsid w:val="00DA0B66"/>
    <w:rsid w:val="00DA0B91"/>
    <w:rsid w:val="00DA0BB4"/>
    <w:rsid w:val="00DA0CFA"/>
    <w:rsid w:val="00DA0D87"/>
    <w:rsid w:val="00DA0ED5"/>
    <w:rsid w:val="00DA0F5B"/>
    <w:rsid w:val="00DA0F7D"/>
    <w:rsid w:val="00DA10F9"/>
    <w:rsid w:val="00DA130B"/>
    <w:rsid w:val="00DA1613"/>
    <w:rsid w:val="00DA163C"/>
    <w:rsid w:val="00DA1766"/>
    <w:rsid w:val="00DA1A14"/>
    <w:rsid w:val="00DA1B23"/>
    <w:rsid w:val="00DA1D01"/>
    <w:rsid w:val="00DA1D05"/>
    <w:rsid w:val="00DA1D1D"/>
    <w:rsid w:val="00DA2117"/>
    <w:rsid w:val="00DA23F0"/>
    <w:rsid w:val="00DA2407"/>
    <w:rsid w:val="00DA2721"/>
    <w:rsid w:val="00DA2879"/>
    <w:rsid w:val="00DA2A8C"/>
    <w:rsid w:val="00DA2B6E"/>
    <w:rsid w:val="00DA2C5D"/>
    <w:rsid w:val="00DA2C5F"/>
    <w:rsid w:val="00DA2C67"/>
    <w:rsid w:val="00DA2F93"/>
    <w:rsid w:val="00DA3049"/>
    <w:rsid w:val="00DA308C"/>
    <w:rsid w:val="00DA30A7"/>
    <w:rsid w:val="00DA30EC"/>
    <w:rsid w:val="00DA3137"/>
    <w:rsid w:val="00DA3245"/>
    <w:rsid w:val="00DA3314"/>
    <w:rsid w:val="00DA331A"/>
    <w:rsid w:val="00DA3521"/>
    <w:rsid w:val="00DA363C"/>
    <w:rsid w:val="00DA3717"/>
    <w:rsid w:val="00DA38EA"/>
    <w:rsid w:val="00DA39B2"/>
    <w:rsid w:val="00DA39DD"/>
    <w:rsid w:val="00DA3AB9"/>
    <w:rsid w:val="00DA3B6C"/>
    <w:rsid w:val="00DA3B94"/>
    <w:rsid w:val="00DA3C9A"/>
    <w:rsid w:val="00DA3E67"/>
    <w:rsid w:val="00DA40DA"/>
    <w:rsid w:val="00DA4271"/>
    <w:rsid w:val="00DA4296"/>
    <w:rsid w:val="00DA443A"/>
    <w:rsid w:val="00DA45CE"/>
    <w:rsid w:val="00DA45D0"/>
    <w:rsid w:val="00DA4765"/>
    <w:rsid w:val="00DA4837"/>
    <w:rsid w:val="00DA4A4D"/>
    <w:rsid w:val="00DA4ECF"/>
    <w:rsid w:val="00DA5293"/>
    <w:rsid w:val="00DA55E6"/>
    <w:rsid w:val="00DA5943"/>
    <w:rsid w:val="00DA5B2B"/>
    <w:rsid w:val="00DA5C7D"/>
    <w:rsid w:val="00DA5DA3"/>
    <w:rsid w:val="00DA5EF0"/>
    <w:rsid w:val="00DA5F38"/>
    <w:rsid w:val="00DA6092"/>
    <w:rsid w:val="00DA619E"/>
    <w:rsid w:val="00DA6247"/>
    <w:rsid w:val="00DA62F0"/>
    <w:rsid w:val="00DA63FB"/>
    <w:rsid w:val="00DA6421"/>
    <w:rsid w:val="00DA6642"/>
    <w:rsid w:val="00DA6659"/>
    <w:rsid w:val="00DA6678"/>
    <w:rsid w:val="00DA66A3"/>
    <w:rsid w:val="00DA68F2"/>
    <w:rsid w:val="00DA6901"/>
    <w:rsid w:val="00DA692D"/>
    <w:rsid w:val="00DA6C5C"/>
    <w:rsid w:val="00DA6D13"/>
    <w:rsid w:val="00DA6ED0"/>
    <w:rsid w:val="00DA71CE"/>
    <w:rsid w:val="00DA72E7"/>
    <w:rsid w:val="00DA743E"/>
    <w:rsid w:val="00DA75EC"/>
    <w:rsid w:val="00DA7675"/>
    <w:rsid w:val="00DA7A2C"/>
    <w:rsid w:val="00DA7BAA"/>
    <w:rsid w:val="00DA7BC0"/>
    <w:rsid w:val="00DA7D5B"/>
    <w:rsid w:val="00DA7DDD"/>
    <w:rsid w:val="00DA7F3E"/>
    <w:rsid w:val="00DA7F8A"/>
    <w:rsid w:val="00DB0050"/>
    <w:rsid w:val="00DB0064"/>
    <w:rsid w:val="00DB036E"/>
    <w:rsid w:val="00DB04BC"/>
    <w:rsid w:val="00DB06AE"/>
    <w:rsid w:val="00DB0A38"/>
    <w:rsid w:val="00DB0AA8"/>
    <w:rsid w:val="00DB0AC0"/>
    <w:rsid w:val="00DB0B2A"/>
    <w:rsid w:val="00DB0C69"/>
    <w:rsid w:val="00DB0CCB"/>
    <w:rsid w:val="00DB0CE9"/>
    <w:rsid w:val="00DB0DE9"/>
    <w:rsid w:val="00DB116E"/>
    <w:rsid w:val="00DB144E"/>
    <w:rsid w:val="00DB1600"/>
    <w:rsid w:val="00DB1630"/>
    <w:rsid w:val="00DB1633"/>
    <w:rsid w:val="00DB1763"/>
    <w:rsid w:val="00DB1A68"/>
    <w:rsid w:val="00DB1BEE"/>
    <w:rsid w:val="00DB1C2F"/>
    <w:rsid w:val="00DB1C38"/>
    <w:rsid w:val="00DB1D32"/>
    <w:rsid w:val="00DB1E05"/>
    <w:rsid w:val="00DB2049"/>
    <w:rsid w:val="00DB20F7"/>
    <w:rsid w:val="00DB211A"/>
    <w:rsid w:val="00DB2170"/>
    <w:rsid w:val="00DB23EF"/>
    <w:rsid w:val="00DB24F7"/>
    <w:rsid w:val="00DB2500"/>
    <w:rsid w:val="00DB2508"/>
    <w:rsid w:val="00DB255B"/>
    <w:rsid w:val="00DB2676"/>
    <w:rsid w:val="00DB26E1"/>
    <w:rsid w:val="00DB289A"/>
    <w:rsid w:val="00DB2A07"/>
    <w:rsid w:val="00DB2B11"/>
    <w:rsid w:val="00DB2BDB"/>
    <w:rsid w:val="00DB2C93"/>
    <w:rsid w:val="00DB2DA6"/>
    <w:rsid w:val="00DB2E5C"/>
    <w:rsid w:val="00DB307A"/>
    <w:rsid w:val="00DB31CE"/>
    <w:rsid w:val="00DB34A2"/>
    <w:rsid w:val="00DB3779"/>
    <w:rsid w:val="00DB381F"/>
    <w:rsid w:val="00DB3A6D"/>
    <w:rsid w:val="00DB3C12"/>
    <w:rsid w:val="00DB3C48"/>
    <w:rsid w:val="00DB3F6D"/>
    <w:rsid w:val="00DB4094"/>
    <w:rsid w:val="00DB4126"/>
    <w:rsid w:val="00DB41E9"/>
    <w:rsid w:val="00DB4260"/>
    <w:rsid w:val="00DB4321"/>
    <w:rsid w:val="00DB44F1"/>
    <w:rsid w:val="00DB46F7"/>
    <w:rsid w:val="00DB4962"/>
    <w:rsid w:val="00DB4D53"/>
    <w:rsid w:val="00DB5062"/>
    <w:rsid w:val="00DB516D"/>
    <w:rsid w:val="00DB51C6"/>
    <w:rsid w:val="00DB526C"/>
    <w:rsid w:val="00DB5284"/>
    <w:rsid w:val="00DB5528"/>
    <w:rsid w:val="00DB5594"/>
    <w:rsid w:val="00DB580C"/>
    <w:rsid w:val="00DB58C4"/>
    <w:rsid w:val="00DB5A69"/>
    <w:rsid w:val="00DB5B1D"/>
    <w:rsid w:val="00DB5C33"/>
    <w:rsid w:val="00DB5CD6"/>
    <w:rsid w:val="00DB5DA0"/>
    <w:rsid w:val="00DB6029"/>
    <w:rsid w:val="00DB60E7"/>
    <w:rsid w:val="00DB612B"/>
    <w:rsid w:val="00DB635C"/>
    <w:rsid w:val="00DB6533"/>
    <w:rsid w:val="00DB6568"/>
    <w:rsid w:val="00DB6622"/>
    <w:rsid w:val="00DB6654"/>
    <w:rsid w:val="00DB6745"/>
    <w:rsid w:val="00DB6959"/>
    <w:rsid w:val="00DB6ABE"/>
    <w:rsid w:val="00DB6B69"/>
    <w:rsid w:val="00DB720B"/>
    <w:rsid w:val="00DB73A0"/>
    <w:rsid w:val="00DB758B"/>
    <w:rsid w:val="00DB777B"/>
    <w:rsid w:val="00DB77D5"/>
    <w:rsid w:val="00DB7839"/>
    <w:rsid w:val="00DB7846"/>
    <w:rsid w:val="00DB79BB"/>
    <w:rsid w:val="00DB7A50"/>
    <w:rsid w:val="00DB7A6E"/>
    <w:rsid w:val="00DB7BE5"/>
    <w:rsid w:val="00DB7C61"/>
    <w:rsid w:val="00DB7E6E"/>
    <w:rsid w:val="00DC0047"/>
    <w:rsid w:val="00DC0053"/>
    <w:rsid w:val="00DC0057"/>
    <w:rsid w:val="00DC02B9"/>
    <w:rsid w:val="00DC0392"/>
    <w:rsid w:val="00DC05EB"/>
    <w:rsid w:val="00DC06E0"/>
    <w:rsid w:val="00DC0984"/>
    <w:rsid w:val="00DC0AEF"/>
    <w:rsid w:val="00DC0C40"/>
    <w:rsid w:val="00DC0C9E"/>
    <w:rsid w:val="00DC0CD7"/>
    <w:rsid w:val="00DC0E8B"/>
    <w:rsid w:val="00DC0EC5"/>
    <w:rsid w:val="00DC0F21"/>
    <w:rsid w:val="00DC155C"/>
    <w:rsid w:val="00DC1654"/>
    <w:rsid w:val="00DC1768"/>
    <w:rsid w:val="00DC18EA"/>
    <w:rsid w:val="00DC1A4F"/>
    <w:rsid w:val="00DC1B06"/>
    <w:rsid w:val="00DC1C41"/>
    <w:rsid w:val="00DC1CE6"/>
    <w:rsid w:val="00DC1D59"/>
    <w:rsid w:val="00DC1E11"/>
    <w:rsid w:val="00DC1EC2"/>
    <w:rsid w:val="00DC1F71"/>
    <w:rsid w:val="00DC1FB9"/>
    <w:rsid w:val="00DC20D3"/>
    <w:rsid w:val="00DC2136"/>
    <w:rsid w:val="00DC252F"/>
    <w:rsid w:val="00DC260F"/>
    <w:rsid w:val="00DC2655"/>
    <w:rsid w:val="00DC2760"/>
    <w:rsid w:val="00DC2817"/>
    <w:rsid w:val="00DC2819"/>
    <w:rsid w:val="00DC28A0"/>
    <w:rsid w:val="00DC2975"/>
    <w:rsid w:val="00DC29E6"/>
    <w:rsid w:val="00DC2A3D"/>
    <w:rsid w:val="00DC2A47"/>
    <w:rsid w:val="00DC2C02"/>
    <w:rsid w:val="00DC3426"/>
    <w:rsid w:val="00DC34A6"/>
    <w:rsid w:val="00DC3589"/>
    <w:rsid w:val="00DC370A"/>
    <w:rsid w:val="00DC3864"/>
    <w:rsid w:val="00DC38E4"/>
    <w:rsid w:val="00DC3A42"/>
    <w:rsid w:val="00DC3CA3"/>
    <w:rsid w:val="00DC3DFF"/>
    <w:rsid w:val="00DC3E95"/>
    <w:rsid w:val="00DC3E9B"/>
    <w:rsid w:val="00DC3ECD"/>
    <w:rsid w:val="00DC4010"/>
    <w:rsid w:val="00DC4072"/>
    <w:rsid w:val="00DC40A8"/>
    <w:rsid w:val="00DC4124"/>
    <w:rsid w:val="00DC412B"/>
    <w:rsid w:val="00DC4182"/>
    <w:rsid w:val="00DC41B5"/>
    <w:rsid w:val="00DC430D"/>
    <w:rsid w:val="00DC43CA"/>
    <w:rsid w:val="00DC4633"/>
    <w:rsid w:val="00DC465E"/>
    <w:rsid w:val="00DC48D4"/>
    <w:rsid w:val="00DC4A4B"/>
    <w:rsid w:val="00DC4AD7"/>
    <w:rsid w:val="00DC4C7D"/>
    <w:rsid w:val="00DC4D0F"/>
    <w:rsid w:val="00DC4D14"/>
    <w:rsid w:val="00DC4F71"/>
    <w:rsid w:val="00DC4FA9"/>
    <w:rsid w:val="00DC5032"/>
    <w:rsid w:val="00DC517B"/>
    <w:rsid w:val="00DC52E6"/>
    <w:rsid w:val="00DC543F"/>
    <w:rsid w:val="00DC56F3"/>
    <w:rsid w:val="00DC5968"/>
    <w:rsid w:val="00DC598B"/>
    <w:rsid w:val="00DC5BDF"/>
    <w:rsid w:val="00DC5C4F"/>
    <w:rsid w:val="00DC5CB9"/>
    <w:rsid w:val="00DC5D9E"/>
    <w:rsid w:val="00DC61D4"/>
    <w:rsid w:val="00DC6657"/>
    <w:rsid w:val="00DC67F0"/>
    <w:rsid w:val="00DC682E"/>
    <w:rsid w:val="00DC6908"/>
    <w:rsid w:val="00DC69B2"/>
    <w:rsid w:val="00DC6AED"/>
    <w:rsid w:val="00DC6C8F"/>
    <w:rsid w:val="00DC6E34"/>
    <w:rsid w:val="00DC6EF2"/>
    <w:rsid w:val="00DC6F9B"/>
    <w:rsid w:val="00DC701C"/>
    <w:rsid w:val="00DC7183"/>
    <w:rsid w:val="00DC72C7"/>
    <w:rsid w:val="00DC736B"/>
    <w:rsid w:val="00DC74D9"/>
    <w:rsid w:val="00DC755E"/>
    <w:rsid w:val="00DC7724"/>
    <w:rsid w:val="00DC7796"/>
    <w:rsid w:val="00DC77DF"/>
    <w:rsid w:val="00DC7B8F"/>
    <w:rsid w:val="00DC7BEB"/>
    <w:rsid w:val="00DC7CC8"/>
    <w:rsid w:val="00DC7F14"/>
    <w:rsid w:val="00DC7F53"/>
    <w:rsid w:val="00DD0162"/>
    <w:rsid w:val="00DD03F7"/>
    <w:rsid w:val="00DD049D"/>
    <w:rsid w:val="00DD0607"/>
    <w:rsid w:val="00DD0650"/>
    <w:rsid w:val="00DD06ED"/>
    <w:rsid w:val="00DD085F"/>
    <w:rsid w:val="00DD0963"/>
    <w:rsid w:val="00DD0AB6"/>
    <w:rsid w:val="00DD0BE5"/>
    <w:rsid w:val="00DD0C9C"/>
    <w:rsid w:val="00DD0DBB"/>
    <w:rsid w:val="00DD0DE0"/>
    <w:rsid w:val="00DD0F22"/>
    <w:rsid w:val="00DD0FFF"/>
    <w:rsid w:val="00DD10AB"/>
    <w:rsid w:val="00DD115A"/>
    <w:rsid w:val="00DD11B3"/>
    <w:rsid w:val="00DD1479"/>
    <w:rsid w:val="00DD153F"/>
    <w:rsid w:val="00DD1A09"/>
    <w:rsid w:val="00DD1ECC"/>
    <w:rsid w:val="00DD1F07"/>
    <w:rsid w:val="00DD1FFF"/>
    <w:rsid w:val="00DD2391"/>
    <w:rsid w:val="00DD244F"/>
    <w:rsid w:val="00DD251D"/>
    <w:rsid w:val="00DD2532"/>
    <w:rsid w:val="00DD2536"/>
    <w:rsid w:val="00DD2593"/>
    <w:rsid w:val="00DD25BB"/>
    <w:rsid w:val="00DD265E"/>
    <w:rsid w:val="00DD2756"/>
    <w:rsid w:val="00DD27E1"/>
    <w:rsid w:val="00DD2905"/>
    <w:rsid w:val="00DD2A6C"/>
    <w:rsid w:val="00DD2C40"/>
    <w:rsid w:val="00DD2CE1"/>
    <w:rsid w:val="00DD2D20"/>
    <w:rsid w:val="00DD2DB1"/>
    <w:rsid w:val="00DD30A9"/>
    <w:rsid w:val="00DD320E"/>
    <w:rsid w:val="00DD3554"/>
    <w:rsid w:val="00DD355B"/>
    <w:rsid w:val="00DD3592"/>
    <w:rsid w:val="00DD35C9"/>
    <w:rsid w:val="00DD3742"/>
    <w:rsid w:val="00DD3972"/>
    <w:rsid w:val="00DD3A08"/>
    <w:rsid w:val="00DD3C64"/>
    <w:rsid w:val="00DD3E63"/>
    <w:rsid w:val="00DD3FC5"/>
    <w:rsid w:val="00DD4163"/>
    <w:rsid w:val="00DD4381"/>
    <w:rsid w:val="00DD4392"/>
    <w:rsid w:val="00DD44A8"/>
    <w:rsid w:val="00DD4742"/>
    <w:rsid w:val="00DD4781"/>
    <w:rsid w:val="00DD47B0"/>
    <w:rsid w:val="00DD49F6"/>
    <w:rsid w:val="00DD4A72"/>
    <w:rsid w:val="00DD4D27"/>
    <w:rsid w:val="00DD4EB7"/>
    <w:rsid w:val="00DD5072"/>
    <w:rsid w:val="00DD5122"/>
    <w:rsid w:val="00DD5279"/>
    <w:rsid w:val="00DD52B7"/>
    <w:rsid w:val="00DD532E"/>
    <w:rsid w:val="00DD540C"/>
    <w:rsid w:val="00DD5415"/>
    <w:rsid w:val="00DD5666"/>
    <w:rsid w:val="00DD5679"/>
    <w:rsid w:val="00DD5737"/>
    <w:rsid w:val="00DD575E"/>
    <w:rsid w:val="00DD57AE"/>
    <w:rsid w:val="00DD5802"/>
    <w:rsid w:val="00DD5890"/>
    <w:rsid w:val="00DD59F1"/>
    <w:rsid w:val="00DD5CA5"/>
    <w:rsid w:val="00DD5D1E"/>
    <w:rsid w:val="00DD5EA7"/>
    <w:rsid w:val="00DD5F21"/>
    <w:rsid w:val="00DD5FD6"/>
    <w:rsid w:val="00DD6693"/>
    <w:rsid w:val="00DD68B6"/>
    <w:rsid w:val="00DD68EF"/>
    <w:rsid w:val="00DD6AA8"/>
    <w:rsid w:val="00DD6B40"/>
    <w:rsid w:val="00DD6DC4"/>
    <w:rsid w:val="00DD70BE"/>
    <w:rsid w:val="00DD7158"/>
    <w:rsid w:val="00DD725B"/>
    <w:rsid w:val="00DD7362"/>
    <w:rsid w:val="00DD73D0"/>
    <w:rsid w:val="00DD75CF"/>
    <w:rsid w:val="00DD7813"/>
    <w:rsid w:val="00DD7875"/>
    <w:rsid w:val="00DD7A1C"/>
    <w:rsid w:val="00DD7DBD"/>
    <w:rsid w:val="00DD7F70"/>
    <w:rsid w:val="00DE006E"/>
    <w:rsid w:val="00DE01B6"/>
    <w:rsid w:val="00DE0706"/>
    <w:rsid w:val="00DE0814"/>
    <w:rsid w:val="00DE08E7"/>
    <w:rsid w:val="00DE09AA"/>
    <w:rsid w:val="00DE0ACE"/>
    <w:rsid w:val="00DE0DBB"/>
    <w:rsid w:val="00DE0E63"/>
    <w:rsid w:val="00DE1009"/>
    <w:rsid w:val="00DE10B6"/>
    <w:rsid w:val="00DE1328"/>
    <w:rsid w:val="00DE13C2"/>
    <w:rsid w:val="00DE1455"/>
    <w:rsid w:val="00DE1490"/>
    <w:rsid w:val="00DE14EE"/>
    <w:rsid w:val="00DE156F"/>
    <w:rsid w:val="00DE19A9"/>
    <w:rsid w:val="00DE1A15"/>
    <w:rsid w:val="00DE1C47"/>
    <w:rsid w:val="00DE1CE7"/>
    <w:rsid w:val="00DE1FE6"/>
    <w:rsid w:val="00DE1FF4"/>
    <w:rsid w:val="00DE2073"/>
    <w:rsid w:val="00DE22CC"/>
    <w:rsid w:val="00DE22F0"/>
    <w:rsid w:val="00DE248C"/>
    <w:rsid w:val="00DE252D"/>
    <w:rsid w:val="00DE26E4"/>
    <w:rsid w:val="00DE280C"/>
    <w:rsid w:val="00DE2A0B"/>
    <w:rsid w:val="00DE2B02"/>
    <w:rsid w:val="00DE2C60"/>
    <w:rsid w:val="00DE2C6D"/>
    <w:rsid w:val="00DE2E35"/>
    <w:rsid w:val="00DE3043"/>
    <w:rsid w:val="00DE31C2"/>
    <w:rsid w:val="00DE33F5"/>
    <w:rsid w:val="00DE363F"/>
    <w:rsid w:val="00DE3649"/>
    <w:rsid w:val="00DE36A4"/>
    <w:rsid w:val="00DE3764"/>
    <w:rsid w:val="00DE382E"/>
    <w:rsid w:val="00DE3A09"/>
    <w:rsid w:val="00DE3A9B"/>
    <w:rsid w:val="00DE3AC0"/>
    <w:rsid w:val="00DE3D27"/>
    <w:rsid w:val="00DE3E1E"/>
    <w:rsid w:val="00DE402D"/>
    <w:rsid w:val="00DE4083"/>
    <w:rsid w:val="00DE40D8"/>
    <w:rsid w:val="00DE40E9"/>
    <w:rsid w:val="00DE414B"/>
    <w:rsid w:val="00DE41DA"/>
    <w:rsid w:val="00DE4254"/>
    <w:rsid w:val="00DE4470"/>
    <w:rsid w:val="00DE4495"/>
    <w:rsid w:val="00DE44AC"/>
    <w:rsid w:val="00DE4953"/>
    <w:rsid w:val="00DE49AF"/>
    <w:rsid w:val="00DE4ACA"/>
    <w:rsid w:val="00DE4BA3"/>
    <w:rsid w:val="00DE4BAB"/>
    <w:rsid w:val="00DE4CF2"/>
    <w:rsid w:val="00DE4D8E"/>
    <w:rsid w:val="00DE4DA3"/>
    <w:rsid w:val="00DE4E02"/>
    <w:rsid w:val="00DE4E6A"/>
    <w:rsid w:val="00DE4F18"/>
    <w:rsid w:val="00DE4F3C"/>
    <w:rsid w:val="00DE50FB"/>
    <w:rsid w:val="00DE529C"/>
    <w:rsid w:val="00DE5444"/>
    <w:rsid w:val="00DE5539"/>
    <w:rsid w:val="00DE5708"/>
    <w:rsid w:val="00DE576C"/>
    <w:rsid w:val="00DE5845"/>
    <w:rsid w:val="00DE59F7"/>
    <w:rsid w:val="00DE5AF2"/>
    <w:rsid w:val="00DE604E"/>
    <w:rsid w:val="00DE6327"/>
    <w:rsid w:val="00DE63F3"/>
    <w:rsid w:val="00DE65C6"/>
    <w:rsid w:val="00DE6663"/>
    <w:rsid w:val="00DE6862"/>
    <w:rsid w:val="00DE6AAD"/>
    <w:rsid w:val="00DE6BFA"/>
    <w:rsid w:val="00DE6C19"/>
    <w:rsid w:val="00DE6DB0"/>
    <w:rsid w:val="00DE6F2C"/>
    <w:rsid w:val="00DE6F99"/>
    <w:rsid w:val="00DE711D"/>
    <w:rsid w:val="00DE712A"/>
    <w:rsid w:val="00DE729A"/>
    <w:rsid w:val="00DE72E2"/>
    <w:rsid w:val="00DE74D1"/>
    <w:rsid w:val="00DE754A"/>
    <w:rsid w:val="00DE7770"/>
    <w:rsid w:val="00DE7822"/>
    <w:rsid w:val="00DE79FB"/>
    <w:rsid w:val="00DE7A75"/>
    <w:rsid w:val="00DE7B3D"/>
    <w:rsid w:val="00DE7B8A"/>
    <w:rsid w:val="00DE7D2E"/>
    <w:rsid w:val="00DF00F1"/>
    <w:rsid w:val="00DF010C"/>
    <w:rsid w:val="00DF03CC"/>
    <w:rsid w:val="00DF03D6"/>
    <w:rsid w:val="00DF049E"/>
    <w:rsid w:val="00DF04F5"/>
    <w:rsid w:val="00DF053A"/>
    <w:rsid w:val="00DF059B"/>
    <w:rsid w:val="00DF0619"/>
    <w:rsid w:val="00DF0701"/>
    <w:rsid w:val="00DF073F"/>
    <w:rsid w:val="00DF07BE"/>
    <w:rsid w:val="00DF0B3E"/>
    <w:rsid w:val="00DF0B8E"/>
    <w:rsid w:val="00DF0BDF"/>
    <w:rsid w:val="00DF0BE5"/>
    <w:rsid w:val="00DF0CFD"/>
    <w:rsid w:val="00DF10FE"/>
    <w:rsid w:val="00DF11F4"/>
    <w:rsid w:val="00DF1210"/>
    <w:rsid w:val="00DF15F2"/>
    <w:rsid w:val="00DF1753"/>
    <w:rsid w:val="00DF18A9"/>
    <w:rsid w:val="00DF19A8"/>
    <w:rsid w:val="00DF19C2"/>
    <w:rsid w:val="00DF1A4B"/>
    <w:rsid w:val="00DF1A72"/>
    <w:rsid w:val="00DF1AA7"/>
    <w:rsid w:val="00DF1C9F"/>
    <w:rsid w:val="00DF1D7F"/>
    <w:rsid w:val="00DF1F48"/>
    <w:rsid w:val="00DF1FCB"/>
    <w:rsid w:val="00DF20AB"/>
    <w:rsid w:val="00DF2385"/>
    <w:rsid w:val="00DF2501"/>
    <w:rsid w:val="00DF2839"/>
    <w:rsid w:val="00DF2885"/>
    <w:rsid w:val="00DF2A4B"/>
    <w:rsid w:val="00DF2BCF"/>
    <w:rsid w:val="00DF2E07"/>
    <w:rsid w:val="00DF31D1"/>
    <w:rsid w:val="00DF331A"/>
    <w:rsid w:val="00DF3387"/>
    <w:rsid w:val="00DF33C2"/>
    <w:rsid w:val="00DF3483"/>
    <w:rsid w:val="00DF34A0"/>
    <w:rsid w:val="00DF34F7"/>
    <w:rsid w:val="00DF3529"/>
    <w:rsid w:val="00DF3779"/>
    <w:rsid w:val="00DF37F1"/>
    <w:rsid w:val="00DF3942"/>
    <w:rsid w:val="00DF3BD2"/>
    <w:rsid w:val="00DF3EF8"/>
    <w:rsid w:val="00DF3F54"/>
    <w:rsid w:val="00DF4095"/>
    <w:rsid w:val="00DF41E2"/>
    <w:rsid w:val="00DF4431"/>
    <w:rsid w:val="00DF4506"/>
    <w:rsid w:val="00DF4575"/>
    <w:rsid w:val="00DF483D"/>
    <w:rsid w:val="00DF49D3"/>
    <w:rsid w:val="00DF4A1F"/>
    <w:rsid w:val="00DF4A54"/>
    <w:rsid w:val="00DF4ABD"/>
    <w:rsid w:val="00DF4B00"/>
    <w:rsid w:val="00DF4D95"/>
    <w:rsid w:val="00DF4E38"/>
    <w:rsid w:val="00DF4E3A"/>
    <w:rsid w:val="00DF507F"/>
    <w:rsid w:val="00DF50FC"/>
    <w:rsid w:val="00DF5162"/>
    <w:rsid w:val="00DF5305"/>
    <w:rsid w:val="00DF53B9"/>
    <w:rsid w:val="00DF552F"/>
    <w:rsid w:val="00DF5816"/>
    <w:rsid w:val="00DF5AB8"/>
    <w:rsid w:val="00DF5ABA"/>
    <w:rsid w:val="00DF5B68"/>
    <w:rsid w:val="00DF5C23"/>
    <w:rsid w:val="00DF5D44"/>
    <w:rsid w:val="00DF5D5A"/>
    <w:rsid w:val="00DF5DDC"/>
    <w:rsid w:val="00DF5F71"/>
    <w:rsid w:val="00DF61B0"/>
    <w:rsid w:val="00DF61CA"/>
    <w:rsid w:val="00DF6457"/>
    <w:rsid w:val="00DF648D"/>
    <w:rsid w:val="00DF6559"/>
    <w:rsid w:val="00DF66E2"/>
    <w:rsid w:val="00DF68C1"/>
    <w:rsid w:val="00DF6D18"/>
    <w:rsid w:val="00DF6EC0"/>
    <w:rsid w:val="00DF702D"/>
    <w:rsid w:val="00DF70A4"/>
    <w:rsid w:val="00DF70E6"/>
    <w:rsid w:val="00DF714F"/>
    <w:rsid w:val="00DF7233"/>
    <w:rsid w:val="00DF73C6"/>
    <w:rsid w:val="00DF7402"/>
    <w:rsid w:val="00DF7541"/>
    <w:rsid w:val="00DF75F7"/>
    <w:rsid w:val="00DF76B3"/>
    <w:rsid w:val="00DF76B4"/>
    <w:rsid w:val="00DF7726"/>
    <w:rsid w:val="00DF7889"/>
    <w:rsid w:val="00DF78B5"/>
    <w:rsid w:val="00DF793A"/>
    <w:rsid w:val="00DF7AE3"/>
    <w:rsid w:val="00DF7B0E"/>
    <w:rsid w:val="00DF7B46"/>
    <w:rsid w:val="00DF7C08"/>
    <w:rsid w:val="00DF7D23"/>
    <w:rsid w:val="00DF7DB8"/>
    <w:rsid w:val="00E000C6"/>
    <w:rsid w:val="00E000D9"/>
    <w:rsid w:val="00E00254"/>
    <w:rsid w:val="00E0034B"/>
    <w:rsid w:val="00E0047A"/>
    <w:rsid w:val="00E005A6"/>
    <w:rsid w:val="00E00616"/>
    <w:rsid w:val="00E0077B"/>
    <w:rsid w:val="00E00842"/>
    <w:rsid w:val="00E00897"/>
    <w:rsid w:val="00E008DA"/>
    <w:rsid w:val="00E00BF4"/>
    <w:rsid w:val="00E00C47"/>
    <w:rsid w:val="00E01305"/>
    <w:rsid w:val="00E0143F"/>
    <w:rsid w:val="00E01638"/>
    <w:rsid w:val="00E01707"/>
    <w:rsid w:val="00E019CA"/>
    <w:rsid w:val="00E01B85"/>
    <w:rsid w:val="00E01BCB"/>
    <w:rsid w:val="00E01C10"/>
    <w:rsid w:val="00E01DE7"/>
    <w:rsid w:val="00E01F13"/>
    <w:rsid w:val="00E020B8"/>
    <w:rsid w:val="00E0212B"/>
    <w:rsid w:val="00E0219A"/>
    <w:rsid w:val="00E02219"/>
    <w:rsid w:val="00E0246E"/>
    <w:rsid w:val="00E025F2"/>
    <w:rsid w:val="00E02687"/>
    <w:rsid w:val="00E02756"/>
    <w:rsid w:val="00E02774"/>
    <w:rsid w:val="00E0299F"/>
    <w:rsid w:val="00E02B36"/>
    <w:rsid w:val="00E02F0A"/>
    <w:rsid w:val="00E02FB4"/>
    <w:rsid w:val="00E031F3"/>
    <w:rsid w:val="00E033DD"/>
    <w:rsid w:val="00E03900"/>
    <w:rsid w:val="00E03987"/>
    <w:rsid w:val="00E03B78"/>
    <w:rsid w:val="00E03C9A"/>
    <w:rsid w:val="00E03C9E"/>
    <w:rsid w:val="00E03CF3"/>
    <w:rsid w:val="00E03E38"/>
    <w:rsid w:val="00E03E4F"/>
    <w:rsid w:val="00E03F12"/>
    <w:rsid w:val="00E040AB"/>
    <w:rsid w:val="00E0425E"/>
    <w:rsid w:val="00E0428F"/>
    <w:rsid w:val="00E0454D"/>
    <w:rsid w:val="00E0467F"/>
    <w:rsid w:val="00E04859"/>
    <w:rsid w:val="00E048EF"/>
    <w:rsid w:val="00E049C3"/>
    <w:rsid w:val="00E049F0"/>
    <w:rsid w:val="00E04B5C"/>
    <w:rsid w:val="00E04E76"/>
    <w:rsid w:val="00E04E95"/>
    <w:rsid w:val="00E04F04"/>
    <w:rsid w:val="00E04FC1"/>
    <w:rsid w:val="00E04FDA"/>
    <w:rsid w:val="00E05068"/>
    <w:rsid w:val="00E050C8"/>
    <w:rsid w:val="00E0540A"/>
    <w:rsid w:val="00E0581B"/>
    <w:rsid w:val="00E059A7"/>
    <w:rsid w:val="00E059C6"/>
    <w:rsid w:val="00E05A11"/>
    <w:rsid w:val="00E05AA8"/>
    <w:rsid w:val="00E05B36"/>
    <w:rsid w:val="00E05C0F"/>
    <w:rsid w:val="00E05D17"/>
    <w:rsid w:val="00E05DBD"/>
    <w:rsid w:val="00E05FEA"/>
    <w:rsid w:val="00E06056"/>
    <w:rsid w:val="00E06177"/>
    <w:rsid w:val="00E0623E"/>
    <w:rsid w:val="00E0624E"/>
    <w:rsid w:val="00E062CD"/>
    <w:rsid w:val="00E062D0"/>
    <w:rsid w:val="00E0632E"/>
    <w:rsid w:val="00E06365"/>
    <w:rsid w:val="00E063DD"/>
    <w:rsid w:val="00E06409"/>
    <w:rsid w:val="00E06812"/>
    <w:rsid w:val="00E06B41"/>
    <w:rsid w:val="00E06B45"/>
    <w:rsid w:val="00E06E97"/>
    <w:rsid w:val="00E071B6"/>
    <w:rsid w:val="00E07209"/>
    <w:rsid w:val="00E07217"/>
    <w:rsid w:val="00E072C9"/>
    <w:rsid w:val="00E072CF"/>
    <w:rsid w:val="00E0737D"/>
    <w:rsid w:val="00E074A7"/>
    <w:rsid w:val="00E074AD"/>
    <w:rsid w:val="00E07653"/>
    <w:rsid w:val="00E076A7"/>
    <w:rsid w:val="00E077D1"/>
    <w:rsid w:val="00E078AF"/>
    <w:rsid w:val="00E07B00"/>
    <w:rsid w:val="00E07D36"/>
    <w:rsid w:val="00E07DAD"/>
    <w:rsid w:val="00E07E1C"/>
    <w:rsid w:val="00E07FDD"/>
    <w:rsid w:val="00E1026F"/>
    <w:rsid w:val="00E1091C"/>
    <w:rsid w:val="00E10922"/>
    <w:rsid w:val="00E109EB"/>
    <w:rsid w:val="00E10A5A"/>
    <w:rsid w:val="00E10C52"/>
    <w:rsid w:val="00E10CAE"/>
    <w:rsid w:val="00E10D2F"/>
    <w:rsid w:val="00E10F70"/>
    <w:rsid w:val="00E111DB"/>
    <w:rsid w:val="00E11481"/>
    <w:rsid w:val="00E11482"/>
    <w:rsid w:val="00E1157E"/>
    <w:rsid w:val="00E11704"/>
    <w:rsid w:val="00E118C7"/>
    <w:rsid w:val="00E119FC"/>
    <w:rsid w:val="00E11BBF"/>
    <w:rsid w:val="00E11D7F"/>
    <w:rsid w:val="00E11EB0"/>
    <w:rsid w:val="00E11EFB"/>
    <w:rsid w:val="00E1210F"/>
    <w:rsid w:val="00E122B3"/>
    <w:rsid w:val="00E122F9"/>
    <w:rsid w:val="00E12300"/>
    <w:rsid w:val="00E123BC"/>
    <w:rsid w:val="00E123D3"/>
    <w:rsid w:val="00E12479"/>
    <w:rsid w:val="00E1261D"/>
    <w:rsid w:val="00E1271C"/>
    <w:rsid w:val="00E12843"/>
    <w:rsid w:val="00E12BD0"/>
    <w:rsid w:val="00E12C06"/>
    <w:rsid w:val="00E12E84"/>
    <w:rsid w:val="00E12EC4"/>
    <w:rsid w:val="00E13016"/>
    <w:rsid w:val="00E1308D"/>
    <w:rsid w:val="00E13188"/>
    <w:rsid w:val="00E133C8"/>
    <w:rsid w:val="00E135ED"/>
    <w:rsid w:val="00E13613"/>
    <w:rsid w:val="00E139CF"/>
    <w:rsid w:val="00E14281"/>
    <w:rsid w:val="00E142C0"/>
    <w:rsid w:val="00E1439E"/>
    <w:rsid w:val="00E143E6"/>
    <w:rsid w:val="00E145E0"/>
    <w:rsid w:val="00E14619"/>
    <w:rsid w:val="00E14632"/>
    <w:rsid w:val="00E146AF"/>
    <w:rsid w:val="00E147C0"/>
    <w:rsid w:val="00E14852"/>
    <w:rsid w:val="00E14860"/>
    <w:rsid w:val="00E1490A"/>
    <w:rsid w:val="00E14962"/>
    <w:rsid w:val="00E14ADF"/>
    <w:rsid w:val="00E14B14"/>
    <w:rsid w:val="00E14BF3"/>
    <w:rsid w:val="00E14CB4"/>
    <w:rsid w:val="00E14D2F"/>
    <w:rsid w:val="00E14EEA"/>
    <w:rsid w:val="00E15181"/>
    <w:rsid w:val="00E152FA"/>
    <w:rsid w:val="00E15665"/>
    <w:rsid w:val="00E1570B"/>
    <w:rsid w:val="00E159B4"/>
    <w:rsid w:val="00E15A83"/>
    <w:rsid w:val="00E15B9C"/>
    <w:rsid w:val="00E15D60"/>
    <w:rsid w:val="00E15DCA"/>
    <w:rsid w:val="00E15FEB"/>
    <w:rsid w:val="00E16056"/>
    <w:rsid w:val="00E16062"/>
    <w:rsid w:val="00E160C9"/>
    <w:rsid w:val="00E163F9"/>
    <w:rsid w:val="00E1646E"/>
    <w:rsid w:val="00E16471"/>
    <w:rsid w:val="00E16542"/>
    <w:rsid w:val="00E165B9"/>
    <w:rsid w:val="00E165C7"/>
    <w:rsid w:val="00E166B2"/>
    <w:rsid w:val="00E16767"/>
    <w:rsid w:val="00E167A7"/>
    <w:rsid w:val="00E16F2E"/>
    <w:rsid w:val="00E16FF8"/>
    <w:rsid w:val="00E171BF"/>
    <w:rsid w:val="00E173D6"/>
    <w:rsid w:val="00E175A4"/>
    <w:rsid w:val="00E175C7"/>
    <w:rsid w:val="00E177B0"/>
    <w:rsid w:val="00E177B1"/>
    <w:rsid w:val="00E1791E"/>
    <w:rsid w:val="00E17920"/>
    <w:rsid w:val="00E17A10"/>
    <w:rsid w:val="00E17C42"/>
    <w:rsid w:val="00E17C7B"/>
    <w:rsid w:val="00E17CE2"/>
    <w:rsid w:val="00E17D65"/>
    <w:rsid w:val="00E17E4B"/>
    <w:rsid w:val="00E17E4D"/>
    <w:rsid w:val="00E2004C"/>
    <w:rsid w:val="00E20188"/>
    <w:rsid w:val="00E20274"/>
    <w:rsid w:val="00E2032A"/>
    <w:rsid w:val="00E2043D"/>
    <w:rsid w:val="00E20527"/>
    <w:rsid w:val="00E20623"/>
    <w:rsid w:val="00E20628"/>
    <w:rsid w:val="00E2070A"/>
    <w:rsid w:val="00E208A4"/>
    <w:rsid w:val="00E20E37"/>
    <w:rsid w:val="00E21091"/>
    <w:rsid w:val="00E21095"/>
    <w:rsid w:val="00E210B3"/>
    <w:rsid w:val="00E2158B"/>
    <w:rsid w:val="00E215F2"/>
    <w:rsid w:val="00E21694"/>
    <w:rsid w:val="00E217F9"/>
    <w:rsid w:val="00E2181E"/>
    <w:rsid w:val="00E2192E"/>
    <w:rsid w:val="00E219A6"/>
    <w:rsid w:val="00E22050"/>
    <w:rsid w:val="00E22132"/>
    <w:rsid w:val="00E22364"/>
    <w:rsid w:val="00E22370"/>
    <w:rsid w:val="00E2239A"/>
    <w:rsid w:val="00E22457"/>
    <w:rsid w:val="00E224CA"/>
    <w:rsid w:val="00E22636"/>
    <w:rsid w:val="00E2280B"/>
    <w:rsid w:val="00E22C6E"/>
    <w:rsid w:val="00E22CCC"/>
    <w:rsid w:val="00E230CF"/>
    <w:rsid w:val="00E2328D"/>
    <w:rsid w:val="00E2346F"/>
    <w:rsid w:val="00E234E9"/>
    <w:rsid w:val="00E23585"/>
    <w:rsid w:val="00E2361C"/>
    <w:rsid w:val="00E23779"/>
    <w:rsid w:val="00E237D5"/>
    <w:rsid w:val="00E2384E"/>
    <w:rsid w:val="00E23979"/>
    <w:rsid w:val="00E239D8"/>
    <w:rsid w:val="00E23A22"/>
    <w:rsid w:val="00E23A64"/>
    <w:rsid w:val="00E23B7F"/>
    <w:rsid w:val="00E23E0D"/>
    <w:rsid w:val="00E23EBD"/>
    <w:rsid w:val="00E24059"/>
    <w:rsid w:val="00E24096"/>
    <w:rsid w:val="00E24223"/>
    <w:rsid w:val="00E2435B"/>
    <w:rsid w:val="00E2454E"/>
    <w:rsid w:val="00E245E6"/>
    <w:rsid w:val="00E24653"/>
    <w:rsid w:val="00E246C5"/>
    <w:rsid w:val="00E247EB"/>
    <w:rsid w:val="00E247FB"/>
    <w:rsid w:val="00E248A8"/>
    <w:rsid w:val="00E24A78"/>
    <w:rsid w:val="00E24BC3"/>
    <w:rsid w:val="00E24C8E"/>
    <w:rsid w:val="00E24D29"/>
    <w:rsid w:val="00E24E3F"/>
    <w:rsid w:val="00E24F57"/>
    <w:rsid w:val="00E24FCD"/>
    <w:rsid w:val="00E25037"/>
    <w:rsid w:val="00E2505A"/>
    <w:rsid w:val="00E2519D"/>
    <w:rsid w:val="00E251DB"/>
    <w:rsid w:val="00E252B5"/>
    <w:rsid w:val="00E252C6"/>
    <w:rsid w:val="00E254B4"/>
    <w:rsid w:val="00E2556C"/>
    <w:rsid w:val="00E256C5"/>
    <w:rsid w:val="00E25773"/>
    <w:rsid w:val="00E25801"/>
    <w:rsid w:val="00E2584A"/>
    <w:rsid w:val="00E25BB6"/>
    <w:rsid w:val="00E25BBC"/>
    <w:rsid w:val="00E25C33"/>
    <w:rsid w:val="00E25E9A"/>
    <w:rsid w:val="00E2610E"/>
    <w:rsid w:val="00E26149"/>
    <w:rsid w:val="00E26192"/>
    <w:rsid w:val="00E26366"/>
    <w:rsid w:val="00E265AC"/>
    <w:rsid w:val="00E26817"/>
    <w:rsid w:val="00E268B5"/>
    <w:rsid w:val="00E268F9"/>
    <w:rsid w:val="00E269D6"/>
    <w:rsid w:val="00E26A35"/>
    <w:rsid w:val="00E26AF9"/>
    <w:rsid w:val="00E26CFE"/>
    <w:rsid w:val="00E26D48"/>
    <w:rsid w:val="00E26D77"/>
    <w:rsid w:val="00E26DBF"/>
    <w:rsid w:val="00E26F1D"/>
    <w:rsid w:val="00E26F87"/>
    <w:rsid w:val="00E27011"/>
    <w:rsid w:val="00E2720E"/>
    <w:rsid w:val="00E2724A"/>
    <w:rsid w:val="00E272D7"/>
    <w:rsid w:val="00E2750D"/>
    <w:rsid w:val="00E27596"/>
    <w:rsid w:val="00E275B6"/>
    <w:rsid w:val="00E2762C"/>
    <w:rsid w:val="00E276B1"/>
    <w:rsid w:val="00E277E5"/>
    <w:rsid w:val="00E27824"/>
    <w:rsid w:val="00E27BC1"/>
    <w:rsid w:val="00E27DC5"/>
    <w:rsid w:val="00E27DE9"/>
    <w:rsid w:val="00E27E51"/>
    <w:rsid w:val="00E27FD3"/>
    <w:rsid w:val="00E30058"/>
    <w:rsid w:val="00E30083"/>
    <w:rsid w:val="00E3025A"/>
    <w:rsid w:val="00E30268"/>
    <w:rsid w:val="00E30271"/>
    <w:rsid w:val="00E302D7"/>
    <w:rsid w:val="00E306A2"/>
    <w:rsid w:val="00E309B8"/>
    <w:rsid w:val="00E30A70"/>
    <w:rsid w:val="00E30B09"/>
    <w:rsid w:val="00E30D56"/>
    <w:rsid w:val="00E31050"/>
    <w:rsid w:val="00E312E1"/>
    <w:rsid w:val="00E313F0"/>
    <w:rsid w:val="00E3150B"/>
    <w:rsid w:val="00E31740"/>
    <w:rsid w:val="00E317C3"/>
    <w:rsid w:val="00E3183A"/>
    <w:rsid w:val="00E31AA7"/>
    <w:rsid w:val="00E31C4A"/>
    <w:rsid w:val="00E31E24"/>
    <w:rsid w:val="00E31FBA"/>
    <w:rsid w:val="00E3205B"/>
    <w:rsid w:val="00E321BF"/>
    <w:rsid w:val="00E3225F"/>
    <w:rsid w:val="00E32721"/>
    <w:rsid w:val="00E32754"/>
    <w:rsid w:val="00E32822"/>
    <w:rsid w:val="00E3293F"/>
    <w:rsid w:val="00E32C16"/>
    <w:rsid w:val="00E32CAC"/>
    <w:rsid w:val="00E32E37"/>
    <w:rsid w:val="00E32E73"/>
    <w:rsid w:val="00E32EFA"/>
    <w:rsid w:val="00E33066"/>
    <w:rsid w:val="00E330E2"/>
    <w:rsid w:val="00E332CB"/>
    <w:rsid w:val="00E334C0"/>
    <w:rsid w:val="00E334FB"/>
    <w:rsid w:val="00E33522"/>
    <w:rsid w:val="00E335B0"/>
    <w:rsid w:val="00E338A8"/>
    <w:rsid w:val="00E339E0"/>
    <w:rsid w:val="00E33B50"/>
    <w:rsid w:val="00E33BA0"/>
    <w:rsid w:val="00E33C87"/>
    <w:rsid w:val="00E33E2A"/>
    <w:rsid w:val="00E34439"/>
    <w:rsid w:val="00E344B0"/>
    <w:rsid w:val="00E34629"/>
    <w:rsid w:val="00E34835"/>
    <w:rsid w:val="00E34854"/>
    <w:rsid w:val="00E349D3"/>
    <w:rsid w:val="00E34A11"/>
    <w:rsid w:val="00E34A8B"/>
    <w:rsid w:val="00E34CDE"/>
    <w:rsid w:val="00E34D27"/>
    <w:rsid w:val="00E34E28"/>
    <w:rsid w:val="00E35038"/>
    <w:rsid w:val="00E350A9"/>
    <w:rsid w:val="00E35219"/>
    <w:rsid w:val="00E355B6"/>
    <w:rsid w:val="00E355BC"/>
    <w:rsid w:val="00E35A16"/>
    <w:rsid w:val="00E35A37"/>
    <w:rsid w:val="00E35B6B"/>
    <w:rsid w:val="00E35CE0"/>
    <w:rsid w:val="00E365CA"/>
    <w:rsid w:val="00E3677D"/>
    <w:rsid w:val="00E36897"/>
    <w:rsid w:val="00E36A00"/>
    <w:rsid w:val="00E36A1B"/>
    <w:rsid w:val="00E36FD6"/>
    <w:rsid w:val="00E3702A"/>
    <w:rsid w:val="00E37060"/>
    <w:rsid w:val="00E3717D"/>
    <w:rsid w:val="00E37394"/>
    <w:rsid w:val="00E373B1"/>
    <w:rsid w:val="00E3747A"/>
    <w:rsid w:val="00E37491"/>
    <w:rsid w:val="00E37646"/>
    <w:rsid w:val="00E378D8"/>
    <w:rsid w:val="00E379AE"/>
    <w:rsid w:val="00E37A99"/>
    <w:rsid w:val="00E37AC8"/>
    <w:rsid w:val="00E37C1D"/>
    <w:rsid w:val="00E37C72"/>
    <w:rsid w:val="00E37C84"/>
    <w:rsid w:val="00E37F1F"/>
    <w:rsid w:val="00E37FC3"/>
    <w:rsid w:val="00E4007F"/>
    <w:rsid w:val="00E400EB"/>
    <w:rsid w:val="00E402BC"/>
    <w:rsid w:val="00E40386"/>
    <w:rsid w:val="00E40448"/>
    <w:rsid w:val="00E404CD"/>
    <w:rsid w:val="00E404D0"/>
    <w:rsid w:val="00E40806"/>
    <w:rsid w:val="00E4083E"/>
    <w:rsid w:val="00E408CD"/>
    <w:rsid w:val="00E409EF"/>
    <w:rsid w:val="00E409FD"/>
    <w:rsid w:val="00E40A60"/>
    <w:rsid w:val="00E40B2E"/>
    <w:rsid w:val="00E40E4D"/>
    <w:rsid w:val="00E410EE"/>
    <w:rsid w:val="00E41477"/>
    <w:rsid w:val="00E41501"/>
    <w:rsid w:val="00E4152A"/>
    <w:rsid w:val="00E4155E"/>
    <w:rsid w:val="00E417A5"/>
    <w:rsid w:val="00E41913"/>
    <w:rsid w:val="00E41936"/>
    <w:rsid w:val="00E419CB"/>
    <w:rsid w:val="00E41B05"/>
    <w:rsid w:val="00E41B53"/>
    <w:rsid w:val="00E41BF6"/>
    <w:rsid w:val="00E41D24"/>
    <w:rsid w:val="00E41DA8"/>
    <w:rsid w:val="00E41E16"/>
    <w:rsid w:val="00E41F4B"/>
    <w:rsid w:val="00E42100"/>
    <w:rsid w:val="00E42176"/>
    <w:rsid w:val="00E42238"/>
    <w:rsid w:val="00E4238C"/>
    <w:rsid w:val="00E42485"/>
    <w:rsid w:val="00E4248C"/>
    <w:rsid w:val="00E424BB"/>
    <w:rsid w:val="00E4265E"/>
    <w:rsid w:val="00E426BA"/>
    <w:rsid w:val="00E427CB"/>
    <w:rsid w:val="00E427D2"/>
    <w:rsid w:val="00E427E9"/>
    <w:rsid w:val="00E4284D"/>
    <w:rsid w:val="00E428FB"/>
    <w:rsid w:val="00E42A51"/>
    <w:rsid w:val="00E42DE1"/>
    <w:rsid w:val="00E42F9F"/>
    <w:rsid w:val="00E43101"/>
    <w:rsid w:val="00E43165"/>
    <w:rsid w:val="00E43476"/>
    <w:rsid w:val="00E43638"/>
    <w:rsid w:val="00E436BF"/>
    <w:rsid w:val="00E43725"/>
    <w:rsid w:val="00E43A1B"/>
    <w:rsid w:val="00E43CDB"/>
    <w:rsid w:val="00E43DD3"/>
    <w:rsid w:val="00E43E56"/>
    <w:rsid w:val="00E43F57"/>
    <w:rsid w:val="00E44216"/>
    <w:rsid w:val="00E444FB"/>
    <w:rsid w:val="00E446EE"/>
    <w:rsid w:val="00E4487D"/>
    <w:rsid w:val="00E448D1"/>
    <w:rsid w:val="00E449B4"/>
    <w:rsid w:val="00E44A29"/>
    <w:rsid w:val="00E44A68"/>
    <w:rsid w:val="00E44A9F"/>
    <w:rsid w:val="00E44ABA"/>
    <w:rsid w:val="00E44E05"/>
    <w:rsid w:val="00E44F0C"/>
    <w:rsid w:val="00E44F72"/>
    <w:rsid w:val="00E45069"/>
    <w:rsid w:val="00E450AB"/>
    <w:rsid w:val="00E452C8"/>
    <w:rsid w:val="00E45503"/>
    <w:rsid w:val="00E4551E"/>
    <w:rsid w:val="00E4552D"/>
    <w:rsid w:val="00E4560C"/>
    <w:rsid w:val="00E4560F"/>
    <w:rsid w:val="00E45871"/>
    <w:rsid w:val="00E45925"/>
    <w:rsid w:val="00E45978"/>
    <w:rsid w:val="00E45A37"/>
    <w:rsid w:val="00E45BA1"/>
    <w:rsid w:val="00E45E9C"/>
    <w:rsid w:val="00E45FC0"/>
    <w:rsid w:val="00E4610B"/>
    <w:rsid w:val="00E461CD"/>
    <w:rsid w:val="00E464A6"/>
    <w:rsid w:val="00E465A1"/>
    <w:rsid w:val="00E467B0"/>
    <w:rsid w:val="00E46A67"/>
    <w:rsid w:val="00E46A9E"/>
    <w:rsid w:val="00E46AAD"/>
    <w:rsid w:val="00E46B61"/>
    <w:rsid w:val="00E46D9D"/>
    <w:rsid w:val="00E46E66"/>
    <w:rsid w:val="00E46F45"/>
    <w:rsid w:val="00E4700D"/>
    <w:rsid w:val="00E47063"/>
    <w:rsid w:val="00E470E3"/>
    <w:rsid w:val="00E470F3"/>
    <w:rsid w:val="00E47331"/>
    <w:rsid w:val="00E47474"/>
    <w:rsid w:val="00E47687"/>
    <w:rsid w:val="00E47703"/>
    <w:rsid w:val="00E477BE"/>
    <w:rsid w:val="00E478B8"/>
    <w:rsid w:val="00E47918"/>
    <w:rsid w:val="00E4794A"/>
    <w:rsid w:val="00E4794E"/>
    <w:rsid w:val="00E47AD2"/>
    <w:rsid w:val="00E47DD1"/>
    <w:rsid w:val="00E47E40"/>
    <w:rsid w:val="00E5001F"/>
    <w:rsid w:val="00E500C3"/>
    <w:rsid w:val="00E5047B"/>
    <w:rsid w:val="00E505C0"/>
    <w:rsid w:val="00E50902"/>
    <w:rsid w:val="00E50B18"/>
    <w:rsid w:val="00E50FF5"/>
    <w:rsid w:val="00E51097"/>
    <w:rsid w:val="00E513C2"/>
    <w:rsid w:val="00E5142F"/>
    <w:rsid w:val="00E51445"/>
    <w:rsid w:val="00E51A1F"/>
    <w:rsid w:val="00E51A4C"/>
    <w:rsid w:val="00E51B8F"/>
    <w:rsid w:val="00E51DDC"/>
    <w:rsid w:val="00E51E60"/>
    <w:rsid w:val="00E51EB1"/>
    <w:rsid w:val="00E51EE3"/>
    <w:rsid w:val="00E5212F"/>
    <w:rsid w:val="00E52155"/>
    <w:rsid w:val="00E52320"/>
    <w:rsid w:val="00E52388"/>
    <w:rsid w:val="00E52454"/>
    <w:rsid w:val="00E526BD"/>
    <w:rsid w:val="00E526F3"/>
    <w:rsid w:val="00E52A75"/>
    <w:rsid w:val="00E52AE8"/>
    <w:rsid w:val="00E52B44"/>
    <w:rsid w:val="00E52C6E"/>
    <w:rsid w:val="00E52D72"/>
    <w:rsid w:val="00E53455"/>
    <w:rsid w:val="00E534CF"/>
    <w:rsid w:val="00E5353D"/>
    <w:rsid w:val="00E53546"/>
    <w:rsid w:val="00E537F4"/>
    <w:rsid w:val="00E5382F"/>
    <w:rsid w:val="00E538C8"/>
    <w:rsid w:val="00E53AAA"/>
    <w:rsid w:val="00E53C3B"/>
    <w:rsid w:val="00E53F0C"/>
    <w:rsid w:val="00E53FF1"/>
    <w:rsid w:val="00E540FC"/>
    <w:rsid w:val="00E54418"/>
    <w:rsid w:val="00E5443F"/>
    <w:rsid w:val="00E544D0"/>
    <w:rsid w:val="00E545EC"/>
    <w:rsid w:val="00E548B1"/>
    <w:rsid w:val="00E54BE2"/>
    <w:rsid w:val="00E54C08"/>
    <w:rsid w:val="00E54CA7"/>
    <w:rsid w:val="00E54CD2"/>
    <w:rsid w:val="00E54E56"/>
    <w:rsid w:val="00E54E8E"/>
    <w:rsid w:val="00E54F32"/>
    <w:rsid w:val="00E54F85"/>
    <w:rsid w:val="00E55099"/>
    <w:rsid w:val="00E5515A"/>
    <w:rsid w:val="00E55246"/>
    <w:rsid w:val="00E55247"/>
    <w:rsid w:val="00E55385"/>
    <w:rsid w:val="00E553EF"/>
    <w:rsid w:val="00E55505"/>
    <w:rsid w:val="00E55647"/>
    <w:rsid w:val="00E55837"/>
    <w:rsid w:val="00E559F7"/>
    <w:rsid w:val="00E55A61"/>
    <w:rsid w:val="00E55AD8"/>
    <w:rsid w:val="00E55B7D"/>
    <w:rsid w:val="00E55BC4"/>
    <w:rsid w:val="00E55E6A"/>
    <w:rsid w:val="00E55F69"/>
    <w:rsid w:val="00E55FC4"/>
    <w:rsid w:val="00E55FD0"/>
    <w:rsid w:val="00E5615B"/>
    <w:rsid w:val="00E561B1"/>
    <w:rsid w:val="00E5634F"/>
    <w:rsid w:val="00E56467"/>
    <w:rsid w:val="00E5649D"/>
    <w:rsid w:val="00E565E4"/>
    <w:rsid w:val="00E565EA"/>
    <w:rsid w:val="00E566CB"/>
    <w:rsid w:val="00E56748"/>
    <w:rsid w:val="00E567CC"/>
    <w:rsid w:val="00E5680E"/>
    <w:rsid w:val="00E56866"/>
    <w:rsid w:val="00E5686C"/>
    <w:rsid w:val="00E56B97"/>
    <w:rsid w:val="00E56C7C"/>
    <w:rsid w:val="00E56E48"/>
    <w:rsid w:val="00E5709A"/>
    <w:rsid w:val="00E5727C"/>
    <w:rsid w:val="00E5741D"/>
    <w:rsid w:val="00E574BF"/>
    <w:rsid w:val="00E574D1"/>
    <w:rsid w:val="00E57567"/>
    <w:rsid w:val="00E5756C"/>
    <w:rsid w:val="00E5781A"/>
    <w:rsid w:val="00E57918"/>
    <w:rsid w:val="00E57AC3"/>
    <w:rsid w:val="00E57B06"/>
    <w:rsid w:val="00E57B26"/>
    <w:rsid w:val="00E57B58"/>
    <w:rsid w:val="00E57B8B"/>
    <w:rsid w:val="00E57CE8"/>
    <w:rsid w:val="00E57CF7"/>
    <w:rsid w:val="00E57FE2"/>
    <w:rsid w:val="00E60009"/>
    <w:rsid w:val="00E6016F"/>
    <w:rsid w:val="00E601B0"/>
    <w:rsid w:val="00E603E8"/>
    <w:rsid w:val="00E60464"/>
    <w:rsid w:val="00E605C9"/>
    <w:rsid w:val="00E608F0"/>
    <w:rsid w:val="00E60A0D"/>
    <w:rsid w:val="00E60ABF"/>
    <w:rsid w:val="00E60C85"/>
    <w:rsid w:val="00E60D6F"/>
    <w:rsid w:val="00E60E26"/>
    <w:rsid w:val="00E60E9B"/>
    <w:rsid w:val="00E60EA2"/>
    <w:rsid w:val="00E60F3D"/>
    <w:rsid w:val="00E60FBB"/>
    <w:rsid w:val="00E6107C"/>
    <w:rsid w:val="00E611F4"/>
    <w:rsid w:val="00E61310"/>
    <w:rsid w:val="00E613E5"/>
    <w:rsid w:val="00E61538"/>
    <w:rsid w:val="00E6158A"/>
    <w:rsid w:val="00E6165C"/>
    <w:rsid w:val="00E61666"/>
    <w:rsid w:val="00E616F7"/>
    <w:rsid w:val="00E61980"/>
    <w:rsid w:val="00E61D0D"/>
    <w:rsid w:val="00E61D72"/>
    <w:rsid w:val="00E62339"/>
    <w:rsid w:val="00E62363"/>
    <w:rsid w:val="00E6237A"/>
    <w:rsid w:val="00E623AC"/>
    <w:rsid w:val="00E626C0"/>
    <w:rsid w:val="00E6275C"/>
    <w:rsid w:val="00E62806"/>
    <w:rsid w:val="00E62901"/>
    <w:rsid w:val="00E62A02"/>
    <w:rsid w:val="00E62A0A"/>
    <w:rsid w:val="00E62AF5"/>
    <w:rsid w:val="00E62C8A"/>
    <w:rsid w:val="00E62D47"/>
    <w:rsid w:val="00E62D55"/>
    <w:rsid w:val="00E62EF5"/>
    <w:rsid w:val="00E62FDB"/>
    <w:rsid w:val="00E63031"/>
    <w:rsid w:val="00E63085"/>
    <w:rsid w:val="00E63125"/>
    <w:rsid w:val="00E631E7"/>
    <w:rsid w:val="00E63355"/>
    <w:rsid w:val="00E634C2"/>
    <w:rsid w:val="00E6351E"/>
    <w:rsid w:val="00E63677"/>
    <w:rsid w:val="00E63862"/>
    <w:rsid w:val="00E638B0"/>
    <w:rsid w:val="00E63909"/>
    <w:rsid w:val="00E63980"/>
    <w:rsid w:val="00E63AAC"/>
    <w:rsid w:val="00E63AB2"/>
    <w:rsid w:val="00E63CF1"/>
    <w:rsid w:val="00E63D28"/>
    <w:rsid w:val="00E63E08"/>
    <w:rsid w:val="00E63FBF"/>
    <w:rsid w:val="00E64070"/>
    <w:rsid w:val="00E64090"/>
    <w:rsid w:val="00E641CA"/>
    <w:rsid w:val="00E64284"/>
    <w:rsid w:val="00E64326"/>
    <w:rsid w:val="00E64600"/>
    <w:rsid w:val="00E64633"/>
    <w:rsid w:val="00E64674"/>
    <w:rsid w:val="00E6474C"/>
    <w:rsid w:val="00E64862"/>
    <w:rsid w:val="00E64DDF"/>
    <w:rsid w:val="00E6505B"/>
    <w:rsid w:val="00E65454"/>
    <w:rsid w:val="00E656BD"/>
    <w:rsid w:val="00E65778"/>
    <w:rsid w:val="00E65899"/>
    <w:rsid w:val="00E659F9"/>
    <w:rsid w:val="00E65A49"/>
    <w:rsid w:val="00E65A83"/>
    <w:rsid w:val="00E65B20"/>
    <w:rsid w:val="00E65B63"/>
    <w:rsid w:val="00E65DC8"/>
    <w:rsid w:val="00E65F0C"/>
    <w:rsid w:val="00E660F0"/>
    <w:rsid w:val="00E6625B"/>
    <w:rsid w:val="00E6639F"/>
    <w:rsid w:val="00E664C5"/>
    <w:rsid w:val="00E6659D"/>
    <w:rsid w:val="00E6673E"/>
    <w:rsid w:val="00E667D8"/>
    <w:rsid w:val="00E66805"/>
    <w:rsid w:val="00E66905"/>
    <w:rsid w:val="00E66AD7"/>
    <w:rsid w:val="00E66B01"/>
    <w:rsid w:val="00E66B1F"/>
    <w:rsid w:val="00E66B91"/>
    <w:rsid w:val="00E66BD2"/>
    <w:rsid w:val="00E66CED"/>
    <w:rsid w:val="00E66F1D"/>
    <w:rsid w:val="00E670D8"/>
    <w:rsid w:val="00E67413"/>
    <w:rsid w:val="00E67533"/>
    <w:rsid w:val="00E675A5"/>
    <w:rsid w:val="00E67738"/>
    <w:rsid w:val="00E67853"/>
    <w:rsid w:val="00E67871"/>
    <w:rsid w:val="00E678F5"/>
    <w:rsid w:val="00E67A25"/>
    <w:rsid w:val="00E67C7B"/>
    <w:rsid w:val="00E67CE5"/>
    <w:rsid w:val="00E67DEB"/>
    <w:rsid w:val="00E67E30"/>
    <w:rsid w:val="00E7000B"/>
    <w:rsid w:val="00E70060"/>
    <w:rsid w:val="00E70075"/>
    <w:rsid w:val="00E70274"/>
    <w:rsid w:val="00E7047B"/>
    <w:rsid w:val="00E705FE"/>
    <w:rsid w:val="00E707A4"/>
    <w:rsid w:val="00E707B6"/>
    <w:rsid w:val="00E707ED"/>
    <w:rsid w:val="00E70A4C"/>
    <w:rsid w:val="00E70B53"/>
    <w:rsid w:val="00E70C24"/>
    <w:rsid w:val="00E70C79"/>
    <w:rsid w:val="00E70E4A"/>
    <w:rsid w:val="00E70E70"/>
    <w:rsid w:val="00E70F56"/>
    <w:rsid w:val="00E70FC2"/>
    <w:rsid w:val="00E71165"/>
    <w:rsid w:val="00E711E2"/>
    <w:rsid w:val="00E712DF"/>
    <w:rsid w:val="00E71506"/>
    <w:rsid w:val="00E71558"/>
    <w:rsid w:val="00E71616"/>
    <w:rsid w:val="00E716B7"/>
    <w:rsid w:val="00E7173C"/>
    <w:rsid w:val="00E7184D"/>
    <w:rsid w:val="00E71852"/>
    <w:rsid w:val="00E718E3"/>
    <w:rsid w:val="00E71925"/>
    <w:rsid w:val="00E71AEF"/>
    <w:rsid w:val="00E71E6B"/>
    <w:rsid w:val="00E71F5B"/>
    <w:rsid w:val="00E7201C"/>
    <w:rsid w:val="00E720D2"/>
    <w:rsid w:val="00E72188"/>
    <w:rsid w:val="00E721B3"/>
    <w:rsid w:val="00E72290"/>
    <w:rsid w:val="00E722CD"/>
    <w:rsid w:val="00E7233C"/>
    <w:rsid w:val="00E72444"/>
    <w:rsid w:val="00E72517"/>
    <w:rsid w:val="00E726A1"/>
    <w:rsid w:val="00E727A5"/>
    <w:rsid w:val="00E727BB"/>
    <w:rsid w:val="00E72CC4"/>
    <w:rsid w:val="00E72D96"/>
    <w:rsid w:val="00E72DEF"/>
    <w:rsid w:val="00E73476"/>
    <w:rsid w:val="00E734E0"/>
    <w:rsid w:val="00E738C1"/>
    <w:rsid w:val="00E739A3"/>
    <w:rsid w:val="00E739E0"/>
    <w:rsid w:val="00E73A39"/>
    <w:rsid w:val="00E73B8B"/>
    <w:rsid w:val="00E73C20"/>
    <w:rsid w:val="00E73CDE"/>
    <w:rsid w:val="00E73D16"/>
    <w:rsid w:val="00E73D27"/>
    <w:rsid w:val="00E73F64"/>
    <w:rsid w:val="00E7408C"/>
    <w:rsid w:val="00E742DE"/>
    <w:rsid w:val="00E744F5"/>
    <w:rsid w:val="00E74552"/>
    <w:rsid w:val="00E7460E"/>
    <w:rsid w:val="00E7469A"/>
    <w:rsid w:val="00E74964"/>
    <w:rsid w:val="00E749E2"/>
    <w:rsid w:val="00E74AC5"/>
    <w:rsid w:val="00E74C29"/>
    <w:rsid w:val="00E74D40"/>
    <w:rsid w:val="00E74DE4"/>
    <w:rsid w:val="00E74E47"/>
    <w:rsid w:val="00E750DC"/>
    <w:rsid w:val="00E7512C"/>
    <w:rsid w:val="00E75265"/>
    <w:rsid w:val="00E75313"/>
    <w:rsid w:val="00E754A3"/>
    <w:rsid w:val="00E7578F"/>
    <w:rsid w:val="00E757E6"/>
    <w:rsid w:val="00E75971"/>
    <w:rsid w:val="00E75A38"/>
    <w:rsid w:val="00E75B1D"/>
    <w:rsid w:val="00E75B6E"/>
    <w:rsid w:val="00E75C05"/>
    <w:rsid w:val="00E75C4D"/>
    <w:rsid w:val="00E75C6A"/>
    <w:rsid w:val="00E75CD7"/>
    <w:rsid w:val="00E75D1A"/>
    <w:rsid w:val="00E75D80"/>
    <w:rsid w:val="00E75EC8"/>
    <w:rsid w:val="00E75ED4"/>
    <w:rsid w:val="00E76013"/>
    <w:rsid w:val="00E76034"/>
    <w:rsid w:val="00E7615F"/>
    <w:rsid w:val="00E76185"/>
    <w:rsid w:val="00E7645E"/>
    <w:rsid w:val="00E7651B"/>
    <w:rsid w:val="00E7655B"/>
    <w:rsid w:val="00E76650"/>
    <w:rsid w:val="00E7665B"/>
    <w:rsid w:val="00E76681"/>
    <w:rsid w:val="00E76889"/>
    <w:rsid w:val="00E768EA"/>
    <w:rsid w:val="00E76938"/>
    <w:rsid w:val="00E769BC"/>
    <w:rsid w:val="00E76BF9"/>
    <w:rsid w:val="00E76C20"/>
    <w:rsid w:val="00E76D2B"/>
    <w:rsid w:val="00E76E9A"/>
    <w:rsid w:val="00E76F5A"/>
    <w:rsid w:val="00E76FD8"/>
    <w:rsid w:val="00E770EF"/>
    <w:rsid w:val="00E772AF"/>
    <w:rsid w:val="00E77470"/>
    <w:rsid w:val="00E7756A"/>
    <w:rsid w:val="00E7767A"/>
    <w:rsid w:val="00E776E3"/>
    <w:rsid w:val="00E7776D"/>
    <w:rsid w:val="00E777DF"/>
    <w:rsid w:val="00E778BC"/>
    <w:rsid w:val="00E779BD"/>
    <w:rsid w:val="00E77D41"/>
    <w:rsid w:val="00E77F60"/>
    <w:rsid w:val="00E77F71"/>
    <w:rsid w:val="00E801AF"/>
    <w:rsid w:val="00E802C1"/>
    <w:rsid w:val="00E805BE"/>
    <w:rsid w:val="00E80744"/>
    <w:rsid w:val="00E80746"/>
    <w:rsid w:val="00E808D0"/>
    <w:rsid w:val="00E809F2"/>
    <w:rsid w:val="00E80AA3"/>
    <w:rsid w:val="00E80AEB"/>
    <w:rsid w:val="00E80C7C"/>
    <w:rsid w:val="00E80CA1"/>
    <w:rsid w:val="00E80CAD"/>
    <w:rsid w:val="00E80D69"/>
    <w:rsid w:val="00E80DE1"/>
    <w:rsid w:val="00E80ECD"/>
    <w:rsid w:val="00E8110A"/>
    <w:rsid w:val="00E8125D"/>
    <w:rsid w:val="00E8140E"/>
    <w:rsid w:val="00E8155F"/>
    <w:rsid w:val="00E81696"/>
    <w:rsid w:val="00E8197B"/>
    <w:rsid w:val="00E81D48"/>
    <w:rsid w:val="00E81E5B"/>
    <w:rsid w:val="00E81F67"/>
    <w:rsid w:val="00E81FF2"/>
    <w:rsid w:val="00E8201B"/>
    <w:rsid w:val="00E820FE"/>
    <w:rsid w:val="00E82207"/>
    <w:rsid w:val="00E823B1"/>
    <w:rsid w:val="00E823D5"/>
    <w:rsid w:val="00E82539"/>
    <w:rsid w:val="00E8258B"/>
    <w:rsid w:val="00E82676"/>
    <w:rsid w:val="00E826FF"/>
    <w:rsid w:val="00E827A1"/>
    <w:rsid w:val="00E82871"/>
    <w:rsid w:val="00E829BA"/>
    <w:rsid w:val="00E82A39"/>
    <w:rsid w:val="00E82AD1"/>
    <w:rsid w:val="00E82BD6"/>
    <w:rsid w:val="00E82BE8"/>
    <w:rsid w:val="00E8306A"/>
    <w:rsid w:val="00E83132"/>
    <w:rsid w:val="00E83213"/>
    <w:rsid w:val="00E83387"/>
    <w:rsid w:val="00E838CF"/>
    <w:rsid w:val="00E83944"/>
    <w:rsid w:val="00E839AA"/>
    <w:rsid w:val="00E83B8C"/>
    <w:rsid w:val="00E83E07"/>
    <w:rsid w:val="00E83FD5"/>
    <w:rsid w:val="00E84104"/>
    <w:rsid w:val="00E841CB"/>
    <w:rsid w:val="00E84241"/>
    <w:rsid w:val="00E842D4"/>
    <w:rsid w:val="00E84341"/>
    <w:rsid w:val="00E843BA"/>
    <w:rsid w:val="00E8445A"/>
    <w:rsid w:val="00E8451C"/>
    <w:rsid w:val="00E848C4"/>
    <w:rsid w:val="00E84AFC"/>
    <w:rsid w:val="00E84B85"/>
    <w:rsid w:val="00E84C41"/>
    <w:rsid w:val="00E84D9A"/>
    <w:rsid w:val="00E84E32"/>
    <w:rsid w:val="00E84EA3"/>
    <w:rsid w:val="00E84F1E"/>
    <w:rsid w:val="00E84F83"/>
    <w:rsid w:val="00E84FD5"/>
    <w:rsid w:val="00E850A0"/>
    <w:rsid w:val="00E850EB"/>
    <w:rsid w:val="00E8546C"/>
    <w:rsid w:val="00E85481"/>
    <w:rsid w:val="00E854A4"/>
    <w:rsid w:val="00E854FB"/>
    <w:rsid w:val="00E85526"/>
    <w:rsid w:val="00E855C3"/>
    <w:rsid w:val="00E855C4"/>
    <w:rsid w:val="00E8560C"/>
    <w:rsid w:val="00E8565C"/>
    <w:rsid w:val="00E8568A"/>
    <w:rsid w:val="00E85693"/>
    <w:rsid w:val="00E85991"/>
    <w:rsid w:val="00E859A2"/>
    <w:rsid w:val="00E859B5"/>
    <w:rsid w:val="00E85A4B"/>
    <w:rsid w:val="00E85A8F"/>
    <w:rsid w:val="00E85D43"/>
    <w:rsid w:val="00E85F96"/>
    <w:rsid w:val="00E86052"/>
    <w:rsid w:val="00E86187"/>
    <w:rsid w:val="00E861BA"/>
    <w:rsid w:val="00E861F0"/>
    <w:rsid w:val="00E864F5"/>
    <w:rsid w:val="00E86578"/>
    <w:rsid w:val="00E86A09"/>
    <w:rsid w:val="00E86AB5"/>
    <w:rsid w:val="00E86CA5"/>
    <w:rsid w:val="00E86D6D"/>
    <w:rsid w:val="00E871F0"/>
    <w:rsid w:val="00E87759"/>
    <w:rsid w:val="00E87854"/>
    <w:rsid w:val="00E87ABD"/>
    <w:rsid w:val="00E87B05"/>
    <w:rsid w:val="00E87CE4"/>
    <w:rsid w:val="00E87F9D"/>
    <w:rsid w:val="00E87FDA"/>
    <w:rsid w:val="00E90410"/>
    <w:rsid w:val="00E90432"/>
    <w:rsid w:val="00E904A4"/>
    <w:rsid w:val="00E90623"/>
    <w:rsid w:val="00E90788"/>
    <w:rsid w:val="00E9090F"/>
    <w:rsid w:val="00E90B3F"/>
    <w:rsid w:val="00E90D04"/>
    <w:rsid w:val="00E90DF4"/>
    <w:rsid w:val="00E90E8D"/>
    <w:rsid w:val="00E91005"/>
    <w:rsid w:val="00E91109"/>
    <w:rsid w:val="00E9113E"/>
    <w:rsid w:val="00E91149"/>
    <w:rsid w:val="00E9148C"/>
    <w:rsid w:val="00E914FD"/>
    <w:rsid w:val="00E91548"/>
    <w:rsid w:val="00E91825"/>
    <w:rsid w:val="00E9195D"/>
    <w:rsid w:val="00E919C9"/>
    <w:rsid w:val="00E91C35"/>
    <w:rsid w:val="00E91D3E"/>
    <w:rsid w:val="00E91EF5"/>
    <w:rsid w:val="00E92082"/>
    <w:rsid w:val="00E92262"/>
    <w:rsid w:val="00E9231D"/>
    <w:rsid w:val="00E92464"/>
    <w:rsid w:val="00E925C7"/>
    <w:rsid w:val="00E92BD2"/>
    <w:rsid w:val="00E92C63"/>
    <w:rsid w:val="00E92C9D"/>
    <w:rsid w:val="00E92E17"/>
    <w:rsid w:val="00E92E33"/>
    <w:rsid w:val="00E92EF0"/>
    <w:rsid w:val="00E93027"/>
    <w:rsid w:val="00E93051"/>
    <w:rsid w:val="00E931E1"/>
    <w:rsid w:val="00E932F9"/>
    <w:rsid w:val="00E9335C"/>
    <w:rsid w:val="00E933CA"/>
    <w:rsid w:val="00E93439"/>
    <w:rsid w:val="00E93454"/>
    <w:rsid w:val="00E9347C"/>
    <w:rsid w:val="00E9350A"/>
    <w:rsid w:val="00E93545"/>
    <w:rsid w:val="00E93664"/>
    <w:rsid w:val="00E93666"/>
    <w:rsid w:val="00E936B4"/>
    <w:rsid w:val="00E938AC"/>
    <w:rsid w:val="00E93923"/>
    <w:rsid w:val="00E93951"/>
    <w:rsid w:val="00E93974"/>
    <w:rsid w:val="00E93A07"/>
    <w:rsid w:val="00E93B8F"/>
    <w:rsid w:val="00E93C1E"/>
    <w:rsid w:val="00E93C40"/>
    <w:rsid w:val="00E93C88"/>
    <w:rsid w:val="00E93D58"/>
    <w:rsid w:val="00E93D9E"/>
    <w:rsid w:val="00E93F7E"/>
    <w:rsid w:val="00E9435E"/>
    <w:rsid w:val="00E94378"/>
    <w:rsid w:val="00E94421"/>
    <w:rsid w:val="00E94504"/>
    <w:rsid w:val="00E9452B"/>
    <w:rsid w:val="00E94565"/>
    <w:rsid w:val="00E9463D"/>
    <w:rsid w:val="00E947CF"/>
    <w:rsid w:val="00E948C5"/>
    <w:rsid w:val="00E9497B"/>
    <w:rsid w:val="00E949DE"/>
    <w:rsid w:val="00E94A34"/>
    <w:rsid w:val="00E94CAC"/>
    <w:rsid w:val="00E9502F"/>
    <w:rsid w:val="00E95059"/>
    <w:rsid w:val="00E951C9"/>
    <w:rsid w:val="00E952BB"/>
    <w:rsid w:val="00E95875"/>
    <w:rsid w:val="00E9589B"/>
    <w:rsid w:val="00E95A47"/>
    <w:rsid w:val="00E95B2C"/>
    <w:rsid w:val="00E95C3B"/>
    <w:rsid w:val="00E95E78"/>
    <w:rsid w:val="00E95EFC"/>
    <w:rsid w:val="00E96178"/>
    <w:rsid w:val="00E9618A"/>
    <w:rsid w:val="00E96193"/>
    <w:rsid w:val="00E961B3"/>
    <w:rsid w:val="00E96208"/>
    <w:rsid w:val="00E962E3"/>
    <w:rsid w:val="00E9635E"/>
    <w:rsid w:val="00E9637A"/>
    <w:rsid w:val="00E963CE"/>
    <w:rsid w:val="00E9640F"/>
    <w:rsid w:val="00E96421"/>
    <w:rsid w:val="00E9650E"/>
    <w:rsid w:val="00E9683E"/>
    <w:rsid w:val="00E96870"/>
    <w:rsid w:val="00E96A6B"/>
    <w:rsid w:val="00E96A73"/>
    <w:rsid w:val="00E96C6D"/>
    <w:rsid w:val="00E96C91"/>
    <w:rsid w:val="00E97051"/>
    <w:rsid w:val="00E9712A"/>
    <w:rsid w:val="00E9729A"/>
    <w:rsid w:val="00E97463"/>
    <w:rsid w:val="00E9764D"/>
    <w:rsid w:val="00E97697"/>
    <w:rsid w:val="00E97CB0"/>
    <w:rsid w:val="00E97F7D"/>
    <w:rsid w:val="00EA014D"/>
    <w:rsid w:val="00EA036B"/>
    <w:rsid w:val="00EA0461"/>
    <w:rsid w:val="00EA059C"/>
    <w:rsid w:val="00EA062B"/>
    <w:rsid w:val="00EA070A"/>
    <w:rsid w:val="00EA0715"/>
    <w:rsid w:val="00EA0909"/>
    <w:rsid w:val="00EA0917"/>
    <w:rsid w:val="00EA0935"/>
    <w:rsid w:val="00EA0B11"/>
    <w:rsid w:val="00EA0C35"/>
    <w:rsid w:val="00EA0F31"/>
    <w:rsid w:val="00EA11C1"/>
    <w:rsid w:val="00EA1347"/>
    <w:rsid w:val="00EA13BE"/>
    <w:rsid w:val="00EA142F"/>
    <w:rsid w:val="00EA1480"/>
    <w:rsid w:val="00EA1511"/>
    <w:rsid w:val="00EA166F"/>
    <w:rsid w:val="00EA16B1"/>
    <w:rsid w:val="00EA1833"/>
    <w:rsid w:val="00EA18EC"/>
    <w:rsid w:val="00EA1B48"/>
    <w:rsid w:val="00EA1D6B"/>
    <w:rsid w:val="00EA1DC9"/>
    <w:rsid w:val="00EA1EDA"/>
    <w:rsid w:val="00EA2134"/>
    <w:rsid w:val="00EA2294"/>
    <w:rsid w:val="00EA22E9"/>
    <w:rsid w:val="00EA2508"/>
    <w:rsid w:val="00EA254B"/>
    <w:rsid w:val="00EA2629"/>
    <w:rsid w:val="00EA26CD"/>
    <w:rsid w:val="00EA291E"/>
    <w:rsid w:val="00EA293F"/>
    <w:rsid w:val="00EA2A3C"/>
    <w:rsid w:val="00EA2BC8"/>
    <w:rsid w:val="00EA2C40"/>
    <w:rsid w:val="00EA2C7A"/>
    <w:rsid w:val="00EA2D78"/>
    <w:rsid w:val="00EA2E67"/>
    <w:rsid w:val="00EA32CB"/>
    <w:rsid w:val="00EA3438"/>
    <w:rsid w:val="00EA3750"/>
    <w:rsid w:val="00EA37C9"/>
    <w:rsid w:val="00EA3A28"/>
    <w:rsid w:val="00EA3C5A"/>
    <w:rsid w:val="00EA3CC6"/>
    <w:rsid w:val="00EA3F90"/>
    <w:rsid w:val="00EA3F9E"/>
    <w:rsid w:val="00EA401F"/>
    <w:rsid w:val="00EA4046"/>
    <w:rsid w:val="00EA4141"/>
    <w:rsid w:val="00EA41D8"/>
    <w:rsid w:val="00EA44A3"/>
    <w:rsid w:val="00EA44E0"/>
    <w:rsid w:val="00EA470C"/>
    <w:rsid w:val="00EA4772"/>
    <w:rsid w:val="00EA4907"/>
    <w:rsid w:val="00EA4974"/>
    <w:rsid w:val="00EA4CF2"/>
    <w:rsid w:val="00EA4D54"/>
    <w:rsid w:val="00EA4F32"/>
    <w:rsid w:val="00EA4FE1"/>
    <w:rsid w:val="00EA5265"/>
    <w:rsid w:val="00EA52FA"/>
    <w:rsid w:val="00EA5357"/>
    <w:rsid w:val="00EA5382"/>
    <w:rsid w:val="00EA5676"/>
    <w:rsid w:val="00EA5760"/>
    <w:rsid w:val="00EA58EF"/>
    <w:rsid w:val="00EA5917"/>
    <w:rsid w:val="00EA59FC"/>
    <w:rsid w:val="00EA5AC5"/>
    <w:rsid w:val="00EA5B27"/>
    <w:rsid w:val="00EA5E8A"/>
    <w:rsid w:val="00EA6569"/>
    <w:rsid w:val="00EA6865"/>
    <w:rsid w:val="00EA6A5A"/>
    <w:rsid w:val="00EA6A6D"/>
    <w:rsid w:val="00EA6AA9"/>
    <w:rsid w:val="00EA6C5E"/>
    <w:rsid w:val="00EA6C71"/>
    <w:rsid w:val="00EA6D88"/>
    <w:rsid w:val="00EA7001"/>
    <w:rsid w:val="00EA70D4"/>
    <w:rsid w:val="00EA70F4"/>
    <w:rsid w:val="00EA7123"/>
    <w:rsid w:val="00EA7597"/>
    <w:rsid w:val="00EA7623"/>
    <w:rsid w:val="00EA76DB"/>
    <w:rsid w:val="00EA76E4"/>
    <w:rsid w:val="00EA76F3"/>
    <w:rsid w:val="00EA7755"/>
    <w:rsid w:val="00EA7855"/>
    <w:rsid w:val="00EA78D1"/>
    <w:rsid w:val="00EA78D7"/>
    <w:rsid w:val="00EA78E7"/>
    <w:rsid w:val="00EA7991"/>
    <w:rsid w:val="00EA7C9A"/>
    <w:rsid w:val="00EA7CF7"/>
    <w:rsid w:val="00EA7D73"/>
    <w:rsid w:val="00EA7D9C"/>
    <w:rsid w:val="00EA7E9C"/>
    <w:rsid w:val="00EA7ECF"/>
    <w:rsid w:val="00EB0180"/>
    <w:rsid w:val="00EB01A8"/>
    <w:rsid w:val="00EB01C8"/>
    <w:rsid w:val="00EB03E9"/>
    <w:rsid w:val="00EB049A"/>
    <w:rsid w:val="00EB04E6"/>
    <w:rsid w:val="00EB09FC"/>
    <w:rsid w:val="00EB0AB7"/>
    <w:rsid w:val="00EB11D3"/>
    <w:rsid w:val="00EB123E"/>
    <w:rsid w:val="00EB16FE"/>
    <w:rsid w:val="00EB18FD"/>
    <w:rsid w:val="00EB19B8"/>
    <w:rsid w:val="00EB1E53"/>
    <w:rsid w:val="00EB1F66"/>
    <w:rsid w:val="00EB1FE6"/>
    <w:rsid w:val="00EB20E9"/>
    <w:rsid w:val="00EB210F"/>
    <w:rsid w:val="00EB21BC"/>
    <w:rsid w:val="00EB273C"/>
    <w:rsid w:val="00EB2852"/>
    <w:rsid w:val="00EB2993"/>
    <w:rsid w:val="00EB2AD6"/>
    <w:rsid w:val="00EB2B56"/>
    <w:rsid w:val="00EB2DF5"/>
    <w:rsid w:val="00EB2F2C"/>
    <w:rsid w:val="00EB2F9C"/>
    <w:rsid w:val="00EB3006"/>
    <w:rsid w:val="00EB304C"/>
    <w:rsid w:val="00EB3246"/>
    <w:rsid w:val="00EB342E"/>
    <w:rsid w:val="00EB34DD"/>
    <w:rsid w:val="00EB35D2"/>
    <w:rsid w:val="00EB368D"/>
    <w:rsid w:val="00EB3701"/>
    <w:rsid w:val="00EB3C5B"/>
    <w:rsid w:val="00EB3D03"/>
    <w:rsid w:val="00EB3D5E"/>
    <w:rsid w:val="00EB3DA9"/>
    <w:rsid w:val="00EB3E48"/>
    <w:rsid w:val="00EB3E5E"/>
    <w:rsid w:val="00EB3EE3"/>
    <w:rsid w:val="00EB414F"/>
    <w:rsid w:val="00EB43FC"/>
    <w:rsid w:val="00EB441C"/>
    <w:rsid w:val="00EB4577"/>
    <w:rsid w:val="00EB464C"/>
    <w:rsid w:val="00EB4731"/>
    <w:rsid w:val="00EB4BE7"/>
    <w:rsid w:val="00EB4C16"/>
    <w:rsid w:val="00EB4E23"/>
    <w:rsid w:val="00EB4E87"/>
    <w:rsid w:val="00EB54C3"/>
    <w:rsid w:val="00EB5653"/>
    <w:rsid w:val="00EB5731"/>
    <w:rsid w:val="00EB5800"/>
    <w:rsid w:val="00EB5AA6"/>
    <w:rsid w:val="00EB5B38"/>
    <w:rsid w:val="00EB5C2F"/>
    <w:rsid w:val="00EB5EF6"/>
    <w:rsid w:val="00EB6069"/>
    <w:rsid w:val="00EB6259"/>
    <w:rsid w:val="00EB6873"/>
    <w:rsid w:val="00EB6886"/>
    <w:rsid w:val="00EB6D28"/>
    <w:rsid w:val="00EB7066"/>
    <w:rsid w:val="00EB7101"/>
    <w:rsid w:val="00EB710D"/>
    <w:rsid w:val="00EB71F4"/>
    <w:rsid w:val="00EB7703"/>
    <w:rsid w:val="00EB7753"/>
    <w:rsid w:val="00EB7931"/>
    <w:rsid w:val="00EB7A31"/>
    <w:rsid w:val="00EB7A93"/>
    <w:rsid w:val="00EC02D7"/>
    <w:rsid w:val="00EC031D"/>
    <w:rsid w:val="00EC0833"/>
    <w:rsid w:val="00EC08CC"/>
    <w:rsid w:val="00EC09A1"/>
    <w:rsid w:val="00EC0A62"/>
    <w:rsid w:val="00EC0ABF"/>
    <w:rsid w:val="00EC0BA2"/>
    <w:rsid w:val="00EC0C05"/>
    <w:rsid w:val="00EC0CCE"/>
    <w:rsid w:val="00EC0CD9"/>
    <w:rsid w:val="00EC0D8C"/>
    <w:rsid w:val="00EC0DEF"/>
    <w:rsid w:val="00EC0E0E"/>
    <w:rsid w:val="00EC0E5C"/>
    <w:rsid w:val="00EC0FFE"/>
    <w:rsid w:val="00EC10E0"/>
    <w:rsid w:val="00EC16B2"/>
    <w:rsid w:val="00EC2020"/>
    <w:rsid w:val="00EC2045"/>
    <w:rsid w:val="00EC206C"/>
    <w:rsid w:val="00EC2316"/>
    <w:rsid w:val="00EC24BC"/>
    <w:rsid w:val="00EC2573"/>
    <w:rsid w:val="00EC26A0"/>
    <w:rsid w:val="00EC26B8"/>
    <w:rsid w:val="00EC2A95"/>
    <w:rsid w:val="00EC2AEA"/>
    <w:rsid w:val="00EC2B1B"/>
    <w:rsid w:val="00EC2C8C"/>
    <w:rsid w:val="00EC2CC0"/>
    <w:rsid w:val="00EC2CE0"/>
    <w:rsid w:val="00EC2D92"/>
    <w:rsid w:val="00EC2E73"/>
    <w:rsid w:val="00EC30C3"/>
    <w:rsid w:val="00EC31D6"/>
    <w:rsid w:val="00EC3286"/>
    <w:rsid w:val="00EC331D"/>
    <w:rsid w:val="00EC34A2"/>
    <w:rsid w:val="00EC353F"/>
    <w:rsid w:val="00EC3778"/>
    <w:rsid w:val="00EC3819"/>
    <w:rsid w:val="00EC3912"/>
    <w:rsid w:val="00EC39DA"/>
    <w:rsid w:val="00EC3B9A"/>
    <w:rsid w:val="00EC3C3F"/>
    <w:rsid w:val="00EC3DEB"/>
    <w:rsid w:val="00EC3E5A"/>
    <w:rsid w:val="00EC3E6E"/>
    <w:rsid w:val="00EC3F44"/>
    <w:rsid w:val="00EC3FB8"/>
    <w:rsid w:val="00EC4017"/>
    <w:rsid w:val="00EC41EF"/>
    <w:rsid w:val="00EC433D"/>
    <w:rsid w:val="00EC435A"/>
    <w:rsid w:val="00EC4502"/>
    <w:rsid w:val="00EC45AA"/>
    <w:rsid w:val="00EC4765"/>
    <w:rsid w:val="00EC4779"/>
    <w:rsid w:val="00EC49A7"/>
    <w:rsid w:val="00EC49B7"/>
    <w:rsid w:val="00EC4A26"/>
    <w:rsid w:val="00EC4A73"/>
    <w:rsid w:val="00EC4AD2"/>
    <w:rsid w:val="00EC4B68"/>
    <w:rsid w:val="00EC4DB1"/>
    <w:rsid w:val="00EC5005"/>
    <w:rsid w:val="00EC535A"/>
    <w:rsid w:val="00EC5833"/>
    <w:rsid w:val="00EC5ABB"/>
    <w:rsid w:val="00EC5B1F"/>
    <w:rsid w:val="00EC5E2B"/>
    <w:rsid w:val="00EC6086"/>
    <w:rsid w:val="00EC6166"/>
    <w:rsid w:val="00EC628D"/>
    <w:rsid w:val="00EC63C3"/>
    <w:rsid w:val="00EC64F9"/>
    <w:rsid w:val="00EC659D"/>
    <w:rsid w:val="00EC6673"/>
    <w:rsid w:val="00EC6883"/>
    <w:rsid w:val="00EC68B0"/>
    <w:rsid w:val="00EC6965"/>
    <w:rsid w:val="00EC69D4"/>
    <w:rsid w:val="00EC6B55"/>
    <w:rsid w:val="00EC6BDF"/>
    <w:rsid w:val="00EC6BEB"/>
    <w:rsid w:val="00EC6DE5"/>
    <w:rsid w:val="00EC6F2D"/>
    <w:rsid w:val="00EC6F38"/>
    <w:rsid w:val="00EC7091"/>
    <w:rsid w:val="00EC70BA"/>
    <w:rsid w:val="00EC735F"/>
    <w:rsid w:val="00EC73AC"/>
    <w:rsid w:val="00EC73D0"/>
    <w:rsid w:val="00EC749A"/>
    <w:rsid w:val="00EC7776"/>
    <w:rsid w:val="00EC7AFB"/>
    <w:rsid w:val="00EC7B1F"/>
    <w:rsid w:val="00EC7B5F"/>
    <w:rsid w:val="00EC7B6D"/>
    <w:rsid w:val="00EC7BA0"/>
    <w:rsid w:val="00EC7C96"/>
    <w:rsid w:val="00EC7D62"/>
    <w:rsid w:val="00EC7EFD"/>
    <w:rsid w:val="00ED0147"/>
    <w:rsid w:val="00ED018B"/>
    <w:rsid w:val="00ED01B2"/>
    <w:rsid w:val="00ED0259"/>
    <w:rsid w:val="00ED0513"/>
    <w:rsid w:val="00ED0893"/>
    <w:rsid w:val="00ED0B6A"/>
    <w:rsid w:val="00ED0BC7"/>
    <w:rsid w:val="00ED0F5E"/>
    <w:rsid w:val="00ED1008"/>
    <w:rsid w:val="00ED1160"/>
    <w:rsid w:val="00ED11C2"/>
    <w:rsid w:val="00ED122B"/>
    <w:rsid w:val="00ED127A"/>
    <w:rsid w:val="00ED12F6"/>
    <w:rsid w:val="00ED1369"/>
    <w:rsid w:val="00ED14C4"/>
    <w:rsid w:val="00ED15DD"/>
    <w:rsid w:val="00ED180A"/>
    <w:rsid w:val="00ED1858"/>
    <w:rsid w:val="00ED1966"/>
    <w:rsid w:val="00ED19C8"/>
    <w:rsid w:val="00ED1A67"/>
    <w:rsid w:val="00ED1C43"/>
    <w:rsid w:val="00ED1C8A"/>
    <w:rsid w:val="00ED1E97"/>
    <w:rsid w:val="00ED1EEB"/>
    <w:rsid w:val="00ED21BB"/>
    <w:rsid w:val="00ED23CF"/>
    <w:rsid w:val="00ED25B2"/>
    <w:rsid w:val="00ED27F3"/>
    <w:rsid w:val="00ED2834"/>
    <w:rsid w:val="00ED28AA"/>
    <w:rsid w:val="00ED2909"/>
    <w:rsid w:val="00ED2A39"/>
    <w:rsid w:val="00ED2AF4"/>
    <w:rsid w:val="00ED2CC2"/>
    <w:rsid w:val="00ED2DEB"/>
    <w:rsid w:val="00ED2E43"/>
    <w:rsid w:val="00ED2F7C"/>
    <w:rsid w:val="00ED2FA2"/>
    <w:rsid w:val="00ED2FC4"/>
    <w:rsid w:val="00ED330E"/>
    <w:rsid w:val="00ED3567"/>
    <w:rsid w:val="00ED3809"/>
    <w:rsid w:val="00ED39C0"/>
    <w:rsid w:val="00ED39CA"/>
    <w:rsid w:val="00ED39D4"/>
    <w:rsid w:val="00ED3BD6"/>
    <w:rsid w:val="00ED3C61"/>
    <w:rsid w:val="00ED3E37"/>
    <w:rsid w:val="00ED3E54"/>
    <w:rsid w:val="00ED3F86"/>
    <w:rsid w:val="00ED3FAA"/>
    <w:rsid w:val="00ED402B"/>
    <w:rsid w:val="00ED404A"/>
    <w:rsid w:val="00ED4190"/>
    <w:rsid w:val="00ED421C"/>
    <w:rsid w:val="00ED4244"/>
    <w:rsid w:val="00ED42D2"/>
    <w:rsid w:val="00ED43A1"/>
    <w:rsid w:val="00ED43FE"/>
    <w:rsid w:val="00ED44FA"/>
    <w:rsid w:val="00ED462B"/>
    <w:rsid w:val="00ED47EE"/>
    <w:rsid w:val="00ED481A"/>
    <w:rsid w:val="00ED4C3F"/>
    <w:rsid w:val="00ED4D26"/>
    <w:rsid w:val="00ED4D5F"/>
    <w:rsid w:val="00ED4EAC"/>
    <w:rsid w:val="00ED5028"/>
    <w:rsid w:val="00ED5177"/>
    <w:rsid w:val="00ED5274"/>
    <w:rsid w:val="00ED52E7"/>
    <w:rsid w:val="00ED533C"/>
    <w:rsid w:val="00ED53C0"/>
    <w:rsid w:val="00ED540E"/>
    <w:rsid w:val="00ED54B0"/>
    <w:rsid w:val="00ED55B5"/>
    <w:rsid w:val="00ED560B"/>
    <w:rsid w:val="00ED58FA"/>
    <w:rsid w:val="00ED59DE"/>
    <w:rsid w:val="00ED5A24"/>
    <w:rsid w:val="00ED5C6F"/>
    <w:rsid w:val="00ED5CA6"/>
    <w:rsid w:val="00ED5F4C"/>
    <w:rsid w:val="00ED5FEC"/>
    <w:rsid w:val="00ED6059"/>
    <w:rsid w:val="00ED60DF"/>
    <w:rsid w:val="00ED6176"/>
    <w:rsid w:val="00ED62A2"/>
    <w:rsid w:val="00ED62F8"/>
    <w:rsid w:val="00ED63F7"/>
    <w:rsid w:val="00ED6525"/>
    <w:rsid w:val="00ED6650"/>
    <w:rsid w:val="00ED66AA"/>
    <w:rsid w:val="00ED671A"/>
    <w:rsid w:val="00ED689D"/>
    <w:rsid w:val="00ED695C"/>
    <w:rsid w:val="00ED6AF3"/>
    <w:rsid w:val="00ED6B4C"/>
    <w:rsid w:val="00ED6B58"/>
    <w:rsid w:val="00ED6B6F"/>
    <w:rsid w:val="00ED6C2D"/>
    <w:rsid w:val="00ED6CB7"/>
    <w:rsid w:val="00ED6E90"/>
    <w:rsid w:val="00ED6F53"/>
    <w:rsid w:val="00ED7070"/>
    <w:rsid w:val="00ED70E5"/>
    <w:rsid w:val="00ED7190"/>
    <w:rsid w:val="00ED72AC"/>
    <w:rsid w:val="00ED732A"/>
    <w:rsid w:val="00ED73F9"/>
    <w:rsid w:val="00ED74A3"/>
    <w:rsid w:val="00ED7535"/>
    <w:rsid w:val="00ED788C"/>
    <w:rsid w:val="00ED7A87"/>
    <w:rsid w:val="00ED7BF5"/>
    <w:rsid w:val="00ED7C3D"/>
    <w:rsid w:val="00ED7C69"/>
    <w:rsid w:val="00ED7D57"/>
    <w:rsid w:val="00ED7D6E"/>
    <w:rsid w:val="00ED7F90"/>
    <w:rsid w:val="00ED7FC4"/>
    <w:rsid w:val="00EE00D2"/>
    <w:rsid w:val="00EE01DA"/>
    <w:rsid w:val="00EE0267"/>
    <w:rsid w:val="00EE0274"/>
    <w:rsid w:val="00EE02E3"/>
    <w:rsid w:val="00EE0301"/>
    <w:rsid w:val="00EE0336"/>
    <w:rsid w:val="00EE03B0"/>
    <w:rsid w:val="00EE0714"/>
    <w:rsid w:val="00EE07A3"/>
    <w:rsid w:val="00EE08D1"/>
    <w:rsid w:val="00EE08F8"/>
    <w:rsid w:val="00EE0925"/>
    <w:rsid w:val="00EE096B"/>
    <w:rsid w:val="00EE0DB5"/>
    <w:rsid w:val="00EE0EEC"/>
    <w:rsid w:val="00EE1423"/>
    <w:rsid w:val="00EE15E2"/>
    <w:rsid w:val="00EE1626"/>
    <w:rsid w:val="00EE16DD"/>
    <w:rsid w:val="00EE16E5"/>
    <w:rsid w:val="00EE1794"/>
    <w:rsid w:val="00EE185E"/>
    <w:rsid w:val="00EE19FD"/>
    <w:rsid w:val="00EE1A2D"/>
    <w:rsid w:val="00EE1CBE"/>
    <w:rsid w:val="00EE1D07"/>
    <w:rsid w:val="00EE2159"/>
    <w:rsid w:val="00EE2256"/>
    <w:rsid w:val="00EE2268"/>
    <w:rsid w:val="00EE2363"/>
    <w:rsid w:val="00EE2375"/>
    <w:rsid w:val="00EE23BE"/>
    <w:rsid w:val="00EE25F1"/>
    <w:rsid w:val="00EE2610"/>
    <w:rsid w:val="00EE2755"/>
    <w:rsid w:val="00EE28AD"/>
    <w:rsid w:val="00EE2C89"/>
    <w:rsid w:val="00EE2D32"/>
    <w:rsid w:val="00EE2D78"/>
    <w:rsid w:val="00EE2ED5"/>
    <w:rsid w:val="00EE316A"/>
    <w:rsid w:val="00EE3463"/>
    <w:rsid w:val="00EE37D3"/>
    <w:rsid w:val="00EE386C"/>
    <w:rsid w:val="00EE3BFD"/>
    <w:rsid w:val="00EE3C09"/>
    <w:rsid w:val="00EE3DB9"/>
    <w:rsid w:val="00EE3DC3"/>
    <w:rsid w:val="00EE3EC5"/>
    <w:rsid w:val="00EE3F7B"/>
    <w:rsid w:val="00EE3FE2"/>
    <w:rsid w:val="00EE408F"/>
    <w:rsid w:val="00EE41CA"/>
    <w:rsid w:val="00EE46F7"/>
    <w:rsid w:val="00EE496B"/>
    <w:rsid w:val="00EE4A15"/>
    <w:rsid w:val="00EE4CD0"/>
    <w:rsid w:val="00EE4D7F"/>
    <w:rsid w:val="00EE4EB2"/>
    <w:rsid w:val="00EE4F76"/>
    <w:rsid w:val="00EE4FF8"/>
    <w:rsid w:val="00EE4FFB"/>
    <w:rsid w:val="00EE5020"/>
    <w:rsid w:val="00EE504E"/>
    <w:rsid w:val="00EE506F"/>
    <w:rsid w:val="00EE538D"/>
    <w:rsid w:val="00EE53EA"/>
    <w:rsid w:val="00EE549E"/>
    <w:rsid w:val="00EE5505"/>
    <w:rsid w:val="00EE557B"/>
    <w:rsid w:val="00EE5735"/>
    <w:rsid w:val="00EE574E"/>
    <w:rsid w:val="00EE5879"/>
    <w:rsid w:val="00EE59E2"/>
    <w:rsid w:val="00EE5ACE"/>
    <w:rsid w:val="00EE5B9C"/>
    <w:rsid w:val="00EE5F1C"/>
    <w:rsid w:val="00EE5FCC"/>
    <w:rsid w:val="00EE62DA"/>
    <w:rsid w:val="00EE66E0"/>
    <w:rsid w:val="00EE6966"/>
    <w:rsid w:val="00EE6DE1"/>
    <w:rsid w:val="00EE6DF6"/>
    <w:rsid w:val="00EE6E3D"/>
    <w:rsid w:val="00EE7021"/>
    <w:rsid w:val="00EE7354"/>
    <w:rsid w:val="00EE7425"/>
    <w:rsid w:val="00EE746B"/>
    <w:rsid w:val="00EE7600"/>
    <w:rsid w:val="00EE77E3"/>
    <w:rsid w:val="00EE7812"/>
    <w:rsid w:val="00EE7952"/>
    <w:rsid w:val="00EE7AF1"/>
    <w:rsid w:val="00EF0016"/>
    <w:rsid w:val="00EF00AE"/>
    <w:rsid w:val="00EF0141"/>
    <w:rsid w:val="00EF025B"/>
    <w:rsid w:val="00EF035B"/>
    <w:rsid w:val="00EF03A6"/>
    <w:rsid w:val="00EF0439"/>
    <w:rsid w:val="00EF0668"/>
    <w:rsid w:val="00EF073C"/>
    <w:rsid w:val="00EF07E5"/>
    <w:rsid w:val="00EF0930"/>
    <w:rsid w:val="00EF09B8"/>
    <w:rsid w:val="00EF09E0"/>
    <w:rsid w:val="00EF0AD3"/>
    <w:rsid w:val="00EF0DD3"/>
    <w:rsid w:val="00EF0E05"/>
    <w:rsid w:val="00EF1002"/>
    <w:rsid w:val="00EF1275"/>
    <w:rsid w:val="00EF128F"/>
    <w:rsid w:val="00EF14C0"/>
    <w:rsid w:val="00EF1739"/>
    <w:rsid w:val="00EF187B"/>
    <w:rsid w:val="00EF188A"/>
    <w:rsid w:val="00EF1907"/>
    <w:rsid w:val="00EF1933"/>
    <w:rsid w:val="00EF1945"/>
    <w:rsid w:val="00EF1969"/>
    <w:rsid w:val="00EF1A1B"/>
    <w:rsid w:val="00EF1AA0"/>
    <w:rsid w:val="00EF1AAE"/>
    <w:rsid w:val="00EF1B26"/>
    <w:rsid w:val="00EF1B93"/>
    <w:rsid w:val="00EF1BB3"/>
    <w:rsid w:val="00EF1BC6"/>
    <w:rsid w:val="00EF1D84"/>
    <w:rsid w:val="00EF1DB3"/>
    <w:rsid w:val="00EF1F21"/>
    <w:rsid w:val="00EF2075"/>
    <w:rsid w:val="00EF20F3"/>
    <w:rsid w:val="00EF216F"/>
    <w:rsid w:val="00EF21D9"/>
    <w:rsid w:val="00EF221D"/>
    <w:rsid w:val="00EF22EC"/>
    <w:rsid w:val="00EF2418"/>
    <w:rsid w:val="00EF2547"/>
    <w:rsid w:val="00EF2581"/>
    <w:rsid w:val="00EF258E"/>
    <w:rsid w:val="00EF261E"/>
    <w:rsid w:val="00EF2744"/>
    <w:rsid w:val="00EF27AF"/>
    <w:rsid w:val="00EF2963"/>
    <w:rsid w:val="00EF29A6"/>
    <w:rsid w:val="00EF29BB"/>
    <w:rsid w:val="00EF2C54"/>
    <w:rsid w:val="00EF2D05"/>
    <w:rsid w:val="00EF2FCF"/>
    <w:rsid w:val="00EF3047"/>
    <w:rsid w:val="00EF30A1"/>
    <w:rsid w:val="00EF3218"/>
    <w:rsid w:val="00EF33AC"/>
    <w:rsid w:val="00EF342E"/>
    <w:rsid w:val="00EF3731"/>
    <w:rsid w:val="00EF375E"/>
    <w:rsid w:val="00EF3869"/>
    <w:rsid w:val="00EF39B5"/>
    <w:rsid w:val="00EF3A5E"/>
    <w:rsid w:val="00EF3A89"/>
    <w:rsid w:val="00EF3B73"/>
    <w:rsid w:val="00EF3BEB"/>
    <w:rsid w:val="00EF3DA2"/>
    <w:rsid w:val="00EF3FF3"/>
    <w:rsid w:val="00EF4114"/>
    <w:rsid w:val="00EF411A"/>
    <w:rsid w:val="00EF422C"/>
    <w:rsid w:val="00EF42D8"/>
    <w:rsid w:val="00EF4352"/>
    <w:rsid w:val="00EF443E"/>
    <w:rsid w:val="00EF448F"/>
    <w:rsid w:val="00EF44A5"/>
    <w:rsid w:val="00EF46E6"/>
    <w:rsid w:val="00EF4A45"/>
    <w:rsid w:val="00EF4BF6"/>
    <w:rsid w:val="00EF4C67"/>
    <w:rsid w:val="00EF4FF5"/>
    <w:rsid w:val="00EF537B"/>
    <w:rsid w:val="00EF56B3"/>
    <w:rsid w:val="00EF584D"/>
    <w:rsid w:val="00EF5914"/>
    <w:rsid w:val="00EF59BC"/>
    <w:rsid w:val="00EF5AB8"/>
    <w:rsid w:val="00EF5BCA"/>
    <w:rsid w:val="00EF5C8F"/>
    <w:rsid w:val="00EF5F34"/>
    <w:rsid w:val="00EF5F9B"/>
    <w:rsid w:val="00EF60C7"/>
    <w:rsid w:val="00EF620B"/>
    <w:rsid w:val="00EF639B"/>
    <w:rsid w:val="00EF63BE"/>
    <w:rsid w:val="00EF64DC"/>
    <w:rsid w:val="00EF6E24"/>
    <w:rsid w:val="00EF6ECC"/>
    <w:rsid w:val="00EF6F04"/>
    <w:rsid w:val="00EF6F87"/>
    <w:rsid w:val="00EF7022"/>
    <w:rsid w:val="00EF735C"/>
    <w:rsid w:val="00EF7371"/>
    <w:rsid w:val="00EF740A"/>
    <w:rsid w:val="00EF7496"/>
    <w:rsid w:val="00EF752C"/>
    <w:rsid w:val="00EF7A6E"/>
    <w:rsid w:val="00EF7B37"/>
    <w:rsid w:val="00EF7D30"/>
    <w:rsid w:val="00EF7F6A"/>
    <w:rsid w:val="00EF7F89"/>
    <w:rsid w:val="00EF7F99"/>
    <w:rsid w:val="00F001D2"/>
    <w:rsid w:val="00F001F9"/>
    <w:rsid w:val="00F002B1"/>
    <w:rsid w:val="00F00467"/>
    <w:rsid w:val="00F004C8"/>
    <w:rsid w:val="00F00568"/>
    <w:rsid w:val="00F005E7"/>
    <w:rsid w:val="00F005F1"/>
    <w:rsid w:val="00F00772"/>
    <w:rsid w:val="00F0087C"/>
    <w:rsid w:val="00F008A8"/>
    <w:rsid w:val="00F00A99"/>
    <w:rsid w:val="00F00AEE"/>
    <w:rsid w:val="00F00BCC"/>
    <w:rsid w:val="00F00DC7"/>
    <w:rsid w:val="00F00E1D"/>
    <w:rsid w:val="00F00F49"/>
    <w:rsid w:val="00F00F96"/>
    <w:rsid w:val="00F00FD6"/>
    <w:rsid w:val="00F010F4"/>
    <w:rsid w:val="00F010FF"/>
    <w:rsid w:val="00F0110A"/>
    <w:rsid w:val="00F01123"/>
    <w:rsid w:val="00F01246"/>
    <w:rsid w:val="00F01266"/>
    <w:rsid w:val="00F0138C"/>
    <w:rsid w:val="00F0142C"/>
    <w:rsid w:val="00F0142E"/>
    <w:rsid w:val="00F01461"/>
    <w:rsid w:val="00F01518"/>
    <w:rsid w:val="00F01814"/>
    <w:rsid w:val="00F01D64"/>
    <w:rsid w:val="00F01E66"/>
    <w:rsid w:val="00F01E97"/>
    <w:rsid w:val="00F02008"/>
    <w:rsid w:val="00F022A5"/>
    <w:rsid w:val="00F0245B"/>
    <w:rsid w:val="00F02551"/>
    <w:rsid w:val="00F02565"/>
    <w:rsid w:val="00F026A3"/>
    <w:rsid w:val="00F028D7"/>
    <w:rsid w:val="00F028EA"/>
    <w:rsid w:val="00F028F3"/>
    <w:rsid w:val="00F02930"/>
    <w:rsid w:val="00F02CEF"/>
    <w:rsid w:val="00F02EDD"/>
    <w:rsid w:val="00F034D8"/>
    <w:rsid w:val="00F03673"/>
    <w:rsid w:val="00F03741"/>
    <w:rsid w:val="00F03773"/>
    <w:rsid w:val="00F038CF"/>
    <w:rsid w:val="00F03900"/>
    <w:rsid w:val="00F03C1C"/>
    <w:rsid w:val="00F03E79"/>
    <w:rsid w:val="00F04088"/>
    <w:rsid w:val="00F04307"/>
    <w:rsid w:val="00F0436B"/>
    <w:rsid w:val="00F0442F"/>
    <w:rsid w:val="00F045B8"/>
    <w:rsid w:val="00F045C4"/>
    <w:rsid w:val="00F046BC"/>
    <w:rsid w:val="00F0474A"/>
    <w:rsid w:val="00F047A2"/>
    <w:rsid w:val="00F04E74"/>
    <w:rsid w:val="00F04EE7"/>
    <w:rsid w:val="00F05182"/>
    <w:rsid w:val="00F0519B"/>
    <w:rsid w:val="00F051D4"/>
    <w:rsid w:val="00F052CE"/>
    <w:rsid w:val="00F053EE"/>
    <w:rsid w:val="00F053F8"/>
    <w:rsid w:val="00F054AC"/>
    <w:rsid w:val="00F05640"/>
    <w:rsid w:val="00F05656"/>
    <w:rsid w:val="00F0578A"/>
    <w:rsid w:val="00F057A0"/>
    <w:rsid w:val="00F05801"/>
    <w:rsid w:val="00F05865"/>
    <w:rsid w:val="00F05910"/>
    <w:rsid w:val="00F05A49"/>
    <w:rsid w:val="00F05AF2"/>
    <w:rsid w:val="00F05C1F"/>
    <w:rsid w:val="00F05CEA"/>
    <w:rsid w:val="00F05E52"/>
    <w:rsid w:val="00F05F5B"/>
    <w:rsid w:val="00F0621E"/>
    <w:rsid w:val="00F06308"/>
    <w:rsid w:val="00F06317"/>
    <w:rsid w:val="00F06335"/>
    <w:rsid w:val="00F063E9"/>
    <w:rsid w:val="00F06473"/>
    <w:rsid w:val="00F0651A"/>
    <w:rsid w:val="00F06988"/>
    <w:rsid w:val="00F06989"/>
    <w:rsid w:val="00F06CAD"/>
    <w:rsid w:val="00F06E85"/>
    <w:rsid w:val="00F07174"/>
    <w:rsid w:val="00F07363"/>
    <w:rsid w:val="00F073E0"/>
    <w:rsid w:val="00F0764B"/>
    <w:rsid w:val="00F076B3"/>
    <w:rsid w:val="00F07794"/>
    <w:rsid w:val="00F077E6"/>
    <w:rsid w:val="00F078CC"/>
    <w:rsid w:val="00F079E8"/>
    <w:rsid w:val="00F07ABA"/>
    <w:rsid w:val="00F07AE6"/>
    <w:rsid w:val="00F07E08"/>
    <w:rsid w:val="00F07F57"/>
    <w:rsid w:val="00F10024"/>
    <w:rsid w:val="00F1005C"/>
    <w:rsid w:val="00F100BE"/>
    <w:rsid w:val="00F103B2"/>
    <w:rsid w:val="00F104B4"/>
    <w:rsid w:val="00F10724"/>
    <w:rsid w:val="00F1072A"/>
    <w:rsid w:val="00F10871"/>
    <w:rsid w:val="00F109FB"/>
    <w:rsid w:val="00F10C5A"/>
    <w:rsid w:val="00F10C62"/>
    <w:rsid w:val="00F10DA8"/>
    <w:rsid w:val="00F1103B"/>
    <w:rsid w:val="00F11298"/>
    <w:rsid w:val="00F112E5"/>
    <w:rsid w:val="00F112EF"/>
    <w:rsid w:val="00F11677"/>
    <w:rsid w:val="00F11749"/>
    <w:rsid w:val="00F11A32"/>
    <w:rsid w:val="00F11A4D"/>
    <w:rsid w:val="00F11A8D"/>
    <w:rsid w:val="00F11ACC"/>
    <w:rsid w:val="00F11B1D"/>
    <w:rsid w:val="00F11C4F"/>
    <w:rsid w:val="00F11F7B"/>
    <w:rsid w:val="00F12008"/>
    <w:rsid w:val="00F1216F"/>
    <w:rsid w:val="00F1241E"/>
    <w:rsid w:val="00F124BD"/>
    <w:rsid w:val="00F12643"/>
    <w:rsid w:val="00F12704"/>
    <w:rsid w:val="00F12726"/>
    <w:rsid w:val="00F128CE"/>
    <w:rsid w:val="00F128D5"/>
    <w:rsid w:val="00F128F0"/>
    <w:rsid w:val="00F1295D"/>
    <w:rsid w:val="00F129D4"/>
    <w:rsid w:val="00F12AAA"/>
    <w:rsid w:val="00F12D5B"/>
    <w:rsid w:val="00F12D5F"/>
    <w:rsid w:val="00F12D73"/>
    <w:rsid w:val="00F12D95"/>
    <w:rsid w:val="00F12DC8"/>
    <w:rsid w:val="00F13163"/>
    <w:rsid w:val="00F13207"/>
    <w:rsid w:val="00F133E1"/>
    <w:rsid w:val="00F13446"/>
    <w:rsid w:val="00F1349D"/>
    <w:rsid w:val="00F134B2"/>
    <w:rsid w:val="00F135B3"/>
    <w:rsid w:val="00F1367A"/>
    <w:rsid w:val="00F1371D"/>
    <w:rsid w:val="00F13803"/>
    <w:rsid w:val="00F1389E"/>
    <w:rsid w:val="00F1391C"/>
    <w:rsid w:val="00F1394B"/>
    <w:rsid w:val="00F13A7C"/>
    <w:rsid w:val="00F13E23"/>
    <w:rsid w:val="00F13E54"/>
    <w:rsid w:val="00F13FFA"/>
    <w:rsid w:val="00F1422B"/>
    <w:rsid w:val="00F1422F"/>
    <w:rsid w:val="00F142CF"/>
    <w:rsid w:val="00F14340"/>
    <w:rsid w:val="00F144FC"/>
    <w:rsid w:val="00F145C0"/>
    <w:rsid w:val="00F1473C"/>
    <w:rsid w:val="00F147CA"/>
    <w:rsid w:val="00F14861"/>
    <w:rsid w:val="00F14899"/>
    <w:rsid w:val="00F14A54"/>
    <w:rsid w:val="00F14BDB"/>
    <w:rsid w:val="00F14CED"/>
    <w:rsid w:val="00F14D76"/>
    <w:rsid w:val="00F14E6C"/>
    <w:rsid w:val="00F15161"/>
    <w:rsid w:val="00F15228"/>
    <w:rsid w:val="00F15293"/>
    <w:rsid w:val="00F15322"/>
    <w:rsid w:val="00F15503"/>
    <w:rsid w:val="00F155CD"/>
    <w:rsid w:val="00F15808"/>
    <w:rsid w:val="00F15C09"/>
    <w:rsid w:val="00F15D06"/>
    <w:rsid w:val="00F15DD2"/>
    <w:rsid w:val="00F15F33"/>
    <w:rsid w:val="00F160BA"/>
    <w:rsid w:val="00F160D8"/>
    <w:rsid w:val="00F16156"/>
    <w:rsid w:val="00F161E3"/>
    <w:rsid w:val="00F162AB"/>
    <w:rsid w:val="00F163F5"/>
    <w:rsid w:val="00F16480"/>
    <w:rsid w:val="00F16606"/>
    <w:rsid w:val="00F1664A"/>
    <w:rsid w:val="00F16706"/>
    <w:rsid w:val="00F16856"/>
    <w:rsid w:val="00F1686C"/>
    <w:rsid w:val="00F168EB"/>
    <w:rsid w:val="00F16904"/>
    <w:rsid w:val="00F16B10"/>
    <w:rsid w:val="00F16BA6"/>
    <w:rsid w:val="00F16D01"/>
    <w:rsid w:val="00F16DDC"/>
    <w:rsid w:val="00F16E2D"/>
    <w:rsid w:val="00F1704E"/>
    <w:rsid w:val="00F171C8"/>
    <w:rsid w:val="00F172D7"/>
    <w:rsid w:val="00F17395"/>
    <w:rsid w:val="00F174E3"/>
    <w:rsid w:val="00F174F0"/>
    <w:rsid w:val="00F175C8"/>
    <w:rsid w:val="00F1763B"/>
    <w:rsid w:val="00F1766F"/>
    <w:rsid w:val="00F1784E"/>
    <w:rsid w:val="00F178D9"/>
    <w:rsid w:val="00F1795A"/>
    <w:rsid w:val="00F17963"/>
    <w:rsid w:val="00F17A67"/>
    <w:rsid w:val="00F17C6E"/>
    <w:rsid w:val="00F17CD0"/>
    <w:rsid w:val="00F17D41"/>
    <w:rsid w:val="00F17F04"/>
    <w:rsid w:val="00F17FC3"/>
    <w:rsid w:val="00F17FEA"/>
    <w:rsid w:val="00F200AA"/>
    <w:rsid w:val="00F20189"/>
    <w:rsid w:val="00F202AC"/>
    <w:rsid w:val="00F20323"/>
    <w:rsid w:val="00F203C6"/>
    <w:rsid w:val="00F20596"/>
    <w:rsid w:val="00F205AC"/>
    <w:rsid w:val="00F2063F"/>
    <w:rsid w:val="00F20666"/>
    <w:rsid w:val="00F2084F"/>
    <w:rsid w:val="00F20958"/>
    <w:rsid w:val="00F20969"/>
    <w:rsid w:val="00F20BD1"/>
    <w:rsid w:val="00F20D01"/>
    <w:rsid w:val="00F20F23"/>
    <w:rsid w:val="00F21262"/>
    <w:rsid w:val="00F21274"/>
    <w:rsid w:val="00F214F5"/>
    <w:rsid w:val="00F2174B"/>
    <w:rsid w:val="00F21B5B"/>
    <w:rsid w:val="00F21C53"/>
    <w:rsid w:val="00F21DFB"/>
    <w:rsid w:val="00F21E03"/>
    <w:rsid w:val="00F21ECD"/>
    <w:rsid w:val="00F220AA"/>
    <w:rsid w:val="00F2219E"/>
    <w:rsid w:val="00F22229"/>
    <w:rsid w:val="00F223C4"/>
    <w:rsid w:val="00F224E9"/>
    <w:rsid w:val="00F22614"/>
    <w:rsid w:val="00F22826"/>
    <w:rsid w:val="00F22924"/>
    <w:rsid w:val="00F22A76"/>
    <w:rsid w:val="00F22CA9"/>
    <w:rsid w:val="00F22CB3"/>
    <w:rsid w:val="00F22E49"/>
    <w:rsid w:val="00F22EAA"/>
    <w:rsid w:val="00F22F2C"/>
    <w:rsid w:val="00F2312B"/>
    <w:rsid w:val="00F23393"/>
    <w:rsid w:val="00F233B5"/>
    <w:rsid w:val="00F2341A"/>
    <w:rsid w:val="00F234A0"/>
    <w:rsid w:val="00F236AC"/>
    <w:rsid w:val="00F23887"/>
    <w:rsid w:val="00F238E8"/>
    <w:rsid w:val="00F23949"/>
    <w:rsid w:val="00F239FA"/>
    <w:rsid w:val="00F23B51"/>
    <w:rsid w:val="00F23C87"/>
    <w:rsid w:val="00F23C8A"/>
    <w:rsid w:val="00F23D1C"/>
    <w:rsid w:val="00F23F7A"/>
    <w:rsid w:val="00F23F85"/>
    <w:rsid w:val="00F241E3"/>
    <w:rsid w:val="00F243C6"/>
    <w:rsid w:val="00F24499"/>
    <w:rsid w:val="00F2453F"/>
    <w:rsid w:val="00F245E5"/>
    <w:rsid w:val="00F24679"/>
    <w:rsid w:val="00F2497E"/>
    <w:rsid w:val="00F24A31"/>
    <w:rsid w:val="00F24B04"/>
    <w:rsid w:val="00F24B5B"/>
    <w:rsid w:val="00F24C2B"/>
    <w:rsid w:val="00F24D3B"/>
    <w:rsid w:val="00F24D5C"/>
    <w:rsid w:val="00F24D9F"/>
    <w:rsid w:val="00F24E6C"/>
    <w:rsid w:val="00F24F15"/>
    <w:rsid w:val="00F24F96"/>
    <w:rsid w:val="00F24FFC"/>
    <w:rsid w:val="00F250E4"/>
    <w:rsid w:val="00F25105"/>
    <w:rsid w:val="00F25171"/>
    <w:rsid w:val="00F2520A"/>
    <w:rsid w:val="00F25220"/>
    <w:rsid w:val="00F2526B"/>
    <w:rsid w:val="00F253B5"/>
    <w:rsid w:val="00F255AE"/>
    <w:rsid w:val="00F25646"/>
    <w:rsid w:val="00F259F4"/>
    <w:rsid w:val="00F25B56"/>
    <w:rsid w:val="00F25C2B"/>
    <w:rsid w:val="00F25DEA"/>
    <w:rsid w:val="00F25E9C"/>
    <w:rsid w:val="00F25F38"/>
    <w:rsid w:val="00F260D7"/>
    <w:rsid w:val="00F2624B"/>
    <w:rsid w:val="00F26412"/>
    <w:rsid w:val="00F264D6"/>
    <w:rsid w:val="00F2692D"/>
    <w:rsid w:val="00F2699C"/>
    <w:rsid w:val="00F26A89"/>
    <w:rsid w:val="00F26C0E"/>
    <w:rsid w:val="00F26C13"/>
    <w:rsid w:val="00F26D6F"/>
    <w:rsid w:val="00F26EBC"/>
    <w:rsid w:val="00F26F67"/>
    <w:rsid w:val="00F27343"/>
    <w:rsid w:val="00F27351"/>
    <w:rsid w:val="00F2777E"/>
    <w:rsid w:val="00F27987"/>
    <w:rsid w:val="00F27A1F"/>
    <w:rsid w:val="00F27AFF"/>
    <w:rsid w:val="00F27F3F"/>
    <w:rsid w:val="00F30146"/>
    <w:rsid w:val="00F30332"/>
    <w:rsid w:val="00F3058E"/>
    <w:rsid w:val="00F30861"/>
    <w:rsid w:val="00F30975"/>
    <w:rsid w:val="00F309BE"/>
    <w:rsid w:val="00F30A0D"/>
    <w:rsid w:val="00F30D7D"/>
    <w:rsid w:val="00F30EB6"/>
    <w:rsid w:val="00F30ED0"/>
    <w:rsid w:val="00F30EED"/>
    <w:rsid w:val="00F30EFA"/>
    <w:rsid w:val="00F30FAD"/>
    <w:rsid w:val="00F3112F"/>
    <w:rsid w:val="00F311DD"/>
    <w:rsid w:val="00F312CB"/>
    <w:rsid w:val="00F3133C"/>
    <w:rsid w:val="00F31358"/>
    <w:rsid w:val="00F31374"/>
    <w:rsid w:val="00F31528"/>
    <w:rsid w:val="00F3167D"/>
    <w:rsid w:val="00F3191F"/>
    <w:rsid w:val="00F31A10"/>
    <w:rsid w:val="00F31E24"/>
    <w:rsid w:val="00F31E65"/>
    <w:rsid w:val="00F31E9B"/>
    <w:rsid w:val="00F3209D"/>
    <w:rsid w:val="00F320B4"/>
    <w:rsid w:val="00F321B7"/>
    <w:rsid w:val="00F3224E"/>
    <w:rsid w:val="00F32600"/>
    <w:rsid w:val="00F3273F"/>
    <w:rsid w:val="00F3281E"/>
    <w:rsid w:val="00F3296E"/>
    <w:rsid w:val="00F32CAD"/>
    <w:rsid w:val="00F32D1D"/>
    <w:rsid w:val="00F32F26"/>
    <w:rsid w:val="00F3366B"/>
    <w:rsid w:val="00F3369E"/>
    <w:rsid w:val="00F3378E"/>
    <w:rsid w:val="00F33876"/>
    <w:rsid w:val="00F33947"/>
    <w:rsid w:val="00F33B42"/>
    <w:rsid w:val="00F33BC4"/>
    <w:rsid w:val="00F33CB8"/>
    <w:rsid w:val="00F33D84"/>
    <w:rsid w:val="00F33E6C"/>
    <w:rsid w:val="00F33E8E"/>
    <w:rsid w:val="00F342F9"/>
    <w:rsid w:val="00F343CF"/>
    <w:rsid w:val="00F344FC"/>
    <w:rsid w:val="00F3450A"/>
    <w:rsid w:val="00F34558"/>
    <w:rsid w:val="00F3462D"/>
    <w:rsid w:val="00F347E7"/>
    <w:rsid w:val="00F34AF2"/>
    <w:rsid w:val="00F34B20"/>
    <w:rsid w:val="00F34B22"/>
    <w:rsid w:val="00F34CE0"/>
    <w:rsid w:val="00F34D56"/>
    <w:rsid w:val="00F35101"/>
    <w:rsid w:val="00F351C0"/>
    <w:rsid w:val="00F351C7"/>
    <w:rsid w:val="00F35202"/>
    <w:rsid w:val="00F35337"/>
    <w:rsid w:val="00F35411"/>
    <w:rsid w:val="00F354D1"/>
    <w:rsid w:val="00F35807"/>
    <w:rsid w:val="00F35925"/>
    <w:rsid w:val="00F35B88"/>
    <w:rsid w:val="00F35D50"/>
    <w:rsid w:val="00F35D76"/>
    <w:rsid w:val="00F35E40"/>
    <w:rsid w:val="00F35E57"/>
    <w:rsid w:val="00F35FCF"/>
    <w:rsid w:val="00F3645A"/>
    <w:rsid w:val="00F36655"/>
    <w:rsid w:val="00F36688"/>
    <w:rsid w:val="00F366F1"/>
    <w:rsid w:val="00F36779"/>
    <w:rsid w:val="00F3677A"/>
    <w:rsid w:val="00F36807"/>
    <w:rsid w:val="00F3680F"/>
    <w:rsid w:val="00F36B8F"/>
    <w:rsid w:val="00F36C01"/>
    <w:rsid w:val="00F36C64"/>
    <w:rsid w:val="00F36C94"/>
    <w:rsid w:val="00F36CBA"/>
    <w:rsid w:val="00F36E39"/>
    <w:rsid w:val="00F36FDB"/>
    <w:rsid w:val="00F37251"/>
    <w:rsid w:val="00F37403"/>
    <w:rsid w:val="00F37489"/>
    <w:rsid w:val="00F37616"/>
    <w:rsid w:val="00F376F4"/>
    <w:rsid w:val="00F376F5"/>
    <w:rsid w:val="00F377C4"/>
    <w:rsid w:val="00F378DF"/>
    <w:rsid w:val="00F379B1"/>
    <w:rsid w:val="00F37A83"/>
    <w:rsid w:val="00F37A8B"/>
    <w:rsid w:val="00F37AE5"/>
    <w:rsid w:val="00F37B1D"/>
    <w:rsid w:val="00F37C15"/>
    <w:rsid w:val="00F37C5D"/>
    <w:rsid w:val="00F37D95"/>
    <w:rsid w:val="00F4020F"/>
    <w:rsid w:val="00F40730"/>
    <w:rsid w:val="00F407A1"/>
    <w:rsid w:val="00F4083A"/>
    <w:rsid w:val="00F4091A"/>
    <w:rsid w:val="00F409FB"/>
    <w:rsid w:val="00F40AE3"/>
    <w:rsid w:val="00F40C20"/>
    <w:rsid w:val="00F40D50"/>
    <w:rsid w:val="00F41149"/>
    <w:rsid w:val="00F41152"/>
    <w:rsid w:val="00F4131B"/>
    <w:rsid w:val="00F413DC"/>
    <w:rsid w:val="00F414EE"/>
    <w:rsid w:val="00F41566"/>
    <w:rsid w:val="00F41813"/>
    <w:rsid w:val="00F4187C"/>
    <w:rsid w:val="00F41ABC"/>
    <w:rsid w:val="00F41B1D"/>
    <w:rsid w:val="00F41D82"/>
    <w:rsid w:val="00F41EED"/>
    <w:rsid w:val="00F41EF8"/>
    <w:rsid w:val="00F41F0B"/>
    <w:rsid w:val="00F42055"/>
    <w:rsid w:val="00F42208"/>
    <w:rsid w:val="00F4227D"/>
    <w:rsid w:val="00F422B4"/>
    <w:rsid w:val="00F4243A"/>
    <w:rsid w:val="00F424F6"/>
    <w:rsid w:val="00F426DF"/>
    <w:rsid w:val="00F4294D"/>
    <w:rsid w:val="00F429BB"/>
    <w:rsid w:val="00F42A0D"/>
    <w:rsid w:val="00F42A94"/>
    <w:rsid w:val="00F42E2E"/>
    <w:rsid w:val="00F43082"/>
    <w:rsid w:val="00F430D2"/>
    <w:rsid w:val="00F4335A"/>
    <w:rsid w:val="00F4347B"/>
    <w:rsid w:val="00F43581"/>
    <w:rsid w:val="00F435F0"/>
    <w:rsid w:val="00F4365F"/>
    <w:rsid w:val="00F436D6"/>
    <w:rsid w:val="00F43714"/>
    <w:rsid w:val="00F43A02"/>
    <w:rsid w:val="00F43B28"/>
    <w:rsid w:val="00F43B59"/>
    <w:rsid w:val="00F43C3D"/>
    <w:rsid w:val="00F43CB2"/>
    <w:rsid w:val="00F43D26"/>
    <w:rsid w:val="00F44177"/>
    <w:rsid w:val="00F441F2"/>
    <w:rsid w:val="00F446A9"/>
    <w:rsid w:val="00F446E9"/>
    <w:rsid w:val="00F449F1"/>
    <w:rsid w:val="00F44A83"/>
    <w:rsid w:val="00F44AA2"/>
    <w:rsid w:val="00F44AED"/>
    <w:rsid w:val="00F44B5E"/>
    <w:rsid w:val="00F44BE9"/>
    <w:rsid w:val="00F44CD6"/>
    <w:rsid w:val="00F44FBD"/>
    <w:rsid w:val="00F4502F"/>
    <w:rsid w:val="00F450B0"/>
    <w:rsid w:val="00F450F4"/>
    <w:rsid w:val="00F4519C"/>
    <w:rsid w:val="00F45365"/>
    <w:rsid w:val="00F453B9"/>
    <w:rsid w:val="00F455B6"/>
    <w:rsid w:val="00F45958"/>
    <w:rsid w:val="00F45960"/>
    <w:rsid w:val="00F45A9A"/>
    <w:rsid w:val="00F45AB1"/>
    <w:rsid w:val="00F45B5E"/>
    <w:rsid w:val="00F45CE1"/>
    <w:rsid w:val="00F45E99"/>
    <w:rsid w:val="00F46157"/>
    <w:rsid w:val="00F4639E"/>
    <w:rsid w:val="00F464AB"/>
    <w:rsid w:val="00F464DF"/>
    <w:rsid w:val="00F467F3"/>
    <w:rsid w:val="00F46E46"/>
    <w:rsid w:val="00F46EC1"/>
    <w:rsid w:val="00F46F7B"/>
    <w:rsid w:val="00F470F6"/>
    <w:rsid w:val="00F47131"/>
    <w:rsid w:val="00F47356"/>
    <w:rsid w:val="00F47392"/>
    <w:rsid w:val="00F47691"/>
    <w:rsid w:val="00F47811"/>
    <w:rsid w:val="00F478EA"/>
    <w:rsid w:val="00F47B2D"/>
    <w:rsid w:val="00F47B5E"/>
    <w:rsid w:val="00F47BE5"/>
    <w:rsid w:val="00F47E8D"/>
    <w:rsid w:val="00F47EC2"/>
    <w:rsid w:val="00F47F5D"/>
    <w:rsid w:val="00F47FF4"/>
    <w:rsid w:val="00F50169"/>
    <w:rsid w:val="00F50205"/>
    <w:rsid w:val="00F50300"/>
    <w:rsid w:val="00F5062C"/>
    <w:rsid w:val="00F509F2"/>
    <w:rsid w:val="00F50E13"/>
    <w:rsid w:val="00F50FDA"/>
    <w:rsid w:val="00F512D0"/>
    <w:rsid w:val="00F516CE"/>
    <w:rsid w:val="00F518D0"/>
    <w:rsid w:val="00F51974"/>
    <w:rsid w:val="00F519A3"/>
    <w:rsid w:val="00F51C39"/>
    <w:rsid w:val="00F51D1E"/>
    <w:rsid w:val="00F51DB0"/>
    <w:rsid w:val="00F51E3C"/>
    <w:rsid w:val="00F51E44"/>
    <w:rsid w:val="00F51E96"/>
    <w:rsid w:val="00F51F9D"/>
    <w:rsid w:val="00F5237A"/>
    <w:rsid w:val="00F52459"/>
    <w:rsid w:val="00F5261D"/>
    <w:rsid w:val="00F52731"/>
    <w:rsid w:val="00F527A3"/>
    <w:rsid w:val="00F528CB"/>
    <w:rsid w:val="00F528FE"/>
    <w:rsid w:val="00F52B3E"/>
    <w:rsid w:val="00F52CD8"/>
    <w:rsid w:val="00F52E08"/>
    <w:rsid w:val="00F52F88"/>
    <w:rsid w:val="00F52FB8"/>
    <w:rsid w:val="00F52FCE"/>
    <w:rsid w:val="00F53169"/>
    <w:rsid w:val="00F531A3"/>
    <w:rsid w:val="00F532ED"/>
    <w:rsid w:val="00F53399"/>
    <w:rsid w:val="00F5353D"/>
    <w:rsid w:val="00F53687"/>
    <w:rsid w:val="00F536C8"/>
    <w:rsid w:val="00F536FE"/>
    <w:rsid w:val="00F5374A"/>
    <w:rsid w:val="00F5376D"/>
    <w:rsid w:val="00F53811"/>
    <w:rsid w:val="00F53834"/>
    <w:rsid w:val="00F53839"/>
    <w:rsid w:val="00F53929"/>
    <w:rsid w:val="00F5394F"/>
    <w:rsid w:val="00F53AF7"/>
    <w:rsid w:val="00F53D71"/>
    <w:rsid w:val="00F53FF7"/>
    <w:rsid w:val="00F54035"/>
    <w:rsid w:val="00F5406A"/>
    <w:rsid w:val="00F5416F"/>
    <w:rsid w:val="00F54282"/>
    <w:rsid w:val="00F543F0"/>
    <w:rsid w:val="00F5445C"/>
    <w:rsid w:val="00F54539"/>
    <w:rsid w:val="00F54789"/>
    <w:rsid w:val="00F5482A"/>
    <w:rsid w:val="00F54885"/>
    <w:rsid w:val="00F54954"/>
    <w:rsid w:val="00F549B5"/>
    <w:rsid w:val="00F549CB"/>
    <w:rsid w:val="00F54A16"/>
    <w:rsid w:val="00F54A79"/>
    <w:rsid w:val="00F54B72"/>
    <w:rsid w:val="00F54BBF"/>
    <w:rsid w:val="00F54F12"/>
    <w:rsid w:val="00F54F2F"/>
    <w:rsid w:val="00F55233"/>
    <w:rsid w:val="00F55332"/>
    <w:rsid w:val="00F55335"/>
    <w:rsid w:val="00F553DF"/>
    <w:rsid w:val="00F5543B"/>
    <w:rsid w:val="00F555C0"/>
    <w:rsid w:val="00F556E7"/>
    <w:rsid w:val="00F55871"/>
    <w:rsid w:val="00F559B6"/>
    <w:rsid w:val="00F55A89"/>
    <w:rsid w:val="00F55ABB"/>
    <w:rsid w:val="00F55DB2"/>
    <w:rsid w:val="00F55DD2"/>
    <w:rsid w:val="00F55E63"/>
    <w:rsid w:val="00F55FF7"/>
    <w:rsid w:val="00F56229"/>
    <w:rsid w:val="00F5642F"/>
    <w:rsid w:val="00F56667"/>
    <w:rsid w:val="00F56766"/>
    <w:rsid w:val="00F56C62"/>
    <w:rsid w:val="00F56CFA"/>
    <w:rsid w:val="00F56D17"/>
    <w:rsid w:val="00F56EA5"/>
    <w:rsid w:val="00F5705C"/>
    <w:rsid w:val="00F57134"/>
    <w:rsid w:val="00F573C8"/>
    <w:rsid w:val="00F57612"/>
    <w:rsid w:val="00F5768A"/>
    <w:rsid w:val="00F576DD"/>
    <w:rsid w:val="00F57797"/>
    <w:rsid w:val="00F577FC"/>
    <w:rsid w:val="00F57848"/>
    <w:rsid w:val="00F57894"/>
    <w:rsid w:val="00F57A0F"/>
    <w:rsid w:val="00F57B1B"/>
    <w:rsid w:val="00F57B7A"/>
    <w:rsid w:val="00F57C03"/>
    <w:rsid w:val="00F57FAD"/>
    <w:rsid w:val="00F604CA"/>
    <w:rsid w:val="00F605FA"/>
    <w:rsid w:val="00F609AB"/>
    <w:rsid w:val="00F60A3E"/>
    <w:rsid w:val="00F60C1F"/>
    <w:rsid w:val="00F60C66"/>
    <w:rsid w:val="00F60D57"/>
    <w:rsid w:val="00F60EE8"/>
    <w:rsid w:val="00F60F82"/>
    <w:rsid w:val="00F613C4"/>
    <w:rsid w:val="00F61669"/>
    <w:rsid w:val="00F61A29"/>
    <w:rsid w:val="00F61DF2"/>
    <w:rsid w:val="00F61E3F"/>
    <w:rsid w:val="00F61F68"/>
    <w:rsid w:val="00F620E8"/>
    <w:rsid w:val="00F620FE"/>
    <w:rsid w:val="00F6227C"/>
    <w:rsid w:val="00F62285"/>
    <w:rsid w:val="00F62410"/>
    <w:rsid w:val="00F6254C"/>
    <w:rsid w:val="00F62645"/>
    <w:rsid w:val="00F62756"/>
    <w:rsid w:val="00F6285E"/>
    <w:rsid w:val="00F6288B"/>
    <w:rsid w:val="00F628B0"/>
    <w:rsid w:val="00F6295A"/>
    <w:rsid w:val="00F62BC4"/>
    <w:rsid w:val="00F62EA6"/>
    <w:rsid w:val="00F6300C"/>
    <w:rsid w:val="00F63132"/>
    <w:rsid w:val="00F63172"/>
    <w:rsid w:val="00F63179"/>
    <w:rsid w:val="00F6331C"/>
    <w:rsid w:val="00F63368"/>
    <w:rsid w:val="00F633B5"/>
    <w:rsid w:val="00F636ED"/>
    <w:rsid w:val="00F637DD"/>
    <w:rsid w:val="00F638F6"/>
    <w:rsid w:val="00F63C45"/>
    <w:rsid w:val="00F63CD7"/>
    <w:rsid w:val="00F640D2"/>
    <w:rsid w:val="00F64160"/>
    <w:rsid w:val="00F643A9"/>
    <w:rsid w:val="00F6443A"/>
    <w:rsid w:val="00F644D1"/>
    <w:rsid w:val="00F64875"/>
    <w:rsid w:val="00F649B0"/>
    <w:rsid w:val="00F64A3A"/>
    <w:rsid w:val="00F64A7E"/>
    <w:rsid w:val="00F64AD1"/>
    <w:rsid w:val="00F64B03"/>
    <w:rsid w:val="00F64E9B"/>
    <w:rsid w:val="00F650A7"/>
    <w:rsid w:val="00F651BD"/>
    <w:rsid w:val="00F6520C"/>
    <w:rsid w:val="00F6521C"/>
    <w:rsid w:val="00F6524E"/>
    <w:rsid w:val="00F6571E"/>
    <w:rsid w:val="00F65791"/>
    <w:rsid w:val="00F6598C"/>
    <w:rsid w:val="00F659E4"/>
    <w:rsid w:val="00F66030"/>
    <w:rsid w:val="00F660B6"/>
    <w:rsid w:val="00F66414"/>
    <w:rsid w:val="00F66481"/>
    <w:rsid w:val="00F665BF"/>
    <w:rsid w:val="00F66871"/>
    <w:rsid w:val="00F668E1"/>
    <w:rsid w:val="00F66A6E"/>
    <w:rsid w:val="00F66AA2"/>
    <w:rsid w:val="00F66CA5"/>
    <w:rsid w:val="00F66EF1"/>
    <w:rsid w:val="00F66F73"/>
    <w:rsid w:val="00F672A4"/>
    <w:rsid w:val="00F67365"/>
    <w:rsid w:val="00F67420"/>
    <w:rsid w:val="00F67581"/>
    <w:rsid w:val="00F675B0"/>
    <w:rsid w:val="00F6767C"/>
    <w:rsid w:val="00F6777A"/>
    <w:rsid w:val="00F678E9"/>
    <w:rsid w:val="00F67BC9"/>
    <w:rsid w:val="00F67CD5"/>
    <w:rsid w:val="00F67D36"/>
    <w:rsid w:val="00F67DE2"/>
    <w:rsid w:val="00F7000D"/>
    <w:rsid w:val="00F702F7"/>
    <w:rsid w:val="00F7041C"/>
    <w:rsid w:val="00F70591"/>
    <w:rsid w:val="00F705E9"/>
    <w:rsid w:val="00F70616"/>
    <w:rsid w:val="00F706F0"/>
    <w:rsid w:val="00F707BD"/>
    <w:rsid w:val="00F708C9"/>
    <w:rsid w:val="00F708F0"/>
    <w:rsid w:val="00F709B1"/>
    <w:rsid w:val="00F709D0"/>
    <w:rsid w:val="00F709D5"/>
    <w:rsid w:val="00F709E8"/>
    <w:rsid w:val="00F70B77"/>
    <w:rsid w:val="00F71097"/>
    <w:rsid w:val="00F710F9"/>
    <w:rsid w:val="00F712E5"/>
    <w:rsid w:val="00F71462"/>
    <w:rsid w:val="00F7148B"/>
    <w:rsid w:val="00F71556"/>
    <w:rsid w:val="00F71564"/>
    <w:rsid w:val="00F71836"/>
    <w:rsid w:val="00F71930"/>
    <w:rsid w:val="00F71AF7"/>
    <w:rsid w:val="00F71BCF"/>
    <w:rsid w:val="00F71C21"/>
    <w:rsid w:val="00F71C71"/>
    <w:rsid w:val="00F71D4E"/>
    <w:rsid w:val="00F71FEE"/>
    <w:rsid w:val="00F720D7"/>
    <w:rsid w:val="00F7223A"/>
    <w:rsid w:val="00F72263"/>
    <w:rsid w:val="00F72413"/>
    <w:rsid w:val="00F72463"/>
    <w:rsid w:val="00F7286E"/>
    <w:rsid w:val="00F728AE"/>
    <w:rsid w:val="00F729A3"/>
    <w:rsid w:val="00F72B55"/>
    <w:rsid w:val="00F72BF1"/>
    <w:rsid w:val="00F72C0A"/>
    <w:rsid w:val="00F730A6"/>
    <w:rsid w:val="00F730EC"/>
    <w:rsid w:val="00F73207"/>
    <w:rsid w:val="00F73262"/>
    <w:rsid w:val="00F7332B"/>
    <w:rsid w:val="00F73413"/>
    <w:rsid w:val="00F73684"/>
    <w:rsid w:val="00F736C4"/>
    <w:rsid w:val="00F73893"/>
    <w:rsid w:val="00F73A4D"/>
    <w:rsid w:val="00F73A5F"/>
    <w:rsid w:val="00F73D1D"/>
    <w:rsid w:val="00F73F0B"/>
    <w:rsid w:val="00F73F20"/>
    <w:rsid w:val="00F73F2B"/>
    <w:rsid w:val="00F73F80"/>
    <w:rsid w:val="00F74096"/>
    <w:rsid w:val="00F74125"/>
    <w:rsid w:val="00F74396"/>
    <w:rsid w:val="00F747BE"/>
    <w:rsid w:val="00F7482E"/>
    <w:rsid w:val="00F749CB"/>
    <w:rsid w:val="00F74B0C"/>
    <w:rsid w:val="00F74CB8"/>
    <w:rsid w:val="00F74CE7"/>
    <w:rsid w:val="00F74D7A"/>
    <w:rsid w:val="00F74E9B"/>
    <w:rsid w:val="00F74F34"/>
    <w:rsid w:val="00F75016"/>
    <w:rsid w:val="00F751D8"/>
    <w:rsid w:val="00F75274"/>
    <w:rsid w:val="00F7548C"/>
    <w:rsid w:val="00F755CB"/>
    <w:rsid w:val="00F7566A"/>
    <w:rsid w:val="00F75707"/>
    <w:rsid w:val="00F75E2D"/>
    <w:rsid w:val="00F7606B"/>
    <w:rsid w:val="00F761C3"/>
    <w:rsid w:val="00F7641D"/>
    <w:rsid w:val="00F76527"/>
    <w:rsid w:val="00F76834"/>
    <w:rsid w:val="00F76995"/>
    <w:rsid w:val="00F769E0"/>
    <w:rsid w:val="00F769FE"/>
    <w:rsid w:val="00F76A14"/>
    <w:rsid w:val="00F76C1D"/>
    <w:rsid w:val="00F76CD8"/>
    <w:rsid w:val="00F76EE0"/>
    <w:rsid w:val="00F76F0C"/>
    <w:rsid w:val="00F7716F"/>
    <w:rsid w:val="00F771F3"/>
    <w:rsid w:val="00F7742A"/>
    <w:rsid w:val="00F77602"/>
    <w:rsid w:val="00F776F5"/>
    <w:rsid w:val="00F77A98"/>
    <w:rsid w:val="00F77AE4"/>
    <w:rsid w:val="00F77B31"/>
    <w:rsid w:val="00F77FF2"/>
    <w:rsid w:val="00F800D5"/>
    <w:rsid w:val="00F80100"/>
    <w:rsid w:val="00F8031A"/>
    <w:rsid w:val="00F80393"/>
    <w:rsid w:val="00F80394"/>
    <w:rsid w:val="00F804E6"/>
    <w:rsid w:val="00F807EA"/>
    <w:rsid w:val="00F80893"/>
    <w:rsid w:val="00F808C7"/>
    <w:rsid w:val="00F80994"/>
    <w:rsid w:val="00F809FC"/>
    <w:rsid w:val="00F80C00"/>
    <w:rsid w:val="00F80DDB"/>
    <w:rsid w:val="00F81016"/>
    <w:rsid w:val="00F8137B"/>
    <w:rsid w:val="00F814A5"/>
    <w:rsid w:val="00F81528"/>
    <w:rsid w:val="00F8152F"/>
    <w:rsid w:val="00F8158A"/>
    <w:rsid w:val="00F816A7"/>
    <w:rsid w:val="00F8182F"/>
    <w:rsid w:val="00F8185B"/>
    <w:rsid w:val="00F81945"/>
    <w:rsid w:val="00F819BF"/>
    <w:rsid w:val="00F819C0"/>
    <w:rsid w:val="00F81A68"/>
    <w:rsid w:val="00F81AE5"/>
    <w:rsid w:val="00F81D8E"/>
    <w:rsid w:val="00F81E26"/>
    <w:rsid w:val="00F81E54"/>
    <w:rsid w:val="00F820FF"/>
    <w:rsid w:val="00F82127"/>
    <w:rsid w:val="00F823F1"/>
    <w:rsid w:val="00F8258F"/>
    <w:rsid w:val="00F82604"/>
    <w:rsid w:val="00F82954"/>
    <w:rsid w:val="00F82C1A"/>
    <w:rsid w:val="00F82F31"/>
    <w:rsid w:val="00F82F9B"/>
    <w:rsid w:val="00F8318E"/>
    <w:rsid w:val="00F831EC"/>
    <w:rsid w:val="00F832D5"/>
    <w:rsid w:val="00F8332E"/>
    <w:rsid w:val="00F83371"/>
    <w:rsid w:val="00F8346F"/>
    <w:rsid w:val="00F836DC"/>
    <w:rsid w:val="00F837B0"/>
    <w:rsid w:val="00F83924"/>
    <w:rsid w:val="00F839CE"/>
    <w:rsid w:val="00F83A0E"/>
    <w:rsid w:val="00F83BBF"/>
    <w:rsid w:val="00F83BFE"/>
    <w:rsid w:val="00F83D11"/>
    <w:rsid w:val="00F83DBF"/>
    <w:rsid w:val="00F83EDF"/>
    <w:rsid w:val="00F83F29"/>
    <w:rsid w:val="00F8413A"/>
    <w:rsid w:val="00F844F0"/>
    <w:rsid w:val="00F845D3"/>
    <w:rsid w:val="00F846CF"/>
    <w:rsid w:val="00F848D8"/>
    <w:rsid w:val="00F84B94"/>
    <w:rsid w:val="00F84DD2"/>
    <w:rsid w:val="00F84F08"/>
    <w:rsid w:val="00F850B9"/>
    <w:rsid w:val="00F851E1"/>
    <w:rsid w:val="00F85224"/>
    <w:rsid w:val="00F8526C"/>
    <w:rsid w:val="00F852E0"/>
    <w:rsid w:val="00F8568E"/>
    <w:rsid w:val="00F8571D"/>
    <w:rsid w:val="00F8573D"/>
    <w:rsid w:val="00F857D3"/>
    <w:rsid w:val="00F8594D"/>
    <w:rsid w:val="00F859DC"/>
    <w:rsid w:val="00F85A8C"/>
    <w:rsid w:val="00F85B5E"/>
    <w:rsid w:val="00F85BBF"/>
    <w:rsid w:val="00F85C73"/>
    <w:rsid w:val="00F85C79"/>
    <w:rsid w:val="00F85CFD"/>
    <w:rsid w:val="00F85D25"/>
    <w:rsid w:val="00F85DD0"/>
    <w:rsid w:val="00F85F54"/>
    <w:rsid w:val="00F86066"/>
    <w:rsid w:val="00F86323"/>
    <w:rsid w:val="00F8654C"/>
    <w:rsid w:val="00F8655A"/>
    <w:rsid w:val="00F867A6"/>
    <w:rsid w:val="00F867F7"/>
    <w:rsid w:val="00F8685B"/>
    <w:rsid w:val="00F869EC"/>
    <w:rsid w:val="00F86BCC"/>
    <w:rsid w:val="00F86BF5"/>
    <w:rsid w:val="00F86CC8"/>
    <w:rsid w:val="00F86D01"/>
    <w:rsid w:val="00F86D72"/>
    <w:rsid w:val="00F87118"/>
    <w:rsid w:val="00F8746C"/>
    <w:rsid w:val="00F874D2"/>
    <w:rsid w:val="00F87543"/>
    <w:rsid w:val="00F8755F"/>
    <w:rsid w:val="00F8763E"/>
    <w:rsid w:val="00F8765A"/>
    <w:rsid w:val="00F876CA"/>
    <w:rsid w:val="00F87A7D"/>
    <w:rsid w:val="00F87B0A"/>
    <w:rsid w:val="00F87BE7"/>
    <w:rsid w:val="00F87C08"/>
    <w:rsid w:val="00F87DEB"/>
    <w:rsid w:val="00F87FAF"/>
    <w:rsid w:val="00F901D3"/>
    <w:rsid w:val="00F90285"/>
    <w:rsid w:val="00F90482"/>
    <w:rsid w:val="00F90728"/>
    <w:rsid w:val="00F907B2"/>
    <w:rsid w:val="00F907B9"/>
    <w:rsid w:val="00F9082E"/>
    <w:rsid w:val="00F908A3"/>
    <w:rsid w:val="00F908A5"/>
    <w:rsid w:val="00F90A4B"/>
    <w:rsid w:val="00F90AE6"/>
    <w:rsid w:val="00F90BB7"/>
    <w:rsid w:val="00F90C23"/>
    <w:rsid w:val="00F90EE4"/>
    <w:rsid w:val="00F910C0"/>
    <w:rsid w:val="00F91323"/>
    <w:rsid w:val="00F913BF"/>
    <w:rsid w:val="00F915A0"/>
    <w:rsid w:val="00F915B6"/>
    <w:rsid w:val="00F91636"/>
    <w:rsid w:val="00F91685"/>
    <w:rsid w:val="00F91702"/>
    <w:rsid w:val="00F91820"/>
    <w:rsid w:val="00F91B00"/>
    <w:rsid w:val="00F91E08"/>
    <w:rsid w:val="00F91F6E"/>
    <w:rsid w:val="00F91FB4"/>
    <w:rsid w:val="00F91FD9"/>
    <w:rsid w:val="00F9207F"/>
    <w:rsid w:val="00F92080"/>
    <w:rsid w:val="00F920CC"/>
    <w:rsid w:val="00F921E9"/>
    <w:rsid w:val="00F92549"/>
    <w:rsid w:val="00F92705"/>
    <w:rsid w:val="00F92795"/>
    <w:rsid w:val="00F92AE3"/>
    <w:rsid w:val="00F92C34"/>
    <w:rsid w:val="00F930E3"/>
    <w:rsid w:val="00F9317F"/>
    <w:rsid w:val="00F9330E"/>
    <w:rsid w:val="00F934C5"/>
    <w:rsid w:val="00F9355A"/>
    <w:rsid w:val="00F93B6B"/>
    <w:rsid w:val="00F93CF1"/>
    <w:rsid w:val="00F93D50"/>
    <w:rsid w:val="00F93ED8"/>
    <w:rsid w:val="00F93F60"/>
    <w:rsid w:val="00F93FE0"/>
    <w:rsid w:val="00F94043"/>
    <w:rsid w:val="00F940C8"/>
    <w:rsid w:val="00F94155"/>
    <w:rsid w:val="00F94253"/>
    <w:rsid w:val="00F942B5"/>
    <w:rsid w:val="00F94454"/>
    <w:rsid w:val="00F9457C"/>
    <w:rsid w:val="00F9474D"/>
    <w:rsid w:val="00F949B2"/>
    <w:rsid w:val="00F94AEA"/>
    <w:rsid w:val="00F94D0A"/>
    <w:rsid w:val="00F94E8C"/>
    <w:rsid w:val="00F9517A"/>
    <w:rsid w:val="00F951F4"/>
    <w:rsid w:val="00F95265"/>
    <w:rsid w:val="00F9579A"/>
    <w:rsid w:val="00F959F6"/>
    <w:rsid w:val="00F95E7B"/>
    <w:rsid w:val="00F95ED9"/>
    <w:rsid w:val="00F95F3C"/>
    <w:rsid w:val="00F95F8E"/>
    <w:rsid w:val="00F96192"/>
    <w:rsid w:val="00F961C3"/>
    <w:rsid w:val="00F962FF"/>
    <w:rsid w:val="00F9630D"/>
    <w:rsid w:val="00F967F0"/>
    <w:rsid w:val="00F96850"/>
    <w:rsid w:val="00F96863"/>
    <w:rsid w:val="00F968F1"/>
    <w:rsid w:val="00F96A54"/>
    <w:rsid w:val="00F96A58"/>
    <w:rsid w:val="00F96B87"/>
    <w:rsid w:val="00F96BFD"/>
    <w:rsid w:val="00F96C85"/>
    <w:rsid w:val="00F96D98"/>
    <w:rsid w:val="00F9700A"/>
    <w:rsid w:val="00F97012"/>
    <w:rsid w:val="00F9715E"/>
    <w:rsid w:val="00F9717C"/>
    <w:rsid w:val="00F9719E"/>
    <w:rsid w:val="00F9731A"/>
    <w:rsid w:val="00F973C2"/>
    <w:rsid w:val="00F975C5"/>
    <w:rsid w:val="00F9763A"/>
    <w:rsid w:val="00F9765F"/>
    <w:rsid w:val="00F976A2"/>
    <w:rsid w:val="00F977D2"/>
    <w:rsid w:val="00F9787E"/>
    <w:rsid w:val="00F978FD"/>
    <w:rsid w:val="00F97A2B"/>
    <w:rsid w:val="00F97AF3"/>
    <w:rsid w:val="00F97AFF"/>
    <w:rsid w:val="00F97BAF"/>
    <w:rsid w:val="00F97BD0"/>
    <w:rsid w:val="00F97D74"/>
    <w:rsid w:val="00F97F3E"/>
    <w:rsid w:val="00F97F83"/>
    <w:rsid w:val="00FA00A5"/>
    <w:rsid w:val="00FA0175"/>
    <w:rsid w:val="00FA027B"/>
    <w:rsid w:val="00FA03C2"/>
    <w:rsid w:val="00FA04E6"/>
    <w:rsid w:val="00FA0595"/>
    <w:rsid w:val="00FA06CA"/>
    <w:rsid w:val="00FA0889"/>
    <w:rsid w:val="00FA0917"/>
    <w:rsid w:val="00FA096B"/>
    <w:rsid w:val="00FA097D"/>
    <w:rsid w:val="00FA0A3B"/>
    <w:rsid w:val="00FA0DEF"/>
    <w:rsid w:val="00FA0E9C"/>
    <w:rsid w:val="00FA0EF2"/>
    <w:rsid w:val="00FA107C"/>
    <w:rsid w:val="00FA1229"/>
    <w:rsid w:val="00FA1381"/>
    <w:rsid w:val="00FA1513"/>
    <w:rsid w:val="00FA161A"/>
    <w:rsid w:val="00FA16FD"/>
    <w:rsid w:val="00FA17CB"/>
    <w:rsid w:val="00FA18B4"/>
    <w:rsid w:val="00FA18F5"/>
    <w:rsid w:val="00FA1924"/>
    <w:rsid w:val="00FA1A1E"/>
    <w:rsid w:val="00FA1D6B"/>
    <w:rsid w:val="00FA1D9E"/>
    <w:rsid w:val="00FA1DC4"/>
    <w:rsid w:val="00FA1FAE"/>
    <w:rsid w:val="00FA2049"/>
    <w:rsid w:val="00FA2183"/>
    <w:rsid w:val="00FA2191"/>
    <w:rsid w:val="00FA21DB"/>
    <w:rsid w:val="00FA2228"/>
    <w:rsid w:val="00FA2245"/>
    <w:rsid w:val="00FA22AA"/>
    <w:rsid w:val="00FA251C"/>
    <w:rsid w:val="00FA25D2"/>
    <w:rsid w:val="00FA2730"/>
    <w:rsid w:val="00FA27C5"/>
    <w:rsid w:val="00FA2C92"/>
    <w:rsid w:val="00FA2DC7"/>
    <w:rsid w:val="00FA2E01"/>
    <w:rsid w:val="00FA2ECE"/>
    <w:rsid w:val="00FA2EDE"/>
    <w:rsid w:val="00FA2F70"/>
    <w:rsid w:val="00FA2FC4"/>
    <w:rsid w:val="00FA31C1"/>
    <w:rsid w:val="00FA3244"/>
    <w:rsid w:val="00FA33A3"/>
    <w:rsid w:val="00FA341A"/>
    <w:rsid w:val="00FA34A0"/>
    <w:rsid w:val="00FA3754"/>
    <w:rsid w:val="00FA3A26"/>
    <w:rsid w:val="00FA3A36"/>
    <w:rsid w:val="00FA3DE3"/>
    <w:rsid w:val="00FA3F8F"/>
    <w:rsid w:val="00FA3FB6"/>
    <w:rsid w:val="00FA4062"/>
    <w:rsid w:val="00FA417C"/>
    <w:rsid w:val="00FA4236"/>
    <w:rsid w:val="00FA4323"/>
    <w:rsid w:val="00FA45A9"/>
    <w:rsid w:val="00FA470C"/>
    <w:rsid w:val="00FA4799"/>
    <w:rsid w:val="00FA47EB"/>
    <w:rsid w:val="00FA481E"/>
    <w:rsid w:val="00FA4925"/>
    <w:rsid w:val="00FA4A7A"/>
    <w:rsid w:val="00FA4A9C"/>
    <w:rsid w:val="00FA4ECB"/>
    <w:rsid w:val="00FA51CC"/>
    <w:rsid w:val="00FA5220"/>
    <w:rsid w:val="00FA523C"/>
    <w:rsid w:val="00FA5257"/>
    <w:rsid w:val="00FA543F"/>
    <w:rsid w:val="00FA5484"/>
    <w:rsid w:val="00FA57B0"/>
    <w:rsid w:val="00FA585F"/>
    <w:rsid w:val="00FA58F1"/>
    <w:rsid w:val="00FA5BB2"/>
    <w:rsid w:val="00FA5E66"/>
    <w:rsid w:val="00FA5F65"/>
    <w:rsid w:val="00FA5FB6"/>
    <w:rsid w:val="00FA60A6"/>
    <w:rsid w:val="00FA622B"/>
    <w:rsid w:val="00FA6390"/>
    <w:rsid w:val="00FA639A"/>
    <w:rsid w:val="00FA63C3"/>
    <w:rsid w:val="00FA65AF"/>
    <w:rsid w:val="00FA67A3"/>
    <w:rsid w:val="00FA6938"/>
    <w:rsid w:val="00FA6D71"/>
    <w:rsid w:val="00FA6E06"/>
    <w:rsid w:val="00FA6E6D"/>
    <w:rsid w:val="00FA6F38"/>
    <w:rsid w:val="00FA70A6"/>
    <w:rsid w:val="00FA7133"/>
    <w:rsid w:val="00FA7159"/>
    <w:rsid w:val="00FA7748"/>
    <w:rsid w:val="00FA79F2"/>
    <w:rsid w:val="00FA7E0E"/>
    <w:rsid w:val="00FA7F35"/>
    <w:rsid w:val="00FB004F"/>
    <w:rsid w:val="00FB0071"/>
    <w:rsid w:val="00FB00FB"/>
    <w:rsid w:val="00FB027D"/>
    <w:rsid w:val="00FB02EC"/>
    <w:rsid w:val="00FB0326"/>
    <w:rsid w:val="00FB04FA"/>
    <w:rsid w:val="00FB05F1"/>
    <w:rsid w:val="00FB07BD"/>
    <w:rsid w:val="00FB0AE0"/>
    <w:rsid w:val="00FB0B65"/>
    <w:rsid w:val="00FB0B90"/>
    <w:rsid w:val="00FB0D74"/>
    <w:rsid w:val="00FB0FA1"/>
    <w:rsid w:val="00FB0FEB"/>
    <w:rsid w:val="00FB10B1"/>
    <w:rsid w:val="00FB144A"/>
    <w:rsid w:val="00FB14D4"/>
    <w:rsid w:val="00FB171D"/>
    <w:rsid w:val="00FB1740"/>
    <w:rsid w:val="00FB175B"/>
    <w:rsid w:val="00FB18D7"/>
    <w:rsid w:val="00FB1A25"/>
    <w:rsid w:val="00FB1A85"/>
    <w:rsid w:val="00FB1AFE"/>
    <w:rsid w:val="00FB1C65"/>
    <w:rsid w:val="00FB1CB3"/>
    <w:rsid w:val="00FB1CEB"/>
    <w:rsid w:val="00FB1D66"/>
    <w:rsid w:val="00FB1F31"/>
    <w:rsid w:val="00FB2169"/>
    <w:rsid w:val="00FB222B"/>
    <w:rsid w:val="00FB230C"/>
    <w:rsid w:val="00FB247A"/>
    <w:rsid w:val="00FB25C0"/>
    <w:rsid w:val="00FB2AD8"/>
    <w:rsid w:val="00FB2CCC"/>
    <w:rsid w:val="00FB316F"/>
    <w:rsid w:val="00FB3187"/>
    <w:rsid w:val="00FB3237"/>
    <w:rsid w:val="00FB339D"/>
    <w:rsid w:val="00FB33CA"/>
    <w:rsid w:val="00FB33CF"/>
    <w:rsid w:val="00FB3514"/>
    <w:rsid w:val="00FB3555"/>
    <w:rsid w:val="00FB3AB3"/>
    <w:rsid w:val="00FB3DA2"/>
    <w:rsid w:val="00FB402D"/>
    <w:rsid w:val="00FB4404"/>
    <w:rsid w:val="00FB471B"/>
    <w:rsid w:val="00FB4AD5"/>
    <w:rsid w:val="00FB4AF2"/>
    <w:rsid w:val="00FB4B66"/>
    <w:rsid w:val="00FB4E2A"/>
    <w:rsid w:val="00FB5127"/>
    <w:rsid w:val="00FB515A"/>
    <w:rsid w:val="00FB5210"/>
    <w:rsid w:val="00FB5227"/>
    <w:rsid w:val="00FB529A"/>
    <w:rsid w:val="00FB5421"/>
    <w:rsid w:val="00FB5485"/>
    <w:rsid w:val="00FB557F"/>
    <w:rsid w:val="00FB55E1"/>
    <w:rsid w:val="00FB5717"/>
    <w:rsid w:val="00FB5A1D"/>
    <w:rsid w:val="00FB5C98"/>
    <w:rsid w:val="00FB5EEC"/>
    <w:rsid w:val="00FB5EF6"/>
    <w:rsid w:val="00FB6256"/>
    <w:rsid w:val="00FB64F3"/>
    <w:rsid w:val="00FB6724"/>
    <w:rsid w:val="00FB69B6"/>
    <w:rsid w:val="00FB6BDA"/>
    <w:rsid w:val="00FB6D35"/>
    <w:rsid w:val="00FB6F26"/>
    <w:rsid w:val="00FB7050"/>
    <w:rsid w:val="00FB73A2"/>
    <w:rsid w:val="00FB74E7"/>
    <w:rsid w:val="00FB75D3"/>
    <w:rsid w:val="00FB7B3A"/>
    <w:rsid w:val="00FB7D4F"/>
    <w:rsid w:val="00FC005A"/>
    <w:rsid w:val="00FC01C3"/>
    <w:rsid w:val="00FC02C9"/>
    <w:rsid w:val="00FC02F8"/>
    <w:rsid w:val="00FC0364"/>
    <w:rsid w:val="00FC03A2"/>
    <w:rsid w:val="00FC06DA"/>
    <w:rsid w:val="00FC08DB"/>
    <w:rsid w:val="00FC0B25"/>
    <w:rsid w:val="00FC0CDD"/>
    <w:rsid w:val="00FC0CEA"/>
    <w:rsid w:val="00FC0DAB"/>
    <w:rsid w:val="00FC0DFF"/>
    <w:rsid w:val="00FC0F9A"/>
    <w:rsid w:val="00FC1148"/>
    <w:rsid w:val="00FC1184"/>
    <w:rsid w:val="00FC146D"/>
    <w:rsid w:val="00FC14E4"/>
    <w:rsid w:val="00FC15B9"/>
    <w:rsid w:val="00FC1644"/>
    <w:rsid w:val="00FC178F"/>
    <w:rsid w:val="00FC1856"/>
    <w:rsid w:val="00FC191B"/>
    <w:rsid w:val="00FC1946"/>
    <w:rsid w:val="00FC19F9"/>
    <w:rsid w:val="00FC1AD9"/>
    <w:rsid w:val="00FC1B6A"/>
    <w:rsid w:val="00FC1BB9"/>
    <w:rsid w:val="00FC1D3F"/>
    <w:rsid w:val="00FC1E04"/>
    <w:rsid w:val="00FC1E95"/>
    <w:rsid w:val="00FC1FF4"/>
    <w:rsid w:val="00FC214F"/>
    <w:rsid w:val="00FC216C"/>
    <w:rsid w:val="00FC21BF"/>
    <w:rsid w:val="00FC21E0"/>
    <w:rsid w:val="00FC2216"/>
    <w:rsid w:val="00FC24A7"/>
    <w:rsid w:val="00FC2691"/>
    <w:rsid w:val="00FC27F6"/>
    <w:rsid w:val="00FC2A31"/>
    <w:rsid w:val="00FC2CD7"/>
    <w:rsid w:val="00FC2D38"/>
    <w:rsid w:val="00FC2E35"/>
    <w:rsid w:val="00FC2E9A"/>
    <w:rsid w:val="00FC3011"/>
    <w:rsid w:val="00FC3081"/>
    <w:rsid w:val="00FC3194"/>
    <w:rsid w:val="00FC34C1"/>
    <w:rsid w:val="00FC3565"/>
    <w:rsid w:val="00FC36C3"/>
    <w:rsid w:val="00FC3D60"/>
    <w:rsid w:val="00FC3E92"/>
    <w:rsid w:val="00FC3E9B"/>
    <w:rsid w:val="00FC3ECD"/>
    <w:rsid w:val="00FC3F9F"/>
    <w:rsid w:val="00FC3FCF"/>
    <w:rsid w:val="00FC3FDF"/>
    <w:rsid w:val="00FC414F"/>
    <w:rsid w:val="00FC4210"/>
    <w:rsid w:val="00FC4494"/>
    <w:rsid w:val="00FC4675"/>
    <w:rsid w:val="00FC4695"/>
    <w:rsid w:val="00FC47E2"/>
    <w:rsid w:val="00FC48CE"/>
    <w:rsid w:val="00FC4C0D"/>
    <w:rsid w:val="00FC4C15"/>
    <w:rsid w:val="00FC4F79"/>
    <w:rsid w:val="00FC50D4"/>
    <w:rsid w:val="00FC51C1"/>
    <w:rsid w:val="00FC526B"/>
    <w:rsid w:val="00FC53B2"/>
    <w:rsid w:val="00FC561D"/>
    <w:rsid w:val="00FC58D2"/>
    <w:rsid w:val="00FC598E"/>
    <w:rsid w:val="00FC5B55"/>
    <w:rsid w:val="00FC5C41"/>
    <w:rsid w:val="00FC6332"/>
    <w:rsid w:val="00FC6341"/>
    <w:rsid w:val="00FC6346"/>
    <w:rsid w:val="00FC6440"/>
    <w:rsid w:val="00FC644B"/>
    <w:rsid w:val="00FC6548"/>
    <w:rsid w:val="00FC65B2"/>
    <w:rsid w:val="00FC669D"/>
    <w:rsid w:val="00FC66D9"/>
    <w:rsid w:val="00FC66F0"/>
    <w:rsid w:val="00FC688D"/>
    <w:rsid w:val="00FC6A60"/>
    <w:rsid w:val="00FC6B55"/>
    <w:rsid w:val="00FC6B5D"/>
    <w:rsid w:val="00FC6C97"/>
    <w:rsid w:val="00FC6D12"/>
    <w:rsid w:val="00FC6F65"/>
    <w:rsid w:val="00FC72A1"/>
    <w:rsid w:val="00FC72C0"/>
    <w:rsid w:val="00FC72EF"/>
    <w:rsid w:val="00FC74C5"/>
    <w:rsid w:val="00FC74DD"/>
    <w:rsid w:val="00FC7651"/>
    <w:rsid w:val="00FC765E"/>
    <w:rsid w:val="00FC769E"/>
    <w:rsid w:val="00FC7843"/>
    <w:rsid w:val="00FC7A89"/>
    <w:rsid w:val="00FC7BFD"/>
    <w:rsid w:val="00FC7EB8"/>
    <w:rsid w:val="00FC7F10"/>
    <w:rsid w:val="00FD0005"/>
    <w:rsid w:val="00FD01AB"/>
    <w:rsid w:val="00FD02BF"/>
    <w:rsid w:val="00FD0328"/>
    <w:rsid w:val="00FD04BA"/>
    <w:rsid w:val="00FD0708"/>
    <w:rsid w:val="00FD0AED"/>
    <w:rsid w:val="00FD0BD5"/>
    <w:rsid w:val="00FD0BD9"/>
    <w:rsid w:val="00FD0C20"/>
    <w:rsid w:val="00FD0C35"/>
    <w:rsid w:val="00FD0DD8"/>
    <w:rsid w:val="00FD11DE"/>
    <w:rsid w:val="00FD1326"/>
    <w:rsid w:val="00FD1771"/>
    <w:rsid w:val="00FD17AD"/>
    <w:rsid w:val="00FD19EE"/>
    <w:rsid w:val="00FD1D4B"/>
    <w:rsid w:val="00FD1E61"/>
    <w:rsid w:val="00FD1F05"/>
    <w:rsid w:val="00FD1F4B"/>
    <w:rsid w:val="00FD203F"/>
    <w:rsid w:val="00FD2083"/>
    <w:rsid w:val="00FD20BC"/>
    <w:rsid w:val="00FD2185"/>
    <w:rsid w:val="00FD2305"/>
    <w:rsid w:val="00FD234C"/>
    <w:rsid w:val="00FD238A"/>
    <w:rsid w:val="00FD27EC"/>
    <w:rsid w:val="00FD2A4D"/>
    <w:rsid w:val="00FD2B19"/>
    <w:rsid w:val="00FD2BFA"/>
    <w:rsid w:val="00FD2C2C"/>
    <w:rsid w:val="00FD2C43"/>
    <w:rsid w:val="00FD2C55"/>
    <w:rsid w:val="00FD2CBD"/>
    <w:rsid w:val="00FD2DDD"/>
    <w:rsid w:val="00FD2EE0"/>
    <w:rsid w:val="00FD331D"/>
    <w:rsid w:val="00FD332A"/>
    <w:rsid w:val="00FD3344"/>
    <w:rsid w:val="00FD334E"/>
    <w:rsid w:val="00FD33E8"/>
    <w:rsid w:val="00FD33EB"/>
    <w:rsid w:val="00FD34DB"/>
    <w:rsid w:val="00FD3668"/>
    <w:rsid w:val="00FD36A3"/>
    <w:rsid w:val="00FD3791"/>
    <w:rsid w:val="00FD393E"/>
    <w:rsid w:val="00FD3D0C"/>
    <w:rsid w:val="00FD3D66"/>
    <w:rsid w:val="00FD3DE8"/>
    <w:rsid w:val="00FD3F12"/>
    <w:rsid w:val="00FD401A"/>
    <w:rsid w:val="00FD4236"/>
    <w:rsid w:val="00FD42BE"/>
    <w:rsid w:val="00FD42F4"/>
    <w:rsid w:val="00FD45DE"/>
    <w:rsid w:val="00FD46B4"/>
    <w:rsid w:val="00FD4742"/>
    <w:rsid w:val="00FD4764"/>
    <w:rsid w:val="00FD47F3"/>
    <w:rsid w:val="00FD4890"/>
    <w:rsid w:val="00FD4CFD"/>
    <w:rsid w:val="00FD4EA3"/>
    <w:rsid w:val="00FD4EBA"/>
    <w:rsid w:val="00FD4F0D"/>
    <w:rsid w:val="00FD4F0E"/>
    <w:rsid w:val="00FD5020"/>
    <w:rsid w:val="00FD507A"/>
    <w:rsid w:val="00FD51C0"/>
    <w:rsid w:val="00FD52BA"/>
    <w:rsid w:val="00FD5318"/>
    <w:rsid w:val="00FD545B"/>
    <w:rsid w:val="00FD5496"/>
    <w:rsid w:val="00FD563C"/>
    <w:rsid w:val="00FD572D"/>
    <w:rsid w:val="00FD599C"/>
    <w:rsid w:val="00FD5B2E"/>
    <w:rsid w:val="00FD5C76"/>
    <w:rsid w:val="00FD5C80"/>
    <w:rsid w:val="00FD5E0B"/>
    <w:rsid w:val="00FD5EC7"/>
    <w:rsid w:val="00FD6158"/>
    <w:rsid w:val="00FD61E3"/>
    <w:rsid w:val="00FD62B7"/>
    <w:rsid w:val="00FD62BA"/>
    <w:rsid w:val="00FD6404"/>
    <w:rsid w:val="00FD641F"/>
    <w:rsid w:val="00FD649F"/>
    <w:rsid w:val="00FD659F"/>
    <w:rsid w:val="00FD6845"/>
    <w:rsid w:val="00FD6856"/>
    <w:rsid w:val="00FD6A74"/>
    <w:rsid w:val="00FD6B09"/>
    <w:rsid w:val="00FD6C2E"/>
    <w:rsid w:val="00FD6DD3"/>
    <w:rsid w:val="00FD6E9E"/>
    <w:rsid w:val="00FD6EEE"/>
    <w:rsid w:val="00FD6F2D"/>
    <w:rsid w:val="00FD7016"/>
    <w:rsid w:val="00FD7114"/>
    <w:rsid w:val="00FD72B7"/>
    <w:rsid w:val="00FD7306"/>
    <w:rsid w:val="00FD741B"/>
    <w:rsid w:val="00FD7653"/>
    <w:rsid w:val="00FD7ABA"/>
    <w:rsid w:val="00FD7DE2"/>
    <w:rsid w:val="00FD7E0B"/>
    <w:rsid w:val="00FD7F5C"/>
    <w:rsid w:val="00FE0215"/>
    <w:rsid w:val="00FE029A"/>
    <w:rsid w:val="00FE02FF"/>
    <w:rsid w:val="00FE03E8"/>
    <w:rsid w:val="00FE0526"/>
    <w:rsid w:val="00FE070A"/>
    <w:rsid w:val="00FE085E"/>
    <w:rsid w:val="00FE08C6"/>
    <w:rsid w:val="00FE0916"/>
    <w:rsid w:val="00FE0A7F"/>
    <w:rsid w:val="00FE0AE0"/>
    <w:rsid w:val="00FE0C35"/>
    <w:rsid w:val="00FE0C3A"/>
    <w:rsid w:val="00FE0CBA"/>
    <w:rsid w:val="00FE0E5B"/>
    <w:rsid w:val="00FE0F68"/>
    <w:rsid w:val="00FE1145"/>
    <w:rsid w:val="00FE11CF"/>
    <w:rsid w:val="00FE1210"/>
    <w:rsid w:val="00FE1493"/>
    <w:rsid w:val="00FE154E"/>
    <w:rsid w:val="00FE16FD"/>
    <w:rsid w:val="00FE174B"/>
    <w:rsid w:val="00FE17C2"/>
    <w:rsid w:val="00FE17EE"/>
    <w:rsid w:val="00FE188A"/>
    <w:rsid w:val="00FE1BC5"/>
    <w:rsid w:val="00FE1C26"/>
    <w:rsid w:val="00FE1EB4"/>
    <w:rsid w:val="00FE1F55"/>
    <w:rsid w:val="00FE2002"/>
    <w:rsid w:val="00FE20A0"/>
    <w:rsid w:val="00FE212F"/>
    <w:rsid w:val="00FE2152"/>
    <w:rsid w:val="00FE2460"/>
    <w:rsid w:val="00FE252C"/>
    <w:rsid w:val="00FE2549"/>
    <w:rsid w:val="00FE26F7"/>
    <w:rsid w:val="00FE27ED"/>
    <w:rsid w:val="00FE2A63"/>
    <w:rsid w:val="00FE2AF7"/>
    <w:rsid w:val="00FE2B44"/>
    <w:rsid w:val="00FE2CF3"/>
    <w:rsid w:val="00FE3048"/>
    <w:rsid w:val="00FE306A"/>
    <w:rsid w:val="00FE30B5"/>
    <w:rsid w:val="00FE3192"/>
    <w:rsid w:val="00FE3232"/>
    <w:rsid w:val="00FE3259"/>
    <w:rsid w:val="00FE349F"/>
    <w:rsid w:val="00FE35BE"/>
    <w:rsid w:val="00FE3639"/>
    <w:rsid w:val="00FE3708"/>
    <w:rsid w:val="00FE376C"/>
    <w:rsid w:val="00FE38A5"/>
    <w:rsid w:val="00FE390F"/>
    <w:rsid w:val="00FE3BCD"/>
    <w:rsid w:val="00FE3C7C"/>
    <w:rsid w:val="00FE3DB0"/>
    <w:rsid w:val="00FE3E4D"/>
    <w:rsid w:val="00FE3FB6"/>
    <w:rsid w:val="00FE4135"/>
    <w:rsid w:val="00FE43D1"/>
    <w:rsid w:val="00FE45C8"/>
    <w:rsid w:val="00FE487B"/>
    <w:rsid w:val="00FE4913"/>
    <w:rsid w:val="00FE49FB"/>
    <w:rsid w:val="00FE4B7D"/>
    <w:rsid w:val="00FE4B7E"/>
    <w:rsid w:val="00FE4DAA"/>
    <w:rsid w:val="00FE4DF8"/>
    <w:rsid w:val="00FE4E75"/>
    <w:rsid w:val="00FE50EE"/>
    <w:rsid w:val="00FE515D"/>
    <w:rsid w:val="00FE5188"/>
    <w:rsid w:val="00FE5323"/>
    <w:rsid w:val="00FE553B"/>
    <w:rsid w:val="00FE55C3"/>
    <w:rsid w:val="00FE55CD"/>
    <w:rsid w:val="00FE55EB"/>
    <w:rsid w:val="00FE57F5"/>
    <w:rsid w:val="00FE59DE"/>
    <w:rsid w:val="00FE5A6B"/>
    <w:rsid w:val="00FE5ABB"/>
    <w:rsid w:val="00FE5D63"/>
    <w:rsid w:val="00FE5DE6"/>
    <w:rsid w:val="00FE5DEF"/>
    <w:rsid w:val="00FE5EFD"/>
    <w:rsid w:val="00FE61C0"/>
    <w:rsid w:val="00FE61EB"/>
    <w:rsid w:val="00FE64E8"/>
    <w:rsid w:val="00FE6899"/>
    <w:rsid w:val="00FE6A47"/>
    <w:rsid w:val="00FE6A6B"/>
    <w:rsid w:val="00FE6A83"/>
    <w:rsid w:val="00FE6A85"/>
    <w:rsid w:val="00FE6B9B"/>
    <w:rsid w:val="00FE6ED8"/>
    <w:rsid w:val="00FE7211"/>
    <w:rsid w:val="00FE7258"/>
    <w:rsid w:val="00FE73DD"/>
    <w:rsid w:val="00FE73F3"/>
    <w:rsid w:val="00FE7495"/>
    <w:rsid w:val="00FE7502"/>
    <w:rsid w:val="00FE75F9"/>
    <w:rsid w:val="00FE793A"/>
    <w:rsid w:val="00FE795F"/>
    <w:rsid w:val="00FE79CF"/>
    <w:rsid w:val="00FE7A0D"/>
    <w:rsid w:val="00FE7B0A"/>
    <w:rsid w:val="00FE7E54"/>
    <w:rsid w:val="00FE7F31"/>
    <w:rsid w:val="00FE7F3D"/>
    <w:rsid w:val="00FF04B6"/>
    <w:rsid w:val="00FF0587"/>
    <w:rsid w:val="00FF068C"/>
    <w:rsid w:val="00FF0780"/>
    <w:rsid w:val="00FF0781"/>
    <w:rsid w:val="00FF0883"/>
    <w:rsid w:val="00FF09F0"/>
    <w:rsid w:val="00FF0C66"/>
    <w:rsid w:val="00FF0CEB"/>
    <w:rsid w:val="00FF0D7A"/>
    <w:rsid w:val="00FF0D8A"/>
    <w:rsid w:val="00FF0E03"/>
    <w:rsid w:val="00FF1098"/>
    <w:rsid w:val="00FF16D1"/>
    <w:rsid w:val="00FF19DA"/>
    <w:rsid w:val="00FF1ABC"/>
    <w:rsid w:val="00FF1C4E"/>
    <w:rsid w:val="00FF1CFE"/>
    <w:rsid w:val="00FF1D1D"/>
    <w:rsid w:val="00FF1EAA"/>
    <w:rsid w:val="00FF20A1"/>
    <w:rsid w:val="00FF2158"/>
    <w:rsid w:val="00FF2248"/>
    <w:rsid w:val="00FF22F3"/>
    <w:rsid w:val="00FF253A"/>
    <w:rsid w:val="00FF281D"/>
    <w:rsid w:val="00FF28EA"/>
    <w:rsid w:val="00FF2922"/>
    <w:rsid w:val="00FF29B5"/>
    <w:rsid w:val="00FF29FC"/>
    <w:rsid w:val="00FF2A49"/>
    <w:rsid w:val="00FF2A7F"/>
    <w:rsid w:val="00FF2B0B"/>
    <w:rsid w:val="00FF2B5E"/>
    <w:rsid w:val="00FF2C80"/>
    <w:rsid w:val="00FF2DB6"/>
    <w:rsid w:val="00FF2F2C"/>
    <w:rsid w:val="00FF3127"/>
    <w:rsid w:val="00FF31E0"/>
    <w:rsid w:val="00FF33EF"/>
    <w:rsid w:val="00FF3493"/>
    <w:rsid w:val="00FF3600"/>
    <w:rsid w:val="00FF3661"/>
    <w:rsid w:val="00FF38E5"/>
    <w:rsid w:val="00FF39CA"/>
    <w:rsid w:val="00FF3A42"/>
    <w:rsid w:val="00FF3ABD"/>
    <w:rsid w:val="00FF3B82"/>
    <w:rsid w:val="00FF3C38"/>
    <w:rsid w:val="00FF3C69"/>
    <w:rsid w:val="00FF3CAC"/>
    <w:rsid w:val="00FF438C"/>
    <w:rsid w:val="00FF4429"/>
    <w:rsid w:val="00FF44CD"/>
    <w:rsid w:val="00FF4591"/>
    <w:rsid w:val="00FF45B6"/>
    <w:rsid w:val="00FF48FA"/>
    <w:rsid w:val="00FF496E"/>
    <w:rsid w:val="00FF4A7A"/>
    <w:rsid w:val="00FF4A7D"/>
    <w:rsid w:val="00FF4B85"/>
    <w:rsid w:val="00FF4D34"/>
    <w:rsid w:val="00FF4DD3"/>
    <w:rsid w:val="00FF4E77"/>
    <w:rsid w:val="00FF4EA0"/>
    <w:rsid w:val="00FF4FF6"/>
    <w:rsid w:val="00FF5222"/>
    <w:rsid w:val="00FF5611"/>
    <w:rsid w:val="00FF566D"/>
    <w:rsid w:val="00FF587B"/>
    <w:rsid w:val="00FF5B6F"/>
    <w:rsid w:val="00FF5D71"/>
    <w:rsid w:val="00FF5F7E"/>
    <w:rsid w:val="00FF6182"/>
    <w:rsid w:val="00FF65D8"/>
    <w:rsid w:val="00FF6694"/>
    <w:rsid w:val="00FF67A5"/>
    <w:rsid w:val="00FF69B0"/>
    <w:rsid w:val="00FF6AAF"/>
    <w:rsid w:val="00FF6B3C"/>
    <w:rsid w:val="00FF6C41"/>
    <w:rsid w:val="00FF6CB4"/>
    <w:rsid w:val="00FF6D2A"/>
    <w:rsid w:val="00FF6E2B"/>
    <w:rsid w:val="00FF6FE7"/>
    <w:rsid w:val="00FF7105"/>
    <w:rsid w:val="00FF74E5"/>
    <w:rsid w:val="00FF7650"/>
    <w:rsid w:val="00FF7C5C"/>
    <w:rsid w:val="00FF7F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21"/>
    <o:shapelayout v:ext="edit">
      <o:idmap v:ext="edit" data="1"/>
    </o:shapelayout>
  </w:shapeDefaults>
  <w:decimalSymbol w:val=","/>
  <w:listSeparator w:val=";"/>
  <w14:docId w14:val="22B5A5F9"/>
  <w15:docId w15:val="{19644D74-533E-4986-9E9E-7E045B474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qFormat="1"/>
    <w:lsdException w:name="heading 6" w:qFormat="1"/>
    <w:lsdException w:name="heading 7" w:qFormat="1"/>
    <w:lsdException w:name="heading 8" w:qFormat="1"/>
    <w:lsdException w:name="heading 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iPriority="0"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iPriority="0"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qFormat="1"/>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qFormat="1"/>
    <w:lsdException w:name="Colorful Grid Accent 2"/>
    <w:lsdException w:name="Light Shading Accent 3"/>
    <w:lsdException w:name="Light List Accent 3"/>
    <w:lsdException w:name="Light Grid Accent 3" w:qFormat="1"/>
    <w:lsdException w:name="Medium Shading 1 Accent 3" w:qFormat="1"/>
    <w:lsdException w:name="Medium Shading 2 Accent 3" w:qFormat="1"/>
    <w:lsdException w:name="Medium List 1 Accent 3"/>
    <w:lsdException w:name="Medium List 2 Accent 3"/>
    <w:lsdException w:name="Medium Grid 1 Accent 3" w:uiPriority="1" w:qFormat="1"/>
    <w:lsdException w:name="Medium Grid 2 Accent 3" w:uiPriority="60"/>
    <w:lsdException w:name="Medium Grid 3 Accent 3" w:uiPriority="61"/>
    <w:lsdException w:name="Dark List Accent 3" w:uiPriority="62"/>
    <w:lsdException w:name="Colorful Shading Accent 3" w:uiPriority="63" w:qFormat="1"/>
    <w:lsdException w:name="Colorful List Accent 3" w:uiPriority="64" w:qFormat="1"/>
    <w:lsdException w:name="Colorful Grid Accent 3" w:uiPriority="65" w:qFormat="1"/>
    <w:lsdException w:name="Light Shading Accent 4" w:uiPriority="66"/>
    <w:lsdException w:name="Light List Accent 4" w:uiPriority="67"/>
    <w:lsdException w:name="Light Grid Accent 4" w:uiPriority="68"/>
    <w:lsdException w:name="Medium Shading 1 Accent 4" w:uiPriority="69"/>
    <w:lsdException w:name="Medium Shading 2 Accent 4" w:uiPriority="70"/>
    <w:lsdException w:name="Medium List 1 Accent 4" w:uiPriority="71"/>
    <w:lsdException w:name="Medium List 2 Accent 4" w:uiPriority="72" w:qFormat="1"/>
    <w:lsdException w:name="Medium Grid 1 Accent 4" w:uiPriority="73" w:qFormat="1"/>
    <w:lsdException w:name="Medium Grid 2 Accent 4" w:uiPriority="60" w:qFormat="1"/>
    <w:lsdException w:name="Medium Grid 3 Accent 4" w:uiPriority="61"/>
    <w:lsdException w:name="Dark List Accent 4" w:uiPriority="62"/>
    <w:lsdException w:name="Colorful Shading Accent 4" w:uiPriority="63"/>
    <w:lsdException w:name="Colorful List Accent 4" w:uiPriority="64"/>
    <w:lsdException w:name="Colorful Grid Accent 4" w:uiPriority="65"/>
    <w:lsdException w:name="Light Shading Accent 5"/>
    <w:lsdException w:name="Light List Accent 5" w:uiPriority="34" w:qFormat="1"/>
    <w:lsdException w:name="Light Grid Accent 5" w:qFormat="1"/>
    <w:lsdException w:name="Medium Shading 1 Accent 5" w:qFormat="1"/>
    <w:lsdException w:name="Medium Shading 2 Accent 5" w:uiPriority="66"/>
    <w:lsdException w:name="Medium List 1 Accent 5" w:uiPriority="67"/>
    <w:lsdException w:name="Medium List 2 Accent 5" w:uiPriority="68"/>
    <w:lsdException w:name="Medium Grid 1 Accent 5" w:uiPriority="69"/>
    <w:lsdException w:name="Medium Grid 2 Accent 5" w:uiPriority="70"/>
    <w:lsdException w:name="Medium Grid 3 Accent 5" w:uiPriority="71"/>
    <w:lsdException w:name="Dark List Accent 5" w:uiPriority="72"/>
    <w:lsdException w:name="Colorful Shading Accent 5" w:uiPriority="73"/>
    <w:lsdException w:name="Colorful List Accent 5" w:uiPriority="60"/>
    <w:lsdException w:name="Colorful Grid Accent 5" w:uiPriority="61"/>
    <w:lsdException w:name="Light Shading Accent 6" w:uiPriority="62"/>
    <w:lsdException w:name="Light List Accent 6" w:uiPriority="63"/>
    <w:lsdException w:name="Light Grid Accent 6" w:uiPriority="64"/>
    <w:lsdException w:name="Medium Shading 1 Accent 6" w:uiPriority="65"/>
    <w:lsdException w:name="Medium Shading 2 Accent 6" w:uiPriority="66"/>
    <w:lsdException w:name="Medium List 1 Accent 6" w:uiPriority="67"/>
    <w:lsdException w:name="Medium List 2 Accent 6" w:uiPriority="68"/>
    <w:lsdException w:name="Medium Grid 1 Accent 6" w:uiPriority="69"/>
    <w:lsdException w:name="Medium Grid 2 Accent 6" w:uiPriority="70"/>
    <w:lsdException w:name="Medium Grid 3 Accent 6" w:uiPriority="71"/>
    <w:lsdException w:name="Dark List Accent 6" w:uiPriority="72"/>
    <w:lsdException w:name="Colorful Shading Accent 6" w:uiPriority="73"/>
    <w:lsdException w:name="Colorful List Accent 6" w:uiPriority="60"/>
    <w:lsdException w:name="Colorful Grid Accent 6" w:uiPriority="61"/>
    <w:lsdException w:name="Subtle Emphasis" w:uiPriority="62" w:qFormat="1"/>
    <w:lsdException w:name="Intense Emphasis" w:uiPriority="63" w:qFormat="1"/>
    <w:lsdException w:name="Subtle Reference" w:uiPriority="64" w:qFormat="1"/>
    <w:lsdException w:name="Intense Reference" w:uiPriority="65" w:qFormat="1"/>
    <w:lsdException w:name="Book Title" w:uiPriority="66" w:qFormat="1"/>
    <w:lsdException w:name="Bibliography" w:semiHidden="1" w:uiPriority="67" w:unhideWhenUsed="1"/>
    <w:lsdException w:name="TOC Heading" w:semiHidden="1" w:uiPriority="6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2CB1"/>
    <w:pPr>
      <w:spacing w:before="200" w:after="200" w:line="276" w:lineRule="auto"/>
    </w:pPr>
    <w:rPr>
      <w:rFonts w:ascii="Arial" w:hAnsi="Arial"/>
      <w:lang w:val="en-US" w:eastAsia="en-US"/>
    </w:rPr>
  </w:style>
  <w:style w:type="paragraph" w:styleId="1">
    <w:name w:val="heading 1"/>
    <w:aliases w:val="Заголовок 1 Знак,Заголовок 1 Знак1 Знак,Заголовок 1 Знак Знак Знак,Заголовок 1 Знак1 Знак Знак Знак,Заголовок 1 Знак Знак Знак Знак Знак,Heading 1r Char Знак Char Знак Знак Знак Знак,Заголовок 1 Знак1 Знак Знак Знак Знак Знак"/>
    <w:basedOn w:val="a"/>
    <w:next w:val="a"/>
    <w:link w:val="13"/>
    <w:qFormat/>
    <w:rsid w:val="00C26873"/>
    <w:pPr>
      <w:pBdr>
        <w:top w:val="single" w:sz="12" w:space="0" w:color="92CDDC"/>
        <w:left w:val="single" w:sz="12" w:space="0" w:color="92CDDC"/>
        <w:bottom w:val="single" w:sz="12" w:space="0" w:color="92CDDC"/>
        <w:right w:val="single" w:sz="12" w:space="0" w:color="92CDDC"/>
      </w:pBdr>
      <w:shd w:val="clear" w:color="auto" w:fill="92CDDC"/>
      <w:spacing w:after="0"/>
      <w:outlineLvl w:val="0"/>
    </w:pPr>
    <w:rPr>
      <w:rFonts w:ascii="Calibri" w:hAnsi="Calibri"/>
      <w:bCs/>
      <w:caps/>
      <w:spacing w:val="10"/>
      <w:sz w:val="22"/>
      <w:szCs w:val="22"/>
    </w:rPr>
  </w:style>
  <w:style w:type="paragraph" w:styleId="2">
    <w:name w:val="heading 2"/>
    <w:aliases w:val="Полнотекст_Подзаголовок"/>
    <w:basedOn w:val="a"/>
    <w:next w:val="a"/>
    <w:link w:val="20"/>
    <w:qFormat/>
    <w:rsid w:val="00C26873"/>
    <w:pPr>
      <w:pBdr>
        <w:top w:val="single" w:sz="12" w:space="0" w:color="DAEEF3"/>
        <w:left w:val="single" w:sz="12" w:space="0" w:color="DAEEF3"/>
        <w:bottom w:val="single" w:sz="12" w:space="0" w:color="DAEEF3"/>
        <w:right w:val="single" w:sz="12" w:space="0" w:color="DAEEF3"/>
      </w:pBdr>
      <w:shd w:val="clear" w:color="auto" w:fill="DAEEF3"/>
      <w:spacing w:after="0"/>
      <w:outlineLvl w:val="1"/>
    </w:pPr>
    <w:rPr>
      <w:rFonts w:ascii="Calibri" w:hAnsi="Calibri"/>
      <w:caps/>
      <w:spacing w:val="10"/>
      <w:sz w:val="22"/>
      <w:szCs w:val="22"/>
    </w:rPr>
  </w:style>
  <w:style w:type="paragraph" w:styleId="3">
    <w:name w:val="heading 3"/>
    <w:basedOn w:val="a"/>
    <w:next w:val="a"/>
    <w:link w:val="31"/>
    <w:qFormat/>
    <w:rsid w:val="007B2129"/>
    <w:pPr>
      <w:pBdr>
        <w:top w:val="single" w:sz="6" w:space="2" w:color="4F81BD"/>
        <w:left w:val="single" w:sz="6" w:space="2" w:color="4F81BD"/>
      </w:pBdr>
      <w:spacing w:before="300" w:after="0"/>
      <w:outlineLvl w:val="2"/>
    </w:pPr>
    <w:rPr>
      <w:rFonts w:ascii="Calibri" w:hAnsi="Calibri"/>
      <w:caps/>
      <w:color w:val="243F60"/>
      <w:spacing w:val="15"/>
    </w:rPr>
  </w:style>
  <w:style w:type="paragraph" w:styleId="4">
    <w:name w:val="heading 4"/>
    <w:aliases w:val="Заголовок 4 Знак4,Заголовок 4 Знак Знак2,Заголовок 4 Знак1 Знак Знак Знак Знак,Заголовок 4 Знак Знак Знак Знак Знак Знак,Заголовок 4 Знак Знак Знак Знак Знак Знак Знак Знак Знак,Заголовок 4 Знак2 Знак,Заголовок 4 Знак1 Знак,Заголовок 4 Знак"/>
    <w:basedOn w:val="a"/>
    <w:next w:val="a"/>
    <w:link w:val="45"/>
    <w:uiPriority w:val="9"/>
    <w:qFormat/>
    <w:rsid w:val="007B2129"/>
    <w:pPr>
      <w:pBdr>
        <w:top w:val="dotted" w:sz="6" w:space="2" w:color="4F81BD"/>
        <w:left w:val="dotted" w:sz="6" w:space="2" w:color="4F81BD"/>
      </w:pBdr>
      <w:spacing w:before="300" w:after="0"/>
      <w:outlineLvl w:val="3"/>
    </w:pPr>
    <w:rPr>
      <w:rFonts w:ascii="Calibri" w:hAnsi="Calibri"/>
      <w:caps/>
      <w:color w:val="365F91"/>
      <w:spacing w:val="10"/>
    </w:rPr>
  </w:style>
  <w:style w:type="paragraph" w:styleId="5">
    <w:name w:val="heading 5"/>
    <w:basedOn w:val="a"/>
    <w:next w:val="a"/>
    <w:link w:val="50"/>
    <w:uiPriority w:val="99"/>
    <w:qFormat/>
    <w:rsid w:val="007B2129"/>
    <w:pPr>
      <w:pBdr>
        <w:bottom w:val="single" w:sz="6" w:space="1" w:color="4F81BD"/>
      </w:pBdr>
      <w:spacing w:before="300" w:after="0"/>
      <w:outlineLvl w:val="4"/>
    </w:pPr>
    <w:rPr>
      <w:rFonts w:ascii="Calibri" w:hAnsi="Calibri"/>
      <w:caps/>
      <w:color w:val="365F91"/>
      <w:spacing w:val="10"/>
    </w:rPr>
  </w:style>
  <w:style w:type="paragraph" w:styleId="6">
    <w:name w:val="heading 6"/>
    <w:basedOn w:val="a"/>
    <w:next w:val="a"/>
    <w:link w:val="60"/>
    <w:uiPriority w:val="99"/>
    <w:qFormat/>
    <w:rsid w:val="007B2129"/>
    <w:pPr>
      <w:pBdr>
        <w:bottom w:val="dotted" w:sz="6" w:space="1" w:color="4F81BD"/>
      </w:pBdr>
      <w:spacing w:before="300" w:after="0"/>
      <w:outlineLvl w:val="5"/>
    </w:pPr>
    <w:rPr>
      <w:rFonts w:ascii="Calibri" w:hAnsi="Calibri"/>
      <w:caps/>
      <w:color w:val="365F91"/>
      <w:spacing w:val="10"/>
    </w:rPr>
  </w:style>
  <w:style w:type="paragraph" w:styleId="7">
    <w:name w:val="heading 7"/>
    <w:basedOn w:val="a"/>
    <w:next w:val="a"/>
    <w:link w:val="70"/>
    <w:uiPriority w:val="99"/>
    <w:qFormat/>
    <w:rsid w:val="007B2129"/>
    <w:pPr>
      <w:spacing w:before="300" w:after="0"/>
      <w:outlineLvl w:val="6"/>
    </w:pPr>
    <w:rPr>
      <w:rFonts w:ascii="Calibri" w:hAnsi="Calibri"/>
      <w:caps/>
      <w:color w:val="365F91"/>
      <w:spacing w:val="10"/>
    </w:rPr>
  </w:style>
  <w:style w:type="paragraph" w:styleId="8">
    <w:name w:val="heading 8"/>
    <w:basedOn w:val="a"/>
    <w:next w:val="a"/>
    <w:link w:val="80"/>
    <w:uiPriority w:val="99"/>
    <w:qFormat/>
    <w:rsid w:val="007B2129"/>
    <w:pPr>
      <w:spacing w:before="300" w:after="0"/>
      <w:outlineLvl w:val="7"/>
    </w:pPr>
    <w:rPr>
      <w:rFonts w:ascii="Calibri" w:hAnsi="Calibri"/>
      <w:caps/>
      <w:spacing w:val="10"/>
      <w:sz w:val="18"/>
      <w:szCs w:val="18"/>
    </w:rPr>
  </w:style>
  <w:style w:type="paragraph" w:styleId="9">
    <w:name w:val="heading 9"/>
    <w:basedOn w:val="a"/>
    <w:next w:val="a"/>
    <w:link w:val="90"/>
    <w:uiPriority w:val="99"/>
    <w:qFormat/>
    <w:rsid w:val="007B2129"/>
    <w:pPr>
      <w:spacing w:before="300" w:after="0"/>
      <w:outlineLvl w:val="8"/>
    </w:pPr>
    <w:rPr>
      <w:rFonts w:ascii="Calibri" w:hAnsi="Calibri"/>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3"/>
    <w:aliases w:val="Заголовок 1 Знак Знак1,Заголовок 1 Знак1 Знак Знак2,Заголовок 1 Знак Знак Знак Знак1,Заголовок 1 Знак1 Знак Знак Знак Знак2,Заголовок 1 Знак Знак Знак Знак Знак Знак1,Heading 1r Char Знак Char Знак Знак Знак Знак Знак1"/>
    <w:link w:val="1"/>
    <w:uiPriority w:val="99"/>
    <w:locked/>
    <w:rsid w:val="00C26873"/>
    <w:rPr>
      <w:rFonts w:cs="Times New Roman"/>
      <w:bCs/>
      <w:caps/>
      <w:spacing w:val="10"/>
      <w:sz w:val="22"/>
      <w:szCs w:val="22"/>
      <w:shd w:val="clear" w:color="auto" w:fill="92CDDC"/>
      <w:lang w:val="en-US" w:eastAsia="en-US"/>
    </w:rPr>
  </w:style>
  <w:style w:type="character" w:customStyle="1" w:styleId="20">
    <w:name w:val="Заголовок 2 Знак"/>
    <w:aliases w:val="Полнотекст_Подзаголовок Знак"/>
    <w:link w:val="2"/>
    <w:locked/>
    <w:rsid w:val="00C26873"/>
    <w:rPr>
      <w:rFonts w:cs="Times New Roman"/>
      <w:caps/>
      <w:spacing w:val="10"/>
      <w:sz w:val="22"/>
      <w:szCs w:val="22"/>
      <w:shd w:val="clear" w:color="auto" w:fill="DAEEF3"/>
      <w:lang w:val="en-US" w:eastAsia="en-US"/>
    </w:rPr>
  </w:style>
  <w:style w:type="character" w:customStyle="1" w:styleId="31">
    <w:name w:val="Заголовок 3 Знак1"/>
    <w:link w:val="3"/>
    <w:uiPriority w:val="99"/>
    <w:semiHidden/>
    <w:locked/>
    <w:rsid w:val="007B2129"/>
    <w:rPr>
      <w:rFonts w:cs="Times New Roman"/>
      <w:caps/>
      <w:color w:val="243F60"/>
      <w:spacing w:val="15"/>
    </w:rPr>
  </w:style>
  <w:style w:type="character" w:customStyle="1" w:styleId="45">
    <w:name w:val="Заголовок 4 Знак5"/>
    <w:aliases w:val="Заголовок 4 Знак4 Знак1,Заголовок 4 Знак Знак2 Знак1,Заголовок 4 Знак1 Знак Знак Знак Знак Знак1,Заголовок 4 Знак Знак Знак Знак Знак Знак Знак1,Заголовок 4 Знак Знак Знак Знак Знак Знак Знак Знак Знак Знак1,Заголовок 4 Знак1 Знак Знак"/>
    <w:link w:val="4"/>
    <w:uiPriority w:val="9"/>
    <w:locked/>
    <w:rsid w:val="00D06002"/>
    <w:rPr>
      <w:rFonts w:cs="Times New Roman"/>
      <w:caps/>
      <w:color w:val="365F91"/>
      <w:spacing w:val="10"/>
    </w:rPr>
  </w:style>
  <w:style w:type="character" w:customStyle="1" w:styleId="50">
    <w:name w:val="Заголовок 5 Знак"/>
    <w:link w:val="5"/>
    <w:uiPriority w:val="99"/>
    <w:locked/>
    <w:rsid w:val="007B2129"/>
    <w:rPr>
      <w:rFonts w:cs="Times New Roman"/>
      <w:caps/>
      <w:color w:val="365F91"/>
      <w:spacing w:val="10"/>
    </w:rPr>
  </w:style>
  <w:style w:type="character" w:customStyle="1" w:styleId="60">
    <w:name w:val="Заголовок 6 Знак"/>
    <w:link w:val="6"/>
    <w:uiPriority w:val="99"/>
    <w:locked/>
    <w:rsid w:val="007B2129"/>
    <w:rPr>
      <w:rFonts w:cs="Times New Roman"/>
      <w:caps/>
      <w:color w:val="365F91"/>
      <w:spacing w:val="10"/>
    </w:rPr>
  </w:style>
  <w:style w:type="character" w:customStyle="1" w:styleId="70">
    <w:name w:val="Заголовок 7 Знак"/>
    <w:link w:val="7"/>
    <w:uiPriority w:val="99"/>
    <w:locked/>
    <w:rsid w:val="007B2129"/>
    <w:rPr>
      <w:rFonts w:cs="Times New Roman"/>
      <w:caps/>
      <w:color w:val="365F91"/>
      <w:spacing w:val="10"/>
    </w:rPr>
  </w:style>
  <w:style w:type="character" w:customStyle="1" w:styleId="80">
    <w:name w:val="Заголовок 8 Знак"/>
    <w:link w:val="8"/>
    <w:uiPriority w:val="99"/>
    <w:locked/>
    <w:rsid w:val="007B2129"/>
    <w:rPr>
      <w:rFonts w:cs="Times New Roman"/>
      <w:caps/>
      <w:spacing w:val="10"/>
      <w:sz w:val="18"/>
      <w:szCs w:val="18"/>
    </w:rPr>
  </w:style>
  <w:style w:type="character" w:customStyle="1" w:styleId="90">
    <w:name w:val="Заголовок 9 Знак"/>
    <w:link w:val="9"/>
    <w:uiPriority w:val="99"/>
    <w:locked/>
    <w:rsid w:val="007B2129"/>
    <w:rPr>
      <w:rFonts w:cs="Times New Roman"/>
      <w:i/>
      <w:caps/>
      <w:spacing w:val="10"/>
      <w:sz w:val="18"/>
      <w:szCs w:val="18"/>
    </w:rPr>
  </w:style>
  <w:style w:type="paragraph" w:customStyle="1" w:styleId="10">
    <w:name w:val="Нет списка1"/>
    <w:next w:val="a"/>
    <w:uiPriority w:val="99"/>
    <w:semiHidden/>
    <w:rsid w:val="002C3F1F"/>
    <w:pPr>
      <w:spacing w:before="200" w:after="200" w:line="276" w:lineRule="auto"/>
    </w:pPr>
    <w:rPr>
      <w:rFonts w:ascii="Times New Roman" w:hAnsi="Times New Roman"/>
      <w:sz w:val="22"/>
      <w:szCs w:val="22"/>
      <w:lang w:val="en-US" w:eastAsia="en-US"/>
    </w:rPr>
  </w:style>
  <w:style w:type="character" w:customStyle="1" w:styleId="44">
    <w:name w:val="Заголовок 4 Знак4 Знак"/>
    <w:aliases w:val="Заголовок 4 Знак Знак2 Знак,Заголовок 4 Знак1 Знак Знак Знак Знак Знак,Заголовок 4 Знак Знак Знак Знак Знак Знак Знак,Заголовок 4 Знак Знак Знак Знак Знак Знак Знак Знак Знак Знак,Заголовок 4 Знак2 Знак Знак,Заголовок 4 Знак2"/>
    <w:uiPriority w:val="99"/>
    <w:rsid w:val="002C3F1F"/>
    <w:rPr>
      <w:rFonts w:ascii="Arial" w:hAnsi="Arial" w:cs="Arial"/>
      <w:bCs/>
      <w:color w:val="999999"/>
      <w:sz w:val="16"/>
      <w:szCs w:val="16"/>
      <w:lang w:val="ru-RU" w:eastAsia="ru-RU" w:bidi="ar-SA"/>
    </w:rPr>
  </w:style>
  <w:style w:type="paragraph" w:styleId="a3">
    <w:name w:val="Normal (Web)"/>
    <w:basedOn w:val="a"/>
    <w:next w:val="a"/>
    <w:uiPriority w:val="99"/>
    <w:rsid w:val="002C3F1F"/>
    <w:pPr>
      <w:spacing w:line="288" w:lineRule="auto"/>
    </w:pPr>
    <w:rPr>
      <w:rFonts w:cs="Arial"/>
      <w:sz w:val="17"/>
      <w:szCs w:val="17"/>
    </w:rPr>
  </w:style>
  <w:style w:type="paragraph" w:customStyle="1" w:styleId="number">
    <w:name w:val="number"/>
    <w:basedOn w:val="a"/>
    <w:next w:val="a"/>
    <w:uiPriority w:val="99"/>
    <w:rsid w:val="002C3F1F"/>
    <w:pPr>
      <w:spacing w:line="192" w:lineRule="auto"/>
      <w:jc w:val="center"/>
    </w:pPr>
    <w:rPr>
      <w:rFonts w:cs="Arial"/>
      <w:color w:val="879AA0"/>
      <w:sz w:val="13"/>
      <w:szCs w:val="13"/>
    </w:rPr>
  </w:style>
  <w:style w:type="paragraph" w:customStyle="1" w:styleId="number2">
    <w:name w:val="number2"/>
    <w:basedOn w:val="a"/>
    <w:next w:val="a"/>
    <w:uiPriority w:val="99"/>
    <w:rsid w:val="002C3F1F"/>
    <w:pPr>
      <w:shd w:val="clear" w:color="auto" w:fill="EDBD2E"/>
      <w:spacing w:line="288" w:lineRule="auto"/>
      <w:jc w:val="center"/>
    </w:pPr>
    <w:rPr>
      <w:rFonts w:cs="Arial"/>
      <w:b/>
      <w:bCs/>
      <w:color w:val="FFFFFF"/>
      <w:sz w:val="14"/>
      <w:szCs w:val="14"/>
    </w:rPr>
  </w:style>
  <w:style w:type="paragraph" w:customStyle="1" w:styleId="pager">
    <w:name w:val="pager"/>
    <w:basedOn w:val="a"/>
    <w:next w:val="a"/>
    <w:uiPriority w:val="99"/>
    <w:rsid w:val="002C3F1F"/>
    <w:pPr>
      <w:spacing w:before="45" w:after="45"/>
      <w:ind w:left="45" w:right="45"/>
    </w:pPr>
    <w:rPr>
      <w:rFonts w:cs="Arial"/>
      <w:color w:val="879AA0"/>
      <w:sz w:val="16"/>
      <w:szCs w:val="16"/>
    </w:rPr>
  </w:style>
  <w:style w:type="paragraph" w:styleId="z-">
    <w:name w:val="HTML Top of Form"/>
    <w:basedOn w:val="a"/>
    <w:next w:val="a"/>
    <w:link w:val="z-0"/>
    <w:uiPriority w:val="99"/>
    <w:rsid w:val="002C3F1F"/>
    <w:pPr>
      <w:pBdr>
        <w:bottom w:val="single" w:sz="6" w:space="1" w:color="auto"/>
      </w:pBdr>
      <w:jc w:val="center"/>
    </w:pPr>
    <w:rPr>
      <w:vanish/>
      <w:sz w:val="16"/>
      <w:szCs w:val="16"/>
    </w:rPr>
  </w:style>
  <w:style w:type="character" w:customStyle="1" w:styleId="z-0">
    <w:name w:val="z-Начало формы Знак"/>
    <w:link w:val="z-"/>
    <w:uiPriority w:val="99"/>
    <w:locked/>
    <w:rsid w:val="00214466"/>
    <w:rPr>
      <w:rFonts w:ascii="Arial" w:hAnsi="Arial" w:cs="Arial"/>
      <w:vanish/>
      <w:sz w:val="16"/>
      <w:szCs w:val="16"/>
      <w:lang w:val="en-US" w:eastAsia="en-US"/>
    </w:rPr>
  </w:style>
  <w:style w:type="paragraph" w:styleId="z-1">
    <w:name w:val="HTML Bottom of Form"/>
    <w:basedOn w:val="a"/>
    <w:next w:val="a"/>
    <w:link w:val="z-2"/>
    <w:uiPriority w:val="99"/>
    <w:rsid w:val="002C3F1F"/>
    <w:pPr>
      <w:pBdr>
        <w:top w:val="single" w:sz="6" w:space="1" w:color="auto"/>
      </w:pBdr>
      <w:jc w:val="center"/>
    </w:pPr>
    <w:rPr>
      <w:vanish/>
      <w:sz w:val="16"/>
      <w:szCs w:val="16"/>
    </w:rPr>
  </w:style>
  <w:style w:type="character" w:customStyle="1" w:styleId="z-2">
    <w:name w:val="z-Конец формы Знак"/>
    <w:link w:val="z-1"/>
    <w:uiPriority w:val="99"/>
    <w:locked/>
    <w:rsid w:val="00214466"/>
    <w:rPr>
      <w:rFonts w:ascii="Arial" w:hAnsi="Arial" w:cs="Arial"/>
      <w:vanish/>
      <w:sz w:val="16"/>
      <w:szCs w:val="16"/>
      <w:lang w:val="en-US" w:eastAsia="en-US"/>
    </w:rPr>
  </w:style>
  <w:style w:type="paragraph" w:styleId="a4">
    <w:name w:val="Balloon Text"/>
    <w:basedOn w:val="a"/>
    <w:next w:val="a"/>
    <w:link w:val="a5"/>
    <w:uiPriority w:val="99"/>
    <w:semiHidden/>
    <w:rsid w:val="002C3F1F"/>
    <w:rPr>
      <w:rFonts w:ascii="Times New Roman" w:hAnsi="Times New Roman"/>
      <w:sz w:val="2"/>
    </w:rPr>
  </w:style>
  <w:style w:type="character" w:customStyle="1" w:styleId="a5">
    <w:name w:val="Текст выноски Знак"/>
    <w:link w:val="a4"/>
    <w:uiPriority w:val="99"/>
    <w:semiHidden/>
    <w:locked/>
    <w:rsid w:val="00214466"/>
    <w:rPr>
      <w:rFonts w:ascii="Times New Roman" w:hAnsi="Times New Roman" w:cs="Times New Roman"/>
      <w:sz w:val="2"/>
      <w:lang w:val="en-US" w:eastAsia="en-US"/>
    </w:rPr>
  </w:style>
  <w:style w:type="paragraph" w:styleId="a6">
    <w:name w:val="header"/>
    <w:basedOn w:val="a"/>
    <w:next w:val="a"/>
    <w:link w:val="a7"/>
    <w:uiPriority w:val="99"/>
    <w:semiHidden/>
    <w:rsid w:val="002C3F1F"/>
    <w:pPr>
      <w:tabs>
        <w:tab w:val="center" w:pos="4677"/>
        <w:tab w:val="right" w:pos="9355"/>
      </w:tabs>
    </w:pPr>
    <w:rPr>
      <w:rFonts w:ascii="Calibri" w:hAnsi="Calibri"/>
    </w:rPr>
  </w:style>
  <w:style w:type="character" w:customStyle="1" w:styleId="a7">
    <w:name w:val="Верхний колонтитул Знак"/>
    <w:link w:val="a6"/>
    <w:uiPriority w:val="99"/>
    <w:semiHidden/>
    <w:locked/>
    <w:rsid w:val="00214466"/>
    <w:rPr>
      <w:rFonts w:cs="Times New Roman"/>
      <w:sz w:val="20"/>
      <w:szCs w:val="20"/>
      <w:lang w:val="en-US" w:eastAsia="en-US"/>
    </w:rPr>
  </w:style>
  <w:style w:type="paragraph" w:styleId="a8">
    <w:name w:val="footer"/>
    <w:basedOn w:val="a"/>
    <w:next w:val="a"/>
    <w:link w:val="a9"/>
    <w:uiPriority w:val="99"/>
    <w:semiHidden/>
    <w:rsid w:val="002C3F1F"/>
    <w:pPr>
      <w:tabs>
        <w:tab w:val="center" w:pos="4677"/>
        <w:tab w:val="right" w:pos="9355"/>
      </w:tabs>
    </w:pPr>
    <w:rPr>
      <w:rFonts w:ascii="Calibri" w:hAnsi="Calibri"/>
    </w:rPr>
  </w:style>
  <w:style w:type="character" w:customStyle="1" w:styleId="a9">
    <w:name w:val="Нижний колонтитул Знак"/>
    <w:link w:val="a8"/>
    <w:uiPriority w:val="99"/>
    <w:semiHidden/>
    <w:locked/>
    <w:rsid w:val="00214466"/>
    <w:rPr>
      <w:rFonts w:cs="Times New Roman"/>
      <w:sz w:val="20"/>
      <w:szCs w:val="20"/>
      <w:lang w:val="en-US" w:eastAsia="en-US"/>
    </w:rPr>
  </w:style>
  <w:style w:type="character" w:styleId="aa">
    <w:name w:val="Hyperlink"/>
    <w:uiPriority w:val="99"/>
    <w:rsid w:val="002C3F1F"/>
    <w:rPr>
      <w:rFonts w:cs="Times New Roman"/>
      <w:color w:val="0000FF"/>
      <w:u w:val="single"/>
    </w:rPr>
  </w:style>
  <w:style w:type="character" w:styleId="ab">
    <w:name w:val="page number"/>
    <w:uiPriority w:val="99"/>
    <w:semiHidden/>
    <w:rsid w:val="002C3F1F"/>
    <w:rPr>
      <w:rFonts w:cs="Times New Roman"/>
    </w:rPr>
  </w:style>
  <w:style w:type="paragraph" w:styleId="11">
    <w:name w:val="toc 1"/>
    <w:basedOn w:val="a"/>
    <w:next w:val="a"/>
    <w:uiPriority w:val="39"/>
    <w:rsid w:val="00C26873"/>
    <w:pPr>
      <w:pBdr>
        <w:top w:val="single" w:sz="12" w:space="1" w:color="92CDDC"/>
        <w:left w:val="single" w:sz="12" w:space="4" w:color="92CDDC"/>
        <w:bottom w:val="single" w:sz="12" w:space="1" w:color="92CDDC"/>
        <w:right w:val="single" w:sz="12" w:space="4" w:color="92CDDC"/>
      </w:pBdr>
      <w:shd w:val="clear" w:color="auto" w:fill="92CDDC"/>
      <w:tabs>
        <w:tab w:val="right" w:leader="dot" w:pos="9345"/>
      </w:tabs>
      <w:spacing w:before="240" w:after="120"/>
    </w:pPr>
    <w:rPr>
      <w:rFonts w:cs="Arial"/>
      <w:bCs/>
      <w:caps/>
      <w:color w:val="000000"/>
      <w:spacing w:val="10"/>
      <w:sz w:val="22"/>
      <w:szCs w:val="16"/>
    </w:rPr>
  </w:style>
  <w:style w:type="paragraph" w:styleId="40">
    <w:name w:val="toc 4"/>
    <w:basedOn w:val="a"/>
    <w:next w:val="a"/>
    <w:uiPriority w:val="39"/>
    <w:rsid w:val="00FB557F"/>
    <w:pPr>
      <w:spacing w:before="0" w:after="0"/>
      <w:jc w:val="both"/>
    </w:pPr>
  </w:style>
  <w:style w:type="character" w:styleId="ac">
    <w:name w:val="FollowedHyperlink"/>
    <w:uiPriority w:val="99"/>
    <w:semiHidden/>
    <w:rsid w:val="002C3F1F"/>
    <w:rPr>
      <w:rFonts w:cs="Times New Roman"/>
      <w:color w:val="800080"/>
      <w:u w:val="single"/>
    </w:rPr>
  </w:style>
  <w:style w:type="paragraph" w:styleId="ad">
    <w:name w:val="Document Map"/>
    <w:basedOn w:val="a"/>
    <w:next w:val="a"/>
    <w:link w:val="ae"/>
    <w:rsid w:val="002C3F1F"/>
    <w:pPr>
      <w:shd w:val="clear" w:color="auto" w:fill="000080"/>
    </w:pPr>
    <w:rPr>
      <w:rFonts w:ascii="Times New Roman" w:hAnsi="Times New Roman"/>
      <w:sz w:val="2"/>
    </w:rPr>
  </w:style>
  <w:style w:type="character" w:customStyle="1" w:styleId="ae">
    <w:name w:val="Схема документа Знак"/>
    <w:link w:val="ad"/>
    <w:locked/>
    <w:rsid w:val="00214466"/>
    <w:rPr>
      <w:rFonts w:ascii="Times New Roman" w:hAnsi="Times New Roman" w:cs="Times New Roman"/>
      <w:sz w:val="2"/>
      <w:lang w:val="en-US" w:eastAsia="en-US"/>
    </w:rPr>
  </w:style>
  <w:style w:type="paragraph" w:styleId="51">
    <w:name w:val="toc 5"/>
    <w:basedOn w:val="a"/>
    <w:next w:val="a"/>
    <w:uiPriority w:val="39"/>
    <w:rsid w:val="00FB557F"/>
    <w:pPr>
      <w:spacing w:before="0" w:after="0"/>
    </w:pPr>
    <w:rPr>
      <w:b/>
    </w:rPr>
  </w:style>
  <w:style w:type="paragraph" w:customStyle="1" w:styleId="number1">
    <w:name w:val="number1"/>
    <w:basedOn w:val="a"/>
    <w:next w:val="a"/>
    <w:uiPriority w:val="99"/>
    <w:rsid w:val="002C3F1F"/>
    <w:pPr>
      <w:shd w:val="clear" w:color="auto" w:fill="003E50"/>
      <w:spacing w:line="288" w:lineRule="auto"/>
      <w:jc w:val="center"/>
    </w:pPr>
    <w:rPr>
      <w:rFonts w:cs="Arial"/>
      <w:b/>
      <w:bCs/>
      <w:color w:val="FFFFFF"/>
      <w:sz w:val="14"/>
      <w:szCs w:val="14"/>
    </w:rPr>
  </w:style>
  <w:style w:type="paragraph" w:customStyle="1" w:styleId="comment">
    <w:name w:val="comment"/>
    <w:basedOn w:val="a"/>
    <w:next w:val="a"/>
    <w:uiPriority w:val="99"/>
    <w:rsid w:val="002C3F1F"/>
    <w:pPr>
      <w:spacing w:before="69"/>
      <w:ind w:right="138"/>
    </w:pPr>
    <w:rPr>
      <w:rFonts w:cs="Arial"/>
      <w:color w:val="879AA0"/>
      <w:sz w:val="13"/>
      <w:szCs w:val="13"/>
    </w:rPr>
  </w:style>
  <w:style w:type="paragraph" w:customStyle="1" w:styleId="document">
    <w:name w:val="document"/>
    <w:basedOn w:val="a"/>
    <w:next w:val="a"/>
    <w:uiPriority w:val="99"/>
    <w:rsid w:val="002C3F1F"/>
    <w:pPr>
      <w:spacing w:before="138"/>
    </w:pPr>
    <w:rPr>
      <w:rFonts w:cs="Arial"/>
      <w:color w:val="003E50"/>
      <w:sz w:val="19"/>
      <w:szCs w:val="19"/>
    </w:rPr>
  </w:style>
  <w:style w:type="paragraph" w:styleId="HTML">
    <w:name w:val="HTML Preformatted"/>
    <w:basedOn w:val="a"/>
    <w:next w:val="a"/>
    <w:link w:val="HTML0"/>
    <w:uiPriority w:val="99"/>
    <w:semiHidden/>
    <w:rsid w:val="002C3F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uiPriority w:val="99"/>
    <w:semiHidden/>
    <w:locked/>
    <w:rsid w:val="00214466"/>
    <w:rPr>
      <w:rFonts w:ascii="Courier New" w:hAnsi="Courier New" w:cs="Courier New"/>
      <w:sz w:val="20"/>
      <w:szCs w:val="20"/>
      <w:lang w:val="en-US" w:eastAsia="en-US"/>
    </w:rPr>
  </w:style>
  <w:style w:type="paragraph" w:styleId="af">
    <w:name w:val="footnote text"/>
    <w:basedOn w:val="a"/>
    <w:next w:val="a"/>
    <w:link w:val="af0"/>
    <w:uiPriority w:val="99"/>
    <w:semiHidden/>
    <w:rsid w:val="002C3F1F"/>
    <w:rPr>
      <w:rFonts w:ascii="Calibri" w:hAnsi="Calibri"/>
    </w:rPr>
  </w:style>
  <w:style w:type="character" w:customStyle="1" w:styleId="af0">
    <w:name w:val="Текст сноски Знак"/>
    <w:link w:val="af"/>
    <w:uiPriority w:val="99"/>
    <w:semiHidden/>
    <w:locked/>
    <w:rsid w:val="00214466"/>
    <w:rPr>
      <w:rFonts w:cs="Times New Roman"/>
      <w:sz w:val="20"/>
      <w:szCs w:val="20"/>
      <w:lang w:val="en-US" w:eastAsia="en-US"/>
    </w:rPr>
  </w:style>
  <w:style w:type="character" w:styleId="af1">
    <w:name w:val="footnote reference"/>
    <w:uiPriority w:val="99"/>
    <w:semiHidden/>
    <w:rsid w:val="002C3F1F"/>
    <w:rPr>
      <w:rFonts w:cs="Times New Roman"/>
      <w:vertAlign w:val="superscript"/>
    </w:rPr>
  </w:style>
  <w:style w:type="paragraph" w:customStyle="1" w:styleId="af2">
    <w:name w:val="подзаголвоок титула"/>
    <w:basedOn w:val="a"/>
    <w:next w:val="a"/>
    <w:uiPriority w:val="99"/>
    <w:rsid w:val="002C3F1F"/>
    <w:pPr>
      <w:spacing w:line="280" w:lineRule="exact"/>
      <w:ind w:left="2041"/>
      <w:jc w:val="center"/>
    </w:pPr>
  </w:style>
  <w:style w:type="paragraph" w:customStyle="1" w:styleId="12">
    <w:name w:val="Сетка таблицы1"/>
    <w:basedOn w:val="a"/>
    <w:next w:val="a"/>
    <w:uiPriority w:val="99"/>
    <w:rsid w:val="002C3F1F"/>
  </w:style>
  <w:style w:type="paragraph" w:customStyle="1" w:styleId="1-">
    <w:name w:val="Стиль1-источник Знак Знак Знак Знак Знак Знак Знак Знак Знак Знак"/>
    <w:basedOn w:val="a"/>
    <w:next w:val="a"/>
    <w:uiPriority w:val="99"/>
    <w:rsid w:val="002C3F1F"/>
    <w:pPr>
      <w:keepNext/>
      <w:ind w:left="2041"/>
    </w:pPr>
    <w:rPr>
      <w:i/>
      <w:color w:val="999999"/>
    </w:rPr>
  </w:style>
  <w:style w:type="character" w:customStyle="1" w:styleId="1-0">
    <w:name w:val="Стиль1-источник Знак Знак Знак Знак Знак Знак Знак Знак Знак Знак Знак"/>
    <w:uiPriority w:val="99"/>
    <w:rsid w:val="002C3F1F"/>
    <w:rPr>
      <w:rFonts w:ascii="Arial" w:hAnsi="Arial" w:cs="Times New Roman"/>
      <w:i/>
      <w:color w:val="999999"/>
      <w:sz w:val="24"/>
      <w:szCs w:val="24"/>
      <w:lang w:val="ru-RU" w:eastAsia="ru-RU" w:bidi="ar-SA"/>
    </w:rPr>
  </w:style>
  <w:style w:type="paragraph" w:customStyle="1" w:styleId="af3">
    <w:name w:val="Цитата из текста Знак"/>
    <w:basedOn w:val="a"/>
    <w:next w:val="a"/>
    <w:uiPriority w:val="99"/>
    <w:rsid w:val="002C3F1F"/>
    <w:pPr>
      <w:tabs>
        <w:tab w:val="num" w:pos="2557"/>
      </w:tabs>
      <w:spacing w:after="240"/>
      <w:ind w:left="2557" w:hanging="397"/>
    </w:pPr>
    <w:rPr>
      <w:rFonts w:cs="Arial"/>
    </w:rPr>
  </w:style>
  <w:style w:type="character" w:customStyle="1" w:styleId="af4">
    <w:name w:val="Цитата из текста Знак Знак"/>
    <w:uiPriority w:val="99"/>
    <w:rsid w:val="002C3F1F"/>
    <w:rPr>
      <w:rFonts w:ascii="Arial" w:hAnsi="Arial" w:cs="Arial"/>
      <w:color w:val="003848"/>
      <w:sz w:val="24"/>
      <w:szCs w:val="24"/>
      <w:lang w:val="ru-RU" w:eastAsia="ru-RU" w:bidi="ar-SA"/>
    </w:rPr>
  </w:style>
  <w:style w:type="paragraph" w:styleId="21">
    <w:name w:val="toc 2"/>
    <w:basedOn w:val="a"/>
    <w:next w:val="a"/>
    <w:uiPriority w:val="39"/>
    <w:rsid w:val="00C26873"/>
    <w:pPr>
      <w:pBdr>
        <w:top w:val="single" w:sz="12" w:space="1" w:color="DAEEF3"/>
        <w:left w:val="single" w:sz="12" w:space="4" w:color="DAEEF3"/>
        <w:bottom w:val="single" w:sz="12" w:space="1" w:color="DAEEF3"/>
        <w:right w:val="single" w:sz="12" w:space="4" w:color="DAEEF3"/>
      </w:pBdr>
      <w:shd w:val="clear" w:color="auto" w:fill="DAEEF3"/>
      <w:spacing w:after="240"/>
    </w:pPr>
    <w:rPr>
      <w:caps/>
      <w:spacing w:val="10"/>
      <w:sz w:val="22"/>
    </w:rPr>
  </w:style>
  <w:style w:type="paragraph" w:customStyle="1" w:styleId="af5">
    <w:name w:val="справочный"/>
    <w:basedOn w:val="a"/>
    <w:next w:val="a"/>
    <w:uiPriority w:val="99"/>
    <w:rsid w:val="002C3F1F"/>
    <w:pPr>
      <w:spacing w:line="240" w:lineRule="exact"/>
      <w:ind w:left="284"/>
    </w:pPr>
    <w:rPr>
      <w:sz w:val="18"/>
    </w:rPr>
  </w:style>
  <w:style w:type="paragraph" w:customStyle="1" w:styleId="af6">
    <w:name w:val="справочный подзаг"/>
    <w:basedOn w:val="af5"/>
    <w:next w:val="a"/>
    <w:uiPriority w:val="99"/>
    <w:rsid w:val="002C3F1F"/>
    <w:pPr>
      <w:spacing w:after="60"/>
      <w:ind w:left="0"/>
    </w:pPr>
    <w:rPr>
      <w:b/>
      <w:sz w:val="20"/>
    </w:rPr>
  </w:style>
  <w:style w:type="paragraph" w:styleId="30">
    <w:name w:val="toc 3"/>
    <w:basedOn w:val="a"/>
    <w:next w:val="a"/>
    <w:uiPriority w:val="39"/>
    <w:rsid w:val="009C666A"/>
    <w:pPr>
      <w:spacing w:after="0"/>
    </w:pPr>
    <w:rPr>
      <w:i/>
      <w:color w:val="595959"/>
    </w:rPr>
  </w:style>
  <w:style w:type="character" w:customStyle="1" w:styleId="41">
    <w:name w:val="Заголовок 4 Знак1"/>
    <w:aliases w:val="Заголовок 4 Знак Знак,Заголовок 4 Знак1 Знак Знак Знак,Заголовок 4 Знак Знак Знак Знак Знак,Заголовок 4 Знак Знак Знак Знак Знак Знак Знак Знак,Заголовок 4 Знак Знак Знак Знак Знак Знак Знак Знак Знак Знак Знак Знак Знак Знак"/>
    <w:uiPriority w:val="99"/>
    <w:rsid w:val="002C3F1F"/>
    <w:rPr>
      <w:rFonts w:cs="Times New Roman"/>
      <w:b/>
      <w:bCs/>
      <w:color w:val="003848"/>
      <w:sz w:val="28"/>
      <w:szCs w:val="28"/>
      <w:lang w:val="ru-RU" w:eastAsia="ru-RU" w:bidi="ar-SA"/>
    </w:rPr>
  </w:style>
  <w:style w:type="character" w:customStyle="1" w:styleId="410">
    <w:name w:val="Заголовок 4 Знак Знак1"/>
    <w:aliases w:val="Заголовок 4 Знак1 Знак Знак Знак1,Заголовок 4 Знак Знак Знак Знак Знак1,Заголовок 4 Знак Знак Знак Знак Знак Знак Знак Знак1,Заголовок 4 Знак Знак Знак Знак Знак Знак Знак Знак Знак Знак Знак Знак Знак Знак1,Заголовок 4 Знак3"/>
    <w:uiPriority w:val="99"/>
    <w:rsid w:val="002C3F1F"/>
    <w:rPr>
      <w:rFonts w:cs="Times New Roman"/>
      <w:b/>
      <w:bCs/>
      <w:color w:val="003848"/>
      <w:sz w:val="28"/>
      <w:szCs w:val="28"/>
      <w:lang w:val="ru-RU" w:eastAsia="ru-RU" w:bidi="ar-SA"/>
    </w:rPr>
  </w:style>
  <w:style w:type="paragraph" w:customStyle="1" w:styleId="Char">
    <w:name w:val="Цитата из текста Char"/>
    <w:basedOn w:val="a"/>
    <w:next w:val="a"/>
    <w:uiPriority w:val="99"/>
    <w:rsid w:val="002C3F1F"/>
    <w:pPr>
      <w:tabs>
        <w:tab w:val="num" w:pos="397"/>
      </w:tabs>
      <w:spacing w:after="240"/>
      <w:ind w:left="397" w:hanging="397"/>
    </w:pPr>
    <w:rPr>
      <w:rFonts w:cs="Arial"/>
    </w:rPr>
  </w:style>
  <w:style w:type="character" w:customStyle="1" w:styleId="1-CharCharCharCharCharCharCharCharCharCharCharCharCharCharCharCharCharCharCharCharCharCharCharCharCharCharCharCharCharCharCharCharCharCharCharCharCharCharCharCharCharCharC">
    <w:name w:val="Стиль1-источник Знак Знак Знак Знак Знак Char Char Char Char Char Char Char Char Char Char Char Char Char Char Char Char Char Char Char Char Char Char Char Char Char Char Char Char Char Char Char Char Char Char Char Char Char Char Char Char Char Char C"/>
    <w:uiPriority w:val="99"/>
    <w:rsid w:val="002C3F1F"/>
    <w:rPr>
      <w:rFonts w:ascii="Arial" w:hAnsi="Arial" w:cs="Times New Roman"/>
      <w:i/>
      <w:color w:val="999999"/>
      <w:sz w:val="24"/>
      <w:szCs w:val="24"/>
      <w:lang w:val="ru-RU" w:eastAsia="ru-RU" w:bidi="ar-SA"/>
    </w:rPr>
  </w:style>
  <w:style w:type="paragraph" w:customStyle="1" w:styleId="1-1">
    <w:name w:val="Стиль1-источни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uiPriority w:val="99"/>
    <w:rsid w:val="002C3F1F"/>
    <w:pPr>
      <w:keepNext/>
      <w:ind w:left="2041"/>
    </w:pPr>
    <w:rPr>
      <w:i/>
      <w:color w:val="999999"/>
    </w:rPr>
  </w:style>
  <w:style w:type="character" w:customStyle="1" w:styleId="1-2">
    <w:name w:val="Стиль1-источни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uiPriority w:val="99"/>
    <w:rsid w:val="002C3F1F"/>
    <w:rPr>
      <w:rFonts w:ascii="Arial" w:hAnsi="Arial" w:cs="Times New Roman"/>
      <w:i/>
      <w:color w:val="999999"/>
      <w:sz w:val="24"/>
      <w:szCs w:val="24"/>
      <w:lang w:val="ru-RU" w:eastAsia="ru-RU" w:bidi="ar-SA"/>
    </w:rPr>
  </w:style>
  <w:style w:type="character" w:customStyle="1" w:styleId="af7">
    <w:name w:val="Знак"/>
    <w:uiPriority w:val="99"/>
    <w:rsid w:val="002C3F1F"/>
    <w:rPr>
      <w:rFonts w:cs="Times New Roman"/>
      <w:b/>
      <w:bCs/>
      <w:color w:val="003848"/>
      <w:sz w:val="28"/>
      <w:szCs w:val="28"/>
      <w:lang w:val="ru-RU" w:eastAsia="ru-RU" w:bidi="ar-SA"/>
    </w:rPr>
  </w:style>
  <w:style w:type="paragraph" w:customStyle="1" w:styleId="1-3">
    <w:name w:val="Стиль1-МЛГ"/>
    <w:basedOn w:val="a"/>
    <w:next w:val="a"/>
    <w:uiPriority w:val="99"/>
    <w:rsid w:val="002C3F1F"/>
    <w:pPr>
      <w:pBdr>
        <w:top w:val="single" w:sz="48" w:space="20" w:color="D5E1E1"/>
        <w:left w:val="single" w:sz="48" w:space="20" w:color="D5E1E1"/>
        <w:bottom w:val="single" w:sz="48" w:space="20" w:color="D5E1E1"/>
        <w:right w:val="single" w:sz="48" w:space="20" w:color="D5E1E1"/>
      </w:pBdr>
      <w:shd w:val="clear" w:color="auto" w:fill="D5E1E1"/>
      <w:ind w:left="397" w:right="284"/>
    </w:pPr>
    <w:rPr>
      <w:color w:val="003E50"/>
    </w:rPr>
  </w:style>
  <w:style w:type="paragraph" w:customStyle="1" w:styleId="af8">
    <w:name w:val="Цитата из текста"/>
    <w:basedOn w:val="a"/>
    <w:next w:val="a"/>
    <w:uiPriority w:val="99"/>
    <w:rsid w:val="002C3F1F"/>
    <w:pPr>
      <w:tabs>
        <w:tab w:val="num" w:pos="397"/>
      </w:tabs>
      <w:spacing w:after="240"/>
      <w:ind w:left="397" w:hanging="397"/>
    </w:pPr>
    <w:rPr>
      <w:rFonts w:cs="Arial"/>
    </w:rPr>
  </w:style>
  <w:style w:type="paragraph" w:customStyle="1" w:styleId="Char0">
    <w:name w:val="Заголовок статьи Char"/>
    <w:basedOn w:val="1"/>
    <w:next w:val="a"/>
    <w:uiPriority w:val="99"/>
    <w:rsid w:val="002C3F1F"/>
    <w:pPr>
      <w:spacing w:before="120"/>
    </w:pPr>
    <w:rPr>
      <w:sz w:val="24"/>
      <w:szCs w:val="24"/>
    </w:rPr>
  </w:style>
  <w:style w:type="paragraph" w:customStyle="1" w:styleId="CharChar">
    <w:name w:val="Текст статьи Char Char"/>
    <w:basedOn w:val="a"/>
    <w:next w:val="a"/>
    <w:uiPriority w:val="99"/>
    <w:rsid w:val="002C3F1F"/>
    <w:pPr>
      <w:spacing w:before="120"/>
      <w:jc w:val="both"/>
    </w:pPr>
    <w:rPr>
      <w:rFonts w:cs="Arial"/>
      <w:bCs/>
    </w:rPr>
  </w:style>
  <w:style w:type="paragraph" w:customStyle="1" w:styleId="af9">
    <w:name w:val="Раздел отчета"/>
    <w:basedOn w:val="a"/>
    <w:next w:val="a"/>
    <w:uiPriority w:val="99"/>
    <w:rsid w:val="002C3F1F"/>
    <w:pPr>
      <w:pageBreakBefore/>
      <w:jc w:val="center"/>
      <w:outlineLvl w:val="0"/>
    </w:pPr>
    <w:rPr>
      <w:rFonts w:ascii="Arial Narrow" w:hAnsi="Arial Narrow"/>
      <w:b/>
      <w:color w:val="000099"/>
      <w:sz w:val="32"/>
      <w:szCs w:val="32"/>
      <w:u w:val="single"/>
    </w:rPr>
  </w:style>
  <w:style w:type="character" w:customStyle="1" w:styleId="CharChar0">
    <w:name w:val="Заголовок статьи Char Char"/>
    <w:uiPriority w:val="99"/>
    <w:rsid w:val="002C3F1F"/>
    <w:rPr>
      <w:rFonts w:ascii="Arial" w:hAnsi="Arial" w:cs="Arial"/>
      <w:b/>
      <w:bCs/>
      <w:caps/>
      <w:color w:val="003848"/>
      <w:kern w:val="32"/>
      <w:sz w:val="24"/>
      <w:szCs w:val="24"/>
      <w:lang w:val="ru-RU" w:eastAsia="ru-RU" w:bidi="ar-SA"/>
    </w:rPr>
  </w:style>
  <w:style w:type="character" w:customStyle="1" w:styleId="CharCharChar">
    <w:name w:val="Текст статьи Char Char Char"/>
    <w:uiPriority w:val="99"/>
    <w:rsid w:val="002C3F1F"/>
    <w:rPr>
      <w:rFonts w:ascii="Arial" w:hAnsi="Arial" w:cs="Arial"/>
      <w:bCs/>
      <w:lang w:val="ru-RU" w:eastAsia="ru-RU" w:bidi="ar-SA"/>
    </w:rPr>
  </w:style>
  <w:style w:type="paragraph" w:customStyle="1" w:styleId="afa">
    <w:name w:val="СМИ"/>
    <w:basedOn w:val="2"/>
    <w:next w:val="a"/>
    <w:uiPriority w:val="99"/>
    <w:rsid w:val="002C3F1F"/>
    <w:pPr>
      <w:spacing w:before="0"/>
    </w:pPr>
    <w:rPr>
      <w:iCs/>
      <w:sz w:val="20"/>
      <w:szCs w:val="20"/>
    </w:rPr>
  </w:style>
  <w:style w:type="paragraph" w:customStyle="1" w:styleId="afb">
    <w:name w:val="Заголовок статьи"/>
    <w:basedOn w:val="1"/>
    <w:next w:val="a"/>
    <w:uiPriority w:val="99"/>
    <w:rsid w:val="002C3F1F"/>
    <w:pPr>
      <w:spacing w:before="120"/>
    </w:pPr>
    <w:rPr>
      <w:bCs w:val="0"/>
      <w:kern w:val="36"/>
      <w:sz w:val="20"/>
      <w:szCs w:val="20"/>
    </w:rPr>
  </w:style>
  <w:style w:type="paragraph" w:customStyle="1" w:styleId="afc">
    <w:name w:val="Текст статьи"/>
    <w:basedOn w:val="a"/>
    <w:next w:val="a"/>
    <w:uiPriority w:val="99"/>
    <w:rsid w:val="002C3F1F"/>
    <w:pPr>
      <w:spacing w:before="120"/>
      <w:jc w:val="both"/>
    </w:pPr>
  </w:style>
  <w:style w:type="paragraph" w:customStyle="1" w:styleId="Arial3">
    <w:name w:val="Стиль ЕвразА + Arial После:  3 пт"/>
    <w:basedOn w:val="a"/>
    <w:next w:val="a"/>
    <w:uiPriority w:val="99"/>
    <w:rsid w:val="002C3F1F"/>
    <w:pPr>
      <w:spacing w:after="60"/>
      <w:jc w:val="both"/>
    </w:pPr>
    <w:rPr>
      <w:b/>
      <w:bCs/>
    </w:rPr>
  </w:style>
  <w:style w:type="paragraph" w:customStyle="1" w:styleId="afd">
    <w:name w:val="ИстЕвраз"/>
    <w:basedOn w:val="a"/>
    <w:next w:val="a"/>
    <w:uiPriority w:val="99"/>
    <w:rsid w:val="002C3F1F"/>
    <w:pPr>
      <w:keepNext/>
      <w:spacing w:after="60"/>
      <w:jc w:val="both"/>
      <w:outlineLvl w:val="3"/>
    </w:pPr>
    <w:rPr>
      <w:rFonts w:cs="Arial"/>
      <w:b/>
      <w:bCs/>
    </w:rPr>
  </w:style>
  <w:style w:type="paragraph" w:customStyle="1" w:styleId="afe">
    <w:name w:val="ЗАгЕвраз"/>
    <w:basedOn w:val="a"/>
    <w:next w:val="a"/>
    <w:uiPriority w:val="99"/>
    <w:rsid w:val="002C3F1F"/>
    <w:pPr>
      <w:keepNext/>
      <w:jc w:val="both"/>
      <w:outlineLvl w:val="2"/>
    </w:pPr>
    <w:rPr>
      <w:rFonts w:cs="Arial"/>
      <w:b/>
      <w:bCs/>
      <w:i/>
    </w:rPr>
  </w:style>
  <w:style w:type="paragraph" w:customStyle="1" w:styleId="aff">
    <w:name w:val="дайджест"/>
    <w:basedOn w:val="afc"/>
    <w:next w:val="a"/>
    <w:rsid w:val="00F470F6"/>
    <w:pPr>
      <w:spacing w:after="120" w:line="240" w:lineRule="auto"/>
    </w:pPr>
    <w:rPr>
      <w:rFonts w:cs="Arial"/>
    </w:rPr>
  </w:style>
  <w:style w:type="paragraph" w:customStyle="1" w:styleId="22">
    <w:name w:val="Стиль2"/>
    <w:basedOn w:val="14"/>
    <w:next w:val="a"/>
    <w:uiPriority w:val="99"/>
    <w:rsid w:val="002C3F1F"/>
    <w:pPr>
      <w:outlineLvl w:val="0"/>
    </w:pPr>
    <w:rPr>
      <w:sz w:val="20"/>
      <w:szCs w:val="20"/>
    </w:rPr>
  </w:style>
  <w:style w:type="paragraph" w:customStyle="1" w:styleId="14">
    <w:name w:val="ЕвразА1 Знак Знак"/>
    <w:basedOn w:val="aff0"/>
    <w:next w:val="a"/>
    <w:uiPriority w:val="99"/>
    <w:rsid w:val="002C3F1F"/>
    <w:pPr>
      <w:keepNext/>
      <w:spacing w:after="60"/>
      <w:outlineLvl w:val="3"/>
    </w:pPr>
    <w:rPr>
      <w:bCs/>
      <w:sz w:val="24"/>
      <w:szCs w:val="24"/>
    </w:rPr>
  </w:style>
  <w:style w:type="paragraph" w:customStyle="1" w:styleId="aff0">
    <w:name w:val="ЕвразА"/>
    <w:basedOn w:val="a"/>
    <w:next w:val="a"/>
    <w:uiPriority w:val="99"/>
    <w:rsid w:val="002C3F1F"/>
    <w:pPr>
      <w:jc w:val="both"/>
    </w:pPr>
    <w:rPr>
      <w:rFonts w:ascii="Courier New" w:hAnsi="Courier New" w:cs="Courier New"/>
      <w:b/>
    </w:rPr>
  </w:style>
  <w:style w:type="character" w:customStyle="1" w:styleId="15">
    <w:name w:val="ЕвразА1 Знак Знак Знак"/>
    <w:uiPriority w:val="99"/>
    <w:rsid w:val="002C3F1F"/>
    <w:rPr>
      <w:rFonts w:ascii="Courier New" w:hAnsi="Courier New" w:cs="Courier New"/>
      <w:b/>
      <w:bCs/>
      <w:color w:val="003848"/>
      <w:sz w:val="24"/>
      <w:szCs w:val="24"/>
      <w:lang w:val="ru-RU" w:eastAsia="ru-RU" w:bidi="ar-SA"/>
    </w:rPr>
  </w:style>
  <w:style w:type="paragraph" w:customStyle="1" w:styleId="16">
    <w:name w:val="Евраз1"/>
    <w:basedOn w:val="3"/>
    <w:next w:val="a"/>
    <w:uiPriority w:val="99"/>
    <w:rsid w:val="002C3F1F"/>
    <w:pPr>
      <w:spacing w:before="0"/>
      <w:jc w:val="both"/>
    </w:pPr>
    <w:rPr>
      <w:rFonts w:ascii="Times New Roman" w:hAnsi="Times New Roman"/>
      <w:i/>
      <w:sz w:val="24"/>
      <w:szCs w:val="24"/>
    </w:rPr>
  </w:style>
  <w:style w:type="paragraph" w:customStyle="1" w:styleId="32">
    <w:name w:val="Стиль3"/>
    <w:basedOn w:val="aff1"/>
    <w:next w:val="a"/>
    <w:uiPriority w:val="99"/>
    <w:rsid w:val="002C3F1F"/>
    <w:pPr>
      <w:outlineLvl w:val="0"/>
    </w:pPr>
    <w:rPr>
      <w:color w:val="auto"/>
    </w:rPr>
  </w:style>
  <w:style w:type="paragraph" w:customStyle="1" w:styleId="aff1">
    <w:name w:val="Евраз В Знак"/>
    <w:basedOn w:val="3"/>
    <w:next w:val="a"/>
    <w:uiPriority w:val="99"/>
    <w:rsid w:val="002C3F1F"/>
    <w:pPr>
      <w:spacing w:before="0"/>
      <w:jc w:val="both"/>
    </w:pPr>
    <w:rPr>
      <w:rFonts w:ascii="Times New Roman" w:hAnsi="Times New Roman"/>
      <w:i/>
      <w:sz w:val="24"/>
      <w:szCs w:val="24"/>
    </w:rPr>
  </w:style>
  <w:style w:type="paragraph" w:customStyle="1" w:styleId="aff2">
    <w:name w:val="Евраз В"/>
    <w:basedOn w:val="3"/>
    <w:next w:val="a"/>
    <w:uiPriority w:val="99"/>
    <w:rsid w:val="002C3F1F"/>
    <w:pPr>
      <w:spacing w:before="0"/>
      <w:jc w:val="both"/>
    </w:pPr>
    <w:rPr>
      <w:rFonts w:ascii="Times New Roman" w:hAnsi="Times New Roman"/>
      <w:i/>
      <w:sz w:val="24"/>
      <w:szCs w:val="24"/>
    </w:rPr>
  </w:style>
  <w:style w:type="paragraph" w:customStyle="1" w:styleId="18pt">
    <w:name w:val="Стиль Евраз В + кернинг от 18 pt"/>
    <w:basedOn w:val="aff2"/>
    <w:next w:val="a"/>
    <w:uiPriority w:val="99"/>
    <w:rsid w:val="002C3F1F"/>
    <w:rPr>
      <w:iCs/>
      <w:color w:val="auto"/>
      <w:kern w:val="36"/>
    </w:rPr>
  </w:style>
  <w:style w:type="paragraph" w:customStyle="1" w:styleId="arial">
    <w:name w:val="arial"/>
    <w:basedOn w:val="a"/>
    <w:next w:val="a"/>
    <w:uiPriority w:val="99"/>
    <w:rsid w:val="002C3F1F"/>
    <w:rPr>
      <w:rFonts w:cs="Arial"/>
    </w:rPr>
  </w:style>
  <w:style w:type="character" w:customStyle="1" w:styleId="autors1">
    <w:name w:val="autors1"/>
    <w:uiPriority w:val="99"/>
    <w:rsid w:val="002C3F1F"/>
    <w:rPr>
      <w:rFonts w:cs="Times New Roman"/>
      <w:color w:val="888888"/>
      <w:sz w:val="24"/>
      <w:szCs w:val="24"/>
    </w:rPr>
  </w:style>
  <w:style w:type="character" w:customStyle="1" w:styleId="bigbadabum1">
    <w:name w:val="bigbadabum1"/>
    <w:uiPriority w:val="99"/>
    <w:rsid w:val="002C3F1F"/>
    <w:rPr>
      <w:rFonts w:cs="Times New Roman"/>
      <w:b/>
      <w:bCs/>
      <w:sz w:val="36"/>
      <w:szCs w:val="36"/>
    </w:rPr>
  </w:style>
  <w:style w:type="paragraph" w:customStyle="1" w:styleId="bl">
    <w:name w:val="bl"/>
    <w:basedOn w:val="a"/>
    <w:next w:val="a"/>
    <w:uiPriority w:val="99"/>
    <w:rsid w:val="002C3F1F"/>
    <w:pPr>
      <w:spacing w:before="100" w:beforeAutospacing="1" w:after="100" w:afterAutospacing="1"/>
    </w:pPr>
    <w:rPr>
      <w:rFonts w:ascii="Times New Roman,Times,serif" w:hAnsi="Times New Roman,Times,serif" w:cs="Arial"/>
      <w:color w:val="3CB8B5"/>
      <w:sz w:val="16"/>
      <w:szCs w:val="16"/>
      <w:lang w:val="en-GB"/>
    </w:rPr>
  </w:style>
  <w:style w:type="character" w:customStyle="1" w:styleId="css11">
    <w:name w:val="css11"/>
    <w:uiPriority w:val="99"/>
    <w:rsid w:val="002C3F1F"/>
    <w:rPr>
      <w:rFonts w:cs="Times New Roman"/>
      <w:sz w:val="18"/>
      <w:szCs w:val="18"/>
    </w:rPr>
  </w:style>
  <w:style w:type="character" w:customStyle="1" w:styleId="h3">
    <w:name w:val="h3"/>
    <w:uiPriority w:val="99"/>
    <w:rsid w:val="005D7E2B"/>
    <w:rPr>
      <w:lang w:val="ru-RU"/>
    </w:rPr>
  </w:style>
  <w:style w:type="paragraph" w:customStyle="1" w:styleId="htwored">
    <w:name w:val="htwored"/>
    <w:basedOn w:val="a"/>
    <w:next w:val="a"/>
    <w:uiPriority w:val="99"/>
    <w:rsid w:val="002C3F1F"/>
    <w:pPr>
      <w:spacing w:after="105"/>
    </w:pPr>
    <w:rPr>
      <w:rFonts w:ascii="Times New Roman,Times,serif" w:hAnsi="Times New Roman,Times,serif" w:cs="Arial"/>
      <w:b/>
      <w:bCs/>
      <w:color w:val="000000"/>
      <w:sz w:val="32"/>
      <w:szCs w:val="32"/>
      <w:lang w:val="en-GB"/>
    </w:rPr>
  </w:style>
  <w:style w:type="character" w:customStyle="1" w:styleId="Hyperlink1">
    <w:name w:val="Hyperlink1"/>
    <w:uiPriority w:val="99"/>
    <w:rsid w:val="002C3F1F"/>
    <w:rPr>
      <w:rFonts w:ascii="Arial CYR" w:hAnsi="Arial CYR" w:cs="Arial CYR"/>
      <w:color w:val="6E6E7C"/>
      <w:u w:val="single"/>
    </w:rPr>
  </w:style>
  <w:style w:type="paragraph" w:customStyle="1" w:styleId="piccred">
    <w:name w:val="piccred"/>
    <w:basedOn w:val="a"/>
    <w:next w:val="a"/>
    <w:uiPriority w:val="99"/>
    <w:rsid w:val="002C3F1F"/>
    <w:rPr>
      <w:rFonts w:ascii="Times New Roman,Times,serif" w:hAnsi="Times New Roman,Times,serif" w:cs="Arial"/>
      <w:color w:val="808080"/>
      <w:sz w:val="16"/>
      <w:szCs w:val="16"/>
      <w:lang w:val="en-GB"/>
    </w:rPr>
  </w:style>
  <w:style w:type="paragraph" w:customStyle="1" w:styleId="picsrc">
    <w:name w:val="picsrc"/>
    <w:basedOn w:val="a"/>
    <w:next w:val="a"/>
    <w:uiPriority w:val="99"/>
    <w:rsid w:val="002C3F1F"/>
    <w:rPr>
      <w:rFonts w:ascii="Times New Roman,Times,serif" w:hAnsi="Times New Roman,Times,serif" w:cs="Arial"/>
      <w:b/>
      <w:bCs/>
      <w:color w:val="808080"/>
      <w:sz w:val="16"/>
      <w:szCs w:val="16"/>
      <w:lang w:val="en-GB"/>
    </w:rPr>
  </w:style>
  <w:style w:type="character" w:customStyle="1" w:styleId="righttextstyle">
    <w:name w:val="righttextstyle"/>
    <w:uiPriority w:val="99"/>
    <w:rsid w:val="002C3F1F"/>
    <w:rPr>
      <w:rFonts w:cs="Times New Roman"/>
    </w:rPr>
  </w:style>
  <w:style w:type="character" w:customStyle="1" w:styleId="searchhl1">
    <w:name w:val="search_hl1"/>
    <w:uiPriority w:val="99"/>
    <w:rsid w:val="002C3F1F"/>
    <w:rPr>
      <w:rFonts w:cs="Times New Roman"/>
      <w:color w:val="FFFFFF"/>
      <w:shd w:val="clear" w:color="auto" w:fill="003848"/>
    </w:rPr>
  </w:style>
  <w:style w:type="character" w:customStyle="1" w:styleId="spanbold">
    <w:name w:val="spanbold"/>
    <w:uiPriority w:val="99"/>
    <w:rsid w:val="002C3F1F"/>
    <w:rPr>
      <w:rFonts w:cs="Times New Roman"/>
      <w:shd w:val="clear" w:color="auto" w:fill="F5F5ED"/>
    </w:rPr>
  </w:style>
  <w:style w:type="paragraph" w:customStyle="1" w:styleId="Style1">
    <w:name w:val="Style1"/>
    <w:basedOn w:val="a"/>
    <w:next w:val="a"/>
    <w:uiPriority w:val="99"/>
    <w:rsid w:val="002C3F1F"/>
    <w:pPr>
      <w:keepNext/>
      <w:spacing w:after="60"/>
      <w:jc w:val="both"/>
      <w:outlineLvl w:val="3"/>
    </w:pPr>
    <w:rPr>
      <w:rFonts w:cs="Arial"/>
      <w:bCs/>
    </w:rPr>
  </w:style>
  <w:style w:type="paragraph" w:customStyle="1" w:styleId="Style2">
    <w:name w:val="Style2"/>
    <w:basedOn w:val="a"/>
    <w:next w:val="a"/>
    <w:uiPriority w:val="99"/>
    <w:rsid w:val="002C3F1F"/>
    <w:pPr>
      <w:keepNext/>
      <w:jc w:val="both"/>
      <w:outlineLvl w:val="2"/>
    </w:pPr>
    <w:rPr>
      <w:rFonts w:cs="Arial"/>
      <w:bCs/>
    </w:rPr>
  </w:style>
  <w:style w:type="paragraph" w:customStyle="1" w:styleId="system">
    <w:name w:val="system"/>
    <w:basedOn w:val="a"/>
    <w:next w:val="a"/>
    <w:uiPriority w:val="99"/>
    <w:rsid w:val="002C3F1F"/>
    <w:pPr>
      <w:spacing w:before="100" w:beforeAutospacing="1" w:after="100" w:afterAutospacing="1"/>
    </w:pPr>
    <w:rPr>
      <w:rFonts w:cs="Arial"/>
      <w:color w:val="000000"/>
      <w:sz w:val="19"/>
      <w:szCs w:val="19"/>
      <w:lang w:val="en-GB"/>
    </w:rPr>
  </w:style>
  <w:style w:type="paragraph" w:customStyle="1" w:styleId="text">
    <w:name w:val="text"/>
    <w:basedOn w:val="a"/>
    <w:next w:val="a"/>
    <w:uiPriority w:val="99"/>
    <w:rsid w:val="002C3F1F"/>
    <w:rPr>
      <w:sz w:val="19"/>
      <w:szCs w:val="19"/>
    </w:rPr>
  </w:style>
  <w:style w:type="paragraph" w:customStyle="1" w:styleId="textar">
    <w:name w:val="textar"/>
    <w:basedOn w:val="a"/>
    <w:next w:val="a"/>
    <w:uiPriority w:val="99"/>
    <w:rsid w:val="002C3F1F"/>
    <w:pPr>
      <w:spacing w:after="105"/>
    </w:pPr>
    <w:rPr>
      <w:rFonts w:ascii="Times New Roman,Times,serif" w:hAnsi="Times New Roman,Times,serif" w:cs="Arial"/>
      <w:color w:val="000000"/>
      <w:lang w:val="en-GB"/>
    </w:rPr>
  </w:style>
  <w:style w:type="character" w:styleId="aff3">
    <w:name w:val="Emphasis"/>
    <w:uiPriority w:val="20"/>
    <w:qFormat/>
    <w:rsid w:val="007B2129"/>
    <w:rPr>
      <w:rFonts w:cs="Times New Roman"/>
      <w:caps/>
      <w:color w:val="243F60"/>
      <w:spacing w:val="5"/>
    </w:rPr>
  </w:style>
  <w:style w:type="paragraph" w:customStyle="1" w:styleId="aff4">
    <w:name w:val="выджеление"/>
    <w:basedOn w:val="a"/>
    <w:next w:val="a"/>
    <w:uiPriority w:val="99"/>
    <w:rsid w:val="002C3F1F"/>
    <w:pPr>
      <w:jc w:val="both"/>
    </w:pPr>
    <w:rPr>
      <w:rFonts w:cs="Arial"/>
      <w:b/>
      <w:color w:val="0000FF"/>
    </w:rPr>
  </w:style>
  <w:style w:type="paragraph" w:customStyle="1" w:styleId="aff5">
    <w:name w:val="Евраз В Знак Знак"/>
    <w:basedOn w:val="3"/>
    <w:next w:val="a"/>
    <w:uiPriority w:val="99"/>
    <w:rsid w:val="002C3F1F"/>
    <w:pPr>
      <w:spacing w:before="0"/>
      <w:jc w:val="both"/>
    </w:pPr>
    <w:rPr>
      <w:rFonts w:ascii="Times New Roman" w:hAnsi="Times New Roman"/>
      <w:i/>
      <w:sz w:val="24"/>
      <w:szCs w:val="24"/>
    </w:rPr>
  </w:style>
  <w:style w:type="paragraph" w:customStyle="1" w:styleId="aff6">
    <w:name w:val="Евраз ИСТ"/>
    <w:basedOn w:val="a"/>
    <w:next w:val="a"/>
    <w:uiPriority w:val="99"/>
    <w:rsid w:val="002C3F1F"/>
    <w:rPr>
      <w:rFonts w:ascii="Courier New" w:hAnsi="Courier New" w:cs="Courier New"/>
      <w:b/>
    </w:rPr>
  </w:style>
  <w:style w:type="paragraph" w:customStyle="1" w:styleId="23">
    <w:name w:val="Евраз2"/>
    <w:basedOn w:val="a"/>
    <w:next w:val="a"/>
    <w:uiPriority w:val="99"/>
    <w:rsid w:val="002C3F1F"/>
    <w:pPr>
      <w:jc w:val="both"/>
    </w:pPr>
    <w:rPr>
      <w:rFonts w:ascii="Courier New" w:hAnsi="Courier New" w:cs="Courier New"/>
      <w:b/>
    </w:rPr>
  </w:style>
  <w:style w:type="character" w:customStyle="1" w:styleId="110">
    <w:name w:val="Заголовок 1 Знак Знак Знак1"/>
    <w:aliases w:val="Заголовок 1 Знак1 Знак1 Знак Знак,Заголовок 1 Знак1 Знак Знак Знак Знак1,Заголовок 1 Знак1 Знак Знак1"/>
    <w:uiPriority w:val="99"/>
    <w:rsid w:val="002C3F1F"/>
    <w:rPr>
      <w:rFonts w:ascii="Arial" w:hAnsi="Arial" w:cs="Arial"/>
      <w:b/>
      <w:bCs/>
      <w:color w:val="003848"/>
      <w:kern w:val="32"/>
      <w:sz w:val="32"/>
      <w:szCs w:val="32"/>
      <w:lang w:val="ru-RU" w:eastAsia="ru-RU" w:bidi="ar-SA"/>
    </w:rPr>
  </w:style>
  <w:style w:type="paragraph" w:customStyle="1" w:styleId="120">
    <w:name w:val="Заголовок 12"/>
    <w:basedOn w:val="a"/>
    <w:next w:val="a"/>
    <w:uiPriority w:val="99"/>
    <w:rsid w:val="002C3F1F"/>
    <w:pPr>
      <w:spacing w:after="75"/>
      <w:outlineLvl w:val="1"/>
    </w:pPr>
    <w:rPr>
      <w:rFonts w:ascii="Georgia" w:hAnsi="Georgia"/>
      <w:b/>
      <w:bCs/>
      <w:color w:val="464646"/>
      <w:kern w:val="36"/>
      <w:sz w:val="27"/>
      <w:szCs w:val="27"/>
    </w:rPr>
  </w:style>
  <w:style w:type="paragraph" w:customStyle="1" w:styleId="aff7">
    <w:name w:val="Заголовок Евраз"/>
    <w:basedOn w:val="3"/>
    <w:next w:val="a"/>
    <w:uiPriority w:val="99"/>
    <w:rsid w:val="002C3F1F"/>
    <w:pPr>
      <w:spacing w:before="0"/>
      <w:jc w:val="both"/>
    </w:pPr>
    <w:rPr>
      <w:rFonts w:ascii="Times New Roman" w:hAnsi="Times New Roman"/>
      <w:i/>
      <w:color w:val="auto"/>
      <w:sz w:val="24"/>
      <w:szCs w:val="24"/>
    </w:rPr>
  </w:style>
  <w:style w:type="paragraph" w:customStyle="1" w:styleId="aff8">
    <w:name w:val="Заголовок_второго_уровня_МиП"/>
    <w:basedOn w:val="a"/>
    <w:next w:val="a"/>
    <w:uiPriority w:val="99"/>
    <w:rsid w:val="002C3F1F"/>
    <w:pPr>
      <w:spacing w:line="360" w:lineRule="auto"/>
      <w:outlineLvl w:val="0"/>
    </w:pPr>
    <w:rPr>
      <w:rFonts w:ascii="AvantGardeGothicCTT" w:hAnsi="AvantGardeGothicCTT" w:cs="Arial"/>
      <w:b/>
      <w:bCs/>
      <w:sz w:val="22"/>
      <w:szCs w:val="22"/>
      <w:lang w:val="en-GB"/>
    </w:rPr>
  </w:style>
  <w:style w:type="paragraph" w:customStyle="1" w:styleId="aff9">
    <w:name w:val="Источник Евраз"/>
    <w:basedOn w:val="a"/>
    <w:next w:val="a"/>
    <w:uiPriority w:val="99"/>
    <w:rsid w:val="002C3F1F"/>
    <w:pPr>
      <w:jc w:val="both"/>
    </w:pPr>
    <w:rPr>
      <w:rFonts w:ascii="Courier New" w:hAnsi="Courier New" w:cs="Courier New"/>
      <w:b/>
    </w:rPr>
  </w:style>
  <w:style w:type="paragraph" w:customStyle="1" w:styleId="17">
    <w:name w:val="Обычный (веб)1"/>
    <w:basedOn w:val="a"/>
    <w:next w:val="a"/>
    <w:uiPriority w:val="99"/>
    <w:rsid w:val="002C3F1F"/>
    <w:pPr>
      <w:spacing w:before="150" w:after="240"/>
      <w:ind w:right="150" w:firstLine="225"/>
    </w:pPr>
  </w:style>
  <w:style w:type="paragraph" w:customStyle="1" w:styleId="18">
    <w:name w:val="Обычный1"/>
    <w:basedOn w:val="a"/>
    <w:next w:val="a"/>
    <w:uiPriority w:val="99"/>
    <w:rsid w:val="002C3F1F"/>
    <w:pPr>
      <w:shd w:val="clear" w:color="auto" w:fill="F5F5ED"/>
      <w:spacing w:after="240"/>
      <w:ind w:firstLine="225"/>
    </w:pPr>
  </w:style>
  <w:style w:type="paragraph" w:styleId="61">
    <w:name w:val="toc 6"/>
    <w:basedOn w:val="a"/>
    <w:next w:val="a"/>
    <w:uiPriority w:val="39"/>
    <w:rsid w:val="002C3F1F"/>
    <w:pPr>
      <w:ind w:left="1200"/>
    </w:pPr>
  </w:style>
  <w:style w:type="paragraph" w:styleId="71">
    <w:name w:val="toc 7"/>
    <w:basedOn w:val="a"/>
    <w:next w:val="a"/>
    <w:uiPriority w:val="39"/>
    <w:rsid w:val="002C3F1F"/>
    <w:pPr>
      <w:ind w:left="1440"/>
    </w:pPr>
  </w:style>
  <w:style w:type="paragraph" w:styleId="81">
    <w:name w:val="toc 8"/>
    <w:basedOn w:val="a"/>
    <w:next w:val="a"/>
    <w:uiPriority w:val="39"/>
    <w:rsid w:val="002C3F1F"/>
    <w:pPr>
      <w:ind w:left="1680"/>
    </w:pPr>
  </w:style>
  <w:style w:type="paragraph" w:styleId="91">
    <w:name w:val="toc 9"/>
    <w:basedOn w:val="a"/>
    <w:next w:val="a"/>
    <w:uiPriority w:val="39"/>
    <w:rsid w:val="002C3F1F"/>
    <w:pPr>
      <w:ind w:left="1920"/>
    </w:pPr>
  </w:style>
  <w:style w:type="paragraph" w:styleId="affa">
    <w:name w:val="Body Text"/>
    <w:basedOn w:val="a"/>
    <w:next w:val="a"/>
    <w:link w:val="affb"/>
    <w:uiPriority w:val="99"/>
    <w:semiHidden/>
    <w:rsid w:val="002C3F1F"/>
    <w:pPr>
      <w:spacing w:line="360" w:lineRule="auto"/>
    </w:pPr>
    <w:rPr>
      <w:rFonts w:ascii="Calibri" w:hAnsi="Calibri"/>
    </w:rPr>
  </w:style>
  <w:style w:type="character" w:customStyle="1" w:styleId="affb">
    <w:name w:val="Основной текст Знак"/>
    <w:link w:val="affa"/>
    <w:uiPriority w:val="99"/>
    <w:semiHidden/>
    <w:locked/>
    <w:rsid w:val="00214466"/>
    <w:rPr>
      <w:rFonts w:cs="Times New Roman"/>
      <w:sz w:val="20"/>
      <w:szCs w:val="20"/>
      <w:lang w:val="en-US" w:eastAsia="en-US"/>
    </w:rPr>
  </w:style>
  <w:style w:type="paragraph" w:customStyle="1" w:styleId="710">
    <w:name w:val="Сетка таблицы 71"/>
    <w:basedOn w:val="a"/>
    <w:next w:val="a"/>
    <w:uiPriority w:val="99"/>
    <w:semiHidden/>
    <w:rsid w:val="002C3F1F"/>
  </w:style>
  <w:style w:type="paragraph" w:customStyle="1" w:styleId="19">
    <w:name w:val="Стиль1"/>
    <w:basedOn w:val="aff0"/>
    <w:next w:val="a"/>
    <w:uiPriority w:val="99"/>
    <w:rsid w:val="002C3F1F"/>
    <w:pPr>
      <w:keepNext/>
      <w:spacing w:after="60"/>
      <w:outlineLvl w:val="3"/>
    </w:pPr>
    <w:rPr>
      <w:bCs/>
    </w:rPr>
  </w:style>
  <w:style w:type="paragraph" w:customStyle="1" w:styleId="1-4">
    <w:name w:val="Стиль1-источник Знак Знак Знак Знак"/>
    <w:basedOn w:val="a"/>
    <w:next w:val="a"/>
    <w:uiPriority w:val="99"/>
    <w:rsid w:val="002C3F1F"/>
    <w:pPr>
      <w:keepNext/>
      <w:tabs>
        <w:tab w:val="num" w:pos="397"/>
      </w:tabs>
      <w:ind w:left="397" w:hanging="397"/>
    </w:pPr>
    <w:rPr>
      <w:i/>
      <w:color w:val="999999"/>
    </w:rPr>
  </w:style>
  <w:style w:type="character" w:styleId="affc">
    <w:name w:val="Strong"/>
    <w:uiPriority w:val="22"/>
    <w:qFormat/>
    <w:rsid w:val="007B2129"/>
    <w:rPr>
      <w:rFonts w:cs="Times New Roman"/>
      <w:b/>
    </w:rPr>
  </w:style>
  <w:style w:type="paragraph" w:customStyle="1" w:styleId="affd">
    <w:name w:val="Тезисы"/>
    <w:basedOn w:val="3"/>
    <w:next w:val="a"/>
    <w:uiPriority w:val="99"/>
    <w:rsid w:val="002C3F1F"/>
    <w:pPr>
      <w:spacing w:before="0"/>
    </w:pPr>
    <w:rPr>
      <w:rFonts w:ascii="Times New Roman" w:hAnsi="Times New Roman"/>
      <w:color w:val="000000"/>
    </w:rPr>
  </w:style>
  <w:style w:type="paragraph" w:customStyle="1" w:styleId="affe">
    <w:name w:val="Тело_текста"/>
    <w:basedOn w:val="a"/>
    <w:next w:val="a"/>
    <w:uiPriority w:val="99"/>
    <w:rsid w:val="002C3F1F"/>
    <w:pPr>
      <w:spacing w:line="360" w:lineRule="auto"/>
      <w:outlineLvl w:val="0"/>
    </w:pPr>
    <w:rPr>
      <w:rFonts w:cs="Arial"/>
      <w:sz w:val="22"/>
      <w:szCs w:val="22"/>
      <w:lang w:val="en-GB"/>
    </w:rPr>
  </w:style>
  <w:style w:type="paragraph" w:customStyle="1" w:styleId="1a">
    <w:name w:val="Дата1"/>
    <w:basedOn w:val="a"/>
    <w:next w:val="a"/>
    <w:uiPriority w:val="99"/>
    <w:rsid w:val="002C3F1F"/>
    <w:pPr>
      <w:pBdr>
        <w:top w:val="single" w:sz="2" w:space="2" w:color="003848"/>
        <w:left w:val="single" w:sz="2" w:space="4" w:color="003848"/>
        <w:bottom w:val="single" w:sz="2" w:space="2" w:color="003848"/>
        <w:right w:val="single" w:sz="2" w:space="4" w:color="003848"/>
      </w:pBdr>
      <w:shd w:val="clear" w:color="auto" w:fill="FFFFFF"/>
      <w:spacing w:before="41" w:after="41"/>
      <w:ind w:left="41" w:right="41"/>
    </w:pPr>
    <w:rPr>
      <w:rFonts w:cs="Arial"/>
      <w:sz w:val="16"/>
      <w:szCs w:val="16"/>
    </w:rPr>
  </w:style>
  <w:style w:type="paragraph" w:styleId="HTML1">
    <w:name w:val="HTML Address"/>
    <w:basedOn w:val="a"/>
    <w:next w:val="a"/>
    <w:link w:val="HTML2"/>
    <w:uiPriority w:val="99"/>
    <w:semiHidden/>
    <w:rsid w:val="002C3F1F"/>
    <w:rPr>
      <w:rFonts w:ascii="Calibri" w:hAnsi="Calibri"/>
      <w:i/>
      <w:iCs/>
    </w:rPr>
  </w:style>
  <w:style w:type="character" w:customStyle="1" w:styleId="HTML2">
    <w:name w:val="Адрес HTML Знак"/>
    <w:link w:val="HTML1"/>
    <w:uiPriority w:val="99"/>
    <w:semiHidden/>
    <w:locked/>
    <w:rsid w:val="00214466"/>
    <w:rPr>
      <w:rFonts w:cs="Times New Roman"/>
      <w:i/>
      <w:iCs/>
      <w:sz w:val="20"/>
      <w:szCs w:val="20"/>
      <w:lang w:val="en-US" w:eastAsia="en-US"/>
    </w:rPr>
  </w:style>
  <w:style w:type="paragraph" w:customStyle="1" w:styleId="gr">
    <w:name w:val="gr"/>
    <w:basedOn w:val="a"/>
    <w:next w:val="a"/>
    <w:uiPriority w:val="99"/>
    <w:rsid w:val="002C3F1F"/>
    <w:pPr>
      <w:spacing w:before="180"/>
    </w:pPr>
    <w:rPr>
      <w:rFonts w:cs="Arial"/>
      <w:color w:val="003E50"/>
      <w:sz w:val="19"/>
      <w:szCs w:val="19"/>
    </w:rPr>
  </w:style>
  <w:style w:type="paragraph" w:customStyle="1" w:styleId="comment1">
    <w:name w:val="comment1"/>
    <w:basedOn w:val="a"/>
    <w:next w:val="a"/>
    <w:uiPriority w:val="99"/>
    <w:rsid w:val="002C3F1F"/>
    <w:pPr>
      <w:spacing w:before="90" w:line="288" w:lineRule="auto"/>
      <w:ind w:right="180"/>
    </w:pPr>
    <w:rPr>
      <w:rFonts w:cs="Arial"/>
      <w:color w:val="879AA0"/>
      <w:sz w:val="17"/>
      <w:szCs w:val="17"/>
    </w:rPr>
  </w:style>
  <w:style w:type="paragraph" w:customStyle="1" w:styleId="infolder">
    <w:name w:val="infolder"/>
    <w:basedOn w:val="a"/>
    <w:next w:val="a"/>
    <w:uiPriority w:val="99"/>
    <w:rsid w:val="002C3F1F"/>
    <w:pPr>
      <w:spacing w:line="288" w:lineRule="auto"/>
    </w:pPr>
    <w:rPr>
      <w:rFonts w:cs="Arial"/>
      <w:color w:val="003E50"/>
      <w:sz w:val="16"/>
      <w:szCs w:val="16"/>
    </w:rPr>
  </w:style>
  <w:style w:type="paragraph" w:customStyle="1" w:styleId="info">
    <w:name w:val="info"/>
    <w:basedOn w:val="a"/>
    <w:next w:val="a"/>
    <w:uiPriority w:val="99"/>
    <w:rsid w:val="002C3F1F"/>
    <w:pPr>
      <w:spacing w:before="180" w:line="288" w:lineRule="auto"/>
    </w:pPr>
    <w:rPr>
      <w:rFonts w:cs="Arial"/>
      <w:color w:val="789398"/>
      <w:sz w:val="16"/>
      <w:szCs w:val="16"/>
    </w:rPr>
  </w:style>
  <w:style w:type="paragraph" w:customStyle="1" w:styleId="result">
    <w:name w:val="result"/>
    <w:basedOn w:val="a"/>
    <w:next w:val="a"/>
    <w:uiPriority w:val="99"/>
    <w:rsid w:val="002C3F1F"/>
    <w:pPr>
      <w:spacing w:before="45" w:line="264" w:lineRule="auto"/>
    </w:pPr>
    <w:rPr>
      <w:rFonts w:cs="Arial"/>
      <w:sz w:val="18"/>
      <w:szCs w:val="18"/>
    </w:rPr>
  </w:style>
  <w:style w:type="paragraph" w:customStyle="1" w:styleId="techinfo">
    <w:name w:val="techinfo"/>
    <w:basedOn w:val="a"/>
    <w:next w:val="a"/>
    <w:uiPriority w:val="99"/>
    <w:rsid w:val="002C3F1F"/>
    <w:pPr>
      <w:spacing w:before="90" w:after="180"/>
      <w:ind w:right="180"/>
    </w:pPr>
    <w:rPr>
      <w:rFonts w:cs="Arial"/>
      <w:color w:val="879AA0"/>
      <w:sz w:val="13"/>
      <w:szCs w:val="13"/>
    </w:rPr>
  </w:style>
  <w:style w:type="paragraph" w:customStyle="1" w:styleId="login">
    <w:name w:val="login"/>
    <w:basedOn w:val="a"/>
    <w:next w:val="a"/>
    <w:uiPriority w:val="99"/>
    <w:rsid w:val="002C3F1F"/>
    <w:rPr>
      <w:rFonts w:cs="Arial"/>
      <w:color w:val="879AA0"/>
      <w:sz w:val="23"/>
      <w:szCs w:val="23"/>
    </w:rPr>
  </w:style>
  <w:style w:type="paragraph" w:customStyle="1" w:styleId="butlabel">
    <w:name w:val="but_label"/>
    <w:basedOn w:val="a"/>
    <w:next w:val="a"/>
    <w:uiPriority w:val="99"/>
    <w:rsid w:val="002C3F1F"/>
    <w:pPr>
      <w:spacing w:before="72" w:after="180"/>
    </w:pPr>
    <w:rPr>
      <w:rFonts w:cs="Arial"/>
      <w:color w:val="003E50"/>
      <w:sz w:val="13"/>
      <w:szCs w:val="13"/>
    </w:rPr>
  </w:style>
  <w:style w:type="paragraph" w:customStyle="1" w:styleId="aphorism">
    <w:name w:val="aphorism"/>
    <w:basedOn w:val="a"/>
    <w:next w:val="a"/>
    <w:uiPriority w:val="99"/>
    <w:rsid w:val="002C3F1F"/>
    <w:pPr>
      <w:pBdr>
        <w:top w:val="single" w:sz="6" w:space="5" w:color="B6C2C6"/>
      </w:pBdr>
      <w:spacing w:before="180" w:line="264" w:lineRule="auto"/>
      <w:jc w:val="center"/>
    </w:pPr>
    <w:rPr>
      <w:rFonts w:cs="Arial"/>
      <w:color w:val="003E50"/>
      <w:sz w:val="19"/>
      <w:szCs w:val="19"/>
    </w:rPr>
  </w:style>
  <w:style w:type="paragraph" w:customStyle="1" w:styleId="number1my">
    <w:name w:val="number1my"/>
    <w:basedOn w:val="a"/>
    <w:next w:val="a"/>
    <w:uiPriority w:val="99"/>
    <w:rsid w:val="002C3F1F"/>
    <w:pPr>
      <w:shd w:val="clear" w:color="auto" w:fill="B5C2C6"/>
      <w:spacing w:line="288" w:lineRule="auto"/>
      <w:jc w:val="center"/>
    </w:pPr>
    <w:rPr>
      <w:rFonts w:cs="Arial"/>
      <w:b/>
      <w:bCs/>
      <w:color w:val="FFFFFF"/>
      <w:sz w:val="14"/>
      <w:szCs w:val="14"/>
    </w:rPr>
  </w:style>
  <w:style w:type="paragraph" w:customStyle="1" w:styleId="dg">
    <w:name w:val="dg"/>
    <w:basedOn w:val="a"/>
    <w:next w:val="a"/>
    <w:uiPriority w:val="99"/>
    <w:rsid w:val="002C3F1F"/>
    <w:pPr>
      <w:shd w:val="clear" w:color="auto" w:fill="B2B2B2"/>
      <w:spacing w:before="180"/>
    </w:pPr>
    <w:rPr>
      <w:rFonts w:cs="Arial"/>
      <w:color w:val="003E50"/>
      <w:sz w:val="19"/>
      <w:szCs w:val="19"/>
    </w:rPr>
  </w:style>
  <w:style w:type="paragraph" w:customStyle="1" w:styleId="ddg">
    <w:name w:val="ddg"/>
    <w:basedOn w:val="a"/>
    <w:next w:val="a"/>
    <w:uiPriority w:val="99"/>
    <w:rsid w:val="002C3F1F"/>
    <w:pPr>
      <w:shd w:val="clear" w:color="auto" w:fill="7F7F7F"/>
      <w:spacing w:before="180"/>
    </w:pPr>
    <w:rPr>
      <w:rFonts w:cs="Arial"/>
      <w:color w:val="003E50"/>
      <w:sz w:val="19"/>
      <w:szCs w:val="19"/>
    </w:rPr>
  </w:style>
  <w:style w:type="paragraph" w:customStyle="1" w:styleId="g">
    <w:name w:val="g"/>
    <w:basedOn w:val="a"/>
    <w:next w:val="a"/>
    <w:uiPriority w:val="99"/>
    <w:rsid w:val="002C3F1F"/>
    <w:pPr>
      <w:shd w:val="clear" w:color="auto" w:fill="C5C5C5"/>
      <w:spacing w:before="180"/>
    </w:pPr>
    <w:rPr>
      <w:rFonts w:cs="Arial"/>
      <w:color w:val="003E50"/>
      <w:sz w:val="19"/>
      <w:szCs w:val="19"/>
    </w:rPr>
  </w:style>
  <w:style w:type="paragraph" w:customStyle="1" w:styleId="lgr">
    <w:name w:val="lgr"/>
    <w:basedOn w:val="a"/>
    <w:next w:val="a"/>
    <w:uiPriority w:val="99"/>
    <w:rsid w:val="002C3F1F"/>
    <w:pPr>
      <w:shd w:val="clear" w:color="auto" w:fill="B6C2C6"/>
      <w:spacing w:before="180"/>
    </w:pPr>
    <w:rPr>
      <w:rFonts w:cs="Arial"/>
      <w:color w:val="003E50"/>
      <w:sz w:val="19"/>
      <w:szCs w:val="19"/>
    </w:rPr>
  </w:style>
  <w:style w:type="paragraph" w:customStyle="1" w:styleId="lg">
    <w:name w:val="lg"/>
    <w:basedOn w:val="a"/>
    <w:next w:val="a"/>
    <w:uiPriority w:val="99"/>
    <w:rsid w:val="002C3F1F"/>
    <w:pPr>
      <w:shd w:val="clear" w:color="auto" w:fill="E5E5E5"/>
      <w:spacing w:before="180"/>
    </w:pPr>
    <w:rPr>
      <w:rFonts w:cs="Arial"/>
      <w:color w:val="003E50"/>
      <w:sz w:val="19"/>
      <w:szCs w:val="19"/>
    </w:rPr>
  </w:style>
  <w:style w:type="paragraph" w:customStyle="1" w:styleId="llg">
    <w:name w:val="llg"/>
    <w:basedOn w:val="a"/>
    <w:next w:val="a"/>
    <w:uiPriority w:val="99"/>
    <w:rsid w:val="002C3F1F"/>
    <w:pPr>
      <w:shd w:val="clear" w:color="auto" w:fill="F0F0F0"/>
      <w:spacing w:before="180"/>
    </w:pPr>
    <w:rPr>
      <w:rFonts w:cs="Arial"/>
      <w:color w:val="003E50"/>
      <w:sz w:val="19"/>
      <w:szCs w:val="19"/>
    </w:rPr>
  </w:style>
  <w:style w:type="paragraph" w:customStyle="1" w:styleId="dgr">
    <w:name w:val="dgr"/>
    <w:basedOn w:val="a"/>
    <w:next w:val="a"/>
    <w:uiPriority w:val="99"/>
    <w:rsid w:val="002C3F1F"/>
    <w:pPr>
      <w:spacing w:before="180"/>
    </w:pPr>
    <w:rPr>
      <w:rFonts w:cs="Arial"/>
      <w:sz w:val="19"/>
      <w:szCs w:val="19"/>
    </w:rPr>
  </w:style>
  <w:style w:type="paragraph" w:customStyle="1" w:styleId="w">
    <w:name w:val="w"/>
    <w:basedOn w:val="a"/>
    <w:next w:val="a"/>
    <w:uiPriority w:val="99"/>
    <w:rsid w:val="002C3F1F"/>
    <w:pPr>
      <w:shd w:val="clear" w:color="auto" w:fill="FFFFFF"/>
      <w:spacing w:before="180"/>
    </w:pPr>
    <w:rPr>
      <w:rFonts w:cs="Arial"/>
      <w:color w:val="003E50"/>
      <w:sz w:val="19"/>
      <w:szCs w:val="19"/>
    </w:rPr>
  </w:style>
  <w:style w:type="paragraph" w:customStyle="1" w:styleId="salad">
    <w:name w:val="salad"/>
    <w:basedOn w:val="a"/>
    <w:next w:val="a"/>
    <w:uiPriority w:val="99"/>
    <w:rsid w:val="002C3F1F"/>
    <w:pPr>
      <w:spacing w:before="180"/>
    </w:pPr>
    <w:rPr>
      <w:rFonts w:cs="Arial"/>
      <w:color w:val="C5D0D2"/>
      <w:sz w:val="19"/>
      <w:szCs w:val="19"/>
    </w:rPr>
  </w:style>
  <w:style w:type="paragraph" w:customStyle="1" w:styleId="wh">
    <w:name w:val="wh"/>
    <w:basedOn w:val="a"/>
    <w:next w:val="a"/>
    <w:uiPriority w:val="99"/>
    <w:rsid w:val="002C3F1F"/>
    <w:pPr>
      <w:spacing w:before="180"/>
    </w:pPr>
    <w:rPr>
      <w:rFonts w:cs="Arial"/>
      <w:color w:val="FFFFFF"/>
      <w:sz w:val="19"/>
      <w:szCs w:val="19"/>
    </w:rPr>
  </w:style>
  <w:style w:type="paragraph" w:customStyle="1" w:styleId="hr2">
    <w:name w:val="hr2"/>
    <w:basedOn w:val="a"/>
    <w:next w:val="a"/>
    <w:uiPriority w:val="99"/>
    <w:rsid w:val="002C3F1F"/>
    <w:pPr>
      <w:pBdr>
        <w:top w:val="single" w:sz="12" w:space="2" w:color="003E50"/>
        <w:bottom w:val="single" w:sz="12" w:space="2" w:color="003E50"/>
      </w:pBdr>
      <w:spacing w:before="180" w:after="45"/>
    </w:pPr>
    <w:rPr>
      <w:rFonts w:cs="Arial"/>
      <w:color w:val="003E50"/>
      <w:sz w:val="19"/>
      <w:szCs w:val="19"/>
    </w:rPr>
  </w:style>
  <w:style w:type="paragraph" w:customStyle="1" w:styleId="hr">
    <w:name w:val="hr"/>
    <w:basedOn w:val="a"/>
    <w:next w:val="a"/>
    <w:uiPriority w:val="99"/>
    <w:rsid w:val="002C3F1F"/>
    <w:pPr>
      <w:pBdr>
        <w:bottom w:val="single" w:sz="6" w:space="0" w:color="5C818C"/>
      </w:pBdr>
      <w:spacing w:before="180"/>
    </w:pPr>
    <w:rPr>
      <w:rFonts w:cs="Arial"/>
      <w:color w:val="003E50"/>
      <w:sz w:val="19"/>
      <w:szCs w:val="19"/>
    </w:rPr>
  </w:style>
  <w:style w:type="paragraph" w:customStyle="1" w:styleId="icon1">
    <w:name w:val="icon1"/>
    <w:basedOn w:val="a"/>
    <w:next w:val="a"/>
    <w:uiPriority w:val="99"/>
    <w:rsid w:val="002C3F1F"/>
    <w:pPr>
      <w:spacing w:before="90"/>
      <w:ind w:right="180"/>
    </w:pPr>
    <w:rPr>
      <w:rFonts w:cs="Arial"/>
      <w:color w:val="003E50"/>
      <w:sz w:val="19"/>
      <w:szCs w:val="19"/>
    </w:rPr>
  </w:style>
  <w:style w:type="paragraph" w:customStyle="1" w:styleId="icon2">
    <w:name w:val="icon2"/>
    <w:basedOn w:val="a"/>
    <w:next w:val="a"/>
    <w:uiPriority w:val="99"/>
    <w:rsid w:val="002C3F1F"/>
    <w:pPr>
      <w:spacing w:before="90"/>
      <w:ind w:right="180"/>
    </w:pPr>
    <w:rPr>
      <w:rFonts w:cs="Arial"/>
      <w:color w:val="003E50"/>
      <w:sz w:val="19"/>
      <w:szCs w:val="19"/>
    </w:rPr>
  </w:style>
  <w:style w:type="paragraph" w:customStyle="1" w:styleId="icon3">
    <w:name w:val="icon3"/>
    <w:basedOn w:val="a"/>
    <w:next w:val="a"/>
    <w:uiPriority w:val="99"/>
    <w:rsid w:val="002C3F1F"/>
    <w:pPr>
      <w:ind w:right="180"/>
    </w:pPr>
    <w:rPr>
      <w:rFonts w:cs="Arial"/>
      <w:color w:val="003E50"/>
      <w:sz w:val="19"/>
      <w:szCs w:val="19"/>
    </w:rPr>
  </w:style>
  <w:style w:type="paragraph" w:customStyle="1" w:styleId="icon4">
    <w:name w:val="icon4"/>
    <w:basedOn w:val="a"/>
    <w:next w:val="a"/>
    <w:uiPriority w:val="99"/>
    <w:rsid w:val="002C3F1F"/>
    <w:pPr>
      <w:spacing w:before="90"/>
      <w:ind w:right="180"/>
    </w:pPr>
    <w:rPr>
      <w:rFonts w:cs="Arial"/>
      <w:color w:val="003E50"/>
      <w:sz w:val="19"/>
      <w:szCs w:val="19"/>
    </w:rPr>
  </w:style>
  <w:style w:type="paragraph" w:customStyle="1" w:styleId="pager2">
    <w:name w:val="pager2"/>
    <w:basedOn w:val="a"/>
    <w:next w:val="a"/>
    <w:uiPriority w:val="99"/>
    <w:rsid w:val="002C3F1F"/>
    <w:pPr>
      <w:shd w:val="clear" w:color="auto" w:fill="5C818C"/>
    </w:pPr>
    <w:rPr>
      <w:rFonts w:cs="Arial"/>
      <w:color w:val="E5E5E5"/>
      <w:sz w:val="19"/>
      <w:szCs w:val="19"/>
    </w:rPr>
  </w:style>
  <w:style w:type="paragraph" w:customStyle="1" w:styleId="emb1">
    <w:name w:val="emb1"/>
    <w:basedOn w:val="a"/>
    <w:next w:val="a"/>
    <w:uiPriority w:val="99"/>
    <w:rsid w:val="002C3F1F"/>
    <w:pPr>
      <w:pBdr>
        <w:left w:val="single" w:sz="6" w:space="6" w:color="B5C2C6"/>
        <w:bottom w:val="single" w:sz="6" w:space="2" w:color="B5C2C6"/>
      </w:pBdr>
      <w:shd w:val="clear" w:color="auto" w:fill="A92F2F"/>
      <w:spacing w:before="180"/>
    </w:pPr>
    <w:rPr>
      <w:rFonts w:cs="Arial"/>
      <w:color w:val="003E50"/>
      <w:sz w:val="19"/>
      <w:szCs w:val="19"/>
    </w:rPr>
  </w:style>
  <w:style w:type="paragraph" w:customStyle="1" w:styleId="emb2">
    <w:name w:val="emb2"/>
    <w:basedOn w:val="a"/>
    <w:next w:val="a"/>
    <w:uiPriority w:val="99"/>
    <w:rsid w:val="002C3F1F"/>
    <w:pPr>
      <w:pBdr>
        <w:left w:val="single" w:sz="6" w:space="6" w:color="B5C2C6"/>
        <w:bottom w:val="single" w:sz="6" w:space="2" w:color="B5C2C6"/>
      </w:pBdr>
      <w:shd w:val="clear" w:color="auto" w:fill="EA9939"/>
      <w:spacing w:before="180"/>
    </w:pPr>
    <w:rPr>
      <w:rFonts w:cs="Arial"/>
      <w:color w:val="003E50"/>
      <w:sz w:val="19"/>
      <w:szCs w:val="19"/>
    </w:rPr>
  </w:style>
  <w:style w:type="paragraph" w:customStyle="1" w:styleId="emb3">
    <w:name w:val="emb3"/>
    <w:basedOn w:val="a"/>
    <w:next w:val="a"/>
    <w:uiPriority w:val="99"/>
    <w:rsid w:val="002C3F1F"/>
    <w:pPr>
      <w:pBdr>
        <w:left w:val="single" w:sz="6" w:space="6" w:color="B5C2C6"/>
        <w:bottom w:val="single" w:sz="6" w:space="2" w:color="B5C2C6"/>
      </w:pBdr>
      <w:shd w:val="clear" w:color="auto" w:fill="CEBD35"/>
      <w:spacing w:before="180"/>
    </w:pPr>
    <w:rPr>
      <w:rFonts w:cs="Arial"/>
      <w:color w:val="003E50"/>
      <w:sz w:val="19"/>
      <w:szCs w:val="19"/>
    </w:rPr>
  </w:style>
  <w:style w:type="paragraph" w:customStyle="1" w:styleId="emb4">
    <w:name w:val="emb4"/>
    <w:basedOn w:val="a"/>
    <w:next w:val="a"/>
    <w:uiPriority w:val="99"/>
    <w:rsid w:val="002C3F1F"/>
    <w:pPr>
      <w:pBdr>
        <w:left w:val="single" w:sz="6" w:space="6" w:color="B5C2C6"/>
        <w:bottom w:val="single" w:sz="6" w:space="2" w:color="B5C2C6"/>
      </w:pBdr>
      <w:shd w:val="clear" w:color="auto" w:fill="3E8C24"/>
      <w:spacing w:before="180"/>
    </w:pPr>
    <w:rPr>
      <w:rFonts w:cs="Arial"/>
      <w:color w:val="003E50"/>
      <w:sz w:val="19"/>
      <w:szCs w:val="19"/>
    </w:rPr>
  </w:style>
  <w:style w:type="paragraph" w:customStyle="1" w:styleId="emb5">
    <w:name w:val="emb5"/>
    <w:basedOn w:val="a"/>
    <w:next w:val="a"/>
    <w:uiPriority w:val="99"/>
    <w:rsid w:val="002C3F1F"/>
    <w:pPr>
      <w:pBdr>
        <w:left w:val="single" w:sz="6" w:space="6" w:color="B5C2C6"/>
        <w:bottom w:val="single" w:sz="6" w:space="2" w:color="B5C2C6"/>
      </w:pBdr>
      <w:shd w:val="clear" w:color="auto" w:fill="4AA99A"/>
      <w:spacing w:before="180"/>
    </w:pPr>
    <w:rPr>
      <w:rFonts w:cs="Arial"/>
      <w:color w:val="003E50"/>
      <w:sz w:val="19"/>
      <w:szCs w:val="19"/>
    </w:rPr>
  </w:style>
  <w:style w:type="paragraph" w:customStyle="1" w:styleId="emb6">
    <w:name w:val="emb6"/>
    <w:basedOn w:val="a"/>
    <w:next w:val="a"/>
    <w:uiPriority w:val="99"/>
    <w:rsid w:val="002C3F1F"/>
    <w:pPr>
      <w:pBdr>
        <w:left w:val="single" w:sz="6" w:space="6" w:color="B5C2C6"/>
        <w:bottom w:val="single" w:sz="6" w:space="2" w:color="B5C2C6"/>
      </w:pBdr>
      <w:shd w:val="clear" w:color="auto" w:fill="4949BF"/>
      <w:spacing w:before="180"/>
    </w:pPr>
    <w:rPr>
      <w:rFonts w:cs="Arial"/>
      <w:color w:val="003E50"/>
      <w:sz w:val="19"/>
      <w:szCs w:val="19"/>
    </w:rPr>
  </w:style>
  <w:style w:type="paragraph" w:customStyle="1" w:styleId="emb7">
    <w:name w:val="emb7"/>
    <w:basedOn w:val="a"/>
    <w:next w:val="a"/>
    <w:uiPriority w:val="99"/>
    <w:rsid w:val="002C3F1F"/>
    <w:pPr>
      <w:pBdr>
        <w:left w:val="single" w:sz="6" w:space="6" w:color="B5C2C6"/>
        <w:bottom w:val="single" w:sz="6" w:space="2" w:color="B5C2C6"/>
      </w:pBdr>
      <w:shd w:val="clear" w:color="auto" w:fill="BA80CE"/>
      <w:spacing w:before="180"/>
    </w:pPr>
    <w:rPr>
      <w:rFonts w:cs="Arial"/>
      <w:color w:val="003E50"/>
      <w:sz w:val="19"/>
      <w:szCs w:val="19"/>
    </w:rPr>
  </w:style>
  <w:style w:type="paragraph" w:customStyle="1" w:styleId="emb8">
    <w:name w:val="emb8"/>
    <w:basedOn w:val="a"/>
    <w:next w:val="a"/>
    <w:uiPriority w:val="99"/>
    <w:rsid w:val="002C3F1F"/>
    <w:pPr>
      <w:pBdr>
        <w:left w:val="single" w:sz="6" w:space="6" w:color="B5C2C6"/>
        <w:bottom w:val="single" w:sz="6" w:space="2" w:color="B5C2C6"/>
      </w:pBdr>
      <w:shd w:val="clear" w:color="auto" w:fill="A94A78"/>
      <w:spacing w:before="180"/>
    </w:pPr>
    <w:rPr>
      <w:rFonts w:cs="Arial"/>
      <w:color w:val="003E50"/>
      <w:sz w:val="19"/>
      <w:szCs w:val="19"/>
    </w:rPr>
  </w:style>
  <w:style w:type="paragraph" w:customStyle="1" w:styleId="emb9">
    <w:name w:val="emb9"/>
    <w:basedOn w:val="a"/>
    <w:next w:val="a"/>
    <w:uiPriority w:val="99"/>
    <w:rsid w:val="002C3F1F"/>
    <w:pPr>
      <w:pBdr>
        <w:left w:val="single" w:sz="6" w:space="6" w:color="B5C2C6"/>
        <w:bottom w:val="single" w:sz="6" w:space="2" w:color="B5C2C6"/>
      </w:pBdr>
      <w:shd w:val="clear" w:color="auto" w:fill="7F7F7F"/>
      <w:spacing w:before="180"/>
    </w:pPr>
    <w:rPr>
      <w:rFonts w:cs="Arial"/>
      <w:color w:val="003E50"/>
      <w:sz w:val="19"/>
      <w:szCs w:val="19"/>
    </w:rPr>
  </w:style>
  <w:style w:type="paragraph" w:customStyle="1" w:styleId="emb10">
    <w:name w:val="emb10"/>
    <w:basedOn w:val="a"/>
    <w:next w:val="a"/>
    <w:uiPriority w:val="99"/>
    <w:rsid w:val="002C3F1F"/>
    <w:pPr>
      <w:pBdr>
        <w:left w:val="single" w:sz="6" w:space="6" w:color="B5C2C6"/>
        <w:bottom w:val="single" w:sz="6" w:space="2" w:color="B5C2C6"/>
      </w:pBdr>
      <w:shd w:val="clear" w:color="auto" w:fill="000000"/>
      <w:spacing w:before="180"/>
    </w:pPr>
    <w:rPr>
      <w:rFonts w:cs="Arial"/>
      <w:color w:val="003E50"/>
      <w:sz w:val="19"/>
      <w:szCs w:val="19"/>
    </w:rPr>
  </w:style>
  <w:style w:type="paragraph" w:customStyle="1" w:styleId="emb11">
    <w:name w:val="emb11"/>
    <w:basedOn w:val="a"/>
    <w:next w:val="a"/>
    <w:uiPriority w:val="99"/>
    <w:rsid w:val="002C3F1F"/>
    <w:pPr>
      <w:pBdr>
        <w:left w:val="single" w:sz="6" w:space="6" w:color="B5C2C6"/>
        <w:bottom w:val="single" w:sz="6" w:space="2" w:color="B5C2C6"/>
      </w:pBdr>
      <w:shd w:val="clear" w:color="auto" w:fill="C5D0D2"/>
      <w:spacing w:before="180"/>
    </w:pPr>
    <w:rPr>
      <w:rFonts w:cs="Arial"/>
      <w:color w:val="003E50"/>
      <w:sz w:val="19"/>
      <w:szCs w:val="19"/>
    </w:rPr>
  </w:style>
  <w:style w:type="paragraph" w:customStyle="1" w:styleId="emb12">
    <w:name w:val="emb12"/>
    <w:basedOn w:val="a"/>
    <w:next w:val="a"/>
    <w:uiPriority w:val="99"/>
    <w:rsid w:val="002C3F1F"/>
    <w:pPr>
      <w:pBdr>
        <w:left w:val="single" w:sz="6" w:space="6" w:color="B5C2C6"/>
        <w:bottom w:val="single" w:sz="6" w:space="2" w:color="B5C2C6"/>
      </w:pBdr>
      <w:shd w:val="clear" w:color="auto" w:fill="003848"/>
      <w:spacing w:before="180"/>
    </w:pPr>
    <w:rPr>
      <w:rFonts w:cs="Arial"/>
      <w:color w:val="003E50"/>
      <w:sz w:val="19"/>
      <w:szCs w:val="19"/>
    </w:rPr>
  </w:style>
  <w:style w:type="paragraph" w:customStyle="1" w:styleId="emb13">
    <w:name w:val="emb13"/>
    <w:basedOn w:val="a"/>
    <w:next w:val="a"/>
    <w:uiPriority w:val="99"/>
    <w:rsid w:val="002C3F1F"/>
    <w:pPr>
      <w:pBdr>
        <w:left w:val="single" w:sz="6" w:space="6" w:color="B5C2C6"/>
        <w:bottom w:val="single" w:sz="6" w:space="2" w:color="B5C2C6"/>
      </w:pBdr>
      <w:shd w:val="clear" w:color="auto" w:fill="EDBD2E"/>
      <w:spacing w:before="180"/>
    </w:pPr>
    <w:rPr>
      <w:rFonts w:cs="Arial"/>
      <w:color w:val="003E50"/>
      <w:sz w:val="19"/>
      <w:szCs w:val="19"/>
    </w:rPr>
  </w:style>
  <w:style w:type="paragraph" w:customStyle="1" w:styleId="emn11">
    <w:name w:val="emn11"/>
    <w:basedOn w:val="a"/>
    <w:next w:val="a"/>
    <w:uiPriority w:val="99"/>
    <w:rsid w:val="002C3F1F"/>
    <w:pPr>
      <w:pBdr>
        <w:left w:val="single" w:sz="6" w:space="6" w:color="B5C2C6"/>
        <w:bottom w:val="single" w:sz="6" w:space="2" w:color="B5C2C6"/>
      </w:pBdr>
      <w:shd w:val="clear" w:color="auto" w:fill="C5D0D2"/>
      <w:spacing w:before="180"/>
    </w:pPr>
    <w:rPr>
      <w:rFonts w:cs="Arial"/>
      <w:b/>
      <w:bCs/>
      <w:color w:val="FFFFFF"/>
      <w:sz w:val="17"/>
      <w:szCs w:val="17"/>
    </w:rPr>
  </w:style>
  <w:style w:type="paragraph" w:customStyle="1" w:styleId="emn12">
    <w:name w:val="emn12"/>
    <w:basedOn w:val="a"/>
    <w:next w:val="a"/>
    <w:uiPriority w:val="99"/>
    <w:rsid w:val="002C3F1F"/>
    <w:pPr>
      <w:pBdr>
        <w:left w:val="single" w:sz="6" w:space="6" w:color="B5C2C6"/>
        <w:bottom w:val="single" w:sz="6" w:space="2" w:color="B5C2C6"/>
      </w:pBdr>
      <w:shd w:val="clear" w:color="auto" w:fill="003848"/>
      <w:spacing w:before="180"/>
    </w:pPr>
    <w:rPr>
      <w:rFonts w:cs="Arial"/>
      <w:b/>
      <w:bCs/>
      <w:color w:val="FFFFFF"/>
      <w:sz w:val="17"/>
      <w:szCs w:val="17"/>
    </w:rPr>
  </w:style>
  <w:style w:type="paragraph" w:customStyle="1" w:styleId="emn13">
    <w:name w:val="emn13"/>
    <w:basedOn w:val="a"/>
    <w:next w:val="a"/>
    <w:uiPriority w:val="99"/>
    <w:rsid w:val="002C3F1F"/>
    <w:pPr>
      <w:pBdr>
        <w:left w:val="single" w:sz="6" w:space="6" w:color="B5C2C6"/>
        <w:bottom w:val="single" w:sz="6" w:space="2" w:color="B5C2C6"/>
      </w:pBdr>
      <w:shd w:val="clear" w:color="auto" w:fill="EDBD2E"/>
      <w:spacing w:before="180"/>
    </w:pPr>
    <w:rPr>
      <w:rFonts w:cs="Arial"/>
      <w:b/>
      <w:bCs/>
      <w:color w:val="FFFFFF"/>
      <w:sz w:val="17"/>
      <w:szCs w:val="17"/>
    </w:rPr>
  </w:style>
  <w:style w:type="paragraph" w:customStyle="1" w:styleId="em1">
    <w:name w:val="em1"/>
    <w:basedOn w:val="a"/>
    <w:next w:val="a"/>
    <w:uiPriority w:val="99"/>
    <w:rsid w:val="002C3F1F"/>
    <w:pPr>
      <w:shd w:val="clear" w:color="auto" w:fill="A92F2F"/>
      <w:spacing w:before="180"/>
    </w:pPr>
    <w:rPr>
      <w:rFonts w:cs="Arial"/>
      <w:color w:val="003E50"/>
      <w:sz w:val="19"/>
      <w:szCs w:val="19"/>
    </w:rPr>
  </w:style>
  <w:style w:type="paragraph" w:customStyle="1" w:styleId="em2">
    <w:name w:val="em2"/>
    <w:basedOn w:val="a"/>
    <w:next w:val="a"/>
    <w:uiPriority w:val="99"/>
    <w:rsid w:val="002C3F1F"/>
    <w:pPr>
      <w:shd w:val="clear" w:color="auto" w:fill="EA9939"/>
      <w:spacing w:before="180"/>
    </w:pPr>
    <w:rPr>
      <w:rFonts w:cs="Arial"/>
      <w:color w:val="003E50"/>
      <w:sz w:val="19"/>
      <w:szCs w:val="19"/>
    </w:rPr>
  </w:style>
  <w:style w:type="paragraph" w:customStyle="1" w:styleId="em3">
    <w:name w:val="em3"/>
    <w:basedOn w:val="a"/>
    <w:next w:val="a"/>
    <w:uiPriority w:val="99"/>
    <w:rsid w:val="002C3F1F"/>
    <w:pPr>
      <w:shd w:val="clear" w:color="auto" w:fill="CEBD35"/>
      <w:spacing w:before="180"/>
    </w:pPr>
    <w:rPr>
      <w:rFonts w:cs="Arial"/>
      <w:color w:val="003E50"/>
      <w:sz w:val="19"/>
      <w:szCs w:val="19"/>
    </w:rPr>
  </w:style>
  <w:style w:type="paragraph" w:customStyle="1" w:styleId="em4">
    <w:name w:val="em4"/>
    <w:basedOn w:val="a"/>
    <w:next w:val="a"/>
    <w:uiPriority w:val="99"/>
    <w:rsid w:val="002C3F1F"/>
    <w:pPr>
      <w:shd w:val="clear" w:color="auto" w:fill="3E8C24"/>
      <w:spacing w:before="180"/>
    </w:pPr>
    <w:rPr>
      <w:rFonts w:cs="Arial"/>
      <w:color w:val="003E50"/>
      <w:sz w:val="19"/>
      <w:szCs w:val="19"/>
    </w:rPr>
  </w:style>
  <w:style w:type="paragraph" w:customStyle="1" w:styleId="em5">
    <w:name w:val="em5"/>
    <w:basedOn w:val="a"/>
    <w:next w:val="a"/>
    <w:uiPriority w:val="99"/>
    <w:rsid w:val="002C3F1F"/>
    <w:pPr>
      <w:shd w:val="clear" w:color="auto" w:fill="4AA99A"/>
      <w:spacing w:before="180"/>
    </w:pPr>
    <w:rPr>
      <w:rFonts w:cs="Arial"/>
      <w:color w:val="003E50"/>
      <w:sz w:val="19"/>
      <w:szCs w:val="19"/>
    </w:rPr>
  </w:style>
  <w:style w:type="paragraph" w:customStyle="1" w:styleId="em6">
    <w:name w:val="em6"/>
    <w:basedOn w:val="a"/>
    <w:next w:val="a"/>
    <w:uiPriority w:val="99"/>
    <w:rsid w:val="002C3F1F"/>
    <w:pPr>
      <w:shd w:val="clear" w:color="auto" w:fill="4949BF"/>
      <w:spacing w:before="180"/>
    </w:pPr>
    <w:rPr>
      <w:rFonts w:cs="Arial"/>
      <w:color w:val="003E50"/>
      <w:sz w:val="19"/>
      <w:szCs w:val="19"/>
    </w:rPr>
  </w:style>
  <w:style w:type="paragraph" w:customStyle="1" w:styleId="em7">
    <w:name w:val="em7"/>
    <w:basedOn w:val="a"/>
    <w:next w:val="a"/>
    <w:uiPriority w:val="99"/>
    <w:rsid w:val="002C3F1F"/>
    <w:pPr>
      <w:shd w:val="clear" w:color="auto" w:fill="BA80CE"/>
      <w:spacing w:before="180"/>
    </w:pPr>
    <w:rPr>
      <w:rFonts w:cs="Arial"/>
      <w:color w:val="003E50"/>
      <w:sz w:val="19"/>
      <w:szCs w:val="19"/>
    </w:rPr>
  </w:style>
  <w:style w:type="paragraph" w:customStyle="1" w:styleId="em8">
    <w:name w:val="em8"/>
    <w:basedOn w:val="a"/>
    <w:next w:val="a"/>
    <w:uiPriority w:val="99"/>
    <w:rsid w:val="002C3F1F"/>
    <w:pPr>
      <w:shd w:val="clear" w:color="auto" w:fill="A94A78"/>
      <w:spacing w:before="180"/>
    </w:pPr>
    <w:rPr>
      <w:rFonts w:cs="Arial"/>
      <w:color w:val="003E50"/>
      <w:sz w:val="19"/>
      <w:szCs w:val="19"/>
    </w:rPr>
  </w:style>
  <w:style w:type="paragraph" w:customStyle="1" w:styleId="em9">
    <w:name w:val="em9"/>
    <w:basedOn w:val="a"/>
    <w:next w:val="a"/>
    <w:uiPriority w:val="99"/>
    <w:rsid w:val="002C3F1F"/>
    <w:pPr>
      <w:shd w:val="clear" w:color="auto" w:fill="7F7F7F"/>
      <w:spacing w:before="180"/>
    </w:pPr>
    <w:rPr>
      <w:rFonts w:cs="Arial"/>
      <w:color w:val="003E50"/>
      <w:sz w:val="19"/>
      <w:szCs w:val="19"/>
    </w:rPr>
  </w:style>
  <w:style w:type="paragraph" w:customStyle="1" w:styleId="em10">
    <w:name w:val="em10"/>
    <w:basedOn w:val="a"/>
    <w:next w:val="a"/>
    <w:uiPriority w:val="99"/>
    <w:rsid w:val="002C3F1F"/>
    <w:pPr>
      <w:shd w:val="clear" w:color="auto" w:fill="000000"/>
      <w:spacing w:before="180"/>
    </w:pPr>
    <w:rPr>
      <w:rFonts w:cs="Arial"/>
      <w:color w:val="003E50"/>
      <w:sz w:val="19"/>
      <w:szCs w:val="19"/>
    </w:rPr>
  </w:style>
  <w:style w:type="paragraph" w:customStyle="1" w:styleId="ttree">
    <w:name w:val="ttree"/>
    <w:basedOn w:val="a"/>
    <w:next w:val="a"/>
    <w:uiPriority w:val="99"/>
    <w:rsid w:val="002C3F1F"/>
    <w:pPr>
      <w:spacing w:before="180" w:line="210" w:lineRule="atLeast"/>
    </w:pPr>
    <w:rPr>
      <w:rFonts w:ascii="Tahoma" w:hAnsi="Tahoma" w:cs="Tahoma"/>
      <w:color w:val="003E50"/>
      <w:sz w:val="17"/>
      <w:szCs w:val="17"/>
    </w:rPr>
  </w:style>
  <w:style w:type="paragraph" w:customStyle="1" w:styleId="myselect">
    <w:name w:val="myselect"/>
    <w:basedOn w:val="a"/>
    <w:next w:val="a"/>
    <w:uiPriority w:val="99"/>
    <w:rsid w:val="002C3F1F"/>
    <w:pPr>
      <w:pBdr>
        <w:top w:val="inset" w:sz="24" w:space="0" w:color="auto"/>
        <w:left w:val="inset" w:sz="24" w:space="0" w:color="auto"/>
        <w:bottom w:val="inset" w:sz="24" w:space="0" w:color="auto"/>
        <w:right w:val="inset" w:sz="24" w:space="0" w:color="auto"/>
      </w:pBdr>
      <w:shd w:val="clear" w:color="auto" w:fill="E5E5E5"/>
      <w:spacing w:before="180" w:line="225" w:lineRule="atLeast"/>
    </w:pPr>
    <w:rPr>
      <w:rFonts w:ascii="Trebuchet MS" w:hAnsi="Trebuchet MS" w:cs="Arial"/>
      <w:color w:val="000000"/>
      <w:sz w:val="15"/>
      <w:szCs w:val="15"/>
    </w:rPr>
  </w:style>
  <w:style w:type="paragraph" w:customStyle="1" w:styleId="bcaption">
    <w:name w:val="bcaption"/>
    <w:basedOn w:val="a"/>
    <w:next w:val="a"/>
    <w:uiPriority w:val="99"/>
    <w:rsid w:val="002C3F1F"/>
    <w:pPr>
      <w:spacing w:line="285" w:lineRule="atLeast"/>
    </w:pPr>
    <w:rPr>
      <w:rFonts w:ascii="Verdana" w:hAnsi="Verdana" w:cs="Arial"/>
      <w:color w:val="003E50"/>
      <w:sz w:val="17"/>
      <w:szCs w:val="17"/>
    </w:rPr>
  </w:style>
  <w:style w:type="paragraph" w:customStyle="1" w:styleId="s1">
    <w:name w:val="s1"/>
    <w:basedOn w:val="a"/>
    <w:next w:val="a"/>
    <w:uiPriority w:val="99"/>
    <w:rsid w:val="002C3F1F"/>
    <w:pPr>
      <w:spacing w:before="180" w:line="15" w:lineRule="atLeast"/>
    </w:pPr>
    <w:rPr>
      <w:rFonts w:ascii="Verdana" w:hAnsi="Verdana" w:cs="Arial"/>
      <w:color w:val="003E50"/>
      <w:sz w:val="3"/>
      <w:szCs w:val="3"/>
    </w:rPr>
  </w:style>
  <w:style w:type="paragraph" w:customStyle="1" w:styleId="percent">
    <w:name w:val="percent"/>
    <w:basedOn w:val="a"/>
    <w:next w:val="a"/>
    <w:uiPriority w:val="99"/>
    <w:rsid w:val="002C3F1F"/>
    <w:pPr>
      <w:spacing w:before="180" w:line="150" w:lineRule="atLeast"/>
      <w:ind w:right="90"/>
    </w:pPr>
    <w:rPr>
      <w:rFonts w:ascii="Verdana" w:hAnsi="Verdana" w:cs="Arial"/>
      <w:color w:val="000000"/>
      <w:sz w:val="15"/>
      <w:szCs w:val="15"/>
    </w:rPr>
  </w:style>
  <w:style w:type="paragraph" w:customStyle="1" w:styleId="select">
    <w:name w:val="select"/>
    <w:basedOn w:val="a"/>
    <w:next w:val="a"/>
    <w:uiPriority w:val="99"/>
    <w:rsid w:val="002C3F1F"/>
    <w:pPr>
      <w:spacing w:before="180" w:line="180" w:lineRule="atLeast"/>
    </w:pPr>
    <w:rPr>
      <w:rFonts w:ascii="Verdana" w:hAnsi="Verdana" w:cs="Arial"/>
      <w:color w:val="000000"/>
      <w:sz w:val="17"/>
      <w:szCs w:val="17"/>
    </w:rPr>
  </w:style>
  <w:style w:type="paragraph" w:customStyle="1" w:styleId="dbbutton">
    <w:name w:val="db_button"/>
    <w:basedOn w:val="a"/>
    <w:next w:val="a"/>
    <w:uiPriority w:val="99"/>
    <w:rsid w:val="002C3F1F"/>
    <w:pPr>
      <w:pBdr>
        <w:top w:val="single" w:sz="6" w:space="0" w:color="auto"/>
        <w:left w:val="single" w:sz="6" w:space="0" w:color="auto"/>
        <w:bottom w:val="single" w:sz="6" w:space="0" w:color="auto"/>
        <w:right w:val="single" w:sz="6" w:space="0" w:color="auto"/>
      </w:pBdr>
      <w:shd w:val="clear" w:color="auto" w:fill="FFFFFF"/>
      <w:spacing w:before="180" w:line="165" w:lineRule="atLeast"/>
    </w:pPr>
    <w:rPr>
      <w:rFonts w:ascii="Verdana" w:hAnsi="Verdana" w:cs="Arial"/>
      <w:color w:val="000000"/>
      <w:sz w:val="17"/>
      <w:szCs w:val="17"/>
    </w:rPr>
  </w:style>
  <w:style w:type="paragraph" w:customStyle="1" w:styleId="plain">
    <w:name w:val="plain"/>
    <w:basedOn w:val="a"/>
    <w:next w:val="a"/>
    <w:uiPriority w:val="99"/>
    <w:rsid w:val="002C3F1F"/>
    <w:pPr>
      <w:spacing w:before="180" w:line="210" w:lineRule="atLeast"/>
    </w:pPr>
    <w:rPr>
      <w:rFonts w:ascii="Verdana" w:hAnsi="Verdana" w:cs="Arial"/>
      <w:color w:val="003E50"/>
      <w:sz w:val="17"/>
      <w:szCs w:val="17"/>
    </w:rPr>
  </w:style>
  <w:style w:type="paragraph" w:customStyle="1" w:styleId="embext">
    <w:name w:val="embext"/>
    <w:basedOn w:val="a"/>
    <w:next w:val="a"/>
    <w:uiPriority w:val="99"/>
    <w:rsid w:val="002C3F1F"/>
    <w:pPr>
      <w:pBdr>
        <w:left w:val="single" w:sz="6" w:space="6" w:color="E5E5E5"/>
        <w:bottom w:val="single" w:sz="6" w:space="2" w:color="B5C2C6"/>
      </w:pBdr>
      <w:spacing w:before="180"/>
    </w:pPr>
    <w:rPr>
      <w:rFonts w:cs="Arial"/>
      <w:color w:val="003E50"/>
      <w:sz w:val="19"/>
      <w:szCs w:val="19"/>
    </w:rPr>
  </w:style>
  <w:style w:type="paragraph" w:customStyle="1" w:styleId="border0">
    <w:name w:val="border0"/>
    <w:basedOn w:val="a"/>
    <w:next w:val="a"/>
    <w:uiPriority w:val="99"/>
    <w:rsid w:val="002C3F1F"/>
    <w:pPr>
      <w:pBdr>
        <w:bottom w:val="single" w:sz="6" w:space="4" w:color="789398"/>
      </w:pBdr>
      <w:spacing w:before="180"/>
    </w:pPr>
    <w:rPr>
      <w:rFonts w:cs="Arial"/>
      <w:color w:val="003E50"/>
      <w:sz w:val="19"/>
      <w:szCs w:val="19"/>
    </w:rPr>
  </w:style>
  <w:style w:type="paragraph" w:customStyle="1" w:styleId="icon31">
    <w:name w:val="icon3_1"/>
    <w:basedOn w:val="a"/>
    <w:next w:val="a"/>
    <w:uiPriority w:val="99"/>
    <w:rsid w:val="002C3F1F"/>
    <w:pPr>
      <w:ind w:right="180"/>
    </w:pPr>
    <w:rPr>
      <w:rFonts w:cs="Arial"/>
      <w:color w:val="003E50"/>
      <w:sz w:val="19"/>
      <w:szCs w:val="19"/>
    </w:rPr>
  </w:style>
  <w:style w:type="paragraph" w:customStyle="1" w:styleId="falsetext">
    <w:name w:val="false_text"/>
    <w:basedOn w:val="a"/>
    <w:next w:val="a"/>
    <w:uiPriority w:val="99"/>
    <w:rsid w:val="002C3F1F"/>
    <w:pPr>
      <w:pBdr>
        <w:top w:val="single" w:sz="12" w:space="0" w:color="858F95"/>
        <w:left w:val="single" w:sz="12" w:space="2" w:color="858F95"/>
        <w:bottom w:val="single" w:sz="12" w:space="0" w:color="DBDEDB"/>
        <w:right w:val="single" w:sz="12" w:space="2" w:color="DBDEDB"/>
      </w:pBdr>
      <w:shd w:val="clear" w:color="auto" w:fill="FFFFFF"/>
      <w:spacing w:before="180"/>
    </w:pPr>
    <w:rPr>
      <w:rFonts w:cs="Arial"/>
      <w:color w:val="003E50"/>
      <w:sz w:val="16"/>
      <w:szCs w:val="16"/>
    </w:rPr>
  </w:style>
  <w:style w:type="paragraph" w:customStyle="1" w:styleId="btallmap">
    <w:name w:val="btallmap"/>
    <w:basedOn w:val="a"/>
    <w:next w:val="a"/>
    <w:uiPriority w:val="99"/>
    <w:rsid w:val="002C3F1F"/>
    <w:pPr>
      <w:pBdr>
        <w:top w:val="outset" w:sz="12" w:space="0" w:color="auto"/>
        <w:left w:val="outset" w:sz="12" w:space="0" w:color="auto"/>
        <w:bottom w:val="outset" w:sz="12" w:space="0" w:color="auto"/>
        <w:right w:val="outset" w:sz="12" w:space="0" w:color="auto"/>
      </w:pBdr>
      <w:shd w:val="clear" w:color="auto" w:fill="A6B7BC"/>
      <w:spacing w:before="180"/>
      <w:jc w:val="center"/>
    </w:pPr>
    <w:rPr>
      <w:rFonts w:cs="Arial"/>
      <w:color w:val="FFFFFF"/>
      <w:sz w:val="15"/>
      <w:szCs w:val="15"/>
    </w:rPr>
  </w:style>
  <w:style w:type="paragraph" w:customStyle="1" w:styleId="s3">
    <w:name w:val="s3"/>
    <w:basedOn w:val="a"/>
    <w:next w:val="a"/>
    <w:uiPriority w:val="99"/>
    <w:rsid w:val="002C3F1F"/>
    <w:pPr>
      <w:spacing w:before="180" w:line="45" w:lineRule="atLeast"/>
    </w:pPr>
    <w:rPr>
      <w:rFonts w:cs="Arial"/>
      <w:color w:val="003E50"/>
      <w:sz w:val="5"/>
      <w:szCs w:val="5"/>
    </w:rPr>
  </w:style>
  <w:style w:type="paragraph" w:customStyle="1" w:styleId="s12">
    <w:name w:val="s12"/>
    <w:basedOn w:val="a"/>
    <w:next w:val="a"/>
    <w:uiPriority w:val="99"/>
    <w:rsid w:val="002C3F1F"/>
    <w:pPr>
      <w:spacing w:before="180" w:line="165" w:lineRule="atLeast"/>
    </w:pPr>
    <w:rPr>
      <w:rFonts w:cs="Arial"/>
      <w:color w:val="003E50"/>
      <w:sz w:val="18"/>
      <w:szCs w:val="18"/>
    </w:rPr>
  </w:style>
  <w:style w:type="paragraph" w:customStyle="1" w:styleId="s15">
    <w:name w:val="s15"/>
    <w:basedOn w:val="a"/>
    <w:next w:val="a"/>
    <w:uiPriority w:val="99"/>
    <w:rsid w:val="002C3F1F"/>
    <w:pPr>
      <w:spacing w:before="180" w:line="180" w:lineRule="atLeast"/>
    </w:pPr>
    <w:rPr>
      <w:rFonts w:cs="Arial"/>
      <w:color w:val="003E50"/>
      <w:sz w:val="21"/>
      <w:szCs w:val="21"/>
    </w:rPr>
  </w:style>
  <w:style w:type="paragraph" w:customStyle="1" w:styleId="s18">
    <w:name w:val="s18"/>
    <w:basedOn w:val="a"/>
    <w:next w:val="a"/>
    <w:uiPriority w:val="99"/>
    <w:rsid w:val="002C3F1F"/>
    <w:pPr>
      <w:spacing w:before="180" w:line="270" w:lineRule="atLeast"/>
    </w:pPr>
    <w:rPr>
      <w:rFonts w:cs="Arial"/>
      <w:color w:val="003E50"/>
      <w:sz w:val="27"/>
      <w:szCs w:val="27"/>
    </w:rPr>
  </w:style>
  <w:style w:type="paragraph" w:customStyle="1" w:styleId="s26">
    <w:name w:val="s26"/>
    <w:basedOn w:val="a"/>
    <w:next w:val="a"/>
    <w:uiPriority w:val="99"/>
    <w:rsid w:val="002C3F1F"/>
    <w:pPr>
      <w:spacing w:before="180" w:line="390" w:lineRule="atLeast"/>
    </w:pPr>
    <w:rPr>
      <w:rFonts w:cs="Arial"/>
      <w:b/>
      <w:bCs/>
      <w:color w:val="000000"/>
      <w:sz w:val="39"/>
      <w:szCs w:val="39"/>
    </w:rPr>
  </w:style>
  <w:style w:type="paragraph" w:customStyle="1" w:styleId="hr2exp1">
    <w:name w:val="hr2_exp1"/>
    <w:basedOn w:val="a"/>
    <w:next w:val="a"/>
    <w:uiPriority w:val="99"/>
    <w:rsid w:val="002C3F1F"/>
    <w:pPr>
      <w:pBdr>
        <w:top w:val="single" w:sz="12" w:space="2" w:color="B5C2C6"/>
        <w:bottom w:val="single" w:sz="12" w:space="2" w:color="B5C2C6"/>
      </w:pBdr>
      <w:spacing w:before="180" w:after="180"/>
    </w:pPr>
    <w:rPr>
      <w:rFonts w:cs="Arial"/>
      <w:color w:val="879AA0"/>
      <w:sz w:val="19"/>
      <w:szCs w:val="19"/>
    </w:rPr>
  </w:style>
  <w:style w:type="character" w:customStyle="1" w:styleId="searchhl">
    <w:name w:val="search_hl"/>
    <w:uiPriority w:val="99"/>
    <w:rsid w:val="002C3F1F"/>
    <w:rPr>
      <w:rFonts w:cs="Times New Roman"/>
      <w:b/>
      <w:bCs/>
      <w:color w:val="FFFFFF"/>
      <w:shd w:val="clear" w:color="auto" w:fill="003848"/>
    </w:rPr>
  </w:style>
  <w:style w:type="character" w:customStyle="1" w:styleId="infolder1">
    <w:name w:val="infolder1"/>
    <w:uiPriority w:val="99"/>
    <w:rsid w:val="002C3F1F"/>
    <w:rPr>
      <w:rFonts w:ascii="Arial" w:hAnsi="Arial" w:cs="Arial"/>
      <w:sz w:val="16"/>
      <w:szCs w:val="16"/>
    </w:rPr>
  </w:style>
  <w:style w:type="character" w:customStyle="1" w:styleId="falsetext1">
    <w:name w:val="false_text1"/>
    <w:uiPriority w:val="99"/>
    <w:rsid w:val="002C3F1F"/>
    <w:rPr>
      <w:rFonts w:ascii="Arial" w:hAnsi="Arial" w:cs="Arial"/>
      <w:color w:val="003E50"/>
      <w:sz w:val="16"/>
      <w:szCs w:val="16"/>
      <w:bdr w:val="single" w:sz="12" w:space="0" w:color="858F95" w:frame="1"/>
      <w:shd w:val="clear" w:color="auto" w:fill="FFFFFF"/>
    </w:rPr>
  </w:style>
  <w:style w:type="character" w:customStyle="1" w:styleId="hintlimit1">
    <w:name w:val="hintlimit_1"/>
    <w:uiPriority w:val="99"/>
    <w:rsid w:val="002C3F1F"/>
    <w:rPr>
      <w:rFonts w:ascii="Arial" w:hAnsi="Arial" w:cs="Arial"/>
      <w:b/>
      <w:bCs/>
      <w:sz w:val="17"/>
      <w:szCs w:val="17"/>
    </w:rPr>
  </w:style>
  <w:style w:type="character" w:customStyle="1" w:styleId="hintlimit2">
    <w:name w:val="hintlimit_2"/>
    <w:uiPriority w:val="99"/>
    <w:rsid w:val="002C3F1F"/>
    <w:rPr>
      <w:rFonts w:ascii="Arial" w:hAnsi="Arial" w:cs="Arial"/>
      <w:sz w:val="17"/>
      <w:szCs w:val="17"/>
    </w:rPr>
  </w:style>
  <w:style w:type="character" w:customStyle="1" w:styleId="1b">
    <w:name w:val="Заголовок 1 Знак Знак"/>
    <w:aliases w:val="Заголовок 1 Знак1 Знак Знак,Заголовок 1 Знак Знак Знак Знак,Заголовок 1 Знак1 Знак Знак Знак Знак,Заголовок 1 Знак Знак Знак Знак Знак Знак,Heading 1r Char Знак Char Знак Знак Знак Знак Знак,Заголовок 1 Знак2"/>
    <w:uiPriority w:val="99"/>
    <w:rsid w:val="002C3F1F"/>
    <w:rPr>
      <w:rFonts w:ascii="Arial" w:hAnsi="Arial" w:cs="Arial"/>
      <w:bCs/>
      <w:color w:val="9FA5AC"/>
      <w:kern w:val="32"/>
      <w:sz w:val="32"/>
      <w:szCs w:val="32"/>
      <w:lang w:val="ru-RU" w:eastAsia="ru-RU" w:bidi="ar-SA"/>
    </w:rPr>
  </w:style>
  <w:style w:type="character" w:customStyle="1" w:styleId="1c">
    <w:name w:val="Знак Знак1"/>
    <w:uiPriority w:val="99"/>
    <w:rsid w:val="002C3F1F"/>
    <w:rPr>
      <w:rFonts w:ascii="Arial" w:hAnsi="Arial" w:cs="Arial"/>
      <w:b/>
      <w:bCs/>
      <w:color w:val="003848"/>
      <w:sz w:val="26"/>
      <w:szCs w:val="26"/>
      <w:lang w:val="ru-RU" w:eastAsia="ru-RU" w:bidi="ar-SA"/>
    </w:rPr>
  </w:style>
  <w:style w:type="character" w:customStyle="1" w:styleId="412">
    <w:name w:val="Заголовок 4 Знак1 Знак Знак Знак2"/>
    <w:aliases w:val="Заголовок 4 Знак Знак Знак Знак Знак2,Заголовок 4 Знак Знак Знак Знак Знак Знак Знак Знак2,Заголовок 4 Знак Знак Знак Знак Знак Знак Знак Знак Знак Знак Знак Знак Знак Знак2"/>
    <w:uiPriority w:val="99"/>
    <w:rsid w:val="002C3F1F"/>
    <w:rPr>
      <w:rFonts w:cs="Times New Roman"/>
      <w:b/>
      <w:bCs/>
      <w:color w:val="003848"/>
      <w:sz w:val="28"/>
      <w:szCs w:val="28"/>
      <w:lang w:val="ru-RU" w:eastAsia="ru-RU" w:bidi="ar-SA"/>
    </w:rPr>
  </w:style>
  <w:style w:type="character" w:customStyle="1" w:styleId="afff">
    <w:name w:val="Знак Знак"/>
    <w:uiPriority w:val="99"/>
    <w:rsid w:val="002C3F1F"/>
    <w:rPr>
      <w:rFonts w:ascii="Arial" w:hAnsi="Arial" w:cs="Arial"/>
      <w:color w:val="003848"/>
      <w:sz w:val="17"/>
      <w:szCs w:val="17"/>
      <w:lang w:val="ru-RU" w:eastAsia="ru-RU" w:bidi="ar-SA"/>
    </w:rPr>
  </w:style>
  <w:style w:type="paragraph" w:customStyle="1" w:styleId="1-5">
    <w:name w:val="Стиль1-источник Знак Знак Знак Знак Знак"/>
    <w:basedOn w:val="a"/>
    <w:next w:val="a"/>
    <w:uiPriority w:val="99"/>
    <w:rsid w:val="002C3F1F"/>
    <w:pPr>
      <w:keepNext/>
      <w:ind w:left="2041"/>
    </w:pPr>
    <w:rPr>
      <w:i/>
      <w:color w:val="999999"/>
    </w:rPr>
  </w:style>
  <w:style w:type="character" w:customStyle="1" w:styleId="1-6">
    <w:name w:val="Стиль1-источник Знак Знак Знак Знак Знак Знак"/>
    <w:uiPriority w:val="99"/>
    <w:rsid w:val="002C3F1F"/>
    <w:rPr>
      <w:rFonts w:ascii="Arial" w:hAnsi="Arial" w:cs="Times New Roman"/>
      <w:i/>
      <w:color w:val="999999"/>
      <w:sz w:val="24"/>
      <w:szCs w:val="24"/>
      <w:lang w:val="ru-RU" w:eastAsia="ru-RU" w:bidi="ar-SA"/>
    </w:rPr>
  </w:style>
  <w:style w:type="paragraph" w:customStyle="1" w:styleId="afff0">
    <w:name w:val="ЕвразА Знак Знак"/>
    <w:basedOn w:val="a"/>
    <w:next w:val="a"/>
    <w:uiPriority w:val="99"/>
    <w:rsid w:val="002C3F1F"/>
    <w:pPr>
      <w:jc w:val="both"/>
    </w:pPr>
    <w:rPr>
      <w:rFonts w:ascii="Courier New" w:hAnsi="Courier New" w:cs="Courier New"/>
      <w:b/>
    </w:rPr>
  </w:style>
  <w:style w:type="character" w:customStyle="1" w:styleId="afff1">
    <w:name w:val="ЕвразА Знак Знак Знак"/>
    <w:uiPriority w:val="99"/>
    <w:rsid w:val="002C3F1F"/>
    <w:rPr>
      <w:rFonts w:ascii="Courier New" w:hAnsi="Courier New" w:cs="Courier New"/>
      <w:b/>
      <w:color w:val="003848"/>
      <w:sz w:val="24"/>
      <w:szCs w:val="24"/>
      <w:lang w:val="ru-RU" w:eastAsia="ru-RU" w:bidi="ar-SA"/>
    </w:rPr>
  </w:style>
  <w:style w:type="paragraph" w:customStyle="1" w:styleId="afff2">
    <w:name w:val="Евраз В Знак Знак Знак Знак"/>
    <w:basedOn w:val="3"/>
    <w:next w:val="a"/>
    <w:uiPriority w:val="99"/>
    <w:rsid w:val="002C3F1F"/>
    <w:pPr>
      <w:spacing w:before="0"/>
      <w:jc w:val="both"/>
    </w:pPr>
    <w:rPr>
      <w:i/>
      <w:sz w:val="24"/>
      <w:szCs w:val="24"/>
    </w:rPr>
  </w:style>
  <w:style w:type="character" w:customStyle="1" w:styleId="afff3">
    <w:name w:val="Евраз В Знак Знак Знак Знак Знак"/>
    <w:uiPriority w:val="99"/>
    <w:rsid w:val="002C3F1F"/>
    <w:rPr>
      <w:rFonts w:ascii="Arial" w:hAnsi="Arial" w:cs="Arial"/>
      <w:b/>
      <w:bCs/>
      <w:i/>
      <w:color w:val="003848"/>
      <w:sz w:val="24"/>
      <w:szCs w:val="24"/>
      <w:lang w:val="ru-RU" w:eastAsia="ru-RU" w:bidi="ar-SA"/>
    </w:rPr>
  </w:style>
  <w:style w:type="character" w:customStyle="1" w:styleId="arial0">
    <w:name w:val="arial Знак"/>
    <w:uiPriority w:val="99"/>
    <w:rsid w:val="002C3F1F"/>
    <w:rPr>
      <w:rFonts w:ascii="Arial" w:hAnsi="Arial" w:cs="Arial"/>
      <w:color w:val="003848"/>
      <w:sz w:val="24"/>
      <w:szCs w:val="24"/>
      <w:lang w:val="ru-RU" w:eastAsia="ru-RU" w:bidi="ar-SA"/>
    </w:rPr>
  </w:style>
  <w:style w:type="paragraph" w:customStyle="1" w:styleId="1d">
    <w:name w:val="ЕвразА1 Знак Знак Знак Знак"/>
    <w:basedOn w:val="afff0"/>
    <w:next w:val="a"/>
    <w:uiPriority w:val="99"/>
    <w:rsid w:val="002C3F1F"/>
    <w:pPr>
      <w:keepNext/>
      <w:spacing w:after="60"/>
      <w:outlineLvl w:val="3"/>
    </w:pPr>
    <w:rPr>
      <w:bCs/>
    </w:rPr>
  </w:style>
  <w:style w:type="character" w:customStyle="1" w:styleId="1e">
    <w:name w:val="ЕвразА1 Знак Знак Знак Знак Знак"/>
    <w:uiPriority w:val="99"/>
    <w:rsid w:val="002C3F1F"/>
    <w:rPr>
      <w:rFonts w:ascii="Courier New" w:hAnsi="Courier New" w:cs="Courier New"/>
      <w:b/>
      <w:bCs/>
      <w:color w:val="003848"/>
      <w:sz w:val="24"/>
      <w:szCs w:val="24"/>
      <w:lang w:val="ru-RU" w:eastAsia="ru-RU" w:bidi="ar-SA"/>
    </w:rPr>
  </w:style>
  <w:style w:type="paragraph" w:customStyle="1" w:styleId="33">
    <w:name w:val="Евраз В Знак Знак Знак3"/>
    <w:basedOn w:val="3"/>
    <w:next w:val="a"/>
    <w:uiPriority w:val="99"/>
    <w:rsid w:val="002C3F1F"/>
    <w:pPr>
      <w:spacing w:before="0"/>
      <w:jc w:val="both"/>
    </w:pPr>
    <w:rPr>
      <w:i/>
      <w:sz w:val="24"/>
      <w:szCs w:val="24"/>
    </w:rPr>
  </w:style>
  <w:style w:type="character" w:customStyle="1" w:styleId="34">
    <w:name w:val="Евраз В Знак Знак Знак Знак3"/>
    <w:uiPriority w:val="99"/>
    <w:rsid w:val="002C3F1F"/>
    <w:rPr>
      <w:rFonts w:ascii="Arial" w:hAnsi="Arial" w:cs="Arial"/>
      <w:b/>
      <w:bCs/>
      <w:i/>
      <w:color w:val="003848"/>
      <w:sz w:val="24"/>
      <w:szCs w:val="24"/>
      <w:lang w:val="ru-RU" w:eastAsia="ru-RU" w:bidi="ar-SA"/>
    </w:rPr>
  </w:style>
  <w:style w:type="paragraph" w:customStyle="1" w:styleId="121">
    <w:name w:val="ЕвразА1 Знак Знак Знак2"/>
    <w:basedOn w:val="afff0"/>
    <w:next w:val="a"/>
    <w:uiPriority w:val="99"/>
    <w:rsid w:val="002C3F1F"/>
    <w:pPr>
      <w:keepNext/>
      <w:spacing w:after="60"/>
      <w:outlineLvl w:val="3"/>
    </w:pPr>
    <w:rPr>
      <w:bCs/>
    </w:rPr>
  </w:style>
  <w:style w:type="character" w:customStyle="1" w:styleId="122">
    <w:name w:val="ЕвразА1 Знак Знак Знак2 Знак"/>
    <w:uiPriority w:val="99"/>
    <w:rsid w:val="002C3F1F"/>
    <w:rPr>
      <w:rFonts w:ascii="Courier New" w:hAnsi="Courier New" w:cs="Courier New"/>
      <w:b/>
      <w:bCs/>
      <w:color w:val="003848"/>
      <w:sz w:val="24"/>
      <w:szCs w:val="24"/>
      <w:lang w:val="ru-RU" w:eastAsia="ru-RU" w:bidi="ar-SA"/>
    </w:rPr>
  </w:style>
  <w:style w:type="paragraph" w:customStyle="1" w:styleId="24">
    <w:name w:val="Евраз В Знак Знак Знак2"/>
    <w:basedOn w:val="3"/>
    <w:next w:val="a"/>
    <w:uiPriority w:val="99"/>
    <w:rsid w:val="002C3F1F"/>
    <w:pPr>
      <w:spacing w:before="0"/>
      <w:jc w:val="both"/>
    </w:pPr>
    <w:rPr>
      <w:rFonts w:ascii="Times New Roman" w:hAnsi="Times New Roman"/>
      <w:i/>
      <w:sz w:val="24"/>
      <w:szCs w:val="24"/>
    </w:rPr>
  </w:style>
  <w:style w:type="character" w:customStyle="1" w:styleId="25">
    <w:name w:val="Евраз В Знак Знак Знак Знак2"/>
    <w:uiPriority w:val="99"/>
    <w:rsid w:val="002C3F1F"/>
    <w:rPr>
      <w:rFonts w:cs="Times New Roman"/>
      <w:b/>
      <w:bCs/>
      <w:i/>
      <w:color w:val="003848"/>
      <w:sz w:val="24"/>
      <w:szCs w:val="24"/>
      <w:lang w:val="ru-RU" w:eastAsia="ru-RU" w:bidi="ar-SA"/>
    </w:rPr>
  </w:style>
  <w:style w:type="paragraph" w:customStyle="1" w:styleId="123">
    <w:name w:val="ЕвразА1 Знак Знак Знак Знак2"/>
    <w:basedOn w:val="afff0"/>
    <w:next w:val="a"/>
    <w:uiPriority w:val="99"/>
    <w:rsid w:val="002C3F1F"/>
    <w:pPr>
      <w:keepNext/>
      <w:spacing w:after="60"/>
      <w:outlineLvl w:val="3"/>
    </w:pPr>
    <w:rPr>
      <w:bCs/>
    </w:rPr>
  </w:style>
  <w:style w:type="character" w:customStyle="1" w:styleId="124">
    <w:name w:val="ЕвразА1 Знак Знак Знак Знак Знак2"/>
    <w:uiPriority w:val="99"/>
    <w:rsid w:val="002C3F1F"/>
    <w:rPr>
      <w:rFonts w:ascii="Courier New" w:hAnsi="Courier New" w:cs="Courier New"/>
      <w:b/>
      <w:bCs/>
      <w:color w:val="003848"/>
      <w:sz w:val="24"/>
      <w:szCs w:val="24"/>
      <w:lang w:val="ru-RU" w:eastAsia="ru-RU" w:bidi="ar-SA"/>
    </w:rPr>
  </w:style>
  <w:style w:type="paragraph" w:customStyle="1" w:styleId="1f">
    <w:name w:val="Евраз В Знак Знак Знак1"/>
    <w:basedOn w:val="3"/>
    <w:next w:val="a"/>
    <w:uiPriority w:val="99"/>
    <w:rsid w:val="002C3F1F"/>
    <w:pPr>
      <w:spacing w:before="0"/>
      <w:jc w:val="both"/>
    </w:pPr>
    <w:rPr>
      <w:rFonts w:ascii="Times New Roman" w:hAnsi="Times New Roman"/>
      <w:i/>
      <w:sz w:val="24"/>
      <w:szCs w:val="24"/>
    </w:rPr>
  </w:style>
  <w:style w:type="character" w:customStyle="1" w:styleId="1f0">
    <w:name w:val="Евраз В Знак Знак Знак Знак1"/>
    <w:uiPriority w:val="99"/>
    <w:rsid w:val="002C3F1F"/>
    <w:rPr>
      <w:rFonts w:cs="Times New Roman"/>
      <w:b/>
      <w:bCs/>
      <w:i/>
      <w:color w:val="003848"/>
      <w:sz w:val="24"/>
      <w:szCs w:val="24"/>
      <w:lang w:val="ru-RU" w:eastAsia="ru-RU" w:bidi="ar-SA"/>
    </w:rPr>
  </w:style>
  <w:style w:type="character" w:customStyle="1" w:styleId="autors">
    <w:name w:val="autors"/>
    <w:uiPriority w:val="99"/>
    <w:rsid w:val="002C3F1F"/>
    <w:rPr>
      <w:rFonts w:cs="Times New Roman"/>
    </w:rPr>
  </w:style>
  <w:style w:type="paragraph" w:customStyle="1" w:styleId="afff4">
    <w:name w:val="ГазпромЗаг"/>
    <w:basedOn w:val="4"/>
    <w:next w:val="a"/>
    <w:uiPriority w:val="99"/>
    <w:rsid w:val="002C3F1F"/>
    <w:pPr>
      <w:keepNext/>
      <w:spacing w:before="120" w:line="240" w:lineRule="auto"/>
      <w:ind w:firstLine="709"/>
    </w:pPr>
    <w:rPr>
      <w:i/>
      <w:color w:val="auto"/>
      <w:u w:val="single"/>
    </w:rPr>
  </w:style>
  <w:style w:type="paragraph" w:customStyle="1" w:styleId="afff5">
    <w:name w:val="ИстГазпром"/>
    <w:basedOn w:val="3"/>
    <w:next w:val="a"/>
    <w:uiPriority w:val="99"/>
    <w:rsid w:val="002C3F1F"/>
    <w:pPr>
      <w:spacing w:before="120"/>
    </w:pPr>
    <w:rPr>
      <w:color w:val="auto"/>
    </w:rPr>
  </w:style>
  <w:style w:type="paragraph" w:customStyle="1" w:styleId="111">
    <w:name w:val="ЕвразА1 Знак Знак Знак Знак1"/>
    <w:basedOn w:val="afff0"/>
    <w:next w:val="a"/>
    <w:uiPriority w:val="99"/>
    <w:rsid w:val="002C3F1F"/>
    <w:pPr>
      <w:keepNext/>
      <w:spacing w:after="60"/>
      <w:outlineLvl w:val="3"/>
    </w:pPr>
    <w:rPr>
      <w:bCs/>
    </w:rPr>
  </w:style>
  <w:style w:type="character" w:customStyle="1" w:styleId="112">
    <w:name w:val="ЕвразА1 Знак Знак Знак Знак Знак1"/>
    <w:uiPriority w:val="99"/>
    <w:rsid w:val="002C3F1F"/>
    <w:rPr>
      <w:rFonts w:ascii="Courier New" w:hAnsi="Courier New" w:cs="Courier New"/>
      <w:b/>
      <w:bCs/>
      <w:color w:val="003848"/>
      <w:sz w:val="24"/>
      <w:szCs w:val="24"/>
      <w:lang w:val="ru-RU" w:eastAsia="ru-RU" w:bidi="ar-SA"/>
    </w:rPr>
  </w:style>
  <w:style w:type="character" w:customStyle="1" w:styleId="113">
    <w:name w:val="Заголовок 11"/>
    <w:aliases w:val="Заголовок 1 Знак1,Заголовок 1 Знак1 Знак1,Заголовок 1 Знак Знак Знак2,Заголовок 1 Знак1 Знак Знак Знак1,Заголовок 1 Знак Знак Знак Знак Знак1,Heading 1r Char Знак Char Знак Знак Знак Знак1"/>
    <w:uiPriority w:val="99"/>
    <w:rsid w:val="002C3F1F"/>
    <w:rPr>
      <w:rFonts w:ascii="Arial" w:hAnsi="Arial" w:cs="Arial"/>
      <w:b/>
      <w:bCs/>
      <w:color w:val="003848"/>
      <w:kern w:val="32"/>
      <w:sz w:val="32"/>
      <w:szCs w:val="32"/>
      <w:lang w:val="ru-RU" w:eastAsia="ru-RU" w:bidi="ar-SA"/>
    </w:rPr>
  </w:style>
  <w:style w:type="character" w:customStyle="1" w:styleId="arialChar">
    <w:name w:val="arial Char"/>
    <w:uiPriority w:val="99"/>
    <w:rsid w:val="002C3F1F"/>
    <w:rPr>
      <w:rFonts w:ascii="Arial" w:hAnsi="Arial" w:cs="Arial"/>
      <w:color w:val="003848"/>
      <w:sz w:val="24"/>
      <w:szCs w:val="24"/>
      <w:lang w:val="ru-RU" w:eastAsia="ru-RU" w:bidi="ar-SA"/>
    </w:rPr>
  </w:style>
  <w:style w:type="paragraph" w:customStyle="1" w:styleId="35">
    <w:name w:val="Евраз В Знак Знак3"/>
    <w:basedOn w:val="3"/>
    <w:next w:val="a"/>
    <w:uiPriority w:val="99"/>
    <w:rsid w:val="002C3F1F"/>
    <w:pPr>
      <w:spacing w:before="0"/>
      <w:jc w:val="both"/>
    </w:pPr>
    <w:rPr>
      <w:rFonts w:ascii="Times New Roman" w:hAnsi="Times New Roman"/>
      <w:i/>
      <w:color w:val="auto"/>
      <w:sz w:val="24"/>
      <w:szCs w:val="24"/>
    </w:rPr>
  </w:style>
  <w:style w:type="paragraph" w:customStyle="1" w:styleId="26">
    <w:name w:val="Евраз В Знак Знак2"/>
    <w:basedOn w:val="3"/>
    <w:next w:val="a"/>
    <w:uiPriority w:val="99"/>
    <w:rsid w:val="002C3F1F"/>
    <w:pPr>
      <w:spacing w:before="0"/>
      <w:jc w:val="both"/>
    </w:pPr>
    <w:rPr>
      <w:rFonts w:ascii="Times New Roman" w:hAnsi="Times New Roman"/>
      <w:i/>
      <w:color w:val="auto"/>
      <w:sz w:val="24"/>
      <w:szCs w:val="24"/>
    </w:rPr>
  </w:style>
  <w:style w:type="character" w:customStyle="1" w:styleId="114">
    <w:name w:val="ЕвразА1 Знак Знак Знак1"/>
    <w:uiPriority w:val="99"/>
    <w:rsid w:val="002C3F1F"/>
    <w:rPr>
      <w:rFonts w:ascii="Courier New" w:hAnsi="Courier New" w:cs="Courier New"/>
      <w:b/>
      <w:bCs/>
      <w:lang w:val="ru-RU" w:eastAsia="ru-RU" w:bidi="ar-SA"/>
    </w:rPr>
  </w:style>
  <w:style w:type="paragraph" w:customStyle="1" w:styleId="afff6">
    <w:name w:val="ЕвразА Знак"/>
    <w:basedOn w:val="a"/>
    <w:next w:val="a"/>
    <w:uiPriority w:val="99"/>
    <w:rsid w:val="002C3F1F"/>
    <w:pPr>
      <w:jc w:val="both"/>
    </w:pPr>
    <w:rPr>
      <w:rFonts w:ascii="Courier New" w:hAnsi="Courier New" w:cs="Courier New"/>
      <w:b/>
    </w:rPr>
  </w:style>
  <w:style w:type="paragraph" w:customStyle="1" w:styleId="afff7">
    <w:name w:val="Евраз В Знак Знак Знак"/>
    <w:basedOn w:val="3"/>
    <w:next w:val="a"/>
    <w:uiPriority w:val="99"/>
    <w:rsid w:val="002C3F1F"/>
    <w:pPr>
      <w:spacing w:before="0"/>
      <w:jc w:val="both"/>
    </w:pPr>
    <w:rPr>
      <w:rFonts w:ascii="Times New Roman" w:hAnsi="Times New Roman"/>
      <w:i/>
      <w:color w:val="auto"/>
      <w:sz w:val="24"/>
      <w:szCs w:val="24"/>
    </w:rPr>
  </w:style>
  <w:style w:type="character" w:customStyle="1" w:styleId="130">
    <w:name w:val="ЕвразА1 Знак Знак Знак3"/>
    <w:uiPriority w:val="99"/>
    <w:rsid w:val="002C3F1F"/>
    <w:rPr>
      <w:rFonts w:ascii="Courier New" w:hAnsi="Courier New" w:cs="Courier New"/>
      <w:b/>
      <w:bCs/>
      <w:lang w:val="ru-RU" w:eastAsia="ru-RU" w:bidi="ar-SA"/>
    </w:rPr>
  </w:style>
  <w:style w:type="character" w:customStyle="1" w:styleId="document0">
    <w:name w:val="document Знак"/>
    <w:uiPriority w:val="99"/>
    <w:rsid w:val="002C3F1F"/>
    <w:rPr>
      <w:rFonts w:ascii="Arial" w:hAnsi="Arial" w:cs="Arial"/>
      <w:color w:val="003E50"/>
      <w:sz w:val="19"/>
      <w:szCs w:val="19"/>
      <w:lang w:val="ru-RU" w:eastAsia="ru-RU" w:bidi="ar-SA"/>
    </w:rPr>
  </w:style>
  <w:style w:type="character" w:customStyle="1" w:styleId="afff8">
    <w:name w:val="Обычный (веб) Знак"/>
    <w:uiPriority w:val="99"/>
    <w:rsid w:val="002C3F1F"/>
    <w:rPr>
      <w:rFonts w:ascii="Arial" w:hAnsi="Arial" w:cs="Arial"/>
      <w:color w:val="003848"/>
      <w:sz w:val="17"/>
      <w:szCs w:val="17"/>
      <w:lang w:val="ru-RU" w:eastAsia="ru-RU" w:bidi="ar-SA"/>
    </w:rPr>
  </w:style>
  <w:style w:type="paragraph" w:customStyle="1" w:styleId="-21">
    <w:name w:val="Веб-таблица 21"/>
    <w:basedOn w:val="a"/>
    <w:next w:val="a"/>
    <w:uiPriority w:val="99"/>
    <w:semiHidden/>
    <w:rsid w:val="002C3F1F"/>
  </w:style>
  <w:style w:type="paragraph" w:customStyle="1" w:styleId="afff9">
    <w:name w:val="Заголовок отчета"/>
    <w:basedOn w:val="a"/>
    <w:next w:val="a"/>
    <w:uiPriority w:val="99"/>
    <w:rsid w:val="002C3F1F"/>
    <w:pPr>
      <w:tabs>
        <w:tab w:val="num" w:pos="360"/>
      </w:tabs>
      <w:ind w:left="360" w:hanging="360"/>
    </w:pPr>
    <w:rPr>
      <w:rFonts w:cs="Arial"/>
      <w:bCs/>
      <w:kern w:val="32"/>
      <w:sz w:val="28"/>
      <w:szCs w:val="28"/>
    </w:rPr>
  </w:style>
  <w:style w:type="paragraph" w:customStyle="1" w:styleId="afffa">
    <w:name w:val="Отчет"/>
    <w:basedOn w:val="a"/>
    <w:next w:val="a"/>
    <w:uiPriority w:val="99"/>
    <w:rsid w:val="002C3F1F"/>
    <w:pPr>
      <w:tabs>
        <w:tab w:val="num" w:pos="360"/>
      </w:tabs>
      <w:ind w:left="360" w:hanging="360"/>
    </w:pPr>
    <w:rPr>
      <w:rFonts w:cs="Arial"/>
      <w:bCs/>
      <w:kern w:val="32"/>
      <w:sz w:val="28"/>
      <w:szCs w:val="28"/>
    </w:rPr>
  </w:style>
  <w:style w:type="paragraph" w:customStyle="1" w:styleId="afffb">
    <w:name w:val="Стиль Отчет нов"/>
    <w:basedOn w:val="afffa"/>
    <w:next w:val="a"/>
    <w:uiPriority w:val="99"/>
    <w:rsid w:val="002C3F1F"/>
    <w:pPr>
      <w:ind w:left="0" w:firstLine="0"/>
    </w:pPr>
    <w:rPr>
      <w:rFonts w:cs="Times New Roman"/>
      <w:bCs w:val="0"/>
      <w:szCs w:val="20"/>
    </w:rPr>
  </w:style>
  <w:style w:type="paragraph" w:styleId="1f1">
    <w:name w:val="index 1"/>
    <w:basedOn w:val="a"/>
    <w:next w:val="a"/>
    <w:uiPriority w:val="99"/>
    <w:semiHidden/>
    <w:rsid w:val="002C3F1F"/>
    <w:pPr>
      <w:ind w:left="240" w:hanging="240"/>
    </w:pPr>
  </w:style>
  <w:style w:type="paragraph" w:customStyle="1" w:styleId="42">
    <w:name w:val="Стиль4"/>
    <w:basedOn w:val="afffa"/>
    <w:next w:val="a"/>
    <w:uiPriority w:val="99"/>
    <w:rsid w:val="002C3F1F"/>
    <w:pPr>
      <w:tabs>
        <w:tab w:val="clear" w:pos="360"/>
      </w:tabs>
      <w:ind w:left="0" w:firstLine="0"/>
    </w:pPr>
  </w:style>
  <w:style w:type="paragraph" w:customStyle="1" w:styleId="field">
    <w:name w:val="field"/>
    <w:basedOn w:val="comment"/>
    <w:next w:val="a"/>
    <w:uiPriority w:val="99"/>
    <w:rsid w:val="002C3F1F"/>
    <w:pPr>
      <w:spacing w:before="0" w:line="240" w:lineRule="auto"/>
      <w:ind w:right="0"/>
      <w:jc w:val="both"/>
    </w:pPr>
    <w:rPr>
      <w:b/>
      <w:color w:val="000000"/>
      <w:sz w:val="20"/>
      <w:szCs w:val="20"/>
    </w:rPr>
  </w:style>
  <w:style w:type="paragraph" w:customStyle="1" w:styleId="NormalExport">
    <w:name w:val="Normal_Export"/>
    <w:basedOn w:val="document"/>
    <w:next w:val="a"/>
    <w:rsid w:val="002C3F1F"/>
    <w:pPr>
      <w:spacing w:before="0" w:after="120" w:line="240" w:lineRule="auto"/>
      <w:jc w:val="both"/>
    </w:pPr>
    <w:rPr>
      <w:color w:val="000000"/>
      <w:sz w:val="20"/>
      <w:szCs w:val="20"/>
    </w:rPr>
  </w:style>
  <w:style w:type="paragraph" w:customStyle="1" w:styleId="Z1">
    <w:name w:val="Z1"/>
    <w:basedOn w:val="a"/>
    <w:next w:val="a"/>
    <w:uiPriority w:val="99"/>
    <w:rsid w:val="002C3F1F"/>
    <w:pPr>
      <w:tabs>
        <w:tab w:val="num" w:pos="360"/>
      </w:tabs>
      <w:ind w:left="360" w:hanging="360"/>
    </w:pPr>
    <w:rPr>
      <w:rFonts w:cs="Arial"/>
      <w:b/>
      <w:bCs/>
      <w:lang w:val="ru-RU" w:eastAsia="ru-RU"/>
    </w:rPr>
  </w:style>
  <w:style w:type="paragraph" w:customStyle="1" w:styleId="afffc">
    <w:name w:val="Полнотекст_ЗАГОЛОВОК"/>
    <w:basedOn w:val="a"/>
    <w:next w:val="a"/>
    <w:link w:val="afffd"/>
    <w:rsid w:val="002C3F1F"/>
    <w:pPr>
      <w:ind w:left="357"/>
      <w:jc w:val="both"/>
    </w:pPr>
    <w:rPr>
      <w:szCs w:val="22"/>
    </w:rPr>
  </w:style>
  <w:style w:type="character" w:customStyle="1" w:styleId="afffd">
    <w:name w:val="Полнотекст_ЗАГОЛОВОК Знак"/>
    <w:link w:val="afffc"/>
    <w:rsid w:val="00426060"/>
    <w:rPr>
      <w:rFonts w:ascii="Arial" w:hAnsi="Arial" w:cs="Arial"/>
      <w:szCs w:val="22"/>
      <w:lang w:val="en-US" w:eastAsia="en-US"/>
    </w:rPr>
  </w:style>
  <w:style w:type="character" w:customStyle="1" w:styleId="CharChar1">
    <w:name w:val="Полнотекст_ЗАГОЛОВОК Char Char"/>
    <w:uiPriority w:val="99"/>
    <w:rsid w:val="002C3F1F"/>
    <w:rPr>
      <w:rFonts w:ascii="Arial" w:hAnsi="Arial" w:cs="Arial"/>
      <w:sz w:val="22"/>
      <w:szCs w:val="22"/>
      <w:lang w:val="ru-RU" w:eastAsia="ru-RU" w:bidi="ar-SA"/>
    </w:rPr>
  </w:style>
  <w:style w:type="paragraph" w:customStyle="1" w:styleId="40636">
    <w:name w:val="Стиль Оглавление 4 + По ширине Слева:  063 см Перед:  6 пт"/>
    <w:basedOn w:val="a"/>
    <w:next w:val="a"/>
    <w:uiPriority w:val="99"/>
    <w:rsid w:val="002C3F1F"/>
    <w:pPr>
      <w:ind w:firstLine="357"/>
      <w:jc w:val="both"/>
    </w:pPr>
    <w:rPr>
      <w:color w:val="000000"/>
    </w:rPr>
  </w:style>
  <w:style w:type="paragraph" w:customStyle="1" w:styleId="afffe">
    <w:name w:val="Дайджест_СМИ"/>
    <w:next w:val="a"/>
    <w:link w:val="affff"/>
    <w:uiPriority w:val="99"/>
    <w:rsid w:val="002C3F1F"/>
    <w:pPr>
      <w:tabs>
        <w:tab w:val="num" w:pos="360"/>
      </w:tabs>
      <w:spacing w:before="200" w:after="200" w:line="276" w:lineRule="auto"/>
      <w:ind w:left="360" w:hanging="360"/>
    </w:pPr>
    <w:rPr>
      <w:rFonts w:ascii="Arial" w:hAnsi="Arial"/>
      <w:b/>
      <w:bCs/>
      <w:sz w:val="22"/>
      <w:szCs w:val="22"/>
    </w:rPr>
  </w:style>
  <w:style w:type="character" w:customStyle="1" w:styleId="affff">
    <w:name w:val="Дайджест_СМИ Знак"/>
    <w:link w:val="afffe"/>
    <w:uiPriority w:val="99"/>
    <w:rsid w:val="00426060"/>
    <w:rPr>
      <w:rFonts w:ascii="Arial" w:hAnsi="Arial"/>
      <w:b/>
      <w:bCs/>
      <w:sz w:val="22"/>
      <w:szCs w:val="22"/>
      <w:lang w:bidi="ar-SA"/>
    </w:rPr>
  </w:style>
  <w:style w:type="paragraph" w:customStyle="1" w:styleId="affff0">
    <w:name w:val="Дайджест_ЗАГОЛОВОК"/>
    <w:basedOn w:val="afffc"/>
    <w:next w:val="a"/>
    <w:rsid w:val="002C3F1F"/>
  </w:style>
  <w:style w:type="paragraph" w:customStyle="1" w:styleId="affff1">
    <w:name w:val="Автор"/>
    <w:basedOn w:val="40636"/>
    <w:next w:val="a"/>
    <w:rsid w:val="002C3F1F"/>
    <w:pPr>
      <w:ind w:left="357" w:firstLine="0"/>
    </w:pPr>
  </w:style>
  <w:style w:type="paragraph" w:customStyle="1" w:styleId="affff2">
    <w:name w:val="Полнотекст_СМИ"/>
    <w:basedOn w:val="afffe"/>
    <w:next w:val="a"/>
    <w:link w:val="affff3"/>
    <w:rsid w:val="002C3F1F"/>
    <w:pPr>
      <w:tabs>
        <w:tab w:val="clear" w:pos="360"/>
      </w:tabs>
      <w:spacing w:before="300"/>
      <w:ind w:left="0" w:firstLine="0"/>
      <w:jc w:val="both"/>
    </w:pPr>
  </w:style>
  <w:style w:type="character" w:customStyle="1" w:styleId="affff3">
    <w:name w:val="Полнотекст_СМИ Знак"/>
    <w:link w:val="affff2"/>
    <w:rsid w:val="00426060"/>
    <w:rPr>
      <w:rFonts w:ascii="Arial" w:hAnsi="Arial" w:cs="Arial"/>
      <w:b/>
      <w:bCs/>
      <w:sz w:val="22"/>
      <w:szCs w:val="22"/>
    </w:rPr>
  </w:style>
  <w:style w:type="paragraph" w:customStyle="1" w:styleId="TabHyperlink">
    <w:name w:val="Tab_Hyperlink"/>
    <w:next w:val="a"/>
    <w:uiPriority w:val="99"/>
    <w:rsid w:val="002C3F1F"/>
    <w:pPr>
      <w:spacing w:line="276" w:lineRule="auto"/>
    </w:pPr>
    <w:rPr>
      <w:rFonts w:ascii="Arial" w:hAnsi="Arial"/>
      <w:color w:val="0000FF"/>
      <w:sz w:val="16"/>
      <w:szCs w:val="22"/>
      <w:u w:val="single"/>
      <w:lang w:val="en-US" w:eastAsia="en-US"/>
    </w:rPr>
  </w:style>
  <w:style w:type="paragraph" w:customStyle="1" w:styleId="ExportHyperlink">
    <w:name w:val="Export_Hyperlink"/>
    <w:next w:val="a"/>
    <w:rsid w:val="00A706F5"/>
    <w:pPr>
      <w:spacing w:line="276" w:lineRule="auto"/>
    </w:pPr>
    <w:rPr>
      <w:rFonts w:ascii="Arial" w:hAnsi="Arial"/>
      <w:color w:val="0000FF"/>
      <w:szCs w:val="22"/>
      <w:u w:val="single"/>
      <w:lang w:val="en-US" w:eastAsia="en-US"/>
    </w:rPr>
  </w:style>
  <w:style w:type="paragraph" w:styleId="affff4">
    <w:name w:val="caption"/>
    <w:basedOn w:val="a"/>
    <w:next w:val="a"/>
    <w:uiPriority w:val="99"/>
    <w:qFormat/>
    <w:rsid w:val="007B2129"/>
    <w:rPr>
      <w:b/>
      <w:bCs/>
      <w:color w:val="365F91"/>
      <w:sz w:val="16"/>
      <w:szCs w:val="16"/>
    </w:rPr>
  </w:style>
  <w:style w:type="paragraph" w:styleId="affff5">
    <w:name w:val="Title"/>
    <w:basedOn w:val="a"/>
    <w:next w:val="a"/>
    <w:link w:val="affff6"/>
    <w:uiPriority w:val="99"/>
    <w:qFormat/>
    <w:rsid w:val="007B2129"/>
    <w:pPr>
      <w:spacing w:before="720"/>
    </w:pPr>
    <w:rPr>
      <w:rFonts w:ascii="Calibri" w:hAnsi="Calibri"/>
      <w:caps/>
      <w:color w:val="4F81BD"/>
      <w:spacing w:val="10"/>
      <w:kern w:val="28"/>
      <w:sz w:val="52"/>
      <w:szCs w:val="52"/>
    </w:rPr>
  </w:style>
  <w:style w:type="character" w:customStyle="1" w:styleId="affff6">
    <w:name w:val="Заголовок Знак"/>
    <w:link w:val="affff5"/>
    <w:uiPriority w:val="99"/>
    <w:locked/>
    <w:rsid w:val="007B2129"/>
    <w:rPr>
      <w:rFonts w:cs="Times New Roman"/>
      <w:caps/>
      <w:color w:val="4F81BD"/>
      <w:spacing w:val="10"/>
      <w:kern w:val="28"/>
      <w:sz w:val="52"/>
      <w:szCs w:val="52"/>
    </w:rPr>
  </w:style>
  <w:style w:type="paragraph" w:styleId="affff7">
    <w:name w:val="Subtitle"/>
    <w:basedOn w:val="a"/>
    <w:next w:val="a"/>
    <w:link w:val="affff8"/>
    <w:uiPriority w:val="99"/>
    <w:qFormat/>
    <w:rsid w:val="007B2129"/>
    <w:pPr>
      <w:spacing w:after="1000" w:line="240" w:lineRule="auto"/>
    </w:pPr>
    <w:rPr>
      <w:rFonts w:ascii="Calibri" w:hAnsi="Calibri"/>
      <w:caps/>
      <w:color w:val="595959"/>
      <w:spacing w:val="10"/>
      <w:sz w:val="24"/>
      <w:szCs w:val="24"/>
    </w:rPr>
  </w:style>
  <w:style w:type="character" w:customStyle="1" w:styleId="affff8">
    <w:name w:val="Подзаголовок Знак"/>
    <w:link w:val="affff7"/>
    <w:uiPriority w:val="99"/>
    <w:locked/>
    <w:rsid w:val="007B2129"/>
    <w:rPr>
      <w:rFonts w:cs="Times New Roman"/>
      <w:caps/>
      <w:color w:val="595959"/>
      <w:spacing w:val="10"/>
      <w:sz w:val="24"/>
      <w:szCs w:val="24"/>
    </w:rPr>
  </w:style>
  <w:style w:type="paragraph" w:customStyle="1" w:styleId="1-31">
    <w:name w:val="Средняя сетка 1 - Акцент 31"/>
    <w:basedOn w:val="a"/>
    <w:link w:val="1-30"/>
    <w:uiPriority w:val="99"/>
    <w:qFormat/>
    <w:rsid w:val="007B2129"/>
    <w:pPr>
      <w:spacing w:before="0" w:after="0" w:line="240" w:lineRule="auto"/>
    </w:pPr>
    <w:rPr>
      <w:rFonts w:ascii="Calibri" w:hAnsi="Calibri"/>
    </w:rPr>
  </w:style>
  <w:style w:type="character" w:customStyle="1" w:styleId="1-30">
    <w:name w:val="Средняя сетка 1 - Акцент 3 Знак"/>
    <w:link w:val="1-31"/>
    <w:uiPriority w:val="99"/>
    <w:locked/>
    <w:rsid w:val="007B2129"/>
    <w:rPr>
      <w:rFonts w:cs="Times New Roman"/>
      <w:sz w:val="20"/>
      <w:szCs w:val="20"/>
    </w:rPr>
  </w:style>
  <w:style w:type="paragraph" w:customStyle="1" w:styleId="-51">
    <w:name w:val="Светлый список - Акцент 51"/>
    <w:basedOn w:val="a"/>
    <w:uiPriority w:val="34"/>
    <w:qFormat/>
    <w:rsid w:val="007B2129"/>
    <w:pPr>
      <w:ind w:left="720"/>
      <w:contextualSpacing/>
    </w:pPr>
  </w:style>
  <w:style w:type="paragraph" w:customStyle="1" w:styleId="-510">
    <w:name w:val="Светлая сетка - Акцент 51"/>
    <w:basedOn w:val="a"/>
    <w:next w:val="a"/>
    <w:link w:val="-5"/>
    <w:uiPriority w:val="99"/>
    <w:qFormat/>
    <w:rsid w:val="007B2129"/>
    <w:rPr>
      <w:rFonts w:ascii="Calibri" w:hAnsi="Calibri"/>
      <w:i/>
      <w:iCs/>
    </w:rPr>
  </w:style>
  <w:style w:type="character" w:customStyle="1" w:styleId="-5">
    <w:name w:val="Светлая сетка - Акцент 5 Знак"/>
    <w:link w:val="-510"/>
    <w:uiPriority w:val="99"/>
    <w:locked/>
    <w:rsid w:val="007B2129"/>
    <w:rPr>
      <w:rFonts w:cs="Times New Roman"/>
      <w:i/>
      <w:iCs/>
      <w:sz w:val="20"/>
      <w:szCs w:val="20"/>
    </w:rPr>
  </w:style>
  <w:style w:type="paragraph" w:customStyle="1" w:styleId="1-51">
    <w:name w:val="Средняя заливка 1 - Акцент 51"/>
    <w:basedOn w:val="a"/>
    <w:next w:val="a"/>
    <w:link w:val="1-50"/>
    <w:uiPriority w:val="99"/>
    <w:qFormat/>
    <w:rsid w:val="007B2129"/>
    <w:pPr>
      <w:pBdr>
        <w:top w:val="single" w:sz="4" w:space="10" w:color="4F81BD"/>
        <w:left w:val="single" w:sz="4" w:space="10" w:color="4F81BD"/>
      </w:pBdr>
      <w:spacing w:after="0"/>
      <w:ind w:left="1296" w:right="1152"/>
      <w:jc w:val="both"/>
    </w:pPr>
    <w:rPr>
      <w:rFonts w:ascii="Calibri" w:hAnsi="Calibri"/>
      <w:i/>
      <w:iCs/>
      <w:color w:val="4F81BD"/>
    </w:rPr>
  </w:style>
  <w:style w:type="character" w:customStyle="1" w:styleId="1-50">
    <w:name w:val="Средняя заливка 1 - Акцент 5 Знак"/>
    <w:link w:val="1-51"/>
    <w:uiPriority w:val="99"/>
    <w:locked/>
    <w:rsid w:val="007B2129"/>
    <w:rPr>
      <w:rFonts w:cs="Times New Roman"/>
      <w:i/>
      <w:iCs/>
      <w:color w:val="4F81BD"/>
      <w:sz w:val="20"/>
      <w:szCs w:val="20"/>
    </w:rPr>
  </w:style>
  <w:style w:type="character" w:customStyle="1" w:styleId="310">
    <w:name w:val="Таблица простая 31"/>
    <w:uiPriority w:val="99"/>
    <w:qFormat/>
    <w:rsid w:val="007B2129"/>
    <w:rPr>
      <w:rFonts w:cs="Times New Roman"/>
      <w:i/>
      <w:color w:val="243F60"/>
    </w:rPr>
  </w:style>
  <w:style w:type="character" w:customStyle="1" w:styleId="411">
    <w:name w:val="Таблица простая 41"/>
    <w:uiPriority w:val="99"/>
    <w:qFormat/>
    <w:rsid w:val="007B2129"/>
    <w:rPr>
      <w:rFonts w:cs="Times New Roman"/>
      <w:b/>
      <w:caps/>
      <w:color w:val="243F60"/>
      <w:spacing w:val="10"/>
    </w:rPr>
  </w:style>
  <w:style w:type="character" w:customStyle="1" w:styleId="510">
    <w:name w:val="Таблица простая 51"/>
    <w:uiPriority w:val="99"/>
    <w:qFormat/>
    <w:rsid w:val="007B2129"/>
    <w:rPr>
      <w:rFonts w:cs="Times New Roman"/>
      <w:b/>
      <w:color w:val="4F81BD"/>
    </w:rPr>
  </w:style>
  <w:style w:type="character" w:customStyle="1" w:styleId="1f2">
    <w:name w:val="Сетка таблицы светлая1"/>
    <w:uiPriority w:val="99"/>
    <w:qFormat/>
    <w:rsid w:val="007B2129"/>
    <w:rPr>
      <w:rFonts w:cs="Times New Roman"/>
      <w:b/>
      <w:i/>
      <w:caps/>
      <w:color w:val="4F81BD"/>
    </w:rPr>
  </w:style>
  <w:style w:type="character" w:customStyle="1" w:styleId="-11">
    <w:name w:val="Таблица-сетка 1 светлая1"/>
    <w:uiPriority w:val="99"/>
    <w:qFormat/>
    <w:rsid w:val="007B2129"/>
    <w:rPr>
      <w:rFonts w:cs="Times New Roman"/>
      <w:b/>
      <w:i/>
      <w:spacing w:val="9"/>
    </w:rPr>
  </w:style>
  <w:style w:type="paragraph" w:customStyle="1" w:styleId="-31">
    <w:name w:val="Таблица-сетка 31"/>
    <w:basedOn w:val="1"/>
    <w:next w:val="a"/>
    <w:uiPriority w:val="99"/>
    <w:qFormat/>
    <w:rsid w:val="007B2129"/>
    <w:pPr>
      <w:outlineLvl w:val="9"/>
    </w:pPr>
  </w:style>
  <w:style w:type="table" w:styleId="affff9">
    <w:name w:val="Table Grid"/>
    <w:basedOn w:val="a1"/>
    <w:rsid w:val="00FB55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CharCharCharCharCharCharCharCharCharCharCharCharCharCharCharCharCharCharCharCharCharCharCharCharCharCharCharCharCharCharCharCharCharCharCharCharCharCharCharCharCharCharC1">
    <w:name w:val="Стиль1-источник Знак Знак Знак Знак Знак Char Char Char Char Char Char Char Char Char Char Char Char Char Char Char Char Char Char Char Char Char Char Char Char Char Char Char Char Char Char Char Char Char Char Char Char Char Char Char Char Char Char C1"/>
    <w:uiPriority w:val="99"/>
    <w:rsid w:val="008D0156"/>
    <w:rPr>
      <w:rFonts w:ascii="Arial" w:hAnsi="Arial" w:cs="Times New Roman"/>
      <w:i/>
      <w:color w:val="999999"/>
      <w:sz w:val="24"/>
      <w:szCs w:val="24"/>
      <w:lang w:val="ru-RU" w:eastAsia="ru-RU" w:bidi="ar-SA"/>
    </w:rPr>
  </w:style>
  <w:style w:type="character" w:customStyle="1" w:styleId="29">
    <w:name w:val="Знак29"/>
    <w:uiPriority w:val="99"/>
    <w:rsid w:val="008D0156"/>
    <w:rPr>
      <w:rFonts w:cs="Times New Roman"/>
      <w:b/>
      <w:bCs/>
      <w:color w:val="003848"/>
      <w:sz w:val="28"/>
      <w:szCs w:val="28"/>
      <w:lang w:val="ru-RU" w:eastAsia="ru-RU" w:bidi="ar-SA"/>
    </w:rPr>
  </w:style>
  <w:style w:type="character" w:customStyle="1" w:styleId="36">
    <w:name w:val="Заголовок 3 Знак"/>
    <w:rsid w:val="00EB11D3"/>
    <w:rPr>
      <w:rFonts w:ascii="Arial" w:hAnsi="Arial" w:cs="Arial"/>
      <w:b/>
      <w:bCs/>
      <w:color w:val="003848"/>
      <w:sz w:val="26"/>
      <w:szCs w:val="26"/>
      <w:lang w:val="ru-RU" w:eastAsia="ru-RU" w:bidi="ar-SA"/>
    </w:rPr>
  </w:style>
  <w:style w:type="character" w:customStyle="1" w:styleId="1f3">
    <w:name w:val="Обычный (веб) Знак1"/>
    <w:uiPriority w:val="99"/>
    <w:rsid w:val="00EB11D3"/>
    <w:rPr>
      <w:rFonts w:ascii="Arial" w:hAnsi="Arial" w:cs="Arial"/>
      <w:color w:val="003848"/>
      <w:sz w:val="17"/>
      <w:szCs w:val="17"/>
      <w:lang w:val="ru-RU" w:eastAsia="ru-RU" w:bidi="ar-SA"/>
    </w:rPr>
  </w:style>
  <w:style w:type="paragraph" w:customStyle="1" w:styleId="Reprints">
    <w:name w:val="Reprints"/>
    <w:next w:val="a"/>
    <w:rsid w:val="00EB11D3"/>
    <w:pPr>
      <w:jc w:val="right"/>
    </w:pPr>
    <w:rPr>
      <w:rFonts w:ascii="Arial" w:hAnsi="Arial"/>
      <w:b/>
    </w:rPr>
  </w:style>
  <w:style w:type="paragraph" w:customStyle="1" w:styleId="affffa">
    <w:name w:val="a"/>
    <w:basedOn w:val="a"/>
    <w:uiPriority w:val="99"/>
    <w:rsid w:val="00637625"/>
    <w:pPr>
      <w:spacing w:before="300"/>
      <w:jc w:val="both"/>
    </w:pPr>
    <w:rPr>
      <w:rFonts w:cs="Arial"/>
      <w:b/>
      <w:bCs/>
      <w:sz w:val="22"/>
      <w:szCs w:val="22"/>
      <w:lang w:val="ru-RU" w:eastAsia="ru-RU"/>
    </w:rPr>
  </w:style>
  <w:style w:type="character" w:customStyle="1" w:styleId="superblack">
    <w:name w:val="super black"/>
    <w:uiPriority w:val="99"/>
    <w:rsid w:val="00327868"/>
    <w:rPr>
      <w:rFonts w:cs="Times New Roman"/>
    </w:rPr>
  </w:style>
  <w:style w:type="character" w:customStyle="1" w:styleId="normalgray">
    <w:name w:val="normal gray"/>
    <w:uiPriority w:val="99"/>
    <w:rsid w:val="00327868"/>
    <w:rPr>
      <w:rFonts w:cs="Times New Roman"/>
    </w:rPr>
  </w:style>
  <w:style w:type="character" w:customStyle="1" w:styleId="b-serp-urlitem1">
    <w:name w:val="b-serp-url__item1"/>
    <w:uiPriority w:val="99"/>
    <w:rsid w:val="009E4602"/>
    <w:rPr>
      <w:rFonts w:cs="Times New Roman"/>
    </w:rPr>
  </w:style>
  <w:style w:type="paragraph" w:customStyle="1" w:styleId="NormalExporte8f0f4b7-f1ea-44d8-89ce-bc7bc595a45d">
    <w:name w:val="Normal_Export_e8f0f4b7-f1ea-44d8-89ce-bc7bc595a45d"/>
    <w:uiPriority w:val="99"/>
    <w:rsid w:val="00145A54"/>
    <w:pPr>
      <w:spacing w:after="200" w:line="276" w:lineRule="auto"/>
    </w:pPr>
    <w:rPr>
      <w:rFonts w:ascii="Arial" w:hAnsi="Arial" w:cs="Arial"/>
      <w:szCs w:val="22"/>
      <w:lang w:val="en-US" w:eastAsia="en-US"/>
    </w:rPr>
  </w:style>
  <w:style w:type="paragraph" w:customStyle="1" w:styleId="NormalExport27dd7906-50ea-488b-adde-782154091c74">
    <w:name w:val="Normal_Export_27dd7906-50ea-488b-adde-782154091c74"/>
    <w:uiPriority w:val="99"/>
    <w:rsid w:val="007E7CF4"/>
    <w:pPr>
      <w:spacing w:after="200" w:line="276" w:lineRule="auto"/>
    </w:pPr>
    <w:rPr>
      <w:rFonts w:ascii="Arial" w:hAnsi="Arial" w:cs="Arial"/>
      <w:szCs w:val="22"/>
      <w:lang w:val="en-US" w:eastAsia="en-US"/>
    </w:rPr>
  </w:style>
  <w:style w:type="character" w:customStyle="1" w:styleId="source2">
    <w:name w:val="source2"/>
    <w:uiPriority w:val="99"/>
    <w:rsid w:val="00BF6578"/>
    <w:rPr>
      <w:rFonts w:cs="Times New Roman"/>
    </w:rPr>
  </w:style>
  <w:style w:type="character" w:customStyle="1" w:styleId="opved">
    <w:name w:val="op_ved"/>
    <w:uiPriority w:val="99"/>
    <w:rsid w:val="00B04D17"/>
    <w:rPr>
      <w:rFonts w:cs="Times New Roman"/>
    </w:rPr>
  </w:style>
  <w:style w:type="character" w:customStyle="1" w:styleId="sbra">
    <w:name w:val="sbra"/>
    <w:uiPriority w:val="99"/>
    <w:rsid w:val="00B04D17"/>
    <w:rPr>
      <w:rFonts w:cs="Times New Roman"/>
    </w:rPr>
  </w:style>
  <w:style w:type="character" w:customStyle="1" w:styleId="bra">
    <w:name w:val="bra"/>
    <w:uiPriority w:val="99"/>
    <w:rsid w:val="00B04D17"/>
    <w:rPr>
      <w:rFonts w:cs="Times New Roman"/>
    </w:rPr>
  </w:style>
  <w:style w:type="character" w:customStyle="1" w:styleId="squot">
    <w:name w:val="squot"/>
    <w:uiPriority w:val="99"/>
    <w:rsid w:val="00B04D17"/>
    <w:rPr>
      <w:rFonts w:cs="Times New Roman"/>
    </w:rPr>
  </w:style>
  <w:style w:type="character" w:customStyle="1" w:styleId="quot">
    <w:name w:val="quot"/>
    <w:uiPriority w:val="99"/>
    <w:rsid w:val="00B04D17"/>
    <w:rPr>
      <w:rFonts w:cs="Times New Roman"/>
    </w:rPr>
  </w:style>
  <w:style w:type="paragraph" w:customStyle="1" w:styleId="cont">
    <w:name w:val="cont"/>
    <w:basedOn w:val="a"/>
    <w:uiPriority w:val="99"/>
    <w:rsid w:val="005E4A08"/>
    <w:pPr>
      <w:spacing w:before="100" w:beforeAutospacing="1" w:after="100" w:afterAutospacing="1" w:line="240" w:lineRule="auto"/>
    </w:pPr>
    <w:rPr>
      <w:rFonts w:ascii="Times New Roman" w:hAnsi="Times New Roman"/>
      <w:sz w:val="24"/>
      <w:szCs w:val="24"/>
      <w:lang w:val="ru-RU" w:eastAsia="ru-RU"/>
    </w:rPr>
  </w:style>
  <w:style w:type="paragraph" w:customStyle="1" w:styleId="NormalExportcf666e42-0182-4513-9610-c61333a8096d">
    <w:name w:val="Normal_Export_cf666e42-0182-4513-9610-c61333a8096d"/>
    <w:uiPriority w:val="99"/>
    <w:rsid w:val="004E352D"/>
    <w:pPr>
      <w:spacing w:after="200" w:line="276" w:lineRule="auto"/>
    </w:pPr>
    <w:rPr>
      <w:rFonts w:ascii="Arial" w:hAnsi="Arial" w:cs="Arial"/>
      <w:szCs w:val="22"/>
      <w:lang w:val="en-US" w:eastAsia="en-US"/>
    </w:rPr>
  </w:style>
  <w:style w:type="character" w:customStyle="1" w:styleId="info2">
    <w:name w:val="info2"/>
    <w:uiPriority w:val="99"/>
    <w:rsid w:val="00FF7105"/>
    <w:rPr>
      <w:rFonts w:cs="Times New Roman"/>
    </w:rPr>
  </w:style>
  <w:style w:type="character" w:customStyle="1" w:styleId="source3">
    <w:name w:val="source3"/>
    <w:uiPriority w:val="99"/>
    <w:rsid w:val="00FF7105"/>
    <w:rPr>
      <w:rFonts w:cs="Times New Roman"/>
    </w:rPr>
  </w:style>
  <w:style w:type="paragraph" w:customStyle="1" w:styleId="NormalExportd64af9a0-4bf1-4dc1-8743-fd0eb639d2be">
    <w:name w:val="Normal_Export_d64af9a0-4bf1-4dc1-8743-fd0eb639d2be"/>
    <w:uiPriority w:val="99"/>
    <w:rsid w:val="00E275B6"/>
    <w:rPr>
      <w:rFonts w:ascii="Arial" w:hAnsi="Arial" w:cs="Arial"/>
    </w:rPr>
  </w:style>
  <w:style w:type="paragraph" w:customStyle="1" w:styleId="NormalExport79ab66c8-c9c4-4ae9-aa07-e09a595ce9cd">
    <w:name w:val="Normal_Export_79ab66c8-c9c4-4ae9-aa07-e09a595ce9cd"/>
    <w:uiPriority w:val="99"/>
    <w:rsid w:val="00777570"/>
    <w:rPr>
      <w:rFonts w:ascii="Arial" w:hAnsi="Arial" w:cs="Arial"/>
    </w:rPr>
  </w:style>
  <w:style w:type="paragraph" w:customStyle="1" w:styleId="NormalExport8928b6b7-4b65-4b34-b2bd-5ccaf7b93e24">
    <w:name w:val="Normal_Export_8928b6b7-4b65-4b34-b2bd-5ccaf7b93e24"/>
    <w:uiPriority w:val="99"/>
    <w:rsid w:val="00151562"/>
    <w:rPr>
      <w:rFonts w:ascii="Arial" w:hAnsi="Arial" w:cs="Arial"/>
    </w:rPr>
  </w:style>
  <w:style w:type="paragraph" w:customStyle="1" w:styleId="1100">
    <w:name w:val="110"/>
    <w:basedOn w:val="a"/>
    <w:uiPriority w:val="99"/>
    <w:rsid w:val="00E722CD"/>
    <w:pPr>
      <w:spacing w:before="100" w:beforeAutospacing="1" w:after="100" w:afterAutospacing="1" w:line="240" w:lineRule="auto"/>
    </w:pPr>
    <w:rPr>
      <w:rFonts w:ascii="Times New Roman" w:hAnsi="Times New Roman"/>
      <w:sz w:val="24"/>
      <w:szCs w:val="24"/>
      <w:lang w:val="ru-RU" w:eastAsia="ru-RU"/>
    </w:rPr>
  </w:style>
  <w:style w:type="paragraph" w:customStyle="1" w:styleId="NormalExporte4d4d41a-cc75-4955-a607-d2089a5567db">
    <w:name w:val="Normal_Export_e4d4d41a-cc75-4955-a607-d2089a5567db"/>
    <w:uiPriority w:val="99"/>
    <w:rsid w:val="00831657"/>
    <w:rPr>
      <w:rFonts w:ascii="Arial" w:hAnsi="Arial" w:cs="Arial"/>
    </w:rPr>
  </w:style>
  <w:style w:type="paragraph" w:customStyle="1" w:styleId="NormalExport259dcb9e-c02c-471c-a938-a24af238e400">
    <w:name w:val="Normal_Export_259dcb9e-c02c-471c-a938-a24af238e400"/>
    <w:uiPriority w:val="99"/>
    <w:rsid w:val="00831657"/>
    <w:rPr>
      <w:rFonts w:ascii="Arial" w:hAnsi="Arial" w:cs="Arial"/>
    </w:rPr>
  </w:style>
  <w:style w:type="paragraph" w:customStyle="1" w:styleId="NormalExportadbcf018-cdac-4485-ab37-e684ef225027">
    <w:name w:val="Normal_Export_adbcf018-cdac-4485-ab37-e684ef225027"/>
    <w:uiPriority w:val="99"/>
    <w:rsid w:val="00723A00"/>
    <w:rPr>
      <w:rFonts w:ascii="Arial" w:hAnsi="Arial" w:cs="Arial"/>
    </w:rPr>
  </w:style>
  <w:style w:type="paragraph" w:customStyle="1" w:styleId="NormalExportd377c020-d3a5-4853-8364-0af1d75bd81a">
    <w:name w:val="Normal_Export_d377c020-d3a5-4853-8364-0af1d75bd81a"/>
    <w:uiPriority w:val="99"/>
    <w:rsid w:val="003E2471"/>
    <w:rPr>
      <w:rFonts w:ascii="Arial" w:hAnsi="Arial" w:cs="Arial"/>
    </w:rPr>
  </w:style>
  <w:style w:type="paragraph" w:customStyle="1" w:styleId="NormalExporta5e83ed6-00cd-4e10-8b91-9822b1e2bb12">
    <w:name w:val="Normal_Export_a5e83ed6-00cd-4e10-8b91-9822b1e2bb12"/>
    <w:uiPriority w:val="99"/>
    <w:rsid w:val="00265DA5"/>
    <w:rPr>
      <w:rFonts w:ascii="Arial" w:hAnsi="Arial" w:cs="Arial"/>
    </w:rPr>
  </w:style>
  <w:style w:type="paragraph" w:customStyle="1" w:styleId="NormalExportaf3db43c-f07e-4f76-bfe8-5e9001d56ff7">
    <w:name w:val="Normal_Export_af3db43c-f07e-4f76-bfe8-5e9001d56ff7"/>
    <w:uiPriority w:val="99"/>
    <w:rsid w:val="00047772"/>
    <w:rPr>
      <w:rFonts w:ascii="Arial" w:hAnsi="Arial" w:cs="Arial"/>
    </w:rPr>
  </w:style>
  <w:style w:type="paragraph" w:customStyle="1" w:styleId="NormalExport31de450d-cc03-4084-be8c-8b24877f27cf">
    <w:name w:val="Normal_Export_31de450d-cc03-4084-be8c-8b24877f27cf"/>
    <w:uiPriority w:val="99"/>
    <w:rsid w:val="000F7493"/>
    <w:rPr>
      <w:rFonts w:ascii="Arial" w:hAnsi="Arial" w:cs="Arial"/>
    </w:rPr>
  </w:style>
  <w:style w:type="paragraph" w:customStyle="1" w:styleId="NormalExportcc41f6ed-4b57-42e2-9ebe-e818879c3f6c">
    <w:name w:val="Normal_Export_cc41f6ed-4b57-42e2-9ebe-e818879c3f6c"/>
    <w:uiPriority w:val="99"/>
    <w:rsid w:val="00CC62F5"/>
    <w:rPr>
      <w:rFonts w:ascii="Arial" w:hAnsi="Arial" w:cs="Arial"/>
    </w:rPr>
  </w:style>
  <w:style w:type="character" w:customStyle="1" w:styleId="f2">
    <w:name w:val="f2"/>
    <w:uiPriority w:val="99"/>
    <w:rsid w:val="00015702"/>
    <w:rPr>
      <w:rFonts w:cs="Times New Roman"/>
      <w:color w:val="666666"/>
    </w:rPr>
  </w:style>
  <w:style w:type="paragraph" w:customStyle="1" w:styleId="NormalExportb8aa40a1-fa43-45ea-8f2c-e1ab59f5b4a7">
    <w:name w:val="Normal_Export_b8aa40a1-fa43-45ea-8f2c-e1ab59f5b4a7"/>
    <w:uiPriority w:val="99"/>
    <w:rsid w:val="001F3608"/>
    <w:rPr>
      <w:rFonts w:ascii="Arial" w:hAnsi="Arial" w:cs="Arial"/>
    </w:rPr>
  </w:style>
  <w:style w:type="paragraph" w:customStyle="1" w:styleId="NormalExportefeb27c2-e55a-48ed-bc81-f03fa4f32ed0">
    <w:name w:val="Normal_Export_efeb27c2-e55a-48ed-bc81-f03fa4f32ed0"/>
    <w:uiPriority w:val="99"/>
    <w:rsid w:val="00E0623E"/>
    <w:rPr>
      <w:rFonts w:ascii="Arial" w:hAnsi="Arial" w:cs="Arial"/>
    </w:rPr>
  </w:style>
  <w:style w:type="paragraph" w:customStyle="1" w:styleId="NormalExport98b4f684-cb39-4c3c-becf-4c4e0a57e3ba">
    <w:name w:val="Normal_Export_98b4f684-cb39-4c3c-becf-4c4e0a57e3ba"/>
    <w:uiPriority w:val="99"/>
    <w:rsid w:val="00A528C9"/>
    <w:rPr>
      <w:rFonts w:ascii="Arial" w:hAnsi="Arial" w:cs="Arial"/>
    </w:rPr>
  </w:style>
  <w:style w:type="paragraph" w:customStyle="1" w:styleId="NormalExport9649ebb8-0b9f-49d9-b302-1f0d2dbdcd3a">
    <w:name w:val="Normal_Export_9649ebb8-0b9f-49d9-b302-1f0d2dbdcd3a"/>
    <w:uiPriority w:val="99"/>
    <w:rsid w:val="00A9089C"/>
    <w:rPr>
      <w:rFonts w:ascii="Arial" w:hAnsi="Arial" w:cs="Arial"/>
    </w:rPr>
  </w:style>
  <w:style w:type="paragraph" w:customStyle="1" w:styleId="NormalExporta6984442-a870-43f9-b055-3fa63393273f">
    <w:name w:val="Normal_Export_a6984442-a870-43f9-b055-3fa63393273f"/>
    <w:uiPriority w:val="99"/>
    <w:rsid w:val="001757C7"/>
    <w:rPr>
      <w:rFonts w:ascii="Arial" w:hAnsi="Arial" w:cs="Arial"/>
    </w:rPr>
  </w:style>
  <w:style w:type="paragraph" w:customStyle="1" w:styleId="NormalExport06602a64-a7e2-4590-b6be-463b324b3926">
    <w:name w:val="Normal_Export_06602a64-a7e2-4590-b6be-463b324b3926"/>
    <w:uiPriority w:val="99"/>
    <w:rsid w:val="00563A7F"/>
    <w:rPr>
      <w:rFonts w:ascii="Arial" w:hAnsi="Arial" w:cs="Arial"/>
    </w:rPr>
  </w:style>
  <w:style w:type="paragraph" w:customStyle="1" w:styleId="NormalExportc27962c9-c78c-4990-aed3-ec860cdbb696">
    <w:name w:val="Normal_Export_c27962c9-c78c-4990-aed3-ec860cdbb696"/>
    <w:uiPriority w:val="99"/>
    <w:rsid w:val="00ED560B"/>
    <w:rPr>
      <w:rFonts w:ascii="Arial" w:hAnsi="Arial" w:cs="Arial"/>
    </w:rPr>
  </w:style>
  <w:style w:type="paragraph" w:customStyle="1" w:styleId="NormalExport3b5faeb8-96fc-4711-b2f1-8f003dd0527b">
    <w:name w:val="Normal_Export_3b5faeb8-96fc-4711-b2f1-8f003dd0527b"/>
    <w:uiPriority w:val="99"/>
    <w:rsid w:val="00426013"/>
    <w:rPr>
      <w:rFonts w:ascii="Arial" w:hAnsi="Arial" w:cs="Arial"/>
    </w:rPr>
  </w:style>
  <w:style w:type="paragraph" w:customStyle="1" w:styleId="NormalExport3ebfc5d4-7d67-4d28-aba0-d35997b63721">
    <w:name w:val="Normal_Export_3ebfc5d4-7d67-4d28-aba0-d35997b63721"/>
    <w:uiPriority w:val="99"/>
    <w:rsid w:val="006F3441"/>
    <w:rPr>
      <w:rFonts w:ascii="Arial" w:hAnsi="Arial" w:cs="Arial"/>
    </w:rPr>
  </w:style>
  <w:style w:type="paragraph" w:customStyle="1" w:styleId="NormalExportee490d2c-636d-44e7-a2d9-5c4370e38d80">
    <w:name w:val="Normal_Export_ee490d2c-636d-44e7-a2d9-5c4370e38d80"/>
    <w:uiPriority w:val="99"/>
    <w:rsid w:val="008978EC"/>
    <w:rPr>
      <w:rFonts w:ascii="Arial" w:hAnsi="Arial" w:cs="Arial"/>
    </w:rPr>
  </w:style>
  <w:style w:type="paragraph" w:customStyle="1" w:styleId="NormalExport7e5811a3-26ae-468e-9589-395d3cd96ff0">
    <w:name w:val="Normal_Export_7e5811a3-26ae-468e-9589-395d3cd96ff0"/>
    <w:uiPriority w:val="99"/>
    <w:rsid w:val="00971D8C"/>
    <w:rPr>
      <w:rFonts w:ascii="Arial" w:hAnsi="Arial" w:cs="Arial"/>
    </w:rPr>
  </w:style>
  <w:style w:type="paragraph" w:customStyle="1" w:styleId="NormalExportbffa1ef1-88a5-48c0-bce7-9362286a6b13">
    <w:name w:val="Normal_Export_bffa1ef1-88a5-48c0-bce7-9362286a6b13"/>
    <w:uiPriority w:val="99"/>
    <w:rsid w:val="000976C1"/>
    <w:rPr>
      <w:rFonts w:ascii="Arial" w:hAnsi="Arial" w:cs="Arial"/>
    </w:rPr>
  </w:style>
  <w:style w:type="paragraph" w:customStyle="1" w:styleId="NormalExporta8c92d39-5549-4876-8951-b3b20d575bee">
    <w:name w:val="Normal_Export_a8c92d39-5549-4876-8951-b3b20d575bee"/>
    <w:uiPriority w:val="99"/>
    <w:rsid w:val="000D2F00"/>
    <w:rPr>
      <w:rFonts w:ascii="Arial" w:hAnsi="Arial" w:cs="Arial"/>
    </w:rPr>
  </w:style>
  <w:style w:type="paragraph" w:customStyle="1" w:styleId="NormalExportcc1f27ce-dd71-4351-a5f6-17e00cceaf63">
    <w:name w:val="Normal_Export_cc1f27ce-dd71-4351-a5f6-17e00cceaf63"/>
    <w:uiPriority w:val="99"/>
    <w:rsid w:val="0009105D"/>
    <w:rPr>
      <w:rFonts w:ascii="Arial" w:hAnsi="Arial" w:cs="Arial"/>
    </w:rPr>
  </w:style>
  <w:style w:type="paragraph" w:customStyle="1" w:styleId="NormalExportbcd4051b-9a19-4f3b-ad5d-024d8bc0d0ca">
    <w:name w:val="Normal_Export_bcd4051b-9a19-4f3b-ad5d-024d8bc0d0ca"/>
    <w:uiPriority w:val="99"/>
    <w:rsid w:val="00B91709"/>
    <w:rPr>
      <w:rFonts w:ascii="Arial" w:hAnsi="Arial" w:cs="Arial"/>
    </w:rPr>
  </w:style>
  <w:style w:type="paragraph" w:customStyle="1" w:styleId="NormalExport98c5721c-9a79-42c0-9261-453208040098">
    <w:name w:val="Normal_Export_98c5721c-9a79-42c0-9261-453208040098"/>
    <w:uiPriority w:val="99"/>
    <w:rsid w:val="00317A81"/>
    <w:rPr>
      <w:rFonts w:ascii="Arial" w:hAnsi="Arial" w:cs="Arial"/>
    </w:rPr>
  </w:style>
  <w:style w:type="paragraph" w:customStyle="1" w:styleId="NormalExportf66b8626-bbc8-4407-a247-061df57f7da5">
    <w:name w:val="Normal_Export_f66b8626-bbc8-4407-a247-061df57f7da5"/>
    <w:uiPriority w:val="99"/>
    <w:rsid w:val="00317A81"/>
    <w:rPr>
      <w:rFonts w:ascii="Arial" w:hAnsi="Arial" w:cs="Arial"/>
    </w:rPr>
  </w:style>
  <w:style w:type="paragraph" w:customStyle="1" w:styleId="NormalExport2940bd5b-9aa1-45ab-968d-f5986598d5d2">
    <w:name w:val="Normal_Export_2940bd5b-9aa1-45ab-968d-f5986598d5d2"/>
    <w:uiPriority w:val="99"/>
    <w:rsid w:val="00AD565B"/>
    <w:rPr>
      <w:rFonts w:ascii="Arial" w:hAnsi="Arial" w:cs="Arial"/>
    </w:rPr>
  </w:style>
  <w:style w:type="paragraph" w:customStyle="1" w:styleId="NormalExport040ad435-6b74-44e3-8dc5-2dc1659a7625">
    <w:name w:val="Normal_Export_040ad435-6b74-44e3-8dc5-2dc1659a7625"/>
    <w:uiPriority w:val="99"/>
    <w:rsid w:val="00E0737D"/>
    <w:rPr>
      <w:rFonts w:ascii="Arial" w:hAnsi="Arial" w:cs="Arial"/>
    </w:rPr>
  </w:style>
  <w:style w:type="paragraph" w:customStyle="1" w:styleId="NormalExporte84b625a-53c0-45ed-8b6f-d8ce554747ba">
    <w:name w:val="Normal_Export_e84b625a-53c0-45ed-8b6f-d8ce554747ba"/>
    <w:uiPriority w:val="99"/>
    <w:rsid w:val="00DA62F0"/>
    <w:rPr>
      <w:rFonts w:ascii="Arial" w:hAnsi="Arial" w:cs="Arial"/>
    </w:rPr>
  </w:style>
  <w:style w:type="character" w:customStyle="1" w:styleId="info5">
    <w:name w:val="info5"/>
    <w:uiPriority w:val="99"/>
    <w:rsid w:val="006869DD"/>
    <w:rPr>
      <w:rFonts w:cs="Times New Roman"/>
    </w:rPr>
  </w:style>
  <w:style w:type="character" w:customStyle="1" w:styleId="blu2">
    <w:name w:val="blu2"/>
    <w:uiPriority w:val="99"/>
    <w:rsid w:val="005D2F44"/>
    <w:rPr>
      <w:rFonts w:ascii="Verdana" w:hAnsi="Verdana" w:cs="Times New Roman"/>
      <w:b/>
      <w:bCs/>
      <w:color w:val="98A8BB"/>
      <w:sz w:val="17"/>
      <w:szCs w:val="17"/>
      <w:u w:val="none"/>
      <w:effect w:val="none"/>
    </w:rPr>
  </w:style>
  <w:style w:type="table" w:styleId="72">
    <w:name w:val="Table Grid 7"/>
    <w:basedOn w:val="a1"/>
    <w:uiPriority w:val="99"/>
    <w:semiHidden/>
    <w:rsid w:val="0097089B"/>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lastRow">
      <w:rPr>
        <w:rFonts w:cs="Times New Roman"/>
      </w:rPr>
      <w:tblPr/>
      <w:tcPr>
        <w:tcBorders>
          <w:tl2br w:val="none" w:sz="0" w:space="0" w:color="auto"/>
          <w:tr2bl w:val="none" w:sz="0" w:space="0" w:color="auto"/>
        </w:tcBorders>
      </w:tcPr>
    </w:tblStylePr>
  </w:style>
  <w:style w:type="table" w:styleId="-2">
    <w:name w:val="Table Web 2"/>
    <w:basedOn w:val="a1"/>
    <w:uiPriority w:val="99"/>
    <w:semiHidden/>
    <w:rsid w:val="0097089B"/>
    <w:rPr>
      <w:rFonts w:ascii="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StylePr>
  </w:style>
  <w:style w:type="paragraph" w:customStyle="1" w:styleId="NormalExport6d63a3ee-a2a1-47f7-8bac-9e15d9eb37ee">
    <w:name w:val="Normal_Export_6d63a3ee-a2a1-47f7-8bac-9e15d9eb37ee"/>
    <w:uiPriority w:val="99"/>
    <w:rsid w:val="0097089B"/>
    <w:rPr>
      <w:rFonts w:ascii="Arial" w:hAnsi="Arial" w:cs="Arial"/>
    </w:rPr>
  </w:style>
  <w:style w:type="paragraph" w:customStyle="1" w:styleId="NormalExportaf9140b2-2368-477a-a0a1-315b94c5221a">
    <w:name w:val="Normal_Export_af9140b2-2368-477a-a0a1-315b94c5221a"/>
    <w:uiPriority w:val="99"/>
    <w:rsid w:val="0097089B"/>
    <w:rPr>
      <w:rFonts w:ascii="Arial" w:hAnsi="Arial" w:cs="Arial"/>
    </w:rPr>
  </w:style>
  <w:style w:type="paragraph" w:customStyle="1" w:styleId="NormalExport9d757c22-0347-484d-88ef-e6e0f4a02b5d">
    <w:name w:val="Normal_Export_9d757c22-0347-484d-88ef-e6e0f4a02b5d"/>
    <w:uiPriority w:val="99"/>
    <w:rsid w:val="00D219AD"/>
    <w:rPr>
      <w:rFonts w:ascii="Arial" w:hAnsi="Arial" w:cs="Arial"/>
    </w:rPr>
  </w:style>
  <w:style w:type="paragraph" w:customStyle="1" w:styleId="NormalExport8d14714d-de00-434e-9079-f0a82286441d">
    <w:name w:val="Normal_Export_8d14714d-de00-434e-9079-f0a82286441d"/>
    <w:uiPriority w:val="99"/>
    <w:rsid w:val="00152CBF"/>
    <w:rPr>
      <w:rFonts w:ascii="Arial" w:hAnsi="Arial" w:cs="Arial"/>
    </w:rPr>
  </w:style>
  <w:style w:type="paragraph" w:customStyle="1" w:styleId="NormalExportc8cfab63-19e7-40d5-bb37-46b1393636f3">
    <w:name w:val="Normal_Export_c8cfab63-19e7-40d5-bb37-46b1393636f3"/>
    <w:uiPriority w:val="99"/>
    <w:rsid w:val="004F08BA"/>
    <w:rPr>
      <w:rFonts w:ascii="Arial" w:hAnsi="Arial" w:cs="Arial"/>
    </w:rPr>
  </w:style>
  <w:style w:type="paragraph" w:customStyle="1" w:styleId="NormalExport6557c3bd-467c-49c8-8528-7bf287439a27">
    <w:name w:val="Normal_Export_6557c3bd-467c-49c8-8528-7bf287439a27"/>
    <w:uiPriority w:val="99"/>
    <w:rsid w:val="00C337DD"/>
    <w:rPr>
      <w:rFonts w:ascii="Arial" w:hAnsi="Arial" w:cs="Arial"/>
    </w:rPr>
  </w:style>
  <w:style w:type="paragraph" w:customStyle="1" w:styleId="NormalExport0009ad3a-e3d1-4ce0-909a-6d8d83062c96">
    <w:name w:val="Normal_Export_0009ad3a-e3d1-4ce0-909a-6d8d83062c96"/>
    <w:uiPriority w:val="99"/>
    <w:rsid w:val="00C337DD"/>
    <w:rPr>
      <w:rFonts w:ascii="Arial" w:hAnsi="Arial" w:cs="Arial"/>
    </w:rPr>
  </w:style>
  <w:style w:type="paragraph" w:customStyle="1" w:styleId="NormalExport28535af9-cd17-4866-81b6-cd77511d2bfa">
    <w:name w:val="Normal_Export_28535af9-cd17-4866-81b6-cd77511d2bfa"/>
    <w:uiPriority w:val="99"/>
    <w:rsid w:val="005A6738"/>
    <w:rPr>
      <w:rFonts w:ascii="Arial" w:hAnsi="Arial" w:cs="Arial"/>
    </w:rPr>
  </w:style>
  <w:style w:type="paragraph" w:customStyle="1" w:styleId="NormalExport6a871d01-7ff8-4c03-841c-dad66acb9d63">
    <w:name w:val="Normal_Export_6a871d01-7ff8-4c03-841c-dad66acb9d63"/>
    <w:uiPriority w:val="99"/>
    <w:rsid w:val="0025241D"/>
    <w:rPr>
      <w:rFonts w:ascii="Arial" w:hAnsi="Arial" w:cs="Arial"/>
    </w:rPr>
  </w:style>
  <w:style w:type="paragraph" w:customStyle="1" w:styleId="NormalExport9a861957-ef73-4306-8783-ccb5a26046d3">
    <w:name w:val="Normal_Export_9a861957-ef73-4306-8783-ccb5a26046d3"/>
    <w:uiPriority w:val="99"/>
    <w:rsid w:val="0025241D"/>
    <w:rPr>
      <w:rFonts w:ascii="Arial" w:hAnsi="Arial" w:cs="Arial"/>
    </w:rPr>
  </w:style>
  <w:style w:type="character" w:customStyle="1" w:styleId="nobr">
    <w:name w:val="nobr"/>
    <w:uiPriority w:val="99"/>
    <w:rsid w:val="008B6D58"/>
    <w:rPr>
      <w:rFonts w:cs="Times New Roman"/>
    </w:rPr>
  </w:style>
  <w:style w:type="paragraph" w:customStyle="1" w:styleId="NormalExport7b66badb-d28d-4033-95f9-568a858e9c30">
    <w:name w:val="Normal_Export_7b66badb-d28d-4033-95f9-568a858e9c30"/>
    <w:uiPriority w:val="99"/>
    <w:rsid w:val="00F17C6E"/>
    <w:rPr>
      <w:rFonts w:ascii="Arial" w:hAnsi="Arial" w:cs="Arial"/>
    </w:rPr>
  </w:style>
  <w:style w:type="paragraph" w:customStyle="1" w:styleId="NormalExport090e741d-423f-4994-a4ae-abdda5821e75">
    <w:name w:val="Normal_Export_090e741d-423f-4994-a4ae-abdda5821e75"/>
    <w:uiPriority w:val="99"/>
    <w:rsid w:val="00830A9C"/>
    <w:rPr>
      <w:rFonts w:ascii="Arial" w:hAnsi="Arial" w:cs="Arial"/>
    </w:rPr>
  </w:style>
  <w:style w:type="paragraph" w:customStyle="1" w:styleId="NormalExport49875393-9913-4f15-9aa2-e01a8f00f9c7">
    <w:name w:val="Normal_Export_49875393-9913-4f15-9aa2-e01a8f00f9c7"/>
    <w:uiPriority w:val="99"/>
    <w:rsid w:val="00830A9C"/>
    <w:rPr>
      <w:rFonts w:ascii="Arial" w:hAnsi="Arial" w:cs="Arial"/>
    </w:rPr>
  </w:style>
  <w:style w:type="paragraph" w:customStyle="1" w:styleId="NormalExportbeddd97b-ef4a-463f-b918-1f9e5a2c76cb">
    <w:name w:val="Normal_Export_beddd97b-ef4a-463f-b918-1f9e5a2c76cb"/>
    <w:uiPriority w:val="99"/>
    <w:rsid w:val="001A7DD5"/>
    <w:rPr>
      <w:rFonts w:ascii="Arial" w:hAnsi="Arial" w:cs="Arial"/>
    </w:rPr>
  </w:style>
  <w:style w:type="paragraph" w:customStyle="1" w:styleId="NormalExporta1031e13-3e34-4e98-9bb3-77b7b779f9bd">
    <w:name w:val="Normal_Export_a1031e13-3e34-4e98-9bb3-77b7b779f9bd"/>
    <w:uiPriority w:val="99"/>
    <w:rsid w:val="001A6251"/>
    <w:rPr>
      <w:rFonts w:ascii="Arial" w:hAnsi="Arial" w:cs="Arial"/>
    </w:rPr>
  </w:style>
  <w:style w:type="paragraph" w:customStyle="1" w:styleId="NormalExport1bc4e3a5-0da9-41f3-a69f-1570e2263353">
    <w:name w:val="Normal_Export_1bc4e3a5-0da9-41f3-a69f-1570e2263353"/>
    <w:uiPriority w:val="99"/>
    <w:rsid w:val="00EB71F4"/>
    <w:rPr>
      <w:rFonts w:ascii="Arial" w:hAnsi="Arial" w:cs="Arial"/>
    </w:rPr>
  </w:style>
  <w:style w:type="paragraph" w:customStyle="1" w:styleId="NormalExportd427d840-5301-48e4-93ee-2bd8d854438f">
    <w:name w:val="Normal_Export_d427d840-5301-48e4-93ee-2bd8d854438f"/>
    <w:uiPriority w:val="99"/>
    <w:rsid w:val="006B3FC1"/>
    <w:rPr>
      <w:rFonts w:ascii="Arial" w:hAnsi="Arial" w:cs="Arial"/>
    </w:rPr>
  </w:style>
  <w:style w:type="paragraph" w:customStyle="1" w:styleId="NormalExport62643290-baaf-40b0-ad9c-32384acf686a">
    <w:name w:val="Normal_Export_62643290-baaf-40b0-ad9c-32384acf686a"/>
    <w:uiPriority w:val="99"/>
    <w:rsid w:val="005911D5"/>
    <w:rPr>
      <w:rFonts w:ascii="Arial" w:hAnsi="Arial" w:cs="Arial"/>
    </w:rPr>
  </w:style>
  <w:style w:type="paragraph" w:customStyle="1" w:styleId="NormalExport383764ac-737f-41f1-a2c1-ac42c03218b1">
    <w:name w:val="Normal_Export_383764ac-737f-41f1-a2c1-ac42c03218b1"/>
    <w:uiPriority w:val="99"/>
    <w:rsid w:val="00B10260"/>
    <w:rPr>
      <w:rFonts w:ascii="Arial" w:hAnsi="Arial" w:cs="Arial"/>
    </w:rPr>
  </w:style>
  <w:style w:type="paragraph" w:customStyle="1" w:styleId="NormalExporte20212f1-c4ce-4151-b4f6-3d5f26da1f17">
    <w:name w:val="Normal_Export_e20212f1-c4ce-4151-b4f6-3d5f26da1f17"/>
    <w:uiPriority w:val="99"/>
    <w:rsid w:val="00CD1A03"/>
    <w:rPr>
      <w:rFonts w:ascii="Arial" w:hAnsi="Arial" w:cs="Arial"/>
    </w:rPr>
  </w:style>
  <w:style w:type="paragraph" w:customStyle="1" w:styleId="NormalExport5206a1d2-d23d-48bd-a378-333d2ede57a1">
    <w:name w:val="Normal_Export_5206a1d2-d23d-48bd-a378-333d2ede57a1"/>
    <w:uiPriority w:val="99"/>
    <w:rsid w:val="00CD1A03"/>
    <w:rPr>
      <w:rFonts w:ascii="Arial" w:hAnsi="Arial" w:cs="Arial"/>
    </w:rPr>
  </w:style>
  <w:style w:type="paragraph" w:customStyle="1" w:styleId="NormalExport46bdfb5f-8ad0-4e36-9bbb-345d9c975824">
    <w:name w:val="Normal_Export_46bdfb5f-8ad0-4e36-9bbb-345d9c975824"/>
    <w:uiPriority w:val="99"/>
    <w:rsid w:val="00A375AA"/>
    <w:rPr>
      <w:rFonts w:ascii="Arial" w:hAnsi="Arial" w:cs="Arial"/>
    </w:rPr>
  </w:style>
  <w:style w:type="paragraph" w:customStyle="1" w:styleId="NormalExportc0704312-f497-4fc0-b686-5125d398ccc2">
    <w:name w:val="Normal_Export_c0704312-f497-4fc0-b686-5125d398ccc2"/>
    <w:uiPriority w:val="99"/>
    <w:rsid w:val="003D14ED"/>
    <w:rPr>
      <w:rFonts w:ascii="Arial" w:hAnsi="Arial" w:cs="Arial"/>
    </w:rPr>
  </w:style>
  <w:style w:type="paragraph" w:customStyle="1" w:styleId="NormalExport0b941efd-3af1-4aaa-9490-df9e353779aa">
    <w:name w:val="Normal_Export_0b941efd-3af1-4aaa-9490-df9e353779aa"/>
    <w:uiPriority w:val="99"/>
    <w:rsid w:val="000677C9"/>
    <w:rPr>
      <w:rFonts w:ascii="Arial" w:hAnsi="Arial" w:cs="Arial"/>
    </w:rPr>
  </w:style>
  <w:style w:type="paragraph" w:customStyle="1" w:styleId="NormalExportc1472ebf-81fb-4b84-847b-2b41ee27a3c5">
    <w:name w:val="Normal_Export_c1472ebf-81fb-4b84-847b-2b41ee27a3c5"/>
    <w:uiPriority w:val="99"/>
    <w:rsid w:val="000677C9"/>
    <w:rPr>
      <w:rFonts w:ascii="Arial" w:hAnsi="Arial" w:cs="Arial"/>
    </w:rPr>
  </w:style>
  <w:style w:type="paragraph" w:customStyle="1" w:styleId="NormalExport4a6df708-b3a9-46ca-a845-fd91faac1020">
    <w:name w:val="Normal_Export_4a6df708-b3a9-46ca-a845-fd91faac1020"/>
    <w:uiPriority w:val="99"/>
    <w:rsid w:val="00080BFB"/>
    <w:rPr>
      <w:rFonts w:ascii="Arial" w:hAnsi="Arial" w:cs="Arial"/>
    </w:rPr>
  </w:style>
  <w:style w:type="paragraph" w:customStyle="1" w:styleId="NormalExportae617754-69e4-4dd7-b8ee-9ab3a1e70a62">
    <w:name w:val="Normal_Export_ae617754-69e4-4dd7-b8ee-9ab3a1e70a62"/>
    <w:uiPriority w:val="99"/>
    <w:rsid w:val="00DD10AB"/>
    <w:rPr>
      <w:rFonts w:ascii="Arial" w:hAnsi="Arial" w:cs="Arial"/>
    </w:rPr>
  </w:style>
  <w:style w:type="paragraph" w:customStyle="1" w:styleId="NormalExportf64c9dd4-20ea-46ce-ab69-97b82170c675">
    <w:name w:val="Normal_Export_f64c9dd4-20ea-46ce-ab69-97b82170c675"/>
    <w:uiPriority w:val="99"/>
    <w:rsid w:val="008B3380"/>
    <w:rPr>
      <w:rFonts w:ascii="Arial" w:hAnsi="Arial" w:cs="Arial"/>
    </w:rPr>
  </w:style>
  <w:style w:type="character" w:customStyle="1" w:styleId="mw-headline2">
    <w:name w:val="mw-headline2"/>
    <w:uiPriority w:val="99"/>
    <w:rsid w:val="00D80576"/>
    <w:rPr>
      <w:rFonts w:cs="Times New Roman"/>
    </w:rPr>
  </w:style>
  <w:style w:type="paragraph" w:customStyle="1" w:styleId="NormalExport131d8026-8062-4be1-b5c4-272b5f0b738c">
    <w:name w:val="Normal_Export_131d8026-8062-4be1-b5c4-272b5f0b738c"/>
    <w:uiPriority w:val="99"/>
    <w:rsid w:val="001F70AF"/>
    <w:rPr>
      <w:rFonts w:ascii="Arial" w:hAnsi="Arial" w:cs="Arial"/>
    </w:rPr>
  </w:style>
  <w:style w:type="paragraph" w:customStyle="1" w:styleId="NormalExportb04c1335-3593-4fe4-8c25-be3f4809a9b8">
    <w:name w:val="Normal_Export_b04c1335-3593-4fe4-8c25-be3f4809a9b8"/>
    <w:uiPriority w:val="99"/>
    <w:rsid w:val="00F0519B"/>
    <w:rPr>
      <w:rFonts w:ascii="Arial" w:hAnsi="Arial" w:cs="Arial"/>
    </w:rPr>
  </w:style>
  <w:style w:type="paragraph" w:customStyle="1" w:styleId="NormalExport8eb82c22-3ca6-4c2f-bacc-a16ecfc885e5">
    <w:name w:val="Normal_Export_8eb82c22-3ca6-4c2f-bacc-a16ecfc885e5"/>
    <w:uiPriority w:val="99"/>
    <w:rsid w:val="00B129DE"/>
    <w:rPr>
      <w:rFonts w:ascii="Arial" w:hAnsi="Arial" w:cs="Arial"/>
    </w:rPr>
  </w:style>
  <w:style w:type="paragraph" w:customStyle="1" w:styleId="NormalExport750b2653-d6b7-4059-aea9-66f2714c9bcf">
    <w:name w:val="Normal_Export_750b2653-d6b7-4059-aea9-66f2714c9bcf"/>
    <w:uiPriority w:val="99"/>
    <w:rsid w:val="00032C7E"/>
    <w:rPr>
      <w:rFonts w:ascii="Arial" w:hAnsi="Arial" w:cs="Arial"/>
    </w:rPr>
  </w:style>
  <w:style w:type="paragraph" w:customStyle="1" w:styleId="btxt">
    <w:name w:val="btxt"/>
    <w:basedOn w:val="a"/>
    <w:uiPriority w:val="99"/>
    <w:rsid w:val="0000529C"/>
    <w:pPr>
      <w:spacing w:before="100" w:beforeAutospacing="1" w:after="100" w:afterAutospacing="1" w:line="240" w:lineRule="auto"/>
      <w:jc w:val="both"/>
    </w:pPr>
    <w:rPr>
      <w:rFonts w:ascii="Times New Roman" w:hAnsi="Times New Roman"/>
      <w:color w:val="333333"/>
      <w:sz w:val="23"/>
      <w:szCs w:val="23"/>
      <w:lang w:val="ru-RU" w:eastAsia="ru-RU"/>
    </w:rPr>
  </w:style>
  <w:style w:type="paragraph" w:customStyle="1" w:styleId="txt">
    <w:name w:val="txt"/>
    <w:basedOn w:val="a"/>
    <w:uiPriority w:val="99"/>
    <w:rsid w:val="0000529C"/>
    <w:pPr>
      <w:spacing w:before="100" w:beforeAutospacing="1" w:after="100" w:afterAutospacing="1" w:line="240" w:lineRule="auto"/>
      <w:jc w:val="both"/>
    </w:pPr>
    <w:rPr>
      <w:rFonts w:ascii="Times New Roman" w:hAnsi="Times New Roman"/>
      <w:color w:val="333333"/>
      <w:sz w:val="21"/>
      <w:szCs w:val="21"/>
      <w:lang w:val="ru-RU" w:eastAsia="ru-RU"/>
    </w:rPr>
  </w:style>
  <w:style w:type="paragraph" w:customStyle="1" w:styleId="ltxt">
    <w:name w:val="ltxt"/>
    <w:basedOn w:val="a"/>
    <w:uiPriority w:val="99"/>
    <w:rsid w:val="0000529C"/>
    <w:pPr>
      <w:spacing w:before="100" w:beforeAutospacing="1" w:after="100" w:afterAutospacing="1" w:line="240" w:lineRule="auto"/>
    </w:pPr>
    <w:rPr>
      <w:rFonts w:ascii="Times New Roman" w:hAnsi="Times New Roman"/>
      <w:color w:val="333333"/>
      <w:sz w:val="21"/>
      <w:szCs w:val="21"/>
      <w:lang w:val="ru-RU" w:eastAsia="ru-RU"/>
    </w:rPr>
  </w:style>
  <w:style w:type="paragraph" w:customStyle="1" w:styleId="stxt">
    <w:name w:val="stxt"/>
    <w:basedOn w:val="a"/>
    <w:uiPriority w:val="99"/>
    <w:rsid w:val="0000529C"/>
    <w:pPr>
      <w:spacing w:before="100" w:beforeAutospacing="1" w:after="100" w:afterAutospacing="1" w:line="240" w:lineRule="auto"/>
      <w:jc w:val="both"/>
    </w:pPr>
    <w:rPr>
      <w:rFonts w:ascii="Times New Roman" w:hAnsi="Times New Roman"/>
      <w:color w:val="333333"/>
      <w:sz w:val="18"/>
      <w:szCs w:val="18"/>
      <w:lang w:val="ru-RU" w:eastAsia="ru-RU"/>
    </w:rPr>
  </w:style>
  <w:style w:type="paragraph" w:customStyle="1" w:styleId="sltxt">
    <w:name w:val="sltxt"/>
    <w:basedOn w:val="a"/>
    <w:uiPriority w:val="99"/>
    <w:rsid w:val="0000529C"/>
    <w:pPr>
      <w:spacing w:before="100" w:beforeAutospacing="1" w:after="100" w:afterAutospacing="1" w:line="240" w:lineRule="auto"/>
    </w:pPr>
    <w:rPr>
      <w:rFonts w:ascii="Times New Roman" w:hAnsi="Times New Roman"/>
      <w:color w:val="333333"/>
      <w:sz w:val="18"/>
      <w:szCs w:val="18"/>
      <w:lang w:val="ru-RU" w:eastAsia="ru-RU"/>
    </w:rPr>
  </w:style>
  <w:style w:type="paragraph" w:customStyle="1" w:styleId="gmtxt">
    <w:name w:val="gmtxt"/>
    <w:basedOn w:val="a"/>
    <w:uiPriority w:val="99"/>
    <w:rsid w:val="0000529C"/>
    <w:pPr>
      <w:spacing w:before="100" w:beforeAutospacing="1" w:after="100" w:afterAutospacing="1" w:line="240" w:lineRule="auto"/>
      <w:jc w:val="both"/>
    </w:pPr>
    <w:rPr>
      <w:rFonts w:ascii="Arial CYR" w:hAnsi="Arial CYR" w:cs="Arial CYR"/>
      <w:color w:val="333333"/>
      <w:sz w:val="18"/>
      <w:szCs w:val="18"/>
      <w:lang w:val="ru-RU" w:eastAsia="ru-RU"/>
    </w:rPr>
  </w:style>
  <w:style w:type="paragraph" w:customStyle="1" w:styleId="up">
    <w:name w:val="up"/>
    <w:basedOn w:val="a"/>
    <w:uiPriority w:val="99"/>
    <w:rsid w:val="0000529C"/>
    <w:pPr>
      <w:spacing w:before="100" w:beforeAutospacing="1" w:after="100" w:afterAutospacing="1" w:line="240" w:lineRule="auto"/>
    </w:pPr>
    <w:rPr>
      <w:rFonts w:ascii="Times New Roman" w:hAnsi="Times New Roman"/>
      <w:sz w:val="18"/>
      <w:szCs w:val="18"/>
      <w:lang w:val="ru-RU" w:eastAsia="ru-RU"/>
    </w:rPr>
  </w:style>
  <w:style w:type="paragraph" w:customStyle="1" w:styleId="gsm">
    <w:name w:val="gsm"/>
    <w:basedOn w:val="a"/>
    <w:uiPriority w:val="99"/>
    <w:rsid w:val="0000529C"/>
    <w:pPr>
      <w:spacing w:before="100" w:beforeAutospacing="1" w:after="100" w:afterAutospacing="1" w:line="240" w:lineRule="auto"/>
    </w:pPr>
    <w:rPr>
      <w:rFonts w:ascii="Times New Roman" w:hAnsi="Times New Roman"/>
      <w:sz w:val="17"/>
      <w:szCs w:val="17"/>
      <w:lang w:val="ru-RU" w:eastAsia="ru-RU"/>
    </w:rPr>
  </w:style>
  <w:style w:type="paragraph" w:customStyle="1" w:styleId="gssm">
    <w:name w:val="gssm"/>
    <w:basedOn w:val="a"/>
    <w:uiPriority w:val="99"/>
    <w:rsid w:val="0000529C"/>
    <w:pPr>
      <w:spacing w:before="100" w:beforeAutospacing="1" w:after="100" w:afterAutospacing="1" w:line="240" w:lineRule="auto"/>
    </w:pPr>
    <w:rPr>
      <w:rFonts w:ascii="Times New Roman" w:hAnsi="Times New Roman"/>
      <w:sz w:val="15"/>
      <w:szCs w:val="15"/>
      <w:lang w:val="ru-RU" w:eastAsia="ru-RU"/>
    </w:rPr>
  </w:style>
  <w:style w:type="paragraph" w:customStyle="1" w:styleId="btc">
    <w:name w:val="btc"/>
    <w:basedOn w:val="a"/>
    <w:uiPriority w:val="99"/>
    <w:rsid w:val="0000529C"/>
    <w:pPr>
      <w:shd w:val="clear" w:color="auto" w:fill="CCCCCC"/>
      <w:spacing w:before="100" w:beforeAutospacing="1" w:after="100" w:afterAutospacing="1" w:line="240" w:lineRule="auto"/>
    </w:pPr>
    <w:rPr>
      <w:rFonts w:ascii="Arial CYR" w:hAnsi="Arial CYR" w:cs="Arial CYR"/>
      <w:color w:val="000000"/>
      <w:sz w:val="17"/>
      <w:szCs w:val="17"/>
      <w:lang w:val="ru-RU" w:eastAsia="ru-RU"/>
    </w:rPr>
  </w:style>
  <w:style w:type="paragraph" w:customStyle="1" w:styleId="sbtc">
    <w:name w:val="sbtc"/>
    <w:basedOn w:val="a"/>
    <w:uiPriority w:val="99"/>
    <w:rsid w:val="0000529C"/>
    <w:pPr>
      <w:shd w:val="clear" w:color="auto" w:fill="CCCCCC"/>
      <w:spacing w:before="100" w:beforeAutospacing="1" w:after="100" w:afterAutospacing="1" w:line="240" w:lineRule="auto"/>
    </w:pPr>
    <w:rPr>
      <w:rFonts w:ascii="Arial CYR" w:hAnsi="Arial CYR" w:cs="Arial CYR"/>
      <w:color w:val="000000"/>
      <w:sz w:val="14"/>
      <w:szCs w:val="14"/>
      <w:lang w:val="ru-RU" w:eastAsia="ru-RU"/>
    </w:rPr>
  </w:style>
  <w:style w:type="paragraph" w:customStyle="1" w:styleId="unsel0">
    <w:name w:val="unsel_0"/>
    <w:basedOn w:val="a"/>
    <w:uiPriority w:val="99"/>
    <w:rsid w:val="0000529C"/>
    <w:pPr>
      <w:shd w:val="clear" w:color="auto" w:fill="006699"/>
      <w:spacing w:before="100" w:beforeAutospacing="1" w:after="100" w:afterAutospacing="1" w:line="240" w:lineRule="auto"/>
    </w:pPr>
    <w:rPr>
      <w:rFonts w:ascii="Times New Roman" w:hAnsi="Times New Roman"/>
      <w:color w:val="EEEEEE"/>
      <w:sz w:val="24"/>
      <w:szCs w:val="24"/>
      <w:lang w:val="ru-RU" w:eastAsia="ru-RU"/>
    </w:rPr>
  </w:style>
  <w:style w:type="paragraph" w:customStyle="1" w:styleId="unsel0cur">
    <w:name w:val="unsel_0_cur"/>
    <w:basedOn w:val="a"/>
    <w:uiPriority w:val="99"/>
    <w:rsid w:val="0000529C"/>
    <w:pPr>
      <w:shd w:val="clear" w:color="auto" w:fill="006699"/>
      <w:spacing w:before="100" w:beforeAutospacing="1" w:after="100" w:afterAutospacing="1" w:line="240" w:lineRule="auto"/>
    </w:pPr>
    <w:rPr>
      <w:rFonts w:ascii="Times New Roman" w:hAnsi="Times New Roman"/>
      <w:color w:val="FFFFFF"/>
      <w:sz w:val="24"/>
      <w:szCs w:val="24"/>
      <w:lang w:val="ru-RU" w:eastAsia="ru-RU"/>
    </w:rPr>
  </w:style>
  <w:style w:type="paragraph" w:customStyle="1" w:styleId="sel0">
    <w:name w:val="sel_0"/>
    <w:basedOn w:val="a"/>
    <w:uiPriority w:val="99"/>
    <w:rsid w:val="0000529C"/>
    <w:pPr>
      <w:shd w:val="clear" w:color="auto" w:fill="6699CC"/>
      <w:spacing w:before="100" w:beforeAutospacing="1" w:after="100" w:afterAutospacing="1" w:line="240" w:lineRule="auto"/>
    </w:pPr>
    <w:rPr>
      <w:rFonts w:ascii="Times New Roman" w:hAnsi="Times New Roman"/>
      <w:color w:val="FFFFFF"/>
      <w:sz w:val="24"/>
      <w:szCs w:val="24"/>
      <w:lang w:val="ru-RU" w:eastAsia="ru-RU"/>
    </w:rPr>
  </w:style>
  <w:style w:type="paragraph" w:customStyle="1" w:styleId="sel0cur">
    <w:name w:val="sel_0_cur"/>
    <w:basedOn w:val="a"/>
    <w:uiPriority w:val="99"/>
    <w:rsid w:val="0000529C"/>
    <w:pPr>
      <w:shd w:val="clear" w:color="auto" w:fill="6699CC"/>
      <w:spacing w:before="100" w:beforeAutospacing="1" w:after="100" w:afterAutospacing="1" w:line="240" w:lineRule="auto"/>
    </w:pPr>
    <w:rPr>
      <w:rFonts w:ascii="Times New Roman" w:hAnsi="Times New Roman"/>
      <w:color w:val="FFFFFF"/>
      <w:sz w:val="24"/>
      <w:szCs w:val="24"/>
      <w:lang w:val="ru-RU" w:eastAsia="ru-RU"/>
    </w:rPr>
  </w:style>
  <w:style w:type="paragraph" w:customStyle="1" w:styleId="unsel1">
    <w:name w:val="unsel_1"/>
    <w:basedOn w:val="a"/>
    <w:uiPriority w:val="99"/>
    <w:rsid w:val="0000529C"/>
    <w:pPr>
      <w:shd w:val="clear" w:color="auto" w:fill="CCCCCC"/>
      <w:spacing w:before="100" w:beforeAutospacing="1" w:after="100" w:afterAutospacing="1" w:line="240" w:lineRule="auto"/>
    </w:pPr>
    <w:rPr>
      <w:rFonts w:ascii="Times New Roman" w:hAnsi="Times New Roman"/>
      <w:color w:val="000000"/>
      <w:sz w:val="24"/>
      <w:szCs w:val="24"/>
      <w:lang w:val="ru-RU" w:eastAsia="ru-RU"/>
    </w:rPr>
  </w:style>
  <w:style w:type="paragraph" w:customStyle="1" w:styleId="unsel1cur">
    <w:name w:val="unsel_1_cur"/>
    <w:basedOn w:val="a"/>
    <w:uiPriority w:val="99"/>
    <w:rsid w:val="0000529C"/>
    <w:pPr>
      <w:shd w:val="clear" w:color="auto" w:fill="CCCCCC"/>
      <w:spacing w:before="100" w:beforeAutospacing="1" w:after="100" w:afterAutospacing="1" w:line="240" w:lineRule="auto"/>
    </w:pPr>
    <w:rPr>
      <w:rFonts w:ascii="Times New Roman" w:hAnsi="Times New Roman"/>
      <w:color w:val="800000"/>
      <w:sz w:val="24"/>
      <w:szCs w:val="24"/>
      <w:lang w:val="ru-RU" w:eastAsia="ru-RU"/>
    </w:rPr>
  </w:style>
  <w:style w:type="paragraph" w:customStyle="1" w:styleId="sel1">
    <w:name w:val="sel_1"/>
    <w:basedOn w:val="a"/>
    <w:uiPriority w:val="99"/>
    <w:rsid w:val="0000529C"/>
    <w:pPr>
      <w:shd w:val="clear" w:color="auto" w:fill="EEEEEE"/>
      <w:spacing w:before="100" w:beforeAutospacing="1" w:after="100" w:afterAutospacing="1" w:line="240" w:lineRule="auto"/>
    </w:pPr>
    <w:rPr>
      <w:rFonts w:ascii="Times New Roman" w:hAnsi="Times New Roman"/>
      <w:b/>
      <w:bCs/>
      <w:color w:val="000000"/>
      <w:sz w:val="24"/>
      <w:szCs w:val="24"/>
      <w:lang w:val="ru-RU" w:eastAsia="ru-RU"/>
    </w:rPr>
  </w:style>
  <w:style w:type="paragraph" w:customStyle="1" w:styleId="sel1cur">
    <w:name w:val="sel_1_cur"/>
    <w:basedOn w:val="a"/>
    <w:uiPriority w:val="99"/>
    <w:rsid w:val="0000529C"/>
    <w:pPr>
      <w:shd w:val="clear" w:color="auto" w:fill="EEEEEE"/>
      <w:spacing w:before="100" w:beforeAutospacing="1" w:after="100" w:afterAutospacing="1" w:line="240" w:lineRule="auto"/>
    </w:pPr>
    <w:rPr>
      <w:rFonts w:ascii="Times New Roman" w:hAnsi="Times New Roman"/>
      <w:b/>
      <w:bCs/>
      <w:color w:val="800000"/>
      <w:sz w:val="24"/>
      <w:szCs w:val="24"/>
      <w:lang w:val="ru-RU" w:eastAsia="ru-RU"/>
    </w:rPr>
  </w:style>
  <w:style w:type="paragraph" w:customStyle="1" w:styleId="nofloat">
    <w:name w:val="nofloat"/>
    <w:basedOn w:val="a"/>
    <w:uiPriority w:val="99"/>
    <w:rsid w:val="0000529C"/>
    <w:pPr>
      <w:spacing w:before="100" w:beforeAutospacing="1" w:after="100" w:afterAutospacing="1" w:line="240" w:lineRule="auto"/>
    </w:pPr>
    <w:rPr>
      <w:rFonts w:ascii="Times New Roman" w:hAnsi="Times New Roman"/>
      <w:sz w:val="24"/>
      <w:szCs w:val="24"/>
      <w:lang w:val="ru-RU" w:eastAsia="ru-RU"/>
    </w:rPr>
  </w:style>
  <w:style w:type="paragraph" w:customStyle="1" w:styleId="cnfblue">
    <w:name w:val="cnf_blue"/>
    <w:basedOn w:val="a"/>
    <w:uiPriority w:val="99"/>
    <w:rsid w:val="0000529C"/>
    <w:pPr>
      <w:spacing w:before="100" w:beforeAutospacing="1" w:after="100" w:afterAutospacing="1" w:line="240" w:lineRule="auto"/>
    </w:pPr>
    <w:rPr>
      <w:rFonts w:ascii="Times New Roman" w:hAnsi="Times New Roman"/>
      <w:color w:val="1075CD"/>
      <w:sz w:val="17"/>
      <w:szCs w:val="17"/>
      <w:lang w:val="ru-RU" w:eastAsia="ru-RU"/>
    </w:rPr>
  </w:style>
  <w:style w:type="paragraph" w:customStyle="1" w:styleId="cnfmnu">
    <w:name w:val="cnf_mnu"/>
    <w:basedOn w:val="a"/>
    <w:uiPriority w:val="99"/>
    <w:rsid w:val="0000529C"/>
    <w:pPr>
      <w:spacing w:before="100" w:beforeAutospacing="1" w:after="100" w:afterAutospacing="1" w:line="240" w:lineRule="auto"/>
    </w:pPr>
    <w:rPr>
      <w:rFonts w:ascii="Times New Roman" w:hAnsi="Times New Roman"/>
      <w:color w:val="FFFFFF"/>
      <w:sz w:val="24"/>
      <w:szCs w:val="24"/>
      <w:u w:val="single"/>
      <w:lang w:val="ru-RU" w:eastAsia="ru-RU"/>
    </w:rPr>
  </w:style>
  <w:style w:type="paragraph" w:customStyle="1" w:styleId="cnfmnua">
    <w:name w:val="cnf_mnu_a"/>
    <w:basedOn w:val="a"/>
    <w:uiPriority w:val="99"/>
    <w:rsid w:val="0000529C"/>
    <w:pPr>
      <w:spacing w:before="100" w:beforeAutospacing="1" w:after="100" w:afterAutospacing="1" w:line="240" w:lineRule="auto"/>
    </w:pPr>
    <w:rPr>
      <w:rFonts w:ascii="Times New Roman" w:hAnsi="Times New Roman"/>
      <w:b/>
      <w:bCs/>
      <w:color w:val="76CBED"/>
      <w:sz w:val="24"/>
      <w:szCs w:val="24"/>
      <w:lang w:val="ru-RU" w:eastAsia="ru-RU"/>
    </w:rPr>
  </w:style>
  <w:style w:type="paragraph" w:customStyle="1" w:styleId="cnfhead">
    <w:name w:val="cnf_head"/>
    <w:basedOn w:val="a"/>
    <w:uiPriority w:val="99"/>
    <w:rsid w:val="0000529C"/>
    <w:pPr>
      <w:spacing w:before="100" w:beforeAutospacing="1" w:after="100" w:afterAutospacing="1" w:line="240" w:lineRule="auto"/>
    </w:pPr>
    <w:rPr>
      <w:rFonts w:ascii="Times New Roman" w:hAnsi="Times New Roman"/>
      <w:b/>
      <w:bCs/>
      <w:color w:val="000000"/>
      <w:sz w:val="21"/>
      <w:szCs w:val="21"/>
      <w:lang w:val="ru-RU" w:eastAsia="ru-RU"/>
    </w:rPr>
  </w:style>
  <w:style w:type="paragraph" w:customStyle="1" w:styleId="cnfsite">
    <w:name w:val="cnf_site"/>
    <w:basedOn w:val="a"/>
    <w:uiPriority w:val="99"/>
    <w:rsid w:val="0000529C"/>
    <w:pPr>
      <w:spacing w:before="100" w:beforeAutospacing="1" w:after="100" w:afterAutospacing="1" w:line="240" w:lineRule="auto"/>
    </w:pPr>
    <w:rPr>
      <w:rFonts w:ascii="Times New Roman" w:hAnsi="Times New Roman"/>
      <w:b/>
      <w:bCs/>
      <w:color w:val="043875"/>
      <w:sz w:val="21"/>
      <w:szCs w:val="21"/>
      <w:lang w:val="ru-RU" w:eastAsia="ru-RU"/>
    </w:rPr>
  </w:style>
  <w:style w:type="paragraph" w:customStyle="1" w:styleId="cnftitle">
    <w:name w:val="cnf_title"/>
    <w:basedOn w:val="a"/>
    <w:uiPriority w:val="99"/>
    <w:rsid w:val="0000529C"/>
    <w:pPr>
      <w:spacing w:before="100" w:beforeAutospacing="1" w:after="100" w:afterAutospacing="1" w:line="240" w:lineRule="auto"/>
    </w:pPr>
    <w:rPr>
      <w:rFonts w:ascii="Times New Roman" w:hAnsi="Times New Roman"/>
      <w:color w:val="1075CD"/>
      <w:sz w:val="21"/>
      <w:szCs w:val="21"/>
      <w:u w:val="single"/>
      <w:lang w:val="ru-RU" w:eastAsia="ru-RU"/>
    </w:rPr>
  </w:style>
  <w:style w:type="paragraph" w:customStyle="1" w:styleId="cnflnk">
    <w:name w:val="cnf_lnk"/>
    <w:basedOn w:val="a"/>
    <w:uiPriority w:val="99"/>
    <w:rsid w:val="0000529C"/>
    <w:pPr>
      <w:spacing w:before="100" w:beforeAutospacing="1" w:after="100" w:afterAutospacing="1" w:line="240" w:lineRule="auto"/>
    </w:pPr>
    <w:rPr>
      <w:rFonts w:ascii="Times New Roman" w:hAnsi="Times New Roman"/>
      <w:color w:val="1075CD"/>
      <w:sz w:val="18"/>
      <w:szCs w:val="18"/>
      <w:lang w:val="ru-RU" w:eastAsia="ru-RU"/>
    </w:rPr>
  </w:style>
  <w:style w:type="paragraph" w:customStyle="1" w:styleId="cnftxt">
    <w:name w:val="cnf_txt"/>
    <w:basedOn w:val="a"/>
    <w:uiPriority w:val="99"/>
    <w:rsid w:val="0000529C"/>
    <w:pPr>
      <w:spacing w:before="100" w:beforeAutospacing="1" w:after="100" w:afterAutospacing="1" w:line="240" w:lineRule="auto"/>
    </w:pPr>
    <w:rPr>
      <w:rFonts w:ascii="Times New Roman" w:hAnsi="Times New Roman"/>
      <w:color w:val="000000"/>
      <w:sz w:val="18"/>
      <w:szCs w:val="18"/>
      <w:lang w:val="ru-RU" w:eastAsia="ru-RU"/>
    </w:rPr>
  </w:style>
  <w:style w:type="paragraph" w:customStyle="1" w:styleId="cnfusrq">
    <w:name w:val="cnf_usrq"/>
    <w:basedOn w:val="a"/>
    <w:uiPriority w:val="99"/>
    <w:rsid w:val="0000529C"/>
    <w:pPr>
      <w:spacing w:before="100" w:beforeAutospacing="1" w:after="100" w:afterAutospacing="1" w:line="240" w:lineRule="auto"/>
    </w:pPr>
    <w:rPr>
      <w:rFonts w:ascii="Times New Roman" w:hAnsi="Times New Roman"/>
      <w:b/>
      <w:bCs/>
      <w:color w:val="000000"/>
      <w:sz w:val="21"/>
      <w:szCs w:val="21"/>
      <w:lang w:val="ru-RU" w:eastAsia="ru-RU"/>
    </w:rPr>
  </w:style>
  <w:style w:type="paragraph" w:customStyle="1" w:styleId="mainmenu">
    <w:name w:val="mainmenu"/>
    <w:basedOn w:val="a"/>
    <w:uiPriority w:val="99"/>
    <w:rsid w:val="0000529C"/>
    <w:pPr>
      <w:shd w:val="clear" w:color="auto" w:fill="2C599F"/>
      <w:spacing w:before="100" w:beforeAutospacing="1" w:after="100" w:afterAutospacing="1" w:line="240" w:lineRule="auto"/>
    </w:pPr>
    <w:rPr>
      <w:rFonts w:ascii="Times New Roman" w:hAnsi="Times New Roman"/>
      <w:sz w:val="24"/>
      <w:szCs w:val="24"/>
      <w:lang w:val="ru-RU" w:eastAsia="ru-RU"/>
    </w:rPr>
  </w:style>
  <w:style w:type="paragraph" w:customStyle="1" w:styleId="menupadd">
    <w:name w:val="menupadd"/>
    <w:basedOn w:val="a"/>
    <w:uiPriority w:val="99"/>
    <w:rsid w:val="0000529C"/>
    <w:pPr>
      <w:spacing w:before="100" w:beforeAutospacing="1" w:after="100" w:afterAutospacing="1" w:line="240" w:lineRule="auto"/>
    </w:pPr>
    <w:rPr>
      <w:rFonts w:ascii="Times New Roman" w:hAnsi="Times New Roman"/>
      <w:sz w:val="24"/>
      <w:szCs w:val="24"/>
      <w:lang w:val="ru-RU" w:eastAsia="ru-RU"/>
    </w:rPr>
  </w:style>
  <w:style w:type="paragraph" w:customStyle="1" w:styleId="menulink">
    <w:name w:val="menulink"/>
    <w:basedOn w:val="a"/>
    <w:uiPriority w:val="99"/>
    <w:rsid w:val="0000529C"/>
    <w:pPr>
      <w:spacing w:before="100" w:beforeAutospacing="1" w:after="100" w:afterAutospacing="1" w:line="240" w:lineRule="auto"/>
    </w:pPr>
    <w:rPr>
      <w:rFonts w:ascii="Times New Roman" w:hAnsi="Times New Roman"/>
      <w:b/>
      <w:bCs/>
      <w:color w:val="FFFFFF"/>
      <w:sz w:val="18"/>
      <w:szCs w:val="18"/>
      <w:lang w:val="ru-RU" w:eastAsia="ru-RU"/>
    </w:rPr>
  </w:style>
  <w:style w:type="paragraph" w:customStyle="1" w:styleId="submenuyl">
    <w:name w:val="submenu_yl"/>
    <w:basedOn w:val="a"/>
    <w:uiPriority w:val="99"/>
    <w:rsid w:val="0000529C"/>
    <w:pPr>
      <w:spacing w:before="100" w:beforeAutospacing="1" w:after="100" w:afterAutospacing="1" w:line="240" w:lineRule="auto"/>
    </w:pPr>
    <w:rPr>
      <w:rFonts w:ascii="Times New Roman" w:hAnsi="Times New Roman"/>
      <w:sz w:val="24"/>
      <w:szCs w:val="24"/>
      <w:lang w:val="ru-RU" w:eastAsia="ru-RU"/>
    </w:rPr>
  </w:style>
  <w:style w:type="paragraph" w:customStyle="1" w:styleId="submenuyl100">
    <w:name w:val="submenu_yl_100"/>
    <w:basedOn w:val="a"/>
    <w:uiPriority w:val="99"/>
    <w:rsid w:val="0000529C"/>
    <w:pPr>
      <w:spacing w:before="100" w:beforeAutospacing="1" w:after="100" w:afterAutospacing="1" w:line="240" w:lineRule="auto"/>
    </w:pPr>
    <w:rPr>
      <w:rFonts w:ascii="Times New Roman" w:hAnsi="Times New Roman"/>
      <w:sz w:val="24"/>
      <w:szCs w:val="24"/>
      <w:lang w:val="ru-RU" w:eastAsia="ru-RU"/>
    </w:rPr>
  </w:style>
  <w:style w:type="paragraph" w:customStyle="1" w:styleId="submenu">
    <w:name w:val="submenu"/>
    <w:basedOn w:val="a"/>
    <w:uiPriority w:val="99"/>
    <w:rsid w:val="0000529C"/>
    <w:pPr>
      <w:spacing w:before="100" w:beforeAutospacing="1" w:after="100" w:afterAutospacing="1" w:line="240" w:lineRule="auto"/>
    </w:pPr>
    <w:rPr>
      <w:rFonts w:ascii="Times New Roman" w:hAnsi="Times New Roman"/>
      <w:sz w:val="24"/>
      <w:szCs w:val="24"/>
      <w:lang w:val="ru-RU" w:eastAsia="ru-RU"/>
    </w:rPr>
  </w:style>
  <w:style w:type="paragraph" w:customStyle="1" w:styleId="submenu100">
    <w:name w:val="submenu_100"/>
    <w:basedOn w:val="a"/>
    <w:uiPriority w:val="99"/>
    <w:rsid w:val="0000529C"/>
    <w:pPr>
      <w:spacing w:before="100" w:beforeAutospacing="1" w:after="100" w:afterAutospacing="1" w:line="240" w:lineRule="auto"/>
    </w:pPr>
    <w:rPr>
      <w:rFonts w:ascii="Times New Roman" w:hAnsi="Times New Roman"/>
      <w:sz w:val="24"/>
      <w:szCs w:val="24"/>
      <w:lang w:val="ru-RU" w:eastAsia="ru-RU"/>
    </w:rPr>
  </w:style>
  <w:style w:type="paragraph" w:customStyle="1" w:styleId="botsubmenu">
    <w:name w:val="botsubmenu"/>
    <w:basedOn w:val="a"/>
    <w:uiPriority w:val="99"/>
    <w:rsid w:val="0000529C"/>
    <w:pPr>
      <w:spacing w:before="100" w:beforeAutospacing="1" w:after="100" w:afterAutospacing="1" w:line="240" w:lineRule="auto"/>
    </w:pPr>
    <w:rPr>
      <w:rFonts w:ascii="Times New Roman" w:hAnsi="Times New Roman"/>
      <w:sz w:val="24"/>
      <w:szCs w:val="24"/>
      <w:lang w:val="ru-RU" w:eastAsia="ru-RU"/>
    </w:rPr>
  </w:style>
  <w:style w:type="paragraph" w:customStyle="1" w:styleId="submenubl">
    <w:name w:val="submenu_bl"/>
    <w:basedOn w:val="a"/>
    <w:uiPriority w:val="99"/>
    <w:rsid w:val="0000529C"/>
    <w:pPr>
      <w:shd w:val="clear" w:color="auto" w:fill="EAF1FB"/>
      <w:spacing w:before="100" w:beforeAutospacing="1" w:after="100" w:afterAutospacing="1" w:line="240" w:lineRule="auto"/>
    </w:pPr>
    <w:rPr>
      <w:rFonts w:ascii="Times New Roman" w:hAnsi="Times New Roman"/>
      <w:sz w:val="24"/>
      <w:szCs w:val="24"/>
      <w:lang w:val="ru-RU" w:eastAsia="ru-RU"/>
    </w:rPr>
  </w:style>
  <w:style w:type="paragraph" w:customStyle="1" w:styleId="submenulink">
    <w:name w:val="submenulink"/>
    <w:basedOn w:val="a"/>
    <w:uiPriority w:val="99"/>
    <w:rsid w:val="0000529C"/>
    <w:pPr>
      <w:spacing w:before="100" w:beforeAutospacing="1" w:after="100" w:afterAutospacing="1" w:line="240" w:lineRule="auto"/>
    </w:pPr>
    <w:rPr>
      <w:rFonts w:ascii="Times New Roman" w:hAnsi="Times New Roman"/>
      <w:color w:val="3C3B34"/>
      <w:sz w:val="17"/>
      <w:szCs w:val="17"/>
      <w:lang w:val="ru-RU" w:eastAsia="ru-RU"/>
    </w:rPr>
  </w:style>
  <w:style w:type="paragraph" w:customStyle="1" w:styleId="submenulinkrcl">
    <w:name w:val="submenulink_rcl"/>
    <w:basedOn w:val="a"/>
    <w:uiPriority w:val="99"/>
    <w:rsid w:val="0000529C"/>
    <w:pPr>
      <w:spacing w:before="100" w:beforeAutospacing="1" w:after="100" w:afterAutospacing="1" w:line="240" w:lineRule="auto"/>
    </w:pPr>
    <w:rPr>
      <w:rFonts w:ascii="Times New Roman" w:hAnsi="Times New Roman"/>
      <w:b/>
      <w:bCs/>
      <w:color w:val="C70706"/>
      <w:sz w:val="17"/>
      <w:szCs w:val="17"/>
      <w:lang w:val="ru-RU" w:eastAsia="ru-RU"/>
    </w:rPr>
  </w:style>
  <w:style w:type="paragraph" w:customStyle="1" w:styleId="submenupadd">
    <w:name w:val="submenupadd"/>
    <w:basedOn w:val="a"/>
    <w:uiPriority w:val="99"/>
    <w:rsid w:val="0000529C"/>
    <w:pPr>
      <w:spacing w:before="100" w:beforeAutospacing="1" w:after="100" w:afterAutospacing="1" w:line="240" w:lineRule="auto"/>
    </w:pPr>
    <w:rPr>
      <w:rFonts w:ascii="Times New Roman" w:hAnsi="Times New Roman"/>
      <w:sz w:val="24"/>
      <w:szCs w:val="24"/>
      <w:lang w:val="ru-RU" w:eastAsia="ru-RU"/>
    </w:rPr>
  </w:style>
  <w:style w:type="paragraph" w:customStyle="1" w:styleId="submenuspacer">
    <w:name w:val="submenuspacer"/>
    <w:basedOn w:val="a"/>
    <w:uiPriority w:val="99"/>
    <w:rsid w:val="0000529C"/>
    <w:pPr>
      <w:shd w:val="clear" w:color="auto" w:fill="D1DAE4"/>
      <w:spacing w:before="100" w:beforeAutospacing="1" w:after="100" w:afterAutospacing="1" w:line="240" w:lineRule="auto"/>
    </w:pPr>
    <w:rPr>
      <w:rFonts w:ascii="Times New Roman" w:hAnsi="Times New Roman"/>
      <w:sz w:val="24"/>
      <w:szCs w:val="24"/>
      <w:lang w:val="ru-RU" w:eastAsia="ru-RU"/>
    </w:rPr>
  </w:style>
  <w:style w:type="paragraph" w:customStyle="1" w:styleId="darkspacer">
    <w:name w:val="darkspacer"/>
    <w:basedOn w:val="a"/>
    <w:uiPriority w:val="99"/>
    <w:rsid w:val="0000529C"/>
    <w:pPr>
      <w:shd w:val="clear" w:color="auto" w:fill="B6C3D3"/>
      <w:spacing w:before="100" w:beforeAutospacing="1" w:after="100" w:afterAutospacing="1" w:line="240" w:lineRule="auto"/>
    </w:pPr>
    <w:rPr>
      <w:rFonts w:ascii="Times New Roman" w:hAnsi="Times New Roman"/>
      <w:sz w:val="2"/>
      <w:szCs w:val="2"/>
      <w:lang w:val="ru-RU" w:eastAsia="ru-RU"/>
    </w:rPr>
  </w:style>
  <w:style w:type="paragraph" w:customStyle="1" w:styleId="grayline">
    <w:name w:val="grayline"/>
    <w:basedOn w:val="a"/>
    <w:uiPriority w:val="99"/>
    <w:rsid w:val="0000529C"/>
    <w:pPr>
      <w:pBdr>
        <w:bottom w:val="single" w:sz="6" w:space="0" w:color="FFFFFF"/>
      </w:pBdr>
      <w:shd w:val="clear" w:color="auto" w:fill="B6C3D3"/>
      <w:spacing w:before="100" w:beforeAutospacing="1" w:after="100" w:afterAutospacing="1" w:line="240" w:lineRule="auto"/>
    </w:pPr>
    <w:rPr>
      <w:rFonts w:ascii="Times New Roman" w:hAnsi="Times New Roman"/>
      <w:sz w:val="24"/>
      <w:szCs w:val="24"/>
      <w:lang w:val="ru-RU" w:eastAsia="ru-RU"/>
    </w:rPr>
  </w:style>
  <w:style w:type="paragraph" w:customStyle="1" w:styleId="bigbluelink">
    <w:name w:val="bigbluelink"/>
    <w:basedOn w:val="a"/>
    <w:uiPriority w:val="99"/>
    <w:rsid w:val="0000529C"/>
    <w:pPr>
      <w:spacing w:before="100" w:beforeAutospacing="1" w:after="100" w:afterAutospacing="1" w:line="240" w:lineRule="auto"/>
    </w:pPr>
    <w:rPr>
      <w:rFonts w:ascii="Times New Roman" w:hAnsi="Times New Roman"/>
      <w:color w:val="2C599F"/>
      <w:sz w:val="27"/>
      <w:szCs w:val="27"/>
      <w:u w:val="single"/>
      <w:lang w:val="ru-RU" w:eastAsia="ru-RU"/>
    </w:rPr>
  </w:style>
  <w:style w:type="paragraph" w:customStyle="1" w:styleId="bluelink">
    <w:name w:val="bluelink"/>
    <w:basedOn w:val="a"/>
    <w:uiPriority w:val="99"/>
    <w:rsid w:val="0000529C"/>
    <w:pPr>
      <w:spacing w:before="100" w:beforeAutospacing="1" w:after="100" w:afterAutospacing="1" w:line="240" w:lineRule="auto"/>
    </w:pPr>
    <w:rPr>
      <w:rFonts w:ascii="Times New Roman" w:hAnsi="Times New Roman"/>
      <w:color w:val="0163BE"/>
      <w:sz w:val="24"/>
      <w:szCs w:val="24"/>
      <w:u w:val="single"/>
      <w:lang w:val="ru-RU" w:eastAsia="ru-RU"/>
    </w:rPr>
  </w:style>
  <w:style w:type="paragraph" w:customStyle="1" w:styleId="anonsblink">
    <w:name w:val="anonsblink"/>
    <w:basedOn w:val="a"/>
    <w:uiPriority w:val="99"/>
    <w:rsid w:val="0000529C"/>
    <w:pPr>
      <w:spacing w:before="100" w:beforeAutospacing="1" w:after="100" w:afterAutospacing="1" w:line="240" w:lineRule="auto"/>
    </w:pPr>
    <w:rPr>
      <w:rFonts w:ascii="Times New Roman" w:hAnsi="Times New Roman"/>
      <w:b/>
      <w:bCs/>
      <w:color w:val="2C599F"/>
      <w:sz w:val="24"/>
      <w:szCs w:val="24"/>
      <w:u w:val="single"/>
      <w:lang w:val="ru-RU" w:eastAsia="ru-RU"/>
    </w:rPr>
  </w:style>
  <w:style w:type="paragraph" w:customStyle="1" w:styleId="bluegbm">
    <w:name w:val="bluegbm"/>
    <w:basedOn w:val="a"/>
    <w:uiPriority w:val="99"/>
    <w:rsid w:val="0000529C"/>
    <w:pPr>
      <w:spacing w:before="100" w:beforeAutospacing="1" w:after="100" w:afterAutospacing="1" w:line="240" w:lineRule="auto"/>
    </w:pPr>
    <w:rPr>
      <w:rFonts w:ascii="Times New Roman" w:hAnsi="Times New Roman"/>
      <w:color w:val="0163BE"/>
      <w:sz w:val="21"/>
      <w:szCs w:val="21"/>
      <w:lang w:val="ru-RU" w:eastAsia="ru-RU"/>
    </w:rPr>
  </w:style>
  <w:style w:type="paragraph" w:customStyle="1" w:styleId="bluegm">
    <w:name w:val="bluegm"/>
    <w:basedOn w:val="a"/>
    <w:uiPriority w:val="99"/>
    <w:rsid w:val="0000529C"/>
    <w:pPr>
      <w:spacing w:before="100" w:beforeAutospacing="1" w:after="100" w:afterAutospacing="1" w:line="240" w:lineRule="auto"/>
    </w:pPr>
    <w:rPr>
      <w:rFonts w:ascii="Times New Roman" w:hAnsi="Times New Roman"/>
      <w:color w:val="0163BE"/>
      <w:sz w:val="18"/>
      <w:szCs w:val="18"/>
      <w:lang w:val="ru-RU" w:eastAsia="ru-RU"/>
    </w:rPr>
  </w:style>
  <w:style w:type="paragraph" w:customStyle="1" w:styleId="bigwhite">
    <w:name w:val="bigwhite"/>
    <w:basedOn w:val="a"/>
    <w:uiPriority w:val="99"/>
    <w:rsid w:val="0000529C"/>
    <w:pPr>
      <w:spacing w:before="100" w:beforeAutospacing="1" w:after="100" w:afterAutospacing="1" w:line="240" w:lineRule="auto"/>
    </w:pPr>
    <w:rPr>
      <w:rFonts w:ascii="Times New Roman" w:hAnsi="Times New Roman"/>
      <w:b/>
      <w:bCs/>
      <w:color w:val="FFFFFF"/>
      <w:sz w:val="21"/>
      <w:szCs w:val="21"/>
      <w:lang w:val="ru-RU" w:eastAsia="ru-RU"/>
    </w:rPr>
  </w:style>
  <w:style w:type="paragraph" w:customStyle="1" w:styleId="whitehead">
    <w:name w:val="whitehead"/>
    <w:basedOn w:val="a"/>
    <w:uiPriority w:val="99"/>
    <w:rsid w:val="0000529C"/>
    <w:pPr>
      <w:spacing w:before="100" w:beforeAutospacing="1" w:after="100" w:afterAutospacing="1" w:line="240" w:lineRule="auto"/>
    </w:pPr>
    <w:rPr>
      <w:rFonts w:ascii="Times New Roman" w:hAnsi="Times New Roman"/>
      <w:b/>
      <w:bCs/>
      <w:color w:val="FFFFFF"/>
      <w:sz w:val="18"/>
      <w:szCs w:val="18"/>
      <w:lang w:val="ru-RU" w:eastAsia="ru-RU"/>
    </w:rPr>
  </w:style>
  <w:style w:type="paragraph" w:customStyle="1" w:styleId="white11b">
    <w:name w:val="white11b"/>
    <w:basedOn w:val="a"/>
    <w:uiPriority w:val="99"/>
    <w:rsid w:val="0000529C"/>
    <w:pPr>
      <w:spacing w:before="100" w:beforeAutospacing="1" w:after="100" w:afterAutospacing="1" w:line="240" w:lineRule="auto"/>
    </w:pPr>
    <w:rPr>
      <w:rFonts w:ascii="Times New Roman" w:hAnsi="Times New Roman"/>
      <w:b/>
      <w:bCs/>
      <w:color w:val="FFFFFF"/>
      <w:sz w:val="17"/>
      <w:szCs w:val="17"/>
      <w:lang w:val="ru-RU" w:eastAsia="ru-RU"/>
    </w:rPr>
  </w:style>
  <w:style w:type="paragraph" w:customStyle="1" w:styleId="orangeplash">
    <w:name w:val="orangeplash"/>
    <w:basedOn w:val="a"/>
    <w:uiPriority w:val="99"/>
    <w:rsid w:val="0000529C"/>
    <w:pPr>
      <w:spacing w:before="100" w:beforeAutospacing="1" w:after="100" w:afterAutospacing="1" w:line="240" w:lineRule="auto"/>
    </w:pPr>
    <w:rPr>
      <w:rFonts w:ascii="Times New Roman" w:hAnsi="Times New Roman"/>
      <w:b/>
      <w:bCs/>
      <w:color w:val="E3752E"/>
      <w:sz w:val="17"/>
      <w:szCs w:val="17"/>
      <w:lang w:val="ru-RU" w:eastAsia="ru-RU"/>
    </w:rPr>
  </w:style>
  <w:style w:type="paragraph" w:customStyle="1" w:styleId="interview">
    <w:name w:val="interview"/>
    <w:basedOn w:val="a"/>
    <w:uiPriority w:val="99"/>
    <w:rsid w:val="0000529C"/>
    <w:pPr>
      <w:spacing w:before="100" w:beforeAutospacing="1" w:after="100" w:afterAutospacing="1" w:line="240" w:lineRule="auto"/>
      <w:textAlignment w:val="top"/>
    </w:pPr>
    <w:rPr>
      <w:rFonts w:ascii="Times New Roman" w:hAnsi="Times New Roman"/>
      <w:sz w:val="18"/>
      <w:szCs w:val="18"/>
      <w:lang w:val="ru-RU" w:eastAsia="ru-RU"/>
    </w:rPr>
  </w:style>
  <w:style w:type="paragraph" w:customStyle="1" w:styleId="expert">
    <w:name w:val="expert"/>
    <w:basedOn w:val="a"/>
    <w:uiPriority w:val="99"/>
    <w:rsid w:val="0000529C"/>
    <w:pPr>
      <w:spacing w:before="100" w:beforeAutospacing="1" w:after="100" w:afterAutospacing="1" w:line="240" w:lineRule="auto"/>
    </w:pPr>
    <w:rPr>
      <w:rFonts w:ascii="Times New Roman" w:hAnsi="Times New Roman"/>
      <w:sz w:val="18"/>
      <w:szCs w:val="18"/>
      <w:lang w:val="ru-RU" w:eastAsia="ru-RU"/>
    </w:rPr>
  </w:style>
  <w:style w:type="paragraph" w:customStyle="1" w:styleId="delim">
    <w:name w:val="delim"/>
    <w:basedOn w:val="a"/>
    <w:uiPriority w:val="99"/>
    <w:rsid w:val="0000529C"/>
    <w:pPr>
      <w:shd w:val="clear" w:color="auto" w:fill="B6C3D3"/>
      <w:spacing w:before="100" w:beforeAutospacing="1" w:after="100" w:afterAutospacing="1" w:line="15" w:lineRule="atLeast"/>
    </w:pPr>
    <w:rPr>
      <w:rFonts w:ascii="Times New Roman" w:hAnsi="Times New Roman"/>
      <w:color w:val="B6C3D3"/>
      <w:sz w:val="2"/>
      <w:szCs w:val="2"/>
      <w:lang w:val="ru-RU" w:eastAsia="ru-RU"/>
    </w:rPr>
  </w:style>
  <w:style w:type="paragraph" w:customStyle="1" w:styleId="deliml">
    <w:name w:val="deliml"/>
    <w:basedOn w:val="a"/>
    <w:uiPriority w:val="99"/>
    <w:rsid w:val="0000529C"/>
    <w:pPr>
      <w:shd w:val="clear" w:color="auto" w:fill="D1DAE4"/>
      <w:spacing w:before="100" w:beforeAutospacing="1" w:after="100" w:afterAutospacing="1" w:line="15" w:lineRule="atLeast"/>
    </w:pPr>
    <w:rPr>
      <w:rFonts w:ascii="Times New Roman" w:hAnsi="Times New Roman"/>
      <w:color w:val="D1DAE4"/>
      <w:sz w:val="2"/>
      <w:szCs w:val="2"/>
      <w:lang w:val="ru-RU" w:eastAsia="ru-RU"/>
    </w:rPr>
  </w:style>
  <w:style w:type="paragraph" w:customStyle="1" w:styleId="currate">
    <w:name w:val="currate"/>
    <w:basedOn w:val="a"/>
    <w:uiPriority w:val="99"/>
    <w:rsid w:val="0000529C"/>
    <w:pPr>
      <w:spacing w:before="100" w:beforeAutospacing="1" w:after="100" w:afterAutospacing="1" w:line="240" w:lineRule="auto"/>
    </w:pPr>
    <w:rPr>
      <w:rFonts w:ascii="Times New Roman" w:hAnsi="Times New Roman"/>
      <w:sz w:val="27"/>
      <w:szCs w:val="27"/>
      <w:lang w:val="ru-RU" w:eastAsia="ru-RU"/>
    </w:rPr>
  </w:style>
  <w:style w:type="paragraph" w:customStyle="1" w:styleId="curratespacer">
    <w:name w:val="curratespacer"/>
    <w:basedOn w:val="a"/>
    <w:uiPriority w:val="99"/>
    <w:rsid w:val="0000529C"/>
    <w:pPr>
      <w:pBdr>
        <w:right w:val="single" w:sz="6" w:space="0" w:color="D1DAE4"/>
      </w:pBdr>
      <w:spacing w:before="100" w:beforeAutospacing="1" w:after="100" w:afterAutospacing="1" w:line="240" w:lineRule="auto"/>
    </w:pPr>
    <w:rPr>
      <w:rFonts w:ascii="Times New Roman" w:hAnsi="Times New Roman"/>
      <w:sz w:val="24"/>
      <w:szCs w:val="24"/>
      <w:lang w:val="ru-RU" w:eastAsia="ru-RU"/>
    </w:rPr>
  </w:style>
  <w:style w:type="paragraph" w:customStyle="1" w:styleId="hotnew">
    <w:name w:val="hotnew"/>
    <w:basedOn w:val="a"/>
    <w:uiPriority w:val="99"/>
    <w:rsid w:val="0000529C"/>
    <w:pPr>
      <w:spacing w:before="100" w:beforeAutospacing="1" w:after="100" w:afterAutospacing="1" w:line="240" w:lineRule="auto"/>
    </w:pPr>
    <w:rPr>
      <w:rFonts w:ascii="Times New Roman" w:hAnsi="Times New Roman"/>
      <w:sz w:val="24"/>
      <w:szCs w:val="24"/>
      <w:lang w:val="ru-RU" w:eastAsia="ru-RU"/>
    </w:rPr>
  </w:style>
  <w:style w:type="paragraph" w:customStyle="1" w:styleId="hotpic">
    <w:name w:val="hotpic"/>
    <w:basedOn w:val="a"/>
    <w:uiPriority w:val="99"/>
    <w:rsid w:val="0000529C"/>
    <w:pPr>
      <w:spacing w:before="100" w:beforeAutospacing="1" w:after="100" w:afterAutospacing="1" w:line="240" w:lineRule="auto"/>
      <w:ind w:right="152"/>
    </w:pPr>
    <w:rPr>
      <w:rFonts w:ascii="Times New Roman" w:hAnsi="Times New Roman"/>
      <w:sz w:val="24"/>
      <w:szCs w:val="24"/>
      <w:lang w:val="ru-RU" w:eastAsia="ru-RU"/>
    </w:rPr>
  </w:style>
  <w:style w:type="paragraph" w:customStyle="1" w:styleId="seclvlmenu">
    <w:name w:val="seclvl_menu"/>
    <w:basedOn w:val="a"/>
    <w:uiPriority w:val="99"/>
    <w:rsid w:val="0000529C"/>
    <w:pPr>
      <w:shd w:val="clear" w:color="auto" w:fill="EDF0F4"/>
      <w:spacing w:before="100" w:beforeAutospacing="1" w:after="100" w:afterAutospacing="1" w:line="240" w:lineRule="auto"/>
    </w:pPr>
    <w:rPr>
      <w:rFonts w:ascii="Times New Roman" w:hAnsi="Times New Roman"/>
      <w:sz w:val="24"/>
      <w:szCs w:val="24"/>
      <w:lang w:val="ru-RU" w:eastAsia="ru-RU"/>
    </w:rPr>
  </w:style>
  <w:style w:type="paragraph" w:customStyle="1" w:styleId="seclvlmenuhd">
    <w:name w:val="seclvl_menu_hd"/>
    <w:basedOn w:val="a"/>
    <w:uiPriority w:val="99"/>
    <w:rsid w:val="0000529C"/>
    <w:pPr>
      <w:pBdr>
        <w:bottom w:val="single" w:sz="6" w:space="0" w:color="D1DAE4"/>
      </w:pBdr>
      <w:shd w:val="clear" w:color="auto" w:fill="FFFFFF"/>
      <w:spacing w:before="100" w:beforeAutospacing="1" w:after="100" w:afterAutospacing="1" w:line="240" w:lineRule="auto"/>
    </w:pPr>
    <w:rPr>
      <w:rFonts w:ascii="Times New Roman" w:hAnsi="Times New Roman"/>
      <w:b/>
      <w:bCs/>
      <w:color w:val="2C599F"/>
      <w:sz w:val="24"/>
      <w:szCs w:val="24"/>
      <w:lang w:val="ru-RU" w:eastAsia="ru-RU"/>
    </w:rPr>
  </w:style>
  <w:style w:type="paragraph" w:customStyle="1" w:styleId="seclvlmenucont">
    <w:name w:val="seclvl_menu_cont"/>
    <w:basedOn w:val="a"/>
    <w:uiPriority w:val="99"/>
    <w:rsid w:val="0000529C"/>
    <w:pPr>
      <w:spacing w:before="100" w:beforeAutospacing="1" w:after="100" w:afterAutospacing="1" w:line="240" w:lineRule="auto"/>
    </w:pPr>
    <w:rPr>
      <w:rFonts w:ascii="Times New Roman" w:hAnsi="Times New Roman"/>
      <w:sz w:val="24"/>
      <w:szCs w:val="24"/>
      <w:lang w:val="ru-RU" w:eastAsia="ru-RU"/>
    </w:rPr>
  </w:style>
  <w:style w:type="paragraph" w:customStyle="1" w:styleId="seclvlmenuleft">
    <w:name w:val="seclvl_menu_left"/>
    <w:basedOn w:val="a"/>
    <w:uiPriority w:val="99"/>
    <w:rsid w:val="0000529C"/>
    <w:pPr>
      <w:spacing w:before="100" w:beforeAutospacing="1" w:after="100" w:afterAutospacing="1" w:line="240" w:lineRule="auto"/>
    </w:pPr>
    <w:rPr>
      <w:rFonts w:ascii="Times New Roman" w:hAnsi="Times New Roman"/>
      <w:sz w:val="24"/>
      <w:szCs w:val="24"/>
      <w:lang w:val="ru-RU" w:eastAsia="ru-RU"/>
    </w:rPr>
  </w:style>
  <w:style w:type="paragraph" w:customStyle="1" w:styleId="seclvlstrafe">
    <w:name w:val="seclvl_strafe"/>
    <w:basedOn w:val="a"/>
    <w:uiPriority w:val="99"/>
    <w:rsid w:val="0000529C"/>
    <w:pPr>
      <w:spacing w:before="100" w:beforeAutospacing="1" w:after="100" w:afterAutospacing="1" w:line="240" w:lineRule="auto"/>
      <w:ind w:left="-227"/>
    </w:pPr>
    <w:rPr>
      <w:rFonts w:ascii="Times New Roman" w:hAnsi="Times New Roman"/>
      <w:sz w:val="24"/>
      <w:szCs w:val="24"/>
      <w:lang w:val="ru-RU" w:eastAsia="ru-RU"/>
    </w:rPr>
  </w:style>
  <w:style w:type="paragraph" w:customStyle="1" w:styleId="voteq">
    <w:name w:val="vote_q"/>
    <w:basedOn w:val="a"/>
    <w:uiPriority w:val="99"/>
    <w:rsid w:val="0000529C"/>
    <w:pPr>
      <w:pBdr>
        <w:left w:val="single" w:sz="6" w:space="6" w:color="D1DAE4"/>
        <w:right w:val="single" w:sz="6" w:space="6" w:color="D1DAE4"/>
      </w:pBdr>
      <w:spacing w:before="100" w:beforeAutospacing="1" w:after="100" w:afterAutospacing="1" w:line="240" w:lineRule="auto"/>
      <w:jc w:val="center"/>
    </w:pPr>
    <w:rPr>
      <w:rFonts w:ascii="Times New Roman" w:hAnsi="Times New Roman"/>
      <w:b/>
      <w:bCs/>
      <w:color w:val="404B5D"/>
      <w:sz w:val="17"/>
      <w:szCs w:val="17"/>
      <w:lang w:val="ru-RU" w:eastAsia="ru-RU"/>
    </w:rPr>
  </w:style>
  <w:style w:type="paragraph" w:customStyle="1" w:styleId="votesh">
    <w:name w:val="vote_sh"/>
    <w:basedOn w:val="a"/>
    <w:uiPriority w:val="99"/>
    <w:rsid w:val="0000529C"/>
    <w:pPr>
      <w:spacing w:before="100" w:beforeAutospacing="1" w:after="100" w:afterAutospacing="1" w:line="240" w:lineRule="auto"/>
    </w:pPr>
    <w:rPr>
      <w:rFonts w:ascii="Times New Roman" w:hAnsi="Times New Roman"/>
      <w:sz w:val="24"/>
      <w:szCs w:val="24"/>
      <w:lang w:val="ru-RU" w:eastAsia="ru-RU"/>
    </w:rPr>
  </w:style>
  <w:style w:type="paragraph" w:customStyle="1" w:styleId="votea">
    <w:name w:val="vote_a"/>
    <w:basedOn w:val="a"/>
    <w:uiPriority w:val="99"/>
    <w:rsid w:val="0000529C"/>
    <w:pPr>
      <w:shd w:val="clear" w:color="auto" w:fill="EDF0F4"/>
      <w:spacing w:before="100" w:beforeAutospacing="1" w:after="100" w:afterAutospacing="1" w:line="240" w:lineRule="auto"/>
    </w:pPr>
    <w:rPr>
      <w:rFonts w:ascii="Times New Roman" w:hAnsi="Times New Roman"/>
      <w:sz w:val="24"/>
      <w:szCs w:val="24"/>
      <w:lang w:val="ru-RU" w:eastAsia="ru-RU"/>
    </w:rPr>
  </w:style>
  <w:style w:type="paragraph" w:customStyle="1" w:styleId="reqinfo">
    <w:name w:val="req_info"/>
    <w:basedOn w:val="a"/>
    <w:uiPriority w:val="99"/>
    <w:rsid w:val="0000529C"/>
    <w:pPr>
      <w:pBdr>
        <w:top w:val="single" w:sz="6" w:space="11" w:color="D1DAE4"/>
        <w:left w:val="single" w:sz="6" w:space="11" w:color="D1DAE4"/>
        <w:right w:val="single" w:sz="6" w:space="11" w:color="D1DAE4"/>
      </w:pBdr>
      <w:spacing w:before="100" w:beforeAutospacing="1" w:after="100" w:afterAutospacing="1" w:line="240" w:lineRule="auto"/>
    </w:pPr>
    <w:rPr>
      <w:rFonts w:ascii="Times New Roman" w:hAnsi="Times New Roman"/>
      <w:color w:val="404B5D"/>
      <w:sz w:val="17"/>
      <w:szCs w:val="17"/>
      <w:lang w:val="ru-RU" w:eastAsia="ru-RU"/>
    </w:rPr>
  </w:style>
  <w:style w:type="paragraph" w:customStyle="1" w:styleId="hngrsel">
    <w:name w:val="hn_gr_sel"/>
    <w:basedOn w:val="a"/>
    <w:uiPriority w:val="99"/>
    <w:rsid w:val="0000529C"/>
    <w:pPr>
      <w:pBdr>
        <w:top w:val="single" w:sz="6" w:space="0" w:color="B6C3D3"/>
      </w:pBdr>
      <w:spacing w:before="100" w:beforeAutospacing="1" w:after="100" w:afterAutospacing="1" w:line="240" w:lineRule="auto"/>
      <w:jc w:val="center"/>
    </w:pPr>
    <w:rPr>
      <w:rFonts w:ascii="Times New Roman" w:hAnsi="Times New Roman"/>
      <w:b/>
      <w:bCs/>
      <w:sz w:val="24"/>
      <w:szCs w:val="24"/>
      <w:lang w:val="ru-RU" w:eastAsia="ru-RU"/>
    </w:rPr>
  </w:style>
  <w:style w:type="paragraph" w:customStyle="1" w:styleId="hngr">
    <w:name w:val="hn_gr"/>
    <w:basedOn w:val="a"/>
    <w:uiPriority w:val="99"/>
    <w:rsid w:val="0000529C"/>
    <w:pPr>
      <w:pBdr>
        <w:bottom w:val="single" w:sz="6" w:space="0" w:color="B6C3D3"/>
      </w:pBdr>
      <w:shd w:val="clear" w:color="auto" w:fill="EDF0F4"/>
      <w:spacing w:before="100" w:beforeAutospacing="1" w:after="100" w:afterAutospacing="1" w:line="240" w:lineRule="auto"/>
      <w:jc w:val="center"/>
    </w:pPr>
    <w:rPr>
      <w:rFonts w:ascii="Times New Roman" w:hAnsi="Times New Roman"/>
      <w:sz w:val="24"/>
      <w:szCs w:val="24"/>
      <w:lang w:val="ru-RU" w:eastAsia="ru-RU"/>
    </w:rPr>
  </w:style>
  <w:style w:type="paragraph" w:customStyle="1" w:styleId="hnctrlsel">
    <w:name w:val="hn_ctrl_sel"/>
    <w:basedOn w:val="a"/>
    <w:uiPriority w:val="99"/>
    <w:rsid w:val="0000529C"/>
    <w:pPr>
      <w:pBdr>
        <w:top w:val="single" w:sz="6" w:space="0" w:color="B6C3D3"/>
      </w:pBdr>
      <w:spacing w:before="100" w:beforeAutospacing="1" w:after="100" w:afterAutospacing="1" w:line="240" w:lineRule="auto"/>
      <w:jc w:val="center"/>
    </w:pPr>
    <w:rPr>
      <w:rFonts w:ascii="Times New Roman" w:hAnsi="Times New Roman"/>
      <w:b/>
      <w:bCs/>
      <w:sz w:val="18"/>
      <w:szCs w:val="18"/>
      <w:lang w:val="ru-RU" w:eastAsia="ru-RU"/>
    </w:rPr>
  </w:style>
  <w:style w:type="paragraph" w:customStyle="1" w:styleId="hnctrl">
    <w:name w:val="hn_ctrl"/>
    <w:basedOn w:val="a"/>
    <w:uiPriority w:val="99"/>
    <w:rsid w:val="0000529C"/>
    <w:pPr>
      <w:pBdr>
        <w:bottom w:val="single" w:sz="6" w:space="0" w:color="B6C3D3"/>
      </w:pBdr>
      <w:shd w:val="clear" w:color="auto" w:fill="EDF0F4"/>
      <w:spacing w:before="100" w:beforeAutospacing="1" w:after="100" w:afterAutospacing="1" w:line="240" w:lineRule="auto"/>
      <w:jc w:val="center"/>
    </w:pPr>
    <w:rPr>
      <w:rFonts w:ascii="Times New Roman" w:hAnsi="Times New Roman"/>
      <w:sz w:val="18"/>
      <w:szCs w:val="18"/>
      <w:lang w:val="ru-RU" w:eastAsia="ru-RU"/>
    </w:rPr>
  </w:style>
  <w:style w:type="paragraph" w:customStyle="1" w:styleId="hnctrlblock">
    <w:name w:val="hn_ctrl_block"/>
    <w:basedOn w:val="a"/>
    <w:uiPriority w:val="99"/>
    <w:rsid w:val="0000529C"/>
    <w:pPr>
      <w:pBdr>
        <w:left w:val="single" w:sz="6" w:space="8" w:color="B6C3D3"/>
        <w:bottom w:val="single" w:sz="6" w:space="8" w:color="B6C3D3"/>
        <w:right w:val="single" w:sz="6" w:space="8" w:color="B6C3D3"/>
      </w:pBdr>
      <w:spacing w:before="100" w:beforeAutospacing="1" w:after="100" w:afterAutospacing="1" w:line="240" w:lineRule="auto"/>
    </w:pPr>
    <w:rPr>
      <w:rFonts w:ascii="Times New Roman" w:hAnsi="Times New Roman"/>
      <w:sz w:val="24"/>
      <w:szCs w:val="24"/>
      <w:lang w:val="ru-RU" w:eastAsia="ru-RU"/>
    </w:rPr>
  </w:style>
  <w:style w:type="paragraph" w:customStyle="1" w:styleId="pgnaviline">
    <w:name w:val="pgnaviline"/>
    <w:basedOn w:val="a"/>
    <w:uiPriority w:val="99"/>
    <w:rsid w:val="0000529C"/>
    <w:pPr>
      <w:pBdr>
        <w:bottom w:val="single" w:sz="6" w:space="3" w:color="B6C3D3"/>
      </w:pBdr>
      <w:shd w:val="clear" w:color="auto" w:fill="EDF0F4"/>
      <w:spacing w:before="100" w:beforeAutospacing="1" w:after="100" w:afterAutospacing="1" w:line="240" w:lineRule="auto"/>
    </w:pPr>
    <w:rPr>
      <w:rFonts w:ascii="Times New Roman" w:hAnsi="Times New Roman"/>
      <w:sz w:val="24"/>
      <w:szCs w:val="24"/>
      <w:lang w:val="ru-RU" w:eastAsia="ru-RU"/>
    </w:rPr>
  </w:style>
  <w:style w:type="paragraph" w:customStyle="1" w:styleId="pgnavi">
    <w:name w:val="pgnavi"/>
    <w:basedOn w:val="a"/>
    <w:uiPriority w:val="99"/>
    <w:rsid w:val="0000529C"/>
    <w:pPr>
      <w:spacing w:before="61" w:after="100" w:afterAutospacing="1" w:line="240" w:lineRule="auto"/>
      <w:ind w:left="61"/>
      <w:jc w:val="center"/>
    </w:pPr>
    <w:rPr>
      <w:rFonts w:ascii="Times New Roman" w:hAnsi="Times New Roman"/>
      <w:b/>
      <w:bCs/>
      <w:sz w:val="24"/>
      <w:szCs w:val="24"/>
      <w:lang w:val="ru-RU" w:eastAsia="ru-RU"/>
    </w:rPr>
  </w:style>
  <w:style w:type="paragraph" w:customStyle="1" w:styleId="pgnavisel">
    <w:name w:val="pgnavi_sel"/>
    <w:basedOn w:val="a"/>
    <w:uiPriority w:val="99"/>
    <w:rsid w:val="0000529C"/>
    <w:pPr>
      <w:pBdr>
        <w:top w:val="single" w:sz="6" w:space="0" w:color="B6C3D3"/>
        <w:left w:val="single" w:sz="6" w:space="0" w:color="B6C3D3"/>
        <w:bottom w:val="single" w:sz="6" w:space="0" w:color="B6C3D3"/>
        <w:right w:val="single" w:sz="6" w:space="0" w:color="B6C3D3"/>
      </w:pBdr>
      <w:spacing w:before="61" w:after="100" w:afterAutospacing="1" w:line="240" w:lineRule="auto"/>
      <w:ind w:left="61"/>
      <w:jc w:val="center"/>
    </w:pPr>
    <w:rPr>
      <w:rFonts w:ascii="Times New Roman" w:hAnsi="Times New Roman"/>
      <w:sz w:val="24"/>
      <w:szCs w:val="24"/>
      <w:lang w:val="ru-RU" w:eastAsia="ru-RU"/>
    </w:rPr>
  </w:style>
  <w:style w:type="paragraph" w:customStyle="1" w:styleId="bmarg9">
    <w:name w:val="bmarg9"/>
    <w:basedOn w:val="a"/>
    <w:uiPriority w:val="99"/>
    <w:rsid w:val="0000529C"/>
    <w:pPr>
      <w:spacing w:before="100" w:beforeAutospacing="1" w:after="167" w:line="240" w:lineRule="auto"/>
    </w:pPr>
    <w:rPr>
      <w:rFonts w:ascii="Times New Roman" w:hAnsi="Times New Roman"/>
      <w:sz w:val="24"/>
      <w:szCs w:val="24"/>
      <w:lang w:val="ru-RU" w:eastAsia="ru-RU"/>
    </w:rPr>
  </w:style>
  <w:style w:type="paragraph" w:customStyle="1" w:styleId="xmnuaddon">
    <w:name w:val="x_mnu_addon"/>
    <w:basedOn w:val="a"/>
    <w:uiPriority w:val="99"/>
    <w:rsid w:val="0000529C"/>
    <w:pPr>
      <w:pBdr>
        <w:bottom w:val="single" w:sz="6" w:space="0" w:color="B6C3D3"/>
      </w:pBdr>
      <w:spacing w:before="100" w:beforeAutospacing="1" w:after="152" w:line="455" w:lineRule="atLeast"/>
    </w:pPr>
    <w:rPr>
      <w:rFonts w:ascii="Times New Roman" w:hAnsi="Times New Roman"/>
      <w:sz w:val="2"/>
      <w:szCs w:val="2"/>
      <w:lang w:val="ru-RU" w:eastAsia="ru-RU"/>
    </w:rPr>
  </w:style>
  <w:style w:type="paragraph" w:customStyle="1" w:styleId="xmnusplit">
    <w:name w:val="x_mnu_split"/>
    <w:basedOn w:val="a"/>
    <w:uiPriority w:val="99"/>
    <w:rsid w:val="0000529C"/>
    <w:pPr>
      <w:pBdr>
        <w:bottom w:val="single" w:sz="6" w:space="0" w:color="B6C3D3"/>
      </w:pBdr>
      <w:shd w:val="clear" w:color="auto" w:fill="B6C3D3"/>
      <w:spacing w:before="100" w:beforeAutospacing="1" w:after="100" w:afterAutospacing="1" w:line="455" w:lineRule="atLeast"/>
    </w:pPr>
    <w:rPr>
      <w:rFonts w:ascii="Times New Roman" w:hAnsi="Times New Roman"/>
      <w:sz w:val="2"/>
      <w:szCs w:val="2"/>
      <w:lang w:val="ru-RU" w:eastAsia="ru-RU"/>
    </w:rPr>
  </w:style>
  <w:style w:type="paragraph" w:customStyle="1" w:styleId="xmnupgact">
    <w:name w:val="x_mnu_pg_act"/>
    <w:basedOn w:val="a"/>
    <w:uiPriority w:val="99"/>
    <w:rsid w:val="0000529C"/>
    <w:pPr>
      <w:shd w:val="clear" w:color="auto" w:fill="EEEEEE"/>
      <w:spacing w:before="100" w:beforeAutospacing="1" w:after="100" w:afterAutospacing="1" w:line="240" w:lineRule="auto"/>
    </w:pPr>
    <w:rPr>
      <w:rFonts w:ascii="Times New Roman" w:hAnsi="Times New Roman"/>
      <w:color w:val="000000"/>
      <w:sz w:val="18"/>
      <w:szCs w:val="18"/>
      <w:lang w:val="ru-RU" w:eastAsia="ru-RU"/>
    </w:rPr>
  </w:style>
  <w:style w:type="paragraph" w:customStyle="1" w:styleId="xmnupgnonact">
    <w:name w:val="x_mnu_pg_nonact"/>
    <w:basedOn w:val="a"/>
    <w:uiPriority w:val="99"/>
    <w:rsid w:val="0000529C"/>
    <w:pPr>
      <w:shd w:val="clear" w:color="auto" w:fill="96A6BB"/>
      <w:spacing w:before="100" w:beforeAutospacing="1" w:after="100" w:afterAutospacing="1" w:line="240" w:lineRule="auto"/>
    </w:pPr>
    <w:rPr>
      <w:rFonts w:ascii="Times New Roman" w:hAnsi="Times New Roman"/>
      <w:b/>
      <w:bCs/>
      <w:color w:val="FFFFFF"/>
      <w:sz w:val="18"/>
      <w:szCs w:val="18"/>
      <w:lang w:val="ru-RU" w:eastAsia="ru-RU"/>
    </w:rPr>
  </w:style>
  <w:style w:type="paragraph" w:customStyle="1" w:styleId="spacer">
    <w:name w:val="spacer"/>
    <w:basedOn w:val="a"/>
    <w:uiPriority w:val="99"/>
    <w:rsid w:val="0000529C"/>
    <w:pPr>
      <w:spacing w:before="100" w:beforeAutospacing="1" w:after="100" w:afterAutospacing="1" w:line="15" w:lineRule="atLeast"/>
    </w:pPr>
    <w:rPr>
      <w:rFonts w:ascii="Times New Roman" w:hAnsi="Times New Roman"/>
      <w:color w:val="FFFFFF"/>
      <w:sz w:val="2"/>
      <w:szCs w:val="2"/>
      <w:lang w:val="ru-RU" w:eastAsia="ru-RU"/>
    </w:rPr>
  </w:style>
  <w:style w:type="paragraph" w:customStyle="1" w:styleId="lspacer">
    <w:name w:val="lspacer"/>
    <w:basedOn w:val="a"/>
    <w:uiPriority w:val="99"/>
    <w:rsid w:val="0000529C"/>
    <w:pPr>
      <w:spacing w:before="100" w:beforeAutospacing="1" w:after="100" w:afterAutospacing="1" w:line="15" w:lineRule="atLeast"/>
    </w:pPr>
    <w:rPr>
      <w:rFonts w:ascii="Times New Roman" w:hAnsi="Times New Roman"/>
      <w:color w:val="FFFFFF"/>
      <w:sz w:val="2"/>
      <w:szCs w:val="2"/>
      <w:lang w:val="ru-RU" w:eastAsia="ru-RU"/>
    </w:rPr>
  </w:style>
  <w:style w:type="paragraph" w:customStyle="1" w:styleId="pad4-8">
    <w:name w:val="pad4-8"/>
    <w:basedOn w:val="a"/>
    <w:uiPriority w:val="99"/>
    <w:rsid w:val="0000529C"/>
    <w:pPr>
      <w:spacing w:before="100" w:beforeAutospacing="1" w:after="100" w:afterAutospacing="1" w:line="240" w:lineRule="auto"/>
    </w:pPr>
    <w:rPr>
      <w:rFonts w:ascii="Times New Roman" w:hAnsi="Times New Roman"/>
      <w:sz w:val="24"/>
      <w:szCs w:val="24"/>
      <w:lang w:val="ru-RU" w:eastAsia="ru-RU"/>
    </w:rPr>
  </w:style>
  <w:style w:type="paragraph" w:customStyle="1" w:styleId="iboxtxt">
    <w:name w:val="iboxtxt"/>
    <w:basedOn w:val="a"/>
    <w:uiPriority w:val="99"/>
    <w:rsid w:val="0000529C"/>
    <w:pPr>
      <w:pBdr>
        <w:top w:val="single" w:sz="8" w:space="0" w:color="B6C3D3"/>
        <w:left w:val="single" w:sz="8" w:space="0" w:color="B6C3D3"/>
        <w:bottom w:val="single" w:sz="8" w:space="0" w:color="B6C3D3"/>
        <w:right w:val="single" w:sz="8" w:space="0" w:color="B6C3D3"/>
      </w:pBdr>
      <w:shd w:val="clear" w:color="auto" w:fill="EDF0F4"/>
      <w:spacing w:before="152" w:after="100" w:afterAutospacing="1" w:line="240" w:lineRule="auto"/>
      <w:ind w:left="152"/>
    </w:pPr>
    <w:rPr>
      <w:rFonts w:ascii="Times New Roman" w:hAnsi="Times New Roman"/>
      <w:vanish/>
      <w:sz w:val="24"/>
      <w:szCs w:val="24"/>
      <w:lang w:val="ru-RU" w:eastAsia="ru-RU"/>
    </w:rPr>
  </w:style>
  <w:style w:type="paragraph" w:customStyle="1" w:styleId="iboxtitle">
    <w:name w:val="iboxtitle"/>
    <w:basedOn w:val="a"/>
    <w:uiPriority w:val="99"/>
    <w:rsid w:val="0000529C"/>
    <w:pPr>
      <w:spacing w:before="100" w:beforeAutospacing="1" w:after="30" w:line="240" w:lineRule="auto"/>
      <w:ind w:left="152"/>
    </w:pPr>
    <w:rPr>
      <w:rFonts w:ascii="Times New Roman" w:hAnsi="Times New Roman"/>
      <w:color w:val="0163BE"/>
      <w:sz w:val="18"/>
      <w:szCs w:val="18"/>
      <w:u w:val="single"/>
      <w:lang w:val="ru-RU" w:eastAsia="ru-RU"/>
    </w:rPr>
  </w:style>
  <w:style w:type="paragraph" w:customStyle="1" w:styleId="anlarchive">
    <w:name w:val="anl_archive"/>
    <w:basedOn w:val="a"/>
    <w:uiPriority w:val="99"/>
    <w:rsid w:val="0000529C"/>
    <w:pPr>
      <w:pBdr>
        <w:top w:val="single" w:sz="6" w:space="0" w:color="B6C3D3"/>
        <w:left w:val="single" w:sz="6" w:space="0" w:color="B6C3D3"/>
        <w:bottom w:val="single" w:sz="6" w:space="0" w:color="B6C3D3"/>
        <w:right w:val="single" w:sz="6" w:space="0" w:color="B6C3D3"/>
      </w:pBdr>
      <w:spacing w:before="61" w:after="100" w:afterAutospacing="1" w:line="240" w:lineRule="auto"/>
      <w:jc w:val="center"/>
    </w:pPr>
    <w:rPr>
      <w:rFonts w:ascii="Times New Roman" w:hAnsi="Times New Roman"/>
      <w:sz w:val="24"/>
      <w:szCs w:val="24"/>
      <w:lang w:val="ru-RU" w:eastAsia="ru-RU"/>
    </w:rPr>
  </w:style>
  <w:style w:type="paragraph" w:customStyle="1" w:styleId="tablehead">
    <w:name w:val="tablehead"/>
    <w:basedOn w:val="a"/>
    <w:uiPriority w:val="99"/>
    <w:rsid w:val="0000529C"/>
    <w:pPr>
      <w:shd w:val="clear" w:color="auto" w:fill="A6B3C6"/>
      <w:spacing w:before="100" w:beforeAutospacing="1" w:after="100" w:afterAutospacing="1" w:line="240" w:lineRule="auto"/>
    </w:pPr>
    <w:rPr>
      <w:rFonts w:ascii="Times New Roman" w:hAnsi="Times New Roman"/>
      <w:b/>
      <w:bCs/>
      <w:caps/>
      <w:color w:val="FFFFFF"/>
      <w:sz w:val="17"/>
      <w:szCs w:val="17"/>
      <w:lang w:val="ru-RU" w:eastAsia="ru-RU"/>
    </w:rPr>
  </w:style>
  <w:style w:type="paragraph" w:customStyle="1" w:styleId="rbsel">
    <w:name w:val="rb_sel"/>
    <w:basedOn w:val="a"/>
    <w:uiPriority w:val="99"/>
    <w:rsid w:val="0000529C"/>
    <w:pPr>
      <w:shd w:val="clear" w:color="auto" w:fill="FFFFFF"/>
      <w:spacing w:before="100" w:beforeAutospacing="1" w:after="100" w:afterAutospacing="1" w:line="240" w:lineRule="auto"/>
    </w:pPr>
    <w:rPr>
      <w:rFonts w:ascii="Times New Roman" w:hAnsi="Times New Roman"/>
      <w:b/>
      <w:bCs/>
      <w:color w:val="FF6600"/>
      <w:sz w:val="24"/>
      <w:szCs w:val="24"/>
      <w:lang w:val="ru-RU" w:eastAsia="ru-RU"/>
    </w:rPr>
  </w:style>
  <w:style w:type="paragraph" w:customStyle="1" w:styleId="rbunsel">
    <w:name w:val="rb_unsel"/>
    <w:basedOn w:val="a"/>
    <w:uiPriority w:val="99"/>
    <w:rsid w:val="0000529C"/>
    <w:pPr>
      <w:shd w:val="clear" w:color="auto" w:fill="D7D4B5"/>
      <w:spacing w:before="100" w:beforeAutospacing="1" w:after="100" w:afterAutospacing="1" w:line="240" w:lineRule="auto"/>
    </w:pPr>
    <w:rPr>
      <w:rFonts w:ascii="Times New Roman" w:hAnsi="Times New Roman"/>
      <w:color w:val="333333"/>
      <w:sz w:val="24"/>
      <w:szCs w:val="24"/>
      <w:lang w:val="ru-RU" w:eastAsia="ru-RU"/>
    </w:rPr>
  </w:style>
  <w:style w:type="paragraph" w:customStyle="1" w:styleId="gbm">
    <w:name w:val="gbm"/>
    <w:basedOn w:val="a"/>
    <w:uiPriority w:val="99"/>
    <w:rsid w:val="0000529C"/>
    <w:pPr>
      <w:spacing w:before="100" w:beforeAutospacing="1" w:after="100" w:afterAutospacing="1" w:line="240" w:lineRule="auto"/>
    </w:pPr>
    <w:rPr>
      <w:rFonts w:ascii="Times New Roman" w:hAnsi="Times New Roman"/>
      <w:sz w:val="21"/>
      <w:szCs w:val="21"/>
      <w:lang w:val="ru-RU" w:eastAsia="ru-RU"/>
    </w:rPr>
  </w:style>
  <w:style w:type="paragraph" w:customStyle="1" w:styleId="gm">
    <w:name w:val="gm"/>
    <w:basedOn w:val="a"/>
    <w:uiPriority w:val="99"/>
    <w:rsid w:val="0000529C"/>
    <w:pPr>
      <w:spacing w:before="100" w:beforeAutospacing="1" w:after="100" w:afterAutospacing="1" w:line="240" w:lineRule="auto"/>
    </w:pPr>
    <w:rPr>
      <w:rFonts w:ascii="Times New Roman" w:hAnsi="Times New Roman"/>
      <w:sz w:val="18"/>
      <w:szCs w:val="18"/>
      <w:lang w:val="ru-RU" w:eastAsia="ru-RU"/>
    </w:rPr>
  </w:style>
  <w:style w:type="paragraph" w:customStyle="1" w:styleId="red">
    <w:name w:val="red"/>
    <w:basedOn w:val="a"/>
    <w:uiPriority w:val="99"/>
    <w:rsid w:val="0000529C"/>
    <w:pPr>
      <w:spacing w:before="100" w:beforeAutospacing="1" w:after="100" w:afterAutospacing="1" w:line="240" w:lineRule="auto"/>
    </w:pPr>
    <w:rPr>
      <w:rFonts w:ascii="Times New Roman" w:hAnsi="Times New Roman"/>
      <w:color w:val="C70706"/>
      <w:sz w:val="24"/>
      <w:szCs w:val="24"/>
      <w:lang w:val="ru-RU" w:eastAsia="ru-RU"/>
    </w:rPr>
  </w:style>
  <w:style w:type="paragraph" w:customStyle="1" w:styleId="green">
    <w:name w:val="green"/>
    <w:basedOn w:val="a"/>
    <w:uiPriority w:val="99"/>
    <w:rsid w:val="0000529C"/>
    <w:pPr>
      <w:spacing w:before="100" w:beforeAutospacing="1" w:after="100" w:afterAutospacing="1" w:line="240" w:lineRule="auto"/>
    </w:pPr>
    <w:rPr>
      <w:rFonts w:ascii="Times New Roman" w:hAnsi="Times New Roman"/>
      <w:color w:val="008000"/>
      <w:sz w:val="24"/>
      <w:szCs w:val="24"/>
      <w:lang w:val="ru-RU" w:eastAsia="ru-RU"/>
    </w:rPr>
  </w:style>
  <w:style w:type="paragraph" w:customStyle="1" w:styleId="nounder">
    <w:name w:val="nounder"/>
    <w:basedOn w:val="a"/>
    <w:uiPriority w:val="99"/>
    <w:rsid w:val="0000529C"/>
    <w:pPr>
      <w:spacing w:before="100" w:beforeAutospacing="1" w:after="100" w:afterAutospacing="1" w:line="240" w:lineRule="auto"/>
    </w:pPr>
    <w:rPr>
      <w:rFonts w:ascii="Times New Roman" w:hAnsi="Times New Roman"/>
      <w:sz w:val="24"/>
      <w:szCs w:val="24"/>
      <w:lang w:val="ru-RU" w:eastAsia="ru-RU"/>
    </w:rPr>
  </w:style>
  <w:style w:type="paragraph" w:customStyle="1" w:styleId="nopad">
    <w:name w:val="nopad"/>
    <w:basedOn w:val="a"/>
    <w:uiPriority w:val="99"/>
    <w:rsid w:val="0000529C"/>
    <w:pPr>
      <w:spacing w:before="0" w:after="0" w:line="240" w:lineRule="auto"/>
    </w:pPr>
    <w:rPr>
      <w:rFonts w:ascii="Times New Roman" w:hAnsi="Times New Roman"/>
      <w:sz w:val="24"/>
      <w:szCs w:val="24"/>
      <w:lang w:val="ru-RU" w:eastAsia="ru-RU"/>
    </w:rPr>
  </w:style>
  <w:style w:type="paragraph" w:customStyle="1" w:styleId="gray">
    <w:name w:val="gray"/>
    <w:basedOn w:val="a"/>
    <w:uiPriority w:val="99"/>
    <w:rsid w:val="0000529C"/>
    <w:pPr>
      <w:spacing w:before="100" w:beforeAutospacing="1" w:after="100" w:afterAutospacing="1" w:line="240" w:lineRule="auto"/>
    </w:pPr>
    <w:rPr>
      <w:rFonts w:ascii="Times New Roman" w:hAnsi="Times New Roman"/>
      <w:color w:val="404B5D"/>
      <w:sz w:val="24"/>
      <w:szCs w:val="24"/>
      <w:lang w:val="ru-RU" w:eastAsia="ru-RU"/>
    </w:rPr>
  </w:style>
  <w:style w:type="character" w:customStyle="1" w:styleId="dgrayplash">
    <w:name w:val="dgrayplash"/>
    <w:uiPriority w:val="99"/>
    <w:rsid w:val="0000529C"/>
    <w:rPr>
      <w:rFonts w:cs="Times New Roman"/>
      <w:b/>
      <w:bCs/>
      <w:color w:val="FFFFFF"/>
      <w:sz w:val="17"/>
      <w:szCs w:val="17"/>
      <w:u w:val="none"/>
      <w:effect w:val="none"/>
    </w:rPr>
  </w:style>
  <w:style w:type="paragraph" w:customStyle="1" w:styleId="NormalExport6c0b5ef6-3ac7-4e61-83fa-ac3d84a60b78">
    <w:name w:val="Normal_Export_6c0b5ef6-3ac7-4e61-83fa-ac3d84a60b78"/>
    <w:uiPriority w:val="99"/>
    <w:rsid w:val="005D1235"/>
    <w:rPr>
      <w:rFonts w:ascii="Arial" w:hAnsi="Arial" w:cs="Arial"/>
    </w:rPr>
  </w:style>
  <w:style w:type="paragraph" w:customStyle="1" w:styleId="NormalExport8eda93a9-1592-4146-8c8d-d9ec95db11a6">
    <w:name w:val="Normal_Export_8eda93a9-1592-4146-8c8d-d9ec95db11a6"/>
    <w:uiPriority w:val="99"/>
    <w:rsid w:val="00380951"/>
    <w:rPr>
      <w:rFonts w:ascii="Arial" w:hAnsi="Arial" w:cs="Arial"/>
    </w:rPr>
  </w:style>
  <w:style w:type="paragraph" w:customStyle="1" w:styleId="NormalExport08907014-24d0-4775-9f39-af74c3c036f4">
    <w:name w:val="Normal_Export_08907014-24d0-4775-9f39-af74c3c036f4"/>
    <w:uiPriority w:val="99"/>
    <w:rsid w:val="00221B54"/>
    <w:rPr>
      <w:rFonts w:ascii="Arial" w:hAnsi="Arial" w:cs="Arial"/>
    </w:rPr>
  </w:style>
  <w:style w:type="paragraph" w:customStyle="1" w:styleId="NormalExportf4533cf0-1734-442a-98a2-ba57868baf94">
    <w:name w:val="Normal_Export_f4533cf0-1734-442a-98a2-ba57868baf94"/>
    <w:uiPriority w:val="99"/>
    <w:rsid w:val="00221B54"/>
    <w:rPr>
      <w:rFonts w:ascii="Arial" w:hAnsi="Arial" w:cs="Arial"/>
    </w:rPr>
  </w:style>
  <w:style w:type="paragraph" w:customStyle="1" w:styleId="NormalExporta0e6e964-9b0d-41c1-b61d-8d8d199a29df">
    <w:name w:val="Normal_Export_a0e6e964-9b0d-41c1-b61d-8d8d199a29df"/>
    <w:uiPriority w:val="99"/>
    <w:rsid w:val="00914877"/>
    <w:rPr>
      <w:rFonts w:ascii="Arial" w:hAnsi="Arial" w:cs="Arial"/>
    </w:rPr>
  </w:style>
  <w:style w:type="paragraph" w:customStyle="1" w:styleId="NormalExportdcbacedd-f2d2-4637-b7c5-75849d44f0dc">
    <w:name w:val="Normal_Export_dcbacedd-f2d2-4637-b7c5-75849d44f0dc"/>
    <w:uiPriority w:val="99"/>
    <w:rsid w:val="00914877"/>
    <w:rPr>
      <w:rFonts w:ascii="Arial" w:hAnsi="Arial" w:cs="Arial"/>
    </w:rPr>
  </w:style>
  <w:style w:type="character" w:customStyle="1" w:styleId="source">
    <w:name w:val="source"/>
    <w:uiPriority w:val="99"/>
    <w:rsid w:val="00A73B33"/>
    <w:rPr>
      <w:rFonts w:cs="Times New Roman"/>
    </w:rPr>
  </w:style>
  <w:style w:type="character" w:customStyle="1" w:styleId="date-display-single">
    <w:name w:val="date-display-single"/>
    <w:uiPriority w:val="99"/>
    <w:rsid w:val="007B5C0B"/>
    <w:rPr>
      <w:rFonts w:cs="Times New Roman"/>
    </w:rPr>
  </w:style>
  <w:style w:type="paragraph" w:customStyle="1" w:styleId="00">
    <w:name w:val="Стиль Дайджест_СМИ + Слева:  0 см Первая строка:  0 см"/>
    <w:basedOn w:val="afffe"/>
    <w:uiPriority w:val="99"/>
    <w:rsid w:val="001779A5"/>
    <w:pPr>
      <w:tabs>
        <w:tab w:val="clear" w:pos="360"/>
      </w:tabs>
      <w:spacing w:before="300" w:after="0" w:line="240" w:lineRule="auto"/>
      <w:ind w:left="0" w:firstLine="0"/>
    </w:pPr>
    <w:rPr>
      <w:sz w:val="20"/>
      <w:szCs w:val="20"/>
    </w:rPr>
  </w:style>
  <w:style w:type="paragraph" w:customStyle="1" w:styleId="000">
    <w:name w:val="Стиль Полнотекст_СМИ + Слева:  0 см Первая строка:  0 см"/>
    <w:basedOn w:val="affff2"/>
    <w:uiPriority w:val="99"/>
    <w:rsid w:val="001779A5"/>
    <w:pPr>
      <w:spacing w:after="0" w:line="240" w:lineRule="auto"/>
      <w:jc w:val="left"/>
    </w:pPr>
    <w:rPr>
      <w:sz w:val="20"/>
      <w:szCs w:val="20"/>
    </w:rPr>
  </w:style>
  <w:style w:type="paragraph" w:customStyle="1" w:styleId="ArtTabHeader">
    <w:name w:val="ArtTabHeader"/>
    <w:uiPriority w:val="99"/>
    <w:rsid w:val="001779A5"/>
    <w:rPr>
      <w:rFonts w:ascii="Arial" w:hAnsi="Arial" w:cs="Arial"/>
      <w:b/>
      <w:sz w:val="16"/>
    </w:rPr>
  </w:style>
  <w:style w:type="paragraph" w:customStyle="1" w:styleId="ArtTabNormal">
    <w:name w:val="ArtTabNormal"/>
    <w:uiPriority w:val="99"/>
    <w:rsid w:val="001779A5"/>
    <w:rPr>
      <w:rFonts w:ascii="Arial" w:hAnsi="Arial" w:cs="Arial"/>
      <w:sz w:val="16"/>
    </w:rPr>
  </w:style>
  <w:style w:type="paragraph" w:customStyle="1" w:styleId="TabHyperlink3e46122d-f7c9-4e63-88d6-e4f251478cbe">
    <w:name w:val="Tab_Hyperlink_3e46122d-f7c9-4e63-88d6-e4f251478cbe"/>
    <w:uiPriority w:val="99"/>
    <w:rsid w:val="001779A5"/>
    <w:rPr>
      <w:rFonts w:ascii="Arial" w:hAnsi="Arial" w:cs="Arial"/>
      <w:color w:val="0000FF"/>
      <w:sz w:val="16"/>
      <w:u w:val="single"/>
    </w:rPr>
  </w:style>
  <w:style w:type="character" w:customStyle="1" w:styleId="time4">
    <w:name w:val="time4"/>
    <w:uiPriority w:val="99"/>
    <w:rsid w:val="00E309B8"/>
    <w:rPr>
      <w:rFonts w:ascii="Georgia" w:hAnsi="Georgia" w:cs="Times New Roman"/>
      <w:b/>
      <w:bCs/>
      <w:color w:val="CBA95C"/>
      <w:sz w:val="26"/>
      <w:szCs w:val="26"/>
    </w:rPr>
  </w:style>
  <w:style w:type="character" w:customStyle="1" w:styleId="date2">
    <w:name w:val="date2"/>
    <w:uiPriority w:val="99"/>
    <w:rsid w:val="00E309B8"/>
    <w:rPr>
      <w:rFonts w:cs="Times New Roman"/>
    </w:rPr>
  </w:style>
  <w:style w:type="character" w:customStyle="1" w:styleId="date10">
    <w:name w:val="date10"/>
    <w:uiPriority w:val="99"/>
    <w:rsid w:val="001F5B8E"/>
    <w:rPr>
      <w:rFonts w:cs="Times New Roman"/>
      <w:color w:val="858484"/>
      <w:sz w:val="13"/>
      <w:szCs w:val="13"/>
    </w:rPr>
  </w:style>
  <w:style w:type="paragraph" w:customStyle="1" w:styleId="subhead">
    <w:name w:val="subhead"/>
    <w:basedOn w:val="a"/>
    <w:uiPriority w:val="99"/>
    <w:rsid w:val="00DB6959"/>
    <w:pPr>
      <w:spacing w:before="100" w:beforeAutospacing="1" w:after="100" w:afterAutospacing="1" w:line="240" w:lineRule="auto"/>
    </w:pPr>
    <w:rPr>
      <w:rFonts w:ascii="Times New Roman" w:hAnsi="Times New Roman"/>
      <w:sz w:val="24"/>
      <w:szCs w:val="24"/>
      <w:lang w:val="ru-RU" w:eastAsia="ru-RU"/>
    </w:rPr>
  </w:style>
  <w:style w:type="character" w:customStyle="1" w:styleId="markersearch1">
    <w:name w:val="marker_search1"/>
    <w:uiPriority w:val="99"/>
    <w:rsid w:val="00DB6959"/>
    <w:rPr>
      <w:rFonts w:cs="Times New Roman"/>
      <w:shd w:val="clear" w:color="auto" w:fill="DFDDD8"/>
    </w:rPr>
  </w:style>
  <w:style w:type="paragraph" w:customStyle="1" w:styleId="NormalExprtf65267a9-1a3d-4741-aa3c-07a7be8c2658">
    <w:name w:val="Normal_Exprt_f65267a9-1a3d-4741-aa3c-07a7be8c2658"/>
    <w:uiPriority w:val="99"/>
    <w:rsid w:val="00ED62A2"/>
    <w:pPr>
      <w:jc w:val="both"/>
    </w:pPr>
    <w:rPr>
      <w:rFonts w:ascii="Arial" w:hAnsi="Arial" w:cs="Arial"/>
    </w:rPr>
  </w:style>
  <w:style w:type="paragraph" w:customStyle="1" w:styleId="NormalExprt">
    <w:name w:val="Normal_Exprt"/>
    <w:uiPriority w:val="99"/>
    <w:rsid w:val="002B5D22"/>
    <w:pPr>
      <w:jc w:val="both"/>
    </w:pPr>
    <w:rPr>
      <w:rFonts w:ascii="Arial" w:hAnsi="Arial" w:cs="Arial"/>
    </w:rPr>
  </w:style>
  <w:style w:type="paragraph" w:customStyle="1" w:styleId="NormalExportd6a5f183-b0c7-49cc-9f82-ac95a50649ec">
    <w:name w:val="Normal_Export_d6a5f183-b0c7-49cc-9f82-ac95a50649ec"/>
    <w:uiPriority w:val="99"/>
    <w:rsid w:val="002B5D22"/>
    <w:pPr>
      <w:jc w:val="both"/>
    </w:pPr>
    <w:rPr>
      <w:rFonts w:ascii="Arial" w:hAnsi="Arial" w:cs="Arial"/>
    </w:rPr>
  </w:style>
  <w:style w:type="paragraph" w:customStyle="1" w:styleId="NormalExprt7ade9fa8-40c2-4db4-bdca-4041fd021486">
    <w:name w:val="Normal_Exprt_7ade9fa8-40c2-4db4-bdca-4041fd021486"/>
    <w:uiPriority w:val="99"/>
    <w:rsid w:val="002B5D22"/>
    <w:pPr>
      <w:jc w:val="both"/>
    </w:pPr>
    <w:rPr>
      <w:rFonts w:ascii="Arial" w:hAnsi="Arial" w:cs="Arial"/>
    </w:rPr>
  </w:style>
  <w:style w:type="paragraph" w:customStyle="1" w:styleId="NormalExportfb318cc6-9dfc-4c98-a3f7-90f54b4629a6">
    <w:name w:val="Normal_Export_fb318cc6-9dfc-4c98-a3f7-90f54b4629a6"/>
    <w:uiPriority w:val="99"/>
    <w:rsid w:val="00E727A5"/>
    <w:pPr>
      <w:jc w:val="both"/>
    </w:pPr>
    <w:rPr>
      <w:rFonts w:ascii="Arial" w:hAnsi="Arial" w:cs="Arial"/>
    </w:rPr>
  </w:style>
  <w:style w:type="paragraph" w:customStyle="1" w:styleId="NormalExprt877a6ebd-f66c-4753-a49f-cd3b93ec3168">
    <w:name w:val="Normal_Exprt_877a6ebd-f66c-4753-a49f-cd3b93ec3168"/>
    <w:uiPriority w:val="99"/>
    <w:rsid w:val="00E727A5"/>
    <w:pPr>
      <w:jc w:val="both"/>
    </w:pPr>
    <w:rPr>
      <w:rFonts w:ascii="Arial" w:hAnsi="Arial" w:cs="Arial"/>
    </w:rPr>
  </w:style>
  <w:style w:type="character" w:customStyle="1" w:styleId="smgray1">
    <w:name w:val="smgray1"/>
    <w:uiPriority w:val="99"/>
    <w:rsid w:val="009E7525"/>
    <w:rPr>
      <w:rFonts w:cs="Times New Roman"/>
      <w:color w:val="656565"/>
      <w:sz w:val="15"/>
      <w:szCs w:val="15"/>
    </w:rPr>
  </w:style>
  <w:style w:type="paragraph" w:customStyle="1" w:styleId="NormalExportbebd8900-7869-4f10-8d97-fed911445762">
    <w:name w:val="Normal_Export_bebd8900-7869-4f10-8d97-fed911445762"/>
    <w:uiPriority w:val="99"/>
    <w:rsid w:val="00533075"/>
    <w:pPr>
      <w:jc w:val="both"/>
    </w:pPr>
    <w:rPr>
      <w:rFonts w:ascii="Arial" w:hAnsi="Arial" w:cs="Arial"/>
    </w:rPr>
  </w:style>
  <w:style w:type="paragraph" w:customStyle="1" w:styleId="NormalExprtd1c1f333-4e21-4281-b66b-c0bff766ffbb">
    <w:name w:val="Normal_Exprt_d1c1f333-4e21-4281-b66b-c0bff766ffbb"/>
    <w:uiPriority w:val="99"/>
    <w:rsid w:val="00533075"/>
    <w:pPr>
      <w:jc w:val="both"/>
    </w:pPr>
    <w:rPr>
      <w:rFonts w:ascii="Arial" w:hAnsi="Arial" w:cs="Arial"/>
    </w:rPr>
  </w:style>
  <w:style w:type="paragraph" w:customStyle="1" w:styleId="NormalExport3e44e586-59a3-4f5c-8424-96475403ed78">
    <w:name w:val="Normal_Export_3e44e586-59a3-4f5c-8424-96475403ed78"/>
    <w:uiPriority w:val="99"/>
    <w:rsid w:val="00533075"/>
    <w:pPr>
      <w:jc w:val="both"/>
    </w:pPr>
    <w:rPr>
      <w:rFonts w:ascii="Arial" w:hAnsi="Arial" w:cs="Arial"/>
    </w:rPr>
  </w:style>
  <w:style w:type="paragraph" w:customStyle="1" w:styleId="NormalExprtb919ccc4-798a-429a-8133-fd97b561d8ce">
    <w:name w:val="Normal_Exprt_b919ccc4-798a-429a-8133-fd97b561d8ce"/>
    <w:uiPriority w:val="99"/>
    <w:rsid w:val="00533075"/>
    <w:pPr>
      <w:jc w:val="both"/>
    </w:pPr>
    <w:rPr>
      <w:rFonts w:ascii="Arial" w:hAnsi="Arial" w:cs="Arial"/>
    </w:rPr>
  </w:style>
  <w:style w:type="paragraph" w:customStyle="1" w:styleId="NormalExport00410c8d-fa82-4677-952c-bdaf5b70edbf">
    <w:name w:val="Normal_Export_00410c8d-fa82-4677-952c-bdaf5b70edbf"/>
    <w:uiPriority w:val="99"/>
    <w:rsid w:val="00533075"/>
    <w:pPr>
      <w:jc w:val="both"/>
    </w:pPr>
    <w:rPr>
      <w:rFonts w:ascii="Arial" w:hAnsi="Arial" w:cs="Arial"/>
    </w:rPr>
  </w:style>
  <w:style w:type="paragraph" w:customStyle="1" w:styleId="NormalExprt0f715799-7446-4086-a553-7372430b24f2">
    <w:name w:val="Normal_Exprt_0f715799-7446-4086-a553-7372430b24f2"/>
    <w:uiPriority w:val="99"/>
    <w:rsid w:val="00533075"/>
    <w:pPr>
      <w:jc w:val="both"/>
    </w:pPr>
    <w:rPr>
      <w:rFonts w:ascii="Arial" w:hAnsi="Arial" w:cs="Arial"/>
    </w:rPr>
  </w:style>
  <w:style w:type="paragraph" w:customStyle="1" w:styleId="NormalExport6c17aecb-a246-4429-9f3e-1606d69250ce">
    <w:name w:val="Normal_Export_6c17aecb-a246-4429-9f3e-1606d69250ce"/>
    <w:uiPriority w:val="99"/>
    <w:rsid w:val="00117475"/>
    <w:pPr>
      <w:jc w:val="both"/>
    </w:pPr>
    <w:rPr>
      <w:rFonts w:ascii="Arial" w:hAnsi="Arial" w:cs="Arial"/>
    </w:rPr>
  </w:style>
  <w:style w:type="paragraph" w:customStyle="1" w:styleId="NormalExporte9ce8c2b-5ba4-4cc6-bc7f-ff674602cfbb">
    <w:name w:val="Normal_Export_e9ce8c2b-5ba4-4cc6-bc7f-ff674602cfbb"/>
    <w:uiPriority w:val="99"/>
    <w:rsid w:val="00BD09EC"/>
    <w:pPr>
      <w:jc w:val="both"/>
    </w:pPr>
    <w:rPr>
      <w:rFonts w:ascii="Arial" w:hAnsi="Arial" w:cs="Arial"/>
    </w:rPr>
  </w:style>
  <w:style w:type="paragraph" w:customStyle="1" w:styleId="NormalExprt49b1ea80-97f5-4041-bbf2-4acaf5f67dba">
    <w:name w:val="Normal_Exprt_49b1ea80-97f5-4041-bbf2-4acaf5f67dba"/>
    <w:uiPriority w:val="99"/>
    <w:rsid w:val="00BD09EC"/>
    <w:pPr>
      <w:jc w:val="both"/>
    </w:pPr>
    <w:rPr>
      <w:rFonts w:ascii="Arial" w:hAnsi="Arial" w:cs="Arial"/>
    </w:rPr>
  </w:style>
  <w:style w:type="paragraph" w:customStyle="1" w:styleId="rtecenter">
    <w:name w:val="rtecenter"/>
    <w:basedOn w:val="a"/>
    <w:uiPriority w:val="99"/>
    <w:rsid w:val="007E4D84"/>
    <w:pPr>
      <w:spacing w:before="0" w:after="0" w:line="240" w:lineRule="auto"/>
      <w:jc w:val="center"/>
    </w:pPr>
    <w:rPr>
      <w:rFonts w:ascii="Times New Roman" w:hAnsi="Times New Roman"/>
      <w:sz w:val="24"/>
      <w:szCs w:val="24"/>
      <w:lang w:val="ru-RU" w:eastAsia="ru-RU"/>
    </w:rPr>
  </w:style>
  <w:style w:type="paragraph" w:customStyle="1" w:styleId="NormalExport26732d59-87a5-4a7c-9bda-4c7902536adb">
    <w:name w:val="Normal_Export_26732d59-87a5-4a7c-9bda-4c7902536adb"/>
    <w:basedOn w:val="a"/>
    <w:next w:val="a"/>
    <w:uiPriority w:val="99"/>
    <w:rsid w:val="00FC02F8"/>
    <w:pPr>
      <w:spacing w:before="0" w:after="0" w:line="240" w:lineRule="auto"/>
      <w:jc w:val="both"/>
    </w:pPr>
    <w:rPr>
      <w:rFonts w:cs="Arial"/>
      <w:szCs w:val="24"/>
      <w:lang w:eastAsia="uk-UA"/>
    </w:rPr>
  </w:style>
  <w:style w:type="paragraph" w:customStyle="1" w:styleId="Normalb010ad2a-8d04-41a9-a8be-7f1098a250d5">
    <w:name w:val="Normal_b010ad2a-8d04-41a9-a8be-7f1098a250d5"/>
    <w:next w:val="a"/>
    <w:uiPriority w:val="99"/>
    <w:rsid w:val="00FC02F8"/>
    <w:rPr>
      <w:rFonts w:ascii="Times New Roman" w:hAnsi="Times New Roman"/>
      <w:sz w:val="24"/>
      <w:szCs w:val="24"/>
      <w:lang w:val="en-US" w:eastAsia="uk-UA"/>
    </w:rPr>
  </w:style>
  <w:style w:type="paragraph" w:customStyle="1" w:styleId="Normal1aeff7ef-bbc4-4225-902a-bb0f855c2def">
    <w:name w:val="Normal_1aeff7ef-bbc4-4225-902a-bb0f855c2def"/>
    <w:next w:val="a"/>
    <w:uiPriority w:val="99"/>
    <w:rsid w:val="00364459"/>
    <w:rPr>
      <w:rFonts w:ascii="Times New Roman" w:hAnsi="Times New Roman"/>
      <w:sz w:val="24"/>
      <w:szCs w:val="24"/>
      <w:lang w:val="en-US" w:eastAsia="uk-UA"/>
    </w:rPr>
  </w:style>
  <w:style w:type="paragraph" w:customStyle="1" w:styleId="NormalExportcc0e5e11-1401-46f4-ac9b-1b7fa99cea93">
    <w:name w:val="Normal_Export_cc0e5e11-1401-46f4-ac9b-1b7fa99cea93"/>
    <w:basedOn w:val="a"/>
    <w:next w:val="a"/>
    <w:uiPriority w:val="99"/>
    <w:rsid w:val="00CF1C08"/>
    <w:pPr>
      <w:spacing w:before="0" w:after="0" w:line="240" w:lineRule="auto"/>
      <w:jc w:val="both"/>
    </w:pPr>
    <w:rPr>
      <w:rFonts w:cs="Arial"/>
      <w:szCs w:val="24"/>
      <w:lang w:eastAsia="uk-UA"/>
    </w:rPr>
  </w:style>
  <w:style w:type="paragraph" w:customStyle="1" w:styleId="Normal76d5aafa-b845-4dae-b798-eed965afcb36">
    <w:name w:val="Normal_76d5aafa-b845-4dae-b798-eed965afcb36"/>
    <w:next w:val="a"/>
    <w:uiPriority w:val="99"/>
    <w:rsid w:val="00CF1C08"/>
    <w:rPr>
      <w:rFonts w:ascii="Times New Roman" w:hAnsi="Times New Roman"/>
      <w:sz w:val="24"/>
      <w:szCs w:val="24"/>
      <w:lang w:val="en-US" w:eastAsia="uk-UA"/>
    </w:rPr>
  </w:style>
  <w:style w:type="paragraph" w:customStyle="1" w:styleId="Normal788187e1-8048-46a9-b43b-a693c11fcd5d">
    <w:name w:val="Normal_788187e1-8048-46a9-b43b-a693c11fcd5d"/>
    <w:next w:val="a"/>
    <w:uiPriority w:val="99"/>
    <w:rsid w:val="001C6617"/>
    <w:rPr>
      <w:rFonts w:ascii="Times New Roman" w:hAnsi="Times New Roman"/>
      <w:sz w:val="24"/>
      <w:szCs w:val="24"/>
      <w:lang w:val="en-US" w:eastAsia="uk-UA"/>
    </w:rPr>
  </w:style>
  <w:style w:type="paragraph" w:customStyle="1" w:styleId="Normal12ee5467-84c4-49f3-ab6f-ac4e8114cc27">
    <w:name w:val="Normal_12ee5467-84c4-49f3-ab6f-ac4e8114cc27"/>
    <w:next w:val="a"/>
    <w:uiPriority w:val="99"/>
    <w:rsid w:val="001C6617"/>
    <w:rPr>
      <w:rFonts w:ascii="Times New Roman" w:hAnsi="Times New Roman"/>
      <w:sz w:val="24"/>
      <w:szCs w:val="24"/>
      <w:lang w:val="en-US" w:eastAsia="uk-UA"/>
    </w:rPr>
  </w:style>
  <w:style w:type="paragraph" w:customStyle="1" w:styleId="NormalExport43ed3083-bb8c-4fdb-ac5b-82d8e89032c2">
    <w:name w:val="Normal_Export_43ed3083-bb8c-4fdb-ac5b-82d8e89032c2"/>
    <w:basedOn w:val="Normal12ee5467-84c4-49f3-ab6f-ac4e8114cc27"/>
    <w:next w:val="a"/>
    <w:uiPriority w:val="99"/>
    <w:rsid w:val="001C6617"/>
    <w:pPr>
      <w:jc w:val="both"/>
    </w:pPr>
    <w:rPr>
      <w:rFonts w:ascii="Arial" w:hAnsi="Arial" w:cs="Arial"/>
      <w:sz w:val="20"/>
    </w:rPr>
  </w:style>
  <w:style w:type="paragraph" w:customStyle="1" w:styleId="Normalc0ad3764-3c34-475e-b3b8-5ac31287f0fe">
    <w:name w:val="Normal_c0ad3764-3c34-475e-b3b8-5ac31287f0fe"/>
    <w:next w:val="a"/>
    <w:uiPriority w:val="99"/>
    <w:rsid w:val="001C6617"/>
    <w:rPr>
      <w:rFonts w:ascii="Times New Roman" w:hAnsi="Times New Roman"/>
      <w:sz w:val="24"/>
      <w:szCs w:val="24"/>
      <w:lang w:val="en-US" w:eastAsia="uk-UA"/>
    </w:rPr>
  </w:style>
  <w:style w:type="paragraph" w:customStyle="1" w:styleId="NormalExport9497a050-d708-4f6f-9b6c-cdf2f535cfb0">
    <w:name w:val="Normal_Export_9497a050-d708-4f6f-9b6c-cdf2f535cfb0"/>
    <w:basedOn w:val="a"/>
    <w:next w:val="a"/>
    <w:uiPriority w:val="99"/>
    <w:rsid w:val="0070279B"/>
    <w:pPr>
      <w:spacing w:before="0" w:after="0" w:line="240" w:lineRule="auto"/>
      <w:jc w:val="both"/>
    </w:pPr>
    <w:rPr>
      <w:rFonts w:cs="Arial"/>
      <w:szCs w:val="24"/>
      <w:lang w:eastAsia="uk-UA"/>
    </w:rPr>
  </w:style>
  <w:style w:type="paragraph" w:customStyle="1" w:styleId="Normal7f007b7f-8575-452c-9a00-c00357884a0b">
    <w:name w:val="Normal_7f007b7f-8575-452c-9a00-c00357884a0b"/>
    <w:next w:val="a"/>
    <w:uiPriority w:val="99"/>
    <w:rsid w:val="0070279B"/>
    <w:rPr>
      <w:rFonts w:ascii="Times New Roman" w:hAnsi="Times New Roman"/>
      <w:sz w:val="24"/>
      <w:szCs w:val="24"/>
      <w:lang w:val="en-US" w:eastAsia="uk-UA"/>
    </w:rPr>
  </w:style>
  <w:style w:type="character" w:customStyle="1" w:styleId="28">
    <w:name w:val="Знак28"/>
    <w:uiPriority w:val="99"/>
    <w:rsid w:val="00285948"/>
    <w:rPr>
      <w:b/>
      <w:color w:val="003848"/>
      <w:sz w:val="28"/>
      <w:lang w:val="ru-RU" w:eastAsia="ru-RU"/>
    </w:rPr>
  </w:style>
  <w:style w:type="paragraph" w:customStyle="1" w:styleId="Normal6f16e68e-c1ac-4784-a044-75c9415c62bd">
    <w:name w:val="Normal_6f16e68e-c1ac-4784-a044-75c9415c62bd"/>
    <w:next w:val="a"/>
    <w:uiPriority w:val="99"/>
    <w:rsid w:val="00285948"/>
    <w:rPr>
      <w:rFonts w:ascii="Times New Roman" w:hAnsi="Times New Roman"/>
      <w:sz w:val="24"/>
      <w:szCs w:val="24"/>
      <w:lang w:val="en-US" w:eastAsia="uk-UA"/>
    </w:rPr>
  </w:style>
  <w:style w:type="paragraph" w:customStyle="1" w:styleId="NormalExport05c21c35-ad18-4977-ae0e-eff3247efa58">
    <w:name w:val="Normal_Export_05c21c35-ad18-4977-ae0e-eff3247efa58"/>
    <w:basedOn w:val="Normal6f16e68e-c1ac-4784-a044-75c9415c62bd"/>
    <w:next w:val="a"/>
    <w:uiPriority w:val="99"/>
    <w:rsid w:val="00285948"/>
    <w:pPr>
      <w:jc w:val="both"/>
    </w:pPr>
    <w:rPr>
      <w:rFonts w:ascii="Arial" w:hAnsi="Arial" w:cs="Arial"/>
      <w:sz w:val="20"/>
    </w:rPr>
  </w:style>
  <w:style w:type="paragraph" w:customStyle="1" w:styleId="Normaldd191a7c-fd83-4716-b5af-953cd2363cc4">
    <w:name w:val="Normal_dd191a7c-fd83-4716-b5af-953cd2363cc4"/>
    <w:next w:val="a"/>
    <w:uiPriority w:val="99"/>
    <w:rsid w:val="00285948"/>
    <w:rPr>
      <w:rFonts w:ascii="Times New Roman" w:hAnsi="Times New Roman"/>
      <w:sz w:val="24"/>
      <w:szCs w:val="24"/>
      <w:lang w:val="en-US" w:eastAsia="uk-UA"/>
    </w:rPr>
  </w:style>
  <w:style w:type="paragraph" w:customStyle="1" w:styleId="Normal11ced7f8-cc69-4447-b793-afbfcffb659b">
    <w:name w:val="Normal_11ced7f8-cc69-4447-b793-afbfcffb659b"/>
    <w:next w:val="a"/>
    <w:uiPriority w:val="99"/>
    <w:rsid w:val="00285948"/>
    <w:rPr>
      <w:rFonts w:ascii="Times New Roman" w:hAnsi="Times New Roman"/>
      <w:sz w:val="24"/>
      <w:szCs w:val="24"/>
      <w:lang w:val="en-US" w:eastAsia="uk-UA"/>
    </w:rPr>
  </w:style>
  <w:style w:type="paragraph" w:customStyle="1" w:styleId="NormalExport719002ab-1c93-4f05-b4bd-e046c0ecfa83">
    <w:name w:val="Normal_Export_719002ab-1c93-4f05-b4bd-e046c0ecfa83"/>
    <w:basedOn w:val="Normal11ced7f8-cc69-4447-b793-afbfcffb659b"/>
    <w:next w:val="a"/>
    <w:uiPriority w:val="99"/>
    <w:rsid w:val="00285948"/>
    <w:pPr>
      <w:jc w:val="both"/>
    </w:pPr>
    <w:rPr>
      <w:rFonts w:ascii="Arial" w:hAnsi="Arial" w:cs="Arial"/>
      <w:sz w:val="20"/>
    </w:rPr>
  </w:style>
  <w:style w:type="paragraph" w:customStyle="1" w:styleId="Normal89d7f3f7-8de1-4167-bda4-2144e7c0d9a9">
    <w:name w:val="Normal_89d7f3f7-8de1-4167-bda4-2144e7c0d9a9"/>
    <w:next w:val="a"/>
    <w:uiPriority w:val="99"/>
    <w:rsid w:val="00285948"/>
    <w:rPr>
      <w:rFonts w:ascii="Times New Roman" w:hAnsi="Times New Roman"/>
      <w:sz w:val="24"/>
      <w:szCs w:val="24"/>
      <w:lang w:val="en-US" w:eastAsia="uk-UA"/>
    </w:rPr>
  </w:style>
  <w:style w:type="paragraph" w:customStyle="1" w:styleId="Normaldf151026-c41a-4dbe-bc46-202fe7429f3b">
    <w:name w:val="Normal_df151026-c41a-4dbe-bc46-202fe7429f3b"/>
    <w:next w:val="a"/>
    <w:uiPriority w:val="99"/>
    <w:rsid w:val="00285948"/>
    <w:rPr>
      <w:rFonts w:ascii="Times New Roman" w:hAnsi="Times New Roman"/>
      <w:sz w:val="24"/>
      <w:szCs w:val="24"/>
      <w:lang w:val="en-US" w:eastAsia="uk-UA"/>
    </w:rPr>
  </w:style>
  <w:style w:type="paragraph" w:customStyle="1" w:styleId="NormalExport6b049ce7-b82f-42cf-96f3-020143cdc46d">
    <w:name w:val="Normal_Export_6b049ce7-b82f-42cf-96f3-020143cdc46d"/>
    <w:basedOn w:val="Normaldf151026-c41a-4dbe-bc46-202fe7429f3b"/>
    <w:next w:val="a"/>
    <w:uiPriority w:val="99"/>
    <w:rsid w:val="00285948"/>
    <w:pPr>
      <w:jc w:val="both"/>
    </w:pPr>
    <w:rPr>
      <w:rFonts w:ascii="Arial" w:hAnsi="Arial" w:cs="Arial"/>
      <w:sz w:val="20"/>
    </w:rPr>
  </w:style>
  <w:style w:type="paragraph" w:customStyle="1" w:styleId="Normal10c85437-a1d5-4c2f-bde7-338caa9d8f4f">
    <w:name w:val="Normal_10c85437-a1d5-4c2f-bde7-338caa9d8f4f"/>
    <w:next w:val="a"/>
    <w:uiPriority w:val="99"/>
    <w:rsid w:val="00285948"/>
    <w:rPr>
      <w:rFonts w:ascii="Times New Roman" w:hAnsi="Times New Roman"/>
      <w:sz w:val="24"/>
      <w:szCs w:val="24"/>
      <w:lang w:val="en-US" w:eastAsia="uk-UA"/>
    </w:rPr>
  </w:style>
  <w:style w:type="paragraph" w:customStyle="1" w:styleId="NormalExport254cd202-fcf5-41ce-88d9-91525a472fc8">
    <w:name w:val="Normal_Export_254cd202-fcf5-41ce-88d9-91525a472fc8"/>
    <w:basedOn w:val="a"/>
    <w:next w:val="a"/>
    <w:uiPriority w:val="99"/>
    <w:rsid w:val="00701974"/>
    <w:pPr>
      <w:spacing w:before="0" w:after="0" w:line="240" w:lineRule="auto"/>
      <w:jc w:val="both"/>
    </w:pPr>
    <w:rPr>
      <w:rFonts w:cs="Arial"/>
      <w:szCs w:val="24"/>
      <w:lang w:eastAsia="uk-UA"/>
    </w:rPr>
  </w:style>
  <w:style w:type="paragraph" w:customStyle="1" w:styleId="Normal9bd2c0a8-3c10-4e3f-9a31-278a0adb540d">
    <w:name w:val="Normal_9bd2c0a8-3c10-4e3f-9a31-278a0adb540d"/>
    <w:next w:val="a"/>
    <w:uiPriority w:val="99"/>
    <w:rsid w:val="00701974"/>
    <w:rPr>
      <w:rFonts w:ascii="Times New Roman" w:hAnsi="Times New Roman"/>
      <w:sz w:val="24"/>
      <w:szCs w:val="24"/>
      <w:lang w:val="en-US" w:eastAsia="uk-UA"/>
    </w:rPr>
  </w:style>
  <w:style w:type="character" w:customStyle="1" w:styleId="red1">
    <w:name w:val="red1"/>
    <w:uiPriority w:val="99"/>
    <w:rsid w:val="00DF1AA7"/>
    <w:rPr>
      <w:rFonts w:cs="Times New Roman"/>
      <w:color w:val="990000"/>
    </w:rPr>
  </w:style>
  <w:style w:type="paragraph" w:customStyle="1" w:styleId="NormalExport033796e2-c180-4a34-9e28-6e3ffc8eb1bd">
    <w:name w:val="Normal_Export_033796e2-c180-4a34-9e28-6e3ffc8eb1bd"/>
    <w:basedOn w:val="a"/>
    <w:next w:val="a"/>
    <w:uiPriority w:val="99"/>
    <w:rsid w:val="00A46843"/>
    <w:pPr>
      <w:spacing w:before="0" w:after="0" w:line="240" w:lineRule="auto"/>
      <w:jc w:val="both"/>
    </w:pPr>
    <w:rPr>
      <w:rFonts w:cs="Arial"/>
      <w:szCs w:val="24"/>
      <w:lang w:eastAsia="uk-UA"/>
    </w:rPr>
  </w:style>
  <w:style w:type="paragraph" w:customStyle="1" w:styleId="Normal957d9ddb-61b4-4ee9-9ff5-58109c132d22">
    <w:name w:val="Normal_957d9ddb-61b4-4ee9-9ff5-58109c132d22"/>
    <w:next w:val="a"/>
    <w:uiPriority w:val="99"/>
    <w:rsid w:val="00A46843"/>
    <w:rPr>
      <w:rFonts w:ascii="Times New Roman" w:hAnsi="Times New Roman"/>
      <w:sz w:val="24"/>
      <w:szCs w:val="24"/>
      <w:lang w:val="en-US" w:eastAsia="uk-UA"/>
    </w:rPr>
  </w:style>
  <w:style w:type="character" w:customStyle="1" w:styleId="27">
    <w:name w:val="Знак27"/>
    <w:uiPriority w:val="99"/>
    <w:rsid w:val="00ED5177"/>
    <w:rPr>
      <w:b/>
      <w:color w:val="003848"/>
      <w:sz w:val="28"/>
      <w:lang w:val="ru-RU" w:eastAsia="ru-RU"/>
    </w:rPr>
  </w:style>
  <w:style w:type="paragraph" w:customStyle="1" w:styleId="Normal7a910f0e-24d0-4dbf-aa94-f2f2d6fcdc8d">
    <w:name w:val="Normal_7a910f0e-24d0-4dbf-aa94-f2f2d6fcdc8d"/>
    <w:next w:val="a"/>
    <w:uiPriority w:val="99"/>
    <w:rsid w:val="00D07DD4"/>
    <w:rPr>
      <w:rFonts w:ascii="Times New Roman" w:hAnsi="Times New Roman"/>
      <w:sz w:val="24"/>
      <w:szCs w:val="24"/>
      <w:lang w:val="en-US" w:eastAsia="uk-UA"/>
    </w:rPr>
  </w:style>
  <w:style w:type="paragraph" w:customStyle="1" w:styleId="NormalExport3c122868-f517-4890-a480-b0b7996d8b90">
    <w:name w:val="Normal_Export_3c122868-f517-4890-a480-b0b7996d8b90"/>
    <w:basedOn w:val="a"/>
    <w:next w:val="a"/>
    <w:uiPriority w:val="99"/>
    <w:rsid w:val="00D07DD4"/>
    <w:pPr>
      <w:spacing w:before="0" w:after="0" w:line="240" w:lineRule="auto"/>
      <w:jc w:val="both"/>
    </w:pPr>
    <w:rPr>
      <w:rFonts w:cs="Arial"/>
      <w:szCs w:val="24"/>
      <w:lang w:eastAsia="uk-UA"/>
    </w:rPr>
  </w:style>
  <w:style w:type="character" w:customStyle="1" w:styleId="b-voiting-itemresult-count-link1">
    <w:name w:val="b-voiting-item__result-count-link1"/>
    <w:uiPriority w:val="99"/>
    <w:rsid w:val="002B2047"/>
    <w:rPr>
      <w:rFonts w:ascii="Arial" w:hAnsi="Arial" w:cs="Arial"/>
      <w:b/>
      <w:bCs/>
      <w:color w:val="506D0E"/>
      <w:sz w:val="18"/>
      <w:szCs w:val="18"/>
    </w:rPr>
  </w:style>
  <w:style w:type="character" w:customStyle="1" w:styleId="260">
    <w:name w:val="Знак26"/>
    <w:uiPriority w:val="99"/>
    <w:rsid w:val="001A72C6"/>
    <w:rPr>
      <w:b/>
      <w:color w:val="003848"/>
      <w:sz w:val="28"/>
      <w:lang w:val="ru-RU" w:eastAsia="ru-RU"/>
    </w:rPr>
  </w:style>
  <w:style w:type="character" w:customStyle="1" w:styleId="250">
    <w:name w:val="Знак25"/>
    <w:uiPriority w:val="99"/>
    <w:rsid w:val="00BC7DC6"/>
    <w:rPr>
      <w:b/>
      <w:color w:val="003848"/>
      <w:sz w:val="28"/>
      <w:lang w:val="ru-RU" w:eastAsia="ru-RU"/>
    </w:rPr>
  </w:style>
  <w:style w:type="paragraph" w:customStyle="1" w:styleId="Normaldb7fbac9-0e63-48a6-8e24-9baf5a560cf6">
    <w:name w:val="Normal_db7fbac9-0e63-48a6-8e24-9baf5a560cf6"/>
    <w:next w:val="a"/>
    <w:uiPriority w:val="99"/>
    <w:rsid w:val="00BC7DC6"/>
    <w:rPr>
      <w:rFonts w:ascii="Times New Roman" w:hAnsi="Times New Roman"/>
      <w:sz w:val="24"/>
      <w:szCs w:val="24"/>
      <w:lang w:val="en-US" w:eastAsia="uk-UA"/>
    </w:rPr>
  </w:style>
  <w:style w:type="paragraph" w:customStyle="1" w:styleId="NormalExport1050e743-44a9-475f-a756-7a231ab9cde2">
    <w:name w:val="Normal_Export_1050e743-44a9-475f-a756-7a231ab9cde2"/>
    <w:basedOn w:val="Normaldb7fbac9-0e63-48a6-8e24-9baf5a560cf6"/>
    <w:next w:val="a"/>
    <w:uiPriority w:val="99"/>
    <w:rsid w:val="00BC7DC6"/>
    <w:pPr>
      <w:jc w:val="both"/>
    </w:pPr>
    <w:rPr>
      <w:rFonts w:ascii="Arial" w:hAnsi="Arial" w:cs="Arial"/>
      <w:sz w:val="20"/>
    </w:rPr>
  </w:style>
  <w:style w:type="paragraph" w:customStyle="1" w:styleId="Normal17de8641-ca7a-4019-82ec-c7b342b4a7f1">
    <w:name w:val="Normal_17de8641-ca7a-4019-82ec-c7b342b4a7f1"/>
    <w:next w:val="a"/>
    <w:uiPriority w:val="99"/>
    <w:rsid w:val="00BC7DC6"/>
    <w:rPr>
      <w:rFonts w:ascii="Times New Roman" w:hAnsi="Times New Roman"/>
      <w:sz w:val="24"/>
      <w:szCs w:val="24"/>
      <w:lang w:val="en-US" w:eastAsia="uk-UA"/>
    </w:rPr>
  </w:style>
  <w:style w:type="paragraph" w:customStyle="1" w:styleId="Normal0c312db2-d4fb-42c3-afe8-fe073ef0802e">
    <w:name w:val="Normal_0c312db2-d4fb-42c3-afe8-fe073ef0802e"/>
    <w:next w:val="a"/>
    <w:uiPriority w:val="99"/>
    <w:rsid w:val="00BC7DC6"/>
    <w:rPr>
      <w:rFonts w:ascii="Times New Roman" w:hAnsi="Times New Roman"/>
      <w:sz w:val="24"/>
      <w:szCs w:val="24"/>
      <w:lang w:val="en-US" w:eastAsia="uk-UA"/>
    </w:rPr>
  </w:style>
  <w:style w:type="paragraph" w:customStyle="1" w:styleId="NormalExportcc1f75f4-03f8-4e92-9888-4b84226f864e">
    <w:name w:val="Normal_Export_cc1f75f4-03f8-4e92-9888-4b84226f864e"/>
    <w:basedOn w:val="Normal0c312db2-d4fb-42c3-afe8-fe073ef0802e"/>
    <w:next w:val="a"/>
    <w:uiPriority w:val="99"/>
    <w:rsid w:val="00BC7DC6"/>
    <w:pPr>
      <w:jc w:val="both"/>
    </w:pPr>
    <w:rPr>
      <w:rFonts w:ascii="Arial" w:hAnsi="Arial" w:cs="Arial"/>
      <w:sz w:val="20"/>
    </w:rPr>
  </w:style>
  <w:style w:type="paragraph" w:customStyle="1" w:styleId="Normal5507d2ad-02c2-494f-8702-226267f3cfb1">
    <w:name w:val="Normal_5507d2ad-02c2-494f-8702-226267f3cfb1"/>
    <w:next w:val="a"/>
    <w:uiPriority w:val="99"/>
    <w:rsid w:val="00BC7DC6"/>
    <w:rPr>
      <w:rFonts w:ascii="Times New Roman" w:hAnsi="Times New Roman"/>
      <w:sz w:val="24"/>
      <w:szCs w:val="24"/>
      <w:lang w:val="en-US" w:eastAsia="uk-UA"/>
    </w:rPr>
  </w:style>
  <w:style w:type="character" w:customStyle="1" w:styleId="240">
    <w:name w:val="Знак24"/>
    <w:uiPriority w:val="99"/>
    <w:rsid w:val="003910B3"/>
    <w:rPr>
      <w:b/>
      <w:color w:val="003848"/>
      <w:sz w:val="28"/>
      <w:lang w:val="ru-RU" w:eastAsia="ru-RU"/>
    </w:rPr>
  </w:style>
  <w:style w:type="character" w:customStyle="1" w:styleId="230">
    <w:name w:val="Знак23"/>
    <w:uiPriority w:val="99"/>
    <w:rsid w:val="00123A84"/>
    <w:rPr>
      <w:b/>
      <w:color w:val="003848"/>
      <w:sz w:val="28"/>
      <w:lang w:val="ru-RU" w:eastAsia="ru-RU"/>
    </w:rPr>
  </w:style>
  <w:style w:type="paragraph" w:customStyle="1" w:styleId="Normal492862f1-ee9c-40f2-bdc4-9f26698b23cb">
    <w:name w:val="Normal_492862f1-ee9c-40f2-bdc4-9f26698b23cb"/>
    <w:next w:val="a"/>
    <w:uiPriority w:val="99"/>
    <w:rsid w:val="00EA52FA"/>
    <w:rPr>
      <w:rFonts w:ascii="Times New Roman" w:hAnsi="Times New Roman"/>
      <w:sz w:val="24"/>
      <w:szCs w:val="24"/>
      <w:lang w:val="en-US" w:eastAsia="uk-UA"/>
    </w:rPr>
  </w:style>
  <w:style w:type="paragraph" w:customStyle="1" w:styleId="NormalExport1cfcb07f-1c42-400f-84b4-f938fd91b218">
    <w:name w:val="Normal_Export_1cfcb07f-1c42-400f-84b4-f938fd91b218"/>
    <w:basedOn w:val="a"/>
    <w:next w:val="a"/>
    <w:uiPriority w:val="99"/>
    <w:rsid w:val="00553C0F"/>
    <w:pPr>
      <w:spacing w:before="0" w:after="0" w:line="240" w:lineRule="auto"/>
      <w:jc w:val="both"/>
    </w:pPr>
    <w:rPr>
      <w:rFonts w:cs="Arial"/>
      <w:szCs w:val="24"/>
      <w:lang w:eastAsia="uk-UA"/>
    </w:rPr>
  </w:style>
  <w:style w:type="paragraph" w:customStyle="1" w:styleId="Normal5e626b3d-50cc-45ba-8271-c071eb6d9fc0">
    <w:name w:val="Normal_5e626b3d-50cc-45ba-8271-c071eb6d9fc0"/>
    <w:next w:val="a"/>
    <w:uiPriority w:val="99"/>
    <w:rsid w:val="00553C0F"/>
    <w:rPr>
      <w:rFonts w:ascii="Times New Roman" w:hAnsi="Times New Roman"/>
      <w:sz w:val="24"/>
      <w:szCs w:val="24"/>
      <w:lang w:val="en-US" w:eastAsia="uk-UA"/>
    </w:rPr>
  </w:style>
  <w:style w:type="paragraph" w:customStyle="1" w:styleId="NormalExport043bb4da-3726-47f7-9b24-d8b5ecc5be79">
    <w:name w:val="Normal_Export_043bb4da-3726-47f7-9b24-d8b5ecc5be79"/>
    <w:basedOn w:val="a"/>
    <w:next w:val="a"/>
    <w:uiPriority w:val="99"/>
    <w:rsid w:val="004C60B7"/>
    <w:pPr>
      <w:spacing w:before="0" w:after="0" w:line="240" w:lineRule="auto"/>
      <w:jc w:val="both"/>
    </w:pPr>
    <w:rPr>
      <w:rFonts w:cs="Arial"/>
      <w:szCs w:val="24"/>
      <w:lang w:eastAsia="uk-UA"/>
    </w:rPr>
  </w:style>
  <w:style w:type="paragraph" w:customStyle="1" w:styleId="Normal02dad01b-c4cd-4d39-9673-9a3bdfe86b07">
    <w:name w:val="Normal_02dad01b-c4cd-4d39-9673-9a3bdfe86b07"/>
    <w:next w:val="a"/>
    <w:uiPriority w:val="99"/>
    <w:rsid w:val="004C60B7"/>
    <w:rPr>
      <w:rFonts w:ascii="Times New Roman" w:hAnsi="Times New Roman"/>
      <w:sz w:val="24"/>
      <w:szCs w:val="24"/>
      <w:lang w:val="en-US" w:eastAsia="uk-UA"/>
    </w:rPr>
  </w:style>
  <w:style w:type="paragraph" w:customStyle="1" w:styleId="NormalExport0bd6c4de-4c88-4c63-8406-32cc6d03d60b">
    <w:name w:val="Normal_Export_0bd6c4de-4c88-4c63-8406-32cc6d03d60b"/>
    <w:basedOn w:val="a"/>
    <w:next w:val="a"/>
    <w:uiPriority w:val="99"/>
    <w:rsid w:val="00FF0D7A"/>
    <w:pPr>
      <w:spacing w:before="0" w:after="0" w:line="240" w:lineRule="auto"/>
      <w:jc w:val="both"/>
    </w:pPr>
    <w:rPr>
      <w:rFonts w:cs="Arial"/>
      <w:szCs w:val="24"/>
      <w:lang w:eastAsia="uk-UA"/>
    </w:rPr>
  </w:style>
  <w:style w:type="paragraph" w:customStyle="1" w:styleId="Normalfb73dc10-0bd0-49a5-8cd4-3cc1de39fb64">
    <w:name w:val="Normal_fb73dc10-0bd0-49a5-8cd4-3cc1de39fb64"/>
    <w:next w:val="a"/>
    <w:uiPriority w:val="99"/>
    <w:rsid w:val="00FF0D7A"/>
    <w:rPr>
      <w:rFonts w:ascii="Times New Roman" w:hAnsi="Times New Roman"/>
      <w:sz w:val="24"/>
      <w:szCs w:val="24"/>
      <w:lang w:val="en-US" w:eastAsia="uk-UA"/>
    </w:rPr>
  </w:style>
  <w:style w:type="character" w:customStyle="1" w:styleId="220">
    <w:name w:val="Знак22"/>
    <w:uiPriority w:val="99"/>
    <w:rsid w:val="00754EDD"/>
    <w:rPr>
      <w:b/>
      <w:color w:val="003848"/>
      <w:sz w:val="28"/>
      <w:lang w:val="ru-RU" w:eastAsia="ru-RU"/>
    </w:rPr>
  </w:style>
  <w:style w:type="paragraph" w:customStyle="1" w:styleId="Normal7debd550-19ae-4ddb-b52f-a165985111bd">
    <w:name w:val="Normal_7debd550-19ae-4ddb-b52f-a165985111bd"/>
    <w:next w:val="a"/>
    <w:uiPriority w:val="99"/>
    <w:rsid w:val="00754EDD"/>
    <w:rPr>
      <w:rFonts w:ascii="Times New Roman" w:hAnsi="Times New Roman"/>
      <w:sz w:val="24"/>
      <w:szCs w:val="24"/>
      <w:lang w:val="en-US" w:eastAsia="uk-UA"/>
    </w:rPr>
  </w:style>
  <w:style w:type="paragraph" w:customStyle="1" w:styleId="NormalExport6b6ee3eb-251a-4ac1-90bb-a201f7b165d8">
    <w:name w:val="Normal_Export_6b6ee3eb-251a-4ac1-90bb-a201f7b165d8"/>
    <w:basedOn w:val="Normal7debd550-19ae-4ddb-b52f-a165985111bd"/>
    <w:next w:val="a"/>
    <w:uiPriority w:val="99"/>
    <w:rsid w:val="00754EDD"/>
    <w:pPr>
      <w:jc w:val="both"/>
    </w:pPr>
    <w:rPr>
      <w:rFonts w:ascii="Arial" w:hAnsi="Arial" w:cs="Arial"/>
      <w:sz w:val="20"/>
    </w:rPr>
  </w:style>
  <w:style w:type="paragraph" w:customStyle="1" w:styleId="Normala6368816-c05f-459e-91e4-89651ceb8bf9">
    <w:name w:val="Normal_a6368816-c05f-459e-91e4-89651ceb8bf9"/>
    <w:next w:val="a"/>
    <w:uiPriority w:val="99"/>
    <w:rsid w:val="00754EDD"/>
    <w:rPr>
      <w:rFonts w:ascii="Times New Roman" w:hAnsi="Times New Roman"/>
      <w:sz w:val="24"/>
      <w:szCs w:val="24"/>
      <w:lang w:val="en-US" w:eastAsia="uk-UA"/>
    </w:rPr>
  </w:style>
  <w:style w:type="paragraph" w:customStyle="1" w:styleId="Normal66ba5b45-b16d-452d-a1cb-0adac53e3d99">
    <w:name w:val="Normal_66ba5b45-b16d-452d-a1cb-0adac53e3d99"/>
    <w:next w:val="a"/>
    <w:uiPriority w:val="99"/>
    <w:rsid w:val="00754EDD"/>
    <w:rPr>
      <w:rFonts w:ascii="Times New Roman" w:hAnsi="Times New Roman"/>
      <w:sz w:val="24"/>
      <w:szCs w:val="24"/>
      <w:lang w:val="en-US" w:eastAsia="uk-UA"/>
    </w:rPr>
  </w:style>
  <w:style w:type="paragraph" w:customStyle="1" w:styleId="NormalExporta5d67942-fbb0-416d-90c8-fd4d62ec1931">
    <w:name w:val="Normal_Export_a5d67942-fbb0-416d-90c8-fd4d62ec1931"/>
    <w:basedOn w:val="Normal66ba5b45-b16d-452d-a1cb-0adac53e3d99"/>
    <w:next w:val="a"/>
    <w:uiPriority w:val="99"/>
    <w:rsid w:val="00754EDD"/>
    <w:pPr>
      <w:jc w:val="both"/>
    </w:pPr>
    <w:rPr>
      <w:rFonts w:ascii="Arial" w:hAnsi="Arial" w:cs="Arial"/>
      <w:sz w:val="20"/>
    </w:rPr>
  </w:style>
  <w:style w:type="paragraph" w:customStyle="1" w:styleId="Normalecd52078-ae0f-4916-8d82-721afc351f34">
    <w:name w:val="Normal_ecd52078-ae0f-4916-8d82-721afc351f34"/>
    <w:next w:val="a"/>
    <w:uiPriority w:val="99"/>
    <w:rsid w:val="00754EDD"/>
    <w:rPr>
      <w:rFonts w:ascii="Times New Roman" w:hAnsi="Times New Roman"/>
      <w:sz w:val="24"/>
      <w:szCs w:val="24"/>
      <w:lang w:val="en-US" w:eastAsia="uk-UA"/>
    </w:rPr>
  </w:style>
  <w:style w:type="character" w:customStyle="1" w:styleId="210">
    <w:name w:val="Знак21"/>
    <w:uiPriority w:val="99"/>
    <w:rsid w:val="00ED58FA"/>
    <w:rPr>
      <w:b/>
      <w:color w:val="003848"/>
      <w:sz w:val="28"/>
      <w:lang w:val="ru-RU" w:eastAsia="ru-RU"/>
    </w:rPr>
  </w:style>
  <w:style w:type="paragraph" w:customStyle="1" w:styleId="Normal781360d7-1d04-4020-a6e5-c7e626c67c66">
    <w:name w:val="Normal_781360d7-1d04-4020-a6e5-c7e626c67c66"/>
    <w:next w:val="a"/>
    <w:uiPriority w:val="99"/>
    <w:rsid w:val="00ED58FA"/>
    <w:rPr>
      <w:rFonts w:ascii="Times New Roman" w:hAnsi="Times New Roman"/>
      <w:sz w:val="24"/>
      <w:szCs w:val="24"/>
      <w:lang w:val="en-US" w:eastAsia="uk-UA"/>
    </w:rPr>
  </w:style>
  <w:style w:type="paragraph" w:customStyle="1" w:styleId="NormalExportd46d9d2c-e2b1-41ae-b63c-70634f5ad4ff">
    <w:name w:val="Normal_Export_d46d9d2c-e2b1-41ae-b63c-70634f5ad4ff"/>
    <w:basedOn w:val="Normal781360d7-1d04-4020-a6e5-c7e626c67c66"/>
    <w:next w:val="a"/>
    <w:uiPriority w:val="99"/>
    <w:rsid w:val="00ED58FA"/>
    <w:pPr>
      <w:jc w:val="both"/>
    </w:pPr>
    <w:rPr>
      <w:rFonts w:ascii="Arial" w:hAnsi="Arial" w:cs="Arial"/>
      <w:sz w:val="20"/>
    </w:rPr>
  </w:style>
  <w:style w:type="paragraph" w:customStyle="1" w:styleId="Normal2180f144-1f7a-4b71-b66c-309d26343c61">
    <w:name w:val="Normal_2180f144-1f7a-4b71-b66c-309d26343c61"/>
    <w:next w:val="a"/>
    <w:uiPriority w:val="99"/>
    <w:rsid w:val="00ED58FA"/>
    <w:rPr>
      <w:rFonts w:ascii="Times New Roman" w:hAnsi="Times New Roman"/>
      <w:sz w:val="24"/>
      <w:szCs w:val="24"/>
      <w:lang w:val="en-US" w:eastAsia="uk-UA"/>
    </w:rPr>
  </w:style>
  <w:style w:type="character" w:customStyle="1" w:styleId="200">
    <w:name w:val="Знак20"/>
    <w:uiPriority w:val="99"/>
    <w:rsid w:val="002B19C2"/>
    <w:rPr>
      <w:b/>
      <w:color w:val="003848"/>
      <w:sz w:val="28"/>
      <w:lang w:val="ru-RU" w:eastAsia="ru-RU"/>
    </w:rPr>
  </w:style>
  <w:style w:type="character" w:customStyle="1" w:styleId="190">
    <w:name w:val="Знак19"/>
    <w:uiPriority w:val="99"/>
    <w:rsid w:val="00327834"/>
    <w:rPr>
      <w:b/>
      <w:color w:val="003848"/>
      <w:sz w:val="28"/>
      <w:lang w:val="ru-RU" w:eastAsia="ru-RU"/>
    </w:rPr>
  </w:style>
  <w:style w:type="character" w:customStyle="1" w:styleId="180">
    <w:name w:val="Знак18"/>
    <w:uiPriority w:val="99"/>
    <w:rsid w:val="00E7665B"/>
    <w:rPr>
      <w:b/>
      <w:color w:val="003848"/>
      <w:sz w:val="28"/>
      <w:lang w:val="ru-RU" w:eastAsia="ru-RU"/>
    </w:rPr>
  </w:style>
  <w:style w:type="paragraph" w:customStyle="1" w:styleId="Normal26607cb9-a22f-41c6-9354-ee536c20f8cd">
    <w:name w:val="Normal_26607cb9-a22f-41c6-9354-ee536c20f8cd"/>
    <w:next w:val="a"/>
    <w:uiPriority w:val="99"/>
    <w:rsid w:val="00E7665B"/>
    <w:rPr>
      <w:rFonts w:ascii="Times New Roman" w:hAnsi="Times New Roman"/>
      <w:sz w:val="24"/>
      <w:szCs w:val="24"/>
      <w:lang w:val="en-US" w:eastAsia="uk-UA"/>
    </w:rPr>
  </w:style>
  <w:style w:type="paragraph" w:customStyle="1" w:styleId="NormalExport5afba9b4-be49-4603-bf2d-7508f87e2bdf">
    <w:name w:val="Normal_Export_5afba9b4-be49-4603-bf2d-7508f87e2bdf"/>
    <w:basedOn w:val="Normal26607cb9-a22f-41c6-9354-ee536c20f8cd"/>
    <w:next w:val="a"/>
    <w:uiPriority w:val="99"/>
    <w:rsid w:val="00E7665B"/>
    <w:pPr>
      <w:jc w:val="both"/>
    </w:pPr>
    <w:rPr>
      <w:rFonts w:ascii="Arial" w:hAnsi="Arial" w:cs="Arial"/>
      <w:sz w:val="20"/>
    </w:rPr>
  </w:style>
  <w:style w:type="paragraph" w:customStyle="1" w:styleId="Normalc4ba0127-7f8a-499e-b40f-6c9dc3f4d288">
    <w:name w:val="Normal_c4ba0127-7f8a-499e-b40f-6c9dc3f4d288"/>
    <w:next w:val="a"/>
    <w:uiPriority w:val="99"/>
    <w:rsid w:val="00E7665B"/>
    <w:rPr>
      <w:rFonts w:ascii="Times New Roman" w:hAnsi="Times New Roman"/>
      <w:sz w:val="24"/>
      <w:szCs w:val="24"/>
      <w:lang w:val="en-US" w:eastAsia="uk-UA"/>
    </w:rPr>
  </w:style>
  <w:style w:type="character" w:customStyle="1" w:styleId="170">
    <w:name w:val="Знак17"/>
    <w:uiPriority w:val="99"/>
    <w:rsid w:val="00DE604E"/>
    <w:rPr>
      <w:b/>
      <w:color w:val="003848"/>
      <w:sz w:val="28"/>
      <w:lang w:val="ru-RU" w:eastAsia="ru-RU"/>
    </w:rPr>
  </w:style>
  <w:style w:type="paragraph" w:customStyle="1" w:styleId="NormalExport8d16114c-efc0-4353-93ee-3eed0351ea07">
    <w:name w:val="Normal_Export_8d16114c-efc0-4353-93ee-3eed0351ea07"/>
    <w:basedOn w:val="a"/>
    <w:next w:val="a"/>
    <w:uiPriority w:val="99"/>
    <w:rsid w:val="004B1EF5"/>
    <w:pPr>
      <w:spacing w:before="0" w:after="0" w:line="240" w:lineRule="auto"/>
      <w:jc w:val="both"/>
    </w:pPr>
    <w:rPr>
      <w:rFonts w:cs="Arial"/>
      <w:szCs w:val="24"/>
      <w:lang w:eastAsia="uk-UA"/>
    </w:rPr>
  </w:style>
  <w:style w:type="paragraph" w:customStyle="1" w:styleId="Normal9d1cc9f4-ea7b-482c-8768-cf31a4b9582b">
    <w:name w:val="Normal_9d1cc9f4-ea7b-482c-8768-cf31a4b9582b"/>
    <w:next w:val="a"/>
    <w:uiPriority w:val="99"/>
    <w:rsid w:val="004B1EF5"/>
    <w:rPr>
      <w:rFonts w:ascii="Times New Roman" w:hAnsi="Times New Roman"/>
      <w:sz w:val="24"/>
      <w:szCs w:val="24"/>
      <w:lang w:val="en-US" w:eastAsia="uk-UA"/>
    </w:rPr>
  </w:style>
  <w:style w:type="paragraph" w:customStyle="1" w:styleId="NormalExportceddfc7d-6979-4ee9-89e1-585a57d43366">
    <w:name w:val="Normal_Export_ceddfc7d-6979-4ee9-89e1-585a57d43366"/>
    <w:basedOn w:val="a"/>
    <w:next w:val="a"/>
    <w:uiPriority w:val="99"/>
    <w:rsid w:val="004B1EF5"/>
    <w:pPr>
      <w:spacing w:before="0" w:after="0" w:line="240" w:lineRule="auto"/>
      <w:jc w:val="both"/>
    </w:pPr>
    <w:rPr>
      <w:rFonts w:cs="Arial"/>
      <w:szCs w:val="24"/>
      <w:lang w:eastAsia="uk-UA"/>
    </w:rPr>
  </w:style>
  <w:style w:type="paragraph" w:customStyle="1" w:styleId="Normal0411cc45-d3f6-48c7-b39d-147aa253d299">
    <w:name w:val="Normal_0411cc45-d3f6-48c7-b39d-147aa253d299"/>
    <w:next w:val="a"/>
    <w:uiPriority w:val="99"/>
    <w:rsid w:val="004B1EF5"/>
    <w:rPr>
      <w:rFonts w:ascii="Times New Roman" w:hAnsi="Times New Roman"/>
      <w:sz w:val="24"/>
      <w:szCs w:val="24"/>
      <w:lang w:val="en-US" w:eastAsia="uk-UA"/>
    </w:rPr>
  </w:style>
  <w:style w:type="paragraph" w:customStyle="1" w:styleId="NormalExport87a5b7b7-980b-4491-b4aa-6de3e7c5c7de">
    <w:name w:val="Normal_Export_87a5b7b7-980b-4491-b4aa-6de3e7c5c7de"/>
    <w:basedOn w:val="a"/>
    <w:next w:val="a"/>
    <w:uiPriority w:val="99"/>
    <w:rsid w:val="00A939A1"/>
    <w:pPr>
      <w:spacing w:before="0" w:after="0" w:line="240" w:lineRule="auto"/>
      <w:jc w:val="both"/>
    </w:pPr>
    <w:rPr>
      <w:rFonts w:cs="Arial"/>
      <w:szCs w:val="24"/>
      <w:lang w:eastAsia="uk-UA"/>
    </w:rPr>
  </w:style>
  <w:style w:type="paragraph" w:customStyle="1" w:styleId="Normal8449cf97-536e-416d-8253-8289ad5e833e">
    <w:name w:val="Normal_8449cf97-536e-416d-8253-8289ad5e833e"/>
    <w:next w:val="a"/>
    <w:uiPriority w:val="99"/>
    <w:rsid w:val="00A939A1"/>
    <w:rPr>
      <w:rFonts w:ascii="Times New Roman" w:hAnsi="Times New Roman"/>
      <w:sz w:val="24"/>
      <w:szCs w:val="24"/>
      <w:lang w:val="en-US" w:eastAsia="uk-UA"/>
    </w:rPr>
  </w:style>
  <w:style w:type="character" w:customStyle="1" w:styleId="160">
    <w:name w:val="Знак16"/>
    <w:uiPriority w:val="99"/>
    <w:rsid w:val="004F4980"/>
    <w:rPr>
      <w:b/>
      <w:color w:val="003848"/>
      <w:sz w:val="28"/>
      <w:lang w:val="ru-RU" w:eastAsia="ru-RU"/>
    </w:rPr>
  </w:style>
  <w:style w:type="paragraph" w:customStyle="1" w:styleId="Normal1bd4a181-7631-4f8f-8958-37243428c3ab">
    <w:name w:val="Normal_1bd4a181-7631-4f8f-8958-37243428c3ab"/>
    <w:next w:val="a"/>
    <w:uiPriority w:val="99"/>
    <w:rsid w:val="004F4980"/>
    <w:rPr>
      <w:rFonts w:ascii="Times New Roman" w:hAnsi="Times New Roman"/>
      <w:sz w:val="24"/>
      <w:szCs w:val="24"/>
      <w:lang w:val="en-US" w:eastAsia="uk-UA"/>
    </w:rPr>
  </w:style>
  <w:style w:type="paragraph" w:customStyle="1" w:styleId="NormalExport25ad3d11-0e81-40fe-8b2e-fb8ef83fbc5f">
    <w:name w:val="Normal_Export_25ad3d11-0e81-40fe-8b2e-fb8ef83fbc5f"/>
    <w:basedOn w:val="Normal1bd4a181-7631-4f8f-8958-37243428c3ab"/>
    <w:next w:val="a"/>
    <w:uiPriority w:val="99"/>
    <w:rsid w:val="004F4980"/>
    <w:pPr>
      <w:jc w:val="both"/>
    </w:pPr>
    <w:rPr>
      <w:rFonts w:ascii="Arial" w:hAnsi="Arial" w:cs="Arial"/>
      <w:sz w:val="20"/>
    </w:rPr>
  </w:style>
  <w:style w:type="paragraph" w:customStyle="1" w:styleId="Normalf96ba388-4f78-45a5-ac6a-487b75c465cd">
    <w:name w:val="Normal_f96ba388-4f78-45a5-ac6a-487b75c465cd"/>
    <w:next w:val="a"/>
    <w:uiPriority w:val="99"/>
    <w:rsid w:val="004F4980"/>
    <w:rPr>
      <w:rFonts w:ascii="Times New Roman" w:hAnsi="Times New Roman"/>
      <w:sz w:val="24"/>
      <w:szCs w:val="24"/>
      <w:lang w:val="en-US" w:eastAsia="uk-UA"/>
    </w:rPr>
  </w:style>
  <w:style w:type="paragraph" w:customStyle="1" w:styleId="Normal0fe6b38b-ebfe-470c-95f5-abc32db3fbb7">
    <w:name w:val="Normal_0fe6b38b-ebfe-470c-95f5-abc32db3fbb7"/>
    <w:next w:val="a"/>
    <w:uiPriority w:val="99"/>
    <w:rsid w:val="004F4980"/>
    <w:rPr>
      <w:rFonts w:ascii="Times New Roman" w:hAnsi="Times New Roman"/>
      <w:sz w:val="24"/>
      <w:szCs w:val="24"/>
      <w:lang w:val="en-US" w:eastAsia="uk-UA"/>
    </w:rPr>
  </w:style>
  <w:style w:type="paragraph" w:customStyle="1" w:styleId="NormalExport8229f333-d6a2-4ec6-a733-0a466b14b04a">
    <w:name w:val="Normal_Export_8229f333-d6a2-4ec6-a733-0a466b14b04a"/>
    <w:basedOn w:val="Normal0fe6b38b-ebfe-470c-95f5-abc32db3fbb7"/>
    <w:next w:val="a"/>
    <w:uiPriority w:val="99"/>
    <w:rsid w:val="004F4980"/>
    <w:pPr>
      <w:jc w:val="both"/>
    </w:pPr>
    <w:rPr>
      <w:rFonts w:ascii="Arial" w:hAnsi="Arial" w:cs="Arial"/>
      <w:sz w:val="20"/>
    </w:rPr>
  </w:style>
  <w:style w:type="paragraph" w:customStyle="1" w:styleId="Normal7202fb36-86be-4b74-8bb9-aefe2f566651">
    <w:name w:val="Normal_7202fb36-86be-4b74-8bb9-aefe2f566651"/>
    <w:next w:val="a"/>
    <w:uiPriority w:val="99"/>
    <w:rsid w:val="004F4980"/>
    <w:rPr>
      <w:rFonts w:ascii="Times New Roman" w:hAnsi="Times New Roman"/>
      <w:sz w:val="24"/>
      <w:szCs w:val="24"/>
      <w:lang w:val="en-US" w:eastAsia="uk-UA"/>
    </w:rPr>
  </w:style>
  <w:style w:type="paragraph" w:customStyle="1" w:styleId="Normal1a410428-3f02-4077-a110-3ef04b2d0298">
    <w:name w:val="Normal_1a410428-3f02-4077-a110-3ef04b2d0298"/>
    <w:next w:val="a"/>
    <w:uiPriority w:val="99"/>
    <w:rsid w:val="004F4980"/>
    <w:rPr>
      <w:rFonts w:ascii="Times New Roman" w:hAnsi="Times New Roman"/>
      <w:sz w:val="24"/>
      <w:szCs w:val="24"/>
      <w:lang w:val="en-US" w:eastAsia="uk-UA"/>
    </w:rPr>
  </w:style>
  <w:style w:type="paragraph" w:customStyle="1" w:styleId="Normald70e7928-03cb-45d2-8dbf-73a331dd8b7f">
    <w:name w:val="Normal_d70e7928-03cb-45d2-8dbf-73a331dd8b7f"/>
    <w:basedOn w:val="Normal1a410428-3f02-4077-a110-3ef04b2d0298"/>
    <w:next w:val="a"/>
    <w:uiPriority w:val="99"/>
    <w:rsid w:val="004F4980"/>
  </w:style>
  <w:style w:type="paragraph" w:customStyle="1" w:styleId="Normal6464b203-455e-4275-828e-8d14f558f761">
    <w:name w:val="Normal_6464b203-455e-4275-828e-8d14f558f761"/>
    <w:next w:val="a"/>
    <w:uiPriority w:val="99"/>
    <w:rsid w:val="004F4980"/>
    <w:rPr>
      <w:rFonts w:ascii="Times New Roman" w:hAnsi="Times New Roman"/>
      <w:sz w:val="24"/>
      <w:szCs w:val="24"/>
      <w:lang w:val="en-US" w:eastAsia="uk-UA"/>
    </w:rPr>
  </w:style>
  <w:style w:type="paragraph" w:customStyle="1" w:styleId="Normal879910ec-1665-4fa6-93db-6e6586d147b8">
    <w:name w:val="Normal_879910ec-1665-4fa6-93db-6e6586d147b8"/>
    <w:next w:val="a"/>
    <w:uiPriority w:val="99"/>
    <w:rsid w:val="004F4980"/>
    <w:rPr>
      <w:rFonts w:ascii="Times New Roman" w:hAnsi="Times New Roman"/>
      <w:sz w:val="24"/>
      <w:szCs w:val="24"/>
      <w:lang w:val="en-US" w:eastAsia="uk-UA"/>
    </w:rPr>
  </w:style>
  <w:style w:type="paragraph" w:customStyle="1" w:styleId="NormalExport8193d933-202d-484a-a8e6-518427b75401">
    <w:name w:val="Normal_Export_8193d933-202d-484a-a8e6-518427b75401"/>
    <w:basedOn w:val="Normal879910ec-1665-4fa6-93db-6e6586d147b8"/>
    <w:next w:val="a"/>
    <w:uiPriority w:val="99"/>
    <w:rsid w:val="004F4980"/>
    <w:pPr>
      <w:jc w:val="both"/>
    </w:pPr>
    <w:rPr>
      <w:rFonts w:ascii="Arial" w:hAnsi="Arial" w:cs="Arial"/>
      <w:sz w:val="20"/>
    </w:rPr>
  </w:style>
  <w:style w:type="paragraph" w:customStyle="1" w:styleId="Normalef0a10ed-d22e-4bba-b9f5-c0e2812e45ea">
    <w:name w:val="Normal_ef0a10ed-d22e-4bba-b9f5-c0e2812e45ea"/>
    <w:next w:val="a"/>
    <w:uiPriority w:val="99"/>
    <w:rsid w:val="004F4980"/>
    <w:rPr>
      <w:rFonts w:ascii="Times New Roman" w:hAnsi="Times New Roman"/>
      <w:sz w:val="24"/>
      <w:szCs w:val="24"/>
      <w:lang w:val="en-US" w:eastAsia="uk-UA"/>
    </w:rPr>
  </w:style>
  <w:style w:type="paragraph" w:customStyle="1" w:styleId="Normale8c2e703-b4bb-4496-bf90-05163f221ea0">
    <w:name w:val="Normal_e8c2e703-b4bb-4496-bf90-05163f221ea0"/>
    <w:next w:val="a"/>
    <w:uiPriority w:val="99"/>
    <w:rsid w:val="004F4980"/>
    <w:rPr>
      <w:rFonts w:ascii="Times New Roman" w:hAnsi="Times New Roman"/>
      <w:sz w:val="24"/>
      <w:szCs w:val="24"/>
      <w:lang w:val="en-US" w:eastAsia="uk-UA"/>
    </w:rPr>
  </w:style>
  <w:style w:type="paragraph" w:customStyle="1" w:styleId="Normal607dd8af-870a-4c79-87ee-d5a3c94f77a8">
    <w:name w:val="Normal_607dd8af-870a-4c79-87ee-d5a3c94f77a8"/>
    <w:basedOn w:val="Normale8c2e703-b4bb-4496-bf90-05163f221ea0"/>
    <w:next w:val="a"/>
    <w:uiPriority w:val="99"/>
    <w:rsid w:val="004F4980"/>
  </w:style>
  <w:style w:type="paragraph" w:customStyle="1" w:styleId="Normal9282eda0-03ed-4de7-8e5a-4e76d15a8cc6">
    <w:name w:val="Normal_9282eda0-03ed-4de7-8e5a-4e76d15a8cc6"/>
    <w:next w:val="a"/>
    <w:uiPriority w:val="99"/>
    <w:rsid w:val="004F4980"/>
    <w:rPr>
      <w:rFonts w:ascii="Times New Roman" w:hAnsi="Times New Roman"/>
      <w:sz w:val="24"/>
      <w:szCs w:val="24"/>
      <w:lang w:val="en-US" w:eastAsia="uk-UA"/>
    </w:rPr>
  </w:style>
  <w:style w:type="paragraph" w:customStyle="1" w:styleId="Normalc5fd0d80-20f4-4291-864c-33b66d548b1b">
    <w:name w:val="Normal_c5fd0d80-20f4-4291-864c-33b66d548b1b"/>
    <w:next w:val="a"/>
    <w:uiPriority w:val="99"/>
    <w:rsid w:val="00582476"/>
    <w:rPr>
      <w:rFonts w:ascii="Times New Roman" w:hAnsi="Times New Roman"/>
      <w:sz w:val="24"/>
      <w:szCs w:val="24"/>
      <w:lang w:val="en-US" w:eastAsia="uk-UA"/>
    </w:rPr>
  </w:style>
  <w:style w:type="paragraph" w:customStyle="1" w:styleId="NormalExport7bb603ca-ff84-448a-adbf-3c2784d37503">
    <w:name w:val="Normal_Export_7bb603ca-ff84-448a-adbf-3c2784d37503"/>
    <w:basedOn w:val="Normalc5fd0d80-20f4-4291-864c-33b66d548b1b"/>
    <w:next w:val="a"/>
    <w:uiPriority w:val="99"/>
    <w:rsid w:val="00582476"/>
    <w:pPr>
      <w:jc w:val="both"/>
    </w:pPr>
    <w:rPr>
      <w:rFonts w:ascii="Arial" w:hAnsi="Arial" w:cs="Arial"/>
      <w:sz w:val="20"/>
    </w:rPr>
  </w:style>
  <w:style w:type="paragraph" w:customStyle="1" w:styleId="Normal45052e01-dff2-4cd7-8773-ba455bf3cc35">
    <w:name w:val="Normal_45052e01-dff2-4cd7-8773-ba455bf3cc35"/>
    <w:next w:val="a"/>
    <w:uiPriority w:val="99"/>
    <w:rsid w:val="00582476"/>
    <w:rPr>
      <w:rFonts w:ascii="Times New Roman" w:hAnsi="Times New Roman"/>
      <w:sz w:val="24"/>
      <w:szCs w:val="24"/>
      <w:lang w:val="en-US" w:eastAsia="uk-UA"/>
    </w:rPr>
  </w:style>
  <w:style w:type="paragraph" w:customStyle="1" w:styleId="Normal2f49f85d-8147-4a6e-b110-15d940e8fc88">
    <w:name w:val="Normal_2f49f85d-8147-4a6e-b110-15d940e8fc88"/>
    <w:next w:val="a"/>
    <w:uiPriority w:val="99"/>
    <w:rsid w:val="00582476"/>
    <w:rPr>
      <w:rFonts w:ascii="Times New Roman" w:hAnsi="Times New Roman"/>
      <w:sz w:val="24"/>
      <w:szCs w:val="24"/>
      <w:lang w:val="en-US" w:eastAsia="uk-UA"/>
    </w:rPr>
  </w:style>
  <w:style w:type="paragraph" w:customStyle="1" w:styleId="NormalExport59b0c114-78aa-455a-ad2c-522e785e7d0e">
    <w:name w:val="Normal_Export_59b0c114-78aa-455a-ad2c-522e785e7d0e"/>
    <w:basedOn w:val="Normal2f49f85d-8147-4a6e-b110-15d940e8fc88"/>
    <w:next w:val="a"/>
    <w:uiPriority w:val="99"/>
    <w:rsid w:val="00582476"/>
    <w:pPr>
      <w:jc w:val="both"/>
    </w:pPr>
    <w:rPr>
      <w:rFonts w:ascii="Arial" w:hAnsi="Arial" w:cs="Arial"/>
      <w:sz w:val="20"/>
    </w:rPr>
  </w:style>
  <w:style w:type="paragraph" w:customStyle="1" w:styleId="Normal5028c406-424c-4222-ab2f-64592d87b876">
    <w:name w:val="Normal_5028c406-424c-4222-ab2f-64592d87b876"/>
    <w:next w:val="a"/>
    <w:uiPriority w:val="99"/>
    <w:rsid w:val="00582476"/>
    <w:rPr>
      <w:rFonts w:ascii="Times New Roman" w:hAnsi="Times New Roman"/>
      <w:sz w:val="24"/>
      <w:szCs w:val="24"/>
      <w:lang w:val="en-US" w:eastAsia="uk-UA"/>
    </w:rPr>
  </w:style>
  <w:style w:type="paragraph" w:customStyle="1" w:styleId="Normal0f4165ba-38ba-477e-8e5c-763abab47c53">
    <w:name w:val="Normal_0f4165ba-38ba-477e-8e5c-763abab47c53"/>
    <w:next w:val="a"/>
    <w:uiPriority w:val="99"/>
    <w:rsid w:val="00582476"/>
    <w:rPr>
      <w:rFonts w:ascii="Times New Roman" w:hAnsi="Times New Roman"/>
      <w:sz w:val="24"/>
      <w:szCs w:val="24"/>
      <w:lang w:val="en-US" w:eastAsia="uk-UA"/>
    </w:rPr>
  </w:style>
  <w:style w:type="paragraph" w:customStyle="1" w:styleId="Normalcd19db4a-0e28-4705-87cf-fbb11bd0745c">
    <w:name w:val="Normal_cd19db4a-0e28-4705-87cf-fbb11bd0745c"/>
    <w:basedOn w:val="Normal0f4165ba-38ba-477e-8e5c-763abab47c53"/>
    <w:next w:val="a"/>
    <w:uiPriority w:val="99"/>
    <w:rsid w:val="00582476"/>
  </w:style>
  <w:style w:type="paragraph" w:customStyle="1" w:styleId="Normal67ef43fa-1428-498a-8874-6a2338858e02">
    <w:name w:val="Normal_67ef43fa-1428-498a-8874-6a2338858e02"/>
    <w:next w:val="a"/>
    <w:uiPriority w:val="99"/>
    <w:rsid w:val="00582476"/>
    <w:rPr>
      <w:rFonts w:ascii="Times New Roman" w:hAnsi="Times New Roman"/>
      <w:sz w:val="24"/>
      <w:szCs w:val="24"/>
      <w:lang w:val="en-US" w:eastAsia="uk-UA"/>
    </w:rPr>
  </w:style>
  <w:style w:type="paragraph" w:customStyle="1" w:styleId="Normal3c301934-57a2-45ea-a7dc-c5a846620dc3">
    <w:name w:val="Normal_3c301934-57a2-45ea-a7dc-c5a846620dc3"/>
    <w:next w:val="a"/>
    <w:uiPriority w:val="99"/>
    <w:rsid w:val="00582476"/>
    <w:rPr>
      <w:rFonts w:ascii="Times New Roman" w:hAnsi="Times New Roman"/>
      <w:sz w:val="24"/>
      <w:szCs w:val="24"/>
      <w:lang w:val="en-US" w:eastAsia="uk-UA"/>
    </w:rPr>
  </w:style>
  <w:style w:type="paragraph" w:customStyle="1" w:styleId="NormalExport40a03309-488f-466a-b786-78536f094c26">
    <w:name w:val="Normal_Export_40a03309-488f-466a-b786-78536f094c26"/>
    <w:basedOn w:val="Normal3c301934-57a2-45ea-a7dc-c5a846620dc3"/>
    <w:next w:val="a"/>
    <w:uiPriority w:val="99"/>
    <w:rsid w:val="00582476"/>
    <w:pPr>
      <w:jc w:val="both"/>
    </w:pPr>
    <w:rPr>
      <w:rFonts w:ascii="Arial" w:hAnsi="Arial" w:cs="Arial"/>
      <w:sz w:val="20"/>
    </w:rPr>
  </w:style>
  <w:style w:type="paragraph" w:customStyle="1" w:styleId="Normal5fad9ffb-c513-4c5e-b1ee-b64ccf781ace">
    <w:name w:val="Normal_5fad9ffb-c513-4c5e-b1ee-b64ccf781ace"/>
    <w:next w:val="a"/>
    <w:uiPriority w:val="99"/>
    <w:rsid w:val="00582476"/>
    <w:rPr>
      <w:rFonts w:ascii="Times New Roman" w:hAnsi="Times New Roman"/>
      <w:sz w:val="24"/>
      <w:szCs w:val="24"/>
      <w:lang w:val="en-US" w:eastAsia="uk-UA"/>
    </w:rPr>
  </w:style>
  <w:style w:type="paragraph" w:customStyle="1" w:styleId="Normalc8587b46-62c7-486c-ad8f-6333f03f8a9a">
    <w:name w:val="Normal_c8587b46-62c7-486c-ad8f-6333f03f8a9a"/>
    <w:next w:val="a"/>
    <w:uiPriority w:val="99"/>
    <w:rsid w:val="00582476"/>
    <w:rPr>
      <w:rFonts w:ascii="Times New Roman" w:hAnsi="Times New Roman"/>
      <w:sz w:val="24"/>
      <w:szCs w:val="24"/>
      <w:lang w:val="en-US" w:eastAsia="uk-UA"/>
    </w:rPr>
  </w:style>
  <w:style w:type="paragraph" w:customStyle="1" w:styleId="Normalb1b8aaf6-4f4c-45ba-8e83-2bd2b5d76f57">
    <w:name w:val="Normal_b1b8aaf6-4f4c-45ba-8e83-2bd2b5d76f57"/>
    <w:basedOn w:val="Normalc8587b46-62c7-486c-ad8f-6333f03f8a9a"/>
    <w:next w:val="a"/>
    <w:uiPriority w:val="99"/>
    <w:rsid w:val="00582476"/>
  </w:style>
  <w:style w:type="paragraph" w:customStyle="1" w:styleId="Normal52a090a9-80c5-4dbb-8906-aa6e819285a5">
    <w:name w:val="Normal_52a090a9-80c5-4dbb-8906-aa6e819285a5"/>
    <w:next w:val="a"/>
    <w:uiPriority w:val="99"/>
    <w:rsid w:val="00582476"/>
    <w:rPr>
      <w:rFonts w:ascii="Times New Roman" w:hAnsi="Times New Roman"/>
      <w:sz w:val="24"/>
      <w:szCs w:val="24"/>
      <w:lang w:val="en-US" w:eastAsia="uk-UA"/>
    </w:rPr>
  </w:style>
  <w:style w:type="character" w:customStyle="1" w:styleId="paragraph">
    <w:name w:val="paragraph"/>
    <w:uiPriority w:val="99"/>
    <w:rsid w:val="00600E26"/>
    <w:rPr>
      <w:rFonts w:cs="Times New Roman"/>
    </w:rPr>
  </w:style>
  <w:style w:type="character" w:customStyle="1" w:styleId="150">
    <w:name w:val="Знак15"/>
    <w:uiPriority w:val="99"/>
    <w:rsid w:val="000C083E"/>
    <w:rPr>
      <w:b/>
      <w:color w:val="003848"/>
      <w:sz w:val="28"/>
      <w:lang w:val="ru-RU" w:eastAsia="ru-RU"/>
    </w:rPr>
  </w:style>
  <w:style w:type="paragraph" w:customStyle="1" w:styleId="NormalExportbfab3b82-f9f4-41c9-b74e-f4d7d8922699">
    <w:name w:val="Normal_Export_bfab3b82-f9f4-41c9-b74e-f4d7d8922699"/>
    <w:basedOn w:val="a"/>
    <w:next w:val="a"/>
    <w:uiPriority w:val="99"/>
    <w:rsid w:val="003259E3"/>
    <w:pPr>
      <w:spacing w:before="0" w:after="0" w:line="240" w:lineRule="auto"/>
      <w:jc w:val="both"/>
    </w:pPr>
    <w:rPr>
      <w:rFonts w:cs="Arial"/>
      <w:szCs w:val="24"/>
      <w:lang w:eastAsia="uk-UA"/>
    </w:rPr>
  </w:style>
  <w:style w:type="paragraph" w:customStyle="1" w:styleId="NormalExport833343d3-c0af-451b-8efc-86051ed02418">
    <w:name w:val="Normal_Export_833343d3-c0af-451b-8efc-86051ed02418"/>
    <w:basedOn w:val="a"/>
    <w:next w:val="a"/>
    <w:uiPriority w:val="99"/>
    <w:rsid w:val="003259E3"/>
    <w:pPr>
      <w:spacing w:before="0" w:after="0" w:line="240" w:lineRule="auto"/>
      <w:jc w:val="both"/>
    </w:pPr>
    <w:rPr>
      <w:rFonts w:cs="Arial"/>
      <w:szCs w:val="24"/>
      <w:lang w:eastAsia="uk-UA"/>
    </w:rPr>
  </w:style>
  <w:style w:type="paragraph" w:customStyle="1" w:styleId="Normale8089d58-fb07-4bf0-885e-7c2a9443e5a8">
    <w:name w:val="Normal_e8089d58-fb07-4bf0-885e-7c2a9443e5a8"/>
    <w:next w:val="a"/>
    <w:uiPriority w:val="99"/>
    <w:rsid w:val="003259E3"/>
    <w:rPr>
      <w:rFonts w:ascii="Times New Roman" w:hAnsi="Times New Roman"/>
      <w:sz w:val="24"/>
      <w:szCs w:val="24"/>
      <w:lang w:val="en-US" w:eastAsia="uk-UA"/>
    </w:rPr>
  </w:style>
  <w:style w:type="paragraph" w:customStyle="1" w:styleId="NormalExporta40c8d3b-db01-4ffe-88b8-b51363616ffd">
    <w:name w:val="Normal_Export_a40c8d3b-db01-4ffe-88b8-b51363616ffd"/>
    <w:basedOn w:val="a"/>
    <w:next w:val="a"/>
    <w:uiPriority w:val="99"/>
    <w:rsid w:val="00ED2909"/>
    <w:pPr>
      <w:spacing w:before="0" w:after="0" w:line="240" w:lineRule="auto"/>
      <w:jc w:val="both"/>
    </w:pPr>
    <w:rPr>
      <w:rFonts w:cs="Arial"/>
      <w:szCs w:val="24"/>
      <w:lang w:eastAsia="uk-UA"/>
    </w:rPr>
  </w:style>
  <w:style w:type="paragraph" w:customStyle="1" w:styleId="Normalfb8b2ef6-2685-4c29-9d36-bc62cefbbb76">
    <w:name w:val="Normal_fb8b2ef6-2685-4c29-9d36-bc62cefbbb76"/>
    <w:next w:val="a"/>
    <w:uiPriority w:val="99"/>
    <w:rsid w:val="00ED2909"/>
    <w:rPr>
      <w:rFonts w:ascii="Times New Roman" w:hAnsi="Times New Roman"/>
      <w:sz w:val="24"/>
      <w:szCs w:val="24"/>
      <w:lang w:val="en-US" w:eastAsia="uk-UA"/>
    </w:rPr>
  </w:style>
  <w:style w:type="paragraph" w:customStyle="1" w:styleId="Normalacff9caa-96c0-4993-a61b-ec594b547317">
    <w:name w:val="Normal_acff9caa-96c0-4993-a61b-ec594b547317"/>
    <w:next w:val="a"/>
    <w:uiPriority w:val="99"/>
    <w:rsid w:val="00055222"/>
    <w:rPr>
      <w:rFonts w:ascii="Times New Roman" w:hAnsi="Times New Roman"/>
      <w:sz w:val="24"/>
      <w:szCs w:val="24"/>
      <w:lang w:val="en-US" w:eastAsia="uk-UA"/>
    </w:rPr>
  </w:style>
  <w:style w:type="character" w:customStyle="1" w:styleId="140">
    <w:name w:val="Знак14"/>
    <w:uiPriority w:val="99"/>
    <w:rsid w:val="00CC5825"/>
    <w:rPr>
      <w:b/>
      <w:color w:val="003848"/>
      <w:sz w:val="28"/>
      <w:lang w:val="ru-RU" w:eastAsia="ru-RU"/>
    </w:rPr>
  </w:style>
  <w:style w:type="character" w:customStyle="1" w:styleId="131">
    <w:name w:val="Знак13"/>
    <w:uiPriority w:val="99"/>
    <w:rsid w:val="004D0373"/>
    <w:rPr>
      <w:b/>
      <w:color w:val="003848"/>
      <w:sz w:val="28"/>
      <w:lang w:val="ru-RU" w:eastAsia="ru-RU"/>
    </w:rPr>
  </w:style>
  <w:style w:type="paragraph" w:customStyle="1" w:styleId="Normal0b6345b8-b2f8-4855-925b-91c1d08e4522">
    <w:name w:val="Normal_0b6345b8-b2f8-4855-925b-91c1d08e4522"/>
    <w:next w:val="a"/>
    <w:uiPriority w:val="99"/>
    <w:rsid w:val="004D0373"/>
    <w:rPr>
      <w:rFonts w:ascii="Times New Roman" w:hAnsi="Times New Roman"/>
      <w:sz w:val="24"/>
      <w:szCs w:val="24"/>
      <w:lang w:val="en-US" w:eastAsia="uk-UA"/>
    </w:rPr>
  </w:style>
  <w:style w:type="paragraph" w:customStyle="1" w:styleId="NormalExportbd218fb7-5b83-4379-a3f5-0984610ed4b3">
    <w:name w:val="Normal_Export_bd218fb7-5b83-4379-a3f5-0984610ed4b3"/>
    <w:basedOn w:val="Normal0b6345b8-b2f8-4855-925b-91c1d08e4522"/>
    <w:next w:val="a"/>
    <w:uiPriority w:val="99"/>
    <w:rsid w:val="004D0373"/>
    <w:pPr>
      <w:jc w:val="both"/>
    </w:pPr>
    <w:rPr>
      <w:rFonts w:ascii="Arial" w:hAnsi="Arial" w:cs="Arial"/>
      <w:sz w:val="20"/>
    </w:rPr>
  </w:style>
  <w:style w:type="paragraph" w:customStyle="1" w:styleId="Normalf35bdc84-1c63-490d-83a7-01806ab83f67">
    <w:name w:val="Normal_f35bdc84-1c63-490d-83a7-01806ab83f67"/>
    <w:next w:val="a"/>
    <w:uiPriority w:val="99"/>
    <w:rsid w:val="004D0373"/>
    <w:rPr>
      <w:rFonts w:ascii="Times New Roman" w:hAnsi="Times New Roman"/>
      <w:sz w:val="24"/>
      <w:szCs w:val="24"/>
      <w:lang w:val="en-US" w:eastAsia="uk-UA"/>
    </w:rPr>
  </w:style>
  <w:style w:type="paragraph" w:customStyle="1" w:styleId="Normalff36c197-27f8-4779-ad05-c916810c3625">
    <w:name w:val="Normal_ff36c197-27f8-4779-ad05-c916810c3625"/>
    <w:next w:val="a"/>
    <w:uiPriority w:val="99"/>
    <w:rsid w:val="004D0373"/>
    <w:rPr>
      <w:rFonts w:ascii="Times New Roman" w:hAnsi="Times New Roman"/>
      <w:sz w:val="24"/>
      <w:szCs w:val="24"/>
      <w:lang w:val="en-US" w:eastAsia="uk-UA"/>
    </w:rPr>
  </w:style>
  <w:style w:type="paragraph" w:customStyle="1" w:styleId="NormalExportf9040d1a-2b06-46db-8fca-c45206086cc5">
    <w:name w:val="Normal_Export_f9040d1a-2b06-46db-8fca-c45206086cc5"/>
    <w:basedOn w:val="Normalff36c197-27f8-4779-ad05-c916810c3625"/>
    <w:next w:val="a"/>
    <w:uiPriority w:val="99"/>
    <w:rsid w:val="004D0373"/>
    <w:pPr>
      <w:jc w:val="both"/>
    </w:pPr>
    <w:rPr>
      <w:rFonts w:ascii="Arial" w:hAnsi="Arial" w:cs="Arial"/>
      <w:sz w:val="20"/>
    </w:rPr>
  </w:style>
  <w:style w:type="paragraph" w:customStyle="1" w:styleId="Normal19564086-d42b-49bc-b091-5d2043c58a94">
    <w:name w:val="Normal_19564086-d42b-49bc-b091-5d2043c58a94"/>
    <w:next w:val="a"/>
    <w:uiPriority w:val="99"/>
    <w:rsid w:val="004D0373"/>
    <w:rPr>
      <w:rFonts w:ascii="Times New Roman" w:hAnsi="Times New Roman"/>
      <w:sz w:val="24"/>
      <w:szCs w:val="24"/>
      <w:lang w:val="en-US" w:eastAsia="uk-UA"/>
    </w:rPr>
  </w:style>
  <w:style w:type="paragraph" w:customStyle="1" w:styleId="Normalb61be4dc-2136-45e9-b8ce-4774d61dd41f">
    <w:name w:val="Normal_b61be4dc-2136-45e9-b8ce-4774d61dd41f"/>
    <w:next w:val="a"/>
    <w:uiPriority w:val="99"/>
    <w:rsid w:val="004D0373"/>
    <w:rPr>
      <w:rFonts w:ascii="Times New Roman" w:hAnsi="Times New Roman"/>
      <w:sz w:val="24"/>
      <w:szCs w:val="24"/>
      <w:lang w:val="en-US" w:eastAsia="uk-UA"/>
    </w:rPr>
  </w:style>
  <w:style w:type="paragraph" w:customStyle="1" w:styleId="NormalExportf825544d-d437-482b-aadb-d1b4d2c2d53c">
    <w:name w:val="Normal_Export_f825544d-d437-482b-aadb-d1b4d2c2d53c"/>
    <w:basedOn w:val="Normalb61be4dc-2136-45e9-b8ce-4774d61dd41f"/>
    <w:next w:val="a"/>
    <w:uiPriority w:val="99"/>
    <w:rsid w:val="004D0373"/>
    <w:pPr>
      <w:jc w:val="both"/>
    </w:pPr>
    <w:rPr>
      <w:rFonts w:ascii="Arial" w:hAnsi="Arial" w:cs="Arial"/>
      <w:sz w:val="20"/>
    </w:rPr>
  </w:style>
  <w:style w:type="paragraph" w:customStyle="1" w:styleId="Normald5cf3c49-d3c4-4ae7-acd8-c3381f10ff82">
    <w:name w:val="Normal_d5cf3c49-d3c4-4ae7-acd8-c3381f10ff82"/>
    <w:next w:val="a"/>
    <w:uiPriority w:val="99"/>
    <w:rsid w:val="004D0373"/>
    <w:rPr>
      <w:rFonts w:ascii="Times New Roman" w:hAnsi="Times New Roman"/>
      <w:sz w:val="24"/>
      <w:szCs w:val="24"/>
      <w:lang w:val="en-US" w:eastAsia="uk-UA"/>
    </w:rPr>
  </w:style>
  <w:style w:type="paragraph" w:customStyle="1" w:styleId="Normald277ca16-8316-42c8-8701-4a1886cabbfc">
    <w:name w:val="Normal_d277ca16-8316-42c8-8701-4a1886cabbfc"/>
    <w:next w:val="a"/>
    <w:uiPriority w:val="99"/>
    <w:rsid w:val="004D0373"/>
    <w:rPr>
      <w:rFonts w:ascii="Times New Roman" w:hAnsi="Times New Roman"/>
      <w:sz w:val="24"/>
      <w:szCs w:val="24"/>
      <w:lang w:val="en-US" w:eastAsia="uk-UA"/>
    </w:rPr>
  </w:style>
  <w:style w:type="paragraph" w:customStyle="1" w:styleId="NormalExportd4271f08-1c05-4f6b-90e4-c3b550cee0ac">
    <w:name w:val="Normal_Export_d4271f08-1c05-4f6b-90e4-c3b550cee0ac"/>
    <w:basedOn w:val="Normald277ca16-8316-42c8-8701-4a1886cabbfc"/>
    <w:next w:val="a"/>
    <w:uiPriority w:val="99"/>
    <w:rsid w:val="004D0373"/>
    <w:pPr>
      <w:jc w:val="both"/>
    </w:pPr>
    <w:rPr>
      <w:rFonts w:ascii="Arial" w:hAnsi="Arial" w:cs="Arial"/>
      <w:sz w:val="20"/>
    </w:rPr>
  </w:style>
  <w:style w:type="paragraph" w:customStyle="1" w:styleId="Normal3379ba4e-bca7-40c1-ae22-fd5fac34fb15">
    <w:name w:val="Normal_3379ba4e-bca7-40c1-ae22-fd5fac34fb15"/>
    <w:next w:val="a"/>
    <w:uiPriority w:val="99"/>
    <w:rsid w:val="004D0373"/>
    <w:rPr>
      <w:rFonts w:ascii="Times New Roman" w:hAnsi="Times New Roman"/>
      <w:sz w:val="24"/>
      <w:szCs w:val="24"/>
      <w:lang w:val="en-US" w:eastAsia="uk-UA"/>
    </w:rPr>
  </w:style>
  <w:style w:type="paragraph" w:customStyle="1" w:styleId="NormalExporteab8f5a9-e528-4381-a2e0-e51f3dd5b3e4">
    <w:name w:val="Normal_Export_eab8f5a9-e528-4381-a2e0-e51f3dd5b3e4"/>
    <w:basedOn w:val="a"/>
    <w:next w:val="a"/>
    <w:uiPriority w:val="99"/>
    <w:rsid w:val="00545751"/>
    <w:pPr>
      <w:spacing w:before="0" w:after="0" w:line="240" w:lineRule="auto"/>
      <w:jc w:val="both"/>
    </w:pPr>
    <w:rPr>
      <w:rFonts w:cs="Arial"/>
      <w:szCs w:val="24"/>
      <w:lang w:eastAsia="uk-UA"/>
    </w:rPr>
  </w:style>
  <w:style w:type="paragraph" w:customStyle="1" w:styleId="Normal57cec8cf-536d-488f-ac4d-8f416518574a">
    <w:name w:val="Normal_57cec8cf-536d-488f-ac4d-8f416518574a"/>
    <w:next w:val="a"/>
    <w:uiPriority w:val="99"/>
    <w:rsid w:val="00545751"/>
    <w:rPr>
      <w:rFonts w:ascii="Times New Roman" w:hAnsi="Times New Roman"/>
      <w:sz w:val="24"/>
      <w:szCs w:val="24"/>
      <w:lang w:val="en-US" w:eastAsia="uk-UA"/>
    </w:rPr>
  </w:style>
  <w:style w:type="character" w:customStyle="1" w:styleId="125">
    <w:name w:val="Знак12"/>
    <w:uiPriority w:val="99"/>
    <w:rsid w:val="00206E23"/>
    <w:rPr>
      <w:b/>
      <w:color w:val="003848"/>
      <w:sz w:val="28"/>
      <w:lang w:val="ru-RU" w:eastAsia="ru-RU"/>
    </w:rPr>
  </w:style>
  <w:style w:type="paragraph" w:customStyle="1" w:styleId="NormalExport9245d96a-f8f8-46cc-8b82-481bc3688972">
    <w:name w:val="Normal_Export_9245d96a-f8f8-46cc-8b82-481bc3688972"/>
    <w:basedOn w:val="a"/>
    <w:next w:val="a"/>
    <w:uiPriority w:val="99"/>
    <w:rsid w:val="009A328F"/>
    <w:pPr>
      <w:spacing w:before="0" w:after="0" w:line="240" w:lineRule="auto"/>
      <w:jc w:val="both"/>
    </w:pPr>
    <w:rPr>
      <w:rFonts w:cs="Arial"/>
      <w:szCs w:val="24"/>
      <w:lang w:eastAsia="uk-UA"/>
    </w:rPr>
  </w:style>
  <w:style w:type="paragraph" w:customStyle="1" w:styleId="Normal3b58c8a9-c10f-4a53-a318-3004715adf61">
    <w:name w:val="Normal_3b58c8a9-c10f-4a53-a318-3004715adf61"/>
    <w:next w:val="a"/>
    <w:uiPriority w:val="99"/>
    <w:rsid w:val="009A328F"/>
    <w:rPr>
      <w:rFonts w:ascii="Times New Roman" w:hAnsi="Times New Roman"/>
      <w:sz w:val="24"/>
      <w:szCs w:val="24"/>
      <w:lang w:val="en-US" w:eastAsia="uk-UA"/>
    </w:rPr>
  </w:style>
  <w:style w:type="paragraph" w:customStyle="1" w:styleId="Normaldd7c628d-764e-4d72-8932-071221cb5b2a">
    <w:name w:val="Normal_dd7c628d-764e-4d72-8932-071221cb5b2a"/>
    <w:basedOn w:val="a"/>
    <w:next w:val="a"/>
    <w:uiPriority w:val="99"/>
    <w:rsid w:val="009A328F"/>
    <w:pPr>
      <w:spacing w:before="0" w:after="0" w:line="240" w:lineRule="auto"/>
    </w:pPr>
    <w:rPr>
      <w:rFonts w:ascii="Times New Roman" w:hAnsi="Times New Roman"/>
      <w:sz w:val="24"/>
      <w:szCs w:val="24"/>
      <w:lang w:eastAsia="uk-UA"/>
    </w:rPr>
  </w:style>
  <w:style w:type="paragraph" w:customStyle="1" w:styleId="Normal1b7ce0f8-9083-49b6-962b-4557bc9b37cd">
    <w:name w:val="Normal_1b7ce0f8-9083-49b6-962b-4557bc9b37cd"/>
    <w:next w:val="a"/>
    <w:uiPriority w:val="99"/>
    <w:rsid w:val="009A328F"/>
    <w:rPr>
      <w:rFonts w:ascii="Times New Roman" w:hAnsi="Times New Roman"/>
      <w:sz w:val="24"/>
      <w:szCs w:val="24"/>
      <w:lang w:val="en-US" w:eastAsia="uk-UA"/>
    </w:rPr>
  </w:style>
  <w:style w:type="character" w:customStyle="1" w:styleId="115">
    <w:name w:val="Знак11"/>
    <w:uiPriority w:val="99"/>
    <w:rsid w:val="00FF4591"/>
    <w:rPr>
      <w:b/>
      <w:color w:val="003848"/>
      <w:sz w:val="28"/>
      <w:lang w:val="ru-RU" w:eastAsia="ru-RU"/>
    </w:rPr>
  </w:style>
  <w:style w:type="character" w:customStyle="1" w:styleId="100">
    <w:name w:val="Знак10"/>
    <w:uiPriority w:val="99"/>
    <w:rsid w:val="0030639D"/>
    <w:rPr>
      <w:b/>
      <w:color w:val="003848"/>
      <w:sz w:val="28"/>
      <w:lang w:val="ru-RU" w:eastAsia="ru-RU"/>
    </w:rPr>
  </w:style>
  <w:style w:type="character" w:customStyle="1" w:styleId="92">
    <w:name w:val="Знак9"/>
    <w:uiPriority w:val="99"/>
    <w:rsid w:val="00942B56"/>
    <w:rPr>
      <w:b/>
      <w:color w:val="003848"/>
      <w:sz w:val="28"/>
      <w:lang w:val="ru-RU" w:eastAsia="ru-RU"/>
    </w:rPr>
  </w:style>
  <w:style w:type="paragraph" w:customStyle="1" w:styleId="NormalExport7ae3ee41-d031-4420-9053-f3cba73f891c">
    <w:name w:val="Normal_Export_7ae3ee41-d031-4420-9053-f3cba73f891c"/>
    <w:basedOn w:val="a"/>
    <w:next w:val="a"/>
    <w:uiPriority w:val="99"/>
    <w:rsid w:val="005B50E3"/>
    <w:pPr>
      <w:spacing w:before="0" w:after="0" w:line="240" w:lineRule="auto"/>
      <w:jc w:val="both"/>
    </w:pPr>
    <w:rPr>
      <w:rFonts w:cs="Arial"/>
      <w:szCs w:val="24"/>
      <w:lang w:eastAsia="uk-UA"/>
    </w:rPr>
  </w:style>
  <w:style w:type="paragraph" w:customStyle="1" w:styleId="Normal46c1f3ea-79f1-45df-9fa5-9ee021a1c9f1">
    <w:name w:val="Normal_46c1f3ea-79f1-45df-9fa5-9ee021a1c9f1"/>
    <w:next w:val="a"/>
    <w:uiPriority w:val="99"/>
    <w:rsid w:val="005B50E3"/>
    <w:rPr>
      <w:rFonts w:ascii="Times New Roman" w:hAnsi="Times New Roman"/>
      <w:sz w:val="24"/>
      <w:szCs w:val="24"/>
      <w:lang w:val="en-US" w:eastAsia="uk-UA"/>
    </w:rPr>
  </w:style>
  <w:style w:type="character" w:customStyle="1" w:styleId="82">
    <w:name w:val="Знак8"/>
    <w:uiPriority w:val="99"/>
    <w:rsid w:val="00B641FD"/>
    <w:rPr>
      <w:b/>
      <w:color w:val="003848"/>
      <w:sz w:val="28"/>
      <w:lang w:val="ru-RU" w:eastAsia="ru-RU"/>
    </w:rPr>
  </w:style>
  <w:style w:type="paragraph" w:customStyle="1" w:styleId="Normal1e3dbf21-7e93-464a-b933-ca7813b5054a">
    <w:name w:val="Normal_1e3dbf21-7e93-464a-b933-ca7813b5054a"/>
    <w:next w:val="a"/>
    <w:uiPriority w:val="99"/>
    <w:rsid w:val="00B641FD"/>
    <w:rPr>
      <w:rFonts w:ascii="Times New Roman" w:hAnsi="Times New Roman"/>
      <w:sz w:val="24"/>
      <w:szCs w:val="24"/>
      <w:lang w:val="en-US" w:eastAsia="uk-UA"/>
    </w:rPr>
  </w:style>
  <w:style w:type="paragraph" w:customStyle="1" w:styleId="NormalExport6a148475-2c8c-4d07-a6f6-9d08eb2ae10e">
    <w:name w:val="Normal_Export_6a148475-2c8c-4d07-a6f6-9d08eb2ae10e"/>
    <w:basedOn w:val="Normal1e3dbf21-7e93-464a-b933-ca7813b5054a"/>
    <w:next w:val="a"/>
    <w:uiPriority w:val="99"/>
    <w:rsid w:val="00B641FD"/>
    <w:pPr>
      <w:jc w:val="both"/>
    </w:pPr>
    <w:rPr>
      <w:rFonts w:ascii="Arial" w:hAnsi="Arial" w:cs="Arial"/>
      <w:sz w:val="20"/>
    </w:rPr>
  </w:style>
  <w:style w:type="paragraph" w:customStyle="1" w:styleId="Normaldc2a399a-b11c-42de-9d83-3cc391b1f0d9">
    <w:name w:val="Normal_dc2a399a-b11c-42de-9d83-3cc391b1f0d9"/>
    <w:next w:val="a"/>
    <w:uiPriority w:val="99"/>
    <w:rsid w:val="00B641FD"/>
    <w:rPr>
      <w:rFonts w:ascii="Times New Roman" w:hAnsi="Times New Roman"/>
      <w:sz w:val="24"/>
      <w:szCs w:val="24"/>
      <w:lang w:val="en-US" w:eastAsia="uk-UA"/>
    </w:rPr>
  </w:style>
  <w:style w:type="character" w:customStyle="1" w:styleId="73">
    <w:name w:val="Знак7"/>
    <w:uiPriority w:val="99"/>
    <w:rsid w:val="00E36A00"/>
    <w:rPr>
      <w:b/>
      <w:color w:val="003848"/>
      <w:sz w:val="28"/>
      <w:lang w:val="ru-RU" w:eastAsia="ru-RU"/>
    </w:rPr>
  </w:style>
  <w:style w:type="character" w:customStyle="1" w:styleId="62">
    <w:name w:val="Знак6"/>
    <w:uiPriority w:val="99"/>
    <w:rsid w:val="001C7246"/>
    <w:rPr>
      <w:b/>
      <w:color w:val="003848"/>
      <w:sz w:val="28"/>
      <w:lang w:val="ru-RU" w:eastAsia="ru-RU"/>
    </w:rPr>
  </w:style>
  <w:style w:type="character" w:customStyle="1" w:styleId="52">
    <w:name w:val="Знак5"/>
    <w:uiPriority w:val="99"/>
    <w:rsid w:val="00504A96"/>
    <w:rPr>
      <w:b/>
      <w:color w:val="003848"/>
      <w:sz w:val="28"/>
      <w:lang w:val="ru-RU" w:eastAsia="ru-RU"/>
    </w:rPr>
  </w:style>
  <w:style w:type="character" w:customStyle="1" w:styleId="43">
    <w:name w:val="Знак4"/>
    <w:uiPriority w:val="99"/>
    <w:rsid w:val="00B90128"/>
    <w:rPr>
      <w:b/>
      <w:color w:val="003848"/>
      <w:sz w:val="28"/>
      <w:lang w:val="ru-RU" w:eastAsia="ru-RU"/>
    </w:rPr>
  </w:style>
  <w:style w:type="paragraph" w:customStyle="1" w:styleId="Normalc1ad5f55-2688-4bbe-87fe-f8400be9bd80">
    <w:name w:val="Normal_c1ad5f55-2688-4bbe-87fe-f8400be9bd80"/>
    <w:next w:val="a"/>
    <w:uiPriority w:val="99"/>
    <w:rsid w:val="00B90128"/>
    <w:rPr>
      <w:rFonts w:ascii="Times New Roman" w:hAnsi="Times New Roman"/>
      <w:sz w:val="24"/>
      <w:szCs w:val="24"/>
      <w:lang w:val="en-US" w:eastAsia="uk-UA"/>
    </w:rPr>
  </w:style>
  <w:style w:type="paragraph" w:customStyle="1" w:styleId="NormalExport0f472345-4def-43de-bc0b-5803b1973a1c">
    <w:name w:val="Normal_Export_0f472345-4def-43de-bc0b-5803b1973a1c"/>
    <w:basedOn w:val="Normalc1ad5f55-2688-4bbe-87fe-f8400be9bd80"/>
    <w:next w:val="a"/>
    <w:uiPriority w:val="99"/>
    <w:rsid w:val="00B90128"/>
    <w:pPr>
      <w:jc w:val="both"/>
    </w:pPr>
    <w:rPr>
      <w:rFonts w:ascii="Arial" w:hAnsi="Arial" w:cs="Arial"/>
      <w:sz w:val="20"/>
    </w:rPr>
  </w:style>
  <w:style w:type="paragraph" w:customStyle="1" w:styleId="Normalf900ffa8-7742-423e-aae7-37345133d0ec">
    <w:name w:val="Normal_f900ffa8-7742-423e-aae7-37345133d0ec"/>
    <w:next w:val="a"/>
    <w:uiPriority w:val="99"/>
    <w:rsid w:val="00B90128"/>
    <w:rPr>
      <w:rFonts w:ascii="Times New Roman" w:hAnsi="Times New Roman"/>
      <w:sz w:val="24"/>
      <w:szCs w:val="24"/>
      <w:lang w:val="en-US" w:eastAsia="uk-UA"/>
    </w:rPr>
  </w:style>
  <w:style w:type="character" w:customStyle="1" w:styleId="37">
    <w:name w:val="Знак3"/>
    <w:uiPriority w:val="99"/>
    <w:rsid w:val="002B6EB6"/>
    <w:rPr>
      <w:b/>
      <w:color w:val="003848"/>
      <w:sz w:val="28"/>
      <w:lang w:val="ru-RU" w:eastAsia="ru-RU"/>
    </w:rPr>
  </w:style>
  <w:style w:type="character" w:customStyle="1" w:styleId="2a">
    <w:name w:val="Знак2"/>
    <w:uiPriority w:val="99"/>
    <w:rsid w:val="00725AAD"/>
    <w:rPr>
      <w:b/>
      <w:color w:val="003848"/>
      <w:sz w:val="28"/>
      <w:lang w:val="ru-RU" w:eastAsia="ru-RU"/>
    </w:rPr>
  </w:style>
  <w:style w:type="paragraph" w:customStyle="1" w:styleId="NormalExportbdf19ae9-a595-4024-888a-a33b63b4b51e">
    <w:name w:val="Normal_Export_bdf19ae9-a595-4024-888a-a33b63b4b51e"/>
    <w:basedOn w:val="a"/>
    <w:next w:val="a"/>
    <w:uiPriority w:val="99"/>
    <w:rsid w:val="00895B6E"/>
    <w:pPr>
      <w:spacing w:before="0" w:after="0" w:line="240" w:lineRule="auto"/>
      <w:jc w:val="both"/>
    </w:pPr>
    <w:rPr>
      <w:rFonts w:cs="Arial"/>
      <w:szCs w:val="24"/>
      <w:lang w:eastAsia="uk-UA"/>
    </w:rPr>
  </w:style>
  <w:style w:type="paragraph" w:customStyle="1" w:styleId="Normal699620ca-5918-42e3-ac1b-2796cd7d6806">
    <w:name w:val="Normal_699620ca-5918-42e3-ac1b-2796cd7d6806"/>
    <w:next w:val="a"/>
    <w:uiPriority w:val="99"/>
    <w:rsid w:val="00895B6E"/>
    <w:rPr>
      <w:rFonts w:ascii="Times New Roman" w:hAnsi="Times New Roman"/>
      <w:sz w:val="24"/>
      <w:szCs w:val="24"/>
      <w:lang w:val="en-US" w:eastAsia="uk-UA"/>
    </w:rPr>
  </w:style>
  <w:style w:type="paragraph" w:customStyle="1" w:styleId="NormalExport4cb2c074-5556-477a-8163-4c1029bf8150">
    <w:name w:val="Normal_Export_4cb2c074-5556-477a-8163-4c1029bf8150"/>
    <w:basedOn w:val="a"/>
    <w:next w:val="a"/>
    <w:uiPriority w:val="99"/>
    <w:rsid w:val="00895B6E"/>
    <w:pPr>
      <w:spacing w:before="0" w:after="0" w:line="240" w:lineRule="auto"/>
      <w:jc w:val="both"/>
    </w:pPr>
    <w:rPr>
      <w:rFonts w:cs="Arial"/>
      <w:szCs w:val="24"/>
      <w:lang w:eastAsia="uk-UA"/>
    </w:rPr>
  </w:style>
  <w:style w:type="paragraph" w:customStyle="1" w:styleId="Normal0ec9c3a3-9719-4edb-a4f1-4b6e76579622">
    <w:name w:val="Normal_0ec9c3a3-9719-4edb-a4f1-4b6e76579622"/>
    <w:next w:val="a"/>
    <w:uiPriority w:val="99"/>
    <w:rsid w:val="00895B6E"/>
    <w:rPr>
      <w:rFonts w:ascii="Times New Roman" w:hAnsi="Times New Roman"/>
      <w:sz w:val="24"/>
      <w:szCs w:val="24"/>
      <w:lang w:val="en-US" w:eastAsia="uk-UA"/>
    </w:rPr>
  </w:style>
  <w:style w:type="character" w:customStyle="1" w:styleId="1f4">
    <w:name w:val="Знак1"/>
    <w:uiPriority w:val="99"/>
    <w:rsid w:val="00117AE2"/>
    <w:rPr>
      <w:b/>
      <w:color w:val="003848"/>
      <w:sz w:val="28"/>
      <w:lang w:val="ru-RU" w:eastAsia="ru-RU"/>
    </w:rPr>
  </w:style>
  <w:style w:type="paragraph" w:customStyle="1" w:styleId="NormalExportfa9b910c-e32c-4757-890a-6b198a1fe7fb">
    <w:name w:val="Normal_Export_fa9b910c-e32c-4757-890a-6b198a1fe7fb"/>
    <w:basedOn w:val="a"/>
    <w:next w:val="a"/>
    <w:uiPriority w:val="99"/>
    <w:rsid w:val="00BD1CED"/>
    <w:pPr>
      <w:spacing w:before="0" w:after="0" w:line="240" w:lineRule="auto"/>
      <w:jc w:val="both"/>
    </w:pPr>
    <w:rPr>
      <w:rFonts w:cs="Arial"/>
      <w:szCs w:val="24"/>
      <w:lang w:eastAsia="uk-UA"/>
    </w:rPr>
  </w:style>
  <w:style w:type="paragraph" w:customStyle="1" w:styleId="Normale6d5813c-c78d-4842-bdbb-f747afa0616e">
    <w:name w:val="Normal_e6d5813c-c78d-4842-bdbb-f747afa0616e"/>
    <w:next w:val="a"/>
    <w:uiPriority w:val="99"/>
    <w:rsid w:val="00BD1CED"/>
    <w:rPr>
      <w:rFonts w:ascii="Times New Roman" w:hAnsi="Times New Roman"/>
      <w:sz w:val="24"/>
      <w:szCs w:val="24"/>
      <w:lang w:val="en-US" w:eastAsia="uk-UA"/>
    </w:rPr>
  </w:style>
  <w:style w:type="paragraph" w:customStyle="1" w:styleId="NormalExport4e04e83c-cefa-4d97-be02-70a7cf2ee050">
    <w:name w:val="Normal_Export_4e04e83c-cefa-4d97-be02-70a7cf2ee050"/>
    <w:basedOn w:val="a"/>
    <w:next w:val="a"/>
    <w:uiPriority w:val="99"/>
    <w:rsid w:val="00C13060"/>
    <w:pPr>
      <w:spacing w:before="0" w:after="0" w:line="240" w:lineRule="auto"/>
      <w:jc w:val="both"/>
    </w:pPr>
    <w:rPr>
      <w:rFonts w:cs="Arial"/>
      <w:szCs w:val="24"/>
      <w:lang w:eastAsia="uk-UA"/>
    </w:rPr>
  </w:style>
  <w:style w:type="paragraph" w:customStyle="1" w:styleId="Normal2f2991fb-ea13-4559-9590-3e51ab1e667c">
    <w:name w:val="Normal_2f2991fb-ea13-4559-9590-3e51ab1e667c"/>
    <w:next w:val="a"/>
    <w:uiPriority w:val="99"/>
    <w:rsid w:val="00C13060"/>
    <w:rPr>
      <w:rFonts w:ascii="Times New Roman" w:hAnsi="Times New Roman"/>
      <w:sz w:val="24"/>
      <w:szCs w:val="24"/>
      <w:lang w:val="en-US" w:eastAsia="uk-UA"/>
    </w:rPr>
  </w:style>
  <w:style w:type="character" w:customStyle="1" w:styleId="1-CharCharCharCharCharCharCharCharCharCharCharCharCharCharCharCharCharCharCharCharCharCharCharCharCharCharCharCharCharCharCharCharCharCharCharCharCharCharCharCharCharCharCh">
    <w:name w:val="Стиль1-источник Знак Знак Знак Знак Знак Char Char Char Char Char Char Char Char Char Char Char Char Char Char Char Char Char Char Char Char Char Char Char Char Char Char Char Char Char Char Char Char Char Char Char Char Char Char Char Char Char Char Ch"/>
    <w:rsid w:val="0098215B"/>
    <w:rPr>
      <w:rFonts w:ascii="Arial" w:eastAsia="Arial" w:hAnsi="Arial"/>
      <w:i/>
      <w:color w:val="999999"/>
      <w:sz w:val="24"/>
      <w:szCs w:val="24"/>
      <w:lang w:val="ru-RU" w:eastAsia="ru-RU" w:bidi="ar-SA"/>
    </w:rPr>
  </w:style>
  <w:style w:type="character" w:customStyle="1" w:styleId="1150">
    <w:name w:val="Знак115"/>
    <w:rsid w:val="0098215B"/>
    <w:rPr>
      <w:b/>
      <w:bCs/>
      <w:color w:val="003848"/>
      <w:sz w:val="28"/>
      <w:szCs w:val="28"/>
      <w:lang w:val="ru-RU" w:eastAsia="ru-RU" w:bidi="ar-SA"/>
    </w:rPr>
  </w:style>
  <w:style w:type="paragraph" w:customStyle="1" w:styleId="Normal2685ef28-af75-452e-8a78-6bd98ae1e92e">
    <w:name w:val="Normal_2685ef28-af75-452e-8a78-6bd98ae1e92e"/>
    <w:next w:val="a"/>
    <w:uiPriority w:val="99"/>
    <w:rsid w:val="0098215B"/>
    <w:rPr>
      <w:rFonts w:ascii="Times New Roman" w:hAnsi="Times New Roman"/>
      <w:sz w:val="24"/>
      <w:szCs w:val="24"/>
      <w:lang w:val="en-US" w:eastAsia="uk-UA"/>
    </w:rPr>
  </w:style>
  <w:style w:type="paragraph" w:customStyle="1" w:styleId="NormalExportce232cc2-9b89-4317-9466-94cecc4c8df0">
    <w:name w:val="Normal_Export_ce232cc2-9b89-4317-9466-94cecc4c8df0"/>
    <w:basedOn w:val="Normal2685ef28-af75-452e-8a78-6bd98ae1e92e"/>
    <w:next w:val="a"/>
    <w:uiPriority w:val="99"/>
    <w:rsid w:val="0098215B"/>
    <w:pPr>
      <w:jc w:val="both"/>
    </w:pPr>
    <w:rPr>
      <w:rFonts w:ascii="Arial" w:eastAsia="Arial" w:hAnsi="Arial" w:cs="Arial"/>
      <w:sz w:val="20"/>
    </w:rPr>
  </w:style>
  <w:style w:type="paragraph" w:customStyle="1" w:styleId="Normal06d605f9-e2ef-47f9-8c6c-cd20f9ba3758">
    <w:name w:val="Normal_06d605f9-e2ef-47f9-8c6c-cd20f9ba3758"/>
    <w:next w:val="a"/>
    <w:uiPriority w:val="99"/>
    <w:rsid w:val="0098215B"/>
    <w:rPr>
      <w:rFonts w:ascii="Times New Roman" w:hAnsi="Times New Roman"/>
      <w:sz w:val="24"/>
      <w:szCs w:val="24"/>
      <w:lang w:val="en-US" w:eastAsia="uk-UA"/>
    </w:rPr>
  </w:style>
  <w:style w:type="character" w:customStyle="1" w:styleId="1140">
    <w:name w:val="Знак114"/>
    <w:rsid w:val="00C065A0"/>
    <w:rPr>
      <w:b/>
      <w:bCs/>
      <w:color w:val="003848"/>
      <w:sz w:val="28"/>
      <w:szCs w:val="28"/>
      <w:lang w:val="ru-RU" w:eastAsia="ru-RU" w:bidi="ar-SA"/>
    </w:rPr>
  </w:style>
  <w:style w:type="character" w:customStyle="1" w:styleId="1130">
    <w:name w:val="Знак113"/>
    <w:rsid w:val="00496284"/>
    <w:rPr>
      <w:b/>
      <w:bCs/>
      <w:color w:val="003848"/>
      <w:sz w:val="28"/>
      <w:szCs w:val="28"/>
      <w:lang w:val="ru-RU" w:eastAsia="ru-RU" w:bidi="ar-SA"/>
    </w:rPr>
  </w:style>
  <w:style w:type="character" w:customStyle="1" w:styleId="1120">
    <w:name w:val="Знак112"/>
    <w:rsid w:val="0048327B"/>
    <w:rPr>
      <w:b/>
      <w:bCs/>
      <w:color w:val="003848"/>
      <w:sz w:val="28"/>
      <w:szCs w:val="28"/>
      <w:lang w:val="ru-RU" w:eastAsia="ru-RU" w:bidi="ar-SA"/>
    </w:rPr>
  </w:style>
  <w:style w:type="character" w:customStyle="1" w:styleId="1110">
    <w:name w:val="Знак111"/>
    <w:rsid w:val="002F7AB0"/>
    <w:rPr>
      <w:b/>
      <w:bCs/>
      <w:color w:val="003848"/>
      <w:sz w:val="28"/>
      <w:szCs w:val="28"/>
      <w:lang w:val="ru-RU" w:eastAsia="ru-RU" w:bidi="ar-SA"/>
    </w:rPr>
  </w:style>
  <w:style w:type="character" w:customStyle="1" w:styleId="1101">
    <w:name w:val="Знак110"/>
    <w:rsid w:val="00533D0B"/>
    <w:rPr>
      <w:b/>
      <w:bCs/>
      <w:color w:val="003848"/>
      <w:sz w:val="28"/>
      <w:szCs w:val="28"/>
      <w:lang w:val="ru-RU" w:eastAsia="ru-RU" w:bidi="ar-SA"/>
    </w:rPr>
  </w:style>
  <w:style w:type="paragraph" w:customStyle="1" w:styleId="Normalc78a49a7-9fba-43f1-921f-bdd6e7a81e75">
    <w:name w:val="Normal_c78a49a7-9fba-43f1-921f-bdd6e7a81e75"/>
    <w:next w:val="a"/>
    <w:uiPriority w:val="99"/>
    <w:rsid w:val="00EF29BB"/>
    <w:rPr>
      <w:rFonts w:ascii="Times New Roman" w:hAnsi="Times New Roman"/>
      <w:sz w:val="24"/>
      <w:szCs w:val="24"/>
      <w:lang w:val="en-US" w:eastAsia="uk-UA"/>
    </w:rPr>
  </w:style>
  <w:style w:type="character" w:customStyle="1" w:styleId="109">
    <w:name w:val="Знак109"/>
    <w:rsid w:val="00210D5A"/>
    <w:rPr>
      <w:b/>
      <w:bCs/>
      <w:color w:val="003848"/>
      <w:sz w:val="28"/>
      <w:szCs w:val="28"/>
      <w:lang w:val="ru-RU" w:eastAsia="ru-RU" w:bidi="ar-SA"/>
    </w:rPr>
  </w:style>
  <w:style w:type="paragraph" w:customStyle="1" w:styleId="NormalExporteafe5d92-5164-44c4-a8e4-5578b887dcb1">
    <w:name w:val="Normal_Export_eafe5d92-5164-44c4-a8e4-5578b887dcb1"/>
    <w:basedOn w:val="a"/>
    <w:next w:val="a"/>
    <w:uiPriority w:val="99"/>
    <w:rsid w:val="00EC2CE0"/>
    <w:pPr>
      <w:spacing w:before="0" w:after="0" w:line="240" w:lineRule="auto"/>
      <w:jc w:val="both"/>
    </w:pPr>
    <w:rPr>
      <w:rFonts w:eastAsia="Arial" w:cs="Arial"/>
      <w:szCs w:val="24"/>
      <w:lang w:eastAsia="uk-UA"/>
    </w:rPr>
  </w:style>
  <w:style w:type="paragraph" w:customStyle="1" w:styleId="Normalfb12cc0d-0a03-4bc0-a64a-4342b8598df7">
    <w:name w:val="Normal_fb12cc0d-0a03-4bc0-a64a-4342b8598df7"/>
    <w:next w:val="a"/>
    <w:uiPriority w:val="99"/>
    <w:rsid w:val="00EC2CE0"/>
    <w:rPr>
      <w:rFonts w:ascii="Times New Roman" w:hAnsi="Times New Roman"/>
      <w:sz w:val="24"/>
      <w:szCs w:val="24"/>
      <w:lang w:val="en-US" w:eastAsia="uk-UA"/>
    </w:rPr>
  </w:style>
  <w:style w:type="paragraph" w:customStyle="1" w:styleId="Default">
    <w:name w:val="Default"/>
    <w:uiPriority w:val="99"/>
    <w:rsid w:val="00451F1D"/>
    <w:pPr>
      <w:autoSpaceDE w:val="0"/>
      <w:autoSpaceDN w:val="0"/>
      <w:adjustRightInd w:val="0"/>
    </w:pPr>
    <w:rPr>
      <w:rFonts w:ascii="OfficinaSansBoldCTT" w:eastAsia="Calibri" w:hAnsi="OfficinaSansBoldCTT" w:cs="OfficinaSansBoldCTT"/>
      <w:color w:val="000000"/>
      <w:sz w:val="24"/>
      <w:szCs w:val="24"/>
      <w:lang w:eastAsia="en-US"/>
    </w:rPr>
  </w:style>
  <w:style w:type="character" w:customStyle="1" w:styleId="A60">
    <w:name w:val="A6"/>
    <w:uiPriority w:val="99"/>
    <w:rsid w:val="00451F1D"/>
    <w:rPr>
      <w:rFonts w:cs="OfficinaSansBoldCTT"/>
      <w:color w:val="000000"/>
      <w:sz w:val="29"/>
      <w:szCs w:val="29"/>
    </w:rPr>
  </w:style>
  <w:style w:type="paragraph" w:customStyle="1" w:styleId="Pa10">
    <w:name w:val="Pa10"/>
    <w:basedOn w:val="Default"/>
    <w:next w:val="Default"/>
    <w:uiPriority w:val="99"/>
    <w:rsid w:val="00451F1D"/>
    <w:pPr>
      <w:spacing w:line="191" w:lineRule="atLeast"/>
    </w:pPr>
    <w:rPr>
      <w:rFonts w:ascii="OfficinaSansBookCTT" w:hAnsi="OfficinaSansBookCTT" w:cs="Times New Roman"/>
      <w:color w:val="auto"/>
    </w:rPr>
  </w:style>
  <w:style w:type="character" w:customStyle="1" w:styleId="A80">
    <w:name w:val="A8"/>
    <w:uiPriority w:val="99"/>
    <w:rsid w:val="00451F1D"/>
    <w:rPr>
      <w:rFonts w:cs="OfficinaSansBoldCTT"/>
      <w:i/>
      <w:iCs/>
      <w:color w:val="000000"/>
      <w:sz w:val="18"/>
      <w:szCs w:val="18"/>
    </w:rPr>
  </w:style>
  <w:style w:type="character" w:customStyle="1" w:styleId="A50">
    <w:name w:val="A5"/>
    <w:uiPriority w:val="99"/>
    <w:rsid w:val="00451F1D"/>
    <w:rPr>
      <w:rFonts w:cs="OfficinaSansBoldCTT"/>
      <w:color w:val="000000"/>
      <w:sz w:val="16"/>
      <w:szCs w:val="16"/>
    </w:rPr>
  </w:style>
  <w:style w:type="character" w:customStyle="1" w:styleId="A20">
    <w:name w:val="A2"/>
    <w:uiPriority w:val="99"/>
    <w:rsid w:val="00451F1D"/>
    <w:rPr>
      <w:rFonts w:cs="OfficinaSansBoldCTT"/>
      <w:i/>
      <w:iCs/>
      <w:color w:val="000000"/>
      <w:sz w:val="19"/>
      <w:szCs w:val="19"/>
    </w:rPr>
  </w:style>
  <w:style w:type="character" w:customStyle="1" w:styleId="108">
    <w:name w:val="Знак108"/>
    <w:rsid w:val="00EC7091"/>
    <w:rPr>
      <w:b/>
      <w:bCs/>
      <w:color w:val="003848"/>
      <w:sz w:val="28"/>
      <w:szCs w:val="28"/>
      <w:lang w:val="ru-RU" w:eastAsia="ru-RU" w:bidi="ar-SA"/>
    </w:rPr>
  </w:style>
  <w:style w:type="paragraph" w:customStyle="1" w:styleId="Normal535477f6-bdb8-483e-af0c-708c7d0921b3">
    <w:name w:val="Normal_535477f6-bdb8-483e-af0c-708c7d0921b3"/>
    <w:next w:val="a"/>
    <w:uiPriority w:val="99"/>
    <w:rsid w:val="00EC7091"/>
    <w:rPr>
      <w:rFonts w:ascii="Times New Roman" w:hAnsi="Times New Roman"/>
      <w:sz w:val="24"/>
      <w:szCs w:val="24"/>
      <w:lang w:val="en-US" w:eastAsia="uk-UA"/>
    </w:rPr>
  </w:style>
  <w:style w:type="paragraph" w:customStyle="1" w:styleId="NormalExport2f6756eb-392a-46fe-b39e-535f551c116c">
    <w:name w:val="Normal_Export_2f6756eb-392a-46fe-b39e-535f551c116c"/>
    <w:basedOn w:val="Normal535477f6-bdb8-483e-af0c-708c7d0921b3"/>
    <w:next w:val="a"/>
    <w:uiPriority w:val="99"/>
    <w:rsid w:val="00EC7091"/>
    <w:pPr>
      <w:jc w:val="both"/>
    </w:pPr>
    <w:rPr>
      <w:rFonts w:ascii="Arial" w:eastAsia="Arial" w:hAnsi="Arial" w:cs="Arial"/>
      <w:sz w:val="20"/>
    </w:rPr>
  </w:style>
  <w:style w:type="paragraph" w:customStyle="1" w:styleId="Normal5bec58da-d8ad-42ae-9573-0e17a47c0754">
    <w:name w:val="Normal_5bec58da-d8ad-42ae-9573-0e17a47c0754"/>
    <w:next w:val="a"/>
    <w:uiPriority w:val="99"/>
    <w:rsid w:val="00EC7091"/>
    <w:rPr>
      <w:rFonts w:ascii="Times New Roman" w:hAnsi="Times New Roman"/>
      <w:sz w:val="24"/>
      <w:szCs w:val="24"/>
      <w:lang w:val="en-US" w:eastAsia="uk-UA"/>
    </w:rPr>
  </w:style>
  <w:style w:type="character" w:customStyle="1" w:styleId="107">
    <w:name w:val="Знак107"/>
    <w:rsid w:val="002E0AC4"/>
    <w:rPr>
      <w:b/>
      <w:bCs/>
      <w:color w:val="003848"/>
      <w:sz w:val="28"/>
      <w:szCs w:val="28"/>
      <w:lang w:val="ru-RU" w:eastAsia="ru-RU" w:bidi="ar-SA"/>
    </w:rPr>
  </w:style>
  <w:style w:type="paragraph" w:customStyle="1" w:styleId="Normal3edb6d58-3292-4c4e-91cb-bd5d5c011482">
    <w:name w:val="Normal_3edb6d58-3292-4c4e-91cb-bd5d5c011482"/>
    <w:next w:val="a"/>
    <w:uiPriority w:val="99"/>
    <w:rsid w:val="002E0AC4"/>
    <w:rPr>
      <w:rFonts w:ascii="Times New Roman" w:hAnsi="Times New Roman"/>
      <w:sz w:val="24"/>
      <w:szCs w:val="24"/>
      <w:lang w:val="en-US" w:eastAsia="uk-UA"/>
    </w:rPr>
  </w:style>
  <w:style w:type="paragraph" w:customStyle="1" w:styleId="NormalExport92f46f20-cd24-4433-b5d3-01aca4f4c505">
    <w:name w:val="Normal_Export_92f46f20-cd24-4433-b5d3-01aca4f4c505"/>
    <w:basedOn w:val="Normal3edb6d58-3292-4c4e-91cb-bd5d5c011482"/>
    <w:next w:val="a"/>
    <w:uiPriority w:val="99"/>
    <w:rsid w:val="002E0AC4"/>
    <w:pPr>
      <w:jc w:val="both"/>
    </w:pPr>
    <w:rPr>
      <w:rFonts w:ascii="Arial" w:eastAsia="Arial" w:hAnsi="Arial" w:cs="Arial"/>
      <w:sz w:val="20"/>
    </w:rPr>
  </w:style>
  <w:style w:type="paragraph" w:customStyle="1" w:styleId="Normal6efbe7f8-8525-409f-880b-1efdd717aa33">
    <w:name w:val="Normal_6efbe7f8-8525-409f-880b-1efdd717aa33"/>
    <w:next w:val="a"/>
    <w:uiPriority w:val="99"/>
    <w:rsid w:val="002E0AC4"/>
    <w:rPr>
      <w:rFonts w:ascii="Times New Roman" w:hAnsi="Times New Roman"/>
      <w:sz w:val="24"/>
      <w:szCs w:val="24"/>
      <w:lang w:val="en-US" w:eastAsia="uk-UA"/>
    </w:rPr>
  </w:style>
  <w:style w:type="paragraph" w:customStyle="1" w:styleId="Normale44cf2ad-c7b6-4e4f-8eb3-195d2d413641">
    <w:name w:val="Normal_e44cf2ad-c7b6-4e4f-8eb3-195d2d413641"/>
    <w:next w:val="a"/>
    <w:uiPriority w:val="99"/>
    <w:rsid w:val="002E0AC4"/>
    <w:rPr>
      <w:rFonts w:ascii="Times New Roman" w:hAnsi="Times New Roman"/>
      <w:sz w:val="24"/>
      <w:szCs w:val="24"/>
      <w:lang w:val="en-US" w:eastAsia="uk-UA"/>
    </w:rPr>
  </w:style>
  <w:style w:type="paragraph" w:customStyle="1" w:styleId="NormalExport9bb9ac01-5c32-4433-b4c9-07909ae1cece">
    <w:name w:val="Normal_Export_9bb9ac01-5c32-4433-b4c9-07909ae1cece"/>
    <w:basedOn w:val="Normale44cf2ad-c7b6-4e4f-8eb3-195d2d413641"/>
    <w:next w:val="a"/>
    <w:uiPriority w:val="99"/>
    <w:rsid w:val="002E0AC4"/>
    <w:pPr>
      <w:jc w:val="both"/>
    </w:pPr>
    <w:rPr>
      <w:rFonts w:ascii="Arial" w:eastAsia="Arial" w:hAnsi="Arial" w:cs="Arial"/>
      <w:sz w:val="20"/>
    </w:rPr>
  </w:style>
  <w:style w:type="paragraph" w:customStyle="1" w:styleId="Normalcb79612d-ea0f-491b-a777-a0aed2e7f57d">
    <w:name w:val="Normal_cb79612d-ea0f-491b-a777-a0aed2e7f57d"/>
    <w:next w:val="a"/>
    <w:uiPriority w:val="99"/>
    <w:rsid w:val="002E0AC4"/>
    <w:rPr>
      <w:rFonts w:ascii="Times New Roman" w:hAnsi="Times New Roman"/>
      <w:sz w:val="24"/>
      <w:szCs w:val="24"/>
      <w:lang w:val="en-US" w:eastAsia="uk-UA"/>
    </w:rPr>
  </w:style>
  <w:style w:type="character" w:customStyle="1" w:styleId="106">
    <w:name w:val="Знак106"/>
    <w:rsid w:val="008A65DA"/>
    <w:rPr>
      <w:b/>
      <w:bCs/>
      <w:color w:val="003848"/>
      <w:sz w:val="28"/>
      <w:szCs w:val="28"/>
      <w:lang w:val="ru-RU" w:eastAsia="ru-RU" w:bidi="ar-SA"/>
    </w:rPr>
  </w:style>
  <w:style w:type="paragraph" w:customStyle="1" w:styleId="NormalExport3d2a6da7-eae7-46e3-8f12-f67c4d556bb4">
    <w:name w:val="Normal_Export_3d2a6da7-eae7-46e3-8f12-f67c4d556bb4"/>
    <w:basedOn w:val="a"/>
    <w:next w:val="a"/>
    <w:uiPriority w:val="99"/>
    <w:rsid w:val="00DE754A"/>
    <w:pPr>
      <w:spacing w:before="0" w:after="0" w:line="240" w:lineRule="auto"/>
      <w:jc w:val="both"/>
    </w:pPr>
    <w:rPr>
      <w:rFonts w:eastAsia="Arial" w:cs="Arial"/>
      <w:szCs w:val="24"/>
      <w:lang w:eastAsia="uk-UA"/>
    </w:rPr>
  </w:style>
  <w:style w:type="paragraph" w:customStyle="1" w:styleId="Normal70276a38-b9ee-4b5c-aaa4-d3f6a4452066">
    <w:name w:val="Normal_70276a38-b9ee-4b5c-aaa4-d3f6a4452066"/>
    <w:next w:val="a"/>
    <w:uiPriority w:val="99"/>
    <w:rsid w:val="00DE754A"/>
    <w:rPr>
      <w:rFonts w:ascii="Times New Roman" w:hAnsi="Times New Roman"/>
      <w:sz w:val="24"/>
      <w:szCs w:val="24"/>
      <w:lang w:val="en-US" w:eastAsia="uk-UA"/>
    </w:rPr>
  </w:style>
  <w:style w:type="character" w:customStyle="1" w:styleId="105">
    <w:name w:val="Знак105"/>
    <w:rsid w:val="001B4105"/>
    <w:rPr>
      <w:b/>
      <w:bCs/>
      <w:color w:val="003848"/>
      <w:sz w:val="28"/>
      <w:szCs w:val="28"/>
      <w:lang w:val="ru-RU" w:eastAsia="ru-RU" w:bidi="ar-SA"/>
    </w:rPr>
  </w:style>
  <w:style w:type="paragraph" w:customStyle="1" w:styleId="Normald3900a12-00c1-4b88-a39e-78736d29496f">
    <w:name w:val="Normal_d3900a12-00c1-4b88-a39e-78736d29496f"/>
    <w:next w:val="a"/>
    <w:uiPriority w:val="99"/>
    <w:rsid w:val="001B4105"/>
    <w:rPr>
      <w:rFonts w:ascii="Times New Roman" w:hAnsi="Times New Roman"/>
      <w:sz w:val="24"/>
      <w:szCs w:val="24"/>
      <w:lang w:val="en-US" w:eastAsia="uk-UA"/>
    </w:rPr>
  </w:style>
  <w:style w:type="paragraph" w:customStyle="1" w:styleId="NormalExportd5c22f5c-62b9-40c9-a373-496a22850b3e">
    <w:name w:val="Normal_Export_d5c22f5c-62b9-40c9-a373-496a22850b3e"/>
    <w:basedOn w:val="Normald3900a12-00c1-4b88-a39e-78736d29496f"/>
    <w:next w:val="a"/>
    <w:uiPriority w:val="99"/>
    <w:rsid w:val="001B4105"/>
    <w:pPr>
      <w:jc w:val="both"/>
    </w:pPr>
    <w:rPr>
      <w:rFonts w:ascii="Arial" w:eastAsia="Arial" w:hAnsi="Arial" w:cs="Arial"/>
      <w:sz w:val="20"/>
    </w:rPr>
  </w:style>
  <w:style w:type="paragraph" w:customStyle="1" w:styleId="Normal142b348a-67b7-4e66-be22-f2d8fd3266d8">
    <w:name w:val="Normal_142b348a-67b7-4e66-be22-f2d8fd3266d8"/>
    <w:next w:val="a"/>
    <w:uiPriority w:val="99"/>
    <w:rsid w:val="001B4105"/>
    <w:rPr>
      <w:rFonts w:ascii="Times New Roman" w:hAnsi="Times New Roman"/>
      <w:sz w:val="24"/>
      <w:szCs w:val="24"/>
      <w:lang w:val="en-US" w:eastAsia="uk-UA"/>
    </w:rPr>
  </w:style>
  <w:style w:type="paragraph" w:customStyle="1" w:styleId="Normal7c06d0e0-8924-494a-9a42-63bc4d5036aa">
    <w:name w:val="Normal_7c06d0e0-8924-494a-9a42-63bc4d5036aa"/>
    <w:next w:val="a"/>
    <w:uiPriority w:val="99"/>
    <w:rsid w:val="001B4105"/>
    <w:rPr>
      <w:rFonts w:ascii="Times New Roman" w:hAnsi="Times New Roman"/>
      <w:sz w:val="24"/>
      <w:szCs w:val="24"/>
      <w:lang w:val="en-US" w:eastAsia="uk-UA"/>
    </w:rPr>
  </w:style>
  <w:style w:type="paragraph" w:customStyle="1" w:styleId="Normal2320747a-7129-4232-a055-27932ecfc059">
    <w:name w:val="Normal_2320747a-7129-4232-a055-27932ecfc059"/>
    <w:basedOn w:val="Normal7c06d0e0-8924-494a-9a42-63bc4d5036aa"/>
    <w:next w:val="a"/>
    <w:uiPriority w:val="99"/>
    <w:rsid w:val="001B4105"/>
  </w:style>
  <w:style w:type="paragraph" w:customStyle="1" w:styleId="Normal983b86bb-03d7-4d8a-974f-ebb8e7eda335">
    <w:name w:val="Normal_983b86bb-03d7-4d8a-974f-ebb8e7eda335"/>
    <w:next w:val="a"/>
    <w:uiPriority w:val="99"/>
    <w:rsid w:val="001B4105"/>
    <w:rPr>
      <w:rFonts w:ascii="Times New Roman" w:hAnsi="Times New Roman"/>
      <w:sz w:val="24"/>
      <w:szCs w:val="24"/>
      <w:lang w:val="en-US" w:eastAsia="uk-UA"/>
    </w:rPr>
  </w:style>
  <w:style w:type="paragraph" w:customStyle="1" w:styleId="Normal233eb7f9-0f45-4314-958f-733e2302c549">
    <w:name w:val="Normal_233eb7f9-0f45-4314-958f-733e2302c549"/>
    <w:next w:val="a"/>
    <w:uiPriority w:val="99"/>
    <w:rsid w:val="001B4105"/>
    <w:rPr>
      <w:rFonts w:ascii="Times New Roman" w:hAnsi="Times New Roman"/>
      <w:sz w:val="24"/>
      <w:szCs w:val="24"/>
      <w:lang w:val="en-US" w:eastAsia="uk-UA"/>
    </w:rPr>
  </w:style>
  <w:style w:type="paragraph" w:customStyle="1" w:styleId="Normald24915e1-99fa-43bd-87e2-2384f3e5f0d0">
    <w:name w:val="Normal_d24915e1-99fa-43bd-87e2-2384f3e5f0d0"/>
    <w:basedOn w:val="Normal233eb7f9-0f45-4314-958f-733e2302c549"/>
    <w:next w:val="a"/>
    <w:uiPriority w:val="99"/>
    <w:rsid w:val="001B4105"/>
  </w:style>
  <w:style w:type="paragraph" w:customStyle="1" w:styleId="Normal06be8ba2-22c5-4b21-9d62-b43a2ea97599">
    <w:name w:val="Normal_06be8ba2-22c5-4b21-9d62-b43a2ea97599"/>
    <w:next w:val="a"/>
    <w:uiPriority w:val="99"/>
    <w:rsid w:val="001B4105"/>
    <w:rPr>
      <w:rFonts w:ascii="Times New Roman" w:hAnsi="Times New Roman"/>
      <w:sz w:val="24"/>
      <w:szCs w:val="24"/>
      <w:lang w:val="en-US" w:eastAsia="uk-UA"/>
    </w:rPr>
  </w:style>
  <w:style w:type="paragraph" w:customStyle="1" w:styleId="Normalee2f68ff-c8d8-4ecb-83ca-ee159d83dc71">
    <w:name w:val="Normal_ee2f68ff-c8d8-4ecb-83ca-ee159d83dc71"/>
    <w:next w:val="a"/>
    <w:uiPriority w:val="99"/>
    <w:rsid w:val="001B4105"/>
    <w:rPr>
      <w:rFonts w:ascii="Times New Roman" w:hAnsi="Times New Roman"/>
      <w:sz w:val="24"/>
      <w:szCs w:val="24"/>
      <w:lang w:val="en-US" w:eastAsia="uk-UA"/>
    </w:rPr>
  </w:style>
  <w:style w:type="paragraph" w:customStyle="1" w:styleId="Normal279f19e5-c81c-46f3-a1ce-e6ba18b6859d">
    <w:name w:val="Normal_279f19e5-c81c-46f3-a1ce-e6ba18b6859d"/>
    <w:basedOn w:val="Normalee2f68ff-c8d8-4ecb-83ca-ee159d83dc71"/>
    <w:next w:val="a"/>
    <w:uiPriority w:val="99"/>
    <w:rsid w:val="001B4105"/>
  </w:style>
  <w:style w:type="paragraph" w:customStyle="1" w:styleId="Normala8e60bb7-8556-42b4-9d9a-de3ccfbe9a18">
    <w:name w:val="Normal_a8e60bb7-8556-42b4-9d9a-de3ccfbe9a18"/>
    <w:next w:val="a"/>
    <w:uiPriority w:val="99"/>
    <w:rsid w:val="001B4105"/>
    <w:rPr>
      <w:rFonts w:ascii="Times New Roman" w:hAnsi="Times New Roman"/>
      <w:sz w:val="24"/>
      <w:szCs w:val="24"/>
      <w:lang w:val="en-US" w:eastAsia="uk-UA"/>
    </w:rPr>
  </w:style>
  <w:style w:type="paragraph" w:customStyle="1" w:styleId="Normal13f4e887-606a-4f25-bef2-9cb4a5d71c8c">
    <w:name w:val="Normal_13f4e887-606a-4f25-bef2-9cb4a5d71c8c"/>
    <w:next w:val="a"/>
    <w:uiPriority w:val="99"/>
    <w:rsid w:val="001B4105"/>
    <w:rPr>
      <w:rFonts w:ascii="Times New Roman" w:hAnsi="Times New Roman"/>
      <w:sz w:val="24"/>
      <w:szCs w:val="24"/>
      <w:lang w:val="en-US" w:eastAsia="uk-UA"/>
    </w:rPr>
  </w:style>
  <w:style w:type="paragraph" w:customStyle="1" w:styleId="Normal12f06e1c-90eb-4aee-9094-8ea25b849ea9">
    <w:name w:val="Normal_12f06e1c-90eb-4aee-9094-8ea25b849ea9"/>
    <w:basedOn w:val="Normal13f4e887-606a-4f25-bef2-9cb4a5d71c8c"/>
    <w:next w:val="a"/>
    <w:uiPriority w:val="99"/>
    <w:rsid w:val="001B4105"/>
  </w:style>
  <w:style w:type="paragraph" w:customStyle="1" w:styleId="Normal3c531350-48f9-4ae3-a8fa-0fc5b95c04e3">
    <w:name w:val="Normal_3c531350-48f9-4ae3-a8fa-0fc5b95c04e3"/>
    <w:next w:val="a"/>
    <w:uiPriority w:val="99"/>
    <w:rsid w:val="001B4105"/>
    <w:rPr>
      <w:rFonts w:ascii="Times New Roman" w:hAnsi="Times New Roman"/>
      <w:sz w:val="24"/>
      <w:szCs w:val="24"/>
      <w:lang w:val="en-US" w:eastAsia="uk-UA"/>
    </w:rPr>
  </w:style>
  <w:style w:type="paragraph" w:customStyle="1" w:styleId="NormalExport906ebc7e-d51f-46fd-8eff-20f77ddeb72f">
    <w:name w:val="Normal_Export_906ebc7e-d51f-46fd-8eff-20f77ddeb72f"/>
    <w:basedOn w:val="a"/>
    <w:next w:val="a"/>
    <w:uiPriority w:val="99"/>
    <w:rsid w:val="003F66B2"/>
    <w:pPr>
      <w:spacing w:before="0" w:after="0" w:line="240" w:lineRule="auto"/>
      <w:jc w:val="both"/>
    </w:pPr>
    <w:rPr>
      <w:rFonts w:eastAsia="Arial" w:cs="Arial"/>
      <w:szCs w:val="24"/>
      <w:lang w:eastAsia="uk-UA"/>
    </w:rPr>
  </w:style>
  <w:style w:type="paragraph" w:customStyle="1" w:styleId="Normal0decc35d-fff4-4efb-8d17-f5d9d6049a9a">
    <w:name w:val="Normal_0decc35d-fff4-4efb-8d17-f5d9d6049a9a"/>
    <w:next w:val="a"/>
    <w:uiPriority w:val="99"/>
    <w:rsid w:val="003F66B2"/>
    <w:rPr>
      <w:rFonts w:ascii="Times New Roman" w:hAnsi="Times New Roman"/>
      <w:sz w:val="24"/>
      <w:szCs w:val="24"/>
      <w:lang w:val="en-US" w:eastAsia="uk-UA"/>
    </w:rPr>
  </w:style>
  <w:style w:type="paragraph" w:customStyle="1" w:styleId="NormalExportd51f24a3-fd92-499c-ab22-f76567042cd8">
    <w:name w:val="Normal_Export_d51f24a3-fd92-499c-ab22-f76567042cd8"/>
    <w:basedOn w:val="a"/>
    <w:next w:val="a"/>
    <w:uiPriority w:val="99"/>
    <w:rsid w:val="00FC191B"/>
    <w:pPr>
      <w:spacing w:before="0" w:after="0" w:line="240" w:lineRule="auto"/>
      <w:jc w:val="both"/>
    </w:pPr>
    <w:rPr>
      <w:rFonts w:eastAsia="Arial" w:cs="Arial"/>
      <w:szCs w:val="24"/>
      <w:lang w:eastAsia="uk-UA"/>
    </w:rPr>
  </w:style>
  <w:style w:type="paragraph" w:customStyle="1" w:styleId="Normalcf37785c-dfb5-41c5-9a58-d99712734e18">
    <w:name w:val="Normal_cf37785c-dfb5-41c5-9a58-d99712734e18"/>
    <w:next w:val="a"/>
    <w:uiPriority w:val="99"/>
    <w:rsid w:val="00FC191B"/>
    <w:rPr>
      <w:rFonts w:ascii="Times New Roman" w:hAnsi="Times New Roman"/>
      <w:sz w:val="24"/>
      <w:szCs w:val="24"/>
      <w:lang w:val="en-US" w:eastAsia="uk-UA"/>
    </w:rPr>
  </w:style>
  <w:style w:type="character" w:customStyle="1" w:styleId="104">
    <w:name w:val="Знак104"/>
    <w:rsid w:val="001467EE"/>
    <w:rPr>
      <w:b/>
      <w:bCs/>
      <w:color w:val="003848"/>
      <w:sz w:val="28"/>
      <w:szCs w:val="28"/>
      <w:lang w:val="ru-RU" w:eastAsia="ru-RU" w:bidi="ar-SA"/>
    </w:rPr>
  </w:style>
  <w:style w:type="paragraph" w:customStyle="1" w:styleId="Normald825892d-1f83-4ca8-b6ec-29110817e2ea">
    <w:name w:val="Normal_d825892d-1f83-4ca8-b6ec-29110817e2ea"/>
    <w:next w:val="a"/>
    <w:uiPriority w:val="99"/>
    <w:rsid w:val="001467EE"/>
    <w:rPr>
      <w:rFonts w:ascii="Times New Roman" w:hAnsi="Times New Roman"/>
      <w:sz w:val="24"/>
      <w:szCs w:val="24"/>
      <w:lang w:val="en-US" w:eastAsia="uk-UA"/>
    </w:rPr>
  </w:style>
  <w:style w:type="paragraph" w:customStyle="1" w:styleId="NormalExportf1c11b8a-4331-451f-9cc6-6af3301ef085">
    <w:name w:val="Normal_Export_f1c11b8a-4331-451f-9cc6-6af3301ef085"/>
    <w:basedOn w:val="Normald825892d-1f83-4ca8-b6ec-29110817e2ea"/>
    <w:next w:val="a"/>
    <w:uiPriority w:val="99"/>
    <w:rsid w:val="001467EE"/>
    <w:pPr>
      <w:jc w:val="both"/>
    </w:pPr>
    <w:rPr>
      <w:rFonts w:ascii="Arial" w:eastAsia="Arial" w:hAnsi="Arial" w:cs="Arial"/>
      <w:sz w:val="20"/>
    </w:rPr>
  </w:style>
  <w:style w:type="paragraph" w:customStyle="1" w:styleId="Normale4f15ad0-5df1-4bd5-8152-67b16b78de6c">
    <w:name w:val="Normal_e4f15ad0-5df1-4bd5-8152-67b16b78de6c"/>
    <w:next w:val="a"/>
    <w:uiPriority w:val="99"/>
    <w:rsid w:val="001467EE"/>
    <w:rPr>
      <w:rFonts w:ascii="Times New Roman" w:hAnsi="Times New Roman"/>
      <w:sz w:val="24"/>
      <w:szCs w:val="24"/>
      <w:lang w:val="en-US" w:eastAsia="uk-UA"/>
    </w:rPr>
  </w:style>
  <w:style w:type="paragraph" w:customStyle="1" w:styleId="NormalExport80907770-10e4-48b0-b596-52245c92ca29">
    <w:name w:val="Normal_Export_80907770-10e4-48b0-b596-52245c92ca29"/>
    <w:basedOn w:val="a"/>
    <w:next w:val="a"/>
    <w:uiPriority w:val="99"/>
    <w:rsid w:val="00B71080"/>
    <w:pPr>
      <w:spacing w:before="0" w:after="0" w:line="240" w:lineRule="auto"/>
      <w:jc w:val="both"/>
    </w:pPr>
    <w:rPr>
      <w:rFonts w:eastAsia="Arial" w:cs="Arial"/>
      <w:szCs w:val="24"/>
      <w:lang w:eastAsia="uk-UA"/>
    </w:rPr>
  </w:style>
  <w:style w:type="paragraph" w:customStyle="1" w:styleId="Normala6578862-4924-48ff-83c2-45f52eb84e55">
    <w:name w:val="Normal_a6578862-4924-48ff-83c2-45f52eb84e55"/>
    <w:next w:val="a"/>
    <w:uiPriority w:val="99"/>
    <w:rsid w:val="00B71080"/>
    <w:rPr>
      <w:rFonts w:ascii="Times New Roman" w:hAnsi="Times New Roman"/>
      <w:sz w:val="24"/>
      <w:szCs w:val="24"/>
      <w:lang w:val="en-US" w:eastAsia="uk-UA"/>
    </w:rPr>
  </w:style>
  <w:style w:type="character" w:customStyle="1" w:styleId="103">
    <w:name w:val="Знак103"/>
    <w:rsid w:val="00D614F9"/>
    <w:rPr>
      <w:b/>
      <w:bCs/>
      <w:color w:val="003848"/>
      <w:sz w:val="28"/>
      <w:szCs w:val="28"/>
      <w:lang w:val="ru-RU" w:eastAsia="ru-RU" w:bidi="ar-SA"/>
    </w:rPr>
  </w:style>
  <w:style w:type="paragraph" w:customStyle="1" w:styleId="Normalfbcc23d9-846f-4628-8fb9-14f1f0530703">
    <w:name w:val="Normal_fbcc23d9-846f-4628-8fb9-14f1f0530703"/>
    <w:next w:val="a"/>
    <w:uiPriority w:val="99"/>
    <w:rsid w:val="00D614F9"/>
    <w:rPr>
      <w:rFonts w:ascii="Times New Roman" w:hAnsi="Times New Roman"/>
      <w:sz w:val="24"/>
      <w:szCs w:val="24"/>
      <w:lang w:val="en-US" w:eastAsia="uk-UA"/>
    </w:rPr>
  </w:style>
  <w:style w:type="paragraph" w:customStyle="1" w:styleId="NormalExport222c4e6e-fdba-41b6-a202-a4f9d9ea838b">
    <w:name w:val="Normal_Export_222c4e6e-fdba-41b6-a202-a4f9d9ea838b"/>
    <w:basedOn w:val="Normalfbcc23d9-846f-4628-8fb9-14f1f0530703"/>
    <w:next w:val="a"/>
    <w:uiPriority w:val="99"/>
    <w:rsid w:val="00D614F9"/>
    <w:pPr>
      <w:jc w:val="both"/>
    </w:pPr>
    <w:rPr>
      <w:rFonts w:ascii="Arial" w:eastAsia="Arial" w:hAnsi="Arial" w:cs="Arial"/>
      <w:sz w:val="20"/>
    </w:rPr>
  </w:style>
  <w:style w:type="paragraph" w:customStyle="1" w:styleId="Normald722b8c6-f9e4-41fd-a7ed-65f39f8d0c57">
    <w:name w:val="Normal_d722b8c6-f9e4-41fd-a7ed-65f39f8d0c57"/>
    <w:next w:val="a"/>
    <w:uiPriority w:val="99"/>
    <w:rsid w:val="00D614F9"/>
    <w:rPr>
      <w:rFonts w:ascii="Times New Roman" w:hAnsi="Times New Roman"/>
      <w:sz w:val="24"/>
      <w:szCs w:val="24"/>
      <w:lang w:val="en-US" w:eastAsia="uk-UA"/>
    </w:rPr>
  </w:style>
  <w:style w:type="paragraph" w:customStyle="1" w:styleId="Normal96ddc60b-17f1-4d51-b8b9-88af60d01131">
    <w:name w:val="Normal_96ddc60b-17f1-4d51-b8b9-88af60d01131"/>
    <w:next w:val="a"/>
    <w:uiPriority w:val="99"/>
    <w:rsid w:val="00D614F9"/>
    <w:rPr>
      <w:rFonts w:ascii="Times New Roman" w:hAnsi="Times New Roman"/>
      <w:sz w:val="24"/>
      <w:szCs w:val="24"/>
      <w:lang w:val="en-US" w:eastAsia="uk-UA"/>
    </w:rPr>
  </w:style>
  <w:style w:type="paragraph" w:customStyle="1" w:styleId="Normal6113919f-5753-4c83-9f17-5e14f44cab17">
    <w:name w:val="Normal_6113919f-5753-4c83-9f17-5e14f44cab17"/>
    <w:basedOn w:val="Normal96ddc60b-17f1-4d51-b8b9-88af60d01131"/>
    <w:next w:val="a"/>
    <w:uiPriority w:val="99"/>
    <w:rsid w:val="00D614F9"/>
  </w:style>
  <w:style w:type="paragraph" w:customStyle="1" w:styleId="Normale1a27123-c5a6-4cee-9a7e-6d640401f33a">
    <w:name w:val="Normal_e1a27123-c5a6-4cee-9a7e-6d640401f33a"/>
    <w:next w:val="a"/>
    <w:uiPriority w:val="99"/>
    <w:rsid w:val="00D614F9"/>
    <w:rPr>
      <w:rFonts w:ascii="Times New Roman" w:hAnsi="Times New Roman"/>
      <w:sz w:val="24"/>
      <w:szCs w:val="24"/>
      <w:lang w:val="en-US" w:eastAsia="uk-UA"/>
    </w:rPr>
  </w:style>
  <w:style w:type="paragraph" w:customStyle="1" w:styleId="Normald78c2ef4-6236-41b9-8852-8fb553cfcc0d">
    <w:name w:val="Normal_d78c2ef4-6236-41b9-8852-8fb553cfcc0d"/>
    <w:next w:val="a"/>
    <w:uiPriority w:val="99"/>
    <w:rsid w:val="00D614F9"/>
    <w:rPr>
      <w:rFonts w:ascii="Times New Roman" w:hAnsi="Times New Roman"/>
      <w:sz w:val="24"/>
      <w:szCs w:val="24"/>
      <w:lang w:val="en-US" w:eastAsia="uk-UA"/>
    </w:rPr>
  </w:style>
  <w:style w:type="paragraph" w:customStyle="1" w:styleId="NormalExportca582fb8-610b-45da-955f-a0bfb715a4f9">
    <w:name w:val="Normal_Export_ca582fb8-610b-45da-955f-a0bfb715a4f9"/>
    <w:basedOn w:val="Normald78c2ef4-6236-41b9-8852-8fb553cfcc0d"/>
    <w:next w:val="a"/>
    <w:uiPriority w:val="99"/>
    <w:rsid w:val="00D614F9"/>
    <w:pPr>
      <w:jc w:val="both"/>
    </w:pPr>
    <w:rPr>
      <w:rFonts w:ascii="Arial" w:eastAsia="Arial" w:hAnsi="Arial" w:cs="Arial"/>
      <w:sz w:val="20"/>
    </w:rPr>
  </w:style>
  <w:style w:type="paragraph" w:customStyle="1" w:styleId="Normala75e3a5f-13bb-4754-95de-500b2f8424ec">
    <w:name w:val="Normal_a75e3a5f-13bb-4754-95de-500b2f8424ec"/>
    <w:next w:val="a"/>
    <w:uiPriority w:val="99"/>
    <w:rsid w:val="00D614F9"/>
    <w:rPr>
      <w:rFonts w:ascii="Times New Roman" w:hAnsi="Times New Roman"/>
      <w:sz w:val="24"/>
      <w:szCs w:val="24"/>
      <w:lang w:val="en-US" w:eastAsia="uk-UA"/>
    </w:rPr>
  </w:style>
  <w:style w:type="paragraph" w:customStyle="1" w:styleId="Normaldc699af7-6084-4fe1-812a-8b2f83bd3dfa">
    <w:name w:val="Normal_dc699af7-6084-4fe1-812a-8b2f83bd3dfa"/>
    <w:next w:val="a"/>
    <w:uiPriority w:val="99"/>
    <w:rsid w:val="00D614F9"/>
    <w:rPr>
      <w:rFonts w:ascii="Times New Roman" w:hAnsi="Times New Roman"/>
      <w:sz w:val="24"/>
      <w:szCs w:val="24"/>
      <w:lang w:val="en-US" w:eastAsia="uk-UA"/>
    </w:rPr>
  </w:style>
  <w:style w:type="paragraph" w:customStyle="1" w:styleId="Normale19ae1dd-3df3-4d4f-a0fd-051c73c5e78b">
    <w:name w:val="Normal_e19ae1dd-3df3-4d4f-a0fd-051c73c5e78b"/>
    <w:basedOn w:val="Normaldc699af7-6084-4fe1-812a-8b2f83bd3dfa"/>
    <w:next w:val="a"/>
    <w:uiPriority w:val="99"/>
    <w:rsid w:val="00D614F9"/>
  </w:style>
  <w:style w:type="paragraph" w:customStyle="1" w:styleId="Normal110f4aec-f902-4697-bd1d-e394bf448a78">
    <w:name w:val="Normal_110f4aec-f902-4697-bd1d-e394bf448a78"/>
    <w:next w:val="a"/>
    <w:uiPriority w:val="99"/>
    <w:rsid w:val="00D614F9"/>
    <w:rPr>
      <w:rFonts w:ascii="Times New Roman" w:hAnsi="Times New Roman"/>
      <w:sz w:val="24"/>
      <w:szCs w:val="24"/>
      <w:lang w:val="en-US" w:eastAsia="uk-UA"/>
    </w:rPr>
  </w:style>
  <w:style w:type="paragraph" w:customStyle="1" w:styleId="Normal582863be-6be1-4cdd-b9af-484848f7e08a">
    <w:name w:val="Normal_582863be-6be1-4cdd-b9af-484848f7e08a"/>
    <w:next w:val="a"/>
    <w:uiPriority w:val="99"/>
    <w:rsid w:val="00D614F9"/>
    <w:rPr>
      <w:rFonts w:ascii="Times New Roman" w:hAnsi="Times New Roman"/>
      <w:sz w:val="24"/>
      <w:szCs w:val="24"/>
      <w:lang w:val="en-US" w:eastAsia="uk-UA"/>
    </w:rPr>
  </w:style>
  <w:style w:type="paragraph" w:customStyle="1" w:styleId="Normal9935053e-c549-4e5b-a496-c023dc07fc0f">
    <w:name w:val="Normal_9935053e-c549-4e5b-a496-c023dc07fc0f"/>
    <w:basedOn w:val="Normal582863be-6be1-4cdd-b9af-484848f7e08a"/>
    <w:next w:val="a"/>
    <w:uiPriority w:val="99"/>
    <w:rsid w:val="00D614F9"/>
  </w:style>
  <w:style w:type="paragraph" w:customStyle="1" w:styleId="Normal200f95ea-6711-41f8-bb32-fa6c2335818a">
    <w:name w:val="Normal_200f95ea-6711-41f8-bb32-fa6c2335818a"/>
    <w:next w:val="a"/>
    <w:uiPriority w:val="99"/>
    <w:rsid w:val="00D614F9"/>
    <w:rPr>
      <w:rFonts w:ascii="Times New Roman" w:hAnsi="Times New Roman"/>
      <w:sz w:val="24"/>
      <w:szCs w:val="24"/>
      <w:lang w:val="en-US" w:eastAsia="uk-UA"/>
    </w:rPr>
  </w:style>
  <w:style w:type="paragraph" w:customStyle="1" w:styleId="Normal3cd6f771-09ab-4140-a2e2-d9806a7d9e97">
    <w:name w:val="Normal_3cd6f771-09ab-4140-a2e2-d9806a7d9e97"/>
    <w:next w:val="a"/>
    <w:uiPriority w:val="99"/>
    <w:rsid w:val="00E505C0"/>
    <w:rPr>
      <w:rFonts w:ascii="Times New Roman" w:hAnsi="Times New Roman"/>
      <w:sz w:val="24"/>
      <w:szCs w:val="24"/>
      <w:lang w:val="en-US" w:eastAsia="uk-UA"/>
    </w:rPr>
  </w:style>
  <w:style w:type="paragraph" w:customStyle="1" w:styleId="NormalExport7a2addb3-7be0-4d4d-9e87-f05f7170d843">
    <w:name w:val="Normal_Export_7a2addb3-7be0-4d4d-9e87-f05f7170d843"/>
    <w:basedOn w:val="a"/>
    <w:next w:val="a"/>
    <w:uiPriority w:val="99"/>
    <w:rsid w:val="00A20450"/>
    <w:pPr>
      <w:spacing w:before="0" w:after="0" w:line="240" w:lineRule="auto"/>
      <w:jc w:val="both"/>
    </w:pPr>
    <w:rPr>
      <w:rFonts w:eastAsia="Arial" w:cs="Arial"/>
      <w:szCs w:val="24"/>
      <w:lang w:eastAsia="uk-UA"/>
    </w:rPr>
  </w:style>
  <w:style w:type="paragraph" w:customStyle="1" w:styleId="Normal8cab1d87-d45b-46af-ba27-978123d31266">
    <w:name w:val="Normal_8cab1d87-d45b-46af-ba27-978123d31266"/>
    <w:next w:val="a"/>
    <w:uiPriority w:val="99"/>
    <w:rsid w:val="00A20450"/>
    <w:rPr>
      <w:rFonts w:ascii="Times New Roman" w:hAnsi="Times New Roman"/>
      <w:sz w:val="24"/>
      <w:szCs w:val="24"/>
      <w:lang w:val="en-US" w:eastAsia="uk-UA"/>
    </w:rPr>
  </w:style>
  <w:style w:type="paragraph" w:customStyle="1" w:styleId="Normal9c0f7688-047c-4f17-99be-cccf5fe49480">
    <w:name w:val="Normal_9c0f7688-047c-4f17-99be-cccf5fe49480"/>
    <w:basedOn w:val="a"/>
    <w:next w:val="a"/>
    <w:uiPriority w:val="99"/>
    <w:rsid w:val="00A20450"/>
    <w:pPr>
      <w:spacing w:before="0" w:after="0" w:line="240" w:lineRule="auto"/>
    </w:pPr>
    <w:rPr>
      <w:rFonts w:ascii="Times New Roman" w:hAnsi="Times New Roman"/>
      <w:sz w:val="24"/>
      <w:szCs w:val="24"/>
      <w:lang w:eastAsia="uk-UA"/>
    </w:rPr>
  </w:style>
  <w:style w:type="paragraph" w:customStyle="1" w:styleId="Normal01cdeb1f-86d5-433b-a3a0-697156eb74f1">
    <w:name w:val="Normal_01cdeb1f-86d5-433b-a3a0-697156eb74f1"/>
    <w:basedOn w:val="a"/>
    <w:next w:val="a"/>
    <w:uiPriority w:val="99"/>
    <w:rsid w:val="00A20450"/>
    <w:pPr>
      <w:spacing w:before="0" w:after="0" w:line="240" w:lineRule="auto"/>
    </w:pPr>
    <w:rPr>
      <w:rFonts w:ascii="Times New Roman" w:hAnsi="Times New Roman"/>
      <w:sz w:val="24"/>
      <w:szCs w:val="24"/>
      <w:lang w:eastAsia="uk-UA"/>
    </w:rPr>
  </w:style>
  <w:style w:type="paragraph" w:customStyle="1" w:styleId="Normal1251d9e3-7147-41a8-aae1-c95efc147804">
    <w:name w:val="Normal_1251d9e3-7147-41a8-aae1-c95efc147804"/>
    <w:basedOn w:val="a"/>
    <w:next w:val="a"/>
    <w:uiPriority w:val="99"/>
    <w:rsid w:val="00A20450"/>
    <w:pPr>
      <w:spacing w:before="0" w:after="0" w:line="240" w:lineRule="auto"/>
    </w:pPr>
    <w:rPr>
      <w:rFonts w:ascii="Times New Roman" w:hAnsi="Times New Roman"/>
      <w:sz w:val="24"/>
      <w:szCs w:val="24"/>
      <w:lang w:eastAsia="uk-UA"/>
    </w:rPr>
  </w:style>
  <w:style w:type="paragraph" w:customStyle="1" w:styleId="Normal9b3e34f0-02f7-481b-8c62-de682231a477">
    <w:name w:val="Normal_9b3e34f0-02f7-481b-8c62-de682231a477"/>
    <w:basedOn w:val="a"/>
    <w:next w:val="a"/>
    <w:uiPriority w:val="99"/>
    <w:rsid w:val="00A20450"/>
    <w:pPr>
      <w:spacing w:before="0" w:after="0" w:line="240" w:lineRule="auto"/>
    </w:pPr>
    <w:rPr>
      <w:rFonts w:ascii="Times New Roman" w:hAnsi="Times New Roman"/>
      <w:sz w:val="24"/>
      <w:szCs w:val="24"/>
      <w:lang w:eastAsia="uk-UA"/>
    </w:rPr>
  </w:style>
  <w:style w:type="paragraph" w:customStyle="1" w:styleId="Normal05af7065-8dee-473b-b8d2-c48bd1180f7c">
    <w:name w:val="Normal_05af7065-8dee-473b-b8d2-c48bd1180f7c"/>
    <w:basedOn w:val="a"/>
    <w:next w:val="a"/>
    <w:uiPriority w:val="99"/>
    <w:rsid w:val="00A20450"/>
    <w:pPr>
      <w:spacing w:before="0" w:after="0" w:line="240" w:lineRule="auto"/>
    </w:pPr>
    <w:rPr>
      <w:rFonts w:ascii="Times New Roman" w:hAnsi="Times New Roman"/>
      <w:sz w:val="24"/>
      <w:szCs w:val="24"/>
      <w:lang w:eastAsia="uk-UA"/>
    </w:rPr>
  </w:style>
  <w:style w:type="paragraph" w:customStyle="1" w:styleId="Normal459b298f-c449-48de-b6a7-7d30c0663499">
    <w:name w:val="Normal_459b298f-c449-48de-b6a7-7d30c0663499"/>
    <w:basedOn w:val="a"/>
    <w:next w:val="a"/>
    <w:uiPriority w:val="99"/>
    <w:rsid w:val="00A20450"/>
    <w:pPr>
      <w:spacing w:before="0" w:after="0" w:line="240" w:lineRule="auto"/>
    </w:pPr>
    <w:rPr>
      <w:rFonts w:ascii="Times New Roman" w:hAnsi="Times New Roman"/>
      <w:sz w:val="24"/>
      <w:szCs w:val="24"/>
      <w:lang w:eastAsia="uk-UA"/>
    </w:rPr>
  </w:style>
  <w:style w:type="paragraph" w:customStyle="1" w:styleId="Normal78536a8c-f621-46a2-b3d2-cf524165b12b">
    <w:name w:val="Normal_78536a8c-f621-46a2-b3d2-cf524165b12b"/>
    <w:basedOn w:val="a"/>
    <w:next w:val="a"/>
    <w:uiPriority w:val="99"/>
    <w:rsid w:val="00A20450"/>
    <w:pPr>
      <w:spacing w:before="0" w:after="0" w:line="240" w:lineRule="auto"/>
    </w:pPr>
    <w:rPr>
      <w:rFonts w:ascii="Times New Roman" w:hAnsi="Times New Roman"/>
      <w:sz w:val="24"/>
      <w:szCs w:val="24"/>
      <w:lang w:eastAsia="uk-UA"/>
    </w:rPr>
  </w:style>
  <w:style w:type="paragraph" w:customStyle="1" w:styleId="Normalfdabbb46-d125-4343-93e9-6a59be7a117f">
    <w:name w:val="Normal_fdabbb46-d125-4343-93e9-6a59be7a117f"/>
    <w:basedOn w:val="a"/>
    <w:next w:val="a"/>
    <w:uiPriority w:val="99"/>
    <w:rsid w:val="00A20450"/>
    <w:pPr>
      <w:spacing w:before="0" w:after="0" w:line="240" w:lineRule="auto"/>
    </w:pPr>
    <w:rPr>
      <w:rFonts w:ascii="Times New Roman" w:hAnsi="Times New Roman"/>
      <w:sz w:val="24"/>
      <w:szCs w:val="24"/>
      <w:lang w:eastAsia="uk-UA"/>
    </w:rPr>
  </w:style>
  <w:style w:type="paragraph" w:customStyle="1" w:styleId="Normal7977e6ef-19a6-4228-a322-4c2ff18c4bf0">
    <w:name w:val="Normal_7977e6ef-19a6-4228-a322-4c2ff18c4bf0"/>
    <w:basedOn w:val="a"/>
    <w:next w:val="a"/>
    <w:uiPriority w:val="99"/>
    <w:rsid w:val="00A20450"/>
    <w:pPr>
      <w:spacing w:before="0" w:after="0" w:line="240" w:lineRule="auto"/>
    </w:pPr>
    <w:rPr>
      <w:rFonts w:ascii="Times New Roman" w:hAnsi="Times New Roman"/>
      <w:sz w:val="24"/>
      <w:szCs w:val="24"/>
      <w:lang w:eastAsia="uk-UA"/>
    </w:rPr>
  </w:style>
  <w:style w:type="paragraph" w:customStyle="1" w:styleId="Normale874e2d9-11f9-4f34-a000-055602296153">
    <w:name w:val="Normal_e874e2d9-11f9-4f34-a000-055602296153"/>
    <w:basedOn w:val="a"/>
    <w:next w:val="a"/>
    <w:uiPriority w:val="99"/>
    <w:rsid w:val="00A20450"/>
    <w:pPr>
      <w:spacing w:before="0" w:after="0" w:line="240" w:lineRule="auto"/>
    </w:pPr>
    <w:rPr>
      <w:rFonts w:ascii="Times New Roman" w:hAnsi="Times New Roman"/>
      <w:sz w:val="24"/>
      <w:szCs w:val="24"/>
      <w:lang w:eastAsia="uk-UA"/>
    </w:rPr>
  </w:style>
  <w:style w:type="paragraph" w:customStyle="1" w:styleId="NormalExport300764a3-9ecf-4e1d-a7bb-10e0600bd2da">
    <w:name w:val="Normal_Export_300764a3-9ecf-4e1d-a7bb-10e0600bd2da"/>
    <w:basedOn w:val="a"/>
    <w:next w:val="a"/>
    <w:uiPriority w:val="99"/>
    <w:rsid w:val="00CF54C9"/>
    <w:pPr>
      <w:spacing w:before="0" w:after="0" w:line="240" w:lineRule="auto"/>
      <w:jc w:val="both"/>
    </w:pPr>
    <w:rPr>
      <w:rFonts w:eastAsia="Arial" w:cs="Arial"/>
      <w:szCs w:val="24"/>
      <w:lang w:eastAsia="uk-UA"/>
    </w:rPr>
  </w:style>
  <w:style w:type="character" w:customStyle="1" w:styleId="casepartps">
    <w:name w:val="case_partps"/>
    <w:basedOn w:val="a0"/>
    <w:uiPriority w:val="99"/>
    <w:rsid w:val="00BC5519"/>
  </w:style>
  <w:style w:type="character" w:customStyle="1" w:styleId="js-rollover">
    <w:name w:val="js-rollover"/>
    <w:basedOn w:val="a0"/>
    <w:uiPriority w:val="99"/>
    <w:rsid w:val="00BC5519"/>
  </w:style>
  <w:style w:type="character" w:customStyle="1" w:styleId="js-rolloverhtml">
    <w:name w:val="js-rolloverhtml"/>
    <w:basedOn w:val="a0"/>
    <w:uiPriority w:val="99"/>
    <w:rsid w:val="00BC5519"/>
  </w:style>
  <w:style w:type="character" w:customStyle="1" w:styleId="b-reg-date3">
    <w:name w:val="b-reg-date3"/>
    <w:uiPriority w:val="99"/>
    <w:rsid w:val="00D04297"/>
    <w:rPr>
      <w:vanish w:val="0"/>
      <w:webHidden w:val="0"/>
      <w:color w:val="6BA141"/>
      <w:specVanish/>
    </w:rPr>
  </w:style>
  <w:style w:type="character" w:customStyle="1" w:styleId="instantion-name">
    <w:name w:val="instantion-name"/>
    <w:basedOn w:val="a0"/>
    <w:uiPriority w:val="99"/>
    <w:rsid w:val="00D04297"/>
  </w:style>
  <w:style w:type="paragraph" w:customStyle="1" w:styleId="NormalExport5e83861a-4f3e-434a-8823-4dbcf47a1851">
    <w:name w:val="Normal_Export_5e83861a-4f3e-434a-8823-4dbcf47a1851"/>
    <w:basedOn w:val="a"/>
    <w:next w:val="a"/>
    <w:uiPriority w:val="99"/>
    <w:rsid w:val="005C1DAD"/>
    <w:pPr>
      <w:spacing w:before="0" w:after="0" w:line="240" w:lineRule="auto"/>
      <w:jc w:val="both"/>
    </w:pPr>
    <w:rPr>
      <w:rFonts w:eastAsia="Arial" w:cs="Arial"/>
      <w:szCs w:val="24"/>
      <w:lang w:eastAsia="uk-UA"/>
    </w:rPr>
  </w:style>
  <w:style w:type="paragraph" w:customStyle="1" w:styleId="Normal1630561c-89ce-41c6-94de-38d4f61e775a">
    <w:name w:val="Normal_1630561c-89ce-41c6-94de-38d4f61e775a"/>
    <w:next w:val="a"/>
    <w:uiPriority w:val="99"/>
    <w:rsid w:val="005C1DAD"/>
    <w:rPr>
      <w:rFonts w:ascii="Times New Roman" w:hAnsi="Times New Roman"/>
      <w:sz w:val="24"/>
      <w:szCs w:val="24"/>
      <w:lang w:val="en-US" w:eastAsia="uk-UA"/>
    </w:rPr>
  </w:style>
  <w:style w:type="character" w:customStyle="1" w:styleId="102">
    <w:name w:val="Знак102"/>
    <w:rsid w:val="00370B6D"/>
    <w:rPr>
      <w:b/>
      <w:bCs/>
      <w:color w:val="003848"/>
      <w:sz w:val="28"/>
      <w:szCs w:val="28"/>
      <w:lang w:val="ru-RU" w:eastAsia="ru-RU" w:bidi="ar-SA"/>
    </w:rPr>
  </w:style>
  <w:style w:type="paragraph" w:customStyle="1" w:styleId="Normalefcdca90-78da-47d7-aaa6-c4d97df1e910">
    <w:name w:val="Normal_efcdca90-78da-47d7-aaa6-c4d97df1e910"/>
    <w:next w:val="a"/>
    <w:uiPriority w:val="99"/>
    <w:rsid w:val="004A2455"/>
    <w:rPr>
      <w:rFonts w:ascii="Times New Roman" w:hAnsi="Times New Roman"/>
      <w:sz w:val="24"/>
      <w:szCs w:val="24"/>
      <w:lang w:val="en-US" w:eastAsia="uk-UA"/>
    </w:rPr>
  </w:style>
  <w:style w:type="paragraph" w:customStyle="1" w:styleId="NormalExport43f7427a-23bb-48e9-a755-fc25db98f0a3">
    <w:name w:val="Normal_Export_43f7427a-23bb-48e9-a755-fc25db98f0a3"/>
    <w:basedOn w:val="Normalefcdca90-78da-47d7-aaa6-c4d97df1e910"/>
    <w:next w:val="a"/>
    <w:uiPriority w:val="99"/>
    <w:rsid w:val="004A2455"/>
    <w:pPr>
      <w:jc w:val="both"/>
    </w:pPr>
    <w:rPr>
      <w:rFonts w:ascii="Arial" w:eastAsia="Arial" w:hAnsi="Arial" w:cs="Arial"/>
      <w:sz w:val="20"/>
    </w:rPr>
  </w:style>
  <w:style w:type="paragraph" w:customStyle="1" w:styleId="Normalf1a74ef9-b3c1-4c79-85be-328d4e020770">
    <w:name w:val="Normal_f1a74ef9-b3c1-4c79-85be-328d4e020770"/>
    <w:next w:val="a"/>
    <w:uiPriority w:val="99"/>
    <w:rsid w:val="004A2455"/>
    <w:rPr>
      <w:rFonts w:ascii="Times New Roman" w:hAnsi="Times New Roman"/>
      <w:sz w:val="24"/>
      <w:szCs w:val="24"/>
      <w:lang w:val="en-US" w:eastAsia="uk-UA"/>
    </w:rPr>
  </w:style>
  <w:style w:type="paragraph" w:customStyle="1" w:styleId="NormalExport57f9741e-caf9-40c0-9ba1-a035a8d5263e">
    <w:name w:val="Normal_Export_57f9741e-caf9-40c0-9ba1-a035a8d5263e"/>
    <w:basedOn w:val="a"/>
    <w:next w:val="a"/>
    <w:uiPriority w:val="99"/>
    <w:rsid w:val="006608C9"/>
    <w:pPr>
      <w:spacing w:before="0" w:after="0" w:line="240" w:lineRule="auto"/>
      <w:jc w:val="both"/>
    </w:pPr>
    <w:rPr>
      <w:rFonts w:eastAsia="Arial" w:cs="Arial"/>
      <w:szCs w:val="24"/>
      <w:lang w:eastAsia="uk-UA"/>
    </w:rPr>
  </w:style>
  <w:style w:type="paragraph" w:customStyle="1" w:styleId="Normalfdab9d03-b1e5-4f0e-b90b-1b33f590fc2f">
    <w:name w:val="Normal_fdab9d03-b1e5-4f0e-b90b-1b33f590fc2f"/>
    <w:next w:val="a"/>
    <w:uiPriority w:val="99"/>
    <w:rsid w:val="006608C9"/>
    <w:rPr>
      <w:rFonts w:ascii="Times New Roman" w:hAnsi="Times New Roman"/>
      <w:sz w:val="24"/>
      <w:szCs w:val="24"/>
      <w:lang w:val="en-US" w:eastAsia="uk-UA"/>
    </w:rPr>
  </w:style>
  <w:style w:type="character" w:customStyle="1" w:styleId="101">
    <w:name w:val="Знак101"/>
    <w:rsid w:val="000A1DFF"/>
    <w:rPr>
      <w:b/>
      <w:bCs/>
      <w:color w:val="003848"/>
      <w:sz w:val="28"/>
      <w:szCs w:val="28"/>
      <w:lang w:val="ru-RU" w:eastAsia="ru-RU" w:bidi="ar-SA"/>
    </w:rPr>
  </w:style>
  <w:style w:type="paragraph" w:customStyle="1" w:styleId="Normal1ddffa5c-98f5-4f6d-a828-748365e5f270">
    <w:name w:val="Normal_1ddffa5c-98f5-4f6d-a828-748365e5f270"/>
    <w:next w:val="a"/>
    <w:uiPriority w:val="99"/>
    <w:rsid w:val="000A1DFF"/>
    <w:rPr>
      <w:rFonts w:ascii="Times New Roman" w:hAnsi="Times New Roman"/>
      <w:sz w:val="24"/>
      <w:szCs w:val="24"/>
      <w:lang w:val="en-US" w:eastAsia="uk-UA"/>
    </w:rPr>
  </w:style>
  <w:style w:type="paragraph" w:customStyle="1" w:styleId="NormalExport765f3b81-8bcd-47dc-b5cc-2f9c2507ab64">
    <w:name w:val="Normal_Export_765f3b81-8bcd-47dc-b5cc-2f9c2507ab64"/>
    <w:basedOn w:val="Normal1ddffa5c-98f5-4f6d-a828-748365e5f270"/>
    <w:next w:val="a"/>
    <w:uiPriority w:val="99"/>
    <w:rsid w:val="000A1DFF"/>
    <w:pPr>
      <w:jc w:val="both"/>
    </w:pPr>
    <w:rPr>
      <w:rFonts w:ascii="Arial" w:eastAsia="Arial" w:hAnsi="Arial" w:cs="Arial"/>
      <w:sz w:val="20"/>
    </w:rPr>
  </w:style>
  <w:style w:type="paragraph" w:customStyle="1" w:styleId="Normal7f39a5e5-b315-4333-9217-bd84ebdf1c56">
    <w:name w:val="Normal_7f39a5e5-b315-4333-9217-bd84ebdf1c56"/>
    <w:next w:val="a"/>
    <w:uiPriority w:val="99"/>
    <w:rsid w:val="000A1DFF"/>
    <w:rPr>
      <w:rFonts w:ascii="Times New Roman" w:hAnsi="Times New Roman"/>
      <w:sz w:val="24"/>
      <w:szCs w:val="24"/>
      <w:lang w:val="en-US" w:eastAsia="uk-UA"/>
    </w:rPr>
  </w:style>
  <w:style w:type="paragraph" w:customStyle="1" w:styleId="Normal75de32fa-6953-4cd0-8333-c9bfc6c1999b">
    <w:name w:val="Normal_75de32fa-6953-4cd0-8333-c9bfc6c1999b"/>
    <w:next w:val="a"/>
    <w:uiPriority w:val="99"/>
    <w:rsid w:val="000A1DFF"/>
    <w:rPr>
      <w:rFonts w:ascii="Times New Roman" w:hAnsi="Times New Roman"/>
      <w:sz w:val="24"/>
      <w:szCs w:val="24"/>
      <w:lang w:val="en-US" w:eastAsia="uk-UA"/>
    </w:rPr>
  </w:style>
  <w:style w:type="paragraph" w:customStyle="1" w:styleId="NormalExport6df0e011-2679-431f-b862-5acb8b150a28">
    <w:name w:val="Normal_Export_6df0e011-2679-431f-b862-5acb8b150a28"/>
    <w:basedOn w:val="Normal75de32fa-6953-4cd0-8333-c9bfc6c1999b"/>
    <w:next w:val="a"/>
    <w:uiPriority w:val="99"/>
    <w:rsid w:val="000A1DFF"/>
    <w:pPr>
      <w:jc w:val="both"/>
    </w:pPr>
    <w:rPr>
      <w:rFonts w:ascii="Arial" w:eastAsia="Arial" w:hAnsi="Arial" w:cs="Arial"/>
      <w:sz w:val="20"/>
    </w:rPr>
  </w:style>
  <w:style w:type="paragraph" w:customStyle="1" w:styleId="Normal70d5e363-e566-4c27-8c9c-2b5dc45599a2">
    <w:name w:val="Normal_70d5e363-e566-4c27-8c9c-2b5dc45599a2"/>
    <w:next w:val="a"/>
    <w:uiPriority w:val="99"/>
    <w:rsid w:val="000A1DFF"/>
    <w:rPr>
      <w:rFonts w:ascii="Times New Roman" w:hAnsi="Times New Roman"/>
      <w:sz w:val="24"/>
      <w:szCs w:val="24"/>
      <w:lang w:val="en-US" w:eastAsia="uk-UA"/>
    </w:rPr>
  </w:style>
  <w:style w:type="paragraph" w:customStyle="1" w:styleId="Normal60b914ac-8e52-4fca-99cb-abfcd32b7e90">
    <w:name w:val="Normal_60b914ac-8e52-4fca-99cb-abfcd32b7e90"/>
    <w:next w:val="a"/>
    <w:uiPriority w:val="99"/>
    <w:rsid w:val="000A1DFF"/>
    <w:rPr>
      <w:rFonts w:ascii="Times New Roman" w:hAnsi="Times New Roman"/>
      <w:sz w:val="24"/>
      <w:szCs w:val="24"/>
      <w:lang w:val="en-US" w:eastAsia="uk-UA"/>
    </w:rPr>
  </w:style>
  <w:style w:type="paragraph" w:customStyle="1" w:styleId="NormalExportd33c92a8-5060-465e-a86d-74de0869039e">
    <w:name w:val="Normal_Export_d33c92a8-5060-465e-a86d-74de0869039e"/>
    <w:basedOn w:val="Normal60b914ac-8e52-4fca-99cb-abfcd32b7e90"/>
    <w:next w:val="a"/>
    <w:uiPriority w:val="99"/>
    <w:rsid w:val="000A1DFF"/>
    <w:pPr>
      <w:jc w:val="both"/>
    </w:pPr>
    <w:rPr>
      <w:rFonts w:ascii="Arial" w:eastAsia="Arial" w:hAnsi="Arial" w:cs="Arial"/>
      <w:sz w:val="20"/>
    </w:rPr>
  </w:style>
  <w:style w:type="paragraph" w:customStyle="1" w:styleId="Normal1be3d5e8-b64b-465d-930a-8db21f475d82">
    <w:name w:val="Normal_1be3d5e8-b64b-465d-930a-8db21f475d82"/>
    <w:next w:val="a"/>
    <w:uiPriority w:val="99"/>
    <w:rsid w:val="000A1DFF"/>
    <w:rPr>
      <w:rFonts w:ascii="Times New Roman" w:hAnsi="Times New Roman"/>
      <w:sz w:val="24"/>
      <w:szCs w:val="24"/>
      <w:lang w:val="en-US" w:eastAsia="uk-UA"/>
    </w:rPr>
  </w:style>
  <w:style w:type="paragraph" w:customStyle="1" w:styleId="NormalExportcbeeb4f0-dfed-45cc-ad82-a52cc2d74248">
    <w:name w:val="Normal_Export_cbeeb4f0-dfed-45cc-ad82-a52cc2d74248"/>
    <w:basedOn w:val="a"/>
    <w:next w:val="a"/>
    <w:uiPriority w:val="99"/>
    <w:rsid w:val="00CB64E7"/>
    <w:pPr>
      <w:spacing w:before="0" w:after="0" w:line="240" w:lineRule="auto"/>
      <w:jc w:val="both"/>
    </w:pPr>
    <w:rPr>
      <w:rFonts w:eastAsia="Arial" w:cs="Arial"/>
      <w:szCs w:val="24"/>
      <w:lang w:eastAsia="uk-UA"/>
    </w:rPr>
  </w:style>
  <w:style w:type="paragraph" w:customStyle="1" w:styleId="Normal57a9085c-47b5-4e9a-a0a0-e97ca0a3bbfb">
    <w:name w:val="Normal_57a9085c-47b5-4e9a-a0a0-e97ca0a3bbfb"/>
    <w:next w:val="a"/>
    <w:uiPriority w:val="99"/>
    <w:rsid w:val="00CB64E7"/>
    <w:rPr>
      <w:rFonts w:ascii="Times New Roman" w:hAnsi="Times New Roman"/>
      <w:sz w:val="24"/>
      <w:szCs w:val="24"/>
      <w:lang w:val="en-US" w:eastAsia="uk-UA"/>
    </w:rPr>
  </w:style>
  <w:style w:type="paragraph" w:customStyle="1" w:styleId="NormalExport890036cb-ffb9-41c3-89ac-e8d582e886ac">
    <w:name w:val="Normal_Export_890036cb-ffb9-41c3-89ac-e8d582e886ac"/>
    <w:basedOn w:val="a"/>
    <w:next w:val="a"/>
    <w:uiPriority w:val="99"/>
    <w:rsid w:val="00C850FD"/>
    <w:pPr>
      <w:spacing w:before="0" w:after="0" w:line="240" w:lineRule="auto"/>
      <w:jc w:val="both"/>
    </w:pPr>
    <w:rPr>
      <w:rFonts w:eastAsia="Arial" w:cs="Arial"/>
      <w:szCs w:val="24"/>
      <w:lang w:eastAsia="uk-UA"/>
    </w:rPr>
  </w:style>
  <w:style w:type="character" w:customStyle="1" w:styleId="1000">
    <w:name w:val="Знак100"/>
    <w:rsid w:val="00BF2BF0"/>
    <w:rPr>
      <w:b/>
      <w:bCs/>
      <w:color w:val="003848"/>
      <w:sz w:val="28"/>
      <w:szCs w:val="28"/>
      <w:lang w:val="ru-RU" w:eastAsia="ru-RU" w:bidi="ar-SA"/>
    </w:rPr>
  </w:style>
  <w:style w:type="character" w:customStyle="1" w:styleId="99">
    <w:name w:val="Знак99"/>
    <w:rsid w:val="002A259F"/>
    <w:rPr>
      <w:b/>
      <w:bCs/>
      <w:color w:val="003848"/>
      <w:sz w:val="28"/>
      <w:szCs w:val="28"/>
      <w:lang w:val="ru-RU" w:eastAsia="ru-RU" w:bidi="ar-SA"/>
    </w:rPr>
  </w:style>
  <w:style w:type="paragraph" w:customStyle="1" w:styleId="Normalb492b6a4-5c6c-469f-9948-d42d1efce6c9">
    <w:name w:val="Normal_b492b6a4-5c6c-469f-9948-d42d1efce6c9"/>
    <w:next w:val="a"/>
    <w:uiPriority w:val="99"/>
    <w:rsid w:val="002A259F"/>
    <w:rPr>
      <w:rFonts w:ascii="Times New Roman" w:hAnsi="Times New Roman"/>
      <w:sz w:val="24"/>
      <w:szCs w:val="24"/>
      <w:lang w:val="en-US" w:eastAsia="uk-UA"/>
    </w:rPr>
  </w:style>
  <w:style w:type="paragraph" w:customStyle="1" w:styleId="NormalExport6953503f-3f11-4c93-9bb2-e8ffbe7642ed">
    <w:name w:val="Normal_Export_6953503f-3f11-4c93-9bb2-e8ffbe7642ed"/>
    <w:basedOn w:val="Normalb492b6a4-5c6c-469f-9948-d42d1efce6c9"/>
    <w:next w:val="a"/>
    <w:uiPriority w:val="99"/>
    <w:rsid w:val="002A259F"/>
    <w:pPr>
      <w:jc w:val="both"/>
    </w:pPr>
    <w:rPr>
      <w:rFonts w:ascii="Arial" w:eastAsia="Arial" w:hAnsi="Arial" w:cs="Arial"/>
      <w:sz w:val="20"/>
    </w:rPr>
  </w:style>
  <w:style w:type="paragraph" w:customStyle="1" w:styleId="Normal0f2570d5-f850-4c3b-beef-990c6efeee08">
    <w:name w:val="Normal_0f2570d5-f850-4c3b-beef-990c6efeee08"/>
    <w:next w:val="a"/>
    <w:uiPriority w:val="99"/>
    <w:rsid w:val="002A259F"/>
    <w:rPr>
      <w:rFonts w:ascii="Times New Roman" w:hAnsi="Times New Roman"/>
      <w:sz w:val="24"/>
      <w:szCs w:val="24"/>
      <w:lang w:val="en-US" w:eastAsia="uk-UA"/>
    </w:rPr>
  </w:style>
  <w:style w:type="paragraph" w:customStyle="1" w:styleId="NormalExport2d4b50bc-7846-4924-9be1-42e41ce32ce2">
    <w:name w:val="Normal_Export_2d4b50bc-7846-4924-9be1-42e41ce32ce2"/>
    <w:basedOn w:val="a"/>
    <w:next w:val="a"/>
    <w:uiPriority w:val="99"/>
    <w:rsid w:val="00F14861"/>
    <w:pPr>
      <w:spacing w:before="0" w:after="0" w:line="240" w:lineRule="auto"/>
      <w:jc w:val="both"/>
    </w:pPr>
    <w:rPr>
      <w:rFonts w:eastAsia="Arial" w:cs="Arial"/>
      <w:szCs w:val="24"/>
      <w:lang w:eastAsia="uk-UA"/>
    </w:rPr>
  </w:style>
  <w:style w:type="paragraph" w:customStyle="1" w:styleId="Normal0cb15c5b-76e6-435a-97ec-7cb5afd700ef">
    <w:name w:val="Normal_0cb15c5b-76e6-435a-97ec-7cb5afd700ef"/>
    <w:next w:val="a"/>
    <w:uiPriority w:val="99"/>
    <w:rsid w:val="00F14861"/>
    <w:rPr>
      <w:rFonts w:ascii="Times New Roman" w:hAnsi="Times New Roman"/>
      <w:sz w:val="24"/>
      <w:szCs w:val="24"/>
      <w:lang w:val="en-US" w:eastAsia="uk-UA"/>
    </w:rPr>
  </w:style>
  <w:style w:type="paragraph" w:customStyle="1" w:styleId="Normal2ddab472-cc5b-4393-bee6-7eca638b7575">
    <w:name w:val="Normal_2ddab472-cc5b-4393-bee6-7eca638b7575"/>
    <w:basedOn w:val="a"/>
    <w:next w:val="a"/>
    <w:uiPriority w:val="99"/>
    <w:rsid w:val="00F14861"/>
    <w:pPr>
      <w:spacing w:before="0" w:after="0" w:line="240" w:lineRule="auto"/>
    </w:pPr>
    <w:rPr>
      <w:rFonts w:ascii="Times New Roman" w:hAnsi="Times New Roman"/>
      <w:sz w:val="24"/>
      <w:szCs w:val="24"/>
      <w:lang w:eastAsia="uk-UA"/>
    </w:rPr>
  </w:style>
  <w:style w:type="paragraph" w:customStyle="1" w:styleId="Normalc9e68014-3539-4218-9453-059180e83494">
    <w:name w:val="Normal_c9e68014-3539-4218-9453-059180e83494"/>
    <w:next w:val="a"/>
    <w:uiPriority w:val="99"/>
    <w:rsid w:val="00F14861"/>
    <w:rPr>
      <w:rFonts w:ascii="Times New Roman" w:hAnsi="Times New Roman"/>
      <w:sz w:val="24"/>
      <w:szCs w:val="24"/>
      <w:lang w:val="en-US" w:eastAsia="uk-UA"/>
    </w:rPr>
  </w:style>
  <w:style w:type="character" w:customStyle="1" w:styleId="98">
    <w:name w:val="Знак98"/>
    <w:rsid w:val="00007AF5"/>
    <w:rPr>
      <w:b/>
      <w:bCs/>
      <w:color w:val="003848"/>
      <w:sz w:val="28"/>
      <w:szCs w:val="28"/>
      <w:lang w:val="ru-RU" w:eastAsia="ru-RU" w:bidi="ar-SA"/>
    </w:rPr>
  </w:style>
  <w:style w:type="paragraph" w:customStyle="1" w:styleId="Normala50b4210-4cf9-4d66-9a4f-c50ded7d8a21">
    <w:name w:val="Normal_a50b4210-4cf9-4d66-9a4f-c50ded7d8a21"/>
    <w:next w:val="a"/>
    <w:uiPriority w:val="99"/>
    <w:rsid w:val="00007AF5"/>
    <w:rPr>
      <w:rFonts w:ascii="Times New Roman" w:hAnsi="Times New Roman"/>
      <w:sz w:val="24"/>
      <w:szCs w:val="24"/>
      <w:lang w:val="en-US" w:eastAsia="uk-UA"/>
    </w:rPr>
  </w:style>
  <w:style w:type="paragraph" w:customStyle="1" w:styleId="NormalExport654c680d-9d3f-4aae-9d4f-785dcafc2c91">
    <w:name w:val="Normal_Export_654c680d-9d3f-4aae-9d4f-785dcafc2c91"/>
    <w:basedOn w:val="Normala50b4210-4cf9-4d66-9a4f-c50ded7d8a21"/>
    <w:next w:val="a"/>
    <w:uiPriority w:val="99"/>
    <w:rsid w:val="00007AF5"/>
    <w:pPr>
      <w:jc w:val="both"/>
    </w:pPr>
    <w:rPr>
      <w:rFonts w:ascii="Arial" w:eastAsia="Arial" w:hAnsi="Arial" w:cs="Arial"/>
      <w:sz w:val="20"/>
    </w:rPr>
  </w:style>
  <w:style w:type="paragraph" w:customStyle="1" w:styleId="Normal9c2eaf3c-6abf-4d7b-a826-3d6f7ea2af33">
    <w:name w:val="Normal_9c2eaf3c-6abf-4d7b-a826-3d6f7ea2af33"/>
    <w:next w:val="a"/>
    <w:uiPriority w:val="99"/>
    <w:rsid w:val="00007AF5"/>
    <w:rPr>
      <w:rFonts w:ascii="Times New Roman" w:hAnsi="Times New Roman"/>
      <w:sz w:val="24"/>
      <w:szCs w:val="24"/>
      <w:lang w:val="en-US" w:eastAsia="uk-UA"/>
    </w:rPr>
  </w:style>
  <w:style w:type="paragraph" w:customStyle="1" w:styleId="NormalExportc8a4b236-7b8f-4961-8220-3ca80648ce4d">
    <w:name w:val="Normal_Export_c8a4b236-7b8f-4961-8220-3ca80648ce4d"/>
    <w:basedOn w:val="a"/>
    <w:next w:val="a"/>
    <w:uiPriority w:val="99"/>
    <w:rsid w:val="00873A0B"/>
    <w:pPr>
      <w:spacing w:before="0" w:after="0" w:line="240" w:lineRule="auto"/>
      <w:jc w:val="both"/>
    </w:pPr>
    <w:rPr>
      <w:rFonts w:eastAsia="Arial" w:cs="Arial"/>
      <w:szCs w:val="24"/>
      <w:lang w:eastAsia="uk-UA"/>
    </w:rPr>
  </w:style>
  <w:style w:type="paragraph" w:customStyle="1" w:styleId="Normal69fdf2a1-2087-444f-91d8-952470271883">
    <w:name w:val="Normal_69fdf2a1-2087-444f-91d8-952470271883"/>
    <w:next w:val="a"/>
    <w:uiPriority w:val="99"/>
    <w:rsid w:val="00873A0B"/>
    <w:rPr>
      <w:rFonts w:ascii="Times New Roman" w:hAnsi="Times New Roman"/>
      <w:sz w:val="24"/>
      <w:szCs w:val="24"/>
      <w:lang w:val="en-US" w:eastAsia="uk-UA"/>
    </w:rPr>
  </w:style>
  <w:style w:type="paragraph" w:customStyle="1" w:styleId="NormalExport1d87599b-22db-4c7e-a2b2-f5e4dcbe3479">
    <w:name w:val="Normal_Export_1d87599b-22db-4c7e-a2b2-f5e4dcbe3479"/>
    <w:basedOn w:val="a"/>
    <w:next w:val="a"/>
    <w:uiPriority w:val="99"/>
    <w:rsid w:val="004C1E1D"/>
    <w:pPr>
      <w:spacing w:before="0" w:after="0" w:line="240" w:lineRule="auto"/>
      <w:jc w:val="both"/>
    </w:pPr>
    <w:rPr>
      <w:rFonts w:eastAsia="Arial" w:cs="Arial"/>
      <w:szCs w:val="24"/>
      <w:lang w:eastAsia="uk-UA"/>
    </w:rPr>
  </w:style>
  <w:style w:type="paragraph" w:customStyle="1" w:styleId="Normala9d97850-58dc-4bfb-9520-cf40625e19b9">
    <w:name w:val="Normal_a9d97850-58dc-4bfb-9520-cf40625e19b9"/>
    <w:next w:val="a"/>
    <w:uiPriority w:val="99"/>
    <w:rsid w:val="004C1E1D"/>
    <w:rPr>
      <w:rFonts w:ascii="Times New Roman" w:hAnsi="Times New Roman"/>
      <w:sz w:val="24"/>
      <w:szCs w:val="24"/>
      <w:lang w:val="en-US" w:eastAsia="uk-UA"/>
    </w:rPr>
  </w:style>
  <w:style w:type="paragraph" w:customStyle="1" w:styleId="Normal4f2ac92e-5b73-44a9-bee6-6ead75c432f3">
    <w:name w:val="Normal_4f2ac92e-5b73-44a9-bee6-6ead75c432f3"/>
    <w:basedOn w:val="a"/>
    <w:next w:val="a"/>
    <w:uiPriority w:val="99"/>
    <w:rsid w:val="004C1E1D"/>
    <w:pPr>
      <w:spacing w:before="0" w:after="0" w:line="240" w:lineRule="auto"/>
    </w:pPr>
    <w:rPr>
      <w:rFonts w:ascii="Times New Roman" w:hAnsi="Times New Roman"/>
      <w:sz w:val="24"/>
      <w:szCs w:val="24"/>
      <w:lang w:eastAsia="uk-UA"/>
    </w:rPr>
  </w:style>
  <w:style w:type="paragraph" w:customStyle="1" w:styleId="Normal76df28f8-b819-4ab8-86bf-10d0fd6ffa22">
    <w:name w:val="Normal_76df28f8-b819-4ab8-86bf-10d0fd6ffa22"/>
    <w:basedOn w:val="a"/>
    <w:next w:val="a"/>
    <w:uiPriority w:val="99"/>
    <w:rsid w:val="004C1E1D"/>
    <w:pPr>
      <w:spacing w:before="0" w:after="0" w:line="240" w:lineRule="auto"/>
    </w:pPr>
    <w:rPr>
      <w:rFonts w:ascii="Times New Roman" w:hAnsi="Times New Roman"/>
      <w:sz w:val="24"/>
      <w:szCs w:val="24"/>
      <w:lang w:eastAsia="uk-UA"/>
    </w:rPr>
  </w:style>
  <w:style w:type="paragraph" w:customStyle="1" w:styleId="Normalbdf81b74-a314-4dda-839a-5c0564b30aab">
    <w:name w:val="Normal_bdf81b74-a314-4dda-839a-5c0564b30aab"/>
    <w:basedOn w:val="a"/>
    <w:next w:val="a"/>
    <w:uiPriority w:val="99"/>
    <w:rsid w:val="004C1E1D"/>
    <w:pPr>
      <w:spacing w:before="0" w:after="0" w:line="240" w:lineRule="auto"/>
    </w:pPr>
    <w:rPr>
      <w:rFonts w:ascii="Times New Roman" w:hAnsi="Times New Roman"/>
      <w:sz w:val="24"/>
      <w:szCs w:val="24"/>
      <w:lang w:eastAsia="uk-UA"/>
    </w:rPr>
  </w:style>
  <w:style w:type="paragraph" w:customStyle="1" w:styleId="Normal00b4ba76-c06e-4e97-8a5a-727d1d74b9e4">
    <w:name w:val="Normal_00b4ba76-c06e-4e97-8a5a-727d1d74b9e4"/>
    <w:basedOn w:val="a"/>
    <w:next w:val="a"/>
    <w:uiPriority w:val="99"/>
    <w:rsid w:val="004C1E1D"/>
    <w:pPr>
      <w:spacing w:before="0" w:after="0" w:line="240" w:lineRule="auto"/>
    </w:pPr>
    <w:rPr>
      <w:rFonts w:ascii="Times New Roman" w:hAnsi="Times New Roman"/>
      <w:sz w:val="24"/>
      <w:szCs w:val="24"/>
      <w:lang w:eastAsia="uk-UA"/>
    </w:rPr>
  </w:style>
  <w:style w:type="paragraph" w:customStyle="1" w:styleId="Normalcb13d155-d506-4bc2-b634-2a60e78c6469">
    <w:name w:val="Normal_cb13d155-d506-4bc2-b634-2a60e78c6469"/>
    <w:basedOn w:val="a"/>
    <w:next w:val="a"/>
    <w:uiPriority w:val="99"/>
    <w:rsid w:val="004C1E1D"/>
    <w:pPr>
      <w:spacing w:before="0" w:after="0" w:line="240" w:lineRule="auto"/>
    </w:pPr>
    <w:rPr>
      <w:rFonts w:ascii="Times New Roman" w:hAnsi="Times New Roman"/>
      <w:sz w:val="24"/>
      <w:szCs w:val="24"/>
      <w:lang w:eastAsia="uk-UA"/>
    </w:rPr>
  </w:style>
  <w:style w:type="paragraph" w:customStyle="1" w:styleId="Normala090b786-194b-4af0-990f-e16024e9586a">
    <w:name w:val="Normal_a090b786-194b-4af0-990f-e16024e9586a"/>
    <w:basedOn w:val="a"/>
    <w:next w:val="a"/>
    <w:uiPriority w:val="99"/>
    <w:rsid w:val="004C1E1D"/>
    <w:pPr>
      <w:spacing w:before="0" w:after="0" w:line="240" w:lineRule="auto"/>
    </w:pPr>
    <w:rPr>
      <w:rFonts w:ascii="Times New Roman" w:hAnsi="Times New Roman"/>
      <w:sz w:val="24"/>
      <w:szCs w:val="24"/>
      <w:lang w:eastAsia="uk-UA"/>
    </w:rPr>
  </w:style>
  <w:style w:type="paragraph" w:customStyle="1" w:styleId="Normal46212501-3445-4b84-a34e-292d5f397b5b">
    <w:name w:val="Normal_46212501-3445-4b84-a34e-292d5f397b5b"/>
    <w:basedOn w:val="a"/>
    <w:next w:val="a"/>
    <w:uiPriority w:val="99"/>
    <w:rsid w:val="004C1E1D"/>
    <w:pPr>
      <w:spacing w:before="0" w:after="0" w:line="240" w:lineRule="auto"/>
    </w:pPr>
    <w:rPr>
      <w:rFonts w:ascii="Times New Roman" w:hAnsi="Times New Roman"/>
      <w:sz w:val="24"/>
      <w:szCs w:val="24"/>
      <w:lang w:eastAsia="uk-UA"/>
    </w:rPr>
  </w:style>
  <w:style w:type="paragraph" w:customStyle="1" w:styleId="Normal4fe6fe8a-88c4-4c9e-8198-9972f3148c7c">
    <w:name w:val="Normal_4fe6fe8a-88c4-4c9e-8198-9972f3148c7c"/>
    <w:basedOn w:val="a"/>
    <w:next w:val="a"/>
    <w:uiPriority w:val="99"/>
    <w:rsid w:val="004C1E1D"/>
    <w:pPr>
      <w:spacing w:before="0" w:after="0" w:line="240" w:lineRule="auto"/>
    </w:pPr>
    <w:rPr>
      <w:rFonts w:ascii="Times New Roman" w:hAnsi="Times New Roman"/>
      <w:sz w:val="24"/>
      <w:szCs w:val="24"/>
      <w:lang w:eastAsia="uk-UA"/>
    </w:rPr>
  </w:style>
  <w:style w:type="paragraph" w:customStyle="1" w:styleId="NormalExport52afe63f-90c4-433f-b261-25b0e24f7ac9">
    <w:name w:val="Normal_Export_52afe63f-90c4-433f-b261-25b0e24f7ac9"/>
    <w:basedOn w:val="a"/>
    <w:next w:val="a"/>
    <w:uiPriority w:val="99"/>
    <w:rsid w:val="00E21095"/>
    <w:pPr>
      <w:spacing w:before="0" w:after="0" w:line="240" w:lineRule="auto"/>
      <w:jc w:val="both"/>
    </w:pPr>
    <w:rPr>
      <w:rFonts w:eastAsia="Arial" w:cs="Arial"/>
      <w:szCs w:val="24"/>
      <w:lang w:eastAsia="uk-UA"/>
    </w:rPr>
  </w:style>
  <w:style w:type="paragraph" w:customStyle="1" w:styleId="Normalea12b84d-e298-451f-b6c3-e152b6443e1b">
    <w:name w:val="Normal_ea12b84d-e298-451f-b6c3-e152b6443e1b"/>
    <w:next w:val="a"/>
    <w:uiPriority w:val="99"/>
    <w:rsid w:val="00E21095"/>
    <w:rPr>
      <w:rFonts w:ascii="Times New Roman" w:hAnsi="Times New Roman"/>
      <w:sz w:val="24"/>
      <w:szCs w:val="24"/>
      <w:lang w:val="en-US" w:eastAsia="uk-UA"/>
    </w:rPr>
  </w:style>
  <w:style w:type="character" w:customStyle="1" w:styleId="97">
    <w:name w:val="Знак97"/>
    <w:rsid w:val="003C6E06"/>
    <w:rPr>
      <w:b/>
      <w:bCs/>
      <w:color w:val="003848"/>
      <w:sz w:val="28"/>
      <w:szCs w:val="28"/>
      <w:lang w:val="ru-RU" w:eastAsia="ru-RU" w:bidi="ar-SA"/>
    </w:rPr>
  </w:style>
  <w:style w:type="character" w:customStyle="1" w:styleId="96">
    <w:name w:val="Знак96"/>
    <w:rsid w:val="00923CD3"/>
    <w:rPr>
      <w:b/>
      <w:bCs/>
      <w:color w:val="003848"/>
      <w:sz w:val="28"/>
      <w:szCs w:val="28"/>
      <w:lang w:val="ru-RU" w:eastAsia="ru-RU" w:bidi="ar-SA"/>
    </w:rPr>
  </w:style>
  <w:style w:type="paragraph" w:customStyle="1" w:styleId="Normal7b991835-63ec-41d7-ada4-07a302813080">
    <w:name w:val="Normal_7b991835-63ec-41d7-ada4-07a302813080"/>
    <w:next w:val="a"/>
    <w:uiPriority w:val="99"/>
    <w:rsid w:val="00923CD3"/>
    <w:rPr>
      <w:rFonts w:ascii="Times New Roman" w:hAnsi="Times New Roman"/>
      <w:sz w:val="24"/>
      <w:szCs w:val="24"/>
      <w:lang w:val="en-US" w:eastAsia="uk-UA"/>
    </w:rPr>
  </w:style>
  <w:style w:type="paragraph" w:customStyle="1" w:styleId="NormalExportadf7a3ff-9957-4fe6-bfbf-c7ed945a625d">
    <w:name w:val="Normal_Export_adf7a3ff-9957-4fe6-bfbf-c7ed945a625d"/>
    <w:basedOn w:val="Normal7b991835-63ec-41d7-ada4-07a302813080"/>
    <w:next w:val="a"/>
    <w:uiPriority w:val="99"/>
    <w:rsid w:val="00923CD3"/>
    <w:pPr>
      <w:jc w:val="both"/>
    </w:pPr>
    <w:rPr>
      <w:rFonts w:ascii="Arial" w:eastAsia="Arial" w:hAnsi="Arial" w:cs="Arial"/>
      <w:sz w:val="20"/>
    </w:rPr>
  </w:style>
  <w:style w:type="paragraph" w:customStyle="1" w:styleId="Normald7c7f222-5b60-470a-91d6-e1bc04451cec">
    <w:name w:val="Normal_d7c7f222-5b60-470a-91d6-e1bc04451cec"/>
    <w:next w:val="a"/>
    <w:uiPriority w:val="99"/>
    <w:rsid w:val="00923CD3"/>
    <w:rPr>
      <w:rFonts w:ascii="Times New Roman" w:hAnsi="Times New Roman"/>
      <w:sz w:val="24"/>
      <w:szCs w:val="24"/>
      <w:lang w:val="en-US" w:eastAsia="uk-UA"/>
    </w:rPr>
  </w:style>
  <w:style w:type="paragraph" w:customStyle="1" w:styleId="NormalExport79f41bfa-203b-4b6d-905f-ec415a34c354">
    <w:name w:val="Normal_Export_79f41bfa-203b-4b6d-905f-ec415a34c354"/>
    <w:basedOn w:val="a"/>
    <w:next w:val="a"/>
    <w:uiPriority w:val="99"/>
    <w:rsid w:val="006D5A7C"/>
    <w:pPr>
      <w:spacing w:before="0" w:after="0" w:line="240" w:lineRule="auto"/>
      <w:jc w:val="both"/>
    </w:pPr>
    <w:rPr>
      <w:rFonts w:eastAsia="Arial" w:cs="Arial"/>
      <w:szCs w:val="24"/>
      <w:lang w:eastAsia="uk-UA"/>
    </w:rPr>
  </w:style>
  <w:style w:type="paragraph" w:customStyle="1" w:styleId="Normal2f42dfe1-5408-442f-9b0e-d01dfd11a598">
    <w:name w:val="Normal_2f42dfe1-5408-442f-9b0e-d01dfd11a598"/>
    <w:next w:val="a"/>
    <w:uiPriority w:val="99"/>
    <w:rsid w:val="006D5A7C"/>
    <w:rPr>
      <w:rFonts w:ascii="Times New Roman" w:hAnsi="Times New Roman"/>
      <w:sz w:val="24"/>
      <w:szCs w:val="24"/>
      <w:lang w:val="en-US" w:eastAsia="uk-UA"/>
    </w:rPr>
  </w:style>
  <w:style w:type="paragraph" w:customStyle="1" w:styleId="Normald62c5e17-38e8-4db0-b3f2-89b91136469f">
    <w:name w:val="Normal_d62c5e17-38e8-4db0-b3f2-89b91136469f"/>
    <w:basedOn w:val="a"/>
    <w:next w:val="a"/>
    <w:uiPriority w:val="99"/>
    <w:rsid w:val="006D5A7C"/>
    <w:pPr>
      <w:spacing w:before="0" w:after="0" w:line="240" w:lineRule="auto"/>
    </w:pPr>
    <w:rPr>
      <w:rFonts w:ascii="Times New Roman" w:hAnsi="Times New Roman"/>
      <w:sz w:val="24"/>
      <w:szCs w:val="24"/>
      <w:lang w:eastAsia="uk-UA"/>
    </w:rPr>
  </w:style>
  <w:style w:type="paragraph" w:customStyle="1" w:styleId="Normalbc25ba77-5c08-4826-9c0a-b2206cb9b623">
    <w:name w:val="Normal_bc25ba77-5c08-4826-9c0a-b2206cb9b623"/>
    <w:basedOn w:val="a"/>
    <w:next w:val="a"/>
    <w:uiPriority w:val="99"/>
    <w:rsid w:val="006D5A7C"/>
    <w:pPr>
      <w:spacing w:before="0" w:after="0" w:line="240" w:lineRule="auto"/>
    </w:pPr>
    <w:rPr>
      <w:rFonts w:ascii="Times New Roman" w:hAnsi="Times New Roman"/>
      <w:sz w:val="24"/>
      <w:szCs w:val="24"/>
      <w:lang w:eastAsia="uk-UA"/>
    </w:rPr>
  </w:style>
  <w:style w:type="paragraph" w:customStyle="1" w:styleId="Normal80fe6873-c899-4fdc-9c86-162a24e081ad">
    <w:name w:val="Normal_80fe6873-c899-4fdc-9c86-162a24e081ad"/>
    <w:basedOn w:val="a"/>
    <w:next w:val="a"/>
    <w:uiPriority w:val="99"/>
    <w:rsid w:val="006D5A7C"/>
    <w:pPr>
      <w:spacing w:before="0" w:after="0" w:line="240" w:lineRule="auto"/>
    </w:pPr>
    <w:rPr>
      <w:rFonts w:ascii="Times New Roman" w:hAnsi="Times New Roman"/>
      <w:sz w:val="24"/>
      <w:szCs w:val="24"/>
      <w:lang w:eastAsia="uk-UA"/>
    </w:rPr>
  </w:style>
  <w:style w:type="paragraph" w:customStyle="1" w:styleId="Normala8d837e0-03e0-49cb-99d9-815755cfe406">
    <w:name w:val="Normal_a8d837e0-03e0-49cb-99d9-815755cfe406"/>
    <w:basedOn w:val="a"/>
    <w:next w:val="a"/>
    <w:uiPriority w:val="99"/>
    <w:rsid w:val="006D5A7C"/>
    <w:pPr>
      <w:spacing w:before="0" w:after="0" w:line="240" w:lineRule="auto"/>
    </w:pPr>
    <w:rPr>
      <w:rFonts w:ascii="Times New Roman" w:hAnsi="Times New Roman"/>
      <w:sz w:val="24"/>
      <w:szCs w:val="24"/>
      <w:lang w:eastAsia="uk-UA"/>
    </w:rPr>
  </w:style>
  <w:style w:type="paragraph" w:customStyle="1" w:styleId="Normalfb86f0e1-10b2-4b1c-826e-4850b2260805">
    <w:name w:val="Normal_fb86f0e1-10b2-4b1c-826e-4850b2260805"/>
    <w:basedOn w:val="a"/>
    <w:next w:val="a"/>
    <w:uiPriority w:val="99"/>
    <w:rsid w:val="006D5A7C"/>
    <w:pPr>
      <w:spacing w:before="0" w:after="0" w:line="240" w:lineRule="auto"/>
    </w:pPr>
    <w:rPr>
      <w:rFonts w:ascii="Times New Roman" w:hAnsi="Times New Roman"/>
      <w:sz w:val="24"/>
      <w:szCs w:val="24"/>
      <w:lang w:eastAsia="uk-UA"/>
    </w:rPr>
  </w:style>
  <w:style w:type="paragraph" w:customStyle="1" w:styleId="Normalbf46bca0-7022-4fec-a309-a314c888735c">
    <w:name w:val="Normal_bf46bca0-7022-4fec-a309-a314c888735c"/>
    <w:basedOn w:val="a"/>
    <w:next w:val="a"/>
    <w:uiPriority w:val="99"/>
    <w:rsid w:val="006D5A7C"/>
    <w:pPr>
      <w:spacing w:before="0" w:after="0" w:line="240" w:lineRule="auto"/>
    </w:pPr>
    <w:rPr>
      <w:rFonts w:ascii="Times New Roman" w:hAnsi="Times New Roman"/>
      <w:sz w:val="24"/>
      <w:szCs w:val="24"/>
      <w:lang w:eastAsia="uk-UA"/>
    </w:rPr>
  </w:style>
  <w:style w:type="character" w:customStyle="1" w:styleId="arr">
    <w:name w:val="arr"/>
    <w:basedOn w:val="a0"/>
    <w:uiPriority w:val="99"/>
    <w:rsid w:val="00E57FE2"/>
  </w:style>
  <w:style w:type="paragraph" w:customStyle="1" w:styleId="NormalExport59d8dba3-e049-48b9-a92d-b3d7f5669c9f">
    <w:name w:val="Normal_Export_59d8dba3-e049-48b9-a92d-b3d7f5669c9f"/>
    <w:basedOn w:val="a"/>
    <w:next w:val="a"/>
    <w:uiPriority w:val="99"/>
    <w:rsid w:val="008F6A10"/>
    <w:pPr>
      <w:spacing w:before="0" w:after="0" w:line="240" w:lineRule="auto"/>
      <w:jc w:val="both"/>
    </w:pPr>
    <w:rPr>
      <w:rFonts w:eastAsia="Arial" w:cs="Arial"/>
      <w:szCs w:val="24"/>
      <w:lang w:eastAsia="uk-UA"/>
    </w:rPr>
  </w:style>
  <w:style w:type="paragraph" w:customStyle="1" w:styleId="Normalcba51cc7-ab44-4ebc-9361-1fc67dea7cf3">
    <w:name w:val="Normal_cba51cc7-ab44-4ebc-9361-1fc67dea7cf3"/>
    <w:next w:val="a"/>
    <w:uiPriority w:val="99"/>
    <w:rsid w:val="008F6A10"/>
    <w:rPr>
      <w:rFonts w:ascii="Times New Roman" w:hAnsi="Times New Roman"/>
      <w:sz w:val="24"/>
      <w:szCs w:val="24"/>
      <w:lang w:val="en-US" w:eastAsia="uk-UA"/>
    </w:rPr>
  </w:style>
  <w:style w:type="paragraph" w:customStyle="1" w:styleId="NormalExport67297965-4bac-4212-a4e0-4e8daf04d5ca">
    <w:name w:val="Normal_Export_67297965-4bac-4212-a4e0-4e8daf04d5ca"/>
    <w:basedOn w:val="a"/>
    <w:next w:val="a"/>
    <w:uiPriority w:val="99"/>
    <w:rsid w:val="00046133"/>
    <w:pPr>
      <w:spacing w:before="0" w:after="0" w:line="240" w:lineRule="auto"/>
      <w:jc w:val="both"/>
    </w:pPr>
    <w:rPr>
      <w:rFonts w:eastAsia="Arial" w:cs="Arial"/>
      <w:szCs w:val="24"/>
      <w:lang w:eastAsia="uk-UA"/>
    </w:rPr>
  </w:style>
  <w:style w:type="character" w:customStyle="1" w:styleId="95">
    <w:name w:val="Знак95"/>
    <w:rsid w:val="00555E61"/>
    <w:rPr>
      <w:b/>
      <w:bCs/>
      <w:color w:val="003848"/>
      <w:sz w:val="28"/>
      <w:szCs w:val="28"/>
      <w:lang w:val="ru-RU" w:eastAsia="ru-RU" w:bidi="ar-SA"/>
    </w:rPr>
  </w:style>
  <w:style w:type="character" w:customStyle="1" w:styleId="badge1">
    <w:name w:val="badge1"/>
    <w:uiPriority w:val="99"/>
    <w:rsid w:val="00555E61"/>
    <w:rPr>
      <w:b/>
      <w:bCs/>
      <w:color w:val="FFFFFF"/>
      <w:sz w:val="15"/>
      <w:szCs w:val="15"/>
      <w:shd w:val="clear" w:color="auto" w:fill="999999"/>
      <w:vertAlign w:val="baseline"/>
    </w:rPr>
  </w:style>
  <w:style w:type="character" w:customStyle="1" w:styleId="94">
    <w:name w:val="Знак94"/>
    <w:rsid w:val="0011122F"/>
    <w:rPr>
      <w:b/>
      <w:bCs/>
      <w:color w:val="003848"/>
      <w:sz w:val="28"/>
      <w:szCs w:val="28"/>
      <w:lang w:val="ru-RU" w:eastAsia="ru-RU" w:bidi="ar-SA"/>
    </w:rPr>
  </w:style>
  <w:style w:type="paragraph" w:customStyle="1" w:styleId="Normal61aec161-3386-4c8f-95a2-5abe02eb2b76">
    <w:name w:val="Normal_61aec161-3386-4c8f-95a2-5abe02eb2b76"/>
    <w:next w:val="a"/>
    <w:uiPriority w:val="99"/>
    <w:rsid w:val="0011122F"/>
    <w:rPr>
      <w:rFonts w:ascii="Times New Roman" w:hAnsi="Times New Roman"/>
      <w:sz w:val="24"/>
      <w:szCs w:val="24"/>
      <w:lang w:val="en-US" w:eastAsia="uk-UA"/>
    </w:rPr>
  </w:style>
  <w:style w:type="paragraph" w:customStyle="1" w:styleId="NormalExport087a1c9d-86d3-49ac-9042-9966d0a26698">
    <w:name w:val="Normal_Export_087a1c9d-86d3-49ac-9042-9966d0a26698"/>
    <w:basedOn w:val="Normal61aec161-3386-4c8f-95a2-5abe02eb2b76"/>
    <w:next w:val="a"/>
    <w:uiPriority w:val="99"/>
    <w:rsid w:val="0011122F"/>
    <w:pPr>
      <w:jc w:val="both"/>
    </w:pPr>
    <w:rPr>
      <w:rFonts w:ascii="Arial" w:eastAsia="Arial" w:hAnsi="Arial" w:cs="Arial"/>
      <w:sz w:val="20"/>
    </w:rPr>
  </w:style>
  <w:style w:type="paragraph" w:customStyle="1" w:styleId="Normal65834dcb-9894-4fdc-a046-392a304007f8">
    <w:name w:val="Normal_65834dcb-9894-4fdc-a046-392a304007f8"/>
    <w:next w:val="a"/>
    <w:uiPriority w:val="99"/>
    <w:rsid w:val="0011122F"/>
    <w:rPr>
      <w:rFonts w:ascii="Times New Roman" w:hAnsi="Times New Roman"/>
      <w:sz w:val="24"/>
      <w:szCs w:val="24"/>
      <w:lang w:val="en-US" w:eastAsia="uk-UA"/>
    </w:rPr>
  </w:style>
  <w:style w:type="paragraph" w:customStyle="1" w:styleId="Normal19123739-a6c2-4e66-bb83-5fffba2de35c">
    <w:name w:val="Normal_19123739-a6c2-4e66-bb83-5fffba2de35c"/>
    <w:next w:val="a"/>
    <w:uiPriority w:val="99"/>
    <w:rsid w:val="0011122F"/>
    <w:rPr>
      <w:rFonts w:ascii="Times New Roman" w:hAnsi="Times New Roman"/>
      <w:sz w:val="24"/>
      <w:szCs w:val="24"/>
      <w:lang w:val="en-US" w:eastAsia="uk-UA"/>
    </w:rPr>
  </w:style>
  <w:style w:type="paragraph" w:customStyle="1" w:styleId="NormalExport2321e62f-13e1-4e31-81de-75a12d863aea">
    <w:name w:val="Normal_Export_2321e62f-13e1-4e31-81de-75a12d863aea"/>
    <w:basedOn w:val="Normal19123739-a6c2-4e66-bb83-5fffba2de35c"/>
    <w:next w:val="a"/>
    <w:uiPriority w:val="99"/>
    <w:rsid w:val="0011122F"/>
    <w:pPr>
      <w:jc w:val="both"/>
    </w:pPr>
    <w:rPr>
      <w:rFonts w:ascii="Arial" w:eastAsia="Arial" w:hAnsi="Arial" w:cs="Arial"/>
      <w:sz w:val="20"/>
    </w:rPr>
  </w:style>
  <w:style w:type="paragraph" w:customStyle="1" w:styleId="Normal085f1702-adc9-45d5-9ff2-6e602db2f754">
    <w:name w:val="Normal_085f1702-adc9-45d5-9ff2-6e602db2f754"/>
    <w:next w:val="a"/>
    <w:uiPriority w:val="99"/>
    <w:rsid w:val="0011122F"/>
    <w:rPr>
      <w:rFonts w:ascii="Times New Roman" w:hAnsi="Times New Roman"/>
      <w:sz w:val="24"/>
      <w:szCs w:val="24"/>
      <w:lang w:val="en-US" w:eastAsia="uk-UA"/>
    </w:rPr>
  </w:style>
  <w:style w:type="paragraph" w:customStyle="1" w:styleId="NormalExport517e9fca-a8e2-475e-a124-ea837e23f73c">
    <w:name w:val="Normal_Export_517e9fca-a8e2-475e-a124-ea837e23f73c"/>
    <w:basedOn w:val="a"/>
    <w:next w:val="a"/>
    <w:uiPriority w:val="99"/>
    <w:rsid w:val="009E1A6A"/>
    <w:pPr>
      <w:spacing w:before="0" w:after="0" w:line="240" w:lineRule="auto"/>
      <w:jc w:val="both"/>
    </w:pPr>
    <w:rPr>
      <w:rFonts w:eastAsia="Arial" w:cs="Arial"/>
      <w:szCs w:val="24"/>
      <w:lang w:eastAsia="uk-UA"/>
    </w:rPr>
  </w:style>
  <w:style w:type="paragraph" w:customStyle="1" w:styleId="Normal0c7f4d64-17a6-4586-ac2a-fff27c974de2">
    <w:name w:val="Normal_0c7f4d64-17a6-4586-ac2a-fff27c974de2"/>
    <w:next w:val="a"/>
    <w:uiPriority w:val="99"/>
    <w:rsid w:val="009E1A6A"/>
    <w:rPr>
      <w:rFonts w:ascii="Times New Roman" w:hAnsi="Times New Roman"/>
      <w:sz w:val="24"/>
      <w:szCs w:val="24"/>
      <w:lang w:val="en-US" w:eastAsia="uk-UA"/>
    </w:rPr>
  </w:style>
  <w:style w:type="paragraph" w:customStyle="1" w:styleId="Normal7bb4a83c-8a74-4aeb-b8be-8431265f2ab0">
    <w:name w:val="Normal_7bb4a83c-8a74-4aeb-b8be-8431265f2ab0"/>
    <w:basedOn w:val="a"/>
    <w:next w:val="a"/>
    <w:uiPriority w:val="99"/>
    <w:rsid w:val="009E1A6A"/>
    <w:pPr>
      <w:spacing w:before="0" w:after="0" w:line="240" w:lineRule="auto"/>
    </w:pPr>
    <w:rPr>
      <w:rFonts w:ascii="Times New Roman" w:hAnsi="Times New Roman"/>
      <w:sz w:val="24"/>
      <w:szCs w:val="24"/>
      <w:lang w:eastAsia="uk-UA"/>
    </w:rPr>
  </w:style>
  <w:style w:type="paragraph" w:customStyle="1" w:styleId="Normalade78c28-396a-4d1b-983a-eb1a15692139">
    <w:name w:val="Normal_ade78c28-396a-4d1b-983a-eb1a15692139"/>
    <w:next w:val="a"/>
    <w:uiPriority w:val="99"/>
    <w:rsid w:val="009E1A6A"/>
    <w:rPr>
      <w:rFonts w:ascii="Times New Roman" w:hAnsi="Times New Roman"/>
      <w:sz w:val="24"/>
      <w:szCs w:val="24"/>
      <w:lang w:val="en-US" w:eastAsia="uk-UA"/>
    </w:rPr>
  </w:style>
  <w:style w:type="paragraph" w:customStyle="1" w:styleId="Normalcd3487e4-64c7-470b-ac8e-c4e5a460e60a">
    <w:name w:val="Normal_cd3487e4-64c7-470b-ac8e-c4e5a460e60a"/>
    <w:basedOn w:val="a"/>
    <w:next w:val="a"/>
    <w:uiPriority w:val="99"/>
    <w:rsid w:val="009E1A6A"/>
    <w:pPr>
      <w:spacing w:before="0" w:after="0" w:line="240" w:lineRule="auto"/>
    </w:pPr>
    <w:rPr>
      <w:rFonts w:ascii="Times New Roman" w:hAnsi="Times New Roman"/>
      <w:sz w:val="24"/>
      <w:szCs w:val="24"/>
      <w:lang w:eastAsia="uk-UA"/>
    </w:rPr>
  </w:style>
  <w:style w:type="paragraph" w:customStyle="1" w:styleId="Normal864866fb-d700-442c-9aca-6fe668132a16">
    <w:name w:val="Normal_864866fb-d700-442c-9aca-6fe668132a16"/>
    <w:next w:val="a"/>
    <w:uiPriority w:val="99"/>
    <w:rsid w:val="009E1A6A"/>
    <w:rPr>
      <w:rFonts w:ascii="Times New Roman" w:hAnsi="Times New Roman"/>
      <w:sz w:val="24"/>
      <w:szCs w:val="24"/>
      <w:lang w:val="en-US" w:eastAsia="uk-UA"/>
    </w:rPr>
  </w:style>
  <w:style w:type="character" w:customStyle="1" w:styleId="93">
    <w:name w:val="Знак93"/>
    <w:rsid w:val="00B90385"/>
    <w:rPr>
      <w:b/>
      <w:bCs/>
      <w:color w:val="003848"/>
      <w:sz w:val="28"/>
      <w:szCs w:val="28"/>
      <w:lang w:val="ru-RU" w:eastAsia="ru-RU" w:bidi="ar-SA"/>
    </w:rPr>
  </w:style>
  <w:style w:type="paragraph" w:customStyle="1" w:styleId="NormalExport3fa4700f-478a-4046-87e2-81ceaec7208b">
    <w:name w:val="Normal_Export_3fa4700f-478a-4046-87e2-81ceaec7208b"/>
    <w:basedOn w:val="a"/>
    <w:next w:val="a"/>
    <w:uiPriority w:val="99"/>
    <w:rsid w:val="004E047D"/>
    <w:pPr>
      <w:spacing w:before="0" w:after="0" w:line="240" w:lineRule="auto"/>
      <w:jc w:val="both"/>
    </w:pPr>
    <w:rPr>
      <w:rFonts w:eastAsia="Arial" w:cs="Arial"/>
      <w:szCs w:val="24"/>
      <w:lang w:eastAsia="uk-UA"/>
    </w:rPr>
  </w:style>
  <w:style w:type="paragraph" w:customStyle="1" w:styleId="NormalExport4eb79aee-f6bb-4a2b-b8ae-13406fd2bd9b">
    <w:name w:val="Normal_Export_4eb79aee-f6bb-4a2b-b8ae-13406fd2bd9b"/>
    <w:basedOn w:val="a"/>
    <w:next w:val="a"/>
    <w:uiPriority w:val="99"/>
    <w:rsid w:val="00AD4C64"/>
    <w:pPr>
      <w:spacing w:before="0" w:after="0" w:line="240" w:lineRule="auto"/>
      <w:jc w:val="both"/>
    </w:pPr>
    <w:rPr>
      <w:rFonts w:eastAsia="Arial" w:cs="Arial"/>
      <w:szCs w:val="24"/>
      <w:lang w:eastAsia="uk-UA"/>
    </w:rPr>
  </w:style>
  <w:style w:type="paragraph" w:customStyle="1" w:styleId="Normal92a88380-1eff-4424-84b4-e4ad86715ccc">
    <w:name w:val="Normal_92a88380-1eff-4424-84b4-e4ad86715ccc"/>
    <w:next w:val="a"/>
    <w:uiPriority w:val="99"/>
    <w:rsid w:val="00AD4C64"/>
    <w:rPr>
      <w:rFonts w:ascii="Times New Roman" w:hAnsi="Times New Roman"/>
      <w:sz w:val="24"/>
      <w:szCs w:val="24"/>
      <w:lang w:val="en-US" w:eastAsia="uk-UA"/>
    </w:rPr>
  </w:style>
  <w:style w:type="paragraph" w:customStyle="1" w:styleId="NormalExport357928fa-67e8-4122-9df9-2e20455bd885">
    <w:name w:val="Normal_Export_357928fa-67e8-4122-9df9-2e20455bd885"/>
    <w:basedOn w:val="a"/>
    <w:next w:val="a"/>
    <w:uiPriority w:val="99"/>
    <w:rsid w:val="00B056D9"/>
    <w:pPr>
      <w:spacing w:before="0" w:after="0" w:line="240" w:lineRule="auto"/>
      <w:jc w:val="both"/>
    </w:pPr>
    <w:rPr>
      <w:rFonts w:eastAsia="Arial" w:cs="Arial"/>
      <w:szCs w:val="24"/>
      <w:lang w:eastAsia="uk-UA"/>
    </w:rPr>
  </w:style>
  <w:style w:type="paragraph" w:customStyle="1" w:styleId="Normalf7167dd2-824b-4e2a-b087-7fb8a9986be9">
    <w:name w:val="Normal_f7167dd2-824b-4e2a-b087-7fb8a9986be9"/>
    <w:next w:val="a"/>
    <w:uiPriority w:val="99"/>
    <w:rsid w:val="00B056D9"/>
    <w:rPr>
      <w:rFonts w:ascii="Times New Roman" w:hAnsi="Times New Roman"/>
      <w:sz w:val="24"/>
      <w:szCs w:val="24"/>
      <w:lang w:val="en-US" w:eastAsia="uk-UA"/>
    </w:rPr>
  </w:style>
  <w:style w:type="paragraph" w:customStyle="1" w:styleId="Normal1cb46284-6980-4695-b514-8cbfa046b47a">
    <w:name w:val="Normal_1cb46284-6980-4695-b514-8cbfa046b47a"/>
    <w:next w:val="a"/>
    <w:uiPriority w:val="99"/>
    <w:rsid w:val="00A9014F"/>
    <w:rPr>
      <w:rFonts w:ascii="Times New Roman" w:hAnsi="Times New Roman"/>
      <w:sz w:val="24"/>
      <w:szCs w:val="24"/>
      <w:lang w:val="en-US" w:eastAsia="uk-UA"/>
    </w:rPr>
  </w:style>
  <w:style w:type="paragraph" w:customStyle="1" w:styleId="NormalExport94510aee-5fe1-47bd-bd45-46741ba0c335">
    <w:name w:val="Normal_Export_94510aee-5fe1-47bd-bd45-46741ba0c335"/>
    <w:basedOn w:val="a"/>
    <w:next w:val="a"/>
    <w:uiPriority w:val="99"/>
    <w:rsid w:val="00D33A95"/>
    <w:pPr>
      <w:spacing w:before="0" w:after="0" w:line="240" w:lineRule="auto"/>
      <w:jc w:val="both"/>
    </w:pPr>
    <w:rPr>
      <w:rFonts w:eastAsia="Arial" w:cs="Arial"/>
      <w:szCs w:val="24"/>
      <w:lang w:eastAsia="uk-UA"/>
    </w:rPr>
  </w:style>
  <w:style w:type="character" w:customStyle="1" w:styleId="920">
    <w:name w:val="Знак92"/>
    <w:rsid w:val="003660FA"/>
    <w:rPr>
      <w:b/>
      <w:bCs/>
      <w:color w:val="003848"/>
      <w:sz w:val="28"/>
      <w:szCs w:val="28"/>
      <w:lang w:val="ru-RU" w:eastAsia="ru-RU" w:bidi="ar-SA"/>
    </w:rPr>
  </w:style>
  <w:style w:type="paragraph" w:customStyle="1" w:styleId="Normal6eb6e255-f22a-4db6-ba4e-d5ba4d9b9bee">
    <w:name w:val="Normal_6eb6e255-f22a-4db6-ba4e-d5ba4d9b9bee"/>
    <w:next w:val="a"/>
    <w:uiPriority w:val="99"/>
    <w:rsid w:val="003660FA"/>
    <w:rPr>
      <w:rFonts w:ascii="Times New Roman" w:hAnsi="Times New Roman"/>
      <w:sz w:val="24"/>
      <w:szCs w:val="24"/>
      <w:lang w:val="en-US" w:eastAsia="uk-UA"/>
    </w:rPr>
  </w:style>
  <w:style w:type="paragraph" w:customStyle="1" w:styleId="NormalExport57ae2f4b-f314-4371-988b-87ad84003d50">
    <w:name w:val="Normal_Export_57ae2f4b-f314-4371-988b-87ad84003d50"/>
    <w:basedOn w:val="Normal6eb6e255-f22a-4db6-ba4e-d5ba4d9b9bee"/>
    <w:next w:val="a"/>
    <w:uiPriority w:val="99"/>
    <w:rsid w:val="003660FA"/>
    <w:pPr>
      <w:jc w:val="both"/>
    </w:pPr>
    <w:rPr>
      <w:rFonts w:ascii="Arial" w:eastAsia="Arial" w:hAnsi="Arial" w:cs="Arial"/>
      <w:sz w:val="20"/>
    </w:rPr>
  </w:style>
  <w:style w:type="paragraph" w:customStyle="1" w:styleId="Normal14987952-548c-4c1c-ab56-a91a7af75a66">
    <w:name w:val="Normal_14987952-548c-4c1c-ab56-a91a7af75a66"/>
    <w:next w:val="a"/>
    <w:uiPriority w:val="99"/>
    <w:rsid w:val="003660FA"/>
    <w:rPr>
      <w:rFonts w:ascii="Times New Roman" w:hAnsi="Times New Roman"/>
      <w:sz w:val="24"/>
      <w:szCs w:val="24"/>
      <w:lang w:val="en-US" w:eastAsia="uk-UA"/>
    </w:rPr>
  </w:style>
  <w:style w:type="paragraph" w:customStyle="1" w:styleId="Normalc02cbcf1-d9e9-4528-a637-f1c9a056354b">
    <w:name w:val="Normal_c02cbcf1-d9e9-4528-a637-f1c9a056354b"/>
    <w:next w:val="a"/>
    <w:uiPriority w:val="99"/>
    <w:rsid w:val="003660FA"/>
    <w:rPr>
      <w:rFonts w:ascii="Times New Roman" w:hAnsi="Times New Roman"/>
      <w:sz w:val="24"/>
      <w:szCs w:val="24"/>
      <w:lang w:val="en-US" w:eastAsia="uk-UA"/>
    </w:rPr>
  </w:style>
  <w:style w:type="paragraph" w:customStyle="1" w:styleId="NormalExportaf3bdb8b-3803-4809-b54c-47313be4f378">
    <w:name w:val="Normal_Export_af3bdb8b-3803-4809-b54c-47313be4f378"/>
    <w:basedOn w:val="Normalc02cbcf1-d9e9-4528-a637-f1c9a056354b"/>
    <w:next w:val="a"/>
    <w:uiPriority w:val="99"/>
    <w:rsid w:val="003660FA"/>
    <w:pPr>
      <w:jc w:val="both"/>
    </w:pPr>
    <w:rPr>
      <w:rFonts w:ascii="Arial" w:eastAsia="Arial" w:hAnsi="Arial" w:cs="Arial"/>
      <w:sz w:val="20"/>
    </w:rPr>
  </w:style>
  <w:style w:type="paragraph" w:customStyle="1" w:styleId="Normalcd2bcda4-dc0b-464c-ad05-4dfbd7622c38">
    <w:name w:val="Normal_cd2bcda4-dc0b-464c-ad05-4dfbd7622c38"/>
    <w:next w:val="a"/>
    <w:uiPriority w:val="99"/>
    <w:rsid w:val="003660FA"/>
    <w:rPr>
      <w:rFonts w:ascii="Times New Roman" w:hAnsi="Times New Roman"/>
      <w:sz w:val="24"/>
      <w:szCs w:val="24"/>
      <w:lang w:val="en-US" w:eastAsia="uk-UA"/>
    </w:rPr>
  </w:style>
  <w:style w:type="paragraph" w:customStyle="1" w:styleId="Normal92bde5b4-255d-4691-8e6b-ee1bf44c9573">
    <w:name w:val="Normal_92bde5b4-255d-4691-8e6b-ee1bf44c9573"/>
    <w:next w:val="a"/>
    <w:uiPriority w:val="99"/>
    <w:rsid w:val="003660FA"/>
    <w:rPr>
      <w:rFonts w:ascii="Times New Roman" w:hAnsi="Times New Roman"/>
      <w:sz w:val="24"/>
      <w:szCs w:val="24"/>
      <w:lang w:val="en-US" w:eastAsia="uk-UA"/>
    </w:rPr>
  </w:style>
  <w:style w:type="paragraph" w:customStyle="1" w:styleId="NormalExportbc06c16a-39cb-4afa-b6e6-4608e6fc097f">
    <w:name w:val="Normal_Export_bc06c16a-39cb-4afa-b6e6-4608e6fc097f"/>
    <w:basedOn w:val="Normal92bde5b4-255d-4691-8e6b-ee1bf44c9573"/>
    <w:next w:val="a"/>
    <w:uiPriority w:val="99"/>
    <w:rsid w:val="003660FA"/>
    <w:pPr>
      <w:jc w:val="both"/>
    </w:pPr>
    <w:rPr>
      <w:rFonts w:ascii="Arial" w:eastAsia="Arial" w:hAnsi="Arial" w:cs="Arial"/>
      <w:sz w:val="20"/>
    </w:rPr>
  </w:style>
  <w:style w:type="paragraph" w:customStyle="1" w:styleId="Normal184fd594-9b40-4a3d-bf74-18272bd63df5">
    <w:name w:val="Normal_184fd594-9b40-4a3d-bf74-18272bd63df5"/>
    <w:next w:val="a"/>
    <w:uiPriority w:val="99"/>
    <w:rsid w:val="003660FA"/>
    <w:rPr>
      <w:rFonts w:ascii="Times New Roman" w:hAnsi="Times New Roman"/>
      <w:sz w:val="24"/>
      <w:szCs w:val="24"/>
      <w:lang w:val="en-US" w:eastAsia="uk-UA"/>
    </w:rPr>
  </w:style>
  <w:style w:type="paragraph" w:customStyle="1" w:styleId="Normaldd489502-54d5-4d62-8bf1-8465955f5eba">
    <w:name w:val="Normal_dd489502-54d5-4d62-8bf1-8465955f5eba"/>
    <w:next w:val="a"/>
    <w:uiPriority w:val="99"/>
    <w:rsid w:val="003660FA"/>
    <w:rPr>
      <w:rFonts w:ascii="Times New Roman" w:hAnsi="Times New Roman"/>
      <w:sz w:val="24"/>
      <w:szCs w:val="24"/>
      <w:lang w:val="en-US" w:eastAsia="uk-UA"/>
    </w:rPr>
  </w:style>
  <w:style w:type="paragraph" w:customStyle="1" w:styleId="Normala57bf655-1d99-4587-bb18-bebe9cf8ba9f">
    <w:name w:val="Normal_a57bf655-1d99-4587-bb18-bebe9cf8ba9f"/>
    <w:basedOn w:val="Normaldd489502-54d5-4d62-8bf1-8465955f5eba"/>
    <w:next w:val="a"/>
    <w:uiPriority w:val="99"/>
    <w:rsid w:val="003660FA"/>
  </w:style>
  <w:style w:type="paragraph" w:customStyle="1" w:styleId="Normal517fc3ae-8db3-4cf1-ad56-4f96fd4c9eb6">
    <w:name w:val="Normal_517fc3ae-8db3-4cf1-ad56-4f96fd4c9eb6"/>
    <w:next w:val="a"/>
    <w:uiPriority w:val="99"/>
    <w:rsid w:val="003660FA"/>
    <w:rPr>
      <w:rFonts w:ascii="Times New Roman" w:hAnsi="Times New Roman"/>
      <w:sz w:val="24"/>
      <w:szCs w:val="24"/>
      <w:lang w:val="en-US" w:eastAsia="uk-UA"/>
    </w:rPr>
  </w:style>
  <w:style w:type="paragraph" w:customStyle="1" w:styleId="Normala0e2dcb2-60c8-4a07-9853-1b6ce0de3013">
    <w:name w:val="Normal_a0e2dcb2-60c8-4a07-9853-1b6ce0de3013"/>
    <w:next w:val="a"/>
    <w:uiPriority w:val="99"/>
    <w:rsid w:val="003660FA"/>
    <w:rPr>
      <w:rFonts w:ascii="Times New Roman" w:hAnsi="Times New Roman"/>
      <w:sz w:val="24"/>
      <w:szCs w:val="24"/>
      <w:lang w:val="en-US" w:eastAsia="uk-UA"/>
    </w:rPr>
  </w:style>
  <w:style w:type="paragraph" w:customStyle="1" w:styleId="Normale337d1f0-0364-45b7-873b-3f51ec038952">
    <w:name w:val="Normal_e337d1f0-0364-45b7-873b-3f51ec038952"/>
    <w:basedOn w:val="Normala0e2dcb2-60c8-4a07-9853-1b6ce0de3013"/>
    <w:next w:val="a"/>
    <w:uiPriority w:val="99"/>
    <w:rsid w:val="003660FA"/>
  </w:style>
  <w:style w:type="paragraph" w:customStyle="1" w:styleId="Normalb75e19b6-3c06-464f-afab-0008efbf5a17">
    <w:name w:val="Normal_b75e19b6-3c06-464f-afab-0008efbf5a17"/>
    <w:next w:val="a"/>
    <w:uiPriority w:val="99"/>
    <w:rsid w:val="003660FA"/>
    <w:rPr>
      <w:rFonts w:ascii="Times New Roman" w:hAnsi="Times New Roman"/>
      <w:sz w:val="24"/>
      <w:szCs w:val="24"/>
      <w:lang w:val="en-US" w:eastAsia="uk-UA"/>
    </w:rPr>
  </w:style>
  <w:style w:type="character" w:customStyle="1" w:styleId="titletext-wrap12">
    <w:name w:val="title__text-wrap12"/>
    <w:basedOn w:val="a0"/>
    <w:uiPriority w:val="99"/>
    <w:rsid w:val="003660FA"/>
  </w:style>
  <w:style w:type="character" w:customStyle="1" w:styleId="titletext19">
    <w:name w:val="title__text19"/>
    <w:basedOn w:val="a0"/>
    <w:uiPriority w:val="99"/>
    <w:rsid w:val="003660FA"/>
  </w:style>
  <w:style w:type="character" w:customStyle="1" w:styleId="anonceread-more1">
    <w:name w:val="anonce_read-more1"/>
    <w:uiPriority w:val="99"/>
    <w:rsid w:val="003660FA"/>
    <w:rPr>
      <w:rFonts w:ascii="Arial" w:hAnsi="Arial" w:cs="Arial" w:hint="default"/>
      <w:vanish w:val="0"/>
      <w:webHidden w:val="0"/>
      <w:sz w:val="19"/>
      <w:szCs w:val="19"/>
      <w:specVanish/>
    </w:rPr>
  </w:style>
  <w:style w:type="character" w:customStyle="1" w:styleId="anonceinfo14">
    <w:name w:val="anonce__info14"/>
    <w:basedOn w:val="a0"/>
    <w:uiPriority w:val="99"/>
    <w:rsid w:val="003660FA"/>
  </w:style>
  <w:style w:type="character" w:customStyle="1" w:styleId="anoncetitle20">
    <w:name w:val="anonce__title20"/>
    <w:basedOn w:val="a0"/>
    <w:uiPriority w:val="99"/>
    <w:rsid w:val="003660FA"/>
  </w:style>
  <w:style w:type="character" w:customStyle="1" w:styleId="910">
    <w:name w:val="Знак91"/>
    <w:rsid w:val="006B6764"/>
    <w:rPr>
      <w:b/>
      <w:bCs/>
      <w:color w:val="003848"/>
      <w:sz w:val="28"/>
      <w:szCs w:val="28"/>
      <w:lang w:val="ru-RU" w:eastAsia="ru-RU" w:bidi="ar-SA"/>
    </w:rPr>
  </w:style>
  <w:style w:type="character" w:customStyle="1" w:styleId="900">
    <w:name w:val="Знак90"/>
    <w:rsid w:val="000F0E6C"/>
    <w:rPr>
      <w:b/>
      <w:bCs/>
      <w:color w:val="003848"/>
      <w:sz w:val="28"/>
      <w:szCs w:val="28"/>
      <w:lang w:val="ru-RU" w:eastAsia="ru-RU" w:bidi="ar-SA"/>
    </w:rPr>
  </w:style>
  <w:style w:type="paragraph" w:customStyle="1" w:styleId="Normald6cf8905-7bad-4ef2-8175-115d4e8dbc90">
    <w:name w:val="Normal_d6cf8905-7bad-4ef2-8175-115d4e8dbc90"/>
    <w:next w:val="a"/>
    <w:uiPriority w:val="99"/>
    <w:rsid w:val="000F0E6C"/>
    <w:rPr>
      <w:rFonts w:ascii="Times New Roman" w:hAnsi="Times New Roman"/>
      <w:sz w:val="24"/>
      <w:szCs w:val="24"/>
      <w:lang w:val="en-US" w:eastAsia="uk-UA"/>
    </w:rPr>
  </w:style>
  <w:style w:type="paragraph" w:customStyle="1" w:styleId="NormalExport634c4c7a-0fe8-411e-9242-ef80ea90cb1b">
    <w:name w:val="Normal_Export_634c4c7a-0fe8-411e-9242-ef80ea90cb1b"/>
    <w:basedOn w:val="Normald6cf8905-7bad-4ef2-8175-115d4e8dbc90"/>
    <w:next w:val="a"/>
    <w:uiPriority w:val="99"/>
    <w:rsid w:val="000F0E6C"/>
    <w:pPr>
      <w:jc w:val="both"/>
    </w:pPr>
    <w:rPr>
      <w:rFonts w:ascii="Arial" w:eastAsia="Arial" w:hAnsi="Arial" w:cs="Arial"/>
      <w:sz w:val="20"/>
    </w:rPr>
  </w:style>
  <w:style w:type="paragraph" w:customStyle="1" w:styleId="Normal24d58691-3e58-436e-b568-e63978341552">
    <w:name w:val="Normal_24d58691-3e58-436e-b568-e63978341552"/>
    <w:next w:val="a"/>
    <w:uiPriority w:val="99"/>
    <w:rsid w:val="000F0E6C"/>
    <w:rPr>
      <w:rFonts w:ascii="Times New Roman" w:hAnsi="Times New Roman"/>
      <w:sz w:val="24"/>
      <w:szCs w:val="24"/>
      <w:lang w:val="en-US" w:eastAsia="uk-UA"/>
    </w:rPr>
  </w:style>
  <w:style w:type="paragraph" w:customStyle="1" w:styleId="Normalfe9398a9-281f-459c-8144-bae0262af94b">
    <w:name w:val="Normal_fe9398a9-281f-459c-8144-bae0262af94b"/>
    <w:next w:val="a"/>
    <w:uiPriority w:val="99"/>
    <w:rsid w:val="000F0E6C"/>
    <w:rPr>
      <w:rFonts w:ascii="Times New Roman" w:hAnsi="Times New Roman"/>
      <w:sz w:val="24"/>
      <w:szCs w:val="24"/>
      <w:lang w:val="en-US" w:eastAsia="uk-UA"/>
    </w:rPr>
  </w:style>
  <w:style w:type="paragraph" w:customStyle="1" w:styleId="NormalExportf9def4de-399b-4538-8ad5-86cf1c3e8978">
    <w:name w:val="Normal_Export_f9def4de-399b-4538-8ad5-86cf1c3e8978"/>
    <w:basedOn w:val="Normalfe9398a9-281f-459c-8144-bae0262af94b"/>
    <w:next w:val="a"/>
    <w:uiPriority w:val="99"/>
    <w:rsid w:val="000F0E6C"/>
    <w:pPr>
      <w:jc w:val="both"/>
    </w:pPr>
    <w:rPr>
      <w:rFonts w:ascii="Arial" w:eastAsia="Arial" w:hAnsi="Arial" w:cs="Arial"/>
      <w:sz w:val="20"/>
    </w:rPr>
  </w:style>
  <w:style w:type="paragraph" w:customStyle="1" w:styleId="Normalb6d4822d-2c52-4b9a-94ca-1999be359d5a">
    <w:name w:val="Normal_b6d4822d-2c52-4b9a-94ca-1999be359d5a"/>
    <w:next w:val="a"/>
    <w:uiPriority w:val="99"/>
    <w:rsid w:val="000F0E6C"/>
    <w:rPr>
      <w:rFonts w:ascii="Times New Roman" w:hAnsi="Times New Roman"/>
      <w:sz w:val="24"/>
      <w:szCs w:val="24"/>
      <w:lang w:val="en-US" w:eastAsia="uk-UA"/>
    </w:rPr>
  </w:style>
  <w:style w:type="paragraph" w:customStyle="1" w:styleId="NormalExportcb3cdeed-93bd-4751-93c6-0c9e6162254e">
    <w:name w:val="Normal_Export_cb3cdeed-93bd-4751-93c6-0c9e6162254e"/>
    <w:basedOn w:val="a"/>
    <w:next w:val="a"/>
    <w:uiPriority w:val="99"/>
    <w:rsid w:val="009228FE"/>
    <w:pPr>
      <w:spacing w:before="0" w:after="0" w:line="240" w:lineRule="auto"/>
      <w:jc w:val="both"/>
    </w:pPr>
    <w:rPr>
      <w:rFonts w:eastAsia="Arial" w:cs="Arial"/>
      <w:szCs w:val="24"/>
      <w:lang w:eastAsia="uk-UA"/>
    </w:rPr>
  </w:style>
  <w:style w:type="character" w:customStyle="1" w:styleId="89">
    <w:name w:val="Знак89"/>
    <w:rsid w:val="003015A2"/>
    <w:rPr>
      <w:b/>
      <w:bCs/>
      <w:color w:val="003848"/>
      <w:sz w:val="28"/>
      <w:szCs w:val="28"/>
      <w:lang w:val="ru-RU" w:eastAsia="ru-RU" w:bidi="ar-SA"/>
    </w:rPr>
  </w:style>
  <w:style w:type="paragraph" w:customStyle="1" w:styleId="NormalExport78453f88-8252-479f-a0bc-52be636f9610">
    <w:name w:val="Normal_Export_78453f88-8252-479f-a0bc-52be636f9610"/>
    <w:basedOn w:val="a"/>
    <w:next w:val="a"/>
    <w:uiPriority w:val="99"/>
    <w:rsid w:val="001F5EEF"/>
    <w:pPr>
      <w:spacing w:before="0" w:after="0" w:line="240" w:lineRule="auto"/>
      <w:jc w:val="both"/>
    </w:pPr>
    <w:rPr>
      <w:rFonts w:eastAsia="Arial" w:cs="Arial"/>
      <w:szCs w:val="24"/>
      <w:lang w:eastAsia="uk-UA"/>
    </w:rPr>
  </w:style>
  <w:style w:type="paragraph" w:customStyle="1" w:styleId="Normal595a5e33-f250-4269-bdd0-f090d81fa480">
    <w:name w:val="Normal_595a5e33-f250-4269-bdd0-f090d81fa480"/>
    <w:next w:val="a"/>
    <w:uiPriority w:val="99"/>
    <w:rsid w:val="001F5EEF"/>
    <w:rPr>
      <w:rFonts w:ascii="Times New Roman" w:hAnsi="Times New Roman"/>
      <w:sz w:val="24"/>
      <w:szCs w:val="24"/>
      <w:lang w:val="en-US" w:eastAsia="uk-UA"/>
    </w:rPr>
  </w:style>
  <w:style w:type="paragraph" w:customStyle="1" w:styleId="NormalExport18e4af90-2429-4f6f-9826-e17f3d28d630">
    <w:name w:val="Normal_Export_18e4af90-2429-4f6f-9826-e17f3d28d630"/>
    <w:basedOn w:val="a"/>
    <w:next w:val="a"/>
    <w:uiPriority w:val="99"/>
    <w:rsid w:val="00322A1A"/>
    <w:pPr>
      <w:spacing w:before="0" w:after="0" w:line="240" w:lineRule="auto"/>
      <w:jc w:val="both"/>
    </w:pPr>
    <w:rPr>
      <w:rFonts w:eastAsia="Arial" w:cs="Arial"/>
      <w:szCs w:val="24"/>
      <w:lang w:eastAsia="uk-UA"/>
    </w:rPr>
  </w:style>
  <w:style w:type="character" w:customStyle="1" w:styleId="88">
    <w:name w:val="Знак88"/>
    <w:rsid w:val="0003514B"/>
    <w:rPr>
      <w:b/>
      <w:bCs/>
      <w:color w:val="003848"/>
      <w:sz w:val="28"/>
      <w:szCs w:val="28"/>
      <w:lang w:val="ru-RU" w:eastAsia="ru-RU" w:bidi="ar-SA"/>
    </w:rPr>
  </w:style>
  <w:style w:type="paragraph" w:customStyle="1" w:styleId="Normalc442f323-6ac2-4789-a4e5-84c340457396">
    <w:name w:val="Normal_c442f323-6ac2-4789-a4e5-84c340457396"/>
    <w:next w:val="a"/>
    <w:uiPriority w:val="99"/>
    <w:rsid w:val="0003514B"/>
    <w:rPr>
      <w:rFonts w:ascii="Times New Roman" w:hAnsi="Times New Roman"/>
      <w:sz w:val="24"/>
      <w:szCs w:val="24"/>
      <w:lang w:val="en-US" w:eastAsia="uk-UA"/>
    </w:rPr>
  </w:style>
  <w:style w:type="paragraph" w:customStyle="1" w:styleId="NormalExportac66a342-0538-4574-a371-65c7acb0fa98">
    <w:name w:val="Normal_Export_ac66a342-0538-4574-a371-65c7acb0fa98"/>
    <w:basedOn w:val="Normalc442f323-6ac2-4789-a4e5-84c340457396"/>
    <w:next w:val="a"/>
    <w:uiPriority w:val="99"/>
    <w:rsid w:val="0003514B"/>
    <w:pPr>
      <w:jc w:val="both"/>
    </w:pPr>
    <w:rPr>
      <w:rFonts w:ascii="Arial" w:eastAsia="Arial" w:hAnsi="Arial" w:cs="Arial"/>
      <w:sz w:val="20"/>
    </w:rPr>
  </w:style>
  <w:style w:type="paragraph" w:customStyle="1" w:styleId="Normal3a81b05b-7e70-4b6f-9f3f-3cedcb79a7ce">
    <w:name w:val="Normal_3a81b05b-7e70-4b6f-9f3f-3cedcb79a7ce"/>
    <w:next w:val="a"/>
    <w:uiPriority w:val="99"/>
    <w:rsid w:val="0003514B"/>
    <w:rPr>
      <w:rFonts w:ascii="Times New Roman" w:hAnsi="Times New Roman"/>
      <w:sz w:val="24"/>
      <w:szCs w:val="24"/>
      <w:lang w:val="en-US" w:eastAsia="uk-UA"/>
    </w:rPr>
  </w:style>
  <w:style w:type="paragraph" w:customStyle="1" w:styleId="NormalExporte3e56f79-1904-4dc4-8072-ba0a593fcc7f">
    <w:name w:val="Normal_Export_e3e56f79-1904-4dc4-8072-ba0a593fcc7f"/>
    <w:basedOn w:val="a"/>
    <w:next w:val="a"/>
    <w:uiPriority w:val="99"/>
    <w:rsid w:val="00F837B0"/>
    <w:pPr>
      <w:spacing w:before="0" w:after="0" w:line="240" w:lineRule="auto"/>
      <w:jc w:val="both"/>
    </w:pPr>
    <w:rPr>
      <w:rFonts w:eastAsia="Arial" w:cs="Arial"/>
      <w:szCs w:val="24"/>
      <w:lang w:eastAsia="uk-UA"/>
    </w:rPr>
  </w:style>
  <w:style w:type="paragraph" w:customStyle="1" w:styleId="Normal6c5f7b10-b140-42d1-b88c-aef90d390ee3">
    <w:name w:val="Normal_6c5f7b10-b140-42d1-b88c-aef90d390ee3"/>
    <w:next w:val="a"/>
    <w:uiPriority w:val="99"/>
    <w:rsid w:val="00F837B0"/>
    <w:rPr>
      <w:rFonts w:ascii="Times New Roman" w:hAnsi="Times New Roman"/>
      <w:sz w:val="24"/>
      <w:szCs w:val="24"/>
      <w:lang w:val="en-US" w:eastAsia="uk-UA"/>
    </w:rPr>
  </w:style>
  <w:style w:type="paragraph" w:customStyle="1" w:styleId="Normal6276dfb1-6d48-497c-a744-dc2d3120a451">
    <w:name w:val="Normal_6276dfb1-6d48-497c-a744-dc2d3120a451"/>
    <w:basedOn w:val="a"/>
    <w:next w:val="a"/>
    <w:uiPriority w:val="99"/>
    <w:rsid w:val="00F837B0"/>
    <w:pPr>
      <w:spacing w:before="0" w:after="0" w:line="240" w:lineRule="auto"/>
    </w:pPr>
    <w:rPr>
      <w:rFonts w:ascii="Times New Roman" w:hAnsi="Times New Roman"/>
      <w:sz w:val="24"/>
      <w:szCs w:val="24"/>
      <w:lang w:eastAsia="uk-UA"/>
    </w:rPr>
  </w:style>
  <w:style w:type="paragraph" w:customStyle="1" w:styleId="Normal4665d930-2987-480e-a859-5af20382751d">
    <w:name w:val="Normal_4665d930-2987-480e-a859-5af20382751d"/>
    <w:next w:val="a"/>
    <w:uiPriority w:val="99"/>
    <w:rsid w:val="00F837B0"/>
    <w:rPr>
      <w:rFonts w:ascii="Times New Roman" w:hAnsi="Times New Roman"/>
      <w:sz w:val="24"/>
      <w:szCs w:val="24"/>
      <w:lang w:val="en-US" w:eastAsia="uk-UA"/>
    </w:rPr>
  </w:style>
  <w:style w:type="paragraph" w:customStyle="1" w:styleId="NormalExport167ba208-6487-4085-9426-c866308e1e92">
    <w:name w:val="Normal_Export_167ba208-6487-4085-9426-c866308e1e92"/>
    <w:basedOn w:val="a"/>
    <w:next w:val="a"/>
    <w:uiPriority w:val="99"/>
    <w:rsid w:val="000B06FE"/>
    <w:pPr>
      <w:spacing w:before="0" w:after="0" w:line="240" w:lineRule="auto"/>
      <w:jc w:val="both"/>
    </w:pPr>
    <w:rPr>
      <w:rFonts w:eastAsia="Arial" w:cs="Arial"/>
      <w:szCs w:val="24"/>
      <w:lang w:eastAsia="uk-UA"/>
    </w:rPr>
  </w:style>
  <w:style w:type="paragraph" w:customStyle="1" w:styleId="NormalExport0f8dba72-81cb-454c-b3a8-849d1eb58124">
    <w:name w:val="Normal_Export_0f8dba72-81cb-454c-b3a8-849d1eb58124"/>
    <w:basedOn w:val="a"/>
    <w:next w:val="a"/>
    <w:uiPriority w:val="99"/>
    <w:rsid w:val="005F3E35"/>
    <w:pPr>
      <w:spacing w:before="0" w:after="0" w:line="240" w:lineRule="auto"/>
      <w:jc w:val="both"/>
    </w:pPr>
    <w:rPr>
      <w:rFonts w:eastAsia="Arial" w:cs="Arial"/>
      <w:szCs w:val="24"/>
      <w:lang w:eastAsia="uk-UA"/>
    </w:rPr>
  </w:style>
  <w:style w:type="character" w:customStyle="1" w:styleId="87">
    <w:name w:val="Знак87"/>
    <w:rsid w:val="00307E9B"/>
    <w:rPr>
      <w:b/>
      <w:bCs/>
      <w:color w:val="003848"/>
      <w:sz w:val="28"/>
      <w:szCs w:val="28"/>
      <w:lang w:val="ru-RU" w:eastAsia="ru-RU" w:bidi="ar-SA"/>
    </w:rPr>
  </w:style>
  <w:style w:type="paragraph" w:customStyle="1" w:styleId="Normal46ae373c-3750-462a-9c10-bb742f52fa97">
    <w:name w:val="Normal_46ae373c-3750-462a-9c10-bb742f52fa97"/>
    <w:next w:val="a"/>
    <w:uiPriority w:val="99"/>
    <w:rsid w:val="00307E9B"/>
    <w:rPr>
      <w:rFonts w:ascii="Times New Roman" w:hAnsi="Times New Roman"/>
      <w:sz w:val="24"/>
      <w:szCs w:val="24"/>
      <w:lang w:val="en-US" w:eastAsia="uk-UA"/>
    </w:rPr>
  </w:style>
  <w:style w:type="paragraph" w:customStyle="1" w:styleId="NormalExport4cabf6e7-ac04-4fcf-ba4b-56caea88539d">
    <w:name w:val="Normal_Export_4cabf6e7-ac04-4fcf-ba4b-56caea88539d"/>
    <w:basedOn w:val="Normal46ae373c-3750-462a-9c10-bb742f52fa97"/>
    <w:next w:val="a"/>
    <w:uiPriority w:val="99"/>
    <w:rsid w:val="00307E9B"/>
    <w:pPr>
      <w:jc w:val="both"/>
    </w:pPr>
    <w:rPr>
      <w:rFonts w:ascii="Arial" w:eastAsia="Arial" w:hAnsi="Arial" w:cs="Arial"/>
      <w:sz w:val="20"/>
    </w:rPr>
  </w:style>
  <w:style w:type="paragraph" w:customStyle="1" w:styleId="Normal89be9116-123a-48ae-b62b-a7b109c4e360">
    <w:name w:val="Normal_89be9116-123a-48ae-b62b-a7b109c4e360"/>
    <w:next w:val="a"/>
    <w:uiPriority w:val="99"/>
    <w:rsid w:val="00307E9B"/>
    <w:rPr>
      <w:rFonts w:ascii="Times New Roman" w:hAnsi="Times New Roman"/>
      <w:sz w:val="24"/>
      <w:szCs w:val="24"/>
      <w:lang w:val="en-US" w:eastAsia="uk-UA"/>
    </w:rPr>
  </w:style>
  <w:style w:type="character" w:customStyle="1" w:styleId="86">
    <w:name w:val="Знак86"/>
    <w:rsid w:val="00B17C91"/>
    <w:rPr>
      <w:b/>
      <w:bCs/>
      <w:color w:val="003848"/>
      <w:sz w:val="28"/>
      <w:szCs w:val="28"/>
      <w:lang w:val="ru-RU" w:eastAsia="ru-RU" w:bidi="ar-SA"/>
    </w:rPr>
  </w:style>
  <w:style w:type="paragraph" w:customStyle="1" w:styleId="Normal3f2b8a58-4630-4632-b161-5c4a30175430">
    <w:name w:val="Normal_3f2b8a58-4630-4632-b161-5c4a30175430"/>
    <w:next w:val="a"/>
    <w:uiPriority w:val="99"/>
    <w:rsid w:val="00B17C91"/>
    <w:rPr>
      <w:rFonts w:ascii="Times New Roman" w:hAnsi="Times New Roman"/>
      <w:sz w:val="24"/>
      <w:szCs w:val="24"/>
      <w:lang w:val="en-US" w:eastAsia="uk-UA"/>
    </w:rPr>
  </w:style>
  <w:style w:type="paragraph" w:customStyle="1" w:styleId="NormalExportb81eb4e0-d48a-49f4-a08b-49b910cd8050">
    <w:name w:val="Normal_Export_b81eb4e0-d48a-49f4-a08b-49b910cd8050"/>
    <w:basedOn w:val="Normal3f2b8a58-4630-4632-b161-5c4a30175430"/>
    <w:next w:val="a"/>
    <w:uiPriority w:val="99"/>
    <w:rsid w:val="00B17C91"/>
    <w:pPr>
      <w:jc w:val="both"/>
    </w:pPr>
    <w:rPr>
      <w:rFonts w:ascii="Arial" w:eastAsia="Arial" w:hAnsi="Arial" w:cs="Arial"/>
      <w:sz w:val="20"/>
    </w:rPr>
  </w:style>
  <w:style w:type="paragraph" w:customStyle="1" w:styleId="Normald6d6a4c4-e963-4a57-a791-0f49cfab3db8">
    <w:name w:val="Normal_d6d6a4c4-e963-4a57-a791-0f49cfab3db8"/>
    <w:next w:val="a"/>
    <w:uiPriority w:val="99"/>
    <w:rsid w:val="00B17C91"/>
    <w:rPr>
      <w:rFonts w:ascii="Times New Roman" w:hAnsi="Times New Roman"/>
      <w:sz w:val="24"/>
      <w:szCs w:val="24"/>
      <w:lang w:val="en-US" w:eastAsia="uk-UA"/>
    </w:rPr>
  </w:style>
  <w:style w:type="paragraph" w:customStyle="1" w:styleId="Normal924de435-33af-4bff-b9d3-f2e5ca5758e5">
    <w:name w:val="Normal_924de435-33af-4bff-b9d3-f2e5ca5758e5"/>
    <w:next w:val="a"/>
    <w:uiPriority w:val="99"/>
    <w:rsid w:val="00B17C91"/>
    <w:rPr>
      <w:rFonts w:ascii="Times New Roman" w:hAnsi="Times New Roman"/>
      <w:sz w:val="24"/>
      <w:szCs w:val="24"/>
      <w:lang w:val="en-US" w:eastAsia="uk-UA"/>
    </w:rPr>
  </w:style>
  <w:style w:type="paragraph" w:customStyle="1" w:styleId="Normal561a5e89-438a-4275-a6d2-0048a2225d31">
    <w:name w:val="Normal_561a5e89-438a-4275-a6d2-0048a2225d31"/>
    <w:basedOn w:val="Normal924de435-33af-4bff-b9d3-f2e5ca5758e5"/>
    <w:next w:val="a"/>
    <w:uiPriority w:val="99"/>
    <w:rsid w:val="00B17C91"/>
  </w:style>
  <w:style w:type="paragraph" w:customStyle="1" w:styleId="Normal22716b40-5a86-4c46-89ce-050adb895a73">
    <w:name w:val="Normal_22716b40-5a86-4c46-89ce-050adb895a73"/>
    <w:next w:val="a"/>
    <w:uiPriority w:val="99"/>
    <w:rsid w:val="00B17C91"/>
    <w:rPr>
      <w:rFonts w:ascii="Times New Roman" w:hAnsi="Times New Roman"/>
      <w:sz w:val="24"/>
      <w:szCs w:val="24"/>
      <w:lang w:val="en-US" w:eastAsia="uk-UA"/>
    </w:rPr>
  </w:style>
  <w:style w:type="character" w:customStyle="1" w:styleId="85">
    <w:name w:val="Знак85"/>
    <w:rsid w:val="006F2EA8"/>
    <w:rPr>
      <w:b/>
      <w:bCs/>
      <w:color w:val="003848"/>
      <w:sz w:val="28"/>
      <w:szCs w:val="28"/>
      <w:lang w:val="ru-RU" w:eastAsia="ru-RU" w:bidi="ar-SA"/>
    </w:rPr>
  </w:style>
  <w:style w:type="paragraph" w:customStyle="1" w:styleId="NormalExport16ed9fb8-bc29-4cd4-80eb-48c703efc343">
    <w:name w:val="Normal_Export_16ed9fb8-bc29-4cd4-80eb-48c703efc343"/>
    <w:basedOn w:val="a"/>
    <w:next w:val="a"/>
    <w:uiPriority w:val="99"/>
    <w:rsid w:val="002118C9"/>
    <w:pPr>
      <w:spacing w:before="0" w:after="0" w:line="240" w:lineRule="auto"/>
      <w:jc w:val="both"/>
    </w:pPr>
    <w:rPr>
      <w:rFonts w:eastAsia="Arial" w:cs="Arial"/>
      <w:szCs w:val="24"/>
      <w:lang w:eastAsia="uk-UA"/>
    </w:rPr>
  </w:style>
  <w:style w:type="paragraph" w:customStyle="1" w:styleId="Normal8bcec267-6364-47a3-95f6-2c4175f6a9b2">
    <w:name w:val="Normal_8bcec267-6364-47a3-95f6-2c4175f6a9b2"/>
    <w:next w:val="a"/>
    <w:uiPriority w:val="99"/>
    <w:rsid w:val="002118C9"/>
    <w:rPr>
      <w:rFonts w:ascii="Times New Roman" w:hAnsi="Times New Roman"/>
      <w:sz w:val="24"/>
      <w:szCs w:val="24"/>
      <w:lang w:val="en-US" w:eastAsia="uk-UA"/>
    </w:rPr>
  </w:style>
  <w:style w:type="paragraph" w:customStyle="1" w:styleId="NormalExportff5e9901-4ce2-4747-83a1-3f4398be26c8">
    <w:name w:val="Normal_Export_ff5e9901-4ce2-4747-83a1-3f4398be26c8"/>
    <w:basedOn w:val="a"/>
    <w:next w:val="a"/>
    <w:uiPriority w:val="99"/>
    <w:rsid w:val="00313033"/>
    <w:pPr>
      <w:spacing w:before="0" w:after="0" w:line="240" w:lineRule="auto"/>
      <w:jc w:val="both"/>
    </w:pPr>
    <w:rPr>
      <w:rFonts w:eastAsia="Arial" w:cs="Arial"/>
      <w:szCs w:val="24"/>
      <w:lang w:eastAsia="uk-UA"/>
    </w:rPr>
  </w:style>
  <w:style w:type="paragraph" w:customStyle="1" w:styleId="Normale90acbe5-e601-413e-9719-8fc0fb6c2c4f">
    <w:name w:val="Normal_e90acbe5-e601-413e-9719-8fc0fb6c2c4f"/>
    <w:next w:val="a"/>
    <w:uiPriority w:val="99"/>
    <w:rsid w:val="00313033"/>
    <w:rPr>
      <w:rFonts w:ascii="Times New Roman" w:hAnsi="Times New Roman"/>
      <w:sz w:val="24"/>
      <w:szCs w:val="24"/>
      <w:lang w:val="en-US" w:eastAsia="uk-UA"/>
    </w:rPr>
  </w:style>
  <w:style w:type="character" w:customStyle="1" w:styleId="84">
    <w:name w:val="Знак84"/>
    <w:rsid w:val="003302DC"/>
    <w:rPr>
      <w:b/>
      <w:bCs/>
      <w:color w:val="003848"/>
      <w:sz w:val="28"/>
      <w:szCs w:val="28"/>
      <w:lang w:val="ru-RU" w:eastAsia="ru-RU" w:bidi="ar-SA"/>
    </w:rPr>
  </w:style>
  <w:style w:type="paragraph" w:customStyle="1" w:styleId="Normalc2939a85-7a40-42f5-b40d-14566ce135e3">
    <w:name w:val="Normal_c2939a85-7a40-42f5-b40d-14566ce135e3"/>
    <w:next w:val="a"/>
    <w:uiPriority w:val="99"/>
    <w:rsid w:val="003302DC"/>
    <w:rPr>
      <w:rFonts w:ascii="Times New Roman" w:hAnsi="Times New Roman"/>
      <w:sz w:val="24"/>
      <w:szCs w:val="24"/>
      <w:lang w:val="en-US" w:eastAsia="uk-UA"/>
    </w:rPr>
  </w:style>
  <w:style w:type="paragraph" w:customStyle="1" w:styleId="NormalExportd25c2b67-d90e-4a2f-a6d5-b73603d4eaf7">
    <w:name w:val="Normal_Export_d25c2b67-d90e-4a2f-a6d5-b73603d4eaf7"/>
    <w:basedOn w:val="Normalc2939a85-7a40-42f5-b40d-14566ce135e3"/>
    <w:next w:val="a"/>
    <w:uiPriority w:val="99"/>
    <w:rsid w:val="003302DC"/>
    <w:pPr>
      <w:jc w:val="both"/>
    </w:pPr>
    <w:rPr>
      <w:rFonts w:ascii="Arial" w:eastAsia="Arial" w:hAnsi="Arial" w:cs="Arial"/>
      <w:sz w:val="20"/>
    </w:rPr>
  </w:style>
  <w:style w:type="paragraph" w:customStyle="1" w:styleId="Normala785c014-46c1-4c42-98e9-79672e648719">
    <w:name w:val="Normal_a785c014-46c1-4c42-98e9-79672e648719"/>
    <w:next w:val="a"/>
    <w:uiPriority w:val="99"/>
    <w:rsid w:val="003302DC"/>
    <w:rPr>
      <w:rFonts w:ascii="Times New Roman" w:hAnsi="Times New Roman"/>
      <w:sz w:val="24"/>
      <w:szCs w:val="24"/>
      <w:lang w:val="en-US" w:eastAsia="uk-UA"/>
    </w:rPr>
  </w:style>
  <w:style w:type="paragraph" w:customStyle="1" w:styleId="Normal5f22b7f9-6ef9-43f3-b000-4c1fedcd0de7">
    <w:name w:val="Normal_5f22b7f9-6ef9-43f3-b000-4c1fedcd0de7"/>
    <w:next w:val="a"/>
    <w:uiPriority w:val="99"/>
    <w:rsid w:val="003302DC"/>
    <w:rPr>
      <w:rFonts w:ascii="Times New Roman" w:hAnsi="Times New Roman"/>
      <w:sz w:val="24"/>
      <w:szCs w:val="24"/>
      <w:lang w:val="en-US" w:eastAsia="uk-UA"/>
    </w:rPr>
  </w:style>
  <w:style w:type="paragraph" w:customStyle="1" w:styleId="Normala965f315-6791-42cb-ade3-228c73f3c814">
    <w:name w:val="Normal_a965f315-6791-42cb-ade3-228c73f3c814"/>
    <w:basedOn w:val="Normal5f22b7f9-6ef9-43f3-b000-4c1fedcd0de7"/>
    <w:next w:val="a"/>
    <w:uiPriority w:val="99"/>
    <w:rsid w:val="003302DC"/>
  </w:style>
  <w:style w:type="paragraph" w:customStyle="1" w:styleId="Normal8d81c4b7-85a1-4343-a760-f85dab850350">
    <w:name w:val="Normal_8d81c4b7-85a1-4343-a760-f85dab850350"/>
    <w:next w:val="a"/>
    <w:uiPriority w:val="99"/>
    <w:rsid w:val="003302DC"/>
    <w:rPr>
      <w:rFonts w:ascii="Times New Roman" w:hAnsi="Times New Roman"/>
      <w:sz w:val="24"/>
      <w:szCs w:val="24"/>
      <w:lang w:val="en-US" w:eastAsia="uk-UA"/>
    </w:rPr>
  </w:style>
  <w:style w:type="paragraph" w:customStyle="1" w:styleId="Normala618c472-7ad1-41e3-9aa8-d52175b74ff0">
    <w:name w:val="Normal_a618c472-7ad1-41e3-9aa8-d52175b74ff0"/>
    <w:next w:val="a"/>
    <w:uiPriority w:val="99"/>
    <w:rsid w:val="003302DC"/>
    <w:rPr>
      <w:rFonts w:ascii="Times New Roman" w:hAnsi="Times New Roman"/>
      <w:sz w:val="24"/>
      <w:szCs w:val="24"/>
      <w:lang w:val="en-US" w:eastAsia="uk-UA"/>
    </w:rPr>
  </w:style>
  <w:style w:type="paragraph" w:customStyle="1" w:styleId="NormalExported9b5f1d-02f9-4d71-bd81-d8c3e492bdf4">
    <w:name w:val="Normal_Export_ed9b5f1d-02f9-4d71-bd81-d8c3e492bdf4"/>
    <w:basedOn w:val="Normala618c472-7ad1-41e3-9aa8-d52175b74ff0"/>
    <w:next w:val="a"/>
    <w:uiPriority w:val="99"/>
    <w:rsid w:val="003302DC"/>
    <w:pPr>
      <w:jc w:val="both"/>
    </w:pPr>
    <w:rPr>
      <w:rFonts w:ascii="Arial" w:eastAsia="Arial" w:hAnsi="Arial" w:cs="Arial"/>
      <w:sz w:val="20"/>
    </w:rPr>
  </w:style>
  <w:style w:type="paragraph" w:customStyle="1" w:styleId="Normalb231f79a-0c73-4974-8163-3f3f9ee2fa26">
    <w:name w:val="Normal_b231f79a-0c73-4974-8163-3f3f9ee2fa26"/>
    <w:next w:val="a"/>
    <w:uiPriority w:val="99"/>
    <w:rsid w:val="003302DC"/>
    <w:rPr>
      <w:rFonts w:ascii="Times New Roman" w:hAnsi="Times New Roman"/>
      <w:sz w:val="24"/>
      <w:szCs w:val="24"/>
      <w:lang w:val="en-US" w:eastAsia="uk-UA"/>
    </w:rPr>
  </w:style>
  <w:style w:type="paragraph" w:customStyle="1" w:styleId="Normal07b9c3a2-f3da-4778-986b-1272ceac9a4f">
    <w:name w:val="Normal_07b9c3a2-f3da-4778-986b-1272ceac9a4f"/>
    <w:next w:val="a"/>
    <w:uiPriority w:val="99"/>
    <w:rsid w:val="003302DC"/>
    <w:rPr>
      <w:rFonts w:ascii="Times New Roman" w:hAnsi="Times New Roman"/>
      <w:sz w:val="24"/>
      <w:szCs w:val="24"/>
      <w:lang w:val="en-US" w:eastAsia="uk-UA"/>
    </w:rPr>
  </w:style>
  <w:style w:type="paragraph" w:customStyle="1" w:styleId="Normalbd188f6b-1f3e-4338-8abc-cd9746e0755f">
    <w:name w:val="Normal_bd188f6b-1f3e-4338-8abc-cd9746e0755f"/>
    <w:basedOn w:val="Normal07b9c3a2-f3da-4778-986b-1272ceac9a4f"/>
    <w:next w:val="a"/>
    <w:uiPriority w:val="99"/>
    <w:rsid w:val="003302DC"/>
  </w:style>
  <w:style w:type="paragraph" w:customStyle="1" w:styleId="Normal63cbb4e9-dbec-489c-8bc1-217c1b2a480a">
    <w:name w:val="Normal_63cbb4e9-dbec-489c-8bc1-217c1b2a480a"/>
    <w:next w:val="a"/>
    <w:uiPriority w:val="99"/>
    <w:rsid w:val="003302DC"/>
    <w:rPr>
      <w:rFonts w:ascii="Times New Roman" w:hAnsi="Times New Roman"/>
      <w:sz w:val="24"/>
      <w:szCs w:val="24"/>
      <w:lang w:val="en-US" w:eastAsia="uk-UA"/>
    </w:rPr>
  </w:style>
  <w:style w:type="paragraph" w:customStyle="1" w:styleId="Normal4e31218c-3e2e-4386-9bbf-59809f9b7e43">
    <w:name w:val="Normal_4e31218c-3e2e-4386-9bbf-59809f9b7e43"/>
    <w:next w:val="a"/>
    <w:uiPriority w:val="99"/>
    <w:rsid w:val="003302DC"/>
    <w:rPr>
      <w:rFonts w:ascii="Times New Roman" w:hAnsi="Times New Roman"/>
      <w:sz w:val="24"/>
      <w:szCs w:val="24"/>
      <w:lang w:val="en-US" w:eastAsia="uk-UA"/>
    </w:rPr>
  </w:style>
  <w:style w:type="paragraph" w:customStyle="1" w:styleId="Normalf889c017-5d30-4f59-b5d8-2472120244b4">
    <w:name w:val="Normal_f889c017-5d30-4f59-b5d8-2472120244b4"/>
    <w:basedOn w:val="Normal4e31218c-3e2e-4386-9bbf-59809f9b7e43"/>
    <w:next w:val="a"/>
    <w:uiPriority w:val="99"/>
    <w:rsid w:val="003302DC"/>
  </w:style>
  <w:style w:type="paragraph" w:customStyle="1" w:styleId="Normale2baf6dd-c6db-4428-8bd9-8d694cbd3bc8">
    <w:name w:val="Normal_e2baf6dd-c6db-4428-8bd9-8d694cbd3bc8"/>
    <w:next w:val="a"/>
    <w:uiPriority w:val="99"/>
    <w:rsid w:val="003302DC"/>
    <w:rPr>
      <w:rFonts w:ascii="Times New Roman" w:hAnsi="Times New Roman"/>
      <w:sz w:val="24"/>
      <w:szCs w:val="24"/>
      <w:lang w:val="en-US" w:eastAsia="uk-UA"/>
    </w:rPr>
  </w:style>
  <w:style w:type="paragraph" w:customStyle="1" w:styleId="Normal2e95d671-d615-464e-9136-84544bef1c28">
    <w:name w:val="Normal_2e95d671-d615-464e-9136-84544bef1c28"/>
    <w:next w:val="a"/>
    <w:uiPriority w:val="99"/>
    <w:rsid w:val="003302DC"/>
    <w:rPr>
      <w:rFonts w:ascii="Times New Roman" w:hAnsi="Times New Roman"/>
      <w:sz w:val="24"/>
      <w:szCs w:val="24"/>
      <w:lang w:val="en-US" w:eastAsia="uk-UA"/>
    </w:rPr>
  </w:style>
  <w:style w:type="paragraph" w:customStyle="1" w:styleId="Normalf64cd5bd-1bb9-4534-98c4-a4e817abf99a">
    <w:name w:val="Normal_f64cd5bd-1bb9-4534-98c4-a4e817abf99a"/>
    <w:basedOn w:val="Normal2e95d671-d615-464e-9136-84544bef1c28"/>
    <w:next w:val="a"/>
    <w:uiPriority w:val="99"/>
    <w:rsid w:val="003302DC"/>
  </w:style>
  <w:style w:type="paragraph" w:customStyle="1" w:styleId="Normal4ccd5338-75fa-4a95-b6e5-842358590a8d">
    <w:name w:val="Normal_4ccd5338-75fa-4a95-b6e5-842358590a8d"/>
    <w:next w:val="a"/>
    <w:uiPriority w:val="99"/>
    <w:rsid w:val="003302DC"/>
    <w:rPr>
      <w:rFonts w:ascii="Times New Roman" w:hAnsi="Times New Roman"/>
      <w:sz w:val="24"/>
      <w:szCs w:val="24"/>
      <w:lang w:val="en-US" w:eastAsia="uk-UA"/>
    </w:rPr>
  </w:style>
  <w:style w:type="paragraph" w:customStyle="1" w:styleId="Normal0cd35b75-1619-48bd-ab1d-0b3f81c630f3">
    <w:name w:val="Normal_0cd35b75-1619-48bd-ab1d-0b3f81c630f3"/>
    <w:next w:val="a"/>
    <w:uiPriority w:val="99"/>
    <w:rsid w:val="003302DC"/>
    <w:rPr>
      <w:rFonts w:ascii="Times New Roman" w:hAnsi="Times New Roman"/>
      <w:sz w:val="24"/>
      <w:szCs w:val="24"/>
      <w:lang w:val="en-US" w:eastAsia="uk-UA"/>
    </w:rPr>
  </w:style>
  <w:style w:type="paragraph" w:customStyle="1" w:styleId="NormalExportb1c09bba-0e92-4e7b-887f-1e7bca1a7a46">
    <w:name w:val="Normal_Export_b1c09bba-0e92-4e7b-887f-1e7bca1a7a46"/>
    <w:basedOn w:val="Normal0cd35b75-1619-48bd-ab1d-0b3f81c630f3"/>
    <w:next w:val="a"/>
    <w:uiPriority w:val="99"/>
    <w:rsid w:val="003302DC"/>
    <w:pPr>
      <w:jc w:val="both"/>
    </w:pPr>
    <w:rPr>
      <w:rFonts w:ascii="Arial" w:eastAsia="Arial" w:hAnsi="Arial" w:cs="Arial"/>
      <w:sz w:val="20"/>
    </w:rPr>
  </w:style>
  <w:style w:type="paragraph" w:customStyle="1" w:styleId="Normal2b5cbdb1-d2d0-4a27-99a2-9be8d0fd4eb3">
    <w:name w:val="Normal_2b5cbdb1-d2d0-4a27-99a2-9be8d0fd4eb3"/>
    <w:next w:val="a"/>
    <w:uiPriority w:val="99"/>
    <w:rsid w:val="003302DC"/>
    <w:rPr>
      <w:rFonts w:ascii="Times New Roman" w:hAnsi="Times New Roman"/>
      <w:sz w:val="24"/>
      <w:szCs w:val="24"/>
      <w:lang w:val="en-US" w:eastAsia="uk-UA"/>
    </w:rPr>
  </w:style>
  <w:style w:type="paragraph" w:customStyle="1" w:styleId="Normala61ce341-3dfe-431b-a652-9eca338253ea">
    <w:name w:val="Normal_a61ce341-3dfe-431b-a652-9eca338253ea"/>
    <w:next w:val="a"/>
    <w:uiPriority w:val="99"/>
    <w:rsid w:val="003302DC"/>
    <w:rPr>
      <w:rFonts w:ascii="Times New Roman" w:hAnsi="Times New Roman"/>
      <w:sz w:val="24"/>
      <w:szCs w:val="24"/>
      <w:lang w:val="en-US" w:eastAsia="uk-UA"/>
    </w:rPr>
  </w:style>
  <w:style w:type="paragraph" w:customStyle="1" w:styleId="Normal6868993f-e239-4f53-b1aa-a93fbfa92fab">
    <w:name w:val="Normal_6868993f-e239-4f53-b1aa-a93fbfa92fab"/>
    <w:basedOn w:val="Normala61ce341-3dfe-431b-a652-9eca338253ea"/>
    <w:next w:val="a"/>
    <w:uiPriority w:val="99"/>
    <w:rsid w:val="003302DC"/>
  </w:style>
  <w:style w:type="paragraph" w:customStyle="1" w:styleId="Normaladd88b69-6eeb-44c5-b0af-dac96124ac52">
    <w:name w:val="Normal_add88b69-6eeb-44c5-b0af-dac96124ac52"/>
    <w:next w:val="a"/>
    <w:uiPriority w:val="99"/>
    <w:rsid w:val="003302DC"/>
    <w:rPr>
      <w:rFonts w:ascii="Times New Roman" w:hAnsi="Times New Roman"/>
      <w:sz w:val="24"/>
      <w:szCs w:val="24"/>
      <w:lang w:val="en-US" w:eastAsia="uk-UA"/>
    </w:rPr>
  </w:style>
  <w:style w:type="paragraph" w:customStyle="1" w:styleId="Normalc2a33b36-09d7-473b-aae4-da5c3ed8dc89">
    <w:name w:val="Normal_c2a33b36-09d7-473b-aae4-da5c3ed8dc89"/>
    <w:next w:val="a"/>
    <w:uiPriority w:val="99"/>
    <w:rsid w:val="003302DC"/>
    <w:rPr>
      <w:rFonts w:ascii="Times New Roman" w:hAnsi="Times New Roman"/>
      <w:sz w:val="24"/>
      <w:szCs w:val="24"/>
      <w:lang w:val="en-US" w:eastAsia="uk-UA"/>
    </w:rPr>
  </w:style>
  <w:style w:type="paragraph" w:customStyle="1" w:styleId="Normald58a6f60-ef63-4e72-95c9-5bee5e1ad278">
    <w:name w:val="Normal_d58a6f60-ef63-4e72-95c9-5bee5e1ad278"/>
    <w:basedOn w:val="Normalc2a33b36-09d7-473b-aae4-da5c3ed8dc89"/>
    <w:next w:val="a"/>
    <w:uiPriority w:val="99"/>
    <w:rsid w:val="003302DC"/>
  </w:style>
  <w:style w:type="paragraph" w:customStyle="1" w:styleId="Normal3b20b612-886b-47f0-ad88-a5589735badd">
    <w:name w:val="Normal_3b20b612-886b-47f0-ad88-a5589735badd"/>
    <w:next w:val="a"/>
    <w:uiPriority w:val="99"/>
    <w:rsid w:val="003302DC"/>
    <w:rPr>
      <w:rFonts w:ascii="Times New Roman" w:hAnsi="Times New Roman"/>
      <w:sz w:val="24"/>
      <w:szCs w:val="24"/>
      <w:lang w:val="en-US" w:eastAsia="uk-UA"/>
    </w:rPr>
  </w:style>
  <w:style w:type="paragraph" w:customStyle="1" w:styleId="Normal758925b9-a0e6-4339-8767-22bc1ff726eb">
    <w:name w:val="Normal_758925b9-a0e6-4339-8767-22bc1ff726eb"/>
    <w:next w:val="a"/>
    <w:uiPriority w:val="99"/>
    <w:rsid w:val="003302DC"/>
    <w:rPr>
      <w:rFonts w:ascii="Times New Roman" w:hAnsi="Times New Roman"/>
      <w:sz w:val="24"/>
      <w:szCs w:val="24"/>
      <w:lang w:val="en-US" w:eastAsia="uk-UA"/>
    </w:rPr>
  </w:style>
  <w:style w:type="paragraph" w:customStyle="1" w:styleId="Normal0dd3e641-617c-4ea8-8883-55c93fbbc190">
    <w:name w:val="Normal_0dd3e641-617c-4ea8-8883-55c93fbbc190"/>
    <w:basedOn w:val="Normal758925b9-a0e6-4339-8767-22bc1ff726eb"/>
    <w:next w:val="a"/>
    <w:uiPriority w:val="99"/>
    <w:rsid w:val="003302DC"/>
  </w:style>
  <w:style w:type="paragraph" w:customStyle="1" w:styleId="Normal5ec6f297-5c7c-44cd-9266-7bee9571c697">
    <w:name w:val="Normal_5ec6f297-5c7c-44cd-9266-7bee9571c697"/>
    <w:next w:val="a"/>
    <w:uiPriority w:val="99"/>
    <w:rsid w:val="003302DC"/>
    <w:rPr>
      <w:rFonts w:ascii="Times New Roman" w:hAnsi="Times New Roman"/>
      <w:sz w:val="24"/>
      <w:szCs w:val="24"/>
      <w:lang w:val="en-US" w:eastAsia="uk-UA"/>
    </w:rPr>
  </w:style>
  <w:style w:type="paragraph" w:customStyle="1" w:styleId="Normal2a5bca57-f852-4c9e-a199-0cdea76f46ca">
    <w:name w:val="Normal_2a5bca57-f852-4c9e-a199-0cdea76f46ca"/>
    <w:next w:val="a"/>
    <w:uiPriority w:val="99"/>
    <w:rsid w:val="003302DC"/>
    <w:rPr>
      <w:rFonts w:ascii="Times New Roman" w:hAnsi="Times New Roman"/>
      <w:sz w:val="24"/>
      <w:szCs w:val="24"/>
      <w:lang w:val="en-US" w:eastAsia="uk-UA"/>
    </w:rPr>
  </w:style>
  <w:style w:type="paragraph" w:customStyle="1" w:styleId="Normale3967a39-868b-4f45-b066-c8f288fa0640">
    <w:name w:val="Normal_e3967a39-868b-4f45-b066-c8f288fa0640"/>
    <w:basedOn w:val="Normal2a5bca57-f852-4c9e-a199-0cdea76f46ca"/>
    <w:next w:val="a"/>
    <w:uiPriority w:val="99"/>
    <w:rsid w:val="003302DC"/>
  </w:style>
  <w:style w:type="paragraph" w:customStyle="1" w:styleId="Normal35b48093-0cf8-409d-ab3c-67ec0198a38a">
    <w:name w:val="Normal_35b48093-0cf8-409d-ab3c-67ec0198a38a"/>
    <w:next w:val="a"/>
    <w:uiPriority w:val="99"/>
    <w:rsid w:val="003302DC"/>
    <w:rPr>
      <w:rFonts w:ascii="Times New Roman" w:hAnsi="Times New Roman"/>
      <w:sz w:val="24"/>
      <w:szCs w:val="24"/>
      <w:lang w:val="en-US" w:eastAsia="uk-UA"/>
    </w:rPr>
  </w:style>
  <w:style w:type="paragraph" w:customStyle="1" w:styleId="Normal365e6667-8914-459e-919d-80959bc9f323">
    <w:name w:val="Normal_365e6667-8914-459e-919d-80959bc9f323"/>
    <w:next w:val="a"/>
    <w:uiPriority w:val="99"/>
    <w:rsid w:val="003302DC"/>
    <w:rPr>
      <w:rFonts w:ascii="Times New Roman" w:hAnsi="Times New Roman"/>
      <w:sz w:val="24"/>
      <w:szCs w:val="24"/>
      <w:lang w:val="en-US" w:eastAsia="uk-UA"/>
    </w:rPr>
  </w:style>
  <w:style w:type="paragraph" w:customStyle="1" w:styleId="Normald9f4cf81-8022-4cbc-9e6d-c29ae149c9f6">
    <w:name w:val="Normal_d9f4cf81-8022-4cbc-9e6d-c29ae149c9f6"/>
    <w:basedOn w:val="Normal365e6667-8914-459e-919d-80959bc9f323"/>
    <w:next w:val="a"/>
    <w:uiPriority w:val="99"/>
    <w:rsid w:val="003302DC"/>
  </w:style>
  <w:style w:type="paragraph" w:customStyle="1" w:styleId="Normaldc40b043-79f8-4166-8f73-447467ba6b4b">
    <w:name w:val="Normal_dc40b043-79f8-4166-8f73-447467ba6b4b"/>
    <w:next w:val="a"/>
    <w:uiPriority w:val="99"/>
    <w:rsid w:val="003302DC"/>
    <w:rPr>
      <w:rFonts w:ascii="Times New Roman" w:hAnsi="Times New Roman"/>
      <w:sz w:val="24"/>
      <w:szCs w:val="24"/>
      <w:lang w:val="en-US" w:eastAsia="uk-UA"/>
    </w:rPr>
  </w:style>
  <w:style w:type="paragraph" w:customStyle="1" w:styleId="Normal94a431ce-bc8b-42c9-9165-23134c02e1cf">
    <w:name w:val="Normal_94a431ce-bc8b-42c9-9165-23134c02e1cf"/>
    <w:next w:val="a"/>
    <w:uiPriority w:val="99"/>
    <w:rsid w:val="003302DC"/>
    <w:rPr>
      <w:rFonts w:ascii="Times New Roman" w:hAnsi="Times New Roman"/>
      <w:sz w:val="24"/>
      <w:szCs w:val="24"/>
      <w:lang w:val="en-US" w:eastAsia="uk-UA"/>
    </w:rPr>
  </w:style>
  <w:style w:type="paragraph" w:customStyle="1" w:styleId="Normal2385e015-b50c-445a-9a5e-d47ad850cc89">
    <w:name w:val="Normal_2385e015-b50c-445a-9a5e-d47ad850cc89"/>
    <w:basedOn w:val="Normal94a431ce-bc8b-42c9-9165-23134c02e1cf"/>
    <w:next w:val="a"/>
    <w:uiPriority w:val="99"/>
    <w:rsid w:val="003302DC"/>
  </w:style>
  <w:style w:type="paragraph" w:customStyle="1" w:styleId="Normal332b30da-f2f9-4eda-8494-73d764d66fce">
    <w:name w:val="Normal_332b30da-f2f9-4eda-8494-73d764d66fce"/>
    <w:next w:val="a"/>
    <w:uiPriority w:val="99"/>
    <w:rsid w:val="003302DC"/>
    <w:rPr>
      <w:rFonts w:ascii="Times New Roman" w:hAnsi="Times New Roman"/>
      <w:sz w:val="24"/>
      <w:szCs w:val="24"/>
      <w:lang w:val="en-US" w:eastAsia="uk-UA"/>
    </w:rPr>
  </w:style>
  <w:style w:type="paragraph" w:customStyle="1" w:styleId="Normala0a79aad-7f3e-42bd-ab1d-9df67f7a6762">
    <w:name w:val="Normal_a0a79aad-7f3e-42bd-ab1d-9df67f7a6762"/>
    <w:next w:val="a"/>
    <w:uiPriority w:val="99"/>
    <w:rsid w:val="003302DC"/>
    <w:rPr>
      <w:rFonts w:ascii="Times New Roman" w:hAnsi="Times New Roman"/>
      <w:sz w:val="24"/>
      <w:szCs w:val="24"/>
      <w:lang w:val="en-US" w:eastAsia="uk-UA"/>
    </w:rPr>
  </w:style>
  <w:style w:type="paragraph" w:customStyle="1" w:styleId="Normalc0f0040e-6854-4fb5-b5e5-7a8972a12eb0">
    <w:name w:val="Normal_c0f0040e-6854-4fb5-b5e5-7a8972a12eb0"/>
    <w:basedOn w:val="Normala0a79aad-7f3e-42bd-ab1d-9df67f7a6762"/>
    <w:next w:val="a"/>
    <w:uiPriority w:val="99"/>
    <w:rsid w:val="003302DC"/>
  </w:style>
  <w:style w:type="paragraph" w:customStyle="1" w:styleId="Normal909263d1-959e-4fa4-a357-7419984e673f">
    <w:name w:val="Normal_909263d1-959e-4fa4-a357-7419984e673f"/>
    <w:next w:val="a"/>
    <w:uiPriority w:val="99"/>
    <w:rsid w:val="003302DC"/>
    <w:rPr>
      <w:rFonts w:ascii="Times New Roman" w:hAnsi="Times New Roman"/>
      <w:sz w:val="24"/>
      <w:szCs w:val="24"/>
      <w:lang w:val="en-US" w:eastAsia="uk-UA"/>
    </w:rPr>
  </w:style>
  <w:style w:type="paragraph" w:customStyle="1" w:styleId="Normal64f86eeb-6446-4f05-b4af-4b74e943f9d2">
    <w:name w:val="Normal_64f86eeb-6446-4f05-b4af-4b74e943f9d2"/>
    <w:next w:val="a"/>
    <w:uiPriority w:val="99"/>
    <w:rsid w:val="003302DC"/>
    <w:rPr>
      <w:rFonts w:ascii="Times New Roman" w:hAnsi="Times New Roman"/>
      <w:sz w:val="24"/>
      <w:szCs w:val="24"/>
      <w:lang w:val="en-US" w:eastAsia="uk-UA"/>
    </w:rPr>
  </w:style>
  <w:style w:type="paragraph" w:customStyle="1" w:styleId="Normalac0f752d-9002-40f7-949d-3a4c5e39bc7b">
    <w:name w:val="Normal_ac0f752d-9002-40f7-949d-3a4c5e39bc7b"/>
    <w:basedOn w:val="Normal64f86eeb-6446-4f05-b4af-4b74e943f9d2"/>
    <w:next w:val="a"/>
    <w:uiPriority w:val="99"/>
    <w:rsid w:val="003302DC"/>
  </w:style>
  <w:style w:type="paragraph" w:customStyle="1" w:styleId="Normala3135bec-6268-444d-83e5-621f4fb2b10f">
    <w:name w:val="Normal_a3135bec-6268-444d-83e5-621f4fb2b10f"/>
    <w:next w:val="a"/>
    <w:uiPriority w:val="99"/>
    <w:rsid w:val="003302DC"/>
    <w:rPr>
      <w:rFonts w:ascii="Times New Roman" w:hAnsi="Times New Roman"/>
      <w:sz w:val="24"/>
      <w:szCs w:val="24"/>
      <w:lang w:val="en-US" w:eastAsia="uk-UA"/>
    </w:rPr>
  </w:style>
  <w:style w:type="paragraph" w:customStyle="1" w:styleId="Normal88a5041f-a935-4eb0-b32a-8a52b82fefde">
    <w:name w:val="Normal_88a5041f-a935-4eb0-b32a-8a52b82fefde"/>
    <w:next w:val="a"/>
    <w:uiPriority w:val="99"/>
    <w:rsid w:val="003302DC"/>
    <w:rPr>
      <w:rFonts w:ascii="Times New Roman" w:hAnsi="Times New Roman"/>
      <w:sz w:val="24"/>
      <w:szCs w:val="24"/>
      <w:lang w:val="en-US" w:eastAsia="uk-UA"/>
    </w:rPr>
  </w:style>
  <w:style w:type="paragraph" w:customStyle="1" w:styleId="Normal84c0931d-1a91-45cb-a248-e19e50f64391">
    <w:name w:val="Normal_84c0931d-1a91-45cb-a248-e19e50f64391"/>
    <w:basedOn w:val="Normal88a5041f-a935-4eb0-b32a-8a52b82fefde"/>
    <w:next w:val="a"/>
    <w:uiPriority w:val="99"/>
    <w:rsid w:val="003302DC"/>
  </w:style>
  <w:style w:type="paragraph" w:customStyle="1" w:styleId="Normale62d2dce-5de1-4d58-8054-813e1238532d">
    <w:name w:val="Normal_e62d2dce-5de1-4d58-8054-813e1238532d"/>
    <w:next w:val="a"/>
    <w:uiPriority w:val="99"/>
    <w:rsid w:val="003302DC"/>
    <w:rPr>
      <w:rFonts w:ascii="Times New Roman" w:hAnsi="Times New Roman"/>
      <w:sz w:val="24"/>
      <w:szCs w:val="24"/>
      <w:lang w:val="en-US" w:eastAsia="uk-UA"/>
    </w:rPr>
  </w:style>
  <w:style w:type="paragraph" w:customStyle="1" w:styleId="Normal7a16e80a-56f9-4c39-9de7-ecfbbe5dbfc1">
    <w:name w:val="Normal_7a16e80a-56f9-4c39-9de7-ecfbbe5dbfc1"/>
    <w:next w:val="a"/>
    <w:uiPriority w:val="99"/>
    <w:rsid w:val="003302DC"/>
    <w:rPr>
      <w:rFonts w:ascii="Times New Roman" w:hAnsi="Times New Roman"/>
      <w:sz w:val="24"/>
      <w:szCs w:val="24"/>
      <w:lang w:val="en-US" w:eastAsia="uk-UA"/>
    </w:rPr>
  </w:style>
  <w:style w:type="paragraph" w:customStyle="1" w:styleId="Normalfe42a9c8-0f0c-4fc3-9acb-b7025c913b21">
    <w:name w:val="Normal_fe42a9c8-0f0c-4fc3-9acb-b7025c913b21"/>
    <w:basedOn w:val="Normal7a16e80a-56f9-4c39-9de7-ecfbbe5dbfc1"/>
    <w:next w:val="a"/>
    <w:uiPriority w:val="99"/>
    <w:rsid w:val="003302DC"/>
  </w:style>
  <w:style w:type="paragraph" w:customStyle="1" w:styleId="Normalaa4b9d74-4532-499b-b979-a76d4c2137a6">
    <w:name w:val="Normal_aa4b9d74-4532-499b-b979-a76d4c2137a6"/>
    <w:next w:val="a"/>
    <w:uiPriority w:val="99"/>
    <w:rsid w:val="003302DC"/>
    <w:rPr>
      <w:rFonts w:ascii="Times New Roman" w:hAnsi="Times New Roman"/>
      <w:sz w:val="24"/>
      <w:szCs w:val="24"/>
      <w:lang w:val="en-US" w:eastAsia="uk-UA"/>
    </w:rPr>
  </w:style>
  <w:style w:type="paragraph" w:customStyle="1" w:styleId="Normala08d076f-bfa9-4150-af94-8143267800c7">
    <w:name w:val="Normal_a08d076f-bfa9-4150-af94-8143267800c7"/>
    <w:next w:val="a"/>
    <w:uiPriority w:val="99"/>
    <w:rsid w:val="003302DC"/>
    <w:rPr>
      <w:rFonts w:ascii="Times New Roman" w:hAnsi="Times New Roman"/>
      <w:sz w:val="24"/>
      <w:szCs w:val="24"/>
      <w:lang w:val="en-US" w:eastAsia="uk-UA"/>
    </w:rPr>
  </w:style>
  <w:style w:type="paragraph" w:customStyle="1" w:styleId="Normal64a5db28-cb66-4701-9b25-1e4629e80e3f">
    <w:name w:val="Normal_64a5db28-cb66-4701-9b25-1e4629e80e3f"/>
    <w:basedOn w:val="Normala08d076f-bfa9-4150-af94-8143267800c7"/>
    <w:next w:val="a"/>
    <w:uiPriority w:val="99"/>
    <w:rsid w:val="003302DC"/>
  </w:style>
  <w:style w:type="paragraph" w:customStyle="1" w:styleId="Normal439f0d60-ab27-4d58-be63-bcd0e0351317">
    <w:name w:val="Normal_439f0d60-ab27-4d58-be63-bcd0e0351317"/>
    <w:next w:val="a"/>
    <w:uiPriority w:val="99"/>
    <w:rsid w:val="003302DC"/>
    <w:rPr>
      <w:rFonts w:ascii="Times New Roman" w:hAnsi="Times New Roman"/>
      <w:sz w:val="24"/>
      <w:szCs w:val="24"/>
      <w:lang w:val="en-US" w:eastAsia="uk-UA"/>
    </w:rPr>
  </w:style>
  <w:style w:type="paragraph" w:customStyle="1" w:styleId="Normal6c421a48-01dd-48dc-92db-2b032524e5dd">
    <w:name w:val="Normal_6c421a48-01dd-48dc-92db-2b032524e5dd"/>
    <w:next w:val="a"/>
    <w:uiPriority w:val="99"/>
    <w:rsid w:val="003302DC"/>
    <w:rPr>
      <w:rFonts w:ascii="Times New Roman" w:hAnsi="Times New Roman"/>
      <w:sz w:val="24"/>
      <w:szCs w:val="24"/>
      <w:lang w:val="en-US" w:eastAsia="uk-UA"/>
    </w:rPr>
  </w:style>
  <w:style w:type="paragraph" w:customStyle="1" w:styleId="Normal494cf2f5-f16e-4d75-8ae4-5d92ceb89c5f">
    <w:name w:val="Normal_494cf2f5-f16e-4d75-8ae4-5d92ceb89c5f"/>
    <w:basedOn w:val="Normal6c421a48-01dd-48dc-92db-2b032524e5dd"/>
    <w:next w:val="a"/>
    <w:uiPriority w:val="99"/>
    <w:rsid w:val="003302DC"/>
  </w:style>
  <w:style w:type="paragraph" w:customStyle="1" w:styleId="Normal956f7c7a-8c65-429f-8796-ec1dc6556f95">
    <w:name w:val="Normal_956f7c7a-8c65-429f-8796-ec1dc6556f95"/>
    <w:next w:val="a"/>
    <w:uiPriority w:val="99"/>
    <w:rsid w:val="003302DC"/>
    <w:rPr>
      <w:rFonts w:ascii="Times New Roman" w:hAnsi="Times New Roman"/>
      <w:sz w:val="24"/>
      <w:szCs w:val="24"/>
      <w:lang w:val="en-US" w:eastAsia="uk-UA"/>
    </w:rPr>
  </w:style>
  <w:style w:type="paragraph" w:customStyle="1" w:styleId="Normalfc09df1c-1f01-41e0-9bcd-d42fe6da6b44">
    <w:name w:val="Normal_fc09df1c-1f01-41e0-9bcd-d42fe6da6b44"/>
    <w:next w:val="a"/>
    <w:uiPriority w:val="99"/>
    <w:rsid w:val="003302DC"/>
    <w:rPr>
      <w:rFonts w:ascii="Times New Roman" w:hAnsi="Times New Roman"/>
      <w:sz w:val="24"/>
      <w:szCs w:val="24"/>
      <w:lang w:val="en-US" w:eastAsia="uk-UA"/>
    </w:rPr>
  </w:style>
  <w:style w:type="paragraph" w:customStyle="1" w:styleId="Normala4ef1490-acac-4ac6-8e72-4f29d40e9e4c">
    <w:name w:val="Normal_a4ef1490-acac-4ac6-8e72-4f29d40e9e4c"/>
    <w:basedOn w:val="Normalfc09df1c-1f01-41e0-9bcd-d42fe6da6b44"/>
    <w:next w:val="a"/>
    <w:uiPriority w:val="99"/>
    <w:rsid w:val="003302DC"/>
  </w:style>
  <w:style w:type="paragraph" w:customStyle="1" w:styleId="Normala516aec0-a6c4-42e0-8168-7207e079c0a5">
    <w:name w:val="Normal_a516aec0-a6c4-42e0-8168-7207e079c0a5"/>
    <w:next w:val="a"/>
    <w:uiPriority w:val="99"/>
    <w:rsid w:val="003302DC"/>
    <w:rPr>
      <w:rFonts w:ascii="Times New Roman" w:hAnsi="Times New Roman"/>
      <w:sz w:val="24"/>
      <w:szCs w:val="24"/>
      <w:lang w:val="en-US" w:eastAsia="uk-UA"/>
    </w:rPr>
  </w:style>
  <w:style w:type="paragraph" w:customStyle="1" w:styleId="Normal1a28c5aa-8e7c-4a0a-a72a-666ba916e62f">
    <w:name w:val="Normal_1a28c5aa-8e7c-4a0a-a72a-666ba916e62f"/>
    <w:next w:val="a"/>
    <w:uiPriority w:val="99"/>
    <w:rsid w:val="003302DC"/>
    <w:rPr>
      <w:rFonts w:ascii="Times New Roman" w:hAnsi="Times New Roman"/>
      <w:sz w:val="24"/>
      <w:szCs w:val="24"/>
      <w:lang w:val="en-US" w:eastAsia="uk-UA"/>
    </w:rPr>
  </w:style>
  <w:style w:type="paragraph" w:customStyle="1" w:styleId="Normal4632eba9-3552-46f2-ae0e-2ac570bf9a90">
    <w:name w:val="Normal_4632eba9-3552-46f2-ae0e-2ac570bf9a90"/>
    <w:basedOn w:val="Normal1a28c5aa-8e7c-4a0a-a72a-666ba916e62f"/>
    <w:next w:val="a"/>
    <w:uiPriority w:val="99"/>
    <w:rsid w:val="003302DC"/>
  </w:style>
  <w:style w:type="paragraph" w:customStyle="1" w:styleId="Normal6ed74a77-a028-4a71-9172-9d9533c902c7">
    <w:name w:val="Normal_6ed74a77-a028-4a71-9172-9d9533c902c7"/>
    <w:next w:val="a"/>
    <w:uiPriority w:val="99"/>
    <w:rsid w:val="003302DC"/>
    <w:rPr>
      <w:rFonts w:ascii="Times New Roman" w:hAnsi="Times New Roman"/>
      <w:sz w:val="24"/>
      <w:szCs w:val="24"/>
      <w:lang w:val="en-US" w:eastAsia="uk-UA"/>
    </w:rPr>
  </w:style>
  <w:style w:type="paragraph" w:customStyle="1" w:styleId="Normalab37346f-7030-4f71-9fcc-9ca75eda6d85">
    <w:name w:val="Normal_ab37346f-7030-4f71-9fcc-9ca75eda6d85"/>
    <w:next w:val="a"/>
    <w:uiPriority w:val="99"/>
    <w:rsid w:val="003302DC"/>
    <w:rPr>
      <w:rFonts w:ascii="Times New Roman" w:hAnsi="Times New Roman"/>
      <w:sz w:val="24"/>
      <w:szCs w:val="24"/>
      <w:lang w:val="en-US" w:eastAsia="uk-UA"/>
    </w:rPr>
  </w:style>
  <w:style w:type="paragraph" w:customStyle="1" w:styleId="Normal94ce89fc-288f-42a4-9690-c19fe1b6b208">
    <w:name w:val="Normal_94ce89fc-288f-42a4-9690-c19fe1b6b208"/>
    <w:basedOn w:val="Normalab37346f-7030-4f71-9fcc-9ca75eda6d85"/>
    <w:next w:val="a"/>
    <w:uiPriority w:val="99"/>
    <w:rsid w:val="003302DC"/>
  </w:style>
  <w:style w:type="paragraph" w:customStyle="1" w:styleId="Normal0614f8c6-4898-4728-84ea-946912ec7db1">
    <w:name w:val="Normal_0614f8c6-4898-4728-84ea-946912ec7db1"/>
    <w:next w:val="a"/>
    <w:uiPriority w:val="99"/>
    <w:rsid w:val="003302DC"/>
    <w:rPr>
      <w:rFonts w:ascii="Times New Roman" w:hAnsi="Times New Roman"/>
      <w:sz w:val="24"/>
      <w:szCs w:val="24"/>
      <w:lang w:val="en-US" w:eastAsia="uk-UA"/>
    </w:rPr>
  </w:style>
  <w:style w:type="paragraph" w:customStyle="1" w:styleId="Normal7ead4932-0383-48f0-ae2c-d0cbb6dd3f99">
    <w:name w:val="Normal_7ead4932-0383-48f0-ae2c-d0cbb6dd3f99"/>
    <w:next w:val="a"/>
    <w:uiPriority w:val="99"/>
    <w:rsid w:val="003302DC"/>
    <w:rPr>
      <w:rFonts w:ascii="Times New Roman" w:hAnsi="Times New Roman"/>
      <w:sz w:val="24"/>
      <w:szCs w:val="24"/>
      <w:lang w:val="en-US" w:eastAsia="uk-UA"/>
    </w:rPr>
  </w:style>
  <w:style w:type="paragraph" w:customStyle="1" w:styleId="NormalExporte5e4d289-a33c-4110-8189-b94124f210c7">
    <w:name w:val="Normal_Export_e5e4d289-a33c-4110-8189-b94124f210c7"/>
    <w:basedOn w:val="Normal7ead4932-0383-48f0-ae2c-d0cbb6dd3f99"/>
    <w:next w:val="a"/>
    <w:uiPriority w:val="99"/>
    <w:rsid w:val="003302DC"/>
    <w:pPr>
      <w:jc w:val="both"/>
    </w:pPr>
    <w:rPr>
      <w:rFonts w:ascii="Arial" w:eastAsia="Arial" w:hAnsi="Arial" w:cs="Arial"/>
      <w:sz w:val="20"/>
    </w:rPr>
  </w:style>
  <w:style w:type="paragraph" w:customStyle="1" w:styleId="Normal8ba1c572-27b0-438b-b872-0e26c2cc6768">
    <w:name w:val="Normal_8ba1c572-27b0-438b-b872-0e26c2cc6768"/>
    <w:next w:val="a"/>
    <w:uiPriority w:val="99"/>
    <w:rsid w:val="003302DC"/>
    <w:rPr>
      <w:rFonts w:ascii="Times New Roman" w:hAnsi="Times New Roman"/>
      <w:sz w:val="24"/>
      <w:szCs w:val="24"/>
      <w:lang w:val="en-US" w:eastAsia="uk-UA"/>
    </w:rPr>
  </w:style>
  <w:style w:type="paragraph" w:customStyle="1" w:styleId="Normaldfdf31ec-29a0-4cdf-abba-182a78af0462">
    <w:name w:val="Normal_dfdf31ec-29a0-4cdf-abba-182a78af0462"/>
    <w:next w:val="a"/>
    <w:uiPriority w:val="99"/>
    <w:rsid w:val="003302DC"/>
    <w:rPr>
      <w:rFonts w:ascii="Times New Roman" w:hAnsi="Times New Roman"/>
      <w:sz w:val="24"/>
      <w:szCs w:val="24"/>
      <w:lang w:val="en-US" w:eastAsia="uk-UA"/>
    </w:rPr>
  </w:style>
  <w:style w:type="paragraph" w:customStyle="1" w:styleId="Normal5325496e-654a-4067-8e0c-403206c022d9">
    <w:name w:val="Normal_5325496e-654a-4067-8e0c-403206c022d9"/>
    <w:basedOn w:val="Normaldfdf31ec-29a0-4cdf-abba-182a78af0462"/>
    <w:next w:val="a"/>
    <w:uiPriority w:val="99"/>
    <w:rsid w:val="003302DC"/>
  </w:style>
  <w:style w:type="paragraph" w:customStyle="1" w:styleId="Normalf6716f48-f567-4bd5-a242-dfdaf593d6b9">
    <w:name w:val="Normal_f6716f48-f567-4bd5-a242-dfdaf593d6b9"/>
    <w:next w:val="a"/>
    <w:uiPriority w:val="99"/>
    <w:rsid w:val="003302DC"/>
    <w:rPr>
      <w:rFonts w:ascii="Times New Roman" w:hAnsi="Times New Roman"/>
      <w:sz w:val="24"/>
      <w:szCs w:val="24"/>
      <w:lang w:val="en-US" w:eastAsia="uk-UA"/>
    </w:rPr>
  </w:style>
  <w:style w:type="character" w:customStyle="1" w:styleId="83">
    <w:name w:val="Знак83"/>
    <w:rsid w:val="004B0CEB"/>
    <w:rPr>
      <w:b/>
      <w:bCs/>
      <w:color w:val="003848"/>
      <w:sz w:val="28"/>
      <w:szCs w:val="28"/>
      <w:lang w:val="ru-RU" w:eastAsia="ru-RU" w:bidi="ar-SA"/>
    </w:rPr>
  </w:style>
  <w:style w:type="paragraph" w:customStyle="1" w:styleId="Normal12de2209-282f-492b-85b2-5cc452a39fdc">
    <w:name w:val="Normal_12de2209-282f-492b-85b2-5cc452a39fdc"/>
    <w:next w:val="a"/>
    <w:uiPriority w:val="99"/>
    <w:rsid w:val="004B0CEB"/>
    <w:rPr>
      <w:rFonts w:ascii="Times New Roman" w:hAnsi="Times New Roman"/>
      <w:sz w:val="24"/>
      <w:szCs w:val="24"/>
      <w:lang w:val="en-US" w:eastAsia="uk-UA"/>
    </w:rPr>
  </w:style>
  <w:style w:type="paragraph" w:customStyle="1" w:styleId="NormalExport9e66e98f-64e4-4dad-a032-10475bc0a91e">
    <w:name w:val="Normal_Export_9e66e98f-64e4-4dad-a032-10475bc0a91e"/>
    <w:basedOn w:val="Normal12de2209-282f-492b-85b2-5cc452a39fdc"/>
    <w:next w:val="a"/>
    <w:uiPriority w:val="99"/>
    <w:rsid w:val="004B0CEB"/>
    <w:pPr>
      <w:jc w:val="both"/>
    </w:pPr>
    <w:rPr>
      <w:rFonts w:ascii="Arial" w:eastAsia="Arial" w:hAnsi="Arial" w:cs="Arial"/>
      <w:sz w:val="20"/>
    </w:rPr>
  </w:style>
  <w:style w:type="paragraph" w:customStyle="1" w:styleId="Normalda53f473-32a3-48a8-910b-d0b802d9a042">
    <w:name w:val="Normal_da53f473-32a3-48a8-910b-d0b802d9a042"/>
    <w:next w:val="a"/>
    <w:uiPriority w:val="99"/>
    <w:rsid w:val="004B0CEB"/>
    <w:rPr>
      <w:rFonts w:ascii="Times New Roman" w:hAnsi="Times New Roman"/>
      <w:sz w:val="24"/>
      <w:szCs w:val="24"/>
      <w:lang w:val="en-US" w:eastAsia="uk-UA"/>
    </w:rPr>
  </w:style>
  <w:style w:type="paragraph" w:customStyle="1" w:styleId="NormalExportfde38eab-0bf8-42dd-a508-f2f203297ae3">
    <w:name w:val="Normal_Export_fde38eab-0bf8-42dd-a508-f2f203297ae3"/>
    <w:basedOn w:val="a"/>
    <w:next w:val="a"/>
    <w:uiPriority w:val="99"/>
    <w:rsid w:val="003521FE"/>
    <w:pPr>
      <w:spacing w:before="0" w:after="0" w:line="240" w:lineRule="auto"/>
      <w:jc w:val="both"/>
    </w:pPr>
    <w:rPr>
      <w:rFonts w:eastAsia="Arial" w:cs="Arial"/>
      <w:szCs w:val="24"/>
      <w:lang w:eastAsia="uk-UA"/>
    </w:rPr>
  </w:style>
  <w:style w:type="paragraph" w:customStyle="1" w:styleId="Normaldc2071e1-f647-4df3-807c-34fd130de086">
    <w:name w:val="Normal_dc2071e1-f647-4df3-807c-34fd130de086"/>
    <w:next w:val="a"/>
    <w:uiPriority w:val="99"/>
    <w:rsid w:val="003521FE"/>
    <w:rPr>
      <w:rFonts w:ascii="Times New Roman" w:hAnsi="Times New Roman"/>
      <w:sz w:val="24"/>
      <w:szCs w:val="24"/>
      <w:lang w:val="en-US" w:eastAsia="uk-UA"/>
    </w:rPr>
  </w:style>
  <w:style w:type="paragraph" w:customStyle="1" w:styleId="Normal5b70cb6e-a91f-4160-baba-99f126c68ecf">
    <w:name w:val="Normal_5b70cb6e-a91f-4160-baba-99f126c68ecf"/>
    <w:basedOn w:val="a"/>
    <w:next w:val="a"/>
    <w:uiPriority w:val="99"/>
    <w:rsid w:val="003521FE"/>
    <w:pPr>
      <w:spacing w:before="0" w:after="0" w:line="240" w:lineRule="auto"/>
    </w:pPr>
    <w:rPr>
      <w:rFonts w:ascii="Times New Roman" w:hAnsi="Times New Roman"/>
      <w:sz w:val="24"/>
      <w:szCs w:val="24"/>
      <w:lang w:eastAsia="uk-UA"/>
    </w:rPr>
  </w:style>
  <w:style w:type="character" w:customStyle="1" w:styleId="820">
    <w:name w:val="Знак82"/>
    <w:rsid w:val="0006316D"/>
    <w:rPr>
      <w:b/>
      <w:bCs/>
      <w:color w:val="003848"/>
      <w:sz w:val="28"/>
      <w:szCs w:val="28"/>
      <w:lang w:val="ru-RU" w:eastAsia="ru-RU" w:bidi="ar-SA"/>
    </w:rPr>
  </w:style>
  <w:style w:type="paragraph" w:customStyle="1" w:styleId="Normal9eb37ef0-43e8-4aa5-81a3-c5b94dda8501">
    <w:name w:val="Normal_9eb37ef0-43e8-4aa5-81a3-c5b94dda8501"/>
    <w:next w:val="a"/>
    <w:uiPriority w:val="99"/>
    <w:rsid w:val="0006316D"/>
    <w:rPr>
      <w:rFonts w:ascii="Times New Roman" w:hAnsi="Times New Roman"/>
      <w:sz w:val="24"/>
      <w:szCs w:val="24"/>
      <w:lang w:val="en-US" w:eastAsia="uk-UA"/>
    </w:rPr>
  </w:style>
  <w:style w:type="paragraph" w:customStyle="1" w:styleId="NormalExportce224b65-46ec-4ce6-acf8-5723edf1f868">
    <w:name w:val="Normal_Export_ce224b65-46ec-4ce6-acf8-5723edf1f868"/>
    <w:basedOn w:val="Normal9eb37ef0-43e8-4aa5-81a3-c5b94dda8501"/>
    <w:next w:val="a"/>
    <w:uiPriority w:val="99"/>
    <w:rsid w:val="0006316D"/>
    <w:pPr>
      <w:jc w:val="both"/>
    </w:pPr>
    <w:rPr>
      <w:rFonts w:ascii="Arial" w:eastAsia="Arial" w:hAnsi="Arial" w:cs="Arial"/>
      <w:sz w:val="20"/>
    </w:rPr>
  </w:style>
  <w:style w:type="paragraph" w:customStyle="1" w:styleId="Normalbdd5a141-a749-4e85-bedd-8ec692992f35">
    <w:name w:val="Normal_bdd5a141-a749-4e85-bedd-8ec692992f35"/>
    <w:next w:val="a"/>
    <w:uiPriority w:val="99"/>
    <w:rsid w:val="0006316D"/>
    <w:rPr>
      <w:rFonts w:ascii="Times New Roman" w:hAnsi="Times New Roman"/>
      <w:sz w:val="24"/>
      <w:szCs w:val="24"/>
      <w:lang w:val="en-US" w:eastAsia="uk-UA"/>
    </w:rPr>
  </w:style>
  <w:style w:type="paragraph" w:customStyle="1" w:styleId="Normale36ba77c-341d-41a9-9b2f-5b19f7e908ea">
    <w:name w:val="Normal_e36ba77c-341d-41a9-9b2f-5b19f7e908ea"/>
    <w:next w:val="a"/>
    <w:uiPriority w:val="99"/>
    <w:rsid w:val="0006316D"/>
    <w:rPr>
      <w:rFonts w:ascii="Times New Roman" w:hAnsi="Times New Roman"/>
      <w:sz w:val="24"/>
      <w:szCs w:val="24"/>
      <w:lang w:val="en-US" w:eastAsia="uk-UA"/>
    </w:rPr>
  </w:style>
  <w:style w:type="paragraph" w:customStyle="1" w:styleId="NormalExport7054c625-a106-4b1b-8f1e-767c24e1bbf0">
    <w:name w:val="Normal_Export_7054c625-a106-4b1b-8f1e-767c24e1bbf0"/>
    <w:basedOn w:val="Normale36ba77c-341d-41a9-9b2f-5b19f7e908ea"/>
    <w:next w:val="a"/>
    <w:uiPriority w:val="99"/>
    <w:rsid w:val="0006316D"/>
    <w:pPr>
      <w:jc w:val="both"/>
    </w:pPr>
    <w:rPr>
      <w:rFonts w:ascii="Arial" w:eastAsia="Arial" w:hAnsi="Arial" w:cs="Arial"/>
      <w:sz w:val="20"/>
    </w:rPr>
  </w:style>
  <w:style w:type="paragraph" w:customStyle="1" w:styleId="Normal5af3ab50-b991-49ff-bb57-efb5ad4846c4">
    <w:name w:val="Normal_5af3ab50-b991-49ff-bb57-efb5ad4846c4"/>
    <w:next w:val="a"/>
    <w:uiPriority w:val="99"/>
    <w:rsid w:val="0006316D"/>
    <w:rPr>
      <w:rFonts w:ascii="Times New Roman" w:hAnsi="Times New Roman"/>
      <w:sz w:val="24"/>
      <w:szCs w:val="24"/>
      <w:lang w:val="en-US" w:eastAsia="uk-UA"/>
    </w:rPr>
  </w:style>
  <w:style w:type="paragraph" w:customStyle="1" w:styleId="Normal3ff09a74-bdad-456e-b79a-e06f6fb7ae97">
    <w:name w:val="Normal_3ff09a74-bdad-456e-b79a-e06f6fb7ae97"/>
    <w:next w:val="a"/>
    <w:uiPriority w:val="99"/>
    <w:rsid w:val="0006316D"/>
    <w:rPr>
      <w:rFonts w:ascii="Times New Roman" w:hAnsi="Times New Roman"/>
      <w:sz w:val="24"/>
      <w:szCs w:val="24"/>
      <w:lang w:val="en-US" w:eastAsia="uk-UA"/>
    </w:rPr>
  </w:style>
  <w:style w:type="paragraph" w:customStyle="1" w:styleId="NormalExport04b45001-e577-4277-b7c6-59ecb7202ace">
    <w:name w:val="Normal_Export_04b45001-e577-4277-b7c6-59ecb7202ace"/>
    <w:basedOn w:val="Normal3ff09a74-bdad-456e-b79a-e06f6fb7ae97"/>
    <w:next w:val="a"/>
    <w:uiPriority w:val="99"/>
    <w:rsid w:val="0006316D"/>
    <w:pPr>
      <w:jc w:val="both"/>
    </w:pPr>
    <w:rPr>
      <w:rFonts w:ascii="Arial" w:eastAsia="Arial" w:hAnsi="Arial" w:cs="Arial"/>
      <w:sz w:val="20"/>
    </w:rPr>
  </w:style>
  <w:style w:type="paragraph" w:customStyle="1" w:styleId="Normalfa37b41b-a938-474a-bd96-110002e4d4a9">
    <w:name w:val="Normal_fa37b41b-a938-474a-bd96-110002e4d4a9"/>
    <w:next w:val="a"/>
    <w:uiPriority w:val="99"/>
    <w:rsid w:val="0006316D"/>
    <w:rPr>
      <w:rFonts w:ascii="Times New Roman" w:hAnsi="Times New Roman"/>
      <w:sz w:val="24"/>
      <w:szCs w:val="24"/>
      <w:lang w:val="en-US" w:eastAsia="uk-UA"/>
    </w:rPr>
  </w:style>
  <w:style w:type="paragraph" w:customStyle="1" w:styleId="NormalExportb192a806-ccf4-4a00-9a34-f4dfb3253da0">
    <w:name w:val="Normal_Export_b192a806-ccf4-4a00-9a34-f4dfb3253da0"/>
    <w:basedOn w:val="a"/>
    <w:next w:val="a"/>
    <w:uiPriority w:val="99"/>
    <w:rsid w:val="002A77D6"/>
    <w:pPr>
      <w:spacing w:before="0" w:after="0" w:line="240" w:lineRule="auto"/>
      <w:jc w:val="both"/>
    </w:pPr>
    <w:rPr>
      <w:rFonts w:eastAsia="Arial" w:cs="Arial"/>
      <w:szCs w:val="24"/>
      <w:lang w:eastAsia="uk-UA"/>
    </w:rPr>
  </w:style>
  <w:style w:type="paragraph" w:customStyle="1" w:styleId="Normalb7b296b3-169a-43cf-86fd-ee257c9b3187">
    <w:name w:val="Normal_b7b296b3-169a-43cf-86fd-ee257c9b3187"/>
    <w:next w:val="a"/>
    <w:uiPriority w:val="99"/>
    <w:rsid w:val="002A77D6"/>
    <w:rPr>
      <w:rFonts w:ascii="Times New Roman" w:hAnsi="Times New Roman"/>
      <w:sz w:val="24"/>
      <w:szCs w:val="24"/>
      <w:lang w:val="en-US" w:eastAsia="uk-UA"/>
    </w:rPr>
  </w:style>
  <w:style w:type="paragraph" w:customStyle="1" w:styleId="NormalExport76a2c2d4-0114-43b5-9889-51189476263e">
    <w:name w:val="Normal_Export_76a2c2d4-0114-43b5-9889-51189476263e"/>
    <w:basedOn w:val="a"/>
    <w:next w:val="a"/>
    <w:uiPriority w:val="99"/>
    <w:rsid w:val="00CF6B70"/>
    <w:pPr>
      <w:spacing w:before="0" w:after="0" w:line="240" w:lineRule="auto"/>
      <w:jc w:val="both"/>
    </w:pPr>
    <w:rPr>
      <w:rFonts w:eastAsia="Arial" w:cs="Arial"/>
      <w:szCs w:val="24"/>
      <w:lang w:eastAsia="uk-UA"/>
    </w:rPr>
  </w:style>
  <w:style w:type="paragraph" w:customStyle="1" w:styleId="Normal7e478f7f-fb6f-40a5-85f2-3abc77dcf15b">
    <w:name w:val="Normal_7e478f7f-fb6f-40a5-85f2-3abc77dcf15b"/>
    <w:next w:val="a"/>
    <w:uiPriority w:val="99"/>
    <w:rsid w:val="00CF6B70"/>
    <w:rPr>
      <w:rFonts w:ascii="Times New Roman" w:hAnsi="Times New Roman"/>
      <w:sz w:val="24"/>
      <w:szCs w:val="24"/>
      <w:lang w:val="en-US" w:eastAsia="uk-UA"/>
    </w:rPr>
  </w:style>
  <w:style w:type="character" w:customStyle="1" w:styleId="810">
    <w:name w:val="Знак81"/>
    <w:rsid w:val="00D116EA"/>
    <w:rPr>
      <w:b/>
      <w:bCs/>
      <w:color w:val="003848"/>
      <w:sz w:val="28"/>
      <w:szCs w:val="28"/>
      <w:lang w:val="ru-RU" w:eastAsia="ru-RU" w:bidi="ar-SA"/>
    </w:rPr>
  </w:style>
  <w:style w:type="paragraph" w:customStyle="1" w:styleId="Normal4a162a77-4dd4-4563-a9e5-2cc15f9f90d5">
    <w:name w:val="Normal_4a162a77-4dd4-4563-a9e5-2cc15f9f90d5"/>
    <w:next w:val="a"/>
    <w:uiPriority w:val="99"/>
    <w:rsid w:val="00D116EA"/>
    <w:rPr>
      <w:rFonts w:ascii="Times New Roman" w:hAnsi="Times New Roman"/>
      <w:sz w:val="24"/>
      <w:szCs w:val="24"/>
      <w:lang w:val="en-US" w:eastAsia="uk-UA"/>
    </w:rPr>
  </w:style>
  <w:style w:type="paragraph" w:customStyle="1" w:styleId="NormalExport4ed52178-f577-4264-990d-0208be230ea9">
    <w:name w:val="Normal_Export_4ed52178-f577-4264-990d-0208be230ea9"/>
    <w:basedOn w:val="a"/>
    <w:next w:val="a"/>
    <w:uiPriority w:val="99"/>
    <w:rsid w:val="001C6FB7"/>
    <w:pPr>
      <w:spacing w:before="0" w:after="0" w:line="240" w:lineRule="auto"/>
      <w:jc w:val="both"/>
    </w:pPr>
    <w:rPr>
      <w:rFonts w:eastAsia="Arial" w:cs="Arial"/>
      <w:szCs w:val="24"/>
      <w:lang w:eastAsia="uk-UA"/>
    </w:rPr>
  </w:style>
  <w:style w:type="paragraph" w:customStyle="1" w:styleId="Normal0a57595b-8024-470c-ba7b-622dff59cda3">
    <w:name w:val="Normal_0a57595b-8024-470c-ba7b-622dff59cda3"/>
    <w:next w:val="a"/>
    <w:uiPriority w:val="99"/>
    <w:rsid w:val="001C6FB7"/>
    <w:rPr>
      <w:rFonts w:ascii="Times New Roman" w:hAnsi="Times New Roman"/>
      <w:sz w:val="24"/>
      <w:szCs w:val="24"/>
      <w:lang w:val="en-US" w:eastAsia="uk-UA"/>
    </w:rPr>
  </w:style>
  <w:style w:type="paragraph" w:customStyle="1" w:styleId="Normal011b0f9e-8a68-49c8-9d11-91483d4fd4d8">
    <w:name w:val="Normal_011b0f9e-8a68-49c8-9d11-91483d4fd4d8"/>
    <w:basedOn w:val="a"/>
    <w:next w:val="a"/>
    <w:uiPriority w:val="99"/>
    <w:rsid w:val="001C6FB7"/>
    <w:pPr>
      <w:spacing w:before="0" w:after="0" w:line="240" w:lineRule="auto"/>
    </w:pPr>
    <w:rPr>
      <w:rFonts w:ascii="Times New Roman" w:hAnsi="Times New Roman"/>
      <w:sz w:val="24"/>
      <w:szCs w:val="24"/>
      <w:lang w:eastAsia="uk-UA"/>
    </w:rPr>
  </w:style>
  <w:style w:type="paragraph" w:customStyle="1" w:styleId="Normalfe931abb-1634-4fe3-a42d-164e820e8160">
    <w:name w:val="Normal_fe931abb-1634-4fe3-a42d-164e820e8160"/>
    <w:basedOn w:val="a"/>
    <w:next w:val="a"/>
    <w:uiPriority w:val="99"/>
    <w:rsid w:val="001C6FB7"/>
    <w:pPr>
      <w:spacing w:before="0" w:after="0" w:line="240" w:lineRule="auto"/>
    </w:pPr>
    <w:rPr>
      <w:rFonts w:ascii="Times New Roman" w:hAnsi="Times New Roman"/>
      <w:sz w:val="24"/>
      <w:szCs w:val="24"/>
      <w:lang w:eastAsia="uk-UA"/>
    </w:rPr>
  </w:style>
  <w:style w:type="paragraph" w:customStyle="1" w:styleId="NormalExport06c20615-7d78-47e3-ab8a-fc52b785f144">
    <w:name w:val="Normal_Export_06c20615-7d78-47e3-ab8a-fc52b785f144"/>
    <w:basedOn w:val="a"/>
    <w:next w:val="a"/>
    <w:uiPriority w:val="99"/>
    <w:rsid w:val="00BE3023"/>
    <w:pPr>
      <w:spacing w:before="0" w:after="0" w:line="240" w:lineRule="auto"/>
      <w:jc w:val="both"/>
    </w:pPr>
    <w:rPr>
      <w:rFonts w:eastAsia="Arial" w:cs="Arial"/>
      <w:szCs w:val="24"/>
      <w:lang w:eastAsia="uk-UA"/>
    </w:rPr>
  </w:style>
  <w:style w:type="paragraph" w:customStyle="1" w:styleId="Normala2cfd083-d2a2-497c-8e96-bc96b46a1a32">
    <w:name w:val="Normal_a2cfd083-d2a2-497c-8e96-bc96b46a1a32"/>
    <w:next w:val="a"/>
    <w:uiPriority w:val="99"/>
    <w:rsid w:val="00BE3023"/>
    <w:rPr>
      <w:rFonts w:ascii="Times New Roman" w:hAnsi="Times New Roman"/>
      <w:sz w:val="24"/>
      <w:szCs w:val="24"/>
      <w:lang w:val="en-US" w:eastAsia="uk-UA"/>
    </w:rPr>
  </w:style>
  <w:style w:type="paragraph" w:customStyle="1" w:styleId="Normal057abb0e-93ac-43cb-9e04-36ccdd31dcde">
    <w:name w:val="Normal_057abb0e-93ac-43cb-9e04-36ccdd31dcde"/>
    <w:basedOn w:val="a"/>
    <w:next w:val="a"/>
    <w:uiPriority w:val="99"/>
    <w:rsid w:val="00BE3023"/>
    <w:pPr>
      <w:spacing w:before="0" w:after="0" w:line="240" w:lineRule="auto"/>
    </w:pPr>
    <w:rPr>
      <w:rFonts w:ascii="Times New Roman" w:hAnsi="Times New Roman"/>
      <w:sz w:val="24"/>
      <w:szCs w:val="24"/>
      <w:lang w:eastAsia="uk-UA"/>
    </w:rPr>
  </w:style>
  <w:style w:type="paragraph" w:customStyle="1" w:styleId="Normal84f733cc-438c-4aef-a657-a88987b17c35">
    <w:name w:val="Normal_84f733cc-438c-4aef-a657-a88987b17c35"/>
    <w:basedOn w:val="a"/>
    <w:next w:val="a"/>
    <w:uiPriority w:val="99"/>
    <w:rsid w:val="00BE3023"/>
    <w:pPr>
      <w:spacing w:before="0" w:after="0" w:line="240" w:lineRule="auto"/>
    </w:pPr>
    <w:rPr>
      <w:rFonts w:ascii="Times New Roman" w:hAnsi="Times New Roman"/>
      <w:sz w:val="24"/>
      <w:szCs w:val="24"/>
      <w:lang w:eastAsia="uk-UA"/>
    </w:rPr>
  </w:style>
  <w:style w:type="character" w:customStyle="1" w:styleId="800">
    <w:name w:val="Знак80"/>
    <w:rsid w:val="002E65A0"/>
    <w:rPr>
      <w:b/>
      <w:bCs/>
      <w:color w:val="003848"/>
      <w:sz w:val="28"/>
      <w:szCs w:val="28"/>
      <w:lang w:val="ru-RU" w:eastAsia="ru-RU" w:bidi="ar-SA"/>
    </w:rPr>
  </w:style>
  <w:style w:type="paragraph" w:customStyle="1" w:styleId="Normal2db2263b-0733-488e-8932-36ff184ad03a">
    <w:name w:val="Normal_2db2263b-0733-488e-8932-36ff184ad03a"/>
    <w:next w:val="a"/>
    <w:uiPriority w:val="99"/>
    <w:rsid w:val="002E65A0"/>
    <w:rPr>
      <w:rFonts w:ascii="Times New Roman" w:hAnsi="Times New Roman"/>
      <w:sz w:val="24"/>
      <w:szCs w:val="24"/>
      <w:lang w:val="en-US" w:eastAsia="uk-UA"/>
    </w:rPr>
  </w:style>
  <w:style w:type="paragraph" w:customStyle="1" w:styleId="NormalExporta001029a-802d-465d-b94f-752fc4e3597c">
    <w:name w:val="Normal_Export_a001029a-802d-465d-b94f-752fc4e3597c"/>
    <w:basedOn w:val="Normal2db2263b-0733-488e-8932-36ff184ad03a"/>
    <w:next w:val="a"/>
    <w:uiPriority w:val="99"/>
    <w:rsid w:val="002E65A0"/>
    <w:pPr>
      <w:jc w:val="both"/>
    </w:pPr>
    <w:rPr>
      <w:rFonts w:ascii="Arial" w:eastAsia="Arial" w:hAnsi="Arial" w:cs="Arial"/>
      <w:sz w:val="20"/>
    </w:rPr>
  </w:style>
  <w:style w:type="paragraph" w:customStyle="1" w:styleId="Normal4367a40d-07f1-4e2f-8b0e-f6f6ef10f794">
    <w:name w:val="Normal_4367a40d-07f1-4e2f-8b0e-f6f6ef10f794"/>
    <w:next w:val="a"/>
    <w:uiPriority w:val="99"/>
    <w:rsid w:val="002E65A0"/>
    <w:rPr>
      <w:rFonts w:ascii="Times New Roman" w:hAnsi="Times New Roman"/>
      <w:sz w:val="24"/>
      <w:szCs w:val="24"/>
      <w:lang w:val="en-US" w:eastAsia="uk-UA"/>
    </w:rPr>
  </w:style>
  <w:style w:type="paragraph" w:customStyle="1" w:styleId="Normalaa2d6132-ab8d-4a26-8dec-3be7fb436b4e">
    <w:name w:val="Normal_aa2d6132-ab8d-4a26-8dec-3be7fb436b4e"/>
    <w:next w:val="a"/>
    <w:uiPriority w:val="99"/>
    <w:rsid w:val="002E65A0"/>
    <w:rPr>
      <w:rFonts w:ascii="Times New Roman" w:hAnsi="Times New Roman"/>
      <w:sz w:val="24"/>
      <w:szCs w:val="24"/>
      <w:lang w:val="en-US" w:eastAsia="uk-UA"/>
    </w:rPr>
  </w:style>
  <w:style w:type="paragraph" w:customStyle="1" w:styleId="NormalExport2d21ec22-5be3-4374-8b79-69e4cc3a2351">
    <w:name w:val="Normal_Export_2d21ec22-5be3-4374-8b79-69e4cc3a2351"/>
    <w:basedOn w:val="Normalaa2d6132-ab8d-4a26-8dec-3be7fb436b4e"/>
    <w:next w:val="a"/>
    <w:uiPriority w:val="99"/>
    <w:rsid w:val="002E65A0"/>
    <w:pPr>
      <w:jc w:val="both"/>
    </w:pPr>
    <w:rPr>
      <w:rFonts w:ascii="Arial" w:eastAsia="Arial" w:hAnsi="Arial" w:cs="Arial"/>
      <w:sz w:val="20"/>
    </w:rPr>
  </w:style>
  <w:style w:type="paragraph" w:customStyle="1" w:styleId="Normalcf13140f-9411-49ff-9b90-214686b99728">
    <w:name w:val="Normal_cf13140f-9411-49ff-9b90-214686b99728"/>
    <w:next w:val="a"/>
    <w:uiPriority w:val="99"/>
    <w:rsid w:val="002E65A0"/>
    <w:rPr>
      <w:rFonts w:ascii="Times New Roman" w:hAnsi="Times New Roman"/>
      <w:sz w:val="24"/>
      <w:szCs w:val="24"/>
      <w:lang w:val="en-US" w:eastAsia="uk-UA"/>
    </w:rPr>
  </w:style>
  <w:style w:type="paragraph" w:customStyle="1" w:styleId="Normal44e1423f-e724-4c55-b077-6104cf3ca6c0">
    <w:name w:val="Normal_44e1423f-e724-4c55-b077-6104cf3ca6c0"/>
    <w:next w:val="a"/>
    <w:uiPriority w:val="99"/>
    <w:rsid w:val="002E65A0"/>
    <w:rPr>
      <w:rFonts w:ascii="Times New Roman" w:hAnsi="Times New Roman"/>
      <w:sz w:val="24"/>
      <w:szCs w:val="24"/>
      <w:lang w:val="en-US" w:eastAsia="uk-UA"/>
    </w:rPr>
  </w:style>
  <w:style w:type="paragraph" w:customStyle="1" w:styleId="NormalExportae2d883a-235e-42f6-935c-7df819a3929e">
    <w:name w:val="Normal_Export_ae2d883a-235e-42f6-935c-7df819a3929e"/>
    <w:basedOn w:val="Normal44e1423f-e724-4c55-b077-6104cf3ca6c0"/>
    <w:next w:val="a"/>
    <w:uiPriority w:val="99"/>
    <w:rsid w:val="002E65A0"/>
    <w:pPr>
      <w:jc w:val="both"/>
    </w:pPr>
    <w:rPr>
      <w:rFonts w:ascii="Arial" w:eastAsia="Arial" w:hAnsi="Arial" w:cs="Arial"/>
      <w:sz w:val="20"/>
    </w:rPr>
  </w:style>
  <w:style w:type="paragraph" w:customStyle="1" w:styleId="Normal0a14a189-4b23-4479-bdd4-84723f5b28cd">
    <w:name w:val="Normal_0a14a189-4b23-4479-bdd4-84723f5b28cd"/>
    <w:next w:val="a"/>
    <w:uiPriority w:val="99"/>
    <w:rsid w:val="002E65A0"/>
    <w:rPr>
      <w:rFonts w:ascii="Times New Roman" w:hAnsi="Times New Roman"/>
      <w:sz w:val="24"/>
      <w:szCs w:val="24"/>
      <w:lang w:val="en-US" w:eastAsia="uk-UA"/>
    </w:rPr>
  </w:style>
  <w:style w:type="character" w:customStyle="1" w:styleId="79">
    <w:name w:val="Знак79"/>
    <w:rsid w:val="00AF4A55"/>
    <w:rPr>
      <w:b/>
      <w:bCs/>
      <w:color w:val="003848"/>
      <w:sz w:val="28"/>
      <w:szCs w:val="28"/>
      <w:lang w:val="ru-RU" w:eastAsia="ru-RU" w:bidi="ar-SA"/>
    </w:rPr>
  </w:style>
  <w:style w:type="character" w:customStyle="1" w:styleId="78">
    <w:name w:val="Знак78"/>
    <w:rsid w:val="00AC58B9"/>
    <w:rPr>
      <w:b/>
      <w:bCs/>
      <w:color w:val="003848"/>
      <w:sz w:val="28"/>
      <w:szCs w:val="28"/>
      <w:lang w:val="ru-RU" w:eastAsia="ru-RU" w:bidi="ar-SA"/>
    </w:rPr>
  </w:style>
  <w:style w:type="paragraph" w:customStyle="1" w:styleId="NormalExport3fd7db3e-7e77-4735-bdf4-e77d7077fb61">
    <w:name w:val="Normal_Export_3fd7db3e-7e77-4735-bdf4-e77d7077fb61"/>
    <w:basedOn w:val="a"/>
    <w:next w:val="a"/>
    <w:uiPriority w:val="99"/>
    <w:rsid w:val="004621DE"/>
    <w:pPr>
      <w:spacing w:before="0" w:after="0" w:line="240" w:lineRule="auto"/>
      <w:jc w:val="both"/>
    </w:pPr>
    <w:rPr>
      <w:rFonts w:eastAsia="Arial" w:cs="Arial"/>
      <w:szCs w:val="24"/>
      <w:lang w:eastAsia="uk-UA"/>
    </w:rPr>
  </w:style>
  <w:style w:type="paragraph" w:customStyle="1" w:styleId="Normal11eb8192-4e62-424d-8e43-9b85028089ca">
    <w:name w:val="Normal_11eb8192-4e62-424d-8e43-9b85028089ca"/>
    <w:next w:val="a"/>
    <w:uiPriority w:val="99"/>
    <w:rsid w:val="004621DE"/>
    <w:rPr>
      <w:rFonts w:ascii="Times New Roman" w:hAnsi="Times New Roman"/>
      <w:sz w:val="24"/>
      <w:szCs w:val="24"/>
      <w:lang w:val="en-US" w:eastAsia="uk-UA"/>
    </w:rPr>
  </w:style>
  <w:style w:type="paragraph" w:customStyle="1" w:styleId="NormalExport29c8a06b-538d-447b-8d4a-17778b45e7b1">
    <w:name w:val="Normal_Export_29c8a06b-538d-447b-8d4a-17778b45e7b1"/>
    <w:basedOn w:val="a"/>
    <w:next w:val="a"/>
    <w:uiPriority w:val="99"/>
    <w:rsid w:val="00C105EA"/>
    <w:pPr>
      <w:spacing w:before="0" w:after="0" w:line="240" w:lineRule="auto"/>
      <w:jc w:val="both"/>
    </w:pPr>
    <w:rPr>
      <w:rFonts w:eastAsia="Arial" w:cs="Arial"/>
      <w:szCs w:val="24"/>
      <w:lang w:eastAsia="uk-UA"/>
    </w:rPr>
  </w:style>
  <w:style w:type="paragraph" w:customStyle="1" w:styleId="Normald5f76175-33bd-4a53-9e99-e2ec55a14e8e">
    <w:name w:val="Normal_d5f76175-33bd-4a53-9e99-e2ec55a14e8e"/>
    <w:next w:val="a"/>
    <w:uiPriority w:val="99"/>
    <w:rsid w:val="00C105EA"/>
    <w:rPr>
      <w:rFonts w:ascii="Times New Roman" w:hAnsi="Times New Roman"/>
      <w:sz w:val="24"/>
      <w:szCs w:val="24"/>
      <w:lang w:val="en-US" w:eastAsia="uk-UA"/>
    </w:rPr>
  </w:style>
  <w:style w:type="paragraph" w:customStyle="1" w:styleId="NormalExport28d5c50f-40a7-423c-a1e0-cd5cf4b07d2f">
    <w:name w:val="Normal_Export_28d5c50f-40a7-423c-a1e0-cd5cf4b07d2f"/>
    <w:basedOn w:val="a"/>
    <w:next w:val="a"/>
    <w:uiPriority w:val="99"/>
    <w:rsid w:val="0011535B"/>
    <w:pPr>
      <w:spacing w:before="0" w:after="0" w:line="240" w:lineRule="auto"/>
      <w:jc w:val="both"/>
    </w:pPr>
    <w:rPr>
      <w:rFonts w:eastAsia="Arial" w:cs="Arial"/>
      <w:szCs w:val="24"/>
      <w:lang w:eastAsia="uk-UA"/>
    </w:rPr>
  </w:style>
  <w:style w:type="paragraph" w:customStyle="1" w:styleId="Normal0764433b-dbee-4d44-a26c-96384689dd00">
    <w:name w:val="Normal_0764433b-dbee-4d44-a26c-96384689dd00"/>
    <w:next w:val="a"/>
    <w:uiPriority w:val="99"/>
    <w:rsid w:val="0011535B"/>
    <w:rPr>
      <w:rFonts w:ascii="Times New Roman" w:hAnsi="Times New Roman"/>
      <w:sz w:val="24"/>
      <w:szCs w:val="24"/>
      <w:lang w:val="en-US" w:eastAsia="uk-UA"/>
    </w:rPr>
  </w:style>
  <w:style w:type="paragraph" w:customStyle="1" w:styleId="Normal627a107d-7f16-4e99-9f90-687c78f4aafd">
    <w:name w:val="Normal_627a107d-7f16-4e99-9f90-687c78f4aafd"/>
    <w:basedOn w:val="a"/>
    <w:next w:val="a"/>
    <w:uiPriority w:val="99"/>
    <w:rsid w:val="0011535B"/>
    <w:pPr>
      <w:spacing w:before="0" w:after="0" w:line="240" w:lineRule="auto"/>
    </w:pPr>
    <w:rPr>
      <w:rFonts w:ascii="Times New Roman" w:hAnsi="Times New Roman"/>
      <w:sz w:val="24"/>
      <w:szCs w:val="24"/>
      <w:lang w:eastAsia="uk-UA"/>
    </w:rPr>
  </w:style>
  <w:style w:type="paragraph" w:customStyle="1" w:styleId="NormalExport1b1c893c-f776-4c40-bace-2cef90555e83">
    <w:name w:val="Normal_Export_1b1c893c-f776-4c40-bace-2cef90555e83"/>
    <w:basedOn w:val="a"/>
    <w:next w:val="a"/>
    <w:uiPriority w:val="99"/>
    <w:rsid w:val="0011535B"/>
    <w:pPr>
      <w:spacing w:before="0" w:after="0" w:line="240" w:lineRule="auto"/>
      <w:jc w:val="both"/>
    </w:pPr>
    <w:rPr>
      <w:rFonts w:eastAsia="Arial" w:cs="Arial"/>
      <w:szCs w:val="24"/>
      <w:lang w:eastAsia="uk-UA"/>
    </w:rPr>
  </w:style>
  <w:style w:type="paragraph" w:customStyle="1" w:styleId="Normal817574aa-37db-4ca8-845e-e00219e5f3ac">
    <w:name w:val="Normal_817574aa-37db-4ca8-845e-e00219e5f3ac"/>
    <w:next w:val="a"/>
    <w:uiPriority w:val="99"/>
    <w:rsid w:val="0011535B"/>
    <w:rPr>
      <w:rFonts w:ascii="Times New Roman" w:hAnsi="Times New Roman"/>
      <w:sz w:val="24"/>
      <w:szCs w:val="24"/>
      <w:lang w:val="en-US" w:eastAsia="uk-UA"/>
    </w:rPr>
  </w:style>
  <w:style w:type="paragraph" w:customStyle="1" w:styleId="Normal1927d8eb-c41a-4c04-a2ff-db8f71255d73">
    <w:name w:val="Normal_1927d8eb-c41a-4c04-a2ff-db8f71255d73"/>
    <w:basedOn w:val="a"/>
    <w:next w:val="a"/>
    <w:uiPriority w:val="99"/>
    <w:rsid w:val="0011535B"/>
    <w:pPr>
      <w:spacing w:before="0" w:after="0" w:line="240" w:lineRule="auto"/>
    </w:pPr>
    <w:rPr>
      <w:rFonts w:ascii="Times New Roman" w:hAnsi="Times New Roman"/>
      <w:sz w:val="24"/>
      <w:szCs w:val="24"/>
      <w:lang w:eastAsia="uk-UA"/>
    </w:rPr>
  </w:style>
  <w:style w:type="paragraph" w:customStyle="1" w:styleId="NormalExport266c9fcf-38ee-43a6-864d-b02f0173c27c">
    <w:name w:val="Normal_Export_266c9fcf-38ee-43a6-864d-b02f0173c27c"/>
    <w:basedOn w:val="a"/>
    <w:next w:val="a"/>
    <w:uiPriority w:val="99"/>
    <w:rsid w:val="00A9542E"/>
    <w:pPr>
      <w:spacing w:before="0" w:after="0" w:line="240" w:lineRule="auto"/>
      <w:jc w:val="both"/>
    </w:pPr>
    <w:rPr>
      <w:rFonts w:eastAsia="Arial" w:cs="Arial"/>
      <w:szCs w:val="24"/>
      <w:lang w:eastAsia="uk-UA"/>
    </w:rPr>
  </w:style>
  <w:style w:type="paragraph" w:customStyle="1" w:styleId="Normalc4a5fc47-67ea-4cf8-abb3-6e13d6740147">
    <w:name w:val="Normal_c4a5fc47-67ea-4cf8-abb3-6e13d6740147"/>
    <w:next w:val="a"/>
    <w:uiPriority w:val="99"/>
    <w:rsid w:val="00A9542E"/>
    <w:rPr>
      <w:rFonts w:ascii="Times New Roman" w:hAnsi="Times New Roman"/>
      <w:sz w:val="24"/>
      <w:szCs w:val="24"/>
      <w:lang w:val="en-US" w:eastAsia="uk-UA"/>
    </w:rPr>
  </w:style>
  <w:style w:type="paragraph" w:customStyle="1" w:styleId="NormalExporte3ee1e10-92e5-4685-bee8-a239747f69f3">
    <w:name w:val="Normal_Export_e3ee1e10-92e5-4685-bee8-a239747f69f3"/>
    <w:basedOn w:val="a"/>
    <w:next w:val="a"/>
    <w:uiPriority w:val="99"/>
    <w:rsid w:val="000952CA"/>
    <w:pPr>
      <w:spacing w:before="0" w:after="0" w:line="240" w:lineRule="auto"/>
      <w:jc w:val="both"/>
    </w:pPr>
    <w:rPr>
      <w:rFonts w:eastAsia="Arial" w:cs="Arial"/>
      <w:szCs w:val="24"/>
      <w:lang w:eastAsia="uk-UA"/>
    </w:rPr>
  </w:style>
  <w:style w:type="paragraph" w:customStyle="1" w:styleId="Normal019d715e-e565-40b2-abed-8f20c2871eda">
    <w:name w:val="Normal_019d715e-e565-40b2-abed-8f20c2871eda"/>
    <w:next w:val="a"/>
    <w:uiPriority w:val="99"/>
    <w:rsid w:val="000952CA"/>
    <w:rPr>
      <w:rFonts w:ascii="Times New Roman" w:hAnsi="Times New Roman"/>
      <w:sz w:val="24"/>
      <w:szCs w:val="24"/>
      <w:lang w:val="en-US" w:eastAsia="uk-UA"/>
    </w:rPr>
  </w:style>
  <w:style w:type="paragraph" w:customStyle="1" w:styleId="Normal9fcda113-ae7c-4f71-a94e-ca10a830f597">
    <w:name w:val="Normal_9fcda113-ae7c-4f71-a94e-ca10a830f597"/>
    <w:basedOn w:val="a"/>
    <w:next w:val="a"/>
    <w:uiPriority w:val="99"/>
    <w:rsid w:val="000952CA"/>
    <w:pPr>
      <w:spacing w:before="0" w:after="0" w:line="240" w:lineRule="auto"/>
    </w:pPr>
    <w:rPr>
      <w:rFonts w:ascii="Times New Roman" w:hAnsi="Times New Roman"/>
      <w:sz w:val="24"/>
      <w:szCs w:val="24"/>
      <w:lang w:eastAsia="uk-UA"/>
    </w:rPr>
  </w:style>
  <w:style w:type="character" w:customStyle="1" w:styleId="77">
    <w:name w:val="Знак77"/>
    <w:rsid w:val="00891965"/>
    <w:rPr>
      <w:b/>
      <w:bCs/>
      <w:color w:val="003848"/>
      <w:sz w:val="28"/>
      <w:szCs w:val="28"/>
      <w:lang w:val="ru-RU" w:eastAsia="ru-RU" w:bidi="ar-SA"/>
    </w:rPr>
  </w:style>
  <w:style w:type="paragraph" w:customStyle="1" w:styleId="Normalbeb6caf9-d008-401b-ac3c-825f3b0a98d8">
    <w:name w:val="Normal_beb6caf9-d008-401b-ac3c-825f3b0a98d8"/>
    <w:next w:val="a"/>
    <w:uiPriority w:val="99"/>
    <w:rsid w:val="00891965"/>
    <w:rPr>
      <w:rFonts w:ascii="Times New Roman" w:hAnsi="Times New Roman"/>
      <w:sz w:val="24"/>
      <w:szCs w:val="24"/>
      <w:lang w:val="en-US" w:eastAsia="uk-UA"/>
    </w:rPr>
  </w:style>
  <w:style w:type="paragraph" w:customStyle="1" w:styleId="NormalExportc61e3011-46bc-4df5-88b7-1082409d7261">
    <w:name w:val="Normal_Export_c61e3011-46bc-4df5-88b7-1082409d7261"/>
    <w:basedOn w:val="Normalbeb6caf9-d008-401b-ac3c-825f3b0a98d8"/>
    <w:next w:val="a"/>
    <w:uiPriority w:val="99"/>
    <w:rsid w:val="00891965"/>
    <w:pPr>
      <w:jc w:val="both"/>
    </w:pPr>
    <w:rPr>
      <w:rFonts w:ascii="Arial" w:eastAsia="Arial" w:hAnsi="Arial" w:cs="Arial"/>
      <w:sz w:val="20"/>
    </w:rPr>
  </w:style>
  <w:style w:type="paragraph" w:customStyle="1" w:styleId="Normal411c0e42-523e-407c-8d49-c866f96808bc">
    <w:name w:val="Normal_411c0e42-523e-407c-8d49-c866f96808bc"/>
    <w:next w:val="a"/>
    <w:uiPriority w:val="99"/>
    <w:rsid w:val="00891965"/>
    <w:rPr>
      <w:rFonts w:ascii="Times New Roman" w:hAnsi="Times New Roman"/>
      <w:sz w:val="24"/>
      <w:szCs w:val="24"/>
      <w:lang w:val="en-US" w:eastAsia="uk-UA"/>
    </w:rPr>
  </w:style>
  <w:style w:type="paragraph" w:customStyle="1" w:styleId="NormalExport2258ccbd-dbd9-4f2e-ab07-34513c9597b5">
    <w:name w:val="Normal_Export_2258ccbd-dbd9-4f2e-ab07-34513c9597b5"/>
    <w:basedOn w:val="a"/>
    <w:next w:val="a"/>
    <w:uiPriority w:val="99"/>
    <w:rsid w:val="006B134B"/>
    <w:pPr>
      <w:spacing w:before="0" w:after="0" w:line="240" w:lineRule="auto"/>
      <w:jc w:val="both"/>
    </w:pPr>
    <w:rPr>
      <w:rFonts w:eastAsia="Arial" w:cs="Arial"/>
      <w:szCs w:val="24"/>
      <w:lang w:eastAsia="uk-UA"/>
    </w:rPr>
  </w:style>
  <w:style w:type="paragraph" w:customStyle="1" w:styleId="Normal57126efe-f04c-43e6-bc9d-4aa16bd6e168">
    <w:name w:val="Normal_57126efe-f04c-43e6-bc9d-4aa16bd6e168"/>
    <w:next w:val="a"/>
    <w:uiPriority w:val="99"/>
    <w:rsid w:val="006B134B"/>
    <w:rPr>
      <w:rFonts w:ascii="Times New Roman" w:hAnsi="Times New Roman"/>
      <w:sz w:val="24"/>
      <w:szCs w:val="24"/>
      <w:lang w:val="en-US" w:eastAsia="uk-UA"/>
    </w:rPr>
  </w:style>
  <w:style w:type="character" w:customStyle="1" w:styleId="76">
    <w:name w:val="Знак76"/>
    <w:rsid w:val="008A1BE0"/>
    <w:rPr>
      <w:b/>
      <w:bCs/>
      <w:color w:val="003848"/>
      <w:sz w:val="28"/>
      <w:szCs w:val="28"/>
      <w:lang w:val="ru-RU" w:eastAsia="ru-RU" w:bidi="ar-SA"/>
    </w:rPr>
  </w:style>
  <w:style w:type="paragraph" w:customStyle="1" w:styleId="NormalExport5fff9d58-f4f7-49ab-bbbe-b88e56172ca5">
    <w:name w:val="Normal_Export_5fff9d58-f4f7-49ab-bbbe-b88e56172ca5"/>
    <w:basedOn w:val="a"/>
    <w:next w:val="a"/>
    <w:uiPriority w:val="99"/>
    <w:rsid w:val="00C91244"/>
    <w:pPr>
      <w:spacing w:before="0" w:after="0" w:line="240" w:lineRule="auto"/>
      <w:jc w:val="both"/>
    </w:pPr>
    <w:rPr>
      <w:rFonts w:eastAsia="Arial" w:cs="Arial"/>
      <w:szCs w:val="24"/>
      <w:lang w:eastAsia="uk-UA"/>
    </w:rPr>
  </w:style>
  <w:style w:type="paragraph" w:customStyle="1" w:styleId="Normalbe1e39f9-4d90-481b-ac76-db90732c6459">
    <w:name w:val="Normal_be1e39f9-4d90-481b-ac76-db90732c6459"/>
    <w:next w:val="a"/>
    <w:uiPriority w:val="99"/>
    <w:rsid w:val="00C91244"/>
    <w:rPr>
      <w:rFonts w:ascii="Times New Roman" w:hAnsi="Times New Roman"/>
      <w:sz w:val="24"/>
      <w:szCs w:val="24"/>
      <w:lang w:val="en-US" w:eastAsia="uk-UA"/>
    </w:rPr>
  </w:style>
  <w:style w:type="paragraph" w:customStyle="1" w:styleId="Normal118adc6e-050c-4dec-834f-b5bf23499a98">
    <w:name w:val="Normal_118adc6e-050c-4dec-834f-b5bf23499a98"/>
    <w:basedOn w:val="a"/>
    <w:next w:val="a"/>
    <w:uiPriority w:val="99"/>
    <w:rsid w:val="00C91244"/>
    <w:pPr>
      <w:spacing w:before="0" w:after="0" w:line="240" w:lineRule="auto"/>
    </w:pPr>
    <w:rPr>
      <w:rFonts w:ascii="Times New Roman" w:hAnsi="Times New Roman"/>
      <w:sz w:val="24"/>
      <w:szCs w:val="24"/>
      <w:lang w:eastAsia="uk-UA"/>
    </w:rPr>
  </w:style>
  <w:style w:type="paragraph" w:customStyle="1" w:styleId="Normalafa97402-12f7-4316-9fde-d662c56ec4ab">
    <w:name w:val="Normal_afa97402-12f7-4316-9fde-d662c56ec4ab"/>
    <w:basedOn w:val="a"/>
    <w:next w:val="a"/>
    <w:uiPriority w:val="99"/>
    <w:rsid w:val="00C91244"/>
    <w:pPr>
      <w:spacing w:before="0" w:after="0" w:line="240" w:lineRule="auto"/>
    </w:pPr>
    <w:rPr>
      <w:rFonts w:ascii="Times New Roman" w:hAnsi="Times New Roman"/>
      <w:sz w:val="24"/>
      <w:szCs w:val="24"/>
      <w:lang w:eastAsia="uk-UA"/>
    </w:rPr>
  </w:style>
  <w:style w:type="paragraph" w:customStyle="1" w:styleId="Normal06642d43-0777-4d34-ac83-afce2c8fec42">
    <w:name w:val="Normal_06642d43-0777-4d34-ac83-afce2c8fec42"/>
    <w:basedOn w:val="a"/>
    <w:next w:val="a"/>
    <w:uiPriority w:val="99"/>
    <w:rsid w:val="00C91244"/>
    <w:pPr>
      <w:spacing w:before="0" w:after="0" w:line="240" w:lineRule="auto"/>
    </w:pPr>
    <w:rPr>
      <w:rFonts w:ascii="Times New Roman" w:hAnsi="Times New Roman"/>
      <w:sz w:val="24"/>
      <w:szCs w:val="24"/>
      <w:lang w:eastAsia="uk-UA"/>
    </w:rPr>
  </w:style>
  <w:style w:type="paragraph" w:customStyle="1" w:styleId="NormalExport2f7321d1-cde5-4d77-a499-437c24f5c440">
    <w:name w:val="Normal_Export_2f7321d1-cde5-4d77-a499-437c24f5c440"/>
    <w:basedOn w:val="a"/>
    <w:next w:val="a"/>
    <w:uiPriority w:val="99"/>
    <w:rsid w:val="00383435"/>
    <w:pPr>
      <w:spacing w:before="0" w:after="0" w:line="240" w:lineRule="auto"/>
      <w:jc w:val="both"/>
    </w:pPr>
    <w:rPr>
      <w:rFonts w:eastAsia="Arial" w:cs="Arial"/>
      <w:szCs w:val="24"/>
      <w:lang w:eastAsia="uk-UA"/>
    </w:rPr>
  </w:style>
  <w:style w:type="paragraph" w:customStyle="1" w:styleId="Normald76598e6-b60f-4f0c-8642-fbc6436b880a">
    <w:name w:val="Normal_d76598e6-b60f-4f0c-8642-fbc6436b880a"/>
    <w:next w:val="a"/>
    <w:uiPriority w:val="99"/>
    <w:rsid w:val="00383435"/>
    <w:rPr>
      <w:rFonts w:ascii="Times New Roman" w:hAnsi="Times New Roman"/>
      <w:sz w:val="24"/>
      <w:szCs w:val="24"/>
      <w:lang w:val="en-US" w:eastAsia="uk-UA"/>
    </w:rPr>
  </w:style>
  <w:style w:type="paragraph" w:customStyle="1" w:styleId="NormalExport8160d20b-ccf2-4b38-9d82-734b7e44c50a">
    <w:name w:val="Normal_Export_8160d20b-ccf2-4b38-9d82-734b7e44c50a"/>
    <w:basedOn w:val="a"/>
    <w:next w:val="a"/>
    <w:uiPriority w:val="99"/>
    <w:rsid w:val="00196E38"/>
    <w:pPr>
      <w:spacing w:before="0" w:after="0" w:line="240" w:lineRule="auto"/>
      <w:jc w:val="both"/>
    </w:pPr>
    <w:rPr>
      <w:rFonts w:eastAsia="Arial" w:cs="Arial"/>
      <w:szCs w:val="24"/>
      <w:lang w:eastAsia="uk-UA"/>
    </w:rPr>
  </w:style>
  <w:style w:type="paragraph" w:customStyle="1" w:styleId="Normal5a13f9da-856c-40a4-8813-058360b002e8">
    <w:name w:val="Normal_5a13f9da-856c-40a4-8813-058360b002e8"/>
    <w:next w:val="a"/>
    <w:uiPriority w:val="99"/>
    <w:rsid w:val="00196E38"/>
    <w:rPr>
      <w:rFonts w:ascii="Times New Roman" w:hAnsi="Times New Roman"/>
      <w:sz w:val="24"/>
      <w:szCs w:val="24"/>
      <w:lang w:val="en-US" w:eastAsia="uk-UA"/>
    </w:rPr>
  </w:style>
  <w:style w:type="character" w:customStyle="1" w:styleId="75">
    <w:name w:val="Знак75"/>
    <w:rsid w:val="00884E2A"/>
    <w:rPr>
      <w:b/>
      <w:bCs/>
      <w:color w:val="003848"/>
      <w:sz w:val="28"/>
      <w:szCs w:val="28"/>
      <w:lang w:val="ru-RU" w:eastAsia="ru-RU" w:bidi="ar-SA"/>
    </w:rPr>
  </w:style>
  <w:style w:type="character" w:customStyle="1" w:styleId="74">
    <w:name w:val="Знак74"/>
    <w:rsid w:val="00663825"/>
    <w:rPr>
      <w:b/>
      <w:bCs/>
      <w:color w:val="003848"/>
      <w:sz w:val="28"/>
      <w:szCs w:val="28"/>
      <w:lang w:val="ru-RU" w:eastAsia="ru-RU" w:bidi="ar-SA"/>
    </w:rPr>
  </w:style>
  <w:style w:type="paragraph" w:customStyle="1" w:styleId="Normala0b3cebf-c52a-4e6b-a5e1-ef7a37f634ac">
    <w:name w:val="Normal_a0b3cebf-c52a-4e6b-a5e1-ef7a37f634ac"/>
    <w:next w:val="a"/>
    <w:uiPriority w:val="99"/>
    <w:rsid w:val="00663825"/>
    <w:rPr>
      <w:rFonts w:ascii="Times New Roman" w:hAnsi="Times New Roman"/>
      <w:sz w:val="24"/>
      <w:szCs w:val="24"/>
      <w:lang w:val="en-US" w:eastAsia="uk-UA"/>
    </w:rPr>
  </w:style>
  <w:style w:type="paragraph" w:customStyle="1" w:styleId="NormalExporteff9cc72-29fd-4f34-be8c-d81a715953cc">
    <w:name w:val="Normal_Export_eff9cc72-29fd-4f34-be8c-d81a715953cc"/>
    <w:basedOn w:val="Normala0b3cebf-c52a-4e6b-a5e1-ef7a37f634ac"/>
    <w:next w:val="a"/>
    <w:uiPriority w:val="99"/>
    <w:rsid w:val="00663825"/>
    <w:pPr>
      <w:jc w:val="both"/>
    </w:pPr>
    <w:rPr>
      <w:rFonts w:ascii="Arial" w:eastAsia="Arial" w:hAnsi="Arial" w:cs="Arial"/>
      <w:sz w:val="20"/>
    </w:rPr>
  </w:style>
  <w:style w:type="paragraph" w:customStyle="1" w:styleId="Normal769c9a5a-d244-4d5e-959a-5c091bfc6539">
    <w:name w:val="Normal_769c9a5a-d244-4d5e-959a-5c091bfc6539"/>
    <w:next w:val="a"/>
    <w:uiPriority w:val="99"/>
    <w:rsid w:val="00663825"/>
    <w:rPr>
      <w:rFonts w:ascii="Times New Roman" w:hAnsi="Times New Roman"/>
      <w:sz w:val="24"/>
      <w:szCs w:val="24"/>
      <w:lang w:val="en-US" w:eastAsia="uk-UA"/>
    </w:rPr>
  </w:style>
  <w:style w:type="paragraph" w:customStyle="1" w:styleId="Normal23e319b8-a0ed-45e7-a7ee-c0a0cfffe5fc">
    <w:name w:val="Normal_23e319b8-a0ed-45e7-a7ee-c0a0cfffe5fc"/>
    <w:next w:val="a"/>
    <w:uiPriority w:val="99"/>
    <w:rsid w:val="00663825"/>
    <w:rPr>
      <w:rFonts w:ascii="Times New Roman" w:hAnsi="Times New Roman"/>
      <w:sz w:val="24"/>
      <w:szCs w:val="24"/>
      <w:lang w:val="en-US" w:eastAsia="uk-UA"/>
    </w:rPr>
  </w:style>
  <w:style w:type="paragraph" w:customStyle="1" w:styleId="Normale1a01e8a-14ef-4cf7-8ba0-9135f74c499e">
    <w:name w:val="Normal_e1a01e8a-14ef-4cf7-8ba0-9135f74c499e"/>
    <w:basedOn w:val="Normal23e319b8-a0ed-45e7-a7ee-c0a0cfffe5fc"/>
    <w:next w:val="a"/>
    <w:uiPriority w:val="99"/>
    <w:rsid w:val="00663825"/>
  </w:style>
  <w:style w:type="paragraph" w:customStyle="1" w:styleId="Normal3b3a29ef-4e62-4e84-a15a-5a107c18908b">
    <w:name w:val="Normal_3b3a29ef-4e62-4e84-a15a-5a107c18908b"/>
    <w:next w:val="a"/>
    <w:uiPriority w:val="99"/>
    <w:rsid w:val="00663825"/>
    <w:rPr>
      <w:rFonts w:ascii="Times New Roman" w:hAnsi="Times New Roman"/>
      <w:sz w:val="24"/>
      <w:szCs w:val="24"/>
      <w:lang w:val="en-US" w:eastAsia="uk-UA"/>
    </w:rPr>
  </w:style>
  <w:style w:type="paragraph" w:customStyle="1" w:styleId="Normal053a794e-5176-4d50-84d6-e89d74cce63d">
    <w:name w:val="Normal_053a794e-5176-4d50-84d6-e89d74cce63d"/>
    <w:basedOn w:val="Normal3b3a29ef-4e62-4e84-a15a-5a107c18908b"/>
    <w:next w:val="a"/>
    <w:uiPriority w:val="99"/>
    <w:rsid w:val="00663825"/>
  </w:style>
  <w:style w:type="paragraph" w:customStyle="1" w:styleId="Normalc9ee5bf3-3591-400a-b0d2-312db9f56957">
    <w:name w:val="Normal_c9ee5bf3-3591-400a-b0d2-312db9f56957"/>
    <w:next w:val="a"/>
    <w:uiPriority w:val="99"/>
    <w:rsid w:val="00663825"/>
    <w:rPr>
      <w:rFonts w:ascii="Times New Roman" w:hAnsi="Times New Roman"/>
      <w:sz w:val="24"/>
      <w:szCs w:val="24"/>
      <w:lang w:val="en-US" w:eastAsia="uk-UA"/>
    </w:rPr>
  </w:style>
  <w:style w:type="paragraph" w:customStyle="1" w:styleId="Normala5f60dbd-210c-48cd-888c-be558796470e">
    <w:name w:val="Normal_a5f60dbd-210c-48cd-888c-be558796470e"/>
    <w:basedOn w:val="Normalc9ee5bf3-3591-400a-b0d2-312db9f56957"/>
    <w:next w:val="a"/>
    <w:uiPriority w:val="99"/>
    <w:rsid w:val="00663825"/>
  </w:style>
  <w:style w:type="paragraph" w:customStyle="1" w:styleId="Normal1fadb911-4aea-481c-b8f3-030d10ee04ec">
    <w:name w:val="Normal_1fadb911-4aea-481c-b8f3-030d10ee04ec"/>
    <w:next w:val="a"/>
    <w:uiPriority w:val="99"/>
    <w:rsid w:val="00663825"/>
    <w:rPr>
      <w:rFonts w:ascii="Times New Roman" w:hAnsi="Times New Roman"/>
      <w:sz w:val="24"/>
      <w:szCs w:val="24"/>
      <w:lang w:val="en-US" w:eastAsia="uk-UA"/>
    </w:rPr>
  </w:style>
  <w:style w:type="paragraph" w:customStyle="1" w:styleId="Normal24b8ebed-53a5-4ba9-a748-8a99200f8f25">
    <w:name w:val="Normal_24b8ebed-53a5-4ba9-a748-8a99200f8f25"/>
    <w:basedOn w:val="Normal1fadb911-4aea-481c-b8f3-030d10ee04ec"/>
    <w:next w:val="a"/>
    <w:uiPriority w:val="99"/>
    <w:rsid w:val="00663825"/>
  </w:style>
  <w:style w:type="paragraph" w:customStyle="1" w:styleId="Normal6c1081fb-132d-4a27-87d5-18f43828e37a">
    <w:name w:val="Normal_6c1081fb-132d-4a27-87d5-18f43828e37a"/>
    <w:next w:val="a"/>
    <w:uiPriority w:val="99"/>
    <w:rsid w:val="00663825"/>
    <w:rPr>
      <w:rFonts w:ascii="Times New Roman" w:hAnsi="Times New Roman"/>
      <w:sz w:val="24"/>
      <w:szCs w:val="24"/>
      <w:lang w:val="en-US" w:eastAsia="uk-UA"/>
    </w:rPr>
  </w:style>
  <w:style w:type="paragraph" w:customStyle="1" w:styleId="NormalExportdcc94baf-de56-4ae6-86a8-67c46292c669">
    <w:name w:val="Normal_Export_dcc94baf-de56-4ae6-86a8-67c46292c669"/>
    <w:basedOn w:val="Normal6c1081fb-132d-4a27-87d5-18f43828e37a"/>
    <w:next w:val="a"/>
    <w:uiPriority w:val="99"/>
    <w:rsid w:val="00663825"/>
    <w:pPr>
      <w:jc w:val="both"/>
    </w:pPr>
    <w:rPr>
      <w:rFonts w:ascii="Arial" w:eastAsia="Arial" w:hAnsi="Arial" w:cs="Arial"/>
      <w:sz w:val="20"/>
    </w:rPr>
  </w:style>
  <w:style w:type="paragraph" w:customStyle="1" w:styleId="Normal18ad4408-15eb-4e54-ad05-130e9ca23137">
    <w:name w:val="Normal_18ad4408-15eb-4e54-ad05-130e9ca23137"/>
    <w:next w:val="a"/>
    <w:uiPriority w:val="99"/>
    <w:rsid w:val="00663825"/>
    <w:rPr>
      <w:rFonts w:ascii="Times New Roman" w:hAnsi="Times New Roman"/>
      <w:sz w:val="24"/>
      <w:szCs w:val="24"/>
      <w:lang w:val="en-US" w:eastAsia="uk-UA"/>
    </w:rPr>
  </w:style>
  <w:style w:type="paragraph" w:customStyle="1" w:styleId="NormalExport46df9345-7a13-4395-a83a-e17142458485">
    <w:name w:val="Normal_Export_46df9345-7a13-4395-a83a-e17142458485"/>
    <w:basedOn w:val="a"/>
    <w:next w:val="a"/>
    <w:uiPriority w:val="99"/>
    <w:rsid w:val="00BF5896"/>
    <w:pPr>
      <w:spacing w:before="0" w:after="0" w:line="240" w:lineRule="auto"/>
      <w:jc w:val="both"/>
    </w:pPr>
    <w:rPr>
      <w:rFonts w:eastAsia="Arial" w:cs="Arial"/>
      <w:szCs w:val="24"/>
      <w:lang w:eastAsia="uk-UA"/>
    </w:rPr>
  </w:style>
  <w:style w:type="paragraph" w:customStyle="1" w:styleId="Normalcf2aeafe-e049-44b3-83b2-6ab2489b1f96">
    <w:name w:val="Normal_cf2aeafe-e049-44b3-83b2-6ab2489b1f96"/>
    <w:next w:val="a"/>
    <w:uiPriority w:val="99"/>
    <w:rsid w:val="00BF5896"/>
    <w:rPr>
      <w:rFonts w:ascii="Times New Roman" w:hAnsi="Times New Roman"/>
      <w:sz w:val="24"/>
      <w:szCs w:val="24"/>
      <w:lang w:val="en-US" w:eastAsia="uk-UA"/>
    </w:rPr>
  </w:style>
  <w:style w:type="paragraph" w:customStyle="1" w:styleId="Normal5e9ed35d-c1d9-4a90-87d8-02717afe2486">
    <w:name w:val="Normal_5e9ed35d-c1d9-4a90-87d8-02717afe2486"/>
    <w:basedOn w:val="a"/>
    <w:next w:val="a"/>
    <w:uiPriority w:val="99"/>
    <w:rsid w:val="00BF5896"/>
    <w:pPr>
      <w:spacing w:before="0" w:after="0" w:line="240" w:lineRule="auto"/>
    </w:pPr>
    <w:rPr>
      <w:rFonts w:ascii="Times New Roman" w:hAnsi="Times New Roman"/>
      <w:sz w:val="24"/>
      <w:szCs w:val="24"/>
      <w:lang w:eastAsia="uk-UA"/>
    </w:rPr>
  </w:style>
  <w:style w:type="character" w:customStyle="1" w:styleId="730">
    <w:name w:val="Знак73"/>
    <w:uiPriority w:val="99"/>
    <w:rsid w:val="00F450B0"/>
    <w:rPr>
      <w:b/>
      <w:bCs/>
      <w:color w:val="003848"/>
      <w:sz w:val="28"/>
      <w:szCs w:val="28"/>
      <w:lang w:val="ru-RU" w:eastAsia="ru-RU" w:bidi="ar-SA"/>
    </w:rPr>
  </w:style>
  <w:style w:type="paragraph" w:customStyle="1" w:styleId="Normala9d72f26-ee85-48e3-97fe-a31f3dc1b961">
    <w:name w:val="Normal_a9d72f26-ee85-48e3-97fe-a31f3dc1b961"/>
    <w:next w:val="a"/>
    <w:uiPriority w:val="99"/>
    <w:rsid w:val="00F450B0"/>
    <w:rPr>
      <w:rFonts w:ascii="Times New Roman" w:hAnsi="Times New Roman"/>
      <w:sz w:val="24"/>
      <w:szCs w:val="24"/>
      <w:lang w:val="en-US" w:eastAsia="uk-UA"/>
    </w:rPr>
  </w:style>
  <w:style w:type="paragraph" w:customStyle="1" w:styleId="NormalExport67cd8e88-6344-41e1-95b4-e3e3c020cfc6">
    <w:name w:val="Normal_Export_67cd8e88-6344-41e1-95b4-e3e3c020cfc6"/>
    <w:basedOn w:val="Normala9d72f26-ee85-48e3-97fe-a31f3dc1b961"/>
    <w:next w:val="a"/>
    <w:uiPriority w:val="99"/>
    <w:rsid w:val="00F450B0"/>
    <w:pPr>
      <w:jc w:val="both"/>
    </w:pPr>
    <w:rPr>
      <w:rFonts w:ascii="Arial" w:eastAsia="Arial" w:hAnsi="Arial" w:cs="Arial"/>
      <w:sz w:val="20"/>
    </w:rPr>
  </w:style>
  <w:style w:type="paragraph" w:customStyle="1" w:styleId="Normal5874bff9-356b-4b0b-8715-3abc2df853da">
    <w:name w:val="Normal_5874bff9-356b-4b0b-8715-3abc2df853da"/>
    <w:next w:val="a"/>
    <w:uiPriority w:val="99"/>
    <w:rsid w:val="00F450B0"/>
    <w:rPr>
      <w:rFonts w:ascii="Times New Roman" w:hAnsi="Times New Roman"/>
      <w:sz w:val="24"/>
      <w:szCs w:val="24"/>
      <w:lang w:val="en-US" w:eastAsia="uk-UA"/>
    </w:rPr>
  </w:style>
  <w:style w:type="paragraph" w:customStyle="1" w:styleId="Normal01fa3738-756b-46fd-9090-dd4ecd37e157">
    <w:name w:val="Normal_01fa3738-756b-46fd-9090-dd4ecd37e157"/>
    <w:next w:val="a"/>
    <w:uiPriority w:val="99"/>
    <w:rsid w:val="00F450B0"/>
    <w:rPr>
      <w:rFonts w:ascii="Times New Roman" w:hAnsi="Times New Roman"/>
      <w:sz w:val="24"/>
      <w:szCs w:val="24"/>
      <w:lang w:val="en-US" w:eastAsia="uk-UA"/>
    </w:rPr>
  </w:style>
  <w:style w:type="paragraph" w:customStyle="1" w:styleId="Normalb5e3083d-153d-4954-a3e3-eab06ac46ea8">
    <w:name w:val="Normal_b5e3083d-153d-4954-a3e3-eab06ac46ea8"/>
    <w:basedOn w:val="Normal01fa3738-756b-46fd-9090-dd4ecd37e157"/>
    <w:next w:val="a"/>
    <w:uiPriority w:val="99"/>
    <w:rsid w:val="00F450B0"/>
  </w:style>
  <w:style w:type="paragraph" w:customStyle="1" w:styleId="Normalaecd4425-2bf2-4097-b722-70fa54374bb2">
    <w:name w:val="Normal_aecd4425-2bf2-4097-b722-70fa54374bb2"/>
    <w:next w:val="a"/>
    <w:uiPriority w:val="99"/>
    <w:rsid w:val="00F450B0"/>
    <w:rPr>
      <w:rFonts w:ascii="Times New Roman" w:hAnsi="Times New Roman"/>
      <w:sz w:val="24"/>
      <w:szCs w:val="24"/>
      <w:lang w:val="en-US" w:eastAsia="uk-UA"/>
    </w:rPr>
  </w:style>
  <w:style w:type="paragraph" w:customStyle="1" w:styleId="NormalExport13483af1-af26-49f3-ab9a-a628d9a39086">
    <w:name w:val="Normal_Export_13483af1-af26-49f3-ab9a-a628d9a39086"/>
    <w:basedOn w:val="Normalaecd4425-2bf2-4097-b722-70fa54374bb2"/>
    <w:next w:val="a"/>
    <w:uiPriority w:val="99"/>
    <w:rsid w:val="00F450B0"/>
    <w:pPr>
      <w:jc w:val="both"/>
    </w:pPr>
    <w:rPr>
      <w:rFonts w:ascii="Arial" w:eastAsia="Arial" w:hAnsi="Arial" w:cs="Arial"/>
      <w:sz w:val="20"/>
    </w:rPr>
  </w:style>
  <w:style w:type="paragraph" w:customStyle="1" w:styleId="Normal55e66595-8e9d-425c-bfa3-d33853f6bfe8">
    <w:name w:val="Normal_55e66595-8e9d-425c-bfa3-d33853f6bfe8"/>
    <w:next w:val="a"/>
    <w:uiPriority w:val="99"/>
    <w:rsid w:val="00F450B0"/>
    <w:rPr>
      <w:rFonts w:ascii="Times New Roman" w:hAnsi="Times New Roman"/>
      <w:sz w:val="24"/>
      <w:szCs w:val="24"/>
      <w:lang w:val="en-US" w:eastAsia="uk-UA"/>
    </w:rPr>
  </w:style>
  <w:style w:type="paragraph" w:customStyle="1" w:styleId="Normal35a9907f-3b7c-4beb-ad8a-851a49368dcf">
    <w:name w:val="Normal_35a9907f-3b7c-4beb-ad8a-851a49368dcf"/>
    <w:next w:val="a"/>
    <w:uiPriority w:val="99"/>
    <w:rsid w:val="00F450B0"/>
    <w:rPr>
      <w:rFonts w:ascii="Times New Roman" w:hAnsi="Times New Roman"/>
      <w:sz w:val="24"/>
      <w:szCs w:val="24"/>
      <w:lang w:val="en-US" w:eastAsia="uk-UA"/>
    </w:rPr>
  </w:style>
  <w:style w:type="paragraph" w:customStyle="1" w:styleId="Normal663a45e7-a016-49e4-9874-8e3f46de4fec">
    <w:name w:val="Normal_663a45e7-a016-49e4-9874-8e3f46de4fec"/>
    <w:basedOn w:val="Normal35a9907f-3b7c-4beb-ad8a-851a49368dcf"/>
    <w:next w:val="a"/>
    <w:uiPriority w:val="99"/>
    <w:rsid w:val="00F450B0"/>
  </w:style>
  <w:style w:type="paragraph" w:customStyle="1" w:styleId="Normal225a0083-047f-47fe-b0be-f144bd57eeb6">
    <w:name w:val="Normal_225a0083-047f-47fe-b0be-f144bd57eeb6"/>
    <w:next w:val="a"/>
    <w:uiPriority w:val="99"/>
    <w:rsid w:val="00F450B0"/>
    <w:rPr>
      <w:rFonts w:ascii="Times New Roman" w:hAnsi="Times New Roman"/>
      <w:sz w:val="24"/>
      <w:szCs w:val="24"/>
      <w:lang w:val="en-US" w:eastAsia="uk-UA"/>
    </w:rPr>
  </w:style>
  <w:style w:type="paragraph" w:customStyle="1" w:styleId="Normal9ecd0173-7270-4c4f-8f10-8224f9ce2ea1">
    <w:name w:val="Normal_9ecd0173-7270-4c4f-8f10-8224f9ce2ea1"/>
    <w:basedOn w:val="Normal225a0083-047f-47fe-b0be-f144bd57eeb6"/>
    <w:next w:val="a"/>
    <w:uiPriority w:val="99"/>
    <w:rsid w:val="00F450B0"/>
  </w:style>
  <w:style w:type="paragraph" w:customStyle="1" w:styleId="Normaled6279a8-f4b5-405f-8bbc-c2e88a8cccc6">
    <w:name w:val="Normal_ed6279a8-f4b5-405f-8bbc-c2e88a8cccc6"/>
    <w:next w:val="a"/>
    <w:uiPriority w:val="99"/>
    <w:rsid w:val="00C37EB3"/>
    <w:rPr>
      <w:rFonts w:ascii="Times New Roman" w:hAnsi="Times New Roman"/>
      <w:sz w:val="24"/>
      <w:szCs w:val="24"/>
      <w:lang w:val="en-US" w:eastAsia="uk-UA"/>
    </w:rPr>
  </w:style>
  <w:style w:type="paragraph" w:customStyle="1" w:styleId="Normal023cdb76-a921-4510-a0a6-0a6d75ed0e86">
    <w:name w:val="Normal_023cdb76-a921-4510-a0a6-0a6d75ed0e86"/>
    <w:next w:val="a"/>
    <w:uiPriority w:val="99"/>
    <w:rsid w:val="00C37EB3"/>
    <w:rPr>
      <w:rFonts w:ascii="Times New Roman" w:hAnsi="Times New Roman"/>
      <w:sz w:val="24"/>
      <w:szCs w:val="24"/>
      <w:lang w:val="en-US" w:eastAsia="uk-UA"/>
    </w:rPr>
  </w:style>
  <w:style w:type="paragraph" w:customStyle="1" w:styleId="Normal0689c950-2f7a-4c0d-a71d-02dafb8b0d14">
    <w:name w:val="Normal_0689c950-2f7a-4c0d-a71d-02dafb8b0d14"/>
    <w:basedOn w:val="a"/>
    <w:next w:val="a"/>
    <w:uiPriority w:val="99"/>
    <w:rsid w:val="00C37EB3"/>
    <w:pPr>
      <w:spacing w:before="0" w:after="0" w:line="240" w:lineRule="auto"/>
    </w:pPr>
    <w:rPr>
      <w:rFonts w:ascii="Times New Roman" w:hAnsi="Times New Roman"/>
      <w:sz w:val="24"/>
      <w:szCs w:val="24"/>
      <w:lang w:eastAsia="uk-UA"/>
    </w:rPr>
  </w:style>
  <w:style w:type="paragraph" w:customStyle="1" w:styleId="Normal131a9df4-6724-4fd0-878d-c66605acd879">
    <w:name w:val="Normal_131a9df4-6724-4fd0-878d-c66605acd879"/>
    <w:next w:val="a"/>
    <w:uiPriority w:val="99"/>
    <w:rsid w:val="00C37EB3"/>
    <w:rPr>
      <w:rFonts w:ascii="Times New Roman" w:hAnsi="Times New Roman"/>
      <w:sz w:val="24"/>
      <w:szCs w:val="24"/>
      <w:lang w:val="en-US" w:eastAsia="uk-UA"/>
    </w:rPr>
  </w:style>
  <w:style w:type="paragraph" w:customStyle="1" w:styleId="Normal3fceb0e1-cf8c-44cb-be2f-6ad548d36048">
    <w:name w:val="Normal_3fceb0e1-cf8c-44cb-be2f-6ad548d36048"/>
    <w:next w:val="a"/>
    <w:uiPriority w:val="99"/>
    <w:rsid w:val="00C37EB3"/>
    <w:rPr>
      <w:rFonts w:ascii="Times New Roman" w:hAnsi="Times New Roman"/>
      <w:sz w:val="24"/>
      <w:szCs w:val="24"/>
      <w:lang w:val="en-US" w:eastAsia="uk-UA"/>
    </w:rPr>
  </w:style>
  <w:style w:type="paragraph" w:customStyle="1" w:styleId="Normalf05f5c1c-d7f2-416c-a99e-3f2d233ca29c">
    <w:name w:val="Normal_f05f5c1c-d7f2-416c-a99e-3f2d233ca29c"/>
    <w:basedOn w:val="a"/>
    <w:next w:val="a"/>
    <w:uiPriority w:val="99"/>
    <w:rsid w:val="00C37EB3"/>
    <w:pPr>
      <w:spacing w:before="0" w:after="0" w:line="240" w:lineRule="auto"/>
    </w:pPr>
    <w:rPr>
      <w:rFonts w:ascii="Times New Roman" w:hAnsi="Times New Roman"/>
      <w:sz w:val="24"/>
      <w:szCs w:val="24"/>
      <w:lang w:eastAsia="uk-UA"/>
    </w:rPr>
  </w:style>
  <w:style w:type="paragraph" w:customStyle="1" w:styleId="Normal92b72cab-3289-4a7b-9a67-3acb3a54b1ae">
    <w:name w:val="Normal_92b72cab-3289-4a7b-9a67-3acb3a54b1ae"/>
    <w:next w:val="a"/>
    <w:uiPriority w:val="99"/>
    <w:rsid w:val="00C37EB3"/>
    <w:rPr>
      <w:rFonts w:ascii="Times New Roman" w:hAnsi="Times New Roman"/>
      <w:sz w:val="24"/>
      <w:szCs w:val="24"/>
      <w:lang w:val="en-US" w:eastAsia="uk-UA"/>
    </w:rPr>
  </w:style>
  <w:style w:type="paragraph" w:customStyle="1" w:styleId="Normal8f7e8279-efd5-4ba3-b11f-2639b2fd4eaf">
    <w:name w:val="Normal_8f7e8279-efd5-4ba3-b11f-2639b2fd4eaf"/>
    <w:next w:val="a"/>
    <w:uiPriority w:val="99"/>
    <w:rsid w:val="00C37EB3"/>
    <w:rPr>
      <w:rFonts w:ascii="Times New Roman" w:hAnsi="Times New Roman"/>
      <w:sz w:val="24"/>
      <w:szCs w:val="24"/>
      <w:lang w:val="en-US" w:eastAsia="uk-UA"/>
    </w:rPr>
  </w:style>
  <w:style w:type="paragraph" w:customStyle="1" w:styleId="Normal79393167-ea1a-49c1-9e41-02e3a7f9c831">
    <w:name w:val="Normal_79393167-ea1a-49c1-9e41-02e3a7f9c831"/>
    <w:basedOn w:val="a"/>
    <w:next w:val="a"/>
    <w:uiPriority w:val="99"/>
    <w:rsid w:val="00C37EB3"/>
    <w:pPr>
      <w:spacing w:before="0" w:after="0" w:line="240" w:lineRule="auto"/>
    </w:pPr>
    <w:rPr>
      <w:rFonts w:ascii="Times New Roman" w:hAnsi="Times New Roman"/>
      <w:sz w:val="24"/>
      <w:szCs w:val="24"/>
      <w:lang w:eastAsia="uk-UA"/>
    </w:rPr>
  </w:style>
  <w:style w:type="paragraph" w:customStyle="1" w:styleId="TocStyle">
    <w:name w:val="TocStyle"/>
    <w:basedOn w:val="a"/>
    <w:next w:val="a"/>
    <w:rsid w:val="00847723"/>
    <w:pPr>
      <w:shd w:val="clear" w:color="auto" w:fill="FFFFFF"/>
      <w:spacing w:before="0" w:after="360" w:line="240" w:lineRule="auto"/>
    </w:pPr>
    <w:rPr>
      <w:rFonts w:eastAsia="Arial" w:cs="Arial"/>
      <w:color w:val="999999"/>
      <w:sz w:val="28"/>
      <w:lang w:val="ru-RU" w:eastAsia="ru-RU"/>
    </w:rPr>
  </w:style>
  <w:style w:type="paragraph" w:customStyle="1" w:styleId="PartStyle">
    <w:name w:val="PartStyle"/>
    <w:basedOn w:val="a"/>
    <w:next w:val="a"/>
    <w:rsid w:val="00847723"/>
    <w:pPr>
      <w:pBdr>
        <w:top w:val="none" w:sz="0" w:space="0" w:color="999999"/>
        <w:left w:val="none" w:sz="0" w:space="0" w:color="999999"/>
        <w:bottom w:val="single" w:sz="12" w:space="0" w:color="999999"/>
        <w:right w:val="none" w:sz="0" w:space="0" w:color="999999"/>
        <w:between w:val="single" w:sz="4" w:space="0" w:color="000000"/>
      </w:pBdr>
      <w:shd w:val="clear" w:color="auto" w:fill="FFFFFF"/>
      <w:spacing w:before="0" w:after="360" w:line="240" w:lineRule="auto"/>
      <w:outlineLvl w:val="0"/>
    </w:pPr>
    <w:rPr>
      <w:rFonts w:eastAsia="Arial" w:cs="Arial"/>
      <w:color w:val="999999"/>
      <w:sz w:val="28"/>
      <w:lang w:val="ru-RU" w:eastAsia="ru-RU"/>
    </w:rPr>
  </w:style>
  <w:style w:type="paragraph" w:customStyle="1" w:styleId="Normal36c10dc5-05f9-420f-89aa-457dcd46eae5">
    <w:name w:val="Normal_36c10dc5-05f9-420f-89aa-457dcd46eae5"/>
    <w:next w:val="a"/>
    <w:uiPriority w:val="99"/>
    <w:rsid w:val="00847723"/>
    <w:rPr>
      <w:rFonts w:ascii="Times New Roman" w:hAnsi="Times New Roman"/>
      <w:sz w:val="24"/>
      <w:szCs w:val="24"/>
      <w:lang w:val="en-US" w:eastAsia="uk-UA"/>
    </w:rPr>
  </w:style>
  <w:style w:type="paragraph" w:customStyle="1" w:styleId="Normalcd8c7159-4d0e-4f40-ac00-56f7eb2f13d4">
    <w:name w:val="Normal_cd8c7159-4d0e-4f40-ac00-56f7eb2f13d4"/>
    <w:next w:val="a"/>
    <w:uiPriority w:val="99"/>
    <w:rsid w:val="00847723"/>
    <w:rPr>
      <w:rFonts w:ascii="Times New Roman" w:hAnsi="Times New Roman"/>
      <w:sz w:val="24"/>
      <w:szCs w:val="24"/>
      <w:lang w:val="en-US" w:eastAsia="uk-UA"/>
    </w:rPr>
  </w:style>
  <w:style w:type="paragraph" w:customStyle="1" w:styleId="Normal33d8b342-b0b9-4400-a0bf-de83ad915803">
    <w:name w:val="Normal_33d8b342-b0b9-4400-a0bf-de83ad915803"/>
    <w:next w:val="a"/>
    <w:uiPriority w:val="99"/>
    <w:rsid w:val="00847723"/>
    <w:rPr>
      <w:rFonts w:ascii="Times New Roman" w:hAnsi="Times New Roman"/>
      <w:sz w:val="24"/>
      <w:szCs w:val="24"/>
      <w:lang w:val="en-US" w:eastAsia="uk-UA"/>
    </w:rPr>
  </w:style>
  <w:style w:type="paragraph" w:customStyle="1" w:styleId="Normal39b5c0f7-057d-40c4-92a7-27dee4dee09f">
    <w:name w:val="Normal_39b5c0f7-057d-40c4-92a7-27dee4dee09f"/>
    <w:basedOn w:val="Normal33d8b342-b0b9-4400-a0bf-de83ad915803"/>
    <w:next w:val="a"/>
    <w:uiPriority w:val="99"/>
    <w:rsid w:val="00847723"/>
  </w:style>
  <w:style w:type="paragraph" w:customStyle="1" w:styleId="Normal87c58bb6-e94d-49ff-916d-333794ffce08">
    <w:name w:val="Normal_87c58bb6-e94d-49ff-916d-333794ffce08"/>
    <w:next w:val="a"/>
    <w:uiPriority w:val="99"/>
    <w:rsid w:val="00847723"/>
    <w:rPr>
      <w:rFonts w:ascii="Times New Roman" w:hAnsi="Times New Roman"/>
      <w:sz w:val="24"/>
      <w:szCs w:val="24"/>
      <w:lang w:val="en-US" w:eastAsia="uk-UA"/>
    </w:rPr>
  </w:style>
  <w:style w:type="paragraph" w:customStyle="1" w:styleId="Normal16221964-4cfb-4834-8e56-096b0a985bf9">
    <w:name w:val="Normal_16221964-4cfb-4834-8e56-096b0a985bf9"/>
    <w:next w:val="a"/>
    <w:uiPriority w:val="99"/>
    <w:rsid w:val="003D252A"/>
    <w:rPr>
      <w:rFonts w:ascii="Times New Roman" w:hAnsi="Times New Roman"/>
      <w:sz w:val="24"/>
      <w:szCs w:val="24"/>
      <w:lang w:val="en-US" w:eastAsia="uk-UA"/>
    </w:rPr>
  </w:style>
  <w:style w:type="paragraph" w:customStyle="1" w:styleId="Normal341bbebd-9b3a-4cc8-857f-ad328c1a0416">
    <w:name w:val="Normal_341bbebd-9b3a-4cc8-857f-ad328c1a0416"/>
    <w:next w:val="a"/>
    <w:uiPriority w:val="99"/>
    <w:rsid w:val="003D252A"/>
    <w:rPr>
      <w:rFonts w:ascii="Times New Roman" w:hAnsi="Times New Roman"/>
      <w:sz w:val="24"/>
      <w:szCs w:val="24"/>
      <w:lang w:val="en-US" w:eastAsia="uk-UA"/>
    </w:rPr>
  </w:style>
  <w:style w:type="paragraph" w:customStyle="1" w:styleId="Normal0e076e3f-2f3a-44eb-9e13-c69ea8a97065">
    <w:name w:val="Normal_0e076e3f-2f3a-44eb-9e13-c69ea8a97065"/>
    <w:basedOn w:val="a"/>
    <w:next w:val="a"/>
    <w:uiPriority w:val="99"/>
    <w:rsid w:val="003D252A"/>
    <w:pPr>
      <w:spacing w:before="0" w:after="0" w:line="240" w:lineRule="auto"/>
    </w:pPr>
    <w:rPr>
      <w:rFonts w:ascii="Times New Roman" w:hAnsi="Times New Roman"/>
      <w:sz w:val="24"/>
      <w:szCs w:val="24"/>
      <w:lang w:eastAsia="uk-UA"/>
    </w:rPr>
  </w:style>
  <w:style w:type="paragraph" w:customStyle="1" w:styleId="Normal91adbf23-ed33-48e0-9133-fc95cb7fd782">
    <w:name w:val="Normal_91adbf23-ed33-48e0-9133-fc95cb7fd782"/>
    <w:next w:val="a"/>
    <w:uiPriority w:val="99"/>
    <w:rsid w:val="003D252A"/>
    <w:rPr>
      <w:rFonts w:ascii="Times New Roman" w:hAnsi="Times New Roman"/>
      <w:sz w:val="24"/>
      <w:szCs w:val="24"/>
      <w:lang w:val="en-US" w:eastAsia="uk-UA"/>
    </w:rPr>
  </w:style>
  <w:style w:type="paragraph" w:customStyle="1" w:styleId="Normal724102b6-9148-4f90-abbb-a65a56b1d83b">
    <w:name w:val="Normal_724102b6-9148-4f90-abbb-a65a56b1d83b"/>
    <w:basedOn w:val="a"/>
    <w:next w:val="a"/>
    <w:uiPriority w:val="99"/>
    <w:rsid w:val="003D252A"/>
    <w:pPr>
      <w:spacing w:before="0" w:after="0" w:line="240" w:lineRule="auto"/>
    </w:pPr>
    <w:rPr>
      <w:rFonts w:ascii="Times New Roman" w:hAnsi="Times New Roman"/>
      <w:sz w:val="24"/>
      <w:szCs w:val="24"/>
      <w:lang w:eastAsia="uk-UA"/>
    </w:rPr>
  </w:style>
  <w:style w:type="paragraph" w:customStyle="1" w:styleId="Normalf6dc09d5-5137-404e-8886-74ccde0b1142">
    <w:name w:val="Normal_f6dc09d5-5137-404e-8886-74ccde0b1142"/>
    <w:next w:val="a"/>
    <w:uiPriority w:val="99"/>
    <w:rsid w:val="003D252A"/>
    <w:rPr>
      <w:rFonts w:ascii="Times New Roman" w:hAnsi="Times New Roman"/>
      <w:sz w:val="24"/>
      <w:szCs w:val="24"/>
      <w:lang w:val="en-US" w:eastAsia="uk-UA"/>
    </w:rPr>
  </w:style>
  <w:style w:type="paragraph" w:customStyle="1" w:styleId="Normalabcf8244-226c-4f27-8f37-0e1745a06837">
    <w:name w:val="Normal_abcf8244-226c-4f27-8f37-0e1745a06837"/>
    <w:basedOn w:val="a"/>
    <w:next w:val="a"/>
    <w:uiPriority w:val="99"/>
    <w:rsid w:val="003D252A"/>
    <w:pPr>
      <w:spacing w:before="0" w:after="0" w:line="240" w:lineRule="auto"/>
    </w:pPr>
    <w:rPr>
      <w:rFonts w:ascii="Times New Roman" w:hAnsi="Times New Roman"/>
      <w:sz w:val="24"/>
      <w:szCs w:val="24"/>
      <w:lang w:eastAsia="uk-UA"/>
    </w:rPr>
  </w:style>
  <w:style w:type="paragraph" w:customStyle="1" w:styleId="Normala83ec09a-70f8-4b59-bc8b-96abe612674c">
    <w:name w:val="Normal_a83ec09a-70f8-4b59-bc8b-96abe612674c"/>
    <w:next w:val="a"/>
    <w:uiPriority w:val="99"/>
    <w:rsid w:val="00D727C4"/>
    <w:rPr>
      <w:rFonts w:ascii="Times New Roman" w:hAnsi="Times New Roman"/>
      <w:sz w:val="24"/>
      <w:szCs w:val="24"/>
      <w:lang w:val="en-US" w:eastAsia="uk-UA"/>
    </w:rPr>
  </w:style>
  <w:style w:type="character" w:customStyle="1" w:styleId="ao6910">
    <w:name w:val="ao_6910"/>
    <w:basedOn w:val="a0"/>
    <w:uiPriority w:val="99"/>
    <w:rsid w:val="005429F0"/>
  </w:style>
  <w:style w:type="character" w:customStyle="1" w:styleId="ao419200">
    <w:name w:val="ao_419200"/>
    <w:basedOn w:val="a0"/>
    <w:uiPriority w:val="99"/>
    <w:rsid w:val="005429F0"/>
  </w:style>
  <w:style w:type="paragraph" w:customStyle="1" w:styleId="Normal8d6f9b47-8481-4b4e-9f8d-e856c1817a6c">
    <w:name w:val="Normal_8d6f9b47-8481-4b4e-9f8d-e856c1817a6c"/>
    <w:next w:val="a"/>
    <w:uiPriority w:val="99"/>
    <w:rsid w:val="00F45A9A"/>
    <w:rPr>
      <w:rFonts w:ascii="Times New Roman" w:hAnsi="Times New Roman"/>
      <w:sz w:val="24"/>
      <w:szCs w:val="24"/>
      <w:lang w:val="en-US" w:eastAsia="uk-UA"/>
    </w:rPr>
  </w:style>
  <w:style w:type="paragraph" w:customStyle="1" w:styleId="Normal4aa7f71b-eb52-4ebf-8bab-0b913d568f0a">
    <w:name w:val="Normal_4aa7f71b-eb52-4ebf-8bab-0b913d568f0a"/>
    <w:next w:val="a"/>
    <w:uiPriority w:val="99"/>
    <w:rsid w:val="00F45A9A"/>
    <w:rPr>
      <w:rFonts w:ascii="Times New Roman" w:hAnsi="Times New Roman"/>
      <w:sz w:val="24"/>
      <w:szCs w:val="24"/>
      <w:lang w:val="en-US" w:eastAsia="uk-UA"/>
    </w:rPr>
  </w:style>
  <w:style w:type="paragraph" w:customStyle="1" w:styleId="Normal34a5fc61-8cb1-4fc8-82be-f4e44c10c040">
    <w:name w:val="Normal_34a5fc61-8cb1-4fc8-82be-f4e44c10c040"/>
    <w:basedOn w:val="a"/>
    <w:next w:val="a"/>
    <w:uiPriority w:val="99"/>
    <w:rsid w:val="00F45A9A"/>
    <w:pPr>
      <w:spacing w:before="0" w:after="0" w:line="240" w:lineRule="auto"/>
    </w:pPr>
    <w:rPr>
      <w:rFonts w:ascii="Times New Roman" w:hAnsi="Times New Roman"/>
      <w:sz w:val="24"/>
      <w:szCs w:val="24"/>
      <w:lang w:eastAsia="uk-UA"/>
    </w:rPr>
  </w:style>
  <w:style w:type="paragraph" w:customStyle="1" w:styleId="Normale372a6bd-367c-4a54-a242-7328c342746c">
    <w:name w:val="Normal_e372a6bd-367c-4a54-a242-7328c342746c"/>
    <w:next w:val="a"/>
    <w:uiPriority w:val="99"/>
    <w:rsid w:val="00F45A9A"/>
    <w:rPr>
      <w:rFonts w:ascii="Times New Roman" w:hAnsi="Times New Roman"/>
      <w:sz w:val="24"/>
      <w:szCs w:val="24"/>
      <w:lang w:val="en-US" w:eastAsia="uk-UA"/>
    </w:rPr>
  </w:style>
  <w:style w:type="paragraph" w:customStyle="1" w:styleId="Normald7701f64-c42c-4f88-8055-a1a36e2e0dd3">
    <w:name w:val="Normal_d7701f64-c42c-4f88-8055-a1a36e2e0dd3"/>
    <w:basedOn w:val="a"/>
    <w:next w:val="a"/>
    <w:uiPriority w:val="99"/>
    <w:rsid w:val="00F45A9A"/>
    <w:pPr>
      <w:spacing w:before="0" w:after="0" w:line="240" w:lineRule="auto"/>
    </w:pPr>
    <w:rPr>
      <w:rFonts w:ascii="Times New Roman" w:hAnsi="Times New Roman"/>
      <w:sz w:val="24"/>
      <w:szCs w:val="24"/>
      <w:lang w:eastAsia="uk-UA"/>
    </w:rPr>
  </w:style>
  <w:style w:type="paragraph" w:customStyle="1" w:styleId="Normal98dfb526-e331-4b90-a751-1a896c49d8aa">
    <w:name w:val="Normal_98dfb526-e331-4b90-a751-1a896c49d8aa"/>
    <w:next w:val="a"/>
    <w:uiPriority w:val="99"/>
    <w:rsid w:val="00651CCD"/>
    <w:rPr>
      <w:rFonts w:ascii="Times New Roman" w:hAnsi="Times New Roman"/>
      <w:sz w:val="24"/>
      <w:szCs w:val="24"/>
      <w:lang w:val="en-US" w:eastAsia="uk-UA"/>
    </w:rPr>
  </w:style>
  <w:style w:type="paragraph" w:customStyle="1" w:styleId="Normal1c515728-c467-417b-9666-521ae980b119">
    <w:name w:val="Normal_1c515728-c467-417b-9666-521ae980b119"/>
    <w:next w:val="a"/>
    <w:uiPriority w:val="99"/>
    <w:rsid w:val="00651CCD"/>
    <w:rPr>
      <w:rFonts w:ascii="Times New Roman" w:hAnsi="Times New Roman"/>
      <w:sz w:val="24"/>
      <w:szCs w:val="24"/>
      <w:lang w:val="en-US" w:eastAsia="uk-UA"/>
    </w:rPr>
  </w:style>
  <w:style w:type="paragraph" w:customStyle="1" w:styleId="Normal57e2e3d8-2141-4689-9655-737530fb9e89">
    <w:name w:val="Normal_57e2e3d8-2141-4689-9655-737530fb9e89"/>
    <w:basedOn w:val="Normal46b1cf59-a268-41f2-8724-5d81ae5a9572"/>
    <w:next w:val="a"/>
    <w:uiPriority w:val="99"/>
    <w:rsid w:val="00651CCD"/>
  </w:style>
  <w:style w:type="paragraph" w:customStyle="1" w:styleId="Normal46b1cf59-a268-41f2-8724-5d81ae5a9572">
    <w:name w:val="Normal_46b1cf59-a268-41f2-8724-5d81ae5a9572"/>
    <w:next w:val="a"/>
    <w:uiPriority w:val="99"/>
    <w:rsid w:val="00651CCD"/>
    <w:rPr>
      <w:rFonts w:ascii="Times New Roman" w:hAnsi="Times New Roman"/>
      <w:sz w:val="24"/>
      <w:szCs w:val="24"/>
      <w:lang w:val="en-US" w:eastAsia="uk-UA"/>
    </w:rPr>
  </w:style>
  <w:style w:type="paragraph" w:customStyle="1" w:styleId="Normal91d7431c-5991-4303-914d-02037e63d4e9">
    <w:name w:val="Normal_91d7431c-5991-4303-914d-02037e63d4e9"/>
    <w:next w:val="a"/>
    <w:uiPriority w:val="99"/>
    <w:rsid w:val="00651CCD"/>
    <w:rPr>
      <w:rFonts w:ascii="Times New Roman" w:hAnsi="Times New Roman"/>
      <w:sz w:val="24"/>
      <w:szCs w:val="24"/>
      <w:lang w:val="en-US" w:eastAsia="uk-UA"/>
    </w:rPr>
  </w:style>
  <w:style w:type="paragraph" w:customStyle="1" w:styleId="Normal2e72e7c1-6b02-4480-9c32-d9b5bd28eb9b">
    <w:name w:val="Normal_2e72e7c1-6b02-4480-9c32-d9b5bd28eb9b"/>
    <w:next w:val="a"/>
    <w:uiPriority w:val="99"/>
    <w:rsid w:val="00651CCD"/>
    <w:rPr>
      <w:rFonts w:ascii="Times New Roman" w:hAnsi="Times New Roman"/>
      <w:sz w:val="24"/>
      <w:szCs w:val="24"/>
      <w:lang w:val="en-US" w:eastAsia="uk-UA"/>
    </w:rPr>
  </w:style>
  <w:style w:type="paragraph" w:customStyle="1" w:styleId="Normal15f194f1-a236-414a-9a6e-406ee74dd220">
    <w:name w:val="Normal_15f194f1-a236-414a-9a6e-406ee74dd220"/>
    <w:next w:val="a"/>
    <w:uiPriority w:val="99"/>
    <w:rsid w:val="00651CCD"/>
    <w:rPr>
      <w:rFonts w:ascii="Times New Roman" w:hAnsi="Times New Roman"/>
      <w:sz w:val="24"/>
      <w:szCs w:val="24"/>
      <w:lang w:val="en-US" w:eastAsia="uk-UA"/>
    </w:rPr>
  </w:style>
  <w:style w:type="paragraph" w:customStyle="1" w:styleId="Normald5e99b5b-5788-46c6-938a-f6785c816838">
    <w:name w:val="Normal_d5e99b5b-5788-46c6-938a-f6785c816838"/>
    <w:next w:val="a"/>
    <w:rsid w:val="004130F1"/>
    <w:rPr>
      <w:rFonts w:ascii="Times New Roman" w:hAnsi="Times New Roman"/>
      <w:sz w:val="24"/>
      <w:szCs w:val="24"/>
      <w:lang w:val="en-US" w:eastAsia="uk-UA"/>
    </w:rPr>
  </w:style>
  <w:style w:type="character" w:customStyle="1" w:styleId="1-CharCharCharCharCharCharCharCharCharCharCharCharCharCharCharCharCharCharCharCharCharCharCharCharCharCharCharCharCharCharCharCharCharCharCharCharCharCharCharCharCharCharC2">
    <w:name w:val="Стиль1-источник Знак Знак Знак Знак Знак Char Char Char Char Char Char Char Char Char Char Char Char Char Char Char Char Char Char Char Char Char Char Char Char Char Char Char Char Char Char Char Char Char Char Char Char Char Char Char Char Char Char C2"/>
    <w:uiPriority w:val="99"/>
    <w:rsid w:val="00E6275C"/>
    <w:rPr>
      <w:rFonts w:ascii="Arial" w:hAnsi="Arial" w:cs="Times New Roman"/>
      <w:i/>
      <w:color w:val="999999"/>
      <w:sz w:val="24"/>
      <w:szCs w:val="24"/>
      <w:lang w:val="ru-RU" w:eastAsia="ru-RU" w:bidi="ar-SA"/>
    </w:rPr>
  </w:style>
  <w:style w:type="character" w:customStyle="1" w:styleId="720">
    <w:name w:val="Знак72"/>
    <w:uiPriority w:val="99"/>
    <w:rsid w:val="00E6275C"/>
    <w:rPr>
      <w:b/>
      <w:color w:val="003848"/>
      <w:sz w:val="28"/>
      <w:lang w:val="ru-RU" w:eastAsia="ru-RU"/>
    </w:rPr>
  </w:style>
  <w:style w:type="character" w:customStyle="1" w:styleId="711">
    <w:name w:val="Знак71"/>
    <w:uiPriority w:val="99"/>
    <w:rsid w:val="00E6275C"/>
    <w:rPr>
      <w:b/>
      <w:color w:val="003848"/>
      <w:sz w:val="28"/>
      <w:lang w:val="ru-RU" w:eastAsia="ru-RU"/>
    </w:rPr>
  </w:style>
  <w:style w:type="character" w:customStyle="1" w:styleId="700">
    <w:name w:val="Знак70"/>
    <w:uiPriority w:val="99"/>
    <w:rsid w:val="00E6275C"/>
    <w:rPr>
      <w:b/>
      <w:color w:val="003848"/>
      <w:sz w:val="28"/>
      <w:lang w:val="ru-RU" w:eastAsia="ru-RU"/>
    </w:rPr>
  </w:style>
  <w:style w:type="character" w:customStyle="1" w:styleId="69">
    <w:name w:val="Знак69"/>
    <w:uiPriority w:val="99"/>
    <w:rsid w:val="00E6275C"/>
    <w:rPr>
      <w:b/>
      <w:color w:val="003848"/>
      <w:sz w:val="28"/>
      <w:lang w:val="ru-RU" w:eastAsia="ru-RU"/>
    </w:rPr>
  </w:style>
  <w:style w:type="character" w:customStyle="1" w:styleId="68">
    <w:name w:val="Знак68"/>
    <w:uiPriority w:val="99"/>
    <w:rsid w:val="00E6275C"/>
    <w:rPr>
      <w:b/>
      <w:color w:val="003848"/>
      <w:sz w:val="28"/>
      <w:lang w:val="ru-RU" w:eastAsia="ru-RU"/>
    </w:rPr>
  </w:style>
  <w:style w:type="character" w:customStyle="1" w:styleId="67">
    <w:name w:val="Знак67"/>
    <w:uiPriority w:val="99"/>
    <w:rsid w:val="00E6275C"/>
    <w:rPr>
      <w:b/>
      <w:color w:val="003848"/>
      <w:sz w:val="28"/>
      <w:lang w:val="ru-RU" w:eastAsia="ru-RU"/>
    </w:rPr>
  </w:style>
  <w:style w:type="character" w:customStyle="1" w:styleId="66">
    <w:name w:val="Знак66"/>
    <w:uiPriority w:val="99"/>
    <w:rsid w:val="00E6275C"/>
    <w:rPr>
      <w:b/>
      <w:color w:val="003848"/>
      <w:sz w:val="28"/>
      <w:lang w:val="ru-RU" w:eastAsia="ru-RU"/>
    </w:rPr>
  </w:style>
  <w:style w:type="character" w:customStyle="1" w:styleId="65">
    <w:name w:val="Знак65"/>
    <w:uiPriority w:val="99"/>
    <w:rsid w:val="00E6275C"/>
    <w:rPr>
      <w:b/>
      <w:color w:val="003848"/>
      <w:sz w:val="28"/>
      <w:lang w:val="ru-RU" w:eastAsia="ru-RU"/>
    </w:rPr>
  </w:style>
  <w:style w:type="character" w:customStyle="1" w:styleId="64">
    <w:name w:val="Знак64"/>
    <w:uiPriority w:val="99"/>
    <w:rsid w:val="00E6275C"/>
    <w:rPr>
      <w:b/>
      <w:color w:val="003848"/>
      <w:sz w:val="28"/>
      <w:lang w:val="ru-RU" w:eastAsia="ru-RU"/>
    </w:rPr>
  </w:style>
  <w:style w:type="character" w:customStyle="1" w:styleId="63">
    <w:name w:val="Знак63"/>
    <w:uiPriority w:val="99"/>
    <w:rsid w:val="00E6275C"/>
    <w:rPr>
      <w:b/>
      <w:color w:val="003848"/>
      <w:sz w:val="28"/>
      <w:lang w:val="ru-RU" w:eastAsia="ru-RU"/>
    </w:rPr>
  </w:style>
  <w:style w:type="character" w:customStyle="1" w:styleId="620">
    <w:name w:val="Знак62"/>
    <w:uiPriority w:val="99"/>
    <w:rsid w:val="00E6275C"/>
    <w:rPr>
      <w:b/>
      <w:color w:val="003848"/>
      <w:sz w:val="28"/>
      <w:lang w:val="ru-RU" w:eastAsia="ru-RU"/>
    </w:rPr>
  </w:style>
  <w:style w:type="character" w:customStyle="1" w:styleId="610">
    <w:name w:val="Знак61"/>
    <w:uiPriority w:val="99"/>
    <w:rsid w:val="00E6275C"/>
    <w:rPr>
      <w:b/>
      <w:color w:val="003848"/>
      <w:sz w:val="28"/>
      <w:lang w:val="ru-RU" w:eastAsia="ru-RU"/>
    </w:rPr>
  </w:style>
  <w:style w:type="character" w:customStyle="1" w:styleId="600">
    <w:name w:val="Знак60"/>
    <w:uiPriority w:val="99"/>
    <w:rsid w:val="00E6275C"/>
    <w:rPr>
      <w:b/>
      <w:color w:val="003848"/>
      <w:sz w:val="28"/>
      <w:lang w:val="ru-RU" w:eastAsia="ru-RU"/>
    </w:rPr>
  </w:style>
  <w:style w:type="character" w:customStyle="1" w:styleId="59">
    <w:name w:val="Знак59"/>
    <w:uiPriority w:val="99"/>
    <w:rsid w:val="00E6275C"/>
    <w:rPr>
      <w:b/>
      <w:color w:val="003848"/>
      <w:sz w:val="28"/>
      <w:lang w:val="ru-RU" w:eastAsia="ru-RU"/>
    </w:rPr>
  </w:style>
  <w:style w:type="character" w:customStyle="1" w:styleId="58">
    <w:name w:val="Знак58"/>
    <w:uiPriority w:val="99"/>
    <w:rsid w:val="00E6275C"/>
    <w:rPr>
      <w:b/>
      <w:color w:val="003848"/>
      <w:sz w:val="28"/>
      <w:lang w:val="ru-RU" w:eastAsia="ru-RU"/>
    </w:rPr>
  </w:style>
  <w:style w:type="character" w:customStyle="1" w:styleId="57">
    <w:name w:val="Знак57"/>
    <w:uiPriority w:val="99"/>
    <w:rsid w:val="00E6275C"/>
    <w:rPr>
      <w:b/>
      <w:color w:val="003848"/>
      <w:sz w:val="28"/>
      <w:lang w:val="ru-RU" w:eastAsia="ru-RU"/>
    </w:rPr>
  </w:style>
  <w:style w:type="character" w:customStyle="1" w:styleId="56">
    <w:name w:val="Знак56"/>
    <w:uiPriority w:val="99"/>
    <w:rsid w:val="00E6275C"/>
    <w:rPr>
      <w:b/>
      <w:color w:val="003848"/>
      <w:sz w:val="28"/>
      <w:lang w:val="ru-RU" w:eastAsia="ru-RU"/>
    </w:rPr>
  </w:style>
  <w:style w:type="character" w:customStyle="1" w:styleId="55">
    <w:name w:val="Знак55"/>
    <w:uiPriority w:val="99"/>
    <w:rsid w:val="00E6275C"/>
    <w:rPr>
      <w:b/>
      <w:color w:val="003848"/>
      <w:sz w:val="28"/>
      <w:lang w:val="ru-RU" w:eastAsia="ru-RU"/>
    </w:rPr>
  </w:style>
  <w:style w:type="character" w:customStyle="1" w:styleId="54">
    <w:name w:val="Знак54"/>
    <w:uiPriority w:val="99"/>
    <w:rsid w:val="00E6275C"/>
    <w:rPr>
      <w:b/>
      <w:color w:val="003848"/>
      <w:sz w:val="28"/>
      <w:lang w:val="ru-RU" w:eastAsia="ru-RU"/>
    </w:rPr>
  </w:style>
  <w:style w:type="character" w:customStyle="1" w:styleId="53">
    <w:name w:val="Знак53"/>
    <w:uiPriority w:val="99"/>
    <w:rsid w:val="00E6275C"/>
    <w:rPr>
      <w:b/>
      <w:color w:val="003848"/>
      <w:sz w:val="28"/>
      <w:lang w:val="ru-RU" w:eastAsia="ru-RU"/>
    </w:rPr>
  </w:style>
  <w:style w:type="character" w:customStyle="1" w:styleId="520">
    <w:name w:val="Знак52"/>
    <w:uiPriority w:val="99"/>
    <w:rsid w:val="00E6275C"/>
    <w:rPr>
      <w:b/>
      <w:color w:val="003848"/>
      <w:sz w:val="28"/>
      <w:lang w:val="ru-RU" w:eastAsia="ru-RU"/>
    </w:rPr>
  </w:style>
  <w:style w:type="character" w:customStyle="1" w:styleId="511">
    <w:name w:val="Знак51"/>
    <w:uiPriority w:val="99"/>
    <w:rsid w:val="00E6275C"/>
    <w:rPr>
      <w:b/>
      <w:color w:val="003848"/>
      <w:sz w:val="28"/>
      <w:lang w:val="ru-RU" w:eastAsia="ru-RU"/>
    </w:rPr>
  </w:style>
  <w:style w:type="character" w:customStyle="1" w:styleId="500">
    <w:name w:val="Знак50"/>
    <w:uiPriority w:val="99"/>
    <w:rsid w:val="00E6275C"/>
    <w:rPr>
      <w:b/>
      <w:color w:val="003848"/>
      <w:sz w:val="28"/>
      <w:lang w:val="ru-RU" w:eastAsia="ru-RU"/>
    </w:rPr>
  </w:style>
  <w:style w:type="character" w:customStyle="1" w:styleId="49">
    <w:name w:val="Знак49"/>
    <w:uiPriority w:val="99"/>
    <w:rsid w:val="00E6275C"/>
    <w:rPr>
      <w:b/>
      <w:color w:val="003848"/>
      <w:sz w:val="28"/>
      <w:lang w:val="ru-RU" w:eastAsia="ru-RU"/>
    </w:rPr>
  </w:style>
  <w:style w:type="character" w:customStyle="1" w:styleId="48">
    <w:name w:val="Знак48"/>
    <w:uiPriority w:val="99"/>
    <w:rsid w:val="00E6275C"/>
    <w:rPr>
      <w:b/>
      <w:color w:val="003848"/>
      <w:sz w:val="28"/>
      <w:lang w:val="ru-RU" w:eastAsia="ru-RU"/>
    </w:rPr>
  </w:style>
  <w:style w:type="character" w:customStyle="1" w:styleId="47">
    <w:name w:val="Знак47"/>
    <w:uiPriority w:val="99"/>
    <w:rsid w:val="00E6275C"/>
    <w:rPr>
      <w:b/>
      <w:color w:val="003848"/>
      <w:sz w:val="28"/>
      <w:lang w:val="ru-RU" w:eastAsia="ru-RU"/>
    </w:rPr>
  </w:style>
  <w:style w:type="character" w:customStyle="1" w:styleId="46">
    <w:name w:val="Знак46"/>
    <w:uiPriority w:val="99"/>
    <w:rsid w:val="00E6275C"/>
    <w:rPr>
      <w:b/>
      <w:color w:val="003848"/>
      <w:sz w:val="28"/>
      <w:lang w:val="ru-RU" w:eastAsia="ru-RU"/>
    </w:rPr>
  </w:style>
  <w:style w:type="character" w:customStyle="1" w:styleId="450">
    <w:name w:val="Знак45"/>
    <w:uiPriority w:val="99"/>
    <w:rsid w:val="00E6275C"/>
    <w:rPr>
      <w:b/>
      <w:color w:val="003848"/>
      <w:sz w:val="28"/>
      <w:lang w:val="ru-RU" w:eastAsia="ru-RU"/>
    </w:rPr>
  </w:style>
  <w:style w:type="character" w:customStyle="1" w:styleId="440">
    <w:name w:val="Знак44"/>
    <w:uiPriority w:val="99"/>
    <w:rsid w:val="00E6275C"/>
    <w:rPr>
      <w:b/>
      <w:color w:val="003848"/>
      <w:sz w:val="28"/>
      <w:lang w:val="ru-RU" w:eastAsia="ru-RU"/>
    </w:rPr>
  </w:style>
  <w:style w:type="character" w:customStyle="1" w:styleId="430">
    <w:name w:val="Знак43"/>
    <w:uiPriority w:val="99"/>
    <w:rsid w:val="00E6275C"/>
    <w:rPr>
      <w:b/>
      <w:color w:val="003848"/>
      <w:sz w:val="28"/>
      <w:lang w:val="ru-RU" w:eastAsia="ru-RU"/>
    </w:rPr>
  </w:style>
  <w:style w:type="character" w:customStyle="1" w:styleId="420">
    <w:name w:val="Знак42"/>
    <w:uiPriority w:val="99"/>
    <w:rsid w:val="00E6275C"/>
    <w:rPr>
      <w:b/>
      <w:color w:val="003848"/>
      <w:sz w:val="28"/>
      <w:lang w:val="ru-RU" w:eastAsia="ru-RU"/>
    </w:rPr>
  </w:style>
  <w:style w:type="character" w:customStyle="1" w:styleId="413">
    <w:name w:val="Знак41"/>
    <w:uiPriority w:val="99"/>
    <w:rsid w:val="00E6275C"/>
    <w:rPr>
      <w:b/>
      <w:color w:val="003848"/>
      <w:sz w:val="28"/>
      <w:lang w:val="ru-RU" w:eastAsia="ru-RU"/>
    </w:rPr>
  </w:style>
  <w:style w:type="character" w:customStyle="1" w:styleId="400">
    <w:name w:val="Знак40"/>
    <w:uiPriority w:val="99"/>
    <w:rsid w:val="00E6275C"/>
    <w:rPr>
      <w:b/>
      <w:color w:val="003848"/>
      <w:sz w:val="28"/>
      <w:lang w:val="ru-RU" w:eastAsia="ru-RU"/>
    </w:rPr>
  </w:style>
  <w:style w:type="character" w:customStyle="1" w:styleId="39">
    <w:name w:val="Знак39"/>
    <w:uiPriority w:val="99"/>
    <w:rsid w:val="00E6275C"/>
    <w:rPr>
      <w:b/>
      <w:color w:val="003848"/>
      <w:sz w:val="28"/>
      <w:lang w:val="ru-RU" w:eastAsia="ru-RU"/>
    </w:rPr>
  </w:style>
  <w:style w:type="character" w:customStyle="1" w:styleId="38">
    <w:name w:val="Знак38"/>
    <w:uiPriority w:val="99"/>
    <w:rsid w:val="00E6275C"/>
    <w:rPr>
      <w:b/>
      <w:color w:val="003848"/>
      <w:sz w:val="28"/>
      <w:lang w:val="ru-RU" w:eastAsia="ru-RU"/>
    </w:rPr>
  </w:style>
  <w:style w:type="character" w:customStyle="1" w:styleId="370">
    <w:name w:val="Знак37"/>
    <w:uiPriority w:val="99"/>
    <w:rsid w:val="00E6275C"/>
    <w:rPr>
      <w:b/>
      <w:color w:val="003848"/>
      <w:sz w:val="28"/>
      <w:lang w:val="ru-RU" w:eastAsia="ru-RU"/>
    </w:rPr>
  </w:style>
  <w:style w:type="character" w:customStyle="1" w:styleId="360">
    <w:name w:val="Знак36"/>
    <w:uiPriority w:val="99"/>
    <w:rsid w:val="00E6275C"/>
    <w:rPr>
      <w:b/>
      <w:color w:val="003848"/>
      <w:sz w:val="28"/>
      <w:lang w:val="ru-RU" w:eastAsia="ru-RU"/>
    </w:rPr>
  </w:style>
  <w:style w:type="character" w:customStyle="1" w:styleId="350">
    <w:name w:val="Знак35"/>
    <w:uiPriority w:val="99"/>
    <w:rsid w:val="00E6275C"/>
    <w:rPr>
      <w:b/>
      <w:color w:val="003848"/>
      <w:sz w:val="28"/>
      <w:lang w:val="ru-RU" w:eastAsia="ru-RU"/>
    </w:rPr>
  </w:style>
  <w:style w:type="character" w:customStyle="1" w:styleId="340">
    <w:name w:val="Знак34"/>
    <w:uiPriority w:val="99"/>
    <w:rsid w:val="00E6275C"/>
    <w:rPr>
      <w:b/>
      <w:color w:val="003848"/>
      <w:sz w:val="28"/>
      <w:lang w:val="ru-RU" w:eastAsia="ru-RU"/>
    </w:rPr>
  </w:style>
  <w:style w:type="character" w:customStyle="1" w:styleId="330">
    <w:name w:val="Знак33"/>
    <w:uiPriority w:val="99"/>
    <w:rsid w:val="00E6275C"/>
    <w:rPr>
      <w:b/>
      <w:color w:val="003848"/>
      <w:sz w:val="28"/>
      <w:lang w:val="ru-RU" w:eastAsia="ru-RU"/>
    </w:rPr>
  </w:style>
  <w:style w:type="character" w:customStyle="1" w:styleId="320">
    <w:name w:val="Знак32"/>
    <w:uiPriority w:val="99"/>
    <w:rsid w:val="00E6275C"/>
    <w:rPr>
      <w:b/>
      <w:color w:val="003848"/>
      <w:sz w:val="28"/>
      <w:lang w:val="ru-RU" w:eastAsia="ru-RU"/>
    </w:rPr>
  </w:style>
  <w:style w:type="character" w:customStyle="1" w:styleId="311">
    <w:name w:val="Знак31"/>
    <w:uiPriority w:val="99"/>
    <w:rsid w:val="00E6275C"/>
    <w:rPr>
      <w:b/>
      <w:color w:val="003848"/>
      <w:sz w:val="28"/>
      <w:lang w:val="ru-RU" w:eastAsia="ru-RU"/>
    </w:rPr>
  </w:style>
  <w:style w:type="character" w:customStyle="1" w:styleId="300">
    <w:name w:val="Знак30"/>
    <w:uiPriority w:val="99"/>
    <w:rsid w:val="00E6275C"/>
    <w:rPr>
      <w:b/>
      <w:color w:val="003848"/>
      <w:sz w:val="28"/>
      <w:lang w:val="ru-RU" w:eastAsia="ru-RU"/>
    </w:rPr>
  </w:style>
  <w:style w:type="paragraph" w:customStyle="1" w:styleId="Normal362adcfb-e01e-4592-b15a-74d25d33bdfc">
    <w:name w:val="Normal_362adcfb-e01e-4592-b15a-74d25d33bdfc"/>
    <w:next w:val="a"/>
    <w:rsid w:val="00B84C92"/>
    <w:rPr>
      <w:rFonts w:ascii="Times New Roman" w:hAnsi="Times New Roman"/>
      <w:sz w:val="24"/>
      <w:szCs w:val="24"/>
      <w:lang w:val="en-US" w:eastAsia="uk-UA"/>
    </w:rPr>
  </w:style>
  <w:style w:type="paragraph" w:customStyle="1" w:styleId="Normal8a70bc5b-5e08-4fa3-af45-b61b132f0ec3">
    <w:name w:val="Normal_8a70bc5b-5e08-4fa3-af45-b61b132f0ec3"/>
    <w:next w:val="a"/>
    <w:rsid w:val="00B84C92"/>
    <w:rPr>
      <w:rFonts w:ascii="Times New Roman" w:hAnsi="Times New Roman"/>
      <w:sz w:val="24"/>
      <w:szCs w:val="24"/>
      <w:lang w:val="en-US" w:eastAsia="uk-UA"/>
    </w:rPr>
  </w:style>
  <w:style w:type="paragraph" w:customStyle="1" w:styleId="Normalb790d2a3-5220-4300-89bd-e6154a2d8214">
    <w:name w:val="Normal_b790d2a3-5220-4300-89bd-e6154a2d8214"/>
    <w:basedOn w:val="a"/>
    <w:next w:val="a"/>
    <w:rsid w:val="00B84C92"/>
    <w:pPr>
      <w:spacing w:before="0" w:after="0" w:line="240" w:lineRule="auto"/>
    </w:pPr>
    <w:rPr>
      <w:rFonts w:ascii="Times New Roman" w:hAnsi="Times New Roman"/>
      <w:sz w:val="24"/>
      <w:szCs w:val="24"/>
      <w:lang w:eastAsia="uk-UA"/>
    </w:rPr>
  </w:style>
  <w:style w:type="paragraph" w:customStyle="1" w:styleId="Normalba4e0a82-c7e7-481e-9ffd-04699c235755">
    <w:name w:val="Normal_ba4e0a82-c7e7-481e-9ffd-04699c235755"/>
    <w:next w:val="a"/>
    <w:rsid w:val="00B84C92"/>
    <w:rPr>
      <w:rFonts w:ascii="Times New Roman" w:hAnsi="Times New Roman"/>
      <w:sz w:val="24"/>
      <w:szCs w:val="24"/>
      <w:lang w:val="en-US" w:eastAsia="uk-UA"/>
    </w:rPr>
  </w:style>
  <w:style w:type="paragraph" w:customStyle="1" w:styleId="Normal1607bc4e-8a86-4855-9f8a-0455030c25c4">
    <w:name w:val="Normal_1607bc4e-8a86-4855-9f8a-0455030c25c4"/>
    <w:basedOn w:val="a"/>
    <w:next w:val="a"/>
    <w:rsid w:val="00B84C92"/>
    <w:pPr>
      <w:spacing w:before="0" w:after="0" w:line="240" w:lineRule="auto"/>
    </w:pPr>
    <w:rPr>
      <w:rFonts w:ascii="Times New Roman" w:hAnsi="Times New Roman"/>
      <w:sz w:val="24"/>
      <w:szCs w:val="24"/>
      <w:lang w:eastAsia="uk-UA"/>
    </w:rPr>
  </w:style>
  <w:style w:type="paragraph" w:customStyle="1" w:styleId="Normal3caec422-e5bb-4b38-98f1-76cf64be77f0">
    <w:name w:val="Normal_3caec422-e5bb-4b38-98f1-76cf64be77f0"/>
    <w:next w:val="a"/>
    <w:rsid w:val="00B84C92"/>
    <w:rPr>
      <w:rFonts w:ascii="Times New Roman" w:hAnsi="Times New Roman"/>
      <w:sz w:val="24"/>
      <w:szCs w:val="24"/>
      <w:lang w:val="en-US" w:eastAsia="uk-UA"/>
    </w:rPr>
  </w:style>
  <w:style w:type="paragraph" w:customStyle="1" w:styleId="Normal5ab37062-469e-4a49-9a28-ecf05fd3abfd">
    <w:name w:val="Normal_5ab37062-469e-4a49-9a28-ecf05fd3abfd"/>
    <w:next w:val="a"/>
    <w:rsid w:val="00141D3C"/>
    <w:rPr>
      <w:rFonts w:ascii="Times New Roman" w:hAnsi="Times New Roman"/>
      <w:sz w:val="24"/>
      <w:szCs w:val="24"/>
      <w:lang w:val="en-US" w:eastAsia="uk-UA"/>
    </w:rPr>
  </w:style>
  <w:style w:type="paragraph" w:customStyle="1" w:styleId="Normal3fbe59b1-03d7-4121-9420-4b043ef75538">
    <w:name w:val="Normal_3fbe59b1-03d7-4121-9420-4b043ef75538"/>
    <w:next w:val="a"/>
    <w:rsid w:val="00BC6E52"/>
    <w:rPr>
      <w:rFonts w:ascii="Times New Roman" w:hAnsi="Times New Roman"/>
      <w:sz w:val="24"/>
      <w:szCs w:val="24"/>
      <w:lang w:val="en-US" w:eastAsia="uk-UA"/>
    </w:rPr>
  </w:style>
  <w:style w:type="paragraph" w:customStyle="1" w:styleId="ReprintsHeader">
    <w:name w:val="Reprints_Header"/>
    <w:basedOn w:val="a"/>
    <w:next w:val="a"/>
    <w:rsid w:val="009D2D4D"/>
    <w:pPr>
      <w:shd w:val="clear" w:color="auto" w:fill="FFFFFF"/>
      <w:spacing w:before="0" w:after="0" w:line="240" w:lineRule="auto"/>
      <w:jc w:val="right"/>
    </w:pPr>
    <w:rPr>
      <w:rFonts w:eastAsia="Arial" w:cs="Arial"/>
      <w:color w:val="0000FF"/>
      <w:sz w:val="18"/>
      <w:lang w:val="ru-RU" w:eastAsia="ru-RU"/>
    </w:rPr>
  </w:style>
  <w:style w:type="character" w:customStyle="1" w:styleId="documentdate1">
    <w:name w:val="documentdate1"/>
    <w:rsid w:val="005059A5"/>
    <w:rPr>
      <w:rFonts w:ascii="Arial" w:hAnsi="Arial" w:cs="Arial" w:hint="default"/>
      <w:b/>
      <w:bCs/>
      <w:sz w:val="16"/>
      <w:szCs w:val="16"/>
    </w:rPr>
  </w:style>
  <w:style w:type="character" w:customStyle="1" w:styleId="sourcename1">
    <w:name w:val="sourcename1"/>
    <w:rsid w:val="005059A5"/>
    <w:rPr>
      <w:rFonts w:ascii="Arial" w:hAnsi="Arial" w:cs="Arial" w:hint="default"/>
      <w:b/>
      <w:bCs/>
      <w:sz w:val="16"/>
      <w:szCs w:val="16"/>
    </w:rPr>
  </w:style>
  <w:style w:type="paragraph" w:customStyle="1" w:styleId="WarningStyle">
    <w:name w:val="WarningStyle"/>
    <w:basedOn w:val="a"/>
    <w:rsid w:val="006B2A4C"/>
    <w:pPr>
      <w:shd w:val="clear" w:color="auto" w:fill="FFFFFF"/>
      <w:spacing w:before="0" w:after="0" w:line="240" w:lineRule="auto"/>
    </w:pPr>
    <w:rPr>
      <w:rFonts w:eastAsia="Arial" w:cs="Arial"/>
      <w:color w:val="595959"/>
      <w:lang w:val="ru-RU" w:eastAsia="ru-RU"/>
    </w:rPr>
  </w:style>
  <w:style w:type="paragraph" w:customStyle="1" w:styleId="5a">
    <w:name w:val="Стиль5"/>
    <w:basedOn w:val="affff2"/>
    <w:link w:val="5b"/>
    <w:qFormat/>
    <w:rsid w:val="00426060"/>
    <w:pPr>
      <w:spacing w:before="120"/>
      <w:jc w:val="left"/>
    </w:pPr>
    <w:rPr>
      <w:lang w:val="en-US"/>
    </w:rPr>
  </w:style>
  <w:style w:type="character" w:customStyle="1" w:styleId="5b">
    <w:name w:val="Стиль5 Знак"/>
    <w:link w:val="5a"/>
    <w:rsid w:val="00426060"/>
    <w:rPr>
      <w:rFonts w:ascii="Arial" w:hAnsi="Arial" w:cs="Arial"/>
      <w:b/>
      <w:bCs/>
      <w:sz w:val="22"/>
      <w:szCs w:val="22"/>
      <w:lang w:val="en-US"/>
    </w:rPr>
  </w:style>
  <w:style w:type="paragraph" w:customStyle="1" w:styleId="6a">
    <w:name w:val="Стиль6"/>
    <w:basedOn w:val="afffc"/>
    <w:link w:val="6b"/>
    <w:qFormat/>
    <w:rsid w:val="00426060"/>
    <w:pPr>
      <w:ind w:left="0"/>
    </w:pPr>
    <w:rPr>
      <w:sz w:val="24"/>
      <w:szCs w:val="24"/>
    </w:rPr>
  </w:style>
  <w:style w:type="character" w:customStyle="1" w:styleId="6b">
    <w:name w:val="Стиль6 Знак"/>
    <w:link w:val="6a"/>
    <w:rsid w:val="00426060"/>
    <w:rPr>
      <w:rFonts w:ascii="Arial" w:hAnsi="Arial" w:cs="Arial"/>
      <w:sz w:val="24"/>
      <w:szCs w:val="24"/>
      <w:lang w:val="en-US" w:eastAsia="en-US"/>
    </w:rPr>
  </w:style>
  <w:style w:type="character" w:customStyle="1" w:styleId="ao7351">
    <w:name w:val="ao_7351"/>
    <w:basedOn w:val="a0"/>
    <w:rsid w:val="00A43905"/>
  </w:style>
  <w:style w:type="character" w:customStyle="1" w:styleId="apple-converted-space">
    <w:name w:val="apple-converted-space"/>
    <w:basedOn w:val="a0"/>
    <w:rsid w:val="00A43905"/>
  </w:style>
  <w:style w:type="character" w:customStyle="1" w:styleId="ao7068">
    <w:name w:val="ao_7068"/>
    <w:basedOn w:val="a0"/>
    <w:rsid w:val="00A43905"/>
  </w:style>
  <w:style w:type="character" w:customStyle="1" w:styleId="ao7348">
    <w:name w:val="ao_7348"/>
    <w:basedOn w:val="a0"/>
    <w:rsid w:val="00A43905"/>
  </w:style>
  <w:style w:type="character" w:customStyle="1" w:styleId="ao17797">
    <w:name w:val="ao_17797"/>
    <w:basedOn w:val="a0"/>
    <w:rsid w:val="00A43905"/>
  </w:style>
  <w:style w:type="character" w:customStyle="1" w:styleId="ao7238">
    <w:name w:val="ao_7238"/>
    <w:basedOn w:val="a0"/>
    <w:rsid w:val="00A43905"/>
  </w:style>
  <w:style w:type="character" w:customStyle="1" w:styleId="ao6927">
    <w:name w:val="ao_6927"/>
    <w:basedOn w:val="a0"/>
    <w:rsid w:val="00A43905"/>
  </w:style>
  <w:style w:type="character" w:customStyle="1" w:styleId="ao19913">
    <w:name w:val="ao_19913"/>
    <w:basedOn w:val="a0"/>
    <w:rsid w:val="00A43905"/>
  </w:style>
  <w:style w:type="character" w:customStyle="1" w:styleId="ao114807">
    <w:name w:val="ao_114807"/>
    <w:basedOn w:val="a0"/>
    <w:rsid w:val="00A43905"/>
  </w:style>
  <w:style w:type="character" w:customStyle="1" w:styleId="ao20568">
    <w:name w:val="ao_20568"/>
    <w:basedOn w:val="a0"/>
    <w:rsid w:val="00A43905"/>
  </w:style>
  <w:style w:type="character" w:customStyle="1" w:styleId="ao27901">
    <w:name w:val="ao_27901"/>
    <w:basedOn w:val="a0"/>
    <w:rsid w:val="00A43905"/>
  </w:style>
  <w:style w:type="character" w:customStyle="1" w:styleId="ao188942">
    <w:name w:val="ao_188942"/>
    <w:basedOn w:val="a0"/>
    <w:rsid w:val="00A43905"/>
  </w:style>
  <w:style w:type="character" w:customStyle="1" w:styleId="ao190048">
    <w:name w:val="ao_190048"/>
    <w:basedOn w:val="a0"/>
    <w:rsid w:val="00A43905"/>
  </w:style>
  <w:style w:type="character" w:customStyle="1" w:styleId="ao7389">
    <w:name w:val="ao_7389"/>
    <w:basedOn w:val="a0"/>
    <w:rsid w:val="00A43905"/>
  </w:style>
  <w:style w:type="character" w:customStyle="1" w:styleId="ao189551">
    <w:name w:val="ao_189551"/>
    <w:basedOn w:val="a0"/>
    <w:rsid w:val="00A43905"/>
  </w:style>
  <w:style w:type="character" w:customStyle="1" w:styleId="ao27086">
    <w:name w:val="ao_27086"/>
    <w:basedOn w:val="a0"/>
    <w:rsid w:val="00A43905"/>
  </w:style>
  <w:style w:type="character" w:customStyle="1" w:styleId="ao7336">
    <w:name w:val="ao_7336"/>
    <w:basedOn w:val="a0"/>
    <w:rsid w:val="00A43905"/>
  </w:style>
  <w:style w:type="character" w:customStyle="1" w:styleId="ao6924">
    <w:name w:val="ao_6924"/>
    <w:basedOn w:val="a0"/>
    <w:rsid w:val="00A43905"/>
  </w:style>
  <w:style w:type="character" w:customStyle="1" w:styleId="ao17857">
    <w:name w:val="ao_17857"/>
    <w:basedOn w:val="a0"/>
    <w:rsid w:val="00A43905"/>
  </w:style>
  <w:style w:type="character" w:customStyle="1" w:styleId="ao207310">
    <w:name w:val="ao_207310"/>
    <w:basedOn w:val="a0"/>
    <w:rsid w:val="00A43905"/>
  </w:style>
  <w:style w:type="character" w:customStyle="1" w:styleId="ao7281">
    <w:name w:val="ao_7281"/>
    <w:basedOn w:val="a0"/>
    <w:rsid w:val="00A43905"/>
  </w:style>
  <w:style w:type="character" w:customStyle="1" w:styleId="ao19422">
    <w:name w:val="ao_19422"/>
    <w:basedOn w:val="a0"/>
    <w:rsid w:val="00A43905"/>
  </w:style>
  <w:style w:type="character" w:customStyle="1" w:styleId="ao7287">
    <w:name w:val="ao_7287"/>
    <w:basedOn w:val="a0"/>
    <w:rsid w:val="00A43905"/>
  </w:style>
  <w:style w:type="character" w:customStyle="1" w:styleId="ao7342">
    <w:name w:val="ao_7342"/>
    <w:basedOn w:val="a0"/>
    <w:rsid w:val="00A43905"/>
  </w:style>
  <w:style w:type="character" w:customStyle="1" w:styleId="ao6915">
    <w:name w:val="ao_6915"/>
    <w:basedOn w:val="a0"/>
    <w:rsid w:val="00A43905"/>
  </w:style>
  <w:style w:type="character" w:customStyle="1" w:styleId="ao6895">
    <w:name w:val="ao_6895"/>
    <w:basedOn w:val="a0"/>
    <w:rsid w:val="00A43905"/>
  </w:style>
  <w:style w:type="character" w:customStyle="1" w:styleId="ao7436">
    <w:name w:val="ao_7436"/>
    <w:basedOn w:val="a0"/>
    <w:rsid w:val="00A43905"/>
  </w:style>
  <w:style w:type="character" w:customStyle="1" w:styleId="ao23202">
    <w:name w:val="ao_23202"/>
    <w:basedOn w:val="a0"/>
    <w:rsid w:val="00A43905"/>
  </w:style>
  <w:style w:type="character" w:customStyle="1" w:styleId="ao7317">
    <w:name w:val="ao_7317"/>
    <w:basedOn w:val="a0"/>
    <w:rsid w:val="00A43905"/>
  </w:style>
  <w:style w:type="character" w:customStyle="1" w:styleId="ao426673">
    <w:name w:val="ao_426673"/>
    <w:basedOn w:val="a0"/>
    <w:rsid w:val="00A43905"/>
  </w:style>
  <w:style w:type="character" w:customStyle="1" w:styleId="ao7286">
    <w:name w:val="ao_7286"/>
    <w:basedOn w:val="a0"/>
    <w:rsid w:val="00A43905"/>
  </w:style>
  <w:style w:type="character" w:customStyle="1" w:styleId="ao7471">
    <w:name w:val="ao_7471"/>
    <w:basedOn w:val="a0"/>
    <w:rsid w:val="00A43905"/>
  </w:style>
  <w:style w:type="character" w:customStyle="1" w:styleId="ao181649">
    <w:name w:val="ao_181649"/>
    <w:basedOn w:val="a0"/>
    <w:rsid w:val="00A43905"/>
  </w:style>
  <w:style w:type="character" w:customStyle="1" w:styleId="ao7439">
    <w:name w:val="ao_7439"/>
    <w:basedOn w:val="a0"/>
    <w:rsid w:val="00A43905"/>
  </w:style>
  <w:style w:type="character" w:customStyle="1" w:styleId="ao19109">
    <w:name w:val="ao_19109"/>
    <w:basedOn w:val="a0"/>
    <w:rsid w:val="00A43905"/>
  </w:style>
  <w:style w:type="character" w:customStyle="1" w:styleId="ao18054">
    <w:name w:val="ao_18054"/>
    <w:basedOn w:val="a0"/>
    <w:rsid w:val="00A43905"/>
  </w:style>
  <w:style w:type="character" w:customStyle="1" w:styleId="ao82539">
    <w:name w:val="ao_82539"/>
    <w:basedOn w:val="a0"/>
    <w:rsid w:val="00A43905"/>
  </w:style>
  <w:style w:type="character" w:customStyle="1" w:styleId="ao6894">
    <w:name w:val="ao_6894"/>
    <w:basedOn w:val="a0"/>
    <w:rsid w:val="00A43905"/>
  </w:style>
  <w:style w:type="paragraph" w:customStyle="1" w:styleId="b-articletext">
    <w:name w:val="b-article__text"/>
    <w:basedOn w:val="a"/>
    <w:rsid w:val="0038660F"/>
    <w:pPr>
      <w:spacing w:before="100" w:beforeAutospacing="1" w:after="100" w:afterAutospacing="1" w:line="240" w:lineRule="auto"/>
    </w:pPr>
    <w:rPr>
      <w:rFonts w:ascii="Times New Roman" w:hAnsi="Times New Roman"/>
      <w:sz w:val="24"/>
      <w:szCs w:val="24"/>
      <w:lang w:val="ru-RU" w:eastAsia="ru-RU"/>
    </w:rPr>
  </w:style>
  <w:style w:type="character" w:customStyle="1" w:styleId="b-articleintro">
    <w:name w:val="b-article__intro"/>
    <w:basedOn w:val="a0"/>
    <w:rsid w:val="0038660F"/>
  </w:style>
  <w:style w:type="character" w:customStyle="1" w:styleId="authorno-image-name-wrap">
    <w:name w:val="author__no-image-name-wrap"/>
    <w:basedOn w:val="a0"/>
    <w:rsid w:val="00720B43"/>
  </w:style>
  <w:style w:type="character" w:customStyle="1" w:styleId="authorno-image-date">
    <w:name w:val="author__no-image-date"/>
    <w:basedOn w:val="a0"/>
    <w:rsid w:val="00720B43"/>
  </w:style>
  <w:style w:type="character" w:customStyle="1" w:styleId="copyrightdark">
    <w:name w:val="copyright_dark"/>
    <w:basedOn w:val="a0"/>
    <w:rsid w:val="00720B43"/>
  </w:style>
  <w:style w:type="character" w:customStyle="1" w:styleId="copyrightlight">
    <w:name w:val="copyright_light"/>
    <w:basedOn w:val="a0"/>
    <w:rsid w:val="00720B43"/>
  </w:style>
  <w:style w:type="character" w:customStyle="1" w:styleId="zamenavid">
    <w:name w:val="zamenavid"/>
    <w:basedOn w:val="a0"/>
    <w:rsid w:val="008633A1"/>
  </w:style>
  <w:style w:type="paragraph" w:customStyle="1" w:styleId="tt">
    <w:name w:val="tt"/>
    <w:basedOn w:val="a"/>
    <w:rsid w:val="00B8492C"/>
    <w:pPr>
      <w:spacing w:before="100" w:beforeAutospacing="1" w:after="100" w:afterAutospacing="1" w:line="240" w:lineRule="auto"/>
    </w:pPr>
    <w:rPr>
      <w:rFonts w:ascii="Times New Roman" w:hAnsi="Times New Roman"/>
      <w:sz w:val="24"/>
      <w:szCs w:val="24"/>
      <w:lang w:val="ru-RU" w:eastAsia="ru-RU"/>
    </w:rPr>
  </w:style>
  <w:style w:type="character" w:customStyle="1" w:styleId="newsiteiconssprite6">
    <w:name w:val="newsiteiconssprite6"/>
    <w:basedOn w:val="a0"/>
    <w:rsid w:val="00A35BAA"/>
  </w:style>
  <w:style w:type="character" w:customStyle="1" w:styleId="arial116">
    <w:name w:val="arial_116"/>
    <w:rsid w:val="00A35BAA"/>
    <w:rPr>
      <w:rFonts w:ascii="Arial" w:hAnsi="Arial" w:cs="Arial" w:hint="default"/>
      <w:sz w:val="17"/>
      <w:szCs w:val="17"/>
    </w:rPr>
  </w:style>
  <w:style w:type="paragraph" w:customStyle="1" w:styleId="b-medialogycomments">
    <w:name w:val="b-medialogy__comments"/>
    <w:basedOn w:val="a"/>
    <w:rsid w:val="002D07DE"/>
    <w:pPr>
      <w:spacing w:before="100" w:beforeAutospacing="1" w:after="100" w:afterAutospacing="1" w:line="195" w:lineRule="atLeast"/>
      <w:ind w:left="450"/>
    </w:pPr>
    <w:rPr>
      <w:rFonts w:cs="Arial"/>
      <w:color w:val="666666"/>
      <w:sz w:val="17"/>
      <w:szCs w:val="17"/>
      <w:lang w:val="ru-RU" w:eastAsia="ru-RU"/>
    </w:rPr>
  </w:style>
  <w:style w:type="character" w:customStyle="1" w:styleId="b-articleintro4">
    <w:name w:val="b-article__intro4"/>
    <w:basedOn w:val="a0"/>
    <w:rsid w:val="002D07DE"/>
  </w:style>
  <w:style w:type="character" w:customStyle="1" w:styleId="comments-number2">
    <w:name w:val="comments-number2"/>
    <w:basedOn w:val="a0"/>
    <w:rsid w:val="002D07DE"/>
  </w:style>
  <w:style w:type="character" w:customStyle="1" w:styleId="icon7">
    <w:name w:val="icon7"/>
    <w:rsid w:val="002D07DE"/>
    <w:rPr>
      <w:shd w:val="clear" w:color="auto" w:fill="auto"/>
    </w:rPr>
  </w:style>
  <w:style w:type="paragraph" w:customStyle="1" w:styleId="lit">
    <w:name w:val="lit"/>
    <w:basedOn w:val="a"/>
    <w:rsid w:val="00D90B76"/>
    <w:pPr>
      <w:spacing w:before="100" w:beforeAutospacing="1" w:after="100" w:afterAutospacing="1" w:line="240" w:lineRule="auto"/>
    </w:pPr>
    <w:rPr>
      <w:rFonts w:ascii="Times New Roman" w:hAnsi="Times New Roman"/>
      <w:sz w:val="24"/>
      <w:szCs w:val="24"/>
      <w:lang w:val="ru-RU" w:eastAsia="ru-RU"/>
    </w:rPr>
  </w:style>
  <w:style w:type="paragraph" w:customStyle="1" w:styleId="Normal0">
    <w:name w:val="Normal_0"/>
    <w:qFormat/>
    <w:rsid w:val="00BC62A0"/>
    <w:rPr>
      <w:rFonts w:ascii="Arial" w:eastAsia="Arial" w:hAnsi="Arial" w:cs="Arial"/>
      <w:color w:val="000000"/>
      <w:szCs w:val="24"/>
    </w:rPr>
  </w:style>
  <w:style w:type="paragraph" w:customStyle="1" w:styleId="Normal1">
    <w:name w:val="Normal_1"/>
    <w:qFormat/>
    <w:rsid w:val="00BC62A0"/>
    <w:rPr>
      <w:rFonts w:ascii="Arial" w:eastAsia="Arial" w:hAnsi="Arial" w:cs="Arial"/>
      <w:color w:val="000000"/>
      <w:szCs w:val="24"/>
    </w:rPr>
  </w:style>
  <w:style w:type="paragraph" w:customStyle="1" w:styleId="Normal2">
    <w:name w:val="Normal_2"/>
    <w:qFormat/>
    <w:rsid w:val="00BC62A0"/>
    <w:rPr>
      <w:rFonts w:ascii="Arial" w:eastAsia="Arial" w:hAnsi="Arial" w:cs="Arial"/>
      <w:color w:val="000000"/>
      <w:szCs w:val="24"/>
    </w:rPr>
  </w:style>
  <w:style w:type="paragraph" w:customStyle="1" w:styleId="Normal3">
    <w:name w:val="Normal_3"/>
    <w:qFormat/>
    <w:rsid w:val="006B30CA"/>
    <w:rPr>
      <w:rFonts w:ascii="Arial" w:eastAsia="Arial" w:hAnsi="Arial" w:cs="Arial"/>
      <w:color w:val="000000"/>
      <w:szCs w:val="24"/>
    </w:rPr>
  </w:style>
  <w:style w:type="paragraph" w:customStyle="1" w:styleId="Normal4">
    <w:name w:val="Normal_4"/>
    <w:qFormat/>
    <w:rsid w:val="006B30CA"/>
    <w:rPr>
      <w:rFonts w:ascii="Arial" w:eastAsia="Arial" w:hAnsi="Arial" w:cs="Arial"/>
      <w:color w:val="000000"/>
      <w:szCs w:val="24"/>
    </w:rPr>
  </w:style>
  <w:style w:type="paragraph" w:customStyle="1" w:styleId="Normal5">
    <w:name w:val="Normal_5"/>
    <w:qFormat/>
    <w:rsid w:val="006B30CA"/>
    <w:rPr>
      <w:rFonts w:ascii="Arial" w:eastAsia="Arial" w:hAnsi="Arial" w:cs="Arial"/>
      <w:color w:val="000000"/>
      <w:szCs w:val="24"/>
    </w:rPr>
  </w:style>
  <w:style w:type="paragraph" w:customStyle="1" w:styleId="Normal6">
    <w:name w:val="Normal_6"/>
    <w:qFormat/>
    <w:rsid w:val="006B30CA"/>
    <w:rPr>
      <w:rFonts w:ascii="Arial" w:eastAsia="Arial" w:hAnsi="Arial" w:cs="Arial"/>
      <w:color w:val="000000"/>
      <w:szCs w:val="24"/>
    </w:rPr>
  </w:style>
  <w:style w:type="paragraph" w:customStyle="1" w:styleId="Normal7">
    <w:name w:val="Normal_7"/>
    <w:qFormat/>
    <w:rsid w:val="006B30CA"/>
    <w:rPr>
      <w:rFonts w:ascii="Arial" w:eastAsia="Arial" w:hAnsi="Arial" w:cs="Arial"/>
      <w:color w:val="000000"/>
      <w:szCs w:val="24"/>
    </w:rPr>
  </w:style>
  <w:style w:type="paragraph" w:customStyle="1" w:styleId="Normal8">
    <w:name w:val="Normal_8"/>
    <w:qFormat/>
    <w:rsid w:val="006B30CA"/>
    <w:rPr>
      <w:rFonts w:ascii="Arial" w:eastAsia="Arial" w:hAnsi="Arial" w:cs="Arial"/>
      <w:color w:val="000000"/>
      <w:szCs w:val="24"/>
    </w:rPr>
  </w:style>
  <w:style w:type="paragraph" w:customStyle="1" w:styleId="Normal9">
    <w:name w:val="Normal_9"/>
    <w:qFormat/>
    <w:rsid w:val="006B30CA"/>
    <w:rPr>
      <w:rFonts w:ascii="Arial" w:eastAsia="Arial" w:hAnsi="Arial" w:cs="Arial"/>
      <w:color w:val="000000"/>
      <w:szCs w:val="24"/>
    </w:rPr>
  </w:style>
  <w:style w:type="paragraph" w:customStyle="1" w:styleId="Normal10">
    <w:name w:val="Normal_10"/>
    <w:qFormat/>
    <w:rsid w:val="006B30CA"/>
    <w:rPr>
      <w:rFonts w:ascii="Arial" w:eastAsia="Arial" w:hAnsi="Arial" w:cs="Arial"/>
      <w:color w:val="000000"/>
      <w:szCs w:val="24"/>
    </w:rPr>
  </w:style>
  <w:style w:type="paragraph" w:customStyle="1" w:styleId="Normal11">
    <w:name w:val="Normal_11"/>
    <w:qFormat/>
    <w:rsid w:val="006B30CA"/>
    <w:rPr>
      <w:rFonts w:ascii="Arial" w:eastAsia="Arial" w:hAnsi="Arial" w:cs="Arial"/>
      <w:color w:val="000000"/>
      <w:szCs w:val="24"/>
    </w:rPr>
  </w:style>
  <w:style w:type="paragraph" w:customStyle="1" w:styleId="Normal12">
    <w:name w:val="Normal_12"/>
    <w:qFormat/>
    <w:rsid w:val="006B30CA"/>
    <w:rPr>
      <w:rFonts w:ascii="Arial" w:eastAsia="Arial" w:hAnsi="Arial" w:cs="Arial"/>
      <w:color w:val="000000"/>
      <w:szCs w:val="24"/>
    </w:rPr>
  </w:style>
  <w:style w:type="paragraph" w:customStyle="1" w:styleId="Normal13">
    <w:name w:val="Normal_13"/>
    <w:qFormat/>
    <w:rsid w:val="006B30CA"/>
    <w:rPr>
      <w:rFonts w:ascii="Arial" w:eastAsia="Arial" w:hAnsi="Arial" w:cs="Arial"/>
      <w:color w:val="000000"/>
      <w:szCs w:val="24"/>
    </w:rPr>
  </w:style>
  <w:style w:type="paragraph" w:customStyle="1" w:styleId="Normal14">
    <w:name w:val="Normal_14"/>
    <w:qFormat/>
    <w:rsid w:val="006B30CA"/>
    <w:rPr>
      <w:rFonts w:ascii="Arial" w:eastAsia="Arial" w:hAnsi="Arial" w:cs="Arial"/>
      <w:color w:val="000000"/>
      <w:szCs w:val="24"/>
    </w:rPr>
  </w:style>
  <w:style w:type="paragraph" w:customStyle="1" w:styleId="Normal15">
    <w:name w:val="Normal_15"/>
    <w:qFormat/>
    <w:rsid w:val="006B30CA"/>
    <w:rPr>
      <w:rFonts w:ascii="Arial" w:eastAsia="Arial" w:hAnsi="Arial" w:cs="Arial"/>
      <w:color w:val="000000"/>
      <w:szCs w:val="24"/>
    </w:rPr>
  </w:style>
  <w:style w:type="paragraph" w:customStyle="1" w:styleId="Normal16">
    <w:name w:val="Normal_16"/>
    <w:qFormat/>
    <w:rsid w:val="006B30CA"/>
    <w:rPr>
      <w:rFonts w:ascii="Arial" w:eastAsia="Arial" w:hAnsi="Arial" w:cs="Arial"/>
      <w:color w:val="000000"/>
      <w:szCs w:val="24"/>
    </w:rPr>
  </w:style>
  <w:style w:type="paragraph" w:customStyle="1" w:styleId="Normal17">
    <w:name w:val="Normal_17"/>
    <w:qFormat/>
    <w:rsid w:val="006B30CA"/>
    <w:rPr>
      <w:rFonts w:ascii="Arial" w:eastAsia="Arial" w:hAnsi="Arial" w:cs="Arial"/>
      <w:color w:val="000000"/>
      <w:szCs w:val="24"/>
    </w:rPr>
  </w:style>
  <w:style w:type="paragraph" w:customStyle="1" w:styleId="Normal18">
    <w:name w:val="Normal_18"/>
    <w:qFormat/>
    <w:rsid w:val="006B30CA"/>
    <w:rPr>
      <w:rFonts w:ascii="Arial" w:eastAsia="Arial" w:hAnsi="Arial" w:cs="Arial"/>
      <w:color w:val="000000"/>
      <w:szCs w:val="24"/>
    </w:rPr>
  </w:style>
  <w:style w:type="paragraph" w:customStyle="1" w:styleId="Normal19">
    <w:name w:val="Normal_19"/>
    <w:qFormat/>
    <w:rsid w:val="006B30CA"/>
    <w:rPr>
      <w:rFonts w:ascii="Arial" w:eastAsia="Arial" w:hAnsi="Arial" w:cs="Arial"/>
      <w:color w:val="000000"/>
      <w:szCs w:val="24"/>
    </w:rPr>
  </w:style>
  <w:style w:type="paragraph" w:customStyle="1" w:styleId="Normal20">
    <w:name w:val="Normal_20"/>
    <w:qFormat/>
    <w:rsid w:val="006B30CA"/>
    <w:rPr>
      <w:rFonts w:ascii="Arial" w:eastAsia="Arial" w:hAnsi="Arial" w:cs="Arial"/>
      <w:color w:val="000000"/>
      <w:szCs w:val="24"/>
    </w:rPr>
  </w:style>
  <w:style w:type="paragraph" w:customStyle="1" w:styleId="Normal21">
    <w:name w:val="Normal_21"/>
    <w:qFormat/>
    <w:rsid w:val="006B30CA"/>
    <w:rPr>
      <w:rFonts w:ascii="Arial" w:eastAsia="Arial" w:hAnsi="Arial" w:cs="Arial"/>
      <w:color w:val="000000"/>
      <w:szCs w:val="24"/>
    </w:rPr>
  </w:style>
  <w:style w:type="paragraph" w:customStyle="1" w:styleId="Normal22">
    <w:name w:val="Normal_22"/>
    <w:qFormat/>
    <w:rsid w:val="006B30CA"/>
    <w:rPr>
      <w:rFonts w:ascii="Arial" w:eastAsia="Arial" w:hAnsi="Arial" w:cs="Arial"/>
      <w:color w:val="000000"/>
      <w:szCs w:val="24"/>
    </w:rPr>
  </w:style>
  <w:style w:type="paragraph" w:customStyle="1" w:styleId="zag">
    <w:name w:val="zag"/>
    <w:basedOn w:val="a"/>
    <w:rsid w:val="005628B8"/>
    <w:pPr>
      <w:spacing w:before="100" w:beforeAutospacing="1" w:after="100" w:afterAutospacing="1" w:line="240" w:lineRule="auto"/>
    </w:pPr>
    <w:rPr>
      <w:rFonts w:ascii="Times New Roman" w:hAnsi="Times New Roman"/>
      <w:sz w:val="24"/>
      <w:szCs w:val="24"/>
      <w:lang w:val="ru-RU" w:eastAsia="ru-RU"/>
    </w:rPr>
  </w:style>
  <w:style w:type="character" w:customStyle="1" w:styleId="articleimage-wrap">
    <w:name w:val="article__image-wrap"/>
    <w:basedOn w:val="a0"/>
    <w:rsid w:val="00B81BD3"/>
  </w:style>
  <w:style w:type="character" w:customStyle="1" w:styleId="imgdescription">
    <w:name w:val="img_description"/>
    <w:basedOn w:val="a0"/>
    <w:rsid w:val="00B81BD3"/>
  </w:style>
  <w:style w:type="character" w:customStyle="1" w:styleId="articlefirst-letter">
    <w:name w:val="article__first-letter"/>
    <w:basedOn w:val="a0"/>
    <w:rsid w:val="00D94AFF"/>
  </w:style>
  <w:style w:type="character" w:customStyle="1" w:styleId="font-size2">
    <w:name w:val="font-size2"/>
    <w:basedOn w:val="a0"/>
    <w:rsid w:val="00D94AFF"/>
  </w:style>
  <w:style w:type="character" w:customStyle="1" w:styleId="titletext">
    <w:name w:val="title__text"/>
    <w:basedOn w:val="a0"/>
    <w:rsid w:val="00D94AFF"/>
  </w:style>
  <w:style w:type="character" w:customStyle="1" w:styleId="anonceread-more">
    <w:name w:val="anonce_read-more"/>
    <w:basedOn w:val="a0"/>
    <w:rsid w:val="00D94AFF"/>
  </w:style>
  <w:style w:type="character" w:customStyle="1" w:styleId="anoncetitle">
    <w:name w:val="anonce__title"/>
    <w:basedOn w:val="a0"/>
    <w:rsid w:val="00D94AFF"/>
  </w:style>
  <w:style w:type="character" w:customStyle="1" w:styleId="js-verylongclassforbanner-addvalue">
    <w:name w:val="js-verylongclassforbanner-add_value"/>
    <w:basedOn w:val="a0"/>
    <w:rsid w:val="00D94AFF"/>
  </w:style>
  <w:style w:type="character" w:customStyle="1" w:styleId="verylongclassforbannertext">
    <w:name w:val="verylongclassforbanner__text"/>
    <w:basedOn w:val="a0"/>
    <w:rsid w:val="00D94AFF"/>
  </w:style>
  <w:style w:type="character" w:customStyle="1" w:styleId="verylongclassforbannerpricetype">
    <w:name w:val="verylongclassforbanner__price__type"/>
    <w:basedOn w:val="a0"/>
    <w:rsid w:val="00D94AFF"/>
  </w:style>
  <w:style w:type="character" w:customStyle="1" w:styleId="js-baloon-num">
    <w:name w:val="js-baloon-num"/>
    <w:basedOn w:val="a0"/>
    <w:rsid w:val="00D94AFF"/>
  </w:style>
  <w:style w:type="paragraph" w:customStyle="1" w:styleId="b-sochiintro">
    <w:name w:val="b-sochi__intro"/>
    <w:basedOn w:val="a"/>
    <w:rsid w:val="004F1719"/>
    <w:pPr>
      <w:spacing w:before="100" w:beforeAutospacing="1" w:after="100" w:afterAutospacing="1" w:line="240" w:lineRule="auto"/>
    </w:pPr>
    <w:rPr>
      <w:rFonts w:ascii="Times New Roman" w:hAnsi="Times New Roman"/>
      <w:sz w:val="24"/>
      <w:szCs w:val="24"/>
      <w:lang w:val="ru-RU" w:eastAsia="ru-RU"/>
    </w:rPr>
  </w:style>
  <w:style w:type="paragraph" w:customStyle="1" w:styleId="marker-quote3">
    <w:name w:val="marker-quote3"/>
    <w:basedOn w:val="a"/>
    <w:rsid w:val="008F540B"/>
    <w:pPr>
      <w:spacing w:before="100" w:beforeAutospacing="1" w:after="100" w:afterAutospacing="1" w:line="240" w:lineRule="auto"/>
    </w:pPr>
    <w:rPr>
      <w:rFonts w:ascii="Times New Roman" w:hAnsi="Times New Roman"/>
      <w:sz w:val="24"/>
      <w:szCs w:val="24"/>
      <w:lang w:val="ru-RU" w:eastAsia="ru-RU"/>
    </w:rPr>
  </w:style>
  <w:style w:type="paragraph" w:customStyle="1" w:styleId="lead">
    <w:name w:val="lead"/>
    <w:basedOn w:val="a"/>
    <w:rsid w:val="005B127A"/>
    <w:pPr>
      <w:spacing w:before="100" w:beforeAutospacing="1" w:after="100" w:afterAutospacing="1" w:line="240" w:lineRule="auto"/>
    </w:pPr>
    <w:rPr>
      <w:rFonts w:ascii="Times New Roman" w:hAnsi="Times New Roman"/>
      <w:sz w:val="24"/>
      <w:szCs w:val="24"/>
      <w:lang w:val="ru-RU" w:eastAsia="ru-RU"/>
    </w:rPr>
  </w:style>
  <w:style w:type="character" w:customStyle="1" w:styleId="smaller">
    <w:name w:val="smaller"/>
    <w:basedOn w:val="a0"/>
    <w:rsid w:val="005B127A"/>
  </w:style>
  <w:style w:type="paragraph" w:customStyle="1" w:styleId="h4">
    <w:name w:val="h4"/>
    <w:basedOn w:val="a"/>
    <w:rsid w:val="00590DC4"/>
    <w:pPr>
      <w:spacing w:before="100" w:beforeAutospacing="1" w:after="100" w:afterAutospacing="1" w:line="240" w:lineRule="auto"/>
    </w:pPr>
    <w:rPr>
      <w:rFonts w:ascii="Times New Roman" w:hAnsi="Times New Roman"/>
      <w:sz w:val="24"/>
      <w:szCs w:val="24"/>
      <w:lang w:val="ru-RU" w:eastAsia="ru-RU"/>
    </w:rPr>
  </w:style>
  <w:style w:type="character" w:customStyle="1" w:styleId="descname">
    <w:name w:val="desc_name"/>
    <w:basedOn w:val="a0"/>
    <w:rsid w:val="00590DC4"/>
  </w:style>
  <w:style w:type="character" w:customStyle="1" w:styleId="insert-materials-link-title">
    <w:name w:val="insert-materials-link-title"/>
    <w:basedOn w:val="a0"/>
    <w:rsid w:val="006B2298"/>
  </w:style>
  <w:style w:type="paragraph" w:customStyle="1" w:styleId="marker-quote1">
    <w:name w:val="marker-quote1"/>
    <w:basedOn w:val="a"/>
    <w:rsid w:val="007E6646"/>
    <w:pPr>
      <w:spacing w:before="100" w:beforeAutospacing="1" w:after="100" w:afterAutospacing="1" w:line="240" w:lineRule="auto"/>
    </w:pPr>
    <w:rPr>
      <w:rFonts w:ascii="Times New Roman" w:hAnsi="Times New Roman"/>
      <w:sz w:val="24"/>
      <w:szCs w:val="24"/>
      <w:lang w:val="ru-RU" w:eastAsia="ru-RU"/>
    </w:rPr>
  </w:style>
  <w:style w:type="paragraph" w:customStyle="1" w:styleId="article-headerlead">
    <w:name w:val="article-header__lead"/>
    <w:basedOn w:val="a"/>
    <w:rsid w:val="008C11D9"/>
    <w:pPr>
      <w:spacing w:before="100" w:beforeAutospacing="1" w:after="100" w:afterAutospacing="1" w:line="240" w:lineRule="auto"/>
    </w:pPr>
    <w:rPr>
      <w:rFonts w:ascii="Times New Roman" w:hAnsi="Times New Roman"/>
      <w:sz w:val="24"/>
      <w:szCs w:val="24"/>
      <w:lang w:val="ru-RU" w:eastAsia="ru-RU"/>
    </w:rPr>
  </w:style>
  <w:style w:type="paragraph" w:customStyle="1" w:styleId="article-headermeta">
    <w:name w:val="article-header__meta"/>
    <w:basedOn w:val="a"/>
    <w:rsid w:val="006F1E1A"/>
    <w:pPr>
      <w:spacing w:before="100" w:beforeAutospacing="1" w:after="100" w:afterAutospacing="1" w:line="240" w:lineRule="auto"/>
    </w:pPr>
    <w:rPr>
      <w:rFonts w:ascii="Times New Roman" w:hAnsi="Times New Roman"/>
      <w:sz w:val="24"/>
      <w:szCs w:val="24"/>
      <w:lang w:val="ru-RU" w:eastAsia="ru-RU"/>
    </w:rPr>
  </w:style>
  <w:style w:type="paragraph" w:customStyle="1" w:styleId="UserMsgStyle">
    <w:name w:val="UserMsgStyle"/>
    <w:basedOn w:val="a"/>
    <w:rsid w:val="006A74F3"/>
    <w:pPr>
      <w:spacing w:before="0" w:after="0" w:line="240" w:lineRule="auto"/>
    </w:pPr>
    <w:rPr>
      <w:rFonts w:eastAsia="Arial" w:cs="Arial"/>
      <w:color w:val="595959"/>
      <w:sz w:val="16"/>
      <w:szCs w:val="24"/>
      <w:shd w:val="clear" w:color="auto" w:fill="FFFFFF"/>
      <w:lang w:val="ru-RU" w:eastAsia="ru-RU"/>
    </w:rPr>
  </w:style>
  <w:style w:type="character" w:customStyle="1" w:styleId="resh-link">
    <w:name w:val="resh-link"/>
    <w:basedOn w:val="a0"/>
    <w:rsid w:val="007B0D9D"/>
  </w:style>
  <w:style w:type="character" w:customStyle="1" w:styleId="dog-link">
    <w:name w:val="dog-link"/>
    <w:basedOn w:val="a0"/>
    <w:rsid w:val="007B0D9D"/>
  </w:style>
  <w:style w:type="paragraph" w:customStyle="1" w:styleId="Normal23">
    <w:name w:val="Normal_23"/>
    <w:qFormat/>
    <w:rsid w:val="00CB512E"/>
    <w:rPr>
      <w:rFonts w:ascii="Arial" w:eastAsia="Arial" w:hAnsi="Arial" w:cs="Arial"/>
      <w:color w:val="000000"/>
      <w:szCs w:val="24"/>
    </w:rPr>
  </w:style>
  <w:style w:type="paragraph" w:customStyle="1" w:styleId="Normal24">
    <w:name w:val="Normal_24"/>
    <w:qFormat/>
    <w:rsid w:val="00CB512E"/>
    <w:rPr>
      <w:rFonts w:ascii="Arial" w:eastAsia="Arial" w:hAnsi="Arial" w:cs="Arial"/>
      <w:color w:val="000000"/>
      <w:szCs w:val="24"/>
    </w:rPr>
  </w:style>
  <w:style w:type="paragraph" w:customStyle="1" w:styleId="Normal25">
    <w:name w:val="Normal_25"/>
    <w:qFormat/>
    <w:rsid w:val="00CB512E"/>
    <w:rPr>
      <w:rFonts w:ascii="Arial" w:eastAsia="Arial" w:hAnsi="Arial" w:cs="Arial"/>
      <w:color w:val="000000"/>
      <w:szCs w:val="24"/>
    </w:rPr>
  </w:style>
  <w:style w:type="paragraph" w:customStyle="1" w:styleId="Normal26">
    <w:name w:val="Normal_26"/>
    <w:qFormat/>
    <w:rsid w:val="00CB512E"/>
    <w:rPr>
      <w:rFonts w:ascii="Arial" w:eastAsia="Arial" w:hAnsi="Arial" w:cs="Arial"/>
      <w:color w:val="000000"/>
      <w:szCs w:val="24"/>
    </w:rPr>
  </w:style>
  <w:style w:type="paragraph" w:customStyle="1" w:styleId="Normal27">
    <w:name w:val="Normal_27"/>
    <w:qFormat/>
    <w:rsid w:val="00CB512E"/>
    <w:rPr>
      <w:rFonts w:ascii="Arial" w:eastAsia="Arial" w:hAnsi="Arial" w:cs="Arial"/>
      <w:color w:val="000000"/>
      <w:szCs w:val="24"/>
    </w:rPr>
  </w:style>
  <w:style w:type="paragraph" w:customStyle="1" w:styleId="Normal28">
    <w:name w:val="Normal_28"/>
    <w:qFormat/>
    <w:rsid w:val="00CB512E"/>
    <w:rPr>
      <w:rFonts w:ascii="Arial" w:eastAsia="Arial" w:hAnsi="Arial" w:cs="Arial"/>
      <w:color w:val="000000"/>
      <w:szCs w:val="24"/>
    </w:rPr>
  </w:style>
  <w:style w:type="paragraph" w:customStyle="1" w:styleId="Normal29">
    <w:name w:val="Normal_29"/>
    <w:qFormat/>
    <w:rsid w:val="00CB512E"/>
    <w:rPr>
      <w:rFonts w:ascii="Arial" w:eastAsia="Arial" w:hAnsi="Arial" w:cs="Arial"/>
      <w:color w:val="000000"/>
      <w:szCs w:val="24"/>
    </w:rPr>
  </w:style>
  <w:style w:type="paragraph" w:customStyle="1" w:styleId="Normal30">
    <w:name w:val="Normal_30"/>
    <w:qFormat/>
    <w:rsid w:val="00CB512E"/>
    <w:rPr>
      <w:rFonts w:ascii="Arial" w:eastAsia="Arial" w:hAnsi="Arial" w:cs="Arial"/>
      <w:color w:val="000000"/>
      <w:szCs w:val="24"/>
    </w:rPr>
  </w:style>
  <w:style w:type="paragraph" w:customStyle="1" w:styleId="Normal31">
    <w:name w:val="Normal_31"/>
    <w:qFormat/>
    <w:rsid w:val="00CB512E"/>
    <w:rPr>
      <w:rFonts w:ascii="Arial" w:eastAsia="Arial" w:hAnsi="Arial" w:cs="Arial"/>
      <w:color w:val="000000"/>
      <w:szCs w:val="24"/>
    </w:rPr>
  </w:style>
  <w:style w:type="paragraph" w:customStyle="1" w:styleId="Normal32">
    <w:name w:val="Normal_32"/>
    <w:qFormat/>
    <w:rsid w:val="00CB512E"/>
    <w:rPr>
      <w:rFonts w:ascii="Arial" w:eastAsia="Arial" w:hAnsi="Arial" w:cs="Arial"/>
      <w:color w:val="000000"/>
      <w:szCs w:val="24"/>
    </w:rPr>
  </w:style>
  <w:style w:type="paragraph" w:customStyle="1" w:styleId="Normal33">
    <w:name w:val="Normal_33"/>
    <w:qFormat/>
    <w:rsid w:val="00CB512E"/>
    <w:rPr>
      <w:rFonts w:ascii="Arial" w:eastAsia="Arial" w:hAnsi="Arial" w:cs="Arial"/>
      <w:color w:val="000000"/>
      <w:szCs w:val="24"/>
    </w:rPr>
  </w:style>
  <w:style w:type="paragraph" w:customStyle="1" w:styleId="Normal34">
    <w:name w:val="Normal_34"/>
    <w:qFormat/>
    <w:rsid w:val="00CB512E"/>
    <w:rPr>
      <w:rFonts w:ascii="Arial" w:eastAsia="Arial" w:hAnsi="Arial" w:cs="Arial"/>
      <w:color w:val="000000"/>
      <w:szCs w:val="24"/>
    </w:rPr>
  </w:style>
  <w:style w:type="paragraph" w:customStyle="1" w:styleId="Normal35">
    <w:name w:val="Normal_35"/>
    <w:qFormat/>
    <w:rsid w:val="00CB512E"/>
    <w:rPr>
      <w:rFonts w:ascii="Arial" w:eastAsia="Arial" w:hAnsi="Arial" w:cs="Arial"/>
      <w:color w:val="000000"/>
      <w:szCs w:val="24"/>
    </w:rPr>
  </w:style>
  <w:style w:type="paragraph" w:customStyle="1" w:styleId="Normal36">
    <w:name w:val="Normal_36"/>
    <w:qFormat/>
    <w:rsid w:val="00CB512E"/>
    <w:rPr>
      <w:rFonts w:ascii="Arial" w:eastAsia="Arial" w:hAnsi="Arial" w:cs="Arial"/>
      <w:color w:val="000000"/>
      <w:szCs w:val="24"/>
    </w:rPr>
  </w:style>
  <w:style w:type="paragraph" w:customStyle="1" w:styleId="Normal37">
    <w:name w:val="Normal_37"/>
    <w:qFormat/>
    <w:rsid w:val="00CB512E"/>
    <w:rPr>
      <w:rFonts w:ascii="Arial" w:eastAsia="Arial" w:hAnsi="Arial" w:cs="Arial"/>
      <w:color w:val="000000"/>
      <w:szCs w:val="24"/>
    </w:rPr>
  </w:style>
  <w:style w:type="paragraph" w:customStyle="1" w:styleId="Normal38">
    <w:name w:val="Normal_38"/>
    <w:qFormat/>
    <w:rsid w:val="00CB512E"/>
    <w:rPr>
      <w:rFonts w:ascii="Arial" w:eastAsia="Arial" w:hAnsi="Arial" w:cs="Arial"/>
      <w:color w:val="000000"/>
      <w:szCs w:val="24"/>
    </w:rPr>
  </w:style>
  <w:style w:type="paragraph" w:customStyle="1" w:styleId="Normal39">
    <w:name w:val="Normal_39"/>
    <w:qFormat/>
    <w:rsid w:val="00CB512E"/>
    <w:rPr>
      <w:rFonts w:ascii="Arial" w:eastAsia="Arial" w:hAnsi="Arial" w:cs="Arial"/>
      <w:color w:val="000000"/>
      <w:szCs w:val="24"/>
    </w:rPr>
  </w:style>
  <w:style w:type="paragraph" w:customStyle="1" w:styleId="Normal40">
    <w:name w:val="Normal_40"/>
    <w:qFormat/>
    <w:rsid w:val="00CB512E"/>
    <w:rPr>
      <w:rFonts w:ascii="Arial" w:eastAsia="Arial" w:hAnsi="Arial" w:cs="Arial"/>
      <w:color w:val="000000"/>
      <w:szCs w:val="24"/>
    </w:rPr>
  </w:style>
  <w:style w:type="paragraph" w:customStyle="1" w:styleId="Normal41">
    <w:name w:val="Normal_41"/>
    <w:qFormat/>
    <w:rsid w:val="00CB512E"/>
    <w:rPr>
      <w:rFonts w:ascii="Arial" w:eastAsia="Arial" w:hAnsi="Arial" w:cs="Arial"/>
      <w:color w:val="000000"/>
      <w:szCs w:val="24"/>
    </w:rPr>
  </w:style>
  <w:style w:type="paragraph" w:customStyle="1" w:styleId="Normal42">
    <w:name w:val="Normal_42"/>
    <w:qFormat/>
    <w:rsid w:val="00CB512E"/>
    <w:rPr>
      <w:rFonts w:ascii="Arial" w:eastAsia="Arial" w:hAnsi="Arial" w:cs="Arial"/>
      <w:color w:val="000000"/>
      <w:szCs w:val="24"/>
    </w:rPr>
  </w:style>
  <w:style w:type="paragraph" w:customStyle="1" w:styleId="Normal43">
    <w:name w:val="Normal_43"/>
    <w:qFormat/>
    <w:rsid w:val="00CB512E"/>
    <w:rPr>
      <w:rFonts w:ascii="Arial" w:eastAsia="Arial" w:hAnsi="Arial" w:cs="Arial"/>
      <w:color w:val="000000"/>
      <w:szCs w:val="24"/>
    </w:rPr>
  </w:style>
  <w:style w:type="paragraph" w:customStyle="1" w:styleId="Normal44">
    <w:name w:val="Normal_44"/>
    <w:qFormat/>
    <w:rsid w:val="00CB512E"/>
    <w:rPr>
      <w:rFonts w:ascii="Arial" w:eastAsia="Arial" w:hAnsi="Arial" w:cs="Arial"/>
      <w:color w:val="000000"/>
      <w:szCs w:val="24"/>
    </w:rPr>
  </w:style>
  <w:style w:type="paragraph" w:customStyle="1" w:styleId="Normal45">
    <w:name w:val="Normal_45"/>
    <w:qFormat/>
    <w:rsid w:val="00CB512E"/>
    <w:rPr>
      <w:rFonts w:ascii="Arial" w:eastAsia="Arial" w:hAnsi="Arial" w:cs="Arial"/>
      <w:color w:val="000000"/>
      <w:szCs w:val="24"/>
    </w:rPr>
  </w:style>
  <w:style w:type="paragraph" w:customStyle="1" w:styleId="Normal46">
    <w:name w:val="Normal_46"/>
    <w:qFormat/>
    <w:rsid w:val="00CB512E"/>
    <w:rPr>
      <w:rFonts w:ascii="Arial" w:eastAsia="Arial" w:hAnsi="Arial" w:cs="Arial"/>
      <w:color w:val="000000"/>
      <w:szCs w:val="24"/>
    </w:rPr>
  </w:style>
  <w:style w:type="paragraph" w:customStyle="1" w:styleId="Normal47">
    <w:name w:val="Normal_47"/>
    <w:qFormat/>
    <w:rsid w:val="00CB512E"/>
    <w:rPr>
      <w:rFonts w:ascii="Arial" w:eastAsia="Arial" w:hAnsi="Arial" w:cs="Arial"/>
      <w:color w:val="000000"/>
      <w:szCs w:val="24"/>
    </w:rPr>
  </w:style>
  <w:style w:type="paragraph" w:customStyle="1" w:styleId="Normal48">
    <w:name w:val="Normal_48"/>
    <w:qFormat/>
    <w:rsid w:val="00CB512E"/>
    <w:rPr>
      <w:rFonts w:ascii="Arial" w:eastAsia="Arial" w:hAnsi="Arial" w:cs="Arial"/>
      <w:color w:val="000000"/>
      <w:szCs w:val="24"/>
    </w:rPr>
  </w:style>
  <w:style w:type="paragraph" w:customStyle="1" w:styleId="Normal49">
    <w:name w:val="Normal_49"/>
    <w:qFormat/>
    <w:rsid w:val="00CB512E"/>
    <w:rPr>
      <w:rFonts w:ascii="Arial" w:eastAsia="Arial" w:hAnsi="Arial" w:cs="Arial"/>
      <w:color w:val="000000"/>
      <w:szCs w:val="24"/>
    </w:rPr>
  </w:style>
  <w:style w:type="paragraph" w:customStyle="1" w:styleId="Normal50">
    <w:name w:val="Normal_50"/>
    <w:qFormat/>
    <w:rsid w:val="00CB512E"/>
    <w:rPr>
      <w:rFonts w:ascii="Arial" w:eastAsia="Arial" w:hAnsi="Arial" w:cs="Arial"/>
      <w:color w:val="000000"/>
      <w:szCs w:val="24"/>
    </w:rPr>
  </w:style>
  <w:style w:type="paragraph" w:customStyle="1" w:styleId="b-topicfirst-para">
    <w:name w:val="b-topic__first-para"/>
    <w:basedOn w:val="a"/>
    <w:rsid w:val="00E334C0"/>
    <w:pPr>
      <w:spacing w:before="100" w:beforeAutospacing="1" w:after="100" w:afterAutospacing="1" w:line="240" w:lineRule="auto"/>
    </w:pPr>
    <w:rPr>
      <w:rFonts w:ascii="Times New Roman" w:hAnsi="Times New Roman"/>
      <w:sz w:val="24"/>
      <w:szCs w:val="24"/>
      <w:lang w:val="ru-RU" w:eastAsia="ru-RU"/>
    </w:rPr>
  </w:style>
  <w:style w:type="paragraph" w:customStyle="1" w:styleId="csimgcaption">
    <w:name w:val="cs_img_caption"/>
    <w:basedOn w:val="a"/>
    <w:rsid w:val="006F2E13"/>
    <w:pPr>
      <w:spacing w:before="100" w:beforeAutospacing="1" w:after="100" w:afterAutospacing="1" w:line="240" w:lineRule="auto"/>
    </w:pPr>
    <w:rPr>
      <w:rFonts w:ascii="Times New Roman" w:hAnsi="Times New Roman"/>
      <w:sz w:val="24"/>
      <w:szCs w:val="24"/>
      <w:lang w:val="ru-RU" w:eastAsia="ru-RU"/>
    </w:rPr>
  </w:style>
  <w:style w:type="paragraph" w:customStyle="1" w:styleId="TocFieldsStyle">
    <w:name w:val="TocFieldsStyle"/>
    <w:basedOn w:val="a"/>
    <w:rsid w:val="00DA5B2B"/>
    <w:pPr>
      <w:spacing w:before="0" w:after="0" w:line="240" w:lineRule="auto"/>
      <w:ind w:left="240"/>
    </w:pPr>
    <w:rPr>
      <w:rFonts w:eastAsia="Arial" w:cs="Arial"/>
      <w:b/>
      <w:i/>
      <w:color w:val="000000"/>
      <w:sz w:val="18"/>
      <w:szCs w:val="24"/>
      <w:shd w:val="clear" w:color="auto" w:fill="FFFFFF"/>
      <w:lang w:val="ru-RU" w:eastAsia="ru-RU"/>
    </w:rPr>
  </w:style>
  <w:style w:type="table" w:styleId="-1">
    <w:name w:val="Table Web 1"/>
    <w:basedOn w:val="a1"/>
    <w:locked/>
    <w:rsid w:val="003C3688"/>
    <w:rPr>
      <w:rFonts w:ascii="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character" w:customStyle="1" w:styleId="affffb">
    <w:name w:val="Неразрешенное упоминание"/>
    <w:uiPriority w:val="47"/>
    <w:rsid w:val="00AE0301"/>
    <w:rPr>
      <w:color w:val="808080"/>
      <w:shd w:val="clear" w:color="auto" w:fill="E6E6E6"/>
    </w:rPr>
  </w:style>
  <w:style w:type="paragraph" w:customStyle="1" w:styleId="2b">
    <w:name w:val="Дата2"/>
    <w:basedOn w:val="a"/>
    <w:rsid w:val="00E0428F"/>
    <w:pPr>
      <w:spacing w:before="100" w:beforeAutospacing="1" w:after="100" w:afterAutospacing="1" w:line="240" w:lineRule="auto"/>
    </w:pPr>
    <w:rPr>
      <w:rFonts w:ascii="Times New Roman" w:hAnsi="Times New Roman"/>
      <w:sz w:val="24"/>
      <w:szCs w:val="24"/>
      <w:lang w:val="ru-RU" w:eastAsia="ru-RU"/>
    </w:rPr>
  </w:style>
  <w:style w:type="paragraph" w:customStyle="1" w:styleId="cat">
    <w:name w:val="cat"/>
    <w:basedOn w:val="a"/>
    <w:rsid w:val="0051528B"/>
    <w:pPr>
      <w:spacing w:before="100" w:beforeAutospacing="1" w:after="100" w:afterAutospacing="1" w:line="240" w:lineRule="auto"/>
    </w:pPr>
    <w:rPr>
      <w:rFonts w:ascii="Times New Roman" w:hAnsi="Times New Roman"/>
      <w:sz w:val="24"/>
      <w:szCs w:val="24"/>
      <w:lang w:val="ru-RU" w:eastAsia="ru-RU"/>
    </w:rPr>
  </w:style>
  <w:style w:type="paragraph" w:styleId="affffc">
    <w:name w:val="Plain Text"/>
    <w:basedOn w:val="a"/>
    <w:link w:val="affffd"/>
    <w:uiPriority w:val="99"/>
    <w:semiHidden/>
    <w:unhideWhenUsed/>
    <w:locked/>
    <w:rsid w:val="000F500E"/>
    <w:pPr>
      <w:spacing w:before="0" w:after="0" w:line="240" w:lineRule="auto"/>
    </w:pPr>
    <w:rPr>
      <w:rFonts w:ascii="Calibri" w:eastAsia="Calibri" w:hAnsi="Calibri"/>
      <w:sz w:val="22"/>
      <w:szCs w:val="21"/>
    </w:rPr>
  </w:style>
  <w:style w:type="character" w:customStyle="1" w:styleId="affffd">
    <w:name w:val="Текст Знак"/>
    <w:link w:val="affffc"/>
    <w:uiPriority w:val="99"/>
    <w:semiHidden/>
    <w:rsid w:val="000F500E"/>
    <w:rPr>
      <w:rFonts w:eastAsia="Calibri"/>
      <w:sz w:val="22"/>
      <w:szCs w:val="21"/>
      <w:lang w:eastAsia="en-US"/>
    </w:rPr>
  </w:style>
  <w:style w:type="character" w:customStyle="1" w:styleId="ao62407">
    <w:name w:val="ao_62407"/>
    <w:rsid w:val="006C6871"/>
  </w:style>
  <w:style w:type="character" w:customStyle="1" w:styleId="ao6953">
    <w:name w:val="ao_6953"/>
    <w:rsid w:val="006C6871"/>
  </w:style>
  <w:style w:type="character" w:customStyle="1" w:styleId="ao6908">
    <w:name w:val="ao_6908"/>
    <w:rsid w:val="006C6871"/>
  </w:style>
  <w:style w:type="character" w:customStyle="1" w:styleId="ao6954">
    <w:name w:val="ao_6954"/>
    <w:rsid w:val="006C6871"/>
  </w:style>
  <w:style w:type="character" w:customStyle="1" w:styleId="ao179229">
    <w:name w:val="ao_179229"/>
    <w:rsid w:val="006C6871"/>
  </w:style>
  <w:style w:type="character" w:customStyle="1" w:styleId="ao6903">
    <w:name w:val="ao_6903"/>
    <w:rsid w:val="006C6871"/>
  </w:style>
  <w:style w:type="character" w:customStyle="1" w:styleId="ao6889">
    <w:name w:val="ao_6889"/>
    <w:rsid w:val="006C6871"/>
  </w:style>
  <w:style w:type="character" w:customStyle="1" w:styleId="ao6899">
    <w:name w:val="ao_6899"/>
    <w:rsid w:val="006C6871"/>
  </w:style>
  <w:style w:type="character" w:customStyle="1" w:styleId="ao6887">
    <w:name w:val="ao_6887"/>
    <w:rsid w:val="006C6871"/>
  </w:style>
  <w:style w:type="character" w:customStyle="1" w:styleId="ao34456">
    <w:name w:val="ao_34456"/>
    <w:rsid w:val="006C6871"/>
  </w:style>
  <w:style w:type="character" w:customStyle="1" w:styleId="ao442117">
    <w:name w:val="ao_442117"/>
    <w:rsid w:val="006C6871"/>
  </w:style>
  <w:style w:type="character" w:customStyle="1" w:styleId="ao6921">
    <w:name w:val="ao_6921"/>
    <w:rsid w:val="006C6871"/>
  </w:style>
  <w:style w:type="character" w:customStyle="1" w:styleId="ao35731">
    <w:name w:val="ao_35731"/>
    <w:rsid w:val="006C6871"/>
  </w:style>
  <w:style w:type="character" w:customStyle="1" w:styleId="ao449451">
    <w:name w:val="ao_449451"/>
    <w:rsid w:val="006C6871"/>
  </w:style>
  <w:style w:type="character" w:customStyle="1" w:styleId="ao6878">
    <w:name w:val="ao_6878"/>
    <w:rsid w:val="006C6871"/>
  </w:style>
  <w:style w:type="character" w:customStyle="1" w:styleId="ao6937">
    <w:name w:val="ao_6937"/>
    <w:rsid w:val="006C6871"/>
  </w:style>
  <w:style w:type="character" w:customStyle="1" w:styleId="ao6898">
    <w:name w:val="ao_6898"/>
    <w:rsid w:val="006C6871"/>
  </w:style>
  <w:style w:type="character" w:customStyle="1" w:styleId="ao6883">
    <w:name w:val="ao_6883"/>
    <w:rsid w:val="006C6871"/>
  </w:style>
  <w:style w:type="character" w:customStyle="1" w:styleId="ao174388">
    <w:name w:val="ao_174388"/>
    <w:rsid w:val="006C6871"/>
  </w:style>
  <w:style w:type="character" w:customStyle="1" w:styleId="ao442115">
    <w:name w:val="ao_442115"/>
    <w:rsid w:val="006C6871"/>
  </w:style>
  <w:style w:type="character" w:customStyle="1" w:styleId="ao6930">
    <w:name w:val="ao_6930"/>
    <w:rsid w:val="006C6871"/>
  </w:style>
  <w:style w:type="character" w:customStyle="1" w:styleId="ao29414">
    <w:name w:val="ao_29414"/>
    <w:rsid w:val="006C6871"/>
  </w:style>
  <w:style w:type="character" w:customStyle="1" w:styleId="ao157609">
    <w:name w:val="ao_157609"/>
    <w:rsid w:val="006C6871"/>
  </w:style>
  <w:style w:type="character" w:customStyle="1" w:styleId="ao158326">
    <w:name w:val="ao_158326"/>
    <w:rsid w:val="006C6871"/>
  </w:style>
  <w:style w:type="character" w:customStyle="1" w:styleId="ao183677">
    <w:name w:val="ao_183677"/>
    <w:rsid w:val="006C6871"/>
  </w:style>
  <w:style w:type="character" w:customStyle="1" w:styleId="ao440363">
    <w:name w:val="ao_440363"/>
    <w:rsid w:val="006C6871"/>
  </w:style>
  <w:style w:type="character" w:customStyle="1" w:styleId="ao6880">
    <w:name w:val="ao_6880"/>
    <w:rsid w:val="006C6871"/>
  </w:style>
  <w:style w:type="character" w:customStyle="1" w:styleId="ao444890">
    <w:name w:val="ao_444890"/>
    <w:rsid w:val="006C6871"/>
  </w:style>
  <w:style w:type="character" w:customStyle="1" w:styleId="ao425437">
    <w:name w:val="ao_425437"/>
    <w:rsid w:val="006C6871"/>
  </w:style>
  <w:style w:type="character" w:customStyle="1" w:styleId="ao6922">
    <w:name w:val="ao_6922"/>
    <w:rsid w:val="006C6871"/>
  </w:style>
  <w:style w:type="character" w:customStyle="1" w:styleId="ao413979">
    <w:name w:val="ao_413979"/>
    <w:rsid w:val="006C6871"/>
  </w:style>
  <w:style w:type="character" w:customStyle="1" w:styleId="ao551154">
    <w:name w:val="ao_551154"/>
    <w:rsid w:val="006C6871"/>
  </w:style>
  <w:style w:type="character" w:customStyle="1" w:styleId="ao6938">
    <w:name w:val="ao_6938"/>
    <w:rsid w:val="006C6871"/>
  </w:style>
  <w:style w:type="character" w:customStyle="1" w:styleId="ao6935">
    <w:name w:val="ao_6935"/>
    <w:rsid w:val="006C6871"/>
  </w:style>
  <w:style w:type="character" w:customStyle="1" w:styleId="ao446638">
    <w:name w:val="ao_446638"/>
    <w:rsid w:val="006C6871"/>
  </w:style>
  <w:style w:type="character" w:customStyle="1" w:styleId="ao6923">
    <w:name w:val="ao_6923"/>
    <w:rsid w:val="006C6871"/>
  </w:style>
  <w:style w:type="character" w:customStyle="1" w:styleId="ao450683">
    <w:name w:val="ao_450683"/>
    <w:rsid w:val="006C6871"/>
  </w:style>
  <w:style w:type="character" w:customStyle="1" w:styleId="ao6933">
    <w:name w:val="ao_6933"/>
    <w:rsid w:val="006C6871"/>
  </w:style>
  <w:style w:type="character" w:customStyle="1" w:styleId="ao23769">
    <w:name w:val="ao_23769"/>
    <w:rsid w:val="006C6871"/>
  </w:style>
  <w:style w:type="character" w:customStyle="1" w:styleId="ao6911">
    <w:name w:val="ao_6911"/>
    <w:rsid w:val="006C6871"/>
  </w:style>
  <w:style w:type="character" w:customStyle="1" w:styleId="ao442121">
    <w:name w:val="ao_442121"/>
    <w:rsid w:val="006C6871"/>
  </w:style>
  <w:style w:type="character" w:customStyle="1" w:styleId="ao169627">
    <w:name w:val="ao_169627"/>
    <w:rsid w:val="006C6871"/>
  </w:style>
  <w:style w:type="character" w:customStyle="1" w:styleId="ao70110">
    <w:name w:val="ao_70110"/>
    <w:rsid w:val="006C6871"/>
  </w:style>
  <w:style w:type="character" w:customStyle="1" w:styleId="ao62572">
    <w:name w:val="ao_62572"/>
    <w:rsid w:val="006C6871"/>
  </w:style>
  <w:style w:type="character" w:customStyle="1" w:styleId="ao6939">
    <w:name w:val="ao_6939"/>
    <w:rsid w:val="006C6871"/>
  </w:style>
  <w:style w:type="character" w:customStyle="1" w:styleId="ao188948">
    <w:name w:val="ao_188948"/>
    <w:rsid w:val="006C6871"/>
  </w:style>
  <w:style w:type="character" w:customStyle="1" w:styleId="ao19825">
    <w:name w:val="ao_19825"/>
    <w:rsid w:val="006C6871"/>
  </w:style>
  <w:style w:type="paragraph" w:customStyle="1" w:styleId="stk-reset">
    <w:name w:val="stk-reset"/>
    <w:basedOn w:val="a"/>
    <w:rsid w:val="00851048"/>
    <w:pPr>
      <w:spacing w:before="100" w:beforeAutospacing="1" w:after="100" w:afterAutospacing="1" w:line="240" w:lineRule="auto"/>
    </w:pPr>
    <w:rPr>
      <w:rFonts w:ascii="Times New Roman" w:hAnsi="Times New Roman"/>
      <w:sz w:val="24"/>
      <w:szCs w:val="24"/>
      <w:lang w:val="ru-RU" w:eastAsia="ru-RU"/>
    </w:rPr>
  </w:style>
  <w:style w:type="character" w:customStyle="1" w:styleId="meta2">
    <w:name w:val="meta2"/>
    <w:rsid w:val="00D92569"/>
    <w:rPr>
      <w:rFonts w:ascii="Georgia" w:hAnsi="Georgia" w:hint="default"/>
      <w:b w:val="0"/>
      <w:bCs w:val="0"/>
      <w:color w:val="000000"/>
    </w:rPr>
  </w:style>
  <w:style w:type="paragraph" w:customStyle="1" w:styleId="msonormal0">
    <w:name w:val="msonormal"/>
    <w:basedOn w:val="a"/>
    <w:rsid w:val="00E35038"/>
    <w:pPr>
      <w:spacing w:before="100" w:beforeAutospacing="1" w:after="100" w:afterAutospacing="1" w:line="240" w:lineRule="auto"/>
    </w:pPr>
    <w:rPr>
      <w:rFonts w:ascii="Times New Roman" w:hAnsi="Times New Roman"/>
      <w:sz w:val="24"/>
      <w:szCs w:val="24"/>
      <w:lang w:val="ru-RU" w:eastAsia="ru-RU"/>
    </w:rPr>
  </w:style>
  <w:style w:type="paragraph" w:customStyle="1" w:styleId="remark-p">
    <w:name w:val="remark-p"/>
    <w:basedOn w:val="a"/>
    <w:rsid w:val="008116C4"/>
    <w:pPr>
      <w:spacing w:before="0" w:after="0" w:line="270" w:lineRule="atLeast"/>
    </w:pPr>
    <w:rPr>
      <w:rFonts w:eastAsia="Arial" w:cs="Arial"/>
      <w:sz w:val="19"/>
      <w:szCs w:val="19"/>
      <w:lang w:val="ru-RU" w:eastAsia="ru-RU"/>
    </w:rPr>
  </w:style>
  <w:style w:type="paragraph" w:customStyle="1" w:styleId="1f5">
    <w:name w:val="Строгий1"/>
    <w:basedOn w:val="a"/>
    <w:rsid w:val="008116C4"/>
    <w:pPr>
      <w:spacing w:before="0" w:after="0" w:line="300" w:lineRule="atLeast"/>
    </w:pPr>
    <w:rPr>
      <w:rFonts w:ascii="Times New Roman" w:hAnsi="Times New Roman"/>
      <w:b/>
      <w:bCs/>
      <w:sz w:val="21"/>
      <w:szCs w:val="21"/>
      <w:lang w:val="ru-RU" w:eastAsia="ru-RU"/>
    </w:rPr>
  </w:style>
  <w:style w:type="paragraph" w:customStyle="1" w:styleId="H3remark-h3">
    <w:name w:val="H3_remark-h3"/>
    <w:basedOn w:val="3"/>
    <w:rsid w:val="008116C4"/>
    <w:pPr>
      <w:keepNext/>
      <w:pBdr>
        <w:top w:val="none" w:sz="0" w:space="0" w:color="auto"/>
        <w:left w:val="none" w:sz="0" w:space="0" w:color="auto"/>
      </w:pBdr>
      <w:spacing w:before="0" w:line="270" w:lineRule="atLeast"/>
    </w:pPr>
    <w:rPr>
      <w:rFonts w:ascii="Times" w:eastAsia="Times" w:hAnsi="Times" w:cs="Times"/>
      <w:b/>
      <w:bCs/>
      <w:color w:val="00A77E"/>
      <w:spacing w:val="0"/>
      <w:sz w:val="19"/>
      <w:szCs w:val="19"/>
      <w:lang w:val="ru-RU" w:eastAsia="ru-RU"/>
    </w:rPr>
  </w:style>
  <w:style w:type="character" w:customStyle="1" w:styleId="Spanlink">
    <w:name w:val="Span_link"/>
    <w:rsid w:val="008116C4"/>
    <w:rPr>
      <w:color w:val="008200"/>
    </w:rPr>
  </w:style>
  <w:style w:type="paragraph" w:customStyle="1" w:styleId="expert-quote-wrapper">
    <w:name w:val="expert-quote-wrapper"/>
    <w:basedOn w:val="a"/>
    <w:rsid w:val="006C10DC"/>
    <w:pPr>
      <w:spacing w:before="100" w:beforeAutospacing="1" w:after="100" w:afterAutospacing="1" w:line="240" w:lineRule="auto"/>
    </w:pPr>
    <w:rPr>
      <w:rFonts w:ascii="Times New Roman" w:hAnsi="Times New Roman"/>
      <w:sz w:val="24"/>
      <w:szCs w:val="24"/>
      <w:lang w:val="ru-RU" w:eastAsia="ru-RU"/>
    </w:rPr>
  </w:style>
  <w:style w:type="character" w:customStyle="1" w:styleId="name">
    <w:name w:val="name"/>
    <w:basedOn w:val="a0"/>
    <w:rsid w:val="006C10DC"/>
  </w:style>
  <w:style w:type="character" w:customStyle="1" w:styleId="profession">
    <w:name w:val="profession"/>
    <w:basedOn w:val="a0"/>
    <w:rsid w:val="006C10DC"/>
  </w:style>
  <w:style w:type="paragraph" w:styleId="affffe">
    <w:name w:val="List Paragraph"/>
    <w:basedOn w:val="a"/>
    <w:uiPriority w:val="99"/>
    <w:qFormat/>
    <w:rsid w:val="00487A6A"/>
    <w:pPr>
      <w:ind w:left="720"/>
      <w:contextualSpacing/>
    </w:pPr>
  </w:style>
  <w:style w:type="paragraph" w:customStyle="1" w:styleId="ExportAttachment">
    <w:name w:val="Export_Attachment"/>
    <w:basedOn w:val="a"/>
    <w:rsid w:val="00AC61D5"/>
    <w:pPr>
      <w:spacing w:after="100" w:line="240" w:lineRule="auto"/>
    </w:pPr>
    <w:rPr>
      <w:rFonts w:eastAsia="Arial" w:cs="Arial"/>
      <w:color w:val="0000FF"/>
      <w:sz w:val="18"/>
      <w:szCs w:val="24"/>
      <w:shd w:val="clear" w:color="auto" w:fill="FFFFFF"/>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6">
      <w:bodyDiv w:val="1"/>
      <w:marLeft w:val="0"/>
      <w:marRight w:val="0"/>
      <w:marTop w:val="0"/>
      <w:marBottom w:val="0"/>
      <w:divBdr>
        <w:top w:val="none" w:sz="0" w:space="0" w:color="auto"/>
        <w:left w:val="none" w:sz="0" w:space="0" w:color="auto"/>
        <w:bottom w:val="none" w:sz="0" w:space="0" w:color="auto"/>
        <w:right w:val="none" w:sz="0" w:space="0" w:color="auto"/>
      </w:divBdr>
    </w:div>
    <w:div w:id="594299">
      <w:bodyDiv w:val="1"/>
      <w:marLeft w:val="0"/>
      <w:marRight w:val="0"/>
      <w:marTop w:val="0"/>
      <w:marBottom w:val="0"/>
      <w:divBdr>
        <w:top w:val="none" w:sz="0" w:space="0" w:color="auto"/>
        <w:left w:val="none" w:sz="0" w:space="0" w:color="auto"/>
        <w:bottom w:val="none" w:sz="0" w:space="0" w:color="auto"/>
        <w:right w:val="none" w:sz="0" w:space="0" w:color="auto"/>
      </w:divBdr>
    </w:div>
    <w:div w:id="1015608">
      <w:bodyDiv w:val="1"/>
      <w:marLeft w:val="0"/>
      <w:marRight w:val="0"/>
      <w:marTop w:val="0"/>
      <w:marBottom w:val="0"/>
      <w:divBdr>
        <w:top w:val="none" w:sz="0" w:space="0" w:color="auto"/>
        <w:left w:val="none" w:sz="0" w:space="0" w:color="auto"/>
        <w:bottom w:val="none" w:sz="0" w:space="0" w:color="auto"/>
        <w:right w:val="none" w:sz="0" w:space="0" w:color="auto"/>
      </w:divBdr>
    </w:div>
    <w:div w:id="1395905">
      <w:bodyDiv w:val="1"/>
      <w:marLeft w:val="0"/>
      <w:marRight w:val="0"/>
      <w:marTop w:val="0"/>
      <w:marBottom w:val="0"/>
      <w:divBdr>
        <w:top w:val="none" w:sz="0" w:space="0" w:color="auto"/>
        <w:left w:val="none" w:sz="0" w:space="0" w:color="auto"/>
        <w:bottom w:val="none" w:sz="0" w:space="0" w:color="auto"/>
        <w:right w:val="none" w:sz="0" w:space="0" w:color="auto"/>
      </w:divBdr>
    </w:div>
    <w:div w:id="2049607">
      <w:bodyDiv w:val="1"/>
      <w:marLeft w:val="0"/>
      <w:marRight w:val="0"/>
      <w:marTop w:val="0"/>
      <w:marBottom w:val="0"/>
      <w:divBdr>
        <w:top w:val="none" w:sz="0" w:space="0" w:color="auto"/>
        <w:left w:val="none" w:sz="0" w:space="0" w:color="auto"/>
        <w:bottom w:val="none" w:sz="0" w:space="0" w:color="auto"/>
        <w:right w:val="none" w:sz="0" w:space="0" w:color="auto"/>
      </w:divBdr>
    </w:div>
    <w:div w:id="2052891">
      <w:bodyDiv w:val="1"/>
      <w:marLeft w:val="0"/>
      <w:marRight w:val="0"/>
      <w:marTop w:val="0"/>
      <w:marBottom w:val="0"/>
      <w:divBdr>
        <w:top w:val="none" w:sz="0" w:space="0" w:color="auto"/>
        <w:left w:val="none" w:sz="0" w:space="0" w:color="auto"/>
        <w:bottom w:val="none" w:sz="0" w:space="0" w:color="auto"/>
        <w:right w:val="none" w:sz="0" w:space="0" w:color="auto"/>
      </w:divBdr>
    </w:div>
    <w:div w:id="2323176">
      <w:bodyDiv w:val="1"/>
      <w:marLeft w:val="0"/>
      <w:marRight w:val="0"/>
      <w:marTop w:val="0"/>
      <w:marBottom w:val="0"/>
      <w:divBdr>
        <w:top w:val="none" w:sz="0" w:space="0" w:color="auto"/>
        <w:left w:val="none" w:sz="0" w:space="0" w:color="auto"/>
        <w:bottom w:val="none" w:sz="0" w:space="0" w:color="auto"/>
        <w:right w:val="none" w:sz="0" w:space="0" w:color="auto"/>
      </w:divBdr>
    </w:div>
    <w:div w:id="2440706">
      <w:bodyDiv w:val="1"/>
      <w:marLeft w:val="0"/>
      <w:marRight w:val="0"/>
      <w:marTop w:val="0"/>
      <w:marBottom w:val="0"/>
      <w:divBdr>
        <w:top w:val="none" w:sz="0" w:space="0" w:color="auto"/>
        <w:left w:val="none" w:sz="0" w:space="0" w:color="auto"/>
        <w:bottom w:val="none" w:sz="0" w:space="0" w:color="auto"/>
        <w:right w:val="none" w:sz="0" w:space="0" w:color="auto"/>
      </w:divBdr>
    </w:div>
    <w:div w:id="2704971">
      <w:bodyDiv w:val="1"/>
      <w:marLeft w:val="0"/>
      <w:marRight w:val="0"/>
      <w:marTop w:val="0"/>
      <w:marBottom w:val="0"/>
      <w:divBdr>
        <w:top w:val="none" w:sz="0" w:space="0" w:color="auto"/>
        <w:left w:val="none" w:sz="0" w:space="0" w:color="auto"/>
        <w:bottom w:val="none" w:sz="0" w:space="0" w:color="auto"/>
        <w:right w:val="none" w:sz="0" w:space="0" w:color="auto"/>
      </w:divBdr>
    </w:div>
    <w:div w:id="3634274">
      <w:bodyDiv w:val="1"/>
      <w:marLeft w:val="0"/>
      <w:marRight w:val="0"/>
      <w:marTop w:val="0"/>
      <w:marBottom w:val="0"/>
      <w:divBdr>
        <w:top w:val="none" w:sz="0" w:space="0" w:color="auto"/>
        <w:left w:val="none" w:sz="0" w:space="0" w:color="auto"/>
        <w:bottom w:val="none" w:sz="0" w:space="0" w:color="auto"/>
        <w:right w:val="none" w:sz="0" w:space="0" w:color="auto"/>
      </w:divBdr>
    </w:div>
    <w:div w:id="3822515">
      <w:bodyDiv w:val="1"/>
      <w:marLeft w:val="0"/>
      <w:marRight w:val="0"/>
      <w:marTop w:val="0"/>
      <w:marBottom w:val="0"/>
      <w:divBdr>
        <w:top w:val="none" w:sz="0" w:space="0" w:color="auto"/>
        <w:left w:val="none" w:sz="0" w:space="0" w:color="auto"/>
        <w:bottom w:val="none" w:sz="0" w:space="0" w:color="auto"/>
        <w:right w:val="none" w:sz="0" w:space="0" w:color="auto"/>
      </w:divBdr>
      <w:divsChild>
        <w:div w:id="82648153">
          <w:blockQuote w:val="1"/>
          <w:marLeft w:val="0"/>
          <w:marRight w:val="0"/>
          <w:marTop w:val="0"/>
          <w:marBottom w:val="300"/>
          <w:divBdr>
            <w:top w:val="none" w:sz="0" w:space="0" w:color="auto"/>
            <w:left w:val="none" w:sz="0" w:space="0" w:color="auto"/>
            <w:bottom w:val="none" w:sz="0" w:space="0" w:color="auto"/>
            <w:right w:val="none" w:sz="0" w:space="0" w:color="auto"/>
          </w:divBdr>
        </w:div>
        <w:div w:id="92435567">
          <w:blockQuote w:val="1"/>
          <w:marLeft w:val="0"/>
          <w:marRight w:val="0"/>
          <w:marTop w:val="0"/>
          <w:marBottom w:val="300"/>
          <w:divBdr>
            <w:top w:val="none" w:sz="0" w:space="0" w:color="auto"/>
            <w:left w:val="none" w:sz="0" w:space="0" w:color="auto"/>
            <w:bottom w:val="none" w:sz="0" w:space="0" w:color="auto"/>
            <w:right w:val="none" w:sz="0" w:space="0" w:color="auto"/>
          </w:divBdr>
        </w:div>
        <w:div w:id="1419326711">
          <w:blockQuote w:val="1"/>
          <w:marLeft w:val="0"/>
          <w:marRight w:val="0"/>
          <w:marTop w:val="0"/>
          <w:marBottom w:val="300"/>
          <w:divBdr>
            <w:top w:val="none" w:sz="0" w:space="0" w:color="auto"/>
            <w:left w:val="none" w:sz="0" w:space="0" w:color="auto"/>
            <w:bottom w:val="none" w:sz="0" w:space="0" w:color="auto"/>
            <w:right w:val="none" w:sz="0" w:space="0" w:color="auto"/>
          </w:divBdr>
        </w:div>
        <w:div w:id="211196772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3942801">
      <w:bodyDiv w:val="1"/>
      <w:marLeft w:val="0"/>
      <w:marRight w:val="0"/>
      <w:marTop w:val="0"/>
      <w:marBottom w:val="0"/>
      <w:divBdr>
        <w:top w:val="none" w:sz="0" w:space="0" w:color="auto"/>
        <w:left w:val="none" w:sz="0" w:space="0" w:color="auto"/>
        <w:bottom w:val="none" w:sz="0" w:space="0" w:color="auto"/>
        <w:right w:val="none" w:sz="0" w:space="0" w:color="auto"/>
      </w:divBdr>
    </w:div>
    <w:div w:id="4063404">
      <w:bodyDiv w:val="1"/>
      <w:marLeft w:val="0"/>
      <w:marRight w:val="0"/>
      <w:marTop w:val="0"/>
      <w:marBottom w:val="0"/>
      <w:divBdr>
        <w:top w:val="none" w:sz="0" w:space="0" w:color="auto"/>
        <w:left w:val="none" w:sz="0" w:space="0" w:color="auto"/>
        <w:bottom w:val="none" w:sz="0" w:space="0" w:color="auto"/>
        <w:right w:val="none" w:sz="0" w:space="0" w:color="auto"/>
      </w:divBdr>
      <w:divsChild>
        <w:div w:id="1337733157">
          <w:marLeft w:val="0"/>
          <w:marRight w:val="0"/>
          <w:marTop w:val="0"/>
          <w:marBottom w:val="0"/>
          <w:divBdr>
            <w:top w:val="none" w:sz="0" w:space="0" w:color="auto"/>
            <w:left w:val="none" w:sz="0" w:space="0" w:color="auto"/>
            <w:bottom w:val="none" w:sz="0" w:space="0" w:color="auto"/>
            <w:right w:val="none" w:sz="0" w:space="0" w:color="auto"/>
          </w:divBdr>
          <w:divsChild>
            <w:div w:id="1273779355">
              <w:marLeft w:val="120"/>
              <w:marRight w:val="0"/>
              <w:marTop w:val="0"/>
              <w:marBottom w:val="0"/>
              <w:divBdr>
                <w:top w:val="none" w:sz="0" w:space="0" w:color="auto"/>
                <w:left w:val="none" w:sz="0" w:space="0" w:color="auto"/>
                <w:bottom w:val="none" w:sz="0" w:space="0" w:color="auto"/>
                <w:right w:val="none" w:sz="0" w:space="0" w:color="auto"/>
              </w:divBdr>
              <w:divsChild>
                <w:div w:id="852841446">
                  <w:marLeft w:val="0"/>
                  <w:marRight w:val="0"/>
                  <w:marTop w:val="0"/>
                  <w:marBottom w:val="0"/>
                  <w:divBdr>
                    <w:top w:val="none" w:sz="0" w:space="0" w:color="auto"/>
                    <w:left w:val="none" w:sz="0" w:space="0" w:color="auto"/>
                    <w:bottom w:val="none" w:sz="0" w:space="0" w:color="auto"/>
                    <w:right w:val="none" w:sz="0" w:space="0" w:color="auto"/>
                  </w:divBdr>
                  <w:divsChild>
                    <w:div w:id="2050061255">
                      <w:marLeft w:val="0"/>
                      <w:marRight w:val="0"/>
                      <w:marTop w:val="0"/>
                      <w:marBottom w:val="0"/>
                      <w:divBdr>
                        <w:top w:val="none" w:sz="0" w:space="0" w:color="auto"/>
                        <w:left w:val="none" w:sz="0" w:space="0" w:color="auto"/>
                        <w:bottom w:val="none" w:sz="0" w:space="0" w:color="auto"/>
                        <w:right w:val="none" w:sz="0" w:space="0" w:color="auto"/>
                      </w:divBdr>
                      <w:divsChild>
                        <w:div w:id="1986935295">
                          <w:marLeft w:val="0"/>
                          <w:marRight w:val="0"/>
                          <w:marTop w:val="0"/>
                          <w:marBottom w:val="0"/>
                          <w:divBdr>
                            <w:top w:val="none" w:sz="0" w:space="0" w:color="auto"/>
                            <w:left w:val="none" w:sz="0" w:space="0" w:color="auto"/>
                            <w:bottom w:val="none" w:sz="0" w:space="0" w:color="auto"/>
                            <w:right w:val="none" w:sz="0" w:space="0" w:color="auto"/>
                          </w:divBdr>
                          <w:divsChild>
                            <w:div w:id="2038969437">
                              <w:marLeft w:val="0"/>
                              <w:marRight w:val="0"/>
                              <w:marTop w:val="0"/>
                              <w:marBottom w:val="0"/>
                              <w:divBdr>
                                <w:top w:val="none" w:sz="0" w:space="0" w:color="auto"/>
                                <w:left w:val="none" w:sz="0" w:space="0" w:color="auto"/>
                                <w:bottom w:val="none" w:sz="0" w:space="0" w:color="auto"/>
                                <w:right w:val="none" w:sz="0" w:space="0" w:color="auto"/>
                              </w:divBdr>
                              <w:divsChild>
                                <w:div w:id="1562206752">
                                  <w:marLeft w:val="0"/>
                                  <w:marRight w:val="0"/>
                                  <w:marTop w:val="0"/>
                                  <w:marBottom w:val="0"/>
                                  <w:divBdr>
                                    <w:top w:val="none" w:sz="0" w:space="0" w:color="auto"/>
                                    <w:left w:val="none" w:sz="0" w:space="0" w:color="auto"/>
                                    <w:bottom w:val="none" w:sz="0" w:space="0" w:color="auto"/>
                                    <w:right w:val="none" w:sz="0" w:space="0" w:color="auto"/>
                                  </w:divBdr>
                                  <w:divsChild>
                                    <w:div w:id="1032927025">
                                      <w:marLeft w:val="0"/>
                                      <w:marRight w:val="0"/>
                                      <w:marTop w:val="0"/>
                                      <w:marBottom w:val="0"/>
                                      <w:divBdr>
                                        <w:top w:val="none" w:sz="0" w:space="0" w:color="auto"/>
                                        <w:left w:val="none" w:sz="0" w:space="0" w:color="auto"/>
                                        <w:bottom w:val="none" w:sz="0" w:space="0" w:color="auto"/>
                                        <w:right w:val="none" w:sz="0" w:space="0" w:color="auto"/>
                                      </w:divBdr>
                                      <w:divsChild>
                                        <w:div w:id="1282805632">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26937">
      <w:bodyDiv w:val="1"/>
      <w:marLeft w:val="0"/>
      <w:marRight w:val="0"/>
      <w:marTop w:val="0"/>
      <w:marBottom w:val="0"/>
      <w:divBdr>
        <w:top w:val="none" w:sz="0" w:space="0" w:color="auto"/>
        <w:left w:val="none" w:sz="0" w:space="0" w:color="auto"/>
        <w:bottom w:val="none" w:sz="0" w:space="0" w:color="auto"/>
        <w:right w:val="none" w:sz="0" w:space="0" w:color="auto"/>
      </w:divBdr>
    </w:div>
    <w:div w:id="4791118">
      <w:bodyDiv w:val="1"/>
      <w:marLeft w:val="0"/>
      <w:marRight w:val="0"/>
      <w:marTop w:val="0"/>
      <w:marBottom w:val="0"/>
      <w:divBdr>
        <w:top w:val="none" w:sz="0" w:space="0" w:color="auto"/>
        <w:left w:val="none" w:sz="0" w:space="0" w:color="auto"/>
        <w:bottom w:val="none" w:sz="0" w:space="0" w:color="auto"/>
        <w:right w:val="none" w:sz="0" w:space="0" w:color="auto"/>
      </w:divBdr>
    </w:div>
    <w:div w:id="4938677">
      <w:bodyDiv w:val="1"/>
      <w:marLeft w:val="0"/>
      <w:marRight w:val="0"/>
      <w:marTop w:val="0"/>
      <w:marBottom w:val="0"/>
      <w:divBdr>
        <w:top w:val="none" w:sz="0" w:space="0" w:color="auto"/>
        <w:left w:val="none" w:sz="0" w:space="0" w:color="auto"/>
        <w:bottom w:val="none" w:sz="0" w:space="0" w:color="auto"/>
        <w:right w:val="none" w:sz="0" w:space="0" w:color="auto"/>
      </w:divBdr>
    </w:div>
    <w:div w:id="5251390">
      <w:bodyDiv w:val="1"/>
      <w:marLeft w:val="0"/>
      <w:marRight w:val="0"/>
      <w:marTop w:val="0"/>
      <w:marBottom w:val="0"/>
      <w:divBdr>
        <w:top w:val="none" w:sz="0" w:space="0" w:color="auto"/>
        <w:left w:val="none" w:sz="0" w:space="0" w:color="auto"/>
        <w:bottom w:val="none" w:sz="0" w:space="0" w:color="auto"/>
        <w:right w:val="none" w:sz="0" w:space="0" w:color="auto"/>
      </w:divBdr>
    </w:div>
    <w:div w:id="5258224">
      <w:bodyDiv w:val="1"/>
      <w:marLeft w:val="0"/>
      <w:marRight w:val="0"/>
      <w:marTop w:val="0"/>
      <w:marBottom w:val="0"/>
      <w:divBdr>
        <w:top w:val="none" w:sz="0" w:space="0" w:color="auto"/>
        <w:left w:val="none" w:sz="0" w:space="0" w:color="auto"/>
        <w:bottom w:val="none" w:sz="0" w:space="0" w:color="auto"/>
        <w:right w:val="none" w:sz="0" w:space="0" w:color="auto"/>
      </w:divBdr>
    </w:div>
    <w:div w:id="5520900">
      <w:bodyDiv w:val="1"/>
      <w:marLeft w:val="0"/>
      <w:marRight w:val="0"/>
      <w:marTop w:val="0"/>
      <w:marBottom w:val="0"/>
      <w:divBdr>
        <w:top w:val="none" w:sz="0" w:space="0" w:color="auto"/>
        <w:left w:val="none" w:sz="0" w:space="0" w:color="auto"/>
        <w:bottom w:val="none" w:sz="0" w:space="0" w:color="auto"/>
        <w:right w:val="none" w:sz="0" w:space="0" w:color="auto"/>
      </w:divBdr>
    </w:div>
    <w:div w:id="5981358">
      <w:bodyDiv w:val="1"/>
      <w:marLeft w:val="0"/>
      <w:marRight w:val="0"/>
      <w:marTop w:val="0"/>
      <w:marBottom w:val="0"/>
      <w:divBdr>
        <w:top w:val="none" w:sz="0" w:space="0" w:color="auto"/>
        <w:left w:val="none" w:sz="0" w:space="0" w:color="auto"/>
        <w:bottom w:val="none" w:sz="0" w:space="0" w:color="auto"/>
        <w:right w:val="none" w:sz="0" w:space="0" w:color="auto"/>
      </w:divBdr>
    </w:div>
    <w:div w:id="5981524">
      <w:bodyDiv w:val="1"/>
      <w:marLeft w:val="0"/>
      <w:marRight w:val="0"/>
      <w:marTop w:val="0"/>
      <w:marBottom w:val="0"/>
      <w:divBdr>
        <w:top w:val="none" w:sz="0" w:space="0" w:color="auto"/>
        <w:left w:val="none" w:sz="0" w:space="0" w:color="auto"/>
        <w:bottom w:val="none" w:sz="0" w:space="0" w:color="auto"/>
        <w:right w:val="none" w:sz="0" w:space="0" w:color="auto"/>
      </w:divBdr>
    </w:div>
    <w:div w:id="6173230">
      <w:bodyDiv w:val="1"/>
      <w:marLeft w:val="0"/>
      <w:marRight w:val="0"/>
      <w:marTop w:val="0"/>
      <w:marBottom w:val="0"/>
      <w:divBdr>
        <w:top w:val="none" w:sz="0" w:space="0" w:color="auto"/>
        <w:left w:val="none" w:sz="0" w:space="0" w:color="auto"/>
        <w:bottom w:val="none" w:sz="0" w:space="0" w:color="auto"/>
        <w:right w:val="none" w:sz="0" w:space="0" w:color="auto"/>
      </w:divBdr>
    </w:div>
    <w:div w:id="6249430">
      <w:bodyDiv w:val="1"/>
      <w:marLeft w:val="0"/>
      <w:marRight w:val="0"/>
      <w:marTop w:val="0"/>
      <w:marBottom w:val="0"/>
      <w:divBdr>
        <w:top w:val="none" w:sz="0" w:space="0" w:color="auto"/>
        <w:left w:val="none" w:sz="0" w:space="0" w:color="auto"/>
        <w:bottom w:val="none" w:sz="0" w:space="0" w:color="auto"/>
        <w:right w:val="none" w:sz="0" w:space="0" w:color="auto"/>
      </w:divBdr>
    </w:div>
    <w:div w:id="6252860">
      <w:bodyDiv w:val="1"/>
      <w:marLeft w:val="0"/>
      <w:marRight w:val="0"/>
      <w:marTop w:val="0"/>
      <w:marBottom w:val="0"/>
      <w:divBdr>
        <w:top w:val="none" w:sz="0" w:space="0" w:color="auto"/>
        <w:left w:val="none" w:sz="0" w:space="0" w:color="auto"/>
        <w:bottom w:val="none" w:sz="0" w:space="0" w:color="auto"/>
        <w:right w:val="none" w:sz="0" w:space="0" w:color="auto"/>
      </w:divBdr>
    </w:div>
    <w:div w:id="6952767">
      <w:bodyDiv w:val="1"/>
      <w:marLeft w:val="0"/>
      <w:marRight w:val="0"/>
      <w:marTop w:val="0"/>
      <w:marBottom w:val="0"/>
      <w:divBdr>
        <w:top w:val="none" w:sz="0" w:space="0" w:color="auto"/>
        <w:left w:val="none" w:sz="0" w:space="0" w:color="auto"/>
        <w:bottom w:val="none" w:sz="0" w:space="0" w:color="auto"/>
        <w:right w:val="none" w:sz="0" w:space="0" w:color="auto"/>
      </w:divBdr>
    </w:div>
    <w:div w:id="7027468">
      <w:bodyDiv w:val="1"/>
      <w:marLeft w:val="0"/>
      <w:marRight w:val="0"/>
      <w:marTop w:val="0"/>
      <w:marBottom w:val="0"/>
      <w:divBdr>
        <w:top w:val="none" w:sz="0" w:space="0" w:color="auto"/>
        <w:left w:val="none" w:sz="0" w:space="0" w:color="auto"/>
        <w:bottom w:val="none" w:sz="0" w:space="0" w:color="auto"/>
        <w:right w:val="none" w:sz="0" w:space="0" w:color="auto"/>
      </w:divBdr>
      <w:divsChild>
        <w:div w:id="826632025">
          <w:marLeft w:val="0"/>
          <w:marRight w:val="0"/>
          <w:marTop w:val="280"/>
          <w:marBottom w:val="280"/>
          <w:divBdr>
            <w:top w:val="none" w:sz="0" w:space="0" w:color="auto"/>
            <w:left w:val="none" w:sz="0" w:space="0" w:color="auto"/>
            <w:bottom w:val="none" w:sz="0" w:space="0" w:color="auto"/>
            <w:right w:val="none" w:sz="0" w:space="0" w:color="auto"/>
          </w:divBdr>
        </w:div>
        <w:div w:id="1177883049">
          <w:marLeft w:val="0"/>
          <w:marRight w:val="0"/>
          <w:marTop w:val="0"/>
          <w:marBottom w:val="0"/>
          <w:divBdr>
            <w:top w:val="none" w:sz="0" w:space="0" w:color="auto"/>
            <w:left w:val="none" w:sz="0" w:space="0" w:color="auto"/>
            <w:bottom w:val="none" w:sz="0" w:space="0" w:color="auto"/>
            <w:right w:val="none" w:sz="0" w:space="0" w:color="auto"/>
          </w:divBdr>
          <w:divsChild>
            <w:div w:id="1851790989">
              <w:marLeft w:val="0"/>
              <w:marRight w:val="0"/>
              <w:marTop w:val="280"/>
              <w:marBottom w:val="280"/>
              <w:divBdr>
                <w:top w:val="none" w:sz="0" w:space="0" w:color="auto"/>
                <w:left w:val="none" w:sz="0" w:space="0" w:color="auto"/>
                <w:bottom w:val="none" w:sz="0" w:space="0" w:color="auto"/>
                <w:right w:val="none" w:sz="0" w:space="0" w:color="auto"/>
              </w:divBdr>
            </w:div>
            <w:div w:id="572660451">
              <w:marLeft w:val="0"/>
              <w:marRight w:val="0"/>
              <w:marTop w:val="280"/>
              <w:marBottom w:val="280"/>
              <w:divBdr>
                <w:top w:val="none" w:sz="0" w:space="0" w:color="auto"/>
                <w:left w:val="none" w:sz="0" w:space="0" w:color="auto"/>
                <w:bottom w:val="none" w:sz="0" w:space="0" w:color="auto"/>
                <w:right w:val="none" w:sz="0" w:space="0" w:color="auto"/>
              </w:divBdr>
            </w:div>
            <w:div w:id="73285582">
              <w:marLeft w:val="0"/>
              <w:marRight w:val="0"/>
              <w:marTop w:val="280"/>
              <w:marBottom w:val="280"/>
              <w:divBdr>
                <w:top w:val="none" w:sz="0" w:space="0" w:color="auto"/>
                <w:left w:val="none" w:sz="0" w:space="0" w:color="auto"/>
                <w:bottom w:val="none" w:sz="0" w:space="0" w:color="auto"/>
                <w:right w:val="none" w:sz="0" w:space="0" w:color="auto"/>
              </w:divBdr>
            </w:div>
            <w:div w:id="1472138658">
              <w:marLeft w:val="0"/>
              <w:marRight w:val="0"/>
              <w:marTop w:val="280"/>
              <w:marBottom w:val="280"/>
              <w:divBdr>
                <w:top w:val="none" w:sz="0" w:space="0" w:color="auto"/>
                <w:left w:val="none" w:sz="0" w:space="0" w:color="auto"/>
                <w:bottom w:val="none" w:sz="0" w:space="0" w:color="auto"/>
                <w:right w:val="none" w:sz="0" w:space="0" w:color="auto"/>
              </w:divBdr>
            </w:div>
            <w:div w:id="447742770">
              <w:marLeft w:val="0"/>
              <w:marRight w:val="0"/>
              <w:marTop w:val="280"/>
              <w:marBottom w:val="280"/>
              <w:divBdr>
                <w:top w:val="none" w:sz="0" w:space="0" w:color="auto"/>
                <w:left w:val="none" w:sz="0" w:space="0" w:color="auto"/>
                <w:bottom w:val="none" w:sz="0" w:space="0" w:color="auto"/>
                <w:right w:val="none" w:sz="0" w:space="0" w:color="auto"/>
              </w:divBdr>
            </w:div>
            <w:div w:id="676034000">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7299353">
      <w:bodyDiv w:val="1"/>
      <w:marLeft w:val="0"/>
      <w:marRight w:val="0"/>
      <w:marTop w:val="0"/>
      <w:marBottom w:val="0"/>
      <w:divBdr>
        <w:top w:val="none" w:sz="0" w:space="0" w:color="auto"/>
        <w:left w:val="none" w:sz="0" w:space="0" w:color="auto"/>
        <w:bottom w:val="none" w:sz="0" w:space="0" w:color="auto"/>
        <w:right w:val="none" w:sz="0" w:space="0" w:color="auto"/>
      </w:divBdr>
    </w:div>
    <w:div w:id="7870729">
      <w:bodyDiv w:val="1"/>
      <w:marLeft w:val="0"/>
      <w:marRight w:val="0"/>
      <w:marTop w:val="0"/>
      <w:marBottom w:val="0"/>
      <w:divBdr>
        <w:top w:val="none" w:sz="0" w:space="0" w:color="auto"/>
        <w:left w:val="none" w:sz="0" w:space="0" w:color="auto"/>
        <w:bottom w:val="none" w:sz="0" w:space="0" w:color="auto"/>
        <w:right w:val="none" w:sz="0" w:space="0" w:color="auto"/>
      </w:divBdr>
    </w:div>
    <w:div w:id="7995930">
      <w:bodyDiv w:val="1"/>
      <w:marLeft w:val="0"/>
      <w:marRight w:val="0"/>
      <w:marTop w:val="0"/>
      <w:marBottom w:val="0"/>
      <w:divBdr>
        <w:top w:val="none" w:sz="0" w:space="0" w:color="auto"/>
        <w:left w:val="none" w:sz="0" w:space="0" w:color="auto"/>
        <w:bottom w:val="none" w:sz="0" w:space="0" w:color="auto"/>
        <w:right w:val="none" w:sz="0" w:space="0" w:color="auto"/>
      </w:divBdr>
    </w:div>
    <w:div w:id="8337954">
      <w:bodyDiv w:val="1"/>
      <w:marLeft w:val="0"/>
      <w:marRight w:val="0"/>
      <w:marTop w:val="0"/>
      <w:marBottom w:val="0"/>
      <w:divBdr>
        <w:top w:val="none" w:sz="0" w:space="0" w:color="auto"/>
        <w:left w:val="none" w:sz="0" w:space="0" w:color="auto"/>
        <w:bottom w:val="none" w:sz="0" w:space="0" w:color="auto"/>
        <w:right w:val="none" w:sz="0" w:space="0" w:color="auto"/>
      </w:divBdr>
    </w:div>
    <w:div w:id="8454499">
      <w:bodyDiv w:val="1"/>
      <w:marLeft w:val="0"/>
      <w:marRight w:val="0"/>
      <w:marTop w:val="0"/>
      <w:marBottom w:val="0"/>
      <w:divBdr>
        <w:top w:val="none" w:sz="0" w:space="0" w:color="auto"/>
        <w:left w:val="none" w:sz="0" w:space="0" w:color="auto"/>
        <w:bottom w:val="none" w:sz="0" w:space="0" w:color="auto"/>
        <w:right w:val="none" w:sz="0" w:space="0" w:color="auto"/>
      </w:divBdr>
    </w:div>
    <w:div w:id="8725921">
      <w:bodyDiv w:val="1"/>
      <w:marLeft w:val="0"/>
      <w:marRight w:val="0"/>
      <w:marTop w:val="0"/>
      <w:marBottom w:val="0"/>
      <w:divBdr>
        <w:top w:val="none" w:sz="0" w:space="0" w:color="auto"/>
        <w:left w:val="none" w:sz="0" w:space="0" w:color="auto"/>
        <w:bottom w:val="none" w:sz="0" w:space="0" w:color="auto"/>
        <w:right w:val="none" w:sz="0" w:space="0" w:color="auto"/>
      </w:divBdr>
    </w:div>
    <w:div w:id="9256532">
      <w:bodyDiv w:val="1"/>
      <w:marLeft w:val="0"/>
      <w:marRight w:val="0"/>
      <w:marTop w:val="0"/>
      <w:marBottom w:val="0"/>
      <w:divBdr>
        <w:top w:val="none" w:sz="0" w:space="0" w:color="auto"/>
        <w:left w:val="none" w:sz="0" w:space="0" w:color="auto"/>
        <w:bottom w:val="none" w:sz="0" w:space="0" w:color="auto"/>
        <w:right w:val="none" w:sz="0" w:space="0" w:color="auto"/>
      </w:divBdr>
    </w:div>
    <w:div w:id="9961937">
      <w:bodyDiv w:val="1"/>
      <w:marLeft w:val="0"/>
      <w:marRight w:val="0"/>
      <w:marTop w:val="0"/>
      <w:marBottom w:val="0"/>
      <w:divBdr>
        <w:top w:val="none" w:sz="0" w:space="0" w:color="auto"/>
        <w:left w:val="none" w:sz="0" w:space="0" w:color="auto"/>
        <w:bottom w:val="none" w:sz="0" w:space="0" w:color="auto"/>
        <w:right w:val="none" w:sz="0" w:space="0" w:color="auto"/>
      </w:divBdr>
    </w:div>
    <w:div w:id="10108819">
      <w:bodyDiv w:val="1"/>
      <w:marLeft w:val="0"/>
      <w:marRight w:val="0"/>
      <w:marTop w:val="0"/>
      <w:marBottom w:val="0"/>
      <w:divBdr>
        <w:top w:val="none" w:sz="0" w:space="0" w:color="auto"/>
        <w:left w:val="none" w:sz="0" w:space="0" w:color="auto"/>
        <w:bottom w:val="none" w:sz="0" w:space="0" w:color="auto"/>
        <w:right w:val="none" w:sz="0" w:space="0" w:color="auto"/>
      </w:divBdr>
    </w:div>
    <w:div w:id="10378915">
      <w:bodyDiv w:val="1"/>
      <w:marLeft w:val="0"/>
      <w:marRight w:val="0"/>
      <w:marTop w:val="0"/>
      <w:marBottom w:val="0"/>
      <w:divBdr>
        <w:top w:val="none" w:sz="0" w:space="0" w:color="auto"/>
        <w:left w:val="none" w:sz="0" w:space="0" w:color="auto"/>
        <w:bottom w:val="none" w:sz="0" w:space="0" w:color="auto"/>
        <w:right w:val="none" w:sz="0" w:space="0" w:color="auto"/>
      </w:divBdr>
    </w:div>
    <w:div w:id="10382985">
      <w:bodyDiv w:val="1"/>
      <w:marLeft w:val="0"/>
      <w:marRight w:val="0"/>
      <w:marTop w:val="0"/>
      <w:marBottom w:val="0"/>
      <w:divBdr>
        <w:top w:val="none" w:sz="0" w:space="0" w:color="auto"/>
        <w:left w:val="none" w:sz="0" w:space="0" w:color="auto"/>
        <w:bottom w:val="none" w:sz="0" w:space="0" w:color="auto"/>
        <w:right w:val="none" w:sz="0" w:space="0" w:color="auto"/>
      </w:divBdr>
    </w:div>
    <w:div w:id="10568176">
      <w:bodyDiv w:val="1"/>
      <w:marLeft w:val="0"/>
      <w:marRight w:val="0"/>
      <w:marTop w:val="0"/>
      <w:marBottom w:val="0"/>
      <w:divBdr>
        <w:top w:val="none" w:sz="0" w:space="0" w:color="auto"/>
        <w:left w:val="none" w:sz="0" w:space="0" w:color="auto"/>
        <w:bottom w:val="none" w:sz="0" w:space="0" w:color="auto"/>
        <w:right w:val="none" w:sz="0" w:space="0" w:color="auto"/>
      </w:divBdr>
    </w:div>
    <w:div w:id="10685696">
      <w:bodyDiv w:val="1"/>
      <w:marLeft w:val="0"/>
      <w:marRight w:val="0"/>
      <w:marTop w:val="0"/>
      <w:marBottom w:val="0"/>
      <w:divBdr>
        <w:top w:val="none" w:sz="0" w:space="0" w:color="auto"/>
        <w:left w:val="none" w:sz="0" w:space="0" w:color="auto"/>
        <w:bottom w:val="none" w:sz="0" w:space="0" w:color="auto"/>
        <w:right w:val="none" w:sz="0" w:space="0" w:color="auto"/>
      </w:divBdr>
    </w:div>
    <w:div w:id="10836173">
      <w:bodyDiv w:val="1"/>
      <w:marLeft w:val="0"/>
      <w:marRight w:val="0"/>
      <w:marTop w:val="0"/>
      <w:marBottom w:val="0"/>
      <w:divBdr>
        <w:top w:val="none" w:sz="0" w:space="0" w:color="auto"/>
        <w:left w:val="none" w:sz="0" w:space="0" w:color="auto"/>
        <w:bottom w:val="none" w:sz="0" w:space="0" w:color="auto"/>
        <w:right w:val="none" w:sz="0" w:space="0" w:color="auto"/>
      </w:divBdr>
    </w:div>
    <w:div w:id="11029338">
      <w:bodyDiv w:val="1"/>
      <w:marLeft w:val="0"/>
      <w:marRight w:val="0"/>
      <w:marTop w:val="0"/>
      <w:marBottom w:val="0"/>
      <w:divBdr>
        <w:top w:val="none" w:sz="0" w:space="0" w:color="auto"/>
        <w:left w:val="none" w:sz="0" w:space="0" w:color="auto"/>
        <w:bottom w:val="none" w:sz="0" w:space="0" w:color="auto"/>
        <w:right w:val="none" w:sz="0" w:space="0" w:color="auto"/>
      </w:divBdr>
    </w:div>
    <w:div w:id="11424385">
      <w:bodyDiv w:val="1"/>
      <w:marLeft w:val="0"/>
      <w:marRight w:val="0"/>
      <w:marTop w:val="0"/>
      <w:marBottom w:val="0"/>
      <w:divBdr>
        <w:top w:val="none" w:sz="0" w:space="0" w:color="auto"/>
        <w:left w:val="none" w:sz="0" w:space="0" w:color="auto"/>
        <w:bottom w:val="none" w:sz="0" w:space="0" w:color="auto"/>
        <w:right w:val="none" w:sz="0" w:space="0" w:color="auto"/>
      </w:divBdr>
    </w:div>
    <w:div w:id="12154545">
      <w:bodyDiv w:val="1"/>
      <w:marLeft w:val="0"/>
      <w:marRight w:val="0"/>
      <w:marTop w:val="0"/>
      <w:marBottom w:val="0"/>
      <w:divBdr>
        <w:top w:val="none" w:sz="0" w:space="0" w:color="auto"/>
        <w:left w:val="none" w:sz="0" w:space="0" w:color="auto"/>
        <w:bottom w:val="none" w:sz="0" w:space="0" w:color="auto"/>
        <w:right w:val="none" w:sz="0" w:space="0" w:color="auto"/>
      </w:divBdr>
    </w:div>
    <w:div w:id="12264072">
      <w:bodyDiv w:val="1"/>
      <w:marLeft w:val="0"/>
      <w:marRight w:val="0"/>
      <w:marTop w:val="0"/>
      <w:marBottom w:val="0"/>
      <w:divBdr>
        <w:top w:val="none" w:sz="0" w:space="0" w:color="auto"/>
        <w:left w:val="none" w:sz="0" w:space="0" w:color="auto"/>
        <w:bottom w:val="none" w:sz="0" w:space="0" w:color="auto"/>
        <w:right w:val="none" w:sz="0" w:space="0" w:color="auto"/>
      </w:divBdr>
    </w:div>
    <w:div w:id="12341385">
      <w:bodyDiv w:val="1"/>
      <w:marLeft w:val="0"/>
      <w:marRight w:val="0"/>
      <w:marTop w:val="0"/>
      <w:marBottom w:val="0"/>
      <w:divBdr>
        <w:top w:val="none" w:sz="0" w:space="0" w:color="auto"/>
        <w:left w:val="none" w:sz="0" w:space="0" w:color="auto"/>
        <w:bottom w:val="none" w:sz="0" w:space="0" w:color="auto"/>
        <w:right w:val="none" w:sz="0" w:space="0" w:color="auto"/>
      </w:divBdr>
    </w:div>
    <w:div w:id="12651723">
      <w:bodyDiv w:val="1"/>
      <w:marLeft w:val="0"/>
      <w:marRight w:val="0"/>
      <w:marTop w:val="0"/>
      <w:marBottom w:val="0"/>
      <w:divBdr>
        <w:top w:val="none" w:sz="0" w:space="0" w:color="auto"/>
        <w:left w:val="none" w:sz="0" w:space="0" w:color="auto"/>
        <w:bottom w:val="none" w:sz="0" w:space="0" w:color="auto"/>
        <w:right w:val="none" w:sz="0" w:space="0" w:color="auto"/>
      </w:divBdr>
    </w:div>
    <w:div w:id="13000803">
      <w:bodyDiv w:val="1"/>
      <w:marLeft w:val="0"/>
      <w:marRight w:val="0"/>
      <w:marTop w:val="0"/>
      <w:marBottom w:val="0"/>
      <w:divBdr>
        <w:top w:val="none" w:sz="0" w:space="0" w:color="auto"/>
        <w:left w:val="none" w:sz="0" w:space="0" w:color="auto"/>
        <w:bottom w:val="none" w:sz="0" w:space="0" w:color="auto"/>
        <w:right w:val="none" w:sz="0" w:space="0" w:color="auto"/>
      </w:divBdr>
    </w:div>
    <w:div w:id="13263081">
      <w:bodyDiv w:val="1"/>
      <w:marLeft w:val="0"/>
      <w:marRight w:val="0"/>
      <w:marTop w:val="0"/>
      <w:marBottom w:val="0"/>
      <w:divBdr>
        <w:top w:val="none" w:sz="0" w:space="0" w:color="auto"/>
        <w:left w:val="none" w:sz="0" w:space="0" w:color="auto"/>
        <w:bottom w:val="none" w:sz="0" w:space="0" w:color="auto"/>
        <w:right w:val="none" w:sz="0" w:space="0" w:color="auto"/>
      </w:divBdr>
      <w:divsChild>
        <w:div w:id="53240118">
          <w:marLeft w:val="0"/>
          <w:marRight w:val="0"/>
          <w:marTop w:val="0"/>
          <w:marBottom w:val="0"/>
          <w:divBdr>
            <w:top w:val="none" w:sz="0" w:space="0" w:color="auto"/>
            <w:left w:val="none" w:sz="0" w:space="0" w:color="auto"/>
            <w:bottom w:val="none" w:sz="0" w:space="0" w:color="auto"/>
            <w:right w:val="none" w:sz="0" w:space="0" w:color="auto"/>
          </w:divBdr>
          <w:divsChild>
            <w:div w:id="333727949">
              <w:marLeft w:val="120"/>
              <w:marRight w:val="0"/>
              <w:marTop w:val="0"/>
              <w:marBottom w:val="0"/>
              <w:divBdr>
                <w:top w:val="none" w:sz="0" w:space="0" w:color="auto"/>
                <w:left w:val="none" w:sz="0" w:space="0" w:color="auto"/>
                <w:bottom w:val="none" w:sz="0" w:space="0" w:color="auto"/>
                <w:right w:val="none" w:sz="0" w:space="0" w:color="auto"/>
              </w:divBdr>
              <w:divsChild>
                <w:div w:id="2127656562">
                  <w:marLeft w:val="0"/>
                  <w:marRight w:val="0"/>
                  <w:marTop w:val="0"/>
                  <w:marBottom w:val="0"/>
                  <w:divBdr>
                    <w:top w:val="none" w:sz="0" w:space="0" w:color="auto"/>
                    <w:left w:val="none" w:sz="0" w:space="0" w:color="auto"/>
                    <w:bottom w:val="none" w:sz="0" w:space="0" w:color="auto"/>
                    <w:right w:val="none" w:sz="0" w:space="0" w:color="auto"/>
                  </w:divBdr>
                  <w:divsChild>
                    <w:div w:id="827134303">
                      <w:marLeft w:val="0"/>
                      <w:marRight w:val="0"/>
                      <w:marTop w:val="0"/>
                      <w:marBottom w:val="0"/>
                      <w:divBdr>
                        <w:top w:val="none" w:sz="0" w:space="0" w:color="auto"/>
                        <w:left w:val="none" w:sz="0" w:space="0" w:color="auto"/>
                        <w:bottom w:val="none" w:sz="0" w:space="0" w:color="auto"/>
                        <w:right w:val="none" w:sz="0" w:space="0" w:color="auto"/>
                      </w:divBdr>
                      <w:divsChild>
                        <w:div w:id="218632178">
                          <w:marLeft w:val="0"/>
                          <w:marRight w:val="0"/>
                          <w:marTop w:val="0"/>
                          <w:marBottom w:val="0"/>
                          <w:divBdr>
                            <w:top w:val="none" w:sz="0" w:space="0" w:color="auto"/>
                            <w:left w:val="none" w:sz="0" w:space="0" w:color="auto"/>
                            <w:bottom w:val="none" w:sz="0" w:space="0" w:color="auto"/>
                            <w:right w:val="none" w:sz="0" w:space="0" w:color="auto"/>
                          </w:divBdr>
                          <w:divsChild>
                            <w:div w:id="848369169">
                              <w:marLeft w:val="0"/>
                              <w:marRight w:val="0"/>
                              <w:marTop w:val="0"/>
                              <w:marBottom w:val="0"/>
                              <w:divBdr>
                                <w:top w:val="none" w:sz="0" w:space="0" w:color="auto"/>
                                <w:left w:val="none" w:sz="0" w:space="0" w:color="auto"/>
                                <w:bottom w:val="none" w:sz="0" w:space="0" w:color="auto"/>
                                <w:right w:val="none" w:sz="0" w:space="0" w:color="auto"/>
                              </w:divBdr>
                              <w:divsChild>
                                <w:div w:id="643856817">
                                  <w:marLeft w:val="0"/>
                                  <w:marRight w:val="0"/>
                                  <w:marTop w:val="0"/>
                                  <w:marBottom w:val="0"/>
                                  <w:divBdr>
                                    <w:top w:val="none" w:sz="0" w:space="0" w:color="auto"/>
                                    <w:left w:val="none" w:sz="0" w:space="0" w:color="auto"/>
                                    <w:bottom w:val="none" w:sz="0" w:space="0" w:color="auto"/>
                                    <w:right w:val="none" w:sz="0" w:space="0" w:color="auto"/>
                                  </w:divBdr>
                                  <w:divsChild>
                                    <w:div w:id="1122117832">
                                      <w:marLeft w:val="0"/>
                                      <w:marRight w:val="0"/>
                                      <w:marTop w:val="0"/>
                                      <w:marBottom w:val="0"/>
                                      <w:divBdr>
                                        <w:top w:val="none" w:sz="0" w:space="0" w:color="auto"/>
                                        <w:left w:val="none" w:sz="0" w:space="0" w:color="auto"/>
                                        <w:bottom w:val="none" w:sz="0" w:space="0" w:color="auto"/>
                                        <w:right w:val="none" w:sz="0" w:space="0" w:color="auto"/>
                                      </w:divBdr>
                                      <w:divsChild>
                                        <w:div w:id="965551879">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89419">
      <w:bodyDiv w:val="1"/>
      <w:marLeft w:val="0"/>
      <w:marRight w:val="0"/>
      <w:marTop w:val="0"/>
      <w:marBottom w:val="0"/>
      <w:divBdr>
        <w:top w:val="none" w:sz="0" w:space="0" w:color="auto"/>
        <w:left w:val="none" w:sz="0" w:space="0" w:color="auto"/>
        <w:bottom w:val="none" w:sz="0" w:space="0" w:color="auto"/>
        <w:right w:val="none" w:sz="0" w:space="0" w:color="auto"/>
      </w:divBdr>
      <w:divsChild>
        <w:div w:id="921136359">
          <w:marLeft w:val="0"/>
          <w:marRight w:val="450"/>
          <w:marTop w:val="480"/>
          <w:marBottom w:val="480"/>
          <w:divBdr>
            <w:top w:val="dotted" w:sz="6" w:space="13" w:color="E3D1C7"/>
            <w:left w:val="none" w:sz="0" w:space="0" w:color="auto"/>
            <w:bottom w:val="dotted" w:sz="6" w:space="13" w:color="E3D1C7"/>
            <w:right w:val="none" w:sz="0" w:space="0" w:color="auto"/>
          </w:divBdr>
        </w:div>
      </w:divsChild>
    </w:div>
    <w:div w:id="13767803">
      <w:bodyDiv w:val="1"/>
      <w:marLeft w:val="0"/>
      <w:marRight w:val="0"/>
      <w:marTop w:val="0"/>
      <w:marBottom w:val="0"/>
      <w:divBdr>
        <w:top w:val="none" w:sz="0" w:space="0" w:color="auto"/>
        <w:left w:val="none" w:sz="0" w:space="0" w:color="auto"/>
        <w:bottom w:val="none" w:sz="0" w:space="0" w:color="auto"/>
        <w:right w:val="none" w:sz="0" w:space="0" w:color="auto"/>
      </w:divBdr>
      <w:divsChild>
        <w:div w:id="1889341801">
          <w:marLeft w:val="0"/>
          <w:marRight w:val="0"/>
          <w:marTop w:val="0"/>
          <w:marBottom w:val="0"/>
          <w:divBdr>
            <w:top w:val="none" w:sz="0" w:space="0" w:color="auto"/>
            <w:left w:val="none" w:sz="0" w:space="0" w:color="auto"/>
            <w:bottom w:val="none" w:sz="0" w:space="0" w:color="auto"/>
            <w:right w:val="none" w:sz="0" w:space="0" w:color="auto"/>
          </w:divBdr>
          <w:divsChild>
            <w:div w:id="1285504728">
              <w:marLeft w:val="0"/>
              <w:marRight w:val="0"/>
              <w:marTop w:val="0"/>
              <w:marBottom w:val="0"/>
              <w:divBdr>
                <w:top w:val="none" w:sz="0" w:space="0" w:color="auto"/>
                <w:left w:val="none" w:sz="0" w:space="0" w:color="auto"/>
                <w:bottom w:val="none" w:sz="0" w:space="0" w:color="auto"/>
                <w:right w:val="none" w:sz="0" w:space="0" w:color="auto"/>
              </w:divBdr>
              <w:divsChild>
                <w:div w:id="489564625">
                  <w:marLeft w:val="0"/>
                  <w:marRight w:val="0"/>
                  <w:marTop w:val="0"/>
                  <w:marBottom w:val="0"/>
                  <w:divBdr>
                    <w:top w:val="none" w:sz="0" w:space="0" w:color="auto"/>
                    <w:left w:val="none" w:sz="0" w:space="0" w:color="auto"/>
                    <w:bottom w:val="none" w:sz="0" w:space="0" w:color="auto"/>
                    <w:right w:val="none" w:sz="0" w:space="0" w:color="auto"/>
                  </w:divBdr>
                  <w:divsChild>
                    <w:div w:id="583489262">
                      <w:marLeft w:val="0"/>
                      <w:marRight w:val="0"/>
                      <w:marTop w:val="0"/>
                      <w:marBottom w:val="0"/>
                      <w:divBdr>
                        <w:top w:val="none" w:sz="0" w:space="0" w:color="auto"/>
                        <w:left w:val="none" w:sz="0" w:space="0" w:color="auto"/>
                        <w:bottom w:val="none" w:sz="0" w:space="0" w:color="auto"/>
                        <w:right w:val="none" w:sz="0" w:space="0" w:color="auto"/>
                      </w:divBdr>
                      <w:divsChild>
                        <w:div w:id="807162269">
                          <w:marLeft w:val="0"/>
                          <w:marRight w:val="0"/>
                          <w:marTop w:val="45"/>
                          <w:marBottom w:val="0"/>
                          <w:divBdr>
                            <w:top w:val="none" w:sz="0" w:space="0" w:color="auto"/>
                            <w:left w:val="none" w:sz="0" w:space="0" w:color="auto"/>
                            <w:bottom w:val="none" w:sz="0" w:space="0" w:color="auto"/>
                            <w:right w:val="none" w:sz="0" w:space="0" w:color="auto"/>
                          </w:divBdr>
                          <w:divsChild>
                            <w:div w:id="189801699">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59233">
      <w:bodyDiv w:val="1"/>
      <w:marLeft w:val="0"/>
      <w:marRight w:val="0"/>
      <w:marTop w:val="0"/>
      <w:marBottom w:val="0"/>
      <w:divBdr>
        <w:top w:val="none" w:sz="0" w:space="0" w:color="auto"/>
        <w:left w:val="none" w:sz="0" w:space="0" w:color="auto"/>
        <w:bottom w:val="none" w:sz="0" w:space="0" w:color="auto"/>
        <w:right w:val="none" w:sz="0" w:space="0" w:color="auto"/>
      </w:divBdr>
    </w:div>
    <w:div w:id="14233822">
      <w:bodyDiv w:val="1"/>
      <w:marLeft w:val="0"/>
      <w:marRight w:val="0"/>
      <w:marTop w:val="0"/>
      <w:marBottom w:val="0"/>
      <w:divBdr>
        <w:top w:val="none" w:sz="0" w:space="0" w:color="auto"/>
        <w:left w:val="none" w:sz="0" w:space="0" w:color="auto"/>
        <w:bottom w:val="none" w:sz="0" w:space="0" w:color="auto"/>
        <w:right w:val="none" w:sz="0" w:space="0" w:color="auto"/>
      </w:divBdr>
    </w:div>
    <w:div w:id="14424829">
      <w:bodyDiv w:val="1"/>
      <w:marLeft w:val="0"/>
      <w:marRight w:val="0"/>
      <w:marTop w:val="0"/>
      <w:marBottom w:val="0"/>
      <w:divBdr>
        <w:top w:val="none" w:sz="0" w:space="0" w:color="auto"/>
        <w:left w:val="none" w:sz="0" w:space="0" w:color="auto"/>
        <w:bottom w:val="none" w:sz="0" w:space="0" w:color="auto"/>
        <w:right w:val="none" w:sz="0" w:space="0" w:color="auto"/>
      </w:divBdr>
    </w:div>
    <w:div w:id="14697302">
      <w:bodyDiv w:val="1"/>
      <w:marLeft w:val="0"/>
      <w:marRight w:val="0"/>
      <w:marTop w:val="0"/>
      <w:marBottom w:val="0"/>
      <w:divBdr>
        <w:top w:val="none" w:sz="0" w:space="0" w:color="auto"/>
        <w:left w:val="none" w:sz="0" w:space="0" w:color="auto"/>
        <w:bottom w:val="none" w:sz="0" w:space="0" w:color="auto"/>
        <w:right w:val="none" w:sz="0" w:space="0" w:color="auto"/>
      </w:divBdr>
    </w:div>
    <w:div w:id="15158824">
      <w:bodyDiv w:val="1"/>
      <w:marLeft w:val="0"/>
      <w:marRight w:val="0"/>
      <w:marTop w:val="0"/>
      <w:marBottom w:val="0"/>
      <w:divBdr>
        <w:top w:val="none" w:sz="0" w:space="0" w:color="auto"/>
        <w:left w:val="none" w:sz="0" w:space="0" w:color="auto"/>
        <w:bottom w:val="none" w:sz="0" w:space="0" w:color="auto"/>
        <w:right w:val="none" w:sz="0" w:space="0" w:color="auto"/>
      </w:divBdr>
    </w:div>
    <w:div w:id="15160311">
      <w:bodyDiv w:val="1"/>
      <w:marLeft w:val="0"/>
      <w:marRight w:val="0"/>
      <w:marTop w:val="0"/>
      <w:marBottom w:val="0"/>
      <w:divBdr>
        <w:top w:val="none" w:sz="0" w:space="0" w:color="auto"/>
        <w:left w:val="none" w:sz="0" w:space="0" w:color="auto"/>
        <w:bottom w:val="none" w:sz="0" w:space="0" w:color="auto"/>
        <w:right w:val="none" w:sz="0" w:space="0" w:color="auto"/>
      </w:divBdr>
    </w:div>
    <w:div w:id="15742038">
      <w:bodyDiv w:val="1"/>
      <w:marLeft w:val="0"/>
      <w:marRight w:val="0"/>
      <w:marTop w:val="0"/>
      <w:marBottom w:val="0"/>
      <w:divBdr>
        <w:top w:val="none" w:sz="0" w:space="0" w:color="auto"/>
        <w:left w:val="none" w:sz="0" w:space="0" w:color="auto"/>
        <w:bottom w:val="none" w:sz="0" w:space="0" w:color="auto"/>
        <w:right w:val="none" w:sz="0" w:space="0" w:color="auto"/>
      </w:divBdr>
      <w:divsChild>
        <w:div w:id="245000092">
          <w:marLeft w:val="0"/>
          <w:marRight w:val="0"/>
          <w:marTop w:val="0"/>
          <w:marBottom w:val="0"/>
          <w:divBdr>
            <w:top w:val="none" w:sz="0" w:space="0" w:color="auto"/>
            <w:left w:val="none" w:sz="0" w:space="0" w:color="auto"/>
            <w:bottom w:val="none" w:sz="0" w:space="0" w:color="auto"/>
            <w:right w:val="none" w:sz="0" w:space="0" w:color="auto"/>
          </w:divBdr>
          <w:divsChild>
            <w:div w:id="718238044">
              <w:marLeft w:val="0"/>
              <w:marRight w:val="0"/>
              <w:marTop w:val="0"/>
              <w:marBottom w:val="0"/>
              <w:divBdr>
                <w:top w:val="none" w:sz="0" w:space="0" w:color="auto"/>
                <w:left w:val="none" w:sz="0" w:space="0" w:color="auto"/>
                <w:bottom w:val="none" w:sz="0" w:space="0" w:color="auto"/>
                <w:right w:val="none" w:sz="0" w:space="0" w:color="auto"/>
              </w:divBdr>
              <w:divsChild>
                <w:div w:id="769862453">
                  <w:marLeft w:val="0"/>
                  <w:marRight w:val="0"/>
                  <w:marTop w:val="0"/>
                  <w:marBottom w:val="0"/>
                  <w:divBdr>
                    <w:top w:val="none" w:sz="0" w:space="0" w:color="auto"/>
                    <w:left w:val="none" w:sz="0" w:space="0" w:color="auto"/>
                    <w:bottom w:val="none" w:sz="0" w:space="0" w:color="auto"/>
                    <w:right w:val="none" w:sz="0" w:space="0" w:color="auto"/>
                  </w:divBdr>
                  <w:divsChild>
                    <w:div w:id="1179275941">
                      <w:marLeft w:val="0"/>
                      <w:marRight w:val="0"/>
                      <w:marTop w:val="0"/>
                      <w:marBottom w:val="0"/>
                      <w:divBdr>
                        <w:top w:val="none" w:sz="0" w:space="0" w:color="auto"/>
                        <w:left w:val="none" w:sz="0" w:space="0" w:color="auto"/>
                        <w:bottom w:val="none" w:sz="0" w:space="0" w:color="auto"/>
                        <w:right w:val="none" w:sz="0" w:space="0" w:color="auto"/>
                      </w:divBdr>
                      <w:divsChild>
                        <w:div w:id="1532062102">
                          <w:marLeft w:val="0"/>
                          <w:marRight w:val="0"/>
                          <w:marTop w:val="0"/>
                          <w:marBottom w:val="0"/>
                          <w:divBdr>
                            <w:top w:val="none" w:sz="0" w:space="0" w:color="auto"/>
                            <w:left w:val="none" w:sz="0" w:space="0" w:color="auto"/>
                            <w:bottom w:val="none" w:sz="0" w:space="0" w:color="auto"/>
                            <w:right w:val="none" w:sz="0" w:space="0" w:color="auto"/>
                          </w:divBdr>
                          <w:divsChild>
                            <w:div w:id="361438152">
                              <w:marLeft w:val="0"/>
                              <w:marRight w:val="0"/>
                              <w:marTop w:val="0"/>
                              <w:marBottom w:val="0"/>
                              <w:divBdr>
                                <w:top w:val="none" w:sz="0" w:space="0" w:color="auto"/>
                                <w:left w:val="none" w:sz="0" w:space="0" w:color="auto"/>
                                <w:bottom w:val="none" w:sz="0" w:space="0" w:color="auto"/>
                                <w:right w:val="none" w:sz="0" w:space="0" w:color="auto"/>
                              </w:divBdr>
                              <w:divsChild>
                                <w:div w:id="1187407806">
                                  <w:marLeft w:val="0"/>
                                  <w:marRight w:val="0"/>
                                  <w:marTop w:val="0"/>
                                  <w:marBottom w:val="0"/>
                                  <w:divBdr>
                                    <w:top w:val="single" w:sz="6" w:space="8" w:color="CCCCCC"/>
                                    <w:left w:val="none" w:sz="0" w:space="0" w:color="auto"/>
                                    <w:bottom w:val="none" w:sz="0" w:space="0" w:color="auto"/>
                                    <w:right w:val="none" w:sz="0" w:space="0" w:color="auto"/>
                                  </w:divBdr>
                                  <w:divsChild>
                                    <w:div w:id="342322552">
                                      <w:marLeft w:val="0"/>
                                      <w:marRight w:val="0"/>
                                      <w:marTop w:val="150"/>
                                      <w:marBottom w:val="0"/>
                                      <w:divBdr>
                                        <w:top w:val="none" w:sz="0" w:space="0" w:color="auto"/>
                                        <w:left w:val="none" w:sz="0" w:space="0" w:color="auto"/>
                                        <w:bottom w:val="none" w:sz="0" w:space="0" w:color="auto"/>
                                        <w:right w:val="none" w:sz="0" w:space="0" w:color="auto"/>
                                      </w:divBdr>
                                      <w:divsChild>
                                        <w:div w:id="729571152">
                                          <w:marLeft w:val="0"/>
                                          <w:marRight w:val="0"/>
                                          <w:marTop w:val="0"/>
                                          <w:marBottom w:val="0"/>
                                          <w:divBdr>
                                            <w:top w:val="none" w:sz="0" w:space="0" w:color="auto"/>
                                            <w:left w:val="none" w:sz="0" w:space="0" w:color="auto"/>
                                            <w:bottom w:val="none" w:sz="0" w:space="0" w:color="auto"/>
                                            <w:right w:val="none" w:sz="0" w:space="0" w:color="auto"/>
                                          </w:divBdr>
                                        </w:div>
                                        <w:div w:id="1672175989">
                                          <w:marLeft w:val="0"/>
                                          <w:marRight w:val="0"/>
                                          <w:marTop w:val="0"/>
                                          <w:marBottom w:val="0"/>
                                          <w:divBdr>
                                            <w:top w:val="none" w:sz="0" w:space="0" w:color="auto"/>
                                            <w:left w:val="single" w:sz="36" w:space="15" w:color="303E50"/>
                                            <w:bottom w:val="none" w:sz="0" w:space="0" w:color="auto"/>
                                            <w:right w:val="none" w:sz="0" w:space="0" w:color="auto"/>
                                          </w:divBdr>
                                        </w:div>
                                        <w:div w:id="2018538258">
                                          <w:marLeft w:val="0"/>
                                          <w:marRight w:val="0"/>
                                          <w:marTop w:val="0"/>
                                          <w:marBottom w:val="0"/>
                                          <w:divBdr>
                                            <w:top w:val="none" w:sz="0" w:space="0" w:color="auto"/>
                                            <w:left w:val="single" w:sz="36" w:space="15" w:color="303E50"/>
                                            <w:bottom w:val="none" w:sz="0" w:space="0" w:color="auto"/>
                                            <w:right w:val="none" w:sz="0" w:space="0" w:color="auto"/>
                                          </w:divBdr>
                                        </w:div>
                                      </w:divsChild>
                                    </w:div>
                                  </w:divsChild>
                                </w:div>
                              </w:divsChild>
                            </w:div>
                          </w:divsChild>
                        </w:div>
                      </w:divsChild>
                    </w:div>
                  </w:divsChild>
                </w:div>
              </w:divsChild>
            </w:div>
          </w:divsChild>
        </w:div>
      </w:divsChild>
    </w:div>
    <w:div w:id="16003770">
      <w:bodyDiv w:val="1"/>
      <w:marLeft w:val="0"/>
      <w:marRight w:val="0"/>
      <w:marTop w:val="0"/>
      <w:marBottom w:val="0"/>
      <w:divBdr>
        <w:top w:val="none" w:sz="0" w:space="0" w:color="auto"/>
        <w:left w:val="none" w:sz="0" w:space="0" w:color="auto"/>
        <w:bottom w:val="none" w:sz="0" w:space="0" w:color="auto"/>
        <w:right w:val="none" w:sz="0" w:space="0" w:color="auto"/>
      </w:divBdr>
    </w:div>
    <w:div w:id="16197321">
      <w:bodyDiv w:val="1"/>
      <w:marLeft w:val="0"/>
      <w:marRight w:val="0"/>
      <w:marTop w:val="0"/>
      <w:marBottom w:val="0"/>
      <w:divBdr>
        <w:top w:val="none" w:sz="0" w:space="0" w:color="auto"/>
        <w:left w:val="none" w:sz="0" w:space="0" w:color="auto"/>
        <w:bottom w:val="none" w:sz="0" w:space="0" w:color="auto"/>
        <w:right w:val="none" w:sz="0" w:space="0" w:color="auto"/>
      </w:divBdr>
    </w:div>
    <w:div w:id="16272507">
      <w:bodyDiv w:val="1"/>
      <w:marLeft w:val="0"/>
      <w:marRight w:val="0"/>
      <w:marTop w:val="0"/>
      <w:marBottom w:val="0"/>
      <w:divBdr>
        <w:top w:val="none" w:sz="0" w:space="0" w:color="auto"/>
        <w:left w:val="none" w:sz="0" w:space="0" w:color="auto"/>
        <w:bottom w:val="none" w:sz="0" w:space="0" w:color="auto"/>
        <w:right w:val="none" w:sz="0" w:space="0" w:color="auto"/>
      </w:divBdr>
      <w:divsChild>
        <w:div w:id="1891648019">
          <w:marLeft w:val="0"/>
          <w:marRight w:val="0"/>
          <w:marTop w:val="0"/>
          <w:marBottom w:val="0"/>
          <w:divBdr>
            <w:top w:val="single" w:sz="6" w:space="20" w:color="EEEEEE"/>
            <w:left w:val="none" w:sz="0" w:space="0" w:color="auto"/>
            <w:bottom w:val="none" w:sz="0" w:space="20" w:color="auto"/>
            <w:right w:val="none" w:sz="0" w:space="31" w:color="auto"/>
          </w:divBdr>
          <w:divsChild>
            <w:div w:id="2068529693">
              <w:marLeft w:val="0"/>
              <w:marRight w:val="0"/>
              <w:marTop w:val="0"/>
              <w:marBottom w:val="0"/>
              <w:divBdr>
                <w:top w:val="none" w:sz="0" w:space="0" w:color="auto"/>
                <w:left w:val="none" w:sz="0" w:space="0" w:color="auto"/>
                <w:bottom w:val="none" w:sz="0" w:space="0" w:color="auto"/>
                <w:right w:val="none" w:sz="0" w:space="0" w:color="auto"/>
              </w:divBdr>
            </w:div>
          </w:divsChild>
        </w:div>
        <w:div w:id="1592276722">
          <w:marLeft w:val="0"/>
          <w:marRight w:val="0"/>
          <w:marTop w:val="0"/>
          <w:marBottom w:val="0"/>
          <w:divBdr>
            <w:top w:val="none" w:sz="0" w:space="0" w:color="auto"/>
            <w:left w:val="none" w:sz="0" w:space="0" w:color="auto"/>
            <w:bottom w:val="none" w:sz="0" w:space="0" w:color="auto"/>
            <w:right w:val="none" w:sz="0" w:space="0" w:color="auto"/>
          </w:divBdr>
          <w:divsChild>
            <w:div w:id="20632916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005352">
      <w:bodyDiv w:val="1"/>
      <w:marLeft w:val="0"/>
      <w:marRight w:val="0"/>
      <w:marTop w:val="0"/>
      <w:marBottom w:val="0"/>
      <w:divBdr>
        <w:top w:val="none" w:sz="0" w:space="0" w:color="auto"/>
        <w:left w:val="none" w:sz="0" w:space="0" w:color="auto"/>
        <w:bottom w:val="none" w:sz="0" w:space="0" w:color="auto"/>
        <w:right w:val="none" w:sz="0" w:space="0" w:color="auto"/>
      </w:divBdr>
    </w:div>
    <w:div w:id="17506461">
      <w:bodyDiv w:val="1"/>
      <w:marLeft w:val="0"/>
      <w:marRight w:val="0"/>
      <w:marTop w:val="0"/>
      <w:marBottom w:val="0"/>
      <w:divBdr>
        <w:top w:val="none" w:sz="0" w:space="0" w:color="auto"/>
        <w:left w:val="none" w:sz="0" w:space="0" w:color="auto"/>
        <w:bottom w:val="none" w:sz="0" w:space="0" w:color="auto"/>
        <w:right w:val="none" w:sz="0" w:space="0" w:color="auto"/>
      </w:divBdr>
    </w:div>
    <w:div w:id="17851077">
      <w:bodyDiv w:val="1"/>
      <w:marLeft w:val="0"/>
      <w:marRight w:val="0"/>
      <w:marTop w:val="0"/>
      <w:marBottom w:val="0"/>
      <w:divBdr>
        <w:top w:val="none" w:sz="0" w:space="0" w:color="auto"/>
        <w:left w:val="none" w:sz="0" w:space="0" w:color="auto"/>
        <w:bottom w:val="none" w:sz="0" w:space="0" w:color="auto"/>
        <w:right w:val="none" w:sz="0" w:space="0" w:color="auto"/>
      </w:divBdr>
    </w:div>
    <w:div w:id="18050588">
      <w:bodyDiv w:val="1"/>
      <w:marLeft w:val="0"/>
      <w:marRight w:val="0"/>
      <w:marTop w:val="0"/>
      <w:marBottom w:val="0"/>
      <w:divBdr>
        <w:top w:val="none" w:sz="0" w:space="0" w:color="auto"/>
        <w:left w:val="none" w:sz="0" w:space="0" w:color="auto"/>
        <w:bottom w:val="none" w:sz="0" w:space="0" w:color="auto"/>
        <w:right w:val="none" w:sz="0" w:space="0" w:color="auto"/>
      </w:divBdr>
    </w:div>
    <w:div w:id="18052350">
      <w:bodyDiv w:val="1"/>
      <w:marLeft w:val="0"/>
      <w:marRight w:val="0"/>
      <w:marTop w:val="0"/>
      <w:marBottom w:val="0"/>
      <w:divBdr>
        <w:top w:val="none" w:sz="0" w:space="0" w:color="auto"/>
        <w:left w:val="none" w:sz="0" w:space="0" w:color="auto"/>
        <w:bottom w:val="none" w:sz="0" w:space="0" w:color="auto"/>
        <w:right w:val="none" w:sz="0" w:space="0" w:color="auto"/>
      </w:divBdr>
    </w:div>
    <w:div w:id="18286035">
      <w:bodyDiv w:val="1"/>
      <w:marLeft w:val="0"/>
      <w:marRight w:val="0"/>
      <w:marTop w:val="0"/>
      <w:marBottom w:val="0"/>
      <w:divBdr>
        <w:top w:val="none" w:sz="0" w:space="0" w:color="auto"/>
        <w:left w:val="none" w:sz="0" w:space="0" w:color="auto"/>
        <w:bottom w:val="none" w:sz="0" w:space="0" w:color="auto"/>
        <w:right w:val="none" w:sz="0" w:space="0" w:color="auto"/>
      </w:divBdr>
    </w:div>
    <w:div w:id="18312245">
      <w:bodyDiv w:val="1"/>
      <w:marLeft w:val="0"/>
      <w:marRight w:val="0"/>
      <w:marTop w:val="0"/>
      <w:marBottom w:val="0"/>
      <w:divBdr>
        <w:top w:val="none" w:sz="0" w:space="0" w:color="auto"/>
        <w:left w:val="none" w:sz="0" w:space="0" w:color="auto"/>
        <w:bottom w:val="none" w:sz="0" w:space="0" w:color="auto"/>
        <w:right w:val="none" w:sz="0" w:space="0" w:color="auto"/>
      </w:divBdr>
    </w:div>
    <w:div w:id="18363977">
      <w:bodyDiv w:val="1"/>
      <w:marLeft w:val="0"/>
      <w:marRight w:val="0"/>
      <w:marTop w:val="0"/>
      <w:marBottom w:val="0"/>
      <w:divBdr>
        <w:top w:val="none" w:sz="0" w:space="0" w:color="auto"/>
        <w:left w:val="none" w:sz="0" w:space="0" w:color="auto"/>
        <w:bottom w:val="none" w:sz="0" w:space="0" w:color="auto"/>
        <w:right w:val="none" w:sz="0" w:space="0" w:color="auto"/>
      </w:divBdr>
    </w:div>
    <w:div w:id="18627009">
      <w:bodyDiv w:val="1"/>
      <w:marLeft w:val="0"/>
      <w:marRight w:val="0"/>
      <w:marTop w:val="0"/>
      <w:marBottom w:val="0"/>
      <w:divBdr>
        <w:top w:val="none" w:sz="0" w:space="0" w:color="auto"/>
        <w:left w:val="none" w:sz="0" w:space="0" w:color="auto"/>
        <w:bottom w:val="none" w:sz="0" w:space="0" w:color="auto"/>
        <w:right w:val="none" w:sz="0" w:space="0" w:color="auto"/>
      </w:divBdr>
    </w:div>
    <w:div w:id="18775891">
      <w:bodyDiv w:val="1"/>
      <w:marLeft w:val="0"/>
      <w:marRight w:val="0"/>
      <w:marTop w:val="0"/>
      <w:marBottom w:val="0"/>
      <w:divBdr>
        <w:top w:val="none" w:sz="0" w:space="0" w:color="auto"/>
        <w:left w:val="none" w:sz="0" w:space="0" w:color="auto"/>
        <w:bottom w:val="none" w:sz="0" w:space="0" w:color="auto"/>
        <w:right w:val="none" w:sz="0" w:space="0" w:color="auto"/>
      </w:divBdr>
    </w:div>
    <w:div w:id="18940162">
      <w:bodyDiv w:val="1"/>
      <w:marLeft w:val="0"/>
      <w:marRight w:val="0"/>
      <w:marTop w:val="0"/>
      <w:marBottom w:val="0"/>
      <w:divBdr>
        <w:top w:val="none" w:sz="0" w:space="0" w:color="auto"/>
        <w:left w:val="none" w:sz="0" w:space="0" w:color="auto"/>
        <w:bottom w:val="none" w:sz="0" w:space="0" w:color="auto"/>
        <w:right w:val="none" w:sz="0" w:space="0" w:color="auto"/>
      </w:divBdr>
    </w:div>
    <w:div w:id="19163116">
      <w:bodyDiv w:val="1"/>
      <w:marLeft w:val="0"/>
      <w:marRight w:val="0"/>
      <w:marTop w:val="0"/>
      <w:marBottom w:val="0"/>
      <w:divBdr>
        <w:top w:val="none" w:sz="0" w:space="0" w:color="auto"/>
        <w:left w:val="none" w:sz="0" w:space="0" w:color="auto"/>
        <w:bottom w:val="none" w:sz="0" w:space="0" w:color="auto"/>
        <w:right w:val="none" w:sz="0" w:space="0" w:color="auto"/>
      </w:divBdr>
    </w:div>
    <w:div w:id="19209295">
      <w:bodyDiv w:val="1"/>
      <w:marLeft w:val="0"/>
      <w:marRight w:val="0"/>
      <w:marTop w:val="0"/>
      <w:marBottom w:val="0"/>
      <w:divBdr>
        <w:top w:val="none" w:sz="0" w:space="0" w:color="auto"/>
        <w:left w:val="none" w:sz="0" w:space="0" w:color="auto"/>
        <w:bottom w:val="none" w:sz="0" w:space="0" w:color="auto"/>
        <w:right w:val="none" w:sz="0" w:space="0" w:color="auto"/>
      </w:divBdr>
    </w:div>
    <w:div w:id="19212679">
      <w:bodyDiv w:val="1"/>
      <w:marLeft w:val="0"/>
      <w:marRight w:val="0"/>
      <w:marTop w:val="0"/>
      <w:marBottom w:val="0"/>
      <w:divBdr>
        <w:top w:val="none" w:sz="0" w:space="0" w:color="auto"/>
        <w:left w:val="none" w:sz="0" w:space="0" w:color="auto"/>
        <w:bottom w:val="none" w:sz="0" w:space="0" w:color="auto"/>
        <w:right w:val="none" w:sz="0" w:space="0" w:color="auto"/>
      </w:divBdr>
    </w:div>
    <w:div w:id="19400534">
      <w:bodyDiv w:val="1"/>
      <w:marLeft w:val="0"/>
      <w:marRight w:val="0"/>
      <w:marTop w:val="0"/>
      <w:marBottom w:val="0"/>
      <w:divBdr>
        <w:top w:val="none" w:sz="0" w:space="0" w:color="auto"/>
        <w:left w:val="none" w:sz="0" w:space="0" w:color="auto"/>
        <w:bottom w:val="none" w:sz="0" w:space="0" w:color="auto"/>
        <w:right w:val="none" w:sz="0" w:space="0" w:color="auto"/>
      </w:divBdr>
    </w:div>
    <w:div w:id="20597841">
      <w:bodyDiv w:val="1"/>
      <w:marLeft w:val="0"/>
      <w:marRight w:val="0"/>
      <w:marTop w:val="0"/>
      <w:marBottom w:val="0"/>
      <w:divBdr>
        <w:top w:val="none" w:sz="0" w:space="0" w:color="auto"/>
        <w:left w:val="none" w:sz="0" w:space="0" w:color="auto"/>
        <w:bottom w:val="none" w:sz="0" w:space="0" w:color="auto"/>
        <w:right w:val="none" w:sz="0" w:space="0" w:color="auto"/>
      </w:divBdr>
    </w:div>
    <w:div w:id="20982904">
      <w:bodyDiv w:val="1"/>
      <w:marLeft w:val="0"/>
      <w:marRight w:val="0"/>
      <w:marTop w:val="0"/>
      <w:marBottom w:val="0"/>
      <w:divBdr>
        <w:top w:val="none" w:sz="0" w:space="0" w:color="auto"/>
        <w:left w:val="none" w:sz="0" w:space="0" w:color="auto"/>
        <w:bottom w:val="none" w:sz="0" w:space="0" w:color="auto"/>
        <w:right w:val="none" w:sz="0" w:space="0" w:color="auto"/>
      </w:divBdr>
    </w:div>
    <w:div w:id="21133676">
      <w:bodyDiv w:val="1"/>
      <w:marLeft w:val="0"/>
      <w:marRight w:val="0"/>
      <w:marTop w:val="0"/>
      <w:marBottom w:val="0"/>
      <w:divBdr>
        <w:top w:val="none" w:sz="0" w:space="0" w:color="auto"/>
        <w:left w:val="none" w:sz="0" w:space="0" w:color="auto"/>
        <w:bottom w:val="none" w:sz="0" w:space="0" w:color="auto"/>
        <w:right w:val="none" w:sz="0" w:space="0" w:color="auto"/>
      </w:divBdr>
    </w:div>
    <w:div w:id="21249497">
      <w:bodyDiv w:val="1"/>
      <w:marLeft w:val="0"/>
      <w:marRight w:val="0"/>
      <w:marTop w:val="0"/>
      <w:marBottom w:val="0"/>
      <w:divBdr>
        <w:top w:val="none" w:sz="0" w:space="0" w:color="auto"/>
        <w:left w:val="none" w:sz="0" w:space="0" w:color="auto"/>
        <w:bottom w:val="none" w:sz="0" w:space="0" w:color="auto"/>
        <w:right w:val="none" w:sz="0" w:space="0" w:color="auto"/>
      </w:divBdr>
    </w:div>
    <w:div w:id="22024576">
      <w:bodyDiv w:val="1"/>
      <w:marLeft w:val="0"/>
      <w:marRight w:val="0"/>
      <w:marTop w:val="0"/>
      <w:marBottom w:val="0"/>
      <w:divBdr>
        <w:top w:val="none" w:sz="0" w:space="0" w:color="auto"/>
        <w:left w:val="none" w:sz="0" w:space="0" w:color="auto"/>
        <w:bottom w:val="none" w:sz="0" w:space="0" w:color="auto"/>
        <w:right w:val="none" w:sz="0" w:space="0" w:color="auto"/>
      </w:divBdr>
    </w:div>
    <w:div w:id="22170742">
      <w:bodyDiv w:val="1"/>
      <w:marLeft w:val="0"/>
      <w:marRight w:val="0"/>
      <w:marTop w:val="0"/>
      <w:marBottom w:val="0"/>
      <w:divBdr>
        <w:top w:val="none" w:sz="0" w:space="0" w:color="auto"/>
        <w:left w:val="none" w:sz="0" w:space="0" w:color="auto"/>
        <w:bottom w:val="none" w:sz="0" w:space="0" w:color="auto"/>
        <w:right w:val="none" w:sz="0" w:space="0" w:color="auto"/>
      </w:divBdr>
    </w:div>
    <w:div w:id="22750819">
      <w:bodyDiv w:val="1"/>
      <w:marLeft w:val="0"/>
      <w:marRight w:val="0"/>
      <w:marTop w:val="0"/>
      <w:marBottom w:val="0"/>
      <w:divBdr>
        <w:top w:val="none" w:sz="0" w:space="0" w:color="auto"/>
        <w:left w:val="none" w:sz="0" w:space="0" w:color="auto"/>
        <w:bottom w:val="none" w:sz="0" w:space="0" w:color="auto"/>
        <w:right w:val="none" w:sz="0" w:space="0" w:color="auto"/>
      </w:divBdr>
      <w:divsChild>
        <w:div w:id="656878949">
          <w:marLeft w:val="0"/>
          <w:marRight w:val="0"/>
          <w:marTop w:val="375"/>
          <w:marBottom w:val="0"/>
          <w:divBdr>
            <w:top w:val="none" w:sz="0" w:space="0" w:color="auto"/>
            <w:left w:val="none" w:sz="0" w:space="0" w:color="auto"/>
            <w:bottom w:val="none" w:sz="0" w:space="0" w:color="auto"/>
            <w:right w:val="none" w:sz="0" w:space="0" w:color="auto"/>
          </w:divBdr>
          <w:divsChild>
            <w:div w:id="1303074763">
              <w:marLeft w:val="0"/>
              <w:marRight w:val="0"/>
              <w:marTop w:val="0"/>
              <w:marBottom w:val="0"/>
              <w:divBdr>
                <w:top w:val="none" w:sz="0" w:space="0" w:color="auto"/>
                <w:left w:val="none" w:sz="0" w:space="0" w:color="auto"/>
                <w:bottom w:val="none" w:sz="0" w:space="0" w:color="auto"/>
                <w:right w:val="none" w:sz="0" w:space="0" w:color="auto"/>
              </w:divBdr>
            </w:div>
          </w:divsChild>
        </w:div>
        <w:div w:id="805708771">
          <w:marLeft w:val="0"/>
          <w:marRight w:val="0"/>
          <w:marTop w:val="375"/>
          <w:marBottom w:val="0"/>
          <w:divBdr>
            <w:top w:val="none" w:sz="0" w:space="0" w:color="auto"/>
            <w:left w:val="none" w:sz="0" w:space="0" w:color="auto"/>
            <w:bottom w:val="none" w:sz="0" w:space="0" w:color="auto"/>
            <w:right w:val="none" w:sz="0" w:space="0" w:color="auto"/>
          </w:divBdr>
          <w:divsChild>
            <w:div w:id="2006400656">
              <w:marLeft w:val="0"/>
              <w:marRight w:val="0"/>
              <w:marTop w:val="0"/>
              <w:marBottom w:val="0"/>
              <w:divBdr>
                <w:top w:val="none" w:sz="0" w:space="0" w:color="auto"/>
                <w:left w:val="none" w:sz="0" w:space="0" w:color="auto"/>
                <w:bottom w:val="none" w:sz="0" w:space="0" w:color="auto"/>
                <w:right w:val="none" w:sz="0" w:space="0" w:color="auto"/>
              </w:divBdr>
              <w:divsChild>
                <w:div w:id="211971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10729">
          <w:marLeft w:val="0"/>
          <w:marRight w:val="0"/>
          <w:marTop w:val="225"/>
          <w:marBottom w:val="0"/>
          <w:divBdr>
            <w:top w:val="none" w:sz="0" w:space="0" w:color="auto"/>
            <w:left w:val="none" w:sz="0" w:space="0" w:color="auto"/>
            <w:bottom w:val="none" w:sz="0" w:space="0" w:color="auto"/>
            <w:right w:val="none" w:sz="0" w:space="0" w:color="auto"/>
          </w:divBdr>
          <w:divsChild>
            <w:div w:id="2083718773">
              <w:marLeft w:val="0"/>
              <w:marRight w:val="0"/>
              <w:marTop w:val="0"/>
              <w:marBottom w:val="0"/>
              <w:divBdr>
                <w:top w:val="none" w:sz="0" w:space="0" w:color="auto"/>
                <w:left w:val="none" w:sz="0" w:space="0" w:color="auto"/>
                <w:bottom w:val="none" w:sz="0" w:space="0" w:color="auto"/>
                <w:right w:val="none" w:sz="0" w:space="0" w:color="auto"/>
              </w:divBdr>
            </w:div>
          </w:divsChild>
        </w:div>
        <w:div w:id="1154293835">
          <w:marLeft w:val="0"/>
          <w:marRight w:val="0"/>
          <w:marTop w:val="225"/>
          <w:marBottom w:val="0"/>
          <w:divBdr>
            <w:top w:val="none" w:sz="0" w:space="0" w:color="auto"/>
            <w:left w:val="none" w:sz="0" w:space="0" w:color="auto"/>
            <w:bottom w:val="none" w:sz="0" w:space="0" w:color="auto"/>
            <w:right w:val="none" w:sz="0" w:space="0" w:color="auto"/>
          </w:divBdr>
          <w:divsChild>
            <w:div w:id="439766650">
              <w:marLeft w:val="0"/>
              <w:marRight w:val="0"/>
              <w:marTop w:val="0"/>
              <w:marBottom w:val="0"/>
              <w:divBdr>
                <w:top w:val="none" w:sz="0" w:space="0" w:color="auto"/>
                <w:left w:val="none" w:sz="0" w:space="0" w:color="auto"/>
                <w:bottom w:val="none" w:sz="0" w:space="0" w:color="auto"/>
                <w:right w:val="none" w:sz="0" w:space="0" w:color="auto"/>
              </w:divBdr>
            </w:div>
          </w:divsChild>
        </w:div>
        <w:div w:id="1505238572">
          <w:marLeft w:val="0"/>
          <w:marRight w:val="0"/>
          <w:marTop w:val="0"/>
          <w:marBottom w:val="0"/>
          <w:divBdr>
            <w:top w:val="none" w:sz="0" w:space="0" w:color="auto"/>
            <w:left w:val="none" w:sz="0" w:space="0" w:color="auto"/>
            <w:bottom w:val="none" w:sz="0" w:space="0" w:color="auto"/>
            <w:right w:val="none" w:sz="0" w:space="0" w:color="auto"/>
          </w:divBdr>
          <w:divsChild>
            <w:div w:id="1121071713">
              <w:marLeft w:val="0"/>
              <w:marRight w:val="0"/>
              <w:marTop w:val="0"/>
              <w:marBottom w:val="0"/>
              <w:divBdr>
                <w:top w:val="none" w:sz="0" w:space="0" w:color="auto"/>
                <w:left w:val="none" w:sz="0" w:space="0" w:color="auto"/>
                <w:bottom w:val="none" w:sz="0" w:space="0" w:color="auto"/>
                <w:right w:val="none" w:sz="0" w:space="0" w:color="auto"/>
              </w:divBdr>
            </w:div>
          </w:divsChild>
        </w:div>
        <w:div w:id="1539002103">
          <w:marLeft w:val="0"/>
          <w:marRight w:val="0"/>
          <w:marTop w:val="225"/>
          <w:marBottom w:val="0"/>
          <w:divBdr>
            <w:top w:val="none" w:sz="0" w:space="0" w:color="auto"/>
            <w:left w:val="none" w:sz="0" w:space="0" w:color="auto"/>
            <w:bottom w:val="none" w:sz="0" w:space="0" w:color="auto"/>
            <w:right w:val="none" w:sz="0" w:space="0" w:color="auto"/>
          </w:divBdr>
          <w:divsChild>
            <w:div w:id="109440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85485">
      <w:bodyDiv w:val="1"/>
      <w:marLeft w:val="0"/>
      <w:marRight w:val="0"/>
      <w:marTop w:val="0"/>
      <w:marBottom w:val="0"/>
      <w:divBdr>
        <w:top w:val="none" w:sz="0" w:space="0" w:color="auto"/>
        <w:left w:val="none" w:sz="0" w:space="0" w:color="auto"/>
        <w:bottom w:val="none" w:sz="0" w:space="0" w:color="auto"/>
        <w:right w:val="none" w:sz="0" w:space="0" w:color="auto"/>
      </w:divBdr>
    </w:div>
    <w:div w:id="24210716">
      <w:bodyDiv w:val="1"/>
      <w:marLeft w:val="0"/>
      <w:marRight w:val="0"/>
      <w:marTop w:val="0"/>
      <w:marBottom w:val="0"/>
      <w:divBdr>
        <w:top w:val="none" w:sz="0" w:space="0" w:color="auto"/>
        <w:left w:val="none" w:sz="0" w:space="0" w:color="auto"/>
        <w:bottom w:val="none" w:sz="0" w:space="0" w:color="auto"/>
        <w:right w:val="none" w:sz="0" w:space="0" w:color="auto"/>
      </w:divBdr>
    </w:div>
    <w:div w:id="24261670">
      <w:bodyDiv w:val="1"/>
      <w:marLeft w:val="0"/>
      <w:marRight w:val="0"/>
      <w:marTop w:val="0"/>
      <w:marBottom w:val="0"/>
      <w:divBdr>
        <w:top w:val="none" w:sz="0" w:space="0" w:color="auto"/>
        <w:left w:val="none" w:sz="0" w:space="0" w:color="auto"/>
        <w:bottom w:val="none" w:sz="0" w:space="0" w:color="auto"/>
        <w:right w:val="none" w:sz="0" w:space="0" w:color="auto"/>
      </w:divBdr>
    </w:div>
    <w:div w:id="24407503">
      <w:bodyDiv w:val="1"/>
      <w:marLeft w:val="0"/>
      <w:marRight w:val="0"/>
      <w:marTop w:val="0"/>
      <w:marBottom w:val="0"/>
      <w:divBdr>
        <w:top w:val="none" w:sz="0" w:space="0" w:color="auto"/>
        <w:left w:val="none" w:sz="0" w:space="0" w:color="auto"/>
        <w:bottom w:val="none" w:sz="0" w:space="0" w:color="auto"/>
        <w:right w:val="none" w:sz="0" w:space="0" w:color="auto"/>
      </w:divBdr>
    </w:div>
    <w:div w:id="24411991">
      <w:bodyDiv w:val="1"/>
      <w:marLeft w:val="0"/>
      <w:marRight w:val="0"/>
      <w:marTop w:val="0"/>
      <w:marBottom w:val="0"/>
      <w:divBdr>
        <w:top w:val="none" w:sz="0" w:space="0" w:color="auto"/>
        <w:left w:val="none" w:sz="0" w:space="0" w:color="auto"/>
        <w:bottom w:val="none" w:sz="0" w:space="0" w:color="auto"/>
        <w:right w:val="none" w:sz="0" w:space="0" w:color="auto"/>
      </w:divBdr>
    </w:div>
    <w:div w:id="24713933">
      <w:bodyDiv w:val="1"/>
      <w:marLeft w:val="0"/>
      <w:marRight w:val="0"/>
      <w:marTop w:val="0"/>
      <w:marBottom w:val="0"/>
      <w:divBdr>
        <w:top w:val="none" w:sz="0" w:space="0" w:color="auto"/>
        <w:left w:val="none" w:sz="0" w:space="0" w:color="auto"/>
        <w:bottom w:val="none" w:sz="0" w:space="0" w:color="auto"/>
        <w:right w:val="none" w:sz="0" w:space="0" w:color="auto"/>
      </w:divBdr>
    </w:div>
    <w:div w:id="24870784">
      <w:bodyDiv w:val="1"/>
      <w:marLeft w:val="0"/>
      <w:marRight w:val="0"/>
      <w:marTop w:val="0"/>
      <w:marBottom w:val="0"/>
      <w:divBdr>
        <w:top w:val="none" w:sz="0" w:space="0" w:color="auto"/>
        <w:left w:val="none" w:sz="0" w:space="0" w:color="auto"/>
        <w:bottom w:val="none" w:sz="0" w:space="0" w:color="auto"/>
        <w:right w:val="none" w:sz="0" w:space="0" w:color="auto"/>
      </w:divBdr>
      <w:divsChild>
        <w:div w:id="382951210">
          <w:marLeft w:val="0"/>
          <w:marRight w:val="0"/>
          <w:marTop w:val="0"/>
          <w:marBottom w:val="0"/>
          <w:divBdr>
            <w:top w:val="none" w:sz="0" w:space="0" w:color="auto"/>
            <w:left w:val="none" w:sz="0" w:space="0" w:color="auto"/>
            <w:bottom w:val="none" w:sz="0" w:space="0" w:color="auto"/>
            <w:right w:val="none" w:sz="0" w:space="0" w:color="auto"/>
          </w:divBdr>
          <w:divsChild>
            <w:div w:id="588194432">
              <w:marLeft w:val="0"/>
              <w:marRight w:val="0"/>
              <w:marTop w:val="0"/>
              <w:marBottom w:val="0"/>
              <w:divBdr>
                <w:top w:val="none" w:sz="0" w:space="0" w:color="auto"/>
                <w:left w:val="none" w:sz="0" w:space="0" w:color="auto"/>
                <w:bottom w:val="none" w:sz="0" w:space="0" w:color="auto"/>
                <w:right w:val="none" w:sz="0" w:space="0" w:color="auto"/>
              </w:divBdr>
              <w:divsChild>
                <w:div w:id="394206724">
                  <w:marLeft w:val="0"/>
                  <w:marRight w:val="0"/>
                  <w:marTop w:val="0"/>
                  <w:marBottom w:val="0"/>
                  <w:divBdr>
                    <w:top w:val="none" w:sz="0" w:space="0" w:color="auto"/>
                    <w:left w:val="none" w:sz="0" w:space="0" w:color="auto"/>
                    <w:bottom w:val="none" w:sz="0" w:space="0" w:color="auto"/>
                    <w:right w:val="none" w:sz="0" w:space="0" w:color="auto"/>
                  </w:divBdr>
                  <w:divsChild>
                    <w:div w:id="1212500657">
                      <w:marLeft w:val="0"/>
                      <w:marRight w:val="0"/>
                      <w:marTop w:val="0"/>
                      <w:marBottom w:val="0"/>
                      <w:divBdr>
                        <w:top w:val="none" w:sz="0" w:space="0" w:color="auto"/>
                        <w:left w:val="none" w:sz="0" w:space="0" w:color="auto"/>
                        <w:bottom w:val="none" w:sz="0" w:space="0" w:color="auto"/>
                        <w:right w:val="none" w:sz="0" w:space="0" w:color="auto"/>
                      </w:divBdr>
                      <w:divsChild>
                        <w:div w:id="1066609622">
                          <w:marLeft w:val="0"/>
                          <w:marRight w:val="0"/>
                          <w:marTop w:val="45"/>
                          <w:marBottom w:val="0"/>
                          <w:divBdr>
                            <w:top w:val="none" w:sz="0" w:space="0" w:color="auto"/>
                            <w:left w:val="none" w:sz="0" w:space="0" w:color="auto"/>
                            <w:bottom w:val="none" w:sz="0" w:space="0" w:color="auto"/>
                            <w:right w:val="none" w:sz="0" w:space="0" w:color="auto"/>
                          </w:divBdr>
                          <w:divsChild>
                            <w:div w:id="1988975370">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104039">
      <w:bodyDiv w:val="1"/>
      <w:marLeft w:val="0"/>
      <w:marRight w:val="0"/>
      <w:marTop w:val="0"/>
      <w:marBottom w:val="0"/>
      <w:divBdr>
        <w:top w:val="none" w:sz="0" w:space="0" w:color="auto"/>
        <w:left w:val="none" w:sz="0" w:space="0" w:color="auto"/>
        <w:bottom w:val="none" w:sz="0" w:space="0" w:color="auto"/>
        <w:right w:val="none" w:sz="0" w:space="0" w:color="auto"/>
      </w:divBdr>
    </w:div>
    <w:div w:id="25300218">
      <w:bodyDiv w:val="1"/>
      <w:marLeft w:val="0"/>
      <w:marRight w:val="0"/>
      <w:marTop w:val="0"/>
      <w:marBottom w:val="0"/>
      <w:divBdr>
        <w:top w:val="none" w:sz="0" w:space="0" w:color="auto"/>
        <w:left w:val="none" w:sz="0" w:space="0" w:color="auto"/>
        <w:bottom w:val="none" w:sz="0" w:space="0" w:color="auto"/>
        <w:right w:val="none" w:sz="0" w:space="0" w:color="auto"/>
      </w:divBdr>
    </w:div>
    <w:div w:id="25523992">
      <w:bodyDiv w:val="1"/>
      <w:marLeft w:val="0"/>
      <w:marRight w:val="0"/>
      <w:marTop w:val="0"/>
      <w:marBottom w:val="0"/>
      <w:divBdr>
        <w:top w:val="none" w:sz="0" w:space="0" w:color="auto"/>
        <w:left w:val="none" w:sz="0" w:space="0" w:color="auto"/>
        <w:bottom w:val="none" w:sz="0" w:space="0" w:color="auto"/>
        <w:right w:val="none" w:sz="0" w:space="0" w:color="auto"/>
      </w:divBdr>
    </w:div>
    <w:div w:id="25643481">
      <w:bodyDiv w:val="1"/>
      <w:marLeft w:val="0"/>
      <w:marRight w:val="0"/>
      <w:marTop w:val="0"/>
      <w:marBottom w:val="0"/>
      <w:divBdr>
        <w:top w:val="none" w:sz="0" w:space="0" w:color="auto"/>
        <w:left w:val="none" w:sz="0" w:space="0" w:color="auto"/>
        <w:bottom w:val="none" w:sz="0" w:space="0" w:color="auto"/>
        <w:right w:val="none" w:sz="0" w:space="0" w:color="auto"/>
      </w:divBdr>
    </w:div>
    <w:div w:id="25984824">
      <w:bodyDiv w:val="1"/>
      <w:marLeft w:val="0"/>
      <w:marRight w:val="0"/>
      <w:marTop w:val="0"/>
      <w:marBottom w:val="0"/>
      <w:divBdr>
        <w:top w:val="none" w:sz="0" w:space="0" w:color="auto"/>
        <w:left w:val="none" w:sz="0" w:space="0" w:color="auto"/>
        <w:bottom w:val="none" w:sz="0" w:space="0" w:color="auto"/>
        <w:right w:val="none" w:sz="0" w:space="0" w:color="auto"/>
      </w:divBdr>
      <w:divsChild>
        <w:div w:id="1494565669">
          <w:marLeft w:val="0"/>
          <w:marRight w:val="0"/>
          <w:marTop w:val="0"/>
          <w:marBottom w:val="0"/>
          <w:divBdr>
            <w:top w:val="none" w:sz="0" w:space="0" w:color="auto"/>
            <w:left w:val="none" w:sz="0" w:space="0" w:color="auto"/>
            <w:bottom w:val="none" w:sz="0" w:space="0" w:color="auto"/>
            <w:right w:val="none" w:sz="0" w:space="0" w:color="auto"/>
          </w:divBdr>
        </w:div>
      </w:divsChild>
    </w:div>
    <w:div w:id="26680600">
      <w:bodyDiv w:val="1"/>
      <w:marLeft w:val="0"/>
      <w:marRight w:val="0"/>
      <w:marTop w:val="0"/>
      <w:marBottom w:val="0"/>
      <w:divBdr>
        <w:top w:val="none" w:sz="0" w:space="0" w:color="auto"/>
        <w:left w:val="none" w:sz="0" w:space="0" w:color="auto"/>
        <w:bottom w:val="none" w:sz="0" w:space="0" w:color="auto"/>
        <w:right w:val="none" w:sz="0" w:space="0" w:color="auto"/>
      </w:divBdr>
    </w:div>
    <w:div w:id="27028985">
      <w:bodyDiv w:val="1"/>
      <w:marLeft w:val="0"/>
      <w:marRight w:val="0"/>
      <w:marTop w:val="0"/>
      <w:marBottom w:val="0"/>
      <w:divBdr>
        <w:top w:val="none" w:sz="0" w:space="0" w:color="auto"/>
        <w:left w:val="none" w:sz="0" w:space="0" w:color="auto"/>
        <w:bottom w:val="none" w:sz="0" w:space="0" w:color="auto"/>
        <w:right w:val="none" w:sz="0" w:space="0" w:color="auto"/>
      </w:divBdr>
    </w:div>
    <w:div w:id="27416542">
      <w:bodyDiv w:val="1"/>
      <w:marLeft w:val="0"/>
      <w:marRight w:val="0"/>
      <w:marTop w:val="0"/>
      <w:marBottom w:val="0"/>
      <w:divBdr>
        <w:top w:val="none" w:sz="0" w:space="0" w:color="auto"/>
        <w:left w:val="none" w:sz="0" w:space="0" w:color="auto"/>
        <w:bottom w:val="none" w:sz="0" w:space="0" w:color="auto"/>
        <w:right w:val="none" w:sz="0" w:space="0" w:color="auto"/>
      </w:divBdr>
    </w:div>
    <w:div w:id="27460993">
      <w:bodyDiv w:val="1"/>
      <w:marLeft w:val="0"/>
      <w:marRight w:val="0"/>
      <w:marTop w:val="0"/>
      <w:marBottom w:val="0"/>
      <w:divBdr>
        <w:top w:val="none" w:sz="0" w:space="0" w:color="auto"/>
        <w:left w:val="none" w:sz="0" w:space="0" w:color="auto"/>
        <w:bottom w:val="none" w:sz="0" w:space="0" w:color="auto"/>
        <w:right w:val="none" w:sz="0" w:space="0" w:color="auto"/>
      </w:divBdr>
    </w:div>
    <w:div w:id="27948131">
      <w:bodyDiv w:val="1"/>
      <w:marLeft w:val="0"/>
      <w:marRight w:val="0"/>
      <w:marTop w:val="0"/>
      <w:marBottom w:val="0"/>
      <w:divBdr>
        <w:top w:val="none" w:sz="0" w:space="0" w:color="auto"/>
        <w:left w:val="none" w:sz="0" w:space="0" w:color="auto"/>
        <w:bottom w:val="none" w:sz="0" w:space="0" w:color="auto"/>
        <w:right w:val="none" w:sz="0" w:space="0" w:color="auto"/>
      </w:divBdr>
    </w:div>
    <w:div w:id="27999427">
      <w:bodyDiv w:val="1"/>
      <w:marLeft w:val="0"/>
      <w:marRight w:val="0"/>
      <w:marTop w:val="0"/>
      <w:marBottom w:val="0"/>
      <w:divBdr>
        <w:top w:val="none" w:sz="0" w:space="0" w:color="auto"/>
        <w:left w:val="none" w:sz="0" w:space="0" w:color="auto"/>
        <w:bottom w:val="none" w:sz="0" w:space="0" w:color="auto"/>
        <w:right w:val="none" w:sz="0" w:space="0" w:color="auto"/>
      </w:divBdr>
    </w:div>
    <w:div w:id="28191395">
      <w:bodyDiv w:val="1"/>
      <w:marLeft w:val="0"/>
      <w:marRight w:val="0"/>
      <w:marTop w:val="0"/>
      <w:marBottom w:val="0"/>
      <w:divBdr>
        <w:top w:val="none" w:sz="0" w:space="0" w:color="auto"/>
        <w:left w:val="none" w:sz="0" w:space="0" w:color="auto"/>
        <w:bottom w:val="none" w:sz="0" w:space="0" w:color="auto"/>
        <w:right w:val="none" w:sz="0" w:space="0" w:color="auto"/>
      </w:divBdr>
    </w:div>
    <w:div w:id="28338402">
      <w:bodyDiv w:val="1"/>
      <w:marLeft w:val="0"/>
      <w:marRight w:val="0"/>
      <w:marTop w:val="0"/>
      <w:marBottom w:val="0"/>
      <w:divBdr>
        <w:top w:val="none" w:sz="0" w:space="0" w:color="auto"/>
        <w:left w:val="none" w:sz="0" w:space="0" w:color="auto"/>
        <w:bottom w:val="none" w:sz="0" w:space="0" w:color="auto"/>
        <w:right w:val="none" w:sz="0" w:space="0" w:color="auto"/>
      </w:divBdr>
    </w:div>
    <w:div w:id="28461143">
      <w:bodyDiv w:val="1"/>
      <w:marLeft w:val="0"/>
      <w:marRight w:val="0"/>
      <w:marTop w:val="0"/>
      <w:marBottom w:val="0"/>
      <w:divBdr>
        <w:top w:val="none" w:sz="0" w:space="0" w:color="auto"/>
        <w:left w:val="none" w:sz="0" w:space="0" w:color="auto"/>
        <w:bottom w:val="none" w:sz="0" w:space="0" w:color="auto"/>
        <w:right w:val="none" w:sz="0" w:space="0" w:color="auto"/>
      </w:divBdr>
    </w:div>
    <w:div w:id="28603627">
      <w:bodyDiv w:val="1"/>
      <w:marLeft w:val="0"/>
      <w:marRight w:val="0"/>
      <w:marTop w:val="0"/>
      <w:marBottom w:val="0"/>
      <w:divBdr>
        <w:top w:val="none" w:sz="0" w:space="0" w:color="auto"/>
        <w:left w:val="none" w:sz="0" w:space="0" w:color="auto"/>
        <w:bottom w:val="none" w:sz="0" w:space="0" w:color="auto"/>
        <w:right w:val="none" w:sz="0" w:space="0" w:color="auto"/>
      </w:divBdr>
    </w:div>
    <w:div w:id="29304811">
      <w:bodyDiv w:val="1"/>
      <w:marLeft w:val="0"/>
      <w:marRight w:val="0"/>
      <w:marTop w:val="0"/>
      <w:marBottom w:val="0"/>
      <w:divBdr>
        <w:top w:val="none" w:sz="0" w:space="0" w:color="auto"/>
        <w:left w:val="none" w:sz="0" w:space="0" w:color="auto"/>
        <w:bottom w:val="none" w:sz="0" w:space="0" w:color="auto"/>
        <w:right w:val="none" w:sz="0" w:space="0" w:color="auto"/>
      </w:divBdr>
    </w:div>
    <w:div w:id="29960362">
      <w:bodyDiv w:val="1"/>
      <w:marLeft w:val="0"/>
      <w:marRight w:val="0"/>
      <w:marTop w:val="0"/>
      <w:marBottom w:val="0"/>
      <w:divBdr>
        <w:top w:val="none" w:sz="0" w:space="0" w:color="auto"/>
        <w:left w:val="none" w:sz="0" w:space="0" w:color="auto"/>
        <w:bottom w:val="none" w:sz="0" w:space="0" w:color="auto"/>
        <w:right w:val="none" w:sz="0" w:space="0" w:color="auto"/>
      </w:divBdr>
    </w:div>
    <w:div w:id="30691113">
      <w:bodyDiv w:val="1"/>
      <w:marLeft w:val="0"/>
      <w:marRight w:val="0"/>
      <w:marTop w:val="0"/>
      <w:marBottom w:val="0"/>
      <w:divBdr>
        <w:top w:val="none" w:sz="0" w:space="0" w:color="auto"/>
        <w:left w:val="none" w:sz="0" w:space="0" w:color="auto"/>
        <w:bottom w:val="none" w:sz="0" w:space="0" w:color="auto"/>
        <w:right w:val="none" w:sz="0" w:space="0" w:color="auto"/>
      </w:divBdr>
    </w:div>
    <w:div w:id="30764350">
      <w:bodyDiv w:val="1"/>
      <w:marLeft w:val="0"/>
      <w:marRight w:val="0"/>
      <w:marTop w:val="0"/>
      <w:marBottom w:val="0"/>
      <w:divBdr>
        <w:top w:val="none" w:sz="0" w:space="0" w:color="auto"/>
        <w:left w:val="none" w:sz="0" w:space="0" w:color="auto"/>
        <w:bottom w:val="none" w:sz="0" w:space="0" w:color="auto"/>
        <w:right w:val="none" w:sz="0" w:space="0" w:color="auto"/>
      </w:divBdr>
    </w:div>
    <w:div w:id="30765354">
      <w:bodyDiv w:val="1"/>
      <w:marLeft w:val="0"/>
      <w:marRight w:val="0"/>
      <w:marTop w:val="0"/>
      <w:marBottom w:val="0"/>
      <w:divBdr>
        <w:top w:val="none" w:sz="0" w:space="0" w:color="auto"/>
        <w:left w:val="none" w:sz="0" w:space="0" w:color="auto"/>
        <w:bottom w:val="none" w:sz="0" w:space="0" w:color="auto"/>
        <w:right w:val="none" w:sz="0" w:space="0" w:color="auto"/>
      </w:divBdr>
    </w:div>
    <w:div w:id="32006940">
      <w:bodyDiv w:val="1"/>
      <w:marLeft w:val="0"/>
      <w:marRight w:val="0"/>
      <w:marTop w:val="0"/>
      <w:marBottom w:val="0"/>
      <w:divBdr>
        <w:top w:val="none" w:sz="0" w:space="0" w:color="auto"/>
        <w:left w:val="none" w:sz="0" w:space="0" w:color="auto"/>
        <w:bottom w:val="none" w:sz="0" w:space="0" w:color="auto"/>
        <w:right w:val="none" w:sz="0" w:space="0" w:color="auto"/>
      </w:divBdr>
    </w:div>
    <w:div w:id="32124854">
      <w:bodyDiv w:val="1"/>
      <w:marLeft w:val="0"/>
      <w:marRight w:val="0"/>
      <w:marTop w:val="0"/>
      <w:marBottom w:val="0"/>
      <w:divBdr>
        <w:top w:val="none" w:sz="0" w:space="0" w:color="auto"/>
        <w:left w:val="none" w:sz="0" w:space="0" w:color="auto"/>
        <w:bottom w:val="none" w:sz="0" w:space="0" w:color="auto"/>
        <w:right w:val="none" w:sz="0" w:space="0" w:color="auto"/>
      </w:divBdr>
    </w:div>
    <w:div w:id="32387442">
      <w:bodyDiv w:val="1"/>
      <w:marLeft w:val="0"/>
      <w:marRight w:val="0"/>
      <w:marTop w:val="0"/>
      <w:marBottom w:val="0"/>
      <w:divBdr>
        <w:top w:val="none" w:sz="0" w:space="0" w:color="auto"/>
        <w:left w:val="none" w:sz="0" w:space="0" w:color="auto"/>
        <w:bottom w:val="none" w:sz="0" w:space="0" w:color="auto"/>
        <w:right w:val="none" w:sz="0" w:space="0" w:color="auto"/>
      </w:divBdr>
    </w:div>
    <w:div w:id="32462148">
      <w:bodyDiv w:val="1"/>
      <w:marLeft w:val="0"/>
      <w:marRight w:val="0"/>
      <w:marTop w:val="0"/>
      <w:marBottom w:val="0"/>
      <w:divBdr>
        <w:top w:val="none" w:sz="0" w:space="0" w:color="auto"/>
        <w:left w:val="none" w:sz="0" w:space="0" w:color="auto"/>
        <w:bottom w:val="none" w:sz="0" w:space="0" w:color="auto"/>
        <w:right w:val="none" w:sz="0" w:space="0" w:color="auto"/>
      </w:divBdr>
    </w:div>
    <w:div w:id="32509564">
      <w:bodyDiv w:val="1"/>
      <w:marLeft w:val="0"/>
      <w:marRight w:val="0"/>
      <w:marTop w:val="0"/>
      <w:marBottom w:val="0"/>
      <w:divBdr>
        <w:top w:val="none" w:sz="0" w:space="0" w:color="auto"/>
        <w:left w:val="none" w:sz="0" w:space="0" w:color="auto"/>
        <w:bottom w:val="none" w:sz="0" w:space="0" w:color="auto"/>
        <w:right w:val="none" w:sz="0" w:space="0" w:color="auto"/>
      </w:divBdr>
    </w:div>
    <w:div w:id="32580644">
      <w:bodyDiv w:val="1"/>
      <w:marLeft w:val="0"/>
      <w:marRight w:val="0"/>
      <w:marTop w:val="0"/>
      <w:marBottom w:val="0"/>
      <w:divBdr>
        <w:top w:val="none" w:sz="0" w:space="0" w:color="auto"/>
        <w:left w:val="none" w:sz="0" w:space="0" w:color="auto"/>
        <w:bottom w:val="none" w:sz="0" w:space="0" w:color="auto"/>
        <w:right w:val="none" w:sz="0" w:space="0" w:color="auto"/>
      </w:divBdr>
    </w:div>
    <w:div w:id="33504263">
      <w:bodyDiv w:val="1"/>
      <w:marLeft w:val="0"/>
      <w:marRight w:val="0"/>
      <w:marTop w:val="0"/>
      <w:marBottom w:val="0"/>
      <w:divBdr>
        <w:top w:val="none" w:sz="0" w:space="0" w:color="auto"/>
        <w:left w:val="none" w:sz="0" w:space="0" w:color="auto"/>
        <w:bottom w:val="none" w:sz="0" w:space="0" w:color="auto"/>
        <w:right w:val="none" w:sz="0" w:space="0" w:color="auto"/>
      </w:divBdr>
    </w:div>
    <w:div w:id="33506553">
      <w:bodyDiv w:val="1"/>
      <w:marLeft w:val="0"/>
      <w:marRight w:val="0"/>
      <w:marTop w:val="0"/>
      <w:marBottom w:val="0"/>
      <w:divBdr>
        <w:top w:val="none" w:sz="0" w:space="0" w:color="auto"/>
        <w:left w:val="none" w:sz="0" w:space="0" w:color="auto"/>
        <w:bottom w:val="none" w:sz="0" w:space="0" w:color="auto"/>
        <w:right w:val="none" w:sz="0" w:space="0" w:color="auto"/>
      </w:divBdr>
    </w:div>
    <w:div w:id="33888444">
      <w:bodyDiv w:val="1"/>
      <w:marLeft w:val="0"/>
      <w:marRight w:val="0"/>
      <w:marTop w:val="0"/>
      <w:marBottom w:val="0"/>
      <w:divBdr>
        <w:top w:val="none" w:sz="0" w:space="0" w:color="auto"/>
        <w:left w:val="none" w:sz="0" w:space="0" w:color="auto"/>
        <w:bottom w:val="none" w:sz="0" w:space="0" w:color="auto"/>
        <w:right w:val="none" w:sz="0" w:space="0" w:color="auto"/>
      </w:divBdr>
    </w:div>
    <w:div w:id="34088862">
      <w:bodyDiv w:val="1"/>
      <w:marLeft w:val="0"/>
      <w:marRight w:val="0"/>
      <w:marTop w:val="0"/>
      <w:marBottom w:val="0"/>
      <w:divBdr>
        <w:top w:val="none" w:sz="0" w:space="0" w:color="auto"/>
        <w:left w:val="none" w:sz="0" w:space="0" w:color="auto"/>
        <w:bottom w:val="none" w:sz="0" w:space="0" w:color="auto"/>
        <w:right w:val="none" w:sz="0" w:space="0" w:color="auto"/>
      </w:divBdr>
    </w:div>
    <w:div w:id="34350631">
      <w:bodyDiv w:val="1"/>
      <w:marLeft w:val="0"/>
      <w:marRight w:val="0"/>
      <w:marTop w:val="0"/>
      <w:marBottom w:val="0"/>
      <w:divBdr>
        <w:top w:val="none" w:sz="0" w:space="0" w:color="auto"/>
        <w:left w:val="none" w:sz="0" w:space="0" w:color="auto"/>
        <w:bottom w:val="none" w:sz="0" w:space="0" w:color="auto"/>
        <w:right w:val="none" w:sz="0" w:space="0" w:color="auto"/>
      </w:divBdr>
    </w:div>
    <w:div w:id="35005610">
      <w:bodyDiv w:val="1"/>
      <w:marLeft w:val="0"/>
      <w:marRight w:val="0"/>
      <w:marTop w:val="0"/>
      <w:marBottom w:val="0"/>
      <w:divBdr>
        <w:top w:val="none" w:sz="0" w:space="0" w:color="auto"/>
        <w:left w:val="none" w:sz="0" w:space="0" w:color="auto"/>
        <w:bottom w:val="none" w:sz="0" w:space="0" w:color="auto"/>
        <w:right w:val="none" w:sz="0" w:space="0" w:color="auto"/>
      </w:divBdr>
    </w:div>
    <w:div w:id="35013783">
      <w:bodyDiv w:val="1"/>
      <w:marLeft w:val="0"/>
      <w:marRight w:val="0"/>
      <w:marTop w:val="0"/>
      <w:marBottom w:val="0"/>
      <w:divBdr>
        <w:top w:val="none" w:sz="0" w:space="0" w:color="auto"/>
        <w:left w:val="none" w:sz="0" w:space="0" w:color="auto"/>
        <w:bottom w:val="none" w:sz="0" w:space="0" w:color="auto"/>
        <w:right w:val="none" w:sz="0" w:space="0" w:color="auto"/>
      </w:divBdr>
    </w:div>
    <w:div w:id="35273651">
      <w:bodyDiv w:val="1"/>
      <w:marLeft w:val="0"/>
      <w:marRight w:val="0"/>
      <w:marTop w:val="0"/>
      <w:marBottom w:val="0"/>
      <w:divBdr>
        <w:top w:val="none" w:sz="0" w:space="0" w:color="auto"/>
        <w:left w:val="none" w:sz="0" w:space="0" w:color="auto"/>
        <w:bottom w:val="none" w:sz="0" w:space="0" w:color="auto"/>
        <w:right w:val="none" w:sz="0" w:space="0" w:color="auto"/>
      </w:divBdr>
    </w:div>
    <w:div w:id="35470479">
      <w:bodyDiv w:val="1"/>
      <w:marLeft w:val="0"/>
      <w:marRight w:val="0"/>
      <w:marTop w:val="0"/>
      <w:marBottom w:val="0"/>
      <w:divBdr>
        <w:top w:val="none" w:sz="0" w:space="0" w:color="auto"/>
        <w:left w:val="none" w:sz="0" w:space="0" w:color="auto"/>
        <w:bottom w:val="none" w:sz="0" w:space="0" w:color="auto"/>
        <w:right w:val="none" w:sz="0" w:space="0" w:color="auto"/>
      </w:divBdr>
    </w:div>
    <w:div w:id="35474756">
      <w:bodyDiv w:val="1"/>
      <w:marLeft w:val="0"/>
      <w:marRight w:val="0"/>
      <w:marTop w:val="0"/>
      <w:marBottom w:val="0"/>
      <w:divBdr>
        <w:top w:val="none" w:sz="0" w:space="0" w:color="auto"/>
        <w:left w:val="none" w:sz="0" w:space="0" w:color="auto"/>
        <w:bottom w:val="none" w:sz="0" w:space="0" w:color="auto"/>
        <w:right w:val="none" w:sz="0" w:space="0" w:color="auto"/>
      </w:divBdr>
    </w:div>
    <w:div w:id="35857732">
      <w:bodyDiv w:val="1"/>
      <w:marLeft w:val="0"/>
      <w:marRight w:val="0"/>
      <w:marTop w:val="0"/>
      <w:marBottom w:val="0"/>
      <w:divBdr>
        <w:top w:val="none" w:sz="0" w:space="0" w:color="auto"/>
        <w:left w:val="none" w:sz="0" w:space="0" w:color="auto"/>
        <w:bottom w:val="none" w:sz="0" w:space="0" w:color="auto"/>
        <w:right w:val="none" w:sz="0" w:space="0" w:color="auto"/>
      </w:divBdr>
    </w:div>
    <w:div w:id="35861950">
      <w:bodyDiv w:val="1"/>
      <w:marLeft w:val="0"/>
      <w:marRight w:val="0"/>
      <w:marTop w:val="0"/>
      <w:marBottom w:val="0"/>
      <w:divBdr>
        <w:top w:val="none" w:sz="0" w:space="0" w:color="auto"/>
        <w:left w:val="none" w:sz="0" w:space="0" w:color="auto"/>
        <w:bottom w:val="none" w:sz="0" w:space="0" w:color="auto"/>
        <w:right w:val="none" w:sz="0" w:space="0" w:color="auto"/>
      </w:divBdr>
    </w:div>
    <w:div w:id="36318680">
      <w:bodyDiv w:val="1"/>
      <w:marLeft w:val="0"/>
      <w:marRight w:val="0"/>
      <w:marTop w:val="0"/>
      <w:marBottom w:val="0"/>
      <w:divBdr>
        <w:top w:val="none" w:sz="0" w:space="0" w:color="auto"/>
        <w:left w:val="none" w:sz="0" w:space="0" w:color="auto"/>
        <w:bottom w:val="none" w:sz="0" w:space="0" w:color="auto"/>
        <w:right w:val="none" w:sz="0" w:space="0" w:color="auto"/>
      </w:divBdr>
    </w:div>
    <w:div w:id="36591628">
      <w:bodyDiv w:val="1"/>
      <w:marLeft w:val="0"/>
      <w:marRight w:val="0"/>
      <w:marTop w:val="0"/>
      <w:marBottom w:val="0"/>
      <w:divBdr>
        <w:top w:val="none" w:sz="0" w:space="0" w:color="auto"/>
        <w:left w:val="none" w:sz="0" w:space="0" w:color="auto"/>
        <w:bottom w:val="none" w:sz="0" w:space="0" w:color="auto"/>
        <w:right w:val="none" w:sz="0" w:space="0" w:color="auto"/>
      </w:divBdr>
    </w:div>
    <w:div w:id="36904960">
      <w:bodyDiv w:val="1"/>
      <w:marLeft w:val="0"/>
      <w:marRight w:val="0"/>
      <w:marTop w:val="0"/>
      <w:marBottom w:val="0"/>
      <w:divBdr>
        <w:top w:val="none" w:sz="0" w:space="0" w:color="auto"/>
        <w:left w:val="none" w:sz="0" w:space="0" w:color="auto"/>
        <w:bottom w:val="none" w:sz="0" w:space="0" w:color="auto"/>
        <w:right w:val="none" w:sz="0" w:space="0" w:color="auto"/>
      </w:divBdr>
    </w:div>
    <w:div w:id="37433056">
      <w:bodyDiv w:val="1"/>
      <w:marLeft w:val="0"/>
      <w:marRight w:val="0"/>
      <w:marTop w:val="0"/>
      <w:marBottom w:val="0"/>
      <w:divBdr>
        <w:top w:val="none" w:sz="0" w:space="0" w:color="auto"/>
        <w:left w:val="none" w:sz="0" w:space="0" w:color="auto"/>
        <w:bottom w:val="none" w:sz="0" w:space="0" w:color="auto"/>
        <w:right w:val="none" w:sz="0" w:space="0" w:color="auto"/>
      </w:divBdr>
    </w:div>
    <w:div w:id="37632354">
      <w:bodyDiv w:val="1"/>
      <w:marLeft w:val="0"/>
      <w:marRight w:val="0"/>
      <w:marTop w:val="0"/>
      <w:marBottom w:val="0"/>
      <w:divBdr>
        <w:top w:val="none" w:sz="0" w:space="0" w:color="auto"/>
        <w:left w:val="none" w:sz="0" w:space="0" w:color="auto"/>
        <w:bottom w:val="none" w:sz="0" w:space="0" w:color="auto"/>
        <w:right w:val="none" w:sz="0" w:space="0" w:color="auto"/>
      </w:divBdr>
    </w:div>
    <w:div w:id="37706072">
      <w:bodyDiv w:val="1"/>
      <w:marLeft w:val="0"/>
      <w:marRight w:val="0"/>
      <w:marTop w:val="0"/>
      <w:marBottom w:val="0"/>
      <w:divBdr>
        <w:top w:val="none" w:sz="0" w:space="0" w:color="auto"/>
        <w:left w:val="none" w:sz="0" w:space="0" w:color="auto"/>
        <w:bottom w:val="none" w:sz="0" w:space="0" w:color="auto"/>
        <w:right w:val="none" w:sz="0" w:space="0" w:color="auto"/>
      </w:divBdr>
    </w:div>
    <w:div w:id="37780410">
      <w:bodyDiv w:val="1"/>
      <w:marLeft w:val="0"/>
      <w:marRight w:val="0"/>
      <w:marTop w:val="0"/>
      <w:marBottom w:val="0"/>
      <w:divBdr>
        <w:top w:val="none" w:sz="0" w:space="0" w:color="auto"/>
        <w:left w:val="none" w:sz="0" w:space="0" w:color="auto"/>
        <w:bottom w:val="none" w:sz="0" w:space="0" w:color="auto"/>
        <w:right w:val="none" w:sz="0" w:space="0" w:color="auto"/>
      </w:divBdr>
    </w:div>
    <w:div w:id="37896185">
      <w:bodyDiv w:val="1"/>
      <w:marLeft w:val="0"/>
      <w:marRight w:val="0"/>
      <w:marTop w:val="0"/>
      <w:marBottom w:val="0"/>
      <w:divBdr>
        <w:top w:val="none" w:sz="0" w:space="0" w:color="auto"/>
        <w:left w:val="none" w:sz="0" w:space="0" w:color="auto"/>
        <w:bottom w:val="none" w:sz="0" w:space="0" w:color="auto"/>
        <w:right w:val="none" w:sz="0" w:space="0" w:color="auto"/>
      </w:divBdr>
    </w:div>
    <w:div w:id="37977236">
      <w:bodyDiv w:val="1"/>
      <w:marLeft w:val="0"/>
      <w:marRight w:val="0"/>
      <w:marTop w:val="0"/>
      <w:marBottom w:val="0"/>
      <w:divBdr>
        <w:top w:val="none" w:sz="0" w:space="0" w:color="auto"/>
        <w:left w:val="none" w:sz="0" w:space="0" w:color="auto"/>
        <w:bottom w:val="none" w:sz="0" w:space="0" w:color="auto"/>
        <w:right w:val="none" w:sz="0" w:space="0" w:color="auto"/>
      </w:divBdr>
    </w:div>
    <w:div w:id="38210567">
      <w:bodyDiv w:val="1"/>
      <w:marLeft w:val="0"/>
      <w:marRight w:val="0"/>
      <w:marTop w:val="0"/>
      <w:marBottom w:val="0"/>
      <w:divBdr>
        <w:top w:val="none" w:sz="0" w:space="0" w:color="auto"/>
        <w:left w:val="none" w:sz="0" w:space="0" w:color="auto"/>
        <w:bottom w:val="none" w:sz="0" w:space="0" w:color="auto"/>
        <w:right w:val="none" w:sz="0" w:space="0" w:color="auto"/>
      </w:divBdr>
    </w:div>
    <w:div w:id="38477625">
      <w:bodyDiv w:val="1"/>
      <w:marLeft w:val="0"/>
      <w:marRight w:val="0"/>
      <w:marTop w:val="0"/>
      <w:marBottom w:val="0"/>
      <w:divBdr>
        <w:top w:val="none" w:sz="0" w:space="0" w:color="auto"/>
        <w:left w:val="none" w:sz="0" w:space="0" w:color="auto"/>
        <w:bottom w:val="none" w:sz="0" w:space="0" w:color="auto"/>
        <w:right w:val="none" w:sz="0" w:space="0" w:color="auto"/>
      </w:divBdr>
    </w:div>
    <w:div w:id="39407160">
      <w:bodyDiv w:val="1"/>
      <w:marLeft w:val="0"/>
      <w:marRight w:val="0"/>
      <w:marTop w:val="0"/>
      <w:marBottom w:val="0"/>
      <w:divBdr>
        <w:top w:val="none" w:sz="0" w:space="0" w:color="auto"/>
        <w:left w:val="none" w:sz="0" w:space="0" w:color="auto"/>
        <w:bottom w:val="none" w:sz="0" w:space="0" w:color="auto"/>
        <w:right w:val="none" w:sz="0" w:space="0" w:color="auto"/>
      </w:divBdr>
      <w:divsChild>
        <w:div w:id="919095761">
          <w:marLeft w:val="0"/>
          <w:marRight w:val="0"/>
          <w:marTop w:val="0"/>
          <w:marBottom w:val="0"/>
          <w:divBdr>
            <w:top w:val="none" w:sz="0" w:space="0" w:color="auto"/>
            <w:left w:val="none" w:sz="0" w:space="0" w:color="auto"/>
            <w:bottom w:val="none" w:sz="0" w:space="0" w:color="auto"/>
            <w:right w:val="none" w:sz="0" w:space="0" w:color="auto"/>
          </w:divBdr>
          <w:divsChild>
            <w:div w:id="1814520213">
              <w:marLeft w:val="0"/>
              <w:marRight w:val="0"/>
              <w:marTop w:val="0"/>
              <w:marBottom w:val="0"/>
              <w:divBdr>
                <w:top w:val="none" w:sz="0" w:space="0" w:color="auto"/>
                <w:left w:val="none" w:sz="0" w:space="0" w:color="auto"/>
                <w:bottom w:val="none" w:sz="0" w:space="0" w:color="auto"/>
                <w:right w:val="none" w:sz="0" w:space="0" w:color="auto"/>
              </w:divBdr>
              <w:divsChild>
                <w:div w:id="1597059742">
                  <w:marLeft w:val="0"/>
                  <w:marRight w:val="0"/>
                  <w:marTop w:val="300"/>
                  <w:marBottom w:val="0"/>
                  <w:divBdr>
                    <w:top w:val="none" w:sz="0" w:space="0" w:color="auto"/>
                    <w:left w:val="none" w:sz="0" w:space="0" w:color="auto"/>
                    <w:bottom w:val="none" w:sz="0" w:space="0" w:color="auto"/>
                    <w:right w:val="none" w:sz="0" w:space="0" w:color="auto"/>
                  </w:divBdr>
                  <w:divsChild>
                    <w:div w:id="830292052">
                      <w:marLeft w:val="0"/>
                      <w:marRight w:val="0"/>
                      <w:marTop w:val="0"/>
                      <w:marBottom w:val="0"/>
                      <w:divBdr>
                        <w:top w:val="none" w:sz="0" w:space="0" w:color="auto"/>
                        <w:left w:val="none" w:sz="0" w:space="0" w:color="auto"/>
                        <w:bottom w:val="none" w:sz="0" w:space="0" w:color="auto"/>
                        <w:right w:val="none" w:sz="0" w:space="0" w:color="auto"/>
                      </w:divBdr>
                      <w:divsChild>
                        <w:div w:id="419644932">
                          <w:marLeft w:val="0"/>
                          <w:marRight w:val="0"/>
                          <w:marTop w:val="0"/>
                          <w:marBottom w:val="0"/>
                          <w:divBdr>
                            <w:top w:val="none" w:sz="0" w:space="0" w:color="auto"/>
                            <w:left w:val="none" w:sz="0" w:space="0" w:color="auto"/>
                            <w:bottom w:val="none" w:sz="0" w:space="0" w:color="auto"/>
                            <w:right w:val="none" w:sz="0" w:space="0" w:color="auto"/>
                          </w:divBdr>
                          <w:divsChild>
                            <w:div w:id="1630546918">
                              <w:marLeft w:val="0"/>
                              <w:marRight w:val="345"/>
                              <w:marTop w:val="60"/>
                              <w:marBottom w:val="75"/>
                              <w:divBdr>
                                <w:top w:val="none" w:sz="0" w:space="0" w:color="auto"/>
                                <w:left w:val="none" w:sz="0" w:space="0" w:color="auto"/>
                                <w:bottom w:val="none" w:sz="0" w:space="0" w:color="auto"/>
                                <w:right w:val="none" w:sz="0" w:space="0" w:color="auto"/>
                              </w:divBdr>
                            </w:div>
                          </w:divsChild>
                        </w:div>
                        <w:div w:id="502741582">
                          <w:marLeft w:val="0"/>
                          <w:marRight w:val="0"/>
                          <w:marTop w:val="0"/>
                          <w:marBottom w:val="0"/>
                          <w:divBdr>
                            <w:top w:val="none" w:sz="0" w:space="0" w:color="auto"/>
                            <w:left w:val="none" w:sz="0" w:space="0" w:color="auto"/>
                            <w:bottom w:val="none" w:sz="0" w:space="0" w:color="auto"/>
                            <w:right w:val="none" w:sz="0" w:space="0" w:color="auto"/>
                          </w:divBdr>
                          <w:divsChild>
                            <w:div w:id="151606971">
                              <w:marLeft w:val="0"/>
                              <w:marRight w:val="0"/>
                              <w:marTop w:val="0"/>
                              <w:marBottom w:val="0"/>
                              <w:divBdr>
                                <w:top w:val="none" w:sz="0" w:space="0" w:color="auto"/>
                                <w:left w:val="none" w:sz="0" w:space="0" w:color="auto"/>
                                <w:bottom w:val="none" w:sz="0" w:space="0" w:color="auto"/>
                                <w:right w:val="none" w:sz="0" w:space="0" w:color="auto"/>
                              </w:divBdr>
                            </w:div>
                            <w:div w:id="1416897509">
                              <w:marLeft w:val="0"/>
                              <w:marRight w:val="0"/>
                              <w:marTop w:val="0"/>
                              <w:marBottom w:val="0"/>
                              <w:divBdr>
                                <w:top w:val="single" w:sz="2" w:space="1" w:color="A6A6A6"/>
                                <w:left w:val="single" w:sz="6" w:space="0" w:color="A6A6A6"/>
                                <w:bottom w:val="single" w:sz="6" w:space="1" w:color="A6A6A6"/>
                                <w:right w:val="single" w:sz="6" w:space="0" w:color="A6A6A6"/>
                              </w:divBdr>
                            </w:div>
                            <w:div w:id="1523326653">
                              <w:marLeft w:val="0"/>
                              <w:marRight w:val="0"/>
                              <w:marTop w:val="0"/>
                              <w:marBottom w:val="0"/>
                              <w:divBdr>
                                <w:top w:val="single" w:sz="2" w:space="1" w:color="A6A6A6"/>
                                <w:left w:val="single" w:sz="6" w:space="0" w:color="A6A6A6"/>
                                <w:bottom w:val="single" w:sz="6" w:space="1" w:color="A6A6A6"/>
                                <w:right w:val="single" w:sz="6" w:space="0" w:color="A6A6A6"/>
                              </w:divBdr>
                            </w:div>
                          </w:divsChild>
                        </w:div>
                        <w:div w:id="171580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103636">
                  <w:marLeft w:val="0"/>
                  <w:marRight w:val="0"/>
                  <w:marTop w:val="0"/>
                  <w:marBottom w:val="0"/>
                  <w:divBdr>
                    <w:top w:val="single" w:sz="6" w:space="15" w:color="DADADA"/>
                    <w:left w:val="none" w:sz="0" w:space="0" w:color="auto"/>
                    <w:bottom w:val="none" w:sz="0" w:space="0" w:color="auto"/>
                    <w:right w:val="none" w:sz="0" w:space="0" w:color="auto"/>
                  </w:divBdr>
                </w:div>
              </w:divsChild>
            </w:div>
          </w:divsChild>
        </w:div>
      </w:divsChild>
    </w:div>
    <w:div w:id="39519696">
      <w:bodyDiv w:val="1"/>
      <w:marLeft w:val="0"/>
      <w:marRight w:val="0"/>
      <w:marTop w:val="0"/>
      <w:marBottom w:val="0"/>
      <w:divBdr>
        <w:top w:val="none" w:sz="0" w:space="0" w:color="auto"/>
        <w:left w:val="none" w:sz="0" w:space="0" w:color="auto"/>
        <w:bottom w:val="none" w:sz="0" w:space="0" w:color="auto"/>
        <w:right w:val="none" w:sz="0" w:space="0" w:color="auto"/>
      </w:divBdr>
    </w:div>
    <w:div w:id="39597444">
      <w:bodyDiv w:val="1"/>
      <w:marLeft w:val="0"/>
      <w:marRight w:val="0"/>
      <w:marTop w:val="0"/>
      <w:marBottom w:val="0"/>
      <w:divBdr>
        <w:top w:val="none" w:sz="0" w:space="0" w:color="auto"/>
        <w:left w:val="none" w:sz="0" w:space="0" w:color="auto"/>
        <w:bottom w:val="none" w:sz="0" w:space="0" w:color="auto"/>
        <w:right w:val="none" w:sz="0" w:space="0" w:color="auto"/>
      </w:divBdr>
    </w:div>
    <w:div w:id="40055121">
      <w:bodyDiv w:val="1"/>
      <w:marLeft w:val="0"/>
      <w:marRight w:val="0"/>
      <w:marTop w:val="0"/>
      <w:marBottom w:val="0"/>
      <w:divBdr>
        <w:top w:val="none" w:sz="0" w:space="0" w:color="auto"/>
        <w:left w:val="none" w:sz="0" w:space="0" w:color="auto"/>
        <w:bottom w:val="none" w:sz="0" w:space="0" w:color="auto"/>
        <w:right w:val="none" w:sz="0" w:space="0" w:color="auto"/>
      </w:divBdr>
    </w:div>
    <w:div w:id="41178301">
      <w:bodyDiv w:val="1"/>
      <w:marLeft w:val="0"/>
      <w:marRight w:val="0"/>
      <w:marTop w:val="0"/>
      <w:marBottom w:val="0"/>
      <w:divBdr>
        <w:top w:val="none" w:sz="0" w:space="0" w:color="auto"/>
        <w:left w:val="none" w:sz="0" w:space="0" w:color="auto"/>
        <w:bottom w:val="none" w:sz="0" w:space="0" w:color="auto"/>
        <w:right w:val="none" w:sz="0" w:space="0" w:color="auto"/>
      </w:divBdr>
    </w:div>
    <w:div w:id="42020384">
      <w:bodyDiv w:val="1"/>
      <w:marLeft w:val="0"/>
      <w:marRight w:val="0"/>
      <w:marTop w:val="0"/>
      <w:marBottom w:val="0"/>
      <w:divBdr>
        <w:top w:val="none" w:sz="0" w:space="0" w:color="auto"/>
        <w:left w:val="none" w:sz="0" w:space="0" w:color="auto"/>
        <w:bottom w:val="none" w:sz="0" w:space="0" w:color="auto"/>
        <w:right w:val="none" w:sz="0" w:space="0" w:color="auto"/>
      </w:divBdr>
    </w:div>
    <w:div w:id="42599972">
      <w:bodyDiv w:val="1"/>
      <w:marLeft w:val="0"/>
      <w:marRight w:val="0"/>
      <w:marTop w:val="0"/>
      <w:marBottom w:val="0"/>
      <w:divBdr>
        <w:top w:val="none" w:sz="0" w:space="0" w:color="auto"/>
        <w:left w:val="none" w:sz="0" w:space="0" w:color="auto"/>
        <w:bottom w:val="none" w:sz="0" w:space="0" w:color="auto"/>
        <w:right w:val="none" w:sz="0" w:space="0" w:color="auto"/>
      </w:divBdr>
      <w:divsChild>
        <w:div w:id="1844511611">
          <w:marLeft w:val="0"/>
          <w:marRight w:val="0"/>
          <w:marTop w:val="0"/>
          <w:marBottom w:val="0"/>
          <w:divBdr>
            <w:top w:val="none" w:sz="0" w:space="0" w:color="auto"/>
            <w:left w:val="none" w:sz="0" w:space="0" w:color="auto"/>
            <w:bottom w:val="none" w:sz="0" w:space="0" w:color="auto"/>
            <w:right w:val="none" w:sz="0" w:space="0" w:color="auto"/>
          </w:divBdr>
          <w:divsChild>
            <w:div w:id="930284180">
              <w:marLeft w:val="0"/>
              <w:marRight w:val="0"/>
              <w:marTop w:val="0"/>
              <w:marBottom w:val="0"/>
              <w:divBdr>
                <w:top w:val="none" w:sz="0" w:space="0" w:color="auto"/>
                <w:left w:val="none" w:sz="0" w:space="0" w:color="auto"/>
                <w:bottom w:val="none" w:sz="0" w:space="0" w:color="auto"/>
                <w:right w:val="none" w:sz="0" w:space="0" w:color="auto"/>
              </w:divBdr>
              <w:divsChild>
                <w:div w:id="74907943">
                  <w:marLeft w:val="0"/>
                  <w:marRight w:val="0"/>
                  <w:marTop w:val="0"/>
                  <w:marBottom w:val="0"/>
                  <w:divBdr>
                    <w:top w:val="none" w:sz="0" w:space="0" w:color="auto"/>
                    <w:left w:val="none" w:sz="0" w:space="0" w:color="auto"/>
                    <w:bottom w:val="none" w:sz="0" w:space="0" w:color="auto"/>
                    <w:right w:val="none" w:sz="0" w:space="0" w:color="auto"/>
                  </w:divBdr>
                  <w:divsChild>
                    <w:div w:id="72356021">
                      <w:marLeft w:val="0"/>
                      <w:marRight w:val="0"/>
                      <w:marTop w:val="0"/>
                      <w:marBottom w:val="0"/>
                      <w:divBdr>
                        <w:top w:val="none" w:sz="0" w:space="0" w:color="auto"/>
                        <w:left w:val="none" w:sz="0" w:space="0" w:color="auto"/>
                        <w:bottom w:val="none" w:sz="0" w:space="0" w:color="auto"/>
                        <w:right w:val="none" w:sz="0" w:space="0" w:color="auto"/>
                      </w:divBdr>
                      <w:divsChild>
                        <w:div w:id="2100827574">
                          <w:marLeft w:val="0"/>
                          <w:marRight w:val="0"/>
                          <w:marTop w:val="45"/>
                          <w:marBottom w:val="0"/>
                          <w:divBdr>
                            <w:top w:val="none" w:sz="0" w:space="0" w:color="auto"/>
                            <w:left w:val="none" w:sz="0" w:space="0" w:color="auto"/>
                            <w:bottom w:val="none" w:sz="0" w:space="0" w:color="auto"/>
                            <w:right w:val="none" w:sz="0" w:space="0" w:color="auto"/>
                          </w:divBdr>
                          <w:divsChild>
                            <w:div w:id="647975111">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00764">
      <w:bodyDiv w:val="1"/>
      <w:marLeft w:val="0"/>
      <w:marRight w:val="0"/>
      <w:marTop w:val="0"/>
      <w:marBottom w:val="0"/>
      <w:divBdr>
        <w:top w:val="none" w:sz="0" w:space="0" w:color="auto"/>
        <w:left w:val="none" w:sz="0" w:space="0" w:color="auto"/>
        <w:bottom w:val="none" w:sz="0" w:space="0" w:color="auto"/>
        <w:right w:val="none" w:sz="0" w:space="0" w:color="auto"/>
      </w:divBdr>
    </w:div>
    <w:div w:id="42826819">
      <w:bodyDiv w:val="1"/>
      <w:marLeft w:val="0"/>
      <w:marRight w:val="0"/>
      <w:marTop w:val="0"/>
      <w:marBottom w:val="0"/>
      <w:divBdr>
        <w:top w:val="none" w:sz="0" w:space="0" w:color="auto"/>
        <w:left w:val="none" w:sz="0" w:space="0" w:color="auto"/>
        <w:bottom w:val="none" w:sz="0" w:space="0" w:color="auto"/>
        <w:right w:val="none" w:sz="0" w:space="0" w:color="auto"/>
      </w:divBdr>
    </w:div>
    <w:div w:id="43993111">
      <w:bodyDiv w:val="1"/>
      <w:marLeft w:val="0"/>
      <w:marRight w:val="0"/>
      <w:marTop w:val="0"/>
      <w:marBottom w:val="0"/>
      <w:divBdr>
        <w:top w:val="none" w:sz="0" w:space="0" w:color="auto"/>
        <w:left w:val="none" w:sz="0" w:space="0" w:color="auto"/>
        <w:bottom w:val="none" w:sz="0" w:space="0" w:color="auto"/>
        <w:right w:val="none" w:sz="0" w:space="0" w:color="auto"/>
      </w:divBdr>
    </w:div>
    <w:div w:id="44717070">
      <w:bodyDiv w:val="1"/>
      <w:marLeft w:val="0"/>
      <w:marRight w:val="0"/>
      <w:marTop w:val="0"/>
      <w:marBottom w:val="0"/>
      <w:divBdr>
        <w:top w:val="none" w:sz="0" w:space="0" w:color="auto"/>
        <w:left w:val="none" w:sz="0" w:space="0" w:color="auto"/>
        <w:bottom w:val="none" w:sz="0" w:space="0" w:color="auto"/>
        <w:right w:val="none" w:sz="0" w:space="0" w:color="auto"/>
      </w:divBdr>
    </w:div>
    <w:div w:id="45420384">
      <w:bodyDiv w:val="1"/>
      <w:marLeft w:val="0"/>
      <w:marRight w:val="0"/>
      <w:marTop w:val="0"/>
      <w:marBottom w:val="0"/>
      <w:divBdr>
        <w:top w:val="none" w:sz="0" w:space="0" w:color="auto"/>
        <w:left w:val="none" w:sz="0" w:space="0" w:color="auto"/>
        <w:bottom w:val="none" w:sz="0" w:space="0" w:color="auto"/>
        <w:right w:val="none" w:sz="0" w:space="0" w:color="auto"/>
      </w:divBdr>
    </w:div>
    <w:div w:id="46731601">
      <w:bodyDiv w:val="1"/>
      <w:marLeft w:val="0"/>
      <w:marRight w:val="0"/>
      <w:marTop w:val="0"/>
      <w:marBottom w:val="0"/>
      <w:divBdr>
        <w:top w:val="none" w:sz="0" w:space="0" w:color="auto"/>
        <w:left w:val="none" w:sz="0" w:space="0" w:color="auto"/>
        <w:bottom w:val="none" w:sz="0" w:space="0" w:color="auto"/>
        <w:right w:val="none" w:sz="0" w:space="0" w:color="auto"/>
      </w:divBdr>
    </w:div>
    <w:div w:id="46875692">
      <w:bodyDiv w:val="1"/>
      <w:marLeft w:val="0"/>
      <w:marRight w:val="0"/>
      <w:marTop w:val="0"/>
      <w:marBottom w:val="0"/>
      <w:divBdr>
        <w:top w:val="none" w:sz="0" w:space="0" w:color="auto"/>
        <w:left w:val="none" w:sz="0" w:space="0" w:color="auto"/>
        <w:bottom w:val="none" w:sz="0" w:space="0" w:color="auto"/>
        <w:right w:val="none" w:sz="0" w:space="0" w:color="auto"/>
      </w:divBdr>
    </w:div>
    <w:div w:id="46998707">
      <w:bodyDiv w:val="1"/>
      <w:marLeft w:val="0"/>
      <w:marRight w:val="0"/>
      <w:marTop w:val="0"/>
      <w:marBottom w:val="0"/>
      <w:divBdr>
        <w:top w:val="none" w:sz="0" w:space="0" w:color="auto"/>
        <w:left w:val="none" w:sz="0" w:space="0" w:color="auto"/>
        <w:bottom w:val="none" w:sz="0" w:space="0" w:color="auto"/>
        <w:right w:val="none" w:sz="0" w:space="0" w:color="auto"/>
      </w:divBdr>
    </w:div>
    <w:div w:id="47459622">
      <w:bodyDiv w:val="1"/>
      <w:marLeft w:val="0"/>
      <w:marRight w:val="0"/>
      <w:marTop w:val="0"/>
      <w:marBottom w:val="0"/>
      <w:divBdr>
        <w:top w:val="none" w:sz="0" w:space="0" w:color="auto"/>
        <w:left w:val="none" w:sz="0" w:space="0" w:color="auto"/>
        <w:bottom w:val="none" w:sz="0" w:space="0" w:color="auto"/>
        <w:right w:val="none" w:sz="0" w:space="0" w:color="auto"/>
      </w:divBdr>
    </w:div>
    <w:div w:id="48118521">
      <w:bodyDiv w:val="1"/>
      <w:marLeft w:val="0"/>
      <w:marRight w:val="0"/>
      <w:marTop w:val="0"/>
      <w:marBottom w:val="0"/>
      <w:divBdr>
        <w:top w:val="none" w:sz="0" w:space="0" w:color="auto"/>
        <w:left w:val="none" w:sz="0" w:space="0" w:color="auto"/>
        <w:bottom w:val="none" w:sz="0" w:space="0" w:color="auto"/>
        <w:right w:val="none" w:sz="0" w:space="0" w:color="auto"/>
      </w:divBdr>
    </w:div>
    <w:div w:id="48263749">
      <w:bodyDiv w:val="1"/>
      <w:marLeft w:val="0"/>
      <w:marRight w:val="0"/>
      <w:marTop w:val="0"/>
      <w:marBottom w:val="0"/>
      <w:divBdr>
        <w:top w:val="none" w:sz="0" w:space="0" w:color="auto"/>
        <w:left w:val="none" w:sz="0" w:space="0" w:color="auto"/>
        <w:bottom w:val="none" w:sz="0" w:space="0" w:color="auto"/>
        <w:right w:val="none" w:sz="0" w:space="0" w:color="auto"/>
      </w:divBdr>
    </w:div>
    <w:div w:id="48382888">
      <w:bodyDiv w:val="1"/>
      <w:marLeft w:val="0"/>
      <w:marRight w:val="0"/>
      <w:marTop w:val="0"/>
      <w:marBottom w:val="0"/>
      <w:divBdr>
        <w:top w:val="none" w:sz="0" w:space="0" w:color="auto"/>
        <w:left w:val="none" w:sz="0" w:space="0" w:color="auto"/>
        <w:bottom w:val="none" w:sz="0" w:space="0" w:color="auto"/>
        <w:right w:val="none" w:sz="0" w:space="0" w:color="auto"/>
      </w:divBdr>
    </w:div>
    <w:div w:id="48649055">
      <w:bodyDiv w:val="1"/>
      <w:marLeft w:val="0"/>
      <w:marRight w:val="0"/>
      <w:marTop w:val="0"/>
      <w:marBottom w:val="0"/>
      <w:divBdr>
        <w:top w:val="none" w:sz="0" w:space="0" w:color="auto"/>
        <w:left w:val="none" w:sz="0" w:space="0" w:color="auto"/>
        <w:bottom w:val="none" w:sz="0" w:space="0" w:color="auto"/>
        <w:right w:val="none" w:sz="0" w:space="0" w:color="auto"/>
      </w:divBdr>
    </w:div>
    <w:div w:id="48840878">
      <w:bodyDiv w:val="1"/>
      <w:marLeft w:val="0"/>
      <w:marRight w:val="0"/>
      <w:marTop w:val="0"/>
      <w:marBottom w:val="0"/>
      <w:divBdr>
        <w:top w:val="none" w:sz="0" w:space="0" w:color="auto"/>
        <w:left w:val="none" w:sz="0" w:space="0" w:color="auto"/>
        <w:bottom w:val="none" w:sz="0" w:space="0" w:color="auto"/>
        <w:right w:val="none" w:sz="0" w:space="0" w:color="auto"/>
      </w:divBdr>
    </w:div>
    <w:div w:id="48966614">
      <w:bodyDiv w:val="1"/>
      <w:marLeft w:val="0"/>
      <w:marRight w:val="0"/>
      <w:marTop w:val="0"/>
      <w:marBottom w:val="0"/>
      <w:divBdr>
        <w:top w:val="none" w:sz="0" w:space="0" w:color="auto"/>
        <w:left w:val="none" w:sz="0" w:space="0" w:color="auto"/>
        <w:bottom w:val="none" w:sz="0" w:space="0" w:color="auto"/>
        <w:right w:val="none" w:sz="0" w:space="0" w:color="auto"/>
      </w:divBdr>
    </w:div>
    <w:div w:id="49307452">
      <w:bodyDiv w:val="1"/>
      <w:marLeft w:val="0"/>
      <w:marRight w:val="0"/>
      <w:marTop w:val="0"/>
      <w:marBottom w:val="0"/>
      <w:divBdr>
        <w:top w:val="none" w:sz="0" w:space="0" w:color="auto"/>
        <w:left w:val="none" w:sz="0" w:space="0" w:color="auto"/>
        <w:bottom w:val="none" w:sz="0" w:space="0" w:color="auto"/>
        <w:right w:val="none" w:sz="0" w:space="0" w:color="auto"/>
      </w:divBdr>
    </w:div>
    <w:div w:id="49348676">
      <w:bodyDiv w:val="1"/>
      <w:marLeft w:val="0"/>
      <w:marRight w:val="0"/>
      <w:marTop w:val="0"/>
      <w:marBottom w:val="0"/>
      <w:divBdr>
        <w:top w:val="none" w:sz="0" w:space="0" w:color="auto"/>
        <w:left w:val="none" w:sz="0" w:space="0" w:color="auto"/>
        <w:bottom w:val="none" w:sz="0" w:space="0" w:color="auto"/>
        <w:right w:val="none" w:sz="0" w:space="0" w:color="auto"/>
      </w:divBdr>
    </w:div>
    <w:div w:id="49616330">
      <w:bodyDiv w:val="1"/>
      <w:marLeft w:val="0"/>
      <w:marRight w:val="0"/>
      <w:marTop w:val="0"/>
      <w:marBottom w:val="0"/>
      <w:divBdr>
        <w:top w:val="none" w:sz="0" w:space="0" w:color="auto"/>
        <w:left w:val="none" w:sz="0" w:space="0" w:color="auto"/>
        <w:bottom w:val="none" w:sz="0" w:space="0" w:color="auto"/>
        <w:right w:val="none" w:sz="0" w:space="0" w:color="auto"/>
      </w:divBdr>
    </w:div>
    <w:div w:id="50228916">
      <w:bodyDiv w:val="1"/>
      <w:marLeft w:val="0"/>
      <w:marRight w:val="0"/>
      <w:marTop w:val="0"/>
      <w:marBottom w:val="0"/>
      <w:divBdr>
        <w:top w:val="none" w:sz="0" w:space="0" w:color="auto"/>
        <w:left w:val="none" w:sz="0" w:space="0" w:color="auto"/>
        <w:bottom w:val="none" w:sz="0" w:space="0" w:color="auto"/>
        <w:right w:val="none" w:sz="0" w:space="0" w:color="auto"/>
      </w:divBdr>
    </w:div>
    <w:div w:id="50271647">
      <w:bodyDiv w:val="1"/>
      <w:marLeft w:val="0"/>
      <w:marRight w:val="0"/>
      <w:marTop w:val="0"/>
      <w:marBottom w:val="0"/>
      <w:divBdr>
        <w:top w:val="none" w:sz="0" w:space="0" w:color="auto"/>
        <w:left w:val="none" w:sz="0" w:space="0" w:color="auto"/>
        <w:bottom w:val="none" w:sz="0" w:space="0" w:color="auto"/>
        <w:right w:val="none" w:sz="0" w:space="0" w:color="auto"/>
      </w:divBdr>
    </w:div>
    <w:div w:id="50467693">
      <w:bodyDiv w:val="1"/>
      <w:marLeft w:val="0"/>
      <w:marRight w:val="0"/>
      <w:marTop w:val="0"/>
      <w:marBottom w:val="0"/>
      <w:divBdr>
        <w:top w:val="none" w:sz="0" w:space="0" w:color="auto"/>
        <w:left w:val="none" w:sz="0" w:space="0" w:color="auto"/>
        <w:bottom w:val="none" w:sz="0" w:space="0" w:color="auto"/>
        <w:right w:val="none" w:sz="0" w:space="0" w:color="auto"/>
      </w:divBdr>
    </w:div>
    <w:div w:id="50471712">
      <w:bodyDiv w:val="1"/>
      <w:marLeft w:val="0"/>
      <w:marRight w:val="0"/>
      <w:marTop w:val="0"/>
      <w:marBottom w:val="0"/>
      <w:divBdr>
        <w:top w:val="none" w:sz="0" w:space="0" w:color="auto"/>
        <w:left w:val="none" w:sz="0" w:space="0" w:color="auto"/>
        <w:bottom w:val="none" w:sz="0" w:space="0" w:color="auto"/>
        <w:right w:val="none" w:sz="0" w:space="0" w:color="auto"/>
      </w:divBdr>
    </w:div>
    <w:div w:id="50544347">
      <w:bodyDiv w:val="1"/>
      <w:marLeft w:val="0"/>
      <w:marRight w:val="0"/>
      <w:marTop w:val="0"/>
      <w:marBottom w:val="0"/>
      <w:divBdr>
        <w:top w:val="none" w:sz="0" w:space="0" w:color="auto"/>
        <w:left w:val="none" w:sz="0" w:space="0" w:color="auto"/>
        <w:bottom w:val="none" w:sz="0" w:space="0" w:color="auto"/>
        <w:right w:val="none" w:sz="0" w:space="0" w:color="auto"/>
      </w:divBdr>
    </w:div>
    <w:div w:id="50858157">
      <w:bodyDiv w:val="1"/>
      <w:marLeft w:val="0"/>
      <w:marRight w:val="0"/>
      <w:marTop w:val="0"/>
      <w:marBottom w:val="0"/>
      <w:divBdr>
        <w:top w:val="none" w:sz="0" w:space="0" w:color="auto"/>
        <w:left w:val="none" w:sz="0" w:space="0" w:color="auto"/>
        <w:bottom w:val="none" w:sz="0" w:space="0" w:color="auto"/>
        <w:right w:val="none" w:sz="0" w:space="0" w:color="auto"/>
      </w:divBdr>
    </w:div>
    <w:div w:id="51003906">
      <w:bodyDiv w:val="1"/>
      <w:marLeft w:val="0"/>
      <w:marRight w:val="0"/>
      <w:marTop w:val="0"/>
      <w:marBottom w:val="0"/>
      <w:divBdr>
        <w:top w:val="none" w:sz="0" w:space="0" w:color="auto"/>
        <w:left w:val="none" w:sz="0" w:space="0" w:color="auto"/>
        <w:bottom w:val="none" w:sz="0" w:space="0" w:color="auto"/>
        <w:right w:val="none" w:sz="0" w:space="0" w:color="auto"/>
      </w:divBdr>
    </w:div>
    <w:div w:id="51198054">
      <w:bodyDiv w:val="1"/>
      <w:marLeft w:val="0"/>
      <w:marRight w:val="0"/>
      <w:marTop w:val="0"/>
      <w:marBottom w:val="0"/>
      <w:divBdr>
        <w:top w:val="none" w:sz="0" w:space="0" w:color="auto"/>
        <w:left w:val="none" w:sz="0" w:space="0" w:color="auto"/>
        <w:bottom w:val="none" w:sz="0" w:space="0" w:color="auto"/>
        <w:right w:val="none" w:sz="0" w:space="0" w:color="auto"/>
      </w:divBdr>
    </w:div>
    <w:div w:id="51274894">
      <w:bodyDiv w:val="1"/>
      <w:marLeft w:val="0"/>
      <w:marRight w:val="0"/>
      <w:marTop w:val="0"/>
      <w:marBottom w:val="0"/>
      <w:divBdr>
        <w:top w:val="none" w:sz="0" w:space="0" w:color="auto"/>
        <w:left w:val="none" w:sz="0" w:space="0" w:color="auto"/>
        <w:bottom w:val="none" w:sz="0" w:space="0" w:color="auto"/>
        <w:right w:val="none" w:sz="0" w:space="0" w:color="auto"/>
      </w:divBdr>
    </w:div>
    <w:div w:id="51587704">
      <w:bodyDiv w:val="1"/>
      <w:marLeft w:val="0"/>
      <w:marRight w:val="0"/>
      <w:marTop w:val="0"/>
      <w:marBottom w:val="0"/>
      <w:divBdr>
        <w:top w:val="none" w:sz="0" w:space="0" w:color="auto"/>
        <w:left w:val="none" w:sz="0" w:space="0" w:color="auto"/>
        <w:bottom w:val="none" w:sz="0" w:space="0" w:color="auto"/>
        <w:right w:val="none" w:sz="0" w:space="0" w:color="auto"/>
      </w:divBdr>
      <w:divsChild>
        <w:div w:id="24717298">
          <w:marLeft w:val="0"/>
          <w:marRight w:val="0"/>
          <w:marTop w:val="0"/>
          <w:marBottom w:val="0"/>
          <w:divBdr>
            <w:top w:val="none" w:sz="0" w:space="0" w:color="auto"/>
            <w:left w:val="none" w:sz="0" w:space="0" w:color="auto"/>
            <w:bottom w:val="none" w:sz="0" w:space="0" w:color="auto"/>
            <w:right w:val="none" w:sz="0" w:space="0" w:color="auto"/>
          </w:divBdr>
          <w:divsChild>
            <w:div w:id="1564952367">
              <w:marLeft w:val="120"/>
              <w:marRight w:val="0"/>
              <w:marTop w:val="0"/>
              <w:marBottom w:val="0"/>
              <w:divBdr>
                <w:top w:val="none" w:sz="0" w:space="0" w:color="auto"/>
                <w:left w:val="none" w:sz="0" w:space="0" w:color="auto"/>
                <w:bottom w:val="none" w:sz="0" w:space="0" w:color="auto"/>
                <w:right w:val="none" w:sz="0" w:space="0" w:color="auto"/>
              </w:divBdr>
              <w:divsChild>
                <w:div w:id="916552531">
                  <w:marLeft w:val="0"/>
                  <w:marRight w:val="0"/>
                  <w:marTop w:val="0"/>
                  <w:marBottom w:val="0"/>
                  <w:divBdr>
                    <w:top w:val="none" w:sz="0" w:space="0" w:color="auto"/>
                    <w:left w:val="none" w:sz="0" w:space="0" w:color="auto"/>
                    <w:bottom w:val="none" w:sz="0" w:space="0" w:color="auto"/>
                    <w:right w:val="none" w:sz="0" w:space="0" w:color="auto"/>
                  </w:divBdr>
                  <w:divsChild>
                    <w:div w:id="96215874">
                      <w:marLeft w:val="0"/>
                      <w:marRight w:val="0"/>
                      <w:marTop w:val="0"/>
                      <w:marBottom w:val="0"/>
                      <w:divBdr>
                        <w:top w:val="none" w:sz="0" w:space="0" w:color="auto"/>
                        <w:left w:val="none" w:sz="0" w:space="0" w:color="auto"/>
                        <w:bottom w:val="none" w:sz="0" w:space="0" w:color="auto"/>
                        <w:right w:val="none" w:sz="0" w:space="0" w:color="auto"/>
                      </w:divBdr>
                      <w:divsChild>
                        <w:div w:id="432436983">
                          <w:marLeft w:val="0"/>
                          <w:marRight w:val="0"/>
                          <w:marTop w:val="0"/>
                          <w:marBottom w:val="0"/>
                          <w:divBdr>
                            <w:top w:val="none" w:sz="0" w:space="0" w:color="auto"/>
                            <w:left w:val="none" w:sz="0" w:space="0" w:color="auto"/>
                            <w:bottom w:val="none" w:sz="0" w:space="0" w:color="auto"/>
                            <w:right w:val="none" w:sz="0" w:space="0" w:color="auto"/>
                          </w:divBdr>
                          <w:divsChild>
                            <w:div w:id="1311133642">
                              <w:marLeft w:val="0"/>
                              <w:marRight w:val="0"/>
                              <w:marTop w:val="0"/>
                              <w:marBottom w:val="0"/>
                              <w:divBdr>
                                <w:top w:val="none" w:sz="0" w:space="0" w:color="auto"/>
                                <w:left w:val="none" w:sz="0" w:space="0" w:color="auto"/>
                                <w:bottom w:val="none" w:sz="0" w:space="0" w:color="auto"/>
                                <w:right w:val="none" w:sz="0" w:space="0" w:color="auto"/>
                              </w:divBdr>
                              <w:divsChild>
                                <w:div w:id="422144747">
                                  <w:marLeft w:val="0"/>
                                  <w:marRight w:val="0"/>
                                  <w:marTop w:val="0"/>
                                  <w:marBottom w:val="0"/>
                                  <w:divBdr>
                                    <w:top w:val="none" w:sz="0" w:space="0" w:color="auto"/>
                                    <w:left w:val="none" w:sz="0" w:space="0" w:color="auto"/>
                                    <w:bottom w:val="none" w:sz="0" w:space="0" w:color="auto"/>
                                    <w:right w:val="none" w:sz="0" w:space="0" w:color="auto"/>
                                  </w:divBdr>
                                  <w:divsChild>
                                    <w:div w:id="1708212349">
                                      <w:marLeft w:val="0"/>
                                      <w:marRight w:val="0"/>
                                      <w:marTop w:val="0"/>
                                      <w:marBottom w:val="0"/>
                                      <w:divBdr>
                                        <w:top w:val="none" w:sz="0" w:space="0" w:color="auto"/>
                                        <w:left w:val="none" w:sz="0" w:space="0" w:color="auto"/>
                                        <w:bottom w:val="none" w:sz="0" w:space="0" w:color="auto"/>
                                        <w:right w:val="none" w:sz="0" w:space="0" w:color="auto"/>
                                      </w:divBdr>
                                      <w:divsChild>
                                        <w:div w:id="683632987">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001901">
      <w:bodyDiv w:val="1"/>
      <w:marLeft w:val="0"/>
      <w:marRight w:val="0"/>
      <w:marTop w:val="0"/>
      <w:marBottom w:val="0"/>
      <w:divBdr>
        <w:top w:val="none" w:sz="0" w:space="0" w:color="auto"/>
        <w:left w:val="none" w:sz="0" w:space="0" w:color="auto"/>
        <w:bottom w:val="none" w:sz="0" w:space="0" w:color="auto"/>
        <w:right w:val="none" w:sz="0" w:space="0" w:color="auto"/>
      </w:divBdr>
    </w:div>
    <w:div w:id="52511769">
      <w:bodyDiv w:val="1"/>
      <w:marLeft w:val="0"/>
      <w:marRight w:val="0"/>
      <w:marTop w:val="0"/>
      <w:marBottom w:val="0"/>
      <w:divBdr>
        <w:top w:val="none" w:sz="0" w:space="0" w:color="auto"/>
        <w:left w:val="none" w:sz="0" w:space="0" w:color="auto"/>
        <w:bottom w:val="none" w:sz="0" w:space="0" w:color="auto"/>
        <w:right w:val="none" w:sz="0" w:space="0" w:color="auto"/>
      </w:divBdr>
      <w:divsChild>
        <w:div w:id="1855222989">
          <w:marLeft w:val="0"/>
          <w:marRight w:val="0"/>
          <w:marTop w:val="0"/>
          <w:marBottom w:val="0"/>
          <w:divBdr>
            <w:top w:val="none" w:sz="0" w:space="0" w:color="auto"/>
            <w:left w:val="none" w:sz="0" w:space="0" w:color="auto"/>
            <w:bottom w:val="none" w:sz="0" w:space="0" w:color="auto"/>
            <w:right w:val="none" w:sz="0" w:space="0" w:color="auto"/>
          </w:divBdr>
          <w:divsChild>
            <w:div w:id="321937237">
              <w:marLeft w:val="0"/>
              <w:marRight w:val="0"/>
              <w:marTop w:val="0"/>
              <w:marBottom w:val="0"/>
              <w:divBdr>
                <w:top w:val="none" w:sz="0" w:space="0" w:color="auto"/>
                <w:left w:val="none" w:sz="0" w:space="0" w:color="auto"/>
                <w:bottom w:val="none" w:sz="0" w:space="0" w:color="auto"/>
                <w:right w:val="none" w:sz="0" w:space="0" w:color="auto"/>
              </w:divBdr>
              <w:divsChild>
                <w:div w:id="104231034">
                  <w:marLeft w:val="0"/>
                  <w:marRight w:val="0"/>
                  <w:marTop w:val="0"/>
                  <w:marBottom w:val="0"/>
                  <w:divBdr>
                    <w:top w:val="none" w:sz="0" w:space="0" w:color="auto"/>
                    <w:left w:val="none" w:sz="0" w:space="0" w:color="auto"/>
                    <w:bottom w:val="none" w:sz="0" w:space="0" w:color="auto"/>
                    <w:right w:val="none" w:sz="0" w:space="0" w:color="auto"/>
                  </w:divBdr>
                  <w:divsChild>
                    <w:div w:id="2024548979">
                      <w:marLeft w:val="0"/>
                      <w:marRight w:val="0"/>
                      <w:marTop w:val="0"/>
                      <w:marBottom w:val="0"/>
                      <w:divBdr>
                        <w:top w:val="none" w:sz="0" w:space="0" w:color="auto"/>
                        <w:left w:val="none" w:sz="0" w:space="0" w:color="auto"/>
                        <w:bottom w:val="none" w:sz="0" w:space="0" w:color="auto"/>
                        <w:right w:val="none" w:sz="0" w:space="0" w:color="auto"/>
                      </w:divBdr>
                      <w:divsChild>
                        <w:div w:id="1565216286">
                          <w:marLeft w:val="0"/>
                          <w:marRight w:val="0"/>
                          <w:marTop w:val="0"/>
                          <w:marBottom w:val="0"/>
                          <w:divBdr>
                            <w:top w:val="none" w:sz="0" w:space="0" w:color="auto"/>
                            <w:left w:val="none" w:sz="0" w:space="0" w:color="auto"/>
                            <w:bottom w:val="none" w:sz="0" w:space="0" w:color="auto"/>
                            <w:right w:val="none" w:sz="0" w:space="0" w:color="auto"/>
                          </w:divBdr>
                          <w:divsChild>
                            <w:div w:id="171993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045500">
      <w:bodyDiv w:val="1"/>
      <w:marLeft w:val="0"/>
      <w:marRight w:val="0"/>
      <w:marTop w:val="0"/>
      <w:marBottom w:val="0"/>
      <w:divBdr>
        <w:top w:val="none" w:sz="0" w:space="0" w:color="auto"/>
        <w:left w:val="none" w:sz="0" w:space="0" w:color="auto"/>
        <w:bottom w:val="none" w:sz="0" w:space="0" w:color="auto"/>
        <w:right w:val="none" w:sz="0" w:space="0" w:color="auto"/>
      </w:divBdr>
    </w:div>
    <w:div w:id="53164947">
      <w:bodyDiv w:val="1"/>
      <w:marLeft w:val="0"/>
      <w:marRight w:val="0"/>
      <w:marTop w:val="0"/>
      <w:marBottom w:val="0"/>
      <w:divBdr>
        <w:top w:val="none" w:sz="0" w:space="0" w:color="auto"/>
        <w:left w:val="none" w:sz="0" w:space="0" w:color="auto"/>
        <w:bottom w:val="none" w:sz="0" w:space="0" w:color="auto"/>
        <w:right w:val="none" w:sz="0" w:space="0" w:color="auto"/>
      </w:divBdr>
    </w:div>
    <w:div w:id="53168342">
      <w:bodyDiv w:val="1"/>
      <w:marLeft w:val="0"/>
      <w:marRight w:val="0"/>
      <w:marTop w:val="0"/>
      <w:marBottom w:val="0"/>
      <w:divBdr>
        <w:top w:val="none" w:sz="0" w:space="0" w:color="auto"/>
        <w:left w:val="none" w:sz="0" w:space="0" w:color="auto"/>
        <w:bottom w:val="none" w:sz="0" w:space="0" w:color="auto"/>
        <w:right w:val="none" w:sz="0" w:space="0" w:color="auto"/>
      </w:divBdr>
    </w:div>
    <w:div w:id="53548522">
      <w:bodyDiv w:val="1"/>
      <w:marLeft w:val="0"/>
      <w:marRight w:val="0"/>
      <w:marTop w:val="0"/>
      <w:marBottom w:val="0"/>
      <w:divBdr>
        <w:top w:val="none" w:sz="0" w:space="0" w:color="auto"/>
        <w:left w:val="none" w:sz="0" w:space="0" w:color="auto"/>
        <w:bottom w:val="none" w:sz="0" w:space="0" w:color="auto"/>
        <w:right w:val="none" w:sz="0" w:space="0" w:color="auto"/>
      </w:divBdr>
    </w:div>
    <w:div w:id="53740310">
      <w:bodyDiv w:val="1"/>
      <w:marLeft w:val="0"/>
      <w:marRight w:val="0"/>
      <w:marTop w:val="0"/>
      <w:marBottom w:val="0"/>
      <w:divBdr>
        <w:top w:val="none" w:sz="0" w:space="0" w:color="auto"/>
        <w:left w:val="none" w:sz="0" w:space="0" w:color="auto"/>
        <w:bottom w:val="none" w:sz="0" w:space="0" w:color="auto"/>
        <w:right w:val="none" w:sz="0" w:space="0" w:color="auto"/>
      </w:divBdr>
    </w:div>
    <w:div w:id="54399126">
      <w:bodyDiv w:val="1"/>
      <w:marLeft w:val="0"/>
      <w:marRight w:val="0"/>
      <w:marTop w:val="0"/>
      <w:marBottom w:val="0"/>
      <w:divBdr>
        <w:top w:val="none" w:sz="0" w:space="0" w:color="auto"/>
        <w:left w:val="none" w:sz="0" w:space="0" w:color="auto"/>
        <w:bottom w:val="none" w:sz="0" w:space="0" w:color="auto"/>
        <w:right w:val="none" w:sz="0" w:space="0" w:color="auto"/>
      </w:divBdr>
    </w:div>
    <w:div w:id="54744387">
      <w:bodyDiv w:val="1"/>
      <w:marLeft w:val="0"/>
      <w:marRight w:val="0"/>
      <w:marTop w:val="0"/>
      <w:marBottom w:val="0"/>
      <w:divBdr>
        <w:top w:val="none" w:sz="0" w:space="0" w:color="auto"/>
        <w:left w:val="none" w:sz="0" w:space="0" w:color="auto"/>
        <w:bottom w:val="none" w:sz="0" w:space="0" w:color="auto"/>
        <w:right w:val="none" w:sz="0" w:space="0" w:color="auto"/>
      </w:divBdr>
    </w:div>
    <w:div w:id="54858912">
      <w:bodyDiv w:val="1"/>
      <w:marLeft w:val="0"/>
      <w:marRight w:val="0"/>
      <w:marTop w:val="0"/>
      <w:marBottom w:val="0"/>
      <w:divBdr>
        <w:top w:val="none" w:sz="0" w:space="0" w:color="auto"/>
        <w:left w:val="none" w:sz="0" w:space="0" w:color="auto"/>
        <w:bottom w:val="none" w:sz="0" w:space="0" w:color="auto"/>
        <w:right w:val="none" w:sz="0" w:space="0" w:color="auto"/>
      </w:divBdr>
      <w:divsChild>
        <w:div w:id="1794668756">
          <w:marLeft w:val="0"/>
          <w:marRight w:val="0"/>
          <w:marTop w:val="0"/>
          <w:marBottom w:val="0"/>
          <w:divBdr>
            <w:top w:val="none" w:sz="0" w:space="0" w:color="auto"/>
            <w:left w:val="none" w:sz="0" w:space="0" w:color="auto"/>
            <w:bottom w:val="none" w:sz="0" w:space="0" w:color="auto"/>
            <w:right w:val="none" w:sz="0" w:space="0" w:color="auto"/>
          </w:divBdr>
          <w:divsChild>
            <w:div w:id="1935747278">
              <w:marLeft w:val="0"/>
              <w:marRight w:val="0"/>
              <w:marTop w:val="0"/>
              <w:marBottom w:val="0"/>
              <w:divBdr>
                <w:top w:val="none" w:sz="0" w:space="0" w:color="auto"/>
                <w:left w:val="none" w:sz="0" w:space="0" w:color="auto"/>
                <w:bottom w:val="none" w:sz="0" w:space="0" w:color="auto"/>
                <w:right w:val="none" w:sz="0" w:space="0" w:color="auto"/>
              </w:divBdr>
              <w:divsChild>
                <w:div w:id="2025865434">
                  <w:marLeft w:val="0"/>
                  <w:marRight w:val="0"/>
                  <w:marTop w:val="0"/>
                  <w:marBottom w:val="0"/>
                  <w:divBdr>
                    <w:top w:val="none" w:sz="0" w:space="0" w:color="auto"/>
                    <w:left w:val="none" w:sz="0" w:space="0" w:color="auto"/>
                    <w:bottom w:val="none" w:sz="0" w:space="0" w:color="auto"/>
                    <w:right w:val="none" w:sz="0" w:space="0" w:color="auto"/>
                  </w:divBdr>
                  <w:divsChild>
                    <w:div w:id="1818766866">
                      <w:marLeft w:val="0"/>
                      <w:marRight w:val="0"/>
                      <w:marTop w:val="0"/>
                      <w:marBottom w:val="0"/>
                      <w:divBdr>
                        <w:top w:val="none" w:sz="0" w:space="0" w:color="auto"/>
                        <w:left w:val="none" w:sz="0" w:space="0" w:color="auto"/>
                        <w:bottom w:val="none" w:sz="0" w:space="0" w:color="auto"/>
                        <w:right w:val="none" w:sz="0" w:space="0" w:color="auto"/>
                      </w:divBdr>
                      <w:divsChild>
                        <w:div w:id="278412198">
                          <w:marLeft w:val="0"/>
                          <w:marRight w:val="0"/>
                          <w:marTop w:val="45"/>
                          <w:marBottom w:val="0"/>
                          <w:divBdr>
                            <w:top w:val="none" w:sz="0" w:space="0" w:color="auto"/>
                            <w:left w:val="none" w:sz="0" w:space="0" w:color="auto"/>
                            <w:bottom w:val="none" w:sz="0" w:space="0" w:color="auto"/>
                            <w:right w:val="none" w:sz="0" w:space="0" w:color="auto"/>
                          </w:divBdr>
                          <w:divsChild>
                            <w:div w:id="1406730367">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322710">
      <w:bodyDiv w:val="1"/>
      <w:marLeft w:val="0"/>
      <w:marRight w:val="0"/>
      <w:marTop w:val="0"/>
      <w:marBottom w:val="0"/>
      <w:divBdr>
        <w:top w:val="none" w:sz="0" w:space="0" w:color="auto"/>
        <w:left w:val="none" w:sz="0" w:space="0" w:color="auto"/>
        <w:bottom w:val="none" w:sz="0" w:space="0" w:color="auto"/>
        <w:right w:val="none" w:sz="0" w:space="0" w:color="auto"/>
      </w:divBdr>
    </w:div>
    <w:div w:id="56631240">
      <w:bodyDiv w:val="1"/>
      <w:marLeft w:val="0"/>
      <w:marRight w:val="0"/>
      <w:marTop w:val="0"/>
      <w:marBottom w:val="0"/>
      <w:divBdr>
        <w:top w:val="none" w:sz="0" w:space="0" w:color="auto"/>
        <w:left w:val="none" w:sz="0" w:space="0" w:color="auto"/>
        <w:bottom w:val="none" w:sz="0" w:space="0" w:color="auto"/>
        <w:right w:val="none" w:sz="0" w:space="0" w:color="auto"/>
      </w:divBdr>
    </w:div>
    <w:div w:id="56634180">
      <w:bodyDiv w:val="1"/>
      <w:marLeft w:val="0"/>
      <w:marRight w:val="0"/>
      <w:marTop w:val="0"/>
      <w:marBottom w:val="0"/>
      <w:divBdr>
        <w:top w:val="none" w:sz="0" w:space="0" w:color="auto"/>
        <w:left w:val="none" w:sz="0" w:space="0" w:color="auto"/>
        <w:bottom w:val="none" w:sz="0" w:space="0" w:color="auto"/>
        <w:right w:val="none" w:sz="0" w:space="0" w:color="auto"/>
      </w:divBdr>
    </w:div>
    <w:div w:id="56902757">
      <w:bodyDiv w:val="1"/>
      <w:marLeft w:val="0"/>
      <w:marRight w:val="0"/>
      <w:marTop w:val="0"/>
      <w:marBottom w:val="0"/>
      <w:divBdr>
        <w:top w:val="none" w:sz="0" w:space="0" w:color="auto"/>
        <w:left w:val="none" w:sz="0" w:space="0" w:color="auto"/>
        <w:bottom w:val="none" w:sz="0" w:space="0" w:color="auto"/>
        <w:right w:val="none" w:sz="0" w:space="0" w:color="auto"/>
      </w:divBdr>
    </w:div>
    <w:div w:id="57367368">
      <w:bodyDiv w:val="1"/>
      <w:marLeft w:val="0"/>
      <w:marRight w:val="0"/>
      <w:marTop w:val="0"/>
      <w:marBottom w:val="0"/>
      <w:divBdr>
        <w:top w:val="none" w:sz="0" w:space="0" w:color="auto"/>
        <w:left w:val="none" w:sz="0" w:space="0" w:color="auto"/>
        <w:bottom w:val="none" w:sz="0" w:space="0" w:color="auto"/>
        <w:right w:val="none" w:sz="0" w:space="0" w:color="auto"/>
      </w:divBdr>
    </w:div>
    <w:div w:id="57434922">
      <w:bodyDiv w:val="1"/>
      <w:marLeft w:val="0"/>
      <w:marRight w:val="0"/>
      <w:marTop w:val="0"/>
      <w:marBottom w:val="0"/>
      <w:divBdr>
        <w:top w:val="none" w:sz="0" w:space="0" w:color="auto"/>
        <w:left w:val="none" w:sz="0" w:space="0" w:color="auto"/>
        <w:bottom w:val="none" w:sz="0" w:space="0" w:color="auto"/>
        <w:right w:val="none" w:sz="0" w:space="0" w:color="auto"/>
      </w:divBdr>
    </w:div>
    <w:div w:id="57635607">
      <w:bodyDiv w:val="1"/>
      <w:marLeft w:val="0"/>
      <w:marRight w:val="0"/>
      <w:marTop w:val="0"/>
      <w:marBottom w:val="0"/>
      <w:divBdr>
        <w:top w:val="none" w:sz="0" w:space="0" w:color="auto"/>
        <w:left w:val="none" w:sz="0" w:space="0" w:color="auto"/>
        <w:bottom w:val="none" w:sz="0" w:space="0" w:color="auto"/>
        <w:right w:val="none" w:sz="0" w:space="0" w:color="auto"/>
      </w:divBdr>
    </w:div>
    <w:div w:id="57942949">
      <w:bodyDiv w:val="1"/>
      <w:marLeft w:val="0"/>
      <w:marRight w:val="0"/>
      <w:marTop w:val="0"/>
      <w:marBottom w:val="0"/>
      <w:divBdr>
        <w:top w:val="none" w:sz="0" w:space="0" w:color="auto"/>
        <w:left w:val="none" w:sz="0" w:space="0" w:color="auto"/>
        <w:bottom w:val="none" w:sz="0" w:space="0" w:color="auto"/>
        <w:right w:val="none" w:sz="0" w:space="0" w:color="auto"/>
      </w:divBdr>
      <w:divsChild>
        <w:div w:id="344599538">
          <w:blockQuote w:val="1"/>
          <w:marLeft w:val="0"/>
          <w:marRight w:val="0"/>
          <w:marTop w:val="0"/>
          <w:marBottom w:val="150"/>
          <w:divBdr>
            <w:top w:val="none" w:sz="0" w:space="0" w:color="auto"/>
            <w:left w:val="none" w:sz="0" w:space="0" w:color="auto"/>
            <w:bottom w:val="none" w:sz="0" w:space="0" w:color="auto"/>
            <w:right w:val="none" w:sz="0" w:space="0" w:color="auto"/>
          </w:divBdr>
        </w:div>
        <w:div w:id="1522013589">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58134121">
      <w:bodyDiv w:val="1"/>
      <w:marLeft w:val="0"/>
      <w:marRight w:val="0"/>
      <w:marTop w:val="0"/>
      <w:marBottom w:val="0"/>
      <w:divBdr>
        <w:top w:val="none" w:sz="0" w:space="0" w:color="auto"/>
        <w:left w:val="none" w:sz="0" w:space="0" w:color="auto"/>
        <w:bottom w:val="none" w:sz="0" w:space="0" w:color="auto"/>
        <w:right w:val="none" w:sz="0" w:space="0" w:color="auto"/>
      </w:divBdr>
      <w:divsChild>
        <w:div w:id="1588268243">
          <w:marLeft w:val="0"/>
          <w:marRight w:val="0"/>
          <w:marTop w:val="0"/>
          <w:marBottom w:val="0"/>
          <w:divBdr>
            <w:top w:val="none" w:sz="0" w:space="0" w:color="auto"/>
            <w:left w:val="none" w:sz="0" w:space="0" w:color="auto"/>
            <w:bottom w:val="none" w:sz="0" w:space="0" w:color="auto"/>
            <w:right w:val="none" w:sz="0" w:space="0" w:color="auto"/>
          </w:divBdr>
          <w:divsChild>
            <w:div w:id="1613317814">
              <w:marLeft w:val="0"/>
              <w:marRight w:val="0"/>
              <w:marTop w:val="0"/>
              <w:marBottom w:val="0"/>
              <w:divBdr>
                <w:top w:val="none" w:sz="0" w:space="0" w:color="auto"/>
                <w:left w:val="none" w:sz="0" w:space="0" w:color="auto"/>
                <w:bottom w:val="none" w:sz="0" w:space="0" w:color="auto"/>
                <w:right w:val="none" w:sz="0" w:space="0" w:color="auto"/>
              </w:divBdr>
              <w:divsChild>
                <w:div w:id="1933933963">
                  <w:marLeft w:val="0"/>
                  <w:marRight w:val="0"/>
                  <w:marTop w:val="0"/>
                  <w:marBottom w:val="0"/>
                  <w:divBdr>
                    <w:top w:val="none" w:sz="0" w:space="0" w:color="auto"/>
                    <w:left w:val="none" w:sz="0" w:space="0" w:color="auto"/>
                    <w:bottom w:val="none" w:sz="0" w:space="0" w:color="auto"/>
                    <w:right w:val="none" w:sz="0" w:space="0" w:color="auto"/>
                  </w:divBdr>
                  <w:divsChild>
                    <w:div w:id="1414358323">
                      <w:marLeft w:val="0"/>
                      <w:marRight w:val="0"/>
                      <w:marTop w:val="0"/>
                      <w:marBottom w:val="0"/>
                      <w:divBdr>
                        <w:top w:val="none" w:sz="0" w:space="0" w:color="auto"/>
                        <w:left w:val="none" w:sz="0" w:space="0" w:color="auto"/>
                        <w:bottom w:val="none" w:sz="0" w:space="0" w:color="auto"/>
                        <w:right w:val="none" w:sz="0" w:space="0" w:color="auto"/>
                      </w:divBdr>
                      <w:divsChild>
                        <w:div w:id="850604791">
                          <w:marLeft w:val="0"/>
                          <w:marRight w:val="0"/>
                          <w:marTop w:val="0"/>
                          <w:marBottom w:val="0"/>
                          <w:divBdr>
                            <w:top w:val="none" w:sz="0" w:space="0" w:color="auto"/>
                            <w:left w:val="none" w:sz="0" w:space="0" w:color="auto"/>
                            <w:bottom w:val="none" w:sz="0" w:space="0" w:color="auto"/>
                            <w:right w:val="none" w:sz="0" w:space="0" w:color="auto"/>
                          </w:divBdr>
                          <w:divsChild>
                            <w:div w:id="1249735432">
                              <w:marLeft w:val="0"/>
                              <w:marRight w:val="0"/>
                              <w:marTop w:val="0"/>
                              <w:marBottom w:val="0"/>
                              <w:divBdr>
                                <w:top w:val="none" w:sz="0" w:space="0" w:color="auto"/>
                                <w:left w:val="none" w:sz="0" w:space="0" w:color="auto"/>
                                <w:bottom w:val="none" w:sz="0" w:space="0" w:color="auto"/>
                                <w:right w:val="none" w:sz="0" w:space="0" w:color="auto"/>
                              </w:divBdr>
                              <w:divsChild>
                                <w:div w:id="1371758097">
                                  <w:marLeft w:val="0"/>
                                  <w:marRight w:val="0"/>
                                  <w:marTop w:val="0"/>
                                  <w:marBottom w:val="0"/>
                                  <w:divBdr>
                                    <w:top w:val="none" w:sz="0" w:space="0" w:color="auto"/>
                                    <w:left w:val="none" w:sz="0" w:space="0" w:color="auto"/>
                                    <w:bottom w:val="none" w:sz="0" w:space="0" w:color="auto"/>
                                    <w:right w:val="none" w:sz="0" w:space="0" w:color="auto"/>
                                  </w:divBdr>
                                  <w:divsChild>
                                    <w:div w:id="699165769">
                                      <w:marLeft w:val="0"/>
                                      <w:marRight w:val="0"/>
                                      <w:marTop w:val="0"/>
                                      <w:marBottom w:val="0"/>
                                      <w:divBdr>
                                        <w:top w:val="none" w:sz="0" w:space="0" w:color="auto"/>
                                        <w:left w:val="none" w:sz="0" w:space="0" w:color="auto"/>
                                        <w:bottom w:val="none" w:sz="0" w:space="0" w:color="auto"/>
                                        <w:right w:val="none" w:sz="0" w:space="0" w:color="auto"/>
                                      </w:divBdr>
                                      <w:divsChild>
                                        <w:div w:id="2025399927">
                                          <w:marLeft w:val="0"/>
                                          <w:marRight w:val="0"/>
                                          <w:marTop w:val="0"/>
                                          <w:marBottom w:val="0"/>
                                          <w:divBdr>
                                            <w:top w:val="none" w:sz="0" w:space="0" w:color="auto"/>
                                            <w:left w:val="none" w:sz="0" w:space="0" w:color="auto"/>
                                            <w:bottom w:val="none" w:sz="0" w:space="0" w:color="auto"/>
                                            <w:right w:val="none" w:sz="0" w:space="0" w:color="auto"/>
                                          </w:divBdr>
                                          <w:divsChild>
                                            <w:div w:id="144011999">
                                              <w:marLeft w:val="0"/>
                                              <w:marRight w:val="0"/>
                                              <w:marTop w:val="0"/>
                                              <w:marBottom w:val="0"/>
                                              <w:divBdr>
                                                <w:top w:val="none" w:sz="0" w:space="0" w:color="auto"/>
                                                <w:left w:val="none" w:sz="0" w:space="0" w:color="auto"/>
                                                <w:bottom w:val="none" w:sz="0" w:space="0" w:color="auto"/>
                                                <w:right w:val="none" w:sz="0" w:space="0" w:color="auto"/>
                                              </w:divBdr>
                                              <w:divsChild>
                                                <w:div w:id="1669942921">
                                                  <w:marLeft w:val="0"/>
                                                  <w:marRight w:val="0"/>
                                                  <w:marTop w:val="0"/>
                                                  <w:marBottom w:val="0"/>
                                                  <w:divBdr>
                                                    <w:top w:val="none" w:sz="0" w:space="0" w:color="auto"/>
                                                    <w:left w:val="none" w:sz="0" w:space="0" w:color="auto"/>
                                                    <w:bottom w:val="single" w:sz="6" w:space="1" w:color="C9D7F1"/>
                                                    <w:right w:val="none" w:sz="0" w:space="0" w:color="auto"/>
                                                  </w:divBdr>
                                                  <w:divsChild>
                                                    <w:div w:id="796602757">
                                                      <w:marLeft w:val="0"/>
                                                      <w:marRight w:val="0"/>
                                                      <w:marTop w:val="0"/>
                                                      <w:marBottom w:val="0"/>
                                                      <w:divBdr>
                                                        <w:top w:val="none" w:sz="0" w:space="0" w:color="auto"/>
                                                        <w:left w:val="none" w:sz="0" w:space="0" w:color="auto"/>
                                                        <w:bottom w:val="none" w:sz="0" w:space="0" w:color="auto"/>
                                                        <w:right w:val="none" w:sz="0" w:space="0" w:color="auto"/>
                                                      </w:divBdr>
                                                      <w:divsChild>
                                                        <w:div w:id="2125927803">
                                                          <w:marLeft w:val="0"/>
                                                          <w:marRight w:val="0"/>
                                                          <w:marTop w:val="0"/>
                                                          <w:marBottom w:val="0"/>
                                                          <w:divBdr>
                                                            <w:top w:val="none" w:sz="0" w:space="0" w:color="auto"/>
                                                            <w:left w:val="none" w:sz="0" w:space="0" w:color="auto"/>
                                                            <w:bottom w:val="none" w:sz="0" w:space="0" w:color="auto"/>
                                                            <w:right w:val="none" w:sz="0" w:space="0" w:color="auto"/>
                                                          </w:divBdr>
                                                          <w:divsChild>
                                                            <w:div w:id="1489052267">
                                                              <w:marLeft w:val="0"/>
                                                              <w:marRight w:val="0"/>
                                                              <w:marTop w:val="0"/>
                                                              <w:marBottom w:val="0"/>
                                                              <w:divBdr>
                                                                <w:top w:val="none" w:sz="0" w:space="0" w:color="auto"/>
                                                                <w:left w:val="none" w:sz="0" w:space="0" w:color="auto"/>
                                                                <w:bottom w:val="none" w:sz="0" w:space="0" w:color="auto"/>
                                                                <w:right w:val="none" w:sz="0" w:space="0" w:color="auto"/>
                                                              </w:divBdr>
                                                              <w:divsChild>
                                                                <w:div w:id="94179368">
                                                                  <w:marLeft w:val="0"/>
                                                                  <w:marRight w:val="0"/>
                                                                  <w:marTop w:val="0"/>
                                                                  <w:marBottom w:val="0"/>
                                                                  <w:divBdr>
                                                                    <w:top w:val="none" w:sz="0" w:space="0" w:color="auto"/>
                                                                    <w:left w:val="none" w:sz="0" w:space="0" w:color="auto"/>
                                                                    <w:bottom w:val="none" w:sz="0" w:space="0" w:color="auto"/>
                                                                    <w:right w:val="none" w:sz="0" w:space="0" w:color="auto"/>
                                                                  </w:divBdr>
                                                                  <w:divsChild>
                                                                    <w:div w:id="413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9063017">
      <w:bodyDiv w:val="1"/>
      <w:marLeft w:val="0"/>
      <w:marRight w:val="0"/>
      <w:marTop w:val="0"/>
      <w:marBottom w:val="0"/>
      <w:divBdr>
        <w:top w:val="none" w:sz="0" w:space="0" w:color="auto"/>
        <w:left w:val="none" w:sz="0" w:space="0" w:color="auto"/>
        <w:bottom w:val="none" w:sz="0" w:space="0" w:color="auto"/>
        <w:right w:val="none" w:sz="0" w:space="0" w:color="auto"/>
      </w:divBdr>
    </w:div>
    <w:div w:id="59132306">
      <w:bodyDiv w:val="1"/>
      <w:marLeft w:val="0"/>
      <w:marRight w:val="0"/>
      <w:marTop w:val="0"/>
      <w:marBottom w:val="0"/>
      <w:divBdr>
        <w:top w:val="none" w:sz="0" w:space="0" w:color="auto"/>
        <w:left w:val="none" w:sz="0" w:space="0" w:color="auto"/>
        <w:bottom w:val="none" w:sz="0" w:space="0" w:color="auto"/>
        <w:right w:val="none" w:sz="0" w:space="0" w:color="auto"/>
      </w:divBdr>
      <w:divsChild>
        <w:div w:id="794833349">
          <w:marLeft w:val="0"/>
          <w:marRight w:val="0"/>
          <w:marTop w:val="0"/>
          <w:marBottom w:val="0"/>
          <w:divBdr>
            <w:top w:val="none" w:sz="0" w:space="0" w:color="auto"/>
            <w:left w:val="none" w:sz="0" w:space="0" w:color="auto"/>
            <w:bottom w:val="none" w:sz="0" w:space="0" w:color="auto"/>
            <w:right w:val="none" w:sz="0" w:space="0" w:color="auto"/>
          </w:divBdr>
        </w:div>
        <w:div w:id="1866289254">
          <w:marLeft w:val="0"/>
          <w:marRight w:val="0"/>
          <w:marTop w:val="0"/>
          <w:marBottom w:val="391"/>
          <w:divBdr>
            <w:top w:val="none" w:sz="0" w:space="0" w:color="auto"/>
            <w:left w:val="none" w:sz="0" w:space="0" w:color="auto"/>
            <w:bottom w:val="single" w:sz="12" w:space="31" w:color="A6A6A6"/>
            <w:right w:val="none" w:sz="0" w:space="0" w:color="auto"/>
          </w:divBdr>
        </w:div>
      </w:divsChild>
    </w:div>
    <w:div w:id="60031681">
      <w:bodyDiv w:val="1"/>
      <w:marLeft w:val="0"/>
      <w:marRight w:val="0"/>
      <w:marTop w:val="0"/>
      <w:marBottom w:val="0"/>
      <w:divBdr>
        <w:top w:val="none" w:sz="0" w:space="0" w:color="auto"/>
        <w:left w:val="none" w:sz="0" w:space="0" w:color="auto"/>
        <w:bottom w:val="none" w:sz="0" w:space="0" w:color="auto"/>
        <w:right w:val="none" w:sz="0" w:space="0" w:color="auto"/>
      </w:divBdr>
    </w:div>
    <w:div w:id="60032031">
      <w:bodyDiv w:val="1"/>
      <w:marLeft w:val="0"/>
      <w:marRight w:val="0"/>
      <w:marTop w:val="0"/>
      <w:marBottom w:val="0"/>
      <w:divBdr>
        <w:top w:val="none" w:sz="0" w:space="0" w:color="auto"/>
        <w:left w:val="none" w:sz="0" w:space="0" w:color="auto"/>
        <w:bottom w:val="none" w:sz="0" w:space="0" w:color="auto"/>
        <w:right w:val="none" w:sz="0" w:space="0" w:color="auto"/>
      </w:divBdr>
      <w:divsChild>
        <w:div w:id="267586445">
          <w:marLeft w:val="0"/>
          <w:marRight w:val="0"/>
          <w:marTop w:val="0"/>
          <w:marBottom w:val="0"/>
          <w:divBdr>
            <w:top w:val="none" w:sz="0" w:space="0" w:color="auto"/>
            <w:left w:val="none" w:sz="0" w:space="0" w:color="auto"/>
            <w:bottom w:val="none" w:sz="0" w:space="0" w:color="auto"/>
            <w:right w:val="none" w:sz="0" w:space="0" w:color="auto"/>
          </w:divBdr>
        </w:div>
      </w:divsChild>
    </w:div>
    <w:div w:id="60950051">
      <w:bodyDiv w:val="1"/>
      <w:marLeft w:val="0"/>
      <w:marRight w:val="0"/>
      <w:marTop w:val="0"/>
      <w:marBottom w:val="0"/>
      <w:divBdr>
        <w:top w:val="none" w:sz="0" w:space="0" w:color="auto"/>
        <w:left w:val="none" w:sz="0" w:space="0" w:color="auto"/>
        <w:bottom w:val="none" w:sz="0" w:space="0" w:color="auto"/>
        <w:right w:val="none" w:sz="0" w:space="0" w:color="auto"/>
      </w:divBdr>
    </w:div>
    <w:div w:id="60954658">
      <w:bodyDiv w:val="1"/>
      <w:marLeft w:val="0"/>
      <w:marRight w:val="0"/>
      <w:marTop w:val="0"/>
      <w:marBottom w:val="0"/>
      <w:divBdr>
        <w:top w:val="none" w:sz="0" w:space="0" w:color="auto"/>
        <w:left w:val="none" w:sz="0" w:space="0" w:color="auto"/>
        <w:bottom w:val="none" w:sz="0" w:space="0" w:color="auto"/>
        <w:right w:val="none" w:sz="0" w:space="0" w:color="auto"/>
      </w:divBdr>
      <w:divsChild>
        <w:div w:id="807236309">
          <w:marLeft w:val="0"/>
          <w:marRight w:val="0"/>
          <w:marTop w:val="0"/>
          <w:marBottom w:val="0"/>
          <w:divBdr>
            <w:top w:val="none" w:sz="0" w:space="0" w:color="auto"/>
            <w:left w:val="none" w:sz="0" w:space="0" w:color="auto"/>
            <w:bottom w:val="none" w:sz="0" w:space="0" w:color="auto"/>
            <w:right w:val="none" w:sz="0" w:space="0" w:color="auto"/>
          </w:divBdr>
          <w:divsChild>
            <w:div w:id="1045636683">
              <w:marLeft w:val="0"/>
              <w:marRight w:val="0"/>
              <w:marTop w:val="0"/>
              <w:marBottom w:val="0"/>
              <w:divBdr>
                <w:top w:val="none" w:sz="0" w:space="0" w:color="auto"/>
                <w:left w:val="none" w:sz="0" w:space="0" w:color="auto"/>
                <w:bottom w:val="none" w:sz="0" w:space="0" w:color="auto"/>
                <w:right w:val="none" w:sz="0" w:space="0" w:color="auto"/>
              </w:divBdr>
              <w:divsChild>
                <w:div w:id="59644361">
                  <w:marLeft w:val="0"/>
                  <w:marRight w:val="0"/>
                  <w:marTop w:val="0"/>
                  <w:marBottom w:val="0"/>
                  <w:divBdr>
                    <w:top w:val="none" w:sz="0" w:space="0" w:color="auto"/>
                    <w:left w:val="none" w:sz="0" w:space="0" w:color="auto"/>
                    <w:bottom w:val="none" w:sz="0" w:space="0" w:color="auto"/>
                    <w:right w:val="none" w:sz="0" w:space="0" w:color="auto"/>
                  </w:divBdr>
                  <w:divsChild>
                    <w:div w:id="4136809">
                      <w:marLeft w:val="0"/>
                      <w:marRight w:val="0"/>
                      <w:marTop w:val="0"/>
                      <w:marBottom w:val="0"/>
                      <w:divBdr>
                        <w:top w:val="none" w:sz="0" w:space="0" w:color="auto"/>
                        <w:left w:val="none" w:sz="0" w:space="0" w:color="auto"/>
                        <w:bottom w:val="none" w:sz="0" w:space="0" w:color="auto"/>
                        <w:right w:val="none" w:sz="0" w:space="0" w:color="auto"/>
                      </w:divBdr>
                    </w:div>
                    <w:div w:id="67195680">
                      <w:marLeft w:val="0"/>
                      <w:marRight w:val="0"/>
                      <w:marTop w:val="0"/>
                      <w:marBottom w:val="0"/>
                      <w:divBdr>
                        <w:top w:val="none" w:sz="0" w:space="0" w:color="auto"/>
                        <w:left w:val="none" w:sz="0" w:space="0" w:color="auto"/>
                        <w:bottom w:val="none" w:sz="0" w:space="0" w:color="auto"/>
                        <w:right w:val="none" w:sz="0" w:space="0" w:color="auto"/>
                      </w:divBdr>
                    </w:div>
                    <w:div w:id="241842854">
                      <w:marLeft w:val="0"/>
                      <w:marRight w:val="0"/>
                      <w:marTop w:val="0"/>
                      <w:marBottom w:val="0"/>
                      <w:divBdr>
                        <w:top w:val="none" w:sz="0" w:space="0" w:color="auto"/>
                        <w:left w:val="none" w:sz="0" w:space="0" w:color="auto"/>
                        <w:bottom w:val="none" w:sz="0" w:space="0" w:color="auto"/>
                        <w:right w:val="none" w:sz="0" w:space="0" w:color="auto"/>
                      </w:divBdr>
                      <w:divsChild>
                        <w:div w:id="607006169">
                          <w:marLeft w:val="0"/>
                          <w:marRight w:val="0"/>
                          <w:marTop w:val="0"/>
                          <w:marBottom w:val="0"/>
                          <w:divBdr>
                            <w:top w:val="none" w:sz="0" w:space="0" w:color="auto"/>
                            <w:left w:val="none" w:sz="0" w:space="0" w:color="auto"/>
                            <w:bottom w:val="none" w:sz="0" w:space="0" w:color="auto"/>
                            <w:right w:val="none" w:sz="0" w:space="0" w:color="auto"/>
                          </w:divBdr>
                        </w:div>
                        <w:div w:id="1774007096">
                          <w:marLeft w:val="0"/>
                          <w:marRight w:val="0"/>
                          <w:marTop w:val="75"/>
                          <w:marBottom w:val="0"/>
                          <w:divBdr>
                            <w:top w:val="none" w:sz="0" w:space="0" w:color="auto"/>
                            <w:left w:val="none" w:sz="0" w:space="0" w:color="auto"/>
                            <w:bottom w:val="none" w:sz="0" w:space="0" w:color="auto"/>
                            <w:right w:val="none" w:sz="0" w:space="0" w:color="auto"/>
                          </w:divBdr>
                        </w:div>
                      </w:divsChild>
                    </w:div>
                    <w:div w:id="930627185">
                      <w:marLeft w:val="0"/>
                      <w:marRight w:val="0"/>
                      <w:marTop w:val="0"/>
                      <w:marBottom w:val="0"/>
                      <w:divBdr>
                        <w:top w:val="none" w:sz="0" w:space="0" w:color="auto"/>
                        <w:left w:val="none" w:sz="0" w:space="0" w:color="auto"/>
                        <w:bottom w:val="none" w:sz="0" w:space="0" w:color="auto"/>
                        <w:right w:val="none" w:sz="0" w:space="0" w:color="auto"/>
                      </w:divBdr>
                      <w:divsChild>
                        <w:div w:id="222641891">
                          <w:marLeft w:val="0"/>
                          <w:marRight w:val="0"/>
                          <w:marTop w:val="0"/>
                          <w:marBottom w:val="0"/>
                          <w:divBdr>
                            <w:top w:val="none" w:sz="0" w:space="0" w:color="auto"/>
                            <w:left w:val="none" w:sz="0" w:space="0" w:color="auto"/>
                            <w:bottom w:val="none" w:sz="0" w:space="0" w:color="auto"/>
                            <w:right w:val="none" w:sz="0" w:space="0" w:color="auto"/>
                          </w:divBdr>
                          <w:divsChild>
                            <w:div w:id="192353874">
                              <w:marLeft w:val="0"/>
                              <w:marRight w:val="0"/>
                              <w:marTop w:val="0"/>
                              <w:marBottom w:val="0"/>
                              <w:divBdr>
                                <w:top w:val="none" w:sz="0" w:space="0" w:color="auto"/>
                                <w:left w:val="single" w:sz="36" w:space="15" w:color="303E50"/>
                                <w:bottom w:val="none" w:sz="0" w:space="0" w:color="auto"/>
                                <w:right w:val="none" w:sz="0" w:space="0" w:color="auto"/>
                              </w:divBdr>
                            </w:div>
                            <w:div w:id="315574904">
                              <w:marLeft w:val="0"/>
                              <w:marRight w:val="0"/>
                              <w:marTop w:val="0"/>
                              <w:marBottom w:val="0"/>
                              <w:divBdr>
                                <w:top w:val="none" w:sz="0" w:space="0" w:color="auto"/>
                                <w:left w:val="single" w:sz="36" w:space="15" w:color="303E50"/>
                                <w:bottom w:val="none" w:sz="0" w:space="0" w:color="auto"/>
                                <w:right w:val="none" w:sz="0" w:space="0" w:color="auto"/>
                              </w:divBdr>
                            </w:div>
                            <w:div w:id="1089545078">
                              <w:marLeft w:val="0"/>
                              <w:marRight w:val="0"/>
                              <w:marTop w:val="0"/>
                              <w:marBottom w:val="0"/>
                              <w:divBdr>
                                <w:top w:val="none" w:sz="0" w:space="0" w:color="auto"/>
                                <w:left w:val="single" w:sz="36" w:space="15" w:color="303E50"/>
                                <w:bottom w:val="none" w:sz="0" w:space="0" w:color="auto"/>
                                <w:right w:val="none" w:sz="0" w:space="0" w:color="auto"/>
                              </w:divBdr>
                            </w:div>
                            <w:div w:id="1525678701">
                              <w:marLeft w:val="0"/>
                              <w:marRight w:val="0"/>
                              <w:marTop w:val="0"/>
                              <w:marBottom w:val="0"/>
                              <w:divBdr>
                                <w:top w:val="none" w:sz="0" w:space="0" w:color="auto"/>
                                <w:left w:val="single" w:sz="36" w:space="15" w:color="303E50"/>
                                <w:bottom w:val="none" w:sz="0" w:space="0" w:color="auto"/>
                                <w:right w:val="none" w:sz="0" w:space="0" w:color="auto"/>
                              </w:divBdr>
                            </w:div>
                          </w:divsChild>
                        </w:div>
                        <w:div w:id="2056660911">
                          <w:marLeft w:val="0"/>
                          <w:marRight w:val="0"/>
                          <w:marTop w:val="0"/>
                          <w:marBottom w:val="0"/>
                          <w:divBdr>
                            <w:top w:val="none" w:sz="0" w:space="0" w:color="auto"/>
                            <w:left w:val="none" w:sz="0" w:space="0" w:color="auto"/>
                            <w:bottom w:val="none" w:sz="0" w:space="0" w:color="auto"/>
                            <w:right w:val="none" w:sz="0" w:space="0" w:color="auto"/>
                          </w:divBdr>
                        </w:div>
                        <w:div w:id="214731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27115">
      <w:bodyDiv w:val="1"/>
      <w:marLeft w:val="0"/>
      <w:marRight w:val="0"/>
      <w:marTop w:val="0"/>
      <w:marBottom w:val="0"/>
      <w:divBdr>
        <w:top w:val="none" w:sz="0" w:space="0" w:color="auto"/>
        <w:left w:val="none" w:sz="0" w:space="0" w:color="auto"/>
        <w:bottom w:val="none" w:sz="0" w:space="0" w:color="auto"/>
        <w:right w:val="none" w:sz="0" w:space="0" w:color="auto"/>
      </w:divBdr>
    </w:div>
    <w:div w:id="61293454">
      <w:bodyDiv w:val="1"/>
      <w:marLeft w:val="0"/>
      <w:marRight w:val="0"/>
      <w:marTop w:val="0"/>
      <w:marBottom w:val="0"/>
      <w:divBdr>
        <w:top w:val="none" w:sz="0" w:space="0" w:color="auto"/>
        <w:left w:val="none" w:sz="0" w:space="0" w:color="auto"/>
        <w:bottom w:val="none" w:sz="0" w:space="0" w:color="auto"/>
        <w:right w:val="none" w:sz="0" w:space="0" w:color="auto"/>
      </w:divBdr>
    </w:div>
    <w:div w:id="61294170">
      <w:bodyDiv w:val="1"/>
      <w:marLeft w:val="0"/>
      <w:marRight w:val="0"/>
      <w:marTop w:val="0"/>
      <w:marBottom w:val="0"/>
      <w:divBdr>
        <w:top w:val="none" w:sz="0" w:space="0" w:color="auto"/>
        <w:left w:val="none" w:sz="0" w:space="0" w:color="auto"/>
        <w:bottom w:val="none" w:sz="0" w:space="0" w:color="auto"/>
        <w:right w:val="none" w:sz="0" w:space="0" w:color="auto"/>
      </w:divBdr>
    </w:div>
    <w:div w:id="61297714">
      <w:bodyDiv w:val="1"/>
      <w:marLeft w:val="0"/>
      <w:marRight w:val="0"/>
      <w:marTop w:val="0"/>
      <w:marBottom w:val="0"/>
      <w:divBdr>
        <w:top w:val="none" w:sz="0" w:space="0" w:color="auto"/>
        <w:left w:val="none" w:sz="0" w:space="0" w:color="auto"/>
        <w:bottom w:val="none" w:sz="0" w:space="0" w:color="auto"/>
        <w:right w:val="none" w:sz="0" w:space="0" w:color="auto"/>
      </w:divBdr>
    </w:div>
    <w:div w:id="61560300">
      <w:bodyDiv w:val="1"/>
      <w:marLeft w:val="0"/>
      <w:marRight w:val="0"/>
      <w:marTop w:val="0"/>
      <w:marBottom w:val="0"/>
      <w:divBdr>
        <w:top w:val="none" w:sz="0" w:space="0" w:color="auto"/>
        <w:left w:val="none" w:sz="0" w:space="0" w:color="auto"/>
        <w:bottom w:val="none" w:sz="0" w:space="0" w:color="auto"/>
        <w:right w:val="none" w:sz="0" w:space="0" w:color="auto"/>
      </w:divBdr>
    </w:div>
    <w:div w:id="62216837">
      <w:bodyDiv w:val="1"/>
      <w:marLeft w:val="0"/>
      <w:marRight w:val="0"/>
      <w:marTop w:val="0"/>
      <w:marBottom w:val="0"/>
      <w:divBdr>
        <w:top w:val="none" w:sz="0" w:space="0" w:color="auto"/>
        <w:left w:val="none" w:sz="0" w:space="0" w:color="auto"/>
        <w:bottom w:val="none" w:sz="0" w:space="0" w:color="auto"/>
        <w:right w:val="none" w:sz="0" w:space="0" w:color="auto"/>
      </w:divBdr>
    </w:div>
    <w:div w:id="62338551">
      <w:bodyDiv w:val="1"/>
      <w:marLeft w:val="0"/>
      <w:marRight w:val="0"/>
      <w:marTop w:val="0"/>
      <w:marBottom w:val="0"/>
      <w:divBdr>
        <w:top w:val="none" w:sz="0" w:space="0" w:color="auto"/>
        <w:left w:val="none" w:sz="0" w:space="0" w:color="auto"/>
        <w:bottom w:val="none" w:sz="0" w:space="0" w:color="auto"/>
        <w:right w:val="none" w:sz="0" w:space="0" w:color="auto"/>
      </w:divBdr>
      <w:divsChild>
        <w:div w:id="512768713">
          <w:marLeft w:val="0"/>
          <w:marRight w:val="0"/>
          <w:marTop w:val="0"/>
          <w:marBottom w:val="150"/>
          <w:divBdr>
            <w:top w:val="none" w:sz="0" w:space="0" w:color="auto"/>
            <w:left w:val="none" w:sz="0" w:space="0" w:color="auto"/>
            <w:bottom w:val="none" w:sz="0" w:space="0" w:color="auto"/>
            <w:right w:val="none" w:sz="0" w:space="0" w:color="auto"/>
          </w:divBdr>
          <w:divsChild>
            <w:div w:id="1586919737">
              <w:marLeft w:val="0"/>
              <w:marRight w:val="0"/>
              <w:marTop w:val="0"/>
              <w:marBottom w:val="0"/>
              <w:divBdr>
                <w:top w:val="none" w:sz="0" w:space="0" w:color="auto"/>
                <w:left w:val="none" w:sz="0" w:space="0" w:color="auto"/>
                <w:bottom w:val="none" w:sz="0" w:space="0" w:color="auto"/>
                <w:right w:val="none" w:sz="0" w:space="0" w:color="auto"/>
              </w:divBdr>
              <w:divsChild>
                <w:div w:id="1466045947">
                  <w:marLeft w:val="0"/>
                  <w:marRight w:val="0"/>
                  <w:marTop w:val="0"/>
                  <w:marBottom w:val="0"/>
                  <w:divBdr>
                    <w:top w:val="none" w:sz="0" w:space="0" w:color="auto"/>
                    <w:left w:val="none" w:sz="0" w:space="0" w:color="auto"/>
                    <w:bottom w:val="none" w:sz="0" w:space="0" w:color="auto"/>
                    <w:right w:val="none" w:sz="0" w:space="0" w:color="auto"/>
                  </w:divBdr>
                  <w:divsChild>
                    <w:div w:id="116068288">
                      <w:marLeft w:val="0"/>
                      <w:marRight w:val="0"/>
                      <w:marTop w:val="0"/>
                      <w:marBottom w:val="0"/>
                      <w:divBdr>
                        <w:top w:val="none" w:sz="0" w:space="0" w:color="auto"/>
                        <w:left w:val="none" w:sz="0" w:space="0" w:color="auto"/>
                        <w:bottom w:val="none" w:sz="0" w:space="0" w:color="auto"/>
                        <w:right w:val="none" w:sz="0" w:space="0" w:color="auto"/>
                      </w:divBdr>
                      <w:divsChild>
                        <w:div w:id="197669161">
                          <w:marLeft w:val="0"/>
                          <w:marRight w:val="0"/>
                          <w:marTop w:val="0"/>
                          <w:marBottom w:val="0"/>
                          <w:divBdr>
                            <w:top w:val="none" w:sz="0" w:space="0" w:color="auto"/>
                            <w:left w:val="none" w:sz="0" w:space="0" w:color="auto"/>
                            <w:bottom w:val="none" w:sz="0" w:space="0" w:color="auto"/>
                            <w:right w:val="none" w:sz="0" w:space="0" w:color="auto"/>
                          </w:divBdr>
                        </w:div>
                      </w:divsChild>
                    </w:div>
                    <w:div w:id="1170438789">
                      <w:marLeft w:val="0"/>
                      <w:marRight w:val="135"/>
                      <w:marTop w:val="0"/>
                      <w:marBottom w:val="0"/>
                      <w:divBdr>
                        <w:top w:val="none" w:sz="0" w:space="0" w:color="auto"/>
                        <w:left w:val="none" w:sz="0" w:space="0" w:color="auto"/>
                        <w:bottom w:val="none" w:sz="0" w:space="0" w:color="auto"/>
                        <w:right w:val="none" w:sz="0" w:space="0" w:color="auto"/>
                      </w:divBdr>
                    </w:div>
                    <w:div w:id="16080800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2112432795">
              <w:marLeft w:val="0"/>
              <w:marRight w:val="0"/>
              <w:marTop w:val="0"/>
              <w:marBottom w:val="0"/>
              <w:divBdr>
                <w:top w:val="none" w:sz="0" w:space="0" w:color="auto"/>
                <w:left w:val="none" w:sz="0" w:space="0" w:color="auto"/>
                <w:bottom w:val="none" w:sz="0" w:space="0" w:color="auto"/>
                <w:right w:val="none" w:sz="0" w:space="0" w:color="auto"/>
              </w:divBdr>
              <w:divsChild>
                <w:div w:id="1073164050">
                  <w:marLeft w:val="0"/>
                  <w:marRight w:val="150"/>
                  <w:marTop w:val="0"/>
                  <w:marBottom w:val="0"/>
                  <w:divBdr>
                    <w:top w:val="none" w:sz="0" w:space="0" w:color="auto"/>
                    <w:left w:val="none" w:sz="0" w:space="0" w:color="auto"/>
                    <w:bottom w:val="none" w:sz="0" w:space="0" w:color="auto"/>
                    <w:right w:val="none" w:sz="0" w:space="0" w:color="auto"/>
                  </w:divBdr>
                </w:div>
                <w:div w:id="140425266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914583396">
          <w:marLeft w:val="0"/>
          <w:marRight w:val="0"/>
          <w:marTop w:val="0"/>
          <w:marBottom w:val="0"/>
          <w:divBdr>
            <w:top w:val="none" w:sz="0" w:space="0" w:color="auto"/>
            <w:left w:val="none" w:sz="0" w:space="0" w:color="auto"/>
            <w:bottom w:val="none" w:sz="0" w:space="0" w:color="auto"/>
            <w:right w:val="none" w:sz="0" w:space="0" w:color="auto"/>
          </w:divBdr>
          <w:divsChild>
            <w:div w:id="61367097">
              <w:marLeft w:val="0"/>
              <w:marRight w:val="0"/>
              <w:marTop w:val="0"/>
              <w:marBottom w:val="0"/>
              <w:divBdr>
                <w:top w:val="none" w:sz="0" w:space="0" w:color="auto"/>
                <w:left w:val="none" w:sz="0" w:space="0" w:color="auto"/>
                <w:bottom w:val="none" w:sz="0" w:space="0" w:color="auto"/>
                <w:right w:val="none" w:sz="0" w:space="0" w:color="auto"/>
              </w:divBdr>
              <w:divsChild>
                <w:div w:id="1556355364">
                  <w:marLeft w:val="0"/>
                  <w:marRight w:val="0"/>
                  <w:marTop w:val="0"/>
                  <w:marBottom w:val="0"/>
                  <w:divBdr>
                    <w:top w:val="none" w:sz="0" w:space="0" w:color="auto"/>
                    <w:left w:val="none" w:sz="0" w:space="0" w:color="auto"/>
                    <w:bottom w:val="none" w:sz="0" w:space="0" w:color="auto"/>
                    <w:right w:val="none" w:sz="0" w:space="0" w:color="auto"/>
                  </w:divBdr>
                </w:div>
              </w:divsChild>
            </w:div>
            <w:div w:id="426538918">
              <w:marLeft w:val="0"/>
              <w:marRight w:val="0"/>
              <w:marTop w:val="375"/>
              <w:marBottom w:val="0"/>
              <w:divBdr>
                <w:top w:val="none" w:sz="0" w:space="0" w:color="auto"/>
                <w:left w:val="none" w:sz="0" w:space="0" w:color="auto"/>
                <w:bottom w:val="none" w:sz="0" w:space="0" w:color="auto"/>
                <w:right w:val="none" w:sz="0" w:space="0" w:color="auto"/>
              </w:divBdr>
              <w:divsChild>
                <w:div w:id="1214847542">
                  <w:marLeft w:val="0"/>
                  <w:marRight w:val="0"/>
                  <w:marTop w:val="0"/>
                  <w:marBottom w:val="0"/>
                  <w:divBdr>
                    <w:top w:val="none" w:sz="0" w:space="0" w:color="auto"/>
                    <w:left w:val="none" w:sz="0" w:space="0" w:color="auto"/>
                    <w:bottom w:val="none" w:sz="0" w:space="0" w:color="auto"/>
                    <w:right w:val="none" w:sz="0" w:space="0" w:color="auto"/>
                  </w:divBdr>
                  <w:divsChild>
                    <w:div w:id="91917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696516">
              <w:marLeft w:val="0"/>
              <w:marRight w:val="0"/>
              <w:marTop w:val="375"/>
              <w:marBottom w:val="0"/>
              <w:divBdr>
                <w:top w:val="none" w:sz="0" w:space="0" w:color="auto"/>
                <w:left w:val="none" w:sz="0" w:space="0" w:color="auto"/>
                <w:bottom w:val="none" w:sz="0" w:space="0" w:color="auto"/>
                <w:right w:val="none" w:sz="0" w:space="0" w:color="auto"/>
              </w:divBdr>
              <w:divsChild>
                <w:div w:id="141528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09337">
      <w:bodyDiv w:val="1"/>
      <w:marLeft w:val="0"/>
      <w:marRight w:val="0"/>
      <w:marTop w:val="0"/>
      <w:marBottom w:val="0"/>
      <w:divBdr>
        <w:top w:val="none" w:sz="0" w:space="0" w:color="auto"/>
        <w:left w:val="none" w:sz="0" w:space="0" w:color="auto"/>
        <w:bottom w:val="none" w:sz="0" w:space="0" w:color="auto"/>
        <w:right w:val="none" w:sz="0" w:space="0" w:color="auto"/>
      </w:divBdr>
    </w:div>
    <w:div w:id="62410780">
      <w:bodyDiv w:val="1"/>
      <w:marLeft w:val="0"/>
      <w:marRight w:val="0"/>
      <w:marTop w:val="0"/>
      <w:marBottom w:val="0"/>
      <w:divBdr>
        <w:top w:val="none" w:sz="0" w:space="0" w:color="auto"/>
        <w:left w:val="none" w:sz="0" w:space="0" w:color="auto"/>
        <w:bottom w:val="none" w:sz="0" w:space="0" w:color="auto"/>
        <w:right w:val="none" w:sz="0" w:space="0" w:color="auto"/>
      </w:divBdr>
    </w:div>
    <w:div w:id="63264513">
      <w:bodyDiv w:val="1"/>
      <w:marLeft w:val="0"/>
      <w:marRight w:val="0"/>
      <w:marTop w:val="0"/>
      <w:marBottom w:val="0"/>
      <w:divBdr>
        <w:top w:val="none" w:sz="0" w:space="0" w:color="auto"/>
        <w:left w:val="none" w:sz="0" w:space="0" w:color="auto"/>
        <w:bottom w:val="none" w:sz="0" w:space="0" w:color="auto"/>
        <w:right w:val="none" w:sz="0" w:space="0" w:color="auto"/>
      </w:divBdr>
    </w:div>
    <w:div w:id="63838414">
      <w:bodyDiv w:val="1"/>
      <w:marLeft w:val="0"/>
      <w:marRight w:val="0"/>
      <w:marTop w:val="0"/>
      <w:marBottom w:val="0"/>
      <w:divBdr>
        <w:top w:val="none" w:sz="0" w:space="0" w:color="auto"/>
        <w:left w:val="none" w:sz="0" w:space="0" w:color="auto"/>
        <w:bottom w:val="none" w:sz="0" w:space="0" w:color="auto"/>
        <w:right w:val="none" w:sz="0" w:space="0" w:color="auto"/>
      </w:divBdr>
    </w:div>
    <w:div w:id="63993962">
      <w:bodyDiv w:val="1"/>
      <w:marLeft w:val="0"/>
      <w:marRight w:val="0"/>
      <w:marTop w:val="0"/>
      <w:marBottom w:val="0"/>
      <w:divBdr>
        <w:top w:val="none" w:sz="0" w:space="0" w:color="auto"/>
        <w:left w:val="none" w:sz="0" w:space="0" w:color="auto"/>
        <w:bottom w:val="none" w:sz="0" w:space="0" w:color="auto"/>
        <w:right w:val="none" w:sz="0" w:space="0" w:color="auto"/>
      </w:divBdr>
    </w:div>
    <w:div w:id="64301063">
      <w:bodyDiv w:val="1"/>
      <w:marLeft w:val="0"/>
      <w:marRight w:val="0"/>
      <w:marTop w:val="0"/>
      <w:marBottom w:val="0"/>
      <w:divBdr>
        <w:top w:val="none" w:sz="0" w:space="0" w:color="auto"/>
        <w:left w:val="none" w:sz="0" w:space="0" w:color="auto"/>
        <w:bottom w:val="none" w:sz="0" w:space="0" w:color="auto"/>
        <w:right w:val="none" w:sz="0" w:space="0" w:color="auto"/>
      </w:divBdr>
    </w:div>
    <w:div w:id="64647225">
      <w:bodyDiv w:val="1"/>
      <w:marLeft w:val="0"/>
      <w:marRight w:val="0"/>
      <w:marTop w:val="0"/>
      <w:marBottom w:val="0"/>
      <w:divBdr>
        <w:top w:val="none" w:sz="0" w:space="0" w:color="auto"/>
        <w:left w:val="none" w:sz="0" w:space="0" w:color="auto"/>
        <w:bottom w:val="none" w:sz="0" w:space="0" w:color="auto"/>
        <w:right w:val="none" w:sz="0" w:space="0" w:color="auto"/>
      </w:divBdr>
    </w:div>
    <w:div w:id="65155908">
      <w:bodyDiv w:val="1"/>
      <w:marLeft w:val="0"/>
      <w:marRight w:val="0"/>
      <w:marTop w:val="0"/>
      <w:marBottom w:val="0"/>
      <w:divBdr>
        <w:top w:val="none" w:sz="0" w:space="0" w:color="auto"/>
        <w:left w:val="none" w:sz="0" w:space="0" w:color="auto"/>
        <w:bottom w:val="none" w:sz="0" w:space="0" w:color="auto"/>
        <w:right w:val="none" w:sz="0" w:space="0" w:color="auto"/>
      </w:divBdr>
    </w:div>
    <w:div w:id="65344560">
      <w:bodyDiv w:val="1"/>
      <w:marLeft w:val="0"/>
      <w:marRight w:val="0"/>
      <w:marTop w:val="0"/>
      <w:marBottom w:val="0"/>
      <w:divBdr>
        <w:top w:val="none" w:sz="0" w:space="0" w:color="auto"/>
        <w:left w:val="none" w:sz="0" w:space="0" w:color="auto"/>
        <w:bottom w:val="none" w:sz="0" w:space="0" w:color="auto"/>
        <w:right w:val="none" w:sz="0" w:space="0" w:color="auto"/>
      </w:divBdr>
    </w:div>
    <w:div w:id="65540642">
      <w:bodyDiv w:val="1"/>
      <w:marLeft w:val="0"/>
      <w:marRight w:val="0"/>
      <w:marTop w:val="0"/>
      <w:marBottom w:val="0"/>
      <w:divBdr>
        <w:top w:val="none" w:sz="0" w:space="0" w:color="auto"/>
        <w:left w:val="none" w:sz="0" w:space="0" w:color="auto"/>
        <w:bottom w:val="none" w:sz="0" w:space="0" w:color="auto"/>
        <w:right w:val="none" w:sz="0" w:space="0" w:color="auto"/>
      </w:divBdr>
    </w:div>
    <w:div w:id="65887391">
      <w:bodyDiv w:val="1"/>
      <w:marLeft w:val="0"/>
      <w:marRight w:val="0"/>
      <w:marTop w:val="0"/>
      <w:marBottom w:val="0"/>
      <w:divBdr>
        <w:top w:val="none" w:sz="0" w:space="0" w:color="auto"/>
        <w:left w:val="none" w:sz="0" w:space="0" w:color="auto"/>
        <w:bottom w:val="none" w:sz="0" w:space="0" w:color="auto"/>
        <w:right w:val="none" w:sz="0" w:space="0" w:color="auto"/>
      </w:divBdr>
    </w:div>
    <w:div w:id="66000969">
      <w:bodyDiv w:val="1"/>
      <w:marLeft w:val="0"/>
      <w:marRight w:val="0"/>
      <w:marTop w:val="0"/>
      <w:marBottom w:val="0"/>
      <w:divBdr>
        <w:top w:val="none" w:sz="0" w:space="0" w:color="auto"/>
        <w:left w:val="none" w:sz="0" w:space="0" w:color="auto"/>
        <w:bottom w:val="none" w:sz="0" w:space="0" w:color="auto"/>
        <w:right w:val="none" w:sz="0" w:space="0" w:color="auto"/>
      </w:divBdr>
    </w:div>
    <w:div w:id="66197261">
      <w:bodyDiv w:val="1"/>
      <w:marLeft w:val="0"/>
      <w:marRight w:val="0"/>
      <w:marTop w:val="0"/>
      <w:marBottom w:val="0"/>
      <w:divBdr>
        <w:top w:val="none" w:sz="0" w:space="0" w:color="auto"/>
        <w:left w:val="none" w:sz="0" w:space="0" w:color="auto"/>
        <w:bottom w:val="none" w:sz="0" w:space="0" w:color="auto"/>
        <w:right w:val="none" w:sz="0" w:space="0" w:color="auto"/>
      </w:divBdr>
    </w:div>
    <w:div w:id="66853301">
      <w:bodyDiv w:val="1"/>
      <w:marLeft w:val="0"/>
      <w:marRight w:val="0"/>
      <w:marTop w:val="0"/>
      <w:marBottom w:val="0"/>
      <w:divBdr>
        <w:top w:val="none" w:sz="0" w:space="0" w:color="auto"/>
        <w:left w:val="none" w:sz="0" w:space="0" w:color="auto"/>
        <w:bottom w:val="none" w:sz="0" w:space="0" w:color="auto"/>
        <w:right w:val="none" w:sz="0" w:space="0" w:color="auto"/>
      </w:divBdr>
      <w:divsChild>
        <w:div w:id="1393964393">
          <w:blockQuote w:val="1"/>
          <w:marLeft w:val="0"/>
          <w:marRight w:val="0"/>
          <w:marTop w:val="0"/>
          <w:marBottom w:val="135"/>
          <w:divBdr>
            <w:top w:val="none" w:sz="0" w:space="0" w:color="auto"/>
            <w:left w:val="none" w:sz="0" w:space="0" w:color="auto"/>
            <w:bottom w:val="none" w:sz="0" w:space="0" w:color="auto"/>
            <w:right w:val="none" w:sz="0" w:space="0" w:color="auto"/>
          </w:divBdr>
        </w:div>
      </w:divsChild>
    </w:div>
    <w:div w:id="66878372">
      <w:bodyDiv w:val="1"/>
      <w:marLeft w:val="0"/>
      <w:marRight w:val="0"/>
      <w:marTop w:val="0"/>
      <w:marBottom w:val="0"/>
      <w:divBdr>
        <w:top w:val="none" w:sz="0" w:space="0" w:color="auto"/>
        <w:left w:val="none" w:sz="0" w:space="0" w:color="auto"/>
        <w:bottom w:val="none" w:sz="0" w:space="0" w:color="auto"/>
        <w:right w:val="none" w:sz="0" w:space="0" w:color="auto"/>
      </w:divBdr>
    </w:div>
    <w:div w:id="67195834">
      <w:bodyDiv w:val="1"/>
      <w:marLeft w:val="0"/>
      <w:marRight w:val="0"/>
      <w:marTop w:val="0"/>
      <w:marBottom w:val="0"/>
      <w:divBdr>
        <w:top w:val="none" w:sz="0" w:space="0" w:color="auto"/>
        <w:left w:val="none" w:sz="0" w:space="0" w:color="auto"/>
        <w:bottom w:val="none" w:sz="0" w:space="0" w:color="auto"/>
        <w:right w:val="none" w:sz="0" w:space="0" w:color="auto"/>
      </w:divBdr>
    </w:div>
    <w:div w:id="67306957">
      <w:bodyDiv w:val="1"/>
      <w:marLeft w:val="0"/>
      <w:marRight w:val="0"/>
      <w:marTop w:val="0"/>
      <w:marBottom w:val="0"/>
      <w:divBdr>
        <w:top w:val="none" w:sz="0" w:space="0" w:color="auto"/>
        <w:left w:val="none" w:sz="0" w:space="0" w:color="auto"/>
        <w:bottom w:val="none" w:sz="0" w:space="0" w:color="auto"/>
        <w:right w:val="none" w:sz="0" w:space="0" w:color="auto"/>
      </w:divBdr>
    </w:div>
    <w:div w:id="67584132">
      <w:bodyDiv w:val="1"/>
      <w:marLeft w:val="0"/>
      <w:marRight w:val="0"/>
      <w:marTop w:val="0"/>
      <w:marBottom w:val="0"/>
      <w:divBdr>
        <w:top w:val="none" w:sz="0" w:space="0" w:color="auto"/>
        <w:left w:val="none" w:sz="0" w:space="0" w:color="auto"/>
        <w:bottom w:val="none" w:sz="0" w:space="0" w:color="auto"/>
        <w:right w:val="none" w:sz="0" w:space="0" w:color="auto"/>
      </w:divBdr>
    </w:div>
    <w:div w:id="68624757">
      <w:bodyDiv w:val="1"/>
      <w:marLeft w:val="0"/>
      <w:marRight w:val="0"/>
      <w:marTop w:val="0"/>
      <w:marBottom w:val="0"/>
      <w:divBdr>
        <w:top w:val="none" w:sz="0" w:space="0" w:color="auto"/>
        <w:left w:val="none" w:sz="0" w:space="0" w:color="auto"/>
        <w:bottom w:val="none" w:sz="0" w:space="0" w:color="auto"/>
        <w:right w:val="none" w:sz="0" w:space="0" w:color="auto"/>
      </w:divBdr>
    </w:div>
    <w:div w:id="69424160">
      <w:bodyDiv w:val="1"/>
      <w:marLeft w:val="0"/>
      <w:marRight w:val="0"/>
      <w:marTop w:val="0"/>
      <w:marBottom w:val="0"/>
      <w:divBdr>
        <w:top w:val="none" w:sz="0" w:space="0" w:color="auto"/>
        <w:left w:val="none" w:sz="0" w:space="0" w:color="auto"/>
        <w:bottom w:val="none" w:sz="0" w:space="0" w:color="auto"/>
        <w:right w:val="none" w:sz="0" w:space="0" w:color="auto"/>
      </w:divBdr>
    </w:div>
    <w:div w:id="69668356">
      <w:bodyDiv w:val="1"/>
      <w:marLeft w:val="0"/>
      <w:marRight w:val="0"/>
      <w:marTop w:val="0"/>
      <w:marBottom w:val="0"/>
      <w:divBdr>
        <w:top w:val="none" w:sz="0" w:space="0" w:color="auto"/>
        <w:left w:val="none" w:sz="0" w:space="0" w:color="auto"/>
        <w:bottom w:val="none" w:sz="0" w:space="0" w:color="auto"/>
        <w:right w:val="none" w:sz="0" w:space="0" w:color="auto"/>
      </w:divBdr>
    </w:div>
    <w:div w:id="70154945">
      <w:bodyDiv w:val="1"/>
      <w:marLeft w:val="0"/>
      <w:marRight w:val="0"/>
      <w:marTop w:val="0"/>
      <w:marBottom w:val="0"/>
      <w:divBdr>
        <w:top w:val="none" w:sz="0" w:space="0" w:color="auto"/>
        <w:left w:val="none" w:sz="0" w:space="0" w:color="auto"/>
        <w:bottom w:val="none" w:sz="0" w:space="0" w:color="auto"/>
        <w:right w:val="none" w:sz="0" w:space="0" w:color="auto"/>
      </w:divBdr>
    </w:div>
    <w:div w:id="70351820">
      <w:bodyDiv w:val="1"/>
      <w:marLeft w:val="0"/>
      <w:marRight w:val="0"/>
      <w:marTop w:val="0"/>
      <w:marBottom w:val="0"/>
      <w:divBdr>
        <w:top w:val="none" w:sz="0" w:space="0" w:color="auto"/>
        <w:left w:val="none" w:sz="0" w:space="0" w:color="auto"/>
        <w:bottom w:val="none" w:sz="0" w:space="0" w:color="auto"/>
        <w:right w:val="none" w:sz="0" w:space="0" w:color="auto"/>
      </w:divBdr>
    </w:div>
    <w:div w:id="71238945">
      <w:bodyDiv w:val="1"/>
      <w:marLeft w:val="0"/>
      <w:marRight w:val="0"/>
      <w:marTop w:val="0"/>
      <w:marBottom w:val="0"/>
      <w:divBdr>
        <w:top w:val="none" w:sz="0" w:space="0" w:color="auto"/>
        <w:left w:val="none" w:sz="0" w:space="0" w:color="auto"/>
        <w:bottom w:val="none" w:sz="0" w:space="0" w:color="auto"/>
        <w:right w:val="none" w:sz="0" w:space="0" w:color="auto"/>
      </w:divBdr>
    </w:div>
    <w:div w:id="71390828">
      <w:bodyDiv w:val="1"/>
      <w:marLeft w:val="0"/>
      <w:marRight w:val="0"/>
      <w:marTop w:val="0"/>
      <w:marBottom w:val="0"/>
      <w:divBdr>
        <w:top w:val="none" w:sz="0" w:space="0" w:color="auto"/>
        <w:left w:val="none" w:sz="0" w:space="0" w:color="auto"/>
        <w:bottom w:val="none" w:sz="0" w:space="0" w:color="auto"/>
        <w:right w:val="none" w:sz="0" w:space="0" w:color="auto"/>
      </w:divBdr>
    </w:div>
    <w:div w:id="71434576">
      <w:bodyDiv w:val="1"/>
      <w:marLeft w:val="0"/>
      <w:marRight w:val="0"/>
      <w:marTop w:val="0"/>
      <w:marBottom w:val="0"/>
      <w:divBdr>
        <w:top w:val="none" w:sz="0" w:space="0" w:color="auto"/>
        <w:left w:val="none" w:sz="0" w:space="0" w:color="auto"/>
        <w:bottom w:val="none" w:sz="0" w:space="0" w:color="auto"/>
        <w:right w:val="none" w:sz="0" w:space="0" w:color="auto"/>
      </w:divBdr>
    </w:div>
    <w:div w:id="71507573">
      <w:bodyDiv w:val="1"/>
      <w:marLeft w:val="0"/>
      <w:marRight w:val="0"/>
      <w:marTop w:val="0"/>
      <w:marBottom w:val="0"/>
      <w:divBdr>
        <w:top w:val="none" w:sz="0" w:space="0" w:color="auto"/>
        <w:left w:val="none" w:sz="0" w:space="0" w:color="auto"/>
        <w:bottom w:val="none" w:sz="0" w:space="0" w:color="auto"/>
        <w:right w:val="none" w:sz="0" w:space="0" w:color="auto"/>
      </w:divBdr>
    </w:div>
    <w:div w:id="72509529">
      <w:bodyDiv w:val="1"/>
      <w:marLeft w:val="0"/>
      <w:marRight w:val="0"/>
      <w:marTop w:val="0"/>
      <w:marBottom w:val="0"/>
      <w:divBdr>
        <w:top w:val="none" w:sz="0" w:space="0" w:color="auto"/>
        <w:left w:val="none" w:sz="0" w:space="0" w:color="auto"/>
        <w:bottom w:val="none" w:sz="0" w:space="0" w:color="auto"/>
        <w:right w:val="none" w:sz="0" w:space="0" w:color="auto"/>
      </w:divBdr>
    </w:div>
    <w:div w:id="72556834">
      <w:bodyDiv w:val="1"/>
      <w:marLeft w:val="0"/>
      <w:marRight w:val="0"/>
      <w:marTop w:val="0"/>
      <w:marBottom w:val="0"/>
      <w:divBdr>
        <w:top w:val="none" w:sz="0" w:space="0" w:color="auto"/>
        <w:left w:val="none" w:sz="0" w:space="0" w:color="auto"/>
        <w:bottom w:val="none" w:sz="0" w:space="0" w:color="auto"/>
        <w:right w:val="none" w:sz="0" w:space="0" w:color="auto"/>
      </w:divBdr>
    </w:div>
    <w:div w:id="72902224">
      <w:bodyDiv w:val="1"/>
      <w:marLeft w:val="0"/>
      <w:marRight w:val="0"/>
      <w:marTop w:val="0"/>
      <w:marBottom w:val="0"/>
      <w:divBdr>
        <w:top w:val="none" w:sz="0" w:space="0" w:color="auto"/>
        <w:left w:val="none" w:sz="0" w:space="0" w:color="auto"/>
        <w:bottom w:val="none" w:sz="0" w:space="0" w:color="auto"/>
        <w:right w:val="none" w:sz="0" w:space="0" w:color="auto"/>
      </w:divBdr>
    </w:div>
    <w:div w:id="73286465">
      <w:bodyDiv w:val="1"/>
      <w:marLeft w:val="0"/>
      <w:marRight w:val="0"/>
      <w:marTop w:val="0"/>
      <w:marBottom w:val="0"/>
      <w:divBdr>
        <w:top w:val="none" w:sz="0" w:space="0" w:color="auto"/>
        <w:left w:val="none" w:sz="0" w:space="0" w:color="auto"/>
        <w:bottom w:val="none" w:sz="0" w:space="0" w:color="auto"/>
        <w:right w:val="none" w:sz="0" w:space="0" w:color="auto"/>
      </w:divBdr>
    </w:div>
    <w:div w:id="74281983">
      <w:bodyDiv w:val="1"/>
      <w:marLeft w:val="0"/>
      <w:marRight w:val="0"/>
      <w:marTop w:val="0"/>
      <w:marBottom w:val="0"/>
      <w:divBdr>
        <w:top w:val="none" w:sz="0" w:space="0" w:color="auto"/>
        <w:left w:val="none" w:sz="0" w:space="0" w:color="auto"/>
        <w:bottom w:val="none" w:sz="0" w:space="0" w:color="auto"/>
        <w:right w:val="none" w:sz="0" w:space="0" w:color="auto"/>
      </w:divBdr>
      <w:divsChild>
        <w:div w:id="1936134746">
          <w:marLeft w:val="0"/>
          <w:marRight w:val="0"/>
          <w:marTop w:val="0"/>
          <w:marBottom w:val="0"/>
          <w:divBdr>
            <w:top w:val="none" w:sz="0" w:space="0" w:color="auto"/>
            <w:left w:val="none" w:sz="0" w:space="0" w:color="auto"/>
            <w:bottom w:val="none" w:sz="0" w:space="0" w:color="auto"/>
            <w:right w:val="none" w:sz="0" w:space="0" w:color="auto"/>
          </w:divBdr>
          <w:divsChild>
            <w:div w:id="2125688299">
              <w:marLeft w:val="120"/>
              <w:marRight w:val="0"/>
              <w:marTop w:val="0"/>
              <w:marBottom w:val="0"/>
              <w:divBdr>
                <w:top w:val="none" w:sz="0" w:space="0" w:color="auto"/>
                <w:left w:val="none" w:sz="0" w:space="0" w:color="auto"/>
                <w:bottom w:val="none" w:sz="0" w:space="0" w:color="auto"/>
                <w:right w:val="none" w:sz="0" w:space="0" w:color="auto"/>
              </w:divBdr>
              <w:divsChild>
                <w:div w:id="1583560431">
                  <w:marLeft w:val="0"/>
                  <w:marRight w:val="0"/>
                  <w:marTop w:val="0"/>
                  <w:marBottom w:val="0"/>
                  <w:divBdr>
                    <w:top w:val="none" w:sz="0" w:space="0" w:color="auto"/>
                    <w:left w:val="none" w:sz="0" w:space="0" w:color="auto"/>
                    <w:bottom w:val="none" w:sz="0" w:space="0" w:color="auto"/>
                    <w:right w:val="none" w:sz="0" w:space="0" w:color="auto"/>
                  </w:divBdr>
                  <w:divsChild>
                    <w:div w:id="92867671">
                      <w:marLeft w:val="0"/>
                      <w:marRight w:val="0"/>
                      <w:marTop w:val="0"/>
                      <w:marBottom w:val="0"/>
                      <w:divBdr>
                        <w:top w:val="none" w:sz="0" w:space="0" w:color="auto"/>
                        <w:left w:val="none" w:sz="0" w:space="0" w:color="auto"/>
                        <w:bottom w:val="none" w:sz="0" w:space="0" w:color="auto"/>
                        <w:right w:val="none" w:sz="0" w:space="0" w:color="auto"/>
                      </w:divBdr>
                      <w:divsChild>
                        <w:div w:id="632642356">
                          <w:marLeft w:val="0"/>
                          <w:marRight w:val="0"/>
                          <w:marTop w:val="0"/>
                          <w:marBottom w:val="0"/>
                          <w:divBdr>
                            <w:top w:val="none" w:sz="0" w:space="0" w:color="auto"/>
                            <w:left w:val="none" w:sz="0" w:space="0" w:color="auto"/>
                            <w:bottom w:val="none" w:sz="0" w:space="0" w:color="auto"/>
                            <w:right w:val="none" w:sz="0" w:space="0" w:color="auto"/>
                          </w:divBdr>
                          <w:divsChild>
                            <w:div w:id="234975521">
                              <w:marLeft w:val="0"/>
                              <w:marRight w:val="0"/>
                              <w:marTop w:val="0"/>
                              <w:marBottom w:val="0"/>
                              <w:divBdr>
                                <w:top w:val="none" w:sz="0" w:space="0" w:color="auto"/>
                                <w:left w:val="none" w:sz="0" w:space="0" w:color="auto"/>
                                <w:bottom w:val="none" w:sz="0" w:space="0" w:color="auto"/>
                                <w:right w:val="none" w:sz="0" w:space="0" w:color="auto"/>
                              </w:divBdr>
                              <w:divsChild>
                                <w:div w:id="1757432063">
                                  <w:marLeft w:val="0"/>
                                  <w:marRight w:val="0"/>
                                  <w:marTop w:val="0"/>
                                  <w:marBottom w:val="0"/>
                                  <w:divBdr>
                                    <w:top w:val="none" w:sz="0" w:space="0" w:color="auto"/>
                                    <w:left w:val="none" w:sz="0" w:space="0" w:color="auto"/>
                                    <w:bottom w:val="none" w:sz="0" w:space="0" w:color="auto"/>
                                    <w:right w:val="none" w:sz="0" w:space="0" w:color="auto"/>
                                  </w:divBdr>
                                  <w:divsChild>
                                    <w:div w:id="1815297811">
                                      <w:marLeft w:val="0"/>
                                      <w:marRight w:val="0"/>
                                      <w:marTop w:val="0"/>
                                      <w:marBottom w:val="0"/>
                                      <w:divBdr>
                                        <w:top w:val="none" w:sz="0" w:space="0" w:color="auto"/>
                                        <w:left w:val="none" w:sz="0" w:space="0" w:color="auto"/>
                                        <w:bottom w:val="none" w:sz="0" w:space="0" w:color="auto"/>
                                        <w:right w:val="none" w:sz="0" w:space="0" w:color="auto"/>
                                      </w:divBdr>
                                      <w:divsChild>
                                        <w:div w:id="764300012">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053571">
      <w:bodyDiv w:val="1"/>
      <w:marLeft w:val="0"/>
      <w:marRight w:val="0"/>
      <w:marTop w:val="0"/>
      <w:marBottom w:val="0"/>
      <w:divBdr>
        <w:top w:val="none" w:sz="0" w:space="0" w:color="auto"/>
        <w:left w:val="none" w:sz="0" w:space="0" w:color="auto"/>
        <w:bottom w:val="none" w:sz="0" w:space="0" w:color="auto"/>
        <w:right w:val="none" w:sz="0" w:space="0" w:color="auto"/>
      </w:divBdr>
    </w:div>
    <w:div w:id="75246252">
      <w:bodyDiv w:val="1"/>
      <w:marLeft w:val="0"/>
      <w:marRight w:val="0"/>
      <w:marTop w:val="0"/>
      <w:marBottom w:val="0"/>
      <w:divBdr>
        <w:top w:val="none" w:sz="0" w:space="0" w:color="auto"/>
        <w:left w:val="none" w:sz="0" w:space="0" w:color="auto"/>
        <w:bottom w:val="none" w:sz="0" w:space="0" w:color="auto"/>
        <w:right w:val="none" w:sz="0" w:space="0" w:color="auto"/>
      </w:divBdr>
      <w:divsChild>
        <w:div w:id="1626156419">
          <w:marLeft w:val="0"/>
          <w:marRight w:val="0"/>
          <w:marTop w:val="0"/>
          <w:marBottom w:val="0"/>
          <w:divBdr>
            <w:top w:val="none" w:sz="0" w:space="0" w:color="auto"/>
            <w:left w:val="none" w:sz="0" w:space="0" w:color="auto"/>
            <w:bottom w:val="none" w:sz="0" w:space="0" w:color="auto"/>
            <w:right w:val="none" w:sz="0" w:space="0" w:color="auto"/>
          </w:divBdr>
        </w:div>
      </w:divsChild>
    </w:div>
    <w:div w:id="75366683">
      <w:bodyDiv w:val="1"/>
      <w:marLeft w:val="0"/>
      <w:marRight w:val="0"/>
      <w:marTop w:val="0"/>
      <w:marBottom w:val="0"/>
      <w:divBdr>
        <w:top w:val="none" w:sz="0" w:space="0" w:color="auto"/>
        <w:left w:val="none" w:sz="0" w:space="0" w:color="auto"/>
        <w:bottom w:val="none" w:sz="0" w:space="0" w:color="auto"/>
        <w:right w:val="none" w:sz="0" w:space="0" w:color="auto"/>
      </w:divBdr>
    </w:div>
    <w:div w:id="75440663">
      <w:bodyDiv w:val="1"/>
      <w:marLeft w:val="0"/>
      <w:marRight w:val="0"/>
      <w:marTop w:val="0"/>
      <w:marBottom w:val="0"/>
      <w:divBdr>
        <w:top w:val="none" w:sz="0" w:space="0" w:color="auto"/>
        <w:left w:val="none" w:sz="0" w:space="0" w:color="auto"/>
        <w:bottom w:val="none" w:sz="0" w:space="0" w:color="auto"/>
        <w:right w:val="none" w:sz="0" w:space="0" w:color="auto"/>
      </w:divBdr>
    </w:div>
    <w:div w:id="75785263">
      <w:bodyDiv w:val="1"/>
      <w:marLeft w:val="0"/>
      <w:marRight w:val="0"/>
      <w:marTop w:val="0"/>
      <w:marBottom w:val="0"/>
      <w:divBdr>
        <w:top w:val="none" w:sz="0" w:space="0" w:color="auto"/>
        <w:left w:val="none" w:sz="0" w:space="0" w:color="auto"/>
        <w:bottom w:val="none" w:sz="0" w:space="0" w:color="auto"/>
        <w:right w:val="none" w:sz="0" w:space="0" w:color="auto"/>
      </w:divBdr>
    </w:div>
    <w:div w:id="76178485">
      <w:bodyDiv w:val="1"/>
      <w:marLeft w:val="0"/>
      <w:marRight w:val="0"/>
      <w:marTop w:val="0"/>
      <w:marBottom w:val="0"/>
      <w:divBdr>
        <w:top w:val="none" w:sz="0" w:space="0" w:color="auto"/>
        <w:left w:val="none" w:sz="0" w:space="0" w:color="auto"/>
        <w:bottom w:val="none" w:sz="0" w:space="0" w:color="auto"/>
        <w:right w:val="none" w:sz="0" w:space="0" w:color="auto"/>
      </w:divBdr>
      <w:divsChild>
        <w:div w:id="1236822464">
          <w:marLeft w:val="0"/>
          <w:marRight w:val="0"/>
          <w:marTop w:val="0"/>
          <w:marBottom w:val="0"/>
          <w:divBdr>
            <w:top w:val="none" w:sz="0" w:space="0" w:color="auto"/>
            <w:left w:val="none" w:sz="0" w:space="0" w:color="auto"/>
            <w:bottom w:val="none" w:sz="0" w:space="0" w:color="auto"/>
            <w:right w:val="none" w:sz="0" w:space="0" w:color="auto"/>
          </w:divBdr>
          <w:divsChild>
            <w:div w:id="1475290477">
              <w:marLeft w:val="0"/>
              <w:marRight w:val="0"/>
              <w:marTop w:val="0"/>
              <w:marBottom w:val="150"/>
              <w:divBdr>
                <w:top w:val="single" w:sz="2" w:space="0" w:color="808080"/>
                <w:left w:val="single" w:sz="2" w:space="0" w:color="808080"/>
                <w:bottom w:val="single" w:sz="2" w:space="0" w:color="808080"/>
                <w:right w:val="single" w:sz="2" w:space="0" w:color="808080"/>
              </w:divBdr>
              <w:divsChild>
                <w:div w:id="530072203">
                  <w:marLeft w:val="240"/>
                  <w:marRight w:val="0"/>
                  <w:marTop w:val="270"/>
                  <w:marBottom w:val="0"/>
                  <w:divBdr>
                    <w:top w:val="none" w:sz="0" w:space="0" w:color="auto"/>
                    <w:left w:val="none" w:sz="0" w:space="0" w:color="auto"/>
                    <w:bottom w:val="none" w:sz="0" w:space="0" w:color="auto"/>
                    <w:right w:val="none" w:sz="0" w:space="0" w:color="auto"/>
                  </w:divBdr>
                  <w:divsChild>
                    <w:div w:id="342780923">
                      <w:marLeft w:val="0"/>
                      <w:marRight w:val="0"/>
                      <w:marTop w:val="0"/>
                      <w:marBottom w:val="150"/>
                      <w:divBdr>
                        <w:top w:val="none" w:sz="0" w:space="0" w:color="auto"/>
                        <w:left w:val="none" w:sz="0" w:space="0" w:color="auto"/>
                        <w:bottom w:val="none" w:sz="0" w:space="0" w:color="auto"/>
                        <w:right w:val="none" w:sz="0" w:space="0" w:color="auto"/>
                      </w:divBdr>
                      <w:divsChild>
                        <w:div w:id="780609940">
                          <w:marLeft w:val="0"/>
                          <w:marRight w:val="0"/>
                          <w:marTop w:val="0"/>
                          <w:marBottom w:val="0"/>
                          <w:divBdr>
                            <w:top w:val="none" w:sz="0" w:space="0" w:color="auto"/>
                            <w:left w:val="none" w:sz="0" w:space="0" w:color="auto"/>
                            <w:bottom w:val="none" w:sz="0" w:space="0" w:color="auto"/>
                            <w:right w:val="none" w:sz="0" w:space="0" w:color="auto"/>
                          </w:divBdr>
                          <w:divsChild>
                            <w:div w:id="1285037773">
                              <w:marLeft w:val="0"/>
                              <w:marRight w:val="0"/>
                              <w:marTop w:val="0"/>
                              <w:marBottom w:val="75"/>
                              <w:divBdr>
                                <w:top w:val="none" w:sz="0" w:space="0" w:color="auto"/>
                                <w:left w:val="none" w:sz="0" w:space="0" w:color="auto"/>
                                <w:bottom w:val="none" w:sz="0" w:space="0" w:color="auto"/>
                                <w:right w:val="none" w:sz="0" w:space="0" w:color="auto"/>
                              </w:divBdr>
                            </w:div>
                          </w:divsChild>
                        </w:div>
                        <w:div w:id="1659503481">
                          <w:marLeft w:val="750"/>
                          <w:marRight w:val="0"/>
                          <w:marTop w:val="0"/>
                          <w:marBottom w:val="120"/>
                          <w:divBdr>
                            <w:top w:val="single" w:sz="6" w:space="3" w:color="BFBFBF"/>
                            <w:left w:val="single" w:sz="6" w:space="5" w:color="BFBFBF"/>
                            <w:bottom w:val="single" w:sz="6" w:space="3" w:color="BFBFBF"/>
                            <w:right w:val="single" w:sz="6" w:space="5" w:color="BFBFBF"/>
                          </w:divBdr>
                        </w:div>
                      </w:divsChild>
                    </w:div>
                    <w:div w:id="394477054">
                      <w:marLeft w:val="0"/>
                      <w:marRight w:val="0"/>
                      <w:marTop w:val="0"/>
                      <w:marBottom w:val="0"/>
                      <w:divBdr>
                        <w:top w:val="none" w:sz="0" w:space="0" w:color="auto"/>
                        <w:left w:val="none" w:sz="0" w:space="0" w:color="auto"/>
                        <w:bottom w:val="none" w:sz="0" w:space="0" w:color="auto"/>
                        <w:right w:val="none" w:sz="0" w:space="0" w:color="auto"/>
                      </w:divBdr>
                      <w:divsChild>
                        <w:div w:id="475417050">
                          <w:marLeft w:val="0"/>
                          <w:marRight w:val="0"/>
                          <w:marTop w:val="0"/>
                          <w:marBottom w:val="75"/>
                          <w:divBdr>
                            <w:top w:val="none" w:sz="0" w:space="0" w:color="auto"/>
                            <w:left w:val="none" w:sz="0" w:space="0" w:color="auto"/>
                            <w:bottom w:val="none" w:sz="0" w:space="0" w:color="auto"/>
                            <w:right w:val="none" w:sz="0" w:space="0" w:color="auto"/>
                          </w:divBdr>
                        </w:div>
                        <w:div w:id="780607928">
                          <w:marLeft w:val="0"/>
                          <w:marRight w:val="0"/>
                          <w:marTop w:val="0"/>
                          <w:marBottom w:val="0"/>
                          <w:divBdr>
                            <w:top w:val="none" w:sz="0" w:space="0" w:color="auto"/>
                            <w:left w:val="none" w:sz="0" w:space="0" w:color="auto"/>
                            <w:bottom w:val="none" w:sz="0" w:space="0" w:color="auto"/>
                            <w:right w:val="none" w:sz="0" w:space="0" w:color="auto"/>
                          </w:divBdr>
                          <w:divsChild>
                            <w:div w:id="2048018782">
                              <w:marLeft w:val="0"/>
                              <w:marRight w:val="0"/>
                              <w:marTop w:val="0"/>
                              <w:marBottom w:val="0"/>
                              <w:divBdr>
                                <w:top w:val="dotted" w:sz="6" w:space="4" w:color="555555"/>
                                <w:left w:val="dotted" w:sz="6" w:space="4" w:color="555555"/>
                                <w:bottom w:val="dotted" w:sz="6" w:space="4" w:color="555555"/>
                                <w:right w:val="dotted" w:sz="6" w:space="4" w:color="555555"/>
                              </w:divBdr>
                              <w:divsChild>
                                <w:div w:id="99780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483446">
                      <w:marLeft w:val="0"/>
                      <w:marRight w:val="0"/>
                      <w:marTop w:val="0"/>
                      <w:marBottom w:val="105"/>
                      <w:divBdr>
                        <w:top w:val="none" w:sz="0" w:space="0" w:color="auto"/>
                        <w:left w:val="none" w:sz="0" w:space="0" w:color="auto"/>
                        <w:bottom w:val="none" w:sz="0" w:space="0" w:color="auto"/>
                        <w:right w:val="none" w:sz="0" w:space="0" w:color="auto"/>
                      </w:divBdr>
                      <w:divsChild>
                        <w:div w:id="285817040">
                          <w:marLeft w:val="0"/>
                          <w:marRight w:val="0"/>
                          <w:marTop w:val="0"/>
                          <w:marBottom w:val="75"/>
                          <w:divBdr>
                            <w:top w:val="none" w:sz="0" w:space="0" w:color="auto"/>
                            <w:left w:val="none" w:sz="0" w:space="0" w:color="auto"/>
                            <w:bottom w:val="none" w:sz="0" w:space="0" w:color="auto"/>
                            <w:right w:val="none" w:sz="0" w:space="0" w:color="auto"/>
                          </w:divBdr>
                        </w:div>
                      </w:divsChild>
                    </w:div>
                    <w:div w:id="1353145251">
                      <w:marLeft w:val="0"/>
                      <w:marRight w:val="0"/>
                      <w:marTop w:val="0"/>
                      <w:marBottom w:val="0"/>
                      <w:divBdr>
                        <w:top w:val="none" w:sz="0" w:space="0" w:color="auto"/>
                        <w:left w:val="none" w:sz="0" w:space="0" w:color="auto"/>
                        <w:bottom w:val="none" w:sz="0" w:space="0" w:color="auto"/>
                        <w:right w:val="none" w:sz="0" w:space="0" w:color="auto"/>
                      </w:divBdr>
                      <w:divsChild>
                        <w:div w:id="175387559">
                          <w:marLeft w:val="0"/>
                          <w:marRight w:val="0"/>
                          <w:marTop w:val="0"/>
                          <w:marBottom w:val="0"/>
                          <w:divBdr>
                            <w:top w:val="none" w:sz="0" w:space="0" w:color="auto"/>
                            <w:left w:val="none" w:sz="0" w:space="0" w:color="auto"/>
                            <w:bottom w:val="none" w:sz="0" w:space="0" w:color="auto"/>
                            <w:right w:val="none" w:sz="0" w:space="0" w:color="auto"/>
                          </w:divBdr>
                        </w:div>
                        <w:div w:id="483274721">
                          <w:marLeft w:val="0"/>
                          <w:marRight w:val="0"/>
                          <w:marTop w:val="0"/>
                          <w:marBottom w:val="0"/>
                          <w:divBdr>
                            <w:top w:val="none" w:sz="0" w:space="0" w:color="auto"/>
                            <w:left w:val="none" w:sz="0" w:space="0" w:color="auto"/>
                            <w:bottom w:val="none" w:sz="0" w:space="0" w:color="auto"/>
                            <w:right w:val="none" w:sz="0" w:space="0" w:color="auto"/>
                          </w:divBdr>
                        </w:div>
                        <w:div w:id="600331637">
                          <w:marLeft w:val="0"/>
                          <w:marRight w:val="0"/>
                          <w:marTop w:val="0"/>
                          <w:marBottom w:val="165"/>
                          <w:divBdr>
                            <w:top w:val="none" w:sz="0" w:space="0" w:color="auto"/>
                            <w:left w:val="none" w:sz="0" w:space="0" w:color="auto"/>
                            <w:bottom w:val="single" w:sz="6" w:space="0" w:color="E6E6E6"/>
                            <w:right w:val="none" w:sz="0" w:space="0" w:color="auto"/>
                          </w:divBdr>
                          <w:divsChild>
                            <w:div w:id="1923879154">
                              <w:marLeft w:val="0"/>
                              <w:marRight w:val="0"/>
                              <w:marTop w:val="0"/>
                              <w:marBottom w:val="0"/>
                              <w:divBdr>
                                <w:top w:val="none" w:sz="0" w:space="0" w:color="auto"/>
                                <w:left w:val="none" w:sz="0" w:space="0" w:color="auto"/>
                                <w:bottom w:val="single" w:sz="18" w:space="0" w:color="E6E6E6"/>
                                <w:right w:val="none" w:sz="0" w:space="0" w:color="auto"/>
                              </w:divBdr>
                            </w:div>
                          </w:divsChild>
                        </w:div>
                      </w:divsChild>
                    </w:div>
                    <w:div w:id="1663048612">
                      <w:marLeft w:val="0"/>
                      <w:marRight w:val="0"/>
                      <w:marTop w:val="0"/>
                      <w:marBottom w:val="0"/>
                      <w:divBdr>
                        <w:top w:val="none" w:sz="0" w:space="0" w:color="auto"/>
                        <w:left w:val="none" w:sz="0" w:space="0" w:color="auto"/>
                        <w:bottom w:val="none" w:sz="0" w:space="0" w:color="auto"/>
                        <w:right w:val="none" w:sz="0" w:space="0" w:color="auto"/>
                      </w:divBdr>
                      <w:divsChild>
                        <w:div w:id="1776975720">
                          <w:marLeft w:val="0"/>
                          <w:marRight w:val="0"/>
                          <w:marTop w:val="0"/>
                          <w:marBottom w:val="0"/>
                          <w:divBdr>
                            <w:top w:val="none" w:sz="0" w:space="0" w:color="auto"/>
                            <w:left w:val="none" w:sz="0" w:space="0" w:color="auto"/>
                            <w:bottom w:val="none" w:sz="0" w:space="0" w:color="auto"/>
                            <w:right w:val="none" w:sz="0" w:space="0" w:color="auto"/>
                          </w:divBdr>
                          <w:divsChild>
                            <w:div w:id="1431508787">
                              <w:marLeft w:val="0"/>
                              <w:marRight w:val="0"/>
                              <w:marTop w:val="0"/>
                              <w:marBottom w:val="0"/>
                              <w:divBdr>
                                <w:top w:val="none" w:sz="0" w:space="0" w:color="auto"/>
                                <w:left w:val="none" w:sz="0" w:space="0" w:color="auto"/>
                                <w:bottom w:val="none" w:sz="0" w:space="0" w:color="auto"/>
                                <w:right w:val="none" w:sz="0" w:space="0" w:color="auto"/>
                              </w:divBdr>
                            </w:div>
                            <w:div w:id="2021659956">
                              <w:marLeft w:val="750"/>
                              <w:marRight w:val="0"/>
                              <w:marTop w:val="150"/>
                              <w:marBottom w:val="150"/>
                              <w:divBdr>
                                <w:top w:val="none" w:sz="0" w:space="0" w:color="auto"/>
                                <w:left w:val="none" w:sz="0" w:space="0" w:color="auto"/>
                                <w:bottom w:val="none" w:sz="0" w:space="0" w:color="auto"/>
                                <w:right w:val="none" w:sz="0" w:space="0" w:color="auto"/>
                              </w:divBdr>
                              <w:divsChild>
                                <w:div w:id="1333726025">
                                  <w:marLeft w:val="0"/>
                                  <w:marRight w:val="0"/>
                                  <w:marTop w:val="0"/>
                                  <w:marBottom w:val="0"/>
                                  <w:divBdr>
                                    <w:top w:val="none" w:sz="0" w:space="0" w:color="auto"/>
                                    <w:left w:val="none" w:sz="0" w:space="0" w:color="auto"/>
                                    <w:bottom w:val="none" w:sz="0" w:space="0" w:color="auto"/>
                                    <w:right w:val="none" w:sz="0" w:space="0" w:color="auto"/>
                                  </w:divBdr>
                                  <w:divsChild>
                                    <w:div w:id="10617717">
                                      <w:marLeft w:val="0"/>
                                      <w:marRight w:val="0"/>
                                      <w:marTop w:val="0"/>
                                      <w:marBottom w:val="0"/>
                                      <w:divBdr>
                                        <w:top w:val="none" w:sz="0" w:space="0" w:color="auto"/>
                                        <w:left w:val="none" w:sz="0" w:space="0" w:color="auto"/>
                                        <w:bottom w:val="none" w:sz="0" w:space="0" w:color="auto"/>
                                        <w:right w:val="none" w:sz="0" w:space="0" w:color="auto"/>
                                      </w:divBdr>
                                    </w:div>
                                    <w:div w:id="605314130">
                                      <w:marLeft w:val="0"/>
                                      <w:marRight w:val="0"/>
                                      <w:marTop w:val="24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288500">
      <w:bodyDiv w:val="1"/>
      <w:marLeft w:val="0"/>
      <w:marRight w:val="0"/>
      <w:marTop w:val="0"/>
      <w:marBottom w:val="0"/>
      <w:divBdr>
        <w:top w:val="none" w:sz="0" w:space="0" w:color="auto"/>
        <w:left w:val="none" w:sz="0" w:space="0" w:color="auto"/>
        <w:bottom w:val="none" w:sz="0" w:space="0" w:color="auto"/>
        <w:right w:val="none" w:sz="0" w:space="0" w:color="auto"/>
      </w:divBdr>
    </w:div>
    <w:div w:id="76371441">
      <w:bodyDiv w:val="1"/>
      <w:marLeft w:val="0"/>
      <w:marRight w:val="0"/>
      <w:marTop w:val="0"/>
      <w:marBottom w:val="0"/>
      <w:divBdr>
        <w:top w:val="none" w:sz="0" w:space="0" w:color="auto"/>
        <w:left w:val="none" w:sz="0" w:space="0" w:color="auto"/>
        <w:bottom w:val="none" w:sz="0" w:space="0" w:color="auto"/>
        <w:right w:val="none" w:sz="0" w:space="0" w:color="auto"/>
      </w:divBdr>
    </w:div>
    <w:div w:id="76680436">
      <w:bodyDiv w:val="1"/>
      <w:marLeft w:val="0"/>
      <w:marRight w:val="0"/>
      <w:marTop w:val="0"/>
      <w:marBottom w:val="0"/>
      <w:divBdr>
        <w:top w:val="none" w:sz="0" w:space="0" w:color="auto"/>
        <w:left w:val="none" w:sz="0" w:space="0" w:color="auto"/>
        <w:bottom w:val="none" w:sz="0" w:space="0" w:color="auto"/>
        <w:right w:val="none" w:sz="0" w:space="0" w:color="auto"/>
      </w:divBdr>
    </w:div>
    <w:div w:id="76832076">
      <w:bodyDiv w:val="1"/>
      <w:marLeft w:val="0"/>
      <w:marRight w:val="0"/>
      <w:marTop w:val="0"/>
      <w:marBottom w:val="0"/>
      <w:divBdr>
        <w:top w:val="none" w:sz="0" w:space="0" w:color="auto"/>
        <w:left w:val="none" w:sz="0" w:space="0" w:color="auto"/>
        <w:bottom w:val="none" w:sz="0" w:space="0" w:color="auto"/>
        <w:right w:val="none" w:sz="0" w:space="0" w:color="auto"/>
      </w:divBdr>
    </w:div>
    <w:div w:id="76949803">
      <w:bodyDiv w:val="1"/>
      <w:marLeft w:val="0"/>
      <w:marRight w:val="0"/>
      <w:marTop w:val="0"/>
      <w:marBottom w:val="0"/>
      <w:divBdr>
        <w:top w:val="none" w:sz="0" w:space="0" w:color="auto"/>
        <w:left w:val="none" w:sz="0" w:space="0" w:color="auto"/>
        <w:bottom w:val="none" w:sz="0" w:space="0" w:color="auto"/>
        <w:right w:val="none" w:sz="0" w:space="0" w:color="auto"/>
      </w:divBdr>
    </w:div>
    <w:div w:id="77293618">
      <w:bodyDiv w:val="1"/>
      <w:marLeft w:val="0"/>
      <w:marRight w:val="0"/>
      <w:marTop w:val="0"/>
      <w:marBottom w:val="0"/>
      <w:divBdr>
        <w:top w:val="none" w:sz="0" w:space="0" w:color="auto"/>
        <w:left w:val="none" w:sz="0" w:space="0" w:color="auto"/>
        <w:bottom w:val="none" w:sz="0" w:space="0" w:color="auto"/>
        <w:right w:val="none" w:sz="0" w:space="0" w:color="auto"/>
      </w:divBdr>
    </w:div>
    <w:div w:id="77677095">
      <w:bodyDiv w:val="1"/>
      <w:marLeft w:val="0"/>
      <w:marRight w:val="0"/>
      <w:marTop w:val="0"/>
      <w:marBottom w:val="0"/>
      <w:divBdr>
        <w:top w:val="none" w:sz="0" w:space="0" w:color="auto"/>
        <w:left w:val="none" w:sz="0" w:space="0" w:color="auto"/>
        <w:bottom w:val="none" w:sz="0" w:space="0" w:color="auto"/>
        <w:right w:val="none" w:sz="0" w:space="0" w:color="auto"/>
      </w:divBdr>
    </w:div>
    <w:div w:id="78136936">
      <w:bodyDiv w:val="1"/>
      <w:marLeft w:val="0"/>
      <w:marRight w:val="0"/>
      <w:marTop w:val="0"/>
      <w:marBottom w:val="0"/>
      <w:divBdr>
        <w:top w:val="none" w:sz="0" w:space="0" w:color="auto"/>
        <w:left w:val="none" w:sz="0" w:space="0" w:color="auto"/>
        <w:bottom w:val="none" w:sz="0" w:space="0" w:color="auto"/>
        <w:right w:val="none" w:sz="0" w:space="0" w:color="auto"/>
      </w:divBdr>
    </w:div>
    <w:div w:id="78185222">
      <w:bodyDiv w:val="1"/>
      <w:marLeft w:val="0"/>
      <w:marRight w:val="0"/>
      <w:marTop w:val="0"/>
      <w:marBottom w:val="0"/>
      <w:divBdr>
        <w:top w:val="none" w:sz="0" w:space="0" w:color="auto"/>
        <w:left w:val="none" w:sz="0" w:space="0" w:color="auto"/>
        <w:bottom w:val="none" w:sz="0" w:space="0" w:color="auto"/>
        <w:right w:val="none" w:sz="0" w:space="0" w:color="auto"/>
      </w:divBdr>
    </w:div>
    <w:div w:id="78211280">
      <w:bodyDiv w:val="1"/>
      <w:marLeft w:val="0"/>
      <w:marRight w:val="0"/>
      <w:marTop w:val="0"/>
      <w:marBottom w:val="0"/>
      <w:divBdr>
        <w:top w:val="none" w:sz="0" w:space="0" w:color="auto"/>
        <w:left w:val="none" w:sz="0" w:space="0" w:color="auto"/>
        <w:bottom w:val="none" w:sz="0" w:space="0" w:color="auto"/>
        <w:right w:val="none" w:sz="0" w:space="0" w:color="auto"/>
      </w:divBdr>
    </w:div>
    <w:div w:id="78213248">
      <w:bodyDiv w:val="1"/>
      <w:marLeft w:val="0"/>
      <w:marRight w:val="0"/>
      <w:marTop w:val="0"/>
      <w:marBottom w:val="0"/>
      <w:divBdr>
        <w:top w:val="none" w:sz="0" w:space="0" w:color="auto"/>
        <w:left w:val="none" w:sz="0" w:space="0" w:color="auto"/>
        <w:bottom w:val="none" w:sz="0" w:space="0" w:color="auto"/>
        <w:right w:val="none" w:sz="0" w:space="0" w:color="auto"/>
      </w:divBdr>
    </w:div>
    <w:div w:id="78715197">
      <w:bodyDiv w:val="1"/>
      <w:marLeft w:val="0"/>
      <w:marRight w:val="0"/>
      <w:marTop w:val="0"/>
      <w:marBottom w:val="0"/>
      <w:divBdr>
        <w:top w:val="none" w:sz="0" w:space="0" w:color="auto"/>
        <w:left w:val="none" w:sz="0" w:space="0" w:color="auto"/>
        <w:bottom w:val="none" w:sz="0" w:space="0" w:color="auto"/>
        <w:right w:val="none" w:sz="0" w:space="0" w:color="auto"/>
      </w:divBdr>
    </w:div>
    <w:div w:id="78910323">
      <w:bodyDiv w:val="1"/>
      <w:marLeft w:val="0"/>
      <w:marRight w:val="0"/>
      <w:marTop w:val="0"/>
      <w:marBottom w:val="0"/>
      <w:divBdr>
        <w:top w:val="none" w:sz="0" w:space="0" w:color="auto"/>
        <w:left w:val="none" w:sz="0" w:space="0" w:color="auto"/>
        <w:bottom w:val="none" w:sz="0" w:space="0" w:color="auto"/>
        <w:right w:val="none" w:sz="0" w:space="0" w:color="auto"/>
      </w:divBdr>
    </w:div>
    <w:div w:id="79059986">
      <w:bodyDiv w:val="1"/>
      <w:marLeft w:val="0"/>
      <w:marRight w:val="0"/>
      <w:marTop w:val="0"/>
      <w:marBottom w:val="0"/>
      <w:divBdr>
        <w:top w:val="none" w:sz="0" w:space="0" w:color="auto"/>
        <w:left w:val="none" w:sz="0" w:space="0" w:color="auto"/>
        <w:bottom w:val="none" w:sz="0" w:space="0" w:color="auto"/>
        <w:right w:val="none" w:sz="0" w:space="0" w:color="auto"/>
      </w:divBdr>
      <w:divsChild>
        <w:div w:id="162084488">
          <w:marLeft w:val="0"/>
          <w:marRight w:val="0"/>
          <w:marTop w:val="0"/>
          <w:marBottom w:val="0"/>
          <w:divBdr>
            <w:top w:val="none" w:sz="0" w:space="0" w:color="auto"/>
            <w:left w:val="none" w:sz="0" w:space="0" w:color="auto"/>
            <w:bottom w:val="none" w:sz="0" w:space="0" w:color="auto"/>
            <w:right w:val="none" w:sz="0" w:space="0" w:color="auto"/>
          </w:divBdr>
          <w:divsChild>
            <w:div w:id="1145392220">
              <w:marLeft w:val="0"/>
              <w:marRight w:val="0"/>
              <w:marTop w:val="0"/>
              <w:marBottom w:val="0"/>
              <w:divBdr>
                <w:top w:val="none" w:sz="0" w:space="0" w:color="auto"/>
                <w:left w:val="none" w:sz="0" w:space="0" w:color="auto"/>
                <w:bottom w:val="none" w:sz="0" w:space="0" w:color="auto"/>
                <w:right w:val="none" w:sz="0" w:space="0" w:color="auto"/>
              </w:divBdr>
              <w:divsChild>
                <w:div w:id="935602117">
                  <w:marLeft w:val="0"/>
                  <w:marRight w:val="0"/>
                  <w:marTop w:val="0"/>
                  <w:marBottom w:val="0"/>
                  <w:divBdr>
                    <w:top w:val="none" w:sz="0" w:space="0" w:color="auto"/>
                    <w:left w:val="none" w:sz="0" w:space="0" w:color="auto"/>
                    <w:bottom w:val="none" w:sz="0" w:space="0" w:color="auto"/>
                    <w:right w:val="none" w:sz="0" w:space="0" w:color="auto"/>
                  </w:divBdr>
                  <w:divsChild>
                    <w:div w:id="1807039557">
                      <w:marLeft w:val="0"/>
                      <w:marRight w:val="0"/>
                      <w:marTop w:val="0"/>
                      <w:marBottom w:val="60"/>
                      <w:divBdr>
                        <w:top w:val="none" w:sz="0" w:space="0" w:color="auto"/>
                        <w:left w:val="none" w:sz="0" w:space="0" w:color="auto"/>
                        <w:bottom w:val="none" w:sz="0" w:space="0" w:color="auto"/>
                        <w:right w:val="none" w:sz="0" w:space="0" w:color="auto"/>
                      </w:divBdr>
                      <w:divsChild>
                        <w:div w:id="1753159818">
                          <w:marLeft w:val="0"/>
                          <w:marRight w:val="0"/>
                          <w:marTop w:val="0"/>
                          <w:marBottom w:val="0"/>
                          <w:divBdr>
                            <w:top w:val="none" w:sz="0" w:space="0" w:color="auto"/>
                            <w:left w:val="none" w:sz="0" w:space="0" w:color="auto"/>
                            <w:bottom w:val="none" w:sz="0" w:space="0" w:color="auto"/>
                            <w:right w:val="none" w:sz="0" w:space="0" w:color="auto"/>
                          </w:divBdr>
                          <w:divsChild>
                            <w:div w:id="1660227040">
                              <w:marLeft w:val="0"/>
                              <w:marRight w:val="0"/>
                              <w:marTop w:val="0"/>
                              <w:marBottom w:val="0"/>
                              <w:divBdr>
                                <w:top w:val="none" w:sz="0" w:space="0" w:color="auto"/>
                                <w:left w:val="none" w:sz="0" w:space="0" w:color="auto"/>
                                <w:bottom w:val="none" w:sz="0" w:space="0" w:color="auto"/>
                                <w:right w:val="none" w:sz="0" w:space="0" w:color="auto"/>
                              </w:divBdr>
                              <w:divsChild>
                                <w:div w:id="1387872106">
                                  <w:marLeft w:val="0"/>
                                  <w:marRight w:val="0"/>
                                  <w:marTop w:val="0"/>
                                  <w:marBottom w:val="0"/>
                                  <w:divBdr>
                                    <w:top w:val="none" w:sz="0" w:space="0" w:color="auto"/>
                                    <w:left w:val="none" w:sz="0" w:space="0" w:color="auto"/>
                                    <w:bottom w:val="none" w:sz="0" w:space="0" w:color="auto"/>
                                    <w:right w:val="none" w:sz="0" w:space="0" w:color="auto"/>
                                  </w:divBdr>
                                  <w:divsChild>
                                    <w:div w:id="2084058261">
                                      <w:marLeft w:val="0"/>
                                      <w:marRight w:val="0"/>
                                      <w:marTop w:val="0"/>
                                      <w:marBottom w:val="0"/>
                                      <w:divBdr>
                                        <w:top w:val="none" w:sz="0" w:space="0" w:color="auto"/>
                                        <w:left w:val="none" w:sz="0" w:space="0" w:color="auto"/>
                                        <w:bottom w:val="none" w:sz="0" w:space="0" w:color="auto"/>
                                        <w:right w:val="none" w:sz="0" w:space="0" w:color="auto"/>
                                      </w:divBdr>
                                      <w:divsChild>
                                        <w:div w:id="284696461">
                                          <w:marLeft w:val="0"/>
                                          <w:marRight w:val="0"/>
                                          <w:marTop w:val="0"/>
                                          <w:marBottom w:val="0"/>
                                          <w:divBdr>
                                            <w:top w:val="none" w:sz="0" w:space="0" w:color="auto"/>
                                            <w:left w:val="none" w:sz="0" w:space="0" w:color="auto"/>
                                            <w:bottom w:val="none" w:sz="0" w:space="0" w:color="auto"/>
                                            <w:right w:val="none" w:sz="0" w:space="0" w:color="auto"/>
                                          </w:divBdr>
                                          <w:divsChild>
                                            <w:div w:id="808590652">
                                              <w:marLeft w:val="0"/>
                                              <w:marRight w:val="0"/>
                                              <w:marTop w:val="0"/>
                                              <w:marBottom w:val="0"/>
                                              <w:divBdr>
                                                <w:top w:val="none" w:sz="0" w:space="0" w:color="auto"/>
                                                <w:left w:val="none" w:sz="0" w:space="0" w:color="auto"/>
                                                <w:bottom w:val="none" w:sz="0" w:space="0" w:color="auto"/>
                                                <w:right w:val="none" w:sz="0" w:space="0" w:color="auto"/>
                                              </w:divBdr>
                                              <w:divsChild>
                                                <w:div w:id="1854102539">
                                                  <w:marLeft w:val="0"/>
                                                  <w:marRight w:val="150"/>
                                                  <w:marTop w:val="0"/>
                                                  <w:marBottom w:val="105"/>
                                                  <w:divBdr>
                                                    <w:top w:val="none" w:sz="0" w:space="0" w:color="auto"/>
                                                    <w:left w:val="none" w:sz="0" w:space="0" w:color="auto"/>
                                                    <w:bottom w:val="none" w:sz="0" w:space="0" w:color="auto"/>
                                                    <w:right w:val="none" w:sz="0" w:space="0" w:color="auto"/>
                                                  </w:divBdr>
                                                  <w:divsChild>
                                                    <w:div w:id="44199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372328">
      <w:bodyDiv w:val="1"/>
      <w:marLeft w:val="0"/>
      <w:marRight w:val="0"/>
      <w:marTop w:val="0"/>
      <w:marBottom w:val="0"/>
      <w:divBdr>
        <w:top w:val="none" w:sz="0" w:space="0" w:color="auto"/>
        <w:left w:val="none" w:sz="0" w:space="0" w:color="auto"/>
        <w:bottom w:val="none" w:sz="0" w:space="0" w:color="auto"/>
        <w:right w:val="none" w:sz="0" w:space="0" w:color="auto"/>
      </w:divBdr>
    </w:div>
    <w:div w:id="79374610">
      <w:bodyDiv w:val="1"/>
      <w:marLeft w:val="0"/>
      <w:marRight w:val="0"/>
      <w:marTop w:val="0"/>
      <w:marBottom w:val="0"/>
      <w:divBdr>
        <w:top w:val="none" w:sz="0" w:space="0" w:color="auto"/>
        <w:left w:val="none" w:sz="0" w:space="0" w:color="auto"/>
        <w:bottom w:val="none" w:sz="0" w:space="0" w:color="auto"/>
        <w:right w:val="none" w:sz="0" w:space="0" w:color="auto"/>
      </w:divBdr>
      <w:divsChild>
        <w:div w:id="598636981">
          <w:marLeft w:val="0"/>
          <w:marRight w:val="0"/>
          <w:marTop w:val="0"/>
          <w:marBottom w:val="0"/>
          <w:divBdr>
            <w:top w:val="single" w:sz="6" w:space="20" w:color="EEEEEE"/>
            <w:left w:val="none" w:sz="0" w:space="0" w:color="auto"/>
            <w:bottom w:val="none" w:sz="0" w:space="20" w:color="auto"/>
            <w:right w:val="none" w:sz="0" w:space="31" w:color="auto"/>
          </w:divBdr>
          <w:divsChild>
            <w:div w:id="106823968">
              <w:marLeft w:val="0"/>
              <w:marRight w:val="0"/>
              <w:marTop w:val="0"/>
              <w:marBottom w:val="0"/>
              <w:divBdr>
                <w:top w:val="none" w:sz="0" w:space="0" w:color="auto"/>
                <w:left w:val="none" w:sz="0" w:space="0" w:color="auto"/>
                <w:bottom w:val="none" w:sz="0" w:space="0" w:color="auto"/>
                <w:right w:val="none" w:sz="0" w:space="0" w:color="auto"/>
              </w:divBdr>
            </w:div>
          </w:divsChild>
        </w:div>
        <w:div w:id="368797436">
          <w:marLeft w:val="0"/>
          <w:marRight w:val="0"/>
          <w:marTop w:val="0"/>
          <w:marBottom w:val="0"/>
          <w:divBdr>
            <w:top w:val="none" w:sz="0" w:space="0" w:color="auto"/>
            <w:left w:val="none" w:sz="0" w:space="0" w:color="auto"/>
            <w:bottom w:val="none" w:sz="0" w:space="0" w:color="auto"/>
            <w:right w:val="none" w:sz="0" w:space="0" w:color="auto"/>
          </w:divBdr>
          <w:divsChild>
            <w:div w:id="124965586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9450827">
      <w:bodyDiv w:val="1"/>
      <w:marLeft w:val="0"/>
      <w:marRight w:val="0"/>
      <w:marTop w:val="0"/>
      <w:marBottom w:val="0"/>
      <w:divBdr>
        <w:top w:val="none" w:sz="0" w:space="0" w:color="auto"/>
        <w:left w:val="none" w:sz="0" w:space="0" w:color="auto"/>
        <w:bottom w:val="none" w:sz="0" w:space="0" w:color="auto"/>
        <w:right w:val="none" w:sz="0" w:space="0" w:color="auto"/>
      </w:divBdr>
    </w:div>
    <w:div w:id="79569859">
      <w:bodyDiv w:val="1"/>
      <w:marLeft w:val="0"/>
      <w:marRight w:val="0"/>
      <w:marTop w:val="0"/>
      <w:marBottom w:val="0"/>
      <w:divBdr>
        <w:top w:val="none" w:sz="0" w:space="0" w:color="auto"/>
        <w:left w:val="none" w:sz="0" w:space="0" w:color="auto"/>
        <w:bottom w:val="none" w:sz="0" w:space="0" w:color="auto"/>
        <w:right w:val="none" w:sz="0" w:space="0" w:color="auto"/>
      </w:divBdr>
    </w:div>
    <w:div w:id="79841504">
      <w:bodyDiv w:val="1"/>
      <w:marLeft w:val="0"/>
      <w:marRight w:val="0"/>
      <w:marTop w:val="0"/>
      <w:marBottom w:val="0"/>
      <w:divBdr>
        <w:top w:val="none" w:sz="0" w:space="0" w:color="auto"/>
        <w:left w:val="none" w:sz="0" w:space="0" w:color="auto"/>
        <w:bottom w:val="none" w:sz="0" w:space="0" w:color="auto"/>
        <w:right w:val="none" w:sz="0" w:space="0" w:color="auto"/>
      </w:divBdr>
    </w:div>
    <w:div w:id="79914363">
      <w:bodyDiv w:val="1"/>
      <w:marLeft w:val="0"/>
      <w:marRight w:val="0"/>
      <w:marTop w:val="0"/>
      <w:marBottom w:val="0"/>
      <w:divBdr>
        <w:top w:val="none" w:sz="0" w:space="0" w:color="auto"/>
        <w:left w:val="none" w:sz="0" w:space="0" w:color="auto"/>
        <w:bottom w:val="none" w:sz="0" w:space="0" w:color="auto"/>
        <w:right w:val="none" w:sz="0" w:space="0" w:color="auto"/>
      </w:divBdr>
    </w:div>
    <w:div w:id="81076336">
      <w:bodyDiv w:val="1"/>
      <w:marLeft w:val="0"/>
      <w:marRight w:val="0"/>
      <w:marTop w:val="0"/>
      <w:marBottom w:val="0"/>
      <w:divBdr>
        <w:top w:val="none" w:sz="0" w:space="0" w:color="auto"/>
        <w:left w:val="none" w:sz="0" w:space="0" w:color="auto"/>
        <w:bottom w:val="none" w:sz="0" w:space="0" w:color="auto"/>
        <w:right w:val="none" w:sz="0" w:space="0" w:color="auto"/>
      </w:divBdr>
    </w:div>
    <w:div w:id="81099794">
      <w:bodyDiv w:val="1"/>
      <w:marLeft w:val="0"/>
      <w:marRight w:val="0"/>
      <w:marTop w:val="0"/>
      <w:marBottom w:val="0"/>
      <w:divBdr>
        <w:top w:val="none" w:sz="0" w:space="0" w:color="auto"/>
        <w:left w:val="none" w:sz="0" w:space="0" w:color="auto"/>
        <w:bottom w:val="none" w:sz="0" w:space="0" w:color="auto"/>
        <w:right w:val="none" w:sz="0" w:space="0" w:color="auto"/>
      </w:divBdr>
    </w:div>
    <w:div w:id="81529448">
      <w:bodyDiv w:val="1"/>
      <w:marLeft w:val="0"/>
      <w:marRight w:val="0"/>
      <w:marTop w:val="0"/>
      <w:marBottom w:val="0"/>
      <w:divBdr>
        <w:top w:val="none" w:sz="0" w:space="0" w:color="auto"/>
        <w:left w:val="none" w:sz="0" w:space="0" w:color="auto"/>
        <w:bottom w:val="none" w:sz="0" w:space="0" w:color="auto"/>
        <w:right w:val="none" w:sz="0" w:space="0" w:color="auto"/>
      </w:divBdr>
    </w:div>
    <w:div w:id="81682599">
      <w:bodyDiv w:val="1"/>
      <w:marLeft w:val="0"/>
      <w:marRight w:val="0"/>
      <w:marTop w:val="0"/>
      <w:marBottom w:val="0"/>
      <w:divBdr>
        <w:top w:val="none" w:sz="0" w:space="0" w:color="auto"/>
        <w:left w:val="none" w:sz="0" w:space="0" w:color="auto"/>
        <w:bottom w:val="none" w:sz="0" w:space="0" w:color="auto"/>
        <w:right w:val="none" w:sz="0" w:space="0" w:color="auto"/>
      </w:divBdr>
    </w:div>
    <w:div w:id="81798819">
      <w:bodyDiv w:val="1"/>
      <w:marLeft w:val="0"/>
      <w:marRight w:val="0"/>
      <w:marTop w:val="0"/>
      <w:marBottom w:val="0"/>
      <w:divBdr>
        <w:top w:val="none" w:sz="0" w:space="0" w:color="auto"/>
        <w:left w:val="none" w:sz="0" w:space="0" w:color="auto"/>
        <w:bottom w:val="none" w:sz="0" w:space="0" w:color="auto"/>
        <w:right w:val="none" w:sz="0" w:space="0" w:color="auto"/>
      </w:divBdr>
    </w:div>
    <w:div w:id="81801477">
      <w:bodyDiv w:val="1"/>
      <w:marLeft w:val="0"/>
      <w:marRight w:val="0"/>
      <w:marTop w:val="0"/>
      <w:marBottom w:val="0"/>
      <w:divBdr>
        <w:top w:val="none" w:sz="0" w:space="0" w:color="auto"/>
        <w:left w:val="none" w:sz="0" w:space="0" w:color="auto"/>
        <w:bottom w:val="none" w:sz="0" w:space="0" w:color="auto"/>
        <w:right w:val="none" w:sz="0" w:space="0" w:color="auto"/>
      </w:divBdr>
      <w:divsChild>
        <w:div w:id="1676882352">
          <w:marLeft w:val="0"/>
          <w:marRight w:val="0"/>
          <w:marTop w:val="0"/>
          <w:marBottom w:val="0"/>
          <w:divBdr>
            <w:top w:val="none" w:sz="0" w:space="0" w:color="auto"/>
            <w:left w:val="none" w:sz="0" w:space="0" w:color="auto"/>
            <w:bottom w:val="none" w:sz="0" w:space="0" w:color="auto"/>
            <w:right w:val="none" w:sz="0" w:space="0" w:color="auto"/>
          </w:divBdr>
        </w:div>
        <w:div w:id="2097361036">
          <w:marLeft w:val="0"/>
          <w:marRight w:val="0"/>
          <w:marTop w:val="0"/>
          <w:marBottom w:val="0"/>
          <w:divBdr>
            <w:top w:val="none" w:sz="0" w:space="0" w:color="auto"/>
            <w:left w:val="none" w:sz="0" w:space="0" w:color="auto"/>
            <w:bottom w:val="none" w:sz="0" w:space="0" w:color="auto"/>
            <w:right w:val="none" w:sz="0" w:space="0" w:color="auto"/>
          </w:divBdr>
          <w:divsChild>
            <w:div w:id="85465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17469">
      <w:bodyDiv w:val="1"/>
      <w:marLeft w:val="0"/>
      <w:marRight w:val="0"/>
      <w:marTop w:val="0"/>
      <w:marBottom w:val="0"/>
      <w:divBdr>
        <w:top w:val="none" w:sz="0" w:space="0" w:color="auto"/>
        <w:left w:val="none" w:sz="0" w:space="0" w:color="auto"/>
        <w:bottom w:val="none" w:sz="0" w:space="0" w:color="auto"/>
        <w:right w:val="none" w:sz="0" w:space="0" w:color="auto"/>
      </w:divBdr>
    </w:div>
    <w:div w:id="82918360">
      <w:bodyDiv w:val="1"/>
      <w:marLeft w:val="0"/>
      <w:marRight w:val="0"/>
      <w:marTop w:val="0"/>
      <w:marBottom w:val="0"/>
      <w:divBdr>
        <w:top w:val="none" w:sz="0" w:space="0" w:color="auto"/>
        <w:left w:val="none" w:sz="0" w:space="0" w:color="auto"/>
        <w:bottom w:val="none" w:sz="0" w:space="0" w:color="auto"/>
        <w:right w:val="none" w:sz="0" w:space="0" w:color="auto"/>
      </w:divBdr>
    </w:div>
    <w:div w:id="83379614">
      <w:bodyDiv w:val="1"/>
      <w:marLeft w:val="0"/>
      <w:marRight w:val="0"/>
      <w:marTop w:val="0"/>
      <w:marBottom w:val="0"/>
      <w:divBdr>
        <w:top w:val="none" w:sz="0" w:space="0" w:color="auto"/>
        <w:left w:val="none" w:sz="0" w:space="0" w:color="auto"/>
        <w:bottom w:val="none" w:sz="0" w:space="0" w:color="auto"/>
        <w:right w:val="none" w:sz="0" w:space="0" w:color="auto"/>
      </w:divBdr>
    </w:div>
    <w:div w:id="83579016">
      <w:bodyDiv w:val="1"/>
      <w:marLeft w:val="0"/>
      <w:marRight w:val="0"/>
      <w:marTop w:val="0"/>
      <w:marBottom w:val="0"/>
      <w:divBdr>
        <w:top w:val="none" w:sz="0" w:space="0" w:color="auto"/>
        <w:left w:val="none" w:sz="0" w:space="0" w:color="auto"/>
        <w:bottom w:val="none" w:sz="0" w:space="0" w:color="auto"/>
        <w:right w:val="none" w:sz="0" w:space="0" w:color="auto"/>
      </w:divBdr>
    </w:div>
    <w:div w:id="84041177">
      <w:bodyDiv w:val="1"/>
      <w:marLeft w:val="0"/>
      <w:marRight w:val="0"/>
      <w:marTop w:val="0"/>
      <w:marBottom w:val="0"/>
      <w:divBdr>
        <w:top w:val="none" w:sz="0" w:space="0" w:color="auto"/>
        <w:left w:val="none" w:sz="0" w:space="0" w:color="auto"/>
        <w:bottom w:val="none" w:sz="0" w:space="0" w:color="auto"/>
        <w:right w:val="none" w:sz="0" w:space="0" w:color="auto"/>
      </w:divBdr>
    </w:div>
    <w:div w:id="84227666">
      <w:bodyDiv w:val="1"/>
      <w:marLeft w:val="0"/>
      <w:marRight w:val="0"/>
      <w:marTop w:val="0"/>
      <w:marBottom w:val="0"/>
      <w:divBdr>
        <w:top w:val="none" w:sz="0" w:space="0" w:color="auto"/>
        <w:left w:val="none" w:sz="0" w:space="0" w:color="auto"/>
        <w:bottom w:val="none" w:sz="0" w:space="0" w:color="auto"/>
        <w:right w:val="none" w:sz="0" w:space="0" w:color="auto"/>
      </w:divBdr>
    </w:div>
    <w:div w:id="84960827">
      <w:bodyDiv w:val="1"/>
      <w:marLeft w:val="0"/>
      <w:marRight w:val="0"/>
      <w:marTop w:val="0"/>
      <w:marBottom w:val="0"/>
      <w:divBdr>
        <w:top w:val="none" w:sz="0" w:space="0" w:color="auto"/>
        <w:left w:val="none" w:sz="0" w:space="0" w:color="auto"/>
        <w:bottom w:val="none" w:sz="0" w:space="0" w:color="auto"/>
        <w:right w:val="none" w:sz="0" w:space="0" w:color="auto"/>
      </w:divBdr>
    </w:div>
    <w:div w:id="85006908">
      <w:bodyDiv w:val="1"/>
      <w:marLeft w:val="0"/>
      <w:marRight w:val="0"/>
      <w:marTop w:val="0"/>
      <w:marBottom w:val="0"/>
      <w:divBdr>
        <w:top w:val="none" w:sz="0" w:space="0" w:color="auto"/>
        <w:left w:val="none" w:sz="0" w:space="0" w:color="auto"/>
        <w:bottom w:val="none" w:sz="0" w:space="0" w:color="auto"/>
        <w:right w:val="none" w:sz="0" w:space="0" w:color="auto"/>
      </w:divBdr>
    </w:div>
    <w:div w:id="85655752">
      <w:bodyDiv w:val="1"/>
      <w:marLeft w:val="0"/>
      <w:marRight w:val="0"/>
      <w:marTop w:val="0"/>
      <w:marBottom w:val="0"/>
      <w:divBdr>
        <w:top w:val="none" w:sz="0" w:space="0" w:color="auto"/>
        <w:left w:val="none" w:sz="0" w:space="0" w:color="auto"/>
        <w:bottom w:val="none" w:sz="0" w:space="0" w:color="auto"/>
        <w:right w:val="none" w:sz="0" w:space="0" w:color="auto"/>
      </w:divBdr>
    </w:div>
    <w:div w:id="85734883">
      <w:bodyDiv w:val="1"/>
      <w:marLeft w:val="0"/>
      <w:marRight w:val="0"/>
      <w:marTop w:val="0"/>
      <w:marBottom w:val="0"/>
      <w:divBdr>
        <w:top w:val="none" w:sz="0" w:space="0" w:color="auto"/>
        <w:left w:val="none" w:sz="0" w:space="0" w:color="auto"/>
        <w:bottom w:val="none" w:sz="0" w:space="0" w:color="auto"/>
        <w:right w:val="none" w:sz="0" w:space="0" w:color="auto"/>
      </w:divBdr>
    </w:div>
    <w:div w:id="86115963">
      <w:bodyDiv w:val="1"/>
      <w:marLeft w:val="0"/>
      <w:marRight w:val="0"/>
      <w:marTop w:val="0"/>
      <w:marBottom w:val="0"/>
      <w:divBdr>
        <w:top w:val="none" w:sz="0" w:space="0" w:color="auto"/>
        <w:left w:val="none" w:sz="0" w:space="0" w:color="auto"/>
        <w:bottom w:val="none" w:sz="0" w:space="0" w:color="auto"/>
        <w:right w:val="none" w:sz="0" w:space="0" w:color="auto"/>
      </w:divBdr>
      <w:divsChild>
        <w:div w:id="1242645619">
          <w:marLeft w:val="0"/>
          <w:marRight w:val="0"/>
          <w:marTop w:val="0"/>
          <w:marBottom w:val="0"/>
          <w:divBdr>
            <w:top w:val="none" w:sz="0" w:space="0" w:color="auto"/>
            <w:left w:val="none" w:sz="0" w:space="0" w:color="auto"/>
            <w:bottom w:val="none" w:sz="0" w:space="0" w:color="auto"/>
            <w:right w:val="none" w:sz="0" w:space="0" w:color="auto"/>
          </w:divBdr>
          <w:divsChild>
            <w:div w:id="220364190">
              <w:marLeft w:val="0"/>
              <w:marRight w:val="0"/>
              <w:marTop w:val="0"/>
              <w:marBottom w:val="0"/>
              <w:divBdr>
                <w:top w:val="none" w:sz="0" w:space="0" w:color="auto"/>
                <w:left w:val="none" w:sz="0" w:space="0" w:color="auto"/>
                <w:bottom w:val="none" w:sz="0" w:space="0" w:color="auto"/>
                <w:right w:val="none" w:sz="0" w:space="0" w:color="auto"/>
              </w:divBdr>
              <w:divsChild>
                <w:div w:id="1727684962">
                  <w:marLeft w:val="0"/>
                  <w:marRight w:val="0"/>
                  <w:marTop w:val="0"/>
                  <w:marBottom w:val="0"/>
                  <w:divBdr>
                    <w:top w:val="none" w:sz="0" w:space="0" w:color="auto"/>
                    <w:left w:val="none" w:sz="0" w:space="0" w:color="auto"/>
                    <w:bottom w:val="none" w:sz="0" w:space="0" w:color="auto"/>
                    <w:right w:val="none" w:sz="0" w:space="0" w:color="auto"/>
                  </w:divBdr>
                  <w:divsChild>
                    <w:div w:id="180556640">
                      <w:marLeft w:val="0"/>
                      <w:marRight w:val="0"/>
                      <w:marTop w:val="0"/>
                      <w:marBottom w:val="0"/>
                      <w:divBdr>
                        <w:top w:val="none" w:sz="0" w:space="0" w:color="auto"/>
                        <w:left w:val="none" w:sz="0" w:space="0" w:color="auto"/>
                        <w:bottom w:val="none" w:sz="0" w:space="0" w:color="auto"/>
                        <w:right w:val="none" w:sz="0" w:space="0" w:color="auto"/>
                      </w:divBdr>
                      <w:divsChild>
                        <w:div w:id="190801057">
                          <w:marLeft w:val="0"/>
                          <w:marRight w:val="0"/>
                          <w:marTop w:val="0"/>
                          <w:marBottom w:val="0"/>
                          <w:divBdr>
                            <w:top w:val="none" w:sz="0" w:space="0" w:color="auto"/>
                            <w:left w:val="none" w:sz="0" w:space="0" w:color="auto"/>
                            <w:bottom w:val="none" w:sz="0" w:space="0" w:color="auto"/>
                            <w:right w:val="none" w:sz="0" w:space="0" w:color="auto"/>
                          </w:divBdr>
                          <w:divsChild>
                            <w:div w:id="455104206">
                              <w:marLeft w:val="0"/>
                              <w:marRight w:val="0"/>
                              <w:marTop w:val="0"/>
                              <w:marBottom w:val="0"/>
                              <w:divBdr>
                                <w:top w:val="none" w:sz="0" w:space="0" w:color="auto"/>
                                <w:left w:val="single" w:sz="36" w:space="15" w:color="303E50"/>
                                <w:bottom w:val="none" w:sz="0" w:space="0" w:color="auto"/>
                                <w:right w:val="none" w:sz="0" w:space="0" w:color="auto"/>
                              </w:divBdr>
                            </w:div>
                            <w:div w:id="890725469">
                              <w:marLeft w:val="0"/>
                              <w:marRight w:val="0"/>
                              <w:marTop w:val="0"/>
                              <w:marBottom w:val="0"/>
                              <w:divBdr>
                                <w:top w:val="none" w:sz="0" w:space="0" w:color="auto"/>
                                <w:left w:val="single" w:sz="36" w:space="15" w:color="303E50"/>
                                <w:bottom w:val="none" w:sz="0" w:space="0" w:color="auto"/>
                                <w:right w:val="none" w:sz="0" w:space="0" w:color="auto"/>
                              </w:divBdr>
                            </w:div>
                            <w:div w:id="1305428665">
                              <w:marLeft w:val="0"/>
                              <w:marRight w:val="0"/>
                              <w:marTop w:val="0"/>
                              <w:marBottom w:val="0"/>
                              <w:divBdr>
                                <w:top w:val="none" w:sz="0" w:space="0" w:color="auto"/>
                                <w:left w:val="single" w:sz="36" w:space="15" w:color="303E50"/>
                                <w:bottom w:val="none" w:sz="0" w:space="0" w:color="auto"/>
                                <w:right w:val="none" w:sz="0" w:space="0" w:color="auto"/>
                              </w:divBdr>
                            </w:div>
                            <w:div w:id="1590312725">
                              <w:marLeft w:val="0"/>
                              <w:marRight w:val="0"/>
                              <w:marTop w:val="0"/>
                              <w:marBottom w:val="0"/>
                              <w:divBdr>
                                <w:top w:val="none" w:sz="0" w:space="0" w:color="auto"/>
                                <w:left w:val="single" w:sz="36" w:space="15" w:color="303E50"/>
                                <w:bottom w:val="none" w:sz="0" w:space="0" w:color="auto"/>
                                <w:right w:val="none" w:sz="0" w:space="0" w:color="auto"/>
                              </w:divBdr>
                            </w:div>
                            <w:div w:id="1631325415">
                              <w:marLeft w:val="0"/>
                              <w:marRight w:val="0"/>
                              <w:marTop w:val="0"/>
                              <w:marBottom w:val="0"/>
                              <w:divBdr>
                                <w:top w:val="none" w:sz="0" w:space="0" w:color="auto"/>
                                <w:left w:val="single" w:sz="36" w:space="15" w:color="303E50"/>
                                <w:bottom w:val="none" w:sz="0" w:space="0" w:color="auto"/>
                                <w:right w:val="none" w:sz="0" w:space="0" w:color="auto"/>
                              </w:divBdr>
                            </w:div>
                          </w:divsChild>
                        </w:div>
                        <w:div w:id="945769666">
                          <w:marLeft w:val="0"/>
                          <w:marRight w:val="0"/>
                          <w:marTop w:val="0"/>
                          <w:marBottom w:val="0"/>
                          <w:divBdr>
                            <w:top w:val="none" w:sz="0" w:space="0" w:color="auto"/>
                            <w:left w:val="none" w:sz="0" w:space="0" w:color="auto"/>
                            <w:bottom w:val="none" w:sz="0" w:space="0" w:color="auto"/>
                            <w:right w:val="none" w:sz="0" w:space="0" w:color="auto"/>
                          </w:divBdr>
                        </w:div>
                      </w:divsChild>
                    </w:div>
                    <w:div w:id="301086275">
                      <w:marLeft w:val="0"/>
                      <w:marRight w:val="0"/>
                      <w:marTop w:val="0"/>
                      <w:marBottom w:val="0"/>
                      <w:divBdr>
                        <w:top w:val="none" w:sz="0" w:space="0" w:color="auto"/>
                        <w:left w:val="none" w:sz="0" w:space="0" w:color="auto"/>
                        <w:bottom w:val="none" w:sz="0" w:space="0" w:color="auto"/>
                        <w:right w:val="none" w:sz="0" w:space="0" w:color="auto"/>
                      </w:divBdr>
                    </w:div>
                    <w:div w:id="403261413">
                      <w:marLeft w:val="0"/>
                      <w:marRight w:val="0"/>
                      <w:marTop w:val="0"/>
                      <w:marBottom w:val="0"/>
                      <w:divBdr>
                        <w:top w:val="none" w:sz="0" w:space="0" w:color="auto"/>
                        <w:left w:val="none" w:sz="0" w:space="0" w:color="auto"/>
                        <w:bottom w:val="none" w:sz="0" w:space="0" w:color="auto"/>
                        <w:right w:val="none" w:sz="0" w:space="0" w:color="auto"/>
                      </w:divBdr>
                      <w:divsChild>
                        <w:div w:id="865142729">
                          <w:marLeft w:val="0"/>
                          <w:marRight w:val="0"/>
                          <w:marTop w:val="0"/>
                          <w:marBottom w:val="0"/>
                          <w:divBdr>
                            <w:top w:val="none" w:sz="0" w:space="0" w:color="auto"/>
                            <w:left w:val="none" w:sz="0" w:space="0" w:color="auto"/>
                            <w:bottom w:val="none" w:sz="0" w:space="0" w:color="auto"/>
                            <w:right w:val="none" w:sz="0" w:space="0" w:color="auto"/>
                          </w:divBdr>
                        </w:div>
                        <w:div w:id="954560497">
                          <w:marLeft w:val="0"/>
                          <w:marRight w:val="0"/>
                          <w:marTop w:val="75"/>
                          <w:marBottom w:val="0"/>
                          <w:divBdr>
                            <w:top w:val="none" w:sz="0" w:space="0" w:color="auto"/>
                            <w:left w:val="none" w:sz="0" w:space="0" w:color="auto"/>
                            <w:bottom w:val="none" w:sz="0" w:space="0" w:color="auto"/>
                            <w:right w:val="none" w:sz="0" w:space="0" w:color="auto"/>
                          </w:divBdr>
                        </w:div>
                      </w:divsChild>
                    </w:div>
                    <w:div w:id="159332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72598">
      <w:bodyDiv w:val="1"/>
      <w:marLeft w:val="0"/>
      <w:marRight w:val="0"/>
      <w:marTop w:val="0"/>
      <w:marBottom w:val="0"/>
      <w:divBdr>
        <w:top w:val="none" w:sz="0" w:space="0" w:color="auto"/>
        <w:left w:val="none" w:sz="0" w:space="0" w:color="auto"/>
        <w:bottom w:val="none" w:sz="0" w:space="0" w:color="auto"/>
        <w:right w:val="none" w:sz="0" w:space="0" w:color="auto"/>
      </w:divBdr>
    </w:div>
    <w:div w:id="86316673">
      <w:bodyDiv w:val="1"/>
      <w:marLeft w:val="0"/>
      <w:marRight w:val="0"/>
      <w:marTop w:val="0"/>
      <w:marBottom w:val="0"/>
      <w:divBdr>
        <w:top w:val="none" w:sz="0" w:space="0" w:color="auto"/>
        <w:left w:val="none" w:sz="0" w:space="0" w:color="auto"/>
        <w:bottom w:val="none" w:sz="0" w:space="0" w:color="auto"/>
        <w:right w:val="none" w:sz="0" w:space="0" w:color="auto"/>
      </w:divBdr>
    </w:div>
    <w:div w:id="86460613">
      <w:bodyDiv w:val="1"/>
      <w:marLeft w:val="0"/>
      <w:marRight w:val="0"/>
      <w:marTop w:val="0"/>
      <w:marBottom w:val="0"/>
      <w:divBdr>
        <w:top w:val="none" w:sz="0" w:space="0" w:color="auto"/>
        <w:left w:val="none" w:sz="0" w:space="0" w:color="auto"/>
        <w:bottom w:val="none" w:sz="0" w:space="0" w:color="auto"/>
        <w:right w:val="none" w:sz="0" w:space="0" w:color="auto"/>
      </w:divBdr>
    </w:div>
    <w:div w:id="86776568">
      <w:bodyDiv w:val="1"/>
      <w:marLeft w:val="0"/>
      <w:marRight w:val="0"/>
      <w:marTop w:val="0"/>
      <w:marBottom w:val="0"/>
      <w:divBdr>
        <w:top w:val="none" w:sz="0" w:space="0" w:color="auto"/>
        <w:left w:val="none" w:sz="0" w:space="0" w:color="auto"/>
        <w:bottom w:val="none" w:sz="0" w:space="0" w:color="auto"/>
        <w:right w:val="none" w:sz="0" w:space="0" w:color="auto"/>
      </w:divBdr>
    </w:div>
    <w:div w:id="86779643">
      <w:bodyDiv w:val="1"/>
      <w:marLeft w:val="0"/>
      <w:marRight w:val="0"/>
      <w:marTop w:val="0"/>
      <w:marBottom w:val="0"/>
      <w:divBdr>
        <w:top w:val="none" w:sz="0" w:space="0" w:color="auto"/>
        <w:left w:val="none" w:sz="0" w:space="0" w:color="auto"/>
        <w:bottom w:val="none" w:sz="0" w:space="0" w:color="auto"/>
        <w:right w:val="none" w:sz="0" w:space="0" w:color="auto"/>
      </w:divBdr>
    </w:div>
    <w:div w:id="87041482">
      <w:bodyDiv w:val="1"/>
      <w:marLeft w:val="0"/>
      <w:marRight w:val="0"/>
      <w:marTop w:val="0"/>
      <w:marBottom w:val="0"/>
      <w:divBdr>
        <w:top w:val="none" w:sz="0" w:space="0" w:color="auto"/>
        <w:left w:val="none" w:sz="0" w:space="0" w:color="auto"/>
        <w:bottom w:val="none" w:sz="0" w:space="0" w:color="auto"/>
        <w:right w:val="none" w:sz="0" w:space="0" w:color="auto"/>
      </w:divBdr>
    </w:div>
    <w:div w:id="87116572">
      <w:bodyDiv w:val="1"/>
      <w:marLeft w:val="0"/>
      <w:marRight w:val="0"/>
      <w:marTop w:val="0"/>
      <w:marBottom w:val="0"/>
      <w:divBdr>
        <w:top w:val="none" w:sz="0" w:space="0" w:color="auto"/>
        <w:left w:val="none" w:sz="0" w:space="0" w:color="auto"/>
        <w:bottom w:val="none" w:sz="0" w:space="0" w:color="auto"/>
        <w:right w:val="none" w:sz="0" w:space="0" w:color="auto"/>
      </w:divBdr>
    </w:div>
    <w:div w:id="87312202">
      <w:bodyDiv w:val="1"/>
      <w:marLeft w:val="0"/>
      <w:marRight w:val="0"/>
      <w:marTop w:val="0"/>
      <w:marBottom w:val="0"/>
      <w:divBdr>
        <w:top w:val="none" w:sz="0" w:space="0" w:color="auto"/>
        <w:left w:val="none" w:sz="0" w:space="0" w:color="auto"/>
        <w:bottom w:val="none" w:sz="0" w:space="0" w:color="auto"/>
        <w:right w:val="none" w:sz="0" w:space="0" w:color="auto"/>
      </w:divBdr>
    </w:div>
    <w:div w:id="87429104">
      <w:bodyDiv w:val="1"/>
      <w:marLeft w:val="0"/>
      <w:marRight w:val="0"/>
      <w:marTop w:val="0"/>
      <w:marBottom w:val="0"/>
      <w:divBdr>
        <w:top w:val="none" w:sz="0" w:space="0" w:color="auto"/>
        <w:left w:val="none" w:sz="0" w:space="0" w:color="auto"/>
        <w:bottom w:val="none" w:sz="0" w:space="0" w:color="auto"/>
        <w:right w:val="none" w:sz="0" w:space="0" w:color="auto"/>
      </w:divBdr>
    </w:div>
    <w:div w:id="87433417">
      <w:bodyDiv w:val="1"/>
      <w:marLeft w:val="0"/>
      <w:marRight w:val="0"/>
      <w:marTop w:val="0"/>
      <w:marBottom w:val="0"/>
      <w:divBdr>
        <w:top w:val="none" w:sz="0" w:space="0" w:color="auto"/>
        <w:left w:val="none" w:sz="0" w:space="0" w:color="auto"/>
        <w:bottom w:val="none" w:sz="0" w:space="0" w:color="auto"/>
        <w:right w:val="none" w:sz="0" w:space="0" w:color="auto"/>
      </w:divBdr>
    </w:div>
    <w:div w:id="87586247">
      <w:bodyDiv w:val="1"/>
      <w:marLeft w:val="0"/>
      <w:marRight w:val="0"/>
      <w:marTop w:val="0"/>
      <w:marBottom w:val="0"/>
      <w:divBdr>
        <w:top w:val="none" w:sz="0" w:space="0" w:color="auto"/>
        <w:left w:val="none" w:sz="0" w:space="0" w:color="auto"/>
        <w:bottom w:val="none" w:sz="0" w:space="0" w:color="auto"/>
        <w:right w:val="none" w:sz="0" w:space="0" w:color="auto"/>
      </w:divBdr>
    </w:div>
    <w:div w:id="87820040">
      <w:bodyDiv w:val="1"/>
      <w:marLeft w:val="0"/>
      <w:marRight w:val="0"/>
      <w:marTop w:val="0"/>
      <w:marBottom w:val="0"/>
      <w:divBdr>
        <w:top w:val="none" w:sz="0" w:space="0" w:color="auto"/>
        <w:left w:val="none" w:sz="0" w:space="0" w:color="auto"/>
        <w:bottom w:val="none" w:sz="0" w:space="0" w:color="auto"/>
        <w:right w:val="none" w:sz="0" w:space="0" w:color="auto"/>
      </w:divBdr>
    </w:div>
    <w:div w:id="87848680">
      <w:bodyDiv w:val="1"/>
      <w:marLeft w:val="0"/>
      <w:marRight w:val="0"/>
      <w:marTop w:val="0"/>
      <w:marBottom w:val="0"/>
      <w:divBdr>
        <w:top w:val="none" w:sz="0" w:space="0" w:color="auto"/>
        <w:left w:val="none" w:sz="0" w:space="0" w:color="auto"/>
        <w:bottom w:val="none" w:sz="0" w:space="0" w:color="auto"/>
        <w:right w:val="none" w:sz="0" w:space="0" w:color="auto"/>
      </w:divBdr>
    </w:div>
    <w:div w:id="88240165">
      <w:bodyDiv w:val="1"/>
      <w:marLeft w:val="0"/>
      <w:marRight w:val="0"/>
      <w:marTop w:val="0"/>
      <w:marBottom w:val="0"/>
      <w:divBdr>
        <w:top w:val="none" w:sz="0" w:space="0" w:color="auto"/>
        <w:left w:val="none" w:sz="0" w:space="0" w:color="auto"/>
        <w:bottom w:val="none" w:sz="0" w:space="0" w:color="auto"/>
        <w:right w:val="none" w:sz="0" w:space="0" w:color="auto"/>
      </w:divBdr>
    </w:div>
    <w:div w:id="88308445">
      <w:bodyDiv w:val="1"/>
      <w:marLeft w:val="0"/>
      <w:marRight w:val="0"/>
      <w:marTop w:val="0"/>
      <w:marBottom w:val="0"/>
      <w:divBdr>
        <w:top w:val="none" w:sz="0" w:space="0" w:color="auto"/>
        <w:left w:val="none" w:sz="0" w:space="0" w:color="auto"/>
        <w:bottom w:val="none" w:sz="0" w:space="0" w:color="auto"/>
        <w:right w:val="none" w:sz="0" w:space="0" w:color="auto"/>
      </w:divBdr>
    </w:div>
    <w:div w:id="89552668">
      <w:bodyDiv w:val="1"/>
      <w:marLeft w:val="0"/>
      <w:marRight w:val="0"/>
      <w:marTop w:val="0"/>
      <w:marBottom w:val="0"/>
      <w:divBdr>
        <w:top w:val="none" w:sz="0" w:space="0" w:color="auto"/>
        <w:left w:val="none" w:sz="0" w:space="0" w:color="auto"/>
        <w:bottom w:val="none" w:sz="0" w:space="0" w:color="auto"/>
        <w:right w:val="none" w:sz="0" w:space="0" w:color="auto"/>
      </w:divBdr>
    </w:div>
    <w:div w:id="90392297">
      <w:bodyDiv w:val="1"/>
      <w:marLeft w:val="0"/>
      <w:marRight w:val="0"/>
      <w:marTop w:val="0"/>
      <w:marBottom w:val="0"/>
      <w:divBdr>
        <w:top w:val="none" w:sz="0" w:space="0" w:color="auto"/>
        <w:left w:val="none" w:sz="0" w:space="0" w:color="auto"/>
        <w:bottom w:val="none" w:sz="0" w:space="0" w:color="auto"/>
        <w:right w:val="none" w:sz="0" w:space="0" w:color="auto"/>
      </w:divBdr>
    </w:div>
    <w:div w:id="90515199">
      <w:bodyDiv w:val="1"/>
      <w:marLeft w:val="0"/>
      <w:marRight w:val="0"/>
      <w:marTop w:val="0"/>
      <w:marBottom w:val="0"/>
      <w:divBdr>
        <w:top w:val="none" w:sz="0" w:space="0" w:color="auto"/>
        <w:left w:val="none" w:sz="0" w:space="0" w:color="auto"/>
        <w:bottom w:val="none" w:sz="0" w:space="0" w:color="auto"/>
        <w:right w:val="none" w:sz="0" w:space="0" w:color="auto"/>
      </w:divBdr>
    </w:div>
    <w:div w:id="90589552">
      <w:bodyDiv w:val="1"/>
      <w:marLeft w:val="0"/>
      <w:marRight w:val="0"/>
      <w:marTop w:val="0"/>
      <w:marBottom w:val="0"/>
      <w:divBdr>
        <w:top w:val="none" w:sz="0" w:space="0" w:color="auto"/>
        <w:left w:val="none" w:sz="0" w:space="0" w:color="auto"/>
        <w:bottom w:val="none" w:sz="0" w:space="0" w:color="auto"/>
        <w:right w:val="none" w:sz="0" w:space="0" w:color="auto"/>
      </w:divBdr>
    </w:div>
    <w:div w:id="90664767">
      <w:bodyDiv w:val="1"/>
      <w:marLeft w:val="0"/>
      <w:marRight w:val="0"/>
      <w:marTop w:val="0"/>
      <w:marBottom w:val="0"/>
      <w:divBdr>
        <w:top w:val="none" w:sz="0" w:space="0" w:color="auto"/>
        <w:left w:val="none" w:sz="0" w:space="0" w:color="auto"/>
        <w:bottom w:val="none" w:sz="0" w:space="0" w:color="auto"/>
        <w:right w:val="none" w:sz="0" w:space="0" w:color="auto"/>
      </w:divBdr>
    </w:div>
    <w:div w:id="91123101">
      <w:bodyDiv w:val="1"/>
      <w:marLeft w:val="0"/>
      <w:marRight w:val="0"/>
      <w:marTop w:val="0"/>
      <w:marBottom w:val="0"/>
      <w:divBdr>
        <w:top w:val="none" w:sz="0" w:space="0" w:color="auto"/>
        <w:left w:val="none" w:sz="0" w:space="0" w:color="auto"/>
        <w:bottom w:val="none" w:sz="0" w:space="0" w:color="auto"/>
        <w:right w:val="none" w:sz="0" w:space="0" w:color="auto"/>
      </w:divBdr>
    </w:div>
    <w:div w:id="91240138">
      <w:bodyDiv w:val="1"/>
      <w:marLeft w:val="0"/>
      <w:marRight w:val="0"/>
      <w:marTop w:val="0"/>
      <w:marBottom w:val="0"/>
      <w:divBdr>
        <w:top w:val="none" w:sz="0" w:space="0" w:color="auto"/>
        <w:left w:val="none" w:sz="0" w:space="0" w:color="auto"/>
        <w:bottom w:val="none" w:sz="0" w:space="0" w:color="auto"/>
        <w:right w:val="none" w:sz="0" w:space="0" w:color="auto"/>
      </w:divBdr>
    </w:div>
    <w:div w:id="91821803">
      <w:bodyDiv w:val="1"/>
      <w:marLeft w:val="0"/>
      <w:marRight w:val="0"/>
      <w:marTop w:val="0"/>
      <w:marBottom w:val="0"/>
      <w:divBdr>
        <w:top w:val="none" w:sz="0" w:space="0" w:color="auto"/>
        <w:left w:val="none" w:sz="0" w:space="0" w:color="auto"/>
        <w:bottom w:val="none" w:sz="0" w:space="0" w:color="auto"/>
        <w:right w:val="none" w:sz="0" w:space="0" w:color="auto"/>
      </w:divBdr>
    </w:div>
    <w:div w:id="92288426">
      <w:bodyDiv w:val="1"/>
      <w:marLeft w:val="0"/>
      <w:marRight w:val="0"/>
      <w:marTop w:val="0"/>
      <w:marBottom w:val="0"/>
      <w:divBdr>
        <w:top w:val="none" w:sz="0" w:space="0" w:color="auto"/>
        <w:left w:val="none" w:sz="0" w:space="0" w:color="auto"/>
        <w:bottom w:val="none" w:sz="0" w:space="0" w:color="auto"/>
        <w:right w:val="none" w:sz="0" w:space="0" w:color="auto"/>
      </w:divBdr>
    </w:div>
    <w:div w:id="92942347">
      <w:bodyDiv w:val="1"/>
      <w:marLeft w:val="0"/>
      <w:marRight w:val="0"/>
      <w:marTop w:val="0"/>
      <w:marBottom w:val="0"/>
      <w:divBdr>
        <w:top w:val="none" w:sz="0" w:space="0" w:color="auto"/>
        <w:left w:val="none" w:sz="0" w:space="0" w:color="auto"/>
        <w:bottom w:val="none" w:sz="0" w:space="0" w:color="auto"/>
        <w:right w:val="none" w:sz="0" w:space="0" w:color="auto"/>
      </w:divBdr>
      <w:divsChild>
        <w:div w:id="696807862">
          <w:marLeft w:val="0"/>
          <w:marRight w:val="0"/>
          <w:marTop w:val="0"/>
          <w:marBottom w:val="0"/>
          <w:divBdr>
            <w:top w:val="none" w:sz="0" w:space="0" w:color="auto"/>
            <w:left w:val="none" w:sz="0" w:space="0" w:color="auto"/>
            <w:bottom w:val="none" w:sz="0" w:space="0" w:color="auto"/>
            <w:right w:val="none" w:sz="0" w:space="0" w:color="auto"/>
          </w:divBdr>
          <w:divsChild>
            <w:div w:id="668489083">
              <w:marLeft w:val="0"/>
              <w:marRight w:val="0"/>
              <w:marTop w:val="280"/>
              <w:marBottom w:val="280"/>
              <w:divBdr>
                <w:top w:val="none" w:sz="0" w:space="0" w:color="auto"/>
                <w:left w:val="none" w:sz="0" w:space="0" w:color="auto"/>
                <w:bottom w:val="none" w:sz="0" w:space="0" w:color="auto"/>
                <w:right w:val="none" w:sz="0" w:space="0" w:color="auto"/>
              </w:divBdr>
            </w:div>
            <w:div w:id="1941522842">
              <w:marLeft w:val="0"/>
              <w:marRight w:val="0"/>
              <w:marTop w:val="280"/>
              <w:marBottom w:val="280"/>
              <w:divBdr>
                <w:top w:val="none" w:sz="0" w:space="0" w:color="auto"/>
                <w:left w:val="none" w:sz="0" w:space="0" w:color="auto"/>
                <w:bottom w:val="none" w:sz="0" w:space="0" w:color="auto"/>
                <w:right w:val="none" w:sz="0" w:space="0" w:color="auto"/>
              </w:divBdr>
            </w:div>
            <w:div w:id="719523618">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93022306">
      <w:bodyDiv w:val="1"/>
      <w:marLeft w:val="0"/>
      <w:marRight w:val="0"/>
      <w:marTop w:val="0"/>
      <w:marBottom w:val="0"/>
      <w:divBdr>
        <w:top w:val="none" w:sz="0" w:space="0" w:color="auto"/>
        <w:left w:val="none" w:sz="0" w:space="0" w:color="auto"/>
        <w:bottom w:val="none" w:sz="0" w:space="0" w:color="auto"/>
        <w:right w:val="none" w:sz="0" w:space="0" w:color="auto"/>
      </w:divBdr>
    </w:div>
    <w:div w:id="93986942">
      <w:bodyDiv w:val="1"/>
      <w:marLeft w:val="0"/>
      <w:marRight w:val="0"/>
      <w:marTop w:val="0"/>
      <w:marBottom w:val="0"/>
      <w:divBdr>
        <w:top w:val="none" w:sz="0" w:space="0" w:color="auto"/>
        <w:left w:val="none" w:sz="0" w:space="0" w:color="auto"/>
        <w:bottom w:val="none" w:sz="0" w:space="0" w:color="auto"/>
        <w:right w:val="none" w:sz="0" w:space="0" w:color="auto"/>
      </w:divBdr>
    </w:div>
    <w:div w:id="94375397">
      <w:bodyDiv w:val="1"/>
      <w:marLeft w:val="0"/>
      <w:marRight w:val="0"/>
      <w:marTop w:val="0"/>
      <w:marBottom w:val="0"/>
      <w:divBdr>
        <w:top w:val="none" w:sz="0" w:space="0" w:color="auto"/>
        <w:left w:val="none" w:sz="0" w:space="0" w:color="auto"/>
        <w:bottom w:val="none" w:sz="0" w:space="0" w:color="auto"/>
        <w:right w:val="none" w:sz="0" w:space="0" w:color="auto"/>
      </w:divBdr>
    </w:div>
    <w:div w:id="94981039">
      <w:bodyDiv w:val="1"/>
      <w:marLeft w:val="0"/>
      <w:marRight w:val="0"/>
      <w:marTop w:val="0"/>
      <w:marBottom w:val="0"/>
      <w:divBdr>
        <w:top w:val="none" w:sz="0" w:space="0" w:color="auto"/>
        <w:left w:val="none" w:sz="0" w:space="0" w:color="auto"/>
        <w:bottom w:val="none" w:sz="0" w:space="0" w:color="auto"/>
        <w:right w:val="none" w:sz="0" w:space="0" w:color="auto"/>
      </w:divBdr>
    </w:div>
    <w:div w:id="95251295">
      <w:bodyDiv w:val="1"/>
      <w:marLeft w:val="0"/>
      <w:marRight w:val="0"/>
      <w:marTop w:val="0"/>
      <w:marBottom w:val="0"/>
      <w:divBdr>
        <w:top w:val="none" w:sz="0" w:space="0" w:color="auto"/>
        <w:left w:val="none" w:sz="0" w:space="0" w:color="auto"/>
        <w:bottom w:val="none" w:sz="0" w:space="0" w:color="auto"/>
        <w:right w:val="none" w:sz="0" w:space="0" w:color="auto"/>
      </w:divBdr>
    </w:div>
    <w:div w:id="95374171">
      <w:bodyDiv w:val="1"/>
      <w:marLeft w:val="0"/>
      <w:marRight w:val="0"/>
      <w:marTop w:val="0"/>
      <w:marBottom w:val="0"/>
      <w:divBdr>
        <w:top w:val="none" w:sz="0" w:space="0" w:color="auto"/>
        <w:left w:val="none" w:sz="0" w:space="0" w:color="auto"/>
        <w:bottom w:val="none" w:sz="0" w:space="0" w:color="auto"/>
        <w:right w:val="none" w:sz="0" w:space="0" w:color="auto"/>
      </w:divBdr>
    </w:div>
    <w:div w:id="96173830">
      <w:bodyDiv w:val="1"/>
      <w:marLeft w:val="0"/>
      <w:marRight w:val="0"/>
      <w:marTop w:val="0"/>
      <w:marBottom w:val="0"/>
      <w:divBdr>
        <w:top w:val="none" w:sz="0" w:space="0" w:color="auto"/>
        <w:left w:val="none" w:sz="0" w:space="0" w:color="auto"/>
        <w:bottom w:val="none" w:sz="0" w:space="0" w:color="auto"/>
        <w:right w:val="none" w:sz="0" w:space="0" w:color="auto"/>
      </w:divBdr>
      <w:divsChild>
        <w:div w:id="1668288183">
          <w:marLeft w:val="0"/>
          <w:marRight w:val="0"/>
          <w:marTop w:val="0"/>
          <w:marBottom w:val="0"/>
          <w:divBdr>
            <w:top w:val="none" w:sz="0" w:space="0" w:color="auto"/>
            <w:left w:val="none" w:sz="0" w:space="0" w:color="auto"/>
            <w:bottom w:val="none" w:sz="0" w:space="0" w:color="auto"/>
            <w:right w:val="none" w:sz="0" w:space="0" w:color="auto"/>
          </w:divBdr>
          <w:divsChild>
            <w:div w:id="483351417">
              <w:marLeft w:val="0"/>
              <w:marRight w:val="0"/>
              <w:marTop w:val="0"/>
              <w:marBottom w:val="0"/>
              <w:divBdr>
                <w:top w:val="none" w:sz="0" w:space="0" w:color="auto"/>
                <w:left w:val="none" w:sz="0" w:space="0" w:color="auto"/>
                <w:bottom w:val="none" w:sz="0" w:space="0" w:color="auto"/>
                <w:right w:val="none" w:sz="0" w:space="0" w:color="auto"/>
              </w:divBdr>
              <w:divsChild>
                <w:div w:id="487867608">
                  <w:marLeft w:val="0"/>
                  <w:marRight w:val="0"/>
                  <w:marTop w:val="0"/>
                  <w:marBottom w:val="0"/>
                  <w:divBdr>
                    <w:top w:val="none" w:sz="0" w:space="0" w:color="auto"/>
                    <w:left w:val="none" w:sz="0" w:space="0" w:color="auto"/>
                    <w:bottom w:val="none" w:sz="0" w:space="0" w:color="auto"/>
                    <w:right w:val="none" w:sz="0" w:space="0" w:color="auto"/>
                  </w:divBdr>
                  <w:divsChild>
                    <w:div w:id="1246764832">
                      <w:marLeft w:val="0"/>
                      <w:marRight w:val="0"/>
                      <w:marTop w:val="0"/>
                      <w:marBottom w:val="0"/>
                      <w:divBdr>
                        <w:top w:val="none" w:sz="0" w:space="0" w:color="auto"/>
                        <w:left w:val="none" w:sz="0" w:space="0" w:color="auto"/>
                        <w:bottom w:val="none" w:sz="0" w:space="0" w:color="auto"/>
                        <w:right w:val="none" w:sz="0" w:space="0" w:color="auto"/>
                      </w:divBdr>
                      <w:divsChild>
                        <w:div w:id="327681296">
                          <w:marLeft w:val="0"/>
                          <w:marRight w:val="0"/>
                          <w:marTop w:val="45"/>
                          <w:marBottom w:val="0"/>
                          <w:divBdr>
                            <w:top w:val="none" w:sz="0" w:space="0" w:color="auto"/>
                            <w:left w:val="none" w:sz="0" w:space="0" w:color="auto"/>
                            <w:bottom w:val="none" w:sz="0" w:space="0" w:color="auto"/>
                            <w:right w:val="none" w:sz="0" w:space="0" w:color="auto"/>
                          </w:divBdr>
                          <w:divsChild>
                            <w:div w:id="1631204566">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486567">
      <w:bodyDiv w:val="1"/>
      <w:marLeft w:val="0"/>
      <w:marRight w:val="0"/>
      <w:marTop w:val="0"/>
      <w:marBottom w:val="0"/>
      <w:divBdr>
        <w:top w:val="none" w:sz="0" w:space="0" w:color="auto"/>
        <w:left w:val="none" w:sz="0" w:space="0" w:color="auto"/>
        <w:bottom w:val="none" w:sz="0" w:space="0" w:color="auto"/>
        <w:right w:val="none" w:sz="0" w:space="0" w:color="auto"/>
      </w:divBdr>
    </w:div>
    <w:div w:id="96757904">
      <w:bodyDiv w:val="1"/>
      <w:marLeft w:val="0"/>
      <w:marRight w:val="0"/>
      <w:marTop w:val="0"/>
      <w:marBottom w:val="0"/>
      <w:divBdr>
        <w:top w:val="none" w:sz="0" w:space="0" w:color="auto"/>
        <w:left w:val="none" w:sz="0" w:space="0" w:color="auto"/>
        <w:bottom w:val="none" w:sz="0" w:space="0" w:color="auto"/>
        <w:right w:val="none" w:sz="0" w:space="0" w:color="auto"/>
      </w:divBdr>
    </w:div>
    <w:div w:id="96996244">
      <w:bodyDiv w:val="1"/>
      <w:marLeft w:val="0"/>
      <w:marRight w:val="0"/>
      <w:marTop w:val="0"/>
      <w:marBottom w:val="0"/>
      <w:divBdr>
        <w:top w:val="none" w:sz="0" w:space="0" w:color="auto"/>
        <w:left w:val="none" w:sz="0" w:space="0" w:color="auto"/>
        <w:bottom w:val="none" w:sz="0" w:space="0" w:color="auto"/>
        <w:right w:val="none" w:sz="0" w:space="0" w:color="auto"/>
      </w:divBdr>
    </w:div>
    <w:div w:id="97063222">
      <w:bodyDiv w:val="1"/>
      <w:marLeft w:val="0"/>
      <w:marRight w:val="0"/>
      <w:marTop w:val="0"/>
      <w:marBottom w:val="0"/>
      <w:divBdr>
        <w:top w:val="none" w:sz="0" w:space="0" w:color="auto"/>
        <w:left w:val="none" w:sz="0" w:space="0" w:color="auto"/>
        <w:bottom w:val="none" w:sz="0" w:space="0" w:color="auto"/>
        <w:right w:val="none" w:sz="0" w:space="0" w:color="auto"/>
      </w:divBdr>
    </w:div>
    <w:div w:id="97528398">
      <w:bodyDiv w:val="1"/>
      <w:marLeft w:val="0"/>
      <w:marRight w:val="0"/>
      <w:marTop w:val="0"/>
      <w:marBottom w:val="0"/>
      <w:divBdr>
        <w:top w:val="none" w:sz="0" w:space="0" w:color="auto"/>
        <w:left w:val="none" w:sz="0" w:space="0" w:color="auto"/>
        <w:bottom w:val="none" w:sz="0" w:space="0" w:color="auto"/>
        <w:right w:val="none" w:sz="0" w:space="0" w:color="auto"/>
      </w:divBdr>
    </w:div>
    <w:div w:id="97606965">
      <w:bodyDiv w:val="1"/>
      <w:marLeft w:val="0"/>
      <w:marRight w:val="0"/>
      <w:marTop w:val="0"/>
      <w:marBottom w:val="0"/>
      <w:divBdr>
        <w:top w:val="none" w:sz="0" w:space="0" w:color="auto"/>
        <w:left w:val="none" w:sz="0" w:space="0" w:color="auto"/>
        <w:bottom w:val="none" w:sz="0" w:space="0" w:color="auto"/>
        <w:right w:val="none" w:sz="0" w:space="0" w:color="auto"/>
      </w:divBdr>
    </w:div>
    <w:div w:id="98261412">
      <w:bodyDiv w:val="1"/>
      <w:marLeft w:val="0"/>
      <w:marRight w:val="0"/>
      <w:marTop w:val="0"/>
      <w:marBottom w:val="0"/>
      <w:divBdr>
        <w:top w:val="none" w:sz="0" w:space="0" w:color="auto"/>
        <w:left w:val="none" w:sz="0" w:space="0" w:color="auto"/>
        <w:bottom w:val="none" w:sz="0" w:space="0" w:color="auto"/>
        <w:right w:val="none" w:sz="0" w:space="0" w:color="auto"/>
      </w:divBdr>
    </w:div>
    <w:div w:id="98648859">
      <w:bodyDiv w:val="1"/>
      <w:marLeft w:val="0"/>
      <w:marRight w:val="0"/>
      <w:marTop w:val="0"/>
      <w:marBottom w:val="0"/>
      <w:divBdr>
        <w:top w:val="none" w:sz="0" w:space="0" w:color="auto"/>
        <w:left w:val="none" w:sz="0" w:space="0" w:color="auto"/>
        <w:bottom w:val="none" w:sz="0" w:space="0" w:color="auto"/>
        <w:right w:val="none" w:sz="0" w:space="0" w:color="auto"/>
      </w:divBdr>
    </w:div>
    <w:div w:id="99375287">
      <w:bodyDiv w:val="1"/>
      <w:marLeft w:val="0"/>
      <w:marRight w:val="0"/>
      <w:marTop w:val="0"/>
      <w:marBottom w:val="0"/>
      <w:divBdr>
        <w:top w:val="none" w:sz="0" w:space="0" w:color="auto"/>
        <w:left w:val="none" w:sz="0" w:space="0" w:color="auto"/>
        <w:bottom w:val="none" w:sz="0" w:space="0" w:color="auto"/>
        <w:right w:val="none" w:sz="0" w:space="0" w:color="auto"/>
      </w:divBdr>
    </w:div>
    <w:div w:id="99837835">
      <w:bodyDiv w:val="1"/>
      <w:marLeft w:val="0"/>
      <w:marRight w:val="0"/>
      <w:marTop w:val="0"/>
      <w:marBottom w:val="0"/>
      <w:divBdr>
        <w:top w:val="none" w:sz="0" w:space="0" w:color="auto"/>
        <w:left w:val="none" w:sz="0" w:space="0" w:color="auto"/>
        <w:bottom w:val="none" w:sz="0" w:space="0" w:color="auto"/>
        <w:right w:val="none" w:sz="0" w:space="0" w:color="auto"/>
      </w:divBdr>
    </w:div>
    <w:div w:id="100031713">
      <w:bodyDiv w:val="1"/>
      <w:marLeft w:val="0"/>
      <w:marRight w:val="0"/>
      <w:marTop w:val="0"/>
      <w:marBottom w:val="0"/>
      <w:divBdr>
        <w:top w:val="none" w:sz="0" w:space="0" w:color="auto"/>
        <w:left w:val="none" w:sz="0" w:space="0" w:color="auto"/>
        <w:bottom w:val="none" w:sz="0" w:space="0" w:color="auto"/>
        <w:right w:val="none" w:sz="0" w:space="0" w:color="auto"/>
      </w:divBdr>
    </w:div>
    <w:div w:id="100494313">
      <w:bodyDiv w:val="1"/>
      <w:marLeft w:val="0"/>
      <w:marRight w:val="0"/>
      <w:marTop w:val="0"/>
      <w:marBottom w:val="0"/>
      <w:divBdr>
        <w:top w:val="none" w:sz="0" w:space="0" w:color="auto"/>
        <w:left w:val="none" w:sz="0" w:space="0" w:color="auto"/>
        <w:bottom w:val="none" w:sz="0" w:space="0" w:color="auto"/>
        <w:right w:val="none" w:sz="0" w:space="0" w:color="auto"/>
      </w:divBdr>
    </w:div>
    <w:div w:id="100804758">
      <w:bodyDiv w:val="1"/>
      <w:marLeft w:val="0"/>
      <w:marRight w:val="0"/>
      <w:marTop w:val="0"/>
      <w:marBottom w:val="0"/>
      <w:divBdr>
        <w:top w:val="none" w:sz="0" w:space="0" w:color="auto"/>
        <w:left w:val="none" w:sz="0" w:space="0" w:color="auto"/>
        <w:bottom w:val="none" w:sz="0" w:space="0" w:color="auto"/>
        <w:right w:val="none" w:sz="0" w:space="0" w:color="auto"/>
      </w:divBdr>
      <w:divsChild>
        <w:div w:id="1891763324">
          <w:marLeft w:val="0"/>
          <w:marRight w:val="0"/>
          <w:marTop w:val="0"/>
          <w:marBottom w:val="0"/>
          <w:divBdr>
            <w:top w:val="none" w:sz="0" w:space="0" w:color="auto"/>
            <w:left w:val="none" w:sz="0" w:space="0" w:color="auto"/>
            <w:bottom w:val="none" w:sz="0" w:space="0" w:color="auto"/>
            <w:right w:val="none" w:sz="0" w:space="0" w:color="auto"/>
          </w:divBdr>
          <w:divsChild>
            <w:div w:id="1816071599">
              <w:marLeft w:val="120"/>
              <w:marRight w:val="0"/>
              <w:marTop w:val="0"/>
              <w:marBottom w:val="0"/>
              <w:divBdr>
                <w:top w:val="none" w:sz="0" w:space="0" w:color="auto"/>
                <w:left w:val="none" w:sz="0" w:space="0" w:color="auto"/>
                <w:bottom w:val="none" w:sz="0" w:space="0" w:color="auto"/>
                <w:right w:val="none" w:sz="0" w:space="0" w:color="auto"/>
              </w:divBdr>
              <w:divsChild>
                <w:div w:id="2000187569">
                  <w:marLeft w:val="0"/>
                  <w:marRight w:val="0"/>
                  <w:marTop w:val="0"/>
                  <w:marBottom w:val="0"/>
                  <w:divBdr>
                    <w:top w:val="none" w:sz="0" w:space="0" w:color="auto"/>
                    <w:left w:val="none" w:sz="0" w:space="0" w:color="auto"/>
                    <w:bottom w:val="none" w:sz="0" w:space="0" w:color="auto"/>
                    <w:right w:val="none" w:sz="0" w:space="0" w:color="auto"/>
                  </w:divBdr>
                  <w:divsChild>
                    <w:div w:id="1298680183">
                      <w:marLeft w:val="0"/>
                      <w:marRight w:val="0"/>
                      <w:marTop w:val="0"/>
                      <w:marBottom w:val="0"/>
                      <w:divBdr>
                        <w:top w:val="none" w:sz="0" w:space="0" w:color="auto"/>
                        <w:left w:val="none" w:sz="0" w:space="0" w:color="auto"/>
                        <w:bottom w:val="none" w:sz="0" w:space="0" w:color="auto"/>
                        <w:right w:val="none" w:sz="0" w:space="0" w:color="auto"/>
                      </w:divBdr>
                      <w:divsChild>
                        <w:div w:id="577905321">
                          <w:marLeft w:val="0"/>
                          <w:marRight w:val="0"/>
                          <w:marTop w:val="0"/>
                          <w:marBottom w:val="0"/>
                          <w:divBdr>
                            <w:top w:val="none" w:sz="0" w:space="0" w:color="auto"/>
                            <w:left w:val="none" w:sz="0" w:space="0" w:color="auto"/>
                            <w:bottom w:val="none" w:sz="0" w:space="0" w:color="auto"/>
                            <w:right w:val="none" w:sz="0" w:space="0" w:color="auto"/>
                          </w:divBdr>
                          <w:divsChild>
                            <w:div w:id="1166553165">
                              <w:marLeft w:val="0"/>
                              <w:marRight w:val="0"/>
                              <w:marTop w:val="0"/>
                              <w:marBottom w:val="0"/>
                              <w:divBdr>
                                <w:top w:val="none" w:sz="0" w:space="0" w:color="auto"/>
                                <w:left w:val="none" w:sz="0" w:space="0" w:color="auto"/>
                                <w:bottom w:val="none" w:sz="0" w:space="0" w:color="auto"/>
                                <w:right w:val="none" w:sz="0" w:space="0" w:color="auto"/>
                              </w:divBdr>
                              <w:divsChild>
                                <w:div w:id="1138567102">
                                  <w:marLeft w:val="0"/>
                                  <w:marRight w:val="0"/>
                                  <w:marTop w:val="0"/>
                                  <w:marBottom w:val="0"/>
                                  <w:divBdr>
                                    <w:top w:val="none" w:sz="0" w:space="0" w:color="auto"/>
                                    <w:left w:val="none" w:sz="0" w:space="0" w:color="auto"/>
                                    <w:bottom w:val="none" w:sz="0" w:space="0" w:color="auto"/>
                                    <w:right w:val="none" w:sz="0" w:space="0" w:color="auto"/>
                                  </w:divBdr>
                                  <w:divsChild>
                                    <w:div w:id="671106798">
                                      <w:marLeft w:val="0"/>
                                      <w:marRight w:val="0"/>
                                      <w:marTop w:val="0"/>
                                      <w:marBottom w:val="0"/>
                                      <w:divBdr>
                                        <w:top w:val="none" w:sz="0" w:space="0" w:color="auto"/>
                                        <w:left w:val="none" w:sz="0" w:space="0" w:color="auto"/>
                                        <w:bottom w:val="none" w:sz="0" w:space="0" w:color="auto"/>
                                        <w:right w:val="none" w:sz="0" w:space="0" w:color="auto"/>
                                      </w:divBdr>
                                      <w:divsChild>
                                        <w:div w:id="1294944569">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998345">
      <w:bodyDiv w:val="1"/>
      <w:marLeft w:val="0"/>
      <w:marRight w:val="0"/>
      <w:marTop w:val="0"/>
      <w:marBottom w:val="0"/>
      <w:divBdr>
        <w:top w:val="none" w:sz="0" w:space="0" w:color="auto"/>
        <w:left w:val="none" w:sz="0" w:space="0" w:color="auto"/>
        <w:bottom w:val="none" w:sz="0" w:space="0" w:color="auto"/>
        <w:right w:val="none" w:sz="0" w:space="0" w:color="auto"/>
      </w:divBdr>
    </w:div>
    <w:div w:id="102000983">
      <w:bodyDiv w:val="1"/>
      <w:marLeft w:val="0"/>
      <w:marRight w:val="0"/>
      <w:marTop w:val="0"/>
      <w:marBottom w:val="0"/>
      <w:divBdr>
        <w:top w:val="none" w:sz="0" w:space="0" w:color="auto"/>
        <w:left w:val="none" w:sz="0" w:space="0" w:color="auto"/>
        <w:bottom w:val="none" w:sz="0" w:space="0" w:color="auto"/>
        <w:right w:val="none" w:sz="0" w:space="0" w:color="auto"/>
      </w:divBdr>
      <w:divsChild>
        <w:div w:id="1453476936">
          <w:marLeft w:val="0"/>
          <w:marRight w:val="0"/>
          <w:marTop w:val="0"/>
          <w:marBottom w:val="0"/>
          <w:divBdr>
            <w:top w:val="none" w:sz="0" w:space="0" w:color="auto"/>
            <w:left w:val="none" w:sz="0" w:space="0" w:color="auto"/>
            <w:bottom w:val="none" w:sz="0" w:space="0" w:color="auto"/>
            <w:right w:val="none" w:sz="0" w:space="0" w:color="auto"/>
          </w:divBdr>
          <w:divsChild>
            <w:div w:id="789664235">
              <w:marLeft w:val="0"/>
              <w:marRight w:val="0"/>
              <w:marTop w:val="0"/>
              <w:marBottom w:val="0"/>
              <w:divBdr>
                <w:top w:val="none" w:sz="0" w:space="0" w:color="auto"/>
                <w:left w:val="none" w:sz="0" w:space="0" w:color="auto"/>
                <w:bottom w:val="none" w:sz="0" w:space="0" w:color="auto"/>
                <w:right w:val="none" w:sz="0" w:space="0" w:color="auto"/>
              </w:divBdr>
              <w:divsChild>
                <w:div w:id="645012980">
                  <w:marLeft w:val="0"/>
                  <w:marRight w:val="0"/>
                  <w:marTop w:val="0"/>
                  <w:marBottom w:val="0"/>
                  <w:divBdr>
                    <w:top w:val="none" w:sz="0" w:space="0" w:color="auto"/>
                    <w:left w:val="none" w:sz="0" w:space="0" w:color="auto"/>
                    <w:bottom w:val="none" w:sz="0" w:space="0" w:color="auto"/>
                    <w:right w:val="none" w:sz="0" w:space="0" w:color="auto"/>
                  </w:divBdr>
                  <w:divsChild>
                    <w:div w:id="1653102099">
                      <w:marLeft w:val="0"/>
                      <w:marRight w:val="0"/>
                      <w:marTop w:val="0"/>
                      <w:marBottom w:val="0"/>
                      <w:divBdr>
                        <w:top w:val="none" w:sz="0" w:space="0" w:color="auto"/>
                        <w:left w:val="none" w:sz="0" w:space="0" w:color="auto"/>
                        <w:bottom w:val="none" w:sz="0" w:space="0" w:color="auto"/>
                        <w:right w:val="none" w:sz="0" w:space="0" w:color="auto"/>
                      </w:divBdr>
                      <w:divsChild>
                        <w:div w:id="117648746">
                          <w:marLeft w:val="0"/>
                          <w:marRight w:val="0"/>
                          <w:marTop w:val="45"/>
                          <w:marBottom w:val="0"/>
                          <w:divBdr>
                            <w:top w:val="none" w:sz="0" w:space="0" w:color="auto"/>
                            <w:left w:val="none" w:sz="0" w:space="0" w:color="auto"/>
                            <w:bottom w:val="none" w:sz="0" w:space="0" w:color="auto"/>
                            <w:right w:val="none" w:sz="0" w:space="0" w:color="auto"/>
                          </w:divBdr>
                          <w:divsChild>
                            <w:div w:id="1009868516">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503917">
      <w:bodyDiv w:val="1"/>
      <w:marLeft w:val="0"/>
      <w:marRight w:val="0"/>
      <w:marTop w:val="0"/>
      <w:marBottom w:val="0"/>
      <w:divBdr>
        <w:top w:val="none" w:sz="0" w:space="0" w:color="auto"/>
        <w:left w:val="none" w:sz="0" w:space="0" w:color="auto"/>
        <w:bottom w:val="none" w:sz="0" w:space="0" w:color="auto"/>
        <w:right w:val="none" w:sz="0" w:space="0" w:color="auto"/>
      </w:divBdr>
    </w:div>
    <w:div w:id="102581095">
      <w:bodyDiv w:val="1"/>
      <w:marLeft w:val="0"/>
      <w:marRight w:val="0"/>
      <w:marTop w:val="0"/>
      <w:marBottom w:val="0"/>
      <w:divBdr>
        <w:top w:val="none" w:sz="0" w:space="0" w:color="auto"/>
        <w:left w:val="none" w:sz="0" w:space="0" w:color="auto"/>
        <w:bottom w:val="none" w:sz="0" w:space="0" w:color="auto"/>
        <w:right w:val="none" w:sz="0" w:space="0" w:color="auto"/>
      </w:divBdr>
    </w:div>
    <w:div w:id="102697885">
      <w:bodyDiv w:val="1"/>
      <w:marLeft w:val="0"/>
      <w:marRight w:val="0"/>
      <w:marTop w:val="0"/>
      <w:marBottom w:val="0"/>
      <w:divBdr>
        <w:top w:val="none" w:sz="0" w:space="0" w:color="auto"/>
        <w:left w:val="none" w:sz="0" w:space="0" w:color="auto"/>
        <w:bottom w:val="none" w:sz="0" w:space="0" w:color="auto"/>
        <w:right w:val="none" w:sz="0" w:space="0" w:color="auto"/>
      </w:divBdr>
    </w:div>
    <w:div w:id="103572978">
      <w:bodyDiv w:val="1"/>
      <w:marLeft w:val="0"/>
      <w:marRight w:val="0"/>
      <w:marTop w:val="0"/>
      <w:marBottom w:val="0"/>
      <w:divBdr>
        <w:top w:val="none" w:sz="0" w:space="0" w:color="auto"/>
        <w:left w:val="none" w:sz="0" w:space="0" w:color="auto"/>
        <w:bottom w:val="none" w:sz="0" w:space="0" w:color="auto"/>
        <w:right w:val="none" w:sz="0" w:space="0" w:color="auto"/>
      </w:divBdr>
    </w:div>
    <w:div w:id="104036025">
      <w:bodyDiv w:val="1"/>
      <w:marLeft w:val="0"/>
      <w:marRight w:val="0"/>
      <w:marTop w:val="0"/>
      <w:marBottom w:val="0"/>
      <w:divBdr>
        <w:top w:val="none" w:sz="0" w:space="0" w:color="auto"/>
        <w:left w:val="none" w:sz="0" w:space="0" w:color="auto"/>
        <w:bottom w:val="none" w:sz="0" w:space="0" w:color="auto"/>
        <w:right w:val="none" w:sz="0" w:space="0" w:color="auto"/>
      </w:divBdr>
    </w:div>
    <w:div w:id="104077934">
      <w:bodyDiv w:val="1"/>
      <w:marLeft w:val="0"/>
      <w:marRight w:val="0"/>
      <w:marTop w:val="0"/>
      <w:marBottom w:val="0"/>
      <w:divBdr>
        <w:top w:val="none" w:sz="0" w:space="0" w:color="auto"/>
        <w:left w:val="none" w:sz="0" w:space="0" w:color="auto"/>
        <w:bottom w:val="none" w:sz="0" w:space="0" w:color="auto"/>
        <w:right w:val="none" w:sz="0" w:space="0" w:color="auto"/>
      </w:divBdr>
    </w:div>
    <w:div w:id="105201814">
      <w:bodyDiv w:val="1"/>
      <w:marLeft w:val="0"/>
      <w:marRight w:val="0"/>
      <w:marTop w:val="0"/>
      <w:marBottom w:val="0"/>
      <w:divBdr>
        <w:top w:val="none" w:sz="0" w:space="0" w:color="auto"/>
        <w:left w:val="none" w:sz="0" w:space="0" w:color="auto"/>
        <w:bottom w:val="none" w:sz="0" w:space="0" w:color="auto"/>
        <w:right w:val="none" w:sz="0" w:space="0" w:color="auto"/>
      </w:divBdr>
    </w:div>
    <w:div w:id="105317090">
      <w:bodyDiv w:val="1"/>
      <w:marLeft w:val="0"/>
      <w:marRight w:val="0"/>
      <w:marTop w:val="0"/>
      <w:marBottom w:val="0"/>
      <w:divBdr>
        <w:top w:val="none" w:sz="0" w:space="0" w:color="auto"/>
        <w:left w:val="none" w:sz="0" w:space="0" w:color="auto"/>
        <w:bottom w:val="none" w:sz="0" w:space="0" w:color="auto"/>
        <w:right w:val="none" w:sz="0" w:space="0" w:color="auto"/>
      </w:divBdr>
    </w:div>
    <w:div w:id="105544658">
      <w:bodyDiv w:val="1"/>
      <w:marLeft w:val="0"/>
      <w:marRight w:val="0"/>
      <w:marTop w:val="0"/>
      <w:marBottom w:val="0"/>
      <w:divBdr>
        <w:top w:val="none" w:sz="0" w:space="0" w:color="auto"/>
        <w:left w:val="none" w:sz="0" w:space="0" w:color="auto"/>
        <w:bottom w:val="none" w:sz="0" w:space="0" w:color="auto"/>
        <w:right w:val="none" w:sz="0" w:space="0" w:color="auto"/>
      </w:divBdr>
      <w:divsChild>
        <w:div w:id="671303015">
          <w:marLeft w:val="0"/>
          <w:marRight w:val="0"/>
          <w:marTop w:val="0"/>
          <w:marBottom w:val="0"/>
          <w:divBdr>
            <w:top w:val="none" w:sz="0" w:space="0" w:color="auto"/>
            <w:left w:val="none" w:sz="0" w:space="0" w:color="auto"/>
            <w:bottom w:val="none" w:sz="0" w:space="0" w:color="auto"/>
            <w:right w:val="none" w:sz="0" w:space="0" w:color="auto"/>
          </w:divBdr>
        </w:div>
        <w:div w:id="458956144">
          <w:marLeft w:val="0"/>
          <w:marRight w:val="0"/>
          <w:marTop w:val="0"/>
          <w:marBottom w:val="0"/>
          <w:divBdr>
            <w:top w:val="none" w:sz="0" w:space="0" w:color="auto"/>
            <w:left w:val="none" w:sz="0" w:space="0" w:color="auto"/>
            <w:bottom w:val="none" w:sz="0" w:space="0" w:color="auto"/>
            <w:right w:val="none" w:sz="0" w:space="0" w:color="auto"/>
          </w:divBdr>
        </w:div>
        <w:div w:id="1619751207">
          <w:marLeft w:val="0"/>
          <w:marRight w:val="0"/>
          <w:marTop w:val="0"/>
          <w:marBottom w:val="0"/>
          <w:divBdr>
            <w:top w:val="none" w:sz="0" w:space="0" w:color="auto"/>
            <w:left w:val="none" w:sz="0" w:space="0" w:color="auto"/>
            <w:bottom w:val="none" w:sz="0" w:space="0" w:color="auto"/>
            <w:right w:val="none" w:sz="0" w:space="0" w:color="auto"/>
          </w:divBdr>
        </w:div>
      </w:divsChild>
    </w:div>
    <w:div w:id="105588485">
      <w:bodyDiv w:val="1"/>
      <w:marLeft w:val="0"/>
      <w:marRight w:val="0"/>
      <w:marTop w:val="0"/>
      <w:marBottom w:val="0"/>
      <w:divBdr>
        <w:top w:val="none" w:sz="0" w:space="0" w:color="auto"/>
        <w:left w:val="none" w:sz="0" w:space="0" w:color="auto"/>
        <w:bottom w:val="none" w:sz="0" w:space="0" w:color="auto"/>
        <w:right w:val="none" w:sz="0" w:space="0" w:color="auto"/>
      </w:divBdr>
    </w:div>
    <w:div w:id="106044704">
      <w:bodyDiv w:val="1"/>
      <w:marLeft w:val="0"/>
      <w:marRight w:val="0"/>
      <w:marTop w:val="0"/>
      <w:marBottom w:val="0"/>
      <w:divBdr>
        <w:top w:val="none" w:sz="0" w:space="0" w:color="auto"/>
        <w:left w:val="none" w:sz="0" w:space="0" w:color="auto"/>
        <w:bottom w:val="none" w:sz="0" w:space="0" w:color="auto"/>
        <w:right w:val="none" w:sz="0" w:space="0" w:color="auto"/>
      </w:divBdr>
    </w:div>
    <w:div w:id="106312742">
      <w:bodyDiv w:val="1"/>
      <w:marLeft w:val="0"/>
      <w:marRight w:val="0"/>
      <w:marTop w:val="0"/>
      <w:marBottom w:val="0"/>
      <w:divBdr>
        <w:top w:val="none" w:sz="0" w:space="0" w:color="auto"/>
        <w:left w:val="none" w:sz="0" w:space="0" w:color="auto"/>
        <w:bottom w:val="none" w:sz="0" w:space="0" w:color="auto"/>
        <w:right w:val="none" w:sz="0" w:space="0" w:color="auto"/>
      </w:divBdr>
    </w:div>
    <w:div w:id="106781200">
      <w:bodyDiv w:val="1"/>
      <w:marLeft w:val="0"/>
      <w:marRight w:val="0"/>
      <w:marTop w:val="0"/>
      <w:marBottom w:val="0"/>
      <w:divBdr>
        <w:top w:val="none" w:sz="0" w:space="0" w:color="auto"/>
        <w:left w:val="none" w:sz="0" w:space="0" w:color="auto"/>
        <w:bottom w:val="none" w:sz="0" w:space="0" w:color="auto"/>
        <w:right w:val="none" w:sz="0" w:space="0" w:color="auto"/>
      </w:divBdr>
      <w:divsChild>
        <w:div w:id="1878081460">
          <w:marLeft w:val="0"/>
          <w:marRight w:val="0"/>
          <w:marTop w:val="0"/>
          <w:marBottom w:val="0"/>
          <w:divBdr>
            <w:top w:val="none" w:sz="0" w:space="0" w:color="auto"/>
            <w:left w:val="none" w:sz="0" w:space="0" w:color="auto"/>
            <w:bottom w:val="none" w:sz="0" w:space="0" w:color="auto"/>
            <w:right w:val="none" w:sz="0" w:space="0" w:color="auto"/>
          </w:divBdr>
          <w:divsChild>
            <w:div w:id="5209690">
              <w:marLeft w:val="0"/>
              <w:marRight w:val="0"/>
              <w:marTop w:val="0"/>
              <w:marBottom w:val="0"/>
              <w:divBdr>
                <w:top w:val="none" w:sz="0" w:space="0" w:color="auto"/>
                <w:left w:val="none" w:sz="0" w:space="0" w:color="auto"/>
                <w:bottom w:val="none" w:sz="0" w:space="0" w:color="auto"/>
                <w:right w:val="none" w:sz="0" w:space="0" w:color="auto"/>
              </w:divBdr>
              <w:divsChild>
                <w:div w:id="990134877">
                  <w:marLeft w:val="0"/>
                  <w:marRight w:val="0"/>
                  <w:marTop w:val="0"/>
                  <w:marBottom w:val="0"/>
                  <w:divBdr>
                    <w:top w:val="none" w:sz="0" w:space="0" w:color="auto"/>
                    <w:left w:val="none" w:sz="0" w:space="0" w:color="auto"/>
                    <w:bottom w:val="none" w:sz="0" w:space="0" w:color="auto"/>
                    <w:right w:val="none" w:sz="0" w:space="0" w:color="auto"/>
                  </w:divBdr>
                  <w:divsChild>
                    <w:div w:id="448934647">
                      <w:marLeft w:val="0"/>
                      <w:marRight w:val="0"/>
                      <w:marTop w:val="0"/>
                      <w:marBottom w:val="0"/>
                      <w:divBdr>
                        <w:top w:val="none" w:sz="0" w:space="0" w:color="auto"/>
                        <w:left w:val="none" w:sz="0" w:space="0" w:color="auto"/>
                        <w:bottom w:val="none" w:sz="0" w:space="0" w:color="auto"/>
                        <w:right w:val="none" w:sz="0" w:space="0" w:color="auto"/>
                      </w:divBdr>
                      <w:divsChild>
                        <w:div w:id="157161084">
                          <w:marLeft w:val="0"/>
                          <w:marRight w:val="0"/>
                          <w:marTop w:val="0"/>
                          <w:marBottom w:val="0"/>
                          <w:divBdr>
                            <w:top w:val="none" w:sz="0" w:space="0" w:color="auto"/>
                            <w:left w:val="none" w:sz="0" w:space="0" w:color="auto"/>
                            <w:bottom w:val="none" w:sz="0" w:space="0" w:color="auto"/>
                            <w:right w:val="none" w:sz="0" w:space="0" w:color="auto"/>
                          </w:divBdr>
                          <w:divsChild>
                            <w:div w:id="1881088493">
                              <w:marLeft w:val="0"/>
                              <w:marRight w:val="0"/>
                              <w:marTop w:val="0"/>
                              <w:marBottom w:val="0"/>
                              <w:divBdr>
                                <w:top w:val="none" w:sz="0" w:space="0" w:color="auto"/>
                                <w:left w:val="none" w:sz="0" w:space="0" w:color="auto"/>
                                <w:bottom w:val="none" w:sz="0" w:space="0" w:color="auto"/>
                                <w:right w:val="none" w:sz="0" w:space="0" w:color="auto"/>
                              </w:divBdr>
                              <w:divsChild>
                                <w:div w:id="1262949927">
                                  <w:marLeft w:val="0"/>
                                  <w:marRight w:val="0"/>
                                  <w:marTop w:val="0"/>
                                  <w:marBottom w:val="0"/>
                                  <w:divBdr>
                                    <w:top w:val="none" w:sz="0" w:space="0" w:color="auto"/>
                                    <w:left w:val="none" w:sz="0" w:space="0" w:color="auto"/>
                                    <w:bottom w:val="single" w:sz="6" w:space="0" w:color="BABCBE"/>
                                    <w:right w:val="none" w:sz="0" w:space="0" w:color="auto"/>
                                  </w:divBdr>
                                  <w:divsChild>
                                    <w:div w:id="1043167542">
                                      <w:marLeft w:val="0"/>
                                      <w:marRight w:val="0"/>
                                      <w:marTop w:val="0"/>
                                      <w:marBottom w:val="0"/>
                                      <w:divBdr>
                                        <w:top w:val="none" w:sz="0" w:space="0" w:color="auto"/>
                                        <w:left w:val="none" w:sz="0" w:space="0" w:color="auto"/>
                                        <w:bottom w:val="none" w:sz="0" w:space="0" w:color="auto"/>
                                        <w:right w:val="none" w:sz="0" w:space="0" w:color="auto"/>
                                      </w:divBdr>
                                      <w:divsChild>
                                        <w:div w:id="1117140777">
                                          <w:marLeft w:val="0"/>
                                          <w:marRight w:val="0"/>
                                          <w:marTop w:val="0"/>
                                          <w:marBottom w:val="0"/>
                                          <w:divBdr>
                                            <w:top w:val="none" w:sz="0" w:space="0" w:color="auto"/>
                                            <w:left w:val="none" w:sz="0" w:space="0" w:color="auto"/>
                                            <w:bottom w:val="none" w:sz="0" w:space="0" w:color="auto"/>
                                            <w:right w:val="none" w:sz="0" w:space="0" w:color="auto"/>
                                          </w:divBdr>
                                          <w:divsChild>
                                            <w:div w:id="104734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53608">
      <w:bodyDiv w:val="1"/>
      <w:marLeft w:val="0"/>
      <w:marRight w:val="0"/>
      <w:marTop w:val="0"/>
      <w:marBottom w:val="0"/>
      <w:divBdr>
        <w:top w:val="none" w:sz="0" w:space="0" w:color="auto"/>
        <w:left w:val="none" w:sz="0" w:space="0" w:color="auto"/>
        <w:bottom w:val="none" w:sz="0" w:space="0" w:color="auto"/>
        <w:right w:val="none" w:sz="0" w:space="0" w:color="auto"/>
      </w:divBdr>
    </w:div>
    <w:div w:id="107236345">
      <w:bodyDiv w:val="1"/>
      <w:marLeft w:val="0"/>
      <w:marRight w:val="0"/>
      <w:marTop w:val="0"/>
      <w:marBottom w:val="0"/>
      <w:divBdr>
        <w:top w:val="none" w:sz="0" w:space="0" w:color="auto"/>
        <w:left w:val="none" w:sz="0" w:space="0" w:color="auto"/>
        <w:bottom w:val="none" w:sz="0" w:space="0" w:color="auto"/>
        <w:right w:val="none" w:sz="0" w:space="0" w:color="auto"/>
      </w:divBdr>
    </w:div>
    <w:div w:id="107939857">
      <w:bodyDiv w:val="1"/>
      <w:marLeft w:val="0"/>
      <w:marRight w:val="0"/>
      <w:marTop w:val="0"/>
      <w:marBottom w:val="0"/>
      <w:divBdr>
        <w:top w:val="none" w:sz="0" w:space="0" w:color="auto"/>
        <w:left w:val="none" w:sz="0" w:space="0" w:color="auto"/>
        <w:bottom w:val="none" w:sz="0" w:space="0" w:color="auto"/>
        <w:right w:val="none" w:sz="0" w:space="0" w:color="auto"/>
      </w:divBdr>
    </w:div>
    <w:div w:id="108134478">
      <w:bodyDiv w:val="1"/>
      <w:marLeft w:val="0"/>
      <w:marRight w:val="0"/>
      <w:marTop w:val="0"/>
      <w:marBottom w:val="0"/>
      <w:divBdr>
        <w:top w:val="none" w:sz="0" w:space="0" w:color="auto"/>
        <w:left w:val="none" w:sz="0" w:space="0" w:color="auto"/>
        <w:bottom w:val="none" w:sz="0" w:space="0" w:color="auto"/>
        <w:right w:val="none" w:sz="0" w:space="0" w:color="auto"/>
      </w:divBdr>
    </w:div>
    <w:div w:id="108205572">
      <w:bodyDiv w:val="1"/>
      <w:marLeft w:val="0"/>
      <w:marRight w:val="0"/>
      <w:marTop w:val="0"/>
      <w:marBottom w:val="0"/>
      <w:divBdr>
        <w:top w:val="none" w:sz="0" w:space="0" w:color="auto"/>
        <w:left w:val="none" w:sz="0" w:space="0" w:color="auto"/>
        <w:bottom w:val="none" w:sz="0" w:space="0" w:color="auto"/>
        <w:right w:val="none" w:sz="0" w:space="0" w:color="auto"/>
      </w:divBdr>
    </w:div>
    <w:div w:id="108553678">
      <w:bodyDiv w:val="1"/>
      <w:marLeft w:val="0"/>
      <w:marRight w:val="0"/>
      <w:marTop w:val="0"/>
      <w:marBottom w:val="0"/>
      <w:divBdr>
        <w:top w:val="none" w:sz="0" w:space="0" w:color="auto"/>
        <w:left w:val="none" w:sz="0" w:space="0" w:color="auto"/>
        <w:bottom w:val="none" w:sz="0" w:space="0" w:color="auto"/>
        <w:right w:val="none" w:sz="0" w:space="0" w:color="auto"/>
      </w:divBdr>
    </w:div>
    <w:div w:id="108860767">
      <w:bodyDiv w:val="1"/>
      <w:marLeft w:val="0"/>
      <w:marRight w:val="0"/>
      <w:marTop w:val="0"/>
      <w:marBottom w:val="0"/>
      <w:divBdr>
        <w:top w:val="none" w:sz="0" w:space="0" w:color="auto"/>
        <w:left w:val="none" w:sz="0" w:space="0" w:color="auto"/>
        <w:bottom w:val="none" w:sz="0" w:space="0" w:color="auto"/>
        <w:right w:val="none" w:sz="0" w:space="0" w:color="auto"/>
      </w:divBdr>
    </w:div>
    <w:div w:id="109016128">
      <w:bodyDiv w:val="1"/>
      <w:marLeft w:val="0"/>
      <w:marRight w:val="0"/>
      <w:marTop w:val="0"/>
      <w:marBottom w:val="0"/>
      <w:divBdr>
        <w:top w:val="none" w:sz="0" w:space="0" w:color="auto"/>
        <w:left w:val="none" w:sz="0" w:space="0" w:color="auto"/>
        <w:bottom w:val="none" w:sz="0" w:space="0" w:color="auto"/>
        <w:right w:val="none" w:sz="0" w:space="0" w:color="auto"/>
      </w:divBdr>
    </w:div>
    <w:div w:id="109053757">
      <w:bodyDiv w:val="1"/>
      <w:marLeft w:val="0"/>
      <w:marRight w:val="0"/>
      <w:marTop w:val="0"/>
      <w:marBottom w:val="0"/>
      <w:divBdr>
        <w:top w:val="none" w:sz="0" w:space="0" w:color="auto"/>
        <w:left w:val="none" w:sz="0" w:space="0" w:color="auto"/>
        <w:bottom w:val="none" w:sz="0" w:space="0" w:color="auto"/>
        <w:right w:val="none" w:sz="0" w:space="0" w:color="auto"/>
      </w:divBdr>
    </w:div>
    <w:div w:id="109058791">
      <w:bodyDiv w:val="1"/>
      <w:marLeft w:val="0"/>
      <w:marRight w:val="0"/>
      <w:marTop w:val="0"/>
      <w:marBottom w:val="0"/>
      <w:divBdr>
        <w:top w:val="none" w:sz="0" w:space="0" w:color="auto"/>
        <w:left w:val="none" w:sz="0" w:space="0" w:color="auto"/>
        <w:bottom w:val="none" w:sz="0" w:space="0" w:color="auto"/>
        <w:right w:val="none" w:sz="0" w:space="0" w:color="auto"/>
      </w:divBdr>
    </w:div>
    <w:div w:id="109856973">
      <w:bodyDiv w:val="1"/>
      <w:marLeft w:val="0"/>
      <w:marRight w:val="0"/>
      <w:marTop w:val="0"/>
      <w:marBottom w:val="0"/>
      <w:divBdr>
        <w:top w:val="none" w:sz="0" w:space="0" w:color="auto"/>
        <w:left w:val="none" w:sz="0" w:space="0" w:color="auto"/>
        <w:bottom w:val="none" w:sz="0" w:space="0" w:color="auto"/>
        <w:right w:val="none" w:sz="0" w:space="0" w:color="auto"/>
      </w:divBdr>
    </w:div>
    <w:div w:id="110251670">
      <w:bodyDiv w:val="1"/>
      <w:marLeft w:val="0"/>
      <w:marRight w:val="0"/>
      <w:marTop w:val="0"/>
      <w:marBottom w:val="0"/>
      <w:divBdr>
        <w:top w:val="none" w:sz="0" w:space="0" w:color="auto"/>
        <w:left w:val="none" w:sz="0" w:space="0" w:color="auto"/>
        <w:bottom w:val="none" w:sz="0" w:space="0" w:color="auto"/>
        <w:right w:val="none" w:sz="0" w:space="0" w:color="auto"/>
      </w:divBdr>
    </w:div>
    <w:div w:id="111097979">
      <w:bodyDiv w:val="1"/>
      <w:marLeft w:val="0"/>
      <w:marRight w:val="0"/>
      <w:marTop w:val="0"/>
      <w:marBottom w:val="0"/>
      <w:divBdr>
        <w:top w:val="none" w:sz="0" w:space="0" w:color="auto"/>
        <w:left w:val="none" w:sz="0" w:space="0" w:color="auto"/>
        <w:bottom w:val="none" w:sz="0" w:space="0" w:color="auto"/>
        <w:right w:val="none" w:sz="0" w:space="0" w:color="auto"/>
      </w:divBdr>
    </w:div>
    <w:div w:id="111167796">
      <w:bodyDiv w:val="1"/>
      <w:marLeft w:val="0"/>
      <w:marRight w:val="0"/>
      <w:marTop w:val="0"/>
      <w:marBottom w:val="0"/>
      <w:divBdr>
        <w:top w:val="none" w:sz="0" w:space="0" w:color="auto"/>
        <w:left w:val="none" w:sz="0" w:space="0" w:color="auto"/>
        <w:bottom w:val="none" w:sz="0" w:space="0" w:color="auto"/>
        <w:right w:val="none" w:sz="0" w:space="0" w:color="auto"/>
      </w:divBdr>
    </w:div>
    <w:div w:id="111827083">
      <w:bodyDiv w:val="1"/>
      <w:marLeft w:val="0"/>
      <w:marRight w:val="0"/>
      <w:marTop w:val="0"/>
      <w:marBottom w:val="0"/>
      <w:divBdr>
        <w:top w:val="none" w:sz="0" w:space="0" w:color="auto"/>
        <w:left w:val="none" w:sz="0" w:space="0" w:color="auto"/>
        <w:bottom w:val="none" w:sz="0" w:space="0" w:color="auto"/>
        <w:right w:val="none" w:sz="0" w:space="0" w:color="auto"/>
      </w:divBdr>
    </w:div>
    <w:div w:id="111873279">
      <w:bodyDiv w:val="1"/>
      <w:marLeft w:val="0"/>
      <w:marRight w:val="0"/>
      <w:marTop w:val="0"/>
      <w:marBottom w:val="0"/>
      <w:divBdr>
        <w:top w:val="none" w:sz="0" w:space="0" w:color="auto"/>
        <w:left w:val="none" w:sz="0" w:space="0" w:color="auto"/>
        <w:bottom w:val="none" w:sz="0" w:space="0" w:color="auto"/>
        <w:right w:val="none" w:sz="0" w:space="0" w:color="auto"/>
      </w:divBdr>
    </w:div>
    <w:div w:id="112022989">
      <w:bodyDiv w:val="1"/>
      <w:marLeft w:val="0"/>
      <w:marRight w:val="0"/>
      <w:marTop w:val="0"/>
      <w:marBottom w:val="0"/>
      <w:divBdr>
        <w:top w:val="none" w:sz="0" w:space="0" w:color="auto"/>
        <w:left w:val="none" w:sz="0" w:space="0" w:color="auto"/>
        <w:bottom w:val="none" w:sz="0" w:space="0" w:color="auto"/>
        <w:right w:val="none" w:sz="0" w:space="0" w:color="auto"/>
      </w:divBdr>
      <w:divsChild>
        <w:div w:id="1199271096">
          <w:marLeft w:val="0"/>
          <w:marRight w:val="0"/>
          <w:marTop w:val="0"/>
          <w:marBottom w:val="0"/>
          <w:divBdr>
            <w:top w:val="none" w:sz="0" w:space="0" w:color="auto"/>
            <w:left w:val="none" w:sz="0" w:space="0" w:color="auto"/>
            <w:bottom w:val="none" w:sz="0" w:space="0" w:color="auto"/>
            <w:right w:val="none" w:sz="0" w:space="0" w:color="auto"/>
          </w:divBdr>
          <w:divsChild>
            <w:div w:id="1632246514">
              <w:marLeft w:val="0"/>
              <w:marRight w:val="0"/>
              <w:marTop w:val="0"/>
              <w:marBottom w:val="0"/>
              <w:divBdr>
                <w:top w:val="none" w:sz="0" w:space="0" w:color="auto"/>
                <w:left w:val="none" w:sz="0" w:space="0" w:color="auto"/>
                <w:bottom w:val="none" w:sz="0" w:space="0" w:color="auto"/>
                <w:right w:val="none" w:sz="0" w:space="0" w:color="auto"/>
              </w:divBdr>
              <w:divsChild>
                <w:div w:id="2012757422">
                  <w:marLeft w:val="0"/>
                  <w:marRight w:val="0"/>
                  <w:marTop w:val="0"/>
                  <w:marBottom w:val="0"/>
                  <w:divBdr>
                    <w:top w:val="none" w:sz="0" w:space="0" w:color="auto"/>
                    <w:left w:val="none" w:sz="0" w:space="0" w:color="auto"/>
                    <w:bottom w:val="none" w:sz="0" w:space="0" w:color="auto"/>
                    <w:right w:val="none" w:sz="0" w:space="0" w:color="auto"/>
                  </w:divBdr>
                  <w:divsChild>
                    <w:div w:id="513540813">
                      <w:marLeft w:val="0"/>
                      <w:marRight w:val="0"/>
                      <w:marTop w:val="0"/>
                      <w:marBottom w:val="0"/>
                      <w:divBdr>
                        <w:top w:val="none" w:sz="0" w:space="0" w:color="auto"/>
                        <w:left w:val="none" w:sz="0" w:space="0" w:color="auto"/>
                        <w:bottom w:val="none" w:sz="0" w:space="0" w:color="auto"/>
                        <w:right w:val="none" w:sz="0" w:space="0" w:color="auto"/>
                      </w:divBdr>
                      <w:divsChild>
                        <w:div w:id="1117409373">
                          <w:marLeft w:val="0"/>
                          <w:marRight w:val="0"/>
                          <w:marTop w:val="0"/>
                          <w:marBottom w:val="0"/>
                          <w:divBdr>
                            <w:top w:val="none" w:sz="0" w:space="0" w:color="auto"/>
                            <w:left w:val="none" w:sz="0" w:space="0" w:color="auto"/>
                            <w:bottom w:val="none" w:sz="0" w:space="0" w:color="auto"/>
                            <w:right w:val="none" w:sz="0" w:space="0" w:color="auto"/>
                          </w:divBdr>
                          <w:divsChild>
                            <w:div w:id="1314724434">
                              <w:marLeft w:val="0"/>
                              <w:marRight w:val="0"/>
                              <w:marTop w:val="0"/>
                              <w:marBottom w:val="0"/>
                              <w:divBdr>
                                <w:top w:val="none" w:sz="0" w:space="0" w:color="auto"/>
                                <w:left w:val="none" w:sz="0" w:space="0" w:color="auto"/>
                                <w:bottom w:val="none" w:sz="0" w:space="0" w:color="auto"/>
                                <w:right w:val="none" w:sz="0" w:space="0" w:color="auto"/>
                              </w:divBdr>
                              <w:divsChild>
                                <w:div w:id="574894479">
                                  <w:marLeft w:val="0"/>
                                  <w:marRight w:val="0"/>
                                  <w:marTop w:val="0"/>
                                  <w:marBottom w:val="0"/>
                                  <w:divBdr>
                                    <w:top w:val="none" w:sz="0" w:space="0" w:color="auto"/>
                                    <w:left w:val="none" w:sz="0" w:space="0" w:color="auto"/>
                                    <w:bottom w:val="single" w:sz="6" w:space="0" w:color="BABCBE"/>
                                    <w:right w:val="none" w:sz="0" w:space="0" w:color="auto"/>
                                  </w:divBdr>
                                  <w:divsChild>
                                    <w:div w:id="2137945257">
                                      <w:marLeft w:val="0"/>
                                      <w:marRight w:val="0"/>
                                      <w:marTop w:val="0"/>
                                      <w:marBottom w:val="0"/>
                                      <w:divBdr>
                                        <w:top w:val="none" w:sz="0" w:space="0" w:color="auto"/>
                                        <w:left w:val="none" w:sz="0" w:space="0" w:color="auto"/>
                                        <w:bottom w:val="none" w:sz="0" w:space="0" w:color="auto"/>
                                        <w:right w:val="none" w:sz="0" w:space="0" w:color="auto"/>
                                      </w:divBdr>
                                      <w:divsChild>
                                        <w:div w:id="1312440721">
                                          <w:marLeft w:val="0"/>
                                          <w:marRight w:val="0"/>
                                          <w:marTop w:val="0"/>
                                          <w:marBottom w:val="0"/>
                                          <w:divBdr>
                                            <w:top w:val="none" w:sz="0" w:space="0" w:color="auto"/>
                                            <w:left w:val="none" w:sz="0" w:space="0" w:color="auto"/>
                                            <w:bottom w:val="none" w:sz="0" w:space="0" w:color="auto"/>
                                            <w:right w:val="none" w:sz="0" w:space="0" w:color="auto"/>
                                          </w:divBdr>
                                          <w:divsChild>
                                            <w:div w:id="602735795">
                                              <w:marLeft w:val="0"/>
                                              <w:marRight w:val="0"/>
                                              <w:marTop w:val="0"/>
                                              <w:marBottom w:val="0"/>
                                              <w:divBdr>
                                                <w:top w:val="none" w:sz="0" w:space="0" w:color="auto"/>
                                                <w:left w:val="none" w:sz="0" w:space="0" w:color="auto"/>
                                                <w:bottom w:val="none" w:sz="0" w:space="0" w:color="auto"/>
                                                <w:right w:val="none" w:sz="0" w:space="0" w:color="auto"/>
                                              </w:divBdr>
                                              <w:divsChild>
                                                <w:div w:id="103502404">
                                                  <w:marLeft w:val="0"/>
                                                  <w:marRight w:val="0"/>
                                                  <w:marTop w:val="0"/>
                                                  <w:marBottom w:val="0"/>
                                                  <w:divBdr>
                                                    <w:top w:val="none" w:sz="0" w:space="0" w:color="auto"/>
                                                    <w:left w:val="none" w:sz="0" w:space="0" w:color="auto"/>
                                                    <w:bottom w:val="none" w:sz="0" w:space="0" w:color="auto"/>
                                                    <w:right w:val="none" w:sz="0" w:space="0" w:color="auto"/>
                                                  </w:divBdr>
                                                </w:div>
                                              </w:divsChild>
                                            </w:div>
                                            <w:div w:id="81765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098809">
      <w:bodyDiv w:val="1"/>
      <w:marLeft w:val="0"/>
      <w:marRight w:val="0"/>
      <w:marTop w:val="0"/>
      <w:marBottom w:val="0"/>
      <w:divBdr>
        <w:top w:val="none" w:sz="0" w:space="0" w:color="auto"/>
        <w:left w:val="none" w:sz="0" w:space="0" w:color="auto"/>
        <w:bottom w:val="none" w:sz="0" w:space="0" w:color="auto"/>
        <w:right w:val="none" w:sz="0" w:space="0" w:color="auto"/>
      </w:divBdr>
    </w:div>
    <w:div w:id="112135345">
      <w:bodyDiv w:val="1"/>
      <w:marLeft w:val="0"/>
      <w:marRight w:val="0"/>
      <w:marTop w:val="0"/>
      <w:marBottom w:val="0"/>
      <w:divBdr>
        <w:top w:val="none" w:sz="0" w:space="0" w:color="auto"/>
        <w:left w:val="none" w:sz="0" w:space="0" w:color="auto"/>
        <w:bottom w:val="none" w:sz="0" w:space="0" w:color="auto"/>
        <w:right w:val="none" w:sz="0" w:space="0" w:color="auto"/>
      </w:divBdr>
    </w:div>
    <w:div w:id="112746653">
      <w:bodyDiv w:val="1"/>
      <w:marLeft w:val="0"/>
      <w:marRight w:val="0"/>
      <w:marTop w:val="0"/>
      <w:marBottom w:val="0"/>
      <w:divBdr>
        <w:top w:val="none" w:sz="0" w:space="0" w:color="auto"/>
        <w:left w:val="none" w:sz="0" w:space="0" w:color="auto"/>
        <w:bottom w:val="none" w:sz="0" w:space="0" w:color="auto"/>
        <w:right w:val="none" w:sz="0" w:space="0" w:color="auto"/>
      </w:divBdr>
    </w:div>
    <w:div w:id="113183667">
      <w:bodyDiv w:val="1"/>
      <w:marLeft w:val="0"/>
      <w:marRight w:val="0"/>
      <w:marTop w:val="0"/>
      <w:marBottom w:val="0"/>
      <w:divBdr>
        <w:top w:val="none" w:sz="0" w:space="0" w:color="auto"/>
        <w:left w:val="none" w:sz="0" w:space="0" w:color="auto"/>
        <w:bottom w:val="none" w:sz="0" w:space="0" w:color="auto"/>
        <w:right w:val="none" w:sz="0" w:space="0" w:color="auto"/>
      </w:divBdr>
    </w:div>
    <w:div w:id="113519778">
      <w:bodyDiv w:val="1"/>
      <w:marLeft w:val="0"/>
      <w:marRight w:val="0"/>
      <w:marTop w:val="0"/>
      <w:marBottom w:val="0"/>
      <w:divBdr>
        <w:top w:val="none" w:sz="0" w:space="0" w:color="auto"/>
        <w:left w:val="none" w:sz="0" w:space="0" w:color="auto"/>
        <w:bottom w:val="none" w:sz="0" w:space="0" w:color="auto"/>
        <w:right w:val="none" w:sz="0" w:space="0" w:color="auto"/>
      </w:divBdr>
    </w:div>
    <w:div w:id="113713898">
      <w:bodyDiv w:val="1"/>
      <w:marLeft w:val="0"/>
      <w:marRight w:val="0"/>
      <w:marTop w:val="0"/>
      <w:marBottom w:val="0"/>
      <w:divBdr>
        <w:top w:val="none" w:sz="0" w:space="0" w:color="auto"/>
        <w:left w:val="none" w:sz="0" w:space="0" w:color="auto"/>
        <w:bottom w:val="none" w:sz="0" w:space="0" w:color="auto"/>
        <w:right w:val="none" w:sz="0" w:space="0" w:color="auto"/>
      </w:divBdr>
    </w:div>
    <w:div w:id="113718849">
      <w:bodyDiv w:val="1"/>
      <w:marLeft w:val="0"/>
      <w:marRight w:val="0"/>
      <w:marTop w:val="0"/>
      <w:marBottom w:val="0"/>
      <w:divBdr>
        <w:top w:val="none" w:sz="0" w:space="0" w:color="auto"/>
        <w:left w:val="none" w:sz="0" w:space="0" w:color="auto"/>
        <w:bottom w:val="none" w:sz="0" w:space="0" w:color="auto"/>
        <w:right w:val="none" w:sz="0" w:space="0" w:color="auto"/>
      </w:divBdr>
    </w:div>
    <w:div w:id="113984899">
      <w:bodyDiv w:val="1"/>
      <w:marLeft w:val="0"/>
      <w:marRight w:val="0"/>
      <w:marTop w:val="0"/>
      <w:marBottom w:val="0"/>
      <w:divBdr>
        <w:top w:val="none" w:sz="0" w:space="0" w:color="auto"/>
        <w:left w:val="none" w:sz="0" w:space="0" w:color="auto"/>
        <w:bottom w:val="none" w:sz="0" w:space="0" w:color="auto"/>
        <w:right w:val="none" w:sz="0" w:space="0" w:color="auto"/>
      </w:divBdr>
    </w:div>
    <w:div w:id="114104036">
      <w:bodyDiv w:val="1"/>
      <w:marLeft w:val="0"/>
      <w:marRight w:val="0"/>
      <w:marTop w:val="0"/>
      <w:marBottom w:val="0"/>
      <w:divBdr>
        <w:top w:val="none" w:sz="0" w:space="0" w:color="auto"/>
        <w:left w:val="none" w:sz="0" w:space="0" w:color="auto"/>
        <w:bottom w:val="none" w:sz="0" w:space="0" w:color="auto"/>
        <w:right w:val="none" w:sz="0" w:space="0" w:color="auto"/>
      </w:divBdr>
    </w:div>
    <w:div w:id="114326842">
      <w:bodyDiv w:val="1"/>
      <w:marLeft w:val="0"/>
      <w:marRight w:val="0"/>
      <w:marTop w:val="0"/>
      <w:marBottom w:val="0"/>
      <w:divBdr>
        <w:top w:val="none" w:sz="0" w:space="0" w:color="auto"/>
        <w:left w:val="none" w:sz="0" w:space="0" w:color="auto"/>
        <w:bottom w:val="none" w:sz="0" w:space="0" w:color="auto"/>
        <w:right w:val="none" w:sz="0" w:space="0" w:color="auto"/>
      </w:divBdr>
    </w:div>
    <w:div w:id="114564970">
      <w:bodyDiv w:val="1"/>
      <w:marLeft w:val="0"/>
      <w:marRight w:val="0"/>
      <w:marTop w:val="0"/>
      <w:marBottom w:val="0"/>
      <w:divBdr>
        <w:top w:val="none" w:sz="0" w:space="0" w:color="auto"/>
        <w:left w:val="none" w:sz="0" w:space="0" w:color="auto"/>
        <w:bottom w:val="none" w:sz="0" w:space="0" w:color="auto"/>
        <w:right w:val="none" w:sz="0" w:space="0" w:color="auto"/>
      </w:divBdr>
    </w:div>
    <w:div w:id="116067792">
      <w:bodyDiv w:val="1"/>
      <w:marLeft w:val="0"/>
      <w:marRight w:val="0"/>
      <w:marTop w:val="0"/>
      <w:marBottom w:val="0"/>
      <w:divBdr>
        <w:top w:val="none" w:sz="0" w:space="0" w:color="auto"/>
        <w:left w:val="none" w:sz="0" w:space="0" w:color="auto"/>
        <w:bottom w:val="none" w:sz="0" w:space="0" w:color="auto"/>
        <w:right w:val="none" w:sz="0" w:space="0" w:color="auto"/>
      </w:divBdr>
    </w:div>
    <w:div w:id="116069812">
      <w:bodyDiv w:val="1"/>
      <w:marLeft w:val="0"/>
      <w:marRight w:val="0"/>
      <w:marTop w:val="0"/>
      <w:marBottom w:val="0"/>
      <w:divBdr>
        <w:top w:val="none" w:sz="0" w:space="0" w:color="auto"/>
        <w:left w:val="none" w:sz="0" w:space="0" w:color="auto"/>
        <w:bottom w:val="none" w:sz="0" w:space="0" w:color="auto"/>
        <w:right w:val="none" w:sz="0" w:space="0" w:color="auto"/>
      </w:divBdr>
    </w:div>
    <w:div w:id="116335771">
      <w:bodyDiv w:val="1"/>
      <w:marLeft w:val="0"/>
      <w:marRight w:val="0"/>
      <w:marTop w:val="0"/>
      <w:marBottom w:val="0"/>
      <w:divBdr>
        <w:top w:val="none" w:sz="0" w:space="0" w:color="auto"/>
        <w:left w:val="none" w:sz="0" w:space="0" w:color="auto"/>
        <w:bottom w:val="none" w:sz="0" w:space="0" w:color="auto"/>
        <w:right w:val="none" w:sz="0" w:space="0" w:color="auto"/>
      </w:divBdr>
    </w:div>
    <w:div w:id="116605512">
      <w:bodyDiv w:val="1"/>
      <w:marLeft w:val="0"/>
      <w:marRight w:val="0"/>
      <w:marTop w:val="0"/>
      <w:marBottom w:val="0"/>
      <w:divBdr>
        <w:top w:val="none" w:sz="0" w:space="0" w:color="auto"/>
        <w:left w:val="none" w:sz="0" w:space="0" w:color="auto"/>
        <w:bottom w:val="none" w:sz="0" w:space="0" w:color="auto"/>
        <w:right w:val="none" w:sz="0" w:space="0" w:color="auto"/>
      </w:divBdr>
    </w:div>
    <w:div w:id="116800472">
      <w:bodyDiv w:val="1"/>
      <w:marLeft w:val="0"/>
      <w:marRight w:val="0"/>
      <w:marTop w:val="0"/>
      <w:marBottom w:val="0"/>
      <w:divBdr>
        <w:top w:val="none" w:sz="0" w:space="0" w:color="auto"/>
        <w:left w:val="none" w:sz="0" w:space="0" w:color="auto"/>
        <w:bottom w:val="none" w:sz="0" w:space="0" w:color="auto"/>
        <w:right w:val="none" w:sz="0" w:space="0" w:color="auto"/>
      </w:divBdr>
    </w:div>
    <w:div w:id="116874396">
      <w:bodyDiv w:val="1"/>
      <w:marLeft w:val="0"/>
      <w:marRight w:val="0"/>
      <w:marTop w:val="0"/>
      <w:marBottom w:val="0"/>
      <w:divBdr>
        <w:top w:val="none" w:sz="0" w:space="0" w:color="auto"/>
        <w:left w:val="none" w:sz="0" w:space="0" w:color="auto"/>
        <w:bottom w:val="none" w:sz="0" w:space="0" w:color="auto"/>
        <w:right w:val="none" w:sz="0" w:space="0" w:color="auto"/>
      </w:divBdr>
    </w:div>
    <w:div w:id="117456177">
      <w:bodyDiv w:val="1"/>
      <w:marLeft w:val="0"/>
      <w:marRight w:val="0"/>
      <w:marTop w:val="0"/>
      <w:marBottom w:val="0"/>
      <w:divBdr>
        <w:top w:val="none" w:sz="0" w:space="0" w:color="auto"/>
        <w:left w:val="none" w:sz="0" w:space="0" w:color="auto"/>
        <w:bottom w:val="none" w:sz="0" w:space="0" w:color="auto"/>
        <w:right w:val="none" w:sz="0" w:space="0" w:color="auto"/>
      </w:divBdr>
    </w:div>
    <w:div w:id="117721301">
      <w:bodyDiv w:val="1"/>
      <w:marLeft w:val="0"/>
      <w:marRight w:val="0"/>
      <w:marTop w:val="0"/>
      <w:marBottom w:val="0"/>
      <w:divBdr>
        <w:top w:val="none" w:sz="0" w:space="0" w:color="auto"/>
        <w:left w:val="none" w:sz="0" w:space="0" w:color="auto"/>
        <w:bottom w:val="none" w:sz="0" w:space="0" w:color="auto"/>
        <w:right w:val="none" w:sz="0" w:space="0" w:color="auto"/>
      </w:divBdr>
    </w:div>
    <w:div w:id="117838113">
      <w:bodyDiv w:val="1"/>
      <w:marLeft w:val="0"/>
      <w:marRight w:val="0"/>
      <w:marTop w:val="0"/>
      <w:marBottom w:val="0"/>
      <w:divBdr>
        <w:top w:val="none" w:sz="0" w:space="0" w:color="auto"/>
        <w:left w:val="none" w:sz="0" w:space="0" w:color="auto"/>
        <w:bottom w:val="none" w:sz="0" w:space="0" w:color="auto"/>
        <w:right w:val="none" w:sz="0" w:space="0" w:color="auto"/>
      </w:divBdr>
    </w:div>
    <w:div w:id="118038684">
      <w:bodyDiv w:val="1"/>
      <w:marLeft w:val="0"/>
      <w:marRight w:val="0"/>
      <w:marTop w:val="0"/>
      <w:marBottom w:val="0"/>
      <w:divBdr>
        <w:top w:val="none" w:sz="0" w:space="0" w:color="auto"/>
        <w:left w:val="none" w:sz="0" w:space="0" w:color="auto"/>
        <w:bottom w:val="none" w:sz="0" w:space="0" w:color="auto"/>
        <w:right w:val="none" w:sz="0" w:space="0" w:color="auto"/>
      </w:divBdr>
    </w:div>
    <w:div w:id="118228683">
      <w:bodyDiv w:val="1"/>
      <w:marLeft w:val="0"/>
      <w:marRight w:val="0"/>
      <w:marTop w:val="0"/>
      <w:marBottom w:val="0"/>
      <w:divBdr>
        <w:top w:val="none" w:sz="0" w:space="0" w:color="auto"/>
        <w:left w:val="none" w:sz="0" w:space="0" w:color="auto"/>
        <w:bottom w:val="none" w:sz="0" w:space="0" w:color="auto"/>
        <w:right w:val="none" w:sz="0" w:space="0" w:color="auto"/>
      </w:divBdr>
    </w:div>
    <w:div w:id="118493587">
      <w:bodyDiv w:val="1"/>
      <w:marLeft w:val="0"/>
      <w:marRight w:val="0"/>
      <w:marTop w:val="0"/>
      <w:marBottom w:val="0"/>
      <w:divBdr>
        <w:top w:val="none" w:sz="0" w:space="0" w:color="auto"/>
        <w:left w:val="none" w:sz="0" w:space="0" w:color="auto"/>
        <w:bottom w:val="none" w:sz="0" w:space="0" w:color="auto"/>
        <w:right w:val="none" w:sz="0" w:space="0" w:color="auto"/>
      </w:divBdr>
    </w:div>
    <w:div w:id="118499004">
      <w:bodyDiv w:val="1"/>
      <w:marLeft w:val="0"/>
      <w:marRight w:val="0"/>
      <w:marTop w:val="0"/>
      <w:marBottom w:val="0"/>
      <w:divBdr>
        <w:top w:val="none" w:sz="0" w:space="0" w:color="auto"/>
        <w:left w:val="none" w:sz="0" w:space="0" w:color="auto"/>
        <w:bottom w:val="none" w:sz="0" w:space="0" w:color="auto"/>
        <w:right w:val="none" w:sz="0" w:space="0" w:color="auto"/>
      </w:divBdr>
    </w:div>
    <w:div w:id="118844545">
      <w:bodyDiv w:val="1"/>
      <w:marLeft w:val="0"/>
      <w:marRight w:val="0"/>
      <w:marTop w:val="0"/>
      <w:marBottom w:val="0"/>
      <w:divBdr>
        <w:top w:val="none" w:sz="0" w:space="0" w:color="auto"/>
        <w:left w:val="none" w:sz="0" w:space="0" w:color="auto"/>
        <w:bottom w:val="none" w:sz="0" w:space="0" w:color="auto"/>
        <w:right w:val="none" w:sz="0" w:space="0" w:color="auto"/>
      </w:divBdr>
    </w:div>
    <w:div w:id="118957347">
      <w:bodyDiv w:val="1"/>
      <w:marLeft w:val="0"/>
      <w:marRight w:val="0"/>
      <w:marTop w:val="0"/>
      <w:marBottom w:val="0"/>
      <w:divBdr>
        <w:top w:val="none" w:sz="0" w:space="0" w:color="auto"/>
        <w:left w:val="none" w:sz="0" w:space="0" w:color="auto"/>
        <w:bottom w:val="none" w:sz="0" w:space="0" w:color="auto"/>
        <w:right w:val="none" w:sz="0" w:space="0" w:color="auto"/>
      </w:divBdr>
    </w:div>
    <w:div w:id="119079881">
      <w:bodyDiv w:val="1"/>
      <w:marLeft w:val="0"/>
      <w:marRight w:val="0"/>
      <w:marTop w:val="0"/>
      <w:marBottom w:val="0"/>
      <w:divBdr>
        <w:top w:val="none" w:sz="0" w:space="0" w:color="auto"/>
        <w:left w:val="none" w:sz="0" w:space="0" w:color="auto"/>
        <w:bottom w:val="none" w:sz="0" w:space="0" w:color="auto"/>
        <w:right w:val="none" w:sz="0" w:space="0" w:color="auto"/>
      </w:divBdr>
    </w:div>
    <w:div w:id="119108552">
      <w:bodyDiv w:val="1"/>
      <w:marLeft w:val="0"/>
      <w:marRight w:val="0"/>
      <w:marTop w:val="0"/>
      <w:marBottom w:val="0"/>
      <w:divBdr>
        <w:top w:val="none" w:sz="0" w:space="0" w:color="auto"/>
        <w:left w:val="none" w:sz="0" w:space="0" w:color="auto"/>
        <w:bottom w:val="none" w:sz="0" w:space="0" w:color="auto"/>
        <w:right w:val="none" w:sz="0" w:space="0" w:color="auto"/>
      </w:divBdr>
    </w:div>
    <w:div w:id="119957726">
      <w:bodyDiv w:val="1"/>
      <w:marLeft w:val="0"/>
      <w:marRight w:val="0"/>
      <w:marTop w:val="0"/>
      <w:marBottom w:val="0"/>
      <w:divBdr>
        <w:top w:val="none" w:sz="0" w:space="0" w:color="auto"/>
        <w:left w:val="none" w:sz="0" w:space="0" w:color="auto"/>
        <w:bottom w:val="none" w:sz="0" w:space="0" w:color="auto"/>
        <w:right w:val="none" w:sz="0" w:space="0" w:color="auto"/>
      </w:divBdr>
    </w:div>
    <w:div w:id="119959175">
      <w:bodyDiv w:val="1"/>
      <w:marLeft w:val="0"/>
      <w:marRight w:val="0"/>
      <w:marTop w:val="0"/>
      <w:marBottom w:val="0"/>
      <w:divBdr>
        <w:top w:val="none" w:sz="0" w:space="0" w:color="auto"/>
        <w:left w:val="none" w:sz="0" w:space="0" w:color="auto"/>
        <w:bottom w:val="none" w:sz="0" w:space="0" w:color="auto"/>
        <w:right w:val="none" w:sz="0" w:space="0" w:color="auto"/>
      </w:divBdr>
    </w:div>
    <w:div w:id="119960848">
      <w:bodyDiv w:val="1"/>
      <w:marLeft w:val="0"/>
      <w:marRight w:val="0"/>
      <w:marTop w:val="0"/>
      <w:marBottom w:val="0"/>
      <w:divBdr>
        <w:top w:val="none" w:sz="0" w:space="0" w:color="auto"/>
        <w:left w:val="none" w:sz="0" w:space="0" w:color="auto"/>
        <w:bottom w:val="none" w:sz="0" w:space="0" w:color="auto"/>
        <w:right w:val="none" w:sz="0" w:space="0" w:color="auto"/>
      </w:divBdr>
    </w:div>
    <w:div w:id="120467528">
      <w:bodyDiv w:val="1"/>
      <w:marLeft w:val="0"/>
      <w:marRight w:val="0"/>
      <w:marTop w:val="0"/>
      <w:marBottom w:val="0"/>
      <w:divBdr>
        <w:top w:val="none" w:sz="0" w:space="0" w:color="auto"/>
        <w:left w:val="none" w:sz="0" w:space="0" w:color="auto"/>
        <w:bottom w:val="none" w:sz="0" w:space="0" w:color="auto"/>
        <w:right w:val="none" w:sz="0" w:space="0" w:color="auto"/>
      </w:divBdr>
    </w:div>
    <w:div w:id="120615874">
      <w:bodyDiv w:val="1"/>
      <w:marLeft w:val="0"/>
      <w:marRight w:val="0"/>
      <w:marTop w:val="0"/>
      <w:marBottom w:val="0"/>
      <w:divBdr>
        <w:top w:val="none" w:sz="0" w:space="0" w:color="auto"/>
        <w:left w:val="none" w:sz="0" w:space="0" w:color="auto"/>
        <w:bottom w:val="none" w:sz="0" w:space="0" w:color="auto"/>
        <w:right w:val="none" w:sz="0" w:space="0" w:color="auto"/>
      </w:divBdr>
    </w:div>
    <w:div w:id="120879874">
      <w:bodyDiv w:val="1"/>
      <w:marLeft w:val="0"/>
      <w:marRight w:val="0"/>
      <w:marTop w:val="0"/>
      <w:marBottom w:val="0"/>
      <w:divBdr>
        <w:top w:val="none" w:sz="0" w:space="0" w:color="auto"/>
        <w:left w:val="none" w:sz="0" w:space="0" w:color="auto"/>
        <w:bottom w:val="none" w:sz="0" w:space="0" w:color="auto"/>
        <w:right w:val="none" w:sz="0" w:space="0" w:color="auto"/>
      </w:divBdr>
    </w:div>
    <w:div w:id="121123214">
      <w:bodyDiv w:val="1"/>
      <w:marLeft w:val="0"/>
      <w:marRight w:val="0"/>
      <w:marTop w:val="0"/>
      <w:marBottom w:val="0"/>
      <w:divBdr>
        <w:top w:val="none" w:sz="0" w:space="0" w:color="auto"/>
        <w:left w:val="none" w:sz="0" w:space="0" w:color="auto"/>
        <w:bottom w:val="none" w:sz="0" w:space="0" w:color="auto"/>
        <w:right w:val="none" w:sz="0" w:space="0" w:color="auto"/>
      </w:divBdr>
    </w:div>
    <w:div w:id="121192549">
      <w:bodyDiv w:val="1"/>
      <w:marLeft w:val="0"/>
      <w:marRight w:val="0"/>
      <w:marTop w:val="0"/>
      <w:marBottom w:val="0"/>
      <w:divBdr>
        <w:top w:val="none" w:sz="0" w:space="0" w:color="auto"/>
        <w:left w:val="none" w:sz="0" w:space="0" w:color="auto"/>
        <w:bottom w:val="none" w:sz="0" w:space="0" w:color="auto"/>
        <w:right w:val="none" w:sz="0" w:space="0" w:color="auto"/>
      </w:divBdr>
    </w:div>
    <w:div w:id="121654279">
      <w:bodyDiv w:val="1"/>
      <w:marLeft w:val="0"/>
      <w:marRight w:val="0"/>
      <w:marTop w:val="0"/>
      <w:marBottom w:val="0"/>
      <w:divBdr>
        <w:top w:val="none" w:sz="0" w:space="0" w:color="auto"/>
        <w:left w:val="none" w:sz="0" w:space="0" w:color="auto"/>
        <w:bottom w:val="none" w:sz="0" w:space="0" w:color="auto"/>
        <w:right w:val="none" w:sz="0" w:space="0" w:color="auto"/>
      </w:divBdr>
    </w:div>
    <w:div w:id="122890927">
      <w:bodyDiv w:val="1"/>
      <w:marLeft w:val="0"/>
      <w:marRight w:val="0"/>
      <w:marTop w:val="0"/>
      <w:marBottom w:val="0"/>
      <w:divBdr>
        <w:top w:val="none" w:sz="0" w:space="0" w:color="auto"/>
        <w:left w:val="none" w:sz="0" w:space="0" w:color="auto"/>
        <w:bottom w:val="none" w:sz="0" w:space="0" w:color="auto"/>
        <w:right w:val="none" w:sz="0" w:space="0" w:color="auto"/>
      </w:divBdr>
    </w:div>
    <w:div w:id="122970886">
      <w:bodyDiv w:val="1"/>
      <w:marLeft w:val="0"/>
      <w:marRight w:val="0"/>
      <w:marTop w:val="0"/>
      <w:marBottom w:val="0"/>
      <w:divBdr>
        <w:top w:val="none" w:sz="0" w:space="0" w:color="auto"/>
        <w:left w:val="none" w:sz="0" w:space="0" w:color="auto"/>
        <w:bottom w:val="none" w:sz="0" w:space="0" w:color="auto"/>
        <w:right w:val="none" w:sz="0" w:space="0" w:color="auto"/>
      </w:divBdr>
    </w:div>
    <w:div w:id="123161472">
      <w:bodyDiv w:val="1"/>
      <w:marLeft w:val="0"/>
      <w:marRight w:val="0"/>
      <w:marTop w:val="0"/>
      <w:marBottom w:val="0"/>
      <w:divBdr>
        <w:top w:val="none" w:sz="0" w:space="0" w:color="auto"/>
        <w:left w:val="none" w:sz="0" w:space="0" w:color="auto"/>
        <w:bottom w:val="none" w:sz="0" w:space="0" w:color="auto"/>
        <w:right w:val="none" w:sz="0" w:space="0" w:color="auto"/>
      </w:divBdr>
    </w:div>
    <w:div w:id="123238273">
      <w:bodyDiv w:val="1"/>
      <w:marLeft w:val="0"/>
      <w:marRight w:val="0"/>
      <w:marTop w:val="0"/>
      <w:marBottom w:val="0"/>
      <w:divBdr>
        <w:top w:val="none" w:sz="0" w:space="0" w:color="auto"/>
        <w:left w:val="none" w:sz="0" w:space="0" w:color="auto"/>
        <w:bottom w:val="none" w:sz="0" w:space="0" w:color="auto"/>
        <w:right w:val="none" w:sz="0" w:space="0" w:color="auto"/>
      </w:divBdr>
    </w:div>
    <w:div w:id="123541815">
      <w:bodyDiv w:val="1"/>
      <w:marLeft w:val="0"/>
      <w:marRight w:val="0"/>
      <w:marTop w:val="0"/>
      <w:marBottom w:val="0"/>
      <w:divBdr>
        <w:top w:val="none" w:sz="0" w:space="0" w:color="auto"/>
        <w:left w:val="none" w:sz="0" w:space="0" w:color="auto"/>
        <w:bottom w:val="none" w:sz="0" w:space="0" w:color="auto"/>
        <w:right w:val="none" w:sz="0" w:space="0" w:color="auto"/>
      </w:divBdr>
    </w:div>
    <w:div w:id="123743218">
      <w:bodyDiv w:val="1"/>
      <w:marLeft w:val="0"/>
      <w:marRight w:val="0"/>
      <w:marTop w:val="0"/>
      <w:marBottom w:val="0"/>
      <w:divBdr>
        <w:top w:val="none" w:sz="0" w:space="0" w:color="auto"/>
        <w:left w:val="none" w:sz="0" w:space="0" w:color="auto"/>
        <w:bottom w:val="none" w:sz="0" w:space="0" w:color="auto"/>
        <w:right w:val="none" w:sz="0" w:space="0" w:color="auto"/>
      </w:divBdr>
    </w:div>
    <w:div w:id="124347703">
      <w:bodyDiv w:val="1"/>
      <w:marLeft w:val="0"/>
      <w:marRight w:val="0"/>
      <w:marTop w:val="0"/>
      <w:marBottom w:val="0"/>
      <w:divBdr>
        <w:top w:val="none" w:sz="0" w:space="0" w:color="auto"/>
        <w:left w:val="none" w:sz="0" w:space="0" w:color="auto"/>
        <w:bottom w:val="none" w:sz="0" w:space="0" w:color="auto"/>
        <w:right w:val="none" w:sz="0" w:space="0" w:color="auto"/>
      </w:divBdr>
    </w:div>
    <w:div w:id="124589571">
      <w:bodyDiv w:val="1"/>
      <w:marLeft w:val="0"/>
      <w:marRight w:val="0"/>
      <w:marTop w:val="0"/>
      <w:marBottom w:val="0"/>
      <w:divBdr>
        <w:top w:val="none" w:sz="0" w:space="0" w:color="auto"/>
        <w:left w:val="none" w:sz="0" w:space="0" w:color="auto"/>
        <w:bottom w:val="none" w:sz="0" w:space="0" w:color="auto"/>
        <w:right w:val="none" w:sz="0" w:space="0" w:color="auto"/>
      </w:divBdr>
    </w:div>
    <w:div w:id="125202645">
      <w:bodyDiv w:val="1"/>
      <w:marLeft w:val="0"/>
      <w:marRight w:val="0"/>
      <w:marTop w:val="0"/>
      <w:marBottom w:val="0"/>
      <w:divBdr>
        <w:top w:val="none" w:sz="0" w:space="0" w:color="auto"/>
        <w:left w:val="none" w:sz="0" w:space="0" w:color="auto"/>
        <w:bottom w:val="none" w:sz="0" w:space="0" w:color="auto"/>
        <w:right w:val="none" w:sz="0" w:space="0" w:color="auto"/>
      </w:divBdr>
      <w:divsChild>
        <w:div w:id="1787576415">
          <w:marLeft w:val="0"/>
          <w:marRight w:val="0"/>
          <w:marTop w:val="0"/>
          <w:marBottom w:val="0"/>
          <w:divBdr>
            <w:top w:val="none" w:sz="0" w:space="0" w:color="auto"/>
            <w:left w:val="none" w:sz="0" w:space="0" w:color="auto"/>
            <w:bottom w:val="none" w:sz="0" w:space="0" w:color="auto"/>
            <w:right w:val="none" w:sz="0" w:space="0" w:color="auto"/>
          </w:divBdr>
          <w:divsChild>
            <w:div w:id="438112530">
              <w:marLeft w:val="0"/>
              <w:marRight w:val="0"/>
              <w:marTop w:val="0"/>
              <w:marBottom w:val="0"/>
              <w:divBdr>
                <w:top w:val="none" w:sz="0" w:space="0" w:color="auto"/>
                <w:left w:val="none" w:sz="0" w:space="0" w:color="auto"/>
                <w:bottom w:val="none" w:sz="0" w:space="0" w:color="auto"/>
                <w:right w:val="none" w:sz="0" w:space="0" w:color="auto"/>
              </w:divBdr>
              <w:divsChild>
                <w:div w:id="913511840">
                  <w:marLeft w:val="0"/>
                  <w:marRight w:val="0"/>
                  <w:marTop w:val="0"/>
                  <w:marBottom w:val="0"/>
                  <w:divBdr>
                    <w:top w:val="none" w:sz="0" w:space="0" w:color="auto"/>
                    <w:left w:val="none" w:sz="0" w:space="0" w:color="auto"/>
                    <w:bottom w:val="none" w:sz="0" w:space="0" w:color="auto"/>
                    <w:right w:val="none" w:sz="0" w:space="0" w:color="auto"/>
                  </w:divBdr>
                  <w:divsChild>
                    <w:div w:id="1137574426">
                      <w:marLeft w:val="0"/>
                      <w:marRight w:val="0"/>
                      <w:marTop w:val="0"/>
                      <w:marBottom w:val="0"/>
                      <w:divBdr>
                        <w:top w:val="none" w:sz="0" w:space="0" w:color="auto"/>
                        <w:left w:val="none" w:sz="0" w:space="0" w:color="auto"/>
                        <w:bottom w:val="none" w:sz="0" w:space="0" w:color="auto"/>
                        <w:right w:val="none" w:sz="0" w:space="0" w:color="auto"/>
                      </w:divBdr>
                      <w:divsChild>
                        <w:div w:id="1862625552">
                          <w:marLeft w:val="0"/>
                          <w:marRight w:val="0"/>
                          <w:marTop w:val="45"/>
                          <w:marBottom w:val="0"/>
                          <w:divBdr>
                            <w:top w:val="none" w:sz="0" w:space="0" w:color="auto"/>
                            <w:left w:val="none" w:sz="0" w:space="0" w:color="auto"/>
                            <w:bottom w:val="none" w:sz="0" w:space="0" w:color="auto"/>
                            <w:right w:val="none" w:sz="0" w:space="0" w:color="auto"/>
                          </w:divBdr>
                          <w:divsChild>
                            <w:div w:id="321203519">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776524">
      <w:bodyDiv w:val="1"/>
      <w:marLeft w:val="0"/>
      <w:marRight w:val="0"/>
      <w:marTop w:val="0"/>
      <w:marBottom w:val="0"/>
      <w:divBdr>
        <w:top w:val="none" w:sz="0" w:space="0" w:color="auto"/>
        <w:left w:val="none" w:sz="0" w:space="0" w:color="auto"/>
        <w:bottom w:val="none" w:sz="0" w:space="0" w:color="auto"/>
        <w:right w:val="none" w:sz="0" w:space="0" w:color="auto"/>
      </w:divBdr>
    </w:div>
    <w:div w:id="125975459">
      <w:bodyDiv w:val="1"/>
      <w:marLeft w:val="0"/>
      <w:marRight w:val="0"/>
      <w:marTop w:val="0"/>
      <w:marBottom w:val="0"/>
      <w:divBdr>
        <w:top w:val="none" w:sz="0" w:space="0" w:color="auto"/>
        <w:left w:val="none" w:sz="0" w:space="0" w:color="auto"/>
        <w:bottom w:val="none" w:sz="0" w:space="0" w:color="auto"/>
        <w:right w:val="none" w:sz="0" w:space="0" w:color="auto"/>
      </w:divBdr>
    </w:div>
    <w:div w:id="126053064">
      <w:bodyDiv w:val="1"/>
      <w:marLeft w:val="0"/>
      <w:marRight w:val="0"/>
      <w:marTop w:val="0"/>
      <w:marBottom w:val="0"/>
      <w:divBdr>
        <w:top w:val="none" w:sz="0" w:space="0" w:color="auto"/>
        <w:left w:val="none" w:sz="0" w:space="0" w:color="auto"/>
        <w:bottom w:val="none" w:sz="0" w:space="0" w:color="auto"/>
        <w:right w:val="none" w:sz="0" w:space="0" w:color="auto"/>
      </w:divBdr>
      <w:divsChild>
        <w:div w:id="1387681685">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26093852">
      <w:bodyDiv w:val="1"/>
      <w:marLeft w:val="0"/>
      <w:marRight w:val="0"/>
      <w:marTop w:val="0"/>
      <w:marBottom w:val="0"/>
      <w:divBdr>
        <w:top w:val="none" w:sz="0" w:space="0" w:color="auto"/>
        <w:left w:val="none" w:sz="0" w:space="0" w:color="auto"/>
        <w:bottom w:val="none" w:sz="0" w:space="0" w:color="auto"/>
        <w:right w:val="none" w:sz="0" w:space="0" w:color="auto"/>
      </w:divBdr>
    </w:div>
    <w:div w:id="126359714">
      <w:bodyDiv w:val="1"/>
      <w:marLeft w:val="0"/>
      <w:marRight w:val="0"/>
      <w:marTop w:val="0"/>
      <w:marBottom w:val="0"/>
      <w:divBdr>
        <w:top w:val="none" w:sz="0" w:space="0" w:color="auto"/>
        <w:left w:val="none" w:sz="0" w:space="0" w:color="auto"/>
        <w:bottom w:val="none" w:sz="0" w:space="0" w:color="auto"/>
        <w:right w:val="none" w:sz="0" w:space="0" w:color="auto"/>
      </w:divBdr>
      <w:divsChild>
        <w:div w:id="545680368">
          <w:marLeft w:val="0"/>
          <w:marRight w:val="0"/>
          <w:marTop w:val="0"/>
          <w:marBottom w:val="240"/>
          <w:divBdr>
            <w:top w:val="none" w:sz="0" w:space="0" w:color="auto"/>
            <w:left w:val="none" w:sz="0" w:space="0" w:color="auto"/>
            <w:bottom w:val="none" w:sz="0" w:space="0" w:color="auto"/>
            <w:right w:val="none" w:sz="0" w:space="0" w:color="auto"/>
          </w:divBdr>
          <w:divsChild>
            <w:div w:id="78909979">
              <w:marLeft w:val="450"/>
              <w:marRight w:val="0"/>
              <w:marTop w:val="135"/>
              <w:marBottom w:val="450"/>
              <w:divBdr>
                <w:top w:val="none" w:sz="0" w:space="0" w:color="auto"/>
                <w:left w:val="none" w:sz="0" w:space="0" w:color="auto"/>
                <w:bottom w:val="none" w:sz="0" w:space="0" w:color="auto"/>
                <w:right w:val="none" w:sz="0" w:space="0" w:color="auto"/>
              </w:divBdr>
            </w:div>
            <w:div w:id="918828736">
              <w:marLeft w:val="0"/>
              <w:marRight w:val="0"/>
              <w:marTop w:val="390"/>
              <w:marBottom w:val="495"/>
              <w:divBdr>
                <w:top w:val="none" w:sz="0" w:space="0" w:color="auto"/>
                <w:left w:val="single" w:sz="6" w:space="31" w:color="006697"/>
                <w:bottom w:val="none" w:sz="0" w:space="0" w:color="auto"/>
                <w:right w:val="none" w:sz="0" w:space="0" w:color="auto"/>
              </w:divBdr>
            </w:div>
            <w:div w:id="1442148588">
              <w:marLeft w:val="0"/>
              <w:marRight w:val="0"/>
              <w:marTop w:val="390"/>
              <w:marBottom w:val="495"/>
              <w:divBdr>
                <w:top w:val="none" w:sz="0" w:space="0" w:color="auto"/>
                <w:left w:val="single" w:sz="6" w:space="31" w:color="006697"/>
                <w:bottom w:val="none" w:sz="0" w:space="0" w:color="auto"/>
                <w:right w:val="none" w:sz="0" w:space="0" w:color="auto"/>
              </w:divBdr>
            </w:div>
          </w:divsChild>
        </w:div>
        <w:div w:id="1903055241">
          <w:marLeft w:val="0"/>
          <w:marRight w:val="0"/>
          <w:marTop w:val="0"/>
          <w:marBottom w:val="255"/>
          <w:divBdr>
            <w:top w:val="none" w:sz="0" w:space="0" w:color="auto"/>
            <w:left w:val="none" w:sz="0" w:space="0" w:color="auto"/>
            <w:bottom w:val="none" w:sz="0" w:space="0" w:color="auto"/>
            <w:right w:val="none" w:sz="0" w:space="0" w:color="auto"/>
          </w:divBdr>
        </w:div>
        <w:div w:id="2119251043">
          <w:marLeft w:val="0"/>
          <w:marRight w:val="0"/>
          <w:marTop w:val="0"/>
          <w:marBottom w:val="180"/>
          <w:divBdr>
            <w:top w:val="single" w:sz="6" w:space="5" w:color="CCCCCC"/>
            <w:left w:val="none" w:sz="0" w:space="0" w:color="auto"/>
            <w:bottom w:val="none" w:sz="0" w:space="0" w:color="auto"/>
            <w:right w:val="none" w:sz="0" w:space="15" w:color="auto"/>
          </w:divBdr>
        </w:div>
      </w:divsChild>
    </w:div>
    <w:div w:id="126701593">
      <w:bodyDiv w:val="1"/>
      <w:marLeft w:val="0"/>
      <w:marRight w:val="0"/>
      <w:marTop w:val="0"/>
      <w:marBottom w:val="0"/>
      <w:divBdr>
        <w:top w:val="none" w:sz="0" w:space="0" w:color="auto"/>
        <w:left w:val="none" w:sz="0" w:space="0" w:color="auto"/>
        <w:bottom w:val="none" w:sz="0" w:space="0" w:color="auto"/>
        <w:right w:val="none" w:sz="0" w:space="0" w:color="auto"/>
      </w:divBdr>
    </w:div>
    <w:div w:id="126704141">
      <w:bodyDiv w:val="1"/>
      <w:marLeft w:val="0"/>
      <w:marRight w:val="0"/>
      <w:marTop w:val="0"/>
      <w:marBottom w:val="0"/>
      <w:divBdr>
        <w:top w:val="none" w:sz="0" w:space="0" w:color="auto"/>
        <w:left w:val="none" w:sz="0" w:space="0" w:color="auto"/>
        <w:bottom w:val="none" w:sz="0" w:space="0" w:color="auto"/>
        <w:right w:val="none" w:sz="0" w:space="0" w:color="auto"/>
      </w:divBdr>
    </w:div>
    <w:div w:id="126900000">
      <w:bodyDiv w:val="1"/>
      <w:marLeft w:val="0"/>
      <w:marRight w:val="0"/>
      <w:marTop w:val="0"/>
      <w:marBottom w:val="0"/>
      <w:divBdr>
        <w:top w:val="none" w:sz="0" w:space="0" w:color="auto"/>
        <w:left w:val="none" w:sz="0" w:space="0" w:color="auto"/>
        <w:bottom w:val="none" w:sz="0" w:space="0" w:color="auto"/>
        <w:right w:val="none" w:sz="0" w:space="0" w:color="auto"/>
      </w:divBdr>
    </w:div>
    <w:div w:id="127095676">
      <w:bodyDiv w:val="1"/>
      <w:marLeft w:val="0"/>
      <w:marRight w:val="0"/>
      <w:marTop w:val="0"/>
      <w:marBottom w:val="0"/>
      <w:divBdr>
        <w:top w:val="none" w:sz="0" w:space="0" w:color="auto"/>
        <w:left w:val="none" w:sz="0" w:space="0" w:color="auto"/>
        <w:bottom w:val="none" w:sz="0" w:space="0" w:color="auto"/>
        <w:right w:val="none" w:sz="0" w:space="0" w:color="auto"/>
      </w:divBdr>
    </w:div>
    <w:div w:id="127169573">
      <w:bodyDiv w:val="1"/>
      <w:marLeft w:val="0"/>
      <w:marRight w:val="0"/>
      <w:marTop w:val="0"/>
      <w:marBottom w:val="0"/>
      <w:divBdr>
        <w:top w:val="none" w:sz="0" w:space="0" w:color="auto"/>
        <w:left w:val="none" w:sz="0" w:space="0" w:color="auto"/>
        <w:bottom w:val="none" w:sz="0" w:space="0" w:color="auto"/>
        <w:right w:val="none" w:sz="0" w:space="0" w:color="auto"/>
      </w:divBdr>
    </w:div>
    <w:div w:id="127285068">
      <w:bodyDiv w:val="1"/>
      <w:marLeft w:val="0"/>
      <w:marRight w:val="0"/>
      <w:marTop w:val="0"/>
      <w:marBottom w:val="0"/>
      <w:divBdr>
        <w:top w:val="none" w:sz="0" w:space="0" w:color="auto"/>
        <w:left w:val="none" w:sz="0" w:space="0" w:color="auto"/>
        <w:bottom w:val="none" w:sz="0" w:space="0" w:color="auto"/>
        <w:right w:val="none" w:sz="0" w:space="0" w:color="auto"/>
      </w:divBdr>
    </w:div>
    <w:div w:id="128129205">
      <w:bodyDiv w:val="1"/>
      <w:marLeft w:val="0"/>
      <w:marRight w:val="0"/>
      <w:marTop w:val="0"/>
      <w:marBottom w:val="0"/>
      <w:divBdr>
        <w:top w:val="none" w:sz="0" w:space="0" w:color="auto"/>
        <w:left w:val="none" w:sz="0" w:space="0" w:color="auto"/>
        <w:bottom w:val="none" w:sz="0" w:space="0" w:color="auto"/>
        <w:right w:val="none" w:sz="0" w:space="0" w:color="auto"/>
      </w:divBdr>
    </w:div>
    <w:div w:id="128206550">
      <w:bodyDiv w:val="1"/>
      <w:marLeft w:val="0"/>
      <w:marRight w:val="0"/>
      <w:marTop w:val="0"/>
      <w:marBottom w:val="0"/>
      <w:divBdr>
        <w:top w:val="none" w:sz="0" w:space="0" w:color="auto"/>
        <w:left w:val="none" w:sz="0" w:space="0" w:color="auto"/>
        <w:bottom w:val="none" w:sz="0" w:space="0" w:color="auto"/>
        <w:right w:val="none" w:sz="0" w:space="0" w:color="auto"/>
      </w:divBdr>
    </w:div>
    <w:div w:id="128521495">
      <w:bodyDiv w:val="1"/>
      <w:marLeft w:val="0"/>
      <w:marRight w:val="0"/>
      <w:marTop w:val="0"/>
      <w:marBottom w:val="0"/>
      <w:divBdr>
        <w:top w:val="none" w:sz="0" w:space="0" w:color="auto"/>
        <w:left w:val="none" w:sz="0" w:space="0" w:color="auto"/>
        <w:bottom w:val="none" w:sz="0" w:space="0" w:color="auto"/>
        <w:right w:val="none" w:sz="0" w:space="0" w:color="auto"/>
      </w:divBdr>
      <w:divsChild>
        <w:div w:id="151609871">
          <w:marLeft w:val="0"/>
          <w:marRight w:val="0"/>
          <w:marTop w:val="0"/>
          <w:marBottom w:val="0"/>
          <w:divBdr>
            <w:top w:val="none" w:sz="0" w:space="0" w:color="auto"/>
            <w:left w:val="none" w:sz="0" w:space="0" w:color="auto"/>
            <w:bottom w:val="none" w:sz="0" w:space="0" w:color="auto"/>
            <w:right w:val="none" w:sz="0" w:space="0" w:color="auto"/>
          </w:divBdr>
          <w:divsChild>
            <w:div w:id="700206459">
              <w:marLeft w:val="0"/>
              <w:marRight w:val="0"/>
              <w:marTop w:val="0"/>
              <w:marBottom w:val="0"/>
              <w:divBdr>
                <w:top w:val="none" w:sz="0" w:space="0" w:color="auto"/>
                <w:left w:val="none" w:sz="0" w:space="0" w:color="auto"/>
                <w:bottom w:val="none" w:sz="0" w:space="0" w:color="auto"/>
                <w:right w:val="none" w:sz="0" w:space="0" w:color="auto"/>
              </w:divBdr>
              <w:divsChild>
                <w:div w:id="1246692326">
                  <w:marLeft w:val="0"/>
                  <w:marRight w:val="0"/>
                  <w:marTop w:val="0"/>
                  <w:marBottom w:val="0"/>
                  <w:divBdr>
                    <w:top w:val="none" w:sz="0" w:space="0" w:color="auto"/>
                    <w:left w:val="none" w:sz="0" w:space="0" w:color="auto"/>
                    <w:bottom w:val="none" w:sz="0" w:space="0" w:color="auto"/>
                    <w:right w:val="none" w:sz="0" w:space="0" w:color="auto"/>
                  </w:divBdr>
                  <w:divsChild>
                    <w:div w:id="59259022">
                      <w:marLeft w:val="0"/>
                      <w:marRight w:val="0"/>
                      <w:marTop w:val="0"/>
                      <w:marBottom w:val="0"/>
                      <w:divBdr>
                        <w:top w:val="none" w:sz="0" w:space="0" w:color="auto"/>
                        <w:left w:val="none" w:sz="0" w:space="0" w:color="auto"/>
                        <w:bottom w:val="none" w:sz="0" w:space="0" w:color="auto"/>
                        <w:right w:val="none" w:sz="0" w:space="0" w:color="auto"/>
                      </w:divBdr>
                      <w:divsChild>
                        <w:div w:id="136843178">
                          <w:marLeft w:val="0"/>
                          <w:marRight w:val="0"/>
                          <w:marTop w:val="45"/>
                          <w:marBottom w:val="0"/>
                          <w:divBdr>
                            <w:top w:val="none" w:sz="0" w:space="0" w:color="auto"/>
                            <w:left w:val="none" w:sz="0" w:space="0" w:color="auto"/>
                            <w:bottom w:val="none" w:sz="0" w:space="0" w:color="auto"/>
                            <w:right w:val="none" w:sz="0" w:space="0" w:color="auto"/>
                          </w:divBdr>
                          <w:divsChild>
                            <w:div w:id="1680036243">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666279">
      <w:bodyDiv w:val="1"/>
      <w:marLeft w:val="0"/>
      <w:marRight w:val="0"/>
      <w:marTop w:val="0"/>
      <w:marBottom w:val="0"/>
      <w:divBdr>
        <w:top w:val="none" w:sz="0" w:space="0" w:color="auto"/>
        <w:left w:val="none" w:sz="0" w:space="0" w:color="auto"/>
        <w:bottom w:val="none" w:sz="0" w:space="0" w:color="auto"/>
        <w:right w:val="none" w:sz="0" w:space="0" w:color="auto"/>
      </w:divBdr>
    </w:div>
    <w:div w:id="129173028">
      <w:bodyDiv w:val="1"/>
      <w:marLeft w:val="0"/>
      <w:marRight w:val="0"/>
      <w:marTop w:val="0"/>
      <w:marBottom w:val="0"/>
      <w:divBdr>
        <w:top w:val="none" w:sz="0" w:space="0" w:color="auto"/>
        <w:left w:val="none" w:sz="0" w:space="0" w:color="auto"/>
        <w:bottom w:val="none" w:sz="0" w:space="0" w:color="auto"/>
        <w:right w:val="none" w:sz="0" w:space="0" w:color="auto"/>
      </w:divBdr>
      <w:divsChild>
        <w:div w:id="1755740672">
          <w:marLeft w:val="0"/>
          <w:marRight w:val="0"/>
          <w:marTop w:val="0"/>
          <w:marBottom w:val="0"/>
          <w:divBdr>
            <w:top w:val="none" w:sz="0" w:space="0" w:color="auto"/>
            <w:left w:val="none" w:sz="0" w:space="0" w:color="auto"/>
            <w:bottom w:val="none" w:sz="0" w:space="0" w:color="auto"/>
            <w:right w:val="none" w:sz="0" w:space="0" w:color="auto"/>
          </w:divBdr>
          <w:divsChild>
            <w:div w:id="1518037212">
              <w:marLeft w:val="0"/>
              <w:marRight w:val="0"/>
              <w:marTop w:val="0"/>
              <w:marBottom w:val="0"/>
              <w:divBdr>
                <w:top w:val="none" w:sz="0" w:space="0" w:color="auto"/>
                <w:left w:val="none" w:sz="0" w:space="0" w:color="auto"/>
                <w:bottom w:val="none" w:sz="0" w:space="0" w:color="auto"/>
                <w:right w:val="none" w:sz="0" w:space="0" w:color="auto"/>
              </w:divBdr>
              <w:divsChild>
                <w:div w:id="1818449778">
                  <w:marLeft w:val="0"/>
                  <w:marRight w:val="0"/>
                  <w:marTop w:val="0"/>
                  <w:marBottom w:val="0"/>
                  <w:divBdr>
                    <w:top w:val="none" w:sz="0" w:space="0" w:color="auto"/>
                    <w:left w:val="none" w:sz="0" w:space="0" w:color="auto"/>
                    <w:bottom w:val="none" w:sz="0" w:space="0" w:color="auto"/>
                    <w:right w:val="none" w:sz="0" w:space="0" w:color="auto"/>
                  </w:divBdr>
                  <w:divsChild>
                    <w:div w:id="1412119846">
                      <w:marLeft w:val="0"/>
                      <w:marRight w:val="0"/>
                      <w:marTop w:val="0"/>
                      <w:marBottom w:val="0"/>
                      <w:divBdr>
                        <w:top w:val="none" w:sz="0" w:space="0" w:color="auto"/>
                        <w:left w:val="none" w:sz="0" w:space="0" w:color="auto"/>
                        <w:bottom w:val="none" w:sz="0" w:space="0" w:color="auto"/>
                        <w:right w:val="none" w:sz="0" w:space="0" w:color="auto"/>
                      </w:divBdr>
                      <w:divsChild>
                        <w:div w:id="271405461">
                          <w:marLeft w:val="0"/>
                          <w:marRight w:val="0"/>
                          <w:marTop w:val="37"/>
                          <w:marBottom w:val="0"/>
                          <w:divBdr>
                            <w:top w:val="none" w:sz="0" w:space="0" w:color="auto"/>
                            <w:left w:val="none" w:sz="0" w:space="0" w:color="auto"/>
                            <w:bottom w:val="none" w:sz="0" w:space="0" w:color="auto"/>
                            <w:right w:val="none" w:sz="0" w:space="0" w:color="auto"/>
                          </w:divBdr>
                          <w:divsChild>
                            <w:div w:id="156925080">
                              <w:marLeft w:val="0"/>
                              <w:marRight w:val="320"/>
                              <w:marTop w:val="0"/>
                              <w:marBottom w:val="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70102">
      <w:bodyDiv w:val="1"/>
      <w:marLeft w:val="0"/>
      <w:marRight w:val="0"/>
      <w:marTop w:val="0"/>
      <w:marBottom w:val="0"/>
      <w:divBdr>
        <w:top w:val="none" w:sz="0" w:space="0" w:color="auto"/>
        <w:left w:val="none" w:sz="0" w:space="0" w:color="auto"/>
        <w:bottom w:val="none" w:sz="0" w:space="0" w:color="auto"/>
        <w:right w:val="none" w:sz="0" w:space="0" w:color="auto"/>
      </w:divBdr>
    </w:div>
    <w:div w:id="130558703">
      <w:bodyDiv w:val="1"/>
      <w:marLeft w:val="0"/>
      <w:marRight w:val="0"/>
      <w:marTop w:val="0"/>
      <w:marBottom w:val="0"/>
      <w:divBdr>
        <w:top w:val="none" w:sz="0" w:space="0" w:color="auto"/>
        <w:left w:val="none" w:sz="0" w:space="0" w:color="auto"/>
        <w:bottom w:val="none" w:sz="0" w:space="0" w:color="auto"/>
        <w:right w:val="none" w:sz="0" w:space="0" w:color="auto"/>
      </w:divBdr>
    </w:div>
    <w:div w:id="130680388">
      <w:bodyDiv w:val="1"/>
      <w:marLeft w:val="0"/>
      <w:marRight w:val="0"/>
      <w:marTop w:val="0"/>
      <w:marBottom w:val="0"/>
      <w:divBdr>
        <w:top w:val="none" w:sz="0" w:space="0" w:color="auto"/>
        <w:left w:val="none" w:sz="0" w:space="0" w:color="auto"/>
        <w:bottom w:val="none" w:sz="0" w:space="0" w:color="auto"/>
        <w:right w:val="none" w:sz="0" w:space="0" w:color="auto"/>
      </w:divBdr>
    </w:div>
    <w:div w:id="131949823">
      <w:bodyDiv w:val="1"/>
      <w:marLeft w:val="0"/>
      <w:marRight w:val="0"/>
      <w:marTop w:val="0"/>
      <w:marBottom w:val="0"/>
      <w:divBdr>
        <w:top w:val="none" w:sz="0" w:space="0" w:color="auto"/>
        <w:left w:val="none" w:sz="0" w:space="0" w:color="auto"/>
        <w:bottom w:val="none" w:sz="0" w:space="0" w:color="auto"/>
        <w:right w:val="none" w:sz="0" w:space="0" w:color="auto"/>
      </w:divBdr>
    </w:div>
    <w:div w:id="132138888">
      <w:bodyDiv w:val="1"/>
      <w:marLeft w:val="0"/>
      <w:marRight w:val="0"/>
      <w:marTop w:val="0"/>
      <w:marBottom w:val="0"/>
      <w:divBdr>
        <w:top w:val="none" w:sz="0" w:space="0" w:color="auto"/>
        <w:left w:val="none" w:sz="0" w:space="0" w:color="auto"/>
        <w:bottom w:val="none" w:sz="0" w:space="0" w:color="auto"/>
        <w:right w:val="none" w:sz="0" w:space="0" w:color="auto"/>
      </w:divBdr>
    </w:div>
    <w:div w:id="132217745">
      <w:bodyDiv w:val="1"/>
      <w:marLeft w:val="0"/>
      <w:marRight w:val="0"/>
      <w:marTop w:val="0"/>
      <w:marBottom w:val="0"/>
      <w:divBdr>
        <w:top w:val="none" w:sz="0" w:space="0" w:color="auto"/>
        <w:left w:val="none" w:sz="0" w:space="0" w:color="auto"/>
        <w:bottom w:val="none" w:sz="0" w:space="0" w:color="auto"/>
        <w:right w:val="none" w:sz="0" w:space="0" w:color="auto"/>
      </w:divBdr>
      <w:divsChild>
        <w:div w:id="392241802">
          <w:marLeft w:val="0"/>
          <w:marRight w:val="0"/>
          <w:marTop w:val="675"/>
          <w:marBottom w:val="0"/>
          <w:divBdr>
            <w:top w:val="none" w:sz="0" w:space="0" w:color="auto"/>
            <w:left w:val="none" w:sz="0" w:space="0" w:color="auto"/>
            <w:bottom w:val="none" w:sz="0" w:space="0" w:color="auto"/>
            <w:right w:val="none" w:sz="0" w:space="0" w:color="auto"/>
          </w:divBdr>
          <w:divsChild>
            <w:div w:id="2002345934">
              <w:marLeft w:val="0"/>
              <w:marRight w:val="0"/>
              <w:marTop w:val="0"/>
              <w:marBottom w:val="0"/>
              <w:divBdr>
                <w:top w:val="none" w:sz="0" w:space="0" w:color="auto"/>
                <w:left w:val="none" w:sz="0" w:space="0" w:color="auto"/>
                <w:bottom w:val="none" w:sz="0" w:space="0" w:color="auto"/>
                <w:right w:val="none" w:sz="0" w:space="0" w:color="auto"/>
              </w:divBdr>
              <w:divsChild>
                <w:div w:id="1684436840">
                  <w:marLeft w:val="0"/>
                  <w:marRight w:val="0"/>
                  <w:marTop w:val="0"/>
                  <w:marBottom w:val="0"/>
                  <w:divBdr>
                    <w:top w:val="none" w:sz="0" w:space="0" w:color="auto"/>
                    <w:left w:val="none" w:sz="0" w:space="0" w:color="auto"/>
                    <w:bottom w:val="none" w:sz="0" w:space="0" w:color="auto"/>
                    <w:right w:val="none" w:sz="0" w:space="0" w:color="auto"/>
                  </w:divBdr>
                  <w:divsChild>
                    <w:div w:id="98457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109313">
          <w:marLeft w:val="0"/>
          <w:marRight w:val="0"/>
          <w:marTop w:val="0"/>
          <w:marBottom w:val="0"/>
          <w:divBdr>
            <w:top w:val="none" w:sz="0" w:space="0" w:color="auto"/>
            <w:left w:val="none" w:sz="0" w:space="0" w:color="auto"/>
            <w:bottom w:val="none" w:sz="0" w:space="0" w:color="auto"/>
            <w:right w:val="none" w:sz="0" w:space="0" w:color="auto"/>
          </w:divBdr>
          <w:divsChild>
            <w:div w:id="1157957083">
              <w:marLeft w:val="0"/>
              <w:marRight w:val="0"/>
              <w:marTop w:val="0"/>
              <w:marBottom w:val="0"/>
              <w:divBdr>
                <w:top w:val="none" w:sz="0" w:space="0" w:color="auto"/>
                <w:left w:val="none" w:sz="0" w:space="0" w:color="auto"/>
                <w:bottom w:val="none" w:sz="0" w:space="0" w:color="auto"/>
                <w:right w:val="none" w:sz="0" w:space="0" w:color="auto"/>
              </w:divBdr>
              <w:divsChild>
                <w:div w:id="129664071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920062566">
          <w:marLeft w:val="0"/>
          <w:marRight w:val="0"/>
          <w:marTop w:val="750"/>
          <w:marBottom w:val="0"/>
          <w:divBdr>
            <w:top w:val="none" w:sz="0" w:space="0" w:color="auto"/>
            <w:left w:val="none" w:sz="0" w:space="0" w:color="auto"/>
            <w:bottom w:val="none" w:sz="0" w:space="0" w:color="auto"/>
            <w:right w:val="none" w:sz="0" w:space="0" w:color="auto"/>
          </w:divBdr>
          <w:divsChild>
            <w:div w:id="156969514">
              <w:marLeft w:val="0"/>
              <w:marRight w:val="0"/>
              <w:marTop w:val="0"/>
              <w:marBottom w:val="0"/>
              <w:divBdr>
                <w:top w:val="none" w:sz="0" w:space="0" w:color="auto"/>
                <w:left w:val="none" w:sz="0" w:space="0" w:color="auto"/>
                <w:bottom w:val="none" w:sz="0" w:space="0" w:color="auto"/>
                <w:right w:val="none" w:sz="0" w:space="0" w:color="auto"/>
              </w:divBdr>
            </w:div>
            <w:div w:id="565143636">
              <w:marLeft w:val="0"/>
              <w:marRight w:val="375"/>
              <w:marTop w:val="300"/>
              <w:marBottom w:val="300"/>
              <w:divBdr>
                <w:top w:val="none" w:sz="0" w:space="0" w:color="auto"/>
                <w:left w:val="none" w:sz="0" w:space="0" w:color="auto"/>
                <w:bottom w:val="none" w:sz="0" w:space="0" w:color="auto"/>
                <w:right w:val="none" w:sz="0" w:space="0" w:color="auto"/>
              </w:divBdr>
              <w:divsChild>
                <w:div w:id="171724252">
                  <w:marLeft w:val="0"/>
                  <w:marRight w:val="0"/>
                  <w:marTop w:val="0"/>
                  <w:marBottom w:val="0"/>
                  <w:divBdr>
                    <w:top w:val="none" w:sz="0" w:space="0" w:color="auto"/>
                    <w:left w:val="none" w:sz="0" w:space="0" w:color="auto"/>
                    <w:bottom w:val="none" w:sz="0" w:space="0" w:color="auto"/>
                    <w:right w:val="none" w:sz="0" w:space="0" w:color="auto"/>
                  </w:divBdr>
                  <w:divsChild>
                    <w:div w:id="603418610">
                      <w:marLeft w:val="0"/>
                      <w:marRight w:val="0"/>
                      <w:marTop w:val="0"/>
                      <w:marBottom w:val="150"/>
                      <w:divBdr>
                        <w:top w:val="none" w:sz="0" w:space="0" w:color="auto"/>
                        <w:left w:val="none" w:sz="0" w:space="0" w:color="auto"/>
                        <w:bottom w:val="none" w:sz="0" w:space="0" w:color="auto"/>
                        <w:right w:val="none" w:sz="0" w:space="0" w:color="auto"/>
                      </w:divBdr>
                    </w:div>
                    <w:div w:id="1978491661">
                      <w:marLeft w:val="0"/>
                      <w:marRight w:val="0"/>
                      <w:marTop w:val="0"/>
                      <w:marBottom w:val="150"/>
                      <w:divBdr>
                        <w:top w:val="none" w:sz="0" w:space="0" w:color="auto"/>
                        <w:left w:val="none" w:sz="0" w:space="0" w:color="auto"/>
                        <w:bottom w:val="none" w:sz="0" w:space="0" w:color="auto"/>
                        <w:right w:val="none" w:sz="0" w:space="0" w:color="auto"/>
                      </w:divBdr>
                      <w:divsChild>
                        <w:div w:id="57332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59247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2791523">
      <w:bodyDiv w:val="1"/>
      <w:marLeft w:val="0"/>
      <w:marRight w:val="0"/>
      <w:marTop w:val="0"/>
      <w:marBottom w:val="0"/>
      <w:divBdr>
        <w:top w:val="none" w:sz="0" w:space="0" w:color="auto"/>
        <w:left w:val="none" w:sz="0" w:space="0" w:color="auto"/>
        <w:bottom w:val="none" w:sz="0" w:space="0" w:color="auto"/>
        <w:right w:val="none" w:sz="0" w:space="0" w:color="auto"/>
      </w:divBdr>
    </w:div>
    <w:div w:id="133253816">
      <w:bodyDiv w:val="1"/>
      <w:marLeft w:val="0"/>
      <w:marRight w:val="0"/>
      <w:marTop w:val="0"/>
      <w:marBottom w:val="0"/>
      <w:divBdr>
        <w:top w:val="none" w:sz="0" w:space="0" w:color="auto"/>
        <w:left w:val="none" w:sz="0" w:space="0" w:color="auto"/>
        <w:bottom w:val="none" w:sz="0" w:space="0" w:color="auto"/>
        <w:right w:val="none" w:sz="0" w:space="0" w:color="auto"/>
      </w:divBdr>
    </w:div>
    <w:div w:id="133764162">
      <w:bodyDiv w:val="1"/>
      <w:marLeft w:val="0"/>
      <w:marRight w:val="0"/>
      <w:marTop w:val="0"/>
      <w:marBottom w:val="0"/>
      <w:divBdr>
        <w:top w:val="none" w:sz="0" w:space="0" w:color="auto"/>
        <w:left w:val="none" w:sz="0" w:space="0" w:color="auto"/>
        <w:bottom w:val="none" w:sz="0" w:space="0" w:color="auto"/>
        <w:right w:val="none" w:sz="0" w:space="0" w:color="auto"/>
      </w:divBdr>
    </w:div>
    <w:div w:id="134223190">
      <w:bodyDiv w:val="1"/>
      <w:marLeft w:val="0"/>
      <w:marRight w:val="0"/>
      <w:marTop w:val="0"/>
      <w:marBottom w:val="0"/>
      <w:divBdr>
        <w:top w:val="none" w:sz="0" w:space="0" w:color="auto"/>
        <w:left w:val="none" w:sz="0" w:space="0" w:color="auto"/>
        <w:bottom w:val="none" w:sz="0" w:space="0" w:color="auto"/>
        <w:right w:val="none" w:sz="0" w:space="0" w:color="auto"/>
      </w:divBdr>
    </w:div>
    <w:div w:id="134228771">
      <w:bodyDiv w:val="1"/>
      <w:marLeft w:val="0"/>
      <w:marRight w:val="0"/>
      <w:marTop w:val="0"/>
      <w:marBottom w:val="0"/>
      <w:divBdr>
        <w:top w:val="none" w:sz="0" w:space="0" w:color="auto"/>
        <w:left w:val="none" w:sz="0" w:space="0" w:color="auto"/>
        <w:bottom w:val="none" w:sz="0" w:space="0" w:color="auto"/>
        <w:right w:val="none" w:sz="0" w:space="0" w:color="auto"/>
      </w:divBdr>
    </w:div>
    <w:div w:id="134378704">
      <w:bodyDiv w:val="1"/>
      <w:marLeft w:val="0"/>
      <w:marRight w:val="0"/>
      <w:marTop w:val="0"/>
      <w:marBottom w:val="0"/>
      <w:divBdr>
        <w:top w:val="none" w:sz="0" w:space="0" w:color="auto"/>
        <w:left w:val="none" w:sz="0" w:space="0" w:color="auto"/>
        <w:bottom w:val="none" w:sz="0" w:space="0" w:color="auto"/>
        <w:right w:val="none" w:sz="0" w:space="0" w:color="auto"/>
      </w:divBdr>
    </w:div>
    <w:div w:id="134445927">
      <w:bodyDiv w:val="1"/>
      <w:marLeft w:val="0"/>
      <w:marRight w:val="0"/>
      <w:marTop w:val="0"/>
      <w:marBottom w:val="0"/>
      <w:divBdr>
        <w:top w:val="none" w:sz="0" w:space="0" w:color="auto"/>
        <w:left w:val="none" w:sz="0" w:space="0" w:color="auto"/>
        <w:bottom w:val="none" w:sz="0" w:space="0" w:color="auto"/>
        <w:right w:val="none" w:sz="0" w:space="0" w:color="auto"/>
      </w:divBdr>
    </w:div>
    <w:div w:id="135462984">
      <w:bodyDiv w:val="1"/>
      <w:marLeft w:val="0"/>
      <w:marRight w:val="0"/>
      <w:marTop w:val="0"/>
      <w:marBottom w:val="0"/>
      <w:divBdr>
        <w:top w:val="none" w:sz="0" w:space="0" w:color="auto"/>
        <w:left w:val="none" w:sz="0" w:space="0" w:color="auto"/>
        <w:bottom w:val="none" w:sz="0" w:space="0" w:color="auto"/>
        <w:right w:val="none" w:sz="0" w:space="0" w:color="auto"/>
      </w:divBdr>
    </w:div>
    <w:div w:id="135682302">
      <w:bodyDiv w:val="1"/>
      <w:marLeft w:val="0"/>
      <w:marRight w:val="0"/>
      <w:marTop w:val="0"/>
      <w:marBottom w:val="0"/>
      <w:divBdr>
        <w:top w:val="none" w:sz="0" w:space="0" w:color="auto"/>
        <w:left w:val="none" w:sz="0" w:space="0" w:color="auto"/>
        <w:bottom w:val="none" w:sz="0" w:space="0" w:color="auto"/>
        <w:right w:val="none" w:sz="0" w:space="0" w:color="auto"/>
      </w:divBdr>
      <w:divsChild>
        <w:div w:id="1151141835">
          <w:marLeft w:val="0"/>
          <w:marRight w:val="0"/>
          <w:marTop w:val="0"/>
          <w:marBottom w:val="0"/>
          <w:divBdr>
            <w:top w:val="none" w:sz="0" w:space="0" w:color="auto"/>
            <w:left w:val="none" w:sz="0" w:space="0" w:color="auto"/>
            <w:bottom w:val="none" w:sz="0" w:space="0" w:color="auto"/>
            <w:right w:val="none" w:sz="0" w:space="0" w:color="auto"/>
          </w:divBdr>
          <w:divsChild>
            <w:div w:id="1305041167">
              <w:marLeft w:val="0"/>
              <w:marRight w:val="0"/>
              <w:marTop w:val="0"/>
              <w:marBottom w:val="0"/>
              <w:divBdr>
                <w:top w:val="none" w:sz="0" w:space="0" w:color="auto"/>
                <w:left w:val="none" w:sz="0" w:space="0" w:color="auto"/>
                <w:bottom w:val="none" w:sz="0" w:space="0" w:color="auto"/>
                <w:right w:val="none" w:sz="0" w:space="0" w:color="auto"/>
              </w:divBdr>
              <w:divsChild>
                <w:div w:id="154610660">
                  <w:marLeft w:val="0"/>
                  <w:marRight w:val="0"/>
                  <w:marTop w:val="0"/>
                  <w:marBottom w:val="0"/>
                  <w:divBdr>
                    <w:top w:val="none" w:sz="0" w:space="0" w:color="auto"/>
                    <w:left w:val="none" w:sz="0" w:space="0" w:color="auto"/>
                    <w:bottom w:val="none" w:sz="0" w:space="0" w:color="auto"/>
                    <w:right w:val="none" w:sz="0" w:space="0" w:color="auto"/>
                  </w:divBdr>
                  <w:divsChild>
                    <w:div w:id="1210843546">
                      <w:marLeft w:val="0"/>
                      <w:marRight w:val="0"/>
                      <w:marTop w:val="0"/>
                      <w:marBottom w:val="0"/>
                      <w:divBdr>
                        <w:top w:val="none" w:sz="0" w:space="0" w:color="auto"/>
                        <w:left w:val="none" w:sz="0" w:space="0" w:color="auto"/>
                        <w:bottom w:val="none" w:sz="0" w:space="0" w:color="auto"/>
                        <w:right w:val="none" w:sz="0" w:space="0" w:color="auto"/>
                      </w:divBdr>
                      <w:divsChild>
                        <w:div w:id="712199045">
                          <w:marLeft w:val="0"/>
                          <w:marRight w:val="0"/>
                          <w:marTop w:val="0"/>
                          <w:marBottom w:val="0"/>
                          <w:divBdr>
                            <w:top w:val="none" w:sz="0" w:space="0" w:color="auto"/>
                            <w:left w:val="none" w:sz="0" w:space="0" w:color="auto"/>
                            <w:bottom w:val="none" w:sz="0" w:space="0" w:color="auto"/>
                            <w:right w:val="none" w:sz="0" w:space="0" w:color="auto"/>
                          </w:divBdr>
                          <w:divsChild>
                            <w:div w:id="2027556322">
                              <w:marLeft w:val="0"/>
                              <w:marRight w:val="0"/>
                              <w:marTop w:val="0"/>
                              <w:marBottom w:val="0"/>
                              <w:divBdr>
                                <w:top w:val="none" w:sz="0" w:space="0" w:color="auto"/>
                                <w:left w:val="none" w:sz="0" w:space="0" w:color="auto"/>
                                <w:bottom w:val="none" w:sz="0" w:space="0" w:color="auto"/>
                                <w:right w:val="none" w:sz="0" w:space="0" w:color="auto"/>
                              </w:divBdr>
                              <w:divsChild>
                                <w:div w:id="879636740">
                                  <w:marLeft w:val="0"/>
                                  <w:marRight w:val="0"/>
                                  <w:marTop w:val="0"/>
                                  <w:marBottom w:val="0"/>
                                  <w:divBdr>
                                    <w:top w:val="none" w:sz="0" w:space="0" w:color="auto"/>
                                    <w:left w:val="none" w:sz="0" w:space="0" w:color="auto"/>
                                    <w:bottom w:val="none" w:sz="0" w:space="0" w:color="auto"/>
                                    <w:right w:val="none" w:sz="0" w:space="0" w:color="auto"/>
                                  </w:divBdr>
                                  <w:divsChild>
                                    <w:div w:id="753016619">
                                      <w:marLeft w:val="0"/>
                                      <w:marRight w:val="0"/>
                                      <w:marTop w:val="0"/>
                                      <w:marBottom w:val="0"/>
                                      <w:divBdr>
                                        <w:top w:val="none" w:sz="0" w:space="0" w:color="auto"/>
                                        <w:left w:val="none" w:sz="0" w:space="0" w:color="auto"/>
                                        <w:bottom w:val="none" w:sz="0" w:space="0" w:color="auto"/>
                                        <w:right w:val="none" w:sz="0" w:space="0" w:color="auto"/>
                                      </w:divBdr>
                                      <w:divsChild>
                                        <w:div w:id="27998023">
                                          <w:marLeft w:val="0"/>
                                          <w:marRight w:val="0"/>
                                          <w:marTop w:val="0"/>
                                          <w:marBottom w:val="0"/>
                                          <w:divBdr>
                                            <w:top w:val="none" w:sz="0" w:space="0" w:color="auto"/>
                                            <w:left w:val="none" w:sz="0" w:space="0" w:color="auto"/>
                                            <w:bottom w:val="none" w:sz="0" w:space="0" w:color="auto"/>
                                            <w:right w:val="none" w:sz="0" w:space="0" w:color="auto"/>
                                          </w:divBdr>
                                          <w:divsChild>
                                            <w:div w:id="80401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682431">
      <w:bodyDiv w:val="1"/>
      <w:marLeft w:val="0"/>
      <w:marRight w:val="0"/>
      <w:marTop w:val="0"/>
      <w:marBottom w:val="0"/>
      <w:divBdr>
        <w:top w:val="none" w:sz="0" w:space="0" w:color="auto"/>
        <w:left w:val="none" w:sz="0" w:space="0" w:color="auto"/>
        <w:bottom w:val="none" w:sz="0" w:space="0" w:color="auto"/>
        <w:right w:val="none" w:sz="0" w:space="0" w:color="auto"/>
      </w:divBdr>
    </w:div>
    <w:div w:id="135875532">
      <w:bodyDiv w:val="1"/>
      <w:marLeft w:val="0"/>
      <w:marRight w:val="0"/>
      <w:marTop w:val="0"/>
      <w:marBottom w:val="0"/>
      <w:divBdr>
        <w:top w:val="none" w:sz="0" w:space="0" w:color="auto"/>
        <w:left w:val="none" w:sz="0" w:space="0" w:color="auto"/>
        <w:bottom w:val="none" w:sz="0" w:space="0" w:color="auto"/>
        <w:right w:val="none" w:sz="0" w:space="0" w:color="auto"/>
      </w:divBdr>
    </w:div>
    <w:div w:id="136338876">
      <w:bodyDiv w:val="1"/>
      <w:marLeft w:val="0"/>
      <w:marRight w:val="0"/>
      <w:marTop w:val="0"/>
      <w:marBottom w:val="0"/>
      <w:divBdr>
        <w:top w:val="none" w:sz="0" w:space="0" w:color="auto"/>
        <w:left w:val="none" w:sz="0" w:space="0" w:color="auto"/>
        <w:bottom w:val="none" w:sz="0" w:space="0" w:color="auto"/>
        <w:right w:val="none" w:sz="0" w:space="0" w:color="auto"/>
      </w:divBdr>
    </w:div>
    <w:div w:id="136656218">
      <w:bodyDiv w:val="1"/>
      <w:marLeft w:val="0"/>
      <w:marRight w:val="0"/>
      <w:marTop w:val="0"/>
      <w:marBottom w:val="0"/>
      <w:divBdr>
        <w:top w:val="none" w:sz="0" w:space="0" w:color="auto"/>
        <w:left w:val="none" w:sz="0" w:space="0" w:color="auto"/>
        <w:bottom w:val="none" w:sz="0" w:space="0" w:color="auto"/>
        <w:right w:val="none" w:sz="0" w:space="0" w:color="auto"/>
      </w:divBdr>
    </w:div>
    <w:div w:id="137109361">
      <w:bodyDiv w:val="1"/>
      <w:marLeft w:val="0"/>
      <w:marRight w:val="0"/>
      <w:marTop w:val="0"/>
      <w:marBottom w:val="0"/>
      <w:divBdr>
        <w:top w:val="none" w:sz="0" w:space="0" w:color="auto"/>
        <w:left w:val="none" w:sz="0" w:space="0" w:color="auto"/>
        <w:bottom w:val="none" w:sz="0" w:space="0" w:color="auto"/>
        <w:right w:val="none" w:sz="0" w:space="0" w:color="auto"/>
      </w:divBdr>
    </w:div>
    <w:div w:id="137192984">
      <w:bodyDiv w:val="1"/>
      <w:marLeft w:val="0"/>
      <w:marRight w:val="0"/>
      <w:marTop w:val="0"/>
      <w:marBottom w:val="0"/>
      <w:divBdr>
        <w:top w:val="none" w:sz="0" w:space="0" w:color="auto"/>
        <w:left w:val="none" w:sz="0" w:space="0" w:color="auto"/>
        <w:bottom w:val="none" w:sz="0" w:space="0" w:color="auto"/>
        <w:right w:val="none" w:sz="0" w:space="0" w:color="auto"/>
      </w:divBdr>
      <w:divsChild>
        <w:div w:id="1912497359">
          <w:marLeft w:val="0"/>
          <w:marRight w:val="0"/>
          <w:marTop w:val="0"/>
          <w:marBottom w:val="0"/>
          <w:divBdr>
            <w:top w:val="none" w:sz="0" w:space="0" w:color="auto"/>
            <w:left w:val="none" w:sz="0" w:space="0" w:color="auto"/>
            <w:bottom w:val="none" w:sz="0" w:space="0" w:color="auto"/>
            <w:right w:val="none" w:sz="0" w:space="0" w:color="auto"/>
          </w:divBdr>
          <w:divsChild>
            <w:div w:id="271593702">
              <w:marLeft w:val="0"/>
              <w:marRight w:val="0"/>
              <w:marTop w:val="0"/>
              <w:marBottom w:val="0"/>
              <w:divBdr>
                <w:top w:val="none" w:sz="0" w:space="0" w:color="auto"/>
                <w:left w:val="none" w:sz="0" w:space="0" w:color="auto"/>
                <w:bottom w:val="none" w:sz="0" w:space="0" w:color="auto"/>
                <w:right w:val="none" w:sz="0" w:space="0" w:color="auto"/>
              </w:divBdr>
              <w:divsChild>
                <w:div w:id="1589004060">
                  <w:marLeft w:val="0"/>
                  <w:marRight w:val="0"/>
                  <w:marTop w:val="0"/>
                  <w:marBottom w:val="0"/>
                  <w:divBdr>
                    <w:top w:val="none" w:sz="0" w:space="0" w:color="auto"/>
                    <w:left w:val="none" w:sz="0" w:space="0" w:color="auto"/>
                    <w:bottom w:val="none" w:sz="0" w:space="0" w:color="auto"/>
                    <w:right w:val="none" w:sz="0" w:space="0" w:color="auto"/>
                  </w:divBdr>
                  <w:divsChild>
                    <w:div w:id="1173689955">
                      <w:marLeft w:val="0"/>
                      <w:marRight w:val="0"/>
                      <w:marTop w:val="0"/>
                      <w:marBottom w:val="0"/>
                      <w:divBdr>
                        <w:top w:val="none" w:sz="0" w:space="0" w:color="auto"/>
                        <w:left w:val="none" w:sz="0" w:space="0" w:color="auto"/>
                        <w:bottom w:val="none" w:sz="0" w:space="0" w:color="auto"/>
                        <w:right w:val="none" w:sz="0" w:space="0" w:color="auto"/>
                      </w:divBdr>
                      <w:divsChild>
                        <w:div w:id="203833183">
                          <w:marLeft w:val="0"/>
                          <w:marRight w:val="0"/>
                          <w:marTop w:val="45"/>
                          <w:marBottom w:val="0"/>
                          <w:divBdr>
                            <w:top w:val="none" w:sz="0" w:space="0" w:color="auto"/>
                            <w:left w:val="none" w:sz="0" w:space="0" w:color="auto"/>
                            <w:bottom w:val="none" w:sz="0" w:space="0" w:color="auto"/>
                            <w:right w:val="none" w:sz="0" w:space="0" w:color="auto"/>
                          </w:divBdr>
                          <w:divsChild>
                            <w:div w:id="1611204542">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56580">
      <w:bodyDiv w:val="1"/>
      <w:marLeft w:val="0"/>
      <w:marRight w:val="0"/>
      <w:marTop w:val="0"/>
      <w:marBottom w:val="0"/>
      <w:divBdr>
        <w:top w:val="none" w:sz="0" w:space="0" w:color="auto"/>
        <w:left w:val="none" w:sz="0" w:space="0" w:color="auto"/>
        <w:bottom w:val="none" w:sz="0" w:space="0" w:color="auto"/>
        <w:right w:val="none" w:sz="0" w:space="0" w:color="auto"/>
      </w:divBdr>
    </w:div>
    <w:div w:id="138151722">
      <w:bodyDiv w:val="1"/>
      <w:marLeft w:val="0"/>
      <w:marRight w:val="0"/>
      <w:marTop w:val="0"/>
      <w:marBottom w:val="0"/>
      <w:divBdr>
        <w:top w:val="none" w:sz="0" w:space="0" w:color="auto"/>
        <w:left w:val="none" w:sz="0" w:space="0" w:color="auto"/>
        <w:bottom w:val="none" w:sz="0" w:space="0" w:color="auto"/>
        <w:right w:val="none" w:sz="0" w:space="0" w:color="auto"/>
      </w:divBdr>
    </w:div>
    <w:div w:id="138308959">
      <w:bodyDiv w:val="1"/>
      <w:marLeft w:val="0"/>
      <w:marRight w:val="0"/>
      <w:marTop w:val="0"/>
      <w:marBottom w:val="0"/>
      <w:divBdr>
        <w:top w:val="none" w:sz="0" w:space="0" w:color="auto"/>
        <w:left w:val="none" w:sz="0" w:space="0" w:color="auto"/>
        <w:bottom w:val="none" w:sz="0" w:space="0" w:color="auto"/>
        <w:right w:val="none" w:sz="0" w:space="0" w:color="auto"/>
      </w:divBdr>
    </w:div>
    <w:div w:id="138309292">
      <w:bodyDiv w:val="1"/>
      <w:marLeft w:val="0"/>
      <w:marRight w:val="0"/>
      <w:marTop w:val="0"/>
      <w:marBottom w:val="0"/>
      <w:divBdr>
        <w:top w:val="none" w:sz="0" w:space="0" w:color="auto"/>
        <w:left w:val="none" w:sz="0" w:space="0" w:color="auto"/>
        <w:bottom w:val="none" w:sz="0" w:space="0" w:color="auto"/>
        <w:right w:val="none" w:sz="0" w:space="0" w:color="auto"/>
      </w:divBdr>
    </w:div>
    <w:div w:id="138425678">
      <w:bodyDiv w:val="1"/>
      <w:marLeft w:val="0"/>
      <w:marRight w:val="0"/>
      <w:marTop w:val="0"/>
      <w:marBottom w:val="0"/>
      <w:divBdr>
        <w:top w:val="none" w:sz="0" w:space="0" w:color="auto"/>
        <w:left w:val="none" w:sz="0" w:space="0" w:color="auto"/>
        <w:bottom w:val="none" w:sz="0" w:space="0" w:color="auto"/>
        <w:right w:val="none" w:sz="0" w:space="0" w:color="auto"/>
      </w:divBdr>
    </w:div>
    <w:div w:id="138425687">
      <w:bodyDiv w:val="1"/>
      <w:marLeft w:val="0"/>
      <w:marRight w:val="0"/>
      <w:marTop w:val="0"/>
      <w:marBottom w:val="0"/>
      <w:divBdr>
        <w:top w:val="none" w:sz="0" w:space="0" w:color="auto"/>
        <w:left w:val="none" w:sz="0" w:space="0" w:color="auto"/>
        <w:bottom w:val="none" w:sz="0" w:space="0" w:color="auto"/>
        <w:right w:val="none" w:sz="0" w:space="0" w:color="auto"/>
      </w:divBdr>
    </w:div>
    <w:div w:id="138618646">
      <w:bodyDiv w:val="1"/>
      <w:marLeft w:val="0"/>
      <w:marRight w:val="0"/>
      <w:marTop w:val="0"/>
      <w:marBottom w:val="0"/>
      <w:divBdr>
        <w:top w:val="none" w:sz="0" w:space="0" w:color="auto"/>
        <w:left w:val="none" w:sz="0" w:space="0" w:color="auto"/>
        <w:bottom w:val="none" w:sz="0" w:space="0" w:color="auto"/>
        <w:right w:val="none" w:sz="0" w:space="0" w:color="auto"/>
      </w:divBdr>
    </w:div>
    <w:div w:id="139612791">
      <w:bodyDiv w:val="1"/>
      <w:marLeft w:val="0"/>
      <w:marRight w:val="0"/>
      <w:marTop w:val="0"/>
      <w:marBottom w:val="0"/>
      <w:divBdr>
        <w:top w:val="none" w:sz="0" w:space="0" w:color="auto"/>
        <w:left w:val="none" w:sz="0" w:space="0" w:color="auto"/>
        <w:bottom w:val="none" w:sz="0" w:space="0" w:color="auto"/>
        <w:right w:val="none" w:sz="0" w:space="0" w:color="auto"/>
      </w:divBdr>
    </w:div>
    <w:div w:id="140510762">
      <w:bodyDiv w:val="1"/>
      <w:marLeft w:val="0"/>
      <w:marRight w:val="0"/>
      <w:marTop w:val="0"/>
      <w:marBottom w:val="0"/>
      <w:divBdr>
        <w:top w:val="none" w:sz="0" w:space="0" w:color="auto"/>
        <w:left w:val="none" w:sz="0" w:space="0" w:color="auto"/>
        <w:bottom w:val="none" w:sz="0" w:space="0" w:color="auto"/>
        <w:right w:val="none" w:sz="0" w:space="0" w:color="auto"/>
      </w:divBdr>
    </w:div>
    <w:div w:id="141000429">
      <w:bodyDiv w:val="1"/>
      <w:marLeft w:val="0"/>
      <w:marRight w:val="0"/>
      <w:marTop w:val="0"/>
      <w:marBottom w:val="0"/>
      <w:divBdr>
        <w:top w:val="none" w:sz="0" w:space="0" w:color="auto"/>
        <w:left w:val="none" w:sz="0" w:space="0" w:color="auto"/>
        <w:bottom w:val="none" w:sz="0" w:space="0" w:color="auto"/>
        <w:right w:val="none" w:sz="0" w:space="0" w:color="auto"/>
      </w:divBdr>
    </w:div>
    <w:div w:id="142041176">
      <w:bodyDiv w:val="1"/>
      <w:marLeft w:val="0"/>
      <w:marRight w:val="0"/>
      <w:marTop w:val="0"/>
      <w:marBottom w:val="0"/>
      <w:divBdr>
        <w:top w:val="none" w:sz="0" w:space="0" w:color="auto"/>
        <w:left w:val="none" w:sz="0" w:space="0" w:color="auto"/>
        <w:bottom w:val="none" w:sz="0" w:space="0" w:color="auto"/>
        <w:right w:val="none" w:sz="0" w:space="0" w:color="auto"/>
      </w:divBdr>
      <w:divsChild>
        <w:div w:id="905186288">
          <w:marLeft w:val="0"/>
          <w:marRight w:val="0"/>
          <w:marTop w:val="0"/>
          <w:marBottom w:val="0"/>
          <w:divBdr>
            <w:top w:val="none" w:sz="0" w:space="0" w:color="auto"/>
            <w:left w:val="none" w:sz="0" w:space="0" w:color="auto"/>
            <w:bottom w:val="none" w:sz="0" w:space="0" w:color="auto"/>
            <w:right w:val="none" w:sz="0" w:space="0" w:color="auto"/>
          </w:divBdr>
          <w:divsChild>
            <w:div w:id="212619488">
              <w:marLeft w:val="0"/>
              <w:marRight w:val="0"/>
              <w:marTop w:val="0"/>
              <w:marBottom w:val="0"/>
              <w:divBdr>
                <w:top w:val="none" w:sz="0" w:space="0" w:color="auto"/>
                <w:left w:val="none" w:sz="0" w:space="0" w:color="auto"/>
                <w:bottom w:val="none" w:sz="0" w:space="0" w:color="auto"/>
                <w:right w:val="none" w:sz="0" w:space="0" w:color="auto"/>
              </w:divBdr>
              <w:divsChild>
                <w:div w:id="1698853302">
                  <w:marLeft w:val="0"/>
                  <w:marRight w:val="0"/>
                  <w:marTop w:val="0"/>
                  <w:marBottom w:val="0"/>
                  <w:divBdr>
                    <w:top w:val="none" w:sz="0" w:space="0" w:color="auto"/>
                    <w:left w:val="none" w:sz="0" w:space="0" w:color="auto"/>
                    <w:bottom w:val="none" w:sz="0" w:space="0" w:color="auto"/>
                    <w:right w:val="none" w:sz="0" w:space="0" w:color="auto"/>
                  </w:divBdr>
                </w:div>
              </w:divsChild>
            </w:div>
            <w:div w:id="776557435">
              <w:marLeft w:val="0"/>
              <w:marRight w:val="0"/>
              <w:marTop w:val="0"/>
              <w:marBottom w:val="0"/>
              <w:divBdr>
                <w:top w:val="none" w:sz="0" w:space="0" w:color="auto"/>
                <w:left w:val="none" w:sz="0" w:space="0" w:color="auto"/>
                <w:bottom w:val="none" w:sz="0" w:space="0" w:color="auto"/>
                <w:right w:val="none" w:sz="0" w:space="0" w:color="auto"/>
              </w:divBdr>
              <w:divsChild>
                <w:div w:id="760755037">
                  <w:marLeft w:val="0"/>
                  <w:marRight w:val="0"/>
                  <w:marTop w:val="0"/>
                  <w:marBottom w:val="0"/>
                  <w:divBdr>
                    <w:top w:val="none" w:sz="0" w:space="0" w:color="auto"/>
                    <w:left w:val="none" w:sz="0" w:space="0" w:color="auto"/>
                    <w:bottom w:val="none" w:sz="0" w:space="0" w:color="auto"/>
                    <w:right w:val="none" w:sz="0" w:space="0" w:color="auto"/>
                  </w:divBdr>
                </w:div>
                <w:div w:id="1075400761">
                  <w:marLeft w:val="0"/>
                  <w:marRight w:val="0"/>
                  <w:marTop w:val="0"/>
                  <w:marBottom w:val="0"/>
                  <w:divBdr>
                    <w:top w:val="none" w:sz="0" w:space="0" w:color="auto"/>
                    <w:left w:val="none" w:sz="0" w:space="0" w:color="auto"/>
                    <w:bottom w:val="none" w:sz="0" w:space="0" w:color="auto"/>
                    <w:right w:val="none" w:sz="0" w:space="0" w:color="auto"/>
                  </w:divBdr>
                  <w:divsChild>
                    <w:div w:id="498470073">
                      <w:marLeft w:val="0"/>
                      <w:marRight w:val="0"/>
                      <w:marTop w:val="0"/>
                      <w:marBottom w:val="0"/>
                      <w:divBdr>
                        <w:top w:val="none" w:sz="0" w:space="0" w:color="auto"/>
                        <w:left w:val="none" w:sz="0" w:space="0" w:color="auto"/>
                        <w:bottom w:val="none" w:sz="0" w:space="0" w:color="auto"/>
                        <w:right w:val="none" w:sz="0" w:space="0" w:color="auto"/>
                      </w:divBdr>
                      <w:divsChild>
                        <w:div w:id="907228608">
                          <w:marLeft w:val="0"/>
                          <w:marRight w:val="0"/>
                          <w:marTop w:val="0"/>
                          <w:marBottom w:val="0"/>
                          <w:divBdr>
                            <w:top w:val="none" w:sz="0" w:space="0" w:color="auto"/>
                            <w:left w:val="none" w:sz="0" w:space="0" w:color="auto"/>
                            <w:bottom w:val="single" w:sz="6" w:space="0" w:color="00B3B5"/>
                            <w:right w:val="none" w:sz="0" w:space="0" w:color="auto"/>
                          </w:divBdr>
                        </w:div>
                      </w:divsChild>
                    </w:div>
                    <w:div w:id="730730475">
                      <w:marLeft w:val="0"/>
                      <w:marRight w:val="0"/>
                      <w:marTop w:val="0"/>
                      <w:marBottom w:val="0"/>
                      <w:divBdr>
                        <w:top w:val="none" w:sz="0" w:space="0" w:color="auto"/>
                        <w:left w:val="none" w:sz="0" w:space="0" w:color="auto"/>
                        <w:bottom w:val="none" w:sz="0" w:space="0" w:color="auto"/>
                        <w:right w:val="none" w:sz="0" w:space="0" w:color="auto"/>
                      </w:divBdr>
                      <w:divsChild>
                        <w:div w:id="1586184431">
                          <w:marLeft w:val="0"/>
                          <w:marRight w:val="0"/>
                          <w:marTop w:val="0"/>
                          <w:marBottom w:val="0"/>
                          <w:divBdr>
                            <w:top w:val="none" w:sz="0" w:space="0" w:color="auto"/>
                            <w:left w:val="none" w:sz="0" w:space="0" w:color="auto"/>
                            <w:bottom w:val="single" w:sz="6" w:space="0" w:color="00B3B5"/>
                            <w:right w:val="none" w:sz="0" w:space="0" w:color="auto"/>
                          </w:divBdr>
                        </w:div>
                      </w:divsChild>
                    </w:div>
                    <w:div w:id="815607046">
                      <w:marLeft w:val="0"/>
                      <w:marRight w:val="0"/>
                      <w:marTop w:val="0"/>
                      <w:marBottom w:val="0"/>
                      <w:divBdr>
                        <w:top w:val="none" w:sz="0" w:space="0" w:color="auto"/>
                        <w:left w:val="none" w:sz="0" w:space="0" w:color="auto"/>
                        <w:bottom w:val="none" w:sz="0" w:space="0" w:color="auto"/>
                        <w:right w:val="none" w:sz="0" w:space="0" w:color="auto"/>
                      </w:divBdr>
                      <w:divsChild>
                        <w:div w:id="2135707384">
                          <w:marLeft w:val="0"/>
                          <w:marRight w:val="0"/>
                          <w:marTop w:val="0"/>
                          <w:marBottom w:val="0"/>
                          <w:divBdr>
                            <w:top w:val="none" w:sz="0" w:space="0" w:color="auto"/>
                            <w:left w:val="none" w:sz="0" w:space="0" w:color="auto"/>
                            <w:bottom w:val="single" w:sz="6" w:space="0" w:color="00B3B5"/>
                            <w:right w:val="none" w:sz="0" w:space="0" w:color="auto"/>
                          </w:divBdr>
                        </w:div>
                      </w:divsChild>
                    </w:div>
                    <w:div w:id="858547774">
                      <w:marLeft w:val="0"/>
                      <w:marRight w:val="0"/>
                      <w:marTop w:val="0"/>
                      <w:marBottom w:val="0"/>
                      <w:divBdr>
                        <w:top w:val="none" w:sz="0" w:space="0" w:color="auto"/>
                        <w:left w:val="none" w:sz="0" w:space="0" w:color="auto"/>
                        <w:bottom w:val="none" w:sz="0" w:space="0" w:color="auto"/>
                        <w:right w:val="none" w:sz="0" w:space="0" w:color="auto"/>
                      </w:divBdr>
                      <w:divsChild>
                        <w:div w:id="1330257510">
                          <w:marLeft w:val="0"/>
                          <w:marRight w:val="0"/>
                          <w:marTop w:val="0"/>
                          <w:marBottom w:val="0"/>
                          <w:divBdr>
                            <w:top w:val="none" w:sz="0" w:space="0" w:color="auto"/>
                            <w:left w:val="none" w:sz="0" w:space="0" w:color="auto"/>
                            <w:bottom w:val="single" w:sz="6" w:space="0" w:color="00B3B5"/>
                            <w:right w:val="none" w:sz="0" w:space="0" w:color="auto"/>
                          </w:divBdr>
                        </w:div>
                      </w:divsChild>
                    </w:div>
                    <w:div w:id="998270591">
                      <w:marLeft w:val="0"/>
                      <w:marRight w:val="0"/>
                      <w:marTop w:val="0"/>
                      <w:marBottom w:val="0"/>
                      <w:divBdr>
                        <w:top w:val="none" w:sz="0" w:space="0" w:color="auto"/>
                        <w:left w:val="none" w:sz="0" w:space="0" w:color="auto"/>
                        <w:bottom w:val="none" w:sz="0" w:space="0" w:color="auto"/>
                        <w:right w:val="none" w:sz="0" w:space="0" w:color="auto"/>
                      </w:divBdr>
                      <w:divsChild>
                        <w:div w:id="1902056411">
                          <w:marLeft w:val="0"/>
                          <w:marRight w:val="0"/>
                          <w:marTop w:val="0"/>
                          <w:marBottom w:val="0"/>
                          <w:divBdr>
                            <w:top w:val="none" w:sz="0" w:space="0" w:color="auto"/>
                            <w:left w:val="none" w:sz="0" w:space="0" w:color="auto"/>
                            <w:bottom w:val="single" w:sz="6" w:space="0" w:color="00B3B5"/>
                            <w:right w:val="none" w:sz="0" w:space="0" w:color="auto"/>
                          </w:divBdr>
                        </w:div>
                      </w:divsChild>
                    </w:div>
                    <w:div w:id="1303849002">
                      <w:marLeft w:val="0"/>
                      <w:marRight w:val="0"/>
                      <w:marTop w:val="0"/>
                      <w:marBottom w:val="0"/>
                      <w:divBdr>
                        <w:top w:val="none" w:sz="0" w:space="0" w:color="auto"/>
                        <w:left w:val="none" w:sz="0" w:space="0" w:color="auto"/>
                        <w:bottom w:val="none" w:sz="0" w:space="0" w:color="auto"/>
                        <w:right w:val="none" w:sz="0" w:space="0" w:color="auto"/>
                      </w:divBdr>
                      <w:divsChild>
                        <w:div w:id="314918265">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 w:id="1989164608">
              <w:marLeft w:val="0"/>
              <w:marRight w:val="0"/>
              <w:marTop w:val="0"/>
              <w:marBottom w:val="0"/>
              <w:divBdr>
                <w:top w:val="none" w:sz="0" w:space="0" w:color="auto"/>
                <w:left w:val="none" w:sz="0" w:space="0" w:color="auto"/>
                <w:bottom w:val="none" w:sz="0" w:space="0" w:color="auto"/>
                <w:right w:val="none" w:sz="0" w:space="0" w:color="auto"/>
              </w:divBdr>
              <w:divsChild>
                <w:div w:id="1300496411">
                  <w:marLeft w:val="0"/>
                  <w:marRight w:val="0"/>
                  <w:marTop w:val="0"/>
                  <w:marBottom w:val="0"/>
                  <w:divBdr>
                    <w:top w:val="none" w:sz="0" w:space="0" w:color="auto"/>
                    <w:left w:val="none" w:sz="0" w:space="0" w:color="auto"/>
                    <w:bottom w:val="none" w:sz="0" w:space="0" w:color="auto"/>
                    <w:right w:val="none" w:sz="0" w:space="0" w:color="auto"/>
                  </w:divBdr>
                </w:div>
                <w:div w:id="1874344150">
                  <w:marLeft w:val="0"/>
                  <w:marRight w:val="0"/>
                  <w:marTop w:val="0"/>
                  <w:marBottom w:val="0"/>
                  <w:divBdr>
                    <w:top w:val="none" w:sz="0" w:space="0" w:color="auto"/>
                    <w:left w:val="none" w:sz="0" w:space="0" w:color="auto"/>
                    <w:bottom w:val="none" w:sz="0" w:space="0" w:color="auto"/>
                    <w:right w:val="none" w:sz="0" w:space="0" w:color="auto"/>
                  </w:divBdr>
                  <w:divsChild>
                    <w:div w:id="116997964">
                      <w:marLeft w:val="0"/>
                      <w:marRight w:val="0"/>
                      <w:marTop w:val="0"/>
                      <w:marBottom w:val="0"/>
                      <w:divBdr>
                        <w:top w:val="none" w:sz="0" w:space="0" w:color="auto"/>
                        <w:left w:val="none" w:sz="0" w:space="0" w:color="auto"/>
                        <w:bottom w:val="none" w:sz="0" w:space="0" w:color="auto"/>
                        <w:right w:val="none" w:sz="0" w:space="0" w:color="auto"/>
                      </w:divBdr>
                      <w:divsChild>
                        <w:div w:id="205877339">
                          <w:marLeft w:val="0"/>
                          <w:marRight w:val="0"/>
                          <w:marTop w:val="0"/>
                          <w:marBottom w:val="0"/>
                          <w:divBdr>
                            <w:top w:val="none" w:sz="0" w:space="0" w:color="auto"/>
                            <w:left w:val="none" w:sz="0" w:space="0" w:color="auto"/>
                            <w:bottom w:val="single" w:sz="6" w:space="0" w:color="00B3B5"/>
                            <w:right w:val="none" w:sz="0" w:space="0" w:color="auto"/>
                          </w:divBdr>
                        </w:div>
                      </w:divsChild>
                    </w:div>
                    <w:div w:id="776407333">
                      <w:marLeft w:val="0"/>
                      <w:marRight w:val="0"/>
                      <w:marTop w:val="0"/>
                      <w:marBottom w:val="0"/>
                      <w:divBdr>
                        <w:top w:val="none" w:sz="0" w:space="0" w:color="auto"/>
                        <w:left w:val="none" w:sz="0" w:space="0" w:color="auto"/>
                        <w:bottom w:val="none" w:sz="0" w:space="0" w:color="auto"/>
                        <w:right w:val="none" w:sz="0" w:space="0" w:color="auto"/>
                      </w:divBdr>
                      <w:divsChild>
                        <w:div w:id="432290384">
                          <w:marLeft w:val="0"/>
                          <w:marRight w:val="0"/>
                          <w:marTop w:val="0"/>
                          <w:marBottom w:val="0"/>
                          <w:divBdr>
                            <w:top w:val="none" w:sz="0" w:space="0" w:color="auto"/>
                            <w:left w:val="none" w:sz="0" w:space="0" w:color="auto"/>
                            <w:bottom w:val="single" w:sz="6" w:space="0" w:color="00B3B5"/>
                            <w:right w:val="none" w:sz="0" w:space="0" w:color="auto"/>
                          </w:divBdr>
                        </w:div>
                      </w:divsChild>
                    </w:div>
                    <w:div w:id="917398269">
                      <w:marLeft w:val="0"/>
                      <w:marRight w:val="0"/>
                      <w:marTop w:val="0"/>
                      <w:marBottom w:val="0"/>
                      <w:divBdr>
                        <w:top w:val="none" w:sz="0" w:space="0" w:color="auto"/>
                        <w:left w:val="none" w:sz="0" w:space="0" w:color="auto"/>
                        <w:bottom w:val="none" w:sz="0" w:space="0" w:color="auto"/>
                        <w:right w:val="none" w:sz="0" w:space="0" w:color="auto"/>
                      </w:divBdr>
                      <w:divsChild>
                        <w:div w:id="546113691">
                          <w:marLeft w:val="0"/>
                          <w:marRight w:val="0"/>
                          <w:marTop w:val="0"/>
                          <w:marBottom w:val="0"/>
                          <w:divBdr>
                            <w:top w:val="none" w:sz="0" w:space="0" w:color="auto"/>
                            <w:left w:val="none" w:sz="0" w:space="0" w:color="auto"/>
                            <w:bottom w:val="single" w:sz="6" w:space="0" w:color="00B3B5"/>
                            <w:right w:val="none" w:sz="0" w:space="0" w:color="auto"/>
                          </w:divBdr>
                        </w:div>
                      </w:divsChild>
                    </w:div>
                    <w:div w:id="1044528348">
                      <w:marLeft w:val="0"/>
                      <w:marRight w:val="0"/>
                      <w:marTop w:val="0"/>
                      <w:marBottom w:val="0"/>
                      <w:divBdr>
                        <w:top w:val="none" w:sz="0" w:space="0" w:color="auto"/>
                        <w:left w:val="none" w:sz="0" w:space="0" w:color="auto"/>
                        <w:bottom w:val="none" w:sz="0" w:space="0" w:color="auto"/>
                        <w:right w:val="none" w:sz="0" w:space="0" w:color="auto"/>
                      </w:divBdr>
                      <w:divsChild>
                        <w:div w:id="74716647">
                          <w:marLeft w:val="0"/>
                          <w:marRight w:val="0"/>
                          <w:marTop w:val="0"/>
                          <w:marBottom w:val="0"/>
                          <w:divBdr>
                            <w:top w:val="none" w:sz="0" w:space="0" w:color="auto"/>
                            <w:left w:val="none" w:sz="0" w:space="0" w:color="auto"/>
                            <w:bottom w:val="single" w:sz="6" w:space="0" w:color="00B3B5"/>
                            <w:right w:val="none" w:sz="0" w:space="0" w:color="auto"/>
                          </w:divBdr>
                        </w:div>
                      </w:divsChild>
                    </w:div>
                    <w:div w:id="1531457239">
                      <w:marLeft w:val="0"/>
                      <w:marRight w:val="0"/>
                      <w:marTop w:val="0"/>
                      <w:marBottom w:val="0"/>
                      <w:divBdr>
                        <w:top w:val="none" w:sz="0" w:space="0" w:color="auto"/>
                        <w:left w:val="none" w:sz="0" w:space="0" w:color="auto"/>
                        <w:bottom w:val="none" w:sz="0" w:space="0" w:color="auto"/>
                        <w:right w:val="none" w:sz="0" w:space="0" w:color="auto"/>
                      </w:divBdr>
                      <w:divsChild>
                        <w:div w:id="31536154">
                          <w:marLeft w:val="0"/>
                          <w:marRight w:val="0"/>
                          <w:marTop w:val="0"/>
                          <w:marBottom w:val="0"/>
                          <w:divBdr>
                            <w:top w:val="none" w:sz="0" w:space="0" w:color="auto"/>
                            <w:left w:val="none" w:sz="0" w:space="0" w:color="auto"/>
                            <w:bottom w:val="single" w:sz="6" w:space="0" w:color="00B3B5"/>
                            <w:right w:val="none" w:sz="0" w:space="0" w:color="auto"/>
                          </w:divBdr>
                        </w:div>
                      </w:divsChild>
                    </w:div>
                    <w:div w:id="2109764570">
                      <w:marLeft w:val="0"/>
                      <w:marRight w:val="0"/>
                      <w:marTop w:val="0"/>
                      <w:marBottom w:val="0"/>
                      <w:divBdr>
                        <w:top w:val="none" w:sz="0" w:space="0" w:color="auto"/>
                        <w:left w:val="none" w:sz="0" w:space="0" w:color="auto"/>
                        <w:bottom w:val="none" w:sz="0" w:space="0" w:color="auto"/>
                        <w:right w:val="none" w:sz="0" w:space="0" w:color="auto"/>
                      </w:divBdr>
                      <w:divsChild>
                        <w:div w:id="513154857">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sChild>
    </w:div>
    <w:div w:id="143397544">
      <w:bodyDiv w:val="1"/>
      <w:marLeft w:val="0"/>
      <w:marRight w:val="0"/>
      <w:marTop w:val="0"/>
      <w:marBottom w:val="0"/>
      <w:divBdr>
        <w:top w:val="none" w:sz="0" w:space="0" w:color="auto"/>
        <w:left w:val="none" w:sz="0" w:space="0" w:color="auto"/>
        <w:bottom w:val="none" w:sz="0" w:space="0" w:color="auto"/>
        <w:right w:val="none" w:sz="0" w:space="0" w:color="auto"/>
      </w:divBdr>
      <w:divsChild>
        <w:div w:id="54816386">
          <w:marLeft w:val="0"/>
          <w:marRight w:val="0"/>
          <w:marTop w:val="0"/>
          <w:marBottom w:val="0"/>
          <w:divBdr>
            <w:top w:val="none" w:sz="0" w:space="0" w:color="auto"/>
            <w:left w:val="none" w:sz="0" w:space="0" w:color="auto"/>
            <w:bottom w:val="none" w:sz="0" w:space="0" w:color="auto"/>
            <w:right w:val="none" w:sz="0" w:space="0" w:color="auto"/>
          </w:divBdr>
          <w:divsChild>
            <w:div w:id="89474036">
              <w:marLeft w:val="0"/>
              <w:marRight w:val="0"/>
              <w:marTop w:val="0"/>
              <w:marBottom w:val="0"/>
              <w:divBdr>
                <w:top w:val="none" w:sz="0" w:space="0" w:color="auto"/>
                <w:left w:val="none" w:sz="0" w:space="0" w:color="auto"/>
                <w:bottom w:val="none" w:sz="0" w:space="0" w:color="auto"/>
                <w:right w:val="none" w:sz="0" w:space="0" w:color="auto"/>
              </w:divBdr>
              <w:divsChild>
                <w:div w:id="878467428">
                  <w:marLeft w:val="0"/>
                  <w:marRight w:val="0"/>
                  <w:marTop w:val="0"/>
                  <w:marBottom w:val="0"/>
                  <w:divBdr>
                    <w:top w:val="none" w:sz="0" w:space="0" w:color="auto"/>
                    <w:left w:val="none" w:sz="0" w:space="0" w:color="auto"/>
                    <w:bottom w:val="none" w:sz="0" w:space="0" w:color="auto"/>
                    <w:right w:val="none" w:sz="0" w:space="0" w:color="auto"/>
                  </w:divBdr>
                </w:div>
              </w:divsChild>
            </w:div>
            <w:div w:id="688336229">
              <w:marLeft w:val="0"/>
              <w:marRight w:val="0"/>
              <w:marTop w:val="0"/>
              <w:marBottom w:val="0"/>
              <w:divBdr>
                <w:top w:val="none" w:sz="0" w:space="0" w:color="auto"/>
                <w:left w:val="none" w:sz="0" w:space="0" w:color="auto"/>
                <w:bottom w:val="none" w:sz="0" w:space="0" w:color="auto"/>
                <w:right w:val="none" w:sz="0" w:space="0" w:color="auto"/>
              </w:divBdr>
              <w:divsChild>
                <w:div w:id="631786501">
                  <w:marLeft w:val="0"/>
                  <w:marRight w:val="0"/>
                  <w:marTop w:val="0"/>
                  <w:marBottom w:val="0"/>
                  <w:divBdr>
                    <w:top w:val="none" w:sz="0" w:space="0" w:color="auto"/>
                    <w:left w:val="none" w:sz="0" w:space="0" w:color="auto"/>
                    <w:bottom w:val="none" w:sz="0" w:space="0" w:color="auto"/>
                    <w:right w:val="none" w:sz="0" w:space="0" w:color="auto"/>
                  </w:divBdr>
                </w:div>
                <w:div w:id="765999546">
                  <w:marLeft w:val="0"/>
                  <w:marRight w:val="0"/>
                  <w:marTop w:val="0"/>
                  <w:marBottom w:val="0"/>
                  <w:divBdr>
                    <w:top w:val="none" w:sz="0" w:space="0" w:color="auto"/>
                    <w:left w:val="none" w:sz="0" w:space="0" w:color="auto"/>
                    <w:bottom w:val="none" w:sz="0" w:space="0" w:color="auto"/>
                    <w:right w:val="none" w:sz="0" w:space="0" w:color="auto"/>
                  </w:divBdr>
                  <w:divsChild>
                    <w:div w:id="716664430">
                      <w:marLeft w:val="0"/>
                      <w:marRight w:val="0"/>
                      <w:marTop w:val="0"/>
                      <w:marBottom w:val="0"/>
                      <w:divBdr>
                        <w:top w:val="none" w:sz="0" w:space="0" w:color="auto"/>
                        <w:left w:val="none" w:sz="0" w:space="0" w:color="auto"/>
                        <w:bottom w:val="none" w:sz="0" w:space="0" w:color="auto"/>
                        <w:right w:val="none" w:sz="0" w:space="0" w:color="auto"/>
                      </w:divBdr>
                      <w:divsChild>
                        <w:div w:id="691882901">
                          <w:marLeft w:val="0"/>
                          <w:marRight w:val="0"/>
                          <w:marTop w:val="0"/>
                          <w:marBottom w:val="0"/>
                          <w:divBdr>
                            <w:top w:val="none" w:sz="0" w:space="0" w:color="auto"/>
                            <w:left w:val="none" w:sz="0" w:space="0" w:color="auto"/>
                            <w:bottom w:val="single" w:sz="6" w:space="0" w:color="00B3B5"/>
                            <w:right w:val="none" w:sz="0" w:space="0" w:color="auto"/>
                          </w:divBdr>
                        </w:div>
                      </w:divsChild>
                    </w:div>
                    <w:div w:id="811943496">
                      <w:marLeft w:val="0"/>
                      <w:marRight w:val="0"/>
                      <w:marTop w:val="0"/>
                      <w:marBottom w:val="0"/>
                      <w:divBdr>
                        <w:top w:val="none" w:sz="0" w:space="0" w:color="auto"/>
                        <w:left w:val="none" w:sz="0" w:space="0" w:color="auto"/>
                        <w:bottom w:val="none" w:sz="0" w:space="0" w:color="auto"/>
                        <w:right w:val="none" w:sz="0" w:space="0" w:color="auto"/>
                      </w:divBdr>
                      <w:divsChild>
                        <w:div w:id="250942180">
                          <w:marLeft w:val="0"/>
                          <w:marRight w:val="0"/>
                          <w:marTop w:val="0"/>
                          <w:marBottom w:val="0"/>
                          <w:divBdr>
                            <w:top w:val="none" w:sz="0" w:space="0" w:color="auto"/>
                            <w:left w:val="none" w:sz="0" w:space="0" w:color="auto"/>
                            <w:bottom w:val="single" w:sz="6" w:space="0" w:color="00B3B5"/>
                            <w:right w:val="none" w:sz="0" w:space="0" w:color="auto"/>
                          </w:divBdr>
                        </w:div>
                      </w:divsChild>
                    </w:div>
                    <w:div w:id="972178578">
                      <w:marLeft w:val="0"/>
                      <w:marRight w:val="0"/>
                      <w:marTop w:val="0"/>
                      <w:marBottom w:val="0"/>
                      <w:divBdr>
                        <w:top w:val="none" w:sz="0" w:space="0" w:color="auto"/>
                        <w:left w:val="none" w:sz="0" w:space="0" w:color="auto"/>
                        <w:bottom w:val="none" w:sz="0" w:space="0" w:color="auto"/>
                        <w:right w:val="none" w:sz="0" w:space="0" w:color="auto"/>
                      </w:divBdr>
                      <w:divsChild>
                        <w:div w:id="109977527">
                          <w:marLeft w:val="0"/>
                          <w:marRight w:val="0"/>
                          <w:marTop w:val="0"/>
                          <w:marBottom w:val="0"/>
                          <w:divBdr>
                            <w:top w:val="none" w:sz="0" w:space="0" w:color="auto"/>
                            <w:left w:val="none" w:sz="0" w:space="0" w:color="auto"/>
                            <w:bottom w:val="single" w:sz="6" w:space="0" w:color="00B3B5"/>
                            <w:right w:val="none" w:sz="0" w:space="0" w:color="auto"/>
                          </w:divBdr>
                        </w:div>
                      </w:divsChild>
                    </w:div>
                    <w:div w:id="1079475285">
                      <w:marLeft w:val="0"/>
                      <w:marRight w:val="0"/>
                      <w:marTop w:val="0"/>
                      <w:marBottom w:val="0"/>
                      <w:divBdr>
                        <w:top w:val="none" w:sz="0" w:space="0" w:color="auto"/>
                        <w:left w:val="none" w:sz="0" w:space="0" w:color="auto"/>
                        <w:bottom w:val="none" w:sz="0" w:space="0" w:color="auto"/>
                        <w:right w:val="none" w:sz="0" w:space="0" w:color="auto"/>
                      </w:divBdr>
                      <w:divsChild>
                        <w:div w:id="1159806652">
                          <w:marLeft w:val="0"/>
                          <w:marRight w:val="0"/>
                          <w:marTop w:val="0"/>
                          <w:marBottom w:val="0"/>
                          <w:divBdr>
                            <w:top w:val="none" w:sz="0" w:space="0" w:color="auto"/>
                            <w:left w:val="none" w:sz="0" w:space="0" w:color="auto"/>
                            <w:bottom w:val="single" w:sz="6" w:space="0" w:color="00B3B5"/>
                            <w:right w:val="none" w:sz="0" w:space="0" w:color="auto"/>
                          </w:divBdr>
                        </w:div>
                      </w:divsChild>
                    </w:div>
                    <w:div w:id="1600258378">
                      <w:marLeft w:val="0"/>
                      <w:marRight w:val="0"/>
                      <w:marTop w:val="0"/>
                      <w:marBottom w:val="0"/>
                      <w:divBdr>
                        <w:top w:val="none" w:sz="0" w:space="0" w:color="auto"/>
                        <w:left w:val="none" w:sz="0" w:space="0" w:color="auto"/>
                        <w:bottom w:val="none" w:sz="0" w:space="0" w:color="auto"/>
                        <w:right w:val="none" w:sz="0" w:space="0" w:color="auto"/>
                      </w:divBdr>
                      <w:divsChild>
                        <w:div w:id="1108354857">
                          <w:marLeft w:val="0"/>
                          <w:marRight w:val="0"/>
                          <w:marTop w:val="0"/>
                          <w:marBottom w:val="0"/>
                          <w:divBdr>
                            <w:top w:val="none" w:sz="0" w:space="0" w:color="auto"/>
                            <w:left w:val="none" w:sz="0" w:space="0" w:color="auto"/>
                            <w:bottom w:val="single" w:sz="6" w:space="0" w:color="00B3B5"/>
                            <w:right w:val="none" w:sz="0" w:space="0" w:color="auto"/>
                          </w:divBdr>
                        </w:div>
                      </w:divsChild>
                    </w:div>
                    <w:div w:id="1665739700">
                      <w:marLeft w:val="0"/>
                      <w:marRight w:val="0"/>
                      <w:marTop w:val="0"/>
                      <w:marBottom w:val="0"/>
                      <w:divBdr>
                        <w:top w:val="none" w:sz="0" w:space="0" w:color="auto"/>
                        <w:left w:val="none" w:sz="0" w:space="0" w:color="auto"/>
                        <w:bottom w:val="none" w:sz="0" w:space="0" w:color="auto"/>
                        <w:right w:val="none" w:sz="0" w:space="0" w:color="auto"/>
                      </w:divBdr>
                      <w:divsChild>
                        <w:div w:id="1249971343">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 w:id="1035695653">
              <w:marLeft w:val="0"/>
              <w:marRight w:val="0"/>
              <w:marTop w:val="0"/>
              <w:marBottom w:val="0"/>
              <w:divBdr>
                <w:top w:val="none" w:sz="0" w:space="0" w:color="auto"/>
                <w:left w:val="none" w:sz="0" w:space="0" w:color="auto"/>
                <w:bottom w:val="none" w:sz="0" w:space="0" w:color="auto"/>
                <w:right w:val="none" w:sz="0" w:space="0" w:color="auto"/>
              </w:divBdr>
              <w:divsChild>
                <w:div w:id="905338524">
                  <w:marLeft w:val="0"/>
                  <w:marRight w:val="0"/>
                  <w:marTop w:val="0"/>
                  <w:marBottom w:val="0"/>
                  <w:divBdr>
                    <w:top w:val="none" w:sz="0" w:space="0" w:color="auto"/>
                    <w:left w:val="none" w:sz="0" w:space="0" w:color="auto"/>
                    <w:bottom w:val="none" w:sz="0" w:space="0" w:color="auto"/>
                    <w:right w:val="none" w:sz="0" w:space="0" w:color="auto"/>
                  </w:divBdr>
                  <w:divsChild>
                    <w:div w:id="315375855">
                      <w:marLeft w:val="0"/>
                      <w:marRight w:val="0"/>
                      <w:marTop w:val="0"/>
                      <w:marBottom w:val="0"/>
                      <w:divBdr>
                        <w:top w:val="none" w:sz="0" w:space="0" w:color="auto"/>
                        <w:left w:val="none" w:sz="0" w:space="0" w:color="auto"/>
                        <w:bottom w:val="none" w:sz="0" w:space="0" w:color="auto"/>
                        <w:right w:val="none" w:sz="0" w:space="0" w:color="auto"/>
                      </w:divBdr>
                      <w:divsChild>
                        <w:div w:id="1530337289">
                          <w:marLeft w:val="0"/>
                          <w:marRight w:val="0"/>
                          <w:marTop w:val="0"/>
                          <w:marBottom w:val="0"/>
                          <w:divBdr>
                            <w:top w:val="none" w:sz="0" w:space="0" w:color="auto"/>
                            <w:left w:val="none" w:sz="0" w:space="0" w:color="auto"/>
                            <w:bottom w:val="single" w:sz="6" w:space="0" w:color="00B3B5"/>
                            <w:right w:val="none" w:sz="0" w:space="0" w:color="auto"/>
                          </w:divBdr>
                        </w:div>
                      </w:divsChild>
                    </w:div>
                    <w:div w:id="1442989863">
                      <w:marLeft w:val="0"/>
                      <w:marRight w:val="0"/>
                      <w:marTop w:val="0"/>
                      <w:marBottom w:val="0"/>
                      <w:divBdr>
                        <w:top w:val="none" w:sz="0" w:space="0" w:color="auto"/>
                        <w:left w:val="none" w:sz="0" w:space="0" w:color="auto"/>
                        <w:bottom w:val="none" w:sz="0" w:space="0" w:color="auto"/>
                        <w:right w:val="none" w:sz="0" w:space="0" w:color="auto"/>
                      </w:divBdr>
                      <w:divsChild>
                        <w:div w:id="25302436">
                          <w:marLeft w:val="0"/>
                          <w:marRight w:val="0"/>
                          <w:marTop w:val="0"/>
                          <w:marBottom w:val="0"/>
                          <w:divBdr>
                            <w:top w:val="none" w:sz="0" w:space="0" w:color="auto"/>
                            <w:left w:val="none" w:sz="0" w:space="0" w:color="auto"/>
                            <w:bottom w:val="single" w:sz="6" w:space="0" w:color="00B3B5"/>
                            <w:right w:val="none" w:sz="0" w:space="0" w:color="auto"/>
                          </w:divBdr>
                        </w:div>
                      </w:divsChild>
                    </w:div>
                    <w:div w:id="1487823343">
                      <w:marLeft w:val="0"/>
                      <w:marRight w:val="0"/>
                      <w:marTop w:val="0"/>
                      <w:marBottom w:val="0"/>
                      <w:divBdr>
                        <w:top w:val="none" w:sz="0" w:space="0" w:color="auto"/>
                        <w:left w:val="none" w:sz="0" w:space="0" w:color="auto"/>
                        <w:bottom w:val="none" w:sz="0" w:space="0" w:color="auto"/>
                        <w:right w:val="none" w:sz="0" w:space="0" w:color="auto"/>
                      </w:divBdr>
                      <w:divsChild>
                        <w:div w:id="1444417689">
                          <w:marLeft w:val="0"/>
                          <w:marRight w:val="0"/>
                          <w:marTop w:val="0"/>
                          <w:marBottom w:val="0"/>
                          <w:divBdr>
                            <w:top w:val="none" w:sz="0" w:space="0" w:color="auto"/>
                            <w:left w:val="none" w:sz="0" w:space="0" w:color="auto"/>
                            <w:bottom w:val="single" w:sz="6" w:space="0" w:color="00B3B5"/>
                            <w:right w:val="none" w:sz="0" w:space="0" w:color="auto"/>
                          </w:divBdr>
                        </w:div>
                      </w:divsChild>
                    </w:div>
                    <w:div w:id="1571816780">
                      <w:marLeft w:val="0"/>
                      <w:marRight w:val="0"/>
                      <w:marTop w:val="0"/>
                      <w:marBottom w:val="0"/>
                      <w:divBdr>
                        <w:top w:val="none" w:sz="0" w:space="0" w:color="auto"/>
                        <w:left w:val="none" w:sz="0" w:space="0" w:color="auto"/>
                        <w:bottom w:val="none" w:sz="0" w:space="0" w:color="auto"/>
                        <w:right w:val="none" w:sz="0" w:space="0" w:color="auto"/>
                      </w:divBdr>
                      <w:divsChild>
                        <w:div w:id="2041588791">
                          <w:marLeft w:val="0"/>
                          <w:marRight w:val="0"/>
                          <w:marTop w:val="0"/>
                          <w:marBottom w:val="0"/>
                          <w:divBdr>
                            <w:top w:val="none" w:sz="0" w:space="0" w:color="auto"/>
                            <w:left w:val="none" w:sz="0" w:space="0" w:color="auto"/>
                            <w:bottom w:val="single" w:sz="6" w:space="0" w:color="00B3B5"/>
                            <w:right w:val="none" w:sz="0" w:space="0" w:color="auto"/>
                          </w:divBdr>
                        </w:div>
                      </w:divsChild>
                    </w:div>
                    <w:div w:id="1751074820">
                      <w:marLeft w:val="0"/>
                      <w:marRight w:val="0"/>
                      <w:marTop w:val="0"/>
                      <w:marBottom w:val="0"/>
                      <w:divBdr>
                        <w:top w:val="none" w:sz="0" w:space="0" w:color="auto"/>
                        <w:left w:val="none" w:sz="0" w:space="0" w:color="auto"/>
                        <w:bottom w:val="none" w:sz="0" w:space="0" w:color="auto"/>
                        <w:right w:val="none" w:sz="0" w:space="0" w:color="auto"/>
                      </w:divBdr>
                      <w:divsChild>
                        <w:div w:id="340590935">
                          <w:marLeft w:val="0"/>
                          <w:marRight w:val="0"/>
                          <w:marTop w:val="0"/>
                          <w:marBottom w:val="0"/>
                          <w:divBdr>
                            <w:top w:val="none" w:sz="0" w:space="0" w:color="auto"/>
                            <w:left w:val="none" w:sz="0" w:space="0" w:color="auto"/>
                            <w:bottom w:val="single" w:sz="6" w:space="0" w:color="00B3B5"/>
                            <w:right w:val="none" w:sz="0" w:space="0" w:color="auto"/>
                          </w:divBdr>
                        </w:div>
                      </w:divsChild>
                    </w:div>
                    <w:div w:id="2038042076">
                      <w:marLeft w:val="0"/>
                      <w:marRight w:val="0"/>
                      <w:marTop w:val="0"/>
                      <w:marBottom w:val="0"/>
                      <w:divBdr>
                        <w:top w:val="none" w:sz="0" w:space="0" w:color="auto"/>
                        <w:left w:val="none" w:sz="0" w:space="0" w:color="auto"/>
                        <w:bottom w:val="none" w:sz="0" w:space="0" w:color="auto"/>
                        <w:right w:val="none" w:sz="0" w:space="0" w:color="auto"/>
                      </w:divBdr>
                      <w:divsChild>
                        <w:div w:id="1147893545">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210503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8207">
      <w:bodyDiv w:val="1"/>
      <w:marLeft w:val="0"/>
      <w:marRight w:val="0"/>
      <w:marTop w:val="0"/>
      <w:marBottom w:val="0"/>
      <w:divBdr>
        <w:top w:val="none" w:sz="0" w:space="0" w:color="auto"/>
        <w:left w:val="none" w:sz="0" w:space="0" w:color="auto"/>
        <w:bottom w:val="none" w:sz="0" w:space="0" w:color="auto"/>
        <w:right w:val="none" w:sz="0" w:space="0" w:color="auto"/>
      </w:divBdr>
    </w:div>
    <w:div w:id="143861797">
      <w:bodyDiv w:val="1"/>
      <w:marLeft w:val="0"/>
      <w:marRight w:val="0"/>
      <w:marTop w:val="0"/>
      <w:marBottom w:val="0"/>
      <w:divBdr>
        <w:top w:val="none" w:sz="0" w:space="0" w:color="auto"/>
        <w:left w:val="none" w:sz="0" w:space="0" w:color="auto"/>
        <w:bottom w:val="none" w:sz="0" w:space="0" w:color="auto"/>
        <w:right w:val="none" w:sz="0" w:space="0" w:color="auto"/>
      </w:divBdr>
      <w:divsChild>
        <w:div w:id="2097097046">
          <w:marLeft w:val="0"/>
          <w:marRight w:val="0"/>
          <w:marTop w:val="0"/>
          <w:marBottom w:val="0"/>
          <w:divBdr>
            <w:top w:val="none" w:sz="0" w:space="0" w:color="auto"/>
            <w:left w:val="none" w:sz="0" w:space="0" w:color="auto"/>
            <w:bottom w:val="none" w:sz="0" w:space="0" w:color="auto"/>
            <w:right w:val="none" w:sz="0" w:space="0" w:color="auto"/>
          </w:divBdr>
          <w:divsChild>
            <w:div w:id="582297623">
              <w:marLeft w:val="0"/>
              <w:marRight w:val="0"/>
              <w:marTop w:val="0"/>
              <w:marBottom w:val="0"/>
              <w:divBdr>
                <w:top w:val="none" w:sz="0" w:space="0" w:color="auto"/>
                <w:left w:val="none" w:sz="0" w:space="0" w:color="auto"/>
                <w:bottom w:val="none" w:sz="0" w:space="0" w:color="auto"/>
                <w:right w:val="none" w:sz="0" w:space="0" w:color="auto"/>
              </w:divBdr>
              <w:divsChild>
                <w:div w:id="57897817">
                  <w:marLeft w:val="0"/>
                  <w:marRight w:val="0"/>
                  <w:marTop w:val="0"/>
                  <w:marBottom w:val="0"/>
                  <w:divBdr>
                    <w:top w:val="none" w:sz="0" w:space="0" w:color="auto"/>
                    <w:left w:val="none" w:sz="0" w:space="0" w:color="auto"/>
                    <w:bottom w:val="none" w:sz="0" w:space="0" w:color="auto"/>
                    <w:right w:val="none" w:sz="0" w:space="0" w:color="auto"/>
                  </w:divBdr>
                </w:div>
                <w:div w:id="1917352796">
                  <w:marLeft w:val="0"/>
                  <w:marRight w:val="0"/>
                  <w:marTop w:val="0"/>
                  <w:marBottom w:val="0"/>
                  <w:divBdr>
                    <w:top w:val="none" w:sz="0" w:space="0" w:color="auto"/>
                    <w:left w:val="none" w:sz="0" w:space="0" w:color="auto"/>
                    <w:bottom w:val="none" w:sz="0" w:space="0" w:color="auto"/>
                    <w:right w:val="none" w:sz="0" w:space="0" w:color="auto"/>
                  </w:divBdr>
                  <w:divsChild>
                    <w:div w:id="17052709">
                      <w:marLeft w:val="0"/>
                      <w:marRight w:val="0"/>
                      <w:marTop w:val="0"/>
                      <w:marBottom w:val="0"/>
                      <w:divBdr>
                        <w:top w:val="none" w:sz="0" w:space="0" w:color="auto"/>
                        <w:left w:val="none" w:sz="0" w:space="0" w:color="auto"/>
                        <w:bottom w:val="none" w:sz="0" w:space="0" w:color="auto"/>
                        <w:right w:val="none" w:sz="0" w:space="0" w:color="auto"/>
                      </w:divBdr>
                      <w:divsChild>
                        <w:div w:id="46993876">
                          <w:marLeft w:val="0"/>
                          <w:marRight w:val="0"/>
                          <w:marTop w:val="0"/>
                          <w:marBottom w:val="0"/>
                          <w:divBdr>
                            <w:top w:val="none" w:sz="0" w:space="0" w:color="auto"/>
                            <w:left w:val="none" w:sz="0" w:space="0" w:color="auto"/>
                            <w:bottom w:val="single" w:sz="6" w:space="0" w:color="00B3B5"/>
                            <w:right w:val="none" w:sz="0" w:space="0" w:color="auto"/>
                          </w:divBdr>
                        </w:div>
                      </w:divsChild>
                    </w:div>
                    <w:div w:id="197397606">
                      <w:marLeft w:val="0"/>
                      <w:marRight w:val="0"/>
                      <w:marTop w:val="0"/>
                      <w:marBottom w:val="0"/>
                      <w:divBdr>
                        <w:top w:val="none" w:sz="0" w:space="0" w:color="auto"/>
                        <w:left w:val="none" w:sz="0" w:space="0" w:color="auto"/>
                        <w:bottom w:val="none" w:sz="0" w:space="0" w:color="auto"/>
                        <w:right w:val="none" w:sz="0" w:space="0" w:color="auto"/>
                      </w:divBdr>
                      <w:divsChild>
                        <w:div w:id="298920523">
                          <w:marLeft w:val="0"/>
                          <w:marRight w:val="0"/>
                          <w:marTop w:val="0"/>
                          <w:marBottom w:val="0"/>
                          <w:divBdr>
                            <w:top w:val="none" w:sz="0" w:space="0" w:color="auto"/>
                            <w:left w:val="none" w:sz="0" w:space="0" w:color="auto"/>
                            <w:bottom w:val="single" w:sz="6" w:space="0" w:color="00B3B5"/>
                            <w:right w:val="none" w:sz="0" w:space="0" w:color="auto"/>
                          </w:divBdr>
                        </w:div>
                      </w:divsChild>
                    </w:div>
                    <w:div w:id="255747859">
                      <w:marLeft w:val="0"/>
                      <w:marRight w:val="0"/>
                      <w:marTop w:val="0"/>
                      <w:marBottom w:val="0"/>
                      <w:divBdr>
                        <w:top w:val="none" w:sz="0" w:space="0" w:color="auto"/>
                        <w:left w:val="none" w:sz="0" w:space="0" w:color="auto"/>
                        <w:bottom w:val="none" w:sz="0" w:space="0" w:color="auto"/>
                        <w:right w:val="none" w:sz="0" w:space="0" w:color="auto"/>
                      </w:divBdr>
                      <w:divsChild>
                        <w:div w:id="1082868751">
                          <w:marLeft w:val="0"/>
                          <w:marRight w:val="0"/>
                          <w:marTop w:val="0"/>
                          <w:marBottom w:val="0"/>
                          <w:divBdr>
                            <w:top w:val="none" w:sz="0" w:space="0" w:color="auto"/>
                            <w:left w:val="none" w:sz="0" w:space="0" w:color="auto"/>
                            <w:bottom w:val="single" w:sz="6" w:space="0" w:color="00B3B5"/>
                            <w:right w:val="none" w:sz="0" w:space="0" w:color="auto"/>
                          </w:divBdr>
                        </w:div>
                      </w:divsChild>
                    </w:div>
                    <w:div w:id="1437484025">
                      <w:marLeft w:val="0"/>
                      <w:marRight w:val="0"/>
                      <w:marTop w:val="0"/>
                      <w:marBottom w:val="0"/>
                      <w:divBdr>
                        <w:top w:val="none" w:sz="0" w:space="0" w:color="auto"/>
                        <w:left w:val="none" w:sz="0" w:space="0" w:color="auto"/>
                        <w:bottom w:val="none" w:sz="0" w:space="0" w:color="auto"/>
                        <w:right w:val="none" w:sz="0" w:space="0" w:color="auto"/>
                      </w:divBdr>
                      <w:divsChild>
                        <w:div w:id="888758845">
                          <w:marLeft w:val="0"/>
                          <w:marRight w:val="0"/>
                          <w:marTop w:val="0"/>
                          <w:marBottom w:val="0"/>
                          <w:divBdr>
                            <w:top w:val="none" w:sz="0" w:space="0" w:color="auto"/>
                            <w:left w:val="none" w:sz="0" w:space="0" w:color="auto"/>
                            <w:bottom w:val="single" w:sz="6" w:space="0" w:color="00B3B5"/>
                            <w:right w:val="none" w:sz="0" w:space="0" w:color="auto"/>
                          </w:divBdr>
                        </w:div>
                      </w:divsChild>
                    </w:div>
                    <w:div w:id="1748382536">
                      <w:marLeft w:val="0"/>
                      <w:marRight w:val="0"/>
                      <w:marTop w:val="0"/>
                      <w:marBottom w:val="0"/>
                      <w:divBdr>
                        <w:top w:val="none" w:sz="0" w:space="0" w:color="auto"/>
                        <w:left w:val="none" w:sz="0" w:space="0" w:color="auto"/>
                        <w:bottom w:val="none" w:sz="0" w:space="0" w:color="auto"/>
                        <w:right w:val="none" w:sz="0" w:space="0" w:color="auto"/>
                      </w:divBdr>
                      <w:divsChild>
                        <w:div w:id="154423531">
                          <w:marLeft w:val="0"/>
                          <w:marRight w:val="0"/>
                          <w:marTop w:val="0"/>
                          <w:marBottom w:val="0"/>
                          <w:divBdr>
                            <w:top w:val="none" w:sz="0" w:space="0" w:color="auto"/>
                            <w:left w:val="none" w:sz="0" w:space="0" w:color="auto"/>
                            <w:bottom w:val="single" w:sz="6" w:space="0" w:color="00B3B5"/>
                            <w:right w:val="none" w:sz="0" w:space="0" w:color="auto"/>
                          </w:divBdr>
                        </w:div>
                      </w:divsChild>
                    </w:div>
                    <w:div w:id="1784574833">
                      <w:marLeft w:val="0"/>
                      <w:marRight w:val="0"/>
                      <w:marTop w:val="0"/>
                      <w:marBottom w:val="0"/>
                      <w:divBdr>
                        <w:top w:val="none" w:sz="0" w:space="0" w:color="auto"/>
                        <w:left w:val="none" w:sz="0" w:space="0" w:color="auto"/>
                        <w:bottom w:val="none" w:sz="0" w:space="0" w:color="auto"/>
                        <w:right w:val="none" w:sz="0" w:space="0" w:color="auto"/>
                      </w:divBdr>
                      <w:divsChild>
                        <w:div w:id="352195418">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 w:id="1085414964">
              <w:marLeft w:val="0"/>
              <w:marRight w:val="0"/>
              <w:marTop w:val="0"/>
              <w:marBottom w:val="0"/>
              <w:divBdr>
                <w:top w:val="none" w:sz="0" w:space="0" w:color="auto"/>
                <w:left w:val="none" w:sz="0" w:space="0" w:color="auto"/>
                <w:bottom w:val="none" w:sz="0" w:space="0" w:color="auto"/>
                <w:right w:val="none" w:sz="0" w:space="0" w:color="auto"/>
              </w:divBdr>
              <w:divsChild>
                <w:div w:id="1122531375">
                  <w:marLeft w:val="0"/>
                  <w:marRight w:val="0"/>
                  <w:marTop w:val="0"/>
                  <w:marBottom w:val="0"/>
                  <w:divBdr>
                    <w:top w:val="none" w:sz="0" w:space="0" w:color="auto"/>
                    <w:left w:val="none" w:sz="0" w:space="0" w:color="auto"/>
                    <w:bottom w:val="none" w:sz="0" w:space="0" w:color="auto"/>
                    <w:right w:val="none" w:sz="0" w:space="0" w:color="auto"/>
                  </w:divBdr>
                </w:div>
              </w:divsChild>
            </w:div>
            <w:div w:id="1909804664">
              <w:marLeft w:val="0"/>
              <w:marRight w:val="0"/>
              <w:marTop w:val="0"/>
              <w:marBottom w:val="0"/>
              <w:divBdr>
                <w:top w:val="none" w:sz="0" w:space="0" w:color="auto"/>
                <w:left w:val="none" w:sz="0" w:space="0" w:color="auto"/>
                <w:bottom w:val="none" w:sz="0" w:space="0" w:color="auto"/>
                <w:right w:val="none" w:sz="0" w:space="0" w:color="auto"/>
              </w:divBdr>
              <w:divsChild>
                <w:div w:id="507015406">
                  <w:marLeft w:val="0"/>
                  <w:marRight w:val="0"/>
                  <w:marTop w:val="0"/>
                  <w:marBottom w:val="0"/>
                  <w:divBdr>
                    <w:top w:val="none" w:sz="0" w:space="0" w:color="auto"/>
                    <w:left w:val="none" w:sz="0" w:space="0" w:color="auto"/>
                    <w:bottom w:val="none" w:sz="0" w:space="0" w:color="auto"/>
                    <w:right w:val="none" w:sz="0" w:space="0" w:color="auto"/>
                  </w:divBdr>
                  <w:divsChild>
                    <w:div w:id="208497094">
                      <w:marLeft w:val="0"/>
                      <w:marRight w:val="0"/>
                      <w:marTop w:val="0"/>
                      <w:marBottom w:val="0"/>
                      <w:divBdr>
                        <w:top w:val="none" w:sz="0" w:space="0" w:color="auto"/>
                        <w:left w:val="none" w:sz="0" w:space="0" w:color="auto"/>
                        <w:bottom w:val="none" w:sz="0" w:space="0" w:color="auto"/>
                        <w:right w:val="none" w:sz="0" w:space="0" w:color="auto"/>
                      </w:divBdr>
                      <w:divsChild>
                        <w:div w:id="373236762">
                          <w:marLeft w:val="0"/>
                          <w:marRight w:val="0"/>
                          <w:marTop w:val="0"/>
                          <w:marBottom w:val="0"/>
                          <w:divBdr>
                            <w:top w:val="none" w:sz="0" w:space="0" w:color="auto"/>
                            <w:left w:val="none" w:sz="0" w:space="0" w:color="auto"/>
                            <w:bottom w:val="single" w:sz="6" w:space="0" w:color="00B3B5"/>
                            <w:right w:val="none" w:sz="0" w:space="0" w:color="auto"/>
                          </w:divBdr>
                        </w:div>
                      </w:divsChild>
                    </w:div>
                    <w:div w:id="231697789">
                      <w:marLeft w:val="0"/>
                      <w:marRight w:val="0"/>
                      <w:marTop w:val="0"/>
                      <w:marBottom w:val="0"/>
                      <w:divBdr>
                        <w:top w:val="none" w:sz="0" w:space="0" w:color="auto"/>
                        <w:left w:val="none" w:sz="0" w:space="0" w:color="auto"/>
                        <w:bottom w:val="none" w:sz="0" w:space="0" w:color="auto"/>
                        <w:right w:val="none" w:sz="0" w:space="0" w:color="auto"/>
                      </w:divBdr>
                      <w:divsChild>
                        <w:div w:id="1113095247">
                          <w:marLeft w:val="0"/>
                          <w:marRight w:val="0"/>
                          <w:marTop w:val="0"/>
                          <w:marBottom w:val="0"/>
                          <w:divBdr>
                            <w:top w:val="none" w:sz="0" w:space="0" w:color="auto"/>
                            <w:left w:val="none" w:sz="0" w:space="0" w:color="auto"/>
                            <w:bottom w:val="single" w:sz="6" w:space="0" w:color="00B3B5"/>
                            <w:right w:val="none" w:sz="0" w:space="0" w:color="auto"/>
                          </w:divBdr>
                        </w:div>
                      </w:divsChild>
                    </w:div>
                    <w:div w:id="374543435">
                      <w:marLeft w:val="0"/>
                      <w:marRight w:val="0"/>
                      <w:marTop w:val="0"/>
                      <w:marBottom w:val="0"/>
                      <w:divBdr>
                        <w:top w:val="none" w:sz="0" w:space="0" w:color="auto"/>
                        <w:left w:val="none" w:sz="0" w:space="0" w:color="auto"/>
                        <w:bottom w:val="none" w:sz="0" w:space="0" w:color="auto"/>
                        <w:right w:val="none" w:sz="0" w:space="0" w:color="auto"/>
                      </w:divBdr>
                      <w:divsChild>
                        <w:div w:id="673652028">
                          <w:marLeft w:val="0"/>
                          <w:marRight w:val="0"/>
                          <w:marTop w:val="0"/>
                          <w:marBottom w:val="0"/>
                          <w:divBdr>
                            <w:top w:val="none" w:sz="0" w:space="0" w:color="auto"/>
                            <w:left w:val="none" w:sz="0" w:space="0" w:color="auto"/>
                            <w:bottom w:val="single" w:sz="6" w:space="0" w:color="00B3B5"/>
                            <w:right w:val="none" w:sz="0" w:space="0" w:color="auto"/>
                          </w:divBdr>
                        </w:div>
                      </w:divsChild>
                    </w:div>
                    <w:div w:id="739451338">
                      <w:marLeft w:val="0"/>
                      <w:marRight w:val="0"/>
                      <w:marTop w:val="0"/>
                      <w:marBottom w:val="0"/>
                      <w:divBdr>
                        <w:top w:val="none" w:sz="0" w:space="0" w:color="auto"/>
                        <w:left w:val="none" w:sz="0" w:space="0" w:color="auto"/>
                        <w:bottom w:val="none" w:sz="0" w:space="0" w:color="auto"/>
                        <w:right w:val="none" w:sz="0" w:space="0" w:color="auto"/>
                      </w:divBdr>
                      <w:divsChild>
                        <w:div w:id="492844280">
                          <w:marLeft w:val="0"/>
                          <w:marRight w:val="0"/>
                          <w:marTop w:val="0"/>
                          <w:marBottom w:val="0"/>
                          <w:divBdr>
                            <w:top w:val="none" w:sz="0" w:space="0" w:color="auto"/>
                            <w:left w:val="none" w:sz="0" w:space="0" w:color="auto"/>
                            <w:bottom w:val="single" w:sz="6" w:space="0" w:color="00B3B5"/>
                            <w:right w:val="none" w:sz="0" w:space="0" w:color="auto"/>
                          </w:divBdr>
                        </w:div>
                      </w:divsChild>
                    </w:div>
                    <w:div w:id="933898713">
                      <w:marLeft w:val="0"/>
                      <w:marRight w:val="0"/>
                      <w:marTop w:val="0"/>
                      <w:marBottom w:val="0"/>
                      <w:divBdr>
                        <w:top w:val="none" w:sz="0" w:space="0" w:color="auto"/>
                        <w:left w:val="none" w:sz="0" w:space="0" w:color="auto"/>
                        <w:bottom w:val="none" w:sz="0" w:space="0" w:color="auto"/>
                        <w:right w:val="none" w:sz="0" w:space="0" w:color="auto"/>
                      </w:divBdr>
                      <w:divsChild>
                        <w:div w:id="431173106">
                          <w:marLeft w:val="0"/>
                          <w:marRight w:val="0"/>
                          <w:marTop w:val="0"/>
                          <w:marBottom w:val="0"/>
                          <w:divBdr>
                            <w:top w:val="none" w:sz="0" w:space="0" w:color="auto"/>
                            <w:left w:val="none" w:sz="0" w:space="0" w:color="auto"/>
                            <w:bottom w:val="single" w:sz="6" w:space="0" w:color="00B3B5"/>
                            <w:right w:val="none" w:sz="0" w:space="0" w:color="auto"/>
                          </w:divBdr>
                        </w:div>
                      </w:divsChild>
                    </w:div>
                    <w:div w:id="2114550542">
                      <w:marLeft w:val="0"/>
                      <w:marRight w:val="0"/>
                      <w:marTop w:val="0"/>
                      <w:marBottom w:val="0"/>
                      <w:divBdr>
                        <w:top w:val="none" w:sz="0" w:space="0" w:color="auto"/>
                        <w:left w:val="none" w:sz="0" w:space="0" w:color="auto"/>
                        <w:bottom w:val="none" w:sz="0" w:space="0" w:color="auto"/>
                        <w:right w:val="none" w:sz="0" w:space="0" w:color="auto"/>
                      </w:divBdr>
                      <w:divsChild>
                        <w:div w:id="1579945074">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96628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00679">
      <w:bodyDiv w:val="1"/>
      <w:marLeft w:val="0"/>
      <w:marRight w:val="0"/>
      <w:marTop w:val="0"/>
      <w:marBottom w:val="0"/>
      <w:divBdr>
        <w:top w:val="none" w:sz="0" w:space="0" w:color="auto"/>
        <w:left w:val="none" w:sz="0" w:space="0" w:color="auto"/>
        <w:bottom w:val="none" w:sz="0" w:space="0" w:color="auto"/>
        <w:right w:val="none" w:sz="0" w:space="0" w:color="auto"/>
      </w:divBdr>
    </w:div>
    <w:div w:id="144321217">
      <w:bodyDiv w:val="1"/>
      <w:marLeft w:val="0"/>
      <w:marRight w:val="0"/>
      <w:marTop w:val="0"/>
      <w:marBottom w:val="0"/>
      <w:divBdr>
        <w:top w:val="none" w:sz="0" w:space="0" w:color="auto"/>
        <w:left w:val="none" w:sz="0" w:space="0" w:color="auto"/>
        <w:bottom w:val="none" w:sz="0" w:space="0" w:color="auto"/>
        <w:right w:val="none" w:sz="0" w:space="0" w:color="auto"/>
      </w:divBdr>
    </w:div>
    <w:div w:id="144979555">
      <w:bodyDiv w:val="1"/>
      <w:marLeft w:val="0"/>
      <w:marRight w:val="0"/>
      <w:marTop w:val="0"/>
      <w:marBottom w:val="0"/>
      <w:divBdr>
        <w:top w:val="none" w:sz="0" w:space="0" w:color="auto"/>
        <w:left w:val="none" w:sz="0" w:space="0" w:color="auto"/>
        <w:bottom w:val="none" w:sz="0" w:space="0" w:color="auto"/>
        <w:right w:val="none" w:sz="0" w:space="0" w:color="auto"/>
      </w:divBdr>
      <w:divsChild>
        <w:div w:id="2130583224">
          <w:marLeft w:val="0"/>
          <w:marRight w:val="0"/>
          <w:marTop w:val="0"/>
          <w:marBottom w:val="0"/>
          <w:divBdr>
            <w:top w:val="none" w:sz="0" w:space="0" w:color="auto"/>
            <w:left w:val="none" w:sz="0" w:space="0" w:color="auto"/>
            <w:bottom w:val="none" w:sz="0" w:space="0" w:color="auto"/>
            <w:right w:val="none" w:sz="0" w:space="0" w:color="auto"/>
          </w:divBdr>
          <w:divsChild>
            <w:div w:id="832990889">
              <w:marLeft w:val="0"/>
              <w:marRight w:val="0"/>
              <w:marTop w:val="0"/>
              <w:marBottom w:val="0"/>
              <w:divBdr>
                <w:top w:val="none" w:sz="0" w:space="0" w:color="auto"/>
                <w:left w:val="none" w:sz="0" w:space="0" w:color="auto"/>
                <w:bottom w:val="none" w:sz="0" w:space="0" w:color="auto"/>
                <w:right w:val="none" w:sz="0" w:space="0" w:color="auto"/>
              </w:divBdr>
              <w:divsChild>
                <w:div w:id="439371765">
                  <w:marLeft w:val="0"/>
                  <w:marRight w:val="0"/>
                  <w:marTop w:val="0"/>
                  <w:marBottom w:val="0"/>
                  <w:divBdr>
                    <w:top w:val="none" w:sz="0" w:space="0" w:color="auto"/>
                    <w:left w:val="none" w:sz="0" w:space="0" w:color="auto"/>
                    <w:bottom w:val="none" w:sz="0" w:space="0" w:color="auto"/>
                    <w:right w:val="none" w:sz="0" w:space="0" w:color="auto"/>
                  </w:divBdr>
                  <w:divsChild>
                    <w:div w:id="897325759">
                      <w:marLeft w:val="0"/>
                      <w:marRight w:val="0"/>
                      <w:marTop w:val="0"/>
                      <w:marBottom w:val="0"/>
                      <w:divBdr>
                        <w:top w:val="none" w:sz="0" w:space="0" w:color="auto"/>
                        <w:left w:val="none" w:sz="0" w:space="0" w:color="auto"/>
                        <w:bottom w:val="none" w:sz="0" w:space="0" w:color="auto"/>
                        <w:right w:val="none" w:sz="0" w:space="0" w:color="auto"/>
                      </w:divBdr>
                      <w:divsChild>
                        <w:div w:id="1696420491">
                          <w:marLeft w:val="0"/>
                          <w:marRight w:val="0"/>
                          <w:marTop w:val="45"/>
                          <w:marBottom w:val="0"/>
                          <w:divBdr>
                            <w:top w:val="none" w:sz="0" w:space="0" w:color="auto"/>
                            <w:left w:val="none" w:sz="0" w:space="0" w:color="auto"/>
                            <w:bottom w:val="none" w:sz="0" w:space="0" w:color="auto"/>
                            <w:right w:val="none" w:sz="0" w:space="0" w:color="auto"/>
                          </w:divBdr>
                          <w:divsChild>
                            <w:div w:id="531774084">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051264">
      <w:bodyDiv w:val="1"/>
      <w:marLeft w:val="0"/>
      <w:marRight w:val="0"/>
      <w:marTop w:val="0"/>
      <w:marBottom w:val="0"/>
      <w:divBdr>
        <w:top w:val="none" w:sz="0" w:space="0" w:color="auto"/>
        <w:left w:val="none" w:sz="0" w:space="0" w:color="auto"/>
        <w:bottom w:val="none" w:sz="0" w:space="0" w:color="auto"/>
        <w:right w:val="none" w:sz="0" w:space="0" w:color="auto"/>
      </w:divBdr>
    </w:div>
    <w:div w:id="145244091">
      <w:bodyDiv w:val="1"/>
      <w:marLeft w:val="0"/>
      <w:marRight w:val="0"/>
      <w:marTop w:val="0"/>
      <w:marBottom w:val="0"/>
      <w:divBdr>
        <w:top w:val="none" w:sz="0" w:space="0" w:color="auto"/>
        <w:left w:val="none" w:sz="0" w:space="0" w:color="auto"/>
        <w:bottom w:val="none" w:sz="0" w:space="0" w:color="auto"/>
        <w:right w:val="none" w:sz="0" w:space="0" w:color="auto"/>
      </w:divBdr>
    </w:div>
    <w:div w:id="145247711">
      <w:bodyDiv w:val="1"/>
      <w:marLeft w:val="0"/>
      <w:marRight w:val="0"/>
      <w:marTop w:val="0"/>
      <w:marBottom w:val="0"/>
      <w:divBdr>
        <w:top w:val="none" w:sz="0" w:space="0" w:color="auto"/>
        <w:left w:val="none" w:sz="0" w:space="0" w:color="auto"/>
        <w:bottom w:val="none" w:sz="0" w:space="0" w:color="auto"/>
        <w:right w:val="none" w:sz="0" w:space="0" w:color="auto"/>
      </w:divBdr>
    </w:div>
    <w:div w:id="145367076">
      <w:bodyDiv w:val="1"/>
      <w:marLeft w:val="0"/>
      <w:marRight w:val="0"/>
      <w:marTop w:val="0"/>
      <w:marBottom w:val="0"/>
      <w:divBdr>
        <w:top w:val="none" w:sz="0" w:space="0" w:color="auto"/>
        <w:left w:val="none" w:sz="0" w:space="0" w:color="auto"/>
        <w:bottom w:val="none" w:sz="0" w:space="0" w:color="auto"/>
        <w:right w:val="none" w:sz="0" w:space="0" w:color="auto"/>
      </w:divBdr>
    </w:div>
    <w:div w:id="145559255">
      <w:bodyDiv w:val="1"/>
      <w:marLeft w:val="0"/>
      <w:marRight w:val="0"/>
      <w:marTop w:val="0"/>
      <w:marBottom w:val="0"/>
      <w:divBdr>
        <w:top w:val="none" w:sz="0" w:space="0" w:color="auto"/>
        <w:left w:val="none" w:sz="0" w:space="0" w:color="auto"/>
        <w:bottom w:val="none" w:sz="0" w:space="0" w:color="auto"/>
        <w:right w:val="none" w:sz="0" w:space="0" w:color="auto"/>
      </w:divBdr>
    </w:div>
    <w:div w:id="145587714">
      <w:bodyDiv w:val="1"/>
      <w:marLeft w:val="0"/>
      <w:marRight w:val="0"/>
      <w:marTop w:val="0"/>
      <w:marBottom w:val="0"/>
      <w:divBdr>
        <w:top w:val="none" w:sz="0" w:space="0" w:color="auto"/>
        <w:left w:val="none" w:sz="0" w:space="0" w:color="auto"/>
        <w:bottom w:val="none" w:sz="0" w:space="0" w:color="auto"/>
        <w:right w:val="none" w:sz="0" w:space="0" w:color="auto"/>
      </w:divBdr>
    </w:div>
    <w:div w:id="146092843">
      <w:bodyDiv w:val="1"/>
      <w:marLeft w:val="0"/>
      <w:marRight w:val="0"/>
      <w:marTop w:val="0"/>
      <w:marBottom w:val="0"/>
      <w:divBdr>
        <w:top w:val="none" w:sz="0" w:space="0" w:color="auto"/>
        <w:left w:val="none" w:sz="0" w:space="0" w:color="auto"/>
        <w:bottom w:val="none" w:sz="0" w:space="0" w:color="auto"/>
        <w:right w:val="none" w:sz="0" w:space="0" w:color="auto"/>
      </w:divBdr>
    </w:div>
    <w:div w:id="146629294">
      <w:bodyDiv w:val="1"/>
      <w:marLeft w:val="0"/>
      <w:marRight w:val="0"/>
      <w:marTop w:val="0"/>
      <w:marBottom w:val="0"/>
      <w:divBdr>
        <w:top w:val="none" w:sz="0" w:space="0" w:color="auto"/>
        <w:left w:val="none" w:sz="0" w:space="0" w:color="auto"/>
        <w:bottom w:val="none" w:sz="0" w:space="0" w:color="auto"/>
        <w:right w:val="none" w:sz="0" w:space="0" w:color="auto"/>
      </w:divBdr>
    </w:div>
    <w:div w:id="147132432">
      <w:bodyDiv w:val="1"/>
      <w:marLeft w:val="0"/>
      <w:marRight w:val="0"/>
      <w:marTop w:val="0"/>
      <w:marBottom w:val="0"/>
      <w:divBdr>
        <w:top w:val="none" w:sz="0" w:space="0" w:color="auto"/>
        <w:left w:val="none" w:sz="0" w:space="0" w:color="auto"/>
        <w:bottom w:val="none" w:sz="0" w:space="0" w:color="auto"/>
        <w:right w:val="none" w:sz="0" w:space="0" w:color="auto"/>
      </w:divBdr>
      <w:divsChild>
        <w:div w:id="211426620">
          <w:marLeft w:val="0"/>
          <w:marRight w:val="0"/>
          <w:marTop w:val="0"/>
          <w:marBottom w:val="0"/>
          <w:divBdr>
            <w:top w:val="none" w:sz="0" w:space="0" w:color="auto"/>
            <w:left w:val="none" w:sz="0" w:space="0" w:color="auto"/>
            <w:bottom w:val="none" w:sz="0" w:space="0" w:color="auto"/>
            <w:right w:val="none" w:sz="0" w:space="0" w:color="auto"/>
          </w:divBdr>
          <w:divsChild>
            <w:div w:id="2038041010">
              <w:marLeft w:val="0"/>
              <w:marRight w:val="0"/>
              <w:marTop w:val="0"/>
              <w:marBottom w:val="0"/>
              <w:divBdr>
                <w:top w:val="none" w:sz="0" w:space="0" w:color="auto"/>
                <w:left w:val="none" w:sz="0" w:space="0" w:color="auto"/>
                <w:bottom w:val="none" w:sz="0" w:space="0" w:color="auto"/>
                <w:right w:val="none" w:sz="0" w:space="0" w:color="auto"/>
              </w:divBdr>
              <w:divsChild>
                <w:div w:id="52893380">
                  <w:marLeft w:val="0"/>
                  <w:marRight w:val="0"/>
                  <w:marTop w:val="0"/>
                  <w:marBottom w:val="0"/>
                  <w:divBdr>
                    <w:top w:val="none" w:sz="0" w:space="0" w:color="auto"/>
                    <w:left w:val="none" w:sz="0" w:space="0" w:color="auto"/>
                    <w:bottom w:val="none" w:sz="0" w:space="0" w:color="auto"/>
                    <w:right w:val="none" w:sz="0" w:space="0" w:color="auto"/>
                  </w:divBdr>
                  <w:divsChild>
                    <w:div w:id="2013601517">
                      <w:marLeft w:val="0"/>
                      <w:marRight w:val="0"/>
                      <w:marTop w:val="0"/>
                      <w:marBottom w:val="0"/>
                      <w:divBdr>
                        <w:top w:val="none" w:sz="0" w:space="0" w:color="auto"/>
                        <w:left w:val="none" w:sz="0" w:space="0" w:color="auto"/>
                        <w:bottom w:val="none" w:sz="0" w:space="0" w:color="auto"/>
                        <w:right w:val="none" w:sz="0" w:space="0" w:color="auto"/>
                      </w:divBdr>
                      <w:divsChild>
                        <w:div w:id="205161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92342">
      <w:bodyDiv w:val="1"/>
      <w:marLeft w:val="0"/>
      <w:marRight w:val="0"/>
      <w:marTop w:val="0"/>
      <w:marBottom w:val="0"/>
      <w:divBdr>
        <w:top w:val="none" w:sz="0" w:space="0" w:color="auto"/>
        <w:left w:val="none" w:sz="0" w:space="0" w:color="auto"/>
        <w:bottom w:val="none" w:sz="0" w:space="0" w:color="auto"/>
        <w:right w:val="none" w:sz="0" w:space="0" w:color="auto"/>
      </w:divBdr>
    </w:div>
    <w:div w:id="148373815">
      <w:bodyDiv w:val="1"/>
      <w:marLeft w:val="0"/>
      <w:marRight w:val="0"/>
      <w:marTop w:val="0"/>
      <w:marBottom w:val="0"/>
      <w:divBdr>
        <w:top w:val="none" w:sz="0" w:space="0" w:color="auto"/>
        <w:left w:val="none" w:sz="0" w:space="0" w:color="auto"/>
        <w:bottom w:val="none" w:sz="0" w:space="0" w:color="auto"/>
        <w:right w:val="none" w:sz="0" w:space="0" w:color="auto"/>
      </w:divBdr>
    </w:div>
    <w:div w:id="148862235">
      <w:bodyDiv w:val="1"/>
      <w:marLeft w:val="0"/>
      <w:marRight w:val="0"/>
      <w:marTop w:val="0"/>
      <w:marBottom w:val="0"/>
      <w:divBdr>
        <w:top w:val="none" w:sz="0" w:space="0" w:color="auto"/>
        <w:left w:val="none" w:sz="0" w:space="0" w:color="auto"/>
        <w:bottom w:val="none" w:sz="0" w:space="0" w:color="auto"/>
        <w:right w:val="none" w:sz="0" w:space="0" w:color="auto"/>
      </w:divBdr>
    </w:div>
    <w:div w:id="149103638">
      <w:bodyDiv w:val="1"/>
      <w:marLeft w:val="0"/>
      <w:marRight w:val="0"/>
      <w:marTop w:val="0"/>
      <w:marBottom w:val="0"/>
      <w:divBdr>
        <w:top w:val="none" w:sz="0" w:space="0" w:color="auto"/>
        <w:left w:val="none" w:sz="0" w:space="0" w:color="auto"/>
        <w:bottom w:val="none" w:sz="0" w:space="0" w:color="auto"/>
        <w:right w:val="none" w:sz="0" w:space="0" w:color="auto"/>
      </w:divBdr>
    </w:div>
    <w:div w:id="149177893">
      <w:bodyDiv w:val="1"/>
      <w:marLeft w:val="0"/>
      <w:marRight w:val="0"/>
      <w:marTop w:val="0"/>
      <w:marBottom w:val="0"/>
      <w:divBdr>
        <w:top w:val="none" w:sz="0" w:space="0" w:color="auto"/>
        <w:left w:val="none" w:sz="0" w:space="0" w:color="auto"/>
        <w:bottom w:val="none" w:sz="0" w:space="0" w:color="auto"/>
        <w:right w:val="none" w:sz="0" w:space="0" w:color="auto"/>
      </w:divBdr>
    </w:div>
    <w:div w:id="149253401">
      <w:bodyDiv w:val="1"/>
      <w:marLeft w:val="0"/>
      <w:marRight w:val="0"/>
      <w:marTop w:val="0"/>
      <w:marBottom w:val="0"/>
      <w:divBdr>
        <w:top w:val="none" w:sz="0" w:space="0" w:color="auto"/>
        <w:left w:val="none" w:sz="0" w:space="0" w:color="auto"/>
        <w:bottom w:val="none" w:sz="0" w:space="0" w:color="auto"/>
        <w:right w:val="none" w:sz="0" w:space="0" w:color="auto"/>
      </w:divBdr>
    </w:div>
    <w:div w:id="149370936">
      <w:bodyDiv w:val="1"/>
      <w:marLeft w:val="0"/>
      <w:marRight w:val="0"/>
      <w:marTop w:val="0"/>
      <w:marBottom w:val="0"/>
      <w:divBdr>
        <w:top w:val="none" w:sz="0" w:space="0" w:color="auto"/>
        <w:left w:val="none" w:sz="0" w:space="0" w:color="auto"/>
        <w:bottom w:val="none" w:sz="0" w:space="0" w:color="auto"/>
        <w:right w:val="none" w:sz="0" w:space="0" w:color="auto"/>
      </w:divBdr>
    </w:div>
    <w:div w:id="149447630">
      <w:bodyDiv w:val="1"/>
      <w:marLeft w:val="0"/>
      <w:marRight w:val="0"/>
      <w:marTop w:val="0"/>
      <w:marBottom w:val="0"/>
      <w:divBdr>
        <w:top w:val="none" w:sz="0" w:space="0" w:color="auto"/>
        <w:left w:val="none" w:sz="0" w:space="0" w:color="auto"/>
        <w:bottom w:val="none" w:sz="0" w:space="0" w:color="auto"/>
        <w:right w:val="none" w:sz="0" w:space="0" w:color="auto"/>
      </w:divBdr>
      <w:divsChild>
        <w:div w:id="842477968">
          <w:marLeft w:val="0"/>
          <w:marRight w:val="0"/>
          <w:marTop w:val="0"/>
          <w:marBottom w:val="0"/>
          <w:divBdr>
            <w:top w:val="none" w:sz="0" w:space="0" w:color="auto"/>
            <w:left w:val="none" w:sz="0" w:space="0" w:color="auto"/>
            <w:bottom w:val="none" w:sz="0" w:space="0" w:color="auto"/>
            <w:right w:val="none" w:sz="0" w:space="0" w:color="auto"/>
          </w:divBdr>
        </w:div>
      </w:divsChild>
    </w:div>
    <w:div w:id="149760334">
      <w:bodyDiv w:val="1"/>
      <w:marLeft w:val="0"/>
      <w:marRight w:val="0"/>
      <w:marTop w:val="0"/>
      <w:marBottom w:val="0"/>
      <w:divBdr>
        <w:top w:val="none" w:sz="0" w:space="0" w:color="auto"/>
        <w:left w:val="none" w:sz="0" w:space="0" w:color="auto"/>
        <w:bottom w:val="none" w:sz="0" w:space="0" w:color="auto"/>
        <w:right w:val="none" w:sz="0" w:space="0" w:color="auto"/>
      </w:divBdr>
    </w:div>
    <w:div w:id="150365264">
      <w:bodyDiv w:val="1"/>
      <w:marLeft w:val="0"/>
      <w:marRight w:val="0"/>
      <w:marTop w:val="0"/>
      <w:marBottom w:val="0"/>
      <w:divBdr>
        <w:top w:val="none" w:sz="0" w:space="0" w:color="auto"/>
        <w:left w:val="none" w:sz="0" w:space="0" w:color="auto"/>
        <w:bottom w:val="none" w:sz="0" w:space="0" w:color="auto"/>
        <w:right w:val="none" w:sz="0" w:space="0" w:color="auto"/>
      </w:divBdr>
    </w:div>
    <w:div w:id="150410113">
      <w:bodyDiv w:val="1"/>
      <w:marLeft w:val="0"/>
      <w:marRight w:val="0"/>
      <w:marTop w:val="0"/>
      <w:marBottom w:val="0"/>
      <w:divBdr>
        <w:top w:val="none" w:sz="0" w:space="0" w:color="auto"/>
        <w:left w:val="none" w:sz="0" w:space="0" w:color="auto"/>
        <w:bottom w:val="none" w:sz="0" w:space="0" w:color="auto"/>
        <w:right w:val="none" w:sz="0" w:space="0" w:color="auto"/>
      </w:divBdr>
    </w:div>
    <w:div w:id="150559578">
      <w:bodyDiv w:val="1"/>
      <w:marLeft w:val="0"/>
      <w:marRight w:val="0"/>
      <w:marTop w:val="0"/>
      <w:marBottom w:val="0"/>
      <w:divBdr>
        <w:top w:val="none" w:sz="0" w:space="0" w:color="auto"/>
        <w:left w:val="none" w:sz="0" w:space="0" w:color="auto"/>
        <w:bottom w:val="none" w:sz="0" w:space="0" w:color="auto"/>
        <w:right w:val="none" w:sz="0" w:space="0" w:color="auto"/>
      </w:divBdr>
    </w:div>
    <w:div w:id="150607218">
      <w:bodyDiv w:val="1"/>
      <w:marLeft w:val="0"/>
      <w:marRight w:val="0"/>
      <w:marTop w:val="0"/>
      <w:marBottom w:val="0"/>
      <w:divBdr>
        <w:top w:val="none" w:sz="0" w:space="0" w:color="auto"/>
        <w:left w:val="none" w:sz="0" w:space="0" w:color="auto"/>
        <w:bottom w:val="none" w:sz="0" w:space="0" w:color="auto"/>
        <w:right w:val="none" w:sz="0" w:space="0" w:color="auto"/>
      </w:divBdr>
    </w:div>
    <w:div w:id="150608215">
      <w:bodyDiv w:val="1"/>
      <w:marLeft w:val="0"/>
      <w:marRight w:val="0"/>
      <w:marTop w:val="0"/>
      <w:marBottom w:val="0"/>
      <w:divBdr>
        <w:top w:val="none" w:sz="0" w:space="0" w:color="auto"/>
        <w:left w:val="none" w:sz="0" w:space="0" w:color="auto"/>
        <w:bottom w:val="none" w:sz="0" w:space="0" w:color="auto"/>
        <w:right w:val="none" w:sz="0" w:space="0" w:color="auto"/>
      </w:divBdr>
    </w:div>
    <w:div w:id="151339986">
      <w:bodyDiv w:val="1"/>
      <w:marLeft w:val="0"/>
      <w:marRight w:val="0"/>
      <w:marTop w:val="0"/>
      <w:marBottom w:val="0"/>
      <w:divBdr>
        <w:top w:val="none" w:sz="0" w:space="0" w:color="auto"/>
        <w:left w:val="none" w:sz="0" w:space="0" w:color="auto"/>
        <w:bottom w:val="none" w:sz="0" w:space="0" w:color="auto"/>
        <w:right w:val="none" w:sz="0" w:space="0" w:color="auto"/>
      </w:divBdr>
    </w:div>
    <w:div w:id="151720080">
      <w:bodyDiv w:val="1"/>
      <w:marLeft w:val="0"/>
      <w:marRight w:val="0"/>
      <w:marTop w:val="0"/>
      <w:marBottom w:val="0"/>
      <w:divBdr>
        <w:top w:val="none" w:sz="0" w:space="0" w:color="auto"/>
        <w:left w:val="none" w:sz="0" w:space="0" w:color="auto"/>
        <w:bottom w:val="none" w:sz="0" w:space="0" w:color="auto"/>
        <w:right w:val="none" w:sz="0" w:space="0" w:color="auto"/>
      </w:divBdr>
      <w:divsChild>
        <w:div w:id="1768769154">
          <w:marLeft w:val="0"/>
          <w:marRight w:val="0"/>
          <w:marTop w:val="0"/>
          <w:marBottom w:val="0"/>
          <w:divBdr>
            <w:top w:val="none" w:sz="0" w:space="0" w:color="auto"/>
            <w:left w:val="none" w:sz="0" w:space="0" w:color="auto"/>
            <w:bottom w:val="none" w:sz="0" w:space="0" w:color="auto"/>
            <w:right w:val="none" w:sz="0" w:space="0" w:color="auto"/>
          </w:divBdr>
          <w:divsChild>
            <w:div w:id="90319484">
              <w:marLeft w:val="0"/>
              <w:marRight w:val="0"/>
              <w:marTop w:val="0"/>
              <w:marBottom w:val="0"/>
              <w:divBdr>
                <w:top w:val="none" w:sz="0" w:space="0" w:color="auto"/>
                <w:left w:val="none" w:sz="0" w:space="0" w:color="auto"/>
                <w:bottom w:val="none" w:sz="0" w:space="0" w:color="auto"/>
                <w:right w:val="none" w:sz="0" w:space="0" w:color="auto"/>
              </w:divBdr>
              <w:divsChild>
                <w:div w:id="1808207893">
                  <w:marLeft w:val="0"/>
                  <w:marRight w:val="0"/>
                  <w:marTop w:val="0"/>
                  <w:marBottom w:val="0"/>
                  <w:divBdr>
                    <w:top w:val="none" w:sz="0" w:space="0" w:color="auto"/>
                    <w:left w:val="none" w:sz="0" w:space="0" w:color="auto"/>
                    <w:bottom w:val="none" w:sz="0" w:space="0" w:color="auto"/>
                    <w:right w:val="none" w:sz="0" w:space="0" w:color="auto"/>
                  </w:divBdr>
                  <w:divsChild>
                    <w:div w:id="1382633874">
                      <w:marLeft w:val="0"/>
                      <w:marRight w:val="0"/>
                      <w:marTop w:val="0"/>
                      <w:marBottom w:val="0"/>
                      <w:divBdr>
                        <w:top w:val="none" w:sz="0" w:space="0" w:color="auto"/>
                        <w:left w:val="none" w:sz="0" w:space="0" w:color="auto"/>
                        <w:bottom w:val="none" w:sz="0" w:space="0" w:color="auto"/>
                        <w:right w:val="none" w:sz="0" w:space="0" w:color="auto"/>
                      </w:divBdr>
                      <w:divsChild>
                        <w:div w:id="1140729691">
                          <w:marLeft w:val="0"/>
                          <w:marRight w:val="0"/>
                          <w:marTop w:val="45"/>
                          <w:marBottom w:val="0"/>
                          <w:divBdr>
                            <w:top w:val="none" w:sz="0" w:space="0" w:color="auto"/>
                            <w:left w:val="none" w:sz="0" w:space="0" w:color="auto"/>
                            <w:bottom w:val="none" w:sz="0" w:space="0" w:color="auto"/>
                            <w:right w:val="none" w:sz="0" w:space="0" w:color="auto"/>
                          </w:divBdr>
                          <w:divsChild>
                            <w:div w:id="137109625">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68835">
      <w:bodyDiv w:val="1"/>
      <w:marLeft w:val="0"/>
      <w:marRight w:val="0"/>
      <w:marTop w:val="0"/>
      <w:marBottom w:val="0"/>
      <w:divBdr>
        <w:top w:val="none" w:sz="0" w:space="0" w:color="auto"/>
        <w:left w:val="none" w:sz="0" w:space="0" w:color="auto"/>
        <w:bottom w:val="none" w:sz="0" w:space="0" w:color="auto"/>
        <w:right w:val="none" w:sz="0" w:space="0" w:color="auto"/>
      </w:divBdr>
    </w:div>
    <w:div w:id="151870342">
      <w:bodyDiv w:val="1"/>
      <w:marLeft w:val="0"/>
      <w:marRight w:val="0"/>
      <w:marTop w:val="0"/>
      <w:marBottom w:val="0"/>
      <w:divBdr>
        <w:top w:val="none" w:sz="0" w:space="0" w:color="auto"/>
        <w:left w:val="none" w:sz="0" w:space="0" w:color="auto"/>
        <w:bottom w:val="none" w:sz="0" w:space="0" w:color="auto"/>
        <w:right w:val="none" w:sz="0" w:space="0" w:color="auto"/>
      </w:divBdr>
    </w:div>
    <w:div w:id="153226989">
      <w:bodyDiv w:val="1"/>
      <w:marLeft w:val="0"/>
      <w:marRight w:val="0"/>
      <w:marTop w:val="0"/>
      <w:marBottom w:val="0"/>
      <w:divBdr>
        <w:top w:val="none" w:sz="0" w:space="0" w:color="auto"/>
        <w:left w:val="none" w:sz="0" w:space="0" w:color="auto"/>
        <w:bottom w:val="none" w:sz="0" w:space="0" w:color="auto"/>
        <w:right w:val="none" w:sz="0" w:space="0" w:color="auto"/>
      </w:divBdr>
    </w:div>
    <w:div w:id="153648942">
      <w:bodyDiv w:val="1"/>
      <w:marLeft w:val="0"/>
      <w:marRight w:val="0"/>
      <w:marTop w:val="0"/>
      <w:marBottom w:val="0"/>
      <w:divBdr>
        <w:top w:val="none" w:sz="0" w:space="0" w:color="auto"/>
        <w:left w:val="none" w:sz="0" w:space="0" w:color="auto"/>
        <w:bottom w:val="none" w:sz="0" w:space="0" w:color="auto"/>
        <w:right w:val="none" w:sz="0" w:space="0" w:color="auto"/>
      </w:divBdr>
    </w:div>
    <w:div w:id="153953662">
      <w:bodyDiv w:val="1"/>
      <w:marLeft w:val="0"/>
      <w:marRight w:val="0"/>
      <w:marTop w:val="0"/>
      <w:marBottom w:val="0"/>
      <w:divBdr>
        <w:top w:val="none" w:sz="0" w:space="0" w:color="auto"/>
        <w:left w:val="none" w:sz="0" w:space="0" w:color="auto"/>
        <w:bottom w:val="none" w:sz="0" w:space="0" w:color="auto"/>
        <w:right w:val="none" w:sz="0" w:space="0" w:color="auto"/>
      </w:divBdr>
    </w:div>
    <w:div w:id="154341024">
      <w:bodyDiv w:val="1"/>
      <w:marLeft w:val="0"/>
      <w:marRight w:val="0"/>
      <w:marTop w:val="0"/>
      <w:marBottom w:val="0"/>
      <w:divBdr>
        <w:top w:val="none" w:sz="0" w:space="0" w:color="auto"/>
        <w:left w:val="none" w:sz="0" w:space="0" w:color="auto"/>
        <w:bottom w:val="none" w:sz="0" w:space="0" w:color="auto"/>
        <w:right w:val="none" w:sz="0" w:space="0" w:color="auto"/>
      </w:divBdr>
    </w:div>
    <w:div w:id="154342236">
      <w:bodyDiv w:val="1"/>
      <w:marLeft w:val="0"/>
      <w:marRight w:val="0"/>
      <w:marTop w:val="0"/>
      <w:marBottom w:val="0"/>
      <w:divBdr>
        <w:top w:val="none" w:sz="0" w:space="0" w:color="auto"/>
        <w:left w:val="none" w:sz="0" w:space="0" w:color="auto"/>
        <w:bottom w:val="none" w:sz="0" w:space="0" w:color="auto"/>
        <w:right w:val="none" w:sz="0" w:space="0" w:color="auto"/>
      </w:divBdr>
    </w:div>
    <w:div w:id="154414617">
      <w:bodyDiv w:val="1"/>
      <w:marLeft w:val="0"/>
      <w:marRight w:val="0"/>
      <w:marTop w:val="0"/>
      <w:marBottom w:val="0"/>
      <w:divBdr>
        <w:top w:val="none" w:sz="0" w:space="0" w:color="auto"/>
        <w:left w:val="none" w:sz="0" w:space="0" w:color="auto"/>
        <w:bottom w:val="none" w:sz="0" w:space="0" w:color="auto"/>
        <w:right w:val="none" w:sz="0" w:space="0" w:color="auto"/>
      </w:divBdr>
    </w:div>
    <w:div w:id="154491222">
      <w:bodyDiv w:val="1"/>
      <w:marLeft w:val="0"/>
      <w:marRight w:val="0"/>
      <w:marTop w:val="0"/>
      <w:marBottom w:val="0"/>
      <w:divBdr>
        <w:top w:val="none" w:sz="0" w:space="0" w:color="auto"/>
        <w:left w:val="none" w:sz="0" w:space="0" w:color="auto"/>
        <w:bottom w:val="none" w:sz="0" w:space="0" w:color="auto"/>
        <w:right w:val="none" w:sz="0" w:space="0" w:color="auto"/>
      </w:divBdr>
    </w:div>
    <w:div w:id="155192673">
      <w:bodyDiv w:val="1"/>
      <w:marLeft w:val="0"/>
      <w:marRight w:val="0"/>
      <w:marTop w:val="0"/>
      <w:marBottom w:val="0"/>
      <w:divBdr>
        <w:top w:val="none" w:sz="0" w:space="0" w:color="auto"/>
        <w:left w:val="none" w:sz="0" w:space="0" w:color="auto"/>
        <w:bottom w:val="none" w:sz="0" w:space="0" w:color="auto"/>
        <w:right w:val="none" w:sz="0" w:space="0" w:color="auto"/>
      </w:divBdr>
    </w:div>
    <w:div w:id="155267313">
      <w:bodyDiv w:val="1"/>
      <w:marLeft w:val="0"/>
      <w:marRight w:val="0"/>
      <w:marTop w:val="0"/>
      <w:marBottom w:val="0"/>
      <w:divBdr>
        <w:top w:val="none" w:sz="0" w:space="0" w:color="auto"/>
        <w:left w:val="none" w:sz="0" w:space="0" w:color="auto"/>
        <w:bottom w:val="none" w:sz="0" w:space="0" w:color="auto"/>
        <w:right w:val="none" w:sz="0" w:space="0" w:color="auto"/>
      </w:divBdr>
    </w:div>
    <w:div w:id="155726454">
      <w:bodyDiv w:val="1"/>
      <w:marLeft w:val="0"/>
      <w:marRight w:val="0"/>
      <w:marTop w:val="0"/>
      <w:marBottom w:val="0"/>
      <w:divBdr>
        <w:top w:val="none" w:sz="0" w:space="0" w:color="auto"/>
        <w:left w:val="none" w:sz="0" w:space="0" w:color="auto"/>
        <w:bottom w:val="none" w:sz="0" w:space="0" w:color="auto"/>
        <w:right w:val="none" w:sz="0" w:space="0" w:color="auto"/>
      </w:divBdr>
    </w:div>
    <w:div w:id="155928149">
      <w:bodyDiv w:val="1"/>
      <w:marLeft w:val="0"/>
      <w:marRight w:val="0"/>
      <w:marTop w:val="0"/>
      <w:marBottom w:val="0"/>
      <w:divBdr>
        <w:top w:val="none" w:sz="0" w:space="0" w:color="auto"/>
        <w:left w:val="none" w:sz="0" w:space="0" w:color="auto"/>
        <w:bottom w:val="none" w:sz="0" w:space="0" w:color="auto"/>
        <w:right w:val="none" w:sz="0" w:space="0" w:color="auto"/>
      </w:divBdr>
    </w:div>
    <w:div w:id="156192166">
      <w:bodyDiv w:val="1"/>
      <w:marLeft w:val="0"/>
      <w:marRight w:val="0"/>
      <w:marTop w:val="0"/>
      <w:marBottom w:val="0"/>
      <w:divBdr>
        <w:top w:val="none" w:sz="0" w:space="0" w:color="auto"/>
        <w:left w:val="none" w:sz="0" w:space="0" w:color="auto"/>
        <w:bottom w:val="none" w:sz="0" w:space="0" w:color="auto"/>
        <w:right w:val="none" w:sz="0" w:space="0" w:color="auto"/>
      </w:divBdr>
    </w:div>
    <w:div w:id="156844544">
      <w:bodyDiv w:val="1"/>
      <w:marLeft w:val="0"/>
      <w:marRight w:val="0"/>
      <w:marTop w:val="0"/>
      <w:marBottom w:val="0"/>
      <w:divBdr>
        <w:top w:val="none" w:sz="0" w:space="0" w:color="auto"/>
        <w:left w:val="none" w:sz="0" w:space="0" w:color="auto"/>
        <w:bottom w:val="none" w:sz="0" w:space="0" w:color="auto"/>
        <w:right w:val="none" w:sz="0" w:space="0" w:color="auto"/>
      </w:divBdr>
    </w:div>
    <w:div w:id="157113650">
      <w:bodyDiv w:val="1"/>
      <w:marLeft w:val="0"/>
      <w:marRight w:val="0"/>
      <w:marTop w:val="0"/>
      <w:marBottom w:val="0"/>
      <w:divBdr>
        <w:top w:val="none" w:sz="0" w:space="0" w:color="auto"/>
        <w:left w:val="none" w:sz="0" w:space="0" w:color="auto"/>
        <w:bottom w:val="none" w:sz="0" w:space="0" w:color="auto"/>
        <w:right w:val="none" w:sz="0" w:space="0" w:color="auto"/>
      </w:divBdr>
    </w:div>
    <w:div w:id="157307849">
      <w:bodyDiv w:val="1"/>
      <w:marLeft w:val="0"/>
      <w:marRight w:val="0"/>
      <w:marTop w:val="0"/>
      <w:marBottom w:val="0"/>
      <w:divBdr>
        <w:top w:val="none" w:sz="0" w:space="0" w:color="auto"/>
        <w:left w:val="none" w:sz="0" w:space="0" w:color="auto"/>
        <w:bottom w:val="none" w:sz="0" w:space="0" w:color="auto"/>
        <w:right w:val="none" w:sz="0" w:space="0" w:color="auto"/>
      </w:divBdr>
    </w:div>
    <w:div w:id="157886505">
      <w:bodyDiv w:val="1"/>
      <w:marLeft w:val="0"/>
      <w:marRight w:val="0"/>
      <w:marTop w:val="0"/>
      <w:marBottom w:val="0"/>
      <w:divBdr>
        <w:top w:val="none" w:sz="0" w:space="0" w:color="auto"/>
        <w:left w:val="none" w:sz="0" w:space="0" w:color="auto"/>
        <w:bottom w:val="none" w:sz="0" w:space="0" w:color="auto"/>
        <w:right w:val="none" w:sz="0" w:space="0" w:color="auto"/>
      </w:divBdr>
    </w:div>
    <w:div w:id="157967226">
      <w:bodyDiv w:val="1"/>
      <w:marLeft w:val="0"/>
      <w:marRight w:val="0"/>
      <w:marTop w:val="0"/>
      <w:marBottom w:val="0"/>
      <w:divBdr>
        <w:top w:val="none" w:sz="0" w:space="0" w:color="auto"/>
        <w:left w:val="none" w:sz="0" w:space="0" w:color="auto"/>
        <w:bottom w:val="none" w:sz="0" w:space="0" w:color="auto"/>
        <w:right w:val="none" w:sz="0" w:space="0" w:color="auto"/>
      </w:divBdr>
      <w:divsChild>
        <w:div w:id="938609865">
          <w:marLeft w:val="0"/>
          <w:marRight w:val="0"/>
          <w:marTop w:val="225"/>
          <w:marBottom w:val="225"/>
          <w:divBdr>
            <w:top w:val="none" w:sz="0" w:space="0" w:color="auto"/>
            <w:left w:val="none" w:sz="0" w:space="0" w:color="auto"/>
            <w:bottom w:val="none" w:sz="0" w:space="0" w:color="auto"/>
            <w:right w:val="none" w:sz="0" w:space="0" w:color="auto"/>
          </w:divBdr>
        </w:div>
      </w:divsChild>
    </w:div>
    <w:div w:id="158544574">
      <w:bodyDiv w:val="1"/>
      <w:marLeft w:val="0"/>
      <w:marRight w:val="0"/>
      <w:marTop w:val="0"/>
      <w:marBottom w:val="0"/>
      <w:divBdr>
        <w:top w:val="none" w:sz="0" w:space="0" w:color="auto"/>
        <w:left w:val="none" w:sz="0" w:space="0" w:color="auto"/>
        <w:bottom w:val="none" w:sz="0" w:space="0" w:color="auto"/>
        <w:right w:val="none" w:sz="0" w:space="0" w:color="auto"/>
      </w:divBdr>
      <w:divsChild>
        <w:div w:id="169416955">
          <w:marLeft w:val="0"/>
          <w:marRight w:val="0"/>
          <w:marTop w:val="0"/>
          <w:marBottom w:val="0"/>
          <w:divBdr>
            <w:top w:val="none" w:sz="0" w:space="0" w:color="auto"/>
            <w:left w:val="none" w:sz="0" w:space="0" w:color="auto"/>
            <w:bottom w:val="none" w:sz="0" w:space="0" w:color="auto"/>
            <w:right w:val="none" w:sz="0" w:space="0" w:color="auto"/>
          </w:divBdr>
        </w:div>
        <w:div w:id="350957786">
          <w:marLeft w:val="0"/>
          <w:marRight w:val="0"/>
          <w:marTop w:val="0"/>
          <w:marBottom w:val="0"/>
          <w:divBdr>
            <w:top w:val="none" w:sz="0" w:space="0" w:color="auto"/>
            <w:left w:val="none" w:sz="0" w:space="0" w:color="auto"/>
            <w:bottom w:val="none" w:sz="0" w:space="0" w:color="auto"/>
            <w:right w:val="none" w:sz="0" w:space="0" w:color="auto"/>
          </w:divBdr>
        </w:div>
        <w:div w:id="683360213">
          <w:marLeft w:val="0"/>
          <w:marRight w:val="0"/>
          <w:marTop w:val="0"/>
          <w:marBottom w:val="0"/>
          <w:divBdr>
            <w:top w:val="none" w:sz="0" w:space="0" w:color="auto"/>
            <w:left w:val="none" w:sz="0" w:space="0" w:color="auto"/>
            <w:bottom w:val="none" w:sz="0" w:space="0" w:color="auto"/>
            <w:right w:val="none" w:sz="0" w:space="0" w:color="auto"/>
          </w:divBdr>
        </w:div>
        <w:div w:id="726802774">
          <w:marLeft w:val="0"/>
          <w:marRight w:val="0"/>
          <w:marTop w:val="0"/>
          <w:marBottom w:val="0"/>
          <w:divBdr>
            <w:top w:val="none" w:sz="0" w:space="0" w:color="auto"/>
            <w:left w:val="none" w:sz="0" w:space="0" w:color="auto"/>
            <w:bottom w:val="none" w:sz="0" w:space="0" w:color="auto"/>
            <w:right w:val="none" w:sz="0" w:space="0" w:color="auto"/>
          </w:divBdr>
        </w:div>
        <w:div w:id="869300698">
          <w:marLeft w:val="0"/>
          <w:marRight w:val="0"/>
          <w:marTop w:val="0"/>
          <w:marBottom w:val="0"/>
          <w:divBdr>
            <w:top w:val="none" w:sz="0" w:space="0" w:color="auto"/>
            <w:left w:val="none" w:sz="0" w:space="0" w:color="auto"/>
            <w:bottom w:val="none" w:sz="0" w:space="0" w:color="auto"/>
            <w:right w:val="none" w:sz="0" w:space="0" w:color="auto"/>
          </w:divBdr>
        </w:div>
        <w:div w:id="1032456258">
          <w:marLeft w:val="0"/>
          <w:marRight w:val="0"/>
          <w:marTop w:val="0"/>
          <w:marBottom w:val="0"/>
          <w:divBdr>
            <w:top w:val="none" w:sz="0" w:space="0" w:color="auto"/>
            <w:left w:val="none" w:sz="0" w:space="0" w:color="auto"/>
            <w:bottom w:val="none" w:sz="0" w:space="0" w:color="auto"/>
            <w:right w:val="none" w:sz="0" w:space="0" w:color="auto"/>
          </w:divBdr>
        </w:div>
        <w:div w:id="1487435136">
          <w:marLeft w:val="0"/>
          <w:marRight w:val="0"/>
          <w:marTop w:val="0"/>
          <w:marBottom w:val="0"/>
          <w:divBdr>
            <w:top w:val="none" w:sz="0" w:space="0" w:color="auto"/>
            <w:left w:val="none" w:sz="0" w:space="0" w:color="auto"/>
            <w:bottom w:val="none" w:sz="0" w:space="0" w:color="auto"/>
            <w:right w:val="none" w:sz="0" w:space="0" w:color="auto"/>
          </w:divBdr>
        </w:div>
        <w:div w:id="1526678557">
          <w:marLeft w:val="0"/>
          <w:marRight w:val="0"/>
          <w:marTop w:val="0"/>
          <w:marBottom w:val="0"/>
          <w:divBdr>
            <w:top w:val="none" w:sz="0" w:space="0" w:color="auto"/>
            <w:left w:val="none" w:sz="0" w:space="0" w:color="auto"/>
            <w:bottom w:val="none" w:sz="0" w:space="0" w:color="auto"/>
            <w:right w:val="none" w:sz="0" w:space="0" w:color="auto"/>
          </w:divBdr>
        </w:div>
        <w:div w:id="1624462589">
          <w:marLeft w:val="0"/>
          <w:marRight w:val="0"/>
          <w:marTop w:val="0"/>
          <w:marBottom w:val="0"/>
          <w:divBdr>
            <w:top w:val="none" w:sz="0" w:space="0" w:color="auto"/>
            <w:left w:val="none" w:sz="0" w:space="0" w:color="auto"/>
            <w:bottom w:val="none" w:sz="0" w:space="0" w:color="auto"/>
            <w:right w:val="none" w:sz="0" w:space="0" w:color="auto"/>
          </w:divBdr>
        </w:div>
        <w:div w:id="1684045013">
          <w:marLeft w:val="0"/>
          <w:marRight w:val="0"/>
          <w:marTop w:val="0"/>
          <w:marBottom w:val="0"/>
          <w:divBdr>
            <w:top w:val="none" w:sz="0" w:space="0" w:color="auto"/>
            <w:left w:val="none" w:sz="0" w:space="0" w:color="auto"/>
            <w:bottom w:val="none" w:sz="0" w:space="0" w:color="auto"/>
            <w:right w:val="none" w:sz="0" w:space="0" w:color="auto"/>
          </w:divBdr>
        </w:div>
        <w:div w:id="1776056801">
          <w:marLeft w:val="0"/>
          <w:marRight w:val="0"/>
          <w:marTop w:val="0"/>
          <w:marBottom w:val="0"/>
          <w:divBdr>
            <w:top w:val="none" w:sz="0" w:space="0" w:color="auto"/>
            <w:left w:val="none" w:sz="0" w:space="0" w:color="auto"/>
            <w:bottom w:val="none" w:sz="0" w:space="0" w:color="auto"/>
            <w:right w:val="none" w:sz="0" w:space="0" w:color="auto"/>
          </w:divBdr>
        </w:div>
        <w:div w:id="1796943208">
          <w:marLeft w:val="0"/>
          <w:marRight w:val="0"/>
          <w:marTop w:val="0"/>
          <w:marBottom w:val="0"/>
          <w:divBdr>
            <w:top w:val="none" w:sz="0" w:space="0" w:color="auto"/>
            <w:left w:val="none" w:sz="0" w:space="0" w:color="auto"/>
            <w:bottom w:val="none" w:sz="0" w:space="0" w:color="auto"/>
            <w:right w:val="none" w:sz="0" w:space="0" w:color="auto"/>
          </w:divBdr>
        </w:div>
        <w:div w:id="1983382225">
          <w:marLeft w:val="0"/>
          <w:marRight w:val="0"/>
          <w:marTop w:val="0"/>
          <w:marBottom w:val="0"/>
          <w:divBdr>
            <w:top w:val="none" w:sz="0" w:space="0" w:color="auto"/>
            <w:left w:val="none" w:sz="0" w:space="0" w:color="auto"/>
            <w:bottom w:val="none" w:sz="0" w:space="0" w:color="auto"/>
            <w:right w:val="none" w:sz="0" w:space="0" w:color="auto"/>
          </w:divBdr>
        </w:div>
        <w:div w:id="2142188732">
          <w:marLeft w:val="0"/>
          <w:marRight w:val="0"/>
          <w:marTop w:val="0"/>
          <w:marBottom w:val="0"/>
          <w:divBdr>
            <w:top w:val="none" w:sz="0" w:space="0" w:color="auto"/>
            <w:left w:val="none" w:sz="0" w:space="0" w:color="auto"/>
            <w:bottom w:val="none" w:sz="0" w:space="0" w:color="auto"/>
            <w:right w:val="none" w:sz="0" w:space="0" w:color="auto"/>
          </w:divBdr>
        </w:div>
      </w:divsChild>
    </w:div>
    <w:div w:id="158733692">
      <w:bodyDiv w:val="1"/>
      <w:marLeft w:val="0"/>
      <w:marRight w:val="0"/>
      <w:marTop w:val="0"/>
      <w:marBottom w:val="0"/>
      <w:divBdr>
        <w:top w:val="none" w:sz="0" w:space="0" w:color="auto"/>
        <w:left w:val="none" w:sz="0" w:space="0" w:color="auto"/>
        <w:bottom w:val="none" w:sz="0" w:space="0" w:color="auto"/>
        <w:right w:val="none" w:sz="0" w:space="0" w:color="auto"/>
      </w:divBdr>
    </w:div>
    <w:div w:id="158736676">
      <w:bodyDiv w:val="1"/>
      <w:marLeft w:val="0"/>
      <w:marRight w:val="0"/>
      <w:marTop w:val="0"/>
      <w:marBottom w:val="0"/>
      <w:divBdr>
        <w:top w:val="none" w:sz="0" w:space="0" w:color="auto"/>
        <w:left w:val="none" w:sz="0" w:space="0" w:color="auto"/>
        <w:bottom w:val="none" w:sz="0" w:space="0" w:color="auto"/>
        <w:right w:val="none" w:sz="0" w:space="0" w:color="auto"/>
      </w:divBdr>
    </w:div>
    <w:div w:id="158737671">
      <w:bodyDiv w:val="1"/>
      <w:marLeft w:val="0"/>
      <w:marRight w:val="0"/>
      <w:marTop w:val="0"/>
      <w:marBottom w:val="0"/>
      <w:divBdr>
        <w:top w:val="none" w:sz="0" w:space="0" w:color="auto"/>
        <w:left w:val="none" w:sz="0" w:space="0" w:color="auto"/>
        <w:bottom w:val="none" w:sz="0" w:space="0" w:color="auto"/>
        <w:right w:val="none" w:sz="0" w:space="0" w:color="auto"/>
      </w:divBdr>
      <w:divsChild>
        <w:div w:id="1744452913">
          <w:marLeft w:val="0"/>
          <w:marRight w:val="0"/>
          <w:marTop w:val="0"/>
          <w:marBottom w:val="0"/>
          <w:divBdr>
            <w:top w:val="none" w:sz="0" w:space="0" w:color="auto"/>
            <w:left w:val="none" w:sz="0" w:space="0" w:color="auto"/>
            <w:bottom w:val="none" w:sz="0" w:space="0" w:color="auto"/>
            <w:right w:val="none" w:sz="0" w:space="0" w:color="auto"/>
          </w:divBdr>
          <w:divsChild>
            <w:div w:id="2067140909">
              <w:marLeft w:val="0"/>
              <w:marRight w:val="0"/>
              <w:marTop w:val="0"/>
              <w:marBottom w:val="0"/>
              <w:divBdr>
                <w:top w:val="none" w:sz="0" w:space="0" w:color="auto"/>
                <w:left w:val="none" w:sz="0" w:space="0" w:color="auto"/>
                <w:bottom w:val="none" w:sz="0" w:space="0" w:color="auto"/>
                <w:right w:val="none" w:sz="0" w:space="0" w:color="auto"/>
              </w:divBdr>
              <w:divsChild>
                <w:div w:id="1773236138">
                  <w:marLeft w:val="0"/>
                  <w:marRight w:val="0"/>
                  <w:marTop w:val="0"/>
                  <w:marBottom w:val="0"/>
                  <w:divBdr>
                    <w:top w:val="none" w:sz="0" w:space="0" w:color="auto"/>
                    <w:left w:val="none" w:sz="0" w:space="0" w:color="auto"/>
                    <w:bottom w:val="none" w:sz="0" w:space="0" w:color="auto"/>
                    <w:right w:val="none" w:sz="0" w:space="0" w:color="auto"/>
                  </w:divBdr>
                  <w:divsChild>
                    <w:div w:id="1064134439">
                      <w:marLeft w:val="0"/>
                      <w:marRight w:val="0"/>
                      <w:marTop w:val="0"/>
                      <w:marBottom w:val="0"/>
                      <w:divBdr>
                        <w:top w:val="none" w:sz="0" w:space="0" w:color="auto"/>
                        <w:left w:val="none" w:sz="0" w:space="0" w:color="auto"/>
                        <w:bottom w:val="none" w:sz="0" w:space="0" w:color="auto"/>
                        <w:right w:val="none" w:sz="0" w:space="0" w:color="auto"/>
                      </w:divBdr>
                      <w:divsChild>
                        <w:div w:id="388572968">
                          <w:marLeft w:val="0"/>
                          <w:marRight w:val="0"/>
                          <w:marTop w:val="45"/>
                          <w:marBottom w:val="0"/>
                          <w:divBdr>
                            <w:top w:val="none" w:sz="0" w:space="0" w:color="auto"/>
                            <w:left w:val="none" w:sz="0" w:space="0" w:color="auto"/>
                            <w:bottom w:val="none" w:sz="0" w:space="0" w:color="auto"/>
                            <w:right w:val="none" w:sz="0" w:space="0" w:color="auto"/>
                          </w:divBdr>
                          <w:divsChild>
                            <w:div w:id="929047341">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935728">
      <w:bodyDiv w:val="1"/>
      <w:marLeft w:val="0"/>
      <w:marRight w:val="0"/>
      <w:marTop w:val="0"/>
      <w:marBottom w:val="0"/>
      <w:divBdr>
        <w:top w:val="none" w:sz="0" w:space="0" w:color="auto"/>
        <w:left w:val="none" w:sz="0" w:space="0" w:color="auto"/>
        <w:bottom w:val="none" w:sz="0" w:space="0" w:color="auto"/>
        <w:right w:val="none" w:sz="0" w:space="0" w:color="auto"/>
      </w:divBdr>
    </w:div>
    <w:div w:id="159735627">
      <w:bodyDiv w:val="1"/>
      <w:marLeft w:val="0"/>
      <w:marRight w:val="0"/>
      <w:marTop w:val="0"/>
      <w:marBottom w:val="0"/>
      <w:divBdr>
        <w:top w:val="none" w:sz="0" w:space="0" w:color="auto"/>
        <w:left w:val="none" w:sz="0" w:space="0" w:color="auto"/>
        <w:bottom w:val="none" w:sz="0" w:space="0" w:color="auto"/>
        <w:right w:val="none" w:sz="0" w:space="0" w:color="auto"/>
      </w:divBdr>
    </w:div>
    <w:div w:id="160320410">
      <w:bodyDiv w:val="1"/>
      <w:marLeft w:val="0"/>
      <w:marRight w:val="0"/>
      <w:marTop w:val="0"/>
      <w:marBottom w:val="0"/>
      <w:divBdr>
        <w:top w:val="none" w:sz="0" w:space="0" w:color="auto"/>
        <w:left w:val="none" w:sz="0" w:space="0" w:color="auto"/>
        <w:bottom w:val="none" w:sz="0" w:space="0" w:color="auto"/>
        <w:right w:val="none" w:sz="0" w:space="0" w:color="auto"/>
      </w:divBdr>
    </w:div>
    <w:div w:id="160582261">
      <w:bodyDiv w:val="1"/>
      <w:marLeft w:val="0"/>
      <w:marRight w:val="0"/>
      <w:marTop w:val="0"/>
      <w:marBottom w:val="0"/>
      <w:divBdr>
        <w:top w:val="none" w:sz="0" w:space="0" w:color="auto"/>
        <w:left w:val="none" w:sz="0" w:space="0" w:color="auto"/>
        <w:bottom w:val="none" w:sz="0" w:space="0" w:color="auto"/>
        <w:right w:val="none" w:sz="0" w:space="0" w:color="auto"/>
      </w:divBdr>
    </w:div>
    <w:div w:id="160898024">
      <w:bodyDiv w:val="1"/>
      <w:marLeft w:val="0"/>
      <w:marRight w:val="0"/>
      <w:marTop w:val="0"/>
      <w:marBottom w:val="0"/>
      <w:divBdr>
        <w:top w:val="none" w:sz="0" w:space="0" w:color="auto"/>
        <w:left w:val="none" w:sz="0" w:space="0" w:color="auto"/>
        <w:bottom w:val="none" w:sz="0" w:space="0" w:color="auto"/>
        <w:right w:val="none" w:sz="0" w:space="0" w:color="auto"/>
      </w:divBdr>
    </w:div>
    <w:div w:id="161163476">
      <w:bodyDiv w:val="1"/>
      <w:marLeft w:val="0"/>
      <w:marRight w:val="0"/>
      <w:marTop w:val="0"/>
      <w:marBottom w:val="0"/>
      <w:divBdr>
        <w:top w:val="none" w:sz="0" w:space="0" w:color="auto"/>
        <w:left w:val="none" w:sz="0" w:space="0" w:color="auto"/>
        <w:bottom w:val="none" w:sz="0" w:space="0" w:color="auto"/>
        <w:right w:val="none" w:sz="0" w:space="0" w:color="auto"/>
      </w:divBdr>
    </w:div>
    <w:div w:id="161236290">
      <w:bodyDiv w:val="1"/>
      <w:marLeft w:val="0"/>
      <w:marRight w:val="0"/>
      <w:marTop w:val="0"/>
      <w:marBottom w:val="0"/>
      <w:divBdr>
        <w:top w:val="none" w:sz="0" w:space="0" w:color="auto"/>
        <w:left w:val="none" w:sz="0" w:space="0" w:color="auto"/>
        <w:bottom w:val="none" w:sz="0" w:space="0" w:color="auto"/>
        <w:right w:val="none" w:sz="0" w:space="0" w:color="auto"/>
      </w:divBdr>
    </w:div>
    <w:div w:id="161355920">
      <w:bodyDiv w:val="1"/>
      <w:marLeft w:val="0"/>
      <w:marRight w:val="0"/>
      <w:marTop w:val="0"/>
      <w:marBottom w:val="0"/>
      <w:divBdr>
        <w:top w:val="none" w:sz="0" w:space="0" w:color="auto"/>
        <w:left w:val="none" w:sz="0" w:space="0" w:color="auto"/>
        <w:bottom w:val="none" w:sz="0" w:space="0" w:color="auto"/>
        <w:right w:val="none" w:sz="0" w:space="0" w:color="auto"/>
      </w:divBdr>
    </w:div>
    <w:div w:id="161817188">
      <w:bodyDiv w:val="1"/>
      <w:marLeft w:val="0"/>
      <w:marRight w:val="0"/>
      <w:marTop w:val="0"/>
      <w:marBottom w:val="0"/>
      <w:divBdr>
        <w:top w:val="none" w:sz="0" w:space="0" w:color="auto"/>
        <w:left w:val="none" w:sz="0" w:space="0" w:color="auto"/>
        <w:bottom w:val="none" w:sz="0" w:space="0" w:color="auto"/>
        <w:right w:val="none" w:sz="0" w:space="0" w:color="auto"/>
      </w:divBdr>
    </w:div>
    <w:div w:id="162163906">
      <w:bodyDiv w:val="1"/>
      <w:marLeft w:val="0"/>
      <w:marRight w:val="0"/>
      <w:marTop w:val="0"/>
      <w:marBottom w:val="0"/>
      <w:divBdr>
        <w:top w:val="none" w:sz="0" w:space="0" w:color="auto"/>
        <w:left w:val="none" w:sz="0" w:space="0" w:color="auto"/>
        <w:bottom w:val="none" w:sz="0" w:space="0" w:color="auto"/>
        <w:right w:val="none" w:sz="0" w:space="0" w:color="auto"/>
      </w:divBdr>
    </w:div>
    <w:div w:id="162204232">
      <w:bodyDiv w:val="1"/>
      <w:marLeft w:val="0"/>
      <w:marRight w:val="0"/>
      <w:marTop w:val="0"/>
      <w:marBottom w:val="0"/>
      <w:divBdr>
        <w:top w:val="none" w:sz="0" w:space="0" w:color="auto"/>
        <w:left w:val="none" w:sz="0" w:space="0" w:color="auto"/>
        <w:bottom w:val="none" w:sz="0" w:space="0" w:color="auto"/>
        <w:right w:val="none" w:sz="0" w:space="0" w:color="auto"/>
      </w:divBdr>
    </w:div>
    <w:div w:id="162279622">
      <w:bodyDiv w:val="1"/>
      <w:marLeft w:val="0"/>
      <w:marRight w:val="0"/>
      <w:marTop w:val="0"/>
      <w:marBottom w:val="0"/>
      <w:divBdr>
        <w:top w:val="none" w:sz="0" w:space="0" w:color="auto"/>
        <w:left w:val="none" w:sz="0" w:space="0" w:color="auto"/>
        <w:bottom w:val="none" w:sz="0" w:space="0" w:color="auto"/>
        <w:right w:val="none" w:sz="0" w:space="0" w:color="auto"/>
      </w:divBdr>
    </w:div>
    <w:div w:id="162361573">
      <w:bodyDiv w:val="1"/>
      <w:marLeft w:val="0"/>
      <w:marRight w:val="0"/>
      <w:marTop w:val="0"/>
      <w:marBottom w:val="0"/>
      <w:divBdr>
        <w:top w:val="none" w:sz="0" w:space="0" w:color="auto"/>
        <w:left w:val="none" w:sz="0" w:space="0" w:color="auto"/>
        <w:bottom w:val="none" w:sz="0" w:space="0" w:color="auto"/>
        <w:right w:val="none" w:sz="0" w:space="0" w:color="auto"/>
      </w:divBdr>
    </w:div>
    <w:div w:id="162820768">
      <w:bodyDiv w:val="1"/>
      <w:marLeft w:val="0"/>
      <w:marRight w:val="0"/>
      <w:marTop w:val="0"/>
      <w:marBottom w:val="0"/>
      <w:divBdr>
        <w:top w:val="none" w:sz="0" w:space="0" w:color="auto"/>
        <w:left w:val="none" w:sz="0" w:space="0" w:color="auto"/>
        <w:bottom w:val="none" w:sz="0" w:space="0" w:color="auto"/>
        <w:right w:val="none" w:sz="0" w:space="0" w:color="auto"/>
      </w:divBdr>
      <w:divsChild>
        <w:div w:id="1143035517">
          <w:marLeft w:val="0"/>
          <w:marRight w:val="0"/>
          <w:marTop w:val="0"/>
          <w:marBottom w:val="0"/>
          <w:divBdr>
            <w:top w:val="none" w:sz="0" w:space="0" w:color="auto"/>
            <w:left w:val="none" w:sz="0" w:space="0" w:color="auto"/>
            <w:bottom w:val="none" w:sz="0" w:space="0" w:color="auto"/>
            <w:right w:val="none" w:sz="0" w:space="0" w:color="auto"/>
          </w:divBdr>
          <w:divsChild>
            <w:div w:id="1143039949">
              <w:marLeft w:val="0"/>
              <w:marRight w:val="0"/>
              <w:marTop w:val="0"/>
              <w:marBottom w:val="0"/>
              <w:divBdr>
                <w:top w:val="none" w:sz="0" w:space="0" w:color="auto"/>
                <w:left w:val="none" w:sz="0" w:space="0" w:color="auto"/>
                <w:bottom w:val="none" w:sz="0" w:space="0" w:color="auto"/>
                <w:right w:val="none" w:sz="0" w:space="0" w:color="auto"/>
              </w:divBdr>
              <w:divsChild>
                <w:div w:id="396822247">
                  <w:marLeft w:val="0"/>
                  <w:marRight w:val="0"/>
                  <w:marTop w:val="0"/>
                  <w:marBottom w:val="0"/>
                  <w:divBdr>
                    <w:top w:val="none" w:sz="0" w:space="0" w:color="auto"/>
                    <w:left w:val="none" w:sz="0" w:space="0" w:color="auto"/>
                    <w:bottom w:val="none" w:sz="0" w:space="0" w:color="auto"/>
                    <w:right w:val="none" w:sz="0" w:space="0" w:color="auto"/>
                  </w:divBdr>
                  <w:divsChild>
                    <w:div w:id="867379497">
                      <w:marLeft w:val="0"/>
                      <w:marRight w:val="0"/>
                      <w:marTop w:val="0"/>
                      <w:marBottom w:val="0"/>
                      <w:divBdr>
                        <w:top w:val="none" w:sz="0" w:space="0" w:color="auto"/>
                        <w:left w:val="none" w:sz="0" w:space="0" w:color="auto"/>
                        <w:bottom w:val="none" w:sz="0" w:space="0" w:color="auto"/>
                        <w:right w:val="none" w:sz="0" w:space="0" w:color="auto"/>
                      </w:divBdr>
                      <w:divsChild>
                        <w:div w:id="1570579757">
                          <w:marLeft w:val="0"/>
                          <w:marRight w:val="0"/>
                          <w:marTop w:val="0"/>
                          <w:marBottom w:val="0"/>
                          <w:divBdr>
                            <w:top w:val="none" w:sz="0" w:space="0" w:color="auto"/>
                            <w:left w:val="none" w:sz="0" w:space="0" w:color="auto"/>
                            <w:bottom w:val="none" w:sz="0" w:space="0" w:color="auto"/>
                            <w:right w:val="none" w:sz="0" w:space="0" w:color="auto"/>
                          </w:divBdr>
                          <w:divsChild>
                            <w:div w:id="1698852160">
                              <w:marLeft w:val="0"/>
                              <w:marRight w:val="0"/>
                              <w:marTop w:val="0"/>
                              <w:marBottom w:val="0"/>
                              <w:divBdr>
                                <w:top w:val="none" w:sz="0" w:space="0" w:color="auto"/>
                                <w:left w:val="none" w:sz="0" w:space="0" w:color="auto"/>
                                <w:bottom w:val="none" w:sz="0" w:space="0" w:color="auto"/>
                                <w:right w:val="none" w:sz="0" w:space="0" w:color="auto"/>
                              </w:divBdr>
                              <w:divsChild>
                                <w:div w:id="445079421">
                                  <w:marLeft w:val="0"/>
                                  <w:marRight w:val="0"/>
                                  <w:marTop w:val="0"/>
                                  <w:marBottom w:val="0"/>
                                  <w:divBdr>
                                    <w:top w:val="none" w:sz="0" w:space="0" w:color="auto"/>
                                    <w:left w:val="none" w:sz="0" w:space="0" w:color="auto"/>
                                    <w:bottom w:val="none" w:sz="0" w:space="0" w:color="auto"/>
                                    <w:right w:val="none" w:sz="0" w:space="0" w:color="auto"/>
                                  </w:divBdr>
                                  <w:divsChild>
                                    <w:div w:id="762801747">
                                      <w:marLeft w:val="0"/>
                                      <w:marRight w:val="0"/>
                                      <w:marTop w:val="0"/>
                                      <w:marBottom w:val="0"/>
                                      <w:divBdr>
                                        <w:top w:val="none" w:sz="0" w:space="0" w:color="auto"/>
                                        <w:left w:val="none" w:sz="0" w:space="0" w:color="auto"/>
                                        <w:bottom w:val="none" w:sz="0" w:space="0" w:color="auto"/>
                                        <w:right w:val="none" w:sz="0" w:space="0" w:color="auto"/>
                                      </w:divBdr>
                                      <w:divsChild>
                                        <w:div w:id="459496879">
                                          <w:marLeft w:val="0"/>
                                          <w:marRight w:val="0"/>
                                          <w:marTop w:val="0"/>
                                          <w:marBottom w:val="0"/>
                                          <w:divBdr>
                                            <w:top w:val="none" w:sz="0" w:space="0" w:color="auto"/>
                                            <w:left w:val="none" w:sz="0" w:space="0" w:color="auto"/>
                                            <w:bottom w:val="none" w:sz="0" w:space="0" w:color="auto"/>
                                            <w:right w:val="none" w:sz="0" w:space="0" w:color="auto"/>
                                          </w:divBdr>
                                          <w:divsChild>
                                            <w:div w:id="84640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866051">
      <w:bodyDiv w:val="1"/>
      <w:marLeft w:val="0"/>
      <w:marRight w:val="0"/>
      <w:marTop w:val="0"/>
      <w:marBottom w:val="0"/>
      <w:divBdr>
        <w:top w:val="none" w:sz="0" w:space="0" w:color="auto"/>
        <w:left w:val="none" w:sz="0" w:space="0" w:color="auto"/>
        <w:bottom w:val="none" w:sz="0" w:space="0" w:color="auto"/>
        <w:right w:val="none" w:sz="0" w:space="0" w:color="auto"/>
      </w:divBdr>
    </w:div>
    <w:div w:id="163128231">
      <w:bodyDiv w:val="1"/>
      <w:marLeft w:val="0"/>
      <w:marRight w:val="0"/>
      <w:marTop w:val="0"/>
      <w:marBottom w:val="0"/>
      <w:divBdr>
        <w:top w:val="none" w:sz="0" w:space="0" w:color="auto"/>
        <w:left w:val="none" w:sz="0" w:space="0" w:color="auto"/>
        <w:bottom w:val="none" w:sz="0" w:space="0" w:color="auto"/>
        <w:right w:val="none" w:sz="0" w:space="0" w:color="auto"/>
      </w:divBdr>
    </w:div>
    <w:div w:id="163133531">
      <w:bodyDiv w:val="1"/>
      <w:marLeft w:val="0"/>
      <w:marRight w:val="0"/>
      <w:marTop w:val="0"/>
      <w:marBottom w:val="0"/>
      <w:divBdr>
        <w:top w:val="none" w:sz="0" w:space="0" w:color="auto"/>
        <w:left w:val="none" w:sz="0" w:space="0" w:color="auto"/>
        <w:bottom w:val="none" w:sz="0" w:space="0" w:color="auto"/>
        <w:right w:val="none" w:sz="0" w:space="0" w:color="auto"/>
      </w:divBdr>
    </w:div>
    <w:div w:id="163206226">
      <w:bodyDiv w:val="1"/>
      <w:marLeft w:val="0"/>
      <w:marRight w:val="0"/>
      <w:marTop w:val="0"/>
      <w:marBottom w:val="0"/>
      <w:divBdr>
        <w:top w:val="none" w:sz="0" w:space="0" w:color="auto"/>
        <w:left w:val="none" w:sz="0" w:space="0" w:color="auto"/>
        <w:bottom w:val="none" w:sz="0" w:space="0" w:color="auto"/>
        <w:right w:val="none" w:sz="0" w:space="0" w:color="auto"/>
      </w:divBdr>
    </w:div>
    <w:div w:id="163209893">
      <w:bodyDiv w:val="1"/>
      <w:marLeft w:val="0"/>
      <w:marRight w:val="0"/>
      <w:marTop w:val="0"/>
      <w:marBottom w:val="0"/>
      <w:divBdr>
        <w:top w:val="none" w:sz="0" w:space="0" w:color="auto"/>
        <w:left w:val="none" w:sz="0" w:space="0" w:color="auto"/>
        <w:bottom w:val="none" w:sz="0" w:space="0" w:color="auto"/>
        <w:right w:val="none" w:sz="0" w:space="0" w:color="auto"/>
      </w:divBdr>
    </w:div>
    <w:div w:id="164058669">
      <w:bodyDiv w:val="1"/>
      <w:marLeft w:val="0"/>
      <w:marRight w:val="0"/>
      <w:marTop w:val="0"/>
      <w:marBottom w:val="0"/>
      <w:divBdr>
        <w:top w:val="none" w:sz="0" w:space="0" w:color="auto"/>
        <w:left w:val="none" w:sz="0" w:space="0" w:color="auto"/>
        <w:bottom w:val="none" w:sz="0" w:space="0" w:color="auto"/>
        <w:right w:val="none" w:sz="0" w:space="0" w:color="auto"/>
      </w:divBdr>
    </w:div>
    <w:div w:id="164320903">
      <w:bodyDiv w:val="1"/>
      <w:marLeft w:val="0"/>
      <w:marRight w:val="0"/>
      <w:marTop w:val="0"/>
      <w:marBottom w:val="0"/>
      <w:divBdr>
        <w:top w:val="none" w:sz="0" w:space="0" w:color="auto"/>
        <w:left w:val="none" w:sz="0" w:space="0" w:color="auto"/>
        <w:bottom w:val="none" w:sz="0" w:space="0" w:color="auto"/>
        <w:right w:val="none" w:sz="0" w:space="0" w:color="auto"/>
      </w:divBdr>
    </w:div>
    <w:div w:id="164438653">
      <w:bodyDiv w:val="1"/>
      <w:marLeft w:val="0"/>
      <w:marRight w:val="0"/>
      <w:marTop w:val="0"/>
      <w:marBottom w:val="0"/>
      <w:divBdr>
        <w:top w:val="none" w:sz="0" w:space="0" w:color="auto"/>
        <w:left w:val="none" w:sz="0" w:space="0" w:color="auto"/>
        <w:bottom w:val="none" w:sz="0" w:space="0" w:color="auto"/>
        <w:right w:val="none" w:sz="0" w:space="0" w:color="auto"/>
      </w:divBdr>
    </w:div>
    <w:div w:id="164519383">
      <w:bodyDiv w:val="1"/>
      <w:marLeft w:val="0"/>
      <w:marRight w:val="0"/>
      <w:marTop w:val="0"/>
      <w:marBottom w:val="0"/>
      <w:divBdr>
        <w:top w:val="none" w:sz="0" w:space="0" w:color="auto"/>
        <w:left w:val="none" w:sz="0" w:space="0" w:color="auto"/>
        <w:bottom w:val="none" w:sz="0" w:space="0" w:color="auto"/>
        <w:right w:val="none" w:sz="0" w:space="0" w:color="auto"/>
      </w:divBdr>
      <w:divsChild>
        <w:div w:id="689451525">
          <w:marLeft w:val="0"/>
          <w:marRight w:val="0"/>
          <w:marTop w:val="0"/>
          <w:marBottom w:val="0"/>
          <w:divBdr>
            <w:top w:val="none" w:sz="0" w:space="0" w:color="auto"/>
            <w:left w:val="none" w:sz="0" w:space="0" w:color="auto"/>
            <w:bottom w:val="none" w:sz="0" w:space="0" w:color="auto"/>
            <w:right w:val="none" w:sz="0" w:space="0" w:color="auto"/>
          </w:divBdr>
          <w:divsChild>
            <w:div w:id="1031997305">
              <w:marLeft w:val="0"/>
              <w:marRight w:val="0"/>
              <w:marTop w:val="0"/>
              <w:marBottom w:val="0"/>
              <w:divBdr>
                <w:top w:val="none" w:sz="0" w:space="0" w:color="auto"/>
                <w:left w:val="none" w:sz="0" w:space="0" w:color="auto"/>
                <w:bottom w:val="none" w:sz="0" w:space="0" w:color="auto"/>
                <w:right w:val="none" w:sz="0" w:space="0" w:color="auto"/>
              </w:divBdr>
              <w:divsChild>
                <w:div w:id="682828717">
                  <w:marLeft w:val="0"/>
                  <w:marRight w:val="0"/>
                  <w:marTop w:val="0"/>
                  <w:marBottom w:val="0"/>
                  <w:divBdr>
                    <w:top w:val="none" w:sz="0" w:space="0" w:color="auto"/>
                    <w:left w:val="none" w:sz="0" w:space="0" w:color="auto"/>
                    <w:bottom w:val="none" w:sz="0" w:space="0" w:color="auto"/>
                    <w:right w:val="none" w:sz="0" w:space="0" w:color="auto"/>
                  </w:divBdr>
                  <w:divsChild>
                    <w:div w:id="1669597709">
                      <w:marLeft w:val="0"/>
                      <w:marRight w:val="0"/>
                      <w:marTop w:val="0"/>
                      <w:marBottom w:val="0"/>
                      <w:divBdr>
                        <w:top w:val="none" w:sz="0" w:space="0" w:color="auto"/>
                        <w:left w:val="none" w:sz="0" w:space="0" w:color="auto"/>
                        <w:bottom w:val="none" w:sz="0" w:space="0" w:color="auto"/>
                        <w:right w:val="none" w:sz="0" w:space="0" w:color="auto"/>
                      </w:divBdr>
                      <w:divsChild>
                        <w:div w:id="1200632751">
                          <w:marLeft w:val="0"/>
                          <w:marRight w:val="0"/>
                          <w:marTop w:val="45"/>
                          <w:marBottom w:val="0"/>
                          <w:divBdr>
                            <w:top w:val="none" w:sz="0" w:space="0" w:color="auto"/>
                            <w:left w:val="none" w:sz="0" w:space="0" w:color="auto"/>
                            <w:bottom w:val="none" w:sz="0" w:space="0" w:color="auto"/>
                            <w:right w:val="none" w:sz="0" w:space="0" w:color="auto"/>
                          </w:divBdr>
                          <w:divsChild>
                            <w:div w:id="1120418632">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91994">
      <w:bodyDiv w:val="1"/>
      <w:marLeft w:val="0"/>
      <w:marRight w:val="0"/>
      <w:marTop w:val="0"/>
      <w:marBottom w:val="0"/>
      <w:divBdr>
        <w:top w:val="none" w:sz="0" w:space="0" w:color="auto"/>
        <w:left w:val="none" w:sz="0" w:space="0" w:color="auto"/>
        <w:bottom w:val="none" w:sz="0" w:space="0" w:color="auto"/>
        <w:right w:val="none" w:sz="0" w:space="0" w:color="auto"/>
      </w:divBdr>
    </w:div>
    <w:div w:id="164632975">
      <w:bodyDiv w:val="1"/>
      <w:marLeft w:val="0"/>
      <w:marRight w:val="0"/>
      <w:marTop w:val="0"/>
      <w:marBottom w:val="0"/>
      <w:divBdr>
        <w:top w:val="none" w:sz="0" w:space="0" w:color="auto"/>
        <w:left w:val="none" w:sz="0" w:space="0" w:color="auto"/>
        <w:bottom w:val="none" w:sz="0" w:space="0" w:color="auto"/>
        <w:right w:val="none" w:sz="0" w:space="0" w:color="auto"/>
      </w:divBdr>
    </w:div>
    <w:div w:id="164900234">
      <w:bodyDiv w:val="1"/>
      <w:marLeft w:val="0"/>
      <w:marRight w:val="0"/>
      <w:marTop w:val="0"/>
      <w:marBottom w:val="0"/>
      <w:divBdr>
        <w:top w:val="none" w:sz="0" w:space="0" w:color="auto"/>
        <w:left w:val="none" w:sz="0" w:space="0" w:color="auto"/>
        <w:bottom w:val="none" w:sz="0" w:space="0" w:color="auto"/>
        <w:right w:val="none" w:sz="0" w:space="0" w:color="auto"/>
      </w:divBdr>
    </w:div>
    <w:div w:id="165290576">
      <w:bodyDiv w:val="1"/>
      <w:marLeft w:val="0"/>
      <w:marRight w:val="0"/>
      <w:marTop w:val="0"/>
      <w:marBottom w:val="0"/>
      <w:divBdr>
        <w:top w:val="none" w:sz="0" w:space="0" w:color="auto"/>
        <w:left w:val="none" w:sz="0" w:space="0" w:color="auto"/>
        <w:bottom w:val="none" w:sz="0" w:space="0" w:color="auto"/>
        <w:right w:val="none" w:sz="0" w:space="0" w:color="auto"/>
      </w:divBdr>
    </w:div>
    <w:div w:id="165439159">
      <w:bodyDiv w:val="1"/>
      <w:marLeft w:val="0"/>
      <w:marRight w:val="0"/>
      <w:marTop w:val="0"/>
      <w:marBottom w:val="0"/>
      <w:divBdr>
        <w:top w:val="none" w:sz="0" w:space="0" w:color="auto"/>
        <w:left w:val="none" w:sz="0" w:space="0" w:color="auto"/>
        <w:bottom w:val="none" w:sz="0" w:space="0" w:color="auto"/>
        <w:right w:val="none" w:sz="0" w:space="0" w:color="auto"/>
      </w:divBdr>
    </w:div>
    <w:div w:id="165444978">
      <w:bodyDiv w:val="1"/>
      <w:marLeft w:val="0"/>
      <w:marRight w:val="0"/>
      <w:marTop w:val="0"/>
      <w:marBottom w:val="0"/>
      <w:divBdr>
        <w:top w:val="none" w:sz="0" w:space="0" w:color="auto"/>
        <w:left w:val="none" w:sz="0" w:space="0" w:color="auto"/>
        <w:bottom w:val="none" w:sz="0" w:space="0" w:color="auto"/>
        <w:right w:val="none" w:sz="0" w:space="0" w:color="auto"/>
      </w:divBdr>
    </w:div>
    <w:div w:id="166334394">
      <w:bodyDiv w:val="1"/>
      <w:marLeft w:val="0"/>
      <w:marRight w:val="0"/>
      <w:marTop w:val="0"/>
      <w:marBottom w:val="0"/>
      <w:divBdr>
        <w:top w:val="none" w:sz="0" w:space="0" w:color="auto"/>
        <w:left w:val="none" w:sz="0" w:space="0" w:color="auto"/>
        <w:bottom w:val="none" w:sz="0" w:space="0" w:color="auto"/>
        <w:right w:val="none" w:sz="0" w:space="0" w:color="auto"/>
      </w:divBdr>
    </w:div>
    <w:div w:id="166403074">
      <w:bodyDiv w:val="1"/>
      <w:marLeft w:val="0"/>
      <w:marRight w:val="0"/>
      <w:marTop w:val="0"/>
      <w:marBottom w:val="0"/>
      <w:divBdr>
        <w:top w:val="none" w:sz="0" w:space="0" w:color="auto"/>
        <w:left w:val="none" w:sz="0" w:space="0" w:color="auto"/>
        <w:bottom w:val="none" w:sz="0" w:space="0" w:color="auto"/>
        <w:right w:val="none" w:sz="0" w:space="0" w:color="auto"/>
      </w:divBdr>
    </w:div>
    <w:div w:id="166478992">
      <w:bodyDiv w:val="1"/>
      <w:marLeft w:val="0"/>
      <w:marRight w:val="0"/>
      <w:marTop w:val="0"/>
      <w:marBottom w:val="0"/>
      <w:divBdr>
        <w:top w:val="none" w:sz="0" w:space="0" w:color="auto"/>
        <w:left w:val="none" w:sz="0" w:space="0" w:color="auto"/>
        <w:bottom w:val="none" w:sz="0" w:space="0" w:color="auto"/>
        <w:right w:val="none" w:sz="0" w:space="0" w:color="auto"/>
      </w:divBdr>
    </w:div>
    <w:div w:id="166753030">
      <w:bodyDiv w:val="1"/>
      <w:marLeft w:val="0"/>
      <w:marRight w:val="0"/>
      <w:marTop w:val="0"/>
      <w:marBottom w:val="0"/>
      <w:divBdr>
        <w:top w:val="none" w:sz="0" w:space="0" w:color="auto"/>
        <w:left w:val="none" w:sz="0" w:space="0" w:color="auto"/>
        <w:bottom w:val="none" w:sz="0" w:space="0" w:color="auto"/>
        <w:right w:val="none" w:sz="0" w:space="0" w:color="auto"/>
      </w:divBdr>
    </w:div>
    <w:div w:id="167141500">
      <w:bodyDiv w:val="1"/>
      <w:marLeft w:val="0"/>
      <w:marRight w:val="0"/>
      <w:marTop w:val="0"/>
      <w:marBottom w:val="0"/>
      <w:divBdr>
        <w:top w:val="none" w:sz="0" w:space="0" w:color="auto"/>
        <w:left w:val="none" w:sz="0" w:space="0" w:color="auto"/>
        <w:bottom w:val="none" w:sz="0" w:space="0" w:color="auto"/>
        <w:right w:val="none" w:sz="0" w:space="0" w:color="auto"/>
      </w:divBdr>
    </w:div>
    <w:div w:id="167406835">
      <w:bodyDiv w:val="1"/>
      <w:marLeft w:val="0"/>
      <w:marRight w:val="0"/>
      <w:marTop w:val="0"/>
      <w:marBottom w:val="0"/>
      <w:divBdr>
        <w:top w:val="none" w:sz="0" w:space="0" w:color="auto"/>
        <w:left w:val="none" w:sz="0" w:space="0" w:color="auto"/>
        <w:bottom w:val="none" w:sz="0" w:space="0" w:color="auto"/>
        <w:right w:val="none" w:sz="0" w:space="0" w:color="auto"/>
      </w:divBdr>
    </w:div>
    <w:div w:id="167987125">
      <w:bodyDiv w:val="1"/>
      <w:marLeft w:val="0"/>
      <w:marRight w:val="0"/>
      <w:marTop w:val="0"/>
      <w:marBottom w:val="0"/>
      <w:divBdr>
        <w:top w:val="none" w:sz="0" w:space="0" w:color="auto"/>
        <w:left w:val="none" w:sz="0" w:space="0" w:color="auto"/>
        <w:bottom w:val="none" w:sz="0" w:space="0" w:color="auto"/>
        <w:right w:val="none" w:sz="0" w:space="0" w:color="auto"/>
      </w:divBdr>
    </w:div>
    <w:div w:id="168106155">
      <w:bodyDiv w:val="1"/>
      <w:marLeft w:val="0"/>
      <w:marRight w:val="0"/>
      <w:marTop w:val="0"/>
      <w:marBottom w:val="0"/>
      <w:divBdr>
        <w:top w:val="none" w:sz="0" w:space="0" w:color="auto"/>
        <w:left w:val="none" w:sz="0" w:space="0" w:color="auto"/>
        <w:bottom w:val="none" w:sz="0" w:space="0" w:color="auto"/>
        <w:right w:val="none" w:sz="0" w:space="0" w:color="auto"/>
      </w:divBdr>
    </w:div>
    <w:div w:id="168641504">
      <w:bodyDiv w:val="1"/>
      <w:marLeft w:val="0"/>
      <w:marRight w:val="0"/>
      <w:marTop w:val="0"/>
      <w:marBottom w:val="0"/>
      <w:divBdr>
        <w:top w:val="none" w:sz="0" w:space="0" w:color="auto"/>
        <w:left w:val="none" w:sz="0" w:space="0" w:color="auto"/>
        <w:bottom w:val="none" w:sz="0" w:space="0" w:color="auto"/>
        <w:right w:val="none" w:sz="0" w:space="0" w:color="auto"/>
      </w:divBdr>
    </w:div>
    <w:div w:id="169637957">
      <w:bodyDiv w:val="1"/>
      <w:marLeft w:val="0"/>
      <w:marRight w:val="0"/>
      <w:marTop w:val="0"/>
      <w:marBottom w:val="0"/>
      <w:divBdr>
        <w:top w:val="none" w:sz="0" w:space="0" w:color="auto"/>
        <w:left w:val="none" w:sz="0" w:space="0" w:color="auto"/>
        <w:bottom w:val="none" w:sz="0" w:space="0" w:color="auto"/>
        <w:right w:val="none" w:sz="0" w:space="0" w:color="auto"/>
      </w:divBdr>
    </w:div>
    <w:div w:id="169877324">
      <w:bodyDiv w:val="1"/>
      <w:marLeft w:val="0"/>
      <w:marRight w:val="0"/>
      <w:marTop w:val="0"/>
      <w:marBottom w:val="0"/>
      <w:divBdr>
        <w:top w:val="none" w:sz="0" w:space="0" w:color="auto"/>
        <w:left w:val="none" w:sz="0" w:space="0" w:color="auto"/>
        <w:bottom w:val="none" w:sz="0" w:space="0" w:color="auto"/>
        <w:right w:val="none" w:sz="0" w:space="0" w:color="auto"/>
      </w:divBdr>
    </w:div>
    <w:div w:id="170023229">
      <w:bodyDiv w:val="1"/>
      <w:marLeft w:val="0"/>
      <w:marRight w:val="0"/>
      <w:marTop w:val="0"/>
      <w:marBottom w:val="0"/>
      <w:divBdr>
        <w:top w:val="none" w:sz="0" w:space="0" w:color="auto"/>
        <w:left w:val="none" w:sz="0" w:space="0" w:color="auto"/>
        <w:bottom w:val="none" w:sz="0" w:space="0" w:color="auto"/>
        <w:right w:val="none" w:sz="0" w:space="0" w:color="auto"/>
      </w:divBdr>
    </w:div>
    <w:div w:id="170031535">
      <w:bodyDiv w:val="1"/>
      <w:marLeft w:val="0"/>
      <w:marRight w:val="0"/>
      <w:marTop w:val="0"/>
      <w:marBottom w:val="0"/>
      <w:divBdr>
        <w:top w:val="none" w:sz="0" w:space="0" w:color="auto"/>
        <w:left w:val="none" w:sz="0" w:space="0" w:color="auto"/>
        <w:bottom w:val="none" w:sz="0" w:space="0" w:color="auto"/>
        <w:right w:val="none" w:sz="0" w:space="0" w:color="auto"/>
      </w:divBdr>
    </w:div>
    <w:div w:id="170686693">
      <w:bodyDiv w:val="1"/>
      <w:marLeft w:val="0"/>
      <w:marRight w:val="0"/>
      <w:marTop w:val="0"/>
      <w:marBottom w:val="0"/>
      <w:divBdr>
        <w:top w:val="none" w:sz="0" w:space="0" w:color="auto"/>
        <w:left w:val="none" w:sz="0" w:space="0" w:color="auto"/>
        <w:bottom w:val="none" w:sz="0" w:space="0" w:color="auto"/>
        <w:right w:val="none" w:sz="0" w:space="0" w:color="auto"/>
      </w:divBdr>
    </w:div>
    <w:div w:id="170730411">
      <w:bodyDiv w:val="1"/>
      <w:marLeft w:val="0"/>
      <w:marRight w:val="0"/>
      <w:marTop w:val="0"/>
      <w:marBottom w:val="0"/>
      <w:divBdr>
        <w:top w:val="none" w:sz="0" w:space="0" w:color="auto"/>
        <w:left w:val="none" w:sz="0" w:space="0" w:color="auto"/>
        <w:bottom w:val="none" w:sz="0" w:space="0" w:color="auto"/>
        <w:right w:val="none" w:sz="0" w:space="0" w:color="auto"/>
      </w:divBdr>
    </w:div>
    <w:div w:id="170880996">
      <w:bodyDiv w:val="1"/>
      <w:marLeft w:val="0"/>
      <w:marRight w:val="0"/>
      <w:marTop w:val="0"/>
      <w:marBottom w:val="0"/>
      <w:divBdr>
        <w:top w:val="none" w:sz="0" w:space="0" w:color="auto"/>
        <w:left w:val="none" w:sz="0" w:space="0" w:color="auto"/>
        <w:bottom w:val="none" w:sz="0" w:space="0" w:color="auto"/>
        <w:right w:val="none" w:sz="0" w:space="0" w:color="auto"/>
      </w:divBdr>
    </w:div>
    <w:div w:id="171073588">
      <w:bodyDiv w:val="1"/>
      <w:marLeft w:val="0"/>
      <w:marRight w:val="0"/>
      <w:marTop w:val="0"/>
      <w:marBottom w:val="0"/>
      <w:divBdr>
        <w:top w:val="none" w:sz="0" w:space="0" w:color="auto"/>
        <w:left w:val="none" w:sz="0" w:space="0" w:color="auto"/>
        <w:bottom w:val="none" w:sz="0" w:space="0" w:color="auto"/>
        <w:right w:val="none" w:sz="0" w:space="0" w:color="auto"/>
      </w:divBdr>
    </w:div>
    <w:div w:id="171188135">
      <w:bodyDiv w:val="1"/>
      <w:marLeft w:val="0"/>
      <w:marRight w:val="0"/>
      <w:marTop w:val="0"/>
      <w:marBottom w:val="0"/>
      <w:divBdr>
        <w:top w:val="none" w:sz="0" w:space="0" w:color="auto"/>
        <w:left w:val="none" w:sz="0" w:space="0" w:color="auto"/>
        <w:bottom w:val="none" w:sz="0" w:space="0" w:color="auto"/>
        <w:right w:val="none" w:sz="0" w:space="0" w:color="auto"/>
      </w:divBdr>
    </w:div>
    <w:div w:id="171260693">
      <w:bodyDiv w:val="1"/>
      <w:marLeft w:val="0"/>
      <w:marRight w:val="0"/>
      <w:marTop w:val="0"/>
      <w:marBottom w:val="0"/>
      <w:divBdr>
        <w:top w:val="none" w:sz="0" w:space="0" w:color="auto"/>
        <w:left w:val="none" w:sz="0" w:space="0" w:color="auto"/>
        <w:bottom w:val="none" w:sz="0" w:space="0" w:color="auto"/>
        <w:right w:val="none" w:sz="0" w:space="0" w:color="auto"/>
      </w:divBdr>
    </w:div>
    <w:div w:id="171456406">
      <w:bodyDiv w:val="1"/>
      <w:marLeft w:val="0"/>
      <w:marRight w:val="0"/>
      <w:marTop w:val="0"/>
      <w:marBottom w:val="0"/>
      <w:divBdr>
        <w:top w:val="none" w:sz="0" w:space="0" w:color="auto"/>
        <w:left w:val="none" w:sz="0" w:space="0" w:color="auto"/>
        <w:bottom w:val="none" w:sz="0" w:space="0" w:color="auto"/>
        <w:right w:val="none" w:sz="0" w:space="0" w:color="auto"/>
      </w:divBdr>
    </w:div>
    <w:div w:id="171605721">
      <w:bodyDiv w:val="1"/>
      <w:marLeft w:val="0"/>
      <w:marRight w:val="0"/>
      <w:marTop w:val="0"/>
      <w:marBottom w:val="0"/>
      <w:divBdr>
        <w:top w:val="none" w:sz="0" w:space="0" w:color="auto"/>
        <w:left w:val="none" w:sz="0" w:space="0" w:color="auto"/>
        <w:bottom w:val="none" w:sz="0" w:space="0" w:color="auto"/>
        <w:right w:val="none" w:sz="0" w:space="0" w:color="auto"/>
      </w:divBdr>
    </w:div>
    <w:div w:id="171653812">
      <w:bodyDiv w:val="1"/>
      <w:marLeft w:val="0"/>
      <w:marRight w:val="0"/>
      <w:marTop w:val="0"/>
      <w:marBottom w:val="0"/>
      <w:divBdr>
        <w:top w:val="none" w:sz="0" w:space="0" w:color="auto"/>
        <w:left w:val="none" w:sz="0" w:space="0" w:color="auto"/>
        <w:bottom w:val="none" w:sz="0" w:space="0" w:color="auto"/>
        <w:right w:val="none" w:sz="0" w:space="0" w:color="auto"/>
      </w:divBdr>
    </w:div>
    <w:div w:id="172382909">
      <w:bodyDiv w:val="1"/>
      <w:marLeft w:val="0"/>
      <w:marRight w:val="0"/>
      <w:marTop w:val="0"/>
      <w:marBottom w:val="0"/>
      <w:divBdr>
        <w:top w:val="none" w:sz="0" w:space="0" w:color="auto"/>
        <w:left w:val="none" w:sz="0" w:space="0" w:color="auto"/>
        <w:bottom w:val="none" w:sz="0" w:space="0" w:color="auto"/>
        <w:right w:val="none" w:sz="0" w:space="0" w:color="auto"/>
      </w:divBdr>
    </w:div>
    <w:div w:id="172838237">
      <w:bodyDiv w:val="1"/>
      <w:marLeft w:val="0"/>
      <w:marRight w:val="0"/>
      <w:marTop w:val="0"/>
      <w:marBottom w:val="0"/>
      <w:divBdr>
        <w:top w:val="none" w:sz="0" w:space="0" w:color="auto"/>
        <w:left w:val="none" w:sz="0" w:space="0" w:color="auto"/>
        <w:bottom w:val="none" w:sz="0" w:space="0" w:color="auto"/>
        <w:right w:val="none" w:sz="0" w:space="0" w:color="auto"/>
      </w:divBdr>
    </w:div>
    <w:div w:id="174152235">
      <w:bodyDiv w:val="1"/>
      <w:marLeft w:val="0"/>
      <w:marRight w:val="0"/>
      <w:marTop w:val="0"/>
      <w:marBottom w:val="0"/>
      <w:divBdr>
        <w:top w:val="none" w:sz="0" w:space="0" w:color="auto"/>
        <w:left w:val="none" w:sz="0" w:space="0" w:color="auto"/>
        <w:bottom w:val="none" w:sz="0" w:space="0" w:color="auto"/>
        <w:right w:val="none" w:sz="0" w:space="0" w:color="auto"/>
      </w:divBdr>
    </w:div>
    <w:div w:id="174271447">
      <w:bodyDiv w:val="1"/>
      <w:marLeft w:val="0"/>
      <w:marRight w:val="0"/>
      <w:marTop w:val="0"/>
      <w:marBottom w:val="0"/>
      <w:divBdr>
        <w:top w:val="none" w:sz="0" w:space="0" w:color="auto"/>
        <w:left w:val="none" w:sz="0" w:space="0" w:color="auto"/>
        <w:bottom w:val="none" w:sz="0" w:space="0" w:color="auto"/>
        <w:right w:val="none" w:sz="0" w:space="0" w:color="auto"/>
      </w:divBdr>
    </w:div>
    <w:div w:id="174421268">
      <w:bodyDiv w:val="1"/>
      <w:marLeft w:val="0"/>
      <w:marRight w:val="0"/>
      <w:marTop w:val="0"/>
      <w:marBottom w:val="0"/>
      <w:divBdr>
        <w:top w:val="none" w:sz="0" w:space="0" w:color="auto"/>
        <w:left w:val="none" w:sz="0" w:space="0" w:color="auto"/>
        <w:bottom w:val="none" w:sz="0" w:space="0" w:color="auto"/>
        <w:right w:val="none" w:sz="0" w:space="0" w:color="auto"/>
      </w:divBdr>
    </w:div>
    <w:div w:id="175850406">
      <w:bodyDiv w:val="1"/>
      <w:marLeft w:val="0"/>
      <w:marRight w:val="0"/>
      <w:marTop w:val="0"/>
      <w:marBottom w:val="0"/>
      <w:divBdr>
        <w:top w:val="none" w:sz="0" w:space="0" w:color="auto"/>
        <w:left w:val="none" w:sz="0" w:space="0" w:color="auto"/>
        <w:bottom w:val="none" w:sz="0" w:space="0" w:color="auto"/>
        <w:right w:val="none" w:sz="0" w:space="0" w:color="auto"/>
      </w:divBdr>
    </w:div>
    <w:div w:id="175926463">
      <w:bodyDiv w:val="1"/>
      <w:marLeft w:val="0"/>
      <w:marRight w:val="0"/>
      <w:marTop w:val="0"/>
      <w:marBottom w:val="0"/>
      <w:divBdr>
        <w:top w:val="none" w:sz="0" w:space="0" w:color="auto"/>
        <w:left w:val="none" w:sz="0" w:space="0" w:color="auto"/>
        <w:bottom w:val="none" w:sz="0" w:space="0" w:color="auto"/>
        <w:right w:val="none" w:sz="0" w:space="0" w:color="auto"/>
      </w:divBdr>
    </w:div>
    <w:div w:id="176192358">
      <w:bodyDiv w:val="1"/>
      <w:marLeft w:val="0"/>
      <w:marRight w:val="0"/>
      <w:marTop w:val="0"/>
      <w:marBottom w:val="0"/>
      <w:divBdr>
        <w:top w:val="none" w:sz="0" w:space="0" w:color="auto"/>
        <w:left w:val="none" w:sz="0" w:space="0" w:color="auto"/>
        <w:bottom w:val="none" w:sz="0" w:space="0" w:color="auto"/>
        <w:right w:val="none" w:sz="0" w:space="0" w:color="auto"/>
      </w:divBdr>
    </w:div>
    <w:div w:id="176234299">
      <w:bodyDiv w:val="1"/>
      <w:marLeft w:val="0"/>
      <w:marRight w:val="0"/>
      <w:marTop w:val="0"/>
      <w:marBottom w:val="0"/>
      <w:divBdr>
        <w:top w:val="none" w:sz="0" w:space="0" w:color="auto"/>
        <w:left w:val="none" w:sz="0" w:space="0" w:color="auto"/>
        <w:bottom w:val="none" w:sz="0" w:space="0" w:color="auto"/>
        <w:right w:val="none" w:sz="0" w:space="0" w:color="auto"/>
      </w:divBdr>
    </w:div>
    <w:div w:id="176577356">
      <w:bodyDiv w:val="1"/>
      <w:marLeft w:val="0"/>
      <w:marRight w:val="0"/>
      <w:marTop w:val="0"/>
      <w:marBottom w:val="0"/>
      <w:divBdr>
        <w:top w:val="none" w:sz="0" w:space="0" w:color="auto"/>
        <w:left w:val="none" w:sz="0" w:space="0" w:color="auto"/>
        <w:bottom w:val="none" w:sz="0" w:space="0" w:color="auto"/>
        <w:right w:val="none" w:sz="0" w:space="0" w:color="auto"/>
      </w:divBdr>
    </w:div>
    <w:div w:id="176695857">
      <w:bodyDiv w:val="1"/>
      <w:marLeft w:val="0"/>
      <w:marRight w:val="0"/>
      <w:marTop w:val="0"/>
      <w:marBottom w:val="0"/>
      <w:divBdr>
        <w:top w:val="none" w:sz="0" w:space="0" w:color="auto"/>
        <w:left w:val="none" w:sz="0" w:space="0" w:color="auto"/>
        <w:bottom w:val="none" w:sz="0" w:space="0" w:color="auto"/>
        <w:right w:val="none" w:sz="0" w:space="0" w:color="auto"/>
      </w:divBdr>
    </w:div>
    <w:div w:id="176894796">
      <w:bodyDiv w:val="1"/>
      <w:marLeft w:val="0"/>
      <w:marRight w:val="0"/>
      <w:marTop w:val="0"/>
      <w:marBottom w:val="0"/>
      <w:divBdr>
        <w:top w:val="none" w:sz="0" w:space="0" w:color="auto"/>
        <w:left w:val="none" w:sz="0" w:space="0" w:color="auto"/>
        <w:bottom w:val="none" w:sz="0" w:space="0" w:color="auto"/>
        <w:right w:val="none" w:sz="0" w:space="0" w:color="auto"/>
      </w:divBdr>
    </w:div>
    <w:div w:id="177429260">
      <w:bodyDiv w:val="1"/>
      <w:marLeft w:val="0"/>
      <w:marRight w:val="0"/>
      <w:marTop w:val="0"/>
      <w:marBottom w:val="0"/>
      <w:divBdr>
        <w:top w:val="none" w:sz="0" w:space="0" w:color="auto"/>
        <w:left w:val="none" w:sz="0" w:space="0" w:color="auto"/>
        <w:bottom w:val="none" w:sz="0" w:space="0" w:color="auto"/>
        <w:right w:val="none" w:sz="0" w:space="0" w:color="auto"/>
      </w:divBdr>
    </w:div>
    <w:div w:id="177814527">
      <w:bodyDiv w:val="1"/>
      <w:marLeft w:val="0"/>
      <w:marRight w:val="0"/>
      <w:marTop w:val="0"/>
      <w:marBottom w:val="0"/>
      <w:divBdr>
        <w:top w:val="none" w:sz="0" w:space="0" w:color="auto"/>
        <w:left w:val="none" w:sz="0" w:space="0" w:color="auto"/>
        <w:bottom w:val="none" w:sz="0" w:space="0" w:color="auto"/>
        <w:right w:val="none" w:sz="0" w:space="0" w:color="auto"/>
      </w:divBdr>
    </w:div>
    <w:div w:id="178742169">
      <w:bodyDiv w:val="1"/>
      <w:marLeft w:val="0"/>
      <w:marRight w:val="0"/>
      <w:marTop w:val="0"/>
      <w:marBottom w:val="0"/>
      <w:divBdr>
        <w:top w:val="none" w:sz="0" w:space="0" w:color="auto"/>
        <w:left w:val="none" w:sz="0" w:space="0" w:color="auto"/>
        <w:bottom w:val="none" w:sz="0" w:space="0" w:color="auto"/>
        <w:right w:val="none" w:sz="0" w:space="0" w:color="auto"/>
      </w:divBdr>
    </w:div>
    <w:div w:id="178936639">
      <w:bodyDiv w:val="1"/>
      <w:marLeft w:val="0"/>
      <w:marRight w:val="0"/>
      <w:marTop w:val="0"/>
      <w:marBottom w:val="0"/>
      <w:divBdr>
        <w:top w:val="none" w:sz="0" w:space="0" w:color="auto"/>
        <w:left w:val="none" w:sz="0" w:space="0" w:color="auto"/>
        <w:bottom w:val="none" w:sz="0" w:space="0" w:color="auto"/>
        <w:right w:val="none" w:sz="0" w:space="0" w:color="auto"/>
      </w:divBdr>
    </w:div>
    <w:div w:id="179124287">
      <w:bodyDiv w:val="1"/>
      <w:marLeft w:val="0"/>
      <w:marRight w:val="0"/>
      <w:marTop w:val="0"/>
      <w:marBottom w:val="0"/>
      <w:divBdr>
        <w:top w:val="none" w:sz="0" w:space="0" w:color="auto"/>
        <w:left w:val="none" w:sz="0" w:space="0" w:color="auto"/>
        <w:bottom w:val="none" w:sz="0" w:space="0" w:color="auto"/>
        <w:right w:val="none" w:sz="0" w:space="0" w:color="auto"/>
      </w:divBdr>
      <w:divsChild>
        <w:div w:id="193231980">
          <w:marLeft w:val="0"/>
          <w:marRight w:val="0"/>
          <w:marTop w:val="135"/>
          <w:marBottom w:val="450"/>
          <w:divBdr>
            <w:top w:val="none" w:sz="0" w:space="0" w:color="auto"/>
            <w:left w:val="none" w:sz="0" w:space="0" w:color="auto"/>
            <w:bottom w:val="none" w:sz="0" w:space="0" w:color="auto"/>
            <w:right w:val="none" w:sz="0" w:space="0" w:color="auto"/>
          </w:divBdr>
          <w:divsChild>
            <w:div w:id="637224054">
              <w:marLeft w:val="0"/>
              <w:marRight w:val="0"/>
              <w:marTop w:val="0"/>
              <w:marBottom w:val="180"/>
              <w:divBdr>
                <w:top w:val="none" w:sz="0" w:space="0" w:color="auto"/>
                <w:left w:val="none" w:sz="0" w:space="0" w:color="auto"/>
                <w:bottom w:val="none" w:sz="0" w:space="0" w:color="auto"/>
                <w:right w:val="none" w:sz="0" w:space="0" w:color="auto"/>
              </w:divBdr>
            </w:div>
          </w:divsChild>
        </w:div>
        <w:div w:id="531573974">
          <w:marLeft w:val="0"/>
          <w:marRight w:val="0"/>
          <w:marTop w:val="390"/>
          <w:marBottom w:val="495"/>
          <w:divBdr>
            <w:top w:val="none" w:sz="0" w:space="0" w:color="auto"/>
            <w:left w:val="single" w:sz="6" w:space="31" w:color="006697"/>
            <w:bottom w:val="none" w:sz="0" w:space="0" w:color="auto"/>
            <w:right w:val="none" w:sz="0" w:space="0" w:color="auto"/>
          </w:divBdr>
        </w:div>
        <w:div w:id="616064409">
          <w:marLeft w:val="0"/>
          <w:marRight w:val="0"/>
          <w:marTop w:val="390"/>
          <w:marBottom w:val="495"/>
          <w:divBdr>
            <w:top w:val="none" w:sz="0" w:space="0" w:color="auto"/>
            <w:left w:val="single" w:sz="6" w:space="31" w:color="006697"/>
            <w:bottom w:val="none" w:sz="0" w:space="0" w:color="auto"/>
            <w:right w:val="none" w:sz="0" w:space="0" w:color="auto"/>
          </w:divBdr>
        </w:div>
        <w:div w:id="1060978559">
          <w:marLeft w:val="450"/>
          <w:marRight w:val="0"/>
          <w:marTop w:val="135"/>
          <w:marBottom w:val="450"/>
          <w:divBdr>
            <w:top w:val="none" w:sz="0" w:space="0" w:color="auto"/>
            <w:left w:val="none" w:sz="0" w:space="0" w:color="auto"/>
            <w:bottom w:val="none" w:sz="0" w:space="0" w:color="auto"/>
            <w:right w:val="none" w:sz="0" w:space="0" w:color="auto"/>
          </w:divBdr>
        </w:div>
        <w:div w:id="1598557122">
          <w:marLeft w:val="450"/>
          <w:marRight w:val="0"/>
          <w:marTop w:val="135"/>
          <w:marBottom w:val="450"/>
          <w:divBdr>
            <w:top w:val="none" w:sz="0" w:space="0" w:color="auto"/>
            <w:left w:val="none" w:sz="0" w:space="0" w:color="auto"/>
            <w:bottom w:val="none" w:sz="0" w:space="0" w:color="auto"/>
            <w:right w:val="none" w:sz="0" w:space="0" w:color="auto"/>
          </w:divBdr>
        </w:div>
      </w:divsChild>
    </w:div>
    <w:div w:id="179203339">
      <w:bodyDiv w:val="1"/>
      <w:marLeft w:val="0"/>
      <w:marRight w:val="0"/>
      <w:marTop w:val="0"/>
      <w:marBottom w:val="0"/>
      <w:divBdr>
        <w:top w:val="none" w:sz="0" w:space="0" w:color="auto"/>
        <w:left w:val="none" w:sz="0" w:space="0" w:color="auto"/>
        <w:bottom w:val="none" w:sz="0" w:space="0" w:color="auto"/>
        <w:right w:val="none" w:sz="0" w:space="0" w:color="auto"/>
      </w:divBdr>
    </w:div>
    <w:div w:id="179324202">
      <w:bodyDiv w:val="1"/>
      <w:marLeft w:val="0"/>
      <w:marRight w:val="0"/>
      <w:marTop w:val="0"/>
      <w:marBottom w:val="0"/>
      <w:divBdr>
        <w:top w:val="none" w:sz="0" w:space="0" w:color="auto"/>
        <w:left w:val="none" w:sz="0" w:space="0" w:color="auto"/>
        <w:bottom w:val="none" w:sz="0" w:space="0" w:color="auto"/>
        <w:right w:val="none" w:sz="0" w:space="0" w:color="auto"/>
      </w:divBdr>
      <w:divsChild>
        <w:div w:id="1096095302">
          <w:marLeft w:val="0"/>
          <w:marRight w:val="0"/>
          <w:marTop w:val="0"/>
          <w:marBottom w:val="0"/>
          <w:divBdr>
            <w:top w:val="none" w:sz="0" w:space="0" w:color="auto"/>
            <w:left w:val="none" w:sz="0" w:space="0" w:color="auto"/>
            <w:bottom w:val="none" w:sz="0" w:space="0" w:color="auto"/>
            <w:right w:val="none" w:sz="0" w:space="0" w:color="auto"/>
          </w:divBdr>
          <w:divsChild>
            <w:div w:id="1165166554">
              <w:marLeft w:val="0"/>
              <w:marRight w:val="0"/>
              <w:marTop w:val="0"/>
              <w:marBottom w:val="0"/>
              <w:divBdr>
                <w:top w:val="none" w:sz="0" w:space="0" w:color="auto"/>
                <w:left w:val="none" w:sz="0" w:space="0" w:color="auto"/>
                <w:bottom w:val="none" w:sz="0" w:space="0" w:color="auto"/>
                <w:right w:val="none" w:sz="0" w:space="0" w:color="auto"/>
              </w:divBdr>
              <w:divsChild>
                <w:div w:id="690297022">
                  <w:marLeft w:val="0"/>
                  <w:marRight w:val="0"/>
                  <w:marTop w:val="0"/>
                  <w:marBottom w:val="0"/>
                  <w:divBdr>
                    <w:top w:val="none" w:sz="0" w:space="0" w:color="auto"/>
                    <w:left w:val="none" w:sz="0" w:space="0" w:color="auto"/>
                    <w:bottom w:val="none" w:sz="0" w:space="0" w:color="auto"/>
                    <w:right w:val="none" w:sz="0" w:space="0" w:color="auto"/>
                  </w:divBdr>
                  <w:divsChild>
                    <w:div w:id="1705668160">
                      <w:marLeft w:val="0"/>
                      <w:marRight w:val="0"/>
                      <w:marTop w:val="0"/>
                      <w:marBottom w:val="0"/>
                      <w:divBdr>
                        <w:top w:val="none" w:sz="0" w:space="0" w:color="auto"/>
                        <w:left w:val="none" w:sz="0" w:space="0" w:color="auto"/>
                        <w:bottom w:val="none" w:sz="0" w:space="0" w:color="auto"/>
                        <w:right w:val="none" w:sz="0" w:space="0" w:color="auto"/>
                      </w:divBdr>
                      <w:divsChild>
                        <w:div w:id="988483905">
                          <w:marLeft w:val="0"/>
                          <w:marRight w:val="0"/>
                          <w:marTop w:val="0"/>
                          <w:marBottom w:val="0"/>
                          <w:divBdr>
                            <w:top w:val="none" w:sz="0" w:space="0" w:color="auto"/>
                            <w:left w:val="none" w:sz="0" w:space="0" w:color="auto"/>
                            <w:bottom w:val="none" w:sz="0" w:space="0" w:color="auto"/>
                            <w:right w:val="none" w:sz="0" w:space="0" w:color="auto"/>
                          </w:divBdr>
                          <w:divsChild>
                            <w:div w:id="514658273">
                              <w:marLeft w:val="0"/>
                              <w:marRight w:val="0"/>
                              <w:marTop w:val="45"/>
                              <w:marBottom w:val="0"/>
                              <w:divBdr>
                                <w:top w:val="none" w:sz="0" w:space="0" w:color="auto"/>
                                <w:left w:val="none" w:sz="0" w:space="0" w:color="auto"/>
                                <w:bottom w:val="none" w:sz="0" w:space="0" w:color="auto"/>
                                <w:right w:val="none" w:sz="0" w:space="0" w:color="auto"/>
                              </w:divBdr>
                              <w:divsChild>
                                <w:div w:id="1007058396">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436966">
      <w:bodyDiv w:val="1"/>
      <w:marLeft w:val="0"/>
      <w:marRight w:val="0"/>
      <w:marTop w:val="0"/>
      <w:marBottom w:val="0"/>
      <w:divBdr>
        <w:top w:val="none" w:sz="0" w:space="0" w:color="auto"/>
        <w:left w:val="none" w:sz="0" w:space="0" w:color="auto"/>
        <w:bottom w:val="none" w:sz="0" w:space="0" w:color="auto"/>
        <w:right w:val="none" w:sz="0" w:space="0" w:color="auto"/>
      </w:divBdr>
    </w:div>
    <w:div w:id="180554583">
      <w:bodyDiv w:val="1"/>
      <w:marLeft w:val="0"/>
      <w:marRight w:val="0"/>
      <w:marTop w:val="0"/>
      <w:marBottom w:val="0"/>
      <w:divBdr>
        <w:top w:val="none" w:sz="0" w:space="0" w:color="auto"/>
        <w:left w:val="none" w:sz="0" w:space="0" w:color="auto"/>
        <w:bottom w:val="none" w:sz="0" w:space="0" w:color="auto"/>
        <w:right w:val="none" w:sz="0" w:space="0" w:color="auto"/>
      </w:divBdr>
    </w:div>
    <w:div w:id="182131939">
      <w:bodyDiv w:val="1"/>
      <w:marLeft w:val="0"/>
      <w:marRight w:val="0"/>
      <w:marTop w:val="0"/>
      <w:marBottom w:val="0"/>
      <w:divBdr>
        <w:top w:val="none" w:sz="0" w:space="0" w:color="auto"/>
        <w:left w:val="none" w:sz="0" w:space="0" w:color="auto"/>
        <w:bottom w:val="none" w:sz="0" w:space="0" w:color="auto"/>
        <w:right w:val="none" w:sz="0" w:space="0" w:color="auto"/>
      </w:divBdr>
    </w:div>
    <w:div w:id="182282586">
      <w:bodyDiv w:val="1"/>
      <w:marLeft w:val="0"/>
      <w:marRight w:val="0"/>
      <w:marTop w:val="0"/>
      <w:marBottom w:val="0"/>
      <w:divBdr>
        <w:top w:val="none" w:sz="0" w:space="0" w:color="auto"/>
        <w:left w:val="none" w:sz="0" w:space="0" w:color="auto"/>
        <w:bottom w:val="none" w:sz="0" w:space="0" w:color="auto"/>
        <w:right w:val="none" w:sz="0" w:space="0" w:color="auto"/>
      </w:divBdr>
    </w:div>
    <w:div w:id="182331659">
      <w:bodyDiv w:val="1"/>
      <w:marLeft w:val="0"/>
      <w:marRight w:val="0"/>
      <w:marTop w:val="0"/>
      <w:marBottom w:val="0"/>
      <w:divBdr>
        <w:top w:val="none" w:sz="0" w:space="0" w:color="auto"/>
        <w:left w:val="none" w:sz="0" w:space="0" w:color="auto"/>
        <w:bottom w:val="none" w:sz="0" w:space="0" w:color="auto"/>
        <w:right w:val="none" w:sz="0" w:space="0" w:color="auto"/>
      </w:divBdr>
    </w:div>
    <w:div w:id="182787905">
      <w:bodyDiv w:val="1"/>
      <w:marLeft w:val="0"/>
      <w:marRight w:val="0"/>
      <w:marTop w:val="0"/>
      <w:marBottom w:val="0"/>
      <w:divBdr>
        <w:top w:val="none" w:sz="0" w:space="0" w:color="auto"/>
        <w:left w:val="none" w:sz="0" w:space="0" w:color="auto"/>
        <w:bottom w:val="none" w:sz="0" w:space="0" w:color="auto"/>
        <w:right w:val="none" w:sz="0" w:space="0" w:color="auto"/>
      </w:divBdr>
    </w:div>
    <w:div w:id="182865909">
      <w:bodyDiv w:val="1"/>
      <w:marLeft w:val="0"/>
      <w:marRight w:val="0"/>
      <w:marTop w:val="0"/>
      <w:marBottom w:val="0"/>
      <w:divBdr>
        <w:top w:val="none" w:sz="0" w:space="0" w:color="auto"/>
        <w:left w:val="none" w:sz="0" w:space="0" w:color="auto"/>
        <w:bottom w:val="none" w:sz="0" w:space="0" w:color="auto"/>
        <w:right w:val="none" w:sz="0" w:space="0" w:color="auto"/>
      </w:divBdr>
    </w:div>
    <w:div w:id="183252365">
      <w:bodyDiv w:val="1"/>
      <w:marLeft w:val="0"/>
      <w:marRight w:val="0"/>
      <w:marTop w:val="0"/>
      <w:marBottom w:val="0"/>
      <w:divBdr>
        <w:top w:val="none" w:sz="0" w:space="0" w:color="auto"/>
        <w:left w:val="none" w:sz="0" w:space="0" w:color="auto"/>
        <w:bottom w:val="none" w:sz="0" w:space="0" w:color="auto"/>
        <w:right w:val="none" w:sz="0" w:space="0" w:color="auto"/>
      </w:divBdr>
    </w:div>
    <w:div w:id="183440485">
      <w:bodyDiv w:val="1"/>
      <w:marLeft w:val="0"/>
      <w:marRight w:val="0"/>
      <w:marTop w:val="0"/>
      <w:marBottom w:val="0"/>
      <w:divBdr>
        <w:top w:val="none" w:sz="0" w:space="0" w:color="auto"/>
        <w:left w:val="none" w:sz="0" w:space="0" w:color="auto"/>
        <w:bottom w:val="none" w:sz="0" w:space="0" w:color="auto"/>
        <w:right w:val="none" w:sz="0" w:space="0" w:color="auto"/>
      </w:divBdr>
    </w:div>
    <w:div w:id="183566647">
      <w:bodyDiv w:val="1"/>
      <w:marLeft w:val="0"/>
      <w:marRight w:val="0"/>
      <w:marTop w:val="0"/>
      <w:marBottom w:val="0"/>
      <w:divBdr>
        <w:top w:val="none" w:sz="0" w:space="0" w:color="auto"/>
        <w:left w:val="none" w:sz="0" w:space="0" w:color="auto"/>
        <w:bottom w:val="none" w:sz="0" w:space="0" w:color="auto"/>
        <w:right w:val="none" w:sz="0" w:space="0" w:color="auto"/>
      </w:divBdr>
    </w:div>
    <w:div w:id="184636407">
      <w:bodyDiv w:val="1"/>
      <w:marLeft w:val="0"/>
      <w:marRight w:val="0"/>
      <w:marTop w:val="0"/>
      <w:marBottom w:val="0"/>
      <w:divBdr>
        <w:top w:val="none" w:sz="0" w:space="0" w:color="auto"/>
        <w:left w:val="none" w:sz="0" w:space="0" w:color="auto"/>
        <w:bottom w:val="none" w:sz="0" w:space="0" w:color="auto"/>
        <w:right w:val="none" w:sz="0" w:space="0" w:color="auto"/>
      </w:divBdr>
    </w:div>
    <w:div w:id="185755894">
      <w:bodyDiv w:val="1"/>
      <w:marLeft w:val="0"/>
      <w:marRight w:val="0"/>
      <w:marTop w:val="0"/>
      <w:marBottom w:val="0"/>
      <w:divBdr>
        <w:top w:val="none" w:sz="0" w:space="0" w:color="auto"/>
        <w:left w:val="none" w:sz="0" w:space="0" w:color="auto"/>
        <w:bottom w:val="none" w:sz="0" w:space="0" w:color="auto"/>
        <w:right w:val="none" w:sz="0" w:space="0" w:color="auto"/>
      </w:divBdr>
    </w:div>
    <w:div w:id="185868706">
      <w:bodyDiv w:val="1"/>
      <w:marLeft w:val="0"/>
      <w:marRight w:val="0"/>
      <w:marTop w:val="0"/>
      <w:marBottom w:val="0"/>
      <w:divBdr>
        <w:top w:val="none" w:sz="0" w:space="0" w:color="auto"/>
        <w:left w:val="none" w:sz="0" w:space="0" w:color="auto"/>
        <w:bottom w:val="none" w:sz="0" w:space="0" w:color="auto"/>
        <w:right w:val="none" w:sz="0" w:space="0" w:color="auto"/>
      </w:divBdr>
    </w:div>
    <w:div w:id="185992024">
      <w:bodyDiv w:val="1"/>
      <w:marLeft w:val="0"/>
      <w:marRight w:val="0"/>
      <w:marTop w:val="0"/>
      <w:marBottom w:val="0"/>
      <w:divBdr>
        <w:top w:val="none" w:sz="0" w:space="0" w:color="auto"/>
        <w:left w:val="none" w:sz="0" w:space="0" w:color="auto"/>
        <w:bottom w:val="none" w:sz="0" w:space="0" w:color="auto"/>
        <w:right w:val="none" w:sz="0" w:space="0" w:color="auto"/>
      </w:divBdr>
    </w:div>
    <w:div w:id="186019002">
      <w:bodyDiv w:val="1"/>
      <w:marLeft w:val="0"/>
      <w:marRight w:val="0"/>
      <w:marTop w:val="0"/>
      <w:marBottom w:val="0"/>
      <w:divBdr>
        <w:top w:val="none" w:sz="0" w:space="0" w:color="auto"/>
        <w:left w:val="none" w:sz="0" w:space="0" w:color="auto"/>
        <w:bottom w:val="none" w:sz="0" w:space="0" w:color="auto"/>
        <w:right w:val="none" w:sz="0" w:space="0" w:color="auto"/>
      </w:divBdr>
    </w:div>
    <w:div w:id="186258273">
      <w:bodyDiv w:val="1"/>
      <w:marLeft w:val="0"/>
      <w:marRight w:val="0"/>
      <w:marTop w:val="0"/>
      <w:marBottom w:val="0"/>
      <w:divBdr>
        <w:top w:val="none" w:sz="0" w:space="0" w:color="auto"/>
        <w:left w:val="none" w:sz="0" w:space="0" w:color="auto"/>
        <w:bottom w:val="none" w:sz="0" w:space="0" w:color="auto"/>
        <w:right w:val="none" w:sz="0" w:space="0" w:color="auto"/>
      </w:divBdr>
      <w:divsChild>
        <w:div w:id="2017154004">
          <w:marLeft w:val="0"/>
          <w:marRight w:val="0"/>
          <w:marTop w:val="0"/>
          <w:marBottom w:val="0"/>
          <w:divBdr>
            <w:top w:val="none" w:sz="0" w:space="0" w:color="auto"/>
            <w:left w:val="none" w:sz="0" w:space="0" w:color="auto"/>
            <w:bottom w:val="none" w:sz="0" w:space="0" w:color="auto"/>
            <w:right w:val="none" w:sz="0" w:space="0" w:color="auto"/>
          </w:divBdr>
          <w:divsChild>
            <w:div w:id="1680620368">
              <w:marLeft w:val="0"/>
              <w:marRight w:val="0"/>
              <w:marTop w:val="0"/>
              <w:marBottom w:val="0"/>
              <w:divBdr>
                <w:top w:val="none" w:sz="0" w:space="0" w:color="auto"/>
                <w:left w:val="none" w:sz="0" w:space="0" w:color="auto"/>
                <w:bottom w:val="none" w:sz="0" w:space="0" w:color="auto"/>
                <w:right w:val="none" w:sz="0" w:space="0" w:color="auto"/>
              </w:divBdr>
              <w:divsChild>
                <w:div w:id="1838030182">
                  <w:marLeft w:val="0"/>
                  <w:marRight w:val="0"/>
                  <w:marTop w:val="0"/>
                  <w:marBottom w:val="0"/>
                  <w:divBdr>
                    <w:top w:val="none" w:sz="0" w:space="0" w:color="auto"/>
                    <w:left w:val="none" w:sz="0" w:space="0" w:color="auto"/>
                    <w:bottom w:val="none" w:sz="0" w:space="0" w:color="auto"/>
                    <w:right w:val="none" w:sz="0" w:space="0" w:color="auto"/>
                  </w:divBdr>
                  <w:divsChild>
                    <w:div w:id="1956062066">
                      <w:marLeft w:val="0"/>
                      <w:marRight w:val="0"/>
                      <w:marTop w:val="0"/>
                      <w:marBottom w:val="0"/>
                      <w:divBdr>
                        <w:top w:val="none" w:sz="0" w:space="0" w:color="auto"/>
                        <w:left w:val="none" w:sz="0" w:space="0" w:color="auto"/>
                        <w:bottom w:val="none" w:sz="0" w:space="0" w:color="auto"/>
                        <w:right w:val="none" w:sz="0" w:space="0" w:color="auto"/>
                      </w:divBdr>
                      <w:divsChild>
                        <w:div w:id="1259945234">
                          <w:marLeft w:val="0"/>
                          <w:marRight w:val="0"/>
                          <w:marTop w:val="45"/>
                          <w:marBottom w:val="0"/>
                          <w:divBdr>
                            <w:top w:val="none" w:sz="0" w:space="0" w:color="auto"/>
                            <w:left w:val="none" w:sz="0" w:space="0" w:color="auto"/>
                            <w:bottom w:val="none" w:sz="0" w:space="0" w:color="auto"/>
                            <w:right w:val="none" w:sz="0" w:space="0" w:color="auto"/>
                          </w:divBdr>
                          <w:divsChild>
                            <w:div w:id="908460724">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37206">
      <w:bodyDiv w:val="1"/>
      <w:marLeft w:val="0"/>
      <w:marRight w:val="0"/>
      <w:marTop w:val="0"/>
      <w:marBottom w:val="0"/>
      <w:divBdr>
        <w:top w:val="none" w:sz="0" w:space="0" w:color="auto"/>
        <w:left w:val="none" w:sz="0" w:space="0" w:color="auto"/>
        <w:bottom w:val="none" w:sz="0" w:space="0" w:color="auto"/>
        <w:right w:val="none" w:sz="0" w:space="0" w:color="auto"/>
      </w:divBdr>
    </w:div>
    <w:div w:id="186410691">
      <w:bodyDiv w:val="1"/>
      <w:marLeft w:val="0"/>
      <w:marRight w:val="0"/>
      <w:marTop w:val="0"/>
      <w:marBottom w:val="0"/>
      <w:divBdr>
        <w:top w:val="none" w:sz="0" w:space="0" w:color="auto"/>
        <w:left w:val="none" w:sz="0" w:space="0" w:color="auto"/>
        <w:bottom w:val="none" w:sz="0" w:space="0" w:color="auto"/>
        <w:right w:val="none" w:sz="0" w:space="0" w:color="auto"/>
      </w:divBdr>
    </w:div>
    <w:div w:id="186800120">
      <w:bodyDiv w:val="1"/>
      <w:marLeft w:val="0"/>
      <w:marRight w:val="0"/>
      <w:marTop w:val="0"/>
      <w:marBottom w:val="0"/>
      <w:divBdr>
        <w:top w:val="none" w:sz="0" w:space="0" w:color="auto"/>
        <w:left w:val="none" w:sz="0" w:space="0" w:color="auto"/>
        <w:bottom w:val="none" w:sz="0" w:space="0" w:color="auto"/>
        <w:right w:val="none" w:sz="0" w:space="0" w:color="auto"/>
      </w:divBdr>
    </w:div>
    <w:div w:id="186993672">
      <w:bodyDiv w:val="1"/>
      <w:marLeft w:val="0"/>
      <w:marRight w:val="0"/>
      <w:marTop w:val="0"/>
      <w:marBottom w:val="0"/>
      <w:divBdr>
        <w:top w:val="none" w:sz="0" w:space="0" w:color="auto"/>
        <w:left w:val="none" w:sz="0" w:space="0" w:color="auto"/>
        <w:bottom w:val="none" w:sz="0" w:space="0" w:color="auto"/>
        <w:right w:val="none" w:sz="0" w:space="0" w:color="auto"/>
      </w:divBdr>
    </w:div>
    <w:div w:id="187376269">
      <w:bodyDiv w:val="1"/>
      <w:marLeft w:val="0"/>
      <w:marRight w:val="0"/>
      <w:marTop w:val="0"/>
      <w:marBottom w:val="0"/>
      <w:divBdr>
        <w:top w:val="none" w:sz="0" w:space="0" w:color="auto"/>
        <w:left w:val="none" w:sz="0" w:space="0" w:color="auto"/>
        <w:bottom w:val="none" w:sz="0" w:space="0" w:color="auto"/>
        <w:right w:val="none" w:sz="0" w:space="0" w:color="auto"/>
      </w:divBdr>
    </w:div>
    <w:div w:id="187835494">
      <w:bodyDiv w:val="1"/>
      <w:marLeft w:val="0"/>
      <w:marRight w:val="0"/>
      <w:marTop w:val="0"/>
      <w:marBottom w:val="0"/>
      <w:divBdr>
        <w:top w:val="none" w:sz="0" w:space="0" w:color="auto"/>
        <w:left w:val="none" w:sz="0" w:space="0" w:color="auto"/>
        <w:bottom w:val="none" w:sz="0" w:space="0" w:color="auto"/>
        <w:right w:val="none" w:sz="0" w:space="0" w:color="auto"/>
      </w:divBdr>
    </w:div>
    <w:div w:id="189151497">
      <w:bodyDiv w:val="1"/>
      <w:marLeft w:val="0"/>
      <w:marRight w:val="0"/>
      <w:marTop w:val="0"/>
      <w:marBottom w:val="0"/>
      <w:divBdr>
        <w:top w:val="none" w:sz="0" w:space="0" w:color="auto"/>
        <w:left w:val="none" w:sz="0" w:space="0" w:color="auto"/>
        <w:bottom w:val="none" w:sz="0" w:space="0" w:color="auto"/>
        <w:right w:val="none" w:sz="0" w:space="0" w:color="auto"/>
      </w:divBdr>
    </w:div>
    <w:div w:id="189416816">
      <w:bodyDiv w:val="1"/>
      <w:marLeft w:val="0"/>
      <w:marRight w:val="0"/>
      <w:marTop w:val="0"/>
      <w:marBottom w:val="0"/>
      <w:divBdr>
        <w:top w:val="none" w:sz="0" w:space="0" w:color="auto"/>
        <w:left w:val="none" w:sz="0" w:space="0" w:color="auto"/>
        <w:bottom w:val="none" w:sz="0" w:space="0" w:color="auto"/>
        <w:right w:val="none" w:sz="0" w:space="0" w:color="auto"/>
      </w:divBdr>
    </w:div>
    <w:div w:id="189689911">
      <w:bodyDiv w:val="1"/>
      <w:marLeft w:val="0"/>
      <w:marRight w:val="0"/>
      <w:marTop w:val="0"/>
      <w:marBottom w:val="0"/>
      <w:divBdr>
        <w:top w:val="none" w:sz="0" w:space="0" w:color="auto"/>
        <w:left w:val="none" w:sz="0" w:space="0" w:color="auto"/>
        <w:bottom w:val="none" w:sz="0" w:space="0" w:color="auto"/>
        <w:right w:val="none" w:sz="0" w:space="0" w:color="auto"/>
      </w:divBdr>
    </w:div>
    <w:div w:id="190384439">
      <w:bodyDiv w:val="1"/>
      <w:marLeft w:val="0"/>
      <w:marRight w:val="0"/>
      <w:marTop w:val="0"/>
      <w:marBottom w:val="0"/>
      <w:divBdr>
        <w:top w:val="none" w:sz="0" w:space="0" w:color="auto"/>
        <w:left w:val="none" w:sz="0" w:space="0" w:color="auto"/>
        <w:bottom w:val="none" w:sz="0" w:space="0" w:color="auto"/>
        <w:right w:val="none" w:sz="0" w:space="0" w:color="auto"/>
      </w:divBdr>
    </w:div>
    <w:div w:id="190531874">
      <w:bodyDiv w:val="1"/>
      <w:marLeft w:val="0"/>
      <w:marRight w:val="0"/>
      <w:marTop w:val="0"/>
      <w:marBottom w:val="0"/>
      <w:divBdr>
        <w:top w:val="none" w:sz="0" w:space="0" w:color="auto"/>
        <w:left w:val="none" w:sz="0" w:space="0" w:color="auto"/>
        <w:bottom w:val="none" w:sz="0" w:space="0" w:color="auto"/>
        <w:right w:val="none" w:sz="0" w:space="0" w:color="auto"/>
      </w:divBdr>
    </w:div>
    <w:div w:id="191001143">
      <w:bodyDiv w:val="1"/>
      <w:marLeft w:val="0"/>
      <w:marRight w:val="0"/>
      <w:marTop w:val="0"/>
      <w:marBottom w:val="0"/>
      <w:divBdr>
        <w:top w:val="none" w:sz="0" w:space="0" w:color="auto"/>
        <w:left w:val="none" w:sz="0" w:space="0" w:color="auto"/>
        <w:bottom w:val="none" w:sz="0" w:space="0" w:color="auto"/>
        <w:right w:val="none" w:sz="0" w:space="0" w:color="auto"/>
      </w:divBdr>
    </w:div>
    <w:div w:id="191774240">
      <w:bodyDiv w:val="1"/>
      <w:marLeft w:val="0"/>
      <w:marRight w:val="0"/>
      <w:marTop w:val="0"/>
      <w:marBottom w:val="0"/>
      <w:divBdr>
        <w:top w:val="none" w:sz="0" w:space="0" w:color="auto"/>
        <w:left w:val="none" w:sz="0" w:space="0" w:color="auto"/>
        <w:bottom w:val="none" w:sz="0" w:space="0" w:color="auto"/>
        <w:right w:val="none" w:sz="0" w:space="0" w:color="auto"/>
      </w:divBdr>
      <w:divsChild>
        <w:div w:id="1158811789">
          <w:marLeft w:val="0"/>
          <w:marRight w:val="0"/>
          <w:marTop w:val="0"/>
          <w:marBottom w:val="0"/>
          <w:divBdr>
            <w:top w:val="none" w:sz="0" w:space="0" w:color="auto"/>
            <w:left w:val="none" w:sz="0" w:space="0" w:color="auto"/>
            <w:bottom w:val="none" w:sz="0" w:space="0" w:color="auto"/>
            <w:right w:val="none" w:sz="0" w:space="0" w:color="auto"/>
          </w:divBdr>
          <w:divsChild>
            <w:div w:id="4594077">
              <w:marLeft w:val="0"/>
              <w:marRight w:val="0"/>
              <w:marTop w:val="0"/>
              <w:marBottom w:val="0"/>
              <w:divBdr>
                <w:top w:val="none" w:sz="0" w:space="0" w:color="auto"/>
                <w:left w:val="none" w:sz="0" w:space="0" w:color="auto"/>
                <w:bottom w:val="none" w:sz="0" w:space="0" w:color="auto"/>
                <w:right w:val="none" w:sz="0" w:space="0" w:color="auto"/>
              </w:divBdr>
            </w:div>
            <w:div w:id="21515531">
              <w:marLeft w:val="0"/>
              <w:marRight w:val="0"/>
              <w:marTop w:val="0"/>
              <w:marBottom w:val="0"/>
              <w:divBdr>
                <w:top w:val="none" w:sz="0" w:space="0" w:color="auto"/>
                <w:left w:val="none" w:sz="0" w:space="0" w:color="auto"/>
                <w:bottom w:val="none" w:sz="0" w:space="0" w:color="auto"/>
                <w:right w:val="none" w:sz="0" w:space="0" w:color="auto"/>
              </w:divBdr>
            </w:div>
            <w:div w:id="22367466">
              <w:marLeft w:val="0"/>
              <w:marRight w:val="0"/>
              <w:marTop w:val="0"/>
              <w:marBottom w:val="0"/>
              <w:divBdr>
                <w:top w:val="none" w:sz="0" w:space="0" w:color="auto"/>
                <w:left w:val="none" w:sz="0" w:space="0" w:color="auto"/>
                <w:bottom w:val="none" w:sz="0" w:space="0" w:color="auto"/>
                <w:right w:val="none" w:sz="0" w:space="0" w:color="auto"/>
              </w:divBdr>
            </w:div>
            <w:div w:id="30738513">
              <w:marLeft w:val="0"/>
              <w:marRight w:val="0"/>
              <w:marTop w:val="0"/>
              <w:marBottom w:val="0"/>
              <w:divBdr>
                <w:top w:val="none" w:sz="0" w:space="0" w:color="auto"/>
                <w:left w:val="none" w:sz="0" w:space="0" w:color="auto"/>
                <w:bottom w:val="none" w:sz="0" w:space="0" w:color="auto"/>
                <w:right w:val="none" w:sz="0" w:space="0" w:color="auto"/>
              </w:divBdr>
            </w:div>
            <w:div w:id="32655839">
              <w:marLeft w:val="0"/>
              <w:marRight w:val="0"/>
              <w:marTop w:val="0"/>
              <w:marBottom w:val="0"/>
              <w:divBdr>
                <w:top w:val="none" w:sz="0" w:space="0" w:color="auto"/>
                <w:left w:val="none" w:sz="0" w:space="0" w:color="auto"/>
                <w:bottom w:val="none" w:sz="0" w:space="0" w:color="auto"/>
                <w:right w:val="none" w:sz="0" w:space="0" w:color="auto"/>
              </w:divBdr>
            </w:div>
            <w:div w:id="35400682">
              <w:marLeft w:val="0"/>
              <w:marRight w:val="0"/>
              <w:marTop w:val="0"/>
              <w:marBottom w:val="0"/>
              <w:divBdr>
                <w:top w:val="none" w:sz="0" w:space="0" w:color="auto"/>
                <w:left w:val="none" w:sz="0" w:space="0" w:color="auto"/>
                <w:bottom w:val="none" w:sz="0" w:space="0" w:color="auto"/>
                <w:right w:val="none" w:sz="0" w:space="0" w:color="auto"/>
              </w:divBdr>
            </w:div>
            <w:div w:id="36711167">
              <w:marLeft w:val="0"/>
              <w:marRight w:val="0"/>
              <w:marTop w:val="0"/>
              <w:marBottom w:val="0"/>
              <w:divBdr>
                <w:top w:val="none" w:sz="0" w:space="0" w:color="auto"/>
                <w:left w:val="none" w:sz="0" w:space="0" w:color="auto"/>
                <w:bottom w:val="none" w:sz="0" w:space="0" w:color="auto"/>
                <w:right w:val="none" w:sz="0" w:space="0" w:color="auto"/>
              </w:divBdr>
            </w:div>
            <w:div w:id="47144421">
              <w:marLeft w:val="0"/>
              <w:marRight w:val="0"/>
              <w:marTop w:val="0"/>
              <w:marBottom w:val="0"/>
              <w:divBdr>
                <w:top w:val="none" w:sz="0" w:space="0" w:color="auto"/>
                <w:left w:val="none" w:sz="0" w:space="0" w:color="auto"/>
                <w:bottom w:val="none" w:sz="0" w:space="0" w:color="auto"/>
                <w:right w:val="none" w:sz="0" w:space="0" w:color="auto"/>
              </w:divBdr>
            </w:div>
            <w:div w:id="55277446">
              <w:marLeft w:val="0"/>
              <w:marRight w:val="0"/>
              <w:marTop w:val="0"/>
              <w:marBottom w:val="0"/>
              <w:divBdr>
                <w:top w:val="none" w:sz="0" w:space="0" w:color="auto"/>
                <w:left w:val="none" w:sz="0" w:space="0" w:color="auto"/>
                <w:bottom w:val="none" w:sz="0" w:space="0" w:color="auto"/>
                <w:right w:val="none" w:sz="0" w:space="0" w:color="auto"/>
              </w:divBdr>
            </w:div>
            <w:div w:id="60569264">
              <w:marLeft w:val="0"/>
              <w:marRight w:val="0"/>
              <w:marTop w:val="0"/>
              <w:marBottom w:val="0"/>
              <w:divBdr>
                <w:top w:val="none" w:sz="0" w:space="0" w:color="auto"/>
                <w:left w:val="none" w:sz="0" w:space="0" w:color="auto"/>
                <w:bottom w:val="none" w:sz="0" w:space="0" w:color="auto"/>
                <w:right w:val="none" w:sz="0" w:space="0" w:color="auto"/>
              </w:divBdr>
            </w:div>
            <w:div w:id="64957613">
              <w:marLeft w:val="0"/>
              <w:marRight w:val="0"/>
              <w:marTop w:val="0"/>
              <w:marBottom w:val="0"/>
              <w:divBdr>
                <w:top w:val="none" w:sz="0" w:space="0" w:color="auto"/>
                <w:left w:val="none" w:sz="0" w:space="0" w:color="auto"/>
                <w:bottom w:val="none" w:sz="0" w:space="0" w:color="auto"/>
                <w:right w:val="none" w:sz="0" w:space="0" w:color="auto"/>
              </w:divBdr>
            </w:div>
            <w:div w:id="78140016">
              <w:marLeft w:val="0"/>
              <w:marRight w:val="0"/>
              <w:marTop w:val="0"/>
              <w:marBottom w:val="0"/>
              <w:divBdr>
                <w:top w:val="none" w:sz="0" w:space="0" w:color="auto"/>
                <w:left w:val="none" w:sz="0" w:space="0" w:color="auto"/>
                <w:bottom w:val="none" w:sz="0" w:space="0" w:color="auto"/>
                <w:right w:val="none" w:sz="0" w:space="0" w:color="auto"/>
              </w:divBdr>
            </w:div>
            <w:div w:id="83301756">
              <w:marLeft w:val="0"/>
              <w:marRight w:val="0"/>
              <w:marTop w:val="0"/>
              <w:marBottom w:val="0"/>
              <w:divBdr>
                <w:top w:val="none" w:sz="0" w:space="0" w:color="auto"/>
                <w:left w:val="none" w:sz="0" w:space="0" w:color="auto"/>
                <w:bottom w:val="none" w:sz="0" w:space="0" w:color="auto"/>
                <w:right w:val="none" w:sz="0" w:space="0" w:color="auto"/>
              </w:divBdr>
            </w:div>
            <w:div w:id="83304420">
              <w:marLeft w:val="0"/>
              <w:marRight w:val="0"/>
              <w:marTop w:val="0"/>
              <w:marBottom w:val="0"/>
              <w:divBdr>
                <w:top w:val="none" w:sz="0" w:space="0" w:color="auto"/>
                <w:left w:val="none" w:sz="0" w:space="0" w:color="auto"/>
                <w:bottom w:val="none" w:sz="0" w:space="0" w:color="auto"/>
                <w:right w:val="none" w:sz="0" w:space="0" w:color="auto"/>
              </w:divBdr>
            </w:div>
            <w:div w:id="83305188">
              <w:marLeft w:val="0"/>
              <w:marRight w:val="0"/>
              <w:marTop w:val="0"/>
              <w:marBottom w:val="0"/>
              <w:divBdr>
                <w:top w:val="none" w:sz="0" w:space="0" w:color="auto"/>
                <w:left w:val="none" w:sz="0" w:space="0" w:color="auto"/>
                <w:bottom w:val="none" w:sz="0" w:space="0" w:color="auto"/>
                <w:right w:val="none" w:sz="0" w:space="0" w:color="auto"/>
              </w:divBdr>
            </w:div>
            <w:div w:id="84890168">
              <w:marLeft w:val="0"/>
              <w:marRight w:val="0"/>
              <w:marTop w:val="0"/>
              <w:marBottom w:val="0"/>
              <w:divBdr>
                <w:top w:val="none" w:sz="0" w:space="0" w:color="auto"/>
                <w:left w:val="none" w:sz="0" w:space="0" w:color="auto"/>
                <w:bottom w:val="none" w:sz="0" w:space="0" w:color="auto"/>
                <w:right w:val="none" w:sz="0" w:space="0" w:color="auto"/>
              </w:divBdr>
            </w:div>
            <w:div w:id="91361167">
              <w:marLeft w:val="0"/>
              <w:marRight w:val="0"/>
              <w:marTop w:val="0"/>
              <w:marBottom w:val="0"/>
              <w:divBdr>
                <w:top w:val="none" w:sz="0" w:space="0" w:color="auto"/>
                <w:left w:val="none" w:sz="0" w:space="0" w:color="auto"/>
                <w:bottom w:val="none" w:sz="0" w:space="0" w:color="auto"/>
                <w:right w:val="none" w:sz="0" w:space="0" w:color="auto"/>
              </w:divBdr>
            </w:div>
            <w:div w:id="106853770">
              <w:marLeft w:val="0"/>
              <w:marRight w:val="0"/>
              <w:marTop w:val="0"/>
              <w:marBottom w:val="0"/>
              <w:divBdr>
                <w:top w:val="none" w:sz="0" w:space="0" w:color="auto"/>
                <w:left w:val="none" w:sz="0" w:space="0" w:color="auto"/>
                <w:bottom w:val="none" w:sz="0" w:space="0" w:color="auto"/>
                <w:right w:val="none" w:sz="0" w:space="0" w:color="auto"/>
              </w:divBdr>
            </w:div>
            <w:div w:id="132215852">
              <w:marLeft w:val="0"/>
              <w:marRight w:val="0"/>
              <w:marTop w:val="0"/>
              <w:marBottom w:val="0"/>
              <w:divBdr>
                <w:top w:val="none" w:sz="0" w:space="0" w:color="auto"/>
                <w:left w:val="none" w:sz="0" w:space="0" w:color="auto"/>
                <w:bottom w:val="none" w:sz="0" w:space="0" w:color="auto"/>
                <w:right w:val="none" w:sz="0" w:space="0" w:color="auto"/>
              </w:divBdr>
            </w:div>
            <w:div w:id="144008994">
              <w:marLeft w:val="0"/>
              <w:marRight w:val="0"/>
              <w:marTop w:val="0"/>
              <w:marBottom w:val="0"/>
              <w:divBdr>
                <w:top w:val="none" w:sz="0" w:space="0" w:color="auto"/>
                <w:left w:val="none" w:sz="0" w:space="0" w:color="auto"/>
                <w:bottom w:val="none" w:sz="0" w:space="0" w:color="auto"/>
                <w:right w:val="none" w:sz="0" w:space="0" w:color="auto"/>
              </w:divBdr>
            </w:div>
            <w:div w:id="145517848">
              <w:marLeft w:val="0"/>
              <w:marRight w:val="0"/>
              <w:marTop w:val="0"/>
              <w:marBottom w:val="0"/>
              <w:divBdr>
                <w:top w:val="none" w:sz="0" w:space="0" w:color="auto"/>
                <w:left w:val="none" w:sz="0" w:space="0" w:color="auto"/>
                <w:bottom w:val="none" w:sz="0" w:space="0" w:color="auto"/>
                <w:right w:val="none" w:sz="0" w:space="0" w:color="auto"/>
              </w:divBdr>
            </w:div>
            <w:div w:id="146438028">
              <w:marLeft w:val="0"/>
              <w:marRight w:val="0"/>
              <w:marTop w:val="0"/>
              <w:marBottom w:val="0"/>
              <w:divBdr>
                <w:top w:val="none" w:sz="0" w:space="0" w:color="auto"/>
                <w:left w:val="none" w:sz="0" w:space="0" w:color="auto"/>
                <w:bottom w:val="none" w:sz="0" w:space="0" w:color="auto"/>
                <w:right w:val="none" w:sz="0" w:space="0" w:color="auto"/>
              </w:divBdr>
            </w:div>
            <w:div w:id="185143363">
              <w:marLeft w:val="0"/>
              <w:marRight w:val="0"/>
              <w:marTop w:val="0"/>
              <w:marBottom w:val="0"/>
              <w:divBdr>
                <w:top w:val="none" w:sz="0" w:space="0" w:color="auto"/>
                <w:left w:val="none" w:sz="0" w:space="0" w:color="auto"/>
                <w:bottom w:val="none" w:sz="0" w:space="0" w:color="auto"/>
                <w:right w:val="none" w:sz="0" w:space="0" w:color="auto"/>
              </w:divBdr>
            </w:div>
            <w:div w:id="187723777">
              <w:marLeft w:val="0"/>
              <w:marRight w:val="0"/>
              <w:marTop w:val="0"/>
              <w:marBottom w:val="0"/>
              <w:divBdr>
                <w:top w:val="none" w:sz="0" w:space="0" w:color="auto"/>
                <w:left w:val="none" w:sz="0" w:space="0" w:color="auto"/>
                <w:bottom w:val="none" w:sz="0" w:space="0" w:color="auto"/>
                <w:right w:val="none" w:sz="0" w:space="0" w:color="auto"/>
              </w:divBdr>
            </w:div>
            <w:div w:id="203753206">
              <w:marLeft w:val="0"/>
              <w:marRight w:val="0"/>
              <w:marTop w:val="0"/>
              <w:marBottom w:val="0"/>
              <w:divBdr>
                <w:top w:val="none" w:sz="0" w:space="0" w:color="auto"/>
                <w:left w:val="none" w:sz="0" w:space="0" w:color="auto"/>
                <w:bottom w:val="none" w:sz="0" w:space="0" w:color="auto"/>
                <w:right w:val="none" w:sz="0" w:space="0" w:color="auto"/>
              </w:divBdr>
            </w:div>
            <w:div w:id="213473544">
              <w:marLeft w:val="0"/>
              <w:marRight w:val="0"/>
              <w:marTop w:val="0"/>
              <w:marBottom w:val="0"/>
              <w:divBdr>
                <w:top w:val="none" w:sz="0" w:space="0" w:color="auto"/>
                <w:left w:val="none" w:sz="0" w:space="0" w:color="auto"/>
                <w:bottom w:val="none" w:sz="0" w:space="0" w:color="auto"/>
                <w:right w:val="none" w:sz="0" w:space="0" w:color="auto"/>
              </w:divBdr>
            </w:div>
            <w:div w:id="231895260">
              <w:marLeft w:val="0"/>
              <w:marRight w:val="0"/>
              <w:marTop w:val="0"/>
              <w:marBottom w:val="0"/>
              <w:divBdr>
                <w:top w:val="none" w:sz="0" w:space="0" w:color="auto"/>
                <w:left w:val="none" w:sz="0" w:space="0" w:color="auto"/>
                <w:bottom w:val="none" w:sz="0" w:space="0" w:color="auto"/>
                <w:right w:val="none" w:sz="0" w:space="0" w:color="auto"/>
              </w:divBdr>
            </w:div>
            <w:div w:id="234241524">
              <w:marLeft w:val="0"/>
              <w:marRight w:val="0"/>
              <w:marTop w:val="0"/>
              <w:marBottom w:val="0"/>
              <w:divBdr>
                <w:top w:val="none" w:sz="0" w:space="0" w:color="auto"/>
                <w:left w:val="none" w:sz="0" w:space="0" w:color="auto"/>
                <w:bottom w:val="none" w:sz="0" w:space="0" w:color="auto"/>
                <w:right w:val="none" w:sz="0" w:space="0" w:color="auto"/>
              </w:divBdr>
            </w:div>
            <w:div w:id="244150608">
              <w:marLeft w:val="0"/>
              <w:marRight w:val="0"/>
              <w:marTop w:val="0"/>
              <w:marBottom w:val="0"/>
              <w:divBdr>
                <w:top w:val="none" w:sz="0" w:space="0" w:color="auto"/>
                <w:left w:val="none" w:sz="0" w:space="0" w:color="auto"/>
                <w:bottom w:val="none" w:sz="0" w:space="0" w:color="auto"/>
                <w:right w:val="none" w:sz="0" w:space="0" w:color="auto"/>
              </w:divBdr>
            </w:div>
            <w:div w:id="257174675">
              <w:marLeft w:val="0"/>
              <w:marRight w:val="0"/>
              <w:marTop w:val="0"/>
              <w:marBottom w:val="0"/>
              <w:divBdr>
                <w:top w:val="none" w:sz="0" w:space="0" w:color="auto"/>
                <w:left w:val="none" w:sz="0" w:space="0" w:color="auto"/>
                <w:bottom w:val="none" w:sz="0" w:space="0" w:color="auto"/>
                <w:right w:val="none" w:sz="0" w:space="0" w:color="auto"/>
              </w:divBdr>
            </w:div>
            <w:div w:id="257518307">
              <w:marLeft w:val="0"/>
              <w:marRight w:val="0"/>
              <w:marTop w:val="0"/>
              <w:marBottom w:val="0"/>
              <w:divBdr>
                <w:top w:val="none" w:sz="0" w:space="0" w:color="auto"/>
                <w:left w:val="none" w:sz="0" w:space="0" w:color="auto"/>
                <w:bottom w:val="none" w:sz="0" w:space="0" w:color="auto"/>
                <w:right w:val="none" w:sz="0" w:space="0" w:color="auto"/>
              </w:divBdr>
            </w:div>
            <w:div w:id="269968773">
              <w:marLeft w:val="0"/>
              <w:marRight w:val="0"/>
              <w:marTop w:val="0"/>
              <w:marBottom w:val="0"/>
              <w:divBdr>
                <w:top w:val="none" w:sz="0" w:space="0" w:color="auto"/>
                <w:left w:val="none" w:sz="0" w:space="0" w:color="auto"/>
                <w:bottom w:val="none" w:sz="0" w:space="0" w:color="auto"/>
                <w:right w:val="none" w:sz="0" w:space="0" w:color="auto"/>
              </w:divBdr>
            </w:div>
            <w:div w:id="275871194">
              <w:marLeft w:val="0"/>
              <w:marRight w:val="0"/>
              <w:marTop w:val="0"/>
              <w:marBottom w:val="0"/>
              <w:divBdr>
                <w:top w:val="none" w:sz="0" w:space="0" w:color="auto"/>
                <w:left w:val="none" w:sz="0" w:space="0" w:color="auto"/>
                <w:bottom w:val="none" w:sz="0" w:space="0" w:color="auto"/>
                <w:right w:val="none" w:sz="0" w:space="0" w:color="auto"/>
              </w:divBdr>
            </w:div>
            <w:div w:id="277762650">
              <w:marLeft w:val="0"/>
              <w:marRight w:val="0"/>
              <w:marTop w:val="0"/>
              <w:marBottom w:val="0"/>
              <w:divBdr>
                <w:top w:val="none" w:sz="0" w:space="0" w:color="auto"/>
                <w:left w:val="none" w:sz="0" w:space="0" w:color="auto"/>
                <w:bottom w:val="none" w:sz="0" w:space="0" w:color="auto"/>
                <w:right w:val="none" w:sz="0" w:space="0" w:color="auto"/>
              </w:divBdr>
            </w:div>
            <w:div w:id="280187726">
              <w:marLeft w:val="0"/>
              <w:marRight w:val="0"/>
              <w:marTop w:val="0"/>
              <w:marBottom w:val="0"/>
              <w:divBdr>
                <w:top w:val="none" w:sz="0" w:space="0" w:color="auto"/>
                <w:left w:val="none" w:sz="0" w:space="0" w:color="auto"/>
                <w:bottom w:val="none" w:sz="0" w:space="0" w:color="auto"/>
                <w:right w:val="none" w:sz="0" w:space="0" w:color="auto"/>
              </w:divBdr>
            </w:div>
            <w:div w:id="300426533">
              <w:marLeft w:val="0"/>
              <w:marRight w:val="0"/>
              <w:marTop w:val="0"/>
              <w:marBottom w:val="0"/>
              <w:divBdr>
                <w:top w:val="none" w:sz="0" w:space="0" w:color="auto"/>
                <w:left w:val="none" w:sz="0" w:space="0" w:color="auto"/>
                <w:bottom w:val="none" w:sz="0" w:space="0" w:color="auto"/>
                <w:right w:val="none" w:sz="0" w:space="0" w:color="auto"/>
              </w:divBdr>
            </w:div>
            <w:div w:id="302853363">
              <w:marLeft w:val="0"/>
              <w:marRight w:val="0"/>
              <w:marTop w:val="0"/>
              <w:marBottom w:val="0"/>
              <w:divBdr>
                <w:top w:val="none" w:sz="0" w:space="0" w:color="auto"/>
                <w:left w:val="none" w:sz="0" w:space="0" w:color="auto"/>
                <w:bottom w:val="none" w:sz="0" w:space="0" w:color="auto"/>
                <w:right w:val="none" w:sz="0" w:space="0" w:color="auto"/>
              </w:divBdr>
            </w:div>
            <w:div w:id="311638419">
              <w:marLeft w:val="0"/>
              <w:marRight w:val="0"/>
              <w:marTop w:val="0"/>
              <w:marBottom w:val="0"/>
              <w:divBdr>
                <w:top w:val="none" w:sz="0" w:space="0" w:color="auto"/>
                <w:left w:val="none" w:sz="0" w:space="0" w:color="auto"/>
                <w:bottom w:val="none" w:sz="0" w:space="0" w:color="auto"/>
                <w:right w:val="none" w:sz="0" w:space="0" w:color="auto"/>
              </w:divBdr>
            </w:div>
            <w:div w:id="314379351">
              <w:marLeft w:val="0"/>
              <w:marRight w:val="0"/>
              <w:marTop w:val="0"/>
              <w:marBottom w:val="0"/>
              <w:divBdr>
                <w:top w:val="none" w:sz="0" w:space="0" w:color="auto"/>
                <w:left w:val="none" w:sz="0" w:space="0" w:color="auto"/>
                <w:bottom w:val="none" w:sz="0" w:space="0" w:color="auto"/>
                <w:right w:val="none" w:sz="0" w:space="0" w:color="auto"/>
              </w:divBdr>
            </w:div>
            <w:div w:id="331881549">
              <w:marLeft w:val="0"/>
              <w:marRight w:val="0"/>
              <w:marTop w:val="0"/>
              <w:marBottom w:val="0"/>
              <w:divBdr>
                <w:top w:val="none" w:sz="0" w:space="0" w:color="auto"/>
                <w:left w:val="none" w:sz="0" w:space="0" w:color="auto"/>
                <w:bottom w:val="none" w:sz="0" w:space="0" w:color="auto"/>
                <w:right w:val="none" w:sz="0" w:space="0" w:color="auto"/>
              </w:divBdr>
            </w:div>
            <w:div w:id="345178405">
              <w:marLeft w:val="0"/>
              <w:marRight w:val="0"/>
              <w:marTop w:val="0"/>
              <w:marBottom w:val="0"/>
              <w:divBdr>
                <w:top w:val="none" w:sz="0" w:space="0" w:color="auto"/>
                <w:left w:val="none" w:sz="0" w:space="0" w:color="auto"/>
                <w:bottom w:val="none" w:sz="0" w:space="0" w:color="auto"/>
                <w:right w:val="none" w:sz="0" w:space="0" w:color="auto"/>
              </w:divBdr>
            </w:div>
            <w:div w:id="346717900">
              <w:marLeft w:val="0"/>
              <w:marRight w:val="0"/>
              <w:marTop w:val="0"/>
              <w:marBottom w:val="0"/>
              <w:divBdr>
                <w:top w:val="none" w:sz="0" w:space="0" w:color="auto"/>
                <w:left w:val="none" w:sz="0" w:space="0" w:color="auto"/>
                <w:bottom w:val="none" w:sz="0" w:space="0" w:color="auto"/>
                <w:right w:val="none" w:sz="0" w:space="0" w:color="auto"/>
              </w:divBdr>
            </w:div>
            <w:div w:id="350181333">
              <w:marLeft w:val="0"/>
              <w:marRight w:val="0"/>
              <w:marTop w:val="0"/>
              <w:marBottom w:val="0"/>
              <w:divBdr>
                <w:top w:val="none" w:sz="0" w:space="0" w:color="auto"/>
                <w:left w:val="none" w:sz="0" w:space="0" w:color="auto"/>
                <w:bottom w:val="none" w:sz="0" w:space="0" w:color="auto"/>
                <w:right w:val="none" w:sz="0" w:space="0" w:color="auto"/>
              </w:divBdr>
            </w:div>
            <w:div w:id="363988192">
              <w:marLeft w:val="0"/>
              <w:marRight w:val="0"/>
              <w:marTop w:val="0"/>
              <w:marBottom w:val="0"/>
              <w:divBdr>
                <w:top w:val="none" w:sz="0" w:space="0" w:color="auto"/>
                <w:left w:val="none" w:sz="0" w:space="0" w:color="auto"/>
                <w:bottom w:val="none" w:sz="0" w:space="0" w:color="auto"/>
                <w:right w:val="none" w:sz="0" w:space="0" w:color="auto"/>
              </w:divBdr>
            </w:div>
            <w:div w:id="375391366">
              <w:marLeft w:val="0"/>
              <w:marRight w:val="0"/>
              <w:marTop w:val="0"/>
              <w:marBottom w:val="0"/>
              <w:divBdr>
                <w:top w:val="none" w:sz="0" w:space="0" w:color="auto"/>
                <w:left w:val="none" w:sz="0" w:space="0" w:color="auto"/>
                <w:bottom w:val="none" w:sz="0" w:space="0" w:color="auto"/>
                <w:right w:val="none" w:sz="0" w:space="0" w:color="auto"/>
              </w:divBdr>
            </w:div>
            <w:div w:id="385378291">
              <w:marLeft w:val="0"/>
              <w:marRight w:val="0"/>
              <w:marTop w:val="0"/>
              <w:marBottom w:val="0"/>
              <w:divBdr>
                <w:top w:val="none" w:sz="0" w:space="0" w:color="auto"/>
                <w:left w:val="none" w:sz="0" w:space="0" w:color="auto"/>
                <w:bottom w:val="none" w:sz="0" w:space="0" w:color="auto"/>
                <w:right w:val="none" w:sz="0" w:space="0" w:color="auto"/>
              </w:divBdr>
            </w:div>
            <w:div w:id="390426242">
              <w:marLeft w:val="0"/>
              <w:marRight w:val="0"/>
              <w:marTop w:val="0"/>
              <w:marBottom w:val="0"/>
              <w:divBdr>
                <w:top w:val="none" w:sz="0" w:space="0" w:color="auto"/>
                <w:left w:val="none" w:sz="0" w:space="0" w:color="auto"/>
                <w:bottom w:val="none" w:sz="0" w:space="0" w:color="auto"/>
                <w:right w:val="none" w:sz="0" w:space="0" w:color="auto"/>
              </w:divBdr>
            </w:div>
            <w:div w:id="398095094">
              <w:marLeft w:val="0"/>
              <w:marRight w:val="0"/>
              <w:marTop w:val="0"/>
              <w:marBottom w:val="0"/>
              <w:divBdr>
                <w:top w:val="none" w:sz="0" w:space="0" w:color="auto"/>
                <w:left w:val="none" w:sz="0" w:space="0" w:color="auto"/>
                <w:bottom w:val="none" w:sz="0" w:space="0" w:color="auto"/>
                <w:right w:val="none" w:sz="0" w:space="0" w:color="auto"/>
              </w:divBdr>
            </w:div>
            <w:div w:id="402800556">
              <w:marLeft w:val="0"/>
              <w:marRight w:val="0"/>
              <w:marTop w:val="0"/>
              <w:marBottom w:val="0"/>
              <w:divBdr>
                <w:top w:val="none" w:sz="0" w:space="0" w:color="auto"/>
                <w:left w:val="none" w:sz="0" w:space="0" w:color="auto"/>
                <w:bottom w:val="none" w:sz="0" w:space="0" w:color="auto"/>
                <w:right w:val="none" w:sz="0" w:space="0" w:color="auto"/>
              </w:divBdr>
            </w:div>
            <w:div w:id="405151954">
              <w:marLeft w:val="0"/>
              <w:marRight w:val="0"/>
              <w:marTop w:val="0"/>
              <w:marBottom w:val="0"/>
              <w:divBdr>
                <w:top w:val="none" w:sz="0" w:space="0" w:color="auto"/>
                <w:left w:val="none" w:sz="0" w:space="0" w:color="auto"/>
                <w:bottom w:val="none" w:sz="0" w:space="0" w:color="auto"/>
                <w:right w:val="none" w:sz="0" w:space="0" w:color="auto"/>
              </w:divBdr>
            </w:div>
            <w:div w:id="409618782">
              <w:marLeft w:val="0"/>
              <w:marRight w:val="0"/>
              <w:marTop w:val="0"/>
              <w:marBottom w:val="0"/>
              <w:divBdr>
                <w:top w:val="none" w:sz="0" w:space="0" w:color="auto"/>
                <w:left w:val="none" w:sz="0" w:space="0" w:color="auto"/>
                <w:bottom w:val="none" w:sz="0" w:space="0" w:color="auto"/>
                <w:right w:val="none" w:sz="0" w:space="0" w:color="auto"/>
              </w:divBdr>
            </w:div>
            <w:div w:id="411319494">
              <w:marLeft w:val="0"/>
              <w:marRight w:val="0"/>
              <w:marTop w:val="0"/>
              <w:marBottom w:val="0"/>
              <w:divBdr>
                <w:top w:val="none" w:sz="0" w:space="0" w:color="auto"/>
                <w:left w:val="none" w:sz="0" w:space="0" w:color="auto"/>
                <w:bottom w:val="none" w:sz="0" w:space="0" w:color="auto"/>
                <w:right w:val="none" w:sz="0" w:space="0" w:color="auto"/>
              </w:divBdr>
            </w:div>
            <w:div w:id="428544577">
              <w:marLeft w:val="0"/>
              <w:marRight w:val="0"/>
              <w:marTop w:val="0"/>
              <w:marBottom w:val="0"/>
              <w:divBdr>
                <w:top w:val="none" w:sz="0" w:space="0" w:color="auto"/>
                <w:left w:val="none" w:sz="0" w:space="0" w:color="auto"/>
                <w:bottom w:val="none" w:sz="0" w:space="0" w:color="auto"/>
                <w:right w:val="none" w:sz="0" w:space="0" w:color="auto"/>
              </w:divBdr>
            </w:div>
            <w:div w:id="434519544">
              <w:marLeft w:val="0"/>
              <w:marRight w:val="0"/>
              <w:marTop w:val="0"/>
              <w:marBottom w:val="0"/>
              <w:divBdr>
                <w:top w:val="none" w:sz="0" w:space="0" w:color="auto"/>
                <w:left w:val="none" w:sz="0" w:space="0" w:color="auto"/>
                <w:bottom w:val="none" w:sz="0" w:space="0" w:color="auto"/>
                <w:right w:val="none" w:sz="0" w:space="0" w:color="auto"/>
              </w:divBdr>
            </w:div>
            <w:div w:id="435755629">
              <w:marLeft w:val="0"/>
              <w:marRight w:val="0"/>
              <w:marTop w:val="0"/>
              <w:marBottom w:val="0"/>
              <w:divBdr>
                <w:top w:val="none" w:sz="0" w:space="0" w:color="auto"/>
                <w:left w:val="none" w:sz="0" w:space="0" w:color="auto"/>
                <w:bottom w:val="none" w:sz="0" w:space="0" w:color="auto"/>
                <w:right w:val="none" w:sz="0" w:space="0" w:color="auto"/>
              </w:divBdr>
            </w:div>
            <w:div w:id="438139771">
              <w:marLeft w:val="0"/>
              <w:marRight w:val="0"/>
              <w:marTop w:val="0"/>
              <w:marBottom w:val="0"/>
              <w:divBdr>
                <w:top w:val="none" w:sz="0" w:space="0" w:color="auto"/>
                <w:left w:val="none" w:sz="0" w:space="0" w:color="auto"/>
                <w:bottom w:val="none" w:sz="0" w:space="0" w:color="auto"/>
                <w:right w:val="none" w:sz="0" w:space="0" w:color="auto"/>
              </w:divBdr>
            </w:div>
            <w:div w:id="441804266">
              <w:marLeft w:val="0"/>
              <w:marRight w:val="0"/>
              <w:marTop w:val="0"/>
              <w:marBottom w:val="0"/>
              <w:divBdr>
                <w:top w:val="none" w:sz="0" w:space="0" w:color="auto"/>
                <w:left w:val="none" w:sz="0" w:space="0" w:color="auto"/>
                <w:bottom w:val="none" w:sz="0" w:space="0" w:color="auto"/>
                <w:right w:val="none" w:sz="0" w:space="0" w:color="auto"/>
              </w:divBdr>
            </w:div>
            <w:div w:id="444430006">
              <w:marLeft w:val="0"/>
              <w:marRight w:val="0"/>
              <w:marTop w:val="0"/>
              <w:marBottom w:val="0"/>
              <w:divBdr>
                <w:top w:val="none" w:sz="0" w:space="0" w:color="auto"/>
                <w:left w:val="none" w:sz="0" w:space="0" w:color="auto"/>
                <w:bottom w:val="none" w:sz="0" w:space="0" w:color="auto"/>
                <w:right w:val="none" w:sz="0" w:space="0" w:color="auto"/>
              </w:divBdr>
            </w:div>
            <w:div w:id="448015970">
              <w:marLeft w:val="0"/>
              <w:marRight w:val="0"/>
              <w:marTop w:val="0"/>
              <w:marBottom w:val="0"/>
              <w:divBdr>
                <w:top w:val="none" w:sz="0" w:space="0" w:color="auto"/>
                <w:left w:val="none" w:sz="0" w:space="0" w:color="auto"/>
                <w:bottom w:val="none" w:sz="0" w:space="0" w:color="auto"/>
                <w:right w:val="none" w:sz="0" w:space="0" w:color="auto"/>
              </w:divBdr>
            </w:div>
            <w:div w:id="461846891">
              <w:marLeft w:val="0"/>
              <w:marRight w:val="0"/>
              <w:marTop w:val="0"/>
              <w:marBottom w:val="0"/>
              <w:divBdr>
                <w:top w:val="none" w:sz="0" w:space="0" w:color="auto"/>
                <w:left w:val="none" w:sz="0" w:space="0" w:color="auto"/>
                <w:bottom w:val="none" w:sz="0" w:space="0" w:color="auto"/>
                <w:right w:val="none" w:sz="0" w:space="0" w:color="auto"/>
              </w:divBdr>
            </w:div>
            <w:div w:id="468212205">
              <w:marLeft w:val="0"/>
              <w:marRight w:val="0"/>
              <w:marTop w:val="0"/>
              <w:marBottom w:val="0"/>
              <w:divBdr>
                <w:top w:val="none" w:sz="0" w:space="0" w:color="auto"/>
                <w:left w:val="none" w:sz="0" w:space="0" w:color="auto"/>
                <w:bottom w:val="none" w:sz="0" w:space="0" w:color="auto"/>
                <w:right w:val="none" w:sz="0" w:space="0" w:color="auto"/>
              </w:divBdr>
            </w:div>
            <w:div w:id="476802665">
              <w:marLeft w:val="0"/>
              <w:marRight w:val="0"/>
              <w:marTop w:val="0"/>
              <w:marBottom w:val="0"/>
              <w:divBdr>
                <w:top w:val="none" w:sz="0" w:space="0" w:color="auto"/>
                <w:left w:val="none" w:sz="0" w:space="0" w:color="auto"/>
                <w:bottom w:val="none" w:sz="0" w:space="0" w:color="auto"/>
                <w:right w:val="none" w:sz="0" w:space="0" w:color="auto"/>
              </w:divBdr>
            </w:div>
            <w:div w:id="498157339">
              <w:marLeft w:val="0"/>
              <w:marRight w:val="0"/>
              <w:marTop w:val="0"/>
              <w:marBottom w:val="0"/>
              <w:divBdr>
                <w:top w:val="none" w:sz="0" w:space="0" w:color="auto"/>
                <w:left w:val="none" w:sz="0" w:space="0" w:color="auto"/>
                <w:bottom w:val="none" w:sz="0" w:space="0" w:color="auto"/>
                <w:right w:val="none" w:sz="0" w:space="0" w:color="auto"/>
              </w:divBdr>
            </w:div>
            <w:div w:id="536816218">
              <w:marLeft w:val="0"/>
              <w:marRight w:val="0"/>
              <w:marTop w:val="0"/>
              <w:marBottom w:val="0"/>
              <w:divBdr>
                <w:top w:val="none" w:sz="0" w:space="0" w:color="auto"/>
                <w:left w:val="none" w:sz="0" w:space="0" w:color="auto"/>
                <w:bottom w:val="none" w:sz="0" w:space="0" w:color="auto"/>
                <w:right w:val="none" w:sz="0" w:space="0" w:color="auto"/>
              </w:divBdr>
            </w:div>
            <w:div w:id="540288810">
              <w:marLeft w:val="0"/>
              <w:marRight w:val="0"/>
              <w:marTop w:val="0"/>
              <w:marBottom w:val="0"/>
              <w:divBdr>
                <w:top w:val="none" w:sz="0" w:space="0" w:color="auto"/>
                <w:left w:val="none" w:sz="0" w:space="0" w:color="auto"/>
                <w:bottom w:val="none" w:sz="0" w:space="0" w:color="auto"/>
                <w:right w:val="none" w:sz="0" w:space="0" w:color="auto"/>
              </w:divBdr>
            </w:div>
            <w:div w:id="548693003">
              <w:marLeft w:val="0"/>
              <w:marRight w:val="0"/>
              <w:marTop w:val="0"/>
              <w:marBottom w:val="0"/>
              <w:divBdr>
                <w:top w:val="none" w:sz="0" w:space="0" w:color="auto"/>
                <w:left w:val="none" w:sz="0" w:space="0" w:color="auto"/>
                <w:bottom w:val="none" w:sz="0" w:space="0" w:color="auto"/>
                <w:right w:val="none" w:sz="0" w:space="0" w:color="auto"/>
              </w:divBdr>
            </w:div>
            <w:div w:id="551621892">
              <w:marLeft w:val="0"/>
              <w:marRight w:val="0"/>
              <w:marTop w:val="0"/>
              <w:marBottom w:val="0"/>
              <w:divBdr>
                <w:top w:val="none" w:sz="0" w:space="0" w:color="auto"/>
                <w:left w:val="none" w:sz="0" w:space="0" w:color="auto"/>
                <w:bottom w:val="none" w:sz="0" w:space="0" w:color="auto"/>
                <w:right w:val="none" w:sz="0" w:space="0" w:color="auto"/>
              </w:divBdr>
            </w:div>
            <w:div w:id="570625042">
              <w:marLeft w:val="0"/>
              <w:marRight w:val="0"/>
              <w:marTop w:val="0"/>
              <w:marBottom w:val="0"/>
              <w:divBdr>
                <w:top w:val="none" w:sz="0" w:space="0" w:color="auto"/>
                <w:left w:val="none" w:sz="0" w:space="0" w:color="auto"/>
                <w:bottom w:val="none" w:sz="0" w:space="0" w:color="auto"/>
                <w:right w:val="none" w:sz="0" w:space="0" w:color="auto"/>
              </w:divBdr>
            </w:div>
            <w:div w:id="572355383">
              <w:marLeft w:val="0"/>
              <w:marRight w:val="0"/>
              <w:marTop w:val="0"/>
              <w:marBottom w:val="0"/>
              <w:divBdr>
                <w:top w:val="none" w:sz="0" w:space="0" w:color="auto"/>
                <w:left w:val="none" w:sz="0" w:space="0" w:color="auto"/>
                <w:bottom w:val="none" w:sz="0" w:space="0" w:color="auto"/>
                <w:right w:val="none" w:sz="0" w:space="0" w:color="auto"/>
              </w:divBdr>
            </w:div>
            <w:div w:id="601492379">
              <w:marLeft w:val="0"/>
              <w:marRight w:val="0"/>
              <w:marTop w:val="0"/>
              <w:marBottom w:val="0"/>
              <w:divBdr>
                <w:top w:val="none" w:sz="0" w:space="0" w:color="auto"/>
                <w:left w:val="none" w:sz="0" w:space="0" w:color="auto"/>
                <w:bottom w:val="none" w:sz="0" w:space="0" w:color="auto"/>
                <w:right w:val="none" w:sz="0" w:space="0" w:color="auto"/>
              </w:divBdr>
            </w:div>
            <w:div w:id="606234850">
              <w:marLeft w:val="0"/>
              <w:marRight w:val="0"/>
              <w:marTop w:val="0"/>
              <w:marBottom w:val="0"/>
              <w:divBdr>
                <w:top w:val="none" w:sz="0" w:space="0" w:color="auto"/>
                <w:left w:val="none" w:sz="0" w:space="0" w:color="auto"/>
                <w:bottom w:val="none" w:sz="0" w:space="0" w:color="auto"/>
                <w:right w:val="none" w:sz="0" w:space="0" w:color="auto"/>
              </w:divBdr>
            </w:div>
            <w:div w:id="606694646">
              <w:marLeft w:val="0"/>
              <w:marRight w:val="0"/>
              <w:marTop w:val="0"/>
              <w:marBottom w:val="0"/>
              <w:divBdr>
                <w:top w:val="none" w:sz="0" w:space="0" w:color="auto"/>
                <w:left w:val="none" w:sz="0" w:space="0" w:color="auto"/>
                <w:bottom w:val="none" w:sz="0" w:space="0" w:color="auto"/>
                <w:right w:val="none" w:sz="0" w:space="0" w:color="auto"/>
              </w:divBdr>
            </w:div>
            <w:div w:id="612443170">
              <w:marLeft w:val="0"/>
              <w:marRight w:val="0"/>
              <w:marTop w:val="0"/>
              <w:marBottom w:val="0"/>
              <w:divBdr>
                <w:top w:val="none" w:sz="0" w:space="0" w:color="auto"/>
                <w:left w:val="none" w:sz="0" w:space="0" w:color="auto"/>
                <w:bottom w:val="none" w:sz="0" w:space="0" w:color="auto"/>
                <w:right w:val="none" w:sz="0" w:space="0" w:color="auto"/>
              </w:divBdr>
            </w:div>
            <w:div w:id="616180553">
              <w:marLeft w:val="0"/>
              <w:marRight w:val="0"/>
              <w:marTop w:val="0"/>
              <w:marBottom w:val="0"/>
              <w:divBdr>
                <w:top w:val="none" w:sz="0" w:space="0" w:color="auto"/>
                <w:left w:val="none" w:sz="0" w:space="0" w:color="auto"/>
                <w:bottom w:val="none" w:sz="0" w:space="0" w:color="auto"/>
                <w:right w:val="none" w:sz="0" w:space="0" w:color="auto"/>
              </w:divBdr>
            </w:div>
            <w:div w:id="629170016">
              <w:marLeft w:val="0"/>
              <w:marRight w:val="0"/>
              <w:marTop w:val="0"/>
              <w:marBottom w:val="0"/>
              <w:divBdr>
                <w:top w:val="none" w:sz="0" w:space="0" w:color="auto"/>
                <w:left w:val="none" w:sz="0" w:space="0" w:color="auto"/>
                <w:bottom w:val="none" w:sz="0" w:space="0" w:color="auto"/>
                <w:right w:val="none" w:sz="0" w:space="0" w:color="auto"/>
              </w:divBdr>
            </w:div>
            <w:div w:id="637302857">
              <w:marLeft w:val="0"/>
              <w:marRight w:val="0"/>
              <w:marTop w:val="0"/>
              <w:marBottom w:val="0"/>
              <w:divBdr>
                <w:top w:val="none" w:sz="0" w:space="0" w:color="auto"/>
                <w:left w:val="none" w:sz="0" w:space="0" w:color="auto"/>
                <w:bottom w:val="none" w:sz="0" w:space="0" w:color="auto"/>
                <w:right w:val="none" w:sz="0" w:space="0" w:color="auto"/>
              </w:divBdr>
            </w:div>
            <w:div w:id="640770236">
              <w:marLeft w:val="0"/>
              <w:marRight w:val="0"/>
              <w:marTop w:val="0"/>
              <w:marBottom w:val="0"/>
              <w:divBdr>
                <w:top w:val="none" w:sz="0" w:space="0" w:color="auto"/>
                <w:left w:val="none" w:sz="0" w:space="0" w:color="auto"/>
                <w:bottom w:val="none" w:sz="0" w:space="0" w:color="auto"/>
                <w:right w:val="none" w:sz="0" w:space="0" w:color="auto"/>
              </w:divBdr>
            </w:div>
            <w:div w:id="656493459">
              <w:marLeft w:val="0"/>
              <w:marRight w:val="0"/>
              <w:marTop w:val="0"/>
              <w:marBottom w:val="0"/>
              <w:divBdr>
                <w:top w:val="none" w:sz="0" w:space="0" w:color="auto"/>
                <w:left w:val="none" w:sz="0" w:space="0" w:color="auto"/>
                <w:bottom w:val="none" w:sz="0" w:space="0" w:color="auto"/>
                <w:right w:val="none" w:sz="0" w:space="0" w:color="auto"/>
              </w:divBdr>
            </w:div>
            <w:div w:id="665014200">
              <w:marLeft w:val="0"/>
              <w:marRight w:val="0"/>
              <w:marTop w:val="0"/>
              <w:marBottom w:val="0"/>
              <w:divBdr>
                <w:top w:val="none" w:sz="0" w:space="0" w:color="auto"/>
                <w:left w:val="none" w:sz="0" w:space="0" w:color="auto"/>
                <w:bottom w:val="none" w:sz="0" w:space="0" w:color="auto"/>
                <w:right w:val="none" w:sz="0" w:space="0" w:color="auto"/>
              </w:divBdr>
            </w:div>
            <w:div w:id="671227207">
              <w:marLeft w:val="0"/>
              <w:marRight w:val="0"/>
              <w:marTop w:val="0"/>
              <w:marBottom w:val="0"/>
              <w:divBdr>
                <w:top w:val="none" w:sz="0" w:space="0" w:color="auto"/>
                <w:left w:val="none" w:sz="0" w:space="0" w:color="auto"/>
                <w:bottom w:val="none" w:sz="0" w:space="0" w:color="auto"/>
                <w:right w:val="none" w:sz="0" w:space="0" w:color="auto"/>
              </w:divBdr>
            </w:div>
            <w:div w:id="681201747">
              <w:marLeft w:val="0"/>
              <w:marRight w:val="0"/>
              <w:marTop w:val="0"/>
              <w:marBottom w:val="0"/>
              <w:divBdr>
                <w:top w:val="none" w:sz="0" w:space="0" w:color="auto"/>
                <w:left w:val="none" w:sz="0" w:space="0" w:color="auto"/>
                <w:bottom w:val="none" w:sz="0" w:space="0" w:color="auto"/>
                <w:right w:val="none" w:sz="0" w:space="0" w:color="auto"/>
              </w:divBdr>
            </w:div>
            <w:div w:id="700012681">
              <w:marLeft w:val="0"/>
              <w:marRight w:val="0"/>
              <w:marTop w:val="0"/>
              <w:marBottom w:val="0"/>
              <w:divBdr>
                <w:top w:val="none" w:sz="0" w:space="0" w:color="auto"/>
                <w:left w:val="none" w:sz="0" w:space="0" w:color="auto"/>
                <w:bottom w:val="none" w:sz="0" w:space="0" w:color="auto"/>
                <w:right w:val="none" w:sz="0" w:space="0" w:color="auto"/>
              </w:divBdr>
            </w:div>
            <w:div w:id="714617665">
              <w:marLeft w:val="0"/>
              <w:marRight w:val="0"/>
              <w:marTop w:val="0"/>
              <w:marBottom w:val="0"/>
              <w:divBdr>
                <w:top w:val="none" w:sz="0" w:space="0" w:color="auto"/>
                <w:left w:val="none" w:sz="0" w:space="0" w:color="auto"/>
                <w:bottom w:val="none" w:sz="0" w:space="0" w:color="auto"/>
                <w:right w:val="none" w:sz="0" w:space="0" w:color="auto"/>
              </w:divBdr>
            </w:div>
            <w:div w:id="724913062">
              <w:marLeft w:val="0"/>
              <w:marRight w:val="0"/>
              <w:marTop w:val="0"/>
              <w:marBottom w:val="0"/>
              <w:divBdr>
                <w:top w:val="none" w:sz="0" w:space="0" w:color="auto"/>
                <w:left w:val="none" w:sz="0" w:space="0" w:color="auto"/>
                <w:bottom w:val="none" w:sz="0" w:space="0" w:color="auto"/>
                <w:right w:val="none" w:sz="0" w:space="0" w:color="auto"/>
              </w:divBdr>
            </w:div>
            <w:div w:id="725302880">
              <w:marLeft w:val="0"/>
              <w:marRight w:val="0"/>
              <w:marTop w:val="0"/>
              <w:marBottom w:val="0"/>
              <w:divBdr>
                <w:top w:val="none" w:sz="0" w:space="0" w:color="auto"/>
                <w:left w:val="none" w:sz="0" w:space="0" w:color="auto"/>
                <w:bottom w:val="none" w:sz="0" w:space="0" w:color="auto"/>
                <w:right w:val="none" w:sz="0" w:space="0" w:color="auto"/>
              </w:divBdr>
            </w:div>
            <w:div w:id="729772701">
              <w:marLeft w:val="0"/>
              <w:marRight w:val="0"/>
              <w:marTop w:val="0"/>
              <w:marBottom w:val="0"/>
              <w:divBdr>
                <w:top w:val="none" w:sz="0" w:space="0" w:color="auto"/>
                <w:left w:val="none" w:sz="0" w:space="0" w:color="auto"/>
                <w:bottom w:val="none" w:sz="0" w:space="0" w:color="auto"/>
                <w:right w:val="none" w:sz="0" w:space="0" w:color="auto"/>
              </w:divBdr>
            </w:div>
            <w:div w:id="731585078">
              <w:marLeft w:val="0"/>
              <w:marRight w:val="0"/>
              <w:marTop w:val="0"/>
              <w:marBottom w:val="0"/>
              <w:divBdr>
                <w:top w:val="none" w:sz="0" w:space="0" w:color="auto"/>
                <w:left w:val="none" w:sz="0" w:space="0" w:color="auto"/>
                <w:bottom w:val="none" w:sz="0" w:space="0" w:color="auto"/>
                <w:right w:val="none" w:sz="0" w:space="0" w:color="auto"/>
              </w:divBdr>
            </w:div>
            <w:div w:id="750928083">
              <w:marLeft w:val="0"/>
              <w:marRight w:val="0"/>
              <w:marTop w:val="0"/>
              <w:marBottom w:val="0"/>
              <w:divBdr>
                <w:top w:val="none" w:sz="0" w:space="0" w:color="auto"/>
                <w:left w:val="none" w:sz="0" w:space="0" w:color="auto"/>
                <w:bottom w:val="none" w:sz="0" w:space="0" w:color="auto"/>
                <w:right w:val="none" w:sz="0" w:space="0" w:color="auto"/>
              </w:divBdr>
            </w:div>
            <w:div w:id="762186924">
              <w:marLeft w:val="0"/>
              <w:marRight w:val="0"/>
              <w:marTop w:val="0"/>
              <w:marBottom w:val="0"/>
              <w:divBdr>
                <w:top w:val="none" w:sz="0" w:space="0" w:color="auto"/>
                <w:left w:val="none" w:sz="0" w:space="0" w:color="auto"/>
                <w:bottom w:val="none" w:sz="0" w:space="0" w:color="auto"/>
                <w:right w:val="none" w:sz="0" w:space="0" w:color="auto"/>
              </w:divBdr>
            </w:div>
            <w:div w:id="781916695">
              <w:marLeft w:val="0"/>
              <w:marRight w:val="0"/>
              <w:marTop w:val="0"/>
              <w:marBottom w:val="0"/>
              <w:divBdr>
                <w:top w:val="none" w:sz="0" w:space="0" w:color="auto"/>
                <w:left w:val="none" w:sz="0" w:space="0" w:color="auto"/>
                <w:bottom w:val="none" w:sz="0" w:space="0" w:color="auto"/>
                <w:right w:val="none" w:sz="0" w:space="0" w:color="auto"/>
              </w:divBdr>
            </w:div>
            <w:div w:id="787042121">
              <w:marLeft w:val="0"/>
              <w:marRight w:val="0"/>
              <w:marTop w:val="0"/>
              <w:marBottom w:val="0"/>
              <w:divBdr>
                <w:top w:val="none" w:sz="0" w:space="0" w:color="auto"/>
                <w:left w:val="none" w:sz="0" w:space="0" w:color="auto"/>
                <w:bottom w:val="none" w:sz="0" w:space="0" w:color="auto"/>
                <w:right w:val="none" w:sz="0" w:space="0" w:color="auto"/>
              </w:divBdr>
            </w:div>
            <w:div w:id="799224293">
              <w:marLeft w:val="0"/>
              <w:marRight w:val="0"/>
              <w:marTop w:val="0"/>
              <w:marBottom w:val="0"/>
              <w:divBdr>
                <w:top w:val="none" w:sz="0" w:space="0" w:color="auto"/>
                <w:left w:val="none" w:sz="0" w:space="0" w:color="auto"/>
                <w:bottom w:val="none" w:sz="0" w:space="0" w:color="auto"/>
                <w:right w:val="none" w:sz="0" w:space="0" w:color="auto"/>
              </w:divBdr>
            </w:div>
            <w:div w:id="824055894">
              <w:marLeft w:val="0"/>
              <w:marRight w:val="0"/>
              <w:marTop w:val="0"/>
              <w:marBottom w:val="0"/>
              <w:divBdr>
                <w:top w:val="none" w:sz="0" w:space="0" w:color="auto"/>
                <w:left w:val="none" w:sz="0" w:space="0" w:color="auto"/>
                <w:bottom w:val="none" w:sz="0" w:space="0" w:color="auto"/>
                <w:right w:val="none" w:sz="0" w:space="0" w:color="auto"/>
              </w:divBdr>
            </w:div>
            <w:div w:id="839539775">
              <w:marLeft w:val="0"/>
              <w:marRight w:val="0"/>
              <w:marTop w:val="0"/>
              <w:marBottom w:val="0"/>
              <w:divBdr>
                <w:top w:val="none" w:sz="0" w:space="0" w:color="auto"/>
                <w:left w:val="none" w:sz="0" w:space="0" w:color="auto"/>
                <w:bottom w:val="none" w:sz="0" w:space="0" w:color="auto"/>
                <w:right w:val="none" w:sz="0" w:space="0" w:color="auto"/>
              </w:divBdr>
            </w:div>
            <w:div w:id="852571463">
              <w:marLeft w:val="0"/>
              <w:marRight w:val="0"/>
              <w:marTop w:val="0"/>
              <w:marBottom w:val="0"/>
              <w:divBdr>
                <w:top w:val="none" w:sz="0" w:space="0" w:color="auto"/>
                <w:left w:val="none" w:sz="0" w:space="0" w:color="auto"/>
                <w:bottom w:val="none" w:sz="0" w:space="0" w:color="auto"/>
                <w:right w:val="none" w:sz="0" w:space="0" w:color="auto"/>
              </w:divBdr>
            </w:div>
            <w:div w:id="863980722">
              <w:marLeft w:val="0"/>
              <w:marRight w:val="0"/>
              <w:marTop w:val="0"/>
              <w:marBottom w:val="0"/>
              <w:divBdr>
                <w:top w:val="none" w:sz="0" w:space="0" w:color="auto"/>
                <w:left w:val="none" w:sz="0" w:space="0" w:color="auto"/>
                <w:bottom w:val="none" w:sz="0" w:space="0" w:color="auto"/>
                <w:right w:val="none" w:sz="0" w:space="0" w:color="auto"/>
              </w:divBdr>
            </w:div>
            <w:div w:id="869563009">
              <w:marLeft w:val="0"/>
              <w:marRight w:val="0"/>
              <w:marTop w:val="0"/>
              <w:marBottom w:val="0"/>
              <w:divBdr>
                <w:top w:val="none" w:sz="0" w:space="0" w:color="auto"/>
                <w:left w:val="none" w:sz="0" w:space="0" w:color="auto"/>
                <w:bottom w:val="none" w:sz="0" w:space="0" w:color="auto"/>
                <w:right w:val="none" w:sz="0" w:space="0" w:color="auto"/>
              </w:divBdr>
            </w:div>
            <w:div w:id="870335613">
              <w:marLeft w:val="0"/>
              <w:marRight w:val="0"/>
              <w:marTop w:val="0"/>
              <w:marBottom w:val="0"/>
              <w:divBdr>
                <w:top w:val="none" w:sz="0" w:space="0" w:color="auto"/>
                <w:left w:val="none" w:sz="0" w:space="0" w:color="auto"/>
                <w:bottom w:val="none" w:sz="0" w:space="0" w:color="auto"/>
                <w:right w:val="none" w:sz="0" w:space="0" w:color="auto"/>
              </w:divBdr>
            </w:div>
            <w:div w:id="870804484">
              <w:marLeft w:val="0"/>
              <w:marRight w:val="0"/>
              <w:marTop w:val="0"/>
              <w:marBottom w:val="0"/>
              <w:divBdr>
                <w:top w:val="none" w:sz="0" w:space="0" w:color="auto"/>
                <w:left w:val="none" w:sz="0" w:space="0" w:color="auto"/>
                <w:bottom w:val="none" w:sz="0" w:space="0" w:color="auto"/>
                <w:right w:val="none" w:sz="0" w:space="0" w:color="auto"/>
              </w:divBdr>
            </w:div>
            <w:div w:id="885142280">
              <w:marLeft w:val="0"/>
              <w:marRight w:val="0"/>
              <w:marTop w:val="0"/>
              <w:marBottom w:val="0"/>
              <w:divBdr>
                <w:top w:val="none" w:sz="0" w:space="0" w:color="auto"/>
                <w:left w:val="none" w:sz="0" w:space="0" w:color="auto"/>
                <w:bottom w:val="none" w:sz="0" w:space="0" w:color="auto"/>
                <w:right w:val="none" w:sz="0" w:space="0" w:color="auto"/>
              </w:divBdr>
            </w:div>
            <w:div w:id="887030868">
              <w:marLeft w:val="0"/>
              <w:marRight w:val="0"/>
              <w:marTop w:val="0"/>
              <w:marBottom w:val="0"/>
              <w:divBdr>
                <w:top w:val="none" w:sz="0" w:space="0" w:color="auto"/>
                <w:left w:val="none" w:sz="0" w:space="0" w:color="auto"/>
                <w:bottom w:val="none" w:sz="0" w:space="0" w:color="auto"/>
                <w:right w:val="none" w:sz="0" w:space="0" w:color="auto"/>
              </w:divBdr>
            </w:div>
            <w:div w:id="888951919">
              <w:marLeft w:val="0"/>
              <w:marRight w:val="0"/>
              <w:marTop w:val="0"/>
              <w:marBottom w:val="0"/>
              <w:divBdr>
                <w:top w:val="none" w:sz="0" w:space="0" w:color="auto"/>
                <w:left w:val="none" w:sz="0" w:space="0" w:color="auto"/>
                <w:bottom w:val="none" w:sz="0" w:space="0" w:color="auto"/>
                <w:right w:val="none" w:sz="0" w:space="0" w:color="auto"/>
              </w:divBdr>
            </w:div>
            <w:div w:id="888959067">
              <w:marLeft w:val="0"/>
              <w:marRight w:val="0"/>
              <w:marTop w:val="0"/>
              <w:marBottom w:val="0"/>
              <w:divBdr>
                <w:top w:val="none" w:sz="0" w:space="0" w:color="auto"/>
                <w:left w:val="none" w:sz="0" w:space="0" w:color="auto"/>
                <w:bottom w:val="none" w:sz="0" w:space="0" w:color="auto"/>
                <w:right w:val="none" w:sz="0" w:space="0" w:color="auto"/>
              </w:divBdr>
            </w:div>
            <w:div w:id="890728823">
              <w:marLeft w:val="0"/>
              <w:marRight w:val="0"/>
              <w:marTop w:val="0"/>
              <w:marBottom w:val="0"/>
              <w:divBdr>
                <w:top w:val="none" w:sz="0" w:space="0" w:color="auto"/>
                <w:left w:val="none" w:sz="0" w:space="0" w:color="auto"/>
                <w:bottom w:val="none" w:sz="0" w:space="0" w:color="auto"/>
                <w:right w:val="none" w:sz="0" w:space="0" w:color="auto"/>
              </w:divBdr>
            </w:div>
            <w:div w:id="934509553">
              <w:marLeft w:val="0"/>
              <w:marRight w:val="0"/>
              <w:marTop w:val="0"/>
              <w:marBottom w:val="0"/>
              <w:divBdr>
                <w:top w:val="none" w:sz="0" w:space="0" w:color="auto"/>
                <w:left w:val="none" w:sz="0" w:space="0" w:color="auto"/>
                <w:bottom w:val="none" w:sz="0" w:space="0" w:color="auto"/>
                <w:right w:val="none" w:sz="0" w:space="0" w:color="auto"/>
              </w:divBdr>
            </w:div>
            <w:div w:id="938416364">
              <w:marLeft w:val="0"/>
              <w:marRight w:val="0"/>
              <w:marTop w:val="0"/>
              <w:marBottom w:val="0"/>
              <w:divBdr>
                <w:top w:val="none" w:sz="0" w:space="0" w:color="auto"/>
                <w:left w:val="none" w:sz="0" w:space="0" w:color="auto"/>
                <w:bottom w:val="none" w:sz="0" w:space="0" w:color="auto"/>
                <w:right w:val="none" w:sz="0" w:space="0" w:color="auto"/>
              </w:divBdr>
            </w:div>
            <w:div w:id="944262794">
              <w:marLeft w:val="0"/>
              <w:marRight w:val="0"/>
              <w:marTop w:val="0"/>
              <w:marBottom w:val="0"/>
              <w:divBdr>
                <w:top w:val="none" w:sz="0" w:space="0" w:color="auto"/>
                <w:left w:val="none" w:sz="0" w:space="0" w:color="auto"/>
                <w:bottom w:val="none" w:sz="0" w:space="0" w:color="auto"/>
                <w:right w:val="none" w:sz="0" w:space="0" w:color="auto"/>
              </w:divBdr>
            </w:div>
            <w:div w:id="948243584">
              <w:marLeft w:val="0"/>
              <w:marRight w:val="0"/>
              <w:marTop w:val="0"/>
              <w:marBottom w:val="0"/>
              <w:divBdr>
                <w:top w:val="none" w:sz="0" w:space="0" w:color="auto"/>
                <w:left w:val="none" w:sz="0" w:space="0" w:color="auto"/>
                <w:bottom w:val="none" w:sz="0" w:space="0" w:color="auto"/>
                <w:right w:val="none" w:sz="0" w:space="0" w:color="auto"/>
              </w:divBdr>
            </w:div>
            <w:div w:id="954749872">
              <w:marLeft w:val="0"/>
              <w:marRight w:val="0"/>
              <w:marTop w:val="0"/>
              <w:marBottom w:val="0"/>
              <w:divBdr>
                <w:top w:val="none" w:sz="0" w:space="0" w:color="auto"/>
                <w:left w:val="none" w:sz="0" w:space="0" w:color="auto"/>
                <w:bottom w:val="none" w:sz="0" w:space="0" w:color="auto"/>
                <w:right w:val="none" w:sz="0" w:space="0" w:color="auto"/>
              </w:divBdr>
            </w:div>
            <w:div w:id="962735953">
              <w:marLeft w:val="0"/>
              <w:marRight w:val="0"/>
              <w:marTop w:val="0"/>
              <w:marBottom w:val="0"/>
              <w:divBdr>
                <w:top w:val="none" w:sz="0" w:space="0" w:color="auto"/>
                <w:left w:val="none" w:sz="0" w:space="0" w:color="auto"/>
                <w:bottom w:val="none" w:sz="0" w:space="0" w:color="auto"/>
                <w:right w:val="none" w:sz="0" w:space="0" w:color="auto"/>
              </w:divBdr>
            </w:div>
            <w:div w:id="963391694">
              <w:marLeft w:val="0"/>
              <w:marRight w:val="0"/>
              <w:marTop w:val="0"/>
              <w:marBottom w:val="0"/>
              <w:divBdr>
                <w:top w:val="none" w:sz="0" w:space="0" w:color="auto"/>
                <w:left w:val="none" w:sz="0" w:space="0" w:color="auto"/>
                <w:bottom w:val="none" w:sz="0" w:space="0" w:color="auto"/>
                <w:right w:val="none" w:sz="0" w:space="0" w:color="auto"/>
              </w:divBdr>
            </w:div>
            <w:div w:id="966348570">
              <w:marLeft w:val="0"/>
              <w:marRight w:val="0"/>
              <w:marTop w:val="0"/>
              <w:marBottom w:val="0"/>
              <w:divBdr>
                <w:top w:val="none" w:sz="0" w:space="0" w:color="auto"/>
                <w:left w:val="none" w:sz="0" w:space="0" w:color="auto"/>
                <w:bottom w:val="none" w:sz="0" w:space="0" w:color="auto"/>
                <w:right w:val="none" w:sz="0" w:space="0" w:color="auto"/>
              </w:divBdr>
            </w:div>
            <w:div w:id="994188974">
              <w:marLeft w:val="0"/>
              <w:marRight w:val="0"/>
              <w:marTop w:val="0"/>
              <w:marBottom w:val="0"/>
              <w:divBdr>
                <w:top w:val="none" w:sz="0" w:space="0" w:color="auto"/>
                <w:left w:val="none" w:sz="0" w:space="0" w:color="auto"/>
                <w:bottom w:val="none" w:sz="0" w:space="0" w:color="auto"/>
                <w:right w:val="none" w:sz="0" w:space="0" w:color="auto"/>
              </w:divBdr>
            </w:div>
            <w:div w:id="994918184">
              <w:marLeft w:val="0"/>
              <w:marRight w:val="0"/>
              <w:marTop w:val="0"/>
              <w:marBottom w:val="0"/>
              <w:divBdr>
                <w:top w:val="none" w:sz="0" w:space="0" w:color="auto"/>
                <w:left w:val="none" w:sz="0" w:space="0" w:color="auto"/>
                <w:bottom w:val="none" w:sz="0" w:space="0" w:color="auto"/>
                <w:right w:val="none" w:sz="0" w:space="0" w:color="auto"/>
              </w:divBdr>
            </w:div>
            <w:div w:id="999120537">
              <w:marLeft w:val="0"/>
              <w:marRight w:val="0"/>
              <w:marTop w:val="0"/>
              <w:marBottom w:val="0"/>
              <w:divBdr>
                <w:top w:val="none" w:sz="0" w:space="0" w:color="auto"/>
                <w:left w:val="none" w:sz="0" w:space="0" w:color="auto"/>
                <w:bottom w:val="none" w:sz="0" w:space="0" w:color="auto"/>
                <w:right w:val="none" w:sz="0" w:space="0" w:color="auto"/>
              </w:divBdr>
            </w:div>
            <w:div w:id="1002704107">
              <w:marLeft w:val="0"/>
              <w:marRight w:val="0"/>
              <w:marTop w:val="0"/>
              <w:marBottom w:val="0"/>
              <w:divBdr>
                <w:top w:val="none" w:sz="0" w:space="0" w:color="auto"/>
                <w:left w:val="none" w:sz="0" w:space="0" w:color="auto"/>
                <w:bottom w:val="none" w:sz="0" w:space="0" w:color="auto"/>
                <w:right w:val="none" w:sz="0" w:space="0" w:color="auto"/>
              </w:divBdr>
            </w:div>
            <w:div w:id="1003170036">
              <w:marLeft w:val="0"/>
              <w:marRight w:val="0"/>
              <w:marTop w:val="0"/>
              <w:marBottom w:val="0"/>
              <w:divBdr>
                <w:top w:val="none" w:sz="0" w:space="0" w:color="auto"/>
                <w:left w:val="none" w:sz="0" w:space="0" w:color="auto"/>
                <w:bottom w:val="none" w:sz="0" w:space="0" w:color="auto"/>
                <w:right w:val="none" w:sz="0" w:space="0" w:color="auto"/>
              </w:divBdr>
            </w:div>
            <w:div w:id="1016737038">
              <w:marLeft w:val="0"/>
              <w:marRight w:val="0"/>
              <w:marTop w:val="0"/>
              <w:marBottom w:val="0"/>
              <w:divBdr>
                <w:top w:val="none" w:sz="0" w:space="0" w:color="auto"/>
                <w:left w:val="none" w:sz="0" w:space="0" w:color="auto"/>
                <w:bottom w:val="none" w:sz="0" w:space="0" w:color="auto"/>
                <w:right w:val="none" w:sz="0" w:space="0" w:color="auto"/>
              </w:divBdr>
            </w:div>
            <w:div w:id="1024943421">
              <w:marLeft w:val="0"/>
              <w:marRight w:val="0"/>
              <w:marTop w:val="0"/>
              <w:marBottom w:val="0"/>
              <w:divBdr>
                <w:top w:val="none" w:sz="0" w:space="0" w:color="auto"/>
                <w:left w:val="none" w:sz="0" w:space="0" w:color="auto"/>
                <w:bottom w:val="none" w:sz="0" w:space="0" w:color="auto"/>
                <w:right w:val="none" w:sz="0" w:space="0" w:color="auto"/>
              </w:divBdr>
            </w:div>
            <w:div w:id="1035622188">
              <w:marLeft w:val="0"/>
              <w:marRight w:val="0"/>
              <w:marTop w:val="0"/>
              <w:marBottom w:val="0"/>
              <w:divBdr>
                <w:top w:val="none" w:sz="0" w:space="0" w:color="auto"/>
                <w:left w:val="none" w:sz="0" w:space="0" w:color="auto"/>
                <w:bottom w:val="none" w:sz="0" w:space="0" w:color="auto"/>
                <w:right w:val="none" w:sz="0" w:space="0" w:color="auto"/>
              </w:divBdr>
            </w:div>
            <w:div w:id="1042284552">
              <w:marLeft w:val="0"/>
              <w:marRight w:val="0"/>
              <w:marTop w:val="0"/>
              <w:marBottom w:val="0"/>
              <w:divBdr>
                <w:top w:val="none" w:sz="0" w:space="0" w:color="auto"/>
                <w:left w:val="none" w:sz="0" w:space="0" w:color="auto"/>
                <w:bottom w:val="none" w:sz="0" w:space="0" w:color="auto"/>
                <w:right w:val="none" w:sz="0" w:space="0" w:color="auto"/>
              </w:divBdr>
            </w:div>
            <w:div w:id="1054545440">
              <w:marLeft w:val="0"/>
              <w:marRight w:val="0"/>
              <w:marTop w:val="0"/>
              <w:marBottom w:val="0"/>
              <w:divBdr>
                <w:top w:val="none" w:sz="0" w:space="0" w:color="auto"/>
                <w:left w:val="none" w:sz="0" w:space="0" w:color="auto"/>
                <w:bottom w:val="none" w:sz="0" w:space="0" w:color="auto"/>
                <w:right w:val="none" w:sz="0" w:space="0" w:color="auto"/>
              </w:divBdr>
            </w:div>
            <w:div w:id="1056468225">
              <w:marLeft w:val="0"/>
              <w:marRight w:val="0"/>
              <w:marTop w:val="0"/>
              <w:marBottom w:val="0"/>
              <w:divBdr>
                <w:top w:val="none" w:sz="0" w:space="0" w:color="auto"/>
                <w:left w:val="none" w:sz="0" w:space="0" w:color="auto"/>
                <w:bottom w:val="none" w:sz="0" w:space="0" w:color="auto"/>
                <w:right w:val="none" w:sz="0" w:space="0" w:color="auto"/>
              </w:divBdr>
            </w:div>
            <w:div w:id="1062365294">
              <w:marLeft w:val="0"/>
              <w:marRight w:val="0"/>
              <w:marTop w:val="0"/>
              <w:marBottom w:val="0"/>
              <w:divBdr>
                <w:top w:val="none" w:sz="0" w:space="0" w:color="auto"/>
                <w:left w:val="none" w:sz="0" w:space="0" w:color="auto"/>
                <w:bottom w:val="none" w:sz="0" w:space="0" w:color="auto"/>
                <w:right w:val="none" w:sz="0" w:space="0" w:color="auto"/>
              </w:divBdr>
            </w:div>
            <w:div w:id="1063212539">
              <w:marLeft w:val="0"/>
              <w:marRight w:val="0"/>
              <w:marTop w:val="0"/>
              <w:marBottom w:val="0"/>
              <w:divBdr>
                <w:top w:val="none" w:sz="0" w:space="0" w:color="auto"/>
                <w:left w:val="none" w:sz="0" w:space="0" w:color="auto"/>
                <w:bottom w:val="none" w:sz="0" w:space="0" w:color="auto"/>
                <w:right w:val="none" w:sz="0" w:space="0" w:color="auto"/>
              </w:divBdr>
            </w:div>
            <w:div w:id="1065421417">
              <w:marLeft w:val="0"/>
              <w:marRight w:val="0"/>
              <w:marTop w:val="0"/>
              <w:marBottom w:val="0"/>
              <w:divBdr>
                <w:top w:val="none" w:sz="0" w:space="0" w:color="auto"/>
                <w:left w:val="none" w:sz="0" w:space="0" w:color="auto"/>
                <w:bottom w:val="none" w:sz="0" w:space="0" w:color="auto"/>
                <w:right w:val="none" w:sz="0" w:space="0" w:color="auto"/>
              </w:divBdr>
            </w:div>
            <w:div w:id="1069226851">
              <w:marLeft w:val="0"/>
              <w:marRight w:val="0"/>
              <w:marTop w:val="0"/>
              <w:marBottom w:val="0"/>
              <w:divBdr>
                <w:top w:val="none" w:sz="0" w:space="0" w:color="auto"/>
                <w:left w:val="none" w:sz="0" w:space="0" w:color="auto"/>
                <w:bottom w:val="none" w:sz="0" w:space="0" w:color="auto"/>
                <w:right w:val="none" w:sz="0" w:space="0" w:color="auto"/>
              </w:divBdr>
            </w:div>
            <w:div w:id="1070233414">
              <w:marLeft w:val="0"/>
              <w:marRight w:val="0"/>
              <w:marTop w:val="0"/>
              <w:marBottom w:val="0"/>
              <w:divBdr>
                <w:top w:val="none" w:sz="0" w:space="0" w:color="auto"/>
                <w:left w:val="none" w:sz="0" w:space="0" w:color="auto"/>
                <w:bottom w:val="none" w:sz="0" w:space="0" w:color="auto"/>
                <w:right w:val="none" w:sz="0" w:space="0" w:color="auto"/>
              </w:divBdr>
            </w:div>
            <w:div w:id="1078599888">
              <w:marLeft w:val="0"/>
              <w:marRight w:val="0"/>
              <w:marTop w:val="0"/>
              <w:marBottom w:val="0"/>
              <w:divBdr>
                <w:top w:val="none" w:sz="0" w:space="0" w:color="auto"/>
                <w:left w:val="none" w:sz="0" w:space="0" w:color="auto"/>
                <w:bottom w:val="none" w:sz="0" w:space="0" w:color="auto"/>
                <w:right w:val="none" w:sz="0" w:space="0" w:color="auto"/>
              </w:divBdr>
            </w:div>
            <w:div w:id="1126968492">
              <w:marLeft w:val="0"/>
              <w:marRight w:val="0"/>
              <w:marTop w:val="0"/>
              <w:marBottom w:val="0"/>
              <w:divBdr>
                <w:top w:val="none" w:sz="0" w:space="0" w:color="auto"/>
                <w:left w:val="none" w:sz="0" w:space="0" w:color="auto"/>
                <w:bottom w:val="none" w:sz="0" w:space="0" w:color="auto"/>
                <w:right w:val="none" w:sz="0" w:space="0" w:color="auto"/>
              </w:divBdr>
            </w:div>
            <w:div w:id="1135952490">
              <w:marLeft w:val="0"/>
              <w:marRight w:val="0"/>
              <w:marTop w:val="0"/>
              <w:marBottom w:val="0"/>
              <w:divBdr>
                <w:top w:val="none" w:sz="0" w:space="0" w:color="auto"/>
                <w:left w:val="none" w:sz="0" w:space="0" w:color="auto"/>
                <w:bottom w:val="none" w:sz="0" w:space="0" w:color="auto"/>
                <w:right w:val="none" w:sz="0" w:space="0" w:color="auto"/>
              </w:divBdr>
            </w:div>
            <w:div w:id="1139152131">
              <w:marLeft w:val="0"/>
              <w:marRight w:val="0"/>
              <w:marTop w:val="0"/>
              <w:marBottom w:val="0"/>
              <w:divBdr>
                <w:top w:val="none" w:sz="0" w:space="0" w:color="auto"/>
                <w:left w:val="none" w:sz="0" w:space="0" w:color="auto"/>
                <w:bottom w:val="none" w:sz="0" w:space="0" w:color="auto"/>
                <w:right w:val="none" w:sz="0" w:space="0" w:color="auto"/>
              </w:divBdr>
            </w:div>
            <w:div w:id="1145127552">
              <w:marLeft w:val="0"/>
              <w:marRight w:val="0"/>
              <w:marTop w:val="0"/>
              <w:marBottom w:val="0"/>
              <w:divBdr>
                <w:top w:val="none" w:sz="0" w:space="0" w:color="auto"/>
                <w:left w:val="none" w:sz="0" w:space="0" w:color="auto"/>
                <w:bottom w:val="none" w:sz="0" w:space="0" w:color="auto"/>
                <w:right w:val="none" w:sz="0" w:space="0" w:color="auto"/>
              </w:divBdr>
            </w:div>
            <w:div w:id="1146510355">
              <w:marLeft w:val="0"/>
              <w:marRight w:val="0"/>
              <w:marTop w:val="0"/>
              <w:marBottom w:val="0"/>
              <w:divBdr>
                <w:top w:val="none" w:sz="0" w:space="0" w:color="auto"/>
                <w:left w:val="none" w:sz="0" w:space="0" w:color="auto"/>
                <w:bottom w:val="none" w:sz="0" w:space="0" w:color="auto"/>
                <w:right w:val="none" w:sz="0" w:space="0" w:color="auto"/>
              </w:divBdr>
            </w:div>
            <w:div w:id="1147936918">
              <w:marLeft w:val="0"/>
              <w:marRight w:val="0"/>
              <w:marTop w:val="0"/>
              <w:marBottom w:val="0"/>
              <w:divBdr>
                <w:top w:val="none" w:sz="0" w:space="0" w:color="auto"/>
                <w:left w:val="none" w:sz="0" w:space="0" w:color="auto"/>
                <w:bottom w:val="none" w:sz="0" w:space="0" w:color="auto"/>
                <w:right w:val="none" w:sz="0" w:space="0" w:color="auto"/>
              </w:divBdr>
            </w:div>
            <w:div w:id="1161969576">
              <w:marLeft w:val="0"/>
              <w:marRight w:val="0"/>
              <w:marTop w:val="0"/>
              <w:marBottom w:val="0"/>
              <w:divBdr>
                <w:top w:val="none" w:sz="0" w:space="0" w:color="auto"/>
                <w:left w:val="none" w:sz="0" w:space="0" w:color="auto"/>
                <w:bottom w:val="none" w:sz="0" w:space="0" w:color="auto"/>
                <w:right w:val="none" w:sz="0" w:space="0" w:color="auto"/>
              </w:divBdr>
            </w:div>
            <w:div w:id="1164391847">
              <w:marLeft w:val="0"/>
              <w:marRight w:val="0"/>
              <w:marTop w:val="0"/>
              <w:marBottom w:val="0"/>
              <w:divBdr>
                <w:top w:val="none" w:sz="0" w:space="0" w:color="auto"/>
                <w:left w:val="none" w:sz="0" w:space="0" w:color="auto"/>
                <w:bottom w:val="none" w:sz="0" w:space="0" w:color="auto"/>
                <w:right w:val="none" w:sz="0" w:space="0" w:color="auto"/>
              </w:divBdr>
            </w:div>
            <w:div w:id="1171942453">
              <w:marLeft w:val="0"/>
              <w:marRight w:val="0"/>
              <w:marTop w:val="0"/>
              <w:marBottom w:val="0"/>
              <w:divBdr>
                <w:top w:val="none" w:sz="0" w:space="0" w:color="auto"/>
                <w:left w:val="none" w:sz="0" w:space="0" w:color="auto"/>
                <w:bottom w:val="none" w:sz="0" w:space="0" w:color="auto"/>
                <w:right w:val="none" w:sz="0" w:space="0" w:color="auto"/>
              </w:divBdr>
            </w:div>
            <w:div w:id="1173423247">
              <w:marLeft w:val="0"/>
              <w:marRight w:val="0"/>
              <w:marTop w:val="0"/>
              <w:marBottom w:val="0"/>
              <w:divBdr>
                <w:top w:val="none" w:sz="0" w:space="0" w:color="auto"/>
                <w:left w:val="none" w:sz="0" w:space="0" w:color="auto"/>
                <w:bottom w:val="none" w:sz="0" w:space="0" w:color="auto"/>
                <w:right w:val="none" w:sz="0" w:space="0" w:color="auto"/>
              </w:divBdr>
            </w:div>
            <w:div w:id="1173568445">
              <w:marLeft w:val="0"/>
              <w:marRight w:val="0"/>
              <w:marTop w:val="0"/>
              <w:marBottom w:val="0"/>
              <w:divBdr>
                <w:top w:val="none" w:sz="0" w:space="0" w:color="auto"/>
                <w:left w:val="none" w:sz="0" w:space="0" w:color="auto"/>
                <w:bottom w:val="none" w:sz="0" w:space="0" w:color="auto"/>
                <w:right w:val="none" w:sz="0" w:space="0" w:color="auto"/>
              </w:divBdr>
            </w:div>
            <w:div w:id="1175027671">
              <w:marLeft w:val="0"/>
              <w:marRight w:val="0"/>
              <w:marTop w:val="0"/>
              <w:marBottom w:val="0"/>
              <w:divBdr>
                <w:top w:val="none" w:sz="0" w:space="0" w:color="auto"/>
                <w:left w:val="none" w:sz="0" w:space="0" w:color="auto"/>
                <w:bottom w:val="none" w:sz="0" w:space="0" w:color="auto"/>
                <w:right w:val="none" w:sz="0" w:space="0" w:color="auto"/>
              </w:divBdr>
            </w:div>
            <w:div w:id="1177620739">
              <w:marLeft w:val="0"/>
              <w:marRight w:val="0"/>
              <w:marTop w:val="0"/>
              <w:marBottom w:val="0"/>
              <w:divBdr>
                <w:top w:val="none" w:sz="0" w:space="0" w:color="auto"/>
                <w:left w:val="none" w:sz="0" w:space="0" w:color="auto"/>
                <w:bottom w:val="none" w:sz="0" w:space="0" w:color="auto"/>
                <w:right w:val="none" w:sz="0" w:space="0" w:color="auto"/>
              </w:divBdr>
            </w:div>
            <w:div w:id="1192567625">
              <w:marLeft w:val="0"/>
              <w:marRight w:val="0"/>
              <w:marTop w:val="0"/>
              <w:marBottom w:val="0"/>
              <w:divBdr>
                <w:top w:val="none" w:sz="0" w:space="0" w:color="auto"/>
                <w:left w:val="none" w:sz="0" w:space="0" w:color="auto"/>
                <w:bottom w:val="none" w:sz="0" w:space="0" w:color="auto"/>
                <w:right w:val="none" w:sz="0" w:space="0" w:color="auto"/>
              </w:divBdr>
            </w:div>
            <w:div w:id="1196114886">
              <w:marLeft w:val="0"/>
              <w:marRight w:val="0"/>
              <w:marTop w:val="0"/>
              <w:marBottom w:val="0"/>
              <w:divBdr>
                <w:top w:val="none" w:sz="0" w:space="0" w:color="auto"/>
                <w:left w:val="none" w:sz="0" w:space="0" w:color="auto"/>
                <w:bottom w:val="none" w:sz="0" w:space="0" w:color="auto"/>
                <w:right w:val="none" w:sz="0" w:space="0" w:color="auto"/>
              </w:divBdr>
            </w:div>
            <w:div w:id="1197232100">
              <w:marLeft w:val="0"/>
              <w:marRight w:val="0"/>
              <w:marTop w:val="0"/>
              <w:marBottom w:val="0"/>
              <w:divBdr>
                <w:top w:val="none" w:sz="0" w:space="0" w:color="auto"/>
                <w:left w:val="none" w:sz="0" w:space="0" w:color="auto"/>
                <w:bottom w:val="none" w:sz="0" w:space="0" w:color="auto"/>
                <w:right w:val="none" w:sz="0" w:space="0" w:color="auto"/>
              </w:divBdr>
            </w:div>
            <w:div w:id="1208683426">
              <w:marLeft w:val="0"/>
              <w:marRight w:val="0"/>
              <w:marTop w:val="0"/>
              <w:marBottom w:val="0"/>
              <w:divBdr>
                <w:top w:val="none" w:sz="0" w:space="0" w:color="auto"/>
                <w:left w:val="none" w:sz="0" w:space="0" w:color="auto"/>
                <w:bottom w:val="none" w:sz="0" w:space="0" w:color="auto"/>
                <w:right w:val="none" w:sz="0" w:space="0" w:color="auto"/>
              </w:divBdr>
            </w:div>
            <w:div w:id="1226838261">
              <w:marLeft w:val="0"/>
              <w:marRight w:val="0"/>
              <w:marTop w:val="0"/>
              <w:marBottom w:val="0"/>
              <w:divBdr>
                <w:top w:val="none" w:sz="0" w:space="0" w:color="auto"/>
                <w:left w:val="none" w:sz="0" w:space="0" w:color="auto"/>
                <w:bottom w:val="none" w:sz="0" w:space="0" w:color="auto"/>
                <w:right w:val="none" w:sz="0" w:space="0" w:color="auto"/>
              </w:divBdr>
            </w:div>
            <w:div w:id="1239250531">
              <w:marLeft w:val="0"/>
              <w:marRight w:val="0"/>
              <w:marTop w:val="0"/>
              <w:marBottom w:val="0"/>
              <w:divBdr>
                <w:top w:val="none" w:sz="0" w:space="0" w:color="auto"/>
                <w:left w:val="none" w:sz="0" w:space="0" w:color="auto"/>
                <w:bottom w:val="none" w:sz="0" w:space="0" w:color="auto"/>
                <w:right w:val="none" w:sz="0" w:space="0" w:color="auto"/>
              </w:divBdr>
            </w:div>
            <w:div w:id="1240486812">
              <w:marLeft w:val="0"/>
              <w:marRight w:val="0"/>
              <w:marTop w:val="0"/>
              <w:marBottom w:val="0"/>
              <w:divBdr>
                <w:top w:val="none" w:sz="0" w:space="0" w:color="auto"/>
                <w:left w:val="none" w:sz="0" w:space="0" w:color="auto"/>
                <w:bottom w:val="none" w:sz="0" w:space="0" w:color="auto"/>
                <w:right w:val="none" w:sz="0" w:space="0" w:color="auto"/>
              </w:divBdr>
            </w:div>
            <w:div w:id="1244296418">
              <w:marLeft w:val="0"/>
              <w:marRight w:val="0"/>
              <w:marTop w:val="0"/>
              <w:marBottom w:val="0"/>
              <w:divBdr>
                <w:top w:val="none" w:sz="0" w:space="0" w:color="auto"/>
                <w:left w:val="none" w:sz="0" w:space="0" w:color="auto"/>
                <w:bottom w:val="none" w:sz="0" w:space="0" w:color="auto"/>
                <w:right w:val="none" w:sz="0" w:space="0" w:color="auto"/>
              </w:divBdr>
            </w:div>
            <w:div w:id="1255361816">
              <w:marLeft w:val="0"/>
              <w:marRight w:val="0"/>
              <w:marTop w:val="0"/>
              <w:marBottom w:val="0"/>
              <w:divBdr>
                <w:top w:val="none" w:sz="0" w:space="0" w:color="auto"/>
                <w:left w:val="none" w:sz="0" w:space="0" w:color="auto"/>
                <w:bottom w:val="none" w:sz="0" w:space="0" w:color="auto"/>
                <w:right w:val="none" w:sz="0" w:space="0" w:color="auto"/>
              </w:divBdr>
            </w:div>
            <w:div w:id="1256481476">
              <w:marLeft w:val="0"/>
              <w:marRight w:val="0"/>
              <w:marTop w:val="0"/>
              <w:marBottom w:val="0"/>
              <w:divBdr>
                <w:top w:val="none" w:sz="0" w:space="0" w:color="auto"/>
                <w:left w:val="none" w:sz="0" w:space="0" w:color="auto"/>
                <w:bottom w:val="none" w:sz="0" w:space="0" w:color="auto"/>
                <w:right w:val="none" w:sz="0" w:space="0" w:color="auto"/>
              </w:divBdr>
            </w:div>
            <w:div w:id="1266034139">
              <w:marLeft w:val="0"/>
              <w:marRight w:val="0"/>
              <w:marTop w:val="0"/>
              <w:marBottom w:val="0"/>
              <w:divBdr>
                <w:top w:val="none" w:sz="0" w:space="0" w:color="auto"/>
                <w:left w:val="none" w:sz="0" w:space="0" w:color="auto"/>
                <w:bottom w:val="none" w:sz="0" w:space="0" w:color="auto"/>
                <w:right w:val="none" w:sz="0" w:space="0" w:color="auto"/>
              </w:divBdr>
            </w:div>
            <w:div w:id="1271008415">
              <w:marLeft w:val="0"/>
              <w:marRight w:val="0"/>
              <w:marTop w:val="0"/>
              <w:marBottom w:val="0"/>
              <w:divBdr>
                <w:top w:val="none" w:sz="0" w:space="0" w:color="auto"/>
                <w:left w:val="none" w:sz="0" w:space="0" w:color="auto"/>
                <w:bottom w:val="none" w:sz="0" w:space="0" w:color="auto"/>
                <w:right w:val="none" w:sz="0" w:space="0" w:color="auto"/>
              </w:divBdr>
            </w:div>
            <w:div w:id="1289972434">
              <w:marLeft w:val="0"/>
              <w:marRight w:val="0"/>
              <w:marTop w:val="0"/>
              <w:marBottom w:val="0"/>
              <w:divBdr>
                <w:top w:val="none" w:sz="0" w:space="0" w:color="auto"/>
                <w:left w:val="none" w:sz="0" w:space="0" w:color="auto"/>
                <w:bottom w:val="none" w:sz="0" w:space="0" w:color="auto"/>
                <w:right w:val="none" w:sz="0" w:space="0" w:color="auto"/>
              </w:divBdr>
            </w:div>
            <w:div w:id="1294407258">
              <w:marLeft w:val="0"/>
              <w:marRight w:val="0"/>
              <w:marTop w:val="0"/>
              <w:marBottom w:val="0"/>
              <w:divBdr>
                <w:top w:val="none" w:sz="0" w:space="0" w:color="auto"/>
                <w:left w:val="none" w:sz="0" w:space="0" w:color="auto"/>
                <w:bottom w:val="none" w:sz="0" w:space="0" w:color="auto"/>
                <w:right w:val="none" w:sz="0" w:space="0" w:color="auto"/>
              </w:divBdr>
            </w:div>
            <w:div w:id="1302419646">
              <w:marLeft w:val="0"/>
              <w:marRight w:val="0"/>
              <w:marTop w:val="0"/>
              <w:marBottom w:val="0"/>
              <w:divBdr>
                <w:top w:val="none" w:sz="0" w:space="0" w:color="auto"/>
                <w:left w:val="none" w:sz="0" w:space="0" w:color="auto"/>
                <w:bottom w:val="none" w:sz="0" w:space="0" w:color="auto"/>
                <w:right w:val="none" w:sz="0" w:space="0" w:color="auto"/>
              </w:divBdr>
            </w:div>
            <w:div w:id="1345784217">
              <w:marLeft w:val="0"/>
              <w:marRight w:val="0"/>
              <w:marTop w:val="0"/>
              <w:marBottom w:val="0"/>
              <w:divBdr>
                <w:top w:val="none" w:sz="0" w:space="0" w:color="auto"/>
                <w:left w:val="none" w:sz="0" w:space="0" w:color="auto"/>
                <w:bottom w:val="none" w:sz="0" w:space="0" w:color="auto"/>
                <w:right w:val="none" w:sz="0" w:space="0" w:color="auto"/>
              </w:divBdr>
            </w:div>
            <w:div w:id="1347906054">
              <w:marLeft w:val="0"/>
              <w:marRight w:val="0"/>
              <w:marTop w:val="0"/>
              <w:marBottom w:val="0"/>
              <w:divBdr>
                <w:top w:val="none" w:sz="0" w:space="0" w:color="auto"/>
                <w:left w:val="none" w:sz="0" w:space="0" w:color="auto"/>
                <w:bottom w:val="none" w:sz="0" w:space="0" w:color="auto"/>
                <w:right w:val="none" w:sz="0" w:space="0" w:color="auto"/>
              </w:divBdr>
            </w:div>
            <w:div w:id="1359355947">
              <w:marLeft w:val="0"/>
              <w:marRight w:val="0"/>
              <w:marTop w:val="0"/>
              <w:marBottom w:val="0"/>
              <w:divBdr>
                <w:top w:val="none" w:sz="0" w:space="0" w:color="auto"/>
                <w:left w:val="none" w:sz="0" w:space="0" w:color="auto"/>
                <w:bottom w:val="none" w:sz="0" w:space="0" w:color="auto"/>
                <w:right w:val="none" w:sz="0" w:space="0" w:color="auto"/>
              </w:divBdr>
            </w:div>
            <w:div w:id="1359968875">
              <w:marLeft w:val="0"/>
              <w:marRight w:val="0"/>
              <w:marTop w:val="0"/>
              <w:marBottom w:val="0"/>
              <w:divBdr>
                <w:top w:val="none" w:sz="0" w:space="0" w:color="auto"/>
                <w:left w:val="none" w:sz="0" w:space="0" w:color="auto"/>
                <w:bottom w:val="none" w:sz="0" w:space="0" w:color="auto"/>
                <w:right w:val="none" w:sz="0" w:space="0" w:color="auto"/>
              </w:divBdr>
            </w:div>
            <w:div w:id="1361859770">
              <w:marLeft w:val="0"/>
              <w:marRight w:val="0"/>
              <w:marTop w:val="0"/>
              <w:marBottom w:val="0"/>
              <w:divBdr>
                <w:top w:val="none" w:sz="0" w:space="0" w:color="auto"/>
                <w:left w:val="none" w:sz="0" w:space="0" w:color="auto"/>
                <w:bottom w:val="none" w:sz="0" w:space="0" w:color="auto"/>
                <w:right w:val="none" w:sz="0" w:space="0" w:color="auto"/>
              </w:divBdr>
            </w:div>
            <w:div w:id="1383556591">
              <w:marLeft w:val="0"/>
              <w:marRight w:val="0"/>
              <w:marTop w:val="0"/>
              <w:marBottom w:val="0"/>
              <w:divBdr>
                <w:top w:val="none" w:sz="0" w:space="0" w:color="auto"/>
                <w:left w:val="none" w:sz="0" w:space="0" w:color="auto"/>
                <w:bottom w:val="none" w:sz="0" w:space="0" w:color="auto"/>
                <w:right w:val="none" w:sz="0" w:space="0" w:color="auto"/>
              </w:divBdr>
            </w:div>
            <w:div w:id="1400323961">
              <w:marLeft w:val="0"/>
              <w:marRight w:val="0"/>
              <w:marTop w:val="0"/>
              <w:marBottom w:val="0"/>
              <w:divBdr>
                <w:top w:val="none" w:sz="0" w:space="0" w:color="auto"/>
                <w:left w:val="none" w:sz="0" w:space="0" w:color="auto"/>
                <w:bottom w:val="none" w:sz="0" w:space="0" w:color="auto"/>
                <w:right w:val="none" w:sz="0" w:space="0" w:color="auto"/>
              </w:divBdr>
            </w:div>
            <w:div w:id="1403066912">
              <w:marLeft w:val="0"/>
              <w:marRight w:val="0"/>
              <w:marTop w:val="0"/>
              <w:marBottom w:val="0"/>
              <w:divBdr>
                <w:top w:val="none" w:sz="0" w:space="0" w:color="auto"/>
                <w:left w:val="none" w:sz="0" w:space="0" w:color="auto"/>
                <w:bottom w:val="none" w:sz="0" w:space="0" w:color="auto"/>
                <w:right w:val="none" w:sz="0" w:space="0" w:color="auto"/>
              </w:divBdr>
            </w:div>
            <w:div w:id="1410227182">
              <w:marLeft w:val="0"/>
              <w:marRight w:val="0"/>
              <w:marTop w:val="0"/>
              <w:marBottom w:val="0"/>
              <w:divBdr>
                <w:top w:val="none" w:sz="0" w:space="0" w:color="auto"/>
                <w:left w:val="none" w:sz="0" w:space="0" w:color="auto"/>
                <w:bottom w:val="none" w:sz="0" w:space="0" w:color="auto"/>
                <w:right w:val="none" w:sz="0" w:space="0" w:color="auto"/>
              </w:divBdr>
            </w:div>
            <w:div w:id="1412581950">
              <w:marLeft w:val="0"/>
              <w:marRight w:val="0"/>
              <w:marTop w:val="0"/>
              <w:marBottom w:val="0"/>
              <w:divBdr>
                <w:top w:val="none" w:sz="0" w:space="0" w:color="auto"/>
                <w:left w:val="none" w:sz="0" w:space="0" w:color="auto"/>
                <w:bottom w:val="none" w:sz="0" w:space="0" w:color="auto"/>
                <w:right w:val="none" w:sz="0" w:space="0" w:color="auto"/>
              </w:divBdr>
            </w:div>
            <w:div w:id="1425684062">
              <w:marLeft w:val="0"/>
              <w:marRight w:val="0"/>
              <w:marTop w:val="0"/>
              <w:marBottom w:val="0"/>
              <w:divBdr>
                <w:top w:val="none" w:sz="0" w:space="0" w:color="auto"/>
                <w:left w:val="none" w:sz="0" w:space="0" w:color="auto"/>
                <w:bottom w:val="none" w:sz="0" w:space="0" w:color="auto"/>
                <w:right w:val="none" w:sz="0" w:space="0" w:color="auto"/>
              </w:divBdr>
            </w:div>
            <w:div w:id="1427000691">
              <w:marLeft w:val="0"/>
              <w:marRight w:val="0"/>
              <w:marTop w:val="0"/>
              <w:marBottom w:val="0"/>
              <w:divBdr>
                <w:top w:val="none" w:sz="0" w:space="0" w:color="auto"/>
                <w:left w:val="none" w:sz="0" w:space="0" w:color="auto"/>
                <w:bottom w:val="none" w:sz="0" w:space="0" w:color="auto"/>
                <w:right w:val="none" w:sz="0" w:space="0" w:color="auto"/>
              </w:divBdr>
            </w:div>
            <w:div w:id="1437024584">
              <w:marLeft w:val="0"/>
              <w:marRight w:val="0"/>
              <w:marTop w:val="0"/>
              <w:marBottom w:val="0"/>
              <w:divBdr>
                <w:top w:val="none" w:sz="0" w:space="0" w:color="auto"/>
                <w:left w:val="none" w:sz="0" w:space="0" w:color="auto"/>
                <w:bottom w:val="none" w:sz="0" w:space="0" w:color="auto"/>
                <w:right w:val="none" w:sz="0" w:space="0" w:color="auto"/>
              </w:divBdr>
            </w:div>
            <w:div w:id="1438866284">
              <w:marLeft w:val="0"/>
              <w:marRight w:val="0"/>
              <w:marTop w:val="0"/>
              <w:marBottom w:val="0"/>
              <w:divBdr>
                <w:top w:val="none" w:sz="0" w:space="0" w:color="auto"/>
                <w:left w:val="none" w:sz="0" w:space="0" w:color="auto"/>
                <w:bottom w:val="none" w:sz="0" w:space="0" w:color="auto"/>
                <w:right w:val="none" w:sz="0" w:space="0" w:color="auto"/>
              </w:divBdr>
            </w:div>
            <w:div w:id="1438869668">
              <w:marLeft w:val="0"/>
              <w:marRight w:val="0"/>
              <w:marTop w:val="0"/>
              <w:marBottom w:val="0"/>
              <w:divBdr>
                <w:top w:val="none" w:sz="0" w:space="0" w:color="auto"/>
                <w:left w:val="none" w:sz="0" w:space="0" w:color="auto"/>
                <w:bottom w:val="none" w:sz="0" w:space="0" w:color="auto"/>
                <w:right w:val="none" w:sz="0" w:space="0" w:color="auto"/>
              </w:divBdr>
            </w:div>
            <w:div w:id="1443500123">
              <w:marLeft w:val="0"/>
              <w:marRight w:val="0"/>
              <w:marTop w:val="0"/>
              <w:marBottom w:val="0"/>
              <w:divBdr>
                <w:top w:val="none" w:sz="0" w:space="0" w:color="auto"/>
                <w:left w:val="none" w:sz="0" w:space="0" w:color="auto"/>
                <w:bottom w:val="none" w:sz="0" w:space="0" w:color="auto"/>
                <w:right w:val="none" w:sz="0" w:space="0" w:color="auto"/>
              </w:divBdr>
            </w:div>
            <w:div w:id="1456100149">
              <w:marLeft w:val="0"/>
              <w:marRight w:val="0"/>
              <w:marTop w:val="0"/>
              <w:marBottom w:val="0"/>
              <w:divBdr>
                <w:top w:val="none" w:sz="0" w:space="0" w:color="auto"/>
                <w:left w:val="none" w:sz="0" w:space="0" w:color="auto"/>
                <w:bottom w:val="none" w:sz="0" w:space="0" w:color="auto"/>
                <w:right w:val="none" w:sz="0" w:space="0" w:color="auto"/>
              </w:divBdr>
            </w:div>
            <w:div w:id="1461917487">
              <w:marLeft w:val="0"/>
              <w:marRight w:val="0"/>
              <w:marTop w:val="0"/>
              <w:marBottom w:val="0"/>
              <w:divBdr>
                <w:top w:val="none" w:sz="0" w:space="0" w:color="auto"/>
                <w:left w:val="none" w:sz="0" w:space="0" w:color="auto"/>
                <w:bottom w:val="none" w:sz="0" w:space="0" w:color="auto"/>
                <w:right w:val="none" w:sz="0" w:space="0" w:color="auto"/>
              </w:divBdr>
            </w:div>
            <w:div w:id="1462456572">
              <w:marLeft w:val="0"/>
              <w:marRight w:val="0"/>
              <w:marTop w:val="0"/>
              <w:marBottom w:val="0"/>
              <w:divBdr>
                <w:top w:val="none" w:sz="0" w:space="0" w:color="auto"/>
                <w:left w:val="none" w:sz="0" w:space="0" w:color="auto"/>
                <w:bottom w:val="none" w:sz="0" w:space="0" w:color="auto"/>
                <w:right w:val="none" w:sz="0" w:space="0" w:color="auto"/>
              </w:divBdr>
            </w:div>
            <w:div w:id="1470244431">
              <w:marLeft w:val="0"/>
              <w:marRight w:val="0"/>
              <w:marTop w:val="0"/>
              <w:marBottom w:val="0"/>
              <w:divBdr>
                <w:top w:val="none" w:sz="0" w:space="0" w:color="auto"/>
                <w:left w:val="none" w:sz="0" w:space="0" w:color="auto"/>
                <w:bottom w:val="none" w:sz="0" w:space="0" w:color="auto"/>
                <w:right w:val="none" w:sz="0" w:space="0" w:color="auto"/>
              </w:divBdr>
            </w:div>
            <w:div w:id="1474713462">
              <w:marLeft w:val="0"/>
              <w:marRight w:val="0"/>
              <w:marTop w:val="0"/>
              <w:marBottom w:val="0"/>
              <w:divBdr>
                <w:top w:val="none" w:sz="0" w:space="0" w:color="auto"/>
                <w:left w:val="none" w:sz="0" w:space="0" w:color="auto"/>
                <w:bottom w:val="none" w:sz="0" w:space="0" w:color="auto"/>
                <w:right w:val="none" w:sz="0" w:space="0" w:color="auto"/>
              </w:divBdr>
            </w:div>
            <w:div w:id="1483699285">
              <w:marLeft w:val="0"/>
              <w:marRight w:val="0"/>
              <w:marTop w:val="0"/>
              <w:marBottom w:val="0"/>
              <w:divBdr>
                <w:top w:val="none" w:sz="0" w:space="0" w:color="auto"/>
                <w:left w:val="none" w:sz="0" w:space="0" w:color="auto"/>
                <w:bottom w:val="none" w:sz="0" w:space="0" w:color="auto"/>
                <w:right w:val="none" w:sz="0" w:space="0" w:color="auto"/>
              </w:divBdr>
            </w:div>
            <w:div w:id="1489252078">
              <w:marLeft w:val="0"/>
              <w:marRight w:val="0"/>
              <w:marTop w:val="0"/>
              <w:marBottom w:val="0"/>
              <w:divBdr>
                <w:top w:val="none" w:sz="0" w:space="0" w:color="auto"/>
                <w:left w:val="none" w:sz="0" w:space="0" w:color="auto"/>
                <w:bottom w:val="none" w:sz="0" w:space="0" w:color="auto"/>
                <w:right w:val="none" w:sz="0" w:space="0" w:color="auto"/>
              </w:divBdr>
            </w:div>
            <w:div w:id="1500343655">
              <w:marLeft w:val="0"/>
              <w:marRight w:val="0"/>
              <w:marTop w:val="0"/>
              <w:marBottom w:val="0"/>
              <w:divBdr>
                <w:top w:val="none" w:sz="0" w:space="0" w:color="auto"/>
                <w:left w:val="none" w:sz="0" w:space="0" w:color="auto"/>
                <w:bottom w:val="none" w:sz="0" w:space="0" w:color="auto"/>
                <w:right w:val="none" w:sz="0" w:space="0" w:color="auto"/>
              </w:divBdr>
            </w:div>
            <w:div w:id="1503620876">
              <w:marLeft w:val="0"/>
              <w:marRight w:val="0"/>
              <w:marTop w:val="0"/>
              <w:marBottom w:val="0"/>
              <w:divBdr>
                <w:top w:val="none" w:sz="0" w:space="0" w:color="auto"/>
                <w:left w:val="none" w:sz="0" w:space="0" w:color="auto"/>
                <w:bottom w:val="none" w:sz="0" w:space="0" w:color="auto"/>
                <w:right w:val="none" w:sz="0" w:space="0" w:color="auto"/>
              </w:divBdr>
            </w:div>
            <w:div w:id="1516378602">
              <w:marLeft w:val="0"/>
              <w:marRight w:val="0"/>
              <w:marTop w:val="0"/>
              <w:marBottom w:val="0"/>
              <w:divBdr>
                <w:top w:val="none" w:sz="0" w:space="0" w:color="auto"/>
                <w:left w:val="none" w:sz="0" w:space="0" w:color="auto"/>
                <w:bottom w:val="none" w:sz="0" w:space="0" w:color="auto"/>
                <w:right w:val="none" w:sz="0" w:space="0" w:color="auto"/>
              </w:divBdr>
            </w:div>
            <w:div w:id="1530608636">
              <w:marLeft w:val="0"/>
              <w:marRight w:val="0"/>
              <w:marTop w:val="0"/>
              <w:marBottom w:val="0"/>
              <w:divBdr>
                <w:top w:val="none" w:sz="0" w:space="0" w:color="auto"/>
                <w:left w:val="none" w:sz="0" w:space="0" w:color="auto"/>
                <w:bottom w:val="none" w:sz="0" w:space="0" w:color="auto"/>
                <w:right w:val="none" w:sz="0" w:space="0" w:color="auto"/>
              </w:divBdr>
            </w:div>
            <w:div w:id="1548906426">
              <w:marLeft w:val="0"/>
              <w:marRight w:val="0"/>
              <w:marTop w:val="0"/>
              <w:marBottom w:val="0"/>
              <w:divBdr>
                <w:top w:val="none" w:sz="0" w:space="0" w:color="auto"/>
                <w:left w:val="none" w:sz="0" w:space="0" w:color="auto"/>
                <w:bottom w:val="none" w:sz="0" w:space="0" w:color="auto"/>
                <w:right w:val="none" w:sz="0" w:space="0" w:color="auto"/>
              </w:divBdr>
            </w:div>
            <w:div w:id="1580366510">
              <w:marLeft w:val="0"/>
              <w:marRight w:val="0"/>
              <w:marTop w:val="0"/>
              <w:marBottom w:val="0"/>
              <w:divBdr>
                <w:top w:val="none" w:sz="0" w:space="0" w:color="auto"/>
                <w:left w:val="none" w:sz="0" w:space="0" w:color="auto"/>
                <w:bottom w:val="none" w:sz="0" w:space="0" w:color="auto"/>
                <w:right w:val="none" w:sz="0" w:space="0" w:color="auto"/>
              </w:divBdr>
            </w:div>
            <w:div w:id="1582642224">
              <w:marLeft w:val="0"/>
              <w:marRight w:val="0"/>
              <w:marTop w:val="0"/>
              <w:marBottom w:val="0"/>
              <w:divBdr>
                <w:top w:val="none" w:sz="0" w:space="0" w:color="auto"/>
                <w:left w:val="none" w:sz="0" w:space="0" w:color="auto"/>
                <w:bottom w:val="none" w:sz="0" w:space="0" w:color="auto"/>
                <w:right w:val="none" w:sz="0" w:space="0" w:color="auto"/>
              </w:divBdr>
            </w:div>
            <w:div w:id="1602911773">
              <w:marLeft w:val="0"/>
              <w:marRight w:val="0"/>
              <w:marTop w:val="0"/>
              <w:marBottom w:val="0"/>
              <w:divBdr>
                <w:top w:val="none" w:sz="0" w:space="0" w:color="auto"/>
                <w:left w:val="none" w:sz="0" w:space="0" w:color="auto"/>
                <w:bottom w:val="none" w:sz="0" w:space="0" w:color="auto"/>
                <w:right w:val="none" w:sz="0" w:space="0" w:color="auto"/>
              </w:divBdr>
            </w:div>
            <w:div w:id="1611203057">
              <w:marLeft w:val="0"/>
              <w:marRight w:val="0"/>
              <w:marTop w:val="0"/>
              <w:marBottom w:val="0"/>
              <w:divBdr>
                <w:top w:val="none" w:sz="0" w:space="0" w:color="auto"/>
                <w:left w:val="none" w:sz="0" w:space="0" w:color="auto"/>
                <w:bottom w:val="none" w:sz="0" w:space="0" w:color="auto"/>
                <w:right w:val="none" w:sz="0" w:space="0" w:color="auto"/>
              </w:divBdr>
            </w:div>
            <w:div w:id="1623926756">
              <w:marLeft w:val="0"/>
              <w:marRight w:val="0"/>
              <w:marTop w:val="0"/>
              <w:marBottom w:val="0"/>
              <w:divBdr>
                <w:top w:val="none" w:sz="0" w:space="0" w:color="auto"/>
                <w:left w:val="none" w:sz="0" w:space="0" w:color="auto"/>
                <w:bottom w:val="none" w:sz="0" w:space="0" w:color="auto"/>
                <w:right w:val="none" w:sz="0" w:space="0" w:color="auto"/>
              </w:divBdr>
            </w:div>
            <w:div w:id="1626691169">
              <w:marLeft w:val="0"/>
              <w:marRight w:val="0"/>
              <w:marTop w:val="0"/>
              <w:marBottom w:val="0"/>
              <w:divBdr>
                <w:top w:val="none" w:sz="0" w:space="0" w:color="auto"/>
                <w:left w:val="none" w:sz="0" w:space="0" w:color="auto"/>
                <w:bottom w:val="none" w:sz="0" w:space="0" w:color="auto"/>
                <w:right w:val="none" w:sz="0" w:space="0" w:color="auto"/>
              </w:divBdr>
            </w:div>
            <w:div w:id="1630551117">
              <w:marLeft w:val="0"/>
              <w:marRight w:val="0"/>
              <w:marTop w:val="0"/>
              <w:marBottom w:val="0"/>
              <w:divBdr>
                <w:top w:val="none" w:sz="0" w:space="0" w:color="auto"/>
                <w:left w:val="none" w:sz="0" w:space="0" w:color="auto"/>
                <w:bottom w:val="none" w:sz="0" w:space="0" w:color="auto"/>
                <w:right w:val="none" w:sz="0" w:space="0" w:color="auto"/>
              </w:divBdr>
            </w:div>
            <w:div w:id="1638141802">
              <w:marLeft w:val="0"/>
              <w:marRight w:val="0"/>
              <w:marTop w:val="0"/>
              <w:marBottom w:val="0"/>
              <w:divBdr>
                <w:top w:val="none" w:sz="0" w:space="0" w:color="auto"/>
                <w:left w:val="none" w:sz="0" w:space="0" w:color="auto"/>
                <w:bottom w:val="none" w:sz="0" w:space="0" w:color="auto"/>
                <w:right w:val="none" w:sz="0" w:space="0" w:color="auto"/>
              </w:divBdr>
            </w:div>
            <w:div w:id="1638799481">
              <w:marLeft w:val="0"/>
              <w:marRight w:val="0"/>
              <w:marTop w:val="0"/>
              <w:marBottom w:val="0"/>
              <w:divBdr>
                <w:top w:val="none" w:sz="0" w:space="0" w:color="auto"/>
                <w:left w:val="none" w:sz="0" w:space="0" w:color="auto"/>
                <w:bottom w:val="none" w:sz="0" w:space="0" w:color="auto"/>
                <w:right w:val="none" w:sz="0" w:space="0" w:color="auto"/>
              </w:divBdr>
            </w:div>
            <w:div w:id="1641882992">
              <w:marLeft w:val="0"/>
              <w:marRight w:val="0"/>
              <w:marTop w:val="0"/>
              <w:marBottom w:val="0"/>
              <w:divBdr>
                <w:top w:val="none" w:sz="0" w:space="0" w:color="auto"/>
                <w:left w:val="none" w:sz="0" w:space="0" w:color="auto"/>
                <w:bottom w:val="none" w:sz="0" w:space="0" w:color="auto"/>
                <w:right w:val="none" w:sz="0" w:space="0" w:color="auto"/>
              </w:divBdr>
            </w:div>
            <w:div w:id="1644385200">
              <w:marLeft w:val="0"/>
              <w:marRight w:val="0"/>
              <w:marTop w:val="0"/>
              <w:marBottom w:val="0"/>
              <w:divBdr>
                <w:top w:val="none" w:sz="0" w:space="0" w:color="auto"/>
                <w:left w:val="none" w:sz="0" w:space="0" w:color="auto"/>
                <w:bottom w:val="none" w:sz="0" w:space="0" w:color="auto"/>
                <w:right w:val="none" w:sz="0" w:space="0" w:color="auto"/>
              </w:divBdr>
            </w:div>
            <w:div w:id="1659531949">
              <w:marLeft w:val="0"/>
              <w:marRight w:val="0"/>
              <w:marTop w:val="0"/>
              <w:marBottom w:val="0"/>
              <w:divBdr>
                <w:top w:val="none" w:sz="0" w:space="0" w:color="auto"/>
                <w:left w:val="none" w:sz="0" w:space="0" w:color="auto"/>
                <w:bottom w:val="none" w:sz="0" w:space="0" w:color="auto"/>
                <w:right w:val="none" w:sz="0" w:space="0" w:color="auto"/>
              </w:divBdr>
            </w:div>
            <w:div w:id="1661958449">
              <w:marLeft w:val="0"/>
              <w:marRight w:val="0"/>
              <w:marTop w:val="0"/>
              <w:marBottom w:val="0"/>
              <w:divBdr>
                <w:top w:val="none" w:sz="0" w:space="0" w:color="auto"/>
                <w:left w:val="none" w:sz="0" w:space="0" w:color="auto"/>
                <w:bottom w:val="none" w:sz="0" w:space="0" w:color="auto"/>
                <w:right w:val="none" w:sz="0" w:space="0" w:color="auto"/>
              </w:divBdr>
            </w:div>
            <w:div w:id="1667399178">
              <w:marLeft w:val="0"/>
              <w:marRight w:val="0"/>
              <w:marTop w:val="0"/>
              <w:marBottom w:val="0"/>
              <w:divBdr>
                <w:top w:val="none" w:sz="0" w:space="0" w:color="auto"/>
                <w:left w:val="none" w:sz="0" w:space="0" w:color="auto"/>
                <w:bottom w:val="none" w:sz="0" w:space="0" w:color="auto"/>
                <w:right w:val="none" w:sz="0" w:space="0" w:color="auto"/>
              </w:divBdr>
            </w:div>
            <w:div w:id="1690596097">
              <w:marLeft w:val="0"/>
              <w:marRight w:val="0"/>
              <w:marTop w:val="0"/>
              <w:marBottom w:val="0"/>
              <w:divBdr>
                <w:top w:val="none" w:sz="0" w:space="0" w:color="auto"/>
                <w:left w:val="none" w:sz="0" w:space="0" w:color="auto"/>
                <w:bottom w:val="none" w:sz="0" w:space="0" w:color="auto"/>
                <w:right w:val="none" w:sz="0" w:space="0" w:color="auto"/>
              </w:divBdr>
            </w:div>
            <w:div w:id="1705445035">
              <w:marLeft w:val="0"/>
              <w:marRight w:val="0"/>
              <w:marTop w:val="0"/>
              <w:marBottom w:val="0"/>
              <w:divBdr>
                <w:top w:val="none" w:sz="0" w:space="0" w:color="auto"/>
                <w:left w:val="none" w:sz="0" w:space="0" w:color="auto"/>
                <w:bottom w:val="none" w:sz="0" w:space="0" w:color="auto"/>
                <w:right w:val="none" w:sz="0" w:space="0" w:color="auto"/>
              </w:divBdr>
            </w:div>
            <w:div w:id="1707294873">
              <w:marLeft w:val="0"/>
              <w:marRight w:val="0"/>
              <w:marTop w:val="0"/>
              <w:marBottom w:val="0"/>
              <w:divBdr>
                <w:top w:val="none" w:sz="0" w:space="0" w:color="auto"/>
                <w:left w:val="none" w:sz="0" w:space="0" w:color="auto"/>
                <w:bottom w:val="none" w:sz="0" w:space="0" w:color="auto"/>
                <w:right w:val="none" w:sz="0" w:space="0" w:color="auto"/>
              </w:divBdr>
            </w:div>
            <w:div w:id="1715813053">
              <w:marLeft w:val="0"/>
              <w:marRight w:val="0"/>
              <w:marTop w:val="0"/>
              <w:marBottom w:val="0"/>
              <w:divBdr>
                <w:top w:val="none" w:sz="0" w:space="0" w:color="auto"/>
                <w:left w:val="none" w:sz="0" w:space="0" w:color="auto"/>
                <w:bottom w:val="none" w:sz="0" w:space="0" w:color="auto"/>
                <w:right w:val="none" w:sz="0" w:space="0" w:color="auto"/>
              </w:divBdr>
            </w:div>
            <w:div w:id="1720744079">
              <w:marLeft w:val="0"/>
              <w:marRight w:val="0"/>
              <w:marTop w:val="0"/>
              <w:marBottom w:val="0"/>
              <w:divBdr>
                <w:top w:val="none" w:sz="0" w:space="0" w:color="auto"/>
                <w:left w:val="none" w:sz="0" w:space="0" w:color="auto"/>
                <w:bottom w:val="none" w:sz="0" w:space="0" w:color="auto"/>
                <w:right w:val="none" w:sz="0" w:space="0" w:color="auto"/>
              </w:divBdr>
            </w:div>
            <w:div w:id="1729453644">
              <w:marLeft w:val="0"/>
              <w:marRight w:val="0"/>
              <w:marTop w:val="0"/>
              <w:marBottom w:val="0"/>
              <w:divBdr>
                <w:top w:val="none" w:sz="0" w:space="0" w:color="auto"/>
                <w:left w:val="none" w:sz="0" w:space="0" w:color="auto"/>
                <w:bottom w:val="none" w:sz="0" w:space="0" w:color="auto"/>
                <w:right w:val="none" w:sz="0" w:space="0" w:color="auto"/>
              </w:divBdr>
            </w:div>
            <w:div w:id="1733459939">
              <w:marLeft w:val="0"/>
              <w:marRight w:val="0"/>
              <w:marTop w:val="0"/>
              <w:marBottom w:val="0"/>
              <w:divBdr>
                <w:top w:val="none" w:sz="0" w:space="0" w:color="auto"/>
                <w:left w:val="none" w:sz="0" w:space="0" w:color="auto"/>
                <w:bottom w:val="none" w:sz="0" w:space="0" w:color="auto"/>
                <w:right w:val="none" w:sz="0" w:space="0" w:color="auto"/>
              </w:divBdr>
            </w:div>
            <w:div w:id="1735471722">
              <w:marLeft w:val="0"/>
              <w:marRight w:val="0"/>
              <w:marTop w:val="0"/>
              <w:marBottom w:val="0"/>
              <w:divBdr>
                <w:top w:val="none" w:sz="0" w:space="0" w:color="auto"/>
                <w:left w:val="none" w:sz="0" w:space="0" w:color="auto"/>
                <w:bottom w:val="none" w:sz="0" w:space="0" w:color="auto"/>
                <w:right w:val="none" w:sz="0" w:space="0" w:color="auto"/>
              </w:divBdr>
            </w:div>
            <w:div w:id="1742865756">
              <w:marLeft w:val="0"/>
              <w:marRight w:val="0"/>
              <w:marTop w:val="0"/>
              <w:marBottom w:val="0"/>
              <w:divBdr>
                <w:top w:val="none" w:sz="0" w:space="0" w:color="auto"/>
                <w:left w:val="none" w:sz="0" w:space="0" w:color="auto"/>
                <w:bottom w:val="none" w:sz="0" w:space="0" w:color="auto"/>
                <w:right w:val="none" w:sz="0" w:space="0" w:color="auto"/>
              </w:divBdr>
            </w:div>
            <w:div w:id="1756852651">
              <w:marLeft w:val="0"/>
              <w:marRight w:val="0"/>
              <w:marTop w:val="0"/>
              <w:marBottom w:val="0"/>
              <w:divBdr>
                <w:top w:val="none" w:sz="0" w:space="0" w:color="auto"/>
                <w:left w:val="none" w:sz="0" w:space="0" w:color="auto"/>
                <w:bottom w:val="none" w:sz="0" w:space="0" w:color="auto"/>
                <w:right w:val="none" w:sz="0" w:space="0" w:color="auto"/>
              </w:divBdr>
            </w:div>
            <w:div w:id="1763716305">
              <w:marLeft w:val="0"/>
              <w:marRight w:val="0"/>
              <w:marTop w:val="0"/>
              <w:marBottom w:val="0"/>
              <w:divBdr>
                <w:top w:val="none" w:sz="0" w:space="0" w:color="auto"/>
                <w:left w:val="none" w:sz="0" w:space="0" w:color="auto"/>
                <w:bottom w:val="none" w:sz="0" w:space="0" w:color="auto"/>
                <w:right w:val="none" w:sz="0" w:space="0" w:color="auto"/>
              </w:divBdr>
            </w:div>
            <w:div w:id="1784035770">
              <w:marLeft w:val="0"/>
              <w:marRight w:val="0"/>
              <w:marTop w:val="0"/>
              <w:marBottom w:val="0"/>
              <w:divBdr>
                <w:top w:val="none" w:sz="0" w:space="0" w:color="auto"/>
                <w:left w:val="none" w:sz="0" w:space="0" w:color="auto"/>
                <w:bottom w:val="none" w:sz="0" w:space="0" w:color="auto"/>
                <w:right w:val="none" w:sz="0" w:space="0" w:color="auto"/>
              </w:divBdr>
            </w:div>
            <w:div w:id="1789083001">
              <w:marLeft w:val="0"/>
              <w:marRight w:val="0"/>
              <w:marTop w:val="0"/>
              <w:marBottom w:val="0"/>
              <w:divBdr>
                <w:top w:val="none" w:sz="0" w:space="0" w:color="auto"/>
                <w:left w:val="none" w:sz="0" w:space="0" w:color="auto"/>
                <w:bottom w:val="none" w:sz="0" w:space="0" w:color="auto"/>
                <w:right w:val="none" w:sz="0" w:space="0" w:color="auto"/>
              </w:divBdr>
            </w:div>
            <w:div w:id="1794403525">
              <w:marLeft w:val="0"/>
              <w:marRight w:val="0"/>
              <w:marTop w:val="0"/>
              <w:marBottom w:val="0"/>
              <w:divBdr>
                <w:top w:val="none" w:sz="0" w:space="0" w:color="auto"/>
                <w:left w:val="none" w:sz="0" w:space="0" w:color="auto"/>
                <w:bottom w:val="none" w:sz="0" w:space="0" w:color="auto"/>
                <w:right w:val="none" w:sz="0" w:space="0" w:color="auto"/>
              </w:divBdr>
            </w:div>
            <w:div w:id="1801990860">
              <w:marLeft w:val="0"/>
              <w:marRight w:val="0"/>
              <w:marTop w:val="0"/>
              <w:marBottom w:val="0"/>
              <w:divBdr>
                <w:top w:val="none" w:sz="0" w:space="0" w:color="auto"/>
                <w:left w:val="none" w:sz="0" w:space="0" w:color="auto"/>
                <w:bottom w:val="none" w:sz="0" w:space="0" w:color="auto"/>
                <w:right w:val="none" w:sz="0" w:space="0" w:color="auto"/>
              </w:divBdr>
            </w:div>
            <w:div w:id="1810391074">
              <w:marLeft w:val="0"/>
              <w:marRight w:val="0"/>
              <w:marTop w:val="0"/>
              <w:marBottom w:val="0"/>
              <w:divBdr>
                <w:top w:val="none" w:sz="0" w:space="0" w:color="auto"/>
                <w:left w:val="none" w:sz="0" w:space="0" w:color="auto"/>
                <w:bottom w:val="none" w:sz="0" w:space="0" w:color="auto"/>
                <w:right w:val="none" w:sz="0" w:space="0" w:color="auto"/>
              </w:divBdr>
            </w:div>
            <w:div w:id="1822961174">
              <w:marLeft w:val="0"/>
              <w:marRight w:val="0"/>
              <w:marTop w:val="0"/>
              <w:marBottom w:val="0"/>
              <w:divBdr>
                <w:top w:val="none" w:sz="0" w:space="0" w:color="auto"/>
                <w:left w:val="none" w:sz="0" w:space="0" w:color="auto"/>
                <w:bottom w:val="none" w:sz="0" w:space="0" w:color="auto"/>
                <w:right w:val="none" w:sz="0" w:space="0" w:color="auto"/>
              </w:divBdr>
            </w:div>
            <w:div w:id="1836409455">
              <w:marLeft w:val="0"/>
              <w:marRight w:val="0"/>
              <w:marTop w:val="0"/>
              <w:marBottom w:val="0"/>
              <w:divBdr>
                <w:top w:val="none" w:sz="0" w:space="0" w:color="auto"/>
                <w:left w:val="none" w:sz="0" w:space="0" w:color="auto"/>
                <w:bottom w:val="none" w:sz="0" w:space="0" w:color="auto"/>
                <w:right w:val="none" w:sz="0" w:space="0" w:color="auto"/>
              </w:divBdr>
            </w:div>
            <w:div w:id="1847864013">
              <w:marLeft w:val="0"/>
              <w:marRight w:val="0"/>
              <w:marTop w:val="0"/>
              <w:marBottom w:val="0"/>
              <w:divBdr>
                <w:top w:val="none" w:sz="0" w:space="0" w:color="auto"/>
                <w:left w:val="none" w:sz="0" w:space="0" w:color="auto"/>
                <w:bottom w:val="none" w:sz="0" w:space="0" w:color="auto"/>
                <w:right w:val="none" w:sz="0" w:space="0" w:color="auto"/>
              </w:divBdr>
            </w:div>
            <w:div w:id="1852377428">
              <w:marLeft w:val="0"/>
              <w:marRight w:val="0"/>
              <w:marTop w:val="0"/>
              <w:marBottom w:val="0"/>
              <w:divBdr>
                <w:top w:val="none" w:sz="0" w:space="0" w:color="auto"/>
                <w:left w:val="none" w:sz="0" w:space="0" w:color="auto"/>
                <w:bottom w:val="none" w:sz="0" w:space="0" w:color="auto"/>
                <w:right w:val="none" w:sz="0" w:space="0" w:color="auto"/>
              </w:divBdr>
            </w:div>
            <w:div w:id="1858732456">
              <w:marLeft w:val="0"/>
              <w:marRight w:val="0"/>
              <w:marTop w:val="0"/>
              <w:marBottom w:val="0"/>
              <w:divBdr>
                <w:top w:val="none" w:sz="0" w:space="0" w:color="auto"/>
                <w:left w:val="none" w:sz="0" w:space="0" w:color="auto"/>
                <w:bottom w:val="none" w:sz="0" w:space="0" w:color="auto"/>
                <w:right w:val="none" w:sz="0" w:space="0" w:color="auto"/>
              </w:divBdr>
            </w:div>
            <w:div w:id="1877280515">
              <w:marLeft w:val="0"/>
              <w:marRight w:val="0"/>
              <w:marTop w:val="0"/>
              <w:marBottom w:val="0"/>
              <w:divBdr>
                <w:top w:val="none" w:sz="0" w:space="0" w:color="auto"/>
                <w:left w:val="none" w:sz="0" w:space="0" w:color="auto"/>
                <w:bottom w:val="none" w:sz="0" w:space="0" w:color="auto"/>
                <w:right w:val="none" w:sz="0" w:space="0" w:color="auto"/>
              </w:divBdr>
            </w:div>
            <w:div w:id="1879313672">
              <w:marLeft w:val="0"/>
              <w:marRight w:val="0"/>
              <w:marTop w:val="0"/>
              <w:marBottom w:val="0"/>
              <w:divBdr>
                <w:top w:val="none" w:sz="0" w:space="0" w:color="auto"/>
                <w:left w:val="none" w:sz="0" w:space="0" w:color="auto"/>
                <w:bottom w:val="none" w:sz="0" w:space="0" w:color="auto"/>
                <w:right w:val="none" w:sz="0" w:space="0" w:color="auto"/>
              </w:divBdr>
            </w:div>
            <w:div w:id="1885023843">
              <w:marLeft w:val="0"/>
              <w:marRight w:val="0"/>
              <w:marTop w:val="0"/>
              <w:marBottom w:val="0"/>
              <w:divBdr>
                <w:top w:val="none" w:sz="0" w:space="0" w:color="auto"/>
                <w:left w:val="none" w:sz="0" w:space="0" w:color="auto"/>
                <w:bottom w:val="none" w:sz="0" w:space="0" w:color="auto"/>
                <w:right w:val="none" w:sz="0" w:space="0" w:color="auto"/>
              </w:divBdr>
            </w:div>
            <w:div w:id="1896087674">
              <w:marLeft w:val="0"/>
              <w:marRight w:val="0"/>
              <w:marTop w:val="0"/>
              <w:marBottom w:val="0"/>
              <w:divBdr>
                <w:top w:val="none" w:sz="0" w:space="0" w:color="auto"/>
                <w:left w:val="none" w:sz="0" w:space="0" w:color="auto"/>
                <w:bottom w:val="none" w:sz="0" w:space="0" w:color="auto"/>
                <w:right w:val="none" w:sz="0" w:space="0" w:color="auto"/>
              </w:divBdr>
            </w:div>
            <w:div w:id="1903324999">
              <w:marLeft w:val="0"/>
              <w:marRight w:val="0"/>
              <w:marTop w:val="0"/>
              <w:marBottom w:val="0"/>
              <w:divBdr>
                <w:top w:val="none" w:sz="0" w:space="0" w:color="auto"/>
                <w:left w:val="none" w:sz="0" w:space="0" w:color="auto"/>
                <w:bottom w:val="none" w:sz="0" w:space="0" w:color="auto"/>
                <w:right w:val="none" w:sz="0" w:space="0" w:color="auto"/>
              </w:divBdr>
            </w:div>
            <w:div w:id="1905337981">
              <w:marLeft w:val="0"/>
              <w:marRight w:val="0"/>
              <w:marTop w:val="0"/>
              <w:marBottom w:val="0"/>
              <w:divBdr>
                <w:top w:val="none" w:sz="0" w:space="0" w:color="auto"/>
                <w:left w:val="none" w:sz="0" w:space="0" w:color="auto"/>
                <w:bottom w:val="none" w:sz="0" w:space="0" w:color="auto"/>
                <w:right w:val="none" w:sz="0" w:space="0" w:color="auto"/>
              </w:divBdr>
            </w:div>
            <w:div w:id="1920285191">
              <w:marLeft w:val="0"/>
              <w:marRight w:val="0"/>
              <w:marTop w:val="0"/>
              <w:marBottom w:val="0"/>
              <w:divBdr>
                <w:top w:val="none" w:sz="0" w:space="0" w:color="auto"/>
                <w:left w:val="none" w:sz="0" w:space="0" w:color="auto"/>
                <w:bottom w:val="none" w:sz="0" w:space="0" w:color="auto"/>
                <w:right w:val="none" w:sz="0" w:space="0" w:color="auto"/>
              </w:divBdr>
            </w:div>
            <w:div w:id="1924486573">
              <w:marLeft w:val="0"/>
              <w:marRight w:val="0"/>
              <w:marTop w:val="0"/>
              <w:marBottom w:val="0"/>
              <w:divBdr>
                <w:top w:val="none" w:sz="0" w:space="0" w:color="auto"/>
                <w:left w:val="none" w:sz="0" w:space="0" w:color="auto"/>
                <w:bottom w:val="none" w:sz="0" w:space="0" w:color="auto"/>
                <w:right w:val="none" w:sz="0" w:space="0" w:color="auto"/>
              </w:divBdr>
            </w:div>
            <w:div w:id="1926763961">
              <w:marLeft w:val="0"/>
              <w:marRight w:val="0"/>
              <w:marTop w:val="0"/>
              <w:marBottom w:val="0"/>
              <w:divBdr>
                <w:top w:val="none" w:sz="0" w:space="0" w:color="auto"/>
                <w:left w:val="none" w:sz="0" w:space="0" w:color="auto"/>
                <w:bottom w:val="none" w:sz="0" w:space="0" w:color="auto"/>
                <w:right w:val="none" w:sz="0" w:space="0" w:color="auto"/>
              </w:divBdr>
            </w:div>
            <w:div w:id="1947956060">
              <w:marLeft w:val="0"/>
              <w:marRight w:val="0"/>
              <w:marTop w:val="0"/>
              <w:marBottom w:val="0"/>
              <w:divBdr>
                <w:top w:val="none" w:sz="0" w:space="0" w:color="auto"/>
                <w:left w:val="none" w:sz="0" w:space="0" w:color="auto"/>
                <w:bottom w:val="none" w:sz="0" w:space="0" w:color="auto"/>
                <w:right w:val="none" w:sz="0" w:space="0" w:color="auto"/>
              </w:divBdr>
            </w:div>
            <w:div w:id="1948462952">
              <w:marLeft w:val="0"/>
              <w:marRight w:val="0"/>
              <w:marTop w:val="0"/>
              <w:marBottom w:val="0"/>
              <w:divBdr>
                <w:top w:val="none" w:sz="0" w:space="0" w:color="auto"/>
                <w:left w:val="none" w:sz="0" w:space="0" w:color="auto"/>
                <w:bottom w:val="none" w:sz="0" w:space="0" w:color="auto"/>
                <w:right w:val="none" w:sz="0" w:space="0" w:color="auto"/>
              </w:divBdr>
            </w:div>
            <w:div w:id="1966161156">
              <w:marLeft w:val="0"/>
              <w:marRight w:val="0"/>
              <w:marTop w:val="0"/>
              <w:marBottom w:val="0"/>
              <w:divBdr>
                <w:top w:val="none" w:sz="0" w:space="0" w:color="auto"/>
                <w:left w:val="none" w:sz="0" w:space="0" w:color="auto"/>
                <w:bottom w:val="none" w:sz="0" w:space="0" w:color="auto"/>
                <w:right w:val="none" w:sz="0" w:space="0" w:color="auto"/>
              </w:divBdr>
            </w:div>
            <w:div w:id="1981421957">
              <w:marLeft w:val="0"/>
              <w:marRight w:val="0"/>
              <w:marTop w:val="0"/>
              <w:marBottom w:val="0"/>
              <w:divBdr>
                <w:top w:val="none" w:sz="0" w:space="0" w:color="auto"/>
                <w:left w:val="none" w:sz="0" w:space="0" w:color="auto"/>
                <w:bottom w:val="none" w:sz="0" w:space="0" w:color="auto"/>
                <w:right w:val="none" w:sz="0" w:space="0" w:color="auto"/>
              </w:divBdr>
            </w:div>
            <w:div w:id="2003044501">
              <w:marLeft w:val="0"/>
              <w:marRight w:val="0"/>
              <w:marTop w:val="0"/>
              <w:marBottom w:val="0"/>
              <w:divBdr>
                <w:top w:val="none" w:sz="0" w:space="0" w:color="auto"/>
                <w:left w:val="none" w:sz="0" w:space="0" w:color="auto"/>
                <w:bottom w:val="none" w:sz="0" w:space="0" w:color="auto"/>
                <w:right w:val="none" w:sz="0" w:space="0" w:color="auto"/>
              </w:divBdr>
            </w:div>
            <w:div w:id="2005819581">
              <w:marLeft w:val="0"/>
              <w:marRight w:val="0"/>
              <w:marTop w:val="0"/>
              <w:marBottom w:val="0"/>
              <w:divBdr>
                <w:top w:val="none" w:sz="0" w:space="0" w:color="auto"/>
                <w:left w:val="none" w:sz="0" w:space="0" w:color="auto"/>
                <w:bottom w:val="none" w:sz="0" w:space="0" w:color="auto"/>
                <w:right w:val="none" w:sz="0" w:space="0" w:color="auto"/>
              </w:divBdr>
            </w:div>
            <w:div w:id="2007005146">
              <w:marLeft w:val="0"/>
              <w:marRight w:val="0"/>
              <w:marTop w:val="0"/>
              <w:marBottom w:val="0"/>
              <w:divBdr>
                <w:top w:val="none" w:sz="0" w:space="0" w:color="auto"/>
                <w:left w:val="none" w:sz="0" w:space="0" w:color="auto"/>
                <w:bottom w:val="none" w:sz="0" w:space="0" w:color="auto"/>
                <w:right w:val="none" w:sz="0" w:space="0" w:color="auto"/>
              </w:divBdr>
            </w:div>
            <w:div w:id="2017727489">
              <w:marLeft w:val="0"/>
              <w:marRight w:val="0"/>
              <w:marTop w:val="0"/>
              <w:marBottom w:val="0"/>
              <w:divBdr>
                <w:top w:val="none" w:sz="0" w:space="0" w:color="auto"/>
                <w:left w:val="none" w:sz="0" w:space="0" w:color="auto"/>
                <w:bottom w:val="none" w:sz="0" w:space="0" w:color="auto"/>
                <w:right w:val="none" w:sz="0" w:space="0" w:color="auto"/>
              </w:divBdr>
            </w:div>
            <w:div w:id="2018464464">
              <w:marLeft w:val="0"/>
              <w:marRight w:val="0"/>
              <w:marTop w:val="0"/>
              <w:marBottom w:val="0"/>
              <w:divBdr>
                <w:top w:val="none" w:sz="0" w:space="0" w:color="auto"/>
                <w:left w:val="none" w:sz="0" w:space="0" w:color="auto"/>
                <w:bottom w:val="none" w:sz="0" w:space="0" w:color="auto"/>
                <w:right w:val="none" w:sz="0" w:space="0" w:color="auto"/>
              </w:divBdr>
            </w:div>
            <w:div w:id="2021349880">
              <w:marLeft w:val="0"/>
              <w:marRight w:val="0"/>
              <w:marTop w:val="0"/>
              <w:marBottom w:val="0"/>
              <w:divBdr>
                <w:top w:val="none" w:sz="0" w:space="0" w:color="auto"/>
                <w:left w:val="none" w:sz="0" w:space="0" w:color="auto"/>
                <w:bottom w:val="none" w:sz="0" w:space="0" w:color="auto"/>
                <w:right w:val="none" w:sz="0" w:space="0" w:color="auto"/>
              </w:divBdr>
            </w:div>
            <w:div w:id="2032489680">
              <w:marLeft w:val="0"/>
              <w:marRight w:val="0"/>
              <w:marTop w:val="0"/>
              <w:marBottom w:val="0"/>
              <w:divBdr>
                <w:top w:val="none" w:sz="0" w:space="0" w:color="auto"/>
                <w:left w:val="none" w:sz="0" w:space="0" w:color="auto"/>
                <w:bottom w:val="none" w:sz="0" w:space="0" w:color="auto"/>
                <w:right w:val="none" w:sz="0" w:space="0" w:color="auto"/>
              </w:divBdr>
            </w:div>
            <w:div w:id="2040468010">
              <w:marLeft w:val="0"/>
              <w:marRight w:val="0"/>
              <w:marTop w:val="0"/>
              <w:marBottom w:val="0"/>
              <w:divBdr>
                <w:top w:val="none" w:sz="0" w:space="0" w:color="auto"/>
                <w:left w:val="none" w:sz="0" w:space="0" w:color="auto"/>
                <w:bottom w:val="none" w:sz="0" w:space="0" w:color="auto"/>
                <w:right w:val="none" w:sz="0" w:space="0" w:color="auto"/>
              </w:divBdr>
            </w:div>
            <w:div w:id="2055883769">
              <w:marLeft w:val="0"/>
              <w:marRight w:val="0"/>
              <w:marTop w:val="0"/>
              <w:marBottom w:val="0"/>
              <w:divBdr>
                <w:top w:val="none" w:sz="0" w:space="0" w:color="auto"/>
                <w:left w:val="none" w:sz="0" w:space="0" w:color="auto"/>
                <w:bottom w:val="none" w:sz="0" w:space="0" w:color="auto"/>
                <w:right w:val="none" w:sz="0" w:space="0" w:color="auto"/>
              </w:divBdr>
            </w:div>
            <w:div w:id="2056854776">
              <w:marLeft w:val="0"/>
              <w:marRight w:val="0"/>
              <w:marTop w:val="0"/>
              <w:marBottom w:val="0"/>
              <w:divBdr>
                <w:top w:val="none" w:sz="0" w:space="0" w:color="auto"/>
                <w:left w:val="none" w:sz="0" w:space="0" w:color="auto"/>
                <w:bottom w:val="none" w:sz="0" w:space="0" w:color="auto"/>
                <w:right w:val="none" w:sz="0" w:space="0" w:color="auto"/>
              </w:divBdr>
            </w:div>
            <w:div w:id="2066945633">
              <w:marLeft w:val="0"/>
              <w:marRight w:val="0"/>
              <w:marTop w:val="0"/>
              <w:marBottom w:val="0"/>
              <w:divBdr>
                <w:top w:val="none" w:sz="0" w:space="0" w:color="auto"/>
                <w:left w:val="none" w:sz="0" w:space="0" w:color="auto"/>
                <w:bottom w:val="none" w:sz="0" w:space="0" w:color="auto"/>
                <w:right w:val="none" w:sz="0" w:space="0" w:color="auto"/>
              </w:divBdr>
            </w:div>
            <w:div w:id="2087191472">
              <w:marLeft w:val="0"/>
              <w:marRight w:val="0"/>
              <w:marTop w:val="0"/>
              <w:marBottom w:val="0"/>
              <w:divBdr>
                <w:top w:val="none" w:sz="0" w:space="0" w:color="auto"/>
                <w:left w:val="none" w:sz="0" w:space="0" w:color="auto"/>
                <w:bottom w:val="none" w:sz="0" w:space="0" w:color="auto"/>
                <w:right w:val="none" w:sz="0" w:space="0" w:color="auto"/>
              </w:divBdr>
            </w:div>
            <w:div w:id="2125075678">
              <w:marLeft w:val="0"/>
              <w:marRight w:val="0"/>
              <w:marTop w:val="0"/>
              <w:marBottom w:val="0"/>
              <w:divBdr>
                <w:top w:val="none" w:sz="0" w:space="0" w:color="auto"/>
                <w:left w:val="none" w:sz="0" w:space="0" w:color="auto"/>
                <w:bottom w:val="none" w:sz="0" w:space="0" w:color="auto"/>
                <w:right w:val="none" w:sz="0" w:space="0" w:color="auto"/>
              </w:divBdr>
            </w:div>
            <w:div w:id="2132705117">
              <w:marLeft w:val="0"/>
              <w:marRight w:val="0"/>
              <w:marTop w:val="0"/>
              <w:marBottom w:val="0"/>
              <w:divBdr>
                <w:top w:val="none" w:sz="0" w:space="0" w:color="auto"/>
                <w:left w:val="none" w:sz="0" w:space="0" w:color="auto"/>
                <w:bottom w:val="none" w:sz="0" w:space="0" w:color="auto"/>
                <w:right w:val="none" w:sz="0" w:space="0" w:color="auto"/>
              </w:divBdr>
            </w:div>
            <w:div w:id="213447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2538">
      <w:bodyDiv w:val="1"/>
      <w:marLeft w:val="0"/>
      <w:marRight w:val="0"/>
      <w:marTop w:val="0"/>
      <w:marBottom w:val="0"/>
      <w:divBdr>
        <w:top w:val="none" w:sz="0" w:space="0" w:color="auto"/>
        <w:left w:val="none" w:sz="0" w:space="0" w:color="auto"/>
        <w:bottom w:val="none" w:sz="0" w:space="0" w:color="auto"/>
        <w:right w:val="none" w:sz="0" w:space="0" w:color="auto"/>
      </w:divBdr>
    </w:div>
    <w:div w:id="192500458">
      <w:bodyDiv w:val="1"/>
      <w:marLeft w:val="0"/>
      <w:marRight w:val="0"/>
      <w:marTop w:val="0"/>
      <w:marBottom w:val="0"/>
      <w:divBdr>
        <w:top w:val="none" w:sz="0" w:space="0" w:color="auto"/>
        <w:left w:val="none" w:sz="0" w:space="0" w:color="auto"/>
        <w:bottom w:val="none" w:sz="0" w:space="0" w:color="auto"/>
        <w:right w:val="none" w:sz="0" w:space="0" w:color="auto"/>
      </w:divBdr>
    </w:div>
    <w:div w:id="192772077">
      <w:bodyDiv w:val="1"/>
      <w:marLeft w:val="0"/>
      <w:marRight w:val="0"/>
      <w:marTop w:val="0"/>
      <w:marBottom w:val="0"/>
      <w:divBdr>
        <w:top w:val="none" w:sz="0" w:space="0" w:color="auto"/>
        <w:left w:val="none" w:sz="0" w:space="0" w:color="auto"/>
        <w:bottom w:val="none" w:sz="0" w:space="0" w:color="auto"/>
        <w:right w:val="none" w:sz="0" w:space="0" w:color="auto"/>
      </w:divBdr>
    </w:div>
    <w:div w:id="192772099">
      <w:bodyDiv w:val="1"/>
      <w:marLeft w:val="0"/>
      <w:marRight w:val="0"/>
      <w:marTop w:val="0"/>
      <w:marBottom w:val="0"/>
      <w:divBdr>
        <w:top w:val="none" w:sz="0" w:space="0" w:color="auto"/>
        <w:left w:val="none" w:sz="0" w:space="0" w:color="auto"/>
        <w:bottom w:val="none" w:sz="0" w:space="0" w:color="auto"/>
        <w:right w:val="none" w:sz="0" w:space="0" w:color="auto"/>
      </w:divBdr>
    </w:div>
    <w:div w:id="192885773">
      <w:bodyDiv w:val="1"/>
      <w:marLeft w:val="0"/>
      <w:marRight w:val="0"/>
      <w:marTop w:val="0"/>
      <w:marBottom w:val="0"/>
      <w:divBdr>
        <w:top w:val="none" w:sz="0" w:space="0" w:color="auto"/>
        <w:left w:val="none" w:sz="0" w:space="0" w:color="auto"/>
        <w:bottom w:val="none" w:sz="0" w:space="0" w:color="auto"/>
        <w:right w:val="none" w:sz="0" w:space="0" w:color="auto"/>
      </w:divBdr>
    </w:div>
    <w:div w:id="193034240">
      <w:bodyDiv w:val="1"/>
      <w:marLeft w:val="0"/>
      <w:marRight w:val="0"/>
      <w:marTop w:val="0"/>
      <w:marBottom w:val="0"/>
      <w:divBdr>
        <w:top w:val="none" w:sz="0" w:space="0" w:color="auto"/>
        <w:left w:val="none" w:sz="0" w:space="0" w:color="auto"/>
        <w:bottom w:val="none" w:sz="0" w:space="0" w:color="auto"/>
        <w:right w:val="none" w:sz="0" w:space="0" w:color="auto"/>
      </w:divBdr>
    </w:div>
    <w:div w:id="193810785">
      <w:bodyDiv w:val="1"/>
      <w:marLeft w:val="0"/>
      <w:marRight w:val="0"/>
      <w:marTop w:val="0"/>
      <w:marBottom w:val="0"/>
      <w:divBdr>
        <w:top w:val="none" w:sz="0" w:space="0" w:color="auto"/>
        <w:left w:val="none" w:sz="0" w:space="0" w:color="auto"/>
        <w:bottom w:val="none" w:sz="0" w:space="0" w:color="auto"/>
        <w:right w:val="none" w:sz="0" w:space="0" w:color="auto"/>
      </w:divBdr>
    </w:div>
    <w:div w:id="194194367">
      <w:bodyDiv w:val="1"/>
      <w:marLeft w:val="0"/>
      <w:marRight w:val="0"/>
      <w:marTop w:val="0"/>
      <w:marBottom w:val="0"/>
      <w:divBdr>
        <w:top w:val="none" w:sz="0" w:space="0" w:color="auto"/>
        <w:left w:val="none" w:sz="0" w:space="0" w:color="auto"/>
        <w:bottom w:val="none" w:sz="0" w:space="0" w:color="auto"/>
        <w:right w:val="none" w:sz="0" w:space="0" w:color="auto"/>
      </w:divBdr>
    </w:div>
    <w:div w:id="194272248">
      <w:bodyDiv w:val="1"/>
      <w:marLeft w:val="0"/>
      <w:marRight w:val="0"/>
      <w:marTop w:val="0"/>
      <w:marBottom w:val="0"/>
      <w:divBdr>
        <w:top w:val="none" w:sz="0" w:space="0" w:color="auto"/>
        <w:left w:val="none" w:sz="0" w:space="0" w:color="auto"/>
        <w:bottom w:val="none" w:sz="0" w:space="0" w:color="auto"/>
        <w:right w:val="none" w:sz="0" w:space="0" w:color="auto"/>
      </w:divBdr>
    </w:div>
    <w:div w:id="194654921">
      <w:bodyDiv w:val="1"/>
      <w:marLeft w:val="0"/>
      <w:marRight w:val="0"/>
      <w:marTop w:val="0"/>
      <w:marBottom w:val="0"/>
      <w:divBdr>
        <w:top w:val="none" w:sz="0" w:space="0" w:color="auto"/>
        <w:left w:val="none" w:sz="0" w:space="0" w:color="auto"/>
        <w:bottom w:val="none" w:sz="0" w:space="0" w:color="auto"/>
        <w:right w:val="none" w:sz="0" w:space="0" w:color="auto"/>
      </w:divBdr>
      <w:divsChild>
        <w:div w:id="114256871">
          <w:marLeft w:val="0"/>
          <w:marRight w:val="0"/>
          <w:marTop w:val="0"/>
          <w:marBottom w:val="450"/>
          <w:divBdr>
            <w:top w:val="none" w:sz="0" w:space="0" w:color="auto"/>
            <w:left w:val="none" w:sz="0" w:space="0" w:color="auto"/>
            <w:bottom w:val="none" w:sz="0" w:space="0" w:color="auto"/>
            <w:right w:val="none" w:sz="0" w:space="0" w:color="auto"/>
          </w:divBdr>
          <w:divsChild>
            <w:div w:id="1239828835">
              <w:marLeft w:val="0"/>
              <w:marRight w:val="0"/>
              <w:marTop w:val="0"/>
              <w:marBottom w:val="0"/>
              <w:divBdr>
                <w:top w:val="none" w:sz="0" w:space="0" w:color="auto"/>
                <w:left w:val="none" w:sz="0" w:space="0" w:color="auto"/>
                <w:bottom w:val="none" w:sz="0" w:space="0" w:color="auto"/>
                <w:right w:val="none" w:sz="0" w:space="0" w:color="auto"/>
              </w:divBdr>
            </w:div>
          </w:divsChild>
        </w:div>
        <w:div w:id="1506893549">
          <w:marLeft w:val="0"/>
          <w:marRight w:val="0"/>
          <w:marTop w:val="300"/>
          <w:marBottom w:val="300"/>
          <w:divBdr>
            <w:top w:val="none" w:sz="0" w:space="0" w:color="auto"/>
            <w:left w:val="none" w:sz="0" w:space="0" w:color="auto"/>
            <w:bottom w:val="none" w:sz="0" w:space="0" w:color="auto"/>
            <w:right w:val="none" w:sz="0" w:space="0" w:color="auto"/>
          </w:divBdr>
        </w:div>
        <w:div w:id="1750498173">
          <w:marLeft w:val="0"/>
          <w:marRight w:val="0"/>
          <w:marTop w:val="240"/>
          <w:marBottom w:val="300"/>
          <w:divBdr>
            <w:top w:val="none" w:sz="0" w:space="0" w:color="auto"/>
            <w:left w:val="none" w:sz="0" w:space="0" w:color="auto"/>
            <w:bottom w:val="none" w:sz="0" w:space="0" w:color="auto"/>
            <w:right w:val="none" w:sz="0" w:space="0" w:color="auto"/>
          </w:divBdr>
          <w:divsChild>
            <w:div w:id="305550171">
              <w:blockQuote w:val="1"/>
              <w:marLeft w:val="1995"/>
              <w:marRight w:val="0"/>
              <w:marTop w:val="0"/>
              <w:marBottom w:val="0"/>
              <w:divBdr>
                <w:top w:val="none" w:sz="0" w:space="0" w:color="auto"/>
                <w:left w:val="none" w:sz="0" w:space="0" w:color="auto"/>
                <w:bottom w:val="none" w:sz="0" w:space="0" w:color="auto"/>
                <w:right w:val="none" w:sz="0" w:space="0" w:color="auto"/>
              </w:divBdr>
            </w:div>
          </w:divsChild>
        </w:div>
        <w:div w:id="1877741462">
          <w:marLeft w:val="0"/>
          <w:marRight w:val="0"/>
          <w:marTop w:val="240"/>
          <w:marBottom w:val="300"/>
          <w:divBdr>
            <w:top w:val="none" w:sz="0" w:space="0" w:color="auto"/>
            <w:left w:val="none" w:sz="0" w:space="0" w:color="auto"/>
            <w:bottom w:val="none" w:sz="0" w:space="0" w:color="auto"/>
            <w:right w:val="none" w:sz="0" w:space="0" w:color="auto"/>
          </w:divBdr>
          <w:divsChild>
            <w:div w:id="524296047">
              <w:blockQuote w:val="1"/>
              <w:marLeft w:val="1995"/>
              <w:marRight w:val="0"/>
              <w:marTop w:val="0"/>
              <w:marBottom w:val="0"/>
              <w:divBdr>
                <w:top w:val="none" w:sz="0" w:space="0" w:color="auto"/>
                <w:left w:val="none" w:sz="0" w:space="0" w:color="auto"/>
                <w:bottom w:val="none" w:sz="0" w:space="0" w:color="auto"/>
                <w:right w:val="none" w:sz="0" w:space="0" w:color="auto"/>
              </w:divBdr>
            </w:div>
          </w:divsChild>
        </w:div>
      </w:divsChild>
    </w:div>
    <w:div w:id="194737555">
      <w:bodyDiv w:val="1"/>
      <w:marLeft w:val="0"/>
      <w:marRight w:val="0"/>
      <w:marTop w:val="0"/>
      <w:marBottom w:val="0"/>
      <w:divBdr>
        <w:top w:val="none" w:sz="0" w:space="0" w:color="auto"/>
        <w:left w:val="none" w:sz="0" w:space="0" w:color="auto"/>
        <w:bottom w:val="none" w:sz="0" w:space="0" w:color="auto"/>
        <w:right w:val="none" w:sz="0" w:space="0" w:color="auto"/>
      </w:divBdr>
    </w:div>
    <w:div w:id="195236212">
      <w:bodyDiv w:val="1"/>
      <w:marLeft w:val="0"/>
      <w:marRight w:val="0"/>
      <w:marTop w:val="0"/>
      <w:marBottom w:val="0"/>
      <w:divBdr>
        <w:top w:val="none" w:sz="0" w:space="0" w:color="auto"/>
        <w:left w:val="none" w:sz="0" w:space="0" w:color="auto"/>
        <w:bottom w:val="none" w:sz="0" w:space="0" w:color="auto"/>
        <w:right w:val="none" w:sz="0" w:space="0" w:color="auto"/>
      </w:divBdr>
    </w:div>
    <w:div w:id="195504855">
      <w:bodyDiv w:val="1"/>
      <w:marLeft w:val="0"/>
      <w:marRight w:val="0"/>
      <w:marTop w:val="0"/>
      <w:marBottom w:val="0"/>
      <w:divBdr>
        <w:top w:val="none" w:sz="0" w:space="0" w:color="auto"/>
        <w:left w:val="none" w:sz="0" w:space="0" w:color="auto"/>
        <w:bottom w:val="none" w:sz="0" w:space="0" w:color="auto"/>
        <w:right w:val="none" w:sz="0" w:space="0" w:color="auto"/>
      </w:divBdr>
    </w:div>
    <w:div w:id="195580286">
      <w:bodyDiv w:val="1"/>
      <w:marLeft w:val="0"/>
      <w:marRight w:val="0"/>
      <w:marTop w:val="0"/>
      <w:marBottom w:val="0"/>
      <w:divBdr>
        <w:top w:val="none" w:sz="0" w:space="0" w:color="auto"/>
        <w:left w:val="none" w:sz="0" w:space="0" w:color="auto"/>
        <w:bottom w:val="none" w:sz="0" w:space="0" w:color="auto"/>
        <w:right w:val="none" w:sz="0" w:space="0" w:color="auto"/>
      </w:divBdr>
    </w:div>
    <w:div w:id="195701574">
      <w:bodyDiv w:val="1"/>
      <w:marLeft w:val="0"/>
      <w:marRight w:val="0"/>
      <w:marTop w:val="0"/>
      <w:marBottom w:val="0"/>
      <w:divBdr>
        <w:top w:val="none" w:sz="0" w:space="0" w:color="auto"/>
        <w:left w:val="none" w:sz="0" w:space="0" w:color="auto"/>
        <w:bottom w:val="none" w:sz="0" w:space="0" w:color="auto"/>
        <w:right w:val="none" w:sz="0" w:space="0" w:color="auto"/>
      </w:divBdr>
    </w:div>
    <w:div w:id="195965629">
      <w:bodyDiv w:val="1"/>
      <w:marLeft w:val="0"/>
      <w:marRight w:val="0"/>
      <w:marTop w:val="0"/>
      <w:marBottom w:val="0"/>
      <w:divBdr>
        <w:top w:val="none" w:sz="0" w:space="0" w:color="auto"/>
        <w:left w:val="none" w:sz="0" w:space="0" w:color="auto"/>
        <w:bottom w:val="none" w:sz="0" w:space="0" w:color="auto"/>
        <w:right w:val="none" w:sz="0" w:space="0" w:color="auto"/>
      </w:divBdr>
    </w:div>
    <w:div w:id="196282251">
      <w:bodyDiv w:val="1"/>
      <w:marLeft w:val="0"/>
      <w:marRight w:val="0"/>
      <w:marTop w:val="0"/>
      <w:marBottom w:val="0"/>
      <w:divBdr>
        <w:top w:val="none" w:sz="0" w:space="0" w:color="auto"/>
        <w:left w:val="none" w:sz="0" w:space="0" w:color="auto"/>
        <w:bottom w:val="none" w:sz="0" w:space="0" w:color="auto"/>
        <w:right w:val="none" w:sz="0" w:space="0" w:color="auto"/>
      </w:divBdr>
    </w:div>
    <w:div w:id="196896191">
      <w:bodyDiv w:val="1"/>
      <w:marLeft w:val="0"/>
      <w:marRight w:val="0"/>
      <w:marTop w:val="0"/>
      <w:marBottom w:val="0"/>
      <w:divBdr>
        <w:top w:val="none" w:sz="0" w:space="0" w:color="auto"/>
        <w:left w:val="none" w:sz="0" w:space="0" w:color="auto"/>
        <w:bottom w:val="none" w:sz="0" w:space="0" w:color="auto"/>
        <w:right w:val="none" w:sz="0" w:space="0" w:color="auto"/>
      </w:divBdr>
    </w:div>
    <w:div w:id="197009219">
      <w:bodyDiv w:val="1"/>
      <w:marLeft w:val="0"/>
      <w:marRight w:val="0"/>
      <w:marTop w:val="0"/>
      <w:marBottom w:val="0"/>
      <w:divBdr>
        <w:top w:val="none" w:sz="0" w:space="0" w:color="auto"/>
        <w:left w:val="none" w:sz="0" w:space="0" w:color="auto"/>
        <w:bottom w:val="none" w:sz="0" w:space="0" w:color="auto"/>
        <w:right w:val="none" w:sz="0" w:space="0" w:color="auto"/>
      </w:divBdr>
    </w:div>
    <w:div w:id="197469236">
      <w:bodyDiv w:val="1"/>
      <w:marLeft w:val="0"/>
      <w:marRight w:val="0"/>
      <w:marTop w:val="0"/>
      <w:marBottom w:val="0"/>
      <w:divBdr>
        <w:top w:val="none" w:sz="0" w:space="0" w:color="auto"/>
        <w:left w:val="none" w:sz="0" w:space="0" w:color="auto"/>
        <w:bottom w:val="none" w:sz="0" w:space="0" w:color="auto"/>
        <w:right w:val="none" w:sz="0" w:space="0" w:color="auto"/>
      </w:divBdr>
    </w:div>
    <w:div w:id="197864377">
      <w:bodyDiv w:val="1"/>
      <w:marLeft w:val="0"/>
      <w:marRight w:val="0"/>
      <w:marTop w:val="0"/>
      <w:marBottom w:val="0"/>
      <w:divBdr>
        <w:top w:val="none" w:sz="0" w:space="0" w:color="auto"/>
        <w:left w:val="none" w:sz="0" w:space="0" w:color="auto"/>
        <w:bottom w:val="none" w:sz="0" w:space="0" w:color="auto"/>
        <w:right w:val="none" w:sz="0" w:space="0" w:color="auto"/>
      </w:divBdr>
    </w:div>
    <w:div w:id="198784700">
      <w:bodyDiv w:val="1"/>
      <w:marLeft w:val="0"/>
      <w:marRight w:val="0"/>
      <w:marTop w:val="0"/>
      <w:marBottom w:val="0"/>
      <w:divBdr>
        <w:top w:val="none" w:sz="0" w:space="0" w:color="auto"/>
        <w:left w:val="none" w:sz="0" w:space="0" w:color="auto"/>
        <w:bottom w:val="none" w:sz="0" w:space="0" w:color="auto"/>
        <w:right w:val="none" w:sz="0" w:space="0" w:color="auto"/>
      </w:divBdr>
    </w:div>
    <w:div w:id="199124629">
      <w:bodyDiv w:val="1"/>
      <w:marLeft w:val="0"/>
      <w:marRight w:val="0"/>
      <w:marTop w:val="0"/>
      <w:marBottom w:val="0"/>
      <w:divBdr>
        <w:top w:val="none" w:sz="0" w:space="0" w:color="auto"/>
        <w:left w:val="none" w:sz="0" w:space="0" w:color="auto"/>
        <w:bottom w:val="none" w:sz="0" w:space="0" w:color="auto"/>
        <w:right w:val="none" w:sz="0" w:space="0" w:color="auto"/>
      </w:divBdr>
    </w:div>
    <w:div w:id="199517881">
      <w:bodyDiv w:val="1"/>
      <w:marLeft w:val="0"/>
      <w:marRight w:val="0"/>
      <w:marTop w:val="0"/>
      <w:marBottom w:val="0"/>
      <w:divBdr>
        <w:top w:val="none" w:sz="0" w:space="0" w:color="auto"/>
        <w:left w:val="none" w:sz="0" w:space="0" w:color="auto"/>
        <w:bottom w:val="none" w:sz="0" w:space="0" w:color="auto"/>
        <w:right w:val="none" w:sz="0" w:space="0" w:color="auto"/>
      </w:divBdr>
    </w:div>
    <w:div w:id="199635836">
      <w:bodyDiv w:val="1"/>
      <w:marLeft w:val="0"/>
      <w:marRight w:val="0"/>
      <w:marTop w:val="0"/>
      <w:marBottom w:val="0"/>
      <w:divBdr>
        <w:top w:val="none" w:sz="0" w:space="0" w:color="auto"/>
        <w:left w:val="none" w:sz="0" w:space="0" w:color="auto"/>
        <w:bottom w:val="none" w:sz="0" w:space="0" w:color="auto"/>
        <w:right w:val="none" w:sz="0" w:space="0" w:color="auto"/>
      </w:divBdr>
    </w:div>
    <w:div w:id="199899701">
      <w:bodyDiv w:val="1"/>
      <w:marLeft w:val="0"/>
      <w:marRight w:val="0"/>
      <w:marTop w:val="0"/>
      <w:marBottom w:val="0"/>
      <w:divBdr>
        <w:top w:val="none" w:sz="0" w:space="0" w:color="auto"/>
        <w:left w:val="none" w:sz="0" w:space="0" w:color="auto"/>
        <w:bottom w:val="none" w:sz="0" w:space="0" w:color="auto"/>
        <w:right w:val="none" w:sz="0" w:space="0" w:color="auto"/>
      </w:divBdr>
    </w:div>
    <w:div w:id="200214932">
      <w:bodyDiv w:val="1"/>
      <w:marLeft w:val="0"/>
      <w:marRight w:val="0"/>
      <w:marTop w:val="0"/>
      <w:marBottom w:val="0"/>
      <w:divBdr>
        <w:top w:val="none" w:sz="0" w:space="0" w:color="auto"/>
        <w:left w:val="none" w:sz="0" w:space="0" w:color="auto"/>
        <w:bottom w:val="none" w:sz="0" w:space="0" w:color="auto"/>
        <w:right w:val="none" w:sz="0" w:space="0" w:color="auto"/>
      </w:divBdr>
    </w:div>
    <w:div w:id="200632012">
      <w:bodyDiv w:val="1"/>
      <w:marLeft w:val="0"/>
      <w:marRight w:val="0"/>
      <w:marTop w:val="0"/>
      <w:marBottom w:val="0"/>
      <w:divBdr>
        <w:top w:val="none" w:sz="0" w:space="0" w:color="auto"/>
        <w:left w:val="none" w:sz="0" w:space="0" w:color="auto"/>
        <w:bottom w:val="none" w:sz="0" w:space="0" w:color="auto"/>
        <w:right w:val="none" w:sz="0" w:space="0" w:color="auto"/>
      </w:divBdr>
    </w:div>
    <w:div w:id="200671662">
      <w:bodyDiv w:val="1"/>
      <w:marLeft w:val="0"/>
      <w:marRight w:val="0"/>
      <w:marTop w:val="0"/>
      <w:marBottom w:val="0"/>
      <w:divBdr>
        <w:top w:val="none" w:sz="0" w:space="0" w:color="auto"/>
        <w:left w:val="none" w:sz="0" w:space="0" w:color="auto"/>
        <w:bottom w:val="none" w:sz="0" w:space="0" w:color="auto"/>
        <w:right w:val="none" w:sz="0" w:space="0" w:color="auto"/>
      </w:divBdr>
    </w:div>
    <w:div w:id="200747034">
      <w:bodyDiv w:val="1"/>
      <w:marLeft w:val="0"/>
      <w:marRight w:val="0"/>
      <w:marTop w:val="0"/>
      <w:marBottom w:val="0"/>
      <w:divBdr>
        <w:top w:val="none" w:sz="0" w:space="0" w:color="auto"/>
        <w:left w:val="none" w:sz="0" w:space="0" w:color="auto"/>
        <w:bottom w:val="none" w:sz="0" w:space="0" w:color="auto"/>
        <w:right w:val="none" w:sz="0" w:space="0" w:color="auto"/>
      </w:divBdr>
    </w:div>
    <w:div w:id="200751462">
      <w:bodyDiv w:val="1"/>
      <w:marLeft w:val="0"/>
      <w:marRight w:val="0"/>
      <w:marTop w:val="0"/>
      <w:marBottom w:val="0"/>
      <w:divBdr>
        <w:top w:val="none" w:sz="0" w:space="0" w:color="auto"/>
        <w:left w:val="none" w:sz="0" w:space="0" w:color="auto"/>
        <w:bottom w:val="none" w:sz="0" w:space="0" w:color="auto"/>
        <w:right w:val="none" w:sz="0" w:space="0" w:color="auto"/>
      </w:divBdr>
    </w:div>
    <w:div w:id="201092352">
      <w:bodyDiv w:val="1"/>
      <w:marLeft w:val="0"/>
      <w:marRight w:val="0"/>
      <w:marTop w:val="0"/>
      <w:marBottom w:val="0"/>
      <w:divBdr>
        <w:top w:val="none" w:sz="0" w:space="0" w:color="auto"/>
        <w:left w:val="none" w:sz="0" w:space="0" w:color="auto"/>
        <w:bottom w:val="none" w:sz="0" w:space="0" w:color="auto"/>
        <w:right w:val="none" w:sz="0" w:space="0" w:color="auto"/>
      </w:divBdr>
    </w:div>
    <w:div w:id="201214819">
      <w:bodyDiv w:val="1"/>
      <w:marLeft w:val="0"/>
      <w:marRight w:val="0"/>
      <w:marTop w:val="0"/>
      <w:marBottom w:val="0"/>
      <w:divBdr>
        <w:top w:val="none" w:sz="0" w:space="0" w:color="auto"/>
        <w:left w:val="none" w:sz="0" w:space="0" w:color="auto"/>
        <w:bottom w:val="none" w:sz="0" w:space="0" w:color="auto"/>
        <w:right w:val="none" w:sz="0" w:space="0" w:color="auto"/>
      </w:divBdr>
    </w:div>
    <w:div w:id="201787901">
      <w:bodyDiv w:val="1"/>
      <w:marLeft w:val="0"/>
      <w:marRight w:val="0"/>
      <w:marTop w:val="0"/>
      <w:marBottom w:val="0"/>
      <w:divBdr>
        <w:top w:val="none" w:sz="0" w:space="0" w:color="auto"/>
        <w:left w:val="none" w:sz="0" w:space="0" w:color="auto"/>
        <w:bottom w:val="none" w:sz="0" w:space="0" w:color="auto"/>
        <w:right w:val="none" w:sz="0" w:space="0" w:color="auto"/>
      </w:divBdr>
    </w:div>
    <w:div w:id="202331180">
      <w:bodyDiv w:val="1"/>
      <w:marLeft w:val="0"/>
      <w:marRight w:val="0"/>
      <w:marTop w:val="0"/>
      <w:marBottom w:val="0"/>
      <w:divBdr>
        <w:top w:val="none" w:sz="0" w:space="0" w:color="auto"/>
        <w:left w:val="none" w:sz="0" w:space="0" w:color="auto"/>
        <w:bottom w:val="none" w:sz="0" w:space="0" w:color="auto"/>
        <w:right w:val="none" w:sz="0" w:space="0" w:color="auto"/>
      </w:divBdr>
    </w:div>
    <w:div w:id="202448770">
      <w:bodyDiv w:val="1"/>
      <w:marLeft w:val="0"/>
      <w:marRight w:val="0"/>
      <w:marTop w:val="0"/>
      <w:marBottom w:val="0"/>
      <w:divBdr>
        <w:top w:val="none" w:sz="0" w:space="0" w:color="auto"/>
        <w:left w:val="none" w:sz="0" w:space="0" w:color="auto"/>
        <w:bottom w:val="none" w:sz="0" w:space="0" w:color="auto"/>
        <w:right w:val="none" w:sz="0" w:space="0" w:color="auto"/>
      </w:divBdr>
    </w:div>
    <w:div w:id="202716824">
      <w:bodyDiv w:val="1"/>
      <w:marLeft w:val="0"/>
      <w:marRight w:val="0"/>
      <w:marTop w:val="0"/>
      <w:marBottom w:val="0"/>
      <w:divBdr>
        <w:top w:val="none" w:sz="0" w:space="0" w:color="auto"/>
        <w:left w:val="none" w:sz="0" w:space="0" w:color="auto"/>
        <w:bottom w:val="none" w:sz="0" w:space="0" w:color="auto"/>
        <w:right w:val="none" w:sz="0" w:space="0" w:color="auto"/>
      </w:divBdr>
    </w:div>
    <w:div w:id="202913334">
      <w:bodyDiv w:val="1"/>
      <w:marLeft w:val="0"/>
      <w:marRight w:val="0"/>
      <w:marTop w:val="0"/>
      <w:marBottom w:val="0"/>
      <w:divBdr>
        <w:top w:val="none" w:sz="0" w:space="0" w:color="auto"/>
        <w:left w:val="none" w:sz="0" w:space="0" w:color="auto"/>
        <w:bottom w:val="none" w:sz="0" w:space="0" w:color="auto"/>
        <w:right w:val="none" w:sz="0" w:space="0" w:color="auto"/>
      </w:divBdr>
    </w:div>
    <w:div w:id="203105748">
      <w:bodyDiv w:val="1"/>
      <w:marLeft w:val="0"/>
      <w:marRight w:val="0"/>
      <w:marTop w:val="0"/>
      <w:marBottom w:val="0"/>
      <w:divBdr>
        <w:top w:val="none" w:sz="0" w:space="0" w:color="auto"/>
        <w:left w:val="none" w:sz="0" w:space="0" w:color="auto"/>
        <w:bottom w:val="none" w:sz="0" w:space="0" w:color="auto"/>
        <w:right w:val="none" w:sz="0" w:space="0" w:color="auto"/>
      </w:divBdr>
    </w:div>
    <w:div w:id="203374880">
      <w:bodyDiv w:val="1"/>
      <w:marLeft w:val="0"/>
      <w:marRight w:val="0"/>
      <w:marTop w:val="0"/>
      <w:marBottom w:val="0"/>
      <w:divBdr>
        <w:top w:val="none" w:sz="0" w:space="0" w:color="auto"/>
        <w:left w:val="none" w:sz="0" w:space="0" w:color="auto"/>
        <w:bottom w:val="none" w:sz="0" w:space="0" w:color="auto"/>
        <w:right w:val="none" w:sz="0" w:space="0" w:color="auto"/>
      </w:divBdr>
    </w:div>
    <w:div w:id="204030710">
      <w:bodyDiv w:val="1"/>
      <w:marLeft w:val="0"/>
      <w:marRight w:val="0"/>
      <w:marTop w:val="0"/>
      <w:marBottom w:val="0"/>
      <w:divBdr>
        <w:top w:val="none" w:sz="0" w:space="0" w:color="auto"/>
        <w:left w:val="none" w:sz="0" w:space="0" w:color="auto"/>
        <w:bottom w:val="none" w:sz="0" w:space="0" w:color="auto"/>
        <w:right w:val="none" w:sz="0" w:space="0" w:color="auto"/>
      </w:divBdr>
    </w:div>
    <w:div w:id="204803403">
      <w:bodyDiv w:val="1"/>
      <w:marLeft w:val="0"/>
      <w:marRight w:val="0"/>
      <w:marTop w:val="0"/>
      <w:marBottom w:val="0"/>
      <w:divBdr>
        <w:top w:val="none" w:sz="0" w:space="0" w:color="auto"/>
        <w:left w:val="none" w:sz="0" w:space="0" w:color="auto"/>
        <w:bottom w:val="none" w:sz="0" w:space="0" w:color="auto"/>
        <w:right w:val="none" w:sz="0" w:space="0" w:color="auto"/>
      </w:divBdr>
    </w:div>
    <w:div w:id="205023634">
      <w:bodyDiv w:val="1"/>
      <w:marLeft w:val="0"/>
      <w:marRight w:val="0"/>
      <w:marTop w:val="0"/>
      <w:marBottom w:val="0"/>
      <w:divBdr>
        <w:top w:val="none" w:sz="0" w:space="0" w:color="auto"/>
        <w:left w:val="none" w:sz="0" w:space="0" w:color="auto"/>
        <w:bottom w:val="none" w:sz="0" w:space="0" w:color="auto"/>
        <w:right w:val="none" w:sz="0" w:space="0" w:color="auto"/>
      </w:divBdr>
    </w:div>
    <w:div w:id="205220850">
      <w:bodyDiv w:val="1"/>
      <w:marLeft w:val="0"/>
      <w:marRight w:val="0"/>
      <w:marTop w:val="0"/>
      <w:marBottom w:val="0"/>
      <w:divBdr>
        <w:top w:val="none" w:sz="0" w:space="0" w:color="auto"/>
        <w:left w:val="none" w:sz="0" w:space="0" w:color="auto"/>
        <w:bottom w:val="none" w:sz="0" w:space="0" w:color="auto"/>
        <w:right w:val="none" w:sz="0" w:space="0" w:color="auto"/>
      </w:divBdr>
    </w:div>
    <w:div w:id="205456360">
      <w:bodyDiv w:val="1"/>
      <w:marLeft w:val="0"/>
      <w:marRight w:val="0"/>
      <w:marTop w:val="0"/>
      <w:marBottom w:val="0"/>
      <w:divBdr>
        <w:top w:val="none" w:sz="0" w:space="0" w:color="auto"/>
        <w:left w:val="none" w:sz="0" w:space="0" w:color="auto"/>
        <w:bottom w:val="none" w:sz="0" w:space="0" w:color="auto"/>
        <w:right w:val="none" w:sz="0" w:space="0" w:color="auto"/>
      </w:divBdr>
    </w:div>
    <w:div w:id="205653260">
      <w:bodyDiv w:val="1"/>
      <w:marLeft w:val="0"/>
      <w:marRight w:val="0"/>
      <w:marTop w:val="0"/>
      <w:marBottom w:val="0"/>
      <w:divBdr>
        <w:top w:val="none" w:sz="0" w:space="0" w:color="auto"/>
        <w:left w:val="none" w:sz="0" w:space="0" w:color="auto"/>
        <w:bottom w:val="none" w:sz="0" w:space="0" w:color="auto"/>
        <w:right w:val="none" w:sz="0" w:space="0" w:color="auto"/>
      </w:divBdr>
    </w:div>
    <w:div w:id="206720287">
      <w:bodyDiv w:val="1"/>
      <w:marLeft w:val="0"/>
      <w:marRight w:val="0"/>
      <w:marTop w:val="0"/>
      <w:marBottom w:val="0"/>
      <w:divBdr>
        <w:top w:val="none" w:sz="0" w:space="0" w:color="auto"/>
        <w:left w:val="none" w:sz="0" w:space="0" w:color="auto"/>
        <w:bottom w:val="none" w:sz="0" w:space="0" w:color="auto"/>
        <w:right w:val="none" w:sz="0" w:space="0" w:color="auto"/>
      </w:divBdr>
    </w:div>
    <w:div w:id="207763129">
      <w:bodyDiv w:val="1"/>
      <w:marLeft w:val="0"/>
      <w:marRight w:val="0"/>
      <w:marTop w:val="0"/>
      <w:marBottom w:val="0"/>
      <w:divBdr>
        <w:top w:val="none" w:sz="0" w:space="0" w:color="auto"/>
        <w:left w:val="none" w:sz="0" w:space="0" w:color="auto"/>
        <w:bottom w:val="none" w:sz="0" w:space="0" w:color="auto"/>
        <w:right w:val="none" w:sz="0" w:space="0" w:color="auto"/>
      </w:divBdr>
    </w:div>
    <w:div w:id="208537668">
      <w:bodyDiv w:val="1"/>
      <w:marLeft w:val="0"/>
      <w:marRight w:val="0"/>
      <w:marTop w:val="0"/>
      <w:marBottom w:val="0"/>
      <w:divBdr>
        <w:top w:val="none" w:sz="0" w:space="0" w:color="auto"/>
        <w:left w:val="none" w:sz="0" w:space="0" w:color="auto"/>
        <w:bottom w:val="none" w:sz="0" w:space="0" w:color="auto"/>
        <w:right w:val="none" w:sz="0" w:space="0" w:color="auto"/>
      </w:divBdr>
      <w:divsChild>
        <w:div w:id="1498880312">
          <w:marLeft w:val="0"/>
          <w:marRight w:val="0"/>
          <w:marTop w:val="0"/>
          <w:marBottom w:val="0"/>
          <w:divBdr>
            <w:top w:val="none" w:sz="0" w:space="0" w:color="auto"/>
            <w:left w:val="none" w:sz="0" w:space="0" w:color="auto"/>
            <w:bottom w:val="none" w:sz="0" w:space="0" w:color="auto"/>
            <w:right w:val="none" w:sz="0" w:space="0" w:color="auto"/>
          </w:divBdr>
          <w:divsChild>
            <w:div w:id="534466137">
              <w:marLeft w:val="0"/>
              <w:marRight w:val="0"/>
              <w:marTop w:val="0"/>
              <w:marBottom w:val="0"/>
              <w:divBdr>
                <w:top w:val="none" w:sz="0" w:space="0" w:color="auto"/>
                <w:left w:val="none" w:sz="0" w:space="0" w:color="auto"/>
                <w:bottom w:val="none" w:sz="0" w:space="0" w:color="auto"/>
                <w:right w:val="none" w:sz="0" w:space="0" w:color="auto"/>
              </w:divBdr>
              <w:divsChild>
                <w:div w:id="1599870862">
                  <w:marLeft w:val="0"/>
                  <w:marRight w:val="0"/>
                  <w:marTop w:val="0"/>
                  <w:marBottom w:val="0"/>
                  <w:divBdr>
                    <w:top w:val="none" w:sz="0" w:space="0" w:color="auto"/>
                    <w:left w:val="none" w:sz="0" w:space="0" w:color="auto"/>
                    <w:bottom w:val="none" w:sz="0" w:space="0" w:color="auto"/>
                    <w:right w:val="none" w:sz="0" w:space="0" w:color="auto"/>
                  </w:divBdr>
                  <w:divsChild>
                    <w:div w:id="1973098707">
                      <w:marLeft w:val="0"/>
                      <w:marRight w:val="0"/>
                      <w:marTop w:val="0"/>
                      <w:marBottom w:val="0"/>
                      <w:divBdr>
                        <w:top w:val="none" w:sz="0" w:space="0" w:color="auto"/>
                        <w:left w:val="none" w:sz="0" w:space="0" w:color="auto"/>
                        <w:bottom w:val="none" w:sz="0" w:space="0" w:color="auto"/>
                        <w:right w:val="none" w:sz="0" w:space="0" w:color="auto"/>
                      </w:divBdr>
                      <w:divsChild>
                        <w:div w:id="1536774917">
                          <w:marLeft w:val="0"/>
                          <w:marRight w:val="0"/>
                          <w:marTop w:val="0"/>
                          <w:marBottom w:val="300"/>
                          <w:divBdr>
                            <w:top w:val="none" w:sz="0" w:space="0" w:color="auto"/>
                            <w:left w:val="none" w:sz="0" w:space="0" w:color="auto"/>
                            <w:bottom w:val="none" w:sz="0" w:space="0" w:color="auto"/>
                            <w:right w:val="none" w:sz="0" w:space="0" w:color="auto"/>
                          </w:divBdr>
                          <w:divsChild>
                            <w:div w:id="382749674">
                              <w:marLeft w:val="0"/>
                              <w:marRight w:val="0"/>
                              <w:marTop w:val="0"/>
                              <w:marBottom w:val="0"/>
                              <w:divBdr>
                                <w:top w:val="none" w:sz="0" w:space="0" w:color="auto"/>
                                <w:left w:val="none" w:sz="0" w:space="0" w:color="auto"/>
                                <w:bottom w:val="none" w:sz="0" w:space="0" w:color="auto"/>
                                <w:right w:val="none" w:sz="0" w:space="0" w:color="auto"/>
                              </w:divBdr>
                              <w:divsChild>
                                <w:div w:id="1245842507">
                                  <w:marLeft w:val="0"/>
                                  <w:marRight w:val="0"/>
                                  <w:marTop w:val="0"/>
                                  <w:marBottom w:val="0"/>
                                  <w:divBdr>
                                    <w:top w:val="none" w:sz="0" w:space="0" w:color="auto"/>
                                    <w:left w:val="none" w:sz="0" w:space="0" w:color="auto"/>
                                    <w:bottom w:val="none" w:sz="0" w:space="0" w:color="auto"/>
                                    <w:right w:val="none" w:sz="0" w:space="0" w:color="auto"/>
                                  </w:divBdr>
                                  <w:divsChild>
                                    <w:div w:id="91536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614306">
      <w:bodyDiv w:val="1"/>
      <w:marLeft w:val="0"/>
      <w:marRight w:val="0"/>
      <w:marTop w:val="0"/>
      <w:marBottom w:val="0"/>
      <w:divBdr>
        <w:top w:val="none" w:sz="0" w:space="0" w:color="auto"/>
        <w:left w:val="none" w:sz="0" w:space="0" w:color="auto"/>
        <w:bottom w:val="none" w:sz="0" w:space="0" w:color="auto"/>
        <w:right w:val="none" w:sz="0" w:space="0" w:color="auto"/>
      </w:divBdr>
    </w:div>
    <w:div w:id="208763679">
      <w:bodyDiv w:val="1"/>
      <w:marLeft w:val="0"/>
      <w:marRight w:val="0"/>
      <w:marTop w:val="0"/>
      <w:marBottom w:val="0"/>
      <w:divBdr>
        <w:top w:val="none" w:sz="0" w:space="0" w:color="auto"/>
        <w:left w:val="none" w:sz="0" w:space="0" w:color="auto"/>
        <w:bottom w:val="none" w:sz="0" w:space="0" w:color="auto"/>
        <w:right w:val="none" w:sz="0" w:space="0" w:color="auto"/>
      </w:divBdr>
    </w:div>
    <w:div w:id="208809291">
      <w:bodyDiv w:val="1"/>
      <w:marLeft w:val="0"/>
      <w:marRight w:val="0"/>
      <w:marTop w:val="0"/>
      <w:marBottom w:val="0"/>
      <w:divBdr>
        <w:top w:val="none" w:sz="0" w:space="0" w:color="auto"/>
        <w:left w:val="none" w:sz="0" w:space="0" w:color="auto"/>
        <w:bottom w:val="none" w:sz="0" w:space="0" w:color="auto"/>
        <w:right w:val="none" w:sz="0" w:space="0" w:color="auto"/>
      </w:divBdr>
    </w:div>
    <w:div w:id="209928549">
      <w:bodyDiv w:val="1"/>
      <w:marLeft w:val="0"/>
      <w:marRight w:val="0"/>
      <w:marTop w:val="0"/>
      <w:marBottom w:val="0"/>
      <w:divBdr>
        <w:top w:val="none" w:sz="0" w:space="0" w:color="auto"/>
        <w:left w:val="none" w:sz="0" w:space="0" w:color="auto"/>
        <w:bottom w:val="none" w:sz="0" w:space="0" w:color="auto"/>
        <w:right w:val="none" w:sz="0" w:space="0" w:color="auto"/>
      </w:divBdr>
    </w:div>
    <w:div w:id="210114931">
      <w:bodyDiv w:val="1"/>
      <w:marLeft w:val="0"/>
      <w:marRight w:val="0"/>
      <w:marTop w:val="0"/>
      <w:marBottom w:val="0"/>
      <w:divBdr>
        <w:top w:val="none" w:sz="0" w:space="0" w:color="auto"/>
        <w:left w:val="none" w:sz="0" w:space="0" w:color="auto"/>
        <w:bottom w:val="none" w:sz="0" w:space="0" w:color="auto"/>
        <w:right w:val="none" w:sz="0" w:space="0" w:color="auto"/>
      </w:divBdr>
    </w:div>
    <w:div w:id="210266891">
      <w:bodyDiv w:val="1"/>
      <w:marLeft w:val="0"/>
      <w:marRight w:val="0"/>
      <w:marTop w:val="0"/>
      <w:marBottom w:val="0"/>
      <w:divBdr>
        <w:top w:val="none" w:sz="0" w:space="0" w:color="auto"/>
        <w:left w:val="none" w:sz="0" w:space="0" w:color="auto"/>
        <w:bottom w:val="none" w:sz="0" w:space="0" w:color="auto"/>
        <w:right w:val="none" w:sz="0" w:space="0" w:color="auto"/>
      </w:divBdr>
    </w:div>
    <w:div w:id="210388517">
      <w:bodyDiv w:val="1"/>
      <w:marLeft w:val="0"/>
      <w:marRight w:val="0"/>
      <w:marTop w:val="0"/>
      <w:marBottom w:val="0"/>
      <w:divBdr>
        <w:top w:val="none" w:sz="0" w:space="0" w:color="auto"/>
        <w:left w:val="none" w:sz="0" w:space="0" w:color="auto"/>
        <w:bottom w:val="none" w:sz="0" w:space="0" w:color="auto"/>
        <w:right w:val="none" w:sz="0" w:space="0" w:color="auto"/>
      </w:divBdr>
    </w:div>
    <w:div w:id="211038727">
      <w:bodyDiv w:val="1"/>
      <w:marLeft w:val="0"/>
      <w:marRight w:val="0"/>
      <w:marTop w:val="0"/>
      <w:marBottom w:val="0"/>
      <w:divBdr>
        <w:top w:val="none" w:sz="0" w:space="0" w:color="auto"/>
        <w:left w:val="none" w:sz="0" w:space="0" w:color="auto"/>
        <w:bottom w:val="none" w:sz="0" w:space="0" w:color="auto"/>
        <w:right w:val="none" w:sz="0" w:space="0" w:color="auto"/>
      </w:divBdr>
    </w:div>
    <w:div w:id="211039631">
      <w:bodyDiv w:val="1"/>
      <w:marLeft w:val="0"/>
      <w:marRight w:val="0"/>
      <w:marTop w:val="0"/>
      <w:marBottom w:val="0"/>
      <w:divBdr>
        <w:top w:val="none" w:sz="0" w:space="0" w:color="auto"/>
        <w:left w:val="none" w:sz="0" w:space="0" w:color="auto"/>
        <w:bottom w:val="none" w:sz="0" w:space="0" w:color="auto"/>
        <w:right w:val="none" w:sz="0" w:space="0" w:color="auto"/>
      </w:divBdr>
    </w:div>
    <w:div w:id="211039690">
      <w:bodyDiv w:val="1"/>
      <w:marLeft w:val="0"/>
      <w:marRight w:val="0"/>
      <w:marTop w:val="0"/>
      <w:marBottom w:val="0"/>
      <w:divBdr>
        <w:top w:val="none" w:sz="0" w:space="0" w:color="auto"/>
        <w:left w:val="none" w:sz="0" w:space="0" w:color="auto"/>
        <w:bottom w:val="none" w:sz="0" w:space="0" w:color="auto"/>
        <w:right w:val="none" w:sz="0" w:space="0" w:color="auto"/>
      </w:divBdr>
    </w:div>
    <w:div w:id="211312423">
      <w:bodyDiv w:val="1"/>
      <w:marLeft w:val="0"/>
      <w:marRight w:val="0"/>
      <w:marTop w:val="0"/>
      <w:marBottom w:val="0"/>
      <w:divBdr>
        <w:top w:val="none" w:sz="0" w:space="0" w:color="auto"/>
        <w:left w:val="none" w:sz="0" w:space="0" w:color="auto"/>
        <w:bottom w:val="none" w:sz="0" w:space="0" w:color="auto"/>
        <w:right w:val="none" w:sz="0" w:space="0" w:color="auto"/>
      </w:divBdr>
    </w:div>
    <w:div w:id="211770958">
      <w:bodyDiv w:val="1"/>
      <w:marLeft w:val="0"/>
      <w:marRight w:val="0"/>
      <w:marTop w:val="0"/>
      <w:marBottom w:val="0"/>
      <w:divBdr>
        <w:top w:val="none" w:sz="0" w:space="0" w:color="auto"/>
        <w:left w:val="none" w:sz="0" w:space="0" w:color="auto"/>
        <w:bottom w:val="none" w:sz="0" w:space="0" w:color="auto"/>
        <w:right w:val="none" w:sz="0" w:space="0" w:color="auto"/>
      </w:divBdr>
    </w:div>
    <w:div w:id="211966281">
      <w:bodyDiv w:val="1"/>
      <w:marLeft w:val="0"/>
      <w:marRight w:val="0"/>
      <w:marTop w:val="0"/>
      <w:marBottom w:val="0"/>
      <w:divBdr>
        <w:top w:val="none" w:sz="0" w:space="0" w:color="auto"/>
        <w:left w:val="none" w:sz="0" w:space="0" w:color="auto"/>
        <w:bottom w:val="none" w:sz="0" w:space="0" w:color="auto"/>
        <w:right w:val="none" w:sz="0" w:space="0" w:color="auto"/>
      </w:divBdr>
    </w:div>
    <w:div w:id="212035818">
      <w:bodyDiv w:val="1"/>
      <w:marLeft w:val="0"/>
      <w:marRight w:val="0"/>
      <w:marTop w:val="0"/>
      <w:marBottom w:val="0"/>
      <w:divBdr>
        <w:top w:val="none" w:sz="0" w:space="0" w:color="auto"/>
        <w:left w:val="none" w:sz="0" w:space="0" w:color="auto"/>
        <w:bottom w:val="none" w:sz="0" w:space="0" w:color="auto"/>
        <w:right w:val="none" w:sz="0" w:space="0" w:color="auto"/>
      </w:divBdr>
    </w:div>
    <w:div w:id="212813353">
      <w:bodyDiv w:val="1"/>
      <w:marLeft w:val="0"/>
      <w:marRight w:val="0"/>
      <w:marTop w:val="0"/>
      <w:marBottom w:val="0"/>
      <w:divBdr>
        <w:top w:val="none" w:sz="0" w:space="0" w:color="auto"/>
        <w:left w:val="none" w:sz="0" w:space="0" w:color="auto"/>
        <w:bottom w:val="none" w:sz="0" w:space="0" w:color="auto"/>
        <w:right w:val="none" w:sz="0" w:space="0" w:color="auto"/>
      </w:divBdr>
    </w:div>
    <w:div w:id="212932985">
      <w:bodyDiv w:val="1"/>
      <w:marLeft w:val="0"/>
      <w:marRight w:val="0"/>
      <w:marTop w:val="0"/>
      <w:marBottom w:val="0"/>
      <w:divBdr>
        <w:top w:val="none" w:sz="0" w:space="0" w:color="auto"/>
        <w:left w:val="none" w:sz="0" w:space="0" w:color="auto"/>
        <w:bottom w:val="none" w:sz="0" w:space="0" w:color="auto"/>
        <w:right w:val="none" w:sz="0" w:space="0" w:color="auto"/>
      </w:divBdr>
    </w:div>
    <w:div w:id="213394282">
      <w:bodyDiv w:val="1"/>
      <w:marLeft w:val="0"/>
      <w:marRight w:val="0"/>
      <w:marTop w:val="0"/>
      <w:marBottom w:val="0"/>
      <w:divBdr>
        <w:top w:val="none" w:sz="0" w:space="0" w:color="auto"/>
        <w:left w:val="none" w:sz="0" w:space="0" w:color="auto"/>
        <w:bottom w:val="none" w:sz="0" w:space="0" w:color="auto"/>
        <w:right w:val="none" w:sz="0" w:space="0" w:color="auto"/>
      </w:divBdr>
    </w:div>
    <w:div w:id="213859937">
      <w:bodyDiv w:val="1"/>
      <w:marLeft w:val="0"/>
      <w:marRight w:val="0"/>
      <w:marTop w:val="0"/>
      <w:marBottom w:val="0"/>
      <w:divBdr>
        <w:top w:val="none" w:sz="0" w:space="0" w:color="auto"/>
        <w:left w:val="none" w:sz="0" w:space="0" w:color="auto"/>
        <w:bottom w:val="none" w:sz="0" w:space="0" w:color="auto"/>
        <w:right w:val="none" w:sz="0" w:space="0" w:color="auto"/>
      </w:divBdr>
    </w:div>
    <w:div w:id="214001831">
      <w:bodyDiv w:val="1"/>
      <w:marLeft w:val="0"/>
      <w:marRight w:val="0"/>
      <w:marTop w:val="0"/>
      <w:marBottom w:val="0"/>
      <w:divBdr>
        <w:top w:val="none" w:sz="0" w:space="0" w:color="auto"/>
        <w:left w:val="none" w:sz="0" w:space="0" w:color="auto"/>
        <w:bottom w:val="none" w:sz="0" w:space="0" w:color="auto"/>
        <w:right w:val="none" w:sz="0" w:space="0" w:color="auto"/>
      </w:divBdr>
    </w:div>
    <w:div w:id="214322315">
      <w:bodyDiv w:val="1"/>
      <w:marLeft w:val="0"/>
      <w:marRight w:val="0"/>
      <w:marTop w:val="0"/>
      <w:marBottom w:val="0"/>
      <w:divBdr>
        <w:top w:val="none" w:sz="0" w:space="0" w:color="auto"/>
        <w:left w:val="none" w:sz="0" w:space="0" w:color="auto"/>
        <w:bottom w:val="none" w:sz="0" w:space="0" w:color="auto"/>
        <w:right w:val="none" w:sz="0" w:space="0" w:color="auto"/>
      </w:divBdr>
    </w:div>
    <w:div w:id="214512372">
      <w:bodyDiv w:val="1"/>
      <w:marLeft w:val="0"/>
      <w:marRight w:val="0"/>
      <w:marTop w:val="0"/>
      <w:marBottom w:val="0"/>
      <w:divBdr>
        <w:top w:val="none" w:sz="0" w:space="0" w:color="auto"/>
        <w:left w:val="none" w:sz="0" w:space="0" w:color="auto"/>
        <w:bottom w:val="none" w:sz="0" w:space="0" w:color="auto"/>
        <w:right w:val="none" w:sz="0" w:space="0" w:color="auto"/>
      </w:divBdr>
    </w:div>
    <w:div w:id="216087163">
      <w:bodyDiv w:val="1"/>
      <w:marLeft w:val="0"/>
      <w:marRight w:val="0"/>
      <w:marTop w:val="0"/>
      <w:marBottom w:val="0"/>
      <w:divBdr>
        <w:top w:val="none" w:sz="0" w:space="0" w:color="auto"/>
        <w:left w:val="none" w:sz="0" w:space="0" w:color="auto"/>
        <w:bottom w:val="none" w:sz="0" w:space="0" w:color="auto"/>
        <w:right w:val="none" w:sz="0" w:space="0" w:color="auto"/>
      </w:divBdr>
    </w:div>
    <w:div w:id="216937534">
      <w:bodyDiv w:val="1"/>
      <w:marLeft w:val="0"/>
      <w:marRight w:val="0"/>
      <w:marTop w:val="0"/>
      <w:marBottom w:val="0"/>
      <w:divBdr>
        <w:top w:val="none" w:sz="0" w:space="0" w:color="auto"/>
        <w:left w:val="none" w:sz="0" w:space="0" w:color="auto"/>
        <w:bottom w:val="none" w:sz="0" w:space="0" w:color="auto"/>
        <w:right w:val="none" w:sz="0" w:space="0" w:color="auto"/>
      </w:divBdr>
    </w:div>
    <w:div w:id="217252437">
      <w:bodyDiv w:val="1"/>
      <w:marLeft w:val="0"/>
      <w:marRight w:val="0"/>
      <w:marTop w:val="0"/>
      <w:marBottom w:val="0"/>
      <w:divBdr>
        <w:top w:val="none" w:sz="0" w:space="0" w:color="auto"/>
        <w:left w:val="none" w:sz="0" w:space="0" w:color="auto"/>
        <w:bottom w:val="none" w:sz="0" w:space="0" w:color="auto"/>
        <w:right w:val="none" w:sz="0" w:space="0" w:color="auto"/>
      </w:divBdr>
    </w:div>
    <w:div w:id="217861901">
      <w:bodyDiv w:val="1"/>
      <w:marLeft w:val="0"/>
      <w:marRight w:val="0"/>
      <w:marTop w:val="0"/>
      <w:marBottom w:val="0"/>
      <w:divBdr>
        <w:top w:val="none" w:sz="0" w:space="0" w:color="auto"/>
        <w:left w:val="none" w:sz="0" w:space="0" w:color="auto"/>
        <w:bottom w:val="none" w:sz="0" w:space="0" w:color="auto"/>
        <w:right w:val="none" w:sz="0" w:space="0" w:color="auto"/>
      </w:divBdr>
    </w:div>
    <w:div w:id="218591360">
      <w:bodyDiv w:val="1"/>
      <w:marLeft w:val="0"/>
      <w:marRight w:val="0"/>
      <w:marTop w:val="0"/>
      <w:marBottom w:val="0"/>
      <w:divBdr>
        <w:top w:val="none" w:sz="0" w:space="0" w:color="auto"/>
        <w:left w:val="none" w:sz="0" w:space="0" w:color="auto"/>
        <w:bottom w:val="none" w:sz="0" w:space="0" w:color="auto"/>
        <w:right w:val="none" w:sz="0" w:space="0" w:color="auto"/>
      </w:divBdr>
    </w:div>
    <w:div w:id="219369486">
      <w:bodyDiv w:val="1"/>
      <w:marLeft w:val="0"/>
      <w:marRight w:val="0"/>
      <w:marTop w:val="0"/>
      <w:marBottom w:val="0"/>
      <w:divBdr>
        <w:top w:val="none" w:sz="0" w:space="0" w:color="auto"/>
        <w:left w:val="none" w:sz="0" w:space="0" w:color="auto"/>
        <w:bottom w:val="none" w:sz="0" w:space="0" w:color="auto"/>
        <w:right w:val="none" w:sz="0" w:space="0" w:color="auto"/>
      </w:divBdr>
    </w:div>
    <w:div w:id="219558383">
      <w:bodyDiv w:val="1"/>
      <w:marLeft w:val="0"/>
      <w:marRight w:val="0"/>
      <w:marTop w:val="0"/>
      <w:marBottom w:val="0"/>
      <w:divBdr>
        <w:top w:val="none" w:sz="0" w:space="0" w:color="auto"/>
        <w:left w:val="none" w:sz="0" w:space="0" w:color="auto"/>
        <w:bottom w:val="none" w:sz="0" w:space="0" w:color="auto"/>
        <w:right w:val="none" w:sz="0" w:space="0" w:color="auto"/>
      </w:divBdr>
    </w:div>
    <w:div w:id="220288733">
      <w:bodyDiv w:val="1"/>
      <w:marLeft w:val="0"/>
      <w:marRight w:val="0"/>
      <w:marTop w:val="0"/>
      <w:marBottom w:val="0"/>
      <w:divBdr>
        <w:top w:val="none" w:sz="0" w:space="0" w:color="auto"/>
        <w:left w:val="none" w:sz="0" w:space="0" w:color="auto"/>
        <w:bottom w:val="none" w:sz="0" w:space="0" w:color="auto"/>
        <w:right w:val="none" w:sz="0" w:space="0" w:color="auto"/>
      </w:divBdr>
    </w:div>
    <w:div w:id="220482592">
      <w:bodyDiv w:val="1"/>
      <w:marLeft w:val="0"/>
      <w:marRight w:val="0"/>
      <w:marTop w:val="0"/>
      <w:marBottom w:val="0"/>
      <w:divBdr>
        <w:top w:val="none" w:sz="0" w:space="0" w:color="auto"/>
        <w:left w:val="none" w:sz="0" w:space="0" w:color="auto"/>
        <w:bottom w:val="none" w:sz="0" w:space="0" w:color="auto"/>
        <w:right w:val="none" w:sz="0" w:space="0" w:color="auto"/>
      </w:divBdr>
    </w:div>
    <w:div w:id="221410330">
      <w:bodyDiv w:val="1"/>
      <w:marLeft w:val="0"/>
      <w:marRight w:val="0"/>
      <w:marTop w:val="0"/>
      <w:marBottom w:val="0"/>
      <w:divBdr>
        <w:top w:val="none" w:sz="0" w:space="0" w:color="auto"/>
        <w:left w:val="none" w:sz="0" w:space="0" w:color="auto"/>
        <w:bottom w:val="none" w:sz="0" w:space="0" w:color="auto"/>
        <w:right w:val="none" w:sz="0" w:space="0" w:color="auto"/>
      </w:divBdr>
      <w:divsChild>
        <w:div w:id="1090659623">
          <w:marLeft w:val="0"/>
          <w:marRight w:val="0"/>
          <w:marTop w:val="0"/>
          <w:marBottom w:val="0"/>
          <w:divBdr>
            <w:top w:val="none" w:sz="0" w:space="0" w:color="auto"/>
            <w:left w:val="none" w:sz="0" w:space="0" w:color="auto"/>
            <w:bottom w:val="none" w:sz="0" w:space="0" w:color="auto"/>
            <w:right w:val="none" w:sz="0" w:space="0" w:color="auto"/>
          </w:divBdr>
        </w:div>
        <w:div w:id="1466965001">
          <w:marLeft w:val="0"/>
          <w:marRight w:val="0"/>
          <w:marTop w:val="0"/>
          <w:marBottom w:val="0"/>
          <w:divBdr>
            <w:top w:val="none" w:sz="0" w:space="0" w:color="auto"/>
            <w:left w:val="none" w:sz="0" w:space="0" w:color="auto"/>
            <w:bottom w:val="none" w:sz="0" w:space="0" w:color="auto"/>
            <w:right w:val="none" w:sz="0" w:space="0" w:color="auto"/>
          </w:divBdr>
        </w:div>
        <w:div w:id="2122258906">
          <w:marLeft w:val="0"/>
          <w:marRight w:val="0"/>
          <w:marTop w:val="0"/>
          <w:marBottom w:val="0"/>
          <w:divBdr>
            <w:top w:val="none" w:sz="0" w:space="0" w:color="auto"/>
            <w:left w:val="none" w:sz="0" w:space="0" w:color="auto"/>
            <w:bottom w:val="none" w:sz="0" w:space="0" w:color="auto"/>
            <w:right w:val="none" w:sz="0" w:space="0" w:color="auto"/>
          </w:divBdr>
          <w:divsChild>
            <w:div w:id="961225176">
              <w:marLeft w:val="0"/>
              <w:marRight w:val="0"/>
              <w:marTop w:val="0"/>
              <w:marBottom w:val="0"/>
              <w:divBdr>
                <w:top w:val="none" w:sz="0" w:space="0" w:color="auto"/>
                <w:left w:val="none" w:sz="0" w:space="0" w:color="auto"/>
                <w:bottom w:val="none" w:sz="0" w:space="0" w:color="auto"/>
                <w:right w:val="none" w:sz="0" w:space="0" w:color="auto"/>
              </w:divBdr>
              <w:divsChild>
                <w:div w:id="84647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715018">
      <w:bodyDiv w:val="1"/>
      <w:marLeft w:val="0"/>
      <w:marRight w:val="0"/>
      <w:marTop w:val="0"/>
      <w:marBottom w:val="0"/>
      <w:divBdr>
        <w:top w:val="none" w:sz="0" w:space="0" w:color="auto"/>
        <w:left w:val="none" w:sz="0" w:space="0" w:color="auto"/>
        <w:bottom w:val="none" w:sz="0" w:space="0" w:color="auto"/>
        <w:right w:val="none" w:sz="0" w:space="0" w:color="auto"/>
      </w:divBdr>
    </w:div>
    <w:div w:id="221869787">
      <w:bodyDiv w:val="1"/>
      <w:marLeft w:val="0"/>
      <w:marRight w:val="0"/>
      <w:marTop w:val="0"/>
      <w:marBottom w:val="0"/>
      <w:divBdr>
        <w:top w:val="none" w:sz="0" w:space="0" w:color="auto"/>
        <w:left w:val="none" w:sz="0" w:space="0" w:color="auto"/>
        <w:bottom w:val="none" w:sz="0" w:space="0" w:color="auto"/>
        <w:right w:val="none" w:sz="0" w:space="0" w:color="auto"/>
      </w:divBdr>
    </w:div>
    <w:div w:id="221910560">
      <w:bodyDiv w:val="1"/>
      <w:marLeft w:val="0"/>
      <w:marRight w:val="0"/>
      <w:marTop w:val="0"/>
      <w:marBottom w:val="0"/>
      <w:divBdr>
        <w:top w:val="none" w:sz="0" w:space="0" w:color="auto"/>
        <w:left w:val="none" w:sz="0" w:space="0" w:color="auto"/>
        <w:bottom w:val="none" w:sz="0" w:space="0" w:color="auto"/>
        <w:right w:val="none" w:sz="0" w:space="0" w:color="auto"/>
      </w:divBdr>
    </w:div>
    <w:div w:id="221989922">
      <w:bodyDiv w:val="1"/>
      <w:marLeft w:val="0"/>
      <w:marRight w:val="0"/>
      <w:marTop w:val="0"/>
      <w:marBottom w:val="0"/>
      <w:divBdr>
        <w:top w:val="none" w:sz="0" w:space="0" w:color="auto"/>
        <w:left w:val="none" w:sz="0" w:space="0" w:color="auto"/>
        <w:bottom w:val="none" w:sz="0" w:space="0" w:color="auto"/>
        <w:right w:val="none" w:sz="0" w:space="0" w:color="auto"/>
      </w:divBdr>
    </w:div>
    <w:div w:id="222064142">
      <w:bodyDiv w:val="1"/>
      <w:marLeft w:val="0"/>
      <w:marRight w:val="0"/>
      <w:marTop w:val="0"/>
      <w:marBottom w:val="0"/>
      <w:divBdr>
        <w:top w:val="none" w:sz="0" w:space="0" w:color="auto"/>
        <w:left w:val="none" w:sz="0" w:space="0" w:color="auto"/>
        <w:bottom w:val="none" w:sz="0" w:space="0" w:color="auto"/>
        <w:right w:val="none" w:sz="0" w:space="0" w:color="auto"/>
      </w:divBdr>
    </w:div>
    <w:div w:id="222181026">
      <w:bodyDiv w:val="1"/>
      <w:marLeft w:val="0"/>
      <w:marRight w:val="0"/>
      <w:marTop w:val="0"/>
      <w:marBottom w:val="0"/>
      <w:divBdr>
        <w:top w:val="none" w:sz="0" w:space="0" w:color="auto"/>
        <w:left w:val="none" w:sz="0" w:space="0" w:color="auto"/>
        <w:bottom w:val="none" w:sz="0" w:space="0" w:color="auto"/>
        <w:right w:val="none" w:sz="0" w:space="0" w:color="auto"/>
      </w:divBdr>
    </w:div>
    <w:div w:id="222257765">
      <w:bodyDiv w:val="1"/>
      <w:marLeft w:val="0"/>
      <w:marRight w:val="0"/>
      <w:marTop w:val="0"/>
      <w:marBottom w:val="0"/>
      <w:divBdr>
        <w:top w:val="none" w:sz="0" w:space="0" w:color="auto"/>
        <w:left w:val="none" w:sz="0" w:space="0" w:color="auto"/>
        <w:bottom w:val="none" w:sz="0" w:space="0" w:color="auto"/>
        <w:right w:val="none" w:sz="0" w:space="0" w:color="auto"/>
      </w:divBdr>
    </w:div>
    <w:div w:id="222378571">
      <w:bodyDiv w:val="1"/>
      <w:marLeft w:val="0"/>
      <w:marRight w:val="0"/>
      <w:marTop w:val="0"/>
      <w:marBottom w:val="0"/>
      <w:divBdr>
        <w:top w:val="none" w:sz="0" w:space="0" w:color="auto"/>
        <w:left w:val="none" w:sz="0" w:space="0" w:color="auto"/>
        <w:bottom w:val="none" w:sz="0" w:space="0" w:color="auto"/>
        <w:right w:val="none" w:sz="0" w:space="0" w:color="auto"/>
      </w:divBdr>
    </w:div>
    <w:div w:id="223103985">
      <w:bodyDiv w:val="1"/>
      <w:marLeft w:val="0"/>
      <w:marRight w:val="0"/>
      <w:marTop w:val="0"/>
      <w:marBottom w:val="0"/>
      <w:divBdr>
        <w:top w:val="none" w:sz="0" w:space="0" w:color="auto"/>
        <w:left w:val="none" w:sz="0" w:space="0" w:color="auto"/>
        <w:bottom w:val="none" w:sz="0" w:space="0" w:color="auto"/>
        <w:right w:val="none" w:sz="0" w:space="0" w:color="auto"/>
      </w:divBdr>
    </w:div>
    <w:div w:id="223760881">
      <w:bodyDiv w:val="1"/>
      <w:marLeft w:val="0"/>
      <w:marRight w:val="0"/>
      <w:marTop w:val="0"/>
      <w:marBottom w:val="0"/>
      <w:divBdr>
        <w:top w:val="none" w:sz="0" w:space="0" w:color="auto"/>
        <w:left w:val="none" w:sz="0" w:space="0" w:color="auto"/>
        <w:bottom w:val="none" w:sz="0" w:space="0" w:color="auto"/>
        <w:right w:val="none" w:sz="0" w:space="0" w:color="auto"/>
      </w:divBdr>
    </w:div>
    <w:div w:id="225066639">
      <w:bodyDiv w:val="1"/>
      <w:marLeft w:val="0"/>
      <w:marRight w:val="0"/>
      <w:marTop w:val="0"/>
      <w:marBottom w:val="0"/>
      <w:divBdr>
        <w:top w:val="none" w:sz="0" w:space="0" w:color="auto"/>
        <w:left w:val="none" w:sz="0" w:space="0" w:color="auto"/>
        <w:bottom w:val="none" w:sz="0" w:space="0" w:color="auto"/>
        <w:right w:val="none" w:sz="0" w:space="0" w:color="auto"/>
      </w:divBdr>
    </w:div>
    <w:div w:id="225994733">
      <w:bodyDiv w:val="1"/>
      <w:marLeft w:val="0"/>
      <w:marRight w:val="0"/>
      <w:marTop w:val="0"/>
      <w:marBottom w:val="0"/>
      <w:divBdr>
        <w:top w:val="none" w:sz="0" w:space="0" w:color="auto"/>
        <w:left w:val="none" w:sz="0" w:space="0" w:color="auto"/>
        <w:bottom w:val="none" w:sz="0" w:space="0" w:color="auto"/>
        <w:right w:val="none" w:sz="0" w:space="0" w:color="auto"/>
      </w:divBdr>
      <w:divsChild>
        <w:div w:id="389546668">
          <w:marLeft w:val="0"/>
          <w:marRight w:val="0"/>
          <w:marTop w:val="0"/>
          <w:marBottom w:val="0"/>
          <w:divBdr>
            <w:top w:val="none" w:sz="0" w:space="0" w:color="auto"/>
            <w:left w:val="none" w:sz="0" w:space="0" w:color="auto"/>
            <w:bottom w:val="none" w:sz="0" w:space="0" w:color="auto"/>
            <w:right w:val="none" w:sz="0" w:space="0" w:color="auto"/>
          </w:divBdr>
          <w:divsChild>
            <w:div w:id="1905138200">
              <w:marLeft w:val="0"/>
              <w:marRight w:val="0"/>
              <w:marTop w:val="0"/>
              <w:marBottom w:val="0"/>
              <w:divBdr>
                <w:top w:val="none" w:sz="0" w:space="0" w:color="auto"/>
                <w:left w:val="none" w:sz="0" w:space="0" w:color="auto"/>
                <w:bottom w:val="none" w:sz="0" w:space="0" w:color="auto"/>
                <w:right w:val="none" w:sz="0" w:space="0" w:color="auto"/>
              </w:divBdr>
              <w:divsChild>
                <w:div w:id="100152870">
                  <w:marLeft w:val="0"/>
                  <w:marRight w:val="0"/>
                  <w:marTop w:val="0"/>
                  <w:marBottom w:val="0"/>
                  <w:divBdr>
                    <w:top w:val="none" w:sz="0" w:space="0" w:color="auto"/>
                    <w:left w:val="none" w:sz="0" w:space="0" w:color="auto"/>
                    <w:bottom w:val="none" w:sz="0" w:space="0" w:color="auto"/>
                    <w:right w:val="none" w:sz="0" w:space="0" w:color="auto"/>
                  </w:divBdr>
                  <w:divsChild>
                    <w:div w:id="671370556">
                      <w:marLeft w:val="0"/>
                      <w:marRight w:val="0"/>
                      <w:marTop w:val="0"/>
                      <w:marBottom w:val="0"/>
                      <w:divBdr>
                        <w:top w:val="none" w:sz="0" w:space="0" w:color="auto"/>
                        <w:left w:val="none" w:sz="0" w:space="0" w:color="auto"/>
                        <w:bottom w:val="none" w:sz="0" w:space="0" w:color="auto"/>
                        <w:right w:val="none" w:sz="0" w:space="0" w:color="auto"/>
                      </w:divBdr>
                      <w:divsChild>
                        <w:div w:id="1016465680">
                          <w:marLeft w:val="0"/>
                          <w:marRight w:val="0"/>
                          <w:marTop w:val="0"/>
                          <w:marBottom w:val="0"/>
                          <w:divBdr>
                            <w:top w:val="none" w:sz="0" w:space="0" w:color="auto"/>
                            <w:left w:val="none" w:sz="0" w:space="0" w:color="auto"/>
                            <w:bottom w:val="none" w:sz="0" w:space="0" w:color="auto"/>
                            <w:right w:val="none" w:sz="0" w:space="0" w:color="auto"/>
                          </w:divBdr>
                          <w:divsChild>
                            <w:div w:id="1525172014">
                              <w:marLeft w:val="0"/>
                              <w:marRight w:val="0"/>
                              <w:marTop w:val="0"/>
                              <w:marBottom w:val="0"/>
                              <w:divBdr>
                                <w:top w:val="none" w:sz="0" w:space="0" w:color="auto"/>
                                <w:left w:val="none" w:sz="0" w:space="0" w:color="auto"/>
                                <w:bottom w:val="none" w:sz="0" w:space="0" w:color="auto"/>
                                <w:right w:val="none" w:sz="0" w:space="0" w:color="auto"/>
                              </w:divBdr>
                              <w:divsChild>
                                <w:div w:id="464662861">
                                  <w:marLeft w:val="0"/>
                                  <w:marRight w:val="0"/>
                                  <w:marTop w:val="0"/>
                                  <w:marBottom w:val="375"/>
                                  <w:divBdr>
                                    <w:top w:val="none" w:sz="0" w:space="0" w:color="auto"/>
                                    <w:left w:val="none" w:sz="0" w:space="0" w:color="auto"/>
                                    <w:bottom w:val="none" w:sz="0" w:space="0" w:color="auto"/>
                                    <w:right w:val="none" w:sz="0" w:space="0" w:color="auto"/>
                                  </w:divBdr>
                                  <w:divsChild>
                                    <w:div w:id="386730299">
                                      <w:marLeft w:val="0"/>
                                      <w:marRight w:val="0"/>
                                      <w:marTop w:val="0"/>
                                      <w:marBottom w:val="0"/>
                                      <w:divBdr>
                                        <w:top w:val="none" w:sz="0" w:space="0" w:color="auto"/>
                                        <w:left w:val="none" w:sz="0" w:space="0" w:color="auto"/>
                                        <w:bottom w:val="none" w:sz="0" w:space="0" w:color="auto"/>
                                        <w:right w:val="none" w:sz="0" w:space="0" w:color="auto"/>
                                      </w:divBdr>
                                      <w:divsChild>
                                        <w:div w:id="152994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7962457">
      <w:bodyDiv w:val="1"/>
      <w:marLeft w:val="0"/>
      <w:marRight w:val="0"/>
      <w:marTop w:val="0"/>
      <w:marBottom w:val="0"/>
      <w:divBdr>
        <w:top w:val="none" w:sz="0" w:space="0" w:color="auto"/>
        <w:left w:val="none" w:sz="0" w:space="0" w:color="auto"/>
        <w:bottom w:val="none" w:sz="0" w:space="0" w:color="auto"/>
        <w:right w:val="none" w:sz="0" w:space="0" w:color="auto"/>
      </w:divBdr>
    </w:div>
    <w:div w:id="228032337">
      <w:bodyDiv w:val="1"/>
      <w:marLeft w:val="0"/>
      <w:marRight w:val="0"/>
      <w:marTop w:val="0"/>
      <w:marBottom w:val="0"/>
      <w:divBdr>
        <w:top w:val="none" w:sz="0" w:space="0" w:color="auto"/>
        <w:left w:val="none" w:sz="0" w:space="0" w:color="auto"/>
        <w:bottom w:val="none" w:sz="0" w:space="0" w:color="auto"/>
        <w:right w:val="none" w:sz="0" w:space="0" w:color="auto"/>
      </w:divBdr>
    </w:div>
    <w:div w:id="229049186">
      <w:bodyDiv w:val="1"/>
      <w:marLeft w:val="0"/>
      <w:marRight w:val="0"/>
      <w:marTop w:val="0"/>
      <w:marBottom w:val="0"/>
      <w:divBdr>
        <w:top w:val="none" w:sz="0" w:space="0" w:color="auto"/>
        <w:left w:val="none" w:sz="0" w:space="0" w:color="auto"/>
        <w:bottom w:val="none" w:sz="0" w:space="0" w:color="auto"/>
        <w:right w:val="none" w:sz="0" w:space="0" w:color="auto"/>
      </w:divBdr>
    </w:div>
    <w:div w:id="230238035">
      <w:bodyDiv w:val="1"/>
      <w:marLeft w:val="0"/>
      <w:marRight w:val="0"/>
      <w:marTop w:val="0"/>
      <w:marBottom w:val="0"/>
      <w:divBdr>
        <w:top w:val="none" w:sz="0" w:space="0" w:color="auto"/>
        <w:left w:val="none" w:sz="0" w:space="0" w:color="auto"/>
        <w:bottom w:val="none" w:sz="0" w:space="0" w:color="auto"/>
        <w:right w:val="none" w:sz="0" w:space="0" w:color="auto"/>
      </w:divBdr>
    </w:div>
    <w:div w:id="230578575">
      <w:bodyDiv w:val="1"/>
      <w:marLeft w:val="0"/>
      <w:marRight w:val="0"/>
      <w:marTop w:val="0"/>
      <w:marBottom w:val="0"/>
      <w:divBdr>
        <w:top w:val="none" w:sz="0" w:space="0" w:color="auto"/>
        <w:left w:val="none" w:sz="0" w:space="0" w:color="auto"/>
        <w:bottom w:val="none" w:sz="0" w:space="0" w:color="auto"/>
        <w:right w:val="none" w:sz="0" w:space="0" w:color="auto"/>
      </w:divBdr>
    </w:div>
    <w:div w:id="230626460">
      <w:bodyDiv w:val="1"/>
      <w:marLeft w:val="0"/>
      <w:marRight w:val="0"/>
      <w:marTop w:val="0"/>
      <w:marBottom w:val="0"/>
      <w:divBdr>
        <w:top w:val="none" w:sz="0" w:space="0" w:color="auto"/>
        <w:left w:val="none" w:sz="0" w:space="0" w:color="auto"/>
        <w:bottom w:val="none" w:sz="0" w:space="0" w:color="auto"/>
        <w:right w:val="none" w:sz="0" w:space="0" w:color="auto"/>
      </w:divBdr>
    </w:div>
    <w:div w:id="231505447">
      <w:bodyDiv w:val="1"/>
      <w:marLeft w:val="0"/>
      <w:marRight w:val="0"/>
      <w:marTop w:val="0"/>
      <w:marBottom w:val="0"/>
      <w:divBdr>
        <w:top w:val="none" w:sz="0" w:space="0" w:color="auto"/>
        <w:left w:val="none" w:sz="0" w:space="0" w:color="auto"/>
        <w:bottom w:val="none" w:sz="0" w:space="0" w:color="auto"/>
        <w:right w:val="none" w:sz="0" w:space="0" w:color="auto"/>
      </w:divBdr>
      <w:divsChild>
        <w:div w:id="1848908845">
          <w:marLeft w:val="0"/>
          <w:marRight w:val="0"/>
          <w:marTop w:val="0"/>
          <w:marBottom w:val="0"/>
          <w:divBdr>
            <w:top w:val="single" w:sz="6" w:space="20" w:color="EEEEEE"/>
            <w:left w:val="none" w:sz="0" w:space="0" w:color="auto"/>
            <w:bottom w:val="none" w:sz="0" w:space="20" w:color="auto"/>
            <w:right w:val="none" w:sz="0" w:space="31" w:color="auto"/>
          </w:divBdr>
          <w:divsChild>
            <w:div w:id="1324354237">
              <w:marLeft w:val="0"/>
              <w:marRight w:val="0"/>
              <w:marTop w:val="0"/>
              <w:marBottom w:val="0"/>
              <w:divBdr>
                <w:top w:val="none" w:sz="0" w:space="0" w:color="auto"/>
                <w:left w:val="none" w:sz="0" w:space="0" w:color="auto"/>
                <w:bottom w:val="none" w:sz="0" w:space="0" w:color="auto"/>
                <w:right w:val="none" w:sz="0" w:space="0" w:color="auto"/>
              </w:divBdr>
            </w:div>
          </w:divsChild>
        </w:div>
        <w:div w:id="1244101768">
          <w:marLeft w:val="0"/>
          <w:marRight w:val="0"/>
          <w:marTop w:val="0"/>
          <w:marBottom w:val="0"/>
          <w:divBdr>
            <w:top w:val="none" w:sz="0" w:space="0" w:color="auto"/>
            <w:left w:val="none" w:sz="0" w:space="0" w:color="auto"/>
            <w:bottom w:val="none" w:sz="0" w:space="0" w:color="auto"/>
            <w:right w:val="none" w:sz="0" w:space="0" w:color="auto"/>
          </w:divBdr>
          <w:divsChild>
            <w:div w:id="17944413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31736877">
      <w:bodyDiv w:val="1"/>
      <w:marLeft w:val="0"/>
      <w:marRight w:val="0"/>
      <w:marTop w:val="0"/>
      <w:marBottom w:val="0"/>
      <w:divBdr>
        <w:top w:val="none" w:sz="0" w:space="0" w:color="auto"/>
        <w:left w:val="none" w:sz="0" w:space="0" w:color="auto"/>
        <w:bottom w:val="none" w:sz="0" w:space="0" w:color="auto"/>
        <w:right w:val="none" w:sz="0" w:space="0" w:color="auto"/>
      </w:divBdr>
    </w:div>
    <w:div w:id="231894584">
      <w:bodyDiv w:val="1"/>
      <w:marLeft w:val="0"/>
      <w:marRight w:val="0"/>
      <w:marTop w:val="0"/>
      <w:marBottom w:val="0"/>
      <w:divBdr>
        <w:top w:val="none" w:sz="0" w:space="0" w:color="auto"/>
        <w:left w:val="none" w:sz="0" w:space="0" w:color="auto"/>
        <w:bottom w:val="none" w:sz="0" w:space="0" w:color="auto"/>
        <w:right w:val="none" w:sz="0" w:space="0" w:color="auto"/>
      </w:divBdr>
    </w:div>
    <w:div w:id="232662688">
      <w:bodyDiv w:val="1"/>
      <w:marLeft w:val="0"/>
      <w:marRight w:val="0"/>
      <w:marTop w:val="0"/>
      <w:marBottom w:val="0"/>
      <w:divBdr>
        <w:top w:val="none" w:sz="0" w:space="0" w:color="auto"/>
        <w:left w:val="none" w:sz="0" w:space="0" w:color="auto"/>
        <w:bottom w:val="none" w:sz="0" w:space="0" w:color="auto"/>
        <w:right w:val="none" w:sz="0" w:space="0" w:color="auto"/>
      </w:divBdr>
    </w:div>
    <w:div w:id="232737152">
      <w:bodyDiv w:val="1"/>
      <w:marLeft w:val="0"/>
      <w:marRight w:val="0"/>
      <w:marTop w:val="0"/>
      <w:marBottom w:val="0"/>
      <w:divBdr>
        <w:top w:val="none" w:sz="0" w:space="0" w:color="auto"/>
        <w:left w:val="none" w:sz="0" w:space="0" w:color="auto"/>
        <w:bottom w:val="none" w:sz="0" w:space="0" w:color="auto"/>
        <w:right w:val="none" w:sz="0" w:space="0" w:color="auto"/>
      </w:divBdr>
    </w:div>
    <w:div w:id="233207130">
      <w:bodyDiv w:val="1"/>
      <w:marLeft w:val="0"/>
      <w:marRight w:val="0"/>
      <w:marTop w:val="0"/>
      <w:marBottom w:val="0"/>
      <w:divBdr>
        <w:top w:val="none" w:sz="0" w:space="0" w:color="auto"/>
        <w:left w:val="none" w:sz="0" w:space="0" w:color="auto"/>
        <w:bottom w:val="none" w:sz="0" w:space="0" w:color="auto"/>
        <w:right w:val="none" w:sz="0" w:space="0" w:color="auto"/>
      </w:divBdr>
    </w:div>
    <w:div w:id="233317071">
      <w:bodyDiv w:val="1"/>
      <w:marLeft w:val="0"/>
      <w:marRight w:val="0"/>
      <w:marTop w:val="0"/>
      <w:marBottom w:val="0"/>
      <w:divBdr>
        <w:top w:val="none" w:sz="0" w:space="0" w:color="auto"/>
        <w:left w:val="none" w:sz="0" w:space="0" w:color="auto"/>
        <w:bottom w:val="none" w:sz="0" w:space="0" w:color="auto"/>
        <w:right w:val="none" w:sz="0" w:space="0" w:color="auto"/>
      </w:divBdr>
    </w:div>
    <w:div w:id="233510471">
      <w:bodyDiv w:val="1"/>
      <w:marLeft w:val="0"/>
      <w:marRight w:val="0"/>
      <w:marTop w:val="0"/>
      <w:marBottom w:val="0"/>
      <w:divBdr>
        <w:top w:val="none" w:sz="0" w:space="0" w:color="auto"/>
        <w:left w:val="none" w:sz="0" w:space="0" w:color="auto"/>
        <w:bottom w:val="none" w:sz="0" w:space="0" w:color="auto"/>
        <w:right w:val="none" w:sz="0" w:space="0" w:color="auto"/>
      </w:divBdr>
      <w:divsChild>
        <w:div w:id="166134858">
          <w:marLeft w:val="0"/>
          <w:marRight w:val="0"/>
          <w:marTop w:val="0"/>
          <w:marBottom w:val="0"/>
          <w:divBdr>
            <w:top w:val="none" w:sz="0" w:space="0" w:color="auto"/>
            <w:left w:val="none" w:sz="0" w:space="0" w:color="auto"/>
            <w:bottom w:val="none" w:sz="0" w:space="0" w:color="auto"/>
            <w:right w:val="none" w:sz="0" w:space="0" w:color="auto"/>
          </w:divBdr>
          <w:divsChild>
            <w:div w:id="454520797">
              <w:marLeft w:val="123"/>
              <w:marRight w:val="0"/>
              <w:marTop w:val="0"/>
              <w:marBottom w:val="0"/>
              <w:divBdr>
                <w:top w:val="none" w:sz="0" w:space="0" w:color="auto"/>
                <w:left w:val="none" w:sz="0" w:space="0" w:color="auto"/>
                <w:bottom w:val="none" w:sz="0" w:space="0" w:color="auto"/>
                <w:right w:val="none" w:sz="0" w:space="0" w:color="auto"/>
              </w:divBdr>
              <w:divsChild>
                <w:div w:id="689725667">
                  <w:marLeft w:val="0"/>
                  <w:marRight w:val="0"/>
                  <w:marTop w:val="0"/>
                  <w:marBottom w:val="0"/>
                  <w:divBdr>
                    <w:top w:val="none" w:sz="0" w:space="0" w:color="auto"/>
                    <w:left w:val="none" w:sz="0" w:space="0" w:color="auto"/>
                    <w:bottom w:val="none" w:sz="0" w:space="0" w:color="auto"/>
                    <w:right w:val="none" w:sz="0" w:space="0" w:color="auto"/>
                  </w:divBdr>
                  <w:divsChild>
                    <w:div w:id="307901178">
                      <w:marLeft w:val="0"/>
                      <w:marRight w:val="0"/>
                      <w:marTop w:val="0"/>
                      <w:marBottom w:val="0"/>
                      <w:divBdr>
                        <w:top w:val="none" w:sz="0" w:space="0" w:color="auto"/>
                        <w:left w:val="none" w:sz="0" w:space="0" w:color="auto"/>
                        <w:bottom w:val="none" w:sz="0" w:space="0" w:color="auto"/>
                        <w:right w:val="none" w:sz="0" w:space="0" w:color="auto"/>
                      </w:divBdr>
                      <w:divsChild>
                        <w:div w:id="1788624647">
                          <w:marLeft w:val="0"/>
                          <w:marRight w:val="0"/>
                          <w:marTop w:val="0"/>
                          <w:marBottom w:val="0"/>
                          <w:divBdr>
                            <w:top w:val="none" w:sz="0" w:space="0" w:color="auto"/>
                            <w:left w:val="none" w:sz="0" w:space="0" w:color="auto"/>
                            <w:bottom w:val="none" w:sz="0" w:space="0" w:color="auto"/>
                            <w:right w:val="none" w:sz="0" w:space="0" w:color="auto"/>
                          </w:divBdr>
                          <w:divsChild>
                            <w:div w:id="2083872477">
                              <w:marLeft w:val="0"/>
                              <w:marRight w:val="0"/>
                              <w:marTop w:val="0"/>
                              <w:marBottom w:val="0"/>
                              <w:divBdr>
                                <w:top w:val="none" w:sz="0" w:space="0" w:color="auto"/>
                                <w:left w:val="none" w:sz="0" w:space="0" w:color="auto"/>
                                <w:bottom w:val="none" w:sz="0" w:space="0" w:color="auto"/>
                                <w:right w:val="none" w:sz="0" w:space="0" w:color="auto"/>
                              </w:divBdr>
                              <w:divsChild>
                                <w:div w:id="1494755871">
                                  <w:marLeft w:val="0"/>
                                  <w:marRight w:val="0"/>
                                  <w:marTop w:val="0"/>
                                  <w:marBottom w:val="0"/>
                                  <w:divBdr>
                                    <w:top w:val="none" w:sz="0" w:space="0" w:color="auto"/>
                                    <w:left w:val="none" w:sz="0" w:space="0" w:color="auto"/>
                                    <w:bottom w:val="none" w:sz="0" w:space="0" w:color="auto"/>
                                    <w:right w:val="none" w:sz="0" w:space="0" w:color="auto"/>
                                  </w:divBdr>
                                  <w:divsChild>
                                    <w:div w:id="184177408">
                                      <w:marLeft w:val="0"/>
                                      <w:marRight w:val="0"/>
                                      <w:marTop w:val="0"/>
                                      <w:marBottom w:val="0"/>
                                      <w:divBdr>
                                        <w:top w:val="none" w:sz="0" w:space="0" w:color="auto"/>
                                        <w:left w:val="none" w:sz="0" w:space="0" w:color="auto"/>
                                        <w:bottom w:val="none" w:sz="0" w:space="0" w:color="auto"/>
                                        <w:right w:val="none" w:sz="0" w:space="0" w:color="auto"/>
                                      </w:divBdr>
                                      <w:divsChild>
                                        <w:div w:id="1560089468">
                                          <w:marLeft w:val="5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3711103">
      <w:bodyDiv w:val="1"/>
      <w:marLeft w:val="0"/>
      <w:marRight w:val="0"/>
      <w:marTop w:val="0"/>
      <w:marBottom w:val="0"/>
      <w:divBdr>
        <w:top w:val="none" w:sz="0" w:space="0" w:color="auto"/>
        <w:left w:val="none" w:sz="0" w:space="0" w:color="auto"/>
        <w:bottom w:val="none" w:sz="0" w:space="0" w:color="auto"/>
        <w:right w:val="none" w:sz="0" w:space="0" w:color="auto"/>
      </w:divBdr>
    </w:div>
    <w:div w:id="233859095">
      <w:bodyDiv w:val="1"/>
      <w:marLeft w:val="0"/>
      <w:marRight w:val="0"/>
      <w:marTop w:val="0"/>
      <w:marBottom w:val="0"/>
      <w:divBdr>
        <w:top w:val="none" w:sz="0" w:space="0" w:color="auto"/>
        <w:left w:val="none" w:sz="0" w:space="0" w:color="auto"/>
        <w:bottom w:val="none" w:sz="0" w:space="0" w:color="auto"/>
        <w:right w:val="none" w:sz="0" w:space="0" w:color="auto"/>
      </w:divBdr>
    </w:div>
    <w:div w:id="234094707">
      <w:bodyDiv w:val="1"/>
      <w:marLeft w:val="0"/>
      <w:marRight w:val="0"/>
      <w:marTop w:val="0"/>
      <w:marBottom w:val="0"/>
      <w:divBdr>
        <w:top w:val="none" w:sz="0" w:space="0" w:color="auto"/>
        <w:left w:val="none" w:sz="0" w:space="0" w:color="auto"/>
        <w:bottom w:val="none" w:sz="0" w:space="0" w:color="auto"/>
        <w:right w:val="none" w:sz="0" w:space="0" w:color="auto"/>
      </w:divBdr>
    </w:div>
    <w:div w:id="235632257">
      <w:bodyDiv w:val="1"/>
      <w:marLeft w:val="0"/>
      <w:marRight w:val="0"/>
      <w:marTop w:val="0"/>
      <w:marBottom w:val="0"/>
      <w:divBdr>
        <w:top w:val="none" w:sz="0" w:space="0" w:color="auto"/>
        <w:left w:val="none" w:sz="0" w:space="0" w:color="auto"/>
        <w:bottom w:val="none" w:sz="0" w:space="0" w:color="auto"/>
        <w:right w:val="none" w:sz="0" w:space="0" w:color="auto"/>
      </w:divBdr>
    </w:div>
    <w:div w:id="235670158">
      <w:bodyDiv w:val="1"/>
      <w:marLeft w:val="0"/>
      <w:marRight w:val="0"/>
      <w:marTop w:val="0"/>
      <w:marBottom w:val="0"/>
      <w:divBdr>
        <w:top w:val="none" w:sz="0" w:space="0" w:color="auto"/>
        <w:left w:val="none" w:sz="0" w:space="0" w:color="auto"/>
        <w:bottom w:val="none" w:sz="0" w:space="0" w:color="auto"/>
        <w:right w:val="none" w:sz="0" w:space="0" w:color="auto"/>
      </w:divBdr>
    </w:div>
    <w:div w:id="236020031">
      <w:bodyDiv w:val="1"/>
      <w:marLeft w:val="0"/>
      <w:marRight w:val="0"/>
      <w:marTop w:val="0"/>
      <w:marBottom w:val="0"/>
      <w:divBdr>
        <w:top w:val="none" w:sz="0" w:space="0" w:color="auto"/>
        <w:left w:val="none" w:sz="0" w:space="0" w:color="auto"/>
        <w:bottom w:val="none" w:sz="0" w:space="0" w:color="auto"/>
        <w:right w:val="none" w:sz="0" w:space="0" w:color="auto"/>
      </w:divBdr>
    </w:div>
    <w:div w:id="236403145">
      <w:bodyDiv w:val="1"/>
      <w:marLeft w:val="0"/>
      <w:marRight w:val="0"/>
      <w:marTop w:val="0"/>
      <w:marBottom w:val="0"/>
      <w:divBdr>
        <w:top w:val="none" w:sz="0" w:space="0" w:color="auto"/>
        <w:left w:val="none" w:sz="0" w:space="0" w:color="auto"/>
        <w:bottom w:val="none" w:sz="0" w:space="0" w:color="auto"/>
        <w:right w:val="none" w:sz="0" w:space="0" w:color="auto"/>
      </w:divBdr>
    </w:div>
    <w:div w:id="236675227">
      <w:bodyDiv w:val="1"/>
      <w:marLeft w:val="0"/>
      <w:marRight w:val="0"/>
      <w:marTop w:val="0"/>
      <w:marBottom w:val="0"/>
      <w:divBdr>
        <w:top w:val="none" w:sz="0" w:space="0" w:color="auto"/>
        <w:left w:val="none" w:sz="0" w:space="0" w:color="auto"/>
        <w:bottom w:val="none" w:sz="0" w:space="0" w:color="auto"/>
        <w:right w:val="none" w:sz="0" w:space="0" w:color="auto"/>
      </w:divBdr>
      <w:divsChild>
        <w:div w:id="2109962175">
          <w:marLeft w:val="0"/>
          <w:marRight w:val="0"/>
          <w:marTop w:val="0"/>
          <w:marBottom w:val="0"/>
          <w:divBdr>
            <w:top w:val="none" w:sz="0" w:space="0" w:color="auto"/>
            <w:left w:val="none" w:sz="0" w:space="0" w:color="auto"/>
            <w:bottom w:val="none" w:sz="0" w:space="0" w:color="auto"/>
            <w:right w:val="none" w:sz="0" w:space="0" w:color="auto"/>
          </w:divBdr>
          <w:divsChild>
            <w:div w:id="1153184211">
              <w:marLeft w:val="0"/>
              <w:marRight w:val="0"/>
              <w:marTop w:val="0"/>
              <w:marBottom w:val="0"/>
              <w:divBdr>
                <w:top w:val="none" w:sz="0" w:space="0" w:color="auto"/>
                <w:left w:val="none" w:sz="0" w:space="0" w:color="auto"/>
                <w:bottom w:val="none" w:sz="0" w:space="0" w:color="auto"/>
                <w:right w:val="none" w:sz="0" w:space="0" w:color="auto"/>
              </w:divBdr>
              <w:divsChild>
                <w:div w:id="1694650989">
                  <w:marLeft w:val="0"/>
                  <w:marRight w:val="0"/>
                  <w:marTop w:val="0"/>
                  <w:marBottom w:val="0"/>
                  <w:divBdr>
                    <w:top w:val="none" w:sz="0" w:space="0" w:color="auto"/>
                    <w:left w:val="none" w:sz="0" w:space="0" w:color="auto"/>
                    <w:bottom w:val="none" w:sz="0" w:space="0" w:color="auto"/>
                    <w:right w:val="none" w:sz="0" w:space="0" w:color="auto"/>
                  </w:divBdr>
                  <w:divsChild>
                    <w:div w:id="391536759">
                      <w:marLeft w:val="0"/>
                      <w:marRight w:val="0"/>
                      <w:marTop w:val="0"/>
                      <w:marBottom w:val="0"/>
                      <w:divBdr>
                        <w:top w:val="none" w:sz="0" w:space="0" w:color="auto"/>
                        <w:left w:val="none" w:sz="0" w:space="0" w:color="auto"/>
                        <w:bottom w:val="none" w:sz="0" w:space="0" w:color="auto"/>
                        <w:right w:val="none" w:sz="0" w:space="0" w:color="auto"/>
                      </w:divBdr>
                      <w:divsChild>
                        <w:div w:id="969868229">
                          <w:marLeft w:val="0"/>
                          <w:marRight w:val="0"/>
                          <w:marTop w:val="45"/>
                          <w:marBottom w:val="0"/>
                          <w:divBdr>
                            <w:top w:val="none" w:sz="0" w:space="0" w:color="auto"/>
                            <w:left w:val="none" w:sz="0" w:space="0" w:color="auto"/>
                            <w:bottom w:val="none" w:sz="0" w:space="0" w:color="auto"/>
                            <w:right w:val="none" w:sz="0" w:space="0" w:color="auto"/>
                          </w:divBdr>
                          <w:divsChild>
                            <w:div w:id="49231580">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6866274">
      <w:bodyDiv w:val="1"/>
      <w:marLeft w:val="0"/>
      <w:marRight w:val="0"/>
      <w:marTop w:val="0"/>
      <w:marBottom w:val="0"/>
      <w:divBdr>
        <w:top w:val="none" w:sz="0" w:space="0" w:color="auto"/>
        <w:left w:val="none" w:sz="0" w:space="0" w:color="auto"/>
        <w:bottom w:val="none" w:sz="0" w:space="0" w:color="auto"/>
        <w:right w:val="none" w:sz="0" w:space="0" w:color="auto"/>
      </w:divBdr>
    </w:div>
    <w:div w:id="237596789">
      <w:bodyDiv w:val="1"/>
      <w:marLeft w:val="0"/>
      <w:marRight w:val="0"/>
      <w:marTop w:val="0"/>
      <w:marBottom w:val="0"/>
      <w:divBdr>
        <w:top w:val="none" w:sz="0" w:space="0" w:color="auto"/>
        <w:left w:val="none" w:sz="0" w:space="0" w:color="auto"/>
        <w:bottom w:val="none" w:sz="0" w:space="0" w:color="auto"/>
        <w:right w:val="none" w:sz="0" w:space="0" w:color="auto"/>
      </w:divBdr>
    </w:div>
    <w:div w:id="237638982">
      <w:bodyDiv w:val="1"/>
      <w:marLeft w:val="0"/>
      <w:marRight w:val="0"/>
      <w:marTop w:val="0"/>
      <w:marBottom w:val="0"/>
      <w:divBdr>
        <w:top w:val="none" w:sz="0" w:space="0" w:color="auto"/>
        <w:left w:val="none" w:sz="0" w:space="0" w:color="auto"/>
        <w:bottom w:val="none" w:sz="0" w:space="0" w:color="auto"/>
        <w:right w:val="none" w:sz="0" w:space="0" w:color="auto"/>
      </w:divBdr>
    </w:div>
    <w:div w:id="237980619">
      <w:bodyDiv w:val="1"/>
      <w:marLeft w:val="0"/>
      <w:marRight w:val="0"/>
      <w:marTop w:val="0"/>
      <w:marBottom w:val="0"/>
      <w:divBdr>
        <w:top w:val="none" w:sz="0" w:space="0" w:color="auto"/>
        <w:left w:val="none" w:sz="0" w:space="0" w:color="auto"/>
        <w:bottom w:val="none" w:sz="0" w:space="0" w:color="auto"/>
        <w:right w:val="none" w:sz="0" w:space="0" w:color="auto"/>
      </w:divBdr>
    </w:div>
    <w:div w:id="238098081">
      <w:bodyDiv w:val="1"/>
      <w:marLeft w:val="0"/>
      <w:marRight w:val="0"/>
      <w:marTop w:val="0"/>
      <w:marBottom w:val="0"/>
      <w:divBdr>
        <w:top w:val="none" w:sz="0" w:space="0" w:color="auto"/>
        <w:left w:val="none" w:sz="0" w:space="0" w:color="auto"/>
        <w:bottom w:val="none" w:sz="0" w:space="0" w:color="auto"/>
        <w:right w:val="none" w:sz="0" w:space="0" w:color="auto"/>
      </w:divBdr>
    </w:div>
    <w:div w:id="238444968">
      <w:bodyDiv w:val="1"/>
      <w:marLeft w:val="0"/>
      <w:marRight w:val="0"/>
      <w:marTop w:val="0"/>
      <w:marBottom w:val="0"/>
      <w:divBdr>
        <w:top w:val="none" w:sz="0" w:space="0" w:color="auto"/>
        <w:left w:val="none" w:sz="0" w:space="0" w:color="auto"/>
        <w:bottom w:val="none" w:sz="0" w:space="0" w:color="auto"/>
        <w:right w:val="none" w:sz="0" w:space="0" w:color="auto"/>
      </w:divBdr>
      <w:divsChild>
        <w:div w:id="319162524">
          <w:marLeft w:val="0"/>
          <w:marRight w:val="0"/>
          <w:marTop w:val="225"/>
          <w:marBottom w:val="0"/>
          <w:divBdr>
            <w:top w:val="none" w:sz="0" w:space="0" w:color="auto"/>
            <w:left w:val="none" w:sz="0" w:space="0" w:color="auto"/>
            <w:bottom w:val="none" w:sz="0" w:space="0" w:color="auto"/>
            <w:right w:val="none" w:sz="0" w:space="0" w:color="auto"/>
          </w:divBdr>
          <w:divsChild>
            <w:div w:id="2067685073">
              <w:marLeft w:val="0"/>
              <w:marRight w:val="0"/>
              <w:marTop w:val="0"/>
              <w:marBottom w:val="0"/>
              <w:divBdr>
                <w:top w:val="none" w:sz="0" w:space="0" w:color="auto"/>
                <w:left w:val="none" w:sz="0" w:space="0" w:color="auto"/>
                <w:bottom w:val="none" w:sz="0" w:space="0" w:color="auto"/>
                <w:right w:val="none" w:sz="0" w:space="0" w:color="auto"/>
              </w:divBdr>
            </w:div>
          </w:divsChild>
        </w:div>
        <w:div w:id="1446385289">
          <w:marLeft w:val="0"/>
          <w:marRight w:val="0"/>
          <w:marTop w:val="225"/>
          <w:marBottom w:val="0"/>
          <w:divBdr>
            <w:top w:val="none" w:sz="0" w:space="0" w:color="auto"/>
            <w:left w:val="none" w:sz="0" w:space="0" w:color="auto"/>
            <w:bottom w:val="none" w:sz="0" w:space="0" w:color="auto"/>
            <w:right w:val="none" w:sz="0" w:space="0" w:color="auto"/>
          </w:divBdr>
          <w:divsChild>
            <w:div w:id="1315336359">
              <w:marLeft w:val="0"/>
              <w:marRight w:val="0"/>
              <w:marTop w:val="0"/>
              <w:marBottom w:val="0"/>
              <w:divBdr>
                <w:top w:val="none" w:sz="0" w:space="0" w:color="auto"/>
                <w:left w:val="none" w:sz="0" w:space="0" w:color="auto"/>
                <w:bottom w:val="none" w:sz="0" w:space="0" w:color="auto"/>
                <w:right w:val="none" w:sz="0" w:space="0" w:color="auto"/>
              </w:divBdr>
            </w:div>
          </w:divsChild>
        </w:div>
        <w:div w:id="1699702177">
          <w:marLeft w:val="0"/>
          <w:marRight w:val="0"/>
          <w:marTop w:val="0"/>
          <w:marBottom w:val="0"/>
          <w:divBdr>
            <w:top w:val="none" w:sz="0" w:space="0" w:color="auto"/>
            <w:left w:val="none" w:sz="0" w:space="0" w:color="auto"/>
            <w:bottom w:val="none" w:sz="0" w:space="0" w:color="auto"/>
            <w:right w:val="none" w:sz="0" w:space="0" w:color="auto"/>
          </w:divBdr>
          <w:divsChild>
            <w:div w:id="46879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50893">
      <w:bodyDiv w:val="1"/>
      <w:marLeft w:val="0"/>
      <w:marRight w:val="0"/>
      <w:marTop w:val="0"/>
      <w:marBottom w:val="0"/>
      <w:divBdr>
        <w:top w:val="none" w:sz="0" w:space="0" w:color="auto"/>
        <w:left w:val="none" w:sz="0" w:space="0" w:color="auto"/>
        <w:bottom w:val="none" w:sz="0" w:space="0" w:color="auto"/>
        <w:right w:val="none" w:sz="0" w:space="0" w:color="auto"/>
      </w:divBdr>
      <w:divsChild>
        <w:div w:id="512885994">
          <w:marLeft w:val="0"/>
          <w:marRight w:val="0"/>
          <w:marTop w:val="0"/>
          <w:marBottom w:val="0"/>
          <w:divBdr>
            <w:top w:val="none" w:sz="0" w:space="0" w:color="auto"/>
            <w:left w:val="none" w:sz="0" w:space="0" w:color="auto"/>
            <w:bottom w:val="none" w:sz="0" w:space="0" w:color="auto"/>
            <w:right w:val="none" w:sz="0" w:space="0" w:color="auto"/>
          </w:divBdr>
        </w:div>
      </w:divsChild>
    </w:div>
    <w:div w:id="239027127">
      <w:bodyDiv w:val="1"/>
      <w:marLeft w:val="0"/>
      <w:marRight w:val="0"/>
      <w:marTop w:val="0"/>
      <w:marBottom w:val="0"/>
      <w:divBdr>
        <w:top w:val="none" w:sz="0" w:space="0" w:color="auto"/>
        <w:left w:val="none" w:sz="0" w:space="0" w:color="auto"/>
        <w:bottom w:val="none" w:sz="0" w:space="0" w:color="auto"/>
        <w:right w:val="none" w:sz="0" w:space="0" w:color="auto"/>
      </w:divBdr>
    </w:div>
    <w:div w:id="239561177">
      <w:bodyDiv w:val="1"/>
      <w:marLeft w:val="0"/>
      <w:marRight w:val="0"/>
      <w:marTop w:val="0"/>
      <w:marBottom w:val="0"/>
      <w:divBdr>
        <w:top w:val="none" w:sz="0" w:space="0" w:color="auto"/>
        <w:left w:val="none" w:sz="0" w:space="0" w:color="auto"/>
        <w:bottom w:val="none" w:sz="0" w:space="0" w:color="auto"/>
        <w:right w:val="none" w:sz="0" w:space="0" w:color="auto"/>
      </w:divBdr>
    </w:div>
    <w:div w:id="239566214">
      <w:bodyDiv w:val="1"/>
      <w:marLeft w:val="0"/>
      <w:marRight w:val="0"/>
      <w:marTop w:val="0"/>
      <w:marBottom w:val="0"/>
      <w:divBdr>
        <w:top w:val="none" w:sz="0" w:space="0" w:color="auto"/>
        <w:left w:val="none" w:sz="0" w:space="0" w:color="auto"/>
        <w:bottom w:val="none" w:sz="0" w:space="0" w:color="auto"/>
        <w:right w:val="none" w:sz="0" w:space="0" w:color="auto"/>
      </w:divBdr>
    </w:div>
    <w:div w:id="239945850">
      <w:bodyDiv w:val="1"/>
      <w:marLeft w:val="0"/>
      <w:marRight w:val="0"/>
      <w:marTop w:val="0"/>
      <w:marBottom w:val="0"/>
      <w:divBdr>
        <w:top w:val="none" w:sz="0" w:space="0" w:color="auto"/>
        <w:left w:val="none" w:sz="0" w:space="0" w:color="auto"/>
        <w:bottom w:val="none" w:sz="0" w:space="0" w:color="auto"/>
        <w:right w:val="none" w:sz="0" w:space="0" w:color="auto"/>
      </w:divBdr>
    </w:div>
    <w:div w:id="240024432">
      <w:bodyDiv w:val="1"/>
      <w:marLeft w:val="0"/>
      <w:marRight w:val="0"/>
      <w:marTop w:val="0"/>
      <w:marBottom w:val="0"/>
      <w:divBdr>
        <w:top w:val="none" w:sz="0" w:space="0" w:color="auto"/>
        <w:left w:val="none" w:sz="0" w:space="0" w:color="auto"/>
        <w:bottom w:val="none" w:sz="0" w:space="0" w:color="auto"/>
        <w:right w:val="none" w:sz="0" w:space="0" w:color="auto"/>
      </w:divBdr>
    </w:div>
    <w:div w:id="240067716">
      <w:bodyDiv w:val="1"/>
      <w:marLeft w:val="0"/>
      <w:marRight w:val="0"/>
      <w:marTop w:val="0"/>
      <w:marBottom w:val="0"/>
      <w:divBdr>
        <w:top w:val="none" w:sz="0" w:space="0" w:color="auto"/>
        <w:left w:val="none" w:sz="0" w:space="0" w:color="auto"/>
        <w:bottom w:val="none" w:sz="0" w:space="0" w:color="auto"/>
        <w:right w:val="none" w:sz="0" w:space="0" w:color="auto"/>
      </w:divBdr>
    </w:div>
    <w:div w:id="240146176">
      <w:bodyDiv w:val="1"/>
      <w:marLeft w:val="0"/>
      <w:marRight w:val="0"/>
      <w:marTop w:val="0"/>
      <w:marBottom w:val="0"/>
      <w:divBdr>
        <w:top w:val="none" w:sz="0" w:space="0" w:color="auto"/>
        <w:left w:val="none" w:sz="0" w:space="0" w:color="auto"/>
        <w:bottom w:val="none" w:sz="0" w:space="0" w:color="auto"/>
        <w:right w:val="none" w:sz="0" w:space="0" w:color="auto"/>
      </w:divBdr>
    </w:div>
    <w:div w:id="240333659">
      <w:bodyDiv w:val="1"/>
      <w:marLeft w:val="0"/>
      <w:marRight w:val="0"/>
      <w:marTop w:val="0"/>
      <w:marBottom w:val="0"/>
      <w:divBdr>
        <w:top w:val="none" w:sz="0" w:space="0" w:color="auto"/>
        <w:left w:val="none" w:sz="0" w:space="0" w:color="auto"/>
        <w:bottom w:val="none" w:sz="0" w:space="0" w:color="auto"/>
        <w:right w:val="none" w:sz="0" w:space="0" w:color="auto"/>
      </w:divBdr>
      <w:divsChild>
        <w:div w:id="264773495">
          <w:marLeft w:val="0"/>
          <w:marRight w:val="0"/>
          <w:marTop w:val="0"/>
          <w:marBottom w:val="0"/>
          <w:divBdr>
            <w:top w:val="none" w:sz="0" w:space="0" w:color="auto"/>
            <w:left w:val="none" w:sz="0" w:space="0" w:color="auto"/>
            <w:bottom w:val="none" w:sz="0" w:space="0" w:color="auto"/>
            <w:right w:val="none" w:sz="0" w:space="0" w:color="auto"/>
          </w:divBdr>
        </w:div>
        <w:div w:id="1647778892">
          <w:marLeft w:val="0"/>
          <w:marRight w:val="0"/>
          <w:marTop w:val="180"/>
          <w:marBottom w:val="180"/>
          <w:divBdr>
            <w:top w:val="none" w:sz="0" w:space="0" w:color="auto"/>
            <w:left w:val="none" w:sz="0" w:space="0" w:color="auto"/>
            <w:bottom w:val="none" w:sz="0" w:space="0" w:color="auto"/>
            <w:right w:val="none" w:sz="0" w:space="0" w:color="auto"/>
          </w:divBdr>
          <w:divsChild>
            <w:div w:id="967659214">
              <w:marLeft w:val="0"/>
              <w:marRight w:val="0"/>
              <w:marTop w:val="312"/>
              <w:marBottom w:val="312"/>
              <w:divBdr>
                <w:top w:val="none" w:sz="0" w:space="0" w:color="auto"/>
                <w:left w:val="none" w:sz="0" w:space="0" w:color="auto"/>
                <w:bottom w:val="none" w:sz="0" w:space="0" w:color="auto"/>
                <w:right w:val="none" w:sz="0" w:space="0" w:color="auto"/>
              </w:divBdr>
            </w:div>
          </w:divsChild>
        </w:div>
      </w:divsChild>
    </w:div>
    <w:div w:id="240724833">
      <w:bodyDiv w:val="1"/>
      <w:marLeft w:val="0"/>
      <w:marRight w:val="0"/>
      <w:marTop w:val="0"/>
      <w:marBottom w:val="0"/>
      <w:divBdr>
        <w:top w:val="none" w:sz="0" w:space="0" w:color="auto"/>
        <w:left w:val="none" w:sz="0" w:space="0" w:color="auto"/>
        <w:bottom w:val="none" w:sz="0" w:space="0" w:color="auto"/>
        <w:right w:val="none" w:sz="0" w:space="0" w:color="auto"/>
      </w:divBdr>
    </w:div>
    <w:div w:id="240911915">
      <w:bodyDiv w:val="1"/>
      <w:marLeft w:val="0"/>
      <w:marRight w:val="0"/>
      <w:marTop w:val="0"/>
      <w:marBottom w:val="0"/>
      <w:divBdr>
        <w:top w:val="none" w:sz="0" w:space="0" w:color="auto"/>
        <w:left w:val="none" w:sz="0" w:space="0" w:color="auto"/>
        <w:bottom w:val="none" w:sz="0" w:space="0" w:color="auto"/>
        <w:right w:val="none" w:sz="0" w:space="0" w:color="auto"/>
      </w:divBdr>
    </w:div>
    <w:div w:id="241069019">
      <w:bodyDiv w:val="1"/>
      <w:marLeft w:val="0"/>
      <w:marRight w:val="0"/>
      <w:marTop w:val="0"/>
      <w:marBottom w:val="0"/>
      <w:divBdr>
        <w:top w:val="none" w:sz="0" w:space="0" w:color="auto"/>
        <w:left w:val="none" w:sz="0" w:space="0" w:color="auto"/>
        <w:bottom w:val="none" w:sz="0" w:space="0" w:color="auto"/>
        <w:right w:val="none" w:sz="0" w:space="0" w:color="auto"/>
      </w:divBdr>
    </w:div>
    <w:div w:id="241725643">
      <w:bodyDiv w:val="1"/>
      <w:marLeft w:val="0"/>
      <w:marRight w:val="0"/>
      <w:marTop w:val="0"/>
      <w:marBottom w:val="0"/>
      <w:divBdr>
        <w:top w:val="none" w:sz="0" w:space="0" w:color="auto"/>
        <w:left w:val="none" w:sz="0" w:space="0" w:color="auto"/>
        <w:bottom w:val="none" w:sz="0" w:space="0" w:color="auto"/>
        <w:right w:val="none" w:sz="0" w:space="0" w:color="auto"/>
      </w:divBdr>
    </w:div>
    <w:div w:id="241762678">
      <w:bodyDiv w:val="1"/>
      <w:marLeft w:val="0"/>
      <w:marRight w:val="0"/>
      <w:marTop w:val="0"/>
      <w:marBottom w:val="0"/>
      <w:divBdr>
        <w:top w:val="none" w:sz="0" w:space="0" w:color="auto"/>
        <w:left w:val="none" w:sz="0" w:space="0" w:color="auto"/>
        <w:bottom w:val="none" w:sz="0" w:space="0" w:color="auto"/>
        <w:right w:val="none" w:sz="0" w:space="0" w:color="auto"/>
      </w:divBdr>
    </w:div>
    <w:div w:id="242643891">
      <w:bodyDiv w:val="1"/>
      <w:marLeft w:val="0"/>
      <w:marRight w:val="0"/>
      <w:marTop w:val="0"/>
      <w:marBottom w:val="0"/>
      <w:divBdr>
        <w:top w:val="none" w:sz="0" w:space="0" w:color="auto"/>
        <w:left w:val="none" w:sz="0" w:space="0" w:color="auto"/>
        <w:bottom w:val="none" w:sz="0" w:space="0" w:color="auto"/>
        <w:right w:val="none" w:sz="0" w:space="0" w:color="auto"/>
      </w:divBdr>
    </w:div>
    <w:div w:id="242759615">
      <w:bodyDiv w:val="1"/>
      <w:marLeft w:val="0"/>
      <w:marRight w:val="0"/>
      <w:marTop w:val="0"/>
      <w:marBottom w:val="0"/>
      <w:divBdr>
        <w:top w:val="none" w:sz="0" w:space="0" w:color="auto"/>
        <w:left w:val="none" w:sz="0" w:space="0" w:color="auto"/>
        <w:bottom w:val="none" w:sz="0" w:space="0" w:color="auto"/>
        <w:right w:val="none" w:sz="0" w:space="0" w:color="auto"/>
      </w:divBdr>
    </w:div>
    <w:div w:id="243346716">
      <w:bodyDiv w:val="1"/>
      <w:marLeft w:val="0"/>
      <w:marRight w:val="0"/>
      <w:marTop w:val="0"/>
      <w:marBottom w:val="0"/>
      <w:divBdr>
        <w:top w:val="none" w:sz="0" w:space="0" w:color="auto"/>
        <w:left w:val="none" w:sz="0" w:space="0" w:color="auto"/>
        <w:bottom w:val="none" w:sz="0" w:space="0" w:color="auto"/>
        <w:right w:val="none" w:sz="0" w:space="0" w:color="auto"/>
      </w:divBdr>
      <w:divsChild>
        <w:div w:id="778449617">
          <w:marLeft w:val="0"/>
          <w:marRight w:val="0"/>
          <w:marTop w:val="0"/>
          <w:marBottom w:val="0"/>
          <w:divBdr>
            <w:top w:val="none" w:sz="0" w:space="0" w:color="auto"/>
            <w:left w:val="none" w:sz="0" w:space="0" w:color="auto"/>
            <w:bottom w:val="none" w:sz="0" w:space="0" w:color="auto"/>
            <w:right w:val="none" w:sz="0" w:space="0" w:color="auto"/>
          </w:divBdr>
          <w:divsChild>
            <w:div w:id="73623269">
              <w:marLeft w:val="0"/>
              <w:marRight w:val="0"/>
              <w:marTop w:val="0"/>
              <w:marBottom w:val="0"/>
              <w:divBdr>
                <w:top w:val="none" w:sz="0" w:space="0" w:color="auto"/>
                <w:left w:val="none" w:sz="0" w:space="0" w:color="auto"/>
                <w:bottom w:val="none" w:sz="0" w:space="0" w:color="auto"/>
                <w:right w:val="none" w:sz="0" w:space="0" w:color="auto"/>
              </w:divBdr>
              <w:divsChild>
                <w:div w:id="158621913">
                  <w:marLeft w:val="0"/>
                  <w:marRight w:val="0"/>
                  <w:marTop w:val="0"/>
                  <w:marBottom w:val="0"/>
                  <w:divBdr>
                    <w:top w:val="none" w:sz="0" w:space="0" w:color="auto"/>
                    <w:left w:val="none" w:sz="0" w:space="0" w:color="auto"/>
                    <w:bottom w:val="none" w:sz="0" w:space="0" w:color="auto"/>
                    <w:right w:val="none" w:sz="0" w:space="0" w:color="auto"/>
                  </w:divBdr>
                  <w:divsChild>
                    <w:div w:id="106512130">
                      <w:marLeft w:val="0"/>
                      <w:marRight w:val="0"/>
                      <w:marTop w:val="0"/>
                      <w:marBottom w:val="0"/>
                      <w:divBdr>
                        <w:top w:val="none" w:sz="0" w:space="0" w:color="auto"/>
                        <w:left w:val="none" w:sz="0" w:space="0" w:color="auto"/>
                        <w:bottom w:val="none" w:sz="0" w:space="0" w:color="auto"/>
                        <w:right w:val="none" w:sz="0" w:space="0" w:color="auto"/>
                      </w:divBdr>
                      <w:divsChild>
                        <w:div w:id="1267271874">
                          <w:marLeft w:val="0"/>
                          <w:marRight w:val="0"/>
                          <w:marTop w:val="0"/>
                          <w:marBottom w:val="0"/>
                          <w:divBdr>
                            <w:top w:val="none" w:sz="0" w:space="0" w:color="auto"/>
                            <w:left w:val="none" w:sz="0" w:space="0" w:color="auto"/>
                            <w:bottom w:val="single" w:sz="6" w:space="0" w:color="00B3B5"/>
                            <w:right w:val="none" w:sz="0" w:space="0" w:color="auto"/>
                          </w:divBdr>
                        </w:div>
                      </w:divsChild>
                    </w:div>
                    <w:div w:id="767501292">
                      <w:marLeft w:val="0"/>
                      <w:marRight w:val="0"/>
                      <w:marTop w:val="0"/>
                      <w:marBottom w:val="0"/>
                      <w:divBdr>
                        <w:top w:val="none" w:sz="0" w:space="0" w:color="auto"/>
                        <w:left w:val="none" w:sz="0" w:space="0" w:color="auto"/>
                        <w:bottom w:val="none" w:sz="0" w:space="0" w:color="auto"/>
                        <w:right w:val="none" w:sz="0" w:space="0" w:color="auto"/>
                      </w:divBdr>
                      <w:divsChild>
                        <w:div w:id="740523278">
                          <w:marLeft w:val="0"/>
                          <w:marRight w:val="0"/>
                          <w:marTop w:val="0"/>
                          <w:marBottom w:val="0"/>
                          <w:divBdr>
                            <w:top w:val="none" w:sz="0" w:space="0" w:color="auto"/>
                            <w:left w:val="none" w:sz="0" w:space="0" w:color="auto"/>
                            <w:bottom w:val="single" w:sz="6" w:space="0" w:color="00B3B5"/>
                            <w:right w:val="none" w:sz="0" w:space="0" w:color="auto"/>
                          </w:divBdr>
                        </w:div>
                      </w:divsChild>
                    </w:div>
                    <w:div w:id="893856789">
                      <w:marLeft w:val="0"/>
                      <w:marRight w:val="0"/>
                      <w:marTop w:val="0"/>
                      <w:marBottom w:val="0"/>
                      <w:divBdr>
                        <w:top w:val="none" w:sz="0" w:space="0" w:color="auto"/>
                        <w:left w:val="none" w:sz="0" w:space="0" w:color="auto"/>
                        <w:bottom w:val="none" w:sz="0" w:space="0" w:color="auto"/>
                        <w:right w:val="none" w:sz="0" w:space="0" w:color="auto"/>
                      </w:divBdr>
                      <w:divsChild>
                        <w:div w:id="259874287">
                          <w:marLeft w:val="0"/>
                          <w:marRight w:val="0"/>
                          <w:marTop w:val="0"/>
                          <w:marBottom w:val="0"/>
                          <w:divBdr>
                            <w:top w:val="none" w:sz="0" w:space="0" w:color="auto"/>
                            <w:left w:val="none" w:sz="0" w:space="0" w:color="auto"/>
                            <w:bottom w:val="single" w:sz="6" w:space="0" w:color="00B3B5"/>
                            <w:right w:val="none" w:sz="0" w:space="0" w:color="auto"/>
                          </w:divBdr>
                        </w:div>
                      </w:divsChild>
                    </w:div>
                    <w:div w:id="1027560417">
                      <w:marLeft w:val="0"/>
                      <w:marRight w:val="0"/>
                      <w:marTop w:val="0"/>
                      <w:marBottom w:val="0"/>
                      <w:divBdr>
                        <w:top w:val="none" w:sz="0" w:space="0" w:color="auto"/>
                        <w:left w:val="none" w:sz="0" w:space="0" w:color="auto"/>
                        <w:bottom w:val="none" w:sz="0" w:space="0" w:color="auto"/>
                        <w:right w:val="none" w:sz="0" w:space="0" w:color="auto"/>
                      </w:divBdr>
                      <w:divsChild>
                        <w:div w:id="1856992169">
                          <w:marLeft w:val="0"/>
                          <w:marRight w:val="0"/>
                          <w:marTop w:val="0"/>
                          <w:marBottom w:val="0"/>
                          <w:divBdr>
                            <w:top w:val="none" w:sz="0" w:space="0" w:color="auto"/>
                            <w:left w:val="none" w:sz="0" w:space="0" w:color="auto"/>
                            <w:bottom w:val="single" w:sz="6" w:space="0" w:color="00B3B5"/>
                            <w:right w:val="none" w:sz="0" w:space="0" w:color="auto"/>
                          </w:divBdr>
                        </w:div>
                      </w:divsChild>
                    </w:div>
                    <w:div w:id="1775125833">
                      <w:marLeft w:val="0"/>
                      <w:marRight w:val="0"/>
                      <w:marTop w:val="0"/>
                      <w:marBottom w:val="0"/>
                      <w:divBdr>
                        <w:top w:val="none" w:sz="0" w:space="0" w:color="auto"/>
                        <w:left w:val="none" w:sz="0" w:space="0" w:color="auto"/>
                        <w:bottom w:val="none" w:sz="0" w:space="0" w:color="auto"/>
                        <w:right w:val="none" w:sz="0" w:space="0" w:color="auto"/>
                      </w:divBdr>
                      <w:divsChild>
                        <w:div w:id="1804689998">
                          <w:marLeft w:val="0"/>
                          <w:marRight w:val="0"/>
                          <w:marTop w:val="0"/>
                          <w:marBottom w:val="0"/>
                          <w:divBdr>
                            <w:top w:val="none" w:sz="0" w:space="0" w:color="auto"/>
                            <w:left w:val="none" w:sz="0" w:space="0" w:color="auto"/>
                            <w:bottom w:val="single" w:sz="6" w:space="0" w:color="00B3B5"/>
                            <w:right w:val="none" w:sz="0" w:space="0" w:color="auto"/>
                          </w:divBdr>
                        </w:div>
                      </w:divsChild>
                    </w:div>
                    <w:div w:id="1869946251">
                      <w:marLeft w:val="0"/>
                      <w:marRight w:val="0"/>
                      <w:marTop w:val="0"/>
                      <w:marBottom w:val="0"/>
                      <w:divBdr>
                        <w:top w:val="none" w:sz="0" w:space="0" w:color="auto"/>
                        <w:left w:val="none" w:sz="0" w:space="0" w:color="auto"/>
                        <w:bottom w:val="none" w:sz="0" w:space="0" w:color="auto"/>
                        <w:right w:val="none" w:sz="0" w:space="0" w:color="auto"/>
                      </w:divBdr>
                      <w:divsChild>
                        <w:div w:id="1136726073">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319771847">
                  <w:marLeft w:val="0"/>
                  <w:marRight w:val="0"/>
                  <w:marTop w:val="0"/>
                  <w:marBottom w:val="0"/>
                  <w:divBdr>
                    <w:top w:val="none" w:sz="0" w:space="0" w:color="auto"/>
                    <w:left w:val="none" w:sz="0" w:space="0" w:color="auto"/>
                    <w:bottom w:val="none" w:sz="0" w:space="0" w:color="auto"/>
                    <w:right w:val="none" w:sz="0" w:space="0" w:color="auto"/>
                  </w:divBdr>
                </w:div>
              </w:divsChild>
            </w:div>
            <w:div w:id="183328955">
              <w:marLeft w:val="0"/>
              <w:marRight w:val="0"/>
              <w:marTop w:val="0"/>
              <w:marBottom w:val="0"/>
              <w:divBdr>
                <w:top w:val="none" w:sz="0" w:space="0" w:color="auto"/>
                <w:left w:val="none" w:sz="0" w:space="0" w:color="auto"/>
                <w:bottom w:val="none" w:sz="0" w:space="0" w:color="auto"/>
                <w:right w:val="none" w:sz="0" w:space="0" w:color="auto"/>
              </w:divBdr>
              <w:divsChild>
                <w:div w:id="1086343574">
                  <w:marLeft w:val="0"/>
                  <w:marRight w:val="0"/>
                  <w:marTop w:val="0"/>
                  <w:marBottom w:val="0"/>
                  <w:divBdr>
                    <w:top w:val="none" w:sz="0" w:space="0" w:color="auto"/>
                    <w:left w:val="none" w:sz="0" w:space="0" w:color="auto"/>
                    <w:bottom w:val="none" w:sz="0" w:space="0" w:color="auto"/>
                    <w:right w:val="none" w:sz="0" w:space="0" w:color="auto"/>
                  </w:divBdr>
                </w:div>
              </w:divsChild>
            </w:div>
            <w:div w:id="950208303">
              <w:marLeft w:val="0"/>
              <w:marRight w:val="0"/>
              <w:marTop w:val="0"/>
              <w:marBottom w:val="0"/>
              <w:divBdr>
                <w:top w:val="none" w:sz="0" w:space="0" w:color="auto"/>
                <w:left w:val="none" w:sz="0" w:space="0" w:color="auto"/>
                <w:bottom w:val="none" w:sz="0" w:space="0" w:color="auto"/>
                <w:right w:val="none" w:sz="0" w:space="0" w:color="auto"/>
              </w:divBdr>
              <w:divsChild>
                <w:div w:id="116223311">
                  <w:marLeft w:val="0"/>
                  <w:marRight w:val="0"/>
                  <w:marTop w:val="0"/>
                  <w:marBottom w:val="0"/>
                  <w:divBdr>
                    <w:top w:val="none" w:sz="0" w:space="0" w:color="auto"/>
                    <w:left w:val="none" w:sz="0" w:space="0" w:color="auto"/>
                    <w:bottom w:val="none" w:sz="0" w:space="0" w:color="auto"/>
                    <w:right w:val="none" w:sz="0" w:space="0" w:color="auto"/>
                  </w:divBdr>
                </w:div>
                <w:div w:id="705909700">
                  <w:marLeft w:val="0"/>
                  <w:marRight w:val="0"/>
                  <w:marTop w:val="0"/>
                  <w:marBottom w:val="0"/>
                  <w:divBdr>
                    <w:top w:val="none" w:sz="0" w:space="0" w:color="auto"/>
                    <w:left w:val="none" w:sz="0" w:space="0" w:color="auto"/>
                    <w:bottom w:val="none" w:sz="0" w:space="0" w:color="auto"/>
                    <w:right w:val="none" w:sz="0" w:space="0" w:color="auto"/>
                  </w:divBdr>
                  <w:divsChild>
                    <w:div w:id="303656672">
                      <w:marLeft w:val="0"/>
                      <w:marRight w:val="0"/>
                      <w:marTop w:val="0"/>
                      <w:marBottom w:val="0"/>
                      <w:divBdr>
                        <w:top w:val="none" w:sz="0" w:space="0" w:color="auto"/>
                        <w:left w:val="none" w:sz="0" w:space="0" w:color="auto"/>
                        <w:bottom w:val="none" w:sz="0" w:space="0" w:color="auto"/>
                        <w:right w:val="none" w:sz="0" w:space="0" w:color="auto"/>
                      </w:divBdr>
                      <w:divsChild>
                        <w:div w:id="1826580141">
                          <w:marLeft w:val="0"/>
                          <w:marRight w:val="0"/>
                          <w:marTop w:val="0"/>
                          <w:marBottom w:val="0"/>
                          <w:divBdr>
                            <w:top w:val="none" w:sz="0" w:space="0" w:color="auto"/>
                            <w:left w:val="none" w:sz="0" w:space="0" w:color="auto"/>
                            <w:bottom w:val="single" w:sz="6" w:space="0" w:color="00B3B5"/>
                            <w:right w:val="none" w:sz="0" w:space="0" w:color="auto"/>
                          </w:divBdr>
                        </w:div>
                      </w:divsChild>
                    </w:div>
                    <w:div w:id="317810444">
                      <w:marLeft w:val="0"/>
                      <w:marRight w:val="0"/>
                      <w:marTop w:val="0"/>
                      <w:marBottom w:val="0"/>
                      <w:divBdr>
                        <w:top w:val="none" w:sz="0" w:space="0" w:color="auto"/>
                        <w:left w:val="none" w:sz="0" w:space="0" w:color="auto"/>
                        <w:bottom w:val="none" w:sz="0" w:space="0" w:color="auto"/>
                        <w:right w:val="none" w:sz="0" w:space="0" w:color="auto"/>
                      </w:divBdr>
                      <w:divsChild>
                        <w:div w:id="2052807110">
                          <w:marLeft w:val="0"/>
                          <w:marRight w:val="0"/>
                          <w:marTop w:val="0"/>
                          <w:marBottom w:val="0"/>
                          <w:divBdr>
                            <w:top w:val="none" w:sz="0" w:space="0" w:color="auto"/>
                            <w:left w:val="none" w:sz="0" w:space="0" w:color="auto"/>
                            <w:bottom w:val="single" w:sz="6" w:space="0" w:color="00B3B5"/>
                            <w:right w:val="none" w:sz="0" w:space="0" w:color="auto"/>
                          </w:divBdr>
                        </w:div>
                      </w:divsChild>
                    </w:div>
                    <w:div w:id="492183920">
                      <w:marLeft w:val="0"/>
                      <w:marRight w:val="0"/>
                      <w:marTop w:val="0"/>
                      <w:marBottom w:val="0"/>
                      <w:divBdr>
                        <w:top w:val="none" w:sz="0" w:space="0" w:color="auto"/>
                        <w:left w:val="none" w:sz="0" w:space="0" w:color="auto"/>
                        <w:bottom w:val="none" w:sz="0" w:space="0" w:color="auto"/>
                        <w:right w:val="none" w:sz="0" w:space="0" w:color="auto"/>
                      </w:divBdr>
                      <w:divsChild>
                        <w:div w:id="2012218439">
                          <w:marLeft w:val="0"/>
                          <w:marRight w:val="0"/>
                          <w:marTop w:val="0"/>
                          <w:marBottom w:val="0"/>
                          <w:divBdr>
                            <w:top w:val="none" w:sz="0" w:space="0" w:color="auto"/>
                            <w:left w:val="none" w:sz="0" w:space="0" w:color="auto"/>
                            <w:bottom w:val="single" w:sz="6" w:space="0" w:color="00B3B5"/>
                            <w:right w:val="none" w:sz="0" w:space="0" w:color="auto"/>
                          </w:divBdr>
                        </w:div>
                      </w:divsChild>
                    </w:div>
                    <w:div w:id="563370404">
                      <w:marLeft w:val="0"/>
                      <w:marRight w:val="0"/>
                      <w:marTop w:val="0"/>
                      <w:marBottom w:val="0"/>
                      <w:divBdr>
                        <w:top w:val="none" w:sz="0" w:space="0" w:color="auto"/>
                        <w:left w:val="none" w:sz="0" w:space="0" w:color="auto"/>
                        <w:bottom w:val="none" w:sz="0" w:space="0" w:color="auto"/>
                        <w:right w:val="none" w:sz="0" w:space="0" w:color="auto"/>
                      </w:divBdr>
                      <w:divsChild>
                        <w:div w:id="1807434604">
                          <w:marLeft w:val="0"/>
                          <w:marRight w:val="0"/>
                          <w:marTop w:val="0"/>
                          <w:marBottom w:val="0"/>
                          <w:divBdr>
                            <w:top w:val="none" w:sz="0" w:space="0" w:color="auto"/>
                            <w:left w:val="none" w:sz="0" w:space="0" w:color="auto"/>
                            <w:bottom w:val="single" w:sz="6" w:space="0" w:color="00B3B5"/>
                            <w:right w:val="none" w:sz="0" w:space="0" w:color="auto"/>
                          </w:divBdr>
                        </w:div>
                      </w:divsChild>
                    </w:div>
                    <w:div w:id="1082067059">
                      <w:marLeft w:val="0"/>
                      <w:marRight w:val="0"/>
                      <w:marTop w:val="0"/>
                      <w:marBottom w:val="0"/>
                      <w:divBdr>
                        <w:top w:val="none" w:sz="0" w:space="0" w:color="auto"/>
                        <w:left w:val="none" w:sz="0" w:space="0" w:color="auto"/>
                        <w:bottom w:val="none" w:sz="0" w:space="0" w:color="auto"/>
                        <w:right w:val="none" w:sz="0" w:space="0" w:color="auto"/>
                      </w:divBdr>
                      <w:divsChild>
                        <w:div w:id="1935898854">
                          <w:marLeft w:val="0"/>
                          <w:marRight w:val="0"/>
                          <w:marTop w:val="0"/>
                          <w:marBottom w:val="0"/>
                          <w:divBdr>
                            <w:top w:val="none" w:sz="0" w:space="0" w:color="auto"/>
                            <w:left w:val="none" w:sz="0" w:space="0" w:color="auto"/>
                            <w:bottom w:val="single" w:sz="6" w:space="0" w:color="00B3B5"/>
                            <w:right w:val="none" w:sz="0" w:space="0" w:color="auto"/>
                          </w:divBdr>
                        </w:div>
                      </w:divsChild>
                    </w:div>
                    <w:div w:id="1185753916">
                      <w:marLeft w:val="0"/>
                      <w:marRight w:val="0"/>
                      <w:marTop w:val="0"/>
                      <w:marBottom w:val="0"/>
                      <w:divBdr>
                        <w:top w:val="none" w:sz="0" w:space="0" w:color="auto"/>
                        <w:left w:val="none" w:sz="0" w:space="0" w:color="auto"/>
                        <w:bottom w:val="none" w:sz="0" w:space="0" w:color="auto"/>
                        <w:right w:val="none" w:sz="0" w:space="0" w:color="auto"/>
                      </w:divBdr>
                      <w:divsChild>
                        <w:div w:id="1001662382">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sChild>
    </w:div>
    <w:div w:id="243685018">
      <w:bodyDiv w:val="1"/>
      <w:marLeft w:val="0"/>
      <w:marRight w:val="0"/>
      <w:marTop w:val="0"/>
      <w:marBottom w:val="0"/>
      <w:divBdr>
        <w:top w:val="none" w:sz="0" w:space="0" w:color="auto"/>
        <w:left w:val="none" w:sz="0" w:space="0" w:color="auto"/>
        <w:bottom w:val="none" w:sz="0" w:space="0" w:color="auto"/>
        <w:right w:val="none" w:sz="0" w:space="0" w:color="auto"/>
      </w:divBdr>
    </w:div>
    <w:div w:id="243879217">
      <w:bodyDiv w:val="1"/>
      <w:marLeft w:val="0"/>
      <w:marRight w:val="0"/>
      <w:marTop w:val="0"/>
      <w:marBottom w:val="0"/>
      <w:divBdr>
        <w:top w:val="none" w:sz="0" w:space="0" w:color="auto"/>
        <w:left w:val="none" w:sz="0" w:space="0" w:color="auto"/>
        <w:bottom w:val="none" w:sz="0" w:space="0" w:color="auto"/>
        <w:right w:val="none" w:sz="0" w:space="0" w:color="auto"/>
      </w:divBdr>
    </w:div>
    <w:div w:id="243883396">
      <w:bodyDiv w:val="1"/>
      <w:marLeft w:val="0"/>
      <w:marRight w:val="0"/>
      <w:marTop w:val="0"/>
      <w:marBottom w:val="0"/>
      <w:divBdr>
        <w:top w:val="none" w:sz="0" w:space="0" w:color="auto"/>
        <w:left w:val="none" w:sz="0" w:space="0" w:color="auto"/>
        <w:bottom w:val="none" w:sz="0" w:space="0" w:color="auto"/>
        <w:right w:val="none" w:sz="0" w:space="0" w:color="auto"/>
      </w:divBdr>
    </w:div>
    <w:div w:id="244070189">
      <w:bodyDiv w:val="1"/>
      <w:marLeft w:val="60"/>
      <w:marRight w:val="0"/>
      <w:marTop w:val="0"/>
      <w:marBottom w:val="0"/>
      <w:divBdr>
        <w:top w:val="none" w:sz="0" w:space="0" w:color="auto"/>
        <w:left w:val="none" w:sz="0" w:space="0" w:color="auto"/>
        <w:bottom w:val="none" w:sz="0" w:space="0" w:color="auto"/>
        <w:right w:val="none" w:sz="0" w:space="0" w:color="auto"/>
      </w:divBdr>
      <w:divsChild>
        <w:div w:id="571819580">
          <w:marLeft w:val="0"/>
          <w:marRight w:val="0"/>
          <w:marTop w:val="0"/>
          <w:marBottom w:val="0"/>
          <w:divBdr>
            <w:top w:val="none" w:sz="0" w:space="0" w:color="auto"/>
            <w:left w:val="none" w:sz="0" w:space="0" w:color="auto"/>
            <w:bottom w:val="none" w:sz="0" w:space="0" w:color="auto"/>
            <w:right w:val="none" w:sz="0" w:space="0" w:color="auto"/>
          </w:divBdr>
          <w:divsChild>
            <w:div w:id="208791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042398">
      <w:bodyDiv w:val="1"/>
      <w:marLeft w:val="0"/>
      <w:marRight w:val="0"/>
      <w:marTop w:val="0"/>
      <w:marBottom w:val="0"/>
      <w:divBdr>
        <w:top w:val="none" w:sz="0" w:space="0" w:color="auto"/>
        <w:left w:val="none" w:sz="0" w:space="0" w:color="auto"/>
        <w:bottom w:val="none" w:sz="0" w:space="0" w:color="auto"/>
        <w:right w:val="none" w:sz="0" w:space="0" w:color="auto"/>
      </w:divBdr>
      <w:divsChild>
        <w:div w:id="1256402561">
          <w:marLeft w:val="0"/>
          <w:marRight w:val="0"/>
          <w:marTop w:val="0"/>
          <w:marBottom w:val="0"/>
          <w:divBdr>
            <w:top w:val="none" w:sz="0" w:space="0" w:color="auto"/>
            <w:left w:val="none" w:sz="0" w:space="0" w:color="auto"/>
            <w:bottom w:val="none" w:sz="0" w:space="0" w:color="auto"/>
            <w:right w:val="none" w:sz="0" w:space="0" w:color="auto"/>
          </w:divBdr>
          <w:divsChild>
            <w:div w:id="815954104">
              <w:marLeft w:val="0"/>
              <w:marRight w:val="0"/>
              <w:marTop w:val="0"/>
              <w:marBottom w:val="0"/>
              <w:divBdr>
                <w:top w:val="none" w:sz="0" w:space="0" w:color="auto"/>
                <w:left w:val="none" w:sz="0" w:space="0" w:color="auto"/>
                <w:bottom w:val="none" w:sz="0" w:space="0" w:color="auto"/>
                <w:right w:val="none" w:sz="0" w:space="0" w:color="auto"/>
              </w:divBdr>
              <w:divsChild>
                <w:div w:id="275215603">
                  <w:marLeft w:val="0"/>
                  <w:marRight w:val="0"/>
                  <w:marTop w:val="0"/>
                  <w:marBottom w:val="0"/>
                  <w:divBdr>
                    <w:top w:val="none" w:sz="0" w:space="0" w:color="auto"/>
                    <w:left w:val="none" w:sz="0" w:space="0" w:color="auto"/>
                    <w:bottom w:val="none" w:sz="0" w:space="0" w:color="auto"/>
                    <w:right w:val="none" w:sz="0" w:space="0" w:color="auto"/>
                  </w:divBdr>
                  <w:divsChild>
                    <w:div w:id="1357579531">
                      <w:marLeft w:val="0"/>
                      <w:marRight w:val="0"/>
                      <w:marTop w:val="0"/>
                      <w:marBottom w:val="0"/>
                      <w:divBdr>
                        <w:top w:val="none" w:sz="0" w:space="0" w:color="auto"/>
                        <w:left w:val="none" w:sz="0" w:space="0" w:color="auto"/>
                        <w:bottom w:val="none" w:sz="0" w:space="0" w:color="auto"/>
                        <w:right w:val="none" w:sz="0" w:space="0" w:color="auto"/>
                      </w:divBdr>
                      <w:divsChild>
                        <w:div w:id="857308087">
                          <w:marLeft w:val="0"/>
                          <w:marRight w:val="0"/>
                          <w:marTop w:val="45"/>
                          <w:marBottom w:val="0"/>
                          <w:divBdr>
                            <w:top w:val="none" w:sz="0" w:space="0" w:color="auto"/>
                            <w:left w:val="none" w:sz="0" w:space="0" w:color="auto"/>
                            <w:bottom w:val="none" w:sz="0" w:space="0" w:color="auto"/>
                            <w:right w:val="none" w:sz="0" w:space="0" w:color="auto"/>
                          </w:divBdr>
                          <w:divsChild>
                            <w:div w:id="2035686483">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5650396">
      <w:bodyDiv w:val="1"/>
      <w:marLeft w:val="0"/>
      <w:marRight w:val="0"/>
      <w:marTop w:val="0"/>
      <w:marBottom w:val="0"/>
      <w:divBdr>
        <w:top w:val="none" w:sz="0" w:space="0" w:color="auto"/>
        <w:left w:val="none" w:sz="0" w:space="0" w:color="auto"/>
        <w:bottom w:val="none" w:sz="0" w:space="0" w:color="auto"/>
        <w:right w:val="none" w:sz="0" w:space="0" w:color="auto"/>
      </w:divBdr>
    </w:div>
    <w:div w:id="245848935">
      <w:bodyDiv w:val="1"/>
      <w:marLeft w:val="0"/>
      <w:marRight w:val="0"/>
      <w:marTop w:val="0"/>
      <w:marBottom w:val="0"/>
      <w:divBdr>
        <w:top w:val="none" w:sz="0" w:space="0" w:color="auto"/>
        <w:left w:val="none" w:sz="0" w:space="0" w:color="auto"/>
        <w:bottom w:val="none" w:sz="0" w:space="0" w:color="auto"/>
        <w:right w:val="none" w:sz="0" w:space="0" w:color="auto"/>
      </w:divBdr>
    </w:div>
    <w:div w:id="246504927">
      <w:bodyDiv w:val="1"/>
      <w:marLeft w:val="0"/>
      <w:marRight w:val="0"/>
      <w:marTop w:val="0"/>
      <w:marBottom w:val="0"/>
      <w:divBdr>
        <w:top w:val="none" w:sz="0" w:space="0" w:color="auto"/>
        <w:left w:val="none" w:sz="0" w:space="0" w:color="auto"/>
        <w:bottom w:val="none" w:sz="0" w:space="0" w:color="auto"/>
        <w:right w:val="none" w:sz="0" w:space="0" w:color="auto"/>
      </w:divBdr>
    </w:div>
    <w:div w:id="247158151">
      <w:bodyDiv w:val="1"/>
      <w:marLeft w:val="0"/>
      <w:marRight w:val="0"/>
      <w:marTop w:val="0"/>
      <w:marBottom w:val="0"/>
      <w:divBdr>
        <w:top w:val="none" w:sz="0" w:space="0" w:color="auto"/>
        <w:left w:val="none" w:sz="0" w:space="0" w:color="auto"/>
        <w:bottom w:val="none" w:sz="0" w:space="0" w:color="auto"/>
        <w:right w:val="none" w:sz="0" w:space="0" w:color="auto"/>
      </w:divBdr>
    </w:div>
    <w:div w:id="247271880">
      <w:bodyDiv w:val="1"/>
      <w:marLeft w:val="0"/>
      <w:marRight w:val="0"/>
      <w:marTop w:val="0"/>
      <w:marBottom w:val="0"/>
      <w:divBdr>
        <w:top w:val="none" w:sz="0" w:space="0" w:color="auto"/>
        <w:left w:val="none" w:sz="0" w:space="0" w:color="auto"/>
        <w:bottom w:val="none" w:sz="0" w:space="0" w:color="auto"/>
        <w:right w:val="none" w:sz="0" w:space="0" w:color="auto"/>
      </w:divBdr>
    </w:div>
    <w:div w:id="247815480">
      <w:bodyDiv w:val="1"/>
      <w:marLeft w:val="0"/>
      <w:marRight w:val="0"/>
      <w:marTop w:val="0"/>
      <w:marBottom w:val="0"/>
      <w:divBdr>
        <w:top w:val="none" w:sz="0" w:space="0" w:color="auto"/>
        <w:left w:val="none" w:sz="0" w:space="0" w:color="auto"/>
        <w:bottom w:val="none" w:sz="0" w:space="0" w:color="auto"/>
        <w:right w:val="none" w:sz="0" w:space="0" w:color="auto"/>
      </w:divBdr>
    </w:div>
    <w:div w:id="247925752">
      <w:bodyDiv w:val="1"/>
      <w:marLeft w:val="0"/>
      <w:marRight w:val="0"/>
      <w:marTop w:val="0"/>
      <w:marBottom w:val="0"/>
      <w:divBdr>
        <w:top w:val="none" w:sz="0" w:space="0" w:color="auto"/>
        <w:left w:val="none" w:sz="0" w:space="0" w:color="auto"/>
        <w:bottom w:val="none" w:sz="0" w:space="0" w:color="auto"/>
        <w:right w:val="none" w:sz="0" w:space="0" w:color="auto"/>
      </w:divBdr>
    </w:div>
    <w:div w:id="248347110">
      <w:bodyDiv w:val="1"/>
      <w:marLeft w:val="0"/>
      <w:marRight w:val="0"/>
      <w:marTop w:val="0"/>
      <w:marBottom w:val="0"/>
      <w:divBdr>
        <w:top w:val="none" w:sz="0" w:space="0" w:color="auto"/>
        <w:left w:val="none" w:sz="0" w:space="0" w:color="auto"/>
        <w:bottom w:val="none" w:sz="0" w:space="0" w:color="auto"/>
        <w:right w:val="none" w:sz="0" w:space="0" w:color="auto"/>
      </w:divBdr>
    </w:div>
    <w:div w:id="248655684">
      <w:bodyDiv w:val="1"/>
      <w:marLeft w:val="0"/>
      <w:marRight w:val="0"/>
      <w:marTop w:val="0"/>
      <w:marBottom w:val="0"/>
      <w:divBdr>
        <w:top w:val="none" w:sz="0" w:space="0" w:color="auto"/>
        <w:left w:val="none" w:sz="0" w:space="0" w:color="auto"/>
        <w:bottom w:val="none" w:sz="0" w:space="0" w:color="auto"/>
        <w:right w:val="none" w:sz="0" w:space="0" w:color="auto"/>
      </w:divBdr>
    </w:div>
    <w:div w:id="248732549">
      <w:bodyDiv w:val="1"/>
      <w:marLeft w:val="0"/>
      <w:marRight w:val="0"/>
      <w:marTop w:val="0"/>
      <w:marBottom w:val="0"/>
      <w:divBdr>
        <w:top w:val="none" w:sz="0" w:space="0" w:color="auto"/>
        <w:left w:val="none" w:sz="0" w:space="0" w:color="auto"/>
        <w:bottom w:val="none" w:sz="0" w:space="0" w:color="auto"/>
        <w:right w:val="none" w:sz="0" w:space="0" w:color="auto"/>
      </w:divBdr>
    </w:div>
    <w:div w:id="248777848">
      <w:bodyDiv w:val="1"/>
      <w:marLeft w:val="0"/>
      <w:marRight w:val="0"/>
      <w:marTop w:val="0"/>
      <w:marBottom w:val="0"/>
      <w:divBdr>
        <w:top w:val="none" w:sz="0" w:space="0" w:color="auto"/>
        <w:left w:val="none" w:sz="0" w:space="0" w:color="auto"/>
        <w:bottom w:val="none" w:sz="0" w:space="0" w:color="auto"/>
        <w:right w:val="none" w:sz="0" w:space="0" w:color="auto"/>
      </w:divBdr>
    </w:div>
    <w:div w:id="248931874">
      <w:bodyDiv w:val="1"/>
      <w:marLeft w:val="0"/>
      <w:marRight w:val="0"/>
      <w:marTop w:val="0"/>
      <w:marBottom w:val="0"/>
      <w:divBdr>
        <w:top w:val="none" w:sz="0" w:space="0" w:color="auto"/>
        <w:left w:val="none" w:sz="0" w:space="0" w:color="auto"/>
        <w:bottom w:val="none" w:sz="0" w:space="0" w:color="auto"/>
        <w:right w:val="none" w:sz="0" w:space="0" w:color="auto"/>
      </w:divBdr>
    </w:div>
    <w:div w:id="249630766">
      <w:bodyDiv w:val="1"/>
      <w:marLeft w:val="0"/>
      <w:marRight w:val="0"/>
      <w:marTop w:val="0"/>
      <w:marBottom w:val="0"/>
      <w:divBdr>
        <w:top w:val="none" w:sz="0" w:space="0" w:color="auto"/>
        <w:left w:val="none" w:sz="0" w:space="0" w:color="auto"/>
        <w:bottom w:val="none" w:sz="0" w:space="0" w:color="auto"/>
        <w:right w:val="none" w:sz="0" w:space="0" w:color="auto"/>
      </w:divBdr>
      <w:divsChild>
        <w:div w:id="1455640538">
          <w:marLeft w:val="0"/>
          <w:marRight w:val="0"/>
          <w:marTop w:val="0"/>
          <w:marBottom w:val="0"/>
          <w:divBdr>
            <w:top w:val="none" w:sz="0" w:space="0" w:color="auto"/>
            <w:left w:val="none" w:sz="0" w:space="0" w:color="auto"/>
            <w:bottom w:val="none" w:sz="0" w:space="0" w:color="auto"/>
            <w:right w:val="none" w:sz="0" w:space="0" w:color="auto"/>
          </w:divBdr>
        </w:div>
      </w:divsChild>
    </w:div>
    <w:div w:id="250043558">
      <w:bodyDiv w:val="1"/>
      <w:marLeft w:val="0"/>
      <w:marRight w:val="0"/>
      <w:marTop w:val="0"/>
      <w:marBottom w:val="0"/>
      <w:divBdr>
        <w:top w:val="none" w:sz="0" w:space="0" w:color="auto"/>
        <w:left w:val="none" w:sz="0" w:space="0" w:color="auto"/>
        <w:bottom w:val="none" w:sz="0" w:space="0" w:color="auto"/>
        <w:right w:val="none" w:sz="0" w:space="0" w:color="auto"/>
      </w:divBdr>
    </w:div>
    <w:div w:id="250505615">
      <w:bodyDiv w:val="1"/>
      <w:marLeft w:val="0"/>
      <w:marRight w:val="0"/>
      <w:marTop w:val="0"/>
      <w:marBottom w:val="0"/>
      <w:divBdr>
        <w:top w:val="none" w:sz="0" w:space="0" w:color="auto"/>
        <w:left w:val="none" w:sz="0" w:space="0" w:color="auto"/>
        <w:bottom w:val="none" w:sz="0" w:space="0" w:color="auto"/>
        <w:right w:val="none" w:sz="0" w:space="0" w:color="auto"/>
      </w:divBdr>
    </w:div>
    <w:div w:id="250550679">
      <w:bodyDiv w:val="1"/>
      <w:marLeft w:val="0"/>
      <w:marRight w:val="0"/>
      <w:marTop w:val="0"/>
      <w:marBottom w:val="0"/>
      <w:divBdr>
        <w:top w:val="none" w:sz="0" w:space="0" w:color="auto"/>
        <w:left w:val="none" w:sz="0" w:space="0" w:color="auto"/>
        <w:bottom w:val="none" w:sz="0" w:space="0" w:color="auto"/>
        <w:right w:val="none" w:sz="0" w:space="0" w:color="auto"/>
      </w:divBdr>
    </w:div>
    <w:div w:id="250743074">
      <w:bodyDiv w:val="1"/>
      <w:marLeft w:val="0"/>
      <w:marRight w:val="0"/>
      <w:marTop w:val="0"/>
      <w:marBottom w:val="0"/>
      <w:divBdr>
        <w:top w:val="none" w:sz="0" w:space="0" w:color="auto"/>
        <w:left w:val="none" w:sz="0" w:space="0" w:color="auto"/>
        <w:bottom w:val="none" w:sz="0" w:space="0" w:color="auto"/>
        <w:right w:val="none" w:sz="0" w:space="0" w:color="auto"/>
      </w:divBdr>
    </w:div>
    <w:div w:id="251471295">
      <w:bodyDiv w:val="1"/>
      <w:marLeft w:val="0"/>
      <w:marRight w:val="0"/>
      <w:marTop w:val="0"/>
      <w:marBottom w:val="0"/>
      <w:divBdr>
        <w:top w:val="none" w:sz="0" w:space="0" w:color="auto"/>
        <w:left w:val="none" w:sz="0" w:space="0" w:color="auto"/>
        <w:bottom w:val="none" w:sz="0" w:space="0" w:color="auto"/>
        <w:right w:val="none" w:sz="0" w:space="0" w:color="auto"/>
      </w:divBdr>
    </w:div>
    <w:div w:id="251550560">
      <w:bodyDiv w:val="1"/>
      <w:marLeft w:val="0"/>
      <w:marRight w:val="0"/>
      <w:marTop w:val="0"/>
      <w:marBottom w:val="0"/>
      <w:divBdr>
        <w:top w:val="none" w:sz="0" w:space="0" w:color="auto"/>
        <w:left w:val="none" w:sz="0" w:space="0" w:color="auto"/>
        <w:bottom w:val="none" w:sz="0" w:space="0" w:color="auto"/>
        <w:right w:val="none" w:sz="0" w:space="0" w:color="auto"/>
      </w:divBdr>
    </w:div>
    <w:div w:id="251667377">
      <w:bodyDiv w:val="1"/>
      <w:marLeft w:val="0"/>
      <w:marRight w:val="0"/>
      <w:marTop w:val="0"/>
      <w:marBottom w:val="0"/>
      <w:divBdr>
        <w:top w:val="none" w:sz="0" w:space="0" w:color="auto"/>
        <w:left w:val="none" w:sz="0" w:space="0" w:color="auto"/>
        <w:bottom w:val="none" w:sz="0" w:space="0" w:color="auto"/>
        <w:right w:val="none" w:sz="0" w:space="0" w:color="auto"/>
      </w:divBdr>
    </w:div>
    <w:div w:id="251860466">
      <w:bodyDiv w:val="1"/>
      <w:marLeft w:val="0"/>
      <w:marRight w:val="0"/>
      <w:marTop w:val="0"/>
      <w:marBottom w:val="0"/>
      <w:divBdr>
        <w:top w:val="none" w:sz="0" w:space="0" w:color="auto"/>
        <w:left w:val="none" w:sz="0" w:space="0" w:color="auto"/>
        <w:bottom w:val="none" w:sz="0" w:space="0" w:color="auto"/>
        <w:right w:val="none" w:sz="0" w:space="0" w:color="auto"/>
      </w:divBdr>
    </w:div>
    <w:div w:id="251866108">
      <w:bodyDiv w:val="1"/>
      <w:marLeft w:val="0"/>
      <w:marRight w:val="0"/>
      <w:marTop w:val="0"/>
      <w:marBottom w:val="0"/>
      <w:divBdr>
        <w:top w:val="none" w:sz="0" w:space="0" w:color="auto"/>
        <w:left w:val="none" w:sz="0" w:space="0" w:color="auto"/>
        <w:bottom w:val="none" w:sz="0" w:space="0" w:color="auto"/>
        <w:right w:val="none" w:sz="0" w:space="0" w:color="auto"/>
      </w:divBdr>
    </w:div>
    <w:div w:id="252056128">
      <w:bodyDiv w:val="1"/>
      <w:marLeft w:val="0"/>
      <w:marRight w:val="0"/>
      <w:marTop w:val="0"/>
      <w:marBottom w:val="0"/>
      <w:divBdr>
        <w:top w:val="none" w:sz="0" w:space="0" w:color="auto"/>
        <w:left w:val="none" w:sz="0" w:space="0" w:color="auto"/>
        <w:bottom w:val="none" w:sz="0" w:space="0" w:color="auto"/>
        <w:right w:val="none" w:sz="0" w:space="0" w:color="auto"/>
      </w:divBdr>
    </w:div>
    <w:div w:id="252279568">
      <w:bodyDiv w:val="1"/>
      <w:marLeft w:val="0"/>
      <w:marRight w:val="0"/>
      <w:marTop w:val="0"/>
      <w:marBottom w:val="0"/>
      <w:divBdr>
        <w:top w:val="none" w:sz="0" w:space="0" w:color="auto"/>
        <w:left w:val="none" w:sz="0" w:space="0" w:color="auto"/>
        <w:bottom w:val="none" w:sz="0" w:space="0" w:color="auto"/>
        <w:right w:val="none" w:sz="0" w:space="0" w:color="auto"/>
      </w:divBdr>
    </w:div>
    <w:div w:id="252395614">
      <w:bodyDiv w:val="1"/>
      <w:marLeft w:val="0"/>
      <w:marRight w:val="0"/>
      <w:marTop w:val="0"/>
      <w:marBottom w:val="0"/>
      <w:divBdr>
        <w:top w:val="none" w:sz="0" w:space="0" w:color="auto"/>
        <w:left w:val="none" w:sz="0" w:space="0" w:color="auto"/>
        <w:bottom w:val="none" w:sz="0" w:space="0" w:color="auto"/>
        <w:right w:val="none" w:sz="0" w:space="0" w:color="auto"/>
      </w:divBdr>
      <w:divsChild>
        <w:div w:id="1882553973">
          <w:marLeft w:val="0"/>
          <w:marRight w:val="0"/>
          <w:marTop w:val="0"/>
          <w:marBottom w:val="300"/>
          <w:divBdr>
            <w:top w:val="none" w:sz="0" w:space="0" w:color="auto"/>
            <w:left w:val="none" w:sz="0" w:space="0" w:color="auto"/>
            <w:bottom w:val="none" w:sz="0" w:space="0" w:color="auto"/>
            <w:right w:val="none" w:sz="0" w:space="0" w:color="auto"/>
          </w:divBdr>
          <w:divsChild>
            <w:div w:id="1087770865">
              <w:marLeft w:val="0"/>
              <w:marRight w:val="0"/>
              <w:marTop w:val="0"/>
              <w:marBottom w:val="0"/>
              <w:divBdr>
                <w:top w:val="none" w:sz="0" w:space="0" w:color="auto"/>
                <w:left w:val="none" w:sz="0" w:space="0" w:color="auto"/>
                <w:bottom w:val="none" w:sz="0" w:space="0" w:color="auto"/>
                <w:right w:val="none" w:sz="0" w:space="0" w:color="auto"/>
              </w:divBdr>
              <w:divsChild>
                <w:div w:id="1596671329">
                  <w:marLeft w:val="0"/>
                  <w:marRight w:val="0"/>
                  <w:marTop w:val="0"/>
                  <w:marBottom w:val="360"/>
                  <w:divBdr>
                    <w:top w:val="none" w:sz="0" w:space="0" w:color="auto"/>
                    <w:left w:val="none" w:sz="0" w:space="0" w:color="auto"/>
                    <w:bottom w:val="single" w:sz="6" w:space="0" w:color="B2B2B2"/>
                    <w:right w:val="none" w:sz="0" w:space="0" w:color="auto"/>
                  </w:divBdr>
                </w:div>
                <w:div w:id="1666979676">
                  <w:marLeft w:val="0"/>
                  <w:marRight w:val="0"/>
                  <w:marTop w:val="0"/>
                  <w:marBottom w:val="0"/>
                  <w:divBdr>
                    <w:top w:val="none" w:sz="0" w:space="0" w:color="auto"/>
                    <w:left w:val="none" w:sz="0" w:space="0" w:color="auto"/>
                    <w:bottom w:val="none" w:sz="0" w:space="0" w:color="auto"/>
                    <w:right w:val="none" w:sz="0" w:space="0" w:color="auto"/>
                  </w:divBdr>
                  <w:divsChild>
                    <w:div w:id="198323173">
                      <w:marLeft w:val="0"/>
                      <w:marRight w:val="0"/>
                      <w:marTop w:val="0"/>
                      <w:marBottom w:val="0"/>
                      <w:divBdr>
                        <w:top w:val="single" w:sz="6" w:space="23" w:color="D4D3D3"/>
                        <w:left w:val="none" w:sz="0" w:space="0" w:color="auto"/>
                        <w:bottom w:val="none" w:sz="0" w:space="0" w:color="auto"/>
                        <w:right w:val="none" w:sz="0" w:space="0" w:color="auto"/>
                      </w:divBdr>
                      <w:divsChild>
                        <w:div w:id="548225676">
                          <w:marLeft w:val="0"/>
                          <w:marRight w:val="300"/>
                          <w:marTop w:val="0"/>
                          <w:marBottom w:val="0"/>
                          <w:divBdr>
                            <w:top w:val="none" w:sz="0" w:space="0" w:color="auto"/>
                            <w:left w:val="none" w:sz="0" w:space="0" w:color="auto"/>
                            <w:bottom w:val="none" w:sz="0" w:space="0" w:color="auto"/>
                            <w:right w:val="none" w:sz="0" w:space="0" w:color="auto"/>
                          </w:divBdr>
                          <w:divsChild>
                            <w:div w:id="892230146">
                              <w:marLeft w:val="0"/>
                              <w:marRight w:val="0"/>
                              <w:marTop w:val="0"/>
                              <w:marBottom w:val="0"/>
                              <w:divBdr>
                                <w:top w:val="none" w:sz="0" w:space="0" w:color="auto"/>
                                <w:left w:val="none" w:sz="0" w:space="0" w:color="auto"/>
                                <w:bottom w:val="none" w:sz="0" w:space="0" w:color="auto"/>
                                <w:right w:val="none" w:sz="0" w:space="0" w:color="auto"/>
                              </w:divBdr>
                            </w:div>
                          </w:divsChild>
                        </w:div>
                        <w:div w:id="1113400146">
                          <w:marLeft w:val="0"/>
                          <w:marRight w:val="0"/>
                          <w:marTop w:val="0"/>
                          <w:marBottom w:val="0"/>
                          <w:divBdr>
                            <w:top w:val="none" w:sz="0" w:space="0" w:color="auto"/>
                            <w:left w:val="none" w:sz="0" w:space="0" w:color="auto"/>
                            <w:bottom w:val="none" w:sz="0" w:space="0" w:color="auto"/>
                            <w:right w:val="none" w:sz="0" w:space="0" w:color="auto"/>
                          </w:divBdr>
                          <w:divsChild>
                            <w:div w:id="234245070">
                              <w:marLeft w:val="0"/>
                              <w:marRight w:val="0"/>
                              <w:marTop w:val="0"/>
                              <w:marBottom w:val="0"/>
                              <w:divBdr>
                                <w:top w:val="none" w:sz="0" w:space="0" w:color="auto"/>
                                <w:left w:val="none" w:sz="0" w:space="0" w:color="auto"/>
                                <w:bottom w:val="none" w:sz="0" w:space="0" w:color="auto"/>
                                <w:right w:val="none" w:sz="0" w:space="0" w:color="auto"/>
                              </w:divBdr>
                            </w:div>
                            <w:div w:id="544408923">
                              <w:marLeft w:val="0"/>
                              <w:marRight w:val="0"/>
                              <w:marTop w:val="0"/>
                              <w:marBottom w:val="105"/>
                              <w:divBdr>
                                <w:top w:val="none" w:sz="0" w:space="0" w:color="auto"/>
                                <w:left w:val="none" w:sz="0" w:space="0" w:color="auto"/>
                                <w:bottom w:val="none" w:sz="0" w:space="0" w:color="auto"/>
                                <w:right w:val="none" w:sz="0" w:space="0" w:color="auto"/>
                              </w:divBdr>
                            </w:div>
                            <w:div w:id="127182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442156">
                      <w:marLeft w:val="0"/>
                      <w:marRight w:val="0"/>
                      <w:marTop w:val="0"/>
                      <w:marBottom w:val="0"/>
                      <w:divBdr>
                        <w:top w:val="single" w:sz="6" w:space="23" w:color="D4D3D3"/>
                        <w:left w:val="none" w:sz="0" w:space="0" w:color="auto"/>
                        <w:bottom w:val="none" w:sz="0" w:space="0" w:color="auto"/>
                        <w:right w:val="none" w:sz="0" w:space="0" w:color="auto"/>
                      </w:divBdr>
                      <w:divsChild>
                        <w:div w:id="524826659">
                          <w:marLeft w:val="0"/>
                          <w:marRight w:val="300"/>
                          <w:marTop w:val="0"/>
                          <w:marBottom w:val="0"/>
                          <w:divBdr>
                            <w:top w:val="none" w:sz="0" w:space="0" w:color="auto"/>
                            <w:left w:val="none" w:sz="0" w:space="0" w:color="auto"/>
                            <w:bottom w:val="none" w:sz="0" w:space="0" w:color="auto"/>
                            <w:right w:val="none" w:sz="0" w:space="0" w:color="auto"/>
                          </w:divBdr>
                          <w:divsChild>
                            <w:div w:id="1946687037">
                              <w:marLeft w:val="0"/>
                              <w:marRight w:val="0"/>
                              <w:marTop w:val="0"/>
                              <w:marBottom w:val="0"/>
                              <w:divBdr>
                                <w:top w:val="none" w:sz="0" w:space="0" w:color="auto"/>
                                <w:left w:val="none" w:sz="0" w:space="0" w:color="auto"/>
                                <w:bottom w:val="none" w:sz="0" w:space="0" w:color="auto"/>
                                <w:right w:val="none" w:sz="0" w:space="0" w:color="auto"/>
                              </w:divBdr>
                            </w:div>
                          </w:divsChild>
                        </w:div>
                        <w:div w:id="1774157666">
                          <w:marLeft w:val="0"/>
                          <w:marRight w:val="0"/>
                          <w:marTop w:val="0"/>
                          <w:marBottom w:val="0"/>
                          <w:divBdr>
                            <w:top w:val="none" w:sz="0" w:space="0" w:color="auto"/>
                            <w:left w:val="none" w:sz="0" w:space="0" w:color="auto"/>
                            <w:bottom w:val="none" w:sz="0" w:space="0" w:color="auto"/>
                            <w:right w:val="none" w:sz="0" w:space="0" w:color="auto"/>
                          </w:divBdr>
                          <w:divsChild>
                            <w:div w:id="224727614">
                              <w:marLeft w:val="0"/>
                              <w:marRight w:val="0"/>
                              <w:marTop w:val="0"/>
                              <w:marBottom w:val="0"/>
                              <w:divBdr>
                                <w:top w:val="none" w:sz="0" w:space="0" w:color="auto"/>
                                <w:left w:val="none" w:sz="0" w:space="0" w:color="auto"/>
                                <w:bottom w:val="none" w:sz="0" w:space="0" w:color="auto"/>
                                <w:right w:val="none" w:sz="0" w:space="0" w:color="auto"/>
                              </w:divBdr>
                            </w:div>
                            <w:div w:id="495340910">
                              <w:marLeft w:val="0"/>
                              <w:marRight w:val="0"/>
                              <w:marTop w:val="0"/>
                              <w:marBottom w:val="105"/>
                              <w:divBdr>
                                <w:top w:val="none" w:sz="0" w:space="0" w:color="auto"/>
                                <w:left w:val="none" w:sz="0" w:space="0" w:color="auto"/>
                                <w:bottom w:val="none" w:sz="0" w:space="0" w:color="auto"/>
                                <w:right w:val="none" w:sz="0" w:space="0" w:color="auto"/>
                              </w:divBdr>
                            </w:div>
                            <w:div w:id="61564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570267">
                      <w:marLeft w:val="0"/>
                      <w:marRight w:val="0"/>
                      <w:marTop w:val="0"/>
                      <w:marBottom w:val="0"/>
                      <w:divBdr>
                        <w:top w:val="single" w:sz="6" w:space="23" w:color="D4D3D3"/>
                        <w:left w:val="none" w:sz="0" w:space="0" w:color="auto"/>
                        <w:bottom w:val="none" w:sz="0" w:space="0" w:color="auto"/>
                        <w:right w:val="none" w:sz="0" w:space="0" w:color="auto"/>
                      </w:divBdr>
                      <w:divsChild>
                        <w:div w:id="1107458838">
                          <w:marLeft w:val="0"/>
                          <w:marRight w:val="300"/>
                          <w:marTop w:val="0"/>
                          <w:marBottom w:val="0"/>
                          <w:divBdr>
                            <w:top w:val="none" w:sz="0" w:space="0" w:color="auto"/>
                            <w:left w:val="none" w:sz="0" w:space="0" w:color="auto"/>
                            <w:bottom w:val="none" w:sz="0" w:space="0" w:color="auto"/>
                            <w:right w:val="none" w:sz="0" w:space="0" w:color="auto"/>
                          </w:divBdr>
                          <w:divsChild>
                            <w:div w:id="220680496">
                              <w:marLeft w:val="0"/>
                              <w:marRight w:val="0"/>
                              <w:marTop w:val="0"/>
                              <w:marBottom w:val="0"/>
                              <w:divBdr>
                                <w:top w:val="none" w:sz="0" w:space="0" w:color="auto"/>
                                <w:left w:val="none" w:sz="0" w:space="0" w:color="auto"/>
                                <w:bottom w:val="none" w:sz="0" w:space="0" w:color="auto"/>
                                <w:right w:val="none" w:sz="0" w:space="0" w:color="auto"/>
                              </w:divBdr>
                            </w:div>
                          </w:divsChild>
                        </w:div>
                        <w:div w:id="1997104329">
                          <w:marLeft w:val="0"/>
                          <w:marRight w:val="0"/>
                          <w:marTop w:val="0"/>
                          <w:marBottom w:val="0"/>
                          <w:divBdr>
                            <w:top w:val="none" w:sz="0" w:space="0" w:color="auto"/>
                            <w:left w:val="none" w:sz="0" w:space="0" w:color="auto"/>
                            <w:bottom w:val="none" w:sz="0" w:space="0" w:color="auto"/>
                            <w:right w:val="none" w:sz="0" w:space="0" w:color="auto"/>
                          </w:divBdr>
                          <w:divsChild>
                            <w:div w:id="889077760">
                              <w:marLeft w:val="0"/>
                              <w:marRight w:val="0"/>
                              <w:marTop w:val="0"/>
                              <w:marBottom w:val="0"/>
                              <w:divBdr>
                                <w:top w:val="none" w:sz="0" w:space="0" w:color="auto"/>
                                <w:left w:val="none" w:sz="0" w:space="0" w:color="auto"/>
                                <w:bottom w:val="none" w:sz="0" w:space="0" w:color="auto"/>
                                <w:right w:val="none" w:sz="0" w:space="0" w:color="auto"/>
                              </w:divBdr>
                            </w:div>
                            <w:div w:id="983317873">
                              <w:marLeft w:val="0"/>
                              <w:marRight w:val="0"/>
                              <w:marTop w:val="0"/>
                              <w:marBottom w:val="105"/>
                              <w:divBdr>
                                <w:top w:val="none" w:sz="0" w:space="0" w:color="auto"/>
                                <w:left w:val="none" w:sz="0" w:space="0" w:color="auto"/>
                                <w:bottom w:val="none" w:sz="0" w:space="0" w:color="auto"/>
                                <w:right w:val="none" w:sz="0" w:space="0" w:color="auto"/>
                              </w:divBdr>
                            </w:div>
                            <w:div w:id="163447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851230">
              <w:marLeft w:val="0"/>
              <w:marRight w:val="0"/>
              <w:marTop w:val="0"/>
              <w:marBottom w:val="0"/>
              <w:divBdr>
                <w:top w:val="none" w:sz="0" w:space="0" w:color="auto"/>
                <w:left w:val="none" w:sz="0" w:space="0" w:color="auto"/>
                <w:bottom w:val="none" w:sz="0" w:space="0" w:color="auto"/>
                <w:right w:val="none" w:sz="0" w:space="0" w:color="auto"/>
              </w:divBdr>
            </w:div>
            <w:div w:id="1915814014">
              <w:marLeft w:val="-15"/>
              <w:marRight w:val="-15"/>
              <w:marTop w:val="0"/>
              <w:marBottom w:val="0"/>
              <w:divBdr>
                <w:top w:val="none" w:sz="0" w:space="0" w:color="auto"/>
                <w:left w:val="none" w:sz="0" w:space="0" w:color="auto"/>
                <w:bottom w:val="none" w:sz="0" w:space="0" w:color="auto"/>
                <w:right w:val="none" w:sz="0" w:space="0" w:color="auto"/>
              </w:divBdr>
              <w:divsChild>
                <w:div w:id="117600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471799">
      <w:bodyDiv w:val="1"/>
      <w:marLeft w:val="0"/>
      <w:marRight w:val="0"/>
      <w:marTop w:val="0"/>
      <w:marBottom w:val="0"/>
      <w:divBdr>
        <w:top w:val="none" w:sz="0" w:space="0" w:color="auto"/>
        <w:left w:val="none" w:sz="0" w:space="0" w:color="auto"/>
        <w:bottom w:val="none" w:sz="0" w:space="0" w:color="auto"/>
        <w:right w:val="none" w:sz="0" w:space="0" w:color="auto"/>
      </w:divBdr>
    </w:div>
    <w:div w:id="253249117">
      <w:bodyDiv w:val="1"/>
      <w:marLeft w:val="0"/>
      <w:marRight w:val="0"/>
      <w:marTop w:val="0"/>
      <w:marBottom w:val="0"/>
      <w:divBdr>
        <w:top w:val="none" w:sz="0" w:space="0" w:color="auto"/>
        <w:left w:val="none" w:sz="0" w:space="0" w:color="auto"/>
        <w:bottom w:val="none" w:sz="0" w:space="0" w:color="auto"/>
        <w:right w:val="none" w:sz="0" w:space="0" w:color="auto"/>
      </w:divBdr>
    </w:div>
    <w:div w:id="253515202">
      <w:bodyDiv w:val="1"/>
      <w:marLeft w:val="0"/>
      <w:marRight w:val="0"/>
      <w:marTop w:val="0"/>
      <w:marBottom w:val="0"/>
      <w:divBdr>
        <w:top w:val="none" w:sz="0" w:space="0" w:color="auto"/>
        <w:left w:val="none" w:sz="0" w:space="0" w:color="auto"/>
        <w:bottom w:val="none" w:sz="0" w:space="0" w:color="auto"/>
        <w:right w:val="none" w:sz="0" w:space="0" w:color="auto"/>
      </w:divBdr>
    </w:div>
    <w:div w:id="253634271">
      <w:bodyDiv w:val="1"/>
      <w:marLeft w:val="0"/>
      <w:marRight w:val="0"/>
      <w:marTop w:val="0"/>
      <w:marBottom w:val="0"/>
      <w:divBdr>
        <w:top w:val="none" w:sz="0" w:space="0" w:color="auto"/>
        <w:left w:val="none" w:sz="0" w:space="0" w:color="auto"/>
        <w:bottom w:val="none" w:sz="0" w:space="0" w:color="auto"/>
        <w:right w:val="none" w:sz="0" w:space="0" w:color="auto"/>
      </w:divBdr>
      <w:divsChild>
        <w:div w:id="938563741">
          <w:marLeft w:val="0"/>
          <w:marRight w:val="0"/>
          <w:marTop w:val="0"/>
          <w:marBottom w:val="0"/>
          <w:divBdr>
            <w:top w:val="none" w:sz="0" w:space="0" w:color="auto"/>
            <w:left w:val="none" w:sz="0" w:space="0" w:color="auto"/>
            <w:bottom w:val="none" w:sz="0" w:space="0" w:color="auto"/>
            <w:right w:val="none" w:sz="0" w:space="0" w:color="auto"/>
          </w:divBdr>
          <w:divsChild>
            <w:div w:id="553932774">
              <w:marLeft w:val="0"/>
              <w:marRight w:val="0"/>
              <w:marTop w:val="0"/>
              <w:marBottom w:val="0"/>
              <w:divBdr>
                <w:top w:val="none" w:sz="0" w:space="0" w:color="auto"/>
                <w:left w:val="none" w:sz="0" w:space="0" w:color="auto"/>
                <w:bottom w:val="none" w:sz="0" w:space="0" w:color="auto"/>
                <w:right w:val="none" w:sz="0" w:space="0" w:color="auto"/>
              </w:divBdr>
              <w:divsChild>
                <w:div w:id="1121261220">
                  <w:marLeft w:val="0"/>
                  <w:marRight w:val="0"/>
                  <w:marTop w:val="0"/>
                  <w:marBottom w:val="0"/>
                  <w:divBdr>
                    <w:top w:val="none" w:sz="0" w:space="0" w:color="auto"/>
                    <w:left w:val="none" w:sz="0" w:space="0" w:color="auto"/>
                    <w:bottom w:val="none" w:sz="0" w:space="0" w:color="auto"/>
                    <w:right w:val="none" w:sz="0" w:space="0" w:color="auto"/>
                  </w:divBdr>
                  <w:divsChild>
                    <w:div w:id="1925911542">
                      <w:marLeft w:val="0"/>
                      <w:marRight w:val="0"/>
                      <w:marTop w:val="0"/>
                      <w:marBottom w:val="0"/>
                      <w:divBdr>
                        <w:top w:val="none" w:sz="0" w:space="0" w:color="auto"/>
                        <w:left w:val="none" w:sz="0" w:space="0" w:color="auto"/>
                        <w:bottom w:val="none" w:sz="0" w:space="0" w:color="auto"/>
                        <w:right w:val="none" w:sz="0" w:space="0" w:color="auto"/>
                      </w:divBdr>
                      <w:divsChild>
                        <w:div w:id="838664825">
                          <w:marLeft w:val="0"/>
                          <w:marRight w:val="0"/>
                          <w:marTop w:val="0"/>
                          <w:marBottom w:val="225"/>
                          <w:divBdr>
                            <w:top w:val="none" w:sz="0" w:space="0" w:color="auto"/>
                            <w:left w:val="none" w:sz="0" w:space="0" w:color="auto"/>
                            <w:bottom w:val="none" w:sz="0" w:space="0" w:color="auto"/>
                            <w:right w:val="none" w:sz="0" w:space="0" w:color="auto"/>
                          </w:divBdr>
                          <w:divsChild>
                            <w:div w:id="968124545">
                              <w:marLeft w:val="0"/>
                              <w:marRight w:val="0"/>
                              <w:marTop w:val="0"/>
                              <w:marBottom w:val="0"/>
                              <w:divBdr>
                                <w:top w:val="none" w:sz="0" w:space="0" w:color="auto"/>
                                <w:left w:val="none" w:sz="0" w:space="0" w:color="auto"/>
                                <w:bottom w:val="none" w:sz="0" w:space="0" w:color="auto"/>
                                <w:right w:val="none" w:sz="0" w:space="0" w:color="auto"/>
                              </w:divBdr>
                              <w:divsChild>
                                <w:div w:id="886335764">
                                  <w:marLeft w:val="0"/>
                                  <w:marRight w:val="0"/>
                                  <w:marTop w:val="75"/>
                                  <w:marBottom w:val="225"/>
                                  <w:divBdr>
                                    <w:top w:val="none" w:sz="0" w:space="0" w:color="auto"/>
                                    <w:left w:val="none" w:sz="0" w:space="0" w:color="auto"/>
                                    <w:bottom w:val="none" w:sz="0" w:space="0" w:color="auto"/>
                                    <w:right w:val="none" w:sz="0" w:space="0" w:color="auto"/>
                                  </w:divBdr>
                                </w:div>
                              </w:divsChild>
                            </w:div>
                            <w:div w:id="1573738827">
                              <w:marLeft w:val="0"/>
                              <w:marRight w:val="0"/>
                              <w:marTop w:val="0"/>
                              <w:marBottom w:val="375"/>
                              <w:divBdr>
                                <w:top w:val="none" w:sz="0" w:space="0" w:color="auto"/>
                                <w:left w:val="none" w:sz="0" w:space="0" w:color="auto"/>
                                <w:bottom w:val="none" w:sz="0" w:space="0" w:color="auto"/>
                                <w:right w:val="none" w:sz="0" w:space="0" w:color="auto"/>
                              </w:divBdr>
                              <w:divsChild>
                                <w:div w:id="68321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4555981">
      <w:bodyDiv w:val="1"/>
      <w:marLeft w:val="0"/>
      <w:marRight w:val="0"/>
      <w:marTop w:val="0"/>
      <w:marBottom w:val="0"/>
      <w:divBdr>
        <w:top w:val="none" w:sz="0" w:space="0" w:color="auto"/>
        <w:left w:val="none" w:sz="0" w:space="0" w:color="auto"/>
        <w:bottom w:val="none" w:sz="0" w:space="0" w:color="auto"/>
        <w:right w:val="none" w:sz="0" w:space="0" w:color="auto"/>
      </w:divBdr>
    </w:div>
    <w:div w:id="254635105">
      <w:bodyDiv w:val="1"/>
      <w:marLeft w:val="0"/>
      <w:marRight w:val="0"/>
      <w:marTop w:val="0"/>
      <w:marBottom w:val="0"/>
      <w:divBdr>
        <w:top w:val="none" w:sz="0" w:space="0" w:color="auto"/>
        <w:left w:val="none" w:sz="0" w:space="0" w:color="auto"/>
        <w:bottom w:val="none" w:sz="0" w:space="0" w:color="auto"/>
        <w:right w:val="none" w:sz="0" w:space="0" w:color="auto"/>
      </w:divBdr>
    </w:div>
    <w:div w:id="255596333">
      <w:bodyDiv w:val="1"/>
      <w:marLeft w:val="0"/>
      <w:marRight w:val="0"/>
      <w:marTop w:val="0"/>
      <w:marBottom w:val="0"/>
      <w:divBdr>
        <w:top w:val="none" w:sz="0" w:space="0" w:color="auto"/>
        <w:left w:val="none" w:sz="0" w:space="0" w:color="auto"/>
        <w:bottom w:val="none" w:sz="0" w:space="0" w:color="auto"/>
        <w:right w:val="none" w:sz="0" w:space="0" w:color="auto"/>
      </w:divBdr>
    </w:div>
    <w:div w:id="255792999">
      <w:bodyDiv w:val="1"/>
      <w:marLeft w:val="0"/>
      <w:marRight w:val="0"/>
      <w:marTop w:val="0"/>
      <w:marBottom w:val="0"/>
      <w:divBdr>
        <w:top w:val="none" w:sz="0" w:space="0" w:color="auto"/>
        <w:left w:val="none" w:sz="0" w:space="0" w:color="auto"/>
        <w:bottom w:val="none" w:sz="0" w:space="0" w:color="auto"/>
        <w:right w:val="none" w:sz="0" w:space="0" w:color="auto"/>
      </w:divBdr>
    </w:div>
    <w:div w:id="256527721">
      <w:bodyDiv w:val="1"/>
      <w:marLeft w:val="0"/>
      <w:marRight w:val="0"/>
      <w:marTop w:val="0"/>
      <w:marBottom w:val="0"/>
      <w:divBdr>
        <w:top w:val="none" w:sz="0" w:space="0" w:color="auto"/>
        <w:left w:val="none" w:sz="0" w:space="0" w:color="auto"/>
        <w:bottom w:val="none" w:sz="0" w:space="0" w:color="auto"/>
        <w:right w:val="none" w:sz="0" w:space="0" w:color="auto"/>
      </w:divBdr>
      <w:divsChild>
        <w:div w:id="2136097346">
          <w:marLeft w:val="0"/>
          <w:marRight w:val="0"/>
          <w:marTop w:val="0"/>
          <w:marBottom w:val="0"/>
          <w:divBdr>
            <w:top w:val="none" w:sz="0" w:space="0" w:color="auto"/>
            <w:left w:val="none" w:sz="0" w:space="0" w:color="auto"/>
            <w:bottom w:val="none" w:sz="0" w:space="0" w:color="auto"/>
            <w:right w:val="none" w:sz="0" w:space="0" w:color="auto"/>
          </w:divBdr>
          <w:divsChild>
            <w:div w:id="434591956">
              <w:marLeft w:val="0"/>
              <w:marRight w:val="0"/>
              <w:marTop w:val="0"/>
              <w:marBottom w:val="0"/>
              <w:divBdr>
                <w:top w:val="none" w:sz="0" w:space="0" w:color="auto"/>
                <w:left w:val="none" w:sz="0" w:space="0" w:color="auto"/>
                <w:bottom w:val="none" w:sz="0" w:space="0" w:color="auto"/>
                <w:right w:val="none" w:sz="0" w:space="0" w:color="auto"/>
              </w:divBdr>
              <w:divsChild>
                <w:div w:id="1812670728">
                  <w:marLeft w:val="0"/>
                  <w:marRight w:val="0"/>
                  <w:marTop w:val="0"/>
                  <w:marBottom w:val="0"/>
                  <w:divBdr>
                    <w:top w:val="none" w:sz="0" w:space="0" w:color="auto"/>
                    <w:left w:val="none" w:sz="0" w:space="0" w:color="auto"/>
                    <w:bottom w:val="none" w:sz="0" w:space="0" w:color="auto"/>
                    <w:right w:val="none" w:sz="0" w:space="0" w:color="auto"/>
                  </w:divBdr>
                </w:div>
              </w:divsChild>
            </w:div>
            <w:div w:id="1037974792">
              <w:marLeft w:val="0"/>
              <w:marRight w:val="0"/>
              <w:marTop w:val="0"/>
              <w:marBottom w:val="0"/>
              <w:divBdr>
                <w:top w:val="none" w:sz="0" w:space="0" w:color="auto"/>
                <w:left w:val="none" w:sz="0" w:space="0" w:color="auto"/>
                <w:bottom w:val="none" w:sz="0" w:space="0" w:color="auto"/>
                <w:right w:val="none" w:sz="0" w:space="0" w:color="auto"/>
              </w:divBdr>
              <w:divsChild>
                <w:div w:id="1492911493">
                  <w:marLeft w:val="0"/>
                  <w:marRight w:val="0"/>
                  <w:marTop w:val="0"/>
                  <w:marBottom w:val="0"/>
                  <w:divBdr>
                    <w:top w:val="none" w:sz="0" w:space="0" w:color="auto"/>
                    <w:left w:val="none" w:sz="0" w:space="0" w:color="auto"/>
                    <w:bottom w:val="none" w:sz="0" w:space="0" w:color="auto"/>
                    <w:right w:val="none" w:sz="0" w:space="0" w:color="auto"/>
                  </w:divBdr>
                  <w:divsChild>
                    <w:div w:id="193541209">
                      <w:marLeft w:val="0"/>
                      <w:marRight w:val="0"/>
                      <w:marTop w:val="0"/>
                      <w:marBottom w:val="0"/>
                      <w:divBdr>
                        <w:top w:val="none" w:sz="0" w:space="0" w:color="auto"/>
                        <w:left w:val="none" w:sz="0" w:space="0" w:color="auto"/>
                        <w:bottom w:val="none" w:sz="0" w:space="0" w:color="auto"/>
                        <w:right w:val="none" w:sz="0" w:space="0" w:color="auto"/>
                      </w:divBdr>
                      <w:divsChild>
                        <w:div w:id="1526677489">
                          <w:marLeft w:val="0"/>
                          <w:marRight w:val="0"/>
                          <w:marTop w:val="0"/>
                          <w:marBottom w:val="0"/>
                          <w:divBdr>
                            <w:top w:val="none" w:sz="0" w:space="0" w:color="auto"/>
                            <w:left w:val="none" w:sz="0" w:space="0" w:color="auto"/>
                            <w:bottom w:val="single" w:sz="6" w:space="0" w:color="00B3B5"/>
                            <w:right w:val="none" w:sz="0" w:space="0" w:color="auto"/>
                          </w:divBdr>
                        </w:div>
                      </w:divsChild>
                    </w:div>
                    <w:div w:id="812450754">
                      <w:marLeft w:val="0"/>
                      <w:marRight w:val="0"/>
                      <w:marTop w:val="0"/>
                      <w:marBottom w:val="0"/>
                      <w:divBdr>
                        <w:top w:val="none" w:sz="0" w:space="0" w:color="auto"/>
                        <w:left w:val="none" w:sz="0" w:space="0" w:color="auto"/>
                        <w:bottom w:val="none" w:sz="0" w:space="0" w:color="auto"/>
                        <w:right w:val="none" w:sz="0" w:space="0" w:color="auto"/>
                      </w:divBdr>
                      <w:divsChild>
                        <w:div w:id="1783649617">
                          <w:marLeft w:val="0"/>
                          <w:marRight w:val="0"/>
                          <w:marTop w:val="0"/>
                          <w:marBottom w:val="0"/>
                          <w:divBdr>
                            <w:top w:val="none" w:sz="0" w:space="0" w:color="auto"/>
                            <w:left w:val="none" w:sz="0" w:space="0" w:color="auto"/>
                            <w:bottom w:val="single" w:sz="6" w:space="0" w:color="00B3B5"/>
                            <w:right w:val="none" w:sz="0" w:space="0" w:color="auto"/>
                          </w:divBdr>
                        </w:div>
                      </w:divsChild>
                    </w:div>
                    <w:div w:id="1119840288">
                      <w:marLeft w:val="0"/>
                      <w:marRight w:val="0"/>
                      <w:marTop w:val="0"/>
                      <w:marBottom w:val="0"/>
                      <w:divBdr>
                        <w:top w:val="none" w:sz="0" w:space="0" w:color="auto"/>
                        <w:left w:val="none" w:sz="0" w:space="0" w:color="auto"/>
                        <w:bottom w:val="none" w:sz="0" w:space="0" w:color="auto"/>
                        <w:right w:val="none" w:sz="0" w:space="0" w:color="auto"/>
                      </w:divBdr>
                      <w:divsChild>
                        <w:div w:id="1227061108">
                          <w:marLeft w:val="0"/>
                          <w:marRight w:val="0"/>
                          <w:marTop w:val="0"/>
                          <w:marBottom w:val="0"/>
                          <w:divBdr>
                            <w:top w:val="none" w:sz="0" w:space="0" w:color="auto"/>
                            <w:left w:val="none" w:sz="0" w:space="0" w:color="auto"/>
                            <w:bottom w:val="single" w:sz="6" w:space="0" w:color="00B3B5"/>
                            <w:right w:val="none" w:sz="0" w:space="0" w:color="auto"/>
                          </w:divBdr>
                        </w:div>
                      </w:divsChild>
                    </w:div>
                    <w:div w:id="1749690966">
                      <w:marLeft w:val="0"/>
                      <w:marRight w:val="0"/>
                      <w:marTop w:val="0"/>
                      <w:marBottom w:val="0"/>
                      <w:divBdr>
                        <w:top w:val="none" w:sz="0" w:space="0" w:color="auto"/>
                        <w:left w:val="none" w:sz="0" w:space="0" w:color="auto"/>
                        <w:bottom w:val="none" w:sz="0" w:space="0" w:color="auto"/>
                        <w:right w:val="none" w:sz="0" w:space="0" w:color="auto"/>
                      </w:divBdr>
                      <w:divsChild>
                        <w:div w:id="605042738">
                          <w:marLeft w:val="0"/>
                          <w:marRight w:val="0"/>
                          <w:marTop w:val="0"/>
                          <w:marBottom w:val="0"/>
                          <w:divBdr>
                            <w:top w:val="none" w:sz="0" w:space="0" w:color="auto"/>
                            <w:left w:val="none" w:sz="0" w:space="0" w:color="auto"/>
                            <w:bottom w:val="single" w:sz="6" w:space="0" w:color="00B3B5"/>
                            <w:right w:val="none" w:sz="0" w:space="0" w:color="auto"/>
                          </w:divBdr>
                        </w:div>
                      </w:divsChild>
                    </w:div>
                    <w:div w:id="1807433096">
                      <w:marLeft w:val="0"/>
                      <w:marRight w:val="0"/>
                      <w:marTop w:val="0"/>
                      <w:marBottom w:val="0"/>
                      <w:divBdr>
                        <w:top w:val="none" w:sz="0" w:space="0" w:color="auto"/>
                        <w:left w:val="none" w:sz="0" w:space="0" w:color="auto"/>
                        <w:bottom w:val="none" w:sz="0" w:space="0" w:color="auto"/>
                        <w:right w:val="none" w:sz="0" w:space="0" w:color="auto"/>
                      </w:divBdr>
                      <w:divsChild>
                        <w:div w:id="642273532">
                          <w:marLeft w:val="0"/>
                          <w:marRight w:val="0"/>
                          <w:marTop w:val="0"/>
                          <w:marBottom w:val="0"/>
                          <w:divBdr>
                            <w:top w:val="none" w:sz="0" w:space="0" w:color="auto"/>
                            <w:left w:val="none" w:sz="0" w:space="0" w:color="auto"/>
                            <w:bottom w:val="single" w:sz="6" w:space="0" w:color="00B3B5"/>
                            <w:right w:val="none" w:sz="0" w:space="0" w:color="auto"/>
                          </w:divBdr>
                        </w:div>
                      </w:divsChild>
                    </w:div>
                    <w:div w:id="1897743300">
                      <w:marLeft w:val="0"/>
                      <w:marRight w:val="0"/>
                      <w:marTop w:val="0"/>
                      <w:marBottom w:val="0"/>
                      <w:divBdr>
                        <w:top w:val="none" w:sz="0" w:space="0" w:color="auto"/>
                        <w:left w:val="none" w:sz="0" w:space="0" w:color="auto"/>
                        <w:bottom w:val="none" w:sz="0" w:space="0" w:color="auto"/>
                        <w:right w:val="none" w:sz="0" w:space="0" w:color="auto"/>
                      </w:divBdr>
                      <w:divsChild>
                        <w:div w:id="2092308281">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1740203583">
                  <w:marLeft w:val="0"/>
                  <w:marRight w:val="0"/>
                  <w:marTop w:val="0"/>
                  <w:marBottom w:val="0"/>
                  <w:divBdr>
                    <w:top w:val="none" w:sz="0" w:space="0" w:color="auto"/>
                    <w:left w:val="none" w:sz="0" w:space="0" w:color="auto"/>
                    <w:bottom w:val="none" w:sz="0" w:space="0" w:color="auto"/>
                    <w:right w:val="none" w:sz="0" w:space="0" w:color="auto"/>
                  </w:divBdr>
                </w:div>
              </w:divsChild>
            </w:div>
            <w:div w:id="1335064561">
              <w:marLeft w:val="0"/>
              <w:marRight w:val="0"/>
              <w:marTop w:val="0"/>
              <w:marBottom w:val="0"/>
              <w:divBdr>
                <w:top w:val="none" w:sz="0" w:space="0" w:color="auto"/>
                <w:left w:val="none" w:sz="0" w:space="0" w:color="auto"/>
                <w:bottom w:val="none" w:sz="0" w:space="0" w:color="auto"/>
                <w:right w:val="none" w:sz="0" w:space="0" w:color="auto"/>
              </w:divBdr>
              <w:divsChild>
                <w:div w:id="86508811">
                  <w:marLeft w:val="0"/>
                  <w:marRight w:val="0"/>
                  <w:marTop w:val="0"/>
                  <w:marBottom w:val="0"/>
                  <w:divBdr>
                    <w:top w:val="none" w:sz="0" w:space="0" w:color="auto"/>
                    <w:left w:val="none" w:sz="0" w:space="0" w:color="auto"/>
                    <w:bottom w:val="none" w:sz="0" w:space="0" w:color="auto"/>
                    <w:right w:val="none" w:sz="0" w:space="0" w:color="auto"/>
                  </w:divBdr>
                </w:div>
                <w:div w:id="303968044">
                  <w:marLeft w:val="0"/>
                  <w:marRight w:val="0"/>
                  <w:marTop w:val="0"/>
                  <w:marBottom w:val="0"/>
                  <w:divBdr>
                    <w:top w:val="none" w:sz="0" w:space="0" w:color="auto"/>
                    <w:left w:val="none" w:sz="0" w:space="0" w:color="auto"/>
                    <w:bottom w:val="none" w:sz="0" w:space="0" w:color="auto"/>
                    <w:right w:val="none" w:sz="0" w:space="0" w:color="auto"/>
                  </w:divBdr>
                  <w:divsChild>
                    <w:div w:id="179390986">
                      <w:marLeft w:val="0"/>
                      <w:marRight w:val="0"/>
                      <w:marTop w:val="0"/>
                      <w:marBottom w:val="0"/>
                      <w:divBdr>
                        <w:top w:val="none" w:sz="0" w:space="0" w:color="auto"/>
                        <w:left w:val="none" w:sz="0" w:space="0" w:color="auto"/>
                        <w:bottom w:val="none" w:sz="0" w:space="0" w:color="auto"/>
                        <w:right w:val="none" w:sz="0" w:space="0" w:color="auto"/>
                      </w:divBdr>
                      <w:divsChild>
                        <w:div w:id="447312691">
                          <w:marLeft w:val="0"/>
                          <w:marRight w:val="0"/>
                          <w:marTop w:val="0"/>
                          <w:marBottom w:val="0"/>
                          <w:divBdr>
                            <w:top w:val="none" w:sz="0" w:space="0" w:color="auto"/>
                            <w:left w:val="none" w:sz="0" w:space="0" w:color="auto"/>
                            <w:bottom w:val="single" w:sz="6" w:space="0" w:color="00B3B5"/>
                            <w:right w:val="none" w:sz="0" w:space="0" w:color="auto"/>
                          </w:divBdr>
                        </w:div>
                      </w:divsChild>
                    </w:div>
                    <w:div w:id="371074411">
                      <w:marLeft w:val="0"/>
                      <w:marRight w:val="0"/>
                      <w:marTop w:val="0"/>
                      <w:marBottom w:val="0"/>
                      <w:divBdr>
                        <w:top w:val="none" w:sz="0" w:space="0" w:color="auto"/>
                        <w:left w:val="none" w:sz="0" w:space="0" w:color="auto"/>
                        <w:bottom w:val="none" w:sz="0" w:space="0" w:color="auto"/>
                        <w:right w:val="none" w:sz="0" w:space="0" w:color="auto"/>
                      </w:divBdr>
                      <w:divsChild>
                        <w:div w:id="457339979">
                          <w:marLeft w:val="0"/>
                          <w:marRight w:val="0"/>
                          <w:marTop w:val="0"/>
                          <w:marBottom w:val="0"/>
                          <w:divBdr>
                            <w:top w:val="none" w:sz="0" w:space="0" w:color="auto"/>
                            <w:left w:val="none" w:sz="0" w:space="0" w:color="auto"/>
                            <w:bottom w:val="single" w:sz="6" w:space="0" w:color="00B3B5"/>
                            <w:right w:val="none" w:sz="0" w:space="0" w:color="auto"/>
                          </w:divBdr>
                        </w:div>
                      </w:divsChild>
                    </w:div>
                    <w:div w:id="544567966">
                      <w:marLeft w:val="0"/>
                      <w:marRight w:val="0"/>
                      <w:marTop w:val="0"/>
                      <w:marBottom w:val="0"/>
                      <w:divBdr>
                        <w:top w:val="none" w:sz="0" w:space="0" w:color="auto"/>
                        <w:left w:val="none" w:sz="0" w:space="0" w:color="auto"/>
                        <w:bottom w:val="none" w:sz="0" w:space="0" w:color="auto"/>
                        <w:right w:val="none" w:sz="0" w:space="0" w:color="auto"/>
                      </w:divBdr>
                      <w:divsChild>
                        <w:div w:id="2017883252">
                          <w:marLeft w:val="0"/>
                          <w:marRight w:val="0"/>
                          <w:marTop w:val="0"/>
                          <w:marBottom w:val="0"/>
                          <w:divBdr>
                            <w:top w:val="none" w:sz="0" w:space="0" w:color="auto"/>
                            <w:left w:val="none" w:sz="0" w:space="0" w:color="auto"/>
                            <w:bottom w:val="single" w:sz="6" w:space="0" w:color="00B3B5"/>
                            <w:right w:val="none" w:sz="0" w:space="0" w:color="auto"/>
                          </w:divBdr>
                        </w:div>
                      </w:divsChild>
                    </w:div>
                    <w:div w:id="920913588">
                      <w:marLeft w:val="0"/>
                      <w:marRight w:val="0"/>
                      <w:marTop w:val="0"/>
                      <w:marBottom w:val="0"/>
                      <w:divBdr>
                        <w:top w:val="none" w:sz="0" w:space="0" w:color="auto"/>
                        <w:left w:val="none" w:sz="0" w:space="0" w:color="auto"/>
                        <w:bottom w:val="none" w:sz="0" w:space="0" w:color="auto"/>
                        <w:right w:val="none" w:sz="0" w:space="0" w:color="auto"/>
                      </w:divBdr>
                      <w:divsChild>
                        <w:div w:id="788160670">
                          <w:marLeft w:val="0"/>
                          <w:marRight w:val="0"/>
                          <w:marTop w:val="0"/>
                          <w:marBottom w:val="0"/>
                          <w:divBdr>
                            <w:top w:val="none" w:sz="0" w:space="0" w:color="auto"/>
                            <w:left w:val="none" w:sz="0" w:space="0" w:color="auto"/>
                            <w:bottom w:val="single" w:sz="6" w:space="0" w:color="00B3B5"/>
                            <w:right w:val="none" w:sz="0" w:space="0" w:color="auto"/>
                          </w:divBdr>
                        </w:div>
                      </w:divsChild>
                    </w:div>
                    <w:div w:id="1420836148">
                      <w:marLeft w:val="0"/>
                      <w:marRight w:val="0"/>
                      <w:marTop w:val="0"/>
                      <w:marBottom w:val="0"/>
                      <w:divBdr>
                        <w:top w:val="none" w:sz="0" w:space="0" w:color="auto"/>
                        <w:left w:val="none" w:sz="0" w:space="0" w:color="auto"/>
                        <w:bottom w:val="none" w:sz="0" w:space="0" w:color="auto"/>
                        <w:right w:val="none" w:sz="0" w:space="0" w:color="auto"/>
                      </w:divBdr>
                      <w:divsChild>
                        <w:div w:id="1128163704">
                          <w:marLeft w:val="0"/>
                          <w:marRight w:val="0"/>
                          <w:marTop w:val="0"/>
                          <w:marBottom w:val="0"/>
                          <w:divBdr>
                            <w:top w:val="none" w:sz="0" w:space="0" w:color="auto"/>
                            <w:left w:val="none" w:sz="0" w:space="0" w:color="auto"/>
                            <w:bottom w:val="single" w:sz="6" w:space="0" w:color="00B3B5"/>
                            <w:right w:val="none" w:sz="0" w:space="0" w:color="auto"/>
                          </w:divBdr>
                        </w:div>
                      </w:divsChild>
                    </w:div>
                    <w:div w:id="1691376241">
                      <w:marLeft w:val="0"/>
                      <w:marRight w:val="0"/>
                      <w:marTop w:val="0"/>
                      <w:marBottom w:val="0"/>
                      <w:divBdr>
                        <w:top w:val="none" w:sz="0" w:space="0" w:color="auto"/>
                        <w:left w:val="none" w:sz="0" w:space="0" w:color="auto"/>
                        <w:bottom w:val="none" w:sz="0" w:space="0" w:color="auto"/>
                        <w:right w:val="none" w:sz="0" w:space="0" w:color="auto"/>
                      </w:divBdr>
                      <w:divsChild>
                        <w:div w:id="841702589">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sChild>
    </w:div>
    <w:div w:id="256669798">
      <w:bodyDiv w:val="1"/>
      <w:marLeft w:val="0"/>
      <w:marRight w:val="0"/>
      <w:marTop w:val="0"/>
      <w:marBottom w:val="0"/>
      <w:divBdr>
        <w:top w:val="none" w:sz="0" w:space="0" w:color="auto"/>
        <w:left w:val="none" w:sz="0" w:space="0" w:color="auto"/>
        <w:bottom w:val="none" w:sz="0" w:space="0" w:color="auto"/>
        <w:right w:val="none" w:sz="0" w:space="0" w:color="auto"/>
      </w:divBdr>
    </w:div>
    <w:div w:id="256986248">
      <w:bodyDiv w:val="1"/>
      <w:marLeft w:val="0"/>
      <w:marRight w:val="0"/>
      <w:marTop w:val="0"/>
      <w:marBottom w:val="0"/>
      <w:divBdr>
        <w:top w:val="none" w:sz="0" w:space="0" w:color="auto"/>
        <w:left w:val="none" w:sz="0" w:space="0" w:color="auto"/>
        <w:bottom w:val="none" w:sz="0" w:space="0" w:color="auto"/>
        <w:right w:val="none" w:sz="0" w:space="0" w:color="auto"/>
      </w:divBdr>
    </w:div>
    <w:div w:id="257257197">
      <w:bodyDiv w:val="1"/>
      <w:marLeft w:val="0"/>
      <w:marRight w:val="0"/>
      <w:marTop w:val="0"/>
      <w:marBottom w:val="0"/>
      <w:divBdr>
        <w:top w:val="none" w:sz="0" w:space="0" w:color="auto"/>
        <w:left w:val="none" w:sz="0" w:space="0" w:color="auto"/>
        <w:bottom w:val="none" w:sz="0" w:space="0" w:color="auto"/>
        <w:right w:val="none" w:sz="0" w:space="0" w:color="auto"/>
      </w:divBdr>
    </w:div>
    <w:div w:id="257375921">
      <w:bodyDiv w:val="1"/>
      <w:marLeft w:val="0"/>
      <w:marRight w:val="0"/>
      <w:marTop w:val="0"/>
      <w:marBottom w:val="0"/>
      <w:divBdr>
        <w:top w:val="none" w:sz="0" w:space="0" w:color="auto"/>
        <w:left w:val="none" w:sz="0" w:space="0" w:color="auto"/>
        <w:bottom w:val="none" w:sz="0" w:space="0" w:color="auto"/>
        <w:right w:val="none" w:sz="0" w:space="0" w:color="auto"/>
      </w:divBdr>
    </w:div>
    <w:div w:id="257716315">
      <w:bodyDiv w:val="1"/>
      <w:marLeft w:val="0"/>
      <w:marRight w:val="0"/>
      <w:marTop w:val="0"/>
      <w:marBottom w:val="0"/>
      <w:divBdr>
        <w:top w:val="none" w:sz="0" w:space="0" w:color="auto"/>
        <w:left w:val="none" w:sz="0" w:space="0" w:color="auto"/>
        <w:bottom w:val="none" w:sz="0" w:space="0" w:color="auto"/>
        <w:right w:val="none" w:sz="0" w:space="0" w:color="auto"/>
      </w:divBdr>
    </w:div>
    <w:div w:id="257911044">
      <w:bodyDiv w:val="1"/>
      <w:marLeft w:val="0"/>
      <w:marRight w:val="0"/>
      <w:marTop w:val="0"/>
      <w:marBottom w:val="0"/>
      <w:divBdr>
        <w:top w:val="none" w:sz="0" w:space="0" w:color="auto"/>
        <w:left w:val="none" w:sz="0" w:space="0" w:color="auto"/>
        <w:bottom w:val="none" w:sz="0" w:space="0" w:color="auto"/>
        <w:right w:val="none" w:sz="0" w:space="0" w:color="auto"/>
      </w:divBdr>
    </w:div>
    <w:div w:id="257954818">
      <w:bodyDiv w:val="1"/>
      <w:marLeft w:val="0"/>
      <w:marRight w:val="0"/>
      <w:marTop w:val="0"/>
      <w:marBottom w:val="0"/>
      <w:divBdr>
        <w:top w:val="none" w:sz="0" w:space="0" w:color="auto"/>
        <w:left w:val="none" w:sz="0" w:space="0" w:color="auto"/>
        <w:bottom w:val="none" w:sz="0" w:space="0" w:color="auto"/>
        <w:right w:val="none" w:sz="0" w:space="0" w:color="auto"/>
      </w:divBdr>
    </w:div>
    <w:div w:id="258102135">
      <w:bodyDiv w:val="1"/>
      <w:marLeft w:val="0"/>
      <w:marRight w:val="0"/>
      <w:marTop w:val="0"/>
      <w:marBottom w:val="0"/>
      <w:divBdr>
        <w:top w:val="none" w:sz="0" w:space="0" w:color="auto"/>
        <w:left w:val="none" w:sz="0" w:space="0" w:color="auto"/>
        <w:bottom w:val="none" w:sz="0" w:space="0" w:color="auto"/>
        <w:right w:val="none" w:sz="0" w:space="0" w:color="auto"/>
      </w:divBdr>
    </w:div>
    <w:div w:id="258178714">
      <w:bodyDiv w:val="1"/>
      <w:marLeft w:val="0"/>
      <w:marRight w:val="0"/>
      <w:marTop w:val="0"/>
      <w:marBottom w:val="0"/>
      <w:divBdr>
        <w:top w:val="none" w:sz="0" w:space="0" w:color="auto"/>
        <w:left w:val="none" w:sz="0" w:space="0" w:color="auto"/>
        <w:bottom w:val="none" w:sz="0" w:space="0" w:color="auto"/>
        <w:right w:val="none" w:sz="0" w:space="0" w:color="auto"/>
      </w:divBdr>
      <w:divsChild>
        <w:div w:id="1993941952">
          <w:marLeft w:val="0"/>
          <w:marRight w:val="0"/>
          <w:marTop w:val="0"/>
          <w:marBottom w:val="0"/>
          <w:divBdr>
            <w:top w:val="none" w:sz="0" w:space="0" w:color="auto"/>
            <w:left w:val="none" w:sz="0" w:space="0" w:color="auto"/>
            <w:bottom w:val="none" w:sz="0" w:space="0" w:color="auto"/>
            <w:right w:val="none" w:sz="0" w:space="0" w:color="auto"/>
          </w:divBdr>
          <w:divsChild>
            <w:div w:id="418332563">
              <w:marLeft w:val="0"/>
              <w:marRight w:val="0"/>
              <w:marTop w:val="0"/>
              <w:marBottom w:val="0"/>
              <w:divBdr>
                <w:top w:val="none" w:sz="0" w:space="0" w:color="auto"/>
                <w:left w:val="none" w:sz="0" w:space="0" w:color="auto"/>
                <w:bottom w:val="none" w:sz="0" w:space="0" w:color="auto"/>
                <w:right w:val="none" w:sz="0" w:space="0" w:color="auto"/>
              </w:divBdr>
              <w:divsChild>
                <w:div w:id="1844935299">
                  <w:marLeft w:val="0"/>
                  <w:marRight w:val="0"/>
                  <w:marTop w:val="0"/>
                  <w:marBottom w:val="0"/>
                  <w:divBdr>
                    <w:top w:val="none" w:sz="0" w:space="0" w:color="auto"/>
                    <w:left w:val="none" w:sz="0" w:space="0" w:color="auto"/>
                    <w:bottom w:val="none" w:sz="0" w:space="0" w:color="auto"/>
                    <w:right w:val="none" w:sz="0" w:space="0" w:color="auto"/>
                  </w:divBdr>
                  <w:divsChild>
                    <w:div w:id="47149467">
                      <w:marLeft w:val="0"/>
                      <w:marRight w:val="0"/>
                      <w:marTop w:val="0"/>
                      <w:marBottom w:val="0"/>
                      <w:divBdr>
                        <w:top w:val="none" w:sz="0" w:space="0" w:color="auto"/>
                        <w:left w:val="none" w:sz="0" w:space="0" w:color="auto"/>
                        <w:bottom w:val="none" w:sz="0" w:space="0" w:color="auto"/>
                        <w:right w:val="none" w:sz="0" w:space="0" w:color="auto"/>
                      </w:divBdr>
                      <w:divsChild>
                        <w:div w:id="1115753970">
                          <w:marLeft w:val="0"/>
                          <w:marRight w:val="0"/>
                          <w:marTop w:val="315"/>
                          <w:marBottom w:val="0"/>
                          <w:divBdr>
                            <w:top w:val="none" w:sz="0" w:space="0" w:color="auto"/>
                            <w:left w:val="none" w:sz="0" w:space="0" w:color="auto"/>
                            <w:bottom w:val="none" w:sz="0" w:space="0" w:color="auto"/>
                            <w:right w:val="none" w:sz="0" w:space="0" w:color="auto"/>
                          </w:divBdr>
                          <w:divsChild>
                            <w:div w:id="1577738158">
                              <w:marLeft w:val="0"/>
                              <w:marRight w:val="0"/>
                              <w:marTop w:val="0"/>
                              <w:marBottom w:val="0"/>
                              <w:divBdr>
                                <w:top w:val="none" w:sz="0" w:space="0" w:color="auto"/>
                                <w:left w:val="none" w:sz="0" w:space="0" w:color="auto"/>
                                <w:bottom w:val="none" w:sz="0" w:space="0" w:color="auto"/>
                                <w:right w:val="none" w:sz="0" w:space="0" w:color="auto"/>
                              </w:divBdr>
                              <w:divsChild>
                                <w:div w:id="1224096421">
                                  <w:marLeft w:val="0"/>
                                  <w:marRight w:val="79"/>
                                  <w:marTop w:val="0"/>
                                  <w:marBottom w:val="0"/>
                                  <w:divBdr>
                                    <w:top w:val="none" w:sz="0" w:space="0" w:color="auto"/>
                                    <w:left w:val="none" w:sz="0" w:space="0" w:color="auto"/>
                                    <w:bottom w:val="none" w:sz="0" w:space="0" w:color="auto"/>
                                    <w:right w:val="none" w:sz="0" w:space="0" w:color="auto"/>
                                  </w:divBdr>
                                  <w:divsChild>
                                    <w:div w:id="737097443">
                                      <w:marLeft w:val="0"/>
                                      <w:marRight w:val="0"/>
                                      <w:marTop w:val="0"/>
                                      <w:marBottom w:val="0"/>
                                      <w:divBdr>
                                        <w:top w:val="none" w:sz="0" w:space="0" w:color="auto"/>
                                        <w:left w:val="none" w:sz="0" w:space="0" w:color="auto"/>
                                        <w:bottom w:val="none" w:sz="0" w:space="0" w:color="auto"/>
                                        <w:right w:val="none" w:sz="0" w:space="0" w:color="auto"/>
                                      </w:divBdr>
                                      <w:divsChild>
                                        <w:div w:id="2029332474">
                                          <w:marLeft w:val="0"/>
                                          <w:marRight w:val="-370"/>
                                          <w:marTop w:val="0"/>
                                          <w:marBottom w:val="0"/>
                                          <w:divBdr>
                                            <w:top w:val="none" w:sz="0" w:space="0" w:color="auto"/>
                                            <w:left w:val="none" w:sz="0" w:space="0" w:color="auto"/>
                                            <w:bottom w:val="none" w:sz="0" w:space="0" w:color="auto"/>
                                            <w:right w:val="none" w:sz="0" w:space="0" w:color="auto"/>
                                          </w:divBdr>
                                          <w:divsChild>
                                            <w:div w:id="1025061324">
                                              <w:marLeft w:val="0"/>
                                              <w:marRight w:val="72"/>
                                              <w:marTop w:val="0"/>
                                              <w:marBottom w:val="0"/>
                                              <w:divBdr>
                                                <w:top w:val="none" w:sz="0" w:space="0" w:color="auto"/>
                                                <w:left w:val="none" w:sz="0" w:space="0" w:color="auto"/>
                                                <w:bottom w:val="none" w:sz="0" w:space="0" w:color="auto"/>
                                                <w:right w:val="none" w:sz="0" w:space="0" w:color="auto"/>
                                              </w:divBdr>
                                              <w:divsChild>
                                                <w:div w:id="12463139">
                                                  <w:marLeft w:val="0"/>
                                                  <w:marRight w:val="0"/>
                                                  <w:marTop w:val="0"/>
                                                  <w:marBottom w:val="0"/>
                                                  <w:divBdr>
                                                    <w:top w:val="none" w:sz="0" w:space="0" w:color="auto"/>
                                                    <w:left w:val="none" w:sz="0" w:space="0" w:color="auto"/>
                                                    <w:bottom w:val="none" w:sz="0" w:space="0" w:color="auto"/>
                                                    <w:right w:val="none" w:sz="0" w:space="0" w:color="auto"/>
                                                  </w:divBdr>
                                                  <w:divsChild>
                                                    <w:div w:id="665479739">
                                                      <w:marLeft w:val="0"/>
                                                      <w:marRight w:val="-245"/>
                                                      <w:marTop w:val="0"/>
                                                      <w:marBottom w:val="0"/>
                                                      <w:divBdr>
                                                        <w:top w:val="none" w:sz="0" w:space="0" w:color="auto"/>
                                                        <w:left w:val="none" w:sz="0" w:space="0" w:color="auto"/>
                                                        <w:bottom w:val="none" w:sz="0" w:space="0" w:color="auto"/>
                                                        <w:right w:val="none" w:sz="0" w:space="0" w:color="auto"/>
                                                      </w:divBdr>
                                                      <w:divsChild>
                                                        <w:div w:id="1675454035">
                                                          <w:marLeft w:val="0"/>
                                                          <w:marRight w:val="0"/>
                                                          <w:marTop w:val="0"/>
                                                          <w:marBottom w:val="270"/>
                                                          <w:divBdr>
                                                            <w:top w:val="none" w:sz="0" w:space="0" w:color="auto"/>
                                                            <w:left w:val="none" w:sz="0" w:space="0" w:color="auto"/>
                                                            <w:bottom w:val="none" w:sz="0" w:space="0" w:color="auto"/>
                                                            <w:right w:val="none" w:sz="0" w:space="0" w:color="auto"/>
                                                          </w:divBdr>
                                                          <w:divsChild>
                                                            <w:div w:id="172188064">
                                                              <w:marLeft w:val="0"/>
                                                              <w:marRight w:val="0"/>
                                                              <w:marTop w:val="0"/>
                                                              <w:marBottom w:val="0"/>
                                                              <w:divBdr>
                                                                <w:top w:val="none" w:sz="0" w:space="0" w:color="auto"/>
                                                                <w:left w:val="none" w:sz="0" w:space="0" w:color="auto"/>
                                                                <w:bottom w:val="none" w:sz="0" w:space="0" w:color="auto"/>
                                                                <w:right w:val="none" w:sz="0" w:space="0" w:color="auto"/>
                                                              </w:divBdr>
                                                              <w:divsChild>
                                                                <w:div w:id="184832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8223981">
      <w:bodyDiv w:val="1"/>
      <w:marLeft w:val="0"/>
      <w:marRight w:val="0"/>
      <w:marTop w:val="0"/>
      <w:marBottom w:val="0"/>
      <w:divBdr>
        <w:top w:val="none" w:sz="0" w:space="0" w:color="auto"/>
        <w:left w:val="none" w:sz="0" w:space="0" w:color="auto"/>
        <w:bottom w:val="none" w:sz="0" w:space="0" w:color="auto"/>
        <w:right w:val="none" w:sz="0" w:space="0" w:color="auto"/>
      </w:divBdr>
    </w:div>
    <w:div w:id="258370173">
      <w:bodyDiv w:val="1"/>
      <w:marLeft w:val="0"/>
      <w:marRight w:val="0"/>
      <w:marTop w:val="0"/>
      <w:marBottom w:val="0"/>
      <w:divBdr>
        <w:top w:val="none" w:sz="0" w:space="0" w:color="auto"/>
        <w:left w:val="none" w:sz="0" w:space="0" w:color="auto"/>
        <w:bottom w:val="none" w:sz="0" w:space="0" w:color="auto"/>
        <w:right w:val="none" w:sz="0" w:space="0" w:color="auto"/>
      </w:divBdr>
    </w:div>
    <w:div w:id="259413041">
      <w:bodyDiv w:val="1"/>
      <w:marLeft w:val="0"/>
      <w:marRight w:val="0"/>
      <w:marTop w:val="0"/>
      <w:marBottom w:val="0"/>
      <w:divBdr>
        <w:top w:val="none" w:sz="0" w:space="0" w:color="auto"/>
        <w:left w:val="none" w:sz="0" w:space="0" w:color="auto"/>
        <w:bottom w:val="none" w:sz="0" w:space="0" w:color="auto"/>
        <w:right w:val="none" w:sz="0" w:space="0" w:color="auto"/>
      </w:divBdr>
    </w:div>
    <w:div w:id="259414020">
      <w:bodyDiv w:val="1"/>
      <w:marLeft w:val="0"/>
      <w:marRight w:val="0"/>
      <w:marTop w:val="0"/>
      <w:marBottom w:val="0"/>
      <w:divBdr>
        <w:top w:val="none" w:sz="0" w:space="0" w:color="auto"/>
        <w:left w:val="none" w:sz="0" w:space="0" w:color="auto"/>
        <w:bottom w:val="none" w:sz="0" w:space="0" w:color="auto"/>
        <w:right w:val="none" w:sz="0" w:space="0" w:color="auto"/>
      </w:divBdr>
    </w:div>
    <w:div w:id="259996256">
      <w:bodyDiv w:val="1"/>
      <w:marLeft w:val="0"/>
      <w:marRight w:val="0"/>
      <w:marTop w:val="0"/>
      <w:marBottom w:val="0"/>
      <w:divBdr>
        <w:top w:val="none" w:sz="0" w:space="0" w:color="auto"/>
        <w:left w:val="none" w:sz="0" w:space="0" w:color="auto"/>
        <w:bottom w:val="none" w:sz="0" w:space="0" w:color="auto"/>
        <w:right w:val="none" w:sz="0" w:space="0" w:color="auto"/>
      </w:divBdr>
    </w:div>
    <w:div w:id="260265322">
      <w:bodyDiv w:val="1"/>
      <w:marLeft w:val="0"/>
      <w:marRight w:val="0"/>
      <w:marTop w:val="0"/>
      <w:marBottom w:val="0"/>
      <w:divBdr>
        <w:top w:val="none" w:sz="0" w:space="0" w:color="auto"/>
        <w:left w:val="none" w:sz="0" w:space="0" w:color="auto"/>
        <w:bottom w:val="none" w:sz="0" w:space="0" w:color="auto"/>
        <w:right w:val="none" w:sz="0" w:space="0" w:color="auto"/>
      </w:divBdr>
    </w:div>
    <w:div w:id="260601929">
      <w:bodyDiv w:val="1"/>
      <w:marLeft w:val="0"/>
      <w:marRight w:val="0"/>
      <w:marTop w:val="0"/>
      <w:marBottom w:val="0"/>
      <w:divBdr>
        <w:top w:val="none" w:sz="0" w:space="0" w:color="auto"/>
        <w:left w:val="none" w:sz="0" w:space="0" w:color="auto"/>
        <w:bottom w:val="none" w:sz="0" w:space="0" w:color="auto"/>
        <w:right w:val="none" w:sz="0" w:space="0" w:color="auto"/>
      </w:divBdr>
    </w:div>
    <w:div w:id="260990782">
      <w:bodyDiv w:val="1"/>
      <w:marLeft w:val="0"/>
      <w:marRight w:val="0"/>
      <w:marTop w:val="0"/>
      <w:marBottom w:val="0"/>
      <w:divBdr>
        <w:top w:val="none" w:sz="0" w:space="0" w:color="auto"/>
        <w:left w:val="none" w:sz="0" w:space="0" w:color="auto"/>
        <w:bottom w:val="none" w:sz="0" w:space="0" w:color="auto"/>
        <w:right w:val="none" w:sz="0" w:space="0" w:color="auto"/>
      </w:divBdr>
    </w:div>
    <w:div w:id="261231136">
      <w:bodyDiv w:val="1"/>
      <w:marLeft w:val="0"/>
      <w:marRight w:val="0"/>
      <w:marTop w:val="0"/>
      <w:marBottom w:val="0"/>
      <w:divBdr>
        <w:top w:val="none" w:sz="0" w:space="0" w:color="auto"/>
        <w:left w:val="none" w:sz="0" w:space="0" w:color="auto"/>
        <w:bottom w:val="none" w:sz="0" w:space="0" w:color="auto"/>
        <w:right w:val="none" w:sz="0" w:space="0" w:color="auto"/>
      </w:divBdr>
    </w:div>
    <w:div w:id="261375030">
      <w:bodyDiv w:val="1"/>
      <w:marLeft w:val="0"/>
      <w:marRight w:val="0"/>
      <w:marTop w:val="0"/>
      <w:marBottom w:val="0"/>
      <w:divBdr>
        <w:top w:val="none" w:sz="0" w:space="0" w:color="auto"/>
        <w:left w:val="none" w:sz="0" w:space="0" w:color="auto"/>
        <w:bottom w:val="none" w:sz="0" w:space="0" w:color="auto"/>
        <w:right w:val="none" w:sz="0" w:space="0" w:color="auto"/>
      </w:divBdr>
    </w:div>
    <w:div w:id="261494529">
      <w:bodyDiv w:val="1"/>
      <w:marLeft w:val="0"/>
      <w:marRight w:val="0"/>
      <w:marTop w:val="0"/>
      <w:marBottom w:val="0"/>
      <w:divBdr>
        <w:top w:val="none" w:sz="0" w:space="0" w:color="auto"/>
        <w:left w:val="none" w:sz="0" w:space="0" w:color="auto"/>
        <w:bottom w:val="none" w:sz="0" w:space="0" w:color="auto"/>
        <w:right w:val="none" w:sz="0" w:space="0" w:color="auto"/>
      </w:divBdr>
    </w:div>
    <w:div w:id="261570445">
      <w:bodyDiv w:val="1"/>
      <w:marLeft w:val="0"/>
      <w:marRight w:val="0"/>
      <w:marTop w:val="0"/>
      <w:marBottom w:val="0"/>
      <w:divBdr>
        <w:top w:val="none" w:sz="0" w:space="0" w:color="auto"/>
        <w:left w:val="none" w:sz="0" w:space="0" w:color="auto"/>
        <w:bottom w:val="none" w:sz="0" w:space="0" w:color="auto"/>
        <w:right w:val="none" w:sz="0" w:space="0" w:color="auto"/>
      </w:divBdr>
    </w:div>
    <w:div w:id="261692110">
      <w:bodyDiv w:val="1"/>
      <w:marLeft w:val="0"/>
      <w:marRight w:val="0"/>
      <w:marTop w:val="0"/>
      <w:marBottom w:val="0"/>
      <w:divBdr>
        <w:top w:val="none" w:sz="0" w:space="0" w:color="auto"/>
        <w:left w:val="none" w:sz="0" w:space="0" w:color="auto"/>
        <w:bottom w:val="none" w:sz="0" w:space="0" w:color="auto"/>
        <w:right w:val="none" w:sz="0" w:space="0" w:color="auto"/>
      </w:divBdr>
    </w:div>
    <w:div w:id="261957211">
      <w:bodyDiv w:val="1"/>
      <w:marLeft w:val="0"/>
      <w:marRight w:val="0"/>
      <w:marTop w:val="0"/>
      <w:marBottom w:val="0"/>
      <w:divBdr>
        <w:top w:val="none" w:sz="0" w:space="0" w:color="auto"/>
        <w:left w:val="none" w:sz="0" w:space="0" w:color="auto"/>
        <w:bottom w:val="none" w:sz="0" w:space="0" w:color="auto"/>
        <w:right w:val="none" w:sz="0" w:space="0" w:color="auto"/>
      </w:divBdr>
    </w:div>
    <w:div w:id="262418969">
      <w:bodyDiv w:val="1"/>
      <w:marLeft w:val="0"/>
      <w:marRight w:val="0"/>
      <w:marTop w:val="0"/>
      <w:marBottom w:val="0"/>
      <w:divBdr>
        <w:top w:val="none" w:sz="0" w:space="0" w:color="auto"/>
        <w:left w:val="none" w:sz="0" w:space="0" w:color="auto"/>
        <w:bottom w:val="none" w:sz="0" w:space="0" w:color="auto"/>
        <w:right w:val="none" w:sz="0" w:space="0" w:color="auto"/>
      </w:divBdr>
    </w:div>
    <w:div w:id="262809215">
      <w:bodyDiv w:val="1"/>
      <w:marLeft w:val="0"/>
      <w:marRight w:val="0"/>
      <w:marTop w:val="0"/>
      <w:marBottom w:val="0"/>
      <w:divBdr>
        <w:top w:val="none" w:sz="0" w:space="0" w:color="auto"/>
        <w:left w:val="none" w:sz="0" w:space="0" w:color="auto"/>
        <w:bottom w:val="none" w:sz="0" w:space="0" w:color="auto"/>
        <w:right w:val="none" w:sz="0" w:space="0" w:color="auto"/>
      </w:divBdr>
      <w:divsChild>
        <w:div w:id="430201725">
          <w:marLeft w:val="0"/>
          <w:marRight w:val="0"/>
          <w:marTop w:val="0"/>
          <w:marBottom w:val="75"/>
          <w:divBdr>
            <w:top w:val="none" w:sz="0" w:space="0" w:color="auto"/>
            <w:left w:val="none" w:sz="0" w:space="0" w:color="auto"/>
            <w:bottom w:val="none" w:sz="0" w:space="0" w:color="auto"/>
            <w:right w:val="none" w:sz="0" w:space="0" w:color="auto"/>
          </w:divBdr>
          <w:divsChild>
            <w:div w:id="98110919">
              <w:marLeft w:val="-300"/>
              <w:marRight w:val="0"/>
              <w:marTop w:val="75"/>
              <w:marBottom w:val="225"/>
              <w:divBdr>
                <w:top w:val="single" w:sz="6" w:space="0" w:color="F2F2F2"/>
                <w:left w:val="single" w:sz="6" w:space="0" w:color="F2F2F2"/>
                <w:bottom w:val="single" w:sz="6" w:space="4" w:color="F2F2F2"/>
                <w:right w:val="single" w:sz="6" w:space="0" w:color="F2F2F2"/>
              </w:divBdr>
              <w:divsChild>
                <w:div w:id="1497652741">
                  <w:marLeft w:val="0"/>
                  <w:marRight w:val="0"/>
                  <w:marTop w:val="0"/>
                  <w:marBottom w:val="0"/>
                  <w:divBdr>
                    <w:top w:val="none" w:sz="0" w:space="0" w:color="auto"/>
                    <w:left w:val="none" w:sz="0" w:space="0" w:color="auto"/>
                    <w:bottom w:val="none" w:sz="0" w:space="0" w:color="auto"/>
                    <w:right w:val="none" w:sz="0" w:space="0" w:color="auto"/>
                  </w:divBdr>
                  <w:divsChild>
                    <w:div w:id="413747991">
                      <w:marLeft w:val="0"/>
                      <w:marRight w:val="0"/>
                      <w:marTop w:val="0"/>
                      <w:marBottom w:val="0"/>
                      <w:divBdr>
                        <w:top w:val="none" w:sz="0" w:space="0" w:color="auto"/>
                        <w:left w:val="none" w:sz="0" w:space="0" w:color="auto"/>
                        <w:bottom w:val="none" w:sz="0" w:space="0" w:color="auto"/>
                        <w:right w:val="none" w:sz="0" w:space="0" w:color="auto"/>
                      </w:divBdr>
                      <w:divsChild>
                        <w:div w:id="89856299">
                          <w:marLeft w:val="0"/>
                          <w:marRight w:val="0"/>
                          <w:marTop w:val="0"/>
                          <w:marBottom w:val="225"/>
                          <w:divBdr>
                            <w:top w:val="none" w:sz="0" w:space="0" w:color="auto"/>
                            <w:left w:val="none" w:sz="0" w:space="0" w:color="auto"/>
                            <w:bottom w:val="none" w:sz="0" w:space="0" w:color="auto"/>
                            <w:right w:val="none" w:sz="0" w:space="0" w:color="auto"/>
                          </w:divBdr>
                        </w:div>
                        <w:div w:id="1037118522">
                          <w:marLeft w:val="0"/>
                          <w:marRight w:val="0"/>
                          <w:marTop w:val="0"/>
                          <w:marBottom w:val="225"/>
                          <w:divBdr>
                            <w:top w:val="none" w:sz="0" w:space="0" w:color="auto"/>
                            <w:left w:val="none" w:sz="0" w:space="0" w:color="auto"/>
                            <w:bottom w:val="none" w:sz="0" w:space="0" w:color="auto"/>
                            <w:right w:val="none" w:sz="0" w:space="0" w:color="auto"/>
                          </w:divBdr>
                        </w:div>
                        <w:div w:id="1071343170">
                          <w:marLeft w:val="0"/>
                          <w:marRight w:val="0"/>
                          <w:marTop w:val="0"/>
                          <w:marBottom w:val="225"/>
                          <w:divBdr>
                            <w:top w:val="none" w:sz="0" w:space="0" w:color="auto"/>
                            <w:left w:val="none" w:sz="0" w:space="0" w:color="auto"/>
                            <w:bottom w:val="none" w:sz="0" w:space="0" w:color="auto"/>
                            <w:right w:val="none" w:sz="0" w:space="0" w:color="auto"/>
                          </w:divBdr>
                        </w:div>
                      </w:divsChild>
                    </w:div>
                    <w:div w:id="176942322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842350003">
              <w:marLeft w:val="-300"/>
              <w:marRight w:val="450"/>
              <w:marTop w:val="75"/>
              <w:marBottom w:val="450"/>
              <w:divBdr>
                <w:top w:val="none" w:sz="0" w:space="0" w:color="auto"/>
                <w:left w:val="none" w:sz="0" w:space="0" w:color="auto"/>
                <w:bottom w:val="none" w:sz="0" w:space="0" w:color="auto"/>
                <w:right w:val="none" w:sz="0" w:space="0" w:color="auto"/>
              </w:divBdr>
              <w:divsChild>
                <w:div w:id="1083143956">
                  <w:marLeft w:val="0"/>
                  <w:marRight w:val="0"/>
                  <w:marTop w:val="0"/>
                  <w:marBottom w:val="0"/>
                  <w:divBdr>
                    <w:top w:val="none" w:sz="0" w:space="0" w:color="auto"/>
                    <w:left w:val="none" w:sz="0" w:space="0" w:color="auto"/>
                    <w:bottom w:val="none" w:sz="0" w:space="0" w:color="auto"/>
                    <w:right w:val="none" w:sz="0" w:space="0" w:color="auto"/>
                  </w:divBdr>
                  <w:divsChild>
                    <w:div w:id="56094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343009">
      <w:bodyDiv w:val="1"/>
      <w:marLeft w:val="0"/>
      <w:marRight w:val="0"/>
      <w:marTop w:val="0"/>
      <w:marBottom w:val="0"/>
      <w:divBdr>
        <w:top w:val="none" w:sz="0" w:space="0" w:color="auto"/>
        <w:left w:val="none" w:sz="0" w:space="0" w:color="auto"/>
        <w:bottom w:val="none" w:sz="0" w:space="0" w:color="auto"/>
        <w:right w:val="none" w:sz="0" w:space="0" w:color="auto"/>
      </w:divBdr>
    </w:div>
    <w:div w:id="263344643">
      <w:bodyDiv w:val="1"/>
      <w:marLeft w:val="0"/>
      <w:marRight w:val="0"/>
      <w:marTop w:val="0"/>
      <w:marBottom w:val="0"/>
      <w:divBdr>
        <w:top w:val="none" w:sz="0" w:space="0" w:color="auto"/>
        <w:left w:val="none" w:sz="0" w:space="0" w:color="auto"/>
        <w:bottom w:val="none" w:sz="0" w:space="0" w:color="auto"/>
        <w:right w:val="none" w:sz="0" w:space="0" w:color="auto"/>
      </w:divBdr>
    </w:div>
    <w:div w:id="263461425">
      <w:bodyDiv w:val="1"/>
      <w:marLeft w:val="0"/>
      <w:marRight w:val="0"/>
      <w:marTop w:val="0"/>
      <w:marBottom w:val="0"/>
      <w:divBdr>
        <w:top w:val="none" w:sz="0" w:space="0" w:color="auto"/>
        <w:left w:val="none" w:sz="0" w:space="0" w:color="auto"/>
        <w:bottom w:val="none" w:sz="0" w:space="0" w:color="auto"/>
        <w:right w:val="none" w:sz="0" w:space="0" w:color="auto"/>
      </w:divBdr>
    </w:div>
    <w:div w:id="263610861">
      <w:bodyDiv w:val="1"/>
      <w:marLeft w:val="0"/>
      <w:marRight w:val="0"/>
      <w:marTop w:val="0"/>
      <w:marBottom w:val="0"/>
      <w:divBdr>
        <w:top w:val="none" w:sz="0" w:space="0" w:color="auto"/>
        <w:left w:val="none" w:sz="0" w:space="0" w:color="auto"/>
        <w:bottom w:val="none" w:sz="0" w:space="0" w:color="auto"/>
        <w:right w:val="none" w:sz="0" w:space="0" w:color="auto"/>
      </w:divBdr>
    </w:div>
    <w:div w:id="264076003">
      <w:bodyDiv w:val="1"/>
      <w:marLeft w:val="0"/>
      <w:marRight w:val="0"/>
      <w:marTop w:val="0"/>
      <w:marBottom w:val="0"/>
      <w:divBdr>
        <w:top w:val="none" w:sz="0" w:space="0" w:color="auto"/>
        <w:left w:val="none" w:sz="0" w:space="0" w:color="auto"/>
        <w:bottom w:val="none" w:sz="0" w:space="0" w:color="auto"/>
        <w:right w:val="none" w:sz="0" w:space="0" w:color="auto"/>
      </w:divBdr>
    </w:div>
    <w:div w:id="264313150">
      <w:bodyDiv w:val="1"/>
      <w:marLeft w:val="0"/>
      <w:marRight w:val="0"/>
      <w:marTop w:val="0"/>
      <w:marBottom w:val="0"/>
      <w:divBdr>
        <w:top w:val="none" w:sz="0" w:space="0" w:color="auto"/>
        <w:left w:val="none" w:sz="0" w:space="0" w:color="auto"/>
        <w:bottom w:val="none" w:sz="0" w:space="0" w:color="auto"/>
        <w:right w:val="none" w:sz="0" w:space="0" w:color="auto"/>
      </w:divBdr>
    </w:div>
    <w:div w:id="264383678">
      <w:bodyDiv w:val="1"/>
      <w:marLeft w:val="0"/>
      <w:marRight w:val="0"/>
      <w:marTop w:val="0"/>
      <w:marBottom w:val="0"/>
      <w:divBdr>
        <w:top w:val="none" w:sz="0" w:space="0" w:color="auto"/>
        <w:left w:val="none" w:sz="0" w:space="0" w:color="auto"/>
        <w:bottom w:val="none" w:sz="0" w:space="0" w:color="auto"/>
        <w:right w:val="none" w:sz="0" w:space="0" w:color="auto"/>
      </w:divBdr>
    </w:div>
    <w:div w:id="264388513">
      <w:bodyDiv w:val="1"/>
      <w:marLeft w:val="0"/>
      <w:marRight w:val="0"/>
      <w:marTop w:val="0"/>
      <w:marBottom w:val="0"/>
      <w:divBdr>
        <w:top w:val="none" w:sz="0" w:space="0" w:color="auto"/>
        <w:left w:val="none" w:sz="0" w:space="0" w:color="auto"/>
        <w:bottom w:val="none" w:sz="0" w:space="0" w:color="auto"/>
        <w:right w:val="none" w:sz="0" w:space="0" w:color="auto"/>
      </w:divBdr>
    </w:div>
    <w:div w:id="264507477">
      <w:bodyDiv w:val="1"/>
      <w:marLeft w:val="0"/>
      <w:marRight w:val="0"/>
      <w:marTop w:val="0"/>
      <w:marBottom w:val="0"/>
      <w:divBdr>
        <w:top w:val="none" w:sz="0" w:space="0" w:color="auto"/>
        <w:left w:val="none" w:sz="0" w:space="0" w:color="auto"/>
        <w:bottom w:val="none" w:sz="0" w:space="0" w:color="auto"/>
        <w:right w:val="none" w:sz="0" w:space="0" w:color="auto"/>
      </w:divBdr>
    </w:div>
    <w:div w:id="264582281">
      <w:bodyDiv w:val="1"/>
      <w:marLeft w:val="0"/>
      <w:marRight w:val="0"/>
      <w:marTop w:val="0"/>
      <w:marBottom w:val="0"/>
      <w:divBdr>
        <w:top w:val="none" w:sz="0" w:space="0" w:color="auto"/>
        <w:left w:val="none" w:sz="0" w:space="0" w:color="auto"/>
        <w:bottom w:val="none" w:sz="0" w:space="0" w:color="auto"/>
        <w:right w:val="none" w:sz="0" w:space="0" w:color="auto"/>
      </w:divBdr>
    </w:div>
    <w:div w:id="264584060">
      <w:bodyDiv w:val="1"/>
      <w:marLeft w:val="0"/>
      <w:marRight w:val="0"/>
      <w:marTop w:val="0"/>
      <w:marBottom w:val="0"/>
      <w:divBdr>
        <w:top w:val="none" w:sz="0" w:space="0" w:color="auto"/>
        <w:left w:val="none" w:sz="0" w:space="0" w:color="auto"/>
        <w:bottom w:val="none" w:sz="0" w:space="0" w:color="auto"/>
        <w:right w:val="none" w:sz="0" w:space="0" w:color="auto"/>
      </w:divBdr>
    </w:div>
    <w:div w:id="265890748">
      <w:bodyDiv w:val="1"/>
      <w:marLeft w:val="0"/>
      <w:marRight w:val="0"/>
      <w:marTop w:val="0"/>
      <w:marBottom w:val="0"/>
      <w:divBdr>
        <w:top w:val="none" w:sz="0" w:space="0" w:color="auto"/>
        <w:left w:val="none" w:sz="0" w:space="0" w:color="auto"/>
        <w:bottom w:val="none" w:sz="0" w:space="0" w:color="auto"/>
        <w:right w:val="none" w:sz="0" w:space="0" w:color="auto"/>
      </w:divBdr>
    </w:div>
    <w:div w:id="265892078">
      <w:bodyDiv w:val="1"/>
      <w:marLeft w:val="0"/>
      <w:marRight w:val="0"/>
      <w:marTop w:val="0"/>
      <w:marBottom w:val="0"/>
      <w:divBdr>
        <w:top w:val="none" w:sz="0" w:space="0" w:color="auto"/>
        <w:left w:val="none" w:sz="0" w:space="0" w:color="auto"/>
        <w:bottom w:val="none" w:sz="0" w:space="0" w:color="auto"/>
        <w:right w:val="none" w:sz="0" w:space="0" w:color="auto"/>
      </w:divBdr>
    </w:div>
    <w:div w:id="266039539">
      <w:bodyDiv w:val="1"/>
      <w:marLeft w:val="0"/>
      <w:marRight w:val="0"/>
      <w:marTop w:val="0"/>
      <w:marBottom w:val="0"/>
      <w:divBdr>
        <w:top w:val="none" w:sz="0" w:space="0" w:color="auto"/>
        <w:left w:val="none" w:sz="0" w:space="0" w:color="auto"/>
        <w:bottom w:val="none" w:sz="0" w:space="0" w:color="auto"/>
        <w:right w:val="none" w:sz="0" w:space="0" w:color="auto"/>
      </w:divBdr>
    </w:div>
    <w:div w:id="266238002">
      <w:bodyDiv w:val="1"/>
      <w:marLeft w:val="0"/>
      <w:marRight w:val="0"/>
      <w:marTop w:val="0"/>
      <w:marBottom w:val="0"/>
      <w:divBdr>
        <w:top w:val="none" w:sz="0" w:space="0" w:color="auto"/>
        <w:left w:val="none" w:sz="0" w:space="0" w:color="auto"/>
        <w:bottom w:val="none" w:sz="0" w:space="0" w:color="auto"/>
        <w:right w:val="none" w:sz="0" w:space="0" w:color="auto"/>
      </w:divBdr>
    </w:div>
    <w:div w:id="267350456">
      <w:bodyDiv w:val="1"/>
      <w:marLeft w:val="0"/>
      <w:marRight w:val="0"/>
      <w:marTop w:val="0"/>
      <w:marBottom w:val="0"/>
      <w:divBdr>
        <w:top w:val="none" w:sz="0" w:space="0" w:color="auto"/>
        <w:left w:val="none" w:sz="0" w:space="0" w:color="auto"/>
        <w:bottom w:val="none" w:sz="0" w:space="0" w:color="auto"/>
        <w:right w:val="none" w:sz="0" w:space="0" w:color="auto"/>
      </w:divBdr>
    </w:div>
    <w:div w:id="267351734">
      <w:bodyDiv w:val="1"/>
      <w:marLeft w:val="0"/>
      <w:marRight w:val="0"/>
      <w:marTop w:val="0"/>
      <w:marBottom w:val="0"/>
      <w:divBdr>
        <w:top w:val="none" w:sz="0" w:space="0" w:color="auto"/>
        <w:left w:val="none" w:sz="0" w:space="0" w:color="auto"/>
        <w:bottom w:val="none" w:sz="0" w:space="0" w:color="auto"/>
        <w:right w:val="none" w:sz="0" w:space="0" w:color="auto"/>
      </w:divBdr>
      <w:divsChild>
        <w:div w:id="1462074867">
          <w:marLeft w:val="0"/>
          <w:marRight w:val="0"/>
          <w:marTop w:val="0"/>
          <w:marBottom w:val="0"/>
          <w:divBdr>
            <w:top w:val="none" w:sz="0" w:space="0" w:color="auto"/>
            <w:left w:val="none" w:sz="0" w:space="0" w:color="auto"/>
            <w:bottom w:val="none" w:sz="0" w:space="0" w:color="auto"/>
            <w:right w:val="none" w:sz="0" w:space="0" w:color="auto"/>
          </w:divBdr>
          <w:divsChild>
            <w:div w:id="249197965">
              <w:marLeft w:val="0"/>
              <w:marRight w:val="0"/>
              <w:marTop w:val="0"/>
              <w:marBottom w:val="0"/>
              <w:divBdr>
                <w:top w:val="none" w:sz="0" w:space="0" w:color="auto"/>
                <w:left w:val="none" w:sz="0" w:space="0" w:color="auto"/>
                <w:bottom w:val="none" w:sz="0" w:space="0" w:color="auto"/>
                <w:right w:val="none" w:sz="0" w:space="0" w:color="auto"/>
              </w:divBdr>
              <w:divsChild>
                <w:div w:id="108011220">
                  <w:marLeft w:val="0"/>
                  <w:marRight w:val="0"/>
                  <w:marTop w:val="280"/>
                  <w:marBottom w:val="280"/>
                  <w:divBdr>
                    <w:top w:val="none" w:sz="0" w:space="0" w:color="auto"/>
                    <w:left w:val="none" w:sz="0" w:space="0" w:color="auto"/>
                    <w:bottom w:val="none" w:sz="0" w:space="0" w:color="auto"/>
                    <w:right w:val="none" w:sz="0" w:space="0" w:color="auto"/>
                  </w:divBdr>
                </w:div>
                <w:div w:id="226039037">
                  <w:marLeft w:val="0"/>
                  <w:marRight w:val="0"/>
                  <w:marTop w:val="280"/>
                  <w:marBottom w:val="280"/>
                  <w:divBdr>
                    <w:top w:val="none" w:sz="0" w:space="0" w:color="auto"/>
                    <w:left w:val="none" w:sz="0" w:space="0" w:color="auto"/>
                    <w:bottom w:val="none" w:sz="0" w:space="0" w:color="auto"/>
                    <w:right w:val="none" w:sz="0" w:space="0" w:color="auto"/>
                  </w:divBdr>
                </w:div>
                <w:div w:id="266347934">
                  <w:marLeft w:val="0"/>
                  <w:marRight w:val="0"/>
                  <w:marTop w:val="280"/>
                  <w:marBottom w:val="280"/>
                  <w:divBdr>
                    <w:top w:val="none" w:sz="0" w:space="0" w:color="auto"/>
                    <w:left w:val="none" w:sz="0" w:space="0" w:color="auto"/>
                    <w:bottom w:val="none" w:sz="0" w:space="0" w:color="auto"/>
                    <w:right w:val="none" w:sz="0" w:space="0" w:color="auto"/>
                  </w:divBdr>
                </w:div>
                <w:div w:id="266743279">
                  <w:marLeft w:val="0"/>
                  <w:marRight w:val="0"/>
                  <w:marTop w:val="280"/>
                  <w:marBottom w:val="280"/>
                  <w:divBdr>
                    <w:top w:val="none" w:sz="0" w:space="0" w:color="auto"/>
                    <w:left w:val="none" w:sz="0" w:space="0" w:color="auto"/>
                    <w:bottom w:val="none" w:sz="0" w:space="0" w:color="auto"/>
                    <w:right w:val="none" w:sz="0" w:space="0" w:color="auto"/>
                  </w:divBdr>
                </w:div>
                <w:div w:id="310722253">
                  <w:marLeft w:val="0"/>
                  <w:marRight w:val="0"/>
                  <w:marTop w:val="280"/>
                  <w:marBottom w:val="280"/>
                  <w:divBdr>
                    <w:top w:val="none" w:sz="0" w:space="0" w:color="auto"/>
                    <w:left w:val="none" w:sz="0" w:space="0" w:color="auto"/>
                    <w:bottom w:val="none" w:sz="0" w:space="0" w:color="auto"/>
                    <w:right w:val="none" w:sz="0" w:space="0" w:color="auto"/>
                  </w:divBdr>
                </w:div>
                <w:div w:id="320735172">
                  <w:marLeft w:val="0"/>
                  <w:marRight w:val="0"/>
                  <w:marTop w:val="280"/>
                  <w:marBottom w:val="280"/>
                  <w:divBdr>
                    <w:top w:val="none" w:sz="0" w:space="0" w:color="auto"/>
                    <w:left w:val="none" w:sz="0" w:space="0" w:color="auto"/>
                    <w:bottom w:val="none" w:sz="0" w:space="0" w:color="auto"/>
                    <w:right w:val="none" w:sz="0" w:space="0" w:color="auto"/>
                  </w:divBdr>
                </w:div>
                <w:div w:id="327943397">
                  <w:marLeft w:val="0"/>
                  <w:marRight w:val="0"/>
                  <w:marTop w:val="280"/>
                  <w:marBottom w:val="280"/>
                  <w:divBdr>
                    <w:top w:val="none" w:sz="0" w:space="0" w:color="auto"/>
                    <w:left w:val="none" w:sz="0" w:space="0" w:color="auto"/>
                    <w:bottom w:val="none" w:sz="0" w:space="0" w:color="auto"/>
                    <w:right w:val="none" w:sz="0" w:space="0" w:color="auto"/>
                  </w:divBdr>
                </w:div>
                <w:div w:id="468132717">
                  <w:marLeft w:val="0"/>
                  <w:marRight w:val="0"/>
                  <w:marTop w:val="280"/>
                  <w:marBottom w:val="280"/>
                  <w:divBdr>
                    <w:top w:val="none" w:sz="0" w:space="0" w:color="auto"/>
                    <w:left w:val="none" w:sz="0" w:space="0" w:color="auto"/>
                    <w:bottom w:val="none" w:sz="0" w:space="0" w:color="auto"/>
                    <w:right w:val="none" w:sz="0" w:space="0" w:color="auto"/>
                  </w:divBdr>
                </w:div>
                <w:div w:id="499199099">
                  <w:marLeft w:val="0"/>
                  <w:marRight w:val="0"/>
                  <w:marTop w:val="280"/>
                  <w:marBottom w:val="280"/>
                  <w:divBdr>
                    <w:top w:val="none" w:sz="0" w:space="0" w:color="auto"/>
                    <w:left w:val="none" w:sz="0" w:space="0" w:color="auto"/>
                    <w:bottom w:val="none" w:sz="0" w:space="0" w:color="auto"/>
                    <w:right w:val="none" w:sz="0" w:space="0" w:color="auto"/>
                  </w:divBdr>
                </w:div>
                <w:div w:id="701326458">
                  <w:marLeft w:val="0"/>
                  <w:marRight w:val="0"/>
                  <w:marTop w:val="280"/>
                  <w:marBottom w:val="280"/>
                  <w:divBdr>
                    <w:top w:val="none" w:sz="0" w:space="0" w:color="auto"/>
                    <w:left w:val="none" w:sz="0" w:space="0" w:color="auto"/>
                    <w:bottom w:val="none" w:sz="0" w:space="0" w:color="auto"/>
                    <w:right w:val="none" w:sz="0" w:space="0" w:color="auto"/>
                  </w:divBdr>
                </w:div>
                <w:div w:id="717163381">
                  <w:marLeft w:val="0"/>
                  <w:marRight w:val="0"/>
                  <w:marTop w:val="280"/>
                  <w:marBottom w:val="280"/>
                  <w:divBdr>
                    <w:top w:val="none" w:sz="0" w:space="0" w:color="auto"/>
                    <w:left w:val="none" w:sz="0" w:space="0" w:color="auto"/>
                    <w:bottom w:val="none" w:sz="0" w:space="0" w:color="auto"/>
                    <w:right w:val="none" w:sz="0" w:space="0" w:color="auto"/>
                  </w:divBdr>
                </w:div>
                <w:div w:id="748386969">
                  <w:marLeft w:val="0"/>
                  <w:marRight w:val="0"/>
                  <w:marTop w:val="280"/>
                  <w:marBottom w:val="280"/>
                  <w:divBdr>
                    <w:top w:val="none" w:sz="0" w:space="0" w:color="auto"/>
                    <w:left w:val="none" w:sz="0" w:space="0" w:color="auto"/>
                    <w:bottom w:val="none" w:sz="0" w:space="0" w:color="auto"/>
                    <w:right w:val="none" w:sz="0" w:space="0" w:color="auto"/>
                  </w:divBdr>
                </w:div>
                <w:div w:id="757673432">
                  <w:marLeft w:val="0"/>
                  <w:marRight w:val="0"/>
                  <w:marTop w:val="280"/>
                  <w:marBottom w:val="280"/>
                  <w:divBdr>
                    <w:top w:val="none" w:sz="0" w:space="0" w:color="auto"/>
                    <w:left w:val="none" w:sz="0" w:space="0" w:color="auto"/>
                    <w:bottom w:val="none" w:sz="0" w:space="0" w:color="auto"/>
                    <w:right w:val="none" w:sz="0" w:space="0" w:color="auto"/>
                  </w:divBdr>
                </w:div>
                <w:div w:id="777335405">
                  <w:marLeft w:val="0"/>
                  <w:marRight w:val="0"/>
                  <w:marTop w:val="280"/>
                  <w:marBottom w:val="280"/>
                  <w:divBdr>
                    <w:top w:val="none" w:sz="0" w:space="0" w:color="auto"/>
                    <w:left w:val="none" w:sz="0" w:space="0" w:color="auto"/>
                    <w:bottom w:val="none" w:sz="0" w:space="0" w:color="auto"/>
                    <w:right w:val="none" w:sz="0" w:space="0" w:color="auto"/>
                  </w:divBdr>
                </w:div>
                <w:div w:id="817258825">
                  <w:marLeft w:val="0"/>
                  <w:marRight w:val="0"/>
                  <w:marTop w:val="280"/>
                  <w:marBottom w:val="280"/>
                  <w:divBdr>
                    <w:top w:val="none" w:sz="0" w:space="0" w:color="auto"/>
                    <w:left w:val="none" w:sz="0" w:space="0" w:color="auto"/>
                    <w:bottom w:val="none" w:sz="0" w:space="0" w:color="auto"/>
                    <w:right w:val="none" w:sz="0" w:space="0" w:color="auto"/>
                  </w:divBdr>
                </w:div>
                <w:div w:id="834301117">
                  <w:marLeft w:val="0"/>
                  <w:marRight w:val="0"/>
                  <w:marTop w:val="280"/>
                  <w:marBottom w:val="280"/>
                  <w:divBdr>
                    <w:top w:val="none" w:sz="0" w:space="0" w:color="auto"/>
                    <w:left w:val="none" w:sz="0" w:space="0" w:color="auto"/>
                    <w:bottom w:val="none" w:sz="0" w:space="0" w:color="auto"/>
                    <w:right w:val="none" w:sz="0" w:space="0" w:color="auto"/>
                  </w:divBdr>
                </w:div>
                <w:div w:id="878057376">
                  <w:marLeft w:val="0"/>
                  <w:marRight w:val="0"/>
                  <w:marTop w:val="280"/>
                  <w:marBottom w:val="280"/>
                  <w:divBdr>
                    <w:top w:val="none" w:sz="0" w:space="0" w:color="auto"/>
                    <w:left w:val="none" w:sz="0" w:space="0" w:color="auto"/>
                    <w:bottom w:val="none" w:sz="0" w:space="0" w:color="auto"/>
                    <w:right w:val="none" w:sz="0" w:space="0" w:color="auto"/>
                  </w:divBdr>
                </w:div>
                <w:div w:id="887490230">
                  <w:marLeft w:val="0"/>
                  <w:marRight w:val="0"/>
                  <w:marTop w:val="280"/>
                  <w:marBottom w:val="280"/>
                  <w:divBdr>
                    <w:top w:val="none" w:sz="0" w:space="0" w:color="auto"/>
                    <w:left w:val="none" w:sz="0" w:space="0" w:color="auto"/>
                    <w:bottom w:val="none" w:sz="0" w:space="0" w:color="auto"/>
                    <w:right w:val="none" w:sz="0" w:space="0" w:color="auto"/>
                  </w:divBdr>
                </w:div>
                <w:div w:id="984815479">
                  <w:marLeft w:val="0"/>
                  <w:marRight w:val="0"/>
                  <w:marTop w:val="280"/>
                  <w:marBottom w:val="280"/>
                  <w:divBdr>
                    <w:top w:val="none" w:sz="0" w:space="0" w:color="auto"/>
                    <w:left w:val="none" w:sz="0" w:space="0" w:color="auto"/>
                    <w:bottom w:val="none" w:sz="0" w:space="0" w:color="auto"/>
                    <w:right w:val="none" w:sz="0" w:space="0" w:color="auto"/>
                  </w:divBdr>
                </w:div>
                <w:div w:id="1107509314">
                  <w:marLeft w:val="0"/>
                  <w:marRight w:val="0"/>
                  <w:marTop w:val="280"/>
                  <w:marBottom w:val="280"/>
                  <w:divBdr>
                    <w:top w:val="none" w:sz="0" w:space="0" w:color="auto"/>
                    <w:left w:val="none" w:sz="0" w:space="0" w:color="auto"/>
                    <w:bottom w:val="none" w:sz="0" w:space="0" w:color="auto"/>
                    <w:right w:val="none" w:sz="0" w:space="0" w:color="auto"/>
                  </w:divBdr>
                </w:div>
                <w:div w:id="1237088949">
                  <w:marLeft w:val="0"/>
                  <w:marRight w:val="0"/>
                  <w:marTop w:val="280"/>
                  <w:marBottom w:val="280"/>
                  <w:divBdr>
                    <w:top w:val="none" w:sz="0" w:space="0" w:color="auto"/>
                    <w:left w:val="none" w:sz="0" w:space="0" w:color="auto"/>
                    <w:bottom w:val="none" w:sz="0" w:space="0" w:color="auto"/>
                    <w:right w:val="none" w:sz="0" w:space="0" w:color="auto"/>
                  </w:divBdr>
                </w:div>
                <w:div w:id="1266772650">
                  <w:marLeft w:val="0"/>
                  <w:marRight w:val="0"/>
                  <w:marTop w:val="280"/>
                  <w:marBottom w:val="280"/>
                  <w:divBdr>
                    <w:top w:val="none" w:sz="0" w:space="0" w:color="auto"/>
                    <w:left w:val="none" w:sz="0" w:space="0" w:color="auto"/>
                    <w:bottom w:val="none" w:sz="0" w:space="0" w:color="auto"/>
                    <w:right w:val="none" w:sz="0" w:space="0" w:color="auto"/>
                  </w:divBdr>
                </w:div>
                <w:div w:id="1337533073">
                  <w:marLeft w:val="0"/>
                  <w:marRight w:val="0"/>
                  <w:marTop w:val="280"/>
                  <w:marBottom w:val="280"/>
                  <w:divBdr>
                    <w:top w:val="none" w:sz="0" w:space="0" w:color="auto"/>
                    <w:left w:val="none" w:sz="0" w:space="0" w:color="auto"/>
                    <w:bottom w:val="none" w:sz="0" w:space="0" w:color="auto"/>
                    <w:right w:val="none" w:sz="0" w:space="0" w:color="auto"/>
                  </w:divBdr>
                </w:div>
                <w:div w:id="1506289235">
                  <w:marLeft w:val="0"/>
                  <w:marRight w:val="0"/>
                  <w:marTop w:val="280"/>
                  <w:marBottom w:val="280"/>
                  <w:divBdr>
                    <w:top w:val="none" w:sz="0" w:space="0" w:color="auto"/>
                    <w:left w:val="none" w:sz="0" w:space="0" w:color="auto"/>
                    <w:bottom w:val="none" w:sz="0" w:space="0" w:color="auto"/>
                    <w:right w:val="none" w:sz="0" w:space="0" w:color="auto"/>
                  </w:divBdr>
                </w:div>
                <w:div w:id="1606965218">
                  <w:marLeft w:val="0"/>
                  <w:marRight w:val="0"/>
                  <w:marTop w:val="280"/>
                  <w:marBottom w:val="280"/>
                  <w:divBdr>
                    <w:top w:val="none" w:sz="0" w:space="0" w:color="auto"/>
                    <w:left w:val="none" w:sz="0" w:space="0" w:color="auto"/>
                    <w:bottom w:val="none" w:sz="0" w:space="0" w:color="auto"/>
                    <w:right w:val="none" w:sz="0" w:space="0" w:color="auto"/>
                  </w:divBdr>
                </w:div>
                <w:div w:id="1637099176">
                  <w:marLeft w:val="0"/>
                  <w:marRight w:val="0"/>
                  <w:marTop w:val="280"/>
                  <w:marBottom w:val="280"/>
                  <w:divBdr>
                    <w:top w:val="none" w:sz="0" w:space="0" w:color="auto"/>
                    <w:left w:val="none" w:sz="0" w:space="0" w:color="auto"/>
                    <w:bottom w:val="none" w:sz="0" w:space="0" w:color="auto"/>
                    <w:right w:val="none" w:sz="0" w:space="0" w:color="auto"/>
                  </w:divBdr>
                </w:div>
                <w:div w:id="1650286133">
                  <w:marLeft w:val="0"/>
                  <w:marRight w:val="0"/>
                  <w:marTop w:val="280"/>
                  <w:marBottom w:val="280"/>
                  <w:divBdr>
                    <w:top w:val="none" w:sz="0" w:space="0" w:color="auto"/>
                    <w:left w:val="none" w:sz="0" w:space="0" w:color="auto"/>
                    <w:bottom w:val="none" w:sz="0" w:space="0" w:color="auto"/>
                    <w:right w:val="none" w:sz="0" w:space="0" w:color="auto"/>
                  </w:divBdr>
                </w:div>
                <w:div w:id="1791196760">
                  <w:marLeft w:val="0"/>
                  <w:marRight w:val="0"/>
                  <w:marTop w:val="280"/>
                  <w:marBottom w:val="280"/>
                  <w:divBdr>
                    <w:top w:val="none" w:sz="0" w:space="0" w:color="auto"/>
                    <w:left w:val="none" w:sz="0" w:space="0" w:color="auto"/>
                    <w:bottom w:val="none" w:sz="0" w:space="0" w:color="auto"/>
                    <w:right w:val="none" w:sz="0" w:space="0" w:color="auto"/>
                  </w:divBdr>
                </w:div>
                <w:div w:id="2112435487">
                  <w:marLeft w:val="0"/>
                  <w:marRight w:val="0"/>
                  <w:marTop w:val="0"/>
                  <w:marBottom w:val="0"/>
                  <w:divBdr>
                    <w:top w:val="none" w:sz="0" w:space="0" w:color="auto"/>
                    <w:left w:val="none" w:sz="0" w:space="0" w:color="auto"/>
                    <w:bottom w:val="none" w:sz="0" w:space="0" w:color="auto"/>
                    <w:right w:val="none" w:sz="0" w:space="0" w:color="auto"/>
                  </w:divBdr>
                  <w:divsChild>
                    <w:div w:id="106658633">
                      <w:marLeft w:val="0"/>
                      <w:marRight w:val="0"/>
                      <w:marTop w:val="280"/>
                      <w:marBottom w:val="280"/>
                      <w:divBdr>
                        <w:top w:val="none" w:sz="0" w:space="0" w:color="auto"/>
                        <w:left w:val="none" w:sz="0" w:space="0" w:color="auto"/>
                        <w:bottom w:val="none" w:sz="0" w:space="0" w:color="auto"/>
                        <w:right w:val="none" w:sz="0" w:space="0" w:color="auto"/>
                      </w:divBdr>
                    </w:div>
                    <w:div w:id="129519439">
                      <w:marLeft w:val="0"/>
                      <w:marRight w:val="0"/>
                      <w:marTop w:val="280"/>
                      <w:marBottom w:val="280"/>
                      <w:divBdr>
                        <w:top w:val="none" w:sz="0" w:space="0" w:color="auto"/>
                        <w:left w:val="none" w:sz="0" w:space="0" w:color="auto"/>
                        <w:bottom w:val="none" w:sz="0" w:space="0" w:color="auto"/>
                        <w:right w:val="none" w:sz="0" w:space="0" w:color="auto"/>
                      </w:divBdr>
                    </w:div>
                    <w:div w:id="151455928">
                      <w:marLeft w:val="0"/>
                      <w:marRight w:val="0"/>
                      <w:marTop w:val="280"/>
                      <w:marBottom w:val="280"/>
                      <w:divBdr>
                        <w:top w:val="none" w:sz="0" w:space="0" w:color="auto"/>
                        <w:left w:val="none" w:sz="0" w:space="0" w:color="auto"/>
                        <w:bottom w:val="none" w:sz="0" w:space="0" w:color="auto"/>
                        <w:right w:val="none" w:sz="0" w:space="0" w:color="auto"/>
                      </w:divBdr>
                    </w:div>
                    <w:div w:id="193009051">
                      <w:marLeft w:val="0"/>
                      <w:marRight w:val="0"/>
                      <w:marTop w:val="280"/>
                      <w:marBottom w:val="280"/>
                      <w:divBdr>
                        <w:top w:val="none" w:sz="0" w:space="0" w:color="auto"/>
                        <w:left w:val="none" w:sz="0" w:space="0" w:color="auto"/>
                        <w:bottom w:val="none" w:sz="0" w:space="0" w:color="auto"/>
                        <w:right w:val="none" w:sz="0" w:space="0" w:color="auto"/>
                      </w:divBdr>
                    </w:div>
                    <w:div w:id="593900677">
                      <w:marLeft w:val="0"/>
                      <w:marRight w:val="0"/>
                      <w:marTop w:val="280"/>
                      <w:marBottom w:val="280"/>
                      <w:divBdr>
                        <w:top w:val="none" w:sz="0" w:space="0" w:color="auto"/>
                        <w:left w:val="none" w:sz="0" w:space="0" w:color="auto"/>
                        <w:bottom w:val="none" w:sz="0" w:space="0" w:color="auto"/>
                        <w:right w:val="none" w:sz="0" w:space="0" w:color="auto"/>
                      </w:divBdr>
                    </w:div>
                    <w:div w:id="660541549">
                      <w:marLeft w:val="0"/>
                      <w:marRight w:val="0"/>
                      <w:marTop w:val="280"/>
                      <w:marBottom w:val="280"/>
                      <w:divBdr>
                        <w:top w:val="none" w:sz="0" w:space="0" w:color="auto"/>
                        <w:left w:val="none" w:sz="0" w:space="0" w:color="auto"/>
                        <w:bottom w:val="none" w:sz="0" w:space="0" w:color="auto"/>
                        <w:right w:val="none" w:sz="0" w:space="0" w:color="auto"/>
                      </w:divBdr>
                    </w:div>
                    <w:div w:id="765732083">
                      <w:marLeft w:val="0"/>
                      <w:marRight w:val="0"/>
                      <w:marTop w:val="280"/>
                      <w:marBottom w:val="280"/>
                      <w:divBdr>
                        <w:top w:val="none" w:sz="0" w:space="0" w:color="auto"/>
                        <w:left w:val="none" w:sz="0" w:space="0" w:color="auto"/>
                        <w:bottom w:val="none" w:sz="0" w:space="0" w:color="auto"/>
                        <w:right w:val="none" w:sz="0" w:space="0" w:color="auto"/>
                      </w:divBdr>
                    </w:div>
                    <w:div w:id="802969337">
                      <w:marLeft w:val="0"/>
                      <w:marRight w:val="0"/>
                      <w:marTop w:val="280"/>
                      <w:marBottom w:val="280"/>
                      <w:divBdr>
                        <w:top w:val="none" w:sz="0" w:space="0" w:color="auto"/>
                        <w:left w:val="none" w:sz="0" w:space="0" w:color="auto"/>
                        <w:bottom w:val="none" w:sz="0" w:space="0" w:color="auto"/>
                        <w:right w:val="none" w:sz="0" w:space="0" w:color="auto"/>
                      </w:divBdr>
                    </w:div>
                    <w:div w:id="815803550">
                      <w:marLeft w:val="0"/>
                      <w:marRight w:val="0"/>
                      <w:marTop w:val="280"/>
                      <w:marBottom w:val="280"/>
                      <w:divBdr>
                        <w:top w:val="none" w:sz="0" w:space="0" w:color="auto"/>
                        <w:left w:val="none" w:sz="0" w:space="0" w:color="auto"/>
                        <w:bottom w:val="none" w:sz="0" w:space="0" w:color="auto"/>
                        <w:right w:val="none" w:sz="0" w:space="0" w:color="auto"/>
                      </w:divBdr>
                    </w:div>
                    <w:div w:id="898134214">
                      <w:marLeft w:val="0"/>
                      <w:marRight w:val="0"/>
                      <w:marTop w:val="280"/>
                      <w:marBottom w:val="280"/>
                      <w:divBdr>
                        <w:top w:val="none" w:sz="0" w:space="0" w:color="auto"/>
                        <w:left w:val="none" w:sz="0" w:space="0" w:color="auto"/>
                        <w:bottom w:val="none" w:sz="0" w:space="0" w:color="auto"/>
                        <w:right w:val="none" w:sz="0" w:space="0" w:color="auto"/>
                      </w:divBdr>
                    </w:div>
                    <w:div w:id="959652338">
                      <w:marLeft w:val="0"/>
                      <w:marRight w:val="0"/>
                      <w:marTop w:val="280"/>
                      <w:marBottom w:val="280"/>
                      <w:divBdr>
                        <w:top w:val="none" w:sz="0" w:space="0" w:color="auto"/>
                        <w:left w:val="none" w:sz="0" w:space="0" w:color="auto"/>
                        <w:bottom w:val="none" w:sz="0" w:space="0" w:color="auto"/>
                        <w:right w:val="none" w:sz="0" w:space="0" w:color="auto"/>
                      </w:divBdr>
                    </w:div>
                    <w:div w:id="982659818">
                      <w:marLeft w:val="0"/>
                      <w:marRight w:val="0"/>
                      <w:marTop w:val="280"/>
                      <w:marBottom w:val="280"/>
                      <w:divBdr>
                        <w:top w:val="none" w:sz="0" w:space="0" w:color="auto"/>
                        <w:left w:val="none" w:sz="0" w:space="0" w:color="auto"/>
                        <w:bottom w:val="none" w:sz="0" w:space="0" w:color="auto"/>
                        <w:right w:val="none" w:sz="0" w:space="0" w:color="auto"/>
                      </w:divBdr>
                    </w:div>
                    <w:div w:id="1026911569">
                      <w:marLeft w:val="0"/>
                      <w:marRight w:val="0"/>
                      <w:marTop w:val="280"/>
                      <w:marBottom w:val="280"/>
                      <w:divBdr>
                        <w:top w:val="none" w:sz="0" w:space="0" w:color="auto"/>
                        <w:left w:val="none" w:sz="0" w:space="0" w:color="auto"/>
                        <w:bottom w:val="none" w:sz="0" w:space="0" w:color="auto"/>
                        <w:right w:val="none" w:sz="0" w:space="0" w:color="auto"/>
                      </w:divBdr>
                    </w:div>
                    <w:div w:id="1079256731">
                      <w:marLeft w:val="0"/>
                      <w:marRight w:val="0"/>
                      <w:marTop w:val="280"/>
                      <w:marBottom w:val="280"/>
                      <w:divBdr>
                        <w:top w:val="none" w:sz="0" w:space="0" w:color="auto"/>
                        <w:left w:val="none" w:sz="0" w:space="0" w:color="auto"/>
                        <w:bottom w:val="none" w:sz="0" w:space="0" w:color="auto"/>
                        <w:right w:val="none" w:sz="0" w:space="0" w:color="auto"/>
                      </w:divBdr>
                    </w:div>
                    <w:div w:id="1556817714">
                      <w:marLeft w:val="0"/>
                      <w:marRight w:val="0"/>
                      <w:marTop w:val="280"/>
                      <w:marBottom w:val="280"/>
                      <w:divBdr>
                        <w:top w:val="none" w:sz="0" w:space="0" w:color="auto"/>
                        <w:left w:val="none" w:sz="0" w:space="0" w:color="auto"/>
                        <w:bottom w:val="none" w:sz="0" w:space="0" w:color="auto"/>
                        <w:right w:val="none" w:sz="0" w:space="0" w:color="auto"/>
                      </w:divBdr>
                    </w:div>
                    <w:div w:id="1741367262">
                      <w:marLeft w:val="0"/>
                      <w:marRight w:val="0"/>
                      <w:marTop w:val="280"/>
                      <w:marBottom w:val="280"/>
                      <w:divBdr>
                        <w:top w:val="none" w:sz="0" w:space="0" w:color="auto"/>
                        <w:left w:val="none" w:sz="0" w:space="0" w:color="auto"/>
                        <w:bottom w:val="none" w:sz="0" w:space="0" w:color="auto"/>
                        <w:right w:val="none" w:sz="0" w:space="0" w:color="auto"/>
                      </w:divBdr>
                    </w:div>
                    <w:div w:id="1834180845">
                      <w:marLeft w:val="0"/>
                      <w:marRight w:val="0"/>
                      <w:marTop w:val="280"/>
                      <w:marBottom w:val="280"/>
                      <w:divBdr>
                        <w:top w:val="none" w:sz="0" w:space="0" w:color="auto"/>
                        <w:left w:val="none" w:sz="0" w:space="0" w:color="auto"/>
                        <w:bottom w:val="none" w:sz="0" w:space="0" w:color="auto"/>
                        <w:right w:val="none" w:sz="0" w:space="0" w:color="auto"/>
                      </w:divBdr>
                    </w:div>
                    <w:div w:id="1859812925">
                      <w:marLeft w:val="0"/>
                      <w:marRight w:val="0"/>
                      <w:marTop w:val="280"/>
                      <w:marBottom w:val="280"/>
                      <w:divBdr>
                        <w:top w:val="none" w:sz="0" w:space="0" w:color="auto"/>
                        <w:left w:val="none" w:sz="0" w:space="0" w:color="auto"/>
                        <w:bottom w:val="none" w:sz="0" w:space="0" w:color="auto"/>
                        <w:right w:val="none" w:sz="0" w:space="0" w:color="auto"/>
                      </w:divBdr>
                    </w:div>
                    <w:div w:id="2133091613">
                      <w:marLeft w:val="0"/>
                      <w:marRight w:val="0"/>
                      <w:marTop w:val="280"/>
                      <w:marBottom w:val="280"/>
                      <w:divBdr>
                        <w:top w:val="none" w:sz="0" w:space="0" w:color="auto"/>
                        <w:left w:val="none" w:sz="0" w:space="0" w:color="auto"/>
                        <w:bottom w:val="none" w:sz="0" w:space="0" w:color="auto"/>
                        <w:right w:val="none" w:sz="0" w:space="0" w:color="auto"/>
                      </w:divBdr>
                    </w:div>
                    <w:div w:id="214257433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456142781">
              <w:marLeft w:val="0"/>
              <w:marRight w:val="0"/>
              <w:marTop w:val="280"/>
              <w:marBottom w:val="280"/>
              <w:divBdr>
                <w:top w:val="none" w:sz="0" w:space="0" w:color="auto"/>
                <w:left w:val="none" w:sz="0" w:space="0" w:color="auto"/>
                <w:bottom w:val="none" w:sz="0" w:space="0" w:color="auto"/>
                <w:right w:val="none" w:sz="0" w:space="0" w:color="auto"/>
              </w:divBdr>
            </w:div>
            <w:div w:id="759910727">
              <w:marLeft w:val="0"/>
              <w:marRight w:val="0"/>
              <w:marTop w:val="280"/>
              <w:marBottom w:val="280"/>
              <w:divBdr>
                <w:top w:val="none" w:sz="0" w:space="0" w:color="auto"/>
                <w:left w:val="none" w:sz="0" w:space="0" w:color="auto"/>
                <w:bottom w:val="none" w:sz="0" w:space="0" w:color="auto"/>
                <w:right w:val="none" w:sz="0" w:space="0" w:color="auto"/>
              </w:divBdr>
            </w:div>
            <w:div w:id="920606821">
              <w:marLeft w:val="0"/>
              <w:marRight w:val="0"/>
              <w:marTop w:val="280"/>
              <w:marBottom w:val="280"/>
              <w:divBdr>
                <w:top w:val="none" w:sz="0" w:space="0" w:color="auto"/>
                <w:left w:val="none" w:sz="0" w:space="0" w:color="auto"/>
                <w:bottom w:val="none" w:sz="0" w:space="0" w:color="auto"/>
                <w:right w:val="none" w:sz="0" w:space="0" w:color="auto"/>
              </w:divBdr>
            </w:div>
            <w:div w:id="928656716">
              <w:marLeft w:val="0"/>
              <w:marRight w:val="0"/>
              <w:marTop w:val="280"/>
              <w:marBottom w:val="280"/>
              <w:divBdr>
                <w:top w:val="none" w:sz="0" w:space="0" w:color="auto"/>
                <w:left w:val="none" w:sz="0" w:space="0" w:color="auto"/>
                <w:bottom w:val="none" w:sz="0" w:space="0" w:color="auto"/>
                <w:right w:val="none" w:sz="0" w:space="0" w:color="auto"/>
              </w:divBdr>
            </w:div>
            <w:div w:id="1310204678">
              <w:marLeft w:val="0"/>
              <w:marRight w:val="0"/>
              <w:marTop w:val="280"/>
              <w:marBottom w:val="280"/>
              <w:divBdr>
                <w:top w:val="none" w:sz="0" w:space="0" w:color="auto"/>
                <w:left w:val="none" w:sz="0" w:space="0" w:color="auto"/>
                <w:bottom w:val="none" w:sz="0" w:space="0" w:color="auto"/>
                <w:right w:val="none" w:sz="0" w:space="0" w:color="auto"/>
              </w:divBdr>
            </w:div>
            <w:div w:id="1361394784">
              <w:marLeft w:val="0"/>
              <w:marRight w:val="0"/>
              <w:marTop w:val="280"/>
              <w:marBottom w:val="280"/>
              <w:divBdr>
                <w:top w:val="none" w:sz="0" w:space="0" w:color="auto"/>
                <w:left w:val="none" w:sz="0" w:space="0" w:color="auto"/>
                <w:bottom w:val="none" w:sz="0" w:space="0" w:color="auto"/>
                <w:right w:val="none" w:sz="0" w:space="0" w:color="auto"/>
              </w:divBdr>
            </w:div>
            <w:div w:id="1720739959">
              <w:marLeft w:val="0"/>
              <w:marRight w:val="0"/>
              <w:marTop w:val="280"/>
              <w:marBottom w:val="280"/>
              <w:divBdr>
                <w:top w:val="none" w:sz="0" w:space="0" w:color="auto"/>
                <w:left w:val="none" w:sz="0" w:space="0" w:color="auto"/>
                <w:bottom w:val="none" w:sz="0" w:space="0" w:color="auto"/>
                <w:right w:val="none" w:sz="0" w:space="0" w:color="auto"/>
              </w:divBdr>
            </w:div>
            <w:div w:id="2042626207">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267399161">
      <w:bodyDiv w:val="1"/>
      <w:marLeft w:val="0"/>
      <w:marRight w:val="0"/>
      <w:marTop w:val="0"/>
      <w:marBottom w:val="0"/>
      <w:divBdr>
        <w:top w:val="none" w:sz="0" w:space="0" w:color="auto"/>
        <w:left w:val="none" w:sz="0" w:space="0" w:color="auto"/>
        <w:bottom w:val="none" w:sz="0" w:space="0" w:color="auto"/>
        <w:right w:val="none" w:sz="0" w:space="0" w:color="auto"/>
      </w:divBdr>
    </w:div>
    <w:div w:id="268005470">
      <w:bodyDiv w:val="1"/>
      <w:marLeft w:val="0"/>
      <w:marRight w:val="0"/>
      <w:marTop w:val="0"/>
      <w:marBottom w:val="0"/>
      <w:divBdr>
        <w:top w:val="none" w:sz="0" w:space="0" w:color="auto"/>
        <w:left w:val="none" w:sz="0" w:space="0" w:color="auto"/>
        <w:bottom w:val="none" w:sz="0" w:space="0" w:color="auto"/>
        <w:right w:val="none" w:sz="0" w:space="0" w:color="auto"/>
      </w:divBdr>
    </w:div>
    <w:div w:id="268126403">
      <w:bodyDiv w:val="1"/>
      <w:marLeft w:val="0"/>
      <w:marRight w:val="0"/>
      <w:marTop w:val="0"/>
      <w:marBottom w:val="0"/>
      <w:divBdr>
        <w:top w:val="none" w:sz="0" w:space="0" w:color="auto"/>
        <w:left w:val="none" w:sz="0" w:space="0" w:color="auto"/>
        <w:bottom w:val="none" w:sz="0" w:space="0" w:color="auto"/>
        <w:right w:val="none" w:sz="0" w:space="0" w:color="auto"/>
      </w:divBdr>
    </w:div>
    <w:div w:id="268439660">
      <w:bodyDiv w:val="1"/>
      <w:marLeft w:val="0"/>
      <w:marRight w:val="0"/>
      <w:marTop w:val="0"/>
      <w:marBottom w:val="0"/>
      <w:divBdr>
        <w:top w:val="none" w:sz="0" w:space="0" w:color="auto"/>
        <w:left w:val="none" w:sz="0" w:space="0" w:color="auto"/>
        <w:bottom w:val="none" w:sz="0" w:space="0" w:color="auto"/>
        <w:right w:val="none" w:sz="0" w:space="0" w:color="auto"/>
      </w:divBdr>
    </w:div>
    <w:div w:id="268514676">
      <w:bodyDiv w:val="1"/>
      <w:marLeft w:val="0"/>
      <w:marRight w:val="0"/>
      <w:marTop w:val="0"/>
      <w:marBottom w:val="0"/>
      <w:divBdr>
        <w:top w:val="none" w:sz="0" w:space="0" w:color="auto"/>
        <w:left w:val="none" w:sz="0" w:space="0" w:color="auto"/>
        <w:bottom w:val="none" w:sz="0" w:space="0" w:color="auto"/>
        <w:right w:val="none" w:sz="0" w:space="0" w:color="auto"/>
      </w:divBdr>
    </w:div>
    <w:div w:id="268588956">
      <w:bodyDiv w:val="1"/>
      <w:marLeft w:val="0"/>
      <w:marRight w:val="0"/>
      <w:marTop w:val="0"/>
      <w:marBottom w:val="0"/>
      <w:divBdr>
        <w:top w:val="none" w:sz="0" w:space="0" w:color="auto"/>
        <w:left w:val="none" w:sz="0" w:space="0" w:color="auto"/>
        <w:bottom w:val="none" w:sz="0" w:space="0" w:color="auto"/>
        <w:right w:val="none" w:sz="0" w:space="0" w:color="auto"/>
      </w:divBdr>
    </w:div>
    <w:div w:id="269046188">
      <w:bodyDiv w:val="1"/>
      <w:marLeft w:val="0"/>
      <w:marRight w:val="0"/>
      <w:marTop w:val="0"/>
      <w:marBottom w:val="0"/>
      <w:divBdr>
        <w:top w:val="none" w:sz="0" w:space="0" w:color="auto"/>
        <w:left w:val="none" w:sz="0" w:space="0" w:color="auto"/>
        <w:bottom w:val="none" w:sz="0" w:space="0" w:color="auto"/>
        <w:right w:val="none" w:sz="0" w:space="0" w:color="auto"/>
      </w:divBdr>
    </w:div>
    <w:div w:id="269507943">
      <w:bodyDiv w:val="1"/>
      <w:marLeft w:val="0"/>
      <w:marRight w:val="0"/>
      <w:marTop w:val="0"/>
      <w:marBottom w:val="0"/>
      <w:divBdr>
        <w:top w:val="none" w:sz="0" w:space="0" w:color="auto"/>
        <w:left w:val="none" w:sz="0" w:space="0" w:color="auto"/>
        <w:bottom w:val="none" w:sz="0" w:space="0" w:color="auto"/>
        <w:right w:val="none" w:sz="0" w:space="0" w:color="auto"/>
      </w:divBdr>
    </w:div>
    <w:div w:id="270090623">
      <w:bodyDiv w:val="1"/>
      <w:marLeft w:val="0"/>
      <w:marRight w:val="0"/>
      <w:marTop w:val="0"/>
      <w:marBottom w:val="0"/>
      <w:divBdr>
        <w:top w:val="none" w:sz="0" w:space="0" w:color="auto"/>
        <w:left w:val="none" w:sz="0" w:space="0" w:color="auto"/>
        <w:bottom w:val="none" w:sz="0" w:space="0" w:color="auto"/>
        <w:right w:val="none" w:sz="0" w:space="0" w:color="auto"/>
      </w:divBdr>
    </w:div>
    <w:div w:id="270362624">
      <w:bodyDiv w:val="1"/>
      <w:marLeft w:val="0"/>
      <w:marRight w:val="0"/>
      <w:marTop w:val="0"/>
      <w:marBottom w:val="0"/>
      <w:divBdr>
        <w:top w:val="none" w:sz="0" w:space="0" w:color="auto"/>
        <w:left w:val="none" w:sz="0" w:space="0" w:color="auto"/>
        <w:bottom w:val="none" w:sz="0" w:space="0" w:color="auto"/>
        <w:right w:val="none" w:sz="0" w:space="0" w:color="auto"/>
      </w:divBdr>
    </w:div>
    <w:div w:id="270666431">
      <w:bodyDiv w:val="1"/>
      <w:marLeft w:val="0"/>
      <w:marRight w:val="0"/>
      <w:marTop w:val="0"/>
      <w:marBottom w:val="0"/>
      <w:divBdr>
        <w:top w:val="none" w:sz="0" w:space="0" w:color="auto"/>
        <w:left w:val="none" w:sz="0" w:space="0" w:color="auto"/>
        <w:bottom w:val="none" w:sz="0" w:space="0" w:color="auto"/>
        <w:right w:val="none" w:sz="0" w:space="0" w:color="auto"/>
      </w:divBdr>
    </w:div>
    <w:div w:id="270944167">
      <w:bodyDiv w:val="1"/>
      <w:marLeft w:val="0"/>
      <w:marRight w:val="0"/>
      <w:marTop w:val="0"/>
      <w:marBottom w:val="0"/>
      <w:divBdr>
        <w:top w:val="none" w:sz="0" w:space="0" w:color="auto"/>
        <w:left w:val="none" w:sz="0" w:space="0" w:color="auto"/>
        <w:bottom w:val="none" w:sz="0" w:space="0" w:color="auto"/>
        <w:right w:val="none" w:sz="0" w:space="0" w:color="auto"/>
      </w:divBdr>
    </w:div>
    <w:div w:id="271015778">
      <w:bodyDiv w:val="1"/>
      <w:marLeft w:val="0"/>
      <w:marRight w:val="0"/>
      <w:marTop w:val="0"/>
      <w:marBottom w:val="0"/>
      <w:divBdr>
        <w:top w:val="none" w:sz="0" w:space="0" w:color="auto"/>
        <w:left w:val="none" w:sz="0" w:space="0" w:color="auto"/>
        <w:bottom w:val="none" w:sz="0" w:space="0" w:color="auto"/>
        <w:right w:val="none" w:sz="0" w:space="0" w:color="auto"/>
      </w:divBdr>
      <w:divsChild>
        <w:div w:id="1795169204">
          <w:marLeft w:val="0"/>
          <w:marRight w:val="0"/>
          <w:marTop w:val="0"/>
          <w:marBottom w:val="0"/>
          <w:divBdr>
            <w:top w:val="single" w:sz="6" w:space="20" w:color="EEEEEE"/>
            <w:left w:val="none" w:sz="0" w:space="0" w:color="auto"/>
            <w:bottom w:val="none" w:sz="0" w:space="20" w:color="auto"/>
            <w:right w:val="none" w:sz="0" w:space="31" w:color="auto"/>
          </w:divBdr>
          <w:divsChild>
            <w:div w:id="1567954525">
              <w:marLeft w:val="0"/>
              <w:marRight w:val="0"/>
              <w:marTop w:val="0"/>
              <w:marBottom w:val="0"/>
              <w:divBdr>
                <w:top w:val="none" w:sz="0" w:space="0" w:color="auto"/>
                <w:left w:val="none" w:sz="0" w:space="0" w:color="auto"/>
                <w:bottom w:val="none" w:sz="0" w:space="0" w:color="auto"/>
                <w:right w:val="none" w:sz="0" w:space="0" w:color="auto"/>
              </w:divBdr>
            </w:div>
          </w:divsChild>
        </w:div>
        <w:div w:id="618756695">
          <w:marLeft w:val="0"/>
          <w:marRight w:val="0"/>
          <w:marTop w:val="0"/>
          <w:marBottom w:val="0"/>
          <w:divBdr>
            <w:top w:val="none" w:sz="0" w:space="0" w:color="auto"/>
            <w:left w:val="none" w:sz="0" w:space="0" w:color="auto"/>
            <w:bottom w:val="none" w:sz="0" w:space="0" w:color="auto"/>
            <w:right w:val="none" w:sz="0" w:space="0" w:color="auto"/>
          </w:divBdr>
          <w:divsChild>
            <w:div w:id="174941920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71788033">
      <w:bodyDiv w:val="1"/>
      <w:marLeft w:val="0"/>
      <w:marRight w:val="0"/>
      <w:marTop w:val="0"/>
      <w:marBottom w:val="0"/>
      <w:divBdr>
        <w:top w:val="none" w:sz="0" w:space="0" w:color="auto"/>
        <w:left w:val="none" w:sz="0" w:space="0" w:color="auto"/>
        <w:bottom w:val="none" w:sz="0" w:space="0" w:color="auto"/>
        <w:right w:val="none" w:sz="0" w:space="0" w:color="auto"/>
      </w:divBdr>
    </w:div>
    <w:div w:id="271909451">
      <w:bodyDiv w:val="1"/>
      <w:marLeft w:val="0"/>
      <w:marRight w:val="0"/>
      <w:marTop w:val="0"/>
      <w:marBottom w:val="0"/>
      <w:divBdr>
        <w:top w:val="none" w:sz="0" w:space="0" w:color="auto"/>
        <w:left w:val="none" w:sz="0" w:space="0" w:color="auto"/>
        <w:bottom w:val="none" w:sz="0" w:space="0" w:color="auto"/>
        <w:right w:val="none" w:sz="0" w:space="0" w:color="auto"/>
      </w:divBdr>
    </w:div>
    <w:div w:id="272131406">
      <w:bodyDiv w:val="1"/>
      <w:marLeft w:val="0"/>
      <w:marRight w:val="0"/>
      <w:marTop w:val="0"/>
      <w:marBottom w:val="0"/>
      <w:divBdr>
        <w:top w:val="none" w:sz="0" w:space="0" w:color="auto"/>
        <w:left w:val="none" w:sz="0" w:space="0" w:color="auto"/>
        <w:bottom w:val="none" w:sz="0" w:space="0" w:color="auto"/>
        <w:right w:val="none" w:sz="0" w:space="0" w:color="auto"/>
      </w:divBdr>
    </w:div>
    <w:div w:id="272591473">
      <w:bodyDiv w:val="1"/>
      <w:marLeft w:val="0"/>
      <w:marRight w:val="0"/>
      <w:marTop w:val="0"/>
      <w:marBottom w:val="0"/>
      <w:divBdr>
        <w:top w:val="none" w:sz="0" w:space="0" w:color="auto"/>
        <w:left w:val="none" w:sz="0" w:space="0" w:color="auto"/>
        <w:bottom w:val="none" w:sz="0" w:space="0" w:color="auto"/>
        <w:right w:val="none" w:sz="0" w:space="0" w:color="auto"/>
      </w:divBdr>
      <w:divsChild>
        <w:div w:id="175309190">
          <w:marLeft w:val="0"/>
          <w:marRight w:val="0"/>
          <w:marTop w:val="0"/>
          <w:marBottom w:val="0"/>
          <w:divBdr>
            <w:top w:val="none" w:sz="0" w:space="0" w:color="auto"/>
            <w:left w:val="none" w:sz="0" w:space="0" w:color="auto"/>
            <w:bottom w:val="none" w:sz="0" w:space="0" w:color="auto"/>
            <w:right w:val="none" w:sz="0" w:space="0" w:color="auto"/>
          </w:divBdr>
        </w:div>
        <w:div w:id="1059859983">
          <w:marLeft w:val="0"/>
          <w:marRight w:val="0"/>
          <w:marTop w:val="0"/>
          <w:marBottom w:val="0"/>
          <w:divBdr>
            <w:top w:val="none" w:sz="0" w:space="0" w:color="auto"/>
            <w:left w:val="none" w:sz="0" w:space="0" w:color="auto"/>
            <w:bottom w:val="none" w:sz="0" w:space="0" w:color="auto"/>
            <w:right w:val="none" w:sz="0" w:space="0" w:color="auto"/>
          </w:divBdr>
        </w:div>
        <w:div w:id="1850555948">
          <w:marLeft w:val="0"/>
          <w:marRight w:val="0"/>
          <w:marTop w:val="0"/>
          <w:marBottom w:val="0"/>
          <w:divBdr>
            <w:top w:val="none" w:sz="0" w:space="0" w:color="auto"/>
            <w:left w:val="none" w:sz="0" w:space="0" w:color="auto"/>
            <w:bottom w:val="none" w:sz="0" w:space="0" w:color="auto"/>
            <w:right w:val="none" w:sz="0" w:space="0" w:color="auto"/>
          </w:divBdr>
        </w:div>
      </w:divsChild>
    </w:div>
    <w:div w:id="272979624">
      <w:bodyDiv w:val="1"/>
      <w:marLeft w:val="0"/>
      <w:marRight w:val="0"/>
      <w:marTop w:val="0"/>
      <w:marBottom w:val="0"/>
      <w:divBdr>
        <w:top w:val="none" w:sz="0" w:space="0" w:color="auto"/>
        <w:left w:val="none" w:sz="0" w:space="0" w:color="auto"/>
        <w:bottom w:val="none" w:sz="0" w:space="0" w:color="auto"/>
        <w:right w:val="none" w:sz="0" w:space="0" w:color="auto"/>
      </w:divBdr>
    </w:div>
    <w:div w:id="273098552">
      <w:bodyDiv w:val="1"/>
      <w:marLeft w:val="0"/>
      <w:marRight w:val="0"/>
      <w:marTop w:val="0"/>
      <w:marBottom w:val="0"/>
      <w:divBdr>
        <w:top w:val="none" w:sz="0" w:space="0" w:color="auto"/>
        <w:left w:val="none" w:sz="0" w:space="0" w:color="auto"/>
        <w:bottom w:val="none" w:sz="0" w:space="0" w:color="auto"/>
        <w:right w:val="none" w:sz="0" w:space="0" w:color="auto"/>
      </w:divBdr>
      <w:divsChild>
        <w:div w:id="782072066">
          <w:marLeft w:val="0"/>
          <w:marRight w:val="0"/>
          <w:marTop w:val="0"/>
          <w:marBottom w:val="0"/>
          <w:divBdr>
            <w:top w:val="none" w:sz="0" w:space="0" w:color="auto"/>
            <w:left w:val="none" w:sz="0" w:space="0" w:color="auto"/>
            <w:bottom w:val="none" w:sz="0" w:space="0" w:color="auto"/>
            <w:right w:val="none" w:sz="0" w:space="0" w:color="auto"/>
          </w:divBdr>
        </w:div>
        <w:div w:id="1205942503">
          <w:marLeft w:val="0"/>
          <w:marRight w:val="0"/>
          <w:marTop w:val="0"/>
          <w:marBottom w:val="0"/>
          <w:divBdr>
            <w:top w:val="none" w:sz="0" w:space="0" w:color="auto"/>
            <w:left w:val="none" w:sz="0" w:space="0" w:color="auto"/>
            <w:bottom w:val="none" w:sz="0" w:space="0" w:color="auto"/>
            <w:right w:val="none" w:sz="0" w:space="0" w:color="auto"/>
          </w:divBdr>
          <w:divsChild>
            <w:div w:id="201403570">
              <w:marLeft w:val="0"/>
              <w:marRight w:val="0"/>
              <w:marTop w:val="0"/>
              <w:marBottom w:val="0"/>
              <w:divBdr>
                <w:top w:val="none" w:sz="0" w:space="0" w:color="auto"/>
                <w:left w:val="none" w:sz="0" w:space="0" w:color="auto"/>
                <w:bottom w:val="none" w:sz="0" w:space="0" w:color="auto"/>
                <w:right w:val="none" w:sz="0" w:space="0" w:color="auto"/>
              </w:divBdr>
              <w:divsChild>
                <w:div w:id="672533976">
                  <w:marLeft w:val="0"/>
                  <w:marRight w:val="0"/>
                  <w:marTop w:val="0"/>
                  <w:marBottom w:val="0"/>
                  <w:divBdr>
                    <w:top w:val="none" w:sz="0" w:space="0" w:color="auto"/>
                    <w:left w:val="none" w:sz="0" w:space="0" w:color="auto"/>
                    <w:bottom w:val="none" w:sz="0" w:space="0" w:color="auto"/>
                    <w:right w:val="none" w:sz="0" w:space="0" w:color="auto"/>
                  </w:divBdr>
                  <w:divsChild>
                    <w:div w:id="2057076145">
                      <w:marLeft w:val="0"/>
                      <w:marRight w:val="0"/>
                      <w:marTop w:val="0"/>
                      <w:marBottom w:val="0"/>
                      <w:divBdr>
                        <w:top w:val="none" w:sz="0" w:space="0" w:color="auto"/>
                        <w:left w:val="none" w:sz="0" w:space="0" w:color="auto"/>
                        <w:bottom w:val="single" w:sz="6" w:space="0" w:color="00B3B5"/>
                        <w:right w:val="none" w:sz="0" w:space="0" w:color="auto"/>
                      </w:divBdr>
                    </w:div>
                  </w:divsChild>
                </w:div>
                <w:div w:id="972563409">
                  <w:marLeft w:val="0"/>
                  <w:marRight w:val="0"/>
                  <w:marTop w:val="0"/>
                  <w:marBottom w:val="0"/>
                  <w:divBdr>
                    <w:top w:val="none" w:sz="0" w:space="0" w:color="auto"/>
                    <w:left w:val="none" w:sz="0" w:space="0" w:color="auto"/>
                    <w:bottom w:val="none" w:sz="0" w:space="0" w:color="auto"/>
                    <w:right w:val="none" w:sz="0" w:space="0" w:color="auto"/>
                  </w:divBdr>
                  <w:divsChild>
                    <w:div w:id="33508078">
                      <w:marLeft w:val="0"/>
                      <w:marRight w:val="0"/>
                      <w:marTop w:val="0"/>
                      <w:marBottom w:val="0"/>
                      <w:divBdr>
                        <w:top w:val="none" w:sz="0" w:space="0" w:color="auto"/>
                        <w:left w:val="none" w:sz="0" w:space="0" w:color="auto"/>
                        <w:bottom w:val="single" w:sz="6" w:space="0" w:color="00B3B5"/>
                        <w:right w:val="none" w:sz="0" w:space="0" w:color="auto"/>
                      </w:divBdr>
                    </w:div>
                  </w:divsChild>
                </w:div>
                <w:div w:id="1233468490">
                  <w:marLeft w:val="0"/>
                  <w:marRight w:val="0"/>
                  <w:marTop w:val="0"/>
                  <w:marBottom w:val="0"/>
                  <w:divBdr>
                    <w:top w:val="none" w:sz="0" w:space="0" w:color="auto"/>
                    <w:left w:val="none" w:sz="0" w:space="0" w:color="auto"/>
                    <w:bottom w:val="none" w:sz="0" w:space="0" w:color="auto"/>
                    <w:right w:val="none" w:sz="0" w:space="0" w:color="auto"/>
                  </w:divBdr>
                  <w:divsChild>
                    <w:div w:id="1957443026">
                      <w:marLeft w:val="0"/>
                      <w:marRight w:val="0"/>
                      <w:marTop w:val="0"/>
                      <w:marBottom w:val="0"/>
                      <w:divBdr>
                        <w:top w:val="none" w:sz="0" w:space="0" w:color="auto"/>
                        <w:left w:val="none" w:sz="0" w:space="0" w:color="auto"/>
                        <w:bottom w:val="single" w:sz="6" w:space="0" w:color="00B3B5"/>
                        <w:right w:val="none" w:sz="0" w:space="0" w:color="auto"/>
                      </w:divBdr>
                    </w:div>
                  </w:divsChild>
                </w:div>
                <w:div w:id="1804929892">
                  <w:marLeft w:val="0"/>
                  <w:marRight w:val="0"/>
                  <w:marTop w:val="0"/>
                  <w:marBottom w:val="0"/>
                  <w:divBdr>
                    <w:top w:val="none" w:sz="0" w:space="0" w:color="auto"/>
                    <w:left w:val="none" w:sz="0" w:space="0" w:color="auto"/>
                    <w:bottom w:val="none" w:sz="0" w:space="0" w:color="auto"/>
                    <w:right w:val="none" w:sz="0" w:space="0" w:color="auto"/>
                  </w:divBdr>
                  <w:divsChild>
                    <w:div w:id="1008172844">
                      <w:marLeft w:val="0"/>
                      <w:marRight w:val="0"/>
                      <w:marTop w:val="0"/>
                      <w:marBottom w:val="0"/>
                      <w:divBdr>
                        <w:top w:val="none" w:sz="0" w:space="0" w:color="auto"/>
                        <w:left w:val="none" w:sz="0" w:space="0" w:color="auto"/>
                        <w:bottom w:val="single" w:sz="6" w:space="0" w:color="00B3B5"/>
                        <w:right w:val="none" w:sz="0" w:space="0" w:color="auto"/>
                      </w:divBdr>
                    </w:div>
                  </w:divsChild>
                </w:div>
                <w:div w:id="1950969984">
                  <w:marLeft w:val="0"/>
                  <w:marRight w:val="0"/>
                  <w:marTop w:val="0"/>
                  <w:marBottom w:val="0"/>
                  <w:divBdr>
                    <w:top w:val="none" w:sz="0" w:space="0" w:color="auto"/>
                    <w:left w:val="none" w:sz="0" w:space="0" w:color="auto"/>
                    <w:bottom w:val="none" w:sz="0" w:space="0" w:color="auto"/>
                    <w:right w:val="none" w:sz="0" w:space="0" w:color="auto"/>
                  </w:divBdr>
                  <w:divsChild>
                    <w:div w:id="1244224094">
                      <w:marLeft w:val="0"/>
                      <w:marRight w:val="0"/>
                      <w:marTop w:val="0"/>
                      <w:marBottom w:val="0"/>
                      <w:divBdr>
                        <w:top w:val="none" w:sz="0" w:space="0" w:color="auto"/>
                        <w:left w:val="none" w:sz="0" w:space="0" w:color="auto"/>
                        <w:bottom w:val="single" w:sz="6" w:space="0" w:color="00B3B5"/>
                        <w:right w:val="none" w:sz="0" w:space="0" w:color="auto"/>
                      </w:divBdr>
                    </w:div>
                  </w:divsChild>
                </w:div>
                <w:div w:id="1984458701">
                  <w:marLeft w:val="0"/>
                  <w:marRight w:val="0"/>
                  <w:marTop w:val="0"/>
                  <w:marBottom w:val="0"/>
                  <w:divBdr>
                    <w:top w:val="none" w:sz="0" w:space="0" w:color="auto"/>
                    <w:left w:val="none" w:sz="0" w:space="0" w:color="auto"/>
                    <w:bottom w:val="none" w:sz="0" w:space="0" w:color="auto"/>
                    <w:right w:val="none" w:sz="0" w:space="0" w:color="auto"/>
                  </w:divBdr>
                  <w:divsChild>
                    <w:div w:id="1879201945">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183298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293026">
      <w:bodyDiv w:val="1"/>
      <w:marLeft w:val="0"/>
      <w:marRight w:val="0"/>
      <w:marTop w:val="0"/>
      <w:marBottom w:val="0"/>
      <w:divBdr>
        <w:top w:val="none" w:sz="0" w:space="0" w:color="auto"/>
        <w:left w:val="none" w:sz="0" w:space="0" w:color="auto"/>
        <w:bottom w:val="none" w:sz="0" w:space="0" w:color="auto"/>
        <w:right w:val="none" w:sz="0" w:space="0" w:color="auto"/>
      </w:divBdr>
    </w:div>
    <w:div w:id="273486717">
      <w:bodyDiv w:val="1"/>
      <w:marLeft w:val="0"/>
      <w:marRight w:val="0"/>
      <w:marTop w:val="0"/>
      <w:marBottom w:val="0"/>
      <w:divBdr>
        <w:top w:val="none" w:sz="0" w:space="0" w:color="auto"/>
        <w:left w:val="none" w:sz="0" w:space="0" w:color="auto"/>
        <w:bottom w:val="none" w:sz="0" w:space="0" w:color="auto"/>
        <w:right w:val="none" w:sz="0" w:space="0" w:color="auto"/>
      </w:divBdr>
    </w:div>
    <w:div w:id="273876411">
      <w:bodyDiv w:val="1"/>
      <w:marLeft w:val="0"/>
      <w:marRight w:val="0"/>
      <w:marTop w:val="0"/>
      <w:marBottom w:val="0"/>
      <w:divBdr>
        <w:top w:val="none" w:sz="0" w:space="0" w:color="auto"/>
        <w:left w:val="none" w:sz="0" w:space="0" w:color="auto"/>
        <w:bottom w:val="none" w:sz="0" w:space="0" w:color="auto"/>
        <w:right w:val="none" w:sz="0" w:space="0" w:color="auto"/>
      </w:divBdr>
    </w:div>
    <w:div w:id="274555604">
      <w:bodyDiv w:val="1"/>
      <w:marLeft w:val="0"/>
      <w:marRight w:val="0"/>
      <w:marTop w:val="0"/>
      <w:marBottom w:val="0"/>
      <w:divBdr>
        <w:top w:val="none" w:sz="0" w:space="0" w:color="auto"/>
        <w:left w:val="none" w:sz="0" w:space="0" w:color="auto"/>
        <w:bottom w:val="none" w:sz="0" w:space="0" w:color="auto"/>
        <w:right w:val="none" w:sz="0" w:space="0" w:color="auto"/>
      </w:divBdr>
    </w:div>
    <w:div w:id="274799327">
      <w:bodyDiv w:val="1"/>
      <w:marLeft w:val="0"/>
      <w:marRight w:val="0"/>
      <w:marTop w:val="0"/>
      <w:marBottom w:val="0"/>
      <w:divBdr>
        <w:top w:val="none" w:sz="0" w:space="0" w:color="auto"/>
        <w:left w:val="none" w:sz="0" w:space="0" w:color="auto"/>
        <w:bottom w:val="none" w:sz="0" w:space="0" w:color="auto"/>
        <w:right w:val="none" w:sz="0" w:space="0" w:color="auto"/>
      </w:divBdr>
    </w:div>
    <w:div w:id="274825101">
      <w:bodyDiv w:val="1"/>
      <w:marLeft w:val="0"/>
      <w:marRight w:val="0"/>
      <w:marTop w:val="0"/>
      <w:marBottom w:val="0"/>
      <w:divBdr>
        <w:top w:val="none" w:sz="0" w:space="0" w:color="auto"/>
        <w:left w:val="none" w:sz="0" w:space="0" w:color="auto"/>
        <w:bottom w:val="none" w:sz="0" w:space="0" w:color="auto"/>
        <w:right w:val="none" w:sz="0" w:space="0" w:color="auto"/>
      </w:divBdr>
    </w:div>
    <w:div w:id="275260999">
      <w:bodyDiv w:val="1"/>
      <w:marLeft w:val="0"/>
      <w:marRight w:val="0"/>
      <w:marTop w:val="0"/>
      <w:marBottom w:val="0"/>
      <w:divBdr>
        <w:top w:val="none" w:sz="0" w:space="0" w:color="auto"/>
        <w:left w:val="none" w:sz="0" w:space="0" w:color="auto"/>
        <w:bottom w:val="none" w:sz="0" w:space="0" w:color="auto"/>
        <w:right w:val="none" w:sz="0" w:space="0" w:color="auto"/>
      </w:divBdr>
    </w:div>
    <w:div w:id="275479569">
      <w:bodyDiv w:val="1"/>
      <w:marLeft w:val="0"/>
      <w:marRight w:val="0"/>
      <w:marTop w:val="0"/>
      <w:marBottom w:val="0"/>
      <w:divBdr>
        <w:top w:val="none" w:sz="0" w:space="0" w:color="auto"/>
        <w:left w:val="none" w:sz="0" w:space="0" w:color="auto"/>
        <w:bottom w:val="none" w:sz="0" w:space="0" w:color="auto"/>
        <w:right w:val="none" w:sz="0" w:space="0" w:color="auto"/>
      </w:divBdr>
    </w:div>
    <w:div w:id="275988645">
      <w:bodyDiv w:val="1"/>
      <w:marLeft w:val="0"/>
      <w:marRight w:val="0"/>
      <w:marTop w:val="0"/>
      <w:marBottom w:val="0"/>
      <w:divBdr>
        <w:top w:val="none" w:sz="0" w:space="0" w:color="auto"/>
        <w:left w:val="none" w:sz="0" w:space="0" w:color="auto"/>
        <w:bottom w:val="none" w:sz="0" w:space="0" w:color="auto"/>
        <w:right w:val="none" w:sz="0" w:space="0" w:color="auto"/>
      </w:divBdr>
    </w:div>
    <w:div w:id="276180964">
      <w:bodyDiv w:val="1"/>
      <w:marLeft w:val="0"/>
      <w:marRight w:val="0"/>
      <w:marTop w:val="0"/>
      <w:marBottom w:val="0"/>
      <w:divBdr>
        <w:top w:val="none" w:sz="0" w:space="0" w:color="auto"/>
        <w:left w:val="none" w:sz="0" w:space="0" w:color="auto"/>
        <w:bottom w:val="none" w:sz="0" w:space="0" w:color="auto"/>
        <w:right w:val="none" w:sz="0" w:space="0" w:color="auto"/>
      </w:divBdr>
    </w:div>
    <w:div w:id="276301916">
      <w:bodyDiv w:val="1"/>
      <w:marLeft w:val="0"/>
      <w:marRight w:val="0"/>
      <w:marTop w:val="0"/>
      <w:marBottom w:val="0"/>
      <w:divBdr>
        <w:top w:val="none" w:sz="0" w:space="0" w:color="auto"/>
        <w:left w:val="none" w:sz="0" w:space="0" w:color="auto"/>
        <w:bottom w:val="none" w:sz="0" w:space="0" w:color="auto"/>
        <w:right w:val="none" w:sz="0" w:space="0" w:color="auto"/>
      </w:divBdr>
    </w:div>
    <w:div w:id="276374003">
      <w:bodyDiv w:val="1"/>
      <w:marLeft w:val="0"/>
      <w:marRight w:val="0"/>
      <w:marTop w:val="0"/>
      <w:marBottom w:val="0"/>
      <w:divBdr>
        <w:top w:val="none" w:sz="0" w:space="0" w:color="auto"/>
        <w:left w:val="none" w:sz="0" w:space="0" w:color="auto"/>
        <w:bottom w:val="none" w:sz="0" w:space="0" w:color="auto"/>
        <w:right w:val="none" w:sz="0" w:space="0" w:color="auto"/>
      </w:divBdr>
    </w:div>
    <w:div w:id="276528774">
      <w:bodyDiv w:val="1"/>
      <w:marLeft w:val="0"/>
      <w:marRight w:val="0"/>
      <w:marTop w:val="0"/>
      <w:marBottom w:val="0"/>
      <w:divBdr>
        <w:top w:val="none" w:sz="0" w:space="0" w:color="auto"/>
        <w:left w:val="none" w:sz="0" w:space="0" w:color="auto"/>
        <w:bottom w:val="none" w:sz="0" w:space="0" w:color="auto"/>
        <w:right w:val="none" w:sz="0" w:space="0" w:color="auto"/>
      </w:divBdr>
      <w:divsChild>
        <w:div w:id="1928071402">
          <w:marLeft w:val="0"/>
          <w:marRight w:val="0"/>
          <w:marTop w:val="0"/>
          <w:marBottom w:val="0"/>
          <w:divBdr>
            <w:top w:val="none" w:sz="0" w:space="0" w:color="auto"/>
            <w:left w:val="none" w:sz="0" w:space="0" w:color="auto"/>
            <w:bottom w:val="none" w:sz="0" w:space="0" w:color="auto"/>
            <w:right w:val="none" w:sz="0" w:space="0" w:color="auto"/>
          </w:divBdr>
          <w:divsChild>
            <w:div w:id="204679070">
              <w:marLeft w:val="120"/>
              <w:marRight w:val="0"/>
              <w:marTop w:val="0"/>
              <w:marBottom w:val="0"/>
              <w:divBdr>
                <w:top w:val="none" w:sz="0" w:space="0" w:color="auto"/>
                <w:left w:val="none" w:sz="0" w:space="0" w:color="auto"/>
                <w:bottom w:val="none" w:sz="0" w:space="0" w:color="auto"/>
                <w:right w:val="none" w:sz="0" w:space="0" w:color="auto"/>
              </w:divBdr>
              <w:divsChild>
                <w:div w:id="895892554">
                  <w:marLeft w:val="0"/>
                  <w:marRight w:val="0"/>
                  <w:marTop w:val="0"/>
                  <w:marBottom w:val="0"/>
                  <w:divBdr>
                    <w:top w:val="none" w:sz="0" w:space="0" w:color="auto"/>
                    <w:left w:val="none" w:sz="0" w:space="0" w:color="auto"/>
                    <w:bottom w:val="none" w:sz="0" w:space="0" w:color="auto"/>
                    <w:right w:val="none" w:sz="0" w:space="0" w:color="auto"/>
                  </w:divBdr>
                  <w:divsChild>
                    <w:div w:id="263920426">
                      <w:marLeft w:val="0"/>
                      <w:marRight w:val="0"/>
                      <w:marTop w:val="0"/>
                      <w:marBottom w:val="0"/>
                      <w:divBdr>
                        <w:top w:val="none" w:sz="0" w:space="0" w:color="auto"/>
                        <w:left w:val="none" w:sz="0" w:space="0" w:color="auto"/>
                        <w:bottom w:val="none" w:sz="0" w:space="0" w:color="auto"/>
                        <w:right w:val="none" w:sz="0" w:space="0" w:color="auto"/>
                      </w:divBdr>
                      <w:divsChild>
                        <w:div w:id="2027096262">
                          <w:marLeft w:val="0"/>
                          <w:marRight w:val="0"/>
                          <w:marTop w:val="0"/>
                          <w:marBottom w:val="0"/>
                          <w:divBdr>
                            <w:top w:val="none" w:sz="0" w:space="0" w:color="auto"/>
                            <w:left w:val="none" w:sz="0" w:space="0" w:color="auto"/>
                            <w:bottom w:val="none" w:sz="0" w:space="0" w:color="auto"/>
                            <w:right w:val="none" w:sz="0" w:space="0" w:color="auto"/>
                          </w:divBdr>
                          <w:divsChild>
                            <w:div w:id="1705911281">
                              <w:marLeft w:val="0"/>
                              <w:marRight w:val="0"/>
                              <w:marTop w:val="0"/>
                              <w:marBottom w:val="0"/>
                              <w:divBdr>
                                <w:top w:val="none" w:sz="0" w:space="0" w:color="auto"/>
                                <w:left w:val="none" w:sz="0" w:space="0" w:color="auto"/>
                                <w:bottom w:val="none" w:sz="0" w:space="0" w:color="auto"/>
                                <w:right w:val="none" w:sz="0" w:space="0" w:color="auto"/>
                              </w:divBdr>
                              <w:divsChild>
                                <w:div w:id="25568725">
                                  <w:marLeft w:val="0"/>
                                  <w:marRight w:val="0"/>
                                  <w:marTop w:val="0"/>
                                  <w:marBottom w:val="0"/>
                                  <w:divBdr>
                                    <w:top w:val="none" w:sz="0" w:space="0" w:color="auto"/>
                                    <w:left w:val="none" w:sz="0" w:space="0" w:color="auto"/>
                                    <w:bottom w:val="none" w:sz="0" w:space="0" w:color="auto"/>
                                    <w:right w:val="none" w:sz="0" w:space="0" w:color="auto"/>
                                  </w:divBdr>
                                  <w:divsChild>
                                    <w:div w:id="2088451136">
                                      <w:marLeft w:val="0"/>
                                      <w:marRight w:val="0"/>
                                      <w:marTop w:val="0"/>
                                      <w:marBottom w:val="0"/>
                                      <w:divBdr>
                                        <w:top w:val="none" w:sz="0" w:space="0" w:color="auto"/>
                                        <w:left w:val="none" w:sz="0" w:space="0" w:color="auto"/>
                                        <w:bottom w:val="none" w:sz="0" w:space="0" w:color="auto"/>
                                        <w:right w:val="none" w:sz="0" w:space="0" w:color="auto"/>
                                      </w:divBdr>
                                      <w:divsChild>
                                        <w:div w:id="930553341">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7225367">
      <w:bodyDiv w:val="1"/>
      <w:marLeft w:val="0"/>
      <w:marRight w:val="0"/>
      <w:marTop w:val="0"/>
      <w:marBottom w:val="0"/>
      <w:divBdr>
        <w:top w:val="none" w:sz="0" w:space="0" w:color="auto"/>
        <w:left w:val="none" w:sz="0" w:space="0" w:color="auto"/>
        <w:bottom w:val="none" w:sz="0" w:space="0" w:color="auto"/>
        <w:right w:val="none" w:sz="0" w:space="0" w:color="auto"/>
      </w:divBdr>
    </w:div>
    <w:div w:id="277494924">
      <w:bodyDiv w:val="1"/>
      <w:marLeft w:val="0"/>
      <w:marRight w:val="0"/>
      <w:marTop w:val="0"/>
      <w:marBottom w:val="0"/>
      <w:divBdr>
        <w:top w:val="none" w:sz="0" w:space="0" w:color="auto"/>
        <w:left w:val="none" w:sz="0" w:space="0" w:color="auto"/>
        <w:bottom w:val="none" w:sz="0" w:space="0" w:color="auto"/>
        <w:right w:val="none" w:sz="0" w:space="0" w:color="auto"/>
      </w:divBdr>
    </w:div>
    <w:div w:id="277495735">
      <w:bodyDiv w:val="1"/>
      <w:marLeft w:val="0"/>
      <w:marRight w:val="0"/>
      <w:marTop w:val="0"/>
      <w:marBottom w:val="0"/>
      <w:divBdr>
        <w:top w:val="none" w:sz="0" w:space="0" w:color="auto"/>
        <w:left w:val="none" w:sz="0" w:space="0" w:color="auto"/>
        <w:bottom w:val="none" w:sz="0" w:space="0" w:color="auto"/>
        <w:right w:val="none" w:sz="0" w:space="0" w:color="auto"/>
      </w:divBdr>
    </w:div>
    <w:div w:id="277762173">
      <w:bodyDiv w:val="1"/>
      <w:marLeft w:val="0"/>
      <w:marRight w:val="0"/>
      <w:marTop w:val="0"/>
      <w:marBottom w:val="0"/>
      <w:divBdr>
        <w:top w:val="none" w:sz="0" w:space="0" w:color="auto"/>
        <w:left w:val="none" w:sz="0" w:space="0" w:color="auto"/>
        <w:bottom w:val="none" w:sz="0" w:space="0" w:color="auto"/>
        <w:right w:val="none" w:sz="0" w:space="0" w:color="auto"/>
      </w:divBdr>
    </w:div>
    <w:div w:id="277838749">
      <w:bodyDiv w:val="1"/>
      <w:marLeft w:val="0"/>
      <w:marRight w:val="0"/>
      <w:marTop w:val="0"/>
      <w:marBottom w:val="0"/>
      <w:divBdr>
        <w:top w:val="none" w:sz="0" w:space="0" w:color="auto"/>
        <w:left w:val="none" w:sz="0" w:space="0" w:color="auto"/>
        <w:bottom w:val="none" w:sz="0" w:space="0" w:color="auto"/>
        <w:right w:val="none" w:sz="0" w:space="0" w:color="auto"/>
      </w:divBdr>
    </w:div>
    <w:div w:id="278679945">
      <w:bodyDiv w:val="1"/>
      <w:marLeft w:val="0"/>
      <w:marRight w:val="0"/>
      <w:marTop w:val="0"/>
      <w:marBottom w:val="0"/>
      <w:divBdr>
        <w:top w:val="none" w:sz="0" w:space="0" w:color="auto"/>
        <w:left w:val="none" w:sz="0" w:space="0" w:color="auto"/>
        <w:bottom w:val="none" w:sz="0" w:space="0" w:color="auto"/>
        <w:right w:val="none" w:sz="0" w:space="0" w:color="auto"/>
      </w:divBdr>
    </w:div>
    <w:div w:id="279191078">
      <w:bodyDiv w:val="1"/>
      <w:marLeft w:val="0"/>
      <w:marRight w:val="0"/>
      <w:marTop w:val="0"/>
      <w:marBottom w:val="0"/>
      <w:divBdr>
        <w:top w:val="none" w:sz="0" w:space="0" w:color="auto"/>
        <w:left w:val="none" w:sz="0" w:space="0" w:color="auto"/>
        <w:bottom w:val="none" w:sz="0" w:space="0" w:color="auto"/>
        <w:right w:val="none" w:sz="0" w:space="0" w:color="auto"/>
      </w:divBdr>
    </w:div>
    <w:div w:id="279846509">
      <w:bodyDiv w:val="1"/>
      <w:marLeft w:val="0"/>
      <w:marRight w:val="0"/>
      <w:marTop w:val="0"/>
      <w:marBottom w:val="0"/>
      <w:divBdr>
        <w:top w:val="none" w:sz="0" w:space="0" w:color="auto"/>
        <w:left w:val="none" w:sz="0" w:space="0" w:color="auto"/>
        <w:bottom w:val="none" w:sz="0" w:space="0" w:color="auto"/>
        <w:right w:val="none" w:sz="0" w:space="0" w:color="auto"/>
      </w:divBdr>
    </w:div>
    <w:div w:id="280109898">
      <w:bodyDiv w:val="1"/>
      <w:marLeft w:val="0"/>
      <w:marRight w:val="0"/>
      <w:marTop w:val="0"/>
      <w:marBottom w:val="0"/>
      <w:divBdr>
        <w:top w:val="none" w:sz="0" w:space="0" w:color="auto"/>
        <w:left w:val="none" w:sz="0" w:space="0" w:color="auto"/>
        <w:bottom w:val="none" w:sz="0" w:space="0" w:color="auto"/>
        <w:right w:val="none" w:sz="0" w:space="0" w:color="auto"/>
      </w:divBdr>
      <w:divsChild>
        <w:div w:id="2049722070">
          <w:marLeft w:val="0"/>
          <w:marRight w:val="0"/>
          <w:marTop w:val="0"/>
          <w:marBottom w:val="0"/>
          <w:divBdr>
            <w:top w:val="none" w:sz="0" w:space="0" w:color="auto"/>
            <w:left w:val="none" w:sz="0" w:space="0" w:color="auto"/>
            <w:bottom w:val="none" w:sz="0" w:space="0" w:color="auto"/>
            <w:right w:val="none" w:sz="0" w:space="0" w:color="auto"/>
          </w:divBdr>
          <w:divsChild>
            <w:div w:id="28577322">
              <w:marLeft w:val="0"/>
              <w:marRight w:val="0"/>
              <w:marTop w:val="0"/>
              <w:marBottom w:val="0"/>
              <w:divBdr>
                <w:top w:val="none" w:sz="0" w:space="0" w:color="auto"/>
                <w:left w:val="none" w:sz="0" w:space="0" w:color="auto"/>
                <w:bottom w:val="none" w:sz="0" w:space="0" w:color="auto"/>
                <w:right w:val="none" w:sz="0" w:space="0" w:color="auto"/>
              </w:divBdr>
              <w:divsChild>
                <w:div w:id="566957011">
                  <w:marLeft w:val="0"/>
                  <w:marRight w:val="0"/>
                  <w:marTop w:val="0"/>
                  <w:marBottom w:val="0"/>
                  <w:divBdr>
                    <w:top w:val="none" w:sz="0" w:space="0" w:color="auto"/>
                    <w:left w:val="none" w:sz="0" w:space="0" w:color="auto"/>
                    <w:bottom w:val="none" w:sz="0" w:space="0" w:color="auto"/>
                    <w:right w:val="none" w:sz="0" w:space="0" w:color="auto"/>
                  </w:divBdr>
                  <w:divsChild>
                    <w:div w:id="780565610">
                      <w:marLeft w:val="0"/>
                      <w:marRight w:val="0"/>
                      <w:marTop w:val="0"/>
                      <w:marBottom w:val="0"/>
                      <w:divBdr>
                        <w:top w:val="none" w:sz="0" w:space="0" w:color="auto"/>
                        <w:left w:val="none" w:sz="0" w:space="0" w:color="auto"/>
                        <w:bottom w:val="none" w:sz="0" w:space="0" w:color="auto"/>
                        <w:right w:val="none" w:sz="0" w:space="0" w:color="auto"/>
                      </w:divBdr>
                      <w:divsChild>
                        <w:div w:id="1600796974">
                          <w:marLeft w:val="0"/>
                          <w:marRight w:val="0"/>
                          <w:marTop w:val="45"/>
                          <w:marBottom w:val="0"/>
                          <w:divBdr>
                            <w:top w:val="none" w:sz="0" w:space="0" w:color="auto"/>
                            <w:left w:val="none" w:sz="0" w:space="0" w:color="auto"/>
                            <w:bottom w:val="none" w:sz="0" w:space="0" w:color="auto"/>
                            <w:right w:val="none" w:sz="0" w:space="0" w:color="auto"/>
                          </w:divBdr>
                          <w:divsChild>
                            <w:div w:id="14772988">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1034570">
      <w:bodyDiv w:val="1"/>
      <w:marLeft w:val="0"/>
      <w:marRight w:val="0"/>
      <w:marTop w:val="0"/>
      <w:marBottom w:val="0"/>
      <w:divBdr>
        <w:top w:val="none" w:sz="0" w:space="0" w:color="auto"/>
        <w:left w:val="none" w:sz="0" w:space="0" w:color="auto"/>
        <w:bottom w:val="none" w:sz="0" w:space="0" w:color="auto"/>
        <w:right w:val="none" w:sz="0" w:space="0" w:color="auto"/>
      </w:divBdr>
    </w:div>
    <w:div w:id="281113251">
      <w:bodyDiv w:val="1"/>
      <w:marLeft w:val="0"/>
      <w:marRight w:val="0"/>
      <w:marTop w:val="0"/>
      <w:marBottom w:val="0"/>
      <w:divBdr>
        <w:top w:val="none" w:sz="0" w:space="0" w:color="auto"/>
        <w:left w:val="none" w:sz="0" w:space="0" w:color="auto"/>
        <w:bottom w:val="none" w:sz="0" w:space="0" w:color="auto"/>
        <w:right w:val="none" w:sz="0" w:space="0" w:color="auto"/>
      </w:divBdr>
    </w:div>
    <w:div w:id="281114005">
      <w:bodyDiv w:val="1"/>
      <w:marLeft w:val="0"/>
      <w:marRight w:val="0"/>
      <w:marTop w:val="0"/>
      <w:marBottom w:val="0"/>
      <w:divBdr>
        <w:top w:val="none" w:sz="0" w:space="0" w:color="auto"/>
        <w:left w:val="none" w:sz="0" w:space="0" w:color="auto"/>
        <w:bottom w:val="none" w:sz="0" w:space="0" w:color="auto"/>
        <w:right w:val="none" w:sz="0" w:space="0" w:color="auto"/>
      </w:divBdr>
    </w:div>
    <w:div w:id="281422728">
      <w:bodyDiv w:val="1"/>
      <w:marLeft w:val="0"/>
      <w:marRight w:val="0"/>
      <w:marTop w:val="0"/>
      <w:marBottom w:val="0"/>
      <w:divBdr>
        <w:top w:val="none" w:sz="0" w:space="0" w:color="auto"/>
        <w:left w:val="none" w:sz="0" w:space="0" w:color="auto"/>
        <w:bottom w:val="none" w:sz="0" w:space="0" w:color="auto"/>
        <w:right w:val="none" w:sz="0" w:space="0" w:color="auto"/>
      </w:divBdr>
    </w:div>
    <w:div w:id="281423577">
      <w:bodyDiv w:val="1"/>
      <w:marLeft w:val="0"/>
      <w:marRight w:val="0"/>
      <w:marTop w:val="0"/>
      <w:marBottom w:val="0"/>
      <w:divBdr>
        <w:top w:val="none" w:sz="0" w:space="0" w:color="auto"/>
        <w:left w:val="none" w:sz="0" w:space="0" w:color="auto"/>
        <w:bottom w:val="none" w:sz="0" w:space="0" w:color="auto"/>
        <w:right w:val="none" w:sz="0" w:space="0" w:color="auto"/>
      </w:divBdr>
    </w:div>
    <w:div w:id="281739295">
      <w:bodyDiv w:val="1"/>
      <w:marLeft w:val="0"/>
      <w:marRight w:val="0"/>
      <w:marTop w:val="0"/>
      <w:marBottom w:val="0"/>
      <w:divBdr>
        <w:top w:val="none" w:sz="0" w:space="0" w:color="auto"/>
        <w:left w:val="none" w:sz="0" w:space="0" w:color="auto"/>
        <w:bottom w:val="none" w:sz="0" w:space="0" w:color="auto"/>
        <w:right w:val="none" w:sz="0" w:space="0" w:color="auto"/>
      </w:divBdr>
    </w:div>
    <w:div w:id="281888546">
      <w:bodyDiv w:val="1"/>
      <w:marLeft w:val="0"/>
      <w:marRight w:val="0"/>
      <w:marTop w:val="0"/>
      <w:marBottom w:val="0"/>
      <w:divBdr>
        <w:top w:val="none" w:sz="0" w:space="0" w:color="auto"/>
        <w:left w:val="none" w:sz="0" w:space="0" w:color="auto"/>
        <w:bottom w:val="none" w:sz="0" w:space="0" w:color="auto"/>
        <w:right w:val="none" w:sz="0" w:space="0" w:color="auto"/>
      </w:divBdr>
    </w:div>
    <w:div w:id="282006891">
      <w:bodyDiv w:val="1"/>
      <w:marLeft w:val="0"/>
      <w:marRight w:val="0"/>
      <w:marTop w:val="0"/>
      <w:marBottom w:val="0"/>
      <w:divBdr>
        <w:top w:val="none" w:sz="0" w:space="0" w:color="auto"/>
        <w:left w:val="none" w:sz="0" w:space="0" w:color="auto"/>
        <w:bottom w:val="none" w:sz="0" w:space="0" w:color="auto"/>
        <w:right w:val="none" w:sz="0" w:space="0" w:color="auto"/>
      </w:divBdr>
    </w:div>
    <w:div w:id="282470063">
      <w:bodyDiv w:val="1"/>
      <w:marLeft w:val="0"/>
      <w:marRight w:val="0"/>
      <w:marTop w:val="0"/>
      <w:marBottom w:val="0"/>
      <w:divBdr>
        <w:top w:val="none" w:sz="0" w:space="0" w:color="auto"/>
        <w:left w:val="none" w:sz="0" w:space="0" w:color="auto"/>
        <w:bottom w:val="none" w:sz="0" w:space="0" w:color="auto"/>
        <w:right w:val="none" w:sz="0" w:space="0" w:color="auto"/>
      </w:divBdr>
    </w:div>
    <w:div w:id="282884834">
      <w:bodyDiv w:val="1"/>
      <w:marLeft w:val="0"/>
      <w:marRight w:val="0"/>
      <w:marTop w:val="0"/>
      <w:marBottom w:val="0"/>
      <w:divBdr>
        <w:top w:val="none" w:sz="0" w:space="0" w:color="auto"/>
        <w:left w:val="none" w:sz="0" w:space="0" w:color="auto"/>
        <w:bottom w:val="none" w:sz="0" w:space="0" w:color="auto"/>
        <w:right w:val="none" w:sz="0" w:space="0" w:color="auto"/>
      </w:divBdr>
    </w:div>
    <w:div w:id="283271200">
      <w:bodyDiv w:val="1"/>
      <w:marLeft w:val="0"/>
      <w:marRight w:val="0"/>
      <w:marTop w:val="0"/>
      <w:marBottom w:val="0"/>
      <w:divBdr>
        <w:top w:val="none" w:sz="0" w:space="0" w:color="auto"/>
        <w:left w:val="none" w:sz="0" w:space="0" w:color="auto"/>
        <w:bottom w:val="none" w:sz="0" w:space="0" w:color="auto"/>
        <w:right w:val="none" w:sz="0" w:space="0" w:color="auto"/>
      </w:divBdr>
    </w:div>
    <w:div w:id="283272280">
      <w:bodyDiv w:val="1"/>
      <w:marLeft w:val="0"/>
      <w:marRight w:val="0"/>
      <w:marTop w:val="0"/>
      <w:marBottom w:val="0"/>
      <w:divBdr>
        <w:top w:val="none" w:sz="0" w:space="0" w:color="auto"/>
        <w:left w:val="none" w:sz="0" w:space="0" w:color="auto"/>
        <w:bottom w:val="none" w:sz="0" w:space="0" w:color="auto"/>
        <w:right w:val="none" w:sz="0" w:space="0" w:color="auto"/>
      </w:divBdr>
    </w:div>
    <w:div w:id="283733824">
      <w:bodyDiv w:val="1"/>
      <w:marLeft w:val="0"/>
      <w:marRight w:val="0"/>
      <w:marTop w:val="0"/>
      <w:marBottom w:val="0"/>
      <w:divBdr>
        <w:top w:val="none" w:sz="0" w:space="0" w:color="auto"/>
        <w:left w:val="none" w:sz="0" w:space="0" w:color="auto"/>
        <w:bottom w:val="none" w:sz="0" w:space="0" w:color="auto"/>
        <w:right w:val="none" w:sz="0" w:space="0" w:color="auto"/>
      </w:divBdr>
    </w:div>
    <w:div w:id="284505395">
      <w:bodyDiv w:val="1"/>
      <w:marLeft w:val="0"/>
      <w:marRight w:val="0"/>
      <w:marTop w:val="0"/>
      <w:marBottom w:val="0"/>
      <w:divBdr>
        <w:top w:val="none" w:sz="0" w:space="0" w:color="auto"/>
        <w:left w:val="none" w:sz="0" w:space="0" w:color="auto"/>
        <w:bottom w:val="none" w:sz="0" w:space="0" w:color="auto"/>
        <w:right w:val="none" w:sz="0" w:space="0" w:color="auto"/>
      </w:divBdr>
    </w:div>
    <w:div w:id="284969186">
      <w:bodyDiv w:val="1"/>
      <w:marLeft w:val="0"/>
      <w:marRight w:val="0"/>
      <w:marTop w:val="0"/>
      <w:marBottom w:val="0"/>
      <w:divBdr>
        <w:top w:val="none" w:sz="0" w:space="0" w:color="auto"/>
        <w:left w:val="none" w:sz="0" w:space="0" w:color="auto"/>
        <w:bottom w:val="none" w:sz="0" w:space="0" w:color="auto"/>
        <w:right w:val="none" w:sz="0" w:space="0" w:color="auto"/>
      </w:divBdr>
    </w:div>
    <w:div w:id="285043761">
      <w:bodyDiv w:val="1"/>
      <w:marLeft w:val="0"/>
      <w:marRight w:val="0"/>
      <w:marTop w:val="0"/>
      <w:marBottom w:val="0"/>
      <w:divBdr>
        <w:top w:val="none" w:sz="0" w:space="0" w:color="auto"/>
        <w:left w:val="none" w:sz="0" w:space="0" w:color="auto"/>
        <w:bottom w:val="none" w:sz="0" w:space="0" w:color="auto"/>
        <w:right w:val="none" w:sz="0" w:space="0" w:color="auto"/>
      </w:divBdr>
    </w:div>
    <w:div w:id="285934726">
      <w:bodyDiv w:val="1"/>
      <w:marLeft w:val="0"/>
      <w:marRight w:val="0"/>
      <w:marTop w:val="0"/>
      <w:marBottom w:val="0"/>
      <w:divBdr>
        <w:top w:val="none" w:sz="0" w:space="0" w:color="auto"/>
        <w:left w:val="none" w:sz="0" w:space="0" w:color="auto"/>
        <w:bottom w:val="none" w:sz="0" w:space="0" w:color="auto"/>
        <w:right w:val="none" w:sz="0" w:space="0" w:color="auto"/>
      </w:divBdr>
    </w:div>
    <w:div w:id="286161145">
      <w:bodyDiv w:val="1"/>
      <w:marLeft w:val="0"/>
      <w:marRight w:val="0"/>
      <w:marTop w:val="0"/>
      <w:marBottom w:val="0"/>
      <w:divBdr>
        <w:top w:val="none" w:sz="0" w:space="0" w:color="auto"/>
        <w:left w:val="none" w:sz="0" w:space="0" w:color="auto"/>
        <w:bottom w:val="none" w:sz="0" w:space="0" w:color="auto"/>
        <w:right w:val="none" w:sz="0" w:space="0" w:color="auto"/>
      </w:divBdr>
    </w:div>
    <w:div w:id="286276645">
      <w:bodyDiv w:val="1"/>
      <w:marLeft w:val="0"/>
      <w:marRight w:val="0"/>
      <w:marTop w:val="0"/>
      <w:marBottom w:val="0"/>
      <w:divBdr>
        <w:top w:val="none" w:sz="0" w:space="0" w:color="auto"/>
        <w:left w:val="none" w:sz="0" w:space="0" w:color="auto"/>
        <w:bottom w:val="none" w:sz="0" w:space="0" w:color="auto"/>
        <w:right w:val="none" w:sz="0" w:space="0" w:color="auto"/>
      </w:divBdr>
    </w:div>
    <w:div w:id="286736828">
      <w:bodyDiv w:val="1"/>
      <w:marLeft w:val="0"/>
      <w:marRight w:val="0"/>
      <w:marTop w:val="0"/>
      <w:marBottom w:val="0"/>
      <w:divBdr>
        <w:top w:val="none" w:sz="0" w:space="0" w:color="auto"/>
        <w:left w:val="none" w:sz="0" w:space="0" w:color="auto"/>
        <w:bottom w:val="none" w:sz="0" w:space="0" w:color="auto"/>
        <w:right w:val="none" w:sz="0" w:space="0" w:color="auto"/>
      </w:divBdr>
    </w:div>
    <w:div w:id="287006947">
      <w:bodyDiv w:val="1"/>
      <w:marLeft w:val="0"/>
      <w:marRight w:val="0"/>
      <w:marTop w:val="0"/>
      <w:marBottom w:val="0"/>
      <w:divBdr>
        <w:top w:val="none" w:sz="0" w:space="0" w:color="auto"/>
        <w:left w:val="none" w:sz="0" w:space="0" w:color="auto"/>
        <w:bottom w:val="none" w:sz="0" w:space="0" w:color="auto"/>
        <w:right w:val="none" w:sz="0" w:space="0" w:color="auto"/>
      </w:divBdr>
    </w:div>
    <w:div w:id="287703418">
      <w:bodyDiv w:val="1"/>
      <w:marLeft w:val="0"/>
      <w:marRight w:val="0"/>
      <w:marTop w:val="0"/>
      <w:marBottom w:val="0"/>
      <w:divBdr>
        <w:top w:val="none" w:sz="0" w:space="0" w:color="auto"/>
        <w:left w:val="none" w:sz="0" w:space="0" w:color="auto"/>
        <w:bottom w:val="none" w:sz="0" w:space="0" w:color="auto"/>
        <w:right w:val="none" w:sz="0" w:space="0" w:color="auto"/>
      </w:divBdr>
    </w:div>
    <w:div w:id="288323310">
      <w:bodyDiv w:val="1"/>
      <w:marLeft w:val="0"/>
      <w:marRight w:val="0"/>
      <w:marTop w:val="0"/>
      <w:marBottom w:val="0"/>
      <w:divBdr>
        <w:top w:val="none" w:sz="0" w:space="0" w:color="auto"/>
        <w:left w:val="none" w:sz="0" w:space="0" w:color="auto"/>
        <w:bottom w:val="none" w:sz="0" w:space="0" w:color="auto"/>
        <w:right w:val="none" w:sz="0" w:space="0" w:color="auto"/>
      </w:divBdr>
    </w:div>
    <w:div w:id="288557308">
      <w:bodyDiv w:val="1"/>
      <w:marLeft w:val="0"/>
      <w:marRight w:val="0"/>
      <w:marTop w:val="0"/>
      <w:marBottom w:val="0"/>
      <w:divBdr>
        <w:top w:val="none" w:sz="0" w:space="0" w:color="auto"/>
        <w:left w:val="none" w:sz="0" w:space="0" w:color="auto"/>
        <w:bottom w:val="none" w:sz="0" w:space="0" w:color="auto"/>
        <w:right w:val="none" w:sz="0" w:space="0" w:color="auto"/>
      </w:divBdr>
    </w:div>
    <w:div w:id="289046326">
      <w:bodyDiv w:val="1"/>
      <w:marLeft w:val="0"/>
      <w:marRight w:val="0"/>
      <w:marTop w:val="0"/>
      <w:marBottom w:val="0"/>
      <w:divBdr>
        <w:top w:val="none" w:sz="0" w:space="0" w:color="auto"/>
        <w:left w:val="none" w:sz="0" w:space="0" w:color="auto"/>
        <w:bottom w:val="none" w:sz="0" w:space="0" w:color="auto"/>
        <w:right w:val="none" w:sz="0" w:space="0" w:color="auto"/>
      </w:divBdr>
    </w:div>
    <w:div w:id="289239955">
      <w:bodyDiv w:val="1"/>
      <w:marLeft w:val="0"/>
      <w:marRight w:val="0"/>
      <w:marTop w:val="0"/>
      <w:marBottom w:val="0"/>
      <w:divBdr>
        <w:top w:val="none" w:sz="0" w:space="0" w:color="auto"/>
        <w:left w:val="none" w:sz="0" w:space="0" w:color="auto"/>
        <w:bottom w:val="none" w:sz="0" w:space="0" w:color="auto"/>
        <w:right w:val="none" w:sz="0" w:space="0" w:color="auto"/>
      </w:divBdr>
    </w:div>
    <w:div w:id="289282816">
      <w:bodyDiv w:val="1"/>
      <w:marLeft w:val="0"/>
      <w:marRight w:val="0"/>
      <w:marTop w:val="0"/>
      <w:marBottom w:val="0"/>
      <w:divBdr>
        <w:top w:val="none" w:sz="0" w:space="0" w:color="auto"/>
        <w:left w:val="none" w:sz="0" w:space="0" w:color="auto"/>
        <w:bottom w:val="none" w:sz="0" w:space="0" w:color="auto"/>
        <w:right w:val="none" w:sz="0" w:space="0" w:color="auto"/>
      </w:divBdr>
    </w:div>
    <w:div w:id="290330892">
      <w:bodyDiv w:val="1"/>
      <w:marLeft w:val="0"/>
      <w:marRight w:val="0"/>
      <w:marTop w:val="0"/>
      <w:marBottom w:val="0"/>
      <w:divBdr>
        <w:top w:val="none" w:sz="0" w:space="0" w:color="auto"/>
        <w:left w:val="none" w:sz="0" w:space="0" w:color="auto"/>
        <w:bottom w:val="none" w:sz="0" w:space="0" w:color="auto"/>
        <w:right w:val="none" w:sz="0" w:space="0" w:color="auto"/>
      </w:divBdr>
    </w:div>
    <w:div w:id="290720238">
      <w:bodyDiv w:val="1"/>
      <w:marLeft w:val="0"/>
      <w:marRight w:val="0"/>
      <w:marTop w:val="0"/>
      <w:marBottom w:val="0"/>
      <w:divBdr>
        <w:top w:val="none" w:sz="0" w:space="0" w:color="auto"/>
        <w:left w:val="none" w:sz="0" w:space="0" w:color="auto"/>
        <w:bottom w:val="none" w:sz="0" w:space="0" w:color="auto"/>
        <w:right w:val="none" w:sz="0" w:space="0" w:color="auto"/>
      </w:divBdr>
    </w:div>
    <w:div w:id="290748716">
      <w:bodyDiv w:val="1"/>
      <w:marLeft w:val="0"/>
      <w:marRight w:val="0"/>
      <w:marTop w:val="0"/>
      <w:marBottom w:val="0"/>
      <w:divBdr>
        <w:top w:val="none" w:sz="0" w:space="0" w:color="auto"/>
        <w:left w:val="none" w:sz="0" w:space="0" w:color="auto"/>
        <w:bottom w:val="none" w:sz="0" w:space="0" w:color="auto"/>
        <w:right w:val="none" w:sz="0" w:space="0" w:color="auto"/>
      </w:divBdr>
    </w:div>
    <w:div w:id="291207235">
      <w:bodyDiv w:val="1"/>
      <w:marLeft w:val="0"/>
      <w:marRight w:val="0"/>
      <w:marTop w:val="0"/>
      <w:marBottom w:val="0"/>
      <w:divBdr>
        <w:top w:val="none" w:sz="0" w:space="0" w:color="auto"/>
        <w:left w:val="none" w:sz="0" w:space="0" w:color="auto"/>
        <w:bottom w:val="none" w:sz="0" w:space="0" w:color="auto"/>
        <w:right w:val="none" w:sz="0" w:space="0" w:color="auto"/>
      </w:divBdr>
    </w:div>
    <w:div w:id="291643896">
      <w:bodyDiv w:val="1"/>
      <w:marLeft w:val="0"/>
      <w:marRight w:val="0"/>
      <w:marTop w:val="0"/>
      <w:marBottom w:val="0"/>
      <w:divBdr>
        <w:top w:val="none" w:sz="0" w:space="0" w:color="auto"/>
        <w:left w:val="none" w:sz="0" w:space="0" w:color="auto"/>
        <w:bottom w:val="none" w:sz="0" w:space="0" w:color="auto"/>
        <w:right w:val="none" w:sz="0" w:space="0" w:color="auto"/>
      </w:divBdr>
    </w:div>
    <w:div w:id="292560393">
      <w:bodyDiv w:val="1"/>
      <w:marLeft w:val="0"/>
      <w:marRight w:val="0"/>
      <w:marTop w:val="0"/>
      <w:marBottom w:val="0"/>
      <w:divBdr>
        <w:top w:val="none" w:sz="0" w:space="0" w:color="auto"/>
        <w:left w:val="none" w:sz="0" w:space="0" w:color="auto"/>
        <w:bottom w:val="none" w:sz="0" w:space="0" w:color="auto"/>
        <w:right w:val="none" w:sz="0" w:space="0" w:color="auto"/>
      </w:divBdr>
    </w:div>
    <w:div w:id="292948165">
      <w:bodyDiv w:val="1"/>
      <w:marLeft w:val="0"/>
      <w:marRight w:val="0"/>
      <w:marTop w:val="0"/>
      <w:marBottom w:val="0"/>
      <w:divBdr>
        <w:top w:val="none" w:sz="0" w:space="0" w:color="auto"/>
        <w:left w:val="none" w:sz="0" w:space="0" w:color="auto"/>
        <w:bottom w:val="none" w:sz="0" w:space="0" w:color="auto"/>
        <w:right w:val="none" w:sz="0" w:space="0" w:color="auto"/>
      </w:divBdr>
    </w:div>
    <w:div w:id="293341237">
      <w:bodyDiv w:val="1"/>
      <w:marLeft w:val="0"/>
      <w:marRight w:val="0"/>
      <w:marTop w:val="0"/>
      <w:marBottom w:val="0"/>
      <w:divBdr>
        <w:top w:val="none" w:sz="0" w:space="0" w:color="auto"/>
        <w:left w:val="none" w:sz="0" w:space="0" w:color="auto"/>
        <w:bottom w:val="none" w:sz="0" w:space="0" w:color="auto"/>
        <w:right w:val="none" w:sz="0" w:space="0" w:color="auto"/>
      </w:divBdr>
    </w:div>
    <w:div w:id="293752447">
      <w:bodyDiv w:val="1"/>
      <w:marLeft w:val="0"/>
      <w:marRight w:val="0"/>
      <w:marTop w:val="0"/>
      <w:marBottom w:val="0"/>
      <w:divBdr>
        <w:top w:val="none" w:sz="0" w:space="0" w:color="auto"/>
        <w:left w:val="none" w:sz="0" w:space="0" w:color="auto"/>
        <w:bottom w:val="none" w:sz="0" w:space="0" w:color="auto"/>
        <w:right w:val="none" w:sz="0" w:space="0" w:color="auto"/>
      </w:divBdr>
    </w:div>
    <w:div w:id="295451395">
      <w:bodyDiv w:val="1"/>
      <w:marLeft w:val="0"/>
      <w:marRight w:val="0"/>
      <w:marTop w:val="0"/>
      <w:marBottom w:val="0"/>
      <w:divBdr>
        <w:top w:val="none" w:sz="0" w:space="0" w:color="auto"/>
        <w:left w:val="none" w:sz="0" w:space="0" w:color="auto"/>
        <w:bottom w:val="none" w:sz="0" w:space="0" w:color="auto"/>
        <w:right w:val="none" w:sz="0" w:space="0" w:color="auto"/>
      </w:divBdr>
    </w:div>
    <w:div w:id="296185465">
      <w:bodyDiv w:val="1"/>
      <w:marLeft w:val="0"/>
      <w:marRight w:val="0"/>
      <w:marTop w:val="0"/>
      <w:marBottom w:val="0"/>
      <w:divBdr>
        <w:top w:val="none" w:sz="0" w:space="0" w:color="auto"/>
        <w:left w:val="none" w:sz="0" w:space="0" w:color="auto"/>
        <w:bottom w:val="none" w:sz="0" w:space="0" w:color="auto"/>
        <w:right w:val="none" w:sz="0" w:space="0" w:color="auto"/>
      </w:divBdr>
    </w:div>
    <w:div w:id="296494226">
      <w:bodyDiv w:val="1"/>
      <w:marLeft w:val="0"/>
      <w:marRight w:val="0"/>
      <w:marTop w:val="0"/>
      <w:marBottom w:val="0"/>
      <w:divBdr>
        <w:top w:val="none" w:sz="0" w:space="0" w:color="auto"/>
        <w:left w:val="none" w:sz="0" w:space="0" w:color="auto"/>
        <w:bottom w:val="none" w:sz="0" w:space="0" w:color="auto"/>
        <w:right w:val="none" w:sz="0" w:space="0" w:color="auto"/>
      </w:divBdr>
    </w:div>
    <w:div w:id="296646303">
      <w:bodyDiv w:val="1"/>
      <w:marLeft w:val="0"/>
      <w:marRight w:val="0"/>
      <w:marTop w:val="0"/>
      <w:marBottom w:val="0"/>
      <w:divBdr>
        <w:top w:val="none" w:sz="0" w:space="0" w:color="auto"/>
        <w:left w:val="none" w:sz="0" w:space="0" w:color="auto"/>
        <w:bottom w:val="none" w:sz="0" w:space="0" w:color="auto"/>
        <w:right w:val="none" w:sz="0" w:space="0" w:color="auto"/>
      </w:divBdr>
    </w:div>
    <w:div w:id="296763734">
      <w:bodyDiv w:val="1"/>
      <w:marLeft w:val="0"/>
      <w:marRight w:val="0"/>
      <w:marTop w:val="0"/>
      <w:marBottom w:val="0"/>
      <w:divBdr>
        <w:top w:val="none" w:sz="0" w:space="0" w:color="auto"/>
        <w:left w:val="none" w:sz="0" w:space="0" w:color="auto"/>
        <w:bottom w:val="none" w:sz="0" w:space="0" w:color="auto"/>
        <w:right w:val="none" w:sz="0" w:space="0" w:color="auto"/>
      </w:divBdr>
    </w:div>
    <w:div w:id="296764937">
      <w:bodyDiv w:val="1"/>
      <w:marLeft w:val="0"/>
      <w:marRight w:val="0"/>
      <w:marTop w:val="0"/>
      <w:marBottom w:val="0"/>
      <w:divBdr>
        <w:top w:val="none" w:sz="0" w:space="0" w:color="auto"/>
        <w:left w:val="none" w:sz="0" w:space="0" w:color="auto"/>
        <w:bottom w:val="none" w:sz="0" w:space="0" w:color="auto"/>
        <w:right w:val="none" w:sz="0" w:space="0" w:color="auto"/>
      </w:divBdr>
    </w:div>
    <w:div w:id="297344425">
      <w:bodyDiv w:val="1"/>
      <w:marLeft w:val="0"/>
      <w:marRight w:val="0"/>
      <w:marTop w:val="0"/>
      <w:marBottom w:val="0"/>
      <w:divBdr>
        <w:top w:val="none" w:sz="0" w:space="0" w:color="auto"/>
        <w:left w:val="none" w:sz="0" w:space="0" w:color="auto"/>
        <w:bottom w:val="none" w:sz="0" w:space="0" w:color="auto"/>
        <w:right w:val="none" w:sz="0" w:space="0" w:color="auto"/>
      </w:divBdr>
    </w:div>
    <w:div w:id="298191173">
      <w:bodyDiv w:val="1"/>
      <w:marLeft w:val="0"/>
      <w:marRight w:val="0"/>
      <w:marTop w:val="0"/>
      <w:marBottom w:val="0"/>
      <w:divBdr>
        <w:top w:val="none" w:sz="0" w:space="0" w:color="auto"/>
        <w:left w:val="none" w:sz="0" w:space="0" w:color="auto"/>
        <w:bottom w:val="none" w:sz="0" w:space="0" w:color="auto"/>
        <w:right w:val="none" w:sz="0" w:space="0" w:color="auto"/>
      </w:divBdr>
    </w:div>
    <w:div w:id="298389015">
      <w:bodyDiv w:val="1"/>
      <w:marLeft w:val="0"/>
      <w:marRight w:val="0"/>
      <w:marTop w:val="0"/>
      <w:marBottom w:val="0"/>
      <w:divBdr>
        <w:top w:val="none" w:sz="0" w:space="0" w:color="auto"/>
        <w:left w:val="none" w:sz="0" w:space="0" w:color="auto"/>
        <w:bottom w:val="none" w:sz="0" w:space="0" w:color="auto"/>
        <w:right w:val="none" w:sz="0" w:space="0" w:color="auto"/>
      </w:divBdr>
    </w:div>
    <w:div w:id="298417426">
      <w:bodyDiv w:val="1"/>
      <w:marLeft w:val="0"/>
      <w:marRight w:val="0"/>
      <w:marTop w:val="0"/>
      <w:marBottom w:val="0"/>
      <w:divBdr>
        <w:top w:val="none" w:sz="0" w:space="0" w:color="auto"/>
        <w:left w:val="none" w:sz="0" w:space="0" w:color="auto"/>
        <w:bottom w:val="none" w:sz="0" w:space="0" w:color="auto"/>
        <w:right w:val="none" w:sz="0" w:space="0" w:color="auto"/>
      </w:divBdr>
      <w:divsChild>
        <w:div w:id="1479490591">
          <w:marLeft w:val="0"/>
          <w:marRight w:val="0"/>
          <w:marTop w:val="0"/>
          <w:marBottom w:val="0"/>
          <w:divBdr>
            <w:top w:val="none" w:sz="0" w:space="0" w:color="auto"/>
            <w:left w:val="none" w:sz="0" w:space="0" w:color="auto"/>
            <w:bottom w:val="none" w:sz="0" w:space="0" w:color="auto"/>
            <w:right w:val="none" w:sz="0" w:space="0" w:color="auto"/>
          </w:divBdr>
          <w:divsChild>
            <w:div w:id="1863274284">
              <w:marLeft w:val="0"/>
              <w:marRight w:val="0"/>
              <w:marTop w:val="0"/>
              <w:marBottom w:val="0"/>
              <w:divBdr>
                <w:top w:val="none" w:sz="0" w:space="0" w:color="auto"/>
                <w:left w:val="none" w:sz="0" w:space="0" w:color="auto"/>
                <w:bottom w:val="none" w:sz="0" w:space="0" w:color="auto"/>
                <w:right w:val="none" w:sz="0" w:space="0" w:color="auto"/>
              </w:divBdr>
              <w:divsChild>
                <w:div w:id="279337690">
                  <w:marLeft w:val="0"/>
                  <w:marRight w:val="0"/>
                  <w:marTop w:val="0"/>
                  <w:marBottom w:val="0"/>
                  <w:divBdr>
                    <w:top w:val="none" w:sz="0" w:space="0" w:color="auto"/>
                    <w:left w:val="none" w:sz="0" w:space="0" w:color="auto"/>
                    <w:bottom w:val="none" w:sz="0" w:space="0" w:color="auto"/>
                    <w:right w:val="none" w:sz="0" w:space="0" w:color="auto"/>
                  </w:divBdr>
                  <w:divsChild>
                    <w:div w:id="1325665455">
                      <w:marLeft w:val="0"/>
                      <w:marRight w:val="0"/>
                      <w:marTop w:val="0"/>
                      <w:marBottom w:val="0"/>
                      <w:divBdr>
                        <w:top w:val="none" w:sz="0" w:space="0" w:color="auto"/>
                        <w:left w:val="none" w:sz="0" w:space="0" w:color="auto"/>
                        <w:bottom w:val="none" w:sz="0" w:space="0" w:color="auto"/>
                        <w:right w:val="none" w:sz="0" w:space="0" w:color="auto"/>
                      </w:divBdr>
                      <w:divsChild>
                        <w:div w:id="1085493989">
                          <w:marLeft w:val="0"/>
                          <w:marRight w:val="0"/>
                          <w:marTop w:val="0"/>
                          <w:marBottom w:val="0"/>
                          <w:divBdr>
                            <w:top w:val="none" w:sz="0" w:space="0" w:color="auto"/>
                            <w:left w:val="none" w:sz="0" w:space="0" w:color="auto"/>
                            <w:bottom w:val="none" w:sz="0" w:space="0" w:color="auto"/>
                            <w:right w:val="none" w:sz="0" w:space="0" w:color="auto"/>
                          </w:divBdr>
                          <w:divsChild>
                            <w:div w:id="1872038104">
                              <w:marLeft w:val="0"/>
                              <w:marRight w:val="0"/>
                              <w:marTop w:val="0"/>
                              <w:marBottom w:val="0"/>
                              <w:divBdr>
                                <w:top w:val="none" w:sz="0" w:space="0" w:color="auto"/>
                                <w:left w:val="none" w:sz="0" w:space="0" w:color="auto"/>
                                <w:bottom w:val="none" w:sz="0" w:space="0" w:color="auto"/>
                                <w:right w:val="none" w:sz="0" w:space="0" w:color="auto"/>
                              </w:divBdr>
                              <w:divsChild>
                                <w:div w:id="52213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8652583">
      <w:bodyDiv w:val="1"/>
      <w:marLeft w:val="0"/>
      <w:marRight w:val="0"/>
      <w:marTop w:val="0"/>
      <w:marBottom w:val="0"/>
      <w:divBdr>
        <w:top w:val="none" w:sz="0" w:space="0" w:color="auto"/>
        <w:left w:val="none" w:sz="0" w:space="0" w:color="auto"/>
        <w:bottom w:val="none" w:sz="0" w:space="0" w:color="auto"/>
        <w:right w:val="none" w:sz="0" w:space="0" w:color="auto"/>
      </w:divBdr>
    </w:div>
    <w:div w:id="298728074">
      <w:bodyDiv w:val="1"/>
      <w:marLeft w:val="120"/>
      <w:marRight w:val="0"/>
      <w:marTop w:val="0"/>
      <w:marBottom w:val="0"/>
      <w:divBdr>
        <w:top w:val="none" w:sz="0" w:space="0" w:color="auto"/>
        <w:left w:val="none" w:sz="0" w:space="0" w:color="auto"/>
        <w:bottom w:val="none" w:sz="0" w:space="0" w:color="auto"/>
        <w:right w:val="none" w:sz="0" w:space="0" w:color="auto"/>
      </w:divBdr>
      <w:divsChild>
        <w:div w:id="988748075">
          <w:marLeft w:val="0"/>
          <w:marRight w:val="0"/>
          <w:marTop w:val="0"/>
          <w:marBottom w:val="0"/>
          <w:divBdr>
            <w:top w:val="none" w:sz="0" w:space="0" w:color="auto"/>
            <w:left w:val="none" w:sz="0" w:space="0" w:color="auto"/>
            <w:bottom w:val="none" w:sz="0" w:space="0" w:color="auto"/>
            <w:right w:val="none" w:sz="0" w:space="0" w:color="auto"/>
          </w:divBdr>
        </w:div>
      </w:divsChild>
    </w:div>
    <w:div w:id="299001651">
      <w:bodyDiv w:val="1"/>
      <w:marLeft w:val="0"/>
      <w:marRight w:val="0"/>
      <w:marTop w:val="0"/>
      <w:marBottom w:val="0"/>
      <w:divBdr>
        <w:top w:val="none" w:sz="0" w:space="0" w:color="auto"/>
        <w:left w:val="none" w:sz="0" w:space="0" w:color="auto"/>
        <w:bottom w:val="none" w:sz="0" w:space="0" w:color="auto"/>
        <w:right w:val="none" w:sz="0" w:space="0" w:color="auto"/>
      </w:divBdr>
    </w:div>
    <w:div w:id="299073038">
      <w:bodyDiv w:val="1"/>
      <w:marLeft w:val="0"/>
      <w:marRight w:val="0"/>
      <w:marTop w:val="0"/>
      <w:marBottom w:val="0"/>
      <w:divBdr>
        <w:top w:val="none" w:sz="0" w:space="0" w:color="auto"/>
        <w:left w:val="none" w:sz="0" w:space="0" w:color="auto"/>
        <w:bottom w:val="none" w:sz="0" w:space="0" w:color="auto"/>
        <w:right w:val="none" w:sz="0" w:space="0" w:color="auto"/>
      </w:divBdr>
    </w:div>
    <w:div w:id="299111164">
      <w:bodyDiv w:val="1"/>
      <w:marLeft w:val="0"/>
      <w:marRight w:val="0"/>
      <w:marTop w:val="0"/>
      <w:marBottom w:val="0"/>
      <w:divBdr>
        <w:top w:val="none" w:sz="0" w:space="0" w:color="auto"/>
        <w:left w:val="none" w:sz="0" w:space="0" w:color="auto"/>
        <w:bottom w:val="none" w:sz="0" w:space="0" w:color="auto"/>
        <w:right w:val="none" w:sz="0" w:space="0" w:color="auto"/>
      </w:divBdr>
    </w:div>
    <w:div w:id="299267962">
      <w:bodyDiv w:val="1"/>
      <w:marLeft w:val="0"/>
      <w:marRight w:val="0"/>
      <w:marTop w:val="0"/>
      <w:marBottom w:val="0"/>
      <w:divBdr>
        <w:top w:val="none" w:sz="0" w:space="0" w:color="auto"/>
        <w:left w:val="none" w:sz="0" w:space="0" w:color="auto"/>
        <w:bottom w:val="none" w:sz="0" w:space="0" w:color="auto"/>
        <w:right w:val="none" w:sz="0" w:space="0" w:color="auto"/>
      </w:divBdr>
    </w:div>
    <w:div w:id="299846485">
      <w:bodyDiv w:val="1"/>
      <w:marLeft w:val="0"/>
      <w:marRight w:val="0"/>
      <w:marTop w:val="0"/>
      <w:marBottom w:val="0"/>
      <w:divBdr>
        <w:top w:val="none" w:sz="0" w:space="0" w:color="auto"/>
        <w:left w:val="none" w:sz="0" w:space="0" w:color="auto"/>
        <w:bottom w:val="none" w:sz="0" w:space="0" w:color="auto"/>
        <w:right w:val="none" w:sz="0" w:space="0" w:color="auto"/>
      </w:divBdr>
    </w:div>
    <w:div w:id="299919626">
      <w:bodyDiv w:val="1"/>
      <w:marLeft w:val="0"/>
      <w:marRight w:val="0"/>
      <w:marTop w:val="0"/>
      <w:marBottom w:val="0"/>
      <w:divBdr>
        <w:top w:val="none" w:sz="0" w:space="0" w:color="auto"/>
        <w:left w:val="none" w:sz="0" w:space="0" w:color="auto"/>
        <w:bottom w:val="none" w:sz="0" w:space="0" w:color="auto"/>
        <w:right w:val="none" w:sz="0" w:space="0" w:color="auto"/>
      </w:divBdr>
    </w:div>
    <w:div w:id="299964691">
      <w:bodyDiv w:val="1"/>
      <w:marLeft w:val="0"/>
      <w:marRight w:val="0"/>
      <w:marTop w:val="0"/>
      <w:marBottom w:val="0"/>
      <w:divBdr>
        <w:top w:val="none" w:sz="0" w:space="0" w:color="auto"/>
        <w:left w:val="none" w:sz="0" w:space="0" w:color="auto"/>
        <w:bottom w:val="none" w:sz="0" w:space="0" w:color="auto"/>
        <w:right w:val="none" w:sz="0" w:space="0" w:color="auto"/>
      </w:divBdr>
    </w:div>
    <w:div w:id="300311792">
      <w:bodyDiv w:val="1"/>
      <w:marLeft w:val="0"/>
      <w:marRight w:val="0"/>
      <w:marTop w:val="0"/>
      <w:marBottom w:val="0"/>
      <w:divBdr>
        <w:top w:val="none" w:sz="0" w:space="0" w:color="auto"/>
        <w:left w:val="none" w:sz="0" w:space="0" w:color="auto"/>
        <w:bottom w:val="none" w:sz="0" w:space="0" w:color="auto"/>
        <w:right w:val="none" w:sz="0" w:space="0" w:color="auto"/>
      </w:divBdr>
    </w:div>
    <w:div w:id="300429319">
      <w:bodyDiv w:val="1"/>
      <w:marLeft w:val="0"/>
      <w:marRight w:val="0"/>
      <w:marTop w:val="0"/>
      <w:marBottom w:val="0"/>
      <w:divBdr>
        <w:top w:val="none" w:sz="0" w:space="0" w:color="auto"/>
        <w:left w:val="none" w:sz="0" w:space="0" w:color="auto"/>
        <w:bottom w:val="none" w:sz="0" w:space="0" w:color="auto"/>
        <w:right w:val="none" w:sz="0" w:space="0" w:color="auto"/>
      </w:divBdr>
    </w:div>
    <w:div w:id="300695925">
      <w:bodyDiv w:val="1"/>
      <w:marLeft w:val="0"/>
      <w:marRight w:val="0"/>
      <w:marTop w:val="0"/>
      <w:marBottom w:val="0"/>
      <w:divBdr>
        <w:top w:val="none" w:sz="0" w:space="0" w:color="auto"/>
        <w:left w:val="none" w:sz="0" w:space="0" w:color="auto"/>
        <w:bottom w:val="none" w:sz="0" w:space="0" w:color="auto"/>
        <w:right w:val="none" w:sz="0" w:space="0" w:color="auto"/>
      </w:divBdr>
    </w:div>
    <w:div w:id="300842308">
      <w:bodyDiv w:val="1"/>
      <w:marLeft w:val="0"/>
      <w:marRight w:val="0"/>
      <w:marTop w:val="0"/>
      <w:marBottom w:val="0"/>
      <w:divBdr>
        <w:top w:val="none" w:sz="0" w:space="0" w:color="auto"/>
        <w:left w:val="none" w:sz="0" w:space="0" w:color="auto"/>
        <w:bottom w:val="none" w:sz="0" w:space="0" w:color="auto"/>
        <w:right w:val="none" w:sz="0" w:space="0" w:color="auto"/>
      </w:divBdr>
    </w:div>
    <w:div w:id="301229192">
      <w:bodyDiv w:val="1"/>
      <w:marLeft w:val="0"/>
      <w:marRight w:val="0"/>
      <w:marTop w:val="0"/>
      <w:marBottom w:val="0"/>
      <w:divBdr>
        <w:top w:val="none" w:sz="0" w:space="0" w:color="auto"/>
        <w:left w:val="none" w:sz="0" w:space="0" w:color="auto"/>
        <w:bottom w:val="none" w:sz="0" w:space="0" w:color="auto"/>
        <w:right w:val="none" w:sz="0" w:space="0" w:color="auto"/>
      </w:divBdr>
    </w:div>
    <w:div w:id="301275306">
      <w:bodyDiv w:val="1"/>
      <w:marLeft w:val="0"/>
      <w:marRight w:val="0"/>
      <w:marTop w:val="0"/>
      <w:marBottom w:val="0"/>
      <w:divBdr>
        <w:top w:val="none" w:sz="0" w:space="0" w:color="auto"/>
        <w:left w:val="none" w:sz="0" w:space="0" w:color="auto"/>
        <w:bottom w:val="none" w:sz="0" w:space="0" w:color="auto"/>
        <w:right w:val="none" w:sz="0" w:space="0" w:color="auto"/>
      </w:divBdr>
    </w:div>
    <w:div w:id="301736746">
      <w:bodyDiv w:val="1"/>
      <w:marLeft w:val="0"/>
      <w:marRight w:val="0"/>
      <w:marTop w:val="0"/>
      <w:marBottom w:val="0"/>
      <w:divBdr>
        <w:top w:val="none" w:sz="0" w:space="0" w:color="auto"/>
        <w:left w:val="none" w:sz="0" w:space="0" w:color="auto"/>
        <w:bottom w:val="none" w:sz="0" w:space="0" w:color="auto"/>
        <w:right w:val="none" w:sz="0" w:space="0" w:color="auto"/>
      </w:divBdr>
    </w:div>
    <w:div w:id="302737830">
      <w:bodyDiv w:val="1"/>
      <w:marLeft w:val="0"/>
      <w:marRight w:val="0"/>
      <w:marTop w:val="0"/>
      <w:marBottom w:val="0"/>
      <w:divBdr>
        <w:top w:val="none" w:sz="0" w:space="0" w:color="auto"/>
        <w:left w:val="none" w:sz="0" w:space="0" w:color="auto"/>
        <w:bottom w:val="none" w:sz="0" w:space="0" w:color="auto"/>
        <w:right w:val="none" w:sz="0" w:space="0" w:color="auto"/>
      </w:divBdr>
    </w:div>
    <w:div w:id="304050896">
      <w:bodyDiv w:val="1"/>
      <w:marLeft w:val="0"/>
      <w:marRight w:val="0"/>
      <w:marTop w:val="0"/>
      <w:marBottom w:val="0"/>
      <w:divBdr>
        <w:top w:val="none" w:sz="0" w:space="0" w:color="auto"/>
        <w:left w:val="none" w:sz="0" w:space="0" w:color="auto"/>
        <w:bottom w:val="none" w:sz="0" w:space="0" w:color="auto"/>
        <w:right w:val="none" w:sz="0" w:space="0" w:color="auto"/>
      </w:divBdr>
    </w:div>
    <w:div w:id="304358236">
      <w:bodyDiv w:val="1"/>
      <w:marLeft w:val="0"/>
      <w:marRight w:val="0"/>
      <w:marTop w:val="0"/>
      <w:marBottom w:val="0"/>
      <w:divBdr>
        <w:top w:val="none" w:sz="0" w:space="0" w:color="auto"/>
        <w:left w:val="none" w:sz="0" w:space="0" w:color="auto"/>
        <w:bottom w:val="none" w:sz="0" w:space="0" w:color="auto"/>
        <w:right w:val="none" w:sz="0" w:space="0" w:color="auto"/>
      </w:divBdr>
    </w:div>
    <w:div w:id="304549133">
      <w:bodyDiv w:val="1"/>
      <w:marLeft w:val="0"/>
      <w:marRight w:val="0"/>
      <w:marTop w:val="0"/>
      <w:marBottom w:val="0"/>
      <w:divBdr>
        <w:top w:val="none" w:sz="0" w:space="0" w:color="auto"/>
        <w:left w:val="none" w:sz="0" w:space="0" w:color="auto"/>
        <w:bottom w:val="none" w:sz="0" w:space="0" w:color="auto"/>
        <w:right w:val="none" w:sz="0" w:space="0" w:color="auto"/>
      </w:divBdr>
    </w:div>
    <w:div w:id="304622382">
      <w:bodyDiv w:val="1"/>
      <w:marLeft w:val="0"/>
      <w:marRight w:val="0"/>
      <w:marTop w:val="0"/>
      <w:marBottom w:val="0"/>
      <w:divBdr>
        <w:top w:val="none" w:sz="0" w:space="0" w:color="auto"/>
        <w:left w:val="none" w:sz="0" w:space="0" w:color="auto"/>
        <w:bottom w:val="none" w:sz="0" w:space="0" w:color="auto"/>
        <w:right w:val="none" w:sz="0" w:space="0" w:color="auto"/>
      </w:divBdr>
    </w:div>
    <w:div w:id="304817570">
      <w:bodyDiv w:val="1"/>
      <w:marLeft w:val="0"/>
      <w:marRight w:val="0"/>
      <w:marTop w:val="0"/>
      <w:marBottom w:val="0"/>
      <w:divBdr>
        <w:top w:val="none" w:sz="0" w:space="0" w:color="auto"/>
        <w:left w:val="none" w:sz="0" w:space="0" w:color="auto"/>
        <w:bottom w:val="none" w:sz="0" w:space="0" w:color="auto"/>
        <w:right w:val="none" w:sz="0" w:space="0" w:color="auto"/>
      </w:divBdr>
    </w:div>
    <w:div w:id="304893542">
      <w:bodyDiv w:val="1"/>
      <w:marLeft w:val="0"/>
      <w:marRight w:val="0"/>
      <w:marTop w:val="0"/>
      <w:marBottom w:val="0"/>
      <w:divBdr>
        <w:top w:val="none" w:sz="0" w:space="0" w:color="auto"/>
        <w:left w:val="none" w:sz="0" w:space="0" w:color="auto"/>
        <w:bottom w:val="none" w:sz="0" w:space="0" w:color="auto"/>
        <w:right w:val="none" w:sz="0" w:space="0" w:color="auto"/>
      </w:divBdr>
    </w:div>
    <w:div w:id="305013605">
      <w:bodyDiv w:val="1"/>
      <w:marLeft w:val="0"/>
      <w:marRight w:val="0"/>
      <w:marTop w:val="0"/>
      <w:marBottom w:val="0"/>
      <w:divBdr>
        <w:top w:val="none" w:sz="0" w:space="0" w:color="auto"/>
        <w:left w:val="none" w:sz="0" w:space="0" w:color="auto"/>
        <w:bottom w:val="none" w:sz="0" w:space="0" w:color="auto"/>
        <w:right w:val="none" w:sz="0" w:space="0" w:color="auto"/>
      </w:divBdr>
    </w:div>
    <w:div w:id="305015490">
      <w:bodyDiv w:val="1"/>
      <w:marLeft w:val="0"/>
      <w:marRight w:val="0"/>
      <w:marTop w:val="0"/>
      <w:marBottom w:val="0"/>
      <w:divBdr>
        <w:top w:val="none" w:sz="0" w:space="0" w:color="auto"/>
        <w:left w:val="none" w:sz="0" w:space="0" w:color="auto"/>
        <w:bottom w:val="none" w:sz="0" w:space="0" w:color="auto"/>
        <w:right w:val="none" w:sz="0" w:space="0" w:color="auto"/>
      </w:divBdr>
    </w:div>
    <w:div w:id="305159784">
      <w:bodyDiv w:val="1"/>
      <w:marLeft w:val="0"/>
      <w:marRight w:val="0"/>
      <w:marTop w:val="0"/>
      <w:marBottom w:val="0"/>
      <w:divBdr>
        <w:top w:val="none" w:sz="0" w:space="0" w:color="auto"/>
        <w:left w:val="none" w:sz="0" w:space="0" w:color="auto"/>
        <w:bottom w:val="none" w:sz="0" w:space="0" w:color="auto"/>
        <w:right w:val="none" w:sz="0" w:space="0" w:color="auto"/>
      </w:divBdr>
    </w:div>
    <w:div w:id="305205482">
      <w:bodyDiv w:val="1"/>
      <w:marLeft w:val="0"/>
      <w:marRight w:val="0"/>
      <w:marTop w:val="0"/>
      <w:marBottom w:val="0"/>
      <w:divBdr>
        <w:top w:val="none" w:sz="0" w:space="0" w:color="auto"/>
        <w:left w:val="none" w:sz="0" w:space="0" w:color="auto"/>
        <w:bottom w:val="none" w:sz="0" w:space="0" w:color="auto"/>
        <w:right w:val="none" w:sz="0" w:space="0" w:color="auto"/>
      </w:divBdr>
    </w:div>
    <w:div w:id="305357742">
      <w:bodyDiv w:val="1"/>
      <w:marLeft w:val="0"/>
      <w:marRight w:val="0"/>
      <w:marTop w:val="0"/>
      <w:marBottom w:val="0"/>
      <w:divBdr>
        <w:top w:val="none" w:sz="0" w:space="0" w:color="auto"/>
        <w:left w:val="none" w:sz="0" w:space="0" w:color="auto"/>
        <w:bottom w:val="none" w:sz="0" w:space="0" w:color="auto"/>
        <w:right w:val="none" w:sz="0" w:space="0" w:color="auto"/>
      </w:divBdr>
    </w:div>
    <w:div w:id="306053490">
      <w:bodyDiv w:val="1"/>
      <w:marLeft w:val="0"/>
      <w:marRight w:val="0"/>
      <w:marTop w:val="0"/>
      <w:marBottom w:val="0"/>
      <w:divBdr>
        <w:top w:val="none" w:sz="0" w:space="0" w:color="auto"/>
        <w:left w:val="none" w:sz="0" w:space="0" w:color="auto"/>
        <w:bottom w:val="none" w:sz="0" w:space="0" w:color="auto"/>
        <w:right w:val="none" w:sz="0" w:space="0" w:color="auto"/>
      </w:divBdr>
    </w:div>
    <w:div w:id="306058486">
      <w:bodyDiv w:val="1"/>
      <w:marLeft w:val="0"/>
      <w:marRight w:val="0"/>
      <w:marTop w:val="0"/>
      <w:marBottom w:val="0"/>
      <w:divBdr>
        <w:top w:val="none" w:sz="0" w:space="0" w:color="auto"/>
        <w:left w:val="none" w:sz="0" w:space="0" w:color="auto"/>
        <w:bottom w:val="none" w:sz="0" w:space="0" w:color="auto"/>
        <w:right w:val="none" w:sz="0" w:space="0" w:color="auto"/>
      </w:divBdr>
    </w:div>
    <w:div w:id="306135475">
      <w:bodyDiv w:val="1"/>
      <w:marLeft w:val="0"/>
      <w:marRight w:val="0"/>
      <w:marTop w:val="0"/>
      <w:marBottom w:val="0"/>
      <w:divBdr>
        <w:top w:val="none" w:sz="0" w:space="0" w:color="auto"/>
        <w:left w:val="none" w:sz="0" w:space="0" w:color="auto"/>
        <w:bottom w:val="none" w:sz="0" w:space="0" w:color="auto"/>
        <w:right w:val="none" w:sz="0" w:space="0" w:color="auto"/>
      </w:divBdr>
    </w:div>
    <w:div w:id="306203785">
      <w:bodyDiv w:val="1"/>
      <w:marLeft w:val="0"/>
      <w:marRight w:val="0"/>
      <w:marTop w:val="0"/>
      <w:marBottom w:val="0"/>
      <w:divBdr>
        <w:top w:val="none" w:sz="0" w:space="0" w:color="auto"/>
        <w:left w:val="none" w:sz="0" w:space="0" w:color="auto"/>
        <w:bottom w:val="none" w:sz="0" w:space="0" w:color="auto"/>
        <w:right w:val="none" w:sz="0" w:space="0" w:color="auto"/>
      </w:divBdr>
    </w:div>
    <w:div w:id="306475069">
      <w:bodyDiv w:val="1"/>
      <w:marLeft w:val="0"/>
      <w:marRight w:val="0"/>
      <w:marTop w:val="0"/>
      <w:marBottom w:val="0"/>
      <w:divBdr>
        <w:top w:val="none" w:sz="0" w:space="0" w:color="auto"/>
        <w:left w:val="none" w:sz="0" w:space="0" w:color="auto"/>
        <w:bottom w:val="none" w:sz="0" w:space="0" w:color="auto"/>
        <w:right w:val="none" w:sz="0" w:space="0" w:color="auto"/>
      </w:divBdr>
    </w:div>
    <w:div w:id="306937493">
      <w:bodyDiv w:val="1"/>
      <w:marLeft w:val="0"/>
      <w:marRight w:val="0"/>
      <w:marTop w:val="0"/>
      <w:marBottom w:val="0"/>
      <w:divBdr>
        <w:top w:val="none" w:sz="0" w:space="0" w:color="auto"/>
        <w:left w:val="none" w:sz="0" w:space="0" w:color="auto"/>
        <w:bottom w:val="none" w:sz="0" w:space="0" w:color="auto"/>
        <w:right w:val="none" w:sz="0" w:space="0" w:color="auto"/>
      </w:divBdr>
    </w:div>
    <w:div w:id="307124972">
      <w:bodyDiv w:val="1"/>
      <w:marLeft w:val="0"/>
      <w:marRight w:val="0"/>
      <w:marTop w:val="0"/>
      <w:marBottom w:val="0"/>
      <w:divBdr>
        <w:top w:val="none" w:sz="0" w:space="0" w:color="auto"/>
        <w:left w:val="none" w:sz="0" w:space="0" w:color="auto"/>
        <w:bottom w:val="none" w:sz="0" w:space="0" w:color="auto"/>
        <w:right w:val="none" w:sz="0" w:space="0" w:color="auto"/>
      </w:divBdr>
    </w:div>
    <w:div w:id="307131866">
      <w:bodyDiv w:val="1"/>
      <w:marLeft w:val="0"/>
      <w:marRight w:val="0"/>
      <w:marTop w:val="0"/>
      <w:marBottom w:val="0"/>
      <w:divBdr>
        <w:top w:val="none" w:sz="0" w:space="0" w:color="auto"/>
        <w:left w:val="none" w:sz="0" w:space="0" w:color="auto"/>
        <w:bottom w:val="none" w:sz="0" w:space="0" w:color="auto"/>
        <w:right w:val="none" w:sz="0" w:space="0" w:color="auto"/>
      </w:divBdr>
    </w:div>
    <w:div w:id="307132031">
      <w:bodyDiv w:val="1"/>
      <w:marLeft w:val="0"/>
      <w:marRight w:val="0"/>
      <w:marTop w:val="0"/>
      <w:marBottom w:val="0"/>
      <w:divBdr>
        <w:top w:val="none" w:sz="0" w:space="0" w:color="auto"/>
        <w:left w:val="none" w:sz="0" w:space="0" w:color="auto"/>
        <w:bottom w:val="none" w:sz="0" w:space="0" w:color="auto"/>
        <w:right w:val="none" w:sz="0" w:space="0" w:color="auto"/>
      </w:divBdr>
    </w:div>
    <w:div w:id="307319971">
      <w:bodyDiv w:val="1"/>
      <w:marLeft w:val="0"/>
      <w:marRight w:val="0"/>
      <w:marTop w:val="0"/>
      <w:marBottom w:val="0"/>
      <w:divBdr>
        <w:top w:val="none" w:sz="0" w:space="0" w:color="auto"/>
        <w:left w:val="none" w:sz="0" w:space="0" w:color="auto"/>
        <w:bottom w:val="none" w:sz="0" w:space="0" w:color="auto"/>
        <w:right w:val="none" w:sz="0" w:space="0" w:color="auto"/>
      </w:divBdr>
    </w:div>
    <w:div w:id="307437524">
      <w:bodyDiv w:val="1"/>
      <w:marLeft w:val="0"/>
      <w:marRight w:val="0"/>
      <w:marTop w:val="0"/>
      <w:marBottom w:val="0"/>
      <w:divBdr>
        <w:top w:val="none" w:sz="0" w:space="0" w:color="auto"/>
        <w:left w:val="none" w:sz="0" w:space="0" w:color="auto"/>
        <w:bottom w:val="none" w:sz="0" w:space="0" w:color="auto"/>
        <w:right w:val="none" w:sz="0" w:space="0" w:color="auto"/>
      </w:divBdr>
    </w:div>
    <w:div w:id="307561682">
      <w:bodyDiv w:val="1"/>
      <w:marLeft w:val="0"/>
      <w:marRight w:val="0"/>
      <w:marTop w:val="0"/>
      <w:marBottom w:val="0"/>
      <w:divBdr>
        <w:top w:val="none" w:sz="0" w:space="0" w:color="auto"/>
        <w:left w:val="none" w:sz="0" w:space="0" w:color="auto"/>
        <w:bottom w:val="none" w:sz="0" w:space="0" w:color="auto"/>
        <w:right w:val="none" w:sz="0" w:space="0" w:color="auto"/>
      </w:divBdr>
    </w:div>
    <w:div w:id="308175474">
      <w:bodyDiv w:val="1"/>
      <w:marLeft w:val="0"/>
      <w:marRight w:val="0"/>
      <w:marTop w:val="0"/>
      <w:marBottom w:val="0"/>
      <w:divBdr>
        <w:top w:val="none" w:sz="0" w:space="0" w:color="auto"/>
        <w:left w:val="none" w:sz="0" w:space="0" w:color="auto"/>
        <w:bottom w:val="none" w:sz="0" w:space="0" w:color="auto"/>
        <w:right w:val="none" w:sz="0" w:space="0" w:color="auto"/>
      </w:divBdr>
    </w:div>
    <w:div w:id="308484847">
      <w:bodyDiv w:val="1"/>
      <w:marLeft w:val="0"/>
      <w:marRight w:val="0"/>
      <w:marTop w:val="0"/>
      <w:marBottom w:val="0"/>
      <w:divBdr>
        <w:top w:val="none" w:sz="0" w:space="0" w:color="auto"/>
        <w:left w:val="none" w:sz="0" w:space="0" w:color="auto"/>
        <w:bottom w:val="none" w:sz="0" w:space="0" w:color="auto"/>
        <w:right w:val="none" w:sz="0" w:space="0" w:color="auto"/>
      </w:divBdr>
    </w:div>
    <w:div w:id="309601608">
      <w:bodyDiv w:val="1"/>
      <w:marLeft w:val="0"/>
      <w:marRight w:val="0"/>
      <w:marTop w:val="0"/>
      <w:marBottom w:val="0"/>
      <w:divBdr>
        <w:top w:val="none" w:sz="0" w:space="0" w:color="auto"/>
        <w:left w:val="none" w:sz="0" w:space="0" w:color="auto"/>
        <w:bottom w:val="none" w:sz="0" w:space="0" w:color="auto"/>
        <w:right w:val="none" w:sz="0" w:space="0" w:color="auto"/>
      </w:divBdr>
    </w:div>
    <w:div w:id="309791248">
      <w:bodyDiv w:val="1"/>
      <w:marLeft w:val="0"/>
      <w:marRight w:val="0"/>
      <w:marTop w:val="0"/>
      <w:marBottom w:val="0"/>
      <w:divBdr>
        <w:top w:val="none" w:sz="0" w:space="0" w:color="auto"/>
        <w:left w:val="none" w:sz="0" w:space="0" w:color="auto"/>
        <w:bottom w:val="none" w:sz="0" w:space="0" w:color="auto"/>
        <w:right w:val="none" w:sz="0" w:space="0" w:color="auto"/>
      </w:divBdr>
    </w:div>
    <w:div w:id="310864797">
      <w:bodyDiv w:val="1"/>
      <w:marLeft w:val="0"/>
      <w:marRight w:val="0"/>
      <w:marTop w:val="0"/>
      <w:marBottom w:val="0"/>
      <w:divBdr>
        <w:top w:val="none" w:sz="0" w:space="0" w:color="auto"/>
        <w:left w:val="none" w:sz="0" w:space="0" w:color="auto"/>
        <w:bottom w:val="none" w:sz="0" w:space="0" w:color="auto"/>
        <w:right w:val="none" w:sz="0" w:space="0" w:color="auto"/>
      </w:divBdr>
    </w:div>
    <w:div w:id="310985982">
      <w:bodyDiv w:val="1"/>
      <w:marLeft w:val="0"/>
      <w:marRight w:val="0"/>
      <w:marTop w:val="0"/>
      <w:marBottom w:val="0"/>
      <w:divBdr>
        <w:top w:val="none" w:sz="0" w:space="0" w:color="auto"/>
        <w:left w:val="none" w:sz="0" w:space="0" w:color="auto"/>
        <w:bottom w:val="none" w:sz="0" w:space="0" w:color="auto"/>
        <w:right w:val="none" w:sz="0" w:space="0" w:color="auto"/>
      </w:divBdr>
    </w:div>
    <w:div w:id="311252889">
      <w:bodyDiv w:val="1"/>
      <w:marLeft w:val="0"/>
      <w:marRight w:val="0"/>
      <w:marTop w:val="0"/>
      <w:marBottom w:val="0"/>
      <w:divBdr>
        <w:top w:val="none" w:sz="0" w:space="0" w:color="auto"/>
        <w:left w:val="none" w:sz="0" w:space="0" w:color="auto"/>
        <w:bottom w:val="none" w:sz="0" w:space="0" w:color="auto"/>
        <w:right w:val="none" w:sz="0" w:space="0" w:color="auto"/>
      </w:divBdr>
    </w:div>
    <w:div w:id="312106572">
      <w:bodyDiv w:val="1"/>
      <w:marLeft w:val="0"/>
      <w:marRight w:val="0"/>
      <w:marTop w:val="0"/>
      <w:marBottom w:val="0"/>
      <w:divBdr>
        <w:top w:val="none" w:sz="0" w:space="0" w:color="auto"/>
        <w:left w:val="none" w:sz="0" w:space="0" w:color="auto"/>
        <w:bottom w:val="none" w:sz="0" w:space="0" w:color="auto"/>
        <w:right w:val="none" w:sz="0" w:space="0" w:color="auto"/>
      </w:divBdr>
    </w:div>
    <w:div w:id="312106720">
      <w:bodyDiv w:val="1"/>
      <w:marLeft w:val="0"/>
      <w:marRight w:val="0"/>
      <w:marTop w:val="0"/>
      <w:marBottom w:val="0"/>
      <w:divBdr>
        <w:top w:val="none" w:sz="0" w:space="0" w:color="auto"/>
        <w:left w:val="none" w:sz="0" w:space="0" w:color="auto"/>
        <w:bottom w:val="none" w:sz="0" w:space="0" w:color="auto"/>
        <w:right w:val="none" w:sz="0" w:space="0" w:color="auto"/>
      </w:divBdr>
    </w:div>
    <w:div w:id="312413531">
      <w:bodyDiv w:val="1"/>
      <w:marLeft w:val="0"/>
      <w:marRight w:val="0"/>
      <w:marTop w:val="0"/>
      <w:marBottom w:val="0"/>
      <w:divBdr>
        <w:top w:val="none" w:sz="0" w:space="0" w:color="auto"/>
        <w:left w:val="none" w:sz="0" w:space="0" w:color="auto"/>
        <w:bottom w:val="none" w:sz="0" w:space="0" w:color="auto"/>
        <w:right w:val="none" w:sz="0" w:space="0" w:color="auto"/>
      </w:divBdr>
    </w:div>
    <w:div w:id="312563596">
      <w:bodyDiv w:val="1"/>
      <w:marLeft w:val="0"/>
      <w:marRight w:val="0"/>
      <w:marTop w:val="0"/>
      <w:marBottom w:val="0"/>
      <w:divBdr>
        <w:top w:val="none" w:sz="0" w:space="0" w:color="auto"/>
        <w:left w:val="none" w:sz="0" w:space="0" w:color="auto"/>
        <w:bottom w:val="none" w:sz="0" w:space="0" w:color="auto"/>
        <w:right w:val="none" w:sz="0" w:space="0" w:color="auto"/>
      </w:divBdr>
    </w:div>
    <w:div w:id="312683882">
      <w:bodyDiv w:val="1"/>
      <w:marLeft w:val="0"/>
      <w:marRight w:val="0"/>
      <w:marTop w:val="0"/>
      <w:marBottom w:val="0"/>
      <w:divBdr>
        <w:top w:val="none" w:sz="0" w:space="0" w:color="auto"/>
        <w:left w:val="none" w:sz="0" w:space="0" w:color="auto"/>
        <w:bottom w:val="none" w:sz="0" w:space="0" w:color="auto"/>
        <w:right w:val="none" w:sz="0" w:space="0" w:color="auto"/>
      </w:divBdr>
      <w:divsChild>
        <w:div w:id="723793334">
          <w:marLeft w:val="0"/>
          <w:marRight w:val="0"/>
          <w:marTop w:val="0"/>
          <w:marBottom w:val="0"/>
          <w:divBdr>
            <w:top w:val="none" w:sz="0" w:space="0" w:color="auto"/>
            <w:left w:val="none" w:sz="0" w:space="0" w:color="auto"/>
            <w:bottom w:val="none" w:sz="0" w:space="0" w:color="auto"/>
            <w:right w:val="none" w:sz="0" w:space="0" w:color="auto"/>
          </w:divBdr>
          <w:divsChild>
            <w:div w:id="609625519">
              <w:marLeft w:val="0"/>
              <w:marRight w:val="0"/>
              <w:marTop w:val="0"/>
              <w:marBottom w:val="0"/>
              <w:divBdr>
                <w:top w:val="none" w:sz="0" w:space="0" w:color="auto"/>
                <w:left w:val="none" w:sz="0" w:space="0" w:color="auto"/>
                <w:bottom w:val="none" w:sz="0" w:space="0" w:color="auto"/>
                <w:right w:val="none" w:sz="0" w:space="0" w:color="auto"/>
              </w:divBdr>
              <w:divsChild>
                <w:div w:id="1960333959">
                  <w:marLeft w:val="0"/>
                  <w:marRight w:val="0"/>
                  <w:marTop w:val="0"/>
                  <w:marBottom w:val="0"/>
                  <w:divBdr>
                    <w:top w:val="none" w:sz="0" w:space="0" w:color="auto"/>
                    <w:left w:val="none" w:sz="0" w:space="0" w:color="auto"/>
                    <w:bottom w:val="none" w:sz="0" w:space="0" w:color="auto"/>
                    <w:right w:val="none" w:sz="0" w:space="0" w:color="auto"/>
                  </w:divBdr>
                  <w:divsChild>
                    <w:div w:id="716243794">
                      <w:marLeft w:val="0"/>
                      <w:marRight w:val="0"/>
                      <w:marTop w:val="0"/>
                      <w:marBottom w:val="0"/>
                      <w:divBdr>
                        <w:top w:val="none" w:sz="0" w:space="0" w:color="auto"/>
                        <w:left w:val="none" w:sz="0" w:space="0" w:color="auto"/>
                        <w:bottom w:val="none" w:sz="0" w:space="0" w:color="auto"/>
                        <w:right w:val="none" w:sz="0" w:space="0" w:color="auto"/>
                      </w:divBdr>
                      <w:divsChild>
                        <w:div w:id="1735421624">
                          <w:marLeft w:val="0"/>
                          <w:marRight w:val="0"/>
                          <w:marTop w:val="45"/>
                          <w:marBottom w:val="0"/>
                          <w:divBdr>
                            <w:top w:val="none" w:sz="0" w:space="0" w:color="auto"/>
                            <w:left w:val="none" w:sz="0" w:space="0" w:color="auto"/>
                            <w:bottom w:val="none" w:sz="0" w:space="0" w:color="auto"/>
                            <w:right w:val="none" w:sz="0" w:space="0" w:color="auto"/>
                          </w:divBdr>
                          <w:divsChild>
                            <w:div w:id="417098705">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2686720">
      <w:bodyDiv w:val="1"/>
      <w:marLeft w:val="0"/>
      <w:marRight w:val="0"/>
      <w:marTop w:val="0"/>
      <w:marBottom w:val="0"/>
      <w:divBdr>
        <w:top w:val="none" w:sz="0" w:space="0" w:color="auto"/>
        <w:left w:val="none" w:sz="0" w:space="0" w:color="auto"/>
        <w:bottom w:val="none" w:sz="0" w:space="0" w:color="auto"/>
        <w:right w:val="none" w:sz="0" w:space="0" w:color="auto"/>
      </w:divBdr>
    </w:div>
    <w:div w:id="312758197">
      <w:bodyDiv w:val="1"/>
      <w:marLeft w:val="0"/>
      <w:marRight w:val="0"/>
      <w:marTop w:val="0"/>
      <w:marBottom w:val="0"/>
      <w:divBdr>
        <w:top w:val="none" w:sz="0" w:space="0" w:color="auto"/>
        <w:left w:val="none" w:sz="0" w:space="0" w:color="auto"/>
        <w:bottom w:val="none" w:sz="0" w:space="0" w:color="auto"/>
        <w:right w:val="none" w:sz="0" w:space="0" w:color="auto"/>
      </w:divBdr>
    </w:div>
    <w:div w:id="313031080">
      <w:bodyDiv w:val="1"/>
      <w:marLeft w:val="0"/>
      <w:marRight w:val="0"/>
      <w:marTop w:val="0"/>
      <w:marBottom w:val="0"/>
      <w:divBdr>
        <w:top w:val="none" w:sz="0" w:space="0" w:color="auto"/>
        <w:left w:val="none" w:sz="0" w:space="0" w:color="auto"/>
        <w:bottom w:val="none" w:sz="0" w:space="0" w:color="auto"/>
        <w:right w:val="none" w:sz="0" w:space="0" w:color="auto"/>
      </w:divBdr>
    </w:div>
    <w:div w:id="313680265">
      <w:bodyDiv w:val="1"/>
      <w:marLeft w:val="0"/>
      <w:marRight w:val="0"/>
      <w:marTop w:val="0"/>
      <w:marBottom w:val="0"/>
      <w:divBdr>
        <w:top w:val="none" w:sz="0" w:space="0" w:color="auto"/>
        <w:left w:val="none" w:sz="0" w:space="0" w:color="auto"/>
        <w:bottom w:val="none" w:sz="0" w:space="0" w:color="auto"/>
        <w:right w:val="none" w:sz="0" w:space="0" w:color="auto"/>
      </w:divBdr>
    </w:div>
    <w:div w:id="313682388">
      <w:bodyDiv w:val="1"/>
      <w:marLeft w:val="0"/>
      <w:marRight w:val="0"/>
      <w:marTop w:val="0"/>
      <w:marBottom w:val="0"/>
      <w:divBdr>
        <w:top w:val="none" w:sz="0" w:space="0" w:color="auto"/>
        <w:left w:val="none" w:sz="0" w:space="0" w:color="auto"/>
        <w:bottom w:val="none" w:sz="0" w:space="0" w:color="auto"/>
        <w:right w:val="none" w:sz="0" w:space="0" w:color="auto"/>
      </w:divBdr>
    </w:div>
    <w:div w:id="313878799">
      <w:bodyDiv w:val="1"/>
      <w:marLeft w:val="0"/>
      <w:marRight w:val="0"/>
      <w:marTop w:val="0"/>
      <w:marBottom w:val="0"/>
      <w:divBdr>
        <w:top w:val="none" w:sz="0" w:space="0" w:color="auto"/>
        <w:left w:val="none" w:sz="0" w:space="0" w:color="auto"/>
        <w:bottom w:val="none" w:sz="0" w:space="0" w:color="auto"/>
        <w:right w:val="none" w:sz="0" w:space="0" w:color="auto"/>
      </w:divBdr>
    </w:div>
    <w:div w:id="313989265">
      <w:bodyDiv w:val="1"/>
      <w:marLeft w:val="0"/>
      <w:marRight w:val="0"/>
      <w:marTop w:val="0"/>
      <w:marBottom w:val="0"/>
      <w:divBdr>
        <w:top w:val="none" w:sz="0" w:space="0" w:color="auto"/>
        <w:left w:val="none" w:sz="0" w:space="0" w:color="auto"/>
        <w:bottom w:val="none" w:sz="0" w:space="0" w:color="auto"/>
        <w:right w:val="none" w:sz="0" w:space="0" w:color="auto"/>
      </w:divBdr>
    </w:div>
    <w:div w:id="314800408">
      <w:bodyDiv w:val="1"/>
      <w:marLeft w:val="0"/>
      <w:marRight w:val="0"/>
      <w:marTop w:val="0"/>
      <w:marBottom w:val="0"/>
      <w:divBdr>
        <w:top w:val="none" w:sz="0" w:space="0" w:color="auto"/>
        <w:left w:val="none" w:sz="0" w:space="0" w:color="auto"/>
        <w:bottom w:val="none" w:sz="0" w:space="0" w:color="auto"/>
        <w:right w:val="none" w:sz="0" w:space="0" w:color="auto"/>
      </w:divBdr>
    </w:div>
    <w:div w:id="314988310">
      <w:bodyDiv w:val="1"/>
      <w:marLeft w:val="0"/>
      <w:marRight w:val="0"/>
      <w:marTop w:val="0"/>
      <w:marBottom w:val="0"/>
      <w:divBdr>
        <w:top w:val="none" w:sz="0" w:space="0" w:color="auto"/>
        <w:left w:val="none" w:sz="0" w:space="0" w:color="auto"/>
        <w:bottom w:val="none" w:sz="0" w:space="0" w:color="auto"/>
        <w:right w:val="none" w:sz="0" w:space="0" w:color="auto"/>
      </w:divBdr>
    </w:div>
    <w:div w:id="315107721">
      <w:bodyDiv w:val="1"/>
      <w:marLeft w:val="0"/>
      <w:marRight w:val="0"/>
      <w:marTop w:val="0"/>
      <w:marBottom w:val="0"/>
      <w:divBdr>
        <w:top w:val="none" w:sz="0" w:space="0" w:color="auto"/>
        <w:left w:val="none" w:sz="0" w:space="0" w:color="auto"/>
        <w:bottom w:val="none" w:sz="0" w:space="0" w:color="auto"/>
        <w:right w:val="none" w:sz="0" w:space="0" w:color="auto"/>
      </w:divBdr>
    </w:div>
    <w:div w:id="315259609">
      <w:bodyDiv w:val="1"/>
      <w:marLeft w:val="0"/>
      <w:marRight w:val="0"/>
      <w:marTop w:val="0"/>
      <w:marBottom w:val="0"/>
      <w:divBdr>
        <w:top w:val="none" w:sz="0" w:space="0" w:color="auto"/>
        <w:left w:val="none" w:sz="0" w:space="0" w:color="auto"/>
        <w:bottom w:val="none" w:sz="0" w:space="0" w:color="auto"/>
        <w:right w:val="none" w:sz="0" w:space="0" w:color="auto"/>
      </w:divBdr>
    </w:div>
    <w:div w:id="315381839">
      <w:bodyDiv w:val="1"/>
      <w:marLeft w:val="0"/>
      <w:marRight w:val="0"/>
      <w:marTop w:val="0"/>
      <w:marBottom w:val="0"/>
      <w:divBdr>
        <w:top w:val="none" w:sz="0" w:space="0" w:color="auto"/>
        <w:left w:val="none" w:sz="0" w:space="0" w:color="auto"/>
        <w:bottom w:val="none" w:sz="0" w:space="0" w:color="auto"/>
        <w:right w:val="none" w:sz="0" w:space="0" w:color="auto"/>
      </w:divBdr>
    </w:div>
    <w:div w:id="315689531">
      <w:bodyDiv w:val="1"/>
      <w:marLeft w:val="0"/>
      <w:marRight w:val="0"/>
      <w:marTop w:val="0"/>
      <w:marBottom w:val="0"/>
      <w:divBdr>
        <w:top w:val="none" w:sz="0" w:space="0" w:color="auto"/>
        <w:left w:val="none" w:sz="0" w:space="0" w:color="auto"/>
        <w:bottom w:val="none" w:sz="0" w:space="0" w:color="auto"/>
        <w:right w:val="none" w:sz="0" w:space="0" w:color="auto"/>
      </w:divBdr>
    </w:div>
    <w:div w:id="315843901">
      <w:bodyDiv w:val="1"/>
      <w:marLeft w:val="0"/>
      <w:marRight w:val="0"/>
      <w:marTop w:val="0"/>
      <w:marBottom w:val="0"/>
      <w:divBdr>
        <w:top w:val="none" w:sz="0" w:space="0" w:color="auto"/>
        <w:left w:val="none" w:sz="0" w:space="0" w:color="auto"/>
        <w:bottom w:val="none" w:sz="0" w:space="0" w:color="auto"/>
        <w:right w:val="none" w:sz="0" w:space="0" w:color="auto"/>
      </w:divBdr>
    </w:div>
    <w:div w:id="316108489">
      <w:bodyDiv w:val="1"/>
      <w:marLeft w:val="0"/>
      <w:marRight w:val="0"/>
      <w:marTop w:val="0"/>
      <w:marBottom w:val="0"/>
      <w:divBdr>
        <w:top w:val="none" w:sz="0" w:space="0" w:color="auto"/>
        <w:left w:val="none" w:sz="0" w:space="0" w:color="auto"/>
        <w:bottom w:val="none" w:sz="0" w:space="0" w:color="auto"/>
        <w:right w:val="none" w:sz="0" w:space="0" w:color="auto"/>
      </w:divBdr>
    </w:div>
    <w:div w:id="316232539">
      <w:bodyDiv w:val="1"/>
      <w:marLeft w:val="0"/>
      <w:marRight w:val="0"/>
      <w:marTop w:val="0"/>
      <w:marBottom w:val="0"/>
      <w:divBdr>
        <w:top w:val="none" w:sz="0" w:space="0" w:color="auto"/>
        <w:left w:val="none" w:sz="0" w:space="0" w:color="auto"/>
        <w:bottom w:val="none" w:sz="0" w:space="0" w:color="auto"/>
        <w:right w:val="none" w:sz="0" w:space="0" w:color="auto"/>
      </w:divBdr>
    </w:div>
    <w:div w:id="316299171">
      <w:bodyDiv w:val="1"/>
      <w:marLeft w:val="0"/>
      <w:marRight w:val="0"/>
      <w:marTop w:val="0"/>
      <w:marBottom w:val="0"/>
      <w:divBdr>
        <w:top w:val="none" w:sz="0" w:space="0" w:color="auto"/>
        <w:left w:val="none" w:sz="0" w:space="0" w:color="auto"/>
        <w:bottom w:val="none" w:sz="0" w:space="0" w:color="auto"/>
        <w:right w:val="none" w:sz="0" w:space="0" w:color="auto"/>
      </w:divBdr>
    </w:div>
    <w:div w:id="316425007">
      <w:bodyDiv w:val="1"/>
      <w:marLeft w:val="0"/>
      <w:marRight w:val="0"/>
      <w:marTop w:val="0"/>
      <w:marBottom w:val="0"/>
      <w:divBdr>
        <w:top w:val="none" w:sz="0" w:space="0" w:color="auto"/>
        <w:left w:val="none" w:sz="0" w:space="0" w:color="auto"/>
        <w:bottom w:val="none" w:sz="0" w:space="0" w:color="auto"/>
        <w:right w:val="none" w:sz="0" w:space="0" w:color="auto"/>
      </w:divBdr>
    </w:div>
    <w:div w:id="316614100">
      <w:bodyDiv w:val="1"/>
      <w:marLeft w:val="0"/>
      <w:marRight w:val="0"/>
      <w:marTop w:val="0"/>
      <w:marBottom w:val="0"/>
      <w:divBdr>
        <w:top w:val="none" w:sz="0" w:space="0" w:color="auto"/>
        <w:left w:val="none" w:sz="0" w:space="0" w:color="auto"/>
        <w:bottom w:val="none" w:sz="0" w:space="0" w:color="auto"/>
        <w:right w:val="none" w:sz="0" w:space="0" w:color="auto"/>
      </w:divBdr>
      <w:divsChild>
        <w:div w:id="372115457">
          <w:marLeft w:val="0"/>
          <w:marRight w:val="0"/>
          <w:marTop w:val="0"/>
          <w:marBottom w:val="0"/>
          <w:divBdr>
            <w:top w:val="none" w:sz="0" w:space="0" w:color="auto"/>
            <w:left w:val="none" w:sz="0" w:space="0" w:color="auto"/>
            <w:bottom w:val="none" w:sz="0" w:space="0" w:color="auto"/>
            <w:right w:val="none" w:sz="0" w:space="0" w:color="auto"/>
          </w:divBdr>
        </w:div>
      </w:divsChild>
    </w:div>
    <w:div w:id="317149184">
      <w:bodyDiv w:val="1"/>
      <w:marLeft w:val="0"/>
      <w:marRight w:val="0"/>
      <w:marTop w:val="0"/>
      <w:marBottom w:val="0"/>
      <w:divBdr>
        <w:top w:val="none" w:sz="0" w:space="0" w:color="auto"/>
        <w:left w:val="none" w:sz="0" w:space="0" w:color="auto"/>
        <w:bottom w:val="none" w:sz="0" w:space="0" w:color="auto"/>
        <w:right w:val="none" w:sz="0" w:space="0" w:color="auto"/>
      </w:divBdr>
    </w:div>
    <w:div w:id="317196941">
      <w:bodyDiv w:val="1"/>
      <w:marLeft w:val="0"/>
      <w:marRight w:val="0"/>
      <w:marTop w:val="0"/>
      <w:marBottom w:val="0"/>
      <w:divBdr>
        <w:top w:val="none" w:sz="0" w:space="0" w:color="auto"/>
        <w:left w:val="none" w:sz="0" w:space="0" w:color="auto"/>
        <w:bottom w:val="none" w:sz="0" w:space="0" w:color="auto"/>
        <w:right w:val="none" w:sz="0" w:space="0" w:color="auto"/>
      </w:divBdr>
    </w:div>
    <w:div w:id="317727448">
      <w:bodyDiv w:val="1"/>
      <w:marLeft w:val="0"/>
      <w:marRight w:val="0"/>
      <w:marTop w:val="0"/>
      <w:marBottom w:val="0"/>
      <w:divBdr>
        <w:top w:val="none" w:sz="0" w:space="0" w:color="auto"/>
        <w:left w:val="none" w:sz="0" w:space="0" w:color="auto"/>
        <w:bottom w:val="none" w:sz="0" w:space="0" w:color="auto"/>
        <w:right w:val="none" w:sz="0" w:space="0" w:color="auto"/>
      </w:divBdr>
    </w:div>
    <w:div w:id="317728968">
      <w:bodyDiv w:val="1"/>
      <w:marLeft w:val="0"/>
      <w:marRight w:val="0"/>
      <w:marTop w:val="0"/>
      <w:marBottom w:val="0"/>
      <w:divBdr>
        <w:top w:val="none" w:sz="0" w:space="0" w:color="auto"/>
        <w:left w:val="none" w:sz="0" w:space="0" w:color="auto"/>
        <w:bottom w:val="none" w:sz="0" w:space="0" w:color="auto"/>
        <w:right w:val="none" w:sz="0" w:space="0" w:color="auto"/>
      </w:divBdr>
    </w:div>
    <w:div w:id="318071474">
      <w:bodyDiv w:val="1"/>
      <w:marLeft w:val="0"/>
      <w:marRight w:val="0"/>
      <w:marTop w:val="0"/>
      <w:marBottom w:val="0"/>
      <w:divBdr>
        <w:top w:val="none" w:sz="0" w:space="0" w:color="auto"/>
        <w:left w:val="none" w:sz="0" w:space="0" w:color="auto"/>
        <w:bottom w:val="none" w:sz="0" w:space="0" w:color="auto"/>
        <w:right w:val="none" w:sz="0" w:space="0" w:color="auto"/>
      </w:divBdr>
    </w:div>
    <w:div w:id="318120831">
      <w:bodyDiv w:val="1"/>
      <w:marLeft w:val="0"/>
      <w:marRight w:val="0"/>
      <w:marTop w:val="0"/>
      <w:marBottom w:val="0"/>
      <w:divBdr>
        <w:top w:val="none" w:sz="0" w:space="0" w:color="auto"/>
        <w:left w:val="none" w:sz="0" w:space="0" w:color="auto"/>
        <w:bottom w:val="none" w:sz="0" w:space="0" w:color="auto"/>
        <w:right w:val="none" w:sz="0" w:space="0" w:color="auto"/>
      </w:divBdr>
    </w:div>
    <w:div w:id="318391915">
      <w:bodyDiv w:val="1"/>
      <w:marLeft w:val="0"/>
      <w:marRight w:val="0"/>
      <w:marTop w:val="0"/>
      <w:marBottom w:val="0"/>
      <w:divBdr>
        <w:top w:val="none" w:sz="0" w:space="0" w:color="auto"/>
        <w:left w:val="none" w:sz="0" w:space="0" w:color="auto"/>
        <w:bottom w:val="none" w:sz="0" w:space="0" w:color="auto"/>
        <w:right w:val="none" w:sz="0" w:space="0" w:color="auto"/>
      </w:divBdr>
    </w:div>
    <w:div w:id="319043013">
      <w:bodyDiv w:val="1"/>
      <w:marLeft w:val="0"/>
      <w:marRight w:val="0"/>
      <w:marTop w:val="0"/>
      <w:marBottom w:val="0"/>
      <w:divBdr>
        <w:top w:val="none" w:sz="0" w:space="0" w:color="auto"/>
        <w:left w:val="none" w:sz="0" w:space="0" w:color="auto"/>
        <w:bottom w:val="none" w:sz="0" w:space="0" w:color="auto"/>
        <w:right w:val="none" w:sz="0" w:space="0" w:color="auto"/>
      </w:divBdr>
    </w:div>
    <w:div w:id="319163932">
      <w:bodyDiv w:val="1"/>
      <w:marLeft w:val="0"/>
      <w:marRight w:val="0"/>
      <w:marTop w:val="0"/>
      <w:marBottom w:val="0"/>
      <w:divBdr>
        <w:top w:val="none" w:sz="0" w:space="0" w:color="auto"/>
        <w:left w:val="none" w:sz="0" w:space="0" w:color="auto"/>
        <w:bottom w:val="none" w:sz="0" w:space="0" w:color="auto"/>
        <w:right w:val="none" w:sz="0" w:space="0" w:color="auto"/>
      </w:divBdr>
    </w:div>
    <w:div w:id="319693638">
      <w:bodyDiv w:val="1"/>
      <w:marLeft w:val="0"/>
      <w:marRight w:val="0"/>
      <w:marTop w:val="0"/>
      <w:marBottom w:val="0"/>
      <w:divBdr>
        <w:top w:val="none" w:sz="0" w:space="0" w:color="auto"/>
        <w:left w:val="none" w:sz="0" w:space="0" w:color="auto"/>
        <w:bottom w:val="none" w:sz="0" w:space="0" w:color="auto"/>
        <w:right w:val="none" w:sz="0" w:space="0" w:color="auto"/>
      </w:divBdr>
    </w:div>
    <w:div w:id="321348785">
      <w:bodyDiv w:val="1"/>
      <w:marLeft w:val="0"/>
      <w:marRight w:val="0"/>
      <w:marTop w:val="0"/>
      <w:marBottom w:val="0"/>
      <w:divBdr>
        <w:top w:val="none" w:sz="0" w:space="0" w:color="auto"/>
        <w:left w:val="none" w:sz="0" w:space="0" w:color="auto"/>
        <w:bottom w:val="none" w:sz="0" w:space="0" w:color="auto"/>
        <w:right w:val="none" w:sz="0" w:space="0" w:color="auto"/>
      </w:divBdr>
    </w:div>
    <w:div w:id="321470135">
      <w:bodyDiv w:val="1"/>
      <w:marLeft w:val="0"/>
      <w:marRight w:val="0"/>
      <w:marTop w:val="0"/>
      <w:marBottom w:val="0"/>
      <w:divBdr>
        <w:top w:val="none" w:sz="0" w:space="0" w:color="auto"/>
        <w:left w:val="none" w:sz="0" w:space="0" w:color="auto"/>
        <w:bottom w:val="none" w:sz="0" w:space="0" w:color="auto"/>
        <w:right w:val="none" w:sz="0" w:space="0" w:color="auto"/>
      </w:divBdr>
    </w:div>
    <w:div w:id="321471182">
      <w:bodyDiv w:val="1"/>
      <w:marLeft w:val="0"/>
      <w:marRight w:val="0"/>
      <w:marTop w:val="0"/>
      <w:marBottom w:val="0"/>
      <w:divBdr>
        <w:top w:val="none" w:sz="0" w:space="0" w:color="auto"/>
        <w:left w:val="none" w:sz="0" w:space="0" w:color="auto"/>
        <w:bottom w:val="none" w:sz="0" w:space="0" w:color="auto"/>
        <w:right w:val="none" w:sz="0" w:space="0" w:color="auto"/>
      </w:divBdr>
    </w:div>
    <w:div w:id="321784491">
      <w:bodyDiv w:val="1"/>
      <w:marLeft w:val="0"/>
      <w:marRight w:val="0"/>
      <w:marTop w:val="0"/>
      <w:marBottom w:val="0"/>
      <w:divBdr>
        <w:top w:val="none" w:sz="0" w:space="0" w:color="auto"/>
        <w:left w:val="none" w:sz="0" w:space="0" w:color="auto"/>
        <w:bottom w:val="none" w:sz="0" w:space="0" w:color="auto"/>
        <w:right w:val="none" w:sz="0" w:space="0" w:color="auto"/>
      </w:divBdr>
    </w:div>
    <w:div w:id="321813192">
      <w:bodyDiv w:val="1"/>
      <w:marLeft w:val="0"/>
      <w:marRight w:val="0"/>
      <w:marTop w:val="0"/>
      <w:marBottom w:val="0"/>
      <w:divBdr>
        <w:top w:val="none" w:sz="0" w:space="0" w:color="auto"/>
        <w:left w:val="none" w:sz="0" w:space="0" w:color="auto"/>
        <w:bottom w:val="none" w:sz="0" w:space="0" w:color="auto"/>
        <w:right w:val="none" w:sz="0" w:space="0" w:color="auto"/>
      </w:divBdr>
    </w:div>
    <w:div w:id="321857251">
      <w:bodyDiv w:val="1"/>
      <w:marLeft w:val="0"/>
      <w:marRight w:val="0"/>
      <w:marTop w:val="0"/>
      <w:marBottom w:val="0"/>
      <w:divBdr>
        <w:top w:val="none" w:sz="0" w:space="0" w:color="auto"/>
        <w:left w:val="none" w:sz="0" w:space="0" w:color="auto"/>
        <w:bottom w:val="none" w:sz="0" w:space="0" w:color="auto"/>
        <w:right w:val="none" w:sz="0" w:space="0" w:color="auto"/>
      </w:divBdr>
      <w:divsChild>
        <w:div w:id="418522839">
          <w:marLeft w:val="0"/>
          <w:marRight w:val="0"/>
          <w:marTop w:val="0"/>
          <w:marBottom w:val="75"/>
          <w:divBdr>
            <w:top w:val="single" w:sz="6" w:space="3" w:color="DEDEDE"/>
            <w:left w:val="single" w:sz="6" w:space="3" w:color="DEDEDE"/>
            <w:bottom w:val="single" w:sz="6" w:space="3" w:color="DEDEDE"/>
            <w:right w:val="single" w:sz="6" w:space="3" w:color="DEDEDE"/>
          </w:divBdr>
          <w:divsChild>
            <w:div w:id="281233640">
              <w:marLeft w:val="0"/>
              <w:marRight w:val="0"/>
              <w:marTop w:val="90"/>
              <w:marBottom w:val="30"/>
              <w:divBdr>
                <w:top w:val="none" w:sz="0" w:space="0" w:color="auto"/>
                <w:left w:val="none" w:sz="0" w:space="0" w:color="auto"/>
                <w:bottom w:val="none" w:sz="0" w:space="0" w:color="auto"/>
                <w:right w:val="none" w:sz="0" w:space="0" w:color="auto"/>
              </w:divBdr>
            </w:div>
          </w:divsChild>
        </w:div>
        <w:div w:id="1819152806">
          <w:marLeft w:val="0"/>
          <w:marRight w:val="0"/>
          <w:marTop w:val="0"/>
          <w:marBottom w:val="75"/>
          <w:divBdr>
            <w:top w:val="none" w:sz="0" w:space="0" w:color="auto"/>
            <w:left w:val="none" w:sz="0" w:space="0" w:color="auto"/>
            <w:bottom w:val="none" w:sz="0" w:space="0" w:color="auto"/>
            <w:right w:val="none" w:sz="0" w:space="0" w:color="auto"/>
          </w:divBdr>
        </w:div>
      </w:divsChild>
    </w:div>
    <w:div w:id="321936145">
      <w:bodyDiv w:val="1"/>
      <w:marLeft w:val="0"/>
      <w:marRight w:val="0"/>
      <w:marTop w:val="0"/>
      <w:marBottom w:val="0"/>
      <w:divBdr>
        <w:top w:val="none" w:sz="0" w:space="0" w:color="auto"/>
        <w:left w:val="none" w:sz="0" w:space="0" w:color="auto"/>
        <w:bottom w:val="none" w:sz="0" w:space="0" w:color="auto"/>
        <w:right w:val="none" w:sz="0" w:space="0" w:color="auto"/>
      </w:divBdr>
    </w:div>
    <w:div w:id="322271598">
      <w:bodyDiv w:val="1"/>
      <w:marLeft w:val="0"/>
      <w:marRight w:val="0"/>
      <w:marTop w:val="0"/>
      <w:marBottom w:val="0"/>
      <w:divBdr>
        <w:top w:val="none" w:sz="0" w:space="0" w:color="auto"/>
        <w:left w:val="none" w:sz="0" w:space="0" w:color="auto"/>
        <w:bottom w:val="none" w:sz="0" w:space="0" w:color="auto"/>
        <w:right w:val="none" w:sz="0" w:space="0" w:color="auto"/>
      </w:divBdr>
    </w:div>
    <w:div w:id="322467820">
      <w:bodyDiv w:val="1"/>
      <w:marLeft w:val="0"/>
      <w:marRight w:val="0"/>
      <w:marTop w:val="0"/>
      <w:marBottom w:val="0"/>
      <w:divBdr>
        <w:top w:val="none" w:sz="0" w:space="0" w:color="auto"/>
        <w:left w:val="none" w:sz="0" w:space="0" w:color="auto"/>
        <w:bottom w:val="none" w:sz="0" w:space="0" w:color="auto"/>
        <w:right w:val="none" w:sz="0" w:space="0" w:color="auto"/>
      </w:divBdr>
    </w:div>
    <w:div w:id="322710339">
      <w:bodyDiv w:val="1"/>
      <w:marLeft w:val="0"/>
      <w:marRight w:val="0"/>
      <w:marTop w:val="0"/>
      <w:marBottom w:val="0"/>
      <w:divBdr>
        <w:top w:val="none" w:sz="0" w:space="0" w:color="auto"/>
        <w:left w:val="none" w:sz="0" w:space="0" w:color="auto"/>
        <w:bottom w:val="none" w:sz="0" w:space="0" w:color="auto"/>
        <w:right w:val="none" w:sz="0" w:space="0" w:color="auto"/>
      </w:divBdr>
    </w:div>
    <w:div w:id="322897793">
      <w:bodyDiv w:val="1"/>
      <w:marLeft w:val="0"/>
      <w:marRight w:val="0"/>
      <w:marTop w:val="0"/>
      <w:marBottom w:val="0"/>
      <w:divBdr>
        <w:top w:val="none" w:sz="0" w:space="0" w:color="auto"/>
        <w:left w:val="none" w:sz="0" w:space="0" w:color="auto"/>
        <w:bottom w:val="none" w:sz="0" w:space="0" w:color="auto"/>
        <w:right w:val="none" w:sz="0" w:space="0" w:color="auto"/>
      </w:divBdr>
    </w:div>
    <w:div w:id="322900125">
      <w:bodyDiv w:val="1"/>
      <w:marLeft w:val="0"/>
      <w:marRight w:val="0"/>
      <w:marTop w:val="0"/>
      <w:marBottom w:val="0"/>
      <w:divBdr>
        <w:top w:val="none" w:sz="0" w:space="0" w:color="auto"/>
        <w:left w:val="none" w:sz="0" w:space="0" w:color="auto"/>
        <w:bottom w:val="none" w:sz="0" w:space="0" w:color="auto"/>
        <w:right w:val="none" w:sz="0" w:space="0" w:color="auto"/>
      </w:divBdr>
    </w:div>
    <w:div w:id="323313653">
      <w:bodyDiv w:val="1"/>
      <w:marLeft w:val="0"/>
      <w:marRight w:val="0"/>
      <w:marTop w:val="0"/>
      <w:marBottom w:val="0"/>
      <w:divBdr>
        <w:top w:val="none" w:sz="0" w:space="0" w:color="auto"/>
        <w:left w:val="none" w:sz="0" w:space="0" w:color="auto"/>
        <w:bottom w:val="none" w:sz="0" w:space="0" w:color="auto"/>
        <w:right w:val="none" w:sz="0" w:space="0" w:color="auto"/>
      </w:divBdr>
    </w:div>
    <w:div w:id="323777082">
      <w:bodyDiv w:val="1"/>
      <w:marLeft w:val="0"/>
      <w:marRight w:val="0"/>
      <w:marTop w:val="0"/>
      <w:marBottom w:val="0"/>
      <w:divBdr>
        <w:top w:val="none" w:sz="0" w:space="0" w:color="auto"/>
        <w:left w:val="none" w:sz="0" w:space="0" w:color="auto"/>
        <w:bottom w:val="none" w:sz="0" w:space="0" w:color="auto"/>
        <w:right w:val="none" w:sz="0" w:space="0" w:color="auto"/>
      </w:divBdr>
    </w:div>
    <w:div w:id="323779911">
      <w:bodyDiv w:val="1"/>
      <w:marLeft w:val="0"/>
      <w:marRight w:val="0"/>
      <w:marTop w:val="0"/>
      <w:marBottom w:val="0"/>
      <w:divBdr>
        <w:top w:val="none" w:sz="0" w:space="0" w:color="auto"/>
        <w:left w:val="none" w:sz="0" w:space="0" w:color="auto"/>
        <w:bottom w:val="none" w:sz="0" w:space="0" w:color="auto"/>
        <w:right w:val="none" w:sz="0" w:space="0" w:color="auto"/>
      </w:divBdr>
    </w:div>
    <w:div w:id="324013019">
      <w:bodyDiv w:val="1"/>
      <w:marLeft w:val="0"/>
      <w:marRight w:val="0"/>
      <w:marTop w:val="0"/>
      <w:marBottom w:val="0"/>
      <w:divBdr>
        <w:top w:val="none" w:sz="0" w:space="0" w:color="auto"/>
        <w:left w:val="none" w:sz="0" w:space="0" w:color="auto"/>
        <w:bottom w:val="none" w:sz="0" w:space="0" w:color="auto"/>
        <w:right w:val="none" w:sz="0" w:space="0" w:color="auto"/>
      </w:divBdr>
    </w:div>
    <w:div w:id="324360169">
      <w:bodyDiv w:val="1"/>
      <w:marLeft w:val="0"/>
      <w:marRight w:val="0"/>
      <w:marTop w:val="0"/>
      <w:marBottom w:val="0"/>
      <w:divBdr>
        <w:top w:val="none" w:sz="0" w:space="0" w:color="auto"/>
        <w:left w:val="none" w:sz="0" w:space="0" w:color="auto"/>
        <w:bottom w:val="none" w:sz="0" w:space="0" w:color="auto"/>
        <w:right w:val="none" w:sz="0" w:space="0" w:color="auto"/>
      </w:divBdr>
    </w:div>
    <w:div w:id="324405307">
      <w:bodyDiv w:val="1"/>
      <w:marLeft w:val="0"/>
      <w:marRight w:val="0"/>
      <w:marTop w:val="0"/>
      <w:marBottom w:val="0"/>
      <w:divBdr>
        <w:top w:val="none" w:sz="0" w:space="0" w:color="auto"/>
        <w:left w:val="none" w:sz="0" w:space="0" w:color="auto"/>
        <w:bottom w:val="none" w:sz="0" w:space="0" w:color="auto"/>
        <w:right w:val="none" w:sz="0" w:space="0" w:color="auto"/>
      </w:divBdr>
    </w:div>
    <w:div w:id="324406823">
      <w:bodyDiv w:val="1"/>
      <w:marLeft w:val="0"/>
      <w:marRight w:val="0"/>
      <w:marTop w:val="0"/>
      <w:marBottom w:val="0"/>
      <w:divBdr>
        <w:top w:val="none" w:sz="0" w:space="0" w:color="auto"/>
        <w:left w:val="none" w:sz="0" w:space="0" w:color="auto"/>
        <w:bottom w:val="none" w:sz="0" w:space="0" w:color="auto"/>
        <w:right w:val="none" w:sz="0" w:space="0" w:color="auto"/>
      </w:divBdr>
    </w:div>
    <w:div w:id="324557767">
      <w:bodyDiv w:val="1"/>
      <w:marLeft w:val="0"/>
      <w:marRight w:val="0"/>
      <w:marTop w:val="0"/>
      <w:marBottom w:val="0"/>
      <w:divBdr>
        <w:top w:val="none" w:sz="0" w:space="0" w:color="auto"/>
        <w:left w:val="none" w:sz="0" w:space="0" w:color="auto"/>
        <w:bottom w:val="none" w:sz="0" w:space="0" w:color="auto"/>
        <w:right w:val="none" w:sz="0" w:space="0" w:color="auto"/>
      </w:divBdr>
    </w:div>
    <w:div w:id="325399501">
      <w:bodyDiv w:val="1"/>
      <w:marLeft w:val="0"/>
      <w:marRight w:val="0"/>
      <w:marTop w:val="0"/>
      <w:marBottom w:val="0"/>
      <w:divBdr>
        <w:top w:val="none" w:sz="0" w:space="0" w:color="auto"/>
        <w:left w:val="none" w:sz="0" w:space="0" w:color="auto"/>
        <w:bottom w:val="none" w:sz="0" w:space="0" w:color="auto"/>
        <w:right w:val="none" w:sz="0" w:space="0" w:color="auto"/>
      </w:divBdr>
    </w:div>
    <w:div w:id="325666406">
      <w:bodyDiv w:val="1"/>
      <w:marLeft w:val="0"/>
      <w:marRight w:val="0"/>
      <w:marTop w:val="0"/>
      <w:marBottom w:val="0"/>
      <w:divBdr>
        <w:top w:val="none" w:sz="0" w:space="0" w:color="auto"/>
        <w:left w:val="none" w:sz="0" w:space="0" w:color="auto"/>
        <w:bottom w:val="none" w:sz="0" w:space="0" w:color="auto"/>
        <w:right w:val="none" w:sz="0" w:space="0" w:color="auto"/>
      </w:divBdr>
    </w:div>
    <w:div w:id="325791858">
      <w:bodyDiv w:val="1"/>
      <w:marLeft w:val="0"/>
      <w:marRight w:val="0"/>
      <w:marTop w:val="0"/>
      <w:marBottom w:val="0"/>
      <w:divBdr>
        <w:top w:val="none" w:sz="0" w:space="0" w:color="auto"/>
        <w:left w:val="none" w:sz="0" w:space="0" w:color="auto"/>
        <w:bottom w:val="none" w:sz="0" w:space="0" w:color="auto"/>
        <w:right w:val="none" w:sz="0" w:space="0" w:color="auto"/>
      </w:divBdr>
      <w:divsChild>
        <w:div w:id="1154370185">
          <w:marLeft w:val="-300"/>
          <w:marRight w:val="0"/>
          <w:marTop w:val="0"/>
          <w:marBottom w:val="30"/>
          <w:divBdr>
            <w:top w:val="none" w:sz="0" w:space="0" w:color="auto"/>
            <w:left w:val="none" w:sz="0" w:space="0" w:color="auto"/>
            <w:bottom w:val="none" w:sz="0" w:space="0" w:color="auto"/>
            <w:right w:val="none" w:sz="0" w:space="0" w:color="auto"/>
          </w:divBdr>
        </w:div>
        <w:div w:id="1652445440">
          <w:marLeft w:val="0"/>
          <w:marRight w:val="0"/>
          <w:marTop w:val="0"/>
          <w:marBottom w:val="0"/>
          <w:divBdr>
            <w:top w:val="none" w:sz="0" w:space="0" w:color="auto"/>
            <w:left w:val="none" w:sz="0" w:space="0" w:color="auto"/>
            <w:bottom w:val="none" w:sz="0" w:space="0" w:color="auto"/>
            <w:right w:val="none" w:sz="0" w:space="0" w:color="auto"/>
          </w:divBdr>
          <w:divsChild>
            <w:div w:id="29236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977114">
      <w:bodyDiv w:val="1"/>
      <w:marLeft w:val="0"/>
      <w:marRight w:val="0"/>
      <w:marTop w:val="0"/>
      <w:marBottom w:val="0"/>
      <w:divBdr>
        <w:top w:val="none" w:sz="0" w:space="0" w:color="auto"/>
        <w:left w:val="none" w:sz="0" w:space="0" w:color="auto"/>
        <w:bottom w:val="none" w:sz="0" w:space="0" w:color="auto"/>
        <w:right w:val="none" w:sz="0" w:space="0" w:color="auto"/>
      </w:divBdr>
    </w:div>
    <w:div w:id="325980482">
      <w:bodyDiv w:val="1"/>
      <w:marLeft w:val="0"/>
      <w:marRight w:val="0"/>
      <w:marTop w:val="0"/>
      <w:marBottom w:val="0"/>
      <w:divBdr>
        <w:top w:val="none" w:sz="0" w:space="0" w:color="auto"/>
        <w:left w:val="none" w:sz="0" w:space="0" w:color="auto"/>
        <w:bottom w:val="none" w:sz="0" w:space="0" w:color="auto"/>
        <w:right w:val="none" w:sz="0" w:space="0" w:color="auto"/>
      </w:divBdr>
    </w:div>
    <w:div w:id="326516103">
      <w:bodyDiv w:val="1"/>
      <w:marLeft w:val="0"/>
      <w:marRight w:val="0"/>
      <w:marTop w:val="0"/>
      <w:marBottom w:val="0"/>
      <w:divBdr>
        <w:top w:val="none" w:sz="0" w:space="0" w:color="auto"/>
        <w:left w:val="none" w:sz="0" w:space="0" w:color="auto"/>
        <w:bottom w:val="none" w:sz="0" w:space="0" w:color="auto"/>
        <w:right w:val="none" w:sz="0" w:space="0" w:color="auto"/>
      </w:divBdr>
    </w:div>
    <w:div w:id="326632772">
      <w:bodyDiv w:val="1"/>
      <w:marLeft w:val="0"/>
      <w:marRight w:val="0"/>
      <w:marTop w:val="0"/>
      <w:marBottom w:val="0"/>
      <w:divBdr>
        <w:top w:val="none" w:sz="0" w:space="0" w:color="auto"/>
        <w:left w:val="none" w:sz="0" w:space="0" w:color="auto"/>
        <w:bottom w:val="none" w:sz="0" w:space="0" w:color="auto"/>
        <w:right w:val="none" w:sz="0" w:space="0" w:color="auto"/>
      </w:divBdr>
    </w:div>
    <w:div w:id="327173419">
      <w:bodyDiv w:val="1"/>
      <w:marLeft w:val="0"/>
      <w:marRight w:val="0"/>
      <w:marTop w:val="0"/>
      <w:marBottom w:val="0"/>
      <w:divBdr>
        <w:top w:val="none" w:sz="0" w:space="0" w:color="auto"/>
        <w:left w:val="none" w:sz="0" w:space="0" w:color="auto"/>
        <w:bottom w:val="none" w:sz="0" w:space="0" w:color="auto"/>
        <w:right w:val="none" w:sz="0" w:space="0" w:color="auto"/>
      </w:divBdr>
    </w:div>
    <w:div w:id="327635457">
      <w:bodyDiv w:val="1"/>
      <w:marLeft w:val="0"/>
      <w:marRight w:val="0"/>
      <w:marTop w:val="0"/>
      <w:marBottom w:val="0"/>
      <w:divBdr>
        <w:top w:val="none" w:sz="0" w:space="0" w:color="auto"/>
        <w:left w:val="none" w:sz="0" w:space="0" w:color="auto"/>
        <w:bottom w:val="none" w:sz="0" w:space="0" w:color="auto"/>
        <w:right w:val="none" w:sz="0" w:space="0" w:color="auto"/>
      </w:divBdr>
    </w:div>
    <w:div w:id="327711418">
      <w:bodyDiv w:val="1"/>
      <w:marLeft w:val="0"/>
      <w:marRight w:val="0"/>
      <w:marTop w:val="0"/>
      <w:marBottom w:val="0"/>
      <w:divBdr>
        <w:top w:val="none" w:sz="0" w:space="0" w:color="auto"/>
        <w:left w:val="none" w:sz="0" w:space="0" w:color="auto"/>
        <w:bottom w:val="none" w:sz="0" w:space="0" w:color="auto"/>
        <w:right w:val="none" w:sz="0" w:space="0" w:color="auto"/>
      </w:divBdr>
      <w:divsChild>
        <w:div w:id="849639627">
          <w:marLeft w:val="0"/>
          <w:marRight w:val="0"/>
          <w:marTop w:val="0"/>
          <w:marBottom w:val="150"/>
          <w:divBdr>
            <w:top w:val="none" w:sz="0" w:space="0" w:color="auto"/>
            <w:left w:val="none" w:sz="0" w:space="0" w:color="auto"/>
            <w:bottom w:val="none" w:sz="0" w:space="0" w:color="auto"/>
            <w:right w:val="none" w:sz="0" w:space="0" w:color="auto"/>
          </w:divBdr>
          <w:divsChild>
            <w:div w:id="1322005854">
              <w:marLeft w:val="0"/>
              <w:marRight w:val="0"/>
              <w:marTop w:val="0"/>
              <w:marBottom w:val="0"/>
              <w:divBdr>
                <w:top w:val="none" w:sz="0" w:space="0" w:color="auto"/>
                <w:left w:val="none" w:sz="0" w:space="0" w:color="auto"/>
                <w:bottom w:val="none" w:sz="0" w:space="0" w:color="auto"/>
                <w:right w:val="none" w:sz="0" w:space="0" w:color="auto"/>
              </w:divBdr>
              <w:divsChild>
                <w:div w:id="1706566153">
                  <w:marLeft w:val="0"/>
                  <w:marRight w:val="150"/>
                  <w:marTop w:val="0"/>
                  <w:marBottom w:val="0"/>
                  <w:divBdr>
                    <w:top w:val="none" w:sz="0" w:space="0" w:color="auto"/>
                    <w:left w:val="none" w:sz="0" w:space="0" w:color="auto"/>
                    <w:bottom w:val="none" w:sz="0" w:space="0" w:color="auto"/>
                    <w:right w:val="none" w:sz="0" w:space="0" w:color="auto"/>
                  </w:divBdr>
                </w:div>
                <w:div w:id="2086683448">
                  <w:marLeft w:val="0"/>
                  <w:marRight w:val="150"/>
                  <w:marTop w:val="0"/>
                  <w:marBottom w:val="0"/>
                  <w:divBdr>
                    <w:top w:val="none" w:sz="0" w:space="0" w:color="auto"/>
                    <w:left w:val="none" w:sz="0" w:space="0" w:color="auto"/>
                    <w:bottom w:val="none" w:sz="0" w:space="0" w:color="auto"/>
                    <w:right w:val="none" w:sz="0" w:space="0" w:color="auto"/>
                  </w:divBdr>
                </w:div>
              </w:divsChild>
            </w:div>
            <w:div w:id="1870145493">
              <w:marLeft w:val="0"/>
              <w:marRight w:val="0"/>
              <w:marTop w:val="0"/>
              <w:marBottom w:val="0"/>
              <w:divBdr>
                <w:top w:val="none" w:sz="0" w:space="0" w:color="auto"/>
                <w:left w:val="none" w:sz="0" w:space="0" w:color="auto"/>
                <w:bottom w:val="none" w:sz="0" w:space="0" w:color="auto"/>
                <w:right w:val="none" w:sz="0" w:space="0" w:color="auto"/>
              </w:divBdr>
              <w:divsChild>
                <w:div w:id="726996733">
                  <w:marLeft w:val="0"/>
                  <w:marRight w:val="0"/>
                  <w:marTop w:val="0"/>
                  <w:marBottom w:val="0"/>
                  <w:divBdr>
                    <w:top w:val="none" w:sz="0" w:space="0" w:color="auto"/>
                    <w:left w:val="none" w:sz="0" w:space="0" w:color="auto"/>
                    <w:bottom w:val="none" w:sz="0" w:space="0" w:color="auto"/>
                    <w:right w:val="none" w:sz="0" w:space="0" w:color="auto"/>
                  </w:divBdr>
                  <w:divsChild>
                    <w:div w:id="420954169">
                      <w:marLeft w:val="0"/>
                      <w:marRight w:val="0"/>
                      <w:marTop w:val="0"/>
                      <w:marBottom w:val="0"/>
                      <w:divBdr>
                        <w:top w:val="none" w:sz="0" w:space="0" w:color="auto"/>
                        <w:left w:val="none" w:sz="0" w:space="0" w:color="auto"/>
                        <w:bottom w:val="none" w:sz="0" w:space="0" w:color="auto"/>
                        <w:right w:val="none" w:sz="0" w:space="0" w:color="auto"/>
                      </w:divBdr>
                      <w:divsChild>
                        <w:div w:id="1936860680">
                          <w:marLeft w:val="0"/>
                          <w:marRight w:val="0"/>
                          <w:marTop w:val="0"/>
                          <w:marBottom w:val="0"/>
                          <w:divBdr>
                            <w:top w:val="none" w:sz="0" w:space="0" w:color="auto"/>
                            <w:left w:val="none" w:sz="0" w:space="0" w:color="auto"/>
                            <w:bottom w:val="none" w:sz="0" w:space="0" w:color="auto"/>
                            <w:right w:val="none" w:sz="0" w:space="0" w:color="auto"/>
                          </w:divBdr>
                        </w:div>
                      </w:divsChild>
                    </w:div>
                    <w:div w:id="1256401567">
                      <w:marLeft w:val="-135"/>
                      <w:marRight w:val="0"/>
                      <w:marTop w:val="0"/>
                      <w:marBottom w:val="0"/>
                      <w:divBdr>
                        <w:top w:val="none" w:sz="0" w:space="0" w:color="auto"/>
                        <w:left w:val="none" w:sz="0" w:space="0" w:color="auto"/>
                        <w:bottom w:val="none" w:sz="0" w:space="0" w:color="auto"/>
                        <w:right w:val="none" w:sz="0" w:space="0" w:color="auto"/>
                      </w:divBdr>
                    </w:div>
                    <w:div w:id="148322922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2098474144">
          <w:marLeft w:val="0"/>
          <w:marRight w:val="0"/>
          <w:marTop w:val="0"/>
          <w:marBottom w:val="0"/>
          <w:divBdr>
            <w:top w:val="none" w:sz="0" w:space="0" w:color="auto"/>
            <w:left w:val="none" w:sz="0" w:space="0" w:color="auto"/>
            <w:bottom w:val="none" w:sz="0" w:space="0" w:color="auto"/>
            <w:right w:val="none" w:sz="0" w:space="0" w:color="auto"/>
          </w:divBdr>
          <w:divsChild>
            <w:div w:id="130365447">
              <w:marLeft w:val="0"/>
              <w:marRight w:val="0"/>
              <w:marTop w:val="375"/>
              <w:marBottom w:val="0"/>
              <w:divBdr>
                <w:top w:val="none" w:sz="0" w:space="0" w:color="auto"/>
                <w:left w:val="none" w:sz="0" w:space="0" w:color="auto"/>
                <w:bottom w:val="none" w:sz="0" w:space="0" w:color="auto"/>
                <w:right w:val="none" w:sz="0" w:space="0" w:color="auto"/>
              </w:divBdr>
              <w:divsChild>
                <w:div w:id="270670013">
                  <w:marLeft w:val="0"/>
                  <w:marRight w:val="0"/>
                  <w:marTop w:val="0"/>
                  <w:marBottom w:val="0"/>
                  <w:divBdr>
                    <w:top w:val="none" w:sz="0" w:space="0" w:color="auto"/>
                    <w:left w:val="none" w:sz="0" w:space="0" w:color="auto"/>
                    <w:bottom w:val="none" w:sz="0" w:space="0" w:color="auto"/>
                    <w:right w:val="none" w:sz="0" w:space="0" w:color="auto"/>
                  </w:divBdr>
                  <w:divsChild>
                    <w:div w:id="149772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227613">
              <w:marLeft w:val="0"/>
              <w:marRight w:val="0"/>
              <w:marTop w:val="375"/>
              <w:marBottom w:val="0"/>
              <w:divBdr>
                <w:top w:val="none" w:sz="0" w:space="0" w:color="auto"/>
                <w:left w:val="none" w:sz="0" w:space="0" w:color="auto"/>
                <w:bottom w:val="none" w:sz="0" w:space="0" w:color="auto"/>
                <w:right w:val="none" w:sz="0" w:space="0" w:color="auto"/>
              </w:divBdr>
              <w:divsChild>
                <w:div w:id="1069884409">
                  <w:marLeft w:val="0"/>
                  <w:marRight w:val="0"/>
                  <w:marTop w:val="0"/>
                  <w:marBottom w:val="0"/>
                  <w:divBdr>
                    <w:top w:val="none" w:sz="0" w:space="0" w:color="auto"/>
                    <w:left w:val="none" w:sz="0" w:space="0" w:color="auto"/>
                    <w:bottom w:val="none" w:sz="0" w:space="0" w:color="auto"/>
                    <w:right w:val="none" w:sz="0" w:space="0" w:color="auto"/>
                  </w:divBdr>
                  <w:divsChild>
                    <w:div w:id="951090420">
                      <w:marLeft w:val="0"/>
                      <w:marRight w:val="0"/>
                      <w:marTop w:val="0"/>
                      <w:marBottom w:val="0"/>
                      <w:divBdr>
                        <w:top w:val="none" w:sz="0" w:space="0" w:color="auto"/>
                        <w:left w:val="none" w:sz="0" w:space="0" w:color="auto"/>
                        <w:bottom w:val="none" w:sz="0" w:space="0" w:color="auto"/>
                        <w:right w:val="none" w:sz="0" w:space="0" w:color="auto"/>
                      </w:divBdr>
                    </w:div>
                    <w:div w:id="133237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0325">
              <w:marLeft w:val="0"/>
              <w:marRight w:val="0"/>
              <w:marTop w:val="225"/>
              <w:marBottom w:val="0"/>
              <w:divBdr>
                <w:top w:val="none" w:sz="0" w:space="0" w:color="auto"/>
                <w:left w:val="none" w:sz="0" w:space="0" w:color="auto"/>
                <w:bottom w:val="none" w:sz="0" w:space="0" w:color="auto"/>
                <w:right w:val="none" w:sz="0" w:space="0" w:color="auto"/>
              </w:divBdr>
              <w:divsChild>
                <w:div w:id="166869167">
                  <w:marLeft w:val="0"/>
                  <w:marRight w:val="0"/>
                  <w:marTop w:val="0"/>
                  <w:marBottom w:val="0"/>
                  <w:divBdr>
                    <w:top w:val="none" w:sz="0" w:space="0" w:color="auto"/>
                    <w:left w:val="none" w:sz="0" w:space="0" w:color="auto"/>
                    <w:bottom w:val="none" w:sz="0" w:space="0" w:color="auto"/>
                    <w:right w:val="none" w:sz="0" w:space="0" w:color="auto"/>
                  </w:divBdr>
                </w:div>
              </w:divsChild>
            </w:div>
            <w:div w:id="1407334908">
              <w:marLeft w:val="0"/>
              <w:marRight w:val="0"/>
              <w:marTop w:val="375"/>
              <w:marBottom w:val="0"/>
              <w:divBdr>
                <w:top w:val="none" w:sz="0" w:space="0" w:color="auto"/>
                <w:left w:val="none" w:sz="0" w:space="0" w:color="auto"/>
                <w:bottom w:val="none" w:sz="0" w:space="0" w:color="auto"/>
                <w:right w:val="none" w:sz="0" w:space="0" w:color="auto"/>
              </w:divBdr>
              <w:divsChild>
                <w:div w:id="1422068922">
                  <w:marLeft w:val="0"/>
                  <w:marRight w:val="0"/>
                  <w:marTop w:val="0"/>
                  <w:marBottom w:val="0"/>
                  <w:divBdr>
                    <w:top w:val="none" w:sz="0" w:space="0" w:color="auto"/>
                    <w:left w:val="none" w:sz="0" w:space="0" w:color="auto"/>
                    <w:bottom w:val="none" w:sz="0" w:space="0" w:color="auto"/>
                    <w:right w:val="none" w:sz="0" w:space="0" w:color="auto"/>
                  </w:divBdr>
                </w:div>
              </w:divsChild>
            </w:div>
            <w:div w:id="1989897575">
              <w:marLeft w:val="0"/>
              <w:marRight w:val="0"/>
              <w:marTop w:val="375"/>
              <w:marBottom w:val="0"/>
              <w:divBdr>
                <w:top w:val="none" w:sz="0" w:space="0" w:color="auto"/>
                <w:left w:val="none" w:sz="0" w:space="0" w:color="auto"/>
                <w:bottom w:val="none" w:sz="0" w:space="0" w:color="auto"/>
                <w:right w:val="none" w:sz="0" w:space="0" w:color="auto"/>
              </w:divBdr>
              <w:divsChild>
                <w:div w:id="111362589">
                  <w:marLeft w:val="0"/>
                  <w:marRight w:val="0"/>
                  <w:marTop w:val="0"/>
                  <w:marBottom w:val="0"/>
                  <w:divBdr>
                    <w:top w:val="none" w:sz="0" w:space="0" w:color="auto"/>
                    <w:left w:val="none" w:sz="0" w:space="0" w:color="auto"/>
                    <w:bottom w:val="none" w:sz="0" w:space="0" w:color="auto"/>
                    <w:right w:val="none" w:sz="0" w:space="0" w:color="auto"/>
                  </w:divBdr>
                </w:div>
              </w:divsChild>
            </w:div>
            <w:div w:id="2059670014">
              <w:marLeft w:val="0"/>
              <w:marRight w:val="0"/>
              <w:marTop w:val="0"/>
              <w:marBottom w:val="0"/>
              <w:divBdr>
                <w:top w:val="none" w:sz="0" w:space="0" w:color="auto"/>
                <w:left w:val="none" w:sz="0" w:space="0" w:color="auto"/>
                <w:bottom w:val="none" w:sz="0" w:space="0" w:color="auto"/>
                <w:right w:val="none" w:sz="0" w:space="0" w:color="auto"/>
              </w:divBdr>
              <w:divsChild>
                <w:div w:id="58565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88277">
      <w:bodyDiv w:val="1"/>
      <w:marLeft w:val="0"/>
      <w:marRight w:val="0"/>
      <w:marTop w:val="0"/>
      <w:marBottom w:val="0"/>
      <w:divBdr>
        <w:top w:val="none" w:sz="0" w:space="0" w:color="auto"/>
        <w:left w:val="none" w:sz="0" w:space="0" w:color="auto"/>
        <w:bottom w:val="none" w:sz="0" w:space="0" w:color="auto"/>
        <w:right w:val="none" w:sz="0" w:space="0" w:color="auto"/>
      </w:divBdr>
    </w:div>
    <w:div w:id="328750533">
      <w:bodyDiv w:val="1"/>
      <w:marLeft w:val="0"/>
      <w:marRight w:val="0"/>
      <w:marTop w:val="0"/>
      <w:marBottom w:val="0"/>
      <w:divBdr>
        <w:top w:val="none" w:sz="0" w:space="0" w:color="auto"/>
        <w:left w:val="none" w:sz="0" w:space="0" w:color="auto"/>
        <w:bottom w:val="none" w:sz="0" w:space="0" w:color="auto"/>
        <w:right w:val="none" w:sz="0" w:space="0" w:color="auto"/>
      </w:divBdr>
    </w:div>
    <w:div w:id="329870181">
      <w:bodyDiv w:val="1"/>
      <w:marLeft w:val="0"/>
      <w:marRight w:val="0"/>
      <w:marTop w:val="0"/>
      <w:marBottom w:val="0"/>
      <w:divBdr>
        <w:top w:val="none" w:sz="0" w:space="0" w:color="auto"/>
        <w:left w:val="none" w:sz="0" w:space="0" w:color="auto"/>
        <w:bottom w:val="none" w:sz="0" w:space="0" w:color="auto"/>
        <w:right w:val="none" w:sz="0" w:space="0" w:color="auto"/>
      </w:divBdr>
    </w:div>
    <w:div w:id="330183803">
      <w:bodyDiv w:val="1"/>
      <w:marLeft w:val="0"/>
      <w:marRight w:val="0"/>
      <w:marTop w:val="0"/>
      <w:marBottom w:val="0"/>
      <w:divBdr>
        <w:top w:val="none" w:sz="0" w:space="0" w:color="auto"/>
        <w:left w:val="none" w:sz="0" w:space="0" w:color="auto"/>
        <w:bottom w:val="none" w:sz="0" w:space="0" w:color="auto"/>
        <w:right w:val="none" w:sz="0" w:space="0" w:color="auto"/>
      </w:divBdr>
    </w:div>
    <w:div w:id="330957828">
      <w:bodyDiv w:val="1"/>
      <w:marLeft w:val="0"/>
      <w:marRight w:val="0"/>
      <w:marTop w:val="0"/>
      <w:marBottom w:val="0"/>
      <w:divBdr>
        <w:top w:val="none" w:sz="0" w:space="0" w:color="auto"/>
        <w:left w:val="none" w:sz="0" w:space="0" w:color="auto"/>
        <w:bottom w:val="none" w:sz="0" w:space="0" w:color="auto"/>
        <w:right w:val="none" w:sz="0" w:space="0" w:color="auto"/>
      </w:divBdr>
      <w:divsChild>
        <w:div w:id="1831434839">
          <w:marLeft w:val="300"/>
          <w:marRight w:val="0"/>
          <w:marTop w:val="0"/>
          <w:marBottom w:val="150"/>
          <w:divBdr>
            <w:top w:val="single" w:sz="18" w:space="0" w:color="009491"/>
            <w:left w:val="single" w:sz="18" w:space="0" w:color="009491"/>
            <w:bottom w:val="single" w:sz="18" w:space="0" w:color="009491"/>
            <w:right w:val="single" w:sz="18" w:space="0" w:color="009491"/>
          </w:divBdr>
          <w:divsChild>
            <w:div w:id="10960806">
              <w:marLeft w:val="195"/>
              <w:marRight w:val="600"/>
              <w:marTop w:val="0"/>
              <w:marBottom w:val="360"/>
              <w:divBdr>
                <w:top w:val="none" w:sz="0" w:space="0" w:color="auto"/>
                <w:left w:val="none" w:sz="0" w:space="0" w:color="auto"/>
                <w:bottom w:val="none" w:sz="0" w:space="0" w:color="auto"/>
                <w:right w:val="none" w:sz="0" w:space="0" w:color="auto"/>
              </w:divBdr>
              <w:divsChild>
                <w:div w:id="95907611">
                  <w:marLeft w:val="0"/>
                  <w:marRight w:val="0"/>
                  <w:marTop w:val="525"/>
                  <w:marBottom w:val="0"/>
                  <w:divBdr>
                    <w:top w:val="single" w:sz="6" w:space="0" w:color="BCCDC3"/>
                    <w:left w:val="single" w:sz="6" w:space="0" w:color="BCCDC3"/>
                    <w:bottom w:val="single" w:sz="6" w:space="0" w:color="BCCDC3"/>
                    <w:right w:val="single" w:sz="6" w:space="0" w:color="BCCDC3"/>
                  </w:divBdr>
                  <w:divsChild>
                    <w:div w:id="198013811">
                      <w:marLeft w:val="-195"/>
                      <w:marRight w:val="0"/>
                      <w:marTop w:val="0"/>
                      <w:marBottom w:val="0"/>
                      <w:divBdr>
                        <w:top w:val="single" w:sz="6" w:space="0" w:color="D4D6C6"/>
                        <w:left w:val="single" w:sz="6" w:space="0" w:color="D4D6C6"/>
                        <w:bottom w:val="single" w:sz="6" w:space="0" w:color="D4D6C6"/>
                        <w:right w:val="single" w:sz="6" w:space="0" w:color="D4D6C6"/>
                      </w:divBdr>
                    </w:div>
                    <w:div w:id="854422596">
                      <w:marLeft w:val="-195"/>
                      <w:marRight w:val="0"/>
                      <w:marTop w:val="0"/>
                      <w:marBottom w:val="0"/>
                      <w:divBdr>
                        <w:top w:val="single" w:sz="6" w:space="0" w:color="D4D6C6"/>
                        <w:left w:val="single" w:sz="6" w:space="0" w:color="D4D6C6"/>
                        <w:bottom w:val="single" w:sz="6" w:space="0" w:color="D4D6C6"/>
                        <w:right w:val="single" w:sz="6" w:space="0" w:color="D4D6C6"/>
                      </w:divBdr>
                    </w:div>
                  </w:divsChild>
                </w:div>
              </w:divsChild>
            </w:div>
            <w:div w:id="251472459">
              <w:marLeft w:val="0"/>
              <w:marRight w:val="0"/>
              <w:marTop w:val="0"/>
              <w:marBottom w:val="0"/>
              <w:divBdr>
                <w:top w:val="none" w:sz="0" w:space="0" w:color="auto"/>
                <w:left w:val="none" w:sz="0" w:space="0" w:color="auto"/>
                <w:bottom w:val="none" w:sz="0" w:space="0" w:color="auto"/>
                <w:right w:val="none" w:sz="0" w:space="0" w:color="auto"/>
              </w:divBdr>
              <w:divsChild>
                <w:div w:id="354692476">
                  <w:marLeft w:val="0"/>
                  <w:marRight w:val="0"/>
                  <w:marTop w:val="0"/>
                  <w:marBottom w:val="0"/>
                  <w:divBdr>
                    <w:top w:val="none" w:sz="0" w:space="0" w:color="auto"/>
                    <w:left w:val="none" w:sz="0" w:space="0" w:color="auto"/>
                    <w:bottom w:val="none" w:sz="0" w:space="0" w:color="auto"/>
                    <w:right w:val="none" w:sz="0" w:space="0" w:color="auto"/>
                  </w:divBdr>
                </w:div>
              </w:divsChild>
            </w:div>
            <w:div w:id="560991963">
              <w:marLeft w:val="0"/>
              <w:marRight w:val="0"/>
              <w:marTop w:val="0"/>
              <w:marBottom w:val="0"/>
              <w:divBdr>
                <w:top w:val="none" w:sz="0" w:space="0" w:color="auto"/>
                <w:left w:val="none" w:sz="0" w:space="0" w:color="auto"/>
                <w:bottom w:val="none" w:sz="0" w:space="0" w:color="auto"/>
                <w:right w:val="none" w:sz="0" w:space="0" w:color="auto"/>
              </w:divBdr>
            </w:div>
            <w:div w:id="1026760023">
              <w:marLeft w:val="0"/>
              <w:marRight w:val="0"/>
              <w:marTop w:val="0"/>
              <w:marBottom w:val="270"/>
              <w:divBdr>
                <w:top w:val="none" w:sz="0" w:space="0" w:color="auto"/>
                <w:left w:val="none" w:sz="0" w:space="0" w:color="auto"/>
                <w:bottom w:val="none" w:sz="0" w:space="0" w:color="auto"/>
                <w:right w:val="none" w:sz="0" w:space="0" w:color="auto"/>
              </w:divBdr>
              <w:divsChild>
                <w:div w:id="210561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417242">
      <w:bodyDiv w:val="1"/>
      <w:marLeft w:val="0"/>
      <w:marRight w:val="0"/>
      <w:marTop w:val="0"/>
      <w:marBottom w:val="0"/>
      <w:divBdr>
        <w:top w:val="none" w:sz="0" w:space="0" w:color="auto"/>
        <w:left w:val="none" w:sz="0" w:space="0" w:color="auto"/>
        <w:bottom w:val="none" w:sz="0" w:space="0" w:color="auto"/>
        <w:right w:val="none" w:sz="0" w:space="0" w:color="auto"/>
      </w:divBdr>
    </w:div>
    <w:div w:id="331567264">
      <w:bodyDiv w:val="1"/>
      <w:marLeft w:val="0"/>
      <w:marRight w:val="0"/>
      <w:marTop w:val="0"/>
      <w:marBottom w:val="0"/>
      <w:divBdr>
        <w:top w:val="none" w:sz="0" w:space="0" w:color="auto"/>
        <w:left w:val="none" w:sz="0" w:space="0" w:color="auto"/>
        <w:bottom w:val="none" w:sz="0" w:space="0" w:color="auto"/>
        <w:right w:val="none" w:sz="0" w:space="0" w:color="auto"/>
      </w:divBdr>
    </w:div>
    <w:div w:id="331642055">
      <w:bodyDiv w:val="1"/>
      <w:marLeft w:val="0"/>
      <w:marRight w:val="0"/>
      <w:marTop w:val="0"/>
      <w:marBottom w:val="0"/>
      <w:divBdr>
        <w:top w:val="none" w:sz="0" w:space="0" w:color="auto"/>
        <w:left w:val="none" w:sz="0" w:space="0" w:color="auto"/>
        <w:bottom w:val="none" w:sz="0" w:space="0" w:color="auto"/>
        <w:right w:val="none" w:sz="0" w:space="0" w:color="auto"/>
      </w:divBdr>
    </w:div>
    <w:div w:id="332072012">
      <w:bodyDiv w:val="1"/>
      <w:marLeft w:val="0"/>
      <w:marRight w:val="0"/>
      <w:marTop w:val="0"/>
      <w:marBottom w:val="0"/>
      <w:divBdr>
        <w:top w:val="none" w:sz="0" w:space="0" w:color="auto"/>
        <w:left w:val="none" w:sz="0" w:space="0" w:color="auto"/>
        <w:bottom w:val="none" w:sz="0" w:space="0" w:color="auto"/>
        <w:right w:val="none" w:sz="0" w:space="0" w:color="auto"/>
      </w:divBdr>
    </w:div>
    <w:div w:id="332757319">
      <w:bodyDiv w:val="1"/>
      <w:marLeft w:val="0"/>
      <w:marRight w:val="0"/>
      <w:marTop w:val="0"/>
      <w:marBottom w:val="0"/>
      <w:divBdr>
        <w:top w:val="none" w:sz="0" w:space="0" w:color="auto"/>
        <w:left w:val="none" w:sz="0" w:space="0" w:color="auto"/>
        <w:bottom w:val="none" w:sz="0" w:space="0" w:color="auto"/>
        <w:right w:val="none" w:sz="0" w:space="0" w:color="auto"/>
      </w:divBdr>
    </w:div>
    <w:div w:id="332758696">
      <w:bodyDiv w:val="1"/>
      <w:marLeft w:val="0"/>
      <w:marRight w:val="0"/>
      <w:marTop w:val="0"/>
      <w:marBottom w:val="0"/>
      <w:divBdr>
        <w:top w:val="none" w:sz="0" w:space="0" w:color="auto"/>
        <w:left w:val="none" w:sz="0" w:space="0" w:color="auto"/>
        <w:bottom w:val="none" w:sz="0" w:space="0" w:color="auto"/>
        <w:right w:val="none" w:sz="0" w:space="0" w:color="auto"/>
      </w:divBdr>
    </w:div>
    <w:div w:id="333186864">
      <w:bodyDiv w:val="1"/>
      <w:marLeft w:val="0"/>
      <w:marRight w:val="0"/>
      <w:marTop w:val="0"/>
      <w:marBottom w:val="0"/>
      <w:divBdr>
        <w:top w:val="none" w:sz="0" w:space="0" w:color="auto"/>
        <w:left w:val="none" w:sz="0" w:space="0" w:color="auto"/>
        <w:bottom w:val="none" w:sz="0" w:space="0" w:color="auto"/>
        <w:right w:val="none" w:sz="0" w:space="0" w:color="auto"/>
      </w:divBdr>
    </w:div>
    <w:div w:id="333188007">
      <w:bodyDiv w:val="1"/>
      <w:marLeft w:val="0"/>
      <w:marRight w:val="0"/>
      <w:marTop w:val="0"/>
      <w:marBottom w:val="0"/>
      <w:divBdr>
        <w:top w:val="none" w:sz="0" w:space="0" w:color="auto"/>
        <w:left w:val="none" w:sz="0" w:space="0" w:color="auto"/>
        <w:bottom w:val="none" w:sz="0" w:space="0" w:color="auto"/>
        <w:right w:val="none" w:sz="0" w:space="0" w:color="auto"/>
      </w:divBdr>
    </w:div>
    <w:div w:id="333384503">
      <w:bodyDiv w:val="1"/>
      <w:marLeft w:val="0"/>
      <w:marRight w:val="0"/>
      <w:marTop w:val="0"/>
      <w:marBottom w:val="0"/>
      <w:divBdr>
        <w:top w:val="none" w:sz="0" w:space="0" w:color="auto"/>
        <w:left w:val="none" w:sz="0" w:space="0" w:color="auto"/>
        <w:bottom w:val="none" w:sz="0" w:space="0" w:color="auto"/>
        <w:right w:val="none" w:sz="0" w:space="0" w:color="auto"/>
      </w:divBdr>
    </w:div>
    <w:div w:id="333801074">
      <w:bodyDiv w:val="1"/>
      <w:marLeft w:val="0"/>
      <w:marRight w:val="0"/>
      <w:marTop w:val="0"/>
      <w:marBottom w:val="0"/>
      <w:divBdr>
        <w:top w:val="none" w:sz="0" w:space="0" w:color="auto"/>
        <w:left w:val="none" w:sz="0" w:space="0" w:color="auto"/>
        <w:bottom w:val="none" w:sz="0" w:space="0" w:color="auto"/>
        <w:right w:val="none" w:sz="0" w:space="0" w:color="auto"/>
      </w:divBdr>
    </w:div>
    <w:div w:id="333997249">
      <w:bodyDiv w:val="1"/>
      <w:marLeft w:val="0"/>
      <w:marRight w:val="0"/>
      <w:marTop w:val="0"/>
      <w:marBottom w:val="0"/>
      <w:divBdr>
        <w:top w:val="none" w:sz="0" w:space="0" w:color="auto"/>
        <w:left w:val="none" w:sz="0" w:space="0" w:color="auto"/>
        <w:bottom w:val="none" w:sz="0" w:space="0" w:color="auto"/>
        <w:right w:val="none" w:sz="0" w:space="0" w:color="auto"/>
      </w:divBdr>
    </w:div>
    <w:div w:id="333998356">
      <w:bodyDiv w:val="1"/>
      <w:marLeft w:val="0"/>
      <w:marRight w:val="0"/>
      <w:marTop w:val="0"/>
      <w:marBottom w:val="0"/>
      <w:divBdr>
        <w:top w:val="none" w:sz="0" w:space="0" w:color="auto"/>
        <w:left w:val="none" w:sz="0" w:space="0" w:color="auto"/>
        <w:bottom w:val="none" w:sz="0" w:space="0" w:color="auto"/>
        <w:right w:val="none" w:sz="0" w:space="0" w:color="auto"/>
      </w:divBdr>
    </w:div>
    <w:div w:id="334695296">
      <w:bodyDiv w:val="1"/>
      <w:marLeft w:val="0"/>
      <w:marRight w:val="0"/>
      <w:marTop w:val="0"/>
      <w:marBottom w:val="0"/>
      <w:divBdr>
        <w:top w:val="none" w:sz="0" w:space="0" w:color="auto"/>
        <w:left w:val="none" w:sz="0" w:space="0" w:color="auto"/>
        <w:bottom w:val="none" w:sz="0" w:space="0" w:color="auto"/>
        <w:right w:val="none" w:sz="0" w:space="0" w:color="auto"/>
      </w:divBdr>
    </w:div>
    <w:div w:id="334842124">
      <w:bodyDiv w:val="1"/>
      <w:marLeft w:val="0"/>
      <w:marRight w:val="0"/>
      <w:marTop w:val="0"/>
      <w:marBottom w:val="0"/>
      <w:divBdr>
        <w:top w:val="none" w:sz="0" w:space="0" w:color="auto"/>
        <w:left w:val="none" w:sz="0" w:space="0" w:color="auto"/>
        <w:bottom w:val="none" w:sz="0" w:space="0" w:color="auto"/>
        <w:right w:val="none" w:sz="0" w:space="0" w:color="auto"/>
      </w:divBdr>
    </w:div>
    <w:div w:id="334963841">
      <w:bodyDiv w:val="1"/>
      <w:marLeft w:val="0"/>
      <w:marRight w:val="0"/>
      <w:marTop w:val="0"/>
      <w:marBottom w:val="0"/>
      <w:divBdr>
        <w:top w:val="none" w:sz="0" w:space="0" w:color="auto"/>
        <w:left w:val="none" w:sz="0" w:space="0" w:color="auto"/>
        <w:bottom w:val="none" w:sz="0" w:space="0" w:color="auto"/>
        <w:right w:val="none" w:sz="0" w:space="0" w:color="auto"/>
      </w:divBdr>
    </w:div>
    <w:div w:id="335503147">
      <w:bodyDiv w:val="1"/>
      <w:marLeft w:val="0"/>
      <w:marRight w:val="0"/>
      <w:marTop w:val="0"/>
      <w:marBottom w:val="0"/>
      <w:divBdr>
        <w:top w:val="none" w:sz="0" w:space="0" w:color="auto"/>
        <w:left w:val="none" w:sz="0" w:space="0" w:color="auto"/>
        <w:bottom w:val="none" w:sz="0" w:space="0" w:color="auto"/>
        <w:right w:val="none" w:sz="0" w:space="0" w:color="auto"/>
      </w:divBdr>
    </w:div>
    <w:div w:id="336274705">
      <w:bodyDiv w:val="1"/>
      <w:marLeft w:val="0"/>
      <w:marRight w:val="0"/>
      <w:marTop w:val="0"/>
      <w:marBottom w:val="0"/>
      <w:divBdr>
        <w:top w:val="none" w:sz="0" w:space="0" w:color="auto"/>
        <w:left w:val="none" w:sz="0" w:space="0" w:color="auto"/>
        <w:bottom w:val="none" w:sz="0" w:space="0" w:color="auto"/>
        <w:right w:val="none" w:sz="0" w:space="0" w:color="auto"/>
      </w:divBdr>
    </w:div>
    <w:div w:id="336617049">
      <w:bodyDiv w:val="1"/>
      <w:marLeft w:val="0"/>
      <w:marRight w:val="0"/>
      <w:marTop w:val="0"/>
      <w:marBottom w:val="0"/>
      <w:divBdr>
        <w:top w:val="none" w:sz="0" w:space="0" w:color="auto"/>
        <w:left w:val="none" w:sz="0" w:space="0" w:color="auto"/>
        <w:bottom w:val="none" w:sz="0" w:space="0" w:color="auto"/>
        <w:right w:val="none" w:sz="0" w:space="0" w:color="auto"/>
      </w:divBdr>
    </w:div>
    <w:div w:id="336688632">
      <w:bodyDiv w:val="1"/>
      <w:marLeft w:val="0"/>
      <w:marRight w:val="0"/>
      <w:marTop w:val="0"/>
      <w:marBottom w:val="0"/>
      <w:divBdr>
        <w:top w:val="none" w:sz="0" w:space="0" w:color="auto"/>
        <w:left w:val="none" w:sz="0" w:space="0" w:color="auto"/>
        <w:bottom w:val="none" w:sz="0" w:space="0" w:color="auto"/>
        <w:right w:val="none" w:sz="0" w:space="0" w:color="auto"/>
      </w:divBdr>
    </w:div>
    <w:div w:id="337006907">
      <w:bodyDiv w:val="1"/>
      <w:marLeft w:val="0"/>
      <w:marRight w:val="0"/>
      <w:marTop w:val="0"/>
      <w:marBottom w:val="0"/>
      <w:divBdr>
        <w:top w:val="none" w:sz="0" w:space="0" w:color="auto"/>
        <w:left w:val="none" w:sz="0" w:space="0" w:color="auto"/>
        <w:bottom w:val="none" w:sz="0" w:space="0" w:color="auto"/>
        <w:right w:val="none" w:sz="0" w:space="0" w:color="auto"/>
      </w:divBdr>
    </w:div>
    <w:div w:id="337007647">
      <w:bodyDiv w:val="1"/>
      <w:marLeft w:val="0"/>
      <w:marRight w:val="0"/>
      <w:marTop w:val="0"/>
      <w:marBottom w:val="0"/>
      <w:divBdr>
        <w:top w:val="none" w:sz="0" w:space="0" w:color="auto"/>
        <w:left w:val="none" w:sz="0" w:space="0" w:color="auto"/>
        <w:bottom w:val="none" w:sz="0" w:space="0" w:color="auto"/>
        <w:right w:val="none" w:sz="0" w:space="0" w:color="auto"/>
      </w:divBdr>
    </w:div>
    <w:div w:id="337269653">
      <w:bodyDiv w:val="1"/>
      <w:marLeft w:val="0"/>
      <w:marRight w:val="0"/>
      <w:marTop w:val="0"/>
      <w:marBottom w:val="0"/>
      <w:divBdr>
        <w:top w:val="none" w:sz="0" w:space="0" w:color="auto"/>
        <w:left w:val="none" w:sz="0" w:space="0" w:color="auto"/>
        <w:bottom w:val="none" w:sz="0" w:space="0" w:color="auto"/>
        <w:right w:val="none" w:sz="0" w:space="0" w:color="auto"/>
      </w:divBdr>
    </w:div>
    <w:div w:id="337466570">
      <w:bodyDiv w:val="1"/>
      <w:marLeft w:val="0"/>
      <w:marRight w:val="0"/>
      <w:marTop w:val="0"/>
      <w:marBottom w:val="0"/>
      <w:divBdr>
        <w:top w:val="none" w:sz="0" w:space="0" w:color="auto"/>
        <w:left w:val="none" w:sz="0" w:space="0" w:color="auto"/>
        <w:bottom w:val="none" w:sz="0" w:space="0" w:color="auto"/>
        <w:right w:val="none" w:sz="0" w:space="0" w:color="auto"/>
      </w:divBdr>
    </w:div>
    <w:div w:id="337656403">
      <w:bodyDiv w:val="1"/>
      <w:marLeft w:val="0"/>
      <w:marRight w:val="0"/>
      <w:marTop w:val="0"/>
      <w:marBottom w:val="0"/>
      <w:divBdr>
        <w:top w:val="none" w:sz="0" w:space="0" w:color="auto"/>
        <w:left w:val="none" w:sz="0" w:space="0" w:color="auto"/>
        <w:bottom w:val="none" w:sz="0" w:space="0" w:color="auto"/>
        <w:right w:val="none" w:sz="0" w:space="0" w:color="auto"/>
      </w:divBdr>
    </w:div>
    <w:div w:id="339428012">
      <w:bodyDiv w:val="1"/>
      <w:marLeft w:val="0"/>
      <w:marRight w:val="0"/>
      <w:marTop w:val="0"/>
      <w:marBottom w:val="0"/>
      <w:divBdr>
        <w:top w:val="none" w:sz="0" w:space="0" w:color="auto"/>
        <w:left w:val="none" w:sz="0" w:space="0" w:color="auto"/>
        <w:bottom w:val="none" w:sz="0" w:space="0" w:color="auto"/>
        <w:right w:val="none" w:sz="0" w:space="0" w:color="auto"/>
      </w:divBdr>
    </w:div>
    <w:div w:id="339740128">
      <w:bodyDiv w:val="1"/>
      <w:marLeft w:val="0"/>
      <w:marRight w:val="0"/>
      <w:marTop w:val="0"/>
      <w:marBottom w:val="0"/>
      <w:divBdr>
        <w:top w:val="none" w:sz="0" w:space="0" w:color="auto"/>
        <w:left w:val="none" w:sz="0" w:space="0" w:color="auto"/>
        <w:bottom w:val="none" w:sz="0" w:space="0" w:color="auto"/>
        <w:right w:val="none" w:sz="0" w:space="0" w:color="auto"/>
      </w:divBdr>
    </w:div>
    <w:div w:id="340931549">
      <w:bodyDiv w:val="1"/>
      <w:marLeft w:val="0"/>
      <w:marRight w:val="0"/>
      <w:marTop w:val="0"/>
      <w:marBottom w:val="0"/>
      <w:divBdr>
        <w:top w:val="none" w:sz="0" w:space="0" w:color="auto"/>
        <w:left w:val="none" w:sz="0" w:space="0" w:color="auto"/>
        <w:bottom w:val="none" w:sz="0" w:space="0" w:color="auto"/>
        <w:right w:val="none" w:sz="0" w:space="0" w:color="auto"/>
      </w:divBdr>
    </w:div>
    <w:div w:id="341202046">
      <w:bodyDiv w:val="1"/>
      <w:marLeft w:val="0"/>
      <w:marRight w:val="0"/>
      <w:marTop w:val="0"/>
      <w:marBottom w:val="0"/>
      <w:divBdr>
        <w:top w:val="none" w:sz="0" w:space="0" w:color="auto"/>
        <w:left w:val="none" w:sz="0" w:space="0" w:color="auto"/>
        <w:bottom w:val="none" w:sz="0" w:space="0" w:color="auto"/>
        <w:right w:val="none" w:sz="0" w:space="0" w:color="auto"/>
      </w:divBdr>
    </w:div>
    <w:div w:id="341516673">
      <w:bodyDiv w:val="1"/>
      <w:marLeft w:val="0"/>
      <w:marRight w:val="0"/>
      <w:marTop w:val="0"/>
      <w:marBottom w:val="0"/>
      <w:divBdr>
        <w:top w:val="none" w:sz="0" w:space="0" w:color="auto"/>
        <w:left w:val="none" w:sz="0" w:space="0" w:color="auto"/>
        <w:bottom w:val="none" w:sz="0" w:space="0" w:color="auto"/>
        <w:right w:val="none" w:sz="0" w:space="0" w:color="auto"/>
      </w:divBdr>
    </w:div>
    <w:div w:id="341705682">
      <w:bodyDiv w:val="1"/>
      <w:marLeft w:val="0"/>
      <w:marRight w:val="0"/>
      <w:marTop w:val="0"/>
      <w:marBottom w:val="0"/>
      <w:divBdr>
        <w:top w:val="none" w:sz="0" w:space="0" w:color="auto"/>
        <w:left w:val="none" w:sz="0" w:space="0" w:color="auto"/>
        <w:bottom w:val="none" w:sz="0" w:space="0" w:color="auto"/>
        <w:right w:val="none" w:sz="0" w:space="0" w:color="auto"/>
      </w:divBdr>
    </w:div>
    <w:div w:id="341709413">
      <w:bodyDiv w:val="1"/>
      <w:marLeft w:val="0"/>
      <w:marRight w:val="0"/>
      <w:marTop w:val="0"/>
      <w:marBottom w:val="0"/>
      <w:divBdr>
        <w:top w:val="none" w:sz="0" w:space="0" w:color="auto"/>
        <w:left w:val="none" w:sz="0" w:space="0" w:color="auto"/>
        <w:bottom w:val="none" w:sz="0" w:space="0" w:color="auto"/>
        <w:right w:val="none" w:sz="0" w:space="0" w:color="auto"/>
      </w:divBdr>
    </w:div>
    <w:div w:id="342054771">
      <w:bodyDiv w:val="1"/>
      <w:marLeft w:val="0"/>
      <w:marRight w:val="0"/>
      <w:marTop w:val="0"/>
      <w:marBottom w:val="0"/>
      <w:divBdr>
        <w:top w:val="none" w:sz="0" w:space="0" w:color="auto"/>
        <w:left w:val="none" w:sz="0" w:space="0" w:color="auto"/>
        <w:bottom w:val="none" w:sz="0" w:space="0" w:color="auto"/>
        <w:right w:val="none" w:sz="0" w:space="0" w:color="auto"/>
      </w:divBdr>
      <w:divsChild>
        <w:div w:id="1564486269">
          <w:marLeft w:val="0"/>
          <w:marRight w:val="0"/>
          <w:marTop w:val="0"/>
          <w:marBottom w:val="0"/>
          <w:divBdr>
            <w:top w:val="none" w:sz="0" w:space="0" w:color="auto"/>
            <w:left w:val="none" w:sz="0" w:space="0" w:color="auto"/>
            <w:bottom w:val="none" w:sz="0" w:space="0" w:color="auto"/>
            <w:right w:val="none" w:sz="0" w:space="0" w:color="auto"/>
          </w:divBdr>
        </w:div>
        <w:div w:id="1692219455">
          <w:marLeft w:val="0"/>
          <w:marRight w:val="0"/>
          <w:marTop w:val="0"/>
          <w:marBottom w:val="0"/>
          <w:divBdr>
            <w:top w:val="none" w:sz="0" w:space="0" w:color="auto"/>
            <w:left w:val="none" w:sz="0" w:space="0" w:color="auto"/>
            <w:bottom w:val="none" w:sz="0" w:space="0" w:color="auto"/>
            <w:right w:val="none" w:sz="0" w:space="0" w:color="auto"/>
          </w:divBdr>
        </w:div>
      </w:divsChild>
    </w:div>
    <w:div w:id="342172188">
      <w:bodyDiv w:val="1"/>
      <w:marLeft w:val="0"/>
      <w:marRight w:val="0"/>
      <w:marTop w:val="0"/>
      <w:marBottom w:val="0"/>
      <w:divBdr>
        <w:top w:val="none" w:sz="0" w:space="0" w:color="auto"/>
        <w:left w:val="none" w:sz="0" w:space="0" w:color="auto"/>
        <w:bottom w:val="none" w:sz="0" w:space="0" w:color="auto"/>
        <w:right w:val="none" w:sz="0" w:space="0" w:color="auto"/>
      </w:divBdr>
    </w:div>
    <w:div w:id="342784736">
      <w:bodyDiv w:val="1"/>
      <w:marLeft w:val="0"/>
      <w:marRight w:val="0"/>
      <w:marTop w:val="0"/>
      <w:marBottom w:val="0"/>
      <w:divBdr>
        <w:top w:val="none" w:sz="0" w:space="0" w:color="auto"/>
        <w:left w:val="none" w:sz="0" w:space="0" w:color="auto"/>
        <w:bottom w:val="none" w:sz="0" w:space="0" w:color="auto"/>
        <w:right w:val="none" w:sz="0" w:space="0" w:color="auto"/>
      </w:divBdr>
    </w:div>
    <w:div w:id="343360842">
      <w:bodyDiv w:val="1"/>
      <w:marLeft w:val="0"/>
      <w:marRight w:val="0"/>
      <w:marTop w:val="0"/>
      <w:marBottom w:val="0"/>
      <w:divBdr>
        <w:top w:val="none" w:sz="0" w:space="0" w:color="auto"/>
        <w:left w:val="none" w:sz="0" w:space="0" w:color="auto"/>
        <w:bottom w:val="none" w:sz="0" w:space="0" w:color="auto"/>
        <w:right w:val="none" w:sz="0" w:space="0" w:color="auto"/>
      </w:divBdr>
    </w:div>
    <w:div w:id="343678020">
      <w:bodyDiv w:val="1"/>
      <w:marLeft w:val="0"/>
      <w:marRight w:val="0"/>
      <w:marTop w:val="0"/>
      <w:marBottom w:val="0"/>
      <w:divBdr>
        <w:top w:val="none" w:sz="0" w:space="0" w:color="auto"/>
        <w:left w:val="none" w:sz="0" w:space="0" w:color="auto"/>
        <w:bottom w:val="none" w:sz="0" w:space="0" w:color="auto"/>
        <w:right w:val="none" w:sz="0" w:space="0" w:color="auto"/>
      </w:divBdr>
    </w:div>
    <w:div w:id="343750111">
      <w:bodyDiv w:val="1"/>
      <w:marLeft w:val="0"/>
      <w:marRight w:val="0"/>
      <w:marTop w:val="0"/>
      <w:marBottom w:val="0"/>
      <w:divBdr>
        <w:top w:val="none" w:sz="0" w:space="0" w:color="auto"/>
        <w:left w:val="none" w:sz="0" w:space="0" w:color="auto"/>
        <w:bottom w:val="none" w:sz="0" w:space="0" w:color="auto"/>
        <w:right w:val="none" w:sz="0" w:space="0" w:color="auto"/>
      </w:divBdr>
    </w:div>
    <w:div w:id="343753439">
      <w:bodyDiv w:val="1"/>
      <w:marLeft w:val="0"/>
      <w:marRight w:val="0"/>
      <w:marTop w:val="0"/>
      <w:marBottom w:val="0"/>
      <w:divBdr>
        <w:top w:val="none" w:sz="0" w:space="0" w:color="auto"/>
        <w:left w:val="none" w:sz="0" w:space="0" w:color="auto"/>
        <w:bottom w:val="none" w:sz="0" w:space="0" w:color="auto"/>
        <w:right w:val="none" w:sz="0" w:space="0" w:color="auto"/>
      </w:divBdr>
    </w:div>
    <w:div w:id="343946112">
      <w:bodyDiv w:val="1"/>
      <w:marLeft w:val="0"/>
      <w:marRight w:val="0"/>
      <w:marTop w:val="0"/>
      <w:marBottom w:val="0"/>
      <w:divBdr>
        <w:top w:val="none" w:sz="0" w:space="0" w:color="auto"/>
        <w:left w:val="none" w:sz="0" w:space="0" w:color="auto"/>
        <w:bottom w:val="none" w:sz="0" w:space="0" w:color="auto"/>
        <w:right w:val="none" w:sz="0" w:space="0" w:color="auto"/>
      </w:divBdr>
    </w:div>
    <w:div w:id="344327853">
      <w:bodyDiv w:val="1"/>
      <w:marLeft w:val="0"/>
      <w:marRight w:val="0"/>
      <w:marTop w:val="0"/>
      <w:marBottom w:val="0"/>
      <w:divBdr>
        <w:top w:val="none" w:sz="0" w:space="0" w:color="auto"/>
        <w:left w:val="none" w:sz="0" w:space="0" w:color="auto"/>
        <w:bottom w:val="none" w:sz="0" w:space="0" w:color="auto"/>
        <w:right w:val="none" w:sz="0" w:space="0" w:color="auto"/>
      </w:divBdr>
    </w:div>
    <w:div w:id="344333742">
      <w:bodyDiv w:val="1"/>
      <w:marLeft w:val="0"/>
      <w:marRight w:val="0"/>
      <w:marTop w:val="0"/>
      <w:marBottom w:val="0"/>
      <w:divBdr>
        <w:top w:val="none" w:sz="0" w:space="0" w:color="auto"/>
        <w:left w:val="none" w:sz="0" w:space="0" w:color="auto"/>
        <w:bottom w:val="none" w:sz="0" w:space="0" w:color="auto"/>
        <w:right w:val="none" w:sz="0" w:space="0" w:color="auto"/>
      </w:divBdr>
    </w:div>
    <w:div w:id="344527688">
      <w:bodyDiv w:val="1"/>
      <w:marLeft w:val="0"/>
      <w:marRight w:val="0"/>
      <w:marTop w:val="0"/>
      <w:marBottom w:val="0"/>
      <w:divBdr>
        <w:top w:val="none" w:sz="0" w:space="0" w:color="auto"/>
        <w:left w:val="none" w:sz="0" w:space="0" w:color="auto"/>
        <w:bottom w:val="none" w:sz="0" w:space="0" w:color="auto"/>
        <w:right w:val="none" w:sz="0" w:space="0" w:color="auto"/>
      </w:divBdr>
    </w:div>
    <w:div w:id="344554562">
      <w:bodyDiv w:val="1"/>
      <w:marLeft w:val="0"/>
      <w:marRight w:val="0"/>
      <w:marTop w:val="0"/>
      <w:marBottom w:val="0"/>
      <w:divBdr>
        <w:top w:val="none" w:sz="0" w:space="0" w:color="auto"/>
        <w:left w:val="none" w:sz="0" w:space="0" w:color="auto"/>
        <w:bottom w:val="none" w:sz="0" w:space="0" w:color="auto"/>
        <w:right w:val="none" w:sz="0" w:space="0" w:color="auto"/>
      </w:divBdr>
    </w:div>
    <w:div w:id="344600388">
      <w:bodyDiv w:val="1"/>
      <w:marLeft w:val="0"/>
      <w:marRight w:val="0"/>
      <w:marTop w:val="0"/>
      <w:marBottom w:val="0"/>
      <w:divBdr>
        <w:top w:val="none" w:sz="0" w:space="0" w:color="auto"/>
        <w:left w:val="none" w:sz="0" w:space="0" w:color="auto"/>
        <w:bottom w:val="none" w:sz="0" w:space="0" w:color="auto"/>
        <w:right w:val="none" w:sz="0" w:space="0" w:color="auto"/>
      </w:divBdr>
    </w:div>
    <w:div w:id="345137321">
      <w:bodyDiv w:val="1"/>
      <w:marLeft w:val="0"/>
      <w:marRight w:val="0"/>
      <w:marTop w:val="0"/>
      <w:marBottom w:val="0"/>
      <w:divBdr>
        <w:top w:val="none" w:sz="0" w:space="0" w:color="auto"/>
        <w:left w:val="none" w:sz="0" w:space="0" w:color="auto"/>
        <w:bottom w:val="none" w:sz="0" w:space="0" w:color="auto"/>
        <w:right w:val="none" w:sz="0" w:space="0" w:color="auto"/>
      </w:divBdr>
    </w:div>
    <w:div w:id="345327018">
      <w:bodyDiv w:val="1"/>
      <w:marLeft w:val="0"/>
      <w:marRight w:val="0"/>
      <w:marTop w:val="0"/>
      <w:marBottom w:val="0"/>
      <w:divBdr>
        <w:top w:val="none" w:sz="0" w:space="0" w:color="auto"/>
        <w:left w:val="none" w:sz="0" w:space="0" w:color="auto"/>
        <w:bottom w:val="none" w:sz="0" w:space="0" w:color="auto"/>
        <w:right w:val="none" w:sz="0" w:space="0" w:color="auto"/>
      </w:divBdr>
    </w:div>
    <w:div w:id="345448875">
      <w:bodyDiv w:val="1"/>
      <w:marLeft w:val="0"/>
      <w:marRight w:val="0"/>
      <w:marTop w:val="0"/>
      <w:marBottom w:val="0"/>
      <w:divBdr>
        <w:top w:val="none" w:sz="0" w:space="0" w:color="auto"/>
        <w:left w:val="none" w:sz="0" w:space="0" w:color="auto"/>
        <w:bottom w:val="none" w:sz="0" w:space="0" w:color="auto"/>
        <w:right w:val="none" w:sz="0" w:space="0" w:color="auto"/>
      </w:divBdr>
    </w:div>
    <w:div w:id="345643646">
      <w:bodyDiv w:val="1"/>
      <w:marLeft w:val="0"/>
      <w:marRight w:val="0"/>
      <w:marTop w:val="0"/>
      <w:marBottom w:val="0"/>
      <w:divBdr>
        <w:top w:val="none" w:sz="0" w:space="0" w:color="auto"/>
        <w:left w:val="none" w:sz="0" w:space="0" w:color="auto"/>
        <w:bottom w:val="none" w:sz="0" w:space="0" w:color="auto"/>
        <w:right w:val="none" w:sz="0" w:space="0" w:color="auto"/>
      </w:divBdr>
    </w:div>
    <w:div w:id="345719917">
      <w:bodyDiv w:val="1"/>
      <w:marLeft w:val="0"/>
      <w:marRight w:val="0"/>
      <w:marTop w:val="0"/>
      <w:marBottom w:val="0"/>
      <w:divBdr>
        <w:top w:val="none" w:sz="0" w:space="0" w:color="auto"/>
        <w:left w:val="none" w:sz="0" w:space="0" w:color="auto"/>
        <w:bottom w:val="none" w:sz="0" w:space="0" w:color="auto"/>
        <w:right w:val="none" w:sz="0" w:space="0" w:color="auto"/>
      </w:divBdr>
      <w:divsChild>
        <w:div w:id="141893531">
          <w:marLeft w:val="0"/>
          <w:marRight w:val="0"/>
          <w:marTop w:val="750"/>
          <w:marBottom w:val="0"/>
          <w:divBdr>
            <w:top w:val="none" w:sz="0" w:space="0" w:color="auto"/>
            <w:left w:val="none" w:sz="0" w:space="0" w:color="auto"/>
            <w:bottom w:val="none" w:sz="0" w:space="0" w:color="auto"/>
            <w:right w:val="none" w:sz="0" w:space="0" w:color="auto"/>
          </w:divBdr>
          <w:divsChild>
            <w:div w:id="1173760697">
              <w:marLeft w:val="0"/>
              <w:marRight w:val="0"/>
              <w:marTop w:val="0"/>
              <w:marBottom w:val="0"/>
              <w:divBdr>
                <w:top w:val="none" w:sz="0" w:space="0" w:color="auto"/>
                <w:left w:val="none" w:sz="0" w:space="0" w:color="auto"/>
                <w:bottom w:val="none" w:sz="0" w:space="0" w:color="auto"/>
                <w:right w:val="none" w:sz="0" w:space="0" w:color="auto"/>
              </w:divBdr>
            </w:div>
          </w:divsChild>
        </w:div>
        <w:div w:id="1569611034">
          <w:marLeft w:val="0"/>
          <w:marRight w:val="0"/>
          <w:marTop w:val="0"/>
          <w:marBottom w:val="0"/>
          <w:divBdr>
            <w:top w:val="none" w:sz="0" w:space="0" w:color="auto"/>
            <w:left w:val="none" w:sz="0" w:space="0" w:color="auto"/>
            <w:bottom w:val="none" w:sz="0" w:space="0" w:color="auto"/>
            <w:right w:val="none" w:sz="0" w:space="0" w:color="auto"/>
          </w:divBdr>
          <w:divsChild>
            <w:div w:id="1484931409">
              <w:marLeft w:val="0"/>
              <w:marRight w:val="0"/>
              <w:marTop w:val="0"/>
              <w:marBottom w:val="0"/>
              <w:divBdr>
                <w:top w:val="none" w:sz="0" w:space="0" w:color="auto"/>
                <w:left w:val="none" w:sz="0" w:space="0" w:color="auto"/>
                <w:bottom w:val="none" w:sz="0" w:space="0" w:color="auto"/>
                <w:right w:val="none" w:sz="0" w:space="0" w:color="auto"/>
              </w:divBdr>
              <w:divsChild>
                <w:div w:id="159782969">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346060429">
      <w:bodyDiv w:val="1"/>
      <w:marLeft w:val="0"/>
      <w:marRight w:val="0"/>
      <w:marTop w:val="0"/>
      <w:marBottom w:val="0"/>
      <w:divBdr>
        <w:top w:val="none" w:sz="0" w:space="0" w:color="auto"/>
        <w:left w:val="none" w:sz="0" w:space="0" w:color="auto"/>
        <w:bottom w:val="none" w:sz="0" w:space="0" w:color="auto"/>
        <w:right w:val="none" w:sz="0" w:space="0" w:color="auto"/>
      </w:divBdr>
    </w:div>
    <w:div w:id="346517325">
      <w:bodyDiv w:val="1"/>
      <w:marLeft w:val="0"/>
      <w:marRight w:val="0"/>
      <w:marTop w:val="0"/>
      <w:marBottom w:val="0"/>
      <w:divBdr>
        <w:top w:val="none" w:sz="0" w:space="0" w:color="auto"/>
        <w:left w:val="none" w:sz="0" w:space="0" w:color="auto"/>
        <w:bottom w:val="none" w:sz="0" w:space="0" w:color="auto"/>
        <w:right w:val="none" w:sz="0" w:space="0" w:color="auto"/>
      </w:divBdr>
    </w:div>
    <w:div w:id="347416946">
      <w:bodyDiv w:val="1"/>
      <w:marLeft w:val="0"/>
      <w:marRight w:val="0"/>
      <w:marTop w:val="0"/>
      <w:marBottom w:val="0"/>
      <w:divBdr>
        <w:top w:val="none" w:sz="0" w:space="0" w:color="auto"/>
        <w:left w:val="none" w:sz="0" w:space="0" w:color="auto"/>
        <w:bottom w:val="none" w:sz="0" w:space="0" w:color="auto"/>
        <w:right w:val="none" w:sz="0" w:space="0" w:color="auto"/>
      </w:divBdr>
    </w:div>
    <w:div w:id="347874126">
      <w:bodyDiv w:val="1"/>
      <w:marLeft w:val="0"/>
      <w:marRight w:val="0"/>
      <w:marTop w:val="0"/>
      <w:marBottom w:val="0"/>
      <w:divBdr>
        <w:top w:val="none" w:sz="0" w:space="0" w:color="auto"/>
        <w:left w:val="none" w:sz="0" w:space="0" w:color="auto"/>
        <w:bottom w:val="none" w:sz="0" w:space="0" w:color="auto"/>
        <w:right w:val="none" w:sz="0" w:space="0" w:color="auto"/>
      </w:divBdr>
    </w:div>
    <w:div w:id="348262726">
      <w:bodyDiv w:val="1"/>
      <w:marLeft w:val="0"/>
      <w:marRight w:val="0"/>
      <w:marTop w:val="0"/>
      <w:marBottom w:val="0"/>
      <w:divBdr>
        <w:top w:val="none" w:sz="0" w:space="0" w:color="auto"/>
        <w:left w:val="none" w:sz="0" w:space="0" w:color="auto"/>
        <w:bottom w:val="none" w:sz="0" w:space="0" w:color="auto"/>
        <w:right w:val="none" w:sz="0" w:space="0" w:color="auto"/>
      </w:divBdr>
    </w:div>
    <w:div w:id="348414138">
      <w:bodyDiv w:val="1"/>
      <w:marLeft w:val="0"/>
      <w:marRight w:val="0"/>
      <w:marTop w:val="0"/>
      <w:marBottom w:val="0"/>
      <w:divBdr>
        <w:top w:val="none" w:sz="0" w:space="0" w:color="auto"/>
        <w:left w:val="none" w:sz="0" w:space="0" w:color="auto"/>
        <w:bottom w:val="none" w:sz="0" w:space="0" w:color="auto"/>
        <w:right w:val="none" w:sz="0" w:space="0" w:color="auto"/>
      </w:divBdr>
    </w:div>
    <w:div w:id="348727200">
      <w:bodyDiv w:val="1"/>
      <w:marLeft w:val="0"/>
      <w:marRight w:val="0"/>
      <w:marTop w:val="0"/>
      <w:marBottom w:val="0"/>
      <w:divBdr>
        <w:top w:val="none" w:sz="0" w:space="0" w:color="auto"/>
        <w:left w:val="none" w:sz="0" w:space="0" w:color="auto"/>
        <w:bottom w:val="none" w:sz="0" w:space="0" w:color="auto"/>
        <w:right w:val="none" w:sz="0" w:space="0" w:color="auto"/>
      </w:divBdr>
    </w:div>
    <w:div w:id="348800408">
      <w:bodyDiv w:val="1"/>
      <w:marLeft w:val="0"/>
      <w:marRight w:val="0"/>
      <w:marTop w:val="0"/>
      <w:marBottom w:val="0"/>
      <w:divBdr>
        <w:top w:val="none" w:sz="0" w:space="0" w:color="auto"/>
        <w:left w:val="none" w:sz="0" w:space="0" w:color="auto"/>
        <w:bottom w:val="none" w:sz="0" w:space="0" w:color="auto"/>
        <w:right w:val="none" w:sz="0" w:space="0" w:color="auto"/>
      </w:divBdr>
    </w:div>
    <w:div w:id="349189571">
      <w:bodyDiv w:val="1"/>
      <w:marLeft w:val="0"/>
      <w:marRight w:val="0"/>
      <w:marTop w:val="0"/>
      <w:marBottom w:val="0"/>
      <w:divBdr>
        <w:top w:val="none" w:sz="0" w:space="0" w:color="auto"/>
        <w:left w:val="none" w:sz="0" w:space="0" w:color="auto"/>
        <w:bottom w:val="none" w:sz="0" w:space="0" w:color="auto"/>
        <w:right w:val="none" w:sz="0" w:space="0" w:color="auto"/>
      </w:divBdr>
    </w:div>
    <w:div w:id="349839433">
      <w:bodyDiv w:val="1"/>
      <w:marLeft w:val="0"/>
      <w:marRight w:val="0"/>
      <w:marTop w:val="0"/>
      <w:marBottom w:val="0"/>
      <w:divBdr>
        <w:top w:val="none" w:sz="0" w:space="0" w:color="auto"/>
        <w:left w:val="none" w:sz="0" w:space="0" w:color="auto"/>
        <w:bottom w:val="none" w:sz="0" w:space="0" w:color="auto"/>
        <w:right w:val="none" w:sz="0" w:space="0" w:color="auto"/>
      </w:divBdr>
    </w:div>
    <w:div w:id="350188622">
      <w:bodyDiv w:val="1"/>
      <w:marLeft w:val="0"/>
      <w:marRight w:val="0"/>
      <w:marTop w:val="0"/>
      <w:marBottom w:val="0"/>
      <w:divBdr>
        <w:top w:val="none" w:sz="0" w:space="0" w:color="auto"/>
        <w:left w:val="none" w:sz="0" w:space="0" w:color="auto"/>
        <w:bottom w:val="none" w:sz="0" w:space="0" w:color="auto"/>
        <w:right w:val="none" w:sz="0" w:space="0" w:color="auto"/>
      </w:divBdr>
    </w:div>
    <w:div w:id="350372808">
      <w:bodyDiv w:val="1"/>
      <w:marLeft w:val="0"/>
      <w:marRight w:val="0"/>
      <w:marTop w:val="0"/>
      <w:marBottom w:val="0"/>
      <w:divBdr>
        <w:top w:val="none" w:sz="0" w:space="0" w:color="auto"/>
        <w:left w:val="none" w:sz="0" w:space="0" w:color="auto"/>
        <w:bottom w:val="none" w:sz="0" w:space="0" w:color="auto"/>
        <w:right w:val="none" w:sz="0" w:space="0" w:color="auto"/>
      </w:divBdr>
    </w:div>
    <w:div w:id="350374676">
      <w:bodyDiv w:val="1"/>
      <w:marLeft w:val="0"/>
      <w:marRight w:val="0"/>
      <w:marTop w:val="0"/>
      <w:marBottom w:val="0"/>
      <w:divBdr>
        <w:top w:val="none" w:sz="0" w:space="0" w:color="auto"/>
        <w:left w:val="none" w:sz="0" w:space="0" w:color="auto"/>
        <w:bottom w:val="none" w:sz="0" w:space="0" w:color="auto"/>
        <w:right w:val="none" w:sz="0" w:space="0" w:color="auto"/>
      </w:divBdr>
    </w:div>
    <w:div w:id="350450743">
      <w:bodyDiv w:val="1"/>
      <w:marLeft w:val="0"/>
      <w:marRight w:val="0"/>
      <w:marTop w:val="0"/>
      <w:marBottom w:val="0"/>
      <w:divBdr>
        <w:top w:val="none" w:sz="0" w:space="0" w:color="auto"/>
        <w:left w:val="none" w:sz="0" w:space="0" w:color="auto"/>
        <w:bottom w:val="none" w:sz="0" w:space="0" w:color="auto"/>
        <w:right w:val="none" w:sz="0" w:space="0" w:color="auto"/>
      </w:divBdr>
    </w:div>
    <w:div w:id="350491158">
      <w:bodyDiv w:val="1"/>
      <w:marLeft w:val="0"/>
      <w:marRight w:val="0"/>
      <w:marTop w:val="0"/>
      <w:marBottom w:val="0"/>
      <w:divBdr>
        <w:top w:val="none" w:sz="0" w:space="0" w:color="auto"/>
        <w:left w:val="none" w:sz="0" w:space="0" w:color="auto"/>
        <w:bottom w:val="none" w:sz="0" w:space="0" w:color="auto"/>
        <w:right w:val="none" w:sz="0" w:space="0" w:color="auto"/>
      </w:divBdr>
    </w:div>
    <w:div w:id="350569510">
      <w:bodyDiv w:val="1"/>
      <w:marLeft w:val="0"/>
      <w:marRight w:val="0"/>
      <w:marTop w:val="0"/>
      <w:marBottom w:val="0"/>
      <w:divBdr>
        <w:top w:val="none" w:sz="0" w:space="0" w:color="auto"/>
        <w:left w:val="none" w:sz="0" w:space="0" w:color="auto"/>
        <w:bottom w:val="none" w:sz="0" w:space="0" w:color="auto"/>
        <w:right w:val="none" w:sz="0" w:space="0" w:color="auto"/>
      </w:divBdr>
    </w:div>
    <w:div w:id="350767668">
      <w:bodyDiv w:val="1"/>
      <w:marLeft w:val="0"/>
      <w:marRight w:val="0"/>
      <w:marTop w:val="0"/>
      <w:marBottom w:val="0"/>
      <w:divBdr>
        <w:top w:val="none" w:sz="0" w:space="0" w:color="auto"/>
        <w:left w:val="none" w:sz="0" w:space="0" w:color="auto"/>
        <w:bottom w:val="none" w:sz="0" w:space="0" w:color="auto"/>
        <w:right w:val="none" w:sz="0" w:space="0" w:color="auto"/>
      </w:divBdr>
    </w:div>
    <w:div w:id="350835415">
      <w:bodyDiv w:val="1"/>
      <w:marLeft w:val="0"/>
      <w:marRight w:val="0"/>
      <w:marTop w:val="0"/>
      <w:marBottom w:val="0"/>
      <w:divBdr>
        <w:top w:val="none" w:sz="0" w:space="0" w:color="auto"/>
        <w:left w:val="none" w:sz="0" w:space="0" w:color="auto"/>
        <w:bottom w:val="none" w:sz="0" w:space="0" w:color="auto"/>
        <w:right w:val="none" w:sz="0" w:space="0" w:color="auto"/>
      </w:divBdr>
    </w:div>
    <w:div w:id="351417503">
      <w:bodyDiv w:val="1"/>
      <w:marLeft w:val="0"/>
      <w:marRight w:val="0"/>
      <w:marTop w:val="0"/>
      <w:marBottom w:val="0"/>
      <w:divBdr>
        <w:top w:val="none" w:sz="0" w:space="0" w:color="auto"/>
        <w:left w:val="none" w:sz="0" w:space="0" w:color="auto"/>
        <w:bottom w:val="none" w:sz="0" w:space="0" w:color="auto"/>
        <w:right w:val="none" w:sz="0" w:space="0" w:color="auto"/>
      </w:divBdr>
    </w:div>
    <w:div w:id="351685759">
      <w:bodyDiv w:val="1"/>
      <w:marLeft w:val="0"/>
      <w:marRight w:val="0"/>
      <w:marTop w:val="0"/>
      <w:marBottom w:val="0"/>
      <w:divBdr>
        <w:top w:val="none" w:sz="0" w:space="0" w:color="auto"/>
        <w:left w:val="none" w:sz="0" w:space="0" w:color="auto"/>
        <w:bottom w:val="none" w:sz="0" w:space="0" w:color="auto"/>
        <w:right w:val="none" w:sz="0" w:space="0" w:color="auto"/>
      </w:divBdr>
    </w:div>
    <w:div w:id="352150022">
      <w:bodyDiv w:val="1"/>
      <w:marLeft w:val="0"/>
      <w:marRight w:val="0"/>
      <w:marTop w:val="0"/>
      <w:marBottom w:val="0"/>
      <w:divBdr>
        <w:top w:val="none" w:sz="0" w:space="0" w:color="auto"/>
        <w:left w:val="none" w:sz="0" w:space="0" w:color="auto"/>
        <w:bottom w:val="none" w:sz="0" w:space="0" w:color="auto"/>
        <w:right w:val="none" w:sz="0" w:space="0" w:color="auto"/>
      </w:divBdr>
    </w:div>
    <w:div w:id="352346985">
      <w:bodyDiv w:val="1"/>
      <w:marLeft w:val="0"/>
      <w:marRight w:val="0"/>
      <w:marTop w:val="0"/>
      <w:marBottom w:val="0"/>
      <w:divBdr>
        <w:top w:val="none" w:sz="0" w:space="0" w:color="auto"/>
        <w:left w:val="none" w:sz="0" w:space="0" w:color="auto"/>
        <w:bottom w:val="none" w:sz="0" w:space="0" w:color="auto"/>
        <w:right w:val="none" w:sz="0" w:space="0" w:color="auto"/>
      </w:divBdr>
    </w:div>
    <w:div w:id="352607670">
      <w:bodyDiv w:val="1"/>
      <w:marLeft w:val="0"/>
      <w:marRight w:val="0"/>
      <w:marTop w:val="0"/>
      <w:marBottom w:val="0"/>
      <w:divBdr>
        <w:top w:val="none" w:sz="0" w:space="0" w:color="auto"/>
        <w:left w:val="none" w:sz="0" w:space="0" w:color="auto"/>
        <w:bottom w:val="none" w:sz="0" w:space="0" w:color="auto"/>
        <w:right w:val="none" w:sz="0" w:space="0" w:color="auto"/>
      </w:divBdr>
      <w:divsChild>
        <w:div w:id="1780293821">
          <w:marLeft w:val="150"/>
          <w:marRight w:val="150"/>
          <w:marTop w:val="360"/>
          <w:marBottom w:val="0"/>
          <w:divBdr>
            <w:top w:val="none" w:sz="0" w:space="0" w:color="auto"/>
            <w:left w:val="none" w:sz="0" w:space="0" w:color="auto"/>
            <w:bottom w:val="none" w:sz="0" w:space="0" w:color="auto"/>
            <w:right w:val="none" w:sz="0" w:space="0" w:color="auto"/>
          </w:divBdr>
          <w:divsChild>
            <w:div w:id="335231857">
              <w:marLeft w:val="0"/>
              <w:marRight w:val="0"/>
              <w:marTop w:val="0"/>
              <w:marBottom w:val="0"/>
              <w:divBdr>
                <w:top w:val="none" w:sz="0" w:space="0" w:color="auto"/>
                <w:left w:val="none" w:sz="0" w:space="0" w:color="auto"/>
                <w:bottom w:val="none" w:sz="0" w:space="0" w:color="auto"/>
                <w:right w:val="none" w:sz="0" w:space="0" w:color="auto"/>
              </w:divBdr>
            </w:div>
            <w:div w:id="669911591">
              <w:marLeft w:val="0"/>
              <w:marRight w:val="0"/>
              <w:marTop w:val="0"/>
              <w:marBottom w:val="0"/>
              <w:divBdr>
                <w:top w:val="none" w:sz="0" w:space="0" w:color="auto"/>
                <w:left w:val="none" w:sz="0" w:space="0" w:color="auto"/>
                <w:bottom w:val="none" w:sz="0" w:space="0" w:color="auto"/>
                <w:right w:val="none" w:sz="0" w:space="0" w:color="auto"/>
              </w:divBdr>
              <w:divsChild>
                <w:div w:id="439645196">
                  <w:marLeft w:val="0"/>
                  <w:marRight w:val="0"/>
                  <w:marTop w:val="0"/>
                  <w:marBottom w:val="0"/>
                  <w:divBdr>
                    <w:top w:val="none" w:sz="0" w:space="0" w:color="auto"/>
                    <w:left w:val="none" w:sz="0" w:space="0" w:color="auto"/>
                    <w:bottom w:val="none" w:sz="0" w:space="0" w:color="auto"/>
                    <w:right w:val="none" w:sz="0" w:space="0" w:color="auto"/>
                  </w:divBdr>
                  <w:divsChild>
                    <w:div w:id="43490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608769">
      <w:bodyDiv w:val="1"/>
      <w:marLeft w:val="0"/>
      <w:marRight w:val="0"/>
      <w:marTop w:val="0"/>
      <w:marBottom w:val="0"/>
      <w:divBdr>
        <w:top w:val="none" w:sz="0" w:space="0" w:color="auto"/>
        <w:left w:val="none" w:sz="0" w:space="0" w:color="auto"/>
        <w:bottom w:val="none" w:sz="0" w:space="0" w:color="auto"/>
        <w:right w:val="none" w:sz="0" w:space="0" w:color="auto"/>
      </w:divBdr>
    </w:div>
    <w:div w:id="352995925">
      <w:bodyDiv w:val="1"/>
      <w:marLeft w:val="0"/>
      <w:marRight w:val="0"/>
      <w:marTop w:val="0"/>
      <w:marBottom w:val="0"/>
      <w:divBdr>
        <w:top w:val="none" w:sz="0" w:space="0" w:color="auto"/>
        <w:left w:val="none" w:sz="0" w:space="0" w:color="auto"/>
        <w:bottom w:val="none" w:sz="0" w:space="0" w:color="auto"/>
        <w:right w:val="none" w:sz="0" w:space="0" w:color="auto"/>
      </w:divBdr>
    </w:div>
    <w:div w:id="353190984">
      <w:bodyDiv w:val="1"/>
      <w:marLeft w:val="0"/>
      <w:marRight w:val="0"/>
      <w:marTop w:val="0"/>
      <w:marBottom w:val="0"/>
      <w:divBdr>
        <w:top w:val="none" w:sz="0" w:space="0" w:color="auto"/>
        <w:left w:val="none" w:sz="0" w:space="0" w:color="auto"/>
        <w:bottom w:val="none" w:sz="0" w:space="0" w:color="auto"/>
        <w:right w:val="none" w:sz="0" w:space="0" w:color="auto"/>
      </w:divBdr>
    </w:div>
    <w:div w:id="353388407">
      <w:bodyDiv w:val="1"/>
      <w:marLeft w:val="0"/>
      <w:marRight w:val="0"/>
      <w:marTop w:val="0"/>
      <w:marBottom w:val="0"/>
      <w:divBdr>
        <w:top w:val="none" w:sz="0" w:space="0" w:color="auto"/>
        <w:left w:val="none" w:sz="0" w:space="0" w:color="auto"/>
        <w:bottom w:val="none" w:sz="0" w:space="0" w:color="auto"/>
        <w:right w:val="none" w:sz="0" w:space="0" w:color="auto"/>
      </w:divBdr>
    </w:div>
    <w:div w:id="353458336">
      <w:bodyDiv w:val="1"/>
      <w:marLeft w:val="0"/>
      <w:marRight w:val="0"/>
      <w:marTop w:val="0"/>
      <w:marBottom w:val="0"/>
      <w:divBdr>
        <w:top w:val="none" w:sz="0" w:space="0" w:color="auto"/>
        <w:left w:val="none" w:sz="0" w:space="0" w:color="auto"/>
        <w:bottom w:val="none" w:sz="0" w:space="0" w:color="auto"/>
        <w:right w:val="none" w:sz="0" w:space="0" w:color="auto"/>
      </w:divBdr>
    </w:div>
    <w:div w:id="354313969">
      <w:bodyDiv w:val="1"/>
      <w:marLeft w:val="0"/>
      <w:marRight w:val="0"/>
      <w:marTop w:val="0"/>
      <w:marBottom w:val="0"/>
      <w:divBdr>
        <w:top w:val="none" w:sz="0" w:space="0" w:color="auto"/>
        <w:left w:val="none" w:sz="0" w:space="0" w:color="auto"/>
        <w:bottom w:val="none" w:sz="0" w:space="0" w:color="auto"/>
        <w:right w:val="none" w:sz="0" w:space="0" w:color="auto"/>
      </w:divBdr>
    </w:div>
    <w:div w:id="354500128">
      <w:bodyDiv w:val="1"/>
      <w:marLeft w:val="0"/>
      <w:marRight w:val="0"/>
      <w:marTop w:val="0"/>
      <w:marBottom w:val="0"/>
      <w:divBdr>
        <w:top w:val="none" w:sz="0" w:space="0" w:color="auto"/>
        <w:left w:val="none" w:sz="0" w:space="0" w:color="auto"/>
        <w:bottom w:val="none" w:sz="0" w:space="0" w:color="auto"/>
        <w:right w:val="none" w:sz="0" w:space="0" w:color="auto"/>
      </w:divBdr>
      <w:divsChild>
        <w:div w:id="1274023317">
          <w:marLeft w:val="0"/>
          <w:marRight w:val="0"/>
          <w:marTop w:val="0"/>
          <w:marBottom w:val="0"/>
          <w:divBdr>
            <w:top w:val="none" w:sz="0" w:space="0" w:color="auto"/>
            <w:left w:val="none" w:sz="0" w:space="0" w:color="auto"/>
            <w:bottom w:val="none" w:sz="0" w:space="0" w:color="auto"/>
            <w:right w:val="none" w:sz="0" w:space="0" w:color="auto"/>
          </w:divBdr>
        </w:div>
      </w:divsChild>
    </w:div>
    <w:div w:id="354886509">
      <w:bodyDiv w:val="1"/>
      <w:marLeft w:val="0"/>
      <w:marRight w:val="0"/>
      <w:marTop w:val="0"/>
      <w:marBottom w:val="0"/>
      <w:divBdr>
        <w:top w:val="none" w:sz="0" w:space="0" w:color="auto"/>
        <w:left w:val="none" w:sz="0" w:space="0" w:color="auto"/>
        <w:bottom w:val="none" w:sz="0" w:space="0" w:color="auto"/>
        <w:right w:val="none" w:sz="0" w:space="0" w:color="auto"/>
      </w:divBdr>
    </w:div>
    <w:div w:id="355079069">
      <w:bodyDiv w:val="1"/>
      <w:marLeft w:val="0"/>
      <w:marRight w:val="0"/>
      <w:marTop w:val="0"/>
      <w:marBottom w:val="0"/>
      <w:divBdr>
        <w:top w:val="none" w:sz="0" w:space="0" w:color="auto"/>
        <w:left w:val="none" w:sz="0" w:space="0" w:color="auto"/>
        <w:bottom w:val="none" w:sz="0" w:space="0" w:color="auto"/>
        <w:right w:val="none" w:sz="0" w:space="0" w:color="auto"/>
      </w:divBdr>
    </w:div>
    <w:div w:id="355277627">
      <w:bodyDiv w:val="1"/>
      <w:marLeft w:val="0"/>
      <w:marRight w:val="0"/>
      <w:marTop w:val="0"/>
      <w:marBottom w:val="0"/>
      <w:divBdr>
        <w:top w:val="none" w:sz="0" w:space="0" w:color="auto"/>
        <w:left w:val="none" w:sz="0" w:space="0" w:color="auto"/>
        <w:bottom w:val="none" w:sz="0" w:space="0" w:color="auto"/>
        <w:right w:val="none" w:sz="0" w:space="0" w:color="auto"/>
      </w:divBdr>
    </w:div>
    <w:div w:id="355354044">
      <w:bodyDiv w:val="1"/>
      <w:marLeft w:val="0"/>
      <w:marRight w:val="0"/>
      <w:marTop w:val="0"/>
      <w:marBottom w:val="0"/>
      <w:divBdr>
        <w:top w:val="none" w:sz="0" w:space="0" w:color="auto"/>
        <w:left w:val="none" w:sz="0" w:space="0" w:color="auto"/>
        <w:bottom w:val="none" w:sz="0" w:space="0" w:color="auto"/>
        <w:right w:val="none" w:sz="0" w:space="0" w:color="auto"/>
      </w:divBdr>
    </w:div>
    <w:div w:id="355889780">
      <w:bodyDiv w:val="1"/>
      <w:marLeft w:val="0"/>
      <w:marRight w:val="0"/>
      <w:marTop w:val="0"/>
      <w:marBottom w:val="0"/>
      <w:divBdr>
        <w:top w:val="none" w:sz="0" w:space="0" w:color="auto"/>
        <w:left w:val="none" w:sz="0" w:space="0" w:color="auto"/>
        <w:bottom w:val="none" w:sz="0" w:space="0" w:color="auto"/>
        <w:right w:val="none" w:sz="0" w:space="0" w:color="auto"/>
      </w:divBdr>
    </w:div>
    <w:div w:id="356741769">
      <w:bodyDiv w:val="1"/>
      <w:marLeft w:val="0"/>
      <w:marRight w:val="0"/>
      <w:marTop w:val="0"/>
      <w:marBottom w:val="0"/>
      <w:divBdr>
        <w:top w:val="none" w:sz="0" w:space="0" w:color="auto"/>
        <w:left w:val="none" w:sz="0" w:space="0" w:color="auto"/>
        <w:bottom w:val="none" w:sz="0" w:space="0" w:color="auto"/>
        <w:right w:val="none" w:sz="0" w:space="0" w:color="auto"/>
      </w:divBdr>
    </w:div>
    <w:div w:id="356779885">
      <w:bodyDiv w:val="1"/>
      <w:marLeft w:val="0"/>
      <w:marRight w:val="0"/>
      <w:marTop w:val="0"/>
      <w:marBottom w:val="0"/>
      <w:divBdr>
        <w:top w:val="none" w:sz="0" w:space="0" w:color="auto"/>
        <w:left w:val="none" w:sz="0" w:space="0" w:color="auto"/>
        <w:bottom w:val="none" w:sz="0" w:space="0" w:color="auto"/>
        <w:right w:val="none" w:sz="0" w:space="0" w:color="auto"/>
      </w:divBdr>
    </w:div>
    <w:div w:id="357513855">
      <w:bodyDiv w:val="1"/>
      <w:marLeft w:val="0"/>
      <w:marRight w:val="0"/>
      <w:marTop w:val="0"/>
      <w:marBottom w:val="0"/>
      <w:divBdr>
        <w:top w:val="none" w:sz="0" w:space="0" w:color="auto"/>
        <w:left w:val="none" w:sz="0" w:space="0" w:color="auto"/>
        <w:bottom w:val="none" w:sz="0" w:space="0" w:color="auto"/>
        <w:right w:val="none" w:sz="0" w:space="0" w:color="auto"/>
      </w:divBdr>
    </w:div>
    <w:div w:id="357581408">
      <w:bodyDiv w:val="1"/>
      <w:marLeft w:val="0"/>
      <w:marRight w:val="0"/>
      <w:marTop w:val="0"/>
      <w:marBottom w:val="0"/>
      <w:divBdr>
        <w:top w:val="none" w:sz="0" w:space="0" w:color="auto"/>
        <w:left w:val="none" w:sz="0" w:space="0" w:color="auto"/>
        <w:bottom w:val="none" w:sz="0" w:space="0" w:color="auto"/>
        <w:right w:val="none" w:sz="0" w:space="0" w:color="auto"/>
      </w:divBdr>
    </w:div>
    <w:div w:id="357775235">
      <w:bodyDiv w:val="1"/>
      <w:marLeft w:val="0"/>
      <w:marRight w:val="0"/>
      <w:marTop w:val="0"/>
      <w:marBottom w:val="0"/>
      <w:divBdr>
        <w:top w:val="none" w:sz="0" w:space="0" w:color="auto"/>
        <w:left w:val="none" w:sz="0" w:space="0" w:color="auto"/>
        <w:bottom w:val="none" w:sz="0" w:space="0" w:color="auto"/>
        <w:right w:val="none" w:sz="0" w:space="0" w:color="auto"/>
      </w:divBdr>
    </w:div>
    <w:div w:id="358162839">
      <w:bodyDiv w:val="1"/>
      <w:marLeft w:val="0"/>
      <w:marRight w:val="0"/>
      <w:marTop w:val="0"/>
      <w:marBottom w:val="0"/>
      <w:divBdr>
        <w:top w:val="none" w:sz="0" w:space="0" w:color="auto"/>
        <w:left w:val="none" w:sz="0" w:space="0" w:color="auto"/>
        <w:bottom w:val="none" w:sz="0" w:space="0" w:color="auto"/>
        <w:right w:val="none" w:sz="0" w:space="0" w:color="auto"/>
      </w:divBdr>
    </w:div>
    <w:div w:id="358243878">
      <w:bodyDiv w:val="1"/>
      <w:marLeft w:val="0"/>
      <w:marRight w:val="0"/>
      <w:marTop w:val="0"/>
      <w:marBottom w:val="0"/>
      <w:divBdr>
        <w:top w:val="none" w:sz="0" w:space="0" w:color="auto"/>
        <w:left w:val="none" w:sz="0" w:space="0" w:color="auto"/>
        <w:bottom w:val="none" w:sz="0" w:space="0" w:color="auto"/>
        <w:right w:val="none" w:sz="0" w:space="0" w:color="auto"/>
      </w:divBdr>
    </w:div>
    <w:div w:id="358623565">
      <w:bodyDiv w:val="1"/>
      <w:marLeft w:val="0"/>
      <w:marRight w:val="0"/>
      <w:marTop w:val="0"/>
      <w:marBottom w:val="0"/>
      <w:divBdr>
        <w:top w:val="none" w:sz="0" w:space="0" w:color="auto"/>
        <w:left w:val="none" w:sz="0" w:space="0" w:color="auto"/>
        <w:bottom w:val="none" w:sz="0" w:space="0" w:color="auto"/>
        <w:right w:val="none" w:sz="0" w:space="0" w:color="auto"/>
      </w:divBdr>
    </w:div>
    <w:div w:id="358706467">
      <w:bodyDiv w:val="1"/>
      <w:marLeft w:val="0"/>
      <w:marRight w:val="0"/>
      <w:marTop w:val="0"/>
      <w:marBottom w:val="0"/>
      <w:divBdr>
        <w:top w:val="none" w:sz="0" w:space="0" w:color="auto"/>
        <w:left w:val="none" w:sz="0" w:space="0" w:color="auto"/>
        <w:bottom w:val="none" w:sz="0" w:space="0" w:color="auto"/>
        <w:right w:val="none" w:sz="0" w:space="0" w:color="auto"/>
      </w:divBdr>
    </w:div>
    <w:div w:id="358940709">
      <w:bodyDiv w:val="1"/>
      <w:marLeft w:val="0"/>
      <w:marRight w:val="0"/>
      <w:marTop w:val="0"/>
      <w:marBottom w:val="0"/>
      <w:divBdr>
        <w:top w:val="none" w:sz="0" w:space="0" w:color="auto"/>
        <w:left w:val="none" w:sz="0" w:space="0" w:color="auto"/>
        <w:bottom w:val="none" w:sz="0" w:space="0" w:color="auto"/>
        <w:right w:val="none" w:sz="0" w:space="0" w:color="auto"/>
      </w:divBdr>
    </w:div>
    <w:div w:id="358942714">
      <w:bodyDiv w:val="1"/>
      <w:marLeft w:val="0"/>
      <w:marRight w:val="0"/>
      <w:marTop w:val="0"/>
      <w:marBottom w:val="0"/>
      <w:divBdr>
        <w:top w:val="none" w:sz="0" w:space="0" w:color="auto"/>
        <w:left w:val="none" w:sz="0" w:space="0" w:color="auto"/>
        <w:bottom w:val="none" w:sz="0" w:space="0" w:color="auto"/>
        <w:right w:val="none" w:sz="0" w:space="0" w:color="auto"/>
      </w:divBdr>
    </w:div>
    <w:div w:id="359399716">
      <w:bodyDiv w:val="1"/>
      <w:marLeft w:val="0"/>
      <w:marRight w:val="0"/>
      <w:marTop w:val="0"/>
      <w:marBottom w:val="0"/>
      <w:divBdr>
        <w:top w:val="none" w:sz="0" w:space="0" w:color="auto"/>
        <w:left w:val="none" w:sz="0" w:space="0" w:color="auto"/>
        <w:bottom w:val="none" w:sz="0" w:space="0" w:color="auto"/>
        <w:right w:val="none" w:sz="0" w:space="0" w:color="auto"/>
      </w:divBdr>
    </w:div>
    <w:div w:id="360593121">
      <w:bodyDiv w:val="1"/>
      <w:marLeft w:val="0"/>
      <w:marRight w:val="0"/>
      <w:marTop w:val="0"/>
      <w:marBottom w:val="0"/>
      <w:divBdr>
        <w:top w:val="none" w:sz="0" w:space="0" w:color="auto"/>
        <w:left w:val="none" w:sz="0" w:space="0" w:color="auto"/>
        <w:bottom w:val="none" w:sz="0" w:space="0" w:color="auto"/>
        <w:right w:val="none" w:sz="0" w:space="0" w:color="auto"/>
      </w:divBdr>
    </w:div>
    <w:div w:id="360664493">
      <w:bodyDiv w:val="1"/>
      <w:marLeft w:val="0"/>
      <w:marRight w:val="0"/>
      <w:marTop w:val="0"/>
      <w:marBottom w:val="0"/>
      <w:divBdr>
        <w:top w:val="none" w:sz="0" w:space="0" w:color="auto"/>
        <w:left w:val="none" w:sz="0" w:space="0" w:color="auto"/>
        <w:bottom w:val="none" w:sz="0" w:space="0" w:color="auto"/>
        <w:right w:val="none" w:sz="0" w:space="0" w:color="auto"/>
      </w:divBdr>
      <w:divsChild>
        <w:div w:id="606082253">
          <w:marLeft w:val="0"/>
          <w:marRight w:val="0"/>
          <w:marTop w:val="0"/>
          <w:marBottom w:val="0"/>
          <w:divBdr>
            <w:top w:val="none" w:sz="0" w:space="0" w:color="auto"/>
            <w:left w:val="none" w:sz="0" w:space="0" w:color="auto"/>
            <w:bottom w:val="none" w:sz="0" w:space="0" w:color="auto"/>
            <w:right w:val="none" w:sz="0" w:space="0" w:color="auto"/>
          </w:divBdr>
          <w:divsChild>
            <w:div w:id="225527782">
              <w:marLeft w:val="0"/>
              <w:marRight w:val="0"/>
              <w:marTop w:val="280"/>
              <w:marBottom w:val="280"/>
              <w:divBdr>
                <w:top w:val="none" w:sz="0" w:space="0" w:color="auto"/>
                <w:left w:val="none" w:sz="0" w:space="0" w:color="auto"/>
                <w:bottom w:val="none" w:sz="0" w:space="0" w:color="auto"/>
                <w:right w:val="none" w:sz="0" w:space="0" w:color="auto"/>
              </w:divBdr>
            </w:div>
            <w:div w:id="1079332211">
              <w:marLeft w:val="0"/>
              <w:marRight w:val="0"/>
              <w:marTop w:val="280"/>
              <w:marBottom w:val="280"/>
              <w:divBdr>
                <w:top w:val="none" w:sz="0" w:space="0" w:color="auto"/>
                <w:left w:val="none" w:sz="0" w:space="0" w:color="auto"/>
                <w:bottom w:val="none" w:sz="0" w:space="0" w:color="auto"/>
                <w:right w:val="none" w:sz="0" w:space="0" w:color="auto"/>
              </w:divBdr>
            </w:div>
            <w:div w:id="1120296512">
              <w:marLeft w:val="0"/>
              <w:marRight w:val="0"/>
              <w:marTop w:val="280"/>
              <w:marBottom w:val="280"/>
              <w:divBdr>
                <w:top w:val="none" w:sz="0" w:space="0" w:color="auto"/>
                <w:left w:val="none" w:sz="0" w:space="0" w:color="auto"/>
                <w:bottom w:val="none" w:sz="0" w:space="0" w:color="auto"/>
                <w:right w:val="none" w:sz="0" w:space="0" w:color="auto"/>
              </w:divBdr>
            </w:div>
            <w:div w:id="1265260522">
              <w:marLeft w:val="0"/>
              <w:marRight w:val="0"/>
              <w:marTop w:val="280"/>
              <w:marBottom w:val="280"/>
              <w:divBdr>
                <w:top w:val="none" w:sz="0" w:space="0" w:color="auto"/>
                <w:left w:val="none" w:sz="0" w:space="0" w:color="auto"/>
                <w:bottom w:val="none" w:sz="0" w:space="0" w:color="auto"/>
                <w:right w:val="none" w:sz="0" w:space="0" w:color="auto"/>
              </w:divBdr>
            </w:div>
            <w:div w:id="1278755483">
              <w:marLeft w:val="0"/>
              <w:marRight w:val="0"/>
              <w:marTop w:val="280"/>
              <w:marBottom w:val="280"/>
              <w:divBdr>
                <w:top w:val="none" w:sz="0" w:space="0" w:color="auto"/>
                <w:left w:val="none" w:sz="0" w:space="0" w:color="auto"/>
                <w:bottom w:val="none" w:sz="0" w:space="0" w:color="auto"/>
                <w:right w:val="none" w:sz="0" w:space="0" w:color="auto"/>
              </w:divBdr>
            </w:div>
            <w:div w:id="1415780440">
              <w:marLeft w:val="0"/>
              <w:marRight w:val="0"/>
              <w:marTop w:val="280"/>
              <w:marBottom w:val="280"/>
              <w:divBdr>
                <w:top w:val="none" w:sz="0" w:space="0" w:color="auto"/>
                <w:left w:val="none" w:sz="0" w:space="0" w:color="auto"/>
                <w:bottom w:val="none" w:sz="0" w:space="0" w:color="auto"/>
                <w:right w:val="none" w:sz="0" w:space="0" w:color="auto"/>
              </w:divBdr>
            </w:div>
            <w:div w:id="1438521705">
              <w:marLeft w:val="0"/>
              <w:marRight w:val="0"/>
              <w:marTop w:val="280"/>
              <w:marBottom w:val="280"/>
              <w:divBdr>
                <w:top w:val="none" w:sz="0" w:space="0" w:color="auto"/>
                <w:left w:val="none" w:sz="0" w:space="0" w:color="auto"/>
                <w:bottom w:val="none" w:sz="0" w:space="0" w:color="auto"/>
                <w:right w:val="none" w:sz="0" w:space="0" w:color="auto"/>
              </w:divBdr>
            </w:div>
            <w:div w:id="1508709583">
              <w:marLeft w:val="0"/>
              <w:marRight w:val="0"/>
              <w:marTop w:val="280"/>
              <w:marBottom w:val="280"/>
              <w:divBdr>
                <w:top w:val="none" w:sz="0" w:space="0" w:color="auto"/>
                <w:left w:val="none" w:sz="0" w:space="0" w:color="auto"/>
                <w:bottom w:val="none" w:sz="0" w:space="0" w:color="auto"/>
                <w:right w:val="none" w:sz="0" w:space="0" w:color="auto"/>
              </w:divBdr>
            </w:div>
            <w:div w:id="1649044911">
              <w:marLeft w:val="0"/>
              <w:marRight w:val="0"/>
              <w:marTop w:val="280"/>
              <w:marBottom w:val="280"/>
              <w:divBdr>
                <w:top w:val="none" w:sz="0" w:space="0" w:color="auto"/>
                <w:left w:val="none" w:sz="0" w:space="0" w:color="auto"/>
                <w:bottom w:val="none" w:sz="0" w:space="0" w:color="auto"/>
                <w:right w:val="none" w:sz="0" w:space="0" w:color="auto"/>
              </w:divBdr>
            </w:div>
            <w:div w:id="1739204796">
              <w:marLeft w:val="0"/>
              <w:marRight w:val="0"/>
              <w:marTop w:val="280"/>
              <w:marBottom w:val="280"/>
              <w:divBdr>
                <w:top w:val="none" w:sz="0" w:space="0" w:color="auto"/>
                <w:left w:val="none" w:sz="0" w:space="0" w:color="auto"/>
                <w:bottom w:val="none" w:sz="0" w:space="0" w:color="auto"/>
                <w:right w:val="none" w:sz="0" w:space="0" w:color="auto"/>
              </w:divBdr>
            </w:div>
            <w:div w:id="1933736813">
              <w:marLeft w:val="0"/>
              <w:marRight w:val="0"/>
              <w:marTop w:val="280"/>
              <w:marBottom w:val="280"/>
              <w:divBdr>
                <w:top w:val="none" w:sz="0" w:space="0" w:color="auto"/>
                <w:left w:val="none" w:sz="0" w:space="0" w:color="auto"/>
                <w:bottom w:val="none" w:sz="0" w:space="0" w:color="auto"/>
                <w:right w:val="none" w:sz="0" w:space="0" w:color="auto"/>
              </w:divBdr>
            </w:div>
            <w:div w:id="200069128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361563583">
      <w:bodyDiv w:val="1"/>
      <w:marLeft w:val="0"/>
      <w:marRight w:val="0"/>
      <w:marTop w:val="0"/>
      <w:marBottom w:val="0"/>
      <w:divBdr>
        <w:top w:val="none" w:sz="0" w:space="0" w:color="auto"/>
        <w:left w:val="none" w:sz="0" w:space="0" w:color="auto"/>
        <w:bottom w:val="none" w:sz="0" w:space="0" w:color="auto"/>
        <w:right w:val="none" w:sz="0" w:space="0" w:color="auto"/>
      </w:divBdr>
    </w:div>
    <w:div w:id="361634097">
      <w:bodyDiv w:val="1"/>
      <w:marLeft w:val="0"/>
      <w:marRight w:val="0"/>
      <w:marTop w:val="0"/>
      <w:marBottom w:val="0"/>
      <w:divBdr>
        <w:top w:val="none" w:sz="0" w:space="0" w:color="auto"/>
        <w:left w:val="none" w:sz="0" w:space="0" w:color="auto"/>
        <w:bottom w:val="none" w:sz="0" w:space="0" w:color="auto"/>
        <w:right w:val="none" w:sz="0" w:space="0" w:color="auto"/>
      </w:divBdr>
    </w:div>
    <w:div w:id="362094624">
      <w:bodyDiv w:val="1"/>
      <w:marLeft w:val="0"/>
      <w:marRight w:val="0"/>
      <w:marTop w:val="0"/>
      <w:marBottom w:val="0"/>
      <w:divBdr>
        <w:top w:val="none" w:sz="0" w:space="0" w:color="auto"/>
        <w:left w:val="none" w:sz="0" w:space="0" w:color="auto"/>
        <w:bottom w:val="none" w:sz="0" w:space="0" w:color="auto"/>
        <w:right w:val="none" w:sz="0" w:space="0" w:color="auto"/>
      </w:divBdr>
    </w:div>
    <w:div w:id="362169623">
      <w:bodyDiv w:val="1"/>
      <w:marLeft w:val="0"/>
      <w:marRight w:val="0"/>
      <w:marTop w:val="0"/>
      <w:marBottom w:val="0"/>
      <w:divBdr>
        <w:top w:val="none" w:sz="0" w:space="0" w:color="auto"/>
        <w:left w:val="none" w:sz="0" w:space="0" w:color="auto"/>
        <w:bottom w:val="none" w:sz="0" w:space="0" w:color="auto"/>
        <w:right w:val="none" w:sz="0" w:space="0" w:color="auto"/>
      </w:divBdr>
    </w:div>
    <w:div w:id="363097804">
      <w:bodyDiv w:val="1"/>
      <w:marLeft w:val="0"/>
      <w:marRight w:val="0"/>
      <w:marTop w:val="0"/>
      <w:marBottom w:val="0"/>
      <w:divBdr>
        <w:top w:val="none" w:sz="0" w:space="0" w:color="auto"/>
        <w:left w:val="none" w:sz="0" w:space="0" w:color="auto"/>
        <w:bottom w:val="none" w:sz="0" w:space="0" w:color="auto"/>
        <w:right w:val="none" w:sz="0" w:space="0" w:color="auto"/>
      </w:divBdr>
    </w:div>
    <w:div w:id="363793467">
      <w:bodyDiv w:val="1"/>
      <w:marLeft w:val="0"/>
      <w:marRight w:val="0"/>
      <w:marTop w:val="0"/>
      <w:marBottom w:val="0"/>
      <w:divBdr>
        <w:top w:val="none" w:sz="0" w:space="0" w:color="auto"/>
        <w:left w:val="none" w:sz="0" w:space="0" w:color="auto"/>
        <w:bottom w:val="none" w:sz="0" w:space="0" w:color="auto"/>
        <w:right w:val="none" w:sz="0" w:space="0" w:color="auto"/>
      </w:divBdr>
    </w:div>
    <w:div w:id="364521836">
      <w:bodyDiv w:val="1"/>
      <w:marLeft w:val="0"/>
      <w:marRight w:val="0"/>
      <w:marTop w:val="0"/>
      <w:marBottom w:val="0"/>
      <w:divBdr>
        <w:top w:val="none" w:sz="0" w:space="0" w:color="auto"/>
        <w:left w:val="none" w:sz="0" w:space="0" w:color="auto"/>
        <w:bottom w:val="none" w:sz="0" w:space="0" w:color="auto"/>
        <w:right w:val="none" w:sz="0" w:space="0" w:color="auto"/>
      </w:divBdr>
    </w:div>
    <w:div w:id="364604119">
      <w:bodyDiv w:val="1"/>
      <w:marLeft w:val="0"/>
      <w:marRight w:val="0"/>
      <w:marTop w:val="0"/>
      <w:marBottom w:val="0"/>
      <w:divBdr>
        <w:top w:val="none" w:sz="0" w:space="0" w:color="auto"/>
        <w:left w:val="none" w:sz="0" w:space="0" w:color="auto"/>
        <w:bottom w:val="none" w:sz="0" w:space="0" w:color="auto"/>
        <w:right w:val="none" w:sz="0" w:space="0" w:color="auto"/>
      </w:divBdr>
    </w:div>
    <w:div w:id="366570925">
      <w:bodyDiv w:val="1"/>
      <w:marLeft w:val="0"/>
      <w:marRight w:val="0"/>
      <w:marTop w:val="0"/>
      <w:marBottom w:val="0"/>
      <w:divBdr>
        <w:top w:val="none" w:sz="0" w:space="0" w:color="auto"/>
        <w:left w:val="none" w:sz="0" w:space="0" w:color="auto"/>
        <w:bottom w:val="none" w:sz="0" w:space="0" w:color="auto"/>
        <w:right w:val="none" w:sz="0" w:space="0" w:color="auto"/>
      </w:divBdr>
    </w:div>
    <w:div w:id="367537291">
      <w:bodyDiv w:val="1"/>
      <w:marLeft w:val="0"/>
      <w:marRight w:val="0"/>
      <w:marTop w:val="0"/>
      <w:marBottom w:val="0"/>
      <w:divBdr>
        <w:top w:val="none" w:sz="0" w:space="0" w:color="auto"/>
        <w:left w:val="none" w:sz="0" w:space="0" w:color="auto"/>
        <w:bottom w:val="none" w:sz="0" w:space="0" w:color="auto"/>
        <w:right w:val="none" w:sz="0" w:space="0" w:color="auto"/>
      </w:divBdr>
    </w:div>
    <w:div w:id="368146581">
      <w:bodyDiv w:val="1"/>
      <w:marLeft w:val="0"/>
      <w:marRight w:val="0"/>
      <w:marTop w:val="0"/>
      <w:marBottom w:val="0"/>
      <w:divBdr>
        <w:top w:val="none" w:sz="0" w:space="0" w:color="auto"/>
        <w:left w:val="none" w:sz="0" w:space="0" w:color="auto"/>
        <w:bottom w:val="none" w:sz="0" w:space="0" w:color="auto"/>
        <w:right w:val="none" w:sz="0" w:space="0" w:color="auto"/>
      </w:divBdr>
    </w:div>
    <w:div w:id="368265118">
      <w:bodyDiv w:val="1"/>
      <w:marLeft w:val="0"/>
      <w:marRight w:val="0"/>
      <w:marTop w:val="0"/>
      <w:marBottom w:val="0"/>
      <w:divBdr>
        <w:top w:val="none" w:sz="0" w:space="0" w:color="auto"/>
        <w:left w:val="none" w:sz="0" w:space="0" w:color="auto"/>
        <w:bottom w:val="none" w:sz="0" w:space="0" w:color="auto"/>
        <w:right w:val="none" w:sz="0" w:space="0" w:color="auto"/>
      </w:divBdr>
    </w:div>
    <w:div w:id="368382899">
      <w:bodyDiv w:val="1"/>
      <w:marLeft w:val="0"/>
      <w:marRight w:val="0"/>
      <w:marTop w:val="0"/>
      <w:marBottom w:val="0"/>
      <w:divBdr>
        <w:top w:val="none" w:sz="0" w:space="0" w:color="auto"/>
        <w:left w:val="none" w:sz="0" w:space="0" w:color="auto"/>
        <w:bottom w:val="none" w:sz="0" w:space="0" w:color="auto"/>
        <w:right w:val="none" w:sz="0" w:space="0" w:color="auto"/>
      </w:divBdr>
    </w:div>
    <w:div w:id="368527554">
      <w:bodyDiv w:val="1"/>
      <w:marLeft w:val="0"/>
      <w:marRight w:val="0"/>
      <w:marTop w:val="0"/>
      <w:marBottom w:val="0"/>
      <w:divBdr>
        <w:top w:val="none" w:sz="0" w:space="0" w:color="auto"/>
        <w:left w:val="none" w:sz="0" w:space="0" w:color="auto"/>
        <w:bottom w:val="none" w:sz="0" w:space="0" w:color="auto"/>
        <w:right w:val="none" w:sz="0" w:space="0" w:color="auto"/>
      </w:divBdr>
    </w:div>
    <w:div w:id="368534670">
      <w:bodyDiv w:val="1"/>
      <w:marLeft w:val="0"/>
      <w:marRight w:val="0"/>
      <w:marTop w:val="0"/>
      <w:marBottom w:val="0"/>
      <w:divBdr>
        <w:top w:val="none" w:sz="0" w:space="0" w:color="auto"/>
        <w:left w:val="none" w:sz="0" w:space="0" w:color="auto"/>
        <w:bottom w:val="none" w:sz="0" w:space="0" w:color="auto"/>
        <w:right w:val="none" w:sz="0" w:space="0" w:color="auto"/>
      </w:divBdr>
    </w:div>
    <w:div w:id="369306144">
      <w:bodyDiv w:val="1"/>
      <w:marLeft w:val="0"/>
      <w:marRight w:val="0"/>
      <w:marTop w:val="0"/>
      <w:marBottom w:val="0"/>
      <w:divBdr>
        <w:top w:val="none" w:sz="0" w:space="0" w:color="auto"/>
        <w:left w:val="none" w:sz="0" w:space="0" w:color="auto"/>
        <w:bottom w:val="none" w:sz="0" w:space="0" w:color="auto"/>
        <w:right w:val="none" w:sz="0" w:space="0" w:color="auto"/>
      </w:divBdr>
    </w:div>
    <w:div w:id="369963901">
      <w:bodyDiv w:val="1"/>
      <w:marLeft w:val="0"/>
      <w:marRight w:val="0"/>
      <w:marTop w:val="0"/>
      <w:marBottom w:val="0"/>
      <w:divBdr>
        <w:top w:val="none" w:sz="0" w:space="0" w:color="auto"/>
        <w:left w:val="none" w:sz="0" w:space="0" w:color="auto"/>
        <w:bottom w:val="none" w:sz="0" w:space="0" w:color="auto"/>
        <w:right w:val="none" w:sz="0" w:space="0" w:color="auto"/>
      </w:divBdr>
    </w:div>
    <w:div w:id="370347762">
      <w:bodyDiv w:val="1"/>
      <w:marLeft w:val="0"/>
      <w:marRight w:val="0"/>
      <w:marTop w:val="0"/>
      <w:marBottom w:val="0"/>
      <w:divBdr>
        <w:top w:val="none" w:sz="0" w:space="0" w:color="auto"/>
        <w:left w:val="none" w:sz="0" w:space="0" w:color="auto"/>
        <w:bottom w:val="none" w:sz="0" w:space="0" w:color="auto"/>
        <w:right w:val="none" w:sz="0" w:space="0" w:color="auto"/>
      </w:divBdr>
    </w:div>
    <w:div w:id="371269250">
      <w:bodyDiv w:val="1"/>
      <w:marLeft w:val="0"/>
      <w:marRight w:val="0"/>
      <w:marTop w:val="0"/>
      <w:marBottom w:val="0"/>
      <w:divBdr>
        <w:top w:val="none" w:sz="0" w:space="0" w:color="auto"/>
        <w:left w:val="none" w:sz="0" w:space="0" w:color="auto"/>
        <w:bottom w:val="none" w:sz="0" w:space="0" w:color="auto"/>
        <w:right w:val="none" w:sz="0" w:space="0" w:color="auto"/>
      </w:divBdr>
    </w:div>
    <w:div w:id="373165527">
      <w:bodyDiv w:val="1"/>
      <w:marLeft w:val="0"/>
      <w:marRight w:val="0"/>
      <w:marTop w:val="0"/>
      <w:marBottom w:val="0"/>
      <w:divBdr>
        <w:top w:val="none" w:sz="0" w:space="0" w:color="auto"/>
        <w:left w:val="none" w:sz="0" w:space="0" w:color="auto"/>
        <w:bottom w:val="none" w:sz="0" w:space="0" w:color="auto"/>
        <w:right w:val="none" w:sz="0" w:space="0" w:color="auto"/>
      </w:divBdr>
    </w:div>
    <w:div w:id="373624998">
      <w:bodyDiv w:val="1"/>
      <w:marLeft w:val="0"/>
      <w:marRight w:val="0"/>
      <w:marTop w:val="0"/>
      <w:marBottom w:val="0"/>
      <w:divBdr>
        <w:top w:val="none" w:sz="0" w:space="0" w:color="auto"/>
        <w:left w:val="none" w:sz="0" w:space="0" w:color="auto"/>
        <w:bottom w:val="none" w:sz="0" w:space="0" w:color="auto"/>
        <w:right w:val="none" w:sz="0" w:space="0" w:color="auto"/>
      </w:divBdr>
    </w:div>
    <w:div w:id="373652707">
      <w:bodyDiv w:val="1"/>
      <w:marLeft w:val="0"/>
      <w:marRight w:val="0"/>
      <w:marTop w:val="0"/>
      <w:marBottom w:val="0"/>
      <w:divBdr>
        <w:top w:val="none" w:sz="0" w:space="0" w:color="auto"/>
        <w:left w:val="none" w:sz="0" w:space="0" w:color="auto"/>
        <w:bottom w:val="none" w:sz="0" w:space="0" w:color="auto"/>
        <w:right w:val="none" w:sz="0" w:space="0" w:color="auto"/>
      </w:divBdr>
    </w:div>
    <w:div w:id="373772808">
      <w:bodyDiv w:val="1"/>
      <w:marLeft w:val="0"/>
      <w:marRight w:val="0"/>
      <w:marTop w:val="0"/>
      <w:marBottom w:val="0"/>
      <w:divBdr>
        <w:top w:val="none" w:sz="0" w:space="0" w:color="auto"/>
        <w:left w:val="none" w:sz="0" w:space="0" w:color="auto"/>
        <w:bottom w:val="none" w:sz="0" w:space="0" w:color="auto"/>
        <w:right w:val="none" w:sz="0" w:space="0" w:color="auto"/>
      </w:divBdr>
    </w:div>
    <w:div w:id="373888360">
      <w:bodyDiv w:val="1"/>
      <w:marLeft w:val="0"/>
      <w:marRight w:val="0"/>
      <w:marTop w:val="0"/>
      <w:marBottom w:val="0"/>
      <w:divBdr>
        <w:top w:val="none" w:sz="0" w:space="0" w:color="auto"/>
        <w:left w:val="none" w:sz="0" w:space="0" w:color="auto"/>
        <w:bottom w:val="none" w:sz="0" w:space="0" w:color="auto"/>
        <w:right w:val="none" w:sz="0" w:space="0" w:color="auto"/>
      </w:divBdr>
      <w:divsChild>
        <w:div w:id="30344650">
          <w:marLeft w:val="0"/>
          <w:marRight w:val="0"/>
          <w:marTop w:val="0"/>
          <w:marBottom w:val="0"/>
          <w:divBdr>
            <w:top w:val="none" w:sz="0" w:space="0" w:color="auto"/>
            <w:left w:val="none" w:sz="0" w:space="0" w:color="auto"/>
            <w:bottom w:val="none" w:sz="0" w:space="0" w:color="auto"/>
            <w:right w:val="none" w:sz="0" w:space="0" w:color="auto"/>
          </w:divBdr>
          <w:divsChild>
            <w:div w:id="237902503">
              <w:marLeft w:val="0"/>
              <w:marRight w:val="0"/>
              <w:marTop w:val="0"/>
              <w:marBottom w:val="0"/>
              <w:divBdr>
                <w:top w:val="none" w:sz="0" w:space="0" w:color="auto"/>
                <w:left w:val="none" w:sz="0" w:space="0" w:color="auto"/>
                <w:bottom w:val="none" w:sz="0" w:space="0" w:color="auto"/>
                <w:right w:val="none" w:sz="0" w:space="0" w:color="auto"/>
              </w:divBdr>
              <w:divsChild>
                <w:div w:id="1664651">
                  <w:marLeft w:val="0"/>
                  <w:marRight w:val="0"/>
                  <w:marTop w:val="0"/>
                  <w:marBottom w:val="0"/>
                  <w:divBdr>
                    <w:top w:val="none" w:sz="0" w:space="0" w:color="auto"/>
                    <w:left w:val="none" w:sz="0" w:space="0" w:color="auto"/>
                    <w:bottom w:val="none" w:sz="0" w:space="0" w:color="auto"/>
                    <w:right w:val="none" w:sz="0" w:space="0" w:color="auto"/>
                  </w:divBdr>
                  <w:divsChild>
                    <w:div w:id="596406240">
                      <w:marLeft w:val="0"/>
                      <w:marRight w:val="0"/>
                      <w:marTop w:val="0"/>
                      <w:marBottom w:val="0"/>
                      <w:divBdr>
                        <w:top w:val="none" w:sz="0" w:space="0" w:color="auto"/>
                        <w:left w:val="none" w:sz="0" w:space="0" w:color="auto"/>
                        <w:bottom w:val="none" w:sz="0" w:space="0" w:color="auto"/>
                        <w:right w:val="none" w:sz="0" w:space="0" w:color="auto"/>
                      </w:divBdr>
                      <w:divsChild>
                        <w:div w:id="1925407945">
                          <w:marLeft w:val="0"/>
                          <w:marRight w:val="0"/>
                          <w:marTop w:val="45"/>
                          <w:marBottom w:val="0"/>
                          <w:divBdr>
                            <w:top w:val="none" w:sz="0" w:space="0" w:color="auto"/>
                            <w:left w:val="none" w:sz="0" w:space="0" w:color="auto"/>
                            <w:bottom w:val="none" w:sz="0" w:space="0" w:color="auto"/>
                            <w:right w:val="none" w:sz="0" w:space="0" w:color="auto"/>
                          </w:divBdr>
                          <w:divsChild>
                            <w:div w:id="94592780">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4544190">
      <w:bodyDiv w:val="1"/>
      <w:marLeft w:val="0"/>
      <w:marRight w:val="0"/>
      <w:marTop w:val="0"/>
      <w:marBottom w:val="0"/>
      <w:divBdr>
        <w:top w:val="none" w:sz="0" w:space="0" w:color="auto"/>
        <w:left w:val="none" w:sz="0" w:space="0" w:color="auto"/>
        <w:bottom w:val="none" w:sz="0" w:space="0" w:color="auto"/>
        <w:right w:val="none" w:sz="0" w:space="0" w:color="auto"/>
      </w:divBdr>
      <w:divsChild>
        <w:div w:id="680737083">
          <w:marLeft w:val="0"/>
          <w:marRight w:val="0"/>
          <w:marTop w:val="0"/>
          <w:marBottom w:val="0"/>
          <w:divBdr>
            <w:top w:val="none" w:sz="0" w:space="0" w:color="auto"/>
            <w:left w:val="none" w:sz="0" w:space="0" w:color="auto"/>
            <w:bottom w:val="none" w:sz="0" w:space="0" w:color="auto"/>
            <w:right w:val="none" w:sz="0" w:space="0" w:color="auto"/>
          </w:divBdr>
          <w:divsChild>
            <w:div w:id="1161197724">
              <w:marLeft w:val="0"/>
              <w:marRight w:val="0"/>
              <w:marTop w:val="0"/>
              <w:marBottom w:val="0"/>
              <w:divBdr>
                <w:top w:val="none" w:sz="0" w:space="0" w:color="auto"/>
                <w:left w:val="none" w:sz="0" w:space="0" w:color="auto"/>
                <w:bottom w:val="none" w:sz="0" w:space="0" w:color="auto"/>
                <w:right w:val="none" w:sz="0" w:space="0" w:color="auto"/>
              </w:divBdr>
            </w:div>
          </w:divsChild>
        </w:div>
        <w:div w:id="1671710615">
          <w:marLeft w:val="0"/>
          <w:marRight w:val="0"/>
          <w:marTop w:val="0"/>
          <w:marBottom w:val="0"/>
          <w:divBdr>
            <w:top w:val="none" w:sz="0" w:space="0" w:color="auto"/>
            <w:left w:val="none" w:sz="0" w:space="0" w:color="auto"/>
            <w:bottom w:val="none" w:sz="0" w:space="0" w:color="auto"/>
            <w:right w:val="none" w:sz="0" w:space="0" w:color="auto"/>
          </w:divBdr>
          <w:divsChild>
            <w:div w:id="334579719">
              <w:marLeft w:val="0"/>
              <w:marRight w:val="0"/>
              <w:marTop w:val="0"/>
              <w:marBottom w:val="0"/>
              <w:divBdr>
                <w:top w:val="none" w:sz="0" w:space="0" w:color="auto"/>
                <w:left w:val="none" w:sz="0" w:space="0" w:color="auto"/>
                <w:bottom w:val="none" w:sz="0" w:space="0" w:color="auto"/>
                <w:right w:val="none" w:sz="0" w:space="0" w:color="auto"/>
              </w:divBdr>
              <w:divsChild>
                <w:div w:id="84960107">
                  <w:marLeft w:val="0"/>
                  <w:marRight w:val="0"/>
                  <w:marTop w:val="0"/>
                  <w:marBottom w:val="0"/>
                  <w:divBdr>
                    <w:top w:val="none" w:sz="0" w:space="0" w:color="auto"/>
                    <w:left w:val="none" w:sz="0" w:space="0" w:color="auto"/>
                    <w:bottom w:val="none" w:sz="0" w:space="0" w:color="auto"/>
                    <w:right w:val="none" w:sz="0" w:space="0" w:color="auto"/>
                  </w:divBdr>
                  <w:divsChild>
                    <w:div w:id="261956964">
                      <w:marLeft w:val="0"/>
                      <w:marRight w:val="0"/>
                      <w:marTop w:val="0"/>
                      <w:marBottom w:val="0"/>
                      <w:divBdr>
                        <w:top w:val="none" w:sz="0" w:space="0" w:color="auto"/>
                        <w:left w:val="none" w:sz="0" w:space="0" w:color="auto"/>
                        <w:bottom w:val="none" w:sz="0" w:space="0" w:color="auto"/>
                        <w:right w:val="none" w:sz="0" w:space="0" w:color="auto"/>
                      </w:divBdr>
                    </w:div>
                    <w:div w:id="1255362199">
                      <w:marLeft w:val="300"/>
                      <w:marRight w:val="1050"/>
                      <w:marTop w:val="0"/>
                      <w:marBottom w:val="150"/>
                      <w:divBdr>
                        <w:top w:val="none" w:sz="0" w:space="0" w:color="auto"/>
                        <w:left w:val="none" w:sz="0" w:space="0" w:color="auto"/>
                        <w:bottom w:val="none" w:sz="0" w:space="0" w:color="auto"/>
                        <w:right w:val="none" w:sz="0" w:space="0" w:color="auto"/>
                      </w:divBdr>
                      <w:divsChild>
                        <w:div w:id="1164588965">
                          <w:marLeft w:val="0"/>
                          <w:marRight w:val="0"/>
                          <w:marTop w:val="0"/>
                          <w:marBottom w:val="0"/>
                          <w:divBdr>
                            <w:top w:val="none" w:sz="0" w:space="0" w:color="auto"/>
                            <w:left w:val="none" w:sz="0" w:space="0" w:color="auto"/>
                            <w:bottom w:val="none" w:sz="0" w:space="0" w:color="auto"/>
                            <w:right w:val="none" w:sz="0" w:space="0" w:color="auto"/>
                          </w:divBdr>
                          <w:divsChild>
                            <w:div w:id="1709797165">
                              <w:marLeft w:val="0"/>
                              <w:marRight w:val="0"/>
                              <w:marTop w:val="0"/>
                              <w:marBottom w:val="150"/>
                              <w:divBdr>
                                <w:top w:val="none" w:sz="0" w:space="0" w:color="auto"/>
                                <w:left w:val="none" w:sz="0" w:space="0" w:color="auto"/>
                                <w:bottom w:val="none" w:sz="0" w:space="0" w:color="auto"/>
                                <w:right w:val="none" w:sz="0" w:space="0" w:color="auto"/>
                              </w:divBdr>
                              <w:divsChild>
                                <w:div w:id="642546632">
                                  <w:marLeft w:val="0"/>
                                  <w:marRight w:val="0"/>
                                  <w:marTop w:val="0"/>
                                  <w:marBottom w:val="0"/>
                                  <w:divBdr>
                                    <w:top w:val="none" w:sz="0" w:space="0" w:color="auto"/>
                                    <w:left w:val="none" w:sz="0" w:space="0" w:color="auto"/>
                                    <w:bottom w:val="none" w:sz="0" w:space="0" w:color="auto"/>
                                    <w:right w:val="none" w:sz="0" w:space="0" w:color="auto"/>
                                  </w:divBdr>
                                </w:div>
                                <w:div w:id="135996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934457">
                      <w:marLeft w:val="0"/>
                      <w:marRight w:val="0"/>
                      <w:marTop w:val="0"/>
                      <w:marBottom w:val="0"/>
                      <w:divBdr>
                        <w:top w:val="none" w:sz="0" w:space="0" w:color="auto"/>
                        <w:left w:val="none" w:sz="0" w:space="0" w:color="auto"/>
                        <w:bottom w:val="none" w:sz="0" w:space="0" w:color="auto"/>
                        <w:right w:val="none" w:sz="0" w:space="0" w:color="auto"/>
                      </w:divBdr>
                    </w:div>
                    <w:div w:id="2114477212">
                      <w:marLeft w:val="-2670"/>
                      <w:marRight w:val="1050"/>
                      <w:marTop w:val="0"/>
                      <w:marBottom w:val="150"/>
                      <w:divBdr>
                        <w:top w:val="none" w:sz="0" w:space="0" w:color="auto"/>
                        <w:left w:val="none" w:sz="0" w:space="0" w:color="auto"/>
                        <w:bottom w:val="none" w:sz="0" w:space="0" w:color="auto"/>
                        <w:right w:val="none" w:sz="0" w:space="0" w:color="auto"/>
                      </w:divBdr>
                      <w:divsChild>
                        <w:div w:id="1166213353">
                          <w:marLeft w:val="0"/>
                          <w:marRight w:val="0"/>
                          <w:marTop w:val="0"/>
                          <w:marBottom w:val="0"/>
                          <w:divBdr>
                            <w:top w:val="none" w:sz="0" w:space="0" w:color="auto"/>
                            <w:left w:val="none" w:sz="0" w:space="0" w:color="auto"/>
                            <w:bottom w:val="none" w:sz="0" w:space="0" w:color="auto"/>
                            <w:right w:val="none" w:sz="0" w:space="0" w:color="auto"/>
                          </w:divBdr>
                          <w:divsChild>
                            <w:div w:id="2083213913">
                              <w:marLeft w:val="0"/>
                              <w:marRight w:val="0"/>
                              <w:marTop w:val="0"/>
                              <w:marBottom w:val="150"/>
                              <w:divBdr>
                                <w:top w:val="none" w:sz="0" w:space="0" w:color="auto"/>
                                <w:left w:val="none" w:sz="0" w:space="0" w:color="auto"/>
                                <w:bottom w:val="none" w:sz="0" w:space="0" w:color="auto"/>
                                <w:right w:val="none" w:sz="0" w:space="0" w:color="auto"/>
                              </w:divBdr>
                              <w:divsChild>
                                <w:div w:id="732434069">
                                  <w:marLeft w:val="0"/>
                                  <w:marRight w:val="0"/>
                                  <w:marTop w:val="0"/>
                                  <w:marBottom w:val="0"/>
                                  <w:divBdr>
                                    <w:top w:val="none" w:sz="0" w:space="0" w:color="auto"/>
                                    <w:left w:val="none" w:sz="0" w:space="0" w:color="auto"/>
                                    <w:bottom w:val="none" w:sz="0" w:space="0" w:color="auto"/>
                                    <w:right w:val="none" w:sz="0" w:space="0" w:color="auto"/>
                                  </w:divBdr>
                                </w:div>
                                <w:div w:id="122441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405147">
                  <w:marLeft w:val="0"/>
                  <w:marRight w:val="0"/>
                  <w:marTop w:val="0"/>
                  <w:marBottom w:val="0"/>
                  <w:divBdr>
                    <w:top w:val="none" w:sz="0" w:space="0" w:color="auto"/>
                    <w:left w:val="none" w:sz="0" w:space="0" w:color="auto"/>
                    <w:bottom w:val="none" w:sz="0" w:space="0" w:color="auto"/>
                    <w:right w:val="none" w:sz="0" w:space="0" w:color="auto"/>
                  </w:divBdr>
                </w:div>
                <w:div w:id="1478230724">
                  <w:marLeft w:val="0"/>
                  <w:marRight w:val="0"/>
                  <w:marTop w:val="0"/>
                  <w:marBottom w:val="300"/>
                  <w:divBdr>
                    <w:top w:val="none" w:sz="0" w:space="0" w:color="auto"/>
                    <w:left w:val="none" w:sz="0" w:space="0" w:color="auto"/>
                    <w:bottom w:val="none" w:sz="0" w:space="0" w:color="auto"/>
                    <w:right w:val="none" w:sz="0" w:space="0" w:color="auto"/>
                  </w:divBdr>
                  <w:divsChild>
                    <w:div w:id="190729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551441">
      <w:bodyDiv w:val="1"/>
      <w:marLeft w:val="0"/>
      <w:marRight w:val="0"/>
      <w:marTop w:val="0"/>
      <w:marBottom w:val="0"/>
      <w:divBdr>
        <w:top w:val="none" w:sz="0" w:space="0" w:color="auto"/>
        <w:left w:val="none" w:sz="0" w:space="0" w:color="auto"/>
        <w:bottom w:val="none" w:sz="0" w:space="0" w:color="auto"/>
        <w:right w:val="none" w:sz="0" w:space="0" w:color="auto"/>
      </w:divBdr>
    </w:div>
    <w:div w:id="374622576">
      <w:bodyDiv w:val="1"/>
      <w:marLeft w:val="0"/>
      <w:marRight w:val="0"/>
      <w:marTop w:val="0"/>
      <w:marBottom w:val="0"/>
      <w:divBdr>
        <w:top w:val="none" w:sz="0" w:space="0" w:color="auto"/>
        <w:left w:val="none" w:sz="0" w:space="0" w:color="auto"/>
        <w:bottom w:val="none" w:sz="0" w:space="0" w:color="auto"/>
        <w:right w:val="none" w:sz="0" w:space="0" w:color="auto"/>
      </w:divBdr>
    </w:div>
    <w:div w:id="375156761">
      <w:bodyDiv w:val="1"/>
      <w:marLeft w:val="0"/>
      <w:marRight w:val="0"/>
      <w:marTop w:val="0"/>
      <w:marBottom w:val="0"/>
      <w:divBdr>
        <w:top w:val="none" w:sz="0" w:space="0" w:color="auto"/>
        <w:left w:val="none" w:sz="0" w:space="0" w:color="auto"/>
        <w:bottom w:val="none" w:sz="0" w:space="0" w:color="auto"/>
        <w:right w:val="none" w:sz="0" w:space="0" w:color="auto"/>
      </w:divBdr>
    </w:div>
    <w:div w:id="375659569">
      <w:bodyDiv w:val="1"/>
      <w:marLeft w:val="0"/>
      <w:marRight w:val="0"/>
      <w:marTop w:val="0"/>
      <w:marBottom w:val="0"/>
      <w:divBdr>
        <w:top w:val="none" w:sz="0" w:space="0" w:color="auto"/>
        <w:left w:val="none" w:sz="0" w:space="0" w:color="auto"/>
        <w:bottom w:val="none" w:sz="0" w:space="0" w:color="auto"/>
        <w:right w:val="none" w:sz="0" w:space="0" w:color="auto"/>
      </w:divBdr>
    </w:div>
    <w:div w:id="375667077">
      <w:bodyDiv w:val="1"/>
      <w:marLeft w:val="0"/>
      <w:marRight w:val="0"/>
      <w:marTop w:val="0"/>
      <w:marBottom w:val="0"/>
      <w:divBdr>
        <w:top w:val="none" w:sz="0" w:space="0" w:color="auto"/>
        <w:left w:val="none" w:sz="0" w:space="0" w:color="auto"/>
        <w:bottom w:val="none" w:sz="0" w:space="0" w:color="auto"/>
        <w:right w:val="none" w:sz="0" w:space="0" w:color="auto"/>
      </w:divBdr>
    </w:div>
    <w:div w:id="375859353">
      <w:bodyDiv w:val="1"/>
      <w:marLeft w:val="0"/>
      <w:marRight w:val="0"/>
      <w:marTop w:val="0"/>
      <w:marBottom w:val="0"/>
      <w:divBdr>
        <w:top w:val="none" w:sz="0" w:space="0" w:color="auto"/>
        <w:left w:val="none" w:sz="0" w:space="0" w:color="auto"/>
        <w:bottom w:val="none" w:sz="0" w:space="0" w:color="auto"/>
        <w:right w:val="none" w:sz="0" w:space="0" w:color="auto"/>
      </w:divBdr>
    </w:div>
    <w:div w:id="376009982">
      <w:bodyDiv w:val="1"/>
      <w:marLeft w:val="0"/>
      <w:marRight w:val="0"/>
      <w:marTop w:val="0"/>
      <w:marBottom w:val="0"/>
      <w:divBdr>
        <w:top w:val="none" w:sz="0" w:space="0" w:color="auto"/>
        <w:left w:val="none" w:sz="0" w:space="0" w:color="auto"/>
        <w:bottom w:val="none" w:sz="0" w:space="0" w:color="auto"/>
        <w:right w:val="none" w:sz="0" w:space="0" w:color="auto"/>
      </w:divBdr>
    </w:div>
    <w:div w:id="376393541">
      <w:bodyDiv w:val="1"/>
      <w:marLeft w:val="0"/>
      <w:marRight w:val="0"/>
      <w:marTop w:val="0"/>
      <w:marBottom w:val="0"/>
      <w:divBdr>
        <w:top w:val="none" w:sz="0" w:space="0" w:color="auto"/>
        <w:left w:val="none" w:sz="0" w:space="0" w:color="auto"/>
        <w:bottom w:val="none" w:sz="0" w:space="0" w:color="auto"/>
        <w:right w:val="none" w:sz="0" w:space="0" w:color="auto"/>
      </w:divBdr>
    </w:div>
    <w:div w:id="377168068">
      <w:bodyDiv w:val="1"/>
      <w:marLeft w:val="0"/>
      <w:marRight w:val="0"/>
      <w:marTop w:val="0"/>
      <w:marBottom w:val="0"/>
      <w:divBdr>
        <w:top w:val="none" w:sz="0" w:space="0" w:color="auto"/>
        <w:left w:val="none" w:sz="0" w:space="0" w:color="auto"/>
        <w:bottom w:val="none" w:sz="0" w:space="0" w:color="auto"/>
        <w:right w:val="none" w:sz="0" w:space="0" w:color="auto"/>
      </w:divBdr>
    </w:div>
    <w:div w:id="377171134">
      <w:bodyDiv w:val="1"/>
      <w:marLeft w:val="0"/>
      <w:marRight w:val="0"/>
      <w:marTop w:val="0"/>
      <w:marBottom w:val="0"/>
      <w:divBdr>
        <w:top w:val="none" w:sz="0" w:space="0" w:color="auto"/>
        <w:left w:val="none" w:sz="0" w:space="0" w:color="auto"/>
        <w:bottom w:val="none" w:sz="0" w:space="0" w:color="auto"/>
        <w:right w:val="none" w:sz="0" w:space="0" w:color="auto"/>
      </w:divBdr>
      <w:divsChild>
        <w:div w:id="50472122">
          <w:marLeft w:val="0"/>
          <w:marRight w:val="0"/>
          <w:marTop w:val="0"/>
          <w:marBottom w:val="0"/>
          <w:divBdr>
            <w:top w:val="none" w:sz="0" w:space="0" w:color="auto"/>
            <w:left w:val="none" w:sz="0" w:space="0" w:color="auto"/>
            <w:bottom w:val="none" w:sz="0" w:space="0" w:color="auto"/>
            <w:right w:val="none" w:sz="0" w:space="0" w:color="auto"/>
          </w:divBdr>
          <w:divsChild>
            <w:div w:id="626665992">
              <w:marLeft w:val="0"/>
              <w:marRight w:val="0"/>
              <w:marTop w:val="0"/>
              <w:marBottom w:val="0"/>
              <w:divBdr>
                <w:top w:val="none" w:sz="0" w:space="0" w:color="auto"/>
                <w:left w:val="none" w:sz="0" w:space="0" w:color="auto"/>
                <w:bottom w:val="none" w:sz="0" w:space="0" w:color="auto"/>
                <w:right w:val="none" w:sz="0" w:space="0" w:color="auto"/>
              </w:divBdr>
              <w:divsChild>
                <w:div w:id="1714384000">
                  <w:marLeft w:val="0"/>
                  <w:marRight w:val="0"/>
                  <w:marTop w:val="0"/>
                  <w:marBottom w:val="0"/>
                  <w:divBdr>
                    <w:top w:val="none" w:sz="0" w:space="0" w:color="auto"/>
                    <w:left w:val="none" w:sz="0" w:space="0" w:color="auto"/>
                    <w:bottom w:val="none" w:sz="0" w:space="0" w:color="auto"/>
                    <w:right w:val="none" w:sz="0" w:space="0" w:color="auto"/>
                  </w:divBdr>
                  <w:divsChild>
                    <w:div w:id="293680555">
                      <w:marLeft w:val="0"/>
                      <w:marRight w:val="0"/>
                      <w:marTop w:val="0"/>
                      <w:marBottom w:val="0"/>
                      <w:divBdr>
                        <w:top w:val="none" w:sz="0" w:space="0" w:color="auto"/>
                        <w:left w:val="none" w:sz="0" w:space="0" w:color="auto"/>
                        <w:bottom w:val="none" w:sz="0" w:space="0" w:color="auto"/>
                        <w:right w:val="none" w:sz="0" w:space="0" w:color="auto"/>
                      </w:divBdr>
                      <w:divsChild>
                        <w:div w:id="1113205199">
                          <w:marLeft w:val="0"/>
                          <w:marRight w:val="0"/>
                          <w:marTop w:val="45"/>
                          <w:marBottom w:val="0"/>
                          <w:divBdr>
                            <w:top w:val="none" w:sz="0" w:space="0" w:color="auto"/>
                            <w:left w:val="none" w:sz="0" w:space="0" w:color="auto"/>
                            <w:bottom w:val="none" w:sz="0" w:space="0" w:color="auto"/>
                            <w:right w:val="none" w:sz="0" w:space="0" w:color="auto"/>
                          </w:divBdr>
                          <w:divsChild>
                            <w:div w:id="956760886">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7630335">
      <w:bodyDiv w:val="1"/>
      <w:marLeft w:val="0"/>
      <w:marRight w:val="0"/>
      <w:marTop w:val="0"/>
      <w:marBottom w:val="0"/>
      <w:divBdr>
        <w:top w:val="none" w:sz="0" w:space="0" w:color="auto"/>
        <w:left w:val="none" w:sz="0" w:space="0" w:color="auto"/>
        <w:bottom w:val="none" w:sz="0" w:space="0" w:color="auto"/>
        <w:right w:val="none" w:sz="0" w:space="0" w:color="auto"/>
      </w:divBdr>
    </w:div>
    <w:div w:id="377826235">
      <w:bodyDiv w:val="1"/>
      <w:marLeft w:val="0"/>
      <w:marRight w:val="0"/>
      <w:marTop w:val="0"/>
      <w:marBottom w:val="0"/>
      <w:divBdr>
        <w:top w:val="none" w:sz="0" w:space="0" w:color="auto"/>
        <w:left w:val="none" w:sz="0" w:space="0" w:color="auto"/>
        <w:bottom w:val="none" w:sz="0" w:space="0" w:color="auto"/>
        <w:right w:val="none" w:sz="0" w:space="0" w:color="auto"/>
      </w:divBdr>
    </w:div>
    <w:div w:id="377899344">
      <w:bodyDiv w:val="1"/>
      <w:marLeft w:val="0"/>
      <w:marRight w:val="0"/>
      <w:marTop w:val="0"/>
      <w:marBottom w:val="0"/>
      <w:divBdr>
        <w:top w:val="none" w:sz="0" w:space="0" w:color="auto"/>
        <w:left w:val="none" w:sz="0" w:space="0" w:color="auto"/>
        <w:bottom w:val="none" w:sz="0" w:space="0" w:color="auto"/>
        <w:right w:val="none" w:sz="0" w:space="0" w:color="auto"/>
      </w:divBdr>
    </w:div>
    <w:div w:id="379014069">
      <w:bodyDiv w:val="1"/>
      <w:marLeft w:val="0"/>
      <w:marRight w:val="0"/>
      <w:marTop w:val="0"/>
      <w:marBottom w:val="0"/>
      <w:divBdr>
        <w:top w:val="none" w:sz="0" w:space="0" w:color="auto"/>
        <w:left w:val="none" w:sz="0" w:space="0" w:color="auto"/>
        <w:bottom w:val="none" w:sz="0" w:space="0" w:color="auto"/>
        <w:right w:val="none" w:sz="0" w:space="0" w:color="auto"/>
      </w:divBdr>
    </w:div>
    <w:div w:id="379020500">
      <w:bodyDiv w:val="1"/>
      <w:marLeft w:val="0"/>
      <w:marRight w:val="0"/>
      <w:marTop w:val="0"/>
      <w:marBottom w:val="0"/>
      <w:divBdr>
        <w:top w:val="none" w:sz="0" w:space="0" w:color="auto"/>
        <w:left w:val="none" w:sz="0" w:space="0" w:color="auto"/>
        <w:bottom w:val="none" w:sz="0" w:space="0" w:color="auto"/>
        <w:right w:val="none" w:sz="0" w:space="0" w:color="auto"/>
      </w:divBdr>
    </w:div>
    <w:div w:id="379790409">
      <w:bodyDiv w:val="1"/>
      <w:marLeft w:val="0"/>
      <w:marRight w:val="0"/>
      <w:marTop w:val="0"/>
      <w:marBottom w:val="0"/>
      <w:divBdr>
        <w:top w:val="none" w:sz="0" w:space="0" w:color="auto"/>
        <w:left w:val="none" w:sz="0" w:space="0" w:color="auto"/>
        <w:bottom w:val="none" w:sz="0" w:space="0" w:color="auto"/>
        <w:right w:val="none" w:sz="0" w:space="0" w:color="auto"/>
      </w:divBdr>
    </w:div>
    <w:div w:id="380175149">
      <w:bodyDiv w:val="1"/>
      <w:marLeft w:val="0"/>
      <w:marRight w:val="0"/>
      <w:marTop w:val="0"/>
      <w:marBottom w:val="0"/>
      <w:divBdr>
        <w:top w:val="none" w:sz="0" w:space="0" w:color="auto"/>
        <w:left w:val="none" w:sz="0" w:space="0" w:color="auto"/>
        <w:bottom w:val="none" w:sz="0" w:space="0" w:color="auto"/>
        <w:right w:val="none" w:sz="0" w:space="0" w:color="auto"/>
      </w:divBdr>
    </w:div>
    <w:div w:id="380179742">
      <w:bodyDiv w:val="1"/>
      <w:marLeft w:val="0"/>
      <w:marRight w:val="0"/>
      <w:marTop w:val="0"/>
      <w:marBottom w:val="0"/>
      <w:divBdr>
        <w:top w:val="none" w:sz="0" w:space="0" w:color="auto"/>
        <w:left w:val="none" w:sz="0" w:space="0" w:color="auto"/>
        <w:bottom w:val="none" w:sz="0" w:space="0" w:color="auto"/>
        <w:right w:val="none" w:sz="0" w:space="0" w:color="auto"/>
      </w:divBdr>
    </w:div>
    <w:div w:id="380203948">
      <w:bodyDiv w:val="1"/>
      <w:marLeft w:val="0"/>
      <w:marRight w:val="0"/>
      <w:marTop w:val="0"/>
      <w:marBottom w:val="0"/>
      <w:divBdr>
        <w:top w:val="none" w:sz="0" w:space="0" w:color="auto"/>
        <w:left w:val="none" w:sz="0" w:space="0" w:color="auto"/>
        <w:bottom w:val="none" w:sz="0" w:space="0" w:color="auto"/>
        <w:right w:val="none" w:sz="0" w:space="0" w:color="auto"/>
      </w:divBdr>
    </w:div>
    <w:div w:id="380327406">
      <w:bodyDiv w:val="1"/>
      <w:marLeft w:val="0"/>
      <w:marRight w:val="0"/>
      <w:marTop w:val="0"/>
      <w:marBottom w:val="0"/>
      <w:divBdr>
        <w:top w:val="none" w:sz="0" w:space="0" w:color="auto"/>
        <w:left w:val="none" w:sz="0" w:space="0" w:color="auto"/>
        <w:bottom w:val="none" w:sz="0" w:space="0" w:color="auto"/>
        <w:right w:val="none" w:sz="0" w:space="0" w:color="auto"/>
      </w:divBdr>
    </w:div>
    <w:div w:id="380596085">
      <w:bodyDiv w:val="1"/>
      <w:marLeft w:val="0"/>
      <w:marRight w:val="0"/>
      <w:marTop w:val="0"/>
      <w:marBottom w:val="0"/>
      <w:divBdr>
        <w:top w:val="none" w:sz="0" w:space="0" w:color="auto"/>
        <w:left w:val="none" w:sz="0" w:space="0" w:color="auto"/>
        <w:bottom w:val="none" w:sz="0" w:space="0" w:color="auto"/>
        <w:right w:val="none" w:sz="0" w:space="0" w:color="auto"/>
      </w:divBdr>
    </w:div>
    <w:div w:id="381255526">
      <w:bodyDiv w:val="1"/>
      <w:marLeft w:val="0"/>
      <w:marRight w:val="0"/>
      <w:marTop w:val="0"/>
      <w:marBottom w:val="0"/>
      <w:divBdr>
        <w:top w:val="none" w:sz="0" w:space="0" w:color="auto"/>
        <w:left w:val="none" w:sz="0" w:space="0" w:color="auto"/>
        <w:bottom w:val="none" w:sz="0" w:space="0" w:color="auto"/>
        <w:right w:val="none" w:sz="0" w:space="0" w:color="auto"/>
      </w:divBdr>
    </w:div>
    <w:div w:id="381289317">
      <w:bodyDiv w:val="1"/>
      <w:marLeft w:val="0"/>
      <w:marRight w:val="0"/>
      <w:marTop w:val="0"/>
      <w:marBottom w:val="0"/>
      <w:divBdr>
        <w:top w:val="none" w:sz="0" w:space="0" w:color="auto"/>
        <w:left w:val="none" w:sz="0" w:space="0" w:color="auto"/>
        <w:bottom w:val="none" w:sz="0" w:space="0" w:color="auto"/>
        <w:right w:val="none" w:sz="0" w:space="0" w:color="auto"/>
      </w:divBdr>
    </w:div>
    <w:div w:id="381489708">
      <w:bodyDiv w:val="1"/>
      <w:marLeft w:val="0"/>
      <w:marRight w:val="0"/>
      <w:marTop w:val="0"/>
      <w:marBottom w:val="0"/>
      <w:divBdr>
        <w:top w:val="none" w:sz="0" w:space="0" w:color="auto"/>
        <w:left w:val="none" w:sz="0" w:space="0" w:color="auto"/>
        <w:bottom w:val="none" w:sz="0" w:space="0" w:color="auto"/>
        <w:right w:val="none" w:sz="0" w:space="0" w:color="auto"/>
      </w:divBdr>
    </w:div>
    <w:div w:id="381825767">
      <w:bodyDiv w:val="1"/>
      <w:marLeft w:val="0"/>
      <w:marRight w:val="0"/>
      <w:marTop w:val="0"/>
      <w:marBottom w:val="0"/>
      <w:divBdr>
        <w:top w:val="none" w:sz="0" w:space="0" w:color="auto"/>
        <w:left w:val="none" w:sz="0" w:space="0" w:color="auto"/>
        <w:bottom w:val="none" w:sz="0" w:space="0" w:color="auto"/>
        <w:right w:val="none" w:sz="0" w:space="0" w:color="auto"/>
      </w:divBdr>
    </w:div>
    <w:div w:id="382027974">
      <w:bodyDiv w:val="1"/>
      <w:marLeft w:val="0"/>
      <w:marRight w:val="0"/>
      <w:marTop w:val="0"/>
      <w:marBottom w:val="0"/>
      <w:divBdr>
        <w:top w:val="none" w:sz="0" w:space="0" w:color="auto"/>
        <w:left w:val="none" w:sz="0" w:space="0" w:color="auto"/>
        <w:bottom w:val="none" w:sz="0" w:space="0" w:color="auto"/>
        <w:right w:val="none" w:sz="0" w:space="0" w:color="auto"/>
      </w:divBdr>
    </w:div>
    <w:div w:id="382215183">
      <w:bodyDiv w:val="1"/>
      <w:marLeft w:val="0"/>
      <w:marRight w:val="0"/>
      <w:marTop w:val="0"/>
      <w:marBottom w:val="0"/>
      <w:divBdr>
        <w:top w:val="none" w:sz="0" w:space="0" w:color="auto"/>
        <w:left w:val="none" w:sz="0" w:space="0" w:color="auto"/>
        <w:bottom w:val="none" w:sz="0" w:space="0" w:color="auto"/>
        <w:right w:val="none" w:sz="0" w:space="0" w:color="auto"/>
      </w:divBdr>
    </w:div>
    <w:div w:id="382337934">
      <w:bodyDiv w:val="1"/>
      <w:marLeft w:val="0"/>
      <w:marRight w:val="0"/>
      <w:marTop w:val="0"/>
      <w:marBottom w:val="0"/>
      <w:divBdr>
        <w:top w:val="none" w:sz="0" w:space="0" w:color="auto"/>
        <w:left w:val="none" w:sz="0" w:space="0" w:color="auto"/>
        <w:bottom w:val="none" w:sz="0" w:space="0" w:color="auto"/>
        <w:right w:val="none" w:sz="0" w:space="0" w:color="auto"/>
      </w:divBdr>
      <w:divsChild>
        <w:div w:id="245529731">
          <w:marLeft w:val="0"/>
          <w:marRight w:val="0"/>
          <w:marTop w:val="0"/>
          <w:marBottom w:val="150"/>
          <w:divBdr>
            <w:top w:val="none" w:sz="0" w:space="0" w:color="auto"/>
            <w:left w:val="none" w:sz="0" w:space="0" w:color="auto"/>
            <w:bottom w:val="none" w:sz="0" w:space="0" w:color="auto"/>
            <w:right w:val="none" w:sz="0" w:space="0" w:color="auto"/>
          </w:divBdr>
        </w:div>
        <w:div w:id="1483544515">
          <w:marLeft w:val="0"/>
          <w:marRight w:val="0"/>
          <w:marTop w:val="0"/>
          <w:marBottom w:val="0"/>
          <w:divBdr>
            <w:top w:val="none" w:sz="0" w:space="0" w:color="auto"/>
            <w:left w:val="none" w:sz="0" w:space="0" w:color="auto"/>
            <w:bottom w:val="none" w:sz="0" w:space="0" w:color="auto"/>
            <w:right w:val="none" w:sz="0" w:space="0" w:color="auto"/>
          </w:divBdr>
        </w:div>
      </w:divsChild>
    </w:div>
    <w:div w:id="382362972">
      <w:bodyDiv w:val="1"/>
      <w:marLeft w:val="0"/>
      <w:marRight w:val="0"/>
      <w:marTop w:val="0"/>
      <w:marBottom w:val="0"/>
      <w:divBdr>
        <w:top w:val="none" w:sz="0" w:space="0" w:color="auto"/>
        <w:left w:val="none" w:sz="0" w:space="0" w:color="auto"/>
        <w:bottom w:val="none" w:sz="0" w:space="0" w:color="auto"/>
        <w:right w:val="none" w:sz="0" w:space="0" w:color="auto"/>
      </w:divBdr>
    </w:div>
    <w:div w:id="382946330">
      <w:bodyDiv w:val="1"/>
      <w:marLeft w:val="0"/>
      <w:marRight w:val="0"/>
      <w:marTop w:val="0"/>
      <w:marBottom w:val="0"/>
      <w:divBdr>
        <w:top w:val="none" w:sz="0" w:space="0" w:color="auto"/>
        <w:left w:val="none" w:sz="0" w:space="0" w:color="auto"/>
        <w:bottom w:val="none" w:sz="0" w:space="0" w:color="auto"/>
        <w:right w:val="none" w:sz="0" w:space="0" w:color="auto"/>
      </w:divBdr>
    </w:div>
    <w:div w:id="383065713">
      <w:bodyDiv w:val="1"/>
      <w:marLeft w:val="0"/>
      <w:marRight w:val="0"/>
      <w:marTop w:val="0"/>
      <w:marBottom w:val="0"/>
      <w:divBdr>
        <w:top w:val="none" w:sz="0" w:space="0" w:color="auto"/>
        <w:left w:val="none" w:sz="0" w:space="0" w:color="auto"/>
        <w:bottom w:val="none" w:sz="0" w:space="0" w:color="auto"/>
        <w:right w:val="none" w:sz="0" w:space="0" w:color="auto"/>
      </w:divBdr>
    </w:div>
    <w:div w:id="383453139">
      <w:bodyDiv w:val="1"/>
      <w:marLeft w:val="0"/>
      <w:marRight w:val="0"/>
      <w:marTop w:val="0"/>
      <w:marBottom w:val="0"/>
      <w:divBdr>
        <w:top w:val="none" w:sz="0" w:space="0" w:color="auto"/>
        <w:left w:val="none" w:sz="0" w:space="0" w:color="auto"/>
        <w:bottom w:val="none" w:sz="0" w:space="0" w:color="auto"/>
        <w:right w:val="none" w:sz="0" w:space="0" w:color="auto"/>
      </w:divBdr>
    </w:div>
    <w:div w:id="383453991">
      <w:bodyDiv w:val="1"/>
      <w:marLeft w:val="0"/>
      <w:marRight w:val="0"/>
      <w:marTop w:val="0"/>
      <w:marBottom w:val="0"/>
      <w:divBdr>
        <w:top w:val="none" w:sz="0" w:space="0" w:color="auto"/>
        <w:left w:val="none" w:sz="0" w:space="0" w:color="auto"/>
        <w:bottom w:val="none" w:sz="0" w:space="0" w:color="auto"/>
        <w:right w:val="none" w:sz="0" w:space="0" w:color="auto"/>
      </w:divBdr>
    </w:div>
    <w:div w:id="383483402">
      <w:bodyDiv w:val="1"/>
      <w:marLeft w:val="0"/>
      <w:marRight w:val="0"/>
      <w:marTop w:val="0"/>
      <w:marBottom w:val="0"/>
      <w:divBdr>
        <w:top w:val="none" w:sz="0" w:space="0" w:color="auto"/>
        <w:left w:val="none" w:sz="0" w:space="0" w:color="auto"/>
        <w:bottom w:val="none" w:sz="0" w:space="0" w:color="auto"/>
        <w:right w:val="none" w:sz="0" w:space="0" w:color="auto"/>
      </w:divBdr>
    </w:div>
    <w:div w:id="383606872">
      <w:bodyDiv w:val="1"/>
      <w:marLeft w:val="0"/>
      <w:marRight w:val="0"/>
      <w:marTop w:val="0"/>
      <w:marBottom w:val="0"/>
      <w:divBdr>
        <w:top w:val="none" w:sz="0" w:space="0" w:color="auto"/>
        <w:left w:val="none" w:sz="0" w:space="0" w:color="auto"/>
        <w:bottom w:val="none" w:sz="0" w:space="0" w:color="auto"/>
        <w:right w:val="none" w:sz="0" w:space="0" w:color="auto"/>
      </w:divBdr>
    </w:div>
    <w:div w:id="383718314">
      <w:bodyDiv w:val="1"/>
      <w:marLeft w:val="0"/>
      <w:marRight w:val="0"/>
      <w:marTop w:val="0"/>
      <w:marBottom w:val="0"/>
      <w:divBdr>
        <w:top w:val="none" w:sz="0" w:space="0" w:color="auto"/>
        <w:left w:val="none" w:sz="0" w:space="0" w:color="auto"/>
        <w:bottom w:val="none" w:sz="0" w:space="0" w:color="auto"/>
        <w:right w:val="none" w:sz="0" w:space="0" w:color="auto"/>
      </w:divBdr>
    </w:div>
    <w:div w:id="383871128">
      <w:bodyDiv w:val="1"/>
      <w:marLeft w:val="0"/>
      <w:marRight w:val="0"/>
      <w:marTop w:val="0"/>
      <w:marBottom w:val="0"/>
      <w:divBdr>
        <w:top w:val="none" w:sz="0" w:space="0" w:color="auto"/>
        <w:left w:val="none" w:sz="0" w:space="0" w:color="auto"/>
        <w:bottom w:val="none" w:sz="0" w:space="0" w:color="auto"/>
        <w:right w:val="none" w:sz="0" w:space="0" w:color="auto"/>
      </w:divBdr>
    </w:div>
    <w:div w:id="384110198">
      <w:bodyDiv w:val="1"/>
      <w:marLeft w:val="0"/>
      <w:marRight w:val="0"/>
      <w:marTop w:val="0"/>
      <w:marBottom w:val="0"/>
      <w:divBdr>
        <w:top w:val="none" w:sz="0" w:space="0" w:color="auto"/>
        <w:left w:val="none" w:sz="0" w:space="0" w:color="auto"/>
        <w:bottom w:val="none" w:sz="0" w:space="0" w:color="auto"/>
        <w:right w:val="none" w:sz="0" w:space="0" w:color="auto"/>
      </w:divBdr>
    </w:div>
    <w:div w:id="384841263">
      <w:bodyDiv w:val="1"/>
      <w:marLeft w:val="0"/>
      <w:marRight w:val="0"/>
      <w:marTop w:val="0"/>
      <w:marBottom w:val="0"/>
      <w:divBdr>
        <w:top w:val="none" w:sz="0" w:space="0" w:color="auto"/>
        <w:left w:val="none" w:sz="0" w:space="0" w:color="auto"/>
        <w:bottom w:val="none" w:sz="0" w:space="0" w:color="auto"/>
        <w:right w:val="none" w:sz="0" w:space="0" w:color="auto"/>
      </w:divBdr>
    </w:div>
    <w:div w:id="385181710">
      <w:bodyDiv w:val="1"/>
      <w:marLeft w:val="0"/>
      <w:marRight w:val="0"/>
      <w:marTop w:val="0"/>
      <w:marBottom w:val="0"/>
      <w:divBdr>
        <w:top w:val="none" w:sz="0" w:space="0" w:color="auto"/>
        <w:left w:val="none" w:sz="0" w:space="0" w:color="auto"/>
        <w:bottom w:val="none" w:sz="0" w:space="0" w:color="auto"/>
        <w:right w:val="none" w:sz="0" w:space="0" w:color="auto"/>
      </w:divBdr>
    </w:div>
    <w:div w:id="385224723">
      <w:bodyDiv w:val="1"/>
      <w:marLeft w:val="0"/>
      <w:marRight w:val="0"/>
      <w:marTop w:val="0"/>
      <w:marBottom w:val="0"/>
      <w:divBdr>
        <w:top w:val="none" w:sz="0" w:space="0" w:color="auto"/>
        <w:left w:val="none" w:sz="0" w:space="0" w:color="auto"/>
        <w:bottom w:val="none" w:sz="0" w:space="0" w:color="auto"/>
        <w:right w:val="none" w:sz="0" w:space="0" w:color="auto"/>
      </w:divBdr>
      <w:divsChild>
        <w:div w:id="387581788">
          <w:marLeft w:val="0"/>
          <w:marRight w:val="0"/>
          <w:marTop w:val="0"/>
          <w:marBottom w:val="0"/>
          <w:divBdr>
            <w:top w:val="none" w:sz="0" w:space="0" w:color="auto"/>
            <w:left w:val="none" w:sz="0" w:space="0" w:color="auto"/>
            <w:bottom w:val="none" w:sz="0" w:space="0" w:color="auto"/>
            <w:right w:val="none" w:sz="0" w:space="0" w:color="auto"/>
          </w:divBdr>
          <w:divsChild>
            <w:div w:id="612248753">
              <w:marLeft w:val="0"/>
              <w:marRight w:val="0"/>
              <w:marTop w:val="0"/>
              <w:marBottom w:val="0"/>
              <w:divBdr>
                <w:top w:val="none" w:sz="0" w:space="0" w:color="auto"/>
                <w:left w:val="none" w:sz="0" w:space="0" w:color="auto"/>
                <w:bottom w:val="none" w:sz="0" w:space="0" w:color="auto"/>
                <w:right w:val="none" w:sz="0" w:space="0" w:color="auto"/>
              </w:divBdr>
              <w:divsChild>
                <w:div w:id="545795369">
                  <w:marLeft w:val="0"/>
                  <w:marRight w:val="0"/>
                  <w:marTop w:val="0"/>
                  <w:marBottom w:val="0"/>
                  <w:divBdr>
                    <w:top w:val="none" w:sz="0" w:space="0" w:color="auto"/>
                    <w:left w:val="none" w:sz="0" w:space="0" w:color="auto"/>
                    <w:bottom w:val="none" w:sz="0" w:space="0" w:color="auto"/>
                    <w:right w:val="none" w:sz="0" w:space="0" w:color="auto"/>
                  </w:divBdr>
                </w:div>
                <w:div w:id="821312954">
                  <w:marLeft w:val="0"/>
                  <w:marRight w:val="0"/>
                  <w:marTop w:val="0"/>
                  <w:marBottom w:val="0"/>
                  <w:divBdr>
                    <w:top w:val="none" w:sz="0" w:space="0" w:color="auto"/>
                    <w:left w:val="none" w:sz="0" w:space="0" w:color="auto"/>
                    <w:bottom w:val="none" w:sz="0" w:space="0" w:color="auto"/>
                    <w:right w:val="none" w:sz="0" w:space="0" w:color="auto"/>
                  </w:divBdr>
                  <w:divsChild>
                    <w:div w:id="21175749">
                      <w:marLeft w:val="0"/>
                      <w:marRight w:val="0"/>
                      <w:marTop w:val="0"/>
                      <w:marBottom w:val="0"/>
                      <w:divBdr>
                        <w:top w:val="none" w:sz="0" w:space="0" w:color="auto"/>
                        <w:left w:val="none" w:sz="0" w:space="0" w:color="auto"/>
                        <w:bottom w:val="none" w:sz="0" w:space="0" w:color="auto"/>
                        <w:right w:val="none" w:sz="0" w:space="0" w:color="auto"/>
                      </w:divBdr>
                      <w:divsChild>
                        <w:div w:id="1405952112">
                          <w:marLeft w:val="0"/>
                          <w:marRight w:val="0"/>
                          <w:marTop w:val="0"/>
                          <w:marBottom w:val="0"/>
                          <w:divBdr>
                            <w:top w:val="none" w:sz="0" w:space="0" w:color="auto"/>
                            <w:left w:val="none" w:sz="0" w:space="0" w:color="auto"/>
                            <w:bottom w:val="single" w:sz="6" w:space="0" w:color="00B3B5"/>
                            <w:right w:val="none" w:sz="0" w:space="0" w:color="auto"/>
                          </w:divBdr>
                        </w:div>
                      </w:divsChild>
                    </w:div>
                    <w:div w:id="77168507">
                      <w:marLeft w:val="0"/>
                      <w:marRight w:val="0"/>
                      <w:marTop w:val="0"/>
                      <w:marBottom w:val="0"/>
                      <w:divBdr>
                        <w:top w:val="none" w:sz="0" w:space="0" w:color="auto"/>
                        <w:left w:val="none" w:sz="0" w:space="0" w:color="auto"/>
                        <w:bottom w:val="none" w:sz="0" w:space="0" w:color="auto"/>
                        <w:right w:val="none" w:sz="0" w:space="0" w:color="auto"/>
                      </w:divBdr>
                      <w:divsChild>
                        <w:div w:id="739836454">
                          <w:marLeft w:val="0"/>
                          <w:marRight w:val="0"/>
                          <w:marTop w:val="0"/>
                          <w:marBottom w:val="0"/>
                          <w:divBdr>
                            <w:top w:val="none" w:sz="0" w:space="0" w:color="auto"/>
                            <w:left w:val="none" w:sz="0" w:space="0" w:color="auto"/>
                            <w:bottom w:val="single" w:sz="6" w:space="0" w:color="00B3B5"/>
                            <w:right w:val="none" w:sz="0" w:space="0" w:color="auto"/>
                          </w:divBdr>
                        </w:div>
                      </w:divsChild>
                    </w:div>
                    <w:div w:id="1005009440">
                      <w:marLeft w:val="0"/>
                      <w:marRight w:val="0"/>
                      <w:marTop w:val="0"/>
                      <w:marBottom w:val="0"/>
                      <w:divBdr>
                        <w:top w:val="none" w:sz="0" w:space="0" w:color="auto"/>
                        <w:left w:val="none" w:sz="0" w:space="0" w:color="auto"/>
                        <w:bottom w:val="none" w:sz="0" w:space="0" w:color="auto"/>
                        <w:right w:val="none" w:sz="0" w:space="0" w:color="auto"/>
                      </w:divBdr>
                      <w:divsChild>
                        <w:div w:id="1012341853">
                          <w:marLeft w:val="0"/>
                          <w:marRight w:val="0"/>
                          <w:marTop w:val="0"/>
                          <w:marBottom w:val="0"/>
                          <w:divBdr>
                            <w:top w:val="none" w:sz="0" w:space="0" w:color="auto"/>
                            <w:left w:val="none" w:sz="0" w:space="0" w:color="auto"/>
                            <w:bottom w:val="single" w:sz="6" w:space="0" w:color="00B3B5"/>
                            <w:right w:val="none" w:sz="0" w:space="0" w:color="auto"/>
                          </w:divBdr>
                        </w:div>
                      </w:divsChild>
                    </w:div>
                    <w:div w:id="1214392242">
                      <w:marLeft w:val="0"/>
                      <w:marRight w:val="0"/>
                      <w:marTop w:val="0"/>
                      <w:marBottom w:val="0"/>
                      <w:divBdr>
                        <w:top w:val="none" w:sz="0" w:space="0" w:color="auto"/>
                        <w:left w:val="none" w:sz="0" w:space="0" w:color="auto"/>
                        <w:bottom w:val="none" w:sz="0" w:space="0" w:color="auto"/>
                        <w:right w:val="none" w:sz="0" w:space="0" w:color="auto"/>
                      </w:divBdr>
                      <w:divsChild>
                        <w:div w:id="764420714">
                          <w:marLeft w:val="0"/>
                          <w:marRight w:val="0"/>
                          <w:marTop w:val="0"/>
                          <w:marBottom w:val="0"/>
                          <w:divBdr>
                            <w:top w:val="none" w:sz="0" w:space="0" w:color="auto"/>
                            <w:left w:val="none" w:sz="0" w:space="0" w:color="auto"/>
                            <w:bottom w:val="single" w:sz="6" w:space="0" w:color="00B3B5"/>
                            <w:right w:val="none" w:sz="0" w:space="0" w:color="auto"/>
                          </w:divBdr>
                        </w:div>
                      </w:divsChild>
                    </w:div>
                    <w:div w:id="1239555082">
                      <w:marLeft w:val="0"/>
                      <w:marRight w:val="0"/>
                      <w:marTop w:val="0"/>
                      <w:marBottom w:val="0"/>
                      <w:divBdr>
                        <w:top w:val="none" w:sz="0" w:space="0" w:color="auto"/>
                        <w:left w:val="none" w:sz="0" w:space="0" w:color="auto"/>
                        <w:bottom w:val="none" w:sz="0" w:space="0" w:color="auto"/>
                        <w:right w:val="none" w:sz="0" w:space="0" w:color="auto"/>
                      </w:divBdr>
                      <w:divsChild>
                        <w:div w:id="151260690">
                          <w:marLeft w:val="0"/>
                          <w:marRight w:val="0"/>
                          <w:marTop w:val="0"/>
                          <w:marBottom w:val="0"/>
                          <w:divBdr>
                            <w:top w:val="none" w:sz="0" w:space="0" w:color="auto"/>
                            <w:left w:val="none" w:sz="0" w:space="0" w:color="auto"/>
                            <w:bottom w:val="single" w:sz="6" w:space="0" w:color="00B3B5"/>
                            <w:right w:val="none" w:sz="0" w:space="0" w:color="auto"/>
                          </w:divBdr>
                        </w:div>
                      </w:divsChild>
                    </w:div>
                    <w:div w:id="1434210132">
                      <w:marLeft w:val="0"/>
                      <w:marRight w:val="0"/>
                      <w:marTop w:val="0"/>
                      <w:marBottom w:val="0"/>
                      <w:divBdr>
                        <w:top w:val="none" w:sz="0" w:space="0" w:color="auto"/>
                        <w:left w:val="none" w:sz="0" w:space="0" w:color="auto"/>
                        <w:bottom w:val="none" w:sz="0" w:space="0" w:color="auto"/>
                        <w:right w:val="none" w:sz="0" w:space="0" w:color="auto"/>
                      </w:divBdr>
                      <w:divsChild>
                        <w:div w:id="215506502">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 w:id="778910475">
              <w:marLeft w:val="0"/>
              <w:marRight w:val="0"/>
              <w:marTop w:val="0"/>
              <w:marBottom w:val="0"/>
              <w:divBdr>
                <w:top w:val="none" w:sz="0" w:space="0" w:color="auto"/>
                <w:left w:val="none" w:sz="0" w:space="0" w:color="auto"/>
                <w:bottom w:val="none" w:sz="0" w:space="0" w:color="auto"/>
                <w:right w:val="none" w:sz="0" w:space="0" w:color="auto"/>
              </w:divBdr>
              <w:divsChild>
                <w:div w:id="1044986829">
                  <w:marLeft w:val="0"/>
                  <w:marRight w:val="0"/>
                  <w:marTop w:val="0"/>
                  <w:marBottom w:val="0"/>
                  <w:divBdr>
                    <w:top w:val="none" w:sz="0" w:space="0" w:color="auto"/>
                    <w:left w:val="none" w:sz="0" w:space="0" w:color="auto"/>
                    <w:bottom w:val="none" w:sz="0" w:space="0" w:color="auto"/>
                    <w:right w:val="none" w:sz="0" w:space="0" w:color="auto"/>
                  </w:divBdr>
                </w:div>
              </w:divsChild>
            </w:div>
            <w:div w:id="1865482908">
              <w:marLeft w:val="0"/>
              <w:marRight w:val="0"/>
              <w:marTop w:val="0"/>
              <w:marBottom w:val="0"/>
              <w:divBdr>
                <w:top w:val="none" w:sz="0" w:space="0" w:color="auto"/>
                <w:left w:val="none" w:sz="0" w:space="0" w:color="auto"/>
                <w:bottom w:val="none" w:sz="0" w:space="0" w:color="auto"/>
                <w:right w:val="none" w:sz="0" w:space="0" w:color="auto"/>
              </w:divBdr>
              <w:divsChild>
                <w:div w:id="729379103">
                  <w:marLeft w:val="0"/>
                  <w:marRight w:val="0"/>
                  <w:marTop w:val="0"/>
                  <w:marBottom w:val="0"/>
                  <w:divBdr>
                    <w:top w:val="none" w:sz="0" w:space="0" w:color="auto"/>
                    <w:left w:val="none" w:sz="0" w:space="0" w:color="auto"/>
                    <w:bottom w:val="none" w:sz="0" w:space="0" w:color="auto"/>
                    <w:right w:val="none" w:sz="0" w:space="0" w:color="auto"/>
                  </w:divBdr>
                  <w:divsChild>
                    <w:div w:id="398551667">
                      <w:marLeft w:val="0"/>
                      <w:marRight w:val="0"/>
                      <w:marTop w:val="0"/>
                      <w:marBottom w:val="0"/>
                      <w:divBdr>
                        <w:top w:val="none" w:sz="0" w:space="0" w:color="auto"/>
                        <w:left w:val="none" w:sz="0" w:space="0" w:color="auto"/>
                        <w:bottom w:val="none" w:sz="0" w:space="0" w:color="auto"/>
                        <w:right w:val="none" w:sz="0" w:space="0" w:color="auto"/>
                      </w:divBdr>
                      <w:divsChild>
                        <w:div w:id="801994050">
                          <w:marLeft w:val="0"/>
                          <w:marRight w:val="0"/>
                          <w:marTop w:val="0"/>
                          <w:marBottom w:val="0"/>
                          <w:divBdr>
                            <w:top w:val="none" w:sz="0" w:space="0" w:color="auto"/>
                            <w:left w:val="none" w:sz="0" w:space="0" w:color="auto"/>
                            <w:bottom w:val="single" w:sz="6" w:space="0" w:color="00B3B5"/>
                            <w:right w:val="none" w:sz="0" w:space="0" w:color="auto"/>
                          </w:divBdr>
                        </w:div>
                      </w:divsChild>
                    </w:div>
                    <w:div w:id="930771110">
                      <w:marLeft w:val="0"/>
                      <w:marRight w:val="0"/>
                      <w:marTop w:val="0"/>
                      <w:marBottom w:val="0"/>
                      <w:divBdr>
                        <w:top w:val="none" w:sz="0" w:space="0" w:color="auto"/>
                        <w:left w:val="none" w:sz="0" w:space="0" w:color="auto"/>
                        <w:bottom w:val="none" w:sz="0" w:space="0" w:color="auto"/>
                        <w:right w:val="none" w:sz="0" w:space="0" w:color="auto"/>
                      </w:divBdr>
                      <w:divsChild>
                        <w:div w:id="2086612279">
                          <w:marLeft w:val="0"/>
                          <w:marRight w:val="0"/>
                          <w:marTop w:val="0"/>
                          <w:marBottom w:val="0"/>
                          <w:divBdr>
                            <w:top w:val="none" w:sz="0" w:space="0" w:color="auto"/>
                            <w:left w:val="none" w:sz="0" w:space="0" w:color="auto"/>
                            <w:bottom w:val="single" w:sz="6" w:space="0" w:color="00B3B5"/>
                            <w:right w:val="none" w:sz="0" w:space="0" w:color="auto"/>
                          </w:divBdr>
                        </w:div>
                      </w:divsChild>
                    </w:div>
                    <w:div w:id="1065758911">
                      <w:marLeft w:val="0"/>
                      <w:marRight w:val="0"/>
                      <w:marTop w:val="0"/>
                      <w:marBottom w:val="0"/>
                      <w:divBdr>
                        <w:top w:val="none" w:sz="0" w:space="0" w:color="auto"/>
                        <w:left w:val="none" w:sz="0" w:space="0" w:color="auto"/>
                        <w:bottom w:val="none" w:sz="0" w:space="0" w:color="auto"/>
                        <w:right w:val="none" w:sz="0" w:space="0" w:color="auto"/>
                      </w:divBdr>
                      <w:divsChild>
                        <w:div w:id="969821791">
                          <w:marLeft w:val="0"/>
                          <w:marRight w:val="0"/>
                          <w:marTop w:val="0"/>
                          <w:marBottom w:val="0"/>
                          <w:divBdr>
                            <w:top w:val="none" w:sz="0" w:space="0" w:color="auto"/>
                            <w:left w:val="none" w:sz="0" w:space="0" w:color="auto"/>
                            <w:bottom w:val="single" w:sz="6" w:space="0" w:color="00B3B5"/>
                            <w:right w:val="none" w:sz="0" w:space="0" w:color="auto"/>
                          </w:divBdr>
                        </w:div>
                      </w:divsChild>
                    </w:div>
                    <w:div w:id="1722443083">
                      <w:marLeft w:val="0"/>
                      <w:marRight w:val="0"/>
                      <w:marTop w:val="0"/>
                      <w:marBottom w:val="0"/>
                      <w:divBdr>
                        <w:top w:val="none" w:sz="0" w:space="0" w:color="auto"/>
                        <w:left w:val="none" w:sz="0" w:space="0" w:color="auto"/>
                        <w:bottom w:val="none" w:sz="0" w:space="0" w:color="auto"/>
                        <w:right w:val="none" w:sz="0" w:space="0" w:color="auto"/>
                      </w:divBdr>
                      <w:divsChild>
                        <w:div w:id="539902129">
                          <w:marLeft w:val="0"/>
                          <w:marRight w:val="0"/>
                          <w:marTop w:val="0"/>
                          <w:marBottom w:val="0"/>
                          <w:divBdr>
                            <w:top w:val="none" w:sz="0" w:space="0" w:color="auto"/>
                            <w:left w:val="none" w:sz="0" w:space="0" w:color="auto"/>
                            <w:bottom w:val="single" w:sz="6" w:space="0" w:color="00B3B5"/>
                            <w:right w:val="none" w:sz="0" w:space="0" w:color="auto"/>
                          </w:divBdr>
                        </w:div>
                      </w:divsChild>
                    </w:div>
                    <w:div w:id="1799881363">
                      <w:marLeft w:val="0"/>
                      <w:marRight w:val="0"/>
                      <w:marTop w:val="0"/>
                      <w:marBottom w:val="0"/>
                      <w:divBdr>
                        <w:top w:val="none" w:sz="0" w:space="0" w:color="auto"/>
                        <w:left w:val="none" w:sz="0" w:space="0" w:color="auto"/>
                        <w:bottom w:val="none" w:sz="0" w:space="0" w:color="auto"/>
                        <w:right w:val="none" w:sz="0" w:space="0" w:color="auto"/>
                      </w:divBdr>
                      <w:divsChild>
                        <w:div w:id="102650735">
                          <w:marLeft w:val="0"/>
                          <w:marRight w:val="0"/>
                          <w:marTop w:val="0"/>
                          <w:marBottom w:val="0"/>
                          <w:divBdr>
                            <w:top w:val="none" w:sz="0" w:space="0" w:color="auto"/>
                            <w:left w:val="none" w:sz="0" w:space="0" w:color="auto"/>
                            <w:bottom w:val="single" w:sz="6" w:space="0" w:color="00B3B5"/>
                            <w:right w:val="none" w:sz="0" w:space="0" w:color="auto"/>
                          </w:divBdr>
                        </w:div>
                      </w:divsChild>
                    </w:div>
                    <w:div w:id="2122605144">
                      <w:marLeft w:val="0"/>
                      <w:marRight w:val="0"/>
                      <w:marTop w:val="0"/>
                      <w:marBottom w:val="0"/>
                      <w:divBdr>
                        <w:top w:val="none" w:sz="0" w:space="0" w:color="auto"/>
                        <w:left w:val="none" w:sz="0" w:space="0" w:color="auto"/>
                        <w:bottom w:val="none" w:sz="0" w:space="0" w:color="auto"/>
                        <w:right w:val="none" w:sz="0" w:space="0" w:color="auto"/>
                      </w:divBdr>
                      <w:divsChild>
                        <w:div w:id="843015635">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100952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300028">
      <w:bodyDiv w:val="1"/>
      <w:marLeft w:val="0"/>
      <w:marRight w:val="0"/>
      <w:marTop w:val="0"/>
      <w:marBottom w:val="0"/>
      <w:divBdr>
        <w:top w:val="none" w:sz="0" w:space="0" w:color="auto"/>
        <w:left w:val="none" w:sz="0" w:space="0" w:color="auto"/>
        <w:bottom w:val="none" w:sz="0" w:space="0" w:color="auto"/>
        <w:right w:val="none" w:sz="0" w:space="0" w:color="auto"/>
      </w:divBdr>
    </w:div>
    <w:div w:id="385448961">
      <w:bodyDiv w:val="1"/>
      <w:marLeft w:val="0"/>
      <w:marRight w:val="0"/>
      <w:marTop w:val="0"/>
      <w:marBottom w:val="0"/>
      <w:divBdr>
        <w:top w:val="none" w:sz="0" w:space="0" w:color="auto"/>
        <w:left w:val="none" w:sz="0" w:space="0" w:color="auto"/>
        <w:bottom w:val="none" w:sz="0" w:space="0" w:color="auto"/>
        <w:right w:val="none" w:sz="0" w:space="0" w:color="auto"/>
      </w:divBdr>
    </w:div>
    <w:div w:id="386027753">
      <w:bodyDiv w:val="1"/>
      <w:marLeft w:val="0"/>
      <w:marRight w:val="0"/>
      <w:marTop w:val="0"/>
      <w:marBottom w:val="0"/>
      <w:divBdr>
        <w:top w:val="none" w:sz="0" w:space="0" w:color="auto"/>
        <w:left w:val="none" w:sz="0" w:space="0" w:color="auto"/>
        <w:bottom w:val="none" w:sz="0" w:space="0" w:color="auto"/>
        <w:right w:val="none" w:sz="0" w:space="0" w:color="auto"/>
      </w:divBdr>
    </w:div>
    <w:div w:id="386223187">
      <w:bodyDiv w:val="1"/>
      <w:marLeft w:val="0"/>
      <w:marRight w:val="0"/>
      <w:marTop w:val="0"/>
      <w:marBottom w:val="0"/>
      <w:divBdr>
        <w:top w:val="none" w:sz="0" w:space="0" w:color="auto"/>
        <w:left w:val="none" w:sz="0" w:space="0" w:color="auto"/>
        <w:bottom w:val="none" w:sz="0" w:space="0" w:color="auto"/>
        <w:right w:val="none" w:sz="0" w:space="0" w:color="auto"/>
      </w:divBdr>
      <w:divsChild>
        <w:div w:id="518394113">
          <w:marLeft w:val="0"/>
          <w:marRight w:val="0"/>
          <w:marTop w:val="0"/>
          <w:marBottom w:val="0"/>
          <w:divBdr>
            <w:top w:val="none" w:sz="0" w:space="0" w:color="auto"/>
            <w:left w:val="none" w:sz="0" w:space="0" w:color="auto"/>
            <w:bottom w:val="none" w:sz="0" w:space="0" w:color="auto"/>
            <w:right w:val="none" w:sz="0" w:space="0" w:color="auto"/>
          </w:divBdr>
        </w:div>
      </w:divsChild>
    </w:div>
    <w:div w:id="386492553">
      <w:bodyDiv w:val="1"/>
      <w:marLeft w:val="0"/>
      <w:marRight w:val="0"/>
      <w:marTop w:val="0"/>
      <w:marBottom w:val="0"/>
      <w:divBdr>
        <w:top w:val="none" w:sz="0" w:space="0" w:color="auto"/>
        <w:left w:val="none" w:sz="0" w:space="0" w:color="auto"/>
        <w:bottom w:val="none" w:sz="0" w:space="0" w:color="auto"/>
        <w:right w:val="none" w:sz="0" w:space="0" w:color="auto"/>
      </w:divBdr>
    </w:div>
    <w:div w:id="386688826">
      <w:bodyDiv w:val="1"/>
      <w:marLeft w:val="0"/>
      <w:marRight w:val="0"/>
      <w:marTop w:val="0"/>
      <w:marBottom w:val="0"/>
      <w:divBdr>
        <w:top w:val="none" w:sz="0" w:space="0" w:color="auto"/>
        <w:left w:val="none" w:sz="0" w:space="0" w:color="auto"/>
        <w:bottom w:val="none" w:sz="0" w:space="0" w:color="auto"/>
        <w:right w:val="none" w:sz="0" w:space="0" w:color="auto"/>
      </w:divBdr>
    </w:div>
    <w:div w:id="386801948">
      <w:bodyDiv w:val="1"/>
      <w:marLeft w:val="0"/>
      <w:marRight w:val="0"/>
      <w:marTop w:val="0"/>
      <w:marBottom w:val="0"/>
      <w:divBdr>
        <w:top w:val="none" w:sz="0" w:space="0" w:color="auto"/>
        <w:left w:val="none" w:sz="0" w:space="0" w:color="auto"/>
        <w:bottom w:val="none" w:sz="0" w:space="0" w:color="auto"/>
        <w:right w:val="none" w:sz="0" w:space="0" w:color="auto"/>
      </w:divBdr>
    </w:div>
    <w:div w:id="386950746">
      <w:bodyDiv w:val="1"/>
      <w:marLeft w:val="0"/>
      <w:marRight w:val="0"/>
      <w:marTop w:val="0"/>
      <w:marBottom w:val="0"/>
      <w:divBdr>
        <w:top w:val="none" w:sz="0" w:space="0" w:color="auto"/>
        <w:left w:val="none" w:sz="0" w:space="0" w:color="auto"/>
        <w:bottom w:val="none" w:sz="0" w:space="0" w:color="auto"/>
        <w:right w:val="none" w:sz="0" w:space="0" w:color="auto"/>
      </w:divBdr>
    </w:div>
    <w:div w:id="386955449">
      <w:bodyDiv w:val="1"/>
      <w:marLeft w:val="0"/>
      <w:marRight w:val="0"/>
      <w:marTop w:val="0"/>
      <w:marBottom w:val="0"/>
      <w:divBdr>
        <w:top w:val="none" w:sz="0" w:space="0" w:color="auto"/>
        <w:left w:val="none" w:sz="0" w:space="0" w:color="auto"/>
        <w:bottom w:val="none" w:sz="0" w:space="0" w:color="auto"/>
        <w:right w:val="none" w:sz="0" w:space="0" w:color="auto"/>
      </w:divBdr>
      <w:divsChild>
        <w:div w:id="1992445588">
          <w:marLeft w:val="0"/>
          <w:marRight w:val="0"/>
          <w:marTop w:val="0"/>
          <w:marBottom w:val="0"/>
          <w:divBdr>
            <w:top w:val="single" w:sz="6" w:space="0" w:color="0079A2"/>
            <w:left w:val="none" w:sz="0" w:space="0" w:color="auto"/>
            <w:bottom w:val="single" w:sz="6" w:space="0" w:color="00507E"/>
            <w:right w:val="none" w:sz="0" w:space="0" w:color="auto"/>
          </w:divBdr>
        </w:div>
      </w:divsChild>
    </w:div>
    <w:div w:id="387264689">
      <w:bodyDiv w:val="1"/>
      <w:marLeft w:val="0"/>
      <w:marRight w:val="0"/>
      <w:marTop w:val="0"/>
      <w:marBottom w:val="0"/>
      <w:divBdr>
        <w:top w:val="none" w:sz="0" w:space="0" w:color="auto"/>
        <w:left w:val="none" w:sz="0" w:space="0" w:color="auto"/>
        <w:bottom w:val="none" w:sz="0" w:space="0" w:color="auto"/>
        <w:right w:val="none" w:sz="0" w:space="0" w:color="auto"/>
      </w:divBdr>
    </w:div>
    <w:div w:id="387919117">
      <w:bodyDiv w:val="1"/>
      <w:marLeft w:val="0"/>
      <w:marRight w:val="0"/>
      <w:marTop w:val="0"/>
      <w:marBottom w:val="0"/>
      <w:divBdr>
        <w:top w:val="none" w:sz="0" w:space="0" w:color="auto"/>
        <w:left w:val="none" w:sz="0" w:space="0" w:color="auto"/>
        <w:bottom w:val="none" w:sz="0" w:space="0" w:color="auto"/>
        <w:right w:val="none" w:sz="0" w:space="0" w:color="auto"/>
      </w:divBdr>
    </w:div>
    <w:div w:id="390085147">
      <w:bodyDiv w:val="1"/>
      <w:marLeft w:val="0"/>
      <w:marRight w:val="0"/>
      <w:marTop w:val="0"/>
      <w:marBottom w:val="0"/>
      <w:divBdr>
        <w:top w:val="none" w:sz="0" w:space="0" w:color="auto"/>
        <w:left w:val="none" w:sz="0" w:space="0" w:color="auto"/>
        <w:bottom w:val="none" w:sz="0" w:space="0" w:color="auto"/>
        <w:right w:val="none" w:sz="0" w:space="0" w:color="auto"/>
      </w:divBdr>
    </w:div>
    <w:div w:id="390278109">
      <w:bodyDiv w:val="1"/>
      <w:marLeft w:val="0"/>
      <w:marRight w:val="0"/>
      <w:marTop w:val="0"/>
      <w:marBottom w:val="0"/>
      <w:divBdr>
        <w:top w:val="none" w:sz="0" w:space="0" w:color="auto"/>
        <w:left w:val="none" w:sz="0" w:space="0" w:color="auto"/>
        <w:bottom w:val="none" w:sz="0" w:space="0" w:color="auto"/>
        <w:right w:val="none" w:sz="0" w:space="0" w:color="auto"/>
      </w:divBdr>
    </w:div>
    <w:div w:id="390420063">
      <w:bodyDiv w:val="1"/>
      <w:marLeft w:val="0"/>
      <w:marRight w:val="0"/>
      <w:marTop w:val="0"/>
      <w:marBottom w:val="0"/>
      <w:divBdr>
        <w:top w:val="none" w:sz="0" w:space="0" w:color="auto"/>
        <w:left w:val="none" w:sz="0" w:space="0" w:color="auto"/>
        <w:bottom w:val="none" w:sz="0" w:space="0" w:color="auto"/>
        <w:right w:val="none" w:sz="0" w:space="0" w:color="auto"/>
      </w:divBdr>
      <w:divsChild>
        <w:div w:id="2058816206">
          <w:marLeft w:val="0"/>
          <w:marRight w:val="0"/>
          <w:marTop w:val="0"/>
          <w:marBottom w:val="0"/>
          <w:divBdr>
            <w:top w:val="none" w:sz="0" w:space="0" w:color="auto"/>
            <w:left w:val="none" w:sz="0" w:space="0" w:color="auto"/>
            <w:bottom w:val="none" w:sz="0" w:space="0" w:color="auto"/>
            <w:right w:val="none" w:sz="0" w:space="0" w:color="auto"/>
          </w:divBdr>
        </w:div>
      </w:divsChild>
    </w:div>
    <w:div w:id="390925529">
      <w:bodyDiv w:val="1"/>
      <w:marLeft w:val="0"/>
      <w:marRight w:val="0"/>
      <w:marTop w:val="0"/>
      <w:marBottom w:val="0"/>
      <w:divBdr>
        <w:top w:val="none" w:sz="0" w:space="0" w:color="auto"/>
        <w:left w:val="none" w:sz="0" w:space="0" w:color="auto"/>
        <w:bottom w:val="none" w:sz="0" w:space="0" w:color="auto"/>
        <w:right w:val="none" w:sz="0" w:space="0" w:color="auto"/>
      </w:divBdr>
    </w:div>
    <w:div w:id="391076575">
      <w:bodyDiv w:val="1"/>
      <w:marLeft w:val="0"/>
      <w:marRight w:val="0"/>
      <w:marTop w:val="0"/>
      <w:marBottom w:val="0"/>
      <w:divBdr>
        <w:top w:val="none" w:sz="0" w:space="0" w:color="auto"/>
        <w:left w:val="none" w:sz="0" w:space="0" w:color="auto"/>
        <w:bottom w:val="none" w:sz="0" w:space="0" w:color="auto"/>
        <w:right w:val="none" w:sz="0" w:space="0" w:color="auto"/>
      </w:divBdr>
    </w:div>
    <w:div w:id="391274382">
      <w:bodyDiv w:val="1"/>
      <w:marLeft w:val="0"/>
      <w:marRight w:val="0"/>
      <w:marTop w:val="0"/>
      <w:marBottom w:val="0"/>
      <w:divBdr>
        <w:top w:val="none" w:sz="0" w:space="0" w:color="auto"/>
        <w:left w:val="none" w:sz="0" w:space="0" w:color="auto"/>
        <w:bottom w:val="none" w:sz="0" w:space="0" w:color="auto"/>
        <w:right w:val="none" w:sz="0" w:space="0" w:color="auto"/>
      </w:divBdr>
    </w:div>
    <w:div w:id="391387589">
      <w:bodyDiv w:val="1"/>
      <w:marLeft w:val="0"/>
      <w:marRight w:val="0"/>
      <w:marTop w:val="0"/>
      <w:marBottom w:val="0"/>
      <w:divBdr>
        <w:top w:val="none" w:sz="0" w:space="0" w:color="auto"/>
        <w:left w:val="none" w:sz="0" w:space="0" w:color="auto"/>
        <w:bottom w:val="none" w:sz="0" w:space="0" w:color="auto"/>
        <w:right w:val="none" w:sz="0" w:space="0" w:color="auto"/>
      </w:divBdr>
    </w:div>
    <w:div w:id="391389169">
      <w:bodyDiv w:val="1"/>
      <w:marLeft w:val="0"/>
      <w:marRight w:val="0"/>
      <w:marTop w:val="0"/>
      <w:marBottom w:val="0"/>
      <w:divBdr>
        <w:top w:val="none" w:sz="0" w:space="0" w:color="auto"/>
        <w:left w:val="none" w:sz="0" w:space="0" w:color="auto"/>
        <w:bottom w:val="none" w:sz="0" w:space="0" w:color="auto"/>
        <w:right w:val="none" w:sz="0" w:space="0" w:color="auto"/>
      </w:divBdr>
    </w:div>
    <w:div w:id="391775347">
      <w:bodyDiv w:val="1"/>
      <w:marLeft w:val="0"/>
      <w:marRight w:val="0"/>
      <w:marTop w:val="0"/>
      <w:marBottom w:val="0"/>
      <w:divBdr>
        <w:top w:val="none" w:sz="0" w:space="0" w:color="auto"/>
        <w:left w:val="none" w:sz="0" w:space="0" w:color="auto"/>
        <w:bottom w:val="none" w:sz="0" w:space="0" w:color="auto"/>
        <w:right w:val="none" w:sz="0" w:space="0" w:color="auto"/>
      </w:divBdr>
    </w:div>
    <w:div w:id="392049198">
      <w:bodyDiv w:val="1"/>
      <w:marLeft w:val="0"/>
      <w:marRight w:val="0"/>
      <w:marTop w:val="0"/>
      <w:marBottom w:val="0"/>
      <w:divBdr>
        <w:top w:val="none" w:sz="0" w:space="0" w:color="auto"/>
        <w:left w:val="none" w:sz="0" w:space="0" w:color="auto"/>
        <w:bottom w:val="none" w:sz="0" w:space="0" w:color="auto"/>
        <w:right w:val="none" w:sz="0" w:space="0" w:color="auto"/>
      </w:divBdr>
    </w:div>
    <w:div w:id="392391386">
      <w:bodyDiv w:val="1"/>
      <w:marLeft w:val="0"/>
      <w:marRight w:val="0"/>
      <w:marTop w:val="0"/>
      <w:marBottom w:val="0"/>
      <w:divBdr>
        <w:top w:val="none" w:sz="0" w:space="0" w:color="auto"/>
        <w:left w:val="none" w:sz="0" w:space="0" w:color="auto"/>
        <w:bottom w:val="none" w:sz="0" w:space="0" w:color="auto"/>
        <w:right w:val="none" w:sz="0" w:space="0" w:color="auto"/>
      </w:divBdr>
      <w:divsChild>
        <w:div w:id="1512258294">
          <w:marLeft w:val="0"/>
          <w:marRight w:val="0"/>
          <w:marTop w:val="0"/>
          <w:marBottom w:val="450"/>
          <w:divBdr>
            <w:top w:val="none" w:sz="0" w:space="0" w:color="auto"/>
            <w:left w:val="none" w:sz="0" w:space="0" w:color="auto"/>
            <w:bottom w:val="none" w:sz="0" w:space="0" w:color="auto"/>
            <w:right w:val="none" w:sz="0" w:space="0" w:color="auto"/>
          </w:divBdr>
        </w:div>
      </w:divsChild>
    </w:div>
    <w:div w:id="392775865">
      <w:bodyDiv w:val="1"/>
      <w:marLeft w:val="0"/>
      <w:marRight w:val="0"/>
      <w:marTop w:val="0"/>
      <w:marBottom w:val="0"/>
      <w:divBdr>
        <w:top w:val="none" w:sz="0" w:space="0" w:color="auto"/>
        <w:left w:val="none" w:sz="0" w:space="0" w:color="auto"/>
        <w:bottom w:val="none" w:sz="0" w:space="0" w:color="auto"/>
        <w:right w:val="none" w:sz="0" w:space="0" w:color="auto"/>
      </w:divBdr>
    </w:div>
    <w:div w:id="392776408">
      <w:bodyDiv w:val="1"/>
      <w:marLeft w:val="0"/>
      <w:marRight w:val="0"/>
      <w:marTop w:val="0"/>
      <w:marBottom w:val="0"/>
      <w:divBdr>
        <w:top w:val="none" w:sz="0" w:space="0" w:color="auto"/>
        <w:left w:val="none" w:sz="0" w:space="0" w:color="auto"/>
        <w:bottom w:val="none" w:sz="0" w:space="0" w:color="auto"/>
        <w:right w:val="none" w:sz="0" w:space="0" w:color="auto"/>
      </w:divBdr>
      <w:divsChild>
        <w:div w:id="565922265">
          <w:marLeft w:val="0"/>
          <w:marRight w:val="0"/>
          <w:marTop w:val="0"/>
          <w:marBottom w:val="0"/>
          <w:divBdr>
            <w:top w:val="none" w:sz="0" w:space="0" w:color="auto"/>
            <w:left w:val="none" w:sz="0" w:space="0" w:color="auto"/>
            <w:bottom w:val="none" w:sz="0" w:space="0" w:color="auto"/>
            <w:right w:val="none" w:sz="0" w:space="0" w:color="auto"/>
          </w:divBdr>
        </w:div>
        <w:div w:id="1864517661">
          <w:marLeft w:val="0"/>
          <w:marRight w:val="0"/>
          <w:marTop w:val="0"/>
          <w:marBottom w:val="150"/>
          <w:divBdr>
            <w:top w:val="none" w:sz="0" w:space="0" w:color="auto"/>
            <w:left w:val="none" w:sz="0" w:space="0" w:color="auto"/>
            <w:bottom w:val="none" w:sz="0" w:space="0" w:color="auto"/>
            <w:right w:val="none" w:sz="0" w:space="0" w:color="auto"/>
          </w:divBdr>
        </w:div>
      </w:divsChild>
    </w:div>
    <w:div w:id="393357801">
      <w:bodyDiv w:val="1"/>
      <w:marLeft w:val="0"/>
      <w:marRight w:val="0"/>
      <w:marTop w:val="0"/>
      <w:marBottom w:val="0"/>
      <w:divBdr>
        <w:top w:val="none" w:sz="0" w:space="0" w:color="auto"/>
        <w:left w:val="none" w:sz="0" w:space="0" w:color="auto"/>
        <w:bottom w:val="none" w:sz="0" w:space="0" w:color="auto"/>
        <w:right w:val="none" w:sz="0" w:space="0" w:color="auto"/>
      </w:divBdr>
    </w:div>
    <w:div w:id="393510015">
      <w:bodyDiv w:val="1"/>
      <w:marLeft w:val="0"/>
      <w:marRight w:val="0"/>
      <w:marTop w:val="0"/>
      <w:marBottom w:val="0"/>
      <w:divBdr>
        <w:top w:val="none" w:sz="0" w:space="0" w:color="auto"/>
        <w:left w:val="none" w:sz="0" w:space="0" w:color="auto"/>
        <w:bottom w:val="none" w:sz="0" w:space="0" w:color="auto"/>
        <w:right w:val="none" w:sz="0" w:space="0" w:color="auto"/>
      </w:divBdr>
    </w:div>
    <w:div w:id="393554382">
      <w:bodyDiv w:val="1"/>
      <w:marLeft w:val="0"/>
      <w:marRight w:val="0"/>
      <w:marTop w:val="0"/>
      <w:marBottom w:val="0"/>
      <w:divBdr>
        <w:top w:val="none" w:sz="0" w:space="0" w:color="auto"/>
        <w:left w:val="none" w:sz="0" w:space="0" w:color="auto"/>
        <w:bottom w:val="none" w:sz="0" w:space="0" w:color="auto"/>
        <w:right w:val="none" w:sz="0" w:space="0" w:color="auto"/>
      </w:divBdr>
    </w:div>
    <w:div w:id="393701381">
      <w:bodyDiv w:val="1"/>
      <w:marLeft w:val="0"/>
      <w:marRight w:val="0"/>
      <w:marTop w:val="0"/>
      <w:marBottom w:val="0"/>
      <w:divBdr>
        <w:top w:val="none" w:sz="0" w:space="0" w:color="auto"/>
        <w:left w:val="none" w:sz="0" w:space="0" w:color="auto"/>
        <w:bottom w:val="none" w:sz="0" w:space="0" w:color="auto"/>
        <w:right w:val="none" w:sz="0" w:space="0" w:color="auto"/>
      </w:divBdr>
    </w:div>
    <w:div w:id="393741321">
      <w:bodyDiv w:val="1"/>
      <w:marLeft w:val="0"/>
      <w:marRight w:val="0"/>
      <w:marTop w:val="0"/>
      <w:marBottom w:val="0"/>
      <w:divBdr>
        <w:top w:val="none" w:sz="0" w:space="0" w:color="auto"/>
        <w:left w:val="none" w:sz="0" w:space="0" w:color="auto"/>
        <w:bottom w:val="none" w:sz="0" w:space="0" w:color="auto"/>
        <w:right w:val="none" w:sz="0" w:space="0" w:color="auto"/>
      </w:divBdr>
    </w:div>
    <w:div w:id="393891120">
      <w:bodyDiv w:val="1"/>
      <w:marLeft w:val="0"/>
      <w:marRight w:val="0"/>
      <w:marTop w:val="0"/>
      <w:marBottom w:val="0"/>
      <w:divBdr>
        <w:top w:val="none" w:sz="0" w:space="0" w:color="auto"/>
        <w:left w:val="none" w:sz="0" w:space="0" w:color="auto"/>
        <w:bottom w:val="none" w:sz="0" w:space="0" w:color="auto"/>
        <w:right w:val="none" w:sz="0" w:space="0" w:color="auto"/>
      </w:divBdr>
    </w:div>
    <w:div w:id="394009292">
      <w:bodyDiv w:val="1"/>
      <w:marLeft w:val="0"/>
      <w:marRight w:val="0"/>
      <w:marTop w:val="0"/>
      <w:marBottom w:val="0"/>
      <w:divBdr>
        <w:top w:val="none" w:sz="0" w:space="0" w:color="auto"/>
        <w:left w:val="none" w:sz="0" w:space="0" w:color="auto"/>
        <w:bottom w:val="none" w:sz="0" w:space="0" w:color="auto"/>
        <w:right w:val="none" w:sz="0" w:space="0" w:color="auto"/>
      </w:divBdr>
    </w:div>
    <w:div w:id="394201249">
      <w:bodyDiv w:val="1"/>
      <w:marLeft w:val="0"/>
      <w:marRight w:val="0"/>
      <w:marTop w:val="0"/>
      <w:marBottom w:val="0"/>
      <w:divBdr>
        <w:top w:val="none" w:sz="0" w:space="0" w:color="auto"/>
        <w:left w:val="none" w:sz="0" w:space="0" w:color="auto"/>
        <w:bottom w:val="none" w:sz="0" w:space="0" w:color="auto"/>
        <w:right w:val="none" w:sz="0" w:space="0" w:color="auto"/>
      </w:divBdr>
    </w:div>
    <w:div w:id="394864060">
      <w:bodyDiv w:val="1"/>
      <w:marLeft w:val="0"/>
      <w:marRight w:val="0"/>
      <w:marTop w:val="0"/>
      <w:marBottom w:val="0"/>
      <w:divBdr>
        <w:top w:val="none" w:sz="0" w:space="0" w:color="auto"/>
        <w:left w:val="none" w:sz="0" w:space="0" w:color="auto"/>
        <w:bottom w:val="none" w:sz="0" w:space="0" w:color="auto"/>
        <w:right w:val="none" w:sz="0" w:space="0" w:color="auto"/>
      </w:divBdr>
    </w:div>
    <w:div w:id="395013992">
      <w:bodyDiv w:val="1"/>
      <w:marLeft w:val="0"/>
      <w:marRight w:val="0"/>
      <w:marTop w:val="0"/>
      <w:marBottom w:val="0"/>
      <w:divBdr>
        <w:top w:val="none" w:sz="0" w:space="0" w:color="auto"/>
        <w:left w:val="none" w:sz="0" w:space="0" w:color="auto"/>
        <w:bottom w:val="none" w:sz="0" w:space="0" w:color="auto"/>
        <w:right w:val="none" w:sz="0" w:space="0" w:color="auto"/>
      </w:divBdr>
    </w:div>
    <w:div w:id="395200518">
      <w:bodyDiv w:val="1"/>
      <w:marLeft w:val="0"/>
      <w:marRight w:val="0"/>
      <w:marTop w:val="0"/>
      <w:marBottom w:val="0"/>
      <w:divBdr>
        <w:top w:val="none" w:sz="0" w:space="0" w:color="auto"/>
        <w:left w:val="none" w:sz="0" w:space="0" w:color="auto"/>
        <w:bottom w:val="none" w:sz="0" w:space="0" w:color="auto"/>
        <w:right w:val="none" w:sz="0" w:space="0" w:color="auto"/>
      </w:divBdr>
      <w:divsChild>
        <w:div w:id="2014990656">
          <w:marLeft w:val="0"/>
          <w:marRight w:val="0"/>
          <w:marTop w:val="0"/>
          <w:marBottom w:val="0"/>
          <w:divBdr>
            <w:top w:val="none" w:sz="0" w:space="0" w:color="auto"/>
            <w:left w:val="none" w:sz="0" w:space="0" w:color="auto"/>
            <w:bottom w:val="none" w:sz="0" w:space="0" w:color="auto"/>
            <w:right w:val="none" w:sz="0" w:space="0" w:color="auto"/>
          </w:divBdr>
          <w:divsChild>
            <w:div w:id="1103495505">
              <w:marLeft w:val="0"/>
              <w:marRight w:val="0"/>
              <w:marTop w:val="0"/>
              <w:marBottom w:val="0"/>
              <w:divBdr>
                <w:top w:val="none" w:sz="0" w:space="0" w:color="auto"/>
                <w:left w:val="none" w:sz="0" w:space="0" w:color="auto"/>
                <w:bottom w:val="none" w:sz="0" w:space="0" w:color="auto"/>
                <w:right w:val="none" w:sz="0" w:space="0" w:color="auto"/>
              </w:divBdr>
              <w:divsChild>
                <w:div w:id="1733649637">
                  <w:marLeft w:val="0"/>
                  <w:marRight w:val="0"/>
                  <w:marTop w:val="0"/>
                  <w:marBottom w:val="0"/>
                  <w:divBdr>
                    <w:top w:val="none" w:sz="0" w:space="0" w:color="auto"/>
                    <w:left w:val="none" w:sz="0" w:space="0" w:color="auto"/>
                    <w:bottom w:val="none" w:sz="0" w:space="0" w:color="auto"/>
                    <w:right w:val="none" w:sz="0" w:space="0" w:color="auto"/>
                  </w:divBdr>
                  <w:divsChild>
                    <w:div w:id="368536426">
                      <w:marLeft w:val="0"/>
                      <w:marRight w:val="0"/>
                      <w:marTop w:val="0"/>
                      <w:marBottom w:val="0"/>
                      <w:divBdr>
                        <w:top w:val="none" w:sz="0" w:space="0" w:color="auto"/>
                        <w:left w:val="none" w:sz="0" w:space="0" w:color="auto"/>
                        <w:bottom w:val="none" w:sz="0" w:space="0" w:color="auto"/>
                        <w:right w:val="none" w:sz="0" w:space="0" w:color="auto"/>
                      </w:divBdr>
                      <w:divsChild>
                        <w:div w:id="115344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5280290">
      <w:bodyDiv w:val="1"/>
      <w:marLeft w:val="0"/>
      <w:marRight w:val="0"/>
      <w:marTop w:val="0"/>
      <w:marBottom w:val="0"/>
      <w:divBdr>
        <w:top w:val="none" w:sz="0" w:space="0" w:color="auto"/>
        <w:left w:val="none" w:sz="0" w:space="0" w:color="auto"/>
        <w:bottom w:val="none" w:sz="0" w:space="0" w:color="auto"/>
        <w:right w:val="none" w:sz="0" w:space="0" w:color="auto"/>
      </w:divBdr>
    </w:div>
    <w:div w:id="396515474">
      <w:bodyDiv w:val="1"/>
      <w:marLeft w:val="0"/>
      <w:marRight w:val="0"/>
      <w:marTop w:val="0"/>
      <w:marBottom w:val="0"/>
      <w:divBdr>
        <w:top w:val="none" w:sz="0" w:space="0" w:color="auto"/>
        <w:left w:val="none" w:sz="0" w:space="0" w:color="auto"/>
        <w:bottom w:val="none" w:sz="0" w:space="0" w:color="auto"/>
        <w:right w:val="none" w:sz="0" w:space="0" w:color="auto"/>
      </w:divBdr>
    </w:div>
    <w:div w:id="396977710">
      <w:bodyDiv w:val="1"/>
      <w:marLeft w:val="0"/>
      <w:marRight w:val="0"/>
      <w:marTop w:val="0"/>
      <w:marBottom w:val="0"/>
      <w:divBdr>
        <w:top w:val="none" w:sz="0" w:space="0" w:color="auto"/>
        <w:left w:val="none" w:sz="0" w:space="0" w:color="auto"/>
        <w:bottom w:val="none" w:sz="0" w:space="0" w:color="auto"/>
        <w:right w:val="none" w:sz="0" w:space="0" w:color="auto"/>
      </w:divBdr>
    </w:div>
    <w:div w:id="398214814">
      <w:bodyDiv w:val="1"/>
      <w:marLeft w:val="0"/>
      <w:marRight w:val="0"/>
      <w:marTop w:val="0"/>
      <w:marBottom w:val="0"/>
      <w:divBdr>
        <w:top w:val="none" w:sz="0" w:space="0" w:color="auto"/>
        <w:left w:val="none" w:sz="0" w:space="0" w:color="auto"/>
        <w:bottom w:val="none" w:sz="0" w:space="0" w:color="auto"/>
        <w:right w:val="none" w:sz="0" w:space="0" w:color="auto"/>
      </w:divBdr>
    </w:div>
    <w:div w:id="398288004">
      <w:bodyDiv w:val="1"/>
      <w:marLeft w:val="0"/>
      <w:marRight w:val="0"/>
      <w:marTop w:val="0"/>
      <w:marBottom w:val="0"/>
      <w:divBdr>
        <w:top w:val="none" w:sz="0" w:space="0" w:color="auto"/>
        <w:left w:val="none" w:sz="0" w:space="0" w:color="auto"/>
        <w:bottom w:val="none" w:sz="0" w:space="0" w:color="auto"/>
        <w:right w:val="none" w:sz="0" w:space="0" w:color="auto"/>
      </w:divBdr>
    </w:div>
    <w:div w:id="398479360">
      <w:bodyDiv w:val="1"/>
      <w:marLeft w:val="0"/>
      <w:marRight w:val="0"/>
      <w:marTop w:val="0"/>
      <w:marBottom w:val="0"/>
      <w:divBdr>
        <w:top w:val="none" w:sz="0" w:space="0" w:color="auto"/>
        <w:left w:val="none" w:sz="0" w:space="0" w:color="auto"/>
        <w:bottom w:val="none" w:sz="0" w:space="0" w:color="auto"/>
        <w:right w:val="none" w:sz="0" w:space="0" w:color="auto"/>
      </w:divBdr>
    </w:div>
    <w:div w:id="398751951">
      <w:bodyDiv w:val="1"/>
      <w:marLeft w:val="0"/>
      <w:marRight w:val="0"/>
      <w:marTop w:val="0"/>
      <w:marBottom w:val="0"/>
      <w:divBdr>
        <w:top w:val="none" w:sz="0" w:space="0" w:color="auto"/>
        <w:left w:val="none" w:sz="0" w:space="0" w:color="auto"/>
        <w:bottom w:val="none" w:sz="0" w:space="0" w:color="auto"/>
        <w:right w:val="none" w:sz="0" w:space="0" w:color="auto"/>
      </w:divBdr>
    </w:div>
    <w:div w:id="398988988">
      <w:bodyDiv w:val="1"/>
      <w:marLeft w:val="0"/>
      <w:marRight w:val="0"/>
      <w:marTop w:val="0"/>
      <w:marBottom w:val="0"/>
      <w:divBdr>
        <w:top w:val="none" w:sz="0" w:space="0" w:color="auto"/>
        <w:left w:val="none" w:sz="0" w:space="0" w:color="auto"/>
        <w:bottom w:val="none" w:sz="0" w:space="0" w:color="auto"/>
        <w:right w:val="none" w:sz="0" w:space="0" w:color="auto"/>
      </w:divBdr>
    </w:div>
    <w:div w:id="399253868">
      <w:bodyDiv w:val="1"/>
      <w:marLeft w:val="0"/>
      <w:marRight w:val="0"/>
      <w:marTop w:val="0"/>
      <w:marBottom w:val="0"/>
      <w:divBdr>
        <w:top w:val="none" w:sz="0" w:space="0" w:color="auto"/>
        <w:left w:val="none" w:sz="0" w:space="0" w:color="auto"/>
        <w:bottom w:val="none" w:sz="0" w:space="0" w:color="auto"/>
        <w:right w:val="none" w:sz="0" w:space="0" w:color="auto"/>
      </w:divBdr>
      <w:divsChild>
        <w:div w:id="2061707511">
          <w:marLeft w:val="0"/>
          <w:marRight w:val="0"/>
          <w:marTop w:val="0"/>
          <w:marBottom w:val="0"/>
          <w:divBdr>
            <w:top w:val="none" w:sz="0" w:space="0" w:color="auto"/>
            <w:left w:val="none" w:sz="0" w:space="0" w:color="auto"/>
            <w:bottom w:val="none" w:sz="0" w:space="0" w:color="auto"/>
            <w:right w:val="none" w:sz="0" w:space="0" w:color="auto"/>
          </w:divBdr>
          <w:divsChild>
            <w:div w:id="922223466">
              <w:marLeft w:val="0"/>
              <w:marRight w:val="0"/>
              <w:marTop w:val="0"/>
              <w:marBottom w:val="0"/>
              <w:divBdr>
                <w:top w:val="none" w:sz="0" w:space="0" w:color="auto"/>
                <w:left w:val="none" w:sz="0" w:space="0" w:color="auto"/>
                <w:bottom w:val="none" w:sz="0" w:space="0" w:color="auto"/>
                <w:right w:val="none" w:sz="0" w:space="0" w:color="auto"/>
              </w:divBdr>
              <w:divsChild>
                <w:div w:id="1801067256">
                  <w:marLeft w:val="0"/>
                  <w:marRight w:val="0"/>
                  <w:marTop w:val="0"/>
                  <w:marBottom w:val="0"/>
                  <w:divBdr>
                    <w:top w:val="none" w:sz="0" w:space="0" w:color="auto"/>
                    <w:left w:val="none" w:sz="0" w:space="0" w:color="auto"/>
                    <w:bottom w:val="none" w:sz="0" w:space="0" w:color="auto"/>
                    <w:right w:val="none" w:sz="0" w:space="0" w:color="auto"/>
                  </w:divBdr>
                  <w:divsChild>
                    <w:div w:id="24380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254235">
      <w:bodyDiv w:val="1"/>
      <w:marLeft w:val="0"/>
      <w:marRight w:val="0"/>
      <w:marTop w:val="0"/>
      <w:marBottom w:val="0"/>
      <w:divBdr>
        <w:top w:val="none" w:sz="0" w:space="0" w:color="auto"/>
        <w:left w:val="none" w:sz="0" w:space="0" w:color="auto"/>
        <w:bottom w:val="none" w:sz="0" w:space="0" w:color="auto"/>
        <w:right w:val="none" w:sz="0" w:space="0" w:color="auto"/>
      </w:divBdr>
    </w:div>
    <w:div w:id="399600961">
      <w:bodyDiv w:val="1"/>
      <w:marLeft w:val="0"/>
      <w:marRight w:val="0"/>
      <w:marTop w:val="0"/>
      <w:marBottom w:val="0"/>
      <w:divBdr>
        <w:top w:val="none" w:sz="0" w:space="0" w:color="auto"/>
        <w:left w:val="none" w:sz="0" w:space="0" w:color="auto"/>
        <w:bottom w:val="none" w:sz="0" w:space="0" w:color="auto"/>
        <w:right w:val="none" w:sz="0" w:space="0" w:color="auto"/>
      </w:divBdr>
    </w:div>
    <w:div w:id="399712241">
      <w:bodyDiv w:val="1"/>
      <w:marLeft w:val="0"/>
      <w:marRight w:val="0"/>
      <w:marTop w:val="0"/>
      <w:marBottom w:val="0"/>
      <w:divBdr>
        <w:top w:val="none" w:sz="0" w:space="0" w:color="auto"/>
        <w:left w:val="none" w:sz="0" w:space="0" w:color="auto"/>
        <w:bottom w:val="none" w:sz="0" w:space="0" w:color="auto"/>
        <w:right w:val="none" w:sz="0" w:space="0" w:color="auto"/>
      </w:divBdr>
      <w:divsChild>
        <w:div w:id="1634827103">
          <w:blockQuote w:val="1"/>
          <w:marLeft w:val="0"/>
          <w:marRight w:val="0"/>
          <w:marTop w:val="0"/>
          <w:marBottom w:val="135"/>
          <w:divBdr>
            <w:top w:val="none" w:sz="0" w:space="0" w:color="auto"/>
            <w:left w:val="none" w:sz="0" w:space="0" w:color="auto"/>
            <w:bottom w:val="none" w:sz="0" w:space="0" w:color="auto"/>
            <w:right w:val="none" w:sz="0" w:space="0" w:color="auto"/>
          </w:divBdr>
        </w:div>
      </w:divsChild>
    </w:div>
    <w:div w:id="399789761">
      <w:bodyDiv w:val="1"/>
      <w:marLeft w:val="0"/>
      <w:marRight w:val="0"/>
      <w:marTop w:val="0"/>
      <w:marBottom w:val="0"/>
      <w:divBdr>
        <w:top w:val="none" w:sz="0" w:space="0" w:color="auto"/>
        <w:left w:val="none" w:sz="0" w:space="0" w:color="auto"/>
        <w:bottom w:val="none" w:sz="0" w:space="0" w:color="auto"/>
        <w:right w:val="none" w:sz="0" w:space="0" w:color="auto"/>
      </w:divBdr>
    </w:div>
    <w:div w:id="399794225">
      <w:bodyDiv w:val="1"/>
      <w:marLeft w:val="0"/>
      <w:marRight w:val="0"/>
      <w:marTop w:val="0"/>
      <w:marBottom w:val="0"/>
      <w:divBdr>
        <w:top w:val="none" w:sz="0" w:space="0" w:color="auto"/>
        <w:left w:val="none" w:sz="0" w:space="0" w:color="auto"/>
        <w:bottom w:val="none" w:sz="0" w:space="0" w:color="auto"/>
        <w:right w:val="none" w:sz="0" w:space="0" w:color="auto"/>
      </w:divBdr>
    </w:div>
    <w:div w:id="399838412">
      <w:bodyDiv w:val="1"/>
      <w:marLeft w:val="0"/>
      <w:marRight w:val="0"/>
      <w:marTop w:val="0"/>
      <w:marBottom w:val="0"/>
      <w:divBdr>
        <w:top w:val="none" w:sz="0" w:space="0" w:color="auto"/>
        <w:left w:val="none" w:sz="0" w:space="0" w:color="auto"/>
        <w:bottom w:val="none" w:sz="0" w:space="0" w:color="auto"/>
        <w:right w:val="none" w:sz="0" w:space="0" w:color="auto"/>
      </w:divBdr>
    </w:div>
    <w:div w:id="399864693">
      <w:bodyDiv w:val="1"/>
      <w:marLeft w:val="0"/>
      <w:marRight w:val="0"/>
      <w:marTop w:val="0"/>
      <w:marBottom w:val="0"/>
      <w:divBdr>
        <w:top w:val="none" w:sz="0" w:space="0" w:color="auto"/>
        <w:left w:val="none" w:sz="0" w:space="0" w:color="auto"/>
        <w:bottom w:val="none" w:sz="0" w:space="0" w:color="auto"/>
        <w:right w:val="none" w:sz="0" w:space="0" w:color="auto"/>
      </w:divBdr>
    </w:div>
    <w:div w:id="399909746">
      <w:bodyDiv w:val="1"/>
      <w:marLeft w:val="0"/>
      <w:marRight w:val="0"/>
      <w:marTop w:val="0"/>
      <w:marBottom w:val="0"/>
      <w:divBdr>
        <w:top w:val="none" w:sz="0" w:space="0" w:color="auto"/>
        <w:left w:val="none" w:sz="0" w:space="0" w:color="auto"/>
        <w:bottom w:val="none" w:sz="0" w:space="0" w:color="auto"/>
        <w:right w:val="none" w:sz="0" w:space="0" w:color="auto"/>
      </w:divBdr>
    </w:div>
    <w:div w:id="399985655">
      <w:bodyDiv w:val="1"/>
      <w:marLeft w:val="0"/>
      <w:marRight w:val="0"/>
      <w:marTop w:val="0"/>
      <w:marBottom w:val="0"/>
      <w:divBdr>
        <w:top w:val="none" w:sz="0" w:space="0" w:color="auto"/>
        <w:left w:val="none" w:sz="0" w:space="0" w:color="auto"/>
        <w:bottom w:val="none" w:sz="0" w:space="0" w:color="auto"/>
        <w:right w:val="none" w:sz="0" w:space="0" w:color="auto"/>
      </w:divBdr>
    </w:div>
    <w:div w:id="399988214">
      <w:bodyDiv w:val="1"/>
      <w:marLeft w:val="0"/>
      <w:marRight w:val="0"/>
      <w:marTop w:val="0"/>
      <w:marBottom w:val="0"/>
      <w:divBdr>
        <w:top w:val="none" w:sz="0" w:space="0" w:color="auto"/>
        <w:left w:val="none" w:sz="0" w:space="0" w:color="auto"/>
        <w:bottom w:val="none" w:sz="0" w:space="0" w:color="auto"/>
        <w:right w:val="none" w:sz="0" w:space="0" w:color="auto"/>
      </w:divBdr>
    </w:div>
    <w:div w:id="400324578">
      <w:bodyDiv w:val="1"/>
      <w:marLeft w:val="0"/>
      <w:marRight w:val="0"/>
      <w:marTop w:val="0"/>
      <w:marBottom w:val="0"/>
      <w:divBdr>
        <w:top w:val="none" w:sz="0" w:space="0" w:color="auto"/>
        <w:left w:val="none" w:sz="0" w:space="0" w:color="auto"/>
        <w:bottom w:val="none" w:sz="0" w:space="0" w:color="auto"/>
        <w:right w:val="none" w:sz="0" w:space="0" w:color="auto"/>
      </w:divBdr>
    </w:div>
    <w:div w:id="400373654">
      <w:bodyDiv w:val="1"/>
      <w:marLeft w:val="0"/>
      <w:marRight w:val="0"/>
      <w:marTop w:val="0"/>
      <w:marBottom w:val="0"/>
      <w:divBdr>
        <w:top w:val="none" w:sz="0" w:space="0" w:color="auto"/>
        <w:left w:val="none" w:sz="0" w:space="0" w:color="auto"/>
        <w:bottom w:val="none" w:sz="0" w:space="0" w:color="auto"/>
        <w:right w:val="none" w:sz="0" w:space="0" w:color="auto"/>
      </w:divBdr>
    </w:div>
    <w:div w:id="400451310">
      <w:bodyDiv w:val="1"/>
      <w:marLeft w:val="0"/>
      <w:marRight w:val="0"/>
      <w:marTop w:val="0"/>
      <w:marBottom w:val="0"/>
      <w:divBdr>
        <w:top w:val="none" w:sz="0" w:space="0" w:color="auto"/>
        <w:left w:val="none" w:sz="0" w:space="0" w:color="auto"/>
        <w:bottom w:val="none" w:sz="0" w:space="0" w:color="auto"/>
        <w:right w:val="none" w:sz="0" w:space="0" w:color="auto"/>
      </w:divBdr>
    </w:div>
    <w:div w:id="400568862">
      <w:bodyDiv w:val="1"/>
      <w:marLeft w:val="0"/>
      <w:marRight w:val="0"/>
      <w:marTop w:val="0"/>
      <w:marBottom w:val="0"/>
      <w:divBdr>
        <w:top w:val="none" w:sz="0" w:space="0" w:color="auto"/>
        <w:left w:val="none" w:sz="0" w:space="0" w:color="auto"/>
        <w:bottom w:val="none" w:sz="0" w:space="0" w:color="auto"/>
        <w:right w:val="none" w:sz="0" w:space="0" w:color="auto"/>
      </w:divBdr>
    </w:div>
    <w:div w:id="401366091">
      <w:bodyDiv w:val="1"/>
      <w:marLeft w:val="0"/>
      <w:marRight w:val="0"/>
      <w:marTop w:val="0"/>
      <w:marBottom w:val="0"/>
      <w:divBdr>
        <w:top w:val="none" w:sz="0" w:space="0" w:color="auto"/>
        <w:left w:val="none" w:sz="0" w:space="0" w:color="auto"/>
        <w:bottom w:val="none" w:sz="0" w:space="0" w:color="auto"/>
        <w:right w:val="none" w:sz="0" w:space="0" w:color="auto"/>
      </w:divBdr>
    </w:div>
    <w:div w:id="401418158">
      <w:bodyDiv w:val="1"/>
      <w:marLeft w:val="0"/>
      <w:marRight w:val="0"/>
      <w:marTop w:val="0"/>
      <w:marBottom w:val="0"/>
      <w:divBdr>
        <w:top w:val="none" w:sz="0" w:space="0" w:color="auto"/>
        <w:left w:val="none" w:sz="0" w:space="0" w:color="auto"/>
        <w:bottom w:val="none" w:sz="0" w:space="0" w:color="auto"/>
        <w:right w:val="none" w:sz="0" w:space="0" w:color="auto"/>
      </w:divBdr>
    </w:div>
    <w:div w:id="401607209">
      <w:bodyDiv w:val="1"/>
      <w:marLeft w:val="0"/>
      <w:marRight w:val="0"/>
      <w:marTop w:val="0"/>
      <w:marBottom w:val="0"/>
      <w:divBdr>
        <w:top w:val="none" w:sz="0" w:space="0" w:color="auto"/>
        <w:left w:val="none" w:sz="0" w:space="0" w:color="auto"/>
        <w:bottom w:val="none" w:sz="0" w:space="0" w:color="auto"/>
        <w:right w:val="none" w:sz="0" w:space="0" w:color="auto"/>
      </w:divBdr>
    </w:div>
    <w:div w:id="401608770">
      <w:bodyDiv w:val="1"/>
      <w:marLeft w:val="0"/>
      <w:marRight w:val="0"/>
      <w:marTop w:val="0"/>
      <w:marBottom w:val="0"/>
      <w:divBdr>
        <w:top w:val="none" w:sz="0" w:space="0" w:color="auto"/>
        <w:left w:val="none" w:sz="0" w:space="0" w:color="auto"/>
        <w:bottom w:val="none" w:sz="0" w:space="0" w:color="auto"/>
        <w:right w:val="none" w:sz="0" w:space="0" w:color="auto"/>
      </w:divBdr>
    </w:div>
    <w:div w:id="402021786">
      <w:bodyDiv w:val="1"/>
      <w:marLeft w:val="0"/>
      <w:marRight w:val="0"/>
      <w:marTop w:val="0"/>
      <w:marBottom w:val="0"/>
      <w:divBdr>
        <w:top w:val="none" w:sz="0" w:space="0" w:color="auto"/>
        <w:left w:val="none" w:sz="0" w:space="0" w:color="auto"/>
        <w:bottom w:val="none" w:sz="0" w:space="0" w:color="auto"/>
        <w:right w:val="none" w:sz="0" w:space="0" w:color="auto"/>
      </w:divBdr>
      <w:divsChild>
        <w:div w:id="286356095">
          <w:marLeft w:val="0"/>
          <w:marRight w:val="0"/>
          <w:marTop w:val="0"/>
          <w:marBottom w:val="0"/>
          <w:divBdr>
            <w:top w:val="none" w:sz="0" w:space="0" w:color="auto"/>
            <w:left w:val="none" w:sz="0" w:space="0" w:color="auto"/>
            <w:bottom w:val="none" w:sz="0" w:space="0" w:color="auto"/>
            <w:right w:val="none" w:sz="0" w:space="0" w:color="auto"/>
          </w:divBdr>
          <w:divsChild>
            <w:div w:id="611134291">
              <w:marLeft w:val="0"/>
              <w:marRight w:val="0"/>
              <w:marTop w:val="0"/>
              <w:marBottom w:val="0"/>
              <w:divBdr>
                <w:top w:val="none" w:sz="0" w:space="0" w:color="auto"/>
                <w:left w:val="none" w:sz="0" w:space="0" w:color="auto"/>
                <w:bottom w:val="none" w:sz="0" w:space="0" w:color="auto"/>
                <w:right w:val="none" w:sz="0" w:space="0" w:color="auto"/>
              </w:divBdr>
              <w:divsChild>
                <w:div w:id="1826431893">
                  <w:marLeft w:val="0"/>
                  <w:marRight w:val="0"/>
                  <w:marTop w:val="0"/>
                  <w:marBottom w:val="0"/>
                  <w:divBdr>
                    <w:top w:val="none" w:sz="0" w:space="0" w:color="auto"/>
                    <w:left w:val="none" w:sz="0" w:space="0" w:color="auto"/>
                    <w:bottom w:val="none" w:sz="0" w:space="0" w:color="auto"/>
                    <w:right w:val="none" w:sz="0" w:space="0" w:color="auto"/>
                  </w:divBdr>
                  <w:divsChild>
                    <w:div w:id="1970623100">
                      <w:marLeft w:val="0"/>
                      <w:marRight w:val="0"/>
                      <w:marTop w:val="0"/>
                      <w:marBottom w:val="0"/>
                      <w:divBdr>
                        <w:top w:val="none" w:sz="0" w:space="0" w:color="auto"/>
                        <w:left w:val="none" w:sz="0" w:space="0" w:color="auto"/>
                        <w:bottom w:val="none" w:sz="0" w:space="0" w:color="auto"/>
                        <w:right w:val="none" w:sz="0" w:space="0" w:color="auto"/>
                      </w:divBdr>
                      <w:divsChild>
                        <w:div w:id="791677866">
                          <w:marLeft w:val="0"/>
                          <w:marRight w:val="0"/>
                          <w:marTop w:val="45"/>
                          <w:marBottom w:val="0"/>
                          <w:divBdr>
                            <w:top w:val="none" w:sz="0" w:space="0" w:color="auto"/>
                            <w:left w:val="none" w:sz="0" w:space="0" w:color="auto"/>
                            <w:bottom w:val="none" w:sz="0" w:space="0" w:color="auto"/>
                            <w:right w:val="none" w:sz="0" w:space="0" w:color="auto"/>
                          </w:divBdr>
                          <w:divsChild>
                            <w:div w:id="476343438">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028502">
      <w:bodyDiv w:val="1"/>
      <w:marLeft w:val="0"/>
      <w:marRight w:val="0"/>
      <w:marTop w:val="0"/>
      <w:marBottom w:val="0"/>
      <w:divBdr>
        <w:top w:val="none" w:sz="0" w:space="0" w:color="auto"/>
        <w:left w:val="none" w:sz="0" w:space="0" w:color="auto"/>
        <w:bottom w:val="none" w:sz="0" w:space="0" w:color="auto"/>
        <w:right w:val="none" w:sz="0" w:space="0" w:color="auto"/>
      </w:divBdr>
    </w:div>
    <w:div w:id="402030144">
      <w:bodyDiv w:val="1"/>
      <w:marLeft w:val="0"/>
      <w:marRight w:val="0"/>
      <w:marTop w:val="0"/>
      <w:marBottom w:val="0"/>
      <w:divBdr>
        <w:top w:val="none" w:sz="0" w:space="0" w:color="auto"/>
        <w:left w:val="none" w:sz="0" w:space="0" w:color="auto"/>
        <w:bottom w:val="none" w:sz="0" w:space="0" w:color="auto"/>
        <w:right w:val="none" w:sz="0" w:space="0" w:color="auto"/>
      </w:divBdr>
    </w:div>
    <w:div w:id="402414457">
      <w:bodyDiv w:val="1"/>
      <w:marLeft w:val="0"/>
      <w:marRight w:val="0"/>
      <w:marTop w:val="0"/>
      <w:marBottom w:val="0"/>
      <w:divBdr>
        <w:top w:val="none" w:sz="0" w:space="0" w:color="auto"/>
        <w:left w:val="none" w:sz="0" w:space="0" w:color="auto"/>
        <w:bottom w:val="none" w:sz="0" w:space="0" w:color="auto"/>
        <w:right w:val="none" w:sz="0" w:space="0" w:color="auto"/>
      </w:divBdr>
    </w:div>
    <w:div w:id="402727491">
      <w:bodyDiv w:val="1"/>
      <w:marLeft w:val="0"/>
      <w:marRight w:val="0"/>
      <w:marTop w:val="0"/>
      <w:marBottom w:val="0"/>
      <w:divBdr>
        <w:top w:val="none" w:sz="0" w:space="0" w:color="auto"/>
        <w:left w:val="none" w:sz="0" w:space="0" w:color="auto"/>
        <w:bottom w:val="none" w:sz="0" w:space="0" w:color="auto"/>
        <w:right w:val="none" w:sz="0" w:space="0" w:color="auto"/>
      </w:divBdr>
    </w:div>
    <w:div w:id="403071466">
      <w:bodyDiv w:val="1"/>
      <w:marLeft w:val="0"/>
      <w:marRight w:val="0"/>
      <w:marTop w:val="0"/>
      <w:marBottom w:val="0"/>
      <w:divBdr>
        <w:top w:val="none" w:sz="0" w:space="0" w:color="auto"/>
        <w:left w:val="none" w:sz="0" w:space="0" w:color="auto"/>
        <w:bottom w:val="none" w:sz="0" w:space="0" w:color="auto"/>
        <w:right w:val="none" w:sz="0" w:space="0" w:color="auto"/>
      </w:divBdr>
    </w:div>
    <w:div w:id="403260314">
      <w:bodyDiv w:val="1"/>
      <w:marLeft w:val="0"/>
      <w:marRight w:val="0"/>
      <w:marTop w:val="0"/>
      <w:marBottom w:val="0"/>
      <w:divBdr>
        <w:top w:val="none" w:sz="0" w:space="0" w:color="auto"/>
        <w:left w:val="none" w:sz="0" w:space="0" w:color="auto"/>
        <w:bottom w:val="none" w:sz="0" w:space="0" w:color="auto"/>
        <w:right w:val="none" w:sz="0" w:space="0" w:color="auto"/>
      </w:divBdr>
    </w:div>
    <w:div w:id="404108068">
      <w:bodyDiv w:val="1"/>
      <w:marLeft w:val="0"/>
      <w:marRight w:val="0"/>
      <w:marTop w:val="0"/>
      <w:marBottom w:val="0"/>
      <w:divBdr>
        <w:top w:val="none" w:sz="0" w:space="0" w:color="auto"/>
        <w:left w:val="none" w:sz="0" w:space="0" w:color="auto"/>
        <w:bottom w:val="none" w:sz="0" w:space="0" w:color="auto"/>
        <w:right w:val="none" w:sz="0" w:space="0" w:color="auto"/>
      </w:divBdr>
    </w:div>
    <w:div w:id="404376182">
      <w:bodyDiv w:val="1"/>
      <w:marLeft w:val="0"/>
      <w:marRight w:val="0"/>
      <w:marTop w:val="0"/>
      <w:marBottom w:val="0"/>
      <w:divBdr>
        <w:top w:val="none" w:sz="0" w:space="0" w:color="auto"/>
        <w:left w:val="none" w:sz="0" w:space="0" w:color="auto"/>
        <w:bottom w:val="none" w:sz="0" w:space="0" w:color="auto"/>
        <w:right w:val="none" w:sz="0" w:space="0" w:color="auto"/>
      </w:divBdr>
    </w:div>
    <w:div w:id="404376903">
      <w:bodyDiv w:val="1"/>
      <w:marLeft w:val="0"/>
      <w:marRight w:val="0"/>
      <w:marTop w:val="0"/>
      <w:marBottom w:val="0"/>
      <w:divBdr>
        <w:top w:val="none" w:sz="0" w:space="0" w:color="auto"/>
        <w:left w:val="none" w:sz="0" w:space="0" w:color="auto"/>
        <w:bottom w:val="none" w:sz="0" w:space="0" w:color="auto"/>
        <w:right w:val="none" w:sz="0" w:space="0" w:color="auto"/>
      </w:divBdr>
    </w:div>
    <w:div w:id="404378195">
      <w:bodyDiv w:val="1"/>
      <w:marLeft w:val="0"/>
      <w:marRight w:val="0"/>
      <w:marTop w:val="0"/>
      <w:marBottom w:val="0"/>
      <w:divBdr>
        <w:top w:val="none" w:sz="0" w:space="0" w:color="auto"/>
        <w:left w:val="none" w:sz="0" w:space="0" w:color="auto"/>
        <w:bottom w:val="none" w:sz="0" w:space="0" w:color="auto"/>
        <w:right w:val="none" w:sz="0" w:space="0" w:color="auto"/>
      </w:divBdr>
    </w:div>
    <w:div w:id="404687251">
      <w:bodyDiv w:val="1"/>
      <w:marLeft w:val="0"/>
      <w:marRight w:val="0"/>
      <w:marTop w:val="0"/>
      <w:marBottom w:val="0"/>
      <w:divBdr>
        <w:top w:val="none" w:sz="0" w:space="0" w:color="auto"/>
        <w:left w:val="none" w:sz="0" w:space="0" w:color="auto"/>
        <w:bottom w:val="none" w:sz="0" w:space="0" w:color="auto"/>
        <w:right w:val="none" w:sz="0" w:space="0" w:color="auto"/>
      </w:divBdr>
    </w:div>
    <w:div w:id="404882010">
      <w:bodyDiv w:val="1"/>
      <w:marLeft w:val="0"/>
      <w:marRight w:val="0"/>
      <w:marTop w:val="0"/>
      <w:marBottom w:val="0"/>
      <w:divBdr>
        <w:top w:val="none" w:sz="0" w:space="0" w:color="auto"/>
        <w:left w:val="none" w:sz="0" w:space="0" w:color="auto"/>
        <w:bottom w:val="none" w:sz="0" w:space="0" w:color="auto"/>
        <w:right w:val="none" w:sz="0" w:space="0" w:color="auto"/>
      </w:divBdr>
    </w:div>
    <w:div w:id="405106126">
      <w:bodyDiv w:val="1"/>
      <w:marLeft w:val="0"/>
      <w:marRight w:val="0"/>
      <w:marTop w:val="0"/>
      <w:marBottom w:val="0"/>
      <w:divBdr>
        <w:top w:val="none" w:sz="0" w:space="0" w:color="auto"/>
        <w:left w:val="none" w:sz="0" w:space="0" w:color="auto"/>
        <w:bottom w:val="none" w:sz="0" w:space="0" w:color="auto"/>
        <w:right w:val="none" w:sz="0" w:space="0" w:color="auto"/>
      </w:divBdr>
    </w:div>
    <w:div w:id="406458380">
      <w:bodyDiv w:val="1"/>
      <w:marLeft w:val="0"/>
      <w:marRight w:val="0"/>
      <w:marTop w:val="0"/>
      <w:marBottom w:val="0"/>
      <w:divBdr>
        <w:top w:val="none" w:sz="0" w:space="0" w:color="auto"/>
        <w:left w:val="none" w:sz="0" w:space="0" w:color="auto"/>
        <w:bottom w:val="none" w:sz="0" w:space="0" w:color="auto"/>
        <w:right w:val="none" w:sz="0" w:space="0" w:color="auto"/>
      </w:divBdr>
    </w:div>
    <w:div w:id="406853246">
      <w:bodyDiv w:val="1"/>
      <w:marLeft w:val="0"/>
      <w:marRight w:val="0"/>
      <w:marTop w:val="0"/>
      <w:marBottom w:val="0"/>
      <w:divBdr>
        <w:top w:val="none" w:sz="0" w:space="0" w:color="auto"/>
        <w:left w:val="none" w:sz="0" w:space="0" w:color="auto"/>
        <w:bottom w:val="none" w:sz="0" w:space="0" w:color="auto"/>
        <w:right w:val="none" w:sz="0" w:space="0" w:color="auto"/>
      </w:divBdr>
    </w:div>
    <w:div w:id="407187903">
      <w:bodyDiv w:val="1"/>
      <w:marLeft w:val="0"/>
      <w:marRight w:val="0"/>
      <w:marTop w:val="0"/>
      <w:marBottom w:val="0"/>
      <w:divBdr>
        <w:top w:val="none" w:sz="0" w:space="0" w:color="auto"/>
        <w:left w:val="none" w:sz="0" w:space="0" w:color="auto"/>
        <w:bottom w:val="none" w:sz="0" w:space="0" w:color="auto"/>
        <w:right w:val="none" w:sz="0" w:space="0" w:color="auto"/>
      </w:divBdr>
    </w:div>
    <w:div w:id="407191977">
      <w:bodyDiv w:val="1"/>
      <w:marLeft w:val="0"/>
      <w:marRight w:val="0"/>
      <w:marTop w:val="0"/>
      <w:marBottom w:val="0"/>
      <w:divBdr>
        <w:top w:val="none" w:sz="0" w:space="0" w:color="auto"/>
        <w:left w:val="none" w:sz="0" w:space="0" w:color="auto"/>
        <w:bottom w:val="none" w:sz="0" w:space="0" w:color="auto"/>
        <w:right w:val="none" w:sz="0" w:space="0" w:color="auto"/>
      </w:divBdr>
    </w:div>
    <w:div w:id="408308392">
      <w:bodyDiv w:val="1"/>
      <w:marLeft w:val="0"/>
      <w:marRight w:val="0"/>
      <w:marTop w:val="0"/>
      <w:marBottom w:val="0"/>
      <w:divBdr>
        <w:top w:val="none" w:sz="0" w:space="0" w:color="auto"/>
        <w:left w:val="none" w:sz="0" w:space="0" w:color="auto"/>
        <w:bottom w:val="none" w:sz="0" w:space="0" w:color="auto"/>
        <w:right w:val="none" w:sz="0" w:space="0" w:color="auto"/>
      </w:divBdr>
    </w:div>
    <w:div w:id="408428234">
      <w:bodyDiv w:val="1"/>
      <w:marLeft w:val="0"/>
      <w:marRight w:val="0"/>
      <w:marTop w:val="0"/>
      <w:marBottom w:val="0"/>
      <w:divBdr>
        <w:top w:val="none" w:sz="0" w:space="0" w:color="auto"/>
        <w:left w:val="none" w:sz="0" w:space="0" w:color="auto"/>
        <w:bottom w:val="none" w:sz="0" w:space="0" w:color="auto"/>
        <w:right w:val="none" w:sz="0" w:space="0" w:color="auto"/>
      </w:divBdr>
    </w:div>
    <w:div w:id="408500149">
      <w:bodyDiv w:val="1"/>
      <w:marLeft w:val="0"/>
      <w:marRight w:val="0"/>
      <w:marTop w:val="0"/>
      <w:marBottom w:val="0"/>
      <w:divBdr>
        <w:top w:val="none" w:sz="0" w:space="0" w:color="auto"/>
        <w:left w:val="none" w:sz="0" w:space="0" w:color="auto"/>
        <w:bottom w:val="none" w:sz="0" w:space="0" w:color="auto"/>
        <w:right w:val="none" w:sz="0" w:space="0" w:color="auto"/>
      </w:divBdr>
    </w:div>
    <w:div w:id="409231869">
      <w:bodyDiv w:val="1"/>
      <w:marLeft w:val="0"/>
      <w:marRight w:val="0"/>
      <w:marTop w:val="0"/>
      <w:marBottom w:val="0"/>
      <w:divBdr>
        <w:top w:val="none" w:sz="0" w:space="0" w:color="auto"/>
        <w:left w:val="none" w:sz="0" w:space="0" w:color="auto"/>
        <w:bottom w:val="none" w:sz="0" w:space="0" w:color="auto"/>
        <w:right w:val="none" w:sz="0" w:space="0" w:color="auto"/>
      </w:divBdr>
    </w:div>
    <w:div w:id="409237787">
      <w:bodyDiv w:val="1"/>
      <w:marLeft w:val="0"/>
      <w:marRight w:val="0"/>
      <w:marTop w:val="0"/>
      <w:marBottom w:val="0"/>
      <w:divBdr>
        <w:top w:val="none" w:sz="0" w:space="0" w:color="auto"/>
        <w:left w:val="none" w:sz="0" w:space="0" w:color="auto"/>
        <w:bottom w:val="none" w:sz="0" w:space="0" w:color="auto"/>
        <w:right w:val="none" w:sz="0" w:space="0" w:color="auto"/>
      </w:divBdr>
    </w:div>
    <w:div w:id="409548070">
      <w:bodyDiv w:val="1"/>
      <w:marLeft w:val="0"/>
      <w:marRight w:val="0"/>
      <w:marTop w:val="0"/>
      <w:marBottom w:val="0"/>
      <w:divBdr>
        <w:top w:val="none" w:sz="0" w:space="0" w:color="auto"/>
        <w:left w:val="none" w:sz="0" w:space="0" w:color="auto"/>
        <w:bottom w:val="none" w:sz="0" w:space="0" w:color="auto"/>
        <w:right w:val="none" w:sz="0" w:space="0" w:color="auto"/>
      </w:divBdr>
    </w:div>
    <w:div w:id="410078135">
      <w:bodyDiv w:val="1"/>
      <w:marLeft w:val="0"/>
      <w:marRight w:val="0"/>
      <w:marTop w:val="0"/>
      <w:marBottom w:val="0"/>
      <w:divBdr>
        <w:top w:val="none" w:sz="0" w:space="0" w:color="auto"/>
        <w:left w:val="none" w:sz="0" w:space="0" w:color="auto"/>
        <w:bottom w:val="none" w:sz="0" w:space="0" w:color="auto"/>
        <w:right w:val="none" w:sz="0" w:space="0" w:color="auto"/>
      </w:divBdr>
    </w:div>
    <w:div w:id="410079379">
      <w:bodyDiv w:val="1"/>
      <w:marLeft w:val="0"/>
      <w:marRight w:val="0"/>
      <w:marTop w:val="0"/>
      <w:marBottom w:val="0"/>
      <w:divBdr>
        <w:top w:val="none" w:sz="0" w:space="0" w:color="auto"/>
        <w:left w:val="none" w:sz="0" w:space="0" w:color="auto"/>
        <w:bottom w:val="none" w:sz="0" w:space="0" w:color="auto"/>
        <w:right w:val="none" w:sz="0" w:space="0" w:color="auto"/>
      </w:divBdr>
    </w:div>
    <w:div w:id="412050562">
      <w:bodyDiv w:val="1"/>
      <w:marLeft w:val="0"/>
      <w:marRight w:val="0"/>
      <w:marTop w:val="0"/>
      <w:marBottom w:val="0"/>
      <w:divBdr>
        <w:top w:val="none" w:sz="0" w:space="0" w:color="auto"/>
        <w:left w:val="none" w:sz="0" w:space="0" w:color="auto"/>
        <w:bottom w:val="none" w:sz="0" w:space="0" w:color="auto"/>
        <w:right w:val="none" w:sz="0" w:space="0" w:color="auto"/>
      </w:divBdr>
    </w:div>
    <w:div w:id="412774403">
      <w:bodyDiv w:val="1"/>
      <w:marLeft w:val="0"/>
      <w:marRight w:val="0"/>
      <w:marTop w:val="0"/>
      <w:marBottom w:val="0"/>
      <w:divBdr>
        <w:top w:val="none" w:sz="0" w:space="0" w:color="auto"/>
        <w:left w:val="none" w:sz="0" w:space="0" w:color="auto"/>
        <w:bottom w:val="none" w:sz="0" w:space="0" w:color="auto"/>
        <w:right w:val="none" w:sz="0" w:space="0" w:color="auto"/>
      </w:divBdr>
    </w:div>
    <w:div w:id="412774822">
      <w:bodyDiv w:val="1"/>
      <w:marLeft w:val="0"/>
      <w:marRight w:val="0"/>
      <w:marTop w:val="0"/>
      <w:marBottom w:val="0"/>
      <w:divBdr>
        <w:top w:val="none" w:sz="0" w:space="0" w:color="auto"/>
        <w:left w:val="none" w:sz="0" w:space="0" w:color="auto"/>
        <w:bottom w:val="none" w:sz="0" w:space="0" w:color="auto"/>
        <w:right w:val="none" w:sz="0" w:space="0" w:color="auto"/>
      </w:divBdr>
    </w:div>
    <w:div w:id="413018819">
      <w:bodyDiv w:val="1"/>
      <w:marLeft w:val="0"/>
      <w:marRight w:val="0"/>
      <w:marTop w:val="0"/>
      <w:marBottom w:val="0"/>
      <w:divBdr>
        <w:top w:val="none" w:sz="0" w:space="0" w:color="auto"/>
        <w:left w:val="none" w:sz="0" w:space="0" w:color="auto"/>
        <w:bottom w:val="none" w:sz="0" w:space="0" w:color="auto"/>
        <w:right w:val="none" w:sz="0" w:space="0" w:color="auto"/>
      </w:divBdr>
    </w:div>
    <w:div w:id="413867158">
      <w:bodyDiv w:val="1"/>
      <w:marLeft w:val="0"/>
      <w:marRight w:val="0"/>
      <w:marTop w:val="0"/>
      <w:marBottom w:val="0"/>
      <w:divBdr>
        <w:top w:val="none" w:sz="0" w:space="0" w:color="auto"/>
        <w:left w:val="none" w:sz="0" w:space="0" w:color="auto"/>
        <w:bottom w:val="none" w:sz="0" w:space="0" w:color="auto"/>
        <w:right w:val="none" w:sz="0" w:space="0" w:color="auto"/>
      </w:divBdr>
    </w:div>
    <w:div w:id="414322260">
      <w:bodyDiv w:val="1"/>
      <w:marLeft w:val="0"/>
      <w:marRight w:val="0"/>
      <w:marTop w:val="0"/>
      <w:marBottom w:val="0"/>
      <w:divBdr>
        <w:top w:val="none" w:sz="0" w:space="0" w:color="auto"/>
        <w:left w:val="none" w:sz="0" w:space="0" w:color="auto"/>
        <w:bottom w:val="none" w:sz="0" w:space="0" w:color="auto"/>
        <w:right w:val="none" w:sz="0" w:space="0" w:color="auto"/>
      </w:divBdr>
    </w:div>
    <w:div w:id="414473797">
      <w:bodyDiv w:val="1"/>
      <w:marLeft w:val="0"/>
      <w:marRight w:val="0"/>
      <w:marTop w:val="0"/>
      <w:marBottom w:val="0"/>
      <w:divBdr>
        <w:top w:val="none" w:sz="0" w:space="0" w:color="auto"/>
        <w:left w:val="none" w:sz="0" w:space="0" w:color="auto"/>
        <w:bottom w:val="none" w:sz="0" w:space="0" w:color="auto"/>
        <w:right w:val="none" w:sz="0" w:space="0" w:color="auto"/>
      </w:divBdr>
    </w:div>
    <w:div w:id="414597213">
      <w:bodyDiv w:val="1"/>
      <w:marLeft w:val="0"/>
      <w:marRight w:val="0"/>
      <w:marTop w:val="0"/>
      <w:marBottom w:val="0"/>
      <w:divBdr>
        <w:top w:val="none" w:sz="0" w:space="0" w:color="auto"/>
        <w:left w:val="none" w:sz="0" w:space="0" w:color="auto"/>
        <w:bottom w:val="none" w:sz="0" w:space="0" w:color="auto"/>
        <w:right w:val="none" w:sz="0" w:space="0" w:color="auto"/>
      </w:divBdr>
    </w:div>
    <w:div w:id="414862021">
      <w:bodyDiv w:val="1"/>
      <w:marLeft w:val="0"/>
      <w:marRight w:val="0"/>
      <w:marTop w:val="0"/>
      <w:marBottom w:val="0"/>
      <w:divBdr>
        <w:top w:val="none" w:sz="0" w:space="0" w:color="auto"/>
        <w:left w:val="none" w:sz="0" w:space="0" w:color="auto"/>
        <w:bottom w:val="none" w:sz="0" w:space="0" w:color="auto"/>
        <w:right w:val="none" w:sz="0" w:space="0" w:color="auto"/>
      </w:divBdr>
    </w:div>
    <w:div w:id="415055754">
      <w:bodyDiv w:val="1"/>
      <w:marLeft w:val="0"/>
      <w:marRight w:val="0"/>
      <w:marTop w:val="0"/>
      <w:marBottom w:val="0"/>
      <w:divBdr>
        <w:top w:val="none" w:sz="0" w:space="0" w:color="auto"/>
        <w:left w:val="none" w:sz="0" w:space="0" w:color="auto"/>
        <w:bottom w:val="none" w:sz="0" w:space="0" w:color="auto"/>
        <w:right w:val="none" w:sz="0" w:space="0" w:color="auto"/>
      </w:divBdr>
    </w:div>
    <w:div w:id="415636006">
      <w:bodyDiv w:val="1"/>
      <w:marLeft w:val="0"/>
      <w:marRight w:val="0"/>
      <w:marTop w:val="0"/>
      <w:marBottom w:val="0"/>
      <w:divBdr>
        <w:top w:val="none" w:sz="0" w:space="0" w:color="auto"/>
        <w:left w:val="none" w:sz="0" w:space="0" w:color="auto"/>
        <w:bottom w:val="none" w:sz="0" w:space="0" w:color="auto"/>
        <w:right w:val="none" w:sz="0" w:space="0" w:color="auto"/>
      </w:divBdr>
    </w:div>
    <w:div w:id="415785591">
      <w:bodyDiv w:val="1"/>
      <w:marLeft w:val="0"/>
      <w:marRight w:val="0"/>
      <w:marTop w:val="0"/>
      <w:marBottom w:val="0"/>
      <w:divBdr>
        <w:top w:val="none" w:sz="0" w:space="0" w:color="auto"/>
        <w:left w:val="none" w:sz="0" w:space="0" w:color="auto"/>
        <w:bottom w:val="none" w:sz="0" w:space="0" w:color="auto"/>
        <w:right w:val="none" w:sz="0" w:space="0" w:color="auto"/>
      </w:divBdr>
    </w:div>
    <w:div w:id="415832038">
      <w:bodyDiv w:val="1"/>
      <w:marLeft w:val="0"/>
      <w:marRight w:val="0"/>
      <w:marTop w:val="0"/>
      <w:marBottom w:val="0"/>
      <w:divBdr>
        <w:top w:val="none" w:sz="0" w:space="0" w:color="auto"/>
        <w:left w:val="none" w:sz="0" w:space="0" w:color="auto"/>
        <w:bottom w:val="none" w:sz="0" w:space="0" w:color="auto"/>
        <w:right w:val="none" w:sz="0" w:space="0" w:color="auto"/>
      </w:divBdr>
    </w:div>
    <w:div w:id="416177818">
      <w:bodyDiv w:val="1"/>
      <w:marLeft w:val="0"/>
      <w:marRight w:val="0"/>
      <w:marTop w:val="0"/>
      <w:marBottom w:val="0"/>
      <w:divBdr>
        <w:top w:val="none" w:sz="0" w:space="0" w:color="auto"/>
        <w:left w:val="none" w:sz="0" w:space="0" w:color="auto"/>
        <w:bottom w:val="none" w:sz="0" w:space="0" w:color="auto"/>
        <w:right w:val="none" w:sz="0" w:space="0" w:color="auto"/>
      </w:divBdr>
    </w:div>
    <w:div w:id="416248127">
      <w:bodyDiv w:val="1"/>
      <w:marLeft w:val="0"/>
      <w:marRight w:val="0"/>
      <w:marTop w:val="0"/>
      <w:marBottom w:val="0"/>
      <w:divBdr>
        <w:top w:val="none" w:sz="0" w:space="0" w:color="auto"/>
        <w:left w:val="none" w:sz="0" w:space="0" w:color="auto"/>
        <w:bottom w:val="none" w:sz="0" w:space="0" w:color="auto"/>
        <w:right w:val="none" w:sz="0" w:space="0" w:color="auto"/>
      </w:divBdr>
    </w:div>
    <w:div w:id="416754473">
      <w:bodyDiv w:val="1"/>
      <w:marLeft w:val="0"/>
      <w:marRight w:val="0"/>
      <w:marTop w:val="0"/>
      <w:marBottom w:val="0"/>
      <w:divBdr>
        <w:top w:val="none" w:sz="0" w:space="0" w:color="auto"/>
        <w:left w:val="none" w:sz="0" w:space="0" w:color="auto"/>
        <w:bottom w:val="none" w:sz="0" w:space="0" w:color="auto"/>
        <w:right w:val="none" w:sz="0" w:space="0" w:color="auto"/>
      </w:divBdr>
    </w:div>
    <w:div w:id="416904915">
      <w:bodyDiv w:val="1"/>
      <w:marLeft w:val="0"/>
      <w:marRight w:val="0"/>
      <w:marTop w:val="0"/>
      <w:marBottom w:val="0"/>
      <w:divBdr>
        <w:top w:val="none" w:sz="0" w:space="0" w:color="auto"/>
        <w:left w:val="none" w:sz="0" w:space="0" w:color="auto"/>
        <w:bottom w:val="none" w:sz="0" w:space="0" w:color="auto"/>
        <w:right w:val="none" w:sz="0" w:space="0" w:color="auto"/>
      </w:divBdr>
    </w:div>
    <w:div w:id="416944468">
      <w:bodyDiv w:val="1"/>
      <w:marLeft w:val="0"/>
      <w:marRight w:val="0"/>
      <w:marTop w:val="0"/>
      <w:marBottom w:val="0"/>
      <w:divBdr>
        <w:top w:val="none" w:sz="0" w:space="0" w:color="auto"/>
        <w:left w:val="none" w:sz="0" w:space="0" w:color="auto"/>
        <w:bottom w:val="none" w:sz="0" w:space="0" w:color="auto"/>
        <w:right w:val="none" w:sz="0" w:space="0" w:color="auto"/>
      </w:divBdr>
    </w:div>
    <w:div w:id="417558376">
      <w:bodyDiv w:val="1"/>
      <w:marLeft w:val="0"/>
      <w:marRight w:val="0"/>
      <w:marTop w:val="0"/>
      <w:marBottom w:val="0"/>
      <w:divBdr>
        <w:top w:val="none" w:sz="0" w:space="0" w:color="auto"/>
        <w:left w:val="none" w:sz="0" w:space="0" w:color="auto"/>
        <w:bottom w:val="none" w:sz="0" w:space="0" w:color="auto"/>
        <w:right w:val="none" w:sz="0" w:space="0" w:color="auto"/>
      </w:divBdr>
    </w:div>
    <w:div w:id="417796444">
      <w:bodyDiv w:val="1"/>
      <w:marLeft w:val="0"/>
      <w:marRight w:val="0"/>
      <w:marTop w:val="0"/>
      <w:marBottom w:val="0"/>
      <w:divBdr>
        <w:top w:val="none" w:sz="0" w:space="0" w:color="auto"/>
        <w:left w:val="none" w:sz="0" w:space="0" w:color="auto"/>
        <w:bottom w:val="none" w:sz="0" w:space="0" w:color="auto"/>
        <w:right w:val="none" w:sz="0" w:space="0" w:color="auto"/>
      </w:divBdr>
    </w:div>
    <w:div w:id="418210130">
      <w:bodyDiv w:val="1"/>
      <w:marLeft w:val="0"/>
      <w:marRight w:val="0"/>
      <w:marTop w:val="0"/>
      <w:marBottom w:val="0"/>
      <w:divBdr>
        <w:top w:val="none" w:sz="0" w:space="0" w:color="auto"/>
        <w:left w:val="none" w:sz="0" w:space="0" w:color="auto"/>
        <w:bottom w:val="none" w:sz="0" w:space="0" w:color="auto"/>
        <w:right w:val="none" w:sz="0" w:space="0" w:color="auto"/>
      </w:divBdr>
    </w:div>
    <w:div w:id="418525931">
      <w:bodyDiv w:val="1"/>
      <w:marLeft w:val="0"/>
      <w:marRight w:val="0"/>
      <w:marTop w:val="0"/>
      <w:marBottom w:val="0"/>
      <w:divBdr>
        <w:top w:val="none" w:sz="0" w:space="0" w:color="auto"/>
        <w:left w:val="none" w:sz="0" w:space="0" w:color="auto"/>
        <w:bottom w:val="none" w:sz="0" w:space="0" w:color="auto"/>
        <w:right w:val="none" w:sz="0" w:space="0" w:color="auto"/>
      </w:divBdr>
    </w:div>
    <w:div w:id="418840697">
      <w:bodyDiv w:val="1"/>
      <w:marLeft w:val="0"/>
      <w:marRight w:val="0"/>
      <w:marTop w:val="0"/>
      <w:marBottom w:val="0"/>
      <w:divBdr>
        <w:top w:val="none" w:sz="0" w:space="0" w:color="auto"/>
        <w:left w:val="none" w:sz="0" w:space="0" w:color="auto"/>
        <w:bottom w:val="none" w:sz="0" w:space="0" w:color="auto"/>
        <w:right w:val="none" w:sz="0" w:space="0" w:color="auto"/>
      </w:divBdr>
    </w:div>
    <w:div w:id="419109207">
      <w:bodyDiv w:val="1"/>
      <w:marLeft w:val="0"/>
      <w:marRight w:val="0"/>
      <w:marTop w:val="0"/>
      <w:marBottom w:val="0"/>
      <w:divBdr>
        <w:top w:val="none" w:sz="0" w:space="0" w:color="auto"/>
        <w:left w:val="none" w:sz="0" w:space="0" w:color="auto"/>
        <w:bottom w:val="none" w:sz="0" w:space="0" w:color="auto"/>
        <w:right w:val="none" w:sz="0" w:space="0" w:color="auto"/>
      </w:divBdr>
    </w:div>
    <w:div w:id="419377682">
      <w:bodyDiv w:val="1"/>
      <w:marLeft w:val="0"/>
      <w:marRight w:val="0"/>
      <w:marTop w:val="0"/>
      <w:marBottom w:val="0"/>
      <w:divBdr>
        <w:top w:val="none" w:sz="0" w:space="0" w:color="auto"/>
        <w:left w:val="none" w:sz="0" w:space="0" w:color="auto"/>
        <w:bottom w:val="none" w:sz="0" w:space="0" w:color="auto"/>
        <w:right w:val="none" w:sz="0" w:space="0" w:color="auto"/>
      </w:divBdr>
    </w:div>
    <w:div w:id="419720598">
      <w:bodyDiv w:val="1"/>
      <w:marLeft w:val="0"/>
      <w:marRight w:val="0"/>
      <w:marTop w:val="0"/>
      <w:marBottom w:val="0"/>
      <w:divBdr>
        <w:top w:val="none" w:sz="0" w:space="0" w:color="auto"/>
        <w:left w:val="none" w:sz="0" w:space="0" w:color="auto"/>
        <w:bottom w:val="none" w:sz="0" w:space="0" w:color="auto"/>
        <w:right w:val="none" w:sz="0" w:space="0" w:color="auto"/>
      </w:divBdr>
    </w:div>
    <w:div w:id="420106262">
      <w:bodyDiv w:val="1"/>
      <w:marLeft w:val="0"/>
      <w:marRight w:val="0"/>
      <w:marTop w:val="0"/>
      <w:marBottom w:val="0"/>
      <w:divBdr>
        <w:top w:val="none" w:sz="0" w:space="0" w:color="auto"/>
        <w:left w:val="none" w:sz="0" w:space="0" w:color="auto"/>
        <w:bottom w:val="none" w:sz="0" w:space="0" w:color="auto"/>
        <w:right w:val="none" w:sz="0" w:space="0" w:color="auto"/>
      </w:divBdr>
    </w:div>
    <w:div w:id="420413658">
      <w:bodyDiv w:val="1"/>
      <w:marLeft w:val="0"/>
      <w:marRight w:val="0"/>
      <w:marTop w:val="0"/>
      <w:marBottom w:val="0"/>
      <w:divBdr>
        <w:top w:val="none" w:sz="0" w:space="0" w:color="auto"/>
        <w:left w:val="none" w:sz="0" w:space="0" w:color="auto"/>
        <w:bottom w:val="none" w:sz="0" w:space="0" w:color="auto"/>
        <w:right w:val="none" w:sz="0" w:space="0" w:color="auto"/>
      </w:divBdr>
    </w:div>
    <w:div w:id="420836540">
      <w:bodyDiv w:val="1"/>
      <w:marLeft w:val="0"/>
      <w:marRight w:val="0"/>
      <w:marTop w:val="0"/>
      <w:marBottom w:val="0"/>
      <w:divBdr>
        <w:top w:val="none" w:sz="0" w:space="0" w:color="auto"/>
        <w:left w:val="none" w:sz="0" w:space="0" w:color="auto"/>
        <w:bottom w:val="none" w:sz="0" w:space="0" w:color="auto"/>
        <w:right w:val="none" w:sz="0" w:space="0" w:color="auto"/>
      </w:divBdr>
    </w:div>
    <w:div w:id="420957512">
      <w:bodyDiv w:val="1"/>
      <w:marLeft w:val="0"/>
      <w:marRight w:val="0"/>
      <w:marTop w:val="0"/>
      <w:marBottom w:val="0"/>
      <w:divBdr>
        <w:top w:val="none" w:sz="0" w:space="0" w:color="auto"/>
        <w:left w:val="none" w:sz="0" w:space="0" w:color="auto"/>
        <w:bottom w:val="none" w:sz="0" w:space="0" w:color="auto"/>
        <w:right w:val="none" w:sz="0" w:space="0" w:color="auto"/>
      </w:divBdr>
    </w:div>
    <w:div w:id="421266959">
      <w:bodyDiv w:val="1"/>
      <w:marLeft w:val="0"/>
      <w:marRight w:val="0"/>
      <w:marTop w:val="0"/>
      <w:marBottom w:val="0"/>
      <w:divBdr>
        <w:top w:val="none" w:sz="0" w:space="0" w:color="auto"/>
        <w:left w:val="none" w:sz="0" w:space="0" w:color="auto"/>
        <w:bottom w:val="none" w:sz="0" w:space="0" w:color="auto"/>
        <w:right w:val="none" w:sz="0" w:space="0" w:color="auto"/>
      </w:divBdr>
    </w:div>
    <w:div w:id="421341696">
      <w:bodyDiv w:val="1"/>
      <w:marLeft w:val="0"/>
      <w:marRight w:val="0"/>
      <w:marTop w:val="0"/>
      <w:marBottom w:val="0"/>
      <w:divBdr>
        <w:top w:val="none" w:sz="0" w:space="0" w:color="auto"/>
        <w:left w:val="none" w:sz="0" w:space="0" w:color="auto"/>
        <w:bottom w:val="none" w:sz="0" w:space="0" w:color="auto"/>
        <w:right w:val="none" w:sz="0" w:space="0" w:color="auto"/>
      </w:divBdr>
    </w:div>
    <w:div w:id="421531303">
      <w:bodyDiv w:val="1"/>
      <w:marLeft w:val="0"/>
      <w:marRight w:val="0"/>
      <w:marTop w:val="0"/>
      <w:marBottom w:val="0"/>
      <w:divBdr>
        <w:top w:val="none" w:sz="0" w:space="0" w:color="auto"/>
        <w:left w:val="none" w:sz="0" w:space="0" w:color="auto"/>
        <w:bottom w:val="none" w:sz="0" w:space="0" w:color="auto"/>
        <w:right w:val="none" w:sz="0" w:space="0" w:color="auto"/>
      </w:divBdr>
    </w:div>
    <w:div w:id="421754680">
      <w:bodyDiv w:val="1"/>
      <w:marLeft w:val="0"/>
      <w:marRight w:val="0"/>
      <w:marTop w:val="0"/>
      <w:marBottom w:val="0"/>
      <w:divBdr>
        <w:top w:val="none" w:sz="0" w:space="0" w:color="auto"/>
        <w:left w:val="none" w:sz="0" w:space="0" w:color="auto"/>
        <w:bottom w:val="none" w:sz="0" w:space="0" w:color="auto"/>
        <w:right w:val="none" w:sz="0" w:space="0" w:color="auto"/>
      </w:divBdr>
    </w:div>
    <w:div w:id="422071270">
      <w:bodyDiv w:val="1"/>
      <w:marLeft w:val="0"/>
      <w:marRight w:val="0"/>
      <w:marTop w:val="0"/>
      <w:marBottom w:val="0"/>
      <w:divBdr>
        <w:top w:val="none" w:sz="0" w:space="0" w:color="auto"/>
        <w:left w:val="none" w:sz="0" w:space="0" w:color="auto"/>
        <w:bottom w:val="none" w:sz="0" w:space="0" w:color="auto"/>
        <w:right w:val="none" w:sz="0" w:space="0" w:color="auto"/>
      </w:divBdr>
    </w:div>
    <w:div w:id="422796886">
      <w:bodyDiv w:val="1"/>
      <w:marLeft w:val="0"/>
      <w:marRight w:val="0"/>
      <w:marTop w:val="0"/>
      <w:marBottom w:val="0"/>
      <w:divBdr>
        <w:top w:val="none" w:sz="0" w:space="0" w:color="auto"/>
        <w:left w:val="none" w:sz="0" w:space="0" w:color="auto"/>
        <w:bottom w:val="none" w:sz="0" w:space="0" w:color="auto"/>
        <w:right w:val="none" w:sz="0" w:space="0" w:color="auto"/>
      </w:divBdr>
    </w:div>
    <w:div w:id="423034937">
      <w:bodyDiv w:val="1"/>
      <w:marLeft w:val="0"/>
      <w:marRight w:val="0"/>
      <w:marTop w:val="0"/>
      <w:marBottom w:val="0"/>
      <w:divBdr>
        <w:top w:val="none" w:sz="0" w:space="0" w:color="auto"/>
        <w:left w:val="none" w:sz="0" w:space="0" w:color="auto"/>
        <w:bottom w:val="none" w:sz="0" w:space="0" w:color="auto"/>
        <w:right w:val="none" w:sz="0" w:space="0" w:color="auto"/>
      </w:divBdr>
    </w:div>
    <w:div w:id="423111764">
      <w:bodyDiv w:val="1"/>
      <w:marLeft w:val="0"/>
      <w:marRight w:val="0"/>
      <w:marTop w:val="0"/>
      <w:marBottom w:val="0"/>
      <w:divBdr>
        <w:top w:val="none" w:sz="0" w:space="0" w:color="auto"/>
        <w:left w:val="none" w:sz="0" w:space="0" w:color="auto"/>
        <w:bottom w:val="none" w:sz="0" w:space="0" w:color="auto"/>
        <w:right w:val="none" w:sz="0" w:space="0" w:color="auto"/>
      </w:divBdr>
    </w:div>
    <w:div w:id="423185254">
      <w:bodyDiv w:val="1"/>
      <w:marLeft w:val="0"/>
      <w:marRight w:val="0"/>
      <w:marTop w:val="0"/>
      <w:marBottom w:val="0"/>
      <w:divBdr>
        <w:top w:val="none" w:sz="0" w:space="0" w:color="auto"/>
        <w:left w:val="none" w:sz="0" w:space="0" w:color="auto"/>
        <w:bottom w:val="none" w:sz="0" w:space="0" w:color="auto"/>
        <w:right w:val="none" w:sz="0" w:space="0" w:color="auto"/>
      </w:divBdr>
    </w:div>
    <w:div w:id="423647623">
      <w:bodyDiv w:val="1"/>
      <w:marLeft w:val="0"/>
      <w:marRight w:val="0"/>
      <w:marTop w:val="0"/>
      <w:marBottom w:val="0"/>
      <w:divBdr>
        <w:top w:val="none" w:sz="0" w:space="0" w:color="auto"/>
        <w:left w:val="none" w:sz="0" w:space="0" w:color="auto"/>
        <w:bottom w:val="none" w:sz="0" w:space="0" w:color="auto"/>
        <w:right w:val="none" w:sz="0" w:space="0" w:color="auto"/>
      </w:divBdr>
    </w:div>
    <w:div w:id="423650492">
      <w:bodyDiv w:val="1"/>
      <w:marLeft w:val="0"/>
      <w:marRight w:val="0"/>
      <w:marTop w:val="0"/>
      <w:marBottom w:val="0"/>
      <w:divBdr>
        <w:top w:val="none" w:sz="0" w:space="0" w:color="auto"/>
        <w:left w:val="none" w:sz="0" w:space="0" w:color="auto"/>
        <w:bottom w:val="none" w:sz="0" w:space="0" w:color="auto"/>
        <w:right w:val="none" w:sz="0" w:space="0" w:color="auto"/>
      </w:divBdr>
    </w:div>
    <w:div w:id="424158924">
      <w:bodyDiv w:val="1"/>
      <w:marLeft w:val="0"/>
      <w:marRight w:val="0"/>
      <w:marTop w:val="0"/>
      <w:marBottom w:val="0"/>
      <w:divBdr>
        <w:top w:val="none" w:sz="0" w:space="0" w:color="auto"/>
        <w:left w:val="none" w:sz="0" w:space="0" w:color="auto"/>
        <w:bottom w:val="none" w:sz="0" w:space="0" w:color="auto"/>
        <w:right w:val="none" w:sz="0" w:space="0" w:color="auto"/>
      </w:divBdr>
    </w:div>
    <w:div w:id="424227398">
      <w:bodyDiv w:val="1"/>
      <w:marLeft w:val="0"/>
      <w:marRight w:val="0"/>
      <w:marTop w:val="0"/>
      <w:marBottom w:val="0"/>
      <w:divBdr>
        <w:top w:val="none" w:sz="0" w:space="0" w:color="auto"/>
        <w:left w:val="none" w:sz="0" w:space="0" w:color="auto"/>
        <w:bottom w:val="none" w:sz="0" w:space="0" w:color="auto"/>
        <w:right w:val="none" w:sz="0" w:space="0" w:color="auto"/>
      </w:divBdr>
    </w:div>
    <w:div w:id="424349274">
      <w:bodyDiv w:val="1"/>
      <w:marLeft w:val="0"/>
      <w:marRight w:val="0"/>
      <w:marTop w:val="0"/>
      <w:marBottom w:val="0"/>
      <w:divBdr>
        <w:top w:val="none" w:sz="0" w:space="0" w:color="auto"/>
        <w:left w:val="none" w:sz="0" w:space="0" w:color="auto"/>
        <w:bottom w:val="none" w:sz="0" w:space="0" w:color="auto"/>
        <w:right w:val="none" w:sz="0" w:space="0" w:color="auto"/>
      </w:divBdr>
    </w:div>
    <w:div w:id="425274641">
      <w:bodyDiv w:val="1"/>
      <w:marLeft w:val="0"/>
      <w:marRight w:val="0"/>
      <w:marTop w:val="0"/>
      <w:marBottom w:val="0"/>
      <w:divBdr>
        <w:top w:val="none" w:sz="0" w:space="0" w:color="auto"/>
        <w:left w:val="none" w:sz="0" w:space="0" w:color="auto"/>
        <w:bottom w:val="none" w:sz="0" w:space="0" w:color="auto"/>
        <w:right w:val="none" w:sz="0" w:space="0" w:color="auto"/>
      </w:divBdr>
    </w:div>
    <w:div w:id="425658869">
      <w:bodyDiv w:val="1"/>
      <w:marLeft w:val="0"/>
      <w:marRight w:val="0"/>
      <w:marTop w:val="0"/>
      <w:marBottom w:val="0"/>
      <w:divBdr>
        <w:top w:val="none" w:sz="0" w:space="0" w:color="auto"/>
        <w:left w:val="none" w:sz="0" w:space="0" w:color="auto"/>
        <w:bottom w:val="none" w:sz="0" w:space="0" w:color="auto"/>
        <w:right w:val="none" w:sz="0" w:space="0" w:color="auto"/>
      </w:divBdr>
    </w:div>
    <w:div w:id="425926543">
      <w:bodyDiv w:val="1"/>
      <w:marLeft w:val="0"/>
      <w:marRight w:val="0"/>
      <w:marTop w:val="0"/>
      <w:marBottom w:val="0"/>
      <w:divBdr>
        <w:top w:val="none" w:sz="0" w:space="0" w:color="auto"/>
        <w:left w:val="none" w:sz="0" w:space="0" w:color="auto"/>
        <w:bottom w:val="none" w:sz="0" w:space="0" w:color="auto"/>
        <w:right w:val="none" w:sz="0" w:space="0" w:color="auto"/>
      </w:divBdr>
      <w:divsChild>
        <w:div w:id="25639290">
          <w:marLeft w:val="0"/>
          <w:marRight w:val="0"/>
          <w:marTop w:val="0"/>
          <w:marBottom w:val="105"/>
          <w:divBdr>
            <w:top w:val="none" w:sz="0" w:space="0" w:color="auto"/>
            <w:left w:val="none" w:sz="0" w:space="0" w:color="auto"/>
            <w:bottom w:val="none" w:sz="0" w:space="0" w:color="auto"/>
            <w:right w:val="none" w:sz="0" w:space="0" w:color="auto"/>
          </w:divBdr>
        </w:div>
        <w:div w:id="323433832">
          <w:marLeft w:val="0"/>
          <w:marRight w:val="0"/>
          <w:marTop w:val="0"/>
          <w:marBottom w:val="0"/>
          <w:divBdr>
            <w:top w:val="none" w:sz="0" w:space="0" w:color="auto"/>
            <w:left w:val="none" w:sz="0" w:space="0" w:color="auto"/>
            <w:bottom w:val="none" w:sz="0" w:space="0" w:color="auto"/>
            <w:right w:val="none" w:sz="0" w:space="0" w:color="auto"/>
          </w:divBdr>
        </w:div>
        <w:div w:id="1062021136">
          <w:marLeft w:val="0"/>
          <w:marRight w:val="0"/>
          <w:marTop w:val="0"/>
          <w:marBottom w:val="0"/>
          <w:divBdr>
            <w:top w:val="none" w:sz="0" w:space="0" w:color="auto"/>
            <w:left w:val="none" w:sz="0" w:space="0" w:color="auto"/>
            <w:bottom w:val="none" w:sz="0" w:space="0" w:color="auto"/>
            <w:right w:val="none" w:sz="0" w:space="0" w:color="auto"/>
          </w:divBdr>
        </w:div>
      </w:divsChild>
    </w:div>
    <w:div w:id="426117723">
      <w:bodyDiv w:val="1"/>
      <w:marLeft w:val="0"/>
      <w:marRight w:val="0"/>
      <w:marTop w:val="0"/>
      <w:marBottom w:val="0"/>
      <w:divBdr>
        <w:top w:val="none" w:sz="0" w:space="0" w:color="auto"/>
        <w:left w:val="none" w:sz="0" w:space="0" w:color="auto"/>
        <w:bottom w:val="none" w:sz="0" w:space="0" w:color="auto"/>
        <w:right w:val="none" w:sz="0" w:space="0" w:color="auto"/>
      </w:divBdr>
    </w:div>
    <w:div w:id="426193071">
      <w:bodyDiv w:val="1"/>
      <w:marLeft w:val="0"/>
      <w:marRight w:val="0"/>
      <w:marTop w:val="0"/>
      <w:marBottom w:val="0"/>
      <w:divBdr>
        <w:top w:val="none" w:sz="0" w:space="0" w:color="auto"/>
        <w:left w:val="none" w:sz="0" w:space="0" w:color="auto"/>
        <w:bottom w:val="none" w:sz="0" w:space="0" w:color="auto"/>
        <w:right w:val="none" w:sz="0" w:space="0" w:color="auto"/>
      </w:divBdr>
      <w:divsChild>
        <w:div w:id="629627077">
          <w:marLeft w:val="0"/>
          <w:marRight w:val="0"/>
          <w:marTop w:val="0"/>
          <w:marBottom w:val="0"/>
          <w:divBdr>
            <w:top w:val="none" w:sz="0" w:space="0" w:color="auto"/>
            <w:left w:val="none" w:sz="0" w:space="0" w:color="auto"/>
            <w:bottom w:val="none" w:sz="0" w:space="0" w:color="auto"/>
            <w:right w:val="none" w:sz="0" w:space="0" w:color="auto"/>
          </w:divBdr>
          <w:divsChild>
            <w:div w:id="733704061">
              <w:marLeft w:val="0"/>
              <w:marRight w:val="0"/>
              <w:marTop w:val="0"/>
              <w:marBottom w:val="0"/>
              <w:divBdr>
                <w:top w:val="none" w:sz="0" w:space="0" w:color="auto"/>
                <w:left w:val="none" w:sz="0" w:space="0" w:color="auto"/>
                <w:bottom w:val="none" w:sz="0" w:space="0" w:color="auto"/>
                <w:right w:val="none" w:sz="0" w:space="0" w:color="auto"/>
              </w:divBdr>
              <w:divsChild>
                <w:div w:id="1099136967">
                  <w:marLeft w:val="0"/>
                  <w:marRight w:val="0"/>
                  <w:marTop w:val="0"/>
                  <w:marBottom w:val="0"/>
                  <w:divBdr>
                    <w:top w:val="none" w:sz="0" w:space="0" w:color="auto"/>
                    <w:left w:val="none" w:sz="0" w:space="0" w:color="auto"/>
                    <w:bottom w:val="none" w:sz="0" w:space="0" w:color="auto"/>
                    <w:right w:val="none" w:sz="0" w:space="0" w:color="auto"/>
                  </w:divBdr>
                  <w:divsChild>
                    <w:div w:id="115834440">
                      <w:marLeft w:val="0"/>
                      <w:marRight w:val="0"/>
                      <w:marTop w:val="0"/>
                      <w:marBottom w:val="0"/>
                      <w:divBdr>
                        <w:top w:val="none" w:sz="0" w:space="0" w:color="auto"/>
                        <w:left w:val="none" w:sz="0" w:space="0" w:color="auto"/>
                        <w:bottom w:val="none" w:sz="0" w:space="0" w:color="auto"/>
                        <w:right w:val="none" w:sz="0" w:space="0" w:color="auto"/>
                      </w:divBdr>
                      <w:divsChild>
                        <w:div w:id="2048605625">
                          <w:marLeft w:val="0"/>
                          <w:marRight w:val="0"/>
                          <w:marTop w:val="45"/>
                          <w:marBottom w:val="0"/>
                          <w:divBdr>
                            <w:top w:val="none" w:sz="0" w:space="0" w:color="auto"/>
                            <w:left w:val="none" w:sz="0" w:space="0" w:color="auto"/>
                            <w:bottom w:val="none" w:sz="0" w:space="0" w:color="auto"/>
                            <w:right w:val="none" w:sz="0" w:space="0" w:color="auto"/>
                          </w:divBdr>
                          <w:divsChild>
                            <w:div w:id="215512195">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847194">
      <w:bodyDiv w:val="1"/>
      <w:marLeft w:val="0"/>
      <w:marRight w:val="0"/>
      <w:marTop w:val="0"/>
      <w:marBottom w:val="0"/>
      <w:divBdr>
        <w:top w:val="none" w:sz="0" w:space="0" w:color="auto"/>
        <w:left w:val="none" w:sz="0" w:space="0" w:color="auto"/>
        <w:bottom w:val="none" w:sz="0" w:space="0" w:color="auto"/>
        <w:right w:val="none" w:sz="0" w:space="0" w:color="auto"/>
      </w:divBdr>
    </w:div>
    <w:div w:id="426849210">
      <w:bodyDiv w:val="1"/>
      <w:marLeft w:val="0"/>
      <w:marRight w:val="0"/>
      <w:marTop w:val="0"/>
      <w:marBottom w:val="0"/>
      <w:divBdr>
        <w:top w:val="none" w:sz="0" w:space="0" w:color="auto"/>
        <w:left w:val="none" w:sz="0" w:space="0" w:color="auto"/>
        <w:bottom w:val="none" w:sz="0" w:space="0" w:color="auto"/>
        <w:right w:val="none" w:sz="0" w:space="0" w:color="auto"/>
      </w:divBdr>
    </w:div>
    <w:div w:id="426972378">
      <w:bodyDiv w:val="1"/>
      <w:marLeft w:val="0"/>
      <w:marRight w:val="0"/>
      <w:marTop w:val="0"/>
      <w:marBottom w:val="0"/>
      <w:divBdr>
        <w:top w:val="none" w:sz="0" w:space="0" w:color="auto"/>
        <w:left w:val="none" w:sz="0" w:space="0" w:color="auto"/>
        <w:bottom w:val="none" w:sz="0" w:space="0" w:color="auto"/>
        <w:right w:val="none" w:sz="0" w:space="0" w:color="auto"/>
      </w:divBdr>
    </w:div>
    <w:div w:id="427041043">
      <w:bodyDiv w:val="1"/>
      <w:marLeft w:val="0"/>
      <w:marRight w:val="0"/>
      <w:marTop w:val="0"/>
      <w:marBottom w:val="0"/>
      <w:divBdr>
        <w:top w:val="none" w:sz="0" w:space="0" w:color="auto"/>
        <w:left w:val="none" w:sz="0" w:space="0" w:color="auto"/>
        <w:bottom w:val="none" w:sz="0" w:space="0" w:color="auto"/>
        <w:right w:val="none" w:sz="0" w:space="0" w:color="auto"/>
      </w:divBdr>
    </w:div>
    <w:div w:id="427309993">
      <w:bodyDiv w:val="1"/>
      <w:marLeft w:val="0"/>
      <w:marRight w:val="0"/>
      <w:marTop w:val="0"/>
      <w:marBottom w:val="0"/>
      <w:divBdr>
        <w:top w:val="none" w:sz="0" w:space="0" w:color="auto"/>
        <w:left w:val="none" w:sz="0" w:space="0" w:color="auto"/>
        <w:bottom w:val="none" w:sz="0" w:space="0" w:color="auto"/>
        <w:right w:val="none" w:sz="0" w:space="0" w:color="auto"/>
      </w:divBdr>
    </w:div>
    <w:div w:id="427387073">
      <w:bodyDiv w:val="1"/>
      <w:marLeft w:val="0"/>
      <w:marRight w:val="0"/>
      <w:marTop w:val="0"/>
      <w:marBottom w:val="0"/>
      <w:divBdr>
        <w:top w:val="none" w:sz="0" w:space="0" w:color="auto"/>
        <w:left w:val="none" w:sz="0" w:space="0" w:color="auto"/>
        <w:bottom w:val="none" w:sz="0" w:space="0" w:color="auto"/>
        <w:right w:val="none" w:sz="0" w:space="0" w:color="auto"/>
      </w:divBdr>
    </w:div>
    <w:div w:id="429160061">
      <w:bodyDiv w:val="1"/>
      <w:marLeft w:val="0"/>
      <w:marRight w:val="0"/>
      <w:marTop w:val="0"/>
      <w:marBottom w:val="0"/>
      <w:divBdr>
        <w:top w:val="none" w:sz="0" w:space="0" w:color="auto"/>
        <w:left w:val="none" w:sz="0" w:space="0" w:color="auto"/>
        <w:bottom w:val="none" w:sz="0" w:space="0" w:color="auto"/>
        <w:right w:val="none" w:sz="0" w:space="0" w:color="auto"/>
      </w:divBdr>
    </w:div>
    <w:div w:id="429205539">
      <w:bodyDiv w:val="1"/>
      <w:marLeft w:val="0"/>
      <w:marRight w:val="0"/>
      <w:marTop w:val="0"/>
      <w:marBottom w:val="0"/>
      <w:divBdr>
        <w:top w:val="none" w:sz="0" w:space="0" w:color="auto"/>
        <w:left w:val="none" w:sz="0" w:space="0" w:color="auto"/>
        <w:bottom w:val="none" w:sz="0" w:space="0" w:color="auto"/>
        <w:right w:val="none" w:sz="0" w:space="0" w:color="auto"/>
      </w:divBdr>
    </w:div>
    <w:div w:id="429393307">
      <w:bodyDiv w:val="1"/>
      <w:marLeft w:val="0"/>
      <w:marRight w:val="0"/>
      <w:marTop w:val="0"/>
      <w:marBottom w:val="0"/>
      <w:divBdr>
        <w:top w:val="none" w:sz="0" w:space="0" w:color="auto"/>
        <w:left w:val="none" w:sz="0" w:space="0" w:color="auto"/>
        <w:bottom w:val="none" w:sz="0" w:space="0" w:color="auto"/>
        <w:right w:val="none" w:sz="0" w:space="0" w:color="auto"/>
      </w:divBdr>
    </w:div>
    <w:div w:id="429661307">
      <w:bodyDiv w:val="1"/>
      <w:marLeft w:val="0"/>
      <w:marRight w:val="0"/>
      <w:marTop w:val="0"/>
      <w:marBottom w:val="0"/>
      <w:divBdr>
        <w:top w:val="none" w:sz="0" w:space="0" w:color="auto"/>
        <w:left w:val="none" w:sz="0" w:space="0" w:color="auto"/>
        <w:bottom w:val="none" w:sz="0" w:space="0" w:color="auto"/>
        <w:right w:val="none" w:sz="0" w:space="0" w:color="auto"/>
      </w:divBdr>
    </w:div>
    <w:div w:id="429743445">
      <w:bodyDiv w:val="1"/>
      <w:marLeft w:val="0"/>
      <w:marRight w:val="0"/>
      <w:marTop w:val="0"/>
      <w:marBottom w:val="0"/>
      <w:divBdr>
        <w:top w:val="none" w:sz="0" w:space="0" w:color="auto"/>
        <w:left w:val="none" w:sz="0" w:space="0" w:color="auto"/>
        <w:bottom w:val="none" w:sz="0" w:space="0" w:color="auto"/>
        <w:right w:val="none" w:sz="0" w:space="0" w:color="auto"/>
      </w:divBdr>
    </w:div>
    <w:div w:id="429743912">
      <w:bodyDiv w:val="1"/>
      <w:marLeft w:val="0"/>
      <w:marRight w:val="0"/>
      <w:marTop w:val="0"/>
      <w:marBottom w:val="0"/>
      <w:divBdr>
        <w:top w:val="none" w:sz="0" w:space="0" w:color="auto"/>
        <w:left w:val="none" w:sz="0" w:space="0" w:color="auto"/>
        <w:bottom w:val="none" w:sz="0" w:space="0" w:color="auto"/>
        <w:right w:val="none" w:sz="0" w:space="0" w:color="auto"/>
      </w:divBdr>
    </w:div>
    <w:div w:id="429938389">
      <w:bodyDiv w:val="1"/>
      <w:marLeft w:val="0"/>
      <w:marRight w:val="0"/>
      <w:marTop w:val="0"/>
      <w:marBottom w:val="0"/>
      <w:divBdr>
        <w:top w:val="none" w:sz="0" w:space="0" w:color="auto"/>
        <w:left w:val="none" w:sz="0" w:space="0" w:color="auto"/>
        <w:bottom w:val="none" w:sz="0" w:space="0" w:color="auto"/>
        <w:right w:val="none" w:sz="0" w:space="0" w:color="auto"/>
      </w:divBdr>
    </w:div>
    <w:div w:id="430011599">
      <w:bodyDiv w:val="1"/>
      <w:marLeft w:val="0"/>
      <w:marRight w:val="0"/>
      <w:marTop w:val="0"/>
      <w:marBottom w:val="0"/>
      <w:divBdr>
        <w:top w:val="none" w:sz="0" w:space="0" w:color="auto"/>
        <w:left w:val="none" w:sz="0" w:space="0" w:color="auto"/>
        <w:bottom w:val="none" w:sz="0" w:space="0" w:color="auto"/>
        <w:right w:val="none" w:sz="0" w:space="0" w:color="auto"/>
      </w:divBdr>
    </w:div>
    <w:div w:id="430128887">
      <w:bodyDiv w:val="1"/>
      <w:marLeft w:val="0"/>
      <w:marRight w:val="0"/>
      <w:marTop w:val="0"/>
      <w:marBottom w:val="0"/>
      <w:divBdr>
        <w:top w:val="none" w:sz="0" w:space="0" w:color="auto"/>
        <w:left w:val="none" w:sz="0" w:space="0" w:color="auto"/>
        <w:bottom w:val="none" w:sz="0" w:space="0" w:color="auto"/>
        <w:right w:val="none" w:sz="0" w:space="0" w:color="auto"/>
      </w:divBdr>
    </w:div>
    <w:div w:id="430591854">
      <w:bodyDiv w:val="1"/>
      <w:marLeft w:val="0"/>
      <w:marRight w:val="0"/>
      <w:marTop w:val="0"/>
      <w:marBottom w:val="0"/>
      <w:divBdr>
        <w:top w:val="none" w:sz="0" w:space="0" w:color="auto"/>
        <w:left w:val="none" w:sz="0" w:space="0" w:color="auto"/>
        <w:bottom w:val="none" w:sz="0" w:space="0" w:color="auto"/>
        <w:right w:val="none" w:sz="0" w:space="0" w:color="auto"/>
      </w:divBdr>
    </w:div>
    <w:div w:id="431358996">
      <w:bodyDiv w:val="1"/>
      <w:marLeft w:val="0"/>
      <w:marRight w:val="0"/>
      <w:marTop w:val="0"/>
      <w:marBottom w:val="0"/>
      <w:divBdr>
        <w:top w:val="none" w:sz="0" w:space="0" w:color="auto"/>
        <w:left w:val="none" w:sz="0" w:space="0" w:color="auto"/>
        <w:bottom w:val="none" w:sz="0" w:space="0" w:color="auto"/>
        <w:right w:val="none" w:sz="0" w:space="0" w:color="auto"/>
      </w:divBdr>
    </w:div>
    <w:div w:id="432014977">
      <w:bodyDiv w:val="1"/>
      <w:marLeft w:val="0"/>
      <w:marRight w:val="0"/>
      <w:marTop w:val="0"/>
      <w:marBottom w:val="0"/>
      <w:divBdr>
        <w:top w:val="none" w:sz="0" w:space="0" w:color="auto"/>
        <w:left w:val="none" w:sz="0" w:space="0" w:color="auto"/>
        <w:bottom w:val="none" w:sz="0" w:space="0" w:color="auto"/>
        <w:right w:val="none" w:sz="0" w:space="0" w:color="auto"/>
      </w:divBdr>
    </w:div>
    <w:div w:id="432553827">
      <w:bodyDiv w:val="1"/>
      <w:marLeft w:val="0"/>
      <w:marRight w:val="0"/>
      <w:marTop w:val="0"/>
      <w:marBottom w:val="0"/>
      <w:divBdr>
        <w:top w:val="none" w:sz="0" w:space="0" w:color="auto"/>
        <w:left w:val="none" w:sz="0" w:space="0" w:color="auto"/>
        <w:bottom w:val="none" w:sz="0" w:space="0" w:color="auto"/>
        <w:right w:val="none" w:sz="0" w:space="0" w:color="auto"/>
      </w:divBdr>
    </w:div>
    <w:div w:id="432823067">
      <w:bodyDiv w:val="1"/>
      <w:marLeft w:val="0"/>
      <w:marRight w:val="0"/>
      <w:marTop w:val="0"/>
      <w:marBottom w:val="0"/>
      <w:divBdr>
        <w:top w:val="none" w:sz="0" w:space="0" w:color="auto"/>
        <w:left w:val="none" w:sz="0" w:space="0" w:color="auto"/>
        <w:bottom w:val="none" w:sz="0" w:space="0" w:color="auto"/>
        <w:right w:val="none" w:sz="0" w:space="0" w:color="auto"/>
      </w:divBdr>
    </w:div>
    <w:div w:id="433015293">
      <w:bodyDiv w:val="1"/>
      <w:marLeft w:val="0"/>
      <w:marRight w:val="0"/>
      <w:marTop w:val="0"/>
      <w:marBottom w:val="0"/>
      <w:divBdr>
        <w:top w:val="none" w:sz="0" w:space="0" w:color="auto"/>
        <w:left w:val="none" w:sz="0" w:space="0" w:color="auto"/>
        <w:bottom w:val="none" w:sz="0" w:space="0" w:color="auto"/>
        <w:right w:val="none" w:sz="0" w:space="0" w:color="auto"/>
      </w:divBdr>
      <w:divsChild>
        <w:div w:id="1147479417">
          <w:marLeft w:val="0"/>
          <w:marRight w:val="0"/>
          <w:marTop w:val="0"/>
          <w:marBottom w:val="0"/>
          <w:divBdr>
            <w:top w:val="none" w:sz="0" w:space="0" w:color="auto"/>
            <w:left w:val="none" w:sz="0" w:space="0" w:color="auto"/>
            <w:bottom w:val="none" w:sz="0" w:space="0" w:color="auto"/>
            <w:right w:val="none" w:sz="0" w:space="0" w:color="auto"/>
          </w:divBdr>
          <w:divsChild>
            <w:div w:id="422073402">
              <w:marLeft w:val="0"/>
              <w:marRight w:val="0"/>
              <w:marTop w:val="0"/>
              <w:marBottom w:val="0"/>
              <w:divBdr>
                <w:top w:val="none" w:sz="0" w:space="0" w:color="auto"/>
                <w:left w:val="none" w:sz="0" w:space="0" w:color="auto"/>
                <w:bottom w:val="none" w:sz="0" w:space="0" w:color="auto"/>
                <w:right w:val="none" w:sz="0" w:space="0" w:color="auto"/>
              </w:divBdr>
              <w:divsChild>
                <w:div w:id="1161966363">
                  <w:marLeft w:val="0"/>
                  <w:marRight w:val="0"/>
                  <w:marTop w:val="0"/>
                  <w:marBottom w:val="0"/>
                  <w:divBdr>
                    <w:top w:val="none" w:sz="0" w:space="0" w:color="auto"/>
                    <w:left w:val="none" w:sz="0" w:space="0" w:color="auto"/>
                    <w:bottom w:val="none" w:sz="0" w:space="0" w:color="auto"/>
                    <w:right w:val="none" w:sz="0" w:space="0" w:color="auto"/>
                  </w:divBdr>
                  <w:divsChild>
                    <w:div w:id="1531184357">
                      <w:marLeft w:val="0"/>
                      <w:marRight w:val="0"/>
                      <w:marTop w:val="0"/>
                      <w:marBottom w:val="0"/>
                      <w:divBdr>
                        <w:top w:val="none" w:sz="0" w:space="0" w:color="auto"/>
                        <w:left w:val="none" w:sz="0" w:space="0" w:color="auto"/>
                        <w:bottom w:val="none" w:sz="0" w:space="0" w:color="auto"/>
                        <w:right w:val="none" w:sz="0" w:space="0" w:color="auto"/>
                      </w:divBdr>
                      <w:divsChild>
                        <w:div w:id="313072157">
                          <w:marLeft w:val="0"/>
                          <w:marRight w:val="0"/>
                          <w:marTop w:val="45"/>
                          <w:marBottom w:val="0"/>
                          <w:divBdr>
                            <w:top w:val="none" w:sz="0" w:space="0" w:color="auto"/>
                            <w:left w:val="none" w:sz="0" w:space="0" w:color="auto"/>
                            <w:bottom w:val="none" w:sz="0" w:space="0" w:color="auto"/>
                            <w:right w:val="none" w:sz="0" w:space="0" w:color="auto"/>
                          </w:divBdr>
                          <w:divsChild>
                            <w:div w:id="1445153030">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3208378">
      <w:bodyDiv w:val="1"/>
      <w:marLeft w:val="0"/>
      <w:marRight w:val="0"/>
      <w:marTop w:val="0"/>
      <w:marBottom w:val="0"/>
      <w:divBdr>
        <w:top w:val="none" w:sz="0" w:space="0" w:color="auto"/>
        <w:left w:val="none" w:sz="0" w:space="0" w:color="auto"/>
        <w:bottom w:val="none" w:sz="0" w:space="0" w:color="auto"/>
        <w:right w:val="none" w:sz="0" w:space="0" w:color="auto"/>
      </w:divBdr>
    </w:div>
    <w:div w:id="433403712">
      <w:bodyDiv w:val="1"/>
      <w:marLeft w:val="0"/>
      <w:marRight w:val="0"/>
      <w:marTop w:val="0"/>
      <w:marBottom w:val="0"/>
      <w:divBdr>
        <w:top w:val="none" w:sz="0" w:space="0" w:color="auto"/>
        <w:left w:val="none" w:sz="0" w:space="0" w:color="auto"/>
        <w:bottom w:val="none" w:sz="0" w:space="0" w:color="auto"/>
        <w:right w:val="none" w:sz="0" w:space="0" w:color="auto"/>
      </w:divBdr>
    </w:div>
    <w:div w:id="433405898">
      <w:bodyDiv w:val="1"/>
      <w:marLeft w:val="0"/>
      <w:marRight w:val="0"/>
      <w:marTop w:val="0"/>
      <w:marBottom w:val="0"/>
      <w:divBdr>
        <w:top w:val="none" w:sz="0" w:space="0" w:color="auto"/>
        <w:left w:val="none" w:sz="0" w:space="0" w:color="auto"/>
        <w:bottom w:val="none" w:sz="0" w:space="0" w:color="auto"/>
        <w:right w:val="none" w:sz="0" w:space="0" w:color="auto"/>
      </w:divBdr>
    </w:div>
    <w:div w:id="433676616">
      <w:bodyDiv w:val="1"/>
      <w:marLeft w:val="0"/>
      <w:marRight w:val="0"/>
      <w:marTop w:val="0"/>
      <w:marBottom w:val="0"/>
      <w:divBdr>
        <w:top w:val="none" w:sz="0" w:space="0" w:color="auto"/>
        <w:left w:val="none" w:sz="0" w:space="0" w:color="auto"/>
        <w:bottom w:val="none" w:sz="0" w:space="0" w:color="auto"/>
        <w:right w:val="none" w:sz="0" w:space="0" w:color="auto"/>
      </w:divBdr>
      <w:divsChild>
        <w:div w:id="598875512">
          <w:marLeft w:val="0"/>
          <w:marRight w:val="0"/>
          <w:marTop w:val="0"/>
          <w:marBottom w:val="0"/>
          <w:divBdr>
            <w:top w:val="none" w:sz="0" w:space="0" w:color="auto"/>
            <w:left w:val="none" w:sz="0" w:space="0" w:color="auto"/>
            <w:bottom w:val="none" w:sz="0" w:space="0" w:color="auto"/>
            <w:right w:val="none" w:sz="0" w:space="0" w:color="auto"/>
          </w:divBdr>
          <w:divsChild>
            <w:div w:id="1474756799">
              <w:marLeft w:val="0"/>
              <w:marRight w:val="0"/>
              <w:marTop w:val="0"/>
              <w:marBottom w:val="0"/>
              <w:divBdr>
                <w:top w:val="none" w:sz="0" w:space="0" w:color="auto"/>
                <w:left w:val="none" w:sz="0" w:space="0" w:color="auto"/>
                <w:bottom w:val="none" w:sz="0" w:space="0" w:color="auto"/>
                <w:right w:val="none" w:sz="0" w:space="0" w:color="auto"/>
              </w:divBdr>
              <w:divsChild>
                <w:div w:id="963732379">
                  <w:marLeft w:val="0"/>
                  <w:marRight w:val="0"/>
                  <w:marTop w:val="0"/>
                  <w:marBottom w:val="0"/>
                  <w:divBdr>
                    <w:top w:val="none" w:sz="0" w:space="0" w:color="auto"/>
                    <w:left w:val="none" w:sz="0" w:space="0" w:color="auto"/>
                    <w:bottom w:val="none" w:sz="0" w:space="0" w:color="auto"/>
                    <w:right w:val="none" w:sz="0" w:space="0" w:color="auto"/>
                  </w:divBdr>
                  <w:divsChild>
                    <w:div w:id="645623550">
                      <w:marLeft w:val="0"/>
                      <w:marRight w:val="0"/>
                      <w:marTop w:val="0"/>
                      <w:marBottom w:val="0"/>
                      <w:divBdr>
                        <w:top w:val="none" w:sz="0" w:space="0" w:color="auto"/>
                        <w:left w:val="none" w:sz="0" w:space="0" w:color="auto"/>
                        <w:bottom w:val="none" w:sz="0" w:space="0" w:color="auto"/>
                        <w:right w:val="none" w:sz="0" w:space="0" w:color="auto"/>
                      </w:divBdr>
                      <w:divsChild>
                        <w:div w:id="927427833">
                          <w:marLeft w:val="0"/>
                          <w:marRight w:val="0"/>
                          <w:marTop w:val="0"/>
                          <w:marBottom w:val="0"/>
                          <w:divBdr>
                            <w:top w:val="none" w:sz="0" w:space="0" w:color="auto"/>
                            <w:left w:val="none" w:sz="0" w:space="0" w:color="auto"/>
                            <w:bottom w:val="none" w:sz="0" w:space="0" w:color="auto"/>
                            <w:right w:val="none" w:sz="0" w:space="0" w:color="auto"/>
                          </w:divBdr>
                          <w:divsChild>
                            <w:div w:id="1256551767">
                              <w:marLeft w:val="0"/>
                              <w:marRight w:val="0"/>
                              <w:marTop w:val="45"/>
                              <w:marBottom w:val="0"/>
                              <w:divBdr>
                                <w:top w:val="none" w:sz="0" w:space="0" w:color="auto"/>
                                <w:left w:val="none" w:sz="0" w:space="0" w:color="auto"/>
                                <w:bottom w:val="none" w:sz="0" w:space="0" w:color="auto"/>
                                <w:right w:val="none" w:sz="0" w:space="0" w:color="auto"/>
                              </w:divBdr>
                              <w:divsChild>
                                <w:div w:id="560792675">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4642784">
      <w:bodyDiv w:val="1"/>
      <w:marLeft w:val="0"/>
      <w:marRight w:val="0"/>
      <w:marTop w:val="0"/>
      <w:marBottom w:val="0"/>
      <w:divBdr>
        <w:top w:val="none" w:sz="0" w:space="0" w:color="auto"/>
        <w:left w:val="none" w:sz="0" w:space="0" w:color="auto"/>
        <w:bottom w:val="none" w:sz="0" w:space="0" w:color="auto"/>
        <w:right w:val="none" w:sz="0" w:space="0" w:color="auto"/>
      </w:divBdr>
    </w:div>
    <w:div w:id="435177029">
      <w:bodyDiv w:val="1"/>
      <w:marLeft w:val="0"/>
      <w:marRight w:val="0"/>
      <w:marTop w:val="0"/>
      <w:marBottom w:val="0"/>
      <w:divBdr>
        <w:top w:val="none" w:sz="0" w:space="0" w:color="auto"/>
        <w:left w:val="none" w:sz="0" w:space="0" w:color="auto"/>
        <w:bottom w:val="none" w:sz="0" w:space="0" w:color="auto"/>
        <w:right w:val="none" w:sz="0" w:space="0" w:color="auto"/>
      </w:divBdr>
    </w:div>
    <w:div w:id="435558839">
      <w:bodyDiv w:val="1"/>
      <w:marLeft w:val="0"/>
      <w:marRight w:val="0"/>
      <w:marTop w:val="0"/>
      <w:marBottom w:val="0"/>
      <w:divBdr>
        <w:top w:val="none" w:sz="0" w:space="0" w:color="auto"/>
        <w:left w:val="none" w:sz="0" w:space="0" w:color="auto"/>
        <w:bottom w:val="none" w:sz="0" w:space="0" w:color="auto"/>
        <w:right w:val="none" w:sz="0" w:space="0" w:color="auto"/>
      </w:divBdr>
    </w:div>
    <w:div w:id="436099368">
      <w:bodyDiv w:val="1"/>
      <w:marLeft w:val="0"/>
      <w:marRight w:val="0"/>
      <w:marTop w:val="0"/>
      <w:marBottom w:val="0"/>
      <w:divBdr>
        <w:top w:val="none" w:sz="0" w:space="0" w:color="auto"/>
        <w:left w:val="none" w:sz="0" w:space="0" w:color="auto"/>
        <w:bottom w:val="none" w:sz="0" w:space="0" w:color="auto"/>
        <w:right w:val="none" w:sz="0" w:space="0" w:color="auto"/>
      </w:divBdr>
    </w:div>
    <w:div w:id="436755474">
      <w:bodyDiv w:val="1"/>
      <w:marLeft w:val="0"/>
      <w:marRight w:val="0"/>
      <w:marTop w:val="0"/>
      <w:marBottom w:val="0"/>
      <w:divBdr>
        <w:top w:val="none" w:sz="0" w:space="0" w:color="auto"/>
        <w:left w:val="none" w:sz="0" w:space="0" w:color="auto"/>
        <w:bottom w:val="none" w:sz="0" w:space="0" w:color="auto"/>
        <w:right w:val="none" w:sz="0" w:space="0" w:color="auto"/>
      </w:divBdr>
    </w:div>
    <w:div w:id="437794080">
      <w:bodyDiv w:val="1"/>
      <w:marLeft w:val="0"/>
      <w:marRight w:val="0"/>
      <w:marTop w:val="0"/>
      <w:marBottom w:val="0"/>
      <w:divBdr>
        <w:top w:val="none" w:sz="0" w:space="0" w:color="auto"/>
        <w:left w:val="none" w:sz="0" w:space="0" w:color="auto"/>
        <w:bottom w:val="none" w:sz="0" w:space="0" w:color="auto"/>
        <w:right w:val="none" w:sz="0" w:space="0" w:color="auto"/>
      </w:divBdr>
    </w:div>
    <w:div w:id="437917333">
      <w:bodyDiv w:val="1"/>
      <w:marLeft w:val="0"/>
      <w:marRight w:val="0"/>
      <w:marTop w:val="0"/>
      <w:marBottom w:val="0"/>
      <w:divBdr>
        <w:top w:val="none" w:sz="0" w:space="0" w:color="auto"/>
        <w:left w:val="none" w:sz="0" w:space="0" w:color="auto"/>
        <w:bottom w:val="none" w:sz="0" w:space="0" w:color="auto"/>
        <w:right w:val="none" w:sz="0" w:space="0" w:color="auto"/>
      </w:divBdr>
    </w:div>
    <w:div w:id="438643088">
      <w:bodyDiv w:val="1"/>
      <w:marLeft w:val="0"/>
      <w:marRight w:val="0"/>
      <w:marTop w:val="0"/>
      <w:marBottom w:val="0"/>
      <w:divBdr>
        <w:top w:val="none" w:sz="0" w:space="0" w:color="auto"/>
        <w:left w:val="none" w:sz="0" w:space="0" w:color="auto"/>
        <w:bottom w:val="none" w:sz="0" w:space="0" w:color="auto"/>
        <w:right w:val="none" w:sz="0" w:space="0" w:color="auto"/>
      </w:divBdr>
    </w:div>
    <w:div w:id="439028421">
      <w:bodyDiv w:val="1"/>
      <w:marLeft w:val="0"/>
      <w:marRight w:val="0"/>
      <w:marTop w:val="0"/>
      <w:marBottom w:val="0"/>
      <w:divBdr>
        <w:top w:val="none" w:sz="0" w:space="0" w:color="auto"/>
        <w:left w:val="none" w:sz="0" w:space="0" w:color="auto"/>
        <w:bottom w:val="none" w:sz="0" w:space="0" w:color="auto"/>
        <w:right w:val="none" w:sz="0" w:space="0" w:color="auto"/>
      </w:divBdr>
    </w:div>
    <w:div w:id="439647677">
      <w:bodyDiv w:val="1"/>
      <w:marLeft w:val="0"/>
      <w:marRight w:val="0"/>
      <w:marTop w:val="0"/>
      <w:marBottom w:val="0"/>
      <w:divBdr>
        <w:top w:val="none" w:sz="0" w:space="0" w:color="auto"/>
        <w:left w:val="none" w:sz="0" w:space="0" w:color="auto"/>
        <w:bottom w:val="none" w:sz="0" w:space="0" w:color="auto"/>
        <w:right w:val="none" w:sz="0" w:space="0" w:color="auto"/>
      </w:divBdr>
    </w:div>
    <w:div w:id="439842258">
      <w:bodyDiv w:val="1"/>
      <w:marLeft w:val="0"/>
      <w:marRight w:val="0"/>
      <w:marTop w:val="0"/>
      <w:marBottom w:val="0"/>
      <w:divBdr>
        <w:top w:val="none" w:sz="0" w:space="0" w:color="auto"/>
        <w:left w:val="none" w:sz="0" w:space="0" w:color="auto"/>
        <w:bottom w:val="none" w:sz="0" w:space="0" w:color="auto"/>
        <w:right w:val="none" w:sz="0" w:space="0" w:color="auto"/>
      </w:divBdr>
    </w:div>
    <w:div w:id="439955205">
      <w:bodyDiv w:val="1"/>
      <w:marLeft w:val="0"/>
      <w:marRight w:val="0"/>
      <w:marTop w:val="0"/>
      <w:marBottom w:val="0"/>
      <w:divBdr>
        <w:top w:val="none" w:sz="0" w:space="0" w:color="auto"/>
        <w:left w:val="none" w:sz="0" w:space="0" w:color="auto"/>
        <w:bottom w:val="none" w:sz="0" w:space="0" w:color="auto"/>
        <w:right w:val="none" w:sz="0" w:space="0" w:color="auto"/>
      </w:divBdr>
    </w:div>
    <w:div w:id="440154009">
      <w:bodyDiv w:val="1"/>
      <w:marLeft w:val="0"/>
      <w:marRight w:val="0"/>
      <w:marTop w:val="0"/>
      <w:marBottom w:val="0"/>
      <w:divBdr>
        <w:top w:val="none" w:sz="0" w:space="0" w:color="auto"/>
        <w:left w:val="none" w:sz="0" w:space="0" w:color="auto"/>
        <w:bottom w:val="none" w:sz="0" w:space="0" w:color="auto"/>
        <w:right w:val="none" w:sz="0" w:space="0" w:color="auto"/>
      </w:divBdr>
    </w:div>
    <w:div w:id="440422018">
      <w:bodyDiv w:val="1"/>
      <w:marLeft w:val="0"/>
      <w:marRight w:val="0"/>
      <w:marTop w:val="0"/>
      <w:marBottom w:val="0"/>
      <w:divBdr>
        <w:top w:val="none" w:sz="0" w:space="0" w:color="auto"/>
        <w:left w:val="none" w:sz="0" w:space="0" w:color="auto"/>
        <w:bottom w:val="none" w:sz="0" w:space="0" w:color="auto"/>
        <w:right w:val="none" w:sz="0" w:space="0" w:color="auto"/>
      </w:divBdr>
      <w:divsChild>
        <w:div w:id="1843622991">
          <w:marLeft w:val="0"/>
          <w:marRight w:val="0"/>
          <w:marTop w:val="0"/>
          <w:marBottom w:val="0"/>
          <w:divBdr>
            <w:top w:val="none" w:sz="0" w:space="0" w:color="auto"/>
            <w:left w:val="none" w:sz="0" w:space="0" w:color="auto"/>
            <w:bottom w:val="none" w:sz="0" w:space="0" w:color="auto"/>
            <w:right w:val="none" w:sz="0" w:space="0" w:color="auto"/>
          </w:divBdr>
          <w:divsChild>
            <w:div w:id="1117217361">
              <w:marLeft w:val="0"/>
              <w:marRight w:val="0"/>
              <w:marTop w:val="0"/>
              <w:marBottom w:val="0"/>
              <w:divBdr>
                <w:top w:val="none" w:sz="0" w:space="0" w:color="auto"/>
                <w:left w:val="none" w:sz="0" w:space="0" w:color="auto"/>
                <w:bottom w:val="none" w:sz="0" w:space="0" w:color="auto"/>
                <w:right w:val="none" w:sz="0" w:space="0" w:color="auto"/>
              </w:divBdr>
              <w:divsChild>
                <w:div w:id="1675453889">
                  <w:marLeft w:val="0"/>
                  <w:marRight w:val="3750"/>
                  <w:marTop w:val="0"/>
                  <w:marBottom w:val="300"/>
                  <w:divBdr>
                    <w:top w:val="none" w:sz="0" w:space="0" w:color="auto"/>
                    <w:left w:val="none" w:sz="0" w:space="0" w:color="auto"/>
                    <w:bottom w:val="none" w:sz="0" w:space="0" w:color="auto"/>
                    <w:right w:val="none" w:sz="0" w:space="0" w:color="auto"/>
                  </w:divBdr>
                  <w:divsChild>
                    <w:div w:id="149869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495241">
      <w:bodyDiv w:val="1"/>
      <w:marLeft w:val="0"/>
      <w:marRight w:val="0"/>
      <w:marTop w:val="0"/>
      <w:marBottom w:val="0"/>
      <w:divBdr>
        <w:top w:val="none" w:sz="0" w:space="0" w:color="auto"/>
        <w:left w:val="none" w:sz="0" w:space="0" w:color="auto"/>
        <w:bottom w:val="none" w:sz="0" w:space="0" w:color="auto"/>
        <w:right w:val="none" w:sz="0" w:space="0" w:color="auto"/>
      </w:divBdr>
    </w:div>
    <w:div w:id="440760750">
      <w:bodyDiv w:val="1"/>
      <w:marLeft w:val="0"/>
      <w:marRight w:val="0"/>
      <w:marTop w:val="0"/>
      <w:marBottom w:val="0"/>
      <w:divBdr>
        <w:top w:val="none" w:sz="0" w:space="0" w:color="auto"/>
        <w:left w:val="none" w:sz="0" w:space="0" w:color="auto"/>
        <w:bottom w:val="none" w:sz="0" w:space="0" w:color="auto"/>
        <w:right w:val="none" w:sz="0" w:space="0" w:color="auto"/>
      </w:divBdr>
    </w:div>
    <w:div w:id="441263642">
      <w:bodyDiv w:val="1"/>
      <w:marLeft w:val="0"/>
      <w:marRight w:val="0"/>
      <w:marTop w:val="75"/>
      <w:marBottom w:val="75"/>
      <w:divBdr>
        <w:top w:val="none" w:sz="0" w:space="0" w:color="auto"/>
        <w:left w:val="none" w:sz="0" w:space="0" w:color="auto"/>
        <w:bottom w:val="none" w:sz="0" w:space="0" w:color="auto"/>
        <w:right w:val="none" w:sz="0" w:space="0" w:color="auto"/>
      </w:divBdr>
      <w:divsChild>
        <w:div w:id="1063992308">
          <w:marLeft w:val="0"/>
          <w:marRight w:val="0"/>
          <w:marTop w:val="0"/>
          <w:marBottom w:val="0"/>
          <w:divBdr>
            <w:top w:val="none" w:sz="0" w:space="0" w:color="auto"/>
            <w:left w:val="none" w:sz="0" w:space="0" w:color="auto"/>
            <w:bottom w:val="none" w:sz="0" w:space="0" w:color="auto"/>
            <w:right w:val="none" w:sz="0" w:space="0" w:color="auto"/>
          </w:divBdr>
        </w:div>
      </w:divsChild>
    </w:div>
    <w:div w:id="441805067">
      <w:bodyDiv w:val="1"/>
      <w:marLeft w:val="0"/>
      <w:marRight w:val="0"/>
      <w:marTop w:val="0"/>
      <w:marBottom w:val="0"/>
      <w:divBdr>
        <w:top w:val="none" w:sz="0" w:space="0" w:color="auto"/>
        <w:left w:val="none" w:sz="0" w:space="0" w:color="auto"/>
        <w:bottom w:val="none" w:sz="0" w:space="0" w:color="auto"/>
        <w:right w:val="none" w:sz="0" w:space="0" w:color="auto"/>
      </w:divBdr>
    </w:div>
    <w:div w:id="441805190">
      <w:bodyDiv w:val="1"/>
      <w:marLeft w:val="0"/>
      <w:marRight w:val="0"/>
      <w:marTop w:val="0"/>
      <w:marBottom w:val="0"/>
      <w:divBdr>
        <w:top w:val="none" w:sz="0" w:space="0" w:color="auto"/>
        <w:left w:val="none" w:sz="0" w:space="0" w:color="auto"/>
        <w:bottom w:val="none" w:sz="0" w:space="0" w:color="auto"/>
        <w:right w:val="none" w:sz="0" w:space="0" w:color="auto"/>
      </w:divBdr>
    </w:div>
    <w:div w:id="441996343">
      <w:bodyDiv w:val="1"/>
      <w:marLeft w:val="0"/>
      <w:marRight w:val="0"/>
      <w:marTop w:val="0"/>
      <w:marBottom w:val="0"/>
      <w:divBdr>
        <w:top w:val="none" w:sz="0" w:space="0" w:color="auto"/>
        <w:left w:val="none" w:sz="0" w:space="0" w:color="auto"/>
        <w:bottom w:val="none" w:sz="0" w:space="0" w:color="auto"/>
        <w:right w:val="none" w:sz="0" w:space="0" w:color="auto"/>
      </w:divBdr>
    </w:div>
    <w:div w:id="442456690">
      <w:bodyDiv w:val="1"/>
      <w:marLeft w:val="0"/>
      <w:marRight w:val="0"/>
      <w:marTop w:val="0"/>
      <w:marBottom w:val="0"/>
      <w:divBdr>
        <w:top w:val="none" w:sz="0" w:space="0" w:color="auto"/>
        <w:left w:val="none" w:sz="0" w:space="0" w:color="auto"/>
        <w:bottom w:val="none" w:sz="0" w:space="0" w:color="auto"/>
        <w:right w:val="none" w:sz="0" w:space="0" w:color="auto"/>
      </w:divBdr>
    </w:div>
    <w:div w:id="442503864">
      <w:bodyDiv w:val="1"/>
      <w:marLeft w:val="0"/>
      <w:marRight w:val="0"/>
      <w:marTop w:val="0"/>
      <w:marBottom w:val="0"/>
      <w:divBdr>
        <w:top w:val="none" w:sz="0" w:space="0" w:color="auto"/>
        <w:left w:val="none" w:sz="0" w:space="0" w:color="auto"/>
        <w:bottom w:val="none" w:sz="0" w:space="0" w:color="auto"/>
        <w:right w:val="none" w:sz="0" w:space="0" w:color="auto"/>
      </w:divBdr>
    </w:div>
    <w:div w:id="443304649">
      <w:bodyDiv w:val="1"/>
      <w:marLeft w:val="0"/>
      <w:marRight w:val="0"/>
      <w:marTop w:val="0"/>
      <w:marBottom w:val="0"/>
      <w:divBdr>
        <w:top w:val="none" w:sz="0" w:space="0" w:color="auto"/>
        <w:left w:val="none" w:sz="0" w:space="0" w:color="auto"/>
        <w:bottom w:val="none" w:sz="0" w:space="0" w:color="auto"/>
        <w:right w:val="none" w:sz="0" w:space="0" w:color="auto"/>
      </w:divBdr>
    </w:div>
    <w:div w:id="443578109">
      <w:bodyDiv w:val="1"/>
      <w:marLeft w:val="0"/>
      <w:marRight w:val="0"/>
      <w:marTop w:val="0"/>
      <w:marBottom w:val="0"/>
      <w:divBdr>
        <w:top w:val="none" w:sz="0" w:space="0" w:color="auto"/>
        <w:left w:val="none" w:sz="0" w:space="0" w:color="auto"/>
        <w:bottom w:val="none" w:sz="0" w:space="0" w:color="auto"/>
        <w:right w:val="none" w:sz="0" w:space="0" w:color="auto"/>
      </w:divBdr>
    </w:div>
    <w:div w:id="444274597">
      <w:bodyDiv w:val="1"/>
      <w:marLeft w:val="0"/>
      <w:marRight w:val="0"/>
      <w:marTop w:val="0"/>
      <w:marBottom w:val="0"/>
      <w:divBdr>
        <w:top w:val="none" w:sz="0" w:space="0" w:color="auto"/>
        <w:left w:val="none" w:sz="0" w:space="0" w:color="auto"/>
        <w:bottom w:val="none" w:sz="0" w:space="0" w:color="auto"/>
        <w:right w:val="none" w:sz="0" w:space="0" w:color="auto"/>
      </w:divBdr>
    </w:div>
    <w:div w:id="444689849">
      <w:bodyDiv w:val="1"/>
      <w:marLeft w:val="0"/>
      <w:marRight w:val="0"/>
      <w:marTop w:val="0"/>
      <w:marBottom w:val="0"/>
      <w:divBdr>
        <w:top w:val="none" w:sz="0" w:space="0" w:color="auto"/>
        <w:left w:val="none" w:sz="0" w:space="0" w:color="auto"/>
        <w:bottom w:val="none" w:sz="0" w:space="0" w:color="auto"/>
        <w:right w:val="none" w:sz="0" w:space="0" w:color="auto"/>
      </w:divBdr>
      <w:divsChild>
        <w:div w:id="1985087963">
          <w:marLeft w:val="0"/>
          <w:marRight w:val="0"/>
          <w:marTop w:val="0"/>
          <w:marBottom w:val="0"/>
          <w:divBdr>
            <w:top w:val="none" w:sz="0" w:space="0" w:color="auto"/>
            <w:left w:val="none" w:sz="0" w:space="0" w:color="auto"/>
            <w:bottom w:val="none" w:sz="0" w:space="0" w:color="auto"/>
            <w:right w:val="none" w:sz="0" w:space="0" w:color="auto"/>
          </w:divBdr>
          <w:divsChild>
            <w:div w:id="547685886">
              <w:marLeft w:val="120"/>
              <w:marRight w:val="0"/>
              <w:marTop w:val="0"/>
              <w:marBottom w:val="0"/>
              <w:divBdr>
                <w:top w:val="none" w:sz="0" w:space="0" w:color="auto"/>
                <w:left w:val="none" w:sz="0" w:space="0" w:color="auto"/>
                <w:bottom w:val="none" w:sz="0" w:space="0" w:color="auto"/>
                <w:right w:val="none" w:sz="0" w:space="0" w:color="auto"/>
              </w:divBdr>
              <w:divsChild>
                <w:div w:id="1280644021">
                  <w:marLeft w:val="0"/>
                  <w:marRight w:val="0"/>
                  <w:marTop w:val="0"/>
                  <w:marBottom w:val="0"/>
                  <w:divBdr>
                    <w:top w:val="none" w:sz="0" w:space="0" w:color="auto"/>
                    <w:left w:val="none" w:sz="0" w:space="0" w:color="auto"/>
                    <w:bottom w:val="none" w:sz="0" w:space="0" w:color="auto"/>
                    <w:right w:val="none" w:sz="0" w:space="0" w:color="auto"/>
                  </w:divBdr>
                  <w:divsChild>
                    <w:div w:id="682318846">
                      <w:marLeft w:val="0"/>
                      <w:marRight w:val="0"/>
                      <w:marTop w:val="0"/>
                      <w:marBottom w:val="0"/>
                      <w:divBdr>
                        <w:top w:val="none" w:sz="0" w:space="0" w:color="auto"/>
                        <w:left w:val="none" w:sz="0" w:space="0" w:color="auto"/>
                        <w:bottom w:val="none" w:sz="0" w:space="0" w:color="auto"/>
                        <w:right w:val="none" w:sz="0" w:space="0" w:color="auto"/>
                      </w:divBdr>
                      <w:divsChild>
                        <w:div w:id="1551068749">
                          <w:marLeft w:val="0"/>
                          <w:marRight w:val="0"/>
                          <w:marTop w:val="0"/>
                          <w:marBottom w:val="0"/>
                          <w:divBdr>
                            <w:top w:val="none" w:sz="0" w:space="0" w:color="auto"/>
                            <w:left w:val="none" w:sz="0" w:space="0" w:color="auto"/>
                            <w:bottom w:val="none" w:sz="0" w:space="0" w:color="auto"/>
                            <w:right w:val="none" w:sz="0" w:space="0" w:color="auto"/>
                          </w:divBdr>
                          <w:divsChild>
                            <w:div w:id="1312058535">
                              <w:marLeft w:val="0"/>
                              <w:marRight w:val="0"/>
                              <w:marTop w:val="0"/>
                              <w:marBottom w:val="0"/>
                              <w:divBdr>
                                <w:top w:val="none" w:sz="0" w:space="0" w:color="auto"/>
                                <w:left w:val="none" w:sz="0" w:space="0" w:color="auto"/>
                                <w:bottom w:val="none" w:sz="0" w:space="0" w:color="auto"/>
                                <w:right w:val="none" w:sz="0" w:space="0" w:color="auto"/>
                              </w:divBdr>
                              <w:divsChild>
                                <w:div w:id="1864317287">
                                  <w:marLeft w:val="0"/>
                                  <w:marRight w:val="0"/>
                                  <w:marTop w:val="0"/>
                                  <w:marBottom w:val="0"/>
                                  <w:divBdr>
                                    <w:top w:val="none" w:sz="0" w:space="0" w:color="auto"/>
                                    <w:left w:val="none" w:sz="0" w:space="0" w:color="auto"/>
                                    <w:bottom w:val="none" w:sz="0" w:space="0" w:color="auto"/>
                                    <w:right w:val="none" w:sz="0" w:space="0" w:color="auto"/>
                                  </w:divBdr>
                                  <w:divsChild>
                                    <w:div w:id="808326178">
                                      <w:marLeft w:val="0"/>
                                      <w:marRight w:val="0"/>
                                      <w:marTop w:val="0"/>
                                      <w:marBottom w:val="0"/>
                                      <w:divBdr>
                                        <w:top w:val="none" w:sz="0" w:space="0" w:color="auto"/>
                                        <w:left w:val="none" w:sz="0" w:space="0" w:color="auto"/>
                                        <w:bottom w:val="none" w:sz="0" w:space="0" w:color="auto"/>
                                        <w:right w:val="none" w:sz="0" w:space="0" w:color="auto"/>
                                      </w:divBdr>
                                      <w:divsChild>
                                        <w:div w:id="508250732">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4885956">
      <w:bodyDiv w:val="1"/>
      <w:marLeft w:val="0"/>
      <w:marRight w:val="0"/>
      <w:marTop w:val="0"/>
      <w:marBottom w:val="0"/>
      <w:divBdr>
        <w:top w:val="none" w:sz="0" w:space="0" w:color="auto"/>
        <w:left w:val="none" w:sz="0" w:space="0" w:color="auto"/>
        <w:bottom w:val="none" w:sz="0" w:space="0" w:color="auto"/>
        <w:right w:val="none" w:sz="0" w:space="0" w:color="auto"/>
      </w:divBdr>
    </w:div>
    <w:div w:id="445001427">
      <w:bodyDiv w:val="1"/>
      <w:marLeft w:val="0"/>
      <w:marRight w:val="0"/>
      <w:marTop w:val="0"/>
      <w:marBottom w:val="0"/>
      <w:divBdr>
        <w:top w:val="none" w:sz="0" w:space="0" w:color="auto"/>
        <w:left w:val="none" w:sz="0" w:space="0" w:color="auto"/>
        <w:bottom w:val="none" w:sz="0" w:space="0" w:color="auto"/>
        <w:right w:val="none" w:sz="0" w:space="0" w:color="auto"/>
      </w:divBdr>
    </w:div>
    <w:div w:id="445123046">
      <w:bodyDiv w:val="1"/>
      <w:marLeft w:val="0"/>
      <w:marRight w:val="0"/>
      <w:marTop w:val="0"/>
      <w:marBottom w:val="0"/>
      <w:divBdr>
        <w:top w:val="none" w:sz="0" w:space="0" w:color="auto"/>
        <w:left w:val="none" w:sz="0" w:space="0" w:color="auto"/>
        <w:bottom w:val="none" w:sz="0" w:space="0" w:color="auto"/>
        <w:right w:val="none" w:sz="0" w:space="0" w:color="auto"/>
      </w:divBdr>
    </w:div>
    <w:div w:id="445465225">
      <w:bodyDiv w:val="1"/>
      <w:marLeft w:val="0"/>
      <w:marRight w:val="0"/>
      <w:marTop w:val="0"/>
      <w:marBottom w:val="0"/>
      <w:divBdr>
        <w:top w:val="none" w:sz="0" w:space="0" w:color="auto"/>
        <w:left w:val="none" w:sz="0" w:space="0" w:color="auto"/>
        <w:bottom w:val="none" w:sz="0" w:space="0" w:color="auto"/>
        <w:right w:val="none" w:sz="0" w:space="0" w:color="auto"/>
      </w:divBdr>
      <w:divsChild>
        <w:div w:id="1671986459">
          <w:marLeft w:val="0"/>
          <w:marRight w:val="0"/>
          <w:marTop w:val="540"/>
          <w:marBottom w:val="360"/>
          <w:divBdr>
            <w:top w:val="none" w:sz="0" w:space="0" w:color="auto"/>
            <w:left w:val="none" w:sz="0" w:space="0" w:color="auto"/>
            <w:bottom w:val="none" w:sz="0" w:space="0" w:color="auto"/>
            <w:right w:val="none" w:sz="0" w:space="0" w:color="auto"/>
          </w:divBdr>
        </w:div>
      </w:divsChild>
    </w:div>
    <w:div w:id="445466697">
      <w:bodyDiv w:val="1"/>
      <w:marLeft w:val="0"/>
      <w:marRight w:val="0"/>
      <w:marTop w:val="0"/>
      <w:marBottom w:val="0"/>
      <w:divBdr>
        <w:top w:val="none" w:sz="0" w:space="0" w:color="auto"/>
        <w:left w:val="none" w:sz="0" w:space="0" w:color="auto"/>
        <w:bottom w:val="none" w:sz="0" w:space="0" w:color="auto"/>
        <w:right w:val="none" w:sz="0" w:space="0" w:color="auto"/>
      </w:divBdr>
    </w:div>
    <w:div w:id="445855848">
      <w:bodyDiv w:val="1"/>
      <w:marLeft w:val="0"/>
      <w:marRight w:val="0"/>
      <w:marTop w:val="0"/>
      <w:marBottom w:val="0"/>
      <w:divBdr>
        <w:top w:val="none" w:sz="0" w:space="0" w:color="auto"/>
        <w:left w:val="none" w:sz="0" w:space="0" w:color="auto"/>
        <w:bottom w:val="none" w:sz="0" w:space="0" w:color="auto"/>
        <w:right w:val="none" w:sz="0" w:space="0" w:color="auto"/>
      </w:divBdr>
    </w:div>
    <w:div w:id="446435815">
      <w:bodyDiv w:val="1"/>
      <w:marLeft w:val="0"/>
      <w:marRight w:val="0"/>
      <w:marTop w:val="0"/>
      <w:marBottom w:val="0"/>
      <w:divBdr>
        <w:top w:val="none" w:sz="0" w:space="0" w:color="auto"/>
        <w:left w:val="none" w:sz="0" w:space="0" w:color="auto"/>
        <w:bottom w:val="none" w:sz="0" w:space="0" w:color="auto"/>
        <w:right w:val="none" w:sz="0" w:space="0" w:color="auto"/>
      </w:divBdr>
    </w:div>
    <w:div w:id="446707006">
      <w:bodyDiv w:val="1"/>
      <w:marLeft w:val="0"/>
      <w:marRight w:val="0"/>
      <w:marTop w:val="0"/>
      <w:marBottom w:val="0"/>
      <w:divBdr>
        <w:top w:val="none" w:sz="0" w:space="0" w:color="auto"/>
        <w:left w:val="none" w:sz="0" w:space="0" w:color="auto"/>
        <w:bottom w:val="none" w:sz="0" w:space="0" w:color="auto"/>
        <w:right w:val="none" w:sz="0" w:space="0" w:color="auto"/>
      </w:divBdr>
    </w:div>
    <w:div w:id="446774173">
      <w:bodyDiv w:val="1"/>
      <w:marLeft w:val="0"/>
      <w:marRight w:val="0"/>
      <w:marTop w:val="0"/>
      <w:marBottom w:val="0"/>
      <w:divBdr>
        <w:top w:val="none" w:sz="0" w:space="0" w:color="auto"/>
        <w:left w:val="none" w:sz="0" w:space="0" w:color="auto"/>
        <w:bottom w:val="none" w:sz="0" w:space="0" w:color="auto"/>
        <w:right w:val="none" w:sz="0" w:space="0" w:color="auto"/>
      </w:divBdr>
    </w:div>
    <w:div w:id="447355562">
      <w:bodyDiv w:val="1"/>
      <w:marLeft w:val="0"/>
      <w:marRight w:val="0"/>
      <w:marTop w:val="0"/>
      <w:marBottom w:val="0"/>
      <w:divBdr>
        <w:top w:val="none" w:sz="0" w:space="0" w:color="auto"/>
        <w:left w:val="none" w:sz="0" w:space="0" w:color="auto"/>
        <w:bottom w:val="none" w:sz="0" w:space="0" w:color="auto"/>
        <w:right w:val="none" w:sz="0" w:space="0" w:color="auto"/>
      </w:divBdr>
    </w:div>
    <w:div w:id="447360517">
      <w:bodyDiv w:val="1"/>
      <w:marLeft w:val="0"/>
      <w:marRight w:val="0"/>
      <w:marTop w:val="0"/>
      <w:marBottom w:val="0"/>
      <w:divBdr>
        <w:top w:val="none" w:sz="0" w:space="0" w:color="auto"/>
        <w:left w:val="none" w:sz="0" w:space="0" w:color="auto"/>
        <w:bottom w:val="none" w:sz="0" w:space="0" w:color="auto"/>
        <w:right w:val="none" w:sz="0" w:space="0" w:color="auto"/>
      </w:divBdr>
      <w:divsChild>
        <w:div w:id="647325547">
          <w:marLeft w:val="0"/>
          <w:marRight w:val="0"/>
          <w:marTop w:val="0"/>
          <w:marBottom w:val="0"/>
          <w:divBdr>
            <w:top w:val="none" w:sz="0" w:space="0" w:color="auto"/>
            <w:left w:val="none" w:sz="0" w:space="0" w:color="auto"/>
            <w:bottom w:val="none" w:sz="0" w:space="0" w:color="auto"/>
            <w:right w:val="none" w:sz="0" w:space="0" w:color="auto"/>
          </w:divBdr>
        </w:div>
      </w:divsChild>
    </w:div>
    <w:div w:id="447362237">
      <w:bodyDiv w:val="1"/>
      <w:marLeft w:val="120"/>
      <w:marRight w:val="0"/>
      <w:marTop w:val="0"/>
      <w:marBottom w:val="0"/>
      <w:divBdr>
        <w:top w:val="none" w:sz="0" w:space="0" w:color="auto"/>
        <w:left w:val="none" w:sz="0" w:space="0" w:color="auto"/>
        <w:bottom w:val="none" w:sz="0" w:space="0" w:color="auto"/>
        <w:right w:val="none" w:sz="0" w:space="0" w:color="auto"/>
      </w:divBdr>
      <w:divsChild>
        <w:div w:id="659306641">
          <w:marLeft w:val="0"/>
          <w:marRight w:val="0"/>
          <w:marTop w:val="0"/>
          <w:marBottom w:val="0"/>
          <w:divBdr>
            <w:top w:val="none" w:sz="0" w:space="0" w:color="auto"/>
            <w:left w:val="none" w:sz="0" w:space="0" w:color="auto"/>
            <w:bottom w:val="none" w:sz="0" w:space="0" w:color="auto"/>
            <w:right w:val="none" w:sz="0" w:space="0" w:color="auto"/>
          </w:divBdr>
        </w:div>
      </w:divsChild>
    </w:div>
    <w:div w:id="448204846">
      <w:bodyDiv w:val="1"/>
      <w:marLeft w:val="0"/>
      <w:marRight w:val="0"/>
      <w:marTop w:val="0"/>
      <w:marBottom w:val="0"/>
      <w:divBdr>
        <w:top w:val="none" w:sz="0" w:space="0" w:color="auto"/>
        <w:left w:val="none" w:sz="0" w:space="0" w:color="auto"/>
        <w:bottom w:val="none" w:sz="0" w:space="0" w:color="auto"/>
        <w:right w:val="none" w:sz="0" w:space="0" w:color="auto"/>
      </w:divBdr>
    </w:div>
    <w:div w:id="448597117">
      <w:bodyDiv w:val="1"/>
      <w:marLeft w:val="0"/>
      <w:marRight w:val="0"/>
      <w:marTop w:val="0"/>
      <w:marBottom w:val="0"/>
      <w:divBdr>
        <w:top w:val="none" w:sz="0" w:space="0" w:color="auto"/>
        <w:left w:val="none" w:sz="0" w:space="0" w:color="auto"/>
        <w:bottom w:val="none" w:sz="0" w:space="0" w:color="auto"/>
        <w:right w:val="none" w:sz="0" w:space="0" w:color="auto"/>
      </w:divBdr>
    </w:div>
    <w:div w:id="449058537">
      <w:bodyDiv w:val="1"/>
      <w:marLeft w:val="0"/>
      <w:marRight w:val="0"/>
      <w:marTop w:val="0"/>
      <w:marBottom w:val="0"/>
      <w:divBdr>
        <w:top w:val="none" w:sz="0" w:space="0" w:color="auto"/>
        <w:left w:val="none" w:sz="0" w:space="0" w:color="auto"/>
        <w:bottom w:val="none" w:sz="0" w:space="0" w:color="auto"/>
        <w:right w:val="none" w:sz="0" w:space="0" w:color="auto"/>
      </w:divBdr>
    </w:div>
    <w:div w:id="449517726">
      <w:bodyDiv w:val="1"/>
      <w:marLeft w:val="0"/>
      <w:marRight w:val="0"/>
      <w:marTop w:val="0"/>
      <w:marBottom w:val="0"/>
      <w:divBdr>
        <w:top w:val="none" w:sz="0" w:space="0" w:color="auto"/>
        <w:left w:val="none" w:sz="0" w:space="0" w:color="auto"/>
        <w:bottom w:val="none" w:sz="0" w:space="0" w:color="auto"/>
        <w:right w:val="none" w:sz="0" w:space="0" w:color="auto"/>
      </w:divBdr>
      <w:divsChild>
        <w:div w:id="582031686">
          <w:marLeft w:val="0"/>
          <w:marRight w:val="0"/>
          <w:marTop w:val="0"/>
          <w:marBottom w:val="0"/>
          <w:divBdr>
            <w:top w:val="none" w:sz="0" w:space="0" w:color="auto"/>
            <w:left w:val="none" w:sz="0" w:space="0" w:color="auto"/>
            <w:bottom w:val="none" w:sz="0" w:space="0" w:color="auto"/>
            <w:right w:val="none" w:sz="0" w:space="0" w:color="auto"/>
          </w:divBdr>
          <w:divsChild>
            <w:div w:id="2101901224">
              <w:marLeft w:val="0"/>
              <w:marRight w:val="0"/>
              <w:marTop w:val="0"/>
              <w:marBottom w:val="0"/>
              <w:divBdr>
                <w:top w:val="none" w:sz="0" w:space="0" w:color="auto"/>
                <w:left w:val="none" w:sz="0" w:space="0" w:color="auto"/>
                <w:bottom w:val="none" w:sz="0" w:space="0" w:color="auto"/>
                <w:right w:val="none" w:sz="0" w:space="0" w:color="auto"/>
              </w:divBdr>
              <w:divsChild>
                <w:div w:id="2141998852">
                  <w:marLeft w:val="0"/>
                  <w:marRight w:val="0"/>
                  <w:marTop w:val="0"/>
                  <w:marBottom w:val="0"/>
                  <w:divBdr>
                    <w:top w:val="none" w:sz="0" w:space="0" w:color="auto"/>
                    <w:left w:val="none" w:sz="0" w:space="0" w:color="auto"/>
                    <w:bottom w:val="none" w:sz="0" w:space="0" w:color="auto"/>
                    <w:right w:val="none" w:sz="0" w:space="0" w:color="auto"/>
                  </w:divBdr>
                  <w:divsChild>
                    <w:div w:id="21582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905906">
      <w:bodyDiv w:val="1"/>
      <w:marLeft w:val="0"/>
      <w:marRight w:val="0"/>
      <w:marTop w:val="0"/>
      <w:marBottom w:val="0"/>
      <w:divBdr>
        <w:top w:val="none" w:sz="0" w:space="0" w:color="auto"/>
        <w:left w:val="none" w:sz="0" w:space="0" w:color="auto"/>
        <w:bottom w:val="none" w:sz="0" w:space="0" w:color="auto"/>
        <w:right w:val="none" w:sz="0" w:space="0" w:color="auto"/>
      </w:divBdr>
    </w:div>
    <w:div w:id="450053259">
      <w:bodyDiv w:val="1"/>
      <w:marLeft w:val="0"/>
      <w:marRight w:val="0"/>
      <w:marTop w:val="0"/>
      <w:marBottom w:val="0"/>
      <w:divBdr>
        <w:top w:val="none" w:sz="0" w:space="0" w:color="auto"/>
        <w:left w:val="none" w:sz="0" w:space="0" w:color="auto"/>
        <w:bottom w:val="none" w:sz="0" w:space="0" w:color="auto"/>
        <w:right w:val="none" w:sz="0" w:space="0" w:color="auto"/>
      </w:divBdr>
      <w:divsChild>
        <w:div w:id="1988824072">
          <w:marLeft w:val="300"/>
          <w:marRight w:val="0"/>
          <w:marTop w:val="0"/>
          <w:marBottom w:val="150"/>
          <w:divBdr>
            <w:top w:val="single" w:sz="18" w:space="0" w:color="009491"/>
            <w:left w:val="single" w:sz="18" w:space="0" w:color="009491"/>
            <w:bottom w:val="single" w:sz="18" w:space="0" w:color="009491"/>
            <w:right w:val="single" w:sz="18" w:space="0" w:color="009491"/>
          </w:divBdr>
          <w:divsChild>
            <w:div w:id="258414036">
              <w:marLeft w:val="0"/>
              <w:marRight w:val="0"/>
              <w:marTop w:val="0"/>
              <w:marBottom w:val="270"/>
              <w:divBdr>
                <w:top w:val="none" w:sz="0" w:space="0" w:color="auto"/>
                <w:left w:val="none" w:sz="0" w:space="0" w:color="auto"/>
                <w:bottom w:val="none" w:sz="0" w:space="0" w:color="auto"/>
                <w:right w:val="none" w:sz="0" w:space="0" w:color="auto"/>
              </w:divBdr>
              <w:divsChild>
                <w:div w:id="1348026149">
                  <w:marLeft w:val="0"/>
                  <w:marRight w:val="0"/>
                  <w:marTop w:val="0"/>
                  <w:marBottom w:val="0"/>
                  <w:divBdr>
                    <w:top w:val="none" w:sz="0" w:space="0" w:color="auto"/>
                    <w:left w:val="none" w:sz="0" w:space="0" w:color="auto"/>
                    <w:bottom w:val="none" w:sz="0" w:space="0" w:color="auto"/>
                    <w:right w:val="none" w:sz="0" w:space="0" w:color="auto"/>
                  </w:divBdr>
                </w:div>
              </w:divsChild>
            </w:div>
            <w:div w:id="297999291">
              <w:marLeft w:val="195"/>
              <w:marRight w:val="600"/>
              <w:marTop w:val="0"/>
              <w:marBottom w:val="360"/>
              <w:divBdr>
                <w:top w:val="none" w:sz="0" w:space="0" w:color="auto"/>
                <w:left w:val="none" w:sz="0" w:space="0" w:color="auto"/>
                <w:bottom w:val="none" w:sz="0" w:space="0" w:color="auto"/>
                <w:right w:val="none" w:sz="0" w:space="0" w:color="auto"/>
              </w:divBdr>
              <w:divsChild>
                <w:div w:id="509492042">
                  <w:marLeft w:val="0"/>
                  <w:marRight w:val="0"/>
                  <w:marTop w:val="525"/>
                  <w:marBottom w:val="0"/>
                  <w:divBdr>
                    <w:top w:val="single" w:sz="6" w:space="0" w:color="BCCDC3"/>
                    <w:left w:val="single" w:sz="6" w:space="0" w:color="BCCDC3"/>
                    <w:bottom w:val="single" w:sz="6" w:space="0" w:color="BCCDC3"/>
                    <w:right w:val="single" w:sz="6" w:space="0" w:color="BCCDC3"/>
                  </w:divBdr>
                  <w:divsChild>
                    <w:div w:id="1045907652">
                      <w:marLeft w:val="-195"/>
                      <w:marRight w:val="0"/>
                      <w:marTop w:val="0"/>
                      <w:marBottom w:val="0"/>
                      <w:divBdr>
                        <w:top w:val="single" w:sz="6" w:space="0" w:color="D4D6C6"/>
                        <w:left w:val="single" w:sz="6" w:space="0" w:color="D4D6C6"/>
                        <w:bottom w:val="single" w:sz="6" w:space="0" w:color="D4D6C6"/>
                        <w:right w:val="single" w:sz="6" w:space="0" w:color="D4D6C6"/>
                      </w:divBdr>
                    </w:div>
                    <w:div w:id="1555387309">
                      <w:marLeft w:val="-195"/>
                      <w:marRight w:val="0"/>
                      <w:marTop w:val="0"/>
                      <w:marBottom w:val="0"/>
                      <w:divBdr>
                        <w:top w:val="single" w:sz="6" w:space="0" w:color="D4D6C6"/>
                        <w:left w:val="single" w:sz="6" w:space="0" w:color="D4D6C6"/>
                        <w:bottom w:val="single" w:sz="6" w:space="0" w:color="D4D6C6"/>
                        <w:right w:val="single" w:sz="6" w:space="0" w:color="D4D6C6"/>
                      </w:divBdr>
                    </w:div>
                  </w:divsChild>
                </w:div>
              </w:divsChild>
            </w:div>
            <w:div w:id="651449872">
              <w:marLeft w:val="0"/>
              <w:marRight w:val="0"/>
              <w:marTop w:val="0"/>
              <w:marBottom w:val="0"/>
              <w:divBdr>
                <w:top w:val="none" w:sz="0" w:space="0" w:color="auto"/>
                <w:left w:val="none" w:sz="0" w:space="0" w:color="auto"/>
                <w:bottom w:val="none" w:sz="0" w:space="0" w:color="auto"/>
                <w:right w:val="none" w:sz="0" w:space="0" w:color="auto"/>
              </w:divBdr>
            </w:div>
            <w:div w:id="1217011430">
              <w:marLeft w:val="0"/>
              <w:marRight w:val="0"/>
              <w:marTop w:val="0"/>
              <w:marBottom w:val="0"/>
              <w:divBdr>
                <w:top w:val="none" w:sz="0" w:space="0" w:color="auto"/>
                <w:left w:val="none" w:sz="0" w:space="0" w:color="auto"/>
                <w:bottom w:val="none" w:sz="0" w:space="0" w:color="auto"/>
                <w:right w:val="none" w:sz="0" w:space="0" w:color="auto"/>
              </w:divBdr>
              <w:divsChild>
                <w:div w:id="197933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130835">
      <w:bodyDiv w:val="1"/>
      <w:marLeft w:val="0"/>
      <w:marRight w:val="0"/>
      <w:marTop w:val="0"/>
      <w:marBottom w:val="0"/>
      <w:divBdr>
        <w:top w:val="none" w:sz="0" w:space="0" w:color="auto"/>
        <w:left w:val="none" w:sz="0" w:space="0" w:color="auto"/>
        <w:bottom w:val="none" w:sz="0" w:space="0" w:color="auto"/>
        <w:right w:val="none" w:sz="0" w:space="0" w:color="auto"/>
      </w:divBdr>
    </w:div>
    <w:div w:id="450318291">
      <w:bodyDiv w:val="1"/>
      <w:marLeft w:val="0"/>
      <w:marRight w:val="0"/>
      <w:marTop w:val="0"/>
      <w:marBottom w:val="0"/>
      <w:divBdr>
        <w:top w:val="none" w:sz="0" w:space="0" w:color="auto"/>
        <w:left w:val="none" w:sz="0" w:space="0" w:color="auto"/>
        <w:bottom w:val="none" w:sz="0" w:space="0" w:color="auto"/>
        <w:right w:val="none" w:sz="0" w:space="0" w:color="auto"/>
      </w:divBdr>
    </w:div>
    <w:div w:id="450705960">
      <w:bodyDiv w:val="1"/>
      <w:marLeft w:val="0"/>
      <w:marRight w:val="0"/>
      <w:marTop w:val="0"/>
      <w:marBottom w:val="0"/>
      <w:divBdr>
        <w:top w:val="none" w:sz="0" w:space="0" w:color="auto"/>
        <w:left w:val="none" w:sz="0" w:space="0" w:color="auto"/>
        <w:bottom w:val="none" w:sz="0" w:space="0" w:color="auto"/>
        <w:right w:val="none" w:sz="0" w:space="0" w:color="auto"/>
      </w:divBdr>
    </w:div>
    <w:div w:id="450831459">
      <w:bodyDiv w:val="1"/>
      <w:marLeft w:val="0"/>
      <w:marRight w:val="0"/>
      <w:marTop w:val="0"/>
      <w:marBottom w:val="0"/>
      <w:divBdr>
        <w:top w:val="none" w:sz="0" w:space="0" w:color="auto"/>
        <w:left w:val="none" w:sz="0" w:space="0" w:color="auto"/>
        <w:bottom w:val="none" w:sz="0" w:space="0" w:color="auto"/>
        <w:right w:val="none" w:sz="0" w:space="0" w:color="auto"/>
      </w:divBdr>
    </w:div>
    <w:div w:id="451093116">
      <w:bodyDiv w:val="1"/>
      <w:marLeft w:val="0"/>
      <w:marRight w:val="0"/>
      <w:marTop w:val="0"/>
      <w:marBottom w:val="0"/>
      <w:divBdr>
        <w:top w:val="none" w:sz="0" w:space="0" w:color="auto"/>
        <w:left w:val="none" w:sz="0" w:space="0" w:color="auto"/>
        <w:bottom w:val="none" w:sz="0" w:space="0" w:color="auto"/>
        <w:right w:val="none" w:sz="0" w:space="0" w:color="auto"/>
      </w:divBdr>
    </w:div>
    <w:div w:id="452217733">
      <w:bodyDiv w:val="1"/>
      <w:marLeft w:val="0"/>
      <w:marRight w:val="0"/>
      <w:marTop w:val="0"/>
      <w:marBottom w:val="0"/>
      <w:divBdr>
        <w:top w:val="none" w:sz="0" w:space="0" w:color="auto"/>
        <w:left w:val="none" w:sz="0" w:space="0" w:color="auto"/>
        <w:bottom w:val="none" w:sz="0" w:space="0" w:color="auto"/>
        <w:right w:val="none" w:sz="0" w:space="0" w:color="auto"/>
      </w:divBdr>
    </w:div>
    <w:div w:id="452750949">
      <w:bodyDiv w:val="1"/>
      <w:marLeft w:val="0"/>
      <w:marRight w:val="0"/>
      <w:marTop w:val="0"/>
      <w:marBottom w:val="0"/>
      <w:divBdr>
        <w:top w:val="none" w:sz="0" w:space="0" w:color="auto"/>
        <w:left w:val="none" w:sz="0" w:space="0" w:color="auto"/>
        <w:bottom w:val="none" w:sz="0" w:space="0" w:color="auto"/>
        <w:right w:val="none" w:sz="0" w:space="0" w:color="auto"/>
      </w:divBdr>
    </w:div>
    <w:div w:id="452941028">
      <w:bodyDiv w:val="1"/>
      <w:marLeft w:val="0"/>
      <w:marRight w:val="0"/>
      <w:marTop w:val="0"/>
      <w:marBottom w:val="0"/>
      <w:divBdr>
        <w:top w:val="none" w:sz="0" w:space="0" w:color="auto"/>
        <w:left w:val="none" w:sz="0" w:space="0" w:color="auto"/>
        <w:bottom w:val="none" w:sz="0" w:space="0" w:color="auto"/>
        <w:right w:val="none" w:sz="0" w:space="0" w:color="auto"/>
      </w:divBdr>
    </w:div>
    <w:div w:id="453056690">
      <w:bodyDiv w:val="1"/>
      <w:marLeft w:val="0"/>
      <w:marRight w:val="0"/>
      <w:marTop w:val="0"/>
      <w:marBottom w:val="0"/>
      <w:divBdr>
        <w:top w:val="none" w:sz="0" w:space="0" w:color="auto"/>
        <w:left w:val="none" w:sz="0" w:space="0" w:color="auto"/>
        <w:bottom w:val="none" w:sz="0" w:space="0" w:color="auto"/>
        <w:right w:val="none" w:sz="0" w:space="0" w:color="auto"/>
      </w:divBdr>
    </w:div>
    <w:div w:id="453060307">
      <w:bodyDiv w:val="1"/>
      <w:marLeft w:val="0"/>
      <w:marRight w:val="0"/>
      <w:marTop w:val="0"/>
      <w:marBottom w:val="0"/>
      <w:divBdr>
        <w:top w:val="none" w:sz="0" w:space="0" w:color="auto"/>
        <w:left w:val="none" w:sz="0" w:space="0" w:color="auto"/>
        <w:bottom w:val="none" w:sz="0" w:space="0" w:color="auto"/>
        <w:right w:val="none" w:sz="0" w:space="0" w:color="auto"/>
      </w:divBdr>
    </w:div>
    <w:div w:id="453252164">
      <w:bodyDiv w:val="1"/>
      <w:marLeft w:val="0"/>
      <w:marRight w:val="0"/>
      <w:marTop w:val="0"/>
      <w:marBottom w:val="0"/>
      <w:divBdr>
        <w:top w:val="none" w:sz="0" w:space="0" w:color="auto"/>
        <w:left w:val="none" w:sz="0" w:space="0" w:color="auto"/>
        <w:bottom w:val="none" w:sz="0" w:space="0" w:color="auto"/>
        <w:right w:val="none" w:sz="0" w:space="0" w:color="auto"/>
      </w:divBdr>
    </w:div>
    <w:div w:id="453791482">
      <w:bodyDiv w:val="1"/>
      <w:marLeft w:val="0"/>
      <w:marRight w:val="0"/>
      <w:marTop w:val="0"/>
      <w:marBottom w:val="0"/>
      <w:divBdr>
        <w:top w:val="none" w:sz="0" w:space="0" w:color="auto"/>
        <w:left w:val="none" w:sz="0" w:space="0" w:color="auto"/>
        <w:bottom w:val="none" w:sz="0" w:space="0" w:color="auto"/>
        <w:right w:val="none" w:sz="0" w:space="0" w:color="auto"/>
      </w:divBdr>
    </w:div>
    <w:div w:id="454755086">
      <w:bodyDiv w:val="1"/>
      <w:marLeft w:val="0"/>
      <w:marRight w:val="0"/>
      <w:marTop w:val="0"/>
      <w:marBottom w:val="0"/>
      <w:divBdr>
        <w:top w:val="none" w:sz="0" w:space="0" w:color="auto"/>
        <w:left w:val="none" w:sz="0" w:space="0" w:color="auto"/>
        <w:bottom w:val="none" w:sz="0" w:space="0" w:color="auto"/>
        <w:right w:val="none" w:sz="0" w:space="0" w:color="auto"/>
      </w:divBdr>
    </w:div>
    <w:div w:id="454837330">
      <w:bodyDiv w:val="1"/>
      <w:marLeft w:val="0"/>
      <w:marRight w:val="0"/>
      <w:marTop w:val="0"/>
      <w:marBottom w:val="0"/>
      <w:divBdr>
        <w:top w:val="none" w:sz="0" w:space="0" w:color="auto"/>
        <w:left w:val="none" w:sz="0" w:space="0" w:color="auto"/>
        <w:bottom w:val="none" w:sz="0" w:space="0" w:color="auto"/>
        <w:right w:val="none" w:sz="0" w:space="0" w:color="auto"/>
      </w:divBdr>
    </w:div>
    <w:div w:id="454910113">
      <w:bodyDiv w:val="1"/>
      <w:marLeft w:val="0"/>
      <w:marRight w:val="0"/>
      <w:marTop w:val="0"/>
      <w:marBottom w:val="0"/>
      <w:divBdr>
        <w:top w:val="none" w:sz="0" w:space="0" w:color="auto"/>
        <w:left w:val="none" w:sz="0" w:space="0" w:color="auto"/>
        <w:bottom w:val="none" w:sz="0" w:space="0" w:color="auto"/>
        <w:right w:val="none" w:sz="0" w:space="0" w:color="auto"/>
      </w:divBdr>
    </w:div>
    <w:div w:id="456073497">
      <w:bodyDiv w:val="1"/>
      <w:marLeft w:val="0"/>
      <w:marRight w:val="0"/>
      <w:marTop w:val="0"/>
      <w:marBottom w:val="0"/>
      <w:divBdr>
        <w:top w:val="none" w:sz="0" w:space="0" w:color="auto"/>
        <w:left w:val="none" w:sz="0" w:space="0" w:color="auto"/>
        <w:bottom w:val="none" w:sz="0" w:space="0" w:color="auto"/>
        <w:right w:val="none" w:sz="0" w:space="0" w:color="auto"/>
      </w:divBdr>
    </w:div>
    <w:div w:id="456215193">
      <w:bodyDiv w:val="1"/>
      <w:marLeft w:val="0"/>
      <w:marRight w:val="0"/>
      <w:marTop w:val="0"/>
      <w:marBottom w:val="0"/>
      <w:divBdr>
        <w:top w:val="none" w:sz="0" w:space="0" w:color="auto"/>
        <w:left w:val="none" w:sz="0" w:space="0" w:color="auto"/>
        <w:bottom w:val="none" w:sz="0" w:space="0" w:color="auto"/>
        <w:right w:val="none" w:sz="0" w:space="0" w:color="auto"/>
      </w:divBdr>
    </w:div>
    <w:div w:id="456876735">
      <w:bodyDiv w:val="1"/>
      <w:marLeft w:val="0"/>
      <w:marRight w:val="0"/>
      <w:marTop w:val="0"/>
      <w:marBottom w:val="0"/>
      <w:divBdr>
        <w:top w:val="none" w:sz="0" w:space="0" w:color="auto"/>
        <w:left w:val="none" w:sz="0" w:space="0" w:color="auto"/>
        <w:bottom w:val="none" w:sz="0" w:space="0" w:color="auto"/>
        <w:right w:val="none" w:sz="0" w:space="0" w:color="auto"/>
      </w:divBdr>
    </w:div>
    <w:div w:id="457181814">
      <w:bodyDiv w:val="1"/>
      <w:marLeft w:val="0"/>
      <w:marRight w:val="0"/>
      <w:marTop w:val="0"/>
      <w:marBottom w:val="0"/>
      <w:divBdr>
        <w:top w:val="none" w:sz="0" w:space="0" w:color="auto"/>
        <w:left w:val="none" w:sz="0" w:space="0" w:color="auto"/>
        <w:bottom w:val="none" w:sz="0" w:space="0" w:color="auto"/>
        <w:right w:val="none" w:sz="0" w:space="0" w:color="auto"/>
      </w:divBdr>
    </w:div>
    <w:div w:id="458112856">
      <w:bodyDiv w:val="1"/>
      <w:marLeft w:val="0"/>
      <w:marRight w:val="0"/>
      <w:marTop w:val="0"/>
      <w:marBottom w:val="0"/>
      <w:divBdr>
        <w:top w:val="none" w:sz="0" w:space="0" w:color="auto"/>
        <w:left w:val="none" w:sz="0" w:space="0" w:color="auto"/>
        <w:bottom w:val="none" w:sz="0" w:space="0" w:color="auto"/>
        <w:right w:val="none" w:sz="0" w:space="0" w:color="auto"/>
      </w:divBdr>
    </w:div>
    <w:div w:id="458300986">
      <w:bodyDiv w:val="1"/>
      <w:marLeft w:val="0"/>
      <w:marRight w:val="0"/>
      <w:marTop w:val="0"/>
      <w:marBottom w:val="0"/>
      <w:divBdr>
        <w:top w:val="none" w:sz="0" w:space="0" w:color="auto"/>
        <w:left w:val="none" w:sz="0" w:space="0" w:color="auto"/>
        <w:bottom w:val="none" w:sz="0" w:space="0" w:color="auto"/>
        <w:right w:val="none" w:sz="0" w:space="0" w:color="auto"/>
      </w:divBdr>
    </w:div>
    <w:div w:id="458494519">
      <w:bodyDiv w:val="1"/>
      <w:marLeft w:val="0"/>
      <w:marRight w:val="0"/>
      <w:marTop w:val="0"/>
      <w:marBottom w:val="0"/>
      <w:divBdr>
        <w:top w:val="none" w:sz="0" w:space="0" w:color="auto"/>
        <w:left w:val="none" w:sz="0" w:space="0" w:color="auto"/>
        <w:bottom w:val="none" w:sz="0" w:space="0" w:color="auto"/>
        <w:right w:val="none" w:sz="0" w:space="0" w:color="auto"/>
      </w:divBdr>
    </w:div>
    <w:div w:id="459152060">
      <w:bodyDiv w:val="1"/>
      <w:marLeft w:val="0"/>
      <w:marRight w:val="0"/>
      <w:marTop w:val="0"/>
      <w:marBottom w:val="0"/>
      <w:divBdr>
        <w:top w:val="none" w:sz="0" w:space="0" w:color="auto"/>
        <w:left w:val="none" w:sz="0" w:space="0" w:color="auto"/>
        <w:bottom w:val="none" w:sz="0" w:space="0" w:color="auto"/>
        <w:right w:val="none" w:sz="0" w:space="0" w:color="auto"/>
      </w:divBdr>
    </w:div>
    <w:div w:id="459224357">
      <w:bodyDiv w:val="1"/>
      <w:marLeft w:val="0"/>
      <w:marRight w:val="0"/>
      <w:marTop w:val="0"/>
      <w:marBottom w:val="0"/>
      <w:divBdr>
        <w:top w:val="none" w:sz="0" w:space="0" w:color="auto"/>
        <w:left w:val="none" w:sz="0" w:space="0" w:color="auto"/>
        <w:bottom w:val="none" w:sz="0" w:space="0" w:color="auto"/>
        <w:right w:val="none" w:sz="0" w:space="0" w:color="auto"/>
      </w:divBdr>
    </w:div>
    <w:div w:id="459298148">
      <w:bodyDiv w:val="1"/>
      <w:marLeft w:val="0"/>
      <w:marRight w:val="0"/>
      <w:marTop w:val="0"/>
      <w:marBottom w:val="0"/>
      <w:divBdr>
        <w:top w:val="none" w:sz="0" w:space="0" w:color="auto"/>
        <w:left w:val="none" w:sz="0" w:space="0" w:color="auto"/>
        <w:bottom w:val="none" w:sz="0" w:space="0" w:color="auto"/>
        <w:right w:val="none" w:sz="0" w:space="0" w:color="auto"/>
      </w:divBdr>
    </w:div>
    <w:div w:id="459492622">
      <w:bodyDiv w:val="1"/>
      <w:marLeft w:val="0"/>
      <w:marRight w:val="0"/>
      <w:marTop w:val="0"/>
      <w:marBottom w:val="0"/>
      <w:divBdr>
        <w:top w:val="none" w:sz="0" w:space="0" w:color="auto"/>
        <w:left w:val="none" w:sz="0" w:space="0" w:color="auto"/>
        <w:bottom w:val="none" w:sz="0" w:space="0" w:color="auto"/>
        <w:right w:val="none" w:sz="0" w:space="0" w:color="auto"/>
      </w:divBdr>
    </w:div>
    <w:div w:id="459500895">
      <w:bodyDiv w:val="1"/>
      <w:marLeft w:val="0"/>
      <w:marRight w:val="0"/>
      <w:marTop w:val="0"/>
      <w:marBottom w:val="0"/>
      <w:divBdr>
        <w:top w:val="none" w:sz="0" w:space="0" w:color="auto"/>
        <w:left w:val="none" w:sz="0" w:space="0" w:color="auto"/>
        <w:bottom w:val="none" w:sz="0" w:space="0" w:color="auto"/>
        <w:right w:val="none" w:sz="0" w:space="0" w:color="auto"/>
      </w:divBdr>
      <w:divsChild>
        <w:div w:id="1984037178">
          <w:marLeft w:val="0"/>
          <w:marRight w:val="0"/>
          <w:marTop w:val="0"/>
          <w:marBottom w:val="0"/>
          <w:divBdr>
            <w:top w:val="none" w:sz="0" w:space="0" w:color="auto"/>
            <w:left w:val="none" w:sz="0" w:space="0" w:color="auto"/>
            <w:bottom w:val="none" w:sz="0" w:space="0" w:color="auto"/>
            <w:right w:val="none" w:sz="0" w:space="0" w:color="auto"/>
          </w:divBdr>
          <w:divsChild>
            <w:div w:id="349453052">
              <w:marLeft w:val="120"/>
              <w:marRight w:val="0"/>
              <w:marTop w:val="0"/>
              <w:marBottom w:val="0"/>
              <w:divBdr>
                <w:top w:val="none" w:sz="0" w:space="0" w:color="auto"/>
                <w:left w:val="none" w:sz="0" w:space="0" w:color="auto"/>
                <w:bottom w:val="none" w:sz="0" w:space="0" w:color="auto"/>
                <w:right w:val="none" w:sz="0" w:space="0" w:color="auto"/>
              </w:divBdr>
              <w:divsChild>
                <w:div w:id="613907852">
                  <w:marLeft w:val="0"/>
                  <w:marRight w:val="0"/>
                  <w:marTop w:val="0"/>
                  <w:marBottom w:val="0"/>
                  <w:divBdr>
                    <w:top w:val="none" w:sz="0" w:space="0" w:color="auto"/>
                    <w:left w:val="none" w:sz="0" w:space="0" w:color="auto"/>
                    <w:bottom w:val="none" w:sz="0" w:space="0" w:color="auto"/>
                    <w:right w:val="none" w:sz="0" w:space="0" w:color="auto"/>
                  </w:divBdr>
                  <w:divsChild>
                    <w:div w:id="1348554375">
                      <w:marLeft w:val="0"/>
                      <w:marRight w:val="0"/>
                      <w:marTop w:val="0"/>
                      <w:marBottom w:val="0"/>
                      <w:divBdr>
                        <w:top w:val="none" w:sz="0" w:space="0" w:color="auto"/>
                        <w:left w:val="none" w:sz="0" w:space="0" w:color="auto"/>
                        <w:bottom w:val="none" w:sz="0" w:space="0" w:color="auto"/>
                        <w:right w:val="none" w:sz="0" w:space="0" w:color="auto"/>
                      </w:divBdr>
                      <w:divsChild>
                        <w:div w:id="497767605">
                          <w:marLeft w:val="0"/>
                          <w:marRight w:val="0"/>
                          <w:marTop w:val="0"/>
                          <w:marBottom w:val="0"/>
                          <w:divBdr>
                            <w:top w:val="none" w:sz="0" w:space="0" w:color="auto"/>
                            <w:left w:val="none" w:sz="0" w:space="0" w:color="auto"/>
                            <w:bottom w:val="none" w:sz="0" w:space="0" w:color="auto"/>
                            <w:right w:val="none" w:sz="0" w:space="0" w:color="auto"/>
                          </w:divBdr>
                          <w:divsChild>
                            <w:div w:id="1621301784">
                              <w:marLeft w:val="0"/>
                              <w:marRight w:val="0"/>
                              <w:marTop w:val="0"/>
                              <w:marBottom w:val="0"/>
                              <w:divBdr>
                                <w:top w:val="none" w:sz="0" w:space="0" w:color="auto"/>
                                <w:left w:val="none" w:sz="0" w:space="0" w:color="auto"/>
                                <w:bottom w:val="none" w:sz="0" w:space="0" w:color="auto"/>
                                <w:right w:val="none" w:sz="0" w:space="0" w:color="auto"/>
                              </w:divBdr>
                              <w:divsChild>
                                <w:div w:id="244799119">
                                  <w:marLeft w:val="0"/>
                                  <w:marRight w:val="0"/>
                                  <w:marTop w:val="0"/>
                                  <w:marBottom w:val="0"/>
                                  <w:divBdr>
                                    <w:top w:val="none" w:sz="0" w:space="0" w:color="auto"/>
                                    <w:left w:val="none" w:sz="0" w:space="0" w:color="auto"/>
                                    <w:bottom w:val="none" w:sz="0" w:space="0" w:color="auto"/>
                                    <w:right w:val="none" w:sz="0" w:space="0" w:color="auto"/>
                                  </w:divBdr>
                                  <w:divsChild>
                                    <w:div w:id="299919491">
                                      <w:marLeft w:val="0"/>
                                      <w:marRight w:val="0"/>
                                      <w:marTop w:val="0"/>
                                      <w:marBottom w:val="0"/>
                                      <w:divBdr>
                                        <w:top w:val="none" w:sz="0" w:space="0" w:color="auto"/>
                                        <w:left w:val="none" w:sz="0" w:space="0" w:color="auto"/>
                                        <w:bottom w:val="none" w:sz="0" w:space="0" w:color="auto"/>
                                        <w:right w:val="none" w:sz="0" w:space="0" w:color="auto"/>
                                      </w:divBdr>
                                      <w:divsChild>
                                        <w:div w:id="1421608213">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9540057">
      <w:bodyDiv w:val="1"/>
      <w:marLeft w:val="0"/>
      <w:marRight w:val="0"/>
      <w:marTop w:val="0"/>
      <w:marBottom w:val="0"/>
      <w:divBdr>
        <w:top w:val="none" w:sz="0" w:space="0" w:color="auto"/>
        <w:left w:val="none" w:sz="0" w:space="0" w:color="auto"/>
        <w:bottom w:val="none" w:sz="0" w:space="0" w:color="auto"/>
        <w:right w:val="none" w:sz="0" w:space="0" w:color="auto"/>
      </w:divBdr>
    </w:div>
    <w:div w:id="459761037">
      <w:bodyDiv w:val="1"/>
      <w:marLeft w:val="0"/>
      <w:marRight w:val="0"/>
      <w:marTop w:val="0"/>
      <w:marBottom w:val="0"/>
      <w:divBdr>
        <w:top w:val="none" w:sz="0" w:space="0" w:color="auto"/>
        <w:left w:val="none" w:sz="0" w:space="0" w:color="auto"/>
        <w:bottom w:val="none" w:sz="0" w:space="0" w:color="auto"/>
        <w:right w:val="none" w:sz="0" w:space="0" w:color="auto"/>
      </w:divBdr>
    </w:div>
    <w:div w:id="459763932">
      <w:bodyDiv w:val="1"/>
      <w:marLeft w:val="0"/>
      <w:marRight w:val="0"/>
      <w:marTop w:val="0"/>
      <w:marBottom w:val="0"/>
      <w:divBdr>
        <w:top w:val="none" w:sz="0" w:space="0" w:color="auto"/>
        <w:left w:val="none" w:sz="0" w:space="0" w:color="auto"/>
        <w:bottom w:val="none" w:sz="0" w:space="0" w:color="auto"/>
        <w:right w:val="none" w:sz="0" w:space="0" w:color="auto"/>
      </w:divBdr>
    </w:div>
    <w:div w:id="459885335">
      <w:bodyDiv w:val="1"/>
      <w:marLeft w:val="0"/>
      <w:marRight w:val="0"/>
      <w:marTop w:val="0"/>
      <w:marBottom w:val="0"/>
      <w:divBdr>
        <w:top w:val="none" w:sz="0" w:space="0" w:color="auto"/>
        <w:left w:val="none" w:sz="0" w:space="0" w:color="auto"/>
        <w:bottom w:val="none" w:sz="0" w:space="0" w:color="auto"/>
        <w:right w:val="none" w:sz="0" w:space="0" w:color="auto"/>
      </w:divBdr>
    </w:div>
    <w:div w:id="460078910">
      <w:bodyDiv w:val="1"/>
      <w:marLeft w:val="0"/>
      <w:marRight w:val="0"/>
      <w:marTop w:val="0"/>
      <w:marBottom w:val="0"/>
      <w:divBdr>
        <w:top w:val="none" w:sz="0" w:space="0" w:color="auto"/>
        <w:left w:val="none" w:sz="0" w:space="0" w:color="auto"/>
        <w:bottom w:val="none" w:sz="0" w:space="0" w:color="auto"/>
        <w:right w:val="none" w:sz="0" w:space="0" w:color="auto"/>
      </w:divBdr>
    </w:div>
    <w:div w:id="460343458">
      <w:bodyDiv w:val="1"/>
      <w:marLeft w:val="0"/>
      <w:marRight w:val="0"/>
      <w:marTop w:val="0"/>
      <w:marBottom w:val="0"/>
      <w:divBdr>
        <w:top w:val="none" w:sz="0" w:space="0" w:color="auto"/>
        <w:left w:val="none" w:sz="0" w:space="0" w:color="auto"/>
        <w:bottom w:val="none" w:sz="0" w:space="0" w:color="auto"/>
        <w:right w:val="none" w:sz="0" w:space="0" w:color="auto"/>
      </w:divBdr>
    </w:div>
    <w:div w:id="460616928">
      <w:bodyDiv w:val="1"/>
      <w:marLeft w:val="0"/>
      <w:marRight w:val="0"/>
      <w:marTop w:val="0"/>
      <w:marBottom w:val="0"/>
      <w:divBdr>
        <w:top w:val="none" w:sz="0" w:space="0" w:color="auto"/>
        <w:left w:val="none" w:sz="0" w:space="0" w:color="auto"/>
        <w:bottom w:val="none" w:sz="0" w:space="0" w:color="auto"/>
        <w:right w:val="none" w:sz="0" w:space="0" w:color="auto"/>
      </w:divBdr>
      <w:divsChild>
        <w:div w:id="526525540">
          <w:marLeft w:val="0"/>
          <w:marRight w:val="0"/>
          <w:marTop w:val="0"/>
          <w:marBottom w:val="0"/>
          <w:divBdr>
            <w:top w:val="none" w:sz="0" w:space="0" w:color="auto"/>
            <w:left w:val="none" w:sz="0" w:space="0" w:color="auto"/>
            <w:bottom w:val="none" w:sz="0" w:space="0" w:color="auto"/>
            <w:right w:val="none" w:sz="0" w:space="0" w:color="auto"/>
          </w:divBdr>
          <w:divsChild>
            <w:div w:id="1099831886">
              <w:marLeft w:val="0"/>
              <w:marRight w:val="0"/>
              <w:marTop w:val="0"/>
              <w:marBottom w:val="0"/>
              <w:divBdr>
                <w:top w:val="none" w:sz="0" w:space="0" w:color="auto"/>
                <w:left w:val="none" w:sz="0" w:space="0" w:color="auto"/>
                <w:bottom w:val="none" w:sz="0" w:space="0" w:color="auto"/>
                <w:right w:val="none" w:sz="0" w:space="0" w:color="auto"/>
              </w:divBdr>
              <w:divsChild>
                <w:div w:id="394671106">
                  <w:marLeft w:val="0"/>
                  <w:marRight w:val="0"/>
                  <w:marTop w:val="0"/>
                  <w:marBottom w:val="300"/>
                  <w:divBdr>
                    <w:top w:val="none" w:sz="0" w:space="0" w:color="auto"/>
                    <w:left w:val="none" w:sz="0" w:space="0" w:color="auto"/>
                    <w:bottom w:val="none" w:sz="0" w:space="0" w:color="auto"/>
                    <w:right w:val="none" w:sz="0" w:space="0" w:color="auto"/>
                  </w:divBdr>
                  <w:divsChild>
                    <w:div w:id="1335302832">
                      <w:marLeft w:val="0"/>
                      <w:marRight w:val="-100"/>
                      <w:marTop w:val="0"/>
                      <w:marBottom w:val="0"/>
                      <w:divBdr>
                        <w:top w:val="none" w:sz="0" w:space="0" w:color="auto"/>
                        <w:left w:val="none" w:sz="0" w:space="0" w:color="auto"/>
                        <w:bottom w:val="none" w:sz="0" w:space="0" w:color="auto"/>
                        <w:right w:val="none" w:sz="0" w:space="0" w:color="auto"/>
                      </w:divBdr>
                      <w:divsChild>
                        <w:div w:id="1401831494">
                          <w:marLeft w:val="0"/>
                          <w:marRight w:val="0"/>
                          <w:marTop w:val="0"/>
                          <w:marBottom w:val="0"/>
                          <w:divBdr>
                            <w:top w:val="none" w:sz="0" w:space="0" w:color="auto"/>
                            <w:left w:val="none" w:sz="0" w:space="0" w:color="auto"/>
                            <w:bottom w:val="none" w:sz="0" w:space="0" w:color="auto"/>
                            <w:right w:val="none" w:sz="0" w:space="0" w:color="auto"/>
                          </w:divBdr>
                        </w:div>
                        <w:div w:id="1867593835">
                          <w:marLeft w:val="0"/>
                          <w:marRight w:val="0"/>
                          <w:marTop w:val="0"/>
                          <w:marBottom w:val="0"/>
                          <w:divBdr>
                            <w:top w:val="none" w:sz="0" w:space="0" w:color="auto"/>
                            <w:left w:val="none" w:sz="0" w:space="0" w:color="auto"/>
                            <w:bottom w:val="none" w:sz="0" w:space="0" w:color="auto"/>
                            <w:right w:val="none" w:sz="0" w:space="0" w:color="auto"/>
                          </w:divBdr>
                        </w:div>
                        <w:div w:id="2077241573">
                          <w:marLeft w:val="0"/>
                          <w:marRight w:val="0"/>
                          <w:marTop w:val="0"/>
                          <w:marBottom w:val="0"/>
                          <w:divBdr>
                            <w:top w:val="none" w:sz="0" w:space="0" w:color="auto"/>
                            <w:left w:val="none" w:sz="0" w:space="0" w:color="auto"/>
                            <w:bottom w:val="none" w:sz="0" w:space="0" w:color="auto"/>
                            <w:right w:val="none" w:sz="0" w:space="0" w:color="auto"/>
                          </w:divBdr>
                        </w:div>
                        <w:div w:id="2109618696">
                          <w:marLeft w:val="0"/>
                          <w:marRight w:val="975"/>
                          <w:marTop w:val="0"/>
                          <w:marBottom w:val="0"/>
                          <w:divBdr>
                            <w:top w:val="single" w:sz="12" w:space="3" w:color="E1E1E1"/>
                            <w:left w:val="none" w:sz="0" w:space="0" w:color="auto"/>
                            <w:bottom w:val="single" w:sz="12" w:space="3" w:color="E1E1E1"/>
                            <w:right w:val="none" w:sz="0" w:space="0" w:color="auto"/>
                          </w:divBdr>
                        </w:div>
                      </w:divsChild>
                    </w:div>
                    <w:div w:id="1376077772">
                      <w:marLeft w:val="0"/>
                      <w:marRight w:val="0"/>
                      <w:marTop w:val="0"/>
                      <w:marBottom w:val="0"/>
                      <w:divBdr>
                        <w:top w:val="none" w:sz="0" w:space="0" w:color="auto"/>
                        <w:left w:val="none" w:sz="0" w:space="0" w:color="auto"/>
                        <w:bottom w:val="none" w:sz="0" w:space="0" w:color="auto"/>
                        <w:right w:val="none" w:sz="0" w:space="0" w:color="auto"/>
                      </w:divBdr>
                      <w:divsChild>
                        <w:div w:id="141435942">
                          <w:marLeft w:val="0"/>
                          <w:marRight w:val="0"/>
                          <w:marTop w:val="0"/>
                          <w:marBottom w:val="0"/>
                          <w:divBdr>
                            <w:top w:val="none" w:sz="0" w:space="0" w:color="auto"/>
                            <w:left w:val="none" w:sz="0" w:space="0" w:color="auto"/>
                            <w:bottom w:val="none" w:sz="0" w:space="0" w:color="auto"/>
                            <w:right w:val="none" w:sz="0" w:space="0" w:color="auto"/>
                          </w:divBdr>
                          <w:divsChild>
                            <w:div w:id="455565569">
                              <w:marLeft w:val="0"/>
                              <w:marRight w:val="0"/>
                              <w:marTop w:val="0"/>
                              <w:marBottom w:val="0"/>
                              <w:divBdr>
                                <w:top w:val="none" w:sz="0" w:space="0" w:color="auto"/>
                                <w:left w:val="none" w:sz="0" w:space="0" w:color="auto"/>
                                <w:bottom w:val="none" w:sz="0" w:space="0" w:color="auto"/>
                                <w:right w:val="none" w:sz="0" w:space="0" w:color="auto"/>
                              </w:divBdr>
                            </w:div>
                          </w:divsChild>
                        </w:div>
                        <w:div w:id="715786350">
                          <w:marLeft w:val="0"/>
                          <w:marRight w:val="0"/>
                          <w:marTop w:val="0"/>
                          <w:marBottom w:val="0"/>
                          <w:divBdr>
                            <w:top w:val="none" w:sz="0" w:space="0" w:color="auto"/>
                            <w:left w:val="none" w:sz="0" w:space="0" w:color="auto"/>
                            <w:bottom w:val="none" w:sz="0" w:space="0" w:color="auto"/>
                            <w:right w:val="none" w:sz="0" w:space="0" w:color="auto"/>
                          </w:divBdr>
                          <w:divsChild>
                            <w:div w:id="1610694448">
                              <w:marLeft w:val="0"/>
                              <w:marRight w:val="0"/>
                              <w:marTop w:val="0"/>
                              <w:marBottom w:val="0"/>
                              <w:divBdr>
                                <w:top w:val="none" w:sz="0" w:space="0" w:color="auto"/>
                                <w:left w:val="none" w:sz="0" w:space="0" w:color="auto"/>
                                <w:bottom w:val="none" w:sz="0" w:space="0" w:color="auto"/>
                                <w:right w:val="none" w:sz="0" w:space="0" w:color="auto"/>
                              </w:divBdr>
                            </w:div>
                          </w:divsChild>
                        </w:div>
                        <w:div w:id="1180462337">
                          <w:marLeft w:val="0"/>
                          <w:marRight w:val="0"/>
                          <w:marTop w:val="0"/>
                          <w:marBottom w:val="0"/>
                          <w:divBdr>
                            <w:top w:val="none" w:sz="0" w:space="0" w:color="auto"/>
                            <w:left w:val="none" w:sz="0" w:space="0" w:color="auto"/>
                            <w:bottom w:val="none" w:sz="0" w:space="0" w:color="auto"/>
                            <w:right w:val="none" w:sz="0" w:space="0" w:color="auto"/>
                          </w:divBdr>
                          <w:divsChild>
                            <w:div w:id="311956029">
                              <w:marLeft w:val="0"/>
                              <w:marRight w:val="0"/>
                              <w:marTop w:val="0"/>
                              <w:marBottom w:val="0"/>
                              <w:divBdr>
                                <w:top w:val="none" w:sz="0" w:space="0" w:color="auto"/>
                                <w:left w:val="none" w:sz="0" w:space="0" w:color="auto"/>
                                <w:bottom w:val="none" w:sz="0" w:space="0" w:color="auto"/>
                                <w:right w:val="none" w:sz="0" w:space="0" w:color="auto"/>
                              </w:divBdr>
                            </w:div>
                          </w:divsChild>
                        </w:div>
                        <w:div w:id="1257056366">
                          <w:marLeft w:val="0"/>
                          <w:marRight w:val="0"/>
                          <w:marTop w:val="0"/>
                          <w:marBottom w:val="0"/>
                          <w:divBdr>
                            <w:top w:val="none" w:sz="0" w:space="0" w:color="auto"/>
                            <w:left w:val="none" w:sz="0" w:space="0" w:color="auto"/>
                            <w:bottom w:val="none" w:sz="0" w:space="0" w:color="auto"/>
                            <w:right w:val="none" w:sz="0" w:space="0" w:color="auto"/>
                          </w:divBdr>
                          <w:divsChild>
                            <w:div w:id="1879588830">
                              <w:marLeft w:val="0"/>
                              <w:marRight w:val="0"/>
                              <w:marTop w:val="0"/>
                              <w:marBottom w:val="0"/>
                              <w:divBdr>
                                <w:top w:val="none" w:sz="0" w:space="0" w:color="auto"/>
                                <w:left w:val="none" w:sz="0" w:space="0" w:color="auto"/>
                                <w:bottom w:val="none" w:sz="0" w:space="0" w:color="auto"/>
                                <w:right w:val="none" w:sz="0" w:space="0" w:color="auto"/>
                              </w:divBdr>
                            </w:div>
                          </w:divsChild>
                        </w:div>
                        <w:div w:id="1913738749">
                          <w:marLeft w:val="0"/>
                          <w:marRight w:val="0"/>
                          <w:marTop w:val="0"/>
                          <w:marBottom w:val="0"/>
                          <w:divBdr>
                            <w:top w:val="none" w:sz="0" w:space="0" w:color="auto"/>
                            <w:left w:val="none" w:sz="0" w:space="0" w:color="auto"/>
                            <w:bottom w:val="none" w:sz="0" w:space="0" w:color="auto"/>
                            <w:right w:val="none" w:sz="0" w:space="0" w:color="auto"/>
                          </w:divBdr>
                          <w:divsChild>
                            <w:div w:id="1618491529">
                              <w:marLeft w:val="0"/>
                              <w:marRight w:val="0"/>
                              <w:marTop w:val="0"/>
                              <w:marBottom w:val="0"/>
                              <w:divBdr>
                                <w:top w:val="none" w:sz="0" w:space="0" w:color="auto"/>
                                <w:left w:val="none" w:sz="0" w:space="0" w:color="auto"/>
                                <w:bottom w:val="none" w:sz="0" w:space="0" w:color="auto"/>
                                <w:right w:val="none" w:sz="0" w:space="0" w:color="auto"/>
                              </w:divBdr>
                            </w:div>
                          </w:divsChild>
                        </w:div>
                        <w:div w:id="2103211852">
                          <w:marLeft w:val="0"/>
                          <w:marRight w:val="0"/>
                          <w:marTop w:val="0"/>
                          <w:marBottom w:val="0"/>
                          <w:divBdr>
                            <w:top w:val="none" w:sz="0" w:space="0" w:color="auto"/>
                            <w:left w:val="none" w:sz="0" w:space="0" w:color="auto"/>
                            <w:bottom w:val="none" w:sz="0" w:space="0" w:color="auto"/>
                            <w:right w:val="none" w:sz="0" w:space="0" w:color="auto"/>
                          </w:divBdr>
                          <w:divsChild>
                            <w:div w:id="201603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795143">
                      <w:marLeft w:val="150"/>
                      <w:marRight w:val="0"/>
                      <w:marTop w:val="0"/>
                      <w:marBottom w:val="600"/>
                      <w:divBdr>
                        <w:top w:val="none" w:sz="0" w:space="0" w:color="auto"/>
                        <w:left w:val="none" w:sz="0" w:space="0" w:color="auto"/>
                        <w:bottom w:val="none" w:sz="0" w:space="0" w:color="auto"/>
                        <w:right w:val="none" w:sz="0" w:space="0" w:color="auto"/>
                      </w:divBdr>
                      <w:divsChild>
                        <w:div w:id="1371488693">
                          <w:marLeft w:val="0"/>
                          <w:marRight w:val="0"/>
                          <w:marTop w:val="0"/>
                          <w:marBottom w:val="0"/>
                          <w:divBdr>
                            <w:top w:val="none" w:sz="0" w:space="0" w:color="auto"/>
                            <w:left w:val="none" w:sz="0" w:space="0" w:color="auto"/>
                            <w:bottom w:val="none" w:sz="0" w:space="0" w:color="auto"/>
                            <w:right w:val="none" w:sz="0" w:space="0" w:color="auto"/>
                          </w:divBdr>
                        </w:div>
                        <w:div w:id="1673026685">
                          <w:marLeft w:val="0"/>
                          <w:marRight w:val="0"/>
                          <w:marTop w:val="0"/>
                          <w:marBottom w:val="0"/>
                          <w:divBdr>
                            <w:top w:val="none" w:sz="0" w:space="0" w:color="auto"/>
                            <w:left w:val="none" w:sz="0" w:space="0" w:color="auto"/>
                            <w:bottom w:val="none" w:sz="0" w:space="0" w:color="auto"/>
                            <w:right w:val="none" w:sz="0" w:space="0" w:color="auto"/>
                          </w:divBdr>
                        </w:div>
                      </w:divsChild>
                    </w:div>
                    <w:div w:id="1487471614">
                      <w:marLeft w:val="0"/>
                      <w:marRight w:val="0"/>
                      <w:marTop w:val="150"/>
                      <w:marBottom w:val="0"/>
                      <w:divBdr>
                        <w:top w:val="none" w:sz="0" w:space="0" w:color="auto"/>
                        <w:left w:val="none" w:sz="0" w:space="0" w:color="auto"/>
                        <w:bottom w:val="none" w:sz="0" w:space="0" w:color="auto"/>
                        <w:right w:val="none" w:sz="0" w:space="0" w:color="auto"/>
                      </w:divBdr>
                    </w:div>
                    <w:div w:id="1833108214">
                      <w:marLeft w:val="0"/>
                      <w:marRight w:val="0"/>
                      <w:marTop w:val="0"/>
                      <w:marBottom w:val="0"/>
                      <w:divBdr>
                        <w:top w:val="none" w:sz="0" w:space="0" w:color="auto"/>
                        <w:left w:val="none" w:sz="0" w:space="0" w:color="auto"/>
                        <w:bottom w:val="none" w:sz="0" w:space="0" w:color="auto"/>
                        <w:right w:val="none" w:sz="0" w:space="0" w:color="auto"/>
                      </w:divBdr>
                      <w:divsChild>
                        <w:div w:id="970940816">
                          <w:marLeft w:val="0"/>
                          <w:marRight w:val="0"/>
                          <w:marTop w:val="0"/>
                          <w:marBottom w:val="0"/>
                          <w:divBdr>
                            <w:top w:val="none" w:sz="0" w:space="0" w:color="auto"/>
                            <w:left w:val="none" w:sz="0" w:space="0" w:color="auto"/>
                            <w:bottom w:val="none" w:sz="0" w:space="0" w:color="auto"/>
                            <w:right w:val="none" w:sz="0" w:space="0" w:color="auto"/>
                          </w:divBdr>
                          <w:divsChild>
                            <w:div w:id="227082316">
                              <w:marLeft w:val="0"/>
                              <w:marRight w:val="150"/>
                              <w:marTop w:val="0"/>
                              <w:marBottom w:val="0"/>
                              <w:divBdr>
                                <w:top w:val="none" w:sz="0" w:space="0" w:color="auto"/>
                                <w:left w:val="none" w:sz="0" w:space="0" w:color="auto"/>
                                <w:bottom w:val="none" w:sz="0" w:space="0" w:color="auto"/>
                                <w:right w:val="none" w:sz="0" w:space="0" w:color="auto"/>
                              </w:divBdr>
                            </w:div>
                            <w:div w:id="668604946">
                              <w:marLeft w:val="0"/>
                              <w:marRight w:val="0"/>
                              <w:marTop w:val="0"/>
                              <w:marBottom w:val="0"/>
                              <w:divBdr>
                                <w:top w:val="none" w:sz="0" w:space="0" w:color="auto"/>
                                <w:left w:val="none" w:sz="0" w:space="0" w:color="auto"/>
                                <w:bottom w:val="none" w:sz="0" w:space="0" w:color="auto"/>
                                <w:right w:val="none" w:sz="0" w:space="0" w:color="auto"/>
                              </w:divBdr>
                              <w:divsChild>
                                <w:div w:id="247809343">
                                  <w:marLeft w:val="0"/>
                                  <w:marRight w:val="0"/>
                                  <w:marTop w:val="0"/>
                                  <w:marBottom w:val="0"/>
                                  <w:divBdr>
                                    <w:top w:val="none" w:sz="0" w:space="0" w:color="auto"/>
                                    <w:left w:val="none" w:sz="0" w:space="0" w:color="auto"/>
                                    <w:bottom w:val="none" w:sz="0" w:space="0" w:color="auto"/>
                                    <w:right w:val="none" w:sz="0" w:space="0" w:color="auto"/>
                                  </w:divBdr>
                                </w:div>
                                <w:div w:id="257715739">
                                  <w:marLeft w:val="0"/>
                                  <w:marRight w:val="0"/>
                                  <w:marTop w:val="0"/>
                                  <w:marBottom w:val="0"/>
                                  <w:divBdr>
                                    <w:top w:val="none" w:sz="0" w:space="0" w:color="auto"/>
                                    <w:left w:val="none" w:sz="0" w:space="0" w:color="auto"/>
                                    <w:bottom w:val="none" w:sz="0" w:space="0" w:color="auto"/>
                                    <w:right w:val="none" w:sz="0" w:space="0" w:color="auto"/>
                                  </w:divBdr>
                                </w:div>
                                <w:div w:id="436143005">
                                  <w:marLeft w:val="0"/>
                                  <w:marRight w:val="0"/>
                                  <w:marTop w:val="0"/>
                                  <w:marBottom w:val="0"/>
                                  <w:divBdr>
                                    <w:top w:val="none" w:sz="0" w:space="0" w:color="auto"/>
                                    <w:left w:val="none" w:sz="0" w:space="0" w:color="auto"/>
                                    <w:bottom w:val="none" w:sz="0" w:space="0" w:color="auto"/>
                                    <w:right w:val="none" w:sz="0" w:space="0" w:color="auto"/>
                                  </w:divBdr>
                                </w:div>
                                <w:div w:id="470561295">
                                  <w:marLeft w:val="0"/>
                                  <w:marRight w:val="0"/>
                                  <w:marTop w:val="0"/>
                                  <w:marBottom w:val="0"/>
                                  <w:divBdr>
                                    <w:top w:val="none" w:sz="0" w:space="0" w:color="auto"/>
                                    <w:left w:val="none" w:sz="0" w:space="0" w:color="auto"/>
                                    <w:bottom w:val="none" w:sz="0" w:space="0" w:color="auto"/>
                                    <w:right w:val="none" w:sz="0" w:space="0" w:color="auto"/>
                                  </w:divBdr>
                                </w:div>
                                <w:div w:id="534118544">
                                  <w:marLeft w:val="0"/>
                                  <w:marRight w:val="0"/>
                                  <w:marTop w:val="0"/>
                                  <w:marBottom w:val="0"/>
                                  <w:divBdr>
                                    <w:top w:val="none" w:sz="0" w:space="0" w:color="auto"/>
                                    <w:left w:val="none" w:sz="0" w:space="0" w:color="auto"/>
                                    <w:bottom w:val="none" w:sz="0" w:space="0" w:color="auto"/>
                                    <w:right w:val="none" w:sz="0" w:space="0" w:color="auto"/>
                                  </w:divBdr>
                                </w:div>
                                <w:div w:id="1730348557">
                                  <w:marLeft w:val="0"/>
                                  <w:marRight w:val="0"/>
                                  <w:marTop w:val="0"/>
                                  <w:marBottom w:val="0"/>
                                  <w:divBdr>
                                    <w:top w:val="none" w:sz="0" w:space="0" w:color="auto"/>
                                    <w:left w:val="none" w:sz="0" w:space="0" w:color="auto"/>
                                    <w:bottom w:val="none" w:sz="0" w:space="0" w:color="auto"/>
                                    <w:right w:val="none" w:sz="0" w:space="0" w:color="auto"/>
                                  </w:divBdr>
                                </w:div>
                              </w:divsChild>
                            </w:div>
                            <w:div w:id="108777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989845">
                      <w:marLeft w:val="0"/>
                      <w:marRight w:val="0"/>
                      <w:marTop w:val="0"/>
                      <w:marBottom w:val="0"/>
                      <w:divBdr>
                        <w:top w:val="none" w:sz="0" w:space="0" w:color="auto"/>
                        <w:left w:val="none" w:sz="0" w:space="0" w:color="auto"/>
                        <w:bottom w:val="none" w:sz="0" w:space="0" w:color="auto"/>
                        <w:right w:val="none" w:sz="0" w:space="0" w:color="auto"/>
                      </w:divBdr>
                      <w:divsChild>
                        <w:div w:id="225847579">
                          <w:marLeft w:val="165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997179">
      <w:bodyDiv w:val="1"/>
      <w:marLeft w:val="0"/>
      <w:marRight w:val="0"/>
      <w:marTop w:val="0"/>
      <w:marBottom w:val="0"/>
      <w:divBdr>
        <w:top w:val="none" w:sz="0" w:space="0" w:color="auto"/>
        <w:left w:val="none" w:sz="0" w:space="0" w:color="auto"/>
        <w:bottom w:val="none" w:sz="0" w:space="0" w:color="auto"/>
        <w:right w:val="none" w:sz="0" w:space="0" w:color="auto"/>
      </w:divBdr>
    </w:div>
    <w:div w:id="461003695">
      <w:bodyDiv w:val="1"/>
      <w:marLeft w:val="0"/>
      <w:marRight w:val="0"/>
      <w:marTop w:val="0"/>
      <w:marBottom w:val="0"/>
      <w:divBdr>
        <w:top w:val="none" w:sz="0" w:space="0" w:color="auto"/>
        <w:left w:val="none" w:sz="0" w:space="0" w:color="auto"/>
        <w:bottom w:val="none" w:sz="0" w:space="0" w:color="auto"/>
        <w:right w:val="none" w:sz="0" w:space="0" w:color="auto"/>
      </w:divBdr>
    </w:div>
    <w:div w:id="462890393">
      <w:bodyDiv w:val="1"/>
      <w:marLeft w:val="0"/>
      <w:marRight w:val="0"/>
      <w:marTop w:val="0"/>
      <w:marBottom w:val="0"/>
      <w:divBdr>
        <w:top w:val="none" w:sz="0" w:space="0" w:color="auto"/>
        <w:left w:val="none" w:sz="0" w:space="0" w:color="auto"/>
        <w:bottom w:val="none" w:sz="0" w:space="0" w:color="auto"/>
        <w:right w:val="none" w:sz="0" w:space="0" w:color="auto"/>
      </w:divBdr>
    </w:div>
    <w:div w:id="464083248">
      <w:bodyDiv w:val="1"/>
      <w:marLeft w:val="0"/>
      <w:marRight w:val="0"/>
      <w:marTop w:val="0"/>
      <w:marBottom w:val="0"/>
      <w:divBdr>
        <w:top w:val="none" w:sz="0" w:space="0" w:color="auto"/>
        <w:left w:val="none" w:sz="0" w:space="0" w:color="auto"/>
        <w:bottom w:val="none" w:sz="0" w:space="0" w:color="auto"/>
        <w:right w:val="none" w:sz="0" w:space="0" w:color="auto"/>
      </w:divBdr>
    </w:div>
    <w:div w:id="464545230">
      <w:bodyDiv w:val="1"/>
      <w:marLeft w:val="0"/>
      <w:marRight w:val="0"/>
      <w:marTop w:val="0"/>
      <w:marBottom w:val="0"/>
      <w:divBdr>
        <w:top w:val="none" w:sz="0" w:space="0" w:color="auto"/>
        <w:left w:val="none" w:sz="0" w:space="0" w:color="auto"/>
        <w:bottom w:val="none" w:sz="0" w:space="0" w:color="auto"/>
        <w:right w:val="none" w:sz="0" w:space="0" w:color="auto"/>
      </w:divBdr>
    </w:div>
    <w:div w:id="464664692">
      <w:bodyDiv w:val="1"/>
      <w:marLeft w:val="0"/>
      <w:marRight w:val="0"/>
      <w:marTop w:val="0"/>
      <w:marBottom w:val="0"/>
      <w:divBdr>
        <w:top w:val="none" w:sz="0" w:space="0" w:color="auto"/>
        <w:left w:val="none" w:sz="0" w:space="0" w:color="auto"/>
        <w:bottom w:val="none" w:sz="0" w:space="0" w:color="auto"/>
        <w:right w:val="none" w:sz="0" w:space="0" w:color="auto"/>
      </w:divBdr>
    </w:div>
    <w:div w:id="464856351">
      <w:bodyDiv w:val="1"/>
      <w:marLeft w:val="0"/>
      <w:marRight w:val="0"/>
      <w:marTop w:val="0"/>
      <w:marBottom w:val="0"/>
      <w:divBdr>
        <w:top w:val="none" w:sz="0" w:space="0" w:color="auto"/>
        <w:left w:val="none" w:sz="0" w:space="0" w:color="auto"/>
        <w:bottom w:val="none" w:sz="0" w:space="0" w:color="auto"/>
        <w:right w:val="none" w:sz="0" w:space="0" w:color="auto"/>
      </w:divBdr>
    </w:div>
    <w:div w:id="466094153">
      <w:bodyDiv w:val="1"/>
      <w:marLeft w:val="0"/>
      <w:marRight w:val="0"/>
      <w:marTop w:val="0"/>
      <w:marBottom w:val="0"/>
      <w:divBdr>
        <w:top w:val="none" w:sz="0" w:space="0" w:color="auto"/>
        <w:left w:val="none" w:sz="0" w:space="0" w:color="auto"/>
        <w:bottom w:val="none" w:sz="0" w:space="0" w:color="auto"/>
        <w:right w:val="none" w:sz="0" w:space="0" w:color="auto"/>
      </w:divBdr>
    </w:div>
    <w:div w:id="466162251">
      <w:bodyDiv w:val="1"/>
      <w:marLeft w:val="0"/>
      <w:marRight w:val="0"/>
      <w:marTop w:val="0"/>
      <w:marBottom w:val="0"/>
      <w:divBdr>
        <w:top w:val="none" w:sz="0" w:space="0" w:color="auto"/>
        <w:left w:val="none" w:sz="0" w:space="0" w:color="auto"/>
        <w:bottom w:val="none" w:sz="0" w:space="0" w:color="auto"/>
        <w:right w:val="none" w:sz="0" w:space="0" w:color="auto"/>
      </w:divBdr>
    </w:div>
    <w:div w:id="466824584">
      <w:bodyDiv w:val="1"/>
      <w:marLeft w:val="0"/>
      <w:marRight w:val="0"/>
      <w:marTop w:val="0"/>
      <w:marBottom w:val="0"/>
      <w:divBdr>
        <w:top w:val="none" w:sz="0" w:space="0" w:color="auto"/>
        <w:left w:val="none" w:sz="0" w:space="0" w:color="auto"/>
        <w:bottom w:val="none" w:sz="0" w:space="0" w:color="auto"/>
        <w:right w:val="none" w:sz="0" w:space="0" w:color="auto"/>
      </w:divBdr>
    </w:div>
    <w:div w:id="467091404">
      <w:bodyDiv w:val="1"/>
      <w:marLeft w:val="0"/>
      <w:marRight w:val="0"/>
      <w:marTop w:val="0"/>
      <w:marBottom w:val="0"/>
      <w:divBdr>
        <w:top w:val="none" w:sz="0" w:space="0" w:color="auto"/>
        <w:left w:val="none" w:sz="0" w:space="0" w:color="auto"/>
        <w:bottom w:val="none" w:sz="0" w:space="0" w:color="auto"/>
        <w:right w:val="none" w:sz="0" w:space="0" w:color="auto"/>
      </w:divBdr>
    </w:div>
    <w:div w:id="467403053">
      <w:bodyDiv w:val="1"/>
      <w:marLeft w:val="0"/>
      <w:marRight w:val="0"/>
      <w:marTop w:val="0"/>
      <w:marBottom w:val="0"/>
      <w:divBdr>
        <w:top w:val="none" w:sz="0" w:space="0" w:color="auto"/>
        <w:left w:val="none" w:sz="0" w:space="0" w:color="auto"/>
        <w:bottom w:val="none" w:sz="0" w:space="0" w:color="auto"/>
        <w:right w:val="none" w:sz="0" w:space="0" w:color="auto"/>
      </w:divBdr>
    </w:div>
    <w:div w:id="467823814">
      <w:bodyDiv w:val="1"/>
      <w:marLeft w:val="0"/>
      <w:marRight w:val="0"/>
      <w:marTop w:val="0"/>
      <w:marBottom w:val="0"/>
      <w:divBdr>
        <w:top w:val="none" w:sz="0" w:space="0" w:color="auto"/>
        <w:left w:val="none" w:sz="0" w:space="0" w:color="auto"/>
        <w:bottom w:val="none" w:sz="0" w:space="0" w:color="auto"/>
        <w:right w:val="none" w:sz="0" w:space="0" w:color="auto"/>
      </w:divBdr>
    </w:div>
    <w:div w:id="467865929">
      <w:bodyDiv w:val="1"/>
      <w:marLeft w:val="0"/>
      <w:marRight w:val="0"/>
      <w:marTop w:val="0"/>
      <w:marBottom w:val="0"/>
      <w:divBdr>
        <w:top w:val="none" w:sz="0" w:space="0" w:color="auto"/>
        <w:left w:val="none" w:sz="0" w:space="0" w:color="auto"/>
        <w:bottom w:val="none" w:sz="0" w:space="0" w:color="auto"/>
        <w:right w:val="none" w:sz="0" w:space="0" w:color="auto"/>
      </w:divBdr>
    </w:div>
    <w:div w:id="468129980">
      <w:bodyDiv w:val="1"/>
      <w:marLeft w:val="0"/>
      <w:marRight w:val="0"/>
      <w:marTop w:val="0"/>
      <w:marBottom w:val="0"/>
      <w:divBdr>
        <w:top w:val="none" w:sz="0" w:space="0" w:color="auto"/>
        <w:left w:val="none" w:sz="0" w:space="0" w:color="auto"/>
        <w:bottom w:val="none" w:sz="0" w:space="0" w:color="auto"/>
        <w:right w:val="none" w:sz="0" w:space="0" w:color="auto"/>
      </w:divBdr>
    </w:div>
    <w:div w:id="468330065">
      <w:bodyDiv w:val="1"/>
      <w:marLeft w:val="0"/>
      <w:marRight w:val="0"/>
      <w:marTop w:val="0"/>
      <w:marBottom w:val="0"/>
      <w:divBdr>
        <w:top w:val="none" w:sz="0" w:space="0" w:color="auto"/>
        <w:left w:val="none" w:sz="0" w:space="0" w:color="auto"/>
        <w:bottom w:val="none" w:sz="0" w:space="0" w:color="auto"/>
        <w:right w:val="none" w:sz="0" w:space="0" w:color="auto"/>
      </w:divBdr>
    </w:div>
    <w:div w:id="468400869">
      <w:bodyDiv w:val="1"/>
      <w:marLeft w:val="0"/>
      <w:marRight w:val="0"/>
      <w:marTop w:val="0"/>
      <w:marBottom w:val="0"/>
      <w:divBdr>
        <w:top w:val="none" w:sz="0" w:space="0" w:color="auto"/>
        <w:left w:val="none" w:sz="0" w:space="0" w:color="auto"/>
        <w:bottom w:val="none" w:sz="0" w:space="0" w:color="auto"/>
        <w:right w:val="none" w:sz="0" w:space="0" w:color="auto"/>
      </w:divBdr>
    </w:div>
    <w:div w:id="468861172">
      <w:bodyDiv w:val="1"/>
      <w:marLeft w:val="0"/>
      <w:marRight w:val="0"/>
      <w:marTop w:val="0"/>
      <w:marBottom w:val="0"/>
      <w:divBdr>
        <w:top w:val="none" w:sz="0" w:space="0" w:color="auto"/>
        <w:left w:val="none" w:sz="0" w:space="0" w:color="auto"/>
        <w:bottom w:val="none" w:sz="0" w:space="0" w:color="auto"/>
        <w:right w:val="none" w:sz="0" w:space="0" w:color="auto"/>
      </w:divBdr>
    </w:div>
    <w:div w:id="468942225">
      <w:bodyDiv w:val="1"/>
      <w:marLeft w:val="0"/>
      <w:marRight w:val="0"/>
      <w:marTop w:val="0"/>
      <w:marBottom w:val="0"/>
      <w:divBdr>
        <w:top w:val="none" w:sz="0" w:space="0" w:color="auto"/>
        <w:left w:val="none" w:sz="0" w:space="0" w:color="auto"/>
        <w:bottom w:val="none" w:sz="0" w:space="0" w:color="auto"/>
        <w:right w:val="none" w:sz="0" w:space="0" w:color="auto"/>
      </w:divBdr>
    </w:div>
    <w:div w:id="469246512">
      <w:bodyDiv w:val="1"/>
      <w:marLeft w:val="0"/>
      <w:marRight w:val="0"/>
      <w:marTop w:val="0"/>
      <w:marBottom w:val="0"/>
      <w:divBdr>
        <w:top w:val="none" w:sz="0" w:space="0" w:color="auto"/>
        <w:left w:val="none" w:sz="0" w:space="0" w:color="auto"/>
        <w:bottom w:val="none" w:sz="0" w:space="0" w:color="auto"/>
        <w:right w:val="none" w:sz="0" w:space="0" w:color="auto"/>
      </w:divBdr>
    </w:div>
    <w:div w:id="469593717">
      <w:bodyDiv w:val="1"/>
      <w:marLeft w:val="0"/>
      <w:marRight w:val="0"/>
      <w:marTop w:val="0"/>
      <w:marBottom w:val="0"/>
      <w:divBdr>
        <w:top w:val="none" w:sz="0" w:space="0" w:color="auto"/>
        <w:left w:val="none" w:sz="0" w:space="0" w:color="auto"/>
        <w:bottom w:val="none" w:sz="0" w:space="0" w:color="auto"/>
        <w:right w:val="none" w:sz="0" w:space="0" w:color="auto"/>
      </w:divBdr>
    </w:div>
    <w:div w:id="469859818">
      <w:bodyDiv w:val="1"/>
      <w:marLeft w:val="0"/>
      <w:marRight w:val="0"/>
      <w:marTop w:val="0"/>
      <w:marBottom w:val="0"/>
      <w:divBdr>
        <w:top w:val="none" w:sz="0" w:space="0" w:color="auto"/>
        <w:left w:val="none" w:sz="0" w:space="0" w:color="auto"/>
        <w:bottom w:val="none" w:sz="0" w:space="0" w:color="auto"/>
        <w:right w:val="none" w:sz="0" w:space="0" w:color="auto"/>
      </w:divBdr>
    </w:div>
    <w:div w:id="469905099">
      <w:bodyDiv w:val="1"/>
      <w:marLeft w:val="0"/>
      <w:marRight w:val="0"/>
      <w:marTop w:val="0"/>
      <w:marBottom w:val="0"/>
      <w:divBdr>
        <w:top w:val="none" w:sz="0" w:space="0" w:color="auto"/>
        <w:left w:val="none" w:sz="0" w:space="0" w:color="auto"/>
        <w:bottom w:val="none" w:sz="0" w:space="0" w:color="auto"/>
        <w:right w:val="none" w:sz="0" w:space="0" w:color="auto"/>
      </w:divBdr>
    </w:div>
    <w:div w:id="470295811">
      <w:bodyDiv w:val="1"/>
      <w:marLeft w:val="0"/>
      <w:marRight w:val="0"/>
      <w:marTop w:val="0"/>
      <w:marBottom w:val="0"/>
      <w:divBdr>
        <w:top w:val="none" w:sz="0" w:space="0" w:color="auto"/>
        <w:left w:val="none" w:sz="0" w:space="0" w:color="auto"/>
        <w:bottom w:val="none" w:sz="0" w:space="0" w:color="auto"/>
        <w:right w:val="none" w:sz="0" w:space="0" w:color="auto"/>
      </w:divBdr>
    </w:div>
    <w:div w:id="470637613">
      <w:bodyDiv w:val="1"/>
      <w:marLeft w:val="0"/>
      <w:marRight w:val="0"/>
      <w:marTop w:val="0"/>
      <w:marBottom w:val="0"/>
      <w:divBdr>
        <w:top w:val="none" w:sz="0" w:space="0" w:color="auto"/>
        <w:left w:val="none" w:sz="0" w:space="0" w:color="auto"/>
        <w:bottom w:val="none" w:sz="0" w:space="0" w:color="auto"/>
        <w:right w:val="none" w:sz="0" w:space="0" w:color="auto"/>
      </w:divBdr>
    </w:div>
    <w:div w:id="471022230">
      <w:bodyDiv w:val="1"/>
      <w:marLeft w:val="0"/>
      <w:marRight w:val="0"/>
      <w:marTop w:val="0"/>
      <w:marBottom w:val="0"/>
      <w:divBdr>
        <w:top w:val="none" w:sz="0" w:space="0" w:color="auto"/>
        <w:left w:val="none" w:sz="0" w:space="0" w:color="auto"/>
        <w:bottom w:val="none" w:sz="0" w:space="0" w:color="auto"/>
        <w:right w:val="none" w:sz="0" w:space="0" w:color="auto"/>
      </w:divBdr>
    </w:div>
    <w:div w:id="471679049">
      <w:bodyDiv w:val="1"/>
      <w:marLeft w:val="0"/>
      <w:marRight w:val="0"/>
      <w:marTop w:val="0"/>
      <w:marBottom w:val="0"/>
      <w:divBdr>
        <w:top w:val="none" w:sz="0" w:space="0" w:color="auto"/>
        <w:left w:val="none" w:sz="0" w:space="0" w:color="auto"/>
        <w:bottom w:val="none" w:sz="0" w:space="0" w:color="auto"/>
        <w:right w:val="none" w:sz="0" w:space="0" w:color="auto"/>
      </w:divBdr>
      <w:divsChild>
        <w:div w:id="682442093">
          <w:marLeft w:val="0"/>
          <w:marRight w:val="0"/>
          <w:marTop w:val="0"/>
          <w:marBottom w:val="0"/>
          <w:divBdr>
            <w:top w:val="single" w:sz="6" w:space="20" w:color="EEEEEE"/>
            <w:left w:val="none" w:sz="0" w:space="0" w:color="auto"/>
            <w:bottom w:val="none" w:sz="0" w:space="20" w:color="auto"/>
            <w:right w:val="none" w:sz="0" w:space="31" w:color="auto"/>
          </w:divBdr>
          <w:divsChild>
            <w:div w:id="370152073">
              <w:marLeft w:val="0"/>
              <w:marRight w:val="0"/>
              <w:marTop w:val="0"/>
              <w:marBottom w:val="0"/>
              <w:divBdr>
                <w:top w:val="none" w:sz="0" w:space="0" w:color="auto"/>
                <w:left w:val="none" w:sz="0" w:space="0" w:color="auto"/>
                <w:bottom w:val="none" w:sz="0" w:space="0" w:color="auto"/>
                <w:right w:val="none" w:sz="0" w:space="0" w:color="auto"/>
              </w:divBdr>
            </w:div>
          </w:divsChild>
        </w:div>
        <w:div w:id="944114673">
          <w:marLeft w:val="0"/>
          <w:marRight w:val="0"/>
          <w:marTop w:val="0"/>
          <w:marBottom w:val="0"/>
          <w:divBdr>
            <w:top w:val="none" w:sz="0" w:space="0" w:color="auto"/>
            <w:left w:val="none" w:sz="0" w:space="0" w:color="auto"/>
            <w:bottom w:val="none" w:sz="0" w:space="0" w:color="auto"/>
            <w:right w:val="none" w:sz="0" w:space="0" w:color="auto"/>
          </w:divBdr>
          <w:divsChild>
            <w:div w:id="4113905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71796010">
      <w:bodyDiv w:val="1"/>
      <w:marLeft w:val="0"/>
      <w:marRight w:val="0"/>
      <w:marTop w:val="0"/>
      <w:marBottom w:val="0"/>
      <w:divBdr>
        <w:top w:val="none" w:sz="0" w:space="0" w:color="auto"/>
        <w:left w:val="none" w:sz="0" w:space="0" w:color="auto"/>
        <w:bottom w:val="none" w:sz="0" w:space="0" w:color="auto"/>
        <w:right w:val="none" w:sz="0" w:space="0" w:color="auto"/>
      </w:divBdr>
    </w:div>
    <w:div w:id="471873979">
      <w:bodyDiv w:val="1"/>
      <w:marLeft w:val="0"/>
      <w:marRight w:val="0"/>
      <w:marTop w:val="0"/>
      <w:marBottom w:val="0"/>
      <w:divBdr>
        <w:top w:val="none" w:sz="0" w:space="0" w:color="auto"/>
        <w:left w:val="none" w:sz="0" w:space="0" w:color="auto"/>
        <w:bottom w:val="none" w:sz="0" w:space="0" w:color="auto"/>
        <w:right w:val="none" w:sz="0" w:space="0" w:color="auto"/>
      </w:divBdr>
    </w:div>
    <w:div w:id="472187146">
      <w:bodyDiv w:val="1"/>
      <w:marLeft w:val="0"/>
      <w:marRight w:val="0"/>
      <w:marTop w:val="0"/>
      <w:marBottom w:val="0"/>
      <w:divBdr>
        <w:top w:val="none" w:sz="0" w:space="0" w:color="auto"/>
        <w:left w:val="none" w:sz="0" w:space="0" w:color="auto"/>
        <w:bottom w:val="none" w:sz="0" w:space="0" w:color="auto"/>
        <w:right w:val="none" w:sz="0" w:space="0" w:color="auto"/>
      </w:divBdr>
    </w:div>
    <w:div w:id="472528750">
      <w:bodyDiv w:val="1"/>
      <w:marLeft w:val="0"/>
      <w:marRight w:val="0"/>
      <w:marTop w:val="0"/>
      <w:marBottom w:val="0"/>
      <w:divBdr>
        <w:top w:val="none" w:sz="0" w:space="0" w:color="auto"/>
        <w:left w:val="none" w:sz="0" w:space="0" w:color="auto"/>
        <w:bottom w:val="none" w:sz="0" w:space="0" w:color="auto"/>
        <w:right w:val="none" w:sz="0" w:space="0" w:color="auto"/>
      </w:divBdr>
    </w:div>
    <w:div w:id="472871622">
      <w:bodyDiv w:val="1"/>
      <w:marLeft w:val="0"/>
      <w:marRight w:val="0"/>
      <w:marTop w:val="0"/>
      <w:marBottom w:val="0"/>
      <w:divBdr>
        <w:top w:val="none" w:sz="0" w:space="0" w:color="auto"/>
        <w:left w:val="none" w:sz="0" w:space="0" w:color="auto"/>
        <w:bottom w:val="none" w:sz="0" w:space="0" w:color="auto"/>
        <w:right w:val="none" w:sz="0" w:space="0" w:color="auto"/>
      </w:divBdr>
    </w:div>
    <w:div w:id="472872812">
      <w:bodyDiv w:val="1"/>
      <w:marLeft w:val="0"/>
      <w:marRight w:val="0"/>
      <w:marTop w:val="0"/>
      <w:marBottom w:val="0"/>
      <w:divBdr>
        <w:top w:val="none" w:sz="0" w:space="0" w:color="auto"/>
        <w:left w:val="none" w:sz="0" w:space="0" w:color="auto"/>
        <w:bottom w:val="none" w:sz="0" w:space="0" w:color="auto"/>
        <w:right w:val="none" w:sz="0" w:space="0" w:color="auto"/>
      </w:divBdr>
    </w:div>
    <w:div w:id="473333542">
      <w:bodyDiv w:val="1"/>
      <w:marLeft w:val="0"/>
      <w:marRight w:val="0"/>
      <w:marTop w:val="0"/>
      <w:marBottom w:val="0"/>
      <w:divBdr>
        <w:top w:val="none" w:sz="0" w:space="0" w:color="auto"/>
        <w:left w:val="none" w:sz="0" w:space="0" w:color="auto"/>
        <w:bottom w:val="none" w:sz="0" w:space="0" w:color="auto"/>
        <w:right w:val="none" w:sz="0" w:space="0" w:color="auto"/>
      </w:divBdr>
    </w:div>
    <w:div w:id="473524487">
      <w:bodyDiv w:val="1"/>
      <w:marLeft w:val="0"/>
      <w:marRight w:val="0"/>
      <w:marTop w:val="0"/>
      <w:marBottom w:val="0"/>
      <w:divBdr>
        <w:top w:val="none" w:sz="0" w:space="0" w:color="auto"/>
        <w:left w:val="none" w:sz="0" w:space="0" w:color="auto"/>
        <w:bottom w:val="none" w:sz="0" w:space="0" w:color="auto"/>
        <w:right w:val="none" w:sz="0" w:space="0" w:color="auto"/>
      </w:divBdr>
    </w:div>
    <w:div w:id="473573057">
      <w:bodyDiv w:val="1"/>
      <w:marLeft w:val="0"/>
      <w:marRight w:val="0"/>
      <w:marTop w:val="0"/>
      <w:marBottom w:val="0"/>
      <w:divBdr>
        <w:top w:val="none" w:sz="0" w:space="0" w:color="auto"/>
        <w:left w:val="none" w:sz="0" w:space="0" w:color="auto"/>
        <w:bottom w:val="none" w:sz="0" w:space="0" w:color="auto"/>
        <w:right w:val="none" w:sz="0" w:space="0" w:color="auto"/>
      </w:divBdr>
    </w:div>
    <w:div w:id="473790819">
      <w:bodyDiv w:val="1"/>
      <w:marLeft w:val="0"/>
      <w:marRight w:val="0"/>
      <w:marTop w:val="0"/>
      <w:marBottom w:val="0"/>
      <w:divBdr>
        <w:top w:val="none" w:sz="0" w:space="0" w:color="auto"/>
        <w:left w:val="none" w:sz="0" w:space="0" w:color="auto"/>
        <w:bottom w:val="none" w:sz="0" w:space="0" w:color="auto"/>
        <w:right w:val="none" w:sz="0" w:space="0" w:color="auto"/>
      </w:divBdr>
    </w:div>
    <w:div w:id="474181961">
      <w:bodyDiv w:val="1"/>
      <w:marLeft w:val="0"/>
      <w:marRight w:val="0"/>
      <w:marTop w:val="0"/>
      <w:marBottom w:val="0"/>
      <w:divBdr>
        <w:top w:val="none" w:sz="0" w:space="0" w:color="auto"/>
        <w:left w:val="none" w:sz="0" w:space="0" w:color="auto"/>
        <w:bottom w:val="none" w:sz="0" w:space="0" w:color="auto"/>
        <w:right w:val="none" w:sz="0" w:space="0" w:color="auto"/>
      </w:divBdr>
    </w:div>
    <w:div w:id="474299547">
      <w:bodyDiv w:val="1"/>
      <w:marLeft w:val="0"/>
      <w:marRight w:val="0"/>
      <w:marTop w:val="0"/>
      <w:marBottom w:val="0"/>
      <w:divBdr>
        <w:top w:val="none" w:sz="0" w:space="0" w:color="auto"/>
        <w:left w:val="none" w:sz="0" w:space="0" w:color="auto"/>
        <w:bottom w:val="none" w:sz="0" w:space="0" w:color="auto"/>
        <w:right w:val="none" w:sz="0" w:space="0" w:color="auto"/>
      </w:divBdr>
    </w:div>
    <w:div w:id="474376857">
      <w:bodyDiv w:val="1"/>
      <w:marLeft w:val="0"/>
      <w:marRight w:val="0"/>
      <w:marTop w:val="0"/>
      <w:marBottom w:val="0"/>
      <w:divBdr>
        <w:top w:val="none" w:sz="0" w:space="0" w:color="auto"/>
        <w:left w:val="none" w:sz="0" w:space="0" w:color="auto"/>
        <w:bottom w:val="none" w:sz="0" w:space="0" w:color="auto"/>
        <w:right w:val="none" w:sz="0" w:space="0" w:color="auto"/>
      </w:divBdr>
    </w:div>
    <w:div w:id="474494442">
      <w:bodyDiv w:val="1"/>
      <w:marLeft w:val="0"/>
      <w:marRight w:val="0"/>
      <w:marTop w:val="0"/>
      <w:marBottom w:val="0"/>
      <w:divBdr>
        <w:top w:val="none" w:sz="0" w:space="0" w:color="auto"/>
        <w:left w:val="none" w:sz="0" w:space="0" w:color="auto"/>
        <w:bottom w:val="none" w:sz="0" w:space="0" w:color="auto"/>
        <w:right w:val="none" w:sz="0" w:space="0" w:color="auto"/>
      </w:divBdr>
    </w:div>
    <w:div w:id="475219207">
      <w:bodyDiv w:val="1"/>
      <w:marLeft w:val="0"/>
      <w:marRight w:val="0"/>
      <w:marTop w:val="0"/>
      <w:marBottom w:val="0"/>
      <w:divBdr>
        <w:top w:val="none" w:sz="0" w:space="0" w:color="auto"/>
        <w:left w:val="none" w:sz="0" w:space="0" w:color="auto"/>
        <w:bottom w:val="none" w:sz="0" w:space="0" w:color="auto"/>
        <w:right w:val="none" w:sz="0" w:space="0" w:color="auto"/>
      </w:divBdr>
    </w:div>
    <w:div w:id="475806464">
      <w:bodyDiv w:val="1"/>
      <w:marLeft w:val="0"/>
      <w:marRight w:val="0"/>
      <w:marTop w:val="0"/>
      <w:marBottom w:val="0"/>
      <w:divBdr>
        <w:top w:val="none" w:sz="0" w:space="0" w:color="auto"/>
        <w:left w:val="none" w:sz="0" w:space="0" w:color="auto"/>
        <w:bottom w:val="none" w:sz="0" w:space="0" w:color="auto"/>
        <w:right w:val="none" w:sz="0" w:space="0" w:color="auto"/>
      </w:divBdr>
    </w:div>
    <w:div w:id="476262981">
      <w:bodyDiv w:val="1"/>
      <w:marLeft w:val="0"/>
      <w:marRight w:val="0"/>
      <w:marTop w:val="0"/>
      <w:marBottom w:val="0"/>
      <w:divBdr>
        <w:top w:val="none" w:sz="0" w:space="0" w:color="auto"/>
        <w:left w:val="none" w:sz="0" w:space="0" w:color="auto"/>
        <w:bottom w:val="none" w:sz="0" w:space="0" w:color="auto"/>
        <w:right w:val="none" w:sz="0" w:space="0" w:color="auto"/>
      </w:divBdr>
    </w:div>
    <w:div w:id="476991898">
      <w:bodyDiv w:val="1"/>
      <w:marLeft w:val="0"/>
      <w:marRight w:val="0"/>
      <w:marTop w:val="0"/>
      <w:marBottom w:val="0"/>
      <w:divBdr>
        <w:top w:val="none" w:sz="0" w:space="0" w:color="auto"/>
        <w:left w:val="none" w:sz="0" w:space="0" w:color="auto"/>
        <w:bottom w:val="none" w:sz="0" w:space="0" w:color="auto"/>
        <w:right w:val="none" w:sz="0" w:space="0" w:color="auto"/>
      </w:divBdr>
    </w:div>
    <w:div w:id="477305715">
      <w:bodyDiv w:val="1"/>
      <w:marLeft w:val="0"/>
      <w:marRight w:val="0"/>
      <w:marTop w:val="0"/>
      <w:marBottom w:val="0"/>
      <w:divBdr>
        <w:top w:val="none" w:sz="0" w:space="0" w:color="auto"/>
        <w:left w:val="none" w:sz="0" w:space="0" w:color="auto"/>
        <w:bottom w:val="none" w:sz="0" w:space="0" w:color="auto"/>
        <w:right w:val="none" w:sz="0" w:space="0" w:color="auto"/>
      </w:divBdr>
    </w:div>
    <w:div w:id="477575073">
      <w:bodyDiv w:val="1"/>
      <w:marLeft w:val="0"/>
      <w:marRight w:val="0"/>
      <w:marTop w:val="0"/>
      <w:marBottom w:val="0"/>
      <w:divBdr>
        <w:top w:val="none" w:sz="0" w:space="0" w:color="auto"/>
        <w:left w:val="none" w:sz="0" w:space="0" w:color="auto"/>
        <w:bottom w:val="none" w:sz="0" w:space="0" w:color="auto"/>
        <w:right w:val="none" w:sz="0" w:space="0" w:color="auto"/>
      </w:divBdr>
    </w:div>
    <w:div w:id="478571536">
      <w:bodyDiv w:val="1"/>
      <w:marLeft w:val="0"/>
      <w:marRight w:val="0"/>
      <w:marTop w:val="0"/>
      <w:marBottom w:val="0"/>
      <w:divBdr>
        <w:top w:val="none" w:sz="0" w:space="0" w:color="auto"/>
        <w:left w:val="none" w:sz="0" w:space="0" w:color="auto"/>
        <w:bottom w:val="none" w:sz="0" w:space="0" w:color="auto"/>
        <w:right w:val="none" w:sz="0" w:space="0" w:color="auto"/>
      </w:divBdr>
    </w:div>
    <w:div w:id="479687914">
      <w:bodyDiv w:val="1"/>
      <w:marLeft w:val="0"/>
      <w:marRight w:val="0"/>
      <w:marTop w:val="0"/>
      <w:marBottom w:val="0"/>
      <w:divBdr>
        <w:top w:val="none" w:sz="0" w:space="0" w:color="auto"/>
        <w:left w:val="none" w:sz="0" w:space="0" w:color="auto"/>
        <w:bottom w:val="none" w:sz="0" w:space="0" w:color="auto"/>
        <w:right w:val="none" w:sz="0" w:space="0" w:color="auto"/>
      </w:divBdr>
      <w:divsChild>
        <w:div w:id="342902786">
          <w:marLeft w:val="0"/>
          <w:marRight w:val="0"/>
          <w:marTop w:val="0"/>
          <w:marBottom w:val="240"/>
          <w:divBdr>
            <w:top w:val="none" w:sz="0" w:space="0" w:color="auto"/>
            <w:left w:val="none" w:sz="0" w:space="0" w:color="auto"/>
            <w:bottom w:val="none" w:sz="0" w:space="0" w:color="auto"/>
            <w:right w:val="none" w:sz="0" w:space="0" w:color="auto"/>
          </w:divBdr>
        </w:div>
      </w:divsChild>
    </w:div>
    <w:div w:id="480080893">
      <w:bodyDiv w:val="1"/>
      <w:marLeft w:val="0"/>
      <w:marRight w:val="0"/>
      <w:marTop w:val="0"/>
      <w:marBottom w:val="0"/>
      <w:divBdr>
        <w:top w:val="none" w:sz="0" w:space="0" w:color="auto"/>
        <w:left w:val="none" w:sz="0" w:space="0" w:color="auto"/>
        <w:bottom w:val="none" w:sz="0" w:space="0" w:color="auto"/>
        <w:right w:val="none" w:sz="0" w:space="0" w:color="auto"/>
      </w:divBdr>
    </w:div>
    <w:div w:id="480268724">
      <w:bodyDiv w:val="1"/>
      <w:marLeft w:val="0"/>
      <w:marRight w:val="0"/>
      <w:marTop w:val="0"/>
      <w:marBottom w:val="0"/>
      <w:divBdr>
        <w:top w:val="none" w:sz="0" w:space="0" w:color="auto"/>
        <w:left w:val="none" w:sz="0" w:space="0" w:color="auto"/>
        <w:bottom w:val="none" w:sz="0" w:space="0" w:color="auto"/>
        <w:right w:val="none" w:sz="0" w:space="0" w:color="auto"/>
      </w:divBdr>
      <w:divsChild>
        <w:div w:id="1885092979">
          <w:marLeft w:val="0"/>
          <w:marRight w:val="0"/>
          <w:marTop w:val="0"/>
          <w:marBottom w:val="0"/>
          <w:divBdr>
            <w:top w:val="none" w:sz="0" w:space="0" w:color="auto"/>
            <w:left w:val="none" w:sz="0" w:space="0" w:color="auto"/>
            <w:bottom w:val="none" w:sz="0" w:space="0" w:color="auto"/>
            <w:right w:val="none" w:sz="0" w:space="0" w:color="auto"/>
          </w:divBdr>
          <w:divsChild>
            <w:div w:id="151917946">
              <w:marLeft w:val="0"/>
              <w:marRight w:val="0"/>
              <w:marTop w:val="0"/>
              <w:marBottom w:val="0"/>
              <w:divBdr>
                <w:top w:val="none" w:sz="0" w:space="0" w:color="auto"/>
                <w:left w:val="none" w:sz="0" w:space="0" w:color="auto"/>
                <w:bottom w:val="none" w:sz="0" w:space="0" w:color="auto"/>
                <w:right w:val="none" w:sz="0" w:space="0" w:color="auto"/>
              </w:divBdr>
              <w:divsChild>
                <w:div w:id="2068527502">
                  <w:marLeft w:val="0"/>
                  <w:marRight w:val="0"/>
                  <w:marTop w:val="0"/>
                  <w:marBottom w:val="0"/>
                  <w:divBdr>
                    <w:top w:val="none" w:sz="0" w:space="0" w:color="auto"/>
                    <w:left w:val="none" w:sz="0" w:space="0" w:color="auto"/>
                    <w:bottom w:val="none" w:sz="0" w:space="0" w:color="auto"/>
                    <w:right w:val="none" w:sz="0" w:space="0" w:color="auto"/>
                  </w:divBdr>
                  <w:divsChild>
                    <w:div w:id="634264157">
                      <w:marLeft w:val="0"/>
                      <w:marRight w:val="0"/>
                      <w:marTop w:val="0"/>
                      <w:marBottom w:val="0"/>
                      <w:divBdr>
                        <w:top w:val="none" w:sz="0" w:space="0" w:color="auto"/>
                        <w:left w:val="none" w:sz="0" w:space="0" w:color="auto"/>
                        <w:bottom w:val="none" w:sz="0" w:space="0" w:color="auto"/>
                        <w:right w:val="none" w:sz="0" w:space="0" w:color="auto"/>
                      </w:divBdr>
                      <w:divsChild>
                        <w:div w:id="1324313251">
                          <w:marLeft w:val="0"/>
                          <w:marRight w:val="0"/>
                          <w:marTop w:val="45"/>
                          <w:marBottom w:val="0"/>
                          <w:divBdr>
                            <w:top w:val="none" w:sz="0" w:space="0" w:color="auto"/>
                            <w:left w:val="none" w:sz="0" w:space="0" w:color="auto"/>
                            <w:bottom w:val="none" w:sz="0" w:space="0" w:color="auto"/>
                            <w:right w:val="none" w:sz="0" w:space="0" w:color="auto"/>
                          </w:divBdr>
                          <w:divsChild>
                            <w:div w:id="1367872355">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922304">
      <w:bodyDiv w:val="1"/>
      <w:marLeft w:val="0"/>
      <w:marRight w:val="0"/>
      <w:marTop w:val="0"/>
      <w:marBottom w:val="0"/>
      <w:divBdr>
        <w:top w:val="none" w:sz="0" w:space="0" w:color="auto"/>
        <w:left w:val="none" w:sz="0" w:space="0" w:color="auto"/>
        <w:bottom w:val="none" w:sz="0" w:space="0" w:color="auto"/>
        <w:right w:val="none" w:sz="0" w:space="0" w:color="auto"/>
      </w:divBdr>
    </w:div>
    <w:div w:id="481311343">
      <w:bodyDiv w:val="1"/>
      <w:marLeft w:val="0"/>
      <w:marRight w:val="0"/>
      <w:marTop w:val="0"/>
      <w:marBottom w:val="0"/>
      <w:divBdr>
        <w:top w:val="none" w:sz="0" w:space="0" w:color="auto"/>
        <w:left w:val="none" w:sz="0" w:space="0" w:color="auto"/>
        <w:bottom w:val="none" w:sz="0" w:space="0" w:color="auto"/>
        <w:right w:val="none" w:sz="0" w:space="0" w:color="auto"/>
      </w:divBdr>
    </w:div>
    <w:div w:id="481389475">
      <w:bodyDiv w:val="1"/>
      <w:marLeft w:val="0"/>
      <w:marRight w:val="0"/>
      <w:marTop w:val="0"/>
      <w:marBottom w:val="0"/>
      <w:divBdr>
        <w:top w:val="none" w:sz="0" w:space="0" w:color="auto"/>
        <w:left w:val="none" w:sz="0" w:space="0" w:color="auto"/>
        <w:bottom w:val="none" w:sz="0" w:space="0" w:color="auto"/>
        <w:right w:val="none" w:sz="0" w:space="0" w:color="auto"/>
      </w:divBdr>
    </w:div>
    <w:div w:id="481625115">
      <w:bodyDiv w:val="1"/>
      <w:marLeft w:val="0"/>
      <w:marRight w:val="0"/>
      <w:marTop w:val="0"/>
      <w:marBottom w:val="0"/>
      <w:divBdr>
        <w:top w:val="none" w:sz="0" w:space="0" w:color="auto"/>
        <w:left w:val="none" w:sz="0" w:space="0" w:color="auto"/>
        <w:bottom w:val="none" w:sz="0" w:space="0" w:color="auto"/>
        <w:right w:val="none" w:sz="0" w:space="0" w:color="auto"/>
      </w:divBdr>
    </w:div>
    <w:div w:id="482352034">
      <w:bodyDiv w:val="1"/>
      <w:marLeft w:val="0"/>
      <w:marRight w:val="0"/>
      <w:marTop w:val="0"/>
      <w:marBottom w:val="0"/>
      <w:divBdr>
        <w:top w:val="none" w:sz="0" w:space="0" w:color="auto"/>
        <w:left w:val="none" w:sz="0" w:space="0" w:color="auto"/>
        <w:bottom w:val="none" w:sz="0" w:space="0" w:color="auto"/>
        <w:right w:val="none" w:sz="0" w:space="0" w:color="auto"/>
      </w:divBdr>
      <w:divsChild>
        <w:div w:id="544830467">
          <w:marLeft w:val="0"/>
          <w:marRight w:val="0"/>
          <w:marTop w:val="0"/>
          <w:marBottom w:val="0"/>
          <w:divBdr>
            <w:top w:val="none" w:sz="0" w:space="0" w:color="auto"/>
            <w:left w:val="none" w:sz="0" w:space="0" w:color="auto"/>
            <w:bottom w:val="none" w:sz="0" w:space="0" w:color="auto"/>
            <w:right w:val="none" w:sz="0" w:space="0" w:color="auto"/>
          </w:divBdr>
          <w:divsChild>
            <w:div w:id="150947706">
              <w:marLeft w:val="0"/>
              <w:marRight w:val="0"/>
              <w:marTop w:val="0"/>
              <w:marBottom w:val="0"/>
              <w:divBdr>
                <w:top w:val="none" w:sz="0" w:space="0" w:color="auto"/>
                <w:left w:val="none" w:sz="0" w:space="0" w:color="auto"/>
                <w:bottom w:val="none" w:sz="0" w:space="0" w:color="auto"/>
                <w:right w:val="none" w:sz="0" w:space="0" w:color="auto"/>
              </w:divBdr>
            </w:div>
          </w:divsChild>
        </w:div>
        <w:div w:id="1402218172">
          <w:marLeft w:val="0"/>
          <w:marRight w:val="0"/>
          <w:marTop w:val="0"/>
          <w:marBottom w:val="0"/>
          <w:divBdr>
            <w:top w:val="none" w:sz="0" w:space="0" w:color="auto"/>
            <w:left w:val="none" w:sz="0" w:space="0" w:color="auto"/>
            <w:bottom w:val="none" w:sz="0" w:space="0" w:color="auto"/>
            <w:right w:val="none" w:sz="0" w:space="0" w:color="auto"/>
          </w:divBdr>
          <w:divsChild>
            <w:div w:id="580335648">
              <w:marLeft w:val="0"/>
              <w:marRight w:val="0"/>
              <w:marTop w:val="0"/>
              <w:marBottom w:val="0"/>
              <w:divBdr>
                <w:top w:val="none" w:sz="0" w:space="0" w:color="auto"/>
                <w:left w:val="none" w:sz="0" w:space="0" w:color="auto"/>
                <w:bottom w:val="none" w:sz="0" w:space="0" w:color="auto"/>
                <w:right w:val="none" w:sz="0" w:space="0" w:color="auto"/>
              </w:divBdr>
              <w:divsChild>
                <w:div w:id="1362052215">
                  <w:marLeft w:val="0"/>
                  <w:marRight w:val="0"/>
                  <w:marTop w:val="75"/>
                  <w:marBottom w:val="0"/>
                  <w:divBdr>
                    <w:top w:val="none" w:sz="0" w:space="0" w:color="auto"/>
                    <w:left w:val="none" w:sz="0" w:space="0" w:color="auto"/>
                    <w:bottom w:val="none" w:sz="0" w:space="0" w:color="auto"/>
                    <w:right w:val="none" w:sz="0" w:space="0" w:color="auto"/>
                  </w:divBdr>
                  <w:divsChild>
                    <w:div w:id="78920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751068">
              <w:marLeft w:val="0"/>
              <w:marRight w:val="0"/>
              <w:marTop w:val="0"/>
              <w:marBottom w:val="0"/>
              <w:divBdr>
                <w:top w:val="none" w:sz="0" w:space="0" w:color="auto"/>
                <w:left w:val="none" w:sz="0" w:space="0" w:color="auto"/>
                <w:bottom w:val="none" w:sz="0" w:space="0" w:color="auto"/>
                <w:right w:val="none" w:sz="0" w:space="0" w:color="auto"/>
              </w:divBdr>
              <w:divsChild>
                <w:div w:id="554269941">
                  <w:marLeft w:val="0"/>
                  <w:marRight w:val="0"/>
                  <w:marTop w:val="0"/>
                  <w:marBottom w:val="300"/>
                  <w:divBdr>
                    <w:top w:val="none" w:sz="0" w:space="0" w:color="auto"/>
                    <w:left w:val="none" w:sz="0" w:space="0" w:color="auto"/>
                    <w:bottom w:val="none" w:sz="0" w:space="0" w:color="auto"/>
                    <w:right w:val="none" w:sz="0" w:space="0" w:color="auto"/>
                  </w:divBdr>
                  <w:divsChild>
                    <w:div w:id="531040738">
                      <w:marLeft w:val="0"/>
                      <w:marRight w:val="0"/>
                      <w:marTop w:val="0"/>
                      <w:marBottom w:val="0"/>
                      <w:divBdr>
                        <w:top w:val="none" w:sz="0" w:space="0" w:color="auto"/>
                        <w:left w:val="none" w:sz="0" w:space="0" w:color="auto"/>
                        <w:bottom w:val="none" w:sz="0" w:space="0" w:color="auto"/>
                        <w:right w:val="none" w:sz="0" w:space="0" w:color="auto"/>
                      </w:divBdr>
                    </w:div>
                  </w:divsChild>
                </w:div>
                <w:div w:id="1247306119">
                  <w:marLeft w:val="0"/>
                  <w:marRight w:val="0"/>
                  <w:marTop w:val="0"/>
                  <w:marBottom w:val="0"/>
                  <w:divBdr>
                    <w:top w:val="none" w:sz="0" w:space="0" w:color="auto"/>
                    <w:left w:val="none" w:sz="0" w:space="0" w:color="auto"/>
                    <w:bottom w:val="none" w:sz="0" w:space="0" w:color="auto"/>
                    <w:right w:val="none" w:sz="0" w:space="0" w:color="auto"/>
                  </w:divBdr>
                </w:div>
                <w:div w:id="1323392925">
                  <w:marLeft w:val="0"/>
                  <w:marRight w:val="0"/>
                  <w:marTop w:val="0"/>
                  <w:marBottom w:val="0"/>
                  <w:divBdr>
                    <w:top w:val="none" w:sz="0" w:space="0" w:color="auto"/>
                    <w:left w:val="none" w:sz="0" w:space="0" w:color="auto"/>
                    <w:bottom w:val="none" w:sz="0" w:space="0" w:color="auto"/>
                    <w:right w:val="none" w:sz="0" w:space="0" w:color="auto"/>
                  </w:divBdr>
                  <w:divsChild>
                    <w:div w:id="404379069">
                      <w:marLeft w:val="-2670"/>
                      <w:marRight w:val="1050"/>
                      <w:marTop w:val="0"/>
                      <w:marBottom w:val="150"/>
                      <w:divBdr>
                        <w:top w:val="none" w:sz="0" w:space="0" w:color="auto"/>
                        <w:left w:val="none" w:sz="0" w:space="0" w:color="auto"/>
                        <w:bottom w:val="none" w:sz="0" w:space="0" w:color="auto"/>
                        <w:right w:val="none" w:sz="0" w:space="0" w:color="auto"/>
                      </w:divBdr>
                      <w:divsChild>
                        <w:div w:id="1286349023">
                          <w:marLeft w:val="0"/>
                          <w:marRight w:val="0"/>
                          <w:marTop w:val="0"/>
                          <w:marBottom w:val="0"/>
                          <w:divBdr>
                            <w:top w:val="none" w:sz="0" w:space="0" w:color="auto"/>
                            <w:left w:val="none" w:sz="0" w:space="0" w:color="auto"/>
                            <w:bottom w:val="none" w:sz="0" w:space="0" w:color="auto"/>
                            <w:right w:val="none" w:sz="0" w:space="0" w:color="auto"/>
                          </w:divBdr>
                          <w:divsChild>
                            <w:div w:id="133718332">
                              <w:marLeft w:val="0"/>
                              <w:marRight w:val="0"/>
                              <w:marTop w:val="0"/>
                              <w:marBottom w:val="150"/>
                              <w:divBdr>
                                <w:top w:val="none" w:sz="0" w:space="0" w:color="auto"/>
                                <w:left w:val="none" w:sz="0" w:space="0" w:color="auto"/>
                                <w:bottom w:val="none" w:sz="0" w:space="0" w:color="auto"/>
                                <w:right w:val="none" w:sz="0" w:space="0" w:color="auto"/>
                              </w:divBdr>
                              <w:divsChild>
                                <w:div w:id="208202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2435197">
      <w:bodyDiv w:val="1"/>
      <w:marLeft w:val="0"/>
      <w:marRight w:val="0"/>
      <w:marTop w:val="0"/>
      <w:marBottom w:val="0"/>
      <w:divBdr>
        <w:top w:val="none" w:sz="0" w:space="0" w:color="auto"/>
        <w:left w:val="none" w:sz="0" w:space="0" w:color="auto"/>
        <w:bottom w:val="none" w:sz="0" w:space="0" w:color="auto"/>
        <w:right w:val="none" w:sz="0" w:space="0" w:color="auto"/>
      </w:divBdr>
    </w:div>
    <w:div w:id="482964100">
      <w:bodyDiv w:val="1"/>
      <w:marLeft w:val="0"/>
      <w:marRight w:val="0"/>
      <w:marTop w:val="0"/>
      <w:marBottom w:val="0"/>
      <w:divBdr>
        <w:top w:val="none" w:sz="0" w:space="0" w:color="auto"/>
        <w:left w:val="none" w:sz="0" w:space="0" w:color="auto"/>
        <w:bottom w:val="none" w:sz="0" w:space="0" w:color="auto"/>
        <w:right w:val="none" w:sz="0" w:space="0" w:color="auto"/>
      </w:divBdr>
    </w:div>
    <w:div w:id="483084904">
      <w:bodyDiv w:val="1"/>
      <w:marLeft w:val="0"/>
      <w:marRight w:val="0"/>
      <w:marTop w:val="0"/>
      <w:marBottom w:val="0"/>
      <w:divBdr>
        <w:top w:val="none" w:sz="0" w:space="0" w:color="auto"/>
        <w:left w:val="none" w:sz="0" w:space="0" w:color="auto"/>
        <w:bottom w:val="none" w:sz="0" w:space="0" w:color="auto"/>
        <w:right w:val="none" w:sz="0" w:space="0" w:color="auto"/>
      </w:divBdr>
    </w:div>
    <w:div w:id="483162442">
      <w:bodyDiv w:val="1"/>
      <w:marLeft w:val="0"/>
      <w:marRight w:val="0"/>
      <w:marTop w:val="0"/>
      <w:marBottom w:val="0"/>
      <w:divBdr>
        <w:top w:val="none" w:sz="0" w:space="0" w:color="auto"/>
        <w:left w:val="none" w:sz="0" w:space="0" w:color="auto"/>
        <w:bottom w:val="none" w:sz="0" w:space="0" w:color="auto"/>
        <w:right w:val="none" w:sz="0" w:space="0" w:color="auto"/>
      </w:divBdr>
    </w:div>
    <w:div w:id="483547677">
      <w:bodyDiv w:val="1"/>
      <w:marLeft w:val="0"/>
      <w:marRight w:val="0"/>
      <w:marTop w:val="0"/>
      <w:marBottom w:val="0"/>
      <w:divBdr>
        <w:top w:val="none" w:sz="0" w:space="0" w:color="auto"/>
        <w:left w:val="none" w:sz="0" w:space="0" w:color="auto"/>
        <w:bottom w:val="none" w:sz="0" w:space="0" w:color="auto"/>
        <w:right w:val="none" w:sz="0" w:space="0" w:color="auto"/>
      </w:divBdr>
      <w:divsChild>
        <w:div w:id="111216147">
          <w:marLeft w:val="0"/>
          <w:marRight w:val="0"/>
          <w:marTop w:val="0"/>
          <w:marBottom w:val="0"/>
          <w:divBdr>
            <w:top w:val="none" w:sz="0" w:space="0" w:color="auto"/>
            <w:left w:val="none" w:sz="0" w:space="0" w:color="auto"/>
            <w:bottom w:val="none" w:sz="0" w:space="0" w:color="auto"/>
            <w:right w:val="none" w:sz="0" w:space="0" w:color="auto"/>
          </w:divBdr>
        </w:div>
      </w:divsChild>
    </w:div>
    <w:div w:id="483930007">
      <w:bodyDiv w:val="1"/>
      <w:marLeft w:val="0"/>
      <w:marRight w:val="0"/>
      <w:marTop w:val="0"/>
      <w:marBottom w:val="0"/>
      <w:divBdr>
        <w:top w:val="none" w:sz="0" w:space="0" w:color="auto"/>
        <w:left w:val="none" w:sz="0" w:space="0" w:color="auto"/>
        <w:bottom w:val="none" w:sz="0" w:space="0" w:color="auto"/>
        <w:right w:val="none" w:sz="0" w:space="0" w:color="auto"/>
      </w:divBdr>
    </w:div>
    <w:div w:id="484052311">
      <w:bodyDiv w:val="1"/>
      <w:marLeft w:val="0"/>
      <w:marRight w:val="0"/>
      <w:marTop w:val="0"/>
      <w:marBottom w:val="0"/>
      <w:divBdr>
        <w:top w:val="none" w:sz="0" w:space="0" w:color="auto"/>
        <w:left w:val="none" w:sz="0" w:space="0" w:color="auto"/>
        <w:bottom w:val="none" w:sz="0" w:space="0" w:color="auto"/>
        <w:right w:val="none" w:sz="0" w:space="0" w:color="auto"/>
      </w:divBdr>
    </w:div>
    <w:div w:id="484276250">
      <w:bodyDiv w:val="1"/>
      <w:marLeft w:val="0"/>
      <w:marRight w:val="0"/>
      <w:marTop w:val="0"/>
      <w:marBottom w:val="0"/>
      <w:divBdr>
        <w:top w:val="none" w:sz="0" w:space="0" w:color="auto"/>
        <w:left w:val="none" w:sz="0" w:space="0" w:color="auto"/>
        <w:bottom w:val="none" w:sz="0" w:space="0" w:color="auto"/>
        <w:right w:val="none" w:sz="0" w:space="0" w:color="auto"/>
      </w:divBdr>
      <w:divsChild>
        <w:div w:id="465971167">
          <w:marLeft w:val="0"/>
          <w:marRight w:val="0"/>
          <w:marTop w:val="0"/>
          <w:marBottom w:val="0"/>
          <w:divBdr>
            <w:top w:val="single" w:sz="6" w:space="20" w:color="EEEEEE"/>
            <w:left w:val="none" w:sz="0" w:space="0" w:color="auto"/>
            <w:bottom w:val="none" w:sz="0" w:space="20" w:color="auto"/>
            <w:right w:val="none" w:sz="0" w:space="31" w:color="auto"/>
          </w:divBdr>
          <w:divsChild>
            <w:div w:id="1383364373">
              <w:marLeft w:val="0"/>
              <w:marRight w:val="0"/>
              <w:marTop w:val="0"/>
              <w:marBottom w:val="0"/>
              <w:divBdr>
                <w:top w:val="none" w:sz="0" w:space="0" w:color="auto"/>
                <w:left w:val="none" w:sz="0" w:space="0" w:color="auto"/>
                <w:bottom w:val="none" w:sz="0" w:space="0" w:color="auto"/>
                <w:right w:val="none" w:sz="0" w:space="0" w:color="auto"/>
              </w:divBdr>
            </w:div>
          </w:divsChild>
        </w:div>
        <w:div w:id="1994020380">
          <w:marLeft w:val="0"/>
          <w:marRight w:val="0"/>
          <w:marTop w:val="0"/>
          <w:marBottom w:val="0"/>
          <w:divBdr>
            <w:top w:val="none" w:sz="0" w:space="0" w:color="auto"/>
            <w:left w:val="none" w:sz="0" w:space="0" w:color="auto"/>
            <w:bottom w:val="none" w:sz="0" w:space="0" w:color="auto"/>
            <w:right w:val="none" w:sz="0" w:space="0" w:color="auto"/>
          </w:divBdr>
          <w:divsChild>
            <w:div w:id="60176372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84320037">
      <w:bodyDiv w:val="1"/>
      <w:marLeft w:val="0"/>
      <w:marRight w:val="0"/>
      <w:marTop w:val="0"/>
      <w:marBottom w:val="0"/>
      <w:divBdr>
        <w:top w:val="none" w:sz="0" w:space="0" w:color="auto"/>
        <w:left w:val="none" w:sz="0" w:space="0" w:color="auto"/>
        <w:bottom w:val="none" w:sz="0" w:space="0" w:color="auto"/>
        <w:right w:val="none" w:sz="0" w:space="0" w:color="auto"/>
      </w:divBdr>
    </w:div>
    <w:div w:id="484591307">
      <w:bodyDiv w:val="1"/>
      <w:marLeft w:val="0"/>
      <w:marRight w:val="0"/>
      <w:marTop w:val="0"/>
      <w:marBottom w:val="0"/>
      <w:divBdr>
        <w:top w:val="none" w:sz="0" w:space="0" w:color="auto"/>
        <w:left w:val="none" w:sz="0" w:space="0" w:color="auto"/>
        <w:bottom w:val="none" w:sz="0" w:space="0" w:color="auto"/>
        <w:right w:val="none" w:sz="0" w:space="0" w:color="auto"/>
      </w:divBdr>
    </w:div>
    <w:div w:id="484978229">
      <w:bodyDiv w:val="1"/>
      <w:marLeft w:val="0"/>
      <w:marRight w:val="0"/>
      <w:marTop w:val="0"/>
      <w:marBottom w:val="0"/>
      <w:divBdr>
        <w:top w:val="none" w:sz="0" w:space="0" w:color="auto"/>
        <w:left w:val="none" w:sz="0" w:space="0" w:color="auto"/>
        <w:bottom w:val="none" w:sz="0" w:space="0" w:color="auto"/>
        <w:right w:val="none" w:sz="0" w:space="0" w:color="auto"/>
      </w:divBdr>
    </w:div>
    <w:div w:id="485124118">
      <w:bodyDiv w:val="1"/>
      <w:marLeft w:val="0"/>
      <w:marRight w:val="0"/>
      <w:marTop w:val="0"/>
      <w:marBottom w:val="0"/>
      <w:divBdr>
        <w:top w:val="none" w:sz="0" w:space="0" w:color="auto"/>
        <w:left w:val="none" w:sz="0" w:space="0" w:color="auto"/>
        <w:bottom w:val="none" w:sz="0" w:space="0" w:color="auto"/>
        <w:right w:val="none" w:sz="0" w:space="0" w:color="auto"/>
      </w:divBdr>
    </w:div>
    <w:div w:id="485971609">
      <w:bodyDiv w:val="1"/>
      <w:marLeft w:val="0"/>
      <w:marRight w:val="0"/>
      <w:marTop w:val="0"/>
      <w:marBottom w:val="0"/>
      <w:divBdr>
        <w:top w:val="none" w:sz="0" w:space="0" w:color="auto"/>
        <w:left w:val="none" w:sz="0" w:space="0" w:color="auto"/>
        <w:bottom w:val="none" w:sz="0" w:space="0" w:color="auto"/>
        <w:right w:val="none" w:sz="0" w:space="0" w:color="auto"/>
      </w:divBdr>
    </w:div>
    <w:div w:id="486241100">
      <w:bodyDiv w:val="1"/>
      <w:marLeft w:val="0"/>
      <w:marRight w:val="0"/>
      <w:marTop w:val="0"/>
      <w:marBottom w:val="0"/>
      <w:divBdr>
        <w:top w:val="none" w:sz="0" w:space="0" w:color="auto"/>
        <w:left w:val="none" w:sz="0" w:space="0" w:color="auto"/>
        <w:bottom w:val="none" w:sz="0" w:space="0" w:color="auto"/>
        <w:right w:val="none" w:sz="0" w:space="0" w:color="auto"/>
      </w:divBdr>
    </w:div>
    <w:div w:id="486627787">
      <w:bodyDiv w:val="1"/>
      <w:marLeft w:val="0"/>
      <w:marRight w:val="0"/>
      <w:marTop w:val="0"/>
      <w:marBottom w:val="0"/>
      <w:divBdr>
        <w:top w:val="none" w:sz="0" w:space="0" w:color="auto"/>
        <w:left w:val="none" w:sz="0" w:space="0" w:color="auto"/>
        <w:bottom w:val="none" w:sz="0" w:space="0" w:color="auto"/>
        <w:right w:val="none" w:sz="0" w:space="0" w:color="auto"/>
      </w:divBdr>
      <w:divsChild>
        <w:div w:id="1830093835">
          <w:marLeft w:val="0"/>
          <w:marRight w:val="0"/>
          <w:marTop w:val="0"/>
          <w:marBottom w:val="0"/>
          <w:divBdr>
            <w:top w:val="none" w:sz="0" w:space="0" w:color="auto"/>
            <w:left w:val="none" w:sz="0" w:space="0" w:color="auto"/>
            <w:bottom w:val="none" w:sz="0" w:space="0" w:color="auto"/>
            <w:right w:val="none" w:sz="0" w:space="0" w:color="auto"/>
          </w:divBdr>
          <w:divsChild>
            <w:div w:id="1688215757">
              <w:marLeft w:val="750"/>
              <w:marRight w:val="345"/>
              <w:marTop w:val="0"/>
              <w:marBottom w:val="0"/>
              <w:divBdr>
                <w:top w:val="none" w:sz="0" w:space="0" w:color="auto"/>
                <w:left w:val="none" w:sz="0" w:space="0" w:color="auto"/>
                <w:bottom w:val="none" w:sz="0" w:space="0" w:color="auto"/>
                <w:right w:val="none" w:sz="0" w:space="0" w:color="auto"/>
              </w:divBdr>
              <w:divsChild>
                <w:div w:id="43137137">
                  <w:marLeft w:val="0"/>
                  <w:marRight w:val="0"/>
                  <w:marTop w:val="0"/>
                  <w:marBottom w:val="0"/>
                  <w:divBdr>
                    <w:top w:val="none" w:sz="0" w:space="0" w:color="auto"/>
                    <w:left w:val="none" w:sz="0" w:space="0" w:color="auto"/>
                    <w:bottom w:val="none" w:sz="0" w:space="0" w:color="auto"/>
                    <w:right w:val="none" w:sz="0" w:space="0" w:color="auto"/>
                  </w:divBdr>
                  <w:divsChild>
                    <w:div w:id="159555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821560">
      <w:bodyDiv w:val="1"/>
      <w:marLeft w:val="0"/>
      <w:marRight w:val="0"/>
      <w:marTop w:val="0"/>
      <w:marBottom w:val="0"/>
      <w:divBdr>
        <w:top w:val="none" w:sz="0" w:space="0" w:color="auto"/>
        <w:left w:val="none" w:sz="0" w:space="0" w:color="auto"/>
        <w:bottom w:val="none" w:sz="0" w:space="0" w:color="auto"/>
        <w:right w:val="none" w:sz="0" w:space="0" w:color="auto"/>
      </w:divBdr>
    </w:div>
    <w:div w:id="486898959">
      <w:bodyDiv w:val="1"/>
      <w:marLeft w:val="0"/>
      <w:marRight w:val="0"/>
      <w:marTop w:val="0"/>
      <w:marBottom w:val="0"/>
      <w:divBdr>
        <w:top w:val="none" w:sz="0" w:space="0" w:color="auto"/>
        <w:left w:val="none" w:sz="0" w:space="0" w:color="auto"/>
        <w:bottom w:val="none" w:sz="0" w:space="0" w:color="auto"/>
        <w:right w:val="none" w:sz="0" w:space="0" w:color="auto"/>
      </w:divBdr>
    </w:div>
    <w:div w:id="487400100">
      <w:bodyDiv w:val="1"/>
      <w:marLeft w:val="0"/>
      <w:marRight w:val="0"/>
      <w:marTop w:val="0"/>
      <w:marBottom w:val="0"/>
      <w:divBdr>
        <w:top w:val="none" w:sz="0" w:space="0" w:color="auto"/>
        <w:left w:val="none" w:sz="0" w:space="0" w:color="auto"/>
        <w:bottom w:val="none" w:sz="0" w:space="0" w:color="auto"/>
        <w:right w:val="none" w:sz="0" w:space="0" w:color="auto"/>
      </w:divBdr>
    </w:div>
    <w:div w:id="487749139">
      <w:bodyDiv w:val="1"/>
      <w:marLeft w:val="0"/>
      <w:marRight w:val="0"/>
      <w:marTop w:val="0"/>
      <w:marBottom w:val="0"/>
      <w:divBdr>
        <w:top w:val="none" w:sz="0" w:space="0" w:color="auto"/>
        <w:left w:val="none" w:sz="0" w:space="0" w:color="auto"/>
        <w:bottom w:val="none" w:sz="0" w:space="0" w:color="auto"/>
        <w:right w:val="none" w:sz="0" w:space="0" w:color="auto"/>
      </w:divBdr>
    </w:div>
    <w:div w:id="487937838">
      <w:bodyDiv w:val="1"/>
      <w:marLeft w:val="0"/>
      <w:marRight w:val="0"/>
      <w:marTop w:val="0"/>
      <w:marBottom w:val="0"/>
      <w:divBdr>
        <w:top w:val="none" w:sz="0" w:space="0" w:color="auto"/>
        <w:left w:val="none" w:sz="0" w:space="0" w:color="auto"/>
        <w:bottom w:val="none" w:sz="0" w:space="0" w:color="auto"/>
        <w:right w:val="none" w:sz="0" w:space="0" w:color="auto"/>
      </w:divBdr>
    </w:div>
    <w:div w:id="488062934">
      <w:bodyDiv w:val="1"/>
      <w:marLeft w:val="0"/>
      <w:marRight w:val="0"/>
      <w:marTop w:val="0"/>
      <w:marBottom w:val="0"/>
      <w:divBdr>
        <w:top w:val="none" w:sz="0" w:space="0" w:color="auto"/>
        <w:left w:val="none" w:sz="0" w:space="0" w:color="auto"/>
        <w:bottom w:val="none" w:sz="0" w:space="0" w:color="auto"/>
        <w:right w:val="none" w:sz="0" w:space="0" w:color="auto"/>
      </w:divBdr>
    </w:div>
    <w:div w:id="488330927">
      <w:bodyDiv w:val="1"/>
      <w:marLeft w:val="0"/>
      <w:marRight w:val="0"/>
      <w:marTop w:val="0"/>
      <w:marBottom w:val="0"/>
      <w:divBdr>
        <w:top w:val="none" w:sz="0" w:space="0" w:color="auto"/>
        <w:left w:val="none" w:sz="0" w:space="0" w:color="auto"/>
        <w:bottom w:val="none" w:sz="0" w:space="0" w:color="auto"/>
        <w:right w:val="none" w:sz="0" w:space="0" w:color="auto"/>
      </w:divBdr>
    </w:div>
    <w:div w:id="488636522">
      <w:bodyDiv w:val="1"/>
      <w:marLeft w:val="0"/>
      <w:marRight w:val="0"/>
      <w:marTop w:val="0"/>
      <w:marBottom w:val="0"/>
      <w:divBdr>
        <w:top w:val="none" w:sz="0" w:space="0" w:color="auto"/>
        <w:left w:val="none" w:sz="0" w:space="0" w:color="auto"/>
        <w:bottom w:val="none" w:sz="0" w:space="0" w:color="auto"/>
        <w:right w:val="none" w:sz="0" w:space="0" w:color="auto"/>
      </w:divBdr>
    </w:div>
    <w:div w:id="488982468">
      <w:bodyDiv w:val="1"/>
      <w:marLeft w:val="0"/>
      <w:marRight w:val="0"/>
      <w:marTop w:val="0"/>
      <w:marBottom w:val="0"/>
      <w:divBdr>
        <w:top w:val="none" w:sz="0" w:space="0" w:color="auto"/>
        <w:left w:val="none" w:sz="0" w:space="0" w:color="auto"/>
        <w:bottom w:val="none" w:sz="0" w:space="0" w:color="auto"/>
        <w:right w:val="none" w:sz="0" w:space="0" w:color="auto"/>
      </w:divBdr>
    </w:div>
    <w:div w:id="489490365">
      <w:bodyDiv w:val="1"/>
      <w:marLeft w:val="0"/>
      <w:marRight w:val="0"/>
      <w:marTop w:val="0"/>
      <w:marBottom w:val="0"/>
      <w:divBdr>
        <w:top w:val="none" w:sz="0" w:space="0" w:color="auto"/>
        <w:left w:val="none" w:sz="0" w:space="0" w:color="auto"/>
        <w:bottom w:val="none" w:sz="0" w:space="0" w:color="auto"/>
        <w:right w:val="none" w:sz="0" w:space="0" w:color="auto"/>
      </w:divBdr>
    </w:div>
    <w:div w:id="489757350">
      <w:bodyDiv w:val="1"/>
      <w:marLeft w:val="0"/>
      <w:marRight w:val="0"/>
      <w:marTop w:val="0"/>
      <w:marBottom w:val="0"/>
      <w:divBdr>
        <w:top w:val="none" w:sz="0" w:space="0" w:color="auto"/>
        <w:left w:val="none" w:sz="0" w:space="0" w:color="auto"/>
        <w:bottom w:val="none" w:sz="0" w:space="0" w:color="auto"/>
        <w:right w:val="none" w:sz="0" w:space="0" w:color="auto"/>
      </w:divBdr>
      <w:divsChild>
        <w:div w:id="1281646963">
          <w:marLeft w:val="0"/>
          <w:marRight w:val="0"/>
          <w:marTop w:val="0"/>
          <w:marBottom w:val="0"/>
          <w:divBdr>
            <w:top w:val="none" w:sz="0" w:space="0" w:color="auto"/>
            <w:left w:val="none" w:sz="0" w:space="0" w:color="auto"/>
            <w:bottom w:val="none" w:sz="0" w:space="0" w:color="auto"/>
            <w:right w:val="none" w:sz="0" w:space="0" w:color="auto"/>
          </w:divBdr>
          <w:divsChild>
            <w:div w:id="800344091">
              <w:marLeft w:val="0"/>
              <w:marRight w:val="0"/>
              <w:marTop w:val="0"/>
              <w:marBottom w:val="0"/>
              <w:divBdr>
                <w:top w:val="none" w:sz="0" w:space="0" w:color="auto"/>
                <w:left w:val="none" w:sz="0" w:space="0" w:color="auto"/>
                <w:bottom w:val="none" w:sz="0" w:space="0" w:color="auto"/>
                <w:right w:val="none" w:sz="0" w:space="0" w:color="auto"/>
              </w:divBdr>
              <w:divsChild>
                <w:div w:id="1847094104">
                  <w:marLeft w:val="0"/>
                  <w:marRight w:val="0"/>
                  <w:marTop w:val="0"/>
                  <w:marBottom w:val="0"/>
                  <w:divBdr>
                    <w:top w:val="none" w:sz="0" w:space="0" w:color="auto"/>
                    <w:left w:val="none" w:sz="0" w:space="0" w:color="auto"/>
                    <w:bottom w:val="none" w:sz="0" w:space="0" w:color="auto"/>
                    <w:right w:val="none" w:sz="0" w:space="0" w:color="auto"/>
                  </w:divBdr>
                  <w:divsChild>
                    <w:div w:id="1795177749">
                      <w:marLeft w:val="0"/>
                      <w:marRight w:val="0"/>
                      <w:marTop w:val="0"/>
                      <w:marBottom w:val="360"/>
                      <w:divBdr>
                        <w:top w:val="none" w:sz="0" w:space="0" w:color="auto"/>
                        <w:left w:val="none" w:sz="0" w:space="0" w:color="auto"/>
                        <w:bottom w:val="dotted" w:sz="6" w:space="18" w:color="CCCCCC"/>
                        <w:right w:val="none" w:sz="0" w:space="0" w:color="auto"/>
                      </w:divBdr>
                      <w:divsChild>
                        <w:div w:id="86000534">
                          <w:marLeft w:val="0"/>
                          <w:marRight w:val="0"/>
                          <w:marTop w:val="0"/>
                          <w:marBottom w:val="0"/>
                          <w:divBdr>
                            <w:top w:val="none" w:sz="0" w:space="0" w:color="auto"/>
                            <w:left w:val="none" w:sz="0" w:space="0" w:color="auto"/>
                            <w:bottom w:val="none" w:sz="0" w:space="0" w:color="auto"/>
                            <w:right w:val="none" w:sz="0" w:space="0" w:color="auto"/>
                          </w:divBdr>
                          <w:divsChild>
                            <w:div w:id="163212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9910226">
      <w:bodyDiv w:val="1"/>
      <w:marLeft w:val="0"/>
      <w:marRight w:val="0"/>
      <w:marTop w:val="0"/>
      <w:marBottom w:val="0"/>
      <w:divBdr>
        <w:top w:val="none" w:sz="0" w:space="0" w:color="auto"/>
        <w:left w:val="none" w:sz="0" w:space="0" w:color="auto"/>
        <w:bottom w:val="none" w:sz="0" w:space="0" w:color="auto"/>
        <w:right w:val="none" w:sz="0" w:space="0" w:color="auto"/>
      </w:divBdr>
    </w:div>
    <w:div w:id="490567282">
      <w:bodyDiv w:val="1"/>
      <w:marLeft w:val="0"/>
      <w:marRight w:val="0"/>
      <w:marTop w:val="0"/>
      <w:marBottom w:val="0"/>
      <w:divBdr>
        <w:top w:val="none" w:sz="0" w:space="0" w:color="auto"/>
        <w:left w:val="none" w:sz="0" w:space="0" w:color="auto"/>
        <w:bottom w:val="none" w:sz="0" w:space="0" w:color="auto"/>
        <w:right w:val="none" w:sz="0" w:space="0" w:color="auto"/>
      </w:divBdr>
    </w:div>
    <w:div w:id="490679382">
      <w:bodyDiv w:val="1"/>
      <w:marLeft w:val="0"/>
      <w:marRight w:val="0"/>
      <w:marTop w:val="0"/>
      <w:marBottom w:val="0"/>
      <w:divBdr>
        <w:top w:val="none" w:sz="0" w:space="0" w:color="auto"/>
        <w:left w:val="none" w:sz="0" w:space="0" w:color="auto"/>
        <w:bottom w:val="none" w:sz="0" w:space="0" w:color="auto"/>
        <w:right w:val="none" w:sz="0" w:space="0" w:color="auto"/>
      </w:divBdr>
    </w:div>
    <w:div w:id="491259927">
      <w:bodyDiv w:val="1"/>
      <w:marLeft w:val="0"/>
      <w:marRight w:val="0"/>
      <w:marTop w:val="0"/>
      <w:marBottom w:val="0"/>
      <w:divBdr>
        <w:top w:val="none" w:sz="0" w:space="0" w:color="auto"/>
        <w:left w:val="none" w:sz="0" w:space="0" w:color="auto"/>
        <w:bottom w:val="none" w:sz="0" w:space="0" w:color="auto"/>
        <w:right w:val="none" w:sz="0" w:space="0" w:color="auto"/>
      </w:divBdr>
      <w:divsChild>
        <w:div w:id="1985545554">
          <w:marLeft w:val="0"/>
          <w:marRight w:val="0"/>
          <w:marTop w:val="0"/>
          <w:marBottom w:val="0"/>
          <w:divBdr>
            <w:top w:val="none" w:sz="0" w:space="0" w:color="auto"/>
            <w:left w:val="none" w:sz="0" w:space="0" w:color="auto"/>
            <w:bottom w:val="none" w:sz="0" w:space="0" w:color="auto"/>
            <w:right w:val="none" w:sz="0" w:space="0" w:color="auto"/>
          </w:divBdr>
          <w:divsChild>
            <w:div w:id="254172977">
              <w:marLeft w:val="0"/>
              <w:marRight w:val="0"/>
              <w:marTop w:val="0"/>
              <w:marBottom w:val="0"/>
              <w:divBdr>
                <w:top w:val="none" w:sz="0" w:space="0" w:color="auto"/>
                <w:left w:val="none" w:sz="0" w:space="0" w:color="auto"/>
                <w:bottom w:val="none" w:sz="0" w:space="0" w:color="auto"/>
                <w:right w:val="none" w:sz="0" w:space="0" w:color="auto"/>
              </w:divBdr>
              <w:divsChild>
                <w:div w:id="1065756525">
                  <w:marLeft w:val="0"/>
                  <w:marRight w:val="0"/>
                  <w:marTop w:val="0"/>
                  <w:marBottom w:val="0"/>
                  <w:divBdr>
                    <w:top w:val="none" w:sz="0" w:space="0" w:color="auto"/>
                    <w:left w:val="none" w:sz="0" w:space="0" w:color="auto"/>
                    <w:bottom w:val="none" w:sz="0" w:space="0" w:color="auto"/>
                    <w:right w:val="none" w:sz="0" w:space="0" w:color="auto"/>
                  </w:divBdr>
                  <w:divsChild>
                    <w:div w:id="593166898">
                      <w:marLeft w:val="0"/>
                      <w:marRight w:val="0"/>
                      <w:marTop w:val="0"/>
                      <w:marBottom w:val="0"/>
                      <w:divBdr>
                        <w:top w:val="none" w:sz="0" w:space="0" w:color="auto"/>
                        <w:left w:val="none" w:sz="0" w:space="0" w:color="auto"/>
                        <w:bottom w:val="none" w:sz="0" w:space="0" w:color="auto"/>
                        <w:right w:val="none" w:sz="0" w:space="0" w:color="auto"/>
                      </w:divBdr>
                      <w:divsChild>
                        <w:div w:id="1788237074">
                          <w:marLeft w:val="0"/>
                          <w:marRight w:val="0"/>
                          <w:marTop w:val="0"/>
                          <w:marBottom w:val="288"/>
                          <w:divBdr>
                            <w:top w:val="none" w:sz="0" w:space="0" w:color="auto"/>
                            <w:left w:val="none" w:sz="0" w:space="0" w:color="auto"/>
                            <w:bottom w:val="none" w:sz="0" w:space="0" w:color="auto"/>
                            <w:right w:val="none" w:sz="0" w:space="0" w:color="auto"/>
                          </w:divBdr>
                          <w:divsChild>
                            <w:div w:id="160390974">
                              <w:marLeft w:val="0"/>
                              <w:marRight w:val="0"/>
                              <w:marTop w:val="0"/>
                              <w:marBottom w:val="0"/>
                              <w:divBdr>
                                <w:top w:val="none" w:sz="0" w:space="0" w:color="auto"/>
                                <w:left w:val="none" w:sz="0" w:space="0" w:color="auto"/>
                                <w:bottom w:val="none" w:sz="0" w:space="0" w:color="auto"/>
                                <w:right w:val="none" w:sz="0" w:space="0" w:color="auto"/>
                              </w:divBdr>
                              <w:divsChild>
                                <w:div w:id="1611931680">
                                  <w:marLeft w:val="0"/>
                                  <w:marRight w:val="0"/>
                                  <w:marTop w:val="45"/>
                                  <w:marBottom w:val="0"/>
                                  <w:divBdr>
                                    <w:top w:val="none" w:sz="0" w:space="0" w:color="auto"/>
                                    <w:left w:val="none" w:sz="0" w:space="0" w:color="auto"/>
                                    <w:bottom w:val="none" w:sz="0" w:space="0" w:color="auto"/>
                                    <w:right w:val="none" w:sz="0" w:space="0" w:color="auto"/>
                                  </w:divBdr>
                                  <w:divsChild>
                                    <w:div w:id="527766425">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1529498">
      <w:bodyDiv w:val="1"/>
      <w:marLeft w:val="0"/>
      <w:marRight w:val="0"/>
      <w:marTop w:val="0"/>
      <w:marBottom w:val="0"/>
      <w:divBdr>
        <w:top w:val="none" w:sz="0" w:space="0" w:color="auto"/>
        <w:left w:val="none" w:sz="0" w:space="0" w:color="auto"/>
        <w:bottom w:val="none" w:sz="0" w:space="0" w:color="auto"/>
        <w:right w:val="none" w:sz="0" w:space="0" w:color="auto"/>
      </w:divBdr>
      <w:divsChild>
        <w:div w:id="752431208">
          <w:marLeft w:val="0"/>
          <w:marRight w:val="0"/>
          <w:marTop w:val="0"/>
          <w:marBottom w:val="0"/>
          <w:divBdr>
            <w:top w:val="none" w:sz="0" w:space="0" w:color="auto"/>
            <w:left w:val="none" w:sz="0" w:space="0" w:color="auto"/>
            <w:bottom w:val="none" w:sz="0" w:space="0" w:color="auto"/>
            <w:right w:val="none" w:sz="0" w:space="0" w:color="auto"/>
          </w:divBdr>
          <w:divsChild>
            <w:div w:id="234701673">
              <w:marLeft w:val="0"/>
              <w:marRight w:val="0"/>
              <w:marTop w:val="0"/>
              <w:marBottom w:val="0"/>
              <w:divBdr>
                <w:top w:val="none" w:sz="0" w:space="0" w:color="auto"/>
                <w:left w:val="none" w:sz="0" w:space="0" w:color="auto"/>
                <w:bottom w:val="none" w:sz="0" w:space="0" w:color="auto"/>
                <w:right w:val="none" w:sz="0" w:space="0" w:color="auto"/>
              </w:divBdr>
              <w:divsChild>
                <w:div w:id="19162983">
                  <w:marLeft w:val="0"/>
                  <w:marRight w:val="0"/>
                  <w:marTop w:val="0"/>
                  <w:marBottom w:val="0"/>
                  <w:divBdr>
                    <w:top w:val="none" w:sz="0" w:space="0" w:color="auto"/>
                    <w:left w:val="none" w:sz="0" w:space="0" w:color="auto"/>
                    <w:bottom w:val="none" w:sz="0" w:space="0" w:color="auto"/>
                    <w:right w:val="none" w:sz="0" w:space="0" w:color="auto"/>
                  </w:divBdr>
                  <w:divsChild>
                    <w:div w:id="1378092826">
                      <w:marLeft w:val="0"/>
                      <w:marRight w:val="0"/>
                      <w:marTop w:val="0"/>
                      <w:marBottom w:val="0"/>
                      <w:divBdr>
                        <w:top w:val="none" w:sz="0" w:space="0" w:color="auto"/>
                        <w:left w:val="none" w:sz="0" w:space="0" w:color="auto"/>
                        <w:bottom w:val="none" w:sz="0" w:space="0" w:color="auto"/>
                        <w:right w:val="none" w:sz="0" w:space="0" w:color="auto"/>
                      </w:divBdr>
                      <w:divsChild>
                        <w:div w:id="1601715043">
                          <w:marLeft w:val="0"/>
                          <w:marRight w:val="0"/>
                          <w:marTop w:val="45"/>
                          <w:marBottom w:val="0"/>
                          <w:divBdr>
                            <w:top w:val="none" w:sz="0" w:space="0" w:color="auto"/>
                            <w:left w:val="none" w:sz="0" w:space="0" w:color="auto"/>
                            <w:bottom w:val="none" w:sz="0" w:space="0" w:color="auto"/>
                            <w:right w:val="none" w:sz="0" w:space="0" w:color="auto"/>
                          </w:divBdr>
                          <w:divsChild>
                            <w:div w:id="273249337">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1676619">
      <w:bodyDiv w:val="1"/>
      <w:marLeft w:val="0"/>
      <w:marRight w:val="0"/>
      <w:marTop w:val="0"/>
      <w:marBottom w:val="0"/>
      <w:divBdr>
        <w:top w:val="none" w:sz="0" w:space="0" w:color="auto"/>
        <w:left w:val="none" w:sz="0" w:space="0" w:color="auto"/>
        <w:bottom w:val="none" w:sz="0" w:space="0" w:color="auto"/>
        <w:right w:val="none" w:sz="0" w:space="0" w:color="auto"/>
      </w:divBdr>
    </w:div>
    <w:div w:id="492068692">
      <w:bodyDiv w:val="1"/>
      <w:marLeft w:val="0"/>
      <w:marRight w:val="0"/>
      <w:marTop w:val="0"/>
      <w:marBottom w:val="0"/>
      <w:divBdr>
        <w:top w:val="none" w:sz="0" w:space="0" w:color="auto"/>
        <w:left w:val="none" w:sz="0" w:space="0" w:color="auto"/>
        <w:bottom w:val="none" w:sz="0" w:space="0" w:color="auto"/>
        <w:right w:val="none" w:sz="0" w:space="0" w:color="auto"/>
      </w:divBdr>
    </w:div>
    <w:div w:id="492255193">
      <w:bodyDiv w:val="1"/>
      <w:marLeft w:val="0"/>
      <w:marRight w:val="0"/>
      <w:marTop w:val="0"/>
      <w:marBottom w:val="0"/>
      <w:divBdr>
        <w:top w:val="none" w:sz="0" w:space="0" w:color="auto"/>
        <w:left w:val="none" w:sz="0" w:space="0" w:color="auto"/>
        <w:bottom w:val="none" w:sz="0" w:space="0" w:color="auto"/>
        <w:right w:val="none" w:sz="0" w:space="0" w:color="auto"/>
      </w:divBdr>
    </w:div>
    <w:div w:id="492264388">
      <w:bodyDiv w:val="1"/>
      <w:marLeft w:val="0"/>
      <w:marRight w:val="0"/>
      <w:marTop w:val="0"/>
      <w:marBottom w:val="0"/>
      <w:divBdr>
        <w:top w:val="none" w:sz="0" w:space="0" w:color="auto"/>
        <w:left w:val="none" w:sz="0" w:space="0" w:color="auto"/>
        <w:bottom w:val="none" w:sz="0" w:space="0" w:color="auto"/>
        <w:right w:val="none" w:sz="0" w:space="0" w:color="auto"/>
      </w:divBdr>
    </w:div>
    <w:div w:id="493107967">
      <w:bodyDiv w:val="1"/>
      <w:marLeft w:val="0"/>
      <w:marRight w:val="0"/>
      <w:marTop w:val="0"/>
      <w:marBottom w:val="0"/>
      <w:divBdr>
        <w:top w:val="none" w:sz="0" w:space="0" w:color="auto"/>
        <w:left w:val="none" w:sz="0" w:space="0" w:color="auto"/>
        <w:bottom w:val="none" w:sz="0" w:space="0" w:color="auto"/>
        <w:right w:val="none" w:sz="0" w:space="0" w:color="auto"/>
      </w:divBdr>
    </w:div>
    <w:div w:id="493495913">
      <w:bodyDiv w:val="1"/>
      <w:marLeft w:val="0"/>
      <w:marRight w:val="0"/>
      <w:marTop w:val="0"/>
      <w:marBottom w:val="0"/>
      <w:divBdr>
        <w:top w:val="none" w:sz="0" w:space="0" w:color="auto"/>
        <w:left w:val="none" w:sz="0" w:space="0" w:color="auto"/>
        <w:bottom w:val="none" w:sz="0" w:space="0" w:color="auto"/>
        <w:right w:val="none" w:sz="0" w:space="0" w:color="auto"/>
      </w:divBdr>
    </w:div>
    <w:div w:id="493496920">
      <w:bodyDiv w:val="1"/>
      <w:marLeft w:val="0"/>
      <w:marRight w:val="0"/>
      <w:marTop w:val="0"/>
      <w:marBottom w:val="0"/>
      <w:divBdr>
        <w:top w:val="none" w:sz="0" w:space="0" w:color="auto"/>
        <w:left w:val="none" w:sz="0" w:space="0" w:color="auto"/>
        <w:bottom w:val="none" w:sz="0" w:space="0" w:color="auto"/>
        <w:right w:val="none" w:sz="0" w:space="0" w:color="auto"/>
      </w:divBdr>
    </w:div>
    <w:div w:id="493497441">
      <w:bodyDiv w:val="1"/>
      <w:marLeft w:val="0"/>
      <w:marRight w:val="0"/>
      <w:marTop w:val="0"/>
      <w:marBottom w:val="0"/>
      <w:divBdr>
        <w:top w:val="none" w:sz="0" w:space="0" w:color="auto"/>
        <w:left w:val="none" w:sz="0" w:space="0" w:color="auto"/>
        <w:bottom w:val="none" w:sz="0" w:space="0" w:color="auto"/>
        <w:right w:val="none" w:sz="0" w:space="0" w:color="auto"/>
      </w:divBdr>
    </w:div>
    <w:div w:id="494272540">
      <w:bodyDiv w:val="1"/>
      <w:marLeft w:val="0"/>
      <w:marRight w:val="0"/>
      <w:marTop w:val="0"/>
      <w:marBottom w:val="0"/>
      <w:divBdr>
        <w:top w:val="none" w:sz="0" w:space="0" w:color="auto"/>
        <w:left w:val="none" w:sz="0" w:space="0" w:color="auto"/>
        <w:bottom w:val="none" w:sz="0" w:space="0" w:color="auto"/>
        <w:right w:val="none" w:sz="0" w:space="0" w:color="auto"/>
      </w:divBdr>
    </w:div>
    <w:div w:id="494342831">
      <w:bodyDiv w:val="1"/>
      <w:marLeft w:val="0"/>
      <w:marRight w:val="0"/>
      <w:marTop w:val="0"/>
      <w:marBottom w:val="0"/>
      <w:divBdr>
        <w:top w:val="none" w:sz="0" w:space="0" w:color="auto"/>
        <w:left w:val="none" w:sz="0" w:space="0" w:color="auto"/>
        <w:bottom w:val="none" w:sz="0" w:space="0" w:color="auto"/>
        <w:right w:val="none" w:sz="0" w:space="0" w:color="auto"/>
      </w:divBdr>
    </w:div>
    <w:div w:id="494810015">
      <w:bodyDiv w:val="1"/>
      <w:marLeft w:val="0"/>
      <w:marRight w:val="0"/>
      <w:marTop w:val="0"/>
      <w:marBottom w:val="0"/>
      <w:divBdr>
        <w:top w:val="none" w:sz="0" w:space="0" w:color="auto"/>
        <w:left w:val="none" w:sz="0" w:space="0" w:color="auto"/>
        <w:bottom w:val="none" w:sz="0" w:space="0" w:color="auto"/>
        <w:right w:val="none" w:sz="0" w:space="0" w:color="auto"/>
      </w:divBdr>
    </w:div>
    <w:div w:id="495727084">
      <w:bodyDiv w:val="1"/>
      <w:marLeft w:val="0"/>
      <w:marRight w:val="0"/>
      <w:marTop w:val="0"/>
      <w:marBottom w:val="0"/>
      <w:divBdr>
        <w:top w:val="none" w:sz="0" w:space="0" w:color="auto"/>
        <w:left w:val="none" w:sz="0" w:space="0" w:color="auto"/>
        <w:bottom w:val="none" w:sz="0" w:space="0" w:color="auto"/>
        <w:right w:val="none" w:sz="0" w:space="0" w:color="auto"/>
      </w:divBdr>
    </w:div>
    <w:div w:id="495846637">
      <w:bodyDiv w:val="1"/>
      <w:marLeft w:val="0"/>
      <w:marRight w:val="0"/>
      <w:marTop w:val="0"/>
      <w:marBottom w:val="0"/>
      <w:divBdr>
        <w:top w:val="none" w:sz="0" w:space="0" w:color="auto"/>
        <w:left w:val="none" w:sz="0" w:space="0" w:color="auto"/>
        <w:bottom w:val="none" w:sz="0" w:space="0" w:color="auto"/>
        <w:right w:val="none" w:sz="0" w:space="0" w:color="auto"/>
      </w:divBdr>
    </w:div>
    <w:div w:id="496532295">
      <w:bodyDiv w:val="1"/>
      <w:marLeft w:val="0"/>
      <w:marRight w:val="0"/>
      <w:marTop w:val="0"/>
      <w:marBottom w:val="0"/>
      <w:divBdr>
        <w:top w:val="none" w:sz="0" w:space="0" w:color="auto"/>
        <w:left w:val="none" w:sz="0" w:space="0" w:color="auto"/>
        <w:bottom w:val="none" w:sz="0" w:space="0" w:color="auto"/>
        <w:right w:val="none" w:sz="0" w:space="0" w:color="auto"/>
      </w:divBdr>
    </w:div>
    <w:div w:id="496653992">
      <w:bodyDiv w:val="1"/>
      <w:marLeft w:val="0"/>
      <w:marRight w:val="0"/>
      <w:marTop w:val="0"/>
      <w:marBottom w:val="0"/>
      <w:divBdr>
        <w:top w:val="none" w:sz="0" w:space="0" w:color="auto"/>
        <w:left w:val="none" w:sz="0" w:space="0" w:color="auto"/>
        <w:bottom w:val="none" w:sz="0" w:space="0" w:color="auto"/>
        <w:right w:val="none" w:sz="0" w:space="0" w:color="auto"/>
      </w:divBdr>
    </w:div>
    <w:div w:id="496767137">
      <w:bodyDiv w:val="1"/>
      <w:marLeft w:val="0"/>
      <w:marRight w:val="0"/>
      <w:marTop w:val="0"/>
      <w:marBottom w:val="0"/>
      <w:divBdr>
        <w:top w:val="none" w:sz="0" w:space="0" w:color="auto"/>
        <w:left w:val="none" w:sz="0" w:space="0" w:color="auto"/>
        <w:bottom w:val="none" w:sz="0" w:space="0" w:color="auto"/>
        <w:right w:val="none" w:sz="0" w:space="0" w:color="auto"/>
      </w:divBdr>
    </w:div>
    <w:div w:id="497236323">
      <w:bodyDiv w:val="1"/>
      <w:marLeft w:val="0"/>
      <w:marRight w:val="0"/>
      <w:marTop w:val="0"/>
      <w:marBottom w:val="0"/>
      <w:divBdr>
        <w:top w:val="none" w:sz="0" w:space="0" w:color="auto"/>
        <w:left w:val="none" w:sz="0" w:space="0" w:color="auto"/>
        <w:bottom w:val="none" w:sz="0" w:space="0" w:color="auto"/>
        <w:right w:val="none" w:sz="0" w:space="0" w:color="auto"/>
      </w:divBdr>
    </w:div>
    <w:div w:id="497812973">
      <w:bodyDiv w:val="1"/>
      <w:marLeft w:val="0"/>
      <w:marRight w:val="0"/>
      <w:marTop w:val="0"/>
      <w:marBottom w:val="0"/>
      <w:divBdr>
        <w:top w:val="none" w:sz="0" w:space="0" w:color="auto"/>
        <w:left w:val="none" w:sz="0" w:space="0" w:color="auto"/>
        <w:bottom w:val="none" w:sz="0" w:space="0" w:color="auto"/>
        <w:right w:val="none" w:sz="0" w:space="0" w:color="auto"/>
      </w:divBdr>
    </w:div>
    <w:div w:id="498157917">
      <w:bodyDiv w:val="1"/>
      <w:marLeft w:val="0"/>
      <w:marRight w:val="0"/>
      <w:marTop w:val="0"/>
      <w:marBottom w:val="0"/>
      <w:divBdr>
        <w:top w:val="none" w:sz="0" w:space="0" w:color="auto"/>
        <w:left w:val="none" w:sz="0" w:space="0" w:color="auto"/>
        <w:bottom w:val="none" w:sz="0" w:space="0" w:color="auto"/>
        <w:right w:val="none" w:sz="0" w:space="0" w:color="auto"/>
      </w:divBdr>
    </w:div>
    <w:div w:id="498234495">
      <w:bodyDiv w:val="1"/>
      <w:marLeft w:val="0"/>
      <w:marRight w:val="0"/>
      <w:marTop w:val="0"/>
      <w:marBottom w:val="0"/>
      <w:divBdr>
        <w:top w:val="none" w:sz="0" w:space="0" w:color="auto"/>
        <w:left w:val="none" w:sz="0" w:space="0" w:color="auto"/>
        <w:bottom w:val="none" w:sz="0" w:space="0" w:color="auto"/>
        <w:right w:val="none" w:sz="0" w:space="0" w:color="auto"/>
      </w:divBdr>
    </w:div>
    <w:div w:id="498272182">
      <w:bodyDiv w:val="1"/>
      <w:marLeft w:val="0"/>
      <w:marRight w:val="0"/>
      <w:marTop w:val="0"/>
      <w:marBottom w:val="0"/>
      <w:divBdr>
        <w:top w:val="none" w:sz="0" w:space="0" w:color="auto"/>
        <w:left w:val="none" w:sz="0" w:space="0" w:color="auto"/>
        <w:bottom w:val="none" w:sz="0" w:space="0" w:color="auto"/>
        <w:right w:val="none" w:sz="0" w:space="0" w:color="auto"/>
      </w:divBdr>
    </w:div>
    <w:div w:id="498348650">
      <w:bodyDiv w:val="1"/>
      <w:marLeft w:val="0"/>
      <w:marRight w:val="0"/>
      <w:marTop w:val="0"/>
      <w:marBottom w:val="0"/>
      <w:divBdr>
        <w:top w:val="none" w:sz="0" w:space="0" w:color="auto"/>
        <w:left w:val="none" w:sz="0" w:space="0" w:color="auto"/>
        <w:bottom w:val="none" w:sz="0" w:space="0" w:color="auto"/>
        <w:right w:val="none" w:sz="0" w:space="0" w:color="auto"/>
      </w:divBdr>
    </w:div>
    <w:div w:id="498665719">
      <w:bodyDiv w:val="1"/>
      <w:marLeft w:val="0"/>
      <w:marRight w:val="0"/>
      <w:marTop w:val="0"/>
      <w:marBottom w:val="0"/>
      <w:divBdr>
        <w:top w:val="none" w:sz="0" w:space="0" w:color="auto"/>
        <w:left w:val="none" w:sz="0" w:space="0" w:color="auto"/>
        <w:bottom w:val="none" w:sz="0" w:space="0" w:color="auto"/>
        <w:right w:val="none" w:sz="0" w:space="0" w:color="auto"/>
      </w:divBdr>
    </w:div>
    <w:div w:id="498740897">
      <w:bodyDiv w:val="1"/>
      <w:marLeft w:val="0"/>
      <w:marRight w:val="0"/>
      <w:marTop w:val="0"/>
      <w:marBottom w:val="0"/>
      <w:divBdr>
        <w:top w:val="none" w:sz="0" w:space="0" w:color="auto"/>
        <w:left w:val="none" w:sz="0" w:space="0" w:color="auto"/>
        <w:bottom w:val="none" w:sz="0" w:space="0" w:color="auto"/>
        <w:right w:val="none" w:sz="0" w:space="0" w:color="auto"/>
      </w:divBdr>
    </w:div>
    <w:div w:id="498816441">
      <w:bodyDiv w:val="1"/>
      <w:marLeft w:val="0"/>
      <w:marRight w:val="0"/>
      <w:marTop w:val="0"/>
      <w:marBottom w:val="0"/>
      <w:divBdr>
        <w:top w:val="none" w:sz="0" w:space="0" w:color="auto"/>
        <w:left w:val="none" w:sz="0" w:space="0" w:color="auto"/>
        <w:bottom w:val="none" w:sz="0" w:space="0" w:color="auto"/>
        <w:right w:val="none" w:sz="0" w:space="0" w:color="auto"/>
      </w:divBdr>
    </w:div>
    <w:div w:id="499006942">
      <w:bodyDiv w:val="1"/>
      <w:marLeft w:val="0"/>
      <w:marRight w:val="0"/>
      <w:marTop w:val="0"/>
      <w:marBottom w:val="0"/>
      <w:divBdr>
        <w:top w:val="none" w:sz="0" w:space="0" w:color="auto"/>
        <w:left w:val="none" w:sz="0" w:space="0" w:color="auto"/>
        <w:bottom w:val="none" w:sz="0" w:space="0" w:color="auto"/>
        <w:right w:val="none" w:sz="0" w:space="0" w:color="auto"/>
      </w:divBdr>
    </w:div>
    <w:div w:id="499077823">
      <w:bodyDiv w:val="1"/>
      <w:marLeft w:val="0"/>
      <w:marRight w:val="0"/>
      <w:marTop w:val="0"/>
      <w:marBottom w:val="0"/>
      <w:divBdr>
        <w:top w:val="none" w:sz="0" w:space="0" w:color="auto"/>
        <w:left w:val="none" w:sz="0" w:space="0" w:color="auto"/>
        <w:bottom w:val="none" w:sz="0" w:space="0" w:color="auto"/>
        <w:right w:val="none" w:sz="0" w:space="0" w:color="auto"/>
      </w:divBdr>
    </w:div>
    <w:div w:id="499199987">
      <w:bodyDiv w:val="1"/>
      <w:marLeft w:val="0"/>
      <w:marRight w:val="0"/>
      <w:marTop w:val="0"/>
      <w:marBottom w:val="0"/>
      <w:divBdr>
        <w:top w:val="none" w:sz="0" w:space="0" w:color="auto"/>
        <w:left w:val="none" w:sz="0" w:space="0" w:color="auto"/>
        <w:bottom w:val="none" w:sz="0" w:space="0" w:color="auto"/>
        <w:right w:val="none" w:sz="0" w:space="0" w:color="auto"/>
      </w:divBdr>
    </w:div>
    <w:div w:id="499809206">
      <w:bodyDiv w:val="1"/>
      <w:marLeft w:val="0"/>
      <w:marRight w:val="0"/>
      <w:marTop w:val="0"/>
      <w:marBottom w:val="0"/>
      <w:divBdr>
        <w:top w:val="none" w:sz="0" w:space="0" w:color="auto"/>
        <w:left w:val="none" w:sz="0" w:space="0" w:color="auto"/>
        <w:bottom w:val="none" w:sz="0" w:space="0" w:color="auto"/>
        <w:right w:val="none" w:sz="0" w:space="0" w:color="auto"/>
      </w:divBdr>
    </w:div>
    <w:div w:id="499851786">
      <w:bodyDiv w:val="1"/>
      <w:marLeft w:val="0"/>
      <w:marRight w:val="0"/>
      <w:marTop w:val="0"/>
      <w:marBottom w:val="0"/>
      <w:divBdr>
        <w:top w:val="none" w:sz="0" w:space="0" w:color="auto"/>
        <w:left w:val="none" w:sz="0" w:space="0" w:color="auto"/>
        <w:bottom w:val="none" w:sz="0" w:space="0" w:color="auto"/>
        <w:right w:val="none" w:sz="0" w:space="0" w:color="auto"/>
      </w:divBdr>
      <w:divsChild>
        <w:div w:id="417167896">
          <w:marLeft w:val="0"/>
          <w:marRight w:val="0"/>
          <w:marTop w:val="0"/>
          <w:marBottom w:val="0"/>
          <w:divBdr>
            <w:top w:val="none" w:sz="0" w:space="0" w:color="auto"/>
            <w:left w:val="none" w:sz="0" w:space="0" w:color="auto"/>
            <w:bottom w:val="none" w:sz="0" w:space="0" w:color="auto"/>
            <w:right w:val="none" w:sz="0" w:space="0" w:color="auto"/>
          </w:divBdr>
        </w:div>
      </w:divsChild>
    </w:div>
    <w:div w:id="499976808">
      <w:bodyDiv w:val="1"/>
      <w:marLeft w:val="0"/>
      <w:marRight w:val="0"/>
      <w:marTop w:val="0"/>
      <w:marBottom w:val="0"/>
      <w:divBdr>
        <w:top w:val="none" w:sz="0" w:space="0" w:color="auto"/>
        <w:left w:val="none" w:sz="0" w:space="0" w:color="auto"/>
        <w:bottom w:val="none" w:sz="0" w:space="0" w:color="auto"/>
        <w:right w:val="none" w:sz="0" w:space="0" w:color="auto"/>
      </w:divBdr>
    </w:div>
    <w:div w:id="500004533">
      <w:bodyDiv w:val="1"/>
      <w:marLeft w:val="0"/>
      <w:marRight w:val="0"/>
      <w:marTop w:val="0"/>
      <w:marBottom w:val="0"/>
      <w:divBdr>
        <w:top w:val="none" w:sz="0" w:space="0" w:color="auto"/>
        <w:left w:val="none" w:sz="0" w:space="0" w:color="auto"/>
        <w:bottom w:val="none" w:sz="0" w:space="0" w:color="auto"/>
        <w:right w:val="none" w:sz="0" w:space="0" w:color="auto"/>
      </w:divBdr>
    </w:div>
    <w:div w:id="500388145">
      <w:bodyDiv w:val="1"/>
      <w:marLeft w:val="0"/>
      <w:marRight w:val="0"/>
      <w:marTop w:val="0"/>
      <w:marBottom w:val="0"/>
      <w:divBdr>
        <w:top w:val="none" w:sz="0" w:space="0" w:color="auto"/>
        <w:left w:val="none" w:sz="0" w:space="0" w:color="auto"/>
        <w:bottom w:val="none" w:sz="0" w:space="0" w:color="auto"/>
        <w:right w:val="none" w:sz="0" w:space="0" w:color="auto"/>
      </w:divBdr>
    </w:div>
    <w:div w:id="500700559">
      <w:bodyDiv w:val="1"/>
      <w:marLeft w:val="0"/>
      <w:marRight w:val="0"/>
      <w:marTop w:val="0"/>
      <w:marBottom w:val="0"/>
      <w:divBdr>
        <w:top w:val="none" w:sz="0" w:space="0" w:color="auto"/>
        <w:left w:val="none" w:sz="0" w:space="0" w:color="auto"/>
        <w:bottom w:val="none" w:sz="0" w:space="0" w:color="auto"/>
        <w:right w:val="none" w:sz="0" w:space="0" w:color="auto"/>
      </w:divBdr>
    </w:div>
    <w:div w:id="500779698">
      <w:bodyDiv w:val="1"/>
      <w:marLeft w:val="0"/>
      <w:marRight w:val="0"/>
      <w:marTop w:val="0"/>
      <w:marBottom w:val="0"/>
      <w:divBdr>
        <w:top w:val="none" w:sz="0" w:space="0" w:color="auto"/>
        <w:left w:val="none" w:sz="0" w:space="0" w:color="auto"/>
        <w:bottom w:val="none" w:sz="0" w:space="0" w:color="auto"/>
        <w:right w:val="none" w:sz="0" w:space="0" w:color="auto"/>
      </w:divBdr>
    </w:div>
    <w:div w:id="502018273">
      <w:bodyDiv w:val="1"/>
      <w:marLeft w:val="0"/>
      <w:marRight w:val="0"/>
      <w:marTop w:val="0"/>
      <w:marBottom w:val="0"/>
      <w:divBdr>
        <w:top w:val="none" w:sz="0" w:space="0" w:color="auto"/>
        <w:left w:val="none" w:sz="0" w:space="0" w:color="auto"/>
        <w:bottom w:val="none" w:sz="0" w:space="0" w:color="auto"/>
        <w:right w:val="none" w:sz="0" w:space="0" w:color="auto"/>
      </w:divBdr>
    </w:div>
    <w:div w:id="502933717">
      <w:bodyDiv w:val="1"/>
      <w:marLeft w:val="0"/>
      <w:marRight w:val="0"/>
      <w:marTop w:val="0"/>
      <w:marBottom w:val="0"/>
      <w:divBdr>
        <w:top w:val="none" w:sz="0" w:space="0" w:color="auto"/>
        <w:left w:val="none" w:sz="0" w:space="0" w:color="auto"/>
        <w:bottom w:val="none" w:sz="0" w:space="0" w:color="auto"/>
        <w:right w:val="none" w:sz="0" w:space="0" w:color="auto"/>
      </w:divBdr>
    </w:div>
    <w:div w:id="503013515">
      <w:bodyDiv w:val="1"/>
      <w:marLeft w:val="0"/>
      <w:marRight w:val="0"/>
      <w:marTop w:val="0"/>
      <w:marBottom w:val="0"/>
      <w:divBdr>
        <w:top w:val="none" w:sz="0" w:space="0" w:color="auto"/>
        <w:left w:val="none" w:sz="0" w:space="0" w:color="auto"/>
        <w:bottom w:val="none" w:sz="0" w:space="0" w:color="auto"/>
        <w:right w:val="none" w:sz="0" w:space="0" w:color="auto"/>
      </w:divBdr>
      <w:divsChild>
        <w:div w:id="1910774406">
          <w:marLeft w:val="0"/>
          <w:marRight w:val="0"/>
          <w:marTop w:val="0"/>
          <w:marBottom w:val="0"/>
          <w:divBdr>
            <w:top w:val="single" w:sz="6" w:space="20" w:color="EEEEEE"/>
            <w:left w:val="none" w:sz="0" w:space="0" w:color="auto"/>
            <w:bottom w:val="none" w:sz="0" w:space="20" w:color="auto"/>
            <w:right w:val="none" w:sz="0" w:space="31" w:color="auto"/>
          </w:divBdr>
          <w:divsChild>
            <w:div w:id="682900647">
              <w:marLeft w:val="0"/>
              <w:marRight w:val="0"/>
              <w:marTop w:val="0"/>
              <w:marBottom w:val="0"/>
              <w:divBdr>
                <w:top w:val="none" w:sz="0" w:space="0" w:color="auto"/>
                <w:left w:val="none" w:sz="0" w:space="0" w:color="auto"/>
                <w:bottom w:val="none" w:sz="0" w:space="0" w:color="auto"/>
                <w:right w:val="none" w:sz="0" w:space="0" w:color="auto"/>
              </w:divBdr>
            </w:div>
          </w:divsChild>
        </w:div>
        <w:div w:id="1872376479">
          <w:marLeft w:val="0"/>
          <w:marRight w:val="0"/>
          <w:marTop w:val="0"/>
          <w:marBottom w:val="0"/>
          <w:divBdr>
            <w:top w:val="none" w:sz="0" w:space="0" w:color="auto"/>
            <w:left w:val="none" w:sz="0" w:space="0" w:color="auto"/>
            <w:bottom w:val="none" w:sz="0" w:space="0" w:color="auto"/>
            <w:right w:val="none" w:sz="0" w:space="0" w:color="auto"/>
          </w:divBdr>
          <w:divsChild>
            <w:div w:id="3416641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03014863">
      <w:bodyDiv w:val="1"/>
      <w:marLeft w:val="0"/>
      <w:marRight w:val="0"/>
      <w:marTop w:val="0"/>
      <w:marBottom w:val="0"/>
      <w:divBdr>
        <w:top w:val="none" w:sz="0" w:space="0" w:color="auto"/>
        <w:left w:val="none" w:sz="0" w:space="0" w:color="auto"/>
        <w:bottom w:val="none" w:sz="0" w:space="0" w:color="auto"/>
        <w:right w:val="none" w:sz="0" w:space="0" w:color="auto"/>
      </w:divBdr>
    </w:div>
    <w:div w:id="503129317">
      <w:bodyDiv w:val="1"/>
      <w:marLeft w:val="0"/>
      <w:marRight w:val="0"/>
      <w:marTop w:val="0"/>
      <w:marBottom w:val="0"/>
      <w:divBdr>
        <w:top w:val="none" w:sz="0" w:space="0" w:color="auto"/>
        <w:left w:val="none" w:sz="0" w:space="0" w:color="auto"/>
        <w:bottom w:val="none" w:sz="0" w:space="0" w:color="auto"/>
        <w:right w:val="none" w:sz="0" w:space="0" w:color="auto"/>
      </w:divBdr>
    </w:div>
    <w:div w:id="503282415">
      <w:bodyDiv w:val="1"/>
      <w:marLeft w:val="0"/>
      <w:marRight w:val="0"/>
      <w:marTop w:val="0"/>
      <w:marBottom w:val="0"/>
      <w:divBdr>
        <w:top w:val="none" w:sz="0" w:space="0" w:color="auto"/>
        <w:left w:val="none" w:sz="0" w:space="0" w:color="auto"/>
        <w:bottom w:val="none" w:sz="0" w:space="0" w:color="auto"/>
        <w:right w:val="none" w:sz="0" w:space="0" w:color="auto"/>
      </w:divBdr>
    </w:div>
    <w:div w:id="503323059">
      <w:bodyDiv w:val="1"/>
      <w:marLeft w:val="0"/>
      <w:marRight w:val="0"/>
      <w:marTop w:val="0"/>
      <w:marBottom w:val="0"/>
      <w:divBdr>
        <w:top w:val="none" w:sz="0" w:space="0" w:color="auto"/>
        <w:left w:val="none" w:sz="0" w:space="0" w:color="auto"/>
        <w:bottom w:val="none" w:sz="0" w:space="0" w:color="auto"/>
        <w:right w:val="none" w:sz="0" w:space="0" w:color="auto"/>
      </w:divBdr>
    </w:div>
    <w:div w:id="503324650">
      <w:bodyDiv w:val="1"/>
      <w:marLeft w:val="0"/>
      <w:marRight w:val="0"/>
      <w:marTop w:val="0"/>
      <w:marBottom w:val="0"/>
      <w:divBdr>
        <w:top w:val="none" w:sz="0" w:space="0" w:color="auto"/>
        <w:left w:val="none" w:sz="0" w:space="0" w:color="auto"/>
        <w:bottom w:val="none" w:sz="0" w:space="0" w:color="auto"/>
        <w:right w:val="none" w:sz="0" w:space="0" w:color="auto"/>
      </w:divBdr>
    </w:div>
    <w:div w:id="503326694">
      <w:bodyDiv w:val="1"/>
      <w:marLeft w:val="0"/>
      <w:marRight w:val="0"/>
      <w:marTop w:val="0"/>
      <w:marBottom w:val="0"/>
      <w:divBdr>
        <w:top w:val="none" w:sz="0" w:space="0" w:color="auto"/>
        <w:left w:val="none" w:sz="0" w:space="0" w:color="auto"/>
        <w:bottom w:val="none" w:sz="0" w:space="0" w:color="auto"/>
        <w:right w:val="none" w:sz="0" w:space="0" w:color="auto"/>
      </w:divBdr>
    </w:div>
    <w:div w:id="503470242">
      <w:bodyDiv w:val="1"/>
      <w:marLeft w:val="0"/>
      <w:marRight w:val="0"/>
      <w:marTop w:val="0"/>
      <w:marBottom w:val="0"/>
      <w:divBdr>
        <w:top w:val="none" w:sz="0" w:space="0" w:color="auto"/>
        <w:left w:val="none" w:sz="0" w:space="0" w:color="auto"/>
        <w:bottom w:val="none" w:sz="0" w:space="0" w:color="auto"/>
        <w:right w:val="none" w:sz="0" w:space="0" w:color="auto"/>
      </w:divBdr>
    </w:div>
    <w:div w:id="503590144">
      <w:bodyDiv w:val="1"/>
      <w:marLeft w:val="0"/>
      <w:marRight w:val="0"/>
      <w:marTop w:val="0"/>
      <w:marBottom w:val="0"/>
      <w:divBdr>
        <w:top w:val="none" w:sz="0" w:space="0" w:color="auto"/>
        <w:left w:val="none" w:sz="0" w:space="0" w:color="auto"/>
        <w:bottom w:val="none" w:sz="0" w:space="0" w:color="auto"/>
        <w:right w:val="none" w:sz="0" w:space="0" w:color="auto"/>
      </w:divBdr>
    </w:div>
    <w:div w:id="504251616">
      <w:bodyDiv w:val="1"/>
      <w:marLeft w:val="0"/>
      <w:marRight w:val="0"/>
      <w:marTop w:val="0"/>
      <w:marBottom w:val="0"/>
      <w:divBdr>
        <w:top w:val="none" w:sz="0" w:space="0" w:color="auto"/>
        <w:left w:val="none" w:sz="0" w:space="0" w:color="auto"/>
        <w:bottom w:val="none" w:sz="0" w:space="0" w:color="auto"/>
        <w:right w:val="none" w:sz="0" w:space="0" w:color="auto"/>
      </w:divBdr>
    </w:div>
    <w:div w:id="504713480">
      <w:bodyDiv w:val="1"/>
      <w:marLeft w:val="0"/>
      <w:marRight w:val="0"/>
      <w:marTop w:val="0"/>
      <w:marBottom w:val="0"/>
      <w:divBdr>
        <w:top w:val="none" w:sz="0" w:space="0" w:color="auto"/>
        <w:left w:val="none" w:sz="0" w:space="0" w:color="auto"/>
        <w:bottom w:val="none" w:sz="0" w:space="0" w:color="auto"/>
        <w:right w:val="none" w:sz="0" w:space="0" w:color="auto"/>
      </w:divBdr>
    </w:div>
    <w:div w:id="504785939">
      <w:bodyDiv w:val="1"/>
      <w:marLeft w:val="0"/>
      <w:marRight w:val="0"/>
      <w:marTop w:val="0"/>
      <w:marBottom w:val="0"/>
      <w:divBdr>
        <w:top w:val="none" w:sz="0" w:space="0" w:color="auto"/>
        <w:left w:val="none" w:sz="0" w:space="0" w:color="auto"/>
        <w:bottom w:val="none" w:sz="0" w:space="0" w:color="auto"/>
        <w:right w:val="none" w:sz="0" w:space="0" w:color="auto"/>
      </w:divBdr>
    </w:div>
    <w:div w:id="504980353">
      <w:bodyDiv w:val="1"/>
      <w:marLeft w:val="0"/>
      <w:marRight w:val="0"/>
      <w:marTop w:val="0"/>
      <w:marBottom w:val="0"/>
      <w:divBdr>
        <w:top w:val="none" w:sz="0" w:space="0" w:color="auto"/>
        <w:left w:val="none" w:sz="0" w:space="0" w:color="auto"/>
        <w:bottom w:val="none" w:sz="0" w:space="0" w:color="auto"/>
        <w:right w:val="none" w:sz="0" w:space="0" w:color="auto"/>
      </w:divBdr>
    </w:div>
    <w:div w:id="505100779">
      <w:bodyDiv w:val="1"/>
      <w:marLeft w:val="0"/>
      <w:marRight w:val="0"/>
      <w:marTop w:val="0"/>
      <w:marBottom w:val="0"/>
      <w:divBdr>
        <w:top w:val="none" w:sz="0" w:space="0" w:color="auto"/>
        <w:left w:val="none" w:sz="0" w:space="0" w:color="auto"/>
        <w:bottom w:val="none" w:sz="0" w:space="0" w:color="auto"/>
        <w:right w:val="none" w:sz="0" w:space="0" w:color="auto"/>
      </w:divBdr>
    </w:div>
    <w:div w:id="506680056">
      <w:bodyDiv w:val="1"/>
      <w:marLeft w:val="0"/>
      <w:marRight w:val="0"/>
      <w:marTop w:val="0"/>
      <w:marBottom w:val="0"/>
      <w:divBdr>
        <w:top w:val="none" w:sz="0" w:space="0" w:color="auto"/>
        <w:left w:val="none" w:sz="0" w:space="0" w:color="auto"/>
        <w:bottom w:val="none" w:sz="0" w:space="0" w:color="auto"/>
        <w:right w:val="none" w:sz="0" w:space="0" w:color="auto"/>
      </w:divBdr>
    </w:div>
    <w:div w:id="507839590">
      <w:bodyDiv w:val="1"/>
      <w:marLeft w:val="0"/>
      <w:marRight w:val="0"/>
      <w:marTop w:val="0"/>
      <w:marBottom w:val="0"/>
      <w:divBdr>
        <w:top w:val="none" w:sz="0" w:space="0" w:color="auto"/>
        <w:left w:val="none" w:sz="0" w:space="0" w:color="auto"/>
        <w:bottom w:val="none" w:sz="0" w:space="0" w:color="auto"/>
        <w:right w:val="none" w:sz="0" w:space="0" w:color="auto"/>
      </w:divBdr>
    </w:div>
    <w:div w:id="508329348">
      <w:bodyDiv w:val="1"/>
      <w:marLeft w:val="0"/>
      <w:marRight w:val="0"/>
      <w:marTop w:val="0"/>
      <w:marBottom w:val="0"/>
      <w:divBdr>
        <w:top w:val="none" w:sz="0" w:space="0" w:color="auto"/>
        <w:left w:val="none" w:sz="0" w:space="0" w:color="auto"/>
        <w:bottom w:val="none" w:sz="0" w:space="0" w:color="auto"/>
        <w:right w:val="none" w:sz="0" w:space="0" w:color="auto"/>
      </w:divBdr>
    </w:div>
    <w:div w:id="508787506">
      <w:bodyDiv w:val="1"/>
      <w:marLeft w:val="0"/>
      <w:marRight w:val="0"/>
      <w:marTop w:val="0"/>
      <w:marBottom w:val="0"/>
      <w:divBdr>
        <w:top w:val="none" w:sz="0" w:space="0" w:color="auto"/>
        <w:left w:val="none" w:sz="0" w:space="0" w:color="auto"/>
        <w:bottom w:val="none" w:sz="0" w:space="0" w:color="auto"/>
        <w:right w:val="none" w:sz="0" w:space="0" w:color="auto"/>
      </w:divBdr>
    </w:div>
    <w:div w:id="509027250">
      <w:bodyDiv w:val="1"/>
      <w:marLeft w:val="0"/>
      <w:marRight w:val="0"/>
      <w:marTop w:val="0"/>
      <w:marBottom w:val="0"/>
      <w:divBdr>
        <w:top w:val="none" w:sz="0" w:space="0" w:color="auto"/>
        <w:left w:val="none" w:sz="0" w:space="0" w:color="auto"/>
        <w:bottom w:val="none" w:sz="0" w:space="0" w:color="auto"/>
        <w:right w:val="none" w:sz="0" w:space="0" w:color="auto"/>
      </w:divBdr>
      <w:divsChild>
        <w:div w:id="429400507">
          <w:marLeft w:val="0"/>
          <w:marRight w:val="0"/>
          <w:marTop w:val="0"/>
          <w:marBottom w:val="375"/>
          <w:divBdr>
            <w:top w:val="none" w:sz="0" w:space="0" w:color="auto"/>
            <w:left w:val="none" w:sz="0" w:space="0" w:color="auto"/>
            <w:bottom w:val="none" w:sz="0" w:space="0" w:color="auto"/>
            <w:right w:val="none" w:sz="0" w:space="0" w:color="auto"/>
          </w:divBdr>
        </w:div>
      </w:divsChild>
    </w:div>
    <w:div w:id="510144645">
      <w:bodyDiv w:val="1"/>
      <w:marLeft w:val="0"/>
      <w:marRight w:val="0"/>
      <w:marTop w:val="0"/>
      <w:marBottom w:val="0"/>
      <w:divBdr>
        <w:top w:val="none" w:sz="0" w:space="0" w:color="auto"/>
        <w:left w:val="none" w:sz="0" w:space="0" w:color="auto"/>
        <w:bottom w:val="none" w:sz="0" w:space="0" w:color="auto"/>
        <w:right w:val="none" w:sz="0" w:space="0" w:color="auto"/>
      </w:divBdr>
    </w:div>
    <w:div w:id="510491038">
      <w:bodyDiv w:val="1"/>
      <w:marLeft w:val="0"/>
      <w:marRight w:val="0"/>
      <w:marTop w:val="0"/>
      <w:marBottom w:val="0"/>
      <w:divBdr>
        <w:top w:val="none" w:sz="0" w:space="0" w:color="auto"/>
        <w:left w:val="none" w:sz="0" w:space="0" w:color="auto"/>
        <w:bottom w:val="none" w:sz="0" w:space="0" w:color="auto"/>
        <w:right w:val="none" w:sz="0" w:space="0" w:color="auto"/>
      </w:divBdr>
    </w:div>
    <w:div w:id="510604129">
      <w:bodyDiv w:val="1"/>
      <w:marLeft w:val="0"/>
      <w:marRight w:val="0"/>
      <w:marTop w:val="0"/>
      <w:marBottom w:val="0"/>
      <w:divBdr>
        <w:top w:val="none" w:sz="0" w:space="0" w:color="auto"/>
        <w:left w:val="none" w:sz="0" w:space="0" w:color="auto"/>
        <w:bottom w:val="none" w:sz="0" w:space="0" w:color="auto"/>
        <w:right w:val="none" w:sz="0" w:space="0" w:color="auto"/>
      </w:divBdr>
    </w:div>
    <w:div w:id="510918702">
      <w:bodyDiv w:val="1"/>
      <w:marLeft w:val="0"/>
      <w:marRight w:val="0"/>
      <w:marTop w:val="0"/>
      <w:marBottom w:val="0"/>
      <w:divBdr>
        <w:top w:val="none" w:sz="0" w:space="0" w:color="auto"/>
        <w:left w:val="none" w:sz="0" w:space="0" w:color="auto"/>
        <w:bottom w:val="none" w:sz="0" w:space="0" w:color="auto"/>
        <w:right w:val="none" w:sz="0" w:space="0" w:color="auto"/>
      </w:divBdr>
    </w:div>
    <w:div w:id="511337119">
      <w:bodyDiv w:val="1"/>
      <w:marLeft w:val="0"/>
      <w:marRight w:val="0"/>
      <w:marTop w:val="0"/>
      <w:marBottom w:val="0"/>
      <w:divBdr>
        <w:top w:val="none" w:sz="0" w:space="0" w:color="auto"/>
        <w:left w:val="none" w:sz="0" w:space="0" w:color="auto"/>
        <w:bottom w:val="none" w:sz="0" w:space="0" w:color="auto"/>
        <w:right w:val="none" w:sz="0" w:space="0" w:color="auto"/>
      </w:divBdr>
    </w:div>
    <w:div w:id="512571480">
      <w:bodyDiv w:val="1"/>
      <w:marLeft w:val="0"/>
      <w:marRight w:val="0"/>
      <w:marTop w:val="0"/>
      <w:marBottom w:val="0"/>
      <w:divBdr>
        <w:top w:val="none" w:sz="0" w:space="0" w:color="auto"/>
        <w:left w:val="none" w:sz="0" w:space="0" w:color="auto"/>
        <w:bottom w:val="none" w:sz="0" w:space="0" w:color="auto"/>
        <w:right w:val="none" w:sz="0" w:space="0" w:color="auto"/>
      </w:divBdr>
    </w:div>
    <w:div w:id="513614693">
      <w:bodyDiv w:val="1"/>
      <w:marLeft w:val="0"/>
      <w:marRight w:val="0"/>
      <w:marTop w:val="0"/>
      <w:marBottom w:val="0"/>
      <w:divBdr>
        <w:top w:val="none" w:sz="0" w:space="0" w:color="auto"/>
        <w:left w:val="none" w:sz="0" w:space="0" w:color="auto"/>
        <w:bottom w:val="none" w:sz="0" w:space="0" w:color="auto"/>
        <w:right w:val="none" w:sz="0" w:space="0" w:color="auto"/>
      </w:divBdr>
    </w:div>
    <w:div w:id="513806447">
      <w:bodyDiv w:val="1"/>
      <w:marLeft w:val="0"/>
      <w:marRight w:val="0"/>
      <w:marTop w:val="0"/>
      <w:marBottom w:val="0"/>
      <w:divBdr>
        <w:top w:val="none" w:sz="0" w:space="0" w:color="auto"/>
        <w:left w:val="none" w:sz="0" w:space="0" w:color="auto"/>
        <w:bottom w:val="none" w:sz="0" w:space="0" w:color="auto"/>
        <w:right w:val="none" w:sz="0" w:space="0" w:color="auto"/>
      </w:divBdr>
    </w:div>
    <w:div w:id="513808462">
      <w:bodyDiv w:val="1"/>
      <w:marLeft w:val="0"/>
      <w:marRight w:val="0"/>
      <w:marTop w:val="0"/>
      <w:marBottom w:val="0"/>
      <w:divBdr>
        <w:top w:val="none" w:sz="0" w:space="0" w:color="auto"/>
        <w:left w:val="none" w:sz="0" w:space="0" w:color="auto"/>
        <w:bottom w:val="none" w:sz="0" w:space="0" w:color="auto"/>
        <w:right w:val="none" w:sz="0" w:space="0" w:color="auto"/>
      </w:divBdr>
      <w:divsChild>
        <w:div w:id="1090539363">
          <w:marLeft w:val="0"/>
          <w:marRight w:val="0"/>
          <w:marTop w:val="0"/>
          <w:marBottom w:val="0"/>
          <w:divBdr>
            <w:top w:val="none" w:sz="0" w:space="0" w:color="auto"/>
            <w:left w:val="none" w:sz="0" w:space="0" w:color="auto"/>
            <w:bottom w:val="none" w:sz="0" w:space="0" w:color="auto"/>
            <w:right w:val="none" w:sz="0" w:space="0" w:color="auto"/>
          </w:divBdr>
          <w:divsChild>
            <w:div w:id="465005067">
              <w:marLeft w:val="0"/>
              <w:marRight w:val="0"/>
              <w:marTop w:val="0"/>
              <w:marBottom w:val="0"/>
              <w:divBdr>
                <w:top w:val="none" w:sz="0" w:space="0" w:color="auto"/>
                <w:left w:val="none" w:sz="0" w:space="0" w:color="auto"/>
                <w:bottom w:val="none" w:sz="0" w:space="0" w:color="auto"/>
                <w:right w:val="none" w:sz="0" w:space="0" w:color="auto"/>
              </w:divBdr>
              <w:divsChild>
                <w:div w:id="90126944">
                  <w:marLeft w:val="0"/>
                  <w:marRight w:val="0"/>
                  <w:marTop w:val="0"/>
                  <w:marBottom w:val="0"/>
                  <w:divBdr>
                    <w:top w:val="none" w:sz="0" w:space="0" w:color="auto"/>
                    <w:left w:val="none" w:sz="0" w:space="0" w:color="auto"/>
                    <w:bottom w:val="none" w:sz="0" w:space="0" w:color="auto"/>
                    <w:right w:val="none" w:sz="0" w:space="0" w:color="auto"/>
                  </w:divBdr>
                  <w:divsChild>
                    <w:div w:id="84542044">
                      <w:marLeft w:val="0"/>
                      <w:marRight w:val="0"/>
                      <w:marTop w:val="0"/>
                      <w:marBottom w:val="0"/>
                      <w:divBdr>
                        <w:top w:val="none" w:sz="0" w:space="0" w:color="auto"/>
                        <w:left w:val="none" w:sz="0" w:space="0" w:color="auto"/>
                        <w:bottom w:val="none" w:sz="0" w:space="0" w:color="auto"/>
                        <w:right w:val="none" w:sz="0" w:space="0" w:color="auto"/>
                      </w:divBdr>
                      <w:divsChild>
                        <w:div w:id="1575049512">
                          <w:marLeft w:val="0"/>
                          <w:marRight w:val="0"/>
                          <w:marTop w:val="45"/>
                          <w:marBottom w:val="0"/>
                          <w:divBdr>
                            <w:top w:val="none" w:sz="0" w:space="0" w:color="auto"/>
                            <w:left w:val="none" w:sz="0" w:space="0" w:color="auto"/>
                            <w:bottom w:val="none" w:sz="0" w:space="0" w:color="auto"/>
                            <w:right w:val="none" w:sz="0" w:space="0" w:color="auto"/>
                          </w:divBdr>
                          <w:divsChild>
                            <w:div w:id="817189593">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271775">
      <w:bodyDiv w:val="1"/>
      <w:marLeft w:val="0"/>
      <w:marRight w:val="0"/>
      <w:marTop w:val="0"/>
      <w:marBottom w:val="0"/>
      <w:divBdr>
        <w:top w:val="none" w:sz="0" w:space="0" w:color="auto"/>
        <w:left w:val="none" w:sz="0" w:space="0" w:color="auto"/>
        <w:bottom w:val="none" w:sz="0" w:space="0" w:color="auto"/>
        <w:right w:val="none" w:sz="0" w:space="0" w:color="auto"/>
      </w:divBdr>
    </w:div>
    <w:div w:id="514466780">
      <w:bodyDiv w:val="1"/>
      <w:marLeft w:val="0"/>
      <w:marRight w:val="0"/>
      <w:marTop w:val="0"/>
      <w:marBottom w:val="0"/>
      <w:divBdr>
        <w:top w:val="none" w:sz="0" w:space="0" w:color="auto"/>
        <w:left w:val="none" w:sz="0" w:space="0" w:color="auto"/>
        <w:bottom w:val="none" w:sz="0" w:space="0" w:color="auto"/>
        <w:right w:val="none" w:sz="0" w:space="0" w:color="auto"/>
      </w:divBdr>
    </w:div>
    <w:div w:id="514537935">
      <w:bodyDiv w:val="1"/>
      <w:marLeft w:val="0"/>
      <w:marRight w:val="0"/>
      <w:marTop w:val="0"/>
      <w:marBottom w:val="0"/>
      <w:divBdr>
        <w:top w:val="none" w:sz="0" w:space="0" w:color="auto"/>
        <w:left w:val="none" w:sz="0" w:space="0" w:color="auto"/>
        <w:bottom w:val="none" w:sz="0" w:space="0" w:color="auto"/>
        <w:right w:val="none" w:sz="0" w:space="0" w:color="auto"/>
      </w:divBdr>
    </w:div>
    <w:div w:id="515115102">
      <w:bodyDiv w:val="1"/>
      <w:marLeft w:val="0"/>
      <w:marRight w:val="0"/>
      <w:marTop w:val="0"/>
      <w:marBottom w:val="0"/>
      <w:divBdr>
        <w:top w:val="none" w:sz="0" w:space="0" w:color="auto"/>
        <w:left w:val="none" w:sz="0" w:space="0" w:color="auto"/>
        <w:bottom w:val="none" w:sz="0" w:space="0" w:color="auto"/>
        <w:right w:val="none" w:sz="0" w:space="0" w:color="auto"/>
      </w:divBdr>
    </w:div>
    <w:div w:id="515116173">
      <w:bodyDiv w:val="1"/>
      <w:marLeft w:val="0"/>
      <w:marRight w:val="0"/>
      <w:marTop w:val="0"/>
      <w:marBottom w:val="0"/>
      <w:divBdr>
        <w:top w:val="none" w:sz="0" w:space="0" w:color="auto"/>
        <w:left w:val="none" w:sz="0" w:space="0" w:color="auto"/>
        <w:bottom w:val="none" w:sz="0" w:space="0" w:color="auto"/>
        <w:right w:val="none" w:sz="0" w:space="0" w:color="auto"/>
      </w:divBdr>
    </w:div>
    <w:div w:id="517039031">
      <w:bodyDiv w:val="1"/>
      <w:marLeft w:val="0"/>
      <w:marRight w:val="0"/>
      <w:marTop w:val="0"/>
      <w:marBottom w:val="0"/>
      <w:divBdr>
        <w:top w:val="none" w:sz="0" w:space="0" w:color="auto"/>
        <w:left w:val="none" w:sz="0" w:space="0" w:color="auto"/>
        <w:bottom w:val="none" w:sz="0" w:space="0" w:color="auto"/>
        <w:right w:val="none" w:sz="0" w:space="0" w:color="auto"/>
      </w:divBdr>
    </w:div>
    <w:div w:id="517162638">
      <w:bodyDiv w:val="1"/>
      <w:marLeft w:val="0"/>
      <w:marRight w:val="0"/>
      <w:marTop w:val="0"/>
      <w:marBottom w:val="0"/>
      <w:divBdr>
        <w:top w:val="none" w:sz="0" w:space="0" w:color="auto"/>
        <w:left w:val="none" w:sz="0" w:space="0" w:color="auto"/>
        <w:bottom w:val="none" w:sz="0" w:space="0" w:color="auto"/>
        <w:right w:val="none" w:sz="0" w:space="0" w:color="auto"/>
      </w:divBdr>
    </w:div>
    <w:div w:id="517233238">
      <w:bodyDiv w:val="1"/>
      <w:marLeft w:val="0"/>
      <w:marRight w:val="0"/>
      <w:marTop w:val="0"/>
      <w:marBottom w:val="0"/>
      <w:divBdr>
        <w:top w:val="none" w:sz="0" w:space="0" w:color="auto"/>
        <w:left w:val="none" w:sz="0" w:space="0" w:color="auto"/>
        <w:bottom w:val="none" w:sz="0" w:space="0" w:color="auto"/>
        <w:right w:val="none" w:sz="0" w:space="0" w:color="auto"/>
      </w:divBdr>
    </w:div>
    <w:div w:id="517699763">
      <w:bodyDiv w:val="1"/>
      <w:marLeft w:val="0"/>
      <w:marRight w:val="0"/>
      <w:marTop w:val="0"/>
      <w:marBottom w:val="0"/>
      <w:divBdr>
        <w:top w:val="none" w:sz="0" w:space="0" w:color="auto"/>
        <w:left w:val="none" w:sz="0" w:space="0" w:color="auto"/>
        <w:bottom w:val="none" w:sz="0" w:space="0" w:color="auto"/>
        <w:right w:val="none" w:sz="0" w:space="0" w:color="auto"/>
      </w:divBdr>
    </w:div>
    <w:div w:id="518005333">
      <w:bodyDiv w:val="1"/>
      <w:marLeft w:val="0"/>
      <w:marRight w:val="0"/>
      <w:marTop w:val="0"/>
      <w:marBottom w:val="0"/>
      <w:divBdr>
        <w:top w:val="none" w:sz="0" w:space="0" w:color="auto"/>
        <w:left w:val="none" w:sz="0" w:space="0" w:color="auto"/>
        <w:bottom w:val="none" w:sz="0" w:space="0" w:color="auto"/>
        <w:right w:val="none" w:sz="0" w:space="0" w:color="auto"/>
      </w:divBdr>
    </w:div>
    <w:div w:id="518159730">
      <w:bodyDiv w:val="1"/>
      <w:marLeft w:val="0"/>
      <w:marRight w:val="0"/>
      <w:marTop w:val="0"/>
      <w:marBottom w:val="0"/>
      <w:divBdr>
        <w:top w:val="none" w:sz="0" w:space="0" w:color="auto"/>
        <w:left w:val="none" w:sz="0" w:space="0" w:color="auto"/>
        <w:bottom w:val="none" w:sz="0" w:space="0" w:color="auto"/>
        <w:right w:val="none" w:sz="0" w:space="0" w:color="auto"/>
      </w:divBdr>
    </w:div>
    <w:div w:id="518324284">
      <w:bodyDiv w:val="1"/>
      <w:marLeft w:val="0"/>
      <w:marRight w:val="0"/>
      <w:marTop w:val="0"/>
      <w:marBottom w:val="0"/>
      <w:divBdr>
        <w:top w:val="none" w:sz="0" w:space="0" w:color="auto"/>
        <w:left w:val="none" w:sz="0" w:space="0" w:color="auto"/>
        <w:bottom w:val="none" w:sz="0" w:space="0" w:color="auto"/>
        <w:right w:val="none" w:sz="0" w:space="0" w:color="auto"/>
      </w:divBdr>
    </w:div>
    <w:div w:id="518667937">
      <w:bodyDiv w:val="1"/>
      <w:marLeft w:val="0"/>
      <w:marRight w:val="0"/>
      <w:marTop w:val="0"/>
      <w:marBottom w:val="0"/>
      <w:divBdr>
        <w:top w:val="none" w:sz="0" w:space="0" w:color="auto"/>
        <w:left w:val="none" w:sz="0" w:space="0" w:color="auto"/>
        <w:bottom w:val="none" w:sz="0" w:space="0" w:color="auto"/>
        <w:right w:val="none" w:sz="0" w:space="0" w:color="auto"/>
      </w:divBdr>
    </w:div>
    <w:div w:id="518933866">
      <w:bodyDiv w:val="1"/>
      <w:marLeft w:val="0"/>
      <w:marRight w:val="0"/>
      <w:marTop w:val="0"/>
      <w:marBottom w:val="0"/>
      <w:divBdr>
        <w:top w:val="none" w:sz="0" w:space="0" w:color="auto"/>
        <w:left w:val="none" w:sz="0" w:space="0" w:color="auto"/>
        <w:bottom w:val="none" w:sz="0" w:space="0" w:color="auto"/>
        <w:right w:val="none" w:sz="0" w:space="0" w:color="auto"/>
      </w:divBdr>
    </w:div>
    <w:div w:id="519247135">
      <w:bodyDiv w:val="1"/>
      <w:marLeft w:val="0"/>
      <w:marRight w:val="0"/>
      <w:marTop w:val="0"/>
      <w:marBottom w:val="0"/>
      <w:divBdr>
        <w:top w:val="none" w:sz="0" w:space="0" w:color="auto"/>
        <w:left w:val="none" w:sz="0" w:space="0" w:color="auto"/>
        <w:bottom w:val="none" w:sz="0" w:space="0" w:color="auto"/>
        <w:right w:val="none" w:sz="0" w:space="0" w:color="auto"/>
      </w:divBdr>
    </w:div>
    <w:div w:id="519466515">
      <w:bodyDiv w:val="1"/>
      <w:marLeft w:val="0"/>
      <w:marRight w:val="0"/>
      <w:marTop w:val="0"/>
      <w:marBottom w:val="0"/>
      <w:divBdr>
        <w:top w:val="none" w:sz="0" w:space="0" w:color="auto"/>
        <w:left w:val="none" w:sz="0" w:space="0" w:color="auto"/>
        <w:bottom w:val="none" w:sz="0" w:space="0" w:color="auto"/>
        <w:right w:val="none" w:sz="0" w:space="0" w:color="auto"/>
      </w:divBdr>
    </w:div>
    <w:div w:id="519777106">
      <w:bodyDiv w:val="1"/>
      <w:marLeft w:val="0"/>
      <w:marRight w:val="0"/>
      <w:marTop w:val="0"/>
      <w:marBottom w:val="0"/>
      <w:divBdr>
        <w:top w:val="none" w:sz="0" w:space="0" w:color="auto"/>
        <w:left w:val="none" w:sz="0" w:space="0" w:color="auto"/>
        <w:bottom w:val="none" w:sz="0" w:space="0" w:color="auto"/>
        <w:right w:val="none" w:sz="0" w:space="0" w:color="auto"/>
      </w:divBdr>
    </w:div>
    <w:div w:id="519861176">
      <w:bodyDiv w:val="1"/>
      <w:marLeft w:val="0"/>
      <w:marRight w:val="0"/>
      <w:marTop w:val="0"/>
      <w:marBottom w:val="0"/>
      <w:divBdr>
        <w:top w:val="none" w:sz="0" w:space="0" w:color="auto"/>
        <w:left w:val="none" w:sz="0" w:space="0" w:color="auto"/>
        <w:bottom w:val="none" w:sz="0" w:space="0" w:color="auto"/>
        <w:right w:val="none" w:sz="0" w:space="0" w:color="auto"/>
      </w:divBdr>
    </w:div>
    <w:div w:id="520169717">
      <w:bodyDiv w:val="1"/>
      <w:marLeft w:val="0"/>
      <w:marRight w:val="0"/>
      <w:marTop w:val="0"/>
      <w:marBottom w:val="0"/>
      <w:divBdr>
        <w:top w:val="none" w:sz="0" w:space="0" w:color="auto"/>
        <w:left w:val="none" w:sz="0" w:space="0" w:color="auto"/>
        <w:bottom w:val="none" w:sz="0" w:space="0" w:color="auto"/>
        <w:right w:val="none" w:sz="0" w:space="0" w:color="auto"/>
      </w:divBdr>
    </w:div>
    <w:div w:id="520821345">
      <w:bodyDiv w:val="1"/>
      <w:marLeft w:val="0"/>
      <w:marRight w:val="0"/>
      <w:marTop w:val="0"/>
      <w:marBottom w:val="0"/>
      <w:divBdr>
        <w:top w:val="none" w:sz="0" w:space="0" w:color="auto"/>
        <w:left w:val="none" w:sz="0" w:space="0" w:color="auto"/>
        <w:bottom w:val="none" w:sz="0" w:space="0" w:color="auto"/>
        <w:right w:val="none" w:sz="0" w:space="0" w:color="auto"/>
      </w:divBdr>
    </w:div>
    <w:div w:id="521674912">
      <w:bodyDiv w:val="1"/>
      <w:marLeft w:val="0"/>
      <w:marRight w:val="0"/>
      <w:marTop w:val="0"/>
      <w:marBottom w:val="0"/>
      <w:divBdr>
        <w:top w:val="none" w:sz="0" w:space="0" w:color="auto"/>
        <w:left w:val="none" w:sz="0" w:space="0" w:color="auto"/>
        <w:bottom w:val="none" w:sz="0" w:space="0" w:color="auto"/>
        <w:right w:val="none" w:sz="0" w:space="0" w:color="auto"/>
      </w:divBdr>
    </w:div>
    <w:div w:id="522666910">
      <w:bodyDiv w:val="1"/>
      <w:marLeft w:val="0"/>
      <w:marRight w:val="0"/>
      <w:marTop w:val="0"/>
      <w:marBottom w:val="0"/>
      <w:divBdr>
        <w:top w:val="none" w:sz="0" w:space="0" w:color="auto"/>
        <w:left w:val="none" w:sz="0" w:space="0" w:color="auto"/>
        <w:bottom w:val="none" w:sz="0" w:space="0" w:color="auto"/>
        <w:right w:val="none" w:sz="0" w:space="0" w:color="auto"/>
      </w:divBdr>
    </w:div>
    <w:div w:id="522862538">
      <w:bodyDiv w:val="1"/>
      <w:marLeft w:val="0"/>
      <w:marRight w:val="0"/>
      <w:marTop w:val="0"/>
      <w:marBottom w:val="0"/>
      <w:divBdr>
        <w:top w:val="none" w:sz="0" w:space="0" w:color="auto"/>
        <w:left w:val="none" w:sz="0" w:space="0" w:color="auto"/>
        <w:bottom w:val="none" w:sz="0" w:space="0" w:color="auto"/>
        <w:right w:val="none" w:sz="0" w:space="0" w:color="auto"/>
      </w:divBdr>
    </w:div>
    <w:div w:id="523178790">
      <w:bodyDiv w:val="1"/>
      <w:marLeft w:val="0"/>
      <w:marRight w:val="0"/>
      <w:marTop w:val="0"/>
      <w:marBottom w:val="0"/>
      <w:divBdr>
        <w:top w:val="none" w:sz="0" w:space="0" w:color="auto"/>
        <w:left w:val="none" w:sz="0" w:space="0" w:color="auto"/>
        <w:bottom w:val="none" w:sz="0" w:space="0" w:color="auto"/>
        <w:right w:val="none" w:sz="0" w:space="0" w:color="auto"/>
      </w:divBdr>
    </w:div>
    <w:div w:id="523370541">
      <w:bodyDiv w:val="1"/>
      <w:marLeft w:val="0"/>
      <w:marRight w:val="0"/>
      <w:marTop w:val="0"/>
      <w:marBottom w:val="0"/>
      <w:divBdr>
        <w:top w:val="none" w:sz="0" w:space="0" w:color="auto"/>
        <w:left w:val="none" w:sz="0" w:space="0" w:color="auto"/>
        <w:bottom w:val="none" w:sz="0" w:space="0" w:color="auto"/>
        <w:right w:val="none" w:sz="0" w:space="0" w:color="auto"/>
      </w:divBdr>
    </w:div>
    <w:div w:id="523518764">
      <w:bodyDiv w:val="1"/>
      <w:marLeft w:val="0"/>
      <w:marRight w:val="0"/>
      <w:marTop w:val="0"/>
      <w:marBottom w:val="0"/>
      <w:divBdr>
        <w:top w:val="none" w:sz="0" w:space="0" w:color="auto"/>
        <w:left w:val="none" w:sz="0" w:space="0" w:color="auto"/>
        <w:bottom w:val="none" w:sz="0" w:space="0" w:color="auto"/>
        <w:right w:val="none" w:sz="0" w:space="0" w:color="auto"/>
      </w:divBdr>
    </w:div>
    <w:div w:id="523711116">
      <w:bodyDiv w:val="1"/>
      <w:marLeft w:val="0"/>
      <w:marRight w:val="0"/>
      <w:marTop w:val="0"/>
      <w:marBottom w:val="0"/>
      <w:divBdr>
        <w:top w:val="none" w:sz="0" w:space="0" w:color="auto"/>
        <w:left w:val="none" w:sz="0" w:space="0" w:color="auto"/>
        <w:bottom w:val="none" w:sz="0" w:space="0" w:color="auto"/>
        <w:right w:val="none" w:sz="0" w:space="0" w:color="auto"/>
      </w:divBdr>
    </w:div>
    <w:div w:id="523977517">
      <w:bodyDiv w:val="1"/>
      <w:marLeft w:val="0"/>
      <w:marRight w:val="0"/>
      <w:marTop w:val="0"/>
      <w:marBottom w:val="0"/>
      <w:divBdr>
        <w:top w:val="none" w:sz="0" w:space="0" w:color="auto"/>
        <w:left w:val="none" w:sz="0" w:space="0" w:color="auto"/>
        <w:bottom w:val="none" w:sz="0" w:space="0" w:color="auto"/>
        <w:right w:val="none" w:sz="0" w:space="0" w:color="auto"/>
      </w:divBdr>
    </w:div>
    <w:div w:id="524102472">
      <w:bodyDiv w:val="1"/>
      <w:marLeft w:val="0"/>
      <w:marRight w:val="0"/>
      <w:marTop w:val="0"/>
      <w:marBottom w:val="0"/>
      <w:divBdr>
        <w:top w:val="none" w:sz="0" w:space="0" w:color="auto"/>
        <w:left w:val="none" w:sz="0" w:space="0" w:color="auto"/>
        <w:bottom w:val="none" w:sz="0" w:space="0" w:color="auto"/>
        <w:right w:val="none" w:sz="0" w:space="0" w:color="auto"/>
      </w:divBdr>
    </w:div>
    <w:div w:id="524293399">
      <w:bodyDiv w:val="1"/>
      <w:marLeft w:val="0"/>
      <w:marRight w:val="0"/>
      <w:marTop w:val="0"/>
      <w:marBottom w:val="0"/>
      <w:divBdr>
        <w:top w:val="none" w:sz="0" w:space="0" w:color="auto"/>
        <w:left w:val="none" w:sz="0" w:space="0" w:color="auto"/>
        <w:bottom w:val="none" w:sz="0" w:space="0" w:color="auto"/>
        <w:right w:val="none" w:sz="0" w:space="0" w:color="auto"/>
      </w:divBdr>
    </w:div>
    <w:div w:id="524490746">
      <w:bodyDiv w:val="1"/>
      <w:marLeft w:val="0"/>
      <w:marRight w:val="0"/>
      <w:marTop w:val="0"/>
      <w:marBottom w:val="0"/>
      <w:divBdr>
        <w:top w:val="none" w:sz="0" w:space="0" w:color="auto"/>
        <w:left w:val="none" w:sz="0" w:space="0" w:color="auto"/>
        <w:bottom w:val="none" w:sz="0" w:space="0" w:color="auto"/>
        <w:right w:val="none" w:sz="0" w:space="0" w:color="auto"/>
      </w:divBdr>
    </w:div>
    <w:div w:id="525749113">
      <w:bodyDiv w:val="1"/>
      <w:marLeft w:val="0"/>
      <w:marRight w:val="0"/>
      <w:marTop w:val="0"/>
      <w:marBottom w:val="0"/>
      <w:divBdr>
        <w:top w:val="none" w:sz="0" w:space="0" w:color="auto"/>
        <w:left w:val="none" w:sz="0" w:space="0" w:color="auto"/>
        <w:bottom w:val="none" w:sz="0" w:space="0" w:color="auto"/>
        <w:right w:val="none" w:sz="0" w:space="0" w:color="auto"/>
      </w:divBdr>
    </w:div>
    <w:div w:id="525753931">
      <w:bodyDiv w:val="1"/>
      <w:marLeft w:val="0"/>
      <w:marRight w:val="0"/>
      <w:marTop w:val="0"/>
      <w:marBottom w:val="0"/>
      <w:divBdr>
        <w:top w:val="none" w:sz="0" w:space="0" w:color="auto"/>
        <w:left w:val="none" w:sz="0" w:space="0" w:color="auto"/>
        <w:bottom w:val="none" w:sz="0" w:space="0" w:color="auto"/>
        <w:right w:val="none" w:sz="0" w:space="0" w:color="auto"/>
      </w:divBdr>
    </w:div>
    <w:div w:id="525827478">
      <w:bodyDiv w:val="1"/>
      <w:marLeft w:val="0"/>
      <w:marRight w:val="0"/>
      <w:marTop w:val="0"/>
      <w:marBottom w:val="0"/>
      <w:divBdr>
        <w:top w:val="none" w:sz="0" w:space="0" w:color="auto"/>
        <w:left w:val="none" w:sz="0" w:space="0" w:color="auto"/>
        <w:bottom w:val="none" w:sz="0" w:space="0" w:color="auto"/>
        <w:right w:val="none" w:sz="0" w:space="0" w:color="auto"/>
      </w:divBdr>
    </w:div>
    <w:div w:id="526331999">
      <w:bodyDiv w:val="1"/>
      <w:marLeft w:val="0"/>
      <w:marRight w:val="0"/>
      <w:marTop w:val="0"/>
      <w:marBottom w:val="0"/>
      <w:divBdr>
        <w:top w:val="none" w:sz="0" w:space="0" w:color="auto"/>
        <w:left w:val="none" w:sz="0" w:space="0" w:color="auto"/>
        <w:bottom w:val="none" w:sz="0" w:space="0" w:color="auto"/>
        <w:right w:val="none" w:sz="0" w:space="0" w:color="auto"/>
      </w:divBdr>
    </w:div>
    <w:div w:id="526522773">
      <w:bodyDiv w:val="1"/>
      <w:marLeft w:val="0"/>
      <w:marRight w:val="0"/>
      <w:marTop w:val="0"/>
      <w:marBottom w:val="0"/>
      <w:divBdr>
        <w:top w:val="none" w:sz="0" w:space="0" w:color="auto"/>
        <w:left w:val="none" w:sz="0" w:space="0" w:color="auto"/>
        <w:bottom w:val="none" w:sz="0" w:space="0" w:color="auto"/>
        <w:right w:val="none" w:sz="0" w:space="0" w:color="auto"/>
      </w:divBdr>
    </w:div>
    <w:div w:id="526524711">
      <w:bodyDiv w:val="1"/>
      <w:marLeft w:val="0"/>
      <w:marRight w:val="0"/>
      <w:marTop w:val="0"/>
      <w:marBottom w:val="0"/>
      <w:divBdr>
        <w:top w:val="none" w:sz="0" w:space="0" w:color="auto"/>
        <w:left w:val="none" w:sz="0" w:space="0" w:color="auto"/>
        <w:bottom w:val="none" w:sz="0" w:space="0" w:color="auto"/>
        <w:right w:val="none" w:sz="0" w:space="0" w:color="auto"/>
      </w:divBdr>
    </w:div>
    <w:div w:id="527378692">
      <w:bodyDiv w:val="1"/>
      <w:marLeft w:val="0"/>
      <w:marRight w:val="0"/>
      <w:marTop w:val="0"/>
      <w:marBottom w:val="0"/>
      <w:divBdr>
        <w:top w:val="none" w:sz="0" w:space="0" w:color="auto"/>
        <w:left w:val="none" w:sz="0" w:space="0" w:color="auto"/>
        <w:bottom w:val="none" w:sz="0" w:space="0" w:color="auto"/>
        <w:right w:val="none" w:sz="0" w:space="0" w:color="auto"/>
      </w:divBdr>
    </w:div>
    <w:div w:id="527524230">
      <w:bodyDiv w:val="1"/>
      <w:marLeft w:val="0"/>
      <w:marRight w:val="0"/>
      <w:marTop w:val="0"/>
      <w:marBottom w:val="0"/>
      <w:divBdr>
        <w:top w:val="none" w:sz="0" w:space="0" w:color="auto"/>
        <w:left w:val="none" w:sz="0" w:space="0" w:color="auto"/>
        <w:bottom w:val="none" w:sz="0" w:space="0" w:color="auto"/>
        <w:right w:val="none" w:sz="0" w:space="0" w:color="auto"/>
      </w:divBdr>
    </w:div>
    <w:div w:id="527530717">
      <w:bodyDiv w:val="1"/>
      <w:marLeft w:val="0"/>
      <w:marRight w:val="0"/>
      <w:marTop w:val="0"/>
      <w:marBottom w:val="0"/>
      <w:divBdr>
        <w:top w:val="none" w:sz="0" w:space="0" w:color="auto"/>
        <w:left w:val="none" w:sz="0" w:space="0" w:color="auto"/>
        <w:bottom w:val="none" w:sz="0" w:space="0" w:color="auto"/>
        <w:right w:val="none" w:sz="0" w:space="0" w:color="auto"/>
      </w:divBdr>
    </w:div>
    <w:div w:id="527716146">
      <w:bodyDiv w:val="1"/>
      <w:marLeft w:val="0"/>
      <w:marRight w:val="0"/>
      <w:marTop w:val="0"/>
      <w:marBottom w:val="0"/>
      <w:divBdr>
        <w:top w:val="none" w:sz="0" w:space="0" w:color="auto"/>
        <w:left w:val="none" w:sz="0" w:space="0" w:color="auto"/>
        <w:bottom w:val="none" w:sz="0" w:space="0" w:color="auto"/>
        <w:right w:val="none" w:sz="0" w:space="0" w:color="auto"/>
      </w:divBdr>
    </w:div>
    <w:div w:id="528758826">
      <w:bodyDiv w:val="1"/>
      <w:marLeft w:val="0"/>
      <w:marRight w:val="0"/>
      <w:marTop w:val="0"/>
      <w:marBottom w:val="0"/>
      <w:divBdr>
        <w:top w:val="none" w:sz="0" w:space="0" w:color="auto"/>
        <w:left w:val="none" w:sz="0" w:space="0" w:color="auto"/>
        <w:bottom w:val="none" w:sz="0" w:space="0" w:color="auto"/>
        <w:right w:val="none" w:sz="0" w:space="0" w:color="auto"/>
      </w:divBdr>
    </w:div>
    <w:div w:id="529026031">
      <w:bodyDiv w:val="1"/>
      <w:marLeft w:val="0"/>
      <w:marRight w:val="0"/>
      <w:marTop w:val="0"/>
      <w:marBottom w:val="0"/>
      <w:divBdr>
        <w:top w:val="none" w:sz="0" w:space="0" w:color="auto"/>
        <w:left w:val="none" w:sz="0" w:space="0" w:color="auto"/>
        <w:bottom w:val="none" w:sz="0" w:space="0" w:color="auto"/>
        <w:right w:val="none" w:sz="0" w:space="0" w:color="auto"/>
      </w:divBdr>
    </w:div>
    <w:div w:id="529537626">
      <w:bodyDiv w:val="1"/>
      <w:marLeft w:val="0"/>
      <w:marRight w:val="0"/>
      <w:marTop w:val="0"/>
      <w:marBottom w:val="0"/>
      <w:divBdr>
        <w:top w:val="none" w:sz="0" w:space="0" w:color="auto"/>
        <w:left w:val="none" w:sz="0" w:space="0" w:color="auto"/>
        <w:bottom w:val="none" w:sz="0" w:space="0" w:color="auto"/>
        <w:right w:val="none" w:sz="0" w:space="0" w:color="auto"/>
      </w:divBdr>
    </w:div>
    <w:div w:id="529609912">
      <w:bodyDiv w:val="1"/>
      <w:marLeft w:val="0"/>
      <w:marRight w:val="0"/>
      <w:marTop w:val="0"/>
      <w:marBottom w:val="0"/>
      <w:divBdr>
        <w:top w:val="none" w:sz="0" w:space="0" w:color="auto"/>
        <w:left w:val="none" w:sz="0" w:space="0" w:color="auto"/>
        <w:bottom w:val="none" w:sz="0" w:space="0" w:color="auto"/>
        <w:right w:val="none" w:sz="0" w:space="0" w:color="auto"/>
      </w:divBdr>
    </w:div>
    <w:div w:id="529684616">
      <w:bodyDiv w:val="1"/>
      <w:marLeft w:val="0"/>
      <w:marRight w:val="0"/>
      <w:marTop w:val="0"/>
      <w:marBottom w:val="0"/>
      <w:divBdr>
        <w:top w:val="none" w:sz="0" w:space="0" w:color="auto"/>
        <w:left w:val="none" w:sz="0" w:space="0" w:color="auto"/>
        <w:bottom w:val="none" w:sz="0" w:space="0" w:color="auto"/>
        <w:right w:val="none" w:sz="0" w:space="0" w:color="auto"/>
      </w:divBdr>
    </w:div>
    <w:div w:id="529728184">
      <w:bodyDiv w:val="1"/>
      <w:marLeft w:val="0"/>
      <w:marRight w:val="0"/>
      <w:marTop w:val="0"/>
      <w:marBottom w:val="0"/>
      <w:divBdr>
        <w:top w:val="none" w:sz="0" w:space="0" w:color="auto"/>
        <w:left w:val="none" w:sz="0" w:space="0" w:color="auto"/>
        <w:bottom w:val="none" w:sz="0" w:space="0" w:color="auto"/>
        <w:right w:val="none" w:sz="0" w:space="0" w:color="auto"/>
      </w:divBdr>
    </w:div>
    <w:div w:id="530530578">
      <w:bodyDiv w:val="1"/>
      <w:marLeft w:val="0"/>
      <w:marRight w:val="0"/>
      <w:marTop w:val="0"/>
      <w:marBottom w:val="0"/>
      <w:divBdr>
        <w:top w:val="none" w:sz="0" w:space="0" w:color="auto"/>
        <w:left w:val="none" w:sz="0" w:space="0" w:color="auto"/>
        <w:bottom w:val="none" w:sz="0" w:space="0" w:color="auto"/>
        <w:right w:val="none" w:sz="0" w:space="0" w:color="auto"/>
      </w:divBdr>
    </w:div>
    <w:div w:id="530730088">
      <w:bodyDiv w:val="1"/>
      <w:marLeft w:val="0"/>
      <w:marRight w:val="0"/>
      <w:marTop w:val="0"/>
      <w:marBottom w:val="0"/>
      <w:divBdr>
        <w:top w:val="none" w:sz="0" w:space="0" w:color="auto"/>
        <w:left w:val="none" w:sz="0" w:space="0" w:color="auto"/>
        <w:bottom w:val="none" w:sz="0" w:space="0" w:color="auto"/>
        <w:right w:val="none" w:sz="0" w:space="0" w:color="auto"/>
      </w:divBdr>
    </w:div>
    <w:div w:id="530798101">
      <w:bodyDiv w:val="1"/>
      <w:marLeft w:val="0"/>
      <w:marRight w:val="0"/>
      <w:marTop w:val="0"/>
      <w:marBottom w:val="0"/>
      <w:divBdr>
        <w:top w:val="none" w:sz="0" w:space="0" w:color="auto"/>
        <w:left w:val="none" w:sz="0" w:space="0" w:color="auto"/>
        <w:bottom w:val="none" w:sz="0" w:space="0" w:color="auto"/>
        <w:right w:val="none" w:sz="0" w:space="0" w:color="auto"/>
      </w:divBdr>
    </w:div>
    <w:div w:id="530804152">
      <w:bodyDiv w:val="1"/>
      <w:marLeft w:val="0"/>
      <w:marRight w:val="0"/>
      <w:marTop w:val="0"/>
      <w:marBottom w:val="0"/>
      <w:divBdr>
        <w:top w:val="none" w:sz="0" w:space="0" w:color="auto"/>
        <w:left w:val="none" w:sz="0" w:space="0" w:color="auto"/>
        <w:bottom w:val="none" w:sz="0" w:space="0" w:color="auto"/>
        <w:right w:val="none" w:sz="0" w:space="0" w:color="auto"/>
      </w:divBdr>
    </w:div>
    <w:div w:id="531456919">
      <w:bodyDiv w:val="1"/>
      <w:marLeft w:val="0"/>
      <w:marRight w:val="0"/>
      <w:marTop w:val="0"/>
      <w:marBottom w:val="0"/>
      <w:divBdr>
        <w:top w:val="none" w:sz="0" w:space="0" w:color="auto"/>
        <w:left w:val="none" w:sz="0" w:space="0" w:color="auto"/>
        <w:bottom w:val="none" w:sz="0" w:space="0" w:color="auto"/>
        <w:right w:val="none" w:sz="0" w:space="0" w:color="auto"/>
      </w:divBdr>
    </w:div>
    <w:div w:id="532038065">
      <w:bodyDiv w:val="1"/>
      <w:marLeft w:val="0"/>
      <w:marRight w:val="0"/>
      <w:marTop w:val="0"/>
      <w:marBottom w:val="0"/>
      <w:divBdr>
        <w:top w:val="none" w:sz="0" w:space="0" w:color="auto"/>
        <w:left w:val="none" w:sz="0" w:space="0" w:color="auto"/>
        <w:bottom w:val="none" w:sz="0" w:space="0" w:color="auto"/>
        <w:right w:val="none" w:sz="0" w:space="0" w:color="auto"/>
      </w:divBdr>
    </w:div>
    <w:div w:id="532155447">
      <w:bodyDiv w:val="1"/>
      <w:marLeft w:val="0"/>
      <w:marRight w:val="0"/>
      <w:marTop w:val="0"/>
      <w:marBottom w:val="0"/>
      <w:divBdr>
        <w:top w:val="none" w:sz="0" w:space="0" w:color="auto"/>
        <w:left w:val="none" w:sz="0" w:space="0" w:color="auto"/>
        <w:bottom w:val="none" w:sz="0" w:space="0" w:color="auto"/>
        <w:right w:val="none" w:sz="0" w:space="0" w:color="auto"/>
      </w:divBdr>
    </w:div>
    <w:div w:id="532573913">
      <w:bodyDiv w:val="1"/>
      <w:marLeft w:val="0"/>
      <w:marRight w:val="0"/>
      <w:marTop w:val="0"/>
      <w:marBottom w:val="0"/>
      <w:divBdr>
        <w:top w:val="none" w:sz="0" w:space="0" w:color="auto"/>
        <w:left w:val="none" w:sz="0" w:space="0" w:color="auto"/>
        <w:bottom w:val="none" w:sz="0" w:space="0" w:color="auto"/>
        <w:right w:val="none" w:sz="0" w:space="0" w:color="auto"/>
      </w:divBdr>
    </w:div>
    <w:div w:id="533277400">
      <w:bodyDiv w:val="1"/>
      <w:marLeft w:val="0"/>
      <w:marRight w:val="0"/>
      <w:marTop w:val="0"/>
      <w:marBottom w:val="0"/>
      <w:divBdr>
        <w:top w:val="none" w:sz="0" w:space="0" w:color="auto"/>
        <w:left w:val="none" w:sz="0" w:space="0" w:color="auto"/>
        <w:bottom w:val="none" w:sz="0" w:space="0" w:color="auto"/>
        <w:right w:val="none" w:sz="0" w:space="0" w:color="auto"/>
      </w:divBdr>
    </w:div>
    <w:div w:id="533419390">
      <w:bodyDiv w:val="1"/>
      <w:marLeft w:val="0"/>
      <w:marRight w:val="0"/>
      <w:marTop w:val="0"/>
      <w:marBottom w:val="0"/>
      <w:divBdr>
        <w:top w:val="none" w:sz="0" w:space="0" w:color="auto"/>
        <w:left w:val="none" w:sz="0" w:space="0" w:color="auto"/>
        <w:bottom w:val="none" w:sz="0" w:space="0" w:color="auto"/>
        <w:right w:val="none" w:sz="0" w:space="0" w:color="auto"/>
      </w:divBdr>
    </w:div>
    <w:div w:id="533689578">
      <w:bodyDiv w:val="1"/>
      <w:marLeft w:val="0"/>
      <w:marRight w:val="0"/>
      <w:marTop w:val="0"/>
      <w:marBottom w:val="0"/>
      <w:divBdr>
        <w:top w:val="none" w:sz="0" w:space="0" w:color="auto"/>
        <w:left w:val="none" w:sz="0" w:space="0" w:color="auto"/>
        <w:bottom w:val="none" w:sz="0" w:space="0" w:color="auto"/>
        <w:right w:val="none" w:sz="0" w:space="0" w:color="auto"/>
      </w:divBdr>
    </w:div>
    <w:div w:id="533928805">
      <w:bodyDiv w:val="1"/>
      <w:marLeft w:val="0"/>
      <w:marRight w:val="0"/>
      <w:marTop w:val="0"/>
      <w:marBottom w:val="0"/>
      <w:divBdr>
        <w:top w:val="none" w:sz="0" w:space="0" w:color="auto"/>
        <w:left w:val="none" w:sz="0" w:space="0" w:color="auto"/>
        <w:bottom w:val="none" w:sz="0" w:space="0" w:color="auto"/>
        <w:right w:val="none" w:sz="0" w:space="0" w:color="auto"/>
      </w:divBdr>
    </w:div>
    <w:div w:id="534654776">
      <w:bodyDiv w:val="1"/>
      <w:marLeft w:val="0"/>
      <w:marRight w:val="0"/>
      <w:marTop w:val="0"/>
      <w:marBottom w:val="0"/>
      <w:divBdr>
        <w:top w:val="none" w:sz="0" w:space="0" w:color="auto"/>
        <w:left w:val="none" w:sz="0" w:space="0" w:color="auto"/>
        <w:bottom w:val="none" w:sz="0" w:space="0" w:color="auto"/>
        <w:right w:val="none" w:sz="0" w:space="0" w:color="auto"/>
      </w:divBdr>
    </w:div>
    <w:div w:id="535119433">
      <w:bodyDiv w:val="1"/>
      <w:marLeft w:val="0"/>
      <w:marRight w:val="0"/>
      <w:marTop w:val="0"/>
      <w:marBottom w:val="0"/>
      <w:divBdr>
        <w:top w:val="none" w:sz="0" w:space="0" w:color="auto"/>
        <w:left w:val="none" w:sz="0" w:space="0" w:color="auto"/>
        <w:bottom w:val="none" w:sz="0" w:space="0" w:color="auto"/>
        <w:right w:val="none" w:sz="0" w:space="0" w:color="auto"/>
      </w:divBdr>
    </w:div>
    <w:div w:id="535433024">
      <w:bodyDiv w:val="1"/>
      <w:marLeft w:val="0"/>
      <w:marRight w:val="0"/>
      <w:marTop w:val="0"/>
      <w:marBottom w:val="0"/>
      <w:divBdr>
        <w:top w:val="none" w:sz="0" w:space="0" w:color="auto"/>
        <w:left w:val="none" w:sz="0" w:space="0" w:color="auto"/>
        <w:bottom w:val="none" w:sz="0" w:space="0" w:color="auto"/>
        <w:right w:val="none" w:sz="0" w:space="0" w:color="auto"/>
      </w:divBdr>
    </w:div>
    <w:div w:id="535964655">
      <w:bodyDiv w:val="1"/>
      <w:marLeft w:val="0"/>
      <w:marRight w:val="0"/>
      <w:marTop w:val="0"/>
      <w:marBottom w:val="0"/>
      <w:divBdr>
        <w:top w:val="none" w:sz="0" w:space="0" w:color="auto"/>
        <w:left w:val="none" w:sz="0" w:space="0" w:color="auto"/>
        <w:bottom w:val="none" w:sz="0" w:space="0" w:color="auto"/>
        <w:right w:val="none" w:sz="0" w:space="0" w:color="auto"/>
      </w:divBdr>
    </w:div>
    <w:div w:id="535967206">
      <w:bodyDiv w:val="1"/>
      <w:marLeft w:val="0"/>
      <w:marRight w:val="0"/>
      <w:marTop w:val="0"/>
      <w:marBottom w:val="0"/>
      <w:divBdr>
        <w:top w:val="none" w:sz="0" w:space="0" w:color="auto"/>
        <w:left w:val="none" w:sz="0" w:space="0" w:color="auto"/>
        <w:bottom w:val="none" w:sz="0" w:space="0" w:color="auto"/>
        <w:right w:val="none" w:sz="0" w:space="0" w:color="auto"/>
      </w:divBdr>
    </w:div>
    <w:div w:id="535970036">
      <w:bodyDiv w:val="1"/>
      <w:marLeft w:val="0"/>
      <w:marRight w:val="0"/>
      <w:marTop w:val="0"/>
      <w:marBottom w:val="0"/>
      <w:divBdr>
        <w:top w:val="none" w:sz="0" w:space="0" w:color="auto"/>
        <w:left w:val="none" w:sz="0" w:space="0" w:color="auto"/>
        <w:bottom w:val="none" w:sz="0" w:space="0" w:color="auto"/>
        <w:right w:val="none" w:sz="0" w:space="0" w:color="auto"/>
      </w:divBdr>
    </w:div>
    <w:div w:id="536089151">
      <w:bodyDiv w:val="1"/>
      <w:marLeft w:val="0"/>
      <w:marRight w:val="0"/>
      <w:marTop w:val="0"/>
      <w:marBottom w:val="0"/>
      <w:divBdr>
        <w:top w:val="none" w:sz="0" w:space="0" w:color="auto"/>
        <w:left w:val="none" w:sz="0" w:space="0" w:color="auto"/>
        <w:bottom w:val="none" w:sz="0" w:space="0" w:color="auto"/>
        <w:right w:val="none" w:sz="0" w:space="0" w:color="auto"/>
      </w:divBdr>
    </w:div>
    <w:div w:id="536117149">
      <w:bodyDiv w:val="1"/>
      <w:marLeft w:val="0"/>
      <w:marRight w:val="0"/>
      <w:marTop w:val="0"/>
      <w:marBottom w:val="0"/>
      <w:divBdr>
        <w:top w:val="none" w:sz="0" w:space="0" w:color="auto"/>
        <w:left w:val="none" w:sz="0" w:space="0" w:color="auto"/>
        <w:bottom w:val="none" w:sz="0" w:space="0" w:color="auto"/>
        <w:right w:val="none" w:sz="0" w:space="0" w:color="auto"/>
      </w:divBdr>
    </w:div>
    <w:div w:id="536238332">
      <w:bodyDiv w:val="1"/>
      <w:marLeft w:val="0"/>
      <w:marRight w:val="0"/>
      <w:marTop w:val="0"/>
      <w:marBottom w:val="0"/>
      <w:divBdr>
        <w:top w:val="none" w:sz="0" w:space="0" w:color="auto"/>
        <w:left w:val="none" w:sz="0" w:space="0" w:color="auto"/>
        <w:bottom w:val="none" w:sz="0" w:space="0" w:color="auto"/>
        <w:right w:val="none" w:sz="0" w:space="0" w:color="auto"/>
      </w:divBdr>
    </w:div>
    <w:div w:id="536355169">
      <w:bodyDiv w:val="1"/>
      <w:marLeft w:val="0"/>
      <w:marRight w:val="0"/>
      <w:marTop w:val="0"/>
      <w:marBottom w:val="0"/>
      <w:divBdr>
        <w:top w:val="none" w:sz="0" w:space="0" w:color="auto"/>
        <w:left w:val="none" w:sz="0" w:space="0" w:color="auto"/>
        <w:bottom w:val="none" w:sz="0" w:space="0" w:color="auto"/>
        <w:right w:val="none" w:sz="0" w:space="0" w:color="auto"/>
      </w:divBdr>
      <w:divsChild>
        <w:div w:id="53241093">
          <w:marLeft w:val="0"/>
          <w:marRight w:val="0"/>
          <w:marTop w:val="150"/>
          <w:marBottom w:val="150"/>
          <w:divBdr>
            <w:top w:val="none" w:sz="0" w:space="0" w:color="auto"/>
            <w:left w:val="none" w:sz="0" w:space="0" w:color="auto"/>
            <w:bottom w:val="none" w:sz="0" w:space="0" w:color="auto"/>
            <w:right w:val="none" w:sz="0" w:space="0" w:color="auto"/>
          </w:divBdr>
        </w:div>
      </w:divsChild>
    </w:div>
    <w:div w:id="537671292">
      <w:bodyDiv w:val="1"/>
      <w:marLeft w:val="0"/>
      <w:marRight w:val="0"/>
      <w:marTop w:val="0"/>
      <w:marBottom w:val="0"/>
      <w:divBdr>
        <w:top w:val="none" w:sz="0" w:space="0" w:color="auto"/>
        <w:left w:val="none" w:sz="0" w:space="0" w:color="auto"/>
        <w:bottom w:val="none" w:sz="0" w:space="0" w:color="auto"/>
        <w:right w:val="none" w:sz="0" w:space="0" w:color="auto"/>
      </w:divBdr>
    </w:div>
    <w:div w:id="537938130">
      <w:bodyDiv w:val="1"/>
      <w:marLeft w:val="0"/>
      <w:marRight w:val="0"/>
      <w:marTop w:val="0"/>
      <w:marBottom w:val="0"/>
      <w:divBdr>
        <w:top w:val="none" w:sz="0" w:space="0" w:color="auto"/>
        <w:left w:val="none" w:sz="0" w:space="0" w:color="auto"/>
        <w:bottom w:val="none" w:sz="0" w:space="0" w:color="auto"/>
        <w:right w:val="none" w:sz="0" w:space="0" w:color="auto"/>
      </w:divBdr>
    </w:div>
    <w:div w:id="538201880">
      <w:bodyDiv w:val="1"/>
      <w:marLeft w:val="0"/>
      <w:marRight w:val="0"/>
      <w:marTop w:val="0"/>
      <w:marBottom w:val="0"/>
      <w:divBdr>
        <w:top w:val="none" w:sz="0" w:space="0" w:color="auto"/>
        <w:left w:val="none" w:sz="0" w:space="0" w:color="auto"/>
        <w:bottom w:val="none" w:sz="0" w:space="0" w:color="auto"/>
        <w:right w:val="none" w:sz="0" w:space="0" w:color="auto"/>
      </w:divBdr>
    </w:div>
    <w:div w:id="538468724">
      <w:bodyDiv w:val="1"/>
      <w:marLeft w:val="0"/>
      <w:marRight w:val="0"/>
      <w:marTop w:val="0"/>
      <w:marBottom w:val="0"/>
      <w:divBdr>
        <w:top w:val="none" w:sz="0" w:space="0" w:color="auto"/>
        <w:left w:val="none" w:sz="0" w:space="0" w:color="auto"/>
        <w:bottom w:val="none" w:sz="0" w:space="0" w:color="auto"/>
        <w:right w:val="none" w:sz="0" w:space="0" w:color="auto"/>
      </w:divBdr>
    </w:div>
    <w:div w:id="538976958">
      <w:bodyDiv w:val="1"/>
      <w:marLeft w:val="0"/>
      <w:marRight w:val="0"/>
      <w:marTop w:val="0"/>
      <w:marBottom w:val="0"/>
      <w:divBdr>
        <w:top w:val="none" w:sz="0" w:space="0" w:color="auto"/>
        <w:left w:val="none" w:sz="0" w:space="0" w:color="auto"/>
        <w:bottom w:val="none" w:sz="0" w:space="0" w:color="auto"/>
        <w:right w:val="none" w:sz="0" w:space="0" w:color="auto"/>
      </w:divBdr>
    </w:div>
    <w:div w:id="539127012">
      <w:bodyDiv w:val="1"/>
      <w:marLeft w:val="0"/>
      <w:marRight w:val="0"/>
      <w:marTop w:val="0"/>
      <w:marBottom w:val="0"/>
      <w:divBdr>
        <w:top w:val="none" w:sz="0" w:space="0" w:color="auto"/>
        <w:left w:val="none" w:sz="0" w:space="0" w:color="auto"/>
        <w:bottom w:val="none" w:sz="0" w:space="0" w:color="auto"/>
        <w:right w:val="none" w:sz="0" w:space="0" w:color="auto"/>
      </w:divBdr>
      <w:divsChild>
        <w:div w:id="1905413273">
          <w:marLeft w:val="0"/>
          <w:marRight w:val="0"/>
          <w:marTop w:val="0"/>
          <w:marBottom w:val="0"/>
          <w:divBdr>
            <w:top w:val="none" w:sz="0" w:space="0" w:color="auto"/>
            <w:left w:val="none" w:sz="0" w:space="0" w:color="auto"/>
            <w:bottom w:val="none" w:sz="0" w:space="0" w:color="auto"/>
            <w:right w:val="none" w:sz="0" w:space="0" w:color="auto"/>
          </w:divBdr>
          <w:divsChild>
            <w:div w:id="421729217">
              <w:marLeft w:val="0"/>
              <w:marRight w:val="0"/>
              <w:marTop w:val="0"/>
              <w:marBottom w:val="0"/>
              <w:divBdr>
                <w:top w:val="none" w:sz="0" w:space="0" w:color="auto"/>
                <w:left w:val="none" w:sz="0" w:space="0" w:color="auto"/>
                <w:bottom w:val="none" w:sz="0" w:space="0" w:color="auto"/>
                <w:right w:val="none" w:sz="0" w:space="0" w:color="auto"/>
              </w:divBdr>
              <w:divsChild>
                <w:div w:id="802234638">
                  <w:marLeft w:val="0"/>
                  <w:marRight w:val="0"/>
                  <w:marTop w:val="0"/>
                  <w:marBottom w:val="0"/>
                  <w:divBdr>
                    <w:top w:val="none" w:sz="0" w:space="0" w:color="auto"/>
                    <w:left w:val="none" w:sz="0" w:space="0" w:color="auto"/>
                    <w:bottom w:val="none" w:sz="0" w:space="0" w:color="auto"/>
                    <w:right w:val="none" w:sz="0" w:space="0" w:color="auto"/>
                  </w:divBdr>
                  <w:divsChild>
                    <w:div w:id="1669166133">
                      <w:marLeft w:val="0"/>
                      <w:marRight w:val="0"/>
                      <w:marTop w:val="0"/>
                      <w:marBottom w:val="0"/>
                      <w:divBdr>
                        <w:top w:val="none" w:sz="0" w:space="0" w:color="auto"/>
                        <w:left w:val="none" w:sz="0" w:space="0" w:color="auto"/>
                        <w:bottom w:val="none" w:sz="0" w:space="0" w:color="auto"/>
                        <w:right w:val="none" w:sz="0" w:space="0" w:color="auto"/>
                      </w:divBdr>
                      <w:divsChild>
                        <w:div w:id="21104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9317566">
      <w:bodyDiv w:val="1"/>
      <w:marLeft w:val="0"/>
      <w:marRight w:val="0"/>
      <w:marTop w:val="0"/>
      <w:marBottom w:val="0"/>
      <w:divBdr>
        <w:top w:val="none" w:sz="0" w:space="0" w:color="auto"/>
        <w:left w:val="none" w:sz="0" w:space="0" w:color="auto"/>
        <w:bottom w:val="none" w:sz="0" w:space="0" w:color="auto"/>
        <w:right w:val="none" w:sz="0" w:space="0" w:color="auto"/>
      </w:divBdr>
    </w:div>
    <w:div w:id="539442799">
      <w:bodyDiv w:val="1"/>
      <w:marLeft w:val="0"/>
      <w:marRight w:val="0"/>
      <w:marTop w:val="0"/>
      <w:marBottom w:val="0"/>
      <w:divBdr>
        <w:top w:val="none" w:sz="0" w:space="0" w:color="auto"/>
        <w:left w:val="none" w:sz="0" w:space="0" w:color="auto"/>
        <w:bottom w:val="none" w:sz="0" w:space="0" w:color="auto"/>
        <w:right w:val="none" w:sz="0" w:space="0" w:color="auto"/>
      </w:divBdr>
    </w:div>
    <w:div w:id="540286031">
      <w:bodyDiv w:val="1"/>
      <w:marLeft w:val="0"/>
      <w:marRight w:val="0"/>
      <w:marTop w:val="0"/>
      <w:marBottom w:val="0"/>
      <w:divBdr>
        <w:top w:val="none" w:sz="0" w:space="0" w:color="auto"/>
        <w:left w:val="none" w:sz="0" w:space="0" w:color="auto"/>
        <w:bottom w:val="none" w:sz="0" w:space="0" w:color="auto"/>
        <w:right w:val="none" w:sz="0" w:space="0" w:color="auto"/>
      </w:divBdr>
    </w:div>
    <w:div w:id="540556368">
      <w:bodyDiv w:val="1"/>
      <w:marLeft w:val="0"/>
      <w:marRight w:val="0"/>
      <w:marTop w:val="0"/>
      <w:marBottom w:val="0"/>
      <w:divBdr>
        <w:top w:val="none" w:sz="0" w:space="0" w:color="auto"/>
        <w:left w:val="none" w:sz="0" w:space="0" w:color="auto"/>
        <w:bottom w:val="none" w:sz="0" w:space="0" w:color="auto"/>
        <w:right w:val="none" w:sz="0" w:space="0" w:color="auto"/>
      </w:divBdr>
    </w:div>
    <w:div w:id="540828096">
      <w:bodyDiv w:val="1"/>
      <w:marLeft w:val="0"/>
      <w:marRight w:val="0"/>
      <w:marTop w:val="0"/>
      <w:marBottom w:val="0"/>
      <w:divBdr>
        <w:top w:val="none" w:sz="0" w:space="0" w:color="auto"/>
        <w:left w:val="none" w:sz="0" w:space="0" w:color="auto"/>
        <w:bottom w:val="none" w:sz="0" w:space="0" w:color="auto"/>
        <w:right w:val="none" w:sz="0" w:space="0" w:color="auto"/>
      </w:divBdr>
    </w:div>
    <w:div w:id="541291658">
      <w:bodyDiv w:val="1"/>
      <w:marLeft w:val="0"/>
      <w:marRight w:val="0"/>
      <w:marTop w:val="0"/>
      <w:marBottom w:val="0"/>
      <w:divBdr>
        <w:top w:val="none" w:sz="0" w:space="0" w:color="auto"/>
        <w:left w:val="none" w:sz="0" w:space="0" w:color="auto"/>
        <w:bottom w:val="none" w:sz="0" w:space="0" w:color="auto"/>
        <w:right w:val="none" w:sz="0" w:space="0" w:color="auto"/>
      </w:divBdr>
    </w:div>
    <w:div w:id="541752331">
      <w:bodyDiv w:val="1"/>
      <w:marLeft w:val="0"/>
      <w:marRight w:val="0"/>
      <w:marTop w:val="0"/>
      <w:marBottom w:val="0"/>
      <w:divBdr>
        <w:top w:val="none" w:sz="0" w:space="0" w:color="auto"/>
        <w:left w:val="none" w:sz="0" w:space="0" w:color="auto"/>
        <w:bottom w:val="none" w:sz="0" w:space="0" w:color="auto"/>
        <w:right w:val="none" w:sz="0" w:space="0" w:color="auto"/>
      </w:divBdr>
    </w:div>
    <w:div w:id="542057430">
      <w:bodyDiv w:val="1"/>
      <w:marLeft w:val="0"/>
      <w:marRight w:val="0"/>
      <w:marTop w:val="0"/>
      <w:marBottom w:val="0"/>
      <w:divBdr>
        <w:top w:val="none" w:sz="0" w:space="0" w:color="auto"/>
        <w:left w:val="none" w:sz="0" w:space="0" w:color="auto"/>
        <w:bottom w:val="none" w:sz="0" w:space="0" w:color="auto"/>
        <w:right w:val="none" w:sz="0" w:space="0" w:color="auto"/>
      </w:divBdr>
    </w:div>
    <w:div w:id="542256525">
      <w:bodyDiv w:val="1"/>
      <w:marLeft w:val="0"/>
      <w:marRight w:val="0"/>
      <w:marTop w:val="0"/>
      <w:marBottom w:val="0"/>
      <w:divBdr>
        <w:top w:val="none" w:sz="0" w:space="0" w:color="auto"/>
        <w:left w:val="none" w:sz="0" w:space="0" w:color="auto"/>
        <w:bottom w:val="none" w:sz="0" w:space="0" w:color="auto"/>
        <w:right w:val="none" w:sz="0" w:space="0" w:color="auto"/>
      </w:divBdr>
    </w:div>
    <w:div w:id="543182280">
      <w:bodyDiv w:val="1"/>
      <w:marLeft w:val="0"/>
      <w:marRight w:val="0"/>
      <w:marTop w:val="0"/>
      <w:marBottom w:val="0"/>
      <w:divBdr>
        <w:top w:val="none" w:sz="0" w:space="0" w:color="auto"/>
        <w:left w:val="none" w:sz="0" w:space="0" w:color="auto"/>
        <w:bottom w:val="none" w:sz="0" w:space="0" w:color="auto"/>
        <w:right w:val="none" w:sz="0" w:space="0" w:color="auto"/>
      </w:divBdr>
    </w:div>
    <w:div w:id="543250745">
      <w:bodyDiv w:val="1"/>
      <w:marLeft w:val="0"/>
      <w:marRight w:val="0"/>
      <w:marTop w:val="0"/>
      <w:marBottom w:val="0"/>
      <w:divBdr>
        <w:top w:val="none" w:sz="0" w:space="0" w:color="auto"/>
        <w:left w:val="none" w:sz="0" w:space="0" w:color="auto"/>
        <w:bottom w:val="none" w:sz="0" w:space="0" w:color="auto"/>
        <w:right w:val="none" w:sz="0" w:space="0" w:color="auto"/>
      </w:divBdr>
    </w:div>
    <w:div w:id="543710540">
      <w:bodyDiv w:val="1"/>
      <w:marLeft w:val="0"/>
      <w:marRight w:val="0"/>
      <w:marTop w:val="0"/>
      <w:marBottom w:val="0"/>
      <w:divBdr>
        <w:top w:val="none" w:sz="0" w:space="0" w:color="auto"/>
        <w:left w:val="none" w:sz="0" w:space="0" w:color="auto"/>
        <w:bottom w:val="none" w:sz="0" w:space="0" w:color="auto"/>
        <w:right w:val="none" w:sz="0" w:space="0" w:color="auto"/>
      </w:divBdr>
    </w:div>
    <w:div w:id="543714195">
      <w:bodyDiv w:val="1"/>
      <w:marLeft w:val="0"/>
      <w:marRight w:val="0"/>
      <w:marTop w:val="0"/>
      <w:marBottom w:val="0"/>
      <w:divBdr>
        <w:top w:val="none" w:sz="0" w:space="0" w:color="auto"/>
        <w:left w:val="none" w:sz="0" w:space="0" w:color="auto"/>
        <w:bottom w:val="none" w:sz="0" w:space="0" w:color="auto"/>
        <w:right w:val="none" w:sz="0" w:space="0" w:color="auto"/>
      </w:divBdr>
    </w:div>
    <w:div w:id="543719347">
      <w:bodyDiv w:val="1"/>
      <w:marLeft w:val="0"/>
      <w:marRight w:val="0"/>
      <w:marTop w:val="0"/>
      <w:marBottom w:val="0"/>
      <w:divBdr>
        <w:top w:val="none" w:sz="0" w:space="0" w:color="auto"/>
        <w:left w:val="none" w:sz="0" w:space="0" w:color="auto"/>
        <w:bottom w:val="none" w:sz="0" w:space="0" w:color="auto"/>
        <w:right w:val="none" w:sz="0" w:space="0" w:color="auto"/>
      </w:divBdr>
      <w:divsChild>
        <w:div w:id="1097481432">
          <w:marLeft w:val="0"/>
          <w:marRight w:val="0"/>
          <w:marTop w:val="0"/>
          <w:marBottom w:val="0"/>
          <w:divBdr>
            <w:top w:val="none" w:sz="0" w:space="0" w:color="auto"/>
            <w:left w:val="none" w:sz="0" w:space="0" w:color="auto"/>
            <w:bottom w:val="none" w:sz="0" w:space="0" w:color="auto"/>
            <w:right w:val="none" w:sz="0" w:space="0" w:color="auto"/>
          </w:divBdr>
          <w:divsChild>
            <w:div w:id="265162060">
              <w:marLeft w:val="0"/>
              <w:marRight w:val="0"/>
              <w:marTop w:val="0"/>
              <w:marBottom w:val="0"/>
              <w:divBdr>
                <w:top w:val="none" w:sz="0" w:space="0" w:color="auto"/>
                <w:left w:val="none" w:sz="0" w:space="0" w:color="auto"/>
                <w:bottom w:val="none" w:sz="0" w:space="0" w:color="auto"/>
                <w:right w:val="none" w:sz="0" w:space="0" w:color="auto"/>
              </w:divBdr>
              <w:divsChild>
                <w:div w:id="671178329">
                  <w:marLeft w:val="0"/>
                  <w:marRight w:val="0"/>
                  <w:marTop w:val="0"/>
                  <w:marBottom w:val="0"/>
                  <w:divBdr>
                    <w:top w:val="none" w:sz="0" w:space="0" w:color="auto"/>
                    <w:left w:val="none" w:sz="0" w:space="0" w:color="auto"/>
                    <w:bottom w:val="none" w:sz="0" w:space="0" w:color="auto"/>
                    <w:right w:val="none" w:sz="0" w:space="0" w:color="auto"/>
                  </w:divBdr>
                  <w:divsChild>
                    <w:div w:id="487786712">
                      <w:marLeft w:val="0"/>
                      <w:marRight w:val="0"/>
                      <w:marTop w:val="0"/>
                      <w:marBottom w:val="0"/>
                      <w:divBdr>
                        <w:top w:val="none" w:sz="0" w:space="0" w:color="auto"/>
                        <w:left w:val="none" w:sz="0" w:space="0" w:color="auto"/>
                        <w:bottom w:val="none" w:sz="0" w:space="0" w:color="auto"/>
                        <w:right w:val="none" w:sz="0" w:space="0" w:color="auto"/>
                      </w:divBdr>
                      <w:divsChild>
                        <w:div w:id="1125586956">
                          <w:marLeft w:val="0"/>
                          <w:marRight w:val="0"/>
                          <w:marTop w:val="0"/>
                          <w:marBottom w:val="0"/>
                          <w:divBdr>
                            <w:top w:val="none" w:sz="0" w:space="0" w:color="auto"/>
                            <w:left w:val="none" w:sz="0" w:space="0" w:color="auto"/>
                            <w:bottom w:val="single" w:sz="6" w:space="0" w:color="00B3B5"/>
                            <w:right w:val="none" w:sz="0" w:space="0" w:color="auto"/>
                          </w:divBdr>
                        </w:div>
                      </w:divsChild>
                    </w:div>
                    <w:div w:id="923030736">
                      <w:marLeft w:val="0"/>
                      <w:marRight w:val="0"/>
                      <w:marTop w:val="0"/>
                      <w:marBottom w:val="0"/>
                      <w:divBdr>
                        <w:top w:val="none" w:sz="0" w:space="0" w:color="auto"/>
                        <w:left w:val="none" w:sz="0" w:space="0" w:color="auto"/>
                        <w:bottom w:val="none" w:sz="0" w:space="0" w:color="auto"/>
                        <w:right w:val="none" w:sz="0" w:space="0" w:color="auto"/>
                      </w:divBdr>
                      <w:divsChild>
                        <w:div w:id="1031078560">
                          <w:marLeft w:val="0"/>
                          <w:marRight w:val="0"/>
                          <w:marTop w:val="0"/>
                          <w:marBottom w:val="0"/>
                          <w:divBdr>
                            <w:top w:val="none" w:sz="0" w:space="0" w:color="auto"/>
                            <w:left w:val="none" w:sz="0" w:space="0" w:color="auto"/>
                            <w:bottom w:val="single" w:sz="6" w:space="0" w:color="00B3B5"/>
                            <w:right w:val="none" w:sz="0" w:space="0" w:color="auto"/>
                          </w:divBdr>
                        </w:div>
                      </w:divsChild>
                    </w:div>
                    <w:div w:id="1034036599">
                      <w:marLeft w:val="0"/>
                      <w:marRight w:val="0"/>
                      <w:marTop w:val="0"/>
                      <w:marBottom w:val="0"/>
                      <w:divBdr>
                        <w:top w:val="none" w:sz="0" w:space="0" w:color="auto"/>
                        <w:left w:val="none" w:sz="0" w:space="0" w:color="auto"/>
                        <w:bottom w:val="none" w:sz="0" w:space="0" w:color="auto"/>
                        <w:right w:val="none" w:sz="0" w:space="0" w:color="auto"/>
                      </w:divBdr>
                      <w:divsChild>
                        <w:div w:id="910653043">
                          <w:marLeft w:val="0"/>
                          <w:marRight w:val="0"/>
                          <w:marTop w:val="0"/>
                          <w:marBottom w:val="0"/>
                          <w:divBdr>
                            <w:top w:val="none" w:sz="0" w:space="0" w:color="auto"/>
                            <w:left w:val="none" w:sz="0" w:space="0" w:color="auto"/>
                            <w:bottom w:val="single" w:sz="6" w:space="0" w:color="00B3B5"/>
                            <w:right w:val="none" w:sz="0" w:space="0" w:color="auto"/>
                          </w:divBdr>
                        </w:div>
                      </w:divsChild>
                    </w:div>
                    <w:div w:id="1081026222">
                      <w:marLeft w:val="0"/>
                      <w:marRight w:val="0"/>
                      <w:marTop w:val="0"/>
                      <w:marBottom w:val="0"/>
                      <w:divBdr>
                        <w:top w:val="none" w:sz="0" w:space="0" w:color="auto"/>
                        <w:left w:val="none" w:sz="0" w:space="0" w:color="auto"/>
                        <w:bottom w:val="none" w:sz="0" w:space="0" w:color="auto"/>
                        <w:right w:val="none" w:sz="0" w:space="0" w:color="auto"/>
                      </w:divBdr>
                      <w:divsChild>
                        <w:div w:id="972906421">
                          <w:marLeft w:val="0"/>
                          <w:marRight w:val="0"/>
                          <w:marTop w:val="0"/>
                          <w:marBottom w:val="0"/>
                          <w:divBdr>
                            <w:top w:val="none" w:sz="0" w:space="0" w:color="auto"/>
                            <w:left w:val="none" w:sz="0" w:space="0" w:color="auto"/>
                            <w:bottom w:val="single" w:sz="6" w:space="0" w:color="00B3B5"/>
                            <w:right w:val="none" w:sz="0" w:space="0" w:color="auto"/>
                          </w:divBdr>
                        </w:div>
                      </w:divsChild>
                    </w:div>
                    <w:div w:id="1632710787">
                      <w:marLeft w:val="0"/>
                      <w:marRight w:val="0"/>
                      <w:marTop w:val="0"/>
                      <w:marBottom w:val="0"/>
                      <w:divBdr>
                        <w:top w:val="none" w:sz="0" w:space="0" w:color="auto"/>
                        <w:left w:val="none" w:sz="0" w:space="0" w:color="auto"/>
                        <w:bottom w:val="none" w:sz="0" w:space="0" w:color="auto"/>
                        <w:right w:val="none" w:sz="0" w:space="0" w:color="auto"/>
                      </w:divBdr>
                      <w:divsChild>
                        <w:div w:id="19673007">
                          <w:marLeft w:val="0"/>
                          <w:marRight w:val="0"/>
                          <w:marTop w:val="0"/>
                          <w:marBottom w:val="0"/>
                          <w:divBdr>
                            <w:top w:val="none" w:sz="0" w:space="0" w:color="auto"/>
                            <w:left w:val="none" w:sz="0" w:space="0" w:color="auto"/>
                            <w:bottom w:val="single" w:sz="6" w:space="0" w:color="00B3B5"/>
                            <w:right w:val="none" w:sz="0" w:space="0" w:color="auto"/>
                          </w:divBdr>
                        </w:div>
                      </w:divsChild>
                    </w:div>
                    <w:div w:id="1909727072">
                      <w:marLeft w:val="0"/>
                      <w:marRight w:val="0"/>
                      <w:marTop w:val="0"/>
                      <w:marBottom w:val="0"/>
                      <w:divBdr>
                        <w:top w:val="none" w:sz="0" w:space="0" w:color="auto"/>
                        <w:left w:val="none" w:sz="0" w:space="0" w:color="auto"/>
                        <w:bottom w:val="none" w:sz="0" w:space="0" w:color="auto"/>
                        <w:right w:val="none" w:sz="0" w:space="0" w:color="auto"/>
                      </w:divBdr>
                      <w:divsChild>
                        <w:div w:id="1703286902">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1266838640">
                  <w:marLeft w:val="0"/>
                  <w:marRight w:val="0"/>
                  <w:marTop w:val="0"/>
                  <w:marBottom w:val="0"/>
                  <w:divBdr>
                    <w:top w:val="none" w:sz="0" w:space="0" w:color="auto"/>
                    <w:left w:val="none" w:sz="0" w:space="0" w:color="auto"/>
                    <w:bottom w:val="none" w:sz="0" w:space="0" w:color="auto"/>
                    <w:right w:val="none" w:sz="0" w:space="0" w:color="auto"/>
                  </w:divBdr>
                </w:div>
              </w:divsChild>
            </w:div>
            <w:div w:id="923148602">
              <w:marLeft w:val="0"/>
              <w:marRight w:val="0"/>
              <w:marTop w:val="0"/>
              <w:marBottom w:val="0"/>
              <w:divBdr>
                <w:top w:val="none" w:sz="0" w:space="0" w:color="auto"/>
                <w:left w:val="none" w:sz="0" w:space="0" w:color="auto"/>
                <w:bottom w:val="none" w:sz="0" w:space="0" w:color="auto"/>
                <w:right w:val="none" w:sz="0" w:space="0" w:color="auto"/>
              </w:divBdr>
            </w:div>
            <w:div w:id="1629967571">
              <w:marLeft w:val="0"/>
              <w:marRight w:val="0"/>
              <w:marTop w:val="0"/>
              <w:marBottom w:val="0"/>
              <w:divBdr>
                <w:top w:val="none" w:sz="0" w:space="0" w:color="auto"/>
                <w:left w:val="none" w:sz="0" w:space="0" w:color="auto"/>
                <w:bottom w:val="none" w:sz="0" w:space="0" w:color="auto"/>
                <w:right w:val="none" w:sz="0" w:space="0" w:color="auto"/>
              </w:divBdr>
              <w:divsChild>
                <w:div w:id="747578084">
                  <w:marLeft w:val="0"/>
                  <w:marRight w:val="0"/>
                  <w:marTop w:val="0"/>
                  <w:marBottom w:val="0"/>
                  <w:divBdr>
                    <w:top w:val="none" w:sz="0" w:space="0" w:color="auto"/>
                    <w:left w:val="none" w:sz="0" w:space="0" w:color="auto"/>
                    <w:bottom w:val="none" w:sz="0" w:space="0" w:color="auto"/>
                    <w:right w:val="none" w:sz="0" w:space="0" w:color="auto"/>
                  </w:divBdr>
                </w:div>
                <w:div w:id="1435979193">
                  <w:marLeft w:val="0"/>
                  <w:marRight w:val="0"/>
                  <w:marTop w:val="0"/>
                  <w:marBottom w:val="0"/>
                  <w:divBdr>
                    <w:top w:val="none" w:sz="0" w:space="0" w:color="auto"/>
                    <w:left w:val="none" w:sz="0" w:space="0" w:color="auto"/>
                    <w:bottom w:val="none" w:sz="0" w:space="0" w:color="auto"/>
                    <w:right w:val="none" w:sz="0" w:space="0" w:color="auto"/>
                  </w:divBdr>
                  <w:divsChild>
                    <w:div w:id="281422210">
                      <w:marLeft w:val="0"/>
                      <w:marRight w:val="0"/>
                      <w:marTop w:val="0"/>
                      <w:marBottom w:val="0"/>
                      <w:divBdr>
                        <w:top w:val="none" w:sz="0" w:space="0" w:color="auto"/>
                        <w:left w:val="none" w:sz="0" w:space="0" w:color="auto"/>
                        <w:bottom w:val="none" w:sz="0" w:space="0" w:color="auto"/>
                        <w:right w:val="none" w:sz="0" w:space="0" w:color="auto"/>
                      </w:divBdr>
                      <w:divsChild>
                        <w:div w:id="2131432053">
                          <w:marLeft w:val="0"/>
                          <w:marRight w:val="0"/>
                          <w:marTop w:val="0"/>
                          <w:marBottom w:val="0"/>
                          <w:divBdr>
                            <w:top w:val="none" w:sz="0" w:space="0" w:color="auto"/>
                            <w:left w:val="none" w:sz="0" w:space="0" w:color="auto"/>
                            <w:bottom w:val="single" w:sz="6" w:space="0" w:color="00B3B5"/>
                            <w:right w:val="none" w:sz="0" w:space="0" w:color="auto"/>
                          </w:divBdr>
                        </w:div>
                      </w:divsChild>
                    </w:div>
                    <w:div w:id="532574653">
                      <w:marLeft w:val="0"/>
                      <w:marRight w:val="0"/>
                      <w:marTop w:val="0"/>
                      <w:marBottom w:val="0"/>
                      <w:divBdr>
                        <w:top w:val="none" w:sz="0" w:space="0" w:color="auto"/>
                        <w:left w:val="none" w:sz="0" w:space="0" w:color="auto"/>
                        <w:bottom w:val="none" w:sz="0" w:space="0" w:color="auto"/>
                        <w:right w:val="none" w:sz="0" w:space="0" w:color="auto"/>
                      </w:divBdr>
                      <w:divsChild>
                        <w:div w:id="1016273903">
                          <w:marLeft w:val="0"/>
                          <w:marRight w:val="0"/>
                          <w:marTop w:val="0"/>
                          <w:marBottom w:val="0"/>
                          <w:divBdr>
                            <w:top w:val="none" w:sz="0" w:space="0" w:color="auto"/>
                            <w:left w:val="none" w:sz="0" w:space="0" w:color="auto"/>
                            <w:bottom w:val="single" w:sz="6" w:space="0" w:color="00B3B5"/>
                            <w:right w:val="none" w:sz="0" w:space="0" w:color="auto"/>
                          </w:divBdr>
                        </w:div>
                      </w:divsChild>
                    </w:div>
                    <w:div w:id="760444787">
                      <w:marLeft w:val="0"/>
                      <w:marRight w:val="0"/>
                      <w:marTop w:val="0"/>
                      <w:marBottom w:val="0"/>
                      <w:divBdr>
                        <w:top w:val="none" w:sz="0" w:space="0" w:color="auto"/>
                        <w:left w:val="none" w:sz="0" w:space="0" w:color="auto"/>
                        <w:bottom w:val="none" w:sz="0" w:space="0" w:color="auto"/>
                        <w:right w:val="none" w:sz="0" w:space="0" w:color="auto"/>
                      </w:divBdr>
                      <w:divsChild>
                        <w:div w:id="799302951">
                          <w:marLeft w:val="0"/>
                          <w:marRight w:val="0"/>
                          <w:marTop w:val="0"/>
                          <w:marBottom w:val="0"/>
                          <w:divBdr>
                            <w:top w:val="none" w:sz="0" w:space="0" w:color="auto"/>
                            <w:left w:val="none" w:sz="0" w:space="0" w:color="auto"/>
                            <w:bottom w:val="single" w:sz="6" w:space="0" w:color="00B3B5"/>
                            <w:right w:val="none" w:sz="0" w:space="0" w:color="auto"/>
                          </w:divBdr>
                        </w:div>
                      </w:divsChild>
                    </w:div>
                    <w:div w:id="1245921076">
                      <w:marLeft w:val="0"/>
                      <w:marRight w:val="0"/>
                      <w:marTop w:val="0"/>
                      <w:marBottom w:val="0"/>
                      <w:divBdr>
                        <w:top w:val="none" w:sz="0" w:space="0" w:color="auto"/>
                        <w:left w:val="none" w:sz="0" w:space="0" w:color="auto"/>
                        <w:bottom w:val="none" w:sz="0" w:space="0" w:color="auto"/>
                        <w:right w:val="none" w:sz="0" w:space="0" w:color="auto"/>
                      </w:divBdr>
                      <w:divsChild>
                        <w:div w:id="1540050254">
                          <w:marLeft w:val="0"/>
                          <w:marRight w:val="0"/>
                          <w:marTop w:val="0"/>
                          <w:marBottom w:val="0"/>
                          <w:divBdr>
                            <w:top w:val="none" w:sz="0" w:space="0" w:color="auto"/>
                            <w:left w:val="none" w:sz="0" w:space="0" w:color="auto"/>
                            <w:bottom w:val="single" w:sz="6" w:space="0" w:color="00B3B5"/>
                            <w:right w:val="none" w:sz="0" w:space="0" w:color="auto"/>
                          </w:divBdr>
                        </w:div>
                      </w:divsChild>
                    </w:div>
                    <w:div w:id="1559853653">
                      <w:marLeft w:val="0"/>
                      <w:marRight w:val="0"/>
                      <w:marTop w:val="0"/>
                      <w:marBottom w:val="0"/>
                      <w:divBdr>
                        <w:top w:val="none" w:sz="0" w:space="0" w:color="auto"/>
                        <w:left w:val="none" w:sz="0" w:space="0" w:color="auto"/>
                        <w:bottom w:val="none" w:sz="0" w:space="0" w:color="auto"/>
                        <w:right w:val="none" w:sz="0" w:space="0" w:color="auto"/>
                      </w:divBdr>
                      <w:divsChild>
                        <w:div w:id="55320707">
                          <w:marLeft w:val="0"/>
                          <w:marRight w:val="0"/>
                          <w:marTop w:val="0"/>
                          <w:marBottom w:val="0"/>
                          <w:divBdr>
                            <w:top w:val="none" w:sz="0" w:space="0" w:color="auto"/>
                            <w:left w:val="none" w:sz="0" w:space="0" w:color="auto"/>
                            <w:bottom w:val="single" w:sz="6" w:space="0" w:color="00B3B5"/>
                            <w:right w:val="none" w:sz="0" w:space="0" w:color="auto"/>
                          </w:divBdr>
                        </w:div>
                      </w:divsChild>
                    </w:div>
                    <w:div w:id="1793786096">
                      <w:marLeft w:val="0"/>
                      <w:marRight w:val="0"/>
                      <w:marTop w:val="0"/>
                      <w:marBottom w:val="0"/>
                      <w:divBdr>
                        <w:top w:val="none" w:sz="0" w:space="0" w:color="auto"/>
                        <w:left w:val="none" w:sz="0" w:space="0" w:color="auto"/>
                        <w:bottom w:val="none" w:sz="0" w:space="0" w:color="auto"/>
                        <w:right w:val="none" w:sz="0" w:space="0" w:color="auto"/>
                      </w:divBdr>
                      <w:divsChild>
                        <w:div w:id="664943126">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sChild>
    </w:div>
    <w:div w:id="544022323">
      <w:bodyDiv w:val="1"/>
      <w:marLeft w:val="0"/>
      <w:marRight w:val="0"/>
      <w:marTop w:val="0"/>
      <w:marBottom w:val="0"/>
      <w:divBdr>
        <w:top w:val="none" w:sz="0" w:space="0" w:color="auto"/>
        <w:left w:val="none" w:sz="0" w:space="0" w:color="auto"/>
        <w:bottom w:val="none" w:sz="0" w:space="0" w:color="auto"/>
        <w:right w:val="none" w:sz="0" w:space="0" w:color="auto"/>
      </w:divBdr>
    </w:div>
    <w:div w:id="544023551">
      <w:bodyDiv w:val="1"/>
      <w:marLeft w:val="0"/>
      <w:marRight w:val="0"/>
      <w:marTop w:val="0"/>
      <w:marBottom w:val="0"/>
      <w:divBdr>
        <w:top w:val="none" w:sz="0" w:space="0" w:color="auto"/>
        <w:left w:val="none" w:sz="0" w:space="0" w:color="auto"/>
        <w:bottom w:val="none" w:sz="0" w:space="0" w:color="auto"/>
        <w:right w:val="none" w:sz="0" w:space="0" w:color="auto"/>
      </w:divBdr>
    </w:div>
    <w:div w:id="544024502">
      <w:bodyDiv w:val="1"/>
      <w:marLeft w:val="0"/>
      <w:marRight w:val="0"/>
      <w:marTop w:val="0"/>
      <w:marBottom w:val="0"/>
      <w:divBdr>
        <w:top w:val="none" w:sz="0" w:space="0" w:color="auto"/>
        <w:left w:val="none" w:sz="0" w:space="0" w:color="auto"/>
        <w:bottom w:val="none" w:sz="0" w:space="0" w:color="auto"/>
        <w:right w:val="none" w:sz="0" w:space="0" w:color="auto"/>
      </w:divBdr>
    </w:div>
    <w:div w:id="544097617">
      <w:bodyDiv w:val="1"/>
      <w:marLeft w:val="0"/>
      <w:marRight w:val="0"/>
      <w:marTop w:val="0"/>
      <w:marBottom w:val="0"/>
      <w:divBdr>
        <w:top w:val="none" w:sz="0" w:space="0" w:color="auto"/>
        <w:left w:val="none" w:sz="0" w:space="0" w:color="auto"/>
        <w:bottom w:val="none" w:sz="0" w:space="0" w:color="auto"/>
        <w:right w:val="none" w:sz="0" w:space="0" w:color="auto"/>
      </w:divBdr>
    </w:div>
    <w:div w:id="544676696">
      <w:bodyDiv w:val="1"/>
      <w:marLeft w:val="0"/>
      <w:marRight w:val="0"/>
      <w:marTop w:val="0"/>
      <w:marBottom w:val="0"/>
      <w:divBdr>
        <w:top w:val="none" w:sz="0" w:space="0" w:color="auto"/>
        <w:left w:val="none" w:sz="0" w:space="0" w:color="auto"/>
        <w:bottom w:val="none" w:sz="0" w:space="0" w:color="auto"/>
        <w:right w:val="none" w:sz="0" w:space="0" w:color="auto"/>
      </w:divBdr>
    </w:div>
    <w:div w:id="544803284">
      <w:bodyDiv w:val="1"/>
      <w:marLeft w:val="0"/>
      <w:marRight w:val="0"/>
      <w:marTop w:val="0"/>
      <w:marBottom w:val="0"/>
      <w:divBdr>
        <w:top w:val="none" w:sz="0" w:space="0" w:color="auto"/>
        <w:left w:val="none" w:sz="0" w:space="0" w:color="auto"/>
        <w:bottom w:val="none" w:sz="0" w:space="0" w:color="auto"/>
        <w:right w:val="none" w:sz="0" w:space="0" w:color="auto"/>
      </w:divBdr>
    </w:div>
    <w:div w:id="544950569">
      <w:bodyDiv w:val="1"/>
      <w:marLeft w:val="0"/>
      <w:marRight w:val="0"/>
      <w:marTop w:val="0"/>
      <w:marBottom w:val="0"/>
      <w:divBdr>
        <w:top w:val="none" w:sz="0" w:space="0" w:color="auto"/>
        <w:left w:val="none" w:sz="0" w:space="0" w:color="auto"/>
        <w:bottom w:val="none" w:sz="0" w:space="0" w:color="auto"/>
        <w:right w:val="none" w:sz="0" w:space="0" w:color="auto"/>
      </w:divBdr>
    </w:div>
    <w:div w:id="545681723">
      <w:bodyDiv w:val="1"/>
      <w:marLeft w:val="0"/>
      <w:marRight w:val="0"/>
      <w:marTop w:val="0"/>
      <w:marBottom w:val="0"/>
      <w:divBdr>
        <w:top w:val="none" w:sz="0" w:space="0" w:color="auto"/>
        <w:left w:val="none" w:sz="0" w:space="0" w:color="auto"/>
        <w:bottom w:val="none" w:sz="0" w:space="0" w:color="auto"/>
        <w:right w:val="none" w:sz="0" w:space="0" w:color="auto"/>
      </w:divBdr>
      <w:divsChild>
        <w:div w:id="1900432547">
          <w:marLeft w:val="0"/>
          <w:marRight w:val="0"/>
          <w:marTop w:val="0"/>
          <w:marBottom w:val="0"/>
          <w:divBdr>
            <w:top w:val="none" w:sz="0" w:space="0" w:color="auto"/>
            <w:left w:val="none" w:sz="0" w:space="0" w:color="auto"/>
            <w:bottom w:val="none" w:sz="0" w:space="0" w:color="auto"/>
            <w:right w:val="none" w:sz="0" w:space="0" w:color="auto"/>
          </w:divBdr>
        </w:div>
      </w:divsChild>
    </w:div>
    <w:div w:id="545722347">
      <w:bodyDiv w:val="1"/>
      <w:marLeft w:val="0"/>
      <w:marRight w:val="0"/>
      <w:marTop w:val="0"/>
      <w:marBottom w:val="0"/>
      <w:divBdr>
        <w:top w:val="none" w:sz="0" w:space="0" w:color="auto"/>
        <w:left w:val="none" w:sz="0" w:space="0" w:color="auto"/>
        <w:bottom w:val="none" w:sz="0" w:space="0" w:color="auto"/>
        <w:right w:val="none" w:sz="0" w:space="0" w:color="auto"/>
      </w:divBdr>
    </w:div>
    <w:div w:id="545725481">
      <w:bodyDiv w:val="1"/>
      <w:marLeft w:val="0"/>
      <w:marRight w:val="0"/>
      <w:marTop w:val="0"/>
      <w:marBottom w:val="0"/>
      <w:divBdr>
        <w:top w:val="none" w:sz="0" w:space="0" w:color="auto"/>
        <w:left w:val="none" w:sz="0" w:space="0" w:color="auto"/>
        <w:bottom w:val="none" w:sz="0" w:space="0" w:color="auto"/>
        <w:right w:val="none" w:sz="0" w:space="0" w:color="auto"/>
      </w:divBdr>
    </w:div>
    <w:div w:id="547570242">
      <w:bodyDiv w:val="1"/>
      <w:marLeft w:val="0"/>
      <w:marRight w:val="0"/>
      <w:marTop w:val="0"/>
      <w:marBottom w:val="0"/>
      <w:divBdr>
        <w:top w:val="none" w:sz="0" w:space="0" w:color="auto"/>
        <w:left w:val="none" w:sz="0" w:space="0" w:color="auto"/>
        <w:bottom w:val="none" w:sz="0" w:space="0" w:color="auto"/>
        <w:right w:val="none" w:sz="0" w:space="0" w:color="auto"/>
      </w:divBdr>
    </w:div>
    <w:div w:id="547882976">
      <w:bodyDiv w:val="1"/>
      <w:marLeft w:val="0"/>
      <w:marRight w:val="0"/>
      <w:marTop w:val="0"/>
      <w:marBottom w:val="0"/>
      <w:divBdr>
        <w:top w:val="none" w:sz="0" w:space="0" w:color="auto"/>
        <w:left w:val="none" w:sz="0" w:space="0" w:color="auto"/>
        <w:bottom w:val="none" w:sz="0" w:space="0" w:color="auto"/>
        <w:right w:val="none" w:sz="0" w:space="0" w:color="auto"/>
      </w:divBdr>
    </w:div>
    <w:div w:id="548301896">
      <w:bodyDiv w:val="1"/>
      <w:marLeft w:val="0"/>
      <w:marRight w:val="0"/>
      <w:marTop w:val="0"/>
      <w:marBottom w:val="0"/>
      <w:divBdr>
        <w:top w:val="none" w:sz="0" w:space="0" w:color="auto"/>
        <w:left w:val="none" w:sz="0" w:space="0" w:color="auto"/>
        <w:bottom w:val="none" w:sz="0" w:space="0" w:color="auto"/>
        <w:right w:val="none" w:sz="0" w:space="0" w:color="auto"/>
      </w:divBdr>
    </w:div>
    <w:div w:id="548302099">
      <w:bodyDiv w:val="1"/>
      <w:marLeft w:val="0"/>
      <w:marRight w:val="0"/>
      <w:marTop w:val="0"/>
      <w:marBottom w:val="0"/>
      <w:divBdr>
        <w:top w:val="none" w:sz="0" w:space="0" w:color="auto"/>
        <w:left w:val="none" w:sz="0" w:space="0" w:color="auto"/>
        <w:bottom w:val="none" w:sz="0" w:space="0" w:color="auto"/>
        <w:right w:val="none" w:sz="0" w:space="0" w:color="auto"/>
      </w:divBdr>
      <w:divsChild>
        <w:div w:id="673265939">
          <w:marLeft w:val="0"/>
          <w:marRight w:val="0"/>
          <w:marTop w:val="0"/>
          <w:marBottom w:val="0"/>
          <w:divBdr>
            <w:top w:val="none" w:sz="0" w:space="0" w:color="auto"/>
            <w:left w:val="none" w:sz="0" w:space="0" w:color="auto"/>
            <w:bottom w:val="none" w:sz="0" w:space="0" w:color="auto"/>
            <w:right w:val="none" w:sz="0" w:space="0" w:color="auto"/>
          </w:divBdr>
          <w:divsChild>
            <w:div w:id="1865165194">
              <w:marLeft w:val="0"/>
              <w:marRight w:val="0"/>
              <w:marTop w:val="0"/>
              <w:marBottom w:val="0"/>
              <w:divBdr>
                <w:top w:val="none" w:sz="0" w:space="0" w:color="auto"/>
                <w:left w:val="none" w:sz="0" w:space="0" w:color="auto"/>
                <w:bottom w:val="none" w:sz="0" w:space="0" w:color="auto"/>
                <w:right w:val="none" w:sz="0" w:space="0" w:color="auto"/>
              </w:divBdr>
              <w:divsChild>
                <w:div w:id="1136723040">
                  <w:marLeft w:val="0"/>
                  <w:marRight w:val="0"/>
                  <w:marTop w:val="0"/>
                  <w:marBottom w:val="0"/>
                  <w:divBdr>
                    <w:top w:val="none" w:sz="0" w:space="0" w:color="auto"/>
                    <w:left w:val="none" w:sz="0" w:space="0" w:color="auto"/>
                    <w:bottom w:val="none" w:sz="0" w:space="0" w:color="auto"/>
                    <w:right w:val="none" w:sz="0" w:space="0" w:color="auto"/>
                  </w:divBdr>
                  <w:divsChild>
                    <w:div w:id="114443584">
                      <w:marLeft w:val="0"/>
                      <w:marRight w:val="0"/>
                      <w:marTop w:val="0"/>
                      <w:marBottom w:val="0"/>
                      <w:divBdr>
                        <w:top w:val="none" w:sz="0" w:space="0" w:color="auto"/>
                        <w:left w:val="none" w:sz="0" w:space="0" w:color="auto"/>
                        <w:bottom w:val="none" w:sz="0" w:space="0" w:color="auto"/>
                        <w:right w:val="none" w:sz="0" w:space="0" w:color="auto"/>
                      </w:divBdr>
                      <w:divsChild>
                        <w:div w:id="1346590953">
                          <w:marLeft w:val="0"/>
                          <w:marRight w:val="0"/>
                          <w:marTop w:val="45"/>
                          <w:marBottom w:val="0"/>
                          <w:divBdr>
                            <w:top w:val="none" w:sz="0" w:space="0" w:color="auto"/>
                            <w:left w:val="none" w:sz="0" w:space="0" w:color="auto"/>
                            <w:bottom w:val="none" w:sz="0" w:space="0" w:color="auto"/>
                            <w:right w:val="none" w:sz="0" w:space="0" w:color="auto"/>
                          </w:divBdr>
                          <w:divsChild>
                            <w:div w:id="466166995">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495550">
      <w:bodyDiv w:val="1"/>
      <w:marLeft w:val="0"/>
      <w:marRight w:val="0"/>
      <w:marTop w:val="0"/>
      <w:marBottom w:val="0"/>
      <w:divBdr>
        <w:top w:val="none" w:sz="0" w:space="0" w:color="auto"/>
        <w:left w:val="none" w:sz="0" w:space="0" w:color="auto"/>
        <w:bottom w:val="none" w:sz="0" w:space="0" w:color="auto"/>
        <w:right w:val="none" w:sz="0" w:space="0" w:color="auto"/>
      </w:divBdr>
    </w:div>
    <w:div w:id="548683409">
      <w:bodyDiv w:val="1"/>
      <w:marLeft w:val="0"/>
      <w:marRight w:val="0"/>
      <w:marTop w:val="0"/>
      <w:marBottom w:val="0"/>
      <w:divBdr>
        <w:top w:val="none" w:sz="0" w:space="0" w:color="auto"/>
        <w:left w:val="none" w:sz="0" w:space="0" w:color="auto"/>
        <w:bottom w:val="none" w:sz="0" w:space="0" w:color="auto"/>
        <w:right w:val="none" w:sz="0" w:space="0" w:color="auto"/>
      </w:divBdr>
    </w:div>
    <w:div w:id="548690361">
      <w:bodyDiv w:val="1"/>
      <w:marLeft w:val="0"/>
      <w:marRight w:val="0"/>
      <w:marTop w:val="0"/>
      <w:marBottom w:val="0"/>
      <w:divBdr>
        <w:top w:val="none" w:sz="0" w:space="0" w:color="auto"/>
        <w:left w:val="none" w:sz="0" w:space="0" w:color="auto"/>
        <w:bottom w:val="none" w:sz="0" w:space="0" w:color="auto"/>
        <w:right w:val="none" w:sz="0" w:space="0" w:color="auto"/>
      </w:divBdr>
    </w:div>
    <w:div w:id="548958721">
      <w:bodyDiv w:val="1"/>
      <w:marLeft w:val="0"/>
      <w:marRight w:val="0"/>
      <w:marTop w:val="0"/>
      <w:marBottom w:val="0"/>
      <w:divBdr>
        <w:top w:val="none" w:sz="0" w:space="0" w:color="auto"/>
        <w:left w:val="none" w:sz="0" w:space="0" w:color="auto"/>
        <w:bottom w:val="none" w:sz="0" w:space="0" w:color="auto"/>
        <w:right w:val="none" w:sz="0" w:space="0" w:color="auto"/>
      </w:divBdr>
    </w:div>
    <w:div w:id="550196984">
      <w:bodyDiv w:val="1"/>
      <w:marLeft w:val="0"/>
      <w:marRight w:val="0"/>
      <w:marTop w:val="0"/>
      <w:marBottom w:val="0"/>
      <w:divBdr>
        <w:top w:val="none" w:sz="0" w:space="0" w:color="auto"/>
        <w:left w:val="none" w:sz="0" w:space="0" w:color="auto"/>
        <w:bottom w:val="none" w:sz="0" w:space="0" w:color="auto"/>
        <w:right w:val="none" w:sz="0" w:space="0" w:color="auto"/>
      </w:divBdr>
    </w:div>
    <w:div w:id="550966635">
      <w:bodyDiv w:val="1"/>
      <w:marLeft w:val="0"/>
      <w:marRight w:val="0"/>
      <w:marTop w:val="0"/>
      <w:marBottom w:val="0"/>
      <w:divBdr>
        <w:top w:val="none" w:sz="0" w:space="0" w:color="auto"/>
        <w:left w:val="none" w:sz="0" w:space="0" w:color="auto"/>
        <w:bottom w:val="none" w:sz="0" w:space="0" w:color="auto"/>
        <w:right w:val="none" w:sz="0" w:space="0" w:color="auto"/>
      </w:divBdr>
      <w:divsChild>
        <w:div w:id="2016153155">
          <w:marLeft w:val="0"/>
          <w:marRight w:val="0"/>
          <w:marTop w:val="0"/>
          <w:marBottom w:val="0"/>
          <w:divBdr>
            <w:top w:val="none" w:sz="0" w:space="0" w:color="auto"/>
            <w:left w:val="none" w:sz="0" w:space="0" w:color="auto"/>
            <w:bottom w:val="none" w:sz="0" w:space="0" w:color="auto"/>
            <w:right w:val="none" w:sz="0" w:space="0" w:color="auto"/>
          </w:divBdr>
          <w:divsChild>
            <w:div w:id="1582105183">
              <w:marLeft w:val="0"/>
              <w:marRight w:val="0"/>
              <w:marTop w:val="0"/>
              <w:marBottom w:val="0"/>
              <w:divBdr>
                <w:top w:val="none" w:sz="0" w:space="0" w:color="auto"/>
                <w:left w:val="none" w:sz="0" w:space="0" w:color="auto"/>
                <w:bottom w:val="none" w:sz="0" w:space="0" w:color="auto"/>
                <w:right w:val="none" w:sz="0" w:space="0" w:color="auto"/>
              </w:divBdr>
              <w:divsChild>
                <w:div w:id="1127816850">
                  <w:marLeft w:val="0"/>
                  <w:marRight w:val="0"/>
                  <w:marTop w:val="0"/>
                  <w:marBottom w:val="0"/>
                  <w:divBdr>
                    <w:top w:val="none" w:sz="0" w:space="0" w:color="auto"/>
                    <w:left w:val="none" w:sz="0" w:space="0" w:color="auto"/>
                    <w:bottom w:val="none" w:sz="0" w:space="0" w:color="auto"/>
                    <w:right w:val="none" w:sz="0" w:space="0" w:color="auto"/>
                  </w:divBdr>
                  <w:divsChild>
                    <w:div w:id="1410274541">
                      <w:marLeft w:val="0"/>
                      <w:marRight w:val="0"/>
                      <w:marTop w:val="0"/>
                      <w:marBottom w:val="0"/>
                      <w:divBdr>
                        <w:top w:val="none" w:sz="0" w:space="0" w:color="auto"/>
                        <w:left w:val="none" w:sz="0" w:space="0" w:color="auto"/>
                        <w:bottom w:val="none" w:sz="0" w:space="0" w:color="auto"/>
                        <w:right w:val="none" w:sz="0" w:space="0" w:color="auto"/>
                      </w:divBdr>
                      <w:divsChild>
                        <w:div w:id="718670517">
                          <w:marLeft w:val="0"/>
                          <w:marRight w:val="0"/>
                          <w:marTop w:val="37"/>
                          <w:marBottom w:val="0"/>
                          <w:divBdr>
                            <w:top w:val="none" w:sz="0" w:space="0" w:color="auto"/>
                            <w:left w:val="none" w:sz="0" w:space="0" w:color="auto"/>
                            <w:bottom w:val="none" w:sz="0" w:space="0" w:color="auto"/>
                            <w:right w:val="none" w:sz="0" w:space="0" w:color="auto"/>
                          </w:divBdr>
                          <w:divsChild>
                            <w:div w:id="1990286220">
                              <w:marLeft w:val="0"/>
                              <w:marRight w:val="320"/>
                              <w:marTop w:val="0"/>
                              <w:marBottom w:val="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382559">
      <w:bodyDiv w:val="1"/>
      <w:marLeft w:val="0"/>
      <w:marRight w:val="0"/>
      <w:marTop w:val="0"/>
      <w:marBottom w:val="0"/>
      <w:divBdr>
        <w:top w:val="none" w:sz="0" w:space="0" w:color="auto"/>
        <w:left w:val="none" w:sz="0" w:space="0" w:color="auto"/>
        <w:bottom w:val="none" w:sz="0" w:space="0" w:color="auto"/>
        <w:right w:val="none" w:sz="0" w:space="0" w:color="auto"/>
      </w:divBdr>
    </w:div>
    <w:div w:id="551425355">
      <w:bodyDiv w:val="1"/>
      <w:marLeft w:val="0"/>
      <w:marRight w:val="0"/>
      <w:marTop w:val="0"/>
      <w:marBottom w:val="0"/>
      <w:divBdr>
        <w:top w:val="none" w:sz="0" w:space="0" w:color="auto"/>
        <w:left w:val="none" w:sz="0" w:space="0" w:color="auto"/>
        <w:bottom w:val="none" w:sz="0" w:space="0" w:color="auto"/>
        <w:right w:val="none" w:sz="0" w:space="0" w:color="auto"/>
      </w:divBdr>
    </w:div>
    <w:div w:id="552233663">
      <w:bodyDiv w:val="1"/>
      <w:marLeft w:val="0"/>
      <w:marRight w:val="0"/>
      <w:marTop w:val="0"/>
      <w:marBottom w:val="0"/>
      <w:divBdr>
        <w:top w:val="none" w:sz="0" w:space="0" w:color="auto"/>
        <w:left w:val="none" w:sz="0" w:space="0" w:color="auto"/>
        <w:bottom w:val="none" w:sz="0" w:space="0" w:color="auto"/>
        <w:right w:val="none" w:sz="0" w:space="0" w:color="auto"/>
      </w:divBdr>
    </w:div>
    <w:div w:id="552349738">
      <w:bodyDiv w:val="1"/>
      <w:marLeft w:val="0"/>
      <w:marRight w:val="0"/>
      <w:marTop w:val="0"/>
      <w:marBottom w:val="0"/>
      <w:divBdr>
        <w:top w:val="none" w:sz="0" w:space="0" w:color="auto"/>
        <w:left w:val="none" w:sz="0" w:space="0" w:color="auto"/>
        <w:bottom w:val="none" w:sz="0" w:space="0" w:color="auto"/>
        <w:right w:val="none" w:sz="0" w:space="0" w:color="auto"/>
      </w:divBdr>
    </w:div>
    <w:div w:id="552665107">
      <w:bodyDiv w:val="1"/>
      <w:marLeft w:val="0"/>
      <w:marRight w:val="0"/>
      <w:marTop w:val="0"/>
      <w:marBottom w:val="0"/>
      <w:divBdr>
        <w:top w:val="none" w:sz="0" w:space="0" w:color="auto"/>
        <w:left w:val="none" w:sz="0" w:space="0" w:color="auto"/>
        <w:bottom w:val="none" w:sz="0" w:space="0" w:color="auto"/>
        <w:right w:val="none" w:sz="0" w:space="0" w:color="auto"/>
      </w:divBdr>
    </w:div>
    <w:div w:id="552693412">
      <w:bodyDiv w:val="1"/>
      <w:marLeft w:val="0"/>
      <w:marRight w:val="0"/>
      <w:marTop w:val="0"/>
      <w:marBottom w:val="0"/>
      <w:divBdr>
        <w:top w:val="none" w:sz="0" w:space="0" w:color="auto"/>
        <w:left w:val="none" w:sz="0" w:space="0" w:color="auto"/>
        <w:bottom w:val="none" w:sz="0" w:space="0" w:color="auto"/>
        <w:right w:val="none" w:sz="0" w:space="0" w:color="auto"/>
      </w:divBdr>
    </w:div>
    <w:div w:id="552816834">
      <w:bodyDiv w:val="1"/>
      <w:marLeft w:val="0"/>
      <w:marRight w:val="0"/>
      <w:marTop w:val="0"/>
      <w:marBottom w:val="0"/>
      <w:divBdr>
        <w:top w:val="none" w:sz="0" w:space="0" w:color="auto"/>
        <w:left w:val="none" w:sz="0" w:space="0" w:color="auto"/>
        <w:bottom w:val="none" w:sz="0" w:space="0" w:color="auto"/>
        <w:right w:val="none" w:sz="0" w:space="0" w:color="auto"/>
      </w:divBdr>
      <w:divsChild>
        <w:div w:id="554243036">
          <w:marLeft w:val="0"/>
          <w:marRight w:val="0"/>
          <w:marTop w:val="0"/>
          <w:marBottom w:val="0"/>
          <w:divBdr>
            <w:top w:val="single" w:sz="6" w:space="20" w:color="EEEEEE"/>
            <w:left w:val="none" w:sz="0" w:space="0" w:color="auto"/>
            <w:bottom w:val="none" w:sz="0" w:space="20" w:color="auto"/>
            <w:right w:val="none" w:sz="0" w:space="31" w:color="auto"/>
          </w:divBdr>
          <w:divsChild>
            <w:div w:id="629283846">
              <w:marLeft w:val="0"/>
              <w:marRight w:val="0"/>
              <w:marTop w:val="0"/>
              <w:marBottom w:val="0"/>
              <w:divBdr>
                <w:top w:val="none" w:sz="0" w:space="0" w:color="auto"/>
                <w:left w:val="none" w:sz="0" w:space="0" w:color="auto"/>
                <w:bottom w:val="none" w:sz="0" w:space="0" w:color="auto"/>
                <w:right w:val="none" w:sz="0" w:space="0" w:color="auto"/>
              </w:divBdr>
            </w:div>
          </w:divsChild>
        </w:div>
        <w:div w:id="1361273483">
          <w:marLeft w:val="0"/>
          <w:marRight w:val="0"/>
          <w:marTop w:val="0"/>
          <w:marBottom w:val="0"/>
          <w:divBdr>
            <w:top w:val="none" w:sz="0" w:space="0" w:color="auto"/>
            <w:left w:val="none" w:sz="0" w:space="0" w:color="auto"/>
            <w:bottom w:val="none" w:sz="0" w:space="0" w:color="auto"/>
            <w:right w:val="none" w:sz="0" w:space="0" w:color="auto"/>
          </w:divBdr>
          <w:divsChild>
            <w:div w:id="187985101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52890981">
      <w:bodyDiv w:val="1"/>
      <w:marLeft w:val="0"/>
      <w:marRight w:val="0"/>
      <w:marTop w:val="0"/>
      <w:marBottom w:val="0"/>
      <w:divBdr>
        <w:top w:val="none" w:sz="0" w:space="0" w:color="auto"/>
        <w:left w:val="none" w:sz="0" w:space="0" w:color="auto"/>
        <w:bottom w:val="none" w:sz="0" w:space="0" w:color="auto"/>
        <w:right w:val="none" w:sz="0" w:space="0" w:color="auto"/>
      </w:divBdr>
    </w:div>
    <w:div w:id="553003324">
      <w:bodyDiv w:val="1"/>
      <w:marLeft w:val="0"/>
      <w:marRight w:val="0"/>
      <w:marTop w:val="0"/>
      <w:marBottom w:val="0"/>
      <w:divBdr>
        <w:top w:val="none" w:sz="0" w:space="0" w:color="auto"/>
        <w:left w:val="none" w:sz="0" w:space="0" w:color="auto"/>
        <w:bottom w:val="none" w:sz="0" w:space="0" w:color="auto"/>
        <w:right w:val="none" w:sz="0" w:space="0" w:color="auto"/>
      </w:divBdr>
    </w:div>
    <w:div w:id="553471921">
      <w:bodyDiv w:val="1"/>
      <w:marLeft w:val="0"/>
      <w:marRight w:val="0"/>
      <w:marTop w:val="0"/>
      <w:marBottom w:val="0"/>
      <w:divBdr>
        <w:top w:val="none" w:sz="0" w:space="0" w:color="auto"/>
        <w:left w:val="none" w:sz="0" w:space="0" w:color="auto"/>
        <w:bottom w:val="none" w:sz="0" w:space="0" w:color="auto"/>
        <w:right w:val="none" w:sz="0" w:space="0" w:color="auto"/>
      </w:divBdr>
    </w:div>
    <w:div w:id="553780692">
      <w:bodyDiv w:val="1"/>
      <w:marLeft w:val="0"/>
      <w:marRight w:val="0"/>
      <w:marTop w:val="0"/>
      <w:marBottom w:val="0"/>
      <w:divBdr>
        <w:top w:val="none" w:sz="0" w:space="0" w:color="auto"/>
        <w:left w:val="none" w:sz="0" w:space="0" w:color="auto"/>
        <w:bottom w:val="none" w:sz="0" w:space="0" w:color="auto"/>
        <w:right w:val="none" w:sz="0" w:space="0" w:color="auto"/>
      </w:divBdr>
    </w:div>
    <w:div w:id="553976969">
      <w:bodyDiv w:val="1"/>
      <w:marLeft w:val="0"/>
      <w:marRight w:val="0"/>
      <w:marTop w:val="0"/>
      <w:marBottom w:val="0"/>
      <w:divBdr>
        <w:top w:val="none" w:sz="0" w:space="0" w:color="auto"/>
        <w:left w:val="none" w:sz="0" w:space="0" w:color="auto"/>
        <w:bottom w:val="none" w:sz="0" w:space="0" w:color="auto"/>
        <w:right w:val="none" w:sz="0" w:space="0" w:color="auto"/>
      </w:divBdr>
    </w:div>
    <w:div w:id="554005886">
      <w:bodyDiv w:val="1"/>
      <w:marLeft w:val="0"/>
      <w:marRight w:val="0"/>
      <w:marTop w:val="0"/>
      <w:marBottom w:val="0"/>
      <w:divBdr>
        <w:top w:val="none" w:sz="0" w:space="0" w:color="auto"/>
        <w:left w:val="none" w:sz="0" w:space="0" w:color="auto"/>
        <w:bottom w:val="none" w:sz="0" w:space="0" w:color="auto"/>
        <w:right w:val="none" w:sz="0" w:space="0" w:color="auto"/>
      </w:divBdr>
    </w:div>
    <w:div w:id="554320731">
      <w:bodyDiv w:val="1"/>
      <w:marLeft w:val="0"/>
      <w:marRight w:val="0"/>
      <w:marTop w:val="0"/>
      <w:marBottom w:val="0"/>
      <w:divBdr>
        <w:top w:val="none" w:sz="0" w:space="0" w:color="auto"/>
        <w:left w:val="none" w:sz="0" w:space="0" w:color="auto"/>
        <w:bottom w:val="none" w:sz="0" w:space="0" w:color="auto"/>
        <w:right w:val="none" w:sz="0" w:space="0" w:color="auto"/>
      </w:divBdr>
    </w:div>
    <w:div w:id="554580964">
      <w:bodyDiv w:val="1"/>
      <w:marLeft w:val="0"/>
      <w:marRight w:val="0"/>
      <w:marTop w:val="0"/>
      <w:marBottom w:val="0"/>
      <w:divBdr>
        <w:top w:val="none" w:sz="0" w:space="0" w:color="auto"/>
        <w:left w:val="none" w:sz="0" w:space="0" w:color="auto"/>
        <w:bottom w:val="none" w:sz="0" w:space="0" w:color="auto"/>
        <w:right w:val="none" w:sz="0" w:space="0" w:color="auto"/>
      </w:divBdr>
    </w:div>
    <w:div w:id="554893699">
      <w:bodyDiv w:val="1"/>
      <w:marLeft w:val="0"/>
      <w:marRight w:val="0"/>
      <w:marTop w:val="0"/>
      <w:marBottom w:val="0"/>
      <w:divBdr>
        <w:top w:val="none" w:sz="0" w:space="0" w:color="auto"/>
        <w:left w:val="none" w:sz="0" w:space="0" w:color="auto"/>
        <w:bottom w:val="none" w:sz="0" w:space="0" w:color="auto"/>
        <w:right w:val="none" w:sz="0" w:space="0" w:color="auto"/>
      </w:divBdr>
    </w:div>
    <w:div w:id="555121529">
      <w:bodyDiv w:val="1"/>
      <w:marLeft w:val="0"/>
      <w:marRight w:val="0"/>
      <w:marTop w:val="0"/>
      <w:marBottom w:val="0"/>
      <w:divBdr>
        <w:top w:val="none" w:sz="0" w:space="0" w:color="auto"/>
        <w:left w:val="none" w:sz="0" w:space="0" w:color="auto"/>
        <w:bottom w:val="none" w:sz="0" w:space="0" w:color="auto"/>
        <w:right w:val="none" w:sz="0" w:space="0" w:color="auto"/>
      </w:divBdr>
    </w:div>
    <w:div w:id="555244276">
      <w:bodyDiv w:val="1"/>
      <w:marLeft w:val="0"/>
      <w:marRight w:val="0"/>
      <w:marTop w:val="0"/>
      <w:marBottom w:val="0"/>
      <w:divBdr>
        <w:top w:val="none" w:sz="0" w:space="0" w:color="auto"/>
        <w:left w:val="none" w:sz="0" w:space="0" w:color="auto"/>
        <w:bottom w:val="none" w:sz="0" w:space="0" w:color="auto"/>
        <w:right w:val="none" w:sz="0" w:space="0" w:color="auto"/>
      </w:divBdr>
    </w:div>
    <w:div w:id="555627388">
      <w:bodyDiv w:val="1"/>
      <w:marLeft w:val="0"/>
      <w:marRight w:val="0"/>
      <w:marTop w:val="0"/>
      <w:marBottom w:val="0"/>
      <w:divBdr>
        <w:top w:val="none" w:sz="0" w:space="0" w:color="auto"/>
        <w:left w:val="none" w:sz="0" w:space="0" w:color="auto"/>
        <w:bottom w:val="none" w:sz="0" w:space="0" w:color="auto"/>
        <w:right w:val="none" w:sz="0" w:space="0" w:color="auto"/>
      </w:divBdr>
    </w:div>
    <w:div w:id="556473662">
      <w:bodyDiv w:val="1"/>
      <w:marLeft w:val="0"/>
      <w:marRight w:val="0"/>
      <w:marTop w:val="0"/>
      <w:marBottom w:val="0"/>
      <w:divBdr>
        <w:top w:val="none" w:sz="0" w:space="0" w:color="auto"/>
        <w:left w:val="none" w:sz="0" w:space="0" w:color="auto"/>
        <w:bottom w:val="none" w:sz="0" w:space="0" w:color="auto"/>
        <w:right w:val="none" w:sz="0" w:space="0" w:color="auto"/>
      </w:divBdr>
    </w:div>
    <w:div w:id="556744827">
      <w:bodyDiv w:val="1"/>
      <w:marLeft w:val="0"/>
      <w:marRight w:val="0"/>
      <w:marTop w:val="0"/>
      <w:marBottom w:val="0"/>
      <w:divBdr>
        <w:top w:val="none" w:sz="0" w:space="0" w:color="auto"/>
        <w:left w:val="none" w:sz="0" w:space="0" w:color="auto"/>
        <w:bottom w:val="none" w:sz="0" w:space="0" w:color="auto"/>
        <w:right w:val="none" w:sz="0" w:space="0" w:color="auto"/>
      </w:divBdr>
    </w:div>
    <w:div w:id="557205233">
      <w:bodyDiv w:val="1"/>
      <w:marLeft w:val="0"/>
      <w:marRight w:val="0"/>
      <w:marTop w:val="0"/>
      <w:marBottom w:val="0"/>
      <w:divBdr>
        <w:top w:val="none" w:sz="0" w:space="0" w:color="auto"/>
        <w:left w:val="none" w:sz="0" w:space="0" w:color="auto"/>
        <w:bottom w:val="none" w:sz="0" w:space="0" w:color="auto"/>
        <w:right w:val="none" w:sz="0" w:space="0" w:color="auto"/>
      </w:divBdr>
    </w:div>
    <w:div w:id="557592422">
      <w:bodyDiv w:val="1"/>
      <w:marLeft w:val="0"/>
      <w:marRight w:val="0"/>
      <w:marTop w:val="0"/>
      <w:marBottom w:val="0"/>
      <w:divBdr>
        <w:top w:val="none" w:sz="0" w:space="0" w:color="auto"/>
        <w:left w:val="none" w:sz="0" w:space="0" w:color="auto"/>
        <w:bottom w:val="none" w:sz="0" w:space="0" w:color="auto"/>
        <w:right w:val="none" w:sz="0" w:space="0" w:color="auto"/>
      </w:divBdr>
    </w:div>
    <w:div w:id="557790706">
      <w:bodyDiv w:val="1"/>
      <w:marLeft w:val="0"/>
      <w:marRight w:val="0"/>
      <w:marTop w:val="0"/>
      <w:marBottom w:val="0"/>
      <w:divBdr>
        <w:top w:val="none" w:sz="0" w:space="0" w:color="auto"/>
        <w:left w:val="none" w:sz="0" w:space="0" w:color="auto"/>
        <w:bottom w:val="none" w:sz="0" w:space="0" w:color="auto"/>
        <w:right w:val="none" w:sz="0" w:space="0" w:color="auto"/>
      </w:divBdr>
    </w:div>
    <w:div w:id="558171336">
      <w:bodyDiv w:val="1"/>
      <w:marLeft w:val="0"/>
      <w:marRight w:val="0"/>
      <w:marTop w:val="0"/>
      <w:marBottom w:val="0"/>
      <w:divBdr>
        <w:top w:val="none" w:sz="0" w:space="0" w:color="auto"/>
        <w:left w:val="none" w:sz="0" w:space="0" w:color="auto"/>
        <w:bottom w:val="none" w:sz="0" w:space="0" w:color="auto"/>
        <w:right w:val="none" w:sz="0" w:space="0" w:color="auto"/>
      </w:divBdr>
    </w:div>
    <w:div w:id="558249931">
      <w:bodyDiv w:val="1"/>
      <w:marLeft w:val="0"/>
      <w:marRight w:val="0"/>
      <w:marTop w:val="0"/>
      <w:marBottom w:val="0"/>
      <w:divBdr>
        <w:top w:val="none" w:sz="0" w:space="0" w:color="auto"/>
        <w:left w:val="none" w:sz="0" w:space="0" w:color="auto"/>
        <w:bottom w:val="none" w:sz="0" w:space="0" w:color="auto"/>
        <w:right w:val="none" w:sz="0" w:space="0" w:color="auto"/>
      </w:divBdr>
      <w:divsChild>
        <w:div w:id="1825005946">
          <w:marLeft w:val="0"/>
          <w:marRight w:val="0"/>
          <w:marTop w:val="0"/>
          <w:marBottom w:val="0"/>
          <w:divBdr>
            <w:top w:val="none" w:sz="0" w:space="0" w:color="auto"/>
            <w:left w:val="none" w:sz="0" w:space="0" w:color="auto"/>
            <w:bottom w:val="none" w:sz="0" w:space="0" w:color="auto"/>
            <w:right w:val="none" w:sz="0" w:space="0" w:color="auto"/>
          </w:divBdr>
          <w:divsChild>
            <w:div w:id="193733580">
              <w:marLeft w:val="0"/>
              <w:marRight w:val="0"/>
              <w:marTop w:val="0"/>
              <w:marBottom w:val="0"/>
              <w:divBdr>
                <w:top w:val="none" w:sz="0" w:space="0" w:color="auto"/>
                <w:left w:val="none" w:sz="0" w:space="0" w:color="auto"/>
                <w:bottom w:val="none" w:sz="0" w:space="0" w:color="auto"/>
                <w:right w:val="none" w:sz="0" w:space="0" w:color="auto"/>
              </w:divBdr>
            </w:div>
            <w:div w:id="1638607557">
              <w:marLeft w:val="0"/>
              <w:marRight w:val="0"/>
              <w:marTop w:val="0"/>
              <w:marBottom w:val="0"/>
              <w:divBdr>
                <w:top w:val="none" w:sz="0" w:space="0" w:color="auto"/>
                <w:left w:val="none" w:sz="0" w:space="0" w:color="auto"/>
                <w:bottom w:val="none" w:sz="0" w:space="0" w:color="auto"/>
                <w:right w:val="none" w:sz="0" w:space="0" w:color="auto"/>
              </w:divBdr>
              <w:divsChild>
                <w:div w:id="52630474">
                  <w:marLeft w:val="0"/>
                  <w:marRight w:val="0"/>
                  <w:marTop w:val="0"/>
                  <w:marBottom w:val="0"/>
                  <w:divBdr>
                    <w:top w:val="none" w:sz="0" w:space="0" w:color="auto"/>
                    <w:left w:val="none" w:sz="0" w:space="0" w:color="auto"/>
                    <w:bottom w:val="none" w:sz="0" w:space="0" w:color="auto"/>
                    <w:right w:val="none" w:sz="0" w:space="0" w:color="auto"/>
                  </w:divBdr>
                  <w:divsChild>
                    <w:div w:id="990064109">
                      <w:marLeft w:val="0"/>
                      <w:marRight w:val="0"/>
                      <w:marTop w:val="0"/>
                      <w:marBottom w:val="0"/>
                      <w:divBdr>
                        <w:top w:val="none" w:sz="0" w:space="0" w:color="auto"/>
                        <w:left w:val="none" w:sz="0" w:space="0" w:color="auto"/>
                        <w:bottom w:val="single" w:sz="6" w:space="0" w:color="00B3B5"/>
                        <w:right w:val="none" w:sz="0" w:space="0" w:color="auto"/>
                      </w:divBdr>
                    </w:div>
                  </w:divsChild>
                </w:div>
                <w:div w:id="584195146">
                  <w:marLeft w:val="0"/>
                  <w:marRight w:val="0"/>
                  <w:marTop w:val="0"/>
                  <w:marBottom w:val="0"/>
                  <w:divBdr>
                    <w:top w:val="none" w:sz="0" w:space="0" w:color="auto"/>
                    <w:left w:val="none" w:sz="0" w:space="0" w:color="auto"/>
                    <w:bottom w:val="none" w:sz="0" w:space="0" w:color="auto"/>
                    <w:right w:val="none" w:sz="0" w:space="0" w:color="auto"/>
                  </w:divBdr>
                  <w:divsChild>
                    <w:div w:id="172186828">
                      <w:marLeft w:val="0"/>
                      <w:marRight w:val="0"/>
                      <w:marTop w:val="0"/>
                      <w:marBottom w:val="0"/>
                      <w:divBdr>
                        <w:top w:val="none" w:sz="0" w:space="0" w:color="auto"/>
                        <w:left w:val="none" w:sz="0" w:space="0" w:color="auto"/>
                        <w:bottom w:val="single" w:sz="6" w:space="0" w:color="00B3B5"/>
                        <w:right w:val="none" w:sz="0" w:space="0" w:color="auto"/>
                      </w:divBdr>
                    </w:div>
                  </w:divsChild>
                </w:div>
                <w:div w:id="699744149">
                  <w:marLeft w:val="0"/>
                  <w:marRight w:val="0"/>
                  <w:marTop w:val="0"/>
                  <w:marBottom w:val="0"/>
                  <w:divBdr>
                    <w:top w:val="none" w:sz="0" w:space="0" w:color="auto"/>
                    <w:left w:val="none" w:sz="0" w:space="0" w:color="auto"/>
                    <w:bottom w:val="none" w:sz="0" w:space="0" w:color="auto"/>
                    <w:right w:val="none" w:sz="0" w:space="0" w:color="auto"/>
                  </w:divBdr>
                  <w:divsChild>
                    <w:div w:id="331304149">
                      <w:marLeft w:val="0"/>
                      <w:marRight w:val="0"/>
                      <w:marTop w:val="0"/>
                      <w:marBottom w:val="0"/>
                      <w:divBdr>
                        <w:top w:val="none" w:sz="0" w:space="0" w:color="auto"/>
                        <w:left w:val="none" w:sz="0" w:space="0" w:color="auto"/>
                        <w:bottom w:val="single" w:sz="6" w:space="0" w:color="00B3B5"/>
                        <w:right w:val="none" w:sz="0" w:space="0" w:color="auto"/>
                      </w:divBdr>
                    </w:div>
                  </w:divsChild>
                </w:div>
                <w:div w:id="826553019">
                  <w:marLeft w:val="0"/>
                  <w:marRight w:val="0"/>
                  <w:marTop w:val="0"/>
                  <w:marBottom w:val="0"/>
                  <w:divBdr>
                    <w:top w:val="none" w:sz="0" w:space="0" w:color="auto"/>
                    <w:left w:val="none" w:sz="0" w:space="0" w:color="auto"/>
                    <w:bottom w:val="none" w:sz="0" w:space="0" w:color="auto"/>
                    <w:right w:val="none" w:sz="0" w:space="0" w:color="auto"/>
                  </w:divBdr>
                  <w:divsChild>
                    <w:div w:id="1976642241">
                      <w:marLeft w:val="0"/>
                      <w:marRight w:val="0"/>
                      <w:marTop w:val="0"/>
                      <w:marBottom w:val="0"/>
                      <w:divBdr>
                        <w:top w:val="none" w:sz="0" w:space="0" w:color="auto"/>
                        <w:left w:val="none" w:sz="0" w:space="0" w:color="auto"/>
                        <w:bottom w:val="single" w:sz="6" w:space="0" w:color="00B3B5"/>
                        <w:right w:val="none" w:sz="0" w:space="0" w:color="auto"/>
                      </w:divBdr>
                    </w:div>
                  </w:divsChild>
                </w:div>
                <w:div w:id="895967446">
                  <w:marLeft w:val="0"/>
                  <w:marRight w:val="0"/>
                  <w:marTop w:val="0"/>
                  <w:marBottom w:val="0"/>
                  <w:divBdr>
                    <w:top w:val="none" w:sz="0" w:space="0" w:color="auto"/>
                    <w:left w:val="none" w:sz="0" w:space="0" w:color="auto"/>
                    <w:bottom w:val="none" w:sz="0" w:space="0" w:color="auto"/>
                    <w:right w:val="none" w:sz="0" w:space="0" w:color="auto"/>
                  </w:divBdr>
                  <w:divsChild>
                    <w:div w:id="745372719">
                      <w:marLeft w:val="0"/>
                      <w:marRight w:val="0"/>
                      <w:marTop w:val="0"/>
                      <w:marBottom w:val="0"/>
                      <w:divBdr>
                        <w:top w:val="none" w:sz="0" w:space="0" w:color="auto"/>
                        <w:left w:val="none" w:sz="0" w:space="0" w:color="auto"/>
                        <w:bottom w:val="single" w:sz="6" w:space="0" w:color="00B3B5"/>
                        <w:right w:val="none" w:sz="0" w:space="0" w:color="auto"/>
                      </w:divBdr>
                    </w:div>
                  </w:divsChild>
                </w:div>
                <w:div w:id="1271935500">
                  <w:marLeft w:val="0"/>
                  <w:marRight w:val="0"/>
                  <w:marTop w:val="0"/>
                  <w:marBottom w:val="0"/>
                  <w:divBdr>
                    <w:top w:val="none" w:sz="0" w:space="0" w:color="auto"/>
                    <w:left w:val="none" w:sz="0" w:space="0" w:color="auto"/>
                    <w:bottom w:val="none" w:sz="0" w:space="0" w:color="auto"/>
                    <w:right w:val="none" w:sz="0" w:space="0" w:color="auto"/>
                  </w:divBdr>
                  <w:divsChild>
                    <w:div w:id="1123040042">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 w:id="2144079286">
          <w:marLeft w:val="0"/>
          <w:marRight w:val="0"/>
          <w:marTop w:val="0"/>
          <w:marBottom w:val="0"/>
          <w:divBdr>
            <w:top w:val="none" w:sz="0" w:space="0" w:color="auto"/>
            <w:left w:val="none" w:sz="0" w:space="0" w:color="auto"/>
            <w:bottom w:val="none" w:sz="0" w:space="0" w:color="auto"/>
            <w:right w:val="none" w:sz="0" w:space="0" w:color="auto"/>
          </w:divBdr>
        </w:div>
      </w:divsChild>
    </w:div>
    <w:div w:id="558396641">
      <w:bodyDiv w:val="1"/>
      <w:marLeft w:val="0"/>
      <w:marRight w:val="0"/>
      <w:marTop w:val="0"/>
      <w:marBottom w:val="0"/>
      <w:divBdr>
        <w:top w:val="none" w:sz="0" w:space="0" w:color="auto"/>
        <w:left w:val="none" w:sz="0" w:space="0" w:color="auto"/>
        <w:bottom w:val="none" w:sz="0" w:space="0" w:color="auto"/>
        <w:right w:val="none" w:sz="0" w:space="0" w:color="auto"/>
      </w:divBdr>
    </w:div>
    <w:div w:id="558595313">
      <w:bodyDiv w:val="1"/>
      <w:marLeft w:val="0"/>
      <w:marRight w:val="0"/>
      <w:marTop w:val="0"/>
      <w:marBottom w:val="0"/>
      <w:divBdr>
        <w:top w:val="none" w:sz="0" w:space="0" w:color="auto"/>
        <w:left w:val="none" w:sz="0" w:space="0" w:color="auto"/>
        <w:bottom w:val="none" w:sz="0" w:space="0" w:color="auto"/>
        <w:right w:val="none" w:sz="0" w:space="0" w:color="auto"/>
      </w:divBdr>
    </w:div>
    <w:div w:id="558904710">
      <w:bodyDiv w:val="1"/>
      <w:marLeft w:val="0"/>
      <w:marRight w:val="0"/>
      <w:marTop w:val="0"/>
      <w:marBottom w:val="0"/>
      <w:divBdr>
        <w:top w:val="none" w:sz="0" w:space="0" w:color="auto"/>
        <w:left w:val="none" w:sz="0" w:space="0" w:color="auto"/>
        <w:bottom w:val="none" w:sz="0" w:space="0" w:color="auto"/>
        <w:right w:val="none" w:sz="0" w:space="0" w:color="auto"/>
      </w:divBdr>
    </w:div>
    <w:div w:id="559370589">
      <w:bodyDiv w:val="1"/>
      <w:marLeft w:val="0"/>
      <w:marRight w:val="0"/>
      <w:marTop w:val="0"/>
      <w:marBottom w:val="0"/>
      <w:divBdr>
        <w:top w:val="none" w:sz="0" w:space="0" w:color="auto"/>
        <w:left w:val="none" w:sz="0" w:space="0" w:color="auto"/>
        <w:bottom w:val="none" w:sz="0" w:space="0" w:color="auto"/>
        <w:right w:val="none" w:sz="0" w:space="0" w:color="auto"/>
      </w:divBdr>
    </w:div>
    <w:div w:id="559630949">
      <w:bodyDiv w:val="1"/>
      <w:marLeft w:val="0"/>
      <w:marRight w:val="0"/>
      <w:marTop w:val="0"/>
      <w:marBottom w:val="0"/>
      <w:divBdr>
        <w:top w:val="none" w:sz="0" w:space="0" w:color="auto"/>
        <w:left w:val="none" w:sz="0" w:space="0" w:color="auto"/>
        <w:bottom w:val="none" w:sz="0" w:space="0" w:color="auto"/>
        <w:right w:val="none" w:sz="0" w:space="0" w:color="auto"/>
      </w:divBdr>
    </w:div>
    <w:div w:id="559827857">
      <w:bodyDiv w:val="1"/>
      <w:marLeft w:val="0"/>
      <w:marRight w:val="0"/>
      <w:marTop w:val="0"/>
      <w:marBottom w:val="0"/>
      <w:divBdr>
        <w:top w:val="none" w:sz="0" w:space="0" w:color="auto"/>
        <w:left w:val="none" w:sz="0" w:space="0" w:color="auto"/>
        <w:bottom w:val="none" w:sz="0" w:space="0" w:color="auto"/>
        <w:right w:val="none" w:sz="0" w:space="0" w:color="auto"/>
      </w:divBdr>
    </w:div>
    <w:div w:id="560019949">
      <w:bodyDiv w:val="1"/>
      <w:marLeft w:val="0"/>
      <w:marRight w:val="0"/>
      <w:marTop w:val="0"/>
      <w:marBottom w:val="0"/>
      <w:divBdr>
        <w:top w:val="none" w:sz="0" w:space="0" w:color="auto"/>
        <w:left w:val="none" w:sz="0" w:space="0" w:color="auto"/>
        <w:bottom w:val="none" w:sz="0" w:space="0" w:color="auto"/>
        <w:right w:val="none" w:sz="0" w:space="0" w:color="auto"/>
      </w:divBdr>
    </w:div>
    <w:div w:id="560293060">
      <w:bodyDiv w:val="1"/>
      <w:marLeft w:val="0"/>
      <w:marRight w:val="0"/>
      <w:marTop w:val="0"/>
      <w:marBottom w:val="0"/>
      <w:divBdr>
        <w:top w:val="none" w:sz="0" w:space="0" w:color="auto"/>
        <w:left w:val="none" w:sz="0" w:space="0" w:color="auto"/>
        <w:bottom w:val="none" w:sz="0" w:space="0" w:color="auto"/>
        <w:right w:val="none" w:sz="0" w:space="0" w:color="auto"/>
      </w:divBdr>
    </w:div>
    <w:div w:id="560799134">
      <w:bodyDiv w:val="1"/>
      <w:marLeft w:val="0"/>
      <w:marRight w:val="0"/>
      <w:marTop w:val="0"/>
      <w:marBottom w:val="0"/>
      <w:divBdr>
        <w:top w:val="none" w:sz="0" w:space="0" w:color="auto"/>
        <w:left w:val="none" w:sz="0" w:space="0" w:color="auto"/>
        <w:bottom w:val="none" w:sz="0" w:space="0" w:color="auto"/>
        <w:right w:val="none" w:sz="0" w:space="0" w:color="auto"/>
      </w:divBdr>
    </w:div>
    <w:div w:id="560872775">
      <w:bodyDiv w:val="1"/>
      <w:marLeft w:val="0"/>
      <w:marRight w:val="0"/>
      <w:marTop w:val="0"/>
      <w:marBottom w:val="0"/>
      <w:divBdr>
        <w:top w:val="none" w:sz="0" w:space="0" w:color="auto"/>
        <w:left w:val="none" w:sz="0" w:space="0" w:color="auto"/>
        <w:bottom w:val="none" w:sz="0" w:space="0" w:color="auto"/>
        <w:right w:val="none" w:sz="0" w:space="0" w:color="auto"/>
      </w:divBdr>
    </w:div>
    <w:div w:id="561527337">
      <w:bodyDiv w:val="1"/>
      <w:marLeft w:val="0"/>
      <w:marRight w:val="0"/>
      <w:marTop w:val="0"/>
      <w:marBottom w:val="0"/>
      <w:divBdr>
        <w:top w:val="none" w:sz="0" w:space="0" w:color="auto"/>
        <w:left w:val="none" w:sz="0" w:space="0" w:color="auto"/>
        <w:bottom w:val="none" w:sz="0" w:space="0" w:color="auto"/>
        <w:right w:val="none" w:sz="0" w:space="0" w:color="auto"/>
      </w:divBdr>
    </w:div>
    <w:div w:id="561601480">
      <w:bodyDiv w:val="1"/>
      <w:marLeft w:val="0"/>
      <w:marRight w:val="0"/>
      <w:marTop w:val="0"/>
      <w:marBottom w:val="0"/>
      <w:divBdr>
        <w:top w:val="none" w:sz="0" w:space="0" w:color="auto"/>
        <w:left w:val="none" w:sz="0" w:space="0" w:color="auto"/>
        <w:bottom w:val="none" w:sz="0" w:space="0" w:color="auto"/>
        <w:right w:val="none" w:sz="0" w:space="0" w:color="auto"/>
      </w:divBdr>
      <w:divsChild>
        <w:div w:id="2048869270">
          <w:marLeft w:val="0"/>
          <w:marRight w:val="0"/>
          <w:marTop w:val="0"/>
          <w:marBottom w:val="0"/>
          <w:divBdr>
            <w:top w:val="single" w:sz="6" w:space="20" w:color="EEEEEE"/>
            <w:left w:val="none" w:sz="0" w:space="0" w:color="auto"/>
            <w:bottom w:val="none" w:sz="0" w:space="20" w:color="auto"/>
            <w:right w:val="none" w:sz="0" w:space="31" w:color="auto"/>
          </w:divBdr>
          <w:divsChild>
            <w:div w:id="1177576468">
              <w:marLeft w:val="0"/>
              <w:marRight w:val="0"/>
              <w:marTop w:val="0"/>
              <w:marBottom w:val="0"/>
              <w:divBdr>
                <w:top w:val="none" w:sz="0" w:space="0" w:color="auto"/>
                <w:left w:val="none" w:sz="0" w:space="0" w:color="auto"/>
                <w:bottom w:val="none" w:sz="0" w:space="0" w:color="auto"/>
                <w:right w:val="none" w:sz="0" w:space="0" w:color="auto"/>
              </w:divBdr>
            </w:div>
          </w:divsChild>
        </w:div>
        <w:div w:id="312564480">
          <w:marLeft w:val="0"/>
          <w:marRight w:val="0"/>
          <w:marTop w:val="0"/>
          <w:marBottom w:val="0"/>
          <w:divBdr>
            <w:top w:val="none" w:sz="0" w:space="0" w:color="auto"/>
            <w:left w:val="none" w:sz="0" w:space="0" w:color="auto"/>
            <w:bottom w:val="none" w:sz="0" w:space="0" w:color="auto"/>
            <w:right w:val="none" w:sz="0" w:space="0" w:color="auto"/>
          </w:divBdr>
          <w:divsChild>
            <w:div w:id="21029499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61796451">
      <w:bodyDiv w:val="1"/>
      <w:marLeft w:val="0"/>
      <w:marRight w:val="0"/>
      <w:marTop w:val="0"/>
      <w:marBottom w:val="0"/>
      <w:divBdr>
        <w:top w:val="none" w:sz="0" w:space="0" w:color="auto"/>
        <w:left w:val="none" w:sz="0" w:space="0" w:color="auto"/>
        <w:bottom w:val="none" w:sz="0" w:space="0" w:color="auto"/>
        <w:right w:val="none" w:sz="0" w:space="0" w:color="auto"/>
      </w:divBdr>
    </w:div>
    <w:div w:id="561914828">
      <w:bodyDiv w:val="1"/>
      <w:marLeft w:val="0"/>
      <w:marRight w:val="0"/>
      <w:marTop w:val="0"/>
      <w:marBottom w:val="0"/>
      <w:divBdr>
        <w:top w:val="none" w:sz="0" w:space="0" w:color="auto"/>
        <w:left w:val="none" w:sz="0" w:space="0" w:color="auto"/>
        <w:bottom w:val="none" w:sz="0" w:space="0" w:color="auto"/>
        <w:right w:val="none" w:sz="0" w:space="0" w:color="auto"/>
      </w:divBdr>
    </w:div>
    <w:div w:id="562061957">
      <w:bodyDiv w:val="1"/>
      <w:marLeft w:val="0"/>
      <w:marRight w:val="0"/>
      <w:marTop w:val="0"/>
      <w:marBottom w:val="0"/>
      <w:divBdr>
        <w:top w:val="none" w:sz="0" w:space="0" w:color="auto"/>
        <w:left w:val="none" w:sz="0" w:space="0" w:color="auto"/>
        <w:bottom w:val="none" w:sz="0" w:space="0" w:color="auto"/>
        <w:right w:val="none" w:sz="0" w:space="0" w:color="auto"/>
      </w:divBdr>
    </w:div>
    <w:div w:id="564069135">
      <w:bodyDiv w:val="1"/>
      <w:marLeft w:val="0"/>
      <w:marRight w:val="0"/>
      <w:marTop w:val="0"/>
      <w:marBottom w:val="0"/>
      <w:divBdr>
        <w:top w:val="none" w:sz="0" w:space="0" w:color="auto"/>
        <w:left w:val="none" w:sz="0" w:space="0" w:color="auto"/>
        <w:bottom w:val="none" w:sz="0" w:space="0" w:color="auto"/>
        <w:right w:val="none" w:sz="0" w:space="0" w:color="auto"/>
      </w:divBdr>
    </w:div>
    <w:div w:id="564529922">
      <w:bodyDiv w:val="1"/>
      <w:marLeft w:val="0"/>
      <w:marRight w:val="0"/>
      <w:marTop w:val="0"/>
      <w:marBottom w:val="0"/>
      <w:divBdr>
        <w:top w:val="none" w:sz="0" w:space="0" w:color="auto"/>
        <w:left w:val="none" w:sz="0" w:space="0" w:color="auto"/>
        <w:bottom w:val="none" w:sz="0" w:space="0" w:color="auto"/>
        <w:right w:val="none" w:sz="0" w:space="0" w:color="auto"/>
      </w:divBdr>
    </w:div>
    <w:div w:id="564994424">
      <w:bodyDiv w:val="1"/>
      <w:marLeft w:val="0"/>
      <w:marRight w:val="0"/>
      <w:marTop w:val="0"/>
      <w:marBottom w:val="0"/>
      <w:divBdr>
        <w:top w:val="none" w:sz="0" w:space="0" w:color="auto"/>
        <w:left w:val="none" w:sz="0" w:space="0" w:color="auto"/>
        <w:bottom w:val="none" w:sz="0" w:space="0" w:color="auto"/>
        <w:right w:val="none" w:sz="0" w:space="0" w:color="auto"/>
      </w:divBdr>
    </w:div>
    <w:div w:id="564999193">
      <w:bodyDiv w:val="1"/>
      <w:marLeft w:val="0"/>
      <w:marRight w:val="0"/>
      <w:marTop w:val="0"/>
      <w:marBottom w:val="0"/>
      <w:divBdr>
        <w:top w:val="none" w:sz="0" w:space="0" w:color="auto"/>
        <w:left w:val="none" w:sz="0" w:space="0" w:color="auto"/>
        <w:bottom w:val="none" w:sz="0" w:space="0" w:color="auto"/>
        <w:right w:val="none" w:sz="0" w:space="0" w:color="auto"/>
      </w:divBdr>
    </w:div>
    <w:div w:id="565451957">
      <w:bodyDiv w:val="1"/>
      <w:marLeft w:val="0"/>
      <w:marRight w:val="0"/>
      <w:marTop w:val="0"/>
      <w:marBottom w:val="0"/>
      <w:divBdr>
        <w:top w:val="none" w:sz="0" w:space="0" w:color="auto"/>
        <w:left w:val="none" w:sz="0" w:space="0" w:color="auto"/>
        <w:bottom w:val="none" w:sz="0" w:space="0" w:color="auto"/>
        <w:right w:val="none" w:sz="0" w:space="0" w:color="auto"/>
      </w:divBdr>
    </w:div>
    <w:div w:id="565452592">
      <w:bodyDiv w:val="1"/>
      <w:marLeft w:val="0"/>
      <w:marRight w:val="0"/>
      <w:marTop w:val="0"/>
      <w:marBottom w:val="0"/>
      <w:divBdr>
        <w:top w:val="none" w:sz="0" w:space="0" w:color="auto"/>
        <w:left w:val="none" w:sz="0" w:space="0" w:color="auto"/>
        <w:bottom w:val="none" w:sz="0" w:space="0" w:color="auto"/>
        <w:right w:val="none" w:sz="0" w:space="0" w:color="auto"/>
      </w:divBdr>
    </w:div>
    <w:div w:id="565528444">
      <w:bodyDiv w:val="1"/>
      <w:marLeft w:val="0"/>
      <w:marRight w:val="0"/>
      <w:marTop w:val="0"/>
      <w:marBottom w:val="0"/>
      <w:divBdr>
        <w:top w:val="none" w:sz="0" w:space="0" w:color="auto"/>
        <w:left w:val="none" w:sz="0" w:space="0" w:color="auto"/>
        <w:bottom w:val="none" w:sz="0" w:space="0" w:color="auto"/>
        <w:right w:val="none" w:sz="0" w:space="0" w:color="auto"/>
      </w:divBdr>
    </w:div>
    <w:div w:id="565536285">
      <w:bodyDiv w:val="1"/>
      <w:marLeft w:val="0"/>
      <w:marRight w:val="0"/>
      <w:marTop w:val="0"/>
      <w:marBottom w:val="0"/>
      <w:divBdr>
        <w:top w:val="none" w:sz="0" w:space="0" w:color="auto"/>
        <w:left w:val="none" w:sz="0" w:space="0" w:color="auto"/>
        <w:bottom w:val="none" w:sz="0" w:space="0" w:color="auto"/>
        <w:right w:val="none" w:sz="0" w:space="0" w:color="auto"/>
      </w:divBdr>
    </w:div>
    <w:div w:id="565841273">
      <w:bodyDiv w:val="1"/>
      <w:marLeft w:val="0"/>
      <w:marRight w:val="0"/>
      <w:marTop w:val="0"/>
      <w:marBottom w:val="0"/>
      <w:divBdr>
        <w:top w:val="none" w:sz="0" w:space="0" w:color="auto"/>
        <w:left w:val="none" w:sz="0" w:space="0" w:color="auto"/>
        <w:bottom w:val="none" w:sz="0" w:space="0" w:color="auto"/>
        <w:right w:val="none" w:sz="0" w:space="0" w:color="auto"/>
      </w:divBdr>
    </w:div>
    <w:div w:id="566307339">
      <w:bodyDiv w:val="1"/>
      <w:marLeft w:val="0"/>
      <w:marRight w:val="0"/>
      <w:marTop w:val="0"/>
      <w:marBottom w:val="0"/>
      <w:divBdr>
        <w:top w:val="none" w:sz="0" w:space="0" w:color="auto"/>
        <w:left w:val="none" w:sz="0" w:space="0" w:color="auto"/>
        <w:bottom w:val="none" w:sz="0" w:space="0" w:color="auto"/>
        <w:right w:val="none" w:sz="0" w:space="0" w:color="auto"/>
      </w:divBdr>
    </w:div>
    <w:div w:id="566384373">
      <w:bodyDiv w:val="1"/>
      <w:marLeft w:val="0"/>
      <w:marRight w:val="0"/>
      <w:marTop w:val="0"/>
      <w:marBottom w:val="0"/>
      <w:divBdr>
        <w:top w:val="none" w:sz="0" w:space="0" w:color="auto"/>
        <w:left w:val="none" w:sz="0" w:space="0" w:color="auto"/>
        <w:bottom w:val="none" w:sz="0" w:space="0" w:color="auto"/>
        <w:right w:val="none" w:sz="0" w:space="0" w:color="auto"/>
      </w:divBdr>
    </w:div>
    <w:div w:id="566454758">
      <w:bodyDiv w:val="1"/>
      <w:marLeft w:val="0"/>
      <w:marRight w:val="0"/>
      <w:marTop w:val="0"/>
      <w:marBottom w:val="0"/>
      <w:divBdr>
        <w:top w:val="none" w:sz="0" w:space="0" w:color="auto"/>
        <w:left w:val="none" w:sz="0" w:space="0" w:color="auto"/>
        <w:bottom w:val="none" w:sz="0" w:space="0" w:color="auto"/>
        <w:right w:val="none" w:sz="0" w:space="0" w:color="auto"/>
      </w:divBdr>
    </w:div>
    <w:div w:id="566767247">
      <w:bodyDiv w:val="1"/>
      <w:marLeft w:val="0"/>
      <w:marRight w:val="0"/>
      <w:marTop w:val="0"/>
      <w:marBottom w:val="0"/>
      <w:divBdr>
        <w:top w:val="none" w:sz="0" w:space="0" w:color="auto"/>
        <w:left w:val="none" w:sz="0" w:space="0" w:color="auto"/>
        <w:bottom w:val="none" w:sz="0" w:space="0" w:color="auto"/>
        <w:right w:val="none" w:sz="0" w:space="0" w:color="auto"/>
      </w:divBdr>
    </w:div>
    <w:div w:id="566961794">
      <w:bodyDiv w:val="1"/>
      <w:marLeft w:val="0"/>
      <w:marRight w:val="0"/>
      <w:marTop w:val="0"/>
      <w:marBottom w:val="0"/>
      <w:divBdr>
        <w:top w:val="none" w:sz="0" w:space="0" w:color="auto"/>
        <w:left w:val="none" w:sz="0" w:space="0" w:color="auto"/>
        <w:bottom w:val="none" w:sz="0" w:space="0" w:color="auto"/>
        <w:right w:val="none" w:sz="0" w:space="0" w:color="auto"/>
      </w:divBdr>
    </w:div>
    <w:div w:id="567307244">
      <w:bodyDiv w:val="1"/>
      <w:marLeft w:val="0"/>
      <w:marRight w:val="0"/>
      <w:marTop w:val="0"/>
      <w:marBottom w:val="0"/>
      <w:divBdr>
        <w:top w:val="none" w:sz="0" w:space="0" w:color="auto"/>
        <w:left w:val="none" w:sz="0" w:space="0" w:color="auto"/>
        <w:bottom w:val="none" w:sz="0" w:space="0" w:color="auto"/>
        <w:right w:val="none" w:sz="0" w:space="0" w:color="auto"/>
      </w:divBdr>
    </w:div>
    <w:div w:id="567807574">
      <w:bodyDiv w:val="1"/>
      <w:marLeft w:val="0"/>
      <w:marRight w:val="0"/>
      <w:marTop w:val="0"/>
      <w:marBottom w:val="0"/>
      <w:divBdr>
        <w:top w:val="none" w:sz="0" w:space="0" w:color="auto"/>
        <w:left w:val="none" w:sz="0" w:space="0" w:color="auto"/>
        <w:bottom w:val="none" w:sz="0" w:space="0" w:color="auto"/>
        <w:right w:val="none" w:sz="0" w:space="0" w:color="auto"/>
      </w:divBdr>
    </w:div>
    <w:div w:id="567880764">
      <w:bodyDiv w:val="1"/>
      <w:marLeft w:val="0"/>
      <w:marRight w:val="0"/>
      <w:marTop w:val="0"/>
      <w:marBottom w:val="0"/>
      <w:divBdr>
        <w:top w:val="none" w:sz="0" w:space="0" w:color="auto"/>
        <w:left w:val="none" w:sz="0" w:space="0" w:color="auto"/>
        <w:bottom w:val="none" w:sz="0" w:space="0" w:color="auto"/>
        <w:right w:val="none" w:sz="0" w:space="0" w:color="auto"/>
      </w:divBdr>
    </w:div>
    <w:div w:id="567956210">
      <w:bodyDiv w:val="1"/>
      <w:marLeft w:val="0"/>
      <w:marRight w:val="0"/>
      <w:marTop w:val="0"/>
      <w:marBottom w:val="0"/>
      <w:divBdr>
        <w:top w:val="none" w:sz="0" w:space="0" w:color="auto"/>
        <w:left w:val="none" w:sz="0" w:space="0" w:color="auto"/>
        <w:bottom w:val="none" w:sz="0" w:space="0" w:color="auto"/>
        <w:right w:val="none" w:sz="0" w:space="0" w:color="auto"/>
      </w:divBdr>
    </w:div>
    <w:div w:id="568080379">
      <w:bodyDiv w:val="1"/>
      <w:marLeft w:val="0"/>
      <w:marRight w:val="0"/>
      <w:marTop w:val="0"/>
      <w:marBottom w:val="0"/>
      <w:divBdr>
        <w:top w:val="none" w:sz="0" w:space="0" w:color="auto"/>
        <w:left w:val="none" w:sz="0" w:space="0" w:color="auto"/>
        <w:bottom w:val="none" w:sz="0" w:space="0" w:color="auto"/>
        <w:right w:val="none" w:sz="0" w:space="0" w:color="auto"/>
      </w:divBdr>
    </w:div>
    <w:div w:id="568419493">
      <w:bodyDiv w:val="1"/>
      <w:marLeft w:val="0"/>
      <w:marRight w:val="0"/>
      <w:marTop w:val="0"/>
      <w:marBottom w:val="0"/>
      <w:divBdr>
        <w:top w:val="none" w:sz="0" w:space="0" w:color="auto"/>
        <w:left w:val="none" w:sz="0" w:space="0" w:color="auto"/>
        <w:bottom w:val="none" w:sz="0" w:space="0" w:color="auto"/>
        <w:right w:val="none" w:sz="0" w:space="0" w:color="auto"/>
      </w:divBdr>
    </w:div>
    <w:div w:id="569536544">
      <w:bodyDiv w:val="1"/>
      <w:marLeft w:val="0"/>
      <w:marRight w:val="0"/>
      <w:marTop w:val="0"/>
      <w:marBottom w:val="0"/>
      <w:divBdr>
        <w:top w:val="none" w:sz="0" w:space="0" w:color="auto"/>
        <w:left w:val="none" w:sz="0" w:space="0" w:color="auto"/>
        <w:bottom w:val="none" w:sz="0" w:space="0" w:color="auto"/>
        <w:right w:val="none" w:sz="0" w:space="0" w:color="auto"/>
      </w:divBdr>
    </w:div>
    <w:div w:id="570652334">
      <w:bodyDiv w:val="1"/>
      <w:marLeft w:val="0"/>
      <w:marRight w:val="0"/>
      <w:marTop w:val="0"/>
      <w:marBottom w:val="0"/>
      <w:divBdr>
        <w:top w:val="none" w:sz="0" w:space="0" w:color="auto"/>
        <w:left w:val="none" w:sz="0" w:space="0" w:color="auto"/>
        <w:bottom w:val="none" w:sz="0" w:space="0" w:color="auto"/>
        <w:right w:val="none" w:sz="0" w:space="0" w:color="auto"/>
      </w:divBdr>
    </w:div>
    <w:div w:id="570699826">
      <w:bodyDiv w:val="1"/>
      <w:marLeft w:val="0"/>
      <w:marRight w:val="0"/>
      <w:marTop w:val="0"/>
      <w:marBottom w:val="0"/>
      <w:divBdr>
        <w:top w:val="none" w:sz="0" w:space="0" w:color="auto"/>
        <w:left w:val="none" w:sz="0" w:space="0" w:color="auto"/>
        <w:bottom w:val="none" w:sz="0" w:space="0" w:color="auto"/>
        <w:right w:val="none" w:sz="0" w:space="0" w:color="auto"/>
      </w:divBdr>
    </w:div>
    <w:div w:id="571160486">
      <w:bodyDiv w:val="1"/>
      <w:marLeft w:val="0"/>
      <w:marRight w:val="0"/>
      <w:marTop w:val="0"/>
      <w:marBottom w:val="0"/>
      <w:divBdr>
        <w:top w:val="none" w:sz="0" w:space="0" w:color="auto"/>
        <w:left w:val="none" w:sz="0" w:space="0" w:color="auto"/>
        <w:bottom w:val="none" w:sz="0" w:space="0" w:color="auto"/>
        <w:right w:val="none" w:sz="0" w:space="0" w:color="auto"/>
      </w:divBdr>
    </w:div>
    <w:div w:id="571432249">
      <w:bodyDiv w:val="1"/>
      <w:marLeft w:val="0"/>
      <w:marRight w:val="0"/>
      <w:marTop w:val="0"/>
      <w:marBottom w:val="0"/>
      <w:divBdr>
        <w:top w:val="none" w:sz="0" w:space="0" w:color="auto"/>
        <w:left w:val="none" w:sz="0" w:space="0" w:color="auto"/>
        <w:bottom w:val="none" w:sz="0" w:space="0" w:color="auto"/>
        <w:right w:val="none" w:sz="0" w:space="0" w:color="auto"/>
      </w:divBdr>
    </w:div>
    <w:div w:id="572010769">
      <w:bodyDiv w:val="1"/>
      <w:marLeft w:val="0"/>
      <w:marRight w:val="0"/>
      <w:marTop w:val="0"/>
      <w:marBottom w:val="0"/>
      <w:divBdr>
        <w:top w:val="none" w:sz="0" w:space="0" w:color="auto"/>
        <w:left w:val="none" w:sz="0" w:space="0" w:color="auto"/>
        <w:bottom w:val="none" w:sz="0" w:space="0" w:color="auto"/>
        <w:right w:val="none" w:sz="0" w:space="0" w:color="auto"/>
      </w:divBdr>
    </w:div>
    <w:div w:id="572161536">
      <w:bodyDiv w:val="1"/>
      <w:marLeft w:val="0"/>
      <w:marRight w:val="0"/>
      <w:marTop w:val="0"/>
      <w:marBottom w:val="0"/>
      <w:divBdr>
        <w:top w:val="none" w:sz="0" w:space="0" w:color="auto"/>
        <w:left w:val="none" w:sz="0" w:space="0" w:color="auto"/>
        <w:bottom w:val="none" w:sz="0" w:space="0" w:color="auto"/>
        <w:right w:val="none" w:sz="0" w:space="0" w:color="auto"/>
      </w:divBdr>
    </w:div>
    <w:div w:id="572275261">
      <w:bodyDiv w:val="1"/>
      <w:marLeft w:val="0"/>
      <w:marRight w:val="0"/>
      <w:marTop w:val="0"/>
      <w:marBottom w:val="0"/>
      <w:divBdr>
        <w:top w:val="none" w:sz="0" w:space="0" w:color="auto"/>
        <w:left w:val="none" w:sz="0" w:space="0" w:color="auto"/>
        <w:bottom w:val="none" w:sz="0" w:space="0" w:color="auto"/>
        <w:right w:val="none" w:sz="0" w:space="0" w:color="auto"/>
      </w:divBdr>
    </w:div>
    <w:div w:id="572351077">
      <w:bodyDiv w:val="1"/>
      <w:marLeft w:val="0"/>
      <w:marRight w:val="0"/>
      <w:marTop w:val="0"/>
      <w:marBottom w:val="0"/>
      <w:divBdr>
        <w:top w:val="none" w:sz="0" w:space="0" w:color="auto"/>
        <w:left w:val="none" w:sz="0" w:space="0" w:color="auto"/>
        <w:bottom w:val="none" w:sz="0" w:space="0" w:color="auto"/>
        <w:right w:val="none" w:sz="0" w:space="0" w:color="auto"/>
      </w:divBdr>
    </w:div>
    <w:div w:id="573395403">
      <w:bodyDiv w:val="1"/>
      <w:marLeft w:val="0"/>
      <w:marRight w:val="0"/>
      <w:marTop w:val="0"/>
      <w:marBottom w:val="0"/>
      <w:divBdr>
        <w:top w:val="none" w:sz="0" w:space="0" w:color="auto"/>
        <w:left w:val="none" w:sz="0" w:space="0" w:color="auto"/>
        <w:bottom w:val="none" w:sz="0" w:space="0" w:color="auto"/>
        <w:right w:val="none" w:sz="0" w:space="0" w:color="auto"/>
      </w:divBdr>
    </w:div>
    <w:div w:id="573854048">
      <w:bodyDiv w:val="1"/>
      <w:marLeft w:val="0"/>
      <w:marRight w:val="0"/>
      <w:marTop w:val="0"/>
      <w:marBottom w:val="0"/>
      <w:divBdr>
        <w:top w:val="none" w:sz="0" w:space="0" w:color="auto"/>
        <w:left w:val="none" w:sz="0" w:space="0" w:color="auto"/>
        <w:bottom w:val="none" w:sz="0" w:space="0" w:color="auto"/>
        <w:right w:val="none" w:sz="0" w:space="0" w:color="auto"/>
      </w:divBdr>
    </w:div>
    <w:div w:id="573973303">
      <w:bodyDiv w:val="1"/>
      <w:marLeft w:val="0"/>
      <w:marRight w:val="0"/>
      <w:marTop w:val="0"/>
      <w:marBottom w:val="0"/>
      <w:divBdr>
        <w:top w:val="none" w:sz="0" w:space="0" w:color="auto"/>
        <w:left w:val="none" w:sz="0" w:space="0" w:color="auto"/>
        <w:bottom w:val="none" w:sz="0" w:space="0" w:color="auto"/>
        <w:right w:val="none" w:sz="0" w:space="0" w:color="auto"/>
      </w:divBdr>
    </w:div>
    <w:div w:id="574434563">
      <w:bodyDiv w:val="1"/>
      <w:marLeft w:val="0"/>
      <w:marRight w:val="0"/>
      <w:marTop w:val="0"/>
      <w:marBottom w:val="0"/>
      <w:divBdr>
        <w:top w:val="none" w:sz="0" w:space="0" w:color="auto"/>
        <w:left w:val="none" w:sz="0" w:space="0" w:color="auto"/>
        <w:bottom w:val="none" w:sz="0" w:space="0" w:color="auto"/>
        <w:right w:val="none" w:sz="0" w:space="0" w:color="auto"/>
      </w:divBdr>
    </w:div>
    <w:div w:id="574706335">
      <w:bodyDiv w:val="1"/>
      <w:marLeft w:val="0"/>
      <w:marRight w:val="0"/>
      <w:marTop w:val="0"/>
      <w:marBottom w:val="0"/>
      <w:divBdr>
        <w:top w:val="none" w:sz="0" w:space="0" w:color="auto"/>
        <w:left w:val="none" w:sz="0" w:space="0" w:color="auto"/>
        <w:bottom w:val="none" w:sz="0" w:space="0" w:color="auto"/>
        <w:right w:val="none" w:sz="0" w:space="0" w:color="auto"/>
      </w:divBdr>
      <w:divsChild>
        <w:div w:id="1356224999">
          <w:marLeft w:val="0"/>
          <w:marRight w:val="0"/>
          <w:marTop w:val="0"/>
          <w:marBottom w:val="0"/>
          <w:divBdr>
            <w:top w:val="none" w:sz="0" w:space="0" w:color="auto"/>
            <w:left w:val="none" w:sz="0" w:space="0" w:color="auto"/>
            <w:bottom w:val="none" w:sz="0" w:space="0" w:color="auto"/>
            <w:right w:val="none" w:sz="0" w:space="0" w:color="auto"/>
          </w:divBdr>
        </w:div>
      </w:divsChild>
    </w:div>
    <w:div w:id="575361095">
      <w:bodyDiv w:val="1"/>
      <w:marLeft w:val="0"/>
      <w:marRight w:val="0"/>
      <w:marTop w:val="0"/>
      <w:marBottom w:val="0"/>
      <w:divBdr>
        <w:top w:val="none" w:sz="0" w:space="0" w:color="auto"/>
        <w:left w:val="none" w:sz="0" w:space="0" w:color="auto"/>
        <w:bottom w:val="none" w:sz="0" w:space="0" w:color="auto"/>
        <w:right w:val="none" w:sz="0" w:space="0" w:color="auto"/>
      </w:divBdr>
    </w:div>
    <w:div w:id="575627755">
      <w:bodyDiv w:val="1"/>
      <w:marLeft w:val="0"/>
      <w:marRight w:val="0"/>
      <w:marTop w:val="0"/>
      <w:marBottom w:val="0"/>
      <w:divBdr>
        <w:top w:val="none" w:sz="0" w:space="0" w:color="auto"/>
        <w:left w:val="none" w:sz="0" w:space="0" w:color="auto"/>
        <w:bottom w:val="none" w:sz="0" w:space="0" w:color="auto"/>
        <w:right w:val="none" w:sz="0" w:space="0" w:color="auto"/>
      </w:divBdr>
    </w:div>
    <w:div w:id="575819993">
      <w:bodyDiv w:val="1"/>
      <w:marLeft w:val="0"/>
      <w:marRight w:val="0"/>
      <w:marTop w:val="0"/>
      <w:marBottom w:val="0"/>
      <w:divBdr>
        <w:top w:val="none" w:sz="0" w:space="0" w:color="auto"/>
        <w:left w:val="none" w:sz="0" w:space="0" w:color="auto"/>
        <w:bottom w:val="none" w:sz="0" w:space="0" w:color="auto"/>
        <w:right w:val="none" w:sz="0" w:space="0" w:color="auto"/>
      </w:divBdr>
    </w:div>
    <w:div w:id="575869456">
      <w:bodyDiv w:val="1"/>
      <w:marLeft w:val="0"/>
      <w:marRight w:val="0"/>
      <w:marTop w:val="0"/>
      <w:marBottom w:val="0"/>
      <w:divBdr>
        <w:top w:val="none" w:sz="0" w:space="0" w:color="auto"/>
        <w:left w:val="none" w:sz="0" w:space="0" w:color="auto"/>
        <w:bottom w:val="none" w:sz="0" w:space="0" w:color="auto"/>
        <w:right w:val="none" w:sz="0" w:space="0" w:color="auto"/>
      </w:divBdr>
    </w:div>
    <w:div w:id="576011428">
      <w:bodyDiv w:val="1"/>
      <w:marLeft w:val="0"/>
      <w:marRight w:val="0"/>
      <w:marTop w:val="0"/>
      <w:marBottom w:val="0"/>
      <w:divBdr>
        <w:top w:val="none" w:sz="0" w:space="0" w:color="auto"/>
        <w:left w:val="none" w:sz="0" w:space="0" w:color="auto"/>
        <w:bottom w:val="none" w:sz="0" w:space="0" w:color="auto"/>
        <w:right w:val="none" w:sz="0" w:space="0" w:color="auto"/>
      </w:divBdr>
    </w:div>
    <w:div w:id="576135882">
      <w:bodyDiv w:val="1"/>
      <w:marLeft w:val="0"/>
      <w:marRight w:val="0"/>
      <w:marTop w:val="0"/>
      <w:marBottom w:val="0"/>
      <w:divBdr>
        <w:top w:val="none" w:sz="0" w:space="0" w:color="auto"/>
        <w:left w:val="none" w:sz="0" w:space="0" w:color="auto"/>
        <w:bottom w:val="none" w:sz="0" w:space="0" w:color="auto"/>
        <w:right w:val="none" w:sz="0" w:space="0" w:color="auto"/>
      </w:divBdr>
    </w:div>
    <w:div w:id="576674972">
      <w:bodyDiv w:val="1"/>
      <w:marLeft w:val="0"/>
      <w:marRight w:val="0"/>
      <w:marTop w:val="0"/>
      <w:marBottom w:val="0"/>
      <w:divBdr>
        <w:top w:val="none" w:sz="0" w:space="0" w:color="auto"/>
        <w:left w:val="none" w:sz="0" w:space="0" w:color="auto"/>
        <w:bottom w:val="none" w:sz="0" w:space="0" w:color="auto"/>
        <w:right w:val="none" w:sz="0" w:space="0" w:color="auto"/>
      </w:divBdr>
    </w:div>
    <w:div w:id="576790779">
      <w:bodyDiv w:val="1"/>
      <w:marLeft w:val="0"/>
      <w:marRight w:val="0"/>
      <w:marTop w:val="0"/>
      <w:marBottom w:val="0"/>
      <w:divBdr>
        <w:top w:val="none" w:sz="0" w:space="0" w:color="auto"/>
        <w:left w:val="none" w:sz="0" w:space="0" w:color="auto"/>
        <w:bottom w:val="none" w:sz="0" w:space="0" w:color="auto"/>
        <w:right w:val="none" w:sz="0" w:space="0" w:color="auto"/>
      </w:divBdr>
    </w:div>
    <w:div w:id="577128952">
      <w:bodyDiv w:val="1"/>
      <w:marLeft w:val="0"/>
      <w:marRight w:val="0"/>
      <w:marTop w:val="0"/>
      <w:marBottom w:val="0"/>
      <w:divBdr>
        <w:top w:val="none" w:sz="0" w:space="0" w:color="auto"/>
        <w:left w:val="none" w:sz="0" w:space="0" w:color="auto"/>
        <w:bottom w:val="none" w:sz="0" w:space="0" w:color="auto"/>
        <w:right w:val="none" w:sz="0" w:space="0" w:color="auto"/>
      </w:divBdr>
    </w:div>
    <w:div w:id="577179760">
      <w:bodyDiv w:val="1"/>
      <w:marLeft w:val="0"/>
      <w:marRight w:val="0"/>
      <w:marTop w:val="0"/>
      <w:marBottom w:val="0"/>
      <w:divBdr>
        <w:top w:val="none" w:sz="0" w:space="0" w:color="auto"/>
        <w:left w:val="none" w:sz="0" w:space="0" w:color="auto"/>
        <w:bottom w:val="none" w:sz="0" w:space="0" w:color="auto"/>
        <w:right w:val="none" w:sz="0" w:space="0" w:color="auto"/>
      </w:divBdr>
    </w:div>
    <w:div w:id="577180087">
      <w:bodyDiv w:val="1"/>
      <w:marLeft w:val="0"/>
      <w:marRight w:val="0"/>
      <w:marTop w:val="0"/>
      <w:marBottom w:val="0"/>
      <w:divBdr>
        <w:top w:val="none" w:sz="0" w:space="0" w:color="auto"/>
        <w:left w:val="none" w:sz="0" w:space="0" w:color="auto"/>
        <w:bottom w:val="none" w:sz="0" w:space="0" w:color="auto"/>
        <w:right w:val="none" w:sz="0" w:space="0" w:color="auto"/>
      </w:divBdr>
    </w:div>
    <w:div w:id="577860052">
      <w:bodyDiv w:val="1"/>
      <w:marLeft w:val="0"/>
      <w:marRight w:val="0"/>
      <w:marTop w:val="0"/>
      <w:marBottom w:val="0"/>
      <w:divBdr>
        <w:top w:val="none" w:sz="0" w:space="0" w:color="auto"/>
        <w:left w:val="none" w:sz="0" w:space="0" w:color="auto"/>
        <w:bottom w:val="none" w:sz="0" w:space="0" w:color="auto"/>
        <w:right w:val="none" w:sz="0" w:space="0" w:color="auto"/>
      </w:divBdr>
    </w:div>
    <w:div w:id="578827625">
      <w:bodyDiv w:val="1"/>
      <w:marLeft w:val="0"/>
      <w:marRight w:val="0"/>
      <w:marTop w:val="0"/>
      <w:marBottom w:val="0"/>
      <w:divBdr>
        <w:top w:val="none" w:sz="0" w:space="0" w:color="auto"/>
        <w:left w:val="none" w:sz="0" w:space="0" w:color="auto"/>
        <w:bottom w:val="none" w:sz="0" w:space="0" w:color="auto"/>
        <w:right w:val="none" w:sz="0" w:space="0" w:color="auto"/>
      </w:divBdr>
    </w:div>
    <w:div w:id="579101922">
      <w:bodyDiv w:val="1"/>
      <w:marLeft w:val="0"/>
      <w:marRight w:val="0"/>
      <w:marTop w:val="0"/>
      <w:marBottom w:val="0"/>
      <w:divBdr>
        <w:top w:val="none" w:sz="0" w:space="0" w:color="auto"/>
        <w:left w:val="none" w:sz="0" w:space="0" w:color="auto"/>
        <w:bottom w:val="none" w:sz="0" w:space="0" w:color="auto"/>
        <w:right w:val="none" w:sz="0" w:space="0" w:color="auto"/>
      </w:divBdr>
    </w:div>
    <w:div w:id="579219948">
      <w:bodyDiv w:val="1"/>
      <w:marLeft w:val="0"/>
      <w:marRight w:val="0"/>
      <w:marTop w:val="0"/>
      <w:marBottom w:val="0"/>
      <w:divBdr>
        <w:top w:val="none" w:sz="0" w:space="0" w:color="auto"/>
        <w:left w:val="none" w:sz="0" w:space="0" w:color="auto"/>
        <w:bottom w:val="none" w:sz="0" w:space="0" w:color="auto"/>
        <w:right w:val="none" w:sz="0" w:space="0" w:color="auto"/>
      </w:divBdr>
    </w:div>
    <w:div w:id="579407430">
      <w:bodyDiv w:val="1"/>
      <w:marLeft w:val="0"/>
      <w:marRight w:val="0"/>
      <w:marTop w:val="0"/>
      <w:marBottom w:val="0"/>
      <w:divBdr>
        <w:top w:val="none" w:sz="0" w:space="0" w:color="auto"/>
        <w:left w:val="none" w:sz="0" w:space="0" w:color="auto"/>
        <w:bottom w:val="none" w:sz="0" w:space="0" w:color="auto"/>
        <w:right w:val="none" w:sz="0" w:space="0" w:color="auto"/>
      </w:divBdr>
    </w:div>
    <w:div w:id="579565270">
      <w:bodyDiv w:val="1"/>
      <w:marLeft w:val="0"/>
      <w:marRight w:val="0"/>
      <w:marTop w:val="0"/>
      <w:marBottom w:val="0"/>
      <w:divBdr>
        <w:top w:val="none" w:sz="0" w:space="0" w:color="auto"/>
        <w:left w:val="none" w:sz="0" w:space="0" w:color="auto"/>
        <w:bottom w:val="none" w:sz="0" w:space="0" w:color="auto"/>
        <w:right w:val="none" w:sz="0" w:space="0" w:color="auto"/>
      </w:divBdr>
    </w:div>
    <w:div w:id="579605989">
      <w:bodyDiv w:val="1"/>
      <w:marLeft w:val="0"/>
      <w:marRight w:val="0"/>
      <w:marTop w:val="0"/>
      <w:marBottom w:val="0"/>
      <w:divBdr>
        <w:top w:val="none" w:sz="0" w:space="0" w:color="auto"/>
        <w:left w:val="none" w:sz="0" w:space="0" w:color="auto"/>
        <w:bottom w:val="none" w:sz="0" w:space="0" w:color="auto"/>
        <w:right w:val="none" w:sz="0" w:space="0" w:color="auto"/>
      </w:divBdr>
    </w:div>
    <w:div w:id="579678541">
      <w:bodyDiv w:val="1"/>
      <w:marLeft w:val="0"/>
      <w:marRight w:val="0"/>
      <w:marTop w:val="0"/>
      <w:marBottom w:val="0"/>
      <w:divBdr>
        <w:top w:val="none" w:sz="0" w:space="0" w:color="auto"/>
        <w:left w:val="none" w:sz="0" w:space="0" w:color="auto"/>
        <w:bottom w:val="none" w:sz="0" w:space="0" w:color="auto"/>
        <w:right w:val="none" w:sz="0" w:space="0" w:color="auto"/>
      </w:divBdr>
    </w:div>
    <w:div w:id="580023345">
      <w:bodyDiv w:val="1"/>
      <w:marLeft w:val="0"/>
      <w:marRight w:val="0"/>
      <w:marTop w:val="0"/>
      <w:marBottom w:val="0"/>
      <w:divBdr>
        <w:top w:val="none" w:sz="0" w:space="0" w:color="auto"/>
        <w:left w:val="none" w:sz="0" w:space="0" w:color="auto"/>
        <w:bottom w:val="none" w:sz="0" w:space="0" w:color="auto"/>
        <w:right w:val="none" w:sz="0" w:space="0" w:color="auto"/>
      </w:divBdr>
    </w:div>
    <w:div w:id="580330163">
      <w:bodyDiv w:val="1"/>
      <w:marLeft w:val="0"/>
      <w:marRight w:val="0"/>
      <w:marTop w:val="0"/>
      <w:marBottom w:val="0"/>
      <w:divBdr>
        <w:top w:val="none" w:sz="0" w:space="0" w:color="auto"/>
        <w:left w:val="none" w:sz="0" w:space="0" w:color="auto"/>
        <w:bottom w:val="none" w:sz="0" w:space="0" w:color="auto"/>
        <w:right w:val="none" w:sz="0" w:space="0" w:color="auto"/>
      </w:divBdr>
    </w:div>
    <w:div w:id="580874124">
      <w:bodyDiv w:val="1"/>
      <w:marLeft w:val="0"/>
      <w:marRight w:val="0"/>
      <w:marTop w:val="0"/>
      <w:marBottom w:val="0"/>
      <w:divBdr>
        <w:top w:val="none" w:sz="0" w:space="0" w:color="auto"/>
        <w:left w:val="none" w:sz="0" w:space="0" w:color="auto"/>
        <w:bottom w:val="none" w:sz="0" w:space="0" w:color="auto"/>
        <w:right w:val="none" w:sz="0" w:space="0" w:color="auto"/>
      </w:divBdr>
    </w:div>
    <w:div w:id="581643116">
      <w:bodyDiv w:val="1"/>
      <w:marLeft w:val="0"/>
      <w:marRight w:val="0"/>
      <w:marTop w:val="0"/>
      <w:marBottom w:val="0"/>
      <w:divBdr>
        <w:top w:val="none" w:sz="0" w:space="0" w:color="auto"/>
        <w:left w:val="none" w:sz="0" w:space="0" w:color="auto"/>
        <w:bottom w:val="none" w:sz="0" w:space="0" w:color="auto"/>
        <w:right w:val="none" w:sz="0" w:space="0" w:color="auto"/>
      </w:divBdr>
    </w:div>
    <w:div w:id="581791902">
      <w:bodyDiv w:val="1"/>
      <w:marLeft w:val="0"/>
      <w:marRight w:val="0"/>
      <w:marTop w:val="0"/>
      <w:marBottom w:val="0"/>
      <w:divBdr>
        <w:top w:val="none" w:sz="0" w:space="0" w:color="auto"/>
        <w:left w:val="none" w:sz="0" w:space="0" w:color="auto"/>
        <w:bottom w:val="none" w:sz="0" w:space="0" w:color="auto"/>
        <w:right w:val="none" w:sz="0" w:space="0" w:color="auto"/>
      </w:divBdr>
    </w:div>
    <w:div w:id="582180055">
      <w:bodyDiv w:val="1"/>
      <w:marLeft w:val="0"/>
      <w:marRight w:val="0"/>
      <w:marTop w:val="0"/>
      <w:marBottom w:val="0"/>
      <w:divBdr>
        <w:top w:val="none" w:sz="0" w:space="0" w:color="auto"/>
        <w:left w:val="none" w:sz="0" w:space="0" w:color="auto"/>
        <w:bottom w:val="none" w:sz="0" w:space="0" w:color="auto"/>
        <w:right w:val="none" w:sz="0" w:space="0" w:color="auto"/>
      </w:divBdr>
    </w:div>
    <w:div w:id="582682019">
      <w:bodyDiv w:val="1"/>
      <w:marLeft w:val="0"/>
      <w:marRight w:val="0"/>
      <w:marTop w:val="0"/>
      <w:marBottom w:val="0"/>
      <w:divBdr>
        <w:top w:val="none" w:sz="0" w:space="0" w:color="auto"/>
        <w:left w:val="none" w:sz="0" w:space="0" w:color="auto"/>
        <w:bottom w:val="none" w:sz="0" w:space="0" w:color="auto"/>
        <w:right w:val="none" w:sz="0" w:space="0" w:color="auto"/>
      </w:divBdr>
    </w:div>
    <w:div w:id="582686593">
      <w:bodyDiv w:val="1"/>
      <w:marLeft w:val="0"/>
      <w:marRight w:val="0"/>
      <w:marTop w:val="0"/>
      <w:marBottom w:val="0"/>
      <w:divBdr>
        <w:top w:val="none" w:sz="0" w:space="0" w:color="auto"/>
        <w:left w:val="none" w:sz="0" w:space="0" w:color="auto"/>
        <w:bottom w:val="none" w:sz="0" w:space="0" w:color="auto"/>
        <w:right w:val="none" w:sz="0" w:space="0" w:color="auto"/>
      </w:divBdr>
    </w:div>
    <w:div w:id="582837062">
      <w:bodyDiv w:val="1"/>
      <w:marLeft w:val="0"/>
      <w:marRight w:val="0"/>
      <w:marTop w:val="0"/>
      <w:marBottom w:val="0"/>
      <w:divBdr>
        <w:top w:val="none" w:sz="0" w:space="0" w:color="auto"/>
        <w:left w:val="none" w:sz="0" w:space="0" w:color="auto"/>
        <w:bottom w:val="none" w:sz="0" w:space="0" w:color="auto"/>
        <w:right w:val="none" w:sz="0" w:space="0" w:color="auto"/>
      </w:divBdr>
    </w:div>
    <w:div w:id="583421762">
      <w:bodyDiv w:val="1"/>
      <w:marLeft w:val="0"/>
      <w:marRight w:val="0"/>
      <w:marTop w:val="0"/>
      <w:marBottom w:val="0"/>
      <w:divBdr>
        <w:top w:val="none" w:sz="0" w:space="0" w:color="auto"/>
        <w:left w:val="none" w:sz="0" w:space="0" w:color="auto"/>
        <w:bottom w:val="none" w:sz="0" w:space="0" w:color="auto"/>
        <w:right w:val="none" w:sz="0" w:space="0" w:color="auto"/>
      </w:divBdr>
    </w:div>
    <w:div w:id="583875213">
      <w:bodyDiv w:val="1"/>
      <w:marLeft w:val="0"/>
      <w:marRight w:val="0"/>
      <w:marTop w:val="0"/>
      <w:marBottom w:val="0"/>
      <w:divBdr>
        <w:top w:val="none" w:sz="0" w:space="0" w:color="auto"/>
        <w:left w:val="none" w:sz="0" w:space="0" w:color="auto"/>
        <w:bottom w:val="none" w:sz="0" w:space="0" w:color="auto"/>
        <w:right w:val="none" w:sz="0" w:space="0" w:color="auto"/>
      </w:divBdr>
      <w:divsChild>
        <w:div w:id="258173597">
          <w:marLeft w:val="0"/>
          <w:marRight w:val="0"/>
          <w:marTop w:val="0"/>
          <w:marBottom w:val="0"/>
          <w:divBdr>
            <w:top w:val="none" w:sz="0" w:space="0" w:color="auto"/>
            <w:left w:val="none" w:sz="0" w:space="0" w:color="auto"/>
            <w:bottom w:val="none" w:sz="0" w:space="0" w:color="auto"/>
            <w:right w:val="none" w:sz="0" w:space="0" w:color="auto"/>
          </w:divBdr>
        </w:div>
      </w:divsChild>
    </w:div>
    <w:div w:id="583883574">
      <w:bodyDiv w:val="1"/>
      <w:marLeft w:val="0"/>
      <w:marRight w:val="0"/>
      <w:marTop w:val="0"/>
      <w:marBottom w:val="0"/>
      <w:divBdr>
        <w:top w:val="none" w:sz="0" w:space="0" w:color="auto"/>
        <w:left w:val="none" w:sz="0" w:space="0" w:color="auto"/>
        <w:bottom w:val="none" w:sz="0" w:space="0" w:color="auto"/>
        <w:right w:val="none" w:sz="0" w:space="0" w:color="auto"/>
      </w:divBdr>
      <w:divsChild>
        <w:div w:id="345596008">
          <w:marLeft w:val="0"/>
          <w:marRight w:val="0"/>
          <w:marTop w:val="0"/>
          <w:marBottom w:val="0"/>
          <w:divBdr>
            <w:top w:val="none" w:sz="0" w:space="0" w:color="auto"/>
            <w:left w:val="none" w:sz="0" w:space="0" w:color="auto"/>
            <w:bottom w:val="none" w:sz="0" w:space="0" w:color="auto"/>
            <w:right w:val="none" w:sz="0" w:space="0" w:color="auto"/>
          </w:divBdr>
          <w:divsChild>
            <w:div w:id="1174228951">
              <w:marLeft w:val="0"/>
              <w:marRight w:val="0"/>
              <w:marTop w:val="0"/>
              <w:marBottom w:val="0"/>
              <w:divBdr>
                <w:top w:val="none" w:sz="0" w:space="0" w:color="auto"/>
                <w:left w:val="none" w:sz="0" w:space="0" w:color="auto"/>
                <w:bottom w:val="none" w:sz="0" w:space="0" w:color="auto"/>
                <w:right w:val="none" w:sz="0" w:space="0" w:color="auto"/>
              </w:divBdr>
              <w:divsChild>
                <w:div w:id="106581366">
                  <w:marLeft w:val="0"/>
                  <w:marRight w:val="0"/>
                  <w:marTop w:val="0"/>
                  <w:marBottom w:val="0"/>
                  <w:divBdr>
                    <w:top w:val="none" w:sz="0" w:space="0" w:color="auto"/>
                    <w:left w:val="none" w:sz="0" w:space="0" w:color="auto"/>
                    <w:bottom w:val="none" w:sz="0" w:space="0" w:color="auto"/>
                    <w:right w:val="none" w:sz="0" w:space="0" w:color="auto"/>
                  </w:divBdr>
                  <w:divsChild>
                    <w:div w:id="267347788">
                      <w:marLeft w:val="0"/>
                      <w:marRight w:val="0"/>
                      <w:marTop w:val="0"/>
                      <w:marBottom w:val="0"/>
                      <w:divBdr>
                        <w:top w:val="none" w:sz="0" w:space="0" w:color="auto"/>
                        <w:left w:val="none" w:sz="0" w:space="0" w:color="auto"/>
                        <w:bottom w:val="none" w:sz="0" w:space="0" w:color="auto"/>
                        <w:right w:val="none" w:sz="0" w:space="0" w:color="auto"/>
                      </w:divBdr>
                      <w:divsChild>
                        <w:div w:id="50412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951828">
      <w:bodyDiv w:val="1"/>
      <w:marLeft w:val="0"/>
      <w:marRight w:val="0"/>
      <w:marTop w:val="0"/>
      <w:marBottom w:val="0"/>
      <w:divBdr>
        <w:top w:val="none" w:sz="0" w:space="0" w:color="auto"/>
        <w:left w:val="none" w:sz="0" w:space="0" w:color="auto"/>
        <w:bottom w:val="none" w:sz="0" w:space="0" w:color="auto"/>
        <w:right w:val="none" w:sz="0" w:space="0" w:color="auto"/>
      </w:divBdr>
    </w:div>
    <w:div w:id="583956983">
      <w:bodyDiv w:val="1"/>
      <w:marLeft w:val="0"/>
      <w:marRight w:val="0"/>
      <w:marTop w:val="0"/>
      <w:marBottom w:val="0"/>
      <w:divBdr>
        <w:top w:val="none" w:sz="0" w:space="0" w:color="auto"/>
        <w:left w:val="none" w:sz="0" w:space="0" w:color="auto"/>
        <w:bottom w:val="none" w:sz="0" w:space="0" w:color="auto"/>
        <w:right w:val="none" w:sz="0" w:space="0" w:color="auto"/>
      </w:divBdr>
    </w:div>
    <w:div w:id="584918521">
      <w:bodyDiv w:val="1"/>
      <w:marLeft w:val="0"/>
      <w:marRight w:val="0"/>
      <w:marTop w:val="0"/>
      <w:marBottom w:val="0"/>
      <w:divBdr>
        <w:top w:val="none" w:sz="0" w:space="0" w:color="auto"/>
        <w:left w:val="none" w:sz="0" w:space="0" w:color="auto"/>
        <w:bottom w:val="none" w:sz="0" w:space="0" w:color="auto"/>
        <w:right w:val="none" w:sz="0" w:space="0" w:color="auto"/>
      </w:divBdr>
    </w:div>
    <w:div w:id="584997922">
      <w:bodyDiv w:val="1"/>
      <w:marLeft w:val="0"/>
      <w:marRight w:val="0"/>
      <w:marTop w:val="0"/>
      <w:marBottom w:val="0"/>
      <w:divBdr>
        <w:top w:val="none" w:sz="0" w:space="0" w:color="auto"/>
        <w:left w:val="none" w:sz="0" w:space="0" w:color="auto"/>
        <w:bottom w:val="none" w:sz="0" w:space="0" w:color="auto"/>
        <w:right w:val="none" w:sz="0" w:space="0" w:color="auto"/>
      </w:divBdr>
    </w:div>
    <w:div w:id="586503649">
      <w:bodyDiv w:val="1"/>
      <w:marLeft w:val="0"/>
      <w:marRight w:val="0"/>
      <w:marTop w:val="0"/>
      <w:marBottom w:val="0"/>
      <w:divBdr>
        <w:top w:val="none" w:sz="0" w:space="0" w:color="auto"/>
        <w:left w:val="none" w:sz="0" w:space="0" w:color="auto"/>
        <w:bottom w:val="none" w:sz="0" w:space="0" w:color="auto"/>
        <w:right w:val="none" w:sz="0" w:space="0" w:color="auto"/>
      </w:divBdr>
    </w:div>
    <w:div w:id="586617451">
      <w:bodyDiv w:val="1"/>
      <w:marLeft w:val="0"/>
      <w:marRight w:val="0"/>
      <w:marTop w:val="0"/>
      <w:marBottom w:val="0"/>
      <w:divBdr>
        <w:top w:val="none" w:sz="0" w:space="0" w:color="auto"/>
        <w:left w:val="none" w:sz="0" w:space="0" w:color="auto"/>
        <w:bottom w:val="none" w:sz="0" w:space="0" w:color="auto"/>
        <w:right w:val="none" w:sz="0" w:space="0" w:color="auto"/>
      </w:divBdr>
    </w:div>
    <w:div w:id="586810998">
      <w:bodyDiv w:val="1"/>
      <w:marLeft w:val="0"/>
      <w:marRight w:val="0"/>
      <w:marTop w:val="0"/>
      <w:marBottom w:val="0"/>
      <w:divBdr>
        <w:top w:val="none" w:sz="0" w:space="0" w:color="auto"/>
        <w:left w:val="none" w:sz="0" w:space="0" w:color="auto"/>
        <w:bottom w:val="none" w:sz="0" w:space="0" w:color="auto"/>
        <w:right w:val="none" w:sz="0" w:space="0" w:color="auto"/>
      </w:divBdr>
    </w:div>
    <w:div w:id="588002363">
      <w:bodyDiv w:val="1"/>
      <w:marLeft w:val="0"/>
      <w:marRight w:val="0"/>
      <w:marTop w:val="0"/>
      <w:marBottom w:val="0"/>
      <w:divBdr>
        <w:top w:val="none" w:sz="0" w:space="0" w:color="auto"/>
        <w:left w:val="none" w:sz="0" w:space="0" w:color="auto"/>
        <w:bottom w:val="none" w:sz="0" w:space="0" w:color="auto"/>
        <w:right w:val="none" w:sz="0" w:space="0" w:color="auto"/>
      </w:divBdr>
    </w:div>
    <w:div w:id="588972072">
      <w:bodyDiv w:val="1"/>
      <w:marLeft w:val="0"/>
      <w:marRight w:val="0"/>
      <w:marTop w:val="0"/>
      <w:marBottom w:val="0"/>
      <w:divBdr>
        <w:top w:val="none" w:sz="0" w:space="0" w:color="auto"/>
        <w:left w:val="none" w:sz="0" w:space="0" w:color="auto"/>
        <w:bottom w:val="none" w:sz="0" w:space="0" w:color="auto"/>
        <w:right w:val="none" w:sz="0" w:space="0" w:color="auto"/>
      </w:divBdr>
      <w:divsChild>
        <w:div w:id="230699242">
          <w:marLeft w:val="0"/>
          <w:marRight w:val="0"/>
          <w:marTop w:val="0"/>
          <w:marBottom w:val="0"/>
          <w:divBdr>
            <w:top w:val="none" w:sz="0" w:space="0" w:color="auto"/>
            <w:left w:val="none" w:sz="0" w:space="0" w:color="auto"/>
            <w:bottom w:val="none" w:sz="0" w:space="0" w:color="auto"/>
            <w:right w:val="none" w:sz="0" w:space="0" w:color="auto"/>
          </w:divBdr>
        </w:div>
      </w:divsChild>
    </w:div>
    <w:div w:id="589310998">
      <w:bodyDiv w:val="1"/>
      <w:marLeft w:val="0"/>
      <w:marRight w:val="0"/>
      <w:marTop w:val="0"/>
      <w:marBottom w:val="0"/>
      <w:divBdr>
        <w:top w:val="none" w:sz="0" w:space="0" w:color="auto"/>
        <w:left w:val="none" w:sz="0" w:space="0" w:color="auto"/>
        <w:bottom w:val="none" w:sz="0" w:space="0" w:color="auto"/>
        <w:right w:val="none" w:sz="0" w:space="0" w:color="auto"/>
      </w:divBdr>
    </w:div>
    <w:div w:id="589893446">
      <w:bodyDiv w:val="1"/>
      <w:marLeft w:val="0"/>
      <w:marRight w:val="0"/>
      <w:marTop w:val="0"/>
      <w:marBottom w:val="0"/>
      <w:divBdr>
        <w:top w:val="none" w:sz="0" w:space="0" w:color="auto"/>
        <w:left w:val="none" w:sz="0" w:space="0" w:color="auto"/>
        <w:bottom w:val="none" w:sz="0" w:space="0" w:color="auto"/>
        <w:right w:val="none" w:sz="0" w:space="0" w:color="auto"/>
      </w:divBdr>
    </w:div>
    <w:div w:id="589968190">
      <w:bodyDiv w:val="1"/>
      <w:marLeft w:val="0"/>
      <w:marRight w:val="0"/>
      <w:marTop w:val="0"/>
      <w:marBottom w:val="0"/>
      <w:divBdr>
        <w:top w:val="none" w:sz="0" w:space="0" w:color="auto"/>
        <w:left w:val="none" w:sz="0" w:space="0" w:color="auto"/>
        <w:bottom w:val="none" w:sz="0" w:space="0" w:color="auto"/>
        <w:right w:val="none" w:sz="0" w:space="0" w:color="auto"/>
      </w:divBdr>
    </w:div>
    <w:div w:id="590042417">
      <w:bodyDiv w:val="1"/>
      <w:marLeft w:val="0"/>
      <w:marRight w:val="0"/>
      <w:marTop w:val="0"/>
      <w:marBottom w:val="0"/>
      <w:divBdr>
        <w:top w:val="none" w:sz="0" w:space="0" w:color="auto"/>
        <w:left w:val="none" w:sz="0" w:space="0" w:color="auto"/>
        <w:bottom w:val="none" w:sz="0" w:space="0" w:color="auto"/>
        <w:right w:val="none" w:sz="0" w:space="0" w:color="auto"/>
      </w:divBdr>
    </w:div>
    <w:div w:id="590045553">
      <w:bodyDiv w:val="1"/>
      <w:marLeft w:val="0"/>
      <w:marRight w:val="0"/>
      <w:marTop w:val="0"/>
      <w:marBottom w:val="0"/>
      <w:divBdr>
        <w:top w:val="none" w:sz="0" w:space="0" w:color="auto"/>
        <w:left w:val="none" w:sz="0" w:space="0" w:color="auto"/>
        <w:bottom w:val="none" w:sz="0" w:space="0" w:color="auto"/>
        <w:right w:val="none" w:sz="0" w:space="0" w:color="auto"/>
      </w:divBdr>
    </w:div>
    <w:div w:id="590284677">
      <w:bodyDiv w:val="1"/>
      <w:marLeft w:val="0"/>
      <w:marRight w:val="0"/>
      <w:marTop w:val="0"/>
      <w:marBottom w:val="0"/>
      <w:divBdr>
        <w:top w:val="none" w:sz="0" w:space="0" w:color="auto"/>
        <w:left w:val="none" w:sz="0" w:space="0" w:color="auto"/>
        <w:bottom w:val="none" w:sz="0" w:space="0" w:color="auto"/>
        <w:right w:val="none" w:sz="0" w:space="0" w:color="auto"/>
      </w:divBdr>
    </w:div>
    <w:div w:id="590427551">
      <w:bodyDiv w:val="1"/>
      <w:marLeft w:val="0"/>
      <w:marRight w:val="0"/>
      <w:marTop w:val="0"/>
      <w:marBottom w:val="0"/>
      <w:divBdr>
        <w:top w:val="none" w:sz="0" w:space="0" w:color="auto"/>
        <w:left w:val="none" w:sz="0" w:space="0" w:color="auto"/>
        <w:bottom w:val="none" w:sz="0" w:space="0" w:color="auto"/>
        <w:right w:val="none" w:sz="0" w:space="0" w:color="auto"/>
      </w:divBdr>
    </w:div>
    <w:div w:id="590553651">
      <w:bodyDiv w:val="1"/>
      <w:marLeft w:val="0"/>
      <w:marRight w:val="0"/>
      <w:marTop w:val="0"/>
      <w:marBottom w:val="0"/>
      <w:divBdr>
        <w:top w:val="none" w:sz="0" w:space="0" w:color="auto"/>
        <w:left w:val="none" w:sz="0" w:space="0" w:color="auto"/>
        <w:bottom w:val="none" w:sz="0" w:space="0" w:color="auto"/>
        <w:right w:val="none" w:sz="0" w:space="0" w:color="auto"/>
      </w:divBdr>
    </w:div>
    <w:div w:id="590629444">
      <w:bodyDiv w:val="1"/>
      <w:marLeft w:val="0"/>
      <w:marRight w:val="0"/>
      <w:marTop w:val="0"/>
      <w:marBottom w:val="0"/>
      <w:divBdr>
        <w:top w:val="none" w:sz="0" w:space="0" w:color="auto"/>
        <w:left w:val="none" w:sz="0" w:space="0" w:color="auto"/>
        <w:bottom w:val="none" w:sz="0" w:space="0" w:color="auto"/>
        <w:right w:val="none" w:sz="0" w:space="0" w:color="auto"/>
      </w:divBdr>
    </w:div>
    <w:div w:id="590966438">
      <w:bodyDiv w:val="1"/>
      <w:marLeft w:val="0"/>
      <w:marRight w:val="0"/>
      <w:marTop w:val="0"/>
      <w:marBottom w:val="0"/>
      <w:divBdr>
        <w:top w:val="none" w:sz="0" w:space="0" w:color="auto"/>
        <w:left w:val="none" w:sz="0" w:space="0" w:color="auto"/>
        <w:bottom w:val="none" w:sz="0" w:space="0" w:color="auto"/>
        <w:right w:val="none" w:sz="0" w:space="0" w:color="auto"/>
      </w:divBdr>
    </w:div>
    <w:div w:id="591548679">
      <w:bodyDiv w:val="1"/>
      <w:marLeft w:val="0"/>
      <w:marRight w:val="0"/>
      <w:marTop w:val="0"/>
      <w:marBottom w:val="0"/>
      <w:divBdr>
        <w:top w:val="none" w:sz="0" w:space="0" w:color="auto"/>
        <w:left w:val="none" w:sz="0" w:space="0" w:color="auto"/>
        <w:bottom w:val="none" w:sz="0" w:space="0" w:color="auto"/>
        <w:right w:val="none" w:sz="0" w:space="0" w:color="auto"/>
      </w:divBdr>
    </w:div>
    <w:div w:id="591664766">
      <w:bodyDiv w:val="1"/>
      <w:marLeft w:val="0"/>
      <w:marRight w:val="0"/>
      <w:marTop w:val="0"/>
      <w:marBottom w:val="0"/>
      <w:divBdr>
        <w:top w:val="none" w:sz="0" w:space="0" w:color="auto"/>
        <w:left w:val="none" w:sz="0" w:space="0" w:color="auto"/>
        <w:bottom w:val="none" w:sz="0" w:space="0" w:color="auto"/>
        <w:right w:val="none" w:sz="0" w:space="0" w:color="auto"/>
      </w:divBdr>
    </w:div>
    <w:div w:id="591821833">
      <w:bodyDiv w:val="1"/>
      <w:marLeft w:val="0"/>
      <w:marRight w:val="0"/>
      <w:marTop w:val="0"/>
      <w:marBottom w:val="0"/>
      <w:divBdr>
        <w:top w:val="none" w:sz="0" w:space="0" w:color="auto"/>
        <w:left w:val="none" w:sz="0" w:space="0" w:color="auto"/>
        <w:bottom w:val="none" w:sz="0" w:space="0" w:color="auto"/>
        <w:right w:val="none" w:sz="0" w:space="0" w:color="auto"/>
      </w:divBdr>
    </w:div>
    <w:div w:id="592082436">
      <w:bodyDiv w:val="1"/>
      <w:marLeft w:val="0"/>
      <w:marRight w:val="0"/>
      <w:marTop w:val="0"/>
      <w:marBottom w:val="0"/>
      <w:divBdr>
        <w:top w:val="none" w:sz="0" w:space="0" w:color="auto"/>
        <w:left w:val="none" w:sz="0" w:space="0" w:color="auto"/>
        <w:bottom w:val="none" w:sz="0" w:space="0" w:color="auto"/>
        <w:right w:val="none" w:sz="0" w:space="0" w:color="auto"/>
      </w:divBdr>
    </w:div>
    <w:div w:id="592124619">
      <w:bodyDiv w:val="1"/>
      <w:marLeft w:val="0"/>
      <w:marRight w:val="0"/>
      <w:marTop w:val="0"/>
      <w:marBottom w:val="0"/>
      <w:divBdr>
        <w:top w:val="none" w:sz="0" w:space="0" w:color="auto"/>
        <w:left w:val="none" w:sz="0" w:space="0" w:color="auto"/>
        <w:bottom w:val="none" w:sz="0" w:space="0" w:color="auto"/>
        <w:right w:val="none" w:sz="0" w:space="0" w:color="auto"/>
      </w:divBdr>
    </w:div>
    <w:div w:id="592129184">
      <w:bodyDiv w:val="1"/>
      <w:marLeft w:val="0"/>
      <w:marRight w:val="0"/>
      <w:marTop w:val="0"/>
      <w:marBottom w:val="0"/>
      <w:divBdr>
        <w:top w:val="none" w:sz="0" w:space="0" w:color="auto"/>
        <w:left w:val="none" w:sz="0" w:space="0" w:color="auto"/>
        <w:bottom w:val="none" w:sz="0" w:space="0" w:color="auto"/>
        <w:right w:val="none" w:sz="0" w:space="0" w:color="auto"/>
      </w:divBdr>
    </w:div>
    <w:div w:id="592325180">
      <w:bodyDiv w:val="1"/>
      <w:marLeft w:val="0"/>
      <w:marRight w:val="0"/>
      <w:marTop w:val="0"/>
      <w:marBottom w:val="0"/>
      <w:divBdr>
        <w:top w:val="none" w:sz="0" w:space="0" w:color="auto"/>
        <w:left w:val="none" w:sz="0" w:space="0" w:color="auto"/>
        <w:bottom w:val="none" w:sz="0" w:space="0" w:color="auto"/>
        <w:right w:val="none" w:sz="0" w:space="0" w:color="auto"/>
      </w:divBdr>
    </w:div>
    <w:div w:id="592516788">
      <w:bodyDiv w:val="1"/>
      <w:marLeft w:val="0"/>
      <w:marRight w:val="0"/>
      <w:marTop w:val="0"/>
      <w:marBottom w:val="0"/>
      <w:divBdr>
        <w:top w:val="none" w:sz="0" w:space="0" w:color="auto"/>
        <w:left w:val="none" w:sz="0" w:space="0" w:color="auto"/>
        <w:bottom w:val="none" w:sz="0" w:space="0" w:color="auto"/>
        <w:right w:val="none" w:sz="0" w:space="0" w:color="auto"/>
      </w:divBdr>
    </w:div>
    <w:div w:id="593169139">
      <w:bodyDiv w:val="1"/>
      <w:marLeft w:val="0"/>
      <w:marRight w:val="0"/>
      <w:marTop w:val="0"/>
      <w:marBottom w:val="0"/>
      <w:divBdr>
        <w:top w:val="none" w:sz="0" w:space="0" w:color="auto"/>
        <w:left w:val="none" w:sz="0" w:space="0" w:color="auto"/>
        <w:bottom w:val="none" w:sz="0" w:space="0" w:color="auto"/>
        <w:right w:val="none" w:sz="0" w:space="0" w:color="auto"/>
      </w:divBdr>
    </w:div>
    <w:div w:id="593589610">
      <w:bodyDiv w:val="1"/>
      <w:marLeft w:val="0"/>
      <w:marRight w:val="0"/>
      <w:marTop w:val="0"/>
      <w:marBottom w:val="0"/>
      <w:divBdr>
        <w:top w:val="none" w:sz="0" w:space="0" w:color="auto"/>
        <w:left w:val="none" w:sz="0" w:space="0" w:color="auto"/>
        <w:bottom w:val="none" w:sz="0" w:space="0" w:color="auto"/>
        <w:right w:val="none" w:sz="0" w:space="0" w:color="auto"/>
      </w:divBdr>
    </w:div>
    <w:div w:id="594168758">
      <w:bodyDiv w:val="1"/>
      <w:marLeft w:val="0"/>
      <w:marRight w:val="0"/>
      <w:marTop w:val="0"/>
      <w:marBottom w:val="0"/>
      <w:divBdr>
        <w:top w:val="none" w:sz="0" w:space="0" w:color="auto"/>
        <w:left w:val="none" w:sz="0" w:space="0" w:color="auto"/>
        <w:bottom w:val="none" w:sz="0" w:space="0" w:color="auto"/>
        <w:right w:val="none" w:sz="0" w:space="0" w:color="auto"/>
      </w:divBdr>
    </w:div>
    <w:div w:id="594443960">
      <w:bodyDiv w:val="1"/>
      <w:marLeft w:val="0"/>
      <w:marRight w:val="0"/>
      <w:marTop w:val="0"/>
      <w:marBottom w:val="0"/>
      <w:divBdr>
        <w:top w:val="none" w:sz="0" w:space="0" w:color="auto"/>
        <w:left w:val="none" w:sz="0" w:space="0" w:color="auto"/>
        <w:bottom w:val="none" w:sz="0" w:space="0" w:color="auto"/>
        <w:right w:val="none" w:sz="0" w:space="0" w:color="auto"/>
      </w:divBdr>
    </w:div>
    <w:div w:id="594555061">
      <w:bodyDiv w:val="1"/>
      <w:marLeft w:val="0"/>
      <w:marRight w:val="0"/>
      <w:marTop w:val="0"/>
      <w:marBottom w:val="0"/>
      <w:divBdr>
        <w:top w:val="none" w:sz="0" w:space="0" w:color="auto"/>
        <w:left w:val="none" w:sz="0" w:space="0" w:color="auto"/>
        <w:bottom w:val="none" w:sz="0" w:space="0" w:color="auto"/>
        <w:right w:val="none" w:sz="0" w:space="0" w:color="auto"/>
      </w:divBdr>
    </w:div>
    <w:div w:id="594630663">
      <w:bodyDiv w:val="1"/>
      <w:marLeft w:val="0"/>
      <w:marRight w:val="0"/>
      <w:marTop w:val="0"/>
      <w:marBottom w:val="0"/>
      <w:divBdr>
        <w:top w:val="none" w:sz="0" w:space="0" w:color="auto"/>
        <w:left w:val="none" w:sz="0" w:space="0" w:color="auto"/>
        <w:bottom w:val="none" w:sz="0" w:space="0" w:color="auto"/>
        <w:right w:val="none" w:sz="0" w:space="0" w:color="auto"/>
      </w:divBdr>
    </w:div>
    <w:div w:id="595019629">
      <w:bodyDiv w:val="1"/>
      <w:marLeft w:val="0"/>
      <w:marRight w:val="0"/>
      <w:marTop w:val="0"/>
      <w:marBottom w:val="0"/>
      <w:divBdr>
        <w:top w:val="none" w:sz="0" w:space="0" w:color="auto"/>
        <w:left w:val="none" w:sz="0" w:space="0" w:color="auto"/>
        <w:bottom w:val="none" w:sz="0" w:space="0" w:color="auto"/>
        <w:right w:val="none" w:sz="0" w:space="0" w:color="auto"/>
      </w:divBdr>
    </w:div>
    <w:div w:id="595601884">
      <w:bodyDiv w:val="1"/>
      <w:marLeft w:val="0"/>
      <w:marRight w:val="0"/>
      <w:marTop w:val="0"/>
      <w:marBottom w:val="0"/>
      <w:divBdr>
        <w:top w:val="none" w:sz="0" w:space="0" w:color="auto"/>
        <w:left w:val="none" w:sz="0" w:space="0" w:color="auto"/>
        <w:bottom w:val="none" w:sz="0" w:space="0" w:color="auto"/>
        <w:right w:val="none" w:sz="0" w:space="0" w:color="auto"/>
      </w:divBdr>
    </w:div>
    <w:div w:id="595747270">
      <w:bodyDiv w:val="1"/>
      <w:marLeft w:val="0"/>
      <w:marRight w:val="0"/>
      <w:marTop w:val="0"/>
      <w:marBottom w:val="0"/>
      <w:divBdr>
        <w:top w:val="none" w:sz="0" w:space="0" w:color="auto"/>
        <w:left w:val="none" w:sz="0" w:space="0" w:color="auto"/>
        <w:bottom w:val="none" w:sz="0" w:space="0" w:color="auto"/>
        <w:right w:val="none" w:sz="0" w:space="0" w:color="auto"/>
      </w:divBdr>
    </w:div>
    <w:div w:id="595795697">
      <w:bodyDiv w:val="1"/>
      <w:marLeft w:val="0"/>
      <w:marRight w:val="0"/>
      <w:marTop w:val="0"/>
      <w:marBottom w:val="0"/>
      <w:divBdr>
        <w:top w:val="none" w:sz="0" w:space="0" w:color="auto"/>
        <w:left w:val="none" w:sz="0" w:space="0" w:color="auto"/>
        <w:bottom w:val="none" w:sz="0" w:space="0" w:color="auto"/>
        <w:right w:val="none" w:sz="0" w:space="0" w:color="auto"/>
      </w:divBdr>
    </w:div>
    <w:div w:id="595943137">
      <w:bodyDiv w:val="1"/>
      <w:marLeft w:val="0"/>
      <w:marRight w:val="0"/>
      <w:marTop w:val="0"/>
      <w:marBottom w:val="0"/>
      <w:divBdr>
        <w:top w:val="none" w:sz="0" w:space="0" w:color="auto"/>
        <w:left w:val="none" w:sz="0" w:space="0" w:color="auto"/>
        <w:bottom w:val="none" w:sz="0" w:space="0" w:color="auto"/>
        <w:right w:val="none" w:sz="0" w:space="0" w:color="auto"/>
      </w:divBdr>
    </w:div>
    <w:div w:id="596213383">
      <w:bodyDiv w:val="1"/>
      <w:marLeft w:val="0"/>
      <w:marRight w:val="0"/>
      <w:marTop w:val="0"/>
      <w:marBottom w:val="0"/>
      <w:divBdr>
        <w:top w:val="none" w:sz="0" w:space="0" w:color="auto"/>
        <w:left w:val="none" w:sz="0" w:space="0" w:color="auto"/>
        <w:bottom w:val="none" w:sz="0" w:space="0" w:color="auto"/>
        <w:right w:val="none" w:sz="0" w:space="0" w:color="auto"/>
      </w:divBdr>
    </w:div>
    <w:div w:id="596596166">
      <w:bodyDiv w:val="1"/>
      <w:marLeft w:val="0"/>
      <w:marRight w:val="0"/>
      <w:marTop w:val="0"/>
      <w:marBottom w:val="0"/>
      <w:divBdr>
        <w:top w:val="none" w:sz="0" w:space="0" w:color="auto"/>
        <w:left w:val="none" w:sz="0" w:space="0" w:color="auto"/>
        <w:bottom w:val="none" w:sz="0" w:space="0" w:color="auto"/>
        <w:right w:val="none" w:sz="0" w:space="0" w:color="auto"/>
      </w:divBdr>
    </w:div>
    <w:div w:id="597061720">
      <w:bodyDiv w:val="1"/>
      <w:marLeft w:val="0"/>
      <w:marRight w:val="0"/>
      <w:marTop w:val="0"/>
      <w:marBottom w:val="0"/>
      <w:divBdr>
        <w:top w:val="none" w:sz="0" w:space="0" w:color="auto"/>
        <w:left w:val="none" w:sz="0" w:space="0" w:color="auto"/>
        <w:bottom w:val="none" w:sz="0" w:space="0" w:color="auto"/>
        <w:right w:val="none" w:sz="0" w:space="0" w:color="auto"/>
      </w:divBdr>
    </w:div>
    <w:div w:id="597373792">
      <w:bodyDiv w:val="1"/>
      <w:marLeft w:val="0"/>
      <w:marRight w:val="0"/>
      <w:marTop w:val="0"/>
      <w:marBottom w:val="0"/>
      <w:divBdr>
        <w:top w:val="none" w:sz="0" w:space="0" w:color="auto"/>
        <w:left w:val="none" w:sz="0" w:space="0" w:color="auto"/>
        <w:bottom w:val="none" w:sz="0" w:space="0" w:color="auto"/>
        <w:right w:val="none" w:sz="0" w:space="0" w:color="auto"/>
      </w:divBdr>
    </w:div>
    <w:div w:id="597375395">
      <w:bodyDiv w:val="1"/>
      <w:marLeft w:val="0"/>
      <w:marRight w:val="0"/>
      <w:marTop w:val="0"/>
      <w:marBottom w:val="0"/>
      <w:divBdr>
        <w:top w:val="none" w:sz="0" w:space="0" w:color="auto"/>
        <w:left w:val="none" w:sz="0" w:space="0" w:color="auto"/>
        <w:bottom w:val="none" w:sz="0" w:space="0" w:color="auto"/>
        <w:right w:val="none" w:sz="0" w:space="0" w:color="auto"/>
      </w:divBdr>
    </w:div>
    <w:div w:id="597446779">
      <w:bodyDiv w:val="1"/>
      <w:marLeft w:val="0"/>
      <w:marRight w:val="0"/>
      <w:marTop w:val="0"/>
      <w:marBottom w:val="0"/>
      <w:divBdr>
        <w:top w:val="none" w:sz="0" w:space="0" w:color="auto"/>
        <w:left w:val="none" w:sz="0" w:space="0" w:color="auto"/>
        <w:bottom w:val="none" w:sz="0" w:space="0" w:color="auto"/>
        <w:right w:val="none" w:sz="0" w:space="0" w:color="auto"/>
      </w:divBdr>
    </w:div>
    <w:div w:id="597718591">
      <w:bodyDiv w:val="1"/>
      <w:marLeft w:val="0"/>
      <w:marRight w:val="0"/>
      <w:marTop w:val="0"/>
      <w:marBottom w:val="0"/>
      <w:divBdr>
        <w:top w:val="none" w:sz="0" w:space="0" w:color="auto"/>
        <w:left w:val="none" w:sz="0" w:space="0" w:color="auto"/>
        <w:bottom w:val="none" w:sz="0" w:space="0" w:color="auto"/>
        <w:right w:val="none" w:sz="0" w:space="0" w:color="auto"/>
      </w:divBdr>
    </w:div>
    <w:div w:id="598409969">
      <w:bodyDiv w:val="1"/>
      <w:marLeft w:val="0"/>
      <w:marRight w:val="0"/>
      <w:marTop w:val="0"/>
      <w:marBottom w:val="0"/>
      <w:divBdr>
        <w:top w:val="none" w:sz="0" w:space="0" w:color="auto"/>
        <w:left w:val="none" w:sz="0" w:space="0" w:color="auto"/>
        <w:bottom w:val="none" w:sz="0" w:space="0" w:color="auto"/>
        <w:right w:val="none" w:sz="0" w:space="0" w:color="auto"/>
      </w:divBdr>
    </w:div>
    <w:div w:id="598686327">
      <w:bodyDiv w:val="1"/>
      <w:marLeft w:val="0"/>
      <w:marRight w:val="0"/>
      <w:marTop w:val="0"/>
      <w:marBottom w:val="0"/>
      <w:divBdr>
        <w:top w:val="none" w:sz="0" w:space="0" w:color="auto"/>
        <w:left w:val="none" w:sz="0" w:space="0" w:color="auto"/>
        <w:bottom w:val="none" w:sz="0" w:space="0" w:color="auto"/>
        <w:right w:val="none" w:sz="0" w:space="0" w:color="auto"/>
      </w:divBdr>
    </w:div>
    <w:div w:id="599720686">
      <w:bodyDiv w:val="1"/>
      <w:marLeft w:val="0"/>
      <w:marRight w:val="0"/>
      <w:marTop w:val="0"/>
      <w:marBottom w:val="0"/>
      <w:divBdr>
        <w:top w:val="none" w:sz="0" w:space="0" w:color="auto"/>
        <w:left w:val="none" w:sz="0" w:space="0" w:color="auto"/>
        <w:bottom w:val="none" w:sz="0" w:space="0" w:color="auto"/>
        <w:right w:val="none" w:sz="0" w:space="0" w:color="auto"/>
      </w:divBdr>
    </w:div>
    <w:div w:id="599796643">
      <w:bodyDiv w:val="1"/>
      <w:marLeft w:val="0"/>
      <w:marRight w:val="0"/>
      <w:marTop w:val="0"/>
      <w:marBottom w:val="0"/>
      <w:divBdr>
        <w:top w:val="none" w:sz="0" w:space="0" w:color="auto"/>
        <w:left w:val="none" w:sz="0" w:space="0" w:color="auto"/>
        <w:bottom w:val="none" w:sz="0" w:space="0" w:color="auto"/>
        <w:right w:val="none" w:sz="0" w:space="0" w:color="auto"/>
      </w:divBdr>
    </w:div>
    <w:div w:id="600068714">
      <w:bodyDiv w:val="1"/>
      <w:marLeft w:val="0"/>
      <w:marRight w:val="0"/>
      <w:marTop w:val="0"/>
      <w:marBottom w:val="0"/>
      <w:divBdr>
        <w:top w:val="none" w:sz="0" w:space="0" w:color="auto"/>
        <w:left w:val="none" w:sz="0" w:space="0" w:color="auto"/>
        <w:bottom w:val="none" w:sz="0" w:space="0" w:color="auto"/>
        <w:right w:val="none" w:sz="0" w:space="0" w:color="auto"/>
      </w:divBdr>
    </w:div>
    <w:div w:id="600143578">
      <w:bodyDiv w:val="1"/>
      <w:marLeft w:val="0"/>
      <w:marRight w:val="0"/>
      <w:marTop w:val="0"/>
      <w:marBottom w:val="0"/>
      <w:divBdr>
        <w:top w:val="none" w:sz="0" w:space="0" w:color="auto"/>
        <w:left w:val="none" w:sz="0" w:space="0" w:color="auto"/>
        <w:bottom w:val="none" w:sz="0" w:space="0" w:color="auto"/>
        <w:right w:val="none" w:sz="0" w:space="0" w:color="auto"/>
      </w:divBdr>
    </w:div>
    <w:div w:id="600456626">
      <w:bodyDiv w:val="1"/>
      <w:marLeft w:val="0"/>
      <w:marRight w:val="0"/>
      <w:marTop w:val="0"/>
      <w:marBottom w:val="0"/>
      <w:divBdr>
        <w:top w:val="none" w:sz="0" w:space="0" w:color="auto"/>
        <w:left w:val="none" w:sz="0" w:space="0" w:color="auto"/>
        <w:bottom w:val="none" w:sz="0" w:space="0" w:color="auto"/>
        <w:right w:val="none" w:sz="0" w:space="0" w:color="auto"/>
      </w:divBdr>
    </w:div>
    <w:div w:id="600528773">
      <w:bodyDiv w:val="1"/>
      <w:marLeft w:val="0"/>
      <w:marRight w:val="0"/>
      <w:marTop w:val="0"/>
      <w:marBottom w:val="0"/>
      <w:divBdr>
        <w:top w:val="none" w:sz="0" w:space="0" w:color="auto"/>
        <w:left w:val="none" w:sz="0" w:space="0" w:color="auto"/>
        <w:bottom w:val="none" w:sz="0" w:space="0" w:color="auto"/>
        <w:right w:val="none" w:sz="0" w:space="0" w:color="auto"/>
      </w:divBdr>
    </w:div>
    <w:div w:id="600915457">
      <w:bodyDiv w:val="1"/>
      <w:marLeft w:val="0"/>
      <w:marRight w:val="0"/>
      <w:marTop w:val="0"/>
      <w:marBottom w:val="0"/>
      <w:divBdr>
        <w:top w:val="none" w:sz="0" w:space="0" w:color="auto"/>
        <w:left w:val="none" w:sz="0" w:space="0" w:color="auto"/>
        <w:bottom w:val="none" w:sz="0" w:space="0" w:color="auto"/>
        <w:right w:val="none" w:sz="0" w:space="0" w:color="auto"/>
      </w:divBdr>
    </w:div>
    <w:div w:id="601105158">
      <w:bodyDiv w:val="1"/>
      <w:marLeft w:val="0"/>
      <w:marRight w:val="0"/>
      <w:marTop w:val="0"/>
      <w:marBottom w:val="0"/>
      <w:divBdr>
        <w:top w:val="none" w:sz="0" w:space="0" w:color="auto"/>
        <w:left w:val="none" w:sz="0" w:space="0" w:color="auto"/>
        <w:bottom w:val="none" w:sz="0" w:space="0" w:color="auto"/>
        <w:right w:val="none" w:sz="0" w:space="0" w:color="auto"/>
      </w:divBdr>
    </w:div>
    <w:div w:id="601377937">
      <w:bodyDiv w:val="1"/>
      <w:marLeft w:val="0"/>
      <w:marRight w:val="0"/>
      <w:marTop w:val="0"/>
      <w:marBottom w:val="0"/>
      <w:divBdr>
        <w:top w:val="none" w:sz="0" w:space="0" w:color="auto"/>
        <w:left w:val="none" w:sz="0" w:space="0" w:color="auto"/>
        <w:bottom w:val="none" w:sz="0" w:space="0" w:color="auto"/>
        <w:right w:val="none" w:sz="0" w:space="0" w:color="auto"/>
      </w:divBdr>
    </w:div>
    <w:div w:id="602341568">
      <w:bodyDiv w:val="1"/>
      <w:marLeft w:val="0"/>
      <w:marRight w:val="0"/>
      <w:marTop w:val="0"/>
      <w:marBottom w:val="0"/>
      <w:divBdr>
        <w:top w:val="none" w:sz="0" w:space="0" w:color="auto"/>
        <w:left w:val="none" w:sz="0" w:space="0" w:color="auto"/>
        <w:bottom w:val="none" w:sz="0" w:space="0" w:color="auto"/>
        <w:right w:val="none" w:sz="0" w:space="0" w:color="auto"/>
      </w:divBdr>
    </w:div>
    <w:div w:id="602498229">
      <w:bodyDiv w:val="1"/>
      <w:marLeft w:val="0"/>
      <w:marRight w:val="0"/>
      <w:marTop w:val="0"/>
      <w:marBottom w:val="0"/>
      <w:divBdr>
        <w:top w:val="none" w:sz="0" w:space="0" w:color="auto"/>
        <w:left w:val="none" w:sz="0" w:space="0" w:color="auto"/>
        <w:bottom w:val="none" w:sz="0" w:space="0" w:color="auto"/>
        <w:right w:val="none" w:sz="0" w:space="0" w:color="auto"/>
      </w:divBdr>
    </w:div>
    <w:div w:id="602882522">
      <w:bodyDiv w:val="1"/>
      <w:marLeft w:val="0"/>
      <w:marRight w:val="0"/>
      <w:marTop w:val="0"/>
      <w:marBottom w:val="0"/>
      <w:divBdr>
        <w:top w:val="none" w:sz="0" w:space="0" w:color="auto"/>
        <w:left w:val="none" w:sz="0" w:space="0" w:color="auto"/>
        <w:bottom w:val="none" w:sz="0" w:space="0" w:color="auto"/>
        <w:right w:val="none" w:sz="0" w:space="0" w:color="auto"/>
      </w:divBdr>
    </w:div>
    <w:div w:id="603391416">
      <w:bodyDiv w:val="1"/>
      <w:marLeft w:val="0"/>
      <w:marRight w:val="0"/>
      <w:marTop w:val="0"/>
      <w:marBottom w:val="0"/>
      <w:divBdr>
        <w:top w:val="none" w:sz="0" w:space="0" w:color="auto"/>
        <w:left w:val="none" w:sz="0" w:space="0" w:color="auto"/>
        <w:bottom w:val="none" w:sz="0" w:space="0" w:color="auto"/>
        <w:right w:val="none" w:sz="0" w:space="0" w:color="auto"/>
      </w:divBdr>
    </w:div>
    <w:div w:id="603540325">
      <w:bodyDiv w:val="1"/>
      <w:marLeft w:val="0"/>
      <w:marRight w:val="0"/>
      <w:marTop w:val="0"/>
      <w:marBottom w:val="0"/>
      <w:divBdr>
        <w:top w:val="none" w:sz="0" w:space="0" w:color="auto"/>
        <w:left w:val="none" w:sz="0" w:space="0" w:color="auto"/>
        <w:bottom w:val="none" w:sz="0" w:space="0" w:color="auto"/>
        <w:right w:val="none" w:sz="0" w:space="0" w:color="auto"/>
      </w:divBdr>
    </w:div>
    <w:div w:id="603808022">
      <w:bodyDiv w:val="1"/>
      <w:marLeft w:val="0"/>
      <w:marRight w:val="0"/>
      <w:marTop w:val="0"/>
      <w:marBottom w:val="0"/>
      <w:divBdr>
        <w:top w:val="none" w:sz="0" w:space="0" w:color="auto"/>
        <w:left w:val="none" w:sz="0" w:space="0" w:color="auto"/>
        <w:bottom w:val="none" w:sz="0" w:space="0" w:color="auto"/>
        <w:right w:val="none" w:sz="0" w:space="0" w:color="auto"/>
      </w:divBdr>
    </w:div>
    <w:div w:id="605623176">
      <w:bodyDiv w:val="1"/>
      <w:marLeft w:val="0"/>
      <w:marRight w:val="0"/>
      <w:marTop w:val="0"/>
      <w:marBottom w:val="0"/>
      <w:divBdr>
        <w:top w:val="none" w:sz="0" w:space="0" w:color="auto"/>
        <w:left w:val="none" w:sz="0" w:space="0" w:color="auto"/>
        <w:bottom w:val="none" w:sz="0" w:space="0" w:color="auto"/>
        <w:right w:val="none" w:sz="0" w:space="0" w:color="auto"/>
      </w:divBdr>
    </w:div>
    <w:div w:id="605775193">
      <w:bodyDiv w:val="1"/>
      <w:marLeft w:val="0"/>
      <w:marRight w:val="0"/>
      <w:marTop w:val="0"/>
      <w:marBottom w:val="0"/>
      <w:divBdr>
        <w:top w:val="none" w:sz="0" w:space="0" w:color="auto"/>
        <w:left w:val="none" w:sz="0" w:space="0" w:color="auto"/>
        <w:bottom w:val="none" w:sz="0" w:space="0" w:color="auto"/>
        <w:right w:val="none" w:sz="0" w:space="0" w:color="auto"/>
      </w:divBdr>
    </w:div>
    <w:div w:id="605843856">
      <w:bodyDiv w:val="1"/>
      <w:marLeft w:val="0"/>
      <w:marRight w:val="0"/>
      <w:marTop w:val="0"/>
      <w:marBottom w:val="0"/>
      <w:divBdr>
        <w:top w:val="none" w:sz="0" w:space="0" w:color="auto"/>
        <w:left w:val="none" w:sz="0" w:space="0" w:color="auto"/>
        <w:bottom w:val="none" w:sz="0" w:space="0" w:color="auto"/>
        <w:right w:val="none" w:sz="0" w:space="0" w:color="auto"/>
      </w:divBdr>
      <w:divsChild>
        <w:div w:id="459492989">
          <w:marLeft w:val="0"/>
          <w:marRight w:val="0"/>
          <w:marTop w:val="0"/>
          <w:marBottom w:val="0"/>
          <w:divBdr>
            <w:top w:val="none" w:sz="0" w:space="0" w:color="auto"/>
            <w:left w:val="none" w:sz="0" w:space="0" w:color="auto"/>
            <w:bottom w:val="none" w:sz="0" w:space="0" w:color="auto"/>
            <w:right w:val="none" w:sz="0" w:space="0" w:color="auto"/>
          </w:divBdr>
          <w:divsChild>
            <w:div w:id="1772897949">
              <w:marLeft w:val="0"/>
              <w:marRight w:val="0"/>
              <w:marTop w:val="0"/>
              <w:marBottom w:val="0"/>
              <w:divBdr>
                <w:top w:val="none" w:sz="0" w:space="0" w:color="auto"/>
                <w:left w:val="none" w:sz="0" w:space="0" w:color="auto"/>
                <w:bottom w:val="none" w:sz="0" w:space="0" w:color="auto"/>
                <w:right w:val="none" w:sz="0" w:space="0" w:color="auto"/>
              </w:divBdr>
              <w:divsChild>
                <w:div w:id="674723891">
                  <w:marLeft w:val="0"/>
                  <w:marRight w:val="0"/>
                  <w:marTop w:val="0"/>
                  <w:marBottom w:val="0"/>
                  <w:divBdr>
                    <w:top w:val="none" w:sz="0" w:space="0" w:color="auto"/>
                    <w:left w:val="none" w:sz="0" w:space="0" w:color="auto"/>
                    <w:bottom w:val="none" w:sz="0" w:space="0" w:color="auto"/>
                    <w:right w:val="none" w:sz="0" w:space="0" w:color="auto"/>
                  </w:divBdr>
                  <w:divsChild>
                    <w:div w:id="179903518">
                      <w:marLeft w:val="0"/>
                      <w:marRight w:val="0"/>
                      <w:marTop w:val="0"/>
                      <w:marBottom w:val="0"/>
                      <w:divBdr>
                        <w:top w:val="none" w:sz="0" w:space="0" w:color="auto"/>
                        <w:left w:val="none" w:sz="0" w:space="0" w:color="auto"/>
                        <w:bottom w:val="none" w:sz="0" w:space="0" w:color="auto"/>
                        <w:right w:val="none" w:sz="0" w:space="0" w:color="auto"/>
                      </w:divBdr>
                      <w:divsChild>
                        <w:div w:id="438450781">
                          <w:marLeft w:val="0"/>
                          <w:marRight w:val="0"/>
                          <w:marTop w:val="45"/>
                          <w:marBottom w:val="0"/>
                          <w:divBdr>
                            <w:top w:val="none" w:sz="0" w:space="0" w:color="auto"/>
                            <w:left w:val="none" w:sz="0" w:space="0" w:color="auto"/>
                            <w:bottom w:val="none" w:sz="0" w:space="0" w:color="auto"/>
                            <w:right w:val="none" w:sz="0" w:space="0" w:color="auto"/>
                          </w:divBdr>
                          <w:divsChild>
                            <w:div w:id="1746805156">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6430066">
      <w:bodyDiv w:val="1"/>
      <w:marLeft w:val="0"/>
      <w:marRight w:val="0"/>
      <w:marTop w:val="0"/>
      <w:marBottom w:val="0"/>
      <w:divBdr>
        <w:top w:val="none" w:sz="0" w:space="0" w:color="auto"/>
        <w:left w:val="none" w:sz="0" w:space="0" w:color="auto"/>
        <w:bottom w:val="none" w:sz="0" w:space="0" w:color="auto"/>
        <w:right w:val="none" w:sz="0" w:space="0" w:color="auto"/>
      </w:divBdr>
    </w:div>
    <w:div w:id="606933734">
      <w:bodyDiv w:val="1"/>
      <w:marLeft w:val="0"/>
      <w:marRight w:val="0"/>
      <w:marTop w:val="0"/>
      <w:marBottom w:val="0"/>
      <w:divBdr>
        <w:top w:val="none" w:sz="0" w:space="0" w:color="auto"/>
        <w:left w:val="none" w:sz="0" w:space="0" w:color="auto"/>
        <w:bottom w:val="none" w:sz="0" w:space="0" w:color="auto"/>
        <w:right w:val="none" w:sz="0" w:space="0" w:color="auto"/>
      </w:divBdr>
    </w:div>
    <w:div w:id="607278607">
      <w:bodyDiv w:val="1"/>
      <w:marLeft w:val="0"/>
      <w:marRight w:val="0"/>
      <w:marTop w:val="0"/>
      <w:marBottom w:val="0"/>
      <w:divBdr>
        <w:top w:val="none" w:sz="0" w:space="0" w:color="auto"/>
        <w:left w:val="none" w:sz="0" w:space="0" w:color="auto"/>
        <w:bottom w:val="none" w:sz="0" w:space="0" w:color="auto"/>
        <w:right w:val="none" w:sz="0" w:space="0" w:color="auto"/>
      </w:divBdr>
    </w:div>
    <w:div w:id="608319667">
      <w:bodyDiv w:val="1"/>
      <w:marLeft w:val="0"/>
      <w:marRight w:val="0"/>
      <w:marTop w:val="0"/>
      <w:marBottom w:val="0"/>
      <w:divBdr>
        <w:top w:val="none" w:sz="0" w:space="0" w:color="auto"/>
        <w:left w:val="none" w:sz="0" w:space="0" w:color="auto"/>
        <w:bottom w:val="none" w:sz="0" w:space="0" w:color="auto"/>
        <w:right w:val="none" w:sz="0" w:space="0" w:color="auto"/>
      </w:divBdr>
    </w:div>
    <w:div w:id="608590357">
      <w:bodyDiv w:val="1"/>
      <w:marLeft w:val="0"/>
      <w:marRight w:val="0"/>
      <w:marTop w:val="0"/>
      <w:marBottom w:val="0"/>
      <w:divBdr>
        <w:top w:val="none" w:sz="0" w:space="0" w:color="auto"/>
        <w:left w:val="none" w:sz="0" w:space="0" w:color="auto"/>
        <w:bottom w:val="none" w:sz="0" w:space="0" w:color="auto"/>
        <w:right w:val="none" w:sz="0" w:space="0" w:color="auto"/>
      </w:divBdr>
    </w:div>
    <w:div w:id="609315262">
      <w:bodyDiv w:val="1"/>
      <w:marLeft w:val="0"/>
      <w:marRight w:val="0"/>
      <w:marTop w:val="0"/>
      <w:marBottom w:val="0"/>
      <w:divBdr>
        <w:top w:val="none" w:sz="0" w:space="0" w:color="auto"/>
        <w:left w:val="none" w:sz="0" w:space="0" w:color="auto"/>
        <w:bottom w:val="none" w:sz="0" w:space="0" w:color="auto"/>
        <w:right w:val="none" w:sz="0" w:space="0" w:color="auto"/>
      </w:divBdr>
    </w:div>
    <w:div w:id="609581763">
      <w:bodyDiv w:val="1"/>
      <w:marLeft w:val="0"/>
      <w:marRight w:val="0"/>
      <w:marTop w:val="0"/>
      <w:marBottom w:val="0"/>
      <w:divBdr>
        <w:top w:val="none" w:sz="0" w:space="0" w:color="auto"/>
        <w:left w:val="none" w:sz="0" w:space="0" w:color="auto"/>
        <w:bottom w:val="none" w:sz="0" w:space="0" w:color="auto"/>
        <w:right w:val="none" w:sz="0" w:space="0" w:color="auto"/>
      </w:divBdr>
    </w:div>
    <w:div w:id="610406349">
      <w:bodyDiv w:val="1"/>
      <w:marLeft w:val="0"/>
      <w:marRight w:val="0"/>
      <w:marTop w:val="0"/>
      <w:marBottom w:val="0"/>
      <w:divBdr>
        <w:top w:val="none" w:sz="0" w:space="0" w:color="auto"/>
        <w:left w:val="none" w:sz="0" w:space="0" w:color="auto"/>
        <w:bottom w:val="none" w:sz="0" w:space="0" w:color="auto"/>
        <w:right w:val="none" w:sz="0" w:space="0" w:color="auto"/>
      </w:divBdr>
      <w:divsChild>
        <w:div w:id="1942839881">
          <w:marLeft w:val="-210"/>
          <w:marRight w:val="-210"/>
          <w:marTop w:val="0"/>
          <w:marBottom w:val="0"/>
          <w:divBdr>
            <w:top w:val="none" w:sz="0" w:space="0" w:color="auto"/>
            <w:left w:val="none" w:sz="0" w:space="0" w:color="auto"/>
            <w:bottom w:val="none" w:sz="0" w:space="0" w:color="auto"/>
            <w:right w:val="none" w:sz="0" w:space="0" w:color="auto"/>
          </w:divBdr>
          <w:divsChild>
            <w:div w:id="485047530">
              <w:marLeft w:val="210"/>
              <w:marRight w:val="210"/>
              <w:marTop w:val="0"/>
              <w:marBottom w:val="0"/>
              <w:divBdr>
                <w:top w:val="none" w:sz="0" w:space="0" w:color="auto"/>
                <w:left w:val="none" w:sz="0" w:space="0" w:color="auto"/>
                <w:bottom w:val="none" w:sz="0" w:space="0" w:color="auto"/>
                <w:right w:val="none" w:sz="0" w:space="0" w:color="auto"/>
              </w:divBdr>
              <w:divsChild>
                <w:div w:id="206456954">
                  <w:marLeft w:val="0"/>
                  <w:marRight w:val="0"/>
                  <w:marTop w:val="0"/>
                  <w:marBottom w:val="0"/>
                  <w:divBdr>
                    <w:top w:val="none" w:sz="0" w:space="0" w:color="auto"/>
                    <w:left w:val="none" w:sz="0" w:space="0" w:color="auto"/>
                    <w:bottom w:val="none" w:sz="0" w:space="0" w:color="auto"/>
                    <w:right w:val="none" w:sz="0" w:space="0" w:color="auto"/>
                  </w:divBdr>
                  <w:divsChild>
                    <w:div w:id="1343894857">
                      <w:marLeft w:val="0"/>
                      <w:marRight w:val="0"/>
                      <w:marTop w:val="120"/>
                      <w:marBottom w:val="0"/>
                      <w:divBdr>
                        <w:top w:val="none" w:sz="0" w:space="0" w:color="auto"/>
                        <w:left w:val="none" w:sz="0" w:space="0" w:color="auto"/>
                        <w:bottom w:val="none" w:sz="0" w:space="0" w:color="auto"/>
                        <w:right w:val="none" w:sz="0" w:space="0" w:color="auto"/>
                      </w:divBdr>
                    </w:div>
                    <w:div w:id="1466435661">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 w:id="610430809">
      <w:bodyDiv w:val="1"/>
      <w:marLeft w:val="0"/>
      <w:marRight w:val="0"/>
      <w:marTop w:val="0"/>
      <w:marBottom w:val="0"/>
      <w:divBdr>
        <w:top w:val="none" w:sz="0" w:space="0" w:color="auto"/>
        <w:left w:val="none" w:sz="0" w:space="0" w:color="auto"/>
        <w:bottom w:val="none" w:sz="0" w:space="0" w:color="auto"/>
        <w:right w:val="none" w:sz="0" w:space="0" w:color="auto"/>
      </w:divBdr>
      <w:divsChild>
        <w:div w:id="1345549845">
          <w:marLeft w:val="0"/>
          <w:marRight w:val="0"/>
          <w:marTop w:val="0"/>
          <w:marBottom w:val="0"/>
          <w:divBdr>
            <w:top w:val="none" w:sz="0" w:space="0" w:color="auto"/>
            <w:left w:val="none" w:sz="0" w:space="0" w:color="auto"/>
            <w:bottom w:val="none" w:sz="0" w:space="0" w:color="auto"/>
            <w:right w:val="none" w:sz="0" w:space="0" w:color="auto"/>
          </w:divBdr>
        </w:div>
      </w:divsChild>
    </w:div>
    <w:div w:id="610434967">
      <w:bodyDiv w:val="1"/>
      <w:marLeft w:val="0"/>
      <w:marRight w:val="0"/>
      <w:marTop w:val="0"/>
      <w:marBottom w:val="0"/>
      <w:divBdr>
        <w:top w:val="none" w:sz="0" w:space="0" w:color="auto"/>
        <w:left w:val="none" w:sz="0" w:space="0" w:color="auto"/>
        <w:bottom w:val="none" w:sz="0" w:space="0" w:color="auto"/>
        <w:right w:val="none" w:sz="0" w:space="0" w:color="auto"/>
      </w:divBdr>
    </w:div>
    <w:div w:id="610554784">
      <w:bodyDiv w:val="1"/>
      <w:marLeft w:val="0"/>
      <w:marRight w:val="0"/>
      <w:marTop w:val="0"/>
      <w:marBottom w:val="0"/>
      <w:divBdr>
        <w:top w:val="none" w:sz="0" w:space="0" w:color="auto"/>
        <w:left w:val="none" w:sz="0" w:space="0" w:color="auto"/>
        <w:bottom w:val="none" w:sz="0" w:space="0" w:color="auto"/>
        <w:right w:val="none" w:sz="0" w:space="0" w:color="auto"/>
      </w:divBdr>
    </w:div>
    <w:div w:id="611133315">
      <w:bodyDiv w:val="1"/>
      <w:marLeft w:val="0"/>
      <w:marRight w:val="0"/>
      <w:marTop w:val="0"/>
      <w:marBottom w:val="0"/>
      <w:divBdr>
        <w:top w:val="none" w:sz="0" w:space="0" w:color="auto"/>
        <w:left w:val="none" w:sz="0" w:space="0" w:color="auto"/>
        <w:bottom w:val="none" w:sz="0" w:space="0" w:color="auto"/>
        <w:right w:val="none" w:sz="0" w:space="0" w:color="auto"/>
      </w:divBdr>
    </w:div>
    <w:div w:id="611207533">
      <w:bodyDiv w:val="1"/>
      <w:marLeft w:val="0"/>
      <w:marRight w:val="0"/>
      <w:marTop w:val="0"/>
      <w:marBottom w:val="0"/>
      <w:divBdr>
        <w:top w:val="none" w:sz="0" w:space="0" w:color="auto"/>
        <w:left w:val="none" w:sz="0" w:space="0" w:color="auto"/>
        <w:bottom w:val="none" w:sz="0" w:space="0" w:color="auto"/>
        <w:right w:val="none" w:sz="0" w:space="0" w:color="auto"/>
      </w:divBdr>
    </w:div>
    <w:div w:id="611254470">
      <w:bodyDiv w:val="1"/>
      <w:marLeft w:val="0"/>
      <w:marRight w:val="0"/>
      <w:marTop w:val="0"/>
      <w:marBottom w:val="0"/>
      <w:divBdr>
        <w:top w:val="none" w:sz="0" w:space="0" w:color="auto"/>
        <w:left w:val="none" w:sz="0" w:space="0" w:color="auto"/>
        <w:bottom w:val="none" w:sz="0" w:space="0" w:color="auto"/>
        <w:right w:val="none" w:sz="0" w:space="0" w:color="auto"/>
      </w:divBdr>
    </w:div>
    <w:div w:id="611784833">
      <w:bodyDiv w:val="1"/>
      <w:marLeft w:val="0"/>
      <w:marRight w:val="0"/>
      <w:marTop w:val="0"/>
      <w:marBottom w:val="0"/>
      <w:divBdr>
        <w:top w:val="none" w:sz="0" w:space="0" w:color="auto"/>
        <w:left w:val="none" w:sz="0" w:space="0" w:color="auto"/>
        <w:bottom w:val="none" w:sz="0" w:space="0" w:color="auto"/>
        <w:right w:val="none" w:sz="0" w:space="0" w:color="auto"/>
      </w:divBdr>
    </w:div>
    <w:div w:id="612172837">
      <w:bodyDiv w:val="1"/>
      <w:marLeft w:val="0"/>
      <w:marRight w:val="0"/>
      <w:marTop w:val="0"/>
      <w:marBottom w:val="0"/>
      <w:divBdr>
        <w:top w:val="none" w:sz="0" w:space="0" w:color="auto"/>
        <w:left w:val="none" w:sz="0" w:space="0" w:color="auto"/>
        <w:bottom w:val="none" w:sz="0" w:space="0" w:color="auto"/>
        <w:right w:val="none" w:sz="0" w:space="0" w:color="auto"/>
      </w:divBdr>
    </w:div>
    <w:div w:id="612516958">
      <w:bodyDiv w:val="1"/>
      <w:marLeft w:val="0"/>
      <w:marRight w:val="0"/>
      <w:marTop w:val="0"/>
      <w:marBottom w:val="0"/>
      <w:divBdr>
        <w:top w:val="none" w:sz="0" w:space="0" w:color="auto"/>
        <w:left w:val="none" w:sz="0" w:space="0" w:color="auto"/>
        <w:bottom w:val="none" w:sz="0" w:space="0" w:color="auto"/>
        <w:right w:val="none" w:sz="0" w:space="0" w:color="auto"/>
      </w:divBdr>
    </w:div>
    <w:div w:id="612521574">
      <w:bodyDiv w:val="1"/>
      <w:marLeft w:val="0"/>
      <w:marRight w:val="0"/>
      <w:marTop w:val="0"/>
      <w:marBottom w:val="0"/>
      <w:divBdr>
        <w:top w:val="none" w:sz="0" w:space="0" w:color="auto"/>
        <w:left w:val="none" w:sz="0" w:space="0" w:color="auto"/>
        <w:bottom w:val="none" w:sz="0" w:space="0" w:color="auto"/>
        <w:right w:val="none" w:sz="0" w:space="0" w:color="auto"/>
      </w:divBdr>
    </w:div>
    <w:div w:id="613170458">
      <w:bodyDiv w:val="1"/>
      <w:marLeft w:val="0"/>
      <w:marRight w:val="0"/>
      <w:marTop w:val="0"/>
      <w:marBottom w:val="0"/>
      <w:divBdr>
        <w:top w:val="none" w:sz="0" w:space="0" w:color="auto"/>
        <w:left w:val="none" w:sz="0" w:space="0" w:color="auto"/>
        <w:bottom w:val="none" w:sz="0" w:space="0" w:color="auto"/>
        <w:right w:val="none" w:sz="0" w:space="0" w:color="auto"/>
      </w:divBdr>
    </w:div>
    <w:div w:id="613705711">
      <w:bodyDiv w:val="1"/>
      <w:marLeft w:val="0"/>
      <w:marRight w:val="0"/>
      <w:marTop w:val="0"/>
      <w:marBottom w:val="0"/>
      <w:divBdr>
        <w:top w:val="none" w:sz="0" w:space="0" w:color="auto"/>
        <w:left w:val="none" w:sz="0" w:space="0" w:color="auto"/>
        <w:bottom w:val="none" w:sz="0" w:space="0" w:color="auto"/>
        <w:right w:val="none" w:sz="0" w:space="0" w:color="auto"/>
      </w:divBdr>
    </w:div>
    <w:div w:id="614563279">
      <w:bodyDiv w:val="1"/>
      <w:marLeft w:val="0"/>
      <w:marRight w:val="0"/>
      <w:marTop w:val="0"/>
      <w:marBottom w:val="0"/>
      <w:divBdr>
        <w:top w:val="none" w:sz="0" w:space="0" w:color="auto"/>
        <w:left w:val="none" w:sz="0" w:space="0" w:color="auto"/>
        <w:bottom w:val="none" w:sz="0" w:space="0" w:color="auto"/>
        <w:right w:val="none" w:sz="0" w:space="0" w:color="auto"/>
      </w:divBdr>
    </w:div>
    <w:div w:id="614597927">
      <w:bodyDiv w:val="1"/>
      <w:marLeft w:val="0"/>
      <w:marRight w:val="0"/>
      <w:marTop w:val="0"/>
      <w:marBottom w:val="0"/>
      <w:divBdr>
        <w:top w:val="none" w:sz="0" w:space="0" w:color="auto"/>
        <w:left w:val="none" w:sz="0" w:space="0" w:color="auto"/>
        <w:bottom w:val="none" w:sz="0" w:space="0" w:color="auto"/>
        <w:right w:val="none" w:sz="0" w:space="0" w:color="auto"/>
      </w:divBdr>
    </w:div>
    <w:div w:id="614947977">
      <w:bodyDiv w:val="1"/>
      <w:marLeft w:val="0"/>
      <w:marRight w:val="0"/>
      <w:marTop w:val="0"/>
      <w:marBottom w:val="0"/>
      <w:divBdr>
        <w:top w:val="none" w:sz="0" w:space="0" w:color="auto"/>
        <w:left w:val="none" w:sz="0" w:space="0" w:color="auto"/>
        <w:bottom w:val="none" w:sz="0" w:space="0" w:color="auto"/>
        <w:right w:val="none" w:sz="0" w:space="0" w:color="auto"/>
      </w:divBdr>
    </w:div>
    <w:div w:id="615211782">
      <w:bodyDiv w:val="1"/>
      <w:marLeft w:val="0"/>
      <w:marRight w:val="0"/>
      <w:marTop w:val="0"/>
      <w:marBottom w:val="0"/>
      <w:divBdr>
        <w:top w:val="none" w:sz="0" w:space="0" w:color="auto"/>
        <w:left w:val="none" w:sz="0" w:space="0" w:color="auto"/>
        <w:bottom w:val="none" w:sz="0" w:space="0" w:color="auto"/>
        <w:right w:val="none" w:sz="0" w:space="0" w:color="auto"/>
      </w:divBdr>
    </w:div>
    <w:div w:id="615717205">
      <w:bodyDiv w:val="1"/>
      <w:marLeft w:val="0"/>
      <w:marRight w:val="0"/>
      <w:marTop w:val="0"/>
      <w:marBottom w:val="0"/>
      <w:divBdr>
        <w:top w:val="none" w:sz="0" w:space="0" w:color="auto"/>
        <w:left w:val="none" w:sz="0" w:space="0" w:color="auto"/>
        <w:bottom w:val="none" w:sz="0" w:space="0" w:color="auto"/>
        <w:right w:val="none" w:sz="0" w:space="0" w:color="auto"/>
      </w:divBdr>
    </w:div>
    <w:div w:id="615797169">
      <w:bodyDiv w:val="1"/>
      <w:marLeft w:val="0"/>
      <w:marRight w:val="0"/>
      <w:marTop w:val="0"/>
      <w:marBottom w:val="0"/>
      <w:divBdr>
        <w:top w:val="none" w:sz="0" w:space="0" w:color="auto"/>
        <w:left w:val="none" w:sz="0" w:space="0" w:color="auto"/>
        <w:bottom w:val="none" w:sz="0" w:space="0" w:color="auto"/>
        <w:right w:val="none" w:sz="0" w:space="0" w:color="auto"/>
      </w:divBdr>
      <w:divsChild>
        <w:div w:id="412049282">
          <w:marLeft w:val="0"/>
          <w:marRight w:val="0"/>
          <w:marTop w:val="0"/>
          <w:marBottom w:val="0"/>
          <w:divBdr>
            <w:top w:val="none" w:sz="0" w:space="0" w:color="auto"/>
            <w:left w:val="none" w:sz="0" w:space="0" w:color="auto"/>
            <w:bottom w:val="none" w:sz="0" w:space="0" w:color="auto"/>
            <w:right w:val="none" w:sz="0" w:space="0" w:color="auto"/>
          </w:divBdr>
          <w:divsChild>
            <w:div w:id="748579905">
              <w:marLeft w:val="0"/>
              <w:marRight w:val="0"/>
              <w:marTop w:val="0"/>
              <w:marBottom w:val="0"/>
              <w:divBdr>
                <w:top w:val="none" w:sz="0" w:space="0" w:color="auto"/>
                <w:left w:val="none" w:sz="0" w:space="0" w:color="auto"/>
                <w:bottom w:val="none" w:sz="0" w:space="0" w:color="auto"/>
                <w:right w:val="none" w:sz="0" w:space="0" w:color="auto"/>
              </w:divBdr>
              <w:divsChild>
                <w:div w:id="137117992">
                  <w:marLeft w:val="0"/>
                  <w:marRight w:val="0"/>
                  <w:marTop w:val="0"/>
                  <w:marBottom w:val="0"/>
                  <w:divBdr>
                    <w:top w:val="none" w:sz="0" w:space="0" w:color="auto"/>
                    <w:left w:val="none" w:sz="0" w:space="0" w:color="auto"/>
                    <w:bottom w:val="none" w:sz="0" w:space="0" w:color="auto"/>
                    <w:right w:val="none" w:sz="0" w:space="0" w:color="auto"/>
                  </w:divBdr>
                  <w:divsChild>
                    <w:div w:id="1761215278">
                      <w:marLeft w:val="0"/>
                      <w:marRight w:val="0"/>
                      <w:marTop w:val="0"/>
                      <w:marBottom w:val="0"/>
                      <w:divBdr>
                        <w:top w:val="none" w:sz="0" w:space="0" w:color="auto"/>
                        <w:left w:val="none" w:sz="0" w:space="0" w:color="auto"/>
                        <w:bottom w:val="none" w:sz="0" w:space="0" w:color="auto"/>
                        <w:right w:val="none" w:sz="0" w:space="0" w:color="auto"/>
                      </w:divBdr>
                      <w:divsChild>
                        <w:div w:id="1258363208">
                          <w:marLeft w:val="0"/>
                          <w:marRight w:val="0"/>
                          <w:marTop w:val="45"/>
                          <w:marBottom w:val="0"/>
                          <w:divBdr>
                            <w:top w:val="none" w:sz="0" w:space="0" w:color="auto"/>
                            <w:left w:val="none" w:sz="0" w:space="0" w:color="auto"/>
                            <w:bottom w:val="none" w:sz="0" w:space="0" w:color="auto"/>
                            <w:right w:val="none" w:sz="0" w:space="0" w:color="auto"/>
                          </w:divBdr>
                          <w:divsChild>
                            <w:div w:id="1516311161">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6448567">
      <w:bodyDiv w:val="1"/>
      <w:marLeft w:val="0"/>
      <w:marRight w:val="0"/>
      <w:marTop w:val="0"/>
      <w:marBottom w:val="0"/>
      <w:divBdr>
        <w:top w:val="none" w:sz="0" w:space="0" w:color="auto"/>
        <w:left w:val="none" w:sz="0" w:space="0" w:color="auto"/>
        <w:bottom w:val="none" w:sz="0" w:space="0" w:color="auto"/>
        <w:right w:val="none" w:sz="0" w:space="0" w:color="auto"/>
      </w:divBdr>
    </w:div>
    <w:div w:id="616523982">
      <w:bodyDiv w:val="1"/>
      <w:marLeft w:val="0"/>
      <w:marRight w:val="0"/>
      <w:marTop w:val="0"/>
      <w:marBottom w:val="0"/>
      <w:divBdr>
        <w:top w:val="none" w:sz="0" w:space="0" w:color="auto"/>
        <w:left w:val="none" w:sz="0" w:space="0" w:color="auto"/>
        <w:bottom w:val="none" w:sz="0" w:space="0" w:color="auto"/>
        <w:right w:val="none" w:sz="0" w:space="0" w:color="auto"/>
      </w:divBdr>
    </w:div>
    <w:div w:id="616986602">
      <w:bodyDiv w:val="1"/>
      <w:marLeft w:val="0"/>
      <w:marRight w:val="0"/>
      <w:marTop w:val="0"/>
      <w:marBottom w:val="0"/>
      <w:divBdr>
        <w:top w:val="none" w:sz="0" w:space="0" w:color="auto"/>
        <w:left w:val="none" w:sz="0" w:space="0" w:color="auto"/>
        <w:bottom w:val="none" w:sz="0" w:space="0" w:color="auto"/>
        <w:right w:val="none" w:sz="0" w:space="0" w:color="auto"/>
      </w:divBdr>
    </w:div>
    <w:div w:id="616987842">
      <w:bodyDiv w:val="1"/>
      <w:marLeft w:val="0"/>
      <w:marRight w:val="0"/>
      <w:marTop w:val="0"/>
      <w:marBottom w:val="0"/>
      <w:divBdr>
        <w:top w:val="none" w:sz="0" w:space="0" w:color="auto"/>
        <w:left w:val="none" w:sz="0" w:space="0" w:color="auto"/>
        <w:bottom w:val="none" w:sz="0" w:space="0" w:color="auto"/>
        <w:right w:val="none" w:sz="0" w:space="0" w:color="auto"/>
      </w:divBdr>
    </w:div>
    <w:div w:id="617219666">
      <w:bodyDiv w:val="1"/>
      <w:marLeft w:val="0"/>
      <w:marRight w:val="0"/>
      <w:marTop w:val="0"/>
      <w:marBottom w:val="0"/>
      <w:divBdr>
        <w:top w:val="none" w:sz="0" w:space="0" w:color="auto"/>
        <w:left w:val="none" w:sz="0" w:space="0" w:color="auto"/>
        <w:bottom w:val="none" w:sz="0" w:space="0" w:color="auto"/>
        <w:right w:val="none" w:sz="0" w:space="0" w:color="auto"/>
      </w:divBdr>
    </w:div>
    <w:div w:id="617830921">
      <w:bodyDiv w:val="1"/>
      <w:marLeft w:val="0"/>
      <w:marRight w:val="0"/>
      <w:marTop w:val="0"/>
      <w:marBottom w:val="0"/>
      <w:divBdr>
        <w:top w:val="none" w:sz="0" w:space="0" w:color="auto"/>
        <w:left w:val="none" w:sz="0" w:space="0" w:color="auto"/>
        <w:bottom w:val="none" w:sz="0" w:space="0" w:color="auto"/>
        <w:right w:val="none" w:sz="0" w:space="0" w:color="auto"/>
      </w:divBdr>
    </w:div>
    <w:div w:id="618607620">
      <w:bodyDiv w:val="1"/>
      <w:marLeft w:val="0"/>
      <w:marRight w:val="0"/>
      <w:marTop w:val="0"/>
      <w:marBottom w:val="0"/>
      <w:divBdr>
        <w:top w:val="none" w:sz="0" w:space="0" w:color="auto"/>
        <w:left w:val="none" w:sz="0" w:space="0" w:color="auto"/>
        <w:bottom w:val="none" w:sz="0" w:space="0" w:color="auto"/>
        <w:right w:val="none" w:sz="0" w:space="0" w:color="auto"/>
      </w:divBdr>
    </w:div>
    <w:div w:id="618995786">
      <w:bodyDiv w:val="1"/>
      <w:marLeft w:val="0"/>
      <w:marRight w:val="0"/>
      <w:marTop w:val="0"/>
      <w:marBottom w:val="0"/>
      <w:divBdr>
        <w:top w:val="none" w:sz="0" w:space="0" w:color="auto"/>
        <w:left w:val="none" w:sz="0" w:space="0" w:color="auto"/>
        <w:bottom w:val="none" w:sz="0" w:space="0" w:color="auto"/>
        <w:right w:val="none" w:sz="0" w:space="0" w:color="auto"/>
      </w:divBdr>
      <w:divsChild>
        <w:div w:id="211499753">
          <w:marLeft w:val="0"/>
          <w:marRight w:val="0"/>
          <w:marTop w:val="0"/>
          <w:marBottom w:val="0"/>
          <w:divBdr>
            <w:top w:val="none" w:sz="0" w:space="0" w:color="auto"/>
            <w:left w:val="none" w:sz="0" w:space="0" w:color="auto"/>
            <w:bottom w:val="none" w:sz="0" w:space="0" w:color="auto"/>
            <w:right w:val="none" w:sz="0" w:space="0" w:color="auto"/>
          </w:divBdr>
          <w:divsChild>
            <w:div w:id="1385058050">
              <w:marLeft w:val="0"/>
              <w:marRight w:val="0"/>
              <w:marTop w:val="0"/>
              <w:marBottom w:val="0"/>
              <w:divBdr>
                <w:top w:val="none" w:sz="0" w:space="0" w:color="auto"/>
                <w:left w:val="none" w:sz="0" w:space="0" w:color="auto"/>
                <w:bottom w:val="none" w:sz="0" w:space="0" w:color="auto"/>
                <w:right w:val="none" w:sz="0" w:space="0" w:color="auto"/>
              </w:divBdr>
              <w:divsChild>
                <w:div w:id="3283615">
                  <w:marLeft w:val="0"/>
                  <w:marRight w:val="0"/>
                  <w:marTop w:val="0"/>
                  <w:marBottom w:val="0"/>
                  <w:divBdr>
                    <w:top w:val="none" w:sz="0" w:space="0" w:color="auto"/>
                    <w:left w:val="none" w:sz="0" w:space="0" w:color="auto"/>
                    <w:bottom w:val="none" w:sz="0" w:space="0" w:color="auto"/>
                    <w:right w:val="none" w:sz="0" w:space="0" w:color="auto"/>
                  </w:divBdr>
                  <w:divsChild>
                    <w:div w:id="1073821196">
                      <w:marLeft w:val="0"/>
                      <w:marRight w:val="0"/>
                      <w:marTop w:val="0"/>
                      <w:marBottom w:val="0"/>
                      <w:divBdr>
                        <w:top w:val="none" w:sz="0" w:space="0" w:color="auto"/>
                        <w:left w:val="none" w:sz="0" w:space="0" w:color="auto"/>
                        <w:bottom w:val="none" w:sz="0" w:space="0" w:color="auto"/>
                        <w:right w:val="none" w:sz="0" w:space="0" w:color="auto"/>
                      </w:divBdr>
                      <w:divsChild>
                        <w:div w:id="406345856">
                          <w:marLeft w:val="0"/>
                          <w:marRight w:val="0"/>
                          <w:marTop w:val="45"/>
                          <w:marBottom w:val="0"/>
                          <w:divBdr>
                            <w:top w:val="none" w:sz="0" w:space="0" w:color="auto"/>
                            <w:left w:val="none" w:sz="0" w:space="0" w:color="auto"/>
                            <w:bottom w:val="none" w:sz="0" w:space="0" w:color="auto"/>
                            <w:right w:val="none" w:sz="0" w:space="0" w:color="auto"/>
                          </w:divBdr>
                          <w:divsChild>
                            <w:div w:id="1186215637">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189093">
      <w:bodyDiv w:val="1"/>
      <w:marLeft w:val="0"/>
      <w:marRight w:val="0"/>
      <w:marTop w:val="0"/>
      <w:marBottom w:val="0"/>
      <w:divBdr>
        <w:top w:val="none" w:sz="0" w:space="0" w:color="auto"/>
        <w:left w:val="none" w:sz="0" w:space="0" w:color="auto"/>
        <w:bottom w:val="none" w:sz="0" w:space="0" w:color="auto"/>
        <w:right w:val="none" w:sz="0" w:space="0" w:color="auto"/>
      </w:divBdr>
    </w:div>
    <w:div w:id="620649845">
      <w:bodyDiv w:val="1"/>
      <w:marLeft w:val="0"/>
      <w:marRight w:val="0"/>
      <w:marTop w:val="0"/>
      <w:marBottom w:val="0"/>
      <w:divBdr>
        <w:top w:val="none" w:sz="0" w:space="0" w:color="auto"/>
        <w:left w:val="none" w:sz="0" w:space="0" w:color="auto"/>
        <w:bottom w:val="none" w:sz="0" w:space="0" w:color="auto"/>
        <w:right w:val="none" w:sz="0" w:space="0" w:color="auto"/>
      </w:divBdr>
    </w:div>
    <w:div w:id="621154044">
      <w:bodyDiv w:val="1"/>
      <w:marLeft w:val="0"/>
      <w:marRight w:val="0"/>
      <w:marTop w:val="0"/>
      <w:marBottom w:val="0"/>
      <w:divBdr>
        <w:top w:val="none" w:sz="0" w:space="0" w:color="auto"/>
        <w:left w:val="none" w:sz="0" w:space="0" w:color="auto"/>
        <w:bottom w:val="none" w:sz="0" w:space="0" w:color="auto"/>
        <w:right w:val="none" w:sz="0" w:space="0" w:color="auto"/>
      </w:divBdr>
    </w:div>
    <w:div w:id="622006145">
      <w:bodyDiv w:val="1"/>
      <w:marLeft w:val="0"/>
      <w:marRight w:val="0"/>
      <w:marTop w:val="0"/>
      <w:marBottom w:val="0"/>
      <w:divBdr>
        <w:top w:val="none" w:sz="0" w:space="0" w:color="auto"/>
        <w:left w:val="none" w:sz="0" w:space="0" w:color="auto"/>
        <w:bottom w:val="none" w:sz="0" w:space="0" w:color="auto"/>
        <w:right w:val="none" w:sz="0" w:space="0" w:color="auto"/>
      </w:divBdr>
    </w:div>
    <w:div w:id="622545239">
      <w:bodyDiv w:val="1"/>
      <w:marLeft w:val="0"/>
      <w:marRight w:val="0"/>
      <w:marTop w:val="0"/>
      <w:marBottom w:val="0"/>
      <w:divBdr>
        <w:top w:val="none" w:sz="0" w:space="0" w:color="auto"/>
        <w:left w:val="none" w:sz="0" w:space="0" w:color="auto"/>
        <w:bottom w:val="none" w:sz="0" w:space="0" w:color="auto"/>
        <w:right w:val="none" w:sz="0" w:space="0" w:color="auto"/>
      </w:divBdr>
    </w:div>
    <w:div w:id="622804729">
      <w:bodyDiv w:val="1"/>
      <w:marLeft w:val="0"/>
      <w:marRight w:val="0"/>
      <w:marTop w:val="0"/>
      <w:marBottom w:val="0"/>
      <w:divBdr>
        <w:top w:val="none" w:sz="0" w:space="0" w:color="auto"/>
        <w:left w:val="none" w:sz="0" w:space="0" w:color="auto"/>
        <w:bottom w:val="none" w:sz="0" w:space="0" w:color="auto"/>
        <w:right w:val="none" w:sz="0" w:space="0" w:color="auto"/>
      </w:divBdr>
    </w:div>
    <w:div w:id="623148994">
      <w:bodyDiv w:val="1"/>
      <w:marLeft w:val="0"/>
      <w:marRight w:val="0"/>
      <w:marTop w:val="0"/>
      <w:marBottom w:val="0"/>
      <w:divBdr>
        <w:top w:val="none" w:sz="0" w:space="0" w:color="auto"/>
        <w:left w:val="none" w:sz="0" w:space="0" w:color="auto"/>
        <w:bottom w:val="none" w:sz="0" w:space="0" w:color="auto"/>
        <w:right w:val="none" w:sz="0" w:space="0" w:color="auto"/>
      </w:divBdr>
    </w:div>
    <w:div w:id="623389539">
      <w:bodyDiv w:val="1"/>
      <w:marLeft w:val="0"/>
      <w:marRight w:val="0"/>
      <w:marTop w:val="0"/>
      <w:marBottom w:val="0"/>
      <w:divBdr>
        <w:top w:val="none" w:sz="0" w:space="0" w:color="auto"/>
        <w:left w:val="none" w:sz="0" w:space="0" w:color="auto"/>
        <w:bottom w:val="none" w:sz="0" w:space="0" w:color="auto"/>
        <w:right w:val="none" w:sz="0" w:space="0" w:color="auto"/>
      </w:divBdr>
    </w:div>
    <w:div w:id="623537015">
      <w:bodyDiv w:val="1"/>
      <w:marLeft w:val="0"/>
      <w:marRight w:val="0"/>
      <w:marTop w:val="0"/>
      <w:marBottom w:val="0"/>
      <w:divBdr>
        <w:top w:val="none" w:sz="0" w:space="0" w:color="auto"/>
        <w:left w:val="none" w:sz="0" w:space="0" w:color="auto"/>
        <w:bottom w:val="none" w:sz="0" w:space="0" w:color="auto"/>
        <w:right w:val="none" w:sz="0" w:space="0" w:color="auto"/>
      </w:divBdr>
    </w:div>
    <w:div w:id="623849400">
      <w:bodyDiv w:val="1"/>
      <w:marLeft w:val="0"/>
      <w:marRight w:val="0"/>
      <w:marTop w:val="0"/>
      <w:marBottom w:val="0"/>
      <w:divBdr>
        <w:top w:val="none" w:sz="0" w:space="0" w:color="auto"/>
        <w:left w:val="none" w:sz="0" w:space="0" w:color="auto"/>
        <w:bottom w:val="none" w:sz="0" w:space="0" w:color="auto"/>
        <w:right w:val="none" w:sz="0" w:space="0" w:color="auto"/>
      </w:divBdr>
    </w:div>
    <w:div w:id="623853284">
      <w:bodyDiv w:val="1"/>
      <w:marLeft w:val="0"/>
      <w:marRight w:val="0"/>
      <w:marTop w:val="0"/>
      <w:marBottom w:val="0"/>
      <w:divBdr>
        <w:top w:val="none" w:sz="0" w:space="0" w:color="auto"/>
        <w:left w:val="none" w:sz="0" w:space="0" w:color="auto"/>
        <w:bottom w:val="none" w:sz="0" w:space="0" w:color="auto"/>
        <w:right w:val="none" w:sz="0" w:space="0" w:color="auto"/>
      </w:divBdr>
    </w:div>
    <w:div w:id="623923603">
      <w:bodyDiv w:val="1"/>
      <w:marLeft w:val="0"/>
      <w:marRight w:val="0"/>
      <w:marTop w:val="0"/>
      <w:marBottom w:val="0"/>
      <w:divBdr>
        <w:top w:val="none" w:sz="0" w:space="0" w:color="auto"/>
        <w:left w:val="none" w:sz="0" w:space="0" w:color="auto"/>
        <w:bottom w:val="none" w:sz="0" w:space="0" w:color="auto"/>
        <w:right w:val="none" w:sz="0" w:space="0" w:color="auto"/>
      </w:divBdr>
    </w:div>
    <w:div w:id="626273741">
      <w:bodyDiv w:val="1"/>
      <w:marLeft w:val="0"/>
      <w:marRight w:val="0"/>
      <w:marTop w:val="0"/>
      <w:marBottom w:val="0"/>
      <w:divBdr>
        <w:top w:val="none" w:sz="0" w:space="0" w:color="auto"/>
        <w:left w:val="none" w:sz="0" w:space="0" w:color="auto"/>
        <w:bottom w:val="none" w:sz="0" w:space="0" w:color="auto"/>
        <w:right w:val="none" w:sz="0" w:space="0" w:color="auto"/>
      </w:divBdr>
    </w:div>
    <w:div w:id="627009205">
      <w:bodyDiv w:val="1"/>
      <w:marLeft w:val="0"/>
      <w:marRight w:val="0"/>
      <w:marTop w:val="0"/>
      <w:marBottom w:val="0"/>
      <w:divBdr>
        <w:top w:val="none" w:sz="0" w:space="0" w:color="auto"/>
        <w:left w:val="none" w:sz="0" w:space="0" w:color="auto"/>
        <w:bottom w:val="none" w:sz="0" w:space="0" w:color="auto"/>
        <w:right w:val="none" w:sz="0" w:space="0" w:color="auto"/>
      </w:divBdr>
    </w:div>
    <w:div w:id="627786987">
      <w:bodyDiv w:val="1"/>
      <w:marLeft w:val="0"/>
      <w:marRight w:val="0"/>
      <w:marTop w:val="0"/>
      <w:marBottom w:val="0"/>
      <w:divBdr>
        <w:top w:val="none" w:sz="0" w:space="0" w:color="auto"/>
        <w:left w:val="none" w:sz="0" w:space="0" w:color="auto"/>
        <w:bottom w:val="none" w:sz="0" w:space="0" w:color="auto"/>
        <w:right w:val="none" w:sz="0" w:space="0" w:color="auto"/>
      </w:divBdr>
    </w:div>
    <w:div w:id="627862323">
      <w:bodyDiv w:val="1"/>
      <w:marLeft w:val="0"/>
      <w:marRight w:val="0"/>
      <w:marTop w:val="0"/>
      <w:marBottom w:val="0"/>
      <w:divBdr>
        <w:top w:val="none" w:sz="0" w:space="0" w:color="auto"/>
        <w:left w:val="none" w:sz="0" w:space="0" w:color="auto"/>
        <w:bottom w:val="none" w:sz="0" w:space="0" w:color="auto"/>
        <w:right w:val="none" w:sz="0" w:space="0" w:color="auto"/>
      </w:divBdr>
    </w:div>
    <w:div w:id="627901202">
      <w:bodyDiv w:val="1"/>
      <w:marLeft w:val="0"/>
      <w:marRight w:val="0"/>
      <w:marTop w:val="0"/>
      <w:marBottom w:val="0"/>
      <w:divBdr>
        <w:top w:val="none" w:sz="0" w:space="0" w:color="auto"/>
        <w:left w:val="none" w:sz="0" w:space="0" w:color="auto"/>
        <w:bottom w:val="none" w:sz="0" w:space="0" w:color="auto"/>
        <w:right w:val="none" w:sz="0" w:space="0" w:color="auto"/>
      </w:divBdr>
    </w:div>
    <w:div w:id="627901512">
      <w:bodyDiv w:val="1"/>
      <w:marLeft w:val="0"/>
      <w:marRight w:val="0"/>
      <w:marTop w:val="0"/>
      <w:marBottom w:val="0"/>
      <w:divBdr>
        <w:top w:val="none" w:sz="0" w:space="0" w:color="auto"/>
        <w:left w:val="none" w:sz="0" w:space="0" w:color="auto"/>
        <w:bottom w:val="none" w:sz="0" w:space="0" w:color="auto"/>
        <w:right w:val="none" w:sz="0" w:space="0" w:color="auto"/>
      </w:divBdr>
    </w:div>
    <w:div w:id="627980283">
      <w:bodyDiv w:val="1"/>
      <w:marLeft w:val="0"/>
      <w:marRight w:val="0"/>
      <w:marTop w:val="0"/>
      <w:marBottom w:val="0"/>
      <w:divBdr>
        <w:top w:val="none" w:sz="0" w:space="0" w:color="auto"/>
        <w:left w:val="none" w:sz="0" w:space="0" w:color="auto"/>
        <w:bottom w:val="none" w:sz="0" w:space="0" w:color="auto"/>
        <w:right w:val="none" w:sz="0" w:space="0" w:color="auto"/>
      </w:divBdr>
      <w:divsChild>
        <w:div w:id="1066761878">
          <w:marLeft w:val="3525"/>
          <w:marRight w:val="0"/>
          <w:marTop w:val="0"/>
          <w:marBottom w:val="0"/>
          <w:divBdr>
            <w:top w:val="none" w:sz="0" w:space="0" w:color="auto"/>
            <w:left w:val="none" w:sz="0" w:space="0" w:color="auto"/>
            <w:bottom w:val="none" w:sz="0" w:space="0" w:color="auto"/>
            <w:right w:val="none" w:sz="0" w:space="0" w:color="auto"/>
          </w:divBdr>
          <w:divsChild>
            <w:div w:id="550388762">
              <w:marLeft w:val="0"/>
              <w:marRight w:val="0"/>
              <w:marTop w:val="450"/>
              <w:marBottom w:val="0"/>
              <w:divBdr>
                <w:top w:val="none" w:sz="0" w:space="0" w:color="auto"/>
                <w:left w:val="none" w:sz="0" w:space="0" w:color="auto"/>
                <w:bottom w:val="none" w:sz="0" w:space="0" w:color="auto"/>
                <w:right w:val="none" w:sz="0" w:space="0" w:color="auto"/>
              </w:divBdr>
              <w:divsChild>
                <w:div w:id="2019505647">
                  <w:marLeft w:val="0"/>
                  <w:marRight w:val="0"/>
                  <w:marTop w:val="0"/>
                  <w:marBottom w:val="0"/>
                  <w:divBdr>
                    <w:top w:val="none" w:sz="0" w:space="0" w:color="auto"/>
                    <w:left w:val="none" w:sz="0" w:space="0" w:color="auto"/>
                    <w:bottom w:val="none" w:sz="0" w:space="0" w:color="auto"/>
                    <w:right w:val="none" w:sz="0" w:space="0" w:color="auto"/>
                  </w:divBdr>
                  <w:divsChild>
                    <w:div w:id="1505903527">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14161599">
          <w:marLeft w:val="3525"/>
          <w:marRight w:val="0"/>
          <w:marTop w:val="0"/>
          <w:marBottom w:val="0"/>
          <w:divBdr>
            <w:top w:val="none" w:sz="0" w:space="0" w:color="auto"/>
            <w:left w:val="none" w:sz="0" w:space="0" w:color="auto"/>
            <w:bottom w:val="none" w:sz="0" w:space="0" w:color="auto"/>
            <w:right w:val="none" w:sz="0" w:space="0" w:color="auto"/>
          </w:divBdr>
          <w:divsChild>
            <w:div w:id="1690377397">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 w:id="628170955">
      <w:bodyDiv w:val="1"/>
      <w:marLeft w:val="0"/>
      <w:marRight w:val="0"/>
      <w:marTop w:val="0"/>
      <w:marBottom w:val="0"/>
      <w:divBdr>
        <w:top w:val="none" w:sz="0" w:space="0" w:color="auto"/>
        <w:left w:val="none" w:sz="0" w:space="0" w:color="auto"/>
        <w:bottom w:val="none" w:sz="0" w:space="0" w:color="auto"/>
        <w:right w:val="none" w:sz="0" w:space="0" w:color="auto"/>
      </w:divBdr>
    </w:div>
    <w:div w:id="628323359">
      <w:bodyDiv w:val="1"/>
      <w:marLeft w:val="0"/>
      <w:marRight w:val="0"/>
      <w:marTop w:val="0"/>
      <w:marBottom w:val="0"/>
      <w:divBdr>
        <w:top w:val="none" w:sz="0" w:space="0" w:color="auto"/>
        <w:left w:val="none" w:sz="0" w:space="0" w:color="auto"/>
        <w:bottom w:val="none" w:sz="0" w:space="0" w:color="auto"/>
        <w:right w:val="none" w:sz="0" w:space="0" w:color="auto"/>
      </w:divBdr>
    </w:div>
    <w:div w:id="628701706">
      <w:bodyDiv w:val="1"/>
      <w:marLeft w:val="0"/>
      <w:marRight w:val="0"/>
      <w:marTop w:val="0"/>
      <w:marBottom w:val="0"/>
      <w:divBdr>
        <w:top w:val="none" w:sz="0" w:space="0" w:color="auto"/>
        <w:left w:val="none" w:sz="0" w:space="0" w:color="auto"/>
        <w:bottom w:val="none" w:sz="0" w:space="0" w:color="auto"/>
        <w:right w:val="none" w:sz="0" w:space="0" w:color="auto"/>
      </w:divBdr>
    </w:div>
    <w:div w:id="628780068">
      <w:bodyDiv w:val="1"/>
      <w:marLeft w:val="0"/>
      <w:marRight w:val="0"/>
      <w:marTop w:val="0"/>
      <w:marBottom w:val="0"/>
      <w:divBdr>
        <w:top w:val="none" w:sz="0" w:space="0" w:color="auto"/>
        <w:left w:val="none" w:sz="0" w:space="0" w:color="auto"/>
        <w:bottom w:val="none" w:sz="0" w:space="0" w:color="auto"/>
        <w:right w:val="none" w:sz="0" w:space="0" w:color="auto"/>
      </w:divBdr>
    </w:div>
    <w:div w:id="629165122">
      <w:bodyDiv w:val="1"/>
      <w:marLeft w:val="0"/>
      <w:marRight w:val="0"/>
      <w:marTop w:val="0"/>
      <w:marBottom w:val="0"/>
      <w:divBdr>
        <w:top w:val="none" w:sz="0" w:space="0" w:color="auto"/>
        <w:left w:val="none" w:sz="0" w:space="0" w:color="auto"/>
        <w:bottom w:val="none" w:sz="0" w:space="0" w:color="auto"/>
        <w:right w:val="none" w:sz="0" w:space="0" w:color="auto"/>
      </w:divBdr>
      <w:divsChild>
        <w:div w:id="1276671332">
          <w:marLeft w:val="0"/>
          <w:marRight w:val="0"/>
          <w:marTop w:val="0"/>
          <w:marBottom w:val="0"/>
          <w:divBdr>
            <w:top w:val="none" w:sz="0" w:space="0" w:color="auto"/>
            <w:left w:val="none" w:sz="0" w:space="0" w:color="auto"/>
            <w:bottom w:val="none" w:sz="0" w:space="0" w:color="auto"/>
            <w:right w:val="none" w:sz="0" w:space="0" w:color="auto"/>
          </w:divBdr>
          <w:divsChild>
            <w:div w:id="1766539721">
              <w:marLeft w:val="0"/>
              <w:marRight w:val="0"/>
              <w:marTop w:val="0"/>
              <w:marBottom w:val="0"/>
              <w:divBdr>
                <w:top w:val="none" w:sz="0" w:space="0" w:color="auto"/>
                <w:left w:val="none" w:sz="0" w:space="0" w:color="auto"/>
                <w:bottom w:val="none" w:sz="0" w:space="0" w:color="auto"/>
                <w:right w:val="none" w:sz="0" w:space="0" w:color="auto"/>
              </w:divBdr>
              <w:divsChild>
                <w:div w:id="1535535541">
                  <w:marLeft w:val="0"/>
                  <w:marRight w:val="0"/>
                  <w:marTop w:val="0"/>
                  <w:marBottom w:val="0"/>
                  <w:divBdr>
                    <w:top w:val="none" w:sz="0" w:space="0" w:color="auto"/>
                    <w:left w:val="none" w:sz="0" w:space="0" w:color="auto"/>
                    <w:bottom w:val="none" w:sz="0" w:space="0" w:color="auto"/>
                    <w:right w:val="none" w:sz="0" w:space="0" w:color="auto"/>
                  </w:divBdr>
                  <w:divsChild>
                    <w:div w:id="150105798">
                      <w:marLeft w:val="0"/>
                      <w:marRight w:val="0"/>
                      <w:marTop w:val="0"/>
                      <w:marBottom w:val="0"/>
                      <w:divBdr>
                        <w:top w:val="none" w:sz="0" w:space="0" w:color="auto"/>
                        <w:left w:val="none" w:sz="0" w:space="0" w:color="auto"/>
                        <w:bottom w:val="none" w:sz="0" w:space="0" w:color="auto"/>
                        <w:right w:val="none" w:sz="0" w:space="0" w:color="auto"/>
                      </w:divBdr>
                      <w:divsChild>
                        <w:div w:id="1698382579">
                          <w:marLeft w:val="0"/>
                          <w:marRight w:val="0"/>
                          <w:marTop w:val="45"/>
                          <w:marBottom w:val="0"/>
                          <w:divBdr>
                            <w:top w:val="none" w:sz="0" w:space="0" w:color="auto"/>
                            <w:left w:val="none" w:sz="0" w:space="0" w:color="auto"/>
                            <w:bottom w:val="none" w:sz="0" w:space="0" w:color="auto"/>
                            <w:right w:val="none" w:sz="0" w:space="0" w:color="auto"/>
                          </w:divBdr>
                          <w:divsChild>
                            <w:div w:id="933633883">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214974">
      <w:bodyDiv w:val="1"/>
      <w:marLeft w:val="0"/>
      <w:marRight w:val="0"/>
      <w:marTop w:val="0"/>
      <w:marBottom w:val="0"/>
      <w:divBdr>
        <w:top w:val="none" w:sz="0" w:space="0" w:color="auto"/>
        <w:left w:val="none" w:sz="0" w:space="0" w:color="auto"/>
        <w:bottom w:val="none" w:sz="0" w:space="0" w:color="auto"/>
        <w:right w:val="none" w:sz="0" w:space="0" w:color="auto"/>
      </w:divBdr>
    </w:div>
    <w:div w:id="629671313">
      <w:bodyDiv w:val="1"/>
      <w:marLeft w:val="0"/>
      <w:marRight w:val="0"/>
      <w:marTop w:val="0"/>
      <w:marBottom w:val="0"/>
      <w:divBdr>
        <w:top w:val="none" w:sz="0" w:space="0" w:color="auto"/>
        <w:left w:val="none" w:sz="0" w:space="0" w:color="auto"/>
        <w:bottom w:val="none" w:sz="0" w:space="0" w:color="auto"/>
        <w:right w:val="none" w:sz="0" w:space="0" w:color="auto"/>
      </w:divBdr>
    </w:div>
    <w:div w:id="629743698">
      <w:bodyDiv w:val="1"/>
      <w:marLeft w:val="0"/>
      <w:marRight w:val="0"/>
      <w:marTop w:val="0"/>
      <w:marBottom w:val="0"/>
      <w:divBdr>
        <w:top w:val="none" w:sz="0" w:space="0" w:color="auto"/>
        <w:left w:val="none" w:sz="0" w:space="0" w:color="auto"/>
        <w:bottom w:val="none" w:sz="0" w:space="0" w:color="auto"/>
        <w:right w:val="none" w:sz="0" w:space="0" w:color="auto"/>
      </w:divBdr>
    </w:div>
    <w:div w:id="629938636">
      <w:bodyDiv w:val="1"/>
      <w:marLeft w:val="0"/>
      <w:marRight w:val="0"/>
      <w:marTop w:val="0"/>
      <w:marBottom w:val="0"/>
      <w:divBdr>
        <w:top w:val="none" w:sz="0" w:space="0" w:color="auto"/>
        <w:left w:val="none" w:sz="0" w:space="0" w:color="auto"/>
        <w:bottom w:val="none" w:sz="0" w:space="0" w:color="auto"/>
        <w:right w:val="none" w:sz="0" w:space="0" w:color="auto"/>
      </w:divBdr>
      <w:divsChild>
        <w:div w:id="2064477112">
          <w:marLeft w:val="0"/>
          <w:marRight w:val="0"/>
          <w:marTop w:val="0"/>
          <w:marBottom w:val="0"/>
          <w:divBdr>
            <w:top w:val="none" w:sz="0" w:space="0" w:color="auto"/>
            <w:left w:val="none" w:sz="0" w:space="0" w:color="auto"/>
            <w:bottom w:val="none" w:sz="0" w:space="0" w:color="auto"/>
            <w:right w:val="none" w:sz="0" w:space="0" w:color="auto"/>
          </w:divBdr>
          <w:divsChild>
            <w:div w:id="177871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061306">
      <w:bodyDiv w:val="1"/>
      <w:marLeft w:val="0"/>
      <w:marRight w:val="0"/>
      <w:marTop w:val="0"/>
      <w:marBottom w:val="0"/>
      <w:divBdr>
        <w:top w:val="none" w:sz="0" w:space="0" w:color="auto"/>
        <w:left w:val="none" w:sz="0" w:space="0" w:color="auto"/>
        <w:bottom w:val="none" w:sz="0" w:space="0" w:color="auto"/>
        <w:right w:val="none" w:sz="0" w:space="0" w:color="auto"/>
      </w:divBdr>
      <w:divsChild>
        <w:div w:id="2136563149">
          <w:marLeft w:val="0"/>
          <w:marRight w:val="0"/>
          <w:marTop w:val="0"/>
          <w:marBottom w:val="0"/>
          <w:divBdr>
            <w:top w:val="none" w:sz="0" w:space="0" w:color="auto"/>
            <w:left w:val="none" w:sz="0" w:space="0" w:color="auto"/>
            <w:bottom w:val="none" w:sz="0" w:space="0" w:color="auto"/>
            <w:right w:val="none" w:sz="0" w:space="0" w:color="auto"/>
          </w:divBdr>
          <w:divsChild>
            <w:div w:id="232812952">
              <w:marLeft w:val="0"/>
              <w:marRight w:val="0"/>
              <w:marTop w:val="0"/>
              <w:marBottom w:val="0"/>
              <w:divBdr>
                <w:top w:val="none" w:sz="0" w:space="0" w:color="auto"/>
                <w:left w:val="none" w:sz="0" w:space="0" w:color="auto"/>
                <w:bottom w:val="none" w:sz="0" w:space="0" w:color="auto"/>
                <w:right w:val="none" w:sz="0" w:space="0" w:color="auto"/>
              </w:divBdr>
              <w:divsChild>
                <w:div w:id="1215578871">
                  <w:marLeft w:val="0"/>
                  <w:marRight w:val="0"/>
                  <w:marTop w:val="0"/>
                  <w:marBottom w:val="0"/>
                  <w:divBdr>
                    <w:top w:val="none" w:sz="0" w:space="0" w:color="auto"/>
                    <w:left w:val="none" w:sz="0" w:space="0" w:color="auto"/>
                    <w:bottom w:val="none" w:sz="0" w:space="0" w:color="auto"/>
                    <w:right w:val="none" w:sz="0" w:space="0" w:color="auto"/>
                  </w:divBdr>
                  <w:divsChild>
                    <w:div w:id="508910190">
                      <w:marLeft w:val="0"/>
                      <w:marRight w:val="0"/>
                      <w:marTop w:val="0"/>
                      <w:marBottom w:val="0"/>
                      <w:divBdr>
                        <w:top w:val="none" w:sz="0" w:space="0" w:color="auto"/>
                        <w:left w:val="none" w:sz="0" w:space="0" w:color="auto"/>
                        <w:bottom w:val="none" w:sz="0" w:space="0" w:color="auto"/>
                        <w:right w:val="none" w:sz="0" w:space="0" w:color="auto"/>
                      </w:divBdr>
                      <w:divsChild>
                        <w:div w:id="262569710">
                          <w:marLeft w:val="0"/>
                          <w:marRight w:val="0"/>
                          <w:marTop w:val="45"/>
                          <w:marBottom w:val="0"/>
                          <w:divBdr>
                            <w:top w:val="none" w:sz="0" w:space="0" w:color="auto"/>
                            <w:left w:val="none" w:sz="0" w:space="0" w:color="auto"/>
                            <w:bottom w:val="none" w:sz="0" w:space="0" w:color="auto"/>
                            <w:right w:val="none" w:sz="0" w:space="0" w:color="auto"/>
                          </w:divBdr>
                          <w:divsChild>
                            <w:div w:id="768744704">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2294591">
      <w:bodyDiv w:val="1"/>
      <w:marLeft w:val="0"/>
      <w:marRight w:val="0"/>
      <w:marTop w:val="0"/>
      <w:marBottom w:val="0"/>
      <w:divBdr>
        <w:top w:val="none" w:sz="0" w:space="0" w:color="auto"/>
        <w:left w:val="none" w:sz="0" w:space="0" w:color="auto"/>
        <w:bottom w:val="none" w:sz="0" w:space="0" w:color="auto"/>
        <w:right w:val="none" w:sz="0" w:space="0" w:color="auto"/>
      </w:divBdr>
    </w:div>
    <w:div w:id="632323568">
      <w:bodyDiv w:val="1"/>
      <w:marLeft w:val="0"/>
      <w:marRight w:val="0"/>
      <w:marTop w:val="0"/>
      <w:marBottom w:val="0"/>
      <w:divBdr>
        <w:top w:val="none" w:sz="0" w:space="0" w:color="auto"/>
        <w:left w:val="none" w:sz="0" w:space="0" w:color="auto"/>
        <w:bottom w:val="none" w:sz="0" w:space="0" w:color="auto"/>
        <w:right w:val="none" w:sz="0" w:space="0" w:color="auto"/>
      </w:divBdr>
    </w:div>
    <w:div w:id="632634277">
      <w:bodyDiv w:val="1"/>
      <w:marLeft w:val="0"/>
      <w:marRight w:val="0"/>
      <w:marTop w:val="0"/>
      <w:marBottom w:val="0"/>
      <w:divBdr>
        <w:top w:val="none" w:sz="0" w:space="0" w:color="auto"/>
        <w:left w:val="none" w:sz="0" w:space="0" w:color="auto"/>
        <w:bottom w:val="none" w:sz="0" w:space="0" w:color="auto"/>
        <w:right w:val="none" w:sz="0" w:space="0" w:color="auto"/>
      </w:divBdr>
    </w:div>
    <w:div w:id="633027863">
      <w:bodyDiv w:val="1"/>
      <w:marLeft w:val="0"/>
      <w:marRight w:val="0"/>
      <w:marTop w:val="0"/>
      <w:marBottom w:val="0"/>
      <w:divBdr>
        <w:top w:val="none" w:sz="0" w:space="0" w:color="auto"/>
        <w:left w:val="none" w:sz="0" w:space="0" w:color="auto"/>
        <w:bottom w:val="none" w:sz="0" w:space="0" w:color="auto"/>
        <w:right w:val="none" w:sz="0" w:space="0" w:color="auto"/>
      </w:divBdr>
    </w:div>
    <w:div w:id="633096848">
      <w:bodyDiv w:val="1"/>
      <w:marLeft w:val="0"/>
      <w:marRight w:val="0"/>
      <w:marTop w:val="0"/>
      <w:marBottom w:val="0"/>
      <w:divBdr>
        <w:top w:val="none" w:sz="0" w:space="0" w:color="auto"/>
        <w:left w:val="none" w:sz="0" w:space="0" w:color="auto"/>
        <w:bottom w:val="none" w:sz="0" w:space="0" w:color="auto"/>
        <w:right w:val="none" w:sz="0" w:space="0" w:color="auto"/>
      </w:divBdr>
    </w:div>
    <w:div w:id="633099984">
      <w:bodyDiv w:val="1"/>
      <w:marLeft w:val="0"/>
      <w:marRight w:val="0"/>
      <w:marTop w:val="0"/>
      <w:marBottom w:val="0"/>
      <w:divBdr>
        <w:top w:val="none" w:sz="0" w:space="0" w:color="auto"/>
        <w:left w:val="none" w:sz="0" w:space="0" w:color="auto"/>
        <w:bottom w:val="none" w:sz="0" w:space="0" w:color="auto"/>
        <w:right w:val="none" w:sz="0" w:space="0" w:color="auto"/>
      </w:divBdr>
    </w:div>
    <w:div w:id="633678374">
      <w:bodyDiv w:val="1"/>
      <w:marLeft w:val="0"/>
      <w:marRight w:val="0"/>
      <w:marTop w:val="0"/>
      <w:marBottom w:val="0"/>
      <w:divBdr>
        <w:top w:val="none" w:sz="0" w:space="0" w:color="auto"/>
        <w:left w:val="none" w:sz="0" w:space="0" w:color="auto"/>
        <w:bottom w:val="none" w:sz="0" w:space="0" w:color="auto"/>
        <w:right w:val="none" w:sz="0" w:space="0" w:color="auto"/>
      </w:divBdr>
    </w:div>
    <w:div w:id="633800293">
      <w:bodyDiv w:val="1"/>
      <w:marLeft w:val="0"/>
      <w:marRight w:val="0"/>
      <w:marTop w:val="0"/>
      <w:marBottom w:val="0"/>
      <w:divBdr>
        <w:top w:val="none" w:sz="0" w:space="0" w:color="auto"/>
        <w:left w:val="none" w:sz="0" w:space="0" w:color="auto"/>
        <w:bottom w:val="none" w:sz="0" w:space="0" w:color="auto"/>
        <w:right w:val="none" w:sz="0" w:space="0" w:color="auto"/>
      </w:divBdr>
    </w:div>
    <w:div w:id="634020524">
      <w:bodyDiv w:val="1"/>
      <w:marLeft w:val="0"/>
      <w:marRight w:val="0"/>
      <w:marTop w:val="0"/>
      <w:marBottom w:val="0"/>
      <w:divBdr>
        <w:top w:val="none" w:sz="0" w:space="0" w:color="auto"/>
        <w:left w:val="none" w:sz="0" w:space="0" w:color="auto"/>
        <w:bottom w:val="none" w:sz="0" w:space="0" w:color="auto"/>
        <w:right w:val="none" w:sz="0" w:space="0" w:color="auto"/>
      </w:divBdr>
    </w:div>
    <w:div w:id="634524531">
      <w:bodyDiv w:val="1"/>
      <w:marLeft w:val="0"/>
      <w:marRight w:val="0"/>
      <w:marTop w:val="0"/>
      <w:marBottom w:val="0"/>
      <w:divBdr>
        <w:top w:val="none" w:sz="0" w:space="0" w:color="auto"/>
        <w:left w:val="none" w:sz="0" w:space="0" w:color="auto"/>
        <w:bottom w:val="none" w:sz="0" w:space="0" w:color="auto"/>
        <w:right w:val="none" w:sz="0" w:space="0" w:color="auto"/>
      </w:divBdr>
    </w:div>
    <w:div w:id="634530794">
      <w:bodyDiv w:val="1"/>
      <w:marLeft w:val="0"/>
      <w:marRight w:val="0"/>
      <w:marTop w:val="0"/>
      <w:marBottom w:val="0"/>
      <w:divBdr>
        <w:top w:val="none" w:sz="0" w:space="0" w:color="auto"/>
        <w:left w:val="none" w:sz="0" w:space="0" w:color="auto"/>
        <w:bottom w:val="none" w:sz="0" w:space="0" w:color="auto"/>
        <w:right w:val="none" w:sz="0" w:space="0" w:color="auto"/>
      </w:divBdr>
    </w:div>
    <w:div w:id="634873668">
      <w:bodyDiv w:val="1"/>
      <w:marLeft w:val="0"/>
      <w:marRight w:val="0"/>
      <w:marTop w:val="0"/>
      <w:marBottom w:val="0"/>
      <w:divBdr>
        <w:top w:val="none" w:sz="0" w:space="0" w:color="auto"/>
        <w:left w:val="none" w:sz="0" w:space="0" w:color="auto"/>
        <w:bottom w:val="none" w:sz="0" w:space="0" w:color="auto"/>
        <w:right w:val="none" w:sz="0" w:space="0" w:color="auto"/>
      </w:divBdr>
    </w:div>
    <w:div w:id="635183763">
      <w:bodyDiv w:val="1"/>
      <w:marLeft w:val="0"/>
      <w:marRight w:val="0"/>
      <w:marTop w:val="0"/>
      <w:marBottom w:val="0"/>
      <w:divBdr>
        <w:top w:val="none" w:sz="0" w:space="0" w:color="auto"/>
        <w:left w:val="none" w:sz="0" w:space="0" w:color="auto"/>
        <w:bottom w:val="none" w:sz="0" w:space="0" w:color="auto"/>
        <w:right w:val="none" w:sz="0" w:space="0" w:color="auto"/>
      </w:divBdr>
    </w:div>
    <w:div w:id="635525779">
      <w:bodyDiv w:val="1"/>
      <w:marLeft w:val="0"/>
      <w:marRight w:val="0"/>
      <w:marTop w:val="0"/>
      <w:marBottom w:val="0"/>
      <w:divBdr>
        <w:top w:val="none" w:sz="0" w:space="0" w:color="auto"/>
        <w:left w:val="none" w:sz="0" w:space="0" w:color="auto"/>
        <w:bottom w:val="none" w:sz="0" w:space="0" w:color="auto"/>
        <w:right w:val="none" w:sz="0" w:space="0" w:color="auto"/>
      </w:divBdr>
    </w:div>
    <w:div w:id="635988903">
      <w:bodyDiv w:val="1"/>
      <w:marLeft w:val="0"/>
      <w:marRight w:val="0"/>
      <w:marTop w:val="0"/>
      <w:marBottom w:val="0"/>
      <w:divBdr>
        <w:top w:val="none" w:sz="0" w:space="0" w:color="auto"/>
        <w:left w:val="none" w:sz="0" w:space="0" w:color="auto"/>
        <w:bottom w:val="none" w:sz="0" w:space="0" w:color="auto"/>
        <w:right w:val="none" w:sz="0" w:space="0" w:color="auto"/>
      </w:divBdr>
    </w:div>
    <w:div w:id="636224810">
      <w:bodyDiv w:val="1"/>
      <w:marLeft w:val="0"/>
      <w:marRight w:val="0"/>
      <w:marTop w:val="0"/>
      <w:marBottom w:val="0"/>
      <w:divBdr>
        <w:top w:val="none" w:sz="0" w:space="0" w:color="auto"/>
        <w:left w:val="none" w:sz="0" w:space="0" w:color="auto"/>
        <w:bottom w:val="none" w:sz="0" w:space="0" w:color="auto"/>
        <w:right w:val="none" w:sz="0" w:space="0" w:color="auto"/>
      </w:divBdr>
    </w:div>
    <w:div w:id="636374426">
      <w:bodyDiv w:val="1"/>
      <w:marLeft w:val="0"/>
      <w:marRight w:val="0"/>
      <w:marTop w:val="0"/>
      <w:marBottom w:val="0"/>
      <w:divBdr>
        <w:top w:val="none" w:sz="0" w:space="0" w:color="auto"/>
        <w:left w:val="none" w:sz="0" w:space="0" w:color="auto"/>
        <w:bottom w:val="none" w:sz="0" w:space="0" w:color="auto"/>
        <w:right w:val="none" w:sz="0" w:space="0" w:color="auto"/>
      </w:divBdr>
    </w:div>
    <w:div w:id="636422302">
      <w:bodyDiv w:val="1"/>
      <w:marLeft w:val="0"/>
      <w:marRight w:val="0"/>
      <w:marTop w:val="0"/>
      <w:marBottom w:val="0"/>
      <w:divBdr>
        <w:top w:val="none" w:sz="0" w:space="0" w:color="auto"/>
        <w:left w:val="none" w:sz="0" w:space="0" w:color="auto"/>
        <w:bottom w:val="none" w:sz="0" w:space="0" w:color="auto"/>
        <w:right w:val="none" w:sz="0" w:space="0" w:color="auto"/>
      </w:divBdr>
    </w:div>
    <w:div w:id="636449893">
      <w:bodyDiv w:val="1"/>
      <w:marLeft w:val="0"/>
      <w:marRight w:val="0"/>
      <w:marTop w:val="0"/>
      <w:marBottom w:val="0"/>
      <w:divBdr>
        <w:top w:val="none" w:sz="0" w:space="0" w:color="auto"/>
        <w:left w:val="none" w:sz="0" w:space="0" w:color="auto"/>
        <w:bottom w:val="none" w:sz="0" w:space="0" w:color="auto"/>
        <w:right w:val="none" w:sz="0" w:space="0" w:color="auto"/>
      </w:divBdr>
    </w:div>
    <w:div w:id="636880270">
      <w:bodyDiv w:val="1"/>
      <w:marLeft w:val="0"/>
      <w:marRight w:val="0"/>
      <w:marTop w:val="0"/>
      <w:marBottom w:val="0"/>
      <w:divBdr>
        <w:top w:val="none" w:sz="0" w:space="0" w:color="auto"/>
        <w:left w:val="none" w:sz="0" w:space="0" w:color="auto"/>
        <w:bottom w:val="none" w:sz="0" w:space="0" w:color="auto"/>
        <w:right w:val="none" w:sz="0" w:space="0" w:color="auto"/>
      </w:divBdr>
    </w:div>
    <w:div w:id="637613944">
      <w:bodyDiv w:val="1"/>
      <w:marLeft w:val="0"/>
      <w:marRight w:val="0"/>
      <w:marTop w:val="0"/>
      <w:marBottom w:val="0"/>
      <w:divBdr>
        <w:top w:val="none" w:sz="0" w:space="0" w:color="auto"/>
        <w:left w:val="none" w:sz="0" w:space="0" w:color="auto"/>
        <w:bottom w:val="none" w:sz="0" w:space="0" w:color="auto"/>
        <w:right w:val="none" w:sz="0" w:space="0" w:color="auto"/>
      </w:divBdr>
    </w:div>
    <w:div w:id="637803743">
      <w:bodyDiv w:val="1"/>
      <w:marLeft w:val="0"/>
      <w:marRight w:val="0"/>
      <w:marTop w:val="0"/>
      <w:marBottom w:val="0"/>
      <w:divBdr>
        <w:top w:val="none" w:sz="0" w:space="0" w:color="auto"/>
        <w:left w:val="none" w:sz="0" w:space="0" w:color="auto"/>
        <w:bottom w:val="none" w:sz="0" w:space="0" w:color="auto"/>
        <w:right w:val="none" w:sz="0" w:space="0" w:color="auto"/>
      </w:divBdr>
    </w:div>
    <w:div w:id="637803908">
      <w:bodyDiv w:val="1"/>
      <w:marLeft w:val="0"/>
      <w:marRight w:val="0"/>
      <w:marTop w:val="0"/>
      <w:marBottom w:val="0"/>
      <w:divBdr>
        <w:top w:val="none" w:sz="0" w:space="0" w:color="auto"/>
        <w:left w:val="none" w:sz="0" w:space="0" w:color="auto"/>
        <w:bottom w:val="none" w:sz="0" w:space="0" w:color="auto"/>
        <w:right w:val="none" w:sz="0" w:space="0" w:color="auto"/>
      </w:divBdr>
    </w:div>
    <w:div w:id="638075698">
      <w:bodyDiv w:val="1"/>
      <w:marLeft w:val="0"/>
      <w:marRight w:val="0"/>
      <w:marTop w:val="0"/>
      <w:marBottom w:val="0"/>
      <w:divBdr>
        <w:top w:val="none" w:sz="0" w:space="0" w:color="auto"/>
        <w:left w:val="none" w:sz="0" w:space="0" w:color="auto"/>
        <w:bottom w:val="none" w:sz="0" w:space="0" w:color="auto"/>
        <w:right w:val="none" w:sz="0" w:space="0" w:color="auto"/>
      </w:divBdr>
    </w:div>
    <w:div w:id="638145194">
      <w:bodyDiv w:val="1"/>
      <w:marLeft w:val="0"/>
      <w:marRight w:val="0"/>
      <w:marTop w:val="0"/>
      <w:marBottom w:val="0"/>
      <w:divBdr>
        <w:top w:val="none" w:sz="0" w:space="0" w:color="auto"/>
        <w:left w:val="none" w:sz="0" w:space="0" w:color="auto"/>
        <w:bottom w:val="none" w:sz="0" w:space="0" w:color="auto"/>
        <w:right w:val="none" w:sz="0" w:space="0" w:color="auto"/>
      </w:divBdr>
    </w:div>
    <w:div w:id="638195156">
      <w:bodyDiv w:val="1"/>
      <w:marLeft w:val="0"/>
      <w:marRight w:val="0"/>
      <w:marTop w:val="0"/>
      <w:marBottom w:val="0"/>
      <w:divBdr>
        <w:top w:val="none" w:sz="0" w:space="0" w:color="auto"/>
        <w:left w:val="none" w:sz="0" w:space="0" w:color="auto"/>
        <w:bottom w:val="none" w:sz="0" w:space="0" w:color="auto"/>
        <w:right w:val="none" w:sz="0" w:space="0" w:color="auto"/>
      </w:divBdr>
    </w:div>
    <w:div w:id="639774780">
      <w:bodyDiv w:val="1"/>
      <w:marLeft w:val="0"/>
      <w:marRight w:val="0"/>
      <w:marTop w:val="0"/>
      <w:marBottom w:val="0"/>
      <w:divBdr>
        <w:top w:val="none" w:sz="0" w:space="0" w:color="auto"/>
        <w:left w:val="none" w:sz="0" w:space="0" w:color="auto"/>
        <w:bottom w:val="none" w:sz="0" w:space="0" w:color="auto"/>
        <w:right w:val="none" w:sz="0" w:space="0" w:color="auto"/>
      </w:divBdr>
    </w:div>
    <w:div w:id="640499515">
      <w:bodyDiv w:val="1"/>
      <w:marLeft w:val="0"/>
      <w:marRight w:val="0"/>
      <w:marTop w:val="0"/>
      <w:marBottom w:val="0"/>
      <w:divBdr>
        <w:top w:val="none" w:sz="0" w:space="0" w:color="auto"/>
        <w:left w:val="none" w:sz="0" w:space="0" w:color="auto"/>
        <w:bottom w:val="none" w:sz="0" w:space="0" w:color="auto"/>
        <w:right w:val="none" w:sz="0" w:space="0" w:color="auto"/>
      </w:divBdr>
    </w:div>
    <w:div w:id="640692074">
      <w:bodyDiv w:val="1"/>
      <w:marLeft w:val="0"/>
      <w:marRight w:val="0"/>
      <w:marTop w:val="0"/>
      <w:marBottom w:val="0"/>
      <w:divBdr>
        <w:top w:val="none" w:sz="0" w:space="0" w:color="auto"/>
        <w:left w:val="none" w:sz="0" w:space="0" w:color="auto"/>
        <w:bottom w:val="none" w:sz="0" w:space="0" w:color="auto"/>
        <w:right w:val="none" w:sz="0" w:space="0" w:color="auto"/>
      </w:divBdr>
    </w:div>
    <w:div w:id="641007628">
      <w:bodyDiv w:val="1"/>
      <w:marLeft w:val="0"/>
      <w:marRight w:val="0"/>
      <w:marTop w:val="0"/>
      <w:marBottom w:val="0"/>
      <w:divBdr>
        <w:top w:val="none" w:sz="0" w:space="0" w:color="auto"/>
        <w:left w:val="none" w:sz="0" w:space="0" w:color="auto"/>
        <w:bottom w:val="none" w:sz="0" w:space="0" w:color="auto"/>
        <w:right w:val="none" w:sz="0" w:space="0" w:color="auto"/>
      </w:divBdr>
    </w:div>
    <w:div w:id="641236352">
      <w:bodyDiv w:val="1"/>
      <w:marLeft w:val="0"/>
      <w:marRight w:val="0"/>
      <w:marTop w:val="0"/>
      <w:marBottom w:val="0"/>
      <w:divBdr>
        <w:top w:val="none" w:sz="0" w:space="0" w:color="auto"/>
        <w:left w:val="none" w:sz="0" w:space="0" w:color="auto"/>
        <w:bottom w:val="none" w:sz="0" w:space="0" w:color="auto"/>
        <w:right w:val="none" w:sz="0" w:space="0" w:color="auto"/>
      </w:divBdr>
    </w:div>
    <w:div w:id="641815403">
      <w:bodyDiv w:val="1"/>
      <w:marLeft w:val="0"/>
      <w:marRight w:val="0"/>
      <w:marTop w:val="0"/>
      <w:marBottom w:val="0"/>
      <w:divBdr>
        <w:top w:val="none" w:sz="0" w:space="0" w:color="auto"/>
        <w:left w:val="none" w:sz="0" w:space="0" w:color="auto"/>
        <w:bottom w:val="none" w:sz="0" w:space="0" w:color="auto"/>
        <w:right w:val="none" w:sz="0" w:space="0" w:color="auto"/>
      </w:divBdr>
    </w:div>
    <w:div w:id="641885328">
      <w:bodyDiv w:val="1"/>
      <w:marLeft w:val="0"/>
      <w:marRight w:val="0"/>
      <w:marTop w:val="0"/>
      <w:marBottom w:val="0"/>
      <w:divBdr>
        <w:top w:val="none" w:sz="0" w:space="0" w:color="auto"/>
        <w:left w:val="none" w:sz="0" w:space="0" w:color="auto"/>
        <w:bottom w:val="none" w:sz="0" w:space="0" w:color="auto"/>
        <w:right w:val="none" w:sz="0" w:space="0" w:color="auto"/>
      </w:divBdr>
    </w:div>
    <w:div w:id="641933403">
      <w:bodyDiv w:val="1"/>
      <w:marLeft w:val="0"/>
      <w:marRight w:val="0"/>
      <w:marTop w:val="0"/>
      <w:marBottom w:val="0"/>
      <w:divBdr>
        <w:top w:val="none" w:sz="0" w:space="0" w:color="auto"/>
        <w:left w:val="none" w:sz="0" w:space="0" w:color="auto"/>
        <w:bottom w:val="none" w:sz="0" w:space="0" w:color="auto"/>
        <w:right w:val="none" w:sz="0" w:space="0" w:color="auto"/>
      </w:divBdr>
    </w:div>
    <w:div w:id="642391387">
      <w:bodyDiv w:val="1"/>
      <w:marLeft w:val="0"/>
      <w:marRight w:val="0"/>
      <w:marTop w:val="0"/>
      <w:marBottom w:val="0"/>
      <w:divBdr>
        <w:top w:val="none" w:sz="0" w:space="0" w:color="auto"/>
        <w:left w:val="none" w:sz="0" w:space="0" w:color="auto"/>
        <w:bottom w:val="none" w:sz="0" w:space="0" w:color="auto"/>
        <w:right w:val="none" w:sz="0" w:space="0" w:color="auto"/>
      </w:divBdr>
    </w:div>
    <w:div w:id="643005509">
      <w:bodyDiv w:val="1"/>
      <w:marLeft w:val="0"/>
      <w:marRight w:val="0"/>
      <w:marTop w:val="0"/>
      <w:marBottom w:val="0"/>
      <w:divBdr>
        <w:top w:val="none" w:sz="0" w:space="0" w:color="auto"/>
        <w:left w:val="none" w:sz="0" w:space="0" w:color="auto"/>
        <w:bottom w:val="none" w:sz="0" w:space="0" w:color="auto"/>
        <w:right w:val="none" w:sz="0" w:space="0" w:color="auto"/>
      </w:divBdr>
    </w:div>
    <w:div w:id="643437491">
      <w:bodyDiv w:val="1"/>
      <w:marLeft w:val="0"/>
      <w:marRight w:val="0"/>
      <w:marTop w:val="0"/>
      <w:marBottom w:val="0"/>
      <w:divBdr>
        <w:top w:val="none" w:sz="0" w:space="0" w:color="auto"/>
        <w:left w:val="none" w:sz="0" w:space="0" w:color="auto"/>
        <w:bottom w:val="none" w:sz="0" w:space="0" w:color="auto"/>
        <w:right w:val="none" w:sz="0" w:space="0" w:color="auto"/>
      </w:divBdr>
    </w:div>
    <w:div w:id="643511491">
      <w:bodyDiv w:val="1"/>
      <w:marLeft w:val="0"/>
      <w:marRight w:val="0"/>
      <w:marTop w:val="0"/>
      <w:marBottom w:val="0"/>
      <w:divBdr>
        <w:top w:val="none" w:sz="0" w:space="0" w:color="auto"/>
        <w:left w:val="none" w:sz="0" w:space="0" w:color="auto"/>
        <w:bottom w:val="none" w:sz="0" w:space="0" w:color="auto"/>
        <w:right w:val="none" w:sz="0" w:space="0" w:color="auto"/>
      </w:divBdr>
    </w:div>
    <w:div w:id="643705210">
      <w:bodyDiv w:val="1"/>
      <w:marLeft w:val="0"/>
      <w:marRight w:val="0"/>
      <w:marTop w:val="0"/>
      <w:marBottom w:val="0"/>
      <w:divBdr>
        <w:top w:val="none" w:sz="0" w:space="0" w:color="auto"/>
        <w:left w:val="none" w:sz="0" w:space="0" w:color="auto"/>
        <w:bottom w:val="none" w:sz="0" w:space="0" w:color="auto"/>
        <w:right w:val="none" w:sz="0" w:space="0" w:color="auto"/>
      </w:divBdr>
      <w:divsChild>
        <w:div w:id="160392984">
          <w:marLeft w:val="0"/>
          <w:marRight w:val="0"/>
          <w:marTop w:val="0"/>
          <w:marBottom w:val="450"/>
          <w:divBdr>
            <w:top w:val="none" w:sz="0" w:space="0" w:color="auto"/>
            <w:left w:val="none" w:sz="0" w:space="0" w:color="auto"/>
            <w:bottom w:val="none" w:sz="0" w:space="0" w:color="auto"/>
            <w:right w:val="none" w:sz="0" w:space="0" w:color="auto"/>
          </w:divBdr>
        </w:div>
      </w:divsChild>
    </w:div>
    <w:div w:id="643854412">
      <w:bodyDiv w:val="1"/>
      <w:marLeft w:val="0"/>
      <w:marRight w:val="0"/>
      <w:marTop w:val="0"/>
      <w:marBottom w:val="0"/>
      <w:divBdr>
        <w:top w:val="none" w:sz="0" w:space="0" w:color="auto"/>
        <w:left w:val="none" w:sz="0" w:space="0" w:color="auto"/>
        <w:bottom w:val="none" w:sz="0" w:space="0" w:color="auto"/>
        <w:right w:val="none" w:sz="0" w:space="0" w:color="auto"/>
      </w:divBdr>
    </w:div>
    <w:div w:id="643896616">
      <w:bodyDiv w:val="1"/>
      <w:marLeft w:val="0"/>
      <w:marRight w:val="0"/>
      <w:marTop w:val="0"/>
      <w:marBottom w:val="0"/>
      <w:divBdr>
        <w:top w:val="none" w:sz="0" w:space="0" w:color="auto"/>
        <w:left w:val="none" w:sz="0" w:space="0" w:color="auto"/>
        <w:bottom w:val="none" w:sz="0" w:space="0" w:color="auto"/>
        <w:right w:val="none" w:sz="0" w:space="0" w:color="auto"/>
      </w:divBdr>
    </w:div>
    <w:div w:id="643900409">
      <w:bodyDiv w:val="1"/>
      <w:marLeft w:val="0"/>
      <w:marRight w:val="0"/>
      <w:marTop w:val="0"/>
      <w:marBottom w:val="0"/>
      <w:divBdr>
        <w:top w:val="none" w:sz="0" w:space="0" w:color="auto"/>
        <w:left w:val="none" w:sz="0" w:space="0" w:color="auto"/>
        <w:bottom w:val="none" w:sz="0" w:space="0" w:color="auto"/>
        <w:right w:val="none" w:sz="0" w:space="0" w:color="auto"/>
      </w:divBdr>
    </w:div>
    <w:div w:id="644047074">
      <w:bodyDiv w:val="1"/>
      <w:marLeft w:val="0"/>
      <w:marRight w:val="0"/>
      <w:marTop w:val="0"/>
      <w:marBottom w:val="0"/>
      <w:divBdr>
        <w:top w:val="none" w:sz="0" w:space="0" w:color="auto"/>
        <w:left w:val="none" w:sz="0" w:space="0" w:color="auto"/>
        <w:bottom w:val="none" w:sz="0" w:space="0" w:color="auto"/>
        <w:right w:val="none" w:sz="0" w:space="0" w:color="auto"/>
      </w:divBdr>
    </w:div>
    <w:div w:id="644360684">
      <w:bodyDiv w:val="1"/>
      <w:marLeft w:val="0"/>
      <w:marRight w:val="0"/>
      <w:marTop w:val="0"/>
      <w:marBottom w:val="0"/>
      <w:divBdr>
        <w:top w:val="none" w:sz="0" w:space="0" w:color="auto"/>
        <w:left w:val="none" w:sz="0" w:space="0" w:color="auto"/>
        <w:bottom w:val="none" w:sz="0" w:space="0" w:color="auto"/>
        <w:right w:val="none" w:sz="0" w:space="0" w:color="auto"/>
      </w:divBdr>
    </w:div>
    <w:div w:id="644817524">
      <w:bodyDiv w:val="1"/>
      <w:marLeft w:val="0"/>
      <w:marRight w:val="0"/>
      <w:marTop w:val="0"/>
      <w:marBottom w:val="0"/>
      <w:divBdr>
        <w:top w:val="none" w:sz="0" w:space="0" w:color="auto"/>
        <w:left w:val="none" w:sz="0" w:space="0" w:color="auto"/>
        <w:bottom w:val="none" w:sz="0" w:space="0" w:color="auto"/>
        <w:right w:val="none" w:sz="0" w:space="0" w:color="auto"/>
      </w:divBdr>
    </w:div>
    <w:div w:id="644966723">
      <w:bodyDiv w:val="1"/>
      <w:marLeft w:val="0"/>
      <w:marRight w:val="0"/>
      <w:marTop w:val="0"/>
      <w:marBottom w:val="0"/>
      <w:divBdr>
        <w:top w:val="none" w:sz="0" w:space="0" w:color="auto"/>
        <w:left w:val="none" w:sz="0" w:space="0" w:color="auto"/>
        <w:bottom w:val="none" w:sz="0" w:space="0" w:color="auto"/>
        <w:right w:val="none" w:sz="0" w:space="0" w:color="auto"/>
      </w:divBdr>
    </w:div>
    <w:div w:id="645401210">
      <w:bodyDiv w:val="1"/>
      <w:marLeft w:val="0"/>
      <w:marRight w:val="0"/>
      <w:marTop w:val="0"/>
      <w:marBottom w:val="0"/>
      <w:divBdr>
        <w:top w:val="none" w:sz="0" w:space="0" w:color="auto"/>
        <w:left w:val="none" w:sz="0" w:space="0" w:color="auto"/>
        <w:bottom w:val="none" w:sz="0" w:space="0" w:color="auto"/>
        <w:right w:val="none" w:sz="0" w:space="0" w:color="auto"/>
      </w:divBdr>
    </w:div>
    <w:div w:id="645474816">
      <w:bodyDiv w:val="1"/>
      <w:marLeft w:val="0"/>
      <w:marRight w:val="0"/>
      <w:marTop w:val="0"/>
      <w:marBottom w:val="0"/>
      <w:divBdr>
        <w:top w:val="none" w:sz="0" w:space="0" w:color="auto"/>
        <w:left w:val="none" w:sz="0" w:space="0" w:color="auto"/>
        <w:bottom w:val="none" w:sz="0" w:space="0" w:color="auto"/>
        <w:right w:val="none" w:sz="0" w:space="0" w:color="auto"/>
      </w:divBdr>
    </w:div>
    <w:div w:id="645865491">
      <w:bodyDiv w:val="1"/>
      <w:marLeft w:val="0"/>
      <w:marRight w:val="0"/>
      <w:marTop w:val="0"/>
      <w:marBottom w:val="0"/>
      <w:divBdr>
        <w:top w:val="none" w:sz="0" w:space="0" w:color="auto"/>
        <w:left w:val="none" w:sz="0" w:space="0" w:color="auto"/>
        <w:bottom w:val="none" w:sz="0" w:space="0" w:color="auto"/>
        <w:right w:val="none" w:sz="0" w:space="0" w:color="auto"/>
      </w:divBdr>
    </w:div>
    <w:div w:id="646131246">
      <w:bodyDiv w:val="1"/>
      <w:marLeft w:val="0"/>
      <w:marRight w:val="0"/>
      <w:marTop w:val="0"/>
      <w:marBottom w:val="0"/>
      <w:divBdr>
        <w:top w:val="none" w:sz="0" w:space="0" w:color="auto"/>
        <w:left w:val="none" w:sz="0" w:space="0" w:color="auto"/>
        <w:bottom w:val="none" w:sz="0" w:space="0" w:color="auto"/>
        <w:right w:val="none" w:sz="0" w:space="0" w:color="auto"/>
      </w:divBdr>
      <w:divsChild>
        <w:div w:id="576473661">
          <w:marLeft w:val="0"/>
          <w:marRight w:val="0"/>
          <w:marTop w:val="0"/>
          <w:marBottom w:val="0"/>
          <w:divBdr>
            <w:top w:val="none" w:sz="0" w:space="0" w:color="auto"/>
            <w:left w:val="none" w:sz="0" w:space="0" w:color="auto"/>
            <w:bottom w:val="none" w:sz="0" w:space="0" w:color="auto"/>
            <w:right w:val="none" w:sz="0" w:space="0" w:color="auto"/>
          </w:divBdr>
          <w:divsChild>
            <w:div w:id="804201479">
              <w:marLeft w:val="0"/>
              <w:marRight w:val="0"/>
              <w:marTop w:val="0"/>
              <w:marBottom w:val="0"/>
              <w:divBdr>
                <w:top w:val="none" w:sz="0" w:space="0" w:color="auto"/>
                <w:left w:val="none" w:sz="0" w:space="0" w:color="auto"/>
                <w:bottom w:val="none" w:sz="0" w:space="0" w:color="auto"/>
                <w:right w:val="none" w:sz="0" w:space="0" w:color="auto"/>
              </w:divBdr>
              <w:divsChild>
                <w:div w:id="539586946">
                  <w:marLeft w:val="0"/>
                  <w:marRight w:val="0"/>
                  <w:marTop w:val="0"/>
                  <w:marBottom w:val="0"/>
                  <w:divBdr>
                    <w:top w:val="none" w:sz="0" w:space="0" w:color="auto"/>
                    <w:left w:val="none" w:sz="0" w:space="0" w:color="auto"/>
                    <w:bottom w:val="none" w:sz="0" w:space="0" w:color="auto"/>
                    <w:right w:val="none" w:sz="0" w:space="0" w:color="auto"/>
                  </w:divBdr>
                  <w:divsChild>
                    <w:div w:id="63338835">
                      <w:marLeft w:val="0"/>
                      <w:marRight w:val="0"/>
                      <w:marTop w:val="0"/>
                      <w:marBottom w:val="0"/>
                      <w:divBdr>
                        <w:top w:val="none" w:sz="0" w:space="0" w:color="auto"/>
                        <w:left w:val="none" w:sz="0" w:space="0" w:color="auto"/>
                        <w:bottom w:val="none" w:sz="0" w:space="0" w:color="auto"/>
                        <w:right w:val="none" w:sz="0" w:space="0" w:color="auto"/>
                      </w:divBdr>
                      <w:divsChild>
                        <w:div w:id="1066877566">
                          <w:marLeft w:val="0"/>
                          <w:marRight w:val="0"/>
                          <w:marTop w:val="45"/>
                          <w:marBottom w:val="0"/>
                          <w:divBdr>
                            <w:top w:val="none" w:sz="0" w:space="0" w:color="auto"/>
                            <w:left w:val="none" w:sz="0" w:space="0" w:color="auto"/>
                            <w:bottom w:val="none" w:sz="0" w:space="0" w:color="auto"/>
                            <w:right w:val="none" w:sz="0" w:space="0" w:color="auto"/>
                          </w:divBdr>
                          <w:divsChild>
                            <w:div w:id="2038004132">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6855734">
      <w:bodyDiv w:val="1"/>
      <w:marLeft w:val="0"/>
      <w:marRight w:val="0"/>
      <w:marTop w:val="0"/>
      <w:marBottom w:val="0"/>
      <w:divBdr>
        <w:top w:val="none" w:sz="0" w:space="0" w:color="auto"/>
        <w:left w:val="none" w:sz="0" w:space="0" w:color="auto"/>
        <w:bottom w:val="none" w:sz="0" w:space="0" w:color="auto"/>
        <w:right w:val="none" w:sz="0" w:space="0" w:color="auto"/>
      </w:divBdr>
      <w:divsChild>
        <w:div w:id="1120538412">
          <w:marLeft w:val="0"/>
          <w:marRight w:val="0"/>
          <w:marTop w:val="0"/>
          <w:marBottom w:val="0"/>
          <w:divBdr>
            <w:top w:val="none" w:sz="0" w:space="0" w:color="auto"/>
            <w:left w:val="none" w:sz="0" w:space="0" w:color="auto"/>
            <w:bottom w:val="none" w:sz="0" w:space="0" w:color="auto"/>
            <w:right w:val="none" w:sz="0" w:space="0" w:color="auto"/>
          </w:divBdr>
          <w:divsChild>
            <w:div w:id="1159154128">
              <w:marLeft w:val="0"/>
              <w:marRight w:val="0"/>
              <w:marTop w:val="0"/>
              <w:marBottom w:val="0"/>
              <w:divBdr>
                <w:top w:val="none" w:sz="0" w:space="0" w:color="auto"/>
                <w:left w:val="none" w:sz="0" w:space="0" w:color="auto"/>
                <w:bottom w:val="none" w:sz="0" w:space="0" w:color="auto"/>
                <w:right w:val="none" w:sz="0" w:space="0" w:color="auto"/>
              </w:divBdr>
              <w:divsChild>
                <w:div w:id="2133941303">
                  <w:marLeft w:val="0"/>
                  <w:marRight w:val="0"/>
                  <w:marTop w:val="0"/>
                  <w:marBottom w:val="0"/>
                  <w:divBdr>
                    <w:top w:val="none" w:sz="0" w:space="0" w:color="auto"/>
                    <w:left w:val="none" w:sz="0" w:space="0" w:color="auto"/>
                    <w:bottom w:val="none" w:sz="0" w:space="0" w:color="auto"/>
                    <w:right w:val="none" w:sz="0" w:space="0" w:color="auto"/>
                  </w:divBdr>
                  <w:divsChild>
                    <w:div w:id="1923373849">
                      <w:marLeft w:val="0"/>
                      <w:marRight w:val="0"/>
                      <w:marTop w:val="0"/>
                      <w:marBottom w:val="0"/>
                      <w:divBdr>
                        <w:top w:val="none" w:sz="0" w:space="0" w:color="auto"/>
                        <w:left w:val="none" w:sz="0" w:space="0" w:color="auto"/>
                        <w:bottom w:val="none" w:sz="0" w:space="0" w:color="auto"/>
                        <w:right w:val="none" w:sz="0" w:space="0" w:color="auto"/>
                      </w:divBdr>
                      <w:divsChild>
                        <w:div w:id="282350571">
                          <w:marLeft w:val="0"/>
                          <w:marRight w:val="0"/>
                          <w:marTop w:val="0"/>
                          <w:marBottom w:val="0"/>
                          <w:divBdr>
                            <w:top w:val="none" w:sz="0" w:space="0" w:color="auto"/>
                            <w:left w:val="none" w:sz="0" w:space="0" w:color="auto"/>
                            <w:bottom w:val="none" w:sz="0" w:space="0" w:color="auto"/>
                            <w:right w:val="none" w:sz="0" w:space="0" w:color="auto"/>
                          </w:divBdr>
                          <w:divsChild>
                            <w:div w:id="334043238">
                              <w:marLeft w:val="0"/>
                              <w:marRight w:val="0"/>
                              <w:marTop w:val="0"/>
                              <w:marBottom w:val="0"/>
                              <w:divBdr>
                                <w:top w:val="none" w:sz="0" w:space="0" w:color="auto"/>
                                <w:left w:val="none" w:sz="0" w:space="0" w:color="auto"/>
                                <w:bottom w:val="none" w:sz="0" w:space="0" w:color="auto"/>
                                <w:right w:val="none" w:sz="0" w:space="0" w:color="auto"/>
                              </w:divBdr>
                              <w:divsChild>
                                <w:div w:id="1005672298">
                                  <w:marLeft w:val="0"/>
                                  <w:marRight w:val="0"/>
                                  <w:marTop w:val="0"/>
                                  <w:marBottom w:val="0"/>
                                  <w:divBdr>
                                    <w:top w:val="none" w:sz="0" w:space="0" w:color="auto"/>
                                    <w:left w:val="none" w:sz="0" w:space="0" w:color="auto"/>
                                    <w:bottom w:val="none" w:sz="0" w:space="0" w:color="auto"/>
                                    <w:right w:val="none" w:sz="0" w:space="0" w:color="auto"/>
                                  </w:divBdr>
                                  <w:divsChild>
                                    <w:div w:id="114763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6937644">
      <w:bodyDiv w:val="1"/>
      <w:marLeft w:val="0"/>
      <w:marRight w:val="0"/>
      <w:marTop w:val="0"/>
      <w:marBottom w:val="0"/>
      <w:divBdr>
        <w:top w:val="none" w:sz="0" w:space="0" w:color="auto"/>
        <w:left w:val="none" w:sz="0" w:space="0" w:color="auto"/>
        <w:bottom w:val="none" w:sz="0" w:space="0" w:color="auto"/>
        <w:right w:val="none" w:sz="0" w:space="0" w:color="auto"/>
      </w:divBdr>
    </w:div>
    <w:div w:id="647174579">
      <w:bodyDiv w:val="1"/>
      <w:marLeft w:val="0"/>
      <w:marRight w:val="0"/>
      <w:marTop w:val="0"/>
      <w:marBottom w:val="0"/>
      <w:divBdr>
        <w:top w:val="none" w:sz="0" w:space="0" w:color="auto"/>
        <w:left w:val="none" w:sz="0" w:space="0" w:color="auto"/>
        <w:bottom w:val="none" w:sz="0" w:space="0" w:color="auto"/>
        <w:right w:val="none" w:sz="0" w:space="0" w:color="auto"/>
      </w:divBdr>
    </w:div>
    <w:div w:id="648559058">
      <w:bodyDiv w:val="1"/>
      <w:marLeft w:val="0"/>
      <w:marRight w:val="0"/>
      <w:marTop w:val="0"/>
      <w:marBottom w:val="0"/>
      <w:divBdr>
        <w:top w:val="none" w:sz="0" w:space="0" w:color="auto"/>
        <w:left w:val="none" w:sz="0" w:space="0" w:color="auto"/>
        <w:bottom w:val="none" w:sz="0" w:space="0" w:color="auto"/>
        <w:right w:val="none" w:sz="0" w:space="0" w:color="auto"/>
      </w:divBdr>
    </w:div>
    <w:div w:id="649210418">
      <w:bodyDiv w:val="1"/>
      <w:marLeft w:val="0"/>
      <w:marRight w:val="0"/>
      <w:marTop w:val="0"/>
      <w:marBottom w:val="0"/>
      <w:divBdr>
        <w:top w:val="none" w:sz="0" w:space="0" w:color="auto"/>
        <w:left w:val="none" w:sz="0" w:space="0" w:color="auto"/>
        <w:bottom w:val="none" w:sz="0" w:space="0" w:color="auto"/>
        <w:right w:val="none" w:sz="0" w:space="0" w:color="auto"/>
      </w:divBdr>
    </w:div>
    <w:div w:id="649213122">
      <w:bodyDiv w:val="1"/>
      <w:marLeft w:val="0"/>
      <w:marRight w:val="0"/>
      <w:marTop w:val="0"/>
      <w:marBottom w:val="0"/>
      <w:divBdr>
        <w:top w:val="none" w:sz="0" w:space="0" w:color="auto"/>
        <w:left w:val="none" w:sz="0" w:space="0" w:color="auto"/>
        <w:bottom w:val="none" w:sz="0" w:space="0" w:color="auto"/>
        <w:right w:val="none" w:sz="0" w:space="0" w:color="auto"/>
      </w:divBdr>
    </w:div>
    <w:div w:id="649213521">
      <w:bodyDiv w:val="1"/>
      <w:marLeft w:val="0"/>
      <w:marRight w:val="0"/>
      <w:marTop w:val="0"/>
      <w:marBottom w:val="0"/>
      <w:divBdr>
        <w:top w:val="none" w:sz="0" w:space="0" w:color="auto"/>
        <w:left w:val="none" w:sz="0" w:space="0" w:color="auto"/>
        <w:bottom w:val="none" w:sz="0" w:space="0" w:color="auto"/>
        <w:right w:val="none" w:sz="0" w:space="0" w:color="auto"/>
      </w:divBdr>
    </w:div>
    <w:div w:id="649479193">
      <w:bodyDiv w:val="1"/>
      <w:marLeft w:val="0"/>
      <w:marRight w:val="0"/>
      <w:marTop w:val="0"/>
      <w:marBottom w:val="0"/>
      <w:divBdr>
        <w:top w:val="none" w:sz="0" w:space="0" w:color="auto"/>
        <w:left w:val="none" w:sz="0" w:space="0" w:color="auto"/>
        <w:bottom w:val="none" w:sz="0" w:space="0" w:color="auto"/>
        <w:right w:val="none" w:sz="0" w:space="0" w:color="auto"/>
      </w:divBdr>
    </w:div>
    <w:div w:id="650326448">
      <w:bodyDiv w:val="1"/>
      <w:marLeft w:val="0"/>
      <w:marRight w:val="0"/>
      <w:marTop w:val="0"/>
      <w:marBottom w:val="0"/>
      <w:divBdr>
        <w:top w:val="none" w:sz="0" w:space="0" w:color="auto"/>
        <w:left w:val="none" w:sz="0" w:space="0" w:color="auto"/>
        <w:bottom w:val="none" w:sz="0" w:space="0" w:color="auto"/>
        <w:right w:val="none" w:sz="0" w:space="0" w:color="auto"/>
      </w:divBdr>
    </w:div>
    <w:div w:id="650445595">
      <w:bodyDiv w:val="1"/>
      <w:marLeft w:val="0"/>
      <w:marRight w:val="0"/>
      <w:marTop w:val="0"/>
      <w:marBottom w:val="0"/>
      <w:divBdr>
        <w:top w:val="none" w:sz="0" w:space="0" w:color="auto"/>
        <w:left w:val="none" w:sz="0" w:space="0" w:color="auto"/>
        <w:bottom w:val="none" w:sz="0" w:space="0" w:color="auto"/>
        <w:right w:val="none" w:sz="0" w:space="0" w:color="auto"/>
      </w:divBdr>
    </w:div>
    <w:div w:id="651953415">
      <w:bodyDiv w:val="1"/>
      <w:marLeft w:val="0"/>
      <w:marRight w:val="0"/>
      <w:marTop w:val="0"/>
      <w:marBottom w:val="0"/>
      <w:divBdr>
        <w:top w:val="none" w:sz="0" w:space="0" w:color="auto"/>
        <w:left w:val="none" w:sz="0" w:space="0" w:color="auto"/>
        <w:bottom w:val="none" w:sz="0" w:space="0" w:color="auto"/>
        <w:right w:val="none" w:sz="0" w:space="0" w:color="auto"/>
      </w:divBdr>
    </w:div>
    <w:div w:id="652030287">
      <w:bodyDiv w:val="1"/>
      <w:marLeft w:val="0"/>
      <w:marRight w:val="0"/>
      <w:marTop w:val="0"/>
      <w:marBottom w:val="0"/>
      <w:divBdr>
        <w:top w:val="none" w:sz="0" w:space="0" w:color="auto"/>
        <w:left w:val="none" w:sz="0" w:space="0" w:color="auto"/>
        <w:bottom w:val="none" w:sz="0" w:space="0" w:color="auto"/>
        <w:right w:val="none" w:sz="0" w:space="0" w:color="auto"/>
      </w:divBdr>
    </w:div>
    <w:div w:id="653067745">
      <w:bodyDiv w:val="1"/>
      <w:marLeft w:val="0"/>
      <w:marRight w:val="0"/>
      <w:marTop w:val="0"/>
      <w:marBottom w:val="0"/>
      <w:divBdr>
        <w:top w:val="none" w:sz="0" w:space="0" w:color="auto"/>
        <w:left w:val="none" w:sz="0" w:space="0" w:color="auto"/>
        <w:bottom w:val="none" w:sz="0" w:space="0" w:color="auto"/>
        <w:right w:val="none" w:sz="0" w:space="0" w:color="auto"/>
      </w:divBdr>
    </w:div>
    <w:div w:id="653143780">
      <w:bodyDiv w:val="1"/>
      <w:marLeft w:val="0"/>
      <w:marRight w:val="0"/>
      <w:marTop w:val="0"/>
      <w:marBottom w:val="0"/>
      <w:divBdr>
        <w:top w:val="none" w:sz="0" w:space="0" w:color="auto"/>
        <w:left w:val="none" w:sz="0" w:space="0" w:color="auto"/>
        <w:bottom w:val="none" w:sz="0" w:space="0" w:color="auto"/>
        <w:right w:val="none" w:sz="0" w:space="0" w:color="auto"/>
      </w:divBdr>
    </w:div>
    <w:div w:id="653488312">
      <w:bodyDiv w:val="1"/>
      <w:marLeft w:val="0"/>
      <w:marRight w:val="0"/>
      <w:marTop w:val="0"/>
      <w:marBottom w:val="0"/>
      <w:divBdr>
        <w:top w:val="none" w:sz="0" w:space="0" w:color="auto"/>
        <w:left w:val="none" w:sz="0" w:space="0" w:color="auto"/>
        <w:bottom w:val="none" w:sz="0" w:space="0" w:color="auto"/>
        <w:right w:val="none" w:sz="0" w:space="0" w:color="auto"/>
      </w:divBdr>
    </w:div>
    <w:div w:id="653607093">
      <w:bodyDiv w:val="1"/>
      <w:marLeft w:val="0"/>
      <w:marRight w:val="0"/>
      <w:marTop w:val="0"/>
      <w:marBottom w:val="0"/>
      <w:divBdr>
        <w:top w:val="none" w:sz="0" w:space="0" w:color="auto"/>
        <w:left w:val="none" w:sz="0" w:space="0" w:color="auto"/>
        <w:bottom w:val="none" w:sz="0" w:space="0" w:color="auto"/>
        <w:right w:val="none" w:sz="0" w:space="0" w:color="auto"/>
      </w:divBdr>
    </w:div>
    <w:div w:id="654653116">
      <w:bodyDiv w:val="1"/>
      <w:marLeft w:val="0"/>
      <w:marRight w:val="0"/>
      <w:marTop w:val="0"/>
      <w:marBottom w:val="0"/>
      <w:divBdr>
        <w:top w:val="none" w:sz="0" w:space="0" w:color="auto"/>
        <w:left w:val="none" w:sz="0" w:space="0" w:color="auto"/>
        <w:bottom w:val="none" w:sz="0" w:space="0" w:color="auto"/>
        <w:right w:val="none" w:sz="0" w:space="0" w:color="auto"/>
      </w:divBdr>
    </w:div>
    <w:div w:id="654846280">
      <w:bodyDiv w:val="1"/>
      <w:marLeft w:val="0"/>
      <w:marRight w:val="0"/>
      <w:marTop w:val="0"/>
      <w:marBottom w:val="0"/>
      <w:divBdr>
        <w:top w:val="none" w:sz="0" w:space="0" w:color="auto"/>
        <w:left w:val="none" w:sz="0" w:space="0" w:color="auto"/>
        <w:bottom w:val="none" w:sz="0" w:space="0" w:color="auto"/>
        <w:right w:val="none" w:sz="0" w:space="0" w:color="auto"/>
      </w:divBdr>
    </w:div>
    <w:div w:id="655647859">
      <w:bodyDiv w:val="1"/>
      <w:marLeft w:val="0"/>
      <w:marRight w:val="0"/>
      <w:marTop w:val="0"/>
      <w:marBottom w:val="0"/>
      <w:divBdr>
        <w:top w:val="none" w:sz="0" w:space="0" w:color="auto"/>
        <w:left w:val="none" w:sz="0" w:space="0" w:color="auto"/>
        <w:bottom w:val="none" w:sz="0" w:space="0" w:color="auto"/>
        <w:right w:val="none" w:sz="0" w:space="0" w:color="auto"/>
      </w:divBdr>
    </w:div>
    <w:div w:id="656223975">
      <w:bodyDiv w:val="1"/>
      <w:marLeft w:val="0"/>
      <w:marRight w:val="0"/>
      <w:marTop w:val="0"/>
      <w:marBottom w:val="0"/>
      <w:divBdr>
        <w:top w:val="none" w:sz="0" w:space="0" w:color="auto"/>
        <w:left w:val="none" w:sz="0" w:space="0" w:color="auto"/>
        <w:bottom w:val="none" w:sz="0" w:space="0" w:color="auto"/>
        <w:right w:val="none" w:sz="0" w:space="0" w:color="auto"/>
      </w:divBdr>
      <w:divsChild>
        <w:div w:id="344597884">
          <w:marLeft w:val="0"/>
          <w:marRight w:val="0"/>
          <w:marTop w:val="0"/>
          <w:marBottom w:val="0"/>
          <w:divBdr>
            <w:top w:val="none" w:sz="0" w:space="0" w:color="auto"/>
            <w:left w:val="none" w:sz="0" w:space="0" w:color="auto"/>
            <w:bottom w:val="none" w:sz="0" w:space="0" w:color="auto"/>
            <w:right w:val="none" w:sz="0" w:space="0" w:color="auto"/>
          </w:divBdr>
          <w:divsChild>
            <w:div w:id="271741116">
              <w:marLeft w:val="0"/>
              <w:marRight w:val="0"/>
              <w:marTop w:val="0"/>
              <w:marBottom w:val="0"/>
              <w:divBdr>
                <w:top w:val="none" w:sz="0" w:space="0" w:color="auto"/>
                <w:left w:val="none" w:sz="0" w:space="0" w:color="auto"/>
                <w:bottom w:val="none" w:sz="0" w:space="0" w:color="auto"/>
                <w:right w:val="none" w:sz="0" w:space="0" w:color="auto"/>
              </w:divBdr>
              <w:divsChild>
                <w:div w:id="2088455314">
                  <w:marLeft w:val="0"/>
                  <w:marRight w:val="0"/>
                  <w:marTop w:val="0"/>
                  <w:marBottom w:val="0"/>
                  <w:divBdr>
                    <w:top w:val="none" w:sz="0" w:space="0" w:color="auto"/>
                    <w:left w:val="none" w:sz="0" w:space="0" w:color="auto"/>
                    <w:bottom w:val="none" w:sz="0" w:space="0" w:color="auto"/>
                    <w:right w:val="none" w:sz="0" w:space="0" w:color="auto"/>
                  </w:divBdr>
                  <w:divsChild>
                    <w:div w:id="1360356215">
                      <w:marLeft w:val="0"/>
                      <w:marRight w:val="0"/>
                      <w:marTop w:val="0"/>
                      <w:marBottom w:val="0"/>
                      <w:divBdr>
                        <w:top w:val="none" w:sz="0" w:space="0" w:color="auto"/>
                        <w:left w:val="none" w:sz="0" w:space="0" w:color="auto"/>
                        <w:bottom w:val="none" w:sz="0" w:space="0" w:color="auto"/>
                        <w:right w:val="none" w:sz="0" w:space="0" w:color="auto"/>
                      </w:divBdr>
                      <w:divsChild>
                        <w:div w:id="294680413">
                          <w:marLeft w:val="0"/>
                          <w:marRight w:val="0"/>
                          <w:marTop w:val="45"/>
                          <w:marBottom w:val="0"/>
                          <w:divBdr>
                            <w:top w:val="none" w:sz="0" w:space="0" w:color="auto"/>
                            <w:left w:val="none" w:sz="0" w:space="0" w:color="auto"/>
                            <w:bottom w:val="none" w:sz="0" w:space="0" w:color="auto"/>
                            <w:right w:val="none" w:sz="0" w:space="0" w:color="auto"/>
                          </w:divBdr>
                          <w:divsChild>
                            <w:div w:id="2073306018">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6422221">
      <w:bodyDiv w:val="1"/>
      <w:marLeft w:val="0"/>
      <w:marRight w:val="0"/>
      <w:marTop w:val="0"/>
      <w:marBottom w:val="0"/>
      <w:divBdr>
        <w:top w:val="none" w:sz="0" w:space="0" w:color="auto"/>
        <w:left w:val="none" w:sz="0" w:space="0" w:color="auto"/>
        <w:bottom w:val="none" w:sz="0" w:space="0" w:color="auto"/>
        <w:right w:val="none" w:sz="0" w:space="0" w:color="auto"/>
      </w:divBdr>
    </w:div>
    <w:div w:id="656686069">
      <w:bodyDiv w:val="1"/>
      <w:marLeft w:val="0"/>
      <w:marRight w:val="0"/>
      <w:marTop w:val="0"/>
      <w:marBottom w:val="0"/>
      <w:divBdr>
        <w:top w:val="none" w:sz="0" w:space="0" w:color="auto"/>
        <w:left w:val="none" w:sz="0" w:space="0" w:color="auto"/>
        <w:bottom w:val="none" w:sz="0" w:space="0" w:color="auto"/>
        <w:right w:val="none" w:sz="0" w:space="0" w:color="auto"/>
      </w:divBdr>
    </w:div>
    <w:div w:id="657422634">
      <w:bodyDiv w:val="1"/>
      <w:marLeft w:val="0"/>
      <w:marRight w:val="0"/>
      <w:marTop w:val="0"/>
      <w:marBottom w:val="0"/>
      <w:divBdr>
        <w:top w:val="none" w:sz="0" w:space="0" w:color="auto"/>
        <w:left w:val="none" w:sz="0" w:space="0" w:color="auto"/>
        <w:bottom w:val="none" w:sz="0" w:space="0" w:color="auto"/>
        <w:right w:val="none" w:sz="0" w:space="0" w:color="auto"/>
      </w:divBdr>
    </w:div>
    <w:div w:id="657535737">
      <w:bodyDiv w:val="1"/>
      <w:marLeft w:val="0"/>
      <w:marRight w:val="0"/>
      <w:marTop w:val="0"/>
      <w:marBottom w:val="0"/>
      <w:divBdr>
        <w:top w:val="none" w:sz="0" w:space="0" w:color="auto"/>
        <w:left w:val="none" w:sz="0" w:space="0" w:color="auto"/>
        <w:bottom w:val="none" w:sz="0" w:space="0" w:color="auto"/>
        <w:right w:val="none" w:sz="0" w:space="0" w:color="auto"/>
      </w:divBdr>
    </w:div>
    <w:div w:id="657541239">
      <w:bodyDiv w:val="1"/>
      <w:marLeft w:val="0"/>
      <w:marRight w:val="0"/>
      <w:marTop w:val="0"/>
      <w:marBottom w:val="0"/>
      <w:divBdr>
        <w:top w:val="none" w:sz="0" w:space="0" w:color="auto"/>
        <w:left w:val="none" w:sz="0" w:space="0" w:color="auto"/>
        <w:bottom w:val="none" w:sz="0" w:space="0" w:color="auto"/>
        <w:right w:val="none" w:sz="0" w:space="0" w:color="auto"/>
      </w:divBdr>
    </w:div>
    <w:div w:id="657658908">
      <w:bodyDiv w:val="1"/>
      <w:marLeft w:val="0"/>
      <w:marRight w:val="0"/>
      <w:marTop w:val="0"/>
      <w:marBottom w:val="0"/>
      <w:divBdr>
        <w:top w:val="none" w:sz="0" w:space="0" w:color="auto"/>
        <w:left w:val="none" w:sz="0" w:space="0" w:color="auto"/>
        <w:bottom w:val="none" w:sz="0" w:space="0" w:color="auto"/>
        <w:right w:val="none" w:sz="0" w:space="0" w:color="auto"/>
      </w:divBdr>
    </w:div>
    <w:div w:id="657732729">
      <w:bodyDiv w:val="1"/>
      <w:marLeft w:val="0"/>
      <w:marRight w:val="0"/>
      <w:marTop w:val="0"/>
      <w:marBottom w:val="0"/>
      <w:divBdr>
        <w:top w:val="none" w:sz="0" w:space="0" w:color="auto"/>
        <w:left w:val="none" w:sz="0" w:space="0" w:color="auto"/>
        <w:bottom w:val="none" w:sz="0" w:space="0" w:color="auto"/>
        <w:right w:val="none" w:sz="0" w:space="0" w:color="auto"/>
      </w:divBdr>
    </w:div>
    <w:div w:id="658732066">
      <w:bodyDiv w:val="1"/>
      <w:marLeft w:val="0"/>
      <w:marRight w:val="0"/>
      <w:marTop w:val="0"/>
      <w:marBottom w:val="0"/>
      <w:divBdr>
        <w:top w:val="none" w:sz="0" w:space="0" w:color="auto"/>
        <w:left w:val="none" w:sz="0" w:space="0" w:color="auto"/>
        <w:bottom w:val="none" w:sz="0" w:space="0" w:color="auto"/>
        <w:right w:val="none" w:sz="0" w:space="0" w:color="auto"/>
      </w:divBdr>
    </w:div>
    <w:div w:id="658773773">
      <w:bodyDiv w:val="1"/>
      <w:marLeft w:val="0"/>
      <w:marRight w:val="0"/>
      <w:marTop w:val="0"/>
      <w:marBottom w:val="0"/>
      <w:divBdr>
        <w:top w:val="none" w:sz="0" w:space="0" w:color="auto"/>
        <w:left w:val="none" w:sz="0" w:space="0" w:color="auto"/>
        <w:bottom w:val="none" w:sz="0" w:space="0" w:color="auto"/>
        <w:right w:val="none" w:sz="0" w:space="0" w:color="auto"/>
      </w:divBdr>
    </w:div>
    <w:div w:id="658848183">
      <w:bodyDiv w:val="1"/>
      <w:marLeft w:val="0"/>
      <w:marRight w:val="0"/>
      <w:marTop w:val="0"/>
      <w:marBottom w:val="0"/>
      <w:divBdr>
        <w:top w:val="none" w:sz="0" w:space="0" w:color="auto"/>
        <w:left w:val="none" w:sz="0" w:space="0" w:color="auto"/>
        <w:bottom w:val="none" w:sz="0" w:space="0" w:color="auto"/>
        <w:right w:val="none" w:sz="0" w:space="0" w:color="auto"/>
      </w:divBdr>
    </w:div>
    <w:div w:id="658924333">
      <w:bodyDiv w:val="1"/>
      <w:marLeft w:val="0"/>
      <w:marRight w:val="0"/>
      <w:marTop w:val="0"/>
      <w:marBottom w:val="0"/>
      <w:divBdr>
        <w:top w:val="none" w:sz="0" w:space="0" w:color="auto"/>
        <w:left w:val="none" w:sz="0" w:space="0" w:color="auto"/>
        <w:bottom w:val="none" w:sz="0" w:space="0" w:color="auto"/>
        <w:right w:val="none" w:sz="0" w:space="0" w:color="auto"/>
      </w:divBdr>
    </w:div>
    <w:div w:id="659113311">
      <w:bodyDiv w:val="1"/>
      <w:marLeft w:val="0"/>
      <w:marRight w:val="0"/>
      <w:marTop w:val="0"/>
      <w:marBottom w:val="0"/>
      <w:divBdr>
        <w:top w:val="none" w:sz="0" w:space="0" w:color="auto"/>
        <w:left w:val="none" w:sz="0" w:space="0" w:color="auto"/>
        <w:bottom w:val="none" w:sz="0" w:space="0" w:color="auto"/>
        <w:right w:val="none" w:sz="0" w:space="0" w:color="auto"/>
      </w:divBdr>
    </w:div>
    <w:div w:id="659311165">
      <w:bodyDiv w:val="1"/>
      <w:marLeft w:val="0"/>
      <w:marRight w:val="0"/>
      <w:marTop w:val="0"/>
      <w:marBottom w:val="0"/>
      <w:divBdr>
        <w:top w:val="none" w:sz="0" w:space="0" w:color="auto"/>
        <w:left w:val="none" w:sz="0" w:space="0" w:color="auto"/>
        <w:bottom w:val="none" w:sz="0" w:space="0" w:color="auto"/>
        <w:right w:val="none" w:sz="0" w:space="0" w:color="auto"/>
      </w:divBdr>
    </w:div>
    <w:div w:id="659584070">
      <w:bodyDiv w:val="1"/>
      <w:marLeft w:val="0"/>
      <w:marRight w:val="0"/>
      <w:marTop w:val="0"/>
      <w:marBottom w:val="0"/>
      <w:divBdr>
        <w:top w:val="none" w:sz="0" w:space="0" w:color="auto"/>
        <w:left w:val="none" w:sz="0" w:space="0" w:color="auto"/>
        <w:bottom w:val="none" w:sz="0" w:space="0" w:color="auto"/>
        <w:right w:val="none" w:sz="0" w:space="0" w:color="auto"/>
      </w:divBdr>
    </w:div>
    <w:div w:id="659652066">
      <w:bodyDiv w:val="1"/>
      <w:marLeft w:val="0"/>
      <w:marRight w:val="0"/>
      <w:marTop w:val="0"/>
      <w:marBottom w:val="0"/>
      <w:divBdr>
        <w:top w:val="none" w:sz="0" w:space="0" w:color="auto"/>
        <w:left w:val="none" w:sz="0" w:space="0" w:color="auto"/>
        <w:bottom w:val="none" w:sz="0" w:space="0" w:color="auto"/>
        <w:right w:val="none" w:sz="0" w:space="0" w:color="auto"/>
      </w:divBdr>
    </w:div>
    <w:div w:id="659700036">
      <w:bodyDiv w:val="1"/>
      <w:marLeft w:val="0"/>
      <w:marRight w:val="0"/>
      <w:marTop w:val="0"/>
      <w:marBottom w:val="0"/>
      <w:divBdr>
        <w:top w:val="none" w:sz="0" w:space="0" w:color="auto"/>
        <w:left w:val="none" w:sz="0" w:space="0" w:color="auto"/>
        <w:bottom w:val="none" w:sz="0" w:space="0" w:color="auto"/>
        <w:right w:val="none" w:sz="0" w:space="0" w:color="auto"/>
      </w:divBdr>
    </w:div>
    <w:div w:id="659847477">
      <w:bodyDiv w:val="1"/>
      <w:marLeft w:val="0"/>
      <w:marRight w:val="0"/>
      <w:marTop w:val="0"/>
      <w:marBottom w:val="0"/>
      <w:divBdr>
        <w:top w:val="none" w:sz="0" w:space="0" w:color="auto"/>
        <w:left w:val="none" w:sz="0" w:space="0" w:color="auto"/>
        <w:bottom w:val="none" w:sz="0" w:space="0" w:color="auto"/>
        <w:right w:val="none" w:sz="0" w:space="0" w:color="auto"/>
      </w:divBdr>
    </w:div>
    <w:div w:id="660354101">
      <w:bodyDiv w:val="1"/>
      <w:marLeft w:val="0"/>
      <w:marRight w:val="0"/>
      <w:marTop w:val="0"/>
      <w:marBottom w:val="0"/>
      <w:divBdr>
        <w:top w:val="none" w:sz="0" w:space="0" w:color="auto"/>
        <w:left w:val="none" w:sz="0" w:space="0" w:color="auto"/>
        <w:bottom w:val="none" w:sz="0" w:space="0" w:color="auto"/>
        <w:right w:val="none" w:sz="0" w:space="0" w:color="auto"/>
      </w:divBdr>
    </w:div>
    <w:div w:id="660623784">
      <w:bodyDiv w:val="1"/>
      <w:marLeft w:val="0"/>
      <w:marRight w:val="0"/>
      <w:marTop w:val="0"/>
      <w:marBottom w:val="0"/>
      <w:divBdr>
        <w:top w:val="none" w:sz="0" w:space="0" w:color="auto"/>
        <w:left w:val="none" w:sz="0" w:space="0" w:color="auto"/>
        <w:bottom w:val="none" w:sz="0" w:space="0" w:color="auto"/>
        <w:right w:val="none" w:sz="0" w:space="0" w:color="auto"/>
      </w:divBdr>
    </w:div>
    <w:div w:id="660700199">
      <w:bodyDiv w:val="1"/>
      <w:marLeft w:val="0"/>
      <w:marRight w:val="0"/>
      <w:marTop w:val="0"/>
      <w:marBottom w:val="0"/>
      <w:divBdr>
        <w:top w:val="none" w:sz="0" w:space="0" w:color="auto"/>
        <w:left w:val="none" w:sz="0" w:space="0" w:color="auto"/>
        <w:bottom w:val="none" w:sz="0" w:space="0" w:color="auto"/>
        <w:right w:val="none" w:sz="0" w:space="0" w:color="auto"/>
      </w:divBdr>
      <w:divsChild>
        <w:div w:id="1333950780">
          <w:marLeft w:val="0"/>
          <w:marRight w:val="0"/>
          <w:marTop w:val="0"/>
          <w:marBottom w:val="0"/>
          <w:divBdr>
            <w:top w:val="none" w:sz="0" w:space="0" w:color="auto"/>
            <w:left w:val="none" w:sz="0" w:space="0" w:color="auto"/>
            <w:bottom w:val="none" w:sz="0" w:space="0" w:color="auto"/>
            <w:right w:val="none" w:sz="0" w:space="0" w:color="auto"/>
          </w:divBdr>
        </w:div>
      </w:divsChild>
    </w:div>
    <w:div w:id="662048671">
      <w:bodyDiv w:val="1"/>
      <w:marLeft w:val="0"/>
      <w:marRight w:val="0"/>
      <w:marTop w:val="0"/>
      <w:marBottom w:val="0"/>
      <w:divBdr>
        <w:top w:val="none" w:sz="0" w:space="0" w:color="auto"/>
        <w:left w:val="none" w:sz="0" w:space="0" w:color="auto"/>
        <w:bottom w:val="none" w:sz="0" w:space="0" w:color="auto"/>
        <w:right w:val="none" w:sz="0" w:space="0" w:color="auto"/>
      </w:divBdr>
    </w:div>
    <w:div w:id="662968944">
      <w:bodyDiv w:val="1"/>
      <w:marLeft w:val="0"/>
      <w:marRight w:val="0"/>
      <w:marTop w:val="0"/>
      <w:marBottom w:val="0"/>
      <w:divBdr>
        <w:top w:val="none" w:sz="0" w:space="0" w:color="auto"/>
        <w:left w:val="none" w:sz="0" w:space="0" w:color="auto"/>
        <w:bottom w:val="none" w:sz="0" w:space="0" w:color="auto"/>
        <w:right w:val="none" w:sz="0" w:space="0" w:color="auto"/>
      </w:divBdr>
      <w:divsChild>
        <w:div w:id="202638347">
          <w:marLeft w:val="0"/>
          <w:marRight w:val="0"/>
          <w:marTop w:val="0"/>
          <w:marBottom w:val="0"/>
          <w:divBdr>
            <w:top w:val="none" w:sz="0" w:space="0" w:color="auto"/>
            <w:left w:val="none" w:sz="0" w:space="0" w:color="auto"/>
            <w:bottom w:val="none" w:sz="0" w:space="0" w:color="auto"/>
            <w:right w:val="none" w:sz="0" w:space="0" w:color="auto"/>
          </w:divBdr>
          <w:divsChild>
            <w:div w:id="470173971">
              <w:marLeft w:val="0"/>
              <w:marRight w:val="0"/>
              <w:marTop w:val="0"/>
              <w:marBottom w:val="0"/>
              <w:divBdr>
                <w:top w:val="none" w:sz="0" w:space="0" w:color="auto"/>
                <w:left w:val="none" w:sz="0" w:space="0" w:color="auto"/>
                <w:bottom w:val="none" w:sz="0" w:space="0" w:color="auto"/>
                <w:right w:val="none" w:sz="0" w:space="0" w:color="auto"/>
              </w:divBdr>
              <w:divsChild>
                <w:div w:id="2087025513">
                  <w:marLeft w:val="0"/>
                  <w:marRight w:val="0"/>
                  <w:marTop w:val="0"/>
                  <w:marBottom w:val="0"/>
                  <w:divBdr>
                    <w:top w:val="none" w:sz="0" w:space="0" w:color="auto"/>
                    <w:left w:val="none" w:sz="0" w:space="0" w:color="auto"/>
                    <w:bottom w:val="none" w:sz="0" w:space="0" w:color="auto"/>
                    <w:right w:val="none" w:sz="0" w:space="0" w:color="auto"/>
                  </w:divBdr>
                  <w:divsChild>
                    <w:div w:id="2089499435">
                      <w:marLeft w:val="0"/>
                      <w:marRight w:val="0"/>
                      <w:marTop w:val="0"/>
                      <w:marBottom w:val="0"/>
                      <w:divBdr>
                        <w:top w:val="none" w:sz="0" w:space="0" w:color="auto"/>
                        <w:left w:val="none" w:sz="0" w:space="0" w:color="auto"/>
                        <w:bottom w:val="none" w:sz="0" w:space="0" w:color="auto"/>
                        <w:right w:val="none" w:sz="0" w:space="0" w:color="auto"/>
                      </w:divBdr>
                      <w:divsChild>
                        <w:div w:id="1179809370">
                          <w:marLeft w:val="0"/>
                          <w:marRight w:val="0"/>
                          <w:marTop w:val="45"/>
                          <w:marBottom w:val="0"/>
                          <w:divBdr>
                            <w:top w:val="none" w:sz="0" w:space="0" w:color="auto"/>
                            <w:left w:val="none" w:sz="0" w:space="0" w:color="auto"/>
                            <w:bottom w:val="none" w:sz="0" w:space="0" w:color="auto"/>
                            <w:right w:val="none" w:sz="0" w:space="0" w:color="auto"/>
                          </w:divBdr>
                          <w:divsChild>
                            <w:div w:id="187568845">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3555177">
      <w:bodyDiv w:val="1"/>
      <w:marLeft w:val="0"/>
      <w:marRight w:val="0"/>
      <w:marTop w:val="0"/>
      <w:marBottom w:val="0"/>
      <w:divBdr>
        <w:top w:val="none" w:sz="0" w:space="0" w:color="auto"/>
        <w:left w:val="none" w:sz="0" w:space="0" w:color="auto"/>
        <w:bottom w:val="none" w:sz="0" w:space="0" w:color="auto"/>
        <w:right w:val="none" w:sz="0" w:space="0" w:color="auto"/>
      </w:divBdr>
    </w:div>
    <w:div w:id="663968678">
      <w:bodyDiv w:val="1"/>
      <w:marLeft w:val="0"/>
      <w:marRight w:val="0"/>
      <w:marTop w:val="0"/>
      <w:marBottom w:val="0"/>
      <w:divBdr>
        <w:top w:val="none" w:sz="0" w:space="0" w:color="auto"/>
        <w:left w:val="none" w:sz="0" w:space="0" w:color="auto"/>
        <w:bottom w:val="none" w:sz="0" w:space="0" w:color="auto"/>
        <w:right w:val="none" w:sz="0" w:space="0" w:color="auto"/>
      </w:divBdr>
    </w:div>
    <w:div w:id="664091092">
      <w:bodyDiv w:val="1"/>
      <w:marLeft w:val="0"/>
      <w:marRight w:val="0"/>
      <w:marTop w:val="0"/>
      <w:marBottom w:val="0"/>
      <w:divBdr>
        <w:top w:val="none" w:sz="0" w:space="0" w:color="auto"/>
        <w:left w:val="none" w:sz="0" w:space="0" w:color="auto"/>
        <w:bottom w:val="none" w:sz="0" w:space="0" w:color="auto"/>
        <w:right w:val="none" w:sz="0" w:space="0" w:color="auto"/>
      </w:divBdr>
    </w:div>
    <w:div w:id="664095052">
      <w:bodyDiv w:val="1"/>
      <w:marLeft w:val="0"/>
      <w:marRight w:val="0"/>
      <w:marTop w:val="0"/>
      <w:marBottom w:val="0"/>
      <w:divBdr>
        <w:top w:val="none" w:sz="0" w:space="0" w:color="auto"/>
        <w:left w:val="none" w:sz="0" w:space="0" w:color="auto"/>
        <w:bottom w:val="none" w:sz="0" w:space="0" w:color="auto"/>
        <w:right w:val="none" w:sz="0" w:space="0" w:color="auto"/>
      </w:divBdr>
    </w:div>
    <w:div w:id="664238690">
      <w:bodyDiv w:val="1"/>
      <w:marLeft w:val="0"/>
      <w:marRight w:val="0"/>
      <w:marTop w:val="0"/>
      <w:marBottom w:val="0"/>
      <w:divBdr>
        <w:top w:val="none" w:sz="0" w:space="0" w:color="auto"/>
        <w:left w:val="none" w:sz="0" w:space="0" w:color="auto"/>
        <w:bottom w:val="none" w:sz="0" w:space="0" w:color="auto"/>
        <w:right w:val="none" w:sz="0" w:space="0" w:color="auto"/>
      </w:divBdr>
    </w:div>
    <w:div w:id="664482380">
      <w:bodyDiv w:val="1"/>
      <w:marLeft w:val="0"/>
      <w:marRight w:val="0"/>
      <w:marTop w:val="0"/>
      <w:marBottom w:val="0"/>
      <w:divBdr>
        <w:top w:val="none" w:sz="0" w:space="0" w:color="auto"/>
        <w:left w:val="none" w:sz="0" w:space="0" w:color="auto"/>
        <w:bottom w:val="none" w:sz="0" w:space="0" w:color="auto"/>
        <w:right w:val="none" w:sz="0" w:space="0" w:color="auto"/>
      </w:divBdr>
    </w:div>
    <w:div w:id="665137114">
      <w:bodyDiv w:val="1"/>
      <w:marLeft w:val="0"/>
      <w:marRight w:val="0"/>
      <w:marTop w:val="0"/>
      <w:marBottom w:val="0"/>
      <w:divBdr>
        <w:top w:val="none" w:sz="0" w:space="0" w:color="auto"/>
        <w:left w:val="none" w:sz="0" w:space="0" w:color="auto"/>
        <w:bottom w:val="none" w:sz="0" w:space="0" w:color="auto"/>
        <w:right w:val="none" w:sz="0" w:space="0" w:color="auto"/>
      </w:divBdr>
    </w:div>
    <w:div w:id="665934874">
      <w:bodyDiv w:val="1"/>
      <w:marLeft w:val="0"/>
      <w:marRight w:val="0"/>
      <w:marTop w:val="0"/>
      <w:marBottom w:val="0"/>
      <w:divBdr>
        <w:top w:val="none" w:sz="0" w:space="0" w:color="auto"/>
        <w:left w:val="none" w:sz="0" w:space="0" w:color="auto"/>
        <w:bottom w:val="none" w:sz="0" w:space="0" w:color="auto"/>
        <w:right w:val="none" w:sz="0" w:space="0" w:color="auto"/>
      </w:divBdr>
    </w:div>
    <w:div w:id="666593020">
      <w:bodyDiv w:val="1"/>
      <w:marLeft w:val="0"/>
      <w:marRight w:val="0"/>
      <w:marTop w:val="0"/>
      <w:marBottom w:val="0"/>
      <w:divBdr>
        <w:top w:val="none" w:sz="0" w:space="0" w:color="auto"/>
        <w:left w:val="none" w:sz="0" w:space="0" w:color="auto"/>
        <w:bottom w:val="none" w:sz="0" w:space="0" w:color="auto"/>
        <w:right w:val="none" w:sz="0" w:space="0" w:color="auto"/>
      </w:divBdr>
    </w:div>
    <w:div w:id="666707182">
      <w:bodyDiv w:val="1"/>
      <w:marLeft w:val="0"/>
      <w:marRight w:val="0"/>
      <w:marTop w:val="0"/>
      <w:marBottom w:val="0"/>
      <w:divBdr>
        <w:top w:val="none" w:sz="0" w:space="0" w:color="auto"/>
        <w:left w:val="none" w:sz="0" w:space="0" w:color="auto"/>
        <w:bottom w:val="none" w:sz="0" w:space="0" w:color="auto"/>
        <w:right w:val="none" w:sz="0" w:space="0" w:color="auto"/>
      </w:divBdr>
    </w:div>
    <w:div w:id="666983557">
      <w:bodyDiv w:val="1"/>
      <w:marLeft w:val="0"/>
      <w:marRight w:val="0"/>
      <w:marTop w:val="0"/>
      <w:marBottom w:val="0"/>
      <w:divBdr>
        <w:top w:val="none" w:sz="0" w:space="0" w:color="auto"/>
        <w:left w:val="none" w:sz="0" w:space="0" w:color="auto"/>
        <w:bottom w:val="none" w:sz="0" w:space="0" w:color="auto"/>
        <w:right w:val="none" w:sz="0" w:space="0" w:color="auto"/>
      </w:divBdr>
    </w:div>
    <w:div w:id="667681407">
      <w:bodyDiv w:val="1"/>
      <w:marLeft w:val="0"/>
      <w:marRight w:val="0"/>
      <w:marTop w:val="0"/>
      <w:marBottom w:val="0"/>
      <w:divBdr>
        <w:top w:val="none" w:sz="0" w:space="0" w:color="auto"/>
        <w:left w:val="none" w:sz="0" w:space="0" w:color="auto"/>
        <w:bottom w:val="none" w:sz="0" w:space="0" w:color="auto"/>
        <w:right w:val="none" w:sz="0" w:space="0" w:color="auto"/>
      </w:divBdr>
    </w:div>
    <w:div w:id="667758250">
      <w:bodyDiv w:val="1"/>
      <w:marLeft w:val="0"/>
      <w:marRight w:val="0"/>
      <w:marTop w:val="0"/>
      <w:marBottom w:val="0"/>
      <w:divBdr>
        <w:top w:val="none" w:sz="0" w:space="0" w:color="auto"/>
        <w:left w:val="none" w:sz="0" w:space="0" w:color="auto"/>
        <w:bottom w:val="none" w:sz="0" w:space="0" w:color="auto"/>
        <w:right w:val="none" w:sz="0" w:space="0" w:color="auto"/>
      </w:divBdr>
    </w:div>
    <w:div w:id="667824831">
      <w:bodyDiv w:val="1"/>
      <w:marLeft w:val="0"/>
      <w:marRight w:val="0"/>
      <w:marTop w:val="0"/>
      <w:marBottom w:val="0"/>
      <w:divBdr>
        <w:top w:val="none" w:sz="0" w:space="0" w:color="auto"/>
        <w:left w:val="none" w:sz="0" w:space="0" w:color="auto"/>
        <w:bottom w:val="none" w:sz="0" w:space="0" w:color="auto"/>
        <w:right w:val="none" w:sz="0" w:space="0" w:color="auto"/>
      </w:divBdr>
    </w:div>
    <w:div w:id="668561515">
      <w:bodyDiv w:val="1"/>
      <w:marLeft w:val="0"/>
      <w:marRight w:val="0"/>
      <w:marTop w:val="0"/>
      <w:marBottom w:val="0"/>
      <w:divBdr>
        <w:top w:val="none" w:sz="0" w:space="0" w:color="auto"/>
        <w:left w:val="none" w:sz="0" w:space="0" w:color="auto"/>
        <w:bottom w:val="none" w:sz="0" w:space="0" w:color="auto"/>
        <w:right w:val="none" w:sz="0" w:space="0" w:color="auto"/>
      </w:divBdr>
    </w:div>
    <w:div w:id="668604608">
      <w:bodyDiv w:val="1"/>
      <w:marLeft w:val="0"/>
      <w:marRight w:val="0"/>
      <w:marTop w:val="0"/>
      <w:marBottom w:val="0"/>
      <w:divBdr>
        <w:top w:val="none" w:sz="0" w:space="0" w:color="auto"/>
        <w:left w:val="none" w:sz="0" w:space="0" w:color="auto"/>
        <w:bottom w:val="none" w:sz="0" w:space="0" w:color="auto"/>
        <w:right w:val="none" w:sz="0" w:space="0" w:color="auto"/>
      </w:divBdr>
      <w:divsChild>
        <w:div w:id="2111192002">
          <w:marLeft w:val="0"/>
          <w:marRight w:val="0"/>
          <w:marTop w:val="0"/>
          <w:marBottom w:val="0"/>
          <w:divBdr>
            <w:top w:val="none" w:sz="0" w:space="0" w:color="auto"/>
            <w:left w:val="none" w:sz="0" w:space="0" w:color="auto"/>
            <w:bottom w:val="none" w:sz="0" w:space="0" w:color="auto"/>
            <w:right w:val="none" w:sz="0" w:space="0" w:color="auto"/>
          </w:divBdr>
        </w:div>
      </w:divsChild>
    </w:div>
    <w:div w:id="668825546">
      <w:bodyDiv w:val="1"/>
      <w:marLeft w:val="0"/>
      <w:marRight w:val="0"/>
      <w:marTop w:val="0"/>
      <w:marBottom w:val="0"/>
      <w:divBdr>
        <w:top w:val="none" w:sz="0" w:space="0" w:color="auto"/>
        <w:left w:val="none" w:sz="0" w:space="0" w:color="auto"/>
        <w:bottom w:val="none" w:sz="0" w:space="0" w:color="auto"/>
        <w:right w:val="none" w:sz="0" w:space="0" w:color="auto"/>
      </w:divBdr>
    </w:div>
    <w:div w:id="669019562">
      <w:bodyDiv w:val="1"/>
      <w:marLeft w:val="0"/>
      <w:marRight w:val="0"/>
      <w:marTop w:val="0"/>
      <w:marBottom w:val="0"/>
      <w:divBdr>
        <w:top w:val="none" w:sz="0" w:space="0" w:color="auto"/>
        <w:left w:val="none" w:sz="0" w:space="0" w:color="auto"/>
        <w:bottom w:val="none" w:sz="0" w:space="0" w:color="auto"/>
        <w:right w:val="none" w:sz="0" w:space="0" w:color="auto"/>
      </w:divBdr>
    </w:div>
    <w:div w:id="669256003">
      <w:bodyDiv w:val="1"/>
      <w:marLeft w:val="0"/>
      <w:marRight w:val="0"/>
      <w:marTop w:val="0"/>
      <w:marBottom w:val="0"/>
      <w:divBdr>
        <w:top w:val="none" w:sz="0" w:space="0" w:color="auto"/>
        <w:left w:val="none" w:sz="0" w:space="0" w:color="auto"/>
        <w:bottom w:val="none" w:sz="0" w:space="0" w:color="auto"/>
        <w:right w:val="none" w:sz="0" w:space="0" w:color="auto"/>
      </w:divBdr>
    </w:div>
    <w:div w:id="669286096">
      <w:bodyDiv w:val="1"/>
      <w:marLeft w:val="0"/>
      <w:marRight w:val="0"/>
      <w:marTop w:val="0"/>
      <w:marBottom w:val="0"/>
      <w:divBdr>
        <w:top w:val="none" w:sz="0" w:space="0" w:color="auto"/>
        <w:left w:val="none" w:sz="0" w:space="0" w:color="auto"/>
        <w:bottom w:val="none" w:sz="0" w:space="0" w:color="auto"/>
        <w:right w:val="none" w:sz="0" w:space="0" w:color="auto"/>
      </w:divBdr>
      <w:divsChild>
        <w:div w:id="366103912">
          <w:marLeft w:val="0"/>
          <w:marRight w:val="0"/>
          <w:marTop w:val="0"/>
          <w:marBottom w:val="105"/>
          <w:divBdr>
            <w:top w:val="none" w:sz="0" w:space="0" w:color="auto"/>
            <w:left w:val="none" w:sz="0" w:space="0" w:color="auto"/>
            <w:bottom w:val="none" w:sz="0" w:space="0" w:color="auto"/>
            <w:right w:val="none" w:sz="0" w:space="0" w:color="auto"/>
          </w:divBdr>
        </w:div>
        <w:div w:id="1696687055">
          <w:marLeft w:val="0"/>
          <w:marRight w:val="0"/>
          <w:marTop w:val="0"/>
          <w:marBottom w:val="0"/>
          <w:divBdr>
            <w:top w:val="none" w:sz="0" w:space="0" w:color="auto"/>
            <w:left w:val="none" w:sz="0" w:space="0" w:color="auto"/>
            <w:bottom w:val="none" w:sz="0" w:space="0" w:color="auto"/>
            <w:right w:val="none" w:sz="0" w:space="0" w:color="auto"/>
          </w:divBdr>
        </w:div>
        <w:div w:id="1927570335">
          <w:marLeft w:val="0"/>
          <w:marRight w:val="0"/>
          <w:marTop w:val="0"/>
          <w:marBottom w:val="0"/>
          <w:divBdr>
            <w:top w:val="none" w:sz="0" w:space="0" w:color="auto"/>
            <w:left w:val="none" w:sz="0" w:space="0" w:color="auto"/>
            <w:bottom w:val="none" w:sz="0" w:space="0" w:color="auto"/>
            <w:right w:val="none" w:sz="0" w:space="0" w:color="auto"/>
          </w:divBdr>
        </w:div>
      </w:divsChild>
    </w:div>
    <w:div w:id="669406790">
      <w:bodyDiv w:val="1"/>
      <w:marLeft w:val="0"/>
      <w:marRight w:val="0"/>
      <w:marTop w:val="0"/>
      <w:marBottom w:val="0"/>
      <w:divBdr>
        <w:top w:val="none" w:sz="0" w:space="0" w:color="auto"/>
        <w:left w:val="none" w:sz="0" w:space="0" w:color="auto"/>
        <w:bottom w:val="none" w:sz="0" w:space="0" w:color="auto"/>
        <w:right w:val="none" w:sz="0" w:space="0" w:color="auto"/>
      </w:divBdr>
    </w:div>
    <w:div w:id="669524760">
      <w:bodyDiv w:val="1"/>
      <w:marLeft w:val="0"/>
      <w:marRight w:val="0"/>
      <w:marTop w:val="0"/>
      <w:marBottom w:val="0"/>
      <w:divBdr>
        <w:top w:val="none" w:sz="0" w:space="0" w:color="auto"/>
        <w:left w:val="none" w:sz="0" w:space="0" w:color="auto"/>
        <w:bottom w:val="none" w:sz="0" w:space="0" w:color="auto"/>
        <w:right w:val="none" w:sz="0" w:space="0" w:color="auto"/>
      </w:divBdr>
    </w:div>
    <w:div w:id="670135217">
      <w:bodyDiv w:val="1"/>
      <w:marLeft w:val="0"/>
      <w:marRight w:val="0"/>
      <w:marTop w:val="0"/>
      <w:marBottom w:val="0"/>
      <w:divBdr>
        <w:top w:val="none" w:sz="0" w:space="0" w:color="auto"/>
        <w:left w:val="none" w:sz="0" w:space="0" w:color="auto"/>
        <w:bottom w:val="none" w:sz="0" w:space="0" w:color="auto"/>
        <w:right w:val="none" w:sz="0" w:space="0" w:color="auto"/>
      </w:divBdr>
    </w:div>
    <w:div w:id="670136655">
      <w:bodyDiv w:val="1"/>
      <w:marLeft w:val="0"/>
      <w:marRight w:val="0"/>
      <w:marTop w:val="0"/>
      <w:marBottom w:val="0"/>
      <w:divBdr>
        <w:top w:val="none" w:sz="0" w:space="0" w:color="auto"/>
        <w:left w:val="none" w:sz="0" w:space="0" w:color="auto"/>
        <w:bottom w:val="none" w:sz="0" w:space="0" w:color="auto"/>
        <w:right w:val="none" w:sz="0" w:space="0" w:color="auto"/>
      </w:divBdr>
    </w:div>
    <w:div w:id="670642331">
      <w:bodyDiv w:val="1"/>
      <w:marLeft w:val="0"/>
      <w:marRight w:val="0"/>
      <w:marTop w:val="0"/>
      <w:marBottom w:val="0"/>
      <w:divBdr>
        <w:top w:val="none" w:sz="0" w:space="0" w:color="auto"/>
        <w:left w:val="none" w:sz="0" w:space="0" w:color="auto"/>
        <w:bottom w:val="none" w:sz="0" w:space="0" w:color="auto"/>
        <w:right w:val="none" w:sz="0" w:space="0" w:color="auto"/>
      </w:divBdr>
    </w:div>
    <w:div w:id="670761425">
      <w:bodyDiv w:val="1"/>
      <w:marLeft w:val="0"/>
      <w:marRight w:val="0"/>
      <w:marTop w:val="0"/>
      <w:marBottom w:val="0"/>
      <w:divBdr>
        <w:top w:val="none" w:sz="0" w:space="0" w:color="auto"/>
        <w:left w:val="none" w:sz="0" w:space="0" w:color="auto"/>
        <w:bottom w:val="none" w:sz="0" w:space="0" w:color="auto"/>
        <w:right w:val="none" w:sz="0" w:space="0" w:color="auto"/>
      </w:divBdr>
    </w:div>
    <w:div w:id="670766385">
      <w:bodyDiv w:val="1"/>
      <w:marLeft w:val="0"/>
      <w:marRight w:val="0"/>
      <w:marTop w:val="0"/>
      <w:marBottom w:val="0"/>
      <w:divBdr>
        <w:top w:val="none" w:sz="0" w:space="0" w:color="auto"/>
        <w:left w:val="none" w:sz="0" w:space="0" w:color="auto"/>
        <w:bottom w:val="none" w:sz="0" w:space="0" w:color="auto"/>
        <w:right w:val="none" w:sz="0" w:space="0" w:color="auto"/>
      </w:divBdr>
    </w:div>
    <w:div w:id="671220836">
      <w:bodyDiv w:val="1"/>
      <w:marLeft w:val="0"/>
      <w:marRight w:val="0"/>
      <w:marTop w:val="0"/>
      <w:marBottom w:val="0"/>
      <w:divBdr>
        <w:top w:val="none" w:sz="0" w:space="0" w:color="auto"/>
        <w:left w:val="none" w:sz="0" w:space="0" w:color="auto"/>
        <w:bottom w:val="none" w:sz="0" w:space="0" w:color="auto"/>
        <w:right w:val="none" w:sz="0" w:space="0" w:color="auto"/>
      </w:divBdr>
    </w:div>
    <w:div w:id="672029704">
      <w:bodyDiv w:val="1"/>
      <w:marLeft w:val="0"/>
      <w:marRight w:val="0"/>
      <w:marTop w:val="0"/>
      <w:marBottom w:val="0"/>
      <w:divBdr>
        <w:top w:val="none" w:sz="0" w:space="0" w:color="auto"/>
        <w:left w:val="none" w:sz="0" w:space="0" w:color="auto"/>
        <w:bottom w:val="none" w:sz="0" w:space="0" w:color="auto"/>
        <w:right w:val="none" w:sz="0" w:space="0" w:color="auto"/>
      </w:divBdr>
    </w:div>
    <w:div w:id="672297140">
      <w:bodyDiv w:val="1"/>
      <w:marLeft w:val="0"/>
      <w:marRight w:val="0"/>
      <w:marTop w:val="0"/>
      <w:marBottom w:val="0"/>
      <w:divBdr>
        <w:top w:val="none" w:sz="0" w:space="0" w:color="auto"/>
        <w:left w:val="none" w:sz="0" w:space="0" w:color="auto"/>
        <w:bottom w:val="none" w:sz="0" w:space="0" w:color="auto"/>
        <w:right w:val="none" w:sz="0" w:space="0" w:color="auto"/>
      </w:divBdr>
    </w:div>
    <w:div w:id="672414366">
      <w:bodyDiv w:val="1"/>
      <w:marLeft w:val="0"/>
      <w:marRight w:val="0"/>
      <w:marTop w:val="0"/>
      <w:marBottom w:val="0"/>
      <w:divBdr>
        <w:top w:val="none" w:sz="0" w:space="0" w:color="auto"/>
        <w:left w:val="none" w:sz="0" w:space="0" w:color="auto"/>
        <w:bottom w:val="none" w:sz="0" w:space="0" w:color="auto"/>
        <w:right w:val="none" w:sz="0" w:space="0" w:color="auto"/>
      </w:divBdr>
      <w:divsChild>
        <w:div w:id="643583079">
          <w:marLeft w:val="0"/>
          <w:marRight w:val="0"/>
          <w:marTop w:val="0"/>
          <w:marBottom w:val="0"/>
          <w:divBdr>
            <w:top w:val="none" w:sz="0" w:space="0" w:color="auto"/>
            <w:left w:val="none" w:sz="0" w:space="0" w:color="auto"/>
            <w:bottom w:val="none" w:sz="0" w:space="0" w:color="auto"/>
            <w:right w:val="none" w:sz="0" w:space="0" w:color="auto"/>
          </w:divBdr>
          <w:divsChild>
            <w:div w:id="638152296">
              <w:marLeft w:val="0"/>
              <w:marRight w:val="0"/>
              <w:marTop w:val="0"/>
              <w:marBottom w:val="0"/>
              <w:divBdr>
                <w:top w:val="none" w:sz="0" w:space="0" w:color="auto"/>
                <w:left w:val="none" w:sz="0" w:space="0" w:color="auto"/>
                <w:bottom w:val="none" w:sz="0" w:space="0" w:color="auto"/>
                <w:right w:val="none" w:sz="0" w:space="0" w:color="auto"/>
              </w:divBdr>
              <w:divsChild>
                <w:div w:id="1990089785">
                  <w:marLeft w:val="0"/>
                  <w:marRight w:val="0"/>
                  <w:marTop w:val="0"/>
                  <w:marBottom w:val="0"/>
                  <w:divBdr>
                    <w:top w:val="none" w:sz="0" w:space="0" w:color="auto"/>
                    <w:left w:val="none" w:sz="0" w:space="0" w:color="auto"/>
                    <w:bottom w:val="none" w:sz="0" w:space="0" w:color="auto"/>
                    <w:right w:val="none" w:sz="0" w:space="0" w:color="auto"/>
                  </w:divBdr>
                  <w:divsChild>
                    <w:div w:id="1232041922">
                      <w:marLeft w:val="0"/>
                      <w:marRight w:val="0"/>
                      <w:marTop w:val="0"/>
                      <w:marBottom w:val="0"/>
                      <w:divBdr>
                        <w:top w:val="none" w:sz="0" w:space="0" w:color="auto"/>
                        <w:left w:val="none" w:sz="0" w:space="0" w:color="auto"/>
                        <w:bottom w:val="none" w:sz="0" w:space="0" w:color="auto"/>
                        <w:right w:val="none" w:sz="0" w:space="0" w:color="auto"/>
                      </w:divBdr>
                      <w:divsChild>
                        <w:div w:id="344334240">
                          <w:marLeft w:val="0"/>
                          <w:marRight w:val="0"/>
                          <w:marTop w:val="0"/>
                          <w:marBottom w:val="0"/>
                          <w:divBdr>
                            <w:top w:val="none" w:sz="0" w:space="0" w:color="auto"/>
                            <w:left w:val="none" w:sz="0" w:space="0" w:color="auto"/>
                            <w:bottom w:val="none" w:sz="0" w:space="0" w:color="auto"/>
                            <w:right w:val="none" w:sz="0" w:space="0" w:color="auto"/>
                          </w:divBdr>
                          <w:divsChild>
                            <w:div w:id="1797868266">
                              <w:marLeft w:val="0"/>
                              <w:marRight w:val="0"/>
                              <w:marTop w:val="45"/>
                              <w:marBottom w:val="0"/>
                              <w:divBdr>
                                <w:top w:val="none" w:sz="0" w:space="0" w:color="auto"/>
                                <w:left w:val="none" w:sz="0" w:space="0" w:color="auto"/>
                                <w:bottom w:val="none" w:sz="0" w:space="0" w:color="auto"/>
                                <w:right w:val="none" w:sz="0" w:space="0" w:color="auto"/>
                              </w:divBdr>
                              <w:divsChild>
                                <w:div w:id="1125582998">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2415331">
      <w:bodyDiv w:val="1"/>
      <w:marLeft w:val="0"/>
      <w:marRight w:val="0"/>
      <w:marTop w:val="0"/>
      <w:marBottom w:val="0"/>
      <w:divBdr>
        <w:top w:val="none" w:sz="0" w:space="0" w:color="auto"/>
        <w:left w:val="none" w:sz="0" w:space="0" w:color="auto"/>
        <w:bottom w:val="none" w:sz="0" w:space="0" w:color="auto"/>
        <w:right w:val="none" w:sz="0" w:space="0" w:color="auto"/>
      </w:divBdr>
    </w:div>
    <w:div w:id="672682480">
      <w:bodyDiv w:val="1"/>
      <w:marLeft w:val="0"/>
      <w:marRight w:val="0"/>
      <w:marTop w:val="0"/>
      <w:marBottom w:val="0"/>
      <w:divBdr>
        <w:top w:val="none" w:sz="0" w:space="0" w:color="auto"/>
        <w:left w:val="none" w:sz="0" w:space="0" w:color="auto"/>
        <w:bottom w:val="none" w:sz="0" w:space="0" w:color="auto"/>
        <w:right w:val="none" w:sz="0" w:space="0" w:color="auto"/>
      </w:divBdr>
    </w:div>
    <w:div w:id="672924253">
      <w:bodyDiv w:val="1"/>
      <w:marLeft w:val="0"/>
      <w:marRight w:val="0"/>
      <w:marTop w:val="0"/>
      <w:marBottom w:val="0"/>
      <w:divBdr>
        <w:top w:val="none" w:sz="0" w:space="0" w:color="auto"/>
        <w:left w:val="none" w:sz="0" w:space="0" w:color="auto"/>
        <w:bottom w:val="none" w:sz="0" w:space="0" w:color="auto"/>
        <w:right w:val="none" w:sz="0" w:space="0" w:color="auto"/>
      </w:divBdr>
    </w:div>
    <w:div w:id="672996990">
      <w:bodyDiv w:val="1"/>
      <w:marLeft w:val="0"/>
      <w:marRight w:val="0"/>
      <w:marTop w:val="0"/>
      <w:marBottom w:val="0"/>
      <w:divBdr>
        <w:top w:val="none" w:sz="0" w:space="0" w:color="auto"/>
        <w:left w:val="none" w:sz="0" w:space="0" w:color="auto"/>
        <w:bottom w:val="none" w:sz="0" w:space="0" w:color="auto"/>
        <w:right w:val="none" w:sz="0" w:space="0" w:color="auto"/>
      </w:divBdr>
    </w:div>
    <w:div w:id="673193440">
      <w:bodyDiv w:val="1"/>
      <w:marLeft w:val="0"/>
      <w:marRight w:val="0"/>
      <w:marTop w:val="0"/>
      <w:marBottom w:val="0"/>
      <w:divBdr>
        <w:top w:val="none" w:sz="0" w:space="0" w:color="auto"/>
        <w:left w:val="none" w:sz="0" w:space="0" w:color="auto"/>
        <w:bottom w:val="none" w:sz="0" w:space="0" w:color="auto"/>
        <w:right w:val="none" w:sz="0" w:space="0" w:color="auto"/>
      </w:divBdr>
      <w:divsChild>
        <w:div w:id="20909882">
          <w:marLeft w:val="0"/>
          <w:marRight w:val="0"/>
          <w:marTop w:val="300"/>
          <w:marBottom w:val="300"/>
          <w:divBdr>
            <w:top w:val="none" w:sz="0" w:space="0" w:color="auto"/>
            <w:left w:val="none" w:sz="0" w:space="0" w:color="auto"/>
            <w:bottom w:val="none" w:sz="0" w:space="0" w:color="auto"/>
            <w:right w:val="none" w:sz="0" w:space="0" w:color="auto"/>
          </w:divBdr>
          <w:divsChild>
            <w:div w:id="1022972693">
              <w:marLeft w:val="0"/>
              <w:marRight w:val="0"/>
              <w:marTop w:val="0"/>
              <w:marBottom w:val="0"/>
              <w:divBdr>
                <w:top w:val="none" w:sz="0" w:space="0" w:color="auto"/>
                <w:left w:val="none" w:sz="0" w:space="0" w:color="auto"/>
                <w:bottom w:val="none" w:sz="0" w:space="0" w:color="auto"/>
                <w:right w:val="none" w:sz="0" w:space="0" w:color="auto"/>
              </w:divBdr>
            </w:div>
            <w:div w:id="1589996428">
              <w:marLeft w:val="300"/>
              <w:marRight w:val="0"/>
              <w:marTop w:val="0"/>
              <w:marBottom w:val="0"/>
              <w:divBdr>
                <w:top w:val="none" w:sz="0" w:space="0" w:color="auto"/>
                <w:left w:val="none" w:sz="0" w:space="0" w:color="auto"/>
                <w:bottom w:val="none" w:sz="0" w:space="0" w:color="auto"/>
                <w:right w:val="none" w:sz="0" w:space="0" w:color="auto"/>
              </w:divBdr>
            </w:div>
          </w:divsChild>
        </w:div>
        <w:div w:id="176428989">
          <w:marLeft w:val="0"/>
          <w:marRight w:val="0"/>
          <w:marTop w:val="300"/>
          <w:marBottom w:val="300"/>
          <w:divBdr>
            <w:top w:val="none" w:sz="0" w:space="0" w:color="auto"/>
            <w:left w:val="none" w:sz="0" w:space="0" w:color="auto"/>
            <w:bottom w:val="none" w:sz="0" w:space="0" w:color="auto"/>
            <w:right w:val="none" w:sz="0" w:space="0" w:color="auto"/>
          </w:divBdr>
          <w:divsChild>
            <w:div w:id="541746757">
              <w:marLeft w:val="300"/>
              <w:marRight w:val="0"/>
              <w:marTop w:val="0"/>
              <w:marBottom w:val="0"/>
              <w:divBdr>
                <w:top w:val="none" w:sz="0" w:space="0" w:color="auto"/>
                <w:left w:val="none" w:sz="0" w:space="0" w:color="auto"/>
                <w:bottom w:val="none" w:sz="0" w:space="0" w:color="auto"/>
                <w:right w:val="none" w:sz="0" w:space="0" w:color="auto"/>
              </w:divBdr>
            </w:div>
            <w:div w:id="776558289">
              <w:marLeft w:val="0"/>
              <w:marRight w:val="0"/>
              <w:marTop w:val="0"/>
              <w:marBottom w:val="0"/>
              <w:divBdr>
                <w:top w:val="none" w:sz="0" w:space="0" w:color="auto"/>
                <w:left w:val="none" w:sz="0" w:space="0" w:color="auto"/>
                <w:bottom w:val="none" w:sz="0" w:space="0" w:color="auto"/>
                <w:right w:val="none" w:sz="0" w:space="0" w:color="auto"/>
              </w:divBdr>
            </w:div>
          </w:divsChild>
        </w:div>
        <w:div w:id="440683283">
          <w:marLeft w:val="0"/>
          <w:marRight w:val="0"/>
          <w:marTop w:val="300"/>
          <w:marBottom w:val="300"/>
          <w:divBdr>
            <w:top w:val="none" w:sz="0" w:space="0" w:color="auto"/>
            <w:left w:val="none" w:sz="0" w:space="0" w:color="auto"/>
            <w:bottom w:val="none" w:sz="0" w:space="0" w:color="auto"/>
            <w:right w:val="none" w:sz="0" w:space="0" w:color="auto"/>
          </w:divBdr>
          <w:divsChild>
            <w:div w:id="693308748">
              <w:marLeft w:val="300"/>
              <w:marRight w:val="0"/>
              <w:marTop w:val="0"/>
              <w:marBottom w:val="0"/>
              <w:divBdr>
                <w:top w:val="none" w:sz="0" w:space="0" w:color="auto"/>
                <w:left w:val="none" w:sz="0" w:space="0" w:color="auto"/>
                <w:bottom w:val="none" w:sz="0" w:space="0" w:color="auto"/>
                <w:right w:val="none" w:sz="0" w:space="0" w:color="auto"/>
              </w:divBdr>
            </w:div>
            <w:div w:id="1147091840">
              <w:marLeft w:val="0"/>
              <w:marRight w:val="0"/>
              <w:marTop w:val="0"/>
              <w:marBottom w:val="0"/>
              <w:divBdr>
                <w:top w:val="none" w:sz="0" w:space="0" w:color="auto"/>
                <w:left w:val="none" w:sz="0" w:space="0" w:color="auto"/>
                <w:bottom w:val="none" w:sz="0" w:space="0" w:color="auto"/>
                <w:right w:val="none" w:sz="0" w:space="0" w:color="auto"/>
              </w:divBdr>
            </w:div>
          </w:divsChild>
        </w:div>
        <w:div w:id="1308315151">
          <w:marLeft w:val="0"/>
          <w:marRight w:val="0"/>
          <w:marTop w:val="300"/>
          <w:marBottom w:val="300"/>
          <w:divBdr>
            <w:top w:val="none" w:sz="0" w:space="0" w:color="auto"/>
            <w:left w:val="none" w:sz="0" w:space="0" w:color="auto"/>
            <w:bottom w:val="none" w:sz="0" w:space="0" w:color="auto"/>
            <w:right w:val="none" w:sz="0" w:space="0" w:color="auto"/>
          </w:divBdr>
          <w:divsChild>
            <w:div w:id="326639713">
              <w:marLeft w:val="300"/>
              <w:marRight w:val="0"/>
              <w:marTop w:val="0"/>
              <w:marBottom w:val="0"/>
              <w:divBdr>
                <w:top w:val="none" w:sz="0" w:space="0" w:color="auto"/>
                <w:left w:val="none" w:sz="0" w:space="0" w:color="auto"/>
                <w:bottom w:val="none" w:sz="0" w:space="0" w:color="auto"/>
                <w:right w:val="none" w:sz="0" w:space="0" w:color="auto"/>
              </w:divBdr>
            </w:div>
            <w:div w:id="1329555454">
              <w:marLeft w:val="0"/>
              <w:marRight w:val="0"/>
              <w:marTop w:val="0"/>
              <w:marBottom w:val="0"/>
              <w:divBdr>
                <w:top w:val="none" w:sz="0" w:space="0" w:color="auto"/>
                <w:left w:val="none" w:sz="0" w:space="0" w:color="auto"/>
                <w:bottom w:val="none" w:sz="0" w:space="0" w:color="auto"/>
                <w:right w:val="none" w:sz="0" w:space="0" w:color="auto"/>
              </w:divBdr>
            </w:div>
          </w:divsChild>
        </w:div>
        <w:div w:id="1527795796">
          <w:marLeft w:val="0"/>
          <w:marRight w:val="0"/>
          <w:marTop w:val="300"/>
          <w:marBottom w:val="300"/>
          <w:divBdr>
            <w:top w:val="none" w:sz="0" w:space="0" w:color="auto"/>
            <w:left w:val="none" w:sz="0" w:space="0" w:color="auto"/>
            <w:bottom w:val="none" w:sz="0" w:space="0" w:color="auto"/>
            <w:right w:val="none" w:sz="0" w:space="0" w:color="auto"/>
          </w:divBdr>
          <w:divsChild>
            <w:div w:id="551186726">
              <w:marLeft w:val="300"/>
              <w:marRight w:val="0"/>
              <w:marTop w:val="0"/>
              <w:marBottom w:val="0"/>
              <w:divBdr>
                <w:top w:val="none" w:sz="0" w:space="0" w:color="auto"/>
                <w:left w:val="none" w:sz="0" w:space="0" w:color="auto"/>
                <w:bottom w:val="none" w:sz="0" w:space="0" w:color="auto"/>
                <w:right w:val="none" w:sz="0" w:space="0" w:color="auto"/>
              </w:divBdr>
            </w:div>
            <w:div w:id="105284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069552">
      <w:bodyDiv w:val="1"/>
      <w:marLeft w:val="0"/>
      <w:marRight w:val="0"/>
      <w:marTop w:val="0"/>
      <w:marBottom w:val="0"/>
      <w:divBdr>
        <w:top w:val="none" w:sz="0" w:space="0" w:color="auto"/>
        <w:left w:val="none" w:sz="0" w:space="0" w:color="auto"/>
        <w:bottom w:val="none" w:sz="0" w:space="0" w:color="auto"/>
        <w:right w:val="none" w:sz="0" w:space="0" w:color="auto"/>
      </w:divBdr>
    </w:div>
    <w:div w:id="674693272">
      <w:bodyDiv w:val="1"/>
      <w:marLeft w:val="0"/>
      <w:marRight w:val="0"/>
      <w:marTop w:val="0"/>
      <w:marBottom w:val="0"/>
      <w:divBdr>
        <w:top w:val="none" w:sz="0" w:space="0" w:color="auto"/>
        <w:left w:val="none" w:sz="0" w:space="0" w:color="auto"/>
        <w:bottom w:val="none" w:sz="0" w:space="0" w:color="auto"/>
        <w:right w:val="none" w:sz="0" w:space="0" w:color="auto"/>
      </w:divBdr>
    </w:div>
    <w:div w:id="674723372">
      <w:bodyDiv w:val="1"/>
      <w:marLeft w:val="0"/>
      <w:marRight w:val="0"/>
      <w:marTop w:val="0"/>
      <w:marBottom w:val="0"/>
      <w:divBdr>
        <w:top w:val="none" w:sz="0" w:space="0" w:color="auto"/>
        <w:left w:val="none" w:sz="0" w:space="0" w:color="auto"/>
        <w:bottom w:val="none" w:sz="0" w:space="0" w:color="auto"/>
        <w:right w:val="none" w:sz="0" w:space="0" w:color="auto"/>
      </w:divBdr>
    </w:div>
    <w:div w:id="675032377">
      <w:bodyDiv w:val="1"/>
      <w:marLeft w:val="0"/>
      <w:marRight w:val="0"/>
      <w:marTop w:val="0"/>
      <w:marBottom w:val="0"/>
      <w:divBdr>
        <w:top w:val="none" w:sz="0" w:space="0" w:color="auto"/>
        <w:left w:val="none" w:sz="0" w:space="0" w:color="auto"/>
        <w:bottom w:val="none" w:sz="0" w:space="0" w:color="auto"/>
        <w:right w:val="none" w:sz="0" w:space="0" w:color="auto"/>
      </w:divBdr>
    </w:div>
    <w:div w:id="675033120">
      <w:bodyDiv w:val="1"/>
      <w:marLeft w:val="0"/>
      <w:marRight w:val="0"/>
      <w:marTop w:val="0"/>
      <w:marBottom w:val="0"/>
      <w:divBdr>
        <w:top w:val="none" w:sz="0" w:space="0" w:color="auto"/>
        <w:left w:val="none" w:sz="0" w:space="0" w:color="auto"/>
        <w:bottom w:val="none" w:sz="0" w:space="0" w:color="auto"/>
        <w:right w:val="none" w:sz="0" w:space="0" w:color="auto"/>
      </w:divBdr>
    </w:div>
    <w:div w:id="675232262">
      <w:bodyDiv w:val="1"/>
      <w:marLeft w:val="0"/>
      <w:marRight w:val="0"/>
      <w:marTop w:val="0"/>
      <w:marBottom w:val="0"/>
      <w:divBdr>
        <w:top w:val="none" w:sz="0" w:space="0" w:color="auto"/>
        <w:left w:val="none" w:sz="0" w:space="0" w:color="auto"/>
        <w:bottom w:val="none" w:sz="0" w:space="0" w:color="auto"/>
        <w:right w:val="none" w:sz="0" w:space="0" w:color="auto"/>
      </w:divBdr>
    </w:div>
    <w:div w:id="675234670">
      <w:bodyDiv w:val="1"/>
      <w:marLeft w:val="0"/>
      <w:marRight w:val="0"/>
      <w:marTop w:val="0"/>
      <w:marBottom w:val="0"/>
      <w:divBdr>
        <w:top w:val="none" w:sz="0" w:space="0" w:color="auto"/>
        <w:left w:val="none" w:sz="0" w:space="0" w:color="auto"/>
        <w:bottom w:val="none" w:sz="0" w:space="0" w:color="auto"/>
        <w:right w:val="none" w:sz="0" w:space="0" w:color="auto"/>
      </w:divBdr>
    </w:div>
    <w:div w:id="675689032">
      <w:bodyDiv w:val="1"/>
      <w:marLeft w:val="0"/>
      <w:marRight w:val="0"/>
      <w:marTop w:val="0"/>
      <w:marBottom w:val="0"/>
      <w:divBdr>
        <w:top w:val="none" w:sz="0" w:space="0" w:color="auto"/>
        <w:left w:val="none" w:sz="0" w:space="0" w:color="auto"/>
        <w:bottom w:val="none" w:sz="0" w:space="0" w:color="auto"/>
        <w:right w:val="none" w:sz="0" w:space="0" w:color="auto"/>
      </w:divBdr>
    </w:div>
    <w:div w:id="676201421">
      <w:bodyDiv w:val="1"/>
      <w:marLeft w:val="0"/>
      <w:marRight w:val="0"/>
      <w:marTop w:val="0"/>
      <w:marBottom w:val="0"/>
      <w:divBdr>
        <w:top w:val="none" w:sz="0" w:space="0" w:color="auto"/>
        <w:left w:val="none" w:sz="0" w:space="0" w:color="auto"/>
        <w:bottom w:val="none" w:sz="0" w:space="0" w:color="auto"/>
        <w:right w:val="none" w:sz="0" w:space="0" w:color="auto"/>
      </w:divBdr>
    </w:div>
    <w:div w:id="676345657">
      <w:bodyDiv w:val="1"/>
      <w:marLeft w:val="0"/>
      <w:marRight w:val="0"/>
      <w:marTop w:val="0"/>
      <w:marBottom w:val="0"/>
      <w:divBdr>
        <w:top w:val="none" w:sz="0" w:space="0" w:color="auto"/>
        <w:left w:val="none" w:sz="0" w:space="0" w:color="auto"/>
        <w:bottom w:val="none" w:sz="0" w:space="0" w:color="auto"/>
        <w:right w:val="none" w:sz="0" w:space="0" w:color="auto"/>
      </w:divBdr>
    </w:div>
    <w:div w:id="676539662">
      <w:bodyDiv w:val="1"/>
      <w:marLeft w:val="0"/>
      <w:marRight w:val="0"/>
      <w:marTop w:val="0"/>
      <w:marBottom w:val="0"/>
      <w:divBdr>
        <w:top w:val="none" w:sz="0" w:space="0" w:color="auto"/>
        <w:left w:val="none" w:sz="0" w:space="0" w:color="auto"/>
        <w:bottom w:val="none" w:sz="0" w:space="0" w:color="auto"/>
        <w:right w:val="none" w:sz="0" w:space="0" w:color="auto"/>
      </w:divBdr>
    </w:div>
    <w:div w:id="677542063">
      <w:bodyDiv w:val="1"/>
      <w:marLeft w:val="0"/>
      <w:marRight w:val="0"/>
      <w:marTop w:val="0"/>
      <w:marBottom w:val="0"/>
      <w:divBdr>
        <w:top w:val="none" w:sz="0" w:space="0" w:color="auto"/>
        <w:left w:val="none" w:sz="0" w:space="0" w:color="auto"/>
        <w:bottom w:val="none" w:sz="0" w:space="0" w:color="auto"/>
        <w:right w:val="none" w:sz="0" w:space="0" w:color="auto"/>
      </w:divBdr>
    </w:div>
    <w:div w:id="677542685">
      <w:bodyDiv w:val="1"/>
      <w:marLeft w:val="0"/>
      <w:marRight w:val="0"/>
      <w:marTop w:val="0"/>
      <w:marBottom w:val="0"/>
      <w:divBdr>
        <w:top w:val="none" w:sz="0" w:space="0" w:color="auto"/>
        <w:left w:val="none" w:sz="0" w:space="0" w:color="auto"/>
        <w:bottom w:val="none" w:sz="0" w:space="0" w:color="auto"/>
        <w:right w:val="none" w:sz="0" w:space="0" w:color="auto"/>
      </w:divBdr>
    </w:div>
    <w:div w:id="678002421">
      <w:bodyDiv w:val="1"/>
      <w:marLeft w:val="0"/>
      <w:marRight w:val="0"/>
      <w:marTop w:val="0"/>
      <w:marBottom w:val="0"/>
      <w:divBdr>
        <w:top w:val="none" w:sz="0" w:space="0" w:color="auto"/>
        <w:left w:val="none" w:sz="0" w:space="0" w:color="auto"/>
        <w:bottom w:val="none" w:sz="0" w:space="0" w:color="auto"/>
        <w:right w:val="none" w:sz="0" w:space="0" w:color="auto"/>
      </w:divBdr>
    </w:div>
    <w:div w:id="678042779">
      <w:bodyDiv w:val="1"/>
      <w:marLeft w:val="0"/>
      <w:marRight w:val="0"/>
      <w:marTop w:val="0"/>
      <w:marBottom w:val="0"/>
      <w:divBdr>
        <w:top w:val="none" w:sz="0" w:space="0" w:color="auto"/>
        <w:left w:val="none" w:sz="0" w:space="0" w:color="auto"/>
        <w:bottom w:val="none" w:sz="0" w:space="0" w:color="auto"/>
        <w:right w:val="none" w:sz="0" w:space="0" w:color="auto"/>
      </w:divBdr>
    </w:div>
    <w:div w:id="678045074">
      <w:bodyDiv w:val="1"/>
      <w:marLeft w:val="0"/>
      <w:marRight w:val="0"/>
      <w:marTop w:val="0"/>
      <w:marBottom w:val="0"/>
      <w:divBdr>
        <w:top w:val="none" w:sz="0" w:space="0" w:color="auto"/>
        <w:left w:val="none" w:sz="0" w:space="0" w:color="auto"/>
        <w:bottom w:val="none" w:sz="0" w:space="0" w:color="auto"/>
        <w:right w:val="none" w:sz="0" w:space="0" w:color="auto"/>
      </w:divBdr>
    </w:div>
    <w:div w:id="678387818">
      <w:bodyDiv w:val="1"/>
      <w:marLeft w:val="0"/>
      <w:marRight w:val="0"/>
      <w:marTop w:val="0"/>
      <w:marBottom w:val="0"/>
      <w:divBdr>
        <w:top w:val="none" w:sz="0" w:space="0" w:color="auto"/>
        <w:left w:val="none" w:sz="0" w:space="0" w:color="auto"/>
        <w:bottom w:val="none" w:sz="0" w:space="0" w:color="auto"/>
        <w:right w:val="none" w:sz="0" w:space="0" w:color="auto"/>
      </w:divBdr>
    </w:div>
    <w:div w:id="678697960">
      <w:bodyDiv w:val="1"/>
      <w:marLeft w:val="0"/>
      <w:marRight w:val="0"/>
      <w:marTop w:val="0"/>
      <w:marBottom w:val="0"/>
      <w:divBdr>
        <w:top w:val="none" w:sz="0" w:space="0" w:color="auto"/>
        <w:left w:val="none" w:sz="0" w:space="0" w:color="auto"/>
        <w:bottom w:val="none" w:sz="0" w:space="0" w:color="auto"/>
        <w:right w:val="none" w:sz="0" w:space="0" w:color="auto"/>
      </w:divBdr>
    </w:div>
    <w:div w:id="678853479">
      <w:bodyDiv w:val="1"/>
      <w:marLeft w:val="0"/>
      <w:marRight w:val="0"/>
      <w:marTop w:val="0"/>
      <w:marBottom w:val="0"/>
      <w:divBdr>
        <w:top w:val="none" w:sz="0" w:space="0" w:color="auto"/>
        <w:left w:val="none" w:sz="0" w:space="0" w:color="auto"/>
        <w:bottom w:val="none" w:sz="0" w:space="0" w:color="auto"/>
        <w:right w:val="none" w:sz="0" w:space="0" w:color="auto"/>
      </w:divBdr>
    </w:div>
    <w:div w:id="679507895">
      <w:bodyDiv w:val="1"/>
      <w:marLeft w:val="0"/>
      <w:marRight w:val="0"/>
      <w:marTop w:val="0"/>
      <w:marBottom w:val="0"/>
      <w:divBdr>
        <w:top w:val="none" w:sz="0" w:space="0" w:color="auto"/>
        <w:left w:val="none" w:sz="0" w:space="0" w:color="auto"/>
        <w:bottom w:val="none" w:sz="0" w:space="0" w:color="auto"/>
        <w:right w:val="none" w:sz="0" w:space="0" w:color="auto"/>
      </w:divBdr>
    </w:div>
    <w:div w:id="679550722">
      <w:bodyDiv w:val="1"/>
      <w:marLeft w:val="0"/>
      <w:marRight w:val="0"/>
      <w:marTop w:val="0"/>
      <w:marBottom w:val="0"/>
      <w:divBdr>
        <w:top w:val="none" w:sz="0" w:space="0" w:color="auto"/>
        <w:left w:val="none" w:sz="0" w:space="0" w:color="auto"/>
        <w:bottom w:val="none" w:sz="0" w:space="0" w:color="auto"/>
        <w:right w:val="none" w:sz="0" w:space="0" w:color="auto"/>
      </w:divBdr>
    </w:div>
    <w:div w:id="679551518">
      <w:bodyDiv w:val="1"/>
      <w:marLeft w:val="0"/>
      <w:marRight w:val="0"/>
      <w:marTop w:val="0"/>
      <w:marBottom w:val="0"/>
      <w:divBdr>
        <w:top w:val="none" w:sz="0" w:space="0" w:color="auto"/>
        <w:left w:val="none" w:sz="0" w:space="0" w:color="auto"/>
        <w:bottom w:val="none" w:sz="0" w:space="0" w:color="auto"/>
        <w:right w:val="none" w:sz="0" w:space="0" w:color="auto"/>
      </w:divBdr>
    </w:div>
    <w:div w:id="680201785">
      <w:bodyDiv w:val="1"/>
      <w:marLeft w:val="0"/>
      <w:marRight w:val="0"/>
      <w:marTop w:val="0"/>
      <w:marBottom w:val="0"/>
      <w:divBdr>
        <w:top w:val="none" w:sz="0" w:space="0" w:color="auto"/>
        <w:left w:val="none" w:sz="0" w:space="0" w:color="auto"/>
        <w:bottom w:val="none" w:sz="0" w:space="0" w:color="auto"/>
        <w:right w:val="none" w:sz="0" w:space="0" w:color="auto"/>
      </w:divBdr>
    </w:div>
    <w:div w:id="680350894">
      <w:bodyDiv w:val="1"/>
      <w:marLeft w:val="0"/>
      <w:marRight w:val="0"/>
      <w:marTop w:val="0"/>
      <w:marBottom w:val="0"/>
      <w:divBdr>
        <w:top w:val="none" w:sz="0" w:space="0" w:color="auto"/>
        <w:left w:val="none" w:sz="0" w:space="0" w:color="auto"/>
        <w:bottom w:val="none" w:sz="0" w:space="0" w:color="auto"/>
        <w:right w:val="none" w:sz="0" w:space="0" w:color="auto"/>
      </w:divBdr>
    </w:div>
    <w:div w:id="680395971">
      <w:bodyDiv w:val="1"/>
      <w:marLeft w:val="0"/>
      <w:marRight w:val="0"/>
      <w:marTop w:val="0"/>
      <w:marBottom w:val="0"/>
      <w:divBdr>
        <w:top w:val="none" w:sz="0" w:space="0" w:color="auto"/>
        <w:left w:val="none" w:sz="0" w:space="0" w:color="auto"/>
        <w:bottom w:val="none" w:sz="0" w:space="0" w:color="auto"/>
        <w:right w:val="none" w:sz="0" w:space="0" w:color="auto"/>
      </w:divBdr>
    </w:div>
    <w:div w:id="680548726">
      <w:bodyDiv w:val="1"/>
      <w:marLeft w:val="0"/>
      <w:marRight w:val="0"/>
      <w:marTop w:val="0"/>
      <w:marBottom w:val="0"/>
      <w:divBdr>
        <w:top w:val="none" w:sz="0" w:space="0" w:color="auto"/>
        <w:left w:val="none" w:sz="0" w:space="0" w:color="auto"/>
        <w:bottom w:val="none" w:sz="0" w:space="0" w:color="auto"/>
        <w:right w:val="none" w:sz="0" w:space="0" w:color="auto"/>
      </w:divBdr>
      <w:divsChild>
        <w:div w:id="222911738">
          <w:marLeft w:val="0"/>
          <w:marRight w:val="0"/>
          <w:marTop w:val="0"/>
          <w:marBottom w:val="0"/>
          <w:divBdr>
            <w:top w:val="none" w:sz="0" w:space="0" w:color="auto"/>
            <w:left w:val="none" w:sz="0" w:space="0" w:color="auto"/>
            <w:bottom w:val="none" w:sz="0" w:space="0" w:color="auto"/>
            <w:right w:val="none" w:sz="0" w:space="0" w:color="auto"/>
          </w:divBdr>
        </w:div>
      </w:divsChild>
    </w:div>
    <w:div w:id="680813799">
      <w:bodyDiv w:val="1"/>
      <w:marLeft w:val="0"/>
      <w:marRight w:val="0"/>
      <w:marTop w:val="0"/>
      <w:marBottom w:val="0"/>
      <w:divBdr>
        <w:top w:val="none" w:sz="0" w:space="0" w:color="auto"/>
        <w:left w:val="none" w:sz="0" w:space="0" w:color="auto"/>
        <w:bottom w:val="none" w:sz="0" w:space="0" w:color="auto"/>
        <w:right w:val="none" w:sz="0" w:space="0" w:color="auto"/>
      </w:divBdr>
    </w:div>
    <w:div w:id="681007720">
      <w:bodyDiv w:val="1"/>
      <w:marLeft w:val="0"/>
      <w:marRight w:val="0"/>
      <w:marTop w:val="0"/>
      <w:marBottom w:val="0"/>
      <w:divBdr>
        <w:top w:val="none" w:sz="0" w:space="0" w:color="auto"/>
        <w:left w:val="none" w:sz="0" w:space="0" w:color="auto"/>
        <w:bottom w:val="none" w:sz="0" w:space="0" w:color="auto"/>
        <w:right w:val="none" w:sz="0" w:space="0" w:color="auto"/>
      </w:divBdr>
    </w:div>
    <w:div w:id="682631563">
      <w:bodyDiv w:val="1"/>
      <w:marLeft w:val="0"/>
      <w:marRight w:val="0"/>
      <w:marTop w:val="0"/>
      <w:marBottom w:val="0"/>
      <w:divBdr>
        <w:top w:val="none" w:sz="0" w:space="0" w:color="auto"/>
        <w:left w:val="none" w:sz="0" w:space="0" w:color="auto"/>
        <w:bottom w:val="none" w:sz="0" w:space="0" w:color="auto"/>
        <w:right w:val="none" w:sz="0" w:space="0" w:color="auto"/>
      </w:divBdr>
    </w:div>
    <w:div w:id="683440675">
      <w:bodyDiv w:val="1"/>
      <w:marLeft w:val="0"/>
      <w:marRight w:val="0"/>
      <w:marTop w:val="0"/>
      <w:marBottom w:val="0"/>
      <w:divBdr>
        <w:top w:val="none" w:sz="0" w:space="0" w:color="auto"/>
        <w:left w:val="none" w:sz="0" w:space="0" w:color="auto"/>
        <w:bottom w:val="none" w:sz="0" w:space="0" w:color="auto"/>
        <w:right w:val="none" w:sz="0" w:space="0" w:color="auto"/>
      </w:divBdr>
    </w:div>
    <w:div w:id="684013802">
      <w:bodyDiv w:val="1"/>
      <w:marLeft w:val="0"/>
      <w:marRight w:val="0"/>
      <w:marTop w:val="0"/>
      <w:marBottom w:val="0"/>
      <w:divBdr>
        <w:top w:val="none" w:sz="0" w:space="0" w:color="auto"/>
        <w:left w:val="none" w:sz="0" w:space="0" w:color="auto"/>
        <w:bottom w:val="none" w:sz="0" w:space="0" w:color="auto"/>
        <w:right w:val="none" w:sz="0" w:space="0" w:color="auto"/>
      </w:divBdr>
    </w:div>
    <w:div w:id="684283403">
      <w:bodyDiv w:val="1"/>
      <w:marLeft w:val="0"/>
      <w:marRight w:val="0"/>
      <w:marTop w:val="0"/>
      <w:marBottom w:val="0"/>
      <w:divBdr>
        <w:top w:val="none" w:sz="0" w:space="0" w:color="auto"/>
        <w:left w:val="none" w:sz="0" w:space="0" w:color="auto"/>
        <w:bottom w:val="none" w:sz="0" w:space="0" w:color="auto"/>
        <w:right w:val="none" w:sz="0" w:space="0" w:color="auto"/>
      </w:divBdr>
    </w:div>
    <w:div w:id="684290575">
      <w:bodyDiv w:val="1"/>
      <w:marLeft w:val="0"/>
      <w:marRight w:val="0"/>
      <w:marTop w:val="0"/>
      <w:marBottom w:val="0"/>
      <w:divBdr>
        <w:top w:val="none" w:sz="0" w:space="0" w:color="auto"/>
        <w:left w:val="none" w:sz="0" w:space="0" w:color="auto"/>
        <w:bottom w:val="none" w:sz="0" w:space="0" w:color="auto"/>
        <w:right w:val="none" w:sz="0" w:space="0" w:color="auto"/>
      </w:divBdr>
    </w:div>
    <w:div w:id="684551082">
      <w:bodyDiv w:val="1"/>
      <w:marLeft w:val="0"/>
      <w:marRight w:val="0"/>
      <w:marTop w:val="0"/>
      <w:marBottom w:val="0"/>
      <w:divBdr>
        <w:top w:val="none" w:sz="0" w:space="0" w:color="auto"/>
        <w:left w:val="none" w:sz="0" w:space="0" w:color="auto"/>
        <w:bottom w:val="none" w:sz="0" w:space="0" w:color="auto"/>
        <w:right w:val="none" w:sz="0" w:space="0" w:color="auto"/>
      </w:divBdr>
    </w:div>
    <w:div w:id="684861715">
      <w:bodyDiv w:val="1"/>
      <w:marLeft w:val="0"/>
      <w:marRight w:val="0"/>
      <w:marTop w:val="0"/>
      <w:marBottom w:val="0"/>
      <w:divBdr>
        <w:top w:val="none" w:sz="0" w:space="0" w:color="auto"/>
        <w:left w:val="none" w:sz="0" w:space="0" w:color="auto"/>
        <w:bottom w:val="none" w:sz="0" w:space="0" w:color="auto"/>
        <w:right w:val="none" w:sz="0" w:space="0" w:color="auto"/>
      </w:divBdr>
    </w:div>
    <w:div w:id="685598862">
      <w:bodyDiv w:val="1"/>
      <w:marLeft w:val="0"/>
      <w:marRight w:val="0"/>
      <w:marTop w:val="0"/>
      <w:marBottom w:val="0"/>
      <w:divBdr>
        <w:top w:val="none" w:sz="0" w:space="0" w:color="auto"/>
        <w:left w:val="none" w:sz="0" w:space="0" w:color="auto"/>
        <w:bottom w:val="none" w:sz="0" w:space="0" w:color="auto"/>
        <w:right w:val="none" w:sz="0" w:space="0" w:color="auto"/>
      </w:divBdr>
    </w:div>
    <w:div w:id="685714677">
      <w:bodyDiv w:val="1"/>
      <w:marLeft w:val="0"/>
      <w:marRight w:val="0"/>
      <w:marTop w:val="0"/>
      <w:marBottom w:val="0"/>
      <w:divBdr>
        <w:top w:val="none" w:sz="0" w:space="0" w:color="auto"/>
        <w:left w:val="none" w:sz="0" w:space="0" w:color="auto"/>
        <w:bottom w:val="none" w:sz="0" w:space="0" w:color="auto"/>
        <w:right w:val="none" w:sz="0" w:space="0" w:color="auto"/>
      </w:divBdr>
    </w:div>
    <w:div w:id="685715911">
      <w:bodyDiv w:val="1"/>
      <w:marLeft w:val="0"/>
      <w:marRight w:val="0"/>
      <w:marTop w:val="0"/>
      <w:marBottom w:val="0"/>
      <w:divBdr>
        <w:top w:val="none" w:sz="0" w:space="0" w:color="auto"/>
        <w:left w:val="none" w:sz="0" w:space="0" w:color="auto"/>
        <w:bottom w:val="none" w:sz="0" w:space="0" w:color="auto"/>
        <w:right w:val="none" w:sz="0" w:space="0" w:color="auto"/>
      </w:divBdr>
    </w:div>
    <w:div w:id="685836115">
      <w:bodyDiv w:val="1"/>
      <w:marLeft w:val="0"/>
      <w:marRight w:val="0"/>
      <w:marTop w:val="0"/>
      <w:marBottom w:val="0"/>
      <w:divBdr>
        <w:top w:val="none" w:sz="0" w:space="0" w:color="auto"/>
        <w:left w:val="none" w:sz="0" w:space="0" w:color="auto"/>
        <w:bottom w:val="none" w:sz="0" w:space="0" w:color="auto"/>
        <w:right w:val="none" w:sz="0" w:space="0" w:color="auto"/>
      </w:divBdr>
    </w:div>
    <w:div w:id="685981729">
      <w:bodyDiv w:val="1"/>
      <w:marLeft w:val="0"/>
      <w:marRight w:val="0"/>
      <w:marTop w:val="0"/>
      <w:marBottom w:val="0"/>
      <w:divBdr>
        <w:top w:val="none" w:sz="0" w:space="0" w:color="auto"/>
        <w:left w:val="none" w:sz="0" w:space="0" w:color="auto"/>
        <w:bottom w:val="none" w:sz="0" w:space="0" w:color="auto"/>
        <w:right w:val="none" w:sz="0" w:space="0" w:color="auto"/>
      </w:divBdr>
    </w:div>
    <w:div w:id="687366045">
      <w:bodyDiv w:val="1"/>
      <w:marLeft w:val="0"/>
      <w:marRight w:val="0"/>
      <w:marTop w:val="0"/>
      <w:marBottom w:val="0"/>
      <w:divBdr>
        <w:top w:val="none" w:sz="0" w:space="0" w:color="auto"/>
        <w:left w:val="none" w:sz="0" w:space="0" w:color="auto"/>
        <w:bottom w:val="none" w:sz="0" w:space="0" w:color="auto"/>
        <w:right w:val="none" w:sz="0" w:space="0" w:color="auto"/>
      </w:divBdr>
    </w:div>
    <w:div w:id="687566629">
      <w:bodyDiv w:val="1"/>
      <w:marLeft w:val="0"/>
      <w:marRight w:val="0"/>
      <w:marTop w:val="0"/>
      <w:marBottom w:val="0"/>
      <w:divBdr>
        <w:top w:val="none" w:sz="0" w:space="0" w:color="auto"/>
        <w:left w:val="none" w:sz="0" w:space="0" w:color="auto"/>
        <w:bottom w:val="none" w:sz="0" w:space="0" w:color="auto"/>
        <w:right w:val="none" w:sz="0" w:space="0" w:color="auto"/>
      </w:divBdr>
    </w:div>
    <w:div w:id="687677868">
      <w:bodyDiv w:val="1"/>
      <w:marLeft w:val="0"/>
      <w:marRight w:val="0"/>
      <w:marTop w:val="0"/>
      <w:marBottom w:val="0"/>
      <w:divBdr>
        <w:top w:val="none" w:sz="0" w:space="0" w:color="auto"/>
        <w:left w:val="none" w:sz="0" w:space="0" w:color="auto"/>
        <w:bottom w:val="none" w:sz="0" w:space="0" w:color="auto"/>
        <w:right w:val="none" w:sz="0" w:space="0" w:color="auto"/>
      </w:divBdr>
    </w:div>
    <w:div w:id="687801114">
      <w:bodyDiv w:val="1"/>
      <w:marLeft w:val="0"/>
      <w:marRight w:val="0"/>
      <w:marTop w:val="0"/>
      <w:marBottom w:val="0"/>
      <w:divBdr>
        <w:top w:val="none" w:sz="0" w:space="0" w:color="auto"/>
        <w:left w:val="none" w:sz="0" w:space="0" w:color="auto"/>
        <w:bottom w:val="none" w:sz="0" w:space="0" w:color="auto"/>
        <w:right w:val="none" w:sz="0" w:space="0" w:color="auto"/>
      </w:divBdr>
    </w:div>
    <w:div w:id="687829615">
      <w:bodyDiv w:val="1"/>
      <w:marLeft w:val="0"/>
      <w:marRight w:val="0"/>
      <w:marTop w:val="0"/>
      <w:marBottom w:val="0"/>
      <w:divBdr>
        <w:top w:val="none" w:sz="0" w:space="0" w:color="auto"/>
        <w:left w:val="none" w:sz="0" w:space="0" w:color="auto"/>
        <w:bottom w:val="none" w:sz="0" w:space="0" w:color="auto"/>
        <w:right w:val="none" w:sz="0" w:space="0" w:color="auto"/>
      </w:divBdr>
    </w:div>
    <w:div w:id="687946399">
      <w:bodyDiv w:val="1"/>
      <w:marLeft w:val="0"/>
      <w:marRight w:val="0"/>
      <w:marTop w:val="0"/>
      <w:marBottom w:val="0"/>
      <w:divBdr>
        <w:top w:val="none" w:sz="0" w:space="0" w:color="auto"/>
        <w:left w:val="none" w:sz="0" w:space="0" w:color="auto"/>
        <w:bottom w:val="none" w:sz="0" w:space="0" w:color="auto"/>
        <w:right w:val="none" w:sz="0" w:space="0" w:color="auto"/>
      </w:divBdr>
    </w:div>
    <w:div w:id="688264385">
      <w:bodyDiv w:val="1"/>
      <w:marLeft w:val="0"/>
      <w:marRight w:val="0"/>
      <w:marTop w:val="0"/>
      <w:marBottom w:val="0"/>
      <w:divBdr>
        <w:top w:val="none" w:sz="0" w:space="0" w:color="auto"/>
        <w:left w:val="none" w:sz="0" w:space="0" w:color="auto"/>
        <w:bottom w:val="none" w:sz="0" w:space="0" w:color="auto"/>
        <w:right w:val="none" w:sz="0" w:space="0" w:color="auto"/>
      </w:divBdr>
    </w:div>
    <w:div w:id="688484723">
      <w:bodyDiv w:val="1"/>
      <w:marLeft w:val="0"/>
      <w:marRight w:val="0"/>
      <w:marTop w:val="0"/>
      <w:marBottom w:val="0"/>
      <w:divBdr>
        <w:top w:val="none" w:sz="0" w:space="0" w:color="auto"/>
        <w:left w:val="none" w:sz="0" w:space="0" w:color="auto"/>
        <w:bottom w:val="none" w:sz="0" w:space="0" w:color="auto"/>
        <w:right w:val="none" w:sz="0" w:space="0" w:color="auto"/>
      </w:divBdr>
    </w:div>
    <w:div w:id="689068049">
      <w:bodyDiv w:val="1"/>
      <w:marLeft w:val="0"/>
      <w:marRight w:val="0"/>
      <w:marTop w:val="0"/>
      <w:marBottom w:val="0"/>
      <w:divBdr>
        <w:top w:val="none" w:sz="0" w:space="0" w:color="auto"/>
        <w:left w:val="none" w:sz="0" w:space="0" w:color="auto"/>
        <w:bottom w:val="none" w:sz="0" w:space="0" w:color="auto"/>
        <w:right w:val="none" w:sz="0" w:space="0" w:color="auto"/>
      </w:divBdr>
    </w:div>
    <w:div w:id="689377191">
      <w:bodyDiv w:val="1"/>
      <w:marLeft w:val="0"/>
      <w:marRight w:val="0"/>
      <w:marTop w:val="0"/>
      <w:marBottom w:val="0"/>
      <w:divBdr>
        <w:top w:val="none" w:sz="0" w:space="0" w:color="auto"/>
        <w:left w:val="none" w:sz="0" w:space="0" w:color="auto"/>
        <w:bottom w:val="none" w:sz="0" w:space="0" w:color="auto"/>
        <w:right w:val="none" w:sz="0" w:space="0" w:color="auto"/>
      </w:divBdr>
    </w:div>
    <w:div w:id="690254257">
      <w:bodyDiv w:val="1"/>
      <w:marLeft w:val="0"/>
      <w:marRight w:val="0"/>
      <w:marTop w:val="0"/>
      <w:marBottom w:val="0"/>
      <w:divBdr>
        <w:top w:val="none" w:sz="0" w:space="0" w:color="auto"/>
        <w:left w:val="none" w:sz="0" w:space="0" w:color="auto"/>
        <w:bottom w:val="none" w:sz="0" w:space="0" w:color="auto"/>
        <w:right w:val="none" w:sz="0" w:space="0" w:color="auto"/>
      </w:divBdr>
    </w:div>
    <w:div w:id="692272087">
      <w:bodyDiv w:val="1"/>
      <w:marLeft w:val="0"/>
      <w:marRight w:val="0"/>
      <w:marTop w:val="0"/>
      <w:marBottom w:val="0"/>
      <w:divBdr>
        <w:top w:val="none" w:sz="0" w:space="0" w:color="auto"/>
        <w:left w:val="none" w:sz="0" w:space="0" w:color="auto"/>
        <w:bottom w:val="none" w:sz="0" w:space="0" w:color="auto"/>
        <w:right w:val="none" w:sz="0" w:space="0" w:color="auto"/>
      </w:divBdr>
    </w:div>
    <w:div w:id="692415434">
      <w:bodyDiv w:val="1"/>
      <w:marLeft w:val="0"/>
      <w:marRight w:val="0"/>
      <w:marTop w:val="0"/>
      <w:marBottom w:val="0"/>
      <w:divBdr>
        <w:top w:val="none" w:sz="0" w:space="0" w:color="auto"/>
        <w:left w:val="none" w:sz="0" w:space="0" w:color="auto"/>
        <w:bottom w:val="none" w:sz="0" w:space="0" w:color="auto"/>
        <w:right w:val="none" w:sz="0" w:space="0" w:color="auto"/>
      </w:divBdr>
      <w:divsChild>
        <w:div w:id="86662385">
          <w:marLeft w:val="0"/>
          <w:marRight w:val="0"/>
          <w:marTop w:val="0"/>
          <w:marBottom w:val="0"/>
          <w:divBdr>
            <w:top w:val="none" w:sz="0" w:space="0" w:color="auto"/>
            <w:left w:val="none" w:sz="0" w:space="0" w:color="auto"/>
            <w:bottom w:val="none" w:sz="0" w:space="0" w:color="auto"/>
            <w:right w:val="none" w:sz="0" w:space="0" w:color="auto"/>
          </w:divBdr>
        </w:div>
      </w:divsChild>
    </w:div>
    <w:div w:id="692417619">
      <w:bodyDiv w:val="1"/>
      <w:marLeft w:val="0"/>
      <w:marRight w:val="0"/>
      <w:marTop w:val="0"/>
      <w:marBottom w:val="0"/>
      <w:divBdr>
        <w:top w:val="none" w:sz="0" w:space="0" w:color="auto"/>
        <w:left w:val="none" w:sz="0" w:space="0" w:color="auto"/>
        <w:bottom w:val="none" w:sz="0" w:space="0" w:color="auto"/>
        <w:right w:val="none" w:sz="0" w:space="0" w:color="auto"/>
      </w:divBdr>
      <w:divsChild>
        <w:div w:id="674380292">
          <w:marLeft w:val="0"/>
          <w:marRight w:val="0"/>
          <w:marTop w:val="0"/>
          <w:marBottom w:val="0"/>
          <w:divBdr>
            <w:top w:val="single" w:sz="6" w:space="20" w:color="EEEEEE"/>
            <w:left w:val="none" w:sz="0" w:space="0" w:color="auto"/>
            <w:bottom w:val="none" w:sz="0" w:space="20" w:color="auto"/>
            <w:right w:val="none" w:sz="0" w:space="31" w:color="auto"/>
          </w:divBdr>
          <w:divsChild>
            <w:div w:id="407188518">
              <w:marLeft w:val="0"/>
              <w:marRight w:val="0"/>
              <w:marTop w:val="0"/>
              <w:marBottom w:val="0"/>
              <w:divBdr>
                <w:top w:val="none" w:sz="0" w:space="0" w:color="auto"/>
                <w:left w:val="none" w:sz="0" w:space="0" w:color="auto"/>
                <w:bottom w:val="none" w:sz="0" w:space="0" w:color="auto"/>
                <w:right w:val="none" w:sz="0" w:space="0" w:color="auto"/>
              </w:divBdr>
            </w:div>
          </w:divsChild>
        </w:div>
        <w:div w:id="295911916">
          <w:marLeft w:val="0"/>
          <w:marRight w:val="0"/>
          <w:marTop w:val="0"/>
          <w:marBottom w:val="0"/>
          <w:divBdr>
            <w:top w:val="none" w:sz="0" w:space="0" w:color="auto"/>
            <w:left w:val="none" w:sz="0" w:space="0" w:color="auto"/>
            <w:bottom w:val="none" w:sz="0" w:space="0" w:color="auto"/>
            <w:right w:val="none" w:sz="0" w:space="0" w:color="auto"/>
          </w:divBdr>
          <w:divsChild>
            <w:div w:id="9599907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93187533">
      <w:bodyDiv w:val="1"/>
      <w:marLeft w:val="0"/>
      <w:marRight w:val="0"/>
      <w:marTop w:val="0"/>
      <w:marBottom w:val="0"/>
      <w:divBdr>
        <w:top w:val="none" w:sz="0" w:space="0" w:color="auto"/>
        <w:left w:val="none" w:sz="0" w:space="0" w:color="auto"/>
        <w:bottom w:val="none" w:sz="0" w:space="0" w:color="auto"/>
        <w:right w:val="none" w:sz="0" w:space="0" w:color="auto"/>
      </w:divBdr>
    </w:div>
    <w:div w:id="693727275">
      <w:bodyDiv w:val="1"/>
      <w:marLeft w:val="0"/>
      <w:marRight w:val="0"/>
      <w:marTop w:val="0"/>
      <w:marBottom w:val="0"/>
      <w:divBdr>
        <w:top w:val="none" w:sz="0" w:space="0" w:color="auto"/>
        <w:left w:val="none" w:sz="0" w:space="0" w:color="auto"/>
        <w:bottom w:val="none" w:sz="0" w:space="0" w:color="auto"/>
        <w:right w:val="none" w:sz="0" w:space="0" w:color="auto"/>
      </w:divBdr>
    </w:div>
    <w:div w:id="693841978">
      <w:bodyDiv w:val="1"/>
      <w:marLeft w:val="0"/>
      <w:marRight w:val="0"/>
      <w:marTop w:val="0"/>
      <w:marBottom w:val="0"/>
      <w:divBdr>
        <w:top w:val="none" w:sz="0" w:space="0" w:color="auto"/>
        <w:left w:val="none" w:sz="0" w:space="0" w:color="auto"/>
        <w:bottom w:val="none" w:sz="0" w:space="0" w:color="auto"/>
        <w:right w:val="none" w:sz="0" w:space="0" w:color="auto"/>
      </w:divBdr>
    </w:div>
    <w:div w:id="694422451">
      <w:bodyDiv w:val="1"/>
      <w:marLeft w:val="0"/>
      <w:marRight w:val="0"/>
      <w:marTop w:val="0"/>
      <w:marBottom w:val="0"/>
      <w:divBdr>
        <w:top w:val="none" w:sz="0" w:space="0" w:color="auto"/>
        <w:left w:val="none" w:sz="0" w:space="0" w:color="auto"/>
        <w:bottom w:val="none" w:sz="0" w:space="0" w:color="auto"/>
        <w:right w:val="none" w:sz="0" w:space="0" w:color="auto"/>
      </w:divBdr>
    </w:div>
    <w:div w:id="694623098">
      <w:bodyDiv w:val="1"/>
      <w:marLeft w:val="0"/>
      <w:marRight w:val="0"/>
      <w:marTop w:val="0"/>
      <w:marBottom w:val="0"/>
      <w:divBdr>
        <w:top w:val="none" w:sz="0" w:space="0" w:color="auto"/>
        <w:left w:val="none" w:sz="0" w:space="0" w:color="auto"/>
        <w:bottom w:val="none" w:sz="0" w:space="0" w:color="auto"/>
        <w:right w:val="none" w:sz="0" w:space="0" w:color="auto"/>
      </w:divBdr>
    </w:div>
    <w:div w:id="694965893">
      <w:bodyDiv w:val="1"/>
      <w:marLeft w:val="0"/>
      <w:marRight w:val="0"/>
      <w:marTop w:val="0"/>
      <w:marBottom w:val="0"/>
      <w:divBdr>
        <w:top w:val="none" w:sz="0" w:space="0" w:color="auto"/>
        <w:left w:val="none" w:sz="0" w:space="0" w:color="auto"/>
        <w:bottom w:val="none" w:sz="0" w:space="0" w:color="auto"/>
        <w:right w:val="none" w:sz="0" w:space="0" w:color="auto"/>
      </w:divBdr>
    </w:div>
    <w:div w:id="695078716">
      <w:bodyDiv w:val="1"/>
      <w:marLeft w:val="0"/>
      <w:marRight w:val="0"/>
      <w:marTop w:val="0"/>
      <w:marBottom w:val="0"/>
      <w:divBdr>
        <w:top w:val="none" w:sz="0" w:space="0" w:color="auto"/>
        <w:left w:val="none" w:sz="0" w:space="0" w:color="auto"/>
        <w:bottom w:val="none" w:sz="0" w:space="0" w:color="auto"/>
        <w:right w:val="none" w:sz="0" w:space="0" w:color="auto"/>
      </w:divBdr>
    </w:div>
    <w:div w:id="695739958">
      <w:bodyDiv w:val="1"/>
      <w:marLeft w:val="0"/>
      <w:marRight w:val="0"/>
      <w:marTop w:val="0"/>
      <w:marBottom w:val="0"/>
      <w:divBdr>
        <w:top w:val="none" w:sz="0" w:space="0" w:color="auto"/>
        <w:left w:val="none" w:sz="0" w:space="0" w:color="auto"/>
        <w:bottom w:val="none" w:sz="0" w:space="0" w:color="auto"/>
        <w:right w:val="none" w:sz="0" w:space="0" w:color="auto"/>
      </w:divBdr>
    </w:div>
    <w:div w:id="695931556">
      <w:bodyDiv w:val="1"/>
      <w:marLeft w:val="0"/>
      <w:marRight w:val="0"/>
      <w:marTop w:val="0"/>
      <w:marBottom w:val="0"/>
      <w:divBdr>
        <w:top w:val="none" w:sz="0" w:space="0" w:color="auto"/>
        <w:left w:val="none" w:sz="0" w:space="0" w:color="auto"/>
        <w:bottom w:val="none" w:sz="0" w:space="0" w:color="auto"/>
        <w:right w:val="none" w:sz="0" w:space="0" w:color="auto"/>
      </w:divBdr>
    </w:div>
    <w:div w:id="696151937">
      <w:bodyDiv w:val="1"/>
      <w:marLeft w:val="0"/>
      <w:marRight w:val="0"/>
      <w:marTop w:val="0"/>
      <w:marBottom w:val="0"/>
      <w:divBdr>
        <w:top w:val="none" w:sz="0" w:space="0" w:color="auto"/>
        <w:left w:val="none" w:sz="0" w:space="0" w:color="auto"/>
        <w:bottom w:val="none" w:sz="0" w:space="0" w:color="auto"/>
        <w:right w:val="none" w:sz="0" w:space="0" w:color="auto"/>
      </w:divBdr>
    </w:div>
    <w:div w:id="696196830">
      <w:bodyDiv w:val="1"/>
      <w:marLeft w:val="0"/>
      <w:marRight w:val="0"/>
      <w:marTop w:val="0"/>
      <w:marBottom w:val="0"/>
      <w:divBdr>
        <w:top w:val="none" w:sz="0" w:space="0" w:color="auto"/>
        <w:left w:val="none" w:sz="0" w:space="0" w:color="auto"/>
        <w:bottom w:val="none" w:sz="0" w:space="0" w:color="auto"/>
        <w:right w:val="none" w:sz="0" w:space="0" w:color="auto"/>
      </w:divBdr>
    </w:div>
    <w:div w:id="697240825">
      <w:bodyDiv w:val="1"/>
      <w:marLeft w:val="0"/>
      <w:marRight w:val="0"/>
      <w:marTop w:val="0"/>
      <w:marBottom w:val="0"/>
      <w:divBdr>
        <w:top w:val="none" w:sz="0" w:space="0" w:color="auto"/>
        <w:left w:val="none" w:sz="0" w:space="0" w:color="auto"/>
        <w:bottom w:val="none" w:sz="0" w:space="0" w:color="auto"/>
        <w:right w:val="none" w:sz="0" w:space="0" w:color="auto"/>
      </w:divBdr>
    </w:div>
    <w:div w:id="697386888">
      <w:bodyDiv w:val="1"/>
      <w:marLeft w:val="0"/>
      <w:marRight w:val="0"/>
      <w:marTop w:val="0"/>
      <w:marBottom w:val="0"/>
      <w:divBdr>
        <w:top w:val="none" w:sz="0" w:space="0" w:color="auto"/>
        <w:left w:val="none" w:sz="0" w:space="0" w:color="auto"/>
        <w:bottom w:val="none" w:sz="0" w:space="0" w:color="auto"/>
        <w:right w:val="none" w:sz="0" w:space="0" w:color="auto"/>
      </w:divBdr>
    </w:div>
    <w:div w:id="697778180">
      <w:bodyDiv w:val="1"/>
      <w:marLeft w:val="0"/>
      <w:marRight w:val="0"/>
      <w:marTop w:val="0"/>
      <w:marBottom w:val="0"/>
      <w:divBdr>
        <w:top w:val="none" w:sz="0" w:space="0" w:color="auto"/>
        <w:left w:val="none" w:sz="0" w:space="0" w:color="auto"/>
        <w:bottom w:val="none" w:sz="0" w:space="0" w:color="auto"/>
        <w:right w:val="none" w:sz="0" w:space="0" w:color="auto"/>
      </w:divBdr>
    </w:div>
    <w:div w:id="698119873">
      <w:bodyDiv w:val="1"/>
      <w:marLeft w:val="0"/>
      <w:marRight w:val="0"/>
      <w:marTop w:val="0"/>
      <w:marBottom w:val="0"/>
      <w:divBdr>
        <w:top w:val="none" w:sz="0" w:space="0" w:color="auto"/>
        <w:left w:val="none" w:sz="0" w:space="0" w:color="auto"/>
        <w:bottom w:val="none" w:sz="0" w:space="0" w:color="auto"/>
        <w:right w:val="none" w:sz="0" w:space="0" w:color="auto"/>
      </w:divBdr>
    </w:div>
    <w:div w:id="698237428">
      <w:bodyDiv w:val="1"/>
      <w:marLeft w:val="0"/>
      <w:marRight w:val="0"/>
      <w:marTop w:val="0"/>
      <w:marBottom w:val="0"/>
      <w:divBdr>
        <w:top w:val="none" w:sz="0" w:space="0" w:color="auto"/>
        <w:left w:val="none" w:sz="0" w:space="0" w:color="auto"/>
        <w:bottom w:val="none" w:sz="0" w:space="0" w:color="auto"/>
        <w:right w:val="none" w:sz="0" w:space="0" w:color="auto"/>
      </w:divBdr>
    </w:div>
    <w:div w:id="700210067">
      <w:bodyDiv w:val="1"/>
      <w:marLeft w:val="0"/>
      <w:marRight w:val="0"/>
      <w:marTop w:val="0"/>
      <w:marBottom w:val="0"/>
      <w:divBdr>
        <w:top w:val="none" w:sz="0" w:space="0" w:color="auto"/>
        <w:left w:val="none" w:sz="0" w:space="0" w:color="auto"/>
        <w:bottom w:val="none" w:sz="0" w:space="0" w:color="auto"/>
        <w:right w:val="none" w:sz="0" w:space="0" w:color="auto"/>
      </w:divBdr>
    </w:div>
    <w:div w:id="700401364">
      <w:bodyDiv w:val="1"/>
      <w:marLeft w:val="0"/>
      <w:marRight w:val="0"/>
      <w:marTop w:val="0"/>
      <w:marBottom w:val="0"/>
      <w:divBdr>
        <w:top w:val="none" w:sz="0" w:space="0" w:color="auto"/>
        <w:left w:val="none" w:sz="0" w:space="0" w:color="auto"/>
        <w:bottom w:val="none" w:sz="0" w:space="0" w:color="auto"/>
        <w:right w:val="none" w:sz="0" w:space="0" w:color="auto"/>
      </w:divBdr>
    </w:div>
    <w:div w:id="700788900">
      <w:bodyDiv w:val="1"/>
      <w:marLeft w:val="0"/>
      <w:marRight w:val="0"/>
      <w:marTop w:val="0"/>
      <w:marBottom w:val="0"/>
      <w:divBdr>
        <w:top w:val="none" w:sz="0" w:space="0" w:color="auto"/>
        <w:left w:val="none" w:sz="0" w:space="0" w:color="auto"/>
        <w:bottom w:val="none" w:sz="0" w:space="0" w:color="auto"/>
        <w:right w:val="none" w:sz="0" w:space="0" w:color="auto"/>
      </w:divBdr>
    </w:div>
    <w:div w:id="701563213">
      <w:bodyDiv w:val="1"/>
      <w:marLeft w:val="0"/>
      <w:marRight w:val="0"/>
      <w:marTop w:val="0"/>
      <w:marBottom w:val="0"/>
      <w:divBdr>
        <w:top w:val="none" w:sz="0" w:space="0" w:color="auto"/>
        <w:left w:val="none" w:sz="0" w:space="0" w:color="auto"/>
        <w:bottom w:val="none" w:sz="0" w:space="0" w:color="auto"/>
        <w:right w:val="none" w:sz="0" w:space="0" w:color="auto"/>
      </w:divBdr>
    </w:div>
    <w:div w:id="701636952">
      <w:bodyDiv w:val="1"/>
      <w:marLeft w:val="0"/>
      <w:marRight w:val="0"/>
      <w:marTop w:val="0"/>
      <w:marBottom w:val="0"/>
      <w:divBdr>
        <w:top w:val="none" w:sz="0" w:space="0" w:color="auto"/>
        <w:left w:val="none" w:sz="0" w:space="0" w:color="auto"/>
        <w:bottom w:val="none" w:sz="0" w:space="0" w:color="auto"/>
        <w:right w:val="none" w:sz="0" w:space="0" w:color="auto"/>
      </w:divBdr>
    </w:div>
    <w:div w:id="701903349">
      <w:bodyDiv w:val="1"/>
      <w:marLeft w:val="0"/>
      <w:marRight w:val="0"/>
      <w:marTop w:val="0"/>
      <w:marBottom w:val="0"/>
      <w:divBdr>
        <w:top w:val="none" w:sz="0" w:space="0" w:color="auto"/>
        <w:left w:val="none" w:sz="0" w:space="0" w:color="auto"/>
        <w:bottom w:val="none" w:sz="0" w:space="0" w:color="auto"/>
        <w:right w:val="none" w:sz="0" w:space="0" w:color="auto"/>
      </w:divBdr>
    </w:div>
    <w:div w:id="701979723">
      <w:bodyDiv w:val="1"/>
      <w:marLeft w:val="0"/>
      <w:marRight w:val="0"/>
      <w:marTop w:val="0"/>
      <w:marBottom w:val="0"/>
      <w:divBdr>
        <w:top w:val="none" w:sz="0" w:space="0" w:color="auto"/>
        <w:left w:val="none" w:sz="0" w:space="0" w:color="auto"/>
        <w:bottom w:val="none" w:sz="0" w:space="0" w:color="auto"/>
        <w:right w:val="none" w:sz="0" w:space="0" w:color="auto"/>
      </w:divBdr>
      <w:divsChild>
        <w:div w:id="1849900764">
          <w:marLeft w:val="0"/>
          <w:marRight w:val="0"/>
          <w:marTop w:val="0"/>
          <w:marBottom w:val="0"/>
          <w:divBdr>
            <w:top w:val="none" w:sz="0" w:space="0" w:color="auto"/>
            <w:left w:val="none" w:sz="0" w:space="0" w:color="auto"/>
            <w:bottom w:val="none" w:sz="0" w:space="0" w:color="auto"/>
            <w:right w:val="none" w:sz="0" w:space="0" w:color="auto"/>
          </w:divBdr>
          <w:divsChild>
            <w:div w:id="230503701">
              <w:marLeft w:val="0"/>
              <w:marRight w:val="0"/>
              <w:marTop w:val="0"/>
              <w:marBottom w:val="0"/>
              <w:divBdr>
                <w:top w:val="none" w:sz="0" w:space="0" w:color="auto"/>
                <w:left w:val="none" w:sz="0" w:space="0" w:color="auto"/>
                <w:bottom w:val="none" w:sz="0" w:space="0" w:color="auto"/>
                <w:right w:val="none" w:sz="0" w:space="0" w:color="auto"/>
              </w:divBdr>
              <w:divsChild>
                <w:div w:id="644629195">
                  <w:marLeft w:val="0"/>
                  <w:marRight w:val="0"/>
                  <w:marTop w:val="0"/>
                  <w:marBottom w:val="0"/>
                  <w:divBdr>
                    <w:top w:val="none" w:sz="0" w:space="0" w:color="auto"/>
                    <w:left w:val="none" w:sz="0" w:space="0" w:color="auto"/>
                    <w:bottom w:val="none" w:sz="0" w:space="0" w:color="auto"/>
                    <w:right w:val="none" w:sz="0" w:space="0" w:color="auto"/>
                  </w:divBdr>
                  <w:divsChild>
                    <w:div w:id="1530798710">
                      <w:marLeft w:val="0"/>
                      <w:marRight w:val="0"/>
                      <w:marTop w:val="0"/>
                      <w:marBottom w:val="0"/>
                      <w:divBdr>
                        <w:top w:val="none" w:sz="0" w:space="0" w:color="auto"/>
                        <w:left w:val="none" w:sz="0" w:space="0" w:color="auto"/>
                        <w:bottom w:val="none" w:sz="0" w:space="0" w:color="auto"/>
                        <w:right w:val="none" w:sz="0" w:space="0" w:color="auto"/>
                      </w:divBdr>
                      <w:divsChild>
                        <w:div w:id="69161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363312">
      <w:bodyDiv w:val="1"/>
      <w:marLeft w:val="0"/>
      <w:marRight w:val="0"/>
      <w:marTop w:val="0"/>
      <w:marBottom w:val="0"/>
      <w:divBdr>
        <w:top w:val="none" w:sz="0" w:space="0" w:color="auto"/>
        <w:left w:val="none" w:sz="0" w:space="0" w:color="auto"/>
        <w:bottom w:val="none" w:sz="0" w:space="0" w:color="auto"/>
        <w:right w:val="none" w:sz="0" w:space="0" w:color="auto"/>
      </w:divBdr>
      <w:divsChild>
        <w:div w:id="2062122391">
          <w:marLeft w:val="0"/>
          <w:marRight w:val="0"/>
          <w:marTop w:val="0"/>
          <w:marBottom w:val="0"/>
          <w:divBdr>
            <w:top w:val="none" w:sz="0" w:space="0" w:color="auto"/>
            <w:left w:val="none" w:sz="0" w:space="0" w:color="auto"/>
            <w:bottom w:val="none" w:sz="0" w:space="0" w:color="auto"/>
            <w:right w:val="none" w:sz="0" w:space="0" w:color="auto"/>
          </w:divBdr>
          <w:divsChild>
            <w:div w:id="805969211">
              <w:marLeft w:val="0"/>
              <w:marRight w:val="0"/>
              <w:marTop w:val="0"/>
              <w:marBottom w:val="0"/>
              <w:divBdr>
                <w:top w:val="none" w:sz="0" w:space="0" w:color="auto"/>
                <w:left w:val="none" w:sz="0" w:space="0" w:color="auto"/>
                <w:bottom w:val="none" w:sz="0" w:space="0" w:color="auto"/>
                <w:right w:val="none" w:sz="0" w:space="0" w:color="auto"/>
              </w:divBdr>
              <w:divsChild>
                <w:div w:id="1069621185">
                  <w:marLeft w:val="0"/>
                  <w:marRight w:val="0"/>
                  <w:marTop w:val="0"/>
                  <w:marBottom w:val="0"/>
                  <w:divBdr>
                    <w:top w:val="none" w:sz="0" w:space="0" w:color="auto"/>
                    <w:left w:val="none" w:sz="0" w:space="0" w:color="auto"/>
                    <w:bottom w:val="none" w:sz="0" w:space="0" w:color="auto"/>
                    <w:right w:val="none" w:sz="0" w:space="0" w:color="auto"/>
                  </w:divBdr>
                  <w:divsChild>
                    <w:div w:id="708381712">
                      <w:marLeft w:val="0"/>
                      <w:marRight w:val="0"/>
                      <w:marTop w:val="0"/>
                      <w:marBottom w:val="0"/>
                      <w:divBdr>
                        <w:top w:val="none" w:sz="0" w:space="0" w:color="auto"/>
                        <w:left w:val="none" w:sz="0" w:space="0" w:color="auto"/>
                        <w:bottom w:val="none" w:sz="0" w:space="0" w:color="auto"/>
                        <w:right w:val="none" w:sz="0" w:space="0" w:color="auto"/>
                      </w:divBdr>
                      <w:divsChild>
                        <w:div w:id="1297758033">
                          <w:marLeft w:val="0"/>
                          <w:marRight w:val="0"/>
                          <w:marTop w:val="45"/>
                          <w:marBottom w:val="0"/>
                          <w:divBdr>
                            <w:top w:val="none" w:sz="0" w:space="0" w:color="auto"/>
                            <w:left w:val="none" w:sz="0" w:space="0" w:color="auto"/>
                            <w:bottom w:val="none" w:sz="0" w:space="0" w:color="auto"/>
                            <w:right w:val="none" w:sz="0" w:space="0" w:color="auto"/>
                          </w:divBdr>
                          <w:divsChild>
                            <w:div w:id="1872574039">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484966">
      <w:bodyDiv w:val="1"/>
      <w:marLeft w:val="0"/>
      <w:marRight w:val="0"/>
      <w:marTop w:val="0"/>
      <w:marBottom w:val="0"/>
      <w:divBdr>
        <w:top w:val="none" w:sz="0" w:space="0" w:color="auto"/>
        <w:left w:val="none" w:sz="0" w:space="0" w:color="auto"/>
        <w:bottom w:val="none" w:sz="0" w:space="0" w:color="auto"/>
        <w:right w:val="none" w:sz="0" w:space="0" w:color="auto"/>
      </w:divBdr>
    </w:div>
    <w:div w:id="702557682">
      <w:bodyDiv w:val="1"/>
      <w:marLeft w:val="0"/>
      <w:marRight w:val="0"/>
      <w:marTop w:val="0"/>
      <w:marBottom w:val="0"/>
      <w:divBdr>
        <w:top w:val="none" w:sz="0" w:space="0" w:color="auto"/>
        <w:left w:val="none" w:sz="0" w:space="0" w:color="auto"/>
        <w:bottom w:val="none" w:sz="0" w:space="0" w:color="auto"/>
        <w:right w:val="none" w:sz="0" w:space="0" w:color="auto"/>
      </w:divBdr>
    </w:div>
    <w:div w:id="702630739">
      <w:bodyDiv w:val="1"/>
      <w:marLeft w:val="0"/>
      <w:marRight w:val="0"/>
      <w:marTop w:val="0"/>
      <w:marBottom w:val="0"/>
      <w:divBdr>
        <w:top w:val="none" w:sz="0" w:space="0" w:color="auto"/>
        <w:left w:val="none" w:sz="0" w:space="0" w:color="auto"/>
        <w:bottom w:val="none" w:sz="0" w:space="0" w:color="auto"/>
        <w:right w:val="none" w:sz="0" w:space="0" w:color="auto"/>
      </w:divBdr>
    </w:div>
    <w:div w:id="702949446">
      <w:bodyDiv w:val="1"/>
      <w:marLeft w:val="0"/>
      <w:marRight w:val="0"/>
      <w:marTop w:val="0"/>
      <w:marBottom w:val="0"/>
      <w:divBdr>
        <w:top w:val="none" w:sz="0" w:space="0" w:color="auto"/>
        <w:left w:val="none" w:sz="0" w:space="0" w:color="auto"/>
        <w:bottom w:val="none" w:sz="0" w:space="0" w:color="auto"/>
        <w:right w:val="none" w:sz="0" w:space="0" w:color="auto"/>
      </w:divBdr>
      <w:divsChild>
        <w:div w:id="567963356">
          <w:marLeft w:val="0"/>
          <w:marRight w:val="0"/>
          <w:marTop w:val="0"/>
          <w:marBottom w:val="0"/>
          <w:divBdr>
            <w:top w:val="none" w:sz="0" w:space="0" w:color="auto"/>
            <w:left w:val="none" w:sz="0" w:space="0" w:color="auto"/>
            <w:bottom w:val="none" w:sz="0" w:space="0" w:color="auto"/>
            <w:right w:val="none" w:sz="0" w:space="0" w:color="auto"/>
          </w:divBdr>
          <w:divsChild>
            <w:div w:id="2146506694">
              <w:marLeft w:val="0"/>
              <w:marRight w:val="0"/>
              <w:marTop w:val="0"/>
              <w:marBottom w:val="0"/>
              <w:divBdr>
                <w:top w:val="none" w:sz="0" w:space="0" w:color="auto"/>
                <w:left w:val="none" w:sz="0" w:space="0" w:color="auto"/>
                <w:bottom w:val="none" w:sz="0" w:space="0" w:color="auto"/>
                <w:right w:val="none" w:sz="0" w:space="0" w:color="auto"/>
              </w:divBdr>
              <w:divsChild>
                <w:div w:id="282080763">
                  <w:marLeft w:val="0"/>
                  <w:marRight w:val="0"/>
                  <w:marTop w:val="0"/>
                  <w:marBottom w:val="0"/>
                  <w:divBdr>
                    <w:top w:val="none" w:sz="0" w:space="0" w:color="auto"/>
                    <w:left w:val="none" w:sz="0" w:space="0" w:color="auto"/>
                    <w:bottom w:val="none" w:sz="0" w:space="0" w:color="auto"/>
                    <w:right w:val="none" w:sz="0" w:space="0" w:color="auto"/>
                  </w:divBdr>
                  <w:divsChild>
                    <w:div w:id="409428929">
                      <w:marLeft w:val="0"/>
                      <w:marRight w:val="0"/>
                      <w:marTop w:val="0"/>
                      <w:marBottom w:val="0"/>
                      <w:divBdr>
                        <w:top w:val="none" w:sz="0" w:space="0" w:color="auto"/>
                        <w:left w:val="none" w:sz="0" w:space="0" w:color="auto"/>
                        <w:bottom w:val="none" w:sz="0" w:space="0" w:color="auto"/>
                        <w:right w:val="none" w:sz="0" w:space="0" w:color="auto"/>
                      </w:divBdr>
                      <w:divsChild>
                        <w:div w:id="1503741944">
                          <w:marLeft w:val="0"/>
                          <w:marRight w:val="0"/>
                          <w:marTop w:val="315"/>
                          <w:marBottom w:val="675"/>
                          <w:divBdr>
                            <w:top w:val="none" w:sz="0" w:space="0" w:color="auto"/>
                            <w:left w:val="none" w:sz="0" w:space="0" w:color="auto"/>
                            <w:bottom w:val="none" w:sz="0" w:space="0" w:color="auto"/>
                            <w:right w:val="none" w:sz="0" w:space="0" w:color="auto"/>
                          </w:divBdr>
                          <w:divsChild>
                            <w:div w:id="1619987105">
                              <w:marLeft w:val="0"/>
                              <w:marRight w:val="0"/>
                              <w:marTop w:val="0"/>
                              <w:marBottom w:val="0"/>
                              <w:divBdr>
                                <w:top w:val="none" w:sz="0" w:space="0" w:color="auto"/>
                                <w:left w:val="none" w:sz="0" w:space="0" w:color="auto"/>
                                <w:bottom w:val="none" w:sz="0" w:space="0" w:color="auto"/>
                                <w:right w:val="none" w:sz="0" w:space="0" w:color="auto"/>
                              </w:divBdr>
                              <w:divsChild>
                                <w:div w:id="528765743">
                                  <w:marLeft w:val="0"/>
                                  <w:marRight w:val="79"/>
                                  <w:marTop w:val="0"/>
                                  <w:marBottom w:val="0"/>
                                  <w:divBdr>
                                    <w:top w:val="none" w:sz="0" w:space="0" w:color="auto"/>
                                    <w:left w:val="none" w:sz="0" w:space="0" w:color="auto"/>
                                    <w:bottom w:val="none" w:sz="0" w:space="0" w:color="auto"/>
                                    <w:right w:val="none" w:sz="0" w:space="0" w:color="auto"/>
                                  </w:divBdr>
                                  <w:divsChild>
                                    <w:div w:id="1158957452">
                                      <w:marLeft w:val="0"/>
                                      <w:marRight w:val="0"/>
                                      <w:marTop w:val="0"/>
                                      <w:marBottom w:val="0"/>
                                      <w:divBdr>
                                        <w:top w:val="none" w:sz="0" w:space="0" w:color="auto"/>
                                        <w:left w:val="none" w:sz="0" w:space="0" w:color="auto"/>
                                        <w:bottom w:val="none" w:sz="0" w:space="0" w:color="auto"/>
                                        <w:right w:val="none" w:sz="0" w:space="0" w:color="auto"/>
                                      </w:divBdr>
                                      <w:divsChild>
                                        <w:div w:id="563445140">
                                          <w:marLeft w:val="0"/>
                                          <w:marRight w:val="-245"/>
                                          <w:marTop w:val="0"/>
                                          <w:marBottom w:val="0"/>
                                          <w:divBdr>
                                            <w:top w:val="none" w:sz="0" w:space="0" w:color="auto"/>
                                            <w:left w:val="none" w:sz="0" w:space="0" w:color="auto"/>
                                            <w:bottom w:val="none" w:sz="0" w:space="0" w:color="auto"/>
                                            <w:right w:val="none" w:sz="0" w:space="0" w:color="auto"/>
                                          </w:divBdr>
                                          <w:divsChild>
                                            <w:div w:id="1908491656">
                                              <w:marLeft w:val="0"/>
                                              <w:marRight w:val="72"/>
                                              <w:marTop w:val="0"/>
                                              <w:marBottom w:val="0"/>
                                              <w:divBdr>
                                                <w:top w:val="none" w:sz="0" w:space="0" w:color="auto"/>
                                                <w:left w:val="none" w:sz="0" w:space="0" w:color="auto"/>
                                                <w:bottom w:val="none" w:sz="0" w:space="0" w:color="auto"/>
                                                <w:right w:val="none" w:sz="0" w:space="0" w:color="auto"/>
                                              </w:divBdr>
                                              <w:divsChild>
                                                <w:div w:id="1007093903">
                                                  <w:marLeft w:val="0"/>
                                                  <w:marRight w:val="0"/>
                                                  <w:marTop w:val="0"/>
                                                  <w:marBottom w:val="0"/>
                                                  <w:divBdr>
                                                    <w:top w:val="none" w:sz="0" w:space="0" w:color="auto"/>
                                                    <w:left w:val="none" w:sz="0" w:space="0" w:color="auto"/>
                                                    <w:bottom w:val="none" w:sz="0" w:space="0" w:color="auto"/>
                                                    <w:right w:val="none" w:sz="0" w:space="0" w:color="auto"/>
                                                  </w:divBdr>
                                                  <w:divsChild>
                                                    <w:div w:id="527917274">
                                                      <w:marLeft w:val="0"/>
                                                      <w:marRight w:val="-370"/>
                                                      <w:marTop w:val="0"/>
                                                      <w:marBottom w:val="0"/>
                                                      <w:divBdr>
                                                        <w:top w:val="none" w:sz="0" w:space="0" w:color="auto"/>
                                                        <w:left w:val="none" w:sz="0" w:space="0" w:color="auto"/>
                                                        <w:bottom w:val="none" w:sz="0" w:space="0" w:color="auto"/>
                                                        <w:right w:val="none" w:sz="0" w:space="0" w:color="auto"/>
                                                      </w:divBdr>
                                                      <w:divsChild>
                                                        <w:div w:id="1275475045">
                                                          <w:marLeft w:val="0"/>
                                                          <w:marRight w:val="0"/>
                                                          <w:marTop w:val="0"/>
                                                          <w:marBottom w:val="270"/>
                                                          <w:divBdr>
                                                            <w:top w:val="none" w:sz="0" w:space="0" w:color="auto"/>
                                                            <w:left w:val="none" w:sz="0" w:space="0" w:color="auto"/>
                                                            <w:bottom w:val="none" w:sz="0" w:space="0" w:color="auto"/>
                                                            <w:right w:val="none" w:sz="0" w:space="0" w:color="auto"/>
                                                          </w:divBdr>
                                                          <w:divsChild>
                                                            <w:div w:id="1901596214">
                                                              <w:marLeft w:val="0"/>
                                                              <w:marRight w:val="0"/>
                                                              <w:marTop w:val="0"/>
                                                              <w:marBottom w:val="0"/>
                                                              <w:divBdr>
                                                                <w:top w:val="none" w:sz="0" w:space="0" w:color="auto"/>
                                                                <w:left w:val="none" w:sz="0" w:space="0" w:color="auto"/>
                                                                <w:bottom w:val="none" w:sz="0" w:space="0" w:color="auto"/>
                                                                <w:right w:val="none" w:sz="0" w:space="0" w:color="auto"/>
                                                              </w:divBdr>
                                                              <w:divsChild>
                                                                <w:div w:id="723333092">
                                                                  <w:marLeft w:val="0"/>
                                                                  <w:marRight w:val="0"/>
                                                                  <w:marTop w:val="240"/>
                                                                  <w:marBottom w:val="300"/>
                                                                  <w:divBdr>
                                                                    <w:top w:val="none" w:sz="0" w:space="0" w:color="auto"/>
                                                                    <w:left w:val="none" w:sz="0" w:space="0" w:color="auto"/>
                                                                    <w:bottom w:val="none" w:sz="0" w:space="0" w:color="auto"/>
                                                                    <w:right w:val="none" w:sz="0" w:space="0" w:color="auto"/>
                                                                  </w:divBdr>
                                                                  <w:divsChild>
                                                                    <w:div w:id="5147335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5431758">
                                                                  <w:marLeft w:val="0"/>
                                                                  <w:marRight w:val="0"/>
                                                                  <w:marTop w:val="240"/>
                                                                  <w:marBottom w:val="300"/>
                                                                  <w:divBdr>
                                                                    <w:top w:val="none" w:sz="0" w:space="0" w:color="auto"/>
                                                                    <w:left w:val="none" w:sz="0" w:space="0" w:color="auto"/>
                                                                    <w:bottom w:val="none" w:sz="0" w:space="0" w:color="auto"/>
                                                                    <w:right w:val="none" w:sz="0" w:space="0" w:color="auto"/>
                                                                  </w:divBdr>
                                                                  <w:divsChild>
                                                                    <w:div w:id="14665796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05444659">
      <w:bodyDiv w:val="1"/>
      <w:marLeft w:val="0"/>
      <w:marRight w:val="0"/>
      <w:marTop w:val="0"/>
      <w:marBottom w:val="0"/>
      <w:divBdr>
        <w:top w:val="none" w:sz="0" w:space="0" w:color="auto"/>
        <w:left w:val="none" w:sz="0" w:space="0" w:color="auto"/>
        <w:bottom w:val="none" w:sz="0" w:space="0" w:color="auto"/>
        <w:right w:val="none" w:sz="0" w:space="0" w:color="auto"/>
      </w:divBdr>
    </w:div>
    <w:div w:id="705907280">
      <w:bodyDiv w:val="1"/>
      <w:marLeft w:val="0"/>
      <w:marRight w:val="0"/>
      <w:marTop w:val="0"/>
      <w:marBottom w:val="0"/>
      <w:divBdr>
        <w:top w:val="none" w:sz="0" w:space="0" w:color="auto"/>
        <w:left w:val="none" w:sz="0" w:space="0" w:color="auto"/>
        <w:bottom w:val="none" w:sz="0" w:space="0" w:color="auto"/>
        <w:right w:val="none" w:sz="0" w:space="0" w:color="auto"/>
      </w:divBdr>
    </w:div>
    <w:div w:id="706024905">
      <w:bodyDiv w:val="1"/>
      <w:marLeft w:val="0"/>
      <w:marRight w:val="0"/>
      <w:marTop w:val="0"/>
      <w:marBottom w:val="0"/>
      <w:divBdr>
        <w:top w:val="none" w:sz="0" w:space="0" w:color="auto"/>
        <w:left w:val="none" w:sz="0" w:space="0" w:color="auto"/>
        <w:bottom w:val="none" w:sz="0" w:space="0" w:color="auto"/>
        <w:right w:val="none" w:sz="0" w:space="0" w:color="auto"/>
      </w:divBdr>
    </w:div>
    <w:div w:id="706370933">
      <w:bodyDiv w:val="1"/>
      <w:marLeft w:val="0"/>
      <w:marRight w:val="0"/>
      <w:marTop w:val="0"/>
      <w:marBottom w:val="0"/>
      <w:divBdr>
        <w:top w:val="none" w:sz="0" w:space="0" w:color="auto"/>
        <w:left w:val="none" w:sz="0" w:space="0" w:color="auto"/>
        <w:bottom w:val="none" w:sz="0" w:space="0" w:color="auto"/>
        <w:right w:val="none" w:sz="0" w:space="0" w:color="auto"/>
      </w:divBdr>
    </w:div>
    <w:div w:id="707028039">
      <w:bodyDiv w:val="1"/>
      <w:marLeft w:val="0"/>
      <w:marRight w:val="0"/>
      <w:marTop w:val="0"/>
      <w:marBottom w:val="0"/>
      <w:divBdr>
        <w:top w:val="none" w:sz="0" w:space="0" w:color="auto"/>
        <w:left w:val="none" w:sz="0" w:space="0" w:color="auto"/>
        <w:bottom w:val="none" w:sz="0" w:space="0" w:color="auto"/>
        <w:right w:val="none" w:sz="0" w:space="0" w:color="auto"/>
      </w:divBdr>
    </w:div>
    <w:div w:id="707070055">
      <w:bodyDiv w:val="1"/>
      <w:marLeft w:val="0"/>
      <w:marRight w:val="0"/>
      <w:marTop w:val="0"/>
      <w:marBottom w:val="0"/>
      <w:divBdr>
        <w:top w:val="none" w:sz="0" w:space="0" w:color="auto"/>
        <w:left w:val="none" w:sz="0" w:space="0" w:color="auto"/>
        <w:bottom w:val="none" w:sz="0" w:space="0" w:color="auto"/>
        <w:right w:val="none" w:sz="0" w:space="0" w:color="auto"/>
      </w:divBdr>
    </w:div>
    <w:div w:id="708380207">
      <w:bodyDiv w:val="1"/>
      <w:marLeft w:val="0"/>
      <w:marRight w:val="0"/>
      <w:marTop w:val="0"/>
      <w:marBottom w:val="0"/>
      <w:divBdr>
        <w:top w:val="none" w:sz="0" w:space="0" w:color="auto"/>
        <w:left w:val="none" w:sz="0" w:space="0" w:color="auto"/>
        <w:bottom w:val="none" w:sz="0" w:space="0" w:color="auto"/>
        <w:right w:val="none" w:sz="0" w:space="0" w:color="auto"/>
      </w:divBdr>
    </w:div>
    <w:div w:id="709453529">
      <w:bodyDiv w:val="1"/>
      <w:marLeft w:val="0"/>
      <w:marRight w:val="0"/>
      <w:marTop w:val="0"/>
      <w:marBottom w:val="0"/>
      <w:divBdr>
        <w:top w:val="none" w:sz="0" w:space="0" w:color="auto"/>
        <w:left w:val="none" w:sz="0" w:space="0" w:color="auto"/>
        <w:bottom w:val="none" w:sz="0" w:space="0" w:color="auto"/>
        <w:right w:val="none" w:sz="0" w:space="0" w:color="auto"/>
      </w:divBdr>
    </w:div>
    <w:div w:id="709913483">
      <w:bodyDiv w:val="1"/>
      <w:marLeft w:val="0"/>
      <w:marRight w:val="0"/>
      <w:marTop w:val="0"/>
      <w:marBottom w:val="0"/>
      <w:divBdr>
        <w:top w:val="none" w:sz="0" w:space="0" w:color="auto"/>
        <w:left w:val="none" w:sz="0" w:space="0" w:color="auto"/>
        <w:bottom w:val="none" w:sz="0" w:space="0" w:color="auto"/>
        <w:right w:val="none" w:sz="0" w:space="0" w:color="auto"/>
      </w:divBdr>
      <w:divsChild>
        <w:div w:id="1880778200">
          <w:marLeft w:val="0"/>
          <w:marRight w:val="0"/>
          <w:marTop w:val="0"/>
          <w:marBottom w:val="0"/>
          <w:divBdr>
            <w:top w:val="none" w:sz="0" w:space="0" w:color="auto"/>
            <w:left w:val="none" w:sz="0" w:space="0" w:color="auto"/>
            <w:bottom w:val="none" w:sz="0" w:space="0" w:color="auto"/>
            <w:right w:val="none" w:sz="0" w:space="0" w:color="auto"/>
          </w:divBdr>
          <w:divsChild>
            <w:div w:id="719131801">
              <w:marLeft w:val="0"/>
              <w:marRight w:val="0"/>
              <w:marTop w:val="0"/>
              <w:marBottom w:val="0"/>
              <w:divBdr>
                <w:top w:val="none" w:sz="0" w:space="0" w:color="auto"/>
                <w:left w:val="none" w:sz="0" w:space="0" w:color="auto"/>
                <w:bottom w:val="none" w:sz="0" w:space="0" w:color="auto"/>
                <w:right w:val="none" w:sz="0" w:space="0" w:color="auto"/>
              </w:divBdr>
            </w:div>
            <w:div w:id="844438750">
              <w:marLeft w:val="0"/>
              <w:marRight w:val="0"/>
              <w:marTop w:val="0"/>
              <w:marBottom w:val="0"/>
              <w:divBdr>
                <w:top w:val="none" w:sz="0" w:space="0" w:color="auto"/>
                <w:left w:val="none" w:sz="0" w:space="0" w:color="auto"/>
                <w:bottom w:val="none" w:sz="0" w:space="0" w:color="auto"/>
                <w:right w:val="none" w:sz="0" w:space="0" w:color="auto"/>
              </w:divBdr>
              <w:divsChild>
                <w:div w:id="390539133">
                  <w:marLeft w:val="0"/>
                  <w:marRight w:val="0"/>
                  <w:marTop w:val="0"/>
                  <w:marBottom w:val="0"/>
                  <w:divBdr>
                    <w:top w:val="none" w:sz="0" w:space="0" w:color="auto"/>
                    <w:left w:val="none" w:sz="0" w:space="0" w:color="auto"/>
                    <w:bottom w:val="none" w:sz="0" w:space="0" w:color="auto"/>
                    <w:right w:val="none" w:sz="0" w:space="0" w:color="auto"/>
                  </w:divBdr>
                  <w:divsChild>
                    <w:div w:id="529539615">
                      <w:marLeft w:val="0"/>
                      <w:marRight w:val="0"/>
                      <w:marTop w:val="0"/>
                      <w:marBottom w:val="0"/>
                      <w:divBdr>
                        <w:top w:val="none" w:sz="0" w:space="0" w:color="auto"/>
                        <w:left w:val="none" w:sz="0" w:space="0" w:color="auto"/>
                        <w:bottom w:val="single" w:sz="6" w:space="0" w:color="00B3B5"/>
                        <w:right w:val="none" w:sz="0" w:space="0" w:color="auto"/>
                      </w:divBdr>
                    </w:div>
                  </w:divsChild>
                </w:div>
                <w:div w:id="588661743">
                  <w:marLeft w:val="0"/>
                  <w:marRight w:val="0"/>
                  <w:marTop w:val="0"/>
                  <w:marBottom w:val="0"/>
                  <w:divBdr>
                    <w:top w:val="none" w:sz="0" w:space="0" w:color="auto"/>
                    <w:left w:val="none" w:sz="0" w:space="0" w:color="auto"/>
                    <w:bottom w:val="none" w:sz="0" w:space="0" w:color="auto"/>
                    <w:right w:val="none" w:sz="0" w:space="0" w:color="auto"/>
                  </w:divBdr>
                  <w:divsChild>
                    <w:div w:id="1551376090">
                      <w:marLeft w:val="0"/>
                      <w:marRight w:val="0"/>
                      <w:marTop w:val="0"/>
                      <w:marBottom w:val="0"/>
                      <w:divBdr>
                        <w:top w:val="none" w:sz="0" w:space="0" w:color="auto"/>
                        <w:left w:val="none" w:sz="0" w:space="0" w:color="auto"/>
                        <w:bottom w:val="single" w:sz="6" w:space="0" w:color="00B3B5"/>
                        <w:right w:val="none" w:sz="0" w:space="0" w:color="auto"/>
                      </w:divBdr>
                    </w:div>
                  </w:divsChild>
                </w:div>
                <w:div w:id="1547259118">
                  <w:marLeft w:val="0"/>
                  <w:marRight w:val="0"/>
                  <w:marTop w:val="0"/>
                  <w:marBottom w:val="0"/>
                  <w:divBdr>
                    <w:top w:val="none" w:sz="0" w:space="0" w:color="auto"/>
                    <w:left w:val="none" w:sz="0" w:space="0" w:color="auto"/>
                    <w:bottom w:val="none" w:sz="0" w:space="0" w:color="auto"/>
                    <w:right w:val="none" w:sz="0" w:space="0" w:color="auto"/>
                  </w:divBdr>
                  <w:divsChild>
                    <w:div w:id="744453014">
                      <w:marLeft w:val="0"/>
                      <w:marRight w:val="0"/>
                      <w:marTop w:val="0"/>
                      <w:marBottom w:val="0"/>
                      <w:divBdr>
                        <w:top w:val="none" w:sz="0" w:space="0" w:color="auto"/>
                        <w:left w:val="none" w:sz="0" w:space="0" w:color="auto"/>
                        <w:bottom w:val="single" w:sz="6" w:space="0" w:color="00B3B5"/>
                        <w:right w:val="none" w:sz="0" w:space="0" w:color="auto"/>
                      </w:divBdr>
                    </w:div>
                  </w:divsChild>
                </w:div>
                <w:div w:id="1604419073">
                  <w:marLeft w:val="0"/>
                  <w:marRight w:val="0"/>
                  <w:marTop w:val="0"/>
                  <w:marBottom w:val="0"/>
                  <w:divBdr>
                    <w:top w:val="none" w:sz="0" w:space="0" w:color="auto"/>
                    <w:left w:val="none" w:sz="0" w:space="0" w:color="auto"/>
                    <w:bottom w:val="none" w:sz="0" w:space="0" w:color="auto"/>
                    <w:right w:val="none" w:sz="0" w:space="0" w:color="auto"/>
                  </w:divBdr>
                  <w:divsChild>
                    <w:div w:id="1801874338">
                      <w:marLeft w:val="0"/>
                      <w:marRight w:val="0"/>
                      <w:marTop w:val="0"/>
                      <w:marBottom w:val="0"/>
                      <w:divBdr>
                        <w:top w:val="none" w:sz="0" w:space="0" w:color="auto"/>
                        <w:left w:val="none" w:sz="0" w:space="0" w:color="auto"/>
                        <w:bottom w:val="single" w:sz="6" w:space="0" w:color="00B3B5"/>
                        <w:right w:val="none" w:sz="0" w:space="0" w:color="auto"/>
                      </w:divBdr>
                    </w:div>
                  </w:divsChild>
                </w:div>
                <w:div w:id="1960912149">
                  <w:marLeft w:val="0"/>
                  <w:marRight w:val="0"/>
                  <w:marTop w:val="0"/>
                  <w:marBottom w:val="0"/>
                  <w:divBdr>
                    <w:top w:val="none" w:sz="0" w:space="0" w:color="auto"/>
                    <w:left w:val="none" w:sz="0" w:space="0" w:color="auto"/>
                    <w:bottom w:val="none" w:sz="0" w:space="0" w:color="auto"/>
                    <w:right w:val="none" w:sz="0" w:space="0" w:color="auto"/>
                  </w:divBdr>
                  <w:divsChild>
                    <w:div w:id="579869554">
                      <w:marLeft w:val="0"/>
                      <w:marRight w:val="0"/>
                      <w:marTop w:val="0"/>
                      <w:marBottom w:val="0"/>
                      <w:divBdr>
                        <w:top w:val="none" w:sz="0" w:space="0" w:color="auto"/>
                        <w:left w:val="none" w:sz="0" w:space="0" w:color="auto"/>
                        <w:bottom w:val="single" w:sz="6" w:space="0" w:color="00B3B5"/>
                        <w:right w:val="none" w:sz="0" w:space="0" w:color="auto"/>
                      </w:divBdr>
                    </w:div>
                  </w:divsChild>
                </w:div>
                <w:div w:id="2026861627">
                  <w:marLeft w:val="0"/>
                  <w:marRight w:val="0"/>
                  <w:marTop w:val="0"/>
                  <w:marBottom w:val="0"/>
                  <w:divBdr>
                    <w:top w:val="none" w:sz="0" w:space="0" w:color="auto"/>
                    <w:left w:val="none" w:sz="0" w:space="0" w:color="auto"/>
                    <w:bottom w:val="none" w:sz="0" w:space="0" w:color="auto"/>
                    <w:right w:val="none" w:sz="0" w:space="0" w:color="auto"/>
                  </w:divBdr>
                  <w:divsChild>
                    <w:div w:id="1666322136">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 w:id="1900168161">
          <w:marLeft w:val="0"/>
          <w:marRight w:val="0"/>
          <w:marTop w:val="0"/>
          <w:marBottom w:val="0"/>
          <w:divBdr>
            <w:top w:val="none" w:sz="0" w:space="0" w:color="auto"/>
            <w:left w:val="none" w:sz="0" w:space="0" w:color="auto"/>
            <w:bottom w:val="none" w:sz="0" w:space="0" w:color="auto"/>
            <w:right w:val="none" w:sz="0" w:space="0" w:color="auto"/>
          </w:divBdr>
        </w:div>
      </w:divsChild>
    </w:div>
    <w:div w:id="710108183">
      <w:bodyDiv w:val="1"/>
      <w:marLeft w:val="0"/>
      <w:marRight w:val="0"/>
      <w:marTop w:val="0"/>
      <w:marBottom w:val="0"/>
      <w:divBdr>
        <w:top w:val="none" w:sz="0" w:space="0" w:color="auto"/>
        <w:left w:val="none" w:sz="0" w:space="0" w:color="auto"/>
        <w:bottom w:val="none" w:sz="0" w:space="0" w:color="auto"/>
        <w:right w:val="none" w:sz="0" w:space="0" w:color="auto"/>
      </w:divBdr>
    </w:div>
    <w:div w:id="710302695">
      <w:bodyDiv w:val="1"/>
      <w:marLeft w:val="0"/>
      <w:marRight w:val="0"/>
      <w:marTop w:val="0"/>
      <w:marBottom w:val="0"/>
      <w:divBdr>
        <w:top w:val="none" w:sz="0" w:space="0" w:color="auto"/>
        <w:left w:val="none" w:sz="0" w:space="0" w:color="auto"/>
        <w:bottom w:val="none" w:sz="0" w:space="0" w:color="auto"/>
        <w:right w:val="none" w:sz="0" w:space="0" w:color="auto"/>
      </w:divBdr>
      <w:divsChild>
        <w:div w:id="859245960">
          <w:marLeft w:val="0"/>
          <w:marRight w:val="0"/>
          <w:marTop w:val="0"/>
          <w:marBottom w:val="0"/>
          <w:divBdr>
            <w:top w:val="none" w:sz="0" w:space="0" w:color="auto"/>
            <w:left w:val="none" w:sz="0" w:space="0" w:color="auto"/>
            <w:bottom w:val="none" w:sz="0" w:space="0" w:color="auto"/>
            <w:right w:val="none" w:sz="0" w:space="0" w:color="auto"/>
          </w:divBdr>
        </w:div>
      </w:divsChild>
    </w:div>
    <w:div w:id="711658966">
      <w:bodyDiv w:val="1"/>
      <w:marLeft w:val="0"/>
      <w:marRight w:val="0"/>
      <w:marTop w:val="0"/>
      <w:marBottom w:val="0"/>
      <w:divBdr>
        <w:top w:val="none" w:sz="0" w:space="0" w:color="auto"/>
        <w:left w:val="none" w:sz="0" w:space="0" w:color="auto"/>
        <w:bottom w:val="none" w:sz="0" w:space="0" w:color="auto"/>
        <w:right w:val="none" w:sz="0" w:space="0" w:color="auto"/>
      </w:divBdr>
    </w:div>
    <w:div w:id="712116063">
      <w:bodyDiv w:val="1"/>
      <w:marLeft w:val="0"/>
      <w:marRight w:val="0"/>
      <w:marTop w:val="0"/>
      <w:marBottom w:val="0"/>
      <w:divBdr>
        <w:top w:val="none" w:sz="0" w:space="0" w:color="auto"/>
        <w:left w:val="none" w:sz="0" w:space="0" w:color="auto"/>
        <w:bottom w:val="none" w:sz="0" w:space="0" w:color="auto"/>
        <w:right w:val="none" w:sz="0" w:space="0" w:color="auto"/>
      </w:divBdr>
    </w:div>
    <w:div w:id="712383549">
      <w:bodyDiv w:val="1"/>
      <w:marLeft w:val="0"/>
      <w:marRight w:val="0"/>
      <w:marTop w:val="0"/>
      <w:marBottom w:val="0"/>
      <w:divBdr>
        <w:top w:val="none" w:sz="0" w:space="0" w:color="auto"/>
        <w:left w:val="none" w:sz="0" w:space="0" w:color="auto"/>
        <w:bottom w:val="none" w:sz="0" w:space="0" w:color="auto"/>
        <w:right w:val="none" w:sz="0" w:space="0" w:color="auto"/>
      </w:divBdr>
    </w:div>
    <w:div w:id="712968365">
      <w:bodyDiv w:val="1"/>
      <w:marLeft w:val="0"/>
      <w:marRight w:val="0"/>
      <w:marTop w:val="0"/>
      <w:marBottom w:val="0"/>
      <w:divBdr>
        <w:top w:val="none" w:sz="0" w:space="0" w:color="auto"/>
        <w:left w:val="none" w:sz="0" w:space="0" w:color="auto"/>
        <w:bottom w:val="none" w:sz="0" w:space="0" w:color="auto"/>
        <w:right w:val="none" w:sz="0" w:space="0" w:color="auto"/>
      </w:divBdr>
    </w:div>
    <w:div w:id="713240121">
      <w:bodyDiv w:val="1"/>
      <w:marLeft w:val="0"/>
      <w:marRight w:val="0"/>
      <w:marTop w:val="0"/>
      <w:marBottom w:val="0"/>
      <w:divBdr>
        <w:top w:val="none" w:sz="0" w:space="0" w:color="auto"/>
        <w:left w:val="none" w:sz="0" w:space="0" w:color="auto"/>
        <w:bottom w:val="none" w:sz="0" w:space="0" w:color="auto"/>
        <w:right w:val="none" w:sz="0" w:space="0" w:color="auto"/>
      </w:divBdr>
    </w:div>
    <w:div w:id="713314650">
      <w:bodyDiv w:val="1"/>
      <w:marLeft w:val="0"/>
      <w:marRight w:val="0"/>
      <w:marTop w:val="0"/>
      <w:marBottom w:val="0"/>
      <w:divBdr>
        <w:top w:val="none" w:sz="0" w:space="0" w:color="auto"/>
        <w:left w:val="none" w:sz="0" w:space="0" w:color="auto"/>
        <w:bottom w:val="none" w:sz="0" w:space="0" w:color="auto"/>
        <w:right w:val="none" w:sz="0" w:space="0" w:color="auto"/>
      </w:divBdr>
    </w:div>
    <w:div w:id="713508458">
      <w:bodyDiv w:val="1"/>
      <w:marLeft w:val="0"/>
      <w:marRight w:val="0"/>
      <w:marTop w:val="0"/>
      <w:marBottom w:val="0"/>
      <w:divBdr>
        <w:top w:val="none" w:sz="0" w:space="0" w:color="auto"/>
        <w:left w:val="none" w:sz="0" w:space="0" w:color="auto"/>
        <w:bottom w:val="none" w:sz="0" w:space="0" w:color="auto"/>
        <w:right w:val="none" w:sz="0" w:space="0" w:color="auto"/>
      </w:divBdr>
    </w:div>
    <w:div w:id="713576744">
      <w:bodyDiv w:val="1"/>
      <w:marLeft w:val="0"/>
      <w:marRight w:val="0"/>
      <w:marTop w:val="0"/>
      <w:marBottom w:val="0"/>
      <w:divBdr>
        <w:top w:val="none" w:sz="0" w:space="0" w:color="auto"/>
        <w:left w:val="none" w:sz="0" w:space="0" w:color="auto"/>
        <w:bottom w:val="none" w:sz="0" w:space="0" w:color="auto"/>
        <w:right w:val="none" w:sz="0" w:space="0" w:color="auto"/>
      </w:divBdr>
    </w:div>
    <w:div w:id="713893743">
      <w:bodyDiv w:val="1"/>
      <w:marLeft w:val="0"/>
      <w:marRight w:val="0"/>
      <w:marTop w:val="0"/>
      <w:marBottom w:val="0"/>
      <w:divBdr>
        <w:top w:val="none" w:sz="0" w:space="0" w:color="auto"/>
        <w:left w:val="none" w:sz="0" w:space="0" w:color="auto"/>
        <w:bottom w:val="none" w:sz="0" w:space="0" w:color="auto"/>
        <w:right w:val="none" w:sz="0" w:space="0" w:color="auto"/>
      </w:divBdr>
    </w:div>
    <w:div w:id="714041831">
      <w:bodyDiv w:val="1"/>
      <w:marLeft w:val="0"/>
      <w:marRight w:val="0"/>
      <w:marTop w:val="0"/>
      <w:marBottom w:val="0"/>
      <w:divBdr>
        <w:top w:val="none" w:sz="0" w:space="0" w:color="auto"/>
        <w:left w:val="none" w:sz="0" w:space="0" w:color="auto"/>
        <w:bottom w:val="none" w:sz="0" w:space="0" w:color="auto"/>
        <w:right w:val="none" w:sz="0" w:space="0" w:color="auto"/>
      </w:divBdr>
    </w:div>
    <w:div w:id="714044134">
      <w:bodyDiv w:val="1"/>
      <w:marLeft w:val="0"/>
      <w:marRight w:val="0"/>
      <w:marTop w:val="0"/>
      <w:marBottom w:val="0"/>
      <w:divBdr>
        <w:top w:val="none" w:sz="0" w:space="0" w:color="auto"/>
        <w:left w:val="none" w:sz="0" w:space="0" w:color="auto"/>
        <w:bottom w:val="none" w:sz="0" w:space="0" w:color="auto"/>
        <w:right w:val="none" w:sz="0" w:space="0" w:color="auto"/>
      </w:divBdr>
    </w:div>
    <w:div w:id="714892041">
      <w:bodyDiv w:val="1"/>
      <w:marLeft w:val="0"/>
      <w:marRight w:val="0"/>
      <w:marTop w:val="0"/>
      <w:marBottom w:val="0"/>
      <w:divBdr>
        <w:top w:val="none" w:sz="0" w:space="0" w:color="auto"/>
        <w:left w:val="none" w:sz="0" w:space="0" w:color="auto"/>
        <w:bottom w:val="none" w:sz="0" w:space="0" w:color="auto"/>
        <w:right w:val="none" w:sz="0" w:space="0" w:color="auto"/>
      </w:divBdr>
    </w:div>
    <w:div w:id="715548726">
      <w:bodyDiv w:val="1"/>
      <w:marLeft w:val="0"/>
      <w:marRight w:val="0"/>
      <w:marTop w:val="0"/>
      <w:marBottom w:val="0"/>
      <w:divBdr>
        <w:top w:val="none" w:sz="0" w:space="0" w:color="auto"/>
        <w:left w:val="none" w:sz="0" w:space="0" w:color="auto"/>
        <w:bottom w:val="none" w:sz="0" w:space="0" w:color="auto"/>
        <w:right w:val="none" w:sz="0" w:space="0" w:color="auto"/>
      </w:divBdr>
    </w:div>
    <w:div w:id="715616537">
      <w:bodyDiv w:val="1"/>
      <w:marLeft w:val="0"/>
      <w:marRight w:val="0"/>
      <w:marTop w:val="0"/>
      <w:marBottom w:val="0"/>
      <w:divBdr>
        <w:top w:val="none" w:sz="0" w:space="0" w:color="auto"/>
        <w:left w:val="none" w:sz="0" w:space="0" w:color="auto"/>
        <w:bottom w:val="none" w:sz="0" w:space="0" w:color="auto"/>
        <w:right w:val="none" w:sz="0" w:space="0" w:color="auto"/>
      </w:divBdr>
    </w:div>
    <w:div w:id="716661196">
      <w:bodyDiv w:val="1"/>
      <w:marLeft w:val="0"/>
      <w:marRight w:val="0"/>
      <w:marTop w:val="0"/>
      <w:marBottom w:val="0"/>
      <w:divBdr>
        <w:top w:val="none" w:sz="0" w:space="0" w:color="auto"/>
        <w:left w:val="none" w:sz="0" w:space="0" w:color="auto"/>
        <w:bottom w:val="none" w:sz="0" w:space="0" w:color="auto"/>
        <w:right w:val="none" w:sz="0" w:space="0" w:color="auto"/>
      </w:divBdr>
    </w:div>
    <w:div w:id="718013567">
      <w:bodyDiv w:val="1"/>
      <w:marLeft w:val="0"/>
      <w:marRight w:val="0"/>
      <w:marTop w:val="0"/>
      <w:marBottom w:val="0"/>
      <w:divBdr>
        <w:top w:val="none" w:sz="0" w:space="0" w:color="auto"/>
        <w:left w:val="none" w:sz="0" w:space="0" w:color="auto"/>
        <w:bottom w:val="none" w:sz="0" w:space="0" w:color="auto"/>
        <w:right w:val="none" w:sz="0" w:space="0" w:color="auto"/>
      </w:divBdr>
      <w:divsChild>
        <w:div w:id="1578783521">
          <w:marLeft w:val="0"/>
          <w:marRight w:val="0"/>
          <w:marTop w:val="0"/>
          <w:marBottom w:val="0"/>
          <w:divBdr>
            <w:top w:val="none" w:sz="0" w:space="0" w:color="auto"/>
            <w:left w:val="none" w:sz="0" w:space="0" w:color="auto"/>
            <w:bottom w:val="none" w:sz="0" w:space="0" w:color="auto"/>
            <w:right w:val="none" w:sz="0" w:space="0" w:color="auto"/>
          </w:divBdr>
          <w:divsChild>
            <w:div w:id="1467048859">
              <w:marLeft w:val="0"/>
              <w:marRight w:val="0"/>
              <w:marTop w:val="0"/>
              <w:marBottom w:val="0"/>
              <w:divBdr>
                <w:top w:val="none" w:sz="0" w:space="0" w:color="auto"/>
                <w:left w:val="none" w:sz="0" w:space="0" w:color="auto"/>
                <w:bottom w:val="none" w:sz="0" w:space="0" w:color="auto"/>
                <w:right w:val="none" w:sz="0" w:space="0" w:color="auto"/>
              </w:divBdr>
              <w:divsChild>
                <w:div w:id="1005089315">
                  <w:marLeft w:val="0"/>
                  <w:marRight w:val="0"/>
                  <w:marTop w:val="0"/>
                  <w:marBottom w:val="0"/>
                  <w:divBdr>
                    <w:top w:val="none" w:sz="0" w:space="0" w:color="auto"/>
                    <w:left w:val="none" w:sz="0" w:space="0" w:color="auto"/>
                    <w:bottom w:val="none" w:sz="0" w:space="0" w:color="auto"/>
                    <w:right w:val="none" w:sz="0" w:space="0" w:color="auto"/>
                  </w:divBdr>
                  <w:divsChild>
                    <w:div w:id="1694114446">
                      <w:marLeft w:val="0"/>
                      <w:marRight w:val="0"/>
                      <w:marTop w:val="0"/>
                      <w:marBottom w:val="0"/>
                      <w:divBdr>
                        <w:top w:val="none" w:sz="0" w:space="0" w:color="auto"/>
                        <w:left w:val="none" w:sz="0" w:space="0" w:color="auto"/>
                        <w:bottom w:val="none" w:sz="0" w:space="0" w:color="auto"/>
                        <w:right w:val="none" w:sz="0" w:space="0" w:color="auto"/>
                      </w:divBdr>
                      <w:divsChild>
                        <w:div w:id="80877088">
                          <w:marLeft w:val="0"/>
                          <w:marRight w:val="0"/>
                          <w:marTop w:val="45"/>
                          <w:marBottom w:val="0"/>
                          <w:divBdr>
                            <w:top w:val="none" w:sz="0" w:space="0" w:color="auto"/>
                            <w:left w:val="none" w:sz="0" w:space="0" w:color="auto"/>
                            <w:bottom w:val="none" w:sz="0" w:space="0" w:color="auto"/>
                            <w:right w:val="none" w:sz="0" w:space="0" w:color="auto"/>
                          </w:divBdr>
                          <w:divsChild>
                            <w:div w:id="973366322">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8168836">
      <w:bodyDiv w:val="1"/>
      <w:marLeft w:val="0"/>
      <w:marRight w:val="0"/>
      <w:marTop w:val="0"/>
      <w:marBottom w:val="0"/>
      <w:divBdr>
        <w:top w:val="none" w:sz="0" w:space="0" w:color="auto"/>
        <w:left w:val="none" w:sz="0" w:space="0" w:color="auto"/>
        <w:bottom w:val="none" w:sz="0" w:space="0" w:color="auto"/>
        <w:right w:val="none" w:sz="0" w:space="0" w:color="auto"/>
      </w:divBdr>
    </w:div>
    <w:div w:id="718213928">
      <w:bodyDiv w:val="1"/>
      <w:marLeft w:val="0"/>
      <w:marRight w:val="0"/>
      <w:marTop w:val="0"/>
      <w:marBottom w:val="0"/>
      <w:divBdr>
        <w:top w:val="none" w:sz="0" w:space="0" w:color="auto"/>
        <w:left w:val="none" w:sz="0" w:space="0" w:color="auto"/>
        <w:bottom w:val="none" w:sz="0" w:space="0" w:color="auto"/>
        <w:right w:val="none" w:sz="0" w:space="0" w:color="auto"/>
      </w:divBdr>
    </w:div>
    <w:div w:id="718289729">
      <w:bodyDiv w:val="1"/>
      <w:marLeft w:val="0"/>
      <w:marRight w:val="0"/>
      <w:marTop w:val="0"/>
      <w:marBottom w:val="0"/>
      <w:divBdr>
        <w:top w:val="none" w:sz="0" w:space="0" w:color="auto"/>
        <w:left w:val="none" w:sz="0" w:space="0" w:color="auto"/>
        <w:bottom w:val="none" w:sz="0" w:space="0" w:color="auto"/>
        <w:right w:val="none" w:sz="0" w:space="0" w:color="auto"/>
      </w:divBdr>
    </w:div>
    <w:div w:id="719130772">
      <w:bodyDiv w:val="1"/>
      <w:marLeft w:val="0"/>
      <w:marRight w:val="0"/>
      <w:marTop w:val="0"/>
      <w:marBottom w:val="0"/>
      <w:divBdr>
        <w:top w:val="none" w:sz="0" w:space="0" w:color="auto"/>
        <w:left w:val="none" w:sz="0" w:space="0" w:color="auto"/>
        <w:bottom w:val="none" w:sz="0" w:space="0" w:color="auto"/>
        <w:right w:val="none" w:sz="0" w:space="0" w:color="auto"/>
      </w:divBdr>
      <w:divsChild>
        <w:div w:id="1623344858">
          <w:marLeft w:val="0"/>
          <w:marRight w:val="0"/>
          <w:marTop w:val="0"/>
          <w:marBottom w:val="0"/>
          <w:divBdr>
            <w:top w:val="none" w:sz="0" w:space="0" w:color="auto"/>
            <w:left w:val="none" w:sz="0" w:space="0" w:color="auto"/>
            <w:bottom w:val="none" w:sz="0" w:space="0" w:color="auto"/>
            <w:right w:val="none" w:sz="0" w:space="0" w:color="auto"/>
          </w:divBdr>
          <w:divsChild>
            <w:div w:id="767195087">
              <w:marLeft w:val="0"/>
              <w:marRight w:val="0"/>
              <w:marTop w:val="0"/>
              <w:marBottom w:val="0"/>
              <w:divBdr>
                <w:top w:val="none" w:sz="0" w:space="0" w:color="auto"/>
                <w:left w:val="none" w:sz="0" w:space="0" w:color="auto"/>
                <w:bottom w:val="none" w:sz="0" w:space="0" w:color="auto"/>
                <w:right w:val="none" w:sz="0" w:space="0" w:color="auto"/>
              </w:divBdr>
              <w:divsChild>
                <w:div w:id="890727002">
                  <w:marLeft w:val="0"/>
                  <w:marRight w:val="0"/>
                  <w:marTop w:val="0"/>
                  <w:marBottom w:val="0"/>
                  <w:divBdr>
                    <w:top w:val="none" w:sz="0" w:space="0" w:color="auto"/>
                    <w:left w:val="none" w:sz="0" w:space="0" w:color="auto"/>
                    <w:bottom w:val="none" w:sz="0" w:space="0" w:color="auto"/>
                    <w:right w:val="none" w:sz="0" w:space="0" w:color="auto"/>
                  </w:divBdr>
                  <w:divsChild>
                    <w:div w:id="242422496">
                      <w:marLeft w:val="-300"/>
                      <w:marRight w:val="0"/>
                      <w:marTop w:val="0"/>
                      <w:marBottom w:val="0"/>
                      <w:divBdr>
                        <w:top w:val="none" w:sz="0" w:space="0" w:color="auto"/>
                        <w:left w:val="none" w:sz="0" w:space="0" w:color="auto"/>
                        <w:bottom w:val="none" w:sz="0" w:space="0" w:color="auto"/>
                        <w:right w:val="none" w:sz="0" w:space="0" w:color="auto"/>
                      </w:divBdr>
                      <w:divsChild>
                        <w:div w:id="45679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9397368">
      <w:bodyDiv w:val="1"/>
      <w:marLeft w:val="0"/>
      <w:marRight w:val="0"/>
      <w:marTop w:val="0"/>
      <w:marBottom w:val="0"/>
      <w:divBdr>
        <w:top w:val="none" w:sz="0" w:space="0" w:color="auto"/>
        <w:left w:val="none" w:sz="0" w:space="0" w:color="auto"/>
        <w:bottom w:val="none" w:sz="0" w:space="0" w:color="auto"/>
        <w:right w:val="none" w:sz="0" w:space="0" w:color="auto"/>
      </w:divBdr>
    </w:div>
    <w:div w:id="719671516">
      <w:bodyDiv w:val="1"/>
      <w:marLeft w:val="0"/>
      <w:marRight w:val="0"/>
      <w:marTop w:val="0"/>
      <w:marBottom w:val="0"/>
      <w:divBdr>
        <w:top w:val="none" w:sz="0" w:space="0" w:color="auto"/>
        <w:left w:val="none" w:sz="0" w:space="0" w:color="auto"/>
        <w:bottom w:val="none" w:sz="0" w:space="0" w:color="auto"/>
        <w:right w:val="none" w:sz="0" w:space="0" w:color="auto"/>
      </w:divBdr>
    </w:div>
    <w:div w:id="719790249">
      <w:bodyDiv w:val="1"/>
      <w:marLeft w:val="0"/>
      <w:marRight w:val="0"/>
      <w:marTop w:val="0"/>
      <w:marBottom w:val="0"/>
      <w:divBdr>
        <w:top w:val="none" w:sz="0" w:space="0" w:color="auto"/>
        <w:left w:val="none" w:sz="0" w:space="0" w:color="auto"/>
        <w:bottom w:val="none" w:sz="0" w:space="0" w:color="auto"/>
        <w:right w:val="none" w:sz="0" w:space="0" w:color="auto"/>
      </w:divBdr>
    </w:div>
    <w:div w:id="719865052">
      <w:bodyDiv w:val="1"/>
      <w:marLeft w:val="0"/>
      <w:marRight w:val="0"/>
      <w:marTop w:val="0"/>
      <w:marBottom w:val="0"/>
      <w:divBdr>
        <w:top w:val="none" w:sz="0" w:space="0" w:color="auto"/>
        <w:left w:val="none" w:sz="0" w:space="0" w:color="auto"/>
        <w:bottom w:val="none" w:sz="0" w:space="0" w:color="auto"/>
        <w:right w:val="none" w:sz="0" w:space="0" w:color="auto"/>
      </w:divBdr>
    </w:div>
    <w:div w:id="719935380">
      <w:bodyDiv w:val="1"/>
      <w:marLeft w:val="0"/>
      <w:marRight w:val="0"/>
      <w:marTop w:val="0"/>
      <w:marBottom w:val="0"/>
      <w:divBdr>
        <w:top w:val="none" w:sz="0" w:space="0" w:color="auto"/>
        <w:left w:val="none" w:sz="0" w:space="0" w:color="auto"/>
        <w:bottom w:val="none" w:sz="0" w:space="0" w:color="auto"/>
        <w:right w:val="none" w:sz="0" w:space="0" w:color="auto"/>
      </w:divBdr>
    </w:div>
    <w:div w:id="719978761">
      <w:bodyDiv w:val="1"/>
      <w:marLeft w:val="0"/>
      <w:marRight w:val="0"/>
      <w:marTop w:val="0"/>
      <w:marBottom w:val="0"/>
      <w:divBdr>
        <w:top w:val="none" w:sz="0" w:space="0" w:color="auto"/>
        <w:left w:val="none" w:sz="0" w:space="0" w:color="auto"/>
        <w:bottom w:val="none" w:sz="0" w:space="0" w:color="auto"/>
        <w:right w:val="none" w:sz="0" w:space="0" w:color="auto"/>
      </w:divBdr>
    </w:div>
    <w:div w:id="720057057">
      <w:bodyDiv w:val="1"/>
      <w:marLeft w:val="0"/>
      <w:marRight w:val="0"/>
      <w:marTop w:val="0"/>
      <w:marBottom w:val="0"/>
      <w:divBdr>
        <w:top w:val="none" w:sz="0" w:space="0" w:color="auto"/>
        <w:left w:val="none" w:sz="0" w:space="0" w:color="auto"/>
        <w:bottom w:val="none" w:sz="0" w:space="0" w:color="auto"/>
        <w:right w:val="none" w:sz="0" w:space="0" w:color="auto"/>
      </w:divBdr>
    </w:div>
    <w:div w:id="720203399">
      <w:bodyDiv w:val="1"/>
      <w:marLeft w:val="0"/>
      <w:marRight w:val="0"/>
      <w:marTop w:val="0"/>
      <w:marBottom w:val="0"/>
      <w:divBdr>
        <w:top w:val="none" w:sz="0" w:space="0" w:color="auto"/>
        <w:left w:val="none" w:sz="0" w:space="0" w:color="auto"/>
        <w:bottom w:val="none" w:sz="0" w:space="0" w:color="auto"/>
        <w:right w:val="none" w:sz="0" w:space="0" w:color="auto"/>
      </w:divBdr>
    </w:div>
    <w:div w:id="720446951">
      <w:bodyDiv w:val="1"/>
      <w:marLeft w:val="0"/>
      <w:marRight w:val="0"/>
      <w:marTop w:val="0"/>
      <w:marBottom w:val="0"/>
      <w:divBdr>
        <w:top w:val="none" w:sz="0" w:space="0" w:color="auto"/>
        <w:left w:val="none" w:sz="0" w:space="0" w:color="auto"/>
        <w:bottom w:val="none" w:sz="0" w:space="0" w:color="auto"/>
        <w:right w:val="none" w:sz="0" w:space="0" w:color="auto"/>
      </w:divBdr>
    </w:div>
    <w:div w:id="720791118">
      <w:bodyDiv w:val="1"/>
      <w:marLeft w:val="0"/>
      <w:marRight w:val="0"/>
      <w:marTop w:val="0"/>
      <w:marBottom w:val="0"/>
      <w:divBdr>
        <w:top w:val="none" w:sz="0" w:space="0" w:color="auto"/>
        <w:left w:val="none" w:sz="0" w:space="0" w:color="auto"/>
        <w:bottom w:val="none" w:sz="0" w:space="0" w:color="auto"/>
        <w:right w:val="none" w:sz="0" w:space="0" w:color="auto"/>
      </w:divBdr>
    </w:div>
    <w:div w:id="720831534">
      <w:bodyDiv w:val="1"/>
      <w:marLeft w:val="0"/>
      <w:marRight w:val="0"/>
      <w:marTop w:val="0"/>
      <w:marBottom w:val="0"/>
      <w:divBdr>
        <w:top w:val="none" w:sz="0" w:space="0" w:color="auto"/>
        <w:left w:val="none" w:sz="0" w:space="0" w:color="auto"/>
        <w:bottom w:val="none" w:sz="0" w:space="0" w:color="auto"/>
        <w:right w:val="none" w:sz="0" w:space="0" w:color="auto"/>
      </w:divBdr>
    </w:div>
    <w:div w:id="720862049">
      <w:bodyDiv w:val="1"/>
      <w:marLeft w:val="0"/>
      <w:marRight w:val="0"/>
      <w:marTop w:val="0"/>
      <w:marBottom w:val="0"/>
      <w:divBdr>
        <w:top w:val="none" w:sz="0" w:space="0" w:color="auto"/>
        <w:left w:val="none" w:sz="0" w:space="0" w:color="auto"/>
        <w:bottom w:val="none" w:sz="0" w:space="0" w:color="auto"/>
        <w:right w:val="none" w:sz="0" w:space="0" w:color="auto"/>
      </w:divBdr>
      <w:divsChild>
        <w:div w:id="514463063">
          <w:marLeft w:val="0"/>
          <w:marRight w:val="0"/>
          <w:marTop w:val="0"/>
          <w:marBottom w:val="0"/>
          <w:divBdr>
            <w:top w:val="none" w:sz="0" w:space="0" w:color="auto"/>
            <w:left w:val="none" w:sz="0" w:space="0" w:color="auto"/>
            <w:bottom w:val="none" w:sz="0" w:space="0" w:color="auto"/>
            <w:right w:val="none" w:sz="0" w:space="0" w:color="auto"/>
          </w:divBdr>
          <w:divsChild>
            <w:div w:id="1366295263">
              <w:marLeft w:val="750"/>
              <w:marRight w:val="345"/>
              <w:marTop w:val="0"/>
              <w:marBottom w:val="0"/>
              <w:divBdr>
                <w:top w:val="none" w:sz="0" w:space="0" w:color="auto"/>
                <w:left w:val="none" w:sz="0" w:space="0" w:color="auto"/>
                <w:bottom w:val="none" w:sz="0" w:space="0" w:color="auto"/>
                <w:right w:val="none" w:sz="0" w:space="0" w:color="auto"/>
              </w:divBdr>
              <w:divsChild>
                <w:div w:id="1080717025">
                  <w:marLeft w:val="0"/>
                  <w:marRight w:val="0"/>
                  <w:marTop w:val="0"/>
                  <w:marBottom w:val="0"/>
                  <w:divBdr>
                    <w:top w:val="none" w:sz="0" w:space="0" w:color="auto"/>
                    <w:left w:val="none" w:sz="0" w:space="0" w:color="auto"/>
                    <w:bottom w:val="none" w:sz="0" w:space="0" w:color="auto"/>
                    <w:right w:val="none" w:sz="0" w:space="0" w:color="auto"/>
                  </w:divBdr>
                  <w:divsChild>
                    <w:div w:id="94145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296673">
      <w:bodyDiv w:val="1"/>
      <w:marLeft w:val="0"/>
      <w:marRight w:val="0"/>
      <w:marTop w:val="0"/>
      <w:marBottom w:val="0"/>
      <w:divBdr>
        <w:top w:val="none" w:sz="0" w:space="0" w:color="auto"/>
        <w:left w:val="none" w:sz="0" w:space="0" w:color="auto"/>
        <w:bottom w:val="none" w:sz="0" w:space="0" w:color="auto"/>
        <w:right w:val="none" w:sz="0" w:space="0" w:color="auto"/>
      </w:divBdr>
    </w:div>
    <w:div w:id="721636187">
      <w:bodyDiv w:val="1"/>
      <w:marLeft w:val="0"/>
      <w:marRight w:val="0"/>
      <w:marTop w:val="0"/>
      <w:marBottom w:val="0"/>
      <w:divBdr>
        <w:top w:val="none" w:sz="0" w:space="0" w:color="auto"/>
        <w:left w:val="none" w:sz="0" w:space="0" w:color="auto"/>
        <w:bottom w:val="none" w:sz="0" w:space="0" w:color="auto"/>
        <w:right w:val="none" w:sz="0" w:space="0" w:color="auto"/>
      </w:divBdr>
    </w:div>
    <w:div w:id="722367083">
      <w:bodyDiv w:val="1"/>
      <w:marLeft w:val="0"/>
      <w:marRight w:val="0"/>
      <w:marTop w:val="0"/>
      <w:marBottom w:val="0"/>
      <w:divBdr>
        <w:top w:val="none" w:sz="0" w:space="0" w:color="auto"/>
        <w:left w:val="none" w:sz="0" w:space="0" w:color="auto"/>
        <w:bottom w:val="none" w:sz="0" w:space="0" w:color="auto"/>
        <w:right w:val="none" w:sz="0" w:space="0" w:color="auto"/>
      </w:divBdr>
    </w:div>
    <w:div w:id="722484866">
      <w:bodyDiv w:val="1"/>
      <w:marLeft w:val="0"/>
      <w:marRight w:val="0"/>
      <w:marTop w:val="0"/>
      <w:marBottom w:val="0"/>
      <w:divBdr>
        <w:top w:val="none" w:sz="0" w:space="0" w:color="auto"/>
        <w:left w:val="none" w:sz="0" w:space="0" w:color="auto"/>
        <w:bottom w:val="none" w:sz="0" w:space="0" w:color="auto"/>
        <w:right w:val="none" w:sz="0" w:space="0" w:color="auto"/>
      </w:divBdr>
    </w:div>
    <w:div w:id="722606079">
      <w:bodyDiv w:val="1"/>
      <w:marLeft w:val="0"/>
      <w:marRight w:val="0"/>
      <w:marTop w:val="0"/>
      <w:marBottom w:val="0"/>
      <w:divBdr>
        <w:top w:val="none" w:sz="0" w:space="0" w:color="auto"/>
        <w:left w:val="none" w:sz="0" w:space="0" w:color="auto"/>
        <w:bottom w:val="none" w:sz="0" w:space="0" w:color="auto"/>
        <w:right w:val="none" w:sz="0" w:space="0" w:color="auto"/>
      </w:divBdr>
    </w:div>
    <w:div w:id="722606103">
      <w:bodyDiv w:val="1"/>
      <w:marLeft w:val="0"/>
      <w:marRight w:val="0"/>
      <w:marTop w:val="0"/>
      <w:marBottom w:val="0"/>
      <w:divBdr>
        <w:top w:val="none" w:sz="0" w:space="0" w:color="auto"/>
        <w:left w:val="none" w:sz="0" w:space="0" w:color="auto"/>
        <w:bottom w:val="none" w:sz="0" w:space="0" w:color="auto"/>
        <w:right w:val="none" w:sz="0" w:space="0" w:color="auto"/>
      </w:divBdr>
      <w:divsChild>
        <w:div w:id="1476068360">
          <w:marLeft w:val="0"/>
          <w:marRight w:val="0"/>
          <w:marTop w:val="0"/>
          <w:marBottom w:val="0"/>
          <w:divBdr>
            <w:top w:val="none" w:sz="0" w:space="0" w:color="auto"/>
            <w:left w:val="none" w:sz="0" w:space="0" w:color="auto"/>
            <w:bottom w:val="none" w:sz="0" w:space="0" w:color="auto"/>
            <w:right w:val="none" w:sz="0" w:space="0" w:color="auto"/>
          </w:divBdr>
          <w:divsChild>
            <w:div w:id="649529076">
              <w:marLeft w:val="0"/>
              <w:marRight w:val="0"/>
              <w:marTop w:val="0"/>
              <w:marBottom w:val="0"/>
              <w:divBdr>
                <w:top w:val="none" w:sz="0" w:space="0" w:color="auto"/>
                <w:left w:val="none" w:sz="0" w:space="0" w:color="auto"/>
                <w:bottom w:val="none" w:sz="0" w:space="0" w:color="auto"/>
                <w:right w:val="none" w:sz="0" w:space="0" w:color="auto"/>
              </w:divBdr>
              <w:divsChild>
                <w:div w:id="1092236272">
                  <w:marLeft w:val="0"/>
                  <w:marRight w:val="0"/>
                  <w:marTop w:val="0"/>
                  <w:marBottom w:val="0"/>
                  <w:divBdr>
                    <w:top w:val="none" w:sz="0" w:space="0" w:color="auto"/>
                    <w:left w:val="none" w:sz="0" w:space="0" w:color="auto"/>
                    <w:bottom w:val="none" w:sz="0" w:space="0" w:color="auto"/>
                    <w:right w:val="none" w:sz="0" w:space="0" w:color="auto"/>
                  </w:divBdr>
                  <w:divsChild>
                    <w:div w:id="324476511">
                      <w:marLeft w:val="0"/>
                      <w:marRight w:val="0"/>
                      <w:marTop w:val="0"/>
                      <w:marBottom w:val="0"/>
                      <w:divBdr>
                        <w:top w:val="none" w:sz="0" w:space="0" w:color="auto"/>
                        <w:left w:val="none" w:sz="0" w:space="0" w:color="auto"/>
                        <w:bottom w:val="none" w:sz="0" w:space="0" w:color="auto"/>
                        <w:right w:val="none" w:sz="0" w:space="0" w:color="auto"/>
                      </w:divBdr>
                      <w:divsChild>
                        <w:div w:id="1694454453">
                          <w:marLeft w:val="0"/>
                          <w:marRight w:val="0"/>
                          <w:marTop w:val="46"/>
                          <w:marBottom w:val="0"/>
                          <w:divBdr>
                            <w:top w:val="none" w:sz="0" w:space="0" w:color="auto"/>
                            <w:left w:val="none" w:sz="0" w:space="0" w:color="auto"/>
                            <w:bottom w:val="none" w:sz="0" w:space="0" w:color="auto"/>
                            <w:right w:val="none" w:sz="0" w:space="0" w:color="auto"/>
                          </w:divBdr>
                          <w:divsChild>
                            <w:div w:id="341326591">
                              <w:marLeft w:val="0"/>
                              <w:marRight w:val="398"/>
                              <w:marTop w:val="0"/>
                              <w:marBottom w:val="3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797574">
      <w:bodyDiv w:val="1"/>
      <w:marLeft w:val="0"/>
      <w:marRight w:val="0"/>
      <w:marTop w:val="0"/>
      <w:marBottom w:val="0"/>
      <w:divBdr>
        <w:top w:val="none" w:sz="0" w:space="0" w:color="auto"/>
        <w:left w:val="none" w:sz="0" w:space="0" w:color="auto"/>
        <w:bottom w:val="none" w:sz="0" w:space="0" w:color="auto"/>
        <w:right w:val="none" w:sz="0" w:space="0" w:color="auto"/>
      </w:divBdr>
    </w:div>
    <w:div w:id="723874322">
      <w:bodyDiv w:val="1"/>
      <w:marLeft w:val="0"/>
      <w:marRight w:val="0"/>
      <w:marTop w:val="0"/>
      <w:marBottom w:val="0"/>
      <w:divBdr>
        <w:top w:val="none" w:sz="0" w:space="0" w:color="auto"/>
        <w:left w:val="none" w:sz="0" w:space="0" w:color="auto"/>
        <w:bottom w:val="none" w:sz="0" w:space="0" w:color="auto"/>
        <w:right w:val="none" w:sz="0" w:space="0" w:color="auto"/>
      </w:divBdr>
    </w:div>
    <w:div w:id="723993935">
      <w:bodyDiv w:val="1"/>
      <w:marLeft w:val="0"/>
      <w:marRight w:val="0"/>
      <w:marTop w:val="0"/>
      <w:marBottom w:val="0"/>
      <w:divBdr>
        <w:top w:val="none" w:sz="0" w:space="0" w:color="auto"/>
        <w:left w:val="none" w:sz="0" w:space="0" w:color="auto"/>
        <w:bottom w:val="none" w:sz="0" w:space="0" w:color="auto"/>
        <w:right w:val="none" w:sz="0" w:space="0" w:color="auto"/>
      </w:divBdr>
      <w:divsChild>
        <w:div w:id="1610508230">
          <w:marLeft w:val="0"/>
          <w:marRight w:val="0"/>
          <w:marTop w:val="0"/>
          <w:marBottom w:val="0"/>
          <w:divBdr>
            <w:top w:val="none" w:sz="0" w:space="0" w:color="auto"/>
            <w:left w:val="none" w:sz="0" w:space="0" w:color="auto"/>
            <w:bottom w:val="none" w:sz="0" w:space="0" w:color="auto"/>
            <w:right w:val="none" w:sz="0" w:space="0" w:color="auto"/>
          </w:divBdr>
          <w:divsChild>
            <w:div w:id="1875077777">
              <w:marLeft w:val="0"/>
              <w:marRight w:val="0"/>
              <w:marTop w:val="0"/>
              <w:marBottom w:val="0"/>
              <w:divBdr>
                <w:top w:val="none" w:sz="0" w:space="0" w:color="auto"/>
                <w:left w:val="none" w:sz="0" w:space="0" w:color="auto"/>
                <w:bottom w:val="none" w:sz="0" w:space="0" w:color="auto"/>
                <w:right w:val="none" w:sz="0" w:space="0" w:color="auto"/>
              </w:divBdr>
              <w:divsChild>
                <w:div w:id="402144827">
                  <w:marLeft w:val="0"/>
                  <w:marRight w:val="0"/>
                  <w:marTop w:val="0"/>
                  <w:marBottom w:val="0"/>
                  <w:divBdr>
                    <w:top w:val="none" w:sz="0" w:space="0" w:color="auto"/>
                    <w:left w:val="none" w:sz="0" w:space="0" w:color="auto"/>
                    <w:bottom w:val="none" w:sz="0" w:space="0" w:color="auto"/>
                    <w:right w:val="none" w:sz="0" w:space="0" w:color="auto"/>
                  </w:divBdr>
                  <w:divsChild>
                    <w:div w:id="714812606">
                      <w:marLeft w:val="0"/>
                      <w:marRight w:val="0"/>
                      <w:marTop w:val="0"/>
                      <w:marBottom w:val="0"/>
                      <w:divBdr>
                        <w:top w:val="none" w:sz="0" w:space="0" w:color="auto"/>
                        <w:left w:val="none" w:sz="0" w:space="0" w:color="auto"/>
                        <w:bottom w:val="none" w:sz="0" w:space="0" w:color="auto"/>
                        <w:right w:val="none" w:sz="0" w:space="0" w:color="auto"/>
                      </w:divBdr>
                      <w:divsChild>
                        <w:div w:id="212981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4371439">
      <w:bodyDiv w:val="1"/>
      <w:marLeft w:val="0"/>
      <w:marRight w:val="0"/>
      <w:marTop w:val="0"/>
      <w:marBottom w:val="0"/>
      <w:divBdr>
        <w:top w:val="none" w:sz="0" w:space="0" w:color="auto"/>
        <w:left w:val="none" w:sz="0" w:space="0" w:color="auto"/>
        <w:bottom w:val="none" w:sz="0" w:space="0" w:color="auto"/>
        <w:right w:val="none" w:sz="0" w:space="0" w:color="auto"/>
      </w:divBdr>
    </w:div>
    <w:div w:id="724640329">
      <w:bodyDiv w:val="1"/>
      <w:marLeft w:val="0"/>
      <w:marRight w:val="0"/>
      <w:marTop w:val="0"/>
      <w:marBottom w:val="0"/>
      <w:divBdr>
        <w:top w:val="none" w:sz="0" w:space="0" w:color="auto"/>
        <w:left w:val="none" w:sz="0" w:space="0" w:color="auto"/>
        <w:bottom w:val="none" w:sz="0" w:space="0" w:color="auto"/>
        <w:right w:val="none" w:sz="0" w:space="0" w:color="auto"/>
      </w:divBdr>
    </w:div>
    <w:div w:id="725450020">
      <w:bodyDiv w:val="1"/>
      <w:marLeft w:val="0"/>
      <w:marRight w:val="0"/>
      <w:marTop w:val="0"/>
      <w:marBottom w:val="0"/>
      <w:divBdr>
        <w:top w:val="none" w:sz="0" w:space="0" w:color="auto"/>
        <w:left w:val="none" w:sz="0" w:space="0" w:color="auto"/>
        <w:bottom w:val="none" w:sz="0" w:space="0" w:color="auto"/>
        <w:right w:val="none" w:sz="0" w:space="0" w:color="auto"/>
      </w:divBdr>
    </w:div>
    <w:div w:id="725757042">
      <w:bodyDiv w:val="1"/>
      <w:marLeft w:val="0"/>
      <w:marRight w:val="0"/>
      <w:marTop w:val="0"/>
      <w:marBottom w:val="0"/>
      <w:divBdr>
        <w:top w:val="none" w:sz="0" w:space="0" w:color="auto"/>
        <w:left w:val="none" w:sz="0" w:space="0" w:color="auto"/>
        <w:bottom w:val="none" w:sz="0" w:space="0" w:color="auto"/>
        <w:right w:val="none" w:sz="0" w:space="0" w:color="auto"/>
      </w:divBdr>
    </w:div>
    <w:div w:id="725879761">
      <w:bodyDiv w:val="1"/>
      <w:marLeft w:val="0"/>
      <w:marRight w:val="0"/>
      <w:marTop w:val="0"/>
      <w:marBottom w:val="0"/>
      <w:divBdr>
        <w:top w:val="none" w:sz="0" w:space="0" w:color="auto"/>
        <w:left w:val="none" w:sz="0" w:space="0" w:color="auto"/>
        <w:bottom w:val="none" w:sz="0" w:space="0" w:color="auto"/>
        <w:right w:val="none" w:sz="0" w:space="0" w:color="auto"/>
      </w:divBdr>
      <w:divsChild>
        <w:div w:id="965045012">
          <w:marLeft w:val="0"/>
          <w:marRight w:val="0"/>
          <w:marTop w:val="0"/>
          <w:marBottom w:val="150"/>
          <w:divBdr>
            <w:top w:val="none" w:sz="0" w:space="4" w:color="auto"/>
            <w:left w:val="none" w:sz="0" w:space="0" w:color="auto"/>
            <w:bottom w:val="single" w:sz="6" w:space="5" w:color="EDEDED"/>
            <w:right w:val="none" w:sz="0" w:space="0" w:color="auto"/>
          </w:divBdr>
          <w:divsChild>
            <w:div w:id="806164910">
              <w:marLeft w:val="0"/>
              <w:marRight w:val="0"/>
              <w:marTop w:val="0"/>
              <w:marBottom w:val="0"/>
              <w:divBdr>
                <w:top w:val="none" w:sz="0" w:space="0" w:color="auto"/>
                <w:left w:val="none" w:sz="0" w:space="0" w:color="auto"/>
                <w:bottom w:val="none" w:sz="0" w:space="0" w:color="auto"/>
                <w:right w:val="none" w:sz="0" w:space="0" w:color="auto"/>
              </w:divBdr>
              <w:divsChild>
                <w:div w:id="13586944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67219864">
          <w:marLeft w:val="0"/>
          <w:marRight w:val="0"/>
          <w:marTop w:val="0"/>
          <w:marBottom w:val="0"/>
          <w:divBdr>
            <w:top w:val="none" w:sz="0" w:space="0" w:color="auto"/>
            <w:left w:val="none" w:sz="0" w:space="0" w:color="auto"/>
            <w:bottom w:val="none" w:sz="0" w:space="0" w:color="auto"/>
            <w:right w:val="none" w:sz="0" w:space="0" w:color="auto"/>
          </w:divBdr>
          <w:divsChild>
            <w:div w:id="847673507">
              <w:marLeft w:val="0"/>
              <w:marRight w:val="0"/>
              <w:marTop w:val="0"/>
              <w:marBottom w:val="0"/>
              <w:divBdr>
                <w:top w:val="none" w:sz="0" w:space="0" w:color="auto"/>
                <w:left w:val="none" w:sz="0" w:space="0" w:color="auto"/>
                <w:bottom w:val="none" w:sz="0" w:space="0" w:color="auto"/>
                <w:right w:val="none" w:sz="0" w:space="0" w:color="auto"/>
              </w:divBdr>
            </w:div>
            <w:div w:id="2062170828">
              <w:marLeft w:val="150"/>
              <w:marRight w:val="0"/>
              <w:marTop w:val="0"/>
              <w:marBottom w:val="75"/>
              <w:divBdr>
                <w:top w:val="none" w:sz="0" w:space="0" w:color="auto"/>
                <w:left w:val="none" w:sz="0" w:space="0" w:color="auto"/>
                <w:bottom w:val="none" w:sz="0" w:space="0" w:color="auto"/>
                <w:right w:val="none" w:sz="0" w:space="0" w:color="auto"/>
              </w:divBdr>
              <w:divsChild>
                <w:div w:id="265506711">
                  <w:marLeft w:val="0"/>
                  <w:marRight w:val="0"/>
                  <w:marTop w:val="0"/>
                  <w:marBottom w:val="0"/>
                  <w:divBdr>
                    <w:top w:val="none" w:sz="0" w:space="0" w:color="auto"/>
                    <w:left w:val="none" w:sz="0" w:space="0" w:color="auto"/>
                    <w:bottom w:val="none" w:sz="0" w:space="0" w:color="auto"/>
                    <w:right w:val="none" w:sz="0" w:space="0" w:color="auto"/>
                  </w:divBdr>
                  <w:divsChild>
                    <w:div w:id="20247422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726150399">
      <w:bodyDiv w:val="1"/>
      <w:marLeft w:val="0"/>
      <w:marRight w:val="0"/>
      <w:marTop w:val="0"/>
      <w:marBottom w:val="0"/>
      <w:divBdr>
        <w:top w:val="none" w:sz="0" w:space="0" w:color="auto"/>
        <w:left w:val="none" w:sz="0" w:space="0" w:color="auto"/>
        <w:bottom w:val="none" w:sz="0" w:space="0" w:color="auto"/>
        <w:right w:val="none" w:sz="0" w:space="0" w:color="auto"/>
      </w:divBdr>
    </w:div>
    <w:div w:id="726295923">
      <w:bodyDiv w:val="1"/>
      <w:marLeft w:val="0"/>
      <w:marRight w:val="0"/>
      <w:marTop w:val="0"/>
      <w:marBottom w:val="0"/>
      <w:divBdr>
        <w:top w:val="none" w:sz="0" w:space="0" w:color="auto"/>
        <w:left w:val="none" w:sz="0" w:space="0" w:color="auto"/>
        <w:bottom w:val="none" w:sz="0" w:space="0" w:color="auto"/>
        <w:right w:val="none" w:sz="0" w:space="0" w:color="auto"/>
      </w:divBdr>
      <w:divsChild>
        <w:div w:id="1086919206">
          <w:marLeft w:val="0"/>
          <w:marRight w:val="0"/>
          <w:marTop w:val="0"/>
          <w:marBottom w:val="0"/>
          <w:divBdr>
            <w:top w:val="none" w:sz="0" w:space="0" w:color="auto"/>
            <w:left w:val="none" w:sz="0" w:space="0" w:color="auto"/>
            <w:bottom w:val="none" w:sz="0" w:space="0" w:color="auto"/>
            <w:right w:val="none" w:sz="0" w:space="0" w:color="auto"/>
          </w:divBdr>
          <w:divsChild>
            <w:div w:id="561672518">
              <w:marLeft w:val="0"/>
              <w:marRight w:val="0"/>
              <w:marTop w:val="0"/>
              <w:marBottom w:val="0"/>
              <w:divBdr>
                <w:top w:val="none" w:sz="0" w:space="0" w:color="auto"/>
                <w:left w:val="none" w:sz="0" w:space="0" w:color="auto"/>
                <w:bottom w:val="none" w:sz="0" w:space="0" w:color="auto"/>
                <w:right w:val="none" w:sz="0" w:space="0" w:color="auto"/>
              </w:divBdr>
              <w:divsChild>
                <w:div w:id="994453919">
                  <w:marLeft w:val="0"/>
                  <w:marRight w:val="0"/>
                  <w:marTop w:val="0"/>
                  <w:marBottom w:val="0"/>
                  <w:divBdr>
                    <w:top w:val="none" w:sz="0" w:space="0" w:color="auto"/>
                    <w:left w:val="none" w:sz="0" w:space="0" w:color="auto"/>
                    <w:bottom w:val="none" w:sz="0" w:space="0" w:color="auto"/>
                    <w:right w:val="none" w:sz="0" w:space="0" w:color="auto"/>
                  </w:divBdr>
                </w:div>
                <w:div w:id="1881287097">
                  <w:marLeft w:val="0"/>
                  <w:marRight w:val="0"/>
                  <w:marTop w:val="0"/>
                  <w:marBottom w:val="0"/>
                  <w:divBdr>
                    <w:top w:val="none" w:sz="0" w:space="0" w:color="auto"/>
                    <w:left w:val="none" w:sz="0" w:space="0" w:color="auto"/>
                    <w:bottom w:val="none" w:sz="0" w:space="0" w:color="auto"/>
                    <w:right w:val="none" w:sz="0" w:space="0" w:color="auto"/>
                  </w:divBdr>
                  <w:divsChild>
                    <w:div w:id="821505270">
                      <w:marLeft w:val="0"/>
                      <w:marRight w:val="0"/>
                      <w:marTop w:val="0"/>
                      <w:marBottom w:val="0"/>
                      <w:divBdr>
                        <w:top w:val="none" w:sz="0" w:space="0" w:color="auto"/>
                        <w:left w:val="none" w:sz="0" w:space="0" w:color="auto"/>
                        <w:bottom w:val="none" w:sz="0" w:space="0" w:color="auto"/>
                        <w:right w:val="none" w:sz="0" w:space="0" w:color="auto"/>
                      </w:divBdr>
                      <w:divsChild>
                        <w:div w:id="1541674093">
                          <w:marLeft w:val="0"/>
                          <w:marRight w:val="0"/>
                          <w:marTop w:val="0"/>
                          <w:marBottom w:val="0"/>
                          <w:divBdr>
                            <w:top w:val="none" w:sz="0" w:space="0" w:color="auto"/>
                            <w:left w:val="none" w:sz="0" w:space="0" w:color="auto"/>
                            <w:bottom w:val="single" w:sz="6" w:space="0" w:color="00B3B5"/>
                            <w:right w:val="none" w:sz="0" w:space="0" w:color="auto"/>
                          </w:divBdr>
                        </w:div>
                      </w:divsChild>
                    </w:div>
                    <w:div w:id="1177378027">
                      <w:marLeft w:val="0"/>
                      <w:marRight w:val="0"/>
                      <w:marTop w:val="0"/>
                      <w:marBottom w:val="0"/>
                      <w:divBdr>
                        <w:top w:val="none" w:sz="0" w:space="0" w:color="auto"/>
                        <w:left w:val="none" w:sz="0" w:space="0" w:color="auto"/>
                        <w:bottom w:val="none" w:sz="0" w:space="0" w:color="auto"/>
                        <w:right w:val="none" w:sz="0" w:space="0" w:color="auto"/>
                      </w:divBdr>
                      <w:divsChild>
                        <w:div w:id="12611176">
                          <w:marLeft w:val="0"/>
                          <w:marRight w:val="0"/>
                          <w:marTop w:val="0"/>
                          <w:marBottom w:val="0"/>
                          <w:divBdr>
                            <w:top w:val="none" w:sz="0" w:space="0" w:color="auto"/>
                            <w:left w:val="none" w:sz="0" w:space="0" w:color="auto"/>
                            <w:bottom w:val="single" w:sz="6" w:space="0" w:color="00B3B5"/>
                            <w:right w:val="none" w:sz="0" w:space="0" w:color="auto"/>
                          </w:divBdr>
                        </w:div>
                      </w:divsChild>
                    </w:div>
                    <w:div w:id="1446198212">
                      <w:marLeft w:val="0"/>
                      <w:marRight w:val="0"/>
                      <w:marTop w:val="0"/>
                      <w:marBottom w:val="0"/>
                      <w:divBdr>
                        <w:top w:val="none" w:sz="0" w:space="0" w:color="auto"/>
                        <w:left w:val="none" w:sz="0" w:space="0" w:color="auto"/>
                        <w:bottom w:val="none" w:sz="0" w:space="0" w:color="auto"/>
                        <w:right w:val="none" w:sz="0" w:space="0" w:color="auto"/>
                      </w:divBdr>
                      <w:divsChild>
                        <w:div w:id="256984631">
                          <w:marLeft w:val="0"/>
                          <w:marRight w:val="0"/>
                          <w:marTop w:val="0"/>
                          <w:marBottom w:val="0"/>
                          <w:divBdr>
                            <w:top w:val="none" w:sz="0" w:space="0" w:color="auto"/>
                            <w:left w:val="none" w:sz="0" w:space="0" w:color="auto"/>
                            <w:bottom w:val="single" w:sz="6" w:space="0" w:color="00B3B5"/>
                            <w:right w:val="none" w:sz="0" w:space="0" w:color="auto"/>
                          </w:divBdr>
                        </w:div>
                      </w:divsChild>
                    </w:div>
                    <w:div w:id="1451364791">
                      <w:marLeft w:val="0"/>
                      <w:marRight w:val="0"/>
                      <w:marTop w:val="0"/>
                      <w:marBottom w:val="0"/>
                      <w:divBdr>
                        <w:top w:val="none" w:sz="0" w:space="0" w:color="auto"/>
                        <w:left w:val="none" w:sz="0" w:space="0" w:color="auto"/>
                        <w:bottom w:val="none" w:sz="0" w:space="0" w:color="auto"/>
                        <w:right w:val="none" w:sz="0" w:space="0" w:color="auto"/>
                      </w:divBdr>
                      <w:divsChild>
                        <w:div w:id="227766512">
                          <w:marLeft w:val="0"/>
                          <w:marRight w:val="0"/>
                          <w:marTop w:val="0"/>
                          <w:marBottom w:val="0"/>
                          <w:divBdr>
                            <w:top w:val="none" w:sz="0" w:space="0" w:color="auto"/>
                            <w:left w:val="none" w:sz="0" w:space="0" w:color="auto"/>
                            <w:bottom w:val="single" w:sz="6" w:space="0" w:color="00B3B5"/>
                            <w:right w:val="none" w:sz="0" w:space="0" w:color="auto"/>
                          </w:divBdr>
                        </w:div>
                      </w:divsChild>
                    </w:div>
                    <w:div w:id="1660159900">
                      <w:marLeft w:val="0"/>
                      <w:marRight w:val="0"/>
                      <w:marTop w:val="0"/>
                      <w:marBottom w:val="0"/>
                      <w:divBdr>
                        <w:top w:val="none" w:sz="0" w:space="0" w:color="auto"/>
                        <w:left w:val="none" w:sz="0" w:space="0" w:color="auto"/>
                        <w:bottom w:val="none" w:sz="0" w:space="0" w:color="auto"/>
                        <w:right w:val="none" w:sz="0" w:space="0" w:color="auto"/>
                      </w:divBdr>
                      <w:divsChild>
                        <w:div w:id="441805107">
                          <w:marLeft w:val="0"/>
                          <w:marRight w:val="0"/>
                          <w:marTop w:val="0"/>
                          <w:marBottom w:val="0"/>
                          <w:divBdr>
                            <w:top w:val="none" w:sz="0" w:space="0" w:color="auto"/>
                            <w:left w:val="none" w:sz="0" w:space="0" w:color="auto"/>
                            <w:bottom w:val="single" w:sz="6" w:space="0" w:color="00B3B5"/>
                            <w:right w:val="none" w:sz="0" w:space="0" w:color="auto"/>
                          </w:divBdr>
                        </w:div>
                      </w:divsChild>
                    </w:div>
                    <w:div w:id="1909921861">
                      <w:marLeft w:val="0"/>
                      <w:marRight w:val="0"/>
                      <w:marTop w:val="0"/>
                      <w:marBottom w:val="0"/>
                      <w:divBdr>
                        <w:top w:val="none" w:sz="0" w:space="0" w:color="auto"/>
                        <w:left w:val="none" w:sz="0" w:space="0" w:color="auto"/>
                        <w:bottom w:val="none" w:sz="0" w:space="0" w:color="auto"/>
                        <w:right w:val="none" w:sz="0" w:space="0" w:color="auto"/>
                      </w:divBdr>
                      <w:divsChild>
                        <w:div w:id="1382484098">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 w:id="941961715">
              <w:marLeft w:val="0"/>
              <w:marRight w:val="0"/>
              <w:marTop w:val="0"/>
              <w:marBottom w:val="0"/>
              <w:divBdr>
                <w:top w:val="none" w:sz="0" w:space="0" w:color="auto"/>
                <w:left w:val="none" w:sz="0" w:space="0" w:color="auto"/>
                <w:bottom w:val="none" w:sz="0" w:space="0" w:color="auto"/>
                <w:right w:val="none" w:sz="0" w:space="0" w:color="auto"/>
              </w:divBdr>
            </w:div>
            <w:div w:id="1520851832">
              <w:marLeft w:val="0"/>
              <w:marRight w:val="0"/>
              <w:marTop w:val="0"/>
              <w:marBottom w:val="0"/>
              <w:divBdr>
                <w:top w:val="none" w:sz="0" w:space="0" w:color="auto"/>
                <w:left w:val="none" w:sz="0" w:space="0" w:color="auto"/>
                <w:bottom w:val="none" w:sz="0" w:space="0" w:color="auto"/>
                <w:right w:val="none" w:sz="0" w:space="0" w:color="auto"/>
              </w:divBdr>
              <w:divsChild>
                <w:div w:id="1038777145">
                  <w:marLeft w:val="0"/>
                  <w:marRight w:val="0"/>
                  <w:marTop w:val="0"/>
                  <w:marBottom w:val="0"/>
                  <w:divBdr>
                    <w:top w:val="none" w:sz="0" w:space="0" w:color="auto"/>
                    <w:left w:val="none" w:sz="0" w:space="0" w:color="auto"/>
                    <w:bottom w:val="none" w:sz="0" w:space="0" w:color="auto"/>
                    <w:right w:val="none" w:sz="0" w:space="0" w:color="auto"/>
                  </w:divBdr>
                </w:div>
                <w:div w:id="1287274623">
                  <w:marLeft w:val="0"/>
                  <w:marRight w:val="0"/>
                  <w:marTop w:val="0"/>
                  <w:marBottom w:val="0"/>
                  <w:divBdr>
                    <w:top w:val="none" w:sz="0" w:space="0" w:color="auto"/>
                    <w:left w:val="none" w:sz="0" w:space="0" w:color="auto"/>
                    <w:bottom w:val="none" w:sz="0" w:space="0" w:color="auto"/>
                    <w:right w:val="none" w:sz="0" w:space="0" w:color="auto"/>
                  </w:divBdr>
                  <w:divsChild>
                    <w:div w:id="296879617">
                      <w:marLeft w:val="0"/>
                      <w:marRight w:val="0"/>
                      <w:marTop w:val="0"/>
                      <w:marBottom w:val="0"/>
                      <w:divBdr>
                        <w:top w:val="none" w:sz="0" w:space="0" w:color="auto"/>
                        <w:left w:val="none" w:sz="0" w:space="0" w:color="auto"/>
                        <w:bottom w:val="none" w:sz="0" w:space="0" w:color="auto"/>
                        <w:right w:val="none" w:sz="0" w:space="0" w:color="auto"/>
                      </w:divBdr>
                      <w:divsChild>
                        <w:div w:id="153958017">
                          <w:marLeft w:val="0"/>
                          <w:marRight w:val="0"/>
                          <w:marTop w:val="0"/>
                          <w:marBottom w:val="0"/>
                          <w:divBdr>
                            <w:top w:val="none" w:sz="0" w:space="0" w:color="auto"/>
                            <w:left w:val="none" w:sz="0" w:space="0" w:color="auto"/>
                            <w:bottom w:val="single" w:sz="6" w:space="0" w:color="00B3B5"/>
                            <w:right w:val="none" w:sz="0" w:space="0" w:color="auto"/>
                          </w:divBdr>
                        </w:div>
                      </w:divsChild>
                    </w:div>
                    <w:div w:id="964315823">
                      <w:marLeft w:val="0"/>
                      <w:marRight w:val="0"/>
                      <w:marTop w:val="0"/>
                      <w:marBottom w:val="0"/>
                      <w:divBdr>
                        <w:top w:val="none" w:sz="0" w:space="0" w:color="auto"/>
                        <w:left w:val="none" w:sz="0" w:space="0" w:color="auto"/>
                        <w:bottom w:val="none" w:sz="0" w:space="0" w:color="auto"/>
                        <w:right w:val="none" w:sz="0" w:space="0" w:color="auto"/>
                      </w:divBdr>
                      <w:divsChild>
                        <w:div w:id="2128699383">
                          <w:marLeft w:val="0"/>
                          <w:marRight w:val="0"/>
                          <w:marTop w:val="0"/>
                          <w:marBottom w:val="0"/>
                          <w:divBdr>
                            <w:top w:val="none" w:sz="0" w:space="0" w:color="auto"/>
                            <w:left w:val="none" w:sz="0" w:space="0" w:color="auto"/>
                            <w:bottom w:val="single" w:sz="6" w:space="0" w:color="00B3B5"/>
                            <w:right w:val="none" w:sz="0" w:space="0" w:color="auto"/>
                          </w:divBdr>
                        </w:div>
                      </w:divsChild>
                    </w:div>
                    <w:div w:id="1055085095">
                      <w:marLeft w:val="0"/>
                      <w:marRight w:val="0"/>
                      <w:marTop w:val="0"/>
                      <w:marBottom w:val="0"/>
                      <w:divBdr>
                        <w:top w:val="none" w:sz="0" w:space="0" w:color="auto"/>
                        <w:left w:val="none" w:sz="0" w:space="0" w:color="auto"/>
                        <w:bottom w:val="none" w:sz="0" w:space="0" w:color="auto"/>
                        <w:right w:val="none" w:sz="0" w:space="0" w:color="auto"/>
                      </w:divBdr>
                      <w:divsChild>
                        <w:div w:id="1683169504">
                          <w:marLeft w:val="0"/>
                          <w:marRight w:val="0"/>
                          <w:marTop w:val="0"/>
                          <w:marBottom w:val="0"/>
                          <w:divBdr>
                            <w:top w:val="none" w:sz="0" w:space="0" w:color="auto"/>
                            <w:left w:val="none" w:sz="0" w:space="0" w:color="auto"/>
                            <w:bottom w:val="single" w:sz="6" w:space="0" w:color="00B3B5"/>
                            <w:right w:val="none" w:sz="0" w:space="0" w:color="auto"/>
                          </w:divBdr>
                        </w:div>
                      </w:divsChild>
                    </w:div>
                    <w:div w:id="1066496373">
                      <w:marLeft w:val="0"/>
                      <w:marRight w:val="0"/>
                      <w:marTop w:val="0"/>
                      <w:marBottom w:val="0"/>
                      <w:divBdr>
                        <w:top w:val="none" w:sz="0" w:space="0" w:color="auto"/>
                        <w:left w:val="none" w:sz="0" w:space="0" w:color="auto"/>
                        <w:bottom w:val="none" w:sz="0" w:space="0" w:color="auto"/>
                        <w:right w:val="none" w:sz="0" w:space="0" w:color="auto"/>
                      </w:divBdr>
                      <w:divsChild>
                        <w:div w:id="128670241">
                          <w:marLeft w:val="0"/>
                          <w:marRight w:val="0"/>
                          <w:marTop w:val="0"/>
                          <w:marBottom w:val="0"/>
                          <w:divBdr>
                            <w:top w:val="none" w:sz="0" w:space="0" w:color="auto"/>
                            <w:left w:val="none" w:sz="0" w:space="0" w:color="auto"/>
                            <w:bottom w:val="single" w:sz="6" w:space="0" w:color="00B3B5"/>
                            <w:right w:val="none" w:sz="0" w:space="0" w:color="auto"/>
                          </w:divBdr>
                        </w:div>
                      </w:divsChild>
                    </w:div>
                    <w:div w:id="1680229098">
                      <w:marLeft w:val="0"/>
                      <w:marRight w:val="0"/>
                      <w:marTop w:val="0"/>
                      <w:marBottom w:val="0"/>
                      <w:divBdr>
                        <w:top w:val="none" w:sz="0" w:space="0" w:color="auto"/>
                        <w:left w:val="none" w:sz="0" w:space="0" w:color="auto"/>
                        <w:bottom w:val="none" w:sz="0" w:space="0" w:color="auto"/>
                        <w:right w:val="none" w:sz="0" w:space="0" w:color="auto"/>
                      </w:divBdr>
                      <w:divsChild>
                        <w:div w:id="877549817">
                          <w:marLeft w:val="0"/>
                          <w:marRight w:val="0"/>
                          <w:marTop w:val="0"/>
                          <w:marBottom w:val="0"/>
                          <w:divBdr>
                            <w:top w:val="none" w:sz="0" w:space="0" w:color="auto"/>
                            <w:left w:val="none" w:sz="0" w:space="0" w:color="auto"/>
                            <w:bottom w:val="single" w:sz="6" w:space="0" w:color="00B3B5"/>
                            <w:right w:val="none" w:sz="0" w:space="0" w:color="auto"/>
                          </w:divBdr>
                        </w:div>
                      </w:divsChild>
                    </w:div>
                    <w:div w:id="1902977560">
                      <w:marLeft w:val="0"/>
                      <w:marRight w:val="0"/>
                      <w:marTop w:val="0"/>
                      <w:marBottom w:val="0"/>
                      <w:divBdr>
                        <w:top w:val="none" w:sz="0" w:space="0" w:color="auto"/>
                        <w:left w:val="none" w:sz="0" w:space="0" w:color="auto"/>
                        <w:bottom w:val="none" w:sz="0" w:space="0" w:color="auto"/>
                        <w:right w:val="none" w:sz="0" w:space="0" w:color="auto"/>
                      </w:divBdr>
                      <w:divsChild>
                        <w:div w:id="1560240204">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sChild>
    </w:div>
    <w:div w:id="726880700">
      <w:bodyDiv w:val="1"/>
      <w:marLeft w:val="0"/>
      <w:marRight w:val="0"/>
      <w:marTop w:val="0"/>
      <w:marBottom w:val="0"/>
      <w:divBdr>
        <w:top w:val="none" w:sz="0" w:space="0" w:color="auto"/>
        <w:left w:val="none" w:sz="0" w:space="0" w:color="auto"/>
        <w:bottom w:val="none" w:sz="0" w:space="0" w:color="auto"/>
        <w:right w:val="none" w:sz="0" w:space="0" w:color="auto"/>
      </w:divBdr>
    </w:div>
    <w:div w:id="727340695">
      <w:bodyDiv w:val="1"/>
      <w:marLeft w:val="0"/>
      <w:marRight w:val="0"/>
      <w:marTop w:val="0"/>
      <w:marBottom w:val="0"/>
      <w:divBdr>
        <w:top w:val="none" w:sz="0" w:space="0" w:color="auto"/>
        <w:left w:val="none" w:sz="0" w:space="0" w:color="auto"/>
        <w:bottom w:val="none" w:sz="0" w:space="0" w:color="auto"/>
        <w:right w:val="none" w:sz="0" w:space="0" w:color="auto"/>
      </w:divBdr>
    </w:div>
    <w:div w:id="727993536">
      <w:bodyDiv w:val="1"/>
      <w:marLeft w:val="0"/>
      <w:marRight w:val="0"/>
      <w:marTop w:val="0"/>
      <w:marBottom w:val="0"/>
      <w:divBdr>
        <w:top w:val="none" w:sz="0" w:space="0" w:color="auto"/>
        <w:left w:val="none" w:sz="0" w:space="0" w:color="auto"/>
        <w:bottom w:val="none" w:sz="0" w:space="0" w:color="auto"/>
        <w:right w:val="none" w:sz="0" w:space="0" w:color="auto"/>
      </w:divBdr>
    </w:div>
    <w:div w:id="728111923">
      <w:bodyDiv w:val="1"/>
      <w:marLeft w:val="0"/>
      <w:marRight w:val="0"/>
      <w:marTop w:val="0"/>
      <w:marBottom w:val="0"/>
      <w:divBdr>
        <w:top w:val="none" w:sz="0" w:space="0" w:color="auto"/>
        <w:left w:val="none" w:sz="0" w:space="0" w:color="auto"/>
        <w:bottom w:val="none" w:sz="0" w:space="0" w:color="auto"/>
        <w:right w:val="none" w:sz="0" w:space="0" w:color="auto"/>
      </w:divBdr>
    </w:div>
    <w:div w:id="728185880">
      <w:bodyDiv w:val="1"/>
      <w:marLeft w:val="0"/>
      <w:marRight w:val="0"/>
      <w:marTop w:val="0"/>
      <w:marBottom w:val="0"/>
      <w:divBdr>
        <w:top w:val="none" w:sz="0" w:space="0" w:color="auto"/>
        <w:left w:val="none" w:sz="0" w:space="0" w:color="auto"/>
        <w:bottom w:val="none" w:sz="0" w:space="0" w:color="auto"/>
        <w:right w:val="none" w:sz="0" w:space="0" w:color="auto"/>
      </w:divBdr>
    </w:div>
    <w:div w:id="728381273">
      <w:bodyDiv w:val="1"/>
      <w:marLeft w:val="0"/>
      <w:marRight w:val="0"/>
      <w:marTop w:val="0"/>
      <w:marBottom w:val="0"/>
      <w:divBdr>
        <w:top w:val="none" w:sz="0" w:space="0" w:color="auto"/>
        <w:left w:val="none" w:sz="0" w:space="0" w:color="auto"/>
        <w:bottom w:val="none" w:sz="0" w:space="0" w:color="auto"/>
        <w:right w:val="none" w:sz="0" w:space="0" w:color="auto"/>
      </w:divBdr>
      <w:divsChild>
        <w:div w:id="114058214">
          <w:marLeft w:val="0"/>
          <w:marRight w:val="0"/>
          <w:marTop w:val="0"/>
          <w:marBottom w:val="0"/>
          <w:divBdr>
            <w:top w:val="none" w:sz="0" w:space="0" w:color="auto"/>
            <w:left w:val="none" w:sz="0" w:space="0" w:color="auto"/>
            <w:bottom w:val="none" w:sz="0" w:space="0" w:color="auto"/>
            <w:right w:val="none" w:sz="0" w:space="0" w:color="auto"/>
          </w:divBdr>
          <w:divsChild>
            <w:div w:id="114982617">
              <w:marLeft w:val="0"/>
              <w:marRight w:val="0"/>
              <w:marTop w:val="0"/>
              <w:marBottom w:val="0"/>
              <w:divBdr>
                <w:top w:val="none" w:sz="0" w:space="0" w:color="auto"/>
                <w:left w:val="none" w:sz="0" w:space="0" w:color="auto"/>
                <w:bottom w:val="none" w:sz="0" w:space="0" w:color="auto"/>
                <w:right w:val="none" w:sz="0" w:space="0" w:color="auto"/>
              </w:divBdr>
              <w:divsChild>
                <w:div w:id="1052582114">
                  <w:marLeft w:val="0"/>
                  <w:marRight w:val="0"/>
                  <w:marTop w:val="0"/>
                  <w:marBottom w:val="0"/>
                  <w:divBdr>
                    <w:top w:val="none" w:sz="0" w:space="0" w:color="auto"/>
                    <w:left w:val="none" w:sz="0" w:space="0" w:color="auto"/>
                    <w:bottom w:val="none" w:sz="0" w:space="0" w:color="auto"/>
                    <w:right w:val="none" w:sz="0" w:space="0" w:color="auto"/>
                  </w:divBdr>
                </w:div>
              </w:divsChild>
            </w:div>
            <w:div w:id="561601266">
              <w:marLeft w:val="0"/>
              <w:marRight w:val="0"/>
              <w:marTop w:val="0"/>
              <w:marBottom w:val="0"/>
              <w:divBdr>
                <w:top w:val="none" w:sz="0" w:space="0" w:color="auto"/>
                <w:left w:val="none" w:sz="0" w:space="0" w:color="auto"/>
                <w:bottom w:val="none" w:sz="0" w:space="0" w:color="auto"/>
                <w:right w:val="none" w:sz="0" w:space="0" w:color="auto"/>
              </w:divBdr>
              <w:divsChild>
                <w:div w:id="205604329">
                  <w:marLeft w:val="0"/>
                  <w:marRight w:val="0"/>
                  <w:marTop w:val="0"/>
                  <w:marBottom w:val="0"/>
                  <w:divBdr>
                    <w:top w:val="none" w:sz="0" w:space="0" w:color="auto"/>
                    <w:left w:val="none" w:sz="0" w:space="0" w:color="auto"/>
                    <w:bottom w:val="none" w:sz="0" w:space="0" w:color="auto"/>
                    <w:right w:val="none" w:sz="0" w:space="0" w:color="auto"/>
                  </w:divBdr>
                  <w:divsChild>
                    <w:div w:id="144782890">
                      <w:marLeft w:val="0"/>
                      <w:marRight w:val="0"/>
                      <w:marTop w:val="0"/>
                      <w:marBottom w:val="0"/>
                      <w:divBdr>
                        <w:top w:val="none" w:sz="0" w:space="0" w:color="auto"/>
                        <w:left w:val="none" w:sz="0" w:space="0" w:color="auto"/>
                        <w:bottom w:val="none" w:sz="0" w:space="0" w:color="auto"/>
                        <w:right w:val="none" w:sz="0" w:space="0" w:color="auto"/>
                      </w:divBdr>
                      <w:divsChild>
                        <w:div w:id="698428683">
                          <w:marLeft w:val="0"/>
                          <w:marRight w:val="0"/>
                          <w:marTop w:val="0"/>
                          <w:marBottom w:val="0"/>
                          <w:divBdr>
                            <w:top w:val="none" w:sz="0" w:space="0" w:color="auto"/>
                            <w:left w:val="none" w:sz="0" w:space="0" w:color="auto"/>
                            <w:bottom w:val="single" w:sz="6" w:space="0" w:color="00B3B5"/>
                            <w:right w:val="none" w:sz="0" w:space="0" w:color="auto"/>
                          </w:divBdr>
                        </w:div>
                      </w:divsChild>
                    </w:div>
                    <w:div w:id="374693141">
                      <w:marLeft w:val="0"/>
                      <w:marRight w:val="0"/>
                      <w:marTop w:val="0"/>
                      <w:marBottom w:val="0"/>
                      <w:divBdr>
                        <w:top w:val="none" w:sz="0" w:space="0" w:color="auto"/>
                        <w:left w:val="none" w:sz="0" w:space="0" w:color="auto"/>
                        <w:bottom w:val="none" w:sz="0" w:space="0" w:color="auto"/>
                        <w:right w:val="none" w:sz="0" w:space="0" w:color="auto"/>
                      </w:divBdr>
                      <w:divsChild>
                        <w:div w:id="871461369">
                          <w:marLeft w:val="0"/>
                          <w:marRight w:val="0"/>
                          <w:marTop w:val="0"/>
                          <w:marBottom w:val="0"/>
                          <w:divBdr>
                            <w:top w:val="none" w:sz="0" w:space="0" w:color="auto"/>
                            <w:left w:val="none" w:sz="0" w:space="0" w:color="auto"/>
                            <w:bottom w:val="single" w:sz="6" w:space="0" w:color="00B3B5"/>
                            <w:right w:val="none" w:sz="0" w:space="0" w:color="auto"/>
                          </w:divBdr>
                        </w:div>
                      </w:divsChild>
                    </w:div>
                    <w:div w:id="471484779">
                      <w:marLeft w:val="0"/>
                      <w:marRight w:val="0"/>
                      <w:marTop w:val="0"/>
                      <w:marBottom w:val="0"/>
                      <w:divBdr>
                        <w:top w:val="none" w:sz="0" w:space="0" w:color="auto"/>
                        <w:left w:val="none" w:sz="0" w:space="0" w:color="auto"/>
                        <w:bottom w:val="none" w:sz="0" w:space="0" w:color="auto"/>
                        <w:right w:val="none" w:sz="0" w:space="0" w:color="auto"/>
                      </w:divBdr>
                      <w:divsChild>
                        <w:div w:id="598299678">
                          <w:marLeft w:val="0"/>
                          <w:marRight w:val="0"/>
                          <w:marTop w:val="0"/>
                          <w:marBottom w:val="0"/>
                          <w:divBdr>
                            <w:top w:val="none" w:sz="0" w:space="0" w:color="auto"/>
                            <w:left w:val="none" w:sz="0" w:space="0" w:color="auto"/>
                            <w:bottom w:val="single" w:sz="6" w:space="0" w:color="00B3B5"/>
                            <w:right w:val="none" w:sz="0" w:space="0" w:color="auto"/>
                          </w:divBdr>
                        </w:div>
                      </w:divsChild>
                    </w:div>
                    <w:div w:id="643238840">
                      <w:marLeft w:val="0"/>
                      <w:marRight w:val="0"/>
                      <w:marTop w:val="0"/>
                      <w:marBottom w:val="0"/>
                      <w:divBdr>
                        <w:top w:val="none" w:sz="0" w:space="0" w:color="auto"/>
                        <w:left w:val="none" w:sz="0" w:space="0" w:color="auto"/>
                        <w:bottom w:val="none" w:sz="0" w:space="0" w:color="auto"/>
                        <w:right w:val="none" w:sz="0" w:space="0" w:color="auto"/>
                      </w:divBdr>
                      <w:divsChild>
                        <w:div w:id="1813059640">
                          <w:marLeft w:val="0"/>
                          <w:marRight w:val="0"/>
                          <w:marTop w:val="0"/>
                          <w:marBottom w:val="0"/>
                          <w:divBdr>
                            <w:top w:val="none" w:sz="0" w:space="0" w:color="auto"/>
                            <w:left w:val="none" w:sz="0" w:space="0" w:color="auto"/>
                            <w:bottom w:val="single" w:sz="6" w:space="0" w:color="00B3B5"/>
                            <w:right w:val="none" w:sz="0" w:space="0" w:color="auto"/>
                          </w:divBdr>
                        </w:div>
                      </w:divsChild>
                    </w:div>
                    <w:div w:id="1994678228">
                      <w:marLeft w:val="0"/>
                      <w:marRight w:val="0"/>
                      <w:marTop w:val="0"/>
                      <w:marBottom w:val="0"/>
                      <w:divBdr>
                        <w:top w:val="none" w:sz="0" w:space="0" w:color="auto"/>
                        <w:left w:val="none" w:sz="0" w:space="0" w:color="auto"/>
                        <w:bottom w:val="none" w:sz="0" w:space="0" w:color="auto"/>
                        <w:right w:val="none" w:sz="0" w:space="0" w:color="auto"/>
                      </w:divBdr>
                      <w:divsChild>
                        <w:div w:id="278414607">
                          <w:marLeft w:val="0"/>
                          <w:marRight w:val="0"/>
                          <w:marTop w:val="0"/>
                          <w:marBottom w:val="0"/>
                          <w:divBdr>
                            <w:top w:val="none" w:sz="0" w:space="0" w:color="auto"/>
                            <w:left w:val="none" w:sz="0" w:space="0" w:color="auto"/>
                            <w:bottom w:val="single" w:sz="6" w:space="0" w:color="00B3B5"/>
                            <w:right w:val="none" w:sz="0" w:space="0" w:color="auto"/>
                          </w:divBdr>
                        </w:div>
                      </w:divsChild>
                    </w:div>
                    <w:div w:id="2123647842">
                      <w:marLeft w:val="0"/>
                      <w:marRight w:val="0"/>
                      <w:marTop w:val="0"/>
                      <w:marBottom w:val="0"/>
                      <w:divBdr>
                        <w:top w:val="none" w:sz="0" w:space="0" w:color="auto"/>
                        <w:left w:val="none" w:sz="0" w:space="0" w:color="auto"/>
                        <w:bottom w:val="none" w:sz="0" w:space="0" w:color="auto"/>
                        <w:right w:val="none" w:sz="0" w:space="0" w:color="auto"/>
                      </w:divBdr>
                      <w:divsChild>
                        <w:div w:id="1087263683">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1789427583">
                  <w:marLeft w:val="0"/>
                  <w:marRight w:val="0"/>
                  <w:marTop w:val="0"/>
                  <w:marBottom w:val="0"/>
                  <w:divBdr>
                    <w:top w:val="none" w:sz="0" w:space="0" w:color="auto"/>
                    <w:left w:val="none" w:sz="0" w:space="0" w:color="auto"/>
                    <w:bottom w:val="none" w:sz="0" w:space="0" w:color="auto"/>
                    <w:right w:val="none" w:sz="0" w:space="0" w:color="auto"/>
                  </w:divBdr>
                </w:div>
              </w:divsChild>
            </w:div>
            <w:div w:id="816143599">
              <w:marLeft w:val="0"/>
              <w:marRight w:val="0"/>
              <w:marTop w:val="0"/>
              <w:marBottom w:val="0"/>
              <w:divBdr>
                <w:top w:val="none" w:sz="0" w:space="0" w:color="auto"/>
                <w:left w:val="none" w:sz="0" w:space="0" w:color="auto"/>
                <w:bottom w:val="none" w:sz="0" w:space="0" w:color="auto"/>
                <w:right w:val="none" w:sz="0" w:space="0" w:color="auto"/>
              </w:divBdr>
              <w:divsChild>
                <w:div w:id="81684482">
                  <w:marLeft w:val="0"/>
                  <w:marRight w:val="0"/>
                  <w:marTop w:val="0"/>
                  <w:marBottom w:val="0"/>
                  <w:divBdr>
                    <w:top w:val="none" w:sz="0" w:space="0" w:color="auto"/>
                    <w:left w:val="none" w:sz="0" w:space="0" w:color="auto"/>
                    <w:bottom w:val="none" w:sz="0" w:space="0" w:color="auto"/>
                    <w:right w:val="none" w:sz="0" w:space="0" w:color="auto"/>
                  </w:divBdr>
                  <w:divsChild>
                    <w:div w:id="30425293">
                      <w:marLeft w:val="0"/>
                      <w:marRight w:val="0"/>
                      <w:marTop w:val="0"/>
                      <w:marBottom w:val="0"/>
                      <w:divBdr>
                        <w:top w:val="none" w:sz="0" w:space="0" w:color="auto"/>
                        <w:left w:val="none" w:sz="0" w:space="0" w:color="auto"/>
                        <w:bottom w:val="none" w:sz="0" w:space="0" w:color="auto"/>
                        <w:right w:val="none" w:sz="0" w:space="0" w:color="auto"/>
                      </w:divBdr>
                      <w:divsChild>
                        <w:div w:id="172185059">
                          <w:marLeft w:val="0"/>
                          <w:marRight w:val="0"/>
                          <w:marTop w:val="0"/>
                          <w:marBottom w:val="0"/>
                          <w:divBdr>
                            <w:top w:val="none" w:sz="0" w:space="0" w:color="auto"/>
                            <w:left w:val="none" w:sz="0" w:space="0" w:color="auto"/>
                            <w:bottom w:val="single" w:sz="6" w:space="0" w:color="00B3B5"/>
                            <w:right w:val="none" w:sz="0" w:space="0" w:color="auto"/>
                          </w:divBdr>
                        </w:div>
                      </w:divsChild>
                    </w:div>
                    <w:div w:id="919631170">
                      <w:marLeft w:val="0"/>
                      <w:marRight w:val="0"/>
                      <w:marTop w:val="0"/>
                      <w:marBottom w:val="0"/>
                      <w:divBdr>
                        <w:top w:val="none" w:sz="0" w:space="0" w:color="auto"/>
                        <w:left w:val="none" w:sz="0" w:space="0" w:color="auto"/>
                        <w:bottom w:val="none" w:sz="0" w:space="0" w:color="auto"/>
                        <w:right w:val="none" w:sz="0" w:space="0" w:color="auto"/>
                      </w:divBdr>
                      <w:divsChild>
                        <w:div w:id="869220598">
                          <w:marLeft w:val="0"/>
                          <w:marRight w:val="0"/>
                          <w:marTop w:val="0"/>
                          <w:marBottom w:val="0"/>
                          <w:divBdr>
                            <w:top w:val="none" w:sz="0" w:space="0" w:color="auto"/>
                            <w:left w:val="none" w:sz="0" w:space="0" w:color="auto"/>
                            <w:bottom w:val="single" w:sz="6" w:space="0" w:color="00B3B5"/>
                            <w:right w:val="none" w:sz="0" w:space="0" w:color="auto"/>
                          </w:divBdr>
                        </w:div>
                      </w:divsChild>
                    </w:div>
                    <w:div w:id="1370565668">
                      <w:marLeft w:val="0"/>
                      <w:marRight w:val="0"/>
                      <w:marTop w:val="0"/>
                      <w:marBottom w:val="0"/>
                      <w:divBdr>
                        <w:top w:val="none" w:sz="0" w:space="0" w:color="auto"/>
                        <w:left w:val="none" w:sz="0" w:space="0" w:color="auto"/>
                        <w:bottom w:val="none" w:sz="0" w:space="0" w:color="auto"/>
                        <w:right w:val="none" w:sz="0" w:space="0" w:color="auto"/>
                      </w:divBdr>
                      <w:divsChild>
                        <w:div w:id="1662541939">
                          <w:marLeft w:val="0"/>
                          <w:marRight w:val="0"/>
                          <w:marTop w:val="0"/>
                          <w:marBottom w:val="0"/>
                          <w:divBdr>
                            <w:top w:val="none" w:sz="0" w:space="0" w:color="auto"/>
                            <w:left w:val="none" w:sz="0" w:space="0" w:color="auto"/>
                            <w:bottom w:val="single" w:sz="6" w:space="0" w:color="00B3B5"/>
                            <w:right w:val="none" w:sz="0" w:space="0" w:color="auto"/>
                          </w:divBdr>
                        </w:div>
                      </w:divsChild>
                    </w:div>
                    <w:div w:id="1557665994">
                      <w:marLeft w:val="0"/>
                      <w:marRight w:val="0"/>
                      <w:marTop w:val="0"/>
                      <w:marBottom w:val="0"/>
                      <w:divBdr>
                        <w:top w:val="none" w:sz="0" w:space="0" w:color="auto"/>
                        <w:left w:val="none" w:sz="0" w:space="0" w:color="auto"/>
                        <w:bottom w:val="none" w:sz="0" w:space="0" w:color="auto"/>
                        <w:right w:val="none" w:sz="0" w:space="0" w:color="auto"/>
                      </w:divBdr>
                      <w:divsChild>
                        <w:div w:id="1193154297">
                          <w:marLeft w:val="0"/>
                          <w:marRight w:val="0"/>
                          <w:marTop w:val="0"/>
                          <w:marBottom w:val="0"/>
                          <w:divBdr>
                            <w:top w:val="none" w:sz="0" w:space="0" w:color="auto"/>
                            <w:left w:val="none" w:sz="0" w:space="0" w:color="auto"/>
                            <w:bottom w:val="single" w:sz="6" w:space="0" w:color="00B3B5"/>
                            <w:right w:val="none" w:sz="0" w:space="0" w:color="auto"/>
                          </w:divBdr>
                        </w:div>
                      </w:divsChild>
                    </w:div>
                    <w:div w:id="1993871486">
                      <w:marLeft w:val="0"/>
                      <w:marRight w:val="0"/>
                      <w:marTop w:val="0"/>
                      <w:marBottom w:val="0"/>
                      <w:divBdr>
                        <w:top w:val="none" w:sz="0" w:space="0" w:color="auto"/>
                        <w:left w:val="none" w:sz="0" w:space="0" w:color="auto"/>
                        <w:bottom w:val="none" w:sz="0" w:space="0" w:color="auto"/>
                        <w:right w:val="none" w:sz="0" w:space="0" w:color="auto"/>
                      </w:divBdr>
                      <w:divsChild>
                        <w:div w:id="1247033901">
                          <w:marLeft w:val="0"/>
                          <w:marRight w:val="0"/>
                          <w:marTop w:val="0"/>
                          <w:marBottom w:val="0"/>
                          <w:divBdr>
                            <w:top w:val="none" w:sz="0" w:space="0" w:color="auto"/>
                            <w:left w:val="none" w:sz="0" w:space="0" w:color="auto"/>
                            <w:bottom w:val="single" w:sz="6" w:space="0" w:color="00B3B5"/>
                            <w:right w:val="none" w:sz="0" w:space="0" w:color="auto"/>
                          </w:divBdr>
                        </w:div>
                      </w:divsChild>
                    </w:div>
                    <w:div w:id="2074353856">
                      <w:marLeft w:val="0"/>
                      <w:marRight w:val="0"/>
                      <w:marTop w:val="0"/>
                      <w:marBottom w:val="0"/>
                      <w:divBdr>
                        <w:top w:val="none" w:sz="0" w:space="0" w:color="auto"/>
                        <w:left w:val="none" w:sz="0" w:space="0" w:color="auto"/>
                        <w:bottom w:val="none" w:sz="0" w:space="0" w:color="auto"/>
                        <w:right w:val="none" w:sz="0" w:space="0" w:color="auto"/>
                      </w:divBdr>
                      <w:divsChild>
                        <w:div w:id="1139226804">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190159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654007">
      <w:bodyDiv w:val="1"/>
      <w:marLeft w:val="0"/>
      <w:marRight w:val="0"/>
      <w:marTop w:val="0"/>
      <w:marBottom w:val="0"/>
      <w:divBdr>
        <w:top w:val="none" w:sz="0" w:space="0" w:color="auto"/>
        <w:left w:val="none" w:sz="0" w:space="0" w:color="auto"/>
        <w:bottom w:val="none" w:sz="0" w:space="0" w:color="auto"/>
        <w:right w:val="none" w:sz="0" w:space="0" w:color="auto"/>
      </w:divBdr>
    </w:div>
    <w:div w:id="729154294">
      <w:bodyDiv w:val="1"/>
      <w:marLeft w:val="0"/>
      <w:marRight w:val="0"/>
      <w:marTop w:val="0"/>
      <w:marBottom w:val="0"/>
      <w:divBdr>
        <w:top w:val="none" w:sz="0" w:space="0" w:color="auto"/>
        <w:left w:val="none" w:sz="0" w:space="0" w:color="auto"/>
        <w:bottom w:val="none" w:sz="0" w:space="0" w:color="auto"/>
        <w:right w:val="none" w:sz="0" w:space="0" w:color="auto"/>
      </w:divBdr>
    </w:div>
    <w:div w:id="729423346">
      <w:bodyDiv w:val="1"/>
      <w:marLeft w:val="0"/>
      <w:marRight w:val="0"/>
      <w:marTop w:val="0"/>
      <w:marBottom w:val="0"/>
      <w:divBdr>
        <w:top w:val="none" w:sz="0" w:space="0" w:color="auto"/>
        <w:left w:val="none" w:sz="0" w:space="0" w:color="auto"/>
        <w:bottom w:val="none" w:sz="0" w:space="0" w:color="auto"/>
        <w:right w:val="none" w:sz="0" w:space="0" w:color="auto"/>
      </w:divBdr>
    </w:div>
    <w:div w:id="729690438">
      <w:bodyDiv w:val="1"/>
      <w:marLeft w:val="0"/>
      <w:marRight w:val="0"/>
      <w:marTop w:val="0"/>
      <w:marBottom w:val="0"/>
      <w:divBdr>
        <w:top w:val="none" w:sz="0" w:space="0" w:color="auto"/>
        <w:left w:val="none" w:sz="0" w:space="0" w:color="auto"/>
        <w:bottom w:val="none" w:sz="0" w:space="0" w:color="auto"/>
        <w:right w:val="none" w:sz="0" w:space="0" w:color="auto"/>
      </w:divBdr>
      <w:divsChild>
        <w:div w:id="1682783067">
          <w:marLeft w:val="0"/>
          <w:marRight w:val="0"/>
          <w:marTop w:val="0"/>
          <w:marBottom w:val="150"/>
          <w:divBdr>
            <w:top w:val="none" w:sz="0" w:space="0" w:color="auto"/>
            <w:left w:val="none" w:sz="0" w:space="0" w:color="auto"/>
            <w:bottom w:val="none" w:sz="0" w:space="0" w:color="auto"/>
            <w:right w:val="none" w:sz="0" w:space="0" w:color="auto"/>
          </w:divBdr>
        </w:div>
      </w:divsChild>
    </w:div>
    <w:div w:id="730809100">
      <w:bodyDiv w:val="1"/>
      <w:marLeft w:val="0"/>
      <w:marRight w:val="0"/>
      <w:marTop w:val="0"/>
      <w:marBottom w:val="0"/>
      <w:divBdr>
        <w:top w:val="none" w:sz="0" w:space="0" w:color="auto"/>
        <w:left w:val="none" w:sz="0" w:space="0" w:color="auto"/>
        <w:bottom w:val="none" w:sz="0" w:space="0" w:color="auto"/>
        <w:right w:val="none" w:sz="0" w:space="0" w:color="auto"/>
      </w:divBdr>
    </w:div>
    <w:div w:id="730926531">
      <w:bodyDiv w:val="1"/>
      <w:marLeft w:val="0"/>
      <w:marRight w:val="0"/>
      <w:marTop w:val="0"/>
      <w:marBottom w:val="0"/>
      <w:divBdr>
        <w:top w:val="none" w:sz="0" w:space="0" w:color="auto"/>
        <w:left w:val="none" w:sz="0" w:space="0" w:color="auto"/>
        <w:bottom w:val="none" w:sz="0" w:space="0" w:color="auto"/>
        <w:right w:val="none" w:sz="0" w:space="0" w:color="auto"/>
      </w:divBdr>
    </w:div>
    <w:div w:id="731272749">
      <w:bodyDiv w:val="1"/>
      <w:marLeft w:val="0"/>
      <w:marRight w:val="0"/>
      <w:marTop w:val="0"/>
      <w:marBottom w:val="0"/>
      <w:divBdr>
        <w:top w:val="none" w:sz="0" w:space="0" w:color="auto"/>
        <w:left w:val="none" w:sz="0" w:space="0" w:color="auto"/>
        <w:bottom w:val="none" w:sz="0" w:space="0" w:color="auto"/>
        <w:right w:val="none" w:sz="0" w:space="0" w:color="auto"/>
      </w:divBdr>
    </w:div>
    <w:div w:id="732388741">
      <w:bodyDiv w:val="1"/>
      <w:marLeft w:val="0"/>
      <w:marRight w:val="0"/>
      <w:marTop w:val="0"/>
      <w:marBottom w:val="0"/>
      <w:divBdr>
        <w:top w:val="none" w:sz="0" w:space="0" w:color="auto"/>
        <w:left w:val="none" w:sz="0" w:space="0" w:color="auto"/>
        <w:bottom w:val="none" w:sz="0" w:space="0" w:color="auto"/>
        <w:right w:val="none" w:sz="0" w:space="0" w:color="auto"/>
      </w:divBdr>
    </w:div>
    <w:div w:id="732393215">
      <w:bodyDiv w:val="1"/>
      <w:marLeft w:val="0"/>
      <w:marRight w:val="0"/>
      <w:marTop w:val="0"/>
      <w:marBottom w:val="0"/>
      <w:divBdr>
        <w:top w:val="none" w:sz="0" w:space="0" w:color="auto"/>
        <w:left w:val="none" w:sz="0" w:space="0" w:color="auto"/>
        <w:bottom w:val="none" w:sz="0" w:space="0" w:color="auto"/>
        <w:right w:val="none" w:sz="0" w:space="0" w:color="auto"/>
      </w:divBdr>
    </w:div>
    <w:div w:id="732393248">
      <w:bodyDiv w:val="1"/>
      <w:marLeft w:val="0"/>
      <w:marRight w:val="0"/>
      <w:marTop w:val="0"/>
      <w:marBottom w:val="0"/>
      <w:divBdr>
        <w:top w:val="none" w:sz="0" w:space="0" w:color="auto"/>
        <w:left w:val="none" w:sz="0" w:space="0" w:color="auto"/>
        <w:bottom w:val="none" w:sz="0" w:space="0" w:color="auto"/>
        <w:right w:val="none" w:sz="0" w:space="0" w:color="auto"/>
      </w:divBdr>
    </w:div>
    <w:div w:id="732504462">
      <w:bodyDiv w:val="1"/>
      <w:marLeft w:val="0"/>
      <w:marRight w:val="0"/>
      <w:marTop w:val="0"/>
      <w:marBottom w:val="0"/>
      <w:divBdr>
        <w:top w:val="none" w:sz="0" w:space="0" w:color="auto"/>
        <w:left w:val="none" w:sz="0" w:space="0" w:color="auto"/>
        <w:bottom w:val="none" w:sz="0" w:space="0" w:color="auto"/>
        <w:right w:val="none" w:sz="0" w:space="0" w:color="auto"/>
      </w:divBdr>
    </w:div>
    <w:div w:id="733164993">
      <w:bodyDiv w:val="1"/>
      <w:marLeft w:val="0"/>
      <w:marRight w:val="0"/>
      <w:marTop w:val="0"/>
      <w:marBottom w:val="0"/>
      <w:divBdr>
        <w:top w:val="none" w:sz="0" w:space="0" w:color="auto"/>
        <w:left w:val="none" w:sz="0" w:space="0" w:color="auto"/>
        <w:bottom w:val="none" w:sz="0" w:space="0" w:color="auto"/>
        <w:right w:val="none" w:sz="0" w:space="0" w:color="auto"/>
      </w:divBdr>
    </w:div>
    <w:div w:id="733816184">
      <w:bodyDiv w:val="1"/>
      <w:marLeft w:val="0"/>
      <w:marRight w:val="0"/>
      <w:marTop w:val="0"/>
      <w:marBottom w:val="0"/>
      <w:divBdr>
        <w:top w:val="none" w:sz="0" w:space="0" w:color="auto"/>
        <w:left w:val="none" w:sz="0" w:space="0" w:color="auto"/>
        <w:bottom w:val="none" w:sz="0" w:space="0" w:color="auto"/>
        <w:right w:val="none" w:sz="0" w:space="0" w:color="auto"/>
      </w:divBdr>
    </w:div>
    <w:div w:id="734007488">
      <w:bodyDiv w:val="1"/>
      <w:marLeft w:val="0"/>
      <w:marRight w:val="0"/>
      <w:marTop w:val="0"/>
      <w:marBottom w:val="0"/>
      <w:divBdr>
        <w:top w:val="none" w:sz="0" w:space="0" w:color="auto"/>
        <w:left w:val="none" w:sz="0" w:space="0" w:color="auto"/>
        <w:bottom w:val="none" w:sz="0" w:space="0" w:color="auto"/>
        <w:right w:val="none" w:sz="0" w:space="0" w:color="auto"/>
      </w:divBdr>
    </w:div>
    <w:div w:id="735013893">
      <w:bodyDiv w:val="1"/>
      <w:marLeft w:val="0"/>
      <w:marRight w:val="0"/>
      <w:marTop w:val="0"/>
      <w:marBottom w:val="0"/>
      <w:divBdr>
        <w:top w:val="none" w:sz="0" w:space="0" w:color="auto"/>
        <w:left w:val="none" w:sz="0" w:space="0" w:color="auto"/>
        <w:bottom w:val="none" w:sz="0" w:space="0" w:color="auto"/>
        <w:right w:val="none" w:sz="0" w:space="0" w:color="auto"/>
      </w:divBdr>
    </w:div>
    <w:div w:id="735205632">
      <w:bodyDiv w:val="1"/>
      <w:marLeft w:val="0"/>
      <w:marRight w:val="0"/>
      <w:marTop w:val="0"/>
      <w:marBottom w:val="0"/>
      <w:divBdr>
        <w:top w:val="none" w:sz="0" w:space="0" w:color="auto"/>
        <w:left w:val="none" w:sz="0" w:space="0" w:color="auto"/>
        <w:bottom w:val="none" w:sz="0" w:space="0" w:color="auto"/>
        <w:right w:val="none" w:sz="0" w:space="0" w:color="auto"/>
      </w:divBdr>
    </w:div>
    <w:div w:id="735326699">
      <w:bodyDiv w:val="1"/>
      <w:marLeft w:val="0"/>
      <w:marRight w:val="0"/>
      <w:marTop w:val="0"/>
      <w:marBottom w:val="0"/>
      <w:divBdr>
        <w:top w:val="none" w:sz="0" w:space="0" w:color="auto"/>
        <w:left w:val="none" w:sz="0" w:space="0" w:color="auto"/>
        <w:bottom w:val="none" w:sz="0" w:space="0" w:color="auto"/>
        <w:right w:val="none" w:sz="0" w:space="0" w:color="auto"/>
      </w:divBdr>
    </w:div>
    <w:div w:id="735515513">
      <w:bodyDiv w:val="1"/>
      <w:marLeft w:val="0"/>
      <w:marRight w:val="0"/>
      <w:marTop w:val="0"/>
      <w:marBottom w:val="0"/>
      <w:divBdr>
        <w:top w:val="none" w:sz="0" w:space="0" w:color="auto"/>
        <w:left w:val="none" w:sz="0" w:space="0" w:color="auto"/>
        <w:bottom w:val="none" w:sz="0" w:space="0" w:color="auto"/>
        <w:right w:val="none" w:sz="0" w:space="0" w:color="auto"/>
      </w:divBdr>
    </w:div>
    <w:div w:id="735975151">
      <w:bodyDiv w:val="1"/>
      <w:marLeft w:val="0"/>
      <w:marRight w:val="0"/>
      <w:marTop w:val="0"/>
      <w:marBottom w:val="0"/>
      <w:divBdr>
        <w:top w:val="none" w:sz="0" w:space="0" w:color="auto"/>
        <w:left w:val="none" w:sz="0" w:space="0" w:color="auto"/>
        <w:bottom w:val="none" w:sz="0" w:space="0" w:color="auto"/>
        <w:right w:val="none" w:sz="0" w:space="0" w:color="auto"/>
      </w:divBdr>
    </w:div>
    <w:div w:id="736708215">
      <w:bodyDiv w:val="1"/>
      <w:marLeft w:val="0"/>
      <w:marRight w:val="0"/>
      <w:marTop w:val="0"/>
      <w:marBottom w:val="0"/>
      <w:divBdr>
        <w:top w:val="none" w:sz="0" w:space="0" w:color="auto"/>
        <w:left w:val="none" w:sz="0" w:space="0" w:color="auto"/>
        <w:bottom w:val="none" w:sz="0" w:space="0" w:color="auto"/>
        <w:right w:val="none" w:sz="0" w:space="0" w:color="auto"/>
      </w:divBdr>
    </w:div>
    <w:div w:id="736710733">
      <w:bodyDiv w:val="1"/>
      <w:marLeft w:val="0"/>
      <w:marRight w:val="0"/>
      <w:marTop w:val="0"/>
      <w:marBottom w:val="0"/>
      <w:divBdr>
        <w:top w:val="none" w:sz="0" w:space="0" w:color="auto"/>
        <w:left w:val="none" w:sz="0" w:space="0" w:color="auto"/>
        <w:bottom w:val="none" w:sz="0" w:space="0" w:color="auto"/>
        <w:right w:val="none" w:sz="0" w:space="0" w:color="auto"/>
      </w:divBdr>
    </w:div>
    <w:div w:id="736979779">
      <w:bodyDiv w:val="1"/>
      <w:marLeft w:val="0"/>
      <w:marRight w:val="0"/>
      <w:marTop w:val="0"/>
      <w:marBottom w:val="0"/>
      <w:divBdr>
        <w:top w:val="none" w:sz="0" w:space="0" w:color="auto"/>
        <w:left w:val="none" w:sz="0" w:space="0" w:color="auto"/>
        <w:bottom w:val="none" w:sz="0" w:space="0" w:color="auto"/>
        <w:right w:val="none" w:sz="0" w:space="0" w:color="auto"/>
      </w:divBdr>
    </w:div>
    <w:div w:id="737364375">
      <w:bodyDiv w:val="1"/>
      <w:marLeft w:val="0"/>
      <w:marRight w:val="0"/>
      <w:marTop w:val="0"/>
      <w:marBottom w:val="0"/>
      <w:divBdr>
        <w:top w:val="none" w:sz="0" w:space="0" w:color="auto"/>
        <w:left w:val="none" w:sz="0" w:space="0" w:color="auto"/>
        <w:bottom w:val="none" w:sz="0" w:space="0" w:color="auto"/>
        <w:right w:val="none" w:sz="0" w:space="0" w:color="auto"/>
      </w:divBdr>
    </w:div>
    <w:div w:id="737477617">
      <w:bodyDiv w:val="1"/>
      <w:marLeft w:val="0"/>
      <w:marRight w:val="0"/>
      <w:marTop w:val="0"/>
      <w:marBottom w:val="0"/>
      <w:divBdr>
        <w:top w:val="none" w:sz="0" w:space="0" w:color="auto"/>
        <w:left w:val="none" w:sz="0" w:space="0" w:color="auto"/>
        <w:bottom w:val="none" w:sz="0" w:space="0" w:color="auto"/>
        <w:right w:val="none" w:sz="0" w:space="0" w:color="auto"/>
      </w:divBdr>
    </w:div>
    <w:div w:id="738097171">
      <w:bodyDiv w:val="1"/>
      <w:marLeft w:val="0"/>
      <w:marRight w:val="0"/>
      <w:marTop w:val="0"/>
      <w:marBottom w:val="0"/>
      <w:divBdr>
        <w:top w:val="none" w:sz="0" w:space="0" w:color="auto"/>
        <w:left w:val="none" w:sz="0" w:space="0" w:color="auto"/>
        <w:bottom w:val="none" w:sz="0" w:space="0" w:color="auto"/>
        <w:right w:val="none" w:sz="0" w:space="0" w:color="auto"/>
      </w:divBdr>
    </w:div>
    <w:div w:id="739403928">
      <w:bodyDiv w:val="1"/>
      <w:marLeft w:val="0"/>
      <w:marRight w:val="0"/>
      <w:marTop w:val="0"/>
      <w:marBottom w:val="0"/>
      <w:divBdr>
        <w:top w:val="none" w:sz="0" w:space="0" w:color="auto"/>
        <w:left w:val="none" w:sz="0" w:space="0" w:color="auto"/>
        <w:bottom w:val="none" w:sz="0" w:space="0" w:color="auto"/>
        <w:right w:val="none" w:sz="0" w:space="0" w:color="auto"/>
      </w:divBdr>
    </w:div>
    <w:div w:id="739980746">
      <w:bodyDiv w:val="1"/>
      <w:marLeft w:val="0"/>
      <w:marRight w:val="0"/>
      <w:marTop w:val="0"/>
      <w:marBottom w:val="0"/>
      <w:divBdr>
        <w:top w:val="none" w:sz="0" w:space="0" w:color="auto"/>
        <w:left w:val="none" w:sz="0" w:space="0" w:color="auto"/>
        <w:bottom w:val="none" w:sz="0" w:space="0" w:color="auto"/>
        <w:right w:val="none" w:sz="0" w:space="0" w:color="auto"/>
      </w:divBdr>
    </w:div>
    <w:div w:id="740177855">
      <w:bodyDiv w:val="1"/>
      <w:marLeft w:val="0"/>
      <w:marRight w:val="0"/>
      <w:marTop w:val="0"/>
      <w:marBottom w:val="0"/>
      <w:divBdr>
        <w:top w:val="none" w:sz="0" w:space="0" w:color="auto"/>
        <w:left w:val="none" w:sz="0" w:space="0" w:color="auto"/>
        <w:bottom w:val="none" w:sz="0" w:space="0" w:color="auto"/>
        <w:right w:val="none" w:sz="0" w:space="0" w:color="auto"/>
      </w:divBdr>
    </w:div>
    <w:div w:id="740450708">
      <w:bodyDiv w:val="1"/>
      <w:marLeft w:val="0"/>
      <w:marRight w:val="0"/>
      <w:marTop w:val="0"/>
      <w:marBottom w:val="0"/>
      <w:divBdr>
        <w:top w:val="none" w:sz="0" w:space="0" w:color="auto"/>
        <w:left w:val="none" w:sz="0" w:space="0" w:color="auto"/>
        <w:bottom w:val="none" w:sz="0" w:space="0" w:color="auto"/>
        <w:right w:val="none" w:sz="0" w:space="0" w:color="auto"/>
      </w:divBdr>
    </w:div>
    <w:div w:id="742216191">
      <w:bodyDiv w:val="1"/>
      <w:marLeft w:val="0"/>
      <w:marRight w:val="0"/>
      <w:marTop w:val="0"/>
      <w:marBottom w:val="0"/>
      <w:divBdr>
        <w:top w:val="none" w:sz="0" w:space="0" w:color="auto"/>
        <w:left w:val="none" w:sz="0" w:space="0" w:color="auto"/>
        <w:bottom w:val="none" w:sz="0" w:space="0" w:color="auto"/>
        <w:right w:val="none" w:sz="0" w:space="0" w:color="auto"/>
      </w:divBdr>
    </w:div>
    <w:div w:id="742412601">
      <w:bodyDiv w:val="1"/>
      <w:marLeft w:val="0"/>
      <w:marRight w:val="0"/>
      <w:marTop w:val="0"/>
      <w:marBottom w:val="0"/>
      <w:divBdr>
        <w:top w:val="none" w:sz="0" w:space="0" w:color="auto"/>
        <w:left w:val="none" w:sz="0" w:space="0" w:color="auto"/>
        <w:bottom w:val="none" w:sz="0" w:space="0" w:color="auto"/>
        <w:right w:val="none" w:sz="0" w:space="0" w:color="auto"/>
      </w:divBdr>
    </w:div>
    <w:div w:id="742413493">
      <w:bodyDiv w:val="1"/>
      <w:marLeft w:val="0"/>
      <w:marRight w:val="0"/>
      <w:marTop w:val="0"/>
      <w:marBottom w:val="0"/>
      <w:divBdr>
        <w:top w:val="none" w:sz="0" w:space="0" w:color="auto"/>
        <w:left w:val="none" w:sz="0" w:space="0" w:color="auto"/>
        <w:bottom w:val="none" w:sz="0" w:space="0" w:color="auto"/>
        <w:right w:val="none" w:sz="0" w:space="0" w:color="auto"/>
      </w:divBdr>
      <w:divsChild>
        <w:div w:id="102844325">
          <w:marLeft w:val="0"/>
          <w:marRight w:val="0"/>
          <w:marTop w:val="0"/>
          <w:marBottom w:val="0"/>
          <w:divBdr>
            <w:top w:val="none" w:sz="0" w:space="0" w:color="auto"/>
            <w:left w:val="none" w:sz="0" w:space="0" w:color="auto"/>
            <w:bottom w:val="none" w:sz="0" w:space="0" w:color="auto"/>
            <w:right w:val="none" w:sz="0" w:space="0" w:color="auto"/>
          </w:divBdr>
        </w:div>
      </w:divsChild>
    </w:div>
    <w:div w:id="743380642">
      <w:bodyDiv w:val="1"/>
      <w:marLeft w:val="0"/>
      <w:marRight w:val="0"/>
      <w:marTop w:val="0"/>
      <w:marBottom w:val="0"/>
      <w:divBdr>
        <w:top w:val="none" w:sz="0" w:space="0" w:color="auto"/>
        <w:left w:val="none" w:sz="0" w:space="0" w:color="auto"/>
        <w:bottom w:val="none" w:sz="0" w:space="0" w:color="auto"/>
        <w:right w:val="none" w:sz="0" w:space="0" w:color="auto"/>
      </w:divBdr>
    </w:div>
    <w:div w:id="743602997">
      <w:bodyDiv w:val="1"/>
      <w:marLeft w:val="0"/>
      <w:marRight w:val="0"/>
      <w:marTop w:val="0"/>
      <w:marBottom w:val="0"/>
      <w:divBdr>
        <w:top w:val="none" w:sz="0" w:space="0" w:color="auto"/>
        <w:left w:val="none" w:sz="0" w:space="0" w:color="auto"/>
        <w:bottom w:val="none" w:sz="0" w:space="0" w:color="auto"/>
        <w:right w:val="none" w:sz="0" w:space="0" w:color="auto"/>
      </w:divBdr>
    </w:div>
    <w:div w:id="743717991">
      <w:bodyDiv w:val="1"/>
      <w:marLeft w:val="0"/>
      <w:marRight w:val="0"/>
      <w:marTop w:val="0"/>
      <w:marBottom w:val="0"/>
      <w:divBdr>
        <w:top w:val="none" w:sz="0" w:space="0" w:color="auto"/>
        <w:left w:val="none" w:sz="0" w:space="0" w:color="auto"/>
        <w:bottom w:val="none" w:sz="0" w:space="0" w:color="auto"/>
        <w:right w:val="none" w:sz="0" w:space="0" w:color="auto"/>
      </w:divBdr>
    </w:div>
    <w:div w:id="744062034">
      <w:bodyDiv w:val="1"/>
      <w:marLeft w:val="0"/>
      <w:marRight w:val="0"/>
      <w:marTop w:val="0"/>
      <w:marBottom w:val="0"/>
      <w:divBdr>
        <w:top w:val="none" w:sz="0" w:space="0" w:color="auto"/>
        <w:left w:val="none" w:sz="0" w:space="0" w:color="auto"/>
        <w:bottom w:val="none" w:sz="0" w:space="0" w:color="auto"/>
        <w:right w:val="none" w:sz="0" w:space="0" w:color="auto"/>
      </w:divBdr>
    </w:div>
    <w:div w:id="744568830">
      <w:bodyDiv w:val="1"/>
      <w:marLeft w:val="0"/>
      <w:marRight w:val="0"/>
      <w:marTop w:val="0"/>
      <w:marBottom w:val="0"/>
      <w:divBdr>
        <w:top w:val="none" w:sz="0" w:space="0" w:color="auto"/>
        <w:left w:val="none" w:sz="0" w:space="0" w:color="auto"/>
        <w:bottom w:val="none" w:sz="0" w:space="0" w:color="auto"/>
        <w:right w:val="none" w:sz="0" w:space="0" w:color="auto"/>
      </w:divBdr>
    </w:div>
    <w:div w:id="744960798">
      <w:bodyDiv w:val="1"/>
      <w:marLeft w:val="0"/>
      <w:marRight w:val="0"/>
      <w:marTop w:val="0"/>
      <w:marBottom w:val="0"/>
      <w:divBdr>
        <w:top w:val="none" w:sz="0" w:space="0" w:color="auto"/>
        <w:left w:val="none" w:sz="0" w:space="0" w:color="auto"/>
        <w:bottom w:val="none" w:sz="0" w:space="0" w:color="auto"/>
        <w:right w:val="none" w:sz="0" w:space="0" w:color="auto"/>
      </w:divBdr>
    </w:div>
    <w:div w:id="744962354">
      <w:bodyDiv w:val="1"/>
      <w:marLeft w:val="0"/>
      <w:marRight w:val="0"/>
      <w:marTop w:val="0"/>
      <w:marBottom w:val="0"/>
      <w:divBdr>
        <w:top w:val="none" w:sz="0" w:space="0" w:color="auto"/>
        <w:left w:val="none" w:sz="0" w:space="0" w:color="auto"/>
        <w:bottom w:val="none" w:sz="0" w:space="0" w:color="auto"/>
        <w:right w:val="none" w:sz="0" w:space="0" w:color="auto"/>
      </w:divBdr>
      <w:divsChild>
        <w:div w:id="606039426">
          <w:marLeft w:val="0"/>
          <w:marRight w:val="0"/>
          <w:marTop w:val="0"/>
          <w:marBottom w:val="0"/>
          <w:divBdr>
            <w:top w:val="none" w:sz="0" w:space="0" w:color="auto"/>
            <w:left w:val="none" w:sz="0" w:space="0" w:color="auto"/>
            <w:bottom w:val="none" w:sz="0" w:space="0" w:color="auto"/>
            <w:right w:val="none" w:sz="0" w:space="0" w:color="auto"/>
          </w:divBdr>
          <w:divsChild>
            <w:div w:id="134180489">
              <w:marLeft w:val="0"/>
              <w:marRight w:val="0"/>
              <w:marTop w:val="0"/>
              <w:marBottom w:val="0"/>
              <w:divBdr>
                <w:top w:val="none" w:sz="0" w:space="0" w:color="auto"/>
                <w:left w:val="none" w:sz="0" w:space="0" w:color="auto"/>
                <w:bottom w:val="none" w:sz="0" w:space="0" w:color="auto"/>
                <w:right w:val="none" w:sz="0" w:space="0" w:color="auto"/>
              </w:divBdr>
              <w:divsChild>
                <w:div w:id="394813984">
                  <w:marLeft w:val="0"/>
                  <w:marRight w:val="0"/>
                  <w:marTop w:val="0"/>
                  <w:marBottom w:val="0"/>
                  <w:divBdr>
                    <w:top w:val="none" w:sz="0" w:space="0" w:color="auto"/>
                    <w:left w:val="none" w:sz="0" w:space="0" w:color="auto"/>
                    <w:bottom w:val="none" w:sz="0" w:space="0" w:color="auto"/>
                    <w:right w:val="none" w:sz="0" w:space="0" w:color="auto"/>
                  </w:divBdr>
                  <w:divsChild>
                    <w:div w:id="1279340461">
                      <w:marLeft w:val="0"/>
                      <w:marRight w:val="0"/>
                      <w:marTop w:val="0"/>
                      <w:marBottom w:val="0"/>
                      <w:divBdr>
                        <w:top w:val="none" w:sz="0" w:space="0" w:color="auto"/>
                        <w:left w:val="none" w:sz="0" w:space="0" w:color="auto"/>
                        <w:bottom w:val="none" w:sz="0" w:space="0" w:color="auto"/>
                        <w:right w:val="none" w:sz="0" w:space="0" w:color="auto"/>
                      </w:divBdr>
                      <w:divsChild>
                        <w:div w:id="2093619287">
                          <w:marLeft w:val="0"/>
                          <w:marRight w:val="0"/>
                          <w:marTop w:val="0"/>
                          <w:marBottom w:val="0"/>
                          <w:divBdr>
                            <w:top w:val="none" w:sz="0" w:space="0" w:color="auto"/>
                            <w:left w:val="none" w:sz="0" w:space="0" w:color="auto"/>
                            <w:bottom w:val="none" w:sz="0" w:space="0" w:color="auto"/>
                            <w:right w:val="none" w:sz="0" w:space="0" w:color="auto"/>
                          </w:divBdr>
                          <w:divsChild>
                            <w:div w:id="303194375">
                              <w:marLeft w:val="0"/>
                              <w:marRight w:val="0"/>
                              <w:marTop w:val="0"/>
                              <w:marBottom w:val="0"/>
                              <w:divBdr>
                                <w:top w:val="none" w:sz="0" w:space="0" w:color="auto"/>
                                <w:left w:val="none" w:sz="0" w:space="0" w:color="auto"/>
                                <w:bottom w:val="none" w:sz="0" w:space="0" w:color="auto"/>
                                <w:right w:val="none" w:sz="0" w:space="0" w:color="auto"/>
                              </w:divBdr>
                              <w:divsChild>
                                <w:div w:id="1324620439">
                                  <w:marLeft w:val="0"/>
                                  <w:marRight w:val="0"/>
                                  <w:marTop w:val="0"/>
                                  <w:marBottom w:val="225"/>
                                  <w:divBdr>
                                    <w:top w:val="none" w:sz="0" w:space="0" w:color="auto"/>
                                    <w:left w:val="none" w:sz="0" w:space="0" w:color="auto"/>
                                    <w:bottom w:val="none" w:sz="0" w:space="0" w:color="auto"/>
                                    <w:right w:val="none" w:sz="0" w:space="0" w:color="auto"/>
                                  </w:divBdr>
                                  <w:divsChild>
                                    <w:div w:id="837697599">
                                      <w:marLeft w:val="75"/>
                                      <w:marRight w:val="75"/>
                                      <w:marTop w:val="75"/>
                                      <w:marBottom w:val="75"/>
                                      <w:divBdr>
                                        <w:top w:val="none" w:sz="0" w:space="0" w:color="auto"/>
                                        <w:left w:val="none" w:sz="0" w:space="0" w:color="auto"/>
                                        <w:bottom w:val="none" w:sz="0" w:space="0" w:color="auto"/>
                                        <w:right w:val="none" w:sz="0" w:space="0" w:color="auto"/>
                                      </w:divBdr>
                                      <w:divsChild>
                                        <w:div w:id="1529685249">
                                          <w:marLeft w:val="0"/>
                                          <w:marRight w:val="0"/>
                                          <w:marTop w:val="0"/>
                                          <w:marBottom w:val="0"/>
                                          <w:divBdr>
                                            <w:top w:val="none" w:sz="0" w:space="0" w:color="auto"/>
                                            <w:left w:val="none" w:sz="0" w:space="0" w:color="auto"/>
                                            <w:bottom w:val="none" w:sz="0" w:space="0" w:color="auto"/>
                                            <w:right w:val="none" w:sz="0" w:space="0" w:color="auto"/>
                                          </w:divBdr>
                                          <w:divsChild>
                                            <w:div w:id="31406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5111526">
      <w:bodyDiv w:val="1"/>
      <w:marLeft w:val="0"/>
      <w:marRight w:val="0"/>
      <w:marTop w:val="0"/>
      <w:marBottom w:val="0"/>
      <w:divBdr>
        <w:top w:val="none" w:sz="0" w:space="0" w:color="auto"/>
        <w:left w:val="none" w:sz="0" w:space="0" w:color="auto"/>
        <w:bottom w:val="none" w:sz="0" w:space="0" w:color="auto"/>
        <w:right w:val="none" w:sz="0" w:space="0" w:color="auto"/>
      </w:divBdr>
      <w:divsChild>
        <w:div w:id="1754813927">
          <w:marLeft w:val="0"/>
          <w:marRight w:val="0"/>
          <w:marTop w:val="0"/>
          <w:marBottom w:val="0"/>
          <w:divBdr>
            <w:top w:val="none" w:sz="0" w:space="0" w:color="auto"/>
            <w:left w:val="none" w:sz="0" w:space="0" w:color="auto"/>
            <w:bottom w:val="none" w:sz="0" w:space="0" w:color="auto"/>
            <w:right w:val="none" w:sz="0" w:space="0" w:color="auto"/>
          </w:divBdr>
          <w:divsChild>
            <w:div w:id="940604634">
              <w:marLeft w:val="0"/>
              <w:marRight w:val="0"/>
              <w:marTop w:val="0"/>
              <w:marBottom w:val="0"/>
              <w:divBdr>
                <w:top w:val="none" w:sz="0" w:space="0" w:color="auto"/>
                <w:left w:val="none" w:sz="0" w:space="0" w:color="auto"/>
                <w:bottom w:val="none" w:sz="0" w:space="0" w:color="auto"/>
                <w:right w:val="none" w:sz="0" w:space="0" w:color="auto"/>
              </w:divBdr>
              <w:divsChild>
                <w:div w:id="1851407889">
                  <w:marLeft w:val="0"/>
                  <w:marRight w:val="0"/>
                  <w:marTop w:val="0"/>
                  <w:marBottom w:val="0"/>
                  <w:divBdr>
                    <w:top w:val="none" w:sz="0" w:space="0" w:color="auto"/>
                    <w:left w:val="none" w:sz="0" w:space="0" w:color="auto"/>
                    <w:bottom w:val="none" w:sz="0" w:space="0" w:color="auto"/>
                    <w:right w:val="none" w:sz="0" w:space="0" w:color="auto"/>
                  </w:divBdr>
                  <w:divsChild>
                    <w:div w:id="1604608854">
                      <w:marLeft w:val="0"/>
                      <w:marRight w:val="0"/>
                      <w:marTop w:val="0"/>
                      <w:marBottom w:val="0"/>
                      <w:divBdr>
                        <w:top w:val="none" w:sz="0" w:space="0" w:color="auto"/>
                        <w:left w:val="none" w:sz="0" w:space="0" w:color="auto"/>
                        <w:bottom w:val="none" w:sz="0" w:space="0" w:color="auto"/>
                        <w:right w:val="none" w:sz="0" w:space="0" w:color="auto"/>
                      </w:divBdr>
                      <w:divsChild>
                        <w:div w:id="2123378490">
                          <w:marLeft w:val="0"/>
                          <w:marRight w:val="0"/>
                          <w:marTop w:val="45"/>
                          <w:marBottom w:val="0"/>
                          <w:divBdr>
                            <w:top w:val="none" w:sz="0" w:space="0" w:color="auto"/>
                            <w:left w:val="none" w:sz="0" w:space="0" w:color="auto"/>
                            <w:bottom w:val="none" w:sz="0" w:space="0" w:color="auto"/>
                            <w:right w:val="none" w:sz="0" w:space="0" w:color="auto"/>
                          </w:divBdr>
                          <w:divsChild>
                            <w:div w:id="859398414">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5303863">
      <w:bodyDiv w:val="1"/>
      <w:marLeft w:val="0"/>
      <w:marRight w:val="0"/>
      <w:marTop w:val="0"/>
      <w:marBottom w:val="0"/>
      <w:divBdr>
        <w:top w:val="none" w:sz="0" w:space="0" w:color="auto"/>
        <w:left w:val="none" w:sz="0" w:space="0" w:color="auto"/>
        <w:bottom w:val="none" w:sz="0" w:space="0" w:color="auto"/>
        <w:right w:val="none" w:sz="0" w:space="0" w:color="auto"/>
      </w:divBdr>
    </w:div>
    <w:div w:id="745423461">
      <w:bodyDiv w:val="1"/>
      <w:marLeft w:val="0"/>
      <w:marRight w:val="0"/>
      <w:marTop w:val="0"/>
      <w:marBottom w:val="0"/>
      <w:divBdr>
        <w:top w:val="none" w:sz="0" w:space="0" w:color="auto"/>
        <w:left w:val="none" w:sz="0" w:space="0" w:color="auto"/>
        <w:bottom w:val="none" w:sz="0" w:space="0" w:color="auto"/>
        <w:right w:val="none" w:sz="0" w:space="0" w:color="auto"/>
      </w:divBdr>
    </w:div>
    <w:div w:id="745424148">
      <w:bodyDiv w:val="1"/>
      <w:marLeft w:val="0"/>
      <w:marRight w:val="0"/>
      <w:marTop w:val="0"/>
      <w:marBottom w:val="0"/>
      <w:divBdr>
        <w:top w:val="none" w:sz="0" w:space="0" w:color="auto"/>
        <w:left w:val="none" w:sz="0" w:space="0" w:color="auto"/>
        <w:bottom w:val="none" w:sz="0" w:space="0" w:color="auto"/>
        <w:right w:val="none" w:sz="0" w:space="0" w:color="auto"/>
      </w:divBdr>
    </w:div>
    <w:div w:id="745567714">
      <w:bodyDiv w:val="1"/>
      <w:marLeft w:val="0"/>
      <w:marRight w:val="0"/>
      <w:marTop w:val="0"/>
      <w:marBottom w:val="0"/>
      <w:divBdr>
        <w:top w:val="none" w:sz="0" w:space="0" w:color="auto"/>
        <w:left w:val="none" w:sz="0" w:space="0" w:color="auto"/>
        <w:bottom w:val="none" w:sz="0" w:space="0" w:color="auto"/>
        <w:right w:val="none" w:sz="0" w:space="0" w:color="auto"/>
      </w:divBdr>
    </w:div>
    <w:div w:id="745810279">
      <w:bodyDiv w:val="1"/>
      <w:marLeft w:val="0"/>
      <w:marRight w:val="0"/>
      <w:marTop w:val="0"/>
      <w:marBottom w:val="0"/>
      <w:divBdr>
        <w:top w:val="none" w:sz="0" w:space="0" w:color="auto"/>
        <w:left w:val="none" w:sz="0" w:space="0" w:color="auto"/>
        <w:bottom w:val="none" w:sz="0" w:space="0" w:color="auto"/>
        <w:right w:val="none" w:sz="0" w:space="0" w:color="auto"/>
      </w:divBdr>
    </w:div>
    <w:div w:id="746078004">
      <w:bodyDiv w:val="1"/>
      <w:marLeft w:val="0"/>
      <w:marRight w:val="0"/>
      <w:marTop w:val="0"/>
      <w:marBottom w:val="0"/>
      <w:divBdr>
        <w:top w:val="none" w:sz="0" w:space="0" w:color="auto"/>
        <w:left w:val="none" w:sz="0" w:space="0" w:color="auto"/>
        <w:bottom w:val="none" w:sz="0" w:space="0" w:color="auto"/>
        <w:right w:val="none" w:sz="0" w:space="0" w:color="auto"/>
      </w:divBdr>
    </w:div>
    <w:div w:id="746147384">
      <w:bodyDiv w:val="1"/>
      <w:marLeft w:val="0"/>
      <w:marRight w:val="0"/>
      <w:marTop w:val="0"/>
      <w:marBottom w:val="0"/>
      <w:divBdr>
        <w:top w:val="none" w:sz="0" w:space="0" w:color="auto"/>
        <w:left w:val="none" w:sz="0" w:space="0" w:color="auto"/>
        <w:bottom w:val="none" w:sz="0" w:space="0" w:color="auto"/>
        <w:right w:val="none" w:sz="0" w:space="0" w:color="auto"/>
      </w:divBdr>
    </w:div>
    <w:div w:id="746734127">
      <w:bodyDiv w:val="1"/>
      <w:marLeft w:val="0"/>
      <w:marRight w:val="0"/>
      <w:marTop w:val="0"/>
      <w:marBottom w:val="0"/>
      <w:divBdr>
        <w:top w:val="none" w:sz="0" w:space="0" w:color="auto"/>
        <w:left w:val="none" w:sz="0" w:space="0" w:color="auto"/>
        <w:bottom w:val="none" w:sz="0" w:space="0" w:color="auto"/>
        <w:right w:val="none" w:sz="0" w:space="0" w:color="auto"/>
      </w:divBdr>
    </w:div>
    <w:div w:id="746809258">
      <w:bodyDiv w:val="1"/>
      <w:marLeft w:val="0"/>
      <w:marRight w:val="0"/>
      <w:marTop w:val="0"/>
      <w:marBottom w:val="0"/>
      <w:divBdr>
        <w:top w:val="none" w:sz="0" w:space="0" w:color="auto"/>
        <w:left w:val="none" w:sz="0" w:space="0" w:color="auto"/>
        <w:bottom w:val="none" w:sz="0" w:space="0" w:color="auto"/>
        <w:right w:val="none" w:sz="0" w:space="0" w:color="auto"/>
      </w:divBdr>
    </w:div>
    <w:div w:id="746880605">
      <w:bodyDiv w:val="1"/>
      <w:marLeft w:val="0"/>
      <w:marRight w:val="0"/>
      <w:marTop w:val="0"/>
      <w:marBottom w:val="0"/>
      <w:divBdr>
        <w:top w:val="none" w:sz="0" w:space="0" w:color="auto"/>
        <w:left w:val="none" w:sz="0" w:space="0" w:color="auto"/>
        <w:bottom w:val="none" w:sz="0" w:space="0" w:color="auto"/>
        <w:right w:val="none" w:sz="0" w:space="0" w:color="auto"/>
      </w:divBdr>
    </w:div>
    <w:div w:id="747578725">
      <w:bodyDiv w:val="1"/>
      <w:marLeft w:val="0"/>
      <w:marRight w:val="0"/>
      <w:marTop w:val="0"/>
      <w:marBottom w:val="0"/>
      <w:divBdr>
        <w:top w:val="none" w:sz="0" w:space="0" w:color="auto"/>
        <w:left w:val="none" w:sz="0" w:space="0" w:color="auto"/>
        <w:bottom w:val="none" w:sz="0" w:space="0" w:color="auto"/>
        <w:right w:val="none" w:sz="0" w:space="0" w:color="auto"/>
      </w:divBdr>
    </w:div>
    <w:div w:id="747655156">
      <w:bodyDiv w:val="1"/>
      <w:marLeft w:val="0"/>
      <w:marRight w:val="0"/>
      <w:marTop w:val="0"/>
      <w:marBottom w:val="0"/>
      <w:divBdr>
        <w:top w:val="none" w:sz="0" w:space="0" w:color="auto"/>
        <w:left w:val="none" w:sz="0" w:space="0" w:color="auto"/>
        <w:bottom w:val="none" w:sz="0" w:space="0" w:color="auto"/>
        <w:right w:val="none" w:sz="0" w:space="0" w:color="auto"/>
      </w:divBdr>
    </w:div>
    <w:div w:id="747700602">
      <w:bodyDiv w:val="1"/>
      <w:marLeft w:val="0"/>
      <w:marRight w:val="0"/>
      <w:marTop w:val="0"/>
      <w:marBottom w:val="0"/>
      <w:divBdr>
        <w:top w:val="none" w:sz="0" w:space="0" w:color="auto"/>
        <w:left w:val="none" w:sz="0" w:space="0" w:color="auto"/>
        <w:bottom w:val="none" w:sz="0" w:space="0" w:color="auto"/>
        <w:right w:val="none" w:sz="0" w:space="0" w:color="auto"/>
      </w:divBdr>
    </w:div>
    <w:div w:id="747773482">
      <w:bodyDiv w:val="1"/>
      <w:marLeft w:val="0"/>
      <w:marRight w:val="0"/>
      <w:marTop w:val="0"/>
      <w:marBottom w:val="0"/>
      <w:divBdr>
        <w:top w:val="none" w:sz="0" w:space="0" w:color="auto"/>
        <w:left w:val="none" w:sz="0" w:space="0" w:color="auto"/>
        <w:bottom w:val="none" w:sz="0" w:space="0" w:color="auto"/>
        <w:right w:val="none" w:sz="0" w:space="0" w:color="auto"/>
      </w:divBdr>
      <w:divsChild>
        <w:div w:id="587933460">
          <w:marLeft w:val="0"/>
          <w:marRight w:val="0"/>
          <w:marTop w:val="0"/>
          <w:marBottom w:val="0"/>
          <w:divBdr>
            <w:top w:val="none" w:sz="0" w:space="0" w:color="auto"/>
            <w:left w:val="none" w:sz="0" w:space="0" w:color="auto"/>
            <w:bottom w:val="none" w:sz="0" w:space="0" w:color="auto"/>
            <w:right w:val="none" w:sz="0" w:space="0" w:color="auto"/>
          </w:divBdr>
        </w:div>
        <w:div w:id="1214079971">
          <w:marLeft w:val="0"/>
          <w:marRight w:val="0"/>
          <w:marTop w:val="0"/>
          <w:marBottom w:val="0"/>
          <w:divBdr>
            <w:top w:val="none" w:sz="0" w:space="0" w:color="auto"/>
            <w:left w:val="none" w:sz="0" w:space="0" w:color="auto"/>
            <w:bottom w:val="none" w:sz="0" w:space="0" w:color="auto"/>
            <w:right w:val="none" w:sz="0" w:space="0" w:color="auto"/>
          </w:divBdr>
          <w:divsChild>
            <w:div w:id="1493788224">
              <w:marLeft w:val="0"/>
              <w:marRight w:val="0"/>
              <w:marTop w:val="0"/>
              <w:marBottom w:val="0"/>
              <w:divBdr>
                <w:top w:val="none" w:sz="0" w:space="0" w:color="auto"/>
                <w:left w:val="none" w:sz="0" w:space="0" w:color="auto"/>
                <w:bottom w:val="none" w:sz="0" w:space="0" w:color="auto"/>
                <w:right w:val="none" w:sz="0" w:space="0" w:color="auto"/>
              </w:divBdr>
              <w:divsChild>
                <w:div w:id="40214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776253">
      <w:bodyDiv w:val="1"/>
      <w:marLeft w:val="0"/>
      <w:marRight w:val="0"/>
      <w:marTop w:val="0"/>
      <w:marBottom w:val="0"/>
      <w:divBdr>
        <w:top w:val="none" w:sz="0" w:space="0" w:color="auto"/>
        <w:left w:val="none" w:sz="0" w:space="0" w:color="auto"/>
        <w:bottom w:val="none" w:sz="0" w:space="0" w:color="auto"/>
        <w:right w:val="none" w:sz="0" w:space="0" w:color="auto"/>
      </w:divBdr>
    </w:div>
    <w:div w:id="748043324">
      <w:bodyDiv w:val="1"/>
      <w:marLeft w:val="0"/>
      <w:marRight w:val="0"/>
      <w:marTop w:val="0"/>
      <w:marBottom w:val="0"/>
      <w:divBdr>
        <w:top w:val="none" w:sz="0" w:space="0" w:color="auto"/>
        <w:left w:val="none" w:sz="0" w:space="0" w:color="auto"/>
        <w:bottom w:val="none" w:sz="0" w:space="0" w:color="auto"/>
        <w:right w:val="none" w:sz="0" w:space="0" w:color="auto"/>
      </w:divBdr>
    </w:div>
    <w:div w:id="749347834">
      <w:bodyDiv w:val="1"/>
      <w:marLeft w:val="0"/>
      <w:marRight w:val="0"/>
      <w:marTop w:val="0"/>
      <w:marBottom w:val="0"/>
      <w:divBdr>
        <w:top w:val="none" w:sz="0" w:space="0" w:color="auto"/>
        <w:left w:val="none" w:sz="0" w:space="0" w:color="auto"/>
        <w:bottom w:val="none" w:sz="0" w:space="0" w:color="auto"/>
        <w:right w:val="none" w:sz="0" w:space="0" w:color="auto"/>
      </w:divBdr>
    </w:div>
    <w:div w:id="750077294">
      <w:bodyDiv w:val="1"/>
      <w:marLeft w:val="0"/>
      <w:marRight w:val="0"/>
      <w:marTop w:val="0"/>
      <w:marBottom w:val="0"/>
      <w:divBdr>
        <w:top w:val="none" w:sz="0" w:space="0" w:color="auto"/>
        <w:left w:val="none" w:sz="0" w:space="0" w:color="auto"/>
        <w:bottom w:val="none" w:sz="0" w:space="0" w:color="auto"/>
        <w:right w:val="none" w:sz="0" w:space="0" w:color="auto"/>
      </w:divBdr>
      <w:divsChild>
        <w:div w:id="14624145">
          <w:marLeft w:val="0"/>
          <w:marRight w:val="0"/>
          <w:marTop w:val="0"/>
          <w:marBottom w:val="0"/>
          <w:divBdr>
            <w:top w:val="none" w:sz="0" w:space="0" w:color="auto"/>
            <w:left w:val="none" w:sz="0" w:space="0" w:color="auto"/>
            <w:bottom w:val="none" w:sz="0" w:space="0" w:color="auto"/>
            <w:right w:val="none" w:sz="0" w:space="0" w:color="auto"/>
          </w:divBdr>
          <w:divsChild>
            <w:div w:id="205532366">
              <w:marLeft w:val="0"/>
              <w:marRight w:val="0"/>
              <w:marTop w:val="0"/>
              <w:marBottom w:val="0"/>
              <w:divBdr>
                <w:top w:val="none" w:sz="0" w:space="0" w:color="auto"/>
                <w:left w:val="none" w:sz="0" w:space="0" w:color="auto"/>
                <w:bottom w:val="none" w:sz="0" w:space="0" w:color="auto"/>
                <w:right w:val="none" w:sz="0" w:space="0" w:color="auto"/>
              </w:divBdr>
              <w:divsChild>
                <w:div w:id="378238237">
                  <w:marLeft w:val="0"/>
                  <w:marRight w:val="0"/>
                  <w:marTop w:val="0"/>
                  <w:marBottom w:val="0"/>
                  <w:divBdr>
                    <w:top w:val="none" w:sz="0" w:space="0" w:color="auto"/>
                    <w:left w:val="none" w:sz="0" w:space="0" w:color="auto"/>
                    <w:bottom w:val="none" w:sz="0" w:space="0" w:color="auto"/>
                    <w:right w:val="none" w:sz="0" w:space="0" w:color="auto"/>
                  </w:divBdr>
                  <w:divsChild>
                    <w:div w:id="187722697">
                      <w:marLeft w:val="0"/>
                      <w:marRight w:val="0"/>
                      <w:marTop w:val="0"/>
                      <w:marBottom w:val="0"/>
                      <w:divBdr>
                        <w:top w:val="none" w:sz="0" w:space="0" w:color="auto"/>
                        <w:left w:val="none" w:sz="0" w:space="0" w:color="auto"/>
                        <w:bottom w:val="none" w:sz="0" w:space="0" w:color="auto"/>
                        <w:right w:val="none" w:sz="0" w:space="0" w:color="auto"/>
                      </w:divBdr>
                      <w:divsChild>
                        <w:div w:id="960771953">
                          <w:marLeft w:val="0"/>
                          <w:marRight w:val="0"/>
                          <w:marTop w:val="45"/>
                          <w:marBottom w:val="0"/>
                          <w:divBdr>
                            <w:top w:val="none" w:sz="0" w:space="0" w:color="auto"/>
                            <w:left w:val="none" w:sz="0" w:space="0" w:color="auto"/>
                            <w:bottom w:val="none" w:sz="0" w:space="0" w:color="auto"/>
                            <w:right w:val="none" w:sz="0" w:space="0" w:color="auto"/>
                          </w:divBdr>
                          <w:divsChild>
                            <w:div w:id="7022639">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0083184">
      <w:bodyDiv w:val="1"/>
      <w:marLeft w:val="0"/>
      <w:marRight w:val="0"/>
      <w:marTop w:val="0"/>
      <w:marBottom w:val="0"/>
      <w:divBdr>
        <w:top w:val="none" w:sz="0" w:space="0" w:color="auto"/>
        <w:left w:val="none" w:sz="0" w:space="0" w:color="auto"/>
        <w:bottom w:val="none" w:sz="0" w:space="0" w:color="auto"/>
        <w:right w:val="none" w:sz="0" w:space="0" w:color="auto"/>
      </w:divBdr>
    </w:div>
    <w:div w:id="750201198">
      <w:bodyDiv w:val="1"/>
      <w:marLeft w:val="0"/>
      <w:marRight w:val="0"/>
      <w:marTop w:val="0"/>
      <w:marBottom w:val="0"/>
      <w:divBdr>
        <w:top w:val="none" w:sz="0" w:space="0" w:color="auto"/>
        <w:left w:val="none" w:sz="0" w:space="0" w:color="auto"/>
        <w:bottom w:val="none" w:sz="0" w:space="0" w:color="auto"/>
        <w:right w:val="none" w:sz="0" w:space="0" w:color="auto"/>
      </w:divBdr>
    </w:div>
    <w:div w:id="750469144">
      <w:bodyDiv w:val="1"/>
      <w:marLeft w:val="0"/>
      <w:marRight w:val="0"/>
      <w:marTop w:val="0"/>
      <w:marBottom w:val="0"/>
      <w:divBdr>
        <w:top w:val="none" w:sz="0" w:space="0" w:color="auto"/>
        <w:left w:val="none" w:sz="0" w:space="0" w:color="auto"/>
        <w:bottom w:val="none" w:sz="0" w:space="0" w:color="auto"/>
        <w:right w:val="none" w:sz="0" w:space="0" w:color="auto"/>
      </w:divBdr>
    </w:div>
    <w:div w:id="750473359">
      <w:bodyDiv w:val="1"/>
      <w:marLeft w:val="0"/>
      <w:marRight w:val="0"/>
      <w:marTop w:val="0"/>
      <w:marBottom w:val="0"/>
      <w:divBdr>
        <w:top w:val="none" w:sz="0" w:space="0" w:color="auto"/>
        <w:left w:val="none" w:sz="0" w:space="0" w:color="auto"/>
        <w:bottom w:val="none" w:sz="0" w:space="0" w:color="auto"/>
        <w:right w:val="none" w:sz="0" w:space="0" w:color="auto"/>
      </w:divBdr>
      <w:divsChild>
        <w:div w:id="1532644928">
          <w:marLeft w:val="0"/>
          <w:marRight w:val="0"/>
          <w:marTop w:val="280"/>
          <w:marBottom w:val="280"/>
          <w:divBdr>
            <w:top w:val="none" w:sz="0" w:space="0" w:color="auto"/>
            <w:left w:val="none" w:sz="0" w:space="0" w:color="auto"/>
            <w:bottom w:val="none" w:sz="0" w:space="0" w:color="auto"/>
            <w:right w:val="none" w:sz="0" w:space="0" w:color="auto"/>
          </w:divBdr>
        </w:div>
        <w:div w:id="786236764">
          <w:marLeft w:val="0"/>
          <w:marRight w:val="0"/>
          <w:marTop w:val="0"/>
          <w:marBottom w:val="0"/>
          <w:divBdr>
            <w:top w:val="none" w:sz="0" w:space="0" w:color="auto"/>
            <w:left w:val="none" w:sz="0" w:space="0" w:color="auto"/>
            <w:bottom w:val="none" w:sz="0" w:space="0" w:color="auto"/>
            <w:right w:val="none" w:sz="0" w:space="0" w:color="auto"/>
          </w:divBdr>
          <w:divsChild>
            <w:div w:id="36054156">
              <w:marLeft w:val="0"/>
              <w:marRight w:val="0"/>
              <w:marTop w:val="280"/>
              <w:marBottom w:val="280"/>
              <w:divBdr>
                <w:top w:val="none" w:sz="0" w:space="0" w:color="auto"/>
                <w:left w:val="none" w:sz="0" w:space="0" w:color="auto"/>
                <w:bottom w:val="none" w:sz="0" w:space="0" w:color="auto"/>
                <w:right w:val="none" w:sz="0" w:space="0" w:color="auto"/>
              </w:divBdr>
            </w:div>
            <w:div w:id="522743072">
              <w:marLeft w:val="0"/>
              <w:marRight w:val="0"/>
              <w:marTop w:val="280"/>
              <w:marBottom w:val="280"/>
              <w:divBdr>
                <w:top w:val="none" w:sz="0" w:space="0" w:color="auto"/>
                <w:left w:val="none" w:sz="0" w:space="0" w:color="auto"/>
                <w:bottom w:val="none" w:sz="0" w:space="0" w:color="auto"/>
                <w:right w:val="none" w:sz="0" w:space="0" w:color="auto"/>
              </w:divBdr>
            </w:div>
            <w:div w:id="234972650">
              <w:marLeft w:val="0"/>
              <w:marRight w:val="0"/>
              <w:marTop w:val="280"/>
              <w:marBottom w:val="280"/>
              <w:divBdr>
                <w:top w:val="none" w:sz="0" w:space="0" w:color="auto"/>
                <w:left w:val="none" w:sz="0" w:space="0" w:color="auto"/>
                <w:bottom w:val="none" w:sz="0" w:space="0" w:color="auto"/>
                <w:right w:val="none" w:sz="0" w:space="0" w:color="auto"/>
              </w:divBdr>
            </w:div>
            <w:div w:id="1970042451">
              <w:marLeft w:val="0"/>
              <w:marRight w:val="0"/>
              <w:marTop w:val="280"/>
              <w:marBottom w:val="280"/>
              <w:divBdr>
                <w:top w:val="none" w:sz="0" w:space="0" w:color="auto"/>
                <w:left w:val="none" w:sz="0" w:space="0" w:color="auto"/>
                <w:bottom w:val="none" w:sz="0" w:space="0" w:color="auto"/>
                <w:right w:val="none" w:sz="0" w:space="0" w:color="auto"/>
              </w:divBdr>
            </w:div>
            <w:div w:id="112213234">
              <w:marLeft w:val="0"/>
              <w:marRight w:val="0"/>
              <w:marTop w:val="280"/>
              <w:marBottom w:val="280"/>
              <w:divBdr>
                <w:top w:val="none" w:sz="0" w:space="0" w:color="auto"/>
                <w:left w:val="none" w:sz="0" w:space="0" w:color="auto"/>
                <w:bottom w:val="none" w:sz="0" w:space="0" w:color="auto"/>
                <w:right w:val="none" w:sz="0" w:space="0" w:color="auto"/>
              </w:divBdr>
            </w:div>
            <w:div w:id="497304868">
              <w:marLeft w:val="0"/>
              <w:marRight w:val="0"/>
              <w:marTop w:val="280"/>
              <w:marBottom w:val="280"/>
              <w:divBdr>
                <w:top w:val="none" w:sz="0" w:space="0" w:color="auto"/>
                <w:left w:val="none" w:sz="0" w:space="0" w:color="auto"/>
                <w:bottom w:val="none" w:sz="0" w:space="0" w:color="auto"/>
                <w:right w:val="none" w:sz="0" w:space="0" w:color="auto"/>
              </w:divBdr>
            </w:div>
            <w:div w:id="448208512">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750616344">
      <w:bodyDiv w:val="1"/>
      <w:marLeft w:val="0"/>
      <w:marRight w:val="0"/>
      <w:marTop w:val="0"/>
      <w:marBottom w:val="0"/>
      <w:divBdr>
        <w:top w:val="none" w:sz="0" w:space="0" w:color="auto"/>
        <w:left w:val="none" w:sz="0" w:space="0" w:color="auto"/>
        <w:bottom w:val="none" w:sz="0" w:space="0" w:color="auto"/>
        <w:right w:val="none" w:sz="0" w:space="0" w:color="auto"/>
      </w:divBdr>
    </w:div>
    <w:div w:id="750927686">
      <w:bodyDiv w:val="1"/>
      <w:marLeft w:val="0"/>
      <w:marRight w:val="0"/>
      <w:marTop w:val="0"/>
      <w:marBottom w:val="0"/>
      <w:divBdr>
        <w:top w:val="none" w:sz="0" w:space="0" w:color="auto"/>
        <w:left w:val="none" w:sz="0" w:space="0" w:color="auto"/>
        <w:bottom w:val="none" w:sz="0" w:space="0" w:color="auto"/>
        <w:right w:val="none" w:sz="0" w:space="0" w:color="auto"/>
      </w:divBdr>
    </w:div>
    <w:div w:id="752163797">
      <w:bodyDiv w:val="1"/>
      <w:marLeft w:val="0"/>
      <w:marRight w:val="0"/>
      <w:marTop w:val="0"/>
      <w:marBottom w:val="0"/>
      <w:divBdr>
        <w:top w:val="none" w:sz="0" w:space="0" w:color="auto"/>
        <w:left w:val="none" w:sz="0" w:space="0" w:color="auto"/>
        <w:bottom w:val="none" w:sz="0" w:space="0" w:color="auto"/>
        <w:right w:val="none" w:sz="0" w:space="0" w:color="auto"/>
      </w:divBdr>
    </w:div>
    <w:div w:id="752431601">
      <w:bodyDiv w:val="1"/>
      <w:marLeft w:val="0"/>
      <w:marRight w:val="0"/>
      <w:marTop w:val="0"/>
      <w:marBottom w:val="0"/>
      <w:divBdr>
        <w:top w:val="none" w:sz="0" w:space="0" w:color="auto"/>
        <w:left w:val="none" w:sz="0" w:space="0" w:color="auto"/>
        <w:bottom w:val="none" w:sz="0" w:space="0" w:color="auto"/>
        <w:right w:val="none" w:sz="0" w:space="0" w:color="auto"/>
      </w:divBdr>
    </w:div>
    <w:div w:id="752509499">
      <w:bodyDiv w:val="1"/>
      <w:marLeft w:val="0"/>
      <w:marRight w:val="0"/>
      <w:marTop w:val="0"/>
      <w:marBottom w:val="0"/>
      <w:divBdr>
        <w:top w:val="none" w:sz="0" w:space="0" w:color="auto"/>
        <w:left w:val="none" w:sz="0" w:space="0" w:color="auto"/>
        <w:bottom w:val="none" w:sz="0" w:space="0" w:color="auto"/>
        <w:right w:val="none" w:sz="0" w:space="0" w:color="auto"/>
      </w:divBdr>
    </w:div>
    <w:div w:id="752511726">
      <w:bodyDiv w:val="1"/>
      <w:marLeft w:val="0"/>
      <w:marRight w:val="0"/>
      <w:marTop w:val="0"/>
      <w:marBottom w:val="0"/>
      <w:divBdr>
        <w:top w:val="none" w:sz="0" w:space="0" w:color="auto"/>
        <w:left w:val="none" w:sz="0" w:space="0" w:color="auto"/>
        <w:bottom w:val="none" w:sz="0" w:space="0" w:color="auto"/>
        <w:right w:val="none" w:sz="0" w:space="0" w:color="auto"/>
      </w:divBdr>
    </w:div>
    <w:div w:id="753278750">
      <w:bodyDiv w:val="1"/>
      <w:marLeft w:val="0"/>
      <w:marRight w:val="0"/>
      <w:marTop w:val="0"/>
      <w:marBottom w:val="0"/>
      <w:divBdr>
        <w:top w:val="none" w:sz="0" w:space="0" w:color="auto"/>
        <w:left w:val="none" w:sz="0" w:space="0" w:color="auto"/>
        <w:bottom w:val="none" w:sz="0" w:space="0" w:color="auto"/>
        <w:right w:val="none" w:sz="0" w:space="0" w:color="auto"/>
      </w:divBdr>
    </w:div>
    <w:div w:id="753281031">
      <w:bodyDiv w:val="1"/>
      <w:marLeft w:val="0"/>
      <w:marRight w:val="0"/>
      <w:marTop w:val="0"/>
      <w:marBottom w:val="0"/>
      <w:divBdr>
        <w:top w:val="none" w:sz="0" w:space="0" w:color="auto"/>
        <w:left w:val="none" w:sz="0" w:space="0" w:color="auto"/>
        <w:bottom w:val="none" w:sz="0" w:space="0" w:color="auto"/>
        <w:right w:val="none" w:sz="0" w:space="0" w:color="auto"/>
      </w:divBdr>
    </w:div>
    <w:div w:id="754127568">
      <w:bodyDiv w:val="1"/>
      <w:marLeft w:val="0"/>
      <w:marRight w:val="0"/>
      <w:marTop w:val="0"/>
      <w:marBottom w:val="0"/>
      <w:divBdr>
        <w:top w:val="none" w:sz="0" w:space="0" w:color="auto"/>
        <w:left w:val="none" w:sz="0" w:space="0" w:color="auto"/>
        <w:bottom w:val="none" w:sz="0" w:space="0" w:color="auto"/>
        <w:right w:val="none" w:sz="0" w:space="0" w:color="auto"/>
      </w:divBdr>
    </w:div>
    <w:div w:id="754860176">
      <w:bodyDiv w:val="1"/>
      <w:marLeft w:val="0"/>
      <w:marRight w:val="0"/>
      <w:marTop w:val="0"/>
      <w:marBottom w:val="0"/>
      <w:divBdr>
        <w:top w:val="none" w:sz="0" w:space="0" w:color="auto"/>
        <w:left w:val="none" w:sz="0" w:space="0" w:color="auto"/>
        <w:bottom w:val="none" w:sz="0" w:space="0" w:color="auto"/>
        <w:right w:val="none" w:sz="0" w:space="0" w:color="auto"/>
      </w:divBdr>
      <w:divsChild>
        <w:div w:id="768282893">
          <w:marLeft w:val="0"/>
          <w:marRight w:val="0"/>
          <w:marTop w:val="0"/>
          <w:marBottom w:val="0"/>
          <w:divBdr>
            <w:top w:val="none" w:sz="0" w:space="0" w:color="auto"/>
            <w:left w:val="none" w:sz="0" w:space="0" w:color="auto"/>
            <w:bottom w:val="none" w:sz="0" w:space="0" w:color="auto"/>
            <w:right w:val="none" w:sz="0" w:space="0" w:color="auto"/>
          </w:divBdr>
          <w:divsChild>
            <w:div w:id="1140730280">
              <w:marLeft w:val="0"/>
              <w:marRight w:val="0"/>
              <w:marTop w:val="0"/>
              <w:marBottom w:val="0"/>
              <w:divBdr>
                <w:top w:val="none" w:sz="0" w:space="0" w:color="auto"/>
                <w:left w:val="none" w:sz="0" w:space="0" w:color="auto"/>
                <w:bottom w:val="none" w:sz="0" w:space="0" w:color="auto"/>
                <w:right w:val="none" w:sz="0" w:space="0" w:color="auto"/>
              </w:divBdr>
              <w:divsChild>
                <w:div w:id="511605617">
                  <w:marLeft w:val="0"/>
                  <w:marRight w:val="0"/>
                  <w:marTop w:val="0"/>
                  <w:marBottom w:val="0"/>
                  <w:divBdr>
                    <w:top w:val="none" w:sz="0" w:space="0" w:color="auto"/>
                    <w:left w:val="none" w:sz="0" w:space="0" w:color="auto"/>
                    <w:bottom w:val="none" w:sz="0" w:space="0" w:color="auto"/>
                    <w:right w:val="none" w:sz="0" w:space="0" w:color="auto"/>
                  </w:divBdr>
                  <w:divsChild>
                    <w:div w:id="1636250208">
                      <w:marLeft w:val="0"/>
                      <w:marRight w:val="0"/>
                      <w:marTop w:val="0"/>
                      <w:marBottom w:val="0"/>
                      <w:divBdr>
                        <w:top w:val="none" w:sz="0" w:space="0" w:color="auto"/>
                        <w:left w:val="none" w:sz="0" w:space="0" w:color="auto"/>
                        <w:bottom w:val="none" w:sz="0" w:space="0" w:color="auto"/>
                        <w:right w:val="none" w:sz="0" w:space="0" w:color="auto"/>
                      </w:divBdr>
                      <w:divsChild>
                        <w:div w:id="230426323">
                          <w:marLeft w:val="0"/>
                          <w:marRight w:val="0"/>
                          <w:marTop w:val="46"/>
                          <w:marBottom w:val="0"/>
                          <w:divBdr>
                            <w:top w:val="none" w:sz="0" w:space="0" w:color="auto"/>
                            <w:left w:val="none" w:sz="0" w:space="0" w:color="auto"/>
                            <w:bottom w:val="none" w:sz="0" w:space="0" w:color="auto"/>
                            <w:right w:val="none" w:sz="0" w:space="0" w:color="auto"/>
                          </w:divBdr>
                          <w:divsChild>
                            <w:div w:id="2003853369">
                              <w:marLeft w:val="0"/>
                              <w:marRight w:val="398"/>
                              <w:marTop w:val="0"/>
                              <w:marBottom w:val="3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4863341">
      <w:bodyDiv w:val="1"/>
      <w:marLeft w:val="0"/>
      <w:marRight w:val="0"/>
      <w:marTop w:val="0"/>
      <w:marBottom w:val="0"/>
      <w:divBdr>
        <w:top w:val="none" w:sz="0" w:space="0" w:color="auto"/>
        <w:left w:val="none" w:sz="0" w:space="0" w:color="auto"/>
        <w:bottom w:val="none" w:sz="0" w:space="0" w:color="auto"/>
        <w:right w:val="none" w:sz="0" w:space="0" w:color="auto"/>
      </w:divBdr>
    </w:div>
    <w:div w:id="754938183">
      <w:bodyDiv w:val="1"/>
      <w:marLeft w:val="0"/>
      <w:marRight w:val="0"/>
      <w:marTop w:val="0"/>
      <w:marBottom w:val="0"/>
      <w:divBdr>
        <w:top w:val="none" w:sz="0" w:space="0" w:color="auto"/>
        <w:left w:val="none" w:sz="0" w:space="0" w:color="auto"/>
        <w:bottom w:val="none" w:sz="0" w:space="0" w:color="auto"/>
        <w:right w:val="none" w:sz="0" w:space="0" w:color="auto"/>
      </w:divBdr>
    </w:div>
    <w:div w:id="755133353">
      <w:bodyDiv w:val="1"/>
      <w:marLeft w:val="0"/>
      <w:marRight w:val="0"/>
      <w:marTop w:val="0"/>
      <w:marBottom w:val="0"/>
      <w:divBdr>
        <w:top w:val="none" w:sz="0" w:space="0" w:color="auto"/>
        <w:left w:val="none" w:sz="0" w:space="0" w:color="auto"/>
        <w:bottom w:val="none" w:sz="0" w:space="0" w:color="auto"/>
        <w:right w:val="none" w:sz="0" w:space="0" w:color="auto"/>
      </w:divBdr>
    </w:div>
    <w:div w:id="755175489">
      <w:bodyDiv w:val="1"/>
      <w:marLeft w:val="0"/>
      <w:marRight w:val="0"/>
      <w:marTop w:val="0"/>
      <w:marBottom w:val="0"/>
      <w:divBdr>
        <w:top w:val="none" w:sz="0" w:space="0" w:color="auto"/>
        <w:left w:val="none" w:sz="0" w:space="0" w:color="auto"/>
        <w:bottom w:val="none" w:sz="0" w:space="0" w:color="auto"/>
        <w:right w:val="none" w:sz="0" w:space="0" w:color="auto"/>
      </w:divBdr>
    </w:div>
    <w:div w:id="755632036">
      <w:bodyDiv w:val="1"/>
      <w:marLeft w:val="0"/>
      <w:marRight w:val="0"/>
      <w:marTop w:val="0"/>
      <w:marBottom w:val="0"/>
      <w:divBdr>
        <w:top w:val="none" w:sz="0" w:space="0" w:color="auto"/>
        <w:left w:val="none" w:sz="0" w:space="0" w:color="auto"/>
        <w:bottom w:val="none" w:sz="0" w:space="0" w:color="auto"/>
        <w:right w:val="none" w:sz="0" w:space="0" w:color="auto"/>
      </w:divBdr>
    </w:div>
    <w:div w:id="756025005">
      <w:bodyDiv w:val="1"/>
      <w:marLeft w:val="0"/>
      <w:marRight w:val="0"/>
      <w:marTop w:val="0"/>
      <w:marBottom w:val="0"/>
      <w:divBdr>
        <w:top w:val="none" w:sz="0" w:space="0" w:color="auto"/>
        <w:left w:val="none" w:sz="0" w:space="0" w:color="auto"/>
        <w:bottom w:val="none" w:sz="0" w:space="0" w:color="auto"/>
        <w:right w:val="none" w:sz="0" w:space="0" w:color="auto"/>
      </w:divBdr>
    </w:div>
    <w:div w:id="756173555">
      <w:bodyDiv w:val="1"/>
      <w:marLeft w:val="0"/>
      <w:marRight w:val="0"/>
      <w:marTop w:val="0"/>
      <w:marBottom w:val="0"/>
      <w:divBdr>
        <w:top w:val="none" w:sz="0" w:space="0" w:color="auto"/>
        <w:left w:val="none" w:sz="0" w:space="0" w:color="auto"/>
        <w:bottom w:val="none" w:sz="0" w:space="0" w:color="auto"/>
        <w:right w:val="none" w:sz="0" w:space="0" w:color="auto"/>
      </w:divBdr>
    </w:div>
    <w:div w:id="756678750">
      <w:bodyDiv w:val="1"/>
      <w:marLeft w:val="0"/>
      <w:marRight w:val="0"/>
      <w:marTop w:val="0"/>
      <w:marBottom w:val="0"/>
      <w:divBdr>
        <w:top w:val="none" w:sz="0" w:space="0" w:color="auto"/>
        <w:left w:val="none" w:sz="0" w:space="0" w:color="auto"/>
        <w:bottom w:val="none" w:sz="0" w:space="0" w:color="auto"/>
        <w:right w:val="none" w:sz="0" w:space="0" w:color="auto"/>
      </w:divBdr>
    </w:div>
    <w:div w:id="757099121">
      <w:bodyDiv w:val="1"/>
      <w:marLeft w:val="0"/>
      <w:marRight w:val="0"/>
      <w:marTop w:val="0"/>
      <w:marBottom w:val="0"/>
      <w:divBdr>
        <w:top w:val="none" w:sz="0" w:space="0" w:color="auto"/>
        <w:left w:val="none" w:sz="0" w:space="0" w:color="auto"/>
        <w:bottom w:val="none" w:sz="0" w:space="0" w:color="auto"/>
        <w:right w:val="none" w:sz="0" w:space="0" w:color="auto"/>
      </w:divBdr>
    </w:div>
    <w:div w:id="757365283">
      <w:bodyDiv w:val="1"/>
      <w:marLeft w:val="0"/>
      <w:marRight w:val="0"/>
      <w:marTop w:val="0"/>
      <w:marBottom w:val="0"/>
      <w:divBdr>
        <w:top w:val="none" w:sz="0" w:space="0" w:color="auto"/>
        <w:left w:val="none" w:sz="0" w:space="0" w:color="auto"/>
        <w:bottom w:val="none" w:sz="0" w:space="0" w:color="auto"/>
        <w:right w:val="none" w:sz="0" w:space="0" w:color="auto"/>
      </w:divBdr>
    </w:div>
    <w:div w:id="757600648">
      <w:bodyDiv w:val="1"/>
      <w:marLeft w:val="0"/>
      <w:marRight w:val="0"/>
      <w:marTop w:val="0"/>
      <w:marBottom w:val="0"/>
      <w:divBdr>
        <w:top w:val="none" w:sz="0" w:space="0" w:color="auto"/>
        <w:left w:val="none" w:sz="0" w:space="0" w:color="auto"/>
        <w:bottom w:val="none" w:sz="0" w:space="0" w:color="auto"/>
        <w:right w:val="none" w:sz="0" w:space="0" w:color="auto"/>
      </w:divBdr>
    </w:div>
    <w:div w:id="757869043">
      <w:bodyDiv w:val="1"/>
      <w:marLeft w:val="0"/>
      <w:marRight w:val="0"/>
      <w:marTop w:val="0"/>
      <w:marBottom w:val="0"/>
      <w:divBdr>
        <w:top w:val="none" w:sz="0" w:space="0" w:color="auto"/>
        <w:left w:val="none" w:sz="0" w:space="0" w:color="auto"/>
        <w:bottom w:val="none" w:sz="0" w:space="0" w:color="auto"/>
        <w:right w:val="none" w:sz="0" w:space="0" w:color="auto"/>
      </w:divBdr>
    </w:div>
    <w:div w:id="758018599">
      <w:bodyDiv w:val="1"/>
      <w:marLeft w:val="0"/>
      <w:marRight w:val="0"/>
      <w:marTop w:val="0"/>
      <w:marBottom w:val="0"/>
      <w:divBdr>
        <w:top w:val="none" w:sz="0" w:space="0" w:color="auto"/>
        <w:left w:val="none" w:sz="0" w:space="0" w:color="auto"/>
        <w:bottom w:val="none" w:sz="0" w:space="0" w:color="auto"/>
        <w:right w:val="none" w:sz="0" w:space="0" w:color="auto"/>
      </w:divBdr>
    </w:div>
    <w:div w:id="758523177">
      <w:bodyDiv w:val="1"/>
      <w:marLeft w:val="0"/>
      <w:marRight w:val="0"/>
      <w:marTop w:val="0"/>
      <w:marBottom w:val="0"/>
      <w:divBdr>
        <w:top w:val="none" w:sz="0" w:space="0" w:color="auto"/>
        <w:left w:val="none" w:sz="0" w:space="0" w:color="auto"/>
        <w:bottom w:val="none" w:sz="0" w:space="0" w:color="auto"/>
        <w:right w:val="none" w:sz="0" w:space="0" w:color="auto"/>
      </w:divBdr>
    </w:div>
    <w:div w:id="758717772">
      <w:bodyDiv w:val="1"/>
      <w:marLeft w:val="0"/>
      <w:marRight w:val="0"/>
      <w:marTop w:val="0"/>
      <w:marBottom w:val="0"/>
      <w:divBdr>
        <w:top w:val="none" w:sz="0" w:space="0" w:color="auto"/>
        <w:left w:val="none" w:sz="0" w:space="0" w:color="auto"/>
        <w:bottom w:val="none" w:sz="0" w:space="0" w:color="auto"/>
        <w:right w:val="none" w:sz="0" w:space="0" w:color="auto"/>
      </w:divBdr>
    </w:div>
    <w:div w:id="758789800">
      <w:bodyDiv w:val="1"/>
      <w:marLeft w:val="0"/>
      <w:marRight w:val="0"/>
      <w:marTop w:val="0"/>
      <w:marBottom w:val="0"/>
      <w:divBdr>
        <w:top w:val="none" w:sz="0" w:space="0" w:color="auto"/>
        <w:left w:val="none" w:sz="0" w:space="0" w:color="auto"/>
        <w:bottom w:val="none" w:sz="0" w:space="0" w:color="auto"/>
        <w:right w:val="none" w:sz="0" w:space="0" w:color="auto"/>
      </w:divBdr>
    </w:div>
    <w:div w:id="759184601">
      <w:bodyDiv w:val="1"/>
      <w:marLeft w:val="0"/>
      <w:marRight w:val="0"/>
      <w:marTop w:val="0"/>
      <w:marBottom w:val="0"/>
      <w:divBdr>
        <w:top w:val="none" w:sz="0" w:space="0" w:color="auto"/>
        <w:left w:val="none" w:sz="0" w:space="0" w:color="auto"/>
        <w:bottom w:val="none" w:sz="0" w:space="0" w:color="auto"/>
        <w:right w:val="none" w:sz="0" w:space="0" w:color="auto"/>
      </w:divBdr>
    </w:div>
    <w:div w:id="759445541">
      <w:bodyDiv w:val="1"/>
      <w:marLeft w:val="0"/>
      <w:marRight w:val="0"/>
      <w:marTop w:val="0"/>
      <w:marBottom w:val="0"/>
      <w:divBdr>
        <w:top w:val="none" w:sz="0" w:space="0" w:color="auto"/>
        <w:left w:val="none" w:sz="0" w:space="0" w:color="auto"/>
        <w:bottom w:val="none" w:sz="0" w:space="0" w:color="auto"/>
        <w:right w:val="none" w:sz="0" w:space="0" w:color="auto"/>
      </w:divBdr>
    </w:div>
    <w:div w:id="759526351">
      <w:bodyDiv w:val="1"/>
      <w:marLeft w:val="0"/>
      <w:marRight w:val="0"/>
      <w:marTop w:val="0"/>
      <w:marBottom w:val="0"/>
      <w:divBdr>
        <w:top w:val="none" w:sz="0" w:space="0" w:color="auto"/>
        <w:left w:val="none" w:sz="0" w:space="0" w:color="auto"/>
        <w:bottom w:val="none" w:sz="0" w:space="0" w:color="auto"/>
        <w:right w:val="none" w:sz="0" w:space="0" w:color="auto"/>
      </w:divBdr>
    </w:div>
    <w:div w:id="759831458">
      <w:bodyDiv w:val="1"/>
      <w:marLeft w:val="0"/>
      <w:marRight w:val="0"/>
      <w:marTop w:val="0"/>
      <w:marBottom w:val="0"/>
      <w:divBdr>
        <w:top w:val="none" w:sz="0" w:space="0" w:color="auto"/>
        <w:left w:val="none" w:sz="0" w:space="0" w:color="auto"/>
        <w:bottom w:val="none" w:sz="0" w:space="0" w:color="auto"/>
        <w:right w:val="none" w:sz="0" w:space="0" w:color="auto"/>
      </w:divBdr>
    </w:div>
    <w:div w:id="759833532">
      <w:bodyDiv w:val="1"/>
      <w:marLeft w:val="0"/>
      <w:marRight w:val="0"/>
      <w:marTop w:val="0"/>
      <w:marBottom w:val="0"/>
      <w:divBdr>
        <w:top w:val="none" w:sz="0" w:space="0" w:color="auto"/>
        <w:left w:val="none" w:sz="0" w:space="0" w:color="auto"/>
        <w:bottom w:val="none" w:sz="0" w:space="0" w:color="auto"/>
        <w:right w:val="none" w:sz="0" w:space="0" w:color="auto"/>
      </w:divBdr>
    </w:div>
    <w:div w:id="760564610">
      <w:bodyDiv w:val="1"/>
      <w:marLeft w:val="0"/>
      <w:marRight w:val="0"/>
      <w:marTop w:val="0"/>
      <w:marBottom w:val="0"/>
      <w:divBdr>
        <w:top w:val="none" w:sz="0" w:space="0" w:color="auto"/>
        <w:left w:val="none" w:sz="0" w:space="0" w:color="auto"/>
        <w:bottom w:val="none" w:sz="0" w:space="0" w:color="auto"/>
        <w:right w:val="none" w:sz="0" w:space="0" w:color="auto"/>
      </w:divBdr>
      <w:divsChild>
        <w:div w:id="324361579">
          <w:marLeft w:val="0"/>
          <w:marRight w:val="0"/>
          <w:marTop w:val="375"/>
          <w:marBottom w:val="0"/>
          <w:divBdr>
            <w:top w:val="none" w:sz="0" w:space="0" w:color="auto"/>
            <w:left w:val="none" w:sz="0" w:space="0" w:color="auto"/>
            <w:bottom w:val="none" w:sz="0" w:space="0" w:color="auto"/>
            <w:right w:val="none" w:sz="0" w:space="0" w:color="auto"/>
          </w:divBdr>
          <w:divsChild>
            <w:div w:id="1261524325">
              <w:marLeft w:val="0"/>
              <w:marRight w:val="0"/>
              <w:marTop w:val="0"/>
              <w:marBottom w:val="0"/>
              <w:divBdr>
                <w:top w:val="none" w:sz="0" w:space="0" w:color="auto"/>
                <w:left w:val="none" w:sz="0" w:space="0" w:color="auto"/>
                <w:bottom w:val="none" w:sz="0" w:space="0" w:color="auto"/>
                <w:right w:val="none" w:sz="0" w:space="0" w:color="auto"/>
              </w:divBdr>
              <w:divsChild>
                <w:div w:id="1408067430">
                  <w:marLeft w:val="0"/>
                  <w:marRight w:val="0"/>
                  <w:marTop w:val="0"/>
                  <w:marBottom w:val="0"/>
                  <w:divBdr>
                    <w:top w:val="none" w:sz="0" w:space="0" w:color="auto"/>
                    <w:left w:val="none" w:sz="0" w:space="0" w:color="auto"/>
                    <w:bottom w:val="none" w:sz="0" w:space="0" w:color="auto"/>
                    <w:right w:val="none" w:sz="0" w:space="0" w:color="auto"/>
                  </w:divBdr>
                </w:div>
                <w:div w:id="166103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876329">
          <w:marLeft w:val="0"/>
          <w:marRight w:val="0"/>
          <w:marTop w:val="375"/>
          <w:marBottom w:val="0"/>
          <w:divBdr>
            <w:top w:val="none" w:sz="0" w:space="0" w:color="auto"/>
            <w:left w:val="none" w:sz="0" w:space="0" w:color="auto"/>
            <w:bottom w:val="none" w:sz="0" w:space="0" w:color="auto"/>
            <w:right w:val="none" w:sz="0" w:space="0" w:color="auto"/>
          </w:divBdr>
          <w:divsChild>
            <w:div w:id="1735198751">
              <w:marLeft w:val="0"/>
              <w:marRight w:val="0"/>
              <w:marTop w:val="0"/>
              <w:marBottom w:val="0"/>
              <w:divBdr>
                <w:top w:val="none" w:sz="0" w:space="0" w:color="auto"/>
                <w:left w:val="none" w:sz="0" w:space="0" w:color="auto"/>
                <w:bottom w:val="none" w:sz="0" w:space="0" w:color="auto"/>
                <w:right w:val="none" w:sz="0" w:space="0" w:color="auto"/>
              </w:divBdr>
              <w:divsChild>
                <w:div w:id="113937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042870">
          <w:marLeft w:val="0"/>
          <w:marRight w:val="0"/>
          <w:marTop w:val="225"/>
          <w:marBottom w:val="0"/>
          <w:divBdr>
            <w:top w:val="none" w:sz="0" w:space="0" w:color="auto"/>
            <w:left w:val="none" w:sz="0" w:space="0" w:color="auto"/>
            <w:bottom w:val="none" w:sz="0" w:space="0" w:color="auto"/>
            <w:right w:val="none" w:sz="0" w:space="0" w:color="auto"/>
          </w:divBdr>
          <w:divsChild>
            <w:div w:id="798491596">
              <w:marLeft w:val="0"/>
              <w:marRight w:val="0"/>
              <w:marTop w:val="0"/>
              <w:marBottom w:val="0"/>
              <w:divBdr>
                <w:top w:val="none" w:sz="0" w:space="0" w:color="auto"/>
                <w:left w:val="none" w:sz="0" w:space="0" w:color="auto"/>
                <w:bottom w:val="none" w:sz="0" w:space="0" w:color="auto"/>
                <w:right w:val="none" w:sz="0" w:space="0" w:color="auto"/>
              </w:divBdr>
            </w:div>
          </w:divsChild>
        </w:div>
        <w:div w:id="716468093">
          <w:marLeft w:val="0"/>
          <w:marRight w:val="0"/>
          <w:marTop w:val="375"/>
          <w:marBottom w:val="0"/>
          <w:divBdr>
            <w:top w:val="none" w:sz="0" w:space="0" w:color="auto"/>
            <w:left w:val="none" w:sz="0" w:space="0" w:color="auto"/>
            <w:bottom w:val="none" w:sz="0" w:space="0" w:color="auto"/>
            <w:right w:val="none" w:sz="0" w:space="0" w:color="auto"/>
          </w:divBdr>
          <w:divsChild>
            <w:div w:id="1826359154">
              <w:marLeft w:val="0"/>
              <w:marRight w:val="0"/>
              <w:marTop w:val="0"/>
              <w:marBottom w:val="0"/>
              <w:divBdr>
                <w:top w:val="none" w:sz="0" w:space="0" w:color="auto"/>
                <w:left w:val="none" w:sz="0" w:space="0" w:color="auto"/>
                <w:bottom w:val="none" w:sz="0" w:space="0" w:color="auto"/>
                <w:right w:val="none" w:sz="0" w:space="0" w:color="auto"/>
              </w:divBdr>
            </w:div>
          </w:divsChild>
        </w:div>
        <w:div w:id="1395665507">
          <w:marLeft w:val="0"/>
          <w:marRight w:val="0"/>
          <w:marTop w:val="375"/>
          <w:marBottom w:val="0"/>
          <w:divBdr>
            <w:top w:val="none" w:sz="0" w:space="0" w:color="auto"/>
            <w:left w:val="none" w:sz="0" w:space="0" w:color="auto"/>
            <w:bottom w:val="none" w:sz="0" w:space="0" w:color="auto"/>
            <w:right w:val="none" w:sz="0" w:space="0" w:color="auto"/>
          </w:divBdr>
          <w:divsChild>
            <w:div w:id="231089400">
              <w:marLeft w:val="0"/>
              <w:marRight w:val="0"/>
              <w:marTop w:val="0"/>
              <w:marBottom w:val="0"/>
              <w:divBdr>
                <w:top w:val="none" w:sz="0" w:space="0" w:color="auto"/>
                <w:left w:val="none" w:sz="0" w:space="0" w:color="auto"/>
                <w:bottom w:val="none" w:sz="0" w:space="0" w:color="auto"/>
                <w:right w:val="none" w:sz="0" w:space="0" w:color="auto"/>
              </w:divBdr>
            </w:div>
          </w:divsChild>
        </w:div>
        <w:div w:id="1813525894">
          <w:marLeft w:val="0"/>
          <w:marRight w:val="0"/>
          <w:marTop w:val="225"/>
          <w:marBottom w:val="0"/>
          <w:divBdr>
            <w:top w:val="none" w:sz="0" w:space="0" w:color="auto"/>
            <w:left w:val="none" w:sz="0" w:space="0" w:color="auto"/>
            <w:bottom w:val="none" w:sz="0" w:space="0" w:color="auto"/>
            <w:right w:val="none" w:sz="0" w:space="0" w:color="auto"/>
          </w:divBdr>
          <w:divsChild>
            <w:div w:id="844788203">
              <w:marLeft w:val="0"/>
              <w:marRight w:val="0"/>
              <w:marTop w:val="0"/>
              <w:marBottom w:val="0"/>
              <w:divBdr>
                <w:top w:val="none" w:sz="0" w:space="0" w:color="auto"/>
                <w:left w:val="none" w:sz="0" w:space="0" w:color="auto"/>
                <w:bottom w:val="none" w:sz="0" w:space="0" w:color="auto"/>
                <w:right w:val="none" w:sz="0" w:space="0" w:color="auto"/>
              </w:divBdr>
            </w:div>
          </w:divsChild>
        </w:div>
        <w:div w:id="2091000025">
          <w:marLeft w:val="0"/>
          <w:marRight w:val="0"/>
          <w:marTop w:val="0"/>
          <w:marBottom w:val="0"/>
          <w:divBdr>
            <w:top w:val="none" w:sz="0" w:space="0" w:color="auto"/>
            <w:left w:val="none" w:sz="0" w:space="0" w:color="auto"/>
            <w:bottom w:val="none" w:sz="0" w:space="0" w:color="auto"/>
            <w:right w:val="none" w:sz="0" w:space="0" w:color="auto"/>
          </w:divBdr>
          <w:divsChild>
            <w:div w:id="95239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570747">
      <w:bodyDiv w:val="1"/>
      <w:marLeft w:val="0"/>
      <w:marRight w:val="0"/>
      <w:marTop w:val="0"/>
      <w:marBottom w:val="0"/>
      <w:divBdr>
        <w:top w:val="none" w:sz="0" w:space="0" w:color="auto"/>
        <w:left w:val="none" w:sz="0" w:space="0" w:color="auto"/>
        <w:bottom w:val="none" w:sz="0" w:space="0" w:color="auto"/>
        <w:right w:val="none" w:sz="0" w:space="0" w:color="auto"/>
      </w:divBdr>
    </w:div>
    <w:div w:id="760638270">
      <w:bodyDiv w:val="1"/>
      <w:marLeft w:val="0"/>
      <w:marRight w:val="0"/>
      <w:marTop w:val="0"/>
      <w:marBottom w:val="0"/>
      <w:divBdr>
        <w:top w:val="none" w:sz="0" w:space="0" w:color="auto"/>
        <w:left w:val="none" w:sz="0" w:space="0" w:color="auto"/>
        <w:bottom w:val="none" w:sz="0" w:space="0" w:color="auto"/>
        <w:right w:val="none" w:sz="0" w:space="0" w:color="auto"/>
      </w:divBdr>
      <w:divsChild>
        <w:div w:id="61682239">
          <w:marLeft w:val="0"/>
          <w:marRight w:val="0"/>
          <w:marTop w:val="0"/>
          <w:marBottom w:val="0"/>
          <w:divBdr>
            <w:top w:val="none" w:sz="0" w:space="0" w:color="auto"/>
            <w:left w:val="none" w:sz="0" w:space="0" w:color="auto"/>
            <w:bottom w:val="none" w:sz="0" w:space="0" w:color="auto"/>
            <w:right w:val="none" w:sz="0" w:space="0" w:color="auto"/>
          </w:divBdr>
          <w:divsChild>
            <w:div w:id="680665460">
              <w:marLeft w:val="0"/>
              <w:marRight w:val="0"/>
              <w:marTop w:val="0"/>
              <w:marBottom w:val="0"/>
              <w:divBdr>
                <w:top w:val="none" w:sz="0" w:space="0" w:color="auto"/>
                <w:left w:val="none" w:sz="0" w:space="0" w:color="auto"/>
                <w:bottom w:val="none" w:sz="0" w:space="0" w:color="auto"/>
                <w:right w:val="none" w:sz="0" w:space="0" w:color="auto"/>
              </w:divBdr>
              <w:divsChild>
                <w:div w:id="464860124">
                  <w:marLeft w:val="0"/>
                  <w:marRight w:val="0"/>
                  <w:marTop w:val="0"/>
                  <w:marBottom w:val="0"/>
                  <w:divBdr>
                    <w:top w:val="none" w:sz="0" w:space="0" w:color="auto"/>
                    <w:left w:val="none" w:sz="0" w:space="0" w:color="auto"/>
                    <w:bottom w:val="none" w:sz="0" w:space="0" w:color="auto"/>
                    <w:right w:val="none" w:sz="0" w:space="0" w:color="auto"/>
                  </w:divBdr>
                </w:div>
              </w:divsChild>
            </w:div>
            <w:div w:id="1075860150">
              <w:marLeft w:val="0"/>
              <w:marRight w:val="0"/>
              <w:marTop w:val="0"/>
              <w:marBottom w:val="0"/>
              <w:divBdr>
                <w:top w:val="none" w:sz="0" w:space="0" w:color="auto"/>
                <w:left w:val="none" w:sz="0" w:space="0" w:color="auto"/>
                <w:bottom w:val="none" w:sz="0" w:space="0" w:color="auto"/>
                <w:right w:val="none" w:sz="0" w:space="0" w:color="auto"/>
              </w:divBdr>
              <w:divsChild>
                <w:div w:id="1223559687">
                  <w:marLeft w:val="0"/>
                  <w:marRight w:val="0"/>
                  <w:marTop w:val="0"/>
                  <w:marBottom w:val="0"/>
                  <w:divBdr>
                    <w:top w:val="none" w:sz="0" w:space="0" w:color="auto"/>
                    <w:left w:val="none" w:sz="0" w:space="0" w:color="auto"/>
                    <w:bottom w:val="none" w:sz="0" w:space="0" w:color="auto"/>
                    <w:right w:val="none" w:sz="0" w:space="0" w:color="auto"/>
                  </w:divBdr>
                  <w:divsChild>
                    <w:div w:id="1012806538">
                      <w:marLeft w:val="0"/>
                      <w:marRight w:val="0"/>
                      <w:marTop w:val="0"/>
                      <w:marBottom w:val="0"/>
                      <w:divBdr>
                        <w:top w:val="none" w:sz="0" w:space="0" w:color="auto"/>
                        <w:left w:val="none" w:sz="0" w:space="0" w:color="auto"/>
                        <w:bottom w:val="none" w:sz="0" w:space="0" w:color="auto"/>
                        <w:right w:val="none" w:sz="0" w:space="0" w:color="auto"/>
                      </w:divBdr>
                      <w:divsChild>
                        <w:div w:id="184964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684915">
              <w:marLeft w:val="0"/>
              <w:marRight w:val="0"/>
              <w:marTop w:val="0"/>
              <w:marBottom w:val="0"/>
              <w:divBdr>
                <w:top w:val="none" w:sz="0" w:space="0" w:color="auto"/>
                <w:left w:val="none" w:sz="0" w:space="0" w:color="auto"/>
                <w:bottom w:val="none" w:sz="0" w:space="0" w:color="auto"/>
                <w:right w:val="none" w:sz="0" w:space="0" w:color="auto"/>
              </w:divBdr>
              <w:divsChild>
                <w:div w:id="772895942">
                  <w:marLeft w:val="0"/>
                  <w:marRight w:val="0"/>
                  <w:marTop w:val="0"/>
                  <w:marBottom w:val="0"/>
                  <w:divBdr>
                    <w:top w:val="none" w:sz="0" w:space="0" w:color="auto"/>
                    <w:left w:val="none" w:sz="0" w:space="0" w:color="auto"/>
                    <w:bottom w:val="none" w:sz="0" w:space="0" w:color="auto"/>
                    <w:right w:val="none" w:sz="0" w:space="0" w:color="auto"/>
                  </w:divBdr>
                  <w:divsChild>
                    <w:div w:id="238367462">
                      <w:marLeft w:val="0"/>
                      <w:marRight w:val="0"/>
                      <w:marTop w:val="0"/>
                      <w:marBottom w:val="0"/>
                      <w:divBdr>
                        <w:top w:val="none" w:sz="0" w:space="0" w:color="auto"/>
                        <w:left w:val="none" w:sz="0" w:space="0" w:color="auto"/>
                        <w:bottom w:val="none" w:sz="0" w:space="0" w:color="auto"/>
                        <w:right w:val="none" w:sz="0" w:space="0" w:color="auto"/>
                      </w:divBdr>
                      <w:divsChild>
                        <w:div w:id="651908212">
                          <w:marLeft w:val="0"/>
                          <w:marRight w:val="0"/>
                          <w:marTop w:val="0"/>
                          <w:marBottom w:val="0"/>
                          <w:divBdr>
                            <w:top w:val="none" w:sz="0" w:space="0" w:color="auto"/>
                            <w:left w:val="none" w:sz="0" w:space="0" w:color="auto"/>
                            <w:bottom w:val="none" w:sz="0" w:space="0" w:color="auto"/>
                            <w:right w:val="none" w:sz="0" w:space="0" w:color="auto"/>
                          </w:divBdr>
                        </w:div>
                        <w:div w:id="112820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435025">
                  <w:marLeft w:val="0"/>
                  <w:marRight w:val="0"/>
                  <w:marTop w:val="0"/>
                  <w:marBottom w:val="0"/>
                  <w:divBdr>
                    <w:top w:val="none" w:sz="0" w:space="0" w:color="auto"/>
                    <w:left w:val="none" w:sz="0" w:space="0" w:color="auto"/>
                    <w:bottom w:val="none" w:sz="0" w:space="0" w:color="auto"/>
                    <w:right w:val="none" w:sz="0" w:space="0" w:color="auto"/>
                  </w:divBdr>
                  <w:divsChild>
                    <w:div w:id="1010109228">
                      <w:marLeft w:val="0"/>
                      <w:marRight w:val="0"/>
                      <w:marTop w:val="0"/>
                      <w:marBottom w:val="0"/>
                      <w:divBdr>
                        <w:top w:val="none" w:sz="0" w:space="0" w:color="auto"/>
                        <w:left w:val="none" w:sz="0" w:space="0" w:color="auto"/>
                        <w:bottom w:val="none" w:sz="0" w:space="0" w:color="auto"/>
                        <w:right w:val="none" w:sz="0" w:space="0" w:color="auto"/>
                      </w:divBdr>
                    </w:div>
                  </w:divsChild>
                </w:div>
                <w:div w:id="2008438351">
                  <w:marLeft w:val="0"/>
                  <w:marRight w:val="0"/>
                  <w:marTop w:val="0"/>
                  <w:marBottom w:val="0"/>
                  <w:divBdr>
                    <w:top w:val="none" w:sz="0" w:space="0" w:color="auto"/>
                    <w:left w:val="none" w:sz="0" w:space="0" w:color="auto"/>
                    <w:bottom w:val="none" w:sz="0" w:space="0" w:color="auto"/>
                    <w:right w:val="none" w:sz="0" w:space="0" w:color="auto"/>
                  </w:divBdr>
                </w:div>
              </w:divsChild>
            </w:div>
            <w:div w:id="209597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879110">
      <w:bodyDiv w:val="1"/>
      <w:marLeft w:val="0"/>
      <w:marRight w:val="0"/>
      <w:marTop w:val="0"/>
      <w:marBottom w:val="0"/>
      <w:divBdr>
        <w:top w:val="none" w:sz="0" w:space="0" w:color="auto"/>
        <w:left w:val="none" w:sz="0" w:space="0" w:color="auto"/>
        <w:bottom w:val="none" w:sz="0" w:space="0" w:color="auto"/>
        <w:right w:val="none" w:sz="0" w:space="0" w:color="auto"/>
      </w:divBdr>
    </w:div>
    <w:div w:id="761804355">
      <w:bodyDiv w:val="1"/>
      <w:marLeft w:val="0"/>
      <w:marRight w:val="0"/>
      <w:marTop w:val="0"/>
      <w:marBottom w:val="0"/>
      <w:divBdr>
        <w:top w:val="none" w:sz="0" w:space="0" w:color="auto"/>
        <w:left w:val="none" w:sz="0" w:space="0" w:color="auto"/>
        <w:bottom w:val="none" w:sz="0" w:space="0" w:color="auto"/>
        <w:right w:val="none" w:sz="0" w:space="0" w:color="auto"/>
      </w:divBdr>
    </w:div>
    <w:div w:id="762259433">
      <w:bodyDiv w:val="1"/>
      <w:marLeft w:val="0"/>
      <w:marRight w:val="0"/>
      <w:marTop w:val="0"/>
      <w:marBottom w:val="0"/>
      <w:divBdr>
        <w:top w:val="none" w:sz="0" w:space="0" w:color="auto"/>
        <w:left w:val="none" w:sz="0" w:space="0" w:color="auto"/>
        <w:bottom w:val="none" w:sz="0" w:space="0" w:color="auto"/>
        <w:right w:val="none" w:sz="0" w:space="0" w:color="auto"/>
      </w:divBdr>
    </w:div>
    <w:div w:id="763184815">
      <w:bodyDiv w:val="1"/>
      <w:marLeft w:val="0"/>
      <w:marRight w:val="0"/>
      <w:marTop w:val="0"/>
      <w:marBottom w:val="0"/>
      <w:divBdr>
        <w:top w:val="none" w:sz="0" w:space="0" w:color="auto"/>
        <w:left w:val="none" w:sz="0" w:space="0" w:color="auto"/>
        <w:bottom w:val="none" w:sz="0" w:space="0" w:color="auto"/>
        <w:right w:val="none" w:sz="0" w:space="0" w:color="auto"/>
      </w:divBdr>
    </w:div>
    <w:div w:id="763302591">
      <w:bodyDiv w:val="1"/>
      <w:marLeft w:val="0"/>
      <w:marRight w:val="0"/>
      <w:marTop w:val="0"/>
      <w:marBottom w:val="0"/>
      <w:divBdr>
        <w:top w:val="none" w:sz="0" w:space="0" w:color="auto"/>
        <w:left w:val="none" w:sz="0" w:space="0" w:color="auto"/>
        <w:bottom w:val="none" w:sz="0" w:space="0" w:color="auto"/>
        <w:right w:val="none" w:sz="0" w:space="0" w:color="auto"/>
      </w:divBdr>
      <w:divsChild>
        <w:div w:id="58015993">
          <w:marLeft w:val="0"/>
          <w:marRight w:val="0"/>
          <w:marTop w:val="75"/>
          <w:marBottom w:val="0"/>
          <w:divBdr>
            <w:top w:val="none" w:sz="0" w:space="0" w:color="auto"/>
            <w:left w:val="none" w:sz="0" w:space="0" w:color="auto"/>
            <w:bottom w:val="none" w:sz="0" w:space="0" w:color="auto"/>
            <w:right w:val="none" w:sz="0" w:space="0" w:color="auto"/>
          </w:divBdr>
        </w:div>
        <w:div w:id="739444428">
          <w:marLeft w:val="0"/>
          <w:marRight w:val="0"/>
          <w:marTop w:val="0"/>
          <w:marBottom w:val="150"/>
          <w:divBdr>
            <w:top w:val="none" w:sz="0" w:space="0" w:color="auto"/>
            <w:left w:val="none" w:sz="0" w:space="0" w:color="auto"/>
            <w:bottom w:val="none" w:sz="0" w:space="0" w:color="auto"/>
            <w:right w:val="none" w:sz="0" w:space="0" w:color="auto"/>
          </w:divBdr>
        </w:div>
      </w:divsChild>
    </w:div>
    <w:div w:id="763572691">
      <w:bodyDiv w:val="1"/>
      <w:marLeft w:val="0"/>
      <w:marRight w:val="0"/>
      <w:marTop w:val="0"/>
      <w:marBottom w:val="0"/>
      <w:divBdr>
        <w:top w:val="none" w:sz="0" w:space="0" w:color="auto"/>
        <w:left w:val="none" w:sz="0" w:space="0" w:color="auto"/>
        <w:bottom w:val="none" w:sz="0" w:space="0" w:color="auto"/>
        <w:right w:val="none" w:sz="0" w:space="0" w:color="auto"/>
      </w:divBdr>
    </w:div>
    <w:div w:id="764501791">
      <w:bodyDiv w:val="1"/>
      <w:marLeft w:val="0"/>
      <w:marRight w:val="0"/>
      <w:marTop w:val="0"/>
      <w:marBottom w:val="0"/>
      <w:divBdr>
        <w:top w:val="none" w:sz="0" w:space="0" w:color="auto"/>
        <w:left w:val="none" w:sz="0" w:space="0" w:color="auto"/>
        <w:bottom w:val="none" w:sz="0" w:space="0" w:color="auto"/>
        <w:right w:val="none" w:sz="0" w:space="0" w:color="auto"/>
      </w:divBdr>
    </w:div>
    <w:div w:id="765462093">
      <w:bodyDiv w:val="1"/>
      <w:marLeft w:val="0"/>
      <w:marRight w:val="0"/>
      <w:marTop w:val="0"/>
      <w:marBottom w:val="0"/>
      <w:divBdr>
        <w:top w:val="none" w:sz="0" w:space="0" w:color="auto"/>
        <w:left w:val="none" w:sz="0" w:space="0" w:color="auto"/>
        <w:bottom w:val="none" w:sz="0" w:space="0" w:color="auto"/>
        <w:right w:val="none" w:sz="0" w:space="0" w:color="auto"/>
      </w:divBdr>
    </w:div>
    <w:div w:id="765492705">
      <w:bodyDiv w:val="1"/>
      <w:marLeft w:val="0"/>
      <w:marRight w:val="0"/>
      <w:marTop w:val="0"/>
      <w:marBottom w:val="0"/>
      <w:divBdr>
        <w:top w:val="none" w:sz="0" w:space="0" w:color="auto"/>
        <w:left w:val="none" w:sz="0" w:space="0" w:color="auto"/>
        <w:bottom w:val="none" w:sz="0" w:space="0" w:color="auto"/>
        <w:right w:val="none" w:sz="0" w:space="0" w:color="auto"/>
      </w:divBdr>
    </w:div>
    <w:div w:id="765658430">
      <w:bodyDiv w:val="1"/>
      <w:marLeft w:val="0"/>
      <w:marRight w:val="0"/>
      <w:marTop w:val="0"/>
      <w:marBottom w:val="0"/>
      <w:divBdr>
        <w:top w:val="none" w:sz="0" w:space="0" w:color="auto"/>
        <w:left w:val="none" w:sz="0" w:space="0" w:color="auto"/>
        <w:bottom w:val="none" w:sz="0" w:space="0" w:color="auto"/>
        <w:right w:val="none" w:sz="0" w:space="0" w:color="auto"/>
      </w:divBdr>
    </w:div>
    <w:div w:id="765732896">
      <w:bodyDiv w:val="1"/>
      <w:marLeft w:val="0"/>
      <w:marRight w:val="0"/>
      <w:marTop w:val="0"/>
      <w:marBottom w:val="0"/>
      <w:divBdr>
        <w:top w:val="none" w:sz="0" w:space="0" w:color="auto"/>
        <w:left w:val="none" w:sz="0" w:space="0" w:color="auto"/>
        <w:bottom w:val="none" w:sz="0" w:space="0" w:color="auto"/>
        <w:right w:val="none" w:sz="0" w:space="0" w:color="auto"/>
      </w:divBdr>
      <w:divsChild>
        <w:div w:id="831487112">
          <w:marLeft w:val="0"/>
          <w:marRight w:val="0"/>
          <w:marTop w:val="0"/>
          <w:marBottom w:val="0"/>
          <w:divBdr>
            <w:top w:val="none" w:sz="0" w:space="0" w:color="auto"/>
            <w:left w:val="none" w:sz="0" w:space="0" w:color="auto"/>
            <w:bottom w:val="none" w:sz="0" w:space="0" w:color="auto"/>
            <w:right w:val="none" w:sz="0" w:space="0" w:color="auto"/>
          </w:divBdr>
          <w:divsChild>
            <w:div w:id="1553618344">
              <w:marLeft w:val="0"/>
              <w:marRight w:val="0"/>
              <w:marTop w:val="0"/>
              <w:marBottom w:val="0"/>
              <w:divBdr>
                <w:top w:val="none" w:sz="0" w:space="0" w:color="auto"/>
                <w:left w:val="none" w:sz="0" w:space="0" w:color="auto"/>
                <w:bottom w:val="none" w:sz="0" w:space="0" w:color="auto"/>
                <w:right w:val="none" w:sz="0" w:space="0" w:color="auto"/>
              </w:divBdr>
              <w:divsChild>
                <w:div w:id="464584913">
                  <w:marLeft w:val="0"/>
                  <w:marRight w:val="0"/>
                  <w:marTop w:val="0"/>
                  <w:marBottom w:val="0"/>
                  <w:divBdr>
                    <w:top w:val="none" w:sz="0" w:space="0" w:color="auto"/>
                    <w:left w:val="none" w:sz="0" w:space="0" w:color="auto"/>
                    <w:bottom w:val="none" w:sz="0" w:space="0" w:color="auto"/>
                    <w:right w:val="none" w:sz="0" w:space="0" w:color="auto"/>
                  </w:divBdr>
                  <w:divsChild>
                    <w:div w:id="106314503">
                      <w:marLeft w:val="0"/>
                      <w:marRight w:val="0"/>
                      <w:marTop w:val="0"/>
                      <w:marBottom w:val="0"/>
                      <w:divBdr>
                        <w:top w:val="none" w:sz="0" w:space="0" w:color="auto"/>
                        <w:left w:val="none" w:sz="0" w:space="0" w:color="auto"/>
                        <w:bottom w:val="none" w:sz="0" w:space="0" w:color="auto"/>
                        <w:right w:val="none" w:sz="0" w:space="0" w:color="auto"/>
                      </w:divBdr>
                      <w:divsChild>
                        <w:div w:id="1460995506">
                          <w:marLeft w:val="0"/>
                          <w:marRight w:val="0"/>
                          <w:marTop w:val="45"/>
                          <w:marBottom w:val="0"/>
                          <w:divBdr>
                            <w:top w:val="none" w:sz="0" w:space="0" w:color="auto"/>
                            <w:left w:val="none" w:sz="0" w:space="0" w:color="auto"/>
                            <w:bottom w:val="none" w:sz="0" w:space="0" w:color="auto"/>
                            <w:right w:val="none" w:sz="0" w:space="0" w:color="auto"/>
                          </w:divBdr>
                          <w:divsChild>
                            <w:div w:id="1643850917">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5885411">
      <w:bodyDiv w:val="1"/>
      <w:marLeft w:val="0"/>
      <w:marRight w:val="0"/>
      <w:marTop w:val="0"/>
      <w:marBottom w:val="0"/>
      <w:divBdr>
        <w:top w:val="none" w:sz="0" w:space="0" w:color="auto"/>
        <w:left w:val="none" w:sz="0" w:space="0" w:color="auto"/>
        <w:bottom w:val="none" w:sz="0" w:space="0" w:color="auto"/>
        <w:right w:val="none" w:sz="0" w:space="0" w:color="auto"/>
      </w:divBdr>
    </w:div>
    <w:div w:id="766078183">
      <w:bodyDiv w:val="1"/>
      <w:marLeft w:val="0"/>
      <w:marRight w:val="0"/>
      <w:marTop w:val="0"/>
      <w:marBottom w:val="0"/>
      <w:divBdr>
        <w:top w:val="none" w:sz="0" w:space="0" w:color="auto"/>
        <w:left w:val="none" w:sz="0" w:space="0" w:color="auto"/>
        <w:bottom w:val="none" w:sz="0" w:space="0" w:color="auto"/>
        <w:right w:val="none" w:sz="0" w:space="0" w:color="auto"/>
      </w:divBdr>
    </w:div>
    <w:div w:id="766266948">
      <w:bodyDiv w:val="1"/>
      <w:marLeft w:val="0"/>
      <w:marRight w:val="0"/>
      <w:marTop w:val="0"/>
      <w:marBottom w:val="0"/>
      <w:divBdr>
        <w:top w:val="none" w:sz="0" w:space="0" w:color="auto"/>
        <w:left w:val="none" w:sz="0" w:space="0" w:color="auto"/>
        <w:bottom w:val="none" w:sz="0" w:space="0" w:color="auto"/>
        <w:right w:val="none" w:sz="0" w:space="0" w:color="auto"/>
      </w:divBdr>
    </w:div>
    <w:div w:id="766659407">
      <w:bodyDiv w:val="1"/>
      <w:marLeft w:val="0"/>
      <w:marRight w:val="0"/>
      <w:marTop w:val="0"/>
      <w:marBottom w:val="0"/>
      <w:divBdr>
        <w:top w:val="none" w:sz="0" w:space="0" w:color="auto"/>
        <w:left w:val="none" w:sz="0" w:space="0" w:color="auto"/>
        <w:bottom w:val="none" w:sz="0" w:space="0" w:color="auto"/>
        <w:right w:val="none" w:sz="0" w:space="0" w:color="auto"/>
      </w:divBdr>
    </w:div>
    <w:div w:id="766923764">
      <w:bodyDiv w:val="1"/>
      <w:marLeft w:val="0"/>
      <w:marRight w:val="0"/>
      <w:marTop w:val="0"/>
      <w:marBottom w:val="0"/>
      <w:divBdr>
        <w:top w:val="none" w:sz="0" w:space="0" w:color="auto"/>
        <w:left w:val="none" w:sz="0" w:space="0" w:color="auto"/>
        <w:bottom w:val="none" w:sz="0" w:space="0" w:color="auto"/>
        <w:right w:val="none" w:sz="0" w:space="0" w:color="auto"/>
      </w:divBdr>
    </w:div>
    <w:div w:id="767165583">
      <w:bodyDiv w:val="1"/>
      <w:marLeft w:val="0"/>
      <w:marRight w:val="0"/>
      <w:marTop w:val="0"/>
      <w:marBottom w:val="0"/>
      <w:divBdr>
        <w:top w:val="none" w:sz="0" w:space="0" w:color="auto"/>
        <w:left w:val="none" w:sz="0" w:space="0" w:color="auto"/>
        <w:bottom w:val="none" w:sz="0" w:space="0" w:color="auto"/>
        <w:right w:val="none" w:sz="0" w:space="0" w:color="auto"/>
      </w:divBdr>
    </w:div>
    <w:div w:id="767624855">
      <w:bodyDiv w:val="1"/>
      <w:marLeft w:val="0"/>
      <w:marRight w:val="0"/>
      <w:marTop w:val="0"/>
      <w:marBottom w:val="0"/>
      <w:divBdr>
        <w:top w:val="none" w:sz="0" w:space="0" w:color="auto"/>
        <w:left w:val="none" w:sz="0" w:space="0" w:color="auto"/>
        <w:bottom w:val="none" w:sz="0" w:space="0" w:color="auto"/>
        <w:right w:val="none" w:sz="0" w:space="0" w:color="auto"/>
      </w:divBdr>
    </w:div>
    <w:div w:id="767776774">
      <w:bodyDiv w:val="1"/>
      <w:marLeft w:val="0"/>
      <w:marRight w:val="0"/>
      <w:marTop w:val="0"/>
      <w:marBottom w:val="0"/>
      <w:divBdr>
        <w:top w:val="none" w:sz="0" w:space="0" w:color="auto"/>
        <w:left w:val="none" w:sz="0" w:space="0" w:color="auto"/>
        <w:bottom w:val="none" w:sz="0" w:space="0" w:color="auto"/>
        <w:right w:val="none" w:sz="0" w:space="0" w:color="auto"/>
      </w:divBdr>
      <w:divsChild>
        <w:div w:id="1056202576">
          <w:marLeft w:val="0"/>
          <w:marRight w:val="0"/>
          <w:marTop w:val="0"/>
          <w:marBottom w:val="0"/>
          <w:divBdr>
            <w:top w:val="none" w:sz="0" w:space="0" w:color="auto"/>
            <w:left w:val="none" w:sz="0" w:space="0" w:color="auto"/>
            <w:bottom w:val="none" w:sz="0" w:space="0" w:color="auto"/>
            <w:right w:val="none" w:sz="0" w:space="0" w:color="auto"/>
          </w:divBdr>
          <w:divsChild>
            <w:div w:id="1308318234">
              <w:marLeft w:val="0"/>
              <w:marRight w:val="0"/>
              <w:marTop w:val="0"/>
              <w:marBottom w:val="0"/>
              <w:divBdr>
                <w:top w:val="none" w:sz="0" w:space="0" w:color="auto"/>
                <w:left w:val="none" w:sz="0" w:space="0" w:color="auto"/>
                <w:bottom w:val="none" w:sz="0" w:space="0" w:color="auto"/>
                <w:right w:val="none" w:sz="0" w:space="0" w:color="auto"/>
              </w:divBdr>
              <w:divsChild>
                <w:div w:id="1561861651">
                  <w:marLeft w:val="0"/>
                  <w:marRight w:val="0"/>
                  <w:marTop w:val="0"/>
                  <w:marBottom w:val="0"/>
                  <w:divBdr>
                    <w:top w:val="none" w:sz="0" w:space="0" w:color="auto"/>
                    <w:left w:val="none" w:sz="0" w:space="0" w:color="auto"/>
                    <w:bottom w:val="none" w:sz="0" w:space="0" w:color="auto"/>
                    <w:right w:val="none" w:sz="0" w:space="0" w:color="auto"/>
                  </w:divBdr>
                  <w:divsChild>
                    <w:div w:id="738475608">
                      <w:marLeft w:val="0"/>
                      <w:marRight w:val="0"/>
                      <w:marTop w:val="0"/>
                      <w:marBottom w:val="0"/>
                      <w:divBdr>
                        <w:top w:val="none" w:sz="0" w:space="0" w:color="auto"/>
                        <w:left w:val="none" w:sz="0" w:space="0" w:color="auto"/>
                        <w:bottom w:val="none" w:sz="0" w:space="0" w:color="auto"/>
                        <w:right w:val="none" w:sz="0" w:space="0" w:color="auto"/>
                      </w:divBdr>
                      <w:divsChild>
                        <w:div w:id="500661802">
                          <w:marLeft w:val="0"/>
                          <w:marRight w:val="0"/>
                          <w:marTop w:val="45"/>
                          <w:marBottom w:val="0"/>
                          <w:divBdr>
                            <w:top w:val="none" w:sz="0" w:space="0" w:color="auto"/>
                            <w:left w:val="none" w:sz="0" w:space="0" w:color="auto"/>
                            <w:bottom w:val="none" w:sz="0" w:space="0" w:color="auto"/>
                            <w:right w:val="none" w:sz="0" w:space="0" w:color="auto"/>
                          </w:divBdr>
                          <w:divsChild>
                            <w:div w:id="36978256">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7968709">
      <w:bodyDiv w:val="1"/>
      <w:marLeft w:val="0"/>
      <w:marRight w:val="0"/>
      <w:marTop w:val="0"/>
      <w:marBottom w:val="0"/>
      <w:divBdr>
        <w:top w:val="none" w:sz="0" w:space="0" w:color="auto"/>
        <w:left w:val="none" w:sz="0" w:space="0" w:color="auto"/>
        <w:bottom w:val="none" w:sz="0" w:space="0" w:color="auto"/>
        <w:right w:val="none" w:sz="0" w:space="0" w:color="auto"/>
      </w:divBdr>
    </w:div>
    <w:div w:id="768114355">
      <w:bodyDiv w:val="1"/>
      <w:marLeft w:val="0"/>
      <w:marRight w:val="0"/>
      <w:marTop w:val="0"/>
      <w:marBottom w:val="0"/>
      <w:divBdr>
        <w:top w:val="none" w:sz="0" w:space="0" w:color="auto"/>
        <w:left w:val="none" w:sz="0" w:space="0" w:color="auto"/>
        <w:bottom w:val="none" w:sz="0" w:space="0" w:color="auto"/>
        <w:right w:val="none" w:sz="0" w:space="0" w:color="auto"/>
      </w:divBdr>
    </w:div>
    <w:div w:id="768546996">
      <w:bodyDiv w:val="1"/>
      <w:marLeft w:val="0"/>
      <w:marRight w:val="0"/>
      <w:marTop w:val="0"/>
      <w:marBottom w:val="0"/>
      <w:divBdr>
        <w:top w:val="none" w:sz="0" w:space="0" w:color="auto"/>
        <w:left w:val="none" w:sz="0" w:space="0" w:color="auto"/>
        <w:bottom w:val="none" w:sz="0" w:space="0" w:color="auto"/>
        <w:right w:val="none" w:sz="0" w:space="0" w:color="auto"/>
      </w:divBdr>
    </w:div>
    <w:div w:id="768624537">
      <w:bodyDiv w:val="1"/>
      <w:marLeft w:val="0"/>
      <w:marRight w:val="0"/>
      <w:marTop w:val="0"/>
      <w:marBottom w:val="0"/>
      <w:divBdr>
        <w:top w:val="none" w:sz="0" w:space="0" w:color="auto"/>
        <w:left w:val="none" w:sz="0" w:space="0" w:color="auto"/>
        <w:bottom w:val="none" w:sz="0" w:space="0" w:color="auto"/>
        <w:right w:val="none" w:sz="0" w:space="0" w:color="auto"/>
      </w:divBdr>
    </w:div>
    <w:div w:id="769085328">
      <w:bodyDiv w:val="1"/>
      <w:marLeft w:val="0"/>
      <w:marRight w:val="0"/>
      <w:marTop w:val="0"/>
      <w:marBottom w:val="0"/>
      <w:divBdr>
        <w:top w:val="none" w:sz="0" w:space="0" w:color="auto"/>
        <w:left w:val="none" w:sz="0" w:space="0" w:color="auto"/>
        <w:bottom w:val="none" w:sz="0" w:space="0" w:color="auto"/>
        <w:right w:val="none" w:sz="0" w:space="0" w:color="auto"/>
      </w:divBdr>
    </w:div>
    <w:div w:id="769157924">
      <w:bodyDiv w:val="1"/>
      <w:marLeft w:val="0"/>
      <w:marRight w:val="0"/>
      <w:marTop w:val="0"/>
      <w:marBottom w:val="0"/>
      <w:divBdr>
        <w:top w:val="none" w:sz="0" w:space="0" w:color="auto"/>
        <w:left w:val="none" w:sz="0" w:space="0" w:color="auto"/>
        <w:bottom w:val="none" w:sz="0" w:space="0" w:color="auto"/>
        <w:right w:val="none" w:sz="0" w:space="0" w:color="auto"/>
      </w:divBdr>
    </w:div>
    <w:div w:id="769855772">
      <w:bodyDiv w:val="1"/>
      <w:marLeft w:val="0"/>
      <w:marRight w:val="0"/>
      <w:marTop w:val="0"/>
      <w:marBottom w:val="0"/>
      <w:divBdr>
        <w:top w:val="none" w:sz="0" w:space="0" w:color="auto"/>
        <w:left w:val="none" w:sz="0" w:space="0" w:color="auto"/>
        <w:bottom w:val="none" w:sz="0" w:space="0" w:color="auto"/>
        <w:right w:val="none" w:sz="0" w:space="0" w:color="auto"/>
      </w:divBdr>
    </w:div>
    <w:div w:id="769858685">
      <w:bodyDiv w:val="1"/>
      <w:marLeft w:val="0"/>
      <w:marRight w:val="0"/>
      <w:marTop w:val="0"/>
      <w:marBottom w:val="0"/>
      <w:divBdr>
        <w:top w:val="none" w:sz="0" w:space="0" w:color="auto"/>
        <w:left w:val="none" w:sz="0" w:space="0" w:color="auto"/>
        <w:bottom w:val="none" w:sz="0" w:space="0" w:color="auto"/>
        <w:right w:val="none" w:sz="0" w:space="0" w:color="auto"/>
      </w:divBdr>
    </w:div>
    <w:div w:id="770315949">
      <w:bodyDiv w:val="1"/>
      <w:marLeft w:val="0"/>
      <w:marRight w:val="0"/>
      <w:marTop w:val="0"/>
      <w:marBottom w:val="0"/>
      <w:divBdr>
        <w:top w:val="none" w:sz="0" w:space="0" w:color="auto"/>
        <w:left w:val="none" w:sz="0" w:space="0" w:color="auto"/>
        <w:bottom w:val="none" w:sz="0" w:space="0" w:color="auto"/>
        <w:right w:val="none" w:sz="0" w:space="0" w:color="auto"/>
      </w:divBdr>
    </w:div>
    <w:div w:id="770735317">
      <w:bodyDiv w:val="1"/>
      <w:marLeft w:val="0"/>
      <w:marRight w:val="0"/>
      <w:marTop w:val="0"/>
      <w:marBottom w:val="0"/>
      <w:divBdr>
        <w:top w:val="none" w:sz="0" w:space="0" w:color="auto"/>
        <w:left w:val="none" w:sz="0" w:space="0" w:color="auto"/>
        <w:bottom w:val="none" w:sz="0" w:space="0" w:color="auto"/>
        <w:right w:val="none" w:sz="0" w:space="0" w:color="auto"/>
      </w:divBdr>
    </w:div>
    <w:div w:id="771048768">
      <w:bodyDiv w:val="1"/>
      <w:marLeft w:val="0"/>
      <w:marRight w:val="0"/>
      <w:marTop w:val="0"/>
      <w:marBottom w:val="0"/>
      <w:divBdr>
        <w:top w:val="none" w:sz="0" w:space="0" w:color="auto"/>
        <w:left w:val="none" w:sz="0" w:space="0" w:color="auto"/>
        <w:bottom w:val="none" w:sz="0" w:space="0" w:color="auto"/>
        <w:right w:val="none" w:sz="0" w:space="0" w:color="auto"/>
      </w:divBdr>
    </w:div>
    <w:div w:id="771121249">
      <w:bodyDiv w:val="1"/>
      <w:marLeft w:val="0"/>
      <w:marRight w:val="0"/>
      <w:marTop w:val="0"/>
      <w:marBottom w:val="0"/>
      <w:divBdr>
        <w:top w:val="none" w:sz="0" w:space="0" w:color="auto"/>
        <w:left w:val="none" w:sz="0" w:space="0" w:color="auto"/>
        <w:bottom w:val="none" w:sz="0" w:space="0" w:color="auto"/>
        <w:right w:val="none" w:sz="0" w:space="0" w:color="auto"/>
      </w:divBdr>
    </w:div>
    <w:div w:id="771903018">
      <w:bodyDiv w:val="1"/>
      <w:marLeft w:val="0"/>
      <w:marRight w:val="0"/>
      <w:marTop w:val="0"/>
      <w:marBottom w:val="0"/>
      <w:divBdr>
        <w:top w:val="none" w:sz="0" w:space="0" w:color="auto"/>
        <w:left w:val="none" w:sz="0" w:space="0" w:color="auto"/>
        <w:bottom w:val="none" w:sz="0" w:space="0" w:color="auto"/>
        <w:right w:val="none" w:sz="0" w:space="0" w:color="auto"/>
      </w:divBdr>
      <w:divsChild>
        <w:div w:id="2080519510">
          <w:marLeft w:val="0"/>
          <w:marRight w:val="0"/>
          <w:marTop w:val="0"/>
          <w:marBottom w:val="0"/>
          <w:divBdr>
            <w:top w:val="none" w:sz="0" w:space="0" w:color="auto"/>
            <w:left w:val="none" w:sz="0" w:space="0" w:color="auto"/>
            <w:bottom w:val="none" w:sz="0" w:space="0" w:color="auto"/>
            <w:right w:val="none" w:sz="0" w:space="0" w:color="auto"/>
          </w:divBdr>
        </w:div>
      </w:divsChild>
    </w:div>
    <w:div w:id="772017903">
      <w:bodyDiv w:val="1"/>
      <w:marLeft w:val="0"/>
      <w:marRight w:val="0"/>
      <w:marTop w:val="0"/>
      <w:marBottom w:val="0"/>
      <w:divBdr>
        <w:top w:val="none" w:sz="0" w:space="0" w:color="auto"/>
        <w:left w:val="none" w:sz="0" w:space="0" w:color="auto"/>
        <w:bottom w:val="none" w:sz="0" w:space="0" w:color="auto"/>
        <w:right w:val="none" w:sz="0" w:space="0" w:color="auto"/>
      </w:divBdr>
    </w:div>
    <w:div w:id="772898159">
      <w:bodyDiv w:val="1"/>
      <w:marLeft w:val="0"/>
      <w:marRight w:val="0"/>
      <w:marTop w:val="0"/>
      <w:marBottom w:val="0"/>
      <w:divBdr>
        <w:top w:val="none" w:sz="0" w:space="0" w:color="auto"/>
        <w:left w:val="none" w:sz="0" w:space="0" w:color="auto"/>
        <w:bottom w:val="none" w:sz="0" w:space="0" w:color="auto"/>
        <w:right w:val="none" w:sz="0" w:space="0" w:color="auto"/>
      </w:divBdr>
    </w:div>
    <w:div w:id="773092501">
      <w:bodyDiv w:val="1"/>
      <w:marLeft w:val="0"/>
      <w:marRight w:val="0"/>
      <w:marTop w:val="0"/>
      <w:marBottom w:val="0"/>
      <w:divBdr>
        <w:top w:val="none" w:sz="0" w:space="0" w:color="auto"/>
        <w:left w:val="none" w:sz="0" w:space="0" w:color="auto"/>
        <w:bottom w:val="none" w:sz="0" w:space="0" w:color="auto"/>
        <w:right w:val="none" w:sz="0" w:space="0" w:color="auto"/>
      </w:divBdr>
    </w:div>
    <w:div w:id="773985667">
      <w:bodyDiv w:val="1"/>
      <w:marLeft w:val="0"/>
      <w:marRight w:val="0"/>
      <w:marTop w:val="0"/>
      <w:marBottom w:val="0"/>
      <w:divBdr>
        <w:top w:val="none" w:sz="0" w:space="0" w:color="auto"/>
        <w:left w:val="none" w:sz="0" w:space="0" w:color="auto"/>
        <w:bottom w:val="none" w:sz="0" w:space="0" w:color="auto"/>
        <w:right w:val="none" w:sz="0" w:space="0" w:color="auto"/>
      </w:divBdr>
      <w:divsChild>
        <w:div w:id="762797129">
          <w:marLeft w:val="0"/>
          <w:marRight w:val="0"/>
          <w:marTop w:val="0"/>
          <w:marBottom w:val="0"/>
          <w:divBdr>
            <w:top w:val="none" w:sz="0" w:space="0" w:color="auto"/>
            <w:left w:val="none" w:sz="0" w:space="0" w:color="auto"/>
            <w:bottom w:val="none" w:sz="0" w:space="0" w:color="auto"/>
            <w:right w:val="none" w:sz="0" w:space="0" w:color="auto"/>
          </w:divBdr>
          <w:divsChild>
            <w:div w:id="536047753">
              <w:marLeft w:val="0"/>
              <w:marRight w:val="0"/>
              <w:marTop w:val="0"/>
              <w:marBottom w:val="0"/>
              <w:divBdr>
                <w:top w:val="none" w:sz="0" w:space="0" w:color="auto"/>
                <w:left w:val="none" w:sz="0" w:space="0" w:color="auto"/>
                <w:bottom w:val="none" w:sz="0" w:space="0" w:color="auto"/>
                <w:right w:val="none" w:sz="0" w:space="0" w:color="auto"/>
              </w:divBdr>
              <w:divsChild>
                <w:div w:id="920143187">
                  <w:marLeft w:val="0"/>
                  <w:marRight w:val="0"/>
                  <w:marTop w:val="0"/>
                  <w:marBottom w:val="0"/>
                  <w:divBdr>
                    <w:top w:val="none" w:sz="0" w:space="0" w:color="auto"/>
                    <w:left w:val="none" w:sz="0" w:space="0" w:color="auto"/>
                    <w:bottom w:val="none" w:sz="0" w:space="0" w:color="auto"/>
                    <w:right w:val="none" w:sz="0" w:space="0" w:color="auto"/>
                  </w:divBdr>
                  <w:divsChild>
                    <w:div w:id="178205988">
                      <w:marLeft w:val="0"/>
                      <w:marRight w:val="0"/>
                      <w:marTop w:val="0"/>
                      <w:marBottom w:val="0"/>
                      <w:divBdr>
                        <w:top w:val="none" w:sz="0" w:space="0" w:color="auto"/>
                        <w:left w:val="none" w:sz="0" w:space="0" w:color="auto"/>
                        <w:bottom w:val="none" w:sz="0" w:space="0" w:color="auto"/>
                        <w:right w:val="none" w:sz="0" w:space="0" w:color="auto"/>
                      </w:divBdr>
                      <w:divsChild>
                        <w:div w:id="1914968086">
                          <w:marLeft w:val="0"/>
                          <w:marRight w:val="0"/>
                          <w:marTop w:val="0"/>
                          <w:marBottom w:val="0"/>
                          <w:divBdr>
                            <w:top w:val="none" w:sz="0" w:space="0" w:color="auto"/>
                            <w:left w:val="none" w:sz="0" w:space="0" w:color="auto"/>
                            <w:bottom w:val="single" w:sz="6" w:space="0" w:color="00B3B5"/>
                            <w:right w:val="none" w:sz="0" w:space="0" w:color="auto"/>
                          </w:divBdr>
                        </w:div>
                      </w:divsChild>
                    </w:div>
                    <w:div w:id="994796343">
                      <w:marLeft w:val="0"/>
                      <w:marRight w:val="0"/>
                      <w:marTop w:val="0"/>
                      <w:marBottom w:val="0"/>
                      <w:divBdr>
                        <w:top w:val="none" w:sz="0" w:space="0" w:color="auto"/>
                        <w:left w:val="none" w:sz="0" w:space="0" w:color="auto"/>
                        <w:bottom w:val="none" w:sz="0" w:space="0" w:color="auto"/>
                        <w:right w:val="none" w:sz="0" w:space="0" w:color="auto"/>
                      </w:divBdr>
                      <w:divsChild>
                        <w:div w:id="1946880105">
                          <w:marLeft w:val="0"/>
                          <w:marRight w:val="0"/>
                          <w:marTop w:val="0"/>
                          <w:marBottom w:val="0"/>
                          <w:divBdr>
                            <w:top w:val="none" w:sz="0" w:space="0" w:color="auto"/>
                            <w:left w:val="none" w:sz="0" w:space="0" w:color="auto"/>
                            <w:bottom w:val="single" w:sz="6" w:space="0" w:color="00B3B5"/>
                            <w:right w:val="none" w:sz="0" w:space="0" w:color="auto"/>
                          </w:divBdr>
                        </w:div>
                      </w:divsChild>
                    </w:div>
                    <w:div w:id="1362516013">
                      <w:marLeft w:val="0"/>
                      <w:marRight w:val="0"/>
                      <w:marTop w:val="0"/>
                      <w:marBottom w:val="0"/>
                      <w:divBdr>
                        <w:top w:val="none" w:sz="0" w:space="0" w:color="auto"/>
                        <w:left w:val="none" w:sz="0" w:space="0" w:color="auto"/>
                        <w:bottom w:val="none" w:sz="0" w:space="0" w:color="auto"/>
                        <w:right w:val="none" w:sz="0" w:space="0" w:color="auto"/>
                      </w:divBdr>
                      <w:divsChild>
                        <w:div w:id="1772629955">
                          <w:marLeft w:val="0"/>
                          <w:marRight w:val="0"/>
                          <w:marTop w:val="0"/>
                          <w:marBottom w:val="0"/>
                          <w:divBdr>
                            <w:top w:val="none" w:sz="0" w:space="0" w:color="auto"/>
                            <w:left w:val="none" w:sz="0" w:space="0" w:color="auto"/>
                            <w:bottom w:val="single" w:sz="6" w:space="0" w:color="00B3B5"/>
                            <w:right w:val="none" w:sz="0" w:space="0" w:color="auto"/>
                          </w:divBdr>
                        </w:div>
                      </w:divsChild>
                    </w:div>
                    <w:div w:id="1369379824">
                      <w:marLeft w:val="0"/>
                      <w:marRight w:val="0"/>
                      <w:marTop w:val="0"/>
                      <w:marBottom w:val="0"/>
                      <w:divBdr>
                        <w:top w:val="none" w:sz="0" w:space="0" w:color="auto"/>
                        <w:left w:val="none" w:sz="0" w:space="0" w:color="auto"/>
                        <w:bottom w:val="none" w:sz="0" w:space="0" w:color="auto"/>
                        <w:right w:val="none" w:sz="0" w:space="0" w:color="auto"/>
                      </w:divBdr>
                      <w:divsChild>
                        <w:div w:id="1589579095">
                          <w:marLeft w:val="0"/>
                          <w:marRight w:val="0"/>
                          <w:marTop w:val="0"/>
                          <w:marBottom w:val="0"/>
                          <w:divBdr>
                            <w:top w:val="none" w:sz="0" w:space="0" w:color="auto"/>
                            <w:left w:val="none" w:sz="0" w:space="0" w:color="auto"/>
                            <w:bottom w:val="single" w:sz="6" w:space="0" w:color="00B3B5"/>
                            <w:right w:val="none" w:sz="0" w:space="0" w:color="auto"/>
                          </w:divBdr>
                        </w:div>
                      </w:divsChild>
                    </w:div>
                    <w:div w:id="1571160880">
                      <w:marLeft w:val="0"/>
                      <w:marRight w:val="0"/>
                      <w:marTop w:val="0"/>
                      <w:marBottom w:val="0"/>
                      <w:divBdr>
                        <w:top w:val="none" w:sz="0" w:space="0" w:color="auto"/>
                        <w:left w:val="none" w:sz="0" w:space="0" w:color="auto"/>
                        <w:bottom w:val="none" w:sz="0" w:space="0" w:color="auto"/>
                        <w:right w:val="none" w:sz="0" w:space="0" w:color="auto"/>
                      </w:divBdr>
                      <w:divsChild>
                        <w:div w:id="504250665">
                          <w:marLeft w:val="0"/>
                          <w:marRight w:val="0"/>
                          <w:marTop w:val="0"/>
                          <w:marBottom w:val="0"/>
                          <w:divBdr>
                            <w:top w:val="none" w:sz="0" w:space="0" w:color="auto"/>
                            <w:left w:val="none" w:sz="0" w:space="0" w:color="auto"/>
                            <w:bottom w:val="single" w:sz="6" w:space="0" w:color="00B3B5"/>
                            <w:right w:val="none" w:sz="0" w:space="0" w:color="auto"/>
                          </w:divBdr>
                        </w:div>
                      </w:divsChild>
                    </w:div>
                    <w:div w:id="1854492928">
                      <w:marLeft w:val="0"/>
                      <w:marRight w:val="0"/>
                      <w:marTop w:val="0"/>
                      <w:marBottom w:val="0"/>
                      <w:divBdr>
                        <w:top w:val="none" w:sz="0" w:space="0" w:color="auto"/>
                        <w:left w:val="none" w:sz="0" w:space="0" w:color="auto"/>
                        <w:bottom w:val="none" w:sz="0" w:space="0" w:color="auto"/>
                        <w:right w:val="none" w:sz="0" w:space="0" w:color="auto"/>
                      </w:divBdr>
                      <w:divsChild>
                        <w:div w:id="1291861156">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957831646">
                  <w:marLeft w:val="0"/>
                  <w:marRight w:val="0"/>
                  <w:marTop w:val="0"/>
                  <w:marBottom w:val="0"/>
                  <w:divBdr>
                    <w:top w:val="none" w:sz="0" w:space="0" w:color="auto"/>
                    <w:left w:val="none" w:sz="0" w:space="0" w:color="auto"/>
                    <w:bottom w:val="none" w:sz="0" w:space="0" w:color="auto"/>
                    <w:right w:val="none" w:sz="0" w:space="0" w:color="auto"/>
                  </w:divBdr>
                </w:div>
              </w:divsChild>
            </w:div>
            <w:div w:id="1104766257">
              <w:marLeft w:val="0"/>
              <w:marRight w:val="0"/>
              <w:marTop w:val="0"/>
              <w:marBottom w:val="0"/>
              <w:divBdr>
                <w:top w:val="none" w:sz="0" w:space="0" w:color="auto"/>
                <w:left w:val="none" w:sz="0" w:space="0" w:color="auto"/>
                <w:bottom w:val="none" w:sz="0" w:space="0" w:color="auto"/>
                <w:right w:val="none" w:sz="0" w:space="0" w:color="auto"/>
              </w:divBdr>
              <w:divsChild>
                <w:div w:id="1305160525">
                  <w:marLeft w:val="0"/>
                  <w:marRight w:val="0"/>
                  <w:marTop w:val="0"/>
                  <w:marBottom w:val="0"/>
                  <w:divBdr>
                    <w:top w:val="none" w:sz="0" w:space="0" w:color="auto"/>
                    <w:left w:val="none" w:sz="0" w:space="0" w:color="auto"/>
                    <w:bottom w:val="none" w:sz="0" w:space="0" w:color="auto"/>
                    <w:right w:val="none" w:sz="0" w:space="0" w:color="auto"/>
                  </w:divBdr>
                </w:div>
              </w:divsChild>
            </w:div>
            <w:div w:id="1118597860">
              <w:marLeft w:val="0"/>
              <w:marRight w:val="0"/>
              <w:marTop w:val="0"/>
              <w:marBottom w:val="0"/>
              <w:divBdr>
                <w:top w:val="none" w:sz="0" w:space="0" w:color="auto"/>
                <w:left w:val="none" w:sz="0" w:space="0" w:color="auto"/>
                <w:bottom w:val="none" w:sz="0" w:space="0" w:color="auto"/>
                <w:right w:val="none" w:sz="0" w:space="0" w:color="auto"/>
              </w:divBdr>
              <w:divsChild>
                <w:div w:id="809592274">
                  <w:marLeft w:val="0"/>
                  <w:marRight w:val="0"/>
                  <w:marTop w:val="0"/>
                  <w:marBottom w:val="0"/>
                  <w:divBdr>
                    <w:top w:val="none" w:sz="0" w:space="0" w:color="auto"/>
                    <w:left w:val="none" w:sz="0" w:space="0" w:color="auto"/>
                    <w:bottom w:val="none" w:sz="0" w:space="0" w:color="auto"/>
                    <w:right w:val="none" w:sz="0" w:space="0" w:color="auto"/>
                  </w:divBdr>
                  <w:divsChild>
                    <w:div w:id="184949132">
                      <w:marLeft w:val="0"/>
                      <w:marRight w:val="0"/>
                      <w:marTop w:val="0"/>
                      <w:marBottom w:val="0"/>
                      <w:divBdr>
                        <w:top w:val="none" w:sz="0" w:space="0" w:color="auto"/>
                        <w:left w:val="none" w:sz="0" w:space="0" w:color="auto"/>
                        <w:bottom w:val="none" w:sz="0" w:space="0" w:color="auto"/>
                        <w:right w:val="none" w:sz="0" w:space="0" w:color="auto"/>
                      </w:divBdr>
                      <w:divsChild>
                        <w:div w:id="93324565">
                          <w:marLeft w:val="0"/>
                          <w:marRight w:val="0"/>
                          <w:marTop w:val="0"/>
                          <w:marBottom w:val="0"/>
                          <w:divBdr>
                            <w:top w:val="none" w:sz="0" w:space="0" w:color="auto"/>
                            <w:left w:val="none" w:sz="0" w:space="0" w:color="auto"/>
                            <w:bottom w:val="single" w:sz="6" w:space="0" w:color="00B3B5"/>
                            <w:right w:val="none" w:sz="0" w:space="0" w:color="auto"/>
                          </w:divBdr>
                        </w:div>
                      </w:divsChild>
                    </w:div>
                    <w:div w:id="626938073">
                      <w:marLeft w:val="0"/>
                      <w:marRight w:val="0"/>
                      <w:marTop w:val="0"/>
                      <w:marBottom w:val="0"/>
                      <w:divBdr>
                        <w:top w:val="none" w:sz="0" w:space="0" w:color="auto"/>
                        <w:left w:val="none" w:sz="0" w:space="0" w:color="auto"/>
                        <w:bottom w:val="none" w:sz="0" w:space="0" w:color="auto"/>
                        <w:right w:val="none" w:sz="0" w:space="0" w:color="auto"/>
                      </w:divBdr>
                      <w:divsChild>
                        <w:div w:id="1149402642">
                          <w:marLeft w:val="0"/>
                          <w:marRight w:val="0"/>
                          <w:marTop w:val="0"/>
                          <w:marBottom w:val="0"/>
                          <w:divBdr>
                            <w:top w:val="none" w:sz="0" w:space="0" w:color="auto"/>
                            <w:left w:val="none" w:sz="0" w:space="0" w:color="auto"/>
                            <w:bottom w:val="single" w:sz="6" w:space="0" w:color="00B3B5"/>
                            <w:right w:val="none" w:sz="0" w:space="0" w:color="auto"/>
                          </w:divBdr>
                        </w:div>
                      </w:divsChild>
                    </w:div>
                    <w:div w:id="878014054">
                      <w:marLeft w:val="0"/>
                      <w:marRight w:val="0"/>
                      <w:marTop w:val="0"/>
                      <w:marBottom w:val="0"/>
                      <w:divBdr>
                        <w:top w:val="none" w:sz="0" w:space="0" w:color="auto"/>
                        <w:left w:val="none" w:sz="0" w:space="0" w:color="auto"/>
                        <w:bottom w:val="none" w:sz="0" w:space="0" w:color="auto"/>
                        <w:right w:val="none" w:sz="0" w:space="0" w:color="auto"/>
                      </w:divBdr>
                      <w:divsChild>
                        <w:div w:id="2142377356">
                          <w:marLeft w:val="0"/>
                          <w:marRight w:val="0"/>
                          <w:marTop w:val="0"/>
                          <w:marBottom w:val="0"/>
                          <w:divBdr>
                            <w:top w:val="none" w:sz="0" w:space="0" w:color="auto"/>
                            <w:left w:val="none" w:sz="0" w:space="0" w:color="auto"/>
                            <w:bottom w:val="single" w:sz="6" w:space="0" w:color="00B3B5"/>
                            <w:right w:val="none" w:sz="0" w:space="0" w:color="auto"/>
                          </w:divBdr>
                        </w:div>
                      </w:divsChild>
                    </w:div>
                    <w:div w:id="1704214109">
                      <w:marLeft w:val="0"/>
                      <w:marRight w:val="0"/>
                      <w:marTop w:val="0"/>
                      <w:marBottom w:val="0"/>
                      <w:divBdr>
                        <w:top w:val="none" w:sz="0" w:space="0" w:color="auto"/>
                        <w:left w:val="none" w:sz="0" w:space="0" w:color="auto"/>
                        <w:bottom w:val="none" w:sz="0" w:space="0" w:color="auto"/>
                        <w:right w:val="none" w:sz="0" w:space="0" w:color="auto"/>
                      </w:divBdr>
                      <w:divsChild>
                        <w:div w:id="322053322">
                          <w:marLeft w:val="0"/>
                          <w:marRight w:val="0"/>
                          <w:marTop w:val="0"/>
                          <w:marBottom w:val="0"/>
                          <w:divBdr>
                            <w:top w:val="none" w:sz="0" w:space="0" w:color="auto"/>
                            <w:left w:val="none" w:sz="0" w:space="0" w:color="auto"/>
                            <w:bottom w:val="single" w:sz="6" w:space="0" w:color="00B3B5"/>
                            <w:right w:val="none" w:sz="0" w:space="0" w:color="auto"/>
                          </w:divBdr>
                        </w:div>
                      </w:divsChild>
                    </w:div>
                    <w:div w:id="1880125783">
                      <w:marLeft w:val="0"/>
                      <w:marRight w:val="0"/>
                      <w:marTop w:val="0"/>
                      <w:marBottom w:val="0"/>
                      <w:divBdr>
                        <w:top w:val="none" w:sz="0" w:space="0" w:color="auto"/>
                        <w:left w:val="none" w:sz="0" w:space="0" w:color="auto"/>
                        <w:bottom w:val="none" w:sz="0" w:space="0" w:color="auto"/>
                        <w:right w:val="none" w:sz="0" w:space="0" w:color="auto"/>
                      </w:divBdr>
                      <w:divsChild>
                        <w:div w:id="1684893950">
                          <w:marLeft w:val="0"/>
                          <w:marRight w:val="0"/>
                          <w:marTop w:val="0"/>
                          <w:marBottom w:val="0"/>
                          <w:divBdr>
                            <w:top w:val="none" w:sz="0" w:space="0" w:color="auto"/>
                            <w:left w:val="none" w:sz="0" w:space="0" w:color="auto"/>
                            <w:bottom w:val="single" w:sz="6" w:space="0" w:color="00B3B5"/>
                            <w:right w:val="none" w:sz="0" w:space="0" w:color="auto"/>
                          </w:divBdr>
                        </w:div>
                      </w:divsChild>
                    </w:div>
                    <w:div w:id="1953591447">
                      <w:marLeft w:val="0"/>
                      <w:marRight w:val="0"/>
                      <w:marTop w:val="0"/>
                      <w:marBottom w:val="0"/>
                      <w:divBdr>
                        <w:top w:val="none" w:sz="0" w:space="0" w:color="auto"/>
                        <w:left w:val="none" w:sz="0" w:space="0" w:color="auto"/>
                        <w:bottom w:val="none" w:sz="0" w:space="0" w:color="auto"/>
                        <w:right w:val="none" w:sz="0" w:space="0" w:color="auto"/>
                      </w:divBdr>
                      <w:divsChild>
                        <w:div w:id="1490831808">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159824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444607">
      <w:bodyDiv w:val="1"/>
      <w:marLeft w:val="0"/>
      <w:marRight w:val="0"/>
      <w:marTop w:val="0"/>
      <w:marBottom w:val="0"/>
      <w:divBdr>
        <w:top w:val="none" w:sz="0" w:space="0" w:color="auto"/>
        <w:left w:val="none" w:sz="0" w:space="0" w:color="auto"/>
        <w:bottom w:val="none" w:sz="0" w:space="0" w:color="auto"/>
        <w:right w:val="none" w:sz="0" w:space="0" w:color="auto"/>
      </w:divBdr>
      <w:divsChild>
        <w:div w:id="465467849">
          <w:marLeft w:val="0"/>
          <w:marRight w:val="0"/>
          <w:marTop w:val="0"/>
          <w:marBottom w:val="0"/>
          <w:divBdr>
            <w:top w:val="none" w:sz="0" w:space="0" w:color="auto"/>
            <w:left w:val="none" w:sz="0" w:space="0" w:color="auto"/>
            <w:bottom w:val="none" w:sz="0" w:space="0" w:color="auto"/>
            <w:right w:val="none" w:sz="0" w:space="0" w:color="auto"/>
          </w:divBdr>
        </w:div>
      </w:divsChild>
    </w:div>
    <w:div w:id="775446665">
      <w:bodyDiv w:val="1"/>
      <w:marLeft w:val="0"/>
      <w:marRight w:val="0"/>
      <w:marTop w:val="0"/>
      <w:marBottom w:val="0"/>
      <w:divBdr>
        <w:top w:val="none" w:sz="0" w:space="0" w:color="auto"/>
        <w:left w:val="none" w:sz="0" w:space="0" w:color="auto"/>
        <w:bottom w:val="none" w:sz="0" w:space="0" w:color="auto"/>
        <w:right w:val="none" w:sz="0" w:space="0" w:color="auto"/>
      </w:divBdr>
      <w:divsChild>
        <w:div w:id="37164461">
          <w:marLeft w:val="0"/>
          <w:marRight w:val="0"/>
          <w:marTop w:val="0"/>
          <w:marBottom w:val="0"/>
          <w:divBdr>
            <w:top w:val="none" w:sz="0" w:space="0" w:color="auto"/>
            <w:left w:val="none" w:sz="0" w:space="0" w:color="auto"/>
            <w:bottom w:val="none" w:sz="0" w:space="0" w:color="auto"/>
            <w:right w:val="none" w:sz="0" w:space="0" w:color="auto"/>
          </w:divBdr>
          <w:divsChild>
            <w:div w:id="1086850669">
              <w:marLeft w:val="0"/>
              <w:marRight w:val="0"/>
              <w:marTop w:val="0"/>
              <w:marBottom w:val="0"/>
              <w:divBdr>
                <w:top w:val="none" w:sz="0" w:space="0" w:color="auto"/>
                <w:left w:val="none" w:sz="0" w:space="0" w:color="auto"/>
                <w:bottom w:val="none" w:sz="0" w:space="0" w:color="auto"/>
                <w:right w:val="none" w:sz="0" w:space="0" w:color="auto"/>
              </w:divBdr>
              <w:divsChild>
                <w:div w:id="1029991273">
                  <w:marLeft w:val="0"/>
                  <w:marRight w:val="0"/>
                  <w:marTop w:val="0"/>
                  <w:marBottom w:val="0"/>
                  <w:divBdr>
                    <w:top w:val="none" w:sz="0" w:space="0" w:color="auto"/>
                    <w:left w:val="none" w:sz="0" w:space="0" w:color="auto"/>
                    <w:bottom w:val="none" w:sz="0" w:space="0" w:color="auto"/>
                    <w:right w:val="none" w:sz="0" w:space="0" w:color="auto"/>
                  </w:divBdr>
                  <w:divsChild>
                    <w:div w:id="1244101605">
                      <w:marLeft w:val="0"/>
                      <w:marRight w:val="0"/>
                      <w:marTop w:val="0"/>
                      <w:marBottom w:val="0"/>
                      <w:divBdr>
                        <w:top w:val="none" w:sz="0" w:space="0" w:color="auto"/>
                        <w:left w:val="none" w:sz="0" w:space="0" w:color="auto"/>
                        <w:bottom w:val="none" w:sz="0" w:space="0" w:color="auto"/>
                        <w:right w:val="none" w:sz="0" w:space="0" w:color="auto"/>
                      </w:divBdr>
                      <w:divsChild>
                        <w:div w:id="1057821089">
                          <w:marLeft w:val="0"/>
                          <w:marRight w:val="0"/>
                          <w:marTop w:val="45"/>
                          <w:marBottom w:val="0"/>
                          <w:divBdr>
                            <w:top w:val="none" w:sz="0" w:space="0" w:color="auto"/>
                            <w:left w:val="none" w:sz="0" w:space="0" w:color="auto"/>
                            <w:bottom w:val="none" w:sz="0" w:space="0" w:color="auto"/>
                            <w:right w:val="none" w:sz="0" w:space="0" w:color="auto"/>
                          </w:divBdr>
                          <w:divsChild>
                            <w:div w:id="1947615188">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5516294">
      <w:bodyDiv w:val="1"/>
      <w:marLeft w:val="0"/>
      <w:marRight w:val="0"/>
      <w:marTop w:val="0"/>
      <w:marBottom w:val="0"/>
      <w:divBdr>
        <w:top w:val="none" w:sz="0" w:space="0" w:color="auto"/>
        <w:left w:val="none" w:sz="0" w:space="0" w:color="auto"/>
        <w:bottom w:val="none" w:sz="0" w:space="0" w:color="auto"/>
        <w:right w:val="none" w:sz="0" w:space="0" w:color="auto"/>
      </w:divBdr>
      <w:divsChild>
        <w:div w:id="1302228871">
          <w:marLeft w:val="0"/>
          <w:marRight w:val="0"/>
          <w:marTop w:val="100"/>
          <w:marBottom w:val="100"/>
          <w:divBdr>
            <w:top w:val="none" w:sz="0" w:space="0" w:color="auto"/>
            <w:left w:val="none" w:sz="0" w:space="0" w:color="auto"/>
            <w:bottom w:val="none" w:sz="0" w:space="0" w:color="auto"/>
            <w:right w:val="none" w:sz="0" w:space="0" w:color="auto"/>
          </w:divBdr>
          <w:divsChild>
            <w:div w:id="527061073">
              <w:marLeft w:val="0"/>
              <w:marRight w:val="0"/>
              <w:marTop w:val="0"/>
              <w:marBottom w:val="0"/>
              <w:divBdr>
                <w:top w:val="none" w:sz="0" w:space="0" w:color="auto"/>
                <w:left w:val="none" w:sz="0" w:space="0" w:color="auto"/>
                <w:bottom w:val="none" w:sz="0" w:space="0" w:color="auto"/>
                <w:right w:val="none" w:sz="0" w:space="0" w:color="auto"/>
              </w:divBdr>
              <w:divsChild>
                <w:div w:id="579601049">
                  <w:marLeft w:val="450"/>
                  <w:marRight w:val="0"/>
                  <w:marTop w:val="0"/>
                  <w:marBottom w:val="0"/>
                  <w:divBdr>
                    <w:top w:val="none" w:sz="0" w:space="0" w:color="auto"/>
                    <w:left w:val="none" w:sz="0" w:space="0" w:color="auto"/>
                    <w:bottom w:val="none" w:sz="0" w:space="0" w:color="auto"/>
                    <w:right w:val="none" w:sz="0" w:space="0" w:color="auto"/>
                  </w:divBdr>
                  <w:divsChild>
                    <w:div w:id="2065130921">
                      <w:marLeft w:val="450"/>
                      <w:marRight w:val="0"/>
                      <w:marTop w:val="0"/>
                      <w:marBottom w:val="0"/>
                      <w:divBdr>
                        <w:top w:val="none" w:sz="0" w:space="0" w:color="auto"/>
                        <w:left w:val="none" w:sz="0" w:space="0" w:color="auto"/>
                        <w:bottom w:val="none" w:sz="0" w:space="0" w:color="auto"/>
                        <w:right w:val="none" w:sz="0" w:space="0" w:color="auto"/>
                      </w:divBdr>
                      <w:divsChild>
                        <w:div w:id="518735598">
                          <w:marLeft w:val="0"/>
                          <w:marRight w:val="0"/>
                          <w:marTop w:val="0"/>
                          <w:marBottom w:val="0"/>
                          <w:divBdr>
                            <w:top w:val="none" w:sz="0" w:space="0" w:color="auto"/>
                            <w:left w:val="none" w:sz="0" w:space="0" w:color="auto"/>
                            <w:bottom w:val="none" w:sz="0" w:space="0" w:color="auto"/>
                            <w:right w:val="none" w:sz="0" w:space="0" w:color="auto"/>
                          </w:divBdr>
                        </w:div>
                        <w:div w:id="98003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756537">
      <w:bodyDiv w:val="1"/>
      <w:marLeft w:val="0"/>
      <w:marRight w:val="0"/>
      <w:marTop w:val="0"/>
      <w:marBottom w:val="0"/>
      <w:divBdr>
        <w:top w:val="none" w:sz="0" w:space="0" w:color="auto"/>
        <w:left w:val="none" w:sz="0" w:space="0" w:color="auto"/>
        <w:bottom w:val="none" w:sz="0" w:space="0" w:color="auto"/>
        <w:right w:val="none" w:sz="0" w:space="0" w:color="auto"/>
      </w:divBdr>
    </w:div>
    <w:div w:id="775832054">
      <w:bodyDiv w:val="1"/>
      <w:marLeft w:val="0"/>
      <w:marRight w:val="0"/>
      <w:marTop w:val="0"/>
      <w:marBottom w:val="0"/>
      <w:divBdr>
        <w:top w:val="none" w:sz="0" w:space="0" w:color="auto"/>
        <w:left w:val="none" w:sz="0" w:space="0" w:color="auto"/>
        <w:bottom w:val="none" w:sz="0" w:space="0" w:color="auto"/>
        <w:right w:val="none" w:sz="0" w:space="0" w:color="auto"/>
      </w:divBdr>
    </w:div>
    <w:div w:id="776022420">
      <w:bodyDiv w:val="1"/>
      <w:marLeft w:val="0"/>
      <w:marRight w:val="0"/>
      <w:marTop w:val="0"/>
      <w:marBottom w:val="0"/>
      <w:divBdr>
        <w:top w:val="none" w:sz="0" w:space="0" w:color="auto"/>
        <w:left w:val="none" w:sz="0" w:space="0" w:color="auto"/>
        <w:bottom w:val="none" w:sz="0" w:space="0" w:color="auto"/>
        <w:right w:val="none" w:sz="0" w:space="0" w:color="auto"/>
      </w:divBdr>
    </w:div>
    <w:div w:id="776027752">
      <w:bodyDiv w:val="1"/>
      <w:marLeft w:val="0"/>
      <w:marRight w:val="0"/>
      <w:marTop w:val="0"/>
      <w:marBottom w:val="0"/>
      <w:divBdr>
        <w:top w:val="none" w:sz="0" w:space="0" w:color="auto"/>
        <w:left w:val="none" w:sz="0" w:space="0" w:color="auto"/>
        <w:bottom w:val="none" w:sz="0" w:space="0" w:color="auto"/>
        <w:right w:val="none" w:sz="0" w:space="0" w:color="auto"/>
      </w:divBdr>
    </w:div>
    <w:div w:id="776828419">
      <w:bodyDiv w:val="1"/>
      <w:marLeft w:val="0"/>
      <w:marRight w:val="0"/>
      <w:marTop w:val="0"/>
      <w:marBottom w:val="0"/>
      <w:divBdr>
        <w:top w:val="none" w:sz="0" w:space="0" w:color="auto"/>
        <w:left w:val="none" w:sz="0" w:space="0" w:color="auto"/>
        <w:bottom w:val="none" w:sz="0" w:space="0" w:color="auto"/>
        <w:right w:val="none" w:sz="0" w:space="0" w:color="auto"/>
      </w:divBdr>
    </w:div>
    <w:div w:id="777330044">
      <w:bodyDiv w:val="1"/>
      <w:marLeft w:val="0"/>
      <w:marRight w:val="0"/>
      <w:marTop w:val="0"/>
      <w:marBottom w:val="0"/>
      <w:divBdr>
        <w:top w:val="none" w:sz="0" w:space="0" w:color="auto"/>
        <w:left w:val="none" w:sz="0" w:space="0" w:color="auto"/>
        <w:bottom w:val="none" w:sz="0" w:space="0" w:color="auto"/>
        <w:right w:val="none" w:sz="0" w:space="0" w:color="auto"/>
      </w:divBdr>
      <w:divsChild>
        <w:div w:id="400176631">
          <w:marLeft w:val="0"/>
          <w:marRight w:val="0"/>
          <w:marTop w:val="0"/>
          <w:marBottom w:val="0"/>
          <w:divBdr>
            <w:top w:val="none" w:sz="0" w:space="0" w:color="auto"/>
            <w:left w:val="none" w:sz="0" w:space="0" w:color="auto"/>
            <w:bottom w:val="none" w:sz="0" w:space="0" w:color="auto"/>
            <w:right w:val="none" w:sz="0" w:space="0" w:color="auto"/>
          </w:divBdr>
          <w:divsChild>
            <w:div w:id="921640295">
              <w:marLeft w:val="0"/>
              <w:marRight w:val="0"/>
              <w:marTop w:val="0"/>
              <w:marBottom w:val="0"/>
              <w:divBdr>
                <w:top w:val="none" w:sz="0" w:space="0" w:color="auto"/>
                <w:left w:val="none" w:sz="0" w:space="0" w:color="auto"/>
                <w:bottom w:val="none" w:sz="0" w:space="0" w:color="auto"/>
                <w:right w:val="none" w:sz="0" w:space="0" w:color="auto"/>
              </w:divBdr>
            </w:div>
            <w:div w:id="970017688">
              <w:marLeft w:val="0"/>
              <w:marRight w:val="0"/>
              <w:marTop w:val="0"/>
              <w:marBottom w:val="0"/>
              <w:divBdr>
                <w:top w:val="none" w:sz="0" w:space="0" w:color="auto"/>
                <w:left w:val="none" w:sz="0" w:space="0" w:color="auto"/>
                <w:bottom w:val="none" w:sz="0" w:space="0" w:color="auto"/>
                <w:right w:val="none" w:sz="0" w:space="0" w:color="auto"/>
              </w:divBdr>
            </w:div>
            <w:div w:id="2123381575">
              <w:marLeft w:val="0"/>
              <w:marRight w:val="90"/>
              <w:marTop w:val="0"/>
              <w:marBottom w:val="0"/>
              <w:divBdr>
                <w:top w:val="none" w:sz="0" w:space="0" w:color="auto"/>
                <w:left w:val="none" w:sz="0" w:space="0" w:color="auto"/>
                <w:bottom w:val="none" w:sz="0" w:space="0" w:color="auto"/>
                <w:right w:val="none" w:sz="0" w:space="0" w:color="auto"/>
              </w:divBdr>
            </w:div>
          </w:divsChild>
        </w:div>
        <w:div w:id="1358501713">
          <w:marLeft w:val="0"/>
          <w:marRight w:val="0"/>
          <w:marTop w:val="0"/>
          <w:marBottom w:val="0"/>
          <w:divBdr>
            <w:top w:val="none" w:sz="0" w:space="0" w:color="auto"/>
            <w:left w:val="none" w:sz="0" w:space="0" w:color="auto"/>
            <w:bottom w:val="none" w:sz="0" w:space="0" w:color="auto"/>
            <w:right w:val="none" w:sz="0" w:space="0" w:color="auto"/>
          </w:divBdr>
        </w:div>
        <w:div w:id="1626080907">
          <w:marLeft w:val="0"/>
          <w:marRight w:val="0"/>
          <w:marTop w:val="0"/>
          <w:marBottom w:val="0"/>
          <w:divBdr>
            <w:top w:val="none" w:sz="0" w:space="0" w:color="auto"/>
            <w:left w:val="none" w:sz="0" w:space="0" w:color="auto"/>
            <w:bottom w:val="none" w:sz="0" w:space="0" w:color="auto"/>
            <w:right w:val="none" w:sz="0" w:space="0" w:color="auto"/>
          </w:divBdr>
        </w:div>
      </w:divsChild>
    </w:div>
    <w:div w:id="777719439">
      <w:bodyDiv w:val="1"/>
      <w:marLeft w:val="0"/>
      <w:marRight w:val="0"/>
      <w:marTop w:val="0"/>
      <w:marBottom w:val="0"/>
      <w:divBdr>
        <w:top w:val="none" w:sz="0" w:space="0" w:color="auto"/>
        <w:left w:val="none" w:sz="0" w:space="0" w:color="auto"/>
        <w:bottom w:val="none" w:sz="0" w:space="0" w:color="auto"/>
        <w:right w:val="none" w:sz="0" w:space="0" w:color="auto"/>
      </w:divBdr>
    </w:div>
    <w:div w:id="778180221">
      <w:bodyDiv w:val="1"/>
      <w:marLeft w:val="0"/>
      <w:marRight w:val="0"/>
      <w:marTop w:val="0"/>
      <w:marBottom w:val="0"/>
      <w:divBdr>
        <w:top w:val="none" w:sz="0" w:space="0" w:color="auto"/>
        <w:left w:val="none" w:sz="0" w:space="0" w:color="auto"/>
        <w:bottom w:val="none" w:sz="0" w:space="0" w:color="auto"/>
        <w:right w:val="none" w:sz="0" w:space="0" w:color="auto"/>
      </w:divBdr>
    </w:div>
    <w:div w:id="778187702">
      <w:bodyDiv w:val="1"/>
      <w:marLeft w:val="0"/>
      <w:marRight w:val="0"/>
      <w:marTop w:val="0"/>
      <w:marBottom w:val="0"/>
      <w:divBdr>
        <w:top w:val="none" w:sz="0" w:space="0" w:color="auto"/>
        <w:left w:val="none" w:sz="0" w:space="0" w:color="auto"/>
        <w:bottom w:val="none" w:sz="0" w:space="0" w:color="auto"/>
        <w:right w:val="none" w:sz="0" w:space="0" w:color="auto"/>
      </w:divBdr>
    </w:div>
    <w:div w:id="778568176">
      <w:bodyDiv w:val="1"/>
      <w:marLeft w:val="0"/>
      <w:marRight w:val="0"/>
      <w:marTop w:val="0"/>
      <w:marBottom w:val="0"/>
      <w:divBdr>
        <w:top w:val="none" w:sz="0" w:space="0" w:color="auto"/>
        <w:left w:val="none" w:sz="0" w:space="0" w:color="auto"/>
        <w:bottom w:val="none" w:sz="0" w:space="0" w:color="auto"/>
        <w:right w:val="none" w:sz="0" w:space="0" w:color="auto"/>
      </w:divBdr>
    </w:div>
    <w:div w:id="778598959">
      <w:bodyDiv w:val="1"/>
      <w:marLeft w:val="0"/>
      <w:marRight w:val="0"/>
      <w:marTop w:val="0"/>
      <w:marBottom w:val="0"/>
      <w:divBdr>
        <w:top w:val="none" w:sz="0" w:space="0" w:color="auto"/>
        <w:left w:val="none" w:sz="0" w:space="0" w:color="auto"/>
        <w:bottom w:val="none" w:sz="0" w:space="0" w:color="auto"/>
        <w:right w:val="none" w:sz="0" w:space="0" w:color="auto"/>
      </w:divBdr>
    </w:div>
    <w:div w:id="778767198">
      <w:bodyDiv w:val="1"/>
      <w:marLeft w:val="0"/>
      <w:marRight w:val="0"/>
      <w:marTop w:val="0"/>
      <w:marBottom w:val="0"/>
      <w:divBdr>
        <w:top w:val="none" w:sz="0" w:space="0" w:color="auto"/>
        <w:left w:val="none" w:sz="0" w:space="0" w:color="auto"/>
        <w:bottom w:val="none" w:sz="0" w:space="0" w:color="auto"/>
        <w:right w:val="none" w:sz="0" w:space="0" w:color="auto"/>
      </w:divBdr>
    </w:div>
    <w:div w:id="780144082">
      <w:bodyDiv w:val="1"/>
      <w:marLeft w:val="0"/>
      <w:marRight w:val="0"/>
      <w:marTop w:val="0"/>
      <w:marBottom w:val="0"/>
      <w:divBdr>
        <w:top w:val="none" w:sz="0" w:space="0" w:color="auto"/>
        <w:left w:val="none" w:sz="0" w:space="0" w:color="auto"/>
        <w:bottom w:val="none" w:sz="0" w:space="0" w:color="auto"/>
        <w:right w:val="none" w:sz="0" w:space="0" w:color="auto"/>
      </w:divBdr>
    </w:div>
    <w:div w:id="780146870">
      <w:bodyDiv w:val="1"/>
      <w:marLeft w:val="0"/>
      <w:marRight w:val="0"/>
      <w:marTop w:val="0"/>
      <w:marBottom w:val="0"/>
      <w:divBdr>
        <w:top w:val="none" w:sz="0" w:space="0" w:color="auto"/>
        <w:left w:val="none" w:sz="0" w:space="0" w:color="auto"/>
        <w:bottom w:val="none" w:sz="0" w:space="0" w:color="auto"/>
        <w:right w:val="none" w:sz="0" w:space="0" w:color="auto"/>
      </w:divBdr>
    </w:div>
    <w:div w:id="780684384">
      <w:bodyDiv w:val="1"/>
      <w:marLeft w:val="0"/>
      <w:marRight w:val="0"/>
      <w:marTop w:val="0"/>
      <w:marBottom w:val="0"/>
      <w:divBdr>
        <w:top w:val="none" w:sz="0" w:space="0" w:color="auto"/>
        <w:left w:val="none" w:sz="0" w:space="0" w:color="auto"/>
        <w:bottom w:val="none" w:sz="0" w:space="0" w:color="auto"/>
        <w:right w:val="none" w:sz="0" w:space="0" w:color="auto"/>
      </w:divBdr>
    </w:div>
    <w:div w:id="781146964">
      <w:bodyDiv w:val="1"/>
      <w:marLeft w:val="0"/>
      <w:marRight w:val="0"/>
      <w:marTop w:val="0"/>
      <w:marBottom w:val="0"/>
      <w:divBdr>
        <w:top w:val="none" w:sz="0" w:space="0" w:color="auto"/>
        <w:left w:val="none" w:sz="0" w:space="0" w:color="auto"/>
        <w:bottom w:val="none" w:sz="0" w:space="0" w:color="auto"/>
        <w:right w:val="none" w:sz="0" w:space="0" w:color="auto"/>
      </w:divBdr>
    </w:div>
    <w:div w:id="781414871">
      <w:bodyDiv w:val="1"/>
      <w:marLeft w:val="0"/>
      <w:marRight w:val="0"/>
      <w:marTop w:val="0"/>
      <w:marBottom w:val="0"/>
      <w:divBdr>
        <w:top w:val="none" w:sz="0" w:space="0" w:color="auto"/>
        <w:left w:val="none" w:sz="0" w:space="0" w:color="auto"/>
        <w:bottom w:val="none" w:sz="0" w:space="0" w:color="auto"/>
        <w:right w:val="none" w:sz="0" w:space="0" w:color="auto"/>
      </w:divBdr>
    </w:div>
    <w:div w:id="781612000">
      <w:bodyDiv w:val="1"/>
      <w:marLeft w:val="0"/>
      <w:marRight w:val="0"/>
      <w:marTop w:val="0"/>
      <w:marBottom w:val="0"/>
      <w:divBdr>
        <w:top w:val="none" w:sz="0" w:space="0" w:color="auto"/>
        <w:left w:val="none" w:sz="0" w:space="0" w:color="auto"/>
        <w:bottom w:val="none" w:sz="0" w:space="0" w:color="auto"/>
        <w:right w:val="none" w:sz="0" w:space="0" w:color="auto"/>
      </w:divBdr>
      <w:divsChild>
        <w:div w:id="1213687857">
          <w:marLeft w:val="0"/>
          <w:marRight w:val="0"/>
          <w:marTop w:val="0"/>
          <w:marBottom w:val="0"/>
          <w:divBdr>
            <w:top w:val="none" w:sz="0" w:space="0" w:color="auto"/>
            <w:left w:val="none" w:sz="0" w:space="0" w:color="auto"/>
            <w:bottom w:val="none" w:sz="0" w:space="0" w:color="auto"/>
            <w:right w:val="none" w:sz="0" w:space="0" w:color="auto"/>
          </w:divBdr>
          <w:divsChild>
            <w:div w:id="133222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845643">
      <w:bodyDiv w:val="1"/>
      <w:marLeft w:val="0"/>
      <w:marRight w:val="0"/>
      <w:marTop w:val="0"/>
      <w:marBottom w:val="0"/>
      <w:divBdr>
        <w:top w:val="none" w:sz="0" w:space="0" w:color="auto"/>
        <w:left w:val="none" w:sz="0" w:space="0" w:color="auto"/>
        <w:bottom w:val="none" w:sz="0" w:space="0" w:color="auto"/>
        <w:right w:val="none" w:sz="0" w:space="0" w:color="auto"/>
      </w:divBdr>
    </w:div>
    <w:div w:id="782460418">
      <w:bodyDiv w:val="1"/>
      <w:marLeft w:val="0"/>
      <w:marRight w:val="0"/>
      <w:marTop w:val="0"/>
      <w:marBottom w:val="0"/>
      <w:divBdr>
        <w:top w:val="none" w:sz="0" w:space="0" w:color="auto"/>
        <w:left w:val="none" w:sz="0" w:space="0" w:color="auto"/>
        <w:bottom w:val="none" w:sz="0" w:space="0" w:color="auto"/>
        <w:right w:val="none" w:sz="0" w:space="0" w:color="auto"/>
      </w:divBdr>
    </w:div>
    <w:div w:id="784614484">
      <w:bodyDiv w:val="1"/>
      <w:marLeft w:val="0"/>
      <w:marRight w:val="0"/>
      <w:marTop w:val="0"/>
      <w:marBottom w:val="0"/>
      <w:divBdr>
        <w:top w:val="none" w:sz="0" w:space="0" w:color="auto"/>
        <w:left w:val="none" w:sz="0" w:space="0" w:color="auto"/>
        <w:bottom w:val="none" w:sz="0" w:space="0" w:color="auto"/>
        <w:right w:val="none" w:sz="0" w:space="0" w:color="auto"/>
      </w:divBdr>
    </w:div>
    <w:div w:id="785200533">
      <w:bodyDiv w:val="1"/>
      <w:marLeft w:val="0"/>
      <w:marRight w:val="0"/>
      <w:marTop w:val="0"/>
      <w:marBottom w:val="0"/>
      <w:divBdr>
        <w:top w:val="none" w:sz="0" w:space="0" w:color="auto"/>
        <w:left w:val="none" w:sz="0" w:space="0" w:color="auto"/>
        <w:bottom w:val="none" w:sz="0" w:space="0" w:color="auto"/>
        <w:right w:val="none" w:sz="0" w:space="0" w:color="auto"/>
      </w:divBdr>
    </w:div>
    <w:div w:id="785658474">
      <w:bodyDiv w:val="1"/>
      <w:marLeft w:val="0"/>
      <w:marRight w:val="0"/>
      <w:marTop w:val="0"/>
      <w:marBottom w:val="0"/>
      <w:divBdr>
        <w:top w:val="none" w:sz="0" w:space="0" w:color="auto"/>
        <w:left w:val="none" w:sz="0" w:space="0" w:color="auto"/>
        <w:bottom w:val="none" w:sz="0" w:space="0" w:color="auto"/>
        <w:right w:val="none" w:sz="0" w:space="0" w:color="auto"/>
      </w:divBdr>
    </w:div>
    <w:div w:id="785739149">
      <w:bodyDiv w:val="1"/>
      <w:marLeft w:val="0"/>
      <w:marRight w:val="0"/>
      <w:marTop w:val="0"/>
      <w:marBottom w:val="0"/>
      <w:divBdr>
        <w:top w:val="none" w:sz="0" w:space="0" w:color="auto"/>
        <w:left w:val="none" w:sz="0" w:space="0" w:color="auto"/>
        <w:bottom w:val="none" w:sz="0" w:space="0" w:color="auto"/>
        <w:right w:val="none" w:sz="0" w:space="0" w:color="auto"/>
      </w:divBdr>
    </w:div>
    <w:div w:id="785928198">
      <w:bodyDiv w:val="1"/>
      <w:marLeft w:val="0"/>
      <w:marRight w:val="0"/>
      <w:marTop w:val="0"/>
      <w:marBottom w:val="0"/>
      <w:divBdr>
        <w:top w:val="none" w:sz="0" w:space="0" w:color="auto"/>
        <w:left w:val="none" w:sz="0" w:space="0" w:color="auto"/>
        <w:bottom w:val="none" w:sz="0" w:space="0" w:color="auto"/>
        <w:right w:val="none" w:sz="0" w:space="0" w:color="auto"/>
      </w:divBdr>
    </w:div>
    <w:div w:id="786392130">
      <w:bodyDiv w:val="1"/>
      <w:marLeft w:val="0"/>
      <w:marRight w:val="0"/>
      <w:marTop w:val="0"/>
      <w:marBottom w:val="0"/>
      <w:divBdr>
        <w:top w:val="none" w:sz="0" w:space="0" w:color="auto"/>
        <w:left w:val="none" w:sz="0" w:space="0" w:color="auto"/>
        <w:bottom w:val="none" w:sz="0" w:space="0" w:color="auto"/>
        <w:right w:val="none" w:sz="0" w:space="0" w:color="auto"/>
      </w:divBdr>
    </w:div>
    <w:div w:id="786505116">
      <w:bodyDiv w:val="1"/>
      <w:marLeft w:val="0"/>
      <w:marRight w:val="0"/>
      <w:marTop w:val="0"/>
      <w:marBottom w:val="0"/>
      <w:divBdr>
        <w:top w:val="none" w:sz="0" w:space="0" w:color="auto"/>
        <w:left w:val="none" w:sz="0" w:space="0" w:color="auto"/>
        <w:bottom w:val="none" w:sz="0" w:space="0" w:color="auto"/>
        <w:right w:val="none" w:sz="0" w:space="0" w:color="auto"/>
      </w:divBdr>
    </w:div>
    <w:div w:id="786583033">
      <w:bodyDiv w:val="1"/>
      <w:marLeft w:val="0"/>
      <w:marRight w:val="0"/>
      <w:marTop w:val="0"/>
      <w:marBottom w:val="0"/>
      <w:divBdr>
        <w:top w:val="none" w:sz="0" w:space="0" w:color="auto"/>
        <w:left w:val="none" w:sz="0" w:space="0" w:color="auto"/>
        <w:bottom w:val="none" w:sz="0" w:space="0" w:color="auto"/>
        <w:right w:val="none" w:sz="0" w:space="0" w:color="auto"/>
      </w:divBdr>
    </w:div>
    <w:div w:id="786965741">
      <w:bodyDiv w:val="1"/>
      <w:marLeft w:val="0"/>
      <w:marRight w:val="0"/>
      <w:marTop w:val="0"/>
      <w:marBottom w:val="0"/>
      <w:divBdr>
        <w:top w:val="none" w:sz="0" w:space="0" w:color="auto"/>
        <w:left w:val="none" w:sz="0" w:space="0" w:color="auto"/>
        <w:bottom w:val="none" w:sz="0" w:space="0" w:color="auto"/>
        <w:right w:val="none" w:sz="0" w:space="0" w:color="auto"/>
      </w:divBdr>
    </w:div>
    <w:div w:id="787316112">
      <w:bodyDiv w:val="1"/>
      <w:marLeft w:val="0"/>
      <w:marRight w:val="0"/>
      <w:marTop w:val="0"/>
      <w:marBottom w:val="0"/>
      <w:divBdr>
        <w:top w:val="none" w:sz="0" w:space="0" w:color="auto"/>
        <w:left w:val="none" w:sz="0" w:space="0" w:color="auto"/>
        <w:bottom w:val="none" w:sz="0" w:space="0" w:color="auto"/>
        <w:right w:val="none" w:sz="0" w:space="0" w:color="auto"/>
      </w:divBdr>
    </w:div>
    <w:div w:id="787508722">
      <w:bodyDiv w:val="1"/>
      <w:marLeft w:val="0"/>
      <w:marRight w:val="0"/>
      <w:marTop w:val="0"/>
      <w:marBottom w:val="0"/>
      <w:divBdr>
        <w:top w:val="none" w:sz="0" w:space="0" w:color="auto"/>
        <w:left w:val="none" w:sz="0" w:space="0" w:color="auto"/>
        <w:bottom w:val="none" w:sz="0" w:space="0" w:color="auto"/>
        <w:right w:val="none" w:sz="0" w:space="0" w:color="auto"/>
      </w:divBdr>
    </w:div>
    <w:div w:id="787748121">
      <w:bodyDiv w:val="1"/>
      <w:marLeft w:val="0"/>
      <w:marRight w:val="0"/>
      <w:marTop w:val="0"/>
      <w:marBottom w:val="0"/>
      <w:divBdr>
        <w:top w:val="none" w:sz="0" w:space="0" w:color="auto"/>
        <w:left w:val="none" w:sz="0" w:space="0" w:color="auto"/>
        <w:bottom w:val="none" w:sz="0" w:space="0" w:color="auto"/>
        <w:right w:val="none" w:sz="0" w:space="0" w:color="auto"/>
      </w:divBdr>
    </w:div>
    <w:div w:id="787893234">
      <w:bodyDiv w:val="1"/>
      <w:marLeft w:val="0"/>
      <w:marRight w:val="0"/>
      <w:marTop w:val="0"/>
      <w:marBottom w:val="0"/>
      <w:divBdr>
        <w:top w:val="none" w:sz="0" w:space="0" w:color="auto"/>
        <w:left w:val="none" w:sz="0" w:space="0" w:color="auto"/>
        <w:bottom w:val="none" w:sz="0" w:space="0" w:color="auto"/>
        <w:right w:val="none" w:sz="0" w:space="0" w:color="auto"/>
      </w:divBdr>
    </w:div>
    <w:div w:id="788545120">
      <w:bodyDiv w:val="1"/>
      <w:marLeft w:val="0"/>
      <w:marRight w:val="0"/>
      <w:marTop w:val="0"/>
      <w:marBottom w:val="0"/>
      <w:divBdr>
        <w:top w:val="none" w:sz="0" w:space="0" w:color="auto"/>
        <w:left w:val="none" w:sz="0" w:space="0" w:color="auto"/>
        <w:bottom w:val="none" w:sz="0" w:space="0" w:color="auto"/>
        <w:right w:val="none" w:sz="0" w:space="0" w:color="auto"/>
      </w:divBdr>
    </w:div>
    <w:div w:id="788595210">
      <w:bodyDiv w:val="1"/>
      <w:marLeft w:val="0"/>
      <w:marRight w:val="0"/>
      <w:marTop w:val="0"/>
      <w:marBottom w:val="0"/>
      <w:divBdr>
        <w:top w:val="none" w:sz="0" w:space="0" w:color="auto"/>
        <w:left w:val="none" w:sz="0" w:space="0" w:color="auto"/>
        <w:bottom w:val="none" w:sz="0" w:space="0" w:color="auto"/>
        <w:right w:val="none" w:sz="0" w:space="0" w:color="auto"/>
      </w:divBdr>
    </w:div>
    <w:div w:id="791283646">
      <w:bodyDiv w:val="1"/>
      <w:marLeft w:val="0"/>
      <w:marRight w:val="0"/>
      <w:marTop w:val="0"/>
      <w:marBottom w:val="0"/>
      <w:divBdr>
        <w:top w:val="none" w:sz="0" w:space="0" w:color="auto"/>
        <w:left w:val="none" w:sz="0" w:space="0" w:color="auto"/>
        <w:bottom w:val="none" w:sz="0" w:space="0" w:color="auto"/>
        <w:right w:val="none" w:sz="0" w:space="0" w:color="auto"/>
      </w:divBdr>
    </w:div>
    <w:div w:id="791630936">
      <w:bodyDiv w:val="1"/>
      <w:marLeft w:val="0"/>
      <w:marRight w:val="0"/>
      <w:marTop w:val="0"/>
      <w:marBottom w:val="0"/>
      <w:divBdr>
        <w:top w:val="none" w:sz="0" w:space="0" w:color="auto"/>
        <w:left w:val="none" w:sz="0" w:space="0" w:color="auto"/>
        <w:bottom w:val="none" w:sz="0" w:space="0" w:color="auto"/>
        <w:right w:val="none" w:sz="0" w:space="0" w:color="auto"/>
      </w:divBdr>
    </w:div>
    <w:div w:id="792092677">
      <w:bodyDiv w:val="1"/>
      <w:marLeft w:val="0"/>
      <w:marRight w:val="0"/>
      <w:marTop w:val="0"/>
      <w:marBottom w:val="0"/>
      <w:divBdr>
        <w:top w:val="none" w:sz="0" w:space="0" w:color="auto"/>
        <w:left w:val="none" w:sz="0" w:space="0" w:color="auto"/>
        <w:bottom w:val="none" w:sz="0" w:space="0" w:color="auto"/>
        <w:right w:val="none" w:sz="0" w:space="0" w:color="auto"/>
      </w:divBdr>
    </w:div>
    <w:div w:id="792290997">
      <w:bodyDiv w:val="1"/>
      <w:marLeft w:val="0"/>
      <w:marRight w:val="0"/>
      <w:marTop w:val="0"/>
      <w:marBottom w:val="0"/>
      <w:divBdr>
        <w:top w:val="none" w:sz="0" w:space="0" w:color="auto"/>
        <w:left w:val="none" w:sz="0" w:space="0" w:color="auto"/>
        <w:bottom w:val="none" w:sz="0" w:space="0" w:color="auto"/>
        <w:right w:val="none" w:sz="0" w:space="0" w:color="auto"/>
      </w:divBdr>
    </w:div>
    <w:div w:id="792478992">
      <w:bodyDiv w:val="1"/>
      <w:marLeft w:val="0"/>
      <w:marRight w:val="0"/>
      <w:marTop w:val="0"/>
      <w:marBottom w:val="0"/>
      <w:divBdr>
        <w:top w:val="none" w:sz="0" w:space="0" w:color="auto"/>
        <w:left w:val="none" w:sz="0" w:space="0" w:color="auto"/>
        <w:bottom w:val="none" w:sz="0" w:space="0" w:color="auto"/>
        <w:right w:val="none" w:sz="0" w:space="0" w:color="auto"/>
      </w:divBdr>
    </w:div>
    <w:div w:id="792795215">
      <w:bodyDiv w:val="1"/>
      <w:marLeft w:val="0"/>
      <w:marRight w:val="0"/>
      <w:marTop w:val="0"/>
      <w:marBottom w:val="0"/>
      <w:divBdr>
        <w:top w:val="none" w:sz="0" w:space="0" w:color="auto"/>
        <w:left w:val="none" w:sz="0" w:space="0" w:color="auto"/>
        <w:bottom w:val="none" w:sz="0" w:space="0" w:color="auto"/>
        <w:right w:val="none" w:sz="0" w:space="0" w:color="auto"/>
      </w:divBdr>
      <w:divsChild>
        <w:div w:id="948589094">
          <w:marLeft w:val="0"/>
          <w:marRight w:val="0"/>
          <w:marTop w:val="0"/>
          <w:marBottom w:val="0"/>
          <w:divBdr>
            <w:top w:val="none" w:sz="0" w:space="0" w:color="auto"/>
            <w:left w:val="none" w:sz="0" w:space="0" w:color="auto"/>
            <w:bottom w:val="none" w:sz="0" w:space="0" w:color="auto"/>
            <w:right w:val="none" w:sz="0" w:space="0" w:color="auto"/>
          </w:divBdr>
          <w:divsChild>
            <w:div w:id="660814083">
              <w:marLeft w:val="0"/>
              <w:marRight w:val="0"/>
              <w:marTop w:val="0"/>
              <w:marBottom w:val="0"/>
              <w:divBdr>
                <w:top w:val="none" w:sz="0" w:space="0" w:color="auto"/>
                <w:left w:val="none" w:sz="0" w:space="0" w:color="auto"/>
                <w:bottom w:val="none" w:sz="0" w:space="0" w:color="auto"/>
                <w:right w:val="none" w:sz="0" w:space="0" w:color="auto"/>
              </w:divBdr>
              <w:divsChild>
                <w:div w:id="345210660">
                  <w:marLeft w:val="0"/>
                  <w:marRight w:val="0"/>
                  <w:marTop w:val="0"/>
                  <w:marBottom w:val="0"/>
                  <w:divBdr>
                    <w:top w:val="none" w:sz="0" w:space="0" w:color="auto"/>
                    <w:left w:val="none" w:sz="0" w:space="0" w:color="auto"/>
                    <w:bottom w:val="none" w:sz="0" w:space="0" w:color="auto"/>
                    <w:right w:val="none" w:sz="0" w:space="0" w:color="auto"/>
                  </w:divBdr>
                  <w:divsChild>
                    <w:div w:id="1826362416">
                      <w:marLeft w:val="0"/>
                      <w:marRight w:val="0"/>
                      <w:marTop w:val="0"/>
                      <w:marBottom w:val="0"/>
                      <w:divBdr>
                        <w:top w:val="none" w:sz="0" w:space="0" w:color="auto"/>
                        <w:left w:val="none" w:sz="0" w:space="0" w:color="auto"/>
                        <w:bottom w:val="none" w:sz="0" w:space="0" w:color="auto"/>
                        <w:right w:val="none" w:sz="0" w:space="0" w:color="auto"/>
                      </w:divBdr>
                      <w:divsChild>
                        <w:div w:id="1331954901">
                          <w:marLeft w:val="0"/>
                          <w:marRight w:val="0"/>
                          <w:marTop w:val="37"/>
                          <w:marBottom w:val="0"/>
                          <w:divBdr>
                            <w:top w:val="none" w:sz="0" w:space="0" w:color="auto"/>
                            <w:left w:val="none" w:sz="0" w:space="0" w:color="auto"/>
                            <w:bottom w:val="none" w:sz="0" w:space="0" w:color="auto"/>
                            <w:right w:val="none" w:sz="0" w:space="0" w:color="auto"/>
                          </w:divBdr>
                          <w:divsChild>
                            <w:div w:id="1072115897">
                              <w:marLeft w:val="0"/>
                              <w:marRight w:val="320"/>
                              <w:marTop w:val="0"/>
                              <w:marBottom w:val="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333775">
      <w:bodyDiv w:val="1"/>
      <w:marLeft w:val="0"/>
      <w:marRight w:val="0"/>
      <w:marTop w:val="0"/>
      <w:marBottom w:val="0"/>
      <w:divBdr>
        <w:top w:val="none" w:sz="0" w:space="0" w:color="auto"/>
        <w:left w:val="none" w:sz="0" w:space="0" w:color="auto"/>
        <w:bottom w:val="none" w:sz="0" w:space="0" w:color="auto"/>
        <w:right w:val="none" w:sz="0" w:space="0" w:color="auto"/>
      </w:divBdr>
    </w:div>
    <w:div w:id="793402463">
      <w:bodyDiv w:val="1"/>
      <w:marLeft w:val="0"/>
      <w:marRight w:val="0"/>
      <w:marTop w:val="0"/>
      <w:marBottom w:val="0"/>
      <w:divBdr>
        <w:top w:val="none" w:sz="0" w:space="0" w:color="auto"/>
        <w:left w:val="none" w:sz="0" w:space="0" w:color="auto"/>
        <w:bottom w:val="none" w:sz="0" w:space="0" w:color="auto"/>
        <w:right w:val="none" w:sz="0" w:space="0" w:color="auto"/>
      </w:divBdr>
    </w:div>
    <w:div w:id="793718797">
      <w:bodyDiv w:val="1"/>
      <w:marLeft w:val="0"/>
      <w:marRight w:val="0"/>
      <w:marTop w:val="0"/>
      <w:marBottom w:val="0"/>
      <w:divBdr>
        <w:top w:val="none" w:sz="0" w:space="0" w:color="auto"/>
        <w:left w:val="none" w:sz="0" w:space="0" w:color="auto"/>
        <w:bottom w:val="none" w:sz="0" w:space="0" w:color="auto"/>
        <w:right w:val="none" w:sz="0" w:space="0" w:color="auto"/>
      </w:divBdr>
    </w:div>
    <w:div w:id="793980873">
      <w:bodyDiv w:val="1"/>
      <w:marLeft w:val="0"/>
      <w:marRight w:val="0"/>
      <w:marTop w:val="0"/>
      <w:marBottom w:val="0"/>
      <w:divBdr>
        <w:top w:val="none" w:sz="0" w:space="0" w:color="auto"/>
        <w:left w:val="none" w:sz="0" w:space="0" w:color="auto"/>
        <w:bottom w:val="none" w:sz="0" w:space="0" w:color="auto"/>
        <w:right w:val="none" w:sz="0" w:space="0" w:color="auto"/>
      </w:divBdr>
    </w:div>
    <w:div w:id="794105691">
      <w:bodyDiv w:val="1"/>
      <w:marLeft w:val="0"/>
      <w:marRight w:val="0"/>
      <w:marTop w:val="0"/>
      <w:marBottom w:val="0"/>
      <w:divBdr>
        <w:top w:val="none" w:sz="0" w:space="0" w:color="auto"/>
        <w:left w:val="none" w:sz="0" w:space="0" w:color="auto"/>
        <w:bottom w:val="none" w:sz="0" w:space="0" w:color="auto"/>
        <w:right w:val="none" w:sz="0" w:space="0" w:color="auto"/>
      </w:divBdr>
    </w:div>
    <w:div w:id="794107410">
      <w:bodyDiv w:val="1"/>
      <w:marLeft w:val="0"/>
      <w:marRight w:val="0"/>
      <w:marTop w:val="0"/>
      <w:marBottom w:val="0"/>
      <w:divBdr>
        <w:top w:val="none" w:sz="0" w:space="0" w:color="auto"/>
        <w:left w:val="none" w:sz="0" w:space="0" w:color="auto"/>
        <w:bottom w:val="none" w:sz="0" w:space="0" w:color="auto"/>
        <w:right w:val="none" w:sz="0" w:space="0" w:color="auto"/>
      </w:divBdr>
    </w:div>
    <w:div w:id="794756326">
      <w:bodyDiv w:val="1"/>
      <w:marLeft w:val="0"/>
      <w:marRight w:val="0"/>
      <w:marTop w:val="0"/>
      <w:marBottom w:val="0"/>
      <w:divBdr>
        <w:top w:val="none" w:sz="0" w:space="0" w:color="auto"/>
        <w:left w:val="none" w:sz="0" w:space="0" w:color="auto"/>
        <w:bottom w:val="none" w:sz="0" w:space="0" w:color="auto"/>
        <w:right w:val="none" w:sz="0" w:space="0" w:color="auto"/>
      </w:divBdr>
    </w:div>
    <w:div w:id="794909610">
      <w:bodyDiv w:val="1"/>
      <w:marLeft w:val="0"/>
      <w:marRight w:val="0"/>
      <w:marTop w:val="0"/>
      <w:marBottom w:val="0"/>
      <w:divBdr>
        <w:top w:val="none" w:sz="0" w:space="0" w:color="auto"/>
        <w:left w:val="none" w:sz="0" w:space="0" w:color="auto"/>
        <w:bottom w:val="none" w:sz="0" w:space="0" w:color="auto"/>
        <w:right w:val="none" w:sz="0" w:space="0" w:color="auto"/>
      </w:divBdr>
    </w:div>
    <w:div w:id="795023972">
      <w:bodyDiv w:val="1"/>
      <w:marLeft w:val="0"/>
      <w:marRight w:val="0"/>
      <w:marTop w:val="0"/>
      <w:marBottom w:val="0"/>
      <w:divBdr>
        <w:top w:val="none" w:sz="0" w:space="0" w:color="auto"/>
        <w:left w:val="none" w:sz="0" w:space="0" w:color="auto"/>
        <w:bottom w:val="none" w:sz="0" w:space="0" w:color="auto"/>
        <w:right w:val="none" w:sz="0" w:space="0" w:color="auto"/>
      </w:divBdr>
    </w:div>
    <w:div w:id="795216072">
      <w:bodyDiv w:val="1"/>
      <w:marLeft w:val="0"/>
      <w:marRight w:val="0"/>
      <w:marTop w:val="0"/>
      <w:marBottom w:val="0"/>
      <w:divBdr>
        <w:top w:val="none" w:sz="0" w:space="0" w:color="auto"/>
        <w:left w:val="none" w:sz="0" w:space="0" w:color="auto"/>
        <w:bottom w:val="none" w:sz="0" w:space="0" w:color="auto"/>
        <w:right w:val="none" w:sz="0" w:space="0" w:color="auto"/>
      </w:divBdr>
    </w:div>
    <w:div w:id="795221934">
      <w:bodyDiv w:val="1"/>
      <w:marLeft w:val="0"/>
      <w:marRight w:val="0"/>
      <w:marTop w:val="0"/>
      <w:marBottom w:val="0"/>
      <w:divBdr>
        <w:top w:val="none" w:sz="0" w:space="0" w:color="auto"/>
        <w:left w:val="none" w:sz="0" w:space="0" w:color="auto"/>
        <w:bottom w:val="none" w:sz="0" w:space="0" w:color="auto"/>
        <w:right w:val="none" w:sz="0" w:space="0" w:color="auto"/>
      </w:divBdr>
    </w:div>
    <w:div w:id="795484770">
      <w:bodyDiv w:val="1"/>
      <w:marLeft w:val="0"/>
      <w:marRight w:val="0"/>
      <w:marTop w:val="0"/>
      <w:marBottom w:val="0"/>
      <w:divBdr>
        <w:top w:val="none" w:sz="0" w:space="0" w:color="auto"/>
        <w:left w:val="none" w:sz="0" w:space="0" w:color="auto"/>
        <w:bottom w:val="none" w:sz="0" w:space="0" w:color="auto"/>
        <w:right w:val="none" w:sz="0" w:space="0" w:color="auto"/>
      </w:divBdr>
    </w:div>
    <w:div w:id="795611336">
      <w:bodyDiv w:val="1"/>
      <w:marLeft w:val="0"/>
      <w:marRight w:val="0"/>
      <w:marTop w:val="0"/>
      <w:marBottom w:val="0"/>
      <w:divBdr>
        <w:top w:val="none" w:sz="0" w:space="0" w:color="auto"/>
        <w:left w:val="none" w:sz="0" w:space="0" w:color="auto"/>
        <w:bottom w:val="none" w:sz="0" w:space="0" w:color="auto"/>
        <w:right w:val="none" w:sz="0" w:space="0" w:color="auto"/>
      </w:divBdr>
    </w:div>
    <w:div w:id="795680270">
      <w:bodyDiv w:val="1"/>
      <w:marLeft w:val="0"/>
      <w:marRight w:val="0"/>
      <w:marTop w:val="0"/>
      <w:marBottom w:val="0"/>
      <w:divBdr>
        <w:top w:val="none" w:sz="0" w:space="0" w:color="auto"/>
        <w:left w:val="none" w:sz="0" w:space="0" w:color="auto"/>
        <w:bottom w:val="none" w:sz="0" w:space="0" w:color="auto"/>
        <w:right w:val="none" w:sz="0" w:space="0" w:color="auto"/>
      </w:divBdr>
      <w:divsChild>
        <w:div w:id="598218599">
          <w:marLeft w:val="0"/>
          <w:marRight w:val="0"/>
          <w:marTop w:val="0"/>
          <w:marBottom w:val="0"/>
          <w:divBdr>
            <w:top w:val="single" w:sz="6" w:space="20" w:color="EEEEEE"/>
            <w:left w:val="none" w:sz="0" w:space="0" w:color="auto"/>
            <w:bottom w:val="none" w:sz="0" w:space="20" w:color="auto"/>
            <w:right w:val="none" w:sz="0" w:space="31" w:color="auto"/>
          </w:divBdr>
          <w:divsChild>
            <w:div w:id="1649937510">
              <w:marLeft w:val="0"/>
              <w:marRight w:val="0"/>
              <w:marTop w:val="0"/>
              <w:marBottom w:val="0"/>
              <w:divBdr>
                <w:top w:val="none" w:sz="0" w:space="0" w:color="auto"/>
                <w:left w:val="none" w:sz="0" w:space="0" w:color="auto"/>
                <w:bottom w:val="none" w:sz="0" w:space="0" w:color="auto"/>
                <w:right w:val="none" w:sz="0" w:space="0" w:color="auto"/>
              </w:divBdr>
            </w:div>
          </w:divsChild>
        </w:div>
        <w:div w:id="2128086601">
          <w:marLeft w:val="0"/>
          <w:marRight w:val="0"/>
          <w:marTop w:val="0"/>
          <w:marBottom w:val="0"/>
          <w:divBdr>
            <w:top w:val="none" w:sz="0" w:space="0" w:color="auto"/>
            <w:left w:val="none" w:sz="0" w:space="0" w:color="auto"/>
            <w:bottom w:val="none" w:sz="0" w:space="0" w:color="auto"/>
            <w:right w:val="none" w:sz="0" w:space="0" w:color="auto"/>
          </w:divBdr>
          <w:divsChild>
            <w:div w:id="174576366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95680839">
      <w:bodyDiv w:val="1"/>
      <w:marLeft w:val="0"/>
      <w:marRight w:val="0"/>
      <w:marTop w:val="0"/>
      <w:marBottom w:val="0"/>
      <w:divBdr>
        <w:top w:val="none" w:sz="0" w:space="0" w:color="auto"/>
        <w:left w:val="none" w:sz="0" w:space="0" w:color="auto"/>
        <w:bottom w:val="none" w:sz="0" w:space="0" w:color="auto"/>
        <w:right w:val="none" w:sz="0" w:space="0" w:color="auto"/>
      </w:divBdr>
    </w:div>
    <w:div w:id="795761657">
      <w:bodyDiv w:val="1"/>
      <w:marLeft w:val="0"/>
      <w:marRight w:val="0"/>
      <w:marTop w:val="0"/>
      <w:marBottom w:val="0"/>
      <w:divBdr>
        <w:top w:val="none" w:sz="0" w:space="0" w:color="auto"/>
        <w:left w:val="none" w:sz="0" w:space="0" w:color="auto"/>
        <w:bottom w:val="none" w:sz="0" w:space="0" w:color="auto"/>
        <w:right w:val="none" w:sz="0" w:space="0" w:color="auto"/>
      </w:divBdr>
    </w:div>
    <w:div w:id="795954746">
      <w:bodyDiv w:val="1"/>
      <w:marLeft w:val="0"/>
      <w:marRight w:val="0"/>
      <w:marTop w:val="0"/>
      <w:marBottom w:val="0"/>
      <w:divBdr>
        <w:top w:val="none" w:sz="0" w:space="0" w:color="auto"/>
        <w:left w:val="none" w:sz="0" w:space="0" w:color="auto"/>
        <w:bottom w:val="none" w:sz="0" w:space="0" w:color="auto"/>
        <w:right w:val="none" w:sz="0" w:space="0" w:color="auto"/>
      </w:divBdr>
    </w:div>
    <w:div w:id="796217059">
      <w:bodyDiv w:val="1"/>
      <w:marLeft w:val="0"/>
      <w:marRight w:val="0"/>
      <w:marTop w:val="0"/>
      <w:marBottom w:val="0"/>
      <w:divBdr>
        <w:top w:val="none" w:sz="0" w:space="0" w:color="auto"/>
        <w:left w:val="none" w:sz="0" w:space="0" w:color="auto"/>
        <w:bottom w:val="none" w:sz="0" w:space="0" w:color="auto"/>
        <w:right w:val="none" w:sz="0" w:space="0" w:color="auto"/>
      </w:divBdr>
      <w:divsChild>
        <w:div w:id="155071260">
          <w:marLeft w:val="0"/>
          <w:marRight w:val="0"/>
          <w:marTop w:val="0"/>
          <w:marBottom w:val="0"/>
          <w:divBdr>
            <w:top w:val="none" w:sz="0" w:space="0" w:color="auto"/>
            <w:left w:val="none" w:sz="0" w:space="0" w:color="auto"/>
            <w:bottom w:val="none" w:sz="0" w:space="0" w:color="auto"/>
            <w:right w:val="none" w:sz="0" w:space="0" w:color="auto"/>
          </w:divBdr>
        </w:div>
        <w:div w:id="548615866">
          <w:marLeft w:val="0"/>
          <w:marRight w:val="0"/>
          <w:marTop w:val="0"/>
          <w:marBottom w:val="450"/>
          <w:divBdr>
            <w:top w:val="none" w:sz="0" w:space="0" w:color="auto"/>
            <w:left w:val="none" w:sz="0" w:space="0" w:color="auto"/>
            <w:bottom w:val="none" w:sz="0" w:space="0" w:color="auto"/>
            <w:right w:val="none" w:sz="0" w:space="0" w:color="auto"/>
          </w:divBdr>
        </w:div>
        <w:div w:id="1003243336">
          <w:marLeft w:val="0"/>
          <w:marRight w:val="0"/>
          <w:marTop w:val="450"/>
          <w:marBottom w:val="0"/>
          <w:divBdr>
            <w:top w:val="none" w:sz="0" w:space="0" w:color="auto"/>
            <w:left w:val="none" w:sz="0" w:space="0" w:color="auto"/>
            <w:bottom w:val="none" w:sz="0" w:space="0" w:color="auto"/>
            <w:right w:val="none" w:sz="0" w:space="0" w:color="auto"/>
          </w:divBdr>
          <w:divsChild>
            <w:div w:id="2082631232">
              <w:marLeft w:val="-180"/>
              <w:marRight w:val="-180"/>
              <w:marTop w:val="450"/>
              <w:marBottom w:val="0"/>
              <w:divBdr>
                <w:top w:val="none" w:sz="0" w:space="0" w:color="auto"/>
                <w:left w:val="none" w:sz="0" w:space="0" w:color="auto"/>
                <w:bottom w:val="none" w:sz="0" w:space="0" w:color="auto"/>
                <w:right w:val="none" w:sz="0" w:space="0" w:color="auto"/>
              </w:divBdr>
              <w:divsChild>
                <w:div w:id="236748799">
                  <w:marLeft w:val="0"/>
                  <w:marRight w:val="0"/>
                  <w:marTop w:val="0"/>
                  <w:marBottom w:val="0"/>
                  <w:divBdr>
                    <w:top w:val="none" w:sz="0" w:space="0" w:color="auto"/>
                    <w:left w:val="none" w:sz="0" w:space="0" w:color="auto"/>
                    <w:bottom w:val="none" w:sz="0" w:space="0" w:color="auto"/>
                    <w:right w:val="none" w:sz="0" w:space="0" w:color="auto"/>
                  </w:divBdr>
                  <w:divsChild>
                    <w:div w:id="45359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870348">
      <w:bodyDiv w:val="1"/>
      <w:marLeft w:val="0"/>
      <w:marRight w:val="0"/>
      <w:marTop w:val="0"/>
      <w:marBottom w:val="0"/>
      <w:divBdr>
        <w:top w:val="none" w:sz="0" w:space="0" w:color="auto"/>
        <w:left w:val="none" w:sz="0" w:space="0" w:color="auto"/>
        <w:bottom w:val="none" w:sz="0" w:space="0" w:color="auto"/>
        <w:right w:val="none" w:sz="0" w:space="0" w:color="auto"/>
      </w:divBdr>
    </w:div>
    <w:div w:id="797181335">
      <w:bodyDiv w:val="1"/>
      <w:marLeft w:val="0"/>
      <w:marRight w:val="0"/>
      <w:marTop w:val="0"/>
      <w:marBottom w:val="0"/>
      <w:divBdr>
        <w:top w:val="none" w:sz="0" w:space="0" w:color="auto"/>
        <w:left w:val="none" w:sz="0" w:space="0" w:color="auto"/>
        <w:bottom w:val="none" w:sz="0" w:space="0" w:color="auto"/>
        <w:right w:val="none" w:sz="0" w:space="0" w:color="auto"/>
      </w:divBdr>
      <w:divsChild>
        <w:div w:id="1105273679">
          <w:marLeft w:val="0"/>
          <w:marRight w:val="0"/>
          <w:marTop w:val="0"/>
          <w:marBottom w:val="0"/>
          <w:divBdr>
            <w:top w:val="none" w:sz="0" w:space="0" w:color="auto"/>
            <w:left w:val="none" w:sz="0" w:space="0" w:color="auto"/>
            <w:bottom w:val="none" w:sz="0" w:space="0" w:color="auto"/>
            <w:right w:val="none" w:sz="0" w:space="0" w:color="auto"/>
          </w:divBdr>
          <w:divsChild>
            <w:div w:id="2023390882">
              <w:marLeft w:val="0"/>
              <w:marRight w:val="0"/>
              <w:marTop w:val="0"/>
              <w:marBottom w:val="0"/>
              <w:divBdr>
                <w:top w:val="none" w:sz="0" w:space="0" w:color="auto"/>
                <w:left w:val="none" w:sz="0" w:space="0" w:color="auto"/>
                <w:bottom w:val="none" w:sz="0" w:space="0" w:color="auto"/>
                <w:right w:val="none" w:sz="0" w:space="0" w:color="auto"/>
              </w:divBdr>
              <w:divsChild>
                <w:div w:id="936136516">
                  <w:marLeft w:val="0"/>
                  <w:marRight w:val="0"/>
                  <w:marTop w:val="0"/>
                  <w:marBottom w:val="0"/>
                  <w:divBdr>
                    <w:top w:val="none" w:sz="0" w:space="0" w:color="auto"/>
                    <w:left w:val="none" w:sz="0" w:space="0" w:color="auto"/>
                    <w:bottom w:val="none" w:sz="0" w:space="0" w:color="auto"/>
                    <w:right w:val="none" w:sz="0" w:space="0" w:color="auto"/>
                  </w:divBdr>
                  <w:divsChild>
                    <w:div w:id="1485664535">
                      <w:marLeft w:val="0"/>
                      <w:marRight w:val="0"/>
                      <w:marTop w:val="0"/>
                      <w:marBottom w:val="0"/>
                      <w:divBdr>
                        <w:top w:val="none" w:sz="0" w:space="0" w:color="auto"/>
                        <w:left w:val="none" w:sz="0" w:space="0" w:color="auto"/>
                        <w:bottom w:val="none" w:sz="0" w:space="0" w:color="auto"/>
                        <w:right w:val="none" w:sz="0" w:space="0" w:color="auto"/>
                      </w:divBdr>
                      <w:divsChild>
                        <w:div w:id="439567570">
                          <w:marLeft w:val="0"/>
                          <w:marRight w:val="0"/>
                          <w:marTop w:val="45"/>
                          <w:marBottom w:val="0"/>
                          <w:divBdr>
                            <w:top w:val="none" w:sz="0" w:space="0" w:color="auto"/>
                            <w:left w:val="none" w:sz="0" w:space="0" w:color="auto"/>
                            <w:bottom w:val="none" w:sz="0" w:space="0" w:color="auto"/>
                            <w:right w:val="none" w:sz="0" w:space="0" w:color="auto"/>
                          </w:divBdr>
                          <w:divsChild>
                            <w:div w:id="1650750196">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7181519">
      <w:bodyDiv w:val="1"/>
      <w:marLeft w:val="0"/>
      <w:marRight w:val="0"/>
      <w:marTop w:val="0"/>
      <w:marBottom w:val="0"/>
      <w:divBdr>
        <w:top w:val="none" w:sz="0" w:space="0" w:color="auto"/>
        <w:left w:val="none" w:sz="0" w:space="0" w:color="auto"/>
        <w:bottom w:val="none" w:sz="0" w:space="0" w:color="auto"/>
        <w:right w:val="none" w:sz="0" w:space="0" w:color="auto"/>
      </w:divBdr>
    </w:div>
    <w:div w:id="797604278">
      <w:bodyDiv w:val="1"/>
      <w:marLeft w:val="0"/>
      <w:marRight w:val="0"/>
      <w:marTop w:val="0"/>
      <w:marBottom w:val="0"/>
      <w:divBdr>
        <w:top w:val="none" w:sz="0" w:space="0" w:color="auto"/>
        <w:left w:val="none" w:sz="0" w:space="0" w:color="auto"/>
        <w:bottom w:val="none" w:sz="0" w:space="0" w:color="auto"/>
        <w:right w:val="none" w:sz="0" w:space="0" w:color="auto"/>
      </w:divBdr>
    </w:div>
    <w:div w:id="798184033">
      <w:bodyDiv w:val="1"/>
      <w:marLeft w:val="0"/>
      <w:marRight w:val="0"/>
      <w:marTop w:val="0"/>
      <w:marBottom w:val="0"/>
      <w:divBdr>
        <w:top w:val="none" w:sz="0" w:space="0" w:color="auto"/>
        <w:left w:val="none" w:sz="0" w:space="0" w:color="auto"/>
        <w:bottom w:val="none" w:sz="0" w:space="0" w:color="auto"/>
        <w:right w:val="none" w:sz="0" w:space="0" w:color="auto"/>
      </w:divBdr>
    </w:div>
    <w:div w:id="798495927">
      <w:bodyDiv w:val="1"/>
      <w:marLeft w:val="0"/>
      <w:marRight w:val="0"/>
      <w:marTop w:val="0"/>
      <w:marBottom w:val="0"/>
      <w:divBdr>
        <w:top w:val="none" w:sz="0" w:space="0" w:color="auto"/>
        <w:left w:val="none" w:sz="0" w:space="0" w:color="auto"/>
        <w:bottom w:val="none" w:sz="0" w:space="0" w:color="auto"/>
        <w:right w:val="none" w:sz="0" w:space="0" w:color="auto"/>
      </w:divBdr>
    </w:div>
    <w:div w:id="798501215">
      <w:bodyDiv w:val="1"/>
      <w:marLeft w:val="0"/>
      <w:marRight w:val="0"/>
      <w:marTop w:val="0"/>
      <w:marBottom w:val="0"/>
      <w:divBdr>
        <w:top w:val="none" w:sz="0" w:space="0" w:color="auto"/>
        <w:left w:val="none" w:sz="0" w:space="0" w:color="auto"/>
        <w:bottom w:val="none" w:sz="0" w:space="0" w:color="auto"/>
        <w:right w:val="none" w:sz="0" w:space="0" w:color="auto"/>
      </w:divBdr>
    </w:div>
    <w:div w:id="798845199">
      <w:bodyDiv w:val="1"/>
      <w:marLeft w:val="0"/>
      <w:marRight w:val="0"/>
      <w:marTop w:val="0"/>
      <w:marBottom w:val="0"/>
      <w:divBdr>
        <w:top w:val="none" w:sz="0" w:space="0" w:color="auto"/>
        <w:left w:val="none" w:sz="0" w:space="0" w:color="auto"/>
        <w:bottom w:val="none" w:sz="0" w:space="0" w:color="auto"/>
        <w:right w:val="none" w:sz="0" w:space="0" w:color="auto"/>
      </w:divBdr>
    </w:div>
    <w:div w:id="799107871">
      <w:bodyDiv w:val="1"/>
      <w:marLeft w:val="0"/>
      <w:marRight w:val="0"/>
      <w:marTop w:val="0"/>
      <w:marBottom w:val="0"/>
      <w:divBdr>
        <w:top w:val="none" w:sz="0" w:space="0" w:color="auto"/>
        <w:left w:val="none" w:sz="0" w:space="0" w:color="auto"/>
        <w:bottom w:val="none" w:sz="0" w:space="0" w:color="auto"/>
        <w:right w:val="none" w:sz="0" w:space="0" w:color="auto"/>
      </w:divBdr>
    </w:div>
    <w:div w:id="799569623">
      <w:bodyDiv w:val="1"/>
      <w:marLeft w:val="0"/>
      <w:marRight w:val="0"/>
      <w:marTop w:val="0"/>
      <w:marBottom w:val="0"/>
      <w:divBdr>
        <w:top w:val="none" w:sz="0" w:space="0" w:color="auto"/>
        <w:left w:val="none" w:sz="0" w:space="0" w:color="auto"/>
        <w:bottom w:val="none" w:sz="0" w:space="0" w:color="auto"/>
        <w:right w:val="none" w:sz="0" w:space="0" w:color="auto"/>
      </w:divBdr>
    </w:div>
    <w:div w:id="799689440">
      <w:bodyDiv w:val="1"/>
      <w:marLeft w:val="0"/>
      <w:marRight w:val="0"/>
      <w:marTop w:val="0"/>
      <w:marBottom w:val="0"/>
      <w:divBdr>
        <w:top w:val="none" w:sz="0" w:space="0" w:color="auto"/>
        <w:left w:val="none" w:sz="0" w:space="0" w:color="auto"/>
        <w:bottom w:val="none" w:sz="0" w:space="0" w:color="auto"/>
        <w:right w:val="none" w:sz="0" w:space="0" w:color="auto"/>
      </w:divBdr>
      <w:divsChild>
        <w:div w:id="129133984">
          <w:marLeft w:val="0"/>
          <w:marRight w:val="450"/>
          <w:marTop w:val="480"/>
          <w:marBottom w:val="480"/>
          <w:divBdr>
            <w:top w:val="dotted" w:sz="6" w:space="13" w:color="E3D1C7"/>
            <w:left w:val="none" w:sz="0" w:space="0" w:color="auto"/>
            <w:bottom w:val="dotted" w:sz="6" w:space="13" w:color="E3D1C7"/>
            <w:right w:val="none" w:sz="0" w:space="0" w:color="auto"/>
          </w:divBdr>
          <w:divsChild>
            <w:div w:id="33765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960116">
      <w:bodyDiv w:val="1"/>
      <w:marLeft w:val="0"/>
      <w:marRight w:val="0"/>
      <w:marTop w:val="0"/>
      <w:marBottom w:val="0"/>
      <w:divBdr>
        <w:top w:val="none" w:sz="0" w:space="0" w:color="auto"/>
        <w:left w:val="none" w:sz="0" w:space="0" w:color="auto"/>
        <w:bottom w:val="none" w:sz="0" w:space="0" w:color="auto"/>
        <w:right w:val="none" w:sz="0" w:space="0" w:color="auto"/>
      </w:divBdr>
    </w:div>
    <w:div w:id="800685245">
      <w:bodyDiv w:val="1"/>
      <w:marLeft w:val="0"/>
      <w:marRight w:val="0"/>
      <w:marTop w:val="0"/>
      <w:marBottom w:val="0"/>
      <w:divBdr>
        <w:top w:val="none" w:sz="0" w:space="0" w:color="auto"/>
        <w:left w:val="none" w:sz="0" w:space="0" w:color="auto"/>
        <w:bottom w:val="none" w:sz="0" w:space="0" w:color="auto"/>
        <w:right w:val="none" w:sz="0" w:space="0" w:color="auto"/>
      </w:divBdr>
    </w:div>
    <w:div w:id="801386119">
      <w:bodyDiv w:val="1"/>
      <w:marLeft w:val="0"/>
      <w:marRight w:val="0"/>
      <w:marTop w:val="0"/>
      <w:marBottom w:val="0"/>
      <w:divBdr>
        <w:top w:val="none" w:sz="0" w:space="0" w:color="auto"/>
        <w:left w:val="none" w:sz="0" w:space="0" w:color="auto"/>
        <w:bottom w:val="none" w:sz="0" w:space="0" w:color="auto"/>
        <w:right w:val="none" w:sz="0" w:space="0" w:color="auto"/>
      </w:divBdr>
    </w:div>
    <w:div w:id="801844841">
      <w:bodyDiv w:val="1"/>
      <w:marLeft w:val="0"/>
      <w:marRight w:val="0"/>
      <w:marTop w:val="0"/>
      <w:marBottom w:val="0"/>
      <w:divBdr>
        <w:top w:val="none" w:sz="0" w:space="0" w:color="auto"/>
        <w:left w:val="none" w:sz="0" w:space="0" w:color="auto"/>
        <w:bottom w:val="none" w:sz="0" w:space="0" w:color="auto"/>
        <w:right w:val="none" w:sz="0" w:space="0" w:color="auto"/>
      </w:divBdr>
    </w:div>
    <w:div w:id="801848991">
      <w:bodyDiv w:val="1"/>
      <w:marLeft w:val="0"/>
      <w:marRight w:val="0"/>
      <w:marTop w:val="0"/>
      <w:marBottom w:val="0"/>
      <w:divBdr>
        <w:top w:val="none" w:sz="0" w:space="0" w:color="auto"/>
        <w:left w:val="none" w:sz="0" w:space="0" w:color="auto"/>
        <w:bottom w:val="none" w:sz="0" w:space="0" w:color="auto"/>
        <w:right w:val="none" w:sz="0" w:space="0" w:color="auto"/>
      </w:divBdr>
    </w:div>
    <w:div w:id="801927037">
      <w:bodyDiv w:val="1"/>
      <w:marLeft w:val="0"/>
      <w:marRight w:val="0"/>
      <w:marTop w:val="0"/>
      <w:marBottom w:val="0"/>
      <w:divBdr>
        <w:top w:val="none" w:sz="0" w:space="0" w:color="auto"/>
        <w:left w:val="none" w:sz="0" w:space="0" w:color="auto"/>
        <w:bottom w:val="none" w:sz="0" w:space="0" w:color="auto"/>
        <w:right w:val="none" w:sz="0" w:space="0" w:color="auto"/>
      </w:divBdr>
    </w:div>
    <w:div w:id="802042765">
      <w:bodyDiv w:val="1"/>
      <w:marLeft w:val="0"/>
      <w:marRight w:val="0"/>
      <w:marTop w:val="0"/>
      <w:marBottom w:val="0"/>
      <w:divBdr>
        <w:top w:val="none" w:sz="0" w:space="0" w:color="auto"/>
        <w:left w:val="none" w:sz="0" w:space="0" w:color="auto"/>
        <w:bottom w:val="none" w:sz="0" w:space="0" w:color="auto"/>
        <w:right w:val="none" w:sz="0" w:space="0" w:color="auto"/>
      </w:divBdr>
      <w:divsChild>
        <w:div w:id="747310359">
          <w:marLeft w:val="0"/>
          <w:marRight w:val="0"/>
          <w:marTop w:val="0"/>
          <w:marBottom w:val="0"/>
          <w:divBdr>
            <w:top w:val="none" w:sz="0" w:space="0" w:color="auto"/>
            <w:left w:val="none" w:sz="0" w:space="0" w:color="auto"/>
            <w:bottom w:val="none" w:sz="0" w:space="0" w:color="auto"/>
            <w:right w:val="none" w:sz="0" w:space="0" w:color="auto"/>
          </w:divBdr>
          <w:divsChild>
            <w:div w:id="1412387353">
              <w:marLeft w:val="0"/>
              <w:marRight w:val="0"/>
              <w:marTop w:val="0"/>
              <w:marBottom w:val="0"/>
              <w:divBdr>
                <w:top w:val="none" w:sz="0" w:space="0" w:color="auto"/>
                <w:left w:val="none" w:sz="0" w:space="0" w:color="auto"/>
                <w:bottom w:val="none" w:sz="0" w:space="0" w:color="auto"/>
                <w:right w:val="none" w:sz="0" w:space="0" w:color="auto"/>
              </w:divBdr>
              <w:divsChild>
                <w:div w:id="1028604391">
                  <w:marLeft w:val="0"/>
                  <w:marRight w:val="0"/>
                  <w:marTop w:val="0"/>
                  <w:marBottom w:val="0"/>
                  <w:divBdr>
                    <w:top w:val="none" w:sz="0" w:space="0" w:color="auto"/>
                    <w:left w:val="none" w:sz="0" w:space="0" w:color="auto"/>
                    <w:bottom w:val="none" w:sz="0" w:space="0" w:color="auto"/>
                    <w:right w:val="none" w:sz="0" w:space="0" w:color="auto"/>
                  </w:divBdr>
                  <w:divsChild>
                    <w:div w:id="911429419">
                      <w:marLeft w:val="0"/>
                      <w:marRight w:val="0"/>
                      <w:marTop w:val="0"/>
                      <w:marBottom w:val="0"/>
                      <w:divBdr>
                        <w:top w:val="none" w:sz="0" w:space="0" w:color="auto"/>
                        <w:left w:val="none" w:sz="0" w:space="0" w:color="auto"/>
                        <w:bottom w:val="none" w:sz="0" w:space="0" w:color="auto"/>
                        <w:right w:val="none" w:sz="0" w:space="0" w:color="auto"/>
                      </w:divBdr>
                      <w:divsChild>
                        <w:div w:id="1395087718">
                          <w:marLeft w:val="0"/>
                          <w:marRight w:val="0"/>
                          <w:marTop w:val="45"/>
                          <w:marBottom w:val="0"/>
                          <w:divBdr>
                            <w:top w:val="none" w:sz="0" w:space="0" w:color="auto"/>
                            <w:left w:val="none" w:sz="0" w:space="0" w:color="auto"/>
                            <w:bottom w:val="none" w:sz="0" w:space="0" w:color="auto"/>
                            <w:right w:val="none" w:sz="0" w:space="0" w:color="auto"/>
                          </w:divBdr>
                          <w:divsChild>
                            <w:div w:id="1290626524">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349002">
      <w:bodyDiv w:val="1"/>
      <w:marLeft w:val="0"/>
      <w:marRight w:val="0"/>
      <w:marTop w:val="0"/>
      <w:marBottom w:val="0"/>
      <w:divBdr>
        <w:top w:val="none" w:sz="0" w:space="0" w:color="auto"/>
        <w:left w:val="none" w:sz="0" w:space="0" w:color="auto"/>
        <w:bottom w:val="none" w:sz="0" w:space="0" w:color="auto"/>
        <w:right w:val="none" w:sz="0" w:space="0" w:color="auto"/>
      </w:divBdr>
    </w:div>
    <w:div w:id="803424137">
      <w:bodyDiv w:val="1"/>
      <w:marLeft w:val="0"/>
      <w:marRight w:val="0"/>
      <w:marTop w:val="0"/>
      <w:marBottom w:val="0"/>
      <w:divBdr>
        <w:top w:val="none" w:sz="0" w:space="0" w:color="auto"/>
        <w:left w:val="none" w:sz="0" w:space="0" w:color="auto"/>
        <w:bottom w:val="none" w:sz="0" w:space="0" w:color="auto"/>
        <w:right w:val="none" w:sz="0" w:space="0" w:color="auto"/>
      </w:divBdr>
    </w:div>
    <w:div w:id="803427694">
      <w:bodyDiv w:val="1"/>
      <w:marLeft w:val="0"/>
      <w:marRight w:val="0"/>
      <w:marTop w:val="0"/>
      <w:marBottom w:val="0"/>
      <w:divBdr>
        <w:top w:val="none" w:sz="0" w:space="0" w:color="auto"/>
        <w:left w:val="none" w:sz="0" w:space="0" w:color="auto"/>
        <w:bottom w:val="none" w:sz="0" w:space="0" w:color="auto"/>
        <w:right w:val="none" w:sz="0" w:space="0" w:color="auto"/>
      </w:divBdr>
    </w:div>
    <w:div w:id="804082596">
      <w:bodyDiv w:val="1"/>
      <w:marLeft w:val="0"/>
      <w:marRight w:val="0"/>
      <w:marTop w:val="0"/>
      <w:marBottom w:val="0"/>
      <w:divBdr>
        <w:top w:val="none" w:sz="0" w:space="0" w:color="auto"/>
        <w:left w:val="none" w:sz="0" w:space="0" w:color="auto"/>
        <w:bottom w:val="none" w:sz="0" w:space="0" w:color="auto"/>
        <w:right w:val="none" w:sz="0" w:space="0" w:color="auto"/>
      </w:divBdr>
    </w:div>
    <w:div w:id="804856284">
      <w:bodyDiv w:val="1"/>
      <w:marLeft w:val="0"/>
      <w:marRight w:val="0"/>
      <w:marTop w:val="0"/>
      <w:marBottom w:val="0"/>
      <w:divBdr>
        <w:top w:val="none" w:sz="0" w:space="0" w:color="auto"/>
        <w:left w:val="none" w:sz="0" w:space="0" w:color="auto"/>
        <w:bottom w:val="none" w:sz="0" w:space="0" w:color="auto"/>
        <w:right w:val="none" w:sz="0" w:space="0" w:color="auto"/>
      </w:divBdr>
    </w:div>
    <w:div w:id="805051740">
      <w:bodyDiv w:val="1"/>
      <w:marLeft w:val="0"/>
      <w:marRight w:val="0"/>
      <w:marTop w:val="0"/>
      <w:marBottom w:val="0"/>
      <w:divBdr>
        <w:top w:val="none" w:sz="0" w:space="0" w:color="auto"/>
        <w:left w:val="none" w:sz="0" w:space="0" w:color="auto"/>
        <w:bottom w:val="none" w:sz="0" w:space="0" w:color="auto"/>
        <w:right w:val="none" w:sz="0" w:space="0" w:color="auto"/>
      </w:divBdr>
    </w:div>
    <w:div w:id="805272740">
      <w:bodyDiv w:val="1"/>
      <w:marLeft w:val="0"/>
      <w:marRight w:val="0"/>
      <w:marTop w:val="0"/>
      <w:marBottom w:val="0"/>
      <w:divBdr>
        <w:top w:val="none" w:sz="0" w:space="0" w:color="auto"/>
        <w:left w:val="none" w:sz="0" w:space="0" w:color="auto"/>
        <w:bottom w:val="none" w:sz="0" w:space="0" w:color="auto"/>
        <w:right w:val="none" w:sz="0" w:space="0" w:color="auto"/>
      </w:divBdr>
    </w:div>
    <w:div w:id="805590589">
      <w:bodyDiv w:val="1"/>
      <w:marLeft w:val="0"/>
      <w:marRight w:val="0"/>
      <w:marTop w:val="0"/>
      <w:marBottom w:val="0"/>
      <w:divBdr>
        <w:top w:val="none" w:sz="0" w:space="0" w:color="auto"/>
        <w:left w:val="none" w:sz="0" w:space="0" w:color="auto"/>
        <w:bottom w:val="none" w:sz="0" w:space="0" w:color="auto"/>
        <w:right w:val="none" w:sz="0" w:space="0" w:color="auto"/>
      </w:divBdr>
    </w:div>
    <w:div w:id="805708772">
      <w:bodyDiv w:val="1"/>
      <w:marLeft w:val="0"/>
      <w:marRight w:val="0"/>
      <w:marTop w:val="0"/>
      <w:marBottom w:val="0"/>
      <w:divBdr>
        <w:top w:val="none" w:sz="0" w:space="0" w:color="auto"/>
        <w:left w:val="none" w:sz="0" w:space="0" w:color="auto"/>
        <w:bottom w:val="none" w:sz="0" w:space="0" w:color="auto"/>
        <w:right w:val="none" w:sz="0" w:space="0" w:color="auto"/>
      </w:divBdr>
    </w:div>
    <w:div w:id="805968947">
      <w:bodyDiv w:val="1"/>
      <w:marLeft w:val="0"/>
      <w:marRight w:val="0"/>
      <w:marTop w:val="0"/>
      <w:marBottom w:val="0"/>
      <w:divBdr>
        <w:top w:val="none" w:sz="0" w:space="0" w:color="auto"/>
        <w:left w:val="none" w:sz="0" w:space="0" w:color="auto"/>
        <w:bottom w:val="none" w:sz="0" w:space="0" w:color="auto"/>
        <w:right w:val="none" w:sz="0" w:space="0" w:color="auto"/>
      </w:divBdr>
    </w:div>
    <w:div w:id="806161497">
      <w:bodyDiv w:val="1"/>
      <w:marLeft w:val="0"/>
      <w:marRight w:val="0"/>
      <w:marTop w:val="0"/>
      <w:marBottom w:val="0"/>
      <w:divBdr>
        <w:top w:val="none" w:sz="0" w:space="0" w:color="auto"/>
        <w:left w:val="none" w:sz="0" w:space="0" w:color="auto"/>
        <w:bottom w:val="none" w:sz="0" w:space="0" w:color="auto"/>
        <w:right w:val="none" w:sz="0" w:space="0" w:color="auto"/>
      </w:divBdr>
    </w:div>
    <w:div w:id="806162716">
      <w:bodyDiv w:val="1"/>
      <w:marLeft w:val="0"/>
      <w:marRight w:val="0"/>
      <w:marTop w:val="0"/>
      <w:marBottom w:val="0"/>
      <w:divBdr>
        <w:top w:val="none" w:sz="0" w:space="0" w:color="auto"/>
        <w:left w:val="none" w:sz="0" w:space="0" w:color="auto"/>
        <w:bottom w:val="none" w:sz="0" w:space="0" w:color="auto"/>
        <w:right w:val="none" w:sz="0" w:space="0" w:color="auto"/>
      </w:divBdr>
    </w:div>
    <w:div w:id="806355088">
      <w:bodyDiv w:val="1"/>
      <w:marLeft w:val="0"/>
      <w:marRight w:val="0"/>
      <w:marTop w:val="0"/>
      <w:marBottom w:val="0"/>
      <w:divBdr>
        <w:top w:val="none" w:sz="0" w:space="0" w:color="auto"/>
        <w:left w:val="none" w:sz="0" w:space="0" w:color="auto"/>
        <w:bottom w:val="none" w:sz="0" w:space="0" w:color="auto"/>
        <w:right w:val="none" w:sz="0" w:space="0" w:color="auto"/>
      </w:divBdr>
    </w:div>
    <w:div w:id="807208014">
      <w:bodyDiv w:val="1"/>
      <w:marLeft w:val="0"/>
      <w:marRight w:val="0"/>
      <w:marTop w:val="0"/>
      <w:marBottom w:val="0"/>
      <w:divBdr>
        <w:top w:val="none" w:sz="0" w:space="0" w:color="auto"/>
        <w:left w:val="none" w:sz="0" w:space="0" w:color="auto"/>
        <w:bottom w:val="none" w:sz="0" w:space="0" w:color="auto"/>
        <w:right w:val="none" w:sz="0" w:space="0" w:color="auto"/>
      </w:divBdr>
    </w:div>
    <w:div w:id="807629895">
      <w:bodyDiv w:val="1"/>
      <w:marLeft w:val="0"/>
      <w:marRight w:val="0"/>
      <w:marTop w:val="0"/>
      <w:marBottom w:val="0"/>
      <w:divBdr>
        <w:top w:val="none" w:sz="0" w:space="0" w:color="auto"/>
        <w:left w:val="none" w:sz="0" w:space="0" w:color="auto"/>
        <w:bottom w:val="none" w:sz="0" w:space="0" w:color="auto"/>
        <w:right w:val="none" w:sz="0" w:space="0" w:color="auto"/>
      </w:divBdr>
    </w:div>
    <w:div w:id="808086369">
      <w:bodyDiv w:val="1"/>
      <w:marLeft w:val="0"/>
      <w:marRight w:val="0"/>
      <w:marTop w:val="0"/>
      <w:marBottom w:val="0"/>
      <w:divBdr>
        <w:top w:val="none" w:sz="0" w:space="0" w:color="auto"/>
        <w:left w:val="none" w:sz="0" w:space="0" w:color="auto"/>
        <w:bottom w:val="none" w:sz="0" w:space="0" w:color="auto"/>
        <w:right w:val="none" w:sz="0" w:space="0" w:color="auto"/>
      </w:divBdr>
    </w:div>
    <w:div w:id="809246971">
      <w:bodyDiv w:val="1"/>
      <w:marLeft w:val="0"/>
      <w:marRight w:val="0"/>
      <w:marTop w:val="0"/>
      <w:marBottom w:val="0"/>
      <w:divBdr>
        <w:top w:val="none" w:sz="0" w:space="0" w:color="auto"/>
        <w:left w:val="none" w:sz="0" w:space="0" w:color="auto"/>
        <w:bottom w:val="none" w:sz="0" w:space="0" w:color="auto"/>
        <w:right w:val="none" w:sz="0" w:space="0" w:color="auto"/>
      </w:divBdr>
      <w:divsChild>
        <w:div w:id="1982466637">
          <w:marLeft w:val="0"/>
          <w:marRight w:val="0"/>
          <w:marTop w:val="0"/>
          <w:marBottom w:val="0"/>
          <w:divBdr>
            <w:top w:val="none" w:sz="0" w:space="0" w:color="auto"/>
            <w:left w:val="none" w:sz="0" w:space="0" w:color="auto"/>
            <w:bottom w:val="none" w:sz="0" w:space="0" w:color="auto"/>
            <w:right w:val="none" w:sz="0" w:space="0" w:color="auto"/>
          </w:divBdr>
          <w:divsChild>
            <w:div w:id="1501702837">
              <w:marLeft w:val="120"/>
              <w:marRight w:val="0"/>
              <w:marTop w:val="0"/>
              <w:marBottom w:val="0"/>
              <w:divBdr>
                <w:top w:val="none" w:sz="0" w:space="0" w:color="auto"/>
                <w:left w:val="none" w:sz="0" w:space="0" w:color="auto"/>
                <w:bottom w:val="none" w:sz="0" w:space="0" w:color="auto"/>
                <w:right w:val="none" w:sz="0" w:space="0" w:color="auto"/>
              </w:divBdr>
              <w:divsChild>
                <w:div w:id="1994985145">
                  <w:marLeft w:val="0"/>
                  <w:marRight w:val="0"/>
                  <w:marTop w:val="0"/>
                  <w:marBottom w:val="0"/>
                  <w:divBdr>
                    <w:top w:val="none" w:sz="0" w:space="0" w:color="auto"/>
                    <w:left w:val="none" w:sz="0" w:space="0" w:color="auto"/>
                    <w:bottom w:val="none" w:sz="0" w:space="0" w:color="auto"/>
                    <w:right w:val="none" w:sz="0" w:space="0" w:color="auto"/>
                  </w:divBdr>
                  <w:divsChild>
                    <w:div w:id="2093042883">
                      <w:marLeft w:val="0"/>
                      <w:marRight w:val="0"/>
                      <w:marTop w:val="0"/>
                      <w:marBottom w:val="0"/>
                      <w:divBdr>
                        <w:top w:val="none" w:sz="0" w:space="0" w:color="auto"/>
                        <w:left w:val="none" w:sz="0" w:space="0" w:color="auto"/>
                        <w:bottom w:val="none" w:sz="0" w:space="0" w:color="auto"/>
                        <w:right w:val="none" w:sz="0" w:space="0" w:color="auto"/>
                      </w:divBdr>
                      <w:divsChild>
                        <w:div w:id="1779568831">
                          <w:marLeft w:val="0"/>
                          <w:marRight w:val="0"/>
                          <w:marTop w:val="0"/>
                          <w:marBottom w:val="0"/>
                          <w:divBdr>
                            <w:top w:val="none" w:sz="0" w:space="0" w:color="auto"/>
                            <w:left w:val="none" w:sz="0" w:space="0" w:color="auto"/>
                            <w:bottom w:val="none" w:sz="0" w:space="0" w:color="auto"/>
                            <w:right w:val="none" w:sz="0" w:space="0" w:color="auto"/>
                          </w:divBdr>
                          <w:divsChild>
                            <w:div w:id="1735660925">
                              <w:marLeft w:val="0"/>
                              <w:marRight w:val="0"/>
                              <w:marTop w:val="0"/>
                              <w:marBottom w:val="0"/>
                              <w:divBdr>
                                <w:top w:val="none" w:sz="0" w:space="0" w:color="auto"/>
                                <w:left w:val="none" w:sz="0" w:space="0" w:color="auto"/>
                                <w:bottom w:val="none" w:sz="0" w:space="0" w:color="auto"/>
                                <w:right w:val="none" w:sz="0" w:space="0" w:color="auto"/>
                              </w:divBdr>
                              <w:divsChild>
                                <w:div w:id="1878544606">
                                  <w:marLeft w:val="0"/>
                                  <w:marRight w:val="0"/>
                                  <w:marTop w:val="0"/>
                                  <w:marBottom w:val="0"/>
                                  <w:divBdr>
                                    <w:top w:val="none" w:sz="0" w:space="0" w:color="auto"/>
                                    <w:left w:val="none" w:sz="0" w:space="0" w:color="auto"/>
                                    <w:bottom w:val="none" w:sz="0" w:space="0" w:color="auto"/>
                                    <w:right w:val="none" w:sz="0" w:space="0" w:color="auto"/>
                                  </w:divBdr>
                                  <w:divsChild>
                                    <w:div w:id="1667786375">
                                      <w:marLeft w:val="0"/>
                                      <w:marRight w:val="0"/>
                                      <w:marTop w:val="0"/>
                                      <w:marBottom w:val="0"/>
                                      <w:divBdr>
                                        <w:top w:val="none" w:sz="0" w:space="0" w:color="auto"/>
                                        <w:left w:val="none" w:sz="0" w:space="0" w:color="auto"/>
                                        <w:bottom w:val="none" w:sz="0" w:space="0" w:color="auto"/>
                                        <w:right w:val="none" w:sz="0" w:space="0" w:color="auto"/>
                                      </w:divBdr>
                                      <w:divsChild>
                                        <w:div w:id="1976906464">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9791253">
      <w:bodyDiv w:val="1"/>
      <w:marLeft w:val="0"/>
      <w:marRight w:val="0"/>
      <w:marTop w:val="0"/>
      <w:marBottom w:val="0"/>
      <w:divBdr>
        <w:top w:val="none" w:sz="0" w:space="0" w:color="auto"/>
        <w:left w:val="none" w:sz="0" w:space="0" w:color="auto"/>
        <w:bottom w:val="none" w:sz="0" w:space="0" w:color="auto"/>
        <w:right w:val="none" w:sz="0" w:space="0" w:color="auto"/>
      </w:divBdr>
    </w:div>
    <w:div w:id="810512497">
      <w:bodyDiv w:val="1"/>
      <w:marLeft w:val="0"/>
      <w:marRight w:val="0"/>
      <w:marTop w:val="0"/>
      <w:marBottom w:val="0"/>
      <w:divBdr>
        <w:top w:val="none" w:sz="0" w:space="0" w:color="auto"/>
        <w:left w:val="none" w:sz="0" w:space="0" w:color="auto"/>
        <w:bottom w:val="none" w:sz="0" w:space="0" w:color="auto"/>
        <w:right w:val="none" w:sz="0" w:space="0" w:color="auto"/>
      </w:divBdr>
    </w:div>
    <w:div w:id="810706533">
      <w:bodyDiv w:val="1"/>
      <w:marLeft w:val="0"/>
      <w:marRight w:val="0"/>
      <w:marTop w:val="0"/>
      <w:marBottom w:val="0"/>
      <w:divBdr>
        <w:top w:val="none" w:sz="0" w:space="0" w:color="auto"/>
        <w:left w:val="none" w:sz="0" w:space="0" w:color="auto"/>
        <w:bottom w:val="none" w:sz="0" w:space="0" w:color="auto"/>
        <w:right w:val="none" w:sz="0" w:space="0" w:color="auto"/>
      </w:divBdr>
    </w:div>
    <w:div w:id="810754383">
      <w:bodyDiv w:val="1"/>
      <w:marLeft w:val="0"/>
      <w:marRight w:val="0"/>
      <w:marTop w:val="0"/>
      <w:marBottom w:val="0"/>
      <w:divBdr>
        <w:top w:val="none" w:sz="0" w:space="0" w:color="auto"/>
        <w:left w:val="none" w:sz="0" w:space="0" w:color="auto"/>
        <w:bottom w:val="none" w:sz="0" w:space="0" w:color="auto"/>
        <w:right w:val="none" w:sz="0" w:space="0" w:color="auto"/>
      </w:divBdr>
    </w:div>
    <w:div w:id="811168828">
      <w:bodyDiv w:val="1"/>
      <w:marLeft w:val="0"/>
      <w:marRight w:val="0"/>
      <w:marTop w:val="0"/>
      <w:marBottom w:val="0"/>
      <w:divBdr>
        <w:top w:val="none" w:sz="0" w:space="0" w:color="auto"/>
        <w:left w:val="none" w:sz="0" w:space="0" w:color="auto"/>
        <w:bottom w:val="none" w:sz="0" w:space="0" w:color="auto"/>
        <w:right w:val="none" w:sz="0" w:space="0" w:color="auto"/>
      </w:divBdr>
    </w:div>
    <w:div w:id="811562225">
      <w:bodyDiv w:val="1"/>
      <w:marLeft w:val="0"/>
      <w:marRight w:val="0"/>
      <w:marTop w:val="0"/>
      <w:marBottom w:val="0"/>
      <w:divBdr>
        <w:top w:val="none" w:sz="0" w:space="0" w:color="auto"/>
        <w:left w:val="none" w:sz="0" w:space="0" w:color="auto"/>
        <w:bottom w:val="none" w:sz="0" w:space="0" w:color="auto"/>
        <w:right w:val="none" w:sz="0" w:space="0" w:color="auto"/>
      </w:divBdr>
    </w:div>
    <w:div w:id="811751967">
      <w:bodyDiv w:val="1"/>
      <w:marLeft w:val="0"/>
      <w:marRight w:val="0"/>
      <w:marTop w:val="0"/>
      <w:marBottom w:val="0"/>
      <w:divBdr>
        <w:top w:val="none" w:sz="0" w:space="0" w:color="auto"/>
        <w:left w:val="none" w:sz="0" w:space="0" w:color="auto"/>
        <w:bottom w:val="none" w:sz="0" w:space="0" w:color="auto"/>
        <w:right w:val="none" w:sz="0" w:space="0" w:color="auto"/>
      </w:divBdr>
      <w:divsChild>
        <w:div w:id="1342782619">
          <w:marLeft w:val="0"/>
          <w:marRight w:val="0"/>
          <w:marTop w:val="0"/>
          <w:marBottom w:val="0"/>
          <w:divBdr>
            <w:top w:val="none" w:sz="0" w:space="0" w:color="auto"/>
            <w:left w:val="none" w:sz="0" w:space="0" w:color="auto"/>
            <w:bottom w:val="none" w:sz="0" w:space="0" w:color="auto"/>
            <w:right w:val="none" w:sz="0" w:space="0" w:color="auto"/>
          </w:divBdr>
          <w:divsChild>
            <w:div w:id="262420059">
              <w:marLeft w:val="0"/>
              <w:marRight w:val="0"/>
              <w:marTop w:val="280"/>
              <w:marBottom w:val="280"/>
              <w:divBdr>
                <w:top w:val="none" w:sz="0" w:space="0" w:color="auto"/>
                <w:left w:val="none" w:sz="0" w:space="0" w:color="auto"/>
                <w:bottom w:val="none" w:sz="0" w:space="0" w:color="auto"/>
                <w:right w:val="none" w:sz="0" w:space="0" w:color="auto"/>
              </w:divBdr>
            </w:div>
            <w:div w:id="377559740">
              <w:marLeft w:val="0"/>
              <w:marRight w:val="0"/>
              <w:marTop w:val="280"/>
              <w:marBottom w:val="280"/>
              <w:divBdr>
                <w:top w:val="none" w:sz="0" w:space="0" w:color="auto"/>
                <w:left w:val="none" w:sz="0" w:space="0" w:color="auto"/>
                <w:bottom w:val="none" w:sz="0" w:space="0" w:color="auto"/>
                <w:right w:val="none" w:sz="0" w:space="0" w:color="auto"/>
              </w:divBdr>
            </w:div>
            <w:div w:id="712969658">
              <w:marLeft w:val="0"/>
              <w:marRight w:val="0"/>
              <w:marTop w:val="280"/>
              <w:marBottom w:val="280"/>
              <w:divBdr>
                <w:top w:val="none" w:sz="0" w:space="0" w:color="auto"/>
                <w:left w:val="none" w:sz="0" w:space="0" w:color="auto"/>
                <w:bottom w:val="none" w:sz="0" w:space="0" w:color="auto"/>
                <w:right w:val="none" w:sz="0" w:space="0" w:color="auto"/>
              </w:divBdr>
            </w:div>
            <w:div w:id="907691852">
              <w:marLeft w:val="0"/>
              <w:marRight w:val="0"/>
              <w:marTop w:val="280"/>
              <w:marBottom w:val="280"/>
              <w:divBdr>
                <w:top w:val="none" w:sz="0" w:space="0" w:color="auto"/>
                <w:left w:val="none" w:sz="0" w:space="0" w:color="auto"/>
                <w:bottom w:val="none" w:sz="0" w:space="0" w:color="auto"/>
                <w:right w:val="none" w:sz="0" w:space="0" w:color="auto"/>
              </w:divBdr>
            </w:div>
            <w:div w:id="965047735">
              <w:marLeft w:val="0"/>
              <w:marRight w:val="0"/>
              <w:marTop w:val="280"/>
              <w:marBottom w:val="280"/>
              <w:divBdr>
                <w:top w:val="none" w:sz="0" w:space="0" w:color="auto"/>
                <w:left w:val="none" w:sz="0" w:space="0" w:color="auto"/>
                <w:bottom w:val="none" w:sz="0" w:space="0" w:color="auto"/>
                <w:right w:val="none" w:sz="0" w:space="0" w:color="auto"/>
              </w:divBdr>
            </w:div>
            <w:div w:id="1510365121">
              <w:marLeft w:val="0"/>
              <w:marRight w:val="0"/>
              <w:marTop w:val="280"/>
              <w:marBottom w:val="280"/>
              <w:divBdr>
                <w:top w:val="none" w:sz="0" w:space="0" w:color="auto"/>
                <w:left w:val="none" w:sz="0" w:space="0" w:color="auto"/>
                <w:bottom w:val="none" w:sz="0" w:space="0" w:color="auto"/>
                <w:right w:val="none" w:sz="0" w:space="0" w:color="auto"/>
              </w:divBdr>
            </w:div>
            <w:div w:id="1782841687">
              <w:marLeft w:val="0"/>
              <w:marRight w:val="0"/>
              <w:marTop w:val="280"/>
              <w:marBottom w:val="280"/>
              <w:divBdr>
                <w:top w:val="none" w:sz="0" w:space="0" w:color="auto"/>
                <w:left w:val="none" w:sz="0" w:space="0" w:color="auto"/>
                <w:bottom w:val="none" w:sz="0" w:space="0" w:color="auto"/>
                <w:right w:val="none" w:sz="0" w:space="0" w:color="auto"/>
              </w:divBdr>
            </w:div>
            <w:div w:id="1795518227">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811756357">
      <w:bodyDiv w:val="1"/>
      <w:marLeft w:val="0"/>
      <w:marRight w:val="0"/>
      <w:marTop w:val="0"/>
      <w:marBottom w:val="0"/>
      <w:divBdr>
        <w:top w:val="none" w:sz="0" w:space="0" w:color="auto"/>
        <w:left w:val="none" w:sz="0" w:space="0" w:color="auto"/>
        <w:bottom w:val="none" w:sz="0" w:space="0" w:color="auto"/>
        <w:right w:val="none" w:sz="0" w:space="0" w:color="auto"/>
      </w:divBdr>
    </w:div>
    <w:div w:id="811825930">
      <w:bodyDiv w:val="1"/>
      <w:marLeft w:val="0"/>
      <w:marRight w:val="0"/>
      <w:marTop w:val="0"/>
      <w:marBottom w:val="0"/>
      <w:divBdr>
        <w:top w:val="none" w:sz="0" w:space="0" w:color="auto"/>
        <w:left w:val="none" w:sz="0" w:space="0" w:color="auto"/>
        <w:bottom w:val="none" w:sz="0" w:space="0" w:color="auto"/>
        <w:right w:val="none" w:sz="0" w:space="0" w:color="auto"/>
      </w:divBdr>
    </w:div>
    <w:div w:id="812218453">
      <w:bodyDiv w:val="1"/>
      <w:marLeft w:val="0"/>
      <w:marRight w:val="0"/>
      <w:marTop w:val="0"/>
      <w:marBottom w:val="0"/>
      <w:divBdr>
        <w:top w:val="none" w:sz="0" w:space="0" w:color="auto"/>
        <w:left w:val="none" w:sz="0" w:space="0" w:color="auto"/>
        <w:bottom w:val="none" w:sz="0" w:space="0" w:color="auto"/>
        <w:right w:val="none" w:sz="0" w:space="0" w:color="auto"/>
      </w:divBdr>
    </w:div>
    <w:div w:id="812454523">
      <w:bodyDiv w:val="1"/>
      <w:marLeft w:val="0"/>
      <w:marRight w:val="0"/>
      <w:marTop w:val="0"/>
      <w:marBottom w:val="0"/>
      <w:divBdr>
        <w:top w:val="none" w:sz="0" w:space="0" w:color="auto"/>
        <w:left w:val="none" w:sz="0" w:space="0" w:color="auto"/>
        <w:bottom w:val="none" w:sz="0" w:space="0" w:color="auto"/>
        <w:right w:val="none" w:sz="0" w:space="0" w:color="auto"/>
      </w:divBdr>
    </w:div>
    <w:div w:id="813328305">
      <w:bodyDiv w:val="1"/>
      <w:marLeft w:val="0"/>
      <w:marRight w:val="0"/>
      <w:marTop w:val="0"/>
      <w:marBottom w:val="0"/>
      <w:divBdr>
        <w:top w:val="none" w:sz="0" w:space="0" w:color="auto"/>
        <w:left w:val="none" w:sz="0" w:space="0" w:color="auto"/>
        <w:bottom w:val="none" w:sz="0" w:space="0" w:color="auto"/>
        <w:right w:val="none" w:sz="0" w:space="0" w:color="auto"/>
      </w:divBdr>
    </w:div>
    <w:div w:id="813721763">
      <w:bodyDiv w:val="1"/>
      <w:marLeft w:val="0"/>
      <w:marRight w:val="0"/>
      <w:marTop w:val="0"/>
      <w:marBottom w:val="0"/>
      <w:divBdr>
        <w:top w:val="none" w:sz="0" w:space="0" w:color="auto"/>
        <w:left w:val="none" w:sz="0" w:space="0" w:color="auto"/>
        <w:bottom w:val="none" w:sz="0" w:space="0" w:color="auto"/>
        <w:right w:val="none" w:sz="0" w:space="0" w:color="auto"/>
      </w:divBdr>
    </w:div>
    <w:div w:id="813911068">
      <w:bodyDiv w:val="1"/>
      <w:marLeft w:val="0"/>
      <w:marRight w:val="0"/>
      <w:marTop w:val="0"/>
      <w:marBottom w:val="0"/>
      <w:divBdr>
        <w:top w:val="none" w:sz="0" w:space="0" w:color="auto"/>
        <w:left w:val="none" w:sz="0" w:space="0" w:color="auto"/>
        <w:bottom w:val="none" w:sz="0" w:space="0" w:color="auto"/>
        <w:right w:val="none" w:sz="0" w:space="0" w:color="auto"/>
      </w:divBdr>
    </w:div>
    <w:div w:id="814418884">
      <w:bodyDiv w:val="1"/>
      <w:marLeft w:val="0"/>
      <w:marRight w:val="0"/>
      <w:marTop w:val="0"/>
      <w:marBottom w:val="0"/>
      <w:divBdr>
        <w:top w:val="none" w:sz="0" w:space="0" w:color="auto"/>
        <w:left w:val="none" w:sz="0" w:space="0" w:color="auto"/>
        <w:bottom w:val="none" w:sz="0" w:space="0" w:color="auto"/>
        <w:right w:val="none" w:sz="0" w:space="0" w:color="auto"/>
      </w:divBdr>
    </w:div>
    <w:div w:id="814881479">
      <w:bodyDiv w:val="1"/>
      <w:marLeft w:val="0"/>
      <w:marRight w:val="0"/>
      <w:marTop w:val="0"/>
      <w:marBottom w:val="0"/>
      <w:divBdr>
        <w:top w:val="none" w:sz="0" w:space="0" w:color="auto"/>
        <w:left w:val="none" w:sz="0" w:space="0" w:color="auto"/>
        <w:bottom w:val="none" w:sz="0" w:space="0" w:color="auto"/>
        <w:right w:val="none" w:sz="0" w:space="0" w:color="auto"/>
      </w:divBdr>
    </w:div>
    <w:div w:id="815491858">
      <w:bodyDiv w:val="1"/>
      <w:marLeft w:val="0"/>
      <w:marRight w:val="0"/>
      <w:marTop w:val="0"/>
      <w:marBottom w:val="0"/>
      <w:divBdr>
        <w:top w:val="none" w:sz="0" w:space="0" w:color="auto"/>
        <w:left w:val="none" w:sz="0" w:space="0" w:color="auto"/>
        <w:bottom w:val="none" w:sz="0" w:space="0" w:color="auto"/>
        <w:right w:val="none" w:sz="0" w:space="0" w:color="auto"/>
      </w:divBdr>
    </w:div>
    <w:div w:id="815537822">
      <w:bodyDiv w:val="1"/>
      <w:marLeft w:val="0"/>
      <w:marRight w:val="0"/>
      <w:marTop w:val="0"/>
      <w:marBottom w:val="0"/>
      <w:divBdr>
        <w:top w:val="none" w:sz="0" w:space="0" w:color="auto"/>
        <w:left w:val="none" w:sz="0" w:space="0" w:color="auto"/>
        <w:bottom w:val="none" w:sz="0" w:space="0" w:color="auto"/>
        <w:right w:val="none" w:sz="0" w:space="0" w:color="auto"/>
      </w:divBdr>
    </w:div>
    <w:div w:id="816386189">
      <w:bodyDiv w:val="1"/>
      <w:marLeft w:val="0"/>
      <w:marRight w:val="0"/>
      <w:marTop w:val="0"/>
      <w:marBottom w:val="0"/>
      <w:divBdr>
        <w:top w:val="none" w:sz="0" w:space="0" w:color="auto"/>
        <w:left w:val="none" w:sz="0" w:space="0" w:color="auto"/>
        <w:bottom w:val="none" w:sz="0" w:space="0" w:color="auto"/>
        <w:right w:val="none" w:sz="0" w:space="0" w:color="auto"/>
      </w:divBdr>
    </w:div>
    <w:div w:id="816459799">
      <w:bodyDiv w:val="1"/>
      <w:marLeft w:val="0"/>
      <w:marRight w:val="0"/>
      <w:marTop w:val="0"/>
      <w:marBottom w:val="0"/>
      <w:divBdr>
        <w:top w:val="none" w:sz="0" w:space="0" w:color="auto"/>
        <w:left w:val="none" w:sz="0" w:space="0" w:color="auto"/>
        <w:bottom w:val="none" w:sz="0" w:space="0" w:color="auto"/>
        <w:right w:val="none" w:sz="0" w:space="0" w:color="auto"/>
      </w:divBdr>
    </w:div>
    <w:div w:id="816841886">
      <w:bodyDiv w:val="1"/>
      <w:marLeft w:val="0"/>
      <w:marRight w:val="0"/>
      <w:marTop w:val="0"/>
      <w:marBottom w:val="0"/>
      <w:divBdr>
        <w:top w:val="none" w:sz="0" w:space="0" w:color="auto"/>
        <w:left w:val="none" w:sz="0" w:space="0" w:color="auto"/>
        <w:bottom w:val="none" w:sz="0" w:space="0" w:color="auto"/>
        <w:right w:val="none" w:sz="0" w:space="0" w:color="auto"/>
      </w:divBdr>
    </w:div>
    <w:div w:id="816918451">
      <w:bodyDiv w:val="1"/>
      <w:marLeft w:val="0"/>
      <w:marRight w:val="0"/>
      <w:marTop w:val="0"/>
      <w:marBottom w:val="0"/>
      <w:divBdr>
        <w:top w:val="none" w:sz="0" w:space="0" w:color="auto"/>
        <w:left w:val="none" w:sz="0" w:space="0" w:color="auto"/>
        <w:bottom w:val="none" w:sz="0" w:space="0" w:color="auto"/>
        <w:right w:val="none" w:sz="0" w:space="0" w:color="auto"/>
      </w:divBdr>
    </w:div>
    <w:div w:id="816918800">
      <w:bodyDiv w:val="1"/>
      <w:marLeft w:val="0"/>
      <w:marRight w:val="0"/>
      <w:marTop w:val="0"/>
      <w:marBottom w:val="0"/>
      <w:divBdr>
        <w:top w:val="none" w:sz="0" w:space="0" w:color="auto"/>
        <w:left w:val="none" w:sz="0" w:space="0" w:color="auto"/>
        <w:bottom w:val="none" w:sz="0" w:space="0" w:color="auto"/>
        <w:right w:val="none" w:sz="0" w:space="0" w:color="auto"/>
      </w:divBdr>
    </w:div>
    <w:div w:id="816998952">
      <w:bodyDiv w:val="1"/>
      <w:marLeft w:val="0"/>
      <w:marRight w:val="0"/>
      <w:marTop w:val="0"/>
      <w:marBottom w:val="0"/>
      <w:divBdr>
        <w:top w:val="none" w:sz="0" w:space="0" w:color="auto"/>
        <w:left w:val="none" w:sz="0" w:space="0" w:color="auto"/>
        <w:bottom w:val="none" w:sz="0" w:space="0" w:color="auto"/>
        <w:right w:val="none" w:sz="0" w:space="0" w:color="auto"/>
      </w:divBdr>
    </w:div>
    <w:div w:id="818500223">
      <w:bodyDiv w:val="1"/>
      <w:marLeft w:val="0"/>
      <w:marRight w:val="0"/>
      <w:marTop w:val="0"/>
      <w:marBottom w:val="0"/>
      <w:divBdr>
        <w:top w:val="none" w:sz="0" w:space="0" w:color="auto"/>
        <w:left w:val="none" w:sz="0" w:space="0" w:color="auto"/>
        <w:bottom w:val="none" w:sz="0" w:space="0" w:color="auto"/>
        <w:right w:val="none" w:sz="0" w:space="0" w:color="auto"/>
      </w:divBdr>
    </w:div>
    <w:div w:id="818695761">
      <w:bodyDiv w:val="1"/>
      <w:marLeft w:val="0"/>
      <w:marRight w:val="0"/>
      <w:marTop w:val="0"/>
      <w:marBottom w:val="0"/>
      <w:divBdr>
        <w:top w:val="none" w:sz="0" w:space="0" w:color="auto"/>
        <w:left w:val="none" w:sz="0" w:space="0" w:color="auto"/>
        <w:bottom w:val="none" w:sz="0" w:space="0" w:color="auto"/>
        <w:right w:val="none" w:sz="0" w:space="0" w:color="auto"/>
      </w:divBdr>
    </w:div>
    <w:div w:id="818768093">
      <w:bodyDiv w:val="1"/>
      <w:marLeft w:val="0"/>
      <w:marRight w:val="0"/>
      <w:marTop w:val="0"/>
      <w:marBottom w:val="0"/>
      <w:divBdr>
        <w:top w:val="none" w:sz="0" w:space="0" w:color="auto"/>
        <w:left w:val="none" w:sz="0" w:space="0" w:color="auto"/>
        <w:bottom w:val="none" w:sz="0" w:space="0" w:color="auto"/>
        <w:right w:val="none" w:sz="0" w:space="0" w:color="auto"/>
      </w:divBdr>
    </w:div>
    <w:div w:id="818813589">
      <w:bodyDiv w:val="1"/>
      <w:marLeft w:val="0"/>
      <w:marRight w:val="0"/>
      <w:marTop w:val="0"/>
      <w:marBottom w:val="0"/>
      <w:divBdr>
        <w:top w:val="none" w:sz="0" w:space="0" w:color="auto"/>
        <w:left w:val="none" w:sz="0" w:space="0" w:color="auto"/>
        <w:bottom w:val="none" w:sz="0" w:space="0" w:color="auto"/>
        <w:right w:val="none" w:sz="0" w:space="0" w:color="auto"/>
      </w:divBdr>
    </w:div>
    <w:div w:id="819267480">
      <w:bodyDiv w:val="1"/>
      <w:marLeft w:val="0"/>
      <w:marRight w:val="0"/>
      <w:marTop w:val="0"/>
      <w:marBottom w:val="0"/>
      <w:divBdr>
        <w:top w:val="none" w:sz="0" w:space="0" w:color="auto"/>
        <w:left w:val="none" w:sz="0" w:space="0" w:color="auto"/>
        <w:bottom w:val="none" w:sz="0" w:space="0" w:color="auto"/>
        <w:right w:val="none" w:sz="0" w:space="0" w:color="auto"/>
      </w:divBdr>
    </w:div>
    <w:div w:id="820199764">
      <w:bodyDiv w:val="1"/>
      <w:marLeft w:val="0"/>
      <w:marRight w:val="0"/>
      <w:marTop w:val="0"/>
      <w:marBottom w:val="0"/>
      <w:divBdr>
        <w:top w:val="none" w:sz="0" w:space="0" w:color="auto"/>
        <w:left w:val="none" w:sz="0" w:space="0" w:color="auto"/>
        <w:bottom w:val="none" w:sz="0" w:space="0" w:color="auto"/>
        <w:right w:val="none" w:sz="0" w:space="0" w:color="auto"/>
      </w:divBdr>
    </w:div>
    <w:div w:id="821577723">
      <w:bodyDiv w:val="1"/>
      <w:marLeft w:val="0"/>
      <w:marRight w:val="0"/>
      <w:marTop w:val="0"/>
      <w:marBottom w:val="0"/>
      <w:divBdr>
        <w:top w:val="none" w:sz="0" w:space="0" w:color="auto"/>
        <w:left w:val="none" w:sz="0" w:space="0" w:color="auto"/>
        <w:bottom w:val="none" w:sz="0" w:space="0" w:color="auto"/>
        <w:right w:val="none" w:sz="0" w:space="0" w:color="auto"/>
      </w:divBdr>
    </w:div>
    <w:div w:id="821774241">
      <w:bodyDiv w:val="1"/>
      <w:marLeft w:val="0"/>
      <w:marRight w:val="0"/>
      <w:marTop w:val="0"/>
      <w:marBottom w:val="0"/>
      <w:divBdr>
        <w:top w:val="none" w:sz="0" w:space="0" w:color="auto"/>
        <w:left w:val="none" w:sz="0" w:space="0" w:color="auto"/>
        <w:bottom w:val="none" w:sz="0" w:space="0" w:color="auto"/>
        <w:right w:val="none" w:sz="0" w:space="0" w:color="auto"/>
      </w:divBdr>
    </w:div>
    <w:div w:id="822161051">
      <w:bodyDiv w:val="1"/>
      <w:marLeft w:val="0"/>
      <w:marRight w:val="0"/>
      <w:marTop w:val="0"/>
      <w:marBottom w:val="0"/>
      <w:divBdr>
        <w:top w:val="none" w:sz="0" w:space="0" w:color="auto"/>
        <w:left w:val="none" w:sz="0" w:space="0" w:color="auto"/>
        <w:bottom w:val="none" w:sz="0" w:space="0" w:color="auto"/>
        <w:right w:val="none" w:sz="0" w:space="0" w:color="auto"/>
      </w:divBdr>
    </w:div>
    <w:div w:id="822280766">
      <w:bodyDiv w:val="1"/>
      <w:marLeft w:val="0"/>
      <w:marRight w:val="0"/>
      <w:marTop w:val="0"/>
      <w:marBottom w:val="0"/>
      <w:divBdr>
        <w:top w:val="none" w:sz="0" w:space="0" w:color="auto"/>
        <w:left w:val="none" w:sz="0" w:space="0" w:color="auto"/>
        <w:bottom w:val="none" w:sz="0" w:space="0" w:color="auto"/>
        <w:right w:val="none" w:sz="0" w:space="0" w:color="auto"/>
      </w:divBdr>
    </w:div>
    <w:div w:id="822505543">
      <w:bodyDiv w:val="1"/>
      <w:marLeft w:val="0"/>
      <w:marRight w:val="0"/>
      <w:marTop w:val="0"/>
      <w:marBottom w:val="0"/>
      <w:divBdr>
        <w:top w:val="none" w:sz="0" w:space="0" w:color="auto"/>
        <w:left w:val="none" w:sz="0" w:space="0" w:color="auto"/>
        <w:bottom w:val="none" w:sz="0" w:space="0" w:color="auto"/>
        <w:right w:val="none" w:sz="0" w:space="0" w:color="auto"/>
      </w:divBdr>
    </w:div>
    <w:div w:id="823468821">
      <w:bodyDiv w:val="1"/>
      <w:marLeft w:val="0"/>
      <w:marRight w:val="0"/>
      <w:marTop w:val="0"/>
      <w:marBottom w:val="0"/>
      <w:divBdr>
        <w:top w:val="none" w:sz="0" w:space="0" w:color="auto"/>
        <w:left w:val="none" w:sz="0" w:space="0" w:color="auto"/>
        <w:bottom w:val="none" w:sz="0" w:space="0" w:color="auto"/>
        <w:right w:val="none" w:sz="0" w:space="0" w:color="auto"/>
      </w:divBdr>
    </w:div>
    <w:div w:id="825054978">
      <w:bodyDiv w:val="1"/>
      <w:marLeft w:val="0"/>
      <w:marRight w:val="0"/>
      <w:marTop w:val="0"/>
      <w:marBottom w:val="0"/>
      <w:divBdr>
        <w:top w:val="none" w:sz="0" w:space="0" w:color="auto"/>
        <w:left w:val="none" w:sz="0" w:space="0" w:color="auto"/>
        <w:bottom w:val="none" w:sz="0" w:space="0" w:color="auto"/>
        <w:right w:val="none" w:sz="0" w:space="0" w:color="auto"/>
      </w:divBdr>
    </w:div>
    <w:div w:id="827092703">
      <w:bodyDiv w:val="1"/>
      <w:marLeft w:val="0"/>
      <w:marRight w:val="0"/>
      <w:marTop w:val="0"/>
      <w:marBottom w:val="0"/>
      <w:divBdr>
        <w:top w:val="none" w:sz="0" w:space="0" w:color="auto"/>
        <w:left w:val="none" w:sz="0" w:space="0" w:color="auto"/>
        <w:bottom w:val="none" w:sz="0" w:space="0" w:color="auto"/>
        <w:right w:val="none" w:sz="0" w:space="0" w:color="auto"/>
      </w:divBdr>
    </w:div>
    <w:div w:id="827207535">
      <w:bodyDiv w:val="1"/>
      <w:marLeft w:val="0"/>
      <w:marRight w:val="0"/>
      <w:marTop w:val="0"/>
      <w:marBottom w:val="0"/>
      <w:divBdr>
        <w:top w:val="none" w:sz="0" w:space="0" w:color="auto"/>
        <w:left w:val="none" w:sz="0" w:space="0" w:color="auto"/>
        <w:bottom w:val="none" w:sz="0" w:space="0" w:color="auto"/>
        <w:right w:val="none" w:sz="0" w:space="0" w:color="auto"/>
      </w:divBdr>
    </w:div>
    <w:div w:id="827358383">
      <w:bodyDiv w:val="1"/>
      <w:marLeft w:val="0"/>
      <w:marRight w:val="0"/>
      <w:marTop w:val="0"/>
      <w:marBottom w:val="0"/>
      <w:divBdr>
        <w:top w:val="none" w:sz="0" w:space="0" w:color="auto"/>
        <w:left w:val="none" w:sz="0" w:space="0" w:color="auto"/>
        <w:bottom w:val="none" w:sz="0" w:space="0" w:color="auto"/>
        <w:right w:val="none" w:sz="0" w:space="0" w:color="auto"/>
      </w:divBdr>
    </w:div>
    <w:div w:id="828710702">
      <w:bodyDiv w:val="1"/>
      <w:marLeft w:val="0"/>
      <w:marRight w:val="0"/>
      <w:marTop w:val="0"/>
      <w:marBottom w:val="0"/>
      <w:divBdr>
        <w:top w:val="none" w:sz="0" w:space="0" w:color="auto"/>
        <w:left w:val="none" w:sz="0" w:space="0" w:color="auto"/>
        <w:bottom w:val="none" w:sz="0" w:space="0" w:color="auto"/>
        <w:right w:val="none" w:sz="0" w:space="0" w:color="auto"/>
      </w:divBdr>
    </w:div>
    <w:div w:id="829178553">
      <w:bodyDiv w:val="1"/>
      <w:marLeft w:val="0"/>
      <w:marRight w:val="0"/>
      <w:marTop w:val="0"/>
      <w:marBottom w:val="0"/>
      <w:divBdr>
        <w:top w:val="none" w:sz="0" w:space="0" w:color="auto"/>
        <w:left w:val="none" w:sz="0" w:space="0" w:color="auto"/>
        <w:bottom w:val="none" w:sz="0" w:space="0" w:color="auto"/>
        <w:right w:val="none" w:sz="0" w:space="0" w:color="auto"/>
      </w:divBdr>
    </w:div>
    <w:div w:id="829252981">
      <w:bodyDiv w:val="1"/>
      <w:marLeft w:val="0"/>
      <w:marRight w:val="0"/>
      <w:marTop w:val="0"/>
      <w:marBottom w:val="0"/>
      <w:divBdr>
        <w:top w:val="none" w:sz="0" w:space="0" w:color="auto"/>
        <w:left w:val="none" w:sz="0" w:space="0" w:color="auto"/>
        <w:bottom w:val="none" w:sz="0" w:space="0" w:color="auto"/>
        <w:right w:val="none" w:sz="0" w:space="0" w:color="auto"/>
      </w:divBdr>
    </w:div>
    <w:div w:id="829491990">
      <w:bodyDiv w:val="1"/>
      <w:marLeft w:val="0"/>
      <w:marRight w:val="0"/>
      <w:marTop w:val="0"/>
      <w:marBottom w:val="0"/>
      <w:divBdr>
        <w:top w:val="none" w:sz="0" w:space="0" w:color="auto"/>
        <w:left w:val="none" w:sz="0" w:space="0" w:color="auto"/>
        <w:bottom w:val="none" w:sz="0" w:space="0" w:color="auto"/>
        <w:right w:val="none" w:sz="0" w:space="0" w:color="auto"/>
      </w:divBdr>
    </w:div>
    <w:div w:id="829559209">
      <w:bodyDiv w:val="1"/>
      <w:marLeft w:val="0"/>
      <w:marRight w:val="0"/>
      <w:marTop w:val="0"/>
      <w:marBottom w:val="0"/>
      <w:divBdr>
        <w:top w:val="none" w:sz="0" w:space="0" w:color="auto"/>
        <w:left w:val="none" w:sz="0" w:space="0" w:color="auto"/>
        <w:bottom w:val="none" w:sz="0" w:space="0" w:color="auto"/>
        <w:right w:val="none" w:sz="0" w:space="0" w:color="auto"/>
      </w:divBdr>
      <w:divsChild>
        <w:div w:id="436410327">
          <w:marLeft w:val="0"/>
          <w:marRight w:val="0"/>
          <w:marTop w:val="0"/>
          <w:marBottom w:val="0"/>
          <w:divBdr>
            <w:top w:val="none" w:sz="0" w:space="0" w:color="auto"/>
            <w:left w:val="none" w:sz="0" w:space="0" w:color="auto"/>
            <w:bottom w:val="none" w:sz="0" w:space="0" w:color="auto"/>
            <w:right w:val="none" w:sz="0" w:space="0" w:color="auto"/>
          </w:divBdr>
          <w:divsChild>
            <w:div w:id="990983876">
              <w:marLeft w:val="0"/>
              <w:marRight w:val="0"/>
              <w:marTop w:val="0"/>
              <w:marBottom w:val="0"/>
              <w:divBdr>
                <w:top w:val="none" w:sz="0" w:space="0" w:color="auto"/>
                <w:left w:val="none" w:sz="0" w:space="0" w:color="auto"/>
                <w:bottom w:val="none" w:sz="0" w:space="0" w:color="auto"/>
                <w:right w:val="none" w:sz="0" w:space="0" w:color="auto"/>
              </w:divBdr>
              <w:divsChild>
                <w:div w:id="1494372059">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2096976463">
          <w:marLeft w:val="0"/>
          <w:marRight w:val="0"/>
          <w:marTop w:val="750"/>
          <w:marBottom w:val="0"/>
          <w:divBdr>
            <w:top w:val="none" w:sz="0" w:space="0" w:color="auto"/>
            <w:left w:val="none" w:sz="0" w:space="0" w:color="auto"/>
            <w:bottom w:val="none" w:sz="0" w:space="0" w:color="auto"/>
            <w:right w:val="none" w:sz="0" w:space="0" w:color="auto"/>
          </w:divBdr>
          <w:divsChild>
            <w:div w:id="516121296">
              <w:marLeft w:val="0"/>
              <w:marRight w:val="0"/>
              <w:marTop w:val="0"/>
              <w:marBottom w:val="0"/>
              <w:divBdr>
                <w:top w:val="none" w:sz="0" w:space="0" w:color="auto"/>
                <w:left w:val="none" w:sz="0" w:space="0" w:color="auto"/>
                <w:bottom w:val="none" w:sz="0" w:space="0" w:color="auto"/>
                <w:right w:val="none" w:sz="0" w:space="0" w:color="auto"/>
              </w:divBdr>
            </w:div>
            <w:div w:id="18906507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30832213">
      <w:bodyDiv w:val="1"/>
      <w:marLeft w:val="0"/>
      <w:marRight w:val="0"/>
      <w:marTop w:val="0"/>
      <w:marBottom w:val="0"/>
      <w:divBdr>
        <w:top w:val="none" w:sz="0" w:space="0" w:color="auto"/>
        <w:left w:val="none" w:sz="0" w:space="0" w:color="auto"/>
        <w:bottom w:val="none" w:sz="0" w:space="0" w:color="auto"/>
        <w:right w:val="none" w:sz="0" w:space="0" w:color="auto"/>
      </w:divBdr>
    </w:div>
    <w:div w:id="831217424">
      <w:bodyDiv w:val="1"/>
      <w:marLeft w:val="0"/>
      <w:marRight w:val="0"/>
      <w:marTop w:val="0"/>
      <w:marBottom w:val="0"/>
      <w:divBdr>
        <w:top w:val="none" w:sz="0" w:space="0" w:color="auto"/>
        <w:left w:val="none" w:sz="0" w:space="0" w:color="auto"/>
        <w:bottom w:val="none" w:sz="0" w:space="0" w:color="auto"/>
        <w:right w:val="none" w:sz="0" w:space="0" w:color="auto"/>
      </w:divBdr>
    </w:div>
    <w:div w:id="831530773">
      <w:bodyDiv w:val="1"/>
      <w:marLeft w:val="0"/>
      <w:marRight w:val="0"/>
      <w:marTop w:val="0"/>
      <w:marBottom w:val="0"/>
      <w:divBdr>
        <w:top w:val="none" w:sz="0" w:space="0" w:color="auto"/>
        <w:left w:val="none" w:sz="0" w:space="0" w:color="auto"/>
        <w:bottom w:val="none" w:sz="0" w:space="0" w:color="auto"/>
        <w:right w:val="none" w:sz="0" w:space="0" w:color="auto"/>
      </w:divBdr>
    </w:div>
    <w:div w:id="831680758">
      <w:bodyDiv w:val="1"/>
      <w:marLeft w:val="0"/>
      <w:marRight w:val="0"/>
      <w:marTop w:val="0"/>
      <w:marBottom w:val="0"/>
      <w:divBdr>
        <w:top w:val="none" w:sz="0" w:space="0" w:color="auto"/>
        <w:left w:val="none" w:sz="0" w:space="0" w:color="auto"/>
        <w:bottom w:val="none" w:sz="0" w:space="0" w:color="auto"/>
        <w:right w:val="none" w:sz="0" w:space="0" w:color="auto"/>
      </w:divBdr>
    </w:div>
    <w:div w:id="831682195">
      <w:bodyDiv w:val="1"/>
      <w:marLeft w:val="0"/>
      <w:marRight w:val="0"/>
      <w:marTop w:val="0"/>
      <w:marBottom w:val="0"/>
      <w:divBdr>
        <w:top w:val="none" w:sz="0" w:space="0" w:color="auto"/>
        <w:left w:val="none" w:sz="0" w:space="0" w:color="auto"/>
        <w:bottom w:val="none" w:sz="0" w:space="0" w:color="auto"/>
        <w:right w:val="none" w:sz="0" w:space="0" w:color="auto"/>
      </w:divBdr>
    </w:div>
    <w:div w:id="832263258">
      <w:bodyDiv w:val="1"/>
      <w:marLeft w:val="0"/>
      <w:marRight w:val="0"/>
      <w:marTop w:val="0"/>
      <w:marBottom w:val="0"/>
      <w:divBdr>
        <w:top w:val="none" w:sz="0" w:space="0" w:color="auto"/>
        <w:left w:val="none" w:sz="0" w:space="0" w:color="auto"/>
        <w:bottom w:val="none" w:sz="0" w:space="0" w:color="auto"/>
        <w:right w:val="none" w:sz="0" w:space="0" w:color="auto"/>
      </w:divBdr>
    </w:div>
    <w:div w:id="832528264">
      <w:bodyDiv w:val="1"/>
      <w:marLeft w:val="0"/>
      <w:marRight w:val="0"/>
      <w:marTop w:val="0"/>
      <w:marBottom w:val="0"/>
      <w:divBdr>
        <w:top w:val="none" w:sz="0" w:space="0" w:color="auto"/>
        <w:left w:val="none" w:sz="0" w:space="0" w:color="auto"/>
        <w:bottom w:val="none" w:sz="0" w:space="0" w:color="auto"/>
        <w:right w:val="none" w:sz="0" w:space="0" w:color="auto"/>
      </w:divBdr>
      <w:divsChild>
        <w:div w:id="307713008">
          <w:marLeft w:val="0"/>
          <w:marRight w:val="0"/>
          <w:marTop w:val="0"/>
          <w:marBottom w:val="0"/>
          <w:divBdr>
            <w:top w:val="none" w:sz="0" w:space="0" w:color="auto"/>
            <w:left w:val="none" w:sz="0" w:space="0" w:color="auto"/>
            <w:bottom w:val="none" w:sz="0" w:space="0" w:color="auto"/>
            <w:right w:val="none" w:sz="0" w:space="0" w:color="auto"/>
          </w:divBdr>
        </w:div>
        <w:div w:id="1882594617">
          <w:marLeft w:val="0"/>
          <w:marRight w:val="0"/>
          <w:marTop w:val="0"/>
          <w:marBottom w:val="0"/>
          <w:divBdr>
            <w:top w:val="none" w:sz="0" w:space="0" w:color="auto"/>
            <w:left w:val="none" w:sz="0" w:space="0" w:color="auto"/>
            <w:bottom w:val="none" w:sz="0" w:space="0" w:color="auto"/>
            <w:right w:val="none" w:sz="0" w:space="0" w:color="auto"/>
          </w:divBdr>
        </w:div>
      </w:divsChild>
    </w:div>
    <w:div w:id="832528409">
      <w:bodyDiv w:val="1"/>
      <w:marLeft w:val="0"/>
      <w:marRight w:val="0"/>
      <w:marTop w:val="0"/>
      <w:marBottom w:val="0"/>
      <w:divBdr>
        <w:top w:val="none" w:sz="0" w:space="0" w:color="auto"/>
        <w:left w:val="none" w:sz="0" w:space="0" w:color="auto"/>
        <w:bottom w:val="none" w:sz="0" w:space="0" w:color="auto"/>
        <w:right w:val="none" w:sz="0" w:space="0" w:color="auto"/>
      </w:divBdr>
    </w:div>
    <w:div w:id="832644647">
      <w:bodyDiv w:val="1"/>
      <w:marLeft w:val="0"/>
      <w:marRight w:val="0"/>
      <w:marTop w:val="0"/>
      <w:marBottom w:val="0"/>
      <w:divBdr>
        <w:top w:val="none" w:sz="0" w:space="0" w:color="auto"/>
        <w:left w:val="none" w:sz="0" w:space="0" w:color="auto"/>
        <w:bottom w:val="none" w:sz="0" w:space="0" w:color="auto"/>
        <w:right w:val="none" w:sz="0" w:space="0" w:color="auto"/>
      </w:divBdr>
    </w:div>
    <w:div w:id="832841168">
      <w:bodyDiv w:val="1"/>
      <w:marLeft w:val="0"/>
      <w:marRight w:val="0"/>
      <w:marTop w:val="0"/>
      <w:marBottom w:val="0"/>
      <w:divBdr>
        <w:top w:val="none" w:sz="0" w:space="0" w:color="auto"/>
        <w:left w:val="none" w:sz="0" w:space="0" w:color="auto"/>
        <w:bottom w:val="none" w:sz="0" w:space="0" w:color="auto"/>
        <w:right w:val="none" w:sz="0" w:space="0" w:color="auto"/>
      </w:divBdr>
    </w:div>
    <w:div w:id="833763625">
      <w:bodyDiv w:val="1"/>
      <w:marLeft w:val="0"/>
      <w:marRight w:val="0"/>
      <w:marTop w:val="0"/>
      <w:marBottom w:val="0"/>
      <w:divBdr>
        <w:top w:val="none" w:sz="0" w:space="0" w:color="auto"/>
        <w:left w:val="none" w:sz="0" w:space="0" w:color="auto"/>
        <w:bottom w:val="none" w:sz="0" w:space="0" w:color="auto"/>
        <w:right w:val="none" w:sz="0" w:space="0" w:color="auto"/>
      </w:divBdr>
    </w:div>
    <w:div w:id="833908824">
      <w:bodyDiv w:val="1"/>
      <w:marLeft w:val="0"/>
      <w:marRight w:val="0"/>
      <w:marTop w:val="0"/>
      <w:marBottom w:val="0"/>
      <w:divBdr>
        <w:top w:val="none" w:sz="0" w:space="0" w:color="auto"/>
        <w:left w:val="none" w:sz="0" w:space="0" w:color="auto"/>
        <w:bottom w:val="none" w:sz="0" w:space="0" w:color="auto"/>
        <w:right w:val="none" w:sz="0" w:space="0" w:color="auto"/>
      </w:divBdr>
    </w:div>
    <w:div w:id="834732426">
      <w:bodyDiv w:val="1"/>
      <w:marLeft w:val="0"/>
      <w:marRight w:val="0"/>
      <w:marTop w:val="0"/>
      <w:marBottom w:val="0"/>
      <w:divBdr>
        <w:top w:val="none" w:sz="0" w:space="0" w:color="auto"/>
        <w:left w:val="none" w:sz="0" w:space="0" w:color="auto"/>
        <w:bottom w:val="none" w:sz="0" w:space="0" w:color="auto"/>
        <w:right w:val="none" w:sz="0" w:space="0" w:color="auto"/>
      </w:divBdr>
    </w:div>
    <w:div w:id="834801549">
      <w:bodyDiv w:val="1"/>
      <w:marLeft w:val="0"/>
      <w:marRight w:val="0"/>
      <w:marTop w:val="0"/>
      <w:marBottom w:val="0"/>
      <w:divBdr>
        <w:top w:val="none" w:sz="0" w:space="0" w:color="auto"/>
        <w:left w:val="none" w:sz="0" w:space="0" w:color="auto"/>
        <w:bottom w:val="none" w:sz="0" w:space="0" w:color="auto"/>
        <w:right w:val="none" w:sz="0" w:space="0" w:color="auto"/>
      </w:divBdr>
    </w:div>
    <w:div w:id="834801862">
      <w:bodyDiv w:val="1"/>
      <w:marLeft w:val="0"/>
      <w:marRight w:val="0"/>
      <w:marTop w:val="0"/>
      <w:marBottom w:val="0"/>
      <w:divBdr>
        <w:top w:val="none" w:sz="0" w:space="0" w:color="auto"/>
        <w:left w:val="none" w:sz="0" w:space="0" w:color="auto"/>
        <w:bottom w:val="none" w:sz="0" w:space="0" w:color="auto"/>
        <w:right w:val="none" w:sz="0" w:space="0" w:color="auto"/>
      </w:divBdr>
    </w:div>
    <w:div w:id="835072497">
      <w:bodyDiv w:val="1"/>
      <w:marLeft w:val="0"/>
      <w:marRight w:val="0"/>
      <w:marTop w:val="0"/>
      <w:marBottom w:val="0"/>
      <w:divBdr>
        <w:top w:val="none" w:sz="0" w:space="0" w:color="auto"/>
        <w:left w:val="none" w:sz="0" w:space="0" w:color="auto"/>
        <w:bottom w:val="none" w:sz="0" w:space="0" w:color="auto"/>
        <w:right w:val="none" w:sz="0" w:space="0" w:color="auto"/>
      </w:divBdr>
    </w:div>
    <w:div w:id="835418837">
      <w:bodyDiv w:val="1"/>
      <w:marLeft w:val="0"/>
      <w:marRight w:val="0"/>
      <w:marTop w:val="0"/>
      <w:marBottom w:val="0"/>
      <w:divBdr>
        <w:top w:val="none" w:sz="0" w:space="0" w:color="auto"/>
        <w:left w:val="none" w:sz="0" w:space="0" w:color="auto"/>
        <w:bottom w:val="none" w:sz="0" w:space="0" w:color="auto"/>
        <w:right w:val="none" w:sz="0" w:space="0" w:color="auto"/>
      </w:divBdr>
    </w:div>
    <w:div w:id="835729678">
      <w:bodyDiv w:val="1"/>
      <w:marLeft w:val="0"/>
      <w:marRight w:val="0"/>
      <w:marTop w:val="0"/>
      <w:marBottom w:val="0"/>
      <w:divBdr>
        <w:top w:val="none" w:sz="0" w:space="0" w:color="auto"/>
        <w:left w:val="none" w:sz="0" w:space="0" w:color="auto"/>
        <w:bottom w:val="none" w:sz="0" w:space="0" w:color="auto"/>
        <w:right w:val="none" w:sz="0" w:space="0" w:color="auto"/>
      </w:divBdr>
    </w:div>
    <w:div w:id="835926087">
      <w:bodyDiv w:val="1"/>
      <w:marLeft w:val="0"/>
      <w:marRight w:val="0"/>
      <w:marTop w:val="0"/>
      <w:marBottom w:val="0"/>
      <w:divBdr>
        <w:top w:val="none" w:sz="0" w:space="0" w:color="auto"/>
        <w:left w:val="none" w:sz="0" w:space="0" w:color="auto"/>
        <w:bottom w:val="none" w:sz="0" w:space="0" w:color="auto"/>
        <w:right w:val="none" w:sz="0" w:space="0" w:color="auto"/>
      </w:divBdr>
    </w:div>
    <w:div w:id="835994767">
      <w:bodyDiv w:val="1"/>
      <w:marLeft w:val="0"/>
      <w:marRight w:val="0"/>
      <w:marTop w:val="0"/>
      <w:marBottom w:val="0"/>
      <w:divBdr>
        <w:top w:val="none" w:sz="0" w:space="0" w:color="auto"/>
        <w:left w:val="none" w:sz="0" w:space="0" w:color="auto"/>
        <w:bottom w:val="none" w:sz="0" w:space="0" w:color="auto"/>
        <w:right w:val="none" w:sz="0" w:space="0" w:color="auto"/>
      </w:divBdr>
    </w:div>
    <w:div w:id="836111353">
      <w:bodyDiv w:val="1"/>
      <w:marLeft w:val="0"/>
      <w:marRight w:val="0"/>
      <w:marTop w:val="0"/>
      <w:marBottom w:val="0"/>
      <w:divBdr>
        <w:top w:val="none" w:sz="0" w:space="0" w:color="auto"/>
        <w:left w:val="none" w:sz="0" w:space="0" w:color="auto"/>
        <w:bottom w:val="none" w:sz="0" w:space="0" w:color="auto"/>
        <w:right w:val="none" w:sz="0" w:space="0" w:color="auto"/>
      </w:divBdr>
    </w:div>
    <w:div w:id="836313273">
      <w:bodyDiv w:val="1"/>
      <w:marLeft w:val="0"/>
      <w:marRight w:val="0"/>
      <w:marTop w:val="0"/>
      <w:marBottom w:val="0"/>
      <w:divBdr>
        <w:top w:val="none" w:sz="0" w:space="0" w:color="auto"/>
        <w:left w:val="none" w:sz="0" w:space="0" w:color="auto"/>
        <w:bottom w:val="none" w:sz="0" w:space="0" w:color="auto"/>
        <w:right w:val="none" w:sz="0" w:space="0" w:color="auto"/>
      </w:divBdr>
    </w:div>
    <w:div w:id="836502766">
      <w:bodyDiv w:val="1"/>
      <w:marLeft w:val="0"/>
      <w:marRight w:val="0"/>
      <w:marTop w:val="0"/>
      <w:marBottom w:val="0"/>
      <w:divBdr>
        <w:top w:val="none" w:sz="0" w:space="0" w:color="auto"/>
        <w:left w:val="none" w:sz="0" w:space="0" w:color="auto"/>
        <w:bottom w:val="none" w:sz="0" w:space="0" w:color="auto"/>
        <w:right w:val="none" w:sz="0" w:space="0" w:color="auto"/>
      </w:divBdr>
    </w:div>
    <w:div w:id="837305588">
      <w:bodyDiv w:val="1"/>
      <w:marLeft w:val="0"/>
      <w:marRight w:val="0"/>
      <w:marTop w:val="0"/>
      <w:marBottom w:val="0"/>
      <w:divBdr>
        <w:top w:val="none" w:sz="0" w:space="0" w:color="auto"/>
        <w:left w:val="none" w:sz="0" w:space="0" w:color="auto"/>
        <w:bottom w:val="none" w:sz="0" w:space="0" w:color="auto"/>
        <w:right w:val="none" w:sz="0" w:space="0" w:color="auto"/>
      </w:divBdr>
    </w:div>
    <w:div w:id="837379182">
      <w:bodyDiv w:val="1"/>
      <w:marLeft w:val="0"/>
      <w:marRight w:val="0"/>
      <w:marTop w:val="0"/>
      <w:marBottom w:val="0"/>
      <w:divBdr>
        <w:top w:val="none" w:sz="0" w:space="0" w:color="auto"/>
        <w:left w:val="none" w:sz="0" w:space="0" w:color="auto"/>
        <w:bottom w:val="none" w:sz="0" w:space="0" w:color="auto"/>
        <w:right w:val="none" w:sz="0" w:space="0" w:color="auto"/>
      </w:divBdr>
    </w:div>
    <w:div w:id="837502599">
      <w:bodyDiv w:val="1"/>
      <w:marLeft w:val="0"/>
      <w:marRight w:val="0"/>
      <w:marTop w:val="0"/>
      <w:marBottom w:val="0"/>
      <w:divBdr>
        <w:top w:val="none" w:sz="0" w:space="0" w:color="auto"/>
        <w:left w:val="none" w:sz="0" w:space="0" w:color="auto"/>
        <w:bottom w:val="none" w:sz="0" w:space="0" w:color="auto"/>
        <w:right w:val="none" w:sz="0" w:space="0" w:color="auto"/>
      </w:divBdr>
    </w:div>
    <w:div w:id="838009121">
      <w:bodyDiv w:val="1"/>
      <w:marLeft w:val="0"/>
      <w:marRight w:val="0"/>
      <w:marTop w:val="0"/>
      <w:marBottom w:val="0"/>
      <w:divBdr>
        <w:top w:val="none" w:sz="0" w:space="0" w:color="auto"/>
        <w:left w:val="none" w:sz="0" w:space="0" w:color="auto"/>
        <w:bottom w:val="none" w:sz="0" w:space="0" w:color="auto"/>
        <w:right w:val="none" w:sz="0" w:space="0" w:color="auto"/>
      </w:divBdr>
    </w:div>
    <w:div w:id="838467676">
      <w:bodyDiv w:val="1"/>
      <w:marLeft w:val="0"/>
      <w:marRight w:val="0"/>
      <w:marTop w:val="0"/>
      <w:marBottom w:val="0"/>
      <w:divBdr>
        <w:top w:val="none" w:sz="0" w:space="0" w:color="auto"/>
        <w:left w:val="none" w:sz="0" w:space="0" w:color="auto"/>
        <w:bottom w:val="none" w:sz="0" w:space="0" w:color="auto"/>
        <w:right w:val="none" w:sz="0" w:space="0" w:color="auto"/>
      </w:divBdr>
    </w:div>
    <w:div w:id="838740253">
      <w:bodyDiv w:val="1"/>
      <w:marLeft w:val="0"/>
      <w:marRight w:val="0"/>
      <w:marTop w:val="0"/>
      <w:marBottom w:val="0"/>
      <w:divBdr>
        <w:top w:val="none" w:sz="0" w:space="0" w:color="auto"/>
        <w:left w:val="none" w:sz="0" w:space="0" w:color="auto"/>
        <w:bottom w:val="none" w:sz="0" w:space="0" w:color="auto"/>
        <w:right w:val="none" w:sz="0" w:space="0" w:color="auto"/>
      </w:divBdr>
    </w:div>
    <w:div w:id="838814719">
      <w:bodyDiv w:val="1"/>
      <w:marLeft w:val="0"/>
      <w:marRight w:val="0"/>
      <w:marTop w:val="0"/>
      <w:marBottom w:val="0"/>
      <w:divBdr>
        <w:top w:val="none" w:sz="0" w:space="0" w:color="auto"/>
        <w:left w:val="none" w:sz="0" w:space="0" w:color="auto"/>
        <w:bottom w:val="none" w:sz="0" w:space="0" w:color="auto"/>
        <w:right w:val="none" w:sz="0" w:space="0" w:color="auto"/>
      </w:divBdr>
    </w:div>
    <w:div w:id="839810779">
      <w:bodyDiv w:val="1"/>
      <w:marLeft w:val="0"/>
      <w:marRight w:val="0"/>
      <w:marTop w:val="0"/>
      <w:marBottom w:val="0"/>
      <w:divBdr>
        <w:top w:val="none" w:sz="0" w:space="0" w:color="auto"/>
        <w:left w:val="none" w:sz="0" w:space="0" w:color="auto"/>
        <w:bottom w:val="none" w:sz="0" w:space="0" w:color="auto"/>
        <w:right w:val="none" w:sz="0" w:space="0" w:color="auto"/>
      </w:divBdr>
    </w:div>
    <w:div w:id="840197778">
      <w:bodyDiv w:val="1"/>
      <w:marLeft w:val="0"/>
      <w:marRight w:val="0"/>
      <w:marTop w:val="0"/>
      <w:marBottom w:val="0"/>
      <w:divBdr>
        <w:top w:val="none" w:sz="0" w:space="0" w:color="auto"/>
        <w:left w:val="none" w:sz="0" w:space="0" w:color="auto"/>
        <w:bottom w:val="none" w:sz="0" w:space="0" w:color="auto"/>
        <w:right w:val="none" w:sz="0" w:space="0" w:color="auto"/>
      </w:divBdr>
    </w:div>
    <w:div w:id="840513098">
      <w:bodyDiv w:val="1"/>
      <w:marLeft w:val="0"/>
      <w:marRight w:val="0"/>
      <w:marTop w:val="0"/>
      <w:marBottom w:val="0"/>
      <w:divBdr>
        <w:top w:val="none" w:sz="0" w:space="0" w:color="auto"/>
        <w:left w:val="none" w:sz="0" w:space="0" w:color="auto"/>
        <w:bottom w:val="none" w:sz="0" w:space="0" w:color="auto"/>
        <w:right w:val="none" w:sz="0" w:space="0" w:color="auto"/>
      </w:divBdr>
    </w:div>
    <w:div w:id="840851918">
      <w:bodyDiv w:val="1"/>
      <w:marLeft w:val="0"/>
      <w:marRight w:val="0"/>
      <w:marTop w:val="0"/>
      <w:marBottom w:val="0"/>
      <w:divBdr>
        <w:top w:val="none" w:sz="0" w:space="0" w:color="auto"/>
        <w:left w:val="none" w:sz="0" w:space="0" w:color="auto"/>
        <w:bottom w:val="none" w:sz="0" w:space="0" w:color="auto"/>
        <w:right w:val="none" w:sz="0" w:space="0" w:color="auto"/>
      </w:divBdr>
      <w:divsChild>
        <w:div w:id="742608975">
          <w:marLeft w:val="0"/>
          <w:marRight w:val="0"/>
          <w:marTop w:val="0"/>
          <w:marBottom w:val="0"/>
          <w:divBdr>
            <w:top w:val="none" w:sz="0" w:space="0" w:color="auto"/>
            <w:left w:val="none" w:sz="0" w:space="0" w:color="auto"/>
            <w:bottom w:val="none" w:sz="0" w:space="0" w:color="auto"/>
            <w:right w:val="none" w:sz="0" w:space="0" w:color="auto"/>
          </w:divBdr>
        </w:div>
        <w:div w:id="1484079770">
          <w:marLeft w:val="0"/>
          <w:marRight w:val="0"/>
          <w:marTop w:val="0"/>
          <w:marBottom w:val="0"/>
          <w:divBdr>
            <w:top w:val="none" w:sz="0" w:space="0" w:color="auto"/>
            <w:left w:val="none" w:sz="0" w:space="0" w:color="auto"/>
            <w:bottom w:val="none" w:sz="0" w:space="0" w:color="auto"/>
            <w:right w:val="none" w:sz="0" w:space="0" w:color="auto"/>
          </w:divBdr>
          <w:divsChild>
            <w:div w:id="9725194">
              <w:marLeft w:val="0"/>
              <w:marRight w:val="0"/>
              <w:marTop w:val="0"/>
              <w:marBottom w:val="0"/>
              <w:divBdr>
                <w:top w:val="none" w:sz="0" w:space="0" w:color="auto"/>
                <w:left w:val="none" w:sz="0" w:space="0" w:color="auto"/>
                <w:bottom w:val="none" w:sz="0" w:space="0" w:color="auto"/>
                <w:right w:val="none" w:sz="0" w:space="0" w:color="auto"/>
              </w:divBdr>
            </w:div>
            <w:div w:id="867985251">
              <w:marLeft w:val="0"/>
              <w:marRight w:val="0"/>
              <w:marTop w:val="0"/>
              <w:marBottom w:val="0"/>
              <w:divBdr>
                <w:top w:val="none" w:sz="0" w:space="0" w:color="auto"/>
                <w:left w:val="none" w:sz="0" w:space="0" w:color="auto"/>
                <w:bottom w:val="none" w:sz="0" w:space="0" w:color="auto"/>
                <w:right w:val="none" w:sz="0" w:space="0" w:color="auto"/>
              </w:divBdr>
              <w:divsChild>
                <w:div w:id="341322993">
                  <w:marLeft w:val="0"/>
                  <w:marRight w:val="0"/>
                  <w:marTop w:val="0"/>
                  <w:marBottom w:val="0"/>
                  <w:divBdr>
                    <w:top w:val="none" w:sz="0" w:space="0" w:color="auto"/>
                    <w:left w:val="none" w:sz="0" w:space="0" w:color="auto"/>
                    <w:bottom w:val="none" w:sz="0" w:space="0" w:color="auto"/>
                    <w:right w:val="none" w:sz="0" w:space="0" w:color="auto"/>
                  </w:divBdr>
                  <w:divsChild>
                    <w:div w:id="1925187495">
                      <w:marLeft w:val="0"/>
                      <w:marRight w:val="0"/>
                      <w:marTop w:val="0"/>
                      <w:marBottom w:val="0"/>
                      <w:divBdr>
                        <w:top w:val="none" w:sz="0" w:space="0" w:color="auto"/>
                        <w:left w:val="none" w:sz="0" w:space="0" w:color="auto"/>
                        <w:bottom w:val="single" w:sz="6" w:space="0" w:color="00B3B5"/>
                        <w:right w:val="none" w:sz="0" w:space="0" w:color="auto"/>
                      </w:divBdr>
                    </w:div>
                  </w:divsChild>
                </w:div>
                <w:div w:id="1207064291">
                  <w:marLeft w:val="0"/>
                  <w:marRight w:val="0"/>
                  <w:marTop w:val="0"/>
                  <w:marBottom w:val="0"/>
                  <w:divBdr>
                    <w:top w:val="none" w:sz="0" w:space="0" w:color="auto"/>
                    <w:left w:val="none" w:sz="0" w:space="0" w:color="auto"/>
                    <w:bottom w:val="none" w:sz="0" w:space="0" w:color="auto"/>
                    <w:right w:val="none" w:sz="0" w:space="0" w:color="auto"/>
                  </w:divBdr>
                  <w:divsChild>
                    <w:div w:id="1432893082">
                      <w:marLeft w:val="0"/>
                      <w:marRight w:val="0"/>
                      <w:marTop w:val="0"/>
                      <w:marBottom w:val="0"/>
                      <w:divBdr>
                        <w:top w:val="none" w:sz="0" w:space="0" w:color="auto"/>
                        <w:left w:val="none" w:sz="0" w:space="0" w:color="auto"/>
                        <w:bottom w:val="single" w:sz="6" w:space="0" w:color="00B3B5"/>
                        <w:right w:val="none" w:sz="0" w:space="0" w:color="auto"/>
                      </w:divBdr>
                    </w:div>
                  </w:divsChild>
                </w:div>
                <w:div w:id="1327784408">
                  <w:marLeft w:val="0"/>
                  <w:marRight w:val="0"/>
                  <w:marTop w:val="0"/>
                  <w:marBottom w:val="0"/>
                  <w:divBdr>
                    <w:top w:val="none" w:sz="0" w:space="0" w:color="auto"/>
                    <w:left w:val="none" w:sz="0" w:space="0" w:color="auto"/>
                    <w:bottom w:val="none" w:sz="0" w:space="0" w:color="auto"/>
                    <w:right w:val="none" w:sz="0" w:space="0" w:color="auto"/>
                  </w:divBdr>
                  <w:divsChild>
                    <w:div w:id="1763069482">
                      <w:marLeft w:val="0"/>
                      <w:marRight w:val="0"/>
                      <w:marTop w:val="0"/>
                      <w:marBottom w:val="0"/>
                      <w:divBdr>
                        <w:top w:val="none" w:sz="0" w:space="0" w:color="auto"/>
                        <w:left w:val="none" w:sz="0" w:space="0" w:color="auto"/>
                        <w:bottom w:val="single" w:sz="6" w:space="0" w:color="00B3B5"/>
                        <w:right w:val="none" w:sz="0" w:space="0" w:color="auto"/>
                      </w:divBdr>
                    </w:div>
                  </w:divsChild>
                </w:div>
                <w:div w:id="1478716978">
                  <w:marLeft w:val="0"/>
                  <w:marRight w:val="0"/>
                  <w:marTop w:val="0"/>
                  <w:marBottom w:val="0"/>
                  <w:divBdr>
                    <w:top w:val="none" w:sz="0" w:space="0" w:color="auto"/>
                    <w:left w:val="none" w:sz="0" w:space="0" w:color="auto"/>
                    <w:bottom w:val="none" w:sz="0" w:space="0" w:color="auto"/>
                    <w:right w:val="none" w:sz="0" w:space="0" w:color="auto"/>
                  </w:divBdr>
                  <w:divsChild>
                    <w:div w:id="906763188">
                      <w:marLeft w:val="0"/>
                      <w:marRight w:val="0"/>
                      <w:marTop w:val="0"/>
                      <w:marBottom w:val="0"/>
                      <w:divBdr>
                        <w:top w:val="none" w:sz="0" w:space="0" w:color="auto"/>
                        <w:left w:val="none" w:sz="0" w:space="0" w:color="auto"/>
                        <w:bottom w:val="single" w:sz="6" w:space="0" w:color="00B3B5"/>
                        <w:right w:val="none" w:sz="0" w:space="0" w:color="auto"/>
                      </w:divBdr>
                    </w:div>
                  </w:divsChild>
                </w:div>
                <w:div w:id="1902254497">
                  <w:marLeft w:val="0"/>
                  <w:marRight w:val="0"/>
                  <w:marTop w:val="0"/>
                  <w:marBottom w:val="0"/>
                  <w:divBdr>
                    <w:top w:val="none" w:sz="0" w:space="0" w:color="auto"/>
                    <w:left w:val="none" w:sz="0" w:space="0" w:color="auto"/>
                    <w:bottom w:val="none" w:sz="0" w:space="0" w:color="auto"/>
                    <w:right w:val="none" w:sz="0" w:space="0" w:color="auto"/>
                  </w:divBdr>
                  <w:divsChild>
                    <w:div w:id="1851721037">
                      <w:marLeft w:val="0"/>
                      <w:marRight w:val="0"/>
                      <w:marTop w:val="0"/>
                      <w:marBottom w:val="0"/>
                      <w:divBdr>
                        <w:top w:val="none" w:sz="0" w:space="0" w:color="auto"/>
                        <w:left w:val="none" w:sz="0" w:space="0" w:color="auto"/>
                        <w:bottom w:val="single" w:sz="6" w:space="0" w:color="00B3B5"/>
                        <w:right w:val="none" w:sz="0" w:space="0" w:color="auto"/>
                      </w:divBdr>
                    </w:div>
                  </w:divsChild>
                </w:div>
                <w:div w:id="2131123099">
                  <w:marLeft w:val="0"/>
                  <w:marRight w:val="0"/>
                  <w:marTop w:val="0"/>
                  <w:marBottom w:val="0"/>
                  <w:divBdr>
                    <w:top w:val="none" w:sz="0" w:space="0" w:color="auto"/>
                    <w:left w:val="none" w:sz="0" w:space="0" w:color="auto"/>
                    <w:bottom w:val="none" w:sz="0" w:space="0" w:color="auto"/>
                    <w:right w:val="none" w:sz="0" w:space="0" w:color="auto"/>
                  </w:divBdr>
                  <w:divsChild>
                    <w:div w:id="489639528">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 w:id="841237000">
      <w:bodyDiv w:val="1"/>
      <w:marLeft w:val="0"/>
      <w:marRight w:val="0"/>
      <w:marTop w:val="0"/>
      <w:marBottom w:val="0"/>
      <w:divBdr>
        <w:top w:val="none" w:sz="0" w:space="0" w:color="auto"/>
        <w:left w:val="none" w:sz="0" w:space="0" w:color="auto"/>
        <w:bottom w:val="none" w:sz="0" w:space="0" w:color="auto"/>
        <w:right w:val="none" w:sz="0" w:space="0" w:color="auto"/>
      </w:divBdr>
    </w:div>
    <w:div w:id="842015253">
      <w:bodyDiv w:val="1"/>
      <w:marLeft w:val="0"/>
      <w:marRight w:val="0"/>
      <w:marTop w:val="0"/>
      <w:marBottom w:val="0"/>
      <w:divBdr>
        <w:top w:val="none" w:sz="0" w:space="0" w:color="auto"/>
        <w:left w:val="none" w:sz="0" w:space="0" w:color="auto"/>
        <w:bottom w:val="none" w:sz="0" w:space="0" w:color="auto"/>
        <w:right w:val="none" w:sz="0" w:space="0" w:color="auto"/>
      </w:divBdr>
    </w:div>
    <w:div w:id="842084642">
      <w:bodyDiv w:val="1"/>
      <w:marLeft w:val="0"/>
      <w:marRight w:val="0"/>
      <w:marTop w:val="0"/>
      <w:marBottom w:val="0"/>
      <w:divBdr>
        <w:top w:val="none" w:sz="0" w:space="0" w:color="auto"/>
        <w:left w:val="none" w:sz="0" w:space="0" w:color="auto"/>
        <w:bottom w:val="none" w:sz="0" w:space="0" w:color="auto"/>
        <w:right w:val="none" w:sz="0" w:space="0" w:color="auto"/>
      </w:divBdr>
    </w:div>
    <w:div w:id="842207253">
      <w:bodyDiv w:val="1"/>
      <w:marLeft w:val="0"/>
      <w:marRight w:val="0"/>
      <w:marTop w:val="0"/>
      <w:marBottom w:val="0"/>
      <w:divBdr>
        <w:top w:val="none" w:sz="0" w:space="0" w:color="auto"/>
        <w:left w:val="none" w:sz="0" w:space="0" w:color="auto"/>
        <w:bottom w:val="none" w:sz="0" w:space="0" w:color="auto"/>
        <w:right w:val="none" w:sz="0" w:space="0" w:color="auto"/>
      </w:divBdr>
    </w:div>
    <w:div w:id="842279984">
      <w:bodyDiv w:val="1"/>
      <w:marLeft w:val="0"/>
      <w:marRight w:val="0"/>
      <w:marTop w:val="0"/>
      <w:marBottom w:val="0"/>
      <w:divBdr>
        <w:top w:val="none" w:sz="0" w:space="0" w:color="auto"/>
        <w:left w:val="none" w:sz="0" w:space="0" w:color="auto"/>
        <w:bottom w:val="none" w:sz="0" w:space="0" w:color="auto"/>
        <w:right w:val="none" w:sz="0" w:space="0" w:color="auto"/>
      </w:divBdr>
    </w:div>
    <w:div w:id="842551160">
      <w:bodyDiv w:val="1"/>
      <w:marLeft w:val="0"/>
      <w:marRight w:val="0"/>
      <w:marTop w:val="0"/>
      <w:marBottom w:val="0"/>
      <w:divBdr>
        <w:top w:val="none" w:sz="0" w:space="0" w:color="auto"/>
        <w:left w:val="none" w:sz="0" w:space="0" w:color="auto"/>
        <w:bottom w:val="none" w:sz="0" w:space="0" w:color="auto"/>
        <w:right w:val="none" w:sz="0" w:space="0" w:color="auto"/>
      </w:divBdr>
    </w:div>
    <w:div w:id="843206328">
      <w:bodyDiv w:val="1"/>
      <w:marLeft w:val="0"/>
      <w:marRight w:val="0"/>
      <w:marTop w:val="0"/>
      <w:marBottom w:val="0"/>
      <w:divBdr>
        <w:top w:val="none" w:sz="0" w:space="0" w:color="auto"/>
        <w:left w:val="none" w:sz="0" w:space="0" w:color="auto"/>
        <w:bottom w:val="none" w:sz="0" w:space="0" w:color="auto"/>
        <w:right w:val="none" w:sz="0" w:space="0" w:color="auto"/>
      </w:divBdr>
    </w:div>
    <w:div w:id="843320575">
      <w:bodyDiv w:val="1"/>
      <w:marLeft w:val="0"/>
      <w:marRight w:val="0"/>
      <w:marTop w:val="0"/>
      <w:marBottom w:val="0"/>
      <w:divBdr>
        <w:top w:val="none" w:sz="0" w:space="0" w:color="auto"/>
        <w:left w:val="none" w:sz="0" w:space="0" w:color="auto"/>
        <w:bottom w:val="none" w:sz="0" w:space="0" w:color="auto"/>
        <w:right w:val="none" w:sz="0" w:space="0" w:color="auto"/>
      </w:divBdr>
    </w:div>
    <w:div w:id="844242462">
      <w:bodyDiv w:val="1"/>
      <w:marLeft w:val="0"/>
      <w:marRight w:val="0"/>
      <w:marTop w:val="0"/>
      <w:marBottom w:val="0"/>
      <w:divBdr>
        <w:top w:val="none" w:sz="0" w:space="0" w:color="auto"/>
        <w:left w:val="none" w:sz="0" w:space="0" w:color="auto"/>
        <w:bottom w:val="none" w:sz="0" w:space="0" w:color="auto"/>
        <w:right w:val="none" w:sz="0" w:space="0" w:color="auto"/>
      </w:divBdr>
      <w:divsChild>
        <w:div w:id="149829944">
          <w:marLeft w:val="0"/>
          <w:marRight w:val="0"/>
          <w:marTop w:val="0"/>
          <w:marBottom w:val="0"/>
          <w:divBdr>
            <w:top w:val="none" w:sz="0" w:space="0" w:color="auto"/>
            <w:left w:val="none" w:sz="0" w:space="0" w:color="auto"/>
            <w:bottom w:val="none" w:sz="0" w:space="0" w:color="auto"/>
            <w:right w:val="none" w:sz="0" w:space="0" w:color="auto"/>
          </w:divBdr>
          <w:divsChild>
            <w:div w:id="971053531">
              <w:marLeft w:val="0"/>
              <w:marRight w:val="0"/>
              <w:marTop w:val="0"/>
              <w:marBottom w:val="0"/>
              <w:divBdr>
                <w:top w:val="none" w:sz="0" w:space="0" w:color="auto"/>
                <w:left w:val="none" w:sz="0" w:space="0" w:color="auto"/>
                <w:bottom w:val="none" w:sz="0" w:space="0" w:color="auto"/>
                <w:right w:val="none" w:sz="0" w:space="0" w:color="auto"/>
              </w:divBdr>
              <w:divsChild>
                <w:div w:id="87117401">
                  <w:marLeft w:val="0"/>
                  <w:marRight w:val="0"/>
                  <w:marTop w:val="0"/>
                  <w:marBottom w:val="0"/>
                  <w:divBdr>
                    <w:top w:val="none" w:sz="0" w:space="0" w:color="auto"/>
                    <w:left w:val="none" w:sz="0" w:space="0" w:color="auto"/>
                    <w:bottom w:val="none" w:sz="0" w:space="0" w:color="auto"/>
                    <w:right w:val="none" w:sz="0" w:space="0" w:color="auto"/>
                  </w:divBdr>
                  <w:divsChild>
                    <w:div w:id="1333097570">
                      <w:marLeft w:val="0"/>
                      <w:marRight w:val="0"/>
                      <w:marTop w:val="0"/>
                      <w:marBottom w:val="0"/>
                      <w:divBdr>
                        <w:top w:val="none" w:sz="0" w:space="0" w:color="auto"/>
                        <w:left w:val="none" w:sz="0" w:space="0" w:color="auto"/>
                        <w:bottom w:val="none" w:sz="0" w:space="0" w:color="auto"/>
                        <w:right w:val="none" w:sz="0" w:space="0" w:color="auto"/>
                      </w:divBdr>
                      <w:divsChild>
                        <w:div w:id="1843544291">
                          <w:marLeft w:val="0"/>
                          <w:marRight w:val="0"/>
                          <w:marTop w:val="45"/>
                          <w:marBottom w:val="0"/>
                          <w:divBdr>
                            <w:top w:val="none" w:sz="0" w:space="0" w:color="auto"/>
                            <w:left w:val="none" w:sz="0" w:space="0" w:color="auto"/>
                            <w:bottom w:val="none" w:sz="0" w:space="0" w:color="auto"/>
                            <w:right w:val="none" w:sz="0" w:space="0" w:color="auto"/>
                          </w:divBdr>
                          <w:divsChild>
                            <w:div w:id="1481775195">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4784161">
      <w:bodyDiv w:val="1"/>
      <w:marLeft w:val="0"/>
      <w:marRight w:val="0"/>
      <w:marTop w:val="0"/>
      <w:marBottom w:val="0"/>
      <w:divBdr>
        <w:top w:val="none" w:sz="0" w:space="0" w:color="auto"/>
        <w:left w:val="none" w:sz="0" w:space="0" w:color="auto"/>
        <w:bottom w:val="none" w:sz="0" w:space="0" w:color="auto"/>
        <w:right w:val="none" w:sz="0" w:space="0" w:color="auto"/>
      </w:divBdr>
    </w:div>
    <w:div w:id="844903852">
      <w:bodyDiv w:val="1"/>
      <w:marLeft w:val="0"/>
      <w:marRight w:val="0"/>
      <w:marTop w:val="0"/>
      <w:marBottom w:val="0"/>
      <w:divBdr>
        <w:top w:val="none" w:sz="0" w:space="0" w:color="auto"/>
        <w:left w:val="none" w:sz="0" w:space="0" w:color="auto"/>
        <w:bottom w:val="none" w:sz="0" w:space="0" w:color="auto"/>
        <w:right w:val="none" w:sz="0" w:space="0" w:color="auto"/>
      </w:divBdr>
    </w:div>
    <w:div w:id="844906296">
      <w:bodyDiv w:val="1"/>
      <w:marLeft w:val="0"/>
      <w:marRight w:val="0"/>
      <w:marTop w:val="0"/>
      <w:marBottom w:val="0"/>
      <w:divBdr>
        <w:top w:val="none" w:sz="0" w:space="0" w:color="auto"/>
        <w:left w:val="none" w:sz="0" w:space="0" w:color="auto"/>
        <w:bottom w:val="none" w:sz="0" w:space="0" w:color="auto"/>
        <w:right w:val="none" w:sz="0" w:space="0" w:color="auto"/>
      </w:divBdr>
    </w:div>
    <w:div w:id="844982040">
      <w:bodyDiv w:val="1"/>
      <w:marLeft w:val="0"/>
      <w:marRight w:val="0"/>
      <w:marTop w:val="0"/>
      <w:marBottom w:val="0"/>
      <w:divBdr>
        <w:top w:val="none" w:sz="0" w:space="0" w:color="auto"/>
        <w:left w:val="none" w:sz="0" w:space="0" w:color="auto"/>
        <w:bottom w:val="none" w:sz="0" w:space="0" w:color="auto"/>
        <w:right w:val="none" w:sz="0" w:space="0" w:color="auto"/>
      </w:divBdr>
    </w:div>
    <w:div w:id="845248834">
      <w:bodyDiv w:val="1"/>
      <w:marLeft w:val="0"/>
      <w:marRight w:val="0"/>
      <w:marTop w:val="0"/>
      <w:marBottom w:val="0"/>
      <w:divBdr>
        <w:top w:val="none" w:sz="0" w:space="0" w:color="auto"/>
        <w:left w:val="none" w:sz="0" w:space="0" w:color="auto"/>
        <w:bottom w:val="none" w:sz="0" w:space="0" w:color="auto"/>
        <w:right w:val="none" w:sz="0" w:space="0" w:color="auto"/>
      </w:divBdr>
    </w:div>
    <w:div w:id="845829726">
      <w:bodyDiv w:val="1"/>
      <w:marLeft w:val="0"/>
      <w:marRight w:val="0"/>
      <w:marTop w:val="0"/>
      <w:marBottom w:val="0"/>
      <w:divBdr>
        <w:top w:val="none" w:sz="0" w:space="0" w:color="auto"/>
        <w:left w:val="none" w:sz="0" w:space="0" w:color="auto"/>
        <w:bottom w:val="none" w:sz="0" w:space="0" w:color="auto"/>
        <w:right w:val="none" w:sz="0" w:space="0" w:color="auto"/>
      </w:divBdr>
    </w:div>
    <w:div w:id="846093853">
      <w:bodyDiv w:val="1"/>
      <w:marLeft w:val="0"/>
      <w:marRight w:val="0"/>
      <w:marTop w:val="0"/>
      <w:marBottom w:val="0"/>
      <w:divBdr>
        <w:top w:val="none" w:sz="0" w:space="0" w:color="auto"/>
        <w:left w:val="none" w:sz="0" w:space="0" w:color="auto"/>
        <w:bottom w:val="none" w:sz="0" w:space="0" w:color="auto"/>
        <w:right w:val="none" w:sz="0" w:space="0" w:color="auto"/>
      </w:divBdr>
    </w:div>
    <w:div w:id="846947943">
      <w:bodyDiv w:val="1"/>
      <w:marLeft w:val="0"/>
      <w:marRight w:val="0"/>
      <w:marTop w:val="0"/>
      <w:marBottom w:val="0"/>
      <w:divBdr>
        <w:top w:val="none" w:sz="0" w:space="0" w:color="auto"/>
        <w:left w:val="none" w:sz="0" w:space="0" w:color="auto"/>
        <w:bottom w:val="none" w:sz="0" w:space="0" w:color="auto"/>
        <w:right w:val="none" w:sz="0" w:space="0" w:color="auto"/>
      </w:divBdr>
    </w:div>
    <w:div w:id="847446639">
      <w:bodyDiv w:val="1"/>
      <w:marLeft w:val="0"/>
      <w:marRight w:val="0"/>
      <w:marTop w:val="0"/>
      <w:marBottom w:val="0"/>
      <w:divBdr>
        <w:top w:val="none" w:sz="0" w:space="0" w:color="auto"/>
        <w:left w:val="none" w:sz="0" w:space="0" w:color="auto"/>
        <w:bottom w:val="none" w:sz="0" w:space="0" w:color="auto"/>
        <w:right w:val="none" w:sz="0" w:space="0" w:color="auto"/>
      </w:divBdr>
    </w:div>
    <w:div w:id="847599532">
      <w:bodyDiv w:val="1"/>
      <w:marLeft w:val="0"/>
      <w:marRight w:val="0"/>
      <w:marTop w:val="0"/>
      <w:marBottom w:val="0"/>
      <w:divBdr>
        <w:top w:val="none" w:sz="0" w:space="0" w:color="auto"/>
        <w:left w:val="none" w:sz="0" w:space="0" w:color="auto"/>
        <w:bottom w:val="none" w:sz="0" w:space="0" w:color="auto"/>
        <w:right w:val="none" w:sz="0" w:space="0" w:color="auto"/>
      </w:divBdr>
    </w:div>
    <w:div w:id="847870081">
      <w:bodyDiv w:val="1"/>
      <w:marLeft w:val="0"/>
      <w:marRight w:val="0"/>
      <w:marTop w:val="0"/>
      <w:marBottom w:val="0"/>
      <w:divBdr>
        <w:top w:val="none" w:sz="0" w:space="0" w:color="auto"/>
        <w:left w:val="none" w:sz="0" w:space="0" w:color="auto"/>
        <w:bottom w:val="none" w:sz="0" w:space="0" w:color="auto"/>
        <w:right w:val="none" w:sz="0" w:space="0" w:color="auto"/>
      </w:divBdr>
    </w:div>
    <w:div w:id="848525456">
      <w:bodyDiv w:val="1"/>
      <w:marLeft w:val="0"/>
      <w:marRight w:val="0"/>
      <w:marTop w:val="0"/>
      <w:marBottom w:val="0"/>
      <w:divBdr>
        <w:top w:val="none" w:sz="0" w:space="0" w:color="auto"/>
        <w:left w:val="none" w:sz="0" w:space="0" w:color="auto"/>
        <w:bottom w:val="none" w:sz="0" w:space="0" w:color="auto"/>
        <w:right w:val="none" w:sz="0" w:space="0" w:color="auto"/>
      </w:divBdr>
    </w:div>
    <w:div w:id="848983482">
      <w:bodyDiv w:val="1"/>
      <w:marLeft w:val="0"/>
      <w:marRight w:val="0"/>
      <w:marTop w:val="0"/>
      <w:marBottom w:val="0"/>
      <w:divBdr>
        <w:top w:val="none" w:sz="0" w:space="0" w:color="auto"/>
        <w:left w:val="none" w:sz="0" w:space="0" w:color="auto"/>
        <w:bottom w:val="none" w:sz="0" w:space="0" w:color="auto"/>
        <w:right w:val="none" w:sz="0" w:space="0" w:color="auto"/>
      </w:divBdr>
    </w:div>
    <w:div w:id="849026178">
      <w:bodyDiv w:val="1"/>
      <w:marLeft w:val="0"/>
      <w:marRight w:val="0"/>
      <w:marTop w:val="0"/>
      <w:marBottom w:val="0"/>
      <w:divBdr>
        <w:top w:val="none" w:sz="0" w:space="0" w:color="auto"/>
        <w:left w:val="none" w:sz="0" w:space="0" w:color="auto"/>
        <w:bottom w:val="none" w:sz="0" w:space="0" w:color="auto"/>
        <w:right w:val="none" w:sz="0" w:space="0" w:color="auto"/>
      </w:divBdr>
    </w:div>
    <w:div w:id="849298646">
      <w:bodyDiv w:val="1"/>
      <w:marLeft w:val="0"/>
      <w:marRight w:val="0"/>
      <w:marTop w:val="0"/>
      <w:marBottom w:val="0"/>
      <w:divBdr>
        <w:top w:val="none" w:sz="0" w:space="0" w:color="auto"/>
        <w:left w:val="none" w:sz="0" w:space="0" w:color="auto"/>
        <w:bottom w:val="none" w:sz="0" w:space="0" w:color="auto"/>
        <w:right w:val="none" w:sz="0" w:space="0" w:color="auto"/>
      </w:divBdr>
    </w:div>
    <w:div w:id="849375955">
      <w:bodyDiv w:val="1"/>
      <w:marLeft w:val="0"/>
      <w:marRight w:val="0"/>
      <w:marTop w:val="0"/>
      <w:marBottom w:val="0"/>
      <w:divBdr>
        <w:top w:val="none" w:sz="0" w:space="0" w:color="auto"/>
        <w:left w:val="none" w:sz="0" w:space="0" w:color="auto"/>
        <w:bottom w:val="none" w:sz="0" w:space="0" w:color="auto"/>
        <w:right w:val="none" w:sz="0" w:space="0" w:color="auto"/>
      </w:divBdr>
    </w:div>
    <w:div w:id="850099917">
      <w:bodyDiv w:val="1"/>
      <w:marLeft w:val="0"/>
      <w:marRight w:val="0"/>
      <w:marTop w:val="0"/>
      <w:marBottom w:val="0"/>
      <w:divBdr>
        <w:top w:val="none" w:sz="0" w:space="0" w:color="auto"/>
        <w:left w:val="none" w:sz="0" w:space="0" w:color="auto"/>
        <w:bottom w:val="none" w:sz="0" w:space="0" w:color="auto"/>
        <w:right w:val="none" w:sz="0" w:space="0" w:color="auto"/>
      </w:divBdr>
    </w:div>
    <w:div w:id="851602966">
      <w:bodyDiv w:val="1"/>
      <w:marLeft w:val="0"/>
      <w:marRight w:val="0"/>
      <w:marTop w:val="0"/>
      <w:marBottom w:val="0"/>
      <w:divBdr>
        <w:top w:val="none" w:sz="0" w:space="0" w:color="auto"/>
        <w:left w:val="none" w:sz="0" w:space="0" w:color="auto"/>
        <w:bottom w:val="none" w:sz="0" w:space="0" w:color="auto"/>
        <w:right w:val="none" w:sz="0" w:space="0" w:color="auto"/>
      </w:divBdr>
    </w:div>
    <w:div w:id="851991892">
      <w:bodyDiv w:val="1"/>
      <w:marLeft w:val="0"/>
      <w:marRight w:val="0"/>
      <w:marTop w:val="0"/>
      <w:marBottom w:val="0"/>
      <w:divBdr>
        <w:top w:val="none" w:sz="0" w:space="0" w:color="auto"/>
        <w:left w:val="none" w:sz="0" w:space="0" w:color="auto"/>
        <w:bottom w:val="none" w:sz="0" w:space="0" w:color="auto"/>
        <w:right w:val="none" w:sz="0" w:space="0" w:color="auto"/>
      </w:divBdr>
    </w:div>
    <w:div w:id="852694800">
      <w:bodyDiv w:val="1"/>
      <w:marLeft w:val="0"/>
      <w:marRight w:val="0"/>
      <w:marTop w:val="0"/>
      <w:marBottom w:val="0"/>
      <w:divBdr>
        <w:top w:val="none" w:sz="0" w:space="0" w:color="auto"/>
        <w:left w:val="none" w:sz="0" w:space="0" w:color="auto"/>
        <w:bottom w:val="none" w:sz="0" w:space="0" w:color="auto"/>
        <w:right w:val="none" w:sz="0" w:space="0" w:color="auto"/>
      </w:divBdr>
    </w:div>
    <w:div w:id="853106634">
      <w:bodyDiv w:val="1"/>
      <w:marLeft w:val="0"/>
      <w:marRight w:val="0"/>
      <w:marTop w:val="0"/>
      <w:marBottom w:val="0"/>
      <w:divBdr>
        <w:top w:val="none" w:sz="0" w:space="0" w:color="auto"/>
        <w:left w:val="none" w:sz="0" w:space="0" w:color="auto"/>
        <w:bottom w:val="none" w:sz="0" w:space="0" w:color="auto"/>
        <w:right w:val="none" w:sz="0" w:space="0" w:color="auto"/>
      </w:divBdr>
    </w:div>
    <w:div w:id="853764202">
      <w:bodyDiv w:val="1"/>
      <w:marLeft w:val="0"/>
      <w:marRight w:val="0"/>
      <w:marTop w:val="0"/>
      <w:marBottom w:val="0"/>
      <w:divBdr>
        <w:top w:val="none" w:sz="0" w:space="0" w:color="auto"/>
        <w:left w:val="none" w:sz="0" w:space="0" w:color="auto"/>
        <w:bottom w:val="none" w:sz="0" w:space="0" w:color="auto"/>
        <w:right w:val="none" w:sz="0" w:space="0" w:color="auto"/>
      </w:divBdr>
    </w:div>
    <w:div w:id="853804378">
      <w:bodyDiv w:val="1"/>
      <w:marLeft w:val="0"/>
      <w:marRight w:val="0"/>
      <w:marTop w:val="0"/>
      <w:marBottom w:val="0"/>
      <w:divBdr>
        <w:top w:val="none" w:sz="0" w:space="0" w:color="auto"/>
        <w:left w:val="none" w:sz="0" w:space="0" w:color="auto"/>
        <w:bottom w:val="none" w:sz="0" w:space="0" w:color="auto"/>
        <w:right w:val="none" w:sz="0" w:space="0" w:color="auto"/>
      </w:divBdr>
    </w:div>
    <w:div w:id="853810650">
      <w:bodyDiv w:val="1"/>
      <w:marLeft w:val="0"/>
      <w:marRight w:val="0"/>
      <w:marTop w:val="0"/>
      <w:marBottom w:val="0"/>
      <w:divBdr>
        <w:top w:val="none" w:sz="0" w:space="0" w:color="auto"/>
        <w:left w:val="none" w:sz="0" w:space="0" w:color="auto"/>
        <w:bottom w:val="none" w:sz="0" w:space="0" w:color="auto"/>
        <w:right w:val="none" w:sz="0" w:space="0" w:color="auto"/>
      </w:divBdr>
    </w:div>
    <w:div w:id="854030147">
      <w:bodyDiv w:val="1"/>
      <w:marLeft w:val="0"/>
      <w:marRight w:val="0"/>
      <w:marTop w:val="0"/>
      <w:marBottom w:val="0"/>
      <w:divBdr>
        <w:top w:val="none" w:sz="0" w:space="0" w:color="auto"/>
        <w:left w:val="none" w:sz="0" w:space="0" w:color="auto"/>
        <w:bottom w:val="none" w:sz="0" w:space="0" w:color="auto"/>
        <w:right w:val="none" w:sz="0" w:space="0" w:color="auto"/>
      </w:divBdr>
      <w:divsChild>
        <w:div w:id="1659382244">
          <w:marLeft w:val="0"/>
          <w:marRight w:val="0"/>
          <w:marTop w:val="0"/>
          <w:marBottom w:val="0"/>
          <w:divBdr>
            <w:top w:val="none" w:sz="0" w:space="0" w:color="auto"/>
            <w:left w:val="none" w:sz="0" w:space="0" w:color="auto"/>
            <w:bottom w:val="none" w:sz="0" w:space="0" w:color="auto"/>
            <w:right w:val="none" w:sz="0" w:space="0" w:color="auto"/>
          </w:divBdr>
          <w:divsChild>
            <w:div w:id="1144808180">
              <w:marLeft w:val="750"/>
              <w:marRight w:val="345"/>
              <w:marTop w:val="0"/>
              <w:marBottom w:val="0"/>
              <w:divBdr>
                <w:top w:val="none" w:sz="0" w:space="0" w:color="auto"/>
                <w:left w:val="none" w:sz="0" w:space="0" w:color="auto"/>
                <w:bottom w:val="none" w:sz="0" w:space="0" w:color="auto"/>
                <w:right w:val="none" w:sz="0" w:space="0" w:color="auto"/>
              </w:divBdr>
              <w:divsChild>
                <w:div w:id="1083454719">
                  <w:marLeft w:val="0"/>
                  <w:marRight w:val="0"/>
                  <w:marTop w:val="0"/>
                  <w:marBottom w:val="0"/>
                  <w:divBdr>
                    <w:top w:val="none" w:sz="0" w:space="0" w:color="auto"/>
                    <w:left w:val="none" w:sz="0" w:space="0" w:color="auto"/>
                    <w:bottom w:val="none" w:sz="0" w:space="0" w:color="auto"/>
                    <w:right w:val="none" w:sz="0" w:space="0" w:color="auto"/>
                  </w:divBdr>
                  <w:divsChild>
                    <w:div w:id="55300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079469">
      <w:bodyDiv w:val="1"/>
      <w:marLeft w:val="0"/>
      <w:marRight w:val="0"/>
      <w:marTop w:val="0"/>
      <w:marBottom w:val="0"/>
      <w:divBdr>
        <w:top w:val="none" w:sz="0" w:space="0" w:color="auto"/>
        <w:left w:val="none" w:sz="0" w:space="0" w:color="auto"/>
        <w:bottom w:val="none" w:sz="0" w:space="0" w:color="auto"/>
        <w:right w:val="none" w:sz="0" w:space="0" w:color="auto"/>
      </w:divBdr>
    </w:div>
    <w:div w:id="855268021">
      <w:bodyDiv w:val="1"/>
      <w:marLeft w:val="0"/>
      <w:marRight w:val="0"/>
      <w:marTop w:val="0"/>
      <w:marBottom w:val="0"/>
      <w:divBdr>
        <w:top w:val="none" w:sz="0" w:space="0" w:color="auto"/>
        <w:left w:val="none" w:sz="0" w:space="0" w:color="auto"/>
        <w:bottom w:val="none" w:sz="0" w:space="0" w:color="auto"/>
        <w:right w:val="none" w:sz="0" w:space="0" w:color="auto"/>
      </w:divBdr>
    </w:div>
    <w:div w:id="855314779">
      <w:bodyDiv w:val="1"/>
      <w:marLeft w:val="0"/>
      <w:marRight w:val="0"/>
      <w:marTop w:val="0"/>
      <w:marBottom w:val="0"/>
      <w:divBdr>
        <w:top w:val="none" w:sz="0" w:space="0" w:color="auto"/>
        <w:left w:val="none" w:sz="0" w:space="0" w:color="auto"/>
        <w:bottom w:val="none" w:sz="0" w:space="0" w:color="auto"/>
        <w:right w:val="none" w:sz="0" w:space="0" w:color="auto"/>
      </w:divBdr>
    </w:div>
    <w:div w:id="855387096">
      <w:bodyDiv w:val="1"/>
      <w:marLeft w:val="0"/>
      <w:marRight w:val="0"/>
      <w:marTop w:val="0"/>
      <w:marBottom w:val="0"/>
      <w:divBdr>
        <w:top w:val="none" w:sz="0" w:space="0" w:color="auto"/>
        <w:left w:val="none" w:sz="0" w:space="0" w:color="auto"/>
        <w:bottom w:val="none" w:sz="0" w:space="0" w:color="auto"/>
        <w:right w:val="none" w:sz="0" w:space="0" w:color="auto"/>
      </w:divBdr>
    </w:div>
    <w:div w:id="855656092">
      <w:bodyDiv w:val="1"/>
      <w:marLeft w:val="0"/>
      <w:marRight w:val="0"/>
      <w:marTop w:val="0"/>
      <w:marBottom w:val="0"/>
      <w:divBdr>
        <w:top w:val="none" w:sz="0" w:space="0" w:color="auto"/>
        <w:left w:val="none" w:sz="0" w:space="0" w:color="auto"/>
        <w:bottom w:val="none" w:sz="0" w:space="0" w:color="auto"/>
        <w:right w:val="none" w:sz="0" w:space="0" w:color="auto"/>
      </w:divBdr>
    </w:div>
    <w:div w:id="856045575">
      <w:bodyDiv w:val="1"/>
      <w:marLeft w:val="0"/>
      <w:marRight w:val="0"/>
      <w:marTop w:val="0"/>
      <w:marBottom w:val="0"/>
      <w:divBdr>
        <w:top w:val="none" w:sz="0" w:space="0" w:color="auto"/>
        <w:left w:val="none" w:sz="0" w:space="0" w:color="auto"/>
        <w:bottom w:val="none" w:sz="0" w:space="0" w:color="auto"/>
        <w:right w:val="none" w:sz="0" w:space="0" w:color="auto"/>
      </w:divBdr>
      <w:divsChild>
        <w:div w:id="1765370602">
          <w:marLeft w:val="0"/>
          <w:marRight w:val="0"/>
          <w:marTop w:val="0"/>
          <w:marBottom w:val="0"/>
          <w:divBdr>
            <w:top w:val="none" w:sz="0" w:space="0" w:color="auto"/>
            <w:left w:val="none" w:sz="0" w:space="0" w:color="auto"/>
            <w:bottom w:val="none" w:sz="0" w:space="0" w:color="auto"/>
            <w:right w:val="none" w:sz="0" w:space="0" w:color="auto"/>
          </w:divBdr>
        </w:div>
      </w:divsChild>
    </w:div>
    <w:div w:id="856625501">
      <w:bodyDiv w:val="1"/>
      <w:marLeft w:val="0"/>
      <w:marRight w:val="0"/>
      <w:marTop w:val="0"/>
      <w:marBottom w:val="0"/>
      <w:divBdr>
        <w:top w:val="none" w:sz="0" w:space="0" w:color="auto"/>
        <w:left w:val="none" w:sz="0" w:space="0" w:color="auto"/>
        <w:bottom w:val="none" w:sz="0" w:space="0" w:color="auto"/>
        <w:right w:val="none" w:sz="0" w:space="0" w:color="auto"/>
      </w:divBdr>
    </w:div>
    <w:div w:id="857038633">
      <w:bodyDiv w:val="1"/>
      <w:marLeft w:val="0"/>
      <w:marRight w:val="0"/>
      <w:marTop w:val="0"/>
      <w:marBottom w:val="0"/>
      <w:divBdr>
        <w:top w:val="none" w:sz="0" w:space="0" w:color="auto"/>
        <w:left w:val="none" w:sz="0" w:space="0" w:color="auto"/>
        <w:bottom w:val="none" w:sz="0" w:space="0" w:color="auto"/>
        <w:right w:val="none" w:sz="0" w:space="0" w:color="auto"/>
      </w:divBdr>
    </w:div>
    <w:div w:id="858005167">
      <w:bodyDiv w:val="1"/>
      <w:marLeft w:val="0"/>
      <w:marRight w:val="0"/>
      <w:marTop w:val="0"/>
      <w:marBottom w:val="0"/>
      <w:divBdr>
        <w:top w:val="none" w:sz="0" w:space="0" w:color="auto"/>
        <w:left w:val="none" w:sz="0" w:space="0" w:color="auto"/>
        <w:bottom w:val="none" w:sz="0" w:space="0" w:color="auto"/>
        <w:right w:val="none" w:sz="0" w:space="0" w:color="auto"/>
      </w:divBdr>
    </w:div>
    <w:div w:id="858155695">
      <w:bodyDiv w:val="1"/>
      <w:marLeft w:val="0"/>
      <w:marRight w:val="0"/>
      <w:marTop w:val="0"/>
      <w:marBottom w:val="0"/>
      <w:divBdr>
        <w:top w:val="none" w:sz="0" w:space="0" w:color="auto"/>
        <w:left w:val="none" w:sz="0" w:space="0" w:color="auto"/>
        <w:bottom w:val="none" w:sz="0" w:space="0" w:color="auto"/>
        <w:right w:val="none" w:sz="0" w:space="0" w:color="auto"/>
      </w:divBdr>
    </w:div>
    <w:div w:id="858198907">
      <w:bodyDiv w:val="1"/>
      <w:marLeft w:val="0"/>
      <w:marRight w:val="0"/>
      <w:marTop w:val="0"/>
      <w:marBottom w:val="0"/>
      <w:divBdr>
        <w:top w:val="none" w:sz="0" w:space="0" w:color="auto"/>
        <w:left w:val="none" w:sz="0" w:space="0" w:color="auto"/>
        <w:bottom w:val="none" w:sz="0" w:space="0" w:color="auto"/>
        <w:right w:val="none" w:sz="0" w:space="0" w:color="auto"/>
      </w:divBdr>
    </w:div>
    <w:div w:id="858591948">
      <w:bodyDiv w:val="1"/>
      <w:marLeft w:val="0"/>
      <w:marRight w:val="0"/>
      <w:marTop w:val="0"/>
      <w:marBottom w:val="0"/>
      <w:divBdr>
        <w:top w:val="none" w:sz="0" w:space="0" w:color="auto"/>
        <w:left w:val="none" w:sz="0" w:space="0" w:color="auto"/>
        <w:bottom w:val="none" w:sz="0" w:space="0" w:color="auto"/>
        <w:right w:val="none" w:sz="0" w:space="0" w:color="auto"/>
      </w:divBdr>
    </w:div>
    <w:div w:id="859274673">
      <w:bodyDiv w:val="1"/>
      <w:marLeft w:val="0"/>
      <w:marRight w:val="0"/>
      <w:marTop w:val="0"/>
      <w:marBottom w:val="0"/>
      <w:divBdr>
        <w:top w:val="none" w:sz="0" w:space="0" w:color="auto"/>
        <w:left w:val="none" w:sz="0" w:space="0" w:color="auto"/>
        <w:bottom w:val="none" w:sz="0" w:space="0" w:color="auto"/>
        <w:right w:val="none" w:sz="0" w:space="0" w:color="auto"/>
      </w:divBdr>
    </w:div>
    <w:div w:id="859395795">
      <w:bodyDiv w:val="1"/>
      <w:marLeft w:val="0"/>
      <w:marRight w:val="0"/>
      <w:marTop w:val="0"/>
      <w:marBottom w:val="0"/>
      <w:divBdr>
        <w:top w:val="none" w:sz="0" w:space="0" w:color="auto"/>
        <w:left w:val="none" w:sz="0" w:space="0" w:color="auto"/>
        <w:bottom w:val="none" w:sz="0" w:space="0" w:color="auto"/>
        <w:right w:val="none" w:sz="0" w:space="0" w:color="auto"/>
      </w:divBdr>
    </w:div>
    <w:div w:id="859970219">
      <w:bodyDiv w:val="1"/>
      <w:marLeft w:val="0"/>
      <w:marRight w:val="0"/>
      <w:marTop w:val="0"/>
      <w:marBottom w:val="0"/>
      <w:divBdr>
        <w:top w:val="none" w:sz="0" w:space="0" w:color="auto"/>
        <w:left w:val="none" w:sz="0" w:space="0" w:color="auto"/>
        <w:bottom w:val="none" w:sz="0" w:space="0" w:color="auto"/>
        <w:right w:val="none" w:sz="0" w:space="0" w:color="auto"/>
      </w:divBdr>
      <w:divsChild>
        <w:div w:id="1048073262">
          <w:marLeft w:val="0"/>
          <w:marRight w:val="0"/>
          <w:marTop w:val="0"/>
          <w:marBottom w:val="0"/>
          <w:divBdr>
            <w:top w:val="none" w:sz="0" w:space="0" w:color="auto"/>
            <w:left w:val="none" w:sz="0" w:space="0" w:color="auto"/>
            <w:bottom w:val="none" w:sz="0" w:space="0" w:color="auto"/>
            <w:right w:val="none" w:sz="0" w:space="0" w:color="auto"/>
          </w:divBdr>
          <w:divsChild>
            <w:div w:id="227377048">
              <w:marLeft w:val="0"/>
              <w:marRight w:val="0"/>
              <w:marTop w:val="0"/>
              <w:marBottom w:val="0"/>
              <w:divBdr>
                <w:top w:val="none" w:sz="0" w:space="0" w:color="auto"/>
                <w:left w:val="none" w:sz="0" w:space="0" w:color="auto"/>
                <w:bottom w:val="none" w:sz="0" w:space="0" w:color="auto"/>
                <w:right w:val="none" w:sz="0" w:space="0" w:color="auto"/>
              </w:divBdr>
              <w:divsChild>
                <w:div w:id="130220756">
                  <w:marLeft w:val="0"/>
                  <w:marRight w:val="0"/>
                  <w:marTop w:val="0"/>
                  <w:marBottom w:val="0"/>
                  <w:divBdr>
                    <w:top w:val="none" w:sz="0" w:space="0" w:color="auto"/>
                    <w:left w:val="none" w:sz="0" w:space="0" w:color="auto"/>
                    <w:bottom w:val="none" w:sz="0" w:space="0" w:color="auto"/>
                    <w:right w:val="none" w:sz="0" w:space="0" w:color="auto"/>
                  </w:divBdr>
                </w:div>
              </w:divsChild>
            </w:div>
            <w:div w:id="2060202830">
              <w:marLeft w:val="0"/>
              <w:marRight w:val="0"/>
              <w:marTop w:val="0"/>
              <w:marBottom w:val="0"/>
              <w:divBdr>
                <w:top w:val="none" w:sz="0" w:space="0" w:color="auto"/>
                <w:left w:val="none" w:sz="0" w:space="0" w:color="auto"/>
                <w:bottom w:val="none" w:sz="0" w:space="0" w:color="auto"/>
                <w:right w:val="none" w:sz="0" w:space="0" w:color="auto"/>
              </w:divBdr>
              <w:divsChild>
                <w:div w:id="1230771331">
                  <w:marLeft w:val="0"/>
                  <w:marRight w:val="0"/>
                  <w:marTop w:val="0"/>
                  <w:marBottom w:val="0"/>
                  <w:divBdr>
                    <w:top w:val="none" w:sz="0" w:space="0" w:color="auto"/>
                    <w:left w:val="none" w:sz="0" w:space="0" w:color="auto"/>
                    <w:bottom w:val="none" w:sz="0" w:space="0" w:color="auto"/>
                    <w:right w:val="none" w:sz="0" w:space="0" w:color="auto"/>
                  </w:divBdr>
                  <w:divsChild>
                    <w:div w:id="28576423">
                      <w:marLeft w:val="0"/>
                      <w:marRight w:val="0"/>
                      <w:marTop w:val="0"/>
                      <w:marBottom w:val="0"/>
                      <w:divBdr>
                        <w:top w:val="none" w:sz="0" w:space="0" w:color="auto"/>
                        <w:left w:val="none" w:sz="0" w:space="0" w:color="auto"/>
                        <w:bottom w:val="none" w:sz="0" w:space="0" w:color="auto"/>
                        <w:right w:val="none" w:sz="0" w:space="0" w:color="auto"/>
                      </w:divBdr>
                      <w:divsChild>
                        <w:div w:id="1680306204">
                          <w:marLeft w:val="0"/>
                          <w:marRight w:val="0"/>
                          <w:marTop w:val="0"/>
                          <w:marBottom w:val="0"/>
                          <w:divBdr>
                            <w:top w:val="none" w:sz="0" w:space="0" w:color="auto"/>
                            <w:left w:val="none" w:sz="0" w:space="0" w:color="auto"/>
                            <w:bottom w:val="single" w:sz="6" w:space="0" w:color="00B3B5"/>
                            <w:right w:val="none" w:sz="0" w:space="0" w:color="auto"/>
                          </w:divBdr>
                        </w:div>
                      </w:divsChild>
                    </w:div>
                    <w:div w:id="782650420">
                      <w:marLeft w:val="0"/>
                      <w:marRight w:val="0"/>
                      <w:marTop w:val="0"/>
                      <w:marBottom w:val="0"/>
                      <w:divBdr>
                        <w:top w:val="none" w:sz="0" w:space="0" w:color="auto"/>
                        <w:left w:val="none" w:sz="0" w:space="0" w:color="auto"/>
                        <w:bottom w:val="none" w:sz="0" w:space="0" w:color="auto"/>
                        <w:right w:val="none" w:sz="0" w:space="0" w:color="auto"/>
                      </w:divBdr>
                      <w:divsChild>
                        <w:div w:id="519047523">
                          <w:marLeft w:val="0"/>
                          <w:marRight w:val="0"/>
                          <w:marTop w:val="0"/>
                          <w:marBottom w:val="0"/>
                          <w:divBdr>
                            <w:top w:val="none" w:sz="0" w:space="0" w:color="auto"/>
                            <w:left w:val="none" w:sz="0" w:space="0" w:color="auto"/>
                            <w:bottom w:val="single" w:sz="6" w:space="0" w:color="00B3B5"/>
                            <w:right w:val="none" w:sz="0" w:space="0" w:color="auto"/>
                          </w:divBdr>
                        </w:div>
                      </w:divsChild>
                    </w:div>
                    <w:div w:id="1124616496">
                      <w:marLeft w:val="0"/>
                      <w:marRight w:val="0"/>
                      <w:marTop w:val="0"/>
                      <w:marBottom w:val="0"/>
                      <w:divBdr>
                        <w:top w:val="none" w:sz="0" w:space="0" w:color="auto"/>
                        <w:left w:val="none" w:sz="0" w:space="0" w:color="auto"/>
                        <w:bottom w:val="none" w:sz="0" w:space="0" w:color="auto"/>
                        <w:right w:val="none" w:sz="0" w:space="0" w:color="auto"/>
                      </w:divBdr>
                      <w:divsChild>
                        <w:div w:id="1430353690">
                          <w:marLeft w:val="0"/>
                          <w:marRight w:val="0"/>
                          <w:marTop w:val="0"/>
                          <w:marBottom w:val="0"/>
                          <w:divBdr>
                            <w:top w:val="none" w:sz="0" w:space="0" w:color="auto"/>
                            <w:left w:val="none" w:sz="0" w:space="0" w:color="auto"/>
                            <w:bottom w:val="single" w:sz="6" w:space="0" w:color="00B3B5"/>
                            <w:right w:val="none" w:sz="0" w:space="0" w:color="auto"/>
                          </w:divBdr>
                        </w:div>
                      </w:divsChild>
                    </w:div>
                    <w:div w:id="1595093241">
                      <w:marLeft w:val="0"/>
                      <w:marRight w:val="0"/>
                      <w:marTop w:val="0"/>
                      <w:marBottom w:val="0"/>
                      <w:divBdr>
                        <w:top w:val="none" w:sz="0" w:space="0" w:color="auto"/>
                        <w:left w:val="none" w:sz="0" w:space="0" w:color="auto"/>
                        <w:bottom w:val="none" w:sz="0" w:space="0" w:color="auto"/>
                        <w:right w:val="none" w:sz="0" w:space="0" w:color="auto"/>
                      </w:divBdr>
                      <w:divsChild>
                        <w:div w:id="1014890822">
                          <w:marLeft w:val="0"/>
                          <w:marRight w:val="0"/>
                          <w:marTop w:val="0"/>
                          <w:marBottom w:val="0"/>
                          <w:divBdr>
                            <w:top w:val="none" w:sz="0" w:space="0" w:color="auto"/>
                            <w:left w:val="none" w:sz="0" w:space="0" w:color="auto"/>
                            <w:bottom w:val="single" w:sz="6" w:space="0" w:color="00B3B5"/>
                            <w:right w:val="none" w:sz="0" w:space="0" w:color="auto"/>
                          </w:divBdr>
                        </w:div>
                      </w:divsChild>
                    </w:div>
                    <w:div w:id="1688629321">
                      <w:marLeft w:val="0"/>
                      <w:marRight w:val="0"/>
                      <w:marTop w:val="0"/>
                      <w:marBottom w:val="0"/>
                      <w:divBdr>
                        <w:top w:val="none" w:sz="0" w:space="0" w:color="auto"/>
                        <w:left w:val="none" w:sz="0" w:space="0" w:color="auto"/>
                        <w:bottom w:val="none" w:sz="0" w:space="0" w:color="auto"/>
                        <w:right w:val="none" w:sz="0" w:space="0" w:color="auto"/>
                      </w:divBdr>
                      <w:divsChild>
                        <w:div w:id="35207712">
                          <w:marLeft w:val="0"/>
                          <w:marRight w:val="0"/>
                          <w:marTop w:val="0"/>
                          <w:marBottom w:val="0"/>
                          <w:divBdr>
                            <w:top w:val="none" w:sz="0" w:space="0" w:color="auto"/>
                            <w:left w:val="none" w:sz="0" w:space="0" w:color="auto"/>
                            <w:bottom w:val="single" w:sz="6" w:space="0" w:color="00B3B5"/>
                            <w:right w:val="none" w:sz="0" w:space="0" w:color="auto"/>
                          </w:divBdr>
                        </w:div>
                      </w:divsChild>
                    </w:div>
                    <w:div w:id="2095853592">
                      <w:marLeft w:val="0"/>
                      <w:marRight w:val="0"/>
                      <w:marTop w:val="0"/>
                      <w:marBottom w:val="0"/>
                      <w:divBdr>
                        <w:top w:val="none" w:sz="0" w:space="0" w:color="auto"/>
                        <w:left w:val="none" w:sz="0" w:space="0" w:color="auto"/>
                        <w:bottom w:val="none" w:sz="0" w:space="0" w:color="auto"/>
                        <w:right w:val="none" w:sz="0" w:space="0" w:color="auto"/>
                      </w:divBdr>
                      <w:divsChild>
                        <w:div w:id="984361850">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1766880648">
                  <w:marLeft w:val="0"/>
                  <w:marRight w:val="0"/>
                  <w:marTop w:val="0"/>
                  <w:marBottom w:val="0"/>
                  <w:divBdr>
                    <w:top w:val="none" w:sz="0" w:space="0" w:color="auto"/>
                    <w:left w:val="none" w:sz="0" w:space="0" w:color="auto"/>
                    <w:bottom w:val="none" w:sz="0" w:space="0" w:color="auto"/>
                    <w:right w:val="none" w:sz="0" w:space="0" w:color="auto"/>
                  </w:divBdr>
                </w:div>
              </w:divsChild>
            </w:div>
            <w:div w:id="2108379298">
              <w:marLeft w:val="0"/>
              <w:marRight w:val="0"/>
              <w:marTop w:val="0"/>
              <w:marBottom w:val="0"/>
              <w:divBdr>
                <w:top w:val="none" w:sz="0" w:space="0" w:color="auto"/>
                <w:left w:val="none" w:sz="0" w:space="0" w:color="auto"/>
                <w:bottom w:val="none" w:sz="0" w:space="0" w:color="auto"/>
                <w:right w:val="none" w:sz="0" w:space="0" w:color="auto"/>
              </w:divBdr>
              <w:divsChild>
                <w:div w:id="160852735">
                  <w:marLeft w:val="0"/>
                  <w:marRight w:val="0"/>
                  <w:marTop w:val="0"/>
                  <w:marBottom w:val="0"/>
                  <w:divBdr>
                    <w:top w:val="none" w:sz="0" w:space="0" w:color="auto"/>
                    <w:left w:val="none" w:sz="0" w:space="0" w:color="auto"/>
                    <w:bottom w:val="none" w:sz="0" w:space="0" w:color="auto"/>
                    <w:right w:val="none" w:sz="0" w:space="0" w:color="auto"/>
                  </w:divBdr>
                </w:div>
                <w:div w:id="698161901">
                  <w:marLeft w:val="0"/>
                  <w:marRight w:val="0"/>
                  <w:marTop w:val="0"/>
                  <w:marBottom w:val="0"/>
                  <w:divBdr>
                    <w:top w:val="none" w:sz="0" w:space="0" w:color="auto"/>
                    <w:left w:val="none" w:sz="0" w:space="0" w:color="auto"/>
                    <w:bottom w:val="none" w:sz="0" w:space="0" w:color="auto"/>
                    <w:right w:val="none" w:sz="0" w:space="0" w:color="auto"/>
                  </w:divBdr>
                  <w:divsChild>
                    <w:div w:id="245505701">
                      <w:marLeft w:val="0"/>
                      <w:marRight w:val="0"/>
                      <w:marTop w:val="0"/>
                      <w:marBottom w:val="0"/>
                      <w:divBdr>
                        <w:top w:val="none" w:sz="0" w:space="0" w:color="auto"/>
                        <w:left w:val="none" w:sz="0" w:space="0" w:color="auto"/>
                        <w:bottom w:val="none" w:sz="0" w:space="0" w:color="auto"/>
                        <w:right w:val="none" w:sz="0" w:space="0" w:color="auto"/>
                      </w:divBdr>
                      <w:divsChild>
                        <w:div w:id="1641377210">
                          <w:marLeft w:val="0"/>
                          <w:marRight w:val="0"/>
                          <w:marTop w:val="0"/>
                          <w:marBottom w:val="0"/>
                          <w:divBdr>
                            <w:top w:val="none" w:sz="0" w:space="0" w:color="auto"/>
                            <w:left w:val="none" w:sz="0" w:space="0" w:color="auto"/>
                            <w:bottom w:val="single" w:sz="6" w:space="0" w:color="00B3B5"/>
                            <w:right w:val="none" w:sz="0" w:space="0" w:color="auto"/>
                          </w:divBdr>
                        </w:div>
                      </w:divsChild>
                    </w:div>
                    <w:div w:id="381639427">
                      <w:marLeft w:val="0"/>
                      <w:marRight w:val="0"/>
                      <w:marTop w:val="0"/>
                      <w:marBottom w:val="0"/>
                      <w:divBdr>
                        <w:top w:val="none" w:sz="0" w:space="0" w:color="auto"/>
                        <w:left w:val="none" w:sz="0" w:space="0" w:color="auto"/>
                        <w:bottom w:val="none" w:sz="0" w:space="0" w:color="auto"/>
                        <w:right w:val="none" w:sz="0" w:space="0" w:color="auto"/>
                      </w:divBdr>
                      <w:divsChild>
                        <w:div w:id="233704893">
                          <w:marLeft w:val="0"/>
                          <w:marRight w:val="0"/>
                          <w:marTop w:val="0"/>
                          <w:marBottom w:val="0"/>
                          <w:divBdr>
                            <w:top w:val="none" w:sz="0" w:space="0" w:color="auto"/>
                            <w:left w:val="none" w:sz="0" w:space="0" w:color="auto"/>
                            <w:bottom w:val="single" w:sz="6" w:space="0" w:color="00B3B5"/>
                            <w:right w:val="none" w:sz="0" w:space="0" w:color="auto"/>
                          </w:divBdr>
                        </w:div>
                      </w:divsChild>
                    </w:div>
                    <w:div w:id="769621360">
                      <w:marLeft w:val="0"/>
                      <w:marRight w:val="0"/>
                      <w:marTop w:val="0"/>
                      <w:marBottom w:val="0"/>
                      <w:divBdr>
                        <w:top w:val="none" w:sz="0" w:space="0" w:color="auto"/>
                        <w:left w:val="none" w:sz="0" w:space="0" w:color="auto"/>
                        <w:bottom w:val="none" w:sz="0" w:space="0" w:color="auto"/>
                        <w:right w:val="none" w:sz="0" w:space="0" w:color="auto"/>
                      </w:divBdr>
                      <w:divsChild>
                        <w:div w:id="1273249097">
                          <w:marLeft w:val="0"/>
                          <w:marRight w:val="0"/>
                          <w:marTop w:val="0"/>
                          <w:marBottom w:val="0"/>
                          <w:divBdr>
                            <w:top w:val="none" w:sz="0" w:space="0" w:color="auto"/>
                            <w:left w:val="none" w:sz="0" w:space="0" w:color="auto"/>
                            <w:bottom w:val="single" w:sz="6" w:space="0" w:color="00B3B5"/>
                            <w:right w:val="none" w:sz="0" w:space="0" w:color="auto"/>
                          </w:divBdr>
                        </w:div>
                      </w:divsChild>
                    </w:div>
                    <w:div w:id="1108356959">
                      <w:marLeft w:val="0"/>
                      <w:marRight w:val="0"/>
                      <w:marTop w:val="0"/>
                      <w:marBottom w:val="0"/>
                      <w:divBdr>
                        <w:top w:val="none" w:sz="0" w:space="0" w:color="auto"/>
                        <w:left w:val="none" w:sz="0" w:space="0" w:color="auto"/>
                        <w:bottom w:val="none" w:sz="0" w:space="0" w:color="auto"/>
                        <w:right w:val="none" w:sz="0" w:space="0" w:color="auto"/>
                      </w:divBdr>
                      <w:divsChild>
                        <w:div w:id="861627427">
                          <w:marLeft w:val="0"/>
                          <w:marRight w:val="0"/>
                          <w:marTop w:val="0"/>
                          <w:marBottom w:val="0"/>
                          <w:divBdr>
                            <w:top w:val="none" w:sz="0" w:space="0" w:color="auto"/>
                            <w:left w:val="none" w:sz="0" w:space="0" w:color="auto"/>
                            <w:bottom w:val="single" w:sz="6" w:space="0" w:color="00B3B5"/>
                            <w:right w:val="none" w:sz="0" w:space="0" w:color="auto"/>
                          </w:divBdr>
                        </w:div>
                      </w:divsChild>
                    </w:div>
                    <w:div w:id="1807310258">
                      <w:marLeft w:val="0"/>
                      <w:marRight w:val="0"/>
                      <w:marTop w:val="0"/>
                      <w:marBottom w:val="0"/>
                      <w:divBdr>
                        <w:top w:val="none" w:sz="0" w:space="0" w:color="auto"/>
                        <w:left w:val="none" w:sz="0" w:space="0" w:color="auto"/>
                        <w:bottom w:val="none" w:sz="0" w:space="0" w:color="auto"/>
                        <w:right w:val="none" w:sz="0" w:space="0" w:color="auto"/>
                      </w:divBdr>
                      <w:divsChild>
                        <w:div w:id="2098551510">
                          <w:marLeft w:val="0"/>
                          <w:marRight w:val="0"/>
                          <w:marTop w:val="0"/>
                          <w:marBottom w:val="0"/>
                          <w:divBdr>
                            <w:top w:val="none" w:sz="0" w:space="0" w:color="auto"/>
                            <w:left w:val="none" w:sz="0" w:space="0" w:color="auto"/>
                            <w:bottom w:val="single" w:sz="6" w:space="0" w:color="00B3B5"/>
                            <w:right w:val="none" w:sz="0" w:space="0" w:color="auto"/>
                          </w:divBdr>
                        </w:div>
                      </w:divsChild>
                    </w:div>
                    <w:div w:id="1882553984">
                      <w:marLeft w:val="0"/>
                      <w:marRight w:val="0"/>
                      <w:marTop w:val="0"/>
                      <w:marBottom w:val="0"/>
                      <w:divBdr>
                        <w:top w:val="none" w:sz="0" w:space="0" w:color="auto"/>
                        <w:left w:val="none" w:sz="0" w:space="0" w:color="auto"/>
                        <w:bottom w:val="none" w:sz="0" w:space="0" w:color="auto"/>
                        <w:right w:val="none" w:sz="0" w:space="0" w:color="auto"/>
                      </w:divBdr>
                      <w:divsChild>
                        <w:div w:id="1051613116">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sChild>
    </w:div>
    <w:div w:id="860125353">
      <w:bodyDiv w:val="1"/>
      <w:marLeft w:val="0"/>
      <w:marRight w:val="0"/>
      <w:marTop w:val="0"/>
      <w:marBottom w:val="0"/>
      <w:divBdr>
        <w:top w:val="none" w:sz="0" w:space="0" w:color="auto"/>
        <w:left w:val="none" w:sz="0" w:space="0" w:color="auto"/>
        <w:bottom w:val="none" w:sz="0" w:space="0" w:color="auto"/>
        <w:right w:val="none" w:sz="0" w:space="0" w:color="auto"/>
      </w:divBdr>
    </w:div>
    <w:div w:id="860322289">
      <w:bodyDiv w:val="1"/>
      <w:marLeft w:val="0"/>
      <w:marRight w:val="0"/>
      <w:marTop w:val="0"/>
      <w:marBottom w:val="0"/>
      <w:divBdr>
        <w:top w:val="none" w:sz="0" w:space="0" w:color="auto"/>
        <w:left w:val="none" w:sz="0" w:space="0" w:color="auto"/>
        <w:bottom w:val="none" w:sz="0" w:space="0" w:color="auto"/>
        <w:right w:val="none" w:sz="0" w:space="0" w:color="auto"/>
      </w:divBdr>
    </w:div>
    <w:div w:id="860630551">
      <w:bodyDiv w:val="1"/>
      <w:marLeft w:val="0"/>
      <w:marRight w:val="0"/>
      <w:marTop w:val="0"/>
      <w:marBottom w:val="0"/>
      <w:divBdr>
        <w:top w:val="none" w:sz="0" w:space="0" w:color="auto"/>
        <w:left w:val="none" w:sz="0" w:space="0" w:color="auto"/>
        <w:bottom w:val="none" w:sz="0" w:space="0" w:color="auto"/>
        <w:right w:val="none" w:sz="0" w:space="0" w:color="auto"/>
      </w:divBdr>
    </w:div>
    <w:div w:id="860827250">
      <w:bodyDiv w:val="1"/>
      <w:marLeft w:val="0"/>
      <w:marRight w:val="0"/>
      <w:marTop w:val="0"/>
      <w:marBottom w:val="0"/>
      <w:divBdr>
        <w:top w:val="none" w:sz="0" w:space="0" w:color="auto"/>
        <w:left w:val="none" w:sz="0" w:space="0" w:color="auto"/>
        <w:bottom w:val="none" w:sz="0" w:space="0" w:color="auto"/>
        <w:right w:val="none" w:sz="0" w:space="0" w:color="auto"/>
      </w:divBdr>
    </w:div>
    <w:div w:id="861168673">
      <w:bodyDiv w:val="1"/>
      <w:marLeft w:val="0"/>
      <w:marRight w:val="0"/>
      <w:marTop w:val="0"/>
      <w:marBottom w:val="0"/>
      <w:divBdr>
        <w:top w:val="none" w:sz="0" w:space="0" w:color="auto"/>
        <w:left w:val="none" w:sz="0" w:space="0" w:color="auto"/>
        <w:bottom w:val="none" w:sz="0" w:space="0" w:color="auto"/>
        <w:right w:val="none" w:sz="0" w:space="0" w:color="auto"/>
      </w:divBdr>
    </w:div>
    <w:div w:id="861699554">
      <w:bodyDiv w:val="1"/>
      <w:marLeft w:val="0"/>
      <w:marRight w:val="0"/>
      <w:marTop w:val="0"/>
      <w:marBottom w:val="0"/>
      <w:divBdr>
        <w:top w:val="none" w:sz="0" w:space="0" w:color="auto"/>
        <w:left w:val="none" w:sz="0" w:space="0" w:color="auto"/>
        <w:bottom w:val="none" w:sz="0" w:space="0" w:color="auto"/>
        <w:right w:val="none" w:sz="0" w:space="0" w:color="auto"/>
      </w:divBdr>
    </w:div>
    <w:div w:id="861742944">
      <w:bodyDiv w:val="1"/>
      <w:marLeft w:val="0"/>
      <w:marRight w:val="0"/>
      <w:marTop w:val="0"/>
      <w:marBottom w:val="0"/>
      <w:divBdr>
        <w:top w:val="none" w:sz="0" w:space="0" w:color="auto"/>
        <w:left w:val="none" w:sz="0" w:space="0" w:color="auto"/>
        <w:bottom w:val="none" w:sz="0" w:space="0" w:color="auto"/>
        <w:right w:val="none" w:sz="0" w:space="0" w:color="auto"/>
      </w:divBdr>
    </w:div>
    <w:div w:id="862598363">
      <w:bodyDiv w:val="1"/>
      <w:marLeft w:val="0"/>
      <w:marRight w:val="0"/>
      <w:marTop w:val="0"/>
      <w:marBottom w:val="0"/>
      <w:divBdr>
        <w:top w:val="none" w:sz="0" w:space="0" w:color="auto"/>
        <w:left w:val="none" w:sz="0" w:space="0" w:color="auto"/>
        <w:bottom w:val="none" w:sz="0" w:space="0" w:color="auto"/>
        <w:right w:val="none" w:sz="0" w:space="0" w:color="auto"/>
      </w:divBdr>
    </w:div>
    <w:div w:id="863128731">
      <w:bodyDiv w:val="1"/>
      <w:marLeft w:val="0"/>
      <w:marRight w:val="0"/>
      <w:marTop w:val="0"/>
      <w:marBottom w:val="0"/>
      <w:divBdr>
        <w:top w:val="none" w:sz="0" w:space="0" w:color="auto"/>
        <w:left w:val="none" w:sz="0" w:space="0" w:color="auto"/>
        <w:bottom w:val="none" w:sz="0" w:space="0" w:color="auto"/>
        <w:right w:val="none" w:sz="0" w:space="0" w:color="auto"/>
      </w:divBdr>
    </w:div>
    <w:div w:id="863444791">
      <w:bodyDiv w:val="1"/>
      <w:marLeft w:val="0"/>
      <w:marRight w:val="0"/>
      <w:marTop w:val="0"/>
      <w:marBottom w:val="0"/>
      <w:divBdr>
        <w:top w:val="none" w:sz="0" w:space="0" w:color="auto"/>
        <w:left w:val="none" w:sz="0" w:space="0" w:color="auto"/>
        <w:bottom w:val="none" w:sz="0" w:space="0" w:color="auto"/>
        <w:right w:val="none" w:sz="0" w:space="0" w:color="auto"/>
      </w:divBdr>
    </w:div>
    <w:div w:id="864290147">
      <w:bodyDiv w:val="1"/>
      <w:marLeft w:val="0"/>
      <w:marRight w:val="0"/>
      <w:marTop w:val="0"/>
      <w:marBottom w:val="0"/>
      <w:divBdr>
        <w:top w:val="none" w:sz="0" w:space="0" w:color="auto"/>
        <w:left w:val="none" w:sz="0" w:space="0" w:color="auto"/>
        <w:bottom w:val="none" w:sz="0" w:space="0" w:color="auto"/>
        <w:right w:val="none" w:sz="0" w:space="0" w:color="auto"/>
      </w:divBdr>
    </w:div>
    <w:div w:id="865826192">
      <w:bodyDiv w:val="1"/>
      <w:marLeft w:val="0"/>
      <w:marRight w:val="0"/>
      <w:marTop w:val="0"/>
      <w:marBottom w:val="0"/>
      <w:divBdr>
        <w:top w:val="none" w:sz="0" w:space="0" w:color="auto"/>
        <w:left w:val="none" w:sz="0" w:space="0" w:color="auto"/>
        <w:bottom w:val="none" w:sz="0" w:space="0" w:color="auto"/>
        <w:right w:val="none" w:sz="0" w:space="0" w:color="auto"/>
      </w:divBdr>
    </w:div>
    <w:div w:id="866483636">
      <w:bodyDiv w:val="1"/>
      <w:marLeft w:val="0"/>
      <w:marRight w:val="0"/>
      <w:marTop w:val="0"/>
      <w:marBottom w:val="0"/>
      <w:divBdr>
        <w:top w:val="none" w:sz="0" w:space="0" w:color="auto"/>
        <w:left w:val="none" w:sz="0" w:space="0" w:color="auto"/>
        <w:bottom w:val="none" w:sz="0" w:space="0" w:color="auto"/>
        <w:right w:val="none" w:sz="0" w:space="0" w:color="auto"/>
      </w:divBdr>
    </w:div>
    <w:div w:id="866530562">
      <w:bodyDiv w:val="1"/>
      <w:marLeft w:val="0"/>
      <w:marRight w:val="0"/>
      <w:marTop w:val="0"/>
      <w:marBottom w:val="0"/>
      <w:divBdr>
        <w:top w:val="none" w:sz="0" w:space="0" w:color="auto"/>
        <w:left w:val="none" w:sz="0" w:space="0" w:color="auto"/>
        <w:bottom w:val="none" w:sz="0" w:space="0" w:color="auto"/>
        <w:right w:val="none" w:sz="0" w:space="0" w:color="auto"/>
      </w:divBdr>
    </w:div>
    <w:div w:id="866795276">
      <w:bodyDiv w:val="1"/>
      <w:marLeft w:val="0"/>
      <w:marRight w:val="0"/>
      <w:marTop w:val="0"/>
      <w:marBottom w:val="0"/>
      <w:divBdr>
        <w:top w:val="none" w:sz="0" w:space="0" w:color="auto"/>
        <w:left w:val="none" w:sz="0" w:space="0" w:color="auto"/>
        <w:bottom w:val="none" w:sz="0" w:space="0" w:color="auto"/>
        <w:right w:val="none" w:sz="0" w:space="0" w:color="auto"/>
      </w:divBdr>
    </w:div>
    <w:div w:id="867327953">
      <w:bodyDiv w:val="1"/>
      <w:marLeft w:val="0"/>
      <w:marRight w:val="0"/>
      <w:marTop w:val="0"/>
      <w:marBottom w:val="0"/>
      <w:divBdr>
        <w:top w:val="none" w:sz="0" w:space="0" w:color="auto"/>
        <w:left w:val="none" w:sz="0" w:space="0" w:color="auto"/>
        <w:bottom w:val="none" w:sz="0" w:space="0" w:color="auto"/>
        <w:right w:val="none" w:sz="0" w:space="0" w:color="auto"/>
      </w:divBdr>
    </w:div>
    <w:div w:id="867331522">
      <w:bodyDiv w:val="1"/>
      <w:marLeft w:val="0"/>
      <w:marRight w:val="0"/>
      <w:marTop w:val="0"/>
      <w:marBottom w:val="0"/>
      <w:divBdr>
        <w:top w:val="none" w:sz="0" w:space="0" w:color="auto"/>
        <w:left w:val="none" w:sz="0" w:space="0" w:color="auto"/>
        <w:bottom w:val="none" w:sz="0" w:space="0" w:color="auto"/>
        <w:right w:val="none" w:sz="0" w:space="0" w:color="auto"/>
      </w:divBdr>
    </w:div>
    <w:div w:id="868177645">
      <w:bodyDiv w:val="1"/>
      <w:marLeft w:val="0"/>
      <w:marRight w:val="0"/>
      <w:marTop w:val="0"/>
      <w:marBottom w:val="0"/>
      <w:divBdr>
        <w:top w:val="none" w:sz="0" w:space="0" w:color="auto"/>
        <w:left w:val="none" w:sz="0" w:space="0" w:color="auto"/>
        <w:bottom w:val="none" w:sz="0" w:space="0" w:color="auto"/>
        <w:right w:val="none" w:sz="0" w:space="0" w:color="auto"/>
      </w:divBdr>
    </w:div>
    <w:div w:id="868570021">
      <w:bodyDiv w:val="1"/>
      <w:marLeft w:val="0"/>
      <w:marRight w:val="0"/>
      <w:marTop w:val="0"/>
      <w:marBottom w:val="0"/>
      <w:divBdr>
        <w:top w:val="none" w:sz="0" w:space="0" w:color="auto"/>
        <w:left w:val="none" w:sz="0" w:space="0" w:color="auto"/>
        <w:bottom w:val="none" w:sz="0" w:space="0" w:color="auto"/>
        <w:right w:val="none" w:sz="0" w:space="0" w:color="auto"/>
      </w:divBdr>
    </w:div>
    <w:div w:id="868685286">
      <w:bodyDiv w:val="1"/>
      <w:marLeft w:val="0"/>
      <w:marRight w:val="0"/>
      <w:marTop w:val="0"/>
      <w:marBottom w:val="0"/>
      <w:divBdr>
        <w:top w:val="none" w:sz="0" w:space="0" w:color="auto"/>
        <w:left w:val="none" w:sz="0" w:space="0" w:color="auto"/>
        <w:bottom w:val="none" w:sz="0" w:space="0" w:color="auto"/>
        <w:right w:val="none" w:sz="0" w:space="0" w:color="auto"/>
      </w:divBdr>
      <w:divsChild>
        <w:div w:id="1858959053">
          <w:marLeft w:val="0"/>
          <w:marRight w:val="0"/>
          <w:marTop w:val="0"/>
          <w:marBottom w:val="0"/>
          <w:divBdr>
            <w:top w:val="none" w:sz="0" w:space="0" w:color="auto"/>
            <w:left w:val="none" w:sz="0" w:space="0" w:color="auto"/>
            <w:bottom w:val="none" w:sz="0" w:space="0" w:color="auto"/>
            <w:right w:val="none" w:sz="0" w:space="0" w:color="auto"/>
          </w:divBdr>
          <w:divsChild>
            <w:div w:id="797836675">
              <w:marLeft w:val="0"/>
              <w:marRight w:val="0"/>
              <w:marTop w:val="0"/>
              <w:marBottom w:val="0"/>
              <w:divBdr>
                <w:top w:val="none" w:sz="0" w:space="0" w:color="auto"/>
                <w:left w:val="none" w:sz="0" w:space="0" w:color="auto"/>
                <w:bottom w:val="none" w:sz="0" w:space="0" w:color="auto"/>
                <w:right w:val="none" w:sz="0" w:space="0" w:color="auto"/>
              </w:divBdr>
              <w:divsChild>
                <w:div w:id="2020034593">
                  <w:marLeft w:val="0"/>
                  <w:marRight w:val="0"/>
                  <w:marTop w:val="0"/>
                  <w:marBottom w:val="0"/>
                  <w:divBdr>
                    <w:top w:val="none" w:sz="0" w:space="0" w:color="auto"/>
                    <w:left w:val="none" w:sz="0" w:space="0" w:color="auto"/>
                    <w:bottom w:val="none" w:sz="0" w:space="0" w:color="auto"/>
                    <w:right w:val="none" w:sz="0" w:space="0" w:color="auto"/>
                  </w:divBdr>
                  <w:divsChild>
                    <w:div w:id="1218855276">
                      <w:marLeft w:val="0"/>
                      <w:marRight w:val="0"/>
                      <w:marTop w:val="0"/>
                      <w:marBottom w:val="0"/>
                      <w:divBdr>
                        <w:top w:val="none" w:sz="0" w:space="0" w:color="auto"/>
                        <w:left w:val="none" w:sz="0" w:space="0" w:color="auto"/>
                        <w:bottom w:val="none" w:sz="0" w:space="0" w:color="auto"/>
                        <w:right w:val="none" w:sz="0" w:space="0" w:color="auto"/>
                      </w:divBdr>
                      <w:divsChild>
                        <w:div w:id="1349912959">
                          <w:marLeft w:val="0"/>
                          <w:marRight w:val="0"/>
                          <w:marTop w:val="45"/>
                          <w:marBottom w:val="0"/>
                          <w:divBdr>
                            <w:top w:val="none" w:sz="0" w:space="0" w:color="auto"/>
                            <w:left w:val="none" w:sz="0" w:space="0" w:color="auto"/>
                            <w:bottom w:val="none" w:sz="0" w:space="0" w:color="auto"/>
                            <w:right w:val="none" w:sz="0" w:space="0" w:color="auto"/>
                          </w:divBdr>
                          <w:divsChild>
                            <w:div w:id="973216061">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8954459">
      <w:bodyDiv w:val="1"/>
      <w:marLeft w:val="0"/>
      <w:marRight w:val="0"/>
      <w:marTop w:val="0"/>
      <w:marBottom w:val="0"/>
      <w:divBdr>
        <w:top w:val="none" w:sz="0" w:space="0" w:color="auto"/>
        <w:left w:val="none" w:sz="0" w:space="0" w:color="auto"/>
        <w:bottom w:val="none" w:sz="0" w:space="0" w:color="auto"/>
        <w:right w:val="none" w:sz="0" w:space="0" w:color="auto"/>
      </w:divBdr>
    </w:div>
    <w:div w:id="869412703">
      <w:bodyDiv w:val="1"/>
      <w:marLeft w:val="0"/>
      <w:marRight w:val="0"/>
      <w:marTop w:val="0"/>
      <w:marBottom w:val="0"/>
      <w:divBdr>
        <w:top w:val="none" w:sz="0" w:space="0" w:color="auto"/>
        <w:left w:val="none" w:sz="0" w:space="0" w:color="auto"/>
        <w:bottom w:val="none" w:sz="0" w:space="0" w:color="auto"/>
        <w:right w:val="none" w:sz="0" w:space="0" w:color="auto"/>
      </w:divBdr>
    </w:div>
    <w:div w:id="869495831">
      <w:bodyDiv w:val="1"/>
      <w:marLeft w:val="0"/>
      <w:marRight w:val="0"/>
      <w:marTop w:val="0"/>
      <w:marBottom w:val="0"/>
      <w:divBdr>
        <w:top w:val="none" w:sz="0" w:space="0" w:color="auto"/>
        <w:left w:val="none" w:sz="0" w:space="0" w:color="auto"/>
        <w:bottom w:val="none" w:sz="0" w:space="0" w:color="auto"/>
        <w:right w:val="none" w:sz="0" w:space="0" w:color="auto"/>
      </w:divBdr>
    </w:div>
    <w:div w:id="869609264">
      <w:bodyDiv w:val="1"/>
      <w:marLeft w:val="0"/>
      <w:marRight w:val="0"/>
      <w:marTop w:val="0"/>
      <w:marBottom w:val="0"/>
      <w:divBdr>
        <w:top w:val="none" w:sz="0" w:space="0" w:color="auto"/>
        <w:left w:val="none" w:sz="0" w:space="0" w:color="auto"/>
        <w:bottom w:val="none" w:sz="0" w:space="0" w:color="auto"/>
        <w:right w:val="none" w:sz="0" w:space="0" w:color="auto"/>
      </w:divBdr>
    </w:div>
    <w:div w:id="870535899">
      <w:bodyDiv w:val="1"/>
      <w:marLeft w:val="0"/>
      <w:marRight w:val="0"/>
      <w:marTop w:val="0"/>
      <w:marBottom w:val="0"/>
      <w:divBdr>
        <w:top w:val="none" w:sz="0" w:space="0" w:color="auto"/>
        <w:left w:val="none" w:sz="0" w:space="0" w:color="auto"/>
        <w:bottom w:val="none" w:sz="0" w:space="0" w:color="auto"/>
        <w:right w:val="none" w:sz="0" w:space="0" w:color="auto"/>
      </w:divBdr>
    </w:div>
    <w:div w:id="870804956">
      <w:bodyDiv w:val="1"/>
      <w:marLeft w:val="0"/>
      <w:marRight w:val="0"/>
      <w:marTop w:val="0"/>
      <w:marBottom w:val="0"/>
      <w:divBdr>
        <w:top w:val="none" w:sz="0" w:space="0" w:color="auto"/>
        <w:left w:val="none" w:sz="0" w:space="0" w:color="auto"/>
        <w:bottom w:val="none" w:sz="0" w:space="0" w:color="auto"/>
        <w:right w:val="none" w:sz="0" w:space="0" w:color="auto"/>
      </w:divBdr>
    </w:div>
    <w:div w:id="870991071">
      <w:bodyDiv w:val="1"/>
      <w:marLeft w:val="0"/>
      <w:marRight w:val="0"/>
      <w:marTop w:val="0"/>
      <w:marBottom w:val="0"/>
      <w:divBdr>
        <w:top w:val="none" w:sz="0" w:space="0" w:color="auto"/>
        <w:left w:val="none" w:sz="0" w:space="0" w:color="auto"/>
        <w:bottom w:val="none" w:sz="0" w:space="0" w:color="auto"/>
        <w:right w:val="none" w:sz="0" w:space="0" w:color="auto"/>
      </w:divBdr>
    </w:div>
    <w:div w:id="871039720">
      <w:bodyDiv w:val="1"/>
      <w:marLeft w:val="0"/>
      <w:marRight w:val="0"/>
      <w:marTop w:val="0"/>
      <w:marBottom w:val="0"/>
      <w:divBdr>
        <w:top w:val="none" w:sz="0" w:space="0" w:color="auto"/>
        <w:left w:val="none" w:sz="0" w:space="0" w:color="auto"/>
        <w:bottom w:val="none" w:sz="0" w:space="0" w:color="auto"/>
        <w:right w:val="none" w:sz="0" w:space="0" w:color="auto"/>
      </w:divBdr>
    </w:div>
    <w:div w:id="871726228">
      <w:bodyDiv w:val="1"/>
      <w:marLeft w:val="0"/>
      <w:marRight w:val="0"/>
      <w:marTop w:val="0"/>
      <w:marBottom w:val="0"/>
      <w:divBdr>
        <w:top w:val="none" w:sz="0" w:space="0" w:color="auto"/>
        <w:left w:val="none" w:sz="0" w:space="0" w:color="auto"/>
        <w:bottom w:val="none" w:sz="0" w:space="0" w:color="auto"/>
        <w:right w:val="none" w:sz="0" w:space="0" w:color="auto"/>
      </w:divBdr>
    </w:div>
    <w:div w:id="871768639">
      <w:bodyDiv w:val="1"/>
      <w:marLeft w:val="0"/>
      <w:marRight w:val="0"/>
      <w:marTop w:val="0"/>
      <w:marBottom w:val="0"/>
      <w:divBdr>
        <w:top w:val="none" w:sz="0" w:space="0" w:color="auto"/>
        <w:left w:val="none" w:sz="0" w:space="0" w:color="auto"/>
        <w:bottom w:val="none" w:sz="0" w:space="0" w:color="auto"/>
        <w:right w:val="none" w:sz="0" w:space="0" w:color="auto"/>
      </w:divBdr>
    </w:div>
    <w:div w:id="872301376">
      <w:bodyDiv w:val="1"/>
      <w:marLeft w:val="0"/>
      <w:marRight w:val="0"/>
      <w:marTop w:val="0"/>
      <w:marBottom w:val="0"/>
      <w:divBdr>
        <w:top w:val="none" w:sz="0" w:space="0" w:color="auto"/>
        <w:left w:val="none" w:sz="0" w:space="0" w:color="auto"/>
        <w:bottom w:val="none" w:sz="0" w:space="0" w:color="auto"/>
        <w:right w:val="none" w:sz="0" w:space="0" w:color="auto"/>
      </w:divBdr>
    </w:div>
    <w:div w:id="872494465">
      <w:bodyDiv w:val="1"/>
      <w:marLeft w:val="0"/>
      <w:marRight w:val="0"/>
      <w:marTop w:val="0"/>
      <w:marBottom w:val="0"/>
      <w:divBdr>
        <w:top w:val="none" w:sz="0" w:space="0" w:color="auto"/>
        <w:left w:val="none" w:sz="0" w:space="0" w:color="auto"/>
        <w:bottom w:val="none" w:sz="0" w:space="0" w:color="auto"/>
        <w:right w:val="none" w:sz="0" w:space="0" w:color="auto"/>
      </w:divBdr>
    </w:div>
    <w:div w:id="872810117">
      <w:bodyDiv w:val="1"/>
      <w:marLeft w:val="0"/>
      <w:marRight w:val="0"/>
      <w:marTop w:val="0"/>
      <w:marBottom w:val="0"/>
      <w:divBdr>
        <w:top w:val="none" w:sz="0" w:space="0" w:color="auto"/>
        <w:left w:val="none" w:sz="0" w:space="0" w:color="auto"/>
        <w:bottom w:val="none" w:sz="0" w:space="0" w:color="auto"/>
        <w:right w:val="none" w:sz="0" w:space="0" w:color="auto"/>
      </w:divBdr>
    </w:div>
    <w:div w:id="873230581">
      <w:bodyDiv w:val="1"/>
      <w:marLeft w:val="0"/>
      <w:marRight w:val="0"/>
      <w:marTop w:val="0"/>
      <w:marBottom w:val="0"/>
      <w:divBdr>
        <w:top w:val="none" w:sz="0" w:space="0" w:color="auto"/>
        <w:left w:val="none" w:sz="0" w:space="0" w:color="auto"/>
        <w:bottom w:val="none" w:sz="0" w:space="0" w:color="auto"/>
        <w:right w:val="none" w:sz="0" w:space="0" w:color="auto"/>
      </w:divBdr>
    </w:div>
    <w:div w:id="873543560">
      <w:bodyDiv w:val="1"/>
      <w:marLeft w:val="0"/>
      <w:marRight w:val="0"/>
      <w:marTop w:val="0"/>
      <w:marBottom w:val="0"/>
      <w:divBdr>
        <w:top w:val="none" w:sz="0" w:space="0" w:color="auto"/>
        <w:left w:val="none" w:sz="0" w:space="0" w:color="auto"/>
        <w:bottom w:val="none" w:sz="0" w:space="0" w:color="auto"/>
        <w:right w:val="none" w:sz="0" w:space="0" w:color="auto"/>
      </w:divBdr>
    </w:div>
    <w:div w:id="873885984">
      <w:bodyDiv w:val="1"/>
      <w:marLeft w:val="0"/>
      <w:marRight w:val="0"/>
      <w:marTop w:val="0"/>
      <w:marBottom w:val="0"/>
      <w:divBdr>
        <w:top w:val="none" w:sz="0" w:space="0" w:color="auto"/>
        <w:left w:val="none" w:sz="0" w:space="0" w:color="auto"/>
        <w:bottom w:val="none" w:sz="0" w:space="0" w:color="auto"/>
        <w:right w:val="none" w:sz="0" w:space="0" w:color="auto"/>
      </w:divBdr>
    </w:div>
    <w:div w:id="874346867">
      <w:bodyDiv w:val="1"/>
      <w:marLeft w:val="0"/>
      <w:marRight w:val="0"/>
      <w:marTop w:val="0"/>
      <w:marBottom w:val="0"/>
      <w:divBdr>
        <w:top w:val="none" w:sz="0" w:space="0" w:color="auto"/>
        <w:left w:val="none" w:sz="0" w:space="0" w:color="auto"/>
        <w:bottom w:val="none" w:sz="0" w:space="0" w:color="auto"/>
        <w:right w:val="none" w:sz="0" w:space="0" w:color="auto"/>
      </w:divBdr>
    </w:div>
    <w:div w:id="874586049">
      <w:bodyDiv w:val="1"/>
      <w:marLeft w:val="0"/>
      <w:marRight w:val="0"/>
      <w:marTop w:val="0"/>
      <w:marBottom w:val="0"/>
      <w:divBdr>
        <w:top w:val="none" w:sz="0" w:space="0" w:color="auto"/>
        <w:left w:val="none" w:sz="0" w:space="0" w:color="auto"/>
        <w:bottom w:val="none" w:sz="0" w:space="0" w:color="auto"/>
        <w:right w:val="none" w:sz="0" w:space="0" w:color="auto"/>
      </w:divBdr>
    </w:div>
    <w:div w:id="874779335">
      <w:bodyDiv w:val="1"/>
      <w:marLeft w:val="0"/>
      <w:marRight w:val="0"/>
      <w:marTop w:val="0"/>
      <w:marBottom w:val="0"/>
      <w:divBdr>
        <w:top w:val="none" w:sz="0" w:space="0" w:color="auto"/>
        <w:left w:val="none" w:sz="0" w:space="0" w:color="auto"/>
        <w:bottom w:val="none" w:sz="0" w:space="0" w:color="auto"/>
        <w:right w:val="none" w:sz="0" w:space="0" w:color="auto"/>
      </w:divBdr>
    </w:div>
    <w:div w:id="874926906">
      <w:bodyDiv w:val="1"/>
      <w:marLeft w:val="0"/>
      <w:marRight w:val="0"/>
      <w:marTop w:val="0"/>
      <w:marBottom w:val="0"/>
      <w:divBdr>
        <w:top w:val="none" w:sz="0" w:space="0" w:color="auto"/>
        <w:left w:val="none" w:sz="0" w:space="0" w:color="auto"/>
        <w:bottom w:val="none" w:sz="0" w:space="0" w:color="auto"/>
        <w:right w:val="none" w:sz="0" w:space="0" w:color="auto"/>
      </w:divBdr>
    </w:div>
    <w:div w:id="875237350">
      <w:bodyDiv w:val="1"/>
      <w:marLeft w:val="0"/>
      <w:marRight w:val="0"/>
      <w:marTop w:val="0"/>
      <w:marBottom w:val="0"/>
      <w:divBdr>
        <w:top w:val="none" w:sz="0" w:space="0" w:color="auto"/>
        <w:left w:val="none" w:sz="0" w:space="0" w:color="auto"/>
        <w:bottom w:val="none" w:sz="0" w:space="0" w:color="auto"/>
        <w:right w:val="none" w:sz="0" w:space="0" w:color="auto"/>
      </w:divBdr>
    </w:div>
    <w:div w:id="875699963">
      <w:bodyDiv w:val="1"/>
      <w:marLeft w:val="0"/>
      <w:marRight w:val="0"/>
      <w:marTop w:val="0"/>
      <w:marBottom w:val="0"/>
      <w:divBdr>
        <w:top w:val="none" w:sz="0" w:space="0" w:color="auto"/>
        <w:left w:val="none" w:sz="0" w:space="0" w:color="auto"/>
        <w:bottom w:val="none" w:sz="0" w:space="0" w:color="auto"/>
        <w:right w:val="none" w:sz="0" w:space="0" w:color="auto"/>
      </w:divBdr>
    </w:div>
    <w:div w:id="875890691">
      <w:bodyDiv w:val="1"/>
      <w:marLeft w:val="0"/>
      <w:marRight w:val="0"/>
      <w:marTop w:val="0"/>
      <w:marBottom w:val="0"/>
      <w:divBdr>
        <w:top w:val="none" w:sz="0" w:space="0" w:color="auto"/>
        <w:left w:val="none" w:sz="0" w:space="0" w:color="auto"/>
        <w:bottom w:val="none" w:sz="0" w:space="0" w:color="auto"/>
        <w:right w:val="none" w:sz="0" w:space="0" w:color="auto"/>
      </w:divBdr>
    </w:div>
    <w:div w:id="876047760">
      <w:bodyDiv w:val="1"/>
      <w:marLeft w:val="0"/>
      <w:marRight w:val="0"/>
      <w:marTop w:val="0"/>
      <w:marBottom w:val="0"/>
      <w:divBdr>
        <w:top w:val="none" w:sz="0" w:space="0" w:color="auto"/>
        <w:left w:val="none" w:sz="0" w:space="0" w:color="auto"/>
        <w:bottom w:val="none" w:sz="0" w:space="0" w:color="auto"/>
        <w:right w:val="none" w:sz="0" w:space="0" w:color="auto"/>
      </w:divBdr>
    </w:div>
    <w:div w:id="876745778">
      <w:bodyDiv w:val="1"/>
      <w:marLeft w:val="0"/>
      <w:marRight w:val="0"/>
      <w:marTop w:val="0"/>
      <w:marBottom w:val="0"/>
      <w:divBdr>
        <w:top w:val="none" w:sz="0" w:space="0" w:color="auto"/>
        <w:left w:val="none" w:sz="0" w:space="0" w:color="auto"/>
        <w:bottom w:val="none" w:sz="0" w:space="0" w:color="auto"/>
        <w:right w:val="none" w:sz="0" w:space="0" w:color="auto"/>
      </w:divBdr>
    </w:div>
    <w:div w:id="877274791">
      <w:bodyDiv w:val="1"/>
      <w:marLeft w:val="0"/>
      <w:marRight w:val="0"/>
      <w:marTop w:val="0"/>
      <w:marBottom w:val="0"/>
      <w:divBdr>
        <w:top w:val="none" w:sz="0" w:space="0" w:color="auto"/>
        <w:left w:val="none" w:sz="0" w:space="0" w:color="auto"/>
        <w:bottom w:val="none" w:sz="0" w:space="0" w:color="auto"/>
        <w:right w:val="none" w:sz="0" w:space="0" w:color="auto"/>
      </w:divBdr>
    </w:div>
    <w:div w:id="878053203">
      <w:bodyDiv w:val="1"/>
      <w:marLeft w:val="0"/>
      <w:marRight w:val="0"/>
      <w:marTop w:val="0"/>
      <w:marBottom w:val="0"/>
      <w:divBdr>
        <w:top w:val="none" w:sz="0" w:space="0" w:color="auto"/>
        <w:left w:val="none" w:sz="0" w:space="0" w:color="auto"/>
        <w:bottom w:val="none" w:sz="0" w:space="0" w:color="auto"/>
        <w:right w:val="none" w:sz="0" w:space="0" w:color="auto"/>
      </w:divBdr>
    </w:div>
    <w:div w:id="878397517">
      <w:bodyDiv w:val="1"/>
      <w:marLeft w:val="0"/>
      <w:marRight w:val="0"/>
      <w:marTop w:val="0"/>
      <w:marBottom w:val="0"/>
      <w:divBdr>
        <w:top w:val="none" w:sz="0" w:space="0" w:color="auto"/>
        <w:left w:val="none" w:sz="0" w:space="0" w:color="auto"/>
        <w:bottom w:val="none" w:sz="0" w:space="0" w:color="auto"/>
        <w:right w:val="none" w:sz="0" w:space="0" w:color="auto"/>
      </w:divBdr>
    </w:div>
    <w:div w:id="879170837">
      <w:bodyDiv w:val="1"/>
      <w:marLeft w:val="0"/>
      <w:marRight w:val="0"/>
      <w:marTop w:val="0"/>
      <w:marBottom w:val="0"/>
      <w:divBdr>
        <w:top w:val="none" w:sz="0" w:space="0" w:color="auto"/>
        <w:left w:val="none" w:sz="0" w:space="0" w:color="auto"/>
        <w:bottom w:val="none" w:sz="0" w:space="0" w:color="auto"/>
        <w:right w:val="none" w:sz="0" w:space="0" w:color="auto"/>
      </w:divBdr>
    </w:div>
    <w:div w:id="879362411">
      <w:bodyDiv w:val="1"/>
      <w:marLeft w:val="0"/>
      <w:marRight w:val="0"/>
      <w:marTop w:val="0"/>
      <w:marBottom w:val="0"/>
      <w:divBdr>
        <w:top w:val="none" w:sz="0" w:space="0" w:color="auto"/>
        <w:left w:val="none" w:sz="0" w:space="0" w:color="auto"/>
        <w:bottom w:val="none" w:sz="0" w:space="0" w:color="auto"/>
        <w:right w:val="none" w:sz="0" w:space="0" w:color="auto"/>
      </w:divBdr>
    </w:div>
    <w:div w:id="879824896">
      <w:bodyDiv w:val="1"/>
      <w:marLeft w:val="0"/>
      <w:marRight w:val="0"/>
      <w:marTop w:val="0"/>
      <w:marBottom w:val="0"/>
      <w:divBdr>
        <w:top w:val="none" w:sz="0" w:space="0" w:color="auto"/>
        <w:left w:val="none" w:sz="0" w:space="0" w:color="auto"/>
        <w:bottom w:val="none" w:sz="0" w:space="0" w:color="auto"/>
        <w:right w:val="none" w:sz="0" w:space="0" w:color="auto"/>
      </w:divBdr>
    </w:div>
    <w:div w:id="879825387">
      <w:bodyDiv w:val="1"/>
      <w:marLeft w:val="0"/>
      <w:marRight w:val="0"/>
      <w:marTop w:val="0"/>
      <w:marBottom w:val="0"/>
      <w:divBdr>
        <w:top w:val="none" w:sz="0" w:space="0" w:color="auto"/>
        <w:left w:val="none" w:sz="0" w:space="0" w:color="auto"/>
        <w:bottom w:val="none" w:sz="0" w:space="0" w:color="auto"/>
        <w:right w:val="none" w:sz="0" w:space="0" w:color="auto"/>
      </w:divBdr>
    </w:div>
    <w:div w:id="879896101">
      <w:bodyDiv w:val="1"/>
      <w:marLeft w:val="0"/>
      <w:marRight w:val="0"/>
      <w:marTop w:val="0"/>
      <w:marBottom w:val="0"/>
      <w:divBdr>
        <w:top w:val="none" w:sz="0" w:space="0" w:color="auto"/>
        <w:left w:val="none" w:sz="0" w:space="0" w:color="auto"/>
        <w:bottom w:val="none" w:sz="0" w:space="0" w:color="auto"/>
        <w:right w:val="none" w:sz="0" w:space="0" w:color="auto"/>
      </w:divBdr>
    </w:div>
    <w:div w:id="880748235">
      <w:bodyDiv w:val="1"/>
      <w:marLeft w:val="0"/>
      <w:marRight w:val="0"/>
      <w:marTop w:val="0"/>
      <w:marBottom w:val="0"/>
      <w:divBdr>
        <w:top w:val="none" w:sz="0" w:space="0" w:color="auto"/>
        <w:left w:val="none" w:sz="0" w:space="0" w:color="auto"/>
        <w:bottom w:val="none" w:sz="0" w:space="0" w:color="auto"/>
        <w:right w:val="none" w:sz="0" w:space="0" w:color="auto"/>
      </w:divBdr>
    </w:div>
    <w:div w:id="880895032">
      <w:bodyDiv w:val="1"/>
      <w:marLeft w:val="0"/>
      <w:marRight w:val="0"/>
      <w:marTop w:val="0"/>
      <w:marBottom w:val="0"/>
      <w:divBdr>
        <w:top w:val="none" w:sz="0" w:space="0" w:color="auto"/>
        <w:left w:val="none" w:sz="0" w:space="0" w:color="auto"/>
        <w:bottom w:val="none" w:sz="0" w:space="0" w:color="auto"/>
        <w:right w:val="none" w:sz="0" w:space="0" w:color="auto"/>
      </w:divBdr>
    </w:div>
    <w:div w:id="880943552">
      <w:bodyDiv w:val="1"/>
      <w:marLeft w:val="0"/>
      <w:marRight w:val="0"/>
      <w:marTop w:val="0"/>
      <w:marBottom w:val="0"/>
      <w:divBdr>
        <w:top w:val="none" w:sz="0" w:space="0" w:color="auto"/>
        <w:left w:val="none" w:sz="0" w:space="0" w:color="auto"/>
        <w:bottom w:val="none" w:sz="0" w:space="0" w:color="auto"/>
        <w:right w:val="none" w:sz="0" w:space="0" w:color="auto"/>
      </w:divBdr>
    </w:div>
    <w:div w:id="881094187">
      <w:bodyDiv w:val="1"/>
      <w:marLeft w:val="0"/>
      <w:marRight w:val="0"/>
      <w:marTop w:val="0"/>
      <w:marBottom w:val="0"/>
      <w:divBdr>
        <w:top w:val="none" w:sz="0" w:space="0" w:color="auto"/>
        <w:left w:val="none" w:sz="0" w:space="0" w:color="auto"/>
        <w:bottom w:val="none" w:sz="0" w:space="0" w:color="auto"/>
        <w:right w:val="none" w:sz="0" w:space="0" w:color="auto"/>
      </w:divBdr>
    </w:div>
    <w:div w:id="881406997">
      <w:bodyDiv w:val="1"/>
      <w:marLeft w:val="0"/>
      <w:marRight w:val="0"/>
      <w:marTop w:val="0"/>
      <w:marBottom w:val="0"/>
      <w:divBdr>
        <w:top w:val="none" w:sz="0" w:space="0" w:color="auto"/>
        <w:left w:val="none" w:sz="0" w:space="0" w:color="auto"/>
        <w:bottom w:val="none" w:sz="0" w:space="0" w:color="auto"/>
        <w:right w:val="none" w:sz="0" w:space="0" w:color="auto"/>
      </w:divBdr>
      <w:divsChild>
        <w:div w:id="935744695">
          <w:marLeft w:val="0"/>
          <w:marRight w:val="0"/>
          <w:marTop w:val="0"/>
          <w:marBottom w:val="0"/>
          <w:divBdr>
            <w:top w:val="none" w:sz="0" w:space="0" w:color="auto"/>
            <w:left w:val="none" w:sz="0" w:space="0" w:color="auto"/>
            <w:bottom w:val="none" w:sz="0" w:space="0" w:color="auto"/>
            <w:right w:val="none" w:sz="0" w:space="0" w:color="auto"/>
          </w:divBdr>
          <w:divsChild>
            <w:div w:id="2139956818">
              <w:marLeft w:val="0"/>
              <w:marRight w:val="0"/>
              <w:marTop w:val="0"/>
              <w:marBottom w:val="0"/>
              <w:divBdr>
                <w:top w:val="none" w:sz="0" w:space="0" w:color="auto"/>
                <w:left w:val="none" w:sz="0" w:space="0" w:color="auto"/>
                <w:bottom w:val="none" w:sz="0" w:space="0" w:color="auto"/>
                <w:right w:val="none" w:sz="0" w:space="0" w:color="auto"/>
              </w:divBdr>
              <w:divsChild>
                <w:div w:id="198588396">
                  <w:marLeft w:val="0"/>
                  <w:marRight w:val="0"/>
                  <w:marTop w:val="0"/>
                  <w:marBottom w:val="300"/>
                  <w:divBdr>
                    <w:top w:val="none" w:sz="0" w:space="0" w:color="auto"/>
                    <w:left w:val="none" w:sz="0" w:space="0" w:color="auto"/>
                    <w:bottom w:val="none" w:sz="0" w:space="0" w:color="auto"/>
                    <w:right w:val="none" w:sz="0" w:space="0" w:color="auto"/>
                  </w:divBdr>
                </w:div>
                <w:div w:id="284585281">
                  <w:marLeft w:val="0"/>
                  <w:marRight w:val="0"/>
                  <w:marTop w:val="0"/>
                  <w:marBottom w:val="0"/>
                  <w:divBdr>
                    <w:top w:val="none" w:sz="0" w:space="0" w:color="auto"/>
                    <w:left w:val="none" w:sz="0" w:space="0" w:color="auto"/>
                    <w:bottom w:val="none" w:sz="0" w:space="0" w:color="auto"/>
                    <w:right w:val="none" w:sz="0" w:space="0" w:color="auto"/>
                  </w:divBdr>
                  <w:divsChild>
                    <w:div w:id="1153569848">
                      <w:marLeft w:val="0"/>
                      <w:marRight w:val="0"/>
                      <w:marTop w:val="0"/>
                      <w:marBottom w:val="0"/>
                      <w:divBdr>
                        <w:top w:val="none" w:sz="0" w:space="0" w:color="auto"/>
                        <w:left w:val="none" w:sz="0" w:space="0" w:color="auto"/>
                        <w:bottom w:val="none" w:sz="0" w:space="0" w:color="auto"/>
                        <w:right w:val="none" w:sz="0" w:space="0" w:color="auto"/>
                      </w:divBdr>
                      <w:divsChild>
                        <w:div w:id="464545160">
                          <w:marLeft w:val="0"/>
                          <w:marRight w:val="0"/>
                          <w:marTop w:val="0"/>
                          <w:marBottom w:val="0"/>
                          <w:divBdr>
                            <w:top w:val="none" w:sz="0" w:space="0" w:color="auto"/>
                            <w:left w:val="none" w:sz="0" w:space="0" w:color="auto"/>
                            <w:bottom w:val="none" w:sz="0" w:space="0" w:color="auto"/>
                            <w:right w:val="none" w:sz="0" w:space="0" w:color="auto"/>
                          </w:divBdr>
                          <w:divsChild>
                            <w:div w:id="296645964">
                              <w:marLeft w:val="0"/>
                              <w:marRight w:val="0"/>
                              <w:marTop w:val="0"/>
                              <w:marBottom w:val="0"/>
                              <w:divBdr>
                                <w:top w:val="none" w:sz="0" w:space="0" w:color="auto"/>
                                <w:left w:val="none" w:sz="0" w:space="0" w:color="auto"/>
                                <w:bottom w:val="none" w:sz="0" w:space="0" w:color="auto"/>
                                <w:right w:val="none" w:sz="0" w:space="0" w:color="auto"/>
                              </w:divBdr>
                              <w:divsChild>
                                <w:div w:id="2033342150">
                                  <w:marLeft w:val="0"/>
                                  <w:marRight w:val="0"/>
                                  <w:marTop w:val="0"/>
                                  <w:marBottom w:val="0"/>
                                  <w:divBdr>
                                    <w:top w:val="none" w:sz="0" w:space="0" w:color="auto"/>
                                    <w:left w:val="none" w:sz="0" w:space="0" w:color="auto"/>
                                    <w:bottom w:val="none" w:sz="0" w:space="0" w:color="auto"/>
                                    <w:right w:val="none" w:sz="0" w:space="0" w:color="auto"/>
                                  </w:divBdr>
                                </w:div>
                              </w:divsChild>
                            </w:div>
                            <w:div w:id="944994586">
                              <w:marLeft w:val="0"/>
                              <w:marRight w:val="0"/>
                              <w:marTop w:val="0"/>
                              <w:marBottom w:val="0"/>
                              <w:divBdr>
                                <w:top w:val="none" w:sz="0" w:space="0" w:color="auto"/>
                                <w:left w:val="none" w:sz="0" w:space="0" w:color="auto"/>
                                <w:bottom w:val="none" w:sz="0" w:space="0" w:color="auto"/>
                                <w:right w:val="none" w:sz="0" w:space="0" w:color="auto"/>
                              </w:divBdr>
                              <w:divsChild>
                                <w:div w:id="1665889845">
                                  <w:marLeft w:val="0"/>
                                  <w:marRight w:val="0"/>
                                  <w:marTop w:val="0"/>
                                  <w:marBottom w:val="0"/>
                                  <w:divBdr>
                                    <w:top w:val="none" w:sz="0" w:space="0" w:color="auto"/>
                                    <w:left w:val="none" w:sz="0" w:space="0" w:color="auto"/>
                                    <w:bottom w:val="none" w:sz="0" w:space="0" w:color="auto"/>
                                    <w:right w:val="none" w:sz="0" w:space="0" w:color="auto"/>
                                  </w:divBdr>
                                </w:div>
                                <w:div w:id="179274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095807">
                      <w:marLeft w:val="0"/>
                      <w:marRight w:val="0"/>
                      <w:marTop w:val="0"/>
                      <w:marBottom w:val="0"/>
                      <w:divBdr>
                        <w:top w:val="none" w:sz="0" w:space="0" w:color="auto"/>
                        <w:left w:val="none" w:sz="0" w:space="0" w:color="auto"/>
                        <w:bottom w:val="none" w:sz="0" w:space="0" w:color="auto"/>
                        <w:right w:val="none" w:sz="0" w:space="0" w:color="auto"/>
                      </w:divBdr>
                    </w:div>
                    <w:div w:id="1755543971">
                      <w:marLeft w:val="0"/>
                      <w:marRight w:val="0"/>
                      <w:marTop w:val="300"/>
                      <w:marBottom w:val="0"/>
                      <w:divBdr>
                        <w:top w:val="single" w:sz="6" w:space="8" w:color="DADADA"/>
                        <w:left w:val="none" w:sz="0" w:space="0" w:color="auto"/>
                        <w:bottom w:val="single" w:sz="6" w:space="8" w:color="DADADA"/>
                        <w:right w:val="none" w:sz="0" w:space="0" w:color="auto"/>
                      </w:divBdr>
                      <w:divsChild>
                        <w:div w:id="113229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56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96505707">
          <w:marLeft w:val="0"/>
          <w:marRight w:val="0"/>
          <w:marTop w:val="0"/>
          <w:marBottom w:val="0"/>
          <w:divBdr>
            <w:top w:val="none" w:sz="0" w:space="0" w:color="auto"/>
            <w:left w:val="none" w:sz="0" w:space="0" w:color="auto"/>
            <w:bottom w:val="none" w:sz="0" w:space="0" w:color="auto"/>
            <w:right w:val="none" w:sz="0" w:space="0" w:color="auto"/>
          </w:divBdr>
          <w:divsChild>
            <w:div w:id="1452895675">
              <w:marLeft w:val="0"/>
              <w:marRight w:val="0"/>
              <w:marTop w:val="0"/>
              <w:marBottom w:val="0"/>
              <w:divBdr>
                <w:top w:val="none" w:sz="0" w:space="0" w:color="auto"/>
                <w:left w:val="none" w:sz="0" w:space="0" w:color="auto"/>
                <w:bottom w:val="none" w:sz="0" w:space="0" w:color="auto"/>
                <w:right w:val="none" w:sz="0" w:space="0" w:color="auto"/>
              </w:divBdr>
              <w:divsChild>
                <w:div w:id="295448620">
                  <w:marLeft w:val="0"/>
                  <w:marRight w:val="0"/>
                  <w:marTop w:val="0"/>
                  <w:marBottom w:val="0"/>
                  <w:divBdr>
                    <w:top w:val="none" w:sz="0" w:space="0" w:color="auto"/>
                    <w:left w:val="none" w:sz="0" w:space="0" w:color="auto"/>
                    <w:bottom w:val="none" w:sz="0" w:space="0" w:color="auto"/>
                    <w:right w:val="none" w:sz="0" w:space="0" w:color="auto"/>
                  </w:divBdr>
                  <w:divsChild>
                    <w:div w:id="329529818">
                      <w:marLeft w:val="0"/>
                      <w:marRight w:val="0"/>
                      <w:marTop w:val="0"/>
                      <w:marBottom w:val="0"/>
                      <w:divBdr>
                        <w:top w:val="none" w:sz="0" w:space="0" w:color="auto"/>
                        <w:left w:val="none" w:sz="0" w:space="0" w:color="auto"/>
                        <w:bottom w:val="none" w:sz="0" w:space="0" w:color="auto"/>
                        <w:right w:val="none" w:sz="0" w:space="0" w:color="auto"/>
                      </w:divBdr>
                      <w:divsChild>
                        <w:div w:id="1907758272">
                          <w:marLeft w:val="0"/>
                          <w:marRight w:val="0"/>
                          <w:marTop w:val="0"/>
                          <w:marBottom w:val="0"/>
                          <w:divBdr>
                            <w:top w:val="none" w:sz="0" w:space="0" w:color="auto"/>
                            <w:left w:val="none" w:sz="0" w:space="0" w:color="auto"/>
                            <w:bottom w:val="none" w:sz="0" w:space="0" w:color="auto"/>
                            <w:right w:val="none" w:sz="0" w:space="0" w:color="auto"/>
                          </w:divBdr>
                        </w:div>
                      </w:divsChild>
                    </w:div>
                    <w:div w:id="1546912929">
                      <w:marLeft w:val="0"/>
                      <w:marRight w:val="0"/>
                      <w:marTop w:val="0"/>
                      <w:marBottom w:val="0"/>
                      <w:divBdr>
                        <w:top w:val="none" w:sz="0" w:space="0" w:color="auto"/>
                        <w:left w:val="none" w:sz="0" w:space="0" w:color="auto"/>
                        <w:bottom w:val="none" w:sz="0" w:space="0" w:color="auto"/>
                        <w:right w:val="none" w:sz="0" w:space="0" w:color="auto"/>
                      </w:divBdr>
                      <w:divsChild>
                        <w:div w:id="428041602">
                          <w:marLeft w:val="0"/>
                          <w:marRight w:val="0"/>
                          <w:marTop w:val="0"/>
                          <w:marBottom w:val="0"/>
                          <w:divBdr>
                            <w:top w:val="none" w:sz="0" w:space="0" w:color="auto"/>
                            <w:left w:val="none" w:sz="0" w:space="0" w:color="auto"/>
                            <w:bottom w:val="none" w:sz="0" w:space="0" w:color="auto"/>
                            <w:right w:val="none" w:sz="0" w:space="0" w:color="auto"/>
                          </w:divBdr>
                          <w:divsChild>
                            <w:div w:id="1182430333">
                              <w:marLeft w:val="0"/>
                              <w:marRight w:val="0"/>
                              <w:marTop w:val="0"/>
                              <w:marBottom w:val="300"/>
                              <w:divBdr>
                                <w:top w:val="none" w:sz="0" w:space="0" w:color="auto"/>
                                <w:left w:val="none" w:sz="0" w:space="0" w:color="auto"/>
                                <w:bottom w:val="none" w:sz="0" w:space="0" w:color="auto"/>
                                <w:right w:val="none" w:sz="0" w:space="0" w:color="auto"/>
                              </w:divBdr>
                              <w:divsChild>
                                <w:div w:id="53548941">
                                  <w:marLeft w:val="300"/>
                                  <w:marRight w:val="300"/>
                                  <w:marTop w:val="225"/>
                                  <w:marBottom w:val="225"/>
                                  <w:divBdr>
                                    <w:top w:val="none" w:sz="0" w:space="0" w:color="auto"/>
                                    <w:left w:val="none" w:sz="0" w:space="0" w:color="auto"/>
                                    <w:bottom w:val="none" w:sz="0" w:space="0" w:color="auto"/>
                                    <w:right w:val="none" w:sz="0" w:space="0" w:color="auto"/>
                                  </w:divBdr>
                                  <w:divsChild>
                                    <w:div w:id="1040469314">
                                      <w:marLeft w:val="0"/>
                                      <w:marRight w:val="0"/>
                                      <w:marTop w:val="0"/>
                                      <w:marBottom w:val="0"/>
                                      <w:divBdr>
                                        <w:top w:val="none" w:sz="0" w:space="0" w:color="auto"/>
                                        <w:left w:val="none" w:sz="0" w:space="0" w:color="auto"/>
                                        <w:bottom w:val="none" w:sz="0" w:space="0" w:color="auto"/>
                                        <w:right w:val="none" w:sz="0" w:space="0" w:color="auto"/>
                                      </w:divBdr>
                                    </w:div>
                                  </w:divsChild>
                                </w:div>
                                <w:div w:id="494148889">
                                  <w:marLeft w:val="300"/>
                                  <w:marRight w:val="300"/>
                                  <w:marTop w:val="225"/>
                                  <w:marBottom w:val="225"/>
                                  <w:divBdr>
                                    <w:top w:val="none" w:sz="0" w:space="0" w:color="auto"/>
                                    <w:left w:val="none" w:sz="0" w:space="0" w:color="auto"/>
                                    <w:bottom w:val="none" w:sz="0" w:space="0" w:color="auto"/>
                                    <w:right w:val="none" w:sz="0" w:space="0" w:color="auto"/>
                                  </w:divBdr>
                                  <w:divsChild>
                                    <w:div w:id="53823424">
                                      <w:marLeft w:val="0"/>
                                      <w:marRight w:val="0"/>
                                      <w:marTop w:val="0"/>
                                      <w:marBottom w:val="0"/>
                                      <w:divBdr>
                                        <w:top w:val="none" w:sz="0" w:space="0" w:color="auto"/>
                                        <w:left w:val="none" w:sz="0" w:space="0" w:color="auto"/>
                                        <w:bottom w:val="none" w:sz="0" w:space="0" w:color="auto"/>
                                        <w:right w:val="none" w:sz="0" w:space="0" w:color="auto"/>
                                      </w:divBdr>
                                    </w:div>
                                  </w:divsChild>
                                </w:div>
                                <w:div w:id="823355619">
                                  <w:marLeft w:val="300"/>
                                  <w:marRight w:val="300"/>
                                  <w:marTop w:val="225"/>
                                  <w:marBottom w:val="225"/>
                                  <w:divBdr>
                                    <w:top w:val="none" w:sz="0" w:space="0" w:color="auto"/>
                                    <w:left w:val="none" w:sz="0" w:space="0" w:color="auto"/>
                                    <w:bottom w:val="none" w:sz="0" w:space="0" w:color="auto"/>
                                    <w:right w:val="none" w:sz="0" w:space="0" w:color="auto"/>
                                  </w:divBdr>
                                  <w:divsChild>
                                    <w:div w:id="2087341533">
                                      <w:marLeft w:val="0"/>
                                      <w:marRight w:val="0"/>
                                      <w:marTop w:val="0"/>
                                      <w:marBottom w:val="0"/>
                                      <w:divBdr>
                                        <w:top w:val="none" w:sz="0" w:space="0" w:color="auto"/>
                                        <w:left w:val="none" w:sz="0" w:space="0" w:color="auto"/>
                                        <w:bottom w:val="none" w:sz="0" w:space="0" w:color="auto"/>
                                        <w:right w:val="none" w:sz="0" w:space="0" w:color="auto"/>
                                      </w:divBdr>
                                    </w:div>
                                  </w:divsChild>
                                </w:div>
                                <w:div w:id="858932998">
                                  <w:marLeft w:val="300"/>
                                  <w:marRight w:val="300"/>
                                  <w:marTop w:val="225"/>
                                  <w:marBottom w:val="225"/>
                                  <w:divBdr>
                                    <w:top w:val="none" w:sz="0" w:space="0" w:color="auto"/>
                                    <w:left w:val="none" w:sz="0" w:space="0" w:color="auto"/>
                                    <w:bottom w:val="none" w:sz="0" w:space="0" w:color="auto"/>
                                    <w:right w:val="none" w:sz="0" w:space="0" w:color="auto"/>
                                  </w:divBdr>
                                  <w:divsChild>
                                    <w:div w:id="193786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199346">
                          <w:marLeft w:val="0"/>
                          <w:marRight w:val="0"/>
                          <w:marTop w:val="0"/>
                          <w:marBottom w:val="0"/>
                          <w:divBdr>
                            <w:top w:val="none" w:sz="0" w:space="0" w:color="auto"/>
                            <w:left w:val="none" w:sz="0" w:space="0" w:color="auto"/>
                            <w:bottom w:val="none" w:sz="0" w:space="0" w:color="auto"/>
                            <w:right w:val="none" w:sz="0" w:space="0" w:color="auto"/>
                          </w:divBdr>
                          <w:divsChild>
                            <w:div w:id="987780600">
                              <w:marLeft w:val="0"/>
                              <w:marRight w:val="0"/>
                              <w:marTop w:val="0"/>
                              <w:marBottom w:val="300"/>
                              <w:divBdr>
                                <w:top w:val="none" w:sz="0" w:space="0" w:color="auto"/>
                                <w:left w:val="none" w:sz="0" w:space="0" w:color="auto"/>
                                <w:bottom w:val="none" w:sz="0" w:space="0" w:color="auto"/>
                                <w:right w:val="none" w:sz="0" w:space="0" w:color="auto"/>
                              </w:divBdr>
                              <w:divsChild>
                                <w:div w:id="14696323">
                                  <w:marLeft w:val="300"/>
                                  <w:marRight w:val="300"/>
                                  <w:marTop w:val="225"/>
                                  <w:marBottom w:val="225"/>
                                  <w:divBdr>
                                    <w:top w:val="none" w:sz="0" w:space="0" w:color="auto"/>
                                    <w:left w:val="none" w:sz="0" w:space="0" w:color="auto"/>
                                    <w:bottom w:val="none" w:sz="0" w:space="0" w:color="auto"/>
                                    <w:right w:val="none" w:sz="0" w:space="0" w:color="auto"/>
                                  </w:divBdr>
                                  <w:divsChild>
                                    <w:div w:id="1279334288">
                                      <w:marLeft w:val="0"/>
                                      <w:marRight w:val="0"/>
                                      <w:marTop w:val="0"/>
                                      <w:marBottom w:val="0"/>
                                      <w:divBdr>
                                        <w:top w:val="none" w:sz="0" w:space="0" w:color="auto"/>
                                        <w:left w:val="none" w:sz="0" w:space="0" w:color="auto"/>
                                        <w:bottom w:val="none" w:sz="0" w:space="0" w:color="auto"/>
                                        <w:right w:val="none" w:sz="0" w:space="0" w:color="auto"/>
                                      </w:divBdr>
                                    </w:div>
                                  </w:divsChild>
                                </w:div>
                                <w:div w:id="214317572">
                                  <w:marLeft w:val="300"/>
                                  <w:marRight w:val="300"/>
                                  <w:marTop w:val="225"/>
                                  <w:marBottom w:val="225"/>
                                  <w:divBdr>
                                    <w:top w:val="none" w:sz="0" w:space="0" w:color="auto"/>
                                    <w:left w:val="none" w:sz="0" w:space="0" w:color="auto"/>
                                    <w:bottom w:val="none" w:sz="0" w:space="0" w:color="auto"/>
                                    <w:right w:val="none" w:sz="0" w:space="0" w:color="auto"/>
                                  </w:divBdr>
                                  <w:divsChild>
                                    <w:div w:id="1157763150">
                                      <w:marLeft w:val="0"/>
                                      <w:marRight w:val="0"/>
                                      <w:marTop w:val="0"/>
                                      <w:marBottom w:val="0"/>
                                      <w:divBdr>
                                        <w:top w:val="none" w:sz="0" w:space="0" w:color="auto"/>
                                        <w:left w:val="none" w:sz="0" w:space="0" w:color="auto"/>
                                        <w:bottom w:val="none" w:sz="0" w:space="0" w:color="auto"/>
                                        <w:right w:val="none" w:sz="0" w:space="0" w:color="auto"/>
                                      </w:divBdr>
                                    </w:div>
                                  </w:divsChild>
                                </w:div>
                                <w:div w:id="1091387254">
                                  <w:marLeft w:val="300"/>
                                  <w:marRight w:val="300"/>
                                  <w:marTop w:val="225"/>
                                  <w:marBottom w:val="225"/>
                                  <w:divBdr>
                                    <w:top w:val="none" w:sz="0" w:space="0" w:color="auto"/>
                                    <w:left w:val="none" w:sz="0" w:space="0" w:color="auto"/>
                                    <w:bottom w:val="none" w:sz="0" w:space="0" w:color="auto"/>
                                    <w:right w:val="none" w:sz="0" w:space="0" w:color="auto"/>
                                  </w:divBdr>
                                  <w:divsChild>
                                    <w:div w:id="1260916458">
                                      <w:marLeft w:val="0"/>
                                      <w:marRight w:val="0"/>
                                      <w:marTop w:val="0"/>
                                      <w:marBottom w:val="0"/>
                                      <w:divBdr>
                                        <w:top w:val="none" w:sz="0" w:space="0" w:color="auto"/>
                                        <w:left w:val="none" w:sz="0" w:space="0" w:color="auto"/>
                                        <w:bottom w:val="none" w:sz="0" w:space="0" w:color="auto"/>
                                        <w:right w:val="none" w:sz="0" w:space="0" w:color="auto"/>
                                      </w:divBdr>
                                    </w:div>
                                  </w:divsChild>
                                </w:div>
                                <w:div w:id="1694571704">
                                  <w:marLeft w:val="300"/>
                                  <w:marRight w:val="300"/>
                                  <w:marTop w:val="225"/>
                                  <w:marBottom w:val="225"/>
                                  <w:divBdr>
                                    <w:top w:val="none" w:sz="0" w:space="0" w:color="auto"/>
                                    <w:left w:val="none" w:sz="0" w:space="0" w:color="auto"/>
                                    <w:bottom w:val="none" w:sz="0" w:space="0" w:color="auto"/>
                                    <w:right w:val="none" w:sz="0" w:space="0" w:color="auto"/>
                                  </w:divBdr>
                                  <w:divsChild>
                                    <w:div w:id="73787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238433">
                          <w:marLeft w:val="0"/>
                          <w:marRight w:val="0"/>
                          <w:marTop w:val="0"/>
                          <w:marBottom w:val="0"/>
                          <w:divBdr>
                            <w:top w:val="none" w:sz="0" w:space="0" w:color="auto"/>
                            <w:left w:val="none" w:sz="0" w:space="0" w:color="auto"/>
                            <w:bottom w:val="none" w:sz="0" w:space="0" w:color="auto"/>
                            <w:right w:val="none" w:sz="0" w:space="0" w:color="auto"/>
                          </w:divBdr>
                          <w:divsChild>
                            <w:div w:id="196427665">
                              <w:marLeft w:val="0"/>
                              <w:marRight w:val="0"/>
                              <w:marTop w:val="0"/>
                              <w:marBottom w:val="300"/>
                              <w:divBdr>
                                <w:top w:val="none" w:sz="0" w:space="0" w:color="auto"/>
                                <w:left w:val="none" w:sz="0" w:space="0" w:color="auto"/>
                                <w:bottom w:val="none" w:sz="0" w:space="0" w:color="auto"/>
                                <w:right w:val="none" w:sz="0" w:space="0" w:color="auto"/>
                              </w:divBdr>
                              <w:divsChild>
                                <w:div w:id="498086683">
                                  <w:marLeft w:val="300"/>
                                  <w:marRight w:val="300"/>
                                  <w:marTop w:val="225"/>
                                  <w:marBottom w:val="225"/>
                                  <w:divBdr>
                                    <w:top w:val="none" w:sz="0" w:space="0" w:color="auto"/>
                                    <w:left w:val="none" w:sz="0" w:space="0" w:color="auto"/>
                                    <w:bottom w:val="none" w:sz="0" w:space="0" w:color="auto"/>
                                    <w:right w:val="none" w:sz="0" w:space="0" w:color="auto"/>
                                  </w:divBdr>
                                  <w:divsChild>
                                    <w:div w:id="1435396364">
                                      <w:marLeft w:val="0"/>
                                      <w:marRight w:val="0"/>
                                      <w:marTop w:val="0"/>
                                      <w:marBottom w:val="0"/>
                                      <w:divBdr>
                                        <w:top w:val="none" w:sz="0" w:space="0" w:color="auto"/>
                                        <w:left w:val="none" w:sz="0" w:space="0" w:color="auto"/>
                                        <w:bottom w:val="none" w:sz="0" w:space="0" w:color="auto"/>
                                        <w:right w:val="none" w:sz="0" w:space="0" w:color="auto"/>
                                      </w:divBdr>
                                    </w:div>
                                  </w:divsChild>
                                </w:div>
                                <w:div w:id="665279967">
                                  <w:marLeft w:val="300"/>
                                  <w:marRight w:val="300"/>
                                  <w:marTop w:val="225"/>
                                  <w:marBottom w:val="225"/>
                                  <w:divBdr>
                                    <w:top w:val="none" w:sz="0" w:space="0" w:color="auto"/>
                                    <w:left w:val="none" w:sz="0" w:space="0" w:color="auto"/>
                                    <w:bottom w:val="none" w:sz="0" w:space="0" w:color="auto"/>
                                    <w:right w:val="none" w:sz="0" w:space="0" w:color="auto"/>
                                  </w:divBdr>
                                  <w:divsChild>
                                    <w:div w:id="1305741100">
                                      <w:marLeft w:val="0"/>
                                      <w:marRight w:val="0"/>
                                      <w:marTop w:val="0"/>
                                      <w:marBottom w:val="0"/>
                                      <w:divBdr>
                                        <w:top w:val="none" w:sz="0" w:space="0" w:color="auto"/>
                                        <w:left w:val="none" w:sz="0" w:space="0" w:color="auto"/>
                                        <w:bottom w:val="none" w:sz="0" w:space="0" w:color="auto"/>
                                        <w:right w:val="none" w:sz="0" w:space="0" w:color="auto"/>
                                      </w:divBdr>
                                    </w:div>
                                  </w:divsChild>
                                </w:div>
                                <w:div w:id="937372884">
                                  <w:marLeft w:val="300"/>
                                  <w:marRight w:val="300"/>
                                  <w:marTop w:val="225"/>
                                  <w:marBottom w:val="225"/>
                                  <w:divBdr>
                                    <w:top w:val="none" w:sz="0" w:space="0" w:color="auto"/>
                                    <w:left w:val="none" w:sz="0" w:space="0" w:color="auto"/>
                                    <w:bottom w:val="none" w:sz="0" w:space="0" w:color="auto"/>
                                    <w:right w:val="none" w:sz="0" w:space="0" w:color="auto"/>
                                  </w:divBdr>
                                  <w:divsChild>
                                    <w:div w:id="1458255530">
                                      <w:marLeft w:val="0"/>
                                      <w:marRight w:val="0"/>
                                      <w:marTop w:val="0"/>
                                      <w:marBottom w:val="0"/>
                                      <w:divBdr>
                                        <w:top w:val="none" w:sz="0" w:space="0" w:color="auto"/>
                                        <w:left w:val="none" w:sz="0" w:space="0" w:color="auto"/>
                                        <w:bottom w:val="none" w:sz="0" w:space="0" w:color="auto"/>
                                        <w:right w:val="none" w:sz="0" w:space="0" w:color="auto"/>
                                      </w:divBdr>
                                    </w:div>
                                  </w:divsChild>
                                </w:div>
                                <w:div w:id="1542017614">
                                  <w:marLeft w:val="300"/>
                                  <w:marRight w:val="300"/>
                                  <w:marTop w:val="225"/>
                                  <w:marBottom w:val="225"/>
                                  <w:divBdr>
                                    <w:top w:val="none" w:sz="0" w:space="0" w:color="auto"/>
                                    <w:left w:val="none" w:sz="0" w:space="0" w:color="auto"/>
                                    <w:bottom w:val="none" w:sz="0" w:space="0" w:color="auto"/>
                                    <w:right w:val="none" w:sz="0" w:space="0" w:color="auto"/>
                                  </w:divBdr>
                                  <w:divsChild>
                                    <w:div w:id="95645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241384">
                          <w:marLeft w:val="0"/>
                          <w:marRight w:val="0"/>
                          <w:marTop w:val="0"/>
                          <w:marBottom w:val="300"/>
                          <w:divBdr>
                            <w:top w:val="none" w:sz="0" w:space="0" w:color="auto"/>
                            <w:left w:val="none" w:sz="0" w:space="0" w:color="auto"/>
                            <w:bottom w:val="none" w:sz="0" w:space="0" w:color="auto"/>
                            <w:right w:val="none" w:sz="0" w:space="0" w:color="auto"/>
                          </w:divBdr>
                          <w:divsChild>
                            <w:div w:id="1948155008">
                              <w:marLeft w:val="300"/>
                              <w:marRight w:val="0"/>
                              <w:marTop w:val="0"/>
                              <w:marBottom w:val="0"/>
                              <w:divBdr>
                                <w:top w:val="none" w:sz="0" w:space="0" w:color="auto"/>
                                <w:left w:val="none" w:sz="0" w:space="31" w:color="auto"/>
                                <w:bottom w:val="single" w:sz="6" w:space="0" w:color="DFDFDF"/>
                                <w:right w:val="none" w:sz="0" w:space="0" w:color="auto"/>
                              </w:divBdr>
                            </w:div>
                          </w:divsChild>
                        </w:div>
                      </w:divsChild>
                    </w:div>
                  </w:divsChild>
                </w:div>
                <w:div w:id="2036760550">
                  <w:marLeft w:val="0"/>
                  <w:marRight w:val="0"/>
                  <w:marTop w:val="0"/>
                  <w:marBottom w:val="0"/>
                  <w:divBdr>
                    <w:top w:val="none" w:sz="0" w:space="0" w:color="auto"/>
                    <w:left w:val="none" w:sz="0" w:space="0" w:color="auto"/>
                    <w:bottom w:val="none" w:sz="0" w:space="0" w:color="auto"/>
                    <w:right w:val="none" w:sz="0" w:space="0" w:color="auto"/>
                  </w:divBdr>
                  <w:divsChild>
                    <w:div w:id="988480655">
                      <w:marLeft w:val="0"/>
                      <w:marRight w:val="0"/>
                      <w:marTop w:val="0"/>
                      <w:marBottom w:val="0"/>
                      <w:divBdr>
                        <w:top w:val="none" w:sz="0" w:space="0" w:color="auto"/>
                        <w:left w:val="none" w:sz="0" w:space="0" w:color="auto"/>
                        <w:bottom w:val="none" w:sz="0" w:space="0" w:color="auto"/>
                        <w:right w:val="none" w:sz="0" w:space="0" w:color="auto"/>
                      </w:divBdr>
                      <w:divsChild>
                        <w:div w:id="73501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556578">
      <w:bodyDiv w:val="1"/>
      <w:marLeft w:val="0"/>
      <w:marRight w:val="0"/>
      <w:marTop w:val="0"/>
      <w:marBottom w:val="0"/>
      <w:divBdr>
        <w:top w:val="none" w:sz="0" w:space="0" w:color="auto"/>
        <w:left w:val="none" w:sz="0" w:space="0" w:color="auto"/>
        <w:bottom w:val="none" w:sz="0" w:space="0" w:color="auto"/>
        <w:right w:val="none" w:sz="0" w:space="0" w:color="auto"/>
      </w:divBdr>
      <w:divsChild>
        <w:div w:id="35007746">
          <w:marLeft w:val="0"/>
          <w:marRight w:val="0"/>
          <w:marTop w:val="0"/>
          <w:marBottom w:val="0"/>
          <w:divBdr>
            <w:top w:val="none" w:sz="0" w:space="0" w:color="auto"/>
            <w:left w:val="none" w:sz="0" w:space="0" w:color="auto"/>
            <w:bottom w:val="none" w:sz="0" w:space="0" w:color="auto"/>
            <w:right w:val="none" w:sz="0" w:space="0" w:color="auto"/>
          </w:divBdr>
        </w:div>
      </w:divsChild>
    </w:div>
    <w:div w:id="882523171">
      <w:bodyDiv w:val="1"/>
      <w:marLeft w:val="0"/>
      <w:marRight w:val="0"/>
      <w:marTop w:val="0"/>
      <w:marBottom w:val="0"/>
      <w:divBdr>
        <w:top w:val="none" w:sz="0" w:space="0" w:color="auto"/>
        <w:left w:val="none" w:sz="0" w:space="0" w:color="auto"/>
        <w:bottom w:val="none" w:sz="0" w:space="0" w:color="auto"/>
        <w:right w:val="none" w:sz="0" w:space="0" w:color="auto"/>
      </w:divBdr>
    </w:div>
    <w:div w:id="882712816">
      <w:bodyDiv w:val="1"/>
      <w:marLeft w:val="0"/>
      <w:marRight w:val="0"/>
      <w:marTop w:val="0"/>
      <w:marBottom w:val="0"/>
      <w:divBdr>
        <w:top w:val="none" w:sz="0" w:space="0" w:color="auto"/>
        <w:left w:val="none" w:sz="0" w:space="0" w:color="auto"/>
        <w:bottom w:val="none" w:sz="0" w:space="0" w:color="auto"/>
        <w:right w:val="none" w:sz="0" w:space="0" w:color="auto"/>
      </w:divBdr>
    </w:div>
    <w:div w:id="882864836">
      <w:bodyDiv w:val="1"/>
      <w:marLeft w:val="0"/>
      <w:marRight w:val="0"/>
      <w:marTop w:val="0"/>
      <w:marBottom w:val="0"/>
      <w:divBdr>
        <w:top w:val="none" w:sz="0" w:space="0" w:color="auto"/>
        <w:left w:val="none" w:sz="0" w:space="0" w:color="auto"/>
        <w:bottom w:val="none" w:sz="0" w:space="0" w:color="auto"/>
        <w:right w:val="none" w:sz="0" w:space="0" w:color="auto"/>
      </w:divBdr>
    </w:div>
    <w:div w:id="883250669">
      <w:bodyDiv w:val="1"/>
      <w:marLeft w:val="0"/>
      <w:marRight w:val="0"/>
      <w:marTop w:val="0"/>
      <w:marBottom w:val="0"/>
      <w:divBdr>
        <w:top w:val="none" w:sz="0" w:space="0" w:color="auto"/>
        <w:left w:val="none" w:sz="0" w:space="0" w:color="auto"/>
        <w:bottom w:val="none" w:sz="0" w:space="0" w:color="auto"/>
        <w:right w:val="none" w:sz="0" w:space="0" w:color="auto"/>
      </w:divBdr>
    </w:div>
    <w:div w:id="883761552">
      <w:bodyDiv w:val="1"/>
      <w:marLeft w:val="0"/>
      <w:marRight w:val="0"/>
      <w:marTop w:val="0"/>
      <w:marBottom w:val="0"/>
      <w:divBdr>
        <w:top w:val="none" w:sz="0" w:space="0" w:color="auto"/>
        <w:left w:val="none" w:sz="0" w:space="0" w:color="auto"/>
        <w:bottom w:val="none" w:sz="0" w:space="0" w:color="auto"/>
        <w:right w:val="none" w:sz="0" w:space="0" w:color="auto"/>
      </w:divBdr>
    </w:div>
    <w:div w:id="884100881">
      <w:bodyDiv w:val="1"/>
      <w:marLeft w:val="0"/>
      <w:marRight w:val="0"/>
      <w:marTop w:val="0"/>
      <w:marBottom w:val="0"/>
      <w:divBdr>
        <w:top w:val="none" w:sz="0" w:space="0" w:color="auto"/>
        <w:left w:val="none" w:sz="0" w:space="0" w:color="auto"/>
        <w:bottom w:val="none" w:sz="0" w:space="0" w:color="auto"/>
        <w:right w:val="none" w:sz="0" w:space="0" w:color="auto"/>
      </w:divBdr>
    </w:div>
    <w:div w:id="884215657">
      <w:bodyDiv w:val="1"/>
      <w:marLeft w:val="0"/>
      <w:marRight w:val="0"/>
      <w:marTop w:val="0"/>
      <w:marBottom w:val="0"/>
      <w:divBdr>
        <w:top w:val="none" w:sz="0" w:space="0" w:color="auto"/>
        <w:left w:val="none" w:sz="0" w:space="0" w:color="auto"/>
        <w:bottom w:val="none" w:sz="0" w:space="0" w:color="auto"/>
        <w:right w:val="none" w:sz="0" w:space="0" w:color="auto"/>
      </w:divBdr>
    </w:div>
    <w:div w:id="884367913">
      <w:bodyDiv w:val="1"/>
      <w:marLeft w:val="0"/>
      <w:marRight w:val="0"/>
      <w:marTop w:val="0"/>
      <w:marBottom w:val="0"/>
      <w:divBdr>
        <w:top w:val="none" w:sz="0" w:space="0" w:color="auto"/>
        <w:left w:val="none" w:sz="0" w:space="0" w:color="auto"/>
        <w:bottom w:val="none" w:sz="0" w:space="0" w:color="auto"/>
        <w:right w:val="none" w:sz="0" w:space="0" w:color="auto"/>
      </w:divBdr>
    </w:div>
    <w:div w:id="884484697">
      <w:bodyDiv w:val="1"/>
      <w:marLeft w:val="0"/>
      <w:marRight w:val="0"/>
      <w:marTop w:val="0"/>
      <w:marBottom w:val="0"/>
      <w:divBdr>
        <w:top w:val="none" w:sz="0" w:space="0" w:color="auto"/>
        <w:left w:val="none" w:sz="0" w:space="0" w:color="auto"/>
        <w:bottom w:val="none" w:sz="0" w:space="0" w:color="auto"/>
        <w:right w:val="none" w:sz="0" w:space="0" w:color="auto"/>
      </w:divBdr>
    </w:div>
    <w:div w:id="884682910">
      <w:bodyDiv w:val="1"/>
      <w:marLeft w:val="0"/>
      <w:marRight w:val="0"/>
      <w:marTop w:val="0"/>
      <w:marBottom w:val="0"/>
      <w:divBdr>
        <w:top w:val="none" w:sz="0" w:space="0" w:color="auto"/>
        <w:left w:val="none" w:sz="0" w:space="0" w:color="auto"/>
        <w:bottom w:val="none" w:sz="0" w:space="0" w:color="auto"/>
        <w:right w:val="none" w:sz="0" w:space="0" w:color="auto"/>
      </w:divBdr>
    </w:div>
    <w:div w:id="885147544">
      <w:bodyDiv w:val="1"/>
      <w:marLeft w:val="0"/>
      <w:marRight w:val="0"/>
      <w:marTop w:val="0"/>
      <w:marBottom w:val="0"/>
      <w:divBdr>
        <w:top w:val="none" w:sz="0" w:space="0" w:color="auto"/>
        <w:left w:val="none" w:sz="0" w:space="0" w:color="auto"/>
        <w:bottom w:val="none" w:sz="0" w:space="0" w:color="auto"/>
        <w:right w:val="none" w:sz="0" w:space="0" w:color="auto"/>
      </w:divBdr>
    </w:div>
    <w:div w:id="885413791">
      <w:bodyDiv w:val="1"/>
      <w:marLeft w:val="0"/>
      <w:marRight w:val="0"/>
      <w:marTop w:val="0"/>
      <w:marBottom w:val="0"/>
      <w:divBdr>
        <w:top w:val="none" w:sz="0" w:space="0" w:color="auto"/>
        <w:left w:val="none" w:sz="0" w:space="0" w:color="auto"/>
        <w:bottom w:val="none" w:sz="0" w:space="0" w:color="auto"/>
        <w:right w:val="none" w:sz="0" w:space="0" w:color="auto"/>
      </w:divBdr>
    </w:div>
    <w:div w:id="885719549">
      <w:bodyDiv w:val="1"/>
      <w:marLeft w:val="0"/>
      <w:marRight w:val="0"/>
      <w:marTop w:val="0"/>
      <w:marBottom w:val="0"/>
      <w:divBdr>
        <w:top w:val="none" w:sz="0" w:space="0" w:color="auto"/>
        <w:left w:val="none" w:sz="0" w:space="0" w:color="auto"/>
        <w:bottom w:val="none" w:sz="0" w:space="0" w:color="auto"/>
        <w:right w:val="none" w:sz="0" w:space="0" w:color="auto"/>
      </w:divBdr>
    </w:div>
    <w:div w:id="885802831">
      <w:bodyDiv w:val="1"/>
      <w:marLeft w:val="0"/>
      <w:marRight w:val="0"/>
      <w:marTop w:val="0"/>
      <w:marBottom w:val="0"/>
      <w:divBdr>
        <w:top w:val="none" w:sz="0" w:space="0" w:color="auto"/>
        <w:left w:val="none" w:sz="0" w:space="0" w:color="auto"/>
        <w:bottom w:val="none" w:sz="0" w:space="0" w:color="auto"/>
        <w:right w:val="none" w:sz="0" w:space="0" w:color="auto"/>
      </w:divBdr>
    </w:div>
    <w:div w:id="885995728">
      <w:bodyDiv w:val="1"/>
      <w:marLeft w:val="0"/>
      <w:marRight w:val="0"/>
      <w:marTop w:val="0"/>
      <w:marBottom w:val="0"/>
      <w:divBdr>
        <w:top w:val="none" w:sz="0" w:space="0" w:color="auto"/>
        <w:left w:val="none" w:sz="0" w:space="0" w:color="auto"/>
        <w:bottom w:val="none" w:sz="0" w:space="0" w:color="auto"/>
        <w:right w:val="none" w:sz="0" w:space="0" w:color="auto"/>
      </w:divBdr>
    </w:div>
    <w:div w:id="886070188">
      <w:bodyDiv w:val="1"/>
      <w:marLeft w:val="0"/>
      <w:marRight w:val="0"/>
      <w:marTop w:val="0"/>
      <w:marBottom w:val="0"/>
      <w:divBdr>
        <w:top w:val="none" w:sz="0" w:space="0" w:color="auto"/>
        <w:left w:val="none" w:sz="0" w:space="0" w:color="auto"/>
        <w:bottom w:val="none" w:sz="0" w:space="0" w:color="auto"/>
        <w:right w:val="none" w:sz="0" w:space="0" w:color="auto"/>
      </w:divBdr>
    </w:div>
    <w:div w:id="886575528">
      <w:bodyDiv w:val="1"/>
      <w:marLeft w:val="0"/>
      <w:marRight w:val="0"/>
      <w:marTop w:val="0"/>
      <w:marBottom w:val="0"/>
      <w:divBdr>
        <w:top w:val="none" w:sz="0" w:space="0" w:color="auto"/>
        <w:left w:val="none" w:sz="0" w:space="0" w:color="auto"/>
        <w:bottom w:val="none" w:sz="0" w:space="0" w:color="auto"/>
        <w:right w:val="none" w:sz="0" w:space="0" w:color="auto"/>
      </w:divBdr>
    </w:div>
    <w:div w:id="886602429">
      <w:bodyDiv w:val="1"/>
      <w:marLeft w:val="0"/>
      <w:marRight w:val="0"/>
      <w:marTop w:val="0"/>
      <w:marBottom w:val="0"/>
      <w:divBdr>
        <w:top w:val="none" w:sz="0" w:space="0" w:color="auto"/>
        <w:left w:val="none" w:sz="0" w:space="0" w:color="auto"/>
        <w:bottom w:val="none" w:sz="0" w:space="0" w:color="auto"/>
        <w:right w:val="none" w:sz="0" w:space="0" w:color="auto"/>
      </w:divBdr>
    </w:div>
    <w:div w:id="886993653">
      <w:bodyDiv w:val="1"/>
      <w:marLeft w:val="0"/>
      <w:marRight w:val="0"/>
      <w:marTop w:val="0"/>
      <w:marBottom w:val="0"/>
      <w:divBdr>
        <w:top w:val="none" w:sz="0" w:space="0" w:color="auto"/>
        <w:left w:val="none" w:sz="0" w:space="0" w:color="auto"/>
        <w:bottom w:val="none" w:sz="0" w:space="0" w:color="auto"/>
        <w:right w:val="none" w:sz="0" w:space="0" w:color="auto"/>
      </w:divBdr>
    </w:div>
    <w:div w:id="887030638">
      <w:bodyDiv w:val="1"/>
      <w:marLeft w:val="0"/>
      <w:marRight w:val="0"/>
      <w:marTop w:val="0"/>
      <w:marBottom w:val="0"/>
      <w:divBdr>
        <w:top w:val="none" w:sz="0" w:space="0" w:color="auto"/>
        <w:left w:val="none" w:sz="0" w:space="0" w:color="auto"/>
        <w:bottom w:val="none" w:sz="0" w:space="0" w:color="auto"/>
        <w:right w:val="none" w:sz="0" w:space="0" w:color="auto"/>
      </w:divBdr>
    </w:div>
    <w:div w:id="887032870">
      <w:bodyDiv w:val="1"/>
      <w:marLeft w:val="0"/>
      <w:marRight w:val="0"/>
      <w:marTop w:val="0"/>
      <w:marBottom w:val="0"/>
      <w:divBdr>
        <w:top w:val="none" w:sz="0" w:space="0" w:color="auto"/>
        <w:left w:val="none" w:sz="0" w:space="0" w:color="auto"/>
        <w:bottom w:val="none" w:sz="0" w:space="0" w:color="auto"/>
        <w:right w:val="none" w:sz="0" w:space="0" w:color="auto"/>
      </w:divBdr>
    </w:div>
    <w:div w:id="887180852">
      <w:bodyDiv w:val="1"/>
      <w:marLeft w:val="0"/>
      <w:marRight w:val="0"/>
      <w:marTop w:val="0"/>
      <w:marBottom w:val="0"/>
      <w:divBdr>
        <w:top w:val="none" w:sz="0" w:space="0" w:color="auto"/>
        <w:left w:val="none" w:sz="0" w:space="0" w:color="auto"/>
        <w:bottom w:val="none" w:sz="0" w:space="0" w:color="auto"/>
        <w:right w:val="none" w:sz="0" w:space="0" w:color="auto"/>
      </w:divBdr>
    </w:div>
    <w:div w:id="887685484">
      <w:bodyDiv w:val="1"/>
      <w:marLeft w:val="0"/>
      <w:marRight w:val="0"/>
      <w:marTop w:val="0"/>
      <w:marBottom w:val="0"/>
      <w:divBdr>
        <w:top w:val="none" w:sz="0" w:space="0" w:color="auto"/>
        <w:left w:val="none" w:sz="0" w:space="0" w:color="auto"/>
        <w:bottom w:val="none" w:sz="0" w:space="0" w:color="auto"/>
        <w:right w:val="none" w:sz="0" w:space="0" w:color="auto"/>
      </w:divBdr>
    </w:div>
    <w:div w:id="888028797">
      <w:bodyDiv w:val="1"/>
      <w:marLeft w:val="0"/>
      <w:marRight w:val="0"/>
      <w:marTop w:val="0"/>
      <w:marBottom w:val="0"/>
      <w:divBdr>
        <w:top w:val="none" w:sz="0" w:space="0" w:color="auto"/>
        <w:left w:val="none" w:sz="0" w:space="0" w:color="auto"/>
        <w:bottom w:val="none" w:sz="0" w:space="0" w:color="auto"/>
        <w:right w:val="none" w:sz="0" w:space="0" w:color="auto"/>
      </w:divBdr>
    </w:div>
    <w:div w:id="888692426">
      <w:bodyDiv w:val="1"/>
      <w:marLeft w:val="0"/>
      <w:marRight w:val="0"/>
      <w:marTop w:val="0"/>
      <w:marBottom w:val="0"/>
      <w:divBdr>
        <w:top w:val="none" w:sz="0" w:space="0" w:color="auto"/>
        <w:left w:val="none" w:sz="0" w:space="0" w:color="auto"/>
        <w:bottom w:val="none" w:sz="0" w:space="0" w:color="auto"/>
        <w:right w:val="none" w:sz="0" w:space="0" w:color="auto"/>
      </w:divBdr>
    </w:div>
    <w:div w:id="889220801">
      <w:bodyDiv w:val="1"/>
      <w:marLeft w:val="0"/>
      <w:marRight w:val="0"/>
      <w:marTop w:val="0"/>
      <w:marBottom w:val="0"/>
      <w:divBdr>
        <w:top w:val="none" w:sz="0" w:space="0" w:color="auto"/>
        <w:left w:val="none" w:sz="0" w:space="0" w:color="auto"/>
        <w:bottom w:val="none" w:sz="0" w:space="0" w:color="auto"/>
        <w:right w:val="none" w:sz="0" w:space="0" w:color="auto"/>
      </w:divBdr>
    </w:div>
    <w:div w:id="889420544">
      <w:bodyDiv w:val="1"/>
      <w:marLeft w:val="0"/>
      <w:marRight w:val="0"/>
      <w:marTop w:val="0"/>
      <w:marBottom w:val="0"/>
      <w:divBdr>
        <w:top w:val="none" w:sz="0" w:space="0" w:color="auto"/>
        <w:left w:val="none" w:sz="0" w:space="0" w:color="auto"/>
        <w:bottom w:val="none" w:sz="0" w:space="0" w:color="auto"/>
        <w:right w:val="none" w:sz="0" w:space="0" w:color="auto"/>
      </w:divBdr>
    </w:div>
    <w:div w:id="889462074">
      <w:bodyDiv w:val="1"/>
      <w:marLeft w:val="0"/>
      <w:marRight w:val="0"/>
      <w:marTop w:val="0"/>
      <w:marBottom w:val="0"/>
      <w:divBdr>
        <w:top w:val="none" w:sz="0" w:space="0" w:color="auto"/>
        <w:left w:val="none" w:sz="0" w:space="0" w:color="auto"/>
        <w:bottom w:val="none" w:sz="0" w:space="0" w:color="auto"/>
        <w:right w:val="none" w:sz="0" w:space="0" w:color="auto"/>
      </w:divBdr>
    </w:div>
    <w:div w:id="889612558">
      <w:bodyDiv w:val="1"/>
      <w:marLeft w:val="0"/>
      <w:marRight w:val="0"/>
      <w:marTop w:val="0"/>
      <w:marBottom w:val="0"/>
      <w:divBdr>
        <w:top w:val="none" w:sz="0" w:space="0" w:color="auto"/>
        <w:left w:val="none" w:sz="0" w:space="0" w:color="auto"/>
        <w:bottom w:val="none" w:sz="0" w:space="0" w:color="auto"/>
        <w:right w:val="none" w:sz="0" w:space="0" w:color="auto"/>
      </w:divBdr>
    </w:div>
    <w:div w:id="889613231">
      <w:bodyDiv w:val="1"/>
      <w:marLeft w:val="0"/>
      <w:marRight w:val="0"/>
      <w:marTop w:val="0"/>
      <w:marBottom w:val="0"/>
      <w:divBdr>
        <w:top w:val="none" w:sz="0" w:space="0" w:color="auto"/>
        <w:left w:val="none" w:sz="0" w:space="0" w:color="auto"/>
        <w:bottom w:val="none" w:sz="0" w:space="0" w:color="auto"/>
        <w:right w:val="none" w:sz="0" w:space="0" w:color="auto"/>
      </w:divBdr>
    </w:div>
    <w:div w:id="890388765">
      <w:bodyDiv w:val="1"/>
      <w:marLeft w:val="0"/>
      <w:marRight w:val="0"/>
      <w:marTop w:val="0"/>
      <w:marBottom w:val="0"/>
      <w:divBdr>
        <w:top w:val="none" w:sz="0" w:space="0" w:color="auto"/>
        <w:left w:val="none" w:sz="0" w:space="0" w:color="auto"/>
        <w:bottom w:val="none" w:sz="0" w:space="0" w:color="auto"/>
        <w:right w:val="none" w:sz="0" w:space="0" w:color="auto"/>
      </w:divBdr>
    </w:div>
    <w:div w:id="890455870">
      <w:bodyDiv w:val="1"/>
      <w:marLeft w:val="0"/>
      <w:marRight w:val="0"/>
      <w:marTop w:val="0"/>
      <w:marBottom w:val="0"/>
      <w:divBdr>
        <w:top w:val="none" w:sz="0" w:space="0" w:color="auto"/>
        <w:left w:val="none" w:sz="0" w:space="0" w:color="auto"/>
        <w:bottom w:val="none" w:sz="0" w:space="0" w:color="auto"/>
        <w:right w:val="none" w:sz="0" w:space="0" w:color="auto"/>
      </w:divBdr>
    </w:div>
    <w:div w:id="890650132">
      <w:bodyDiv w:val="1"/>
      <w:marLeft w:val="0"/>
      <w:marRight w:val="0"/>
      <w:marTop w:val="0"/>
      <w:marBottom w:val="0"/>
      <w:divBdr>
        <w:top w:val="none" w:sz="0" w:space="0" w:color="auto"/>
        <w:left w:val="none" w:sz="0" w:space="0" w:color="auto"/>
        <w:bottom w:val="none" w:sz="0" w:space="0" w:color="auto"/>
        <w:right w:val="none" w:sz="0" w:space="0" w:color="auto"/>
      </w:divBdr>
    </w:div>
    <w:div w:id="891773395">
      <w:bodyDiv w:val="1"/>
      <w:marLeft w:val="0"/>
      <w:marRight w:val="0"/>
      <w:marTop w:val="0"/>
      <w:marBottom w:val="0"/>
      <w:divBdr>
        <w:top w:val="none" w:sz="0" w:space="0" w:color="auto"/>
        <w:left w:val="none" w:sz="0" w:space="0" w:color="auto"/>
        <w:bottom w:val="none" w:sz="0" w:space="0" w:color="auto"/>
        <w:right w:val="none" w:sz="0" w:space="0" w:color="auto"/>
      </w:divBdr>
    </w:div>
    <w:div w:id="892544382">
      <w:bodyDiv w:val="1"/>
      <w:marLeft w:val="0"/>
      <w:marRight w:val="0"/>
      <w:marTop w:val="0"/>
      <w:marBottom w:val="0"/>
      <w:divBdr>
        <w:top w:val="none" w:sz="0" w:space="0" w:color="auto"/>
        <w:left w:val="none" w:sz="0" w:space="0" w:color="auto"/>
        <w:bottom w:val="none" w:sz="0" w:space="0" w:color="auto"/>
        <w:right w:val="none" w:sz="0" w:space="0" w:color="auto"/>
      </w:divBdr>
    </w:div>
    <w:div w:id="892545486">
      <w:bodyDiv w:val="1"/>
      <w:marLeft w:val="0"/>
      <w:marRight w:val="0"/>
      <w:marTop w:val="0"/>
      <w:marBottom w:val="0"/>
      <w:divBdr>
        <w:top w:val="none" w:sz="0" w:space="0" w:color="auto"/>
        <w:left w:val="none" w:sz="0" w:space="0" w:color="auto"/>
        <w:bottom w:val="none" w:sz="0" w:space="0" w:color="auto"/>
        <w:right w:val="none" w:sz="0" w:space="0" w:color="auto"/>
      </w:divBdr>
    </w:div>
    <w:div w:id="892814498">
      <w:bodyDiv w:val="1"/>
      <w:marLeft w:val="0"/>
      <w:marRight w:val="0"/>
      <w:marTop w:val="0"/>
      <w:marBottom w:val="0"/>
      <w:divBdr>
        <w:top w:val="none" w:sz="0" w:space="0" w:color="auto"/>
        <w:left w:val="none" w:sz="0" w:space="0" w:color="auto"/>
        <w:bottom w:val="none" w:sz="0" w:space="0" w:color="auto"/>
        <w:right w:val="none" w:sz="0" w:space="0" w:color="auto"/>
      </w:divBdr>
    </w:div>
    <w:div w:id="893271156">
      <w:bodyDiv w:val="1"/>
      <w:marLeft w:val="0"/>
      <w:marRight w:val="0"/>
      <w:marTop w:val="0"/>
      <w:marBottom w:val="0"/>
      <w:divBdr>
        <w:top w:val="none" w:sz="0" w:space="0" w:color="auto"/>
        <w:left w:val="none" w:sz="0" w:space="0" w:color="auto"/>
        <w:bottom w:val="none" w:sz="0" w:space="0" w:color="auto"/>
        <w:right w:val="none" w:sz="0" w:space="0" w:color="auto"/>
      </w:divBdr>
    </w:div>
    <w:div w:id="893471816">
      <w:bodyDiv w:val="1"/>
      <w:marLeft w:val="0"/>
      <w:marRight w:val="0"/>
      <w:marTop w:val="0"/>
      <w:marBottom w:val="0"/>
      <w:divBdr>
        <w:top w:val="none" w:sz="0" w:space="0" w:color="auto"/>
        <w:left w:val="none" w:sz="0" w:space="0" w:color="auto"/>
        <w:bottom w:val="none" w:sz="0" w:space="0" w:color="auto"/>
        <w:right w:val="none" w:sz="0" w:space="0" w:color="auto"/>
      </w:divBdr>
    </w:div>
    <w:div w:id="893854336">
      <w:bodyDiv w:val="1"/>
      <w:marLeft w:val="0"/>
      <w:marRight w:val="0"/>
      <w:marTop w:val="0"/>
      <w:marBottom w:val="0"/>
      <w:divBdr>
        <w:top w:val="none" w:sz="0" w:space="0" w:color="auto"/>
        <w:left w:val="none" w:sz="0" w:space="0" w:color="auto"/>
        <w:bottom w:val="none" w:sz="0" w:space="0" w:color="auto"/>
        <w:right w:val="none" w:sz="0" w:space="0" w:color="auto"/>
      </w:divBdr>
    </w:div>
    <w:div w:id="894119395">
      <w:bodyDiv w:val="1"/>
      <w:marLeft w:val="0"/>
      <w:marRight w:val="0"/>
      <w:marTop w:val="0"/>
      <w:marBottom w:val="0"/>
      <w:divBdr>
        <w:top w:val="none" w:sz="0" w:space="0" w:color="auto"/>
        <w:left w:val="none" w:sz="0" w:space="0" w:color="auto"/>
        <w:bottom w:val="none" w:sz="0" w:space="0" w:color="auto"/>
        <w:right w:val="none" w:sz="0" w:space="0" w:color="auto"/>
      </w:divBdr>
    </w:div>
    <w:div w:id="894314379">
      <w:bodyDiv w:val="1"/>
      <w:marLeft w:val="0"/>
      <w:marRight w:val="0"/>
      <w:marTop w:val="0"/>
      <w:marBottom w:val="0"/>
      <w:divBdr>
        <w:top w:val="none" w:sz="0" w:space="0" w:color="auto"/>
        <w:left w:val="none" w:sz="0" w:space="0" w:color="auto"/>
        <w:bottom w:val="none" w:sz="0" w:space="0" w:color="auto"/>
        <w:right w:val="none" w:sz="0" w:space="0" w:color="auto"/>
      </w:divBdr>
    </w:div>
    <w:div w:id="894316702">
      <w:bodyDiv w:val="1"/>
      <w:marLeft w:val="0"/>
      <w:marRight w:val="0"/>
      <w:marTop w:val="0"/>
      <w:marBottom w:val="0"/>
      <w:divBdr>
        <w:top w:val="none" w:sz="0" w:space="0" w:color="auto"/>
        <w:left w:val="none" w:sz="0" w:space="0" w:color="auto"/>
        <w:bottom w:val="none" w:sz="0" w:space="0" w:color="auto"/>
        <w:right w:val="none" w:sz="0" w:space="0" w:color="auto"/>
      </w:divBdr>
    </w:div>
    <w:div w:id="894388265">
      <w:bodyDiv w:val="1"/>
      <w:marLeft w:val="0"/>
      <w:marRight w:val="0"/>
      <w:marTop w:val="0"/>
      <w:marBottom w:val="0"/>
      <w:divBdr>
        <w:top w:val="none" w:sz="0" w:space="0" w:color="auto"/>
        <w:left w:val="none" w:sz="0" w:space="0" w:color="auto"/>
        <w:bottom w:val="none" w:sz="0" w:space="0" w:color="auto"/>
        <w:right w:val="none" w:sz="0" w:space="0" w:color="auto"/>
      </w:divBdr>
    </w:div>
    <w:div w:id="894509293">
      <w:bodyDiv w:val="1"/>
      <w:marLeft w:val="0"/>
      <w:marRight w:val="0"/>
      <w:marTop w:val="0"/>
      <w:marBottom w:val="0"/>
      <w:divBdr>
        <w:top w:val="none" w:sz="0" w:space="0" w:color="auto"/>
        <w:left w:val="none" w:sz="0" w:space="0" w:color="auto"/>
        <w:bottom w:val="none" w:sz="0" w:space="0" w:color="auto"/>
        <w:right w:val="none" w:sz="0" w:space="0" w:color="auto"/>
      </w:divBdr>
    </w:div>
    <w:div w:id="894852228">
      <w:bodyDiv w:val="1"/>
      <w:marLeft w:val="0"/>
      <w:marRight w:val="0"/>
      <w:marTop w:val="0"/>
      <w:marBottom w:val="0"/>
      <w:divBdr>
        <w:top w:val="none" w:sz="0" w:space="0" w:color="auto"/>
        <w:left w:val="none" w:sz="0" w:space="0" w:color="auto"/>
        <w:bottom w:val="none" w:sz="0" w:space="0" w:color="auto"/>
        <w:right w:val="none" w:sz="0" w:space="0" w:color="auto"/>
      </w:divBdr>
    </w:div>
    <w:div w:id="894974985">
      <w:bodyDiv w:val="1"/>
      <w:marLeft w:val="0"/>
      <w:marRight w:val="0"/>
      <w:marTop w:val="0"/>
      <w:marBottom w:val="0"/>
      <w:divBdr>
        <w:top w:val="none" w:sz="0" w:space="0" w:color="auto"/>
        <w:left w:val="none" w:sz="0" w:space="0" w:color="auto"/>
        <w:bottom w:val="none" w:sz="0" w:space="0" w:color="auto"/>
        <w:right w:val="none" w:sz="0" w:space="0" w:color="auto"/>
      </w:divBdr>
    </w:div>
    <w:div w:id="895822134">
      <w:bodyDiv w:val="1"/>
      <w:marLeft w:val="0"/>
      <w:marRight w:val="0"/>
      <w:marTop w:val="0"/>
      <w:marBottom w:val="0"/>
      <w:divBdr>
        <w:top w:val="none" w:sz="0" w:space="0" w:color="auto"/>
        <w:left w:val="none" w:sz="0" w:space="0" w:color="auto"/>
        <w:bottom w:val="none" w:sz="0" w:space="0" w:color="auto"/>
        <w:right w:val="none" w:sz="0" w:space="0" w:color="auto"/>
      </w:divBdr>
    </w:div>
    <w:div w:id="895971933">
      <w:bodyDiv w:val="1"/>
      <w:marLeft w:val="0"/>
      <w:marRight w:val="0"/>
      <w:marTop w:val="0"/>
      <w:marBottom w:val="0"/>
      <w:divBdr>
        <w:top w:val="none" w:sz="0" w:space="0" w:color="auto"/>
        <w:left w:val="none" w:sz="0" w:space="0" w:color="auto"/>
        <w:bottom w:val="none" w:sz="0" w:space="0" w:color="auto"/>
        <w:right w:val="none" w:sz="0" w:space="0" w:color="auto"/>
      </w:divBdr>
      <w:divsChild>
        <w:div w:id="1061371156">
          <w:marLeft w:val="0"/>
          <w:marRight w:val="0"/>
          <w:marTop w:val="0"/>
          <w:marBottom w:val="0"/>
          <w:divBdr>
            <w:top w:val="none" w:sz="0" w:space="0" w:color="auto"/>
            <w:left w:val="none" w:sz="0" w:space="0" w:color="auto"/>
            <w:bottom w:val="none" w:sz="0" w:space="0" w:color="auto"/>
            <w:right w:val="none" w:sz="0" w:space="0" w:color="auto"/>
          </w:divBdr>
          <w:divsChild>
            <w:div w:id="47269120">
              <w:marLeft w:val="0"/>
              <w:marRight w:val="0"/>
              <w:marTop w:val="0"/>
              <w:marBottom w:val="0"/>
              <w:divBdr>
                <w:top w:val="none" w:sz="0" w:space="0" w:color="auto"/>
                <w:left w:val="none" w:sz="0" w:space="0" w:color="auto"/>
                <w:bottom w:val="none" w:sz="0" w:space="0" w:color="auto"/>
                <w:right w:val="none" w:sz="0" w:space="0" w:color="auto"/>
              </w:divBdr>
              <w:divsChild>
                <w:div w:id="2113939702">
                  <w:marLeft w:val="0"/>
                  <w:marRight w:val="0"/>
                  <w:marTop w:val="0"/>
                  <w:marBottom w:val="0"/>
                  <w:divBdr>
                    <w:top w:val="none" w:sz="0" w:space="0" w:color="auto"/>
                    <w:left w:val="none" w:sz="0" w:space="0" w:color="auto"/>
                    <w:bottom w:val="none" w:sz="0" w:space="0" w:color="auto"/>
                    <w:right w:val="none" w:sz="0" w:space="0" w:color="auto"/>
                  </w:divBdr>
                  <w:divsChild>
                    <w:div w:id="929317769">
                      <w:marLeft w:val="0"/>
                      <w:marRight w:val="0"/>
                      <w:marTop w:val="0"/>
                      <w:marBottom w:val="0"/>
                      <w:divBdr>
                        <w:top w:val="none" w:sz="0" w:space="0" w:color="auto"/>
                        <w:left w:val="none" w:sz="0" w:space="0" w:color="auto"/>
                        <w:bottom w:val="none" w:sz="0" w:space="0" w:color="auto"/>
                        <w:right w:val="none" w:sz="0" w:space="0" w:color="auto"/>
                      </w:divBdr>
                      <w:divsChild>
                        <w:div w:id="1603220852">
                          <w:marLeft w:val="0"/>
                          <w:marRight w:val="0"/>
                          <w:marTop w:val="0"/>
                          <w:marBottom w:val="300"/>
                          <w:divBdr>
                            <w:top w:val="none" w:sz="0" w:space="0" w:color="auto"/>
                            <w:left w:val="none" w:sz="0" w:space="0" w:color="auto"/>
                            <w:bottom w:val="none" w:sz="0" w:space="0" w:color="auto"/>
                            <w:right w:val="none" w:sz="0" w:space="0" w:color="auto"/>
                          </w:divBdr>
                          <w:divsChild>
                            <w:div w:id="685251408">
                              <w:marLeft w:val="0"/>
                              <w:marRight w:val="0"/>
                              <w:marTop w:val="0"/>
                              <w:marBottom w:val="0"/>
                              <w:divBdr>
                                <w:top w:val="none" w:sz="0" w:space="0" w:color="auto"/>
                                <w:left w:val="none" w:sz="0" w:space="0" w:color="auto"/>
                                <w:bottom w:val="none" w:sz="0" w:space="0" w:color="auto"/>
                                <w:right w:val="none" w:sz="0" w:space="0" w:color="auto"/>
                              </w:divBdr>
                              <w:divsChild>
                                <w:div w:id="208394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6009357">
      <w:bodyDiv w:val="1"/>
      <w:marLeft w:val="0"/>
      <w:marRight w:val="0"/>
      <w:marTop w:val="0"/>
      <w:marBottom w:val="0"/>
      <w:divBdr>
        <w:top w:val="none" w:sz="0" w:space="0" w:color="auto"/>
        <w:left w:val="none" w:sz="0" w:space="0" w:color="auto"/>
        <w:bottom w:val="none" w:sz="0" w:space="0" w:color="auto"/>
        <w:right w:val="none" w:sz="0" w:space="0" w:color="auto"/>
      </w:divBdr>
      <w:divsChild>
        <w:div w:id="1655379497">
          <w:marLeft w:val="0"/>
          <w:marRight w:val="0"/>
          <w:marTop w:val="0"/>
          <w:marBottom w:val="0"/>
          <w:divBdr>
            <w:top w:val="none" w:sz="0" w:space="0" w:color="auto"/>
            <w:left w:val="none" w:sz="0" w:space="0" w:color="auto"/>
            <w:bottom w:val="none" w:sz="0" w:space="0" w:color="auto"/>
            <w:right w:val="none" w:sz="0" w:space="0" w:color="auto"/>
          </w:divBdr>
          <w:divsChild>
            <w:div w:id="979112613">
              <w:marLeft w:val="0"/>
              <w:marRight w:val="0"/>
              <w:marTop w:val="0"/>
              <w:marBottom w:val="0"/>
              <w:divBdr>
                <w:top w:val="none" w:sz="0" w:space="0" w:color="auto"/>
                <w:left w:val="none" w:sz="0" w:space="0" w:color="auto"/>
                <w:bottom w:val="none" w:sz="0" w:space="0" w:color="auto"/>
                <w:right w:val="none" w:sz="0" w:space="0" w:color="auto"/>
              </w:divBdr>
              <w:divsChild>
                <w:div w:id="545335190">
                  <w:marLeft w:val="0"/>
                  <w:marRight w:val="0"/>
                  <w:marTop w:val="0"/>
                  <w:marBottom w:val="0"/>
                  <w:divBdr>
                    <w:top w:val="none" w:sz="0" w:space="0" w:color="auto"/>
                    <w:left w:val="none" w:sz="0" w:space="0" w:color="auto"/>
                    <w:bottom w:val="none" w:sz="0" w:space="0" w:color="auto"/>
                    <w:right w:val="none" w:sz="0" w:space="0" w:color="auto"/>
                  </w:divBdr>
                  <w:divsChild>
                    <w:div w:id="2079474553">
                      <w:marLeft w:val="0"/>
                      <w:marRight w:val="0"/>
                      <w:marTop w:val="0"/>
                      <w:marBottom w:val="0"/>
                      <w:divBdr>
                        <w:top w:val="none" w:sz="0" w:space="0" w:color="auto"/>
                        <w:left w:val="none" w:sz="0" w:space="0" w:color="auto"/>
                        <w:bottom w:val="none" w:sz="0" w:space="0" w:color="auto"/>
                        <w:right w:val="none" w:sz="0" w:space="0" w:color="auto"/>
                      </w:divBdr>
                      <w:divsChild>
                        <w:div w:id="227614135">
                          <w:marLeft w:val="0"/>
                          <w:marRight w:val="0"/>
                          <w:marTop w:val="45"/>
                          <w:marBottom w:val="0"/>
                          <w:divBdr>
                            <w:top w:val="none" w:sz="0" w:space="0" w:color="auto"/>
                            <w:left w:val="none" w:sz="0" w:space="0" w:color="auto"/>
                            <w:bottom w:val="none" w:sz="0" w:space="0" w:color="auto"/>
                            <w:right w:val="none" w:sz="0" w:space="0" w:color="auto"/>
                          </w:divBdr>
                          <w:divsChild>
                            <w:div w:id="1431270125">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6815570">
      <w:bodyDiv w:val="1"/>
      <w:marLeft w:val="0"/>
      <w:marRight w:val="0"/>
      <w:marTop w:val="0"/>
      <w:marBottom w:val="0"/>
      <w:divBdr>
        <w:top w:val="none" w:sz="0" w:space="0" w:color="auto"/>
        <w:left w:val="none" w:sz="0" w:space="0" w:color="auto"/>
        <w:bottom w:val="none" w:sz="0" w:space="0" w:color="auto"/>
        <w:right w:val="none" w:sz="0" w:space="0" w:color="auto"/>
      </w:divBdr>
      <w:divsChild>
        <w:div w:id="380716018">
          <w:marLeft w:val="0"/>
          <w:marRight w:val="0"/>
          <w:marTop w:val="0"/>
          <w:marBottom w:val="0"/>
          <w:divBdr>
            <w:top w:val="none" w:sz="0" w:space="0" w:color="auto"/>
            <w:left w:val="none" w:sz="0" w:space="0" w:color="auto"/>
            <w:bottom w:val="none" w:sz="0" w:space="0" w:color="auto"/>
            <w:right w:val="none" w:sz="0" w:space="0" w:color="auto"/>
          </w:divBdr>
          <w:divsChild>
            <w:div w:id="127670761">
              <w:marLeft w:val="0"/>
              <w:marRight w:val="0"/>
              <w:marTop w:val="0"/>
              <w:marBottom w:val="0"/>
              <w:divBdr>
                <w:top w:val="none" w:sz="0" w:space="0" w:color="auto"/>
                <w:left w:val="none" w:sz="0" w:space="0" w:color="auto"/>
                <w:bottom w:val="none" w:sz="0" w:space="0" w:color="auto"/>
                <w:right w:val="none" w:sz="0" w:space="0" w:color="auto"/>
              </w:divBdr>
              <w:divsChild>
                <w:div w:id="94908549">
                  <w:marLeft w:val="0"/>
                  <w:marRight w:val="0"/>
                  <w:marTop w:val="0"/>
                  <w:marBottom w:val="0"/>
                  <w:divBdr>
                    <w:top w:val="none" w:sz="0" w:space="0" w:color="auto"/>
                    <w:left w:val="none" w:sz="0" w:space="0" w:color="auto"/>
                    <w:bottom w:val="none" w:sz="0" w:space="0" w:color="auto"/>
                    <w:right w:val="none" w:sz="0" w:space="0" w:color="auto"/>
                  </w:divBdr>
                  <w:divsChild>
                    <w:div w:id="1329362846">
                      <w:marLeft w:val="0"/>
                      <w:marRight w:val="0"/>
                      <w:marTop w:val="0"/>
                      <w:marBottom w:val="0"/>
                      <w:divBdr>
                        <w:top w:val="none" w:sz="0" w:space="0" w:color="auto"/>
                        <w:left w:val="none" w:sz="0" w:space="0" w:color="auto"/>
                        <w:bottom w:val="none" w:sz="0" w:space="0" w:color="auto"/>
                        <w:right w:val="none" w:sz="0" w:space="0" w:color="auto"/>
                      </w:divBdr>
                      <w:divsChild>
                        <w:div w:id="536628822">
                          <w:marLeft w:val="0"/>
                          <w:marRight w:val="0"/>
                          <w:marTop w:val="45"/>
                          <w:marBottom w:val="0"/>
                          <w:divBdr>
                            <w:top w:val="none" w:sz="0" w:space="0" w:color="auto"/>
                            <w:left w:val="none" w:sz="0" w:space="0" w:color="auto"/>
                            <w:bottom w:val="none" w:sz="0" w:space="0" w:color="auto"/>
                            <w:right w:val="none" w:sz="0" w:space="0" w:color="auto"/>
                          </w:divBdr>
                          <w:divsChild>
                            <w:div w:id="1998805052">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7010252">
      <w:bodyDiv w:val="1"/>
      <w:marLeft w:val="0"/>
      <w:marRight w:val="0"/>
      <w:marTop w:val="0"/>
      <w:marBottom w:val="0"/>
      <w:divBdr>
        <w:top w:val="none" w:sz="0" w:space="0" w:color="auto"/>
        <w:left w:val="none" w:sz="0" w:space="0" w:color="auto"/>
        <w:bottom w:val="none" w:sz="0" w:space="0" w:color="auto"/>
        <w:right w:val="none" w:sz="0" w:space="0" w:color="auto"/>
      </w:divBdr>
    </w:div>
    <w:div w:id="897861002">
      <w:bodyDiv w:val="1"/>
      <w:marLeft w:val="0"/>
      <w:marRight w:val="0"/>
      <w:marTop w:val="0"/>
      <w:marBottom w:val="0"/>
      <w:divBdr>
        <w:top w:val="none" w:sz="0" w:space="0" w:color="auto"/>
        <w:left w:val="none" w:sz="0" w:space="0" w:color="auto"/>
        <w:bottom w:val="none" w:sz="0" w:space="0" w:color="auto"/>
        <w:right w:val="none" w:sz="0" w:space="0" w:color="auto"/>
      </w:divBdr>
    </w:div>
    <w:div w:id="898171690">
      <w:bodyDiv w:val="1"/>
      <w:marLeft w:val="0"/>
      <w:marRight w:val="0"/>
      <w:marTop w:val="0"/>
      <w:marBottom w:val="0"/>
      <w:divBdr>
        <w:top w:val="none" w:sz="0" w:space="0" w:color="auto"/>
        <w:left w:val="none" w:sz="0" w:space="0" w:color="auto"/>
        <w:bottom w:val="none" w:sz="0" w:space="0" w:color="auto"/>
        <w:right w:val="none" w:sz="0" w:space="0" w:color="auto"/>
      </w:divBdr>
    </w:div>
    <w:div w:id="898632453">
      <w:bodyDiv w:val="1"/>
      <w:marLeft w:val="0"/>
      <w:marRight w:val="0"/>
      <w:marTop w:val="0"/>
      <w:marBottom w:val="0"/>
      <w:divBdr>
        <w:top w:val="none" w:sz="0" w:space="0" w:color="auto"/>
        <w:left w:val="none" w:sz="0" w:space="0" w:color="auto"/>
        <w:bottom w:val="none" w:sz="0" w:space="0" w:color="auto"/>
        <w:right w:val="none" w:sz="0" w:space="0" w:color="auto"/>
      </w:divBdr>
    </w:div>
    <w:div w:id="899096577">
      <w:bodyDiv w:val="1"/>
      <w:marLeft w:val="0"/>
      <w:marRight w:val="0"/>
      <w:marTop w:val="0"/>
      <w:marBottom w:val="0"/>
      <w:divBdr>
        <w:top w:val="none" w:sz="0" w:space="0" w:color="auto"/>
        <w:left w:val="none" w:sz="0" w:space="0" w:color="auto"/>
        <w:bottom w:val="none" w:sz="0" w:space="0" w:color="auto"/>
        <w:right w:val="none" w:sz="0" w:space="0" w:color="auto"/>
      </w:divBdr>
    </w:div>
    <w:div w:id="899246534">
      <w:bodyDiv w:val="1"/>
      <w:marLeft w:val="0"/>
      <w:marRight w:val="0"/>
      <w:marTop w:val="0"/>
      <w:marBottom w:val="0"/>
      <w:divBdr>
        <w:top w:val="none" w:sz="0" w:space="0" w:color="auto"/>
        <w:left w:val="none" w:sz="0" w:space="0" w:color="auto"/>
        <w:bottom w:val="none" w:sz="0" w:space="0" w:color="auto"/>
        <w:right w:val="none" w:sz="0" w:space="0" w:color="auto"/>
      </w:divBdr>
    </w:div>
    <w:div w:id="899361793">
      <w:bodyDiv w:val="1"/>
      <w:marLeft w:val="0"/>
      <w:marRight w:val="0"/>
      <w:marTop w:val="0"/>
      <w:marBottom w:val="0"/>
      <w:divBdr>
        <w:top w:val="none" w:sz="0" w:space="0" w:color="auto"/>
        <w:left w:val="none" w:sz="0" w:space="0" w:color="auto"/>
        <w:bottom w:val="none" w:sz="0" w:space="0" w:color="auto"/>
        <w:right w:val="none" w:sz="0" w:space="0" w:color="auto"/>
      </w:divBdr>
    </w:div>
    <w:div w:id="899824874">
      <w:bodyDiv w:val="1"/>
      <w:marLeft w:val="0"/>
      <w:marRight w:val="0"/>
      <w:marTop w:val="0"/>
      <w:marBottom w:val="0"/>
      <w:divBdr>
        <w:top w:val="none" w:sz="0" w:space="0" w:color="auto"/>
        <w:left w:val="none" w:sz="0" w:space="0" w:color="auto"/>
        <w:bottom w:val="none" w:sz="0" w:space="0" w:color="auto"/>
        <w:right w:val="none" w:sz="0" w:space="0" w:color="auto"/>
      </w:divBdr>
    </w:div>
    <w:div w:id="900405378">
      <w:bodyDiv w:val="1"/>
      <w:marLeft w:val="0"/>
      <w:marRight w:val="0"/>
      <w:marTop w:val="0"/>
      <w:marBottom w:val="0"/>
      <w:divBdr>
        <w:top w:val="none" w:sz="0" w:space="0" w:color="auto"/>
        <w:left w:val="none" w:sz="0" w:space="0" w:color="auto"/>
        <w:bottom w:val="none" w:sz="0" w:space="0" w:color="auto"/>
        <w:right w:val="none" w:sz="0" w:space="0" w:color="auto"/>
      </w:divBdr>
    </w:div>
    <w:div w:id="900600923">
      <w:bodyDiv w:val="1"/>
      <w:marLeft w:val="0"/>
      <w:marRight w:val="0"/>
      <w:marTop w:val="0"/>
      <w:marBottom w:val="0"/>
      <w:divBdr>
        <w:top w:val="none" w:sz="0" w:space="0" w:color="auto"/>
        <w:left w:val="none" w:sz="0" w:space="0" w:color="auto"/>
        <w:bottom w:val="none" w:sz="0" w:space="0" w:color="auto"/>
        <w:right w:val="none" w:sz="0" w:space="0" w:color="auto"/>
      </w:divBdr>
    </w:div>
    <w:div w:id="901450747">
      <w:bodyDiv w:val="1"/>
      <w:marLeft w:val="0"/>
      <w:marRight w:val="0"/>
      <w:marTop w:val="0"/>
      <w:marBottom w:val="0"/>
      <w:divBdr>
        <w:top w:val="none" w:sz="0" w:space="0" w:color="auto"/>
        <w:left w:val="none" w:sz="0" w:space="0" w:color="auto"/>
        <w:bottom w:val="none" w:sz="0" w:space="0" w:color="auto"/>
        <w:right w:val="none" w:sz="0" w:space="0" w:color="auto"/>
      </w:divBdr>
    </w:div>
    <w:div w:id="901912970">
      <w:bodyDiv w:val="1"/>
      <w:marLeft w:val="0"/>
      <w:marRight w:val="0"/>
      <w:marTop w:val="0"/>
      <w:marBottom w:val="0"/>
      <w:divBdr>
        <w:top w:val="none" w:sz="0" w:space="0" w:color="auto"/>
        <w:left w:val="none" w:sz="0" w:space="0" w:color="auto"/>
        <w:bottom w:val="none" w:sz="0" w:space="0" w:color="auto"/>
        <w:right w:val="none" w:sz="0" w:space="0" w:color="auto"/>
      </w:divBdr>
      <w:divsChild>
        <w:div w:id="1606882501">
          <w:marLeft w:val="0"/>
          <w:marRight w:val="0"/>
          <w:marTop w:val="0"/>
          <w:marBottom w:val="0"/>
          <w:divBdr>
            <w:top w:val="none" w:sz="0" w:space="0" w:color="auto"/>
            <w:left w:val="none" w:sz="0" w:space="0" w:color="auto"/>
            <w:bottom w:val="none" w:sz="0" w:space="0" w:color="auto"/>
            <w:right w:val="none" w:sz="0" w:space="0" w:color="auto"/>
          </w:divBdr>
          <w:divsChild>
            <w:div w:id="951282621">
              <w:marLeft w:val="0"/>
              <w:marRight w:val="0"/>
              <w:marTop w:val="0"/>
              <w:marBottom w:val="0"/>
              <w:divBdr>
                <w:top w:val="none" w:sz="0" w:space="0" w:color="auto"/>
                <w:left w:val="none" w:sz="0" w:space="0" w:color="auto"/>
                <w:bottom w:val="none" w:sz="0" w:space="0" w:color="auto"/>
                <w:right w:val="none" w:sz="0" w:space="0" w:color="auto"/>
              </w:divBdr>
            </w:div>
            <w:div w:id="1174034686">
              <w:marLeft w:val="0"/>
              <w:marRight w:val="0"/>
              <w:marTop w:val="0"/>
              <w:marBottom w:val="0"/>
              <w:divBdr>
                <w:top w:val="none" w:sz="0" w:space="0" w:color="auto"/>
                <w:left w:val="none" w:sz="0" w:space="0" w:color="auto"/>
                <w:bottom w:val="none" w:sz="0" w:space="0" w:color="auto"/>
                <w:right w:val="none" w:sz="0" w:space="0" w:color="auto"/>
              </w:divBdr>
              <w:divsChild>
                <w:div w:id="273027865">
                  <w:marLeft w:val="0"/>
                  <w:marRight w:val="0"/>
                  <w:marTop w:val="0"/>
                  <w:marBottom w:val="0"/>
                  <w:divBdr>
                    <w:top w:val="none" w:sz="0" w:space="0" w:color="auto"/>
                    <w:left w:val="none" w:sz="0" w:space="0" w:color="auto"/>
                    <w:bottom w:val="none" w:sz="0" w:space="0" w:color="auto"/>
                    <w:right w:val="none" w:sz="0" w:space="0" w:color="auto"/>
                  </w:divBdr>
                  <w:divsChild>
                    <w:div w:id="71120248">
                      <w:marLeft w:val="0"/>
                      <w:marRight w:val="0"/>
                      <w:marTop w:val="0"/>
                      <w:marBottom w:val="0"/>
                      <w:divBdr>
                        <w:top w:val="none" w:sz="0" w:space="0" w:color="auto"/>
                        <w:left w:val="none" w:sz="0" w:space="0" w:color="auto"/>
                        <w:bottom w:val="none" w:sz="0" w:space="0" w:color="auto"/>
                        <w:right w:val="none" w:sz="0" w:space="0" w:color="auto"/>
                      </w:divBdr>
                      <w:divsChild>
                        <w:div w:id="1653412942">
                          <w:marLeft w:val="0"/>
                          <w:marRight w:val="0"/>
                          <w:marTop w:val="0"/>
                          <w:marBottom w:val="0"/>
                          <w:divBdr>
                            <w:top w:val="none" w:sz="0" w:space="0" w:color="auto"/>
                            <w:left w:val="none" w:sz="0" w:space="0" w:color="auto"/>
                            <w:bottom w:val="single" w:sz="6" w:space="0" w:color="00B3B5"/>
                            <w:right w:val="none" w:sz="0" w:space="0" w:color="auto"/>
                          </w:divBdr>
                        </w:div>
                      </w:divsChild>
                    </w:div>
                    <w:div w:id="118651797">
                      <w:marLeft w:val="0"/>
                      <w:marRight w:val="0"/>
                      <w:marTop w:val="0"/>
                      <w:marBottom w:val="0"/>
                      <w:divBdr>
                        <w:top w:val="none" w:sz="0" w:space="0" w:color="auto"/>
                        <w:left w:val="none" w:sz="0" w:space="0" w:color="auto"/>
                        <w:bottom w:val="none" w:sz="0" w:space="0" w:color="auto"/>
                        <w:right w:val="none" w:sz="0" w:space="0" w:color="auto"/>
                      </w:divBdr>
                      <w:divsChild>
                        <w:div w:id="360207559">
                          <w:marLeft w:val="0"/>
                          <w:marRight w:val="0"/>
                          <w:marTop w:val="0"/>
                          <w:marBottom w:val="0"/>
                          <w:divBdr>
                            <w:top w:val="none" w:sz="0" w:space="0" w:color="auto"/>
                            <w:left w:val="none" w:sz="0" w:space="0" w:color="auto"/>
                            <w:bottom w:val="single" w:sz="6" w:space="0" w:color="00B3B5"/>
                            <w:right w:val="none" w:sz="0" w:space="0" w:color="auto"/>
                          </w:divBdr>
                        </w:div>
                      </w:divsChild>
                    </w:div>
                    <w:div w:id="349766917">
                      <w:marLeft w:val="0"/>
                      <w:marRight w:val="0"/>
                      <w:marTop w:val="0"/>
                      <w:marBottom w:val="0"/>
                      <w:divBdr>
                        <w:top w:val="none" w:sz="0" w:space="0" w:color="auto"/>
                        <w:left w:val="none" w:sz="0" w:space="0" w:color="auto"/>
                        <w:bottom w:val="none" w:sz="0" w:space="0" w:color="auto"/>
                        <w:right w:val="none" w:sz="0" w:space="0" w:color="auto"/>
                      </w:divBdr>
                      <w:divsChild>
                        <w:div w:id="1855994588">
                          <w:marLeft w:val="0"/>
                          <w:marRight w:val="0"/>
                          <w:marTop w:val="0"/>
                          <w:marBottom w:val="0"/>
                          <w:divBdr>
                            <w:top w:val="none" w:sz="0" w:space="0" w:color="auto"/>
                            <w:left w:val="none" w:sz="0" w:space="0" w:color="auto"/>
                            <w:bottom w:val="single" w:sz="6" w:space="0" w:color="00B3B5"/>
                            <w:right w:val="none" w:sz="0" w:space="0" w:color="auto"/>
                          </w:divBdr>
                        </w:div>
                      </w:divsChild>
                    </w:div>
                    <w:div w:id="760760329">
                      <w:marLeft w:val="0"/>
                      <w:marRight w:val="0"/>
                      <w:marTop w:val="0"/>
                      <w:marBottom w:val="0"/>
                      <w:divBdr>
                        <w:top w:val="none" w:sz="0" w:space="0" w:color="auto"/>
                        <w:left w:val="none" w:sz="0" w:space="0" w:color="auto"/>
                        <w:bottom w:val="none" w:sz="0" w:space="0" w:color="auto"/>
                        <w:right w:val="none" w:sz="0" w:space="0" w:color="auto"/>
                      </w:divBdr>
                      <w:divsChild>
                        <w:div w:id="1529485522">
                          <w:marLeft w:val="0"/>
                          <w:marRight w:val="0"/>
                          <w:marTop w:val="0"/>
                          <w:marBottom w:val="0"/>
                          <w:divBdr>
                            <w:top w:val="none" w:sz="0" w:space="0" w:color="auto"/>
                            <w:left w:val="none" w:sz="0" w:space="0" w:color="auto"/>
                            <w:bottom w:val="single" w:sz="6" w:space="0" w:color="00B3B5"/>
                            <w:right w:val="none" w:sz="0" w:space="0" w:color="auto"/>
                          </w:divBdr>
                        </w:div>
                      </w:divsChild>
                    </w:div>
                    <w:div w:id="1689017346">
                      <w:marLeft w:val="0"/>
                      <w:marRight w:val="0"/>
                      <w:marTop w:val="0"/>
                      <w:marBottom w:val="0"/>
                      <w:divBdr>
                        <w:top w:val="none" w:sz="0" w:space="0" w:color="auto"/>
                        <w:left w:val="none" w:sz="0" w:space="0" w:color="auto"/>
                        <w:bottom w:val="none" w:sz="0" w:space="0" w:color="auto"/>
                        <w:right w:val="none" w:sz="0" w:space="0" w:color="auto"/>
                      </w:divBdr>
                      <w:divsChild>
                        <w:div w:id="1854149689">
                          <w:marLeft w:val="0"/>
                          <w:marRight w:val="0"/>
                          <w:marTop w:val="0"/>
                          <w:marBottom w:val="0"/>
                          <w:divBdr>
                            <w:top w:val="none" w:sz="0" w:space="0" w:color="auto"/>
                            <w:left w:val="none" w:sz="0" w:space="0" w:color="auto"/>
                            <w:bottom w:val="single" w:sz="6" w:space="0" w:color="00B3B5"/>
                            <w:right w:val="none" w:sz="0" w:space="0" w:color="auto"/>
                          </w:divBdr>
                        </w:div>
                      </w:divsChild>
                    </w:div>
                    <w:div w:id="1999730622">
                      <w:marLeft w:val="0"/>
                      <w:marRight w:val="0"/>
                      <w:marTop w:val="0"/>
                      <w:marBottom w:val="0"/>
                      <w:divBdr>
                        <w:top w:val="none" w:sz="0" w:space="0" w:color="auto"/>
                        <w:left w:val="none" w:sz="0" w:space="0" w:color="auto"/>
                        <w:bottom w:val="none" w:sz="0" w:space="0" w:color="auto"/>
                        <w:right w:val="none" w:sz="0" w:space="0" w:color="auto"/>
                      </w:divBdr>
                      <w:divsChild>
                        <w:div w:id="2082095312">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1552882072">
                  <w:marLeft w:val="0"/>
                  <w:marRight w:val="0"/>
                  <w:marTop w:val="0"/>
                  <w:marBottom w:val="0"/>
                  <w:divBdr>
                    <w:top w:val="none" w:sz="0" w:space="0" w:color="auto"/>
                    <w:left w:val="none" w:sz="0" w:space="0" w:color="auto"/>
                    <w:bottom w:val="none" w:sz="0" w:space="0" w:color="auto"/>
                    <w:right w:val="none" w:sz="0" w:space="0" w:color="auto"/>
                  </w:divBdr>
                </w:div>
              </w:divsChild>
            </w:div>
            <w:div w:id="1343972398">
              <w:marLeft w:val="0"/>
              <w:marRight w:val="0"/>
              <w:marTop w:val="0"/>
              <w:marBottom w:val="0"/>
              <w:divBdr>
                <w:top w:val="none" w:sz="0" w:space="0" w:color="auto"/>
                <w:left w:val="none" w:sz="0" w:space="0" w:color="auto"/>
                <w:bottom w:val="none" w:sz="0" w:space="0" w:color="auto"/>
                <w:right w:val="none" w:sz="0" w:space="0" w:color="auto"/>
              </w:divBdr>
              <w:divsChild>
                <w:div w:id="1039014322">
                  <w:marLeft w:val="0"/>
                  <w:marRight w:val="0"/>
                  <w:marTop w:val="0"/>
                  <w:marBottom w:val="0"/>
                  <w:divBdr>
                    <w:top w:val="none" w:sz="0" w:space="0" w:color="auto"/>
                    <w:left w:val="none" w:sz="0" w:space="0" w:color="auto"/>
                    <w:bottom w:val="none" w:sz="0" w:space="0" w:color="auto"/>
                    <w:right w:val="none" w:sz="0" w:space="0" w:color="auto"/>
                  </w:divBdr>
                </w:div>
                <w:div w:id="1585918681">
                  <w:marLeft w:val="0"/>
                  <w:marRight w:val="0"/>
                  <w:marTop w:val="0"/>
                  <w:marBottom w:val="0"/>
                  <w:divBdr>
                    <w:top w:val="none" w:sz="0" w:space="0" w:color="auto"/>
                    <w:left w:val="none" w:sz="0" w:space="0" w:color="auto"/>
                    <w:bottom w:val="none" w:sz="0" w:space="0" w:color="auto"/>
                    <w:right w:val="none" w:sz="0" w:space="0" w:color="auto"/>
                  </w:divBdr>
                  <w:divsChild>
                    <w:div w:id="414788873">
                      <w:marLeft w:val="0"/>
                      <w:marRight w:val="0"/>
                      <w:marTop w:val="0"/>
                      <w:marBottom w:val="0"/>
                      <w:divBdr>
                        <w:top w:val="none" w:sz="0" w:space="0" w:color="auto"/>
                        <w:left w:val="none" w:sz="0" w:space="0" w:color="auto"/>
                        <w:bottom w:val="none" w:sz="0" w:space="0" w:color="auto"/>
                        <w:right w:val="none" w:sz="0" w:space="0" w:color="auto"/>
                      </w:divBdr>
                      <w:divsChild>
                        <w:div w:id="1154833098">
                          <w:marLeft w:val="0"/>
                          <w:marRight w:val="0"/>
                          <w:marTop w:val="0"/>
                          <w:marBottom w:val="0"/>
                          <w:divBdr>
                            <w:top w:val="none" w:sz="0" w:space="0" w:color="auto"/>
                            <w:left w:val="none" w:sz="0" w:space="0" w:color="auto"/>
                            <w:bottom w:val="single" w:sz="6" w:space="0" w:color="00B3B5"/>
                            <w:right w:val="none" w:sz="0" w:space="0" w:color="auto"/>
                          </w:divBdr>
                        </w:div>
                      </w:divsChild>
                    </w:div>
                    <w:div w:id="668605431">
                      <w:marLeft w:val="0"/>
                      <w:marRight w:val="0"/>
                      <w:marTop w:val="0"/>
                      <w:marBottom w:val="0"/>
                      <w:divBdr>
                        <w:top w:val="none" w:sz="0" w:space="0" w:color="auto"/>
                        <w:left w:val="none" w:sz="0" w:space="0" w:color="auto"/>
                        <w:bottom w:val="none" w:sz="0" w:space="0" w:color="auto"/>
                        <w:right w:val="none" w:sz="0" w:space="0" w:color="auto"/>
                      </w:divBdr>
                      <w:divsChild>
                        <w:div w:id="1788960675">
                          <w:marLeft w:val="0"/>
                          <w:marRight w:val="0"/>
                          <w:marTop w:val="0"/>
                          <w:marBottom w:val="0"/>
                          <w:divBdr>
                            <w:top w:val="none" w:sz="0" w:space="0" w:color="auto"/>
                            <w:left w:val="none" w:sz="0" w:space="0" w:color="auto"/>
                            <w:bottom w:val="single" w:sz="6" w:space="0" w:color="00B3B5"/>
                            <w:right w:val="none" w:sz="0" w:space="0" w:color="auto"/>
                          </w:divBdr>
                        </w:div>
                      </w:divsChild>
                    </w:div>
                    <w:div w:id="1066492170">
                      <w:marLeft w:val="0"/>
                      <w:marRight w:val="0"/>
                      <w:marTop w:val="0"/>
                      <w:marBottom w:val="0"/>
                      <w:divBdr>
                        <w:top w:val="none" w:sz="0" w:space="0" w:color="auto"/>
                        <w:left w:val="none" w:sz="0" w:space="0" w:color="auto"/>
                        <w:bottom w:val="none" w:sz="0" w:space="0" w:color="auto"/>
                        <w:right w:val="none" w:sz="0" w:space="0" w:color="auto"/>
                      </w:divBdr>
                      <w:divsChild>
                        <w:div w:id="1354762773">
                          <w:marLeft w:val="0"/>
                          <w:marRight w:val="0"/>
                          <w:marTop w:val="0"/>
                          <w:marBottom w:val="0"/>
                          <w:divBdr>
                            <w:top w:val="none" w:sz="0" w:space="0" w:color="auto"/>
                            <w:left w:val="none" w:sz="0" w:space="0" w:color="auto"/>
                            <w:bottom w:val="single" w:sz="6" w:space="0" w:color="00B3B5"/>
                            <w:right w:val="none" w:sz="0" w:space="0" w:color="auto"/>
                          </w:divBdr>
                        </w:div>
                      </w:divsChild>
                    </w:div>
                    <w:div w:id="1214537239">
                      <w:marLeft w:val="0"/>
                      <w:marRight w:val="0"/>
                      <w:marTop w:val="0"/>
                      <w:marBottom w:val="0"/>
                      <w:divBdr>
                        <w:top w:val="none" w:sz="0" w:space="0" w:color="auto"/>
                        <w:left w:val="none" w:sz="0" w:space="0" w:color="auto"/>
                        <w:bottom w:val="none" w:sz="0" w:space="0" w:color="auto"/>
                        <w:right w:val="none" w:sz="0" w:space="0" w:color="auto"/>
                      </w:divBdr>
                      <w:divsChild>
                        <w:div w:id="63646201">
                          <w:marLeft w:val="0"/>
                          <w:marRight w:val="0"/>
                          <w:marTop w:val="0"/>
                          <w:marBottom w:val="0"/>
                          <w:divBdr>
                            <w:top w:val="none" w:sz="0" w:space="0" w:color="auto"/>
                            <w:left w:val="none" w:sz="0" w:space="0" w:color="auto"/>
                            <w:bottom w:val="single" w:sz="6" w:space="0" w:color="00B3B5"/>
                            <w:right w:val="none" w:sz="0" w:space="0" w:color="auto"/>
                          </w:divBdr>
                        </w:div>
                      </w:divsChild>
                    </w:div>
                    <w:div w:id="1239440918">
                      <w:marLeft w:val="0"/>
                      <w:marRight w:val="0"/>
                      <w:marTop w:val="0"/>
                      <w:marBottom w:val="0"/>
                      <w:divBdr>
                        <w:top w:val="none" w:sz="0" w:space="0" w:color="auto"/>
                        <w:left w:val="none" w:sz="0" w:space="0" w:color="auto"/>
                        <w:bottom w:val="none" w:sz="0" w:space="0" w:color="auto"/>
                        <w:right w:val="none" w:sz="0" w:space="0" w:color="auto"/>
                      </w:divBdr>
                      <w:divsChild>
                        <w:div w:id="1071394331">
                          <w:marLeft w:val="0"/>
                          <w:marRight w:val="0"/>
                          <w:marTop w:val="0"/>
                          <w:marBottom w:val="0"/>
                          <w:divBdr>
                            <w:top w:val="none" w:sz="0" w:space="0" w:color="auto"/>
                            <w:left w:val="none" w:sz="0" w:space="0" w:color="auto"/>
                            <w:bottom w:val="single" w:sz="6" w:space="0" w:color="00B3B5"/>
                            <w:right w:val="none" w:sz="0" w:space="0" w:color="auto"/>
                          </w:divBdr>
                        </w:div>
                      </w:divsChild>
                    </w:div>
                    <w:div w:id="2034108219">
                      <w:marLeft w:val="0"/>
                      <w:marRight w:val="0"/>
                      <w:marTop w:val="0"/>
                      <w:marBottom w:val="0"/>
                      <w:divBdr>
                        <w:top w:val="none" w:sz="0" w:space="0" w:color="auto"/>
                        <w:left w:val="none" w:sz="0" w:space="0" w:color="auto"/>
                        <w:bottom w:val="none" w:sz="0" w:space="0" w:color="auto"/>
                        <w:right w:val="none" w:sz="0" w:space="0" w:color="auto"/>
                      </w:divBdr>
                      <w:divsChild>
                        <w:div w:id="526066887">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sChild>
    </w:div>
    <w:div w:id="902251660">
      <w:bodyDiv w:val="1"/>
      <w:marLeft w:val="0"/>
      <w:marRight w:val="0"/>
      <w:marTop w:val="0"/>
      <w:marBottom w:val="0"/>
      <w:divBdr>
        <w:top w:val="none" w:sz="0" w:space="0" w:color="auto"/>
        <w:left w:val="none" w:sz="0" w:space="0" w:color="auto"/>
        <w:bottom w:val="none" w:sz="0" w:space="0" w:color="auto"/>
        <w:right w:val="none" w:sz="0" w:space="0" w:color="auto"/>
      </w:divBdr>
    </w:div>
    <w:div w:id="902449592">
      <w:bodyDiv w:val="1"/>
      <w:marLeft w:val="0"/>
      <w:marRight w:val="0"/>
      <w:marTop w:val="0"/>
      <w:marBottom w:val="0"/>
      <w:divBdr>
        <w:top w:val="none" w:sz="0" w:space="0" w:color="auto"/>
        <w:left w:val="none" w:sz="0" w:space="0" w:color="auto"/>
        <w:bottom w:val="none" w:sz="0" w:space="0" w:color="auto"/>
        <w:right w:val="none" w:sz="0" w:space="0" w:color="auto"/>
      </w:divBdr>
    </w:div>
    <w:div w:id="902522872">
      <w:bodyDiv w:val="1"/>
      <w:marLeft w:val="0"/>
      <w:marRight w:val="0"/>
      <w:marTop w:val="0"/>
      <w:marBottom w:val="0"/>
      <w:divBdr>
        <w:top w:val="none" w:sz="0" w:space="0" w:color="auto"/>
        <w:left w:val="none" w:sz="0" w:space="0" w:color="auto"/>
        <w:bottom w:val="none" w:sz="0" w:space="0" w:color="auto"/>
        <w:right w:val="none" w:sz="0" w:space="0" w:color="auto"/>
      </w:divBdr>
    </w:div>
    <w:div w:id="903100105">
      <w:bodyDiv w:val="1"/>
      <w:marLeft w:val="0"/>
      <w:marRight w:val="0"/>
      <w:marTop w:val="0"/>
      <w:marBottom w:val="0"/>
      <w:divBdr>
        <w:top w:val="none" w:sz="0" w:space="0" w:color="auto"/>
        <w:left w:val="none" w:sz="0" w:space="0" w:color="auto"/>
        <w:bottom w:val="none" w:sz="0" w:space="0" w:color="auto"/>
        <w:right w:val="none" w:sz="0" w:space="0" w:color="auto"/>
      </w:divBdr>
    </w:div>
    <w:div w:id="903101730">
      <w:bodyDiv w:val="1"/>
      <w:marLeft w:val="0"/>
      <w:marRight w:val="0"/>
      <w:marTop w:val="0"/>
      <w:marBottom w:val="0"/>
      <w:divBdr>
        <w:top w:val="none" w:sz="0" w:space="0" w:color="auto"/>
        <w:left w:val="none" w:sz="0" w:space="0" w:color="auto"/>
        <w:bottom w:val="none" w:sz="0" w:space="0" w:color="auto"/>
        <w:right w:val="none" w:sz="0" w:space="0" w:color="auto"/>
      </w:divBdr>
    </w:div>
    <w:div w:id="903183588">
      <w:bodyDiv w:val="1"/>
      <w:marLeft w:val="0"/>
      <w:marRight w:val="0"/>
      <w:marTop w:val="0"/>
      <w:marBottom w:val="0"/>
      <w:divBdr>
        <w:top w:val="none" w:sz="0" w:space="0" w:color="auto"/>
        <w:left w:val="none" w:sz="0" w:space="0" w:color="auto"/>
        <w:bottom w:val="none" w:sz="0" w:space="0" w:color="auto"/>
        <w:right w:val="none" w:sz="0" w:space="0" w:color="auto"/>
      </w:divBdr>
    </w:div>
    <w:div w:id="903570147">
      <w:bodyDiv w:val="1"/>
      <w:marLeft w:val="0"/>
      <w:marRight w:val="0"/>
      <w:marTop w:val="0"/>
      <w:marBottom w:val="0"/>
      <w:divBdr>
        <w:top w:val="none" w:sz="0" w:space="0" w:color="auto"/>
        <w:left w:val="none" w:sz="0" w:space="0" w:color="auto"/>
        <w:bottom w:val="none" w:sz="0" w:space="0" w:color="auto"/>
        <w:right w:val="none" w:sz="0" w:space="0" w:color="auto"/>
      </w:divBdr>
      <w:divsChild>
        <w:div w:id="328675239">
          <w:marLeft w:val="0"/>
          <w:marRight w:val="0"/>
          <w:marTop w:val="0"/>
          <w:marBottom w:val="0"/>
          <w:divBdr>
            <w:top w:val="none" w:sz="0" w:space="0" w:color="auto"/>
            <w:left w:val="none" w:sz="0" w:space="0" w:color="auto"/>
            <w:bottom w:val="none" w:sz="0" w:space="0" w:color="auto"/>
            <w:right w:val="none" w:sz="0" w:space="0" w:color="auto"/>
          </w:divBdr>
          <w:divsChild>
            <w:div w:id="1491093796">
              <w:marLeft w:val="0"/>
              <w:marRight w:val="0"/>
              <w:marTop w:val="0"/>
              <w:marBottom w:val="0"/>
              <w:divBdr>
                <w:top w:val="none" w:sz="0" w:space="0" w:color="auto"/>
                <w:left w:val="none" w:sz="0" w:space="0" w:color="auto"/>
                <w:bottom w:val="none" w:sz="0" w:space="0" w:color="auto"/>
                <w:right w:val="none" w:sz="0" w:space="0" w:color="auto"/>
              </w:divBdr>
              <w:divsChild>
                <w:div w:id="237205148">
                  <w:marLeft w:val="0"/>
                  <w:marRight w:val="0"/>
                  <w:marTop w:val="0"/>
                  <w:marBottom w:val="0"/>
                  <w:divBdr>
                    <w:top w:val="none" w:sz="0" w:space="0" w:color="auto"/>
                    <w:left w:val="none" w:sz="0" w:space="0" w:color="auto"/>
                    <w:bottom w:val="none" w:sz="0" w:space="0" w:color="auto"/>
                    <w:right w:val="none" w:sz="0" w:space="0" w:color="auto"/>
                  </w:divBdr>
                  <w:divsChild>
                    <w:div w:id="467012889">
                      <w:marLeft w:val="0"/>
                      <w:marRight w:val="0"/>
                      <w:marTop w:val="0"/>
                      <w:marBottom w:val="0"/>
                      <w:divBdr>
                        <w:top w:val="none" w:sz="0" w:space="0" w:color="auto"/>
                        <w:left w:val="none" w:sz="0" w:space="0" w:color="auto"/>
                        <w:bottom w:val="none" w:sz="0" w:space="0" w:color="auto"/>
                        <w:right w:val="none" w:sz="0" w:space="0" w:color="auto"/>
                      </w:divBdr>
                      <w:divsChild>
                        <w:div w:id="1727293888">
                          <w:marLeft w:val="0"/>
                          <w:marRight w:val="0"/>
                          <w:marTop w:val="45"/>
                          <w:marBottom w:val="0"/>
                          <w:divBdr>
                            <w:top w:val="none" w:sz="0" w:space="0" w:color="auto"/>
                            <w:left w:val="none" w:sz="0" w:space="0" w:color="auto"/>
                            <w:bottom w:val="none" w:sz="0" w:space="0" w:color="auto"/>
                            <w:right w:val="none" w:sz="0" w:space="0" w:color="auto"/>
                          </w:divBdr>
                          <w:divsChild>
                            <w:div w:id="427238352">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685328">
      <w:bodyDiv w:val="1"/>
      <w:marLeft w:val="0"/>
      <w:marRight w:val="0"/>
      <w:marTop w:val="0"/>
      <w:marBottom w:val="0"/>
      <w:divBdr>
        <w:top w:val="none" w:sz="0" w:space="0" w:color="auto"/>
        <w:left w:val="none" w:sz="0" w:space="0" w:color="auto"/>
        <w:bottom w:val="none" w:sz="0" w:space="0" w:color="auto"/>
        <w:right w:val="none" w:sz="0" w:space="0" w:color="auto"/>
      </w:divBdr>
    </w:div>
    <w:div w:id="903761521">
      <w:bodyDiv w:val="1"/>
      <w:marLeft w:val="0"/>
      <w:marRight w:val="0"/>
      <w:marTop w:val="0"/>
      <w:marBottom w:val="0"/>
      <w:divBdr>
        <w:top w:val="none" w:sz="0" w:space="0" w:color="auto"/>
        <w:left w:val="none" w:sz="0" w:space="0" w:color="auto"/>
        <w:bottom w:val="none" w:sz="0" w:space="0" w:color="auto"/>
        <w:right w:val="none" w:sz="0" w:space="0" w:color="auto"/>
      </w:divBdr>
    </w:div>
    <w:div w:id="903953848">
      <w:bodyDiv w:val="1"/>
      <w:marLeft w:val="0"/>
      <w:marRight w:val="0"/>
      <w:marTop w:val="0"/>
      <w:marBottom w:val="0"/>
      <w:divBdr>
        <w:top w:val="none" w:sz="0" w:space="0" w:color="auto"/>
        <w:left w:val="none" w:sz="0" w:space="0" w:color="auto"/>
        <w:bottom w:val="none" w:sz="0" w:space="0" w:color="auto"/>
        <w:right w:val="none" w:sz="0" w:space="0" w:color="auto"/>
      </w:divBdr>
    </w:div>
    <w:div w:id="904533893">
      <w:bodyDiv w:val="1"/>
      <w:marLeft w:val="0"/>
      <w:marRight w:val="0"/>
      <w:marTop w:val="0"/>
      <w:marBottom w:val="0"/>
      <w:divBdr>
        <w:top w:val="none" w:sz="0" w:space="0" w:color="auto"/>
        <w:left w:val="none" w:sz="0" w:space="0" w:color="auto"/>
        <w:bottom w:val="none" w:sz="0" w:space="0" w:color="auto"/>
        <w:right w:val="none" w:sz="0" w:space="0" w:color="auto"/>
      </w:divBdr>
    </w:div>
    <w:div w:id="907112897">
      <w:bodyDiv w:val="1"/>
      <w:marLeft w:val="0"/>
      <w:marRight w:val="0"/>
      <w:marTop w:val="0"/>
      <w:marBottom w:val="0"/>
      <w:divBdr>
        <w:top w:val="none" w:sz="0" w:space="0" w:color="auto"/>
        <w:left w:val="none" w:sz="0" w:space="0" w:color="auto"/>
        <w:bottom w:val="none" w:sz="0" w:space="0" w:color="auto"/>
        <w:right w:val="none" w:sz="0" w:space="0" w:color="auto"/>
      </w:divBdr>
    </w:div>
    <w:div w:id="907419481">
      <w:bodyDiv w:val="1"/>
      <w:marLeft w:val="0"/>
      <w:marRight w:val="0"/>
      <w:marTop w:val="0"/>
      <w:marBottom w:val="0"/>
      <w:divBdr>
        <w:top w:val="none" w:sz="0" w:space="0" w:color="auto"/>
        <w:left w:val="none" w:sz="0" w:space="0" w:color="auto"/>
        <w:bottom w:val="none" w:sz="0" w:space="0" w:color="auto"/>
        <w:right w:val="none" w:sz="0" w:space="0" w:color="auto"/>
      </w:divBdr>
    </w:div>
    <w:div w:id="908227086">
      <w:bodyDiv w:val="1"/>
      <w:marLeft w:val="0"/>
      <w:marRight w:val="0"/>
      <w:marTop w:val="0"/>
      <w:marBottom w:val="0"/>
      <w:divBdr>
        <w:top w:val="none" w:sz="0" w:space="0" w:color="auto"/>
        <w:left w:val="none" w:sz="0" w:space="0" w:color="auto"/>
        <w:bottom w:val="none" w:sz="0" w:space="0" w:color="auto"/>
        <w:right w:val="none" w:sz="0" w:space="0" w:color="auto"/>
      </w:divBdr>
    </w:div>
    <w:div w:id="908538156">
      <w:bodyDiv w:val="1"/>
      <w:marLeft w:val="0"/>
      <w:marRight w:val="0"/>
      <w:marTop w:val="0"/>
      <w:marBottom w:val="0"/>
      <w:divBdr>
        <w:top w:val="none" w:sz="0" w:space="0" w:color="auto"/>
        <w:left w:val="none" w:sz="0" w:space="0" w:color="auto"/>
        <w:bottom w:val="none" w:sz="0" w:space="0" w:color="auto"/>
        <w:right w:val="none" w:sz="0" w:space="0" w:color="auto"/>
      </w:divBdr>
    </w:div>
    <w:div w:id="910116100">
      <w:bodyDiv w:val="1"/>
      <w:marLeft w:val="0"/>
      <w:marRight w:val="0"/>
      <w:marTop w:val="0"/>
      <w:marBottom w:val="0"/>
      <w:divBdr>
        <w:top w:val="none" w:sz="0" w:space="0" w:color="auto"/>
        <w:left w:val="none" w:sz="0" w:space="0" w:color="auto"/>
        <w:bottom w:val="none" w:sz="0" w:space="0" w:color="auto"/>
        <w:right w:val="none" w:sz="0" w:space="0" w:color="auto"/>
      </w:divBdr>
    </w:div>
    <w:div w:id="910578167">
      <w:bodyDiv w:val="1"/>
      <w:marLeft w:val="0"/>
      <w:marRight w:val="0"/>
      <w:marTop w:val="0"/>
      <w:marBottom w:val="0"/>
      <w:divBdr>
        <w:top w:val="none" w:sz="0" w:space="0" w:color="auto"/>
        <w:left w:val="none" w:sz="0" w:space="0" w:color="auto"/>
        <w:bottom w:val="none" w:sz="0" w:space="0" w:color="auto"/>
        <w:right w:val="none" w:sz="0" w:space="0" w:color="auto"/>
      </w:divBdr>
    </w:div>
    <w:div w:id="910625384">
      <w:bodyDiv w:val="1"/>
      <w:marLeft w:val="0"/>
      <w:marRight w:val="0"/>
      <w:marTop w:val="0"/>
      <w:marBottom w:val="0"/>
      <w:divBdr>
        <w:top w:val="none" w:sz="0" w:space="0" w:color="auto"/>
        <w:left w:val="none" w:sz="0" w:space="0" w:color="auto"/>
        <w:bottom w:val="none" w:sz="0" w:space="0" w:color="auto"/>
        <w:right w:val="none" w:sz="0" w:space="0" w:color="auto"/>
      </w:divBdr>
    </w:div>
    <w:div w:id="911231600">
      <w:bodyDiv w:val="1"/>
      <w:marLeft w:val="0"/>
      <w:marRight w:val="0"/>
      <w:marTop w:val="0"/>
      <w:marBottom w:val="0"/>
      <w:divBdr>
        <w:top w:val="none" w:sz="0" w:space="0" w:color="auto"/>
        <w:left w:val="none" w:sz="0" w:space="0" w:color="auto"/>
        <w:bottom w:val="none" w:sz="0" w:space="0" w:color="auto"/>
        <w:right w:val="none" w:sz="0" w:space="0" w:color="auto"/>
      </w:divBdr>
    </w:div>
    <w:div w:id="912085461">
      <w:bodyDiv w:val="1"/>
      <w:marLeft w:val="0"/>
      <w:marRight w:val="0"/>
      <w:marTop w:val="0"/>
      <w:marBottom w:val="0"/>
      <w:divBdr>
        <w:top w:val="none" w:sz="0" w:space="0" w:color="auto"/>
        <w:left w:val="none" w:sz="0" w:space="0" w:color="auto"/>
        <w:bottom w:val="none" w:sz="0" w:space="0" w:color="auto"/>
        <w:right w:val="none" w:sz="0" w:space="0" w:color="auto"/>
      </w:divBdr>
    </w:div>
    <w:div w:id="912275382">
      <w:bodyDiv w:val="1"/>
      <w:marLeft w:val="0"/>
      <w:marRight w:val="0"/>
      <w:marTop w:val="0"/>
      <w:marBottom w:val="0"/>
      <w:divBdr>
        <w:top w:val="none" w:sz="0" w:space="0" w:color="auto"/>
        <w:left w:val="none" w:sz="0" w:space="0" w:color="auto"/>
        <w:bottom w:val="none" w:sz="0" w:space="0" w:color="auto"/>
        <w:right w:val="none" w:sz="0" w:space="0" w:color="auto"/>
      </w:divBdr>
    </w:div>
    <w:div w:id="912742467">
      <w:bodyDiv w:val="1"/>
      <w:marLeft w:val="0"/>
      <w:marRight w:val="0"/>
      <w:marTop w:val="0"/>
      <w:marBottom w:val="0"/>
      <w:divBdr>
        <w:top w:val="none" w:sz="0" w:space="0" w:color="auto"/>
        <w:left w:val="none" w:sz="0" w:space="0" w:color="auto"/>
        <w:bottom w:val="none" w:sz="0" w:space="0" w:color="auto"/>
        <w:right w:val="none" w:sz="0" w:space="0" w:color="auto"/>
      </w:divBdr>
    </w:div>
    <w:div w:id="912858859">
      <w:bodyDiv w:val="1"/>
      <w:marLeft w:val="0"/>
      <w:marRight w:val="0"/>
      <w:marTop w:val="0"/>
      <w:marBottom w:val="0"/>
      <w:divBdr>
        <w:top w:val="none" w:sz="0" w:space="0" w:color="auto"/>
        <w:left w:val="none" w:sz="0" w:space="0" w:color="auto"/>
        <w:bottom w:val="none" w:sz="0" w:space="0" w:color="auto"/>
        <w:right w:val="none" w:sz="0" w:space="0" w:color="auto"/>
      </w:divBdr>
    </w:div>
    <w:div w:id="913977302">
      <w:bodyDiv w:val="1"/>
      <w:marLeft w:val="0"/>
      <w:marRight w:val="0"/>
      <w:marTop w:val="0"/>
      <w:marBottom w:val="0"/>
      <w:divBdr>
        <w:top w:val="none" w:sz="0" w:space="0" w:color="auto"/>
        <w:left w:val="none" w:sz="0" w:space="0" w:color="auto"/>
        <w:bottom w:val="none" w:sz="0" w:space="0" w:color="auto"/>
        <w:right w:val="none" w:sz="0" w:space="0" w:color="auto"/>
      </w:divBdr>
    </w:div>
    <w:div w:id="914554889">
      <w:bodyDiv w:val="1"/>
      <w:marLeft w:val="0"/>
      <w:marRight w:val="0"/>
      <w:marTop w:val="0"/>
      <w:marBottom w:val="0"/>
      <w:divBdr>
        <w:top w:val="none" w:sz="0" w:space="0" w:color="auto"/>
        <w:left w:val="none" w:sz="0" w:space="0" w:color="auto"/>
        <w:bottom w:val="none" w:sz="0" w:space="0" w:color="auto"/>
        <w:right w:val="none" w:sz="0" w:space="0" w:color="auto"/>
      </w:divBdr>
    </w:div>
    <w:div w:id="914586654">
      <w:bodyDiv w:val="1"/>
      <w:marLeft w:val="0"/>
      <w:marRight w:val="0"/>
      <w:marTop w:val="0"/>
      <w:marBottom w:val="0"/>
      <w:divBdr>
        <w:top w:val="none" w:sz="0" w:space="0" w:color="auto"/>
        <w:left w:val="none" w:sz="0" w:space="0" w:color="auto"/>
        <w:bottom w:val="none" w:sz="0" w:space="0" w:color="auto"/>
        <w:right w:val="none" w:sz="0" w:space="0" w:color="auto"/>
      </w:divBdr>
    </w:div>
    <w:div w:id="914971427">
      <w:bodyDiv w:val="1"/>
      <w:marLeft w:val="0"/>
      <w:marRight w:val="0"/>
      <w:marTop w:val="0"/>
      <w:marBottom w:val="0"/>
      <w:divBdr>
        <w:top w:val="none" w:sz="0" w:space="0" w:color="auto"/>
        <w:left w:val="none" w:sz="0" w:space="0" w:color="auto"/>
        <w:bottom w:val="none" w:sz="0" w:space="0" w:color="auto"/>
        <w:right w:val="none" w:sz="0" w:space="0" w:color="auto"/>
      </w:divBdr>
    </w:div>
    <w:div w:id="915363716">
      <w:bodyDiv w:val="1"/>
      <w:marLeft w:val="0"/>
      <w:marRight w:val="0"/>
      <w:marTop w:val="0"/>
      <w:marBottom w:val="0"/>
      <w:divBdr>
        <w:top w:val="none" w:sz="0" w:space="0" w:color="auto"/>
        <w:left w:val="none" w:sz="0" w:space="0" w:color="auto"/>
        <w:bottom w:val="none" w:sz="0" w:space="0" w:color="auto"/>
        <w:right w:val="none" w:sz="0" w:space="0" w:color="auto"/>
      </w:divBdr>
    </w:div>
    <w:div w:id="915436555">
      <w:bodyDiv w:val="1"/>
      <w:marLeft w:val="0"/>
      <w:marRight w:val="0"/>
      <w:marTop w:val="0"/>
      <w:marBottom w:val="0"/>
      <w:divBdr>
        <w:top w:val="none" w:sz="0" w:space="0" w:color="auto"/>
        <w:left w:val="none" w:sz="0" w:space="0" w:color="auto"/>
        <w:bottom w:val="none" w:sz="0" w:space="0" w:color="auto"/>
        <w:right w:val="none" w:sz="0" w:space="0" w:color="auto"/>
      </w:divBdr>
    </w:div>
    <w:div w:id="915868673">
      <w:bodyDiv w:val="1"/>
      <w:marLeft w:val="0"/>
      <w:marRight w:val="0"/>
      <w:marTop w:val="0"/>
      <w:marBottom w:val="0"/>
      <w:divBdr>
        <w:top w:val="none" w:sz="0" w:space="0" w:color="auto"/>
        <w:left w:val="none" w:sz="0" w:space="0" w:color="auto"/>
        <w:bottom w:val="none" w:sz="0" w:space="0" w:color="auto"/>
        <w:right w:val="none" w:sz="0" w:space="0" w:color="auto"/>
      </w:divBdr>
    </w:div>
    <w:div w:id="916014532">
      <w:bodyDiv w:val="1"/>
      <w:marLeft w:val="0"/>
      <w:marRight w:val="0"/>
      <w:marTop w:val="0"/>
      <w:marBottom w:val="0"/>
      <w:divBdr>
        <w:top w:val="none" w:sz="0" w:space="0" w:color="auto"/>
        <w:left w:val="none" w:sz="0" w:space="0" w:color="auto"/>
        <w:bottom w:val="none" w:sz="0" w:space="0" w:color="auto"/>
        <w:right w:val="none" w:sz="0" w:space="0" w:color="auto"/>
      </w:divBdr>
    </w:div>
    <w:div w:id="916329223">
      <w:bodyDiv w:val="1"/>
      <w:marLeft w:val="0"/>
      <w:marRight w:val="0"/>
      <w:marTop w:val="0"/>
      <w:marBottom w:val="0"/>
      <w:divBdr>
        <w:top w:val="none" w:sz="0" w:space="0" w:color="auto"/>
        <w:left w:val="none" w:sz="0" w:space="0" w:color="auto"/>
        <w:bottom w:val="none" w:sz="0" w:space="0" w:color="auto"/>
        <w:right w:val="none" w:sz="0" w:space="0" w:color="auto"/>
      </w:divBdr>
    </w:div>
    <w:div w:id="916478044">
      <w:bodyDiv w:val="1"/>
      <w:marLeft w:val="0"/>
      <w:marRight w:val="0"/>
      <w:marTop w:val="0"/>
      <w:marBottom w:val="0"/>
      <w:divBdr>
        <w:top w:val="none" w:sz="0" w:space="0" w:color="auto"/>
        <w:left w:val="none" w:sz="0" w:space="0" w:color="auto"/>
        <w:bottom w:val="none" w:sz="0" w:space="0" w:color="auto"/>
        <w:right w:val="none" w:sz="0" w:space="0" w:color="auto"/>
      </w:divBdr>
    </w:div>
    <w:div w:id="917792279">
      <w:bodyDiv w:val="1"/>
      <w:marLeft w:val="0"/>
      <w:marRight w:val="0"/>
      <w:marTop w:val="0"/>
      <w:marBottom w:val="0"/>
      <w:divBdr>
        <w:top w:val="none" w:sz="0" w:space="0" w:color="auto"/>
        <w:left w:val="none" w:sz="0" w:space="0" w:color="auto"/>
        <w:bottom w:val="none" w:sz="0" w:space="0" w:color="auto"/>
        <w:right w:val="none" w:sz="0" w:space="0" w:color="auto"/>
      </w:divBdr>
    </w:div>
    <w:div w:id="918056366">
      <w:bodyDiv w:val="1"/>
      <w:marLeft w:val="0"/>
      <w:marRight w:val="0"/>
      <w:marTop w:val="0"/>
      <w:marBottom w:val="0"/>
      <w:divBdr>
        <w:top w:val="none" w:sz="0" w:space="0" w:color="auto"/>
        <w:left w:val="none" w:sz="0" w:space="0" w:color="auto"/>
        <w:bottom w:val="none" w:sz="0" w:space="0" w:color="auto"/>
        <w:right w:val="none" w:sz="0" w:space="0" w:color="auto"/>
      </w:divBdr>
    </w:div>
    <w:div w:id="918366991">
      <w:bodyDiv w:val="1"/>
      <w:marLeft w:val="0"/>
      <w:marRight w:val="0"/>
      <w:marTop w:val="0"/>
      <w:marBottom w:val="0"/>
      <w:divBdr>
        <w:top w:val="none" w:sz="0" w:space="0" w:color="auto"/>
        <w:left w:val="none" w:sz="0" w:space="0" w:color="auto"/>
        <w:bottom w:val="none" w:sz="0" w:space="0" w:color="auto"/>
        <w:right w:val="none" w:sz="0" w:space="0" w:color="auto"/>
      </w:divBdr>
    </w:div>
    <w:div w:id="918439668">
      <w:bodyDiv w:val="1"/>
      <w:marLeft w:val="0"/>
      <w:marRight w:val="0"/>
      <w:marTop w:val="0"/>
      <w:marBottom w:val="0"/>
      <w:divBdr>
        <w:top w:val="none" w:sz="0" w:space="0" w:color="auto"/>
        <w:left w:val="none" w:sz="0" w:space="0" w:color="auto"/>
        <w:bottom w:val="none" w:sz="0" w:space="0" w:color="auto"/>
        <w:right w:val="none" w:sz="0" w:space="0" w:color="auto"/>
      </w:divBdr>
    </w:div>
    <w:div w:id="918638350">
      <w:bodyDiv w:val="1"/>
      <w:marLeft w:val="0"/>
      <w:marRight w:val="0"/>
      <w:marTop w:val="0"/>
      <w:marBottom w:val="0"/>
      <w:divBdr>
        <w:top w:val="none" w:sz="0" w:space="0" w:color="auto"/>
        <w:left w:val="none" w:sz="0" w:space="0" w:color="auto"/>
        <w:bottom w:val="none" w:sz="0" w:space="0" w:color="auto"/>
        <w:right w:val="none" w:sz="0" w:space="0" w:color="auto"/>
      </w:divBdr>
    </w:div>
    <w:div w:id="918750097">
      <w:bodyDiv w:val="1"/>
      <w:marLeft w:val="0"/>
      <w:marRight w:val="0"/>
      <w:marTop w:val="0"/>
      <w:marBottom w:val="0"/>
      <w:divBdr>
        <w:top w:val="none" w:sz="0" w:space="0" w:color="auto"/>
        <w:left w:val="none" w:sz="0" w:space="0" w:color="auto"/>
        <w:bottom w:val="none" w:sz="0" w:space="0" w:color="auto"/>
        <w:right w:val="none" w:sz="0" w:space="0" w:color="auto"/>
      </w:divBdr>
      <w:divsChild>
        <w:div w:id="1550989527">
          <w:marLeft w:val="0"/>
          <w:marRight w:val="0"/>
          <w:marTop w:val="0"/>
          <w:marBottom w:val="0"/>
          <w:divBdr>
            <w:top w:val="none" w:sz="0" w:space="0" w:color="auto"/>
            <w:left w:val="none" w:sz="0" w:space="0" w:color="auto"/>
            <w:bottom w:val="none" w:sz="0" w:space="0" w:color="auto"/>
            <w:right w:val="none" w:sz="0" w:space="0" w:color="auto"/>
          </w:divBdr>
          <w:divsChild>
            <w:div w:id="277761612">
              <w:marLeft w:val="0"/>
              <w:marRight w:val="0"/>
              <w:marTop w:val="0"/>
              <w:marBottom w:val="0"/>
              <w:divBdr>
                <w:top w:val="none" w:sz="0" w:space="0" w:color="auto"/>
                <w:left w:val="none" w:sz="0" w:space="0" w:color="auto"/>
                <w:bottom w:val="none" w:sz="0" w:space="0" w:color="auto"/>
                <w:right w:val="none" w:sz="0" w:space="0" w:color="auto"/>
              </w:divBdr>
              <w:divsChild>
                <w:div w:id="1219903750">
                  <w:marLeft w:val="0"/>
                  <w:marRight w:val="0"/>
                  <w:marTop w:val="0"/>
                  <w:marBottom w:val="0"/>
                  <w:divBdr>
                    <w:top w:val="none" w:sz="0" w:space="0" w:color="auto"/>
                    <w:left w:val="none" w:sz="0" w:space="0" w:color="auto"/>
                    <w:bottom w:val="none" w:sz="0" w:space="0" w:color="auto"/>
                    <w:right w:val="none" w:sz="0" w:space="0" w:color="auto"/>
                  </w:divBdr>
                  <w:divsChild>
                    <w:div w:id="996693887">
                      <w:marLeft w:val="0"/>
                      <w:marRight w:val="0"/>
                      <w:marTop w:val="0"/>
                      <w:marBottom w:val="0"/>
                      <w:divBdr>
                        <w:top w:val="none" w:sz="0" w:space="0" w:color="auto"/>
                        <w:left w:val="none" w:sz="0" w:space="0" w:color="auto"/>
                        <w:bottom w:val="none" w:sz="0" w:space="0" w:color="auto"/>
                        <w:right w:val="none" w:sz="0" w:space="0" w:color="auto"/>
                      </w:divBdr>
                      <w:divsChild>
                        <w:div w:id="276178227">
                          <w:marLeft w:val="0"/>
                          <w:marRight w:val="0"/>
                          <w:marTop w:val="45"/>
                          <w:marBottom w:val="0"/>
                          <w:divBdr>
                            <w:top w:val="none" w:sz="0" w:space="0" w:color="auto"/>
                            <w:left w:val="none" w:sz="0" w:space="0" w:color="auto"/>
                            <w:bottom w:val="none" w:sz="0" w:space="0" w:color="auto"/>
                            <w:right w:val="none" w:sz="0" w:space="0" w:color="auto"/>
                          </w:divBdr>
                          <w:divsChild>
                            <w:div w:id="311716485">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9561913">
      <w:bodyDiv w:val="1"/>
      <w:marLeft w:val="0"/>
      <w:marRight w:val="0"/>
      <w:marTop w:val="0"/>
      <w:marBottom w:val="0"/>
      <w:divBdr>
        <w:top w:val="none" w:sz="0" w:space="0" w:color="auto"/>
        <w:left w:val="none" w:sz="0" w:space="0" w:color="auto"/>
        <w:bottom w:val="none" w:sz="0" w:space="0" w:color="auto"/>
        <w:right w:val="none" w:sz="0" w:space="0" w:color="auto"/>
      </w:divBdr>
    </w:div>
    <w:div w:id="919943679">
      <w:bodyDiv w:val="1"/>
      <w:marLeft w:val="0"/>
      <w:marRight w:val="0"/>
      <w:marTop w:val="0"/>
      <w:marBottom w:val="0"/>
      <w:divBdr>
        <w:top w:val="none" w:sz="0" w:space="0" w:color="auto"/>
        <w:left w:val="none" w:sz="0" w:space="0" w:color="auto"/>
        <w:bottom w:val="none" w:sz="0" w:space="0" w:color="auto"/>
        <w:right w:val="none" w:sz="0" w:space="0" w:color="auto"/>
      </w:divBdr>
    </w:div>
    <w:div w:id="920531099">
      <w:bodyDiv w:val="1"/>
      <w:marLeft w:val="0"/>
      <w:marRight w:val="0"/>
      <w:marTop w:val="0"/>
      <w:marBottom w:val="0"/>
      <w:divBdr>
        <w:top w:val="none" w:sz="0" w:space="0" w:color="auto"/>
        <w:left w:val="none" w:sz="0" w:space="0" w:color="auto"/>
        <w:bottom w:val="none" w:sz="0" w:space="0" w:color="auto"/>
        <w:right w:val="none" w:sz="0" w:space="0" w:color="auto"/>
      </w:divBdr>
    </w:div>
    <w:div w:id="920798777">
      <w:bodyDiv w:val="1"/>
      <w:marLeft w:val="0"/>
      <w:marRight w:val="0"/>
      <w:marTop w:val="0"/>
      <w:marBottom w:val="0"/>
      <w:divBdr>
        <w:top w:val="none" w:sz="0" w:space="0" w:color="auto"/>
        <w:left w:val="none" w:sz="0" w:space="0" w:color="auto"/>
        <w:bottom w:val="none" w:sz="0" w:space="0" w:color="auto"/>
        <w:right w:val="none" w:sz="0" w:space="0" w:color="auto"/>
      </w:divBdr>
    </w:div>
    <w:div w:id="921527201">
      <w:bodyDiv w:val="1"/>
      <w:marLeft w:val="0"/>
      <w:marRight w:val="0"/>
      <w:marTop w:val="0"/>
      <w:marBottom w:val="0"/>
      <w:divBdr>
        <w:top w:val="none" w:sz="0" w:space="0" w:color="auto"/>
        <w:left w:val="none" w:sz="0" w:space="0" w:color="auto"/>
        <w:bottom w:val="none" w:sz="0" w:space="0" w:color="auto"/>
        <w:right w:val="none" w:sz="0" w:space="0" w:color="auto"/>
      </w:divBdr>
    </w:div>
    <w:div w:id="921913156">
      <w:bodyDiv w:val="1"/>
      <w:marLeft w:val="0"/>
      <w:marRight w:val="0"/>
      <w:marTop w:val="0"/>
      <w:marBottom w:val="0"/>
      <w:divBdr>
        <w:top w:val="none" w:sz="0" w:space="0" w:color="auto"/>
        <w:left w:val="none" w:sz="0" w:space="0" w:color="auto"/>
        <w:bottom w:val="none" w:sz="0" w:space="0" w:color="auto"/>
        <w:right w:val="none" w:sz="0" w:space="0" w:color="auto"/>
      </w:divBdr>
    </w:div>
    <w:div w:id="921960483">
      <w:bodyDiv w:val="1"/>
      <w:marLeft w:val="0"/>
      <w:marRight w:val="0"/>
      <w:marTop w:val="0"/>
      <w:marBottom w:val="0"/>
      <w:divBdr>
        <w:top w:val="none" w:sz="0" w:space="0" w:color="auto"/>
        <w:left w:val="none" w:sz="0" w:space="0" w:color="auto"/>
        <w:bottom w:val="none" w:sz="0" w:space="0" w:color="auto"/>
        <w:right w:val="none" w:sz="0" w:space="0" w:color="auto"/>
      </w:divBdr>
    </w:div>
    <w:div w:id="922224961">
      <w:bodyDiv w:val="1"/>
      <w:marLeft w:val="0"/>
      <w:marRight w:val="0"/>
      <w:marTop w:val="0"/>
      <w:marBottom w:val="0"/>
      <w:divBdr>
        <w:top w:val="none" w:sz="0" w:space="0" w:color="auto"/>
        <w:left w:val="none" w:sz="0" w:space="0" w:color="auto"/>
        <w:bottom w:val="none" w:sz="0" w:space="0" w:color="auto"/>
        <w:right w:val="none" w:sz="0" w:space="0" w:color="auto"/>
      </w:divBdr>
    </w:div>
    <w:div w:id="922447927">
      <w:bodyDiv w:val="1"/>
      <w:marLeft w:val="0"/>
      <w:marRight w:val="0"/>
      <w:marTop w:val="0"/>
      <w:marBottom w:val="0"/>
      <w:divBdr>
        <w:top w:val="none" w:sz="0" w:space="0" w:color="auto"/>
        <w:left w:val="none" w:sz="0" w:space="0" w:color="auto"/>
        <w:bottom w:val="none" w:sz="0" w:space="0" w:color="auto"/>
        <w:right w:val="none" w:sz="0" w:space="0" w:color="auto"/>
      </w:divBdr>
    </w:div>
    <w:div w:id="922491920">
      <w:bodyDiv w:val="1"/>
      <w:marLeft w:val="0"/>
      <w:marRight w:val="0"/>
      <w:marTop w:val="0"/>
      <w:marBottom w:val="0"/>
      <w:divBdr>
        <w:top w:val="none" w:sz="0" w:space="0" w:color="auto"/>
        <w:left w:val="none" w:sz="0" w:space="0" w:color="auto"/>
        <w:bottom w:val="none" w:sz="0" w:space="0" w:color="auto"/>
        <w:right w:val="none" w:sz="0" w:space="0" w:color="auto"/>
      </w:divBdr>
    </w:div>
    <w:div w:id="923025565">
      <w:bodyDiv w:val="1"/>
      <w:marLeft w:val="0"/>
      <w:marRight w:val="0"/>
      <w:marTop w:val="0"/>
      <w:marBottom w:val="0"/>
      <w:divBdr>
        <w:top w:val="none" w:sz="0" w:space="0" w:color="auto"/>
        <w:left w:val="none" w:sz="0" w:space="0" w:color="auto"/>
        <w:bottom w:val="none" w:sz="0" w:space="0" w:color="auto"/>
        <w:right w:val="none" w:sz="0" w:space="0" w:color="auto"/>
      </w:divBdr>
    </w:div>
    <w:div w:id="923104463">
      <w:bodyDiv w:val="1"/>
      <w:marLeft w:val="0"/>
      <w:marRight w:val="0"/>
      <w:marTop w:val="0"/>
      <w:marBottom w:val="0"/>
      <w:divBdr>
        <w:top w:val="none" w:sz="0" w:space="0" w:color="auto"/>
        <w:left w:val="none" w:sz="0" w:space="0" w:color="auto"/>
        <w:bottom w:val="none" w:sz="0" w:space="0" w:color="auto"/>
        <w:right w:val="none" w:sz="0" w:space="0" w:color="auto"/>
      </w:divBdr>
    </w:div>
    <w:div w:id="923225821">
      <w:bodyDiv w:val="1"/>
      <w:marLeft w:val="0"/>
      <w:marRight w:val="0"/>
      <w:marTop w:val="0"/>
      <w:marBottom w:val="0"/>
      <w:divBdr>
        <w:top w:val="none" w:sz="0" w:space="0" w:color="auto"/>
        <w:left w:val="none" w:sz="0" w:space="0" w:color="auto"/>
        <w:bottom w:val="none" w:sz="0" w:space="0" w:color="auto"/>
        <w:right w:val="none" w:sz="0" w:space="0" w:color="auto"/>
      </w:divBdr>
    </w:div>
    <w:div w:id="924918454">
      <w:bodyDiv w:val="1"/>
      <w:marLeft w:val="0"/>
      <w:marRight w:val="0"/>
      <w:marTop w:val="0"/>
      <w:marBottom w:val="0"/>
      <w:divBdr>
        <w:top w:val="none" w:sz="0" w:space="0" w:color="auto"/>
        <w:left w:val="none" w:sz="0" w:space="0" w:color="auto"/>
        <w:bottom w:val="none" w:sz="0" w:space="0" w:color="auto"/>
        <w:right w:val="none" w:sz="0" w:space="0" w:color="auto"/>
      </w:divBdr>
    </w:div>
    <w:div w:id="924999327">
      <w:bodyDiv w:val="1"/>
      <w:marLeft w:val="0"/>
      <w:marRight w:val="0"/>
      <w:marTop w:val="0"/>
      <w:marBottom w:val="0"/>
      <w:divBdr>
        <w:top w:val="none" w:sz="0" w:space="0" w:color="auto"/>
        <w:left w:val="none" w:sz="0" w:space="0" w:color="auto"/>
        <w:bottom w:val="none" w:sz="0" w:space="0" w:color="auto"/>
        <w:right w:val="none" w:sz="0" w:space="0" w:color="auto"/>
      </w:divBdr>
    </w:div>
    <w:div w:id="925725268">
      <w:bodyDiv w:val="1"/>
      <w:marLeft w:val="0"/>
      <w:marRight w:val="0"/>
      <w:marTop w:val="0"/>
      <w:marBottom w:val="0"/>
      <w:divBdr>
        <w:top w:val="none" w:sz="0" w:space="0" w:color="auto"/>
        <w:left w:val="none" w:sz="0" w:space="0" w:color="auto"/>
        <w:bottom w:val="none" w:sz="0" w:space="0" w:color="auto"/>
        <w:right w:val="none" w:sz="0" w:space="0" w:color="auto"/>
      </w:divBdr>
      <w:divsChild>
        <w:div w:id="1168904138">
          <w:marLeft w:val="0"/>
          <w:marRight w:val="0"/>
          <w:marTop w:val="0"/>
          <w:marBottom w:val="0"/>
          <w:divBdr>
            <w:top w:val="none" w:sz="0" w:space="0" w:color="auto"/>
            <w:left w:val="none" w:sz="0" w:space="0" w:color="auto"/>
            <w:bottom w:val="none" w:sz="0" w:space="0" w:color="auto"/>
            <w:right w:val="none" w:sz="0" w:space="0" w:color="auto"/>
          </w:divBdr>
          <w:divsChild>
            <w:div w:id="940141070">
              <w:marLeft w:val="0"/>
              <w:marRight w:val="0"/>
              <w:marTop w:val="0"/>
              <w:marBottom w:val="0"/>
              <w:divBdr>
                <w:top w:val="none" w:sz="0" w:space="0" w:color="auto"/>
                <w:left w:val="none" w:sz="0" w:space="0" w:color="auto"/>
                <w:bottom w:val="none" w:sz="0" w:space="0" w:color="auto"/>
                <w:right w:val="none" w:sz="0" w:space="0" w:color="auto"/>
              </w:divBdr>
              <w:divsChild>
                <w:div w:id="489635929">
                  <w:marLeft w:val="0"/>
                  <w:marRight w:val="0"/>
                  <w:marTop w:val="0"/>
                  <w:marBottom w:val="0"/>
                  <w:divBdr>
                    <w:top w:val="none" w:sz="0" w:space="0" w:color="auto"/>
                    <w:left w:val="none" w:sz="0" w:space="0" w:color="auto"/>
                    <w:bottom w:val="none" w:sz="0" w:space="0" w:color="auto"/>
                    <w:right w:val="none" w:sz="0" w:space="0" w:color="auto"/>
                  </w:divBdr>
                  <w:divsChild>
                    <w:div w:id="69157673">
                      <w:marLeft w:val="0"/>
                      <w:marRight w:val="0"/>
                      <w:marTop w:val="0"/>
                      <w:marBottom w:val="0"/>
                      <w:divBdr>
                        <w:top w:val="none" w:sz="0" w:space="0" w:color="auto"/>
                        <w:left w:val="none" w:sz="0" w:space="0" w:color="auto"/>
                        <w:bottom w:val="none" w:sz="0" w:space="0" w:color="auto"/>
                        <w:right w:val="none" w:sz="0" w:space="0" w:color="auto"/>
                      </w:divBdr>
                      <w:divsChild>
                        <w:div w:id="689574520">
                          <w:marLeft w:val="0"/>
                          <w:marRight w:val="0"/>
                          <w:marTop w:val="45"/>
                          <w:marBottom w:val="0"/>
                          <w:divBdr>
                            <w:top w:val="none" w:sz="0" w:space="0" w:color="auto"/>
                            <w:left w:val="none" w:sz="0" w:space="0" w:color="auto"/>
                            <w:bottom w:val="none" w:sz="0" w:space="0" w:color="auto"/>
                            <w:right w:val="none" w:sz="0" w:space="0" w:color="auto"/>
                          </w:divBdr>
                          <w:divsChild>
                            <w:div w:id="1580097680">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6115143">
      <w:bodyDiv w:val="1"/>
      <w:marLeft w:val="0"/>
      <w:marRight w:val="0"/>
      <w:marTop w:val="0"/>
      <w:marBottom w:val="0"/>
      <w:divBdr>
        <w:top w:val="none" w:sz="0" w:space="0" w:color="auto"/>
        <w:left w:val="none" w:sz="0" w:space="0" w:color="auto"/>
        <w:bottom w:val="none" w:sz="0" w:space="0" w:color="auto"/>
        <w:right w:val="none" w:sz="0" w:space="0" w:color="auto"/>
      </w:divBdr>
    </w:div>
    <w:div w:id="926354071">
      <w:bodyDiv w:val="1"/>
      <w:marLeft w:val="0"/>
      <w:marRight w:val="0"/>
      <w:marTop w:val="0"/>
      <w:marBottom w:val="0"/>
      <w:divBdr>
        <w:top w:val="none" w:sz="0" w:space="0" w:color="auto"/>
        <w:left w:val="none" w:sz="0" w:space="0" w:color="auto"/>
        <w:bottom w:val="none" w:sz="0" w:space="0" w:color="auto"/>
        <w:right w:val="none" w:sz="0" w:space="0" w:color="auto"/>
      </w:divBdr>
    </w:div>
    <w:div w:id="926496220">
      <w:bodyDiv w:val="1"/>
      <w:marLeft w:val="0"/>
      <w:marRight w:val="0"/>
      <w:marTop w:val="0"/>
      <w:marBottom w:val="0"/>
      <w:divBdr>
        <w:top w:val="none" w:sz="0" w:space="0" w:color="auto"/>
        <w:left w:val="none" w:sz="0" w:space="0" w:color="auto"/>
        <w:bottom w:val="none" w:sz="0" w:space="0" w:color="auto"/>
        <w:right w:val="none" w:sz="0" w:space="0" w:color="auto"/>
      </w:divBdr>
    </w:div>
    <w:div w:id="926578828">
      <w:bodyDiv w:val="1"/>
      <w:marLeft w:val="0"/>
      <w:marRight w:val="0"/>
      <w:marTop w:val="0"/>
      <w:marBottom w:val="0"/>
      <w:divBdr>
        <w:top w:val="none" w:sz="0" w:space="0" w:color="auto"/>
        <w:left w:val="none" w:sz="0" w:space="0" w:color="auto"/>
        <w:bottom w:val="none" w:sz="0" w:space="0" w:color="auto"/>
        <w:right w:val="none" w:sz="0" w:space="0" w:color="auto"/>
      </w:divBdr>
    </w:div>
    <w:div w:id="926621538">
      <w:bodyDiv w:val="1"/>
      <w:marLeft w:val="0"/>
      <w:marRight w:val="0"/>
      <w:marTop w:val="0"/>
      <w:marBottom w:val="0"/>
      <w:divBdr>
        <w:top w:val="none" w:sz="0" w:space="0" w:color="auto"/>
        <w:left w:val="none" w:sz="0" w:space="0" w:color="auto"/>
        <w:bottom w:val="none" w:sz="0" w:space="0" w:color="auto"/>
        <w:right w:val="none" w:sz="0" w:space="0" w:color="auto"/>
      </w:divBdr>
    </w:div>
    <w:div w:id="926886347">
      <w:bodyDiv w:val="1"/>
      <w:marLeft w:val="0"/>
      <w:marRight w:val="0"/>
      <w:marTop w:val="0"/>
      <w:marBottom w:val="0"/>
      <w:divBdr>
        <w:top w:val="none" w:sz="0" w:space="0" w:color="auto"/>
        <w:left w:val="none" w:sz="0" w:space="0" w:color="auto"/>
        <w:bottom w:val="none" w:sz="0" w:space="0" w:color="auto"/>
        <w:right w:val="none" w:sz="0" w:space="0" w:color="auto"/>
      </w:divBdr>
    </w:div>
    <w:div w:id="927890171">
      <w:bodyDiv w:val="1"/>
      <w:marLeft w:val="0"/>
      <w:marRight w:val="0"/>
      <w:marTop w:val="0"/>
      <w:marBottom w:val="0"/>
      <w:divBdr>
        <w:top w:val="none" w:sz="0" w:space="0" w:color="auto"/>
        <w:left w:val="none" w:sz="0" w:space="0" w:color="auto"/>
        <w:bottom w:val="none" w:sz="0" w:space="0" w:color="auto"/>
        <w:right w:val="none" w:sz="0" w:space="0" w:color="auto"/>
      </w:divBdr>
    </w:div>
    <w:div w:id="927999986">
      <w:bodyDiv w:val="1"/>
      <w:marLeft w:val="0"/>
      <w:marRight w:val="0"/>
      <w:marTop w:val="0"/>
      <w:marBottom w:val="0"/>
      <w:divBdr>
        <w:top w:val="none" w:sz="0" w:space="0" w:color="auto"/>
        <w:left w:val="none" w:sz="0" w:space="0" w:color="auto"/>
        <w:bottom w:val="none" w:sz="0" w:space="0" w:color="auto"/>
        <w:right w:val="none" w:sz="0" w:space="0" w:color="auto"/>
      </w:divBdr>
    </w:div>
    <w:div w:id="928194192">
      <w:bodyDiv w:val="1"/>
      <w:marLeft w:val="0"/>
      <w:marRight w:val="0"/>
      <w:marTop w:val="0"/>
      <w:marBottom w:val="0"/>
      <w:divBdr>
        <w:top w:val="none" w:sz="0" w:space="0" w:color="auto"/>
        <w:left w:val="none" w:sz="0" w:space="0" w:color="auto"/>
        <w:bottom w:val="none" w:sz="0" w:space="0" w:color="auto"/>
        <w:right w:val="none" w:sz="0" w:space="0" w:color="auto"/>
      </w:divBdr>
    </w:div>
    <w:div w:id="928343997">
      <w:bodyDiv w:val="1"/>
      <w:marLeft w:val="0"/>
      <w:marRight w:val="0"/>
      <w:marTop w:val="0"/>
      <w:marBottom w:val="0"/>
      <w:divBdr>
        <w:top w:val="none" w:sz="0" w:space="0" w:color="auto"/>
        <w:left w:val="none" w:sz="0" w:space="0" w:color="auto"/>
        <w:bottom w:val="none" w:sz="0" w:space="0" w:color="auto"/>
        <w:right w:val="none" w:sz="0" w:space="0" w:color="auto"/>
      </w:divBdr>
    </w:div>
    <w:div w:id="929236288">
      <w:bodyDiv w:val="1"/>
      <w:marLeft w:val="0"/>
      <w:marRight w:val="0"/>
      <w:marTop w:val="0"/>
      <w:marBottom w:val="0"/>
      <w:divBdr>
        <w:top w:val="none" w:sz="0" w:space="0" w:color="auto"/>
        <w:left w:val="none" w:sz="0" w:space="0" w:color="auto"/>
        <w:bottom w:val="none" w:sz="0" w:space="0" w:color="auto"/>
        <w:right w:val="none" w:sz="0" w:space="0" w:color="auto"/>
      </w:divBdr>
    </w:div>
    <w:div w:id="929922242">
      <w:bodyDiv w:val="1"/>
      <w:marLeft w:val="0"/>
      <w:marRight w:val="0"/>
      <w:marTop w:val="0"/>
      <w:marBottom w:val="0"/>
      <w:divBdr>
        <w:top w:val="none" w:sz="0" w:space="0" w:color="auto"/>
        <w:left w:val="none" w:sz="0" w:space="0" w:color="auto"/>
        <w:bottom w:val="none" w:sz="0" w:space="0" w:color="auto"/>
        <w:right w:val="none" w:sz="0" w:space="0" w:color="auto"/>
      </w:divBdr>
      <w:divsChild>
        <w:div w:id="1086612698">
          <w:marLeft w:val="0"/>
          <w:marRight w:val="0"/>
          <w:marTop w:val="0"/>
          <w:marBottom w:val="0"/>
          <w:divBdr>
            <w:top w:val="none" w:sz="0" w:space="0" w:color="auto"/>
            <w:left w:val="none" w:sz="0" w:space="0" w:color="auto"/>
            <w:bottom w:val="none" w:sz="0" w:space="0" w:color="auto"/>
            <w:right w:val="none" w:sz="0" w:space="0" w:color="auto"/>
          </w:divBdr>
        </w:div>
      </w:divsChild>
    </w:div>
    <w:div w:id="930434677">
      <w:bodyDiv w:val="1"/>
      <w:marLeft w:val="0"/>
      <w:marRight w:val="0"/>
      <w:marTop w:val="0"/>
      <w:marBottom w:val="0"/>
      <w:divBdr>
        <w:top w:val="none" w:sz="0" w:space="0" w:color="auto"/>
        <w:left w:val="none" w:sz="0" w:space="0" w:color="auto"/>
        <w:bottom w:val="none" w:sz="0" w:space="0" w:color="auto"/>
        <w:right w:val="none" w:sz="0" w:space="0" w:color="auto"/>
      </w:divBdr>
    </w:div>
    <w:div w:id="930549411">
      <w:bodyDiv w:val="1"/>
      <w:marLeft w:val="0"/>
      <w:marRight w:val="0"/>
      <w:marTop w:val="0"/>
      <w:marBottom w:val="0"/>
      <w:divBdr>
        <w:top w:val="none" w:sz="0" w:space="0" w:color="auto"/>
        <w:left w:val="none" w:sz="0" w:space="0" w:color="auto"/>
        <w:bottom w:val="none" w:sz="0" w:space="0" w:color="auto"/>
        <w:right w:val="none" w:sz="0" w:space="0" w:color="auto"/>
      </w:divBdr>
    </w:div>
    <w:div w:id="931430014">
      <w:bodyDiv w:val="1"/>
      <w:marLeft w:val="0"/>
      <w:marRight w:val="0"/>
      <w:marTop w:val="0"/>
      <w:marBottom w:val="0"/>
      <w:divBdr>
        <w:top w:val="none" w:sz="0" w:space="0" w:color="auto"/>
        <w:left w:val="none" w:sz="0" w:space="0" w:color="auto"/>
        <w:bottom w:val="none" w:sz="0" w:space="0" w:color="auto"/>
        <w:right w:val="none" w:sz="0" w:space="0" w:color="auto"/>
      </w:divBdr>
    </w:div>
    <w:div w:id="932006553">
      <w:bodyDiv w:val="1"/>
      <w:marLeft w:val="0"/>
      <w:marRight w:val="0"/>
      <w:marTop w:val="0"/>
      <w:marBottom w:val="0"/>
      <w:divBdr>
        <w:top w:val="none" w:sz="0" w:space="0" w:color="auto"/>
        <w:left w:val="none" w:sz="0" w:space="0" w:color="auto"/>
        <w:bottom w:val="none" w:sz="0" w:space="0" w:color="auto"/>
        <w:right w:val="none" w:sz="0" w:space="0" w:color="auto"/>
      </w:divBdr>
      <w:divsChild>
        <w:div w:id="917130125">
          <w:marLeft w:val="0"/>
          <w:marRight w:val="0"/>
          <w:marTop w:val="0"/>
          <w:marBottom w:val="0"/>
          <w:divBdr>
            <w:top w:val="none" w:sz="0" w:space="0" w:color="auto"/>
            <w:left w:val="none" w:sz="0" w:space="0" w:color="auto"/>
            <w:bottom w:val="none" w:sz="0" w:space="0" w:color="auto"/>
            <w:right w:val="none" w:sz="0" w:space="0" w:color="auto"/>
          </w:divBdr>
        </w:div>
      </w:divsChild>
    </w:div>
    <w:div w:id="932130421">
      <w:bodyDiv w:val="1"/>
      <w:marLeft w:val="0"/>
      <w:marRight w:val="0"/>
      <w:marTop w:val="0"/>
      <w:marBottom w:val="0"/>
      <w:divBdr>
        <w:top w:val="none" w:sz="0" w:space="0" w:color="auto"/>
        <w:left w:val="none" w:sz="0" w:space="0" w:color="auto"/>
        <w:bottom w:val="none" w:sz="0" w:space="0" w:color="auto"/>
        <w:right w:val="none" w:sz="0" w:space="0" w:color="auto"/>
      </w:divBdr>
    </w:div>
    <w:div w:id="933057132">
      <w:bodyDiv w:val="1"/>
      <w:marLeft w:val="0"/>
      <w:marRight w:val="0"/>
      <w:marTop w:val="0"/>
      <w:marBottom w:val="0"/>
      <w:divBdr>
        <w:top w:val="none" w:sz="0" w:space="0" w:color="auto"/>
        <w:left w:val="none" w:sz="0" w:space="0" w:color="auto"/>
        <w:bottom w:val="none" w:sz="0" w:space="0" w:color="auto"/>
        <w:right w:val="none" w:sz="0" w:space="0" w:color="auto"/>
      </w:divBdr>
    </w:div>
    <w:div w:id="933172408">
      <w:bodyDiv w:val="1"/>
      <w:marLeft w:val="0"/>
      <w:marRight w:val="0"/>
      <w:marTop w:val="0"/>
      <w:marBottom w:val="0"/>
      <w:divBdr>
        <w:top w:val="none" w:sz="0" w:space="0" w:color="auto"/>
        <w:left w:val="none" w:sz="0" w:space="0" w:color="auto"/>
        <w:bottom w:val="none" w:sz="0" w:space="0" w:color="auto"/>
        <w:right w:val="none" w:sz="0" w:space="0" w:color="auto"/>
      </w:divBdr>
    </w:div>
    <w:div w:id="933246210">
      <w:bodyDiv w:val="1"/>
      <w:marLeft w:val="0"/>
      <w:marRight w:val="0"/>
      <w:marTop w:val="0"/>
      <w:marBottom w:val="0"/>
      <w:divBdr>
        <w:top w:val="none" w:sz="0" w:space="0" w:color="auto"/>
        <w:left w:val="none" w:sz="0" w:space="0" w:color="auto"/>
        <w:bottom w:val="none" w:sz="0" w:space="0" w:color="auto"/>
        <w:right w:val="none" w:sz="0" w:space="0" w:color="auto"/>
      </w:divBdr>
    </w:div>
    <w:div w:id="933785879">
      <w:bodyDiv w:val="1"/>
      <w:marLeft w:val="0"/>
      <w:marRight w:val="0"/>
      <w:marTop w:val="0"/>
      <w:marBottom w:val="0"/>
      <w:divBdr>
        <w:top w:val="none" w:sz="0" w:space="0" w:color="auto"/>
        <w:left w:val="none" w:sz="0" w:space="0" w:color="auto"/>
        <w:bottom w:val="none" w:sz="0" w:space="0" w:color="auto"/>
        <w:right w:val="none" w:sz="0" w:space="0" w:color="auto"/>
      </w:divBdr>
    </w:div>
    <w:div w:id="933827320">
      <w:bodyDiv w:val="1"/>
      <w:marLeft w:val="0"/>
      <w:marRight w:val="0"/>
      <w:marTop w:val="0"/>
      <w:marBottom w:val="0"/>
      <w:divBdr>
        <w:top w:val="none" w:sz="0" w:space="0" w:color="auto"/>
        <w:left w:val="none" w:sz="0" w:space="0" w:color="auto"/>
        <w:bottom w:val="none" w:sz="0" w:space="0" w:color="auto"/>
        <w:right w:val="none" w:sz="0" w:space="0" w:color="auto"/>
      </w:divBdr>
    </w:div>
    <w:div w:id="933829310">
      <w:bodyDiv w:val="1"/>
      <w:marLeft w:val="0"/>
      <w:marRight w:val="0"/>
      <w:marTop w:val="0"/>
      <w:marBottom w:val="0"/>
      <w:divBdr>
        <w:top w:val="none" w:sz="0" w:space="0" w:color="auto"/>
        <w:left w:val="none" w:sz="0" w:space="0" w:color="auto"/>
        <w:bottom w:val="none" w:sz="0" w:space="0" w:color="auto"/>
        <w:right w:val="none" w:sz="0" w:space="0" w:color="auto"/>
      </w:divBdr>
      <w:divsChild>
        <w:div w:id="1603803252">
          <w:marLeft w:val="0"/>
          <w:marRight w:val="0"/>
          <w:marTop w:val="0"/>
          <w:marBottom w:val="0"/>
          <w:divBdr>
            <w:top w:val="none" w:sz="0" w:space="0" w:color="auto"/>
            <w:left w:val="none" w:sz="0" w:space="0" w:color="auto"/>
            <w:bottom w:val="none" w:sz="0" w:space="0" w:color="auto"/>
            <w:right w:val="none" w:sz="0" w:space="0" w:color="auto"/>
          </w:divBdr>
          <w:divsChild>
            <w:div w:id="659191659">
              <w:marLeft w:val="0"/>
              <w:marRight w:val="0"/>
              <w:marTop w:val="0"/>
              <w:marBottom w:val="0"/>
              <w:divBdr>
                <w:top w:val="none" w:sz="0" w:space="0" w:color="auto"/>
                <w:left w:val="none" w:sz="0" w:space="0" w:color="auto"/>
                <w:bottom w:val="none" w:sz="0" w:space="0" w:color="auto"/>
                <w:right w:val="none" w:sz="0" w:space="0" w:color="auto"/>
              </w:divBdr>
              <w:divsChild>
                <w:div w:id="147483933">
                  <w:marLeft w:val="0"/>
                  <w:marRight w:val="0"/>
                  <w:marTop w:val="0"/>
                  <w:marBottom w:val="0"/>
                  <w:divBdr>
                    <w:top w:val="none" w:sz="0" w:space="0" w:color="auto"/>
                    <w:left w:val="none" w:sz="0" w:space="0" w:color="auto"/>
                    <w:bottom w:val="none" w:sz="0" w:space="0" w:color="auto"/>
                    <w:right w:val="none" w:sz="0" w:space="0" w:color="auto"/>
                  </w:divBdr>
                  <w:divsChild>
                    <w:div w:id="144326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958101">
              <w:marLeft w:val="0"/>
              <w:marRight w:val="0"/>
              <w:marTop w:val="0"/>
              <w:marBottom w:val="0"/>
              <w:divBdr>
                <w:top w:val="none" w:sz="0" w:space="0" w:color="auto"/>
                <w:left w:val="none" w:sz="0" w:space="0" w:color="auto"/>
                <w:bottom w:val="none" w:sz="0" w:space="0" w:color="auto"/>
                <w:right w:val="none" w:sz="0" w:space="0" w:color="auto"/>
              </w:divBdr>
              <w:divsChild>
                <w:div w:id="987443938">
                  <w:marLeft w:val="0"/>
                  <w:marRight w:val="0"/>
                  <w:marTop w:val="0"/>
                  <w:marBottom w:val="0"/>
                  <w:divBdr>
                    <w:top w:val="none" w:sz="0" w:space="0" w:color="auto"/>
                    <w:left w:val="none" w:sz="0" w:space="0" w:color="auto"/>
                    <w:bottom w:val="none" w:sz="0" w:space="0" w:color="auto"/>
                    <w:right w:val="none" w:sz="0" w:space="0" w:color="auto"/>
                  </w:divBdr>
                  <w:divsChild>
                    <w:div w:id="1219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23583">
              <w:marLeft w:val="0"/>
              <w:marRight w:val="0"/>
              <w:marTop w:val="0"/>
              <w:marBottom w:val="0"/>
              <w:divBdr>
                <w:top w:val="none" w:sz="0" w:space="0" w:color="auto"/>
                <w:left w:val="none" w:sz="0" w:space="0" w:color="auto"/>
                <w:bottom w:val="none" w:sz="0" w:space="0" w:color="auto"/>
                <w:right w:val="none" w:sz="0" w:space="0" w:color="auto"/>
              </w:divBdr>
              <w:divsChild>
                <w:div w:id="105658057">
                  <w:marLeft w:val="0"/>
                  <w:marRight w:val="0"/>
                  <w:marTop w:val="0"/>
                  <w:marBottom w:val="0"/>
                  <w:divBdr>
                    <w:top w:val="none" w:sz="0" w:space="0" w:color="auto"/>
                    <w:left w:val="none" w:sz="0" w:space="0" w:color="auto"/>
                    <w:bottom w:val="none" w:sz="0" w:space="0" w:color="auto"/>
                    <w:right w:val="none" w:sz="0" w:space="0" w:color="auto"/>
                  </w:divBdr>
                  <w:divsChild>
                    <w:div w:id="100088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476581">
              <w:marLeft w:val="0"/>
              <w:marRight w:val="0"/>
              <w:marTop w:val="0"/>
              <w:marBottom w:val="0"/>
              <w:divBdr>
                <w:top w:val="none" w:sz="0" w:space="0" w:color="auto"/>
                <w:left w:val="none" w:sz="0" w:space="0" w:color="auto"/>
                <w:bottom w:val="none" w:sz="0" w:space="0" w:color="auto"/>
                <w:right w:val="none" w:sz="0" w:space="0" w:color="auto"/>
              </w:divBdr>
              <w:divsChild>
                <w:div w:id="205025968">
                  <w:marLeft w:val="0"/>
                  <w:marRight w:val="0"/>
                  <w:marTop w:val="0"/>
                  <w:marBottom w:val="0"/>
                  <w:divBdr>
                    <w:top w:val="none" w:sz="0" w:space="0" w:color="auto"/>
                    <w:left w:val="none" w:sz="0" w:space="0" w:color="auto"/>
                    <w:bottom w:val="none" w:sz="0" w:space="0" w:color="auto"/>
                    <w:right w:val="none" w:sz="0" w:space="0" w:color="auto"/>
                  </w:divBdr>
                  <w:divsChild>
                    <w:div w:id="54336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217338">
              <w:marLeft w:val="0"/>
              <w:marRight w:val="0"/>
              <w:marTop w:val="0"/>
              <w:marBottom w:val="0"/>
              <w:divBdr>
                <w:top w:val="none" w:sz="0" w:space="0" w:color="auto"/>
                <w:left w:val="none" w:sz="0" w:space="0" w:color="auto"/>
                <w:bottom w:val="none" w:sz="0" w:space="0" w:color="auto"/>
                <w:right w:val="none" w:sz="0" w:space="0" w:color="auto"/>
              </w:divBdr>
              <w:divsChild>
                <w:div w:id="1436751400">
                  <w:marLeft w:val="0"/>
                  <w:marRight w:val="0"/>
                  <w:marTop w:val="0"/>
                  <w:marBottom w:val="0"/>
                  <w:divBdr>
                    <w:top w:val="none" w:sz="0" w:space="0" w:color="auto"/>
                    <w:left w:val="none" w:sz="0" w:space="0" w:color="auto"/>
                    <w:bottom w:val="none" w:sz="0" w:space="0" w:color="auto"/>
                    <w:right w:val="none" w:sz="0" w:space="0" w:color="auto"/>
                  </w:divBdr>
                  <w:divsChild>
                    <w:div w:id="146977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417629">
          <w:marLeft w:val="0"/>
          <w:marRight w:val="0"/>
          <w:marTop w:val="0"/>
          <w:marBottom w:val="203"/>
          <w:divBdr>
            <w:top w:val="none" w:sz="0" w:space="0" w:color="auto"/>
            <w:left w:val="none" w:sz="0" w:space="0" w:color="auto"/>
            <w:bottom w:val="none" w:sz="0" w:space="0" w:color="auto"/>
            <w:right w:val="none" w:sz="0" w:space="0" w:color="auto"/>
          </w:divBdr>
          <w:divsChild>
            <w:div w:id="408769425">
              <w:marLeft w:val="0"/>
              <w:marRight w:val="0"/>
              <w:marTop w:val="0"/>
              <w:marBottom w:val="0"/>
              <w:divBdr>
                <w:top w:val="none" w:sz="0" w:space="0" w:color="auto"/>
                <w:left w:val="none" w:sz="0" w:space="0" w:color="auto"/>
                <w:bottom w:val="none" w:sz="0" w:space="0" w:color="auto"/>
                <w:right w:val="none" w:sz="0" w:space="0" w:color="auto"/>
              </w:divBdr>
              <w:divsChild>
                <w:div w:id="2024090601">
                  <w:marLeft w:val="0"/>
                  <w:marRight w:val="0"/>
                  <w:marTop w:val="0"/>
                  <w:marBottom w:val="0"/>
                  <w:divBdr>
                    <w:top w:val="none" w:sz="0" w:space="0" w:color="auto"/>
                    <w:left w:val="none" w:sz="0" w:space="0" w:color="auto"/>
                    <w:bottom w:val="none" w:sz="0" w:space="0" w:color="auto"/>
                    <w:right w:val="none" w:sz="0" w:space="0" w:color="auto"/>
                  </w:divBdr>
                  <w:divsChild>
                    <w:div w:id="160839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972316">
      <w:bodyDiv w:val="1"/>
      <w:marLeft w:val="0"/>
      <w:marRight w:val="0"/>
      <w:marTop w:val="0"/>
      <w:marBottom w:val="0"/>
      <w:divBdr>
        <w:top w:val="none" w:sz="0" w:space="0" w:color="auto"/>
        <w:left w:val="none" w:sz="0" w:space="0" w:color="auto"/>
        <w:bottom w:val="none" w:sz="0" w:space="0" w:color="auto"/>
        <w:right w:val="none" w:sz="0" w:space="0" w:color="auto"/>
      </w:divBdr>
      <w:divsChild>
        <w:div w:id="703019243">
          <w:marLeft w:val="0"/>
          <w:marRight w:val="0"/>
          <w:marTop w:val="0"/>
          <w:marBottom w:val="0"/>
          <w:divBdr>
            <w:top w:val="none" w:sz="0" w:space="0" w:color="auto"/>
            <w:left w:val="none" w:sz="0" w:space="0" w:color="auto"/>
            <w:bottom w:val="none" w:sz="0" w:space="0" w:color="auto"/>
            <w:right w:val="none" w:sz="0" w:space="0" w:color="auto"/>
          </w:divBdr>
          <w:divsChild>
            <w:div w:id="1354108997">
              <w:marLeft w:val="0"/>
              <w:marRight w:val="0"/>
              <w:marTop w:val="0"/>
              <w:marBottom w:val="0"/>
              <w:divBdr>
                <w:top w:val="none" w:sz="0" w:space="0" w:color="auto"/>
                <w:left w:val="none" w:sz="0" w:space="0" w:color="auto"/>
                <w:bottom w:val="none" w:sz="0" w:space="0" w:color="auto"/>
                <w:right w:val="none" w:sz="0" w:space="0" w:color="auto"/>
              </w:divBdr>
              <w:divsChild>
                <w:div w:id="833447325">
                  <w:marLeft w:val="0"/>
                  <w:marRight w:val="0"/>
                  <w:marTop w:val="0"/>
                  <w:marBottom w:val="0"/>
                  <w:divBdr>
                    <w:top w:val="none" w:sz="0" w:space="0" w:color="auto"/>
                    <w:left w:val="none" w:sz="0" w:space="0" w:color="auto"/>
                    <w:bottom w:val="none" w:sz="0" w:space="0" w:color="auto"/>
                    <w:right w:val="none" w:sz="0" w:space="0" w:color="auto"/>
                  </w:divBdr>
                  <w:divsChild>
                    <w:div w:id="1074740343">
                      <w:marLeft w:val="0"/>
                      <w:marRight w:val="0"/>
                      <w:marTop w:val="0"/>
                      <w:marBottom w:val="0"/>
                      <w:divBdr>
                        <w:top w:val="none" w:sz="0" w:space="0" w:color="auto"/>
                        <w:left w:val="none" w:sz="0" w:space="0" w:color="auto"/>
                        <w:bottom w:val="none" w:sz="0" w:space="0" w:color="auto"/>
                        <w:right w:val="none" w:sz="0" w:space="0" w:color="auto"/>
                      </w:divBdr>
                      <w:divsChild>
                        <w:div w:id="1991904892">
                          <w:marLeft w:val="0"/>
                          <w:marRight w:val="0"/>
                          <w:marTop w:val="45"/>
                          <w:marBottom w:val="0"/>
                          <w:divBdr>
                            <w:top w:val="none" w:sz="0" w:space="0" w:color="auto"/>
                            <w:left w:val="none" w:sz="0" w:space="0" w:color="auto"/>
                            <w:bottom w:val="none" w:sz="0" w:space="0" w:color="auto"/>
                            <w:right w:val="none" w:sz="0" w:space="0" w:color="auto"/>
                          </w:divBdr>
                          <w:divsChild>
                            <w:div w:id="1581864445">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4049504">
      <w:bodyDiv w:val="1"/>
      <w:marLeft w:val="0"/>
      <w:marRight w:val="0"/>
      <w:marTop w:val="0"/>
      <w:marBottom w:val="0"/>
      <w:divBdr>
        <w:top w:val="none" w:sz="0" w:space="0" w:color="auto"/>
        <w:left w:val="none" w:sz="0" w:space="0" w:color="auto"/>
        <w:bottom w:val="none" w:sz="0" w:space="0" w:color="auto"/>
        <w:right w:val="none" w:sz="0" w:space="0" w:color="auto"/>
      </w:divBdr>
    </w:div>
    <w:div w:id="934359967">
      <w:bodyDiv w:val="1"/>
      <w:marLeft w:val="0"/>
      <w:marRight w:val="0"/>
      <w:marTop w:val="0"/>
      <w:marBottom w:val="0"/>
      <w:divBdr>
        <w:top w:val="none" w:sz="0" w:space="0" w:color="auto"/>
        <w:left w:val="none" w:sz="0" w:space="0" w:color="auto"/>
        <w:bottom w:val="none" w:sz="0" w:space="0" w:color="auto"/>
        <w:right w:val="none" w:sz="0" w:space="0" w:color="auto"/>
      </w:divBdr>
    </w:div>
    <w:div w:id="934438486">
      <w:bodyDiv w:val="1"/>
      <w:marLeft w:val="0"/>
      <w:marRight w:val="0"/>
      <w:marTop w:val="0"/>
      <w:marBottom w:val="0"/>
      <w:divBdr>
        <w:top w:val="none" w:sz="0" w:space="0" w:color="auto"/>
        <w:left w:val="none" w:sz="0" w:space="0" w:color="auto"/>
        <w:bottom w:val="none" w:sz="0" w:space="0" w:color="auto"/>
        <w:right w:val="none" w:sz="0" w:space="0" w:color="auto"/>
      </w:divBdr>
    </w:div>
    <w:div w:id="934556087">
      <w:bodyDiv w:val="1"/>
      <w:marLeft w:val="0"/>
      <w:marRight w:val="0"/>
      <w:marTop w:val="0"/>
      <w:marBottom w:val="0"/>
      <w:divBdr>
        <w:top w:val="none" w:sz="0" w:space="0" w:color="auto"/>
        <w:left w:val="none" w:sz="0" w:space="0" w:color="auto"/>
        <w:bottom w:val="none" w:sz="0" w:space="0" w:color="auto"/>
        <w:right w:val="none" w:sz="0" w:space="0" w:color="auto"/>
      </w:divBdr>
    </w:div>
    <w:div w:id="935527024">
      <w:bodyDiv w:val="1"/>
      <w:marLeft w:val="0"/>
      <w:marRight w:val="0"/>
      <w:marTop w:val="0"/>
      <w:marBottom w:val="0"/>
      <w:divBdr>
        <w:top w:val="none" w:sz="0" w:space="0" w:color="auto"/>
        <w:left w:val="none" w:sz="0" w:space="0" w:color="auto"/>
        <w:bottom w:val="none" w:sz="0" w:space="0" w:color="auto"/>
        <w:right w:val="none" w:sz="0" w:space="0" w:color="auto"/>
      </w:divBdr>
    </w:div>
    <w:div w:id="935552223">
      <w:bodyDiv w:val="1"/>
      <w:marLeft w:val="0"/>
      <w:marRight w:val="0"/>
      <w:marTop w:val="0"/>
      <w:marBottom w:val="0"/>
      <w:divBdr>
        <w:top w:val="none" w:sz="0" w:space="0" w:color="auto"/>
        <w:left w:val="none" w:sz="0" w:space="0" w:color="auto"/>
        <w:bottom w:val="none" w:sz="0" w:space="0" w:color="auto"/>
        <w:right w:val="none" w:sz="0" w:space="0" w:color="auto"/>
      </w:divBdr>
    </w:div>
    <w:div w:id="936139923">
      <w:bodyDiv w:val="1"/>
      <w:marLeft w:val="0"/>
      <w:marRight w:val="0"/>
      <w:marTop w:val="0"/>
      <w:marBottom w:val="0"/>
      <w:divBdr>
        <w:top w:val="none" w:sz="0" w:space="0" w:color="auto"/>
        <w:left w:val="none" w:sz="0" w:space="0" w:color="auto"/>
        <w:bottom w:val="none" w:sz="0" w:space="0" w:color="auto"/>
        <w:right w:val="none" w:sz="0" w:space="0" w:color="auto"/>
      </w:divBdr>
    </w:div>
    <w:div w:id="936252029">
      <w:bodyDiv w:val="1"/>
      <w:marLeft w:val="0"/>
      <w:marRight w:val="0"/>
      <w:marTop w:val="0"/>
      <w:marBottom w:val="0"/>
      <w:divBdr>
        <w:top w:val="none" w:sz="0" w:space="0" w:color="auto"/>
        <w:left w:val="none" w:sz="0" w:space="0" w:color="auto"/>
        <w:bottom w:val="none" w:sz="0" w:space="0" w:color="auto"/>
        <w:right w:val="none" w:sz="0" w:space="0" w:color="auto"/>
      </w:divBdr>
    </w:div>
    <w:div w:id="936252132">
      <w:bodyDiv w:val="1"/>
      <w:marLeft w:val="0"/>
      <w:marRight w:val="0"/>
      <w:marTop w:val="0"/>
      <w:marBottom w:val="0"/>
      <w:divBdr>
        <w:top w:val="none" w:sz="0" w:space="0" w:color="auto"/>
        <w:left w:val="none" w:sz="0" w:space="0" w:color="auto"/>
        <w:bottom w:val="none" w:sz="0" w:space="0" w:color="auto"/>
        <w:right w:val="none" w:sz="0" w:space="0" w:color="auto"/>
      </w:divBdr>
    </w:div>
    <w:div w:id="936446891">
      <w:bodyDiv w:val="1"/>
      <w:marLeft w:val="0"/>
      <w:marRight w:val="0"/>
      <w:marTop w:val="0"/>
      <w:marBottom w:val="0"/>
      <w:divBdr>
        <w:top w:val="none" w:sz="0" w:space="0" w:color="auto"/>
        <w:left w:val="none" w:sz="0" w:space="0" w:color="auto"/>
        <w:bottom w:val="none" w:sz="0" w:space="0" w:color="auto"/>
        <w:right w:val="none" w:sz="0" w:space="0" w:color="auto"/>
      </w:divBdr>
    </w:div>
    <w:div w:id="936837287">
      <w:bodyDiv w:val="1"/>
      <w:marLeft w:val="0"/>
      <w:marRight w:val="0"/>
      <w:marTop w:val="0"/>
      <w:marBottom w:val="0"/>
      <w:divBdr>
        <w:top w:val="none" w:sz="0" w:space="0" w:color="auto"/>
        <w:left w:val="none" w:sz="0" w:space="0" w:color="auto"/>
        <w:bottom w:val="none" w:sz="0" w:space="0" w:color="auto"/>
        <w:right w:val="none" w:sz="0" w:space="0" w:color="auto"/>
      </w:divBdr>
    </w:div>
    <w:div w:id="936863835">
      <w:bodyDiv w:val="1"/>
      <w:marLeft w:val="0"/>
      <w:marRight w:val="0"/>
      <w:marTop w:val="0"/>
      <w:marBottom w:val="0"/>
      <w:divBdr>
        <w:top w:val="none" w:sz="0" w:space="0" w:color="auto"/>
        <w:left w:val="none" w:sz="0" w:space="0" w:color="auto"/>
        <w:bottom w:val="none" w:sz="0" w:space="0" w:color="auto"/>
        <w:right w:val="none" w:sz="0" w:space="0" w:color="auto"/>
      </w:divBdr>
    </w:div>
    <w:div w:id="936982535">
      <w:bodyDiv w:val="1"/>
      <w:marLeft w:val="0"/>
      <w:marRight w:val="0"/>
      <w:marTop w:val="0"/>
      <w:marBottom w:val="0"/>
      <w:divBdr>
        <w:top w:val="none" w:sz="0" w:space="0" w:color="auto"/>
        <w:left w:val="none" w:sz="0" w:space="0" w:color="auto"/>
        <w:bottom w:val="none" w:sz="0" w:space="0" w:color="auto"/>
        <w:right w:val="none" w:sz="0" w:space="0" w:color="auto"/>
      </w:divBdr>
    </w:div>
    <w:div w:id="936988550">
      <w:bodyDiv w:val="1"/>
      <w:marLeft w:val="0"/>
      <w:marRight w:val="0"/>
      <w:marTop w:val="0"/>
      <w:marBottom w:val="0"/>
      <w:divBdr>
        <w:top w:val="none" w:sz="0" w:space="0" w:color="auto"/>
        <w:left w:val="none" w:sz="0" w:space="0" w:color="auto"/>
        <w:bottom w:val="none" w:sz="0" w:space="0" w:color="auto"/>
        <w:right w:val="none" w:sz="0" w:space="0" w:color="auto"/>
      </w:divBdr>
    </w:div>
    <w:div w:id="938370672">
      <w:bodyDiv w:val="1"/>
      <w:marLeft w:val="0"/>
      <w:marRight w:val="0"/>
      <w:marTop w:val="0"/>
      <w:marBottom w:val="0"/>
      <w:divBdr>
        <w:top w:val="none" w:sz="0" w:space="0" w:color="auto"/>
        <w:left w:val="none" w:sz="0" w:space="0" w:color="auto"/>
        <w:bottom w:val="none" w:sz="0" w:space="0" w:color="auto"/>
        <w:right w:val="none" w:sz="0" w:space="0" w:color="auto"/>
      </w:divBdr>
    </w:div>
    <w:div w:id="938756590">
      <w:bodyDiv w:val="1"/>
      <w:marLeft w:val="0"/>
      <w:marRight w:val="0"/>
      <w:marTop w:val="0"/>
      <w:marBottom w:val="0"/>
      <w:divBdr>
        <w:top w:val="none" w:sz="0" w:space="0" w:color="auto"/>
        <w:left w:val="none" w:sz="0" w:space="0" w:color="auto"/>
        <w:bottom w:val="none" w:sz="0" w:space="0" w:color="auto"/>
        <w:right w:val="none" w:sz="0" w:space="0" w:color="auto"/>
      </w:divBdr>
    </w:div>
    <w:div w:id="939484331">
      <w:bodyDiv w:val="1"/>
      <w:marLeft w:val="0"/>
      <w:marRight w:val="0"/>
      <w:marTop w:val="0"/>
      <w:marBottom w:val="0"/>
      <w:divBdr>
        <w:top w:val="none" w:sz="0" w:space="0" w:color="auto"/>
        <w:left w:val="none" w:sz="0" w:space="0" w:color="auto"/>
        <w:bottom w:val="none" w:sz="0" w:space="0" w:color="auto"/>
        <w:right w:val="none" w:sz="0" w:space="0" w:color="auto"/>
      </w:divBdr>
    </w:div>
    <w:div w:id="939602242">
      <w:bodyDiv w:val="1"/>
      <w:marLeft w:val="0"/>
      <w:marRight w:val="0"/>
      <w:marTop w:val="0"/>
      <w:marBottom w:val="0"/>
      <w:divBdr>
        <w:top w:val="none" w:sz="0" w:space="0" w:color="auto"/>
        <w:left w:val="none" w:sz="0" w:space="0" w:color="auto"/>
        <w:bottom w:val="none" w:sz="0" w:space="0" w:color="auto"/>
        <w:right w:val="none" w:sz="0" w:space="0" w:color="auto"/>
      </w:divBdr>
    </w:div>
    <w:div w:id="939947794">
      <w:bodyDiv w:val="1"/>
      <w:marLeft w:val="0"/>
      <w:marRight w:val="0"/>
      <w:marTop w:val="0"/>
      <w:marBottom w:val="0"/>
      <w:divBdr>
        <w:top w:val="none" w:sz="0" w:space="0" w:color="auto"/>
        <w:left w:val="none" w:sz="0" w:space="0" w:color="auto"/>
        <w:bottom w:val="none" w:sz="0" w:space="0" w:color="auto"/>
        <w:right w:val="none" w:sz="0" w:space="0" w:color="auto"/>
      </w:divBdr>
    </w:div>
    <w:div w:id="939948343">
      <w:bodyDiv w:val="1"/>
      <w:marLeft w:val="0"/>
      <w:marRight w:val="0"/>
      <w:marTop w:val="0"/>
      <w:marBottom w:val="0"/>
      <w:divBdr>
        <w:top w:val="none" w:sz="0" w:space="0" w:color="auto"/>
        <w:left w:val="none" w:sz="0" w:space="0" w:color="auto"/>
        <w:bottom w:val="none" w:sz="0" w:space="0" w:color="auto"/>
        <w:right w:val="none" w:sz="0" w:space="0" w:color="auto"/>
      </w:divBdr>
    </w:div>
    <w:div w:id="940184533">
      <w:bodyDiv w:val="1"/>
      <w:marLeft w:val="0"/>
      <w:marRight w:val="0"/>
      <w:marTop w:val="0"/>
      <w:marBottom w:val="0"/>
      <w:divBdr>
        <w:top w:val="none" w:sz="0" w:space="0" w:color="auto"/>
        <w:left w:val="none" w:sz="0" w:space="0" w:color="auto"/>
        <w:bottom w:val="none" w:sz="0" w:space="0" w:color="auto"/>
        <w:right w:val="none" w:sz="0" w:space="0" w:color="auto"/>
      </w:divBdr>
    </w:div>
    <w:div w:id="940336664">
      <w:bodyDiv w:val="1"/>
      <w:marLeft w:val="0"/>
      <w:marRight w:val="0"/>
      <w:marTop w:val="0"/>
      <w:marBottom w:val="0"/>
      <w:divBdr>
        <w:top w:val="none" w:sz="0" w:space="0" w:color="auto"/>
        <w:left w:val="none" w:sz="0" w:space="0" w:color="auto"/>
        <w:bottom w:val="none" w:sz="0" w:space="0" w:color="auto"/>
        <w:right w:val="none" w:sz="0" w:space="0" w:color="auto"/>
      </w:divBdr>
    </w:div>
    <w:div w:id="940450177">
      <w:bodyDiv w:val="1"/>
      <w:marLeft w:val="0"/>
      <w:marRight w:val="0"/>
      <w:marTop w:val="0"/>
      <w:marBottom w:val="0"/>
      <w:divBdr>
        <w:top w:val="none" w:sz="0" w:space="0" w:color="auto"/>
        <w:left w:val="none" w:sz="0" w:space="0" w:color="auto"/>
        <w:bottom w:val="none" w:sz="0" w:space="0" w:color="auto"/>
        <w:right w:val="none" w:sz="0" w:space="0" w:color="auto"/>
      </w:divBdr>
      <w:divsChild>
        <w:div w:id="1638872848">
          <w:marLeft w:val="0"/>
          <w:marRight w:val="0"/>
          <w:marTop w:val="0"/>
          <w:marBottom w:val="0"/>
          <w:divBdr>
            <w:top w:val="single" w:sz="6" w:space="20" w:color="EEEEEE"/>
            <w:left w:val="none" w:sz="0" w:space="0" w:color="auto"/>
            <w:bottom w:val="none" w:sz="0" w:space="20" w:color="auto"/>
            <w:right w:val="none" w:sz="0" w:space="31" w:color="auto"/>
          </w:divBdr>
          <w:divsChild>
            <w:div w:id="467016415">
              <w:marLeft w:val="0"/>
              <w:marRight w:val="0"/>
              <w:marTop w:val="0"/>
              <w:marBottom w:val="0"/>
              <w:divBdr>
                <w:top w:val="none" w:sz="0" w:space="0" w:color="auto"/>
                <w:left w:val="none" w:sz="0" w:space="0" w:color="auto"/>
                <w:bottom w:val="none" w:sz="0" w:space="0" w:color="auto"/>
                <w:right w:val="none" w:sz="0" w:space="0" w:color="auto"/>
              </w:divBdr>
            </w:div>
          </w:divsChild>
        </w:div>
        <w:div w:id="166866421">
          <w:marLeft w:val="0"/>
          <w:marRight w:val="0"/>
          <w:marTop w:val="0"/>
          <w:marBottom w:val="0"/>
          <w:divBdr>
            <w:top w:val="none" w:sz="0" w:space="0" w:color="auto"/>
            <w:left w:val="none" w:sz="0" w:space="0" w:color="auto"/>
            <w:bottom w:val="none" w:sz="0" w:space="0" w:color="auto"/>
            <w:right w:val="none" w:sz="0" w:space="0" w:color="auto"/>
          </w:divBdr>
          <w:divsChild>
            <w:div w:id="18564580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40452504">
      <w:bodyDiv w:val="1"/>
      <w:marLeft w:val="0"/>
      <w:marRight w:val="0"/>
      <w:marTop w:val="0"/>
      <w:marBottom w:val="0"/>
      <w:divBdr>
        <w:top w:val="none" w:sz="0" w:space="0" w:color="auto"/>
        <w:left w:val="none" w:sz="0" w:space="0" w:color="auto"/>
        <w:bottom w:val="none" w:sz="0" w:space="0" w:color="auto"/>
        <w:right w:val="none" w:sz="0" w:space="0" w:color="auto"/>
      </w:divBdr>
    </w:div>
    <w:div w:id="940644213">
      <w:bodyDiv w:val="1"/>
      <w:marLeft w:val="0"/>
      <w:marRight w:val="0"/>
      <w:marTop w:val="0"/>
      <w:marBottom w:val="0"/>
      <w:divBdr>
        <w:top w:val="none" w:sz="0" w:space="0" w:color="auto"/>
        <w:left w:val="none" w:sz="0" w:space="0" w:color="auto"/>
        <w:bottom w:val="none" w:sz="0" w:space="0" w:color="auto"/>
        <w:right w:val="none" w:sz="0" w:space="0" w:color="auto"/>
      </w:divBdr>
    </w:div>
    <w:div w:id="940720966">
      <w:bodyDiv w:val="1"/>
      <w:marLeft w:val="0"/>
      <w:marRight w:val="0"/>
      <w:marTop w:val="0"/>
      <w:marBottom w:val="0"/>
      <w:divBdr>
        <w:top w:val="none" w:sz="0" w:space="0" w:color="auto"/>
        <w:left w:val="none" w:sz="0" w:space="0" w:color="auto"/>
        <w:bottom w:val="none" w:sz="0" w:space="0" w:color="auto"/>
        <w:right w:val="none" w:sz="0" w:space="0" w:color="auto"/>
      </w:divBdr>
    </w:div>
    <w:div w:id="940726647">
      <w:bodyDiv w:val="1"/>
      <w:marLeft w:val="0"/>
      <w:marRight w:val="0"/>
      <w:marTop w:val="0"/>
      <w:marBottom w:val="0"/>
      <w:divBdr>
        <w:top w:val="none" w:sz="0" w:space="0" w:color="auto"/>
        <w:left w:val="none" w:sz="0" w:space="0" w:color="auto"/>
        <w:bottom w:val="none" w:sz="0" w:space="0" w:color="auto"/>
        <w:right w:val="none" w:sz="0" w:space="0" w:color="auto"/>
      </w:divBdr>
    </w:div>
    <w:div w:id="941037921">
      <w:bodyDiv w:val="1"/>
      <w:marLeft w:val="0"/>
      <w:marRight w:val="0"/>
      <w:marTop w:val="0"/>
      <w:marBottom w:val="0"/>
      <w:divBdr>
        <w:top w:val="none" w:sz="0" w:space="0" w:color="auto"/>
        <w:left w:val="none" w:sz="0" w:space="0" w:color="auto"/>
        <w:bottom w:val="none" w:sz="0" w:space="0" w:color="auto"/>
        <w:right w:val="none" w:sz="0" w:space="0" w:color="auto"/>
      </w:divBdr>
    </w:div>
    <w:div w:id="941230055">
      <w:bodyDiv w:val="1"/>
      <w:marLeft w:val="0"/>
      <w:marRight w:val="0"/>
      <w:marTop w:val="0"/>
      <w:marBottom w:val="0"/>
      <w:divBdr>
        <w:top w:val="none" w:sz="0" w:space="0" w:color="auto"/>
        <w:left w:val="none" w:sz="0" w:space="0" w:color="auto"/>
        <w:bottom w:val="none" w:sz="0" w:space="0" w:color="auto"/>
        <w:right w:val="none" w:sz="0" w:space="0" w:color="auto"/>
      </w:divBdr>
    </w:div>
    <w:div w:id="942612482">
      <w:bodyDiv w:val="1"/>
      <w:marLeft w:val="0"/>
      <w:marRight w:val="0"/>
      <w:marTop w:val="0"/>
      <w:marBottom w:val="0"/>
      <w:divBdr>
        <w:top w:val="none" w:sz="0" w:space="0" w:color="auto"/>
        <w:left w:val="none" w:sz="0" w:space="0" w:color="auto"/>
        <w:bottom w:val="none" w:sz="0" w:space="0" w:color="auto"/>
        <w:right w:val="none" w:sz="0" w:space="0" w:color="auto"/>
      </w:divBdr>
    </w:div>
    <w:div w:id="943077584">
      <w:bodyDiv w:val="1"/>
      <w:marLeft w:val="98"/>
      <w:marRight w:val="0"/>
      <w:marTop w:val="0"/>
      <w:marBottom w:val="0"/>
      <w:divBdr>
        <w:top w:val="none" w:sz="0" w:space="0" w:color="auto"/>
        <w:left w:val="none" w:sz="0" w:space="0" w:color="auto"/>
        <w:bottom w:val="none" w:sz="0" w:space="0" w:color="auto"/>
        <w:right w:val="none" w:sz="0" w:space="0" w:color="auto"/>
      </w:divBdr>
      <w:divsChild>
        <w:div w:id="1212771117">
          <w:marLeft w:val="0"/>
          <w:marRight w:val="0"/>
          <w:marTop w:val="0"/>
          <w:marBottom w:val="0"/>
          <w:divBdr>
            <w:top w:val="none" w:sz="0" w:space="0" w:color="auto"/>
            <w:left w:val="none" w:sz="0" w:space="0" w:color="auto"/>
            <w:bottom w:val="none" w:sz="0" w:space="0" w:color="auto"/>
            <w:right w:val="none" w:sz="0" w:space="0" w:color="auto"/>
          </w:divBdr>
        </w:div>
      </w:divsChild>
    </w:div>
    <w:div w:id="943878310">
      <w:bodyDiv w:val="1"/>
      <w:marLeft w:val="0"/>
      <w:marRight w:val="0"/>
      <w:marTop w:val="0"/>
      <w:marBottom w:val="0"/>
      <w:divBdr>
        <w:top w:val="none" w:sz="0" w:space="0" w:color="auto"/>
        <w:left w:val="none" w:sz="0" w:space="0" w:color="auto"/>
        <w:bottom w:val="none" w:sz="0" w:space="0" w:color="auto"/>
        <w:right w:val="none" w:sz="0" w:space="0" w:color="auto"/>
      </w:divBdr>
    </w:div>
    <w:div w:id="944384761">
      <w:bodyDiv w:val="1"/>
      <w:marLeft w:val="0"/>
      <w:marRight w:val="0"/>
      <w:marTop w:val="0"/>
      <w:marBottom w:val="0"/>
      <w:divBdr>
        <w:top w:val="none" w:sz="0" w:space="0" w:color="auto"/>
        <w:left w:val="none" w:sz="0" w:space="0" w:color="auto"/>
        <w:bottom w:val="none" w:sz="0" w:space="0" w:color="auto"/>
        <w:right w:val="none" w:sz="0" w:space="0" w:color="auto"/>
      </w:divBdr>
    </w:div>
    <w:div w:id="944537406">
      <w:bodyDiv w:val="1"/>
      <w:marLeft w:val="0"/>
      <w:marRight w:val="0"/>
      <w:marTop w:val="0"/>
      <w:marBottom w:val="0"/>
      <w:divBdr>
        <w:top w:val="none" w:sz="0" w:space="0" w:color="auto"/>
        <w:left w:val="none" w:sz="0" w:space="0" w:color="auto"/>
        <w:bottom w:val="none" w:sz="0" w:space="0" w:color="auto"/>
        <w:right w:val="none" w:sz="0" w:space="0" w:color="auto"/>
      </w:divBdr>
    </w:div>
    <w:div w:id="945507437">
      <w:bodyDiv w:val="1"/>
      <w:marLeft w:val="0"/>
      <w:marRight w:val="0"/>
      <w:marTop w:val="0"/>
      <w:marBottom w:val="0"/>
      <w:divBdr>
        <w:top w:val="none" w:sz="0" w:space="0" w:color="auto"/>
        <w:left w:val="none" w:sz="0" w:space="0" w:color="auto"/>
        <w:bottom w:val="none" w:sz="0" w:space="0" w:color="auto"/>
        <w:right w:val="none" w:sz="0" w:space="0" w:color="auto"/>
      </w:divBdr>
    </w:div>
    <w:div w:id="945578163">
      <w:bodyDiv w:val="1"/>
      <w:marLeft w:val="0"/>
      <w:marRight w:val="0"/>
      <w:marTop w:val="0"/>
      <w:marBottom w:val="0"/>
      <w:divBdr>
        <w:top w:val="none" w:sz="0" w:space="0" w:color="auto"/>
        <w:left w:val="none" w:sz="0" w:space="0" w:color="auto"/>
        <w:bottom w:val="none" w:sz="0" w:space="0" w:color="auto"/>
        <w:right w:val="none" w:sz="0" w:space="0" w:color="auto"/>
      </w:divBdr>
    </w:div>
    <w:div w:id="945771585">
      <w:bodyDiv w:val="1"/>
      <w:marLeft w:val="0"/>
      <w:marRight w:val="0"/>
      <w:marTop w:val="0"/>
      <w:marBottom w:val="0"/>
      <w:divBdr>
        <w:top w:val="none" w:sz="0" w:space="0" w:color="auto"/>
        <w:left w:val="none" w:sz="0" w:space="0" w:color="auto"/>
        <w:bottom w:val="none" w:sz="0" w:space="0" w:color="auto"/>
        <w:right w:val="none" w:sz="0" w:space="0" w:color="auto"/>
      </w:divBdr>
    </w:div>
    <w:div w:id="945888616">
      <w:bodyDiv w:val="1"/>
      <w:marLeft w:val="0"/>
      <w:marRight w:val="0"/>
      <w:marTop w:val="0"/>
      <w:marBottom w:val="0"/>
      <w:divBdr>
        <w:top w:val="none" w:sz="0" w:space="0" w:color="auto"/>
        <w:left w:val="none" w:sz="0" w:space="0" w:color="auto"/>
        <w:bottom w:val="none" w:sz="0" w:space="0" w:color="auto"/>
        <w:right w:val="none" w:sz="0" w:space="0" w:color="auto"/>
      </w:divBdr>
    </w:div>
    <w:div w:id="946230029">
      <w:bodyDiv w:val="1"/>
      <w:marLeft w:val="0"/>
      <w:marRight w:val="0"/>
      <w:marTop w:val="0"/>
      <w:marBottom w:val="0"/>
      <w:divBdr>
        <w:top w:val="none" w:sz="0" w:space="0" w:color="auto"/>
        <w:left w:val="none" w:sz="0" w:space="0" w:color="auto"/>
        <w:bottom w:val="none" w:sz="0" w:space="0" w:color="auto"/>
        <w:right w:val="none" w:sz="0" w:space="0" w:color="auto"/>
      </w:divBdr>
    </w:div>
    <w:div w:id="946540318">
      <w:bodyDiv w:val="1"/>
      <w:marLeft w:val="0"/>
      <w:marRight w:val="0"/>
      <w:marTop w:val="0"/>
      <w:marBottom w:val="0"/>
      <w:divBdr>
        <w:top w:val="none" w:sz="0" w:space="0" w:color="auto"/>
        <w:left w:val="none" w:sz="0" w:space="0" w:color="auto"/>
        <w:bottom w:val="none" w:sz="0" w:space="0" w:color="auto"/>
        <w:right w:val="none" w:sz="0" w:space="0" w:color="auto"/>
      </w:divBdr>
    </w:div>
    <w:div w:id="946691306">
      <w:bodyDiv w:val="1"/>
      <w:marLeft w:val="0"/>
      <w:marRight w:val="0"/>
      <w:marTop w:val="0"/>
      <w:marBottom w:val="0"/>
      <w:divBdr>
        <w:top w:val="none" w:sz="0" w:space="0" w:color="auto"/>
        <w:left w:val="none" w:sz="0" w:space="0" w:color="auto"/>
        <w:bottom w:val="none" w:sz="0" w:space="0" w:color="auto"/>
        <w:right w:val="none" w:sz="0" w:space="0" w:color="auto"/>
      </w:divBdr>
    </w:div>
    <w:div w:id="946742832">
      <w:bodyDiv w:val="1"/>
      <w:marLeft w:val="0"/>
      <w:marRight w:val="0"/>
      <w:marTop w:val="0"/>
      <w:marBottom w:val="0"/>
      <w:divBdr>
        <w:top w:val="none" w:sz="0" w:space="0" w:color="auto"/>
        <w:left w:val="none" w:sz="0" w:space="0" w:color="auto"/>
        <w:bottom w:val="none" w:sz="0" w:space="0" w:color="auto"/>
        <w:right w:val="none" w:sz="0" w:space="0" w:color="auto"/>
      </w:divBdr>
    </w:div>
    <w:div w:id="948052208">
      <w:bodyDiv w:val="1"/>
      <w:marLeft w:val="0"/>
      <w:marRight w:val="0"/>
      <w:marTop w:val="0"/>
      <w:marBottom w:val="0"/>
      <w:divBdr>
        <w:top w:val="none" w:sz="0" w:space="0" w:color="auto"/>
        <w:left w:val="none" w:sz="0" w:space="0" w:color="auto"/>
        <w:bottom w:val="none" w:sz="0" w:space="0" w:color="auto"/>
        <w:right w:val="none" w:sz="0" w:space="0" w:color="auto"/>
      </w:divBdr>
    </w:div>
    <w:div w:id="948124867">
      <w:bodyDiv w:val="1"/>
      <w:marLeft w:val="0"/>
      <w:marRight w:val="0"/>
      <w:marTop w:val="0"/>
      <w:marBottom w:val="0"/>
      <w:divBdr>
        <w:top w:val="none" w:sz="0" w:space="0" w:color="auto"/>
        <w:left w:val="none" w:sz="0" w:space="0" w:color="auto"/>
        <w:bottom w:val="none" w:sz="0" w:space="0" w:color="auto"/>
        <w:right w:val="none" w:sz="0" w:space="0" w:color="auto"/>
      </w:divBdr>
    </w:div>
    <w:div w:id="948319818">
      <w:bodyDiv w:val="1"/>
      <w:marLeft w:val="0"/>
      <w:marRight w:val="0"/>
      <w:marTop w:val="0"/>
      <w:marBottom w:val="0"/>
      <w:divBdr>
        <w:top w:val="none" w:sz="0" w:space="0" w:color="auto"/>
        <w:left w:val="none" w:sz="0" w:space="0" w:color="auto"/>
        <w:bottom w:val="none" w:sz="0" w:space="0" w:color="auto"/>
        <w:right w:val="none" w:sz="0" w:space="0" w:color="auto"/>
      </w:divBdr>
    </w:div>
    <w:div w:id="948437782">
      <w:bodyDiv w:val="1"/>
      <w:marLeft w:val="0"/>
      <w:marRight w:val="0"/>
      <w:marTop w:val="0"/>
      <w:marBottom w:val="0"/>
      <w:divBdr>
        <w:top w:val="none" w:sz="0" w:space="0" w:color="auto"/>
        <w:left w:val="none" w:sz="0" w:space="0" w:color="auto"/>
        <w:bottom w:val="none" w:sz="0" w:space="0" w:color="auto"/>
        <w:right w:val="none" w:sz="0" w:space="0" w:color="auto"/>
      </w:divBdr>
    </w:div>
    <w:div w:id="948585214">
      <w:bodyDiv w:val="1"/>
      <w:marLeft w:val="0"/>
      <w:marRight w:val="0"/>
      <w:marTop w:val="0"/>
      <w:marBottom w:val="0"/>
      <w:divBdr>
        <w:top w:val="none" w:sz="0" w:space="0" w:color="auto"/>
        <w:left w:val="none" w:sz="0" w:space="0" w:color="auto"/>
        <w:bottom w:val="none" w:sz="0" w:space="0" w:color="auto"/>
        <w:right w:val="none" w:sz="0" w:space="0" w:color="auto"/>
      </w:divBdr>
    </w:div>
    <w:div w:id="950161807">
      <w:bodyDiv w:val="1"/>
      <w:marLeft w:val="0"/>
      <w:marRight w:val="0"/>
      <w:marTop w:val="0"/>
      <w:marBottom w:val="0"/>
      <w:divBdr>
        <w:top w:val="none" w:sz="0" w:space="0" w:color="auto"/>
        <w:left w:val="none" w:sz="0" w:space="0" w:color="auto"/>
        <w:bottom w:val="none" w:sz="0" w:space="0" w:color="auto"/>
        <w:right w:val="none" w:sz="0" w:space="0" w:color="auto"/>
      </w:divBdr>
    </w:div>
    <w:div w:id="950356742">
      <w:bodyDiv w:val="1"/>
      <w:marLeft w:val="0"/>
      <w:marRight w:val="0"/>
      <w:marTop w:val="0"/>
      <w:marBottom w:val="0"/>
      <w:divBdr>
        <w:top w:val="none" w:sz="0" w:space="0" w:color="auto"/>
        <w:left w:val="none" w:sz="0" w:space="0" w:color="auto"/>
        <w:bottom w:val="none" w:sz="0" w:space="0" w:color="auto"/>
        <w:right w:val="none" w:sz="0" w:space="0" w:color="auto"/>
      </w:divBdr>
    </w:div>
    <w:div w:id="950893141">
      <w:bodyDiv w:val="1"/>
      <w:marLeft w:val="0"/>
      <w:marRight w:val="0"/>
      <w:marTop w:val="0"/>
      <w:marBottom w:val="0"/>
      <w:divBdr>
        <w:top w:val="none" w:sz="0" w:space="0" w:color="auto"/>
        <w:left w:val="none" w:sz="0" w:space="0" w:color="auto"/>
        <w:bottom w:val="none" w:sz="0" w:space="0" w:color="auto"/>
        <w:right w:val="none" w:sz="0" w:space="0" w:color="auto"/>
      </w:divBdr>
    </w:div>
    <w:div w:id="950935139">
      <w:bodyDiv w:val="1"/>
      <w:marLeft w:val="0"/>
      <w:marRight w:val="0"/>
      <w:marTop w:val="0"/>
      <w:marBottom w:val="0"/>
      <w:divBdr>
        <w:top w:val="none" w:sz="0" w:space="0" w:color="auto"/>
        <w:left w:val="none" w:sz="0" w:space="0" w:color="auto"/>
        <w:bottom w:val="none" w:sz="0" w:space="0" w:color="auto"/>
        <w:right w:val="none" w:sz="0" w:space="0" w:color="auto"/>
      </w:divBdr>
      <w:divsChild>
        <w:div w:id="542519479">
          <w:marLeft w:val="0"/>
          <w:marRight w:val="0"/>
          <w:marTop w:val="0"/>
          <w:marBottom w:val="0"/>
          <w:divBdr>
            <w:top w:val="none" w:sz="0" w:space="0" w:color="auto"/>
            <w:left w:val="none" w:sz="0" w:space="0" w:color="auto"/>
            <w:bottom w:val="none" w:sz="0" w:space="0" w:color="auto"/>
            <w:right w:val="none" w:sz="0" w:space="0" w:color="auto"/>
          </w:divBdr>
          <w:divsChild>
            <w:div w:id="546255583">
              <w:marLeft w:val="0"/>
              <w:marRight w:val="0"/>
              <w:marTop w:val="0"/>
              <w:marBottom w:val="0"/>
              <w:divBdr>
                <w:top w:val="none" w:sz="0" w:space="0" w:color="auto"/>
                <w:left w:val="none" w:sz="0" w:space="0" w:color="auto"/>
                <w:bottom w:val="none" w:sz="0" w:space="0" w:color="auto"/>
                <w:right w:val="none" w:sz="0" w:space="0" w:color="auto"/>
              </w:divBdr>
            </w:div>
          </w:divsChild>
        </w:div>
        <w:div w:id="1009599487">
          <w:marLeft w:val="0"/>
          <w:marRight w:val="0"/>
          <w:marTop w:val="0"/>
          <w:marBottom w:val="0"/>
          <w:divBdr>
            <w:top w:val="none" w:sz="0" w:space="0" w:color="auto"/>
            <w:left w:val="none" w:sz="0" w:space="0" w:color="auto"/>
            <w:bottom w:val="none" w:sz="0" w:space="0" w:color="auto"/>
            <w:right w:val="none" w:sz="0" w:space="0" w:color="auto"/>
          </w:divBdr>
        </w:div>
        <w:div w:id="1947496117">
          <w:marLeft w:val="0"/>
          <w:marRight w:val="0"/>
          <w:marTop w:val="180"/>
          <w:marBottom w:val="180"/>
          <w:divBdr>
            <w:top w:val="none" w:sz="0" w:space="0" w:color="auto"/>
            <w:left w:val="none" w:sz="0" w:space="0" w:color="auto"/>
            <w:bottom w:val="none" w:sz="0" w:space="0" w:color="auto"/>
            <w:right w:val="none" w:sz="0" w:space="0" w:color="auto"/>
          </w:divBdr>
          <w:divsChild>
            <w:div w:id="1091663480">
              <w:marLeft w:val="0"/>
              <w:marRight w:val="0"/>
              <w:marTop w:val="312"/>
              <w:marBottom w:val="312"/>
              <w:divBdr>
                <w:top w:val="none" w:sz="0" w:space="0" w:color="auto"/>
                <w:left w:val="none" w:sz="0" w:space="0" w:color="auto"/>
                <w:bottom w:val="none" w:sz="0" w:space="0" w:color="auto"/>
                <w:right w:val="none" w:sz="0" w:space="0" w:color="auto"/>
              </w:divBdr>
              <w:divsChild>
                <w:div w:id="201576201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951329344">
      <w:bodyDiv w:val="1"/>
      <w:marLeft w:val="0"/>
      <w:marRight w:val="0"/>
      <w:marTop w:val="0"/>
      <w:marBottom w:val="0"/>
      <w:divBdr>
        <w:top w:val="none" w:sz="0" w:space="0" w:color="auto"/>
        <w:left w:val="none" w:sz="0" w:space="0" w:color="auto"/>
        <w:bottom w:val="none" w:sz="0" w:space="0" w:color="auto"/>
        <w:right w:val="none" w:sz="0" w:space="0" w:color="auto"/>
      </w:divBdr>
    </w:div>
    <w:div w:id="952520933">
      <w:bodyDiv w:val="1"/>
      <w:marLeft w:val="0"/>
      <w:marRight w:val="0"/>
      <w:marTop w:val="0"/>
      <w:marBottom w:val="0"/>
      <w:divBdr>
        <w:top w:val="none" w:sz="0" w:space="0" w:color="auto"/>
        <w:left w:val="none" w:sz="0" w:space="0" w:color="auto"/>
        <w:bottom w:val="none" w:sz="0" w:space="0" w:color="auto"/>
        <w:right w:val="none" w:sz="0" w:space="0" w:color="auto"/>
      </w:divBdr>
    </w:div>
    <w:div w:id="952521167">
      <w:bodyDiv w:val="1"/>
      <w:marLeft w:val="0"/>
      <w:marRight w:val="0"/>
      <w:marTop w:val="0"/>
      <w:marBottom w:val="0"/>
      <w:divBdr>
        <w:top w:val="none" w:sz="0" w:space="0" w:color="auto"/>
        <w:left w:val="none" w:sz="0" w:space="0" w:color="auto"/>
        <w:bottom w:val="none" w:sz="0" w:space="0" w:color="auto"/>
        <w:right w:val="none" w:sz="0" w:space="0" w:color="auto"/>
      </w:divBdr>
    </w:div>
    <w:div w:id="952860142">
      <w:bodyDiv w:val="1"/>
      <w:marLeft w:val="0"/>
      <w:marRight w:val="0"/>
      <w:marTop w:val="0"/>
      <w:marBottom w:val="0"/>
      <w:divBdr>
        <w:top w:val="none" w:sz="0" w:space="0" w:color="auto"/>
        <w:left w:val="none" w:sz="0" w:space="0" w:color="auto"/>
        <w:bottom w:val="none" w:sz="0" w:space="0" w:color="auto"/>
        <w:right w:val="none" w:sz="0" w:space="0" w:color="auto"/>
      </w:divBdr>
    </w:div>
    <w:div w:id="953442844">
      <w:bodyDiv w:val="1"/>
      <w:marLeft w:val="0"/>
      <w:marRight w:val="0"/>
      <w:marTop w:val="0"/>
      <w:marBottom w:val="0"/>
      <w:divBdr>
        <w:top w:val="none" w:sz="0" w:space="0" w:color="auto"/>
        <w:left w:val="none" w:sz="0" w:space="0" w:color="auto"/>
        <w:bottom w:val="none" w:sz="0" w:space="0" w:color="auto"/>
        <w:right w:val="none" w:sz="0" w:space="0" w:color="auto"/>
      </w:divBdr>
    </w:div>
    <w:div w:id="953635383">
      <w:bodyDiv w:val="1"/>
      <w:marLeft w:val="0"/>
      <w:marRight w:val="0"/>
      <w:marTop w:val="0"/>
      <w:marBottom w:val="0"/>
      <w:divBdr>
        <w:top w:val="none" w:sz="0" w:space="0" w:color="auto"/>
        <w:left w:val="none" w:sz="0" w:space="0" w:color="auto"/>
        <w:bottom w:val="none" w:sz="0" w:space="0" w:color="auto"/>
        <w:right w:val="none" w:sz="0" w:space="0" w:color="auto"/>
      </w:divBdr>
    </w:div>
    <w:div w:id="953707867">
      <w:bodyDiv w:val="1"/>
      <w:marLeft w:val="0"/>
      <w:marRight w:val="0"/>
      <w:marTop w:val="0"/>
      <w:marBottom w:val="0"/>
      <w:divBdr>
        <w:top w:val="none" w:sz="0" w:space="0" w:color="auto"/>
        <w:left w:val="none" w:sz="0" w:space="0" w:color="auto"/>
        <w:bottom w:val="none" w:sz="0" w:space="0" w:color="auto"/>
        <w:right w:val="none" w:sz="0" w:space="0" w:color="auto"/>
      </w:divBdr>
    </w:div>
    <w:div w:id="953824046">
      <w:bodyDiv w:val="1"/>
      <w:marLeft w:val="0"/>
      <w:marRight w:val="0"/>
      <w:marTop w:val="0"/>
      <w:marBottom w:val="0"/>
      <w:divBdr>
        <w:top w:val="none" w:sz="0" w:space="0" w:color="auto"/>
        <w:left w:val="none" w:sz="0" w:space="0" w:color="auto"/>
        <w:bottom w:val="none" w:sz="0" w:space="0" w:color="auto"/>
        <w:right w:val="none" w:sz="0" w:space="0" w:color="auto"/>
      </w:divBdr>
    </w:div>
    <w:div w:id="954556786">
      <w:bodyDiv w:val="1"/>
      <w:marLeft w:val="0"/>
      <w:marRight w:val="0"/>
      <w:marTop w:val="0"/>
      <w:marBottom w:val="0"/>
      <w:divBdr>
        <w:top w:val="none" w:sz="0" w:space="0" w:color="auto"/>
        <w:left w:val="none" w:sz="0" w:space="0" w:color="auto"/>
        <w:bottom w:val="none" w:sz="0" w:space="0" w:color="auto"/>
        <w:right w:val="none" w:sz="0" w:space="0" w:color="auto"/>
      </w:divBdr>
    </w:div>
    <w:div w:id="954680729">
      <w:bodyDiv w:val="1"/>
      <w:marLeft w:val="0"/>
      <w:marRight w:val="0"/>
      <w:marTop w:val="0"/>
      <w:marBottom w:val="0"/>
      <w:divBdr>
        <w:top w:val="none" w:sz="0" w:space="0" w:color="auto"/>
        <w:left w:val="none" w:sz="0" w:space="0" w:color="auto"/>
        <w:bottom w:val="none" w:sz="0" w:space="0" w:color="auto"/>
        <w:right w:val="none" w:sz="0" w:space="0" w:color="auto"/>
      </w:divBdr>
    </w:div>
    <w:div w:id="955058285">
      <w:bodyDiv w:val="1"/>
      <w:marLeft w:val="0"/>
      <w:marRight w:val="0"/>
      <w:marTop w:val="0"/>
      <w:marBottom w:val="0"/>
      <w:divBdr>
        <w:top w:val="none" w:sz="0" w:space="0" w:color="auto"/>
        <w:left w:val="none" w:sz="0" w:space="0" w:color="auto"/>
        <w:bottom w:val="none" w:sz="0" w:space="0" w:color="auto"/>
        <w:right w:val="none" w:sz="0" w:space="0" w:color="auto"/>
      </w:divBdr>
    </w:div>
    <w:div w:id="955217401">
      <w:bodyDiv w:val="1"/>
      <w:marLeft w:val="0"/>
      <w:marRight w:val="0"/>
      <w:marTop w:val="0"/>
      <w:marBottom w:val="0"/>
      <w:divBdr>
        <w:top w:val="none" w:sz="0" w:space="0" w:color="auto"/>
        <w:left w:val="none" w:sz="0" w:space="0" w:color="auto"/>
        <w:bottom w:val="none" w:sz="0" w:space="0" w:color="auto"/>
        <w:right w:val="none" w:sz="0" w:space="0" w:color="auto"/>
      </w:divBdr>
    </w:div>
    <w:div w:id="955453646">
      <w:bodyDiv w:val="1"/>
      <w:marLeft w:val="0"/>
      <w:marRight w:val="0"/>
      <w:marTop w:val="0"/>
      <w:marBottom w:val="0"/>
      <w:divBdr>
        <w:top w:val="none" w:sz="0" w:space="0" w:color="auto"/>
        <w:left w:val="none" w:sz="0" w:space="0" w:color="auto"/>
        <w:bottom w:val="none" w:sz="0" w:space="0" w:color="auto"/>
        <w:right w:val="none" w:sz="0" w:space="0" w:color="auto"/>
      </w:divBdr>
      <w:divsChild>
        <w:div w:id="2076511658">
          <w:marLeft w:val="0"/>
          <w:marRight w:val="0"/>
          <w:marTop w:val="0"/>
          <w:marBottom w:val="0"/>
          <w:divBdr>
            <w:top w:val="none" w:sz="0" w:space="0" w:color="auto"/>
            <w:left w:val="none" w:sz="0" w:space="0" w:color="auto"/>
            <w:bottom w:val="none" w:sz="0" w:space="0" w:color="auto"/>
            <w:right w:val="none" w:sz="0" w:space="0" w:color="auto"/>
          </w:divBdr>
          <w:divsChild>
            <w:div w:id="1551111082">
              <w:marLeft w:val="0"/>
              <w:marRight w:val="0"/>
              <w:marTop w:val="0"/>
              <w:marBottom w:val="0"/>
              <w:divBdr>
                <w:top w:val="none" w:sz="0" w:space="0" w:color="auto"/>
                <w:left w:val="none" w:sz="0" w:space="0" w:color="auto"/>
                <w:bottom w:val="none" w:sz="0" w:space="0" w:color="auto"/>
                <w:right w:val="none" w:sz="0" w:space="0" w:color="auto"/>
              </w:divBdr>
              <w:divsChild>
                <w:div w:id="904221194">
                  <w:marLeft w:val="0"/>
                  <w:marRight w:val="0"/>
                  <w:marTop w:val="0"/>
                  <w:marBottom w:val="0"/>
                  <w:divBdr>
                    <w:top w:val="none" w:sz="0" w:space="0" w:color="auto"/>
                    <w:left w:val="none" w:sz="0" w:space="0" w:color="auto"/>
                    <w:bottom w:val="none" w:sz="0" w:space="0" w:color="auto"/>
                    <w:right w:val="none" w:sz="0" w:space="0" w:color="auto"/>
                  </w:divBdr>
                  <w:divsChild>
                    <w:div w:id="220335390">
                      <w:marLeft w:val="0"/>
                      <w:marRight w:val="0"/>
                      <w:marTop w:val="0"/>
                      <w:marBottom w:val="0"/>
                      <w:divBdr>
                        <w:top w:val="none" w:sz="0" w:space="0" w:color="auto"/>
                        <w:left w:val="none" w:sz="0" w:space="0" w:color="auto"/>
                        <w:bottom w:val="none" w:sz="0" w:space="0" w:color="auto"/>
                        <w:right w:val="none" w:sz="0" w:space="0" w:color="auto"/>
                      </w:divBdr>
                      <w:divsChild>
                        <w:div w:id="2100328236">
                          <w:marLeft w:val="0"/>
                          <w:marRight w:val="0"/>
                          <w:marTop w:val="45"/>
                          <w:marBottom w:val="0"/>
                          <w:divBdr>
                            <w:top w:val="none" w:sz="0" w:space="0" w:color="auto"/>
                            <w:left w:val="none" w:sz="0" w:space="0" w:color="auto"/>
                            <w:bottom w:val="none" w:sz="0" w:space="0" w:color="auto"/>
                            <w:right w:val="none" w:sz="0" w:space="0" w:color="auto"/>
                          </w:divBdr>
                          <w:divsChild>
                            <w:div w:id="94374369">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5678118">
      <w:bodyDiv w:val="1"/>
      <w:marLeft w:val="0"/>
      <w:marRight w:val="0"/>
      <w:marTop w:val="0"/>
      <w:marBottom w:val="0"/>
      <w:divBdr>
        <w:top w:val="none" w:sz="0" w:space="0" w:color="auto"/>
        <w:left w:val="none" w:sz="0" w:space="0" w:color="auto"/>
        <w:bottom w:val="none" w:sz="0" w:space="0" w:color="auto"/>
        <w:right w:val="none" w:sz="0" w:space="0" w:color="auto"/>
      </w:divBdr>
    </w:div>
    <w:div w:id="956450070">
      <w:bodyDiv w:val="1"/>
      <w:marLeft w:val="0"/>
      <w:marRight w:val="0"/>
      <w:marTop w:val="0"/>
      <w:marBottom w:val="0"/>
      <w:divBdr>
        <w:top w:val="none" w:sz="0" w:space="0" w:color="auto"/>
        <w:left w:val="none" w:sz="0" w:space="0" w:color="auto"/>
        <w:bottom w:val="none" w:sz="0" w:space="0" w:color="auto"/>
        <w:right w:val="none" w:sz="0" w:space="0" w:color="auto"/>
      </w:divBdr>
    </w:div>
    <w:div w:id="956569922">
      <w:bodyDiv w:val="1"/>
      <w:marLeft w:val="0"/>
      <w:marRight w:val="0"/>
      <w:marTop w:val="0"/>
      <w:marBottom w:val="0"/>
      <w:divBdr>
        <w:top w:val="none" w:sz="0" w:space="0" w:color="auto"/>
        <w:left w:val="none" w:sz="0" w:space="0" w:color="auto"/>
        <w:bottom w:val="none" w:sz="0" w:space="0" w:color="auto"/>
        <w:right w:val="none" w:sz="0" w:space="0" w:color="auto"/>
      </w:divBdr>
    </w:div>
    <w:div w:id="957296347">
      <w:bodyDiv w:val="1"/>
      <w:marLeft w:val="0"/>
      <w:marRight w:val="0"/>
      <w:marTop w:val="0"/>
      <w:marBottom w:val="0"/>
      <w:divBdr>
        <w:top w:val="none" w:sz="0" w:space="0" w:color="auto"/>
        <w:left w:val="none" w:sz="0" w:space="0" w:color="auto"/>
        <w:bottom w:val="none" w:sz="0" w:space="0" w:color="auto"/>
        <w:right w:val="none" w:sz="0" w:space="0" w:color="auto"/>
      </w:divBdr>
    </w:div>
    <w:div w:id="957757756">
      <w:bodyDiv w:val="1"/>
      <w:marLeft w:val="0"/>
      <w:marRight w:val="0"/>
      <w:marTop w:val="0"/>
      <w:marBottom w:val="0"/>
      <w:divBdr>
        <w:top w:val="none" w:sz="0" w:space="0" w:color="auto"/>
        <w:left w:val="none" w:sz="0" w:space="0" w:color="auto"/>
        <w:bottom w:val="none" w:sz="0" w:space="0" w:color="auto"/>
        <w:right w:val="none" w:sz="0" w:space="0" w:color="auto"/>
      </w:divBdr>
    </w:div>
    <w:div w:id="957833194">
      <w:bodyDiv w:val="1"/>
      <w:marLeft w:val="0"/>
      <w:marRight w:val="0"/>
      <w:marTop w:val="0"/>
      <w:marBottom w:val="0"/>
      <w:divBdr>
        <w:top w:val="none" w:sz="0" w:space="0" w:color="auto"/>
        <w:left w:val="none" w:sz="0" w:space="0" w:color="auto"/>
        <w:bottom w:val="none" w:sz="0" w:space="0" w:color="auto"/>
        <w:right w:val="none" w:sz="0" w:space="0" w:color="auto"/>
      </w:divBdr>
    </w:div>
    <w:div w:id="958297711">
      <w:bodyDiv w:val="1"/>
      <w:marLeft w:val="0"/>
      <w:marRight w:val="0"/>
      <w:marTop w:val="0"/>
      <w:marBottom w:val="0"/>
      <w:divBdr>
        <w:top w:val="none" w:sz="0" w:space="0" w:color="auto"/>
        <w:left w:val="none" w:sz="0" w:space="0" w:color="auto"/>
        <w:bottom w:val="none" w:sz="0" w:space="0" w:color="auto"/>
        <w:right w:val="none" w:sz="0" w:space="0" w:color="auto"/>
      </w:divBdr>
    </w:div>
    <w:div w:id="959338586">
      <w:bodyDiv w:val="1"/>
      <w:marLeft w:val="0"/>
      <w:marRight w:val="0"/>
      <w:marTop w:val="0"/>
      <w:marBottom w:val="0"/>
      <w:divBdr>
        <w:top w:val="none" w:sz="0" w:space="0" w:color="auto"/>
        <w:left w:val="none" w:sz="0" w:space="0" w:color="auto"/>
        <w:bottom w:val="none" w:sz="0" w:space="0" w:color="auto"/>
        <w:right w:val="none" w:sz="0" w:space="0" w:color="auto"/>
      </w:divBdr>
    </w:div>
    <w:div w:id="959414008">
      <w:bodyDiv w:val="1"/>
      <w:marLeft w:val="0"/>
      <w:marRight w:val="0"/>
      <w:marTop w:val="0"/>
      <w:marBottom w:val="0"/>
      <w:divBdr>
        <w:top w:val="none" w:sz="0" w:space="0" w:color="auto"/>
        <w:left w:val="none" w:sz="0" w:space="0" w:color="auto"/>
        <w:bottom w:val="none" w:sz="0" w:space="0" w:color="auto"/>
        <w:right w:val="none" w:sz="0" w:space="0" w:color="auto"/>
      </w:divBdr>
    </w:div>
    <w:div w:id="959728981">
      <w:bodyDiv w:val="1"/>
      <w:marLeft w:val="0"/>
      <w:marRight w:val="0"/>
      <w:marTop w:val="0"/>
      <w:marBottom w:val="0"/>
      <w:divBdr>
        <w:top w:val="none" w:sz="0" w:space="0" w:color="auto"/>
        <w:left w:val="none" w:sz="0" w:space="0" w:color="auto"/>
        <w:bottom w:val="none" w:sz="0" w:space="0" w:color="auto"/>
        <w:right w:val="none" w:sz="0" w:space="0" w:color="auto"/>
      </w:divBdr>
      <w:divsChild>
        <w:div w:id="863520824">
          <w:marLeft w:val="0"/>
          <w:marRight w:val="0"/>
          <w:marTop w:val="0"/>
          <w:marBottom w:val="0"/>
          <w:divBdr>
            <w:top w:val="none" w:sz="0" w:space="0" w:color="auto"/>
            <w:left w:val="none" w:sz="0" w:space="0" w:color="auto"/>
            <w:bottom w:val="none" w:sz="0" w:space="0" w:color="auto"/>
            <w:right w:val="none" w:sz="0" w:space="0" w:color="auto"/>
          </w:divBdr>
          <w:divsChild>
            <w:div w:id="1500850630">
              <w:marLeft w:val="0"/>
              <w:marRight w:val="0"/>
              <w:marTop w:val="0"/>
              <w:marBottom w:val="0"/>
              <w:divBdr>
                <w:top w:val="none" w:sz="0" w:space="0" w:color="auto"/>
                <w:left w:val="none" w:sz="0" w:space="0" w:color="auto"/>
                <w:bottom w:val="none" w:sz="0" w:space="0" w:color="auto"/>
                <w:right w:val="none" w:sz="0" w:space="0" w:color="auto"/>
              </w:divBdr>
              <w:divsChild>
                <w:div w:id="575289590">
                  <w:marLeft w:val="0"/>
                  <w:marRight w:val="0"/>
                  <w:marTop w:val="0"/>
                  <w:marBottom w:val="0"/>
                  <w:divBdr>
                    <w:top w:val="none" w:sz="0" w:space="0" w:color="auto"/>
                    <w:left w:val="none" w:sz="0" w:space="0" w:color="auto"/>
                    <w:bottom w:val="none" w:sz="0" w:space="0" w:color="auto"/>
                    <w:right w:val="none" w:sz="0" w:space="0" w:color="auto"/>
                  </w:divBdr>
                  <w:divsChild>
                    <w:div w:id="332728865">
                      <w:marLeft w:val="0"/>
                      <w:marRight w:val="0"/>
                      <w:marTop w:val="0"/>
                      <w:marBottom w:val="0"/>
                      <w:divBdr>
                        <w:top w:val="none" w:sz="0" w:space="0" w:color="auto"/>
                        <w:left w:val="none" w:sz="0" w:space="0" w:color="auto"/>
                        <w:bottom w:val="none" w:sz="0" w:space="0" w:color="auto"/>
                        <w:right w:val="none" w:sz="0" w:space="0" w:color="auto"/>
                      </w:divBdr>
                      <w:divsChild>
                        <w:div w:id="7028210">
                          <w:marLeft w:val="0"/>
                          <w:marRight w:val="0"/>
                          <w:marTop w:val="0"/>
                          <w:marBottom w:val="300"/>
                          <w:divBdr>
                            <w:top w:val="none" w:sz="0" w:space="0" w:color="auto"/>
                            <w:left w:val="none" w:sz="0" w:space="0" w:color="auto"/>
                            <w:bottom w:val="none" w:sz="0" w:space="0" w:color="auto"/>
                            <w:right w:val="none" w:sz="0" w:space="0" w:color="auto"/>
                          </w:divBdr>
                          <w:divsChild>
                            <w:div w:id="37095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0383033">
      <w:bodyDiv w:val="1"/>
      <w:marLeft w:val="0"/>
      <w:marRight w:val="0"/>
      <w:marTop w:val="0"/>
      <w:marBottom w:val="0"/>
      <w:divBdr>
        <w:top w:val="none" w:sz="0" w:space="0" w:color="auto"/>
        <w:left w:val="none" w:sz="0" w:space="0" w:color="auto"/>
        <w:bottom w:val="none" w:sz="0" w:space="0" w:color="auto"/>
        <w:right w:val="none" w:sz="0" w:space="0" w:color="auto"/>
      </w:divBdr>
      <w:divsChild>
        <w:div w:id="1275601410">
          <w:marLeft w:val="0"/>
          <w:marRight w:val="0"/>
          <w:marTop w:val="0"/>
          <w:marBottom w:val="0"/>
          <w:divBdr>
            <w:top w:val="none" w:sz="0" w:space="0" w:color="auto"/>
            <w:left w:val="none" w:sz="0" w:space="0" w:color="auto"/>
            <w:bottom w:val="none" w:sz="0" w:space="0" w:color="auto"/>
            <w:right w:val="none" w:sz="0" w:space="0" w:color="auto"/>
          </w:divBdr>
        </w:div>
      </w:divsChild>
    </w:div>
    <w:div w:id="960577030">
      <w:bodyDiv w:val="1"/>
      <w:marLeft w:val="0"/>
      <w:marRight w:val="0"/>
      <w:marTop w:val="0"/>
      <w:marBottom w:val="0"/>
      <w:divBdr>
        <w:top w:val="none" w:sz="0" w:space="0" w:color="auto"/>
        <w:left w:val="none" w:sz="0" w:space="0" w:color="auto"/>
        <w:bottom w:val="none" w:sz="0" w:space="0" w:color="auto"/>
        <w:right w:val="none" w:sz="0" w:space="0" w:color="auto"/>
      </w:divBdr>
    </w:div>
    <w:div w:id="960647222">
      <w:bodyDiv w:val="1"/>
      <w:marLeft w:val="0"/>
      <w:marRight w:val="0"/>
      <w:marTop w:val="0"/>
      <w:marBottom w:val="0"/>
      <w:divBdr>
        <w:top w:val="none" w:sz="0" w:space="0" w:color="auto"/>
        <w:left w:val="none" w:sz="0" w:space="0" w:color="auto"/>
        <w:bottom w:val="none" w:sz="0" w:space="0" w:color="auto"/>
        <w:right w:val="none" w:sz="0" w:space="0" w:color="auto"/>
      </w:divBdr>
    </w:div>
    <w:div w:id="960772007">
      <w:bodyDiv w:val="1"/>
      <w:marLeft w:val="0"/>
      <w:marRight w:val="0"/>
      <w:marTop w:val="0"/>
      <w:marBottom w:val="0"/>
      <w:divBdr>
        <w:top w:val="none" w:sz="0" w:space="0" w:color="auto"/>
        <w:left w:val="none" w:sz="0" w:space="0" w:color="auto"/>
        <w:bottom w:val="none" w:sz="0" w:space="0" w:color="auto"/>
        <w:right w:val="none" w:sz="0" w:space="0" w:color="auto"/>
      </w:divBdr>
    </w:div>
    <w:div w:id="961040324">
      <w:bodyDiv w:val="1"/>
      <w:marLeft w:val="0"/>
      <w:marRight w:val="0"/>
      <w:marTop w:val="0"/>
      <w:marBottom w:val="0"/>
      <w:divBdr>
        <w:top w:val="none" w:sz="0" w:space="0" w:color="auto"/>
        <w:left w:val="none" w:sz="0" w:space="0" w:color="auto"/>
        <w:bottom w:val="none" w:sz="0" w:space="0" w:color="auto"/>
        <w:right w:val="none" w:sz="0" w:space="0" w:color="auto"/>
      </w:divBdr>
    </w:div>
    <w:div w:id="962074952">
      <w:bodyDiv w:val="1"/>
      <w:marLeft w:val="0"/>
      <w:marRight w:val="0"/>
      <w:marTop w:val="0"/>
      <w:marBottom w:val="0"/>
      <w:divBdr>
        <w:top w:val="none" w:sz="0" w:space="0" w:color="auto"/>
        <w:left w:val="none" w:sz="0" w:space="0" w:color="auto"/>
        <w:bottom w:val="none" w:sz="0" w:space="0" w:color="auto"/>
        <w:right w:val="none" w:sz="0" w:space="0" w:color="auto"/>
      </w:divBdr>
    </w:div>
    <w:div w:id="962230739">
      <w:bodyDiv w:val="1"/>
      <w:marLeft w:val="0"/>
      <w:marRight w:val="0"/>
      <w:marTop w:val="0"/>
      <w:marBottom w:val="0"/>
      <w:divBdr>
        <w:top w:val="none" w:sz="0" w:space="0" w:color="auto"/>
        <w:left w:val="none" w:sz="0" w:space="0" w:color="auto"/>
        <w:bottom w:val="none" w:sz="0" w:space="0" w:color="auto"/>
        <w:right w:val="none" w:sz="0" w:space="0" w:color="auto"/>
      </w:divBdr>
    </w:div>
    <w:div w:id="962465141">
      <w:bodyDiv w:val="1"/>
      <w:marLeft w:val="0"/>
      <w:marRight w:val="0"/>
      <w:marTop w:val="0"/>
      <w:marBottom w:val="0"/>
      <w:divBdr>
        <w:top w:val="none" w:sz="0" w:space="0" w:color="auto"/>
        <w:left w:val="none" w:sz="0" w:space="0" w:color="auto"/>
        <w:bottom w:val="none" w:sz="0" w:space="0" w:color="auto"/>
        <w:right w:val="none" w:sz="0" w:space="0" w:color="auto"/>
      </w:divBdr>
    </w:div>
    <w:div w:id="963535737">
      <w:bodyDiv w:val="1"/>
      <w:marLeft w:val="0"/>
      <w:marRight w:val="0"/>
      <w:marTop w:val="0"/>
      <w:marBottom w:val="0"/>
      <w:divBdr>
        <w:top w:val="none" w:sz="0" w:space="0" w:color="auto"/>
        <w:left w:val="none" w:sz="0" w:space="0" w:color="auto"/>
        <w:bottom w:val="none" w:sz="0" w:space="0" w:color="auto"/>
        <w:right w:val="none" w:sz="0" w:space="0" w:color="auto"/>
      </w:divBdr>
    </w:div>
    <w:div w:id="963579665">
      <w:bodyDiv w:val="1"/>
      <w:marLeft w:val="0"/>
      <w:marRight w:val="0"/>
      <w:marTop w:val="0"/>
      <w:marBottom w:val="0"/>
      <w:divBdr>
        <w:top w:val="none" w:sz="0" w:space="0" w:color="auto"/>
        <w:left w:val="none" w:sz="0" w:space="0" w:color="auto"/>
        <w:bottom w:val="none" w:sz="0" w:space="0" w:color="auto"/>
        <w:right w:val="none" w:sz="0" w:space="0" w:color="auto"/>
      </w:divBdr>
    </w:div>
    <w:div w:id="964385493">
      <w:bodyDiv w:val="1"/>
      <w:marLeft w:val="0"/>
      <w:marRight w:val="0"/>
      <w:marTop w:val="0"/>
      <w:marBottom w:val="0"/>
      <w:divBdr>
        <w:top w:val="none" w:sz="0" w:space="0" w:color="auto"/>
        <w:left w:val="none" w:sz="0" w:space="0" w:color="auto"/>
        <w:bottom w:val="none" w:sz="0" w:space="0" w:color="auto"/>
        <w:right w:val="none" w:sz="0" w:space="0" w:color="auto"/>
      </w:divBdr>
    </w:div>
    <w:div w:id="964778287">
      <w:bodyDiv w:val="1"/>
      <w:marLeft w:val="0"/>
      <w:marRight w:val="0"/>
      <w:marTop w:val="0"/>
      <w:marBottom w:val="0"/>
      <w:divBdr>
        <w:top w:val="none" w:sz="0" w:space="0" w:color="auto"/>
        <w:left w:val="none" w:sz="0" w:space="0" w:color="auto"/>
        <w:bottom w:val="none" w:sz="0" w:space="0" w:color="auto"/>
        <w:right w:val="none" w:sz="0" w:space="0" w:color="auto"/>
      </w:divBdr>
    </w:div>
    <w:div w:id="964890295">
      <w:bodyDiv w:val="1"/>
      <w:marLeft w:val="0"/>
      <w:marRight w:val="0"/>
      <w:marTop w:val="0"/>
      <w:marBottom w:val="0"/>
      <w:divBdr>
        <w:top w:val="none" w:sz="0" w:space="0" w:color="auto"/>
        <w:left w:val="none" w:sz="0" w:space="0" w:color="auto"/>
        <w:bottom w:val="none" w:sz="0" w:space="0" w:color="auto"/>
        <w:right w:val="none" w:sz="0" w:space="0" w:color="auto"/>
      </w:divBdr>
    </w:div>
    <w:div w:id="965113974">
      <w:bodyDiv w:val="1"/>
      <w:marLeft w:val="0"/>
      <w:marRight w:val="0"/>
      <w:marTop w:val="0"/>
      <w:marBottom w:val="0"/>
      <w:divBdr>
        <w:top w:val="none" w:sz="0" w:space="0" w:color="auto"/>
        <w:left w:val="none" w:sz="0" w:space="0" w:color="auto"/>
        <w:bottom w:val="none" w:sz="0" w:space="0" w:color="auto"/>
        <w:right w:val="none" w:sz="0" w:space="0" w:color="auto"/>
      </w:divBdr>
    </w:div>
    <w:div w:id="966079970">
      <w:bodyDiv w:val="1"/>
      <w:marLeft w:val="0"/>
      <w:marRight w:val="0"/>
      <w:marTop w:val="0"/>
      <w:marBottom w:val="0"/>
      <w:divBdr>
        <w:top w:val="none" w:sz="0" w:space="0" w:color="auto"/>
        <w:left w:val="none" w:sz="0" w:space="0" w:color="auto"/>
        <w:bottom w:val="none" w:sz="0" w:space="0" w:color="auto"/>
        <w:right w:val="none" w:sz="0" w:space="0" w:color="auto"/>
      </w:divBdr>
    </w:div>
    <w:div w:id="968320612">
      <w:bodyDiv w:val="1"/>
      <w:marLeft w:val="0"/>
      <w:marRight w:val="0"/>
      <w:marTop w:val="0"/>
      <w:marBottom w:val="0"/>
      <w:divBdr>
        <w:top w:val="none" w:sz="0" w:space="0" w:color="auto"/>
        <w:left w:val="none" w:sz="0" w:space="0" w:color="auto"/>
        <w:bottom w:val="none" w:sz="0" w:space="0" w:color="auto"/>
        <w:right w:val="none" w:sz="0" w:space="0" w:color="auto"/>
      </w:divBdr>
    </w:div>
    <w:div w:id="969363947">
      <w:bodyDiv w:val="1"/>
      <w:marLeft w:val="0"/>
      <w:marRight w:val="0"/>
      <w:marTop w:val="0"/>
      <w:marBottom w:val="0"/>
      <w:divBdr>
        <w:top w:val="none" w:sz="0" w:space="0" w:color="auto"/>
        <w:left w:val="none" w:sz="0" w:space="0" w:color="auto"/>
        <w:bottom w:val="none" w:sz="0" w:space="0" w:color="auto"/>
        <w:right w:val="none" w:sz="0" w:space="0" w:color="auto"/>
      </w:divBdr>
    </w:div>
    <w:div w:id="969552514">
      <w:bodyDiv w:val="1"/>
      <w:marLeft w:val="0"/>
      <w:marRight w:val="0"/>
      <w:marTop w:val="0"/>
      <w:marBottom w:val="0"/>
      <w:divBdr>
        <w:top w:val="none" w:sz="0" w:space="0" w:color="auto"/>
        <w:left w:val="none" w:sz="0" w:space="0" w:color="auto"/>
        <w:bottom w:val="none" w:sz="0" w:space="0" w:color="auto"/>
        <w:right w:val="none" w:sz="0" w:space="0" w:color="auto"/>
      </w:divBdr>
    </w:div>
    <w:div w:id="970553042">
      <w:bodyDiv w:val="1"/>
      <w:marLeft w:val="0"/>
      <w:marRight w:val="0"/>
      <w:marTop w:val="0"/>
      <w:marBottom w:val="0"/>
      <w:divBdr>
        <w:top w:val="none" w:sz="0" w:space="0" w:color="auto"/>
        <w:left w:val="none" w:sz="0" w:space="0" w:color="auto"/>
        <w:bottom w:val="none" w:sz="0" w:space="0" w:color="auto"/>
        <w:right w:val="none" w:sz="0" w:space="0" w:color="auto"/>
      </w:divBdr>
    </w:div>
    <w:div w:id="970594007">
      <w:bodyDiv w:val="1"/>
      <w:marLeft w:val="0"/>
      <w:marRight w:val="0"/>
      <w:marTop w:val="0"/>
      <w:marBottom w:val="0"/>
      <w:divBdr>
        <w:top w:val="none" w:sz="0" w:space="0" w:color="auto"/>
        <w:left w:val="none" w:sz="0" w:space="0" w:color="auto"/>
        <w:bottom w:val="none" w:sz="0" w:space="0" w:color="auto"/>
        <w:right w:val="none" w:sz="0" w:space="0" w:color="auto"/>
      </w:divBdr>
    </w:div>
    <w:div w:id="971205496">
      <w:bodyDiv w:val="1"/>
      <w:marLeft w:val="0"/>
      <w:marRight w:val="0"/>
      <w:marTop w:val="0"/>
      <w:marBottom w:val="0"/>
      <w:divBdr>
        <w:top w:val="none" w:sz="0" w:space="0" w:color="auto"/>
        <w:left w:val="none" w:sz="0" w:space="0" w:color="auto"/>
        <w:bottom w:val="none" w:sz="0" w:space="0" w:color="auto"/>
        <w:right w:val="none" w:sz="0" w:space="0" w:color="auto"/>
      </w:divBdr>
    </w:div>
    <w:div w:id="972711900">
      <w:bodyDiv w:val="1"/>
      <w:marLeft w:val="0"/>
      <w:marRight w:val="0"/>
      <w:marTop w:val="0"/>
      <w:marBottom w:val="0"/>
      <w:divBdr>
        <w:top w:val="none" w:sz="0" w:space="0" w:color="auto"/>
        <w:left w:val="none" w:sz="0" w:space="0" w:color="auto"/>
        <w:bottom w:val="none" w:sz="0" w:space="0" w:color="auto"/>
        <w:right w:val="none" w:sz="0" w:space="0" w:color="auto"/>
      </w:divBdr>
    </w:div>
    <w:div w:id="973104006">
      <w:bodyDiv w:val="1"/>
      <w:marLeft w:val="0"/>
      <w:marRight w:val="0"/>
      <w:marTop w:val="0"/>
      <w:marBottom w:val="0"/>
      <w:divBdr>
        <w:top w:val="none" w:sz="0" w:space="0" w:color="auto"/>
        <w:left w:val="none" w:sz="0" w:space="0" w:color="auto"/>
        <w:bottom w:val="none" w:sz="0" w:space="0" w:color="auto"/>
        <w:right w:val="none" w:sz="0" w:space="0" w:color="auto"/>
      </w:divBdr>
    </w:div>
    <w:div w:id="973482934">
      <w:bodyDiv w:val="1"/>
      <w:marLeft w:val="0"/>
      <w:marRight w:val="0"/>
      <w:marTop w:val="0"/>
      <w:marBottom w:val="0"/>
      <w:divBdr>
        <w:top w:val="none" w:sz="0" w:space="0" w:color="auto"/>
        <w:left w:val="none" w:sz="0" w:space="0" w:color="auto"/>
        <w:bottom w:val="none" w:sz="0" w:space="0" w:color="auto"/>
        <w:right w:val="none" w:sz="0" w:space="0" w:color="auto"/>
      </w:divBdr>
    </w:div>
    <w:div w:id="973678767">
      <w:bodyDiv w:val="1"/>
      <w:marLeft w:val="0"/>
      <w:marRight w:val="0"/>
      <w:marTop w:val="0"/>
      <w:marBottom w:val="0"/>
      <w:divBdr>
        <w:top w:val="none" w:sz="0" w:space="0" w:color="auto"/>
        <w:left w:val="none" w:sz="0" w:space="0" w:color="auto"/>
        <w:bottom w:val="none" w:sz="0" w:space="0" w:color="auto"/>
        <w:right w:val="none" w:sz="0" w:space="0" w:color="auto"/>
      </w:divBdr>
    </w:div>
    <w:div w:id="973950414">
      <w:bodyDiv w:val="1"/>
      <w:marLeft w:val="0"/>
      <w:marRight w:val="0"/>
      <w:marTop w:val="0"/>
      <w:marBottom w:val="0"/>
      <w:divBdr>
        <w:top w:val="none" w:sz="0" w:space="0" w:color="auto"/>
        <w:left w:val="none" w:sz="0" w:space="0" w:color="auto"/>
        <w:bottom w:val="none" w:sz="0" w:space="0" w:color="auto"/>
        <w:right w:val="none" w:sz="0" w:space="0" w:color="auto"/>
      </w:divBdr>
    </w:div>
    <w:div w:id="974023177">
      <w:bodyDiv w:val="1"/>
      <w:marLeft w:val="0"/>
      <w:marRight w:val="0"/>
      <w:marTop w:val="0"/>
      <w:marBottom w:val="0"/>
      <w:divBdr>
        <w:top w:val="none" w:sz="0" w:space="0" w:color="auto"/>
        <w:left w:val="none" w:sz="0" w:space="0" w:color="auto"/>
        <w:bottom w:val="none" w:sz="0" w:space="0" w:color="auto"/>
        <w:right w:val="none" w:sz="0" w:space="0" w:color="auto"/>
      </w:divBdr>
    </w:div>
    <w:div w:id="974875342">
      <w:bodyDiv w:val="1"/>
      <w:marLeft w:val="0"/>
      <w:marRight w:val="0"/>
      <w:marTop w:val="0"/>
      <w:marBottom w:val="0"/>
      <w:divBdr>
        <w:top w:val="none" w:sz="0" w:space="0" w:color="auto"/>
        <w:left w:val="none" w:sz="0" w:space="0" w:color="auto"/>
        <w:bottom w:val="none" w:sz="0" w:space="0" w:color="auto"/>
        <w:right w:val="none" w:sz="0" w:space="0" w:color="auto"/>
      </w:divBdr>
    </w:div>
    <w:div w:id="975262320">
      <w:bodyDiv w:val="1"/>
      <w:marLeft w:val="0"/>
      <w:marRight w:val="0"/>
      <w:marTop w:val="0"/>
      <w:marBottom w:val="0"/>
      <w:divBdr>
        <w:top w:val="none" w:sz="0" w:space="0" w:color="auto"/>
        <w:left w:val="none" w:sz="0" w:space="0" w:color="auto"/>
        <w:bottom w:val="none" w:sz="0" w:space="0" w:color="auto"/>
        <w:right w:val="none" w:sz="0" w:space="0" w:color="auto"/>
      </w:divBdr>
    </w:div>
    <w:div w:id="975524176">
      <w:bodyDiv w:val="1"/>
      <w:marLeft w:val="0"/>
      <w:marRight w:val="0"/>
      <w:marTop w:val="0"/>
      <w:marBottom w:val="0"/>
      <w:divBdr>
        <w:top w:val="none" w:sz="0" w:space="0" w:color="auto"/>
        <w:left w:val="none" w:sz="0" w:space="0" w:color="auto"/>
        <w:bottom w:val="none" w:sz="0" w:space="0" w:color="auto"/>
        <w:right w:val="none" w:sz="0" w:space="0" w:color="auto"/>
      </w:divBdr>
    </w:div>
    <w:div w:id="975529138">
      <w:bodyDiv w:val="1"/>
      <w:marLeft w:val="0"/>
      <w:marRight w:val="0"/>
      <w:marTop w:val="0"/>
      <w:marBottom w:val="0"/>
      <w:divBdr>
        <w:top w:val="none" w:sz="0" w:space="0" w:color="auto"/>
        <w:left w:val="none" w:sz="0" w:space="0" w:color="auto"/>
        <w:bottom w:val="none" w:sz="0" w:space="0" w:color="auto"/>
        <w:right w:val="none" w:sz="0" w:space="0" w:color="auto"/>
      </w:divBdr>
    </w:div>
    <w:div w:id="976453388">
      <w:bodyDiv w:val="1"/>
      <w:marLeft w:val="0"/>
      <w:marRight w:val="0"/>
      <w:marTop w:val="0"/>
      <w:marBottom w:val="0"/>
      <w:divBdr>
        <w:top w:val="none" w:sz="0" w:space="0" w:color="auto"/>
        <w:left w:val="none" w:sz="0" w:space="0" w:color="auto"/>
        <w:bottom w:val="none" w:sz="0" w:space="0" w:color="auto"/>
        <w:right w:val="none" w:sz="0" w:space="0" w:color="auto"/>
      </w:divBdr>
    </w:div>
    <w:div w:id="977416262">
      <w:bodyDiv w:val="1"/>
      <w:marLeft w:val="0"/>
      <w:marRight w:val="0"/>
      <w:marTop w:val="0"/>
      <w:marBottom w:val="0"/>
      <w:divBdr>
        <w:top w:val="none" w:sz="0" w:space="0" w:color="auto"/>
        <w:left w:val="none" w:sz="0" w:space="0" w:color="auto"/>
        <w:bottom w:val="none" w:sz="0" w:space="0" w:color="auto"/>
        <w:right w:val="none" w:sz="0" w:space="0" w:color="auto"/>
      </w:divBdr>
      <w:divsChild>
        <w:div w:id="1544757405">
          <w:marLeft w:val="0"/>
          <w:marRight w:val="0"/>
          <w:marTop w:val="0"/>
          <w:marBottom w:val="0"/>
          <w:divBdr>
            <w:top w:val="none" w:sz="0" w:space="0" w:color="auto"/>
            <w:left w:val="none" w:sz="0" w:space="0" w:color="auto"/>
            <w:bottom w:val="none" w:sz="0" w:space="0" w:color="auto"/>
            <w:right w:val="none" w:sz="0" w:space="0" w:color="auto"/>
          </w:divBdr>
        </w:div>
      </w:divsChild>
    </w:div>
    <w:div w:id="977494107">
      <w:bodyDiv w:val="1"/>
      <w:marLeft w:val="0"/>
      <w:marRight w:val="0"/>
      <w:marTop w:val="0"/>
      <w:marBottom w:val="0"/>
      <w:divBdr>
        <w:top w:val="none" w:sz="0" w:space="0" w:color="auto"/>
        <w:left w:val="none" w:sz="0" w:space="0" w:color="auto"/>
        <w:bottom w:val="none" w:sz="0" w:space="0" w:color="auto"/>
        <w:right w:val="none" w:sz="0" w:space="0" w:color="auto"/>
      </w:divBdr>
    </w:div>
    <w:div w:id="978071349">
      <w:bodyDiv w:val="1"/>
      <w:marLeft w:val="0"/>
      <w:marRight w:val="0"/>
      <w:marTop w:val="0"/>
      <w:marBottom w:val="0"/>
      <w:divBdr>
        <w:top w:val="none" w:sz="0" w:space="0" w:color="auto"/>
        <w:left w:val="none" w:sz="0" w:space="0" w:color="auto"/>
        <w:bottom w:val="none" w:sz="0" w:space="0" w:color="auto"/>
        <w:right w:val="none" w:sz="0" w:space="0" w:color="auto"/>
      </w:divBdr>
    </w:div>
    <w:div w:id="978346310">
      <w:bodyDiv w:val="1"/>
      <w:marLeft w:val="0"/>
      <w:marRight w:val="0"/>
      <w:marTop w:val="0"/>
      <w:marBottom w:val="0"/>
      <w:divBdr>
        <w:top w:val="none" w:sz="0" w:space="0" w:color="auto"/>
        <w:left w:val="none" w:sz="0" w:space="0" w:color="auto"/>
        <w:bottom w:val="none" w:sz="0" w:space="0" w:color="auto"/>
        <w:right w:val="none" w:sz="0" w:space="0" w:color="auto"/>
      </w:divBdr>
    </w:div>
    <w:div w:id="978728746">
      <w:bodyDiv w:val="1"/>
      <w:marLeft w:val="0"/>
      <w:marRight w:val="0"/>
      <w:marTop w:val="0"/>
      <w:marBottom w:val="0"/>
      <w:divBdr>
        <w:top w:val="none" w:sz="0" w:space="0" w:color="auto"/>
        <w:left w:val="none" w:sz="0" w:space="0" w:color="auto"/>
        <w:bottom w:val="none" w:sz="0" w:space="0" w:color="auto"/>
        <w:right w:val="none" w:sz="0" w:space="0" w:color="auto"/>
      </w:divBdr>
    </w:div>
    <w:div w:id="978999877">
      <w:bodyDiv w:val="1"/>
      <w:marLeft w:val="0"/>
      <w:marRight w:val="0"/>
      <w:marTop w:val="0"/>
      <w:marBottom w:val="0"/>
      <w:divBdr>
        <w:top w:val="none" w:sz="0" w:space="0" w:color="auto"/>
        <w:left w:val="none" w:sz="0" w:space="0" w:color="auto"/>
        <w:bottom w:val="none" w:sz="0" w:space="0" w:color="auto"/>
        <w:right w:val="none" w:sz="0" w:space="0" w:color="auto"/>
      </w:divBdr>
    </w:div>
    <w:div w:id="979653111">
      <w:bodyDiv w:val="1"/>
      <w:marLeft w:val="0"/>
      <w:marRight w:val="0"/>
      <w:marTop w:val="0"/>
      <w:marBottom w:val="0"/>
      <w:divBdr>
        <w:top w:val="none" w:sz="0" w:space="0" w:color="auto"/>
        <w:left w:val="none" w:sz="0" w:space="0" w:color="auto"/>
        <w:bottom w:val="none" w:sz="0" w:space="0" w:color="auto"/>
        <w:right w:val="none" w:sz="0" w:space="0" w:color="auto"/>
      </w:divBdr>
    </w:div>
    <w:div w:id="980156961">
      <w:bodyDiv w:val="1"/>
      <w:marLeft w:val="0"/>
      <w:marRight w:val="0"/>
      <w:marTop w:val="0"/>
      <w:marBottom w:val="0"/>
      <w:divBdr>
        <w:top w:val="none" w:sz="0" w:space="0" w:color="auto"/>
        <w:left w:val="none" w:sz="0" w:space="0" w:color="auto"/>
        <w:bottom w:val="none" w:sz="0" w:space="0" w:color="auto"/>
        <w:right w:val="none" w:sz="0" w:space="0" w:color="auto"/>
      </w:divBdr>
    </w:div>
    <w:div w:id="980503764">
      <w:bodyDiv w:val="1"/>
      <w:marLeft w:val="0"/>
      <w:marRight w:val="0"/>
      <w:marTop w:val="0"/>
      <w:marBottom w:val="0"/>
      <w:divBdr>
        <w:top w:val="none" w:sz="0" w:space="0" w:color="auto"/>
        <w:left w:val="none" w:sz="0" w:space="0" w:color="auto"/>
        <w:bottom w:val="none" w:sz="0" w:space="0" w:color="auto"/>
        <w:right w:val="none" w:sz="0" w:space="0" w:color="auto"/>
      </w:divBdr>
      <w:divsChild>
        <w:div w:id="213927435">
          <w:marLeft w:val="0"/>
          <w:marRight w:val="0"/>
          <w:marTop w:val="0"/>
          <w:marBottom w:val="0"/>
          <w:divBdr>
            <w:top w:val="none" w:sz="0" w:space="0" w:color="auto"/>
            <w:left w:val="none" w:sz="0" w:space="0" w:color="auto"/>
            <w:bottom w:val="none" w:sz="0" w:space="0" w:color="auto"/>
            <w:right w:val="none" w:sz="0" w:space="0" w:color="auto"/>
          </w:divBdr>
          <w:divsChild>
            <w:div w:id="1207379154">
              <w:marLeft w:val="0"/>
              <w:marRight w:val="0"/>
              <w:marTop w:val="0"/>
              <w:marBottom w:val="0"/>
              <w:divBdr>
                <w:top w:val="none" w:sz="0" w:space="0" w:color="auto"/>
                <w:left w:val="none" w:sz="0" w:space="0" w:color="auto"/>
                <w:bottom w:val="none" w:sz="0" w:space="0" w:color="auto"/>
                <w:right w:val="none" w:sz="0" w:space="0" w:color="auto"/>
              </w:divBdr>
              <w:divsChild>
                <w:div w:id="771825391">
                  <w:marLeft w:val="0"/>
                  <w:marRight w:val="0"/>
                  <w:marTop w:val="0"/>
                  <w:marBottom w:val="0"/>
                  <w:divBdr>
                    <w:top w:val="none" w:sz="0" w:space="0" w:color="auto"/>
                    <w:left w:val="none" w:sz="0" w:space="0" w:color="auto"/>
                    <w:bottom w:val="none" w:sz="0" w:space="0" w:color="auto"/>
                    <w:right w:val="none" w:sz="0" w:space="0" w:color="auto"/>
                  </w:divBdr>
                  <w:divsChild>
                    <w:div w:id="1225794700">
                      <w:marLeft w:val="0"/>
                      <w:marRight w:val="0"/>
                      <w:marTop w:val="0"/>
                      <w:marBottom w:val="0"/>
                      <w:divBdr>
                        <w:top w:val="none" w:sz="0" w:space="0" w:color="auto"/>
                        <w:left w:val="none" w:sz="0" w:space="0" w:color="auto"/>
                        <w:bottom w:val="none" w:sz="0" w:space="0" w:color="auto"/>
                        <w:right w:val="none" w:sz="0" w:space="0" w:color="auto"/>
                      </w:divBdr>
                      <w:divsChild>
                        <w:div w:id="610205824">
                          <w:marLeft w:val="0"/>
                          <w:marRight w:val="0"/>
                          <w:marTop w:val="45"/>
                          <w:marBottom w:val="0"/>
                          <w:divBdr>
                            <w:top w:val="none" w:sz="0" w:space="0" w:color="auto"/>
                            <w:left w:val="none" w:sz="0" w:space="0" w:color="auto"/>
                            <w:bottom w:val="none" w:sz="0" w:space="0" w:color="auto"/>
                            <w:right w:val="none" w:sz="0" w:space="0" w:color="auto"/>
                          </w:divBdr>
                          <w:divsChild>
                            <w:div w:id="159540138">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768819">
      <w:bodyDiv w:val="1"/>
      <w:marLeft w:val="0"/>
      <w:marRight w:val="0"/>
      <w:marTop w:val="0"/>
      <w:marBottom w:val="0"/>
      <w:divBdr>
        <w:top w:val="none" w:sz="0" w:space="0" w:color="auto"/>
        <w:left w:val="none" w:sz="0" w:space="0" w:color="auto"/>
        <w:bottom w:val="none" w:sz="0" w:space="0" w:color="auto"/>
        <w:right w:val="none" w:sz="0" w:space="0" w:color="auto"/>
      </w:divBdr>
    </w:div>
    <w:div w:id="980772596">
      <w:bodyDiv w:val="1"/>
      <w:marLeft w:val="0"/>
      <w:marRight w:val="0"/>
      <w:marTop w:val="0"/>
      <w:marBottom w:val="0"/>
      <w:divBdr>
        <w:top w:val="none" w:sz="0" w:space="0" w:color="auto"/>
        <w:left w:val="none" w:sz="0" w:space="0" w:color="auto"/>
        <w:bottom w:val="none" w:sz="0" w:space="0" w:color="auto"/>
        <w:right w:val="none" w:sz="0" w:space="0" w:color="auto"/>
      </w:divBdr>
    </w:div>
    <w:div w:id="980962881">
      <w:bodyDiv w:val="1"/>
      <w:marLeft w:val="0"/>
      <w:marRight w:val="0"/>
      <w:marTop w:val="0"/>
      <w:marBottom w:val="0"/>
      <w:divBdr>
        <w:top w:val="none" w:sz="0" w:space="0" w:color="auto"/>
        <w:left w:val="none" w:sz="0" w:space="0" w:color="auto"/>
        <w:bottom w:val="none" w:sz="0" w:space="0" w:color="auto"/>
        <w:right w:val="none" w:sz="0" w:space="0" w:color="auto"/>
      </w:divBdr>
    </w:div>
    <w:div w:id="981038261">
      <w:bodyDiv w:val="1"/>
      <w:marLeft w:val="0"/>
      <w:marRight w:val="0"/>
      <w:marTop w:val="0"/>
      <w:marBottom w:val="0"/>
      <w:divBdr>
        <w:top w:val="none" w:sz="0" w:space="0" w:color="auto"/>
        <w:left w:val="none" w:sz="0" w:space="0" w:color="auto"/>
        <w:bottom w:val="none" w:sz="0" w:space="0" w:color="auto"/>
        <w:right w:val="none" w:sz="0" w:space="0" w:color="auto"/>
      </w:divBdr>
    </w:div>
    <w:div w:id="981082363">
      <w:bodyDiv w:val="1"/>
      <w:marLeft w:val="0"/>
      <w:marRight w:val="0"/>
      <w:marTop w:val="0"/>
      <w:marBottom w:val="0"/>
      <w:divBdr>
        <w:top w:val="none" w:sz="0" w:space="0" w:color="auto"/>
        <w:left w:val="none" w:sz="0" w:space="0" w:color="auto"/>
        <w:bottom w:val="none" w:sz="0" w:space="0" w:color="auto"/>
        <w:right w:val="none" w:sz="0" w:space="0" w:color="auto"/>
      </w:divBdr>
      <w:divsChild>
        <w:div w:id="1354988831">
          <w:marLeft w:val="0"/>
          <w:marRight w:val="0"/>
          <w:marTop w:val="0"/>
          <w:marBottom w:val="0"/>
          <w:divBdr>
            <w:top w:val="none" w:sz="0" w:space="0" w:color="auto"/>
            <w:left w:val="none" w:sz="0" w:space="0" w:color="auto"/>
            <w:bottom w:val="none" w:sz="0" w:space="0" w:color="auto"/>
            <w:right w:val="none" w:sz="0" w:space="0" w:color="auto"/>
          </w:divBdr>
        </w:div>
      </w:divsChild>
    </w:div>
    <w:div w:id="981275672">
      <w:bodyDiv w:val="1"/>
      <w:marLeft w:val="0"/>
      <w:marRight w:val="0"/>
      <w:marTop w:val="0"/>
      <w:marBottom w:val="0"/>
      <w:divBdr>
        <w:top w:val="none" w:sz="0" w:space="0" w:color="auto"/>
        <w:left w:val="none" w:sz="0" w:space="0" w:color="auto"/>
        <w:bottom w:val="none" w:sz="0" w:space="0" w:color="auto"/>
        <w:right w:val="none" w:sz="0" w:space="0" w:color="auto"/>
      </w:divBdr>
    </w:div>
    <w:div w:id="982393844">
      <w:bodyDiv w:val="1"/>
      <w:marLeft w:val="0"/>
      <w:marRight w:val="0"/>
      <w:marTop w:val="0"/>
      <w:marBottom w:val="0"/>
      <w:divBdr>
        <w:top w:val="none" w:sz="0" w:space="0" w:color="auto"/>
        <w:left w:val="none" w:sz="0" w:space="0" w:color="auto"/>
        <w:bottom w:val="none" w:sz="0" w:space="0" w:color="auto"/>
        <w:right w:val="none" w:sz="0" w:space="0" w:color="auto"/>
      </w:divBdr>
    </w:div>
    <w:div w:id="982467421">
      <w:bodyDiv w:val="1"/>
      <w:marLeft w:val="0"/>
      <w:marRight w:val="0"/>
      <w:marTop w:val="0"/>
      <w:marBottom w:val="0"/>
      <w:divBdr>
        <w:top w:val="none" w:sz="0" w:space="0" w:color="auto"/>
        <w:left w:val="none" w:sz="0" w:space="0" w:color="auto"/>
        <w:bottom w:val="none" w:sz="0" w:space="0" w:color="auto"/>
        <w:right w:val="none" w:sz="0" w:space="0" w:color="auto"/>
      </w:divBdr>
    </w:div>
    <w:div w:id="982544042">
      <w:bodyDiv w:val="1"/>
      <w:marLeft w:val="0"/>
      <w:marRight w:val="0"/>
      <w:marTop w:val="0"/>
      <w:marBottom w:val="0"/>
      <w:divBdr>
        <w:top w:val="none" w:sz="0" w:space="0" w:color="auto"/>
        <w:left w:val="none" w:sz="0" w:space="0" w:color="auto"/>
        <w:bottom w:val="none" w:sz="0" w:space="0" w:color="auto"/>
        <w:right w:val="none" w:sz="0" w:space="0" w:color="auto"/>
      </w:divBdr>
    </w:div>
    <w:div w:id="982778703">
      <w:bodyDiv w:val="1"/>
      <w:marLeft w:val="0"/>
      <w:marRight w:val="0"/>
      <w:marTop w:val="0"/>
      <w:marBottom w:val="0"/>
      <w:divBdr>
        <w:top w:val="none" w:sz="0" w:space="0" w:color="auto"/>
        <w:left w:val="none" w:sz="0" w:space="0" w:color="auto"/>
        <w:bottom w:val="none" w:sz="0" w:space="0" w:color="auto"/>
        <w:right w:val="none" w:sz="0" w:space="0" w:color="auto"/>
      </w:divBdr>
    </w:div>
    <w:div w:id="983698266">
      <w:bodyDiv w:val="1"/>
      <w:marLeft w:val="0"/>
      <w:marRight w:val="0"/>
      <w:marTop w:val="0"/>
      <w:marBottom w:val="0"/>
      <w:divBdr>
        <w:top w:val="none" w:sz="0" w:space="0" w:color="auto"/>
        <w:left w:val="none" w:sz="0" w:space="0" w:color="auto"/>
        <w:bottom w:val="none" w:sz="0" w:space="0" w:color="auto"/>
        <w:right w:val="none" w:sz="0" w:space="0" w:color="auto"/>
      </w:divBdr>
    </w:div>
    <w:div w:id="983923541">
      <w:bodyDiv w:val="1"/>
      <w:marLeft w:val="0"/>
      <w:marRight w:val="0"/>
      <w:marTop w:val="0"/>
      <w:marBottom w:val="0"/>
      <w:divBdr>
        <w:top w:val="none" w:sz="0" w:space="0" w:color="auto"/>
        <w:left w:val="none" w:sz="0" w:space="0" w:color="auto"/>
        <w:bottom w:val="none" w:sz="0" w:space="0" w:color="auto"/>
        <w:right w:val="none" w:sz="0" w:space="0" w:color="auto"/>
      </w:divBdr>
    </w:div>
    <w:div w:id="984627877">
      <w:bodyDiv w:val="1"/>
      <w:marLeft w:val="0"/>
      <w:marRight w:val="0"/>
      <w:marTop w:val="0"/>
      <w:marBottom w:val="0"/>
      <w:divBdr>
        <w:top w:val="none" w:sz="0" w:space="0" w:color="auto"/>
        <w:left w:val="none" w:sz="0" w:space="0" w:color="auto"/>
        <w:bottom w:val="none" w:sz="0" w:space="0" w:color="auto"/>
        <w:right w:val="none" w:sz="0" w:space="0" w:color="auto"/>
      </w:divBdr>
    </w:div>
    <w:div w:id="984630485">
      <w:bodyDiv w:val="1"/>
      <w:marLeft w:val="0"/>
      <w:marRight w:val="0"/>
      <w:marTop w:val="0"/>
      <w:marBottom w:val="0"/>
      <w:divBdr>
        <w:top w:val="none" w:sz="0" w:space="0" w:color="auto"/>
        <w:left w:val="none" w:sz="0" w:space="0" w:color="auto"/>
        <w:bottom w:val="none" w:sz="0" w:space="0" w:color="auto"/>
        <w:right w:val="none" w:sz="0" w:space="0" w:color="auto"/>
      </w:divBdr>
    </w:div>
    <w:div w:id="986012753">
      <w:bodyDiv w:val="1"/>
      <w:marLeft w:val="0"/>
      <w:marRight w:val="0"/>
      <w:marTop w:val="0"/>
      <w:marBottom w:val="0"/>
      <w:divBdr>
        <w:top w:val="none" w:sz="0" w:space="0" w:color="auto"/>
        <w:left w:val="none" w:sz="0" w:space="0" w:color="auto"/>
        <w:bottom w:val="none" w:sz="0" w:space="0" w:color="auto"/>
        <w:right w:val="none" w:sz="0" w:space="0" w:color="auto"/>
      </w:divBdr>
    </w:div>
    <w:div w:id="986013857">
      <w:bodyDiv w:val="1"/>
      <w:marLeft w:val="0"/>
      <w:marRight w:val="0"/>
      <w:marTop w:val="0"/>
      <w:marBottom w:val="0"/>
      <w:divBdr>
        <w:top w:val="none" w:sz="0" w:space="0" w:color="auto"/>
        <w:left w:val="none" w:sz="0" w:space="0" w:color="auto"/>
        <w:bottom w:val="none" w:sz="0" w:space="0" w:color="auto"/>
        <w:right w:val="none" w:sz="0" w:space="0" w:color="auto"/>
      </w:divBdr>
    </w:div>
    <w:div w:id="986130649">
      <w:bodyDiv w:val="1"/>
      <w:marLeft w:val="0"/>
      <w:marRight w:val="0"/>
      <w:marTop w:val="0"/>
      <w:marBottom w:val="0"/>
      <w:divBdr>
        <w:top w:val="none" w:sz="0" w:space="0" w:color="auto"/>
        <w:left w:val="none" w:sz="0" w:space="0" w:color="auto"/>
        <w:bottom w:val="none" w:sz="0" w:space="0" w:color="auto"/>
        <w:right w:val="none" w:sz="0" w:space="0" w:color="auto"/>
      </w:divBdr>
    </w:div>
    <w:div w:id="986276064">
      <w:bodyDiv w:val="1"/>
      <w:marLeft w:val="0"/>
      <w:marRight w:val="0"/>
      <w:marTop w:val="0"/>
      <w:marBottom w:val="0"/>
      <w:divBdr>
        <w:top w:val="none" w:sz="0" w:space="0" w:color="auto"/>
        <w:left w:val="none" w:sz="0" w:space="0" w:color="auto"/>
        <w:bottom w:val="none" w:sz="0" w:space="0" w:color="auto"/>
        <w:right w:val="none" w:sz="0" w:space="0" w:color="auto"/>
      </w:divBdr>
    </w:div>
    <w:div w:id="986283092">
      <w:bodyDiv w:val="1"/>
      <w:marLeft w:val="0"/>
      <w:marRight w:val="0"/>
      <w:marTop w:val="0"/>
      <w:marBottom w:val="0"/>
      <w:divBdr>
        <w:top w:val="none" w:sz="0" w:space="0" w:color="auto"/>
        <w:left w:val="none" w:sz="0" w:space="0" w:color="auto"/>
        <w:bottom w:val="none" w:sz="0" w:space="0" w:color="auto"/>
        <w:right w:val="none" w:sz="0" w:space="0" w:color="auto"/>
      </w:divBdr>
    </w:div>
    <w:div w:id="986395432">
      <w:bodyDiv w:val="1"/>
      <w:marLeft w:val="0"/>
      <w:marRight w:val="0"/>
      <w:marTop w:val="0"/>
      <w:marBottom w:val="0"/>
      <w:divBdr>
        <w:top w:val="none" w:sz="0" w:space="0" w:color="auto"/>
        <w:left w:val="none" w:sz="0" w:space="0" w:color="auto"/>
        <w:bottom w:val="none" w:sz="0" w:space="0" w:color="auto"/>
        <w:right w:val="none" w:sz="0" w:space="0" w:color="auto"/>
      </w:divBdr>
    </w:div>
    <w:div w:id="986520266">
      <w:bodyDiv w:val="1"/>
      <w:marLeft w:val="0"/>
      <w:marRight w:val="0"/>
      <w:marTop w:val="0"/>
      <w:marBottom w:val="0"/>
      <w:divBdr>
        <w:top w:val="none" w:sz="0" w:space="0" w:color="auto"/>
        <w:left w:val="none" w:sz="0" w:space="0" w:color="auto"/>
        <w:bottom w:val="none" w:sz="0" w:space="0" w:color="auto"/>
        <w:right w:val="none" w:sz="0" w:space="0" w:color="auto"/>
      </w:divBdr>
    </w:div>
    <w:div w:id="986982158">
      <w:bodyDiv w:val="1"/>
      <w:marLeft w:val="0"/>
      <w:marRight w:val="0"/>
      <w:marTop w:val="0"/>
      <w:marBottom w:val="0"/>
      <w:divBdr>
        <w:top w:val="none" w:sz="0" w:space="0" w:color="auto"/>
        <w:left w:val="none" w:sz="0" w:space="0" w:color="auto"/>
        <w:bottom w:val="none" w:sz="0" w:space="0" w:color="auto"/>
        <w:right w:val="none" w:sz="0" w:space="0" w:color="auto"/>
      </w:divBdr>
    </w:div>
    <w:div w:id="987057799">
      <w:bodyDiv w:val="1"/>
      <w:marLeft w:val="0"/>
      <w:marRight w:val="0"/>
      <w:marTop w:val="0"/>
      <w:marBottom w:val="0"/>
      <w:divBdr>
        <w:top w:val="none" w:sz="0" w:space="0" w:color="auto"/>
        <w:left w:val="none" w:sz="0" w:space="0" w:color="auto"/>
        <w:bottom w:val="none" w:sz="0" w:space="0" w:color="auto"/>
        <w:right w:val="none" w:sz="0" w:space="0" w:color="auto"/>
      </w:divBdr>
    </w:div>
    <w:div w:id="987393776">
      <w:bodyDiv w:val="1"/>
      <w:marLeft w:val="0"/>
      <w:marRight w:val="0"/>
      <w:marTop w:val="0"/>
      <w:marBottom w:val="0"/>
      <w:divBdr>
        <w:top w:val="none" w:sz="0" w:space="0" w:color="auto"/>
        <w:left w:val="none" w:sz="0" w:space="0" w:color="auto"/>
        <w:bottom w:val="none" w:sz="0" w:space="0" w:color="auto"/>
        <w:right w:val="none" w:sz="0" w:space="0" w:color="auto"/>
      </w:divBdr>
    </w:div>
    <w:div w:id="987397073">
      <w:bodyDiv w:val="1"/>
      <w:marLeft w:val="0"/>
      <w:marRight w:val="0"/>
      <w:marTop w:val="0"/>
      <w:marBottom w:val="0"/>
      <w:divBdr>
        <w:top w:val="none" w:sz="0" w:space="0" w:color="auto"/>
        <w:left w:val="none" w:sz="0" w:space="0" w:color="auto"/>
        <w:bottom w:val="none" w:sz="0" w:space="0" w:color="auto"/>
        <w:right w:val="none" w:sz="0" w:space="0" w:color="auto"/>
      </w:divBdr>
    </w:div>
    <w:div w:id="987517304">
      <w:bodyDiv w:val="1"/>
      <w:marLeft w:val="0"/>
      <w:marRight w:val="0"/>
      <w:marTop w:val="0"/>
      <w:marBottom w:val="0"/>
      <w:divBdr>
        <w:top w:val="none" w:sz="0" w:space="0" w:color="auto"/>
        <w:left w:val="none" w:sz="0" w:space="0" w:color="auto"/>
        <w:bottom w:val="none" w:sz="0" w:space="0" w:color="auto"/>
        <w:right w:val="none" w:sz="0" w:space="0" w:color="auto"/>
      </w:divBdr>
    </w:div>
    <w:div w:id="987979682">
      <w:bodyDiv w:val="1"/>
      <w:marLeft w:val="0"/>
      <w:marRight w:val="0"/>
      <w:marTop w:val="0"/>
      <w:marBottom w:val="0"/>
      <w:divBdr>
        <w:top w:val="none" w:sz="0" w:space="0" w:color="auto"/>
        <w:left w:val="none" w:sz="0" w:space="0" w:color="auto"/>
        <w:bottom w:val="none" w:sz="0" w:space="0" w:color="auto"/>
        <w:right w:val="none" w:sz="0" w:space="0" w:color="auto"/>
      </w:divBdr>
    </w:div>
    <w:div w:id="988248597">
      <w:bodyDiv w:val="1"/>
      <w:marLeft w:val="0"/>
      <w:marRight w:val="0"/>
      <w:marTop w:val="0"/>
      <w:marBottom w:val="0"/>
      <w:divBdr>
        <w:top w:val="none" w:sz="0" w:space="0" w:color="auto"/>
        <w:left w:val="none" w:sz="0" w:space="0" w:color="auto"/>
        <w:bottom w:val="none" w:sz="0" w:space="0" w:color="auto"/>
        <w:right w:val="none" w:sz="0" w:space="0" w:color="auto"/>
      </w:divBdr>
    </w:div>
    <w:div w:id="989165870">
      <w:bodyDiv w:val="1"/>
      <w:marLeft w:val="0"/>
      <w:marRight w:val="0"/>
      <w:marTop w:val="0"/>
      <w:marBottom w:val="0"/>
      <w:divBdr>
        <w:top w:val="none" w:sz="0" w:space="0" w:color="auto"/>
        <w:left w:val="none" w:sz="0" w:space="0" w:color="auto"/>
        <w:bottom w:val="none" w:sz="0" w:space="0" w:color="auto"/>
        <w:right w:val="none" w:sz="0" w:space="0" w:color="auto"/>
      </w:divBdr>
    </w:div>
    <w:div w:id="989167167">
      <w:bodyDiv w:val="1"/>
      <w:marLeft w:val="0"/>
      <w:marRight w:val="0"/>
      <w:marTop w:val="0"/>
      <w:marBottom w:val="0"/>
      <w:divBdr>
        <w:top w:val="none" w:sz="0" w:space="0" w:color="auto"/>
        <w:left w:val="none" w:sz="0" w:space="0" w:color="auto"/>
        <w:bottom w:val="none" w:sz="0" w:space="0" w:color="auto"/>
        <w:right w:val="none" w:sz="0" w:space="0" w:color="auto"/>
      </w:divBdr>
    </w:div>
    <w:div w:id="990599329">
      <w:bodyDiv w:val="1"/>
      <w:marLeft w:val="0"/>
      <w:marRight w:val="0"/>
      <w:marTop w:val="0"/>
      <w:marBottom w:val="0"/>
      <w:divBdr>
        <w:top w:val="none" w:sz="0" w:space="0" w:color="auto"/>
        <w:left w:val="none" w:sz="0" w:space="0" w:color="auto"/>
        <w:bottom w:val="none" w:sz="0" w:space="0" w:color="auto"/>
        <w:right w:val="none" w:sz="0" w:space="0" w:color="auto"/>
      </w:divBdr>
    </w:div>
    <w:div w:id="991640855">
      <w:bodyDiv w:val="1"/>
      <w:marLeft w:val="0"/>
      <w:marRight w:val="0"/>
      <w:marTop w:val="0"/>
      <w:marBottom w:val="0"/>
      <w:divBdr>
        <w:top w:val="none" w:sz="0" w:space="0" w:color="auto"/>
        <w:left w:val="none" w:sz="0" w:space="0" w:color="auto"/>
        <w:bottom w:val="none" w:sz="0" w:space="0" w:color="auto"/>
        <w:right w:val="none" w:sz="0" w:space="0" w:color="auto"/>
      </w:divBdr>
    </w:div>
    <w:div w:id="991786364">
      <w:bodyDiv w:val="1"/>
      <w:marLeft w:val="0"/>
      <w:marRight w:val="0"/>
      <w:marTop w:val="0"/>
      <w:marBottom w:val="0"/>
      <w:divBdr>
        <w:top w:val="none" w:sz="0" w:space="0" w:color="auto"/>
        <w:left w:val="none" w:sz="0" w:space="0" w:color="auto"/>
        <w:bottom w:val="none" w:sz="0" w:space="0" w:color="auto"/>
        <w:right w:val="none" w:sz="0" w:space="0" w:color="auto"/>
      </w:divBdr>
    </w:div>
    <w:div w:id="991788223">
      <w:bodyDiv w:val="1"/>
      <w:marLeft w:val="0"/>
      <w:marRight w:val="0"/>
      <w:marTop w:val="0"/>
      <w:marBottom w:val="0"/>
      <w:divBdr>
        <w:top w:val="none" w:sz="0" w:space="0" w:color="auto"/>
        <w:left w:val="none" w:sz="0" w:space="0" w:color="auto"/>
        <w:bottom w:val="none" w:sz="0" w:space="0" w:color="auto"/>
        <w:right w:val="none" w:sz="0" w:space="0" w:color="auto"/>
      </w:divBdr>
    </w:div>
    <w:div w:id="991830675">
      <w:bodyDiv w:val="1"/>
      <w:marLeft w:val="0"/>
      <w:marRight w:val="0"/>
      <w:marTop w:val="0"/>
      <w:marBottom w:val="0"/>
      <w:divBdr>
        <w:top w:val="none" w:sz="0" w:space="0" w:color="auto"/>
        <w:left w:val="none" w:sz="0" w:space="0" w:color="auto"/>
        <w:bottom w:val="none" w:sz="0" w:space="0" w:color="auto"/>
        <w:right w:val="none" w:sz="0" w:space="0" w:color="auto"/>
      </w:divBdr>
    </w:div>
    <w:div w:id="991909990">
      <w:bodyDiv w:val="1"/>
      <w:marLeft w:val="0"/>
      <w:marRight w:val="0"/>
      <w:marTop w:val="0"/>
      <w:marBottom w:val="0"/>
      <w:divBdr>
        <w:top w:val="none" w:sz="0" w:space="0" w:color="auto"/>
        <w:left w:val="none" w:sz="0" w:space="0" w:color="auto"/>
        <w:bottom w:val="none" w:sz="0" w:space="0" w:color="auto"/>
        <w:right w:val="none" w:sz="0" w:space="0" w:color="auto"/>
      </w:divBdr>
    </w:div>
    <w:div w:id="991980635">
      <w:bodyDiv w:val="1"/>
      <w:marLeft w:val="0"/>
      <w:marRight w:val="0"/>
      <w:marTop w:val="0"/>
      <w:marBottom w:val="0"/>
      <w:divBdr>
        <w:top w:val="none" w:sz="0" w:space="0" w:color="auto"/>
        <w:left w:val="none" w:sz="0" w:space="0" w:color="auto"/>
        <w:bottom w:val="none" w:sz="0" w:space="0" w:color="auto"/>
        <w:right w:val="none" w:sz="0" w:space="0" w:color="auto"/>
      </w:divBdr>
    </w:div>
    <w:div w:id="992760008">
      <w:bodyDiv w:val="1"/>
      <w:marLeft w:val="0"/>
      <w:marRight w:val="0"/>
      <w:marTop w:val="0"/>
      <w:marBottom w:val="0"/>
      <w:divBdr>
        <w:top w:val="none" w:sz="0" w:space="0" w:color="auto"/>
        <w:left w:val="none" w:sz="0" w:space="0" w:color="auto"/>
        <w:bottom w:val="none" w:sz="0" w:space="0" w:color="auto"/>
        <w:right w:val="none" w:sz="0" w:space="0" w:color="auto"/>
      </w:divBdr>
    </w:div>
    <w:div w:id="992830726">
      <w:bodyDiv w:val="1"/>
      <w:marLeft w:val="0"/>
      <w:marRight w:val="0"/>
      <w:marTop w:val="0"/>
      <w:marBottom w:val="0"/>
      <w:divBdr>
        <w:top w:val="none" w:sz="0" w:space="0" w:color="auto"/>
        <w:left w:val="none" w:sz="0" w:space="0" w:color="auto"/>
        <w:bottom w:val="none" w:sz="0" w:space="0" w:color="auto"/>
        <w:right w:val="none" w:sz="0" w:space="0" w:color="auto"/>
      </w:divBdr>
    </w:div>
    <w:div w:id="992879332">
      <w:bodyDiv w:val="1"/>
      <w:marLeft w:val="0"/>
      <w:marRight w:val="0"/>
      <w:marTop w:val="0"/>
      <w:marBottom w:val="0"/>
      <w:divBdr>
        <w:top w:val="none" w:sz="0" w:space="0" w:color="auto"/>
        <w:left w:val="none" w:sz="0" w:space="0" w:color="auto"/>
        <w:bottom w:val="none" w:sz="0" w:space="0" w:color="auto"/>
        <w:right w:val="none" w:sz="0" w:space="0" w:color="auto"/>
      </w:divBdr>
    </w:div>
    <w:div w:id="993216453">
      <w:bodyDiv w:val="1"/>
      <w:marLeft w:val="0"/>
      <w:marRight w:val="0"/>
      <w:marTop w:val="0"/>
      <w:marBottom w:val="0"/>
      <w:divBdr>
        <w:top w:val="none" w:sz="0" w:space="0" w:color="auto"/>
        <w:left w:val="none" w:sz="0" w:space="0" w:color="auto"/>
        <w:bottom w:val="none" w:sz="0" w:space="0" w:color="auto"/>
        <w:right w:val="none" w:sz="0" w:space="0" w:color="auto"/>
      </w:divBdr>
    </w:div>
    <w:div w:id="993264585">
      <w:bodyDiv w:val="1"/>
      <w:marLeft w:val="0"/>
      <w:marRight w:val="0"/>
      <w:marTop w:val="0"/>
      <w:marBottom w:val="0"/>
      <w:divBdr>
        <w:top w:val="none" w:sz="0" w:space="0" w:color="auto"/>
        <w:left w:val="none" w:sz="0" w:space="0" w:color="auto"/>
        <w:bottom w:val="none" w:sz="0" w:space="0" w:color="auto"/>
        <w:right w:val="none" w:sz="0" w:space="0" w:color="auto"/>
      </w:divBdr>
    </w:div>
    <w:div w:id="993723864">
      <w:bodyDiv w:val="1"/>
      <w:marLeft w:val="0"/>
      <w:marRight w:val="0"/>
      <w:marTop w:val="0"/>
      <w:marBottom w:val="0"/>
      <w:divBdr>
        <w:top w:val="none" w:sz="0" w:space="0" w:color="auto"/>
        <w:left w:val="none" w:sz="0" w:space="0" w:color="auto"/>
        <w:bottom w:val="none" w:sz="0" w:space="0" w:color="auto"/>
        <w:right w:val="none" w:sz="0" w:space="0" w:color="auto"/>
      </w:divBdr>
    </w:div>
    <w:div w:id="993992686">
      <w:bodyDiv w:val="1"/>
      <w:marLeft w:val="0"/>
      <w:marRight w:val="0"/>
      <w:marTop w:val="0"/>
      <w:marBottom w:val="0"/>
      <w:divBdr>
        <w:top w:val="none" w:sz="0" w:space="0" w:color="auto"/>
        <w:left w:val="none" w:sz="0" w:space="0" w:color="auto"/>
        <w:bottom w:val="none" w:sz="0" w:space="0" w:color="auto"/>
        <w:right w:val="none" w:sz="0" w:space="0" w:color="auto"/>
      </w:divBdr>
    </w:div>
    <w:div w:id="994065873">
      <w:bodyDiv w:val="1"/>
      <w:marLeft w:val="0"/>
      <w:marRight w:val="0"/>
      <w:marTop w:val="0"/>
      <w:marBottom w:val="0"/>
      <w:divBdr>
        <w:top w:val="none" w:sz="0" w:space="0" w:color="auto"/>
        <w:left w:val="none" w:sz="0" w:space="0" w:color="auto"/>
        <w:bottom w:val="none" w:sz="0" w:space="0" w:color="auto"/>
        <w:right w:val="none" w:sz="0" w:space="0" w:color="auto"/>
      </w:divBdr>
    </w:div>
    <w:div w:id="994458234">
      <w:bodyDiv w:val="1"/>
      <w:marLeft w:val="0"/>
      <w:marRight w:val="0"/>
      <w:marTop w:val="0"/>
      <w:marBottom w:val="0"/>
      <w:divBdr>
        <w:top w:val="none" w:sz="0" w:space="0" w:color="auto"/>
        <w:left w:val="none" w:sz="0" w:space="0" w:color="auto"/>
        <w:bottom w:val="none" w:sz="0" w:space="0" w:color="auto"/>
        <w:right w:val="none" w:sz="0" w:space="0" w:color="auto"/>
      </w:divBdr>
    </w:div>
    <w:div w:id="994869239">
      <w:bodyDiv w:val="1"/>
      <w:marLeft w:val="0"/>
      <w:marRight w:val="0"/>
      <w:marTop w:val="0"/>
      <w:marBottom w:val="0"/>
      <w:divBdr>
        <w:top w:val="none" w:sz="0" w:space="0" w:color="auto"/>
        <w:left w:val="none" w:sz="0" w:space="0" w:color="auto"/>
        <w:bottom w:val="none" w:sz="0" w:space="0" w:color="auto"/>
        <w:right w:val="none" w:sz="0" w:space="0" w:color="auto"/>
      </w:divBdr>
    </w:div>
    <w:div w:id="995493177">
      <w:bodyDiv w:val="1"/>
      <w:marLeft w:val="0"/>
      <w:marRight w:val="0"/>
      <w:marTop w:val="0"/>
      <w:marBottom w:val="0"/>
      <w:divBdr>
        <w:top w:val="none" w:sz="0" w:space="0" w:color="auto"/>
        <w:left w:val="none" w:sz="0" w:space="0" w:color="auto"/>
        <w:bottom w:val="none" w:sz="0" w:space="0" w:color="auto"/>
        <w:right w:val="none" w:sz="0" w:space="0" w:color="auto"/>
      </w:divBdr>
    </w:div>
    <w:div w:id="995692662">
      <w:bodyDiv w:val="1"/>
      <w:marLeft w:val="0"/>
      <w:marRight w:val="0"/>
      <w:marTop w:val="0"/>
      <w:marBottom w:val="0"/>
      <w:divBdr>
        <w:top w:val="none" w:sz="0" w:space="0" w:color="auto"/>
        <w:left w:val="none" w:sz="0" w:space="0" w:color="auto"/>
        <w:bottom w:val="none" w:sz="0" w:space="0" w:color="auto"/>
        <w:right w:val="none" w:sz="0" w:space="0" w:color="auto"/>
      </w:divBdr>
    </w:div>
    <w:div w:id="995961489">
      <w:bodyDiv w:val="1"/>
      <w:marLeft w:val="0"/>
      <w:marRight w:val="0"/>
      <w:marTop w:val="0"/>
      <w:marBottom w:val="0"/>
      <w:divBdr>
        <w:top w:val="none" w:sz="0" w:space="0" w:color="auto"/>
        <w:left w:val="none" w:sz="0" w:space="0" w:color="auto"/>
        <w:bottom w:val="none" w:sz="0" w:space="0" w:color="auto"/>
        <w:right w:val="none" w:sz="0" w:space="0" w:color="auto"/>
      </w:divBdr>
    </w:div>
    <w:div w:id="996104949">
      <w:bodyDiv w:val="1"/>
      <w:marLeft w:val="0"/>
      <w:marRight w:val="0"/>
      <w:marTop w:val="0"/>
      <w:marBottom w:val="0"/>
      <w:divBdr>
        <w:top w:val="none" w:sz="0" w:space="0" w:color="auto"/>
        <w:left w:val="none" w:sz="0" w:space="0" w:color="auto"/>
        <w:bottom w:val="none" w:sz="0" w:space="0" w:color="auto"/>
        <w:right w:val="none" w:sz="0" w:space="0" w:color="auto"/>
      </w:divBdr>
    </w:div>
    <w:div w:id="996109673">
      <w:bodyDiv w:val="1"/>
      <w:marLeft w:val="0"/>
      <w:marRight w:val="0"/>
      <w:marTop w:val="0"/>
      <w:marBottom w:val="0"/>
      <w:divBdr>
        <w:top w:val="none" w:sz="0" w:space="0" w:color="auto"/>
        <w:left w:val="none" w:sz="0" w:space="0" w:color="auto"/>
        <w:bottom w:val="none" w:sz="0" w:space="0" w:color="auto"/>
        <w:right w:val="none" w:sz="0" w:space="0" w:color="auto"/>
      </w:divBdr>
    </w:div>
    <w:div w:id="996153314">
      <w:bodyDiv w:val="1"/>
      <w:marLeft w:val="0"/>
      <w:marRight w:val="0"/>
      <w:marTop w:val="0"/>
      <w:marBottom w:val="0"/>
      <w:divBdr>
        <w:top w:val="none" w:sz="0" w:space="0" w:color="auto"/>
        <w:left w:val="none" w:sz="0" w:space="0" w:color="auto"/>
        <w:bottom w:val="none" w:sz="0" w:space="0" w:color="auto"/>
        <w:right w:val="none" w:sz="0" w:space="0" w:color="auto"/>
      </w:divBdr>
    </w:div>
    <w:div w:id="996688625">
      <w:bodyDiv w:val="1"/>
      <w:marLeft w:val="0"/>
      <w:marRight w:val="0"/>
      <w:marTop w:val="0"/>
      <w:marBottom w:val="0"/>
      <w:divBdr>
        <w:top w:val="none" w:sz="0" w:space="0" w:color="auto"/>
        <w:left w:val="none" w:sz="0" w:space="0" w:color="auto"/>
        <w:bottom w:val="none" w:sz="0" w:space="0" w:color="auto"/>
        <w:right w:val="none" w:sz="0" w:space="0" w:color="auto"/>
      </w:divBdr>
    </w:div>
    <w:div w:id="996960697">
      <w:bodyDiv w:val="1"/>
      <w:marLeft w:val="0"/>
      <w:marRight w:val="0"/>
      <w:marTop w:val="0"/>
      <w:marBottom w:val="0"/>
      <w:divBdr>
        <w:top w:val="none" w:sz="0" w:space="0" w:color="auto"/>
        <w:left w:val="none" w:sz="0" w:space="0" w:color="auto"/>
        <w:bottom w:val="none" w:sz="0" w:space="0" w:color="auto"/>
        <w:right w:val="none" w:sz="0" w:space="0" w:color="auto"/>
      </w:divBdr>
    </w:div>
    <w:div w:id="997265084">
      <w:bodyDiv w:val="1"/>
      <w:marLeft w:val="0"/>
      <w:marRight w:val="0"/>
      <w:marTop w:val="0"/>
      <w:marBottom w:val="0"/>
      <w:divBdr>
        <w:top w:val="none" w:sz="0" w:space="0" w:color="auto"/>
        <w:left w:val="none" w:sz="0" w:space="0" w:color="auto"/>
        <w:bottom w:val="none" w:sz="0" w:space="0" w:color="auto"/>
        <w:right w:val="none" w:sz="0" w:space="0" w:color="auto"/>
      </w:divBdr>
    </w:div>
    <w:div w:id="998730108">
      <w:bodyDiv w:val="1"/>
      <w:marLeft w:val="0"/>
      <w:marRight w:val="0"/>
      <w:marTop w:val="0"/>
      <w:marBottom w:val="0"/>
      <w:divBdr>
        <w:top w:val="none" w:sz="0" w:space="0" w:color="auto"/>
        <w:left w:val="none" w:sz="0" w:space="0" w:color="auto"/>
        <w:bottom w:val="none" w:sz="0" w:space="0" w:color="auto"/>
        <w:right w:val="none" w:sz="0" w:space="0" w:color="auto"/>
      </w:divBdr>
    </w:div>
    <w:div w:id="998922376">
      <w:bodyDiv w:val="1"/>
      <w:marLeft w:val="0"/>
      <w:marRight w:val="0"/>
      <w:marTop w:val="0"/>
      <w:marBottom w:val="0"/>
      <w:divBdr>
        <w:top w:val="none" w:sz="0" w:space="0" w:color="auto"/>
        <w:left w:val="none" w:sz="0" w:space="0" w:color="auto"/>
        <w:bottom w:val="none" w:sz="0" w:space="0" w:color="auto"/>
        <w:right w:val="none" w:sz="0" w:space="0" w:color="auto"/>
      </w:divBdr>
    </w:div>
    <w:div w:id="999042048">
      <w:bodyDiv w:val="1"/>
      <w:marLeft w:val="0"/>
      <w:marRight w:val="0"/>
      <w:marTop w:val="0"/>
      <w:marBottom w:val="0"/>
      <w:divBdr>
        <w:top w:val="none" w:sz="0" w:space="0" w:color="auto"/>
        <w:left w:val="none" w:sz="0" w:space="0" w:color="auto"/>
        <w:bottom w:val="none" w:sz="0" w:space="0" w:color="auto"/>
        <w:right w:val="none" w:sz="0" w:space="0" w:color="auto"/>
      </w:divBdr>
    </w:div>
    <w:div w:id="999044935">
      <w:bodyDiv w:val="1"/>
      <w:marLeft w:val="0"/>
      <w:marRight w:val="0"/>
      <w:marTop w:val="0"/>
      <w:marBottom w:val="0"/>
      <w:divBdr>
        <w:top w:val="none" w:sz="0" w:space="0" w:color="auto"/>
        <w:left w:val="none" w:sz="0" w:space="0" w:color="auto"/>
        <w:bottom w:val="none" w:sz="0" w:space="0" w:color="auto"/>
        <w:right w:val="none" w:sz="0" w:space="0" w:color="auto"/>
      </w:divBdr>
    </w:div>
    <w:div w:id="1000931980">
      <w:bodyDiv w:val="1"/>
      <w:marLeft w:val="0"/>
      <w:marRight w:val="0"/>
      <w:marTop w:val="0"/>
      <w:marBottom w:val="0"/>
      <w:divBdr>
        <w:top w:val="none" w:sz="0" w:space="0" w:color="auto"/>
        <w:left w:val="none" w:sz="0" w:space="0" w:color="auto"/>
        <w:bottom w:val="none" w:sz="0" w:space="0" w:color="auto"/>
        <w:right w:val="none" w:sz="0" w:space="0" w:color="auto"/>
      </w:divBdr>
    </w:div>
    <w:div w:id="1001199510">
      <w:bodyDiv w:val="1"/>
      <w:marLeft w:val="0"/>
      <w:marRight w:val="0"/>
      <w:marTop w:val="0"/>
      <w:marBottom w:val="0"/>
      <w:divBdr>
        <w:top w:val="none" w:sz="0" w:space="0" w:color="auto"/>
        <w:left w:val="none" w:sz="0" w:space="0" w:color="auto"/>
        <w:bottom w:val="none" w:sz="0" w:space="0" w:color="auto"/>
        <w:right w:val="none" w:sz="0" w:space="0" w:color="auto"/>
      </w:divBdr>
    </w:div>
    <w:div w:id="1001618111">
      <w:bodyDiv w:val="1"/>
      <w:marLeft w:val="0"/>
      <w:marRight w:val="0"/>
      <w:marTop w:val="0"/>
      <w:marBottom w:val="0"/>
      <w:divBdr>
        <w:top w:val="none" w:sz="0" w:space="0" w:color="auto"/>
        <w:left w:val="none" w:sz="0" w:space="0" w:color="auto"/>
        <w:bottom w:val="none" w:sz="0" w:space="0" w:color="auto"/>
        <w:right w:val="none" w:sz="0" w:space="0" w:color="auto"/>
      </w:divBdr>
    </w:div>
    <w:div w:id="1002202796">
      <w:bodyDiv w:val="1"/>
      <w:marLeft w:val="0"/>
      <w:marRight w:val="0"/>
      <w:marTop w:val="0"/>
      <w:marBottom w:val="0"/>
      <w:divBdr>
        <w:top w:val="none" w:sz="0" w:space="0" w:color="auto"/>
        <w:left w:val="none" w:sz="0" w:space="0" w:color="auto"/>
        <w:bottom w:val="none" w:sz="0" w:space="0" w:color="auto"/>
        <w:right w:val="none" w:sz="0" w:space="0" w:color="auto"/>
      </w:divBdr>
    </w:div>
    <w:div w:id="1002320552">
      <w:bodyDiv w:val="1"/>
      <w:marLeft w:val="0"/>
      <w:marRight w:val="0"/>
      <w:marTop w:val="0"/>
      <w:marBottom w:val="0"/>
      <w:divBdr>
        <w:top w:val="none" w:sz="0" w:space="0" w:color="auto"/>
        <w:left w:val="none" w:sz="0" w:space="0" w:color="auto"/>
        <w:bottom w:val="none" w:sz="0" w:space="0" w:color="auto"/>
        <w:right w:val="none" w:sz="0" w:space="0" w:color="auto"/>
      </w:divBdr>
    </w:div>
    <w:div w:id="1002732455">
      <w:bodyDiv w:val="1"/>
      <w:marLeft w:val="0"/>
      <w:marRight w:val="0"/>
      <w:marTop w:val="0"/>
      <w:marBottom w:val="0"/>
      <w:divBdr>
        <w:top w:val="none" w:sz="0" w:space="0" w:color="auto"/>
        <w:left w:val="none" w:sz="0" w:space="0" w:color="auto"/>
        <w:bottom w:val="none" w:sz="0" w:space="0" w:color="auto"/>
        <w:right w:val="none" w:sz="0" w:space="0" w:color="auto"/>
      </w:divBdr>
    </w:div>
    <w:div w:id="1002780446">
      <w:bodyDiv w:val="1"/>
      <w:marLeft w:val="0"/>
      <w:marRight w:val="0"/>
      <w:marTop w:val="0"/>
      <w:marBottom w:val="0"/>
      <w:divBdr>
        <w:top w:val="none" w:sz="0" w:space="0" w:color="auto"/>
        <w:left w:val="none" w:sz="0" w:space="0" w:color="auto"/>
        <w:bottom w:val="none" w:sz="0" w:space="0" w:color="auto"/>
        <w:right w:val="none" w:sz="0" w:space="0" w:color="auto"/>
      </w:divBdr>
      <w:divsChild>
        <w:div w:id="916403595">
          <w:marLeft w:val="0"/>
          <w:marRight w:val="0"/>
          <w:marTop w:val="0"/>
          <w:marBottom w:val="0"/>
          <w:divBdr>
            <w:top w:val="none" w:sz="0" w:space="0" w:color="auto"/>
            <w:left w:val="none" w:sz="0" w:space="0" w:color="auto"/>
            <w:bottom w:val="none" w:sz="0" w:space="0" w:color="auto"/>
            <w:right w:val="none" w:sz="0" w:space="0" w:color="auto"/>
          </w:divBdr>
          <w:divsChild>
            <w:div w:id="696270013">
              <w:marLeft w:val="0"/>
              <w:marRight w:val="0"/>
              <w:marTop w:val="0"/>
              <w:marBottom w:val="0"/>
              <w:divBdr>
                <w:top w:val="none" w:sz="0" w:space="0" w:color="auto"/>
                <w:left w:val="none" w:sz="0" w:space="0" w:color="auto"/>
                <w:bottom w:val="none" w:sz="0" w:space="0" w:color="auto"/>
                <w:right w:val="none" w:sz="0" w:space="0" w:color="auto"/>
              </w:divBdr>
              <w:divsChild>
                <w:div w:id="2059817827">
                  <w:marLeft w:val="0"/>
                  <w:marRight w:val="0"/>
                  <w:marTop w:val="0"/>
                  <w:marBottom w:val="0"/>
                  <w:divBdr>
                    <w:top w:val="none" w:sz="0" w:space="0" w:color="auto"/>
                    <w:left w:val="none" w:sz="0" w:space="0" w:color="auto"/>
                    <w:bottom w:val="none" w:sz="0" w:space="0" w:color="auto"/>
                    <w:right w:val="none" w:sz="0" w:space="0" w:color="auto"/>
                  </w:divBdr>
                  <w:divsChild>
                    <w:div w:id="350423434">
                      <w:marLeft w:val="0"/>
                      <w:marRight w:val="0"/>
                      <w:marTop w:val="0"/>
                      <w:marBottom w:val="0"/>
                      <w:divBdr>
                        <w:top w:val="none" w:sz="0" w:space="0" w:color="auto"/>
                        <w:left w:val="none" w:sz="0" w:space="0" w:color="auto"/>
                        <w:bottom w:val="none" w:sz="0" w:space="0" w:color="auto"/>
                        <w:right w:val="none" w:sz="0" w:space="0" w:color="auto"/>
                      </w:divBdr>
                      <w:divsChild>
                        <w:div w:id="410658245">
                          <w:marLeft w:val="0"/>
                          <w:marRight w:val="0"/>
                          <w:marTop w:val="37"/>
                          <w:marBottom w:val="0"/>
                          <w:divBdr>
                            <w:top w:val="none" w:sz="0" w:space="0" w:color="auto"/>
                            <w:left w:val="none" w:sz="0" w:space="0" w:color="auto"/>
                            <w:bottom w:val="none" w:sz="0" w:space="0" w:color="auto"/>
                            <w:right w:val="none" w:sz="0" w:space="0" w:color="auto"/>
                          </w:divBdr>
                          <w:divsChild>
                            <w:div w:id="1046563178">
                              <w:marLeft w:val="0"/>
                              <w:marRight w:val="320"/>
                              <w:marTop w:val="0"/>
                              <w:marBottom w:val="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2898894">
      <w:bodyDiv w:val="1"/>
      <w:marLeft w:val="0"/>
      <w:marRight w:val="0"/>
      <w:marTop w:val="0"/>
      <w:marBottom w:val="0"/>
      <w:divBdr>
        <w:top w:val="none" w:sz="0" w:space="0" w:color="auto"/>
        <w:left w:val="none" w:sz="0" w:space="0" w:color="auto"/>
        <w:bottom w:val="none" w:sz="0" w:space="0" w:color="auto"/>
        <w:right w:val="none" w:sz="0" w:space="0" w:color="auto"/>
      </w:divBdr>
    </w:div>
    <w:div w:id="1002902086">
      <w:bodyDiv w:val="1"/>
      <w:marLeft w:val="0"/>
      <w:marRight w:val="0"/>
      <w:marTop w:val="0"/>
      <w:marBottom w:val="0"/>
      <w:divBdr>
        <w:top w:val="none" w:sz="0" w:space="0" w:color="auto"/>
        <w:left w:val="none" w:sz="0" w:space="0" w:color="auto"/>
        <w:bottom w:val="none" w:sz="0" w:space="0" w:color="auto"/>
        <w:right w:val="none" w:sz="0" w:space="0" w:color="auto"/>
      </w:divBdr>
    </w:div>
    <w:div w:id="1003776877">
      <w:bodyDiv w:val="1"/>
      <w:marLeft w:val="0"/>
      <w:marRight w:val="0"/>
      <w:marTop w:val="0"/>
      <w:marBottom w:val="0"/>
      <w:divBdr>
        <w:top w:val="none" w:sz="0" w:space="0" w:color="auto"/>
        <w:left w:val="none" w:sz="0" w:space="0" w:color="auto"/>
        <w:bottom w:val="none" w:sz="0" w:space="0" w:color="auto"/>
        <w:right w:val="none" w:sz="0" w:space="0" w:color="auto"/>
      </w:divBdr>
      <w:divsChild>
        <w:div w:id="763113946">
          <w:marLeft w:val="0"/>
          <w:marRight w:val="0"/>
          <w:marTop w:val="0"/>
          <w:marBottom w:val="0"/>
          <w:divBdr>
            <w:top w:val="single" w:sz="6" w:space="20" w:color="EEEEEE"/>
            <w:left w:val="none" w:sz="0" w:space="0" w:color="auto"/>
            <w:bottom w:val="none" w:sz="0" w:space="20" w:color="auto"/>
            <w:right w:val="none" w:sz="0" w:space="31" w:color="auto"/>
          </w:divBdr>
          <w:divsChild>
            <w:div w:id="708576000">
              <w:marLeft w:val="0"/>
              <w:marRight w:val="0"/>
              <w:marTop w:val="0"/>
              <w:marBottom w:val="0"/>
              <w:divBdr>
                <w:top w:val="none" w:sz="0" w:space="0" w:color="auto"/>
                <w:left w:val="none" w:sz="0" w:space="0" w:color="auto"/>
                <w:bottom w:val="none" w:sz="0" w:space="0" w:color="auto"/>
                <w:right w:val="none" w:sz="0" w:space="0" w:color="auto"/>
              </w:divBdr>
            </w:div>
          </w:divsChild>
        </w:div>
        <w:div w:id="413166835">
          <w:marLeft w:val="0"/>
          <w:marRight w:val="0"/>
          <w:marTop w:val="0"/>
          <w:marBottom w:val="0"/>
          <w:divBdr>
            <w:top w:val="none" w:sz="0" w:space="0" w:color="auto"/>
            <w:left w:val="none" w:sz="0" w:space="0" w:color="auto"/>
            <w:bottom w:val="none" w:sz="0" w:space="0" w:color="auto"/>
            <w:right w:val="none" w:sz="0" w:space="0" w:color="auto"/>
          </w:divBdr>
          <w:divsChild>
            <w:div w:id="2217898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03974344">
      <w:bodyDiv w:val="1"/>
      <w:marLeft w:val="0"/>
      <w:marRight w:val="0"/>
      <w:marTop w:val="0"/>
      <w:marBottom w:val="0"/>
      <w:divBdr>
        <w:top w:val="none" w:sz="0" w:space="0" w:color="auto"/>
        <w:left w:val="none" w:sz="0" w:space="0" w:color="auto"/>
        <w:bottom w:val="none" w:sz="0" w:space="0" w:color="auto"/>
        <w:right w:val="none" w:sz="0" w:space="0" w:color="auto"/>
      </w:divBdr>
    </w:div>
    <w:div w:id="1004893507">
      <w:bodyDiv w:val="1"/>
      <w:marLeft w:val="0"/>
      <w:marRight w:val="0"/>
      <w:marTop w:val="0"/>
      <w:marBottom w:val="0"/>
      <w:divBdr>
        <w:top w:val="none" w:sz="0" w:space="0" w:color="auto"/>
        <w:left w:val="none" w:sz="0" w:space="0" w:color="auto"/>
        <w:bottom w:val="none" w:sz="0" w:space="0" w:color="auto"/>
        <w:right w:val="none" w:sz="0" w:space="0" w:color="auto"/>
      </w:divBdr>
    </w:div>
    <w:div w:id="1005061205">
      <w:bodyDiv w:val="1"/>
      <w:marLeft w:val="0"/>
      <w:marRight w:val="0"/>
      <w:marTop w:val="0"/>
      <w:marBottom w:val="0"/>
      <w:divBdr>
        <w:top w:val="none" w:sz="0" w:space="0" w:color="auto"/>
        <w:left w:val="none" w:sz="0" w:space="0" w:color="auto"/>
        <w:bottom w:val="none" w:sz="0" w:space="0" w:color="auto"/>
        <w:right w:val="none" w:sz="0" w:space="0" w:color="auto"/>
      </w:divBdr>
    </w:div>
    <w:div w:id="1005128741">
      <w:bodyDiv w:val="1"/>
      <w:marLeft w:val="0"/>
      <w:marRight w:val="0"/>
      <w:marTop w:val="0"/>
      <w:marBottom w:val="0"/>
      <w:divBdr>
        <w:top w:val="none" w:sz="0" w:space="0" w:color="auto"/>
        <w:left w:val="none" w:sz="0" w:space="0" w:color="auto"/>
        <w:bottom w:val="none" w:sz="0" w:space="0" w:color="auto"/>
        <w:right w:val="none" w:sz="0" w:space="0" w:color="auto"/>
      </w:divBdr>
      <w:divsChild>
        <w:div w:id="1290864849">
          <w:marLeft w:val="300"/>
          <w:marRight w:val="0"/>
          <w:marTop w:val="0"/>
          <w:marBottom w:val="0"/>
          <w:divBdr>
            <w:top w:val="none" w:sz="0" w:space="0" w:color="auto"/>
            <w:left w:val="none" w:sz="0" w:space="0" w:color="auto"/>
            <w:bottom w:val="none" w:sz="0" w:space="0" w:color="auto"/>
            <w:right w:val="none" w:sz="0" w:space="0" w:color="auto"/>
          </w:divBdr>
          <w:divsChild>
            <w:div w:id="26977527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05210601">
      <w:bodyDiv w:val="1"/>
      <w:marLeft w:val="0"/>
      <w:marRight w:val="0"/>
      <w:marTop w:val="0"/>
      <w:marBottom w:val="0"/>
      <w:divBdr>
        <w:top w:val="none" w:sz="0" w:space="0" w:color="auto"/>
        <w:left w:val="none" w:sz="0" w:space="0" w:color="auto"/>
        <w:bottom w:val="none" w:sz="0" w:space="0" w:color="auto"/>
        <w:right w:val="none" w:sz="0" w:space="0" w:color="auto"/>
      </w:divBdr>
    </w:div>
    <w:div w:id="1005865129">
      <w:bodyDiv w:val="1"/>
      <w:marLeft w:val="0"/>
      <w:marRight w:val="0"/>
      <w:marTop w:val="0"/>
      <w:marBottom w:val="0"/>
      <w:divBdr>
        <w:top w:val="none" w:sz="0" w:space="0" w:color="auto"/>
        <w:left w:val="none" w:sz="0" w:space="0" w:color="auto"/>
        <w:bottom w:val="none" w:sz="0" w:space="0" w:color="auto"/>
        <w:right w:val="none" w:sz="0" w:space="0" w:color="auto"/>
      </w:divBdr>
    </w:div>
    <w:div w:id="1006634777">
      <w:bodyDiv w:val="1"/>
      <w:marLeft w:val="0"/>
      <w:marRight w:val="0"/>
      <w:marTop w:val="0"/>
      <w:marBottom w:val="0"/>
      <w:divBdr>
        <w:top w:val="none" w:sz="0" w:space="0" w:color="auto"/>
        <w:left w:val="none" w:sz="0" w:space="0" w:color="auto"/>
        <w:bottom w:val="none" w:sz="0" w:space="0" w:color="auto"/>
        <w:right w:val="none" w:sz="0" w:space="0" w:color="auto"/>
      </w:divBdr>
      <w:divsChild>
        <w:div w:id="496767853">
          <w:marLeft w:val="0"/>
          <w:marRight w:val="0"/>
          <w:marTop w:val="0"/>
          <w:marBottom w:val="0"/>
          <w:divBdr>
            <w:top w:val="none" w:sz="0" w:space="0" w:color="auto"/>
            <w:left w:val="none" w:sz="0" w:space="0" w:color="auto"/>
            <w:bottom w:val="none" w:sz="0" w:space="0" w:color="auto"/>
            <w:right w:val="none" w:sz="0" w:space="0" w:color="auto"/>
          </w:divBdr>
          <w:divsChild>
            <w:div w:id="8797913">
              <w:marLeft w:val="0"/>
              <w:marRight w:val="0"/>
              <w:marTop w:val="0"/>
              <w:marBottom w:val="0"/>
              <w:divBdr>
                <w:top w:val="none" w:sz="0" w:space="0" w:color="auto"/>
                <w:left w:val="none" w:sz="0" w:space="0" w:color="auto"/>
                <w:bottom w:val="none" w:sz="0" w:space="0" w:color="auto"/>
                <w:right w:val="none" w:sz="0" w:space="0" w:color="auto"/>
              </w:divBdr>
              <w:divsChild>
                <w:div w:id="1450471362">
                  <w:marLeft w:val="0"/>
                  <w:marRight w:val="0"/>
                  <w:marTop w:val="0"/>
                  <w:marBottom w:val="0"/>
                  <w:divBdr>
                    <w:top w:val="none" w:sz="0" w:space="0" w:color="auto"/>
                    <w:left w:val="none" w:sz="0" w:space="0" w:color="auto"/>
                    <w:bottom w:val="none" w:sz="0" w:space="0" w:color="auto"/>
                    <w:right w:val="none" w:sz="0" w:space="0" w:color="auto"/>
                  </w:divBdr>
                  <w:divsChild>
                    <w:div w:id="1366785926">
                      <w:marLeft w:val="0"/>
                      <w:marRight w:val="0"/>
                      <w:marTop w:val="0"/>
                      <w:marBottom w:val="0"/>
                      <w:divBdr>
                        <w:top w:val="none" w:sz="0" w:space="0" w:color="auto"/>
                        <w:left w:val="none" w:sz="0" w:space="0" w:color="auto"/>
                        <w:bottom w:val="none" w:sz="0" w:space="0" w:color="auto"/>
                        <w:right w:val="none" w:sz="0" w:space="0" w:color="auto"/>
                      </w:divBdr>
                      <w:divsChild>
                        <w:div w:id="1901361216">
                          <w:marLeft w:val="0"/>
                          <w:marRight w:val="0"/>
                          <w:marTop w:val="45"/>
                          <w:marBottom w:val="0"/>
                          <w:divBdr>
                            <w:top w:val="none" w:sz="0" w:space="0" w:color="auto"/>
                            <w:left w:val="none" w:sz="0" w:space="0" w:color="auto"/>
                            <w:bottom w:val="none" w:sz="0" w:space="0" w:color="auto"/>
                            <w:right w:val="none" w:sz="0" w:space="0" w:color="auto"/>
                          </w:divBdr>
                          <w:divsChild>
                            <w:div w:id="714236681">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7093193">
      <w:bodyDiv w:val="1"/>
      <w:marLeft w:val="0"/>
      <w:marRight w:val="0"/>
      <w:marTop w:val="0"/>
      <w:marBottom w:val="0"/>
      <w:divBdr>
        <w:top w:val="none" w:sz="0" w:space="0" w:color="auto"/>
        <w:left w:val="none" w:sz="0" w:space="0" w:color="auto"/>
        <w:bottom w:val="none" w:sz="0" w:space="0" w:color="auto"/>
        <w:right w:val="none" w:sz="0" w:space="0" w:color="auto"/>
      </w:divBdr>
    </w:div>
    <w:div w:id="1007171641">
      <w:bodyDiv w:val="1"/>
      <w:marLeft w:val="0"/>
      <w:marRight w:val="0"/>
      <w:marTop w:val="0"/>
      <w:marBottom w:val="0"/>
      <w:divBdr>
        <w:top w:val="none" w:sz="0" w:space="0" w:color="auto"/>
        <w:left w:val="none" w:sz="0" w:space="0" w:color="auto"/>
        <w:bottom w:val="none" w:sz="0" w:space="0" w:color="auto"/>
        <w:right w:val="none" w:sz="0" w:space="0" w:color="auto"/>
      </w:divBdr>
    </w:div>
    <w:div w:id="1007369468">
      <w:bodyDiv w:val="1"/>
      <w:marLeft w:val="0"/>
      <w:marRight w:val="0"/>
      <w:marTop w:val="0"/>
      <w:marBottom w:val="0"/>
      <w:divBdr>
        <w:top w:val="none" w:sz="0" w:space="0" w:color="auto"/>
        <w:left w:val="none" w:sz="0" w:space="0" w:color="auto"/>
        <w:bottom w:val="none" w:sz="0" w:space="0" w:color="auto"/>
        <w:right w:val="none" w:sz="0" w:space="0" w:color="auto"/>
      </w:divBdr>
    </w:div>
    <w:div w:id="1007369746">
      <w:bodyDiv w:val="1"/>
      <w:marLeft w:val="0"/>
      <w:marRight w:val="0"/>
      <w:marTop w:val="0"/>
      <w:marBottom w:val="0"/>
      <w:divBdr>
        <w:top w:val="none" w:sz="0" w:space="0" w:color="auto"/>
        <w:left w:val="none" w:sz="0" w:space="0" w:color="auto"/>
        <w:bottom w:val="none" w:sz="0" w:space="0" w:color="auto"/>
        <w:right w:val="none" w:sz="0" w:space="0" w:color="auto"/>
      </w:divBdr>
    </w:div>
    <w:div w:id="1007443579">
      <w:bodyDiv w:val="1"/>
      <w:marLeft w:val="0"/>
      <w:marRight w:val="0"/>
      <w:marTop w:val="0"/>
      <w:marBottom w:val="0"/>
      <w:divBdr>
        <w:top w:val="none" w:sz="0" w:space="0" w:color="auto"/>
        <w:left w:val="none" w:sz="0" w:space="0" w:color="auto"/>
        <w:bottom w:val="none" w:sz="0" w:space="0" w:color="auto"/>
        <w:right w:val="none" w:sz="0" w:space="0" w:color="auto"/>
      </w:divBdr>
    </w:div>
    <w:div w:id="1007640000">
      <w:bodyDiv w:val="1"/>
      <w:marLeft w:val="0"/>
      <w:marRight w:val="0"/>
      <w:marTop w:val="0"/>
      <w:marBottom w:val="0"/>
      <w:divBdr>
        <w:top w:val="none" w:sz="0" w:space="0" w:color="auto"/>
        <w:left w:val="none" w:sz="0" w:space="0" w:color="auto"/>
        <w:bottom w:val="none" w:sz="0" w:space="0" w:color="auto"/>
        <w:right w:val="none" w:sz="0" w:space="0" w:color="auto"/>
      </w:divBdr>
    </w:div>
    <w:div w:id="1007751914">
      <w:bodyDiv w:val="1"/>
      <w:marLeft w:val="0"/>
      <w:marRight w:val="0"/>
      <w:marTop w:val="0"/>
      <w:marBottom w:val="0"/>
      <w:divBdr>
        <w:top w:val="none" w:sz="0" w:space="0" w:color="auto"/>
        <w:left w:val="none" w:sz="0" w:space="0" w:color="auto"/>
        <w:bottom w:val="none" w:sz="0" w:space="0" w:color="auto"/>
        <w:right w:val="none" w:sz="0" w:space="0" w:color="auto"/>
      </w:divBdr>
    </w:div>
    <w:div w:id="1007950279">
      <w:bodyDiv w:val="1"/>
      <w:marLeft w:val="0"/>
      <w:marRight w:val="0"/>
      <w:marTop w:val="0"/>
      <w:marBottom w:val="0"/>
      <w:divBdr>
        <w:top w:val="none" w:sz="0" w:space="0" w:color="auto"/>
        <w:left w:val="none" w:sz="0" w:space="0" w:color="auto"/>
        <w:bottom w:val="none" w:sz="0" w:space="0" w:color="auto"/>
        <w:right w:val="none" w:sz="0" w:space="0" w:color="auto"/>
      </w:divBdr>
    </w:div>
    <w:div w:id="1008170023">
      <w:bodyDiv w:val="1"/>
      <w:marLeft w:val="0"/>
      <w:marRight w:val="0"/>
      <w:marTop w:val="0"/>
      <w:marBottom w:val="0"/>
      <w:divBdr>
        <w:top w:val="none" w:sz="0" w:space="0" w:color="auto"/>
        <w:left w:val="none" w:sz="0" w:space="0" w:color="auto"/>
        <w:bottom w:val="none" w:sz="0" w:space="0" w:color="auto"/>
        <w:right w:val="none" w:sz="0" w:space="0" w:color="auto"/>
      </w:divBdr>
    </w:div>
    <w:div w:id="1008213499">
      <w:bodyDiv w:val="1"/>
      <w:marLeft w:val="0"/>
      <w:marRight w:val="0"/>
      <w:marTop w:val="0"/>
      <w:marBottom w:val="0"/>
      <w:divBdr>
        <w:top w:val="none" w:sz="0" w:space="0" w:color="auto"/>
        <w:left w:val="none" w:sz="0" w:space="0" w:color="auto"/>
        <w:bottom w:val="none" w:sz="0" w:space="0" w:color="auto"/>
        <w:right w:val="none" w:sz="0" w:space="0" w:color="auto"/>
      </w:divBdr>
    </w:div>
    <w:div w:id="1008602966">
      <w:bodyDiv w:val="1"/>
      <w:marLeft w:val="0"/>
      <w:marRight w:val="0"/>
      <w:marTop w:val="0"/>
      <w:marBottom w:val="0"/>
      <w:divBdr>
        <w:top w:val="none" w:sz="0" w:space="0" w:color="auto"/>
        <w:left w:val="none" w:sz="0" w:space="0" w:color="auto"/>
        <w:bottom w:val="none" w:sz="0" w:space="0" w:color="auto"/>
        <w:right w:val="none" w:sz="0" w:space="0" w:color="auto"/>
      </w:divBdr>
    </w:div>
    <w:div w:id="1009213897">
      <w:bodyDiv w:val="1"/>
      <w:marLeft w:val="0"/>
      <w:marRight w:val="0"/>
      <w:marTop w:val="0"/>
      <w:marBottom w:val="0"/>
      <w:divBdr>
        <w:top w:val="none" w:sz="0" w:space="0" w:color="auto"/>
        <w:left w:val="none" w:sz="0" w:space="0" w:color="auto"/>
        <w:bottom w:val="none" w:sz="0" w:space="0" w:color="auto"/>
        <w:right w:val="none" w:sz="0" w:space="0" w:color="auto"/>
      </w:divBdr>
    </w:div>
    <w:div w:id="1009521193">
      <w:bodyDiv w:val="1"/>
      <w:marLeft w:val="0"/>
      <w:marRight w:val="0"/>
      <w:marTop w:val="0"/>
      <w:marBottom w:val="0"/>
      <w:divBdr>
        <w:top w:val="none" w:sz="0" w:space="0" w:color="auto"/>
        <w:left w:val="none" w:sz="0" w:space="0" w:color="auto"/>
        <w:bottom w:val="none" w:sz="0" w:space="0" w:color="auto"/>
        <w:right w:val="none" w:sz="0" w:space="0" w:color="auto"/>
      </w:divBdr>
      <w:divsChild>
        <w:div w:id="1883208644">
          <w:marLeft w:val="0"/>
          <w:marRight w:val="0"/>
          <w:marTop w:val="0"/>
          <w:marBottom w:val="0"/>
          <w:divBdr>
            <w:top w:val="none" w:sz="0" w:space="0" w:color="auto"/>
            <w:left w:val="none" w:sz="0" w:space="0" w:color="auto"/>
            <w:bottom w:val="none" w:sz="0" w:space="0" w:color="auto"/>
            <w:right w:val="none" w:sz="0" w:space="0" w:color="auto"/>
          </w:divBdr>
        </w:div>
      </w:divsChild>
    </w:div>
    <w:div w:id="1010178941">
      <w:bodyDiv w:val="1"/>
      <w:marLeft w:val="0"/>
      <w:marRight w:val="0"/>
      <w:marTop w:val="0"/>
      <w:marBottom w:val="0"/>
      <w:divBdr>
        <w:top w:val="none" w:sz="0" w:space="0" w:color="auto"/>
        <w:left w:val="none" w:sz="0" w:space="0" w:color="auto"/>
        <w:bottom w:val="none" w:sz="0" w:space="0" w:color="auto"/>
        <w:right w:val="none" w:sz="0" w:space="0" w:color="auto"/>
      </w:divBdr>
    </w:div>
    <w:div w:id="1010642450">
      <w:bodyDiv w:val="1"/>
      <w:marLeft w:val="0"/>
      <w:marRight w:val="0"/>
      <w:marTop w:val="0"/>
      <w:marBottom w:val="0"/>
      <w:divBdr>
        <w:top w:val="none" w:sz="0" w:space="0" w:color="auto"/>
        <w:left w:val="none" w:sz="0" w:space="0" w:color="auto"/>
        <w:bottom w:val="none" w:sz="0" w:space="0" w:color="auto"/>
        <w:right w:val="none" w:sz="0" w:space="0" w:color="auto"/>
      </w:divBdr>
    </w:div>
    <w:div w:id="1010713603">
      <w:bodyDiv w:val="1"/>
      <w:marLeft w:val="0"/>
      <w:marRight w:val="0"/>
      <w:marTop w:val="0"/>
      <w:marBottom w:val="0"/>
      <w:divBdr>
        <w:top w:val="none" w:sz="0" w:space="0" w:color="auto"/>
        <w:left w:val="none" w:sz="0" w:space="0" w:color="auto"/>
        <w:bottom w:val="none" w:sz="0" w:space="0" w:color="auto"/>
        <w:right w:val="none" w:sz="0" w:space="0" w:color="auto"/>
      </w:divBdr>
    </w:div>
    <w:div w:id="1010718669">
      <w:bodyDiv w:val="1"/>
      <w:marLeft w:val="0"/>
      <w:marRight w:val="0"/>
      <w:marTop w:val="0"/>
      <w:marBottom w:val="0"/>
      <w:divBdr>
        <w:top w:val="none" w:sz="0" w:space="0" w:color="auto"/>
        <w:left w:val="none" w:sz="0" w:space="0" w:color="auto"/>
        <w:bottom w:val="none" w:sz="0" w:space="0" w:color="auto"/>
        <w:right w:val="none" w:sz="0" w:space="0" w:color="auto"/>
      </w:divBdr>
    </w:div>
    <w:div w:id="1010791076">
      <w:bodyDiv w:val="1"/>
      <w:marLeft w:val="0"/>
      <w:marRight w:val="0"/>
      <w:marTop w:val="0"/>
      <w:marBottom w:val="0"/>
      <w:divBdr>
        <w:top w:val="none" w:sz="0" w:space="0" w:color="auto"/>
        <w:left w:val="none" w:sz="0" w:space="0" w:color="auto"/>
        <w:bottom w:val="none" w:sz="0" w:space="0" w:color="auto"/>
        <w:right w:val="none" w:sz="0" w:space="0" w:color="auto"/>
      </w:divBdr>
    </w:div>
    <w:div w:id="1010792037">
      <w:bodyDiv w:val="1"/>
      <w:marLeft w:val="0"/>
      <w:marRight w:val="0"/>
      <w:marTop w:val="0"/>
      <w:marBottom w:val="0"/>
      <w:divBdr>
        <w:top w:val="none" w:sz="0" w:space="0" w:color="auto"/>
        <w:left w:val="none" w:sz="0" w:space="0" w:color="auto"/>
        <w:bottom w:val="none" w:sz="0" w:space="0" w:color="auto"/>
        <w:right w:val="none" w:sz="0" w:space="0" w:color="auto"/>
      </w:divBdr>
    </w:div>
    <w:div w:id="1010987887">
      <w:bodyDiv w:val="1"/>
      <w:marLeft w:val="0"/>
      <w:marRight w:val="0"/>
      <w:marTop w:val="0"/>
      <w:marBottom w:val="0"/>
      <w:divBdr>
        <w:top w:val="none" w:sz="0" w:space="0" w:color="auto"/>
        <w:left w:val="none" w:sz="0" w:space="0" w:color="auto"/>
        <w:bottom w:val="none" w:sz="0" w:space="0" w:color="auto"/>
        <w:right w:val="none" w:sz="0" w:space="0" w:color="auto"/>
      </w:divBdr>
    </w:div>
    <w:div w:id="1011302189">
      <w:bodyDiv w:val="1"/>
      <w:marLeft w:val="0"/>
      <w:marRight w:val="0"/>
      <w:marTop w:val="0"/>
      <w:marBottom w:val="0"/>
      <w:divBdr>
        <w:top w:val="none" w:sz="0" w:space="0" w:color="auto"/>
        <w:left w:val="none" w:sz="0" w:space="0" w:color="auto"/>
        <w:bottom w:val="none" w:sz="0" w:space="0" w:color="auto"/>
        <w:right w:val="none" w:sz="0" w:space="0" w:color="auto"/>
      </w:divBdr>
    </w:div>
    <w:div w:id="1012731614">
      <w:bodyDiv w:val="1"/>
      <w:marLeft w:val="0"/>
      <w:marRight w:val="0"/>
      <w:marTop w:val="0"/>
      <w:marBottom w:val="0"/>
      <w:divBdr>
        <w:top w:val="none" w:sz="0" w:space="0" w:color="auto"/>
        <w:left w:val="none" w:sz="0" w:space="0" w:color="auto"/>
        <w:bottom w:val="none" w:sz="0" w:space="0" w:color="auto"/>
        <w:right w:val="none" w:sz="0" w:space="0" w:color="auto"/>
      </w:divBdr>
      <w:divsChild>
        <w:div w:id="1493368833">
          <w:marLeft w:val="0"/>
          <w:marRight w:val="0"/>
          <w:marTop w:val="75"/>
          <w:marBottom w:val="0"/>
          <w:divBdr>
            <w:top w:val="none" w:sz="0" w:space="0" w:color="auto"/>
            <w:left w:val="none" w:sz="0" w:space="0" w:color="auto"/>
            <w:bottom w:val="none" w:sz="0" w:space="0" w:color="auto"/>
            <w:right w:val="none" w:sz="0" w:space="0" w:color="auto"/>
          </w:divBdr>
        </w:div>
      </w:divsChild>
    </w:div>
    <w:div w:id="1013260769">
      <w:bodyDiv w:val="1"/>
      <w:marLeft w:val="0"/>
      <w:marRight w:val="0"/>
      <w:marTop w:val="0"/>
      <w:marBottom w:val="0"/>
      <w:divBdr>
        <w:top w:val="none" w:sz="0" w:space="0" w:color="auto"/>
        <w:left w:val="none" w:sz="0" w:space="0" w:color="auto"/>
        <w:bottom w:val="none" w:sz="0" w:space="0" w:color="auto"/>
        <w:right w:val="none" w:sz="0" w:space="0" w:color="auto"/>
      </w:divBdr>
    </w:div>
    <w:div w:id="1013268122">
      <w:bodyDiv w:val="1"/>
      <w:marLeft w:val="0"/>
      <w:marRight w:val="0"/>
      <w:marTop w:val="0"/>
      <w:marBottom w:val="0"/>
      <w:divBdr>
        <w:top w:val="none" w:sz="0" w:space="0" w:color="auto"/>
        <w:left w:val="none" w:sz="0" w:space="0" w:color="auto"/>
        <w:bottom w:val="none" w:sz="0" w:space="0" w:color="auto"/>
        <w:right w:val="none" w:sz="0" w:space="0" w:color="auto"/>
      </w:divBdr>
    </w:div>
    <w:div w:id="1013534754">
      <w:bodyDiv w:val="1"/>
      <w:marLeft w:val="0"/>
      <w:marRight w:val="0"/>
      <w:marTop w:val="0"/>
      <w:marBottom w:val="0"/>
      <w:divBdr>
        <w:top w:val="none" w:sz="0" w:space="0" w:color="auto"/>
        <w:left w:val="none" w:sz="0" w:space="0" w:color="auto"/>
        <w:bottom w:val="none" w:sz="0" w:space="0" w:color="auto"/>
        <w:right w:val="none" w:sz="0" w:space="0" w:color="auto"/>
      </w:divBdr>
    </w:div>
    <w:div w:id="1013801567">
      <w:bodyDiv w:val="1"/>
      <w:marLeft w:val="0"/>
      <w:marRight w:val="0"/>
      <w:marTop w:val="0"/>
      <w:marBottom w:val="0"/>
      <w:divBdr>
        <w:top w:val="none" w:sz="0" w:space="0" w:color="auto"/>
        <w:left w:val="none" w:sz="0" w:space="0" w:color="auto"/>
        <w:bottom w:val="none" w:sz="0" w:space="0" w:color="auto"/>
        <w:right w:val="none" w:sz="0" w:space="0" w:color="auto"/>
      </w:divBdr>
    </w:div>
    <w:div w:id="1013804182">
      <w:bodyDiv w:val="1"/>
      <w:marLeft w:val="0"/>
      <w:marRight w:val="0"/>
      <w:marTop w:val="0"/>
      <w:marBottom w:val="0"/>
      <w:divBdr>
        <w:top w:val="none" w:sz="0" w:space="0" w:color="auto"/>
        <w:left w:val="none" w:sz="0" w:space="0" w:color="auto"/>
        <w:bottom w:val="none" w:sz="0" w:space="0" w:color="auto"/>
        <w:right w:val="none" w:sz="0" w:space="0" w:color="auto"/>
      </w:divBdr>
      <w:divsChild>
        <w:div w:id="1162549011">
          <w:marLeft w:val="0"/>
          <w:marRight w:val="0"/>
          <w:marTop w:val="280"/>
          <w:marBottom w:val="280"/>
          <w:divBdr>
            <w:top w:val="none" w:sz="0" w:space="0" w:color="auto"/>
            <w:left w:val="none" w:sz="0" w:space="0" w:color="auto"/>
            <w:bottom w:val="none" w:sz="0" w:space="0" w:color="auto"/>
            <w:right w:val="none" w:sz="0" w:space="0" w:color="auto"/>
          </w:divBdr>
        </w:div>
        <w:div w:id="624311505">
          <w:marLeft w:val="0"/>
          <w:marRight w:val="0"/>
          <w:marTop w:val="0"/>
          <w:marBottom w:val="0"/>
          <w:divBdr>
            <w:top w:val="none" w:sz="0" w:space="0" w:color="auto"/>
            <w:left w:val="none" w:sz="0" w:space="0" w:color="auto"/>
            <w:bottom w:val="none" w:sz="0" w:space="0" w:color="auto"/>
            <w:right w:val="none" w:sz="0" w:space="0" w:color="auto"/>
          </w:divBdr>
          <w:divsChild>
            <w:div w:id="967274231">
              <w:marLeft w:val="0"/>
              <w:marRight w:val="0"/>
              <w:marTop w:val="280"/>
              <w:marBottom w:val="280"/>
              <w:divBdr>
                <w:top w:val="none" w:sz="0" w:space="0" w:color="auto"/>
                <w:left w:val="none" w:sz="0" w:space="0" w:color="auto"/>
                <w:bottom w:val="none" w:sz="0" w:space="0" w:color="auto"/>
                <w:right w:val="none" w:sz="0" w:space="0" w:color="auto"/>
              </w:divBdr>
            </w:div>
            <w:div w:id="348265509">
              <w:marLeft w:val="0"/>
              <w:marRight w:val="0"/>
              <w:marTop w:val="280"/>
              <w:marBottom w:val="280"/>
              <w:divBdr>
                <w:top w:val="none" w:sz="0" w:space="0" w:color="auto"/>
                <w:left w:val="none" w:sz="0" w:space="0" w:color="auto"/>
                <w:bottom w:val="none" w:sz="0" w:space="0" w:color="auto"/>
                <w:right w:val="none" w:sz="0" w:space="0" w:color="auto"/>
              </w:divBdr>
            </w:div>
            <w:div w:id="1014913987">
              <w:marLeft w:val="0"/>
              <w:marRight w:val="0"/>
              <w:marTop w:val="280"/>
              <w:marBottom w:val="280"/>
              <w:divBdr>
                <w:top w:val="none" w:sz="0" w:space="0" w:color="auto"/>
                <w:left w:val="none" w:sz="0" w:space="0" w:color="auto"/>
                <w:bottom w:val="none" w:sz="0" w:space="0" w:color="auto"/>
                <w:right w:val="none" w:sz="0" w:space="0" w:color="auto"/>
              </w:divBdr>
            </w:div>
            <w:div w:id="2104059970">
              <w:marLeft w:val="0"/>
              <w:marRight w:val="0"/>
              <w:marTop w:val="280"/>
              <w:marBottom w:val="280"/>
              <w:divBdr>
                <w:top w:val="none" w:sz="0" w:space="0" w:color="auto"/>
                <w:left w:val="none" w:sz="0" w:space="0" w:color="auto"/>
                <w:bottom w:val="none" w:sz="0" w:space="0" w:color="auto"/>
                <w:right w:val="none" w:sz="0" w:space="0" w:color="auto"/>
              </w:divBdr>
            </w:div>
            <w:div w:id="1129321577">
              <w:marLeft w:val="0"/>
              <w:marRight w:val="0"/>
              <w:marTop w:val="280"/>
              <w:marBottom w:val="280"/>
              <w:divBdr>
                <w:top w:val="none" w:sz="0" w:space="0" w:color="auto"/>
                <w:left w:val="none" w:sz="0" w:space="0" w:color="auto"/>
                <w:bottom w:val="none" w:sz="0" w:space="0" w:color="auto"/>
                <w:right w:val="none" w:sz="0" w:space="0" w:color="auto"/>
              </w:divBdr>
            </w:div>
            <w:div w:id="363864828">
              <w:marLeft w:val="0"/>
              <w:marRight w:val="0"/>
              <w:marTop w:val="280"/>
              <w:marBottom w:val="280"/>
              <w:divBdr>
                <w:top w:val="none" w:sz="0" w:space="0" w:color="auto"/>
                <w:left w:val="none" w:sz="0" w:space="0" w:color="auto"/>
                <w:bottom w:val="none" w:sz="0" w:space="0" w:color="auto"/>
                <w:right w:val="none" w:sz="0" w:space="0" w:color="auto"/>
              </w:divBdr>
            </w:div>
            <w:div w:id="1079209231">
              <w:marLeft w:val="0"/>
              <w:marRight w:val="0"/>
              <w:marTop w:val="280"/>
              <w:marBottom w:val="280"/>
              <w:divBdr>
                <w:top w:val="none" w:sz="0" w:space="0" w:color="auto"/>
                <w:left w:val="none" w:sz="0" w:space="0" w:color="auto"/>
                <w:bottom w:val="none" w:sz="0" w:space="0" w:color="auto"/>
                <w:right w:val="none" w:sz="0" w:space="0" w:color="auto"/>
              </w:divBdr>
            </w:div>
            <w:div w:id="1983316086">
              <w:marLeft w:val="0"/>
              <w:marRight w:val="0"/>
              <w:marTop w:val="280"/>
              <w:marBottom w:val="280"/>
              <w:divBdr>
                <w:top w:val="none" w:sz="0" w:space="0" w:color="auto"/>
                <w:left w:val="none" w:sz="0" w:space="0" w:color="auto"/>
                <w:bottom w:val="none" w:sz="0" w:space="0" w:color="auto"/>
                <w:right w:val="none" w:sz="0" w:space="0" w:color="auto"/>
              </w:divBdr>
            </w:div>
            <w:div w:id="913734214">
              <w:marLeft w:val="0"/>
              <w:marRight w:val="0"/>
              <w:marTop w:val="280"/>
              <w:marBottom w:val="280"/>
              <w:divBdr>
                <w:top w:val="none" w:sz="0" w:space="0" w:color="auto"/>
                <w:left w:val="none" w:sz="0" w:space="0" w:color="auto"/>
                <w:bottom w:val="none" w:sz="0" w:space="0" w:color="auto"/>
                <w:right w:val="none" w:sz="0" w:space="0" w:color="auto"/>
              </w:divBdr>
            </w:div>
            <w:div w:id="102113801">
              <w:marLeft w:val="0"/>
              <w:marRight w:val="0"/>
              <w:marTop w:val="280"/>
              <w:marBottom w:val="280"/>
              <w:divBdr>
                <w:top w:val="none" w:sz="0" w:space="0" w:color="auto"/>
                <w:left w:val="none" w:sz="0" w:space="0" w:color="auto"/>
                <w:bottom w:val="none" w:sz="0" w:space="0" w:color="auto"/>
                <w:right w:val="none" w:sz="0" w:space="0" w:color="auto"/>
              </w:divBdr>
            </w:div>
            <w:div w:id="1181698647">
              <w:marLeft w:val="0"/>
              <w:marRight w:val="0"/>
              <w:marTop w:val="280"/>
              <w:marBottom w:val="280"/>
              <w:divBdr>
                <w:top w:val="none" w:sz="0" w:space="0" w:color="auto"/>
                <w:left w:val="none" w:sz="0" w:space="0" w:color="auto"/>
                <w:bottom w:val="none" w:sz="0" w:space="0" w:color="auto"/>
                <w:right w:val="none" w:sz="0" w:space="0" w:color="auto"/>
              </w:divBdr>
            </w:div>
            <w:div w:id="194853626">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1014041728">
      <w:bodyDiv w:val="1"/>
      <w:marLeft w:val="0"/>
      <w:marRight w:val="0"/>
      <w:marTop w:val="0"/>
      <w:marBottom w:val="0"/>
      <w:divBdr>
        <w:top w:val="none" w:sz="0" w:space="0" w:color="auto"/>
        <w:left w:val="none" w:sz="0" w:space="0" w:color="auto"/>
        <w:bottom w:val="none" w:sz="0" w:space="0" w:color="auto"/>
        <w:right w:val="none" w:sz="0" w:space="0" w:color="auto"/>
      </w:divBdr>
    </w:div>
    <w:div w:id="1014070616">
      <w:bodyDiv w:val="1"/>
      <w:marLeft w:val="0"/>
      <w:marRight w:val="0"/>
      <w:marTop w:val="0"/>
      <w:marBottom w:val="0"/>
      <w:divBdr>
        <w:top w:val="none" w:sz="0" w:space="0" w:color="auto"/>
        <w:left w:val="none" w:sz="0" w:space="0" w:color="auto"/>
        <w:bottom w:val="none" w:sz="0" w:space="0" w:color="auto"/>
        <w:right w:val="none" w:sz="0" w:space="0" w:color="auto"/>
      </w:divBdr>
    </w:div>
    <w:div w:id="1014460011">
      <w:bodyDiv w:val="1"/>
      <w:marLeft w:val="0"/>
      <w:marRight w:val="0"/>
      <w:marTop w:val="0"/>
      <w:marBottom w:val="0"/>
      <w:divBdr>
        <w:top w:val="none" w:sz="0" w:space="0" w:color="auto"/>
        <w:left w:val="none" w:sz="0" w:space="0" w:color="auto"/>
        <w:bottom w:val="none" w:sz="0" w:space="0" w:color="auto"/>
        <w:right w:val="none" w:sz="0" w:space="0" w:color="auto"/>
      </w:divBdr>
    </w:div>
    <w:div w:id="1014765876">
      <w:bodyDiv w:val="1"/>
      <w:marLeft w:val="0"/>
      <w:marRight w:val="0"/>
      <w:marTop w:val="0"/>
      <w:marBottom w:val="0"/>
      <w:divBdr>
        <w:top w:val="none" w:sz="0" w:space="0" w:color="auto"/>
        <w:left w:val="none" w:sz="0" w:space="0" w:color="auto"/>
        <w:bottom w:val="none" w:sz="0" w:space="0" w:color="auto"/>
        <w:right w:val="none" w:sz="0" w:space="0" w:color="auto"/>
      </w:divBdr>
    </w:div>
    <w:div w:id="1014960934">
      <w:bodyDiv w:val="1"/>
      <w:marLeft w:val="0"/>
      <w:marRight w:val="0"/>
      <w:marTop w:val="0"/>
      <w:marBottom w:val="0"/>
      <w:divBdr>
        <w:top w:val="none" w:sz="0" w:space="0" w:color="auto"/>
        <w:left w:val="none" w:sz="0" w:space="0" w:color="auto"/>
        <w:bottom w:val="none" w:sz="0" w:space="0" w:color="auto"/>
        <w:right w:val="none" w:sz="0" w:space="0" w:color="auto"/>
      </w:divBdr>
    </w:div>
    <w:div w:id="1015351457">
      <w:bodyDiv w:val="1"/>
      <w:marLeft w:val="0"/>
      <w:marRight w:val="0"/>
      <w:marTop w:val="0"/>
      <w:marBottom w:val="0"/>
      <w:divBdr>
        <w:top w:val="none" w:sz="0" w:space="0" w:color="auto"/>
        <w:left w:val="none" w:sz="0" w:space="0" w:color="auto"/>
        <w:bottom w:val="none" w:sz="0" w:space="0" w:color="auto"/>
        <w:right w:val="none" w:sz="0" w:space="0" w:color="auto"/>
      </w:divBdr>
    </w:div>
    <w:div w:id="1015696788">
      <w:bodyDiv w:val="1"/>
      <w:marLeft w:val="0"/>
      <w:marRight w:val="0"/>
      <w:marTop w:val="0"/>
      <w:marBottom w:val="0"/>
      <w:divBdr>
        <w:top w:val="none" w:sz="0" w:space="0" w:color="auto"/>
        <w:left w:val="none" w:sz="0" w:space="0" w:color="auto"/>
        <w:bottom w:val="none" w:sz="0" w:space="0" w:color="auto"/>
        <w:right w:val="none" w:sz="0" w:space="0" w:color="auto"/>
      </w:divBdr>
      <w:divsChild>
        <w:div w:id="779108405">
          <w:marLeft w:val="0"/>
          <w:marRight w:val="0"/>
          <w:marTop w:val="0"/>
          <w:marBottom w:val="300"/>
          <w:divBdr>
            <w:top w:val="none" w:sz="0" w:space="0" w:color="auto"/>
            <w:left w:val="none" w:sz="0" w:space="0" w:color="auto"/>
            <w:bottom w:val="none" w:sz="0" w:space="0" w:color="auto"/>
            <w:right w:val="none" w:sz="0" w:space="0" w:color="auto"/>
          </w:divBdr>
        </w:div>
      </w:divsChild>
    </w:div>
    <w:div w:id="1015762968">
      <w:bodyDiv w:val="1"/>
      <w:marLeft w:val="0"/>
      <w:marRight w:val="0"/>
      <w:marTop w:val="0"/>
      <w:marBottom w:val="0"/>
      <w:divBdr>
        <w:top w:val="none" w:sz="0" w:space="0" w:color="auto"/>
        <w:left w:val="none" w:sz="0" w:space="0" w:color="auto"/>
        <w:bottom w:val="none" w:sz="0" w:space="0" w:color="auto"/>
        <w:right w:val="none" w:sz="0" w:space="0" w:color="auto"/>
      </w:divBdr>
    </w:div>
    <w:div w:id="1015884331">
      <w:bodyDiv w:val="1"/>
      <w:marLeft w:val="0"/>
      <w:marRight w:val="0"/>
      <w:marTop w:val="0"/>
      <w:marBottom w:val="0"/>
      <w:divBdr>
        <w:top w:val="none" w:sz="0" w:space="0" w:color="auto"/>
        <w:left w:val="none" w:sz="0" w:space="0" w:color="auto"/>
        <w:bottom w:val="none" w:sz="0" w:space="0" w:color="auto"/>
        <w:right w:val="none" w:sz="0" w:space="0" w:color="auto"/>
      </w:divBdr>
    </w:div>
    <w:div w:id="1016617765">
      <w:bodyDiv w:val="1"/>
      <w:marLeft w:val="0"/>
      <w:marRight w:val="0"/>
      <w:marTop w:val="0"/>
      <w:marBottom w:val="0"/>
      <w:divBdr>
        <w:top w:val="none" w:sz="0" w:space="0" w:color="auto"/>
        <w:left w:val="none" w:sz="0" w:space="0" w:color="auto"/>
        <w:bottom w:val="none" w:sz="0" w:space="0" w:color="auto"/>
        <w:right w:val="none" w:sz="0" w:space="0" w:color="auto"/>
      </w:divBdr>
    </w:div>
    <w:div w:id="1016879929">
      <w:bodyDiv w:val="1"/>
      <w:marLeft w:val="0"/>
      <w:marRight w:val="0"/>
      <w:marTop w:val="0"/>
      <w:marBottom w:val="0"/>
      <w:divBdr>
        <w:top w:val="none" w:sz="0" w:space="0" w:color="auto"/>
        <w:left w:val="none" w:sz="0" w:space="0" w:color="auto"/>
        <w:bottom w:val="none" w:sz="0" w:space="0" w:color="auto"/>
        <w:right w:val="none" w:sz="0" w:space="0" w:color="auto"/>
      </w:divBdr>
    </w:div>
    <w:div w:id="1017119434">
      <w:bodyDiv w:val="1"/>
      <w:marLeft w:val="0"/>
      <w:marRight w:val="0"/>
      <w:marTop w:val="0"/>
      <w:marBottom w:val="0"/>
      <w:divBdr>
        <w:top w:val="none" w:sz="0" w:space="0" w:color="auto"/>
        <w:left w:val="none" w:sz="0" w:space="0" w:color="auto"/>
        <w:bottom w:val="none" w:sz="0" w:space="0" w:color="auto"/>
        <w:right w:val="none" w:sz="0" w:space="0" w:color="auto"/>
      </w:divBdr>
    </w:div>
    <w:div w:id="1017579523">
      <w:bodyDiv w:val="1"/>
      <w:marLeft w:val="0"/>
      <w:marRight w:val="0"/>
      <w:marTop w:val="0"/>
      <w:marBottom w:val="0"/>
      <w:divBdr>
        <w:top w:val="none" w:sz="0" w:space="0" w:color="auto"/>
        <w:left w:val="none" w:sz="0" w:space="0" w:color="auto"/>
        <w:bottom w:val="none" w:sz="0" w:space="0" w:color="auto"/>
        <w:right w:val="none" w:sz="0" w:space="0" w:color="auto"/>
      </w:divBdr>
    </w:div>
    <w:div w:id="1017926830">
      <w:bodyDiv w:val="1"/>
      <w:marLeft w:val="0"/>
      <w:marRight w:val="0"/>
      <w:marTop w:val="0"/>
      <w:marBottom w:val="0"/>
      <w:divBdr>
        <w:top w:val="none" w:sz="0" w:space="0" w:color="auto"/>
        <w:left w:val="none" w:sz="0" w:space="0" w:color="auto"/>
        <w:bottom w:val="none" w:sz="0" w:space="0" w:color="auto"/>
        <w:right w:val="none" w:sz="0" w:space="0" w:color="auto"/>
      </w:divBdr>
    </w:div>
    <w:div w:id="1018121419">
      <w:bodyDiv w:val="1"/>
      <w:marLeft w:val="0"/>
      <w:marRight w:val="0"/>
      <w:marTop w:val="0"/>
      <w:marBottom w:val="0"/>
      <w:divBdr>
        <w:top w:val="none" w:sz="0" w:space="0" w:color="auto"/>
        <w:left w:val="none" w:sz="0" w:space="0" w:color="auto"/>
        <w:bottom w:val="none" w:sz="0" w:space="0" w:color="auto"/>
        <w:right w:val="none" w:sz="0" w:space="0" w:color="auto"/>
      </w:divBdr>
    </w:div>
    <w:div w:id="1018234638">
      <w:bodyDiv w:val="1"/>
      <w:marLeft w:val="0"/>
      <w:marRight w:val="0"/>
      <w:marTop w:val="0"/>
      <w:marBottom w:val="0"/>
      <w:divBdr>
        <w:top w:val="none" w:sz="0" w:space="0" w:color="auto"/>
        <w:left w:val="none" w:sz="0" w:space="0" w:color="auto"/>
        <w:bottom w:val="none" w:sz="0" w:space="0" w:color="auto"/>
        <w:right w:val="none" w:sz="0" w:space="0" w:color="auto"/>
      </w:divBdr>
    </w:div>
    <w:div w:id="1018771405">
      <w:bodyDiv w:val="1"/>
      <w:marLeft w:val="0"/>
      <w:marRight w:val="0"/>
      <w:marTop w:val="0"/>
      <w:marBottom w:val="0"/>
      <w:divBdr>
        <w:top w:val="none" w:sz="0" w:space="0" w:color="auto"/>
        <w:left w:val="none" w:sz="0" w:space="0" w:color="auto"/>
        <w:bottom w:val="none" w:sz="0" w:space="0" w:color="auto"/>
        <w:right w:val="none" w:sz="0" w:space="0" w:color="auto"/>
      </w:divBdr>
    </w:div>
    <w:div w:id="1018771869">
      <w:bodyDiv w:val="1"/>
      <w:marLeft w:val="0"/>
      <w:marRight w:val="0"/>
      <w:marTop w:val="0"/>
      <w:marBottom w:val="0"/>
      <w:divBdr>
        <w:top w:val="none" w:sz="0" w:space="0" w:color="auto"/>
        <w:left w:val="none" w:sz="0" w:space="0" w:color="auto"/>
        <w:bottom w:val="none" w:sz="0" w:space="0" w:color="auto"/>
        <w:right w:val="none" w:sz="0" w:space="0" w:color="auto"/>
      </w:divBdr>
    </w:div>
    <w:div w:id="1018851456">
      <w:bodyDiv w:val="1"/>
      <w:marLeft w:val="0"/>
      <w:marRight w:val="0"/>
      <w:marTop w:val="0"/>
      <w:marBottom w:val="0"/>
      <w:divBdr>
        <w:top w:val="none" w:sz="0" w:space="0" w:color="auto"/>
        <w:left w:val="none" w:sz="0" w:space="0" w:color="auto"/>
        <w:bottom w:val="none" w:sz="0" w:space="0" w:color="auto"/>
        <w:right w:val="none" w:sz="0" w:space="0" w:color="auto"/>
      </w:divBdr>
    </w:div>
    <w:div w:id="1019165290">
      <w:bodyDiv w:val="1"/>
      <w:marLeft w:val="0"/>
      <w:marRight w:val="0"/>
      <w:marTop w:val="0"/>
      <w:marBottom w:val="0"/>
      <w:divBdr>
        <w:top w:val="none" w:sz="0" w:space="0" w:color="auto"/>
        <w:left w:val="none" w:sz="0" w:space="0" w:color="auto"/>
        <w:bottom w:val="none" w:sz="0" w:space="0" w:color="auto"/>
        <w:right w:val="none" w:sz="0" w:space="0" w:color="auto"/>
      </w:divBdr>
    </w:div>
    <w:div w:id="1019350170">
      <w:bodyDiv w:val="1"/>
      <w:marLeft w:val="0"/>
      <w:marRight w:val="0"/>
      <w:marTop w:val="0"/>
      <w:marBottom w:val="0"/>
      <w:divBdr>
        <w:top w:val="none" w:sz="0" w:space="0" w:color="auto"/>
        <w:left w:val="none" w:sz="0" w:space="0" w:color="auto"/>
        <w:bottom w:val="none" w:sz="0" w:space="0" w:color="auto"/>
        <w:right w:val="none" w:sz="0" w:space="0" w:color="auto"/>
      </w:divBdr>
    </w:div>
    <w:div w:id="1019352832">
      <w:bodyDiv w:val="1"/>
      <w:marLeft w:val="0"/>
      <w:marRight w:val="0"/>
      <w:marTop w:val="0"/>
      <w:marBottom w:val="0"/>
      <w:divBdr>
        <w:top w:val="none" w:sz="0" w:space="0" w:color="auto"/>
        <w:left w:val="none" w:sz="0" w:space="0" w:color="auto"/>
        <w:bottom w:val="none" w:sz="0" w:space="0" w:color="auto"/>
        <w:right w:val="none" w:sz="0" w:space="0" w:color="auto"/>
      </w:divBdr>
    </w:div>
    <w:div w:id="1020661826">
      <w:bodyDiv w:val="1"/>
      <w:marLeft w:val="0"/>
      <w:marRight w:val="0"/>
      <w:marTop w:val="0"/>
      <w:marBottom w:val="0"/>
      <w:divBdr>
        <w:top w:val="none" w:sz="0" w:space="0" w:color="auto"/>
        <w:left w:val="none" w:sz="0" w:space="0" w:color="auto"/>
        <w:bottom w:val="none" w:sz="0" w:space="0" w:color="auto"/>
        <w:right w:val="none" w:sz="0" w:space="0" w:color="auto"/>
      </w:divBdr>
    </w:div>
    <w:div w:id="1020935602">
      <w:bodyDiv w:val="1"/>
      <w:marLeft w:val="0"/>
      <w:marRight w:val="0"/>
      <w:marTop w:val="0"/>
      <w:marBottom w:val="0"/>
      <w:divBdr>
        <w:top w:val="none" w:sz="0" w:space="0" w:color="auto"/>
        <w:left w:val="none" w:sz="0" w:space="0" w:color="auto"/>
        <w:bottom w:val="none" w:sz="0" w:space="0" w:color="auto"/>
        <w:right w:val="none" w:sz="0" w:space="0" w:color="auto"/>
      </w:divBdr>
      <w:divsChild>
        <w:div w:id="1001543482">
          <w:marLeft w:val="0"/>
          <w:marRight w:val="0"/>
          <w:marTop w:val="390"/>
          <w:marBottom w:val="495"/>
          <w:divBdr>
            <w:top w:val="none" w:sz="0" w:space="0" w:color="auto"/>
            <w:left w:val="single" w:sz="6" w:space="31" w:color="006697"/>
            <w:bottom w:val="none" w:sz="0" w:space="0" w:color="auto"/>
            <w:right w:val="none" w:sz="0" w:space="0" w:color="auto"/>
          </w:divBdr>
        </w:div>
        <w:div w:id="1583224668">
          <w:marLeft w:val="450"/>
          <w:marRight w:val="0"/>
          <w:marTop w:val="135"/>
          <w:marBottom w:val="450"/>
          <w:divBdr>
            <w:top w:val="none" w:sz="0" w:space="0" w:color="auto"/>
            <w:left w:val="none" w:sz="0" w:space="0" w:color="auto"/>
            <w:bottom w:val="none" w:sz="0" w:space="0" w:color="auto"/>
            <w:right w:val="none" w:sz="0" w:space="0" w:color="auto"/>
          </w:divBdr>
        </w:div>
      </w:divsChild>
    </w:div>
    <w:div w:id="1021013981">
      <w:bodyDiv w:val="1"/>
      <w:marLeft w:val="0"/>
      <w:marRight w:val="0"/>
      <w:marTop w:val="0"/>
      <w:marBottom w:val="0"/>
      <w:divBdr>
        <w:top w:val="none" w:sz="0" w:space="0" w:color="auto"/>
        <w:left w:val="none" w:sz="0" w:space="0" w:color="auto"/>
        <w:bottom w:val="none" w:sz="0" w:space="0" w:color="auto"/>
        <w:right w:val="none" w:sz="0" w:space="0" w:color="auto"/>
      </w:divBdr>
    </w:div>
    <w:div w:id="1022436677">
      <w:bodyDiv w:val="1"/>
      <w:marLeft w:val="0"/>
      <w:marRight w:val="0"/>
      <w:marTop w:val="0"/>
      <w:marBottom w:val="0"/>
      <w:divBdr>
        <w:top w:val="none" w:sz="0" w:space="0" w:color="auto"/>
        <w:left w:val="none" w:sz="0" w:space="0" w:color="auto"/>
        <w:bottom w:val="none" w:sz="0" w:space="0" w:color="auto"/>
        <w:right w:val="none" w:sz="0" w:space="0" w:color="auto"/>
      </w:divBdr>
    </w:div>
    <w:div w:id="1022436999">
      <w:bodyDiv w:val="1"/>
      <w:marLeft w:val="0"/>
      <w:marRight w:val="0"/>
      <w:marTop w:val="0"/>
      <w:marBottom w:val="0"/>
      <w:divBdr>
        <w:top w:val="none" w:sz="0" w:space="0" w:color="auto"/>
        <w:left w:val="none" w:sz="0" w:space="0" w:color="auto"/>
        <w:bottom w:val="none" w:sz="0" w:space="0" w:color="auto"/>
        <w:right w:val="none" w:sz="0" w:space="0" w:color="auto"/>
      </w:divBdr>
    </w:div>
    <w:div w:id="1022438865">
      <w:bodyDiv w:val="1"/>
      <w:marLeft w:val="0"/>
      <w:marRight w:val="0"/>
      <w:marTop w:val="0"/>
      <w:marBottom w:val="0"/>
      <w:divBdr>
        <w:top w:val="none" w:sz="0" w:space="0" w:color="auto"/>
        <w:left w:val="none" w:sz="0" w:space="0" w:color="auto"/>
        <w:bottom w:val="none" w:sz="0" w:space="0" w:color="auto"/>
        <w:right w:val="none" w:sz="0" w:space="0" w:color="auto"/>
      </w:divBdr>
    </w:div>
    <w:div w:id="1022784972">
      <w:bodyDiv w:val="1"/>
      <w:marLeft w:val="0"/>
      <w:marRight w:val="0"/>
      <w:marTop w:val="0"/>
      <w:marBottom w:val="0"/>
      <w:divBdr>
        <w:top w:val="none" w:sz="0" w:space="0" w:color="auto"/>
        <w:left w:val="none" w:sz="0" w:space="0" w:color="auto"/>
        <w:bottom w:val="none" w:sz="0" w:space="0" w:color="auto"/>
        <w:right w:val="none" w:sz="0" w:space="0" w:color="auto"/>
      </w:divBdr>
    </w:div>
    <w:div w:id="1022826441">
      <w:bodyDiv w:val="1"/>
      <w:marLeft w:val="0"/>
      <w:marRight w:val="0"/>
      <w:marTop w:val="0"/>
      <w:marBottom w:val="0"/>
      <w:divBdr>
        <w:top w:val="none" w:sz="0" w:space="0" w:color="auto"/>
        <w:left w:val="none" w:sz="0" w:space="0" w:color="auto"/>
        <w:bottom w:val="none" w:sz="0" w:space="0" w:color="auto"/>
        <w:right w:val="none" w:sz="0" w:space="0" w:color="auto"/>
      </w:divBdr>
    </w:div>
    <w:div w:id="1023097507">
      <w:bodyDiv w:val="1"/>
      <w:marLeft w:val="0"/>
      <w:marRight w:val="0"/>
      <w:marTop w:val="0"/>
      <w:marBottom w:val="0"/>
      <w:divBdr>
        <w:top w:val="none" w:sz="0" w:space="0" w:color="auto"/>
        <w:left w:val="none" w:sz="0" w:space="0" w:color="auto"/>
        <w:bottom w:val="none" w:sz="0" w:space="0" w:color="auto"/>
        <w:right w:val="none" w:sz="0" w:space="0" w:color="auto"/>
      </w:divBdr>
      <w:divsChild>
        <w:div w:id="1881697519">
          <w:marLeft w:val="0"/>
          <w:marRight w:val="0"/>
          <w:marTop w:val="0"/>
          <w:marBottom w:val="0"/>
          <w:divBdr>
            <w:top w:val="single" w:sz="6" w:space="20" w:color="EEEEEE"/>
            <w:left w:val="none" w:sz="0" w:space="0" w:color="auto"/>
            <w:bottom w:val="none" w:sz="0" w:space="20" w:color="auto"/>
            <w:right w:val="none" w:sz="0" w:space="31" w:color="auto"/>
          </w:divBdr>
          <w:divsChild>
            <w:div w:id="393236258">
              <w:marLeft w:val="0"/>
              <w:marRight w:val="0"/>
              <w:marTop w:val="0"/>
              <w:marBottom w:val="0"/>
              <w:divBdr>
                <w:top w:val="none" w:sz="0" w:space="0" w:color="auto"/>
                <w:left w:val="none" w:sz="0" w:space="0" w:color="auto"/>
                <w:bottom w:val="none" w:sz="0" w:space="0" w:color="auto"/>
                <w:right w:val="none" w:sz="0" w:space="0" w:color="auto"/>
              </w:divBdr>
            </w:div>
          </w:divsChild>
        </w:div>
        <w:div w:id="79638643">
          <w:marLeft w:val="0"/>
          <w:marRight w:val="0"/>
          <w:marTop w:val="0"/>
          <w:marBottom w:val="0"/>
          <w:divBdr>
            <w:top w:val="none" w:sz="0" w:space="0" w:color="auto"/>
            <w:left w:val="none" w:sz="0" w:space="0" w:color="auto"/>
            <w:bottom w:val="none" w:sz="0" w:space="0" w:color="auto"/>
            <w:right w:val="none" w:sz="0" w:space="0" w:color="auto"/>
          </w:divBdr>
          <w:divsChild>
            <w:div w:id="104675678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24524568">
      <w:bodyDiv w:val="1"/>
      <w:marLeft w:val="0"/>
      <w:marRight w:val="0"/>
      <w:marTop w:val="0"/>
      <w:marBottom w:val="0"/>
      <w:divBdr>
        <w:top w:val="none" w:sz="0" w:space="0" w:color="auto"/>
        <w:left w:val="none" w:sz="0" w:space="0" w:color="auto"/>
        <w:bottom w:val="none" w:sz="0" w:space="0" w:color="auto"/>
        <w:right w:val="none" w:sz="0" w:space="0" w:color="auto"/>
      </w:divBdr>
    </w:div>
    <w:div w:id="1024551198">
      <w:bodyDiv w:val="1"/>
      <w:marLeft w:val="0"/>
      <w:marRight w:val="0"/>
      <w:marTop w:val="0"/>
      <w:marBottom w:val="0"/>
      <w:divBdr>
        <w:top w:val="none" w:sz="0" w:space="0" w:color="auto"/>
        <w:left w:val="none" w:sz="0" w:space="0" w:color="auto"/>
        <w:bottom w:val="none" w:sz="0" w:space="0" w:color="auto"/>
        <w:right w:val="none" w:sz="0" w:space="0" w:color="auto"/>
      </w:divBdr>
    </w:div>
    <w:div w:id="1025717451">
      <w:bodyDiv w:val="1"/>
      <w:marLeft w:val="0"/>
      <w:marRight w:val="0"/>
      <w:marTop w:val="0"/>
      <w:marBottom w:val="0"/>
      <w:divBdr>
        <w:top w:val="none" w:sz="0" w:space="0" w:color="auto"/>
        <w:left w:val="none" w:sz="0" w:space="0" w:color="auto"/>
        <w:bottom w:val="none" w:sz="0" w:space="0" w:color="auto"/>
        <w:right w:val="none" w:sz="0" w:space="0" w:color="auto"/>
      </w:divBdr>
    </w:div>
    <w:div w:id="1026521948">
      <w:bodyDiv w:val="1"/>
      <w:marLeft w:val="0"/>
      <w:marRight w:val="0"/>
      <w:marTop w:val="0"/>
      <w:marBottom w:val="0"/>
      <w:divBdr>
        <w:top w:val="none" w:sz="0" w:space="0" w:color="auto"/>
        <w:left w:val="none" w:sz="0" w:space="0" w:color="auto"/>
        <w:bottom w:val="none" w:sz="0" w:space="0" w:color="auto"/>
        <w:right w:val="none" w:sz="0" w:space="0" w:color="auto"/>
      </w:divBdr>
    </w:div>
    <w:div w:id="1026634169">
      <w:bodyDiv w:val="1"/>
      <w:marLeft w:val="0"/>
      <w:marRight w:val="0"/>
      <w:marTop w:val="0"/>
      <w:marBottom w:val="0"/>
      <w:divBdr>
        <w:top w:val="none" w:sz="0" w:space="0" w:color="auto"/>
        <w:left w:val="none" w:sz="0" w:space="0" w:color="auto"/>
        <w:bottom w:val="none" w:sz="0" w:space="0" w:color="auto"/>
        <w:right w:val="none" w:sz="0" w:space="0" w:color="auto"/>
      </w:divBdr>
    </w:div>
    <w:div w:id="1027557605">
      <w:bodyDiv w:val="1"/>
      <w:marLeft w:val="0"/>
      <w:marRight w:val="0"/>
      <w:marTop w:val="0"/>
      <w:marBottom w:val="0"/>
      <w:divBdr>
        <w:top w:val="none" w:sz="0" w:space="0" w:color="auto"/>
        <w:left w:val="none" w:sz="0" w:space="0" w:color="auto"/>
        <w:bottom w:val="none" w:sz="0" w:space="0" w:color="auto"/>
        <w:right w:val="none" w:sz="0" w:space="0" w:color="auto"/>
      </w:divBdr>
    </w:div>
    <w:div w:id="1027565018">
      <w:bodyDiv w:val="1"/>
      <w:marLeft w:val="0"/>
      <w:marRight w:val="0"/>
      <w:marTop w:val="0"/>
      <w:marBottom w:val="0"/>
      <w:divBdr>
        <w:top w:val="none" w:sz="0" w:space="0" w:color="auto"/>
        <w:left w:val="none" w:sz="0" w:space="0" w:color="auto"/>
        <w:bottom w:val="none" w:sz="0" w:space="0" w:color="auto"/>
        <w:right w:val="none" w:sz="0" w:space="0" w:color="auto"/>
      </w:divBdr>
    </w:div>
    <w:div w:id="1028066465">
      <w:bodyDiv w:val="1"/>
      <w:marLeft w:val="0"/>
      <w:marRight w:val="0"/>
      <w:marTop w:val="0"/>
      <w:marBottom w:val="0"/>
      <w:divBdr>
        <w:top w:val="none" w:sz="0" w:space="0" w:color="auto"/>
        <w:left w:val="none" w:sz="0" w:space="0" w:color="auto"/>
        <w:bottom w:val="none" w:sz="0" w:space="0" w:color="auto"/>
        <w:right w:val="none" w:sz="0" w:space="0" w:color="auto"/>
      </w:divBdr>
    </w:div>
    <w:div w:id="1029070577">
      <w:bodyDiv w:val="1"/>
      <w:marLeft w:val="0"/>
      <w:marRight w:val="0"/>
      <w:marTop w:val="0"/>
      <w:marBottom w:val="0"/>
      <w:divBdr>
        <w:top w:val="none" w:sz="0" w:space="0" w:color="auto"/>
        <w:left w:val="none" w:sz="0" w:space="0" w:color="auto"/>
        <w:bottom w:val="none" w:sz="0" w:space="0" w:color="auto"/>
        <w:right w:val="none" w:sz="0" w:space="0" w:color="auto"/>
      </w:divBdr>
    </w:div>
    <w:div w:id="1029137133">
      <w:bodyDiv w:val="1"/>
      <w:marLeft w:val="0"/>
      <w:marRight w:val="0"/>
      <w:marTop w:val="0"/>
      <w:marBottom w:val="0"/>
      <w:divBdr>
        <w:top w:val="none" w:sz="0" w:space="0" w:color="auto"/>
        <w:left w:val="none" w:sz="0" w:space="0" w:color="auto"/>
        <w:bottom w:val="none" w:sz="0" w:space="0" w:color="auto"/>
        <w:right w:val="none" w:sz="0" w:space="0" w:color="auto"/>
      </w:divBdr>
      <w:divsChild>
        <w:div w:id="1508861140">
          <w:marLeft w:val="0"/>
          <w:marRight w:val="0"/>
          <w:marTop w:val="0"/>
          <w:marBottom w:val="0"/>
          <w:divBdr>
            <w:top w:val="none" w:sz="0" w:space="0" w:color="auto"/>
            <w:left w:val="none" w:sz="0" w:space="0" w:color="auto"/>
            <w:bottom w:val="none" w:sz="0" w:space="0" w:color="auto"/>
            <w:right w:val="none" w:sz="0" w:space="0" w:color="auto"/>
          </w:divBdr>
          <w:divsChild>
            <w:div w:id="438305007">
              <w:marLeft w:val="0"/>
              <w:marRight w:val="0"/>
              <w:marTop w:val="0"/>
              <w:marBottom w:val="0"/>
              <w:divBdr>
                <w:top w:val="none" w:sz="0" w:space="0" w:color="auto"/>
                <w:left w:val="none" w:sz="0" w:space="0" w:color="auto"/>
                <w:bottom w:val="none" w:sz="0" w:space="0" w:color="auto"/>
                <w:right w:val="none" w:sz="0" w:space="0" w:color="auto"/>
              </w:divBdr>
              <w:divsChild>
                <w:div w:id="2063943385">
                  <w:marLeft w:val="0"/>
                  <w:marRight w:val="0"/>
                  <w:marTop w:val="0"/>
                  <w:marBottom w:val="0"/>
                  <w:divBdr>
                    <w:top w:val="none" w:sz="0" w:space="0" w:color="auto"/>
                    <w:left w:val="none" w:sz="0" w:space="0" w:color="auto"/>
                    <w:bottom w:val="none" w:sz="0" w:space="0" w:color="auto"/>
                    <w:right w:val="none" w:sz="0" w:space="0" w:color="auto"/>
                  </w:divBdr>
                  <w:divsChild>
                    <w:div w:id="1574120187">
                      <w:marLeft w:val="-246"/>
                      <w:marRight w:val="0"/>
                      <w:marTop w:val="0"/>
                      <w:marBottom w:val="0"/>
                      <w:divBdr>
                        <w:top w:val="none" w:sz="0" w:space="0" w:color="auto"/>
                        <w:left w:val="none" w:sz="0" w:space="0" w:color="auto"/>
                        <w:bottom w:val="none" w:sz="0" w:space="0" w:color="auto"/>
                        <w:right w:val="none" w:sz="0" w:space="0" w:color="auto"/>
                      </w:divBdr>
                      <w:divsChild>
                        <w:div w:id="9451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102954">
      <w:bodyDiv w:val="1"/>
      <w:marLeft w:val="0"/>
      <w:marRight w:val="0"/>
      <w:marTop w:val="0"/>
      <w:marBottom w:val="0"/>
      <w:divBdr>
        <w:top w:val="none" w:sz="0" w:space="0" w:color="auto"/>
        <w:left w:val="none" w:sz="0" w:space="0" w:color="auto"/>
        <w:bottom w:val="none" w:sz="0" w:space="0" w:color="auto"/>
        <w:right w:val="none" w:sz="0" w:space="0" w:color="auto"/>
      </w:divBdr>
    </w:div>
    <w:div w:id="1030301471">
      <w:bodyDiv w:val="1"/>
      <w:marLeft w:val="0"/>
      <w:marRight w:val="0"/>
      <w:marTop w:val="0"/>
      <w:marBottom w:val="0"/>
      <w:divBdr>
        <w:top w:val="none" w:sz="0" w:space="0" w:color="auto"/>
        <w:left w:val="none" w:sz="0" w:space="0" w:color="auto"/>
        <w:bottom w:val="none" w:sz="0" w:space="0" w:color="auto"/>
        <w:right w:val="none" w:sz="0" w:space="0" w:color="auto"/>
      </w:divBdr>
    </w:div>
    <w:div w:id="1030566092">
      <w:bodyDiv w:val="1"/>
      <w:marLeft w:val="0"/>
      <w:marRight w:val="0"/>
      <w:marTop w:val="0"/>
      <w:marBottom w:val="0"/>
      <w:divBdr>
        <w:top w:val="none" w:sz="0" w:space="0" w:color="auto"/>
        <w:left w:val="none" w:sz="0" w:space="0" w:color="auto"/>
        <w:bottom w:val="none" w:sz="0" w:space="0" w:color="auto"/>
        <w:right w:val="none" w:sz="0" w:space="0" w:color="auto"/>
      </w:divBdr>
    </w:div>
    <w:div w:id="1031885232">
      <w:bodyDiv w:val="1"/>
      <w:marLeft w:val="0"/>
      <w:marRight w:val="0"/>
      <w:marTop w:val="0"/>
      <w:marBottom w:val="0"/>
      <w:divBdr>
        <w:top w:val="none" w:sz="0" w:space="0" w:color="auto"/>
        <w:left w:val="none" w:sz="0" w:space="0" w:color="auto"/>
        <w:bottom w:val="none" w:sz="0" w:space="0" w:color="auto"/>
        <w:right w:val="none" w:sz="0" w:space="0" w:color="auto"/>
      </w:divBdr>
    </w:div>
    <w:div w:id="1032072471">
      <w:bodyDiv w:val="1"/>
      <w:marLeft w:val="0"/>
      <w:marRight w:val="0"/>
      <w:marTop w:val="0"/>
      <w:marBottom w:val="0"/>
      <w:divBdr>
        <w:top w:val="none" w:sz="0" w:space="0" w:color="auto"/>
        <w:left w:val="none" w:sz="0" w:space="0" w:color="auto"/>
        <w:bottom w:val="none" w:sz="0" w:space="0" w:color="auto"/>
        <w:right w:val="none" w:sz="0" w:space="0" w:color="auto"/>
      </w:divBdr>
    </w:div>
    <w:div w:id="1032077440">
      <w:bodyDiv w:val="1"/>
      <w:marLeft w:val="0"/>
      <w:marRight w:val="0"/>
      <w:marTop w:val="0"/>
      <w:marBottom w:val="0"/>
      <w:divBdr>
        <w:top w:val="none" w:sz="0" w:space="0" w:color="auto"/>
        <w:left w:val="none" w:sz="0" w:space="0" w:color="auto"/>
        <w:bottom w:val="none" w:sz="0" w:space="0" w:color="auto"/>
        <w:right w:val="none" w:sz="0" w:space="0" w:color="auto"/>
      </w:divBdr>
    </w:div>
    <w:div w:id="1032153208">
      <w:bodyDiv w:val="1"/>
      <w:marLeft w:val="0"/>
      <w:marRight w:val="0"/>
      <w:marTop w:val="0"/>
      <w:marBottom w:val="0"/>
      <w:divBdr>
        <w:top w:val="none" w:sz="0" w:space="0" w:color="auto"/>
        <w:left w:val="none" w:sz="0" w:space="0" w:color="auto"/>
        <w:bottom w:val="none" w:sz="0" w:space="0" w:color="auto"/>
        <w:right w:val="none" w:sz="0" w:space="0" w:color="auto"/>
      </w:divBdr>
    </w:div>
    <w:div w:id="1032463474">
      <w:bodyDiv w:val="1"/>
      <w:marLeft w:val="0"/>
      <w:marRight w:val="0"/>
      <w:marTop w:val="0"/>
      <w:marBottom w:val="0"/>
      <w:divBdr>
        <w:top w:val="none" w:sz="0" w:space="0" w:color="auto"/>
        <w:left w:val="none" w:sz="0" w:space="0" w:color="auto"/>
        <w:bottom w:val="none" w:sz="0" w:space="0" w:color="auto"/>
        <w:right w:val="none" w:sz="0" w:space="0" w:color="auto"/>
      </w:divBdr>
    </w:div>
    <w:div w:id="1032728498">
      <w:bodyDiv w:val="1"/>
      <w:marLeft w:val="0"/>
      <w:marRight w:val="0"/>
      <w:marTop w:val="0"/>
      <w:marBottom w:val="0"/>
      <w:divBdr>
        <w:top w:val="none" w:sz="0" w:space="0" w:color="auto"/>
        <w:left w:val="none" w:sz="0" w:space="0" w:color="auto"/>
        <w:bottom w:val="none" w:sz="0" w:space="0" w:color="auto"/>
        <w:right w:val="none" w:sz="0" w:space="0" w:color="auto"/>
      </w:divBdr>
    </w:div>
    <w:div w:id="1033310557">
      <w:bodyDiv w:val="1"/>
      <w:marLeft w:val="0"/>
      <w:marRight w:val="0"/>
      <w:marTop w:val="0"/>
      <w:marBottom w:val="0"/>
      <w:divBdr>
        <w:top w:val="none" w:sz="0" w:space="0" w:color="auto"/>
        <w:left w:val="none" w:sz="0" w:space="0" w:color="auto"/>
        <w:bottom w:val="none" w:sz="0" w:space="0" w:color="auto"/>
        <w:right w:val="none" w:sz="0" w:space="0" w:color="auto"/>
      </w:divBdr>
    </w:div>
    <w:div w:id="1033732084">
      <w:bodyDiv w:val="1"/>
      <w:marLeft w:val="0"/>
      <w:marRight w:val="0"/>
      <w:marTop w:val="0"/>
      <w:marBottom w:val="0"/>
      <w:divBdr>
        <w:top w:val="none" w:sz="0" w:space="0" w:color="auto"/>
        <w:left w:val="none" w:sz="0" w:space="0" w:color="auto"/>
        <w:bottom w:val="none" w:sz="0" w:space="0" w:color="auto"/>
        <w:right w:val="none" w:sz="0" w:space="0" w:color="auto"/>
      </w:divBdr>
    </w:div>
    <w:div w:id="1034237170">
      <w:bodyDiv w:val="1"/>
      <w:marLeft w:val="0"/>
      <w:marRight w:val="0"/>
      <w:marTop w:val="0"/>
      <w:marBottom w:val="0"/>
      <w:divBdr>
        <w:top w:val="none" w:sz="0" w:space="0" w:color="auto"/>
        <w:left w:val="none" w:sz="0" w:space="0" w:color="auto"/>
        <w:bottom w:val="none" w:sz="0" w:space="0" w:color="auto"/>
        <w:right w:val="none" w:sz="0" w:space="0" w:color="auto"/>
      </w:divBdr>
    </w:div>
    <w:div w:id="1034695110">
      <w:bodyDiv w:val="1"/>
      <w:marLeft w:val="0"/>
      <w:marRight w:val="0"/>
      <w:marTop w:val="0"/>
      <w:marBottom w:val="0"/>
      <w:divBdr>
        <w:top w:val="none" w:sz="0" w:space="0" w:color="auto"/>
        <w:left w:val="none" w:sz="0" w:space="0" w:color="auto"/>
        <w:bottom w:val="none" w:sz="0" w:space="0" w:color="auto"/>
        <w:right w:val="none" w:sz="0" w:space="0" w:color="auto"/>
      </w:divBdr>
    </w:div>
    <w:div w:id="1034844954">
      <w:bodyDiv w:val="1"/>
      <w:marLeft w:val="0"/>
      <w:marRight w:val="0"/>
      <w:marTop w:val="0"/>
      <w:marBottom w:val="0"/>
      <w:divBdr>
        <w:top w:val="none" w:sz="0" w:space="0" w:color="auto"/>
        <w:left w:val="none" w:sz="0" w:space="0" w:color="auto"/>
        <w:bottom w:val="none" w:sz="0" w:space="0" w:color="auto"/>
        <w:right w:val="none" w:sz="0" w:space="0" w:color="auto"/>
      </w:divBdr>
    </w:div>
    <w:div w:id="1035277887">
      <w:bodyDiv w:val="1"/>
      <w:marLeft w:val="0"/>
      <w:marRight w:val="0"/>
      <w:marTop w:val="0"/>
      <w:marBottom w:val="0"/>
      <w:divBdr>
        <w:top w:val="none" w:sz="0" w:space="0" w:color="auto"/>
        <w:left w:val="none" w:sz="0" w:space="0" w:color="auto"/>
        <w:bottom w:val="none" w:sz="0" w:space="0" w:color="auto"/>
        <w:right w:val="none" w:sz="0" w:space="0" w:color="auto"/>
      </w:divBdr>
    </w:div>
    <w:div w:id="1035496221">
      <w:bodyDiv w:val="1"/>
      <w:marLeft w:val="0"/>
      <w:marRight w:val="0"/>
      <w:marTop w:val="0"/>
      <w:marBottom w:val="0"/>
      <w:divBdr>
        <w:top w:val="none" w:sz="0" w:space="0" w:color="auto"/>
        <w:left w:val="none" w:sz="0" w:space="0" w:color="auto"/>
        <w:bottom w:val="none" w:sz="0" w:space="0" w:color="auto"/>
        <w:right w:val="none" w:sz="0" w:space="0" w:color="auto"/>
      </w:divBdr>
    </w:div>
    <w:div w:id="1036345291">
      <w:bodyDiv w:val="1"/>
      <w:marLeft w:val="0"/>
      <w:marRight w:val="0"/>
      <w:marTop w:val="0"/>
      <w:marBottom w:val="0"/>
      <w:divBdr>
        <w:top w:val="none" w:sz="0" w:space="0" w:color="auto"/>
        <w:left w:val="none" w:sz="0" w:space="0" w:color="auto"/>
        <w:bottom w:val="none" w:sz="0" w:space="0" w:color="auto"/>
        <w:right w:val="none" w:sz="0" w:space="0" w:color="auto"/>
      </w:divBdr>
    </w:div>
    <w:div w:id="1036544560">
      <w:bodyDiv w:val="1"/>
      <w:marLeft w:val="0"/>
      <w:marRight w:val="0"/>
      <w:marTop w:val="0"/>
      <w:marBottom w:val="0"/>
      <w:divBdr>
        <w:top w:val="none" w:sz="0" w:space="0" w:color="auto"/>
        <w:left w:val="none" w:sz="0" w:space="0" w:color="auto"/>
        <w:bottom w:val="none" w:sz="0" w:space="0" w:color="auto"/>
        <w:right w:val="none" w:sz="0" w:space="0" w:color="auto"/>
      </w:divBdr>
    </w:div>
    <w:div w:id="1036930040">
      <w:bodyDiv w:val="1"/>
      <w:marLeft w:val="0"/>
      <w:marRight w:val="0"/>
      <w:marTop w:val="0"/>
      <w:marBottom w:val="0"/>
      <w:divBdr>
        <w:top w:val="none" w:sz="0" w:space="0" w:color="auto"/>
        <w:left w:val="none" w:sz="0" w:space="0" w:color="auto"/>
        <w:bottom w:val="none" w:sz="0" w:space="0" w:color="auto"/>
        <w:right w:val="none" w:sz="0" w:space="0" w:color="auto"/>
      </w:divBdr>
    </w:div>
    <w:div w:id="1037506503">
      <w:bodyDiv w:val="1"/>
      <w:marLeft w:val="0"/>
      <w:marRight w:val="0"/>
      <w:marTop w:val="0"/>
      <w:marBottom w:val="0"/>
      <w:divBdr>
        <w:top w:val="none" w:sz="0" w:space="0" w:color="auto"/>
        <w:left w:val="none" w:sz="0" w:space="0" w:color="auto"/>
        <w:bottom w:val="none" w:sz="0" w:space="0" w:color="auto"/>
        <w:right w:val="none" w:sz="0" w:space="0" w:color="auto"/>
      </w:divBdr>
    </w:div>
    <w:div w:id="1037656079">
      <w:bodyDiv w:val="1"/>
      <w:marLeft w:val="0"/>
      <w:marRight w:val="0"/>
      <w:marTop w:val="0"/>
      <w:marBottom w:val="0"/>
      <w:divBdr>
        <w:top w:val="none" w:sz="0" w:space="0" w:color="auto"/>
        <w:left w:val="none" w:sz="0" w:space="0" w:color="auto"/>
        <w:bottom w:val="none" w:sz="0" w:space="0" w:color="auto"/>
        <w:right w:val="none" w:sz="0" w:space="0" w:color="auto"/>
      </w:divBdr>
    </w:div>
    <w:div w:id="1037780537">
      <w:bodyDiv w:val="1"/>
      <w:marLeft w:val="0"/>
      <w:marRight w:val="0"/>
      <w:marTop w:val="0"/>
      <w:marBottom w:val="0"/>
      <w:divBdr>
        <w:top w:val="none" w:sz="0" w:space="0" w:color="auto"/>
        <w:left w:val="none" w:sz="0" w:space="0" w:color="auto"/>
        <w:bottom w:val="none" w:sz="0" w:space="0" w:color="auto"/>
        <w:right w:val="none" w:sz="0" w:space="0" w:color="auto"/>
      </w:divBdr>
    </w:div>
    <w:div w:id="1038091461">
      <w:bodyDiv w:val="1"/>
      <w:marLeft w:val="0"/>
      <w:marRight w:val="0"/>
      <w:marTop w:val="0"/>
      <w:marBottom w:val="0"/>
      <w:divBdr>
        <w:top w:val="none" w:sz="0" w:space="0" w:color="auto"/>
        <w:left w:val="none" w:sz="0" w:space="0" w:color="auto"/>
        <w:bottom w:val="none" w:sz="0" w:space="0" w:color="auto"/>
        <w:right w:val="none" w:sz="0" w:space="0" w:color="auto"/>
      </w:divBdr>
    </w:div>
    <w:div w:id="1038749108">
      <w:bodyDiv w:val="1"/>
      <w:marLeft w:val="0"/>
      <w:marRight w:val="0"/>
      <w:marTop w:val="0"/>
      <w:marBottom w:val="0"/>
      <w:divBdr>
        <w:top w:val="none" w:sz="0" w:space="0" w:color="auto"/>
        <w:left w:val="none" w:sz="0" w:space="0" w:color="auto"/>
        <w:bottom w:val="none" w:sz="0" w:space="0" w:color="auto"/>
        <w:right w:val="none" w:sz="0" w:space="0" w:color="auto"/>
      </w:divBdr>
    </w:div>
    <w:div w:id="1038890984">
      <w:bodyDiv w:val="1"/>
      <w:marLeft w:val="0"/>
      <w:marRight w:val="0"/>
      <w:marTop w:val="0"/>
      <w:marBottom w:val="0"/>
      <w:divBdr>
        <w:top w:val="none" w:sz="0" w:space="0" w:color="auto"/>
        <w:left w:val="none" w:sz="0" w:space="0" w:color="auto"/>
        <w:bottom w:val="none" w:sz="0" w:space="0" w:color="auto"/>
        <w:right w:val="none" w:sz="0" w:space="0" w:color="auto"/>
      </w:divBdr>
    </w:div>
    <w:div w:id="1039234872">
      <w:bodyDiv w:val="1"/>
      <w:marLeft w:val="0"/>
      <w:marRight w:val="0"/>
      <w:marTop w:val="0"/>
      <w:marBottom w:val="0"/>
      <w:divBdr>
        <w:top w:val="none" w:sz="0" w:space="0" w:color="auto"/>
        <w:left w:val="none" w:sz="0" w:space="0" w:color="auto"/>
        <w:bottom w:val="none" w:sz="0" w:space="0" w:color="auto"/>
        <w:right w:val="none" w:sz="0" w:space="0" w:color="auto"/>
      </w:divBdr>
    </w:div>
    <w:div w:id="1039360522">
      <w:bodyDiv w:val="1"/>
      <w:marLeft w:val="0"/>
      <w:marRight w:val="0"/>
      <w:marTop w:val="0"/>
      <w:marBottom w:val="0"/>
      <w:divBdr>
        <w:top w:val="none" w:sz="0" w:space="0" w:color="auto"/>
        <w:left w:val="none" w:sz="0" w:space="0" w:color="auto"/>
        <w:bottom w:val="none" w:sz="0" w:space="0" w:color="auto"/>
        <w:right w:val="none" w:sz="0" w:space="0" w:color="auto"/>
      </w:divBdr>
    </w:div>
    <w:div w:id="1039629759">
      <w:bodyDiv w:val="1"/>
      <w:marLeft w:val="0"/>
      <w:marRight w:val="0"/>
      <w:marTop w:val="0"/>
      <w:marBottom w:val="0"/>
      <w:divBdr>
        <w:top w:val="none" w:sz="0" w:space="0" w:color="auto"/>
        <w:left w:val="none" w:sz="0" w:space="0" w:color="auto"/>
        <w:bottom w:val="none" w:sz="0" w:space="0" w:color="auto"/>
        <w:right w:val="none" w:sz="0" w:space="0" w:color="auto"/>
      </w:divBdr>
    </w:div>
    <w:div w:id="1040086112">
      <w:bodyDiv w:val="1"/>
      <w:marLeft w:val="0"/>
      <w:marRight w:val="0"/>
      <w:marTop w:val="0"/>
      <w:marBottom w:val="0"/>
      <w:divBdr>
        <w:top w:val="none" w:sz="0" w:space="0" w:color="auto"/>
        <w:left w:val="none" w:sz="0" w:space="0" w:color="auto"/>
        <w:bottom w:val="none" w:sz="0" w:space="0" w:color="auto"/>
        <w:right w:val="none" w:sz="0" w:space="0" w:color="auto"/>
      </w:divBdr>
    </w:div>
    <w:div w:id="1040126336">
      <w:bodyDiv w:val="1"/>
      <w:marLeft w:val="0"/>
      <w:marRight w:val="0"/>
      <w:marTop w:val="0"/>
      <w:marBottom w:val="0"/>
      <w:divBdr>
        <w:top w:val="none" w:sz="0" w:space="0" w:color="auto"/>
        <w:left w:val="none" w:sz="0" w:space="0" w:color="auto"/>
        <w:bottom w:val="none" w:sz="0" w:space="0" w:color="auto"/>
        <w:right w:val="none" w:sz="0" w:space="0" w:color="auto"/>
      </w:divBdr>
    </w:div>
    <w:div w:id="1040322248">
      <w:bodyDiv w:val="1"/>
      <w:marLeft w:val="0"/>
      <w:marRight w:val="0"/>
      <w:marTop w:val="0"/>
      <w:marBottom w:val="0"/>
      <w:divBdr>
        <w:top w:val="none" w:sz="0" w:space="0" w:color="auto"/>
        <w:left w:val="none" w:sz="0" w:space="0" w:color="auto"/>
        <w:bottom w:val="none" w:sz="0" w:space="0" w:color="auto"/>
        <w:right w:val="none" w:sz="0" w:space="0" w:color="auto"/>
      </w:divBdr>
    </w:div>
    <w:div w:id="1040326369">
      <w:bodyDiv w:val="1"/>
      <w:marLeft w:val="0"/>
      <w:marRight w:val="0"/>
      <w:marTop w:val="0"/>
      <w:marBottom w:val="0"/>
      <w:divBdr>
        <w:top w:val="none" w:sz="0" w:space="0" w:color="auto"/>
        <w:left w:val="none" w:sz="0" w:space="0" w:color="auto"/>
        <w:bottom w:val="none" w:sz="0" w:space="0" w:color="auto"/>
        <w:right w:val="none" w:sz="0" w:space="0" w:color="auto"/>
      </w:divBdr>
    </w:div>
    <w:div w:id="1041051202">
      <w:bodyDiv w:val="1"/>
      <w:marLeft w:val="0"/>
      <w:marRight w:val="0"/>
      <w:marTop w:val="0"/>
      <w:marBottom w:val="0"/>
      <w:divBdr>
        <w:top w:val="none" w:sz="0" w:space="0" w:color="auto"/>
        <w:left w:val="none" w:sz="0" w:space="0" w:color="auto"/>
        <w:bottom w:val="none" w:sz="0" w:space="0" w:color="auto"/>
        <w:right w:val="none" w:sz="0" w:space="0" w:color="auto"/>
      </w:divBdr>
    </w:div>
    <w:div w:id="1041397694">
      <w:bodyDiv w:val="1"/>
      <w:marLeft w:val="0"/>
      <w:marRight w:val="0"/>
      <w:marTop w:val="0"/>
      <w:marBottom w:val="0"/>
      <w:divBdr>
        <w:top w:val="none" w:sz="0" w:space="0" w:color="auto"/>
        <w:left w:val="none" w:sz="0" w:space="0" w:color="auto"/>
        <w:bottom w:val="none" w:sz="0" w:space="0" w:color="auto"/>
        <w:right w:val="none" w:sz="0" w:space="0" w:color="auto"/>
      </w:divBdr>
    </w:div>
    <w:div w:id="1041399612">
      <w:bodyDiv w:val="1"/>
      <w:marLeft w:val="0"/>
      <w:marRight w:val="0"/>
      <w:marTop w:val="0"/>
      <w:marBottom w:val="0"/>
      <w:divBdr>
        <w:top w:val="none" w:sz="0" w:space="0" w:color="auto"/>
        <w:left w:val="none" w:sz="0" w:space="0" w:color="auto"/>
        <w:bottom w:val="none" w:sz="0" w:space="0" w:color="auto"/>
        <w:right w:val="none" w:sz="0" w:space="0" w:color="auto"/>
      </w:divBdr>
    </w:div>
    <w:div w:id="1041437726">
      <w:bodyDiv w:val="1"/>
      <w:marLeft w:val="0"/>
      <w:marRight w:val="0"/>
      <w:marTop w:val="0"/>
      <w:marBottom w:val="0"/>
      <w:divBdr>
        <w:top w:val="none" w:sz="0" w:space="0" w:color="auto"/>
        <w:left w:val="none" w:sz="0" w:space="0" w:color="auto"/>
        <w:bottom w:val="none" w:sz="0" w:space="0" w:color="auto"/>
        <w:right w:val="none" w:sz="0" w:space="0" w:color="auto"/>
      </w:divBdr>
    </w:div>
    <w:div w:id="1041444122">
      <w:bodyDiv w:val="1"/>
      <w:marLeft w:val="0"/>
      <w:marRight w:val="0"/>
      <w:marTop w:val="0"/>
      <w:marBottom w:val="0"/>
      <w:divBdr>
        <w:top w:val="none" w:sz="0" w:space="0" w:color="auto"/>
        <w:left w:val="none" w:sz="0" w:space="0" w:color="auto"/>
        <w:bottom w:val="none" w:sz="0" w:space="0" w:color="auto"/>
        <w:right w:val="none" w:sz="0" w:space="0" w:color="auto"/>
      </w:divBdr>
    </w:div>
    <w:div w:id="1041829756">
      <w:bodyDiv w:val="1"/>
      <w:marLeft w:val="0"/>
      <w:marRight w:val="0"/>
      <w:marTop w:val="0"/>
      <w:marBottom w:val="0"/>
      <w:divBdr>
        <w:top w:val="none" w:sz="0" w:space="0" w:color="auto"/>
        <w:left w:val="none" w:sz="0" w:space="0" w:color="auto"/>
        <w:bottom w:val="none" w:sz="0" w:space="0" w:color="auto"/>
        <w:right w:val="none" w:sz="0" w:space="0" w:color="auto"/>
      </w:divBdr>
    </w:div>
    <w:div w:id="1042167664">
      <w:bodyDiv w:val="1"/>
      <w:marLeft w:val="0"/>
      <w:marRight w:val="0"/>
      <w:marTop w:val="0"/>
      <w:marBottom w:val="0"/>
      <w:divBdr>
        <w:top w:val="none" w:sz="0" w:space="0" w:color="auto"/>
        <w:left w:val="none" w:sz="0" w:space="0" w:color="auto"/>
        <w:bottom w:val="none" w:sz="0" w:space="0" w:color="auto"/>
        <w:right w:val="none" w:sz="0" w:space="0" w:color="auto"/>
      </w:divBdr>
      <w:divsChild>
        <w:div w:id="1370955346">
          <w:marLeft w:val="0"/>
          <w:marRight w:val="0"/>
          <w:marTop w:val="0"/>
          <w:marBottom w:val="0"/>
          <w:divBdr>
            <w:top w:val="none" w:sz="0" w:space="0" w:color="auto"/>
            <w:left w:val="none" w:sz="0" w:space="0" w:color="auto"/>
            <w:bottom w:val="none" w:sz="0" w:space="0" w:color="auto"/>
            <w:right w:val="none" w:sz="0" w:space="0" w:color="auto"/>
          </w:divBdr>
          <w:divsChild>
            <w:div w:id="1735734194">
              <w:marLeft w:val="0"/>
              <w:marRight w:val="0"/>
              <w:marTop w:val="0"/>
              <w:marBottom w:val="0"/>
              <w:divBdr>
                <w:top w:val="none" w:sz="0" w:space="0" w:color="auto"/>
                <w:left w:val="none" w:sz="0" w:space="0" w:color="auto"/>
                <w:bottom w:val="none" w:sz="0" w:space="0" w:color="auto"/>
                <w:right w:val="none" w:sz="0" w:space="0" w:color="auto"/>
              </w:divBdr>
              <w:divsChild>
                <w:div w:id="793645270">
                  <w:marLeft w:val="0"/>
                  <w:marRight w:val="0"/>
                  <w:marTop w:val="0"/>
                  <w:marBottom w:val="0"/>
                  <w:divBdr>
                    <w:top w:val="none" w:sz="0" w:space="0" w:color="auto"/>
                    <w:left w:val="none" w:sz="0" w:space="0" w:color="auto"/>
                    <w:bottom w:val="none" w:sz="0" w:space="0" w:color="auto"/>
                    <w:right w:val="none" w:sz="0" w:space="0" w:color="auto"/>
                  </w:divBdr>
                  <w:divsChild>
                    <w:div w:id="77598075">
                      <w:marLeft w:val="0"/>
                      <w:marRight w:val="0"/>
                      <w:marTop w:val="0"/>
                      <w:marBottom w:val="0"/>
                      <w:divBdr>
                        <w:top w:val="none" w:sz="0" w:space="0" w:color="auto"/>
                        <w:left w:val="none" w:sz="0" w:space="0" w:color="auto"/>
                        <w:bottom w:val="none" w:sz="0" w:space="0" w:color="auto"/>
                        <w:right w:val="none" w:sz="0" w:space="0" w:color="auto"/>
                      </w:divBdr>
                      <w:divsChild>
                        <w:div w:id="2069768135">
                          <w:marLeft w:val="0"/>
                          <w:marRight w:val="0"/>
                          <w:marTop w:val="45"/>
                          <w:marBottom w:val="0"/>
                          <w:divBdr>
                            <w:top w:val="none" w:sz="0" w:space="0" w:color="auto"/>
                            <w:left w:val="none" w:sz="0" w:space="0" w:color="auto"/>
                            <w:bottom w:val="none" w:sz="0" w:space="0" w:color="auto"/>
                            <w:right w:val="none" w:sz="0" w:space="0" w:color="auto"/>
                          </w:divBdr>
                          <w:divsChild>
                            <w:div w:id="1149128693">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097852">
      <w:bodyDiv w:val="1"/>
      <w:marLeft w:val="0"/>
      <w:marRight w:val="0"/>
      <w:marTop w:val="0"/>
      <w:marBottom w:val="0"/>
      <w:divBdr>
        <w:top w:val="none" w:sz="0" w:space="0" w:color="auto"/>
        <w:left w:val="none" w:sz="0" w:space="0" w:color="auto"/>
        <w:bottom w:val="none" w:sz="0" w:space="0" w:color="auto"/>
        <w:right w:val="none" w:sz="0" w:space="0" w:color="auto"/>
      </w:divBdr>
    </w:div>
    <w:div w:id="1043677964">
      <w:bodyDiv w:val="1"/>
      <w:marLeft w:val="0"/>
      <w:marRight w:val="0"/>
      <w:marTop w:val="0"/>
      <w:marBottom w:val="0"/>
      <w:divBdr>
        <w:top w:val="none" w:sz="0" w:space="0" w:color="auto"/>
        <w:left w:val="none" w:sz="0" w:space="0" w:color="auto"/>
        <w:bottom w:val="none" w:sz="0" w:space="0" w:color="auto"/>
        <w:right w:val="none" w:sz="0" w:space="0" w:color="auto"/>
      </w:divBdr>
    </w:div>
    <w:div w:id="1043753814">
      <w:bodyDiv w:val="1"/>
      <w:marLeft w:val="0"/>
      <w:marRight w:val="0"/>
      <w:marTop w:val="0"/>
      <w:marBottom w:val="0"/>
      <w:divBdr>
        <w:top w:val="none" w:sz="0" w:space="0" w:color="auto"/>
        <w:left w:val="none" w:sz="0" w:space="0" w:color="auto"/>
        <w:bottom w:val="none" w:sz="0" w:space="0" w:color="auto"/>
        <w:right w:val="none" w:sz="0" w:space="0" w:color="auto"/>
      </w:divBdr>
    </w:div>
    <w:div w:id="1044253007">
      <w:bodyDiv w:val="1"/>
      <w:marLeft w:val="0"/>
      <w:marRight w:val="0"/>
      <w:marTop w:val="0"/>
      <w:marBottom w:val="0"/>
      <w:divBdr>
        <w:top w:val="none" w:sz="0" w:space="0" w:color="auto"/>
        <w:left w:val="none" w:sz="0" w:space="0" w:color="auto"/>
        <w:bottom w:val="none" w:sz="0" w:space="0" w:color="auto"/>
        <w:right w:val="none" w:sz="0" w:space="0" w:color="auto"/>
      </w:divBdr>
    </w:div>
    <w:div w:id="1044985975">
      <w:bodyDiv w:val="1"/>
      <w:marLeft w:val="0"/>
      <w:marRight w:val="0"/>
      <w:marTop w:val="0"/>
      <w:marBottom w:val="0"/>
      <w:divBdr>
        <w:top w:val="none" w:sz="0" w:space="0" w:color="auto"/>
        <w:left w:val="none" w:sz="0" w:space="0" w:color="auto"/>
        <w:bottom w:val="none" w:sz="0" w:space="0" w:color="auto"/>
        <w:right w:val="none" w:sz="0" w:space="0" w:color="auto"/>
      </w:divBdr>
    </w:div>
    <w:div w:id="1045102734">
      <w:bodyDiv w:val="1"/>
      <w:marLeft w:val="0"/>
      <w:marRight w:val="0"/>
      <w:marTop w:val="0"/>
      <w:marBottom w:val="0"/>
      <w:divBdr>
        <w:top w:val="none" w:sz="0" w:space="0" w:color="auto"/>
        <w:left w:val="none" w:sz="0" w:space="0" w:color="auto"/>
        <w:bottom w:val="none" w:sz="0" w:space="0" w:color="auto"/>
        <w:right w:val="none" w:sz="0" w:space="0" w:color="auto"/>
      </w:divBdr>
    </w:div>
    <w:div w:id="1046102016">
      <w:bodyDiv w:val="1"/>
      <w:marLeft w:val="0"/>
      <w:marRight w:val="0"/>
      <w:marTop w:val="0"/>
      <w:marBottom w:val="0"/>
      <w:divBdr>
        <w:top w:val="none" w:sz="0" w:space="0" w:color="auto"/>
        <w:left w:val="none" w:sz="0" w:space="0" w:color="auto"/>
        <w:bottom w:val="none" w:sz="0" w:space="0" w:color="auto"/>
        <w:right w:val="none" w:sz="0" w:space="0" w:color="auto"/>
      </w:divBdr>
    </w:div>
    <w:div w:id="1046104029">
      <w:bodyDiv w:val="1"/>
      <w:marLeft w:val="0"/>
      <w:marRight w:val="0"/>
      <w:marTop w:val="0"/>
      <w:marBottom w:val="0"/>
      <w:divBdr>
        <w:top w:val="none" w:sz="0" w:space="0" w:color="auto"/>
        <w:left w:val="none" w:sz="0" w:space="0" w:color="auto"/>
        <w:bottom w:val="none" w:sz="0" w:space="0" w:color="auto"/>
        <w:right w:val="none" w:sz="0" w:space="0" w:color="auto"/>
      </w:divBdr>
    </w:div>
    <w:div w:id="1046299691">
      <w:bodyDiv w:val="1"/>
      <w:marLeft w:val="0"/>
      <w:marRight w:val="0"/>
      <w:marTop w:val="0"/>
      <w:marBottom w:val="0"/>
      <w:divBdr>
        <w:top w:val="none" w:sz="0" w:space="0" w:color="auto"/>
        <w:left w:val="none" w:sz="0" w:space="0" w:color="auto"/>
        <w:bottom w:val="none" w:sz="0" w:space="0" w:color="auto"/>
        <w:right w:val="none" w:sz="0" w:space="0" w:color="auto"/>
      </w:divBdr>
    </w:div>
    <w:div w:id="1046485576">
      <w:bodyDiv w:val="1"/>
      <w:marLeft w:val="0"/>
      <w:marRight w:val="0"/>
      <w:marTop w:val="0"/>
      <w:marBottom w:val="0"/>
      <w:divBdr>
        <w:top w:val="none" w:sz="0" w:space="0" w:color="auto"/>
        <w:left w:val="none" w:sz="0" w:space="0" w:color="auto"/>
        <w:bottom w:val="none" w:sz="0" w:space="0" w:color="auto"/>
        <w:right w:val="none" w:sz="0" w:space="0" w:color="auto"/>
      </w:divBdr>
    </w:div>
    <w:div w:id="1046568782">
      <w:bodyDiv w:val="1"/>
      <w:marLeft w:val="0"/>
      <w:marRight w:val="0"/>
      <w:marTop w:val="0"/>
      <w:marBottom w:val="0"/>
      <w:divBdr>
        <w:top w:val="none" w:sz="0" w:space="0" w:color="auto"/>
        <w:left w:val="none" w:sz="0" w:space="0" w:color="auto"/>
        <w:bottom w:val="none" w:sz="0" w:space="0" w:color="auto"/>
        <w:right w:val="none" w:sz="0" w:space="0" w:color="auto"/>
      </w:divBdr>
    </w:div>
    <w:div w:id="1046641724">
      <w:bodyDiv w:val="1"/>
      <w:marLeft w:val="0"/>
      <w:marRight w:val="0"/>
      <w:marTop w:val="0"/>
      <w:marBottom w:val="0"/>
      <w:divBdr>
        <w:top w:val="none" w:sz="0" w:space="0" w:color="auto"/>
        <w:left w:val="none" w:sz="0" w:space="0" w:color="auto"/>
        <w:bottom w:val="none" w:sz="0" w:space="0" w:color="auto"/>
        <w:right w:val="none" w:sz="0" w:space="0" w:color="auto"/>
      </w:divBdr>
    </w:div>
    <w:div w:id="1046950973">
      <w:bodyDiv w:val="1"/>
      <w:marLeft w:val="0"/>
      <w:marRight w:val="0"/>
      <w:marTop w:val="0"/>
      <w:marBottom w:val="0"/>
      <w:divBdr>
        <w:top w:val="none" w:sz="0" w:space="0" w:color="auto"/>
        <w:left w:val="none" w:sz="0" w:space="0" w:color="auto"/>
        <w:bottom w:val="none" w:sz="0" w:space="0" w:color="auto"/>
        <w:right w:val="none" w:sz="0" w:space="0" w:color="auto"/>
      </w:divBdr>
    </w:div>
    <w:div w:id="1047030998">
      <w:bodyDiv w:val="1"/>
      <w:marLeft w:val="0"/>
      <w:marRight w:val="0"/>
      <w:marTop w:val="0"/>
      <w:marBottom w:val="0"/>
      <w:divBdr>
        <w:top w:val="none" w:sz="0" w:space="0" w:color="auto"/>
        <w:left w:val="none" w:sz="0" w:space="0" w:color="auto"/>
        <w:bottom w:val="none" w:sz="0" w:space="0" w:color="auto"/>
        <w:right w:val="none" w:sz="0" w:space="0" w:color="auto"/>
      </w:divBdr>
    </w:div>
    <w:div w:id="1047333919">
      <w:bodyDiv w:val="1"/>
      <w:marLeft w:val="0"/>
      <w:marRight w:val="0"/>
      <w:marTop w:val="0"/>
      <w:marBottom w:val="0"/>
      <w:divBdr>
        <w:top w:val="none" w:sz="0" w:space="0" w:color="auto"/>
        <w:left w:val="none" w:sz="0" w:space="0" w:color="auto"/>
        <w:bottom w:val="none" w:sz="0" w:space="0" w:color="auto"/>
        <w:right w:val="none" w:sz="0" w:space="0" w:color="auto"/>
      </w:divBdr>
    </w:div>
    <w:div w:id="1047795974">
      <w:bodyDiv w:val="1"/>
      <w:marLeft w:val="0"/>
      <w:marRight w:val="0"/>
      <w:marTop w:val="0"/>
      <w:marBottom w:val="0"/>
      <w:divBdr>
        <w:top w:val="none" w:sz="0" w:space="0" w:color="auto"/>
        <w:left w:val="none" w:sz="0" w:space="0" w:color="auto"/>
        <w:bottom w:val="none" w:sz="0" w:space="0" w:color="auto"/>
        <w:right w:val="none" w:sz="0" w:space="0" w:color="auto"/>
      </w:divBdr>
    </w:div>
    <w:div w:id="1048533926">
      <w:bodyDiv w:val="1"/>
      <w:marLeft w:val="0"/>
      <w:marRight w:val="0"/>
      <w:marTop w:val="0"/>
      <w:marBottom w:val="0"/>
      <w:divBdr>
        <w:top w:val="none" w:sz="0" w:space="0" w:color="auto"/>
        <w:left w:val="none" w:sz="0" w:space="0" w:color="auto"/>
        <w:bottom w:val="none" w:sz="0" w:space="0" w:color="auto"/>
        <w:right w:val="none" w:sz="0" w:space="0" w:color="auto"/>
      </w:divBdr>
    </w:div>
    <w:div w:id="1049651701">
      <w:bodyDiv w:val="1"/>
      <w:marLeft w:val="0"/>
      <w:marRight w:val="0"/>
      <w:marTop w:val="0"/>
      <w:marBottom w:val="0"/>
      <w:divBdr>
        <w:top w:val="none" w:sz="0" w:space="0" w:color="auto"/>
        <w:left w:val="none" w:sz="0" w:space="0" w:color="auto"/>
        <w:bottom w:val="none" w:sz="0" w:space="0" w:color="auto"/>
        <w:right w:val="none" w:sz="0" w:space="0" w:color="auto"/>
      </w:divBdr>
    </w:div>
    <w:div w:id="1050228997">
      <w:bodyDiv w:val="1"/>
      <w:marLeft w:val="0"/>
      <w:marRight w:val="0"/>
      <w:marTop w:val="0"/>
      <w:marBottom w:val="0"/>
      <w:divBdr>
        <w:top w:val="none" w:sz="0" w:space="0" w:color="auto"/>
        <w:left w:val="none" w:sz="0" w:space="0" w:color="auto"/>
        <w:bottom w:val="none" w:sz="0" w:space="0" w:color="auto"/>
        <w:right w:val="none" w:sz="0" w:space="0" w:color="auto"/>
      </w:divBdr>
    </w:div>
    <w:div w:id="1050572591">
      <w:bodyDiv w:val="1"/>
      <w:marLeft w:val="0"/>
      <w:marRight w:val="0"/>
      <w:marTop w:val="0"/>
      <w:marBottom w:val="0"/>
      <w:divBdr>
        <w:top w:val="none" w:sz="0" w:space="0" w:color="auto"/>
        <w:left w:val="none" w:sz="0" w:space="0" w:color="auto"/>
        <w:bottom w:val="none" w:sz="0" w:space="0" w:color="auto"/>
        <w:right w:val="none" w:sz="0" w:space="0" w:color="auto"/>
      </w:divBdr>
    </w:div>
    <w:div w:id="1050615997">
      <w:bodyDiv w:val="1"/>
      <w:marLeft w:val="0"/>
      <w:marRight w:val="0"/>
      <w:marTop w:val="0"/>
      <w:marBottom w:val="0"/>
      <w:divBdr>
        <w:top w:val="none" w:sz="0" w:space="0" w:color="auto"/>
        <w:left w:val="none" w:sz="0" w:space="0" w:color="auto"/>
        <w:bottom w:val="none" w:sz="0" w:space="0" w:color="auto"/>
        <w:right w:val="none" w:sz="0" w:space="0" w:color="auto"/>
      </w:divBdr>
    </w:div>
    <w:div w:id="1050953950">
      <w:bodyDiv w:val="1"/>
      <w:marLeft w:val="0"/>
      <w:marRight w:val="0"/>
      <w:marTop w:val="0"/>
      <w:marBottom w:val="0"/>
      <w:divBdr>
        <w:top w:val="none" w:sz="0" w:space="0" w:color="auto"/>
        <w:left w:val="none" w:sz="0" w:space="0" w:color="auto"/>
        <w:bottom w:val="none" w:sz="0" w:space="0" w:color="auto"/>
        <w:right w:val="none" w:sz="0" w:space="0" w:color="auto"/>
      </w:divBdr>
    </w:div>
    <w:div w:id="1051002987">
      <w:bodyDiv w:val="1"/>
      <w:marLeft w:val="0"/>
      <w:marRight w:val="0"/>
      <w:marTop w:val="0"/>
      <w:marBottom w:val="0"/>
      <w:divBdr>
        <w:top w:val="none" w:sz="0" w:space="0" w:color="auto"/>
        <w:left w:val="none" w:sz="0" w:space="0" w:color="auto"/>
        <w:bottom w:val="none" w:sz="0" w:space="0" w:color="auto"/>
        <w:right w:val="none" w:sz="0" w:space="0" w:color="auto"/>
      </w:divBdr>
    </w:div>
    <w:div w:id="1051148836">
      <w:bodyDiv w:val="1"/>
      <w:marLeft w:val="0"/>
      <w:marRight w:val="0"/>
      <w:marTop w:val="0"/>
      <w:marBottom w:val="0"/>
      <w:divBdr>
        <w:top w:val="none" w:sz="0" w:space="0" w:color="auto"/>
        <w:left w:val="none" w:sz="0" w:space="0" w:color="auto"/>
        <w:bottom w:val="none" w:sz="0" w:space="0" w:color="auto"/>
        <w:right w:val="none" w:sz="0" w:space="0" w:color="auto"/>
      </w:divBdr>
    </w:div>
    <w:div w:id="1051274171">
      <w:bodyDiv w:val="1"/>
      <w:marLeft w:val="0"/>
      <w:marRight w:val="0"/>
      <w:marTop w:val="0"/>
      <w:marBottom w:val="0"/>
      <w:divBdr>
        <w:top w:val="none" w:sz="0" w:space="0" w:color="auto"/>
        <w:left w:val="none" w:sz="0" w:space="0" w:color="auto"/>
        <w:bottom w:val="none" w:sz="0" w:space="0" w:color="auto"/>
        <w:right w:val="none" w:sz="0" w:space="0" w:color="auto"/>
      </w:divBdr>
    </w:div>
    <w:div w:id="1051733802">
      <w:bodyDiv w:val="1"/>
      <w:marLeft w:val="0"/>
      <w:marRight w:val="0"/>
      <w:marTop w:val="0"/>
      <w:marBottom w:val="0"/>
      <w:divBdr>
        <w:top w:val="none" w:sz="0" w:space="0" w:color="auto"/>
        <w:left w:val="none" w:sz="0" w:space="0" w:color="auto"/>
        <w:bottom w:val="none" w:sz="0" w:space="0" w:color="auto"/>
        <w:right w:val="none" w:sz="0" w:space="0" w:color="auto"/>
      </w:divBdr>
    </w:div>
    <w:div w:id="1052116351">
      <w:bodyDiv w:val="1"/>
      <w:marLeft w:val="0"/>
      <w:marRight w:val="0"/>
      <w:marTop w:val="0"/>
      <w:marBottom w:val="0"/>
      <w:divBdr>
        <w:top w:val="none" w:sz="0" w:space="0" w:color="auto"/>
        <w:left w:val="none" w:sz="0" w:space="0" w:color="auto"/>
        <w:bottom w:val="none" w:sz="0" w:space="0" w:color="auto"/>
        <w:right w:val="none" w:sz="0" w:space="0" w:color="auto"/>
      </w:divBdr>
    </w:div>
    <w:div w:id="1052314184">
      <w:bodyDiv w:val="1"/>
      <w:marLeft w:val="0"/>
      <w:marRight w:val="0"/>
      <w:marTop w:val="0"/>
      <w:marBottom w:val="0"/>
      <w:divBdr>
        <w:top w:val="none" w:sz="0" w:space="0" w:color="auto"/>
        <w:left w:val="none" w:sz="0" w:space="0" w:color="auto"/>
        <w:bottom w:val="none" w:sz="0" w:space="0" w:color="auto"/>
        <w:right w:val="none" w:sz="0" w:space="0" w:color="auto"/>
      </w:divBdr>
    </w:div>
    <w:div w:id="1052385306">
      <w:bodyDiv w:val="1"/>
      <w:marLeft w:val="0"/>
      <w:marRight w:val="0"/>
      <w:marTop w:val="0"/>
      <w:marBottom w:val="0"/>
      <w:divBdr>
        <w:top w:val="none" w:sz="0" w:space="0" w:color="auto"/>
        <w:left w:val="none" w:sz="0" w:space="0" w:color="auto"/>
        <w:bottom w:val="none" w:sz="0" w:space="0" w:color="auto"/>
        <w:right w:val="none" w:sz="0" w:space="0" w:color="auto"/>
      </w:divBdr>
    </w:div>
    <w:div w:id="1052773420">
      <w:bodyDiv w:val="1"/>
      <w:marLeft w:val="0"/>
      <w:marRight w:val="0"/>
      <w:marTop w:val="0"/>
      <w:marBottom w:val="0"/>
      <w:divBdr>
        <w:top w:val="none" w:sz="0" w:space="0" w:color="auto"/>
        <w:left w:val="none" w:sz="0" w:space="0" w:color="auto"/>
        <w:bottom w:val="none" w:sz="0" w:space="0" w:color="auto"/>
        <w:right w:val="none" w:sz="0" w:space="0" w:color="auto"/>
      </w:divBdr>
    </w:div>
    <w:div w:id="1053306626">
      <w:bodyDiv w:val="1"/>
      <w:marLeft w:val="0"/>
      <w:marRight w:val="0"/>
      <w:marTop w:val="0"/>
      <w:marBottom w:val="0"/>
      <w:divBdr>
        <w:top w:val="none" w:sz="0" w:space="0" w:color="auto"/>
        <w:left w:val="none" w:sz="0" w:space="0" w:color="auto"/>
        <w:bottom w:val="none" w:sz="0" w:space="0" w:color="auto"/>
        <w:right w:val="none" w:sz="0" w:space="0" w:color="auto"/>
      </w:divBdr>
    </w:div>
    <w:div w:id="1053623939">
      <w:bodyDiv w:val="1"/>
      <w:marLeft w:val="0"/>
      <w:marRight w:val="0"/>
      <w:marTop w:val="0"/>
      <w:marBottom w:val="0"/>
      <w:divBdr>
        <w:top w:val="none" w:sz="0" w:space="0" w:color="auto"/>
        <w:left w:val="none" w:sz="0" w:space="0" w:color="auto"/>
        <w:bottom w:val="none" w:sz="0" w:space="0" w:color="auto"/>
        <w:right w:val="none" w:sz="0" w:space="0" w:color="auto"/>
      </w:divBdr>
    </w:div>
    <w:div w:id="1053624227">
      <w:bodyDiv w:val="1"/>
      <w:marLeft w:val="0"/>
      <w:marRight w:val="0"/>
      <w:marTop w:val="0"/>
      <w:marBottom w:val="0"/>
      <w:divBdr>
        <w:top w:val="none" w:sz="0" w:space="0" w:color="auto"/>
        <w:left w:val="none" w:sz="0" w:space="0" w:color="auto"/>
        <w:bottom w:val="none" w:sz="0" w:space="0" w:color="auto"/>
        <w:right w:val="none" w:sz="0" w:space="0" w:color="auto"/>
      </w:divBdr>
    </w:div>
    <w:div w:id="1053888886">
      <w:bodyDiv w:val="1"/>
      <w:marLeft w:val="0"/>
      <w:marRight w:val="0"/>
      <w:marTop w:val="0"/>
      <w:marBottom w:val="0"/>
      <w:divBdr>
        <w:top w:val="none" w:sz="0" w:space="0" w:color="auto"/>
        <w:left w:val="none" w:sz="0" w:space="0" w:color="auto"/>
        <w:bottom w:val="none" w:sz="0" w:space="0" w:color="auto"/>
        <w:right w:val="none" w:sz="0" w:space="0" w:color="auto"/>
      </w:divBdr>
    </w:div>
    <w:div w:id="1053891772">
      <w:bodyDiv w:val="1"/>
      <w:marLeft w:val="0"/>
      <w:marRight w:val="0"/>
      <w:marTop w:val="0"/>
      <w:marBottom w:val="0"/>
      <w:divBdr>
        <w:top w:val="none" w:sz="0" w:space="0" w:color="auto"/>
        <w:left w:val="none" w:sz="0" w:space="0" w:color="auto"/>
        <w:bottom w:val="none" w:sz="0" w:space="0" w:color="auto"/>
        <w:right w:val="none" w:sz="0" w:space="0" w:color="auto"/>
      </w:divBdr>
    </w:div>
    <w:div w:id="1054424193">
      <w:bodyDiv w:val="1"/>
      <w:marLeft w:val="0"/>
      <w:marRight w:val="0"/>
      <w:marTop w:val="0"/>
      <w:marBottom w:val="0"/>
      <w:divBdr>
        <w:top w:val="none" w:sz="0" w:space="0" w:color="auto"/>
        <w:left w:val="none" w:sz="0" w:space="0" w:color="auto"/>
        <w:bottom w:val="none" w:sz="0" w:space="0" w:color="auto"/>
        <w:right w:val="none" w:sz="0" w:space="0" w:color="auto"/>
      </w:divBdr>
    </w:div>
    <w:div w:id="1054542093">
      <w:bodyDiv w:val="1"/>
      <w:marLeft w:val="0"/>
      <w:marRight w:val="0"/>
      <w:marTop w:val="0"/>
      <w:marBottom w:val="0"/>
      <w:divBdr>
        <w:top w:val="none" w:sz="0" w:space="0" w:color="auto"/>
        <w:left w:val="none" w:sz="0" w:space="0" w:color="auto"/>
        <w:bottom w:val="none" w:sz="0" w:space="0" w:color="auto"/>
        <w:right w:val="none" w:sz="0" w:space="0" w:color="auto"/>
      </w:divBdr>
    </w:div>
    <w:div w:id="1055007482">
      <w:bodyDiv w:val="1"/>
      <w:marLeft w:val="0"/>
      <w:marRight w:val="0"/>
      <w:marTop w:val="0"/>
      <w:marBottom w:val="0"/>
      <w:divBdr>
        <w:top w:val="none" w:sz="0" w:space="0" w:color="auto"/>
        <w:left w:val="none" w:sz="0" w:space="0" w:color="auto"/>
        <w:bottom w:val="none" w:sz="0" w:space="0" w:color="auto"/>
        <w:right w:val="none" w:sz="0" w:space="0" w:color="auto"/>
      </w:divBdr>
    </w:div>
    <w:div w:id="1055083486">
      <w:bodyDiv w:val="1"/>
      <w:marLeft w:val="0"/>
      <w:marRight w:val="0"/>
      <w:marTop w:val="0"/>
      <w:marBottom w:val="0"/>
      <w:divBdr>
        <w:top w:val="none" w:sz="0" w:space="0" w:color="auto"/>
        <w:left w:val="none" w:sz="0" w:space="0" w:color="auto"/>
        <w:bottom w:val="none" w:sz="0" w:space="0" w:color="auto"/>
        <w:right w:val="none" w:sz="0" w:space="0" w:color="auto"/>
      </w:divBdr>
    </w:div>
    <w:div w:id="1055279257">
      <w:bodyDiv w:val="1"/>
      <w:marLeft w:val="0"/>
      <w:marRight w:val="0"/>
      <w:marTop w:val="0"/>
      <w:marBottom w:val="0"/>
      <w:divBdr>
        <w:top w:val="none" w:sz="0" w:space="0" w:color="auto"/>
        <w:left w:val="none" w:sz="0" w:space="0" w:color="auto"/>
        <w:bottom w:val="none" w:sz="0" w:space="0" w:color="auto"/>
        <w:right w:val="none" w:sz="0" w:space="0" w:color="auto"/>
      </w:divBdr>
    </w:div>
    <w:div w:id="1055355219">
      <w:bodyDiv w:val="1"/>
      <w:marLeft w:val="0"/>
      <w:marRight w:val="0"/>
      <w:marTop w:val="0"/>
      <w:marBottom w:val="0"/>
      <w:divBdr>
        <w:top w:val="none" w:sz="0" w:space="0" w:color="auto"/>
        <w:left w:val="none" w:sz="0" w:space="0" w:color="auto"/>
        <w:bottom w:val="none" w:sz="0" w:space="0" w:color="auto"/>
        <w:right w:val="none" w:sz="0" w:space="0" w:color="auto"/>
      </w:divBdr>
    </w:div>
    <w:div w:id="1055856035">
      <w:bodyDiv w:val="1"/>
      <w:marLeft w:val="0"/>
      <w:marRight w:val="0"/>
      <w:marTop w:val="0"/>
      <w:marBottom w:val="0"/>
      <w:divBdr>
        <w:top w:val="none" w:sz="0" w:space="0" w:color="auto"/>
        <w:left w:val="none" w:sz="0" w:space="0" w:color="auto"/>
        <w:bottom w:val="none" w:sz="0" w:space="0" w:color="auto"/>
        <w:right w:val="none" w:sz="0" w:space="0" w:color="auto"/>
      </w:divBdr>
    </w:div>
    <w:div w:id="1056582770">
      <w:bodyDiv w:val="1"/>
      <w:marLeft w:val="0"/>
      <w:marRight w:val="0"/>
      <w:marTop w:val="0"/>
      <w:marBottom w:val="0"/>
      <w:divBdr>
        <w:top w:val="none" w:sz="0" w:space="0" w:color="auto"/>
        <w:left w:val="none" w:sz="0" w:space="0" w:color="auto"/>
        <w:bottom w:val="none" w:sz="0" w:space="0" w:color="auto"/>
        <w:right w:val="none" w:sz="0" w:space="0" w:color="auto"/>
      </w:divBdr>
    </w:div>
    <w:div w:id="1056783788">
      <w:bodyDiv w:val="1"/>
      <w:marLeft w:val="0"/>
      <w:marRight w:val="0"/>
      <w:marTop w:val="0"/>
      <w:marBottom w:val="0"/>
      <w:divBdr>
        <w:top w:val="none" w:sz="0" w:space="0" w:color="auto"/>
        <w:left w:val="none" w:sz="0" w:space="0" w:color="auto"/>
        <w:bottom w:val="none" w:sz="0" w:space="0" w:color="auto"/>
        <w:right w:val="none" w:sz="0" w:space="0" w:color="auto"/>
      </w:divBdr>
    </w:div>
    <w:div w:id="1057238068">
      <w:bodyDiv w:val="1"/>
      <w:marLeft w:val="0"/>
      <w:marRight w:val="0"/>
      <w:marTop w:val="0"/>
      <w:marBottom w:val="0"/>
      <w:divBdr>
        <w:top w:val="none" w:sz="0" w:space="0" w:color="auto"/>
        <w:left w:val="none" w:sz="0" w:space="0" w:color="auto"/>
        <w:bottom w:val="none" w:sz="0" w:space="0" w:color="auto"/>
        <w:right w:val="none" w:sz="0" w:space="0" w:color="auto"/>
      </w:divBdr>
    </w:div>
    <w:div w:id="1057314443">
      <w:bodyDiv w:val="1"/>
      <w:marLeft w:val="0"/>
      <w:marRight w:val="0"/>
      <w:marTop w:val="0"/>
      <w:marBottom w:val="0"/>
      <w:divBdr>
        <w:top w:val="none" w:sz="0" w:space="0" w:color="auto"/>
        <w:left w:val="none" w:sz="0" w:space="0" w:color="auto"/>
        <w:bottom w:val="none" w:sz="0" w:space="0" w:color="auto"/>
        <w:right w:val="none" w:sz="0" w:space="0" w:color="auto"/>
      </w:divBdr>
    </w:div>
    <w:div w:id="1057894227">
      <w:bodyDiv w:val="1"/>
      <w:marLeft w:val="0"/>
      <w:marRight w:val="0"/>
      <w:marTop w:val="0"/>
      <w:marBottom w:val="0"/>
      <w:divBdr>
        <w:top w:val="none" w:sz="0" w:space="0" w:color="auto"/>
        <w:left w:val="none" w:sz="0" w:space="0" w:color="auto"/>
        <w:bottom w:val="none" w:sz="0" w:space="0" w:color="auto"/>
        <w:right w:val="none" w:sz="0" w:space="0" w:color="auto"/>
      </w:divBdr>
    </w:div>
    <w:div w:id="1059129449">
      <w:bodyDiv w:val="1"/>
      <w:marLeft w:val="0"/>
      <w:marRight w:val="0"/>
      <w:marTop w:val="0"/>
      <w:marBottom w:val="0"/>
      <w:divBdr>
        <w:top w:val="none" w:sz="0" w:space="0" w:color="auto"/>
        <w:left w:val="none" w:sz="0" w:space="0" w:color="auto"/>
        <w:bottom w:val="none" w:sz="0" w:space="0" w:color="auto"/>
        <w:right w:val="none" w:sz="0" w:space="0" w:color="auto"/>
      </w:divBdr>
    </w:div>
    <w:div w:id="1059668136">
      <w:bodyDiv w:val="1"/>
      <w:marLeft w:val="0"/>
      <w:marRight w:val="0"/>
      <w:marTop w:val="0"/>
      <w:marBottom w:val="0"/>
      <w:divBdr>
        <w:top w:val="none" w:sz="0" w:space="0" w:color="auto"/>
        <w:left w:val="none" w:sz="0" w:space="0" w:color="auto"/>
        <w:bottom w:val="none" w:sz="0" w:space="0" w:color="auto"/>
        <w:right w:val="none" w:sz="0" w:space="0" w:color="auto"/>
      </w:divBdr>
    </w:div>
    <w:div w:id="1059674042">
      <w:bodyDiv w:val="1"/>
      <w:marLeft w:val="0"/>
      <w:marRight w:val="0"/>
      <w:marTop w:val="0"/>
      <w:marBottom w:val="0"/>
      <w:divBdr>
        <w:top w:val="none" w:sz="0" w:space="0" w:color="auto"/>
        <w:left w:val="none" w:sz="0" w:space="0" w:color="auto"/>
        <w:bottom w:val="none" w:sz="0" w:space="0" w:color="auto"/>
        <w:right w:val="none" w:sz="0" w:space="0" w:color="auto"/>
      </w:divBdr>
    </w:div>
    <w:div w:id="1059943516">
      <w:bodyDiv w:val="1"/>
      <w:marLeft w:val="0"/>
      <w:marRight w:val="0"/>
      <w:marTop w:val="0"/>
      <w:marBottom w:val="0"/>
      <w:divBdr>
        <w:top w:val="none" w:sz="0" w:space="0" w:color="auto"/>
        <w:left w:val="none" w:sz="0" w:space="0" w:color="auto"/>
        <w:bottom w:val="none" w:sz="0" w:space="0" w:color="auto"/>
        <w:right w:val="none" w:sz="0" w:space="0" w:color="auto"/>
      </w:divBdr>
    </w:div>
    <w:div w:id="1060636212">
      <w:bodyDiv w:val="1"/>
      <w:marLeft w:val="0"/>
      <w:marRight w:val="0"/>
      <w:marTop w:val="0"/>
      <w:marBottom w:val="0"/>
      <w:divBdr>
        <w:top w:val="none" w:sz="0" w:space="0" w:color="auto"/>
        <w:left w:val="none" w:sz="0" w:space="0" w:color="auto"/>
        <w:bottom w:val="none" w:sz="0" w:space="0" w:color="auto"/>
        <w:right w:val="none" w:sz="0" w:space="0" w:color="auto"/>
      </w:divBdr>
    </w:div>
    <w:div w:id="1060787786">
      <w:bodyDiv w:val="1"/>
      <w:marLeft w:val="0"/>
      <w:marRight w:val="0"/>
      <w:marTop w:val="0"/>
      <w:marBottom w:val="0"/>
      <w:divBdr>
        <w:top w:val="none" w:sz="0" w:space="0" w:color="auto"/>
        <w:left w:val="none" w:sz="0" w:space="0" w:color="auto"/>
        <w:bottom w:val="none" w:sz="0" w:space="0" w:color="auto"/>
        <w:right w:val="none" w:sz="0" w:space="0" w:color="auto"/>
      </w:divBdr>
    </w:div>
    <w:div w:id="1061175790">
      <w:bodyDiv w:val="1"/>
      <w:marLeft w:val="0"/>
      <w:marRight w:val="0"/>
      <w:marTop w:val="0"/>
      <w:marBottom w:val="0"/>
      <w:divBdr>
        <w:top w:val="none" w:sz="0" w:space="0" w:color="auto"/>
        <w:left w:val="none" w:sz="0" w:space="0" w:color="auto"/>
        <w:bottom w:val="none" w:sz="0" w:space="0" w:color="auto"/>
        <w:right w:val="none" w:sz="0" w:space="0" w:color="auto"/>
      </w:divBdr>
    </w:div>
    <w:div w:id="1061446582">
      <w:bodyDiv w:val="1"/>
      <w:marLeft w:val="0"/>
      <w:marRight w:val="0"/>
      <w:marTop w:val="0"/>
      <w:marBottom w:val="0"/>
      <w:divBdr>
        <w:top w:val="none" w:sz="0" w:space="0" w:color="auto"/>
        <w:left w:val="none" w:sz="0" w:space="0" w:color="auto"/>
        <w:bottom w:val="none" w:sz="0" w:space="0" w:color="auto"/>
        <w:right w:val="none" w:sz="0" w:space="0" w:color="auto"/>
      </w:divBdr>
    </w:div>
    <w:div w:id="1061487197">
      <w:bodyDiv w:val="1"/>
      <w:marLeft w:val="0"/>
      <w:marRight w:val="0"/>
      <w:marTop w:val="0"/>
      <w:marBottom w:val="0"/>
      <w:divBdr>
        <w:top w:val="none" w:sz="0" w:space="0" w:color="auto"/>
        <w:left w:val="none" w:sz="0" w:space="0" w:color="auto"/>
        <w:bottom w:val="none" w:sz="0" w:space="0" w:color="auto"/>
        <w:right w:val="none" w:sz="0" w:space="0" w:color="auto"/>
      </w:divBdr>
    </w:div>
    <w:div w:id="1061707507">
      <w:bodyDiv w:val="1"/>
      <w:marLeft w:val="0"/>
      <w:marRight w:val="0"/>
      <w:marTop w:val="0"/>
      <w:marBottom w:val="0"/>
      <w:divBdr>
        <w:top w:val="none" w:sz="0" w:space="0" w:color="auto"/>
        <w:left w:val="none" w:sz="0" w:space="0" w:color="auto"/>
        <w:bottom w:val="none" w:sz="0" w:space="0" w:color="auto"/>
        <w:right w:val="none" w:sz="0" w:space="0" w:color="auto"/>
      </w:divBdr>
    </w:div>
    <w:div w:id="1062018619">
      <w:bodyDiv w:val="1"/>
      <w:marLeft w:val="0"/>
      <w:marRight w:val="0"/>
      <w:marTop w:val="0"/>
      <w:marBottom w:val="0"/>
      <w:divBdr>
        <w:top w:val="none" w:sz="0" w:space="0" w:color="auto"/>
        <w:left w:val="none" w:sz="0" w:space="0" w:color="auto"/>
        <w:bottom w:val="none" w:sz="0" w:space="0" w:color="auto"/>
        <w:right w:val="none" w:sz="0" w:space="0" w:color="auto"/>
      </w:divBdr>
    </w:div>
    <w:div w:id="1062023746">
      <w:bodyDiv w:val="1"/>
      <w:marLeft w:val="0"/>
      <w:marRight w:val="0"/>
      <w:marTop w:val="0"/>
      <w:marBottom w:val="0"/>
      <w:divBdr>
        <w:top w:val="none" w:sz="0" w:space="0" w:color="auto"/>
        <w:left w:val="none" w:sz="0" w:space="0" w:color="auto"/>
        <w:bottom w:val="none" w:sz="0" w:space="0" w:color="auto"/>
        <w:right w:val="none" w:sz="0" w:space="0" w:color="auto"/>
      </w:divBdr>
    </w:div>
    <w:div w:id="1062291426">
      <w:bodyDiv w:val="1"/>
      <w:marLeft w:val="0"/>
      <w:marRight w:val="0"/>
      <w:marTop w:val="0"/>
      <w:marBottom w:val="0"/>
      <w:divBdr>
        <w:top w:val="none" w:sz="0" w:space="0" w:color="auto"/>
        <w:left w:val="none" w:sz="0" w:space="0" w:color="auto"/>
        <w:bottom w:val="none" w:sz="0" w:space="0" w:color="auto"/>
        <w:right w:val="none" w:sz="0" w:space="0" w:color="auto"/>
      </w:divBdr>
    </w:div>
    <w:div w:id="1062945652">
      <w:bodyDiv w:val="1"/>
      <w:marLeft w:val="0"/>
      <w:marRight w:val="0"/>
      <w:marTop w:val="0"/>
      <w:marBottom w:val="0"/>
      <w:divBdr>
        <w:top w:val="none" w:sz="0" w:space="0" w:color="auto"/>
        <w:left w:val="none" w:sz="0" w:space="0" w:color="auto"/>
        <w:bottom w:val="none" w:sz="0" w:space="0" w:color="auto"/>
        <w:right w:val="none" w:sz="0" w:space="0" w:color="auto"/>
      </w:divBdr>
    </w:div>
    <w:div w:id="1062950069">
      <w:bodyDiv w:val="1"/>
      <w:marLeft w:val="0"/>
      <w:marRight w:val="0"/>
      <w:marTop w:val="0"/>
      <w:marBottom w:val="0"/>
      <w:divBdr>
        <w:top w:val="none" w:sz="0" w:space="0" w:color="auto"/>
        <w:left w:val="none" w:sz="0" w:space="0" w:color="auto"/>
        <w:bottom w:val="none" w:sz="0" w:space="0" w:color="auto"/>
        <w:right w:val="none" w:sz="0" w:space="0" w:color="auto"/>
      </w:divBdr>
    </w:div>
    <w:div w:id="1063216813">
      <w:bodyDiv w:val="1"/>
      <w:marLeft w:val="0"/>
      <w:marRight w:val="0"/>
      <w:marTop w:val="0"/>
      <w:marBottom w:val="0"/>
      <w:divBdr>
        <w:top w:val="none" w:sz="0" w:space="0" w:color="auto"/>
        <w:left w:val="none" w:sz="0" w:space="0" w:color="auto"/>
        <w:bottom w:val="none" w:sz="0" w:space="0" w:color="auto"/>
        <w:right w:val="none" w:sz="0" w:space="0" w:color="auto"/>
      </w:divBdr>
    </w:div>
    <w:div w:id="1063286917">
      <w:bodyDiv w:val="1"/>
      <w:marLeft w:val="0"/>
      <w:marRight w:val="0"/>
      <w:marTop w:val="0"/>
      <w:marBottom w:val="0"/>
      <w:divBdr>
        <w:top w:val="none" w:sz="0" w:space="0" w:color="auto"/>
        <w:left w:val="none" w:sz="0" w:space="0" w:color="auto"/>
        <w:bottom w:val="none" w:sz="0" w:space="0" w:color="auto"/>
        <w:right w:val="none" w:sz="0" w:space="0" w:color="auto"/>
      </w:divBdr>
    </w:div>
    <w:div w:id="1063526332">
      <w:bodyDiv w:val="1"/>
      <w:marLeft w:val="0"/>
      <w:marRight w:val="0"/>
      <w:marTop w:val="0"/>
      <w:marBottom w:val="0"/>
      <w:divBdr>
        <w:top w:val="none" w:sz="0" w:space="0" w:color="auto"/>
        <w:left w:val="none" w:sz="0" w:space="0" w:color="auto"/>
        <w:bottom w:val="none" w:sz="0" w:space="0" w:color="auto"/>
        <w:right w:val="none" w:sz="0" w:space="0" w:color="auto"/>
      </w:divBdr>
    </w:div>
    <w:div w:id="1064450782">
      <w:bodyDiv w:val="1"/>
      <w:marLeft w:val="0"/>
      <w:marRight w:val="0"/>
      <w:marTop w:val="0"/>
      <w:marBottom w:val="0"/>
      <w:divBdr>
        <w:top w:val="none" w:sz="0" w:space="0" w:color="auto"/>
        <w:left w:val="none" w:sz="0" w:space="0" w:color="auto"/>
        <w:bottom w:val="none" w:sz="0" w:space="0" w:color="auto"/>
        <w:right w:val="none" w:sz="0" w:space="0" w:color="auto"/>
      </w:divBdr>
    </w:div>
    <w:div w:id="1064795984">
      <w:bodyDiv w:val="1"/>
      <w:marLeft w:val="0"/>
      <w:marRight w:val="0"/>
      <w:marTop w:val="0"/>
      <w:marBottom w:val="0"/>
      <w:divBdr>
        <w:top w:val="none" w:sz="0" w:space="0" w:color="auto"/>
        <w:left w:val="none" w:sz="0" w:space="0" w:color="auto"/>
        <w:bottom w:val="none" w:sz="0" w:space="0" w:color="auto"/>
        <w:right w:val="none" w:sz="0" w:space="0" w:color="auto"/>
      </w:divBdr>
    </w:div>
    <w:div w:id="1065102429">
      <w:bodyDiv w:val="1"/>
      <w:marLeft w:val="0"/>
      <w:marRight w:val="0"/>
      <w:marTop w:val="0"/>
      <w:marBottom w:val="0"/>
      <w:divBdr>
        <w:top w:val="none" w:sz="0" w:space="0" w:color="auto"/>
        <w:left w:val="none" w:sz="0" w:space="0" w:color="auto"/>
        <w:bottom w:val="none" w:sz="0" w:space="0" w:color="auto"/>
        <w:right w:val="none" w:sz="0" w:space="0" w:color="auto"/>
      </w:divBdr>
    </w:div>
    <w:div w:id="1065302087">
      <w:bodyDiv w:val="1"/>
      <w:marLeft w:val="0"/>
      <w:marRight w:val="0"/>
      <w:marTop w:val="0"/>
      <w:marBottom w:val="0"/>
      <w:divBdr>
        <w:top w:val="none" w:sz="0" w:space="0" w:color="auto"/>
        <w:left w:val="none" w:sz="0" w:space="0" w:color="auto"/>
        <w:bottom w:val="none" w:sz="0" w:space="0" w:color="auto"/>
        <w:right w:val="none" w:sz="0" w:space="0" w:color="auto"/>
      </w:divBdr>
    </w:div>
    <w:div w:id="1065883045">
      <w:bodyDiv w:val="1"/>
      <w:marLeft w:val="0"/>
      <w:marRight w:val="0"/>
      <w:marTop w:val="0"/>
      <w:marBottom w:val="0"/>
      <w:divBdr>
        <w:top w:val="none" w:sz="0" w:space="0" w:color="auto"/>
        <w:left w:val="none" w:sz="0" w:space="0" w:color="auto"/>
        <w:bottom w:val="none" w:sz="0" w:space="0" w:color="auto"/>
        <w:right w:val="none" w:sz="0" w:space="0" w:color="auto"/>
      </w:divBdr>
    </w:div>
    <w:div w:id="1066799328">
      <w:bodyDiv w:val="1"/>
      <w:marLeft w:val="0"/>
      <w:marRight w:val="0"/>
      <w:marTop w:val="0"/>
      <w:marBottom w:val="0"/>
      <w:divBdr>
        <w:top w:val="none" w:sz="0" w:space="0" w:color="auto"/>
        <w:left w:val="none" w:sz="0" w:space="0" w:color="auto"/>
        <w:bottom w:val="none" w:sz="0" w:space="0" w:color="auto"/>
        <w:right w:val="none" w:sz="0" w:space="0" w:color="auto"/>
      </w:divBdr>
    </w:div>
    <w:div w:id="1066952405">
      <w:bodyDiv w:val="1"/>
      <w:marLeft w:val="0"/>
      <w:marRight w:val="0"/>
      <w:marTop w:val="0"/>
      <w:marBottom w:val="0"/>
      <w:divBdr>
        <w:top w:val="none" w:sz="0" w:space="0" w:color="auto"/>
        <w:left w:val="none" w:sz="0" w:space="0" w:color="auto"/>
        <w:bottom w:val="none" w:sz="0" w:space="0" w:color="auto"/>
        <w:right w:val="none" w:sz="0" w:space="0" w:color="auto"/>
      </w:divBdr>
    </w:div>
    <w:div w:id="1066997018">
      <w:bodyDiv w:val="1"/>
      <w:marLeft w:val="0"/>
      <w:marRight w:val="0"/>
      <w:marTop w:val="0"/>
      <w:marBottom w:val="0"/>
      <w:divBdr>
        <w:top w:val="none" w:sz="0" w:space="0" w:color="auto"/>
        <w:left w:val="none" w:sz="0" w:space="0" w:color="auto"/>
        <w:bottom w:val="none" w:sz="0" w:space="0" w:color="auto"/>
        <w:right w:val="none" w:sz="0" w:space="0" w:color="auto"/>
      </w:divBdr>
    </w:div>
    <w:div w:id="1067070312">
      <w:bodyDiv w:val="1"/>
      <w:marLeft w:val="0"/>
      <w:marRight w:val="0"/>
      <w:marTop w:val="0"/>
      <w:marBottom w:val="0"/>
      <w:divBdr>
        <w:top w:val="none" w:sz="0" w:space="0" w:color="auto"/>
        <w:left w:val="none" w:sz="0" w:space="0" w:color="auto"/>
        <w:bottom w:val="none" w:sz="0" w:space="0" w:color="auto"/>
        <w:right w:val="none" w:sz="0" w:space="0" w:color="auto"/>
      </w:divBdr>
    </w:div>
    <w:div w:id="1068111750">
      <w:bodyDiv w:val="1"/>
      <w:marLeft w:val="0"/>
      <w:marRight w:val="0"/>
      <w:marTop w:val="0"/>
      <w:marBottom w:val="0"/>
      <w:divBdr>
        <w:top w:val="none" w:sz="0" w:space="0" w:color="auto"/>
        <w:left w:val="none" w:sz="0" w:space="0" w:color="auto"/>
        <w:bottom w:val="none" w:sz="0" w:space="0" w:color="auto"/>
        <w:right w:val="none" w:sz="0" w:space="0" w:color="auto"/>
      </w:divBdr>
    </w:div>
    <w:div w:id="1069617284">
      <w:bodyDiv w:val="1"/>
      <w:marLeft w:val="0"/>
      <w:marRight w:val="0"/>
      <w:marTop w:val="0"/>
      <w:marBottom w:val="0"/>
      <w:divBdr>
        <w:top w:val="none" w:sz="0" w:space="0" w:color="auto"/>
        <w:left w:val="none" w:sz="0" w:space="0" w:color="auto"/>
        <w:bottom w:val="none" w:sz="0" w:space="0" w:color="auto"/>
        <w:right w:val="none" w:sz="0" w:space="0" w:color="auto"/>
      </w:divBdr>
    </w:div>
    <w:div w:id="1069619420">
      <w:bodyDiv w:val="1"/>
      <w:marLeft w:val="0"/>
      <w:marRight w:val="0"/>
      <w:marTop w:val="0"/>
      <w:marBottom w:val="0"/>
      <w:divBdr>
        <w:top w:val="none" w:sz="0" w:space="0" w:color="auto"/>
        <w:left w:val="none" w:sz="0" w:space="0" w:color="auto"/>
        <w:bottom w:val="none" w:sz="0" w:space="0" w:color="auto"/>
        <w:right w:val="none" w:sz="0" w:space="0" w:color="auto"/>
      </w:divBdr>
    </w:div>
    <w:div w:id="1070074473">
      <w:bodyDiv w:val="1"/>
      <w:marLeft w:val="0"/>
      <w:marRight w:val="0"/>
      <w:marTop w:val="0"/>
      <w:marBottom w:val="0"/>
      <w:divBdr>
        <w:top w:val="none" w:sz="0" w:space="0" w:color="auto"/>
        <w:left w:val="none" w:sz="0" w:space="0" w:color="auto"/>
        <w:bottom w:val="none" w:sz="0" w:space="0" w:color="auto"/>
        <w:right w:val="none" w:sz="0" w:space="0" w:color="auto"/>
      </w:divBdr>
    </w:div>
    <w:div w:id="1070079672">
      <w:bodyDiv w:val="1"/>
      <w:marLeft w:val="0"/>
      <w:marRight w:val="0"/>
      <w:marTop w:val="0"/>
      <w:marBottom w:val="0"/>
      <w:divBdr>
        <w:top w:val="none" w:sz="0" w:space="0" w:color="auto"/>
        <w:left w:val="none" w:sz="0" w:space="0" w:color="auto"/>
        <w:bottom w:val="none" w:sz="0" w:space="0" w:color="auto"/>
        <w:right w:val="none" w:sz="0" w:space="0" w:color="auto"/>
      </w:divBdr>
    </w:div>
    <w:div w:id="1070152784">
      <w:bodyDiv w:val="1"/>
      <w:marLeft w:val="0"/>
      <w:marRight w:val="0"/>
      <w:marTop w:val="0"/>
      <w:marBottom w:val="0"/>
      <w:divBdr>
        <w:top w:val="none" w:sz="0" w:space="0" w:color="auto"/>
        <w:left w:val="none" w:sz="0" w:space="0" w:color="auto"/>
        <w:bottom w:val="none" w:sz="0" w:space="0" w:color="auto"/>
        <w:right w:val="none" w:sz="0" w:space="0" w:color="auto"/>
      </w:divBdr>
    </w:div>
    <w:div w:id="1070541768">
      <w:bodyDiv w:val="1"/>
      <w:marLeft w:val="0"/>
      <w:marRight w:val="0"/>
      <w:marTop w:val="0"/>
      <w:marBottom w:val="0"/>
      <w:divBdr>
        <w:top w:val="none" w:sz="0" w:space="0" w:color="auto"/>
        <w:left w:val="none" w:sz="0" w:space="0" w:color="auto"/>
        <w:bottom w:val="none" w:sz="0" w:space="0" w:color="auto"/>
        <w:right w:val="none" w:sz="0" w:space="0" w:color="auto"/>
      </w:divBdr>
    </w:div>
    <w:div w:id="1070616354">
      <w:bodyDiv w:val="1"/>
      <w:marLeft w:val="0"/>
      <w:marRight w:val="0"/>
      <w:marTop w:val="0"/>
      <w:marBottom w:val="0"/>
      <w:divBdr>
        <w:top w:val="none" w:sz="0" w:space="0" w:color="auto"/>
        <w:left w:val="none" w:sz="0" w:space="0" w:color="auto"/>
        <w:bottom w:val="none" w:sz="0" w:space="0" w:color="auto"/>
        <w:right w:val="none" w:sz="0" w:space="0" w:color="auto"/>
      </w:divBdr>
    </w:div>
    <w:div w:id="1071343197">
      <w:bodyDiv w:val="1"/>
      <w:marLeft w:val="0"/>
      <w:marRight w:val="0"/>
      <w:marTop w:val="0"/>
      <w:marBottom w:val="0"/>
      <w:divBdr>
        <w:top w:val="none" w:sz="0" w:space="0" w:color="auto"/>
        <w:left w:val="none" w:sz="0" w:space="0" w:color="auto"/>
        <w:bottom w:val="none" w:sz="0" w:space="0" w:color="auto"/>
        <w:right w:val="none" w:sz="0" w:space="0" w:color="auto"/>
      </w:divBdr>
      <w:divsChild>
        <w:div w:id="355039419">
          <w:marLeft w:val="0"/>
          <w:marRight w:val="0"/>
          <w:marTop w:val="0"/>
          <w:marBottom w:val="0"/>
          <w:divBdr>
            <w:top w:val="none" w:sz="0" w:space="0" w:color="auto"/>
            <w:left w:val="none" w:sz="0" w:space="0" w:color="auto"/>
            <w:bottom w:val="none" w:sz="0" w:space="0" w:color="auto"/>
            <w:right w:val="none" w:sz="0" w:space="0" w:color="auto"/>
          </w:divBdr>
          <w:divsChild>
            <w:div w:id="500585341">
              <w:marLeft w:val="0"/>
              <w:marRight w:val="0"/>
              <w:marTop w:val="0"/>
              <w:marBottom w:val="0"/>
              <w:divBdr>
                <w:top w:val="none" w:sz="0" w:space="0" w:color="auto"/>
                <w:left w:val="none" w:sz="0" w:space="0" w:color="auto"/>
                <w:bottom w:val="none" w:sz="0" w:space="0" w:color="auto"/>
                <w:right w:val="none" w:sz="0" w:space="0" w:color="auto"/>
              </w:divBdr>
              <w:divsChild>
                <w:div w:id="57213733">
                  <w:marLeft w:val="0"/>
                  <w:marRight w:val="0"/>
                  <w:marTop w:val="0"/>
                  <w:marBottom w:val="0"/>
                  <w:divBdr>
                    <w:top w:val="none" w:sz="0" w:space="0" w:color="auto"/>
                    <w:left w:val="none" w:sz="0" w:space="0" w:color="auto"/>
                    <w:bottom w:val="none" w:sz="0" w:space="0" w:color="auto"/>
                    <w:right w:val="none" w:sz="0" w:space="0" w:color="auto"/>
                  </w:divBdr>
                  <w:divsChild>
                    <w:div w:id="934484153">
                      <w:marLeft w:val="0"/>
                      <w:marRight w:val="0"/>
                      <w:marTop w:val="0"/>
                      <w:marBottom w:val="0"/>
                      <w:divBdr>
                        <w:top w:val="none" w:sz="0" w:space="0" w:color="auto"/>
                        <w:left w:val="none" w:sz="0" w:space="0" w:color="auto"/>
                        <w:bottom w:val="none" w:sz="0" w:space="0" w:color="auto"/>
                        <w:right w:val="none" w:sz="0" w:space="0" w:color="auto"/>
                      </w:divBdr>
                      <w:divsChild>
                        <w:div w:id="9656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386585">
      <w:bodyDiv w:val="1"/>
      <w:marLeft w:val="0"/>
      <w:marRight w:val="0"/>
      <w:marTop w:val="0"/>
      <w:marBottom w:val="0"/>
      <w:divBdr>
        <w:top w:val="none" w:sz="0" w:space="0" w:color="auto"/>
        <w:left w:val="none" w:sz="0" w:space="0" w:color="auto"/>
        <w:bottom w:val="none" w:sz="0" w:space="0" w:color="auto"/>
        <w:right w:val="none" w:sz="0" w:space="0" w:color="auto"/>
      </w:divBdr>
    </w:div>
    <w:div w:id="1072044426">
      <w:bodyDiv w:val="1"/>
      <w:marLeft w:val="0"/>
      <w:marRight w:val="0"/>
      <w:marTop w:val="0"/>
      <w:marBottom w:val="0"/>
      <w:divBdr>
        <w:top w:val="none" w:sz="0" w:space="0" w:color="auto"/>
        <w:left w:val="none" w:sz="0" w:space="0" w:color="auto"/>
        <w:bottom w:val="none" w:sz="0" w:space="0" w:color="auto"/>
        <w:right w:val="none" w:sz="0" w:space="0" w:color="auto"/>
      </w:divBdr>
    </w:div>
    <w:div w:id="1072509528">
      <w:bodyDiv w:val="1"/>
      <w:marLeft w:val="0"/>
      <w:marRight w:val="0"/>
      <w:marTop w:val="0"/>
      <w:marBottom w:val="0"/>
      <w:divBdr>
        <w:top w:val="none" w:sz="0" w:space="0" w:color="auto"/>
        <w:left w:val="none" w:sz="0" w:space="0" w:color="auto"/>
        <w:bottom w:val="none" w:sz="0" w:space="0" w:color="auto"/>
        <w:right w:val="none" w:sz="0" w:space="0" w:color="auto"/>
      </w:divBdr>
    </w:div>
    <w:div w:id="1073426356">
      <w:bodyDiv w:val="1"/>
      <w:marLeft w:val="0"/>
      <w:marRight w:val="0"/>
      <w:marTop w:val="0"/>
      <w:marBottom w:val="0"/>
      <w:divBdr>
        <w:top w:val="none" w:sz="0" w:space="0" w:color="auto"/>
        <w:left w:val="none" w:sz="0" w:space="0" w:color="auto"/>
        <w:bottom w:val="none" w:sz="0" w:space="0" w:color="auto"/>
        <w:right w:val="none" w:sz="0" w:space="0" w:color="auto"/>
      </w:divBdr>
    </w:div>
    <w:div w:id="1074544540">
      <w:bodyDiv w:val="1"/>
      <w:marLeft w:val="0"/>
      <w:marRight w:val="0"/>
      <w:marTop w:val="0"/>
      <w:marBottom w:val="0"/>
      <w:divBdr>
        <w:top w:val="none" w:sz="0" w:space="0" w:color="auto"/>
        <w:left w:val="none" w:sz="0" w:space="0" w:color="auto"/>
        <w:bottom w:val="none" w:sz="0" w:space="0" w:color="auto"/>
        <w:right w:val="none" w:sz="0" w:space="0" w:color="auto"/>
      </w:divBdr>
    </w:div>
    <w:div w:id="1074668586">
      <w:bodyDiv w:val="1"/>
      <w:marLeft w:val="0"/>
      <w:marRight w:val="0"/>
      <w:marTop w:val="0"/>
      <w:marBottom w:val="0"/>
      <w:divBdr>
        <w:top w:val="none" w:sz="0" w:space="0" w:color="auto"/>
        <w:left w:val="none" w:sz="0" w:space="0" w:color="auto"/>
        <w:bottom w:val="none" w:sz="0" w:space="0" w:color="auto"/>
        <w:right w:val="none" w:sz="0" w:space="0" w:color="auto"/>
      </w:divBdr>
    </w:div>
    <w:div w:id="1074744060">
      <w:bodyDiv w:val="1"/>
      <w:marLeft w:val="0"/>
      <w:marRight w:val="0"/>
      <w:marTop w:val="0"/>
      <w:marBottom w:val="0"/>
      <w:divBdr>
        <w:top w:val="none" w:sz="0" w:space="0" w:color="auto"/>
        <w:left w:val="none" w:sz="0" w:space="0" w:color="auto"/>
        <w:bottom w:val="none" w:sz="0" w:space="0" w:color="auto"/>
        <w:right w:val="none" w:sz="0" w:space="0" w:color="auto"/>
      </w:divBdr>
    </w:div>
    <w:div w:id="1074816083">
      <w:bodyDiv w:val="1"/>
      <w:marLeft w:val="0"/>
      <w:marRight w:val="0"/>
      <w:marTop w:val="0"/>
      <w:marBottom w:val="0"/>
      <w:divBdr>
        <w:top w:val="none" w:sz="0" w:space="0" w:color="auto"/>
        <w:left w:val="none" w:sz="0" w:space="0" w:color="auto"/>
        <w:bottom w:val="none" w:sz="0" w:space="0" w:color="auto"/>
        <w:right w:val="none" w:sz="0" w:space="0" w:color="auto"/>
      </w:divBdr>
    </w:div>
    <w:div w:id="1074820547">
      <w:bodyDiv w:val="1"/>
      <w:marLeft w:val="0"/>
      <w:marRight w:val="0"/>
      <w:marTop w:val="0"/>
      <w:marBottom w:val="0"/>
      <w:divBdr>
        <w:top w:val="none" w:sz="0" w:space="0" w:color="auto"/>
        <w:left w:val="none" w:sz="0" w:space="0" w:color="auto"/>
        <w:bottom w:val="none" w:sz="0" w:space="0" w:color="auto"/>
        <w:right w:val="none" w:sz="0" w:space="0" w:color="auto"/>
      </w:divBdr>
    </w:div>
    <w:div w:id="1075206400">
      <w:bodyDiv w:val="1"/>
      <w:marLeft w:val="0"/>
      <w:marRight w:val="0"/>
      <w:marTop w:val="0"/>
      <w:marBottom w:val="0"/>
      <w:divBdr>
        <w:top w:val="none" w:sz="0" w:space="0" w:color="auto"/>
        <w:left w:val="none" w:sz="0" w:space="0" w:color="auto"/>
        <w:bottom w:val="none" w:sz="0" w:space="0" w:color="auto"/>
        <w:right w:val="none" w:sz="0" w:space="0" w:color="auto"/>
      </w:divBdr>
    </w:div>
    <w:div w:id="1075738477">
      <w:bodyDiv w:val="1"/>
      <w:marLeft w:val="0"/>
      <w:marRight w:val="0"/>
      <w:marTop w:val="0"/>
      <w:marBottom w:val="0"/>
      <w:divBdr>
        <w:top w:val="none" w:sz="0" w:space="0" w:color="auto"/>
        <w:left w:val="none" w:sz="0" w:space="0" w:color="auto"/>
        <w:bottom w:val="none" w:sz="0" w:space="0" w:color="auto"/>
        <w:right w:val="none" w:sz="0" w:space="0" w:color="auto"/>
      </w:divBdr>
    </w:div>
    <w:div w:id="1075856777">
      <w:bodyDiv w:val="1"/>
      <w:marLeft w:val="0"/>
      <w:marRight w:val="0"/>
      <w:marTop w:val="0"/>
      <w:marBottom w:val="0"/>
      <w:divBdr>
        <w:top w:val="none" w:sz="0" w:space="0" w:color="auto"/>
        <w:left w:val="none" w:sz="0" w:space="0" w:color="auto"/>
        <w:bottom w:val="none" w:sz="0" w:space="0" w:color="auto"/>
        <w:right w:val="none" w:sz="0" w:space="0" w:color="auto"/>
      </w:divBdr>
    </w:div>
    <w:div w:id="1076514027">
      <w:bodyDiv w:val="1"/>
      <w:marLeft w:val="0"/>
      <w:marRight w:val="0"/>
      <w:marTop w:val="0"/>
      <w:marBottom w:val="0"/>
      <w:divBdr>
        <w:top w:val="none" w:sz="0" w:space="0" w:color="auto"/>
        <w:left w:val="none" w:sz="0" w:space="0" w:color="auto"/>
        <w:bottom w:val="none" w:sz="0" w:space="0" w:color="auto"/>
        <w:right w:val="none" w:sz="0" w:space="0" w:color="auto"/>
      </w:divBdr>
    </w:div>
    <w:div w:id="1076902078">
      <w:bodyDiv w:val="1"/>
      <w:marLeft w:val="0"/>
      <w:marRight w:val="0"/>
      <w:marTop w:val="0"/>
      <w:marBottom w:val="0"/>
      <w:divBdr>
        <w:top w:val="none" w:sz="0" w:space="0" w:color="auto"/>
        <w:left w:val="none" w:sz="0" w:space="0" w:color="auto"/>
        <w:bottom w:val="none" w:sz="0" w:space="0" w:color="auto"/>
        <w:right w:val="none" w:sz="0" w:space="0" w:color="auto"/>
      </w:divBdr>
    </w:div>
    <w:div w:id="1076974022">
      <w:bodyDiv w:val="1"/>
      <w:marLeft w:val="0"/>
      <w:marRight w:val="0"/>
      <w:marTop w:val="0"/>
      <w:marBottom w:val="0"/>
      <w:divBdr>
        <w:top w:val="none" w:sz="0" w:space="0" w:color="auto"/>
        <w:left w:val="none" w:sz="0" w:space="0" w:color="auto"/>
        <w:bottom w:val="none" w:sz="0" w:space="0" w:color="auto"/>
        <w:right w:val="none" w:sz="0" w:space="0" w:color="auto"/>
      </w:divBdr>
    </w:div>
    <w:div w:id="1077173373">
      <w:bodyDiv w:val="1"/>
      <w:marLeft w:val="0"/>
      <w:marRight w:val="0"/>
      <w:marTop w:val="0"/>
      <w:marBottom w:val="0"/>
      <w:divBdr>
        <w:top w:val="none" w:sz="0" w:space="0" w:color="auto"/>
        <w:left w:val="none" w:sz="0" w:space="0" w:color="auto"/>
        <w:bottom w:val="none" w:sz="0" w:space="0" w:color="auto"/>
        <w:right w:val="none" w:sz="0" w:space="0" w:color="auto"/>
      </w:divBdr>
    </w:div>
    <w:div w:id="1077442410">
      <w:bodyDiv w:val="1"/>
      <w:marLeft w:val="0"/>
      <w:marRight w:val="0"/>
      <w:marTop w:val="0"/>
      <w:marBottom w:val="0"/>
      <w:divBdr>
        <w:top w:val="none" w:sz="0" w:space="0" w:color="auto"/>
        <w:left w:val="none" w:sz="0" w:space="0" w:color="auto"/>
        <w:bottom w:val="none" w:sz="0" w:space="0" w:color="auto"/>
        <w:right w:val="none" w:sz="0" w:space="0" w:color="auto"/>
      </w:divBdr>
    </w:div>
    <w:div w:id="1078552408">
      <w:bodyDiv w:val="1"/>
      <w:marLeft w:val="0"/>
      <w:marRight w:val="0"/>
      <w:marTop w:val="0"/>
      <w:marBottom w:val="0"/>
      <w:divBdr>
        <w:top w:val="none" w:sz="0" w:space="0" w:color="auto"/>
        <w:left w:val="none" w:sz="0" w:space="0" w:color="auto"/>
        <w:bottom w:val="none" w:sz="0" w:space="0" w:color="auto"/>
        <w:right w:val="none" w:sz="0" w:space="0" w:color="auto"/>
      </w:divBdr>
    </w:div>
    <w:div w:id="1078789503">
      <w:bodyDiv w:val="1"/>
      <w:marLeft w:val="0"/>
      <w:marRight w:val="0"/>
      <w:marTop w:val="0"/>
      <w:marBottom w:val="0"/>
      <w:divBdr>
        <w:top w:val="none" w:sz="0" w:space="0" w:color="auto"/>
        <w:left w:val="none" w:sz="0" w:space="0" w:color="auto"/>
        <w:bottom w:val="none" w:sz="0" w:space="0" w:color="auto"/>
        <w:right w:val="none" w:sz="0" w:space="0" w:color="auto"/>
      </w:divBdr>
    </w:div>
    <w:div w:id="1078946103">
      <w:bodyDiv w:val="1"/>
      <w:marLeft w:val="0"/>
      <w:marRight w:val="0"/>
      <w:marTop w:val="0"/>
      <w:marBottom w:val="0"/>
      <w:divBdr>
        <w:top w:val="none" w:sz="0" w:space="0" w:color="auto"/>
        <w:left w:val="none" w:sz="0" w:space="0" w:color="auto"/>
        <w:bottom w:val="none" w:sz="0" w:space="0" w:color="auto"/>
        <w:right w:val="none" w:sz="0" w:space="0" w:color="auto"/>
      </w:divBdr>
    </w:div>
    <w:div w:id="1079210959">
      <w:bodyDiv w:val="1"/>
      <w:marLeft w:val="0"/>
      <w:marRight w:val="0"/>
      <w:marTop w:val="0"/>
      <w:marBottom w:val="0"/>
      <w:divBdr>
        <w:top w:val="none" w:sz="0" w:space="0" w:color="auto"/>
        <w:left w:val="none" w:sz="0" w:space="0" w:color="auto"/>
        <w:bottom w:val="none" w:sz="0" w:space="0" w:color="auto"/>
        <w:right w:val="none" w:sz="0" w:space="0" w:color="auto"/>
      </w:divBdr>
    </w:div>
    <w:div w:id="1079644460">
      <w:bodyDiv w:val="1"/>
      <w:marLeft w:val="0"/>
      <w:marRight w:val="0"/>
      <w:marTop w:val="0"/>
      <w:marBottom w:val="0"/>
      <w:divBdr>
        <w:top w:val="none" w:sz="0" w:space="0" w:color="auto"/>
        <w:left w:val="none" w:sz="0" w:space="0" w:color="auto"/>
        <w:bottom w:val="none" w:sz="0" w:space="0" w:color="auto"/>
        <w:right w:val="none" w:sz="0" w:space="0" w:color="auto"/>
      </w:divBdr>
    </w:div>
    <w:div w:id="1080061207">
      <w:bodyDiv w:val="1"/>
      <w:marLeft w:val="0"/>
      <w:marRight w:val="0"/>
      <w:marTop w:val="0"/>
      <w:marBottom w:val="0"/>
      <w:divBdr>
        <w:top w:val="none" w:sz="0" w:space="0" w:color="auto"/>
        <w:left w:val="none" w:sz="0" w:space="0" w:color="auto"/>
        <w:bottom w:val="none" w:sz="0" w:space="0" w:color="auto"/>
        <w:right w:val="none" w:sz="0" w:space="0" w:color="auto"/>
      </w:divBdr>
    </w:div>
    <w:div w:id="1080173163">
      <w:bodyDiv w:val="1"/>
      <w:marLeft w:val="0"/>
      <w:marRight w:val="0"/>
      <w:marTop w:val="0"/>
      <w:marBottom w:val="0"/>
      <w:divBdr>
        <w:top w:val="none" w:sz="0" w:space="0" w:color="auto"/>
        <w:left w:val="none" w:sz="0" w:space="0" w:color="auto"/>
        <w:bottom w:val="none" w:sz="0" w:space="0" w:color="auto"/>
        <w:right w:val="none" w:sz="0" w:space="0" w:color="auto"/>
      </w:divBdr>
    </w:div>
    <w:div w:id="1080325889">
      <w:bodyDiv w:val="1"/>
      <w:marLeft w:val="0"/>
      <w:marRight w:val="0"/>
      <w:marTop w:val="0"/>
      <w:marBottom w:val="0"/>
      <w:divBdr>
        <w:top w:val="none" w:sz="0" w:space="0" w:color="auto"/>
        <w:left w:val="none" w:sz="0" w:space="0" w:color="auto"/>
        <w:bottom w:val="none" w:sz="0" w:space="0" w:color="auto"/>
        <w:right w:val="none" w:sz="0" w:space="0" w:color="auto"/>
      </w:divBdr>
    </w:div>
    <w:div w:id="1080366332">
      <w:bodyDiv w:val="1"/>
      <w:marLeft w:val="0"/>
      <w:marRight w:val="0"/>
      <w:marTop w:val="0"/>
      <w:marBottom w:val="0"/>
      <w:divBdr>
        <w:top w:val="none" w:sz="0" w:space="0" w:color="auto"/>
        <w:left w:val="none" w:sz="0" w:space="0" w:color="auto"/>
        <w:bottom w:val="none" w:sz="0" w:space="0" w:color="auto"/>
        <w:right w:val="none" w:sz="0" w:space="0" w:color="auto"/>
      </w:divBdr>
    </w:div>
    <w:div w:id="1080373756">
      <w:bodyDiv w:val="1"/>
      <w:marLeft w:val="0"/>
      <w:marRight w:val="0"/>
      <w:marTop w:val="0"/>
      <w:marBottom w:val="0"/>
      <w:divBdr>
        <w:top w:val="none" w:sz="0" w:space="0" w:color="auto"/>
        <w:left w:val="none" w:sz="0" w:space="0" w:color="auto"/>
        <w:bottom w:val="none" w:sz="0" w:space="0" w:color="auto"/>
        <w:right w:val="none" w:sz="0" w:space="0" w:color="auto"/>
      </w:divBdr>
    </w:div>
    <w:div w:id="1081483546">
      <w:bodyDiv w:val="1"/>
      <w:marLeft w:val="0"/>
      <w:marRight w:val="0"/>
      <w:marTop w:val="0"/>
      <w:marBottom w:val="0"/>
      <w:divBdr>
        <w:top w:val="none" w:sz="0" w:space="0" w:color="auto"/>
        <w:left w:val="none" w:sz="0" w:space="0" w:color="auto"/>
        <w:bottom w:val="none" w:sz="0" w:space="0" w:color="auto"/>
        <w:right w:val="none" w:sz="0" w:space="0" w:color="auto"/>
      </w:divBdr>
    </w:div>
    <w:div w:id="1081489946">
      <w:bodyDiv w:val="1"/>
      <w:marLeft w:val="0"/>
      <w:marRight w:val="0"/>
      <w:marTop w:val="0"/>
      <w:marBottom w:val="0"/>
      <w:divBdr>
        <w:top w:val="none" w:sz="0" w:space="0" w:color="auto"/>
        <w:left w:val="none" w:sz="0" w:space="0" w:color="auto"/>
        <w:bottom w:val="none" w:sz="0" w:space="0" w:color="auto"/>
        <w:right w:val="none" w:sz="0" w:space="0" w:color="auto"/>
      </w:divBdr>
    </w:div>
    <w:div w:id="1081834240">
      <w:bodyDiv w:val="1"/>
      <w:marLeft w:val="0"/>
      <w:marRight w:val="0"/>
      <w:marTop w:val="0"/>
      <w:marBottom w:val="0"/>
      <w:divBdr>
        <w:top w:val="none" w:sz="0" w:space="0" w:color="auto"/>
        <w:left w:val="none" w:sz="0" w:space="0" w:color="auto"/>
        <w:bottom w:val="none" w:sz="0" w:space="0" w:color="auto"/>
        <w:right w:val="none" w:sz="0" w:space="0" w:color="auto"/>
      </w:divBdr>
      <w:divsChild>
        <w:div w:id="1626236536">
          <w:marLeft w:val="0"/>
          <w:marRight w:val="0"/>
          <w:marTop w:val="0"/>
          <w:marBottom w:val="0"/>
          <w:divBdr>
            <w:top w:val="none" w:sz="0" w:space="0" w:color="auto"/>
            <w:left w:val="none" w:sz="0" w:space="0" w:color="auto"/>
            <w:bottom w:val="none" w:sz="0" w:space="0" w:color="auto"/>
            <w:right w:val="none" w:sz="0" w:space="0" w:color="auto"/>
          </w:divBdr>
          <w:divsChild>
            <w:div w:id="1523473804">
              <w:marLeft w:val="0"/>
              <w:marRight w:val="0"/>
              <w:marTop w:val="0"/>
              <w:marBottom w:val="0"/>
              <w:divBdr>
                <w:top w:val="none" w:sz="0" w:space="0" w:color="auto"/>
                <w:left w:val="none" w:sz="0" w:space="0" w:color="auto"/>
                <w:bottom w:val="none" w:sz="0" w:space="0" w:color="auto"/>
                <w:right w:val="none" w:sz="0" w:space="0" w:color="auto"/>
              </w:divBdr>
              <w:divsChild>
                <w:div w:id="69819184">
                  <w:marLeft w:val="0"/>
                  <w:marRight w:val="0"/>
                  <w:marTop w:val="0"/>
                  <w:marBottom w:val="0"/>
                  <w:divBdr>
                    <w:top w:val="none" w:sz="0" w:space="0" w:color="auto"/>
                    <w:left w:val="none" w:sz="0" w:space="0" w:color="auto"/>
                    <w:bottom w:val="none" w:sz="0" w:space="0" w:color="auto"/>
                    <w:right w:val="none" w:sz="0" w:space="0" w:color="auto"/>
                  </w:divBdr>
                  <w:divsChild>
                    <w:div w:id="170027356">
                      <w:marLeft w:val="0"/>
                      <w:marRight w:val="0"/>
                      <w:marTop w:val="0"/>
                      <w:marBottom w:val="0"/>
                      <w:divBdr>
                        <w:top w:val="none" w:sz="0" w:space="0" w:color="auto"/>
                        <w:left w:val="none" w:sz="0" w:space="0" w:color="auto"/>
                        <w:bottom w:val="none" w:sz="0" w:space="0" w:color="auto"/>
                        <w:right w:val="none" w:sz="0" w:space="0" w:color="auto"/>
                      </w:divBdr>
                      <w:divsChild>
                        <w:div w:id="389618120">
                          <w:marLeft w:val="0"/>
                          <w:marRight w:val="0"/>
                          <w:marTop w:val="45"/>
                          <w:marBottom w:val="0"/>
                          <w:divBdr>
                            <w:top w:val="none" w:sz="0" w:space="0" w:color="auto"/>
                            <w:left w:val="none" w:sz="0" w:space="0" w:color="auto"/>
                            <w:bottom w:val="none" w:sz="0" w:space="0" w:color="auto"/>
                            <w:right w:val="none" w:sz="0" w:space="0" w:color="auto"/>
                          </w:divBdr>
                          <w:divsChild>
                            <w:div w:id="8455225">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1949217">
      <w:bodyDiv w:val="1"/>
      <w:marLeft w:val="0"/>
      <w:marRight w:val="0"/>
      <w:marTop w:val="0"/>
      <w:marBottom w:val="0"/>
      <w:divBdr>
        <w:top w:val="none" w:sz="0" w:space="0" w:color="auto"/>
        <w:left w:val="none" w:sz="0" w:space="0" w:color="auto"/>
        <w:bottom w:val="none" w:sz="0" w:space="0" w:color="auto"/>
        <w:right w:val="none" w:sz="0" w:space="0" w:color="auto"/>
      </w:divBdr>
    </w:div>
    <w:div w:id="1082097324">
      <w:bodyDiv w:val="1"/>
      <w:marLeft w:val="0"/>
      <w:marRight w:val="0"/>
      <w:marTop w:val="0"/>
      <w:marBottom w:val="0"/>
      <w:divBdr>
        <w:top w:val="none" w:sz="0" w:space="0" w:color="auto"/>
        <w:left w:val="none" w:sz="0" w:space="0" w:color="auto"/>
        <w:bottom w:val="none" w:sz="0" w:space="0" w:color="auto"/>
        <w:right w:val="none" w:sz="0" w:space="0" w:color="auto"/>
      </w:divBdr>
    </w:div>
    <w:div w:id="1082263859">
      <w:bodyDiv w:val="1"/>
      <w:marLeft w:val="0"/>
      <w:marRight w:val="0"/>
      <w:marTop w:val="0"/>
      <w:marBottom w:val="0"/>
      <w:divBdr>
        <w:top w:val="none" w:sz="0" w:space="0" w:color="auto"/>
        <w:left w:val="none" w:sz="0" w:space="0" w:color="auto"/>
        <w:bottom w:val="none" w:sz="0" w:space="0" w:color="auto"/>
        <w:right w:val="none" w:sz="0" w:space="0" w:color="auto"/>
      </w:divBdr>
    </w:div>
    <w:div w:id="1082682491">
      <w:bodyDiv w:val="1"/>
      <w:marLeft w:val="0"/>
      <w:marRight w:val="0"/>
      <w:marTop w:val="0"/>
      <w:marBottom w:val="0"/>
      <w:divBdr>
        <w:top w:val="none" w:sz="0" w:space="0" w:color="auto"/>
        <w:left w:val="none" w:sz="0" w:space="0" w:color="auto"/>
        <w:bottom w:val="none" w:sz="0" w:space="0" w:color="auto"/>
        <w:right w:val="none" w:sz="0" w:space="0" w:color="auto"/>
      </w:divBdr>
      <w:divsChild>
        <w:div w:id="1494373704">
          <w:marLeft w:val="0"/>
          <w:marRight w:val="0"/>
          <w:marTop w:val="0"/>
          <w:marBottom w:val="0"/>
          <w:divBdr>
            <w:top w:val="none" w:sz="0" w:space="0" w:color="auto"/>
            <w:left w:val="none" w:sz="0" w:space="0" w:color="auto"/>
            <w:bottom w:val="none" w:sz="0" w:space="0" w:color="auto"/>
            <w:right w:val="none" w:sz="0" w:space="0" w:color="auto"/>
          </w:divBdr>
          <w:divsChild>
            <w:div w:id="1964074777">
              <w:marLeft w:val="0"/>
              <w:marRight w:val="0"/>
              <w:marTop w:val="0"/>
              <w:marBottom w:val="0"/>
              <w:divBdr>
                <w:top w:val="none" w:sz="0" w:space="0" w:color="auto"/>
                <w:left w:val="none" w:sz="0" w:space="0" w:color="auto"/>
                <w:bottom w:val="none" w:sz="0" w:space="0" w:color="auto"/>
                <w:right w:val="none" w:sz="0" w:space="0" w:color="auto"/>
              </w:divBdr>
              <w:divsChild>
                <w:div w:id="76904666">
                  <w:marLeft w:val="0"/>
                  <w:marRight w:val="0"/>
                  <w:marTop w:val="0"/>
                  <w:marBottom w:val="0"/>
                  <w:divBdr>
                    <w:top w:val="none" w:sz="0" w:space="0" w:color="auto"/>
                    <w:left w:val="none" w:sz="0" w:space="0" w:color="auto"/>
                    <w:bottom w:val="none" w:sz="0" w:space="0" w:color="auto"/>
                    <w:right w:val="none" w:sz="0" w:space="0" w:color="auto"/>
                  </w:divBdr>
                  <w:divsChild>
                    <w:div w:id="899637859">
                      <w:marLeft w:val="0"/>
                      <w:marRight w:val="0"/>
                      <w:marTop w:val="0"/>
                      <w:marBottom w:val="0"/>
                      <w:divBdr>
                        <w:top w:val="none" w:sz="0" w:space="0" w:color="auto"/>
                        <w:left w:val="none" w:sz="0" w:space="0" w:color="auto"/>
                        <w:bottom w:val="none" w:sz="0" w:space="0" w:color="auto"/>
                        <w:right w:val="none" w:sz="0" w:space="0" w:color="auto"/>
                      </w:divBdr>
                      <w:divsChild>
                        <w:div w:id="657656260">
                          <w:marLeft w:val="0"/>
                          <w:marRight w:val="0"/>
                          <w:marTop w:val="0"/>
                          <w:marBottom w:val="0"/>
                          <w:divBdr>
                            <w:top w:val="none" w:sz="0" w:space="0" w:color="auto"/>
                            <w:left w:val="none" w:sz="0" w:space="0" w:color="auto"/>
                            <w:bottom w:val="none" w:sz="0" w:space="0" w:color="auto"/>
                            <w:right w:val="none" w:sz="0" w:space="0" w:color="auto"/>
                          </w:divBdr>
                          <w:divsChild>
                            <w:div w:id="607587733">
                              <w:marLeft w:val="0"/>
                              <w:marRight w:val="0"/>
                              <w:marTop w:val="0"/>
                              <w:marBottom w:val="0"/>
                              <w:divBdr>
                                <w:top w:val="none" w:sz="0" w:space="0" w:color="auto"/>
                                <w:left w:val="none" w:sz="0" w:space="0" w:color="auto"/>
                                <w:bottom w:val="none" w:sz="0" w:space="0" w:color="auto"/>
                                <w:right w:val="none" w:sz="0" w:space="0" w:color="auto"/>
                              </w:divBdr>
                              <w:divsChild>
                                <w:div w:id="59278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2683418">
      <w:bodyDiv w:val="1"/>
      <w:marLeft w:val="0"/>
      <w:marRight w:val="0"/>
      <w:marTop w:val="0"/>
      <w:marBottom w:val="0"/>
      <w:divBdr>
        <w:top w:val="none" w:sz="0" w:space="0" w:color="auto"/>
        <w:left w:val="none" w:sz="0" w:space="0" w:color="auto"/>
        <w:bottom w:val="none" w:sz="0" w:space="0" w:color="auto"/>
        <w:right w:val="none" w:sz="0" w:space="0" w:color="auto"/>
      </w:divBdr>
    </w:div>
    <w:div w:id="1083994390">
      <w:bodyDiv w:val="1"/>
      <w:marLeft w:val="0"/>
      <w:marRight w:val="0"/>
      <w:marTop w:val="0"/>
      <w:marBottom w:val="0"/>
      <w:divBdr>
        <w:top w:val="none" w:sz="0" w:space="0" w:color="auto"/>
        <w:left w:val="none" w:sz="0" w:space="0" w:color="auto"/>
        <w:bottom w:val="none" w:sz="0" w:space="0" w:color="auto"/>
        <w:right w:val="none" w:sz="0" w:space="0" w:color="auto"/>
      </w:divBdr>
    </w:div>
    <w:div w:id="1084299495">
      <w:bodyDiv w:val="1"/>
      <w:marLeft w:val="0"/>
      <w:marRight w:val="0"/>
      <w:marTop w:val="0"/>
      <w:marBottom w:val="0"/>
      <w:divBdr>
        <w:top w:val="none" w:sz="0" w:space="0" w:color="auto"/>
        <w:left w:val="none" w:sz="0" w:space="0" w:color="auto"/>
        <w:bottom w:val="none" w:sz="0" w:space="0" w:color="auto"/>
        <w:right w:val="none" w:sz="0" w:space="0" w:color="auto"/>
      </w:divBdr>
    </w:div>
    <w:div w:id="1084299780">
      <w:bodyDiv w:val="1"/>
      <w:marLeft w:val="0"/>
      <w:marRight w:val="0"/>
      <w:marTop w:val="0"/>
      <w:marBottom w:val="0"/>
      <w:divBdr>
        <w:top w:val="none" w:sz="0" w:space="0" w:color="auto"/>
        <w:left w:val="none" w:sz="0" w:space="0" w:color="auto"/>
        <w:bottom w:val="none" w:sz="0" w:space="0" w:color="auto"/>
        <w:right w:val="none" w:sz="0" w:space="0" w:color="auto"/>
      </w:divBdr>
    </w:div>
    <w:div w:id="1084570939">
      <w:bodyDiv w:val="1"/>
      <w:marLeft w:val="0"/>
      <w:marRight w:val="0"/>
      <w:marTop w:val="0"/>
      <w:marBottom w:val="0"/>
      <w:divBdr>
        <w:top w:val="none" w:sz="0" w:space="0" w:color="auto"/>
        <w:left w:val="none" w:sz="0" w:space="0" w:color="auto"/>
        <w:bottom w:val="none" w:sz="0" w:space="0" w:color="auto"/>
        <w:right w:val="none" w:sz="0" w:space="0" w:color="auto"/>
      </w:divBdr>
    </w:div>
    <w:div w:id="1084644806">
      <w:bodyDiv w:val="1"/>
      <w:marLeft w:val="0"/>
      <w:marRight w:val="0"/>
      <w:marTop w:val="0"/>
      <w:marBottom w:val="0"/>
      <w:divBdr>
        <w:top w:val="none" w:sz="0" w:space="0" w:color="auto"/>
        <w:left w:val="none" w:sz="0" w:space="0" w:color="auto"/>
        <w:bottom w:val="none" w:sz="0" w:space="0" w:color="auto"/>
        <w:right w:val="none" w:sz="0" w:space="0" w:color="auto"/>
      </w:divBdr>
    </w:div>
    <w:div w:id="1084647872">
      <w:bodyDiv w:val="1"/>
      <w:marLeft w:val="0"/>
      <w:marRight w:val="0"/>
      <w:marTop w:val="0"/>
      <w:marBottom w:val="0"/>
      <w:divBdr>
        <w:top w:val="none" w:sz="0" w:space="0" w:color="auto"/>
        <w:left w:val="none" w:sz="0" w:space="0" w:color="auto"/>
        <w:bottom w:val="none" w:sz="0" w:space="0" w:color="auto"/>
        <w:right w:val="none" w:sz="0" w:space="0" w:color="auto"/>
      </w:divBdr>
    </w:div>
    <w:div w:id="1084952905">
      <w:bodyDiv w:val="1"/>
      <w:marLeft w:val="0"/>
      <w:marRight w:val="0"/>
      <w:marTop w:val="0"/>
      <w:marBottom w:val="0"/>
      <w:divBdr>
        <w:top w:val="none" w:sz="0" w:space="0" w:color="auto"/>
        <w:left w:val="none" w:sz="0" w:space="0" w:color="auto"/>
        <w:bottom w:val="none" w:sz="0" w:space="0" w:color="auto"/>
        <w:right w:val="none" w:sz="0" w:space="0" w:color="auto"/>
      </w:divBdr>
    </w:div>
    <w:div w:id="1084957766">
      <w:bodyDiv w:val="1"/>
      <w:marLeft w:val="0"/>
      <w:marRight w:val="0"/>
      <w:marTop w:val="0"/>
      <w:marBottom w:val="0"/>
      <w:divBdr>
        <w:top w:val="none" w:sz="0" w:space="0" w:color="auto"/>
        <w:left w:val="none" w:sz="0" w:space="0" w:color="auto"/>
        <w:bottom w:val="none" w:sz="0" w:space="0" w:color="auto"/>
        <w:right w:val="none" w:sz="0" w:space="0" w:color="auto"/>
      </w:divBdr>
    </w:div>
    <w:div w:id="1085422067">
      <w:bodyDiv w:val="1"/>
      <w:marLeft w:val="0"/>
      <w:marRight w:val="0"/>
      <w:marTop w:val="0"/>
      <w:marBottom w:val="0"/>
      <w:divBdr>
        <w:top w:val="none" w:sz="0" w:space="0" w:color="auto"/>
        <w:left w:val="none" w:sz="0" w:space="0" w:color="auto"/>
        <w:bottom w:val="none" w:sz="0" w:space="0" w:color="auto"/>
        <w:right w:val="none" w:sz="0" w:space="0" w:color="auto"/>
      </w:divBdr>
    </w:div>
    <w:div w:id="1087073728">
      <w:bodyDiv w:val="1"/>
      <w:marLeft w:val="0"/>
      <w:marRight w:val="0"/>
      <w:marTop w:val="0"/>
      <w:marBottom w:val="0"/>
      <w:divBdr>
        <w:top w:val="none" w:sz="0" w:space="0" w:color="auto"/>
        <w:left w:val="none" w:sz="0" w:space="0" w:color="auto"/>
        <w:bottom w:val="none" w:sz="0" w:space="0" w:color="auto"/>
        <w:right w:val="none" w:sz="0" w:space="0" w:color="auto"/>
      </w:divBdr>
    </w:div>
    <w:div w:id="1087188471">
      <w:bodyDiv w:val="1"/>
      <w:marLeft w:val="0"/>
      <w:marRight w:val="0"/>
      <w:marTop w:val="0"/>
      <w:marBottom w:val="0"/>
      <w:divBdr>
        <w:top w:val="none" w:sz="0" w:space="0" w:color="auto"/>
        <w:left w:val="none" w:sz="0" w:space="0" w:color="auto"/>
        <w:bottom w:val="none" w:sz="0" w:space="0" w:color="auto"/>
        <w:right w:val="none" w:sz="0" w:space="0" w:color="auto"/>
      </w:divBdr>
    </w:div>
    <w:div w:id="1087656189">
      <w:bodyDiv w:val="1"/>
      <w:marLeft w:val="0"/>
      <w:marRight w:val="0"/>
      <w:marTop w:val="0"/>
      <w:marBottom w:val="0"/>
      <w:divBdr>
        <w:top w:val="none" w:sz="0" w:space="0" w:color="auto"/>
        <w:left w:val="none" w:sz="0" w:space="0" w:color="auto"/>
        <w:bottom w:val="none" w:sz="0" w:space="0" w:color="auto"/>
        <w:right w:val="none" w:sz="0" w:space="0" w:color="auto"/>
      </w:divBdr>
    </w:div>
    <w:div w:id="1087846243">
      <w:bodyDiv w:val="1"/>
      <w:marLeft w:val="0"/>
      <w:marRight w:val="0"/>
      <w:marTop w:val="0"/>
      <w:marBottom w:val="0"/>
      <w:divBdr>
        <w:top w:val="none" w:sz="0" w:space="0" w:color="auto"/>
        <w:left w:val="none" w:sz="0" w:space="0" w:color="auto"/>
        <w:bottom w:val="none" w:sz="0" w:space="0" w:color="auto"/>
        <w:right w:val="none" w:sz="0" w:space="0" w:color="auto"/>
      </w:divBdr>
      <w:divsChild>
        <w:div w:id="903023955">
          <w:marLeft w:val="0"/>
          <w:marRight w:val="0"/>
          <w:marTop w:val="0"/>
          <w:marBottom w:val="450"/>
          <w:divBdr>
            <w:top w:val="none" w:sz="0" w:space="0" w:color="auto"/>
            <w:left w:val="none" w:sz="0" w:space="0" w:color="auto"/>
            <w:bottom w:val="none" w:sz="0" w:space="0" w:color="auto"/>
            <w:right w:val="none" w:sz="0" w:space="0" w:color="auto"/>
          </w:divBdr>
        </w:div>
        <w:div w:id="1518500697">
          <w:marLeft w:val="0"/>
          <w:marRight w:val="0"/>
          <w:marTop w:val="300"/>
          <w:marBottom w:val="300"/>
          <w:divBdr>
            <w:top w:val="none" w:sz="0" w:space="0" w:color="auto"/>
            <w:left w:val="none" w:sz="0" w:space="0" w:color="auto"/>
            <w:bottom w:val="none" w:sz="0" w:space="0" w:color="auto"/>
            <w:right w:val="none" w:sz="0" w:space="0" w:color="auto"/>
          </w:divBdr>
        </w:div>
      </w:divsChild>
    </w:div>
    <w:div w:id="1088111135">
      <w:bodyDiv w:val="1"/>
      <w:marLeft w:val="0"/>
      <w:marRight w:val="0"/>
      <w:marTop w:val="0"/>
      <w:marBottom w:val="0"/>
      <w:divBdr>
        <w:top w:val="none" w:sz="0" w:space="0" w:color="auto"/>
        <w:left w:val="none" w:sz="0" w:space="0" w:color="auto"/>
        <w:bottom w:val="none" w:sz="0" w:space="0" w:color="auto"/>
        <w:right w:val="none" w:sz="0" w:space="0" w:color="auto"/>
      </w:divBdr>
    </w:div>
    <w:div w:id="1088117889">
      <w:bodyDiv w:val="1"/>
      <w:marLeft w:val="0"/>
      <w:marRight w:val="0"/>
      <w:marTop w:val="0"/>
      <w:marBottom w:val="0"/>
      <w:divBdr>
        <w:top w:val="none" w:sz="0" w:space="0" w:color="auto"/>
        <w:left w:val="none" w:sz="0" w:space="0" w:color="auto"/>
        <w:bottom w:val="none" w:sz="0" w:space="0" w:color="auto"/>
        <w:right w:val="none" w:sz="0" w:space="0" w:color="auto"/>
      </w:divBdr>
    </w:div>
    <w:div w:id="1088649936">
      <w:bodyDiv w:val="1"/>
      <w:marLeft w:val="0"/>
      <w:marRight w:val="0"/>
      <w:marTop w:val="0"/>
      <w:marBottom w:val="0"/>
      <w:divBdr>
        <w:top w:val="none" w:sz="0" w:space="0" w:color="auto"/>
        <w:left w:val="none" w:sz="0" w:space="0" w:color="auto"/>
        <w:bottom w:val="none" w:sz="0" w:space="0" w:color="auto"/>
        <w:right w:val="none" w:sz="0" w:space="0" w:color="auto"/>
      </w:divBdr>
    </w:div>
    <w:div w:id="1088815237">
      <w:bodyDiv w:val="1"/>
      <w:marLeft w:val="0"/>
      <w:marRight w:val="0"/>
      <w:marTop w:val="0"/>
      <w:marBottom w:val="0"/>
      <w:divBdr>
        <w:top w:val="none" w:sz="0" w:space="0" w:color="auto"/>
        <w:left w:val="none" w:sz="0" w:space="0" w:color="auto"/>
        <w:bottom w:val="none" w:sz="0" w:space="0" w:color="auto"/>
        <w:right w:val="none" w:sz="0" w:space="0" w:color="auto"/>
      </w:divBdr>
    </w:div>
    <w:div w:id="1088963579">
      <w:bodyDiv w:val="1"/>
      <w:marLeft w:val="0"/>
      <w:marRight w:val="0"/>
      <w:marTop w:val="0"/>
      <w:marBottom w:val="0"/>
      <w:divBdr>
        <w:top w:val="none" w:sz="0" w:space="0" w:color="auto"/>
        <w:left w:val="none" w:sz="0" w:space="0" w:color="auto"/>
        <w:bottom w:val="none" w:sz="0" w:space="0" w:color="auto"/>
        <w:right w:val="none" w:sz="0" w:space="0" w:color="auto"/>
      </w:divBdr>
    </w:div>
    <w:div w:id="1089887550">
      <w:bodyDiv w:val="1"/>
      <w:marLeft w:val="0"/>
      <w:marRight w:val="0"/>
      <w:marTop w:val="0"/>
      <w:marBottom w:val="0"/>
      <w:divBdr>
        <w:top w:val="none" w:sz="0" w:space="0" w:color="auto"/>
        <w:left w:val="none" w:sz="0" w:space="0" w:color="auto"/>
        <w:bottom w:val="none" w:sz="0" w:space="0" w:color="auto"/>
        <w:right w:val="none" w:sz="0" w:space="0" w:color="auto"/>
      </w:divBdr>
    </w:div>
    <w:div w:id="1090007985">
      <w:bodyDiv w:val="1"/>
      <w:marLeft w:val="0"/>
      <w:marRight w:val="0"/>
      <w:marTop w:val="0"/>
      <w:marBottom w:val="0"/>
      <w:divBdr>
        <w:top w:val="none" w:sz="0" w:space="0" w:color="auto"/>
        <w:left w:val="none" w:sz="0" w:space="0" w:color="auto"/>
        <w:bottom w:val="none" w:sz="0" w:space="0" w:color="auto"/>
        <w:right w:val="none" w:sz="0" w:space="0" w:color="auto"/>
      </w:divBdr>
    </w:div>
    <w:div w:id="1090008206">
      <w:bodyDiv w:val="1"/>
      <w:marLeft w:val="0"/>
      <w:marRight w:val="0"/>
      <w:marTop w:val="0"/>
      <w:marBottom w:val="0"/>
      <w:divBdr>
        <w:top w:val="none" w:sz="0" w:space="0" w:color="auto"/>
        <w:left w:val="none" w:sz="0" w:space="0" w:color="auto"/>
        <w:bottom w:val="none" w:sz="0" w:space="0" w:color="auto"/>
        <w:right w:val="none" w:sz="0" w:space="0" w:color="auto"/>
      </w:divBdr>
    </w:div>
    <w:div w:id="1090010306">
      <w:bodyDiv w:val="1"/>
      <w:marLeft w:val="0"/>
      <w:marRight w:val="0"/>
      <w:marTop w:val="0"/>
      <w:marBottom w:val="0"/>
      <w:divBdr>
        <w:top w:val="none" w:sz="0" w:space="0" w:color="auto"/>
        <w:left w:val="none" w:sz="0" w:space="0" w:color="auto"/>
        <w:bottom w:val="none" w:sz="0" w:space="0" w:color="auto"/>
        <w:right w:val="none" w:sz="0" w:space="0" w:color="auto"/>
      </w:divBdr>
    </w:div>
    <w:div w:id="1090085127">
      <w:bodyDiv w:val="1"/>
      <w:marLeft w:val="0"/>
      <w:marRight w:val="0"/>
      <w:marTop w:val="0"/>
      <w:marBottom w:val="0"/>
      <w:divBdr>
        <w:top w:val="none" w:sz="0" w:space="0" w:color="auto"/>
        <w:left w:val="none" w:sz="0" w:space="0" w:color="auto"/>
        <w:bottom w:val="none" w:sz="0" w:space="0" w:color="auto"/>
        <w:right w:val="none" w:sz="0" w:space="0" w:color="auto"/>
      </w:divBdr>
    </w:div>
    <w:div w:id="1090152192">
      <w:bodyDiv w:val="1"/>
      <w:marLeft w:val="0"/>
      <w:marRight w:val="0"/>
      <w:marTop w:val="0"/>
      <w:marBottom w:val="0"/>
      <w:divBdr>
        <w:top w:val="none" w:sz="0" w:space="0" w:color="auto"/>
        <w:left w:val="none" w:sz="0" w:space="0" w:color="auto"/>
        <w:bottom w:val="none" w:sz="0" w:space="0" w:color="auto"/>
        <w:right w:val="none" w:sz="0" w:space="0" w:color="auto"/>
      </w:divBdr>
    </w:div>
    <w:div w:id="1090616845">
      <w:bodyDiv w:val="1"/>
      <w:marLeft w:val="0"/>
      <w:marRight w:val="0"/>
      <w:marTop w:val="0"/>
      <w:marBottom w:val="0"/>
      <w:divBdr>
        <w:top w:val="none" w:sz="0" w:space="0" w:color="auto"/>
        <w:left w:val="none" w:sz="0" w:space="0" w:color="auto"/>
        <w:bottom w:val="none" w:sz="0" w:space="0" w:color="auto"/>
        <w:right w:val="none" w:sz="0" w:space="0" w:color="auto"/>
      </w:divBdr>
    </w:div>
    <w:div w:id="1090925461">
      <w:bodyDiv w:val="1"/>
      <w:marLeft w:val="0"/>
      <w:marRight w:val="0"/>
      <w:marTop w:val="0"/>
      <w:marBottom w:val="0"/>
      <w:divBdr>
        <w:top w:val="none" w:sz="0" w:space="0" w:color="auto"/>
        <w:left w:val="none" w:sz="0" w:space="0" w:color="auto"/>
        <w:bottom w:val="none" w:sz="0" w:space="0" w:color="auto"/>
        <w:right w:val="none" w:sz="0" w:space="0" w:color="auto"/>
      </w:divBdr>
    </w:div>
    <w:div w:id="1091195700">
      <w:bodyDiv w:val="1"/>
      <w:marLeft w:val="0"/>
      <w:marRight w:val="0"/>
      <w:marTop w:val="0"/>
      <w:marBottom w:val="0"/>
      <w:divBdr>
        <w:top w:val="none" w:sz="0" w:space="0" w:color="auto"/>
        <w:left w:val="none" w:sz="0" w:space="0" w:color="auto"/>
        <w:bottom w:val="none" w:sz="0" w:space="0" w:color="auto"/>
        <w:right w:val="none" w:sz="0" w:space="0" w:color="auto"/>
      </w:divBdr>
    </w:div>
    <w:div w:id="1091395575">
      <w:bodyDiv w:val="1"/>
      <w:marLeft w:val="0"/>
      <w:marRight w:val="0"/>
      <w:marTop w:val="0"/>
      <w:marBottom w:val="0"/>
      <w:divBdr>
        <w:top w:val="none" w:sz="0" w:space="0" w:color="auto"/>
        <w:left w:val="none" w:sz="0" w:space="0" w:color="auto"/>
        <w:bottom w:val="none" w:sz="0" w:space="0" w:color="auto"/>
        <w:right w:val="none" w:sz="0" w:space="0" w:color="auto"/>
      </w:divBdr>
    </w:div>
    <w:div w:id="1091506670">
      <w:bodyDiv w:val="1"/>
      <w:marLeft w:val="0"/>
      <w:marRight w:val="0"/>
      <w:marTop w:val="0"/>
      <w:marBottom w:val="0"/>
      <w:divBdr>
        <w:top w:val="none" w:sz="0" w:space="0" w:color="auto"/>
        <w:left w:val="none" w:sz="0" w:space="0" w:color="auto"/>
        <w:bottom w:val="none" w:sz="0" w:space="0" w:color="auto"/>
        <w:right w:val="none" w:sz="0" w:space="0" w:color="auto"/>
      </w:divBdr>
    </w:div>
    <w:div w:id="1091858670">
      <w:bodyDiv w:val="1"/>
      <w:marLeft w:val="0"/>
      <w:marRight w:val="0"/>
      <w:marTop w:val="0"/>
      <w:marBottom w:val="0"/>
      <w:divBdr>
        <w:top w:val="none" w:sz="0" w:space="0" w:color="auto"/>
        <w:left w:val="none" w:sz="0" w:space="0" w:color="auto"/>
        <w:bottom w:val="none" w:sz="0" w:space="0" w:color="auto"/>
        <w:right w:val="none" w:sz="0" w:space="0" w:color="auto"/>
      </w:divBdr>
    </w:div>
    <w:div w:id="1091898761">
      <w:bodyDiv w:val="1"/>
      <w:marLeft w:val="0"/>
      <w:marRight w:val="0"/>
      <w:marTop w:val="0"/>
      <w:marBottom w:val="0"/>
      <w:divBdr>
        <w:top w:val="none" w:sz="0" w:space="0" w:color="auto"/>
        <w:left w:val="none" w:sz="0" w:space="0" w:color="auto"/>
        <w:bottom w:val="none" w:sz="0" w:space="0" w:color="auto"/>
        <w:right w:val="none" w:sz="0" w:space="0" w:color="auto"/>
      </w:divBdr>
    </w:div>
    <w:div w:id="1092701576">
      <w:bodyDiv w:val="1"/>
      <w:marLeft w:val="0"/>
      <w:marRight w:val="0"/>
      <w:marTop w:val="0"/>
      <w:marBottom w:val="0"/>
      <w:divBdr>
        <w:top w:val="none" w:sz="0" w:space="0" w:color="auto"/>
        <w:left w:val="none" w:sz="0" w:space="0" w:color="auto"/>
        <w:bottom w:val="none" w:sz="0" w:space="0" w:color="auto"/>
        <w:right w:val="none" w:sz="0" w:space="0" w:color="auto"/>
      </w:divBdr>
    </w:div>
    <w:div w:id="1093012298">
      <w:bodyDiv w:val="1"/>
      <w:marLeft w:val="0"/>
      <w:marRight w:val="0"/>
      <w:marTop w:val="0"/>
      <w:marBottom w:val="0"/>
      <w:divBdr>
        <w:top w:val="none" w:sz="0" w:space="0" w:color="auto"/>
        <w:left w:val="none" w:sz="0" w:space="0" w:color="auto"/>
        <w:bottom w:val="none" w:sz="0" w:space="0" w:color="auto"/>
        <w:right w:val="none" w:sz="0" w:space="0" w:color="auto"/>
      </w:divBdr>
    </w:div>
    <w:div w:id="1093631233">
      <w:bodyDiv w:val="1"/>
      <w:marLeft w:val="0"/>
      <w:marRight w:val="0"/>
      <w:marTop w:val="0"/>
      <w:marBottom w:val="0"/>
      <w:divBdr>
        <w:top w:val="none" w:sz="0" w:space="0" w:color="auto"/>
        <w:left w:val="none" w:sz="0" w:space="0" w:color="auto"/>
        <w:bottom w:val="none" w:sz="0" w:space="0" w:color="auto"/>
        <w:right w:val="none" w:sz="0" w:space="0" w:color="auto"/>
      </w:divBdr>
    </w:div>
    <w:div w:id="1093669820">
      <w:bodyDiv w:val="1"/>
      <w:marLeft w:val="0"/>
      <w:marRight w:val="0"/>
      <w:marTop w:val="0"/>
      <w:marBottom w:val="0"/>
      <w:divBdr>
        <w:top w:val="none" w:sz="0" w:space="0" w:color="auto"/>
        <w:left w:val="none" w:sz="0" w:space="0" w:color="auto"/>
        <w:bottom w:val="none" w:sz="0" w:space="0" w:color="auto"/>
        <w:right w:val="none" w:sz="0" w:space="0" w:color="auto"/>
      </w:divBdr>
      <w:divsChild>
        <w:div w:id="552280328">
          <w:marLeft w:val="0"/>
          <w:marRight w:val="0"/>
          <w:marTop w:val="0"/>
          <w:marBottom w:val="0"/>
          <w:divBdr>
            <w:top w:val="none" w:sz="0" w:space="0" w:color="auto"/>
            <w:left w:val="none" w:sz="0" w:space="0" w:color="auto"/>
            <w:bottom w:val="none" w:sz="0" w:space="0" w:color="auto"/>
            <w:right w:val="none" w:sz="0" w:space="0" w:color="auto"/>
          </w:divBdr>
          <w:divsChild>
            <w:div w:id="1090588604">
              <w:marLeft w:val="0"/>
              <w:marRight w:val="0"/>
              <w:marTop w:val="0"/>
              <w:marBottom w:val="0"/>
              <w:divBdr>
                <w:top w:val="none" w:sz="0" w:space="0" w:color="auto"/>
                <w:left w:val="none" w:sz="0" w:space="0" w:color="auto"/>
                <w:bottom w:val="none" w:sz="0" w:space="0" w:color="auto"/>
                <w:right w:val="none" w:sz="0" w:space="0" w:color="auto"/>
              </w:divBdr>
              <w:divsChild>
                <w:div w:id="1074088747">
                  <w:marLeft w:val="0"/>
                  <w:marRight w:val="0"/>
                  <w:marTop w:val="0"/>
                  <w:marBottom w:val="0"/>
                  <w:divBdr>
                    <w:top w:val="none" w:sz="0" w:space="0" w:color="auto"/>
                    <w:left w:val="none" w:sz="0" w:space="0" w:color="auto"/>
                    <w:bottom w:val="none" w:sz="0" w:space="0" w:color="auto"/>
                    <w:right w:val="none" w:sz="0" w:space="0" w:color="auto"/>
                  </w:divBdr>
                  <w:divsChild>
                    <w:div w:id="831725695">
                      <w:marLeft w:val="0"/>
                      <w:marRight w:val="0"/>
                      <w:marTop w:val="0"/>
                      <w:marBottom w:val="0"/>
                      <w:divBdr>
                        <w:top w:val="none" w:sz="0" w:space="0" w:color="auto"/>
                        <w:left w:val="none" w:sz="0" w:space="0" w:color="auto"/>
                        <w:bottom w:val="none" w:sz="0" w:space="0" w:color="auto"/>
                        <w:right w:val="none" w:sz="0" w:space="0" w:color="auto"/>
                      </w:divBdr>
                      <w:divsChild>
                        <w:div w:id="85079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3747251">
      <w:bodyDiv w:val="1"/>
      <w:marLeft w:val="0"/>
      <w:marRight w:val="0"/>
      <w:marTop w:val="0"/>
      <w:marBottom w:val="0"/>
      <w:divBdr>
        <w:top w:val="none" w:sz="0" w:space="0" w:color="auto"/>
        <w:left w:val="none" w:sz="0" w:space="0" w:color="auto"/>
        <w:bottom w:val="none" w:sz="0" w:space="0" w:color="auto"/>
        <w:right w:val="none" w:sz="0" w:space="0" w:color="auto"/>
      </w:divBdr>
    </w:div>
    <w:div w:id="1093824348">
      <w:bodyDiv w:val="1"/>
      <w:marLeft w:val="0"/>
      <w:marRight w:val="0"/>
      <w:marTop w:val="0"/>
      <w:marBottom w:val="0"/>
      <w:divBdr>
        <w:top w:val="none" w:sz="0" w:space="0" w:color="auto"/>
        <w:left w:val="none" w:sz="0" w:space="0" w:color="auto"/>
        <w:bottom w:val="none" w:sz="0" w:space="0" w:color="auto"/>
        <w:right w:val="none" w:sz="0" w:space="0" w:color="auto"/>
      </w:divBdr>
    </w:div>
    <w:div w:id="1093933146">
      <w:bodyDiv w:val="1"/>
      <w:marLeft w:val="0"/>
      <w:marRight w:val="0"/>
      <w:marTop w:val="0"/>
      <w:marBottom w:val="0"/>
      <w:divBdr>
        <w:top w:val="none" w:sz="0" w:space="0" w:color="auto"/>
        <w:left w:val="none" w:sz="0" w:space="0" w:color="auto"/>
        <w:bottom w:val="none" w:sz="0" w:space="0" w:color="auto"/>
        <w:right w:val="none" w:sz="0" w:space="0" w:color="auto"/>
      </w:divBdr>
    </w:div>
    <w:div w:id="1093937850">
      <w:bodyDiv w:val="1"/>
      <w:marLeft w:val="0"/>
      <w:marRight w:val="0"/>
      <w:marTop w:val="0"/>
      <w:marBottom w:val="0"/>
      <w:divBdr>
        <w:top w:val="none" w:sz="0" w:space="0" w:color="auto"/>
        <w:left w:val="none" w:sz="0" w:space="0" w:color="auto"/>
        <w:bottom w:val="none" w:sz="0" w:space="0" w:color="auto"/>
        <w:right w:val="none" w:sz="0" w:space="0" w:color="auto"/>
      </w:divBdr>
    </w:div>
    <w:div w:id="1094203784">
      <w:bodyDiv w:val="1"/>
      <w:marLeft w:val="0"/>
      <w:marRight w:val="0"/>
      <w:marTop w:val="0"/>
      <w:marBottom w:val="0"/>
      <w:divBdr>
        <w:top w:val="none" w:sz="0" w:space="0" w:color="auto"/>
        <w:left w:val="none" w:sz="0" w:space="0" w:color="auto"/>
        <w:bottom w:val="none" w:sz="0" w:space="0" w:color="auto"/>
        <w:right w:val="none" w:sz="0" w:space="0" w:color="auto"/>
      </w:divBdr>
    </w:div>
    <w:div w:id="1094326389">
      <w:bodyDiv w:val="1"/>
      <w:marLeft w:val="0"/>
      <w:marRight w:val="0"/>
      <w:marTop w:val="0"/>
      <w:marBottom w:val="0"/>
      <w:divBdr>
        <w:top w:val="none" w:sz="0" w:space="0" w:color="auto"/>
        <w:left w:val="none" w:sz="0" w:space="0" w:color="auto"/>
        <w:bottom w:val="none" w:sz="0" w:space="0" w:color="auto"/>
        <w:right w:val="none" w:sz="0" w:space="0" w:color="auto"/>
      </w:divBdr>
    </w:div>
    <w:div w:id="1094672792">
      <w:bodyDiv w:val="1"/>
      <w:marLeft w:val="0"/>
      <w:marRight w:val="0"/>
      <w:marTop w:val="0"/>
      <w:marBottom w:val="0"/>
      <w:divBdr>
        <w:top w:val="none" w:sz="0" w:space="0" w:color="auto"/>
        <w:left w:val="none" w:sz="0" w:space="0" w:color="auto"/>
        <w:bottom w:val="none" w:sz="0" w:space="0" w:color="auto"/>
        <w:right w:val="none" w:sz="0" w:space="0" w:color="auto"/>
      </w:divBdr>
    </w:div>
    <w:div w:id="1095320868">
      <w:bodyDiv w:val="1"/>
      <w:marLeft w:val="0"/>
      <w:marRight w:val="0"/>
      <w:marTop w:val="0"/>
      <w:marBottom w:val="0"/>
      <w:divBdr>
        <w:top w:val="none" w:sz="0" w:space="0" w:color="auto"/>
        <w:left w:val="none" w:sz="0" w:space="0" w:color="auto"/>
        <w:bottom w:val="none" w:sz="0" w:space="0" w:color="auto"/>
        <w:right w:val="none" w:sz="0" w:space="0" w:color="auto"/>
      </w:divBdr>
    </w:div>
    <w:div w:id="1095589992">
      <w:bodyDiv w:val="1"/>
      <w:marLeft w:val="0"/>
      <w:marRight w:val="0"/>
      <w:marTop w:val="0"/>
      <w:marBottom w:val="0"/>
      <w:divBdr>
        <w:top w:val="none" w:sz="0" w:space="0" w:color="auto"/>
        <w:left w:val="none" w:sz="0" w:space="0" w:color="auto"/>
        <w:bottom w:val="none" w:sz="0" w:space="0" w:color="auto"/>
        <w:right w:val="none" w:sz="0" w:space="0" w:color="auto"/>
      </w:divBdr>
    </w:div>
    <w:div w:id="1095858726">
      <w:bodyDiv w:val="1"/>
      <w:marLeft w:val="0"/>
      <w:marRight w:val="0"/>
      <w:marTop w:val="0"/>
      <w:marBottom w:val="0"/>
      <w:divBdr>
        <w:top w:val="none" w:sz="0" w:space="0" w:color="auto"/>
        <w:left w:val="none" w:sz="0" w:space="0" w:color="auto"/>
        <w:bottom w:val="none" w:sz="0" w:space="0" w:color="auto"/>
        <w:right w:val="none" w:sz="0" w:space="0" w:color="auto"/>
      </w:divBdr>
    </w:div>
    <w:div w:id="1096906227">
      <w:bodyDiv w:val="1"/>
      <w:marLeft w:val="0"/>
      <w:marRight w:val="0"/>
      <w:marTop w:val="0"/>
      <w:marBottom w:val="0"/>
      <w:divBdr>
        <w:top w:val="none" w:sz="0" w:space="0" w:color="auto"/>
        <w:left w:val="none" w:sz="0" w:space="0" w:color="auto"/>
        <w:bottom w:val="none" w:sz="0" w:space="0" w:color="auto"/>
        <w:right w:val="none" w:sz="0" w:space="0" w:color="auto"/>
      </w:divBdr>
    </w:div>
    <w:div w:id="1096945459">
      <w:bodyDiv w:val="1"/>
      <w:marLeft w:val="0"/>
      <w:marRight w:val="0"/>
      <w:marTop w:val="0"/>
      <w:marBottom w:val="0"/>
      <w:divBdr>
        <w:top w:val="none" w:sz="0" w:space="0" w:color="auto"/>
        <w:left w:val="none" w:sz="0" w:space="0" w:color="auto"/>
        <w:bottom w:val="none" w:sz="0" w:space="0" w:color="auto"/>
        <w:right w:val="none" w:sz="0" w:space="0" w:color="auto"/>
      </w:divBdr>
    </w:div>
    <w:div w:id="1097138272">
      <w:bodyDiv w:val="1"/>
      <w:marLeft w:val="0"/>
      <w:marRight w:val="0"/>
      <w:marTop w:val="0"/>
      <w:marBottom w:val="0"/>
      <w:divBdr>
        <w:top w:val="none" w:sz="0" w:space="0" w:color="auto"/>
        <w:left w:val="none" w:sz="0" w:space="0" w:color="auto"/>
        <w:bottom w:val="none" w:sz="0" w:space="0" w:color="auto"/>
        <w:right w:val="none" w:sz="0" w:space="0" w:color="auto"/>
      </w:divBdr>
    </w:div>
    <w:div w:id="1097679261">
      <w:bodyDiv w:val="1"/>
      <w:marLeft w:val="0"/>
      <w:marRight w:val="0"/>
      <w:marTop w:val="0"/>
      <w:marBottom w:val="0"/>
      <w:divBdr>
        <w:top w:val="none" w:sz="0" w:space="0" w:color="auto"/>
        <w:left w:val="none" w:sz="0" w:space="0" w:color="auto"/>
        <w:bottom w:val="none" w:sz="0" w:space="0" w:color="auto"/>
        <w:right w:val="none" w:sz="0" w:space="0" w:color="auto"/>
      </w:divBdr>
    </w:div>
    <w:div w:id="1098479528">
      <w:bodyDiv w:val="1"/>
      <w:marLeft w:val="0"/>
      <w:marRight w:val="0"/>
      <w:marTop w:val="0"/>
      <w:marBottom w:val="0"/>
      <w:divBdr>
        <w:top w:val="none" w:sz="0" w:space="0" w:color="auto"/>
        <w:left w:val="none" w:sz="0" w:space="0" w:color="auto"/>
        <w:bottom w:val="none" w:sz="0" w:space="0" w:color="auto"/>
        <w:right w:val="none" w:sz="0" w:space="0" w:color="auto"/>
      </w:divBdr>
    </w:div>
    <w:div w:id="1099133269">
      <w:bodyDiv w:val="1"/>
      <w:marLeft w:val="0"/>
      <w:marRight w:val="0"/>
      <w:marTop w:val="0"/>
      <w:marBottom w:val="0"/>
      <w:divBdr>
        <w:top w:val="none" w:sz="0" w:space="0" w:color="auto"/>
        <w:left w:val="none" w:sz="0" w:space="0" w:color="auto"/>
        <w:bottom w:val="none" w:sz="0" w:space="0" w:color="auto"/>
        <w:right w:val="none" w:sz="0" w:space="0" w:color="auto"/>
      </w:divBdr>
    </w:div>
    <w:div w:id="1099177282">
      <w:bodyDiv w:val="1"/>
      <w:marLeft w:val="0"/>
      <w:marRight w:val="0"/>
      <w:marTop w:val="0"/>
      <w:marBottom w:val="0"/>
      <w:divBdr>
        <w:top w:val="none" w:sz="0" w:space="0" w:color="auto"/>
        <w:left w:val="none" w:sz="0" w:space="0" w:color="auto"/>
        <w:bottom w:val="none" w:sz="0" w:space="0" w:color="auto"/>
        <w:right w:val="none" w:sz="0" w:space="0" w:color="auto"/>
      </w:divBdr>
    </w:div>
    <w:div w:id="1099181837">
      <w:bodyDiv w:val="1"/>
      <w:marLeft w:val="0"/>
      <w:marRight w:val="0"/>
      <w:marTop w:val="0"/>
      <w:marBottom w:val="0"/>
      <w:divBdr>
        <w:top w:val="none" w:sz="0" w:space="0" w:color="auto"/>
        <w:left w:val="none" w:sz="0" w:space="0" w:color="auto"/>
        <w:bottom w:val="none" w:sz="0" w:space="0" w:color="auto"/>
        <w:right w:val="none" w:sz="0" w:space="0" w:color="auto"/>
      </w:divBdr>
    </w:div>
    <w:div w:id="1099642062">
      <w:bodyDiv w:val="1"/>
      <w:marLeft w:val="0"/>
      <w:marRight w:val="0"/>
      <w:marTop w:val="0"/>
      <w:marBottom w:val="0"/>
      <w:divBdr>
        <w:top w:val="none" w:sz="0" w:space="0" w:color="auto"/>
        <w:left w:val="none" w:sz="0" w:space="0" w:color="auto"/>
        <w:bottom w:val="none" w:sz="0" w:space="0" w:color="auto"/>
        <w:right w:val="none" w:sz="0" w:space="0" w:color="auto"/>
      </w:divBdr>
    </w:div>
    <w:div w:id="1100179524">
      <w:bodyDiv w:val="1"/>
      <w:marLeft w:val="0"/>
      <w:marRight w:val="0"/>
      <w:marTop w:val="0"/>
      <w:marBottom w:val="0"/>
      <w:divBdr>
        <w:top w:val="none" w:sz="0" w:space="0" w:color="auto"/>
        <w:left w:val="none" w:sz="0" w:space="0" w:color="auto"/>
        <w:bottom w:val="none" w:sz="0" w:space="0" w:color="auto"/>
        <w:right w:val="none" w:sz="0" w:space="0" w:color="auto"/>
      </w:divBdr>
    </w:div>
    <w:div w:id="1100442836">
      <w:bodyDiv w:val="1"/>
      <w:marLeft w:val="0"/>
      <w:marRight w:val="0"/>
      <w:marTop w:val="0"/>
      <w:marBottom w:val="0"/>
      <w:divBdr>
        <w:top w:val="none" w:sz="0" w:space="0" w:color="auto"/>
        <w:left w:val="none" w:sz="0" w:space="0" w:color="auto"/>
        <w:bottom w:val="none" w:sz="0" w:space="0" w:color="auto"/>
        <w:right w:val="none" w:sz="0" w:space="0" w:color="auto"/>
      </w:divBdr>
    </w:div>
    <w:div w:id="1100565273">
      <w:bodyDiv w:val="1"/>
      <w:marLeft w:val="0"/>
      <w:marRight w:val="0"/>
      <w:marTop w:val="0"/>
      <w:marBottom w:val="0"/>
      <w:divBdr>
        <w:top w:val="none" w:sz="0" w:space="0" w:color="auto"/>
        <w:left w:val="none" w:sz="0" w:space="0" w:color="auto"/>
        <w:bottom w:val="none" w:sz="0" w:space="0" w:color="auto"/>
        <w:right w:val="none" w:sz="0" w:space="0" w:color="auto"/>
      </w:divBdr>
    </w:div>
    <w:div w:id="1101025237">
      <w:bodyDiv w:val="1"/>
      <w:marLeft w:val="0"/>
      <w:marRight w:val="0"/>
      <w:marTop w:val="0"/>
      <w:marBottom w:val="0"/>
      <w:divBdr>
        <w:top w:val="none" w:sz="0" w:space="0" w:color="auto"/>
        <w:left w:val="none" w:sz="0" w:space="0" w:color="auto"/>
        <w:bottom w:val="none" w:sz="0" w:space="0" w:color="auto"/>
        <w:right w:val="none" w:sz="0" w:space="0" w:color="auto"/>
      </w:divBdr>
    </w:div>
    <w:div w:id="1101294331">
      <w:bodyDiv w:val="1"/>
      <w:marLeft w:val="0"/>
      <w:marRight w:val="0"/>
      <w:marTop w:val="0"/>
      <w:marBottom w:val="0"/>
      <w:divBdr>
        <w:top w:val="none" w:sz="0" w:space="0" w:color="auto"/>
        <w:left w:val="none" w:sz="0" w:space="0" w:color="auto"/>
        <w:bottom w:val="none" w:sz="0" w:space="0" w:color="auto"/>
        <w:right w:val="none" w:sz="0" w:space="0" w:color="auto"/>
      </w:divBdr>
      <w:divsChild>
        <w:div w:id="481579392">
          <w:marLeft w:val="0"/>
          <w:marRight w:val="0"/>
          <w:marTop w:val="0"/>
          <w:marBottom w:val="0"/>
          <w:divBdr>
            <w:top w:val="none" w:sz="0" w:space="0" w:color="auto"/>
            <w:left w:val="none" w:sz="0" w:space="0" w:color="auto"/>
            <w:bottom w:val="none" w:sz="0" w:space="0" w:color="auto"/>
            <w:right w:val="none" w:sz="0" w:space="0" w:color="auto"/>
          </w:divBdr>
        </w:div>
      </w:divsChild>
    </w:div>
    <w:div w:id="1101334012">
      <w:bodyDiv w:val="1"/>
      <w:marLeft w:val="0"/>
      <w:marRight w:val="0"/>
      <w:marTop w:val="0"/>
      <w:marBottom w:val="0"/>
      <w:divBdr>
        <w:top w:val="none" w:sz="0" w:space="0" w:color="auto"/>
        <w:left w:val="none" w:sz="0" w:space="0" w:color="auto"/>
        <w:bottom w:val="none" w:sz="0" w:space="0" w:color="auto"/>
        <w:right w:val="none" w:sz="0" w:space="0" w:color="auto"/>
      </w:divBdr>
    </w:div>
    <w:div w:id="1101335146">
      <w:bodyDiv w:val="1"/>
      <w:marLeft w:val="0"/>
      <w:marRight w:val="0"/>
      <w:marTop w:val="0"/>
      <w:marBottom w:val="0"/>
      <w:divBdr>
        <w:top w:val="none" w:sz="0" w:space="0" w:color="auto"/>
        <w:left w:val="none" w:sz="0" w:space="0" w:color="auto"/>
        <w:bottom w:val="none" w:sz="0" w:space="0" w:color="auto"/>
        <w:right w:val="none" w:sz="0" w:space="0" w:color="auto"/>
      </w:divBdr>
    </w:div>
    <w:div w:id="1101536917">
      <w:bodyDiv w:val="1"/>
      <w:marLeft w:val="0"/>
      <w:marRight w:val="0"/>
      <w:marTop w:val="0"/>
      <w:marBottom w:val="0"/>
      <w:divBdr>
        <w:top w:val="none" w:sz="0" w:space="0" w:color="auto"/>
        <w:left w:val="none" w:sz="0" w:space="0" w:color="auto"/>
        <w:bottom w:val="none" w:sz="0" w:space="0" w:color="auto"/>
        <w:right w:val="none" w:sz="0" w:space="0" w:color="auto"/>
      </w:divBdr>
    </w:div>
    <w:div w:id="1101682007">
      <w:bodyDiv w:val="1"/>
      <w:marLeft w:val="0"/>
      <w:marRight w:val="0"/>
      <w:marTop w:val="0"/>
      <w:marBottom w:val="0"/>
      <w:divBdr>
        <w:top w:val="none" w:sz="0" w:space="0" w:color="auto"/>
        <w:left w:val="none" w:sz="0" w:space="0" w:color="auto"/>
        <w:bottom w:val="none" w:sz="0" w:space="0" w:color="auto"/>
        <w:right w:val="none" w:sz="0" w:space="0" w:color="auto"/>
      </w:divBdr>
    </w:div>
    <w:div w:id="1102144520">
      <w:bodyDiv w:val="1"/>
      <w:marLeft w:val="0"/>
      <w:marRight w:val="0"/>
      <w:marTop w:val="0"/>
      <w:marBottom w:val="0"/>
      <w:divBdr>
        <w:top w:val="none" w:sz="0" w:space="0" w:color="auto"/>
        <w:left w:val="none" w:sz="0" w:space="0" w:color="auto"/>
        <w:bottom w:val="none" w:sz="0" w:space="0" w:color="auto"/>
        <w:right w:val="none" w:sz="0" w:space="0" w:color="auto"/>
      </w:divBdr>
    </w:div>
    <w:div w:id="1102186967">
      <w:bodyDiv w:val="1"/>
      <w:marLeft w:val="0"/>
      <w:marRight w:val="0"/>
      <w:marTop w:val="0"/>
      <w:marBottom w:val="0"/>
      <w:divBdr>
        <w:top w:val="none" w:sz="0" w:space="0" w:color="auto"/>
        <w:left w:val="none" w:sz="0" w:space="0" w:color="auto"/>
        <w:bottom w:val="none" w:sz="0" w:space="0" w:color="auto"/>
        <w:right w:val="none" w:sz="0" w:space="0" w:color="auto"/>
      </w:divBdr>
    </w:div>
    <w:div w:id="1102334606">
      <w:bodyDiv w:val="1"/>
      <w:marLeft w:val="0"/>
      <w:marRight w:val="0"/>
      <w:marTop w:val="0"/>
      <w:marBottom w:val="0"/>
      <w:divBdr>
        <w:top w:val="none" w:sz="0" w:space="0" w:color="auto"/>
        <w:left w:val="none" w:sz="0" w:space="0" w:color="auto"/>
        <w:bottom w:val="none" w:sz="0" w:space="0" w:color="auto"/>
        <w:right w:val="none" w:sz="0" w:space="0" w:color="auto"/>
      </w:divBdr>
    </w:div>
    <w:div w:id="1102336789">
      <w:bodyDiv w:val="1"/>
      <w:marLeft w:val="0"/>
      <w:marRight w:val="0"/>
      <w:marTop w:val="0"/>
      <w:marBottom w:val="0"/>
      <w:divBdr>
        <w:top w:val="none" w:sz="0" w:space="0" w:color="auto"/>
        <w:left w:val="none" w:sz="0" w:space="0" w:color="auto"/>
        <w:bottom w:val="none" w:sz="0" w:space="0" w:color="auto"/>
        <w:right w:val="none" w:sz="0" w:space="0" w:color="auto"/>
      </w:divBdr>
      <w:divsChild>
        <w:div w:id="1213155805">
          <w:marLeft w:val="0"/>
          <w:marRight w:val="0"/>
          <w:marTop w:val="0"/>
          <w:marBottom w:val="0"/>
          <w:divBdr>
            <w:top w:val="none" w:sz="0" w:space="0" w:color="auto"/>
            <w:left w:val="none" w:sz="0" w:space="0" w:color="auto"/>
            <w:bottom w:val="none" w:sz="0" w:space="0" w:color="auto"/>
            <w:right w:val="none" w:sz="0" w:space="0" w:color="auto"/>
          </w:divBdr>
          <w:divsChild>
            <w:div w:id="334575885">
              <w:marLeft w:val="0"/>
              <w:marRight w:val="0"/>
              <w:marTop w:val="0"/>
              <w:marBottom w:val="0"/>
              <w:divBdr>
                <w:top w:val="none" w:sz="0" w:space="0" w:color="auto"/>
                <w:left w:val="none" w:sz="0" w:space="0" w:color="auto"/>
                <w:bottom w:val="none" w:sz="0" w:space="0" w:color="auto"/>
                <w:right w:val="none" w:sz="0" w:space="0" w:color="auto"/>
              </w:divBdr>
              <w:divsChild>
                <w:div w:id="795098667">
                  <w:marLeft w:val="0"/>
                  <w:marRight w:val="0"/>
                  <w:marTop w:val="0"/>
                  <w:marBottom w:val="0"/>
                  <w:divBdr>
                    <w:top w:val="none" w:sz="0" w:space="0" w:color="auto"/>
                    <w:left w:val="none" w:sz="0" w:space="0" w:color="auto"/>
                    <w:bottom w:val="none" w:sz="0" w:space="0" w:color="auto"/>
                    <w:right w:val="none" w:sz="0" w:space="0" w:color="auto"/>
                  </w:divBdr>
                  <w:divsChild>
                    <w:div w:id="1544755056">
                      <w:marLeft w:val="0"/>
                      <w:marRight w:val="0"/>
                      <w:marTop w:val="0"/>
                      <w:marBottom w:val="0"/>
                      <w:divBdr>
                        <w:top w:val="none" w:sz="0" w:space="0" w:color="auto"/>
                        <w:left w:val="none" w:sz="0" w:space="0" w:color="auto"/>
                        <w:bottom w:val="none" w:sz="0" w:space="0" w:color="auto"/>
                        <w:right w:val="none" w:sz="0" w:space="0" w:color="auto"/>
                      </w:divBdr>
                      <w:divsChild>
                        <w:div w:id="1204630988">
                          <w:marLeft w:val="0"/>
                          <w:marRight w:val="0"/>
                          <w:marTop w:val="45"/>
                          <w:marBottom w:val="0"/>
                          <w:divBdr>
                            <w:top w:val="none" w:sz="0" w:space="0" w:color="auto"/>
                            <w:left w:val="none" w:sz="0" w:space="0" w:color="auto"/>
                            <w:bottom w:val="none" w:sz="0" w:space="0" w:color="auto"/>
                            <w:right w:val="none" w:sz="0" w:space="0" w:color="auto"/>
                          </w:divBdr>
                          <w:divsChild>
                            <w:div w:id="751850504">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2531956">
      <w:bodyDiv w:val="1"/>
      <w:marLeft w:val="0"/>
      <w:marRight w:val="0"/>
      <w:marTop w:val="0"/>
      <w:marBottom w:val="0"/>
      <w:divBdr>
        <w:top w:val="none" w:sz="0" w:space="0" w:color="auto"/>
        <w:left w:val="none" w:sz="0" w:space="0" w:color="auto"/>
        <w:bottom w:val="none" w:sz="0" w:space="0" w:color="auto"/>
        <w:right w:val="none" w:sz="0" w:space="0" w:color="auto"/>
      </w:divBdr>
    </w:div>
    <w:div w:id="1102650991">
      <w:bodyDiv w:val="1"/>
      <w:marLeft w:val="0"/>
      <w:marRight w:val="0"/>
      <w:marTop w:val="0"/>
      <w:marBottom w:val="0"/>
      <w:divBdr>
        <w:top w:val="none" w:sz="0" w:space="0" w:color="auto"/>
        <w:left w:val="none" w:sz="0" w:space="0" w:color="auto"/>
        <w:bottom w:val="none" w:sz="0" w:space="0" w:color="auto"/>
        <w:right w:val="none" w:sz="0" w:space="0" w:color="auto"/>
      </w:divBdr>
    </w:div>
    <w:div w:id="1103495189">
      <w:bodyDiv w:val="1"/>
      <w:marLeft w:val="0"/>
      <w:marRight w:val="0"/>
      <w:marTop w:val="0"/>
      <w:marBottom w:val="0"/>
      <w:divBdr>
        <w:top w:val="none" w:sz="0" w:space="0" w:color="auto"/>
        <w:left w:val="none" w:sz="0" w:space="0" w:color="auto"/>
        <w:bottom w:val="none" w:sz="0" w:space="0" w:color="auto"/>
        <w:right w:val="none" w:sz="0" w:space="0" w:color="auto"/>
      </w:divBdr>
    </w:div>
    <w:div w:id="1103962583">
      <w:bodyDiv w:val="1"/>
      <w:marLeft w:val="0"/>
      <w:marRight w:val="0"/>
      <w:marTop w:val="0"/>
      <w:marBottom w:val="0"/>
      <w:divBdr>
        <w:top w:val="none" w:sz="0" w:space="0" w:color="auto"/>
        <w:left w:val="none" w:sz="0" w:space="0" w:color="auto"/>
        <w:bottom w:val="none" w:sz="0" w:space="0" w:color="auto"/>
        <w:right w:val="none" w:sz="0" w:space="0" w:color="auto"/>
      </w:divBdr>
    </w:div>
    <w:div w:id="1104695100">
      <w:bodyDiv w:val="1"/>
      <w:marLeft w:val="0"/>
      <w:marRight w:val="0"/>
      <w:marTop w:val="0"/>
      <w:marBottom w:val="0"/>
      <w:divBdr>
        <w:top w:val="none" w:sz="0" w:space="0" w:color="auto"/>
        <w:left w:val="none" w:sz="0" w:space="0" w:color="auto"/>
        <w:bottom w:val="none" w:sz="0" w:space="0" w:color="auto"/>
        <w:right w:val="none" w:sz="0" w:space="0" w:color="auto"/>
      </w:divBdr>
    </w:div>
    <w:div w:id="1104879282">
      <w:bodyDiv w:val="1"/>
      <w:marLeft w:val="0"/>
      <w:marRight w:val="0"/>
      <w:marTop w:val="0"/>
      <w:marBottom w:val="0"/>
      <w:divBdr>
        <w:top w:val="none" w:sz="0" w:space="0" w:color="auto"/>
        <w:left w:val="none" w:sz="0" w:space="0" w:color="auto"/>
        <w:bottom w:val="none" w:sz="0" w:space="0" w:color="auto"/>
        <w:right w:val="none" w:sz="0" w:space="0" w:color="auto"/>
      </w:divBdr>
    </w:div>
    <w:div w:id="1105231221">
      <w:bodyDiv w:val="1"/>
      <w:marLeft w:val="0"/>
      <w:marRight w:val="0"/>
      <w:marTop w:val="0"/>
      <w:marBottom w:val="0"/>
      <w:divBdr>
        <w:top w:val="none" w:sz="0" w:space="0" w:color="auto"/>
        <w:left w:val="none" w:sz="0" w:space="0" w:color="auto"/>
        <w:bottom w:val="none" w:sz="0" w:space="0" w:color="auto"/>
        <w:right w:val="none" w:sz="0" w:space="0" w:color="auto"/>
      </w:divBdr>
    </w:div>
    <w:div w:id="1105421202">
      <w:bodyDiv w:val="1"/>
      <w:marLeft w:val="0"/>
      <w:marRight w:val="0"/>
      <w:marTop w:val="0"/>
      <w:marBottom w:val="0"/>
      <w:divBdr>
        <w:top w:val="none" w:sz="0" w:space="0" w:color="auto"/>
        <w:left w:val="none" w:sz="0" w:space="0" w:color="auto"/>
        <w:bottom w:val="none" w:sz="0" w:space="0" w:color="auto"/>
        <w:right w:val="none" w:sz="0" w:space="0" w:color="auto"/>
      </w:divBdr>
    </w:div>
    <w:div w:id="1106999725">
      <w:bodyDiv w:val="1"/>
      <w:marLeft w:val="0"/>
      <w:marRight w:val="0"/>
      <w:marTop w:val="0"/>
      <w:marBottom w:val="0"/>
      <w:divBdr>
        <w:top w:val="none" w:sz="0" w:space="0" w:color="auto"/>
        <w:left w:val="none" w:sz="0" w:space="0" w:color="auto"/>
        <w:bottom w:val="none" w:sz="0" w:space="0" w:color="auto"/>
        <w:right w:val="none" w:sz="0" w:space="0" w:color="auto"/>
      </w:divBdr>
    </w:div>
    <w:div w:id="1107307142">
      <w:bodyDiv w:val="1"/>
      <w:marLeft w:val="0"/>
      <w:marRight w:val="0"/>
      <w:marTop w:val="0"/>
      <w:marBottom w:val="0"/>
      <w:divBdr>
        <w:top w:val="none" w:sz="0" w:space="0" w:color="auto"/>
        <w:left w:val="none" w:sz="0" w:space="0" w:color="auto"/>
        <w:bottom w:val="none" w:sz="0" w:space="0" w:color="auto"/>
        <w:right w:val="none" w:sz="0" w:space="0" w:color="auto"/>
      </w:divBdr>
    </w:div>
    <w:div w:id="1107309278">
      <w:bodyDiv w:val="1"/>
      <w:marLeft w:val="0"/>
      <w:marRight w:val="0"/>
      <w:marTop w:val="0"/>
      <w:marBottom w:val="0"/>
      <w:divBdr>
        <w:top w:val="none" w:sz="0" w:space="0" w:color="auto"/>
        <w:left w:val="none" w:sz="0" w:space="0" w:color="auto"/>
        <w:bottom w:val="none" w:sz="0" w:space="0" w:color="auto"/>
        <w:right w:val="none" w:sz="0" w:space="0" w:color="auto"/>
      </w:divBdr>
    </w:div>
    <w:div w:id="1107314652">
      <w:bodyDiv w:val="1"/>
      <w:marLeft w:val="0"/>
      <w:marRight w:val="0"/>
      <w:marTop w:val="0"/>
      <w:marBottom w:val="0"/>
      <w:divBdr>
        <w:top w:val="none" w:sz="0" w:space="0" w:color="auto"/>
        <w:left w:val="none" w:sz="0" w:space="0" w:color="auto"/>
        <w:bottom w:val="none" w:sz="0" w:space="0" w:color="auto"/>
        <w:right w:val="none" w:sz="0" w:space="0" w:color="auto"/>
      </w:divBdr>
    </w:div>
    <w:div w:id="1107699153">
      <w:bodyDiv w:val="1"/>
      <w:marLeft w:val="0"/>
      <w:marRight w:val="0"/>
      <w:marTop w:val="0"/>
      <w:marBottom w:val="0"/>
      <w:divBdr>
        <w:top w:val="none" w:sz="0" w:space="0" w:color="auto"/>
        <w:left w:val="none" w:sz="0" w:space="0" w:color="auto"/>
        <w:bottom w:val="none" w:sz="0" w:space="0" w:color="auto"/>
        <w:right w:val="none" w:sz="0" w:space="0" w:color="auto"/>
      </w:divBdr>
    </w:div>
    <w:div w:id="1107849435">
      <w:bodyDiv w:val="1"/>
      <w:marLeft w:val="0"/>
      <w:marRight w:val="0"/>
      <w:marTop w:val="0"/>
      <w:marBottom w:val="0"/>
      <w:divBdr>
        <w:top w:val="none" w:sz="0" w:space="0" w:color="auto"/>
        <w:left w:val="none" w:sz="0" w:space="0" w:color="auto"/>
        <w:bottom w:val="none" w:sz="0" w:space="0" w:color="auto"/>
        <w:right w:val="none" w:sz="0" w:space="0" w:color="auto"/>
      </w:divBdr>
    </w:div>
    <w:div w:id="1108157579">
      <w:bodyDiv w:val="1"/>
      <w:marLeft w:val="0"/>
      <w:marRight w:val="0"/>
      <w:marTop w:val="0"/>
      <w:marBottom w:val="0"/>
      <w:divBdr>
        <w:top w:val="none" w:sz="0" w:space="0" w:color="auto"/>
        <w:left w:val="none" w:sz="0" w:space="0" w:color="auto"/>
        <w:bottom w:val="none" w:sz="0" w:space="0" w:color="auto"/>
        <w:right w:val="none" w:sz="0" w:space="0" w:color="auto"/>
      </w:divBdr>
    </w:div>
    <w:div w:id="1108811415">
      <w:bodyDiv w:val="1"/>
      <w:marLeft w:val="0"/>
      <w:marRight w:val="0"/>
      <w:marTop w:val="0"/>
      <w:marBottom w:val="0"/>
      <w:divBdr>
        <w:top w:val="none" w:sz="0" w:space="0" w:color="auto"/>
        <w:left w:val="none" w:sz="0" w:space="0" w:color="auto"/>
        <w:bottom w:val="none" w:sz="0" w:space="0" w:color="auto"/>
        <w:right w:val="none" w:sz="0" w:space="0" w:color="auto"/>
      </w:divBdr>
    </w:div>
    <w:div w:id="1108888575">
      <w:bodyDiv w:val="1"/>
      <w:marLeft w:val="0"/>
      <w:marRight w:val="0"/>
      <w:marTop w:val="0"/>
      <w:marBottom w:val="0"/>
      <w:divBdr>
        <w:top w:val="none" w:sz="0" w:space="0" w:color="auto"/>
        <w:left w:val="none" w:sz="0" w:space="0" w:color="auto"/>
        <w:bottom w:val="none" w:sz="0" w:space="0" w:color="auto"/>
        <w:right w:val="none" w:sz="0" w:space="0" w:color="auto"/>
      </w:divBdr>
      <w:divsChild>
        <w:div w:id="946036831">
          <w:marLeft w:val="0"/>
          <w:marRight w:val="0"/>
          <w:marTop w:val="0"/>
          <w:marBottom w:val="0"/>
          <w:divBdr>
            <w:top w:val="none" w:sz="0" w:space="0" w:color="auto"/>
            <w:left w:val="none" w:sz="0" w:space="0" w:color="auto"/>
            <w:bottom w:val="none" w:sz="0" w:space="0" w:color="auto"/>
            <w:right w:val="none" w:sz="0" w:space="0" w:color="auto"/>
          </w:divBdr>
          <w:divsChild>
            <w:div w:id="1612736731">
              <w:marLeft w:val="0"/>
              <w:marRight w:val="0"/>
              <w:marTop w:val="0"/>
              <w:marBottom w:val="0"/>
              <w:divBdr>
                <w:top w:val="none" w:sz="0" w:space="0" w:color="auto"/>
                <w:left w:val="none" w:sz="0" w:space="0" w:color="auto"/>
                <w:bottom w:val="none" w:sz="0" w:space="0" w:color="auto"/>
                <w:right w:val="none" w:sz="0" w:space="0" w:color="auto"/>
              </w:divBdr>
              <w:divsChild>
                <w:div w:id="2094620134">
                  <w:marLeft w:val="0"/>
                  <w:marRight w:val="0"/>
                  <w:marTop w:val="0"/>
                  <w:marBottom w:val="0"/>
                  <w:divBdr>
                    <w:top w:val="none" w:sz="0" w:space="0" w:color="auto"/>
                    <w:left w:val="none" w:sz="0" w:space="0" w:color="auto"/>
                    <w:bottom w:val="none" w:sz="0" w:space="0" w:color="auto"/>
                    <w:right w:val="none" w:sz="0" w:space="0" w:color="auto"/>
                  </w:divBdr>
                  <w:divsChild>
                    <w:div w:id="1958757234">
                      <w:marLeft w:val="0"/>
                      <w:marRight w:val="0"/>
                      <w:marTop w:val="0"/>
                      <w:marBottom w:val="0"/>
                      <w:divBdr>
                        <w:top w:val="none" w:sz="0" w:space="0" w:color="auto"/>
                        <w:left w:val="none" w:sz="0" w:space="0" w:color="auto"/>
                        <w:bottom w:val="none" w:sz="0" w:space="0" w:color="auto"/>
                        <w:right w:val="none" w:sz="0" w:space="0" w:color="auto"/>
                      </w:divBdr>
                      <w:divsChild>
                        <w:div w:id="1131820582">
                          <w:marLeft w:val="0"/>
                          <w:marRight w:val="0"/>
                          <w:marTop w:val="45"/>
                          <w:marBottom w:val="0"/>
                          <w:divBdr>
                            <w:top w:val="none" w:sz="0" w:space="0" w:color="auto"/>
                            <w:left w:val="none" w:sz="0" w:space="0" w:color="auto"/>
                            <w:bottom w:val="none" w:sz="0" w:space="0" w:color="auto"/>
                            <w:right w:val="none" w:sz="0" w:space="0" w:color="auto"/>
                          </w:divBdr>
                          <w:divsChild>
                            <w:div w:id="1190333059">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006059">
      <w:bodyDiv w:val="1"/>
      <w:marLeft w:val="0"/>
      <w:marRight w:val="0"/>
      <w:marTop w:val="0"/>
      <w:marBottom w:val="0"/>
      <w:divBdr>
        <w:top w:val="none" w:sz="0" w:space="0" w:color="auto"/>
        <w:left w:val="none" w:sz="0" w:space="0" w:color="auto"/>
        <w:bottom w:val="none" w:sz="0" w:space="0" w:color="auto"/>
        <w:right w:val="none" w:sz="0" w:space="0" w:color="auto"/>
      </w:divBdr>
    </w:div>
    <w:div w:id="1109742506">
      <w:bodyDiv w:val="1"/>
      <w:marLeft w:val="0"/>
      <w:marRight w:val="0"/>
      <w:marTop w:val="0"/>
      <w:marBottom w:val="0"/>
      <w:divBdr>
        <w:top w:val="none" w:sz="0" w:space="0" w:color="auto"/>
        <w:left w:val="none" w:sz="0" w:space="0" w:color="auto"/>
        <w:bottom w:val="none" w:sz="0" w:space="0" w:color="auto"/>
        <w:right w:val="none" w:sz="0" w:space="0" w:color="auto"/>
      </w:divBdr>
    </w:div>
    <w:div w:id="1111047029">
      <w:bodyDiv w:val="1"/>
      <w:marLeft w:val="0"/>
      <w:marRight w:val="0"/>
      <w:marTop w:val="0"/>
      <w:marBottom w:val="0"/>
      <w:divBdr>
        <w:top w:val="none" w:sz="0" w:space="0" w:color="auto"/>
        <w:left w:val="none" w:sz="0" w:space="0" w:color="auto"/>
        <w:bottom w:val="none" w:sz="0" w:space="0" w:color="auto"/>
        <w:right w:val="none" w:sz="0" w:space="0" w:color="auto"/>
      </w:divBdr>
    </w:div>
    <w:div w:id="1111127804">
      <w:bodyDiv w:val="1"/>
      <w:marLeft w:val="0"/>
      <w:marRight w:val="0"/>
      <w:marTop w:val="0"/>
      <w:marBottom w:val="0"/>
      <w:divBdr>
        <w:top w:val="none" w:sz="0" w:space="0" w:color="auto"/>
        <w:left w:val="none" w:sz="0" w:space="0" w:color="auto"/>
        <w:bottom w:val="none" w:sz="0" w:space="0" w:color="auto"/>
        <w:right w:val="none" w:sz="0" w:space="0" w:color="auto"/>
      </w:divBdr>
    </w:div>
    <w:div w:id="1111240703">
      <w:bodyDiv w:val="1"/>
      <w:marLeft w:val="0"/>
      <w:marRight w:val="0"/>
      <w:marTop w:val="0"/>
      <w:marBottom w:val="0"/>
      <w:divBdr>
        <w:top w:val="none" w:sz="0" w:space="0" w:color="auto"/>
        <w:left w:val="none" w:sz="0" w:space="0" w:color="auto"/>
        <w:bottom w:val="none" w:sz="0" w:space="0" w:color="auto"/>
        <w:right w:val="none" w:sz="0" w:space="0" w:color="auto"/>
      </w:divBdr>
    </w:div>
    <w:div w:id="1111320363">
      <w:bodyDiv w:val="1"/>
      <w:marLeft w:val="0"/>
      <w:marRight w:val="0"/>
      <w:marTop w:val="0"/>
      <w:marBottom w:val="0"/>
      <w:divBdr>
        <w:top w:val="none" w:sz="0" w:space="0" w:color="auto"/>
        <w:left w:val="none" w:sz="0" w:space="0" w:color="auto"/>
        <w:bottom w:val="none" w:sz="0" w:space="0" w:color="auto"/>
        <w:right w:val="none" w:sz="0" w:space="0" w:color="auto"/>
      </w:divBdr>
    </w:div>
    <w:div w:id="1111363205">
      <w:bodyDiv w:val="1"/>
      <w:marLeft w:val="0"/>
      <w:marRight w:val="0"/>
      <w:marTop w:val="0"/>
      <w:marBottom w:val="0"/>
      <w:divBdr>
        <w:top w:val="none" w:sz="0" w:space="0" w:color="auto"/>
        <w:left w:val="none" w:sz="0" w:space="0" w:color="auto"/>
        <w:bottom w:val="none" w:sz="0" w:space="0" w:color="auto"/>
        <w:right w:val="none" w:sz="0" w:space="0" w:color="auto"/>
      </w:divBdr>
    </w:div>
    <w:div w:id="1111702238">
      <w:bodyDiv w:val="1"/>
      <w:marLeft w:val="0"/>
      <w:marRight w:val="0"/>
      <w:marTop w:val="0"/>
      <w:marBottom w:val="0"/>
      <w:divBdr>
        <w:top w:val="none" w:sz="0" w:space="0" w:color="auto"/>
        <w:left w:val="none" w:sz="0" w:space="0" w:color="auto"/>
        <w:bottom w:val="none" w:sz="0" w:space="0" w:color="auto"/>
        <w:right w:val="none" w:sz="0" w:space="0" w:color="auto"/>
      </w:divBdr>
      <w:divsChild>
        <w:div w:id="134643072">
          <w:marLeft w:val="0"/>
          <w:marRight w:val="0"/>
          <w:marTop w:val="0"/>
          <w:marBottom w:val="0"/>
          <w:divBdr>
            <w:top w:val="none" w:sz="0" w:space="0" w:color="auto"/>
            <w:left w:val="none" w:sz="0" w:space="0" w:color="auto"/>
            <w:bottom w:val="none" w:sz="0" w:space="0" w:color="auto"/>
            <w:right w:val="none" w:sz="0" w:space="0" w:color="auto"/>
          </w:divBdr>
        </w:div>
      </w:divsChild>
    </w:div>
    <w:div w:id="1112166661">
      <w:bodyDiv w:val="1"/>
      <w:marLeft w:val="0"/>
      <w:marRight w:val="0"/>
      <w:marTop w:val="0"/>
      <w:marBottom w:val="0"/>
      <w:divBdr>
        <w:top w:val="none" w:sz="0" w:space="0" w:color="auto"/>
        <w:left w:val="none" w:sz="0" w:space="0" w:color="auto"/>
        <w:bottom w:val="none" w:sz="0" w:space="0" w:color="auto"/>
        <w:right w:val="none" w:sz="0" w:space="0" w:color="auto"/>
      </w:divBdr>
    </w:div>
    <w:div w:id="1112820744">
      <w:bodyDiv w:val="1"/>
      <w:marLeft w:val="0"/>
      <w:marRight w:val="0"/>
      <w:marTop w:val="0"/>
      <w:marBottom w:val="0"/>
      <w:divBdr>
        <w:top w:val="none" w:sz="0" w:space="0" w:color="auto"/>
        <w:left w:val="none" w:sz="0" w:space="0" w:color="auto"/>
        <w:bottom w:val="none" w:sz="0" w:space="0" w:color="auto"/>
        <w:right w:val="none" w:sz="0" w:space="0" w:color="auto"/>
      </w:divBdr>
    </w:div>
    <w:div w:id="1112825152">
      <w:bodyDiv w:val="1"/>
      <w:marLeft w:val="0"/>
      <w:marRight w:val="0"/>
      <w:marTop w:val="0"/>
      <w:marBottom w:val="0"/>
      <w:divBdr>
        <w:top w:val="none" w:sz="0" w:space="0" w:color="auto"/>
        <w:left w:val="none" w:sz="0" w:space="0" w:color="auto"/>
        <w:bottom w:val="none" w:sz="0" w:space="0" w:color="auto"/>
        <w:right w:val="none" w:sz="0" w:space="0" w:color="auto"/>
      </w:divBdr>
    </w:div>
    <w:div w:id="1113210302">
      <w:bodyDiv w:val="1"/>
      <w:marLeft w:val="0"/>
      <w:marRight w:val="0"/>
      <w:marTop w:val="0"/>
      <w:marBottom w:val="0"/>
      <w:divBdr>
        <w:top w:val="none" w:sz="0" w:space="0" w:color="auto"/>
        <w:left w:val="none" w:sz="0" w:space="0" w:color="auto"/>
        <w:bottom w:val="none" w:sz="0" w:space="0" w:color="auto"/>
        <w:right w:val="none" w:sz="0" w:space="0" w:color="auto"/>
      </w:divBdr>
      <w:divsChild>
        <w:div w:id="66803176">
          <w:marLeft w:val="0"/>
          <w:marRight w:val="0"/>
          <w:marTop w:val="0"/>
          <w:marBottom w:val="0"/>
          <w:divBdr>
            <w:top w:val="none" w:sz="0" w:space="0" w:color="auto"/>
            <w:left w:val="none" w:sz="0" w:space="0" w:color="auto"/>
            <w:bottom w:val="none" w:sz="0" w:space="0" w:color="auto"/>
            <w:right w:val="none" w:sz="0" w:space="0" w:color="auto"/>
          </w:divBdr>
          <w:divsChild>
            <w:div w:id="1848324259">
              <w:marLeft w:val="750"/>
              <w:marRight w:val="345"/>
              <w:marTop w:val="0"/>
              <w:marBottom w:val="0"/>
              <w:divBdr>
                <w:top w:val="none" w:sz="0" w:space="0" w:color="auto"/>
                <w:left w:val="none" w:sz="0" w:space="0" w:color="auto"/>
                <w:bottom w:val="none" w:sz="0" w:space="0" w:color="auto"/>
                <w:right w:val="none" w:sz="0" w:space="0" w:color="auto"/>
              </w:divBdr>
              <w:divsChild>
                <w:div w:id="2142767761">
                  <w:marLeft w:val="0"/>
                  <w:marRight w:val="0"/>
                  <w:marTop w:val="0"/>
                  <w:marBottom w:val="0"/>
                  <w:divBdr>
                    <w:top w:val="none" w:sz="0" w:space="0" w:color="auto"/>
                    <w:left w:val="none" w:sz="0" w:space="0" w:color="auto"/>
                    <w:bottom w:val="none" w:sz="0" w:space="0" w:color="auto"/>
                    <w:right w:val="none" w:sz="0" w:space="0" w:color="auto"/>
                  </w:divBdr>
                  <w:divsChild>
                    <w:div w:id="125501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792867">
      <w:bodyDiv w:val="1"/>
      <w:marLeft w:val="0"/>
      <w:marRight w:val="0"/>
      <w:marTop w:val="0"/>
      <w:marBottom w:val="0"/>
      <w:divBdr>
        <w:top w:val="none" w:sz="0" w:space="0" w:color="auto"/>
        <w:left w:val="none" w:sz="0" w:space="0" w:color="auto"/>
        <w:bottom w:val="none" w:sz="0" w:space="0" w:color="auto"/>
        <w:right w:val="none" w:sz="0" w:space="0" w:color="auto"/>
      </w:divBdr>
    </w:div>
    <w:div w:id="1116218930">
      <w:bodyDiv w:val="1"/>
      <w:marLeft w:val="0"/>
      <w:marRight w:val="0"/>
      <w:marTop w:val="0"/>
      <w:marBottom w:val="0"/>
      <w:divBdr>
        <w:top w:val="none" w:sz="0" w:space="0" w:color="auto"/>
        <w:left w:val="none" w:sz="0" w:space="0" w:color="auto"/>
        <w:bottom w:val="none" w:sz="0" w:space="0" w:color="auto"/>
        <w:right w:val="none" w:sz="0" w:space="0" w:color="auto"/>
      </w:divBdr>
    </w:div>
    <w:div w:id="1116364819">
      <w:bodyDiv w:val="1"/>
      <w:marLeft w:val="0"/>
      <w:marRight w:val="0"/>
      <w:marTop w:val="0"/>
      <w:marBottom w:val="0"/>
      <w:divBdr>
        <w:top w:val="none" w:sz="0" w:space="0" w:color="auto"/>
        <w:left w:val="none" w:sz="0" w:space="0" w:color="auto"/>
        <w:bottom w:val="none" w:sz="0" w:space="0" w:color="auto"/>
        <w:right w:val="none" w:sz="0" w:space="0" w:color="auto"/>
      </w:divBdr>
    </w:div>
    <w:div w:id="1116486611">
      <w:bodyDiv w:val="1"/>
      <w:marLeft w:val="0"/>
      <w:marRight w:val="0"/>
      <w:marTop w:val="0"/>
      <w:marBottom w:val="0"/>
      <w:divBdr>
        <w:top w:val="none" w:sz="0" w:space="0" w:color="auto"/>
        <w:left w:val="none" w:sz="0" w:space="0" w:color="auto"/>
        <w:bottom w:val="none" w:sz="0" w:space="0" w:color="auto"/>
        <w:right w:val="none" w:sz="0" w:space="0" w:color="auto"/>
      </w:divBdr>
    </w:div>
    <w:div w:id="1116556954">
      <w:bodyDiv w:val="1"/>
      <w:marLeft w:val="0"/>
      <w:marRight w:val="0"/>
      <w:marTop w:val="0"/>
      <w:marBottom w:val="0"/>
      <w:divBdr>
        <w:top w:val="none" w:sz="0" w:space="0" w:color="auto"/>
        <w:left w:val="none" w:sz="0" w:space="0" w:color="auto"/>
        <w:bottom w:val="none" w:sz="0" w:space="0" w:color="auto"/>
        <w:right w:val="none" w:sz="0" w:space="0" w:color="auto"/>
      </w:divBdr>
      <w:divsChild>
        <w:div w:id="197395107">
          <w:marLeft w:val="0"/>
          <w:marRight w:val="0"/>
          <w:marTop w:val="0"/>
          <w:marBottom w:val="0"/>
          <w:divBdr>
            <w:top w:val="none" w:sz="0" w:space="0" w:color="auto"/>
            <w:left w:val="none" w:sz="0" w:space="0" w:color="auto"/>
            <w:bottom w:val="none" w:sz="0" w:space="0" w:color="auto"/>
            <w:right w:val="none" w:sz="0" w:space="0" w:color="auto"/>
          </w:divBdr>
          <w:divsChild>
            <w:div w:id="1943340169">
              <w:marLeft w:val="120"/>
              <w:marRight w:val="0"/>
              <w:marTop w:val="0"/>
              <w:marBottom w:val="0"/>
              <w:divBdr>
                <w:top w:val="none" w:sz="0" w:space="0" w:color="auto"/>
                <w:left w:val="none" w:sz="0" w:space="0" w:color="auto"/>
                <w:bottom w:val="none" w:sz="0" w:space="0" w:color="auto"/>
                <w:right w:val="none" w:sz="0" w:space="0" w:color="auto"/>
              </w:divBdr>
              <w:divsChild>
                <w:div w:id="557471559">
                  <w:marLeft w:val="0"/>
                  <w:marRight w:val="0"/>
                  <w:marTop w:val="0"/>
                  <w:marBottom w:val="0"/>
                  <w:divBdr>
                    <w:top w:val="none" w:sz="0" w:space="0" w:color="auto"/>
                    <w:left w:val="none" w:sz="0" w:space="0" w:color="auto"/>
                    <w:bottom w:val="none" w:sz="0" w:space="0" w:color="auto"/>
                    <w:right w:val="none" w:sz="0" w:space="0" w:color="auto"/>
                  </w:divBdr>
                  <w:divsChild>
                    <w:div w:id="302469040">
                      <w:marLeft w:val="0"/>
                      <w:marRight w:val="0"/>
                      <w:marTop w:val="0"/>
                      <w:marBottom w:val="0"/>
                      <w:divBdr>
                        <w:top w:val="none" w:sz="0" w:space="0" w:color="auto"/>
                        <w:left w:val="none" w:sz="0" w:space="0" w:color="auto"/>
                        <w:bottom w:val="none" w:sz="0" w:space="0" w:color="auto"/>
                        <w:right w:val="none" w:sz="0" w:space="0" w:color="auto"/>
                      </w:divBdr>
                      <w:divsChild>
                        <w:div w:id="1149398124">
                          <w:marLeft w:val="0"/>
                          <w:marRight w:val="0"/>
                          <w:marTop w:val="0"/>
                          <w:marBottom w:val="0"/>
                          <w:divBdr>
                            <w:top w:val="none" w:sz="0" w:space="0" w:color="auto"/>
                            <w:left w:val="none" w:sz="0" w:space="0" w:color="auto"/>
                            <w:bottom w:val="none" w:sz="0" w:space="0" w:color="auto"/>
                            <w:right w:val="none" w:sz="0" w:space="0" w:color="auto"/>
                          </w:divBdr>
                          <w:divsChild>
                            <w:div w:id="731924520">
                              <w:marLeft w:val="0"/>
                              <w:marRight w:val="0"/>
                              <w:marTop w:val="0"/>
                              <w:marBottom w:val="0"/>
                              <w:divBdr>
                                <w:top w:val="none" w:sz="0" w:space="0" w:color="auto"/>
                                <w:left w:val="none" w:sz="0" w:space="0" w:color="auto"/>
                                <w:bottom w:val="none" w:sz="0" w:space="0" w:color="auto"/>
                                <w:right w:val="none" w:sz="0" w:space="0" w:color="auto"/>
                              </w:divBdr>
                              <w:divsChild>
                                <w:div w:id="1159348176">
                                  <w:marLeft w:val="0"/>
                                  <w:marRight w:val="0"/>
                                  <w:marTop w:val="0"/>
                                  <w:marBottom w:val="0"/>
                                  <w:divBdr>
                                    <w:top w:val="none" w:sz="0" w:space="0" w:color="auto"/>
                                    <w:left w:val="none" w:sz="0" w:space="0" w:color="auto"/>
                                    <w:bottom w:val="none" w:sz="0" w:space="0" w:color="auto"/>
                                    <w:right w:val="none" w:sz="0" w:space="0" w:color="auto"/>
                                  </w:divBdr>
                                  <w:divsChild>
                                    <w:div w:id="1732927049">
                                      <w:marLeft w:val="0"/>
                                      <w:marRight w:val="0"/>
                                      <w:marTop w:val="0"/>
                                      <w:marBottom w:val="0"/>
                                      <w:divBdr>
                                        <w:top w:val="none" w:sz="0" w:space="0" w:color="auto"/>
                                        <w:left w:val="none" w:sz="0" w:space="0" w:color="auto"/>
                                        <w:bottom w:val="none" w:sz="0" w:space="0" w:color="auto"/>
                                        <w:right w:val="none" w:sz="0" w:space="0" w:color="auto"/>
                                      </w:divBdr>
                                      <w:divsChild>
                                        <w:div w:id="1428230201">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6682013">
      <w:bodyDiv w:val="1"/>
      <w:marLeft w:val="0"/>
      <w:marRight w:val="0"/>
      <w:marTop w:val="0"/>
      <w:marBottom w:val="0"/>
      <w:divBdr>
        <w:top w:val="none" w:sz="0" w:space="0" w:color="auto"/>
        <w:left w:val="none" w:sz="0" w:space="0" w:color="auto"/>
        <w:bottom w:val="none" w:sz="0" w:space="0" w:color="auto"/>
        <w:right w:val="none" w:sz="0" w:space="0" w:color="auto"/>
      </w:divBdr>
    </w:div>
    <w:div w:id="1116758128">
      <w:bodyDiv w:val="1"/>
      <w:marLeft w:val="0"/>
      <w:marRight w:val="0"/>
      <w:marTop w:val="0"/>
      <w:marBottom w:val="0"/>
      <w:divBdr>
        <w:top w:val="none" w:sz="0" w:space="0" w:color="auto"/>
        <w:left w:val="none" w:sz="0" w:space="0" w:color="auto"/>
        <w:bottom w:val="none" w:sz="0" w:space="0" w:color="auto"/>
        <w:right w:val="none" w:sz="0" w:space="0" w:color="auto"/>
      </w:divBdr>
    </w:div>
    <w:div w:id="1116945269">
      <w:bodyDiv w:val="1"/>
      <w:marLeft w:val="0"/>
      <w:marRight w:val="0"/>
      <w:marTop w:val="0"/>
      <w:marBottom w:val="0"/>
      <w:divBdr>
        <w:top w:val="none" w:sz="0" w:space="0" w:color="auto"/>
        <w:left w:val="none" w:sz="0" w:space="0" w:color="auto"/>
        <w:bottom w:val="none" w:sz="0" w:space="0" w:color="auto"/>
        <w:right w:val="none" w:sz="0" w:space="0" w:color="auto"/>
      </w:divBdr>
    </w:div>
    <w:div w:id="1117263245">
      <w:bodyDiv w:val="1"/>
      <w:marLeft w:val="0"/>
      <w:marRight w:val="0"/>
      <w:marTop w:val="0"/>
      <w:marBottom w:val="0"/>
      <w:divBdr>
        <w:top w:val="none" w:sz="0" w:space="0" w:color="auto"/>
        <w:left w:val="none" w:sz="0" w:space="0" w:color="auto"/>
        <w:bottom w:val="none" w:sz="0" w:space="0" w:color="auto"/>
        <w:right w:val="none" w:sz="0" w:space="0" w:color="auto"/>
      </w:divBdr>
    </w:div>
    <w:div w:id="1118061565">
      <w:bodyDiv w:val="1"/>
      <w:marLeft w:val="0"/>
      <w:marRight w:val="0"/>
      <w:marTop w:val="0"/>
      <w:marBottom w:val="0"/>
      <w:divBdr>
        <w:top w:val="none" w:sz="0" w:space="0" w:color="auto"/>
        <w:left w:val="none" w:sz="0" w:space="0" w:color="auto"/>
        <w:bottom w:val="none" w:sz="0" w:space="0" w:color="auto"/>
        <w:right w:val="none" w:sz="0" w:space="0" w:color="auto"/>
      </w:divBdr>
    </w:div>
    <w:div w:id="1118530510">
      <w:bodyDiv w:val="1"/>
      <w:marLeft w:val="0"/>
      <w:marRight w:val="0"/>
      <w:marTop w:val="0"/>
      <w:marBottom w:val="0"/>
      <w:divBdr>
        <w:top w:val="none" w:sz="0" w:space="0" w:color="auto"/>
        <w:left w:val="none" w:sz="0" w:space="0" w:color="auto"/>
        <w:bottom w:val="none" w:sz="0" w:space="0" w:color="auto"/>
        <w:right w:val="none" w:sz="0" w:space="0" w:color="auto"/>
      </w:divBdr>
    </w:div>
    <w:div w:id="1118573115">
      <w:bodyDiv w:val="1"/>
      <w:marLeft w:val="0"/>
      <w:marRight w:val="0"/>
      <w:marTop w:val="0"/>
      <w:marBottom w:val="0"/>
      <w:divBdr>
        <w:top w:val="none" w:sz="0" w:space="0" w:color="auto"/>
        <w:left w:val="none" w:sz="0" w:space="0" w:color="auto"/>
        <w:bottom w:val="none" w:sz="0" w:space="0" w:color="auto"/>
        <w:right w:val="none" w:sz="0" w:space="0" w:color="auto"/>
      </w:divBdr>
    </w:div>
    <w:div w:id="1118573162">
      <w:bodyDiv w:val="1"/>
      <w:marLeft w:val="0"/>
      <w:marRight w:val="0"/>
      <w:marTop w:val="0"/>
      <w:marBottom w:val="0"/>
      <w:divBdr>
        <w:top w:val="none" w:sz="0" w:space="0" w:color="auto"/>
        <w:left w:val="none" w:sz="0" w:space="0" w:color="auto"/>
        <w:bottom w:val="none" w:sz="0" w:space="0" w:color="auto"/>
        <w:right w:val="none" w:sz="0" w:space="0" w:color="auto"/>
      </w:divBdr>
    </w:div>
    <w:div w:id="1118640975">
      <w:bodyDiv w:val="1"/>
      <w:marLeft w:val="0"/>
      <w:marRight w:val="0"/>
      <w:marTop w:val="0"/>
      <w:marBottom w:val="0"/>
      <w:divBdr>
        <w:top w:val="none" w:sz="0" w:space="0" w:color="auto"/>
        <w:left w:val="none" w:sz="0" w:space="0" w:color="auto"/>
        <w:bottom w:val="none" w:sz="0" w:space="0" w:color="auto"/>
        <w:right w:val="none" w:sz="0" w:space="0" w:color="auto"/>
      </w:divBdr>
    </w:div>
    <w:div w:id="1119422548">
      <w:bodyDiv w:val="1"/>
      <w:marLeft w:val="0"/>
      <w:marRight w:val="0"/>
      <w:marTop w:val="0"/>
      <w:marBottom w:val="0"/>
      <w:divBdr>
        <w:top w:val="none" w:sz="0" w:space="0" w:color="auto"/>
        <w:left w:val="none" w:sz="0" w:space="0" w:color="auto"/>
        <w:bottom w:val="none" w:sz="0" w:space="0" w:color="auto"/>
        <w:right w:val="none" w:sz="0" w:space="0" w:color="auto"/>
      </w:divBdr>
    </w:div>
    <w:div w:id="1120103004">
      <w:bodyDiv w:val="1"/>
      <w:marLeft w:val="0"/>
      <w:marRight w:val="0"/>
      <w:marTop w:val="0"/>
      <w:marBottom w:val="0"/>
      <w:divBdr>
        <w:top w:val="none" w:sz="0" w:space="0" w:color="auto"/>
        <w:left w:val="none" w:sz="0" w:space="0" w:color="auto"/>
        <w:bottom w:val="none" w:sz="0" w:space="0" w:color="auto"/>
        <w:right w:val="none" w:sz="0" w:space="0" w:color="auto"/>
      </w:divBdr>
    </w:div>
    <w:div w:id="1121076176">
      <w:bodyDiv w:val="1"/>
      <w:marLeft w:val="0"/>
      <w:marRight w:val="0"/>
      <w:marTop w:val="0"/>
      <w:marBottom w:val="0"/>
      <w:divBdr>
        <w:top w:val="none" w:sz="0" w:space="0" w:color="auto"/>
        <w:left w:val="none" w:sz="0" w:space="0" w:color="auto"/>
        <w:bottom w:val="none" w:sz="0" w:space="0" w:color="auto"/>
        <w:right w:val="none" w:sz="0" w:space="0" w:color="auto"/>
      </w:divBdr>
    </w:div>
    <w:div w:id="1121612376">
      <w:bodyDiv w:val="1"/>
      <w:marLeft w:val="0"/>
      <w:marRight w:val="0"/>
      <w:marTop w:val="0"/>
      <w:marBottom w:val="0"/>
      <w:divBdr>
        <w:top w:val="none" w:sz="0" w:space="0" w:color="auto"/>
        <w:left w:val="none" w:sz="0" w:space="0" w:color="auto"/>
        <w:bottom w:val="none" w:sz="0" w:space="0" w:color="auto"/>
        <w:right w:val="none" w:sz="0" w:space="0" w:color="auto"/>
      </w:divBdr>
    </w:div>
    <w:div w:id="1121805112">
      <w:bodyDiv w:val="1"/>
      <w:marLeft w:val="0"/>
      <w:marRight w:val="0"/>
      <w:marTop w:val="0"/>
      <w:marBottom w:val="0"/>
      <w:divBdr>
        <w:top w:val="none" w:sz="0" w:space="0" w:color="auto"/>
        <w:left w:val="none" w:sz="0" w:space="0" w:color="auto"/>
        <w:bottom w:val="none" w:sz="0" w:space="0" w:color="auto"/>
        <w:right w:val="none" w:sz="0" w:space="0" w:color="auto"/>
      </w:divBdr>
    </w:div>
    <w:div w:id="1121921052">
      <w:bodyDiv w:val="1"/>
      <w:marLeft w:val="0"/>
      <w:marRight w:val="0"/>
      <w:marTop w:val="0"/>
      <w:marBottom w:val="0"/>
      <w:divBdr>
        <w:top w:val="none" w:sz="0" w:space="0" w:color="auto"/>
        <w:left w:val="none" w:sz="0" w:space="0" w:color="auto"/>
        <w:bottom w:val="none" w:sz="0" w:space="0" w:color="auto"/>
        <w:right w:val="none" w:sz="0" w:space="0" w:color="auto"/>
      </w:divBdr>
    </w:div>
    <w:div w:id="1121925291">
      <w:bodyDiv w:val="1"/>
      <w:marLeft w:val="0"/>
      <w:marRight w:val="0"/>
      <w:marTop w:val="0"/>
      <w:marBottom w:val="0"/>
      <w:divBdr>
        <w:top w:val="none" w:sz="0" w:space="0" w:color="auto"/>
        <w:left w:val="none" w:sz="0" w:space="0" w:color="auto"/>
        <w:bottom w:val="none" w:sz="0" w:space="0" w:color="auto"/>
        <w:right w:val="none" w:sz="0" w:space="0" w:color="auto"/>
      </w:divBdr>
    </w:div>
    <w:div w:id="1122071656">
      <w:marLeft w:val="0"/>
      <w:marRight w:val="0"/>
      <w:marTop w:val="0"/>
      <w:marBottom w:val="0"/>
      <w:divBdr>
        <w:top w:val="none" w:sz="0" w:space="0" w:color="auto"/>
        <w:left w:val="none" w:sz="0" w:space="0" w:color="auto"/>
        <w:bottom w:val="none" w:sz="0" w:space="0" w:color="auto"/>
        <w:right w:val="none" w:sz="0" w:space="0" w:color="auto"/>
      </w:divBdr>
      <w:divsChild>
        <w:div w:id="1122078646">
          <w:marLeft w:val="0"/>
          <w:marRight w:val="0"/>
          <w:marTop w:val="0"/>
          <w:marBottom w:val="0"/>
          <w:divBdr>
            <w:top w:val="none" w:sz="0" w:space="0" w:color="auto"/>
            <w:left w:val="none" w:sz="0" w:space="0" w:color="auto"/>
            <w:bottom w:val="none" w:sz="0" w:space="0" w:color="auto"/>
            <w:right w:val="none" w:sz="0" w:space="0" w:color="auto"/>
          </w:divBdr>
          <w:divsChild>
            <w:div w:id="1122077177">
              <w:marLeft w:val="0"/>
              <w:marRight w:val="0"/>
              <w:marTop w:val="0"/>
              <w:marBottom w:val="0"/>
              <w:divBdr>
                <w:top w:val="none" w:sz="0" w:space="0" w:color="auto"/>
                <w:left w:val="none" w:sz="0" w:space="0" w:color="auto"/>
                <w:bottom w:val="none" w:sz="0" w:space="0" w:color="auto"/>
                <w:right w:val="none" w:sz="0" w:space="0" w:color="auto"/>
              </w:divBdr>
              <w:divsChild>
                <w:div w:id="1122076833">
                  <w:marLeft w:val="0"/>
                  <w:marRight w:val="0"/>
                  <w:marTop w:val="0"/>
                  <w:marBottom w:val="0"/>
                  <w:divBdr>
                    <w:top w:val="none" w:sz="0" w:space="0" w:color="auto"/>
                    <w:left w:val="none" w:sz="0" w:space="0" w:color="auto"/>
                    <w:bottom w:val="none" w:sz="0" w:space="0" w:color="auto"/>
                    <w:right w:val="none" w:sz="0" w:space="0" w:color="auto"/>
                  </w:divBdr>
                  <w:divsChild>
                    <w:div w:id="1122072446">
                      <w:marLeft w:val="0"/>
                      <w:marRight w:val="0"/>
                      <w:marTop w:val="0"/>
                      <w:marBottom w:val="0"/>
                      <w:divBdr>
                        <w:top w:val="none" w:sz="0" w:space="0" w:color="auto"/>
                        <w:left w:val="none" w:sz="0" w:space="0" w:color="auto"/>
                        <w:bottom w:val="none" w:sz="0" w:space="0" w:color="auto"/>
                        <w:right w:val="none" w:sz="0" w:space="0" w:color="auto"/>
                      </w:divBdr>
                      <w:divsChild>
                        <w:div w:id="1122078186">
                          <w:marLeft w:val="0"/>
                          <w:marRight w:val="750"/>
                          <w:marTop w:val="0"/>
                          <w:marBottom w:val="0"/>
                          <w:divBdr>
                            <w:top w:val="none" w:sz="0" w:space="0" w:color="auto"/>
                            <w:left w:val="none" w:sz="0" w:space="0" w:color="auto"/>
                            <w:bottom w:val="none" w:sz="0" w:space="0" w:color="auto"/>
                            <w:right w:val="none" w:sz="0" w:space="0" w:color="auto"/>
                          </w:divBdr>
                          <w:divsChild>
                            <w:div w:id="1122078526">
                              <w:marLeft w:val="0"/>
                              <w:marRight w:val="0"/>
                              <w:marTop w:val="0"/>
                              <w:marBottom w:val="105"/>
                              <w:divBdr>
                                <w:top w:val="none" w:sz="0" w:space="0" w:color="auto"/>
                                <w:left w:val="none" w:sz="0" w:space="0" w:color="auto"/>
                                <w:bottom w:val="none" w:sz="0" w:space="0" w:color="auto"/>
                                <w:right w:val="none" w:sz="0" w:space="0" w:color="auto"/>
                              </w:divBdr>
                              <w:divsChild>
                                <w:div w:id="1122072612">
                                  <w:marLeft w:val="0"/>
                                  <w:marRight w:val="0"/>
                                  <w:marTop w:val="0"/>
                                  <w:marBottom w:val="0"/>
                                  <w:divBdr>
                                    <w:top w:val="none" w:sz="0" w:space="0" w:color="auto"/>
                                    <w:left w:val="none" w:sz="0" w:space="0" w:color="auto"/>
                                    <w:bottom w:val="none" w:sz="0" w:space="0" w:color="auto"/>
                                    <w:right w:val="none" w:sz="0" w:space="0" w:color="auto"/>
                                  </w:divBdr>
                                  <w:divsChild>
                                    <w:div w:id="1122074671">
                                      <w:marLeft w:val="0"/>
                                      <w:marRight w:val="0"/>
                                      <w:marTop w:val="0"/>
                                      <w:marBottom w:val="120"/>
                                      <w:divBdr>
                                        <w:top w:val="none" w:sz="0" w:space="0" w:color="auto"/>
                                        <w:left w:val="none" w:sz="0" w:space="0" w:color="auto"/>
                                        <w:bottom w:val="none" w:sz="0" w:space="0" w:color="auto"/>
                                        <w:right w:val="none" w:sz="0" w:space="0" w:color="auto"/>
                                      </w:divBdr>
                                    </w:div>
                                    <w:div w:id="1122076919">
                                      <w:marLeft w:val="0"/>
                                      <w:marRight w:val="0"/>
                                      <w:marTop w:val="0"/>
                                      <w:marBottom w:val="0"/>
                                      <w:divBdr>
                                        <w:top w:val="none" w:sz="0" w:space="0" w:color="auto"/>
                                        <w:left w:val="none" w:sz="0" w:space="0" w:color="auto"/>
                                        <w:bottom w:val="none" w:sz="0" w:space="0" w:color="auto"/>
                                        <w:right w:val="none" w:sz="0" w:space="0" w:color="auto"/>
                                      </w:divBdr>
                                      <w:divsChild>
                                        <w:div w:id="112207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31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1665">
      <w:marLeft w:val="0"/>
      <w:marRight w:val="0"/>
      <w:marTop w:val="0"/>
      <w:marBottom w:val="0"/>
      <w:divBdr>
        <w:top w:val="none" w:sz="0" w:space="0" w:color="auto"/>
        <w:left w:val="none" w:sz="0" w:space="0" w:color="auto"/>
        <w:bottom w:val="none" w:sz="0" w:space="0" w:color="auto"/>
        <w:right w:val="none" w:sz="0" w:space="0" w:color="auto"/>
      </w:divBdr>
      <w:divsChild>
        <w:div w:id="1122077950">
          <w:marLeft w:val="75"/>
          <w:marRight w:val="0"/>
          <w:marTop w:val="0"/>
          <w:marBottom w:val="0"/>
          <w:divBdr>
            <w:top w:val="none" w:sz="0" w:space="0" w:color="auto"/>
            <w:left w:val="none" w:sz="0" w:space="0" w:color="auto"/>
            <w:bottom w:val="none" w:sz="0" w:space="0" w:color="auto"/>
            <w:right w:val="none" w:sz="0" w:space="0" w:color="auto"/>
          </w:divBdr>
          <w:divsChild>
            <w:div w:id="1122072327">
              <w:marLeft w:val="0"/>
              <w:marRight w:val="0"/>
              <w:marTop w:val="0"/>
              <w:marBottom w:val="0"/>
              <w:divBdr>
                <w:top w:val="none" w:sz="0" w:space="0" w:color="auto"/>
                <w:left w:val="none" w:sz="0" w:space="0" w:color="auto"/>
                <w:bottom w:val="none" w:sz="0" w:space="0" w:color="auto"/>
                <w:right w:val="none" w:sz="0" w:space="0" w:color="auto"/>
              </w:divBdr>
              <w:divsChild>
                <w:div w:id="1122073368">
                  <w:marLeft w:val="0"/>
                  <w:marRight w:val="0"/>
                  <w:marTop w:val="0"/>
                  <w:marBottom w:val="0"/>
                  <w:divBdr>
                    <w:top w:val="none" w:sz="0" w:space="0" w:color="auto"/>
                    <w:left w:val="none" w:sz="0" w:space="0" w:color="auto"/>
                    <w:bottom w:val="none" w:sz="0" w:space="0" w:color="auto"/>
                    <w:right w:val="none" w:sz="0" w:space="0" w:color="auto"/>
                  </w:divBdr>
                  <w:divsChild>
                    <w:div w:id="1122072887">
                      <w:marLeft w:val="0"/>
                      <w:marRight w:val="0"/>
                      <w:marTop w:val="0"/>
                      <w:marBottom w:val="0"/>
                      <w:divBdr>
                        <w:top w:val="none" w:sz="0" w:space="0" w:color="auto"/>
                        <w:left w:val="none" w:sz="0" w:space="0" w:color="auto"/>
                        <w:bottom w:val="none" w:sz="0" w:space="0" w:color="auto"/>
                        <w:right w:val="none" w:sz="0" w:space="0" w:color="auto"/>
                      </w:divBdr>
                      <w:divsChild>
                        <w:div w:id="112207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1687">
      <w:marLeft w:val="0"/>
      <w:marRight w:val="0"/>
      <w:marTop w:val="0"/>
      <w:marBottom w:val="0"/>
      <w:divBdr>
        <w:top w:val="none" w:sz="0" w:space="0" w:color="auto"/>
        <w:left w:val="none" w:sz="0" w:space="0" w:color="auto"/>
        <w:bottom w:val="none" w:sz="0" w:space="0" w:color="auto"/>
        <w:right w:val="none" w:sz="0" w:space="0" w:color="auto"/>
      </w:divBdr>
      <w:divsChild>
        <w:div w:id="1122076246">
          <w:marLeft w:val="0"/>
          <w:marRight w:val="0"/>
          <w:marTop w:val="0"/>
          <w:marBottom w:val="0"/>
          <w:divBdr>
            <w:top w:val="none" w:sz="0" w:space="0" w:color="auto"/>
            <w:left w:val="none" w:sz="0" w:space="0" w:color="auto"/>
            <w:bottom w:val="none" w:sz="0" w:space="0" w:color="auto"/>
            <w:right w:val="none" w:sz="0" w:space="0" w:color="auto"/>
          </w:divBdr>
          <w:divsChild>
            <w:div w:id="1122075710">
              <w:marLeft w:val="120"/>
              <w:marRight w:val="0"/>
              <w:marTop w:val="0"/>
              <w:marBottom w:val="0"/>
              <w:divBdr>
                <w:top w:val="none" w:sz="0" w:space="0" w:color="auto"/>
                <w:left w:val="none" w:sz="0" w:space="0" w:color="auto"/>
                <w:bottom w:val="none" w:sz="0" w:space="0" w:color="auto"/>
                <w:right w:val="none" w:sz="0" w:space="0" w:color="auto"/>
              </w:divBdr>
              <w:divsChild>
                <w:div w:id="1122072080">
                  <w:marLeft w:val="0"/>
                  <w:marRight w:val="0"/>
                  <w:marTop w:val="0"/>
                  <w:marBottom w:val="0"/>
                  <w:divBdr>
                    <w:top w:val="none" w:sz="0" w:space="0" w:color="auto"/>
                    <w:left w:val="none" w:sz="0" w:space="0" w:color="auto"/>
                    <w:bottom w:val="none" w:sz="0" w:space="0" w:color="auto"/>
                    <w:right w:val="none" w:sz="0" w:space="0" w:color="auto"/>
                  </w:divBdr>
                  <w:divsChild>
                    <w:div w:id="1122075591">
                      <w:marLeft w:val="0"/>
                      <w:marRight w:val="0"/>
                      <w:marTop w:val="0"/>
                      <w:marBottom w:val="0"/>
                      <w:divBdr>
                        <w:top w:val="none" w:sz="0" w:space="0" w:color="auto"/>
                        <w:left w:val="none" w:sz="0" w:space="0" w:color="auto"/>
                        <w:bottom w:val="none" w:sz="0" w:space="0" w:color="auto"/>
                        <w:right w:val="none" w:sz="0" w:space="0" w:color="auto"/>
                      </w:divBdr>
                      <w:divsChild>
                        <w:div w:id="1122074640">
                          <w:marLeft w:val="0"/>
                          <w:marRight w:val="0"/>
                          <w:marTop w:val="0"/>
                          <w:marBottom w:val="0"/>
                          <w:divBdr>
                            <w:top w:val="none" w:sz="0" w:space="0" w:color="auto"/>
                            <w:left w:val="none" w:sz="0" w:space="0" w:color="auto"/>
                            <w:bottom w:val="none" w:sz="0" w:space="0" w:color="auto"/>
                            <w:right w:val="none" w:sz="0" w:space="0" w:color="auto"/>
                          </w:divBdr>
                          <w:divsChild>
                            <w:div w:id="1122078412">
                              <w:marLeft w:val="0"/>
                              <w:marRight w:val="0"/>
                              <w:marTop w:val="0"/>
                              <w:marBottom w:val="0"/>
                              <w:divBdr>
                                <w:top w:val="none" w:sz="0" w:space="0" w:color="auto"/>
                                <w:left w:val="none" w:sz="0" w:space="0" w:color="auto"/>
                                <w:bottom w:val="none" w:sz="0" w:space="0" w:color="auto"/>
                                <w:right w:val="none" w:sz="0" w:space="0" w:color="auto"/>
                              </w:divBdr>
                              <w:divsChild>
                                <w:div w:id="1122071676">
                                  <w:marLeft w:val="0"/>
                                  <w:marRight w:val="0"/>
                                  <w:marTop w:val="0"/>
                                  <w:marBottom w:val="0"/>
                                  <w:divBdr>
                                    <w:top w:val="none" w:sz="0" w:space="0" w:color="auto"/>
                                    <w:left w:val="none" w:sz="0" w:space="0" w:color="auto"/>
                                    <w:bottom w:val="none" w:sz="0" w:space="0" w:color="auto"/>
                                    <w:right w:val="none" w:sz="0" w:space="0" w:color="auto"/>
                                  </w:divBdr>
                                  <w:divsChild>
                                    <w:div w:id="1122073009">
                                      <w:marLeft w:val="0"/>
                                      <w:marRight w:val="0"/>
                                      <w:marTop w:val="0"/>
                                      <w:marBottom w:val="0"/>
                                      <w:divBdr>
                                        <w:top w:val="none" w:sz="0" w:space="0" w:color="auto"/>
                                        <w:left w:val="none" w:sz="0" w:space="0" w:color="auto"/>
                                        <w:bottom w:val="none" w:sz="0" w:space="0" w:color="auto"/>
                                        <w:right w:val="none" w:sz="0" w:space="0" w:color="auto"/>
                                      </w:divBdr>
                                      <w:divsChild>
                                        <w:div w:id="1122073914">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1688">
      <w:marLeft w:val="0"/>
      <w:marRight w:val="0"/>
      <w:marTop w:val="0"/>
      <w:marBottom w:val="0"/>
      <w:divBdr>
        <w:top w:val="none" w:sz="0" w:space="0" w:color="auto"/>
        <w:left w:val="none" w:sz="0" w:space="0" w:color="auto"/>
        <w:bottom w:val="none" w:sz="0" w:space="0" w:color="auto"/>
        <w:right w:val="none" w:sz="0" w:space="0" w:color="auto"/>
      </w:divBdr>
      <w:divsChild>
        <w:div w:id="1122072165">
          <w:marLeft w:val="0"/>
          <w:marRight w:val="0"/>
          <w:marTop w:val="0"/>
          <w:marBottom w:val="0"/>
          <w:divBdr>
            <w:top w:val="none" w:sz="0" w:space="0" w:color="auto"/>
            <w:left w:val="none" w:sz="0" w:space="0" w:color="auto"/>
            <w:bottom w:val="none" w:sz="0" w:space="0" w:color="auto"/>
            <w:right w:val="none" w:sz="0" w:space="0" w:color="auto"/>
          </w:divBdr>
          <w:divsChild>
            <w:div w:id="1122075268">
              <w:marLeft w:val="0"/>
              <w:marRight w:val="0"/>
              <w:marTop w:val="0"/>
              <w:marBottom w:val="0"/>
              <w:divBdr>
                <w:top w:val="none" w:sz="0" w:space="0" w:color="auto"/>
                <w:left w:val="none" w:sz="0" w:space="0" w:color="auto"/>
                <w:bottom w:val="none" w:sz="0" w:space="0" w:color="auto"/>
                <w:right w:val="none" w:sz="0" w:space="0" w:color="auto"/>
              </w:divBdr>
              <w:divsChild>
                <w:div w:id="1122071915">
                  <w:marLeft w:val="0"/>
                  <w:marRight w:val="0"/>
                  <w:marTop w:val="0"/>
                  <w:marBottom w:val="0"/>
                  <w:divBdr>
                    <w:top w:val="none" w:sz="0" w:space="0" w:color="auto"/>
                    <w:left w:val="none" w:sz="0" w:space="0" w:color="auto"/>
                    <w:bottom w:val="none" w:sz="0" w:space="0" w:color="auto"/>
                    <w:right w:val="none" w:sz="0" w:space="0" w:color="auto"/>
                  </w:divBdr>
                  <w:divsChild>
                    <w:div w:id="1122071720">
                      <w:marLeft w:val="0"/>
                      <w:marRight w:val="0"/>
                      <w:marTop w:val="0"/>
                      <w:marBottom w:val="0"/>
                      <w:divBdr>
                        <w:top w:val="none" w:sz="0" w:space="0" w:color="auto"/>
                        <w:left w:val="none" w:sz="0" w:space="0" w:color="auto"/>
                        <w:bottom w:val="none" w:sz="0" w:space="0" w:color="auto"/>
                        <w:right w:val="none" w:sz="0" w:space="0" w:color="auto"/>
                      </w:divBdr>
                      <w:divsChild>
                        <w:div w:id="1122074276">
                          <w:marLeft w:val="0"/>
                          <w:marRight w:val="0"/>
                          <w:marTop w:val="0"/>
                          <w:marBottom w:val="0"/>
                          <w:divBdr>
                            <w:top w:val="none" w:sz="0" w:space="0" w:color="auto"/>
                            <w:left w:val="none" w:sz="0" w:space="0" w:color="auto"/>
                            <w:bottom w:val="none" w:sz="0" w:space="0" w:color="auto"/>
                            <w:right w:val="none" w:sz="0" w:space="0" w:color="auto"/>
                          </w:divBdr>
                        </w:div>
                        <w:div w:id="1122078431">
                          <w:marLeft w:val="0"/>
                          <w:marRight w:val="0"/>
                          <w:marTop w:val="58"/>
                          <w:marBottom w:val="0"/>
                          <w:divBdr>
                            <w:top w:val="none" w:sz="0" w:space="0" w:color="auto"/>
                            <w:left w:val="none" w:sz="0" w:space="0" w:color="auto"/>
                            <w:bottom w:val="none" w:sz="0" w:space="0" w:color="auto"/>
                            <w:right w:val="none" w:sz="0" w:space="0" w:color="auto"/>
                          </w:divBdr>
                        </w:div>
                      </w:divsChild>
                    </w:div>
                    <w:div w:id="1122072883">
                      <w:marLeft w:val="0"/>
                      <w:marRight w:val="0"/>
                      <w:marTop w:val="0"/>
                      <w:marBottom w:val="0"/>
                      <w:divBdr>
                        <w:top w:val="none" w:sz="0" w:space="0" w:color="auto"/>
                        <w:left w:val="none" w:sz="0" w:space="0" w:color="auto"/>
                        <w:bottom w:val="none" w:sz="0" w:space="0" w:color="auto"/>
                        <w:right w:val="none" w:sz="0" w:space="0" w:color="auto"/>
                      </w:divBdr>
                    </w:div>
                    <w:div w:id="1122075358">
                      <w:marLeft w:val="0"/>
                      <w:marRight w:val="0"/>
                      <w:marTop w:val="0"/>
                      <w:marBottom w:val="0"/>
                      <w:divBdr>
                        <w:top w:val="none" w:sz="0" w:space="0" w:color="auto"/>
                        <w:left w:val="none" w:sz="0" w:space="0" w:color="auto"/>
                        <w:bottom w:val="none" w:sz="0" w:space="0" w:color="auto"/>
                        <w:right w:val="none" w:sz="0" w:space="0" w:color="auto"/>
                      </w:divBdr>
                      <w:divsChild>
                        <w:div w:id="1122074103">
                          <w:marLeft w:val="0"/>
                          <w:marRight w:val="0"/>
                          <w:marTop w:val="0"/>
                          <w:marBottom w:val="0"/>
                          <w:divBdr>
                            <w:top w:val="none" w:sz="0" w:space="0" w:color="auto"/>
                            <w:left w:val="none" w:sz="0" w:space="0" w:color="auto"/>
                            <w:bottom w:val="none" w:sz="0" w:space="0" w:color="auto"/>
                            <w:right w:val="none" w:sz="0" w:space="0" w:color="auto"/>
                          </w:divBdr>
                        </w:div>
                        <w:div w:id="1122076077">
                          <w:marLeft w:val="0"/>
                          <w:marRight w:val="0"/>
                          <w:marTop w:val="0"/>
                          <w:marBottom w:val="0"/>
                          <w:divBdr>
                            <w:top w:val="none" w:sz="0" w:space="0" w:color="auto"/>
                            <w:left w:val="none" w:sz="0" w:space="0" w:color="auto"/>
                            <w:bottom w:val="none" w:sz="0" w:space="0" w:color="auto"/>
                            <w:right w:val="none" w:sz="0" w:space="0" w:color="auto"/>
                          </w:divBdr>
                        </w:div>
                        <w:div w:id="1122076347">
                          <w:marLeft w:val="0"/>
                          <w:marRight w:val="0"/>
                          <w:marTop w:val="0"/>
                          <w:marBottom w:val="0"/>
                          <w:divBdr>
                            <w:top w:val="none" w:sz="0" w:space="0" w:color="auto"/>
                            <w:left w:val="none" w:sz="0" w:space="0" w:color="auto"/>
                            <w:bottom w:val="none" w:sz="0" w:space="0" w:color="auto"/>
                            <w:right w:val="none" w:sz="0" w:space="0" w:color="auto"/>
                          </w:divBdr>
                          <w:divsChild>
                            <w:div w:id="1122073863">
                              <w:marLeft w:val="0"/>
                              <w:marRight w:val="0"/>
                              <w:marTop w:val="0"/>
                              <w:marBottom w:val="0"/>
                              <w:divBdr>
                                <w:top w:val="none" w:sz="0" w:space="0" w:color="auto"/>
                                <w:left w:val="single" w:sz="24" w:space="12" w:color="303E50"/>
                                <w:bottom w:val="none" w:sz="0" w:space="0" w:color="auto"/>
                                <w:right w:val="none" w:sz="0" w:space="0" w:color="auto"/>
                              </w:divBdr>
                            </w:div>
                            <w:div w:id="1122075010">
                              <w:marLeft w:val="0"/>
                              <w:marRight w:val="0"/>
                              <w:marTop w:val="0"/>
                              <w:marBottom w:val="0"/>
                              <w:divBdr>
                                <w:top w:val="none" w:sz="0" w:space="0" w:color="auto"/>
                                <w:left w:val="single" w:sz="24" w:space="12" w:color="303E50"/>
                                <w:bottom w:val="none" w:sz="0" w:space="0" w:color="auto"/>
                                <w:right w:val="none" w:sz="0" w:space="0" w:color="auto"/>
                              </w:divBdr>
                            </w:div>
                            <w:div w:id="1122075979">
                              <w:marLeft w:val="0"/>
                              <w:marRight w:val="0"/>
                              <w:marTop w:val="0"/>
                              <w:marBottom w:val="0"/>
                              <w:divBdr>
                                <w:top w:val="none" w:sz="0" w:space="0" w:color="auto"/>
                                <w:left w:val="single" w:sz="24" w:space="12" w:color="303E50"/>
                                <w:bottom w:val="none" w:sz="0" w:space="0" w:color="auto"/>
                                <w:right w:val="none" w:sz="0" w:space="0" w:color="auto"/>
                              </w:divBdr>
                            </w:div>
                            <w:div w:id="1122076123">
                              <w:marLeft w:val="0"/>
                              <w:marRight w:val="0"/>
                              <w:marTop w:val="0"/>
                              <w:marBottom w:val="0"/>
                              <w:divBdr>
                                <w:top w:val="none" w:sz="0" w:space="0" w:color="auto"/>
                                <w:left w:val="single" w:sz="24" w:space="12" w:color="303E50"/>
                                <w:bottom w:val="none" w:sz="0" w:space="0" w:color="auto"/>
                                <w:right w:val="none" w:sz="0" w:space="0" w:color="auto"/>
                              </w:divBdr>
                            </w:div>
                            <w:div w:id="1122076451">
                              <w:marLeft w:val="0"/>
                              <w:marRight w:val="0"/>
                              <w:marTop w:val="0"/>
                              <w:marBottom w:val="0"/>
                              <w:divBdr>
                                <w:top w:val="none" w:sz="0" w:space="0" w:color="auto"/>
                                <w:left w:val="single" w:sz="24" w:space="12" w:color="303E50"/>
                                <w:bottom w:val="none" w:sz="0" w:space="0" w:color="auto"/>
                                <w:right w:val="none" w:sz="0" w:space="0" w:color="auto"/>
                              </w:divBdr>
                            </w:div>
                            <w:div w:id="1122076626">
                              <w:marLeft w:val="0"/>
                              <w:marRight w:val="0"/>
                              <w:marTop w:val="0"/>
                              <w:marBottom w:val="0"/>
                              <w:divBdr>
                                <w:top w:val="none" w:sz="0" w:space="0" w:color="auto"/>
                                <w:left w:val="single" w:sz="24" w:space="12" w:color="303E50"/>
                                <w:bottom w:val="none" w:sz="0" w:space="0" w:color="auto"/>
                                <w:right w:val="none" w:sz="0" w:space="0" w:color="auto"/>
                              </w:divBdr>
                            </w:div>
                            <w:div w:id="1122077239">
                              <w:marLeft w:val="0"/>
                              <w:marRight w:val="0"/>
                              <w:marTop w:val="0"/>
                              <w:marBottom w:val="0"/>
                              <w:divBdr>
                                <w:top w:val="none" w:sz="0" w:space="0" w:color="auto"/>
                                <w:left w:val="single" w:sz="24" w:space="12" w:color="303E50"/>
                                <w:bottom w:val="none" w:sz="0" w:space="0" w:color="auto"/>
                                <w:right w:val="none" w:sz="0" w:space="0" w:color="auto"/>
                              </w:divBdr>
                            </w:div>
                          </w:divsChild>
                        </w:div>
                        <w:div w:id="1122076386">
                          <w:marLeft w:val="0"/>
                          <w:marRight w:val="0"/>
                          <w:marTop w:val="0"/>
                          <w:marBottom w:val="0"/>
                          <w:divBdr>
                            <w:top w:val="none" w:sz="0" w:space="0" w:color="auto"/>
                            <w:left w:val="none" w:sz="0" w:space="0" w:color="auto"/>
                            <w:bottom w:val="none" w:sz="0" w:space="0" w:color="auto"/>
                            <w:right w:val="none" w:sz="0" w:space="0" w:color="auto"/>
                          </w:divBdr>
                        </w:div>
                      </w:divsChild>
                    </w:div>
                    <w:div w:id="11220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1689">
      <w:marLeft w:val="0"/>
      <w:marRight w:val="0"/>
      <w:marTop w:val="0"/>
      <w:marBottom w:val="0"/>
      <w:divBdr>
        <w:top w:val="none" w:sz="0" w:space="0" w:color="auto"/>
        <w:left w:val="none" w:sz="0" w:space="0" w:color="auto"/>
        <w:bottom w:val="none" w:sz="0" w:space="0" w:color="auto"/>
        <w:right w:val="none" w:sz="0" w:space="0" w:color="auto"/>
      </w:divBdr>
      <w:divsChild>
        <w:div w:id="1122072522">
          <w:marLeft w:val="0"/>
          <w:marRight w:val="0"/>
          <w:marTop w:val="0"/>
          <w:marBottom w:val="0"/>
          <w:divBdr>
            <w:top w:val="none" w:sz="0" w:space="0" w:color="auto"/>
            <w:left w:val="none" w:sz="0" w:space="0" w:color="auto"/>
            <w:bottom w:val="none" w:sz="0" w:space="0" w:color="auto"/>
            <w:right w:val="none" w:sz="0" w:space="0" w:color="auto"/>
          </w:divBdr>
          <w:divsChild>
            <w:div w:id="1122075304">
              <w:marLeft w:val="0"/>
              <w:marRight w:val="0"/>
              <w:marTop w:val="0"/>
              <w:marBottom w:val="0"/>
              <w:divBdr>
                <w:top w:val="none" w:sz="0" w:space="0" w:color="auto"/>
                <w:left w:val="none" w:sz="0" w:space="0" w:color="auto"/>
                <w:bottom w:val="none" w:sz="0" w:space="0" w:color="auto"/>
                <w:right w:val="none" w:sz="0" w:space="0" w:color="auto"/>
              </w:divBdr>
              <w:divsChild>
                <w:div w:id="1122078406">
                  <w:marLeft w:val="0"/>
                  <w:marRight w:val="0"/>
                  <w:marTop w:val="33"/>
                  <w:marBottom w:val="0"/>
                  <w:divBdr>
                    <w:top w:val="none" w:sz="0" w:space="0" w:color="auto"/>
                    <w:left w:val="none" w:sz="0" w:space="0" w:color="auto"/>
                    <w:bottom w:val="none" w:sz="0" w:space="0" w:color="auto"/>
                    <w:right w:val="none" w:sz="0" w:space="0" w:color="auto"/>
                  </w:divBdr>
                  <w:divsChild>
                    <w:div w:id="1122071827">
                      <w:marLeft w:val="0"/>
                      <w:marRight w:val="28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1692">
      <w:marLeft w:val="0"/>
      <w:marRight w:val="0"/>
      <w:marTop w:val="0"/>
      <w:marBottom w:val="0"/>
      <w:divBdr>
        <w:top w:val="none" w:sz="0" w:space="0" w:color="auto"/>
        <w:left w:val="none" w:sz="0" w:space="0" w:color="auto"/>
        <w:bottom w:val="none" w:sz="0" w:space="0" w:color="auto"/>
        <w:right w:val="none" w:sz="0" w:space="0" w:color="auto"/>
      </w:divBdr>
      <w:divsChild>
        <w:div w:id="1122075685">
          <w:marLeft w:val="0"/>
          <w:marRight w:val="0"/>
          <w:marTop w:val="0"/>
          <w:marBottom w:val="0"/>
          <w:divBdr>
            <w:top w:val="none" w:sz="0" w:space="0" w:color="auto"/>
            <w:left w:val="none" w:sz="0" w:space="0" w:color="auto"/>
            <w:bottom w:val="none" w:sz="0" w:space="0" w:color="auto"/>
            <w:right w:val="none" w:sz="0" w:space="0" w:color="auto"/>
          </w:divBdr>
          <w:divsChild>
            <w:div w:id="1122076851">
              <w:marLeft w:val="0"/>
              <w:marRight w:val="0"/>
              <w:marTop w:val="0"/>
              <w:marBottom w:val="0"/>
              <w:divBdr>
                <w:top w:val="none" w:sz="0" w:space="0" w:color="auto"/>
                <w:left w:val="none" w:sz="0" w:space="0" w:color="auto"/>
                <w:bottom w:val="none" w:sz="0" w:space="0" w:color="auto"/>
                <w:right w:val="none" w:sz="0" w:space="0" w:color="auto"/>
              </w:divBdr>
              <w:divsChild>
                <w:div w:id="1122075022">
                  <w:marLeft w:val="0"/>
                  <w:marRight w:val="0"/>
                  <w:marTop w:val="0"/>
                  <w:marBottom w:val="0"/>
                  <w:divBdr>
                    <w:top w:val="none" w:sz="0" w:space="0" w:color="auto"/>
                    <w:left w:val="none" w:sz="0" w:space="0" w:color="auto"/>
                    <w:bottom w:val="none" w:sz="0" w:space="0" w:color="auto"/>
                    <w:right w:val="none" w:sz="0" w:space="0" w:color="auto"/>
                  </w:divBdr>
                  <w:divsChild>
                    <w:div w:id="1122075852">
                      <w:marLeft w:val="0"/>
                      <w:marRight w:val="0"/>
                      <w:marTop w:val="0"/>
                      <w:marBottom w:val="0"/>
                      <w:divBdr>
                        <w:top w:val="none" w:sz="0" w:space="0" w:color="auto"/>
                        <w:left w:val="none" w:sz="0" w:space="0" w:color="auto"/>
                        <w:bottom w:val="none" w:sz="0" w:space="0" w:color="auto"/>
                        <w:right w:val="none" w:sz="0" w:space="0" w:color="auto"/>
                      </w:divBdr>
                      <w:divsChild>
                        <w:div w:id="1122073086">
                          <w:marLeft w:val="0"/>
                          <w:marRight w:val="0"/>
                          <w:marTop w:val="45"/>
                          <w:marBottom w:val="0"/>
                          <w:divBdr>
                            <w:top w:val="none" w:sz="0" w:space="0" w:color="auto"/>
                            <w:left w:val="none" w:sz="0" w:space="0" w:color="auto"/>
                            <w:bottom w:val="none" w:sz="0" w:space="0" w:color="auto"/>
                            <w:right w:val="none" w:sz="0" w:space="0" w:color="auto"/>
                          </w:divBdr>
                          <w:divsChild>
                            <w:div w:id="1122072115">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1694">
      <w:marLeft w:val="93"/>
      <w:marRight w:val="0"/>
      <w:marTop w:val="0"/>
      <w:marBottom w:val="0"/>
      <w:divBdr>
        <w:top w:val="none" w:sz="0" w:space="0" w:color="auto"/>
        <w:left w:val="none" w:sz="0" w:space="0" w:color="auto"/>
        <w:bottom w:val="none" w:sz="0" w:space="0" w:color="auto"/>
        <w:right w:val="none" w:sz="0" w:space="0" w:color="auto"/>
      </w:divBdr>
      <w:divsChild>
        <w:div w:id="1122075061">
          <w:marLeft w:val="0"/>
          <w:marRight w:val="0"/>
          <w:marTop w:val="0"/>
          <w:marBottom w:val="0"/>
          <w:divBdr>
            <w:top w:val="none" w:sz="0" w:space="0" w:color="auto"/>
            <w:left w:val="none" w:sz="0" w:space="0" w:color="auto"/>
            <w:bottom w:val="none" w:sz="0" w:space="0" w:color="auto"/>
            <w:right w:val="none" w:sz="0" w:space="0" w:color="auto"/>
          </w:divBdr>
        </w:div>
      </w:divsChild>
    </w:div>
    <w:div w:id="1122071695">
      <w:marLeft w:val="0"/>
      <w:marRight w:val="0"/>
      <w:marTop w:val="0"/>
      <w:marBottom w:val="0"/>
      <w:divBdr>
        <w:top w:val="none" w:sz="0" w:space="0" w:color="auto"/>
        <w:left w:val="none" w:sz="0" w:space="0" w:color="auto"/>
        <w:bottom w:val="none" w:sz="0" w:space="0" w:color="auto"/>
        <w:right w:val="none" w:sz="0" w:space="0" w:color="auto"/>
      </w:divBdr>
      <w:divsChild>
        <w:div w:id="1122072139">
          <w:marLeft w:val="0"/>
          <w:marRight w:val="0"/>
          <w:marTop w:val="0"/>
          <w:marBottom w:val="0"/>
          <w:divBdr>
            <w:top w:val="none" w:sz="0" w:space="0" w:color="auto"/>
            <w:left w:val="none" w:sz="0" w:space="0" w:color="auto"/>
            <w:bottom w:val="none" w:sz="0" w:space="0" w:color="auto"/>
            <w:right w:val="none" w:sz="0" w:space="0" w:color="auto"/>
          </w:divBdr>
          <w:divsChild>
            <w:div w:id="1122077127">
              <w:marLeft w:val="0"/>
              <w:marRight w:val="0"/>
              <w:marTop w:val="0"/>
              <w:marBottom w:val="0"/>
              <w:divBdr>
                <w:top w:val="none" w:sz="0" w:space="0" w:color="auto"/>
                <w:left w:val="none" w:sz="0" w:space="0" w:color="auto"/>
                <w:bottom w:val="none" w:sz="0" w:space="0" w:color="auto"/>
                <w:right w:val="none" w:sz="0" w:space="0" w:color="auto"/>
              </w:divBdr>
              <w:divsChild>
                <w:div w:id="1122074239">
                  <w:marLeft w:val="0"/>
                  <w:marRight w:val="0"/>
                  <w:marTop w:val="0"/>
                  <w:marBottom w:val="0"/>
                  <w:divBdr>
                    <w:top w:val="none" w:sz="0" w:space="0" w:color="auto"/>
                    <w:left w:val="none" w:sz="0" w:space="0" w:color="auto"/>
                    <w:bottom w:val="none" w:sz="0" w:space="0" w:color="auto"/>
                    <w:right w:val="none" w:sz="0" w:space="0" w:color="auto"/>
                  </w:divBdr>
                  <w:divsChild>
                    <w:div w:id="1122071699">
                      <w:marLeft w:val="0"/>
                      <w:marRight w:val="0"/>
                      <w:marTop w:val="0"/>
                      <w:marBottom w:val="0"/>
                      <w:divBdr>
                        <w:top w:val="none" w:sz="0" w:space="0" w:color="auto"/>
                        <w:left w:val="none" w:sz="0" w:space="0" w:color="auto"/>
                        <w:bottom w:val="none" w:sz="0" w:space="0" w:color="auto"/>
                        <w:right w:val="none" w:sz="0" w:space="0" w:color="auto"/>
                      </w:divBdr>
                      <w:divsChild>
                        <w:div w:id="1122076587">
                          <w:marLeft w:val="0"/>
                          <w:marRight w:val="791"/>
                          <w:marTop w:val="0"/>
                          <w:marBottom w:val="0"/>
                          <w:divBdr>
                            <w:top w:val="none" w:sz="0" w:space="0" w:color="auto"/>
                            <w:left w:val="none" w:sz="0" w:space="0" w:color="auto"/>
                            <w:bottom w:val="none" w:sz="0" w:space="0" w:color="auto"/>
                            <w:right w:val="none" w:sz="0" w:space="0" w:color="auto"/>
                          </w:divBdr>
                          <w:divsChild>
                            <w:div w:id="1122078202">
                              <w:marLeft w:val="0"/>
                              <w:marRight w:val="0"/>
                              <w:marTop w:val="0"/>
                              <w:marBottom w:val="111"/>
                              <w:divBdr>
                                <w:top w:val="none" w:sz="0" w:space="0" w:color="auto"/>
                                <w:left w:val="none" w:sz="0" w:space="0" w:color="auto"/>
                                <w:bottom w:val="none" w:sz="0" w:space="0" w:color="auto"/>
                                <w:right w:val="none" w:sz="0" w:space="0" w:color="auto"/>
                              </w:divBdr>
                              <w:divsChild>
                                <w:div w:id="1122074637">
                                  <w:marLeft w:val="0"/>
                                  <w:marRight w:val="0"/>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1705">
      <w:marLeft w:val="0"/>
      <w:marRight w:val="0"/>
      <w:marTop w:val="0"/>
      <w:marBottom w:val="0"/>
      <w:divBdr>
        <w:top w:val="none" w:sz="0" w:space="0" w:color="auto"/>
        <w:left w:val="none" w:sz="0" w:space="0" w:color="auto"/>
        <w:bottom w:val="none" w:sz="0" w:space="0" w:color="auto"/>
        <w:right w:val="none" w:sz="0" w:space="0" w:color="auto"/>
      </w:divBdr>
      <w:divsChild>
        <w:div w:id="1122072974">
          <w:marLeft w:val="0"/>
          <w:marRight w:val="0"/>
          <w:marTop w:val="0"/>
          <w:marBottom w:val="0"/>
          <w:divBdr>
            <w:top w:val="none" w:sz="0" w:space="0" w:color="auto"/>
            <w:left w:val="none" w:sz="0" w:space="0" w:color="auto"/>
            <w:bottom w:val="none" w:sz="0" w:space="0" w:color="auto"/>
            <w:right w:val="none" w:sz="0" w:space="0" w:color="auto"/>
          </w:divBdr>
          <w:divsChild>
            <w:div w:id="1122073322">
              <w:marLeft w:val="0"/>
              <w:marRight w:val="0"/>
              <w:marTop w:val="0"/>
              <w:marBottom w:val="0"/>
              <w:divBdr>
                <w:top w:val="none" w:sz="0" w:space="0" w:color="auto"/>
                <w:left w:val="none" w:sz="0" w:space="0" w:color="auto"/>
                <w:bottom w:val="none" w:sz="0" w:space="0" w:color="auto"/>
                <w:right w:val="none" w:sz="0" w:space="0" w:color="auto"/>
              </w:divBdr>
              <w:divsChild>
                <w:div w:id="1122076011">
                  <w:marLeft w:val="0"/>
                  <w:marRight w:val="0"/>
                  <w:marTop w:val="0"/>
                  <w:marBottom w:val="0"/>
                  <w:divBdr>
                    <w:top w:val="none" w:sz="0" w:space="0" w:color="auto"/>
                    <w:left w:val="none" w:sz="0" w:space="0" w:color="auto"/>
                    <w:bottom w:val="none" w:sz="0" w:space="0" w:color="auto"/>
                    <w:right w:val="none" w:sz="0" w:space="0" w:color="auto"/>
                  </w:divBdr>
                  <w:divsChild>
                    <w:div w:id="1122074042">
                      <w:marLeft w:val="0"/>
                      <w:marRight w:val="0"/>
                      <w:marTop w:val="0"/>
                      <w:marBottom w:val="0"/>
                      <w:divBdr>
                        <w:top w:val="none" w:sz="0" w:space="0" w:color="auto"/>
                        <w:left w:val="none" w:sz="0" w:space="0" w:color="auto"/>
                        <w:bottom w:val="none" w:sz="0" w:space="0" w:color="auto"/>
                        <w:right w:val="none" w:sz="0" w:space="0" w:color="auto"/>
                      </w:divBdr>
                      <w:divsChild>
                        <w:div w:id="1122073889">
                          <w:marLeft w:val="0"/>
                          <w:marRight w:val="750"/>
                          <w:marTop w:val="0"/>
                          <w:marBottom w:val="0"/>
                          <w:divBdr>
                            <w:top w:val="none" w:sz="0" w:space="0" w:color="auto"/>
                            <w:left w:val="none" w:sz="0" w:space="0" w:color="auto"/>
                            <w:bottom w:val="none" w:sz="0" w:space="0" w:color="auto"/>
                            <w:right w:val="none" w:sz="0" w:space="0" w:color="auto"/>
                          </w:divBdr>
                          <w:divsChild>
                            <w:div w:id="1122077434">
                              <w:marLeft w:val="0"/>
                              <w:marRight w:val="0"/>
                              <w:marTop w:val="0"/>
                              <w:marBottom w:val="105"/>
                              <w:divBdr>
                                <w:top w:val="none" w:sz="0" w:space="0" w:color="auto"/>
                                <w:left w:val="none" w:sz="0" w:space="0" w:color="auto"/>
                                <w:bottom w:val="none" w:sz="0" w:space="0" w:color="auto"/>
                                <w:right w:val="none" w:sz="0" w:space="0" w:color="auto"/>
                              </w:divBdr>
                              <w:divsChild>
                                <w:div w:id="1122074458">
                                  <w:marLeft w:val="0"/>
                                  <w:marRight w:val="0"/>
                                  <w:marTop w:val="0"/>
                                  <w:marBottom w:val="0"/>
                                  <w:divBdr>
                                    <w:top w:val="none" w:sz="0" w:space="0" w:color="auto"/>
                                    <w:left w:val="none" w:sz="0" w:space="0" w:color="auto"/>
                                    <w:bottom w:val="none" w:sz="0" w:space="0" w:color="auto"/>
                                    <w:right w:val="none" w:sz="0" w:space="0" w:color="auto"/>
                                  </w:divBdr>
                                  <w:divsChild>
                                    <w:div w:id="1122072260">
                                      <w:marLeft w:val="0"/>
                                      <w:marRight w:val="0"/>
                                      <w:marTop w:val="0"/>
                                      <w:marBottom w:val="0"/>
                                      <w:divBdr>
                                        <w:top w:val="none" w:sz="0" w:space="0" w:color="auto"/>
                                        <w:left w:val="none" w:sz="0" w:space="0" w:color="auto"/>
                                        <w:bottom w:val="none" w:sz="0" w:space="0" w:color="auto"/>
                                        <w:right w:val="none" w:sz="0" w:space="0" w:color="auto"/>
                                      </w:divBdr>
                                      <w:divsChild>
                                        <w:div w:id="1122072194">
                                          <w:marLeft w:val="0"/>
                                          <w:marRight w:val="0"/>
                                          <w:marTop w:val="0"/>
                                          <w:marBottom w:val="0"/>
                                          <w:divBdr>
                                            <w:top w:val="none" w:sz="0" w:space="0" w:color="auto"/>
                                            <w:left w:val="none" w:sz="0" w:space="0" w:color="auto"/>
                                            <w:bottom w:val="none" w:sz="0" w:space="0" w:color="auto"/>
                                            <w:right w:val="none" w:sz="0" w:space="0" w:color="auto"/>
                                          </w:divBdr>
                                        </w:div>
                                      </w:divsChild>
                                    </w:div>
                                    <w:div w:id="1122075448">
                                      <w:marLeft w:val="0"/>
                                      <w:marRight w:val="0"/>
                                      <w:marTop w:val="0"/>
                                      <w:marBottom w:val="120"/>
                                      <w:divBdr>
                                        <w:top w:val="none" w:sz="0" w:space="0" w:color="auto"/>
                                        <w:left w:val="none" w:sz="0" w:space="0" w:color="auto"/>
                                        <w:bottom w:val="none" w:sz="0" w:space="0" w:color="auto"/>
                                        <w:right w:val="none" w:sz="0" w:space="0" w:color="auto"/>
                                      </w:divBdr>
                                    </w:div>
                                  </w:divsChild>
                                </w:div>
                                <w:div w:id="11220781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1707">
      <w:marLeft w:val="0"/>
      <w:marRight w:val="0"/>
      <w:marTop w:val="0"/>
      <w:marBottom w:val="0"/>
      <w:divBdr>
        <w:top w:val="none" w:sz="0" w:space="0" w:color="auto"/>
        <w:left w:val="none" w:sz="0" w:space="0" w:color="auto"/>
        <w:bottom w:val="none" w:sz="0" w:space="0" w:color="auto"/>
        <w:right w:val="none" w:sz="0" w:space="0" w:color="auto"/>
      </w:divBdr>
      <w:divsChild>
        <w:div w:id="1122072924">
          <w:marLeft w:val="0"/>
          <w:marRight w:val="0"/>
          <w:marTop w:val="0"/>
          <w:marBottom w:val="0"/>
          <w:divBdr>
            <w:top w:val="none" w:sz="0" w:space="0" w:color="auto"/>
            <w:left w:val="none" w:sz="0" w:space="0" w:color="auto"/>
            <w:bottom w:val="none" w:sz="0" w:space="0" w:color="auto"/>
            <w:right w:val="none" w:sz="0" w:space="0" w:color="auto"/>
          </w:divBdr>
          <w:divsChild>
            <w:div w:id="1122076889">
              <w:marLeft w:val="0"/>
              <w:marRight w:val="0"/>
              <w:marTop w:val="0"/>
              <w:marBottom w:val="0"/>
              <w:divBdr>
                <w:top w:val="none" w:sz="0" w:space="0" w:color="auto"/>
                <w:left w:val="none" w:sz="0" w:space="0" w:color="auto"/>
                <w:bottom w:val="none" w:sz="0" w:space="0" w:color="auto"/>
                <w:right w:val="none" w:sz="0" w:space="0" w:color="auto"/>
              </w:divBdr>
              <w:divsChild>
                <w:div w:id="1122071706">
                  <w:marLeft w:val="0"/>
                  <w:marRight w:val="0"/>
                  <w:marTop w:val="0"/>
                  <w:marBottom w:val="0"/>
                  <w:divBdr>
                    <w:top w:val="none" w:sz="0" w:space="0" w:color="auto"/>
                    <w:left w:val="none" w:sz="0" w:space="0" w:color="auto"/>
                    <w:bottom w:val="none" w:sz="0" w:space="0" w:color="auto"/>
                    <w:right w:val="none" w:sz="0" w:space="0" w:color="auto"/>
                  </w:divBdr>
                  <w:divsChild>
                    <w:div w:id="1122073032">
                      <w:marLeft w:val="0"/>
                      <w:marRight w:val="0"/>
                      <w:marTop w:val="0"/>
                      <w:marBottom w:val="0"/>
                      <w:divBdr>
                        <w:top w:val="none" w:sz="0" w:space="0" w:color="auto"/>
                        <w:left w:val="none" w:sz="0" w:space="0" w:color="auto"/>
                        <w:bottom w:val="none" w:sz="0" w:space="0" w:color="auto"/>
                        <w:right w:val="none" w:sz="0" w:space="0" w:color="auto"/>
                      </w:divBdr>
                      <w:divsChild>
                        <w:div w:id="1122075047">
                          <w:marLeft w:val="0"/>
                          <w:marRight w:val="750"/>
                          <w:marTop w:val="0"/>
                          <w:marBottom w:val="0"/>
                          <w:divBdr>
                            <w:top w:val="none" w:sz="0" w:space="0" w:color="auto"/>
                            <w:left w:val="none" w:sz="0" w:space="0" w:color="auto"/>
                            <w:bottom w:val="none" w:sz="0" w:space="0" w:color="auto"/>
                            <w:right w:val="none" w:sz="0" w:space="0" w:color="auto"/>
                          </w:divBdr>
                          <w:divsChild>
                            <w:div w:id="1122073947">
                              <w:marLeft w:val="0"/>
                              <w:marRight w:val="0"/>
                              <w:marTop w:val="0"/>
                              <w:marBottom w:val="105"/>
                              <w:divBdr>
                                <w:top w:val="none" w:sz="0" w:space="0" w:color="auto"/>
                                <w:left w:val="none" w:sz="0" w:space="0" w:color="auto"/>
                                <w:bottom w:val="none" w:sz="0" w:space="0" w:color="auto"/>
                                <w:right w:val="none" w:sz="0" w:space="0" w:color="auto"/>
                              </w:divBdr>
                              <w:divsChild>
                                <w:div w:id="1122076031">
                                  <w:marLeft w:val="0"/>
                                  <w:marRight w:val="0"/>
                                  <w:marTop w:val="0"/>
                                  <w:marBottom w:val="0"/>
                                  <w:divBdr>
                                    <w:top w:val="none" w:sz="0" w:space="0" w:color="auto"/>
                                    <w:left w:val="none" w:sz="0" w:space="0" w:color="auto"/>
                                    <w:bottom w:val="none" w:sz="0" w:space="0" w:color="auto"/>
                                    <w:right w:val="none" w:sz="0" w:space="0" w:color="auto"/>
                                  </w:divBdr>
                                  <w:divsChild>
                                    <w:div w:id="1122073868">
                                      <w:marLeft w:val="0"/>
                                      <w:marRight w:val="0"/>
                                      <w:marTop w:val="0"/>
                                      <w:marBottom w:val="0"/>
                                      <w:divBdr>
                                        <w:top w:val="none" w:sz="0" w:space="0" w:color="auto"/>
                                        <w:left w:val="none" w:sz="0" w:space="0" w:color="auto"/>
                                        <w:bottom w:val="none" w:sz="0" w:space="0" w:color="auto"/>
                                        <w:right w:val="none" w:sz="0" w:space="0" w:color="auto"/>
                                      </w:divBdr>
                                      <w:divsChild>
                                        <w:div w:id="1122076273">
                                          <w:marLeft w:val="0"/>
                                          <w:marRight w:val="0"/>
                                          <w:marTop w:val="0"/>
                                          <w:marBottom w:val="0"/>
                                          <w:divBdr>
                                            <w:top w:val="none" w:sz="0" w:space="0" w:color="auto"/>
                                            <w:left w:val="none" w:sz="0" w:space="0" w:color="auto"/>
                                            <w:bottom w:val="none" w:sz="0" w:space="0" w:color="auto"/>
                                            <w:right w:val="none" w:sz="0" w:space="0" w:color="auto"/>
                                          </w:divBdr>
                                        </w:div>
                                      </w:divsChild>
                                    </w:div>
                                    <w:div w:id="1122076653">
                                      <w:marLeft w:val="0"/>
                                      <w:marRight w:val="0"/>
                                      <w:marTop w:val="0"/>
                                      <w:marBottom w:val="120"/>
                                      <w:divBdr>
                                        <w:top w:val="none" w:sz="0" w:space="0" w:color="auto"/>
                                        <w:left w:val="none" w:sz="0" w:space="0" w:color="auto"/>
                                        <w:bottom w:val="none" w:sz="0" w:space="0" w:color="auto"/>
                                        <w:right w:val="none" w:sz="0" w:space="0" w:color="auto"/>
                                      </w:divBdr>
                                    </w:div>
                                  </w:divsChild>
                                </w:div>
                                <w:div w:id="1122078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1708">
      <w:marLeft w:val="120"/>
      <w:marRight w:val="0"/>
      <w:marTop w:val="0"/>
      <w:marBottom w:val="0"/>
      <w:divBdr>
        <w:top w:val="none" w:sz="0" w:space="0" w:color="auto"/>
        <w:left w:val="none" w:sz="0" w:space="0" w:color="auto"/>
        <w:bottom w:val="none" w:sz="0" w:space="0" w:color="auto"/>
        <w:right w:val="none" w:sz="0" w:space="0" w:color="auto"/>
      </w:divBdr>
      <w:divsChild>
        <w:div w:id="1122072034">
          <w:marLeft w:val="0"/>
          <w:marRight w:val="0"/>
          <w:marTop w:val="0"/>
          <w:marBottom w:val="0"/>
          <w:divBdr>
            <w:top w:val="none" w:sz="0" w:space="0" w:color="auto"/>
            <w:left w:val="none" w:sz="0" w:space="0" w:color="auto"/>
            <w:bottom w:val="none" w:sz="0" w:space="0" w:color="auto"/>
            <w:right w:val="none" w:sz="0" w:space="0" w:color="auto"/>
          </w:divBdr>
        </w:div>
      </w:divsChild>
    </w:div>
    <w:div w:id="1122071711">
      <w:marLeft w:val="120"/>
      <w:marRight w:val="0"/>
      <w:marTop w:val="0"/>
      <w:marBottom w:val="0"/>
      <w:divBdr>
        <w:top w:val="none" w:sz="0" w:space="0" w:color="auto"/>
        <w:left w:val="none" w:sz="0" w:space="0" w:color="auto"/>
        <w:bottom w:val="none" w:sz="0" w:space="0" w:color="auto"/>
        <w:right w:val="none" w:sz="0" w:space="0" w:color="auto"/>
      </w:divBdr>
      <w:divsChild>
        <w:div w:id="1122076934">
          <w:marLeft w:val="0"/>
          <w:marRight w:val="0"/>
          <w:marTop w:val="0"/>
          <w:marBottom w:val="0"/>
          <w:divBdr>
            <w:top w:val="none" w:sz="0" w:space="0" w:color="auto"/>
            <w:left w:val="none" w:sz="0" w:space="0" w:color="auto"/>
            <w:bottom w:val="none" w:sz="0" w:space="0" w:color="auto"/>
            <w:right w:val="none" w:sz="0" w:space="0" w:color="auto"/>
          </w:divBdr>
        </w:div>
      </w:divsChild>
    </w:div>
    <w:div w:id="1122071715">
      <w:marLeft w:val="0"/>
      <w:marRight w:val="0"/>
      <w:marTop w:val="0"/>
      <w:marBottom w:val="0"/>
      <w:divBdr>
        <w:top w:val="none" w:sz="0" w:space="0" w:color="auto"/>
        <w:left w:val="none" w:sz="0" w:space="0" w:color="auto"/>
        <w:bottom w:val="none" w:sz="0" w:space="0" w:color="auto"/>
        <w:right w:val="none" w:sz="0" w:space="0" w:color="auto"/>
      </w:divBdr>
      <w:divsChild>
        <w:div w:id="1122072658">
          <w:marLeft w:val="75"/>
          <w:marRight w:val="0"/>
          <w:marTop w:val="0"/>
          <w:marBottom w:val="0"/>
          <w:divBdr>
            <w:top w:val="none" w:sz="0" w:space="0" w:color="auto"/>
            <w:left w:val="none" w:sz="0" w:space="0" w:color="auto"/>
            <w:bottom w:val="none" w:sz="0" w:space="0" w:color="auto"/>
            <w:right w:val="none" w:sz="0" w:space="0" w:color="auto"/>
          </w:divBdr>
          <w:divsChild>
            <w:div w:id="1122077286">
              <w:marLeft w:val="0"/>
              <w:marRight w:val="0"/>
              <w:marTop w:val="0"/>
              <w:marBottom w:val="0"/>
              <w:divBdr>
                <w:top w:val="none" w:sz="0" w:space="0" w:color="auto"/>
                <w:left w:val="none" w:sz="0" w:space="0" w:color="auto"/>
                <w:bottom w:val="none" w:sz="0" w:space="0" w:color="auto"/>
                <w:right w:val="none" w:sz="0" w:space="0" w:color="auto"/>
              </w:divBdr>
              <w:divsChild>
                <w:div w:id="1122073615">
                  <w:marLeft w:val="0"/>
                  <w:marRight w:val="0"/>
                  <w:marTop w:val="0"/>
                  <w:marBottom w:val="0"/>
                  <w:divBdr>
                    <w:top w:val="none" w:sz="0" w:space="0" w:color="auto"/>
                    <w:left w:val="none" w:sz="0" w:space="0" w:color="auto"/>
                    <w:bottom w:val="none" w:sz="0" w:space="0" w:color="auto"/>
                    <w:right w:val="none" w:sz="0" w:space="0" w:color="auto"/>
                  </w:divBdr>
                  <w:divsChild>
                    <w:div w:id="1122071936">
                      <w:marLeft w:val="0"/>
                      <w:marRight w:val="0"/>
                      <w:marTop w:val="0"/>
                      <w:marBottom w:val="0"/>
                      <w:divBdr>
                        <w:top w:val="none" w:sz="0" w:space="0" w:color="auto"/>
                        <w:left w:val="none" w:sz="0" w:space="0" w:color="auto"/>
                        <w:bottom w:val="none" w:sz="0" w:space="0" w:color="auto"/>
                        <w:right w:val="none" w:sz="0" w:space="0" w:color="auto"/>
                      </w:divBdr>
                      <w:divsChild>
                        <w:div w:id="112207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1719">
      <w:marLeft w:val="0"/>
      <w:marRight w:val="0"/>
      <w:marTop w:val="0"/>
      <w:marBottom w:val="0"/>
      <w:divBdr>
        <w:top w:val="none" w:sz="0" w:space="0" w:color="auto"/>
        <w:left w:val="none" w:sz="0" w:space="0" w:color="auto"/>
        <w:bottom w:val="none" w:sz="0" w:space="0" w:color="auto"/>
        <w:right w:val="none" w:sz="0" w:space="0" w:color="auto"/>
      </w:divBdr>
      <w:divsChild>
        <w:div w:id="1122073120">
          <w:marLeft w:val="0"/>
          <w:marRight w:val="0"/>
          <w:marTop w:val="0"/>
          <w:marBottom w:val="0"/>
          <w:divBdr>
            <w:top w:val="none" w:sz="0" w:space="0" w:color="auto"/>
            <w:left w:val="none" w:sz="0" w:space="0" w:color="auto"/>
            <w:bottom w:val="none" w:sz="0" w:space="0" w:color="auto"/>
            <w:right w:val="none" w:sz="0" w:space="0" w:color="auto"/>
          </w:divBdr>
          <w:divsChild>
            <w:div w:id="1122071985">
              <w:marLeft w:val="0"/>
              <w:marRight w:val="0"/>
              <w:marTop w:val="0"/>
              <w:marBottom w:val="0"/>
              <w:divBdr>
                <w:top w:val="none" w:sz="0" w:space="0" w:color="auto"/>
                <w:left w:val="none" w:sz="0" w:space="0" w:color="auto"/>
                <w:bottom w:val="none" w:sz="0" w:space="0" w:color="auto"/>
                <w:right w:val="none" w:sz="0" w:space="0" w:color="auto"/>
              </w:divBdr>
              <w:divsChild>
                <w:div w:id="1122072998">
                  <w:marLeft w:val="0"/>
                  <w:marRight w:val="0"/>
                  <w:marTop w:val="45"/>
                  <w:marBottom w:val="0"/>
                  <w:divBdr>
                    <w:top w:val="none" w:sz="0" w:space="0" w:color="auto"/>
                    <w:left w:val="none" w:sz="0" w:space="0" w:color="auto"/>
                    <w:bottom w:val="none" w:sz="0" w:space="0" w:color="auto"/>
                    <w:right w:val="none" w:sz="0" w:space="0" w:color="auto"/>
                  </w:divBdr>
                  <w:divsChild>
                    <w:div w:id="1122072054">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1724">
      <w:marLeft w:val="0"/>
      <w:marRight w:val="0"/>
      <w:marTop w:val="0"/>
      <w:marBottom w:val="0"/>
      <w:divBdr>
        <w:top w:val="none" w:sz="0" w:space="0" w:color="auto"/>
        <w:left w:val="none" w:sz="0" w:space="0" w:color="auto"/>
        <w:bottom w:val="none" w:sz="0" w:space="0" w:color="auto"/>
        <w:right w:val="none" w:sz="0" w:space="0" w:color="auto"/>
      </w:divBdr>
      <w:divsChild>
        <w:div w:id="1122078742">
          <w:marLeft w:val="57"/>
          <w:marRight w:val="0"/>
          <w:marTop w:val="0"/>
          <w:marBottom w:val="0"/>
          <w:divBdr>
            <w:top w:val="none" w:sz="0" w:space="0" w:color="auto"/>
            <w:left w:val="none" w:sz="0" w:space="0" w:color="auto"/>
            <w:bottom w:val="none" w:sz="0" w:space="0" w:color="auto"/>
            <w:right w:val="none" w:sz="0" w:space="0" w:color="auto"/>
          </w:divBdr>
          <w:divsChild>
            <w:div w:id="1122072669">
              <w:marLeft w:val="0"/>
              <w:marRight w:val="0"/>
              <w:marTop w:val="0"/>
              <w:marBottom w:val="0"/>
              <w:divBdr>
                <w:top w:val="none" w:sz="0" w:space="0" w:color="auto"/>
                <w:left w:val="none" w:sz="0" w:space="0" w:color="auto"/>
                <w:bottom w:val="none" w:sz="0" w:space="0" w:color="auto"/>
                <w:right w:val="none" w:sz="0" w:space="0" w:color="auto"/>
              </w:divBdr>
              <w:divsChild>
                <w:div w:id="1122075336">
                  <w:marLeft w:val="0"/>
                  <w:marRight w:val="0"/>
                  <w:marTop w:val="0"/>
                  <w:marBottom w:val="0"/>
                  <w:divBdr>
                    <w:top w:val="none" w:sz="0" w:space="0" w:color="auto"/>
                    <w:left w:val="none" w:sz="0" w:space="0" w:color="auto"/>
                    <w:bottom w:val="none" w:sz="0" w:space="0" w:color="auto"/>
                    <w:right w:val="none" w:sz="0" w:space="0" w:color="auto"/>
                  </w:divBdr>
                  <w:divsChild>
                    <w:div w:id="1122077924">
                      <w:marLeft w:val="0"/>
                      <w:marRight w:val="0"/>
                      <w:marTop w:val="0"/>
                      <w:marBottom w:val="0"/>
                      <w:divBdr>
                        <w:top w:val="none" w:sz="0" w:space="0" w:color="auto"/>
                        <w:left w:val="none" w:sz="0" w:space="0" w:color="auto"/>
                        <w:bottom w:val="none" w:sz="0" w:space="0" w:color="auto"/>
                        <w:right w:val="none" w:sz="0" w:space="0" w:color="auto"/>
                      </w:divBdr>
                      <w:divsChild>
                        <w:div w:id="112207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1736">
      <w:marLeft w:val="0"/>
      <w:marRight w:val="0"/>
      <w:marTop w:val="0"/>
      <w:marBottom w:val="0"/>
      <w:divBdr>
        <w:top w:val="none" w:sz="0" w:space="0" w:color="auto"/>
        <w:left w:val="none" w:sz="0" w:space="0" w:color="auto"/>
        <w:bottom w:val="none" w:sz="0" w:space="0" w:color="auto"/>
        <w:right w:val="none" w:sz="0" w:space="0" w:color="auto"/>
      </w:divBdr>
      <w:divsChild>
        <w:div w:id="1122076647">
          <w:marLeft w:val="0"/>
          <w:marRight w:val="0"/>
          <w:marTop w:val="0"/>
          <w:marBottom w:val="0"/>
          <w:divBdr>
            <w:top w:val="none" w:sz="0" w:space="0" w:color="auto"/>
            <w:left w:val="none" w:sz="0" w:space="0" w:color="auto"/>
            <w:bottom w:val="none" w:sz="0" w:space="0" w:color="auto"/>
            <w:right w:val="none" w:sz="0" w:space="0" w:color="auto"/>
          </w:divBdr>
          <w:divsChild>
            <w:div w:id="1122075458">
              <w:marLeft w:val="0"/>
              <w:marRight w:val="0"/>
              <w:marTop w:val="0"/>
              <w:marBottom w:val="0"/>
              <w:divBdr>
                <w:top w:val="none" w:sz="0" w:space="0" w:color="auto"/>
                <w:left w:val="none" w:sz="0" w:space="0" w:color="auto"/>
                <w:bottom w:val="none" w:sz="0" w:space="0" w:color="auto"/>
                <w:right w:val="none" w:sz="0" w:space="0" w:color="auto"/>
              </w:divBdr>
              <w:divsChild>
                <w:div w:id="1122072245">
                  <w:marLeft w:val="0"/>
                  <w:marRight w:val="0"/>
                  <w:marTop w:val="0"/>
                  <w:marBottom w:val="0"/>
                  <w:divBdr>
                    <w:top w:val="none" w:sz="0" w:space="0" w:color="auto"/>
                    <w:left w:val="none" w:sz="0" w:space="0" w:color="auto"/>
                    <w:bottom w:val="none" w:sz="0" w:space="0" w:color="auto"/>
                    <w:right w:val="none" w:sz="0" w:space="0" w:color="auto"/>
                  </w:divBdr>
                  <w:divsChild>
                    <w:div w:id="1122073194">
                      <w:marLeft w:val="0"/>
                      <w:marRight w:val="0"/>
                      <w:marTop w:val="0"/>
                      <w:marBottom w:val="0"/>
                      <w:divBdr>
                        <w:top w:val="none" w:sz="0" w:space="0" w:color="auto"/>
                        <w:left w:val="none" w:sz="0" w:space="0" w:color="auto"/>
                        <w:bottom w:val="none" w:sz="0" w:space="0" w:color="auto"/>
                        <w:right w:val="none" w:sz="0" w:space="0" w:color="auto"/>
                      </w:divBdr>
                      <w:divsChild>
                        <w:div w:id="1122075968">
                          <w:marLeft w:val="0"/>
                          <w:marRight w:val="581"/>
                          <w:marTop w:val="0"/>
                          <w:marBottom w:val="0"/>
                          <w:divBdr>
                            <w:top w:val="none" w:sz="0" w:space="0" w:color="auto"/>
                            <w:left w:val="none" w:sz="0" w:space="0" w:color="auto"/>
                            <w:bottom w:val="none" w:sz="0" w:space="0" w:color="auto"/>
                            <w:right w:val="none" w:sz="0" w:space="0" w:color="auto"/>
                          </w:divBdr>
                          <w:divsChild>
                            <w:div w:id="1122075319">
                              <w:marLeft w:val="0"/>
                              <w:marRight w:val="0"/>
                              <w:marTop w:val="0"/>
                              <w:marBottom w:val="81"/>
                              <w:divBdr>
                                <w:top w:val="none" w:sz="0" w:space="0" w:color="auto"/>
                                <w:left w:val="none" w:sz="0" w:space="0" w:color="auto"/>
                                <w:bottom w:val="none" w:sz="0" w:space="0" w:color="auto"/>
                                <w:right w:val="none" w:sz="0" w:space="0" w:color="auto"/>
                              </w:divBdr>
                              <w:divsChild>
                                <w:div w:id="1122073479">
                                  <w:marLeft w:val="0"/>
                                  <w:marRight w:val="0"/>
                                  <w:marTop w:val="0"/>
                                  <w:marBottom w:val="0"/>
                                  <w:divBdr>
                                    <w:top w:val="none" w:sz="0" w:space="0" w:color="auto"/>
                                    <w:left w:val="none" w:sz="0" w:space="0" w:color="auto"/>
                                    <w:bottom w:val="none" w:sz="0" w:space="0" w:color="auto"/>
                                    <w:right w:val="none" w:sz="0" w:space="0" w:color="auto"/>
                                  </w:divBdr>
                                  <w:divsChild>
                                    <w:div w:id="1122075552">
                                      <w:marLeft w:val="0"/>
                                      <w:marRight w:val="0"/>
                                      <w:marTop w:val="0"/>
                                      <w:marBottom w:val="93"/>
                                      <w:divBdr>
                                        <w:top w:val="none" w:sz="0" w:space="0" w:color="auto"/>
                                        <w:left w:val="none" w:sz="0" w:space="0" w:color="auto"/>
                                        <w:bottom w:val="none" w:sz="0" w:space="0" w:color="auto"/>
                                        <w:right w:val="none" w:sz="0" w:space="0" w:color="auto"/>
                                      </w:divBdr>
                                    </w:div>
                                    <w:div w:id="1122077728">
                                      <w:marLeft w:val="0"/>
                                      <w:marRight w:val="0"/>
                                      <w:marTop w:val="0"/>
                                      <w:marBottom w:val="0"/>
                                      <w:divBdr>
                                        <w:top w:val="none" w:sz="0" w:space="0" w:color="auto"/>
                                        <w:left w:val="none" w:sz="0" w:space="0" w:color="auto"/>
                                        <w:bottom w:val="none" w:sz="0" w:space="0" w:color="auto"/>
                                        <w:right w:val="none" w:sz="0" w:space="0" w:color="auto"/>
                                      </w:divBdr>
                                      <w:divsChild>
                                        <w:div w:id="112207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602">
                                  <w:marLeft w:val="0"/>
                                  <w:marRight w:val="0"/>
                                  <w:marTop w:val="0"/>
                                  <w:marBottom w:val="13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1738">
      <w:marLeft w:val="0"/>
      <w:marRight w:val="0"/>
      <w:marTop w:val="0"/>
      <w:marBottom w:val="0"/>
      <w:divBdr>
        <w:top w:val="none" w:sz="0" w:space="0" w:color="auto"/>
        <w:left w:val="none" w:sz="0" w:space="0" w:color="auto"/>
        <w:bottom w:val="none" w:sz="0" w:space="0" w:color="auto"/>
        <w:right w:val="none" w:sz="0" w:space="0" w:color="auto"/>
      </w:divBdr>
      <w:divsChild>
        <w:div w:id="1122077395">
          <w:marLeft w:val="75"/>
          <w:marRight w:val="0"/>
          <w:marTop w:val="0"/>
          <w:marBottom w:val="0"/>
          <w:divBdr>
            <w:top w:val="none" w:sz="0" w:space="0" w:color="auto"/>
            <w:left w:val="none" w:sz="0" w:space="0" w:color="auto"/>
            <w:bottom w:val="none" w:sz="0" w:space="0" w:color="auto"/>
            <w:right w:val="none" w:sz="0" w:space="0" w:color="auto"/>
          </w:divBdr>
          <w:divsChild>
            <w:div w:id="1122077457">
              <w:marLeft w:val="0"/>
              <w:marRight w:val="0"/>
              <w:marTop w:val="0"/>
              <w:marBottom w:val="0"/>
              <w:divBdr>
                <w:top w:val="none" w:sz="0" w:space="0" w:color="auto"/>
                <w:left w:val="none" w:sz="0" w:space="0" w:color="auto"/>
                <w:bottom w:val="none" w:sz="0" w:space="0" w:color="auto"/>
                <w:right w:val="none" w:sz="0" w:space="0" w:color="auto"/>
              </w:divBdr>
              <w:divsChild>
                <w:div w:id="1122077227">
                  <w:marLeft w:val="0"/>
                  <w:marRight w:val="0"/>
                  <w:marTop w:val="0"/>
                  <w:marBottom w:val="0"/>
                  <w:divBdr>
                    <w:top w:val="none" w:sz="0" w:space="0" w:color="auto"/>
                    <w:left w:val="none" w:sz="0" w:space="0" w:color="auto"/>
                    <w:bottom w:val="none" w:sz="0" w:space="0" w:color="auto"/>
                    <w:right w:val="none" w:sz="0" w:space="0" w:color="auto"/>
                  </w:divBdr>
                  <w:divsChild>
                    <w:div w:id="1122073262">
                      <w:marLeft w:val="0"/>
                      <w:marRight w:val="0"/>
                      <w:marTop w:val="0"/>
                      <w:marBottom w:val="0"/>
                      <w:divBdr>
                        <w:top w:val="none" w:sz="0" w:space="0" w:color="auto"/>
                        <w:left w:val="none" w:sz="0" w:space="0" w:color="auto"/>
                        <w:bottom w:val="none" w:sz="0" w:space="0" w:color="auto"/>
                        <w:right w:val="none" w:sz="0" w:space="0" w:color="auto"/>
                      </w:divBdr>
                      <w:divsChild>
                        <w:div w:id="1122077760">
                          <w:marLeft w:val="0"/>
                          <w:marRight w:val="0"/>
                          <w:marTop w:val="0"/>
                          <w:marBottom w:val="0"/>
                          <w:divBdr>
                            <w:top w:val="none" w:sz="0" w:space="0" w:color="auto"/>
                            <w:left w:val="none" w:sz="0" w:space="0" w:color="auto"/>
                            <w:bottom w:val="none" w:sz="0" w:space="0" w:color="auto"/>
                            <w:right w:val="none" w:sz="0" w:space="0" w:color="auto"/>
                          </w:divBdr>
                          <w:divsChild>
                            <w:div w:id="1122073626">
                              <w:marLeft w:val="0"/>
                              <w:marRight w:val="0"/>
                              <w:marTop w:val="150"/>
                              <w:marBottom w:val="0"/>
                              <w:divBdr>
                                <w:top w:val="none" w:sz="0" w:space="0" w:color="auto"/>
                                <w:left w:val="none" w:sz="0" w:space="0" w:color="auto"/>
                                <w:bottom w:val="none" w:sz="0" w:space="0" w:color="auto"/>
                                <w:right w:val="none" w:sz="0" w:space="0" w:color="auto"/>
                              </w:divBdr>
                              <w:divsChild>
                                <w:div w:id="112207670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1739">
      <w:marLeft w:val="0"/>
      <w:marRight w:val="0"/>
      <w:marTop w:val="0"/>
      <w:marBottom w:val="0"/>
      <w:divBdr>
        <w:top w:val="none" w:sz="0" w:space="0" w:color="auto"/>
        <w:left w:val="none" w:sz="0" w:space="0" w:color="auto"/>
        <w:bottom w:val="none" w:sz="0" w:space="0" w:color="auto"/>
        <w:right w:val="none" w:sz="0" w:space="0" w:color="auto"/>
      </w:divBdr>
      <w:divsChild>
        <w:div w:id="1122074326">
          <w:marLeft w:val="0"/>
          <w:marRight w:val="0"/>
          <w:marTop w:val="0"/>
          <w:marBottom w:val="0"/>
          <w:divBdr>
            <w:top w:val="none" w:sz="0" w:space="0" w:color="auto"/>
            <w:left w:val="none" w:sz="0" w:space="0" w:color="auto"/>
            <w:bottom w:val="none" w:sz="0" w:space="0" w:color="auto"/>
            <w:right w:val="none" w:sz="0" w:space="0" w:color="auto"/>
          </w:divBdr>
          <w:divsChild>
            <w:div w:id="1122076299">
              <w:marLeft w:val="0"/>
              <w:marRight w:val="0"/>
              <w:marTop w:val="0"/>
              <w:marBottom w:val="0"/>
              <w:divBdr>
                <w:top w:val="none" w:sz="0" w:space="0" w:color="auto"/>
                <w:left w:val="none" w:sz="0" w:space="0" w:color="auto"/>
                <w:bottom w:val="none" w:sz="0" w:space="0" w:color="auto"/>
                <w:right w:val="none" w:sz="0" w:space="0" w:color="auto"/>
              </w:divBdr>
              <w:divsChild>
                <w:div w:id="1122077962">
                  <w:marLeft w:val="0"/>
                  <w:marRight w:val="0"/>
                  <w:marTop w:val="0"/>
                  <w:marBottom w:val="0"/>
                  <w:divBdr>
                    <w:top w:val="none" w:sz="0" w:space="0" w:color="auto"/>
                    <w:left w:val="none" w:sz="0" w:space="0" w:color="auto"/>
                    <w:bottom w:val="none" w:sz="0" w:space="0" w:color="auto"/>
                    <w:right w:val="none" w:sz="0" w:space="0" w:color="auto"/>
                  </w:divBdr>
                  <w:divsChild>
                    <w:div w:id="1122072316">
                      <w:marLeft w:val="1946"/>
                      <w:marRight w:val="0"/>
                      <w:marTop w:val="0"/>
                      <w:marBottom w:val="0"/>
                      <w:divBdr>
                        <w:top w:val="none" w:sz="0" w:space="0" w:color="auto"/>
                        <w:left w:val="none" w:sz="0" w:space="0" w:color="auto"/>
                        <w:bottom w:val="none" w:sz="0" w:space="0" w:color="auto"/>
                        <w:right w:val="none" w:sz="0" w:space="0" w:color="auto"/>
                      </w:divBdr>
                      <w:divsChild>
                        <w:div w:id="1122072622">
                          <w:marLeft w:val="0"/>
                          <w:marRight w:val="0"/>
                          <w:marTop w:val="0"/>
                          <w:marBottom w:val="0"/>
                          <w:divBdr>
                            <w:top w:val="none" w:sz="0" w:space="0" w:color="auto"/>
                            <w:left w:val="none" w:sz="0" w:space="0" w:color="auto"/>
                            <w:bottom w:val="none" w:sz="0" w:space="0" w:color="auto"/>
                            <w:right w:val="none" w:sz="0" w:space="0" w:color="auto"/>
                          </w:divBdr>
                          <w:divsChild>
                            <w:div w:id="1122073278">
                              <w:marLeft w:val="0"/>
                              <w:marRight w:val="0"/>
                              <w:marTop w:val="0"/>
                              <w:marBottom w:val="0"/>
                              <w:divBdr>
                                <w:top w:val="none" w:sz="0" w:space="0" w:color="auto"/>
                                <w:left w:val="none" w:sz="0" w:space="0" w:color="auto"/>
                                <w:bottom w:val="none" w:sz="0" w:space="0" w:color="auto"/>
                                <w:right w:val="none" w:sz="0" w:space="0" w:color="auto"/>
                              </w:divBdr>
                              <w:divsChild>
                                <w:div w:id="1122073755">
                                  <w:marLeft w:val="0"/>
                                  <w:marRight w:val="0"/>
                                  <w:marTop w:val="0"/>
                                  <w:marBottom w:val="0"/>
                                  <w:divBdr>
                                    <w:top w:val="none" w:sz="0" w:space="0" w:color="auto"/>
                                    <w:left w:val="none" w:sz="0" w:space="0" w:color="auto"/>
                                    <w:bottom w:val="none" w:sz="0" w:space="0" w:color="auto"/>
                                    <w:right w:val="none" w:sz="0" w:space="0" w:color="auto"/>
                                  </w:divBdr>
                                </w:div>
                                <w:div w:id="1122078569">
                                  <w:marLeft w:val="0"/>
                                  <w:marRight w:val="0"/>
                                  <w:marTop w:val="0"/>
                                  <w:marBottom w:val="0"/>
                                  <w:divBdr>
                                    <w:top w:val="none" w:sz="0" w:space="0" w:color="auto"/>
                                    <w:left w:val="none" w:sz="0" w:space="0" w:color="auto"/>
                                    <w:bottom w:val="none" w:sz="0" w:space="0" w:color="auto"/>
                                    <w:right w:val="none" w:sz="0" w:space="0" w:color="auto"/>
                                  </w:divBdr>
                                  <w:divsChild>
                                    <w:div w:id="1122073131">
                                      <w:marLeft w:val="0"/>
                                      <w:marRight w:val="0"/>
                                      <w:marTop w:val="0"/>
                                      <w:marBottom w:val="0"/>
                                      <w:divBdr>
                                        <w:top w:val="none" w:sz="0" w:space="0" w:color="auto"/>
                                        <w:left w:val="none" w:sz="0" w:space="0" w:color="auto"/>
                                        <w:bottom w:val="none" w:sz="0" w:space="0" w:color="auto"/>
                                        <w:right w:val="none" w:sz="0" w:space="0" w:color="auto"/>
                                      </w:divBdr>
                                      <w:divsChild>
                                        <w:div w:id="1122073530">
                                          <w:marLeft w:val="0"/>
                                          <w:marRight w:val="0"/>
                                          <w:marTop w:val="0"/>
                                          <w:marBottom w:val="0"/>
                                          <w:divBdr>
                                            <w:top w:val="none" w:sz="0" w:space="0" w:color="auto"/>
                                            <w:left w:val="none" w:sz="0" w:space="0" w:color="auto"/>
                                            <w:bottom w:val="none" w:sz="0" w:space="0" w:color="auto"/>
                                            <w:right w:val="none" w:sz="0" w:space="0" w:color="auto"/>
                                          </w:divBdr>
                                        </w:div>
                                      </w:divsChild>
                                    </w:div>
                                    <w:div w:id="112207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1743">
      <w:marLeft w:val="0"/>
      <w:marRight w:val="0"/>
      <w:marTop w:val="0"/>
      <w:marBottom w:val="0"/>
      <w:divBdr>
        <w:top w:val="none" w:sz="0" w:space="0" w:color="auto"/>
        <w:left w:val="none" w:sz="0" w:space="0" w:color="auto"/>
        <w:bottom w:val="none" w:sz="0" w:space="0" w:color="auto"/>
        <w:right w:val="none" w:sz="0" w:space="0" w:color="auto"/>
      </w:divBdr>
      <w:divsChild>
        <w:div w:id="1122078147">
          <w:marLeft w:val="0"/>
          <w:marRight w:val="0"/>
          <w:marTop w:val="0"/>
          <w:marBottom w:val="0"/>
          <w:divBdr>
            <w:top w:val="none" w:sz="0" w:space="0" w:color="auto"/>
            <w:left w:val="none" w:sz="0" w:space="0" w:color="auto"/>
            <w:bottom w:val="none" w:sz="0" w:space="0" w:color="auto"/>
            <w:right w:val="none" w:sz="0" w:space="0" w:color="auto"/>
          </w:divBdr>
          <w:divsChild>
            <w:div w:id="1122072248">
              <w:marLeft w:val="0"/>
              <w:marRight w:val="0"/>
              <w:marTop w:val="0"/>
              <w:marBottom w:val="0"/>
              <w:divBdr>
                <w:top w:val="none" w:sz="0" w:space="0" w:color="auto"/>
                <w:left w:val="none" w:sz="0" w:space="0" w:color="auto"/>
                <w:bottom w:val="none" w:sz="0" w:space="0" w:color="auto"/>
                <w:right w:val="none" w:sz="0" w:space="0" w:color="auto"/>
              </w:divBdr>
              <w:divsChild>
                <w:div w:id="1122078450">
                  <w:marLeft w:val="0"/>
                  <w:marRight w:val="0"/>
                  <w:marTop w:val="0"/>
                  <w:marBottom w:val="0"/>
                  <w:divBdr>
                    <w:top w:val="none" w:sz="0" w:space="0" w:color="auto"/>
                    <w:left w:val="none" w:sz="0" w:space="0" w:color="auto"/>
                    <w:bottom w:val="none" w:sz="0" w:space="0" w:color="auto"/>
                    <w:right w:val="none" w:sz="0" w:space="0" w:color="auto"/>
                  </w:divBdr>
                  <w:divsChild>
                    <w:div w:id="1122077018">
                      <w:marLeft w:val="0"/>
                      <w:marRight w:val="0"/>
                      <w:marTop w:val="0"/>
                      <w:marBottom w:val="0"/>
                      <w:divBdr>
                        <w:top w:val="none" w:sz="0" w:space="0" w:color="auto"/>
                        <w:left w:val="none" w:sz="0" w:space="0" w:color="auto"/>
                        <w:bottom w:val="none" w:sz="0" w:space="0" w:color="auto"/>
                        <w:right w:val="none" w:sz="0" w:space="0" w:color="auto"/>
                      </w:divBdr>
                      <w:divsChild>
                        <w:div w:id="1122075643">
                          <w:marLeft w:val="0"/>
                          <w:marRight w:val="0"/>
                          <w:marTop w:val="233"/>
                          <w:marBottom w:val="0"/>
                          <w:divBdr>
                            <w:top w:val="none" w:sz="0" w:space="0" w:color="auto"/>
                            <w:left w:val="none" w:sz="0" w:space="0" w:color="auto"/>
                            <w:bottom w:val="none" w:sz="0" w:space="0" w:color="auto"/>
                            <w:right w:val="none" w:sz="0" w:space="0" w:color="auto"/>
                          </w:divBdr>
                          <w:divsChild>
                            <w:div w:id="1122075157">
                              <w:marLeft w:val="0"/>
                              <w:marRight w:val="0"/>
                              <w:marTop w:val="0"/>
                              <w:marBottom w:val="0"/>
                              <w:divBdr>
                                <w:top w:val="none" w:sz="0" w:space="0" w:color="auto"/>
                                <w:left w:val="none" w:sz="0" w:space="0" w:color="auto"/>
                                <w:bottom w:val="none" w:sz="0" w:space="0" w:color="auto"/>
                                <w:right w:val="none" w:sz="0" w:space="0" w:color="auto"/>
                              </w:divBdr>
                              <w:divsChild>
                                <w:div w:id="1122078612">
                                  <w:marLeft w:val="0"/>
                                  <w:marRight w:val="79"/>
                                  <w:marTop w:val="0"/>
                                  <w:marBottom w:val="0"/>
                                  <w:divBdr>
                                    <w:top w:val="none" w:sz="0" w:space="0" w:color="auto"/>
                                    <w:left w:val="none" w:sz="0" w:space="0" w:color="auto"/>
                                    <w:bottom w:val="none" w:sz="0" w:space="0" w:color="auto"/>
                                    <w:right w:val="none" w:sz="0" w:space="0" w:color="auto"/>
                                  </w:divBdr>
                                  <w:divsChild>
                                    <w:div w:id="1122075210">
                                      <w:marLeft w:val="0"/>
                                      <w:marRight w:val="0"/>
                                      <w:marTop w:val="0"/>
                                      <w:marBottom w:val="0"/>
                                      <w:divBdr>
                                        <w:top w:val="none" w:sz="0" w:space="0" w:color="auto"/>
                                        <w:left w:val="none" w:sz="0" w:space="0" w:color="auto"/>
                                        <w:bottom w:val="none" w:sz="0" w:space="0" w:color="auto"/>
                                        <w:right w:val="none" w:sz="0" w:space="0" w:color="auto"/>
                                      </w:divBdr>
                                      <w:divsChild>
                                        <w:div w:id="1122072050">
                                          <w:marLeft w:val="0"/>
                                          <w:marRight w:val="-370"/>
                                          <w:marTop w:val="0"/>
                                          <w:marBottom w:val="0"/>
                                          <w:divBdr>
                                            <w:top w:val="none" w:sz="0" w:space="0" w:color="auto"/>
                                            <w:left w:val="none" w:sz="0" w:space="0" w:color="auto"/>
                                            <w:bottom w:val="none" w:sz="0" w:space="0" w:color="auto"/>
                                            <w:right w:val="none" w:sz="0" w:space="0" w:color="auto"/>
                                          </w:divBdr>
                                          <w:divsChild>
                                            <w:div w:id="1122073578">
                                              <w:marLeft w:val="0"/>
                                              <w:marRight w:val="72"/>
                                              <w:marTop w:val="0"/>
                                              <w:marBottom w:val="0"/>
                                              <w:divBdr>
                                                <w:top w:val="none" w:sz="0" w:space="0" w:color="auto"/>
                                                <w:left w:val="none" w:sz="0" w:space="0" w:color="auto"/>
                                                <w:bottom w:val="none" w:sz="0" w:space="0" w:color="auto"/>
                                                <w:right w:val="none" w:sz="0" w:space="0" w:color="auto"/>
                                              </w:divBdr>
                                              <w:divsChild>
                                                <w:div w:id="1122074806">
                                                  <w:marLeft w:val="0"/>
                                                  <w:marRight w:val="0"/>
                                                  <w:marTop w:val="0"/>
                                                  <w:marBottom w:val="0"/>
                                                  <w:divBdr>
                                                    <w:top w:val="none" w:sz="0" w:space="0" w:color="auto"/>
                                                    <w:left w:val="none" w:sz="0" w:space="0" w:color="auto"/>
                                                    <w:bottom w:val="none" w:sz="0" w:space="0" w:color="auto"/>
                                                    <w:right w:val="none" w:sz="0" w:space="0" w:color="auto"/>
                                                  </w:divBdr>
                                                  <w:divsChild>
                                                    <w:div w:id="1122072426">
                                                      <w:marLeft w:val="0"/>
                                                      <w:marRight w:val="-245"/>
                                                      <w:marTop w:val="0"/>
                                                      <w:marBottom w:val="0"/>
                                                      <w:divBdr>
                                                        <w:top w:val="none" w:sz="0" w:space="0" w:color="auto"/>
                                                        <w:left w:val="none" w:sz="0" w:space="0" w:color="auto"/>
                                                        <w:bottom w:val="none" w:sz="0" w:space="0" w:color="auto"/>
                                                        <w:right w:val="none" w:sz="0" w:space="0" w:color="auto"/>
                                                      </w:divBdr>
                                                      <w:divsChild>
                                                        <w:div w:id="1122077504">
                                                          <w:marLeft w:val="0"/>
                                                          <w:marRight w:val="0"/>
                                                          <w:marTop w:val="0"/>
                                                          <w:marBottom w:val="199"/>
                                                          <w:divBdr>
                                                            <w:top w:val="none" w:sz="0" w:space="0" w:color="auto"/>
                                                            <w:left w:val="none" w:sz="0" w:space="0" w:color="auto"/>
                                                            <w:bottom w:val="none" w:sz="0" w:space="0" w:color="auto"/>
                                                            <w:right w:val="none" w:sz="0" w:space="0" w:color="auto"/>
                                                          </w:divBdr>
                                                          <w:divsChild>
                                                            <w:div w:id="112207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1748">
      <w:marLeft w:val="0"/>
      <w:marRight w:val="0"/>
      <w:marTop w:val="0"/>
      <w:marBottom w:val="0"/>
      <w:divBdr>
        <w:top w:val="none" w:sz="0" w:space="0" w:color="auto"/>
        <w:left w:val="none" w:sz="0" w:space="0" w:color="auto"/>
        <w:bottom w:val="none" w:sz="0" w:space="0" w:color="auto"/>
        <w:right w:val="none" w:sz="0" w:space="0" w:color="auto"/>
      </w:divBdr>
      <w:divsChild>
        <w:div w:id="1122073188">
          <w:marLeft w:val="0"/>
          <w:marRight w:val="0"/>
          <w:marTop w:val="0"/>
          <w:marBottom w:val="0"/>
          <w:divBdr>
            <w:top w:val="none" w:sz="0" w:space="0" w:color="auto"/>
            <w:left w:val="none" w:sz="0" w:space="0" w:color="auto"/>
            <w:bottom w:val="none" w:sz="0" w:space="0" w:color="auto"/>
            <w:right w:val="none" w:sz="0" w:space="0" w:color="auto"/>
          </w:divBdr>
          <w:divsChild>
            <w:div w:id="1122074575">
              <w:marLeft w:val="0"/>
              <w:marRight w:val="0"/>
              <w:marTop w:val="0"/>
              <w:marBottom w:val="0"/>
              <w:divBdr>
                <w:top w:val="none" w:sz="0" w:space="0" w:color="auto"/>
                <w:left w:val="none" w:sz="0" w:space="0" w:color="auto"/>
                <w:bottom w:val="none" w:sz="0" w:space="0" w:color="auto"/>
                <w:right w:val="none" w:sz="0" w:space="0" w:color="auto"/>
              </w:divBdr>
              <w:divsChild>
                <w:div w:id="1122072916">
                  <w:marLeft w:val="0"/>
                  <w:marRight w:val="0"/>
                  <w:marTop w:val="0"/>
                  <w:marBottom w:val="0"/>
                  <w:divBdr>
                    <w:top w:val="none" w:sz="0" w:space="0" w:color="auto"/>
                    <w:left w:val="none" w:sz="0" w:space="0" w:color="auto"/>
                    <w:bottom w:val="none" w:sz="0" w:space="0" w:color="auto"/>
                    <w:right w:val="none" w:sz="0" w:space="0" w:color="auto"/>
                  </w:divBdr>
                  <w:divsChild>
                    <w:div w:id="1122073832">
                      <w:marLeft w:val="0"/>
                      <w:marRight w:val="0"/>
                      <w:marTop w:val="0"/>
                      <w:marBottom w:val="0"/>
                      <w:divBdr>
                        <w:top w:val="none" w:sz="0" w:space="0" w:color="auto"/>
                        <w:left w:val="none" w:sz="0" w:space="0" w:color="auto"/>
                        <w:bottom w:val="none" w:sz="0" w:space="0" w:color="auto"/>
                        <w:right w:val="none" w:sz="0" w:space="0" w:color="auto"/>
                      </w:divBdr>
                      <w:divsChild>
                        <w:div w:id="1122073323">
                          <w:marLeft w:val="0"/>
                          <w:marRight w:val="0"/>
                          <w:marTop w:val="0"/>
                          <w:marBottom w:val="0"/>
                          <w:divBdr>
                            <w:top w:val="none" w:sz="0" w:space="0" w:color="auto"/>
                            <w:left w:val="none" w:sz="0" w:space="0" w:color="auto"/>
                            <w:bottom w:val="none" w:sz="0" w:space="0" w:color="auto"/>
                            <w:right w:val="none" w:sz="0" w:space="0" w:color="auto"/>
                          </w:divBdr>
                        </w:div>
                        <w:div w:id="1122073719">
                          <w:marLeft w:val="0"/>
                          <w:marRight w:val="0"/>
                          <w:marTop w:val="0"/>
                          <w:marBottom w:val="0"/>
                          <w:divBdr>
                            <w:top w:val="none" w:sz="0" w:space="0" w:color="auto"/>
                            <w:left w:val="none" w:sz="0" w:space="0" w:color="auto"/>
                            <w:bottom w:val="none" w:sz="0" w:space="0" w:color="auto"/>
                            <w:right w:val="none" w:sz="0" w:space="0" w:color="auto"/>
                          </w:divBdr>
                        </w:div>
                        <w:div w:id="1122074931">
                          <w:marLeft w:val="0"/>
                          <w:marRight w:val="0"/>
                          <w:marTop w:val="0"/>
                          <w:marBottom w:val="0"/>
                          <w:divBdr>
                            <w:top w:val="none" w:sz="0" w:space="0" w:color="auto"/>
                            <w:left w:val="none" w:sz="0" w:space="0" w:color="auto"/>
                            <w:bottom w:val="none" w:sz="0" w:space="0" w:color="auto"/>
                            <w:right w:val="none" w:sz="0" w:space="0" w:color="auto"/>
                          </w:divBdr>
                          <w:divsChild>
                            <w:div w:id="1122072684">
                              <w:marLeft w:val="0"/>
                              <w:marRight w:val="0"/>
                              <w:marTop w:val="0"/>
                              <w:marBottom w:val="0"/>
                              <w:divBdr>
                                <w:top w:val="none" w:sz="0" w:space="0" w:color="auto"/>
                                <w:left w:val="single" w:sz="36" w:space="15" w:color="303E50"/>
                                <w:bottom w:val="none" w:sz="0" w:space="0" w:color="auto"/>
                                <w:right w:val="none" w:sz="0" w:space="0" w:color="auto"/>
                              </w:divBdr>
                            </w:div>
                            <w:div w:id="1122073147">
                              <w:marLeft w:val="0"/>
                              <w:marRight w:val="0"/>
                              <w:marTop w:val="0"/>
                              <w:marBottom w:val="0"/>
                              <w:divBdr>
                                <w:top w:val="none" w:sz="0" w:space="0" w:color="auto"/>
                                <w:left w:val="single" w:sz="36" w:space="15" w:color="303E50"/>
                                <w:bottom w:val="none" w:sz="0" w:space="0" w:color="auto"/>
                                <w:right w:val="none" w:sz="0" w:space="0" w:color="auto"/>
                              </w:divBdr>
                            </w:div>
                            <w:div w:id="1122073291">
                              <w:marLeft w:val="0"/>
                              <w:marRight w:val="0"/>
                              <w:marTop w:val="0"/>
                              <w:marBottom w:val="0"/>
                              <w:divBdr>
                                <w:top w:val="none" w:sz="0" w:space="0" w:color="auto"/>
                                <w:left w:val="single" w:sz="36" w:space="15" w:color="303E50"/>
                                <w:bottom w:val="none" w:sz="0" w:space="0" w:color="auto"/>
                                <w:right w:val="none" w:sz="0" w:space="0" w:color="auto"/>
                              </w:divBdr>
                            </w:div>
                            <w:div w:id="1122073407">
                              <w:marLeft w:val="0"/>
                              <w:marRight w:val="0"/>
                              <w:marTop w:val="0"/>
                              <w:marBottom w:val="0"/>
                              <w:divBdr>
                                <w:top w:val="none" w:sz="0" w:space="0" w:color="auto"/>
                                <w:left w:val="single" w:sz="36" w:space="15" w:color="303E50"/>
                                <w:bottom w:val="none" w:sz="0" w:space="0" w:color="auto"/>
                                <w:right w:val="none" w:sz="0" w:space="0" w:color="auto"/>
                              </w:divBdr>
                            </w:div>
                            <w:div w:id="1122073591">
                              <w:marLeft w:val="0"/>
                              <w:marRight w:val="0"/>
                              <w:marTop w:val="0"/>
                              <w:marBottom w:val="0"/>
                              <w:divBdr>
                                <w:top w:val="none" w:sz="0" w:space="0" w:color="auto"/>
                                <w:left w:val="single" w:sz="36" w:space="15" w:color="303E50"/>
                                <w:bottom w:val="none" w:sz="0" w:space="0" w:color="auto"/>
                                <w:right w:val="none" w:sz="0" w:space="0" w:color="auto"/>
                              </w:divBdr>
                            </w:div>
                            <w:div w:id="1122073644">
                              <w:marLeft w:val="0"/>
                              <w:marRight w:val="0"/>
                              <w:marTop w:val="0"/>
                              <w:marBottom w:val="0"/>
                              <w:divBdr>
                                <w:top w:val="none" w:sz="0" w:space="0" w:color="auto"/>
                                <w:left w:val="single" w:sz="36" w:space="15" w:color="303E50"/>
                                <w:bottom w:val="none" w:sz="0" w:space="0" w:color="auto"/>
                                <w:right w:val="none" w:sz="0" w:space="0" w:color="auto"/>
                              </w:divBdr>
                            </w:div>
                            <w:div w:id="1122074082">
                              <w:marLeft w:val="0"/>
                              <w:marRight w:val="0"/>
                              <w:marTop w:val="0"/>
                              <w:marBottom w:val="0"/>
                              <w:divBdr>
                                <w:top w:val="none" w:sz="0" w:space="0" w:color="auto"/>
                                <w:left w:val="single" w:sz="36" w:space="15" w:color="303E50"/>
                                <w:bottom w:val="none" w:sz="0" w:space="0" w:color="auto"/>
                                <w:right w:val="none" w:sz="0" w:space="0" w:color="auto"/>
                              </w:divBdr>
                            </w:div>
                            <w:div w:id="1122074142">
                              <w:marLeft w:val="0"/>
                              <w:marRight w:val="0"/>
                              <w:marTop w:val="0"/>
                              <w:marBottom w:val="0"/>
                              <w:divBdr>
                                <w:top w:val="none" w:sz="0" w:space="0" w:color="auto"/>
                                <w:left w:val="single" w:sz="36" w:space="15" w:color="303E50"/>
                                <w:bottom w:val="none" w:sz="0" w:space="0" w:color="auto"/>
                                <w:right w:val="none" w:sz="0" w:space="0" w:color="auto"/>
                              </w:divBdr>
                            </w:div>
                            <w:div w:id="1122074262">
                              <w:marLeft w:val="0"/>
                              <w:marRight w:val="0"/>
                              <w:marTop w:val="0"/>
                              <w:marBottom w:val="0"/>
                              <w:divBdr>
                                <w:top w:val="none" w:sz="0" w:space="0" w:color="auto"/>
                                <w:left w:val="single" w:sz="36" w:space="15" w:color="303E50"/>
                                <w:bottom w:val="none" w:sz="0" w:space="0" w:color="auto"/>
                                <w:right w:val="none" w:sz="0" w:space="0" w:color="auto"/>
                              </w:divBdr>
                            </w:div>
                            <w:div w:id="1122074787">
                              <w:marLeft w:val="0"/>
                              <w:marRight w:val="0"/>
                              <w:marTop w:val="0"/>
                              <w:marBottom w:val="0"/>
                              <w:divBdr>
                                <w:top w:val="none" w:sz="0" w:space="0" w:color="auto"/>
                                <w:left w:val="single" w:sz="36" w:space="15" w:color="303E50"/>
                                <w:bottom w:val="none" w:sz="0" w:space="0" w:color="auto"/>
                                <w:right w:val="none" w:sz="0" w:space="0" w:color="auto"/>
                              </w:divBdr>
                            </w:div>
                            <w:div w:id="1122074945">
                              <w:marLeft w:val="0"/>
                              <w:marRight w:val="0"/>
                              <w:marTop w:val="0"/>
                              <w:marBottom w:val="0"/>
                              <w:divBdr>
                                <w:top w:val="none" w:sz="0" w:space="0" w:color="auto"/>
                                <w:left w:val="single" w:sz="36" w:space="15" w:color="303E50"/>
                                <w:bottom w:val="none" w:sz="0" w:space="0" w:color="auto"/>
                                <w:right w:val="none" w:sz="0" w:space="0" w:color="auto"/>
                              </w:divBdr>
                            </w:div>
                            <w:div w:id="1122075688">
                              <w:marLeft w:val="0"/>
                              <w:marRight w:val="0"/>
                              <w:marTop w:val="0"/>
                              <w:marBottom w:val="0"/>
                              <w:divBdr>
                                <w:top w:val="none" w:sz="0" w:space="0" w:color="auto"/>
                                <w:left w:val="single" w:sz="36" w:space="15" w:color="303E50"/>
                                <w:bottom w:val="none" w:sz="0" w:space="0" w:color="auto"/>
                                <w:right w:val="none" w:sz="0" w:space="0" w:color="auto"/>
                              </w:divBdr>
                            </w:div>
                            <w:div w:id="1122075983">
                              <w:marLeft w:val="0"/>
                              <w:marRight w:val="0"/>
                              <w:marTop w:val="0"/>
                              <w:marBottom w:val="0"/>
                              <w:divBdr>
                                <w:top w:val="none" w:sz="0" w:space="0" w:color="auto"/>
                                <w:left w:val="single" w:sz="36" w:space="15" w:color="303E50"/>
                                <w:bottom w:val="none" w:sz="0" w:space="0" w:color="auto"/>
                                <w:right w:val="none" w:sz="0" w:space="0" w:color="auto"/>
                              </w:divBdr>
                            </w:div>
                            <w:div w:id="1122076540">
                              <w:marLeft w:val="0"/>
                              <w:marRight w:val="0"/>
                              <w:marTop w:val="0"/>
                              <w:marBottom w:val="0"/>
                              <w:divBdr>
                                <w:top w:val="none" w:sz="0" w:space="0" w:color="auto"/>
                                <w:left w:val="single" w:sz="36" w:space="15" w:color="303E50"/>
                                <w:bottom w:val="none" w:sz="0" w:space="0" w:color="auto"/>
                                <w:right w:val="none" w:sz="0" w:space="0" w:color="auto"/>
                              </w:divBdr>
                            </w:div>
                            <w:div w:id="1122077473">
                              <w:marLeft w:val="0"/>
                              <w:marRight w:val="0"/>
                              <w:marTop w:val="0"/>
                              <w:marBottom w:val="0"/>
                              <w:divBdr>
                                <w:top w:val="none" w:sz="0" w:space="0" w:color="auto"/>
                                <w:left w:val="single" w:sz="36" w:space="15" w:color="303E50"/>
                                <w:bottom w:val="none" w:sz="0" w:space="0" w:color="auto"/>
                                <w:right w:val="none" w:sz="0" w:space="0" w:color="auto"/>
                              </w:divBdr>
                            </w:div>
                            <w:div w:id="1122077623">
                              <w:marLeft w:val="0"/>
                              <w:marRight w:val="0"/>
                              <w:marTop w:val="0"/>
                              <w:marBottom w:val="0"/>
                              <w:divBdr>
                                <w:top w:val="none" w:sz="0" w:space="0" w:color="auto"/>
                                <w:left w:val="single" w:sz="36" w:space="15" w:color="303E50"/>
                                <w:bottom w:val="none" w:sz="0" w:space="0" w:color="auto"/>
                                <w:right w:val="none" w:sz="0" w:space="0" w:color="auto"/>
                              </w:divBdr>
                            </w:div>
                            <w:div w:id="1122077869">
                              <w:marLeft w:val="0"/>
                              <w:marRight w:val="0"/>
                              <w:marTop w:val="0"/>
                              <w:marBottom w:val="0"/>
                              <w:divBdr>
                                <w:top w:val="none" w:sz="0" w:space="0" w:color="auto"/>
                                <w:left w:val="single" w:sz="36" w:space="15" w:color="303E50"/>
                                <w:bottom w:val="none" w:sz="0" w:space="0" w:color="auto"/>
                                <w:right w:val="none" w:sz="0" w:space="0" w:color="auto"/>
                              </w:divBdr>
                            </w:div>
                            <w:div w:id="1122078023">
                              <w:marLeft w:val="0"/>
                              <w:marRight w:val="0"/>
                              <w:marTop w:val="0"/>
                              <w:marBottom w:val="0"/>
                              <w:divBdr>
                                <w:top w:val="none" w:sz="0" w:space="0" w:color="auto"/>
                                <w:left w:val="single" w:sz="36" w:space="15" w:color="303E50"/>
                                <w:bottom w:val="none" w:sz="0" w:space="0" w:color="auto"/>
                                <w:right w:val="none" w:sz="0" w:space="0" w:color="auto"/>
                              </w:divBdr>
                            </w:div>
                            <w:div w:id="1122078291">
                              <w:marLeft w:val="0"/>
                              <w:marRight w:val="0"/>
                              <w:marTop w:val="0"/>
                              <w:marBottom w:val="0"/>
                              <w:divBdr>
                                <w:top w:val="none" w:sz="0" w:space="0" w:color="auto"/>
                                <w:left w:val="single" w:sz="36" w:space="15" w:color="303E50"/>
                                <w:bottom w:val="none" w:sz="0" w:space="0" w:color="auto"/>
                                <w:right w:val="none" w:sz="0" w:space="0" w:color="auto"/>
                              </w:divBdr>
                            </w:div>
                            <w:div w:id="1122078639">
                              <w:marLeft w:val="0"/>
                              <w:marRight w:val="0"/>
                              <w:marTop w:val="0"/>
                              <w:marBottom w:val="0"/>
                              <w:divBdr>
                                <w:top w:val="none" w:sz="0" w:space="0" w:color="auto"/>
                                <w:left w:val="single" w:sz="36" w:space="15" w:color="303E50"/>
                                <w:bottom w:val="none" w:sz="0" w:space="0" w:color="auto"/>
                                <w:right w:val="none" w:sz="0" w:space="0" w:color="auto"/>
                              </w:divBdr>
                            </w:div>
                          </w:divsChild>
                        </w:div>
                        <w:div w:id="1122078201">
                          <w:marLeft w:val="0"/>
                          <w:marRight w:val="0"/>
                          <w:marTop w:val="0"/>
                          <w:marBottom w:val="0"/>
                          <w:divBdr>
                            <w:top w:val="none" w:sz="0" w:space="0" w:color="auto"/>
                            <w:left w:val="none" w:sz="0" w:space="0" w:color="auto"/>
                            <w:bottom w:val="none" w:sz="0" w:space="0" w:color="auto"/>
                            <w:right w:val="none" w:sz="0" w:space="0" w:color="auto"/>
                          </w:divBdr>
                        </w:div>
                      </w:divsChild>
                    </w:div>
                    <w:div w:id="1122073898">
                      <w:marLeft w:val="0"/>
                      <w:marRight w:val="0"/>
                      <w:marTop w:val="0"/>
                      <w:marBottom w:val="0"/>
                      <w:divBdr>
                        <w:top w:val="none" w:sz="0" w:space="0" w:color="auto"/>
                        <w:left w:val="none" w:sz="0" w:space="0" w:color="auto"/>
                        <w:bottom w:val="none" w:sz="0" w:space="0" w:color="auto"/>
                        <w:right w:val="none" w:sz="0" w:space="0" w:color="auto"/>
                      </w:divBdr>
                    </w:div>
                    <w:div w:id="1122076533">
                      <w:marLeft w:val="0"/>
                      <w:marRight w:val="0"/>
                      <w:marTop w:val="0"/>
                      <w:marBottom w:val="0"/>
                      <w:divBdr>
                        <w:top w:val="none" w:sz="0" w:space="0" w:color="auto"/>
                        <w:left w:val="none" w:sz="0" w:space="0" w:color="auto"/>
                        <w:bottom w:val="none" w:sz="0" w:space="0" w:color="auto"/>
                        <w:right w:val="none" w:sz="0" w:space="0" w:color="auto"/>
                      </w:divBdr>
                    </w:div>
                    <w:div w:id="1122078273">
                      <w:marLeft w:val="0"/>
                      <w:marRight w:val="0"/>
                      <w:marTop w:val="0"/>
                      <w:marBottom w:val="0"/>
                      <w:divBdr>
                        <w:top w:val="none" w:sz="0" w:space="0" w:color="auto"/>
                        <w:left w:val="none" w:sz="0" w:space="0" w:color="auto"/>
                        <w:bottom w:val="none" w:sz="0" w:space="0" w:color="auto"/>
                        <w:right w:val="none" w:sz="0" w:space="0" w:color="auto"/>
                      </w:divBdr>
                      <w:divsChild>
                        <w:div w:id="1122072021">
                          <w:marLeft w:val="0"/>
                          <w:marRight w:val="0"/>
                          <w:marTop w:val="0"/>
                          <w:marBottom w:val="0"/>
                          <w:divBdr>
                            <w:top w:val="none" w:sz="0" w:space="0" w:color="auto"/>
                            <w:left w:val="none" w:sz="0" w:space="0" w:color="auto"/>
                            <w:bottom w:val="none" w:sz="0" w:space="0" w:color="auto"/>
                            <w:right w:val="none" w:sz="0" w:space="0" w:color="auto"/>
                          </w:divBdr>
                        </w:div>
                        <w:div w:id="112207687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1751">
      <w:marLeft w:val="0"/>
      <w:marRight w:val="0"/>
      <w:marTop w:val="0"/>
      <w:marBottom w:val="0"/>
      <w:divBdr>
        <w:top w:val="none" w:sz="0" w:space="0" w:color="auto"/>
        <w:left w:val="none" w:sz="0" w:space="0" w:color="auto"/>
        <w:bottom w:val="none" w:sz="0" w:space="0" w:color="auto"/>
        <w:right w:val="none" w:sz="0" w:space="0" w:color="auto"/>
      </w:divBdr>
      <w:divsChild>
        <w:div w:id="1122076462">
          <w:marLeft w:val="0"/>
          <w:marRight w:val="0"/>
          <w:marTop w:val="0"/>
          <w:marBottom w:val="0"/>
          <w:divBdr>
            <w:top w:val="none" w:sz="0" w:space="0" w:color="auto"/>
            <w:left w:val="none" w:sz="0" w:space="0" w:color="auto"/>
            <w:bottom w:val="none" w:sz="0" w:space="0" w:color="auto"/>
            <w:right w:val="none" w:sz="0" w:space="0" w:color="auto"/>
          </w:divBdr>
          <w:divsChild>
            <w:div w:id="1122071771">
              <w:marLeft w:val="0"/>
              <w:marRight w:val="0"/>
              <w:marTop w:val="0"/>
              <w:marBottom w:val="0"/>
              <w:divBdr>
                <w:top w:val="none" w:sz="0" w:space="0" w:color="auto"/>
                <w:left w:val="none" w:sz="0" w:space="0" w:color="auto"/>
                <w:bottom w:val="none" w:sz="0" w:space="0" w:color="auto"/>
                <w:right w:val="none" w:sz="0" w:space="0" w:color="auto"/>
              </w:divBdr>
            </w:div>
            <w:div w:id="1122074246">
              <w:marLeft w:val="0"/>
              <w:marRight w:val="0"/>
              <w:marTop w:val="0"/>
              <w:marBottom w:val="0"/>
              <w:divBdr>
                <w:top w:val="none" w:sz="0" w:space="0" w:color="auto"/>
                <w:left w:val="none" w:sz="0" w:space="0" w:color="auto"/>
                <w:bottom w:val="none" w:sz="0" w:space="0" w:color="auto"/>
                <w:right w:val="none" w:sz="0" w:space="0" w:color="auto"/>
              </w:divBdr>
              <w:divsChild>
                <w:div w:id="1122077111">
                  <w:marLeft w:val="0"/>
                  <w:marRight w:val="0"/>
                  <w:marTop w:val="0"/>
                  <w:marBottom w:val="0"/>
                  <w:divBdr>
                    <w:top w:val="none" w:sz="0" w:space="0" w:color="auto"/>
                    <w:left w:val="none" w:sz="0" w:space="0" w:color="auto"/>
                    <w:bottom w:val="none" w:sz="0" w:space="0" w:color="auto"/>
                    <w:right w:val="none" w:sz="0" w:space="0" w:color="auto"/>
                  </w:divBdr>
                </w:div>
              </w:divsChild>
            </w:div>
            <w:div w:id="112207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1764">
      <w:marLeft w:val="0"/>
      <w:marRight w:val="0"/>
      <w:marTop w:val="0"/>
      <w:marBottom w:val="0"/>
      <w:divBdr>
        <w:top w:val="none" w:sz="0" w:space="0" w:color="auto"/>
        <w:left w:val="none" w:sz="0" w:space="0" w:color="auto"/>
        <w:bottom w:val="none" w:sz="0" w:space="0" w:color="auto"/>
        <w:right w:val="none" w:sz="0" w:space="0" w:color="auto"/>
      </w:divBdr>
      <w:divsChild>
        <w:div w:id="1122076261">
          <w:marLeft w:val="0"/>
          <w:marRight w:val="0"/>
          <w:marTop w:val="0"/>
          <w:marBottom w:val="0"/>
          <w:divBdr>
            <w:top w:val="none" w:sz="0" w:space="0" w:color="auto"/>
            <w:left w:val="none" w:sz="0" w:space="0" w:color="auto"/>
            <w:bottom w:val="none" w:sz="0" w:space="0" w:color="auto"/>
            <w:right w:val="none" w:sz="0" w:space="0" w:color="auto"/>
          </w:divBdr>
          <w:divsChild>
            <w:div w:id="1122077201">
              <w:marLeft w:val="0"/>
              <w:marRight w:val="0"/>
              <w:marTop w:val="0"/>
              <w:marBottom w:val="0"/>
              <w:divBdr>
                <w:top w:val="none" w:sz="0" w:space="0" w:color="auto"/>
                <w:left w:val="none" w:sz="0" w:space="0" w:color="auto"/>
                <w:bottom w:val="none" w:sz="0" w:space="0" w:color="auto"/>
                <w:right w:val="none" w:sz="0" w:space="0" w:color="auto"/>
              </w:divBdr>
              <w:divsChild>
                <w:div w:id="1122073457">
                  <w:marLeft w:val="0"/>
                  <w:marRight w:val="0"/>
                  <w:marTop w:val="45"/>
                  <w:marBottom w:val="0"/>
                  <w:divBdr>
                    <w:top w:val="none" w:sz="0" w:space="0" w:color="auto"/>
                    <w:left w:val="none" w:sz="0" w:space="0" w:color="auto"/>
                    <w:bottom w:val="none" w:sz="0" w:space="0" w:color="auto"/>
                    <w:right w:val="none" w:sz="0" w:space="0" w:color="auto"/>
                  </w:divBdr>
                  <w:divsChild>
                    <w:div w:id="1122074362">
                      <w:marLeft w:val="0"/>
                      <w:marRight w:val="39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1770">
      <w:marLeft w:val="0"/>
      <w:marRight w:val="0"/>
      <w:marTop w:val="0"/>
      <w:marBottom w:val="0"/>
      <w:divBdr>
        <w:top w:val="none" w:sz="0" w:space="0" w:color="auto"/>
        <w:left w:val="none" w:sz="0" w:space="0" w:color="auto"/>
        <w:bottom w:val="none" w:sz="0" w:space="0" w:color="auto"/>
        <w:right w:val="none" w:sz="0" w:space="0" w:color="auto"/>
      </w:divBdr>
      <w:divsChild>
        <w:div w:id="1122077598">
          <w:marLeft w:val="0"/>
          <w:marRight w:val="0"/>
          <w:marTop w:val="0"/>
          <w:marBottom w:val="0"/>
          <w:divBdr>
            <w:top w:val="none" w:sz="0" w:space="0" w:color="auto"/>
            <w:left w:val="none" w:sz="0" w:space="0" w:color="auto"/>
            <w:bottom w:val="none" w:sz="0" w:space="0" w:color="auto"/>
            <w:right w:val="none" w:sz="0" w:space="0" w:color="auto"/>
          </w:divBdr>
          <w:divsChild>
            <w:div w:id="112207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1782">
      <w:marLeft w:val="0"/>
      <w:marRight w:val="0"/>
      <w:marTop w:val="0"/>
      <w:marBottom w:val="0"/>
      <w:divBdr>
        <w:top w:val="none" w:sz="0" w:space="0" w:color="auto"/>
        <w:left w:val="none" w:sz="0" w:space="0" w:color="auto"/>
        <w:bottom w:val="none" w:sz="0" w:space="0" w:color="auto"/>
        <w:right w:val="none" w:sz="0" w:space="0" w:color="auto"/>
      </w:divBdr>
      <w:divsChild>
        <w:div w:id="1122077174">
          <w:marLeft w:val="75"/>
          <w:marRight w:val="0"/>
          <w:marTop w:val="0"/>
          <w:marBottom w:val="0"/>
          <w:divBdr>
            <w:top w:val="none" w:sz="0" w:space="0" w:color="auto"/>
            <w:left w:val="none" w:sz="0" w:space="0" w:color="auto"/>
            <w:bottom w:val="none" w:sz="0" w:space="0" w:color="auto"/>
            <w:right w:val="none" w:sz="0" w:space="0" w:color="auto"/>
          </w:divBdr>
          <w:divsChild>
            <w:div w:id="1122076496">
              <w:marLeft w:val="0"/>
              <w:marRight w:val="0"/>
              <w:marTop w:val="0"/>
              <w:marBottom w:val="0"/>
              <w:divBdr>
                <w:top w:val="none" w:sz="0" w:space="0" w:color="auto"/>
                <w:left w:val="none" w:sz="0" w:space="0" w:color="auto"/>
                <w:bottom w:val="none" w:sz="0" w:space="0" w:color="auto"/>
                <w:right w:val="none" w:sz="0" w:space="0" w:color="auto"/>
              </w:divBdr>
              <w:divsChild>
                <w:div w:id="1122074234">
                  <w:marLeft w:val="0"/>
                  <w:marRight w:val="0"/>
                  <w:marTop w:val="0"/>
                  <w:marBottom w:val="0"/>
                  <w:divBdr>
                    <w:top w:val="none" w:sz="0" w:space="0" w:color="auto"/>
                    <w:left w:val="none" w:sz="0" w:space="0" w:color="auto"/>
                    <w:bottom w:val="none" w:sz="0" w:space="0" w:color="auto"/>
                    <w:right w:val="none" w:sz="0" w:space="0" w:color="auto"/>
                  </w:divBdr>
                  <w:divsChild>
                    <w:div w:id="1122073500">
                      <w:marLeft w:val="0"/>
                      <w:marRight w:val="0"/>
                      <w:marTop w:val="0"/>
                      <w:marBottom w:val="0"/>
                      <w:divBdr>
                        <w:top w:val="none" w:sz="0" w:space="0" w:color="auto"/>
                        <w:left w:val="none" w:sz="0" w:space="0" w:color="auto"/>
                        <w:bottom w:val="none" w:sz="0" w:space="0" w:color="auto"/>
                        <w:right w:val="none" w:sz="0" w:space="0" w:color="auto"/>
                      </w:divBdr>
                      <w:divsChild>
                        <w:div w:id="112207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1784">
      <w:marLeft w:val="0"/>
      <w:marRight w:val="0"/>
      <w:marTop w:val="0"/>
      <w:marBottom w:val="0"/>
      <w:divBdr>
        <w:top w:val="none" w:sz="0" w:space="0" w:color="auto"/>
        <w:left w:val="none" w:sz="0" w:space="0" w:color="auto"/>
        <w:bottom w:val="none" w:sz="0" w:space="0" w:color="auto"/>
        <w:right w:val="none" w:sz="0" w:space="0" w:color="auto"/>
      </w:divBdr>
      <w:divsChild>
        <w:div w:id="1122072631">
          <w:marLeft w:val="0"/>
          <w:marRight w:val="0"/>
          <w:marTop w:val="0"/>
          <w:marBottom w:val="0"/>
          <w:divBdr>
            <w:top w:val="none" w:sz="0" w:space="0" w:color="auto"/>
            <w:left w:val="none" w:sz="0" w:space="0" w:color="auto"/>
            <w:bottom w:val="none" w:sz="0" w:space="0" w:color="auto"/>
            <w:right w:val="none" w:sz="0" w:space="0" w:color="auto"/>
          </w:divBdr>
          <w:divsChild>
            <w:div w:id="1122074765">
              <w:marLeft w:val="0"/>
              <w:marRight w:val="0"/>
              <w:marTop w:val="0"/>
              <w:marBottom w:val="0"/>
              <w:divBdr>
                <w:top w:val="none" w:sz="0" w:space="0" w:color="auto"/>
                <w:left w:val="none" w:sz="0" w:space="0" w:color="auto"/>
                <w:bottom w:val="none" w:sz="0" w:space="0" w:color="auto"/>
                <w:right w:val="none" w:sz="0" w:space="0" w:color="auto"/>
              </w:divBdr>
              <w:divsChild>
                <w:div w:id="1122077817">
                  <w:marLeft w:val="0"/>
                  <w:marRight w:val="0"/>
                  <w:marTop w:val="0"/>
                  <w:marBottom w:val="0"/>
                  <w:divBdr>
                    <w:top w:val="none" w:sz="0" w:space="0" w:color="auto"/>
                    <w:left w:val="none" w:sz="0" w:space="0" w:color="auto"/>
                    <w:bottom w:val="none" w:sz="0" w:space="0" w:color="auto"/>
                    <w:right w:val="none" w:sz="0" w:space="0" w:color="auto"/>
                  </w:divBdr>
                  <w:divsChild>
                    <w:div w:id="1122071842">
                      <w:marLeft w:val="0"/>
                      <w:marRight w:val="0"/>
                      <w:marTop w:val="0"/>
                      <w:marBottom w:val="0"/>
                      <w:divBdr>
                        <w:top w:val="none" w:sz="0" w:space="0" w:color="auto"/>
                        <w:left w:val="none" w:sz="0" w:space="0" w:color="auto"/>
                        <w:bottom w:val="none" w:sz="0" w:space="0" w:color="auto"/>
                        <w:right w:val="none" w:sz="0" w:space="0" w:color="auto"/>
                      </w:divBdr>
                      <w:divsChild>
                        <w:div w:id="1122074071">
                          <w:marLeft w:val="0"/>
                          <w:marRight w:val="581"/>
                          <w:marTop w:val="0"/>
                          <w:marBottom w:val="0"/>
                          <w:divBdr>
                            <w:top w:val="none" w:sz="0" w:space="0" w:color="auto"/>
                            <w:left w:val="none" w:sz="0" w:space="0" w:color="auto"/>
                            <w:bottom w:val="none" w:sz="0" w:space="0" w:color="auto"/>
                            <w:right w:val="none" w:sz="0" w:space="0" w:color="auto"/>
                          </w:divBdr>
                          <w:divsChild>
                            <w:div w:id="1122076619">
                              <w:marLeft w:val="0"/>
                              <w:marRight w:val="0"/>
                              <w:marTop w:val="0"/>
                              <w:marBottom w:val="81"/>
                              <w:divBdr>
                                <w:top w:val="none" w:sz="0" w:space="0" w:color="auto"/>
                                <w:left w:val="none" w:sz="0" w:space="0" w:color="auto"/>
                                <w:bottom w:val="none" w:sz="0" w:space="0" w:color="auto"/>
                                <w:right w:val="none" w:sz="0" w:space="0" w:color="auto"/>
                              </w:divBdr>
                              <w:divsChild>
                                <w:div w:id="1122071672">
                                  <w:marLeft w:val="0"/>
                                  <w:marRight w:val="0"/>
                                  <w:marTop w:val="0"/>
                                  <w:marBottom w:val="139"/>
                                  <w:divBdr>
                                    <w:top w:val="none" w:sz="0" w:space="0" w:color="auto"/>
                                    <w:left w:val="none" w:sz="0" w:space="0" w:color="auto"/>
                                    <w:bottom w:val="none" w:sz="0" w:space="0" w:color="auto"/>
                                    <w:right w:val="none" w:sz="0" w:space="0" w:color="auto"/>
                                  </w:divBdr>
                                </w:div>
                                <w:div w:id="1122072900">
                                  <w:marLeft w:val="0"/>
                                  <w:marRight w:val="0"/>
                                  <w:marTop w:val="0"/>
                                  <w:marBottom w:val="0"/>
                                  <w:divBdr>
                                    <w:top w:val="none" w:sz="0" w:space="0" w:color="auto"/>
                                    <w:left w:val="none" w:sz="0" w:space="0" w:color="auto"/>
                                    <w:bottom w:val="none" w:sz="0" w:space="0" w:color="auto"/>
                                    <w:right w:val="none" w:sz="0" w:space="0" w:color="auto"/>
                                  </w:divBdr>
                                  <w:divsChild>
                                    <w:div w:id="1122072219">
                                      <w:marLeft w:val="0"/>
                                      <w:marRight w:val="0"/>
                                      <w:marTop w:val="0"/>
                                      <w:marBottom w:val="0"/>
                                      <w:divBdr>
                                        <w:top w:val="none" w:sz="0" w:space="0" w:color="auto"/>
                                        <w:left w:val="none" w:sz="0" w:space="0" w:color="auto"/>
                                        <w:bottom w:val="none" w:sz="0" w:space="0" w:color="auto"/>
                                        <w:right w:val="none" w:sz="0" w:space="0" w:color="auto"/>
                                      </w:divBdr>
                                      <w:divsChild>
                                        <w:div w:id="1122078473">
                                          <w:marLeft w:val="0"/>
                                          <w:marRight w:val="0"/>
                                          <w:marTop w:val="0"/>
                                          <w:marBottom w:val="0"/>
                                          <w:divBdr>
                                            <w:top w:val="none" w:sz="0" w:space="0" w:color="auto"/>
                                            <w:left w:val="none" w:sz="0" w:space="0" w:color="auto"/>
                                            <w:bottom w:val="none" w:sz="0" w:space="0" w:color="auto"/>
                                            <w:right w:val="none" w:sz="0" w:space="0" w:color="auto"/>
                                          </w:divBdr>
                                        </w:div>
                                      </w:divsChild>
                                    </w:div>
                                    <w:div w:id="1122073076">
                                      <w:marLeft w:val="0"/>
                                      <w:marRight w:val="0"/>
                                      <w:marTop w:val="0"/>
                                      <w:marBottom w:val="9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1805">
      <w:marLeft w:val="0"/>
      <w:marRight w:val="0"/>
      <w:marTop w:val="0"/>
      <w:marBottom w:val="0"/>
      <w:divBdr>
        <w:top w:val="none" w:sz="0" w:space="0" w:color="auto"/>
        <w:left w:val="none" w:sz="0" w:space="0" w:color="auto"/>
        <w:bottom w:val="none" w:sz="0" w:space="0" w:color="auto"/>
        <w:right w:val="none" w:sz="0" w:space="0" w:color="auto"/>
      </w:divBdr>
      <w:divsChild>
        <w:div w:id="1122078058">
          <w:marLeft w:val="0"/>
          <w:marRight w:val="0"/>
          <w:marTop w:val="0"/>
          <w:marBottom w:val="0"/>
          <w:divBdr>
            <w:top w:val="none" w:sz="0" w:space="0" w:color="auto"/>
            <w:left w:val="none" w:sz="0" w:space="0" w:color="auto"/>
            <w:bottom w:val="none" w:sz="0" w:space="0" w:color="auto"/>
            <w:right w:val="none" w:sz="0" w:space="0" w:color="auto"/>
          </w:divBdr>
          <w:divsChild>
            <w:div w:id="1122078474">
              <w:marLeft w:val="0"/>
              <w:marRight w:val="0"/>
              <w:marTop w:val="0"/>
              <w:marBottom w:val="0"/>
              <w:divBdr>
                <w:top w:val="none" w:sz="0" w:space="0" w:color="auto"/>
                <w:left w:val="none" w:sz="0" w:space="0" w:color="auto"/>
                <w:bottom w:val="none" w:sz="0" w:space="0" w:color="auto"/>
                <w:right w:val="none" w:sz="0" w:space="0" w:color="auto"/>
              </w:divBdr>
              <w:divsChild>
                <w:div w:id="1122073152">
                  <w:marLeft w:val="0"/>
                  <w:marRight w:val="0"/>
                  <w:marTop w:val="0"/>
                  <w:marBottom w:val="0"/>
                  <w:divBdr>
                    <w:top w:val="none" w:sz="0" w:space="0" w:color="auto"/>
                    <w:left w:val="none" w:sz="0" w:space="0" w:color="auto"/>
                    <w:bottom w:val="none" w:sz="0" w:space="0" w:color="auto"/>
                    <w:right w:val="none" w:sz="0" w:space="0" w:color="auto"/>
                  </w:divBdr>
                  <w:divsChild>
                    <w:div w:id="1122076537">
                      <w:marLeft w:val="0"/>
                      <w:marRight w:val="0"/>
                      <w:marTop w:val="0"/>
                      <w:marBottom w:val="0"/>
                      <w:divBdr>
                        <w:top w:val="none" w:sz="0" w:space="0" w:color="auto"/>
                        <w:left w:val="none" w:sz="0" w:space="0" w:color="auto"/>
                        <w:bottom w:val="none" w:sz="0" w:space="0" w:color="auto"/>
                        <w:right w:val="none" w:sz="0" w:space="0" w:color="auto"/>
                      </w:divBdr>
                      <w:divsChild>
                        <w:div w:id="1122077171">
                          <w:marLeft w:val="0"/>
                          <w:marRight w:val="581"/>
                          <w:marTop w:val="0"/>
                          <w:marBottom w:val="0"/>
                          <w:divBdr>
                            <w:top w:val="none" w:sz="0" w:space="0" w:color="auto"/>
                            <w:left w:val="none" w:sz="0" w:space="0" w:color="auto"/>
                            <w:bottom w:val="none" w:sz="0" w:space="0" w:color="auto"/>
                            <w:right w:val="none" w:sz="0" w:space="0" w:color="auto"/>
                          </w:divBdr>
                          <w:divsChild>
                            <w:div w:id="1122073763">
                              <w:marLeft w:val="0"/>
                              <w:marRight w:val="0"/>
                              <w:marTop w:val="0"/>
                              <w:marBottom w:val="81"/>
                              <w:divBdr>
                                <w:top w:val="none" w:sz="0" w:space="0" w:color="auto"/>
                                <w:left w:val="none" w:sz="0" w:space="0" w:color="auto"/>
                                <w:bottom w:val="none" w:sz="0" w:space="0" w:color="auto"/>
                                <w:right w:val="none" w:sz="0" w:space="0" w:color="auto"/>
                              </w:divBdr>
                              <w:divsChild>
                                <w:div w:id="1122076220">
                                  <w:marLeft w:val="58"/>
                                  <w:marRight w:val="0"/>
                                  <w:marTop w:val="0"/>
                                  <w:marBottom w:val="0"/>
                                  <w:divBdr>
                                    <w:top w:val="none" w:sz="0" w:space="0" w:color="auto"/>
                                    <w:left w:val="none" w:sz="0" w:space="0" w:color="auto"/>
                                    <w:bottom w:val="none" w:sz="0" w:space="0" w:color="auto"/>
                                    <w:right w:val="none" w:sz="0" w:space="0" w:color="auto"/>
                                  </w:divBdr>
                                  <w:divsChild>
                                    <w:div w:id="1122072000">
                                      <w:marLeft w:val="0"/>
                                      <w:marRight w:val="0"/>
                                      <w:marTop w:val="0"/>
                                      <w:marBottom w:val="0"/>
                                      <w:divBdr>
                                        <w:top w:val="none" w:sz="0" w:space="0" w:color="auto"/>
                                        <w:left w:val="none" w:sz="0" w:space="0" w:color="auto"/>
                                        <w:bottom w:val="none" w:sz="0" w:space="0" w:color="auto"/>
                                        <w:right w:val="none" w:sz="0" w:space="0" w:color="auto"/>
                                      </w:divBdr>
                                    </w:div>
                                    <w:div w:id="1122072130">
                                      <w:marLeft w:val="0"/>
                                      <w:marRight w:val="0"/>
                                      <w:marTop w:val="0"/>
                                      <w:marBottom w:val="0"/>
                                      <w:divBdr>
                                        <w:top w:val="none" w:sz="0" w:space="0" w:color="auto"/>
                                        <w:left w:val="none" w:sz="0" w:space="0" w:color="auto"/>
                                        <w:bottom w:val="none" w:sz="0" w:space="0" w:color="auto"/>
                                        <w:right w:val="none" w:sz="0" w:space="0" w:color="auto"/>
                                      </w:divBdr>
                                    </w:div>
                                    <w:div w:id="1122072223">
                                      <w:marLeft w:val="0"/>
                                      <w:marRight w:val="0"/>
                                      <w:marTop w:val="0"/>
                                      <w:marBottom w:val="0"/>
                                      <w:divBdr>
                                        <w:top w:val="none" w:sz="0" w:space="0" w:color="auto"/>
                                        <w:left w:val="none" w:sz="0" w:space="0" w:color="auto"/>
                                        <w:bottom w:val="none" w:sz="0" w:space="0" w:color="auto"/>
                                        <w:right w:val="none" w:sz="0" w:space="0" w:color="auto"/>
                                      </w:divBdr>
                                    </w:div>
                                    <w:div w:id="1122073110">
                                      <w:marLeft w:val="0"/>
                                      <w:marRight w:val="0"/>
                                      <w:marTop w:val="0"/>
                                      <w:marBottom w:val="0"/>
                                      <w:divBdr>
                                        <w:top w:val="none" w:sz="0" w:space="0" w:color="auto"/>
                                        <w:left w:val="none" w:sz="0" w:space="0" w:color="auto"/>
                                        <w:bottom w:val="none" w:sz="0" w:space="0" w:color="auto"/>
                                        <w:right w:val="none" w:sz="0" w:space="0" w:color="auto"/>
                                      </w:divBdr>
                                    </w:div>
                                    <w:div w:id="1122073716">
                                      <w:marLeft w:val="0"/>
                                      <w:marRight w:val="0"/>
                                      <w:marTop w:val="0"/>
                                      <w:marBottom w:val="0"/>
                                      <w:divBdr>
                                        <w:top w:val="none" w:sz="0" w:space="0" w:color="auto"/>
                                        <w:left w:val="none" w:sz="0" w:space="0" w:color="auto"/>
                                        <w:bottom w:val="none" w:sz="0" w:space="0" w:color="auto"/>
                                        <w:right w:val="none" w:sz="0" w:space="0" w:color="auto"/>
                                      </w:divBdr>
                                    </w:div>
                                    <w:div w:id="1122075041">
                                      <w:marLeft w:val="0"/>
                                      <w:marRight w:val="0"/>
                                      <w:marTop w:val="0"/>
                                      <w:marBottom w:val="0"/>
                                      <w:divBdr>
                                        <w:top w:val="none" w:sz="0" w:space="0" w:color="auto"/>
                                        <w:left w:val="none" w:sz="0" w:space="0" w:color="auto"/>
                                        <w:bottom w:val="none" w:sz="0" w:space="0" w:color="auto"/>
                                        <w:right w:val="none" w:sz="0" w:space="0" w:color="auto"/>
                                      </w:divBdr>
                                    </w:div>
                                  </w:divsChild>
                                </w:div>
                                <w:div w:id="1122076227">
                                  <w:marLeft w:val="0"/>
                                  <w:marRight w:val="0"/>
                                  <w:marTop w:val="0"/>
                                  <w:marBottom w:val="139"/>
                                  <w:divBdr>
                                    <w:top w:val="none" w:sz="0" w:space="0" w:color="auto"/>
                                    <w:left w:val="none" w:sz="0" w:space="0" w:color="auto"/>
                                    <w:bottom w:val="none" w:sz="0" w:space="0" w:color="auto"/>
                                    <w:right w:val="none" w:sz="0" w:space="0" w:color="auto"/>
                                  </w:divBdr>
                                </w:div>
                                <w:div w:id="1122077309">
                                  <w:marLeft w:val="0"/>
                                  <w:marRight w:val="0"/>
                                  <w:marTop w:val="0"/>
                                  <w:marBottom w:val="0"/>
                                  <w:divBdr>
                                    <w:top w:val="none" w:sz="0" w:space="0" w:color="auto"/>
                                    <w:left w:val="none" w:sz="0" w:space="0" w:color="auto"/>
                                    <w:bottom w:val="none" w:sz="0" w:space="0" w:color="auto"/>
                                    <w:right w:val="none" w:sz="0" w:space="0" w:color="auto"/>
                                  </w:divBdr>
                                  <w:divsChild>
                                    <w:div w:id="1122074058">
                                      <w:marLeft w:val="0"/>
                                      <w:marRight w:val="0"/>
                                      <w:marTop w:val="0"/>
                                      <w:marBottom w:val="93"/>
                                      <w:divBdr>
                                        <w:top w:val="none" w:sz="0" w:space="0" w:color="auto"/>
                                        <w:left w:val="none" w:sz="0" w:space="0" w:color="auto"/>
                                        <w:bottom w:val="none" w:sz="0" w:space="0" w:color="auto"/>
                                        <w:right w:val="none" w:sz="0" w:space="0" w:color="auto"/>
                                      </w:divBdr>
                                    </w:div>
                                    <w:div w:id="1122074561">
                                      <w:marLeft w:val="0"/>
                                      <w:marRight w:val="0"/>
                                      <w:marTop w:val="0"/>
                                      <w:marBottom w:val="0"/>
                                      <w:divBdr>
                                        <w:top w:val="none" w:sz="0" w:space="0" w:color="auto"/>
                                        <w:left w:val="none" w:sz="0" w:space="0" w:color="auto"/>
                                        <w:bottom w:val="none" w:sz="0" w:space="0" w:color="auto"/>
                                        <w:right w:val="none" w:sz="0" w:space="0" w:color="auto"/>
                                      </w:divBdr>
                                      <w:divsChild>
                                        <w:div w:id="112207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1815">
      <w:marLeft w:val="0"/>
      <w:marRight w:val="0"/>
      <w:marTop w:val="0"/>
      <w:marBottom w:val="0"/>
      <w:divBdr>
        <w:top w:val="none" w:sz="0" w:space="0" w:color="auto"/>
        <w:left w:val="none" w:sz="0" w:space="0" w:color="auto"/>
        <w:bottom w:val="none" w:sz="0" w:space="0" w:color="auto"/>
        <w:right w:val="none" w:sz="0" w:space="0" w:color="auto"/>
      </w:divBdr>
    </w:div>
    <w:div w:id="1122071816">
      <w:marLeft w:val="0"/>
      <w:marRight w:val="0"/>
      <w:marTop w:val="0"/>
      <w:marBottom w:val="0"/>
      <w:divBdr>
        <w:top w:val="none" w:sz="0" w:space="0" w:color="auto"/>
        <w:left w:val="none" w:sz="0" w:space="0" w:color="auto"/>
        <w:bottom w:val="none" w:sz="0" w:space="0" w:color="auto"/>
        <w:right w:val="none" w:sz="0" w:space="0" w:color="auto"/>
      </w:divBdr>
      <w:divsChild>
        <w:div w:id="1122076279">
          <w:marLeft w:val="0"/>
          <w:marRight w:val="0"/>
          <w:marTop w:val="0"/>
          <w:marBottom w:val="0"/>
          <w:divBdr>
            <w:top w:val="none" w:sz="0" w:space="0" w:color="auto"/>
            <w:left w:val="none" w:sz="0" w:space="0" w:color="auto"/>
            <w:bottom w:val="none" w:sz="0" w:space="0" w:color="auto"/>
            <w:right w:val="none" w:sz="0" w:space="0" w:color="auto"/>
          </w:divBdr>
          <w:divsChild>
            <w:div w:id="1122072350">
              <w:marLeft w:val="0"/>
              <w:marRight w:val="0"/>
              <w:marTop w:val="0"/>
              <w:marBottom w:val="0"/>
              <w:divBdr>
                <w:top w:val="single" w:sz="2" w:space="0" w:color="CBDBB8"/>
                <w:left w:val="single" w:sz="6" w:space="0" w:color="CBDBB8"/>
                <w:bottom w:val="single" w:sz="2" w:space="0" w:color="CBDBB8"/>
                <w:right w:val="single" w:sz="6" w:space="0" w:color="CBDBB8"/>
              </w:divBdr>
              <w:divsChild>
                <w:div w:id="1122074514">
                  <w:marLeft w:val="0"/>
                  <w:marRight w:val="0"/>
                  <w:marTop w:val="0"/>
                  <w:marBottom w:val="0"/>
                  <w:divBdr>
                    <w:top w:val="none" w:sz="0" w:space="0" w:color="auto"/>
                    <w:left w:val="none" w:sz="0" w:space="0" w:color="auto"/>
                    <w:bottom w:val="none" w:sz="0" w:space="0" w:color="auto"/>
                    <w:right w:val="none" w:sz="0" w:space="0" w:color="auto"/>
                  </w:divBdr>
                  <w:divsChild>
                    <w:div w:id="1122074130">
                      <w:marLeft w:val="2655"/>
                      <w:marRight w:val="0"/>
                      <w:marTop w:val="0"/>
                      <w:marBottom w:val="0"/>
                      <w:divBdr>
                        <w:top w:val="none" w:sz="0" w:space="0" w:color="auto"/>
                        <w:left w:val="none" w:sz="0" w:space="0" w:color="auto"/>
                        <w:bottom w:val="none" w:sz="0" w:space="0" w:color="auto"/>
                        <w:right w:val="none" w:sz="0" w:space="0" w:color="auto"/>
                      </w:divBdr>
                      <w:divsChild>
                        <w:div w:id="1122077516">
                          <w:marLeft w:val="0"/>
                          <w:marRight w:val="0"/>
                          <w:marTop w:val="0"/>
                          <w:marBottom w:val="0"/>
                          <w:divBdr>
                            <w:top w:val="none" w:sz="0" w:space="0" w:color="auto"/>
                            <w:left w:val="none" w:sz="0" w:space="0" w:color="auto"/>
                            <w:bottom w:val="none" w:sz="0" w:space="0" w:color="auto"/>
                            <w:right w:val="none" w:sz="0" w:space="0" w:color="auto"/>
                          </w:divBdr>
                          <w:divsChild>
                            <w:div w:id="112207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1828">
      <w:marLeft w:val="0"/>
      <w:marRight w:val="0"/>
      <w:marTop w:val="0"/>
      <w:marBottom w:val="0"/>
      <w:divBdr>
        <w:top w:val="none" w:sz="0" w:space="0" w:color="auto"/>
        <w:left w:val="none" w:sz="0" w:space="0" w:color="auto"/>
        <w:bottom w:val="none" w:sz="0" w:space="0" w:color="auto"/>
        <w:right w:val="none" w:sz="0" w:space="0" w:color="auto"/>
      </w:divBdr>
      <w:divsChild>
        <w:div w:id="1122077778">
          <w:marLeft w:val="0"/>
          <w:marRight w:val="0"/>
          <w:marTop w:val="0"/>
          <w:marBottom w:val="0"/>
          <w:divBdr>
            <w:top w:val="none" w:sz="0" w:space="0" w:color="auto"/>
            <w:left w:val="none" w:sz="0" w:space="0" w:color="auto"/>
            <w:bottom w:val="none" w:sz="0" w:space="0" w:color="auto"/>
            <w:right w:val="none" w:sz="0" w:space="0" w:color="auto"/>
          </w:divBdr>
          <w:divsChild>
            <w:div w:id="1122072975">
              <w:marLeft w:val="0"/>
              <w:marRight w:val="0"/>
              <w:marTop w:val="0"/>
              <w:marBottom w:val="0"/>
              <w:divBdr>
                <w:top w:val="none" w:sz="0" w:space="0" w:color="auto"/>
                <w:left w:val="none" w:sz="0" w:space="0" w:color="auto"/>
                <w:bottom w:val="none" w:sz="0" w:space="0" w:color="auto"/>
                <w:right w:val="none" w:sz="0" w:space="0" w:color="auto"/>
              </w:divBdr>
              <w:divsChild>
                <w:div w:id="1122075867">
                  <w:marLeft w:val="0"/>
                  <w:marRight w:val="0"/>
                  <w:marTop w:val="0"/>
                  <w:marBottom w:val="0"/>
                  <w:divBdr>
                    <w:top w:val="none" w:sz="0" w:space="0" w:color="auto"/>
                    <w:left w:val="none" w:sz="0" w:space="0" w:color="auto"/>
                    <w:bottom w:val="none" w:sz="0" w:space="0" w:color="auto"/>
                    <w:right w:val="none" w:sz="0" w:space="0" w:color="auto"/>
                  </w:divBdr>
                  <w:divsChild>
                    <w:div w:id="1122073380">
                      <w:marLeft w:val="0"/>
                      <w:marRight w:val="0"/>
                      <w:marTop w:val="0"/>
                      <w:marBottom w:val="0"/>
                      <w:divBdr>
                        <w:top w:val="none" w:sz="0" w:space="0" w:color="auto"/>
                        <w:left w:val="none" w:sz="0" w:space="0" w:color="auto"/>
                        <w:bottom w:val="none" w:sz="0" w:space="0" w:color="auto"/>
                        <w:right w:val="none" w:sz="0" w:space="0" w:color="auto"/>
                      </w:divBdr>
                      <w:divsChild>
                        <w:div w:id="1122072294">
                          <w:marLeft w:val="0"/>
                          <w:marRight w:val="0"/>
                          <w:marTop w:val="315"/>
                          <w:marBottom w:val="0"/>
                          <w:divBdr>
                            <w:top w:val="none" w:sz="0" w:space="0" w:color="auto"/>
                            <w:left w:val="none" w:sz="0" w:space="0" w:color="auto"/>
                            <w:bottom w:val="none" w:sz="0" w:space="0" w:color="auto"/>
                            <w:right w:val="none" w:sz="0" w:space="0" w:color="auto"/>
                          </w:divBdr>
                          <w:divsChild>
                            <w:div w:id="1122072454">
                              <w:marLeft w:val="0"/>
                              <w:marRight w:val="0"/>
                              <w:marTop w:val="0"/>
                              <w:marBottom w:val="0"/>
                              <w:divBdr>
                                <w:top w:val="none" w:sz="0" w:space="0" w:color="auto"/>
                                <w:left w:val="none" w:sz="0" w:space="0" w:color="auto"/>
                                <w:bottom w:val="none" w:sz="0" w:space="0" w:color="auto"/>
                                <w:right w:val="none" w:sz="0" w:space="0" w:color="auto"/>
                              </w:divBdr>
                              <w:divsChild>
                                <w:div w:id="1122076798">
                                  <w:marLeft w:val="0"/>
                                  <w:marRight w:val="79"/>
                                  <w:marTop w:val="0"/>
                                  <w:marBottom w:val="0"/>
                                  <w:divBdr>
                                    <w:top w:val="none" w:sz="0" w:space="0" w:color="auto"/>
                                    <w:left w:val="none" w:sz="0" w:space="0" w:color="auto"/>
                                    <w:bottom w:val="none" w:sz="0" w:space="0" w:color="auto"/>
                                    <w:right w:val="none" w:sz="0" w:space="0" w:color="auto"/>
                                  </w:divBdr>
                                  <w:divsChild>
                                    <w:div w:id="1122074324">
                                      <w:marLeft w:val="0"/>
                                      <w:marRight w:val="0"/>
                                      <w:marTop w:val="0"/>
                                      <w:marBottom w:val="0"/>
                                      <w:divBdr>
                                        <w:top w:val="none" w:sz="0" w:space="0" w:color="auto"/>
                                        <w:left w:val="none" w:sz="0" w:space="0" w:color="auto"/>
                                        <w:bottom w:val="none" w:sz="0" w:space="0" w:color="auto"/>
                                        <w:right w:val="none" w:sz="0" w:space="0" w:color="auto"/>
                                      </w:divBdr>
                                      <w:divsChild>
                                        <w:div w:id="1122078282">
                                          <w:marLeft w:val="0"/>
                                          <w:marRight w:val="-370"/>
                                          <w:marTop w:val="0"/>
                                          <w:marBottom w:val="0"/>
                                          <w:divBdr>
                                            <w:top w:val="none" w:sz="0" w:space="0" w:color="auto"/>
                                            <w:left w:val="none" w:sz="0" w:space="0" w:color="auto"/>
                                            <w:bottom w:val="none" w:sz="0" w:space="0" w:color="auto"/>
                                            <w:right w:val="none" w:sz="0" w:space="0" w:color="auto"/>
                                          </w:divBdr>
                                          <w:divsChild>
                                            <w:div w:id="1122072601">
                                              <w:marLeft w:val="0"/>
                                              <w:marRight w:val="72"/>
                                              <w:marTop w:val="0"/>
                                              <w:marBottom w:val="0"/>
                                              <w:divBdr>
                                                <w:top w:val="none" w:sz="0" w:space="0" w:color="auto"/>
                                                <w:left w:val="none" w:sz="0" w:space="0" w:color="auto"/>
                                                <w:bottom w:val="none" w:sz="0" w:space="0" w:color="auto"/>
                                                <w:right w:val="none" w:sz="0" w:space="0" w:color="auto"/>
                                              </w:divBdr>
                                              <w:divsChild>
                                                <w:div w:id="1122073732">
                                                  <w:marLeft w:val="0"/>
                                                  <w:marRight w:val="0"/>
                                                  <w:marTop w:val="0"/>
                                                  <w:marBottom w:val="0"/>
                                                  <w:divBdr>
                                                    <w:top w:val="none" w:sz="0" w:space="0" w:color="auto"/>
                                                    <w:left w:val="none" w:sz="0" w:space="0" w:color="auto"/>
                                                    <w:bottom w:val="none" w:sz="0" w:space="0" w:color="auto"/>
                                                    <w:right w:val="none" w:sz="0" w:space="0" w:color="auto"/>
                                                  </w:divBdr>
                                                  <w:divsChild>
                                                    <w:div w:id="1122076219">
                                                      <w:marLeft w:val="0"/>
                                                      <w:marRight w:val="-245"/>
                                                      <w:marTop w:val="0"/>
                                                      <w:marBottom w:val="0"/>
                                                      <w:divBdr>
                                                        <w:top w:val="none" w:sz="0" w:space="0" w:color="auto"/>
                                                        <w:left w:val="none" w:sz="0" w:space="0" w:color="auto"/>
                                                        <w:bottom w:val="none" w:sz="0" w:space="0" w:color="auto"/>
                                                        <w:right w:val="none" w:sz="0" w:space="0" w:color="auto"/>
                                                      </w:divBdr>
                                                      <w:divsChild>
                                                        <w:div w:id="1122074317">
                                                          <w:marLeft w:val="0"/>
                                                          <w:marRight w:val="0"/>
                                                          <w:marTop w:val="0"/>
                                                          <w:marBottom w:val="270"/>
                                                          <w:divBdr>
                                                            <w:top w:val="none" w:sz="0" w:space="0" w:color="auto"/>
                                                            <w:left w:val="none" w:sz="0" w:space="0" w:color="auto"/>
                                                            <w:bottom w:val="none" w:sz="0" w:space="0" w:color="auto"/>
                                                            <w:right w:val="none" w:sz="0" w:space="0" w:color="auto"/>
                                                          </w:divBdr>
                                                          <w:divsChild>
                                                            <w:div w:id="112207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1854">
      <w:marLeft w:val="0"/>
      <w:marRight w:val="0"/>
      <w:marTop w:val="0"/>
      <w:marBottom w:val="0"/>
      <w:divBdr>
        <w:top w:val="none" w:sz="0" w:space="0" w:color="auto"/>
        <w:left w:val="none" w:sz="0" w:space="0" w:color="auto"/>
        <w:bottom w:val="none" w:sz="0" w:space="0" w:color="auto"/>
        <w:right w:val="none" w:sz="0" w:space="0" w:color="auto"/>
      </w:divBdr>
      <w:divsChild>
        <w:div w:id="1122072994">
          <w:marLeft w:val="75"/>
          <w:marRight w:val="0"/>
          <w:marTop w:val="0"/>
          <w:marBottom w:val="0"/>
          <w:divBdr>
            <w:top w:val="none" w:sz="0" w:space="0" w:color="auto"/>
            <w:left w:val="none" w:sz="0" w:space="0" w:color="auto"/>
            <w:bottom w:val="none" w:sz="0" w:space="0" w:color="auto"/>
            <w:right w:val="none" w:sz="0" w:space="0" w:color="auto"/>
          </w:divBdr>
          <w:divsChild>
            <w:div w:id="1122073622">
              <w:marLeft w:val="0"/>
              <w:marRight w:val="0"/>
              <w:marTop w:val="0"/>
              <w:marBottom w:val="0"/>
              <w:divBdr>
                <w:top w:val="none" w:sz="0" w:space="0" w:color="auto"/>
                <w:left w:val="none" w:sz="0" w:space="0" w:color="auto"/>
                <w:bottom w:val="none" w:sz="0" w:space="0" w:color="auto"/>
                <w:right w:val="none" w:sz="0" w:space="0" w:color="auto"/>
              </w:divBdr>
              <w:divsChild>
                <w:div w:id="1122074151">
                  <w:marLeft w:val="0"/>
                  <w:marRight w:val="0"/>
                  <w:marTop w:val="0"/>
                  <w:marBottom w:val="0"/>
                  <w:divBdr>
                    <w:top w:val="none" w:sz="0" w:space="0" w:color="auto"/>
                    <w:left w:val="none" w:sz="0" w:space="0" w:color="auto"/>
                    <w:bottom w:val="none" w:sz="0" w:space="0" w:color="auto"/>
                    <w:right w:val="none" w:sz="0" w:space="0" w:color="auto"/>
                  </w:divBdr>
                  <w:divsChild>
                    <w:div w:id="1122076039">
                      <w:marLeft w:val="0"/>
                      <w:marRight w:val="0"/>
                      <w:marTop w:val="0"/>
                      <w:marBottom w:val="0"/>
                      <w:divBdr>
                        <w:top w:val="none" w:sz="0" w:space="0" w:color="auto"/>
                        <w:left w:val="none" w:sz="0" w:space="0" w:color="auto"/>
                        <w:bottom w:val="none" w:sz="0" w:space="0" w:color="auto"/>
                        <w:right w:val="none" w:sz="0" w:space="0" w:color="auto"/>
                      </w:divBdr>
                      <w:divsChild>
                        <w:div w:id="1122076891">
                          <w:marLeft w:val="0"/>
                          <w:marRight w:val="0"/>
                          <w:marTop w:val="0"/>
                          <w:marBottom w:val="0"/>
                          <w:divBdr>
                            <w:top w:val="none" w:sz="0" w:space="0" w:color="auto"/>
                            <w:left w:val="none" w:sz="0" w:space="0" w:color="auto"/>
                            <w:bottom w:val="none" w:sz="0" w:space="0" w:color="auto"/>
                            <w:right w:val="none" w:sz="0" w:space="0" w:color="auto"/>
                          </w:divBdr>
                          <w:divsChild>
                            <w:div w:id="1122078057">
                              <w:marLeft w:val="0"/>
                              <w:marRight w:val="0"/>
                              <w:marTop w:val="150"/>
                              <w:marBottom w:val="0"/>
                              <w:divBdr>
                                <w:top w:val="none" w:sz="0" w:space="0" w:color="auto"/>
                                <w:left w:val="none" w:sz="0" w:space="0" w:color="auto"/>
                                <w:bottom w:val="none" w:sz="0" w:space="0" w:color="auto"/>
                                <w:right w:val="none" w:sz="0" w:space="0" w:color="auto"/>
                              </w:divBdr>
                              <w:divsChild>
                                <w:div w:id="11220723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1862">
      <w:marLeft w:val="0"/>
      <w:marRight w:val="0"/>
      <w:marTop w:val="0"/>
      <w:marBottom w:val="0"/>
      <w:divBdr>
        <w:top w:val="none" w:sz="0" w:space="0" w:color="auto"/>
        <w:left w:val="none" w:sz="0" w:space="0" w:color="auto"/>
        <w:bottom w:val="none" w:sz="0" w:space="0" w:color="auto"/>
        <w:right w:val="none" w:sz="0" w:space="0" w:color="auto"/>
      </w:divBdr>
      <w:divsChild>
        <w:div w:id="1122076634">
          <w:marLeft w:val="0"/>
          <w:marRight w:val="0"/>
          <w:marTop w:val="0"/>
          <w:marBottom w:val="0"/>
          <w:divBdr>
            <w:top w:val="none" w:sz="0" w:space="0" w:color="auto"/>
            <w:left w:val="none" w:sz="0" w:space="0" w:color="auto"/>
            <w:bottom w:val="none" w:sz="0" w:space="0" w:color="auto"/>
            <w:right w:val="none" w:sz="0" w:space="0" w:color="auto"/>
          </w:divBdr>
          <w:divsChild>
            <w:div w:id="1122077406">
              <w:marLeft w:val="0"/>
              <w:marRight w:val="0"/>
              <w:marTop w:val="0"/>
              <w:marBottom w:val="0"/>
              <w:divBdr>
                <w:top w:val="none" w:sz="0" w:space="0" w:color="auto"/>
                <w:left w:val="none" w:sz="0" w:space="0" w:color="auto"/>
                <w:bottom w:val="none" w:sz="0" w:space="0" w:color="auto"/>
                <w:right w:val="none" w:sz="0" w:space="0" w:color="auto"/>
              </w:divBdr>
              <w:divsChild>
                <w:div w:id="1122074773">
                  <w:marLeft w:val="0"/>
                  <w:marRight w:val="0"/>
                  <w:marTop w:val="0"/>
                  <w:marBottom w:val="0"/>
                  <w:divBdr>
                    <w:top w:val="none" w:sz="0" w:space="0" w:color="auto"/>
                    <w:left w:val="none" w:sz="0" w:space="0" w:color="auto"/>
                    <w:bottom w:val="none" w:sz="0" w:space="0" w:color="auto"/>
                    <w:right w:val="none" w:sz="0" w:space="0" w:color="auto"/>
                  </w:divBdr>
                  <w:divsChild>
                    <w:div w:id="1122072635">
                      <w:marLeft w:val="0"/>
                      <w:marRight w:val="0"/>
                      <w:marTop w:val="32"/>
                      <w:marBottom w:val="0"/>
                      <w:divBdr>
                        <w:top w:val="none" w:sz="0" w:space="0" w:color="auto"/>
                        <w:left w:val="none" w:sz="0" w:space="0" w:color="auto"/>
                        <w:bottom w:val="none" w:sz="0" w:space="0" w:color="auto"/>
                        <w:right w:val="none" w:sz="0" w:space="0" w:color="auto"/>
                      </w:divBdr>
                      <w:divsChild>
                        <w:div w:id="1122075777">
                          <w:marLeft w:val="0"/>
                          <w:marRight w:val="2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1871">
      <w:marLeft w:val="0"/>
      <w:marRight w:val="0"/>
      <w:marTop w:val="0"/>
      <w:marBottom w:val="0"/>
      <w:divBdr>
        <w:top w:val="none" w:sz="0" w:space="0" w:color="auto"/>
        <w:left w:val="none" w:sz="0" w:space="0" w:color="auto"/>
        <w:bottom w:val="none" w:sz="0" w:space="0" w:color="auto"/>
        <w:right w:val="none" w:sz="0" w:space="0" w:color="auto"/>
      </w:divBdr>
      <w:divsChild>
        <w:div w:id="1122077433">
          <w:marLeft w:val="0"/>
          <w:marRight w:val="0"/>
          <w:marTop w:val="0"/>
          <w:marBottom w:val="0"/>
          <w:divBdr>
            <w:top w:val="none" w:sz="0" w:space="0" w:color="auto"/>
            <w:left w:val="none" w:sz="0" w:space="0" w:color="auto"/>
            <w:bottom w:val="none" w:sz="0" w:space="0" w:color="auto"/>
            <w:right w:val="none" w:sz="0" w:space="0" w:color="auto"/>
          </w:divBdr>
          <w:divsChild>
            <w:div w:id="1122071917">
              <w:marLeft w:val="0"/>
              <w:marRight w:val="0"/>
              <w:marTop w:val="0"/>
              <w:marBottom w:val="0"/>
              <w:divBdr>
                <w:top w:val="none" w:sz="0" w:space="0" w:color="auto"/>
                <w:left w:val="none" w:sz="0" w:space="0" w:color="auto"/>
                <w:bottom w:val="none" w:sz="0" w:space="0" w:color="auto"/>
                <w:right w:val="none" w:sz="0" w:space="0" w:color="auto"/>
              </w:divBdr>
            </w:div>
            <w:div w:id="1122073347">
              <w:marLeft w:val="0"/>
              <w:marRight w:val="0"/>
              <w:marTop w:val="0"/>
              <w:marBottom w:val="0"/>
              <w:divBdr>
                <w:top w:val="none" w:sz="0" w:space="0" w:color="auto"/>
                <w:left w:val="none" w:sz="0" w:space="0" w:color="auto"/>
                <w:bottom w:val="none" w:sz="0" w:space="0" w:color="auto"/>
                <w:right w:val="none" w:sz="0" w:space="0" w:color="auto"/>
              </w:divBdr>
              <w:divsChild>
                <w:div w:id="1122072087">
                  <w:marLeft w:val="0"/>
                  <w:marRight w:val="0"/>
                  <w:marTop w:val="0"/>
                  <w:marBottom w:val="0"/>
                  <w:divBdr>
                    <w:top w:val="none" w:sz="0" w:space="0" w:color="auto"/>
                    <w:left w:val="none" w:sz="0" w:space="0" w:color="auto"/>
                    <w:bottom w:val="none" w:sz="0" w:space="0" w:color="auto"/>
                    <w:right w:val="none" w:sz="0" w:space="0" w:color="auto"/>
                  </w:divBdr>
                </w:div>
              </w:divsChild>
            </w:div>
            <w:div w:id="112207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1874">
      <w:marLeft w:val="0"/>
      <w:marRight w:val="0"/>
      <w:marTop w:val="0"/>
      <w:marBottom w:val="0"/>
      <w:divBdr>
        <w:top w:val="none" w:sz="0" w:space="0" w:color="auto"/>
        <w:left w:val="none" w:sz="0" w:space="0" w:color="auto"/>
        <w:bottom w:val="none" w:sz="0" w:space="0" w:color="auto"/>
        <w:right w:val="none" w:sz="0" w:space="0" w:color="auto"/>
      </w:divBdr>
      <w:divsChild>
        <w:div w:id="1122072598">
          <w:marLeft w:val="75"/>
          <w:marRight w:val="0"/>
          <w:marTop w:val="0"/>
          <w:marBottom w:val="0"/>
          <w:divBdr>
            <w:top w:val="none" w:sz="0" w:space="0" w:color="auto"/>
            <w:left w:val="none" w:sz="0" w:space="0" w:color="auto"/>
            <w:bottom w:val="none" w:sz="0" w:space="0" w:color="auto"/>
            <w:right w:val="none" w:sz="0" w:space="0" w:color="auto"/>
          </w:divBdr>
          <w:divsChild>
            <w:div w:id="1122074792">
              <w:marLeft w:val="0"/>
              <w:marRight w:val="0"/>
              <w:marTop w:val="0"/>
              <w:marBottom w:val="0"/>
              <w:divBdr>
                <w:top w:val="none" w:sz="0" w:space="0" w:color="auto"/>
                <w:left w:val="none" w:sz="0" w:space="0" w:color="auto"/>
                <w:bottom w:val="none" w:sz="0" w:space="0" w:color="auto"/>
                <w:right w:val="none" w:sz="0" w:space="0" w:color="auto"/>
              </w:divBdr>
              <w:divsChild>
                <w:div w:id="1122078269">
                  <w:marLeft w:val="0"/>
                  <w:marRight w:val="0"/>
                  <w:marTop w:val="0"/>
                  <w:marBottom w:val="0"/>
                  <w:divBdr>
                    <w:top w:val="none" w:sz="0" w:space="0" w:color="auto"/>
                    <w:left w:val="none" w:sz="0" w:space="0" w:color="auto"/>
                    <w:bottom w:val="none" w:sz="0" w:space="0" w:color="auto"/>
                    <w:right w:val="none" w:sz="0" w:space="0" w:color="auto"/>
                  </w:divBdr>
                  <w:divsChild>
                    <w:div w:id="1122072836">
                      <w:marLeft w:val="0"/>
                      <w:marRight w:val="0"/>
                      <w:marTop w:val="0"/>
                      <w:marBottom w:val="0"/>
                      <w:divBdr>
                        <w:top w:val="none" w:sz="0" w:space="0" w:color="auto"/>
                        <w:left w:val="none" w:sz="0" w:space="0" w:color="auto"/>
                        <w:bottom w:val="none" w:sz="0" w:space="0" w:color="auto"/>
                        <w:right w:val="none" w:sz="0" w:space="0" w:color="auto"/>
                      </w:divBdr>
                      <w:divsChild>
                        <w:div w:id="112207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1881">
      <w:marLeft w:val="0"/>
      <w:marRight w:val="0"/>
      <w:marTop w:val="0"/>
      <w:marBottom w:val="0"/>
      <w:divBdr>
        <w:top w:val="none" w:sz="0" w:space="0" w:color="auto"/>
        <w:left w:val="none" w:sz="0" w:space="0" w:color="auto"/>
        <w:bottom w:val="none" w:sz="0" w:space="0" w:color="auto"/>
        <w:right w:val="none" w:sz="0" w:space="0" w:color="auto"/>
      </w:divBdr>
      <w:divsChild>
        <w:div w:id="1122076232">
          <w:marLeft w:val="0"/>
          <w:marRight w:val="0"/>
          <w:marTop w:val="0"/>
          <w:marBottom w:val="0"/>
          <w:divBdr>
            <w:top w:val="none" w:sz="0" w:space="0" w:color="auto"/>
            <w:left w:val="none" w:sz="0" w:space="0" w:color="auto"/>
            <w:bottom w:val="none" w:sz="0" w:space="0" w:color="auto"/>
            <w:right w:val="none" w:sz="0" w:space="0" w:color="auto"/>
          </w:divBdr>
          <w:divsChild>
            <w:div w:id="1122076513">
              <w:marLeft w:val="0"/>
              <w:marRight w:val="0"/>
              <w:marTop w:val="0"/>
              <w:marBottom w:val="0"/>
              <w:divBdr>
                <w:top w:val="none" w:sz="0" w:space="0" w:color="auto"/>
                <w:left w:val="none" w:sz="0" w:space="0" w:color="auto"/>
                <w:bottom w:val="none" w:sz="0" w:space="0" w:color="auto"/>
                <w:right w:val="none" w:sz="0" w:space="0" w:color="auto"/>
              </w:divBdr>
              <w:divsChild>
                <w:div w:id="1122077945">
                  <w:marLeft w:val="0"/>
                  <w:marRight w:val="0"/>
                  <w:marTop w:val="33"/>
                  <w:marBottom w:val="0"/>
                  <w:divBdr>
                    <w:top w:val="none" w:sz="0" w:space="0" w:color="auto"/>
                    <w:left w:val="none" w:sz="0" w:space="0" w:color="auto"/>
                    <w:bottom w:val="none" w:sz="0" w:space="0" w:color="auto"/>
                    <w:right w:val="none" w:sz="0" w:space="0" w:color="auto"/>
                  </w:divBdr>
                  <w:divsChild>
                    <w:div w:id="1122076012">
                      <w:marLeft w:val="0"/>
                      <w:marRight w:val="28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1882">
      <w:marLeft w:val="0"/>
      <w:marRight w:val="0"/>
      <w:marTop w:val="0"/>
      <w:marBottom w:val="0"/>
      <w:divBdr>
        <w:top w:val="none" w:sz="0" w:space="0" w:color="auto"/>
        <w:left w:val="none" w:sz="0" w:space="0" w:color="auto"/>
        <w:bottom w:val="none" w:sz="0" w:space="0" w:color="auto"/>
        <w:right w:val="none" w:sz="0" w:space="0" w:color="auto"/>
      </w:divBdr>
      <w:divsChild>
        <w:div w:id="1122073721">
          <w:marLeft w:val="0"/>
          <w:marRight w:val="0"/>
          <w:marTop w:val="0"/>
          <w:marBottom w:val="0"/>
          <w:divBdr>
            <w:top w:val="none" w:sz="0" w:space="0" w:color="auto"/>
            <w:left w:val="none" w:sz="0" w:space="0" w:color="auto"/>
            <w:bottom w:val="none" w:sz="0" w:space="0" w:color="auto"/>
            <w:right w:val="none" w:sz="0" w:space="0" w:color="auto"/>
          </w:divBdr>
          <w:divsChild>
            <w:div w:id="1122072349">
              <w:marLeft w:val="0"/>
              <w:marRight w:val="0"/>
              <w:marTop w:val="0"/>
              <w:marBottom w:val="0"/>
              <w:divBdr>
                <w:top w:val="none" w:sz="0" w:space="0" w:color="auto"/>
                <w:left w:val="none" w:sz="0" w:space="0" w:color="auto"/>
                <w:bottom w:val="none" w:sz="0" w:space="0" w:color="auto"/>
                <w:right w:val="none" w:sz="0" w:space="0" w:color="auto"/>
              </w:divBdr>
              <w:divsChild>
                <w:div w:id="1122072720">
                  <w:marLeft w:val="0"/>
                  <w:marRight w:val="0"/>
                  <w:marTop w:val="0"/>
                  <w:marBottom w:val="0"/>
                  <w:divBdr>
                    <w:top w:val="none" w:sz="0" w:space="0" w:color="auto"/>
                    <w:left w:val="none" w:sz="0" w:space="0" w:color="auto"/>
                    <w:bottom w:val="none" w:sz="0" w:space="0" w:color="auto"/>
                    <w:right w:val="none" w:sz="0" w:space="0" w:color="auto"/>
                  </w:divBdr>
                  <w:divsChild>
                    <w:div w:id="1122075463">
                      <w:marLeft w:val="0"/>
                      <w:marRight w:val="0"/>
                      <w:marTop w:val="0"/>
                      <w:marBottom w:val="0"/>
                      <w:divBdr>
                        <w:top w:val="none" w:sz="0" w:space="0" w:color="auto"/>
                        <w:left w:val="none" w:sz="0" w:space="0" w:color="auto"/>
                        <w:bottom w:val="none" w:sz="0" w:space="0" w:color="auto"/>
                        <w:right w:val="none" w:sz="0" w:space="0" w:color="auto"/>
                      </w:divBdr>
                      <w:divsChild>
                        <w:div w:id="1122074201">
                          <w:marLeft w:val="0"/>
                          <w:marRight w:val="0"/>
                          <w:marTop w:val="0"/>
                          <w:marBottom w:val="0"/>
                          <w:divBdr>
                            <w:top w:val="none" w:sz="0" w:space="0" w:color="auto"/>
                            <w:left w:val="single" w:sz="36" w:space="15" w:color="303E50"/>
                            <w:bottom w:val="none" w:sz="0" w:space="0" w:color="auto"/>
                            <w:right w:val="none" w:sz="0" w:space="0" w:color="auto"/>
                          </w:divBdr>
                        </w:div>
                        <w:div w:id="1122075129">
                          <w:marLeft w:val="0"/>
                          <w:marRight w:val="0"/>
                          <w:marTop w:val="0"/>
                          <w:marBottom w:val="0"/>
                          <w:divBdr>
                            <w:top w:val="none" w:sz="0" w:space="0" w:color="auto"/>
                            <w:left w:val="single" w:sz="36" w:space="15" w:color="303E50"/>
                            <w:bottom w:val="none" w:sz="0" w:space="0" w:color="auto"/>
                            <w:right w:val="none" w:sz="0" w:space="0" w:color="auto"/>
                          </w:divBdr>
                        </w:div>
                      </w:divsChild>
                    </w:div>
                  </w:divsChild>
                </w:div>
                <w:div w:id="1122075035">
                  <w:marLeft w:val="0"/>
                  <w:marRight w:val="0"/>
                  <w:marTop w:val="0"/>
                  <w:marBottom w:val="0"/>
                  <w:divBdr>
                    <w:top w:val="none" w:sz="0" w:space="0" w:color="auto"/>
                    <w:left w:val="none" w:sz="0" w:space="0" w:color="auto"/>
                    <w:bottom w:val="none" w:sz="0" w:space="0" w:color="auto"/>
                    <w:right w:val="none" w:sz="0" w:space="0" w:color="auto"/>
                  </w:divBdr>
                  <w:divsChild>
                    <w:div w:id="1122076436">
                      <w:marLeft w:val="0"/>
                      <w:marRight w:val="0"/>
                      <w:marTop w:val="75"/>
                      <w:marBottom w:val="0"/>
                      <w:divBdr>
                        <w:top w:val="none" w:sz="0" w:space="0" w:color="auto"/>
                        <w:left w:val="none" w:sz="0" w:space="0" w:color="auto"/>
                        <w:bottom w:val="none" w:sz="0" w:space="0" w:color="auto"/>
                        <w:right w:val="none" w:sz="0" w:space="0" w:color="auto"/>
                      </w:divBdr>
                    </w:div>
                    <w:div w:id="112207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1883">
      <w:marLeft w:val="0"/>
      <w:marRight w:val="0"/>
      <w:marTop w:val="0"/>
      <w:marBottom w:val="0"/>
      <w:divBdr>
        <w:top w:val="none" w:sz="0" w:space="0" w:color="auto"/>
        <w:left w:val="none" w:sz="0" w:space="0" w:color="auto"/>
        <w:bottom w:val="none" w:sz="0" w:space="0" w:color="auto"/>
        <w:right w:val="none" w:sz="0" w:space="0" w:color="auto"/>
      </w:divBdr>
      <w:divsChild>
        <w:div w:id="1122076235">
          <w:marLeft w:val="0"/>
          <w:marRight w:val="0"/>
          <w:marTop w:val="0"/>
          <w:marBottom w:val="0"/>
          <w:divBdr>
            <w:top w:val="none" w:sz="0" w:space="0" w:color="auto"/>
            <w:left w:val="none" w:sz="0" w:space="0" w:color="auto"/>
            <w:bottom w:val="none" w:sz="0" w:space="0" w:color="auto"/>
            <w:right w:val="none" w:sz="0" w:space="0" w:color="auto"/>
          </w:divBdr>
          <w:divsChild>
            <w:div w:id="1122078675">
              <w:marLeft w:val="0"/>
              <w:marRight w:val="0"/>
              <w:marTop w:val="0"/>
              <w:marBottom w:val="0"/>
              <w:divBdr>
                <w:top w:val="none" w:sz="0" w:space="0" w:color="auto"/>
                <w:left w:val="none" w:sz="0" w:space="0" w:color="auto"/>
                <w:bottom w:val="none" w:sz="0" w:space="0" w:color="auto"/>
                <w:right w:val="none" w:sz="0" w:space="0" w:color="auto"/>
              </w:divBdr>
              <w:divsChild>
                <w:div w:id="1122075360">
                  <w:marLeft w:val="0"/>
                  <w:marRight w:val="0"/>
                  <w:marTop w:val="0"/>
                  <w:marBottom w:val="0"/>
                  <w:divBdr>
                    <w:top w:val="none" w:sz="0" w:space="0" w:color="auto"/>
                    <w:left w:val="none" w:sz="0" w:space="0" w:color="auto"/>
                    <w:bottom w:val="none" w:sz="0" w:space="0" w:color="auto"/>
                    <w:right w:val="none" w:sz="0" w:space="0" w:color="auto"/>
                  </w:divBdr>
                  <w:divsChild>
                    <w:div w:id="1122073300">
                      <w:marLeft w:val="0"/>
                      <w:marRight w:val="0"/>
                      <w:marTop w:val="0"/>
                      <w:marBottom w:val="0"/>
                      <w:divBdr>
                        <w:top w:val="none" w:sz="0" w:space="0" w:color="auto"/>
                        <w:left w:val="none" w:sz="0" w:space="0" w:color="auto"/>
                        <w:bottom w:val="none" w:sz="0" w:space="0" w:color="auto"/>
                        <w:right w:val="none" w:sz="0" w:space="0" w:color="auto"/>
                      </w:divBdr>
                      <w:divsChild>
                        <w:div w:id="112207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1884">
      <w:marLeft w:val="120"/>
      <w:marRight w:val="0"/>
      <w:marTop w:val="0"/>
      <w:marBottom w:val="0"/>
      <w:divBdr>
        <w:top w:val="none" w:sz="0" w:space="0" w:color="auto"/>
        <w:left w:val="none" w:sz="0" w:space="0" w:color="auto"/>
        <w:bottom w:val="none" w:sz="0" w:space="0" w:color="auto"/>
        <w:right w:val="none" w:sz="0" w:space="0" w:color="auto"/>
      </w:divBdr>
      <w:divsChild>
        <w:div w:id="1122075137">
          <w:marLeft w:val="0"/>
          <w:marRight w:val="0"/>
          <w:marTop w:val="0"/>
          <w:marBottom w:val="0"/>
          <w:divBdr>
            <w:top w:val="none" w:sz="0" w:space="0" w:color="auto"/>
            <w:left w:val="none" w:sz="0" w:space="0" w:color="auto"/>
            <w:bottom w:val="none" w:sz="0" w:space="0" w:color="auto"/>
            <w:right w:val="none" w:sz="0" w:space="0" w:color="auto"/>
          </w:divBdr>
        </w:div>
        <w:div w:id="1122078523">
          <w:marLeft w:val="0"/>
          <w:marRight w:val="0"/>
          <w:marTop w:val="0"/>
          <w:marBottom w:val="0"/>
          <w:divBdr>
            <w:top w:val="none" w:sz="0" w:space="0" w:color="auto"/>
            <w:left w:val="none" w:sz="0" w:space="0" w:color="auto"/>
            <w:bottom w:val="none" w:sz="0" w:space="0" w:color="auto"/>
            <w:right w:val="none" w:sz="0" w:space="0" w:color="auto"/>
          </w:divBdr>
        </w:div>
      </w:divsChild>
    </w:div>
    <w:div w:id="1122071889">
      <w:marLeft w:val="0"/>
      <w:marRight w:val="0"/>
      <w:marTop w:val="0"/>
      <w:marBottom w:val="0"/>
      <w:divBdr>
        <w:top w:val="none" w:sz="0" w:space="0" w:color="auto"/>
        <w:left w:val="none" w:sz="0" w:space="0" w:color="auto"/>
        <w:bottom w:val="none" w:sz="0" w:space="0" w:color="auto"/>
        <w:right w:val="none" w:sz="0" w:space="0" w:color="auto"/>
      </w:divBdr>
      <w:divsChild>
        <w:div w:id="1122077999">
          <w:marLeft w:val="0"/>
          <w:marRight w:val="0"/>
          <w:marTop w:val="0"/>
          <w:marBottom w:val="0"/>
          <w:divBdr>
            <w:top w:val="none" w:sz="0" w:space="0" w:color="auto"/>
            <w:left w:val="none" w:sz="0" w:space="0" w:color="auto"/>
            <w:bottom w:val="none" w:sz="0" w:space="0" w:color="auto"/>
            <w:right w:val="none" w:sz="0" w:space="0" w:color="auto"/>
          </w:divBdr>
        </w:div>
      </w:divsChild>
    </w:div>
    <w:div w:id="1122071892">
      <w:marLeft w:val="0"/>
      <w:marRight w:val="0"/>
      <w:marTop w:val="0"/>
      <w:marBottom w:val="0"/>
      <w:divBdr>
        <w:top w:val="none" w:sz="0" w:space="0" w:color="auto"/>
        <w:left w:val="none" w:sz="0" w:space="0" w:color="auto"/>
        <w:bottom w:val="none" w:sz="0" w:space="0" w:color="auto"/>
        <w:right w:val="none" w:sz="0" w:space="0" w:color="auto"/>
      </w:divBdr>
      <w:divsChild>
        <w:div w:id="1122078075">
          <w:marLeft w:val="0"/>
          <w:marRight w:val="0"/>
          <w:marTop w:val="0"/>
          <w:marBottom w:val="0"/>
          <w:divBdr>
            <w:top w:val="none" w:sz="0" w:space="0" w:color="auto"/>
            <w:left w:val="none" w:sz="0" w:space="0" w:color="auto"/>
            <w:bottom w:val="none" w:sz="0" w:space="0" w:color="auto"/>
            <w:right w:val="none" w:sz="0" w:space="0" w:color="auto"/>
          </w:divBdr>
          <w:divsChild>
            <w:div w:id="1122074482">
              <w:marLeft w:val="0"/>
              <w:marRight w:val="0"/>
              <w:marTop w:val="0"/>
              <w:marBottom w:val="0"/>
              <w:divBdr>
                <w:top w:val="none" w:sz="0" w:space="0" w:color="auto"/>
                <w:left w:val="none" w:sz="0" w:space="0" w:color="auto"/>
                <w:bottom w:val="none" w:sz="0" w:space="0" w:color="auto"/>
                <w:right w:val="none" w:sz="0" w:space="0" w:color="auto"/>
              </w:divBdr>
              <w:divsChild>
                <w:div w:id="1122073971">
                  <w:marLeft w:val="0"/>
                  <w:marRight w:val="0"/>
                  <w:marTop w:val="0"/>
                  <w:marBottom w:val="0"/>
                  <w:divBdr>
                    <w:top w:val="none" w:sz="0" w:space="0" w:color="auto"/>
                    <w:left w:val="none" w:sz="0" w:space="0" w:color="auto"/>
                    <w:bottom w:val="none" w:sz="0" w:space="0" w:color="auto"/>
                    <w:right w:val="none" w:sz="0" w:space="0" w:color="auto"/>
                  </w:divBdr>
                  <w:divsChild>
                    <w:div w:id="1122078716">
                      <w:marLeft w:val="0"/>
                      <w:marRight w:val="0"/>
                      <w:marTop w:val="0"/>
                      <w:marBottom w:val="0"/>
                      <w:divBdr>
                        <w:top w:val="none" w:sz="0" w:space="0" w:color="auto"/>
                        <w:left w:val="none" w:sz="0" w:space="0" w:color="auto"/>
                        <w:bottom w:val="none" w:sz="0" w:space="0" w:color="auto"/>
                        <w:right w:val="none" w:sz="0" w:space="0" w:color="auto"/>
                      </w:divBdr>
                      <w:divsChild>
                        <w:div w:id="1122077736">
                          <w:marLeft w:val="0"/>
                          <w:marRight w:val="750"/>
                          <w:marTop w:val="0"/>
                          <w:marBottom w:val="0"/>
                          <w:divBdr>
                            <w:top w:val="none" w:sz="0" w:space="0" w:color="auto"/>
                            <w:left w:val="none" w:sz="0" w:space="0" w:color="auto"/>
                            <w:bottom w:val="none" w:sz="0" w:space="0" w:color="auto"/>
                            <w:right w:val="none" w:sz="0" w:space="0" w:color="auto"/>
                          </w:divBdr>
                          <w:divsChild>
                            <w:div w:id="1122075515">
                              <w:marLeft w:val="0"/>
                              <w:marRight w:val="0"/>
                              <w:marTop w:val="0"/>
                              <w:marBottom w:val="105"/>
                              <w:divBdr>
                                <w:top w:val="none" w:sz="0" w:space="0" w:color="auto"/>
                                <w:left w:val="none" w:sz="0" w:space="0" w:color="auto"/>
                                <w:bottom w:val="none" w:sz="0" w:space="0" w:color="auto"/>
                                <w:right w:val="none" w:sz="0" w:space="0" w:color="auto"/>
                              </w:divBdr>
                              <w:divsChild>
                                <w:div w:id="1122072923">
                                  <w:marLeft w:val="0"/>
                                  <w:marRight w:val="0"/>
                                  <w:marTop w:val="0"/>
                                  <w:marBottom w:val="0"/>
                                  <w:divBdr>
                                    <w:top w:val="none" w:sz="0" w:space="0" w:color="auto"/>
                                    <w:left w:val="none" w:sz="0" w:space="0" w:color="auto"/>
                                    <w:bottom w:val="none" w:sz="0" w:space="0" w:color="auto"/>
                                    <w:right w:val="none" w:sz="0" w:space="0" w:color="auto"/>
                                  </w:divBdr>
                                  <w:divsChild>
                                    <w:div w:id="1122073258">
                                      <w:marLeft w:val="0"/>
                                      <w:marRight w:val="0"/>
                                      <w:marTop w:val="0"/>
                                      <w:marBottom w:val="0"/>
                                      <w:divBdr>
                                        <w:top w:val="none" w:sz="0" w:space="0" w:color="auto"/>
                                        <w:left w:val="none" w:sz="0" w:space="0" w:color="auto"/>
                                        <w:bottom w:val="none" w:sz="0" w:space="0" w:color="auto"/>
                                        <w:right w:val="none" w:sz="0" w:space="0" w:color="auto"/>
                                      </w:divBdr>
                                      <w:divsChild>
                                        <w:div w:id="1122074577">
                                          <w:marLeft w:val="0"/>
                                          <w:marRight w:val="0"/>
                                          <w:marTop w:val="0"/>
                                          <w:marBottom w:val="0"/>
                                          <w:divBdr>
                                            <w:top w:val="none" w:sz="0" w:space="0" w:color="auto"/>
                                            <w:left w:val="none" w:sz="0" w:space="0" w:color="auto"/>
                                            <w:bottom w:val="none" w:sz="0" w:space="0" w:color="auto"/>
                                            <w:right w:val="none" w:sz="0" w:space="0" w:color="auto"/>
                                          </w:divBdr>
                                        </w:div>
                                      </w:divsChild>
                                    </w:div>
                                    <w:div w:id="1122076439">
                                      <w:marLeft w:val="0"/>
                                      <w:marRight w:val="0"/>
                                      <w:marTop w:val="0"/>
                                      <w:marBottom w:val="120"/>
                                      <w:divBdr>
                                        <w:top w:val="none" w:sz="0" w:space="0" w:color="auto"/>
                                        <w:left w:val="none" w:sz="0" w:space="0" w:color="auto"/>
                                        <w:bottom w:val="none" w:sz="0" w:space="0" w:color="auto"/>
                                        <w:right w:val="none" w:sz="0" w:space="0" w:color="auto"/>
                                      </w:divBdr>
                                    </w:div>
                                  </w:divsChild>
                                </w:div>
                                <w:div w:id="11220779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1894">
      <w:marLeft w:val="0"/>
      <w:marRight w:val="0"/>
      <w:marTop w:val="0"/>
      <w:marBottom w:val="0"/>
      <w:divBdr>
        <w:top w:val="none" w:sz="0" w:space="0" w:color="auto"/>
        <w:left w:val="none" w:sz="0" w:space="0" w:color="auto"/>
        <w:bottom w:val="none" w:sz="0" w:space="0" w:color="auto"/>
        <w:right w:val="none" w:sz="0" w:space="0" w:color="auto"/>
      </w:divBdr>
      <w:divsChild>
        <w:div w:id="1122072039">
          <w:marLeft w:val="0"/>
          <w:marRight w:val="0"/>
          <w:marTop w:val="0"/>
          <w:marBottom w:val="0"/>
          <w:divBdr>
            <w:top w:val="none" w:sz="0" w:space="0" w:color="auto"/>
            <w:left w:val="none" w:sz="0" w:space="0" w:color="auto"/>
            <w:bottom w:val="none" w:sz="0" w:space="0" w:color="auto"/>
            <w:right w:val="none" w:sz="0" w:space="0" w:color="auto"/>
          </w:divBdr>
          <w:divsChild>
            <w:div w:id="1122075103">
              <w:marLeft w:val="0"/>
              <w:marRight w:val="0"/>
              <w:marTop w:val="0"/>
              <w:marBottom w:val="0"/>
              <w:divBdr>
                <w:top w:val="none" w:sz="0" w:space="0" w:color="auto"/>
                <w:left w:val="none" w:sz="0" w:space="0" w:color="auto"/>
                <w:bottom w:val="none" w:sz="0" w:space="0" w:color="auto"/>
                <w:right w:val="none" w:sz="0" w:space="0" w:color="auto"/>
              </w:divBdr>
              <w:divsChild>
                <w:div w:id="1122071963">
                  <w:marLeft w:val="0"/>
                  <w:marRight w:val="0"/>
                  <w:marTop w:val="0"/>
                  <w:marBottom w:val="0"/>
                  <w:divBdr>
                    <w:top w:val="none" w:sz="0" w:space="0" w:color="auto"/>
                    <w:left w:val="none" w:sz="0" w:space="0" w:color="auto"/>
                    <w:bottom w:val="none" w:sz="0" w:space="0" w:color="auto"/>
                    <w:right w:val="none" w:sz="0" w:space="0" w:color="auto"/>
                  </w:divBdr>
                  <w:divsChild>
                    <w:div w:id="1122071647">
                      <w:marLeft w:val="2655"/>
                      <w:marRight w:val="0"/>
                      <w:marTop w:val="0"/>
                      <w:marBottom w:val="0"/>
                      <w:divBdr>
                        <w:top w:val="none" w:sz="0" w:space="0" w:color="auto"/>
                        <w:left w:val="none" w:sz="0" w:space="0" w:color="auto"/>
                        <w:bottom w:val="none" w:sz="0" w:space="0" w:color="auto"/>
                        <w:right w:val="none" w:sz="0" w:space="0" w:color="auto"/>
                      </w:divBdr>
                      <w:divsChild>
                        <w:div w:id="1122075441">
                          <w:marLeft w:val="0"/>
                          <w:marRight w:val="0"/>
                          <w:marTop w:val="0"/>
                          <w:marBottom w:val="0"/>
                          <w:divBdr>
                            <w:top w:val="none" w:sz="0" w:space="0" w:color="auto"/>
                            <w:left w:val="none" w:sz="0" w:space="0" w:color="auto"/>
                            <w:bottom w:val="none" w:sz="0" w:space="0" w:color="auto"/>
                            <w:right w:val="none" w:sz="0" w:space="0" w:color="auto"/>
                          </w:divBdr>
                          <w:divsChild>
                            <w:div w:id="1122077049">
                              <w:marLeft w:val="0"/>
                              <w:marRight w:val="0"/>
                              <w:marTop w:val="0"/>
                              <w:marBottom w:val="0"/>
                              <w:divBdr>
                                <w:top w:val="none" w:sz="0" w:space="0" w:color="auto"/>
                                <w:left w:val="none" w:sz="0" w:space="0" w:color="auto"/>
                                <w:bottom w:val="none" w:sz="0" w:space="0" w:color="auto"/>
                                <w:right w:val="none" w:sz="0" w:space="0" w:color="auto"/>
                              </w:divBdr>
                              <w:divsChild>
                                <w:div w:id="112207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1914">
      <w:marLeft w:val="0"/>
      <w:marRight w:val="0"/>
      <w:marTop w:val="0"/>
      <w:marBottom w:val="0"/>
      <w:divBdr>
        <w:top w:val="none" w:sz="0" w:space="0" w:color="auto"/>
        <w:left w:val="none" w:sz="0" w:space="0" w:color="auto"/>
        <w:bottom w:val="none" w:sz="0" w:space="0" w:color="auto"/>
        <w:right w:val="none" w:sz="0" w:space="0" w:color="auto"/>
      </w:divBdr>
      <w:divsChild>
        <w:div w:id="1122075442">
          <w:marLeft w:val="0"/>
          <w:marRight w:val="0"/>
          <w:marTop w:val="0"/>
          <w:marBottom w:val="0"/>
          <w:divBdr>
            <w:top w:val="none" w:sz="0" w:space="0" w:color="auto"/>
            <w:left w:val="none" w:sz="0" w:space="0" w:color="auto"/>
            <w:bottom w:val="none" w:sz="0" w:space="0" w:color="auto"/>
            <w:right w:val="none" w:sz="0" w:space="0" w:color="auto"/>
          </w:divBdr>
          <w:divsChild>
            <w:div w:id="1122075317">
              <w:marLeft w:val="0"/>
              <w:marRight w:val="0"/>
              <w:marTop w:val="0"/>
              <w:marBottom w:val="0"/>
              <w:divBdr>
                <w:top w:val="single" w:sz="2" w:space="0" w:color="CBDBB8"/>
                <w:left w:val="single" w:sz="4" w:space="0" w:color="CBDBB8"/>
                <w:bottom w:val="single" w:sz="2" w:space="0" w:color="CBDBB8"/>
                <w:right w:val="single" w:sz="4" w:space="0" w:color="CBDBB8"/>
              </w:divBdr>
              <w:divsChild>
                <w:div w:id="1122077488">
                  <w:marLeft w:val="0"/>
                  <w:marRight w:val="0"/>
                  <w:marTop w:val="0"/>
                  <w:marBottom w:val="0"/>
                  <w:divBdr>
                    <w:top w:val="none" w:sz="0" w:space="0" w:color="auto"/>
                    <w:left w:val="none" w:sz="0" w:space="0" w:color="auto"/>
                    <w:bottom w:val="none" w:sz="0" w:space="0" w:color="auto"/>
                    <w:right w:val="none" w:sz="0" w:space="0" w:color="auto"/>
                  </w:divBdr>
                  <w:divsChild>
                    <w:div w:id="1122071698">
                      <w:marLeft w:val="2106"/>
                      <w:marRight w:val="0"/>
                      <w:marTop w:val="0"/>
                      <w:marBottom w:val="0"/>
                      <w:divBdr>
                        <w:top w:val="none" w:sz="0" w:space="0" w:color="auto"/>
                        <w:left w:val="none" w:sz="0" w:space="0" w:color="auto"/>
                        <w:bottom w:val="none" w:sz="0" w:space="0" w:color="auto"/>
                        <w:right w:val="none" w:sz="0" w:space="0" w:color="auto"/>
                      </w:divBdr>
                      <w:divsChild>
                        <w:div w:id="1122078590">
                          <w:marLeft w:val="0"/>
                          <w:marRight w:val="0"/>
                          <w:marTop w:val="0"/>
                          <w:marBottom w:val="0"/>
                          <w:divBdr>
                            <w:top w:val="none" w:sz="0" w:space="0" w:color="auto"/>
                            <w:left w:val="none" w:sz="0" w:space="0" w:color="auto"/>
                            <w:bottom w:val="none" w:sz="0" w:space="0" w:color="auto"/>
                            <w:right w:val="none" w:sz="0" w:space="0" w:color="auto"/>
                          </w:divBdr>
                          <w:divsChild>
                            <w:div w:id="1122074955">
                              <w:marLeft w:val="0"/>
                              <w:marRight w:val="0"/>
                              <w:marTop w:val="0"/>
                              <w:marBottom w:val="0"/>
                              <w:divBdr>
                                <w:top w:val="none" w:sz="0" w:space="0" w:color="auto"/>
                                <w:left w:val="none" w:sz="0" w:space="0" w:color="auto"/>
                                <w:bottom w:val="none" w:sz="0" w:space="0" w:color="auto"/>
                                <w:right w:val="none" w:sz="0" w:space="0" w:color="auto"/>
                              </w:divBdr>
                            </w:div>
                            <w:div w:id="11220765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1924">
      <w:marLeft w:val="0"/>
      <w:marRight w:val="0"/>
      <w:marTop w:val="0"/>
      <w:marBottom w:val="0"/>
      <w:divBdr>
        <w:top w:val="none" w:sz="0" w:space="0" w:color="auto"/>
        <w:left w:val="none" w:sz="0" w:space="0" w:color="auto"/>
        <w:bottom w:val="none" w:sz="0" w:space="0" w:color="auto"/>
        <w:right w:val="none" w:sz="0" w:space="0" w:color="auto"/>
      </w:divBdr>
      <w:divsChild>
        <w:div w:id="1122077766">
          <w:marLeft w:val="0"/>
          <w:marRight w:val="0"/>
          <w:marTop w:val="0"/>
          <w:marBottom w:val="0"/>
          <w:divBdr>
            <w:top w:val="none" w:sz="0" w:space="0" w:color="auto"/>
            <w:left w:val="none" w:sz="0" w:space="0" w:color="auto"/>
            <w:bottom w:val="none" w:sz="0" w:space="0" w:color="auto"/>
            <w:right w:val="none" w:sz="0" w:space="0" w:color="auto"/>
          </w:divBdr>
          <w:divsChild>
            <w:div w:id="1122076750">
              <w:marLeft w:val="0"/>
              <w:marRight w:val="0"/>
              <w:marTop w:val="0"/>
              <w:marBottom w:val="0"/>
              <w:divBdr>
                <w:top w:val="none" w:sz="0" w:space="0" w:color="auto"/>
                <w:left w:val="none" w:sz="0" w:space="0" w:color="auto"/>
                <w:bottom w:val="none" w:sz="0" w:space="0" w:color="auto"/>
                <w:right w:val="none" w:sz="0" w:space="0" w:color="auto"/>
              </w:divBdr>
              <w:divsChild>
                <w:div w:id="1122073511">
                  <w:marLeft w:val="0"/>
                  <w:marRight w:val="0"/>
                  <w:marTop w:val="0"/>
                  <w:marBottom w:val="0"/>
                  <w:divBdr>
                    <w:top w:val="none" w:sz="0" w:space="0" w:color="auto"/>
                    <w:left w:val="none" w:sz="0" w:space="0" w:color="auto"/>
                    <w:bottom w:val="none" w:sz="0" w:space="0" w:color="auto"/>
                    <w:right w:val="none" w:sz="0" w:space="0" w:color="auto"/>
                  </w:divBdr>
                  <w:divsChild>
                    <w:div w:id="1122074565">
                      <w:marLeft w:val="0"/>
                      <w:marRight w:val="0"/>
                      <w:marTop w:val="0"/>
                      <w:marBottom w:val="0"/>
                      <w:divBdr>
                        <w:top w:val="none" w:sz="0" w:space="0" w:color="auto"/>
                        <w:left w:val="none" w:sz="0" w:space="0" w:color="auto"/>
                        <w:bottom w:val="none" w:sz="0" w:space="0" w:color="auto"/>
                        <w:right w:val="none" w:sz="0" w:space="0" w:color="auto"/>
                      </w:divBdr>
                      <w:divsChild>
                        <w:div w:id="1122074843">
                          <w:marLeft w:val="0"/>
                          <w:marRight w:val="0"/>
                          <w:marTop w:val="315"/>
                          <w:marBottom w:val="0"/>
                          <w:divBdr>
                            <w:top w:val="none" w:sz="0" w:space="0" w:color="auto"/>
                            <w:left w:val="none" w:sz="0" w:space="0" w:color="auto"/>
                            <w:bottom w:val="none" w:sz="0" w:space="0" w:color="auto"/>
                            <w:right w:val="none" w:sz="0" w:space="0" w:color="auto"/>
                          </w:divBdr>
                          <w:divsChild>
                            <w:div w:id="1122076095">
                              <w:marLeft w:val="0"/>
                              <w:marRight w:val="0"/>
                              <w:marTop w:val="0"/>
                              <w:marBottom w:val="0"/>
                              <w:divBdr>
                                <w:top w:val="none" w:sz="0" w:space="0" w:color="auto"/>
                                <w:left w:val="none" w:sz="0" w:space="0" w:color="auto"/>
                                <w:bottom w:val="none" w:sz="0" w:space="0" w:color="auto"/>
                                <w:right w:val="none" w:sz="0" w:space="0" w:color="auto"/>
                              </w:divBdr>
                              <w:divsChild>
                                <w:div w:id="1122077624">
                                  <w:marLeft w:val="0"/>
                                  <w:marRight w:val="79"/>
                                  <w:marTop w:val="0"/>
                                  <w:marBottom w:val="0"/>
                                  <w:divBdr>
                                    <w:top w:val="none" w:sz="0" w:space="0" w:color="auto"/>
                                    <w:left w:val="none" w:sz="0" w:space="0" w:color="auto"/>
                                    <w:bottom w:val="none" w:sz="0" w:space="0" w:color="auto"/>
                                    <w:right w:val="none" w:sz="0" w:space="0" w:color="auto"/>
                                  </w:divBdr>
                                  <w:divsChild>
                                    <w:div w:id="1122074618">
                                      <w:marLeft w:val="0"/>
                                      <w:marRight w:val="0"/>
                                      <w:marTop w:val="0"/>
                                      <w:marBottom w:val="0"/>
                                      <w:divBdr>
                                        <w:top w:val="none" w:sz="0" w:space="0" w:color="auto"/>
                                        <w:left w:val="none" w:sz="0" w:space="0" w:color="auto"/>
                                        <w:bottom w:val="none" w:sz="0" w:space="0" w:color="auto"/>
                                        <w:right w:val="none" w:sz="0" w:space="0" w:color="auto"/>
                                      </w:divBdr>
                                      <w:divsChild>
                                        <w:div w:id="1122078300">
                                          <w:marLeft w:val="0"/>
                                          <w:marRight w:val="-370"/>
                                          <w:marTop w:val="0"/>
                                          <w:marBottom w:val="0"/>
                                          <w:divBdr>
                                            <w:top w:val="none" w:sz="0" w:space="0" w:color="auto"/>
                                            <w:left w:val="none" w:sz="0" w:space="0" w:color="auto"/>
                                            <w:bottom w:val="none" w:sz="0" w:space="0" w:color="auto"/>
                                            <w:right w:val="none" w:sz="0" w:space="0" w:color="auto"/>
                                          </w:divBdr>
                                          <w:divsChild>
                                            <w:div w:id="1122072400">
                                              <w:marLeft w:val="0"/>
                                              <w:marRight w:val="72"/>
                                              <w:marTop w:val="0"/>
                                              <w:marBottom w:val="0"/>
                                              <w:divBdr>
                                                <w:top w:val="none" w:sz="0" w:space="0" w:color="auto"/>
                                                <w:left w:val="none" w:sz="0" w:space="0" w:color="auto"/>
                                                <w:bottom w:val="none" w:sz="0" w:space="0" w:color="auto"/>
                                                <w:right w:val="none" w:sz="0" w:space="0" w:color="auto"/>
                                              </w:divBdr>
                                              <w:divsChild>
                                                <w:div w:id="1122076047">
                                                  <w:marLeft w:val="0"/>
                                                  <w:marRight w:val="0"/>
                                                  <w:marTop w:val="0"/>
                                                  <w:marBottom w:val="0"/>
                                                  <w:divBdr>
                                                    <w:top w:val="none" w:sz="0" w:space="0" w:color="auto"/>
                                                    <w:left w:val="none" w:sz="0" w:space="0" w:color="auto"/>
                                                    <w:bottom w:val="none" w:sz="0" w:space="0" w:color="auto"/>
                                                    <w:right w:val="none" w:sz="0" w:space="0" w:color="auto"/>
                                                  </w:divBdr>
                                                  <w:divsChild>
                                                    <w:div w:id="1122072172">
                                                      <w:marLeft w:val="0"/>
                                                      <w:marRight w:val="-245"/>
                                                      <w:marTop w:val="0"/>
                                                      <w:marBottom w:val="0"/>
                                                      <w:divBdr>
                                                        <w:top w:val="none" w:sz="0" w:space="0" w:color="auto"/>
                                                        <w:left w:val="none" w:sz="0" w:space="0" w:color="auto"/>
                                                        <w:bottom w:val="none" w:sz="0" w:space="0" w:color="auto"/>
                                                        <w:right w:val="none" w:sz="0" w:space="0" w:color="auto"/>
                                                      </w:divBdr>
                                                      <w:divsChild>
                                                        <w:div w:id="1122074831">
                                                          <w:marLeft w:val="0"/>
                                                          <w:marRight w:val="0"/>
                                                          <w:marTop w:val="0"/>
                                                          <w:marBottom w:val="270"/>
                                                          <w:divBdr>
                                                            <w:top w:val="none" w:sz="0" w:space="0" w:color="auto"/>
                                                            <w:left w:val="none" w:sz="0" w:space="0" w:color="auto"/>
                                                            <w:bottom w:val="none" w:sz="0" w:space="0" w:color="auto"/>
                                                            <w:right w:val="none" w:sz="0" w:space="0" w:color="auto"/>
                                                          </w:divBdr>
                                                          <w:divsChild>
                                                            <w:div w:id="1122077919">
                                                              <w:marLeft w:val="0"/>
                                                              <w:marRight w:val="0"/>
                                                              <w:marTop w:val="0"/>
                                                              <w:marBottom w:val="0"/>
                                                              <w:divBdr>
                                                                <w:top w:val="none" w:sz="0" w:space="0" w:color="auto"/>
                                                                <w:left w:val="none" w:sz="0" w:space="0" w:color="auto"/>
                                                                <w:bottom w:val="none" w:sz="0" w:space="0" w:color="auto"/>
                                                                <w:right w:val="none" w:sz="0" w:space="0" w:color="auto"/>
                                                              </w:divBdr>
                                                              <w:divsChild>
                                                                <w:div w:id="1122076689">
                                                                  <w:marLeft w:val="0"/>
                                                                  <w:marRight w:val="-105"/>
                                                                  <w:marTop w:val="0"/>
                                                                  <w:marBottom w:val="150"/>
                                                                  <w:divBdr>
                                                                    <w:top w:val="none" w:sz="0" w:space="0" w:color="auto"/>
                                                                    <w:left w:val="none" w:sz="0" w:space="0" w:color="auto"/>
                                                                    <w:bottom w:val="none" w:sz="0" w:space="0" w:color="auto"/>
                                                                    <w:right w:val="none" w:sz="0" w:space="0" w:color="auto"/>
                                                                  </w:divBdr>
                                                                  <w:divsChild>
                                                                    <w:div w:id="1122072616">
                                                                      <w:marLeft w:val="0"/>
                                                                      <w:marRight w:val="0"/>
                                                                      <w:marTop w:val="0"/>
                                                                      <w:marBottom w:val="0"/>
                                                                      <w:divBdr>
                                                                        <w:top w:val="none" w:sz="0" w:space="0" w:color="auto"/>
                                                                        <w:left w:val="none" w:sz="0" w:space="0" w:color="auto"/>
                                                                        <w:bottom w:val="none" w:sz="0" w:space="0" w:color="auto"/>
                                                                        <w:right w:val="none" w:sz="0" w:space="0" w:color="auto"/>
                                                                      </w:divBdr>
                                                                      <w:divsChild>
                                                                        <w:div w:id="1122075245">
                                                                          <w:marLeft w:val="0"/>
                                                                          <w:marRight w:val="0"/>
                                                                          <w:marTop w:val="0"/>
                                                                          <w:marBottom w:val="0"/>
                                                                          <w:divBdr>
                                                                            <w:top w:val="none" w:sz="0" w:space="0" w:color="auto"/>
                                                                            <w:left w:val="none" w:sz="0" w:space="0" w:color="auto"/>
                                                                            <w:bottom w:val="none" w:sz="0" w:space="0" w:color="auto"/>
                                                                            <w:right w:val="none" w:sz="0" w:space="0" w:color="auto"/>
                                                                          </w:divBdr>
                                                                          <w:divsChild>
                                                                            <w:div w:id="1122078621">
                                                                              <w:marLeft w:val="0"/>
                                                                              <w:marRight w:val="0"/>
                                                                              <w:marTop w:val="0"/>
                                                                              <w:marBottom w:val="0"/>
                                                                              <w:divBdr>
                                                                                <w:top w:val="none" w:sz="0" w:space="0" w:color="auto"/>
                                                                                <w:left w:val="none" w:sz="0" w:space="0" w:color="auto"/>
                                                                                <w:bottom w:val="none" w:sz="0" w:space="0" w:color="auto"/>
                                                                                <w:right w:val="none" w:sz="0" w:space="0" w:color="auto"/>
                                                                              </w:divBdr>
                                                                              <w:divsChild>
                                                                                <w:div w:id="1122073390">
                                                                                  <w:marLeft w:val="0"/>
                                                                                  <w:marRight w:val="0"/>
                                                                                  <w:marTop w:val="45"/>
                                                                                  <w:marBottom w:val="45"/>
                                                                                  <w:divBdr>
                                                                                    <w:top w:val="none" w:sz="0" w:space="0" w:color="auto"/>
                                                                                    <w:left w:val="none" w:sz="0" w:space="0" w:color="auto"/>
                                                                                    <w:bottom w:val="none" w:sz="0" w:space="0" w:color="auto"/>
                                                                                    <w:right w:val="none" w:sz="0" w:space="0" w:color="auto"/>
                                                                                  </w:divBdr>
                                                                                </w:div>
                                                                                <w:div w:id="1122076126">
                                                                                  <w:marLeft w:val="0"/>
                                                                                  <w:marRight w:val="0"/>
                                                                                  <w:marTop w:val="0"/>
                                                                                  <w:marBottom w:val="195"/>
                                                                                  <w:divBdr>
                                                                                    <w:top w:val="none" w:sz="0" w:space="0" w:color="auto"/>
                                                                                    <w:left w:val="none" w:sz="0" w:space="0" w:color="auto"/>
                                                                                    <w:bottom w:val="none" w:sz="0" w:space="0" w:color="auto"/>
                                                                                    <w:right w:val="none" w:sz="0" w:space="0" w:color="auto"/>
                                                                                  </w:divBdr>
                                                                                  <w:divsChild>
                                                                                    <w:div w:id="1122077518">
                                                                                      <w:marLeft w:val="0"/>
                                                                                      <w:marRight w:val="0"/>
                                                                                      <w:marTop w:val="0"/>
                                                                                      <w:marBottom w:val="0"/>
                                                                                      <w:divBdr>
                                                                                        <w:top w:val="none" w:sz="0" w:space="0" w:color="auto"/>
                                                                                        <w:left w:val="none" w:sz="0" w:space="0" w:color="auto"/>
                                                                                        <w:bottom w:val="none" w:sz="0" w:space="0" w:color="auto"/>
                                                                                        <w:right w:val="none" w:sz="0" w:space="0" w:color="auto"/>
                                                                                      </w:divBdr>
                                                                                    </w:div>
                                                                                  </w:divsChild>
                                                                                </w:div>
                                                                                <w:div w:id="1122078168">
                                                                                  <w:marLeft w:val="0"/>
                                                                                  <w:marRight w:val="0"/>
                                                                                  <w:marTop w:val="45"/>
                                                                                  <w:marBottom w:val="45"/>
                                                                                  <w:divBdr>
                                                                                    <w:top w:val="none" w:sz="0" w:space="0" w:color="auto"/>
                                                                                    <w:left w:val="none" w:sz="0" w:space="0" w:color="auto"/>
                                                                                    <w:bottom w:val="none" w:sz="0" w:space="0" w:color="auto"/>
                                                                                    <w:right w:val="none" w:sz="0" w:space="0" w:color="auto"/>
                                                                                  </w:divBdr>
                                                                                </w:div>
                                                                                <w:div w:id="1122078349">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2071931">
      <w:marLeft w:val="0"/>
      <w:marRight w:val="0"/>
      <w:marTop w:val="0"/>
      <w:marBottom w:val="0"/>
      <w:divBdr>
        <w:top w:val="none" w:sz="0" w:space="0" w:color="auto"/>
        <w:left w:val="none" w:sz="0" w:space="0" w:color="auto"/>
        <w:bottom w:val="none" w:sz="0" w:space="0" w:color="auto"/>
        <w:right w:val="none" w:sz="0" w:space="0" w:color="auto"/>
      </w:divBdr>
      <w:divsChild>
        <w:div w:id="1122076397">
          <w:marLeft w:val="0"/>
          <w:marRight w:val="0"/>
          <w:marTop w:val="0"/>
          <w:marBottom w:val="0"/>
          <w:divBdr>
            <w:top w:val="none" w:sz="0" w:space="0" w:color="auto"/>
            <w:left w:val="none" w:sz="0" w:space="0" w:color="auto"/>
            <w:bottom w:val="none" w:sz="0" w:space="0" w:color="auto"/>
            <w:right w:val="none" w:sz="0" w:space="0" w:color="auto"/>
          </w:divBdr>
          <w:divsChild>
            <w:div w:id="1122078415">
              <w:marLeft w:val="0"/>
              <w:marRight w:val="0"/>
              <w:marTop w:val="0"/>
              <w:marBottom w:val="0"/>
              <w:divBdr>
                <w:top w:val="none" w:sz="0" w:space="0" w:color="auto"/>
                <w:left w:val="none" w:sz="0" w:space="0" w:color="auto"/>
                <w:bottom w:val="none" w:sz="0" w:space="0" w:color="auto"/>
                <w:right w:val="none" w:sz="0" w:space="0" w:color="auto"/>
              </w:divBdr>
              <w:divsChild>
                <w:div w:id="1122078632">
                  <w:marLeft w:val="0"/>
                  <w:marRight w:val="0"/>
                  <w:marTop w:val="0"/>
                  <w:marBottom w:val="0"/>
                  <w:divBdr>
                    <w:top w:val="none" w:sz="0" w:space="0" w:color="auto"/>
                    <w:left w:val="none" w:sz="0" w:space="0" w:color="auto"/>
                    <w:bottom w:val="none" w:sz="0" w:space="0" w:color="auto"/>
                    <w:right w:val="none" w:sz="0" w:space="0" w:color="auto"/>
                  </w:divBdr>
                  <w:divsChild>
                    <w:div w:id="1122073405">
                      <w:marLeft w:val="0"/>
                      <w:marRight w:val="0"/>
                      <w:marTop w:val="0"/>
                      <w:marBottom w:val="0"/>
                      <w:divBdr>
                        <w:top w:val="none" w:sz="0" w:space="0" w:color="auto"/>
                        <w:left w:val="none" w:sz="0" w:space="0" w:color="auto"/>
                        <w:bottom w:val="none" w:sz="0" w:space="0" w:color="auto"/>
                        <w:right w:val="none" w:sz="0" w:space="0" w:color="auto"/>
                      </w:divBdr>
                      <w:divsChild>
                        <w:div w:id="1122071780">
                          <w:marLeft w:val="0"/>
                          <w:marRight w:val="0"/>
                          <w:marTop w:val="0"/>
                          <w:marBottom w:val="0"/>
                          <w:divBdr>
                            <w:top w:val="none" w:sz="0" w:space="0" w:color="auto"/>
                            <w:left w:val="none" w:sz="0" w:space="0" w:color="auto"/>
                            <w:bottom w:val="none" w:sz="0" w:space="0" w:color="auto"/>
                            <w:right w:val="none" w:sz="0" w:space="0" w:color="auto"/>
                          </w:divBdr>
                          <w:divsChild>
                            <w:div w:id="1122077804">
                              <w:marLeft w:val="0"/>
                              <w:marRight w:val="0"/>
                              <w:marTop w:val="0"/>
                              <w:marBottom w:val="0"/>
                              <w:divBdr>
                                <w:top w:val="none" w:sz="0" w:space="0" w:color="auto"/>
                                <w:left w:val="none" w:sz="0" w:space="0" w:color="auto"/>
                                <w:bottom w:val="none" w:sz="0" w:space="0" w:color="auto"/>
                                <w:right w:val="none" w:sz="0" w:space="0" w:color="auto"/>
                              </w:divBdr>
                              <w:divsChild>
                                <w:div w:id="1122074129">
                                  <w:marLeft w:val="0"/>
                                  <w:marRight w:val="0"/>
                                  <w:marTop w:val="0"/>
                                  <w:marBottom w:val="0"/>
                                  <w:divBdr>
                                    <w:top w:val="none" w:sz="0" w:space="0" w:color="auto"/>
                                    <w:left w:val="none" w:sz="0" w:space="0" w:color="auto"/>
                                    <w:bottom w:val="none" w:sz="0" w:space="0" w:color="auto"/>
                                    <w:right w:val="none" w:sz="0" w:space="0" w:color="auto"/>
                                  </w:divBdr>
                                  <w:divsChild>
                                    <w:div w:id="1122074735">
                                      <w:marLeft w:val="0"/>
                                      <w:marRight w:val="0"/>
                                      <w:marTop w:val="0"/>
                                      <w:marBottom w:val="157"/>
                                      <w:divBdr>
                                        <w:top w:val="none" w:sz="0" w:space="0" w:color="auto"/>
                                        <w:left w:val="none" w:sz="0" w:space="0" w:color="auto"/>
                                        <w:bottom w:val="none" w:sz="0" w:space="0" w:color="auto"/>
                                        <w:right w:val="none" w:sz="0" w:space="0" w:color="auto"/>
                                      </w:divBdr>
                                      <w:divsChild>
                                        <w:div w:id="1122073263">
                                          <w:marLeft w:val="0"/>
                                          <w:marRight w:val="0"/>
                                          <w:marTop w:val="0"/>
                                          <w:marBottom w:val="0"/>
                                          <w:divBdr>
                                            <w:top w:val="none" w:sz="0" w:space="0" w:color="auto"/>
                                            <w:left w:val="none" w:sz="0" w:space="0" w:color="auto"/>
                                            <w:bottom w:val="none" w:sz="0" w:space="0" w:color="auto"/>
                                            <w:right w:val="none" w:sz="0" w:space="0" w:color="auto"/>
                                          </w:divBdr>
                                        </w:div>
                                        <w:div w:id="1122077871">
                                          <w:marLeft w:val="0"/>
                                          <w:marRight w:val="0"/>
                                          <w:marTop w:val="0"/>
                                          <w:marBottom w:val="125"/>
                                          <w:divBdr>
                                            <w:top w:val="single" w:sz="18" w:space="5" w:color="C6062F"/>
                                            <w:left w:val="none" w:sz="0" w:space="0" w:color="auto"/>
                                            <w:bottom w:val="none" w:sz="0" w:space="0" w:color="auto"/>
                                            <w:right w:val="none" w:sz="0" w:space="0" w:color="auto"/>
                                          </w:divBdr>
                                        </w:div>
                                        <w:div w:id="1122078694">
                                          <w:marLeft w:val="0"/>
                                          <w:marRight w:val="47"/>
                                          <w:marTop w:val="0"/>
                                          <w:marBottom w:val="0"/>
                                          <w:divBdr>
                                            <w:top w:val="none" w:sz="0" w:space="0" w:color="auto"/>
                                            <w:left w:val="none" w:sz="0" w:space="0" w:color="auto"/>
                                            <w:bottom w:val="none" w:sz="0" w:space="0" w:color="auto"/>
                                            <w:right w:val="none" w:sz="0" w:space="0" w:color="auto"/>
                                          </w:divBdr>
                                        </w:div>
                                      </w:divsChild>
                                    </w:div>
                                    <w:div w:id="112207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1932">
      <w:marLeft w:val="0"/>
      <w:marRight w:val="0"/>
      <w:marTop w:val="0"/>
      <w:marBottom w:val="0"/>
      <w:divBdr>
        <w:top w:val="none" w:sz="0" w:space="0" w:color="auto"/>
        <w:left w:val="none" w:sz="0" w:space="0" w:color="auto"/>
        <w:bottom w:val="none" w:sz="0" w:space="0" w:color="auto"/>
        <w:right w:val="none" w:sz="0" w:space="0" w:color="auto"/>
      </w:divBdr>
      <w:divsChild>
        <w:div w:id="1122074876">
          <w:marLeft w:val="0"/>
          <w:marRight w:val="0"/>
          <w:marTop w:val="0"/>
          <w:marBottom w:val="0"/>
          <w:divBdr>
            <w:top w:val="none" w:sz="0" w:space="0" w:color="auto"/>
            <w:left w:val="none" w:sz="0" w:space="0" w:color="auto"/>
            <w:bottom w:val="none" w:sz="0" w:space="0" w:color="auto"/>
            <w:right w:val="none" w:sz="0" w:space="0" w:color="auto"/>
          </w:divBdr>
          <w:divsChild>
            <w:div w:id="1122074982">
              <w:marLeft w:val="0"/>
              <w:marRight w:val="0"/>
              <w:marTop w:val="0"/>
              <w:marBottom w:val="0"/>
              <w:divBdr>
                <w:top w:val="none" w:sz="0" w:space="0" w:color="auto"/>
                <w:left w:val="none" w:sz="0" w:space="0" w:color="auto"/>
                <w:bottom w:val="none" w:sz="0" w:space="0" w:color="auto"/>
                <w:right w:val="none" w:sz="0" w:space="0" w:color="auto"/>
              </w:divBdr>
              <w:divsChild>
                <w:div w:id="1122073214">
                  <w:marLeft w:val="0"/>
                  <w:marRight w:val="0"/>
                  <w:marTop w:val="0"/>
                  <w:marBottom w:val="0"/>
                  <w:divBdr>
                    <w:top w:val="none" w:sz="0" w:space="0" w:color="auto"/>
                    <w:left w:val="none" w:sz="0" w:space="0" w:color="auto"/>
                    <w:bottom w:val="none" w:sz="0" w:space="0" w:color="auto"/>
                    <w:right w:val="none" w:sz="0" w:space="0" w:color="auto"/>
                  </w:divBdr>
                  <w:divsChild>
                    <w:div w:id="1122072819">
                      <w:marLeft w:val="0"/>
                      <w:marRight w:val="0"/>
                      <w:marTop w:val="0"/>
                      <w:marBottom w:val="0"/>
                      <w:divBdr>
                        <w:top w:val="none" w:sz="0" w:space="0" w:color="auto"/>
                        <w:left w:val="none" w:sz="0" w:space="0" w:color="auto"/>
                        <w:bottom w:val="none" w:sz="0" w:space="0" w:color="auto"/>
                        <w:right w:val="none" w:sz="0" w:space="0" w:color="auto"/>
                      </w:divBdr>
                      <w:divsChild>
                        <w:div w:id="1122075862">
                          <w:marLeft w:val="0"/>
                          <w:marRight w:val="581"/>
                          <w:marTop w:val="0"/>
                          <w:marBottom w:val="0"/>
                          <w:divBdr>
                            <w:top w:val="none" w:sz="0" w:space="0" w:color="auto"/>
                            <w:left w:val="none" w:sz="0" w:space="0" w:color="auto"/>
                            <w:bottom w:val="none" w:sz="0" w:space="0" w:color="auto"/>
                            <w:right w:val="none" w:sz="0" w:space="0" w:color="auto"/>
                          </w:divBdr>
                          <w:divsChild>
                            <w:div w:id="1122071742">
                              <w:marLeft w:val="0"/>
                              <w:marRight w:val="0"/>
                              <w:marTop w:val="0"/>
                              <w:marBottom w:val="81"/>
                              <w:divBdr>
                                <w:top w:val="none" w:sz="0" w:space="0" w:color="auto"/>
                                <w:left w:val="none" w:sz="0" w:space="0" w:color="auto"/>
                                <w:bottom w:val="none" w:sz="0" w:space="0" w:color="auto"/>
                                <w:right w:val="none" w:sz="0" w:space="0" w:color="auto"/>
                              </w:divBdr>
                              <w:divsChild>
                                <w:div w:id="1122075808">
                                  <w:marLeft w:val="0"/>
                                  <w:marRight w:val="0"/>
                                  <w:marTop w:val="0"/>
                                  <w:marBottom w:val="0"/>
                                  <w:divBdr>
                                    <w:top w:val="none" w:sz="0" w:space="0" w:color="auto"/>
                                    <w:left w:val="none" w:sz="0" w:space="0" w:color="auto"/>
                                    <w:bottom w:val="none" w:sz="0" w:space="0" w:color="auto"/>
                                    <w:right w:val="none" w:sz="0" w:space="0" w:color="auto"/>
                                  </w:divBdr>
                                  <w:divsChild>
                                    <w:div w:id="1122078044">
                                      <w:marLeft w:val="0"/>
                                      <w:marRight w:val="0"/>
                                      <w:marTop w:val="0"/>
                                      <w:marBottom w:val="0"/>
                                      <w:divBdr>
                                        <w:top w:val="none" w:sz="0" w:space="0" w:color="auto"/>
                                        <w:left w:val="none" w:sz="0" w:space="0" w:color="auto"/>
                                        <w:bottom w:val="none" w:sz="0" w:space="0" w:color="auto"/>
                                        <w:right w:val="none" w:sz="0" w:space="0" w:color="auto"/>
                                      </w:divBdr>
                                      <w:divsChild>
                                        <w:div w:id="1122077768">
                                          <w:marLeft w:val="0"/>
                                          <w:marRight w:val="0"/>
                                          <w:marTop w:val="0"/>
                                          <w:marBottom w:val="0"/>
                                          <w:divBdr>
                                            <w:top w:val="none" w:sz="0" w:space="0" w:color="auto"/>
                                            <w:left w:val="none" w:sz="0" w:space="0" w:color="auto"/>
                                            <w:bottom w:val="none" w:sz="0" w:space="0" w:color="auto"/>
                                            <w:right w:val="none" w:sz="0" w:space="0" w:color="auto"/>
                                          </w:divBdr>
                                        </w:div>
                                      </w:divsChild>
                                    </w:div>
                                    <w:div w:id="1122078623">
                                      <w:marLeft w:val="0"/>
                                      <w:marRight w:val="0"/>
                                      <w:marTop w:val="0"/>
                                      <w:marBottom w:val="93"/>
                                      <w:divBdr>
                                        <w:top w:val="none" w:sz="0" w:space="0" w:color="auto"/>
                                        <w:left w:val="none" w:sz="0" w:space="0" w:color="auto"/>
                                        <w:bottom w:val="none" w:sz="0" w:space="0" w:color="auto"/>
                                        <w:right w:val="none" w:sz="0" w:space="0" w:color="auto"/>
                                      </w:divBdr>
                                    </w:div>
                                  </w:divsChild>
                                </w:div>
                                <w:div w:id="1122077490">
                                  <w:marLeft w:val="0"/>
                                  <w:marRight w:val="0"/>
                                  <w:marTop w:val="0"/>
                                  <w:marBottom w:val="13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1933">
      <w:marLeft w:val="0"/>
      <w:marRight w:val="0"/>
      <w:marTop w:val="0"/>
      <w:marBottom w:val="0"/>
      <w:divBdr>
        <w:top w:val="none" w:sz="0" w:space="0" w:color="auto"/>
        <w:left w:val="none" w:sz="0" w:space="0" w:color="auto"/>
        <w:bottom w:val="none" w:sz="0" w:space="0" w:color="auto"/>
        <w:right w:val="none" w:sz="0" w:space="0" w:color="auto"/>
      </w:divBdr>
      <w:divsChild>
        <w:div w:id="1122075504">
          <w:marLeft w:val="0"/>
          <w:marRight w:val="0"/>
          <w:marTop w:val="0"/>
          <w:marBottom w:val="0"/>
          <w:divBdr>
            <w:top w:val="none" w:sz="0" w:space="0" w:color="auto"/>
            <w:left w:val="none" w:sz="0" w:space="0" w:color="auto"/>
            <w:bottom w:val="none" w:sz="0" w:space="0" w:color="auto"/>
            <w:right w:val="none" w:sz="0" w:space="0" w:color="auto"/>
          </w:divBdr>
          <w:divsChild>
            <w:div w:id="1122074073">
              <w:marLeft w:val="0"/>
              <w:marRight w:val="0"/>
              <w:marTop w:val="0"/>
              <w:marBottom w:val="0"/>
              <w:divBdr>
                <w:top w:val="none" w:sz="0" w:space="0" w:color="auto"/>
                <w:left w:val="none" w:sz="0" w:space="0" w:color="auto"/>
                <w:bottom w:val="none" w:sz="0" w:space="0" w:color="auto"/>
                <w:right w:val="none" w:sz="0" w:space="0" w:color="auto"/>
              </w:divBdr>
              <w:divsChild>
                <w:div w:id="1122076768">
                  <w:marLeft w:val="0"/>
                  <w:marRight w:val="0"/>
                  <w:marTop w:val="0"/>
                  <w:marBottom w:val="0"/>
                  <w:divBdr>
                    <w:top w:val="none" w:sz="0" w:space="0" w:color="auto"/>
                    <w:left w:val="none" w:sz="0" w:space="0" w:color="auto"/>
                    <w:bottom w:val="none" w:sz="0" w:space="0" w:color="auto"/>
                    <w:right w:val="none" w:sz="0" w:space="0" w:color="auto"/>
                  </w:divBdr>
                  <w:divsChild>
                    <w:div w:id="1122073008">
                      <w:marLeft w:val="0"/>
                      <w:marRight w:val="0"/>
                      <w:marTop w:val="0"/>
                      <w:marBottom w:val="0"/>
                      <w:divBdr>
                        <w:top w:val="none" w:sz="0" w:space="0" w:color="auto"/>
                        <w:left w:val="none" w:sz="0" w:space="0" w:color="auto"/>
                        <w:bottom w:val="none" w:sz="0" w:space="0" w:color="auto"/>
                        <w:right w:val="none" w:sz="0" w:space="0" w:color="auto"/>
                      </w:divBdr>
                      <w:divsChild>
                        <w:div w:id="1122077075">
                          <w:marLeft w:val="0"/>
                          <w:marRight w:val="0"/>
                          <w:marTop w:val="0"/>
                          <w:marBottom w:val="0"/>
                          <w:divBdr>
                            <w:top w:val="none" w:sz="0" w:space="0" w:color="auto"/>
                            <w:left w:val="none" w:sz="0" w:space="0" w:color="auto"/>
                            <w:bottom w:val="none" w:sz="0" w:space="0" w:color="auto"/>
                            <w:right w:val="none" w:sz="0" w:space="0" w:color="auto"/>
                          </w:divBdr>
                          <w:divsChild>
                            <w:div w:id="1122074581">
                              <w:marLeft w:val="0"/>
                              <w:marRight w:val="0"/>
                              <w:marTop w:val="0"/>
                              <w:marBottom w:val="0"/>
                              <w:divBdr>
                                <w:top w:val="none" w:sz="0" w:space="0" w:color="auto"/>
                                <w:left w:val="none" w:sz="0" w:space="0" w:color="auto"/>
                                <w:bottom w:val="none" w:sz="0" w:space="0" w:color="auto"/>
                                <w:right w:val="none" w:sz="0" w:space="0" w:color="auto"/>
                              </w:divBdr>
                              <w:divsChild>
                                <w:div w:id="1122078072">
                                  <w:marLeft w:val="0"/>
                                  <w:marRight w:val="0"/>
                                  <w:marTop w:val="0"/>
                                  <w:marBottom w:val="0"/>
                                  <w:divBdr>
                                    <w:top w:val="none" w:sz="0" w:space="0" w:color="auto"/>
                                    <w:left w:val="none" w:sz="0" w:space="0" w:color="auto"/>
                                    <w:bottom w:val="none" w:sz="0" w:space="0" w:color="auto"/>
                                    <w:right w:val="none" w:sz="0" w:space="0" w:color="auto"/>
                                  </w:divBdr>
                                  <w:divsChild>
                                    <w:div w:id="1122077927">
                                      <w:marLeft w:val="0"/>
                                      <w:marRight w:val="0"/>
                                      <w:marTop w:val="0"/>
                                      <w:marBottom w:val="0"/>
                                      <w:divBdr>
                                        <w:top w:val="none" w:sz="0" w:space="0" w:color="auto"/>
                                        <w:left w:val="none" w:sz="0" w:space="0" w:color="auto"/>
                                        <w:bottom w:val="none" w:sz="0" w:space="0" w:color="auto"/>
                                        <w:right w:val="none" w:sz="0" w:space="0" w:color="auto"/>
                                      </w:divBdr>
                                      <w:divsChild>
                                        <w:div w:id="1122074788">
                                          <w:marLeft w:val="0"/>
                                          <w:marRight w:val="0"/>
                                          <w:marTop w:val="0"/>
                                          <w:marBottom w:val="0"/>
                                          <w:divBdr>
                                            <w:top w:val="none" w:sz="0" w:space="0" w:color="auto"/>
                                            <w:left w:val="none" w:sz="0" w:space="0" w:color="auto"/>
                                            <w:bottom w:val="none" w:sz="0" w:space="0" w:color="auto"/>
                                            <w:right w:val="none" w:sz="0" w:space="0" w:color="auto"/>
                                          </w:divBdr>
                                          <w:divsChild>
                                            <w:div w:id="1122077622">
                                              <w:marLeft w:val="0"/>
                                              <w:marRight w:val="0"/>
                                              <w:marTop w:val="0"/>
                                              <w:marBottom w:val="0"/>
                                              <w:divBdr>
                                                <w:top w:val="none" w:sz="0" w:space="0" w:color="auto"/>
                                                <w:left w:val="none" w:sz="0" w:space="0" w:color="auto"/>
                                                <w:bottom w:val="none" w:sz="0" w:space="0" w:color="auto"/>
                                                <w:right w:val="none" w:sz="0" w:space="0" w:color="auto"/>
                                              </w:divBdr>
                                              <w:divsChild>
                                                <w:div w:id="1122077831">
                                                  <w:marLeft w:val="0"/>
                                                  <w:marRight w:val="0"/>
                                                  <w:marTop w:val="0"/>
                                                  <w:marBottom w:val="0"/>
                                                  <w:divBdr>
                                                    <w:top w:val="none" w:sz="0" w:space="0" w:color="auto"/>
                                                    <w:left w:val="none" w:sz="0" w:space="0" w:color="auto"/>
                                                    <w:bottom w:val="none" w:sz="0" w:space="0" w:color="auto"/>
                                                    <w:right w:val="none" w:sz="0" w:space="0" w:color="auto"/>
                                                  </w:divBdr>
                                                  <w:divsChild>
                                                    <w:div w:id="1122077360">
                                                      <w:marLeft w:val="0"/>
                                                      <w:marRight w:val="0"/>
                                                      <w:marTop w:val="0"/>
                                                      <w:marBottom w:val="0"/>
                                                      <w:divBdr>
                                                        <w:top w:val="none" w:sz="0" w:space="0" w:color="auto"/>
                                                        <w:left w:val="none" w:sz="0" w:space="0" w:color="auto"/>
                                                        <w:bottom w:val="none" w:sz="0" w:space="0" w:color="auto"/>
                                                        <w:right w:val="none" w:sz="0" w:space="0" w:color="auto"/>
                                                      </w:divBdr>
                                                      <w:divsChild>
                                                        <w:div w:id="1122071823">
                                                          <w:marLeft w:val="0"/>
                                                          <w:marRight w:val="0"/>
                                                          <w:marTop w:val="0"/>
                                                          <w:marBottom w:val="0"/>
                                                          <w:divBdr>
                                                            <w:top w:val="none" w:sz="0" w:space="0" w:color="auto"/>
                                                            <w:left w:val="none" w:sz="0" w:space="0" w:color="auto"/>
                                                            <w:bottom w:val="none" w:sz="0" w:space="0" w:color="auto"/>
                                                            <w:right w:val="none" w:sz="0" w:space="0" w:color="auto"/>
                                                          </w:divBdr>
                                                          <w:divsChild>
                                                            <w:div w:id="112207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1952">
      <w:marLeft w:val="0"/>
      <w:marRight w:val="0"/>
      <w:marTop w:val="0"/>
      <w:marBottom w:val="0"/>
      <w:divBdr>
        <w:top w:val="none" w:sz="0" w:space="0" w:color="auto"/>
        <w:left w:val="none" w:sz="0" w:space="0" w:color="auto"/>
        <w:bottom w:val="none" w:sz="0" w:space="0" w:color="auto"/>
        <w:right w:val="none" w:sz="0" w:space="0" w:color="auto"/>
      </w:divBdr>
      <w:divsChild>
        <w:div w:id="1122078706">
          <w:marLeft w:val="0"/>
          <w:marRight w:val="0"/>
          <w:marTop w:val="0"/>
          <w:marBottom w:val="0"/>
          <w:divBdr>
            <w:top w:val="none" w:sz="0" w:space="0" w:color="auto"/>
            <w:left w:val="none" w:sz="0" w:space="0" w:color="auto"/>
            <w:bottom w:val="none" w:sz="0" w:space="0" w:color="auto"/>
            <w:right w:val="none" w:sz="0" w:space="0" w:color="auto"/>
          </w:divBdr>
        </w:div>
      </w:divsChild>
    </w:div>
    <w:div w:id="1122071960">
      <w:marLeft w:val="120"/>
      <w:marRight w:val="0"/>
      <w:marTop w:val="0"/>
      <w:marBottom w:val="0"/>
      <w:divBdr>
        <w:top w:val="none" w:sz="0" w:space="0" w:color="auto"/>
        <w:left w:val="none" w:sz="0" w:space="0" w:color="auto"/>
        <w:bottom w:val="none" w:sz="0" w:space="0" w:color="auto"/>
        <w:right w:val="none" w:sz="0" w:space="0" w:color="auto"/>
      </w:divBdr>
      <w:divsChild>
        <w:div w:id="1122076545">
          <w:marLeft w:val="0"/>
          <w:marRight w:val="0"/>
          <w:marTop w:val="0"/>
          <w:marBottom w:val="0"/>
          <w:divBdr>
            <w:top w:val="none" w:sz="0" w:space="0" w:color="auto"/>
            <w:left w:val="none" w:sz="0" w:space="0" w:color="auto"/>
            <w:bottom w:val="none" w:sz="0" w:space="0" w:color="auto"/>
            <w:right w:val="none" w:sz="0" w:space="0" w:color="auto"/>
          </w:divBdr>
        </w:div>
      </w:divsChild>
    </w:div>
    <w:div w:id="1122071968">
      <w:marLeft w:val="0"/>
      <w:marRight w:val="0"/>
      <w:marTop w:val="0"/>
      <w:marBottom w:val="0"/>
      <w:divBdr>
        <w:top w:val="none" w:sz="0" w:space="0" w:color="auto"/>
        <w:left w:val="none" w:sz="0" w:space="0" w:color="auto"/>
        <w:bottom w:val="none" w:sz="0" w:space="0" w:color="auto"/>
        <w:right w:val="none" w:sz="0" w:space="0" w:color="auto"/>
      </w:divBdr>
      <w:divsChild>
        <w:div w:id="1122078524">
          <w:marLeft w:val="75"/>
          <w:marRight w:val="0"/>
          <w:marTop w:val="0"/>
          <w:marBottom w:val="0"/>
          <w:divBdr>
            <w:top w:val="none" w:sz="0" w:space="0" w:color="auto"/>
            <w:left w:val="none" w:sz="0" w:space="0" w:color="auto"/>
            <w:bottom w:val="none" w:sz="0" w:space="0" w:color="auto"/>
            <w:right w:val="none" w:sz="0" w:space="0" w:color="auto"/>
          </w:divBdr>
          <w:divsChild>
            <w:div w:id="1122074784">
              <w:marLeft w:val="0"/>
              <w:marRight w:val="0"/>
              <w:marTop w:val="0"/>
              <w:marBottom w:val="0"/>
              <w:divBdr>
                <w:top w:val="none" w:sz="0" w:space="0" w:color="auto"/>
                <w:left w:val="none" w:sz="0" w:space="0" w:color="auto"/>
                <w:bottom w:val="none" w:sz="0" w:space="0" w:color="auto"/>
                <w:right w:val="none" w:sz="0" w:space="0" w:color="auto"/>
              </w:divBdr>
              <w:divsChild>
                <w:div w:id="1122078531">
                  <w:marLeft w:val="0"/>
                  <w:marRight w:val="0"/>
                  <w:marTop w:val="0"/>
                  <w:marBottom w:val="0"/>
                  <w:divBdr>
                    <w:top w:val="none" w:sz="0" w:space="0" w:color="auto"/>
                    <w:left w:val="none" w:sz="0" w:space="0" w:color="auto"/>
                    <w:bottom w:val="none" w:sz="0" w:space="0" w:color="auto"/>
                    <w:right w:val="none" w:sz="0" w:space="0" w:color="auto"/>
                  </w:divBdr>
                  <w:divsChild>
                    <w:div w:id="1122074485">
                      <w:marLeft w:val="0"/>
                      <w:marRight w:val="0"/>
                      <w:marTop w:val="0"/>
                      <w:marBottom w:val="0"/>
                      <w:divBdr>
                        <w:top w:val="none" w:sz="0" w:space="0" w:color="auto"/>
                        <w:left w:val="none" w:sz="0" w:space="0" w:color="auto"/>
                        <w:bottom w:val="none" w:sz="0" w:space="0" w:color="auto"/>
                        <w:right w:val="none" w:sz="0" w:space="0" w:color="auto"/>
                      </w:divBdr>
                      <w:divsChild>
                        <w:div w:id="112207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1980">
      <w:marLeft w:val="0"/>
      <w:marRight w:val="0"/>
      <w:marTop w:val="0"/>
      <w:marBottom w:val="0"/>
      <w:divBdr>
        <w:top w:val="none" w:sz="0" w:space="0" w:color="auto"/>
        <w:left w:val="none" w:sz="0" w:space="0" w:color="auto"/>
        <w:bottom w:val="none" w:sz="0" w:space="0" w:color="auto"/>
        <w:right w:val="none" w:sz="0" w:space="0" w:color="auto"/>
      </w:divBdr>
      <w:divsChild>
        <w:div w:id="1122078213">
          <w:marLeft w:val="0"/>
          <w:marRight w:val="0"/>
          <w:marTop w:val="0"/>
          <w:marBottom w:val="0"/>
          <w:divBdr>
            <w:top w:val="none" w:sz="0" w:space="0" w:color="auto"/>
            <w:left w:val="none" w:sz="0" w:space="0" w:color="auto"/>
            <w:bottom w:val="none" w:sz="0" w:space="0" w:color="auto"/>
            <w:right w:val="none" w:sz="0" w:space="0" w:color="auto"/>
          </w:divBdr>
          <w:divsChild>
            <w:div w:id="1122073433">
              <w:marLeft w:val="0"/>
              <w:marRight w:val="0"/>
              <w:marTop w:val="0"/>
              <w:marBottom w:val="167"/>
              <w:divBdr>
                <w:top w:val="none" w:sz="0" w:space="0" w:color="auto"/>
                <w:left w:val="single" w:sz="24" w:space="4" w:color="B0B0A0"/>
                <w:bottom w:val="none" w:sz="0" w:space="0" w:color="auto"/>
                <w:right w:val="none" w:sz="0" w:space="0" w:color="auto"/>
              </w:divBdr>
              <w:divsChild>
                <w:div w:id="1122075866">
                  <w:marLeft w:val="0"/>
                  <w:marRight w:val="0"/>
                  <w:marTop w:val="0"/>
                  <w:marBottom w:val="0"/>
                  <w:divBdr>
                    <w:top w:val="none" w:sz="0" w:space="0" w:color="auto"/>
                    <w:left w:val="none" w:sz="0" w:space="0" w:color="auto"/>
                    <w:bottom w:val="none" w:sz="0" w:space="0" w:color="auto"/>
                    <w:right w:val="none" w:sz="0" w:space="0" w:color="auto"/>
                  </w:divBdr>
                  <w:divsChild>
                    <w:div w:id="1122074658">
                      <w:marLeft w:val="0"/>
                      <w:marRight w:val="0"/>
                      <w:marTop w:val="0"/>
                      <w:marBottom w:val="0"/>
                      <w:divBdr>
                        <w:top w:val="none" w:sz="0" w:space="0" w:color="auto"/>
                        <w:left w:val="none" w:sz="0" w:space="0" w:color="auto"/>
                        <w:bottom w:val="none" w:sz="0" w:space="0" w:color="auto"/>
                        <w:right w:val="none" w:sz="0" w:space="0" w:color="auto"/>
                      </w:divBdr>
                      <w:divsChild>
                        <w:div w:id="1122075636">
                          <w:marLeft w:val="0"/>
                          <w:marRight w:val="0"/>
                          <w:marTop w:val="0"/>
                          <w:marBottom w:val="0"/>
                          <w:divBdr>
                            <w:top w:val="none" w:sz="0" w:space="0" w:color="auto"/>
                            <w:left w:val="none" w:sz="0" w:space="0" w:color="auto"/>
                            <w:bottom w:val="none" w:sz="0" w:space="0" w:color="auto"/>
                            <w:right w:val="none" w:sz="0" w:space="0" w:color="auto"/>
                          </w:divBdr>
                        </w:div>
                        <w:div w:id="1122076151">
                          <w:marLeft w:val="0"/>
                          <w:marRight w:val="0"/>
                          <w:marTop w:val="112"/>
                          <w:marBottom w:val="112"/>
                          <w:divBdr>
                            <w:top w:val="none" w:sz="0" w:space="0" w:color="auto"/>
                            <w:left w:val="none" w:sz="0" w:space="0" w:color="auto"/>
                            <w:bottom w:val="none" w:sz="0" w:space="0" w:color="auto"/>
                            <w:right w:val="none" w:sz="0" w:space="0" w:color="auto"/>
                          </w:divBdr>
                        </w:div>
                        <w:div w:id="1122078607">
                          <w:marLeft w:val="0"/>
                          <w:marRight w:val="0"/>
                          <w:marTop w:val="112"/>
                          <w:marBottom w:val="112"/>
                          <w:divBdr>
                            <w:top w:val="none" w:sz="0" w:space="0" w:color="auto"/>
                            <w:left w:val="none" w:sz="0" w:space="0" w:color="auto"/>
                            <w:bottom w:val="none" w:sz="0" w:space="0" w:color="auto"/>
                            <w:right w:val="none" w:sz="0" w:space="0" w:color="auto"/>
                          </w:divBdr>
                        </w:div>
                      </w:divsChild>
                    </w:div>
                  </w:divsChild>
                </w:div>
              </w:divsChild>
            </w:div>
          </w:divsChild>
        </w:div>
      </w:divsChild>
    </w:div>
    <w:div w:id="1122071993">
      <w:marLeft w:val="0"/>
      <w:marRight w:val="0"/>
      <w:marTop w:val="0"/>
      <w:marBottom w:val="0"/>
      <w:divBdr>
        <w:top w:val="none" w:sz="0" w:space="0" w:color="auto"/>
        <w:left w:val="none" w:sz="0" w:space="0" w:color="auto"/>
        <w:bottom w:val="none" w:sz="0" w:space="0" w:color="auto"/>
        <w:right w:val="none" w:sz="0" w:space="0" w:color="auto"/>
      </w:divBdr>
      <w:divsChild>
        <w:div w:id="1122075930">
          <w:marLeft w:val="0"/>
          <w:marRight w:val="0"/>
          <w:marTop w:val="0"/>
          <w:marBottom w:val="0"/>
          <w:divBdr>
            <w:top w:val="none" w:sz="0" w:space="0" w:color="auto"/>
            <w:left w:val="none" w:sz="0" w:space="0" w:color="auto"/>
            <w:bottom w:val="none" w:sz="0" w:space="0" w:color="auto"/>
            <w:right w:val="none" w:sz="0" w:space="0" w:color="auto"/>
          </w:divBdr>
          <w:divsChild>
            <w:div w:id="1122075013">
              <w:marLeft w:val="0"/>
              <w:marRight w:val="0"/>
              <w:marTop w:val="0"/>
              <w:marBottom w:val="0"/>
              <w:divBdr>
                <w:top w:val="none" w:sz="0" w:space="0" w:color="auto"/>
                <w:left w:val="none" w:sz="0" w:space="0" w:color="auto"/>
                <w:bottom w:val="none" w:sz="0" w:space="0" w:color="auto"/>
                <w:right w:val="none" w:sz="0" w:space="0" w:color="auto"/>
              </w:divBdr>
              <w:divsChild>
                <w:div w:id="1122072801">
                  <w:marLeft w:val="0"/>
                  <w:marRight w:val="0"/>
                  <w:marTop w:val="0"/>
                  <w:marBottom w:val="0"/>
                  <w:divBdr>
                    <w:top w:val="none" w:sz="0" w:space="0" w:color="auto"/>
                    <w:left w:val="none" w:sz="0" w:space="0" w:color="auto"/>
                    <w:bottom w:val="none" w:sz="0" w:space="0" w:color="auto"/>
                    <w:right w:val="none" w:sz="0" w:space="0" w:color="auto"/>
                  </w:divBdr>
                  <w:divsChild>
                    <w:div w:id="1122076990">
                      <w:marLeft w:val="0"/>
                      <w:marRight w:val="0"/>
                      <w:marTop w:val="0"/>
                      <w:marBottom w:val="0"/>
                      <w:divBdr>
                        <w:top w:val="none" w:sz="0" w:space="0" w:color="auto"/>
                        <w:left w:val="none" w:sz="0" w:space="0" w:color="auto"/>
                        <w:bottom w:val="none" w:sz="0" w:space="0" w:color="auto"/>
                        <w:right w:val="none" w:sz="0" w:space="0" w:color="auto"/>
                      </w:divBdr>
                      <w:divsChild>
                        <w:div w:id="1122078042">
                          <w:marLeft w:val="0"/>
                          <w:marRight w:val="0"/>
                          <w:marTop w:val="45"/>
                          <w:marBottom w:val="0"/>
                          <w:divBdr>
                            <w:top w:val="none" w:sz="0" w:space="0" w:color="auto"/>
                            <w:left w:val="none" w:sz="0" w:space="0" w:color="auto"/>
                            <w:bottom w:val="none" w:sz="0" w:space="0" w:color="auto"/>
                            <w:right w:val="none" w:sz="0" w:space="0" w:color="auto"/>
                          </w:divBdr>
                          <w:divsChild>
                            <w:div w:id="1122071929">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1997">
      <w:marLeft w:val="0"/>
      <w:marRight w:val="0"/>
      <w:marTop w:val="0"/>
      <w:marBottom w:val="0"/>
      <w:divBdr>
        <w:top w:val="none" w:sz="0" w:space="0" w:color="auto"/>
        <w:left w:val="none" w:sz="0" w:space="0" w:color="auto"/>
        <w:bottom w:val="none" w:sz="0" w:space="0" w:color="auto"/>
        <w:right w:val="none" w:sz="0" w:space="0" w:color="auto"/>
      </w:divBdr>
      <w:divsChild>
        <w:div w:id="1122077291">
          <w:marLeft w:val="0"/>
          <w:marRight w:val="0"/>
          <w:marTop w:val="0"/>
          <w:marBottom w:val="0"/>
          <w:divBdr>
            <w:top w:val="none" w:sz="0" w:space="0" w:color="auto"/>
            <w:left w:val="none" w:sz="0" w:space="0" w:color="auto"/>
            <w:bottom w:val="none" w:sz="0" w:space="0" w:color="auto"/>
            <w:right w:val="none" w:sz="0" w:space="0" w:color="auto"/>
          </w:divBdr>
        </w:div>
      </w:divsChild>
    </w:div>
    <w:div w:id="1122072007">
      <w:marLeft w:val="0"/>
      <w:marRight w:val="0"/>
      <w:marTop w:val="0"/>
      <w:marBottom w:val="0"/>
      <w:divBdr>
        <w:top w:val="none" w:sz="0" w:space="0" w:color="auto"/>
        <w:left w:val="none" w:sz="0" w:space="0" w:color="auto"/>
        <w:bottom w:val="none" w:sz="0" w:space="0" w:color="auto"/>
        <w:right w:val="none" w:sz="0" w:space="0" w:color="auto"/>
      </w:divBdr>
      <w:divsChild>
        <w:div w:id="1122075447">
          <w:marLeft w:val="0"/>
          <w:marRight w:val="0"/>
          <w:marTop w:val="0"/>
          <w:marBottom w:val="0"/>
          <w:divBdr>
            <w:top w:val="none" w:sz="0" w:space="0" w:color="auto"/>
            <w:left w:val="none" w:sz="0" w:space="0" w:color="auto"/>
            <w:bottom w:val="none" w:sz="0" w:space="0" w:color="auto"/>
            <w:right w:val="none" w:sz="0" w:space="0" w:color="auto"/>
          </w:divBdr>
          <w:divsChild>
            <w:div w:id="1122077063">
              <w:marLeft w:val="-3975"/>
              <w:marRight w:val="0"/>
              <w:marTop w:val="0"/>
              <w:marBottom w:val="0"/>
              <w:divBdr>
                <w:top w:val="none" w:sz="0" w:space="0" w:color="auto"/>
                <w:left w:val="none" w:sz="0" w:space="0" w:color="auto"/>
                <w:bottom w:val="none" w:sz="0" w:space="0" w:color="auto"/>
                <w:right w:val="none" w:sz="0" w:space="0" w:color="auto"/>
              </w:divBdr>
              <w:divsChild>
                <w:div w:id="1122074998">
                  <w:marLeft w:val="3975"/>
                  <w:marRight w:val="0"/>
                  <w:marTop w:val="0"/>
                  <w:marBottom w:val="0"/>
                  <w:divBdr>
                    <w:top w:val="none" w:sz="0" w:space="0" w:color="auto"/>
                    <w:left w:val="none" w:sz="0" w:space="0" w:color="auto"/>
                    <w:bottom w:val="none" w:sz="0" w:space="0" w:color="auto"/>
                    <w:right w:val="none" w:sz="0" w:space="0" w:color="auto"/>
                  </w:divBdr>
                  <w:divsChild>
                    <w:div w:id="1122072160">
                      <w:marLeft w:val="0"/>
                      <w:marRight w:val="0"/>
                      <w:marTop w:val="0"/>
                      <w:marBottom w:val="0"/>
                      <w:divBdr>
                        <w:top w:val="none" w:sz="0" w:space="0" w:color="auto"/>
                        <w:left w:val="none" w:sz="0" w:space="0" w:color="auto"/>
                        <w:bottom w:val="none" w:sz="0" w:space="0" w:color="auto"/>
                        <w:right w:val="none" w:sz="0" w:space="0" w:color="auto"/>
                      </w:divBdr>
                      <w:divsChild>
                        <w:div w:id="1122072845">
                          <w:marLeft w:val="0"/>
                          <w:marRight w:val="0"/>
                          <w:marTop w:val="0"/>
                          <w:marBottom w:val="0"/>
                          <w:divBdr>
                            <w:top w:val="none" w:sz="0" w:space="0" w:color="auto"/>
                            <w:left w:val="none" w:sz="0" w:space="0" w:color="auto"/>
                            <w:bottom w:val="none" w:sz="0" w:space="0" w:color="auto"/>
                            <w:right w:val="none" w:sz="0" w:space="0" w:color="auto"/>
                          </w:divBdr>
                          <w:divsChild>
                            <w:div w:id="1122072504">
                              <w:marLeft w:val="0"/>
                              <w:marRight w:val="0"/>
                              <w:marTop w:val="0"/>
                              <w:marBottom w:val="0"/>
                              <w:divBdr>
                                <w:top w:val="none" w:sz="0" w:space="0" w:color="auto"/>
                                <w:left w:val="none" w:sz="0" w:space="0" w:color="auto"/>
                                <w:bottom w:val="none" w:sz="0" w:space="0" w:color="auto"/>
                                <w:right w:val="none" w:sz="0" w:space="0" w:color="auto"/>
                              </w:divBdr>
                              <w:divsChild>
                                <w:div w:id="1122072200">
                                  <w:marLeft w:val="0"/>
                                  <w:marRight w:val="0"/>
                                  <w:marTop w:val="0"/>
                                  <w:marBottom w:val="0"/>
                                  <w:divBdr>
                                    <w:top w:val="none" w:sz="0" w:space="0" w:color="auto"/>
                                    <w:left w:val="none" w:sz="0" w:space="0" w:color="auto"/>
                                    <w:bottom w:val="none" w:sz="0" w:space="0" w:color="auto"/>
                                    <w:right w:val="none" w:sz="0" w:space="0" w:color="auto"/>
                                  </w:divBdr>
                                </w:div>
                                <w:div w:id="1122072300">
                                  <w:marLeft w:val="0"/>
                                  <w:marRight w:val="0"/>
                                  <w:marTop w:val="0"/>
                                  <w:marBottom w:val="0"/>
                                  <w:divBdr>
                                    <w:top w:val="none" w:sz="0" w:space="0" w:color="auto"/>
                                    <w:left w:val="none" w:sz="0" w:space="0" w:color="auto"/>
                                    <w:bottom w:val="none" w:sz="0" w:space="0" w:color="auto"/>
                                    <w:right w:val="none" w:sz="0" w:space="0" w:color="auto"/>
                                  </w:divBdr>
                                </w:div>
                                <w:div w:id="1122073718">
                                  <w:marLeft w:val="0"/>
                                  <w:marRight w:val="0"/>
                                  <w:marTop w:val="0"/>
                                  <w:marBottom w:val="0"/>
                                  <w:divBdr>
                                    <w:top w:val="none" w:sz="0" w:space="0" w:color="auto"/>
                                    <w:left w:val="none" w:sz="0" w:space="0" w:color="auto"/>
                                    <w:bottom w:val="none" w:sz="0" w:space="0" w:color="auto"/>
                                    <w:right w:val="none" w:sz="0" w:space="0" w:color="auto"/>
                                  </w:divBdr>
                                  <w:divsChild>
                                    <w:div w:id="1122073201">
                                      <w:marLeft w:val="0"/>
                                      <w:marRight w:val="0"/>
                                      <w:marTop w:val="0"/>
                                      <w:marBottom w:val="0"/>
                                      <w:divBdr>
                                        <w:top w:val="none" w:sz="0" w:space="0" w:color="auto"/>
                                        <w:left w:val="none" w:sz="0" w:space="0" w:color="auto"/>
                                        <w:bottom w:val="none" w:sz="0" w:space="0" w:color="auto"/>
                                        <w:right w:val="none" w:sz="0" w:space="0" w:color="auto"/>
                                      </w:divBdr>
                                    </w:div>
                                    <w:div w:id="1122073979">
                                      <w:marLeft w:val="0"/>
                                      <w:marRight w:val="0"/>
                                      <w:marTop w:val="0"/>
                                      <w:marBottom w:val="0"/>
                                      <w:divBdr>
                                        <w:top w:val="none" w:sz="0" w:space="0" w:color="auto"/>
                                        <w:left w:val="none" w:sz="0" w:space="0" w:color="auto"/>
                                        <w:bottom w:val="none" w:sz="0" w:space="0" w:color="auto"/>
                                        <w:right w:val="none" w:sz="0" w:space="0" w:color="auto"/>
                                      </w:divBdr>
                                    </w:div>
                                  </w:divsChild>
                                </w:div>
                                <w:div w:id="1122075634">
                                  <w:marLeft w:val="0"/>
                                  <w:marRight w:val="0"/>
                                  <w:marTop w:val="0"/>
                                  <w:marBottom w:val="0"/>
                                  <w:divBdr>
                                    <w:top w:val="none" w:sz="0" w:space="0" w:color="auto"/>
                                    <w:left w:val="none" w:sz="0" w:space="0" w:color="auto"/>
                                    <w:bottom w:val="none" w:sz="0" w:space="0" w:color="auto"/>
                                    <w:right w:val="none" w:sz="0" w:space="0" w:color="auto"/>
                                  </w:divBdr>
                                </w:div>
                                <w:div w:id="1122077808">
                                  <w:marLeft w:val="0"/>
                                  <w:marRight w:val="0"/>
                                  <w:marTop w:val="0"/>
                                  <w:marBottom w:val="0"/>
                                  <w:divBdr>
                                    <w:top w:val="none" w:sz="0" w:space="0" w:color="auto"/>
                                    <w:left w:val="none" w:sz="0" w:space="0" w:color="auto"/>
                                    <w:bottom w:val="none" w:sz="0" w:space="0" w:color="auto"/>
                                    <w:right w:val="none" w:sz="0" w:space="0" w:color="auto"/>
                                  </w:divBdr>
                                </w:div>
                              </w:divsChild>
                            </w:div>
                            <w:div w:id="1122077699">
                              <w:marLeft w:val="0"/>
                              <w:marRight w:val="0"/>
                              <w:marTop w:val="0"/>
                              <w:marBottom w:val="0"/>
                              <w:divBdr>
                                <w:top w:val="none" w:sz="0" w:space="0" w:color="auto"/>
                                <w:left w:val="none" w:sz="0" w:space="0" w:color="auto"/>
                                <w:bottom w:val="none" w:sz="0" w:space="0" w:color="auto"/>
                                <w:right w:val="none" w:sz="0" w:space="0" w:color="auto"/>
                              </w:divBdr>
                              <w:divsChild>
                                <w:div w:id="1122072502">
                                  <w:marLeft w:val="0"/>
                                  <w:marRight w:val="0"/>
                                  <w:marTop w:val="0"/>
                                  <w:marBottom w:val="0"/>
                                  <w:divBdr>
                                    <w:top w:val="none" w:sz="0" w:space="0" w:color="auto"/>
                                    <w:left w:val="none" w:sz="0" w:space="0" w:color="auto"/>
                                    <w:bottom w:val="none" w:sz="0" w:space="0" w:color="auto"/>
                                    <w:right w:val="none" w:sz="0" w:space="0" w:color="auto"/>
                                  </w:divBdr>
                                </w:div>
                                <w:div w:id="1122072725">
                                  <w:marLeft w:val="0"/>
                                  <w:marRight w:val="0"/>
                                  <w:marTop w:val="0"/>
                                  <w:marBottom w:val="0"/>
                                  <w:divBdr>
                                    <w:top w:val="none" w:sz="0" w:space="0" w:color="auto"/>
                                    <w:left w:val="none" w:sz="0" w:space="0" w:color="auto"/>
                                    <w:bottom w:val="none" w:sz="0" w:space="0" w:color="auto"/>
                                    <w:right w:val="none" w:sz="0" w:space="0" w:color="auto"/>
                                  </w:divBdr>
                                  <w:divsChild>
                                    <w:div w:id="112207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2019">
      <w:marLeft w:val="0"/>
      <w:marRight w:val="0"/>
      <w:marTop w:val="0"/>
      <w:marBottom w:val="0"/>
      <w:divBdr>
        <w:top w:val="none" w:sz="0" w:space="0" w:color="auto"/>
        <w:left w:val="none" w:sz="0" w:space="0" w:color="auto"/>
        <w:bottom w:val="none" w:sz="0" w:space="0" w:color="auto"/>
        <w:right w:val="none" w:sz="0" w:space="0" w:color="auto"/>
      </w:divBdr>
      <w:divsChild>
        <w:div w:id="1122074235">
          <w:marLeft w:val="0"/>
          <w:marRight w:val="0"/>
          <w:marTop w:val="0"/>
          <w:marBottom w:val="0"/>
          <w:divBdr>
            <w:top w:val="none" w:sz="0" w:space="0" w:color="auto"/>
            <w:left w:val="none" w:sz="0" w:space="0" w:color="auto"/>
            <w:bottom w:val="none" w:sz="0" w:space="0" w:color="auto"/>
            <w:right w:val="none" w:sz="0" w:space="0" w:color="auto"/>
          </w:divBdr>
          <w:divsChild>
            <w:div w:id="1122074421">
              <w:marLeft w:val="0"/>
              <w:marRight w:val="0"/>
              <w:marTop w:val="0"/>
              <w:marBottom w:val="0"/>
              <w:divBdr>
                <w:top w:val="none" w:sz="0" w:space="0" w:color="auto"/>
                <w:left w:val="none" w:sz="0" w:space="0" w:color="auto"/>
                <w:bottom w:val="none" w:sz="0" w:space="0" w:color="auto"/>
                <w:right w:val="none" w:sz="0" w:space="0" w:color="auto"/>
              </w:divBdr>
              <w:divsChild>
                <w:div w:id="1122073449">
                  <w:marLeft w:val="0"/>
                  <w:marRight w:val="0"/>
                  <w:marTop w:val="0"/>
                  <w:marBottom w:val="0"/>
                  <w:divBdr>
                    <w:top w:val="none" w:sz="0" w:space="0" w:color="auto"/>
                    <w:left w:val="none" w:sz="0" w:space="0" w:color="auto"/>
                    <w:bottom w:val="none" w:sz="0" w:space="0" w:color="auto"/>
                    <w:right w:val="none" w:sz="0" w:space="0" w:color="auto"/>
                  </w:divBdr>
                  <w:divsChild>
                    <w:div w:id="1122075974">
                      <w:marLeft w:val="0"/>
                      <w:marRight w:val="0"/>
                      <w:marTop w:val="0"/>
                      <w:marBottom w:val="0"/>
                      <w:divBdr>
                        <w:top w:val="none" w:sz="0" w:space="0" w:color="auto"/>
                        <w:left w:val="none" w:sz="0" w:space="0" w:color="auto"/>
                        <w:bottom w:val="none" w:sz="0" w:space="0" w:color="auto"/>
                        <w:right w:val="none" w:sz="0" w:space="0" w:color="auto"/>
                      </w:divBdr>
                      <w:divsChild>
                        <w:div w:id="1122071821">
                          <w:marLeft w:val="0"/>
                          <w:marRight w:val="0"/>
                          <w:marTop w:val="0"/>
                          <w:marBottom w:val="0"/>
                          <w:divBdr>
                            <w:top w:val="none" w:sz="0" w:space="0" w:color="auto"/>
                            <w:left w:val="none" w:sz="0" w:space="0" w:color="auto"/>
                            <w:bottom w:val="none" w:sz="0" w:space="0" w:color="auto"/>
                            <w:right w:val="none" w:sz="0" w:space="0" w:color="auto"/>
                          </w:divBdr>
                          <w:divsChild>
                            <w:div w:id="112207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2022">
      <w:marLeft w:val="0"/>
      <w:marRight w:val="0"/>
      <w:marTop w:val="0"/>
      <w:marBottom w:val="0"/>
      <w:divBdr>
        <w:top w:val="none" w:sz="0" w:space="0" w:color="auto"/>
        <w:left w:val="none" w:sz="0" w:space="0" w:color="auto"/>
        <w:bottom w:val="none" w:sz="0" w:space="0" w:color="auto"/>
        <w:right w:val="none" w:sz="0" w:space="0" w:color="auto"/>
      </w:divBdr>
      <w:divsChild>
        <w:div w:id="1122078534">
          <w:marLeft w:val="0"/>
          <w:marRight w:val="0"/>
          <w:marTop w:val="0"/>
          <w:marBottom w:val="0"/>
          <w:divBdr>
            <w:top w:val="none" w:sz="0" w:space="0" w:color="auto"/>
            <w:left w:val="none" w:sz="0" w:space="0" w:color="auto"/>
            <w:bottom w:val="none" w:sz="0" w:space="0" w:color="auto"/>
            <w:right w:val="none" w:sz="0" w:space="0" w:color="auto"/>
          </w:divBdr>
          <w:divsChild>
            <w:div w:id="1122073625">
              <w:marLeft w:val="0"/>
              <w:marRight w:val="0"/>
              <w:marTop w:val="0"/>
              <w:marBottom w:val="0"/>
              <w:divBdr>
                <w:top w:val="none" w:sz="0" w:space="0" w:color="auto"/>
                <w:left w:val="none" w:sz="0" w:space="0" w:color="auto"/>
                <w:bottom w:val="none" w:sz="0" w:space="0" w:color="auto"/>
                <w:right w:val="none" w:sz="0" w:space="0" w:color="auto"/>
              </w:divBdr>
              <w:divsChild>
                <w:div w:id="1122074695">
                  <w:marLeft w:val="0"/>
                  <w:marRight w:val="0"/>
                  <w:marTop w:val="0"/>
                  <w:marBottom w:val="0"/>
                  <w:divBdr>
                    <w:top w:val="none" w:sz="0" w:space="0" w:color="auto"/>
                    <w:left w:val="none" w:sz="0" w:space="0" w:color="auto"/>
                    <w:bottom w:val="none" w:sz="0" w:space="0" w:color="auto"/>
                    <w:right w:val="none" w:sz="0" w:space="0" w:color="auto"/>
                  </w:divBdr>
                  <w:divsChild>
                    <w:div w:id="1122077128">
                      <w:marLeft w:val="0"/>
                      <w:marRight w:val="0"/>
                      <w:marTop w:val="0"/>
                      <w:marBottom w:val="0"/>
                      <w:divBdr>
                        <w:top w:val="none" w:sz="0" w:space="0" w:color="auto"/>
                        <w:left w:val="none" w:sz="0" w:space="0" w:color="auto"/>
                        <w:bottom w:val="none" w:sz="0" w:space="0" w:color="auto"/>
                        <w:right w:val="none" w:sz="0" w:space="0" w:color="auto"/>
                      </w:divBdr>
                      <w:divsChild>
                        <w:div w:id="1122075389">
                          <w:marLeft w:val="0"/>
                          <w:marRight w:val="750"/>
                          <w:marTop w:val="0"/>
                          <w:marBottom w:val="0"/>
                          <w:divBdr>
                            <w:top w:val="none" w:sz="0" w:space="0" w:color="auto"/>
                            <w:left w:val="none" w:sz="0" w:space="0" w:color="auto"/>
                            <w:bottom w:val="none" w:sz="0" w:space="0" w:color="auto"/>
                            <w:right w:val="none" w:sz="0" w:space="0" w:color="auto"/>
                          </w:divBdr>
                          <w:divsChild>
                            <w:div w:id="1122071934">
                              <w:marLeft w:val="0"/>
                              <w:marRight w:val="0"/>
                              <w:marTop w:val="0"/>
                              <w:marBottom w:val="105"/>
                              <w:divBdr>
                                <w:top w:val="none" w:sz="0" w:space="0" w:color="auto"/>
                                <w:left w:val="none" w:sz="0" w:space="0" w:color="auto"/>
                                <w:bottom w:val="none" w:sz="0" w:space="0" w:color="auto"/>
                                <w:right w:val="none" w:sz="0" w:space="0" w:color="auto"/>
                              </w:divBdr>
                              <w:divsChild>
                                <w:div w:id="1122077713">
                                  <w:marLeft w:val="0"/>
                                  <w:marRight w:val="0"/>
                                  <w:marTop w:val="0"/>
                                  <w:marBottom w:val="0"/>
                                  <w:divBdr>
                                    <w:top w:val="none" w:sz="0" w:space="0" w:color="auto"/>
                                    <w:left w:val="none" w:sz="0" w:space="0" w:color="auto"/>
                                    <w:bottom w:val="none" w:sz="0" w:space="0" w:color="auto"/>
                                    <w:right w:val="none" w:sz="0" w:space="0" w:color="auto"/>
                                  </w:divBdr>
                                  <w:divsChild>
                                    <w:div w:id="1122072685">
                                      <w:marLeft w:val="0"/>
                                      <w:marRight w:val="0"/>
                                      <w:marTop w:val="0"/>
                                      <w:marBottom w:val="120"/>
                                      <w:divBdr>
                                        <w:top w:val="none" w:sz="0" w:space="0" w:color="auto"/>
                                        <w:left w:val="none" w:sz="0" w:space="0" w:color="auto"/>
                                        <w:bottom w:val="none" w:sz="0" w:space="0" w:color="auto"/>
                                        <w:right w:val="none" w:sz="0" w:space="0" w:color="auto"/>
                                      </w:divBdr>
                                    </w:div>
                                    <w:div w:id="1122074860">
                                      <w:marLeft w:val="0"/>
                                      <w:marRight w:val="0"/>
                                      <w:marTop w:val="0"/>
                                      <w:marBottom w:val="0"/>
                                      <w:divBdr>
                                        <w:top w:val="none" w:sz="0" w:space="0" w:color="auto"/>
                                        <w:left w:val="none" w:sz="0" w:space="0" w:color="auto"/>
                                        <w:bottom w:val="none" w:sz="0" w:space="0" w:color="auto"/>
                                        <w:right w:val="none" w:sz="0" w:space="0" w:color="auto"/>
                                      </w:divBdr>
                                      <w:divsChild>
                                        <w:div w:id="112207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6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2036">
      <w:marLeft w:val="0"/>
      <w:marRight w:val="0"/>
      <w:marTop w:val="0"/>
      <w:marBottom w:val="0"/>
      <w:divBdr>
        <w:top w:val="none" w:sz="0" w:space="0" w:color="auto"/>
        <w:left w:val="none" w:sz="0" w:space="0" w:color="auto"/>
        <w:bottom w:val="none" w:sz="0" w:space="0" w:color="auto"/>
        <w:right w:val="none" w:sz="0" w:space="0" w:color="auto"/>
      </w:divBdr>
      <w:divsChild>
        <w:div w:id="1122077135">
          <w:marLeft w:val="75"/>
          <w:marRight w:val="0"/>
          <w:marTop w:val="0"/>
          <w:marBottom w:val="0"/>
          <w:divBdr>
            <w:top w:val="none" w:sz="0" w:space="0" w:color="auto"/>
            <w:left w:val="none" w:sz="0" w:space="0" w:color="auto"/>
            <w:bottom w:val="none" w:sz="0" w:space="0" w:color="auto"/>
            <w:right w:val="none" w:sz="0" w:space="0" w:color="auto"/>
          </w:divBdr>
          <w:divsChild>
            <w:div w:id="1122077883">
              <w:marLeft w:val="0"/>
              <w:marRight w:val="0"/>
              <w:marTop w:val="0"/>
              <w:marBottom w:val="0"/>
              <w:divBdr>
                <w:top w:val="none" w:sz="0" w:space="0" w:color="auto"/>
                <w:left w:val="none" w:sz="0" w:space="0" w:color="auto"/>
                <w:bottom w:val="none" w:sz="0" w:space="0" w:color="auto"/>
                <w:right w:val="none" w:sz="0" w:space="0" w:color="auto"/>
              </w:divBdr>
              <w:divsChild>
                <w:div w:id="1122077032">
                  <w:marLeft w:val="0"/>
                  <w:marRight w:val="0"/>
                  <w:marTop w:val="0"/>
                  <w:marBottom w:val="0"/>
                  <w:divBdr>
                    <w:top w:val="none" w:sz="0" w:space="0" w:color="auto"/>
                    <w:left w:val="none" w:sz="0" w:space="0" w:color="auto"/>
                    <w:bottom w:val="none" w:sz="0" w:space="0" w:color="auto"/>
                    <w:right w:val="none" w:sz="0" w:space="0" w:color="auto"/>
                  </w:divBdr>
                  <w:divsChild>
                    <w:div w:id="1122073436">
                      <w:marLeft w:val="0"/>
                      <w:marRight w:val="0"/>
                      <w:marTop w:val="0"/>
                      <w:marBottom w:val="0"/>
                      <w:divBdr>
                        <w:top w:val="none" w:sz="0" w:space="0" w:color="auto"/>
                        <w:left w:val="none" w:sz="0" w:space="0" w:color="auto"/>
                        <w:bottom w:val="none" w:sz="0" w:space="0" w:color="auto"/>
                        <w:right w:val="none" w:sz="0" w:space="0" w:color="auto"/>
                      </w:divBdr>
                      <w:divsChild>
                        <w:div w:id="112207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2037">
      <w:marLeft w:val="0"/>
      <w:marRight w:val="0"/>
      <w:marTop w:val="0"/>
      <w:marBottom w:val="0"/>
      <w:divBdr>
        <w:top w:val="none" w:sz="0" w:space="0" w:color="auto"/>
        <w:left w:val="none" w:sz="0" w:space="0" w:color="auto"/>
        <w:bottom w:val="none" w:sz="0" w:space="0" w:color="auto"/>
        <w:right w:val="none" w:sz="0" w:space="0" w:color="auto"/>
      </w:divBdr>
      <w:divsChild>
        <w:div w:id="1122072156">
          <w:marLeft w:val="75"/>
          <w:marRight w:val="0"/>
          <w:marTop w:val="0"/>
          <w:marBottom w:val="0"/>
          <w:divBdr>
            <w:top w:val="none" w:sz="0" w:space="0" w:color="auto"/>
            <w:left w:val="none" w:sz="0" w:space="0" w:color="auto"/>
            <w:bottom w:val="none" w:sz="0" w:space="0" w:color="auto"/>
            <w:right w:val="none" w:sz="0" w:space="0" w:color="auto"/>
          </w:divBdr>
          <w:divsChild>
            <w:div w:id="1122076854">
              <w:marLeft w:val="0"/>
              <w:marRight w:val="0"/>
              <w:marTop w:val="0"/>
              <w:marBottom w:val="0"/>
              <w:divBdr>
                <w:top w:val="none" w:sz="0" w:space="0" w:color="auto"/>
                <w:left w:val="none" w:sz="0" w:space="0" w:color="auto"/>
                <w:bottom w:val="none" w:sz="0" w:space="0" w:color="auto"/>
                <w:right w:val="none" w:sz="0" w:space="0" w:color="auto"/>
              </w:divBdr>
              <w:divsChild>
                <w:div w:id="1122077644">
                  <w:marLeft w:val="0"/>
                  <w:marRight w:val="0"/>
                  <w:marTop w:val="0"/>
                  <w:marBottom w:val="0"/>
                  <w:divBdr>
                    <w:top w:val="none" w:sz="0" w:space="0" w:color="auto"/>
                    <w:left w:val="none" w:sz="0" w:space="0" w:color="auto"/>
                    <w:bottom w:val="none" w:sz="0" w:space="0" w:color="auto"/>
                    <w:right w:val="none" w:sz="0" w:space="0" w:color="auto"/>
                  </w:divBdr>
                  <w:divsChild>
                    <w:div w:id="1122073162">
                      <w:marLeft w:val="0"/>
                      <w:marRight w:val="0"/>
                      <w:marTop w:val="0"/>
                      <w:marBottom w:val="0"/>
                      <w:divBdr>
                        <w:top w:val="none" w:sz="0" w:space="0" w:color="auto"/>
                        <w:left w:val="none" w:sz="0" w:space="0" w:color="auto"/>
                        <w:bottom w:val="none" w:sz="0" w:space="0" w:color="auto"/>
                        <w:right w:val="none" w:sz="0" w:space="0" w:color="auto"/>
                      </w:divBdr>
                      <w:divsChild>
                        <w:div w:id="112207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2042">
      <w:marLeft w:val="0"/>
      <w:marRight w:val="0"/>
      <w:marTop w:val="0"/>
      <w:marBottom w:val="0"/>
      <w:divBdr>
        <w:top w:val="none" w:sz="0" w:space="0" w:color="auto"/>
        <w:left w:val="none" w:sz="0" w:space="0" w:color="auto"/>
        <w:bottom w:val="none" w:sz="0" w:space="0" w:color="auto"/>
        <w:right w:val="none" w:sz="0" w:space="0" w:color="auto"/>
      </w:divBdr>
      <w:divsChild>
        <w:div w:id="1122077653">
          <w:marLeft w:val="78"/>
          <w:marRight w:val="0"/>
          <w:marTop w:val="0"/>
          <w:marBottom w:val="0"/>
          <w:divBdr>
            <w:top w:val="none" w:sz="0" w:space="0" w:color="auto"/>
            <w:left w:val="none" w:sz="0" w:space="0" w:color="auto"/>
            <w:bottom w:val="none" w:sz="0" w:space="0" w:color="auto"/>
            <w:right w:val="none" w:sz="0" w:space="0" w:color="auto"/>
          </w:divBdr>
          <w:divsChild>
            <w:div w:id="1122078227">
              <w:marLeft w:val="0"/>
              <w:marRight w:val="0"/>
              <w:marTop w:val="0"/>
              <w:marBottom w:val="0"/>
              <w:divBdr>
                <w:top w:val="none" w:sz="0" w:space="0" w:color="auto"/>
                <w:left w:val="none" w:sz="0" w:space="0" w:color="auto"/>
                <w:bottom w:val="none" w:sz="0" w:space="0" w:color="auto"/>
                <w:right w:val="none" w:sz="0" w:space="0" w:color="auto"/>
              </w:divBdr>
              <w:divsChild>
                <w:div w:id="1122072489">
                  <w:marLeft w:val="0"/>
                  <w:marRight w:val="0"/>
                  <w:marTop w:val="0"/>
                  <w:marBottom w:val="0"/>
                  <w:divBdr>
                    <w:top w:val="none" w:sz="0" w:space="0" w:color="auto"/>
                    <w:left w:val="none" w:sz="0" w:space="0" w:color="auto"/>
                    <w:bottom w:val="none" w:sz="0" w:space="0" w:color="auto"/>
                    <w:right w:val="none" w:sz="0" w:space="0" w:color="auto"/>
                  </w:divBdr>
                  <w:divsChild>
                    <w:div w:id="1122072166">
                      <w:marLeft w:val="0"/>
                      <w:marRight w:val="0"/>
                      <w:marTop w:val="0"/>
                      <w:marBottom w:val="0"/>
                      <w:divBdr>
                        <w:top w:val="none" w:sz="0" w:space="0" w:color="auto"/>
                        <w:left w:val="none" w:sz="0" w:space="0" w:color="auto"/>
                        <w:bottom w:val="none" w:sz="0" w:space="0" w:color="auto"/>
                        <w:right w:val="none" w:sz="0" w:space="0" w:color="auto"/>
                      </w:divBdr>
                      <w:divsChild>
                        <w:div w:id="1122072904">
                          <w:marLeft w:val="0"/>
                          <w:marRight w:val="0"/>
                          <w:marTop w:val="0"/>
                          <w:marBottom w:val="0"/>
                          <w:divBdr>
                            <w:top w:val="none" w:sz="0" w:space="0" w:color="auto"/>
                            <w:left w:val="none" w:sz="0" w:space="0" w:color="auto"/>
                            <w:bottom w:val="none" w:sz="0" w:space="0" w:color="auto"/>
                            <w:right w:val="none" w:sz="0" w:space="0" w:color="auto"/>
                          </w:divBdr>
                          <w:divsChild>
                            <w:div w:id="1122071792">
                              <w:marLeft w:val="0"/>
                              <w:marRight w:val="0"/>
                              <w:marTop w:val="0"/>
                              <w:marBottom w:val="0"/>
                              <w:divBdr>
                                <w:top w:val="none" w:sz="0" w:space="0" w:color="auto"/>
                                <w:left w:val="none" w:sz="0" w:space="0" w:color="auto"/>
                                <w:bottom w:val="none" w:sz="0" w:space="0" w:color="auto"/>
                                <w:right w:val="none" w:sz="0" w:space="0" w:color="auto"/>
                              </w:divBdr>
                            </w:div>
                            <w:div w:id="1122073193">
                              <w:marLeft w:val="0"/>
                              <w:marRight w:val="0"/>
                              <w:marTop w:val="0"/>
                              <w:marBottom w:val="0"/>
                              <w:divBdr>
                                <w:top w:val="none" w:sz="0" w:space="0" w:color="auto"/>
                                <w:left w:val="none" w:sz="0" w:space="0" w:color="auto"/>
                                <w:bottom w:val="none" w:sz="0" w:space="0" w:color="auto"/>
                                <w:right w:val="none" w:sz="0" w:space="0" w:color="auto"/>
                              </w:divBdr>
                            </w:div>
                            <w:div w:id="1122075173">
                              <w:marLeft w:val="0"/>
                              <w:marRight w:val="0"/>
                              <w:marTop w:val="157"/>
                              <w:marBottom w:val="0"/>
                              <w:divBdr>
                                <w:top w:val="none" w:sz="0" w:space="0" w:color="auto"/>
                                <w:left w:val="none" w:sz="0" w:space="0" w:color="auto"/>
                                <w:bottom w:val="none" w:sz="0" w:space="0" w:color="auto"/>
                                <w:right w:val="none" w:sz="0" w:space="0" w:color="auto"/>
                              </w:divBdr>
                              <w:divsChild>
                                <w:div w:id="1122077148">
                                  <w:marLeft w:val="0"/>
                                  <w:marRight w:val="0"/>
                                  <w:marTop w:val="0"/>
                                  <w:marBottom w:val="15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2045">
      <w:marLeft w:val="0"/>
      <w:marRight w:val="0"/>
      <w:marTop w:val="0"/>
      <w:marBottom w:val="0"/>
      <w:divBdr>
        <w:top w:val="none" w:sz="0" w:space="0" w:color="auto"/>
        <w:left w:val="none" w:sz="0" w:space="0" w:color="auto"/>
        <w:bottom w:val="none" w:sz="0" w:space="0" w:color="auto"/>
        <w:right w:val="none" w:sz="0" w:space="0" w:color="auto"/>
      </w:divBdr>
      <w:divsChild>
        <w:div w:id="1122072591">
          <w:marLeft w:val="0"/>
          <w:marRight w:val="0"/>
          <w:marTop w:val="0"/>
          <w:marBottom w:val="0"/>
          <w:divBdr>
            <w:top w:val="none" w:sz="0" w:space="0" w:color="auto"/>
            <w:left w:val="none" w:sz="0" w:space="0" w:color="auto"/>
            <w:bottom w:val="none" w:sz="0" w:space="0" w:color="auto"/>
            <w:right w:val="none" w:sz="0" w:space="0" w:color="auto"/>
          </w:divBdr>
          <w:divsChild>
            <w:div w:id="1122078181">
              <w:marLeft w:val="0"/>
              <w:marRight w:val="0"/>
              <w:marTop w:val="0"/>
              <w:marBottom w:val="0"/>
              <w:divBdr>
                <w:top w:val="none" w:sz="0" w:space="0" w:color="auto"/>
                <w:left w:val="none" w:sz="0" w:space="0" w:color="auto"/>
                <w:bottom w:val="none" w:sz="0" w:space="0" w:color="auto"/>
                <w:right w:val="none" w:sz="0" w:space="0" w:color="auto"/>
              </w:divBdr>
              <w:divsChild>
                <w:div w:id="1122077993">
                  <w:marLeft w:val="0"/>
                  <w:marRight w:val="0"/>
                  <w:marTop w:val="0"/>
                  <w:marBottom w:val="0"/>
                  <w:divBdr>
                    <w:top w:val="none" w:sz="0" w:space="0" w:color="auto"/>
                    <w:left w:val="none" w:sz="0" w:space="0" w:color="auto"/>
                    <w:bottom w:val="none" w:sz="0" w:space="0" w:color="auto"/>
                    <w:right w:val="none" w:sz="0" w:space="0" w:color="auto"/>
                  </w:divBdr>
                  <w:divsChild>
                    <w:div w:id="1122072357">
                      <w:marLeft w:val="0"/>
                      <w:marRight w:val="0"/>
                      <w:marTop w:val="0"/>
                      <w:marBottom w:val="0"/>
                      <w:divBdr>
                        <w:top w:val="none" w:sz="0" w:space="0" w:color="auto"/>
                        <w:left w:val="none" w:sz="0" w:space="0" w:color="auto"/>
                        <w:bottom w:val="none" w:sz="0" w:space="0" w:color="auto"/>
                        <w:right w:val="none" w:sz="0" w:space="0" w:color="auto"/>
                      </w:divBdr>
                      <w:divsChild>
                        <w:div w:id="1122076317">
                          <w:marLeft w:val="0"/>
                          <w:marRight w:val="0"/>
                          <w:marTop w:val="0"/>
                          <w:marBottom w:val="0"/>
                          <w:divBdr>
                            <w:top w:val="none" w:sz="0" w:space="0" w:color="auto"/>
                            <w:left w:val="none" w:sz="0" w:space="0" w:color="auto"/>
                            <w:bottom w:val="none" w:sz="0" w:space="0" w:color="auto"/>
                            <w:right w:val="none" w:sz="0" w:space="0" w:color="auto"/>
                          </w:divBdr>
                        </w:div>
                      </w:divsChild>
                    </w:div>
                    <w:div w:id="1122072615">
                      <w:marLeft w:val="0"/>
                      <w:marRight w:val="0"/>
                      <w:marTop w:val="0"/>
                      <w:marBottom w:val="0"/>
                      <w:divBdr>
                        <w:top w:val="none" w:sz="0" w:space="0" w:color="auto"/>
                        <w:left w:val="none" w:sz="0" w:space="0" w:color="auto"/>
                        <w:bottom w:val="none" w:sz="0" w:space="0" w:color="auto"/>
                        <w:right w:val="none" w:sz="0" w:space="0" w:color="auto"/>
                      </w:divBdr>
                    </w:div>
                    <w:div w:id="1122075300">
                      <w:marLeft w:val="0"/>
                      <w:marRight w:val="0"/>
                      <w:marTop w:val="0"/>
                      <w:marBottom w:val="0"/>
                      <w:divBdr>
                        <w:top w:val="none" w:sz="0" w:space="0" w:color="auto"/>
                        <w:left w:val="none" w:sz="0" w:space="0" w:color="auto"/>
                        <w:bottom w:val="none" w:sz="0" w:space="0" w:color="auto"/>
                        <w:right w:val="none" w:sz="0" w:space="0" w:color="auto"/>
                      </w:divBdr>
                      <w:divsChild>
                        <w:div w:id="1122076691">
                          <w:marLeft w:val="0"/>
                          <w:marRight w:val="0"/>
                          <w:marTop w:val="0"/>
                          <w:marBottom w:val="0"/>
                          <w:divBdr>
                            <w:top w:val="none" w:sz="0" w:space="0" w:color="auto"/>
                            <w:left w:val="none" w:sz="0" w:space="0" w:color="auto"/>
                            <w:bottom w:val="none" w:sz="0" w:space="0" w:color="auto"/>
                            <w:right w:val="none" w:sz="0" w:space="0" w:color="auto"/>
                          </w:divBdr>
                        </w:div>
                        <w:div w:id="1122077425">
                          <w:marLeft w:val="0"/>
                          <w:marRight w:val="0"/>
                          <w:marTop w:val="0"/>
                          <w:marBottom w:val="0"/>
                          <w:divBdr>
                            <w:top w:val="none" w:sz="0" w:space="0" w:color="auto"/>
                            <w:left w:val="none" w:sz="0" w:space="0" w:color="auto"/>
                            <w:bottom w:val="none" w:sz="0" w:space="0" w:color="auto"/>
                            <w:right w:val="none" w:sz="0" w:space="0" w:color="auto"/>
                          </w:divBdr>
                          <w:divsChild>
                            <w:div w:id="1122072132">
                              <w:marLeft w:val="0"/>
                              <w:marRight w:val="0"/>
                              <w:marTop w:val="0"/>
                              <w:marBottom w:val="0"/>
                              <w:divBdr>
                                <w:top w:val="none" w:sz="0" w:space="0" w:color="auto"/>
                                <w:left w:val="single" w:sz="36" w:space="15" w:color="303E50"/>
                                <w:bottom w:val="none" w:sz="0" w:space="0" w:color="auto"/>
                                <w:right w:val="none" w:sz="0" w:space="0" w:color="auto"/>
                              </w:divBdr>
                            </w:div>
                            <w:div w:id="1122072761">
                              <w:marLeft w:val="0"/>
                              <w:marRight w:val="0"/>
                              <w:marTop w:val="0"/>
                              <w:marBottom w:val="0"/>
                              <w:divBdr>
                                <w:top w:val="none" w:sz="0" w:space="0" w:color="auto"/>
                                <w:left w:val="single" w:sz="36" w:space="15" w:color="303E50"/>
                                <w:bottom w:val="none" w:sz="0" w:space="0" w:color="auto"/>
                                <w:right w:val="none" w:sz="0" w:space="0" w:color="auto"/>
                              </w:divBdr>
                            </w:div>
                            <w:div w:id="1122073806">
                              <w:marLeft w:val="0"/>
                              <w:marRight w:val="0"/>
                              <w:marTop w:val="0"/>
                              <w:marBottom w:val="0"/>
                              <w:divBdr>
                                <w:top w:val="none" w:sz="0" w:space="0" w:color="auto"/>
                                <w:left w:val="single" w:sz="36" w:space="15" w:color="303E50"/>
                                <w:bottom w:val="none" w:sz="0" w:space="0" w:color="auto"/>
                                <w:right w:val="none" w:sz="0" w:space="0" w:color="auto"/>
                              </w:divBdr>
                            </w:div>
                            <w:div w:id="1122074948">
                              <w:marLeft w:val="0"/>
                              <w:marRight w:val="0"/>
                              <w:marTop w:val="0"/>
                              <w:marBottom w:val="0"/>
                              <w:divBdr>
                                <w:top w:val="none" w:sz="0" w:space="0" w:color="auto"/>
                                <w:left w:val="single" w:sz="36" w:space="15" w:color="303E50"/>
                                <w:bottom w:val="none" w:sz="0" w:space="0" w:color="auto"/>
                                <w:right w:val="none" w:sz="0" w:space="0" w:color="auto"/>
                              </w:divBdr>
                            </w:div>
                            <w:div w:id="1122076806">
                              <w:marLeft w:val="0"/>
                              <w:marRight w:val="0"/>
                              <w:marTop w:val="0"/>
                              <w:marBottom w:val="0"/>
                              <w:divBdr>
                                <w:top w:val="none" w:sz="0" w:space="0" w:color="auto"/>
                                <w:left w:val="single" w:sz="36" w:space="15" w:color="303E50"/>
                                <w:bottom w:val="none" w:sz="0" w:space="0" w:color="auto"/>
                                <w:right w:val="none" w:sz="0" w:space="0" w:color="auto"/>
                              </w:divBdr>
                            </w:div>
                          </w:divsChild>
                        </w:div>
                      </w:divsChild>
                    </w:div>
                    <w:div w:id="112207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2056">
      <w:marLeft w:val="0"/>
      <w:marRight w:val="0"/>
      <w:marTop w:val="0"/>
      <w:marBottom w:val="0"/>
      <w:divBdr>
        <w:top w:val="none" w:sz="0" w:space="0" w:color="auto"/>
        <w:left w:val="none" w:sz="0" w:space="0" w:color="auto"/>
        <w:bottom w:val="none" w:sz="0" w:space="0" w:color="auto"/>
        <w:right w:val="none" w:sz="0" w:space="0" w:color="auto"/>
      </w:divBdr>
      <w:divsChild>
        <w:div w:id="1122078672">
          <w:marLeft w:val="0"/>
          <w:marRight w:val="0"/>
          <w:marTop w:val="0"/>
          <w:marBottom w:val="0"/>
          <w:divBdr>
            <w:top w:val="none" w:sz="0" w:space="0" w:color="auto"/>
            <w:left w:val="none" w:sz="0" w:space="0" w:color="auto"/>
            <w:bottom w:val="none" w:sz="0" w:space="0" w:color="auto"/>
            <w:right w:val="none" w:sz="0" w:space="0" w:color="auto"/>
          </w:divBdr>
          <w:divsChild>
            <w:div w:id="1122075676">
              <w:marLeft w:val="0"/>
              <w:marRight w:val="0"/>
              <w:marTop w:val="0"/>
              <w:marBottom w:val="0"/>
              <w:divBdr>
                <w:top w:val="none" w:sz="0" w:space="0" w:color="auto"/>
                <w:left w:val="none" w:sz="0" w:space="0" w:color="auto"/>
                <w:bottom w:val="none" w:sz="0" w:space="0" w:color="auto"/>
                <w:right w:val="none" w:sz="0" w:space="0" w:color="auto"/>
              </w:divBdr>
              <w:divsChild>
                <w:div w:id="1122073483">
                  <w:marLeft w:val="0"/>
                  <w:marRight w:val="0"/>
                  <w:marTop w:val="0"/>
                  <w:marBottom w:val="0"/>
                  <w:divBdr>
                    <w:top w:val="none" w:sz="0" w:space="0" w:color="auto"/>
                    <w:left w:val="none" w:sz="0" w:space="0" w:color="auto"/>
                    <w:bottom w:val="none" w:sz="0" w:space="0" w:color="auto"/>
                    <w:right w:val="none" w:sz="0" w:space="0" w:color="auto"/>
                  </w:divBdr>
                  <w:divsChild>
                    <w:div w:id="1122071788">
                      <w:marLeft w:val="0"/>
                      <w:marRight w:val="0"/>
                      <w:marTop w:val="0"/>
                      <w:marBottom w:val="0"/>
                      <w:divBdr>
                        <w:top w:val="none" w:sz="0" w:space="0" w:color="auto"/>
                        <w:left w:val="none" w:sz="0" w:space="0" w:color="auto"/>
                        <w:bottom w:val="none" w:sz="0" w:space="0" w:color="auto"/>
                        <w:right w:val="none" w:sz="0" w:space="0" w:color="auto"/>
                      </w:divBdr>
                    </w:div>
                    <w:div w:id="1122072169">
                      <w:marLeft w:val="0"/>
                      <w:marRight w:val="0"/>
                      <w:marTop w:val="0"/>
                      <w:marBottom w:val="0"/>
                      <w:divBdr>
                        <w:top w:val="none" w:sz="0" w:space="0" w:color="auto"/>
                        <w:left w:val="none" w:sz="0" w:space="0" w:color="auto"/>
                        <w:bottom w:val="none" w:sz="0" w:space="0" w:color="auto"/>
                        <w:right w:val="none" w:sz="0" w:space="0" w:color="auto"/>
                      </w:divBdr>
                      <w:divsChild>
                        <w:div w:id="1122073475">
                          <w:marLeft w:val="0"/>
                          <w:marRight w:val="0"/>
                          <w:marTop w:val="0"/>
                          <w:marBottom w:val="0"/>
                          <w:divBdr>
                            <w:top w:val="none" w:sz="0" w:space="0" w:color="auto"/>
                            <w:left w:val="none" w:sz="0" w:space="0" w:color="auto"/>
                            <w:bottom w:val="none" w:sz="0" w:space="0" w:color="auto"/>
                            <w:right w:val="none" w:sz="0" w:space="0" w:color="auto"/>
                          </w:divBdr>
                        </w:div>
                        <w:div w:id="1122075527">
                          <w:marLeft w:val="0"/>
                          <w:marRight w:val="0"/>
                          <w:marTop w:val="75"/>
                          <w:marBottom w:val="0"/>
                          <w:divBdr>
                            <w:top w:val="none" w:sz="0" w:space="0" w:color="auto"/>
                            <w:left w:val="none" w:sz="0" w:space="0" w:color="auto"/>
                            <w:bottom w:val="none" w:sz="0" w:space="0" w:color="auto"/>
                            <w:right w:val="none" w:sz="0" w:space="0" w:color="auto"/>
                          </w:divBdr>
                        </w:div>
                      </w:divsChild>
                    </w:div>
                    <w:div w:id="1122072277">
                      <w:marLeft w:val="0"/>
                      <w:marRight w:val="0"/>
                      <w:marTop w:val="0"/>
                      <w:marBottom w:val="0"/>
                      <w:divBdr>
                        <w:top w:val="none" w:sz="0" w:space="0" w:color="auto"/>
                        <w:left w:val="none" w:sz="0" w:space="0" w:color="auto"/>
                        <w:bottom w:val="none" w:sz="0" w:space="0" w:color="auto"/>
                        <w:right w:val="none" w:sz="0" w:space="0" w:color="auto"/>
                      </w:divBdr>
                    </w:div>
                    <w:div w:id="1122072931">
                      <w:marLeft w:val="0"/>
                      <w:marRight w:val="0"/>
                      <w:marTop w:val="0"/>
                      <w:marBottom w:val="0"/>
                      <w:divBdr>
                        <w:top w:val="none" w:sz="0" w:space="0" w:color="auto"/>
                        <w:left w:val="none" w:sz="0" w:space="0" w:color="auto"/>
                        <w:bottom w:val="none" w:sz="0" w:space="0" w:color="auto"/>
                        <w:right w:val="none" w:sz="0" w:space="0" w:color="auto"/>
                      </w:divBdr>
                      <w:divsChild>
                        <w:div w:id="1122072310">
                          <w:marLeft w:val="0"/>
                          <w:marRight w:val="0"/>
                          <w:marTop w:val="0"/>
                          <w:marBottom w:val="0"/>
                          <w:divBdr>
                            <w:top w:val="none" w:sz="0" w:space="0" w:color="auto"/>
                            <w:left w:val="none" w:sz="0" w:space="0" w:color="auto"/>
                            <w:bottom w:val="none" w:sz="0" w:space="0" w:color="auto"/>
                            <w:right w:val="none" w:sz="0" w:space="0" w:color="auto"/>
                          </w:divBdr>
                          <w:divsChild>
                            <w:div w:id="1122072702">
                              <w:marLeft w:val="0"/>
                              <w:marRight w:val="0"/>
                              <w:marTop w:val="0"/>
                              <w:marBottom w:val="0"/>
                              <w:divBdr>
                                <w:top w:val="none" w:sz="0" w:space="0" w:color="auto"/>
                                <w:left w:val="single" w:sz="36" w:space="15" w:color="303E50"/>
                                <w:bottom w:val="none" w:sz="0" w:space="0" w:color="auto"/>
                                <w:right w:val="none" w:sz="0" w:space="0" w:color="auto"/>
                              </w:divBdr>
                            </w:div>
                            <w:div w:id="1122074117">
                              <w:marLeft w:val="0"/>
                              <w:marRight w:val="0"/>
                              <w:marTop w:val="0"/>
                              <w:marBottom w:val="0"/>
                              <w:divBdr>
                                <w:top w:val="none" w:sz="0" w:space="0" w:color="auto"/>
                                <w:left w:val="single" w:sz="36" w:space="15" w:color="303E50"/>
                                <w:bottom w:val="none" w:sz="0" w:space="0" w:color="auto"/>
                                <w:right w:val="none" w:sz="0" w:space="0" w:color="auto"/>
                              </w:divBdr>
                            </w:div>
                            <w:div w:id="1122074314">
                              <w:marLeft w:val="0"/>
                              <w:marRight w:val="0"/>
                              <w:marTop w:val="0"/>
                              <w:marBottom w:val="0"/>
                              <w:divBdr>
                                <w:top w:val="none" w:sz="0" w:space="0" w:color="auto"/>
                                <w:left w:val="single" w:sz="36" w:space="15" w:color="303E50"/>
                                <w:bottom w:val="none" w:sz="0" w:space="0" w:color="auto"/>
                                <w:right w:val="none" w:sz="0" w:space="0" w:color="auto"/>
                              </w:divBdr>
                            </w:div>
                            <w:div w:id="1122075019">
                              <w:marLeft w:val="0"/>
                              <w:marRight w:val="0"/>
                              <w:marTop w:val="0"/>
                              <w:marBottom w:val="0"/>
                              <w:divBdr>
                                <w:top w:val="none" w:sz="0" w:space="0" w:color="auto"/>
                                <w:left w:val="single" w:sz="36" w:space="15" w:color="303E50"/>
                                <w:bottom w:val="none" w:sz="0" w:space="0" w:color="auto"/>
                                <w:right w:val="none" w:sz="0" w:space="0" w:color="auto"/>
                              </w:divBdr>
                            </w:div>
                            <w:div w:id="1122075270">
                              <w:marLeft w:val="0"/>
                              <w:marRight w:val="0"/>
                              <w:marTop w:val="0"/>
                              <w:marBottom w:val="0"/>
                              <w:divBdr>
                                <w:top w:val="none" w:sz="0" w:space="0" w:color="auto"/>
                                <w:left w:val="single" w:sz="36" w:space="15" w:color="303E50"/>
                                <w:bottom w:val="none" w:sz="0" w:space="0" w:color="auto"/>
                                <w:right w:val="none" w:sz="0" w:space="0" w:color="auto"/>
                              </w:divBdr>
                            </w:div>
                            <w:div w:id="1122075537">
                              <w:marLeft w:val="0"/>
                              <w:marRight w:val="0"/>
                              <w:marTop w:val="0"/>
                              <w:marBottom w:val="0"/>
                              <w:divBdr>
                                <w:top w:val="none" w:sz="0" w:space="0" w:color="auto"/>
                                <w:left w:val="single" w:sz="36" w:space="15" w:color="303E50"/>
                                <w:bottom w:val="none" w:sz="0" w:space="0" w:color="auto"/>
                                <w:right w:val="none" w:sz="0" w:space="0" w:color="auto"/>
                              </w:divBdr>
                            </w:div>
                            <w:div w:id="1122075695">
                              <w:marLeft w:val="0"/>
                              <w:marRight w:val="0"/>
                              <w:marTop w:val="0"/>
                              <w:marBottom w:val="0"/>
                              <w:divBdr>
                                <w:top w:val="none" w:sz="0" w:space="0" w:color="auto"/>
                                <w:left w:val="single" w:sz="36" w:space="15" w:color="303E50"/>
                                <w:bottom w:val="none" w:sz="0" w:space="0" w:color="auto"/>
                                <w:right w:val="none" w:sz="0" w:space="0" w:color="auto"/>
                              </w:divBdr>
                            </w:div>
                            <w:div w:id="1122077426">
                              <w:marLeft w:val="0"/>
                              <w:marRight w:val="0"/>
                              <w:marTop w:val="0"/>
                              <w:marBottom w:val="0"/>
                              <w:divBdr>
                                <w:top w:val="none" w:sz="0" w:space="0" w:color="auto"/>
                                <w:left w:val="single" w:sz="36" w:space="15" w:color="303E50"/>
                                <w:bottom w:val="none" w:sz="0" w:space="0" w:color="auto"/>
                                <w:right w:val="none" w:sz="0" w:space="0" w:color="auto"/>
                              </w:divBdr>
                            </w:div>
                          </w:divsChild>
                        </w:div>
                        <w:div w:id="112207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2058">
      <w:marLeft w:val="0"/>
      <w:marRight w:val="0"/>
      <w:marTop w:val="0"/>
      <w:marBottom w:val="0"/>
      <w:divBdr>
        <w:top w:val="none" w:sz="0" w:space="0" w:color="auto"/>
        <w:left w:val="none" w:sz="0" w:space="0" w:color="auto"/>
        <w:bottom w:val="none" w:sz="0" w:space="0" w:color="auto"/>
        <w:right w:val="none" w:sz="0" w:space="0" w:color="auto"/>
      </w:divBdr>
      <w:divsChild>
        <w:div w:id="1122072966">
          <w:marLeft w:val="0"/>
          <w:marRight w:val="0"/>
          <w:marTop w:val="0"/>
          <w:marBottom w:val="0"/>
          <w:divBdr>
            <w:top w:val="none" w:sz="0" w:space="0" w:color="auto"/>
            <w:left w:val="none" w:sz="0" w:space="0" w:color="auto"/>
            <w:bottom w:val="none" w:sz="0" w:space="0" w:color="auto"/>
            <w:right w:val="none" w:sz="0" w:space="0" w:color="auto"/>
          </w:divBdr>
          <w:divsChild>
            <w:div w:id="112207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2060">
      <w:marLeft w:val="0"/>
      <w:marRight w:val="0"/>
      <w:marTop w:val="0"/>
      <w:marBottom w:val="0"/>
      <w:divBdr>
        <w:top w:val="none" w:sz="0" w:space="0" w:color="auto"/>
        <w:left w:val="none" w:sz="0" w:space="0" w:color="auto"/>
        <w:bottom w:val="none" w:sz="0" w:space="0" w:color="auto"/>
        <w:right w:val="none" w:sz="0" w:space="0" w:color="auto"/>
      </w:divBdr>
      <w:divsChild>
        <w:div w:id="1122073541">
          <w:marLeft w:val="0"/>
          <w:marRight w:val="0"/>
          <w:marTop w:val="0"/>
          <w:marBottom w:val="0"/>
          <w:divBdr>
            <w:top w:val="none" w:sz="0" w:space="0" w:color="auto"/>
            <w:left w:val="none" w:sz="0" w:space="0" w:color="auto"/>
            <w:bottom w:val="none" w:sz="0" w:space="0" w:color="auto"/>
            <w:right w:val="none" w:sz="0" w:space="0" w:color="auto"/>
          </w:divBdr>
          <w:divsChild>
            <w:div w:id="1122078358">
              <w:marLeft w:val="0"/>
              <w:marRight w:val="0"/>
              <w:marTop w:val="0"/>
              <w:marBottom w:val="0"/>
              <w:divBdr>
                <w:top w:val="none" w:sz="0" w:space="0" w:color="auto"/>
                <w:left w:val="none" w:sz="0" w:space="0" w:color="auto"/>
                <w:bottom w:val="none" w:sz="0" w:space="0" w:color="auto"/>
                <w:right w:val="none" w:sz="0" w:space="0" w:color="auto"/>
              </w:divBdr>
              <w:divsChild>
                <w:div w:id="1122078613">
                  <w:marLeft w:val="0"/>
                  <w:marRight w:val="0"/>
                  <w:marTop w:val="0"/>
                  <w:marBottom w:val="0"/>
                  <w:divBdr>
                    <w:top w:val="none" w:sz="0" w:space="0" w:color="auto"/>
                    <w:left w:val="none" w:sz="0" w:space="0" w:color="auto"/>
                    <w:bottom w:val="none" w:sz="0" w:space="0" w:color="auto"/>
                    <w:right w:val="none" w:sz="0" w:space="0" w:color="auto"/>
                  </w:divBdr>
                  <w:divsChild>
                    <w:div w:id="1122073297">
                      <w:marLeft w:val="0"/>
                      <w:marRight w:val="0"/>
                      <w:marTop w:val="0"/>
                      <w:marBottom w:val="0"/>
                      <w:divBdr>
                        <w:top w:val="none" w:sz="0" w:space="0" w:color="auto"/>
                        <w:left w:val="none" w:sz="0" w:space="0" w:color="auto"/>
                        <w:bottom w:val="none" w:sz="0" w:space="0" w:color="auto"/>
                        <w:right w:val="none" w:sz="0" w:space="0" w:color="auto"/>
                      </w:divBdr>
                      <w:divsChild>
                        <w:div w:id="1122076690">
                          <w:marLeft w:val="0"/>
                          <w:marRight w:val="0"/>
                          <w:marTop w:val="45"/>
                          <w:marBottom w:val="0"/>
                          <w:divBdr>
                            <w:top w:val="none" w:sz="0" w:space="0" w:color="auto"/>
                            <w:left w:val="none" w:sz="0" w:space="0" w:color="auto"/>
                            <w:bottom w:val="none" w:sz="0" w:space="0" w:color="auto"/>
                            <w:right w:val="none" w:sz="0" w:space="0" w:color="auto"/>
                          </w:divBdr>
                          <w:divsChild>
                            <w:div w:id="1122072237">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2074">
      <w:marLeft w:val="0"/>
      <w:marRight w:val="0"/>
      <w:marTop w:val="75"/>
      <w:marBottom w:val="0"/>
      <w:divBdr>
        <w:top w:val="none" w:sz="0" w:space="0" w:color="auto"/>
        <w:left w:val="none" w:sz="0" w:space="0" w:color="auto"/>
        <w:bottom w:val="none" w:sz="0" w:space="0" w:color="auto"/>
        <w:right w:val="none" w:sz="0" w:space="0" w:color="auto"/>
      </w:divBdr>
      <w:divsChild>
        <w:div w:id="1122075133">
          <w:marLeft w:val="0"/>
          <w:marRight w:val="0"/>
          <w:marTop w:val="100"/>
          <w:marBottom w:val="100"/>
          <w:divBdr>
            <w:top w:val="none" w:sz="0" w:space="0" w:color="auto"/>
            <w:left w:val="none" w:sz="0" w:space="0" w:color="auto"/>
            <w:bottom w:val="none" w:sz="0" w:space="0" w:color="auto"/>
            <w:right w:val="none" w:sz="0" w:space="0" w:color="auto"/>
          </w:divBdr>
          <w:divsChild>
            <w:div w:id="1122076672">
              <w:marLeft w:val="0"/>
              <w:marRight w:val="0"/>
              <w:marTop w:val="225"/>
              <w:marBottom w:val="0"/>
              <w:divBdr>
                <w:top w:val="none" w:sz="0" w:space="0" w:color="auto"/>
                <w:left w:val="none" w:sz="0" w:space="0" w:color="auto"/>
                <w:bottom w:val="none" w:sz="0" w:space="0" w:color="auto"/>
                <w:right w:val="none" w:sz="0" w:space="0" w:color="auto"/>
              </w:divBdr>
              <w:divsChild>
                <w:div w:id="1122072583">
                  <w:marLeft w:val="0"/>
                  <w:marRight w:val="0"/>
                  <w:marTop w:val="0"/>
                  <w:marBottom w:val="0"/>
                  <w:divBdr>
                    <w:top w:val="none" w:sz="0" w:space="0" w:color="auto"/>
                    <w:left w:val="none" w:sz="0" w:space="0" w:color="auto"/>
                    <w:bottom w:val="none" w:sz="0" w:space="0" w:color="auto"/>
                    <w:right w:val="none" w:sz="0" w:space="0" w:color="auto"/>
                  </w:divBdr>
                  <w:divsChild>
                    <w:div w:id="1122073015">
                      <w:marLeft w:val="0"/>
                      <w:marRight w:val="0"/>
                      <w:marTop w:val="0"/>
                      <w:marBottom w:val="375"/>
                      <w:divBdr>
                        <w:top w:val="none" w:sz="0" w:space="0" w:color="auto"/>
                        <w:left w:val="none" w:sz="0" w:space="0" w:color="auto"/>
                        <w:bottom w:val="none" w:sz="0" w:space="0" w:color="auto"/>
                        <w:right w:val="none" w:sz="0" w:space="0" w:color="auto"/>
                      </w:divBdr>
                      <w:divsChild>
                        <w:div w:id="1122072700">
                          <w:marLeft w:val="0"/>
                          <w:marRight w:val="0"/>
                          <w:marTop w:val="0"/>
                          <w:marBottom w:val="0"/>
                          <w:divBdr>
                            <w:top w:val="none" w:sz="0" w:space="0" w:color="auto"/>
                            <w:left w:val="none" w:sz="0" w:space="0" w:color="auto"/>
                            <w:bottom w:val="none" w:sz="0" w:space="0" w:color="auto"/>
                            <w:right w:val="none" w:sz="0" w:space="0" w:color="auto"/>
                          </w:divBdr>
                          <w:divsChild>
                            <w:div w:id="1122075242">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2078">
      <w:marLeft w:val="0"/>
      <w:marRight w:val="0"/>
      <w:marTop w:val="0"/>
      <w:marBottom w:val="0"/>
      <w:divBdr>
        <w:top w:val="none" w:sz="0" w:space="0" w:color="auto"/>
        <w:left w:val="none" w:sz="0" w:space="0" w:color="auto"/>
        <w:bottom w:val="none" w:sz="0" w:space="0" w:color="auto"/>
        <w:right w:val="none" w:sz="0" w:space="0" w:color="auto"/>
      </w:divBdr>
      <w:divsChild>
        <w:div w:id="1122075323">
          <w:marLeft w:val="75"/>
          <w:marRight w:val="0"/>
          <w:marTop w:val="0"/>
          <w:marBottom w:val="0"/>
          <w:divBdr>
            <w:top w:val="none" w:sz="0" w:space="0" w:color="auto"/>
            <w:left w:val="none" w:sz="0" w:space="0" w:color="auto"/>
            <w:bottom w:val="none" w:sz="0" w:space="0" w:color="auto"/>
            <w:right w:val="none" w:sz="0" w:space="0" w:color="auto"/>
          </w:divBdr>
          <w:divsChild>
            <w:div w:id="1122075586">
              <w:marLeft w:val="0"/>
              <w:marRight w:val="0"/>
              <w:marTop w:val="0"/>
              <w:marBottom w:val="0"/>
              <w:divBdr>
                <w:top w:val="none" w:sz="0" w:space="0" w:color="auto"/>
                <w:left w:val="none" w:sz="0" w:space="0" w:color="auto"/>
                <w:bottom w:val="none" w:sz="0" w:space="0" w:color="auto"/>
                <w:right w:val="none" w:sz="0" w:space="0" w:color="auto"/>
              </w:divBdr>
              <w:divsChild>
                <w:div w:id="1122077475">
                  <w:marLeft w:val="0"/>
                  <w:marRight w:val="0"/>
                  <w:marTop w:val="0"/>
                  <w:marBottom w:val="0"/>
                  <w:divBdr>
                    <w:top w:val="none" w:sz="0" w:space="0" w:color="auto"/>
                    <w:left w:val="none" w:sz="0" w:space="0" w:color="auto"/>
                    <w:bottom w:val="none" w:sz="0" w:space="0" w:color="auto"/>
                    <w:right w:val="none" w:sz="0" w:space="0" w:color="auto"/>
                  </w:divBdr>
                  <w:divsChild>
                    <w:div w:id="1122078015">
                      <w:marLeft w:val="0"/>
                      <w:marRight w:val="0"/>
                      <w:marTop w:val="0"/>
                      <w:marBottom w:val="0"/>
                      <w:divBdr>
                        <w:top w:val="none" w:sz="0" w:space="0" w:color="auto"/>
                        <w:left w:val="none" w:sz="0" w:space="0" w:color="auto"/>
                        <w:bottom w:val="none" w:sz="0" w:space="0" w:color="auto"/>
                        <w:right w:val="none" w:sz="0" w:space="0" w:color="auto"/>
                      </w:divBdr>
                      <w:divsChild>
                        <w:div w:id="112207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2093">
      <w:marLeft w:val="0"/>
      <w:marRight w:val="0"/>
      <w:marTop w:val="0"/>
      <w:marBottom w:val="0"/>
      <w:divBdr>
        <w:top w:val="none" w:sz="0" w:space="0" w:color="auto"/>
        <w:left w:val="none" w:sz="0" w:space="0" w:color="auto"/>
        <w:bottom w:val="none" w:sz="0" w:space="0" w:color="auto"/>
        <w:right w:val="none" w:sz="0" w:space="0" w:color="auto"/>
      </w:divBdr>
      <w:divsChild>
        <w:div w:id="1122075113">
          <w:marLeft w:val="75"/>
          <w:marRight w:val="0"/>
          <w:marTop w:val="0"/>
          <w:marBottom w:val="0"/>
          <w:divBdr>
            <w:top w:val="none" w:sz="0" w:space="0" w:color="auto"/>
            <w:left w:val="none" w:sz="0" w:space="0" w:color="auto"/>
            <w:bottom w:val="none" w:sz="0" w:space="0" w:color="auto"/>
            <w:right w:val="none" w:sz="0" w:space="0" w:color="auto"/>
          </w:divBdr>
          <w:divsChild>
            <w:div w:id="1122074736">
              <w:marLeft w:val="0"/>
              <w:marRight w:val="0"/>
              <w:marTop w:val="0"/>
              <w:marBottom w:val="0"/>
              <w:divBdr>
                <w:top w:val="none" w:sz="0" w:space="0" w:color="auto"/>
                <w:left w:val="none" w:sz="0" w:space="0" w:color="auto"/>
                <w:bottom w:val="none" w:sz="0" w:space="0" w:color="auto"/>
                <w:right w:val="none" w:sz="0" w:space="0" w:color="auto"/>
              </w:divBdr>
              <w:divsChild>
                <w:div w:id="1122075086">
                  <w:marLeft w:val="0"/>
                  <w:marRight w:val="0"/>
                  <w:marTop w:val="0"/>
                  <w:marBottom w:val="0"/>
                  <w:divBdr>
                    <w:top w:val="none" w:sz="0" w:space="0" w:color="auto"/>
                    <w:left w:val="none" w:sz="0" w:space="0" w:color="auto"/>
                    <w:bottom w:val="none" w:sz="0" w:space="0" w:color="auto"/>
                    <w:right w:val="none" w:sz="0" w:space="0" w:color="auto"/>
                  </w:divBdr>
                  <w:divsChild>
                    <w:div w:id="1122074584">
                      <w:marLeft w:val="0"/>
                      <w:marRight w:val="0"/>
                      <w:marTop w:val="0"/>
                      <w:marBottom w:val="0"/>
                      <w:divBdr>
                        <w:top w:val="none" w:sz="0" w:space="0" w:color="auto"/>
                        <w:left w:val="none" w:sz="0" w:space="0" w:color="auto"/>
                        <w:bottom w:val="none" w:sz="0" w:space="0" w:color="auto"/>
                        <w:right w:val="none" w:sz="0" w:space="0" w:color="auto"/>
                      </w:divBdr>
                      <w:divsChild>
                        <w:div w:id="112207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2107">
      <w:marLeft w:val="0"/>
      <w:marRight w:val="0"/>
      <w:marTop w:val="0"/>
      <w:marBottom w:val="0"/>
      <w:divBdr>
        <w:top w:val="none" w:sz="0" w:space="0" w:color="auto"/>
        <w:left w:val="none" w:sz="0" w:space="0" w:color="auto"/>
        <w:bottom w:val="none" w:sz="0" w:space="0" w:color="auto"/>
        <w:right w:val="none" w:sz="0" w:space="0" w:color="auto"/>
      </w:divBdr>
      <w:divsChild>
        <w:div w:id="1122074366">
          <w:marLeft w:val="0"/>
          <w:marRight w:val="0"/>
          <w:marTop w:val="0"/>
          <w:marBottom w:val="0"/>
          <w:divBdr>
            <w:top w:val="none" w:sz="0" w:space="0" w:color="auto"/>
            <w:left w:val="none" w:sz="0" w:space="0" w:color="auto"/>
            <w:bottom w:val="none" w:sz="0" w:space="0" w:color="auto"/>
            <w:right w:val="none" w:sz="0" w:space="0" w:color="auto"/>
          </w:divBdr>
          <w:divsChild>
            <w:div w:id="1122078500">
              <w:marLeft w:val="0"/>
              <w:marRight w:val="0"/>
              <w:marTop w:val="0"/>
              <w:marBottom w:val="0"/>
              <w:divBdr>
                <w:top w:val="none" w:sz="0" w:space="0" w:color="auto"/>
                <w:left w:val="none" w:sz="0" w:space="0" w:color="auto"/>
                <w:bottom w:val="none" w:sz="0" w:space="0" w:color="auto"/>
                <w:right w:val="none" w:sz="0" w:space="0" w:color="auto"/>
              </w:divBdr>
              <w:divsChild>
                <w:div w:id="1122078153">
                  <w:marLeft w:val="0"/>
                  <w:marRight w:val="0"/>
                  <w:marTop w:val="0"/>
                  <w:marBottom w:val="0"/>
                  <w:divBdr>
                    <w:top w:val="none" w:sz="0" w:space="0" w:color="auto"/>
                    <w:left w:val="none" w:sz="0" w:space="0" w:color="auto"/>
                    <w:bottom w:val="none" w:sz="0" w:space="0" w:color="auto"/>
                    <w:right w:val="none" w:sz="0" w:space="0" w:color="auto"/>
                  </w:divBdr>
                  <w:divsChild>
                    <w:div w:id="1122076847">
                      <w:marLeft w:val="0"/>
                      <w:marRight w:val="0"/>
                      <w:marTop w:val="0"/>
                      <w:marBottom w:val="0"/>
                      <w:divBdr>
                        <w:top w:val="none" w:sz="0" w:space="0" w:color="auto"/>
                        <w:left w:val="none" w:sz="0" w:space="0" w:color="auto"/>
                        <w:bottom w:val="none" w:sz="0" w:space="0" w:color="auto"/>
                        <w:right w:val="none" w:sz="0" w:space="0" w:color="auto"/>
                      </w:divBdr>
                      <w:divsChild>
                        <w:div w:id="1122073743">
                          <w:marLeft w:val="0"/>
                          <w:marRight w:val="0"/>
                          <w:marTop w:val="0"/>
                          <w:marBottom w:val="0"/>
                          <w:divBdr>
                            <w:top w:val="none" w:sz="0" w:space="0" w:color="auto"/>
                            <w:left w:val="none" w:sz="0" w:space="0" w:color="auto"/>
                            <w:bottom w:val="none" w:sz="0" w:space="0" w:color="auto"/>
                            <w:right w:val="none" w:sz="0" w:space="0" w:color="auto"/>
                          </w:divBdr>
                          <w:divsChild>
                            <w:div w:id="1122073043">
                              <w:marLeft w:val="0"/>
                              <w:marRight w:val="0"/>
                              <w:marTop w:val="0"/>
                              <w:marBottom w:val="0"/>
                              <w:divBdr>
                                <w:top w:val="none" w:sz="0" w:space="0" w:color="auto"/>
                                <w:left w:val="single" w:sz="24" w:space="12" w:color="303E50"/>
                                <w:bottom w:val="none" w:sz="0" w:space="0" w:color="auto"/>
                                <w:right w:val="none" w:sz="0" w:space="0" w:color="auto"/>
                              </w:divBdr>
                            </w:div>
                            <w:div w:id="1122073409">
                              <w:marLeft w:val="0"/>
                              <w:marRight w:val="0"/>
                              <w:marTop w:val="0"/>
                              <w:marBottom w:val="0"/>
                              <w:divBdr>
                                <w:top w:val="none" w:sz="0" w:space="0" w:color="auto"/>
                                <w:left w:val="single" w:sz="24" w:space="12" w:color="303E50"/>
                                <w:bottom w:val="none" w:sz="0" w:space="0" w:color="auto"/>
                                <w:right w:val="none" w:sz="0" w:space="0" w:color="auto"/>
                              </w:divBdr>
                            </w:div>
                            <w:div w:id="1122078550">
                              <w:marLeft w:val="0"/>
                              <w:marRight w:val="0"/>
                              <w:marTop w:val="0"/>
                              <w:marBottom w:val="0"/>
                              <w:divBdr>
                                <w:top w:val="none" w:sz="0" w:space="0" w:color="auto"/>
                                <w:left w:val="single" w:sz="24" w:space="12" w:color="303E50"/>
                                <w:bottom w:val="none" w:sz="0" w:space="0" w:color="auto"/>
                                <w:right w:val="none" w:sz="0" w:space="0" w:color="auto"/>
                              </w:divBdr>
                            </w:div>
                          </w:divsChild>
                        </w:div>
                      </w:divsChild>
                    </w:div>
                    <w:div w:id="1122077718">
                      <w:marLeft w:val="0"/>
                      <w:marRight w:val="0"/>
                      <w:marTop w:val="0"/>
                      <w:marBottom w:val="0"/>
                      <w:divBdr>
                        <w:top w:val="none" w:sz="0" w:space="0" w:color="auto"/>
                        <w:left w:val="none" w:sz="0" w:space="0" w:color="auto"/>
                        <w:bottom w:val="none" w:sz="0" w:space="0" w:color="auto"/>
                        <w:right w:val="none" w:sz="0" w:space="0" w:color="auto"/>
                      </w:divBdr>
                      <w:divsChild>
                        <w:div w:id="112207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2129">
      <w:marLeft w:val="120"/>
      <w:marRight w:val="0"/>
      <w:marTop w:val="0"/>
      <w:marBottom w:val="0"/>
      <w:divBdr>
        <w:top w:val="none" w:sz="0" w:space="0" w:color="auto"/>
        <w:left w:val="none" w:sz="0" w:space="0" w:color="auto"/>
        <w:bottom w:val="none" w:sz="0" w:space="0" w:color="auto"/>
        <w:right w:val="none" w:sz="0" w:space="0" w:color="auto"/>
      </w:divBdr>
      <w:divsChild>
        <w:div w:id="1122075624">
          <w:marLeft w:val="0"/>
          <w:marRight w:val="0"/>
          <w:marTop w:val="0"/>
          <w:marBottom w:val="0"/>
          <w:divBdr>
            <w:top w:val="none" w:sz="0" w:space="0" w:color="auto"/>
            <w:left w:val="none" w:sz="0" w:space="0" w:color="auto"/>
            <w:bottom w:val="none" w:sz="0" w:space="0" w:color="auto"/>
            <w:right w:val="none" w:sz="0" w:space="0" w:color="auto"/>
          </w:divBdr>
        </w:div>
      </w:divsChild>
    </w:div>
    <w:div w:id="1122072136">
      <w:marLeft w:val="0"/>
      <w:marRight w:val="0"/>
      <w:marTop w:val="0"/>
      <w:marBottom w:val="0"/>
      <w:divBdr>
        <w:top w:val="none" w:sz="0" w:space="0" w:color="auto"/>
        <w:left w:val="none" w:sz="0" w:space="0" w:color="auto"/>
        <w:bottom w:val="none" w:sz="0" w:space="0" w:color="auto"/>
        <w:right w:val="none" w:sz="0" w:space="0" w:color="auto"/>
      </w:divBdr>
      <w:divsChild>
        <w:div w:id="1122074432">
          <w:marLeft w:val="0"/>
          <w:marRight w:val="0"/>
          <w:marTop w:val="0"/>
          <w:marBottom w:val="0"/>
          <w:divBdr>
            <w:top w:val="none" w:sz="0" w:space="0" w:color="auto"/>
            <w:left w:val="none" w:sz="0" w:space="0" w:color="auto"/>
            <w:bottom w:val="none" w:sz="0" w:space="0" w:color="auto"/>
            <w:right w:val="none" w:sz="0" w:space="0" w:color="auto"/>
          </w:divBdr>
          <w:divsChild>
            <w:div w:id="1122078184">
              <w:marLeft w:val="0"/>
              <w:marRight w:val="0"/>
              <w:marTop w:val="0"/>
              <w:marBottom w:val="0"/>
              <w:divBdr>
                <w:top w:val="none" w:sz="0" w:space="0" w:color="auto"/>
                <w:left w:val="none" w:sz="0" w:space="0" w:color="auto"/>
                <w:bottom w:val="none" w:sz="0" w:space="0" w:color="auto"/>
                <w:right w:val="none" w:sz="0" w:space="0" w:color="auto"/>
              </w:divBdr>
              <w:divsChild>
                <w:div w:id="1122072957">
                  <w:marLeft w:val="0"/>
                  <w:marRight w:val="150"/>
                  <w:marTop w:val="0"/>
                  <w:marBottom w:val="150"/>
                  <w:divBdr>
                    <w:top w:val="none" w:sz="0" w:space="0" w:color="auto"/>
                    <w:left w:val="none" w:sz="0" w:space="0" w:color="auto"/>
                    <w:bottom w:val="none" w:sz="0" w:space="0" w:color="auto"/>
                    <w:right w:val="none" w:sz="0" w:space="0" w:color="auto"/>
                  </w:divBdr>
                  <w:divsChild>
                    <w:div w:id="1122077324">
                      <w:marLeft w:val="0"/>
                      <w:marRight w:val="0"/>
                      <w:marTop w:val="0"/>
                      <w:marBottom w:val="0"/>
                      <w:divBdr>
                        <w:top w:val="none" w:sz="0" w:space="0" w:color="auto"/>
                        <w:left w:val="none" w:sz="0" w:space="0" w:color="auto"/>
                        <w:bottom w:val="none" w:sz="0" w:space="0" w:color="auto"/>
                        <w:right w:val="none" w:sz="0" w:space="0" w:color="auto"/>
                      </w:divBdr>
                      <w:divsChild>
                        <w:div w:id="1122078459">
                          <w:marLeft w:val="0"/>
                          <w:marRight w:val="0"/>
                          <w:marTop w:val="0"/>
                          <w:marBottom w:val="0"/>
                          <w:divBdr>
                            <w:top w:val="none" w:sz="0" w:space="0" w:color="auto"/>
                            <w:left w:val="none" w:sz="0" w:space="0" w:color="auto"/>
                            <w:bottom w:val="none" w:sz="0" w:space="0" w:color="auto"/>
                            <w:right w:val="none" w:sz="0" w:space="0" w:color="auto"/>
                          </w:divBdr>
                          <w:divsChild>
                            <w:div w:id="1122076767">
                              <w:marLeft w:val="0"/>
                              <w:marRight w:val="0"/>
                              <w:marTop w:val="0"/>
                              <w:marBottom w:val="0"/>
                              <w:divBdr>
                                <w:top w:val="none" w:sz="0" w:space="0" w:color="auto"/>
                                <w:left w:val="none" w:sz="0" w:space="0" w:color="auto"/>
                                <w:bottom w:val="none" w:sz="0" w:space="0" w:color="auto"/>
                                <w:right w:val="none" w:sz="0" w:space="0" w:color="auto"/>
                              </w:divBdr>
                              <w:divsChild>
                                <w:div w:id="112207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2153">
      <w:marLeft w:val="120"/>
      <w:marRight w:val="0"/>
      <w:marTop w:val="0"/>
      <w:marBottom w:val="0"/>
      <w:divBdr>
        <w:top w:val="none" w:sz="0" w:space="0" w:color="auto"/>
        <w:left w:val="none" w:sz="0" w:space="0" w:color="auto"/>
        <w:bottom w:val="none" w:sz="0" w:space="0" w:color="auto"/>
        <w:right w:val="none" w:sz="0" w:space="0" w:color="auto"/>
      </w:divBdr>
      <w:divsChild>
        <w:div w:id="1122072861">
          <w:marLeft w:val="0"/>
          <w:marRight w:val="0"/>
          <w:marTop w:val="0"/>
          <w:marBottom w:val="0"/>
          <w:divBdr>
            <w:top w:val="none" w:sz="0" w:space="0" w:color="auto"/>
            <w:left w:val="none" w:sz="0" w:space="0" w:color="auto"/>
            <w:bottom w:val="none" w:sz="0" w:space="0" w:color="auto"/>
            <w:right w:val="none" w:sz="0" w:space="0" w:color="auto"/>
          </w:divBdr>
        </w:div>
      </w:divsChild>
    </w:div>
    <w:div w:id="1122072154">
      <w:marLeft w:val="0"/>
      <w:marRight w:val="0"/>
      <w:marTop w:val="0"/>
      <w:marBottom w:val="0"/>
      <w:divBdr>
        <w:top w:val="none" w:sz="0" w:space="0" w:color="auto"/>
        <w:left w:val="none" w:sz="0" w:space="0" w:color="auto"/>
        <w:bottom w:val="none" w:sz="0" w:space="0" w:color="auto"/>
        <w:right w:val="none" w:sz="0" w:space="0" w:color="auto"/>
      </w:divBdr>
      <w:divsChild>
        <w:div w:id="1122074450">
          <w:marLeft w:val="0"/>
          <w:marRight w:val="0"/>
          <w:marTop w:val="0"/>
          <w:marBottom w:val="0"/>
          <w:divBdr>
            <w:top w:val="none" w:sz="0" w:space="0" w:color="auto"/>
            <w:left w:val="none" w:sz="0" w:space="0" w:color="auto"/>
            <w:bottom w:val="none" w:sz="0" w:space="0" w:color="auto"/>
            <w:right w:val="none" w:sz="0" w:space="0" w:color="auto"/>
          </w:divBdr>
          <w:divsChild>
            <w:div w:id="1122074433">
              <w:marLeft w:val="0"/>
              <w:marRight w:val="0"/>
              <w:marTop w:val="0"/>
              <w:marBottom w:val="0"/>
              <w:divBdr>
                <w:top w:val="none" w:sz="0" w:space="0" w:color="auto"/>
                <w:left w:val="none" w:sz="0" w:space="0" w:color="auto"/>
                <w:bottom w:val="none" w:sz="0" w:space="0" w:color="auto"/>
                <w:right w:val="none" w:sz="0" w:space="0" w:color="auto"/>
              </w:divBdr>
              <w:divsChild>
                <w:div w:id="1122074417">
                  <w:marLeft w:val="0"/>
                  <w:marRight w:val="0"/>
                  <w:marTop w:val="45"/>
                  <w:marBottom w:val="0"/>
                  <w:divBdr>
                    <w:top w:val="none" w:sz="0" w:space="0" w:color="auto"/>
                    <w:left w:val="none" w:sz="0" w:space="0" w:color="auto"/>
                    <w:bottom w:val="none" w:sz="0" w:space="0" w:color="auto"/>
                    <w:right w:val="none" w:sz="0" w:space="0" w:color="auto"/>
                  </w:divBdr>
                  <w:divsChild>
                    <w:div w:id="1122073350">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2157">
      <w:marLeft w:val="0"/>
      <w:marRight w:val="0"/>
      <w:marTop w:val="0"/>
      <w:marBottom w:val="0"/>
      <w:divBdr>
        <w:top w:val="none" w:sz="0" w:space="0" w:color="auto"/>
        <w:left w:val="none" w:sz="0" w:space="0" w:color="auto"/>
        <w:bottom w:val="none" w:sz="0" w:space="0" w:color="auto"/>
        <w:right w:val="none" w:sz="0" w:space="0" w:color="auto"/>
      </w:divBdr>
      <w:divsChild>
        <w:div w:id="1122073385">
          <w:marLeft w:val="0"/>
          <w:marRight w:val="0"/>
          <w:marTop w:val="0"/>
          <w:marBottom w:val="0"/>
          <w:divBdr>
            <w:top w:val="none" w:sz="0" w:space="0" w:color="auto"/>
            <w:left w:val="none" w:sz="0" w:space="0" w:color="auto"/>
            <w:bottom w:val="none" w:sz="0" w:space="0" w:color="auto"/>
            <w:right w:val="none" w:sz="0" w:space="0" w:color="auto"/>
          </w:divBdr>
          <w:divsChild>
            <w:div w:id="1122076870">
              <w:marLeft w:val="0"/>
              <w:marRight w:val="0"/>
              <w:marTop w:val="0"/>
              <w:marBottom w:val="0"/>
              <w:divBdr>
                <w:top w:val="none" w:sz="0" w:space="0" w:color="auto"/>
                <w:left w:val="none" w:sz="0" w:space="0" w:color="auto"/>
                <w:bottom w:val="none" w:sz="0" w:space="0" w:color="auto"/>
                <w:right w:val="none" w:sz="0" w:space="0" w:color="auto"/>
              </w:divBdr>
              <w:divsChild>
                <w:div w:id="1122073649">
                  <w:marLeft w:val="0"/>
                  <w:marRight w:val="0"/>
                  <w:marTop w:val="0"/>
                  <w:marBottom w:val="0"/>
                  <w:divBdr>
                    <w:top w:val="none" w:sz="0" w:space="0" w:color="auto"/>
                    <w:left w:val="none" w:sz="0" w:space="0" w:color="auto"/>
                    <w:bottom w:val="none" w:sz="0" w:space="0" w:color="auto"/>
                    <w:right w:val="none" w:sz="0" w:space="0" w:color="auto"/>
                  </w:divBdr>
                  <w:divsChild>
                    <w:div w:id="1122078609">
                      <w:marLeft w:val="0"/>
                      <w:marRight w:val="0"/>
                      <w:marTop w:val="0"/>
                      <w:marBottom w:val="0"/>
                      <w:divBdr>
                        <w:top w:val="none" w:sz="0" w:space="0" w:color="auto"/>
                        <w:left w:val="none" w:sz="0" w:space="0" w:color="auto"/>
                        <w:bottom w:val="none" w:sz="0" w:space="0" w:color="auto"/>
                        <w:right w:val="none" w:sz="0" w:space="0" w:color="auto"/>
                      </w:divBdr>
                      <w:divsChild>
                        <w:div w:id="1122072438">
                          <w:marLeft w:val="0"/>
                          <w:marRight w:val="750"/>
                          <w:marTop w:val="0"/>
                          <w:marBottom w:val="0"/>
                          <w:divBdr>
                            <w:top w:val="none" w:sz="0" w:space="0" w:color="auto"/>
                            <w:left w:val="none" w:sz="0" w:space="0" w:color="auto"/>
                            <w:bottom w:val="none" w:sz="0" w:space="0" w:color="auto"/>
                            <w:right w:val="none" w:sz="0" w:space="0" w:color="auto"/>
                          </w:divBdr>
                          <w:divsChild>
                            <w:div w:id="1122074693">
                              <w:marLeft w:val="0"/>
                              <w:marRight w:val="0"/>
                              <w:marTop w:val="0"/>
                              <w:marBottom w:val="105"/>
                              <w:divBdr>
                                <w:top w:val="none" w:sz="0" w:space="0" w:color="auto"/>
                                <w:left w:val="none" w:sz="0" w:space="0" w:color="auto"/>
                                <w:bottom w:val="none" w:sz="0" w:space="0" w:color="auto"/>
                                <w:right w:val="none" w:sz="0" w:space="0" w:color="auto"/>
                              </w:divBdr>
                              <w:divsChild>
                                <w:div w:id="1122073999">
                                  <w:marLeft w:val="0"/>
                                  <w:marRight w:val="0"/>
                                  <w:marTop w:val="0"/>
                                  <w:marBottom w:val="0"/>
                                  <w:divBdr>
                                    <w:top w:val="none" w:sz="0" w:space="0" w:color="auto"/>
                                    <w:left w:val="none" w:sz="0" w:space="0" w:color="auto"/>
                                    <w:bottom w:val="none" w:sz="0" w:space="0" w:color="auto"/>
                                    <w:right w:val="none" w:sz="0" w:space="0" w:color="auto"/>
                                  </w:divBdr>
                                  <w:divsChild>
                                    <w:div w:id="1122078039">
                                      <w:marLeft w:val="0"/>
                                      <w:marRight w:val="0"/>
                                      <w:marTop w:val="0"/>
                                      <w:marBottom w:val="0"/>
                                      <w:divBdr>
                                        <w:top w:val="none" w:sz="0" w:space="0" w:color="auto"/>
                                        <w:left w:val="none" w:sz="0" w:space="0" w:color="auto"/>
                                        <w:bottom w:val="none" w:sz="0" w:space="0" w:color="auto"/>
                                        <w:right w:val="none" w:sz="0" w:space="0" w:color="auto"/>
                                      </w:divBdr>
                                      <w:divsChild>
                                        <w:div w:id="1122076188">
                                          <w:marLeft w:val="0"/>
                                          <w:marRight w:val="0"/>
                                          <w:marTop w:val="0"/>
                                          <w:marBottom w:val="0"/>
                                          <w:divBdr>
                                            <w:top w:val="none" w:sz="0" w:space="0" w:color="auto"/>
                                            <w:left w:val="none" w:sz="0" w:space="0" w:color="auto"/>
                                            <w:bottom w:val="none" w:sz="0" w:space="0" w:color="auto"/>
                                            <w:right w:val="none" w:sz="0" w:space="0" w:color="auto"/>
                                          </w:divBdr>
                                        </w:div>
                                      </w:divsChild>
                                    </w:div>
                                    <w:div w:id="1122078733">
                                      <w:marLeft w:val="0"/>
                                      <w:marRight w:val="0"/>
                                      <w:marTop w:val="0"/>
                                      <w:marBottom w:val="120"/>
                                      <w:divBdr>
                                        <w:top w:val="none" w:sz="0" w:space="0" w:color="auto"/>
                                        <w:left w:val="none" w:sz="0" w:space="0" w:color="auto"/>
                                        <w:bottom w:val="none" w:sz="0" w:space="0" w:color="auto"/>
                                        <w:right w:val="none" w:sz="0" w:space="0" w:color="auto"/>
                                      </w:divBdr>
                                    </w:div>
                                  </w:divsChild>
                                </w:div>
                                <w:div w:id="11220768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2167">
      <w:marLeft w:val="0"/>
      <w:marRight w:val="0"/>
      <w:marTop w:val="0"/>
      <w:marBottom w:val="0"/>
      <w:divBdr>
        <w:top w:val="none" w:sz="0" w:space="0" w:color="auto"/>
        <w:left w:val="none" w:sz="0" w:space="0" w:color="auto"/>
        <w:bottom w:val="none" w:sz="0" w:space="0" w:color="auto"/>
        <w:right w:val="none" w:sz="0" w:space="0" w:color="auto"/>
      </w:divBdr>
      <w:divsChild>
        <w:div w:id="1122072600">
          <w:marLeft w:val="0"/>
          <w:marRight w:val="0"/>
          <w:marTop w:val="0"/>
          <w:marBottom w:val="0"/>
          <w:divBdr>
            <w:top w:val="none" w:sz="0" w:space="0" w:color="auto"/>
            <w:left w:val="none" w:sz="0" w:space="0" w:color="auto"/>
            <w:bottom w:val="none" w:sz="0" w:space="0" w:color="auto"/>
            <w:right w:val="none" w:sz="0" w:space="0" w:color="auto"/>
          </w:divBdr>
          <w:divsChild>
            <w:div w:id="1122073387">
              <w:marLeft w:val="0"/>
              <w:marRight w:val="0"/>
              <w:marTop w:val="0"/>
              <w:marBottom w:val="0"/>
              <w:divBdr>
                <w:top w:val="none" w:sz="0" w:space="0" w:color="auto"/>
                <w:left w:val="none" w:sz="0" w:space="0" w:color="auto"/>
                <w:bottom w:val="none" w:sz="0" w:space="0" w:color="auto"/>
                <w:right w:val="none" w:sz="0" w:space="0" w:color="auto"/>
              </w:divBdr>
              <w:divsChild>
                <w:div w:id="1122076326">
                  <w:marLeft w:val="0"/>
                  <w:marRight w:val="3630"/>
                  <w:marTop w:val="0"/>
                  <w:marBottom w:val="0"/>
                  <w:divBdr>
                    <w:top w:val="none" w:sz="0" w:space="0" w:color="auto"/>
                    <w:left w:val="none" w:sz="0" w:space="0" w:color="auto"/>
                    <w:bottom w:val="none" w:sz="0" w:space="0" w:color="auto"/>
                    <w:right w:val="none" w:sz="0" w:space="0" w:color="auto"/>
                  </w:divBdr>
                  <w:divsChild>
                    <w:div w:id="1122078355">
                      <w:marLeft w:val="0"/>
                      <w:marRight w:val="0"/>
                      <w:marTop w:val="0"/>
                      <w:marBottom w:val="0"/>
                      <w:divBdr>
                        <w:top w:val="none" w:sz="0" w:space="0" w:color="auto"/>
                        <w:left w:val="none" w:sz="0" w:space="0" w:color="auto"/>
                        <w:bottom w:val="none" w:sz="0" w:space="0" w:color="auto"/>
                        <w:right w:val="none" w:sz="0" w:space="0" w:color="auto"/>
                      </w:divBdr>
                      <w:divsChild>
                        <w:div w:id="1122075628">
                          <w:marLeft w:val="0"/>
                          <w:marRight w:val="0"/>
                          <w:marTop w:val="0"/>
                          <w:marBottom w:val="0"/>
                          <w:divBdr>
                            <w:top w:val="single" w:sz="6" w:space="8" w:color="E8E8E8"/>
                            <w:left w:val="single" w:sz="6" w:space="8" w:color="E8E8E8"/>
                            <w:bottom w:val="single" w:sz="6" w:space="8" w:color="E8E8E8"/>
                            <w:right w:val="single" w:sz="6" w:space="8" w:color="E8E8E8"/>
                          </w:divBdr>
                          <w:divsChild>
                            <w:div w:id="1122075072">
                              <w:marLeft w:val="0"/>
                              <w:marRight w:val="0"/>
                              <w:marTop w:val="0"/>
                              <w:marBottom w:val="0"/>
                              <w:divBdr>
                                <w:top w:val="none" w:sz="0" w:space="0" w:color="auto"/>
                                <w:left w:val="none" w:sz="0" w:space="0" w:color="auto"/>
                                <w:bottom w:val="none" w:sz="0" w:space="0" w:color="auto"/>
                                <w:right w:val="none" w:sz="0" w:space="0" w:color="auto"/>
                              </w:divBdr>
                              <w:divsChild>
                                <w:div w:id="1122074641">
                                  <w:marLeft w:val="0"/>
                                  <w:marRight w:val="0"/>
                                  <w:marTop w:val="0"/>
                                  <w:marBottom w:val="0"/>
                                  <w:divBdr>
                                    <w:top w:val="none" w:sz="0" w:space="0" w:color="auto"/>
                                    <w:left w:val="none" w:sz="0" w:space="0" w:color="auto"/>
                                    <w:bottom w:val="none" w:sz="0" w:space="0" w:color="auto"/>
                                    <w:right w:val="none" w:sz="0" w:space="0" w:color="auto"/>
                                  </w:divBdr>
                                </w:div>
                                <w:div w:id="1122075905">
                                  <w:marLeft w:val="0"/>
                                  <w:marRight w:val="0"/>
                                  <w:marTop w:val="0"/>
                                  <w:marBottom w:val="0"/>
                                  <w:divBdr>
                                    <w:top w:val="none" w:sz="0" w:space="0" w:color="auto"/>
                                    <w:left w:val="none" w:sz="0" w:space="0" w:color="auto"/>
                                    <w:bottom w:val="none" w:sz="0" w:space="0" w:color="auto"/>
                                    <w:right w:val="none" w:sz="0" w:space="0" w:color="auto"/>
                                  </w:divBdr>
                                  <w:divsChild>
                                    <w:div w:id="1122073089">
                                      <w:marLeft w:val="0"/>
                                      <w:marRight w:val="0"/>
                                      <w:marTop w:val="0"/>
                                      <w:marBottom w:val="0"/>
                                      <w:divBdr>
                                        <w:top w:val="none" w:sz="0" w:space="0" w:color="auto"/>
                                        <w:left w:val="none" w:sz="0" w:space="0" w:color="auto"/>
                                        <w:bottom w:val="none" w:sz="0" w:space="0" w:color="auto"/>
                                        <w:right w:val="none" w:sz="0" w:space="0" w:color="auto"/>
                                      </w:divBdr>
                                    </w:div>
                                    <w:div w:id="112207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2178">
      <w:marLeft w:val="93"/>
      <w:marRight w:val="0"/>
      <w:marTop w:val="0"/>
      <w:marBottom w:val="0"/>
      <w:divBdr>
        <w:top w:val="none" w:sz="0" w:space="0" w:color="auto"/>
        <w:left w:val="none" w:sz="0" w:space="0" w:color="auto"/>
        <w:bottom w:val="none" w:sz="0" w:space="0" w:color="auto"/>
        <w:right w:val="none" w:sz="0" w:space="0" w:color="auto"/>
      </w:divBdr>
      <w:divsChild>
        <w:div w:id="1122072597">
          <w:marLeft w:val="0"/>
          <w:marRight w:val="0"/>
          <w:marTop w:val="0"/>
          <w:marBottom w:val="0"/>
          <w:divBdr>
            <w:top w:val="none" w:sz="0" w:space="0" w:color="auto"/>
            <w:left w:val="none" w:sz="0" w:space="0" w:color="auto"/>
            <w:bottom w:val="none" w:sz="0" w:space="0" w:color="auto"/>
            <w:right w:val="none" w:sz="0" w:space="0" w:color="auto"/>
          </w:divBdr>
        </w:div>
      </w:divsChild>
    </w:div>
    <w:div w:id="1122072184">
      <w:marLeft w:val="0"/>
      <w:marRight w:val="0"/>
      <w:marTop w:val="0"/>
      <w:marBottom w:val="0"/>
      <w:divBdr>
        <w:top w:val="none" w:sz="0" w:space="0" w:color="auto"/>
        <w:left w:val="none" w:sz="0" w:space="0" w:color="auto"/>
        <w:bottom w:val="none" w:sz="0" w:space="0" w:color="auto"/>
        <w:right w:val="none" w:sz="0" w:space="0" w:color="auto"/>
      </w:divBdr>
      <w:divsChild>
        <w:div w:id="1122078479">
          <w:marLeft w:val="0"/>
          <w:marRight w:val="0"/>
          <w:marTop w:val="0"/>
          <w:marBottom w:val="0"/>
          <w:divBdr>
            <w:top w:val="none" w:sz="0" w:space="0" w:color="auto"/>
            <w:left w:val="none" w:sz="0" w:space="0" w:color="auto"/>
            <w:bottom w:val="none" w:sz="0" w:space="0" w:color="auto"/>
            <w:right w:val="none" w:sz="0" w:space="0" w:color="auto"/>
          </w:divBdr>
          <w:divsChild>
            <w:div w:id="1122075565">
              <w:marLeft w:val="0"/>
              <w:marRight w:val="0"/>
              <w:marTop w:val="0"/>
              <w:marBottom w:val="0"/>
              <w:divBdr>
                <w:top w:val="none" w:sz="0" w:space="0" w:color="auto"/>
                <w:left w:val="none" w:sz="0" w:space="0" w:color="auto"/>
                <w:bottom w:val="none" w:sz="0" w:space="0" w:color="auto"/>
                <w:right w:val="none" w:sz="0" w:space="0" w:color="auto"/>
              </w:divBdr>
              <w:divsChild>
                <w:div w:id="1122077966">
                  <w:marLeft w:val="0"/>
                  <w:marRight w:val="0"/>
                  <w:marTop w:val="0"/>
                  <w:marBottom w:val="0"/>
                  <w:divBdr>
                    <w:top w:val="none" w:sz="0" w:space="0" w:color="auto"/>
                    <w:left w:val="none" w:sz="0" w:space="0" w:color="auto"/>
                    <w:bottom w:val="none" w:sz="0" w:space="0" w:color="auto"/>
                    <w:right w:val="none" w:sz="0" w:space="0" w:color="auto"/>
                  </w:divBdr>
                  <w:divsChild>
                    <w:div w:id="1122078031">
                      <w:marLeft w:val="0"/>
                      <w:marRight w:val="0"/>
                      <w:marTop w:val="0"/>
                      <w:marBottom w:val="0"/>
                      <w:divBdr>
                        <w:top w:val="none" w:sz="0" w:space="0" w:color="auto"/>
                        <w:left w:val="none" w:sz="0" w:space="0" w:color="auto"/>
                        <w:bottom w:val="none" w:sz="0" w:space="0" w:color="auto"/>
                        <w:right w:val="none" w:sz="0" w:space="0" w:color="auto"/>
                      </w:divBdr>
                      <w:divsChild>
                        <w:div w:id="1122078477">
                          <w:marLeft w:val="0"/>
                          <w:marRight w:val="750"/>
                          <w:marTop w:val="0"/>
                          <w:marBottom w:val="0"/>
                          <w:divBdr>
                            <w:top w:val="none" w:sz="0" w:space="0" w:color="auto"/>
                            <w:left w:val="none" w:sz="0" w:space="0" w:color="auto"/>
                            <w:bottom w:val="none" w:sz="0" w:space="0" w:color="auto"/>
                            <w:right w:val="none" w:sz="0" w:space="0" w:color="auto"/>
                          </w:divBdr>
                          <w:divsChild>
                            <w:div w:id="1122074267">
                              <w:marLeft w:val="0"/>
                              <w:marRight w:val="0"/>
                              <w:marTop w:val="0"/>
                              <w:marBottom w:val="105"/>
                              <w:divBdr>
                                <w:top w:val="none" w:sz="0" w:space="0" w:color="auto"/>
                                <w:left w:val="none" w:sz="0" w:space="0" w:color="auto"/>
                                <w:bottom w:val="none" w:sz="0" w:space="0" w:color="auto"/>
                                <w:right w:val="none" w:sz="0" w:space="0" w:color="auto"/>
                              </w:divBdr>
                              <w:divsChild>
                                <w:div w:id="1122075214">
                                  <w:marLeft w:val="0"/>
                                  <w:marRight w:val="0"/>
                                  <w:marTop w:val="0"/>
                                  <w:marBottom w:val="0"/>
                                  <w:divBdr>
                                    <w:top w:val="none" w:sz="0" w:space="0" w:color="auto"/>
                                    <w:left w:val="none" w:sz="0" w:space="0" w:color="auto"/>
                                    <w:bottom w:val="none" w:sz="0" w:space="0" w:color="auto"/>
                                    <w:right w:val="none" w:sz="0" w:space="0" w:color="auto"/>
                                  </w:divBdr>
                                  <w:divsChild>
                                    <w:div w:id="1122071887">
                                      <w:marLeft w:val="0"/>
                                      <w:marRight w:val="0"/>
                                      <w:marTop w:val="0"/>
                                      <w:marBottom w:val="120"/>
                                      <w:divBdr>
                                        <w:top w:val="none" w:sz="0" w:space="0" w:color="auto"/>
                                        <w:left w:val="none" w:sz="0" w:space="0" w:color="auto"/>
                                        <w:bottom w:val="none" w:sz="0" w:space="0" w:color="auto"/>
                                        <w:right w:val="none" w:sz="0" w:space="0" w:color="auto"/>
                                      </w:divBdr>
                                    </w:div>
                                    <w:div w:id="1122072901">
                                      <w:marLeft w:val="0"/>
                                      <w:marRight w:val="0"/>
                                      <w:marTop w:val="0"/>
                                      <w:marBottom w:val="0"/>
                                      <w:divBdr>
                                        <w:top w:val="none" w:sz="0" w:space="0" w:color="auto"/>
                                        <w:left w:val="none" w:sz="0" w:space="0" w:color="auto"/>
                                        <w:bottom w:val="none" w:sz="0" w:space="0" w:color="auto"/>
                                        <w:right w:val="none" w:sz="0" w:space="0" w:color="auto"/>
                                      </w:divBdr>
                                      <w:divsChild>
                                        <w:div w:id="112207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2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2192">
      <w:marLeft w:val="0"/>
      <w:marRight w:val="0"/>
      <w:marTop w:val="0"/>
      <w:marBottom w:val="0"/>
      <w:divBdr>
        <w:top w:val="none" w:sz="0" w:space="0" w:color="auto"/>
        <w:left w:val="none" w:sz="0" w:space="0" w:color="auto"/>
        <w:bottom w:val="none" w:sz="0" w:space="0" w:color="auto"/>
        <w:right w:val="none" w:sz="0" w:space="0" w:color="auto"/>
      </w:divBdr>
      <w:divsChild>
        <w:div w:id="1122077402">
          <w:marLeft w:val="76"/>
          <w:marRight w:val="0"/>
          <w:marTop w:val="0"/>
          <w:marBottom w:val="0"/>
          <w:divBdr>
            <w:top w:val="none" w:sz="0" w:space="0" w:color="auto"/>
            <w:left w:val="none" w:sz="0" w:space="0" w:color="auto"/>
            <w:bottom w:val="none" w:sz="0" w:space="0" w:color="auto"/>
            <w:right w:val="none" w:sz="0" w:space="0" w:color="auto"/>
          </w:divBdr>
          <w:divsChild>
            <w:div w:id="1122078791">
              <w:marLeft w:val="0"/>
              <w:marRight w:val="0"/>
              <w:marTop w:val="0"/>
              <w:marBottom w:val="0"/>
              <w:divBdr>
                <w:top w:val="none" w:sz="0" w:space="0" w:color="auto"/>
                <w:left w:val="none" w:sz="0" w:space="0" w:color="auto"/>
                <w:bottom w:val="none" w:sz="0" w:space="0" w:color="auto"/>
                <w:right w:val="none" w:sz="0" w:space="0" w:color="auto"/>
              </w:divBdr>
              <w:divsChild>
                <w:div w:id="1122073765">
                  <w:marLeft w:val="0"/>
                  <w:marRight w:val="0"/>
                  <w:marTop w:val="0"/>
                  <w:marBottom w:val="0"/>
                  <w:divBdr>
                    <w:top w:val="none" w:sz="0" w:space="0" w:color="auto"/>
                    <w:left w:val="none" w:sz="0" w:space="0" w:color="auto"/>
                    <w:bottom w:val="none" w:sz="0" w:space="0" w:color="auto"/>
                    <w:right w:val="none" w:sz="0" w:space="0" w:color="auto"/>
                  </w:divBdr>
                  <w:divsChild>
                    <w:div w:id="1122077045">
                      <w:marLeft w:val="0"/>
                      <w:marRight w:val="0"/>
                      <w:marTop w:val="0"/>
                      <w:marBottom w:val="0"/>
                      <w:divBdr>
                        <w:top w:val="none" w:sz="0" w:space="0" w:color="auto"/>
                        <w:left w:val="none" w:sz="0" w:space="0" w:color="auto"/>
                        <w:bottom w:val="none" w:sz="0" w:space="0" w:color="auto"/>
                        <w:right w:val="none" w:sz="0" w:space="0" w:color="auto"/>
                      </w:divBdr>
                      <w:divsChild>
                        <w:div w:id="112207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2197">
      <w:marLeft w:val="0"/>
      <w:marRight w:val="0"/>
      <w:marTop w:val="0"/>
      <w:marBottom w:val="0"/>
      <w:divBdr>
        <w:top w:val="none" w:sz="0" w:space="0" w:color="auto"/>
        <w:left w:val="none" w:sz="0" w:space="0" w:color="auto"/>
        <w:bottom w:val="none" w:sz="0" w:space="0" w:color="auto"/>
        <w:right w:val="none" w:sz="0" w:space="0" w:color="auto"/>
      </w:divBdr>
      <w:divsChild>
        <w:div w:id="1122077921">
          <w:marLeft w:val="0"/>
          <w:marRight w:val="0"/>
          <w:marTop w:val="0"/>
          <w:marBottom w:val="0"/>
          <w:divBdr>
            <w:top w:val="none" w:sz="0" w:space="0" w:color="auto"/>
            <w:left w:val="none" w:sz="0" w:space="0" w:color="auto"/>
            <w:bottom w:val="none" w:sz="0" w:space="0" w:color="auto"/>
            <w:right w:val="none" w:sz="0" w:space="0" w:color="auto"/>
          </w:divBdr>
          <w:divsChild>
            <w:div w:id="1122073636">
              <w:marLeft w:val="0"/>
              <w:marRight w:val="0"/>
              <w:marTop w:val="0"/>
              <w:marBottom w:val="0"/>
              <w:divBdr>
                <w:top w:val="none" w:sz="0" w:space="0" w:color="auto"/>
                <w:left w:val="none" w:sz="0" w:space="0" w:color="auto"/>
                <w:bottom w:val="none" w:sz="0" w:space="0" w:color="auto"/>
                <w:right w:val="none" w:sz="0" w:space="0" w:color="auto"/>
              </w:divBdr>
              <w:divsChild>
                <w:div w:id="1122076581">
                  <w:marLeft w:val="0"/>
                  <w:marRight w:val="0"/>
                  <w:marTop w:val="0"/>
                  <w:marBottom w:val="0"/>
                  <w:divBdr>
                    <w:top w:val="none" w:sz="0" w:space="0" w:color="auto"/>
                    <w:left w:val="none" w:sz="0" w:space="0" w:color="auto"/>
                    <w:bottom w:val="none" w:sz="0" w:space="0" w:color="auto"/>
                    <w:right w:val="none" w:sz="0" w:space="0" w:color="auto"/>
                  </w:divBdr>
                </w:div>
              </w:divsChild>
            </w:div>
            <w:div w:id="1122074481">
              <w:marLeft w:val="0"/>
              <w:marRight w:val="0"/>
              <w:marTop w:val="0"/>
              <w:marBottom w:val="0"/>
              <w:divBdr>
                <w:top w:val="none" w:sz="0" w:space="0" w:color="auto"/>
                <w:left w:val="none" w:sz="0" w:space="0" w:color="auto"/>
                <w:bottom w:val="none" w:sz="0" w:space="0" w:color="auto"/>
                <w:right w:val="none" w:sz="0" w:space="0" w:color="auto"/>
              </w:divBdr>
            </w:div>
            <w:div w:id="112207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2205">
      <w:marLeft w:val="0"/>
      <w:marRight w:val="0"/>
      <w:marTop w:val="0"/>
      <w:marBottom w:val="0"/>
      <w:divBdr>
        <w:top w:val="none" w:sz="0" w:space="0" w:color="auto"/>
        <w:left w:val="none" w:sz="0" w:space="0" w:color="auto"/>
        <w:bottom w:val="none" w:sz="0" w:space="0" w:color="auto"/>
        <w:right w:val="none" w:sz="0" w:space="0" w:color="auto"/>
      </w:divBdr>
      <w:divsChild>
        <w:div w:id="1122076745">
          <w:marLeft w:val="0"/>
          <w:marRight w:val="0"/>
          <w:marTop w:val="0"/>
          <w:marBottom w:val="0"/>
          <w:divBdr>
            <w:top w:val="none" w:sz="0" w:space="0" w:color="auto"/>
            <w:left w:val="none" w:sz="0" w:space="0" w:color="auto"/>
            <w:bottom w:val="none" w:sz="0" w:space="0" w:color="auto"/>
            <w:right w:val="none" w:sz="0" w:space="0" w:color="auto"/>
          </w:divBdr>
          <w:divsChild>
            <w:div w:id="1122074964">
              <w:marLeft w:val="0"/>
              <w:marRight w:val="0"/>
              <w:marTop w:val="0"/>
              <w:marBottom w:val="0"/>
              <w:divBdr>
                <w:top w:val="none" w:sz="0" w:space="0" w:color="auto"/>
                <w:left w:val="none" w:sz="0" w:space="0" w:color="auto"/>
                <w:bottom w:val="none" w:sz="0" w:space="0" w:color="auto"/>
                <w:right w:val="none" w:sz="0" w:space="0" w:color="auto"/>
              </w:divBdr>
              <w:divsChild>
                <w:div w:id="1122075406">
                  <w:marLeft w:val="0"/>
                  <w:marRight w:val="0"/>
                  <w:marTop w:val="0"/>
                  <w:marBottom w:val="0"/>
                  <w:divBdr>
                    <w:top w:val="none" w:sz="0" w:space="0" w:color="auto"/>
                    <w:left w:val="none" w:sz="0" w:space="0" w:color="auto"/>
                    <w:bottom w:val="none" w:sz="0" w:space="0" w:color="auto"/>
                    <w:right w:val="none" w:sz="0" w:space="0" w:color="auto"/>
                  </w:divBdr>
                  <w:divsChild>
                    <w:div w:id="1122076872">
                      <w:marLeft w:val="0"/>
                      <w:marRight w:val="0"/>
                      <w:marTop w:val="0"/>
                      <w:marBottom w:val="0"/>
                      <w:divBdr>
                        <w:top w:val="none" w:sz="0" w:space="0" w:color="auto"/>
                        <w:left w:val="none" w:sz="0" w:space="0" w:color="auto"/>
                        <w:bottom w:val="none" w:sz="0" w:space="0" w:color="auto"/>
                        <w:right w:val="none" w:sz="0" w:space="0" w:color="auto"/>
                      </w:divBdr>
                      <w:divsChild>
                        <w:div w:id="1122078591">
                          <w:marLeft w:val="0"/>
                          <w:marRight w:val="0"/>
                          <w:marTop w:val="315"/>
                          <w:marBottom w:val="0"/>
                          <w:divBdr>
                            <w:top w:val="none" w:sz="0" w:space="0" w:color="auto"/>
                            <w:left w:val="none" w:sz="0" w:space="0" w:color="auto"/>
                            <w:bottom w:val="none" w:sz="0" w:space="0" w:color="auto"/>
                            <w:right w:val="none" w:sz="0" w:space="0" w:color="auto"/>
                          </w:divBdr>
                          <w:divsChild>
                            <w:div w:id="1122077721">
                              <w:marLeft w:val="0"/>
                              <w:marRight w:val="0"/>
                              <w:marTop w:val="0"/>
                              <w:marBottom w:val="0"/>
                              <w:divBdr>
                                <w:top w:val="none" w:sz="0" w:space="0" w:color="auto"/>
                                <w:left w:val="none" w:sz="0" w:space="0" w:color="auto"/>
                                <w:bottom w:val="none" w:sz="0" w:space="0" w:color="auto"/>
                                <w:right w:val="none" w:sz="0" w:space="0" w:color="auto"/>
                              </w:divBdr>
                              <w:divsChild>
                                <w:div w:id="1122072155">
                                  <w:marLeft w:val="0"/>
                                  <w:marRight w:val="79"/>
                                  <w:marTop w:val="0"/>
                                  <w:marBottom w:val="0"/>
                                  <w:divBdr>
                                    <w:top w:val="none" w:sz="0" w:space="0" w:color="auto"/>
                                    <w:left w:val="none" w:sz="0" w:space="0" w:color="auto"/>
                                    <w:bottom w:val="none" w:sz="0" w:space="0" w:color="auto"/>
                                    <w:right w:val="none" w:sz="0" w:space="0" w:color="auto"/>
                                  </w:divBdr>
                                  <w:divsChild>
                                    <w:div w:id="1122073796">
                                      <w:marLeft w:val="0"/>
                                      <w:marRight w:val="0"/>
                                      <w:marTop w:val="0"/>
                                      <w:marBottom w:val="0"/>
                                      <w:divBdr>
                                        <w:top w:val="none" w:sz="0" w:space="0" w:color="auto"/>
                                        <w:left w:val="none" w:sz="0" w:space="0" w:color="auto"/>
                                        <w:bottom w:val="none" w:sz="0" w:space="0" w:color="auto"/>
                                        <w:right w:val="none" w:sz="0" w:space="0" w:color="auto"/>
                                      </w:divBdr>
                                      <w:divsChild>
                                        <w:div w:id="1122072913">
                                          <w:marLeft w:val="0"/>
                                          <w:marRight w:val="-370"/>
                                          <w:marTop w:val="0"/>
                                          <w:marBottom w:val="0"/>
                                          <w:divBdr>
                                            <w:top w:val="none" w:sz="0" w:space="0" w:color="auto"/>
                                            <w:left w:val="none" w:sz="0" w:space="0" w:color="auto"/>
                                            <w:bottom w:val="none" w:sz="0" w:space="0" w:color="auto"/>
                                            <w:right w:val="none" w:sz="0" w:space="0" w:color="auto"/>
                                          </w:divBdr>
                                          <w:divsChild>
                                            <w:div w:id="1122076620">
                                              <w:marLeft w:val="0"/>
                                              <w:marRight w:val="72"/>
                                              <w:marTop w:val="0"/>
                                              <w:marBottom w:val="0"/>
                                              <w:divBdr>
                                                <w:top w:val="none" w:sz="0" w:space="0" w:color="auto"/>
                                                <w:left w:val="none" w:sz="0" w:space="0" w:color="auto"/>
                                                <w:bottom w:val="none" w:sz="0" w:space="0" w:color="auto"/>
                                                <w:right w:val="none" w:sz="0" w:space="0" w:color="auto"/>
                                              </w:divBdr>
                                              <w:divsChild>
                                                <w:div w:id="1122077740">
                                                  <w:marLeft w:val="0"/>
                                                  <w:marRight w:val="0"/>
                                                  <w:marTop w:val="0"/>
                                                  <w:marBottom w:val="0"/>
                                                  <w:divBdr>
                                                    <w:top w:val="none" w:sz="0" w:space="0" w:color="auto"/>
                                                    <w:left w:val="none" w:sz="0" w:space="0" w:color="auto"/>
                                                    <w:bottom w:val="none" w:sz="0" w:space="0" w:color="auto"/>
                                                    <w:right w:val="none" w:sz="0" w:space="0" w:color="auto"/>
                                                  </w:divBdr>
                                                  <w:divsChild>
                                                    <w:div w:id="1122072128">
                                                      <w:marLeft w:val="0"/>
                                                      <w:marRight w:val="-245"/>
                                                      <w:marTop w:val="0"/>
                                                      <w:marBottom w:val="0"/>
                                                      <w:divBdr>
                                                        <w:top w:val="none" w:sz="0" w:space="0" w:color="auto"/>
                                                        <w:left w:val="none" w:sz="0" w:space="0" w:color="auto"/>
                                                        <w:bottom w:val="none" w:sz="0" w:space="0" w:color="auto"/>
                                                        <w:right w:val="none" w:sz="0" w:space="0" w:color="auto"/>
                                                      </w:divBdr>
                                                      <w:divsChild>
                                                        <w:div w:id="1122077430">
                                                          <w:marLeft w:val="0"/>
                                                          <w:marRight w:val="0"/>
                                                          <w:marTop w:val="0"/>
                                                          <w:marBottom w:val="270"/>
                                                          <w:divBdr>
                                                            <w:top w:val="none" w:sz="0" w:space="0" w:color="auto"/>
                                                            <w:left w:val="none" w:sz="0" w:space="0" w:color="auto"/>
                                                            <w:bottom w:val="none" w:sz="0" w:space="0" w:color="auto"/>
                                                            <w:right w:val="none" w:sz="0" w:space="0" w:color="auto"/>
                                                          </w:divBdr>
                                                          <w:divsChild>
                                                            <w:div w:id="112207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2210">
      <w:marLeft w:val="0"/>
      <w:marRight w:val="0"/>
      <w:marTop w:val="0"/>
      <w:marBottom w:val="0"/>
      <w:divBdr>
        <w:top w:val="none" w:sz="0" w:space="0" w:color="auto"/>
        <w:left w:val="none" w:sz="0" w:space="0" w:color="auto"/>
        <w:bottom w:val="none" w:sz="0" w:space="0" w:color="auto"/>
        <w:right w:val="none" w:sz="0" w:space="0" w:color="auto"/>
      </w:divBdr>
      <w:divsChild>
        <w:div w:id="1122076161">
          <w:marLeft w:val="0"/>
          <w:marRight w:val="0"/>
          <w:marTop w:val="0"/>
          <w:marBottom w:val="0"/>
          <w:divBdr>
            <w:top w:val="none" w:sz="0" w:space="0" w:color="auto"/>
            <w:left w:val="none" w:sz="0" w:space="0" w:color="auto"/>
            <w:bottom w:val="none" w:sz="0" w:space="0" w:color="auto"/>
            <w:right w:val="none" w:sz="0" w:space="0" w:color="auto"/>
          </w:divBdr>
          <w:divsChild>
            <w:div w:id="1122072687">
              <w:marLeft w:val="0"/>
              <w:marRight w:val="0"/>
              <w:marTop w:val="0"/>
              <w:marBottom w:val="0"/>
              <w:divBdr>
                <w:top w:val="none" w:sz="0" w:space="0" w:color="auto"/>
                <w:left w:val="none" w:sz="0" w:space="0" w:color="auto"/>
                <w:bottom w:val="none" w:sz="0" w:space="0" w:color="auto"/>
                <w:right w:val="none" w:sz="0" w:space="0" w:color="auto"/>
              </w:divBdr>
              <w:divsChild>
                <w:div w:id="1122074441">
                  <w:marLeft w:val="0"/>
                  <w:marRight w:val="0"/>
                  <w:marTop w:val="0"/>
                  <w:marBottom w:val="0"/>
                  <w:divBdr>
                    <w:top w:val="none" w:sz="0" w:space="0" w:color="auto"/>
                    <w:left w:val="none" w:sz="0" w:space="0" w:color="auto"/>
                    <w:bottom w:val="none" w:sz="0" w:space="0" w:color="auto"/>
                    <w:right w:val="none" w:sz="0" w:space="0" w:color="auto"/>
                  </w:divBdr>
                </w:div>
              </w:divsChild>
            </w:div>
            <w:div w:id="1122075079">
              <w:marLeft w:val="0"/>
              <w:marRight w:val="0"/>
              <w:marTop w:val="0"/>
              <w:marBottom w:val="45"/>
              <w:divBdr>
                <w:top w:val="none" w:sz="0" w:space="0" w:color="auto"/>
                <w:left w:val="none" w:sz="0" w:space="0" w:color="auto"/>
                <w:bottom w:val="none" w:sz="0" w:space="0" w:color="auto"/>
                <w:right w:val="none" w:sz="0" w:space="0" w:color="auto"/>
              </w:divBdr>
            </w:div>
            <w:div w:id="1122078674">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122072211">
      <w:marLeft w:val="0"/>
      <w:marRight w:val="0"/>
      <w:marTop w:val="0"/>
      <w:marBottom w:val="0"/>
      <w:divBdr>
        <w:top w:val="none" w:sz="0" w:space="0" w:color="auto"/>
        <w:left w:val="none" w:sz="0" w:space="0" w:color="auto"/>
        <w:bottom w:val="none" w:sz="0" w:space="0" w:color="auto"/>
        <w:right w:val="none" w:sz="0" w:space="0" w:color="auto"/>
      </w:divBdr>
      <w:divsChild>
        <w:div w:id="1122073995">
          <w:marLeft w:val="0"/>
          <w:marRight w:val="0"/>
          <w:marTop w:val="0"/>
          <w:marBottom w:val="78"/>
          <w:divBdr>
            <w:top w:val="none" w:sz="0" w:space="0" w:color="auto"/>
            <w:left w:val="none" w:sz="0" w:space="0" w:color="auto"/>
            <w:bottom w:val="none" w:sz="0" w:space="0" w:color="auto"/>
            <w:right w:val="none" w:sz="0" w:space="0" w:color="auto"/>
          </w:divBdr>
          <w:divsChild>
            <w:div w:id="1122076193">
              <w:marLeft w:val="0"/>
              <w:marRight w:val="0"/>
              <w:marTop w:val="157"/>
              <w:marBottom w:val="0"/>
              <w:divBdr>
                <w:top w:val="none" w:sz="0" w:space="0" w:color="auto"/>
                <w:left w:val="none" w:sz="0" w:space="0" w:color="auto"/>
                <w:bottom w:val="none" w:sz="0" w:space="0" w:color="auto"/>
                <w:right w:val="none" w:sz="0" w:space="0" w:color="auto"/>
              </w:divBdr>
            </w:div>
          </w:divsChild>
        </w:div>
      </w:divsChild>
    </w:div>
    <w:div w:id="1122072213">
      <w:marLeft w:val="0"/>
      <w:marRight w:val="0"/>
      <w:marTop w:val="0"/>
      <w:marBottom w:val="0"/>
      <w:divBdr>
        <w:top w:val="none" w:sz="0" w:space="0" w:color="auto"/>
        <w:left w:val="none" w:sz="0" w:space="0" w:color="auto"/>
        <w:bottom w:val="none" w:sz="0" w:space="0" w:color="auto"/>
        <w:right w:val="none" w:sz="0" w:space="0" w:color="auto"/>
      </w:divBdr>
      <w:divsChild>
        <w:div w:id="1122075779">
          <w:marLeft w:val="0"/>
          <w:marRight w:val="0"/>
          <w:marTop w:val="0"/>
          <w:marBottom w:val="0"/>
          <w:divBdr>
            <w:top w:val="none" w:sz="0" w:space="0" w:color="auto"/>
            <w:left w:val="none" w:sz="0" w:space="0" w:color="auto"/>
            <w:bottom w:val="none" w:sz="0" w:space="0" w:color="auto"/>
            <w:right w:val="none" w:sz="0" w:space="0" w:color="auto"/>
          </w:divBdr>
          <w:divsChild>
            <w:div w:id="112207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2239">
      <w:marLeft w:val="0"/>
      <w:marRight w:val="0"/>
      <w:marTop w:val="0"/>
      <w:marBottom w:val="0"/>
      <w:divBdr>
        <w:top w:val="none" w:sz="0" w:space="0" w:color="auto"/>
        <w:left w:val="none" w:sz="0" w:space="0" w:color="auto"/>
        <w:bottom w:val="none" w:sz="0" w:space="0" w:color="auto"/>
        <w:right w:val="none" w:sz="0" w:space="0" w:color="auto"/>
      </w:divBdr>
      <w:divsChild>
        <w:div w:id="1122075372">
          <w:marLeft w:val="0"/>
          <w:marRight w:val="0"/>
          <w:marTop w:val="0"/>
          <w:marBottom w:val="0"/>
          <w:divBdr>
            <w:top w:val="none" w:sz="0" w:space="0" w:color="auto"/>
            <w:left w:val="none" w:sz="0" w:space="0" w:color="auto"/>
            <w:bottom w:val="none" w:sz="0" w:space="0" w:color="auto"/>
            <w:right w:val="none" w:sz="0" w:space="0" w:color="auto"/>
          </w:divBdr>
          <w:divsChild>
            <w:div w:id="1122077859">
              <w:marLeft w:val="0"/>
              <w:marRight w:val="0"/>
              <w:marTop w:val="0"/>
              <w:marBottom w:val="0"/>
              <w:divBdr>
                <w:top w:val="none" w:sz="0" w:space="0" w:color="auto"/>
                <w:left w:val="none" w:sz="0" w:space="0" w:color="auto"/>
                <w:bottom w:val="none" w:sz="0" w:space="0" w:color="auto"/>
                <w:right w:val="none" w:sz="0" w:space="0" w:color="auto"/>
              </w:divBdr>
              <w:divsChild>
                <w:div w:id="1122076969">
                  <w:marLeft w:val="0"/>
                  <w:marRight w:val="0"/>
                  <w:marTop w:val="0"/>
                  <w:marBottom w:val="0"/>
                  <w:divBdr>
                    <w:top w:val="none" w:sz="0" w:space="0" w:color="auto"/>
                    <w:left w:val="none" w:sz="0" w:space="0" w:color="auto"/>
                    <w:bottom w:val="none" w:sz="0" w:space="0" w:color="auto"/>
                    <w:right w:val="none" w:sz="0" w:space="0" w:color="auto"/>
                  </w:divBdr>
                  <w:divsChild>
                    <w:div w:id="1122077298">
                      <w:marLeft w:val="0"/>
                      <w:marRight w:val="0"/>
                      <w:marTop w:val="0"/>
                      <w:marBottom w:val="0"/>
                      <w:divBdr>
                        <w:top w:val="none" w:sz="0" w:space="0" w:color="auto"/>
                        <w:left w:val="none" w:sz="0" w:space="0" w:color="auto"/>
                        <w:bottom w:val="none" w:sz="0" w:space="0" w:color="auto"/>
                        <w:right w:val="none" w:sz="0" w:space="0" w:color="auto"/>
                      </w:divBdr>
                      <w:divsChild>
                        <w:div w:id="1122074941">
                          <w:marLeft w:val="0"/>
                          <w:marRight w:val="750"/>
                          <w:marTop w:val="0"/>
                          <w:marBottom w:val="0"/>
                          <w:divBdr>
                            <w:top w:val="none" w:sz="0" w:space="0" w:color="auto"/>
                            <w:left w:val="none" w:sz="0" w:space="0" w:color="auto"/>
                            <w:bottom w:val="none" w:sz="0" w:space="0" w:color="auto"/>
                            <w:right w:val="none" w:sz="0" w:space="0" w:color="auto"/>
                          </w:divBdr>
                          <w:divsChild>
                            <w:div w:id="1122075897">
                              <w:marLeft w:val="0"/>
                              <w:marRight w:val="0"/>
                              <w:marTop w:val="0"/>
                              <w:marBottom w:val="105"/>
                              <w:divBdr>
                                <w:top w:val="none" w:sz="0" w:space="0" w:color="auto"/>
                                <w:left w:val="none" w:sz="0" w:space="0" w:color="auto"/>
                                <w:bottom w:val="none" w:sz="0" w:space="0" w:color="auto"/>
                                <w:right w:val="none" w:sz="0" w:space="0" w:color="auto"/>
                              </w:divBdr>
                              <w:divsChild>
                                <w:div w:id="1122071873">
                                  <w:marLeft w:val="0"/>
                                  <w:marRight w:val="0"/>
                                  <w:marTop w:val="0"/>
                                  <w:marBottom w:val="0"/>
                                  <w:divBdr>
                                    <w:top w:val="none" w:sz="0" w:space="0" w:color="auto"/>
                                    <w:left w:val="none" w:sz="0" w:space="0" w:color="auto"/>
                                    <w:bottom w:val="none" w:sz="0" w:space="0" w:color="auto"/>
                                    <w:right w:val="none" w:sz="0" w:space="0" w:color="auto"/>
                                  </w:divBdr>
                                  <w:divsChild>
                                    <w:div w:id="1122074101">
                                      <w:marLeft w:val="0"/>
                                      <w:marRight w:val="0"/>
                                      <w:marTop w:val="0"/>
                                      <w:marBottom w:val="120"/>
                                      <w:divBdr>
                                        <w:top w:val="none" w:sz="0" w:space="0" w:color="auto"/>
                                        <w:left w:val="none" w:sz="0" w:space="0" w:color="auto"/>
                                        <w:bottom w:val="none" w:sz="0" w:space="0" w:color="auto"/>
                                        <w:right w:val="none" w:sz="0" w:space="0" w:color="auto"/>
                                      </w:divBdr>
                                    </w:div>
                                    <w:div w:id="1122075155">
                                      <w:marLeft w:val="0"/>
                                      <w:marRight w:val="0"/>
                                      <w:marTop w:val="0"/>
                                      <w:marBottom w:val="0"/>
                                      <w:divBdr>
                                        <w:top w:val="none" w:sz="0" w:space="0" w:color="auto"/>
                                        <w:left w:val="none" w:sz="0" w:space="0" w:color="auto"/>
                                        <w:bottom w:val="none" w:sz="0" w:space="0" w:color="auto"/>
                                        <w:right w:val="none" w:sz="0" w:space="0" w:color="auto"/>
                                      </w:divBdr>
                                      <w:divsChild>
                                        <w:div w:id="112207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6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2244">
      <w:marLeft w:val="45"/>
      <w:marRight w:val="0"/>
      <w:marTop w:val="0"/>
      <w:marBottom w:val="0"/>
      <w:divBdr>
        <w:top w:val="none" w:sz="0" w:space="0" w:color="auto"/>
        <w:left w:val="none" w:sz="0" w:space="0" w:color="auto"/>
        <w:bottom w:val="none" w:sz="0" w:space="0" w:color="auto"/>
        <w:right w:val="none" w:sz="0" w:space="0" w:color="auto"/>
      </w:divBdr>
      <w:divsChild>
        <w:div w:id="1122076865">
          <w:marLeft w:val="0"/>
          <w:marRight w:val="0"/>
          <w:marTop w:val="0"/>
          <w:marBottom w:val="0"/>
          <w:divBdr>
            <w:top w:val="none" w:sz="0" w:space="0" w:color="auto"/>
            <w:left w:val="none" w:sz="0" w:space="0" w:color="auto"/>
            <w:bottom w:val="none" w:sz="0" w:space="0" w:color="auto"/>
            <w:right w:val="none" w:sz="0" w:space="0" w:color="auto"/>
          </w:divBdr>
          <w:divsChild>
            <w:div w:id="112207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2250">
      <w:marLeft w:val="0"/>
      <w:marRight w:val="0"/>
      <w:marTop w:val="0"/>
      <w:marBottom w:val="0"/>
      <w:divBdr>
        <w:top w:val="none" w:sz="0" w:space="0" w:color="auto"/>
        <w:left w:val="none" w:sz="0" w:space="0" w:color="auto"/>
        <w:bottom w:val="none" w:sz="0" w:space="0" w:color="auto"/>
        <w:right w:val="none" w:sz="0" w:space="0" w:color="auto"/>
      </w:divBdr>
      <w:divsChild>
        <w:div w:id="1122073468">
          <w:marLeft w:val="0"/>
          <w:marRight w:val="0"/>
          <w:marTop w:val="0"/>
          <w:marBottom w:val="0"/>
          <w:divBdr>
            <w:top w:val="none" w:sz="0" w:space="0" w:color="auto"/>
            <w:left w:val="none" w:sz="0" w:space="0" w:color="auto"/>
            <w:bottom w:val="none" w:sz="0" w:space="0" w:color="auto"/>
            <w:right w:val="none" w:sz="0" w:space="0" w:color="auto"/>
          </w:divBdr>
          <w:divsChild>
            <w:div w:id="1122077954">
              <w:marLeft w:val="0"/>
              <w:marRight w:val="0"/>
              <w:marTop w:val="0"/>
              <w:marBottom w:val="0"/>
              <w:divBdr>
                <w:top w:val="none" w:sz="0" w:space="0" w:color="auto"/>
                <w:left w:val="none" w:sz="0" w:space="0" w:color="auto"/>
                <w:bottom w:val="none" w:sz="0" w:space="0" w:color="auto"/>
                <w:right w:val="none" w:sz="0" w:space="0" w:color="auto"/>
              </w:divBdr>
              <w:divsChild>
                <w:div w:id="1122074141">
                  <w:marLeft w:val="0"/>
                  <w:marRight w:val="0"/>
                  <w:marTop w:val="0"/>
                  <w:marBottom w:val="0"/>
                  <w:divBdr>
                    <w:top w:val="none" w:sz="0" w:space="0" w:color="auto"/>
                    <w:left w:val="none" w:sz="0" w:space="0" w:color="auto"/>
                    <w:bottom w:val="none" w:sz="0" w:space="0" w:color="auto"/>
                    <w:right w:val="none" w:sz="0" w:space="0" w:color="auto"/>
                  </w:divBdr>
                  <w:divsChild>
                    <w:div w:id="1122077159">
                      <w:marLeft w:val="0"/>
                      <w:marRight w:val="0"/>
                      <w:marTop w:val="0"/>
                      <w:marBottom w:val="0"/>
                      <w:divBdr>
                        <w:top w:val="none" w:sz="0" w:space="0" w:color="auto"/>
                        <w:left w:val="none" w:sz="0" w:space="0" w:color="auto"/>
                        <w:bottom w:val="none" w:sz="0" w:space="0" w:color="auto"/>
                        <w:right w:val="none" w:sz="0" w:space="0" w:color="auto"/>
                      </w:divBdr>
                      <w:divsChild>
                        <w:div w:id="1122074696">
                          <w:marLeft w:val="0"/>
                          <w:marRight w:val="791"/>
                          <w:marTop w:val="0"/>
                          <w:marBottom w:val="0"/>
                          <w:divBdr>
                            <w:top w:val="none" w:sz="0" w:space="0" w:color="auto"/>
                            <w:left w:val="none" w:sz="0" w:space="0" w:color="auto"/>
                            <w:bottom w:val="none" w:sz="0" w:space="0" w:color="auto"/>
                            <w:right w:val="none" w:sz="0" w:space="0" w:color="auto"/>
                          </w:divBdr>
                          <w:divsChild>
                            <w:div w:id="1122075833">
                              <w:marLeft w:val="0"/>
                              <w:marRight w:val="0"/>
                              <w:marTop w:val="0"/>
                              <w:marBottom w:val="111"/>
                              <w:divBdr>
                                <w:top w:val="none" w:sz="0" w:space="0" w:color="auto"/>
                                <w:left w:val="none" w:sz="0" w:space="0" w:color="auto"/>
                                <w:bottom w:val="none" w:sz="0" w:space="0" w:color="auto"/>
                                <w:right w:val="none" w:sz="0" w:space="0" w:color="auto"/>
                              </w:divBdr>
                              <w:divsChild>
                                <w:div w:id="1122075904">
                                  <w:marLeft w:val="0"/>
                                  <w:marRight w:val="0"/>
                                  <w:marTop w:val="0"/>
                                  <w:marBottom w:val="190"/>
                                  <w:divBdr>
                                    <w:top w:val="none" w:sz="0" w:space="0" w:color="auto"/>
                                    <w:left w:val="none" w:sz="0" w:space="0" w:color="auto"/>
                                    <w:bottom w:val="none" w:sz="0" w:space="0" w:color="auto"/>
                                    <w:right w:val="none" w:sz="0" w:space="0" w:color="auto"/>
                                  </w:divBdr>
                                </w:div>
                                <w:div w:id="1122077806">
                                  <w:marLeft w:val="0"/>
                                  <w:marRight w:val="0"/>
                                  <w:marTop w:val="0"/>
                                  <w:marBottom w:val="0"/>
                                  <w:divBdr>
                                    <w:top w:val="none" w:sz="0" w:space="0" w:color="auto"/>
                                    <w:left w:val="none" w:sz="0" w:space="0" w:color="auto"/>
                                    <w:bottom w:val="none" w:sz="0" w:space="0" w:color="auto"/>
                                    <w:right w:val="none" w:sz="0" w:space="0" w:color="auto"/>
                                  </w:divBdr>
                                  <w:divsChild>
                                    <w:div w:id="1122074380">
                                      <w:marLeft w:val="0"/>
                                      <w:marRight w:val="0"/>
                                      <w:marTop w:val="0"/>
                                      <w:marBottom w:val="127"/>
                                      <w:divBdr>
                                        <w:top w:val="none" w:sz="0" w:space="0" w:color="auto"/>
                                        <w:left w:val="none" w:sz="0" w:space="0" w:color="auto"/>
                                        <w:bottom w:val="none" w:sz="0" w:space="0" w:color="auto"/>
                                        <w:right w:val="none" w:sz="0" w:space="0" w:color="auto"/>
                                      </w:divBdr>
                                    </w:div>
                                    <w:div w:id="1122076401">
                                      <w:marLeft w:val="0"/>
                                      <w:marRight w:val="0"/>
                                      <w:marTop w:val="0"/>
                                      <w:marBottom w:val="0"/>
                                      <w:divBdr>
                                        <w:top w:val="none" w:sz="0" w:space="0" w:color="auto"/>
                                        <w:left w:val="none" w:sz="0" w:space="0" w:color="auto"/>
                                        <w:bottom w:val="none" w:sz="0" w:space="0" w:color="auto"/>
                                        <w:right w:val="none" w:sz="0" w:space="0" w:color="auto"/>
                                      </w:divBdr>
                                      <w:divsChild>
                                        <w:div w:id="112207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2261">
      <w:marLeft w:val="0"/>
      <w:marRight w:val="0"/>
      <w:marTop w:val="0"/>
      <w:marBottom w:val="0"/>
      <w:divBdr>
        <w:top w:val="none" w:sz="0" w:space="0" w:color="auto"/>
        <w:left w:val="none" w:sz="0" w:space="0" w:color="auto"/>
        <w:bottom w:val="none" w:sz="0" w:space="0" w:color="auto"/>
        <w:right w:val="none" w:sz="0" w:space="0" w:color="auto"/>
      </w:divBdr>
      <w:divsChild>
        <w:div w:id="1122072646">
          <w:marLeft w:val="0"/>
          <w:marRight w:val="0"/>
          <w:marTop w:val="0"/>
          <w:marBottom w:val="0"/>
          <w:divBdr>
            <w:top w:val="none" w:sz="0" w:space="0" w:color="auto"/>
            <w:left w:val="none" w:sz="0" w:space="0" w:color="auto"/>
            <w:bottom w:val="none" w:sz="0" w:space="0" w:color="auto"/>
            <w:right w:val="none" w:sz="0" w:space="0" w:color="auto"/>
          </w:divBdr>
          <w:divsChild>
            <w:div w:id="1122075348">
              <w:marLeft w:val="0"/>
              <w:marRight w:val="0"/>
              <w:marTop w:val="0"/>
              <w:marBottom w:val="0"/>
              <w:divBdr>
                <w:top w:val="none" w:sz="0" w:space="0" w:color="auto"/>
                <w:left w:val="none" w:sz="0" w:space="0" w:color="auto"/>
                <w:bottom w:val="none" w:sz="0" w:space="0" w:color="auto"/>
                <w:right w:val="none" w:sz="0" w:space="0" w:color="auto"/>
              </w:divBdr>
              <w:divsChild>
                <w:div w:id="1122074742">
                  <w:marLeft w:val="0"/>
                  <w:marRight w:val="0"/>
                  <w:marTop w:val="0"/>
                  <w:marBottom w:val="0"/>
                  <w:divBdr>
                    <w:top w:val="none" w:sz="0" w:space="0" w:color="auto"/>
                    <w:left w:val="none" w:sz="0" w:space="0" w:color="auto"/>
                    <w:bottom w:val="none" w:sz="0" w:space="0" w:color="auto"/>
                    <w:right w:val="none" w:sz="0" w:space="0" w:color="auto"/>
                  </w:divBdr>
                  <w:divsChild>
                    <w:div w:id="1122073118">
                      <w:marLeft w:val="0"/>
                      <w:marRight w:val="0"/>
                      <w:marTop w:val="0"/>
                      <w:marBottom w:val="0"/>
                      <w:divBdr>
                        <w:top w:val="none" w:sz="0" w:space="0" w:color="auto"/>
                        <w:left w:val="none" w:sz="0" w:space="0" w:color="auto"/>
                        <w:bottom w:val="none" w:sz="0" w:space="0" w:color="auto"/>
                        <w:right w:val="none" w:sz="0" w:space="0" w:color="auto"/>
                      </w:divBdr>
                      <w:divsChild>
                        <w:div w:id="1122074846">
                          <w:marLeft w:val="0"/>
                          <w:marRight w:val="0"/>
                          <w:marTop w:val="0"/>
                          <w:marBottom w:val="0"/>
                          <w:divBdr>
                            <w:top w:val="none" w:sz="0" w:space="0" w:color="auto"/>
                            <w:left w:val="none" w:sz="0" w:space="0" w:color="auto"/>
                            <w:bottom w:val="none" w:sz="0" w:space="0" w:color="auto"/>
                            <w:right w:val="none" w:sz="0" w:space="0" w:color="auto"/>
                          </w:divBdr>
                          <w:divsChild>
                            <w:div w:id="112207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2266">
      <w:marLeft w:val="0"/>
      <w:marRight w:val="0"/>
      <w:marTop w:val="0"/>
      <w:marBottom w:val="0"/>
      <w:divBdr>
        <w:top w:val="none" w:sz="0" w:space="0" w:color="auto"/>
        <w:left w:val="none" w:sz="0" w:space="0" w:color="auto"/>
        <w:bottom w:val="none" w:sz="0" w:space="0" w:color="auto"/>
        <w:right w:val="none" w:sz="0" w:space="0" w:color="auto"/>
      </w:divBdr>
      <w:divsChild>
        <w:div w:id="1122078783">
          <w:marLeft w:val="0"/>
          <w:marRight w:val="0"/>
          <w:marTop w:val="0"/>
          <w:marBottom w:val="0"/>
          <w:divBdr>
            <w:top w:val="none" w:sz="0" w:space="0" w:color="auto"/>
            <w:left w:val="none" w:sz="0" w:space="0" w:color="auto"/>
            <w:bottom w:val="none" w:sz="0" w:space="0" w:color="auto"/>
            <w:right w:val="none" w:sz="0" w:space="0" w:color="auto"/>
          </w:divBdr>
          <w:divsChild>
            <w:div w:id="1122075215">
              <w:marLeft w:val="0"/>
              <w:marRight w:val="0"/>
              <w:marTop w:val="0"/>
              <w:marBottom w:val="0"/>
              <w:divBdr>
                <w:top w:val="none" w:sz="0" w:space="0" w:color="auto"/>
                <w:left w:val="none" w:sz="0" w:space="0" w:color="auto"/>
                <w:bottom w:val="none" w:sz="0" w:space="0" w:color="auto"/>
                <w:right w:val="none" w:sz="0" w:space="0" w:color="auto"/>
              </w:divBdr>
              <w:divsChild>
                <w:div w:id="1122073546">
                  <w:marLeft w:val="0"/>
                  <w:marRight w:val="0"/>
                  <w:marTop w:val="0"/>
                  <w:marBottom w:val="0"/>
                  <w:divBdr>
                    <w:top w:val="none" w:sz="0" w:space="0" w:color="auto"/>
                    <w:left w:val="none" w:sz="0" w:space="0" w:color="auto"/>
                    <w:bottom w:val="none" w:sz="0" w:space="0" w:color="auto"/>
                    <w:right w:val="none" w:sz="0" w:space="0" w:color="auto"/>
                  </w:divBdr>
                  <w:divsChild>
                    <w:div w:id="1122074529">
                      <w:marLeft w:val="0"/>
                      <w:marRight w:val="0"/>
                      <w:marTop w:val="0"/>
                      <w:marBottom w:val="0"/>
                      <w:divBdr>
                        <w:top w:val="none" w:sz="0" w:space="0" w:color="auto"/>
                        <w:left w:val="none" w:sz="0" w:space="0" w:color="auto"/>
                        <w:bottom w:val="none" w:sz="0" w:space="0" w:color="auto"/>
                        <w:right w:val="none" w:sz="0" w:space="0" w:color="auto"/>
                      </w:divBdr>
                      <w:divsChild>
                        <w:div w:id="1122075756">
                          <w:marLeft w:val="0"/>
                          <w:marRight w:val="0"/>
                          <w:marTop w:val="0"/>
                          <w:marBottom w:val="0"/>
                          <w:divBdr>
                            <w:top w:val="none" w:sz="0" w:space="0" w:color="auto"/>
                            <w:left w:val="none" w:sz="0" w:space="0" w:color="auto"/>
                            <w:bottom w:val="none" w:sz="0" w:space="0" w:color="auto"/>
                            <w:right w:val="none" w:sz="0" w:space="0" w:color="auto"/>
                          </w:divBdr>
                          <w:divsChild>
                            <w:div w:id="1122076874">
                              <w:marLeft w:val="0"/>
                              <w:marRight w:val="0"/>
                              <w:marTop w:val="0"/>
                              <w:marBottom w:val="0"/>
                              <w:divBdr>
                                <w:top w:val="none" w:sz="0" w:space="0" w:color="auto"/>
                                <w:left w:val="none" w:sz="0" w:space="0" w:color="auto"/>
                                <w:bottom w:val="none" w:sz="0" w:space="0" w:color="auto"/>
                                <w:right w:val="none" w:sz="0" w:space="0" w:color="auto"/>
                              </w:divBdr>
                              <w:divsChild>
                                <w:div w:id="112207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2269">
      <w:marLeft w:val="0"/>
      <w:marRight w:val="0"/>
      <w:marTop w:val="0"/>
      <w:marBottom w:val="0"/>
      <w:divBdr>
        <w:top w:val="none" w:sz="0" w:space="0" w:color="auto"/>
        <w:left w:val="none" w:sz="0" w:space="0" w:color="auto"/>
        <w:bottom w:val="none" w:sz="0" w:space="0" w:color="auto"/>
        <w:right w:val="none" w:sz="0" w:space="0" w:color="auto"/>
      </w:divBdr>
      <w:divsChild>
        <w:div w:id="1122076305">
          <w:marLeft w:val="75"/>
          <w:marRight w:val="0"/>
          <w:marTop w:val="0"/>
          <w:marBottom w:val="0"/>
          <w:divBdr>
            <w:top w:val="none" w:sz="0" w:space="0" w:color="auto"/>
            <w:left w:val="none" w:sz="0" w:space="0" w:color="auto"/>
            <w:bottom w:val="none" w:sz="0" w:space="0" w:color="auto"/>
            <w:right w:val="none" w:sz="0" w:space="0" w:color="auto"/>
          </w:divBdr>
          <w:divsChild>
            <w:div w:id="1122073507">
              <w:marLeft w:val="0"/>
              <w:marRight w:val="0"/>
              <w:marTop w:val="0"/>
              <w:marBottom w:val="0"/>
              <w:divBdr>
                <w:top w:val="none" w:sz="0" w:space="0" w:color="auto"/>
                <w:left w:val="none" w:sz="0" w:space="0" w:color="auto"/>
                <w:bottom w:val="none" w:sz="0" w:space="0" w:color="auto"/>
                <w:right w:val="none" w:sz="0" w:space="0" w:color="auto"/>
              </w:divBdr>
              <w:divsChild>
                <w:div w:id="1122077432">
                  <w:marLeft w:val="0"/>
                  <w:marRight w:val="0"/>
                  <w:marTop w:val="0"/>
                  <w:marBottom w:val="0"/>
                  <w:divBdr>
                    <w:top w:val="none" w:sz="0" w:space="0" w:color="auto"/>
                    <w:left w:val="none" w:sz="0" w:space="0" w:color="auto"/>
                    <w:bottom w:val="none" w:sz="0" w:space="0" w:color="auto"/>
                    <w:right w:val="none" w:sz="0" w:space="0" w:color="auto"/>
                  </w:divBdr>
                  <w:divsChild>
                    <w:div w:id="1122077223">
                      <w:marLeft w:val="0"/>
                      <w:marRight w:val="0"/>
                      <w:marTop w:val="0"/>
                      <w:marBottom w:val="0"/>
                      <w:divBdr>
                        <w:top w:val="none" w:sz="0" w:space="0" w:color="auto"/>
                        <w:left w:val="none" w:sz="0" w:space="0" w:color="auto"/>
                        <w:bottom w:val="none" w:sz="0" w:space="0" w:color="auto"/>
                        <w:right w:val="none" w:sz="0" w:space="0" w:color="auto"/>
                      </w:divBdr>
                      <w:divsChild>
                        <w:div w:id="112207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2270">
      <w:marLeft w:val="63"/>
      <w:marRight w:val="0"/>
      <w:marTop w:val="0"/>
      <w:marBottom w:val="0"/>
      <w:divBdr>
        <w:top w:val="none" w:sz="0" w:space="0" w:color="auto"/>
        <w:left w:val="none" w:sz="0" w:space="0" w:color="auto"/>
        <w:bottom w:val="none" w:sz="0" w:space="0" w:color="auto"/>
        <w:right w:val="none" w:sz="0" w:space="0" w:color="auto"/>
      </w:divBdr>
      <w:divsChild>
        <w:div w:id="1122076307">
          <w:marLeft w:val="0"/>
          <w:marRight w:val="0"/>
          <w:marTop w:val="0"/>
          <w:marBottom w:val="0"/>
          <w:divBdr>
            <w:top w:val="none" w:sz="0" w:space="0" w:color="auto"/>
            <w:left w:val="none" w:sz="0" w:space="0" w:color="auto"/>
            <w:bottom w:val="none" w:sz="0" w:space="0" w:color="auto"/>
            <w:right w:val="none" w:sz="0" w:space="0" w:color="auto"/>
          </w:divBdr>
          <w:divsChild>
            <w:div w:id="112207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2284">
      <w:marLeft w:val="0"/>
      <w:marRight w:val="0"/>
      <w:marTop w:val="0"/>
      <w:marBottom w:val="0"/>
      <w:divBdr>
        <w:top w:val="none" w:sz="0" w:space="0" w:color="auto"/>
        <w:left w:val="none" w:sz="0" w:space="0" w:color="auto"/>
        <w:bottom w:val="none" w:sz="0" w:space="0" w:color="auto"/>
        <w:right w:val="none" w:sz="0" w:space="0" w:color="auto"/>
      </w:divBdr>
      <w:divsChild>
        <w:div w:id="1122072777">
          <w:marLeft w:val="0"/>
          <w:marRight w:val="0"/>
          <w:marTop w:val="0"/>
          <w:marBottom w:val="0"/>
          <w:divBdr>
            <w:top w:val="none" w:sz="0" w:space="0" w:color="auto"/>
            <w:left w:val="none" w:sz="0" w:space="0" w:color="auto"/>
            <w:bottom w:val="none" w:sz="0" w:space="0" w:color="auto"/>
            <w:right w:val="none" w:sz="0" w:space="0" w:color="auto"/>
          </w:divBdr>
          <w:divsChild>
            <w:div w:id="1122077290">
              <w:marLeft w:val="0"/>
              <w:marRight w:val="0"/>
              <w:marTop w:val="0"/>
              <w:marBottom w:val="0"/>
              <w:divBdr>
                <w:top w:val="none" w:sz="0" w:space="0" w:color="auto"/>
                <w:left w:val="none" w:sz="0" w:space="0" w:color="auto"/>
                <w:bottom w:val="none" w:sz="0" w:space="0" w:color="auto"/>
                <w:right w:val="none" w:sz="0" w:space="0" w:color="auto"/>
              </w:divBdr>
              <w:divsChild>
                <w:div w:id="1122073568">
                  <w:marLeft w:val="0"/>
                  <w:marRight w:val="0"/>
                  <w:marTop w:val="45"/>
                  <w:marBottom w:val="0"/>
                  <w:divBdr>
                    <w:top w:val="none" w:sz="0" w:space="0" w:color="auto"/>
                    <w:left w:val="none" w:sz="0" w:space="0" w:color="auto"/>
                    <w:bottom w:val="none" w:sz="0" w:space="0" w:color="auto"/>
                    <w:right w:val="none" w:sz="0" w:space="0" w:color="auto"/>
                  </w:divBdr>
                  <w:divsChild>
                    <w:div w:id="1122075533">
                      <w:marLeft w:val="0"/>
                      <w:marRight w:val="39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2292">
      <w:marLeft w:val="0"/>
      <w:marRight w:val="0"/>
      <w:marTop w:val="0"/>
      <w:marBottom w:val="0"/>
      <w:divBdr>
        <w:top w:val="none" w:sz="0" w:space="0" w:color="auto"/>
        <w:left w:val="none" w:sz="0" w:space="0" w:color="auto"/>
        <w:bottom w:val="none" w:sz="0" w:space="0" w:color="auto"/>
        <w:right w:val="none" w:sz="0" w:space="0" w:color="auto"/>
      </w:divBdr>
      <w:divsChild>
        <w:div w:id="1122078638">
          <w:marLeft w:val="75"/>
          <w:marRight w:val="0"/>
          <w:marTop w:val="0"/>
          <w:marBottom w:val="0"/>
          <w:divBdr>
            <w:top w:val="none" w:sz="0" w:space="0" w:color="auto"/>
            <w:left w:val="none" w:sz="0" w:space="0" w:color="auto"/>
            <w:bottom w:val="none" w:sz="0" w:space="0" w:color="auto"/>
            <w:right w:val="none" w:sz="0" w:space="0" w:color="auto"/>
          </w:divBdr>
          <w:divsChild>
            <w:div w:id="1122077300">
              <w:marLeft w:val="0"/>
              <w:marRight w:val="0"/>
              <w:marTop w:val="0"/>
              <w:marBottom w:val="0"/>
              <w:divBdr>
                <w:top w:val="none" w:sz="0" w:space="0" w:color="auto"/>
                <w:left w:val="none" w:sz="0" w:space="0" w:color="auto"/>
                <w:bottom w:val="none" w:sz="0" w:space="0" w:color="auto"/>
                <w:right w:val="none" w:sz="0" w:space="0" w:color="auto"/>
              </w:divBdr>
              <w:divsChild>
                <w:div w:id="1122072388">
                  <w:marLeft w:val="0"/>
                  <w:marRight w:val="0"/>
                  <w:marTop w:val="0"/>
                  <w:marBottom w:val="0"/>
                  <w:divBdr>
                    <w:top w:val="none" w:sz="0" w:space="0" w:color="auto"/>
                    <w:left w:val="none" w:sz="0" w:space="0" w:color="auto"/>
                    <w:bottom w:val="none" w:sz="0" w:space="0" w:color="auto"/>
                    <w:right w:val="none" w:sz="0" w:space="0" w:color="auto"/>
                  </w:divBdr>
                  <w:divsChild>
                    <w:div w:id="1122075402">
                      <w:marLeft w:val="0"/>
                      <w:marRight w:val="0"/>
                      <w:marTop w:val="0"/>
                      <w:marBottom w:val="0"/>
                      <w:divBdr>
                        <w:top w:val="none" w:sz="0" w:space="0" w:color="auto"/>
                        <w:left w:val="none" w:sz="0" w:space="0" w:color="auto"/>
                        <w:bottom w:val="none" w:sz="0" w:space="0" w:color="auto"/>
                        <w:right w:val="none" w:sz="0" w:space="0" w:color="auto"/>
                      </w:divBdr>
                      <w:divsChild>
                        <w:div w:id="112207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2302">
      <w:marLeft w:val="0"/>
      <w:marRight w:val="0"/>
      <w:marTop w:val="0"/>
      <w:marBottom w:val="0"/>
      <w:divBdr>
        <w:top w:val="none" w:sz="0" w:space="0" w:color="auto"/>
        <w:left w:val="none" w:sz="0" w:space="0" w:color="auto"/>
        <w:bottom w:val="none" w:sz="0" w:space="0" w:color="auto"/>
        <w:right w:val="none" w:sz="0" w:space="0" w:color="auto"/>
      </w:divBdr>
      <w:divsChild>
        <w:div w:id="1122073462">
          <w:marLeft w:val="0"/>
          <w:marRight w:val="0"/>
          <w:marTop w:val="0"/>
          <w:marBottom w:val="0"/>
          <w:divBdr>
            <w:top w:val="none" w:sz="0" w:space="0" w:color="auto"/>
            <w:left w:val="none" w:sz="0" w:space="0" w:color="auto"/>
            <w:bottom w:val="none" w:sz="0" w:space="0" w:color="auto"/>
            <w:right w:val="none" w:sz="0" w:space="0" w:color="auto"/>
          </w:divBdr>
          <w:divsChild>
            <w:div w:id="1122074179">
              <w:marLeft w:val="0"/>
              <w:marRight w:val="0"/>
              <w:marTop w:val="0"/>
              <w:marBottom w:val="0"/>
              <w:divBdr>
                <w:top w:val="none" w:sz="0" w:space="0" w:color="auto"/>
                <w:left w:val="none" w:sz="0" w:space="0" w:color="auto"/>
                <w:bottom w:val="none" w:sz="0" w:space="0" w:color="auto"/>
                <w:right w:val="none" w:sz="0" w:space="0" w:color="auto"/>
              </w:divBdr>
              <w:divsChild>
                <w:div w:id="1122077585">
                  <w:marLeft w:val="0"/>
                  <w:marRight w:val="0"/>
                  <w:marTop w:val="0"/>
                  <w:marBottom w:val="0"/>
                  <w:divBdr>
                    <w:top w:val="none" w:sz="0" w:space="0" w:color="auto"/>
                    <w:left w:val="none" w:sz="0" w:space="0" w:color="auto"/>
                    <w:bottom w:val="none" w:sz="0" w:space="0" w:color="auto"/>
                    <w:right w:val="none" w:sz="0" w:space="0" w:color="auto"/>
                  </w:divBdr>
                  <w:divsChild>
                    <w:div w:id="1122071999">
                      <w:marLeft w:val="0"/>
                      <w:marRight w:val="0"/>
                      <w:marTop w:val="0"/>
                      <w:marBottom w:val="0"/>
                      <w:divBdr>
                        <w:top w:val="none" w:sz="0" w:space="0" w:color="auto"/>
                        <w:left w:val="none" w:sz="0" w:space="0" w:color="auto"/>
                        <w:bottom w:val="none" w:sz="0" w:space="0" w:color="auto"/>
                        <w:right w:val="none" w:sz="0" w:space="0" w:color="auto"/>
                      </w:divBdr>
                      <w:divsChild>
                        <w:div w:id="1122075321">
                          <w:marLeft w:val="0"/>
                          <w:marRight w:val="0"/>
                          <w:marTop w:val="0"/>
                          <w:marBottom w:val="0"/>
                          <w:divBdr>
                            <w:top w:val="none" w:sz="0" w:space="0" w:color="auto"/>
                            <w:left w:val="none" w:sz="0" w:space="0" w:color="auto"/>
                            <w:bottom w:val="none" w:sz="0" w:space="0" w:color="auto"/>
                            <w:right w:val="none" w:sz="0" w:space="0" w:color="auto"/>
                          </w:divBdr>
                        </w:div>
                      </w:divsChild>
                    </w:div>
                    <w:div w:id="1122076637">
                      <w:marLeft w:val="0"/>
                      <w:marRight w:val="0"/>
                      <w:marTop w:val="0"/>
                      <w:marBottom w:val="0"/>
                      <w:divBdr>
                        <w:top w:val="none" w:sz="0" w:space="0" w:color="auto"/>
                        <w:left w:val="none" w:sz="0" w:space="0" w:color="auto"/>
                        <w:bottom w:val="none" w:sz="0" w:space="0" w:color="auto"/>
                        <w:right w:val="none" w:sz="0" w:space="0" w:color="auto"/>
                      </w:divBdr>
                      <w:divsChild>
                        <w:div w:id="1122077448">
                          <w:marLeft w:val="0"/>
                          <w:marRight w:val="0"/>
                          <w:marTop w:val="0"/>
                          <w:marBottom w:val="0"/>
                          <w:divBdr>
                            <w:top w:val="none" w:sz="0" w:space="0" w:color="auto"/>
                            <w:left w:val="none" w:sz="0" w:space="0" w:color="auto"/>
                            <w:bottom w:val="none" w:sz="0" w:space="0" w:color="auto"/>
                            <w:right w:val="none" w:sz="0" w:space="0" w:color="auto"/>
                          </w:divBdr>
                          <w:divsChild>
                            <w:div w:id="1122075386">
                              <w:marLeft w:val="0"/>
                              <w:marRight w:val="0"/>
                              <w:marTop w:val="0"/>
                              <w:marBottom w:val="0"/>
                              <w:divBdr>
                                <w:top w:val="none" w:sz="0" w:space="0" w:color="auto"/>
                                <w:left w:val="single" w:sz="36" w:space="15" w:color="303E50"/>
                                <w:bottom w:val="none" w:sz="0" w:space="0" w:color="auto"/>
                                <w:right w:val="none" w:sz="0" w:space="0" w:color="auto"/>
                              </w:divBdr>
                            </w:div>
                            <w:div w:id="1122076754">
                              <w:marLeft w:val="0"/>
                              <w:marRight w:val="0"/>
                              <w:marTop w:val="0"/>
                              <w:marBottom w:val="0"/>
                              <w:divBdr>
                                <w:top w:val="none" w:sz="0" w:space="0" w:color="auto"/>
                                <w:left w:val="single" w:sz="36" w:space="15" w:color="303E50"/>
                                <w:bottom w:val="none" w:sz="0" w:space="0" w:color="auto"/>
                                <w:right w:val="none" w:sz="0" w:space="0" w:color="auto"/>
                              </w:divBdr>
                            </w:div>
                          </w:divsChild>
                        </w:div>
                      </w:divsChild>
                    </w:div>
                  </w:divsChild>
                </w:div>
              </w:divsChild>
            </w:div>
          </w:divsChild>
        </w:div>
      </w:divsChild>
    </w:div>
    <w:div w:id="1122072304">
      <w:marLeft w:val="0"/>
      <w:marRight w:val="0"/>
      <w:marTop w:val="0"/>
      <w:marBottom w:val="0"/>
      <w:divBdr>
        <w:top w:val="none" w:sz="0" w:space="0" w:color="auto"/>
        <w:left w:val="none" w:sz="0" w:space="0" w:color="auto"/>
        <w:bottom w:val="none" w:sz="0" w:space="0" w:color="auto"/>
        <w:right w:val="none" w:sz="0" w:space="0" w:color="auto"/>
      </w:divBdr>
      <w:divsChild>
        <w:div w:id="1122073737">
          <w:marLeft w:val="75"/>
          <w:marRight w:val="0"/>
          <w:marTop w:val="0"/>
          <w:marBottom w:val="0"/>
          <w:divBdr>
            <w:top w:val="none" w:sz="0" w:space="0" w:color="auto"/>
            <w:left w:val="none" w:sz="0" w:space="0" w:color="auto"/>
            <w:bottom w:val="none" w:sz="0" w:space="0" w:color="auto"/>
            <w:right w:val="none" w:sz="0" w:space="0" w:color="auto"/>
          </w:divBdr>
          <w:divsChild>
            <w:div w:id="1122073824">
              <w:marLeft w:val="0"/>
              <w:marRight w:val="0"/>
              <w:marTop w:val="0"/>
              <w:marBottom w:val="0"/>
              <w:divBdr>
                <w:top w:val="none" w:sz="0" w:space="0" w:color="auto"/>
                <w:left w:val="none" w:sz="0" w:space="0" w:color="auto"/>
                <w:bottom w:val="none" w:sz="0" w:space="0" w:color="auto"/>
                <w:right w:val="none" w:sz="0" w:space="0" w:color="auto"/>
              </w:divBdr>
              <w:divsChild>
                <w:div w:id="1122071966">
                  <w:marLeft w:val="0"/>
                  <w:marRight w:val="0"/>
                  <w:marTop w:val="0"/>
                  <w:marBottom w:val="0"/>
                  <w:divBdr>
                    <w:top w:val="none" w:sz="0" w:space="0" w:color="auto"/>
                    <w:left w:val="none" w:sz="0" w:space="0" w:color="auto"/>
                    <w:bottom w:val="none" w:sz="0" w:space="0" w:color="auto"/>
                    <w:right w:val="none" w:sz="0" w:space="0" w:color="auto"/>
                  </w:divBdr>
                  <w:divsChild>
                    <w:div w:id="1122074647">
                      <w:marLeft w:val="0"/>
                      <w:marRight w:val="0"/>
                      <w:marTop w:val="0"/>
                      <w:marBottom w:val="0"/>
                      <w:divBdr>
                        <w:top w:val="none" w:sz="0" w:space="0" w:color="auto"/>
                        <w:left w:val="none" w:sz="0" w:space="0" w:color="auto"/>
                        <w:bottom w:val="none" w:sz="0" w:space="0" w:color="auto"/>
                        <w:right w:val="none" w:sz="0" w:space="0" w:color="auto"/>
                      </w:divBdr>
                      <w:divsChild>
                        <w:div w:id="1122075709">
                          <w:marLeft w:val="0"/>
                          <w:marRight w:val="0"/>
                          <w:marTop w:val="0"/>
                          <w:marBottom w:val="0"/>
                          <w:divBdr>
                            <w:top w:val="none" w:sz="0" w:space="0" w:color="auto"/>
                            <w:left w:val="none" w:sz="0" w:space="0" w:color="auto"/>
                            <w:bottom w:val="none" w:sz="0" w:space="0" w:color="auto"/>
                            <w:right w:val="none" w:sz="0" w:space="0" w:color="auto"/>
                          </w:divBdr>
                          <w:divsChild>
                            <w:div w:id="1122075659">
                              <w:marLeft w:val="0"/>
                              <w:marRight w:val="0"/>
                              <w:marTop w:val="150"/>
                              <w:marBottom w:val="0"/>
                              <w:divBdr>
                                <w:top w:val="none" w:sz="0" w:space="0" w:color="auto"/>
                                <w:left w:val="none" w:sz="0" w:space="0" w:color="auto"/>
                                <w:bottom w:val="none" w:sz="0" w:space="0" w:color="auto"/>
                                <w:right w:val="none" w:sz="0" w:space="0" w:color="auto"/>
                              </w:divBdr>
                              <w:divsChild>
                                <w:div w:id="11220779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2305">
      <w:marLeft w:val="0"/>
      <w:marRight w:val="0"/>
      <w:marTop w:val="0"/>
      <w:marBottom w:val="0"/>
      <w:divBdr>
        <w:top w:val="none" w:sz="0" w:space="0" w:color="auto"/>
        <w:left w:val="none" w:sz="0" w:space="0" w:color="auto"/>
        <w:bottom w:val="none" w:sz="0" w:space="0" w:color="auto"/>
        <w:right w:val="none" w:sz="0" w:space="0" w:color="auto"/>
      </w:divBdr>
      <w:divsChild>
        <w:div w:id="1122073849">
          <w:marLeft w:val="0"/>
          <w:marRight w:val="0"/>
          <w:marTop w:val="0"/>
          <w:marBottom w:val="0"/>
          <w:divBdr>
            <w:top w:val="none" w:sz="0" w:space="0" w:color="auto"/>
            <w:left w:val="none" w:sz="0" w:space="0" w:color="auto"/>
            <w:bottom w:val="none" w:sz="0" w:space="0" w:color="auto"/>
            <w:right w:val="none" w:sz="0" w:space="0" w:color="auto"/>
          </w:divBdr>
          <w:divsChild>
            <w:div w:id="1122072567">
              <w:marLeft w:val="0"/>
              <w:marRight w:val="0"/>
              <w:marTop w:val="0"/>
              <w:marBottom w:val="0"/>
              <w:divBdr>
                <w:top w:val="none" w:sz="0" w:space="0" w:color="auto"/>
                <w:left w:val="none" w:sz="0" w:space="0" w:color="auto"/>
                <w:bottom w:val="none" w:sz="0" w:space="0" w:color="auto"/>
                <w:right w:val="none" w:sz="0" w:space="0" w:color="auto"/>
              </w:divBdr>
            </w:div>
            <w:div w:id="1122072985">
              <w:marLeft w:val="0"/>
              <w:marRight w:val="0"/>
              <w:marTop w:val="0"/>
              <w:marBottom w:val="0"/>
              <w:divBdr>
                <w:top w:val="none" w:sz="0" w:space="0" w:color="auto"/>
                <w:left w:val="none" w:sz="0" w:space="0" w:color="auto"/>
                <w:bottom w:val="none" w:sz="0" w:space="0" w:color="auto"/>
                <w:right w:val="none" w:sz="0" w:space="0" w:color="auto"/>
              </w:divBdr>
              <w:divsChild>
                <w:div w:id="1122072013">
                  <w:marLeft w:val="0"/>
                  <w:marRight w:val="0"/>
                  <w:marTop w:val="0"/>
                  <w:marBottom w:val="0"/>
                  <w:divBdr>
                    <w:top w:val="none" w:sz="0" w:space="0" w:color="auto"/>
                    <w:left w:val="none" w:sz="0" w:space="0" w:color="auto"/>
                    <w:bottom w:val="none" w:sz="0" w:space="0" w:color="auto"/>
                    <w:right w:val="none" w:sz="0" w:space="0" w:color="auto"/>
                  </w:divBdr>
                </w:div>
              </w:divsChild>
            </w:div>
            <w:div w:id="1122073094">
              <w:marLeft w:val="0"/>
              <w:marRight w:val="0"/>
              <w:marTop w:val="0"/>
              <w:marBottom w:val="0"/>
              <w:divBdr>
                <w:top w:val="none" w:sz="0" w:space="0" w:color="auto"/>
                <w:left w:val="none" w:sz="0" w:space="0" w:color="auto"/>
                <w:bottom w:val="none" w:sz="0" w:space="0" w:color="auto"/>
                <w:right w:val="none" w:sz="0" w:space="0" w:color="auto"/>
              </w:divBdr>
            </w:div>
            <w:div w:id="11220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2320">
      <w:marLeft w:val="0"/>
      <w:marRight w:val="0"/>
      <w:marTop w:val="0"/>
      <w:marBottom w:val="0"/>
      <w:divBdr>
        <w:top w:val="none" w:sz="0" w:space="0" w:color="auto"/>
        <w:left w:val="none" w:sz="0" w:space="0" w:color="auto"/>
        <w:bottom w:val="none" w:sz="0" w:space="0" w:color="auto"/>
        <w:right w:val="none" w:sz="0" w:space="0" w:color="auto"/>
      </w:divBdr>
      <w:divsChild>
        <w:div w:id="1122078649">
          <w:marLeft w:val="0"/>
          <w:marRight w:val="0"/>
          <w:marTop w:val="0"/>
          <w:marBottom w:val="0"/>
          <w:divBdr>
            <w:top w:val="none" w:sz="0" w:space="0" w:color="auto"/>
            <w:left w:val="none" w:sz="0" w:space="0" w:color="auto"/>
            <w:bottom w:val="none" w:sz="0" w:space="0" w:color="auto"/>
            <w:right w:val="none" w:sz="0" w:space="0" w:color="auto"/>
          </w:divBdr>
        </w:div>
      </w:divsChild>
    </w:div>
    <w:div w:id="1122072337">
      <w:marLeft w:val="0"/>
      <w:marRight w:val="0"/>
      <w:marTop w:val="0"/>
      <w:marBottom w:val="0"/>
      <w:divBdr>
        <w:top w:val="none" w:sz="0" w:space="0" w:color="auto"/>
        <w:left w:val="none" w:sz="0" w:space="0" w:color="auto"/>
        <w:bottom w:val="none" w:sz="0" w:space="0" w:color="auto"/>
        <w:right w:val="none" w:sz="0" w:space="0" w:color="auto"/>
      </w:divBdr>
      <w:divsChild>
        <w:div w:id="1122072920">
          <w:marLeft w:val="0"/>
          <w:marRight w:val="0"/>
          <w:marTop w:val="240"/>
          <w:marBottom w:val="0"/>
          <w:divBdr>
            <w:top w:val="none" w:sz="0" w:space="0" w:color="auto"/>
            <w:left w:val="none" w:sz="0" w:space="0" w:color="auto"/>
            <w:bottom w:val="none" w:sz="0" w:space="0" w:color="auto"/>
            <w:right w:val="none" w:sz="0" w:space="0" w:color="auto"/>
          </w:divBdr>
          <w:divsChild>
            <w:div w:id="1122077600">
              <w:marLeft w:val="-645"/>
              <w:marRight w:val="-645"/>
              <w:marTop w:val="0"/>
              <w:marBottom w:val="576"/>
              <w:divBdr>
                <w:top w:val="none" w:sz="0" w:space="0" w:color="auto"/>
                <w:left w:val="none" w:sz="0" w:space="0" w:color="auto"/>
                <w:bottom w:val="none" w:sz="0" w:space="0" w:color="auto"/>
                <w:right w:val="none" w:sz="0" w:space="0" w:color="auto"/>
              </w:divBdr>
              <w:divsChild>
                <w:div w:id="1122077190">
                  <w:marLeft w:val="-645"/>
                  <w:marRight w:val="-645"/>
                  <w:marTop w:val="0"/>
                  <w:marBottom w:val="0"/>
                  <w:divBdr>
                    <w:top w:val="none" w:sz="0" w:space="0" w:color="auto"/>
                    <w:left w:val="none" w:sz="0" w:space="0" w:color="auto"/>
                    <w:bottom w:val="none" w:sz="0" w:space="0" w:color="auto"/>
                    <w:right w:val="none" w:sz="0" w:space="0" w:color="auto"/>
                  </w:divBdr>
                  <w:divsChild>
                    <w:div w:id="1122076372">
                      <w:marLeft w:val="0"/>
                      <w:marRight w:val="0"/>
                      <w:marTop w:val="0"/>
                      <w:marBottom w:val="107"/>
                      <w:divBdr>
                        <w:top w:val="none" w:sz="0" w:space="0" w:color="auto"/>
                        <w:left w:val="none" w:sz="0" w:space="0" w:color="auto"/>
                        <w:bottom w:val="single" w:sz="4" w:space="0" w:color="777777"/>
                        <w:right w:val="none" w:sz="0" w:space="0" w:color="auto"/>
                      </w:divBdr>
                      <w:divsChild>
                        <w:div w:id="1122073857">
                          <w:marLeft w:val="0"/>
                          <w:marRight w:val="0"/>
                          <w:marTop w:val="0"/>
                          <w:marBottom w:val="0"/>
                          <w:divBdr>
                            <w:top w:val="none" w:sz="0" w:space="0" w:color="auto"/>
                            <w:left w:val="none" w:sz="0" w:space="0" w:color="auto"/>
                            <w:bottom w:val="none" w:sz="0" w:space="0" w:color="auto"/>
                            <w:right w:val="none" w:sz="0" w:space="0" w:color="auto"/>
                          </w:divBdr>
                          <w:divsChild>
                            <w:div w:id="1122073717">
                              <w:marLeft w:val="0"/>
                              <w:marRight w:val="0"/>
                              <w:marTop w:val="0"/>
                              <w:marBottom w:val="0"/>
                              <w:divBdr>
                                <w:top w:val="single" w:sz="4" w:space="1" w:color="7F7F7F"/>
                                <w:left w:val="none" w:sz="0" w:space="0" w:color="auto"/>
                                <w:bottom w:val="none" w:sz="0" w:space="0" w:color="auto"/>
                                <w:right w:val="none" w:sz="0" w:space="0" w:color="auto"/>
                              </w:divBdr>
                              <w:divsChild>
                                <w:div w:id="11220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2338">
      <w:marLeft w:val="127"/>
      <w:marRight w:val="0"/>
      <w:marTop w:val="0"/>
      <w:marBottom w:val="0"/>
      <w:divBdr>
        <w:top w:val="none" w:sz="0" w:space="0" w:color="auto"/>
        <w:left w:val="none" w:sz="0" w:space="0" w:color="auto"/>
        <w:bottom w:val="none" w:sz="0" w:space="0" w:color="auto"/>
        <w:right w:val="none" w:sz="0" w:space="0" w:color="auto"/>
      </w:divBdr>
      <w:divsChild>
        <w:div w:id="1122074841">
          <w:marLeft w:val="0"/>
          <w:marRight w:val="0"/>
          <w:marTop w:val="0"/>
          <w:marBottom w:val="0"/>
          <w:divBdr>
            <w:top w:val="none" w:sz="0" w:space="0" w:color="auto"/>
            <w:left w:val="none" w:sz="0" w:space="0" w:color="auto"/>
            <w:bottom w:val="none" w:sz="0" w:space="0" w:color="auto"/>
            <w:right w:val="none" w:sz="0" w:space="0" w:color="auto"/>
          </w:divBdr>
        </w:div>
      </w:divsChild>
    </w:div>
    <w:div w:id="1122072344">
      <w:marLeft w:val="120"/>
      <w:marRight w:val="0"/>
      <w:marTop w:val="0"/>
      <w:marBottom w:val="0"/>
      <w:divBdr>
        <w:top w:val="none" w:sz="0" w:space="0" w:color="auto"/>
        <w:left w:val="none" w:sz="0" w:space="0" w:color="auto"/>
        <w:bottom w:val="none" w:sz="0" w:space="0" w:color="auto"/>
        <w:right w:val="none" w:sz="0" w:space="0" w:color="auto"/>
      </w:divBdr>
      <w:divsChild>
        <w:div w:id="1122075829">
          <w:marLeft w:val="0"/>
          <w:marRight w:val="0"/>
          <w:marTop w:val="0"/>
          <w:marBottom w:val="0"/>
          <w:divBdr>
            <w:top w:val="none" w:sz="0" w:space="0" w:color="auto"/>
            <w:left w:val="none" w:sz="0" w:space="0" w:color="auto"/>
            <w:bottom w:val="none" w:sz="0" w:space="0" w:color="auto"/>
            <w:right w:val="none" w:sz="0" w:space="0" w:color="auto"/>
          </w:divBdr>
        </w:div>
      </w:divsChild>
    </w:div>
    <w:div w:id="1122072352">
      <w:marLeft w:val="120"/>
      <w:marRight w:val="0"/>
      <w:marTop w:val="0"/>
      <w:marBottom w:val="0"/>
      <w:divBdr>
        <w:top w:val="none" w:sz="0" w:space="0" w:color="auto"/>
        <w:left w:val="none" w:sz="0" w:space="0" w:color="auto"/>
        <w:bottom w:val="none" w:sz="0" w:space="0" w:color="auto"/>
        <w:right w:val="none" w:sz="0" w:space="0" w:color="auto"/>
      </w:divBdr>
      <w:divsChild>
        <w:div w:id="1122078148">
          <w:marLeft w:val="0"/>
          <w:marRight w:val="0"/>
          <w:marTop w:val="0"/>
          <w:marBottom w:val="0"/>
          <w:divBdr>
            <w:top w:val="none" w:sz="0" w:space="0" w:color="auto"/>
            <w:left w:val="none" w:sz="0" w:space="0" w:color="auto"/>
            <w:bottom w:val="none" w:sz="0" w:space="0" w:color="auto"/>
            <w:right w:val="none" w:sz="0" w:space="0" w:color="auto"/>
          </w:divBdr>
        </w:div>
      </w:divsChild>
    </w:div>
    <w:div w:id="1122072359">
      <w:marLeft w:val="0"/>
      <w:marRight w:val="0"/>
      <w:marTop w:val="0"/>
      <w:marBottom w:val="0"/>
      <w:divBdr>
        <w:top w:val="none" w:sz="0" w:space="0" w:color="auto"/>
        <w:left w:val="none" w:sz="0" w:space="0" w:color="auto"/>
        <w:bottom w:val="none" w:sz="0" w:space="0" w:color="auto"/>
        <w:right w:val="none" w:sz="0" w:space="0" w:color="auto"/>
      </w:divBdr>
      <w:divsChild>
        <w:div w:id="1122078616">
          <w:marLeft w:val="0"/>
          <w:marRight w:val="0"/>
          <w:marTop w:val="0"/>
          <w:marBottom w:val="0"/>
          <w:divBdr>
            <w:top w:val="none" w:sz="0" w:space="0" w:color="auto"/>
            <w:left w:val="none" w:sz="0" w:space="0" w:color="auto"/>
            <w:bottom w:val="none" w:sz="0" w:space="0" w:color="auto"/>
            <w:right w:val="none" w:sz="0" w:space="0" w:color="auto"/>
          </w:divBdr>
          <w:divsChild>
            <w:div w:id="1122074745">
              <w:marLeft w:val="0"/>
              <w:marRight w:val="0"/>
              <w:marTop w:val="0"/>
              <w:marBottom w:val="0"/>
              <w:divBdr>
                <w:top w:val="none" w:sz="0" w:space="0" w:color="auto"/>
                <w:left w:val="none" w:sz="0" w:space="0" w:color="auto"/>
                <w:bottom w:val="none" w:sz="0" w:space="0" w:color="auto"/>
                <w:right w:val="none" w:sz="0" w:space="0" w:color="auto"/>
              </w:divBdr>
            </w:div>
            <w:div w:id="1122077436">
              <w:marLeft w:val="0"/>
              <w:marRight w:val="0"/>
              <w:marTop w:val="0"/>
              <w:marBottom w:val="0"/>
              <w:divBdr>
                <w:top w:val="none" w:sz="0" w:space="0" w:color="auto"/>
                <w:left w:val="none" w:sz="0" w:space="0" w:color="auto"/>
                <w:bottom w:val="none" w:sz="0" w:space="0" w:color="auto"/>
                <w:right w:val="none" w:sz="0" w:space="0" w:color="auto"/>
              </w:divBdr>
            </w:div>
            <w:div w:id="1122077854">
              <w:marLeft w:val="0"/>
              <w:marRight w:val="0"/>
              <w:marTop w:val="0"/>
              <w:marBottom w:val="0"/>
              <w:divBdr>
                <w:top w:val="none" w:sz="0" w:space="0" w:color="auto"/>
                <w:left w:val="none" w:sz="0" w:space="0" w:color="auto"/>
                <w:bottom w:val="none" w:sz="0" w:space="0" w:color="auto"/>
                <w:right w:val="none" w:sz="0" w:space="0" w:color="auto"/>
              </w:divBdr>
              <w:divsChild>
                <w:div w:id="112207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2363">
      <w:marLeft w:val="0"/>
      <w:marRight w:val="0"/>
      <w:marTop w:val="0"/>
      <w:marBottom w:val="0"/>
      <w:divBdr>
        <w:top w:val="none" w:sz="0" w:space="0" w:color="auto"/>
        <w:left w:val="none" w:sz="0" w:space="0" w:color="auto"/>
        <w:bottom w:val="none" w:sz="0" w:space="0" w:color="auto"/>
        <w:right w:val="none" w:sz="0" w:space="0" w:color="auto"/>
      </w:divBdr>
      <w:divsChild>
        <w:div w:id="1122073267">
          <w:marLeft w:val="0"/>
          <w:marRight w:val="0"/>
          <w:marTop w:val="0"/>
          <w:marBottom w:val="0"/>
          <w:divBdr>
            <w:top w:val="none" w:sz="0" w:space="0" w:color="auto"/>
            <w:left w:val="none" w:sz="0" w:space="0" w:color="auto"/>
            <w:bottom w:val="none" w:sz="0" w:space="0" w:color="auto"/>
            <w:right w:val="none" w:sz="0" w:space="0" w:color="auto"/>
          </w:divBdr>
          <w:divsChild>
            <w:div w:id="1122078717">
              <w:marLeft w:val="0"/>
              <w:marRight w:val="0"/>
              <w:marTop w:val="0"/>
              <w:marBottom w:val="0"/>
              <w:divBdr>
                <w:top w:val="none" w:sz="0" w:space="0" w:color="auto"/>
                <w:left w:val="none" w:sz="0" w:space="0" w:color="auto"/>
                <w:bottom w:val="none" w:sz="0" w:space="0" w:color="auto"/>
                <w:right w:val="none" w:sz="0" w:space="0" w:color="auto"/>
              </w:divBdr>
              <w:divsChild>
                <w:div w:id="1122073958">
                  <w:marLeft w:val="0"/>
                  <w:marRight w:val="150"/>
                  <w:marTop w:val="0"/>
                  <w:marBottom w:val="150"/>
                  <w:divBdr>
                    <w:top w:val="none" w:sz="0" w:space="0" w:color="auto"/>
                    <w:left w:val="none" w:sz="0" w:space="0" w:color="auto"/>
                    <w:bottom w:val="none" w:sz="0" w:space="0" w:color="auto"/>
                    <w:right w:val="none" w:sz="0" w:space="0" w:color="auto"/>
                  </w:divBdr>
                  <w:divsChild>
                    <w:div w:id="1122071938">
                      <w:marLeft w:val="0"/>
                      <w:marRight w:val="0"/>
                      <w:marTop w:val="0"/>
                      <w:marBottom w:val="0"/>
                      <w:divBdr>
                        <w:top w:val="none" w:sz="0" w:space="0" w:color="auto"/>
                        <w:left w:val="none" w:sz="0" w:space="0" w:color="auto"/>
                        <w:bottom w:val="none" w:sz="0" w:space="0" w:color="auto"/>
                        <w:right w:val="none" w:sz="0" w:space="0" w:color="auto"/>
                      </w:divBdr>
                      <w:divsChild>
                        <w:div w:id="1122074710">
                          <w:marLeft w:val="0"/>
                          <w:marRight w:val="0"/>
                          <w:marTop w:val="0"/>
                          <w:marBottom w:val="0"/>
                          <w:divBdr>
                            <w:top w:val="none" w:sz="0" w:space="0" w:color="auto"/>
                            <w:left w:val="none" w:sz="0" w:space="0" w:color="auto"/>
                            <w:bottom w:val="none" w:sz="0" w:space="0" w:color="auto"/>
                            <w:right w:val="none" w:sz="0" w:space="0" w:color="auto"/>
                          </w:divBdr>
                          <w:divsChild>
                            <w:div w:id="1122071860">
                              <w:marLeft w:val="0"/>
                              <w:marRight w:val="0"/>
                              <w:marTop w:val="0"/>
                              <w:marBottom w:val="0"/>
                              <w:divBdr>
                                <w:top w:val="none" w:sz="0" w:space="0" w:color="auto"/>
                                <w:left w:val="none" w:sz="0" w:space="0" w:color="auto"/>
                                <w:bottom w:val="none" w:sz="0" w:space="0" w:color="auto"/>
                                <w:right w:val="none" w:sz="0" w:space="0" w:color="auto"/>
                              </w:divBdr>
                              <w:divsChild>
                                <w:div w:id="112207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2366">
      <w:marLeft w:val="0"/>
      <w:marRight w:val="0"/>
      <w:marTop w:val="0"/>
      <w:marBottom w:val="0"/>
      <w:divBdr>
        <w:top w:val="none" w:sz="0" w:space="0" w:color="auto"/>
        <w:left w:val="none" w:sz="0" w:space="0" w:color="auto"/>
        <w:bottom w:val="none" w:sz="0" w:space="0" w:color="auto"/>
        <w:right w:val="none" w:sz="0" w:space="0" w:color="auto"/>
      </w:divBdr>
      <w:divsChild>
        <w:div w:id="1122076785">
          <w:marLeft w:val="0"/>
          <w:marRight w:val="0"/>
          <w:marTop w:val="0"/>
          <w:marBottom w:val="0"/>
          <w:divBdr>
            <w:top w:val="none" w:sz="0" w:space="0" w:color="auto"/>
            <w:left w:val="none" w:sz="0" w:space="0" w:color="auto"/>
            <w:bottom w:val="none" w:sz="0" w:space="0" w:color="auto"/>
            <w:right w:val="none" w:sz="0" w:space="0" w:color="auto"/>
          </w:divBdr>
          <w:divsChild>
            <w:div w:id="1122072077">
              <w:marLeft w:val="0"/>
              <w:marRight w:val="0"/>
              <w:marTop w:val="0"/>
              <w:marBottom w:val="0"/>
              <w:divBdr>
                <w:top w:val="single" w:sz="2" w:space="0" w:color="CBDBB8"/>
                <w:left w:val="single" w:sz="6" w:space="0" w:color="CBDBB8"/>
                <w:bottom w:val="single" w:sz="2" w:space="0" w:color="CBDBB8"/>
                <w:right w:val="single" w:sz="6" w:space="0" w:color="CBDBB8"/>
              </w:divBdr>
              <w:divsChild>
                <w:div w:id="1122077651">
                  <w:marLeft w:val="0"/>
                  <w:marRight w:val="0"/>
                  <w:marTop w:val="0"/>
                  <w:marBottom w:val="0"/>
                  <w:divBdr>
                    <w:top w:val="none" w:sz="0" w:space="0" w:color="auto"/>
                    <w:left w:val="none" w:sz="0" w:space="0" w:color="auto"/>
                    <w:bottom w:val="none" w:sz="0" w:space="0" w:color="auto"/>
                    <w:right w:val="none" w:sz="0" w:space="0" w:color="auto"/>
                  </w:divBdr>
                  <w:divsChild>
                    <w:div w:id="1122071750">
                      <w:marLeft w:val="2655"/>
                      <w:marRight w:val="0"/>
                      <w:marTop w:val="0"/>
                      <w:marBottom w:val="0"/>
                      <w:divBdr>
                        <w:top w:val="none" w:sz="0" w:space="0" w:color="auto"/>
                        <w:left w:val="none" w:sz="0" w:space="0" w:color="auto"/>
                        <w:bottom w:val="none" w:sz="0" w:space="0" w:color="auto"/>
                        <w:right w:val="none" w:sz="0" w:space="0" w:color="auto"/>
                      </w:divBdr>
                      <w:divsChild>
                        <w:div w:id="1122072228">
                          <w:marLeft w:val="0"/>
                          <w:marRight w:val="0"/>
                          <w:marTop w:val="0"/>
                          <w:marBottom w:val="0"/>
                          <w:divBdr>
                            <w:top w:val="none" w:sz="0" w:space="0" w:color="auto"/>
                            <w:left w:val="none" w:sz="0" w:space="0" w:color="auto"/>
                            <w:bottom w:val="none" w:sz="0" w:space="0" w:color="auto"/>
                            <w:right w:val="none" w:sz="0" w:space="0" w:color="auto"/>
                          </w:divBdr>
                          <w:divsChild>
                            <w:div w:id="112207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2380">
      <w:marLeft w:val="0"/>
      <w:marRight w:val="0"/>
      <w:marTop w:val="0"/>
      <w:marBottom w:val="0"/>
      <w:divBdr>
        <w:top w:val="none" w:sz="0" w:space="0" w:color="auto"/>
        <w:left w:val="none" w:sz="0" w:space="0" w:color="auto"/>
        <w:bottom w:val="none" w:sz="0" w:space="0" w:color="auto"/>
        <w:right w:val="none" w:sz="0" w:space="0" w:color="auto"/>
      </w:divBdr>
      <w:divsChild>
        <w:div w:id="1122072206">
          <w:marLeft w:val="1"/>
          <w:marRight w:val="1"/>
          <w:marTop w:val="0"/>
          <w:marBottom w:val="0"/>
          <w:divBdr>
            <w:top w:val="single" w:sz="8" w:space="5" w:color="FBC609"/>
            <w:left w:val="none" w:sz="0" w:space="0" w:color="auto"/>
            <w:bottom w:val="none" w:sz="0" w:space="0" w:color="auto"/>
            <w:right w:val="none" w:sz="0" w:space="0" w:color="auto"/>
          </w:divBdr>
          <w:divsChild>
            <w:div w:id="1122078143">
              <w:marLeft w:val="0"/>
              <w:marRight w:val="0"/>
              <w:marTop w:val="0"/>
              <w:marBottom w:val="0"/>
              <w:divBdr>
                <w:top w:val="none" w:sz="0" w:space="0" w:color="auto"/>
                <w:left w:val="none" w:sz="0" w:space="0" w:color="auto"/>
                <w:bottom w:val="none" w:sz="0" w:space="0" w:color="auto"/>
                <w:right w:val="none" w:sz="0" w:space="0" w:color="auto"/>
              </w:divBdr>
              <w:divsChild>
                <w:div w:id="1122075452">
                  <w:marLeft w:val="7"/>
                  <w:marRight w:val="2"/>
                  <w:marTop w:val="0"/>
                  <w:marBottom w:val="430"/>
                  <w:divBdr>
                    <w:top w:val="none" w:sz="0" w:space="0" w:color="auto"/>
                    <w:left w:val="none" w:sz="0" w:space="0" w:color="auto"/>
                    <w:bottom w:val="none" w:sz="0" w:space="0" w:color="auto"/>
                    <w:right w:val="none" w:sz="0" w:space="0" w:color="auto"/>
                  </w:divBdr>
                </w:div>
              </w:divsChild>
            </w:div>
          </w:divsChild>
        </w:div>
      </w:divsChild>
    </w:div>
    <w:div w:id="1122072396">
      <w:marLeft w:val="0"/>
      <w:marRight w:val="0"/>
      <w:marTop w:val="0"/>
      <w:marBottom w:val="0"/>
      <w:divBdr>
        <w:top w:val="none" w:sz="0" w:space="0" w:color="auto"/>
        <w:left w:val="none" w:sz="0" w:space="0" w:color="auto"/>
        <w:bottom w:val="none" w:sz="0" w:space="0" w:color="auto"/>
        <w:right w:val="none" w:sz="0" w:space="0" w:color="auto"/>
      </w:divBdr>
      <w:divsChild>
        <w:div w:id="1122078598">
          <w:marLeft w:val="0"/>
          <w:marRight w:val="0"/>
          <w:marTop w:val="0"/>
          <w:marBottom w:val="0"/>
          <w:divBdr>
            <w:top w:val="none" w:sz="0" w:space="0" w:color="auto"/>
            <w:left w:val="none" w:sz="0" w:space="0" w:color="auto"/>
            <w:bottom w:val="none" w:sz="0" w:space="0" w:color="auto"/>
            <w:right w:val="none" w:sz="0" w:space="0" w:color="auto"/>
          </w:divBdr>
          <w:divsChild>
            <w:div w:id="1122074896">
              <w:marLeft w:val="0"/>
              <w:marRight w:val="0"/>
              <w:marTop w:val="0"/>
              <w:marBottom w:val="0"/>
              <w:divBdr>
                <w:top w:val="none" w:sz="0" w:space="0" w:color="auto"/>
                <w:left w:val="none" w:sz="0" w:space="0" w:color="auto"/>
                <w:bottom w:val="none" w:sz="0" w:space="0" w:color="auto"/>
                <w:right w:val="none" w:sz="0" w:space="0" w:color="auto"/>
              </w:divBdr>
              <w:divsChild>
                <w:div w:id="1122078035">
                  <w:marLeft w:val="0"/>
                  <w:marRight w:val="0"/>
                  <w:marTop w:val="45"/>
                  <w:marBottom w:val="0"/>
                  <w:divBdr>
                    <w:top w:val="none" w:sz="0" w:space="0" w:color="auto"/>
                    <w:left w:val="none" w:sz="0" w:space="0" w:color="auto"/>
                    <w:bottom w:val="none" w:sz="0" w:space="0" w:color="auto"/>
                    <w:right w:val="none" w:sz="0" w:space="0" w:color="auto"/>
                  </w:divBdr>
                  <w:divsChild>
                    <w:div w:id="1122074983">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2398">
      <w:marLeft w:val="0"/>
      <w:marRight w:val="0"/>
      <w:marTop w:val="0"/>
      <w:marBottom w:val="0"/>
      <w:divBdr>
        <w:top w:val="none" w:sz="0" w:space="0" w:color="auto"/>
        <w:left w:val="none" w:sz="0" w:space="0" w:color="auto"/>
        <w:bottom w:val="none" w:sz="0" w:space="0" w:color="auto"/>
        <w:right w:val="none" w:sz="0" w:space="0" w:color="auto"/>
      </w:divBdr>
      <w:divsChild>
        <w:div w:id="1122074949">
          <w:marLeft w:val="0"/>
          <w:marRight w:val="0"/>
          <w:marTop w:val="0"/>
          <w:marBottom w:val="0"/>
          <w:divBdr>
            <w:top w:val="none" w:sz="0" w:space="0" w:color="auto"/>
            <w:left w:val="none" w:sz="0" w:space="0" w:color="auto"/>
            <w:bottom w:val="none" w:sz="0" w:space="0" w:color="auto"/>
            <w:right w:val="none" w:sz="0" w:space="0" w:color="auto"/>
          </w:divBdr>
          <w:divsChild>
            <w:div w:id="1122076498">
              <w:marLeft w:val="0"/>
              <w:marRight w:val="0"/>
              <w:marTop w:val="0"/>
              <w:marBottom w:val="0"/>
              <w:divBdr>
                <w:top w:val="none" w:sz="0" w:space="0" w:color="auto"/>
                <w:left w:val="none" w:sz="0" w:space="0" w:color="auto"/>
                <w:bottom w:val="none" w:sz="0" w:space="0" w:color="auto"/>
                <w:right w:val="none" w:sz="0" w:space="0" w:color="auto"/>
              </w:divBdr>
              <w:divsChild>
                <w:div w:id="1122076936">
                  <w:marLeft w:val="0"/>
                  <w:marRight w:val="0"/>
                  <w:marTop w:val="45"/>
                  <w:marBottom w:val="0"/>
                  <w:divBdr>
                    <w:top w:val="none" w:sz="0" w:space="0" w:color="auto"/>
                    <w:left w:val="none" w:sz="0" w:space="0" w:color="auto"/>
                    <w:bottom w:val="none" w:sz="0" w:space="0" w:color="auto"/>
                    <w:right w:val="none" w:sz="0" w:space="0" w:color="auto"/>
                  </w:divBdr>
                  <w:divsChild>
                    <w:div w:id="1122072452">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2407">
      <w:marLeft w:val="0"/>
      <w:marRight w:val="0"/>
      <w:marTop w:val="0"/>
      <w:marBottom w:val="0"/>
      <w:divBdr>
        <w:top w:val="none" w:sz="0" w:space="0" w:color="auto"/>
        <w:left w:val="none" w:sz="0" w:space="0" w:color="auto"/>
        <w:bottom w:val="none" w:sz="0" w:space="0" w:color="auto"/>
        <w:right w:val="none" w:sz="0" w:space="0" w:color="auto"/>
      </w:divBdr>
      <w:divsChild>
        <w:div w:id="1122074322">
          <w:marLeft w:val="0"/>
          <w:marRight w:val="0"/>
          <w:marTop w:val="0"/>
          <w:marBottom w:val="0"/>
          <w:divBdr>
            <w:top w:val="none" w:sz="0" w:space="0" w:color="auto"/>
            <w:left w:val="none" w:sz="0" w:space="0" w:color="auto"/>
            <w:bottom w:val="none" w:sz="0" w:space="0" w:color="auto"/>
            <w:right w:val="none" w:sz="0" w:space="0" w:color="auto"/>
          </w:divBdr>
          <w:divsChild>
            <w:div w:id="1122073256">
              <w:marLeft w:val="0"/>
              <w:marRight w:val="0"/>
              <w:marTop w:val="0"/>
              <w:marBottom w:val="0"/>
              <w:divBdr>
                <w:top w:val="none" w:sz="0" w:space="0" w:color="auto"/>
                <w:left w:val="none" w:sz="0" w:space="0" w:color="auto"/>
                <w:bottom w:val="none" w:sz="0" w:space="0" w:color="auto"/>
                <w:right w:val="none" w:sz="0" w:space="0" w:color="auto"/>
              </w:divBdr>
              <w:divsChild>
                <w:div w:id="1122078529">
                  <w:marLeft w:val="0"/>
                  <w:marRight w:val="0"/>
                  <w:marTop w:val="45"/>
                  <w:marBottom w:val="0"/>
                  <w:divBdr>
                    <w:top w:val="none" w:sz="0" w:space="0" w:color="auto"/>
                    <w:left w:val="none" w:sz="0" w:space="0" w:color="auto"/>
                    <w:bottom w:val="none" w:sz="0" w:space="0" w:color="auto"/>
                    <w:right w:val="none" w:sz="0" w:space="0" w:color="auto"/>
                  </w:divBdr>
                  <w:divsChild>
                    <w:div w:id="1122072814">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2413">
      <w:marLeft w:val="0"/>
      <w:marRight w:val="0"/>
      <w:marTop w:val="0"/>
      <w:marBottom w:val="0"/>
      <w:divBdr>
        <w:top w:val="none" w:sz="0" w:space="0" w:color="auto"/>
        <w:left w:val="none" w:sz="0" w:space="0" w:color="auto"/>
        <w:bottom w:val="none" w:sz="0" w:space="0" w:color="auto"/>
        <w:right w:val="none" w:sz="0" w:space="0" w:color="auto"/>
      </w:divBdr>
      <w:divsChild>
        <w:div w:id="1122075807">
          <w:marLeft w:val="0"/>
          <w:marRight w:val="0"/>
          <w:marTop w:val="0"/>
          <w:marBottom w:val="0"/>
          <w:divBdr>
            <w:top w:val="none" w:sz="0" w:space="0" w:color="auto"/>
            <w:left w:val="none" w:sz="0" w:space="0" w:color="auto"/>
            <w:bottom w:val="none" w:sz="0" w:space="0" w:color="auto"/>
            <w:right w:val="none" w:sz="0" w:space="0" w:color="auto"/>
          </w:divBdr>
          <w:divsChild>
            <w:div w:id="1122077853">
              <w:marLeft w:val="0"/>
              <w:marRight w:val="0"/>
              <w:marTop w:val="0"/>
              <w:marBottom w:val="0"/>
              <w:divBdr>
                <w:top w:val="none" w:sz="0" w:space="0" w:color="auto"/>
                <w:left w:val="none" w:sz="0" w:space="0" w:color="auto"/>
                <w:bottom w:val="none" w:sz="0" w:space="0" w:color="auto"/>
                <w:right w:val="none" w:sz="0" w:space="0" w:color="auto"/>
              </w:divBdr>
              <w:divsChild>
                <w:div w:id="1122074534">
                  <w:marLeft w:val="0"/>
                  <w:marRight w:val="0"/>
                  <w:marTop w:val="0"/>
                  <w:marBottom w:val="0"/>
                  <w:divBdr>
                    <w:top w:val="none" w:sz="0" w:space="0" w:color="auto"/>
                    <w:left w:val="none" w:sz="0" w:space="0" w:color="auto"/>
                    <w:bottom w:val="none" w:sz="0" w:space="0" w:color="auto"/>
                    <w:right w:val="none" w:sz="0" w:space="0" w:color="auto"/>
                  </w:divBdr>
                  <w:divsChild>
                    <w:div w:id="1122076006">
                      <w:marLeft w:val="0"/>
                      <w:marRight w:val="0"/>
                      <w:marTop w:val="497"/>
                      <w:marBottom w:val="248"/>
                      <w:divBdr>
                        <w:top w:val="none" w:sz="0" w:space="0" w:color="auto"/>
                        <w:left w:val="none" w:sz="0" w:space="0" w:color="auto"/>
                        <w:bottom w:val="none" w:sz="0" w:space="0" w:color="auto"/>
                        <w:right w:val="none" w:sz="0" w:space="0" w:color="auto"/>
                      </w:divBdr>
                      <w:divsChild>
                        <w:div w:id="1122072993">
                          <w:marLeft w:val="0"/>
                          <w:marRight w:val="0"/>
                          <w:marTop w:val="0"/>
                          <w:marBottom w:val="0"/>
                          <w:divBdr>
                            <w:top w:val="none" w:sz="0" w:space="0" w:color="auto"/>
                            <w:left w:val="none" w:sz="0" w:space="0" w:color="auto"/>
                            <w:bottom w:val="none" w:sz="0" w:space="0" w:color="auto"/>
                            <w:right w:val="none" w:sz="0" w:space="0" w:color="auto"/>
                          </w:divBdr>
                          <w:divsChild>
                            <w:div w:id="1122072003">
                              <w:marLeft w:val="0"/>
                              <w:marRight w:val="0"/>
                              <w:marTop w:val="0"/>
                              <w:marBottom w:val="0"/>
                              <w:divBdr>
                                <w:top w:val="none" w:sz="0" w:space="0" w:color="auto"/>
                                <w:left w:val="none" w:sz="0" w:space="0" w:color="auto"/>
                                <w:bottom w:val="none" w:sz="0" w:space="0" w:color="auto"/>
                                <w:right w:val="none" w:sz="0" w:space="0" w:color="auto"/>
                              </w:divBdr>
                            </w:div>
                            <w:div w:id="1122072955">
                              <w:marLeft w:val="0"/>
                              <w:marRight w:val="0"/>
                              <w:marTop w:val="0"/>
                              <w:marBottom w:val="0"/>
                              <w:divBdr>
                                <w:top w:val="none" w:sz="0" w:space="0" w:color="auto"/>
                                <w:left w:val="none" w:sz="0" w:space="0" w:color="auto"/>
                                <w:bottom w:val="none" w:sz="0" w:space="0" w:color="auto"/>
                                <w:right w:val="none" w:sz="0" w:space="0" w:color="auto"/>
                              </w:divBdr>
                              <w:divsChild>
                                <w:div w:id="112207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277">
                          <w:marLeft w:val="0"/>
                          <w:marRight w:val="0"/>
                          <w:marTop w:val="0"/>
                          <w:marBottom w:val="0"/>
                          <w:divBdr>
                            <w:top w:val="none" w:sz="0" w:space="0" w:color="auto"/>
                            <w:left w:val="none" w:sz="0" w:space="0" w:color="auto"/>
                            <w:bottom w:val="none" w:sz="0" w:space="0" w:color="auto"/>
                            <w:right w:val="none" w:sz="0" w:space="0" w:color="auto"/>
                          </w:divBdr>
                          <w:divsChild>
                            <w:div w:id="1122074994">
                              <w:marLeft w:val="0"/>
                              <w:marRight w:val="0"/>
                              <w:marTop w:val="0"/>
                              <w:marBottom w:val="0"/>
                              <w:divBdr>
                                <w:top w:val="none" w:sz="0" w:space="0" w:color="auto"/>
                                <w:left w:val="none" w:sz="0" w:space="0" w:color="auto"/>
                                <w:bottom w:val="none" w:sz="0" w:space="0" w:color="auto"/>
                                <w:right w:val="none" w:sz="0" w:space="0" w:color="auto"/>
                              </w:divBdr>
                            </w:div>
                            <w:div w:id="1122076712">
                              <w:marLeft w:val="0"/>
                              <w:marRight w:val="0"/>
                              <w:marTop w:val="0"/>
                              <w:marBottom w:val="0"/>
                              <w:divBdr>
                                <w:top w:val="none" w:sz="0" w:space="0" w:color="auto"/>
                                <w:left w:val="none" w:sz="0" w:space="0" w:color="auto"/>
                                <w:bottom w:val="none" w:sz="0" w:space="0" w:color="auto"/>
                                <w:right w:val="none" w:sz="0" w:space="0" w:color="auto"/>
                              </w:divBdr>
                              <w:divsChild>
                                <w:div w:id="112207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690">
                          <w:marLeft w:val="0"/>
                          <w:marRight w:val="0"/>
                          <w:marTop w:val="0"/>
                          <w:marBottom w:val="0"/>
                          <w:divBdr>
                            <w:top w:val="none" w:sz="0" w:space="0" w:color="auto"/>
                            <w:left w:val="none" w:sz="0" w:space="0" w:color="auto"/>
                            <w:bottom w:val="none" w:sz="0" w:space="0" w:color="auto"/>
                            <w:right w:val="none" w:sz="0" w:space="0" w:color="auto"/>
                          </w:divBdr>
                          <w:divsChild>
                            <w:div w:id="1122075269">
                              <w:marLeft w:val="0"/>
                              <w:marRight w:val="0"/>
                              <w:marTop w:val="0"/>
                              <w:marBottom w:val="0"/>
                              <w:divBdr>
                                <w:top w:val="none" w:sz="0" w:space="0" w:color="auto"/>
                                <w:left w:val="none" w:sz="0" w:space="0" w:color="auto"/>
                                <w:bottom w:val="none" w:sz="0" w:space="0" w:color="auto"/>
                                <w:right w:val="none" w:sz="0" w:space="0" w:color="auto"/>
                              </w:divBdr>
                            </w:div>
                            <w:div w:id="1122077052">
                              <w:marLeft w:val="0"/>
                              <w:marRight w:val="0"/>
                              <w:marTop w:val="0"/>
                              <w:marBottom w:val="0"/>
                              <w:divBdr>
                                <w:top w:val="none" w:sz="0" w:space="0" w:color="auto"/>
                                <w:left w:val="none" w:sz="0" w:space="0" w:color="auto"/>
                                <w:bottom w:val="none" w:sz="0" w:space="0" w:color="auto"/>
                                <w:right w:val="none" w:sz="0" w:space="0" w:color="auto"/>
                              </w:divBdr>
                              <w:divsChild>
                                <w:div w:id="112207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6308">
                          <w:marLeft w:val="0"/>
                          <w:marRight w:val="0"/>
                          <w:marTop w:val="0"/>
                          <w:marBottom w:val="0"/>
                          <w:divBdr>
                            <w:top w:val="none" w:sz="0" w:space="0" w:color="auto"/>
                            <w:left w:val="none" w:sz="0" w:space="0" w:color="auto"/>
                            <w:bottom w:val="none" w:sz="0" w:space="0" w:color="auto"/>
                            <w:right w:val="none" w:sz="0" w:space="0" w:color="auto"/>
                          </w:divBdr>
                          <w:divsChild>
                            <w:div w:id="1122072713">
                              <w:marLeft w:val="0"/>
                              <w:marRight w:val="0"/>
                              <w:marTop w:val="0"/>
                              <w:marBottom w:val="0"/>
                              <w:divBdr>
                                <w:top w:val="none" w:sz="0" w:space="0" w:color="auto"/>
                                <w:left w:val="none" w:sz="0" w:space="0" w:color="auto"/>
                                <w:bottom w:val="none" w:sz="0" w:space="0" w:color="auto"/>
                                <w:right w:val="none" w:sz="0" w:space="0" w:color="auto"/>
                              </w:divBdr>
                            </w:div>
                            <w:div w:id="1122074178">
                              <w:marLeft w:val="0"/>
                              <w:marRight w:val="0"/>
                              <w:marTop w:val="0"/>
                              <w:marBottom w:val="0"/>
                              <w:divBdr>
                                <w:top w:val="none" w:sz="0" w:space="0" w:color="auto"/>
                                <w:left w:val="none" w:sz="0" w:space="0" w:color="auto"/>
                                <w:bottom w:val="none" w:sz="0" w:space="0" w:color="auto"/>
                                <w:right w:val="none" w:sz="0" w:space="0" w:color="auto"/>
                              </w:divBdr>
                              <w:divsChild>
                                <w:div w:id="112207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6565">
                          <w:marLeft w:val="0"/>
                          <w:marRight w:val="0"/>
                          <w:marTop w:val="0"/>
                          <w:marBottom w:val="0"/>
                          <w:divBdr>
                            <w:top w:val="none" w:sz="0" w:space="0" w:color="auto"/>
                            <w:left w:val="none" w:sz="0" w:space="0" w:color="auto"/>
                            <w:bottom w:val="none" w:sz="0" w:space="0" w:color="auto"/>
                            <w:right w:val="none" w:sz="0" w:space="0" w:color="auto"/>
                          </w:divBdr>
                          <w:divsChild>
                            <w:div w:id="1122071905">
                              <w:marLeft w:val="0"/>
                              <w:marRight w:val="0"/>
                              <w:marTop w:val="0"/>
                              <w:marBottom w:val="0"/>
                              <w:divBdr>
                                <w:top w:val="none" w:sz="0" w:space="0" w:color="auto"/>
                                <w:left w:val="none" w:sz="0" w:space="0" w:color="auto"/>
                                <w:bottom w:val="none" w:sz="0" w:space="0" w:color="auto"/>
                                <w:right w:val="none" w:sz="0" w:space="0" w:color="auto"/>
                              </w:divBdr>
                              <w:divsChild>
                                <w:div w:id="1122077375">
                                  <w:marLeft w:val="0"/>
                                  <w:marRight w:val="0"/>
                                  <w:marTop w:val="0"/>
                                  <w:marBottom w:val="0"/>
                                  <w:divBdr>
                                    <w:top w:val="none" w:sz="0" w:space="0" w:color="auto"/>
                                    <w:left w:val="none" w:sz="0" w:space="0" w:color="auto"/>
                                    <w:bottom w:val="none" w:sz="0" w:space="0" w:color="auto"/>
                                    <w:right w:val="none" w:sz="0" w:space="0" w:color="auto"/>
                                  </w:divBdr>
                                </w:div>
                              </w:divsChild>
                            </w:div>
                            <w:div w:id="1122075309">
                              <w:marLeft w:val="0"/>
                              <w:marRight w:val="0"/>
                              <w:marTop w:val="0"/>
                              <w:marBottom w:val="0"/>
                              <w:divBdr>
                                <w:top w:val="none" w:sz="0" w:space="0" w:color="auto"/>
                                <w:left w:val="none" w:sz="0" w:space="0" w:color="auto"/>
                                <w:bottom w:val="none" w:sz="0" w:space="0" w:color="auto"/>
                                <w:right w:val="none" w:sz="0" w:space="0" w:color="auto"/>
                              </w:divBdr>
                            </w:div>
                          </w:divsChild>
                        </w:div>
                        <w:div w:id="1122076688">
                          <w:marLeft w:val="0"/>
                          <w:marRight w:val="0"/>
                          <w:marTop w:val="0"/>
                          <w:marBottom w:val="0"/>
                          <w:divBdr>
                            <w:top w:val="none" w:sz="0" w:space="0" w:color="auto"/>
                            <w:left w:val="none" w:sz="0" w:space="0" w:color="auto"/>
                            <w:bottom w:val="none" w:sz="0" w:space="0" w:color="auto"/>
                            <w:right w:val="none" w:sz="0" w:space="0" w:color="auto"/>
                          </w:divBdr>
                          <w:divsChild>
                            <w:div w:id="1122071822">
                              <w:marLeft w:val="0"/>
                              <w:marRight w:val="0"/>
                              <w:marTop w:val="0"/>
                              <w:marBottom w:val="0"/>
                              <w:divBdr>
                                <w:top w:val="none" w:sz="0" w:space="0" w:color="auto"/>
                                <w:left w:val="none" w:sz="0" w:space="0" w:color="auto"/>
                                <w:bottom w:val="none" w:sz="0" w:space="0" w:color="auto"/>
                                <w:right w:val="none" w:sz="0" w:space="0" w:color="auto"/>
                              </w:divBdr>
                            </w:div>
                            <w:div w:id="1122077288">
                              <w:marLeft w:val="0"/>
                              <w:marRight w:val="0"/>
                              <w:marTop w:val="0"/>
                              <w:marBottom w:val="0"/>
                              <w:divBdr>
                                <w:top w:val="none" w:sz="0" w:space="0" w:color="auto"/>
                                <w:left w:val="none" w:sz="0" w:space="0" w:color="auto"/>
                                <w:bottom w:val="none" w:sz="0" w:space="0" w:color="auto"/>
                                <w:right w:val="none" w:sz="0" w:space="0" w:color="auto"/>
                              </w:divBdr>
                              <w:divsChild>
                                <w:div w:id="112207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6881">
                          <w:marLeft w:val="0"/>
                          <w:marRight w:val="0"/>
                          <w:marTop w:val="0"/>
                          <w:marBottom w:val="0"/>
                          <w:divBdr>
                            <w:top w:val="none" w:sz="0" w:space="0" w:color="auto"/>
                            <w:left w:val="none" w:sz="0" w:space="0" w:color="auto"/>
                            <w:bottom w:val="none" w:sz="0" w:space="0" w:color="auto"/>
                            <w:right w:val="none" w:sz="0" w:space="0" w:color="auto"/>
                          </w:divBdr>
                          <w:divsChild>
                            <w:div w:id="1122073344">
                              <w:marLeft w:val="0"/>
                              <w:marRight w:val="0"/>
                              <w:marTop w:val="0"/>
                              <w:marBottom w:val="0"/>
                              <w:divBdr>
                                <w:top w:val="none" w:sz="0" w:space="0" w:color="auto"/>
                                <w:left w:val="none" w:sz="0" w:space="0" w:color="auto"/>
                                <w:bottom w:val="none" w:sz="0" w:space="0" w:color="auto"/>
                                <w:right w:val="none" w:sz="0" w:space="0" w:color="auto"/>
                              </w:divBdr>
                            </w:div>
                            <w:div w:id="1122075434">
                              <w:marLeft w:val="0"/>
                              <w:marRight w:val="0"/>
                              <w:marTop w:val="0"/>
                              <w:marBottom w:val="0"/>
                              <w:divBdr>
                                <w:top w:val="none" w:sz="0" w:space="0" w:color="auto"/>
                                <w:left w:val="none" w:sz="0" w:space="0" w:color="auto"/>
                                <w:bottom w:val="none" w:sz="0" w:space="0" w:color="auto"/>
                                <w:right w:val="none" w:sz="0" w:space="0" w:color="auto"/>
                              </w:divBdr>
                              <w:divsChild>
                                <w:div w:id="112207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536">
                          <w:marLeft w:val="0"/>
                          <w:marRight w:val="0"/>
                          <w:marTop w:val="0"/>
                          <w:marBottom w:val="0"/>
                          <w:divBdr>
                            <w:top w:val="none" w:sz="0" w:space="0" w:color="auto"/>
                            <w:left w:val="none" w:sz="0" w:space="0" w:color="auto"/>
                            <w:bottom w:val="none" w:sz="0" w:space="0" w:color="auto"/>
                            <w:right w:val="none" w:sz="0" w:space="0" w:color="auto"/>
                          </w:divBdr>
                          <w:divsChild>
                            <w:div w:id="1122072247">
                              <w:marLeft w:val="0"/>
                              <w:marRight w:val="0"/>
                              <w:marTop w:val="0"/>
                              <w:marBottom w:val="0"/>
                              <w:divBdr>
                                <w:top w:val="none" w:sz="0" w:space="0" w:color="auto"/>
                                <w:left w:val="none" w:sz="0" w:space="0" w:color="auto"/>
                                <w:bottom w:val="none" w:sz="0" w:space="0" w:color="auto"/>
                                <w:right w:val="none" w:sz="0" w:space="0" w:color="auto"/>
                              </w:divBdr>
                              <w:divsChild>
                                <w:div w:id="1122075571">
                                  <w:marLeft w:val="0"/>
                                  <w:marRight w:val="0"/>
                                  <w:marTop w:val="0"/>
                                  <w:marBottom w:val="0"/>
                                  <w:divBdr>
                                    <w:top w:val="none" w:sz="0" w:space="0" w:color="auto"/>
                                    <w:left w:val="none" w:sz="0" w:space="0" w:color="auto"/>
                                    <w:bottom w:val="none" w:sz="0" w:space="0" w:color="auto"/>
                                    <w:right w:val="none" w:sz="0" w:space="0" w:color="auto"/>
                                  </w:divBdr>
                                </w:div>
                              </w:divsChild>
                            </w:div>
                            <w:div w:id="112207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2422">
      <w:marLeft w:val="0"/>
      <w:marRight w:val="0"/>
      <w:marTop w:val="0"/>
      <w:marBottom w:val="0"/>
      <w:divBdr>
        <w:top w:val="none" w:sz="0" w:space="0" w:color="auto"/>
        <w:left w:val="none" w:sz="0" w:space="0" w:color="auto"/>
        <w:bottom w:val="none" w:sz="0" w:space="0" w:color="auto"/>
        <w:right w:val="none" w:sz="0" w:space="0" w:color="auto"/>
      </w:divBdr>
      <w:divsChild>
        <w:div w:id="1122078465">
          <w:marLeft w:val="0"/>
          <w:marRight w:val="0"/>
          <w:marTop w:val="0"/>
          <w:marBottom w:val="0"/>
          <w:divBdr>
            <w:top w:val="none" w:sz="0" w:space="0" w:color="auto"/>
            <w:left w:val="none" w:sz="0" w:space="0" w:color="auto"/>
            <w:bottom w:val="none" w:sz="0" w:space="0" w:color="auto"/>
            <w:right w:val="none" w:sz="0" w:space="0" w:color="auto"/>
          </w:divBdr>
          <w:divsChild>
            <w:div w:id="1122073164">
              <w:marLeft w:val="121"/>
              <w:marRight w:val="0"/>
              <w:marTop w:val="0"/>
              <w:marBottom w:val="0"/>
              <w:divBdr>
                <w:top w:val="none" w:sz="0" w:space="0" w:color="auto"/>
                <w:left w:val="none" w:sz="0" w:space="0" w:color="auto"/>
                <w:bottom w:val="none" w:sz="0" w:space="0" w:color="auto"/>
                <w:right w:val="none" w:sz="0" w:space="0" w:color="auto"/>
              </w:divBdr>
              <w:divsChild>
                <w:div w:id="1122078556">
                  <w:marLeft w:val="0"/>
                  <w:marRight w:val="0"/>
                  <w:marTop w:val="0"/>
                  <w:marBottom w:val="0"/>
                  <w:divBdr>
                    <w:top w:val="none" w:sz="0" w:space="0" w:color="auto"/>
                    <w:left w:val="none" w:sz="0" w:space="0" w:color="auto"/>
                    <w:bottom w:val="none" w:sz="0" w:space="0" w:color="auto"/>
                    <w:right w:val="none" w:sz="0" w:space="0" w:color="auto"/>
                  </w:divBdr>
                  <w:divsChild>
                    <w:div w:id="1122078056">
                      <w:marLeft w:val="0"/>
                      <w:marRight w:val="0"/>
                      <w:marTop w:val="0"/>
                      <w:marBottom w:val="0"/>
                      <w:divBdr>
                        <w:top w:val="none" w:sz="0" w:space="0" w:color="auto"/>
                        <w:left w:val="none" w:sz="0" w:space="0" w:color="auto"/>
                        <w:bottom w:val="none" w:sz="0" w:space="0" w:color="auto"/>
                        <w:right w:val="none" w:sz="0" w:space="0" w:color="auto"/>
                      </w:divBdr>
                      <w:divsChild>
                        <w:div w:id="1122074169">
                          <w:marLeft w:val="0"/>
                          <w:marRight w:val="0"/>
                          <w:marTop w:val="0"/>
                          <w:marBottom w:val="0"/>
                          <w:divBdr>
                            <w:top w:val="none" w:sz="0" w:space="0" w:color="auto"/>
                            <w:left w:val="none" w:sz="0" w:space="0" w:color="auto"/>
                            <w:bottom w:val="none" w:sz="0" w:space="0" w:color="auto"/>
                            <w:right w:val="none" w:sz="0" w:space="0" w:color="auto"/>
                          </w:divBdr>
                          <w:divsChild>
                            <w:div w:id="1122078540">
                              <w:marLeft w:val="0"/>
                              <w:marRight w:val="0"/>
                              <w:marTop w:val="0"/>
                              <w:marBottom w:val="0"/>
                              <w:divBdr>
                                <w:top w:val="none" w:sz="0" w:space="0" w:color="auto"/>
                                <w:left w:val="none" w:sz="0" w:space="0" w:color="auto"/>
                                <w:bottom w:val="none" w:sz="0" w:space="0" w:color="auto"/>
                                <w:right w:val="none" w:sz="0" w:space="0" w:color="auto"/>
                              </w:divBdr>
                              <w:divsChild>
                                <w:div w:id="1122072594">
                                  <w:marLeft w:val="0"/>
                                  <w:marRight w:val="0"/>
                                  <w:marTop w:val="0"/>
                                  <w:marBottom w:val="0"/>
                                  <w:divBdr>
                                    <w:top w:val="none" w:sz="0" w:space="0" w:color="auto"/>
                                    <w:left w:val="none" w:sz="0" w:space="0" w:color="auto"/>
                                    <w:bottom w:val="none" w:sz="0" w:space="0" w:color="auto"/>
                                    <w:right w:val="none" w:sz="0" w:space="0" w:color="auto"/>
                                  </w:divBdr>
                                  <w:divsChild>
                                    <w:div w:id="1122077888">
                                      <w:marLeft w:val="0"/>
                                      <w:marRight w:val="0"/>
                                      <w:marTop w:val="0"/>
                                      <w:marBottom w:val="106"/>
                                      <w:divBdr>
                                        <w:top w:val="none" w:sz="0" w:space="0" w:color="auto"/>
                                        <w:left w:val="none" w:sz="0" w:space="0" w:color="auto"/>
                                        <w:bottom w:val="none" w:sz="0" w:space="0" w:color="auto"/>
                                        <w:right w:val="none" w:sz="0" w:space="0" w:color="auto"/>
                                      </w:divBdr>
                                      <w:divsChild>
                                        <w:div w:id="1122078660">
                                          <w:marLeft w:val="531"/>
                                          <w:marRight w:val="3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2429">
      <w:marLeft w:val="0"/>
      <w:marRight w:val="0"/>
      <w:marTop w:val="0"/>
      <w:marBottom w:val="0"/>
      <w:divBdr>
        <w:top w:val="none" w:sz="0" w:space="0" w:color="auto"/>
        <w:left w:val="none" w:sz="0" w:space="0" w:color="auto"/>
        <w:bottom w:val="none" w:sz="0" w:space="0" w:color="auto"/>
        <w:right w:val="none" w:sz="0" w:space="0" w:color="auto"/>
      </w:divBdr>
      <w:divsChild>
        <w:div w:id="1122073584">
          <w:marLeft w:val="0"/>
          <w:marRight w:val="0"/>
          <w:marTop w:val="0"/>
          <w:marBottom w:val="0"/>
          <w:divBdr>
            <w:top w:val="none" w:sz="0" w:space="0" w:color="auto"/>
            <w:left w:val="none" w:sz="0" w:space="0" w:color="auto"/>
            <w:bottom w:val="none" w:sz="0" w:space="0" w:color="auto"/>
            <w:right w:val="none" w:sz="0" w:space="0" w:color="auto"/>
          </w:divBdr>
          <w:divsChild>
            <w:div w:id="1122071945">
              <w:marLeft w:val="0"/>
              <w:marRight w:val="0"/>
              <w:marTop w:val="0"/>
              <w:marBottom w:val="0"/>
              <w:divBdr>
                <w:top w:val="none" w:sz="0" w:space="0" w:color="auto"/>
                <w:left w:val="none" w:sz="0" w:space="0" w:color="auto"/>
                <w:bottom w:val="none" w:sz="0" w:space="0" w:color="auto"/>
                <w:right w:val="none" w:sz="0" w:space="0" w:color="auto"/>
              </w:divBdr>
              <w:divsChild>
                <w:div w:id="1122078139">
                  <w:marLeft w:val="0"/>
                  <w:marRight w:val="0"/>
                  <w:marTop w:val="0"/>
                  <w:marBottom w:val="0"/>
                  <w:divBdr>
                    <w:top w:val="none" w:sz="0" w:space="0" w:color="auto"/>
                    <w:left w:val="none" w:sz="0" w:space="0" w:color="auto"/>
                    <w:bottom w:val="none" w:sz="0" w:space="0" w:color="auto"/>
                    <w:right w:val="none" w:sz="0" w:space="0" w:color="auto"/>
                  </w:divBdr>
                  <w:divsChild>
                    <w:div w:id="1122074870">
                      <w:marLeft w:val="0"/>
                      <w:marRight w:val="0"/>
                      <w:marTop w:val="0"/>
                      <w:marBottom w:val="0"/>
                      <w:divBdr>
                        <w:top w:val="none" w:sz="0" w:space="0" w:color="auto"/>
                        <w:left w:val="none" w:sz="0" w:space="0" w:color="auto"/>
                        <w:bottom w:val="none" w:sz="0" w:space="0" w:color="auto"/>
                        <w:right w:val="none" w:sz="0" w:space="0" w:color="auto"/>
                      </w:divBdr>
                      <w:divsChild>
                        <w:div w:id="1122077098">
                          <w:marLeft w:val="0"/>
                          <w:marRight w:val="0"/>
                          <w:marTop w:val="0"/>
                          <w:marBottom w:val="0"/>
                          <w:divBdr>
                            <w:top w:val="none" w:sz="0" w:space="0" w:color="auto"/>
                            <w:left w:val="none" w:sz="0" w:space="0" w:color="auto"/>
                            <w:bottom w:val="none" w:sz="0" w:space="0" w:color="auto"/>
                            <w:right w:val="none" w:sz="0" w:space="0" w:color="auto"/>
                          </w:divBdr>
                          <w:divsChild>
                            <w:div w:id="1122073946">
                              <w:marLeft w:val="0"/>
                              <w:marRight w:val="150"/>
                              <w:marTop w:val="0"/>
                              <w:marBottom w:val="0"/>
                              <w:divBdr>
                                <w:top w:val="none" w:sz="0" w:space="0" w:color="auto"/>
                                <w:left w:val="none" w:sz="0" w:space="0" w:color="auto"/>
                                <w:bottom w:val="none" w:sz="0" w:space="0" w:color="auto"/>
                                <w:right w:val="none" w:sz="0" w:space="0" w:color="auto"/>
                              </w:divBdr>
                              <w:divsChild>
                                <w:div w:id="1122072480">
                                  <w:marLeft w:val="0"/>
                                  <w:marRight w:val="0"/>
                                  <w:marTop w:val="150"/>
                                  <w:marBottom w:val="150"/>
                                  <w:divBdr>
                                    <w:top w:val="none" w:sz="0" w:space="0" w:color="auto"/>
                                    <w:left w:val="none" w:sz="0" w:space="0" w:color="auto"/>
                                    <w:bottom w:val="none" w:sz="0" w:space="0" w:color="auto"/>
                                    <w:right w:val="none" w:sz="0" w:space="0" w:color="auto"/>
                                  </w:divBdr>
                                </w:div>
                              </w:divsChild>
                            </w:div>
                            <w:div w:id="1122073986">
                              <w:marLeft w:val="0"/>
                              <w:marRight w:val="0"/>
                              <w:marTop w:val="0"/>
                              <w:marBottom w:val="0"/>
                              <w:divBdr>
                                <w:top w:val="none" w:sz="0" w:space="0" w:color="auto"/>
                                <w:left w:val="none" w:sz="0" w:space="0" w:color="auto"/>
                                <w:bottom w:val="none" w:sz="0" w:space="0" w:color="auto"/>
                                <w:right w:val="none" w:sz="0" w:space="0" w:color="auto"/>
                              </w:divBdr>
                            </w:div>
                            <w:div w:id="1122075469">
                              <w:marLeft w:val="0"/>
                              <w:marRight w:val="0"/>
                              <w:marTop w:val="0"/>
                              <w:marBottom w:val="150"/>
                              <w:divBdr>
                                <w:top w:val="none" w:sz="0" w:space="0" w:color="auto"/>
                                <w:left w:val="none" w:sz="0" w:space="0" w:color="auto"/>
                                <w:bottom w:val="none" w:sz="0" w:space="0" w:color="auto"/>
                                <w:right w:val="none" w:sz="0" w:space="0" w:color="auto"/>
                              </w:divBdr>
                            </w:div>
                            <w:div w:id="112207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2441">
      <w:marLeft w:val="0"/>
      <w:marRight w:val="0"/>
      <w:marTop w:val="0"/>
      <w:marBottom w:val="0"/>
      <w:divBdr>
        <w:top w:val="none" w:sz="0" w:space="0" w:color="auto"/>
        <w:left w:val="none" w:sz="0" w:space="0" w:color="auto"/>
        <w:bottom w:val="none" w:sz="0" w:space="0" w:color="auto"/>
        <w:right w:val="none" w:sz="0" w:space="0" w:color="auto"/>
      </w:divBdr>
      <w:divsChild>
        <w:div w:id="1122075401">
          <w:marLeft w:val="0"/>
          <w:marRight w:val="0"/>
          <w:marTop w:val="0"/>
          <w:marBottom w:val="0"/>
          <w:divBdr>
            <w:top w:val="none" w:sz="0" w:space="0" w:color="auto"/>
            <w:left w:val="none" w:sz="0" w:space="0" w:color="auto"/>
            <w:bottom w:val="none" w:sz="0" w:space="0" w:color="auto"/>
            <w:right w:val="none" w:sz="0" w:space="0" w:color="auto"/>
          </w:divBdr>
          <w:divsChild>
            <w:div w:id="1122078233">
              <w:marLeft w:val="0"/>
              <w:marRight w:val="0"/>
              <w:marTop w:val="0"/>
              <w:marBottom w:val="0"/>
              <w:divBdr>
                <w:top w:val="none" w:sz="0" w:space="0" w:color="auto"/>
                <w:left w:val="none" w:sz="0" w:space="0" w:color="auto"/>
                <w:bottom w:val="none" w:sz="0" w:space="0" w:color="auto"/>
                <w:right w:val="none" w:sz="0" w:space="0" w:color="auto"/>
              </w:divBdr>
              <w:divsChild>
                <w:div w:id="1122075827">
                  <w:marLeft w:val="0"/>
                  <w:marRight w:val="0"/>
                  <w:marTop w:val="0"/>
                  <w:marBottom w:val="0"/>
                  <w:divBdr>
                    <w:top w:val="none" w:sz="0" w:space="0" w:color="auto"/>
                    <w:left w:val="none" w:sz="0" w:space="0" w:color="auto"/>
                    <w:bottom w:val="none" w:sz="0" w:space="0" w:color="auto"/>
                    <w:right w:val="none" w:sz="0" w:space="0" w:color="auto"/>
                  </w:divBdr>
                  <w:divsChild>
                    <w:div w:id="1122072621">
                      <w:marLeft w:val="0"/>
                      <w:marRight w:val="0"/>
                      <w:marTop w:val="0"/>
                      <w:marBottom w:val="0"/>
                      <w:divBdr>
                        <w:top w:val="none" w:sz="0" w:space="0" w:color="auto"/>
                        <w:left w:val="none" w:sz="0" w:space="0" w:color="auto"/>
                        <w:bottom w:val="none" w:sz="0" w:space="0" w:color="auto"/>
                        <w:right w:val="none" w:sz="0" w:space="0" w:color="auto"/>
                      </w:divBdr>
                      <w:divsChild>
                        <w:div w:id="1122078746">
                          <w:marLeft w:val="0"/>
                          <w:marRight w:val="581"/>
                          <w:marTop w:val="0"/>
                          <w:marBottom w:val="0"/>
                          <w:divBdr>
                            <w:top w:val="none" w:sz="0" w:space="0" w:color="auto"/>
                            <w:left w:val="none" w:sz="0" w:space="0" w:color="auto"/>
                            <w:bottom w:val="none" w:sz="0" w:space="0" w:color="auto"/>
                            <w:right w:val="none" w:sz="0" w:space="0" w:color="auto"/>
                          </w:divBdr>
                          <w:divsChild>
                            <w:div w:id="1122074492">
                              <w:marLeft w:val="0"/>
                              <w:marRight w:val="0"/>
                              <w:marTop w:val="0"/>
                              <w:marBottom w:val="81"/>
                              <w:divBdr>
                                <w:top w:val="none" w:sz="0" w:space="0" w:color="auto"/>
                                <w:left w:val="none" w:sz="0" w:space="0" w:color="auto"/>
                                <w:bottom w:val="none" w:sz="0" w:space="0" w:color="auto"/>
                                <w:right w:val="none" w:sz="0" w:space="0" w:color="auto"/>
                              </w:divBdr>
                              <w:divsChild>
                                <w:div w:id="1122073954">
                                  <w:marLeft w:val="0"/>
                                  <w:marRight w:val="0"/>
                                  <w:marTop w:val="0"/>
                                  <w:marBottom w:val="0"/>
                                  <w:divBdr>
                                    <w:top w:val="none" w:sz="0" w:space="0" w:color="auto"/>
                                    <w:left w:val="none" w:sz="0" w:space="0" w:color="auto"/>
                                    <w:bottom w:val="none" w:sz="0" w:space="0" w:color="auto"/>
                                    <w:right w:val="none" w:sz="0" w:space="0" w:color="auto"/>
                                  </w:divBdr>
                                  <w:divsChild>
                                    <w:div w:id="1122072482">
                                      <w:marLeft w:val="0"/>
                                      <w:marRight w:val="0"/>
                                      <w:marTop w:val="0"/>
                                      <w:marBottom w:val="93"/>
                                      <w:divBdr>
                                        <w:top w:val="none" w:sz="0" w:space="0" w:color="auto"/>
                                        <w:left w:val="none" w:sz="0" w:space="0" w:color="auto"/>
                                        <w:bottom w:val="none" w:sz="0" w:space="0" w:color="auto"/>
                                        <w:right w:val="none" w:sz="0" w:space="0" w:color="auto"/>
                                      </w:divBdr>
                                    </w:div>
                                    <w:div w:id="1122073802">
                                      <w:marLeft w:val="0"/>
                                      <w:marRight w:val="0"/>
                                      <w:marTop w:val="0"/>
                                      <w:marBottom w:val="0"/>
                                      <w:divBdr>
                                        <w:top w:val="none" w:sz="0" w:space="0" w:color="auto"/>
                                        <w:left w:val="none" w:sz="0" w:space="0" w:color="auto"/>
                                        <w:bottom w:val="none" w:sz="0" w:space="0" w:color="auto"/>
                                        <w:right w:val="none" w:sz="0" w:space="0" w:color="auto"/>
                                      </w:divBdr>
                                      <w:divsChild>
                                        <w:div w:id="1122073079">
                                          <w:marLeft w:val="0"/>
                                          <w:marRight w:val="0"/>
                                          <w:marTop w:val="0"/>
                                          <w:marBottom w:val="0"/>
                                          <w:divBdr>
                                            <w:top w:val="none" w:sz="0" w:space="0" w:color="auto"/>
                                            <w:left w:val="none" w:sz="0" w:space="0" w:color="auto"/>
                                            <w:bottom w:val="none" w:sz="0" w:space="0" w:color="auto"/>
                                            <w:right w:val="none" w:sz="0" w:space="0" w:color="auto"/>
                                          </w:divBdr>
                                          <w:divsChild>
                                            <w:div w:id="112207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622">
                                      <w:marLeft w:val="0"/>
                                      <w:marRight w:val="0"/>
                                      <w:marTop w:val="0"/>
                                      <w:marBottom w:val="0"/>
                                      <w:divBdr>
                                        <w:top w:val="none" w:sz="0" w:space="0" w:color="auto"/>
                                        <w:left w:val="none" w:sz="0" w:space="0" w:color="auto"/>
                                        <w:bottom w:val="none" w:sz="0" w:space="0" w:color="auto"/>
                                        <w:right w:val="none" w:sz="0" w:space="0" w:color="auto"/>
                                      </w:divBdr>
                                    </w:div>
                                  </w:divsChild>
                                </w:div>
                                <w:div w:id="1122077280">
                                  <w:marLeft w:val="0"/>
                                  <w:marRight w:val="0"/>
                                  <w:marTop w:val="0"/>
                                  <w:marBottom w:val="13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2445">
      <w:marLeft w:val="0"/>
      <w:marRight w:val="0"/>
      <w:marTop w:val="0"/>
      <w:marBottom w:val="0"/>
      <w:divBdr>
        <w:top w:val="none" w:sz="0" w:space="0" w:color="auto"/>
        <w:left w:val="none" w:sz="0" w:space="0" w:color="auto"/>
        <w:bottom w:val="none" w:sz="0" w:space="0" w:color="auto"/>
        <w:right w:val="none" w:sz="0" w:space="0" w:color="auto"/>
      </w:divBdr>
      <w:divsChild>
        <w:div w:id="1122078308">
          <w:marLeft w:val="0"/>
          <w:marRight w:val="0"/>
          <w:marTop w:val="0"/>
          <w:marBottom w:val="0"/>
          <w:divBdr>
            <w:top w:val="none" w:sz="0" w:space="0" w:color="auto"/>
            <w:left w:val="none" w:sz="0" w:space="0" w:color="auto"/>
            <w:bottom w:val="none" w:sz="0" w:space="0" w:color="auto"/>
            <w:right w:val="none" w:sz="0" w:space="0" w:color="auto"/>
          </w:divBdr>
          <w:divsChild>
            <w:div w:id="1122074390">
              <w:marLeft w:val="0"/>
              <w:marRight w:val="0"/>
              <w:marTop w:val="0"/>
              <w:marBottom w:val="0"/>
              <w:divBdr>
                <w:top w:val="none" w:sz="0" w:space="0" w:color="auto"/>
                <w:left w:val="none" w:sz="0" w:space="0" w:color="auto"/>
                <w:bottom w:val="none" w:sz="0" w:space="0" w:color="auto"/>
                <w:right w:val="none" w:sz="0" w:space="0" w:color="auto"/>
              </w:divBdr>
              <w:divsChild>
                <w:div w:id="1122076852">
                  <w:marLeft w:val="0"/>
                  <w:marRight w:val="0"/>
                  <w:marTop w:val="0"/>
                  <w:marBottom w:val="0"/>
                  <w:divBdr>
                    <w:top w:val="none" w:sz="0" w:space="0" w:color="auto"/>
                    <w:left w:val="none" w:sz="0" w:space="0" w:color="auto"/>
                    <w:bottom w:val="none" w:sz="0" w:space="0" w:color="auto"/>
                    <w:right w:val="none" w:sz="0" w:space="0" w:color="auto"/>
                  </w:divBdr>
                  <w:divsChild>
                    <w:div w:id="1122076489">
                      <w:marLeft w:val="0"/>
                      <w:marRight w:val="0"/>
                      <w:marTop w:val="0"/>
                      <w:marBottom w:val="0"/>
                      <w:divBdr>
                        <w:top w:val="none" w:sz="0" w:space="0" w:color="auto"/>
                        <w:left w:val="none" w:sz="0" w:space="0" w:color="auto"/>
                        <w:bottom w:val="none" w:sz="0" w:space="0" w:color="auto"/>
                        <w:right w:val="none" w:sz="0" w:space="0" w:color="auto"/>
                      </w:divBdr>
                      <w:divsChild>
                        <w:div w:id="1122078332">
                          <w:marLeft w:val="0"/>
                          <w:marRight w:val="750"/>
                          <w:marTop w:val="0"/>
                          <w:marBottom w:val="0"/>
                          <w:divBdr>
                            <w:top w:val="none" w:sz="0" w:space="0" w:color="auto"/>
                            <w:left w:val="none" w:sz="0" w:space="0" w:color="auto"/>
                            <w:bottom w:val="none" w:sz="0" w:space="0" w:color="auto"/>
                            <w:right w:val="none" w:sz="0" w:space="0" w:color="auto"/>
                          </w:divBdr>
                          <w:divsChild>
                            <w:div w:id="1122074825">
                              <w:marLeft w:val="0"/>
                              <w:marRight w:val="0"/>
                              <w:marTop w:val="0"/>
                              <w:marBottom w:val="105"/>
                              <w:divBdr>
                                <w:top w:val="none" w:sz="0" w:space="0" w:color="auto"/>
                                <w:left w:val="none" w:sz="0" w:space="0" w:color="auto"/>
                                <w:bottom w:val="none" w:sz="0" w:space="0" w:color="auto"/>
                                <w:right w:val="none" w:sz="0" w:space="0" w:color="auto"/>
                              </w:divBdr>
                              <w:divsChild>
                                <w:div w:id="1122075161">
                                  <w:marLeft w:val="0"/>
                                  <w:marRight w:val="0"/>
                                  <w:marTop w:val="0"/>
                                  <w:marBottom w:val="0"/>
                                  <w:divBdr>
                                    <w:top w:val="none" w:sz="0" w:space="0" w:color="auto"/>
                                    <w:left w:val="none" w:sz="0" w:space="0" w:color="auto"/>
                                    <w:bottom w:val="none" w:sz="0" w:space="0" w:color="auto"/>
                                    <w:right w:val="none" w:sz="0" w:space="0" w:color="auto"/>
                                  </w:divBdr>
                                  <w:divsChild>
                                    <w:div w:id="1122076061">
                                      <w:marLeft w:val="0"/>
                                      <w:marRight w:val="0"/>
                                      <w:marTop w:val="0"/>
                                      <w:marBottom w:val="0"/>
                                      <w:divBdr>
                                        <w:top w:val="none" w:sz="0" w:space="0" w:color="auto"/>
                                        <w:left w:val="none" w:sz="0" w:space="0" w:color="auto"/>
                                        <w:bottom w:val="none" w:sz="0" w:space="0" w:color="auto"/>
                                        <w:right w:val="none" w:sz="0" w:space="0" w:color="auto"/>
                                      </w:divBdr>
                                      <w:divsChild>
                                        <w:div w:id="1122077390">
                                          <w:marLeft w:val="0"/>
                                          <w:marRight w:val="0"/>
                                          <w:marTop w:val="0"/>
                                          <w:marBottom w:val="0"/>
                                          <w:divBdr>
                                            <w:top w:val="none" w:sz="0" w:space="0" w:color="auto"/>
                                            <w:left w:val="none" w:sz="0" w:space="0" w:color="auto"/>
                                            <w:bottom w:val="none" w:sz="0" w:space="0" w:color="auto"/>
                                            <w:right w:val="none" w:sz="0" w:space="0" w:color="auto"/>
                                          </w:divBdr>
                                        </w:div>
                                      </w:divsChild>
                                    </w:div>
                                    <w:div w:id="1122077341">
                                      <w:marLeft w:val="0"/>
                                      <w:marRight w:val="0"/>
                                      <w:marTop w:val="0"/>
                                      <w:marBottom w:val="120"/>
                                      <w:divBdr>
                                        <w:top w:val="none" w:sz="0" w:space="0" w:color="auto"/>
                                        <w:left w:val="none" w:sz="0" w:space="0" w:color="auto"/>
                                        <w:bottom w:val="none" w:sz="0" w:space="0" w:color="auto"/>
                                        <w:right w:val="none" w:sz="0" w:space="0" w:color="auto"/>
                                      </w:divBdr>
                                    </w:div>
                                  </w:divsChild>
                                </w:div>
                                <w:div w:id="11220772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2457">
      <w:marLeft w:val="0"/>
      <w:marRight w:val="0"/>
      <w:marTop w:val="0"/>
      <w:marBottom w:val="0"/>
      <w:divBdr>
        <w:top w:val="none" w:sz="0" w:space="0" w:color="auto"/>
        <w:left w:val="none" w:sz="0" w:space="0" w:color="auto"/>
        <w:bottom w:val="none" w:sz="0" w:space="0" w:color="auto"/>
        <w:right w:val="none" w:sz="0" w:space="0" w:color="auto"/>
      </w:divBdr>
      <w:divsChild>
        <w:div w:id="1122074701">
          <w:marLeft w:val="0"/>
          <w:marRight w:val="0"/>
          <w:marTop w:val="0"/>
          <w:marBottom w:val="0"/>
          <w:divBdr>
            <w:top w:val="none" w:sz="0" w:space="0" w:color="auto"/>
            <w:left w:val="none" w:sz="0" w:space="0" w:color="auto"/>
            <w:bottom w:val="none" w:sz="0" w:space="0" w:color="auto"/>
            <w:right w:val="none" w:sz="0" w:space="0" w:color="auto"/>
          </w:divBdr>
          <w:divsChild>
            <w:div w:id="1122072726">
              <w:marLeft w:val="0"/>
              <w:marRight w:val="0"/>
              <w:marTop w:val="0"/>
              <w:marBottom w:val="0"/>
              <w:divBdr>
                <w:top w:val="none" w:sz="0" w:space="0" w:color="auto"/>
                <w:left w:val="none" w:sz="0" w:space="0" w:color="auto"/>
                <w:bottom w:val="none" w:sz="0" w:space="0" w:color="auto"/>
                <w:right w:val="none" w:sz="0" w:space="0" w:color="auto"/>
              </w:divBdr>
            </w:div>
            <w:div w:id="1122078370">
              <w:marLeft w:val="0"/>
              <w:marRight w:val="0"/>
              <w:marTop w:val="0"/>
              <w:marBottom w:val="0"/>
              <w:divBdr>
                <w:top w:val="none" w:sz="0" w:space="0" w:color="auto"/>
                <w:left w:val="none" w:sz="0" w:space="0" w:color="auto"/>
                <w:bottom w:val="none" w:sz="0" w:space="0" w:color="auto"/>
                <w:right w:val="none" w:sz="0" w:space="0" w:color="auto"/>
              </w:divBdr>
              <w:divsChild>
                <w:div w:id="1122075289">
                  <w:marLeft w:val="0"/>
                  <w:marRight w:val="0"/>
                  <w:marTop w:val="0"/>
                  <w:marBottom w:val="0"/>
                  <w:divBdr>
                    <w:top w:val="none" w:sz="0" w:space="0" w:color="auto"/>
                    <w:left w:val="none" w:sz="0" w:space="0" w:color="auto"/>
                    <w:bottom w:val="none" w:sz="0" w:space="0" w:color="auto"/>
                    <w:right w:val="none" w:sz="0" w:space="0" w:color="auto"/>
                  </w:divBdr>
                </w:div>
              </w:divsChild>
            </w:div>
            <w:div w:id="112207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2461">
      <w:marLeft w:val="0"/>
      <w:marRight w:val="0"/>
      <w:marTop w:val="0"/>
      <w:marBottom w:val="0"/>
      <w:divBdr>
        <w:top w:val="none" w:sz="0" w:space="0" w:color="auto"/>
        <w:left w:val="none" w:sz="0" w:space="0" w:color="auto"/>
        <w:bottom w:val="none" w:sz="0" w:space="0" w:color="auto"/>
        <w:right w:val="none" w:sz="0" w:space="0" w:color="auto"/>
      </w:divBdr>
      <w:divsChild>
        <w:div w:id="1122072977">
          <w:marLeft w:val="0"/>
          <w:marRight w:val="0"/>
          <w:marTop w:val="0"/>
          <w:marBottom w:val="0"/>
          <w:divBdr>
            <w:top w:val="none" w:sz="0" w:space="0" w:color="auto"/>
            <w:left w:val="none" w:sz="0" w:space="0" w:color="auto"/>
            <w:bottom w:val="none" w:sz="0" w:space="0" w:color="auto"/>
            <w:right w:val="none" w:sz="0" w:space="0" w:color="auto"/>
          </w:divBdr>
          <w:divsChild>
            <w:div w:id="1122075789">
              <w:marLeft w:val="0"/>
              <w:marRight w:val="0"/>
              <w:marTop w:val="0"/>
              <w:marBottom w:val="0"/>
              <w:divBdr>
                <w:top w:val="none" w:sz="0" w:space="0" w:color="auto"/>
                <w:left w:val="none" w:sz="0" w:space="0" w:color="auto"/>
                <w:bottom w:val="none" w:sz="0" w:space="0" w:color="auto"/>
                <w:right w:val="none" w:sz="0" w:space="0" w:color="auto"/>
              </w:divBdr>
              <w:divsChild>
                <w:div w:id="1122075532">
                  <w:marLeft w:val="0"/>
                  <w:marRight w:val="0"/>
                  <w:marTop w:val="0"/>
                  <w:marBottom w:val="0"/>
                  <w:divBdr>
                    <w:top w:val="none" w:sz="0" w:space="0" w:color="auto"/>
                    <w:left w:val="none" w:sz="0" w:space="0" w:color="auto"/>
                    <w:bottom w:val="none" w:sz="0" w:space="0" w:color="auto"/>
                    <w:right w:val="none" w:sz="0" w:space="0" w:color="auto"/>
                  </w:divBdr>
                  <w:divsChild>
                    <w:div w:id="1122071988">
                      <w:marLeft w:val="0"/>
                      <w:marRight w:val="0"/>
                      <w:marTop w:val="0"/>
                      <w:marBottom w:val="0"/>
                      <w:divBdr>
                        <w:top w:val="none" w:sz="0" w:space="0" w:color="auto"/>
                        <w:left w:val="none" w:sz="0" w:space="0" w:color="auto"/>
                        <w:bottom w:val="none" w:sz="0" w:space="0" w:color="auto"/>
                        <w:right w:val="none" w:sz="0" w:space="0" w:color="auto"/>
                      </w:divBdr>
                      <w:divsChild>
                        <w:div w:id="1122075638">
                          <w:marLeft w:val="0"/>
                          <w:marRight w:val="0"/>
                          <w:marTop w:val="0"/>
                          <w:marBottom w:val="0"/>
                          <w:divBdr>
                            <w:top w:val="none" w:sz="0" w:space="0" w:color="auto"/>
                            <w:left w:val="none" w:sz="0" w:space="0" w:color="auto"/>
                            <w:bottom w:val="none" w:sz="0" w:space="0" w:color="auto"/>
                            <w:right w:val="none" w:sz="0" w:space="0" w:color="auto"/>
                          </w:divBdr>
                        </w:div>
                        <w:div w:id="1122078504">
                          <w:marLeft w:val="0"/>
                          <w:marRight w:val="0"/>
                          <w:marTop w:val="0"/>
                          <w:marBottom w:val="0"/>
                          <w:divBdr>
                            <w:top w:val="none" w:sz="0" w:space="0" w:color="auto"/>
                            <w:left w:val="none" w:sz="0" w:space="0" w:color="auto"/>
                            <w:bottom w:val="none" w:sz="0" w:space="0" w:color="auto"/>
                            <w:right w:val="none" w:sz="0" w:space="0" w:color="auto"/>
                          </w:divBdr>
                          <w:divsChild>
                            <w:div w:id="1122072863">
                              <w:marLeft w:val="0"/>
                              <w:marRight w:val="0"/>
                              <w:marTop w:val="0"/>
                              <w:marBottom w:val="0"/>
                              <w:divBdr>
                                <w:top w:val="none" w:sz="0" w:space="0" w:color="auto"/>
                                <w:left w:val="single" w:sz="36" w:space="15" w:color="303E50"/>
                                <w:bottom w:val="none" w:sz="0" w:space="0" w:color="auto"/>
                                <w:right w:val="none" w:sz="0" w:space="0" w:color="auto"/>
                              </w:divBdr>
                            </w:div>
                            <w:div w:id="1122072919">
                              <w:marLeft w:val="0"/>
                              <w:marRight w:val="0"/>
                              <w:marTop w:val="0"/>
                              <w:marBottom w:val="0"/>
                              <w:divBdr>
                                <w:top w:val="none" w:sz="0" w:space="0" w:color="auto"/>
                                <w:left w:val="single" w:sz="36" w:space="15" w:color="303E50"/>
                                <w:bottom w:val="none" w:sz="0" w:space="0" w:color="auto"/>
                                <w:right w:val="none" w:sz="0" w:space="0" w:color="auto"/>
                              </w:divBdr>
                            </w:div>
                            <w:div w:id="1122074202">
                              <w:marLeft w:val="0"/>
                              <w:marRight w:val="0"/>
                              <w:marTop w:val="0"/>
                              <w:marBottom w:val="0"/>
                              <w:divBdr>
                                <w:top w:val="none" w:sz="0" w:space="0" w:color="auto"/>
                                <w:left w:val="single" w:sz="36" w:space="15" w:color="303E50"/>
                                <w:bottom w:val="none" w:sz="0" w:space="0" w:color="auto"/>
                                <w:right w:val="none" w:sz="0" w:space="0" w:color="auto"/>
                              </w:divBdr>
                            </w:div>
                            <w:div w:id="1122075934">
                              <w:marLeft w:val="0"/>
                              <w:marRight w:val="0"/>
                              <w:marTop w:val="0"/>
                              <w:marBottom w:val="0"/>
                              <w:divBdr>
                                <w:top w:val="none" w:sz="0" w:space="0" w:color="auto"/>
                                <w:left w:val="single" w:sz="36" w:space="15" w:color="303E50"/>
                                <w:bottom w:val="none" w:sz="0" w:space="0" w:color="auto"/>
                                <w:right w:val="none" w:sz="0" w:space="0" w:color="auto"/>
                              </w:divBdr>
                            </w:div>
                            <w:div w:id="1122077279">
                              <w:marLeft w:val="0"/>
                              <w:marRight w:val="0"/>
                              <w:marTop w:val="0"/>
                              <w:marBottom w:val="0"/>
                              <w:divBdr>
                                <w:top w:val="none" w:sz="0" w:space="0" w:color="auto"/>
                                <w:left w:val="single" w:sz="36" w:space="15" w:color="303E50"/>
                                <w:bottom w:val="none" w:sz="0" w:space="0" w:color="auto"/>
                                <w:right w:val="none" w:sz="0" w:space="0" w:color="auto"/>
                              </w:divBdr>
                            </w:div>
                          </w:divsChild>
                        </w:div>
                        <w:div w:id="1122078807">
                          <w:marLeft w:val="0"/>
                          <w:marRight w:val="0"/>
                          <w:marTop w:val="0"/>
                          <w:marBottom w:val="0"/>
                          <w:divBdr>
                            <w:top w:val="none" w:sz="0" w:space="0" w:color="auto"/>
                            <w:left w:val="none" w:sz="0" w:space="0" w:color="auto"/>
                            <w:bottom w:val="none" w:sz="0" w:space="0" w:color="auto"/>
                            <w:right w:val="none" w:sz="0" w:space="0" w:color="auto"/>
                          </w:divBdr>
                        </w:div>
                      </w:divsChild>
                    </w:div>
                    <w:div w:id="1122075645">
                      <w:marLeft w:val="0"/>
                      <w:marRight w:val="0"/>
                      <w:marTop w:val="0"/>
                      <w:marBottom w:val="0"/>
                      <w:divBdr>
                        <w:top w:val="none" w:sz="0" w:space="0" w:color="auto"/>
                        <w:left w:val="none" w:sz="0" w:space="0" w:color="auto"/>
                        <w:bottom w:val="none" w:sz="0" w:space="0" w:color="auto"/>
                        <w:right w:val="none" w:sz="0" w:space="0" w:color="auto"/>
                      </w:divBdr>
                    </w:div>
                    <w:div w:id="1122076818">
                      <w:marLeft w:val="0"/>
                      <w:marRight w:val="0"/>
                      <w:marTop w:val="0"/>
                      <w:marBottom w:val="0"/>
                      <w:divBdr>
                        <w:top w:val="none" w:sz="0" w:space="0" w:color="auto"/>
                        <w:left w:val="none" w:sz="0" w:space="0" w:color="auto"/>
                        <w:bottom w:val="none" w:sz="0" w:space="0" w:color="auto"/>
                        <w:right w:val="none" w:sz="0" w:space="0" w:color="auto"/>
                      </w:divBdr>
                    </w:div>
                    <w:div w:id="1122078768">
                      <w:marLeft w:val="0"/>
                      <w:marRight w:val="0"/>
                      <w:marTop w:val="0"/>
                      <w:marBottom w:val="0"/>
                      <w:divBdr>
                        <w:top w:val="none" w:sz="0" w:space="0" w:color="auto"/>
                        <w:left w:val="none" w:sz="0" w:space="0" w:color="auto"/>
                        <w:bottom w:val="none" w:sz="0" w:space="0" w:color="auto"/>
                        <w:right w:val="none" w:sz="0" w:space="0" w:color="auto"/>
                      </w:divBdr>
                      <w:divsChild>
                        <w:div w:id="1122073422">
                          <w:marLeft w:val="0"/>
                          <w:marRight w:val="0"/>
                          <w:marTop w:val="0"/>
                          <w:marBottom w:val="0"/>
                          <w:divBdr>
                            <w:top w:val="none" w:sz="0" w:space="0" w:color="auto"/>
                            <w:left w:val="none" w:sz="0" w:space="0" w:color="auto"/>
                            <w:bottom w:val="none" w:sz="0" w:space="0" w:color="auto"/>
                            <w:right w:val="none" w:sz="0" w:space="0" w:color="auto"/>
                          </w:divBdr>
                        </w:div>
                        <w:div w:id="112207527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2467">
      <w:marLeft w:val="0"/>
      <w:marRight w:val="0"/>
      <w:marTop w:val="0"/>
      <w:marBottom w:val="0"/>
      <w:divBdr>
        <w:top w:val="none" w:sz="0" w:space="0" w:color="auto"/>
        <w:left w:val="none" w:sz="0" w:space="0" w:color="auto"/>
        <w:bottom w:val="none" w:sz="0" w:space="0" w:color="auto"/>
        <w:right w:val="none" w:sz="0" w:space="0" w:color="auto"/>
      </w:divBdr>
      <w:divsChild>
        <w:div w:id="1122074940">
          <w:marLeft w:val="0"/>
          <w:marRight w:val="0"/>
          <w:marTop w:val="0"/>
          <w:marBottom w:val="0"/>
          <w:divBdr>
            <w:top w:val="none" w:sz="0" w:space="0" w:color="auto"/>
            <w:left w:val="none" w:sz="0" w:space="0" w:color="auto"/>
            <w:bottom w:val="none" w:sz="0" w:space="0" w:color="auto"/>
            <w:right w:val="none" w:sz="0" w:space="0" w:color="auto"/>
          </w:divBdr>
          <w:divsChild>
            <w:div w:id="1122073882">
              <w:marLeft w:val="0"/>
              <w:marRight w:val="0"/>
              <w:marTop w:val="0"/>
              <w:marBottom w:val="0"/>
              <w:divBdr>
                <w:top w:val="none" w:sz="0" w:space="0" w:color="auto"/>
                <w:left w:val="none" w:sz="0" w:space="0" w:color="auto"/>
                <w:bottom w:val="none" w:sz="0" w:space="0" w:color="auto"/>
                <w:right w:val="none" w:sz="0" w:space="0" w:color="auto"/>
              </w:divBdr>
              <w:divsChild>
                <w:div w:id="1122078020">
                  <w:marLeft w:val="0"/>
                  <w:marRight w:val="0"/>
                  <w:marTop w:val="33"/>
                  <w:marBottom w:val="0"/>
                  <w:divBdr>
                    <w:top w:val="none" w:sz="0" w:space="0" w:color="auto"/>
                    <w:left w:val="none" w:sz="0" w:space="0" w:color="auto"/>
                    <w:bottom w:val="none" w:sz="0" w:space="0" w:color="auto"/>
                    <w:right w:val="none" w:sz="0" w:space="0" w:color="auto"/>
                  </w:divBdr>
                  <w:divsChild>
                    <w:div w:id="1122076493">
                      <w:marLeft w:val="0"/>
                      <w:marRight w:val="28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2486">
      <w:marLeft w:val="93"/>
      <w:marRight w:val="0"/>
      <w:marTop w:val="0"/>
      <w:marBottom w:val="0"/>
      <w:divBdr>
        <w:top w:val="none" w:sz="0" w:space="0" w:color="auto"/>
        <w:left w:val="none" w:sz="0" w:space="0" w:color="auto"/>
        <w:bottom w:val="none" w:sz="0" w:space="0" w:color="auto"/>
        <w:right w:val="none" w:sz="0" w:space="0" w:color="auto"/>
      </w:divBdr>
      <w:divsChild>
        <w:div w:id="1122075004">
          <w:marLeft w:val="0"/>
          <w:marRight w:val="0"/>
          <w:marTop w:val="0"/>
          <w:marBottom w:val="0"/>
          <w:divBdr>
            <w:top w:val="none" w:sz="0" w:space="0" w:color="auto"/>
            <w:left w:val="none" w:sz="0" w:space="0" w:color="auto"/>
            <w:bottom w:val="none" w:sz="0" w:space="0" w:color="auto"/>
            <w:right w:val="none" w:sz="0" w:space="0" w:color="auto"/>
          </w:divBdr>
        </w:div>
      </w:divsChild>
    </w:div>
    <w:div w:id="1122072492">
      <w:marLeft w:val="0"/>
      <w:marRight w:val="0"/>
      <w:marTop w:val="0"/>
      <w:marBottom w:val="0"/>
      <w:divBdr>
        <w:top w:val="none" w:sz="0" w:space="0" w:color="auto"/>
        <w:left w:val="none" w:sz="0" w:space="0" w:color="auto"/>
        <w:bottom w:val="none" w:sz="0" w:space="0" w:color="auto"/>
        <w:right w:val="none" w:sz="0" w:space="0" w:color="auto"/>
      </w:divBdr>
      <w:divsChild>
        <w:div w:id="1122078797">
          <w:marLeft w:val="0"/>
          <w:marRight w:val="0"/>
          <w:marTop w:val="0"/>
          <w:marBottom w:val="0"/>
          <w:divBdr>
            <w:top w:val="none" w:sz="0" w:space="0" w:color="auto"/>
            <w:left w:val="none" w:sz="0" w:space="0" w:color="auto"/>
            <w:bottom w:val="none" w:sz="0" w:space="0" w:color="auto"/>
            <w:right w:val="none" w:sz="0" w:space="0" w:color="auto"/>
          </w:divBdr>
          <w:divsChild>
            <w:div w:id="1122077807">
              <w:marLeft w:val="0"/>
              <w:marRight w:val="0"/>
              <w:marTop w:val="0"/>
              <w:marBottom w:val="0"/>
              <w:divBdr>
                <w:top w:val="none" w:sz="0" w:space="0" w:color="auto"/>
                <w:left w:val="none" w:sz="0" w:space="0" w:color="auto"/>
                <w:bottom w:val="none" w:sz="0" w:space="0" w:color="auto"/>
                <w:right w:val="none" w:sz="0" w:space="0" w:color="auto"/>
              </w:divBdr>
              <w:divsChild>
                <w:div w:id="1122071818">
                  <w:marLeft w:val="0"/>
                  <w:marRight w:val="0"/>
                  <w:marTop w:val="0"/>
                  <w:marBottom w:val="0"/>
                  <w:divBdr>
                    <w:top w:val="none" w:sz="0" w:space="0" w:color="auto"/>
                    <w:left w:val="none" w:sz="0" w:space="0" w:color="auto"/>
                    <w:bottom w:val="none" w:sz="0" w:space="0" w:color="auto"/>
                    <w:right w:val="none" w:sz="0" w:space="0" w:color="auto"/>
                  </w:divBdr>
                  <w:divsChild>
                    <w:div w:id="1122076048">
                      <w:marLeft w:val="0"/>
                      <w:marRight w:val="0"/>
                      <w:marTop w:val="0"/>
                      <w:marBottom w:val="0"/>
                      <w:divBdr>
                        <w:top w:val="none" w:sz="0" w:space="0" w:color="auto"/>
                        <w:left w:val="none" w:sz="0" w:space="0" w:color="auto"/>
                        <w:bottom w:val="none" w:sz="0" w:space="0" w:color="auto"/>
                        <w:right w:val="none" w:sz="0" w:space="0" w:color="auto"/>
                      </w:divBdr>
                      <w:divsChild>
                        <w:div w:id="1122076083">
                          <w:marLeft w:val="0"/>
                          <w:marRight w:val="791"/>
                          <w:marTop w:val="0"/>
                          <w:marBottom w:val="0"/>
                          <w:divBdr>
                            <w:top w:val="none" w:sz="0" w:space="0" w:color="auto"/>
                            <w:left w:val="none" w:sz="0" w:space="0" w:color="auto"/>
                            <w:bottom w:val="none" w:sz="0" w:space="0" w:color="auto"/>
                            <w:right w:val="none" w:sz="0" w:space="0" w:color="auto"/>
                          </w:divBdr>
                          <w:divsChild>
                            <w:div w:id="1122075651">
                              <w:marLeft w:val="0"/>
                              <w:marRight w:val="0"/>
                              <w:marTop w:val="0"/>
                              <w:marBottom w:val="111"/>
                              <w:divBdr>
                                <w:top w:val="none" w:sz="0" w:space="0" w:color="auto"/>
                                <w:left w:val="none" w:sz="0" w:space="0" w:color="auto"/>
                                <w:bottom w:val="none" w:sz="0" w:space="0" w:color="auto"/>
                                <w:right w:val="none" w:sz="0" w:space="0" w:color="auto"/>
                              </w:divBdr>
                              <w:divsChild>
                                <w:div w:id="1122072334">
                                  <w:marLeft w:val="0"/>
                                  <w:marRight w:val="0"/>
                                  <w:marTop w:val="0"/>
                                  <w:marBottom w:val="0"/>
                                  <w:divBdr>
                                    <w:top w:val="none" w:sz="0" w:space="0" w:color="auto"/>
                                    <w:left w:val="none" w:sz="0" w:space="0" w:color="auto"/>
                                    <w:bottom w:val="none" w:sz="0" w:space="0" w:color="auto"/>
                                    <w:right w:val="none" w:sz="0" w:space="0" w:color="auto"/>
                                  </w:divBdr>
                                  <w:divsChild>
                                    <w:div w:id="1122073493">
                                      <w:marLeft w:val="0"/>
                                      <w:marRight w:val="0"/>
                                      <w:marTop w:val="0"/>
                                      <w:marBottom w:val="127"/>
                                      <w:divBdr>
                                        <w:top w:val="none" w:sz="0" w:space="0" w:color="auto"/>
                                        <w:left w:val="none" w:sz="0" w:space="0" w:color="auto"/>
                                        <w:bottom w:val="none" w:sz="0" w:space="0" w:color="auto"/>
                                        <w:right w:val="none" w:sz="0" w:space="0" w:color="auto"/>
                                      </w:divBdr>
                                    </w:div>
                                    <w:div w:id="1122078274">
                                      <w:marLeft w:val="0"/>
                                      <w:marRight w:val="0"/>
                                      <w:marTop w:val="0"/>
                                      <w:marBottom w:val="0"/>
                                      <w:divBdr>
                                        <w:top w:val="none" w:sz="0" w:space="0" w:color="auto"/>
                                        <w:left w:val="none" w:sz="0" w:space="0" w:color="auto"/>
                                        <w:bottom w:val="none" w:sz="0" w:space="0" w:color="auto"/>
                                        <w:right w:val="none" w:sz="0" w:space="0" w:color="auto"/>
                                      </w:divBdr>
                                      <w:divsChild>
                                        <w:div w:id="112207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247">
                                  <w:marLeft w:val="0"/>
                                  <w:marRight w:val="0"/>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2493">
      <w:marLeft w:val="127"/>
      <w:marRight w:val="0"/>
      <w:marTop w:val="0"/>
      <w:marBottom w:val="0"/>
      <w:divBdr>
        <w:top w:val="none" w:sz="0" w:space="0" w:color="auto"/>
        <w:left w:val="none" w:sz="0" w:space="0" w:color="auto"/>
        <w:bottom w:val="none" w:sz="0" w:space="0" w:color="auto"/>
        <w:right w:val="none" w:sz="0" w:space="0" w:color="auto"/>
      </w:divBdr>
      <w:divsChild>
        <w:div w:id="1122075170">
          <w:marLeft w:val="0"/>
          <w:marRight w:val="0"/>
          <w:marTop w:val="0"/>
          <w:marBottom w:val="0"/>
          <w:divBdr>
            <w:top w:val="none" w:sz="0" w:space="0" w:color="auto"/>
            <w:left w:val="none" w:sz="0" w:space="0" w:color="auto"/>
            <w:bottom w:val="none" w:sz="0" w:space="0" w:color="auto"/>
            <w:right w:val="none" w:sz="0" w:space="0" w:color="auto"/>
          </w:divBdr>
        </w:div>
      </w:divsChild>
    </w:div>
    <w:div w:id="1122072506">
      <w:marLeft w:val="0"/>
      <w:marRight w:val="0"/>
      <w:marTop w:val="0"/>
      <w:marBottom w:val="0"/>
      <w:divBdr>
        <w:top w:val="none" w:sz="0" w:space="0" w:color="auto"/>
        <w:left w:val="none" w:sz="0" w:space="0" w:color="auto"/>
        <w:bottom w:val="none" w:sz="0" w:space="0" w:color="auto"/>
        <w:right w:val="none" w:sz="0" w:space="0" w:color="auto"/>
      </w:divBdr>
      <w:divsChild>
        <w:div w:id="1122076304">
          <w:marLeft w:val="0"/>
          <w:marRight w:val="0"/>
          <w:marTop w:val="0"/>
          <w:marBottom w:val="0"/>
          <w:divBdr>
            <w:top w:val="none" w:sz="0" w:space="0" w:color="auto"/>
            <w:left w:val="none" w:sz="0" w:space="0" w:color="auto"/>
            <w:bottom w:val="none" w:sz="0" w:space="0" w:color="auto"/>
            <w:right w:val="none" w:sz="0" w:space="0" w:color="auto"/>
          </w:divBdr>
          <w:divsChild>
            <w:div w:id="1122073412">
              <w:marLeft w:val="0"/>
              <w:marRight w:val="0"/>
              <w:marTop w:val="0"/>
              <w:marBottom w:val="0"/>
              <w:divBdr>
                <w:top w:val="none" w:sz="0" w:space="0" w:color="auto"/>
                <w:left w:val="none" w:sz="0" w:space="0" w:color="auto"/>
                <w:bottom w:val="none" w:sz="0" w:space="0" w:color="auto"/>
                <w:right w:val="none" w:sz="0" w:space="0" w:color="auto"/>
              </w:divBdr>
              <w:divsChild>
                <w:div w:id="1122075471">
                  <w:marLeft w:val="0"/>
                  <w:marRight w:val="0"/>
                  <w:marTop w:val="0"/>
                  <w:marBottom w:val="0"/>
                  <w:divBdr>
                    <w:top w:val="none" w:sz="0" w:space="0" w:color="auto"/>
                    <w:left w:val="none" w:sz="0" w:space="0" w:color="auto"/>
                    <w:bottom w:val="none" w:sz="0" w:space="0" w:color="auto"/>
                    <w:right w:val="none" w:sz="0" w:space="0" w:color="auto"/>
                  </w:divBdr>
                  <w:divsChild>
                    <w:div w:id="1122075292">
                      <w:marLeft w:val="0"/>
                      <w:marRight w:val="0"/>
                      <w:marTop w:val="0"/>
                      <w:marBottom w:val="0"/>
                      <w:divBdr>
                        <w:top w:val="none" w:sz="0" w:space="0" w:color="auto"/>
                        <w:left w:val="none" w:sz="0" w:space="0" w:color="auto"/>
                        <w:bottom w:val="none" w:sz="0" w:space="0" w:color="auto"/>
                        <w:right w:val="none" w:sz="0" w:space="0" w:color="auto"/>
                      </w:divBdr>
                      <w:divsChild>
                        <w:div w:id="1122073697">
                          <w:marLeft w:val="0"/>
                          <w:marRight w:val="0"/>
                          <w:marTop w:val="329"/>
                          <w:marBottom w:val="0"/>
                          <w:divBdr>
                            <w:top w:val="none" w:sz="0" w:space="0" w:color="auto"/>
                            <w:left w:val="none" w:sz="0" w:space="0" w:color="auto"/>
                            <w:bottom w:val="none" w:sz="0" w:space="0" w:color="auto"/>
                            <w:right w:val="none" w:sz="0" w:space="0" w:color="auto"/>
                          </w:divBdr>
                          <w:divsChild>
                            <w:div w:id="1122075606">
                              <w:marLeft w:val="0"/>
                              <w:marRight w:val="0"/>
                              <w:marTop w:val="0"/>
                              <w:marBottom w:val="0"/>
                              <w:divBdr>
                                <w:top w:val="none" w:sz="0" w:space="0" w:color="auto"/>
                                <w:left w:val="none" w:sz="0" w:space="0" w:color="auto"/>
                                <w:bottom w:val="none" w:sz="0" w:space="0" w:color="auto"/>
                                <w:right w:val="none" w:sz="0" w:space="0" w:color="auto"/>
                              </w:divBdr>
                              <w:divsChild>
                                <w:div w:id="1122072221">
                                  <w:marLeft w:val="0"/>
                                  <w:marRight w:val="79"/>
                                  <w:marTop w:val="0"/>
                                  <w:marBottom w:val="0"/>
                                  <w:divBdr>
                                    <w:top w:val="none" w:sz="0" w:space="0" w:color="auto"/>
                                    <w:left w:val="none" w:sz="0" w:space="0" w:color="auto"/>
                                    <w:bottom w:val="none" w:sz="0" w:space="0" w:color="auto"/>
                                    <w:right w:val="none" w:sz="0" w:space="0" w:color="auto"/>
                                  </w:divBdr>
                                  <w:divsChild>
                                    <w:div w:id="1122075872">
                                      <w:marLeft w:val="0"/>
                                      <w:marRight w:val="0"/>
                                      <w:marTop w:val="0"/>
                                      <w:marBottom w:val="0"/>
                                      <w:divBdr>
                                        <w:top w:val="none" w:sz="0" w:space="0" w:color="auto"/>
                                        <w:left w:val="none" w:sz="0" w:space="0" w:color="auto"/>
                                        <w:bottom w:val="none" w:sz="0" w:space="0" w:color="auto"/>
                                        <w:right w:val="none" w:sz="0" w:space="0" w:color="auto"/>
                                      </w:divBdr>
                                      <w:divsChild>
                                        <w:div w:id="1122077450">
                                          <w:marLeft w:val="0"/>
                                          <w:marRight w:val="-370"/>
                                          <w:marTop w:val="0"/>
                                          <w:marBottom w:val="0"/>
                                          <w:divBdr>
                                            <w:top w:val="none" w:sz="0" w:space="0" w:color="auto"/>
                                            <w:left w:val="none" w:sz="0" w:space="0" w:color="auto"/>
                                            <w:bottom w:val="none" w:sz="0" w:space="0" w:color="auto"/>
                                            <w:right w:val="none" w:sz="0" w:space="0" w:color="auto"/>
                                          </w:divBdr>
                                          <w:divsChild>
                                            <w:div w:id="1122077914">
                                              <w:marLeft w:val="0"/>
                                              <w:marRight w:val="72"/>
                                              <w:marTop w:val="0"/>
                                              <w:marBottom w:val="0"/>
                                              <w:divBdr>
                                                <w:top w:val="none" w:sz="0" w:space="0" w:color="auto"/>
                                                <w:left w:val="none" w:sz="0" w:space="0" w:color="auto"/>
                                                <w:bottom w:val="none" w:sz="0" w:space="0" w:color="auto"/>
                                                <w:right w:val="none" w:sz="0" w:space="0" w:color="auto"/>
                                              </w:divBdr>
                                              <w:divsChild>
                                                <w:div w:id="1122075965">
                                                  <w:marLeft w:val="0"/>
                                                  <w:marRight w:val="0"/>
                                                  <w:marTop w:val="0"/>
                                                  <w:marBottom w:val="0"/>
                                                  <w:divBdr>
                                                    <w:top w:val="none" w:sz="0" w:space="0" w:color="auto"/>
                                                    <w:left w:val="none" w:sz="0" w:space="0" w:color="auto"/>
                                                    <w:bottom w:val="none" w:sz="0" w:space="0" w:color="auto"/>
                                                    <w:right w:val="none" w:sz="0" w:space="0" w:color="auto"/>
                                                  </w:divBdr>
                                                  <w:divsChild>
                                                    <w:div w:id="1122077417">
                                                      <w:marLeft w:val="0"/>
                                                      <w:marRight w:val="-245"/>
                                                      <w:marTop w:val="0"/>
                                                      <w:marBottom w:val="0"/>
                                                      <w:divBdr>
                                                        <w:top w:val="none" w:sz="0" w:space="0" w:color="auto"/>
                                                        <w:left w:val="none" w:sz="0" w:space="0" w:color="auto"/>
                                                        <w:bottom w:val="none" w:sz="0" w:space="0" w:color="auto"/>
                                                        <w:right w:val="none" w:sz="0" w:space="0" w:color="auto"/>
                                                      </w:divBdr>
                                                      <w:divsChild>
                                                        <w:div w:id="1122077354">
                                                          <w:marLeft w:val="0"/>
                                                          <w:marRight w:val="0"/>
                                                          <w:marTop w:val="0"/>
                                                          <w:marBottom w:val="282"/>
                                                          <w:divBdr>
                                                            <w:top w:val="none" w:sz="0" w:space="0" w:color="auto"/>
                                                            <w:left w:val="none" w:sz="0" w:space="0" w:color="auto"/>
                                                            <w:bottom w:val="none" w:sz="0" w:space="0" w:color="auto"/>
                                                            <w:right w:val="none" w:sz="0" w:space="0" w:color="auto"/>
                                                          </w:divBdr>
                                                          <w:divsChild>
                                                            <w:div w:id="112207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2511">
      <w:marLeft w:val="0"/>
      <w:marRight w:val="0"/>
      <w:marTop w:val="0"/>
      <w:marBottom w:val="0"/>
      <w:divBdr>
        <w:top w:val="none" w:sz="0" w:space="0" w:color="auto"/>
        <w:left w:val="none" w:sz="0" w:space="0" w:color="auto"/>
        <w:bottom w:val="none" w:sz="0" w:space="0" w:color="auto"/>
        <w:right w:val="none" w:sz="0" w:space="0" w:color="auto"/>
      </w:divBdr>
      <w:divsChild>
        <w:div w:id="1122076143">
          <w:marLeft w:val="0"/>
          <w:marRight w:val="0"/>
          <w:marTop w:val="0"/>
          <w:marBottom w:val="0"/>
          <w:divBdr>
            <w:top w:val="none" w:sz="0" w:space="0" w:color="auto"/>
            <w:left w:val="none" w:sz="0" w:space="0" w:color="auto"/>
            <w:bottom w:val="none" w:sz="0" w:space="0" w:color="auto"/>
            <w:right w:val="none" w:sz="0" w:space="0" w:color="auto"/>
          </w:divBdr>
          <w:divsChild>
            <w:div w:id="1122072661">
              <w:marLeft w:val="0"/>
              <w:marRight w:val="0"/>
              <w:marTop w:val="0"/>
              <w:marBottom w:val="0"/>
              <w:divBdr>
                <w:top w:val="none" w:sz="0" w:space="0" w:color="auto"/>
                <w:left w:val="none" w:sz="0" w:space="0" w:color="auto"/>
                <w:bottom w:val="none" w:sz="0" w:space="0" w:color="auto"/>
                <w:right w:val="none" w:sz="0" w:space="0" w:color="auto"/>
              </w:divBdr>
              <w:divsChild>
                <w:div w:id="1122076909">
                  <w:marLeft w:val="0"/>
                  <w:marRight w:val="0"/>
                  <w:marTop w:val="0"/>
                  <w:marBottom w:val="0"/>
                  <w:divBdr>
                    <w:top w:val="none" w:sz="0" w:space="0" w:color="auto"/>
                    <w:left w:val="none" w:sz="0" w:space="0" w:color="auto"/>
                    <w:bottom w:val="none" w:sz="0" w:space="0" w:color="auto"/>
                    <w:right w:val="none" w:sz="0" w:space="0" w:color="auto"/>
                  </w:divBdr>
                </w:div>
              </w:divsChild>
            </w:div>
            <w:div w:id="1122074171">
              <w:marLeft w:val="0"/>
              <w:marRight w:val="0"/>
              <w:marTop w:val="0"/>
              <w:marBottom w:val="0"/>
              <w:divBdr>
                <w:top w:val="none" w:sz="0" w:space="0" w:color="auto"/>
                <w:left w:val="none" w:sz="0" w:space="0" w:color="auto"/>
                <w:bottom w:val="none" w:sz="0" w:space="0" w:color="auto"/>
                <w:right w:val="none" w:sz="0" w:space="0" w:color="auto"/>
              </w:divBdr>
            </w:div>
            <w:div w:id="112207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2526">
      <w:marLeft w:val="93"/>
      <w:marRight w:val="0"/>
      <w:marTop w:val="0"/>
      <w:marBottom w:val="0"/>
      <w:divBdr>
        <w:top w:val="none" w:sz="0" w:space="0" w:color="auto"/>
        <w:left w:val="none" w:sz="0" w:space="0" w:color="auto"/>
        <w:bottom w:val="none" w:sz="0" w:space="0" w:color="auto"/>
        <w:right w:val="none" w:sz="0" w:space="0" w:color="auto"/>
      </w:divBdr>
      <w:divsChild>
        <w:div w:id="1122072821">
          <w:marLeft w:val="0"/>
          <w:marRight w:val="0"/>
          <w:marTop w:val="0"/>
          <w:marBottom w:val="0"/>
          <w:divBdr>
            <w:top w:val="none" w:sz="0" w:space="0" w:color="auto"/>
            <w:left w:val="none" w:sz="0" w:space="0" w:color="auto"/>
            <w:bottom w:val="none" w:sz="0" w:space="0" w:color="auto"/>
            <w:right w:val="none" w:sz="0" w:space="0" w:color="auto"/>
          </w:divBdr>
        </w:div>
      </w:divsChild>
    </w:div>
    <w:div w:id="1122072530">
      <w:marLeft w:val="127"/>
      <w:marRight w:val="0"/>
      <w:marTop w:val="0"/>
      <w:marBottom w:val="0"/>
      <w:divBdr>
        <w:top w:val="none" w:sz="0" w:space="0" w:color="auto"/>
        <w:left w:val="none" w:sz="0" w:space="0" w:color="auto"/>
        <w:bottom w:val="none" w:sz="0" w:space="0" w:color="auto"/>
        <w:right w:val="none" w:sz="0" w:space="0" w:color="auto"/>
      </w:divBdr>
      <w:divsChild>
        <w:div w:id="1122075743">
          <w:marLeft w:val="0"/>
          <w:marRight w:val="0"/>
          <w:marTop w:val="0"/>
          <w:marBottom w:val="0"/>
          <w:divBdr>
            <w:top w:val="none" w:sz="0" w:space="0" w:color="auto"/>
            <w:left w:val="none" w:sz="0" w:space="0" w:color="auto"/>
            <w:bottom w:val="none" w:sz="0" w:space="0" w:color="auto"/>
            <w:right w:val="none" w:sz="0" w:space="0" w:color="auto"/>
          </w:divBdr>
        </w:div>
      </w:divsChild>
    </w:div>
    <w:div w:id="1122072534">
      <w:marLeft w:val="0"/>
      <w:marRight w:val="0"/>
      <w:marTop w:val="0"/>
      <w:marBottom w:val="0"/>
      <w:divBdr>
        <w:top w:val="none" w:sz="0" w:space="0" w:color="auto"/>
        <w:left w:val="none" w:sz="0" w:space="0" w:color="auto"/>
        <w:bottom w:val="none" w:sz="0" w:space="0" w:color="auto"/>
        <w:right w:val="none" w:sz="0" w:space="0" w:color="auto"/>
      </w:divBdr>
      <w:divsChild>
        <w:div w:id="1122075087">
          <w:marLeft w:val="0"/>
          <w:marRight w:val="0"/>
          <w:marTop w:val="0"/>
          <w:marBottom w:val="0"/>
          <w:divBdr>
            <w:top w:val="none" w:sz="0" w:space="0" w:color="auto"/>
            <w:left w:val="none" w:sz="0" w:space="0" w:color="auto"/>
            <w:bottom w:val="none" w:sz="0" w:space="0" w:color="auto"/>
            <w:right w:val="none" w:sz="0" w:space="0" w:color="auto"/>
          </w:divBdr>
          <w:divsChild>
            <w:div w:id="1122073858">
              <w:marLeft w:val="0"/>
              <w:marRight w:val="0"/>
              <w:marTop w:val="0"/>
              <w:marBottom w:val="0"/>
              <w:divBdr>
                <w:top w:val="none" w:sz="0" w:space="0" w:color="auto"/>
                <w:left w:val="none" w:sz="0" w:space="0" w:color="auto"/>
                <w:bottom w:val="none" w:sz="0" w:space="0" w:color="auto"/>
                <w:right w:val="none" w:sz="0" w:space="0" w:color="auto"/>
              </w:divBdr>
              <w:divsChild>
                <w:div w:id="1122073684">
                  <w:marLeft w:val="0"/>
                  <w:marRight w:val="0"/>
                  <w:marTop w:val="0"/>
                  <w:marBottom w:val="0"/>
                  <w:divBdr>
                    <w:top w:val="none" w:sz="0" w:space="0" w:color="auto"/>
                    <w:left w:val="none" w:sz="0" w:space="0" w:color="auto"/>
                    <w:bottom w:val="none" w:sz="0" w:space="0" w:color="auto"/>
                    <w:right w:val="none" w:sz="0" w:space="0" w:color="auto"/>
                  </w:divBdr>
                </w:div>
              </w:divsChild>
            </w:div>
            <w:div w:id="1122075962">
              <w:marLeft w:val="0"/>
              <w:marRight w:val="0"/>
              <w:marTop w:val="0"/>
              <w:marBottom w:val="0"/>
              <w:divBdr>
                <w:top w:val="none" w:sz="0" w:space="0" w:color="auto"/>
                <w:left w:val="none" w:sz="0" w:space="0" w:color="auto"/>
                <w:bottom w:val="none" w:sz="0" w:space="0" w:color="auto"/>
                <w:right w:val="none" w:sz="0" w:space="0" w:color="auto"/>
              </w:divBdr>
            </w:div>
            <w:div w:id="112207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2542">
      <w:marLeft w:val="120"/>
      <w:marRight w:val="0"/>
      <w:marTop w:val="0"/>
      <w:marBottom w:val="0"/>
      <w:divBdr>
        <w:top w:val="none" w:sz="0" w:space="0" w:color="auto"/>
        <w:left w:val="none" w:sz="0" w:space="0" w:color="auto"/>
        <w:bottom w:val="none" w:sz="0" w:space="0" w:color="auto"/>
        <w:right w:val="none" w:sz="0" w:space="0" w:color="auto"/>
      </w:divBdr>
      <w:divsChild>
        <w:div w:id="1122075127">
          <w:marLeft w:val="0"/>
          <w:marRight w:val="0"/>
          <w:marTop w:val="0"/>
          <w:marBottom w:val="0"/>
          <w:divBdr>
            <w:top w:val="none" w:sz="0" w:space="0" w:color="auto"/>
            <w:left w:val="none" w:sz="0" w:space="0" w:color="auto"/>
            <w:bottom w:val="none" w:sz="0" w:space="0" w:color="auto"/>
            <w:right w:val="none" w:sz="0" w:space="0" w:color="auto"/>
          </w:divBdr>
        </w:div>
      </w:divsChild>
    </w:div>
    <w:div w:id="1122072546">
      <w:marLeft w:val="0"/>
      <w:marRight w:val="0"/>
      <w:marTop w:val="0"/>
      <w:marBottom w:val="0"/>
      <w:divBdr>
        <w:top w:val="none" w:sz="0" w:space="0" w:color="auto"/>
        <w:left w:val="none" w:sz="0" w:space="0" w:color="auto"/>
        <w:bottom w:val="none" w:sz="0" w:space="0" w:color="auto"/>
        <w:right w:val="none" w:sz="0" w:space="0" w:color="auto"/>
      </w:divBdr>
      <w:divsChild>
        <w:div w:id="1122072417">
          <w:marLeft w:val="0"/>
          <w:marRight w:val="0"/>
          <w:marTop w:val="0"/>
          <w:marBottom w:val="0"/>
          <w:divBdr>
            <w:top w:val="none" w:sz="0" w:space="0" w:color="auto"/>
            <w:left w:val="none" w:sz="0" w:space="0" w:color="auto"/>
            <w:bottom w:val="none" w:sz="0" w:space="0" w:color="auto"/>
            <w:right w:val="none" w:sz="0" w:space="0" w:color="auto"/>
          </w:divBdr>
          <w:divsChild>
            <w:div w:id="1122072360">
              <w:marLeft w:val="0"/>
              <w:marRight w:val="0"/>
              <w:marTop w:val="0"/>
              <w:marBottom w:val="0"/>
              <w:divBdr>
                <w:top w:val="none" w:sz="0" w:space="0" w:color="auto"/>
                <w:left w:val="none" w:sz="0" w:space="0" w:color="auto"/>
                <w:bottom w:val="none" w:sz="0" w:space="0" w:color="auto"/>
                <w:right w:val="none" w:sz="0" w:space="0" w:color="auto"/>
              </w:divBdr>
              <w:divsChild>
                <w:div w:id="1122074650">
                  <w:marLeft w:val="0"/>
                  <w:marRight w:val="0"/>
                  <w:marTop w:val="0"/>
                  <w:marBottom w:val="0"/>
                  <w:divBdr>
                    <w:top w:val="none" w:sz="0" w:space="0" w:color="auto"/>
                    <w:left w:val="none" w:sz="0" w:space="0" w:color="auto"/>
                    <w:bottom w:val="none" w:sz="0" w:space="0" w:color="auto"/>
                    <w:right w:val="none" w:sz="0" w:space="0" w:color="auto"/>
                  </w:divBdr>
                  <w:divsChild>
                    <w:div w:id="1122074509">
                      <w:marLeft w:val="0"/>
                      <w:marRight w:val="0"/>
                      <w:marTop w:val="32"/>
                      <w:marBottom w:val="0"/>
                      <w:divBdr>
                        <w:top w:val="none" w:sz="0" w:space="0" w:color="auto"/>
                        <w:left w:val="none" w:sz="0" w:space="0" w:color="auto"/>
                        <w:bottom w:val="none" w:sz="0" w:space="0" w:color="auto"/>
                        <w:right w:val="none" w:sz="0" w:space="0" w:color="auto"/>
                      </w:divBdr>
                      <w:divsChild>
                        <w:div w:id="1122076168">
                          <w:marLeft w:val="0"/>
                          <w:marRight w:val="2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2556">
      <w:marLeft w:val="61"/>
      <w:marRight w:val="0"/>
      <w:marTop w:val="0"/>
      <w:marBottom w:val="0"/>
      <w:divBdr>
        <w:top w:val="none" w:sz="0" w:space="0" w:color="auto"/>
        <w:left w:val="none" w:sz="0" w:space="0" w:color="auto"/>
        <w:bottom w:val="none" w:sz="0" w:space="0" w:color="auto"/>
        <w:right w:val="none" w:sz="0" w:space="0" w:color="auto"/>
      </w:divBdr>
      <w:divsChild>
        <w:div w:id="1122074305">
          <w:marLeft w:val="0"/>
          <w:marRight w:val="0"/>
          <w:marTop w:val="0"/>
          <w:marBottom w:val="0"/>
          <w:divBdr>
            <w:top w:val="none" w:sz="0" w:space="0" w:color="auto"/>
            <w:left w:val="none" w:sz="0" w:space="0" w:color="auto"/>
            <w:bottom w:val="none" w:sz="0" w:space="0" w:color="auto"/>
            <w:right w:val="none" w:sz="0" w:space="0" w:color="auto"/>
          </w:divBdr>
        </w:div>
      </w:divsChild>
    </w:div>
    <w:div w:id="1122072557">
      <w:marLeft w:val="0"/>
      <w:marRight w:val="0"/>
      <w:marTop w:val="0"/>
      <w:marBottom w:val="0"/>
      <w:divBdr>
        <w:top w:val="none" w:sz="0" w:space="0" w:color="auto"/>
        <w:left w:val="none" w:sz="0" w:space="0" w:color="auto"/>
        <w:bottom w:val="none" w:sz="0" w:space="0" w:color="auto"/>
        <w:right w:val="none" w:sz="0" w:space="0" w:color="auto"/>
      </w:divBdr>
    </w:div>
    <w:div w:id="1122072575">
      <w:marLeft w:val="0"/>
      <w:marRight w:val="0"/>
      <w:marTop w:val="0"/>
      <w:marBottom w:val="0"/>
      <w:divBdr>
        <w:top w:val="none" w:sz="0" w:space="0" w:color="auto"/>
        <w:left w:val="none" w:sz="0" w:space="0" w:color="auto"/>
        <w:bottom w:val="none" w:sz="0" w:space="0" w:color="auto"/>
        <w:right w:val="none" w:sz="0" w:space="0" w:color="auto"/>
      </w:divBdr>
      <w:divsChild>
        <w:div w:id="1122077705">
          <w:marLeft w:val="0"/>
          <w:marRight w:val="0"/>
          <w:marTop w:val="0"/>
          <w:marBottom w:val="0"/>
          <w:divBdr>
            <w:top w:val="none" w:sz="0" w:space="0" w:color="auto"/>
            <w:left w:val="none" w:sz="0" w:space="0" w:color="auto"/>
            <w:bottom w:val="none" w:sz="0" w:space="0" w:color="auto"/>
            <w:right w:val="none" w:sz="0" w:space="0" w:color="auto"/>
          </w:divBdr>
          <w:divsChild>
            <w:div w:id="1122078367">
              <w:marLeft w:val="0"/>
              <w:marRight w:val="0"/>
              <w:marTop w:val="0"/>
              <w:marBottom w:val="0"/>
              <w:divBdr>
                <w:top w:val="none" w:sz="0" w:space="0" w:color="auto"/>
                <w:left w:val="none" w:sz="0" w:space="0" w:color="auto"/>
                <w:bottom w:val="none" w:sz="0" w:space="0" w:color="auto"/>
                <w:right w:val="none" w:sz="0" w:space="0" w:color="auto"/>
              </w:divBdr>
              <w:divsChild>
                <w:div w:id="1122077814">
                  <w:marLeft w:val="0"/>
                  <w:marRight w:val="0"/>
                  <w:marTop w:val="0"/>
                  <w:marBottom w:val="0"/>
                  <w:divBdr>
                    <w:top w:val="none" w:sz="0" w:space="0" w:color="auto"/>
                    <w:left w:val="none" w:sz="0" w:space="0" w:color="auto"/>
                    <w:bottom w:val="none" w:sz="0" w:space="0" w:color="auto"/>
                    <w:right w:val="none" w:sz="0" w:space="0" w:color="auto"/>
                  </w:divBdr>
                  <w:divsChild>
                    <w:div w:id="1122072495">
                      <w:marLeft w:val="0"/>
                      <w:marRight w:val="0"/>
                      <w:marTop w:val="32"/>
                      <w:marBottom w:val="0"/>
                      <w:divBdr>
                        <w:top w:val="none" w:sz="0" w:space="0" w:color="auto"/>
                        <w:left w:val="none" w:sz="0" w:space="0" w:color="auto"/>
                        <w:bottom w:val="none" w:sz="0" w:space="0" w:color="auto"/>
                        <w:right w:val="none" w:sz="0" w:space="0" w:color="auto"/>
                      </w:divBdr>
                      <w:divsChild>
                        <w:div w:id="1122075825">
                          <w:marLeft w:val="0"/>
                          <w:marRight w:val="2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2576">
      <w:marLeft w:val="0"/>
      <w:marRight w:val="0"/>
      <w:marTop w:val="0"/>
      <w:marBottom w:val="0"/>
      <w:divBdr>
        <w:top w:val="none" w:sz="0" w:space="0" w:color="auto"/>
        <w:left w:val="none" w:sz="0" w:space="0" w:color="auto"/>
        <w:bottom w:val="none" w:sz="0" w:space="0" w:color="auto"/>
        <w:right w:val="none" w:sz="0" w:space="0" w:color="auto"/>
      </w:divBdr>
      <w:divsChild>
        <w:div w:id="1122074297">
          <w:marLeft w:val="0"/>
          <w:marRight w:val="0"/>
          <w:marTop w:val="0"/>
          <w:marBottom w:val="0"/>
          <w:divBdr>
            <w:top w:val="none" w:sz="0" w:space="0" w:color="auto"/>
            <w:left w:val="none" w:sz="0" w:space="0" w:color="auto"/>
            <w:bottom w:val="none" w:sz="0" w:space="0" w:color="auto"/>
            <w:right w:val="none" w:sz="0" w:space="0" w:color="auto"/>
          </w:divBdr>
          <w:divsChild>
            <w:div w:id="1122071786">
              <w:marLeft w:val="0"/>
              <w:marRight w:val="0"/>
              <w:marTop w:val="0"/>
              <w:marBottom w:val="0"/>
              <w:divBdr>
                <w:top w:val="none" w:sz="0" w:space="0" w:color="auto"/>
                <w:left w:val="none" w:sz="0" w:space="0" w:color="auto"/>
                <w:bottom w:val="none" w:sz="0" w:space="0" w:color="auto"/>
                <w:right w:val="none" w:sz="0" w:space="0" w:color="auto"/>
              </w:divBdr>
              <w:divsChild>
                <w:div w:id="1122073810">
                  <w:marLeft w:val="0"/>
                  <w:marRight w:val="0"/>
                  <w:marTop w:val="0"/>
                  <w:marBottom w:val="0"/>
                  <w:divBdr>
                    <w:top w:val="none" w:sz="0" w:space="0" w:color="auto"/>
                    <w:left w:val="none" w:sz="0" w:space="0" w:color="auto"/>
                    <w:bottom w:val="none" w:sz="0" w:space="0" w:color="auto"/>
                    <w:right w:val="none" w:sz="0" w:space="0" w:color="auto"/>
                  </w:divBdr>
                </w:div>
              </w:divsChild>
            </w:div>
            <w:div w:id="1122072343">
              <w:marLeft w:val="0"/>
              <w:marRight w:val="0"/>
              <w:marTop w:val="0"/>
              <w:marBottom w:val="0"/>
              <w:divBdr>
                <w:top w:val="none" w:sz="0" w:space="0" w:color="auto"/>
                <w:left w:val="none" w:sz="0" w:space="0" w:color="auto"/>
                <w:bottom w:val="none" w:sz="0" w:space="0" w:color="auto"/>
                <w:right w:val="none" w:sz="0" w:space="0" w:color="auto"/>
              </w:divBdr>
            </w:div>
            <w:div w:id="112207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2582">
      <w:marLeft w:val="0"/>
      <w:marRight w:val="0"/>
      <w:marTop w:val="0"/>
      <w:marBottom w:val="0"/>
      <w:divBdr>
        <w:top w:val="none" w:sz="0" w:space="0" w:color="auto"/>
        <w:left w:val="none" w:sz="0" w:space="0" w:color="auto"/>
        <w:bottom w:val="none" w:sz="0" w:space="0" w:color="auto"/>
        <w:right w:val="none" w:sz="0" w:space="0" w:color="auto"/>
      </w:divBdr>
      <w:divsChild>
        <w:div w:id="1122076697">
          <w:marLeft w:val="75"/>
          <w:marRight w:val="0"/>
          <w:marTop w:val="0"/>
          <w:marBottom w:val="0"/>
          <w:divBdr>
            <w:top w:val="none" w:sz="0" w:space="0" w:color="auto"/>
            <w:left w:val="none" w:sz="0" w:space="0" w:color="auto"/>
            <w:bottom w:val="none" w:sz="0" w:space="0" w:color="auto"/>
            <w:right w:val="none" w:sz="0" w:space="0" w:color="auto"/>
          </w:divBdr>
          <w:divsChild>
            <w:div w:id="1122072195">
              <w:marLeft w:val="0"/>
              <w:marRight w:val="0"/>
              <w:marTop w:val="0"/>
              <w:marBottom w:val="0"/>
              <w:divBdr>
                <w:top w:val="none" w:sz="0" w:space="0" w:color="auto"/>
                <w:left w:val="none" w:sz="0" w:space="0" w:color="auto"/>
                <w:bottom w:val="none" w:sz="0" w:space="0" w:color="auto"/>
                <w:right w:val="none" w:sz="0" w:space="0" w:color="auto"/>
              </w:divBdr>
              <w:divsChild>
                <w:div w:id="1122078138">
                  <w:marLeft w:val="0"/>
                  <w:marRight w:val="0"/>
                  <w:marTop w:val="0"/>
                  <w:marBottom w:val="0"/>
                  <w:divBdr>
                    <w:top w:val="none" w:sz="0" w:space="0" w:color="auto"/>
                    <w:left w:val="none" w:sz="0" w:space="0" w:color="auto"/>
                    <w:bottom w:val="none" w:sz="0" w:space="0" w:color="auto"/>
                    <w:right w:val="none" w:sz="0" w:space="0" w:color="auto"/>
                  </w:divBdr>
                  <w:divsChild>
                    <w:div w:id="1122076741">
                      <w:marLeft w:val="0"/>
                      <w:marRight w:val="0"/>
                      <w:marTop w:val="0"/>
                      <w:marBottom w:val="0"/>
                      <w:divBdr>
                        <w:top w:val="none" w:sz="0" w:space="0" w:color="auto"/>
                        <w:left w:val="none" w:sz="0" w:space="0" w:color="auto"/>
                        <w:bottom w:val="none" w:sz="0" w:space="0" w:color="auto"/>
                        <w:right w:val="none" w:sz="0" w:space="0" w:color="auto"/>
                      </w:divBdr>
                      <w:divsChild>
                        <w:div w:id="1122078762">
                          <w:marLeft w:val="0"/>
                          <w:marRight w:val="0"/>
                          <w:marTop w:val="0"/>
                          <w:marBottom w:val="0"/>
                          <w:divBdr>
                            <w:top w:val="none" w:sz="0" w:space="0" w:color="auto"/>
                            <w:left w:val="none" w:sz="0" w:space="0" w:color="auto"/>
                            <w:bottom w:val="none" w:sz="0" w:space="0" w:color="auto"/>
                            <w:right w:val="none" w:sz="0" w:space="0" w:color="auto"/>
                          </w:divBdr>
                          <w:divsChild>
                            <w:div w:id="1122072092">
                              <w:marLeft w:val="0"/>
                              <w:marRight w:val="0"/>
                              <w:marTop w:val="150"/>
                              <w:marBottom w:val="0"/>
                              <w:divBdr>
                                <w:top w:val="none" w:sz="0" w:space="0" w:color="auto"/>
                                <w:left w:val="none" w:sz="0" w:space="0" w:color="auto"/>
                                <w:bottom w:val="none" w:sz="0" w:space="0" w:color="auto"/>
                                <w:right w:val="none" w:sz="0" w:space="0" w:color="auto"/>
                              </w:divBdr>
                              <w:divsChild>
                                <w:div w:id="112207817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2587">
      <w:marLeft w:val="0"/>
      <w:marRight w:val="0"/>
      <w:marTop w:val="0"/>
      <w:marBottom w:val="0"/>
      <w:divBdr>
        <w:top w:val="none" w:sz="0" w:space="0" w:color="auto"/>
        <w:left w:val="none" w:sz="0" w:space="0" w:color="auto"/>
        <w:bottom w:val="none" w:sz="0" w:space="0" w:color="auto"/>
        <w:right w:val="none" w:sz="0" w:space="0" w:color="auto"/>
      </w:divBdr>
      <w:divsChild>
        <w:div w:id="1122074438">
          <w:marLeft w:val="0"/>
          <w:marRight w:val="0"/>
          <w:marTop w:val="0"/>
          <w:marBottom w:val="0"/>
          <w:divBdr>
            <w:top w:val="none" w:sz="0" w:space="0" w:color="auto"/>
            <w:left w:val="none" w:sz="0" w:space="0" w:color="auto"/>
            <w:bottom w:val="none" w:sz="0" w:space="0" w:color="auto"/>
            <w:right w:val="none" w:sz="0" w:space="0" w:color="auto"/>
          </w:divBdr>
          <w:divsChild>
            <w:div w:id="1122071954">
              <w:marLeft w:val="0"/>
              <w:marRight w:val="0"/>
              <w:marTop w:val="0"/>
              <w:marBottom w:val="0"/>
              <w:divBdr>
                <w:top w:val="none" w:sz="0" w:space="0" w:color="auto"/>
                <w:left w:val="none" w:sz="0" w:space="0" w:color="auto"/>
                <w:bottom w:val="none" w:sz="0" w:space="0" w:color="auto"/>
                <w:right w:val="none" w:sz="0" w:space="0" w:color="auto"/>
              </w:divBdr>
              <w:divsChild>
                <w:div w:id="1122074412">
                  <w:marLeft w:val="0"/>
                  <w:marRight w:val="0"/>
                  <w:marTop w:val="0"/>
                  <w:marBottom w:val="0"/>
                  <w:divBdr>
                    <w:top w:val="none" w:sz="0" w:space="0" w:color="auto"/>
                    <w:left w:val="none" w:sz="0" w:space="0" w:color="auto"/>
                    <w:bottom w:val="none" w:sz="0" w:space="0" w:color="auto"/>
                    <w:right w:val="none" w:sz="0" w:space="0" w:color="auto"/>
                  </w:divBdr>
                </w:div>
              </w:divsChild>
            </w:div>
            <w:div w:id="1122072159">
              <w:marLeft w:val="0"/>
              <w:marRight w:val="0"/>
              <w:marTop w:val="0"/>
              <w:marBottom w:val="0"/>
              <w:divBdr>
                <w:top w:val="none" w:sz="0" w:space="0" w:color="auto"/>
                <w:left w:val="none" w:sz="0" w:space="0" w:color="auto"/>
                <w:bottom w:val="none" w:sz="0" w:space="0" w:color="auto"/>
                <w:right w:val="none" w:sz="0" w:space="0" w:color="auto"/>
              </w:divBdr>
            </w:div>
            <w:div w:id="112207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2595">
      <w:marLeft w:val="0"/>
      <w:marRight w:val="0"/>
      <w:marTop w:val="0"/>
      <w:marBottom w:val="0"/>
      <w:divBdr>
        <w:top w:val="none" w:sz="0" w:space="0" w:color="auto"/>
        <w:left w:val="none" w:sz="0" w:space="0" w:color="auto"/>
        <w:bottom w:val="none" w:sz="0" w:space="0" w:color="auto"/>
        <w:right w:val="none" w:sz="0" w:space="0" w:color="auto"/>
      </w:divBdr>
      <w:divsChild>
        <w:div w:id="1122078216">
          <w:marLeft w:val="0"/>
          <w:marRight w:val="0"/>
          <w:marTop w:val="0"/>
          <w:marBottom w:val="0"/>
          <w:divBdr>
            <w:top w:val="none" w:sz="0" w:space="0" w:color="auto"/>
            <w:left w:val="none" w:sz="0" w:space="0" w:color="auto"/>
            <w:bottom w:val="none" w:sz="0" w:space="0" w:color="auto"/>
            <w:right w:val="none" w:sz="0" w:space="0" w:color="auto"/>
          </w:divBdr>
          <w:divsChild>
            <w:div w:id="1122076623">
              <w:marLeft w:val="0"/>
              <w:marRight w:val="0"/>
              <w:marTop w:val="0"/>
              <w:marBottom w:val="0"/>
              <w:divBdr>
                <w:top w:val="none" w:sz="0" w:space="0" w:color="auto"/>
                <w:left w:val="none" w:sz="0" w:space="0" w:color="auto"/>
                <w:bottom w:val="none" w:sz="0" w:space="0" w:color="auto"/>
                <w:right w:val="none" w:sz="0" w:space="0" w:color="auto"/>
              </w:divBdr>
              <w:divsChild>
                <w:div w:id="1122073223">
                  <w:marLeft w:val="0"/>
                  <w:marRight w:val="0"/>
                  <w:marTop w:val="45"/>
                  <w:marBottom w:val="0"/>
                  <w:divBdr>
                    <w:top w:val="none" w:sz="0" w:space="0" w:color="auto"/>
                    <w:left w:val="none" w:sz="0" w:space="0" w:color="auto"/>
                    <w:bottom w:val="none" w:sz="0" w:space="0" w:color="auto"/>
                    <w:right w:val="none" w:sz="0" w:space="0" w:color="auto"/>
                  </w:divBdr>
                  <w:divsChild>
                    <w:div w:id="1122077350">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2596">
      <w:marLeft w:val="0"/>
      <w:marRight w:val="0"/>
      <w:marTop w:val="0"/>
      <w:marBottom w:val="0"/>
      <w:divBdr>
        <w:top w:val="none" w:sz="0" w:space="0" w:color="auto"/>
        <w:left w:val="none" w:sz="0" w:space="0" w:color="auto"/>
        <w:bottom w:val="none" w:sz="0" w:space="0" w:color="auto"/>
        <w:right w:val="none" w:sz="0" w:space="0" w:color="auto"/>
      </w:divBdr>
      <w:divsChild>
        <w:div w:id="1122077021">
          <w:marLeft w:val="0"/>
          <w:marRight w:val="0"/>
          <w:marTop w:val="0"/>
          <w:marBottom w:val="0"/>
          <w:divBdr>
            <w:top w:val="none" w:sz="0" w:space="0" w:color="auto"/>
            <w:left w:val="none" w:sz="0" w:space="0" w:color="auto"/>
            <w:bottom w:val="none" w:sz="0" w:space="0" w:color="auto"/>
            <w:right w:val="none" w:sz="0" w:space="0" w:color="auto"/>
          </w:divBdr>
          <w:divsChild>
            <w:div w:id="1122073060">
              <w:marLeft w:val="0"/>
              <w:marRight w:val="0"/>
              <w:marTop w:val="0"/>
              <w:marBottom w:val="0"/>
              <w:divBdr>
                <w:top w:val="none" w:sz="0" w:space="0" w:color="auto"/>
                <w:left w:val="none" w:sz="0" w:space="0" w:color="auto"/>
                <w:bottom w:val="none" w:sz="0" w:space="0" w:color="auto"/>
                <w:right w:val="none" w:sz="0" w:space="0" w:color="auto"/>
              </w:divBdr>
              <w:divsChild>
                <w:div w:id="1122077751">
                  <w:marLeft w:val="0"/>
                  <w:marRight w:val="0"/>
                  <w:marTop w:val="0"/>
                  <w:marBottom w:val="0"/>
                  <w:divBdr>
                    <w:top w:val="none" w:sz="0" w:space="0" w:color="auto"/>
                    <w:left w:val="none" w:sz="0" w:space="0" w:color="auto"/>
                    <w:bottom w:val="none" w:sz="0" w:space="0" w:color="auto"/>
                    <w:right w:val="none" w:sz="0" w:space="0" w:color="auto"/>
                  </w:divBdr>
                  <w:divsChild>
                    <w:div w:id="1122076118">
                      <w:marLeft w:val="0"/>
                      <w:marRight w:val="0"/>
                      <w:marTop w:val="0"/>
                      <w:marBottom w:val="0"/>
                      <w:divBdr>
                        <w:top w:val="none" w:sz="0" w:space="0" w:color="auto"/>
                        <w:left w:val="none" w:sz="0" w:space="0" w:color="auto"/>
                        <w:bottom w:val="none" w:sz="0" w:space="0" w:color="auto"/>
                        <w:right w:val="none" w:sz="0" w:space="0" w:color="auto"/>
                      </w:divBdr>
                      <w:divsChild>
                        <w:div w:id="1122073722">
                          <w:marLeft w:val="0"/>
                          <w:marRight w:val="0"/>
                          <w:marTop w:val="0"/>
                          <w:marBottom w:val="0"/>
                          <w:divBdr>
                            <w:top w:val="none" w:sz="0" w:space="0" w:color="auto"/>
                            <w:left w:val="none" w:sz="0" w:space="0" w:color="auto"/>
                            <w:bottom w:val="none" w:sz="0" w:space="0" w:color="auto"/>
                            <w:right w:val="none" w:sz="0" w:space="0" w:color="auto"/>
                          </w:divBdr>
                          <w:divsChild>
                            <w:div w:id="1122071869">
                              <w:marLeft w:val="0"/>
                              <w:marRight w:val="0"/>
                              <w:marTop w:val="0"/>
                              <w:marBottom w:val="0"/>
                              <w:divBdr>
                                <w:top w:val="none" w:sz="0" w:space="0" w:color="auto"/>
                                <w:left w:val="none" w:sz="0" w:space="0" w:color="auto"/>
                                <w:bottom w:val="none" w:sz="0" w:space="0" w:color="auto"/>
                                <w:right w:val="none" w:sz="0" w:space="0" w:color="auto"/>
                              </w:divBdr>
                              <w:divsChild>
                                <w:div w:id="112207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2608">
      <w:marLeft w:val="0"/>
      <w:marRight w:val="0"/>
      <w:marTop w:val="0"/>
      <w:marBottom w:val="0"/>
      <w:divBdr>
        <w:top w:val="none" w:sz="0" w:space="0" w:color="auto"/>
        <w:left w:val="none" w:sz="0" w:space="0" w:color="auto"/>
        <w:bottom w:val="none" w:sz="0" w:space="0" w:color="auto"/>
        <w:right w:val="none" w:sz="0" w:space="0" w:color="auto"/>
      </w:divBdr>
      <w:divsChild>
        <w:div w:id="1122072293">
          <w:marLeft w:val="0"/>
          <w:marRight w:val="0"/>
          <w:marTop w:val="0"/>
          <w:marBottom w:val="0"/>
          <w:divBdr>
            <w:top w:val="none" w:sz="0" w:space="0" w:color="auto"/>
            <w:left w:val="none" w:sz="0" w:space="0" w:color="auto"/>
            <w:bottom w:val="none" w:sz="0" w:space="0" w:color="auto"/>
            <w:right w:val="none" w:sz="0" w:space="0" w:color="auto"/>
          </w:divBdr>
          <w:divsChild>
            <w:div w:id="1122078565">
              <w:marLeft w:val="0"/>
              <w:marRight w:val="0"/>
              <w:marTop w:val="0"/>
              <w:marBottom w:val="0"/>
              <w:divBdr>
                <w:top w:val="none" w:sz="0" w:space="0" w:color="auto"/>
                <w:left w:val="none" w:sz="0" w:space="0" w:color="auto"/>
                <w:bottom w:val="none" w:sz="0" w:space="0" w:color="auto"/>
                <w:right w:val="none" w:sz="0" w:space="0" w:color="auto"/>
              </w:divBdr>
              <w:divsChild>
                <w:div w:id="1122074908">
                  <w:marLeft w:val="0"/>
                  <w:marRight w:val="0"/>
                  <w:marTop w:val="0"/>
                  <w:marBottom w:val="0"/>
                  <w:divBdr>
                    <w:top w:val="none" w:sz="0" w:space="0" w:color="auto"/>
                    <w:left w:val="none" w:sz="0" w:space="0" w:color="auto"/>
                    <w:bottom w:val="none" w:sz="0" w:space="0" w:color="auto"/>
                    <w:right w:val="none" w:sz="0" w:space="0" w:color="auto"/>
                  </w:divBdr>
                  <w:divsChild>
                    <w:div w:id="1122075252">
                      <w:marLeft w:val="0"/>
                      <w:marRight w:val="0"/>
                      <w:marTop w:val="0"/>
                      <w:marBottom w:val="0"/>
                      <w:divBdr>
                        <w:top w:val="none" w:sz="0" w:space="0" w:color="auto"/>
                        <w:left w:val="none" w:sz="0" w:space="0" w:color="auto"/>
                        <w:bottom w:val="none" w:sz="0" w:space="0" w:color="auto"/>
                        <w:right w:val="none" w:sz="0" w:space="0" w:color="auto"/>
                      </w:divBdr>
                      <w:divsChild>
                        <w:div w:id="1122077660">
                          <w:marLeft w:val="0"/>
                          <w:marRight w:val="0"/>
                          <w:marTop w:val="0"/>
                          <w:marBottom w:val="0"/>
                          <w:divBdr>
                            <w:top w:val="none" w:sz="0" w:space="0" w:color="auto"/>
                            <w:left w:val="none" w:sz="0" w:space="0" w:color="auto"/>
                            <w:bottom w:val="none" w:sz="0" w:space="0" w:color="auto"/>
                            <w:right w:val="none" w:sz="0" w:space="0" w:color="auto"/>
                          </w:divBdr>
                          <w:divsChild>
                            <w:div w:id="1122074654">
                              <w:marLeft w:val="0"/>
                              <w:marRight w:val="0"/>
                              <w:marTop w:val="0"/>
                              <w:marBottom w:val="0"/>
                              <w:divBdr>
                                <w:top w:val="none" w:sz="0" w:space="0" w:color="auto"/>
                                <w:left w:val="none" w:sz="0" w:space="0" w:color="auto"/>
                                <w:bottom w:val="none" w:sz="0" w:space="0" w:color="auto"/>
                                <w:right w:val="none" w:sz="0" w:space="0" w:color="auto"/>
                              </w:divBdr>
                              <w:divsChild>
                                <w:div w:id="1122071674">
                                  <w:marLeft w:val="0"/>
                                  <w:marRight w:val="0"/>
                                  <w:marTop w:val="0"/>
                                  <w:marBottom w:val="0"/>
                                  <w:divBdr>
                                    <w:top w:val="none" w:sz="0" w:space="0" w:color="auto"/>
                                    <w:left w:val="none" w:sz="0" w:space="0" w:color="auto"/>
                                    <w:bottom w:val="none" w:sz="0" w:space="0" w:color="auto"/>
                                    <w:right w:val="none" w:sz="0" w:space="0" w:color="auto"/>
                                  </w:divBdr>
                                  <w:divsChild>
                                    <w:div w:id="1122075443">
                                      <w:marLeft w:val="0"/>
                                      <w:marRight w:val="0"/>
                                      <w:marTop w:val="0"/>
                                      <w:marBottom w:val="0"/>
                                      <w:divBdr>
                                        <w:top w:val="none" w:sz="0" w:space="0" w:color="auto"/>
                                        <w:left w:val="none" w:sz="0" w:space="0" w:color="auto"/>
                                        <w:bottom w:val="none" w:sz="0" w:space="0" w:color="auto"/>
                                        <w:right w:val="none" w:sz="0" w:space="0" w:color="auto"/>
                                      </w:divBdr>
                                      <w:divsChild>
                                        <w:div w:id="1122076348">
                                          <w:marLeft w:val="0"/>
                                          <w:marRight w:val="0"/>
                                          <w:marTop w:val="0"/>
                                          <w:marBottom w:val="0"/>
                                          <w:divBdr>
                                            <w:top w:val="none" w:sz="0" w:space="0" w:color="auto"/>
                                            <w:left w:val="none" w:sz="0" w:space="0" w:color="auto"/>
                                            <w:bottom w:val="none" w:sz="0" w:space="0" w:color="auto"/>
                                            <w:right w:val="none" w:sz="0" w:space="0" w:color="auto"/>
                                          </w:divBdr>
                                          <w:divsChild>
                                            <w:div w:id="112207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2072627">
      <w:marLeft w:val="127"/>
      <w:marRight w:val="0"/>
      <w:marTop w:val="0"/>
      <w:marBottom w:val="0"/>
      <w:divBdr>
        <w:top w:val="none" w:sz="0" w:space="0" w:color="auto"/>
        <w:left w:val="none" w:sz="0" w:space="0" w:color="auto"/>
        <w:bottom w:val="none" w:sz="0" w:space="0" w:color="auto"/>
        <w:right w:val="none" w:sz="0" w:space="0" w:color="auto"/>
      </w:divBdr>
      <w:divsChild>
        <w:div w:id="1122074238">
          <w:marLeft w:val="0"/>
          <w:marRight w:val="0"/>
          <w:marTop w:val="0"/>
          <w:marBottom w:val="0"/>
          <w:divBdr>
            <w:top w:val="none" w:sz="0" w:space="0" w:color="auto"/>
            <w:left w:val="none" w:sz="0" w:space="0" w:color="auto"/>
            <w:bottom w:val="none" w:sz="0" w:space="0" w:color="auto"/>
            <w:right w:val="none" w:sz="0" w:space="0" w:color="auto"/>
          </w:divBdr>
        </w:div>
      </w:divsChild>
    </w:div>
    <w:div w:id="1122072640">
      <w:marLeft w:val="93"/>
      <w:marRight w:val="0"/>
      <w:marTop w:val="0"/>
      <w:marBottom w:val="0"/>
      <w:divBdr>
        <w:top w:val="none" w:sz="0" w:space="0" w:color="auto"/>
        <w:left w:val="none" w:sz="0" w:space="0" w:color="auto"/>
        <w:bottom w:val="none" w:sz="0" w:space="0" w:color="auto"/>
        <w:right w:val="none" w:sz="0" w:space="0" w:color="auto"/>
      </w:divBdr>
      <w:divsChild>
        <w:div w:id="1122078795">
          <w:marLeft w:val="0"/>
          <w:marRight w:val="0"/>
          <w:marTop w:val="0"/>
          <w:marBottom w:val="0"/>
          <w:divBdr>
            <w:top w:val="none" w:sz="0" w:space="0" w:color="auto"/>
            <w:left w:val="none" w:sz="0" w:space="0" w:color="auto"/>
            <w:bottom w:val="none" w:sz="0" w:space="0" w:color="auto"/>
            <w:right w:val="none" w:sz="0" w:space="0" w:color="auto"/>
          </w:divBdr>
        </w:div>
      </w:divsChild>
    </w:div>
    <w:div w:id="1122072643">
      <w:marLeft w:val="0"/>
      <w:marRight w:val="0"/>
      <w:marTop w:val="0"/>
      <w:marBottom w:val="0"/>
      <w:divBdr>
        <w:top w:val="none" w:sz="0" w:space="0" w:color="auto"/>
        <w:left w:val="none" w:sz="0" w:space="0" w:color="auto"/>
        <w:bottom w:val="none" w:sz="0" w:space="0" w:color="auto"/>
        <w:right w:val="none" w:sz="0" w:space="0" w:color="auto"/>
      </w:divBdr>
      <w:divsChild>
        <w:div w:id="1122078648">
          <w:marLeft w:val="0"/>
          <w:marRight w:val="0"/>
          <w:marTop w:val="0"/>
          <w:marBottom w:val="0"/>
          <w:divBdr>
            <w:top w:val="none" w:sz="0" w:space="0" w:color="auto"/>
            <w:left w:val="none" w:sz="0" w:space="0" w:color="auto"/>
            <w:bottom w:val="none" w:sz="0" w:space="0" w:color="auto"/>
            <w:right w:val="none" w:sz="0" w:space="0" w:color="auto"/>
          </w:divBdr>
          <w:divsChild>
            <w:div w:id="1122078389">
              <w:marLeft w:val="0"/>
              <w:marRight w:val="0"/>
              <w:marTop w:val="0"/>
              <w:marBottom w:val="0"/>
              <w:divBdr>
                <w:top w:val="none" w:sz="0" w:space="0" w:color="auto"/>
                <w:left w:val="none" w:sz="0" w:space="0" w:color="auto"/>
                <w:bottom w:val="none" w:sz="0" w:space="0" w:color="auto"/>
                <w:right w:val="none" w:sz="0" w:space="0" w:color="auto"/>
              </w:divBdr>
              <w:divsChild>
                <w:div w:id="1122077191">
                  <w:marLeft w:val="0"/>
                  <w:marRight w:val="0"/>
                  <w:marTop w:val="0"/>
                  <w:marBottom w:val="0"/>
                  <w:divBdr>
                    <w:top w:val="none" w:sz="0" w:space="0" w:color="auto"/>
                    <w:left w:val="none" w:sz="0" w:space="0" w:color="auto"/>
                    <w:bottom w:val="none" w:sz="0" w:space="0" w:color="auto"/>
                    <w:right w:val="none" w:sz="0" w:space="0" w:color="auto"/>
                  </w:divBdr>
                  <w:divsChild>
                    <w:div w:id="1122078205">
                      <w:marLeft w:val="0"/>
                      <w:marRight w:val="0"/>
                      <w:marTop w:val="0"/>
                      <w:marBottom w:val="0"/>
                      <w:divBdr>
                        <w:top w:val="none" w:sz="0" w:space="0" w:color="auto"/>
                        <w:left w:val="none" w:sz="0" w:space="0" w:color="auto"/>
                        <w:bottom w:val="none" w:sz="0" w:space="0" w:color="auto"/>
                        <w:right w:val="none" w:sz="0" w:space="0" w:color="auto"/>
                      </w:divBdr>
                      <w:divsChild>
                        <w:div w:id="1122077584">
                          <w:marLeft w:val="0"/>
                          <w:marRight w:val="0"/>
                          <w:marTop w:val="0"/>
                          <w:marBottom w:val="0"/>
                          <w:divBdr>
                            <w:top w:val="none" w:sz="0" w:space="0" w:color="auto"/>
                            <w:left w:val="none" w:sz="0" w:space="0" w:color="auto"/>
                            <w:bottom w:val="none" w:sz="0" w:space="0" w:color="auto"/>
                            <w:right w:val="none" w:sz="0" w:space="0" w:color="auto"/>
                          </w:divBdr>
                          <w:divsChild>
                            <w:div w:id="1122071793">
                              <w:marLeft w:val="0"/>
                              <w:marRight w:val="0"/>
                              <w:marTop w:val="0"/>
                              <w:marBottom w:val="0"/>
                              <w:divBdr>
                                <w:top w:val="none" w:sz="0" w:space="0" w:color="auto"/>
                                <w:left w:val="none" w:sz="0" w:space="0" w:color="auto"/>
                                <w:bottom w:val="none" w:sz="0" w:space="0" w:color="auto"/>
                                <w:right w:val="none" w:sz="0" w:space="0" w:color="auto"/>
                              </w:divBdr>
                            </w:div>
                            <w:div w:id="1122072120">
                              <w:marLeft w:val="0"/>
                              <w:marRight w:val="0"/>
                              <w:marTop w:val="0"/>
                              <w:marBottom w:val="150"/>
                              <w:divBdr>
                                <w:top w:val="none" w:sz="0" w:space="0" w:color="auto"/>
                                <w:left w:val="none" w:sz="0" w:space="0" w:color="auto"/>
                                <w:bottom w:val="none" w:sz="0" w:space="0" w:color="auto"/>
                                <w:right w:val="none" w:sz="0" w:space="0" w:color="auto"/>
                              </w:divBdr>
                            </w:div>
                            <w:div w:id="1122072412">
                              <w:marLeft w:val="0"/>
                              <w:marRight w:val="0"/>
                              <w:marTop w:val="0"/>
                              <w:marBottom w:val="0"/>
                              <w:divBdr>
                                <w:top w:val="none" w:sz="0" w:space="0" w:color="auto"/>
                                <w:left w:val="none" w:sz="0" w:space="0" w:color="auto"/>
                                <w:bottom w:val="none" w:sz="0" w:space="0" w:color="auto"/>
                                <w:right w:val="none" w:sz="0" w:space="0" w:color="auto"/>
                              </w:divBdr>
                            </w:div>
                            <w:div w:id="1122072499">
                              <w:marLeft w:val="0"/>
                              <w:marRight w:val="0"/>
                              <w:marTop w:val="0"/>
                              <w:marBottom w:val="0"/>
                              <w:divBdr>
                                <w:top w:val="none" w:sz="0" w:space="0" w:color="auto"/>
                                <w:left w:val="none" w:sz="0" w:space="0" w:color="auto"/>
                                <w:bottom w:val="none" w:sz="0" w:space="0" w:color="auto"/>
                                <w:right w:val="none" w:sz="0" w:space="0" w:color="auto"/>
                              </w:divBdr>
                            </w:div>
                            <w:div w:id="1122073981">
                              <w:marLeft w:val="0"/>
                              <w:marRight w:val="150"/>
                              <w:marTop w:val="0"/>
                              <w:marBottom w:val="0"/>
                              <w:divBdr>
                                <w:top w:val="none" w:sz="0" w:space="0" w:color="auto"/>
                                <w:left w:val="none" w:sz="0" w:space="0" w:color="auto"/>
                                <w:bottom w:val="none" w:sz="0" w:space="0" w:color="auto"/>
                                <w:right w:val="none" w:sz="0" w:space="0" w:color="auto"/>
                              </w:divBdr>
                              <w:divsChild>
                                <w:div w:id="1122078774">
                                  <w:marLeft w:val="0"/>
                                  <w:marRight w:val="0"/>
                                  <w:marTop w:val="150"/>
                                  <w:marBottom w:val="150"/>
                                  <w:divBdr>
                                    <w:top w:val="none" w:sz="0" w:space="0" w:color="auto"/>
                                    <w:left w:val="none" w:sz="0" w:space="0" w:color="auto"/>
                                    <w:bottom w:val="none" w:sz="0" w:space="0" w:color="auto"/>
                                    <w:right w:val="none" w:sz="0" w:space="0" w:color="auto"/>
                                  </w:divBdr>
                                </w:div>
                              </w:divsChild>
                            </w:div>
                            <w:div w:id="112207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2657">
      <w:marLeft w:val="0"/>
      <w:marRight w:val="0"/>
      <w:marTop w:val="0"/>
      <w:marBottom w:val="0"/>
      <w:divBdr>
        <w:top w:val="none" w:sz="0" w:space="0" w:color="auto"/>
        <w:left w:val="none" w:sz="0" w:space="0" w:color="auto"/>
        <w:bottom w:val="none" w:sz="0" w:space="0" w:color="auto"/>
        <w:right w:val="none" w:sz="0" w:space="0" w:color="auto"/>
      </w:divBdr>
      <w:divsChild>
        <w:div w:id="1122074279">
          <w:marLeft w:val="0"/>
          <w:marRight w:val="0"/>
          <w:marTop w:val="0"/>
          <w:marBottom w:val="0"/>
          <w:divBdr>
            <w:top w:val="none" w:sz="0" w:space="0" w:color="auto"/>
            <w:left w:val="none" w:sz="0" w:space="0" w:color="auto"/>
            <w:bottom w:val="none" w:sz="0" w:space="0" w:color="auto"/>
            <w:right w:val="none" w:sz="0" w:space="0" w:color="auto"/>
          </w:divBdr>
          <w:divsChild>
            <w:div w:id="1122073559">
              <w:marLeft w:val="0"/>
              <w:marRight w:val="0"/>
              <w:marTop w:val="0"/>
              <w:marBottom w:val="0"/>
              <w:divBdr>
                <w:top w:val="none" w:sz="0" w:space="0" w:color="auto"/>
                <w:left w:val="none" w:sz="0" w:space="0" w:color="auto"/>
                <w:bottom w:val="none" w:sz="0" w:space="0" w:color="auto"/>
                <w:right w:val="none" w:sz="0" w:space="0" w:color="auto"/>
              </w:divBdr>
              <w:divsChild>
                <w:div w:id="1122078724">
                  <w:marLeft w:val="0"/>
                  <w:marRight w:val="0"/>
                  <w:marTop w:val="0"/>
                  <w:marBottom w:val="0"/>
                  <w:divBdr>
                    <w:top w:val="none" w:sz="0" w:space="0" w:color="auto"/>
                    <w:left w:val="none" w:sz="0" w:space="0" w:color="auto"/>
                    <w:bottom w:val="none" w:sz="0" w:space="0" w:color="auto"/>
                    <w:right w:val="none" w:sz="0" w:space="0" w:color="auto"/>
                  </w:divBdr>
                  <w:divsChild>
                    <w:div w:id="1122075125">
                      <w:marLeft w:val="0"/>
                      <w:marRight w:val="0"/>
                      <w:marTop w:val="0"/>
                      <w:marBottom w:val="0"/>
                      <w:divBdr>
                        <w:top w:val="none" w:sz="0" w:space="0" w:color="auto"/>
                        <w:left w:val="none" w:sz="0" w:space="0" w:color="auto"/>
                        <w:bottom w:val="none" w:sz="0" w:space="0" w:color="auto"/>
                        <w:right w:val="none" w:sz="0" w:space="0" w:color="auto"/>
                      </w:divBdr>
                      <w:divsChild>
                        <w:div w:id="1122076829">
                          <w:marLeft w:val="0"/>
                          <w:marRight w:val="750"/>
                          <w:marTop w:val="0"/>
                          <w:marBottom w:val="0"/>
                          <w:divBdr>
                            <w:top w:val="none" w:sz="0" w:space="0" w:color="auto"/>
                            <w:left w:val="none" w:sz="0" w:space="0" w:color="auto"/>
                            <w:bottom w:val="none" w:sz="0" w:space="0" w:color="auto"/>
                            <w:right w:val="none" w:sz="0" w:space="0" w:color="auto"/>
                          </w:divBdr>
                          <w:divsChild>
                            <w:div w:id="1122072029">
                              <w:marLeft w:val="0"/>
                              <w:marRight w:val="0"/>
                              <w:marTop w:val="0"/>
                              <w:marBottom w:val="105"/>
                              <w:divBdr>
                                <w:top w:val="none" w:sz="0" w:space="0" w:color="auto"/>
                                <w:left w:val="none" w:sz="0" w:space="0" w:color="auto"/>
                                <w:bottom w:val="none" w:sz="0" w:space="0" w:color="auto"/>
                                <w:right w:val="none" w:sz="0" w:space="0" w:color="auto"/>
                              </w:divBdr>
                              <w:divsChild>
                                <w:div w:id="1122073470">
                                  <w:marLeft w:val="0"/>
                                  <w:marRight w:val="0"/>
                                  <w:marTop w:val="0"/>
                                  <w:marBottom w:val="180"/>
                                  <w:divBdr>
                                    <w:top w:val="none" w:sz="0" w:space="0" w:color="auto"/>
                                    <w:left w:val="none" w:sz="0" w:space="0" w:color="auto"/>
                                    <w:bottom w:val="none" w:sz="0" w:space="0" w:color="auto"/>
                                    <w:right w:val="none" w:sz="0" w:space="0" w:color="auto"/>
                                  </w:divBdr>
                                </w:div>
                                <w:div w:id="1122074614">
                                  <w:marLeft w:val="0"/>
                                  <w:marRight w:val="0"/>
                                  <w:marTop w:val="0"/>
                                  <w:marBottom w:val="0"/>
                                  <w:divBdr>
                                    <w:top w:val="none" w:sz="0" w:space="0" w:color="auto"/>
                                    <w:left w:val="none" w:sz="0" w:space="0" w:color="auto"/>
                                    <w:bottom w:val="none" w:sz="0" w:space="0" w:color="auto"/>
                                    <w:right w:val="none" w:sz="0" w:space="0" w:color="auto"/>
                                  </w:divBdr>
                                  <w:divsChild>
                                    <w:div w:id="1122074440">
                                      <w:marLeft w:val="0"/>
                                      <w:marRight w:val="0"/>
                                      <w:marTop w:val="0"/>
                                      <w:marBottom w:val="0"/>
                                      <w:divBdr>
                                        <w:top w:val="none" w:sz="0" w:space="0" w:color="auto"/>
                                        <w:left w:val="none" w:sz="0" w:space="0" w:color="auto"/>
                                        <w:bottom w:val="none" w:sz="0" w:space="0" w:color="auto"/>
                                        <w:right w:val="none" w:sz="0" w:space="0" w:color="auto"/>
                                      </w:divBdr>
                                      <w:divsChild>
                                        <w:div w:id="1122074943">
                                          <w:marLeft w:val="0"/>
                                          <w:marRight w:val="0"/>
                                          <w:marTop w:val="0"/>
                                          <w:marBottom w:val="0"/>
                                          <w:divBdr>
                                            <w:top w:val="none" w:sz="0" w:space="0" w:color="auto"/>
                                            <w:left w:val="none" w:sz="0" w:space="0" w:color="auto"/>
                                            <w:bottom w:val="none" w:sz="0" w:space="0" w:color="auto"/>
                                            <w:right w:val="none" w:sz="0" w:space="0" w:color="auto"/>
                                          </w:divBdr>
                                        </w:div>
                                      </w:divsChild>
                                    </w:div>
                                    <w:div w:id="112207539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2697">
      <w:marLeft w:val="0"/>
      <w:marRight w:val="0"/>
      <w:marTop w:val="0"/>
      <w:marBottom w:val="0"/>
      <w:divBdr>
        <w:top w:val="none" w:sz="0" w:space="0" w:color="auto"/>
        <w:left w:val="none" w:sz="0" w:space="0" w:color="auto"/>
        <w:bottom w:val="none" w:sz="0" w:space="0" w:color="auto"/>
        <w:right w:val="none" w:sz="0" w:space="0" w:color="auto"/>
      </w:divBdr>
      <w:divsChild>
        <w:div w:id="1122076539">
          <w:marLeft w:val="0"/>
          <w:marRight w:val="0"/>
          <w:marTop w:val="0"/>
          <w:marBottom w:val="0"/>
          <w:divBdr>
            <w:top w:val="none" w:sz="0" w:space="0" w:color="auto"/>
            <w:left w:val="none" w:sz="0" w:space="0" w:color="auto"/>
            <w:bottom w:val="none" w:sz="0" w:space="0" w:color="auto"/>
            <w:right w:val="none" w:sz="0" w:space="0" w:color="auto"/>
          </w:divBdr>
          <w:divsChild>
            <w:div w:id="1122076177">
              <w:marLeft w:val="0"/>
              <w:marRight w:val="0"/>
              <w:marTop w:val="0"/>
              <w:marBottom w:val="0"/>
              <w:divBdr>
                <w:top w:val="none" w:sz="0" w:space="0" w:color="auto"/>
                <w:left w:val="none" w:sz="0" w:space="0" w:color="auto"/>
                <w:bottom w:val="none" w:sz="0" w:space="0" w:color="auto"/>
                <w:right w:val="none" w:sz="0" w:space="0" w:color="auto"/>
              </w:divBdr>
              <w:divsChild>
                <w:div w:id="1122072233">
                  <w:marLeft w:val="0"/>
                  <w:marRight w:val="0"/>
                  <w:marTop w:val="0"/>
                  <w:marBottom w:val="0"/>
                  <w:divBdr>
                    <w:top w:val="none" w:sz="0" w:space="0" w:color="auto"/>
                    <w:left w:val="none" w:sz="0" w:space="0" w:color="auto"/>
                    <w:bottom w:val="none" w:sz="0" w:space="0" w:color="auto"/>
                    <w:right w:val="none" w:sz="0" w:space="0" w:color="auto"/>
                  </w:divBdr>
                  <w:divsChild>
                    <w:div w:id="1122076000">
                      <w:marLeft w:val="0"/>
                      <w:marRight w:val="0"/>
                      <w:marTop w:val="0"/>
                      <w:marBottom w:val="0"/>
                      <w:divBdr>
                        <w:top w:val="none" w:sz="0" w:space="0" w:color="auto"/>
                        <w:left w:val="none" w:sz="0" w:space="0" w:color="auto"/>
                        <w:bottom w:val="none" w:sz="0" w:space="0" w:color="auto"/>
                        <w:right w:val="none" w:sz="0" w:space="0" w:color="auto"/>
                      </w:divBdr>
                      <w:divsChild>
                        <w:div w:id="1122076842">
                          <w:marLeft w:val="0"/>
                          <w:marRight w:val="0"/>
                          <w:marTop w:val="0"/>
                          <w:marBottom w:val="0"/>
                          <w:divBdr>
                            <w:top w:val="none" w:sz="0" w:space="0" w:color="auto"/>
                            <w:left w:val="none" w:sz="0" w:space="0" w:color="auto"/>
                            <w:bottom w:val="none" w:sz="0" w:space="0" w:color="auto"/>
                            <w:right w:val="none" w:sz="0" w:space="0" w:color="auto"/>
                          </w:divBdr>
                          <w:divsChild>
                            <w:div w:id="1122077101">
                              <w:marLeft w:val="0"/>
                              <w:marRight w:val="0"/>
                              <w:marTop w:val="0"/>
                              <w:marBottom w:val="0"/>
                              <w:divBdr>
                                <w:top w:val="none" w:sz="0" w:space="0" w:color="auto"/>
                                <w:left w:val="none" w:sz="0" w:space="0" w:color="auto"/>
                                <w:bottom w:val="none" w:sz="0" w:space="0" w:color="auto"/>
                                <w:right w:val="none" w:sz="0" w:space="0" w:color="auto"/>
                              </w:divBdr>
                            </w:div>
                          </w:divsChild>
                        </w:div>
                        <w:div w:id="112207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2709">
      <w:marLeft w:val="0"/>
      <w:marRight w:val="0"/>
      <w:marTop w:val="0"/>
      <w:marBottom w:val="0"/>
      <w:divBdr>
        <w:top w:val="none" w:sz="0" w:space="0" w:color="auto"/>
        <w:left w:val="none" w:sz="0" w:space="0" w:color="auto"/>
        <w:bottom w:val="none" w:sz="0" w:space="0" w:color="auto"/>
        <w:right w:val="none" w:sz="0" w:space="0" w:color="auto"/>
      </w:divBdr>
      <w:divsChild>
        <w:div w:id="1122071747">
          <w:marLeft w:val="75"/>
          <w:marRight w:val="0"/>
          <w:marTop w:val="0"/>
          <w:marBottom w:val="0"/>
          <w:divBdr>
            <w:top w:val="none" w:sz="0" w:space="0" w:color="auto"/>
            <w:left w:val="none" w:sz="0" w:space="0" w:color="auto"/>
            <w:bottom w:val="none" w:sz="0" w:space="0" w:color="auto"/>
            <w:right w:val="none" w:sz="0" w:space="0" w:color="auto"/>
          </w:divBdr>
          <w:divsChild>
            <w:div w:id="1122072462">
              <w:marLeft w:val="0"/>
              <w:marRight w:val="0"/>
              <w:marTop w:val="0"/>
              <w:marBottom w:val="0"/>
              <w:divBdr>
                <w:top w:val="none" w:sz="0" w:space="0" w:color="auto"/>
                <w:left w:val="none" w:sz="0" w:space="0" w:color="auto"/>
                <w:bottom w:val="none" w:sz="0" w:space="0" w:color="auto"/>
                <w:right w:val="none" w:sz="0" w:space="0" w:color="auto"/>
              </w:divBdr>
              <w:divsChild>
                <w:div w:id="1122075364">
                  <w:marLeft w:val="0"/>
                  <w:marRight w:val="0"/>
                  <w:marTop w:val="0"/>
                  <w:marBottom w:val="0"/>
                  <w:divBdr>
                    <w:top w:val="none" w:sz="0" w:space="0" w:color="auto"/>
                    <w:left w:val="none" w:sz="0" w:space="0" w:color="auto"/>
                    <w:bottom w:val="none" w:sz="0" w:space="0" w:color="auto"/>
                    <w:right w:val="none" w:sz="0" w:space="0" w:color="auto"/>
                  </w:divBdr>
                </w:div>
                <w:div w:id="112207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2753">
      <w:marLeft w:val="0"/>
      <w:marRight w:val="0"/>
      <w:marTop w:val="0"/>
      <w:marBottom w:val="0"/>
      <w:divBdr>
        <w:top w:val="none" w:sz="0" w:space="0" w:color="auto"/>
        <w:left w:val="none" w:sz="0" w:space="0" w:color="auto"/>
        <w:bottom w:val="none" w:sz="0" w:space="0" w:color="auto"/>
        <w:right w:val="none" w:sz="0" w:space="0" w:color="auto"/>
      </w:divBdr>
      <w:divsChild>
        <w:div w:id="1122072755">
          <w:marLeft w:val="0"/>
          <w:marRight w:val="0"/>
          <w:marTop w:val="0"/>
          <w:marBottom w:val="0"/>
          <w:divBdr>
            <w:top w:val="none" w:sz="0" w:space="0" w:color="auto"/>
            <w:left w:val="none" w:sz="0" w:space="0" w:color="auto"/>
            <w:bottom w:val="none" w:sz="0" w:space="0" w:color="auto"/>
            <w:right w:val="none" w:sz="0" w:space="0" w:color="auto"/>
          </w:divBdr>
          <w:divsChild>
            <w:div w:id="1122076997">
              <w:marLeft w:val="0"/>
              <w:marRight w:val="0"/>
              <w:marTop w:val="0"/>
              <w:marBottom w:val="0"/>
              <w:divBdr>
                <w:top w:val="none" w:sz="0" w:space="0" w:color="auto"/>
                <w:left w:val="none" w:sz="0" w:space="0" w:color="auto"/>
                <w:bottom w:val="none" w:sz="0" w:space="0" w:color="auto"/>
                <w:right w:val="none" w:sz="0" w:space="0" w:color="auto"/>
              </w:divBdr>
              <w:divsChild>
                <w:div w:id="1122076677">
                  <w:marLeft w:val="0"/>
                  <w:marRight w:val="0"/>
                  <w:marTop w:val="45"/>
                  <w:marBottom w:val="0"/>
                  <w:divBdr>
                    <w:top w:val="none" w:sz="0" w:space="0" w:color="auto"/>
                    <w:left w:val="none" w:sz="0" w:space="0" w:color="auto"/>
                    <w:bottom w:val="none" w:sz="0" w:space="0" w:color="auto"/>
                    <w:right w:val="none" w:sz="0" w:space="0" w:color="auto"/>
                  </w:divBdr>
                  <w:divsChild>
                    <w:div w:id="1122071928">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2760">
      <w:marLeft w:val="0"/>
      <w:marRight w:val="0"/>
      <w:marTop w:val="0"/>
      <w:marBottom w:val="0"/>
      <w:divBdr>
        <w:top w:val="none" w:sz="0" w:space="0" w:color="auto"/>
        <w:left w:val="none" w:sz="0" w:space="0" w:color="auto"/>
        <w:bottom w:val="none" w:sz="0" w:space="0" w:color="auto"/>
        <w:right w:val="none" w:sz="0" w:space="0" w:color="auto"/>
      </w:divBdr>
      <w:divsChild>
        <w:div w:id="1122072420">
          <w:marLeft w:val="75"/>
          <w:marRight w:val="0"/>
          <w:marTop w:val="0"/>
          <w:marBottom w:val="0"/>
          <w:divBdr>
            <w:top w:val="none" w:sz="0" w:space="0" w:color="auto"/>
            <w:left w:val="none" w:sz="0" w:space="0" w:color="auto"/>
            <w:bottom w:val="none" w:sz="0" w:space="0" w:color="auto"/>
            <w:right w:val="none" w:sz="0" w:space="0" w:color="auto"/>
          </w:divBdr>
          <w:divsChild>
            <w:div w:id="1122076269">
              <w:marLeft w:val="0"/>
              <w:marRight w:val="0"/>
              <w:marTop w:val="0"/>
              <w:marBottom w:val="0"/>
              <w:divBdr>
                <w:top w:val="none" w:sz="0" w:space="0" w:color="auto"/>
                <w:left w:val="none" w:sz="0" w:space="0" w:color="auto"/>
                <w:bottom w:val="none" w:sz="0" w:space="0" w:color="auto"/>
                <w:right w:val="none" w:sz="0" w:space="0" w:color="auto"/>
              </w:divBdr>
              <w:divsChild>
                <w:div w:id="1122078345">
                  <w:marLeft w:val="0"/>
                  <w:marRight w:val="0"/>
                  <w:marTop w:val="0"/>
                  <w:marBottom w:val="0"/>
                  <w:divBdr>
                    <w:top w:val="none" w:sz="0" w:space="0" w:color="auto"/>
                    <w:left w:val="none" w:sz="0" w:space="0" w:color="auto"/>
                    <w:bottom w:val="none" w:sz="0" w:space="0" w:color="auto"/>
                    <w:right w:val="none" w:sz="0" w:space="0" w:color="auto"/>
                  </w:divBdr>
                  <w:divsChild>
                    <w:div w:id="1122074685">
                      <w:marLeft w:val="0"/>
                      <w:marRight w:val="0"/>
                      <w:marTop w:val="0"/>
                      <w:marBottom w:val="0"/>
                      <w:divBdr>
                        <w:top w:val="none" w:sz="0" w:space="0" w:color="auto"/>
                        <w:left w:val="none" w:sz="0" w:space="0" w:color="auto"/>
                        <w:bottom w:val="none" w:sz="0" w:space="0" w:color="auto"/>
                        <w:right w:val="none" w:sz="0" w:space="0" w:color="auto"/>
                      </w:divBdr>
                      <w:divsChild>
                        <w:div w:id="112207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2762">
      <w:marLeft w:val="0"/>
      <w:marRight w:val="0"/>
      <w:marTop w:val="0"/>
      <w:marBottom w:val="0"/>
      <w:divBdr>
        <w:top w:val="none" w:sz="0" w:space="0" w:color="auto"/>
        <w:left w:val="none" w:sz="0" w:space="0" w:color="auto"/>
        <w:bottom w:val="none" w:sz="0" w:space="0" w:color="auto"/>
        <w:right w:val="none" w:sz="0" w:space="0" w:color="auto"/>
      </w:divBdr>
      <w:divsChild>
        <w:div w:id="1122074939">
          <w:marLeft w:val="0"/>
          <w:marRight w:val="0"/>
          <w:marTop w:val="0"/>
          <w:marBottom w:val="0"/>
          <w:divBdr>
            <w:top w:val="none" w:sz="0" w:space="0" w:color="auto"/>
            <w:left w:val="none" w:sz="0" w:space="0" w:color="auto"/>
            <w:bottom w:val="none" w:sz="0" w:space="0" w:color="auto"/>
            <w:right w:val="none" w:sz="0" w:space="0" w:color="auto"/>
          </w:divBdr>
          <w:divsChild>
            <w:div w:id="1122075377">
              <w:marLeft w:val="0"/>
              <w:marRight w:val="0"/>
              <w:marTop w:val="0"/>
              <w:marBottom w:val="0"/>
              <w:divBdr>
                <w:top w:val="none" w:sz="0" w:space="0" w:color="auto"/>
                <w:left w:val="none" w:sz="0" w:space="0" w:color="auto"/>
                <w:bottom w:val="none" w:sz="0" w:space="0" w:color="auto"/>
                <w:right w:val="none" w:sz="0" w:space="0" w:color="auto"/>
              </w:divBdr>
              <w:divsChild>
                <w:div w:id="1122073668">
                  <w:marLeft w:val="0"/>
                  <w:marRight w:val="0"/>
                  <w:marTop w:val="0"/>
                  <w:marBottom w:val="0"/>
                  <w:divBdr>
                    <w:top w:val="none" w:sz="0" w:space="0" w:color="auto"/>
                    <w:left w:val="none" w:sz="0" w:space="0" w:color="auto"/>
                    <w:bottom w:val="none" w:sz="0" w:space="0" w:color="auto"/>
                    <w:right w:val="none" w:sz="0" w:space="0" w:color="auto"/>
                  </w:divBdr>
                  <w:divsChild>
                    <w:div w:id="1122075792">
                      <w:marLeft w:val="0"/>
                      <w:marRight w:val="0"/>
                      <w:marTop w:val="0"/>
                      <w:marBottom w:val="0"/>
                      <w:divBdr>
                        <w:top w:val="none" w:sz="0" w:space="0" w:color="auto"/>
                        <w:left w:val="none" w:sz="0" w:space="0" w:color="auto"/>
                        <w:bottom w:val="none" w:sz="0" w:space="0" w:color="auto"/>
                        <w:right w:val="none" w:sz="0" w:space="0" w:color="auto"/>
                      </w:divBdr>
                      <w:divsChild>
                        <w:div w:id="1122075481">
                          <w:marLeft w:val="0"/>
                          <w:marRight w:val="0"/>
                          <w:marTop w:val="45"/>
                          <w:marBottom w:val="0"/>
                          <w:divBdr>
                            <w:top w:val="none" w:sz="0" w:space="0" w:color="auto"/>
                            <w:left w:val="none" w:sz="0" w:space="0" w:color="auto"/>
                            <w:bottom w:val="none" w:sz="0" w:space="0" w:color="auto"/>
                            <w:right w:val="none" w:sz="0" w:space="0" w:color="auto"/>
                          </w:divBdr>
                          <w:divsChild>
                            <w:div w:id="1122078631">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2763">
      <w:marLeft w:val="0"/>
      <w:marRight w:val="0"/>
      <w:marTop w:val="0"/>
      <w:marBottom w:val="0"/>
      <w:divBdr>
        <w:top w:val="none" w:sz="0" w:space="0" w:color="auto"/>
        <w:left w:val="none" w:sz="0" w:space="0" w:color="auto"/>
        <w:bottom w:val="none" w:sz="0" w:space="0" w:color="auto"/>
        <w:right w:val="none" w:sz="0" w:space="0" w:color="auto"/>
      </w:divBdr>
      <w:divsChild>
        <w:div w:id="1122074016">
          <w:marLeft w:val="0"/>
          <w:marRight w:val="0"/>
          <w:marTop w:val="0"/>
          <w:marBottom w:val="0"/>
          <w:divBdr>
            <w:top w:val="none" w:sz="0" w:space="0" w:color="auto"/>
            <w:left w:val="none" w:sz="0" w:space="0" w:color="auto"/>
            <w:bottom w:val="none" w:sz="0" w:space="0" w:color="auto"/>
            <w:right w:val="none" w:sz="0" w:space="0" w:color="auto"/>
          </w:divBdr>
          <w:divsChild>
            <w:div w:id="1122075081">
              <w:marLeft w:val="0"/>
              <w:marRight w:val="0"/>
              <w:marTop w:val="0"/>
              <w:marBottom w:val="0"/>
              <w:divBdr>
                <w:top w:val="none" w:sz="0" w:space="0" w:color="auto"/>
                <w:left w:val="none" w:sz="0" w:space="0" w:color="auto"/>
                <w:bottom w:val="none" w:sz="0" w:space="0" w:color="auto"/>
                <w:right w:val="none" w:sz="0" w:space="0" w:color="auto"/>
              </w:divBdr>
              <w:divsChild>
                <w:div w:id="1122073623">
                  <w:marLeft w:val="0"/>
                  <w:marRight w:val="0"/>
                  <w:marTop w:val="45"/>
                  <w:marBottom w:val="0"/>
                  <w:divBdr>
                    <w:top w:val="none" w:sz="0" w:space="0" w:color="auto"/>
                    <w:left w:val="none" w:sz="0" w:space="0" w:color="auto"/>
                    <w:bottom w:val="none" w:sz="0" w:space="0" w:color="auto"/>
                    <w:right w:val="none" w:sz="0" w:space="0" w:color="auto"/>
                  </w:divBdr>
                  <w:divsChild>
                    <w:div w:id="1122078104">
                      <w:marLeft w:val="0"/>
                      <w:marRight w:val="39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2770">
      <w:marLeft w:val="0"/>
      <w:marRight w:val="0"/>
      <w:marTop w:val="0"/>
      <w:marBottom w:val="0"/>
      <w:divBdr>
        <w:top w:val="none" w:sz="0" w:space="0" w:color="auto"/>
        <w:left w:val="none" w:sz="0" w:space="0" w:color="auto"/>
        <w:bottom w:val="none" w:sz="0" w:space="0" w:color="auto"/>
        <w:right w:val="none" w:sz="0" w:space="0" w:color="auto"/>
      </w:divBdr>
      <w:divsChild>
        <w:div w:id="1122072856">
          <w:marLeft w:val="0"/>
          <w:marRight w:val="0"/>
          <w:marTop w:val="0"/>
          <w:marBottom w:val="0"/>
          <w:divBdr>
            <w:top w:val="none" w:sz="0" w:space="0" w:color="auto"/>
            <w:left w:val="none" w:sz="0" w:space="0" w:color="auto"/>
            <w:bottom w:val="none" w:sz="0" w:space="0" w:color="auto"/>
            <w:right w:val="none" w:sz="0" w:space="0" w:color="auto"/>
          </w:divBdr>
          <w:divsChild>
            <w:div w:id="1122072148">
              <w:marLeft w:val="0"/>
              <w:marRight w:val="0"/>
              <w:marTop w:val="0"/>
              <w:marBottom w:val="0"/>
              <w:divBdr>
                <w:top w:val="none" w:sz="0" w:space="0" w:color="auto"/>
                <w:left w:val="none" w:sz="0" w:space="0" w:color="auto"/>
                <w:bottom w:val="none" w:sz="0" w:space="0" w:color="auto"/>
                <w:right w:val="none" w:sz="0" w:space="0" w:color="auto"/>
              </w:divBdr>
              <w:divsChild>
                <w:div w:id="1122073837">
                  <w:marLeft w:val="0"/>
                  <w:marRight w:val="0"/>
                  <w:marTop w:val="0"/>
                  <w:marBottom w:val="0"/>
                  <w:divBdr>
                    <w:top w:val="none" w:sz="0" w:space="0" w:color="auto"/>
                    <w:left w:val="none" w:sz="0" w:space="0" w:color="auto"/>
                    <w:bottom w:val="none" w:sz="0" w:space="0" w:color="auto"/>
                    <w:right w:val="none" w:sz="0" w:space="0" w:color="auto"/>
                  </w:divBdr>
                  <w:divsChild>
                    <w:div w:id="1122076283">
                      <w:marLeft w:val="0"/>
                      <w:marRight w:val="0"/>
                      <w:marTop w:val="0"/>
                      <w:marBottom w:val="0"/>
                      <w:divBdr>
                        <w:top w:val="none" w:sz="0" w:space="0" w:color="auto"/>
                        <w:left w:val="none" w:sz="0" w:space="0" w:color="auto"/>
                        <w:bottom w:val="none" w:sz="0" w:space="0" w:color="auto"/>
                        <w:right w:val="none" w:sz="0" w:space="0" w:color="auto"/>
                      </w:divBdr>
                      <w:divsChild>
                        <w:div w:id="1122073726">
                          <w:marLeft w:val="0"/>
                          <w:marRight w:val="0"/>
                          <w:marTop w:val="0"/>
                          <w:marBottom w:val="0"/>
                          <w:divBdr>
                            <w:top w:val="none" w:sz="0" w:space="0" w:color="auto"/>
                            <w:left w:val="none" w:sz="0" w:space="0" w:color="auto"/>
                            <w:bottom w:val="none" w:sz="0" w:space="0" w:color="auto"/>
                            <w:right w:val="none" w:sz="0" w:space="0" w:color="auto"/>
                          </w:divBdr>
                          <w:divsChild>
                            <w:div w:id="1122074155">
                              <w:marLeft w:val="0"/>
                              <w:marRight w:val="0"/>
                              <w:marTop w:val="0"/>
                              <w:marBottom w:val="0"/>
                              <w:divBdr>
                                <w:top w:val="single" w:sz="6" w:space="8" w:color="CCCCCC"/>
                                <w:left w:val="none" w:sz="0" w:space="0" w:color="auto"/>
                                <w:bottom w:val="none" w:sz="0" w:space="0" w:color="auto"/>
                                <w:right w:val="none" w:sz="0" w:space="0" w:color="auto"/>
                              </w:divBdr>
                              <w:divsChild>
                                <w:div w:id="1122073292">
                                  <w:marLeft w:val="0"/>
                                  <w:marRight w:val="0"/>
                                  <w:marTop w:val="0"/>
                                  <w:marBottom w:val="0"/>
                                  <w:divBdr>
                                    <w:top w:val="none" w:sz="0" w:space="0" w:color="auto"/>
                                    <w:left w:val="none" w:sz="0" w:space="0" w:color="auto"/>
                                    <w:bottom w:val="none" w:sz="0" w:space="0" w:color="auto"/>
                                    <w:right w:val="none" w:sz="0" w:space="0" w:color="auto"/>
                                  </w:divBdr>
                                </w:div>
                                <w:div w:id="1122073379">
                                  <w:marLeft w:val="0"/>
                                  <w:marRight w:val="0"/>
                                  <w:marTop w:val="15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2771">
      <w:marLeft w:val="0"/>
      <w:marRight w:val="0"/>
      <w:marTop w:val="0"/>
      <w:marBottom w:val="0"/>
      <w:divBdr>
        <w:top w:val="none" w:sz="0" w:space="0" w:color="auto"/>
        <w:left w:val="none" w:sz="0" w:space="0" w:color="auto"/>
        <w:bottom w:val="none" w:sz="0" w:space="0" w:color="auto"/>
        <w:right w:val="none" w:sz="0" w:space="0" w:color="auto"/>
      </w:divBdr>
      <w:divsChild>
        <w:div w:id="1122077122">
          <w:marLeft w:val="0"/>
          <w:marRight w:val="0"/>
          <w:marTop w:val="0"/>
          <w:marBottom w:val="0"/>
          <w:divBdr>
            <w:top w:val="none" w:sz="0" w:space="0" w:color="auto"/>
            <w:left w:val="none" w:sz="0" w:space="0" w:color="auto"/>
            <w:bottom w:val="none" w:sz="0" w:space="0" w:color="auto"/>
            <w:right w:val="none" w:sz="0" w:space="0" w:color="auto"/>
          </w:divBdr>
          <w:divsChild>
            <w:div w:id="112207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2784">
      <w:marLeft w:val="120"/>
      <w:marRight w:val="0"/>
      <w:marTop w:val="0"/>
      <w:marBottom w:val="0"/>
      <w:divBdr>
        <w:top w:val="none" w:sz="0" w:space="0" w:color="auto"/>
        <w:left w:val="none" w:sz="0" w:space="0" w:color="auto"/>
        <w:bottom w:val="none" w:sz="0" w:space="0" w:color="auto"/>
        <w:right w:val="none" w:sz="0" w:space="0" w:color="auto"/>
      </w:divBdr>
      <w:divsChild>
        <w:div w:id="1122077170">
          <w:marLeft w:val="0"/>
          <w:marRight w:val="0"/>
          <w:marTop w:val="0"/>
          <w:marBottom w:val="0"/>
          <w:divBdr>
            <w:top w:val="none" w:sz="0" w:space="0" w:color="auto"/>
            <w:left w:val="none" w:sz="0" w:space="0" w:color="auto"/>
            <w:bottom w:val="none" w:sz="0" w:space="0" w:color="auto"/>
            <w:right w:val="none" w:sz="0" w:space="0" w:color="auto"/>
          </w:divBdr>
        </w:div>
      </w:divsChild>
    </w:div>
    <w:div w:id="1122072785">
      <w:marLeft w:val="120"/>
      <w:marRight w:val="0"/>
      <w:marTop w:val="0"/>
      <w:marBottom w:val="0"/>
      <w:divBdr>
        <w:top w:val="none" w:sz="0" w:space="0" w:color="auto"/>
        <w:left w:val="none" w:sz="0" w:space="0" w:color="auto"/>
        <w:bottom w:val="none" w:sz="0" w:space="0" w:color="auto"/>
        <w:right w:val="none" w:sz="0" w:space="0" w:color="auto"/>
      </w:divBdr>
      <w:divsChild>
        <w:div w:id="1122073505">
          <w:marLeft w:val="0"/>
          <w:marRight w:val="0"/>
          <w:marTop w:val="0"/>
          <w:marBottom w:val="0"/>
          <w:divBdr>
            <w:top w:val="none" w:sz="0" w:space="0" w:color="auto"/>
            <w:left w:val="none" w:sz="0" w:space="0" w:color="auto"/>
            <w:bottom w:val="none" w:sz="0" w:space="0" w:color="auto"/>
            <w:right w:val="none" w:sz="0" w:space="0" w:color="auto"/>
          </w:divBdr>
        </w:div>
      </w:divsChild>
    </w:div>
    <w:div w:id="1122072786">
      <w:marLeft w:val="0"/>
      <w:marRight w:val="0"/>
      <w:marTop w:val="0"/>
      <w:marBottom w:val="0"/>
      <w:divBdr>
        <w:top w:val="none" w:sz="0" w:space="0" w:color="auto"/>
        <w:left w:val="none" w:sz="0" w:space="0" w:color="auto"/>
        <w:bottom w:val="none" w:sz="0" w:space="0" w:color="auto"/>
        <w:right w:val="none" w:sz="0" w:space="0" w:color="auto"/>
      </w:divBdr>
      <w:divsChild>
        <w:div w:id="1122074915">
          <w:marLeft w:val="0"/>
          <w:marRight w:val="45"/>
          <w:marTop w:val="0"/>
          <w:marBottom w:val="75"/>
          <w:divBdr>
            <w:top w:val="none" w:sz="0" w:space="0" w:color="auto"/>
            <w:left w:val="none" w:sz="0" w:space="0" w:color="auto"/>
            <w:bottom w:val="none" w:sz="0" w:space="0" w:color="auto"/>
            <w:right w:val="none" w:sz="0" w:space="0" w:color="auto"/>
          </w:divBdr>
        </w:div>
        <w:div w:id="1122075424">
          <w:marLeft w:val="0"/>
          <w:marRight w:val="0"/>
          <w:marTop w:val="0"/>
          <w:marBottom w:val="0"/>
          <w:divBdr>
            <w:top w:val="none" w:sz="0" w:space="0" w:color="auto"/>
            <w:left w:val="none" w:sz="0" w:space="0" w:color="auto"/>
            <w:bottom w:val="none" w:sz="0" w:space="0" w:color="auto"/>
            <w:right w:val="none" w:sz="0" w:space="0" w:color="auto"/>
          </w:divBdr>
        </w:div>
        <w:div w:id="1122076635">
          <w:marLeft w:val="0"/>
          <w:marRight w:val="0"/>
          <w:marTop w:val="0"/>
          <w:marBottom w:val="0"/>
          <w:divBdr>
            <w:top w:val="none" w:sz="0" w:space="0" w:color="auto"/>
            <w:left w:val="none" w:sz="0" w:space="0" w:color="auto"/>
            <w:bottom w:val="none" w:sz="0" w:space="0" w:color="auto"/>
            <w:right w:val="none" w:sz="0" w:space="0" w:color="auto"/>
          </w:divBdr>
        </w:div>
      </w:divsChild>
    </w:div>
    <w:div w:id="1122072794">
      <w:marLeft w:val="0"/>
      <w:marRight w:val="0"/>
      <w:marTop w:val="0"/>
      <w:marBottom w:val="0"/>
      <w:divBdr>
        <w:top w:val="none" w:sz="0" w:space="0" w:color="auto"/>
        <w:left w:val="none" w:sz="0" w:space="0" w:color="auto"/>
        <w:bottom w:val="none" w:sz="0" w:space="0" w:color="auto"/>
        <w:right w:val="none" w:sz="0" w:space="0" w:color="auto"/>
      </w:divBdr>
      <w:divsChild>
        <w:div w:id="1122071851">
          <w:marLeft w:val="0"/>
          <w:marRight w:val="0"/>
          <w:marTop w:val="0"/>
          <w:marBottom w:val="0"/>
          <w:divBdr>
            <w:top w:val="none" w:sz="0" w:space="0" w:color="auto"/>
            <w:left w:val="none" w:sz="0" w:space="0" w:color="auto"/>
            <w:bottom w:val="none" w:sz="0" w:space="0" w:color="auto"/>
            <w:right w:val="none" w:sz="0" w:space="0" w:color="auto"/>
          </w:divBdr>
          <w:divsChild>
            <w:div w:id="1122076464">
              <w:marLeft w:val="0"/>
              <w:marRight w:val="0"/>
              <w:marTop w:val="0"/>
              <w:marBottom w:val="0"/>
              <w:divBdr>
                <w:top w:val="none" w:sz="0" w:space="0" w:color="auto"/>
                <w:left w:val="none" w:sz="0" w:space="0" w:color="auto"/>
                <w:bottom w:val="none" w:sz="0" w:space="0" w:color="auto"/>
                <w:right w:val="none" w:sz="0" w:space="0" w:color="auto"/>
              </w:divBdr>
              <w:divsChild>
                <w:div w:id="1122075839">
                  <w:marLeft w:val="0"/>
                  <w:marRight w:val="0"/>
                  <w:marTop w:val="0"/>
                  <w:marBottom w:val="288"/>
                  <w:divBdr>
                    <w:top w:val="none" w:sz="0" w:space="0" w:color="auto"/>
                    <w:left w:val="none" w:sz="0" w:space="0" w:color="auto"/>
                    <w:bottom w:val="none" w:sz="0" w:space="0" w:color="auto"/>
                    <w:right w:val="none" w:sz="0" w:space="0" w:color="auto"/>
                  </w:divBdr>
                  <w:divsChild>
                    <w:div w:id="1122078378">
                      <w:marLeft w:val="0"/>
                      <w:marRight w:val="0"/>
                      <w:marTop w:val="0"/>
                      <w:marBottom w:val="0"/>
                      <w:divBdr>
                        <w:top w:val="none" w:sz="0" w:space="0" w:color="auto"/>
                        <w:left w:val="none" w:sz="0" w:space="0" w:color="auto"/>
                        <w:bottom w:val="none" w:sz="0" w:space="0" w:color="auto"/>
                        <w:right w:val="none" w:sz="0" w:space="0" w:color="auto"/>
                      </w:divBdr>
                      <w:divsChild>
                        <w:div w:id="1122073492">
                          <w:marLeft w:val="0"/>
                          <w:marRight w:val="0"/>
                          <w:marTop w:val="32"/>
                          <w:marBottom w:val="0"/>
                          <w:divBdr>
                            <w:top w:val="none" w:sz="0" w:space="0" w:color="auto"/>
                            <w:left w:val="none" w:sz="0" w:space="0" w:color="auto"/>
                            <w:bottom w:val="none" w:sz="0" w:space="0" w:color="auto"/>
                            <w:right w:val="none" w:sz="0" w:space="0" w:color="auto"/>
                          </w:divBdr>
                          <w:divsChild>
                            <w:div w:id="1122075112">
                              <w:marLeft w:val="0"/>
                              <w:marRight w:val="2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2807">
      <w:marLeft w:val="0"/>
      <w:marRight w:val="0"/>
      <w:marTop w:val="0"/>
      <w:marBottom w:val="0"/>
      <w:divBdr>
        <w:top w:val="none" w:sz="0" w:space="0" w:color="auto"/>
        <w:left w:val="none" w:sz="0" w:space="0" w:color="auto"/>
        <w:bottom w:val="none" w:sz="0" w:space="0" w:color="auto"/>
        <w:right w:val="none" w:sz="0" w:space="0" w:color="auto"/>
      </w:divBdr>
      <w:divsChild>
        <w:div w:id="1122072738">
          <w:marLeft w:val="0"/>
          <w:marRight w:val="0"/>
          <w:marTop w:val="0"/>
          <w:marBottom w:val="0"/>
          <w:divBdr>
            <w:top w:val="none" w:sz="0" w:space="0" w:color="auto"/>
            <w:left w:val="none" w:sz="0" w:space="0" w:color="auto"/>
            <w:bottom w:val="none" w:sz="0" w:space="0" w:color="auto"/>
            <w:right w:val="none" w:sz="0" w:space="0" w:color="auto"/>
          </w:divBdr>
          <w:divsChild>
            <w:div w:id="112207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2817">
      <w:marLeft w:val="0"/>
      <w:marRight w:val="0"/>
      <w:marTop w:val="0"/>
      <w:marBottom w:val="0"/>
      <w:divBdr>
        <w:top w:val="none" w:sz="0" w:space="0" w:color="auto"/>
        <w:left w:val="none" w:sz="0" w:space="0" w:color="auto"/>
        <w:bottom w:val="none" w:sz="0" w:space="0" w:color="auto"/>
        <w:right w:val="none" w:sz="0" w:space="0" w:color="auto"/>
      </w:divBdr>
      <w:divsChild>
        <w:div w:id="1122077724">
          <w:marLeft w:val="0"/>
          <w:marRight w:val="0"/>
          <w:marTop w:val="0"/>
          <w:marBottom w:val="0"/>
          <w:divBdr>
            <w:top w:val="none" w:sz="0" w:space="0" w:color="auto"/>
            <w:left w:val="none" w:sz="0" w:space="0" w:color="auto"/>
            <w:bottom w:val="none" w:sz="0" w:space="0" w:color="auto"/>
            <w:right w:val="none" w:sz="0" w:space="0" w:color="auto"/>
          </w:divBdr>
          <w:divsChild>
            <w:div w:id="1122075240">
              <w:marLeft w:val="0"/>
              <w:marRight w:val="0"/>
              <w:marTop w:val="0"/>
              <w:marBottom w:val="0"/>
              <w:divBdr>
                <w:top w:val="none" w:sz="0" w:space="0" w:color="auto"/>
                <w:left w:val="none" w:sz="0" w:space="0" w:color="auto"/>
                <w:bottom w:val="none" w:sz="0" w:space="0" w:color="auto"/>
                <w:right w:val="none" w:sz="0" w:space="0" w:color="auto"/>
              </w:divBdr>
              <w:divsChild>
                <w:div w:id="1122077337">
                  <w:marLeft w:val="0"/>
                  <w:marRight w:val="0"/>
                  <w:marTop w:val="45"/>
                  <w:marBottom w:val="0"/>
                  <w:divBdr>
                    <w:top w:val="none" w:sz="0" w:space="0" w:color="auto"/>
                    <w:left w:val="none" w:sz="0" w:space="0" w:color="auto"/>
                    <w:bottom w:val="none" w:sz="0" w:space="0" w:color="auto"/>
                    <w:right w:val="none" w:sz="0" w:space="0" w:color="auto"/>
                  </w:divBdr>
                  <w:divsChild>
                    <w:div w:id="1122073972">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2822">
      <w:marLeft w:val="0"/>
      <w:marRight w:val="0"/>
      <w:marTop w:val="0"/>
      <w:marBottom w:val="0"/>
      <w:divBdr>
        <w:top w:val="none" w:sz="0" w:space="0" w:color="auto"/>
        <w:left w:val="none" w:sz="0" w:space="0" w:color="auto"/>
        <w:bottom w:val="none" w:sz="0" w:space="0" w:color="auto"/>
        <w:right w:val="none" w:sz="0" w:space="0" w:color="auto"/>
      </w:divBdr>
      <w:divsChild>
        <w:div w:id="1122076895">
          <w:marLeft w:val="0"/>
          <w:marRight w:val="0"/>
          <w:marTop w:val="0"/>
          <w:marBottom w:val="0"/>
          <w:divBdr>
            <w:top w:val="none" w:sz="0" w:space="0" w:color="auto"/>
            <w:left w:val="none" w:sz="0" w:space="0" w:color="auto"/>
            <w:bottom w:val="none" w:sz="0" w:space="0" w:color="auto"/>
            <w:right w:val="none" w:sz="0" w:space="0" w:color="auto"/>
          </w:divBdr>
          <w:divsChild>
            <w:div w:id="1122072741">
              <w:marLeft w:val="0"/>
              <w:marRight w:val="0"/>
              <w:marTop w:val="0"/>
              <w:marBottom w:val="0"/>
              <w:divBdr>
                <w:top w:val="none" w:sz="0" w:space="0" w:color="auto"/>
                <w:left w:val="none" w:sz="0" w:space="0" w:color="auto"/>
                <w:bottom w:val="none" w:sz="0" w:space="0" w:color="auto"/>
                <w:right w:val="none" w:sz="0" w:space="0" w:color="auto"/>
              </w:divBdr>
              <w:divsChild>
                <w:div w:id="1122076179">
                  <w:marLeft w:val="0"/>
                  <w:marRight w:val="0"/>
                  <w:marTop w:val="0"/>
                  <w:marBottom w:val="0"/>
                  <w:divBdr>
                    <w:top w:val="none" w:sz="0" w:space="0" w:color="auto"/>
                    <w:left w:val="none" w:sz="0" w:space="0" w:color="auto"/>
                    <w:bottom w:val="none" w:sz="0" w:space="0" w:color="auto"/>
                    <w:right w:val="none" w:sz="0" w:space="0" w:color="auto"/>
                  </w:divBdr>
                  <w:divsChild>
                    <w:div w:id="1122074634">
                      <w:marLeft w:val="0"/>
                      <w:marRight w:val="0"/>
                      <w:marTop w:val="0"/>
                      <w:marBottom w:val="0"/>
                      <w:divBdr>
                        <w:top w:val="none" w:sz="0" w:space="0" w:color="auto"/>
                        <w:left w:val="none" w:sz="0" w:space="0" w:color="auto"/>
                        <w:bottom w:val="none" w:sz="0" w:space="0" w:color="auto"/>
                        <w:right w:val="none" w:sz="0" w:space="0" w:color="auto"/>
                      </w:divBdr>
                      <w:divsChild>
                        <w:div w:id="1122073051">
                          <w:marLeft w:val="0"/>
                          <w:marRight w:val="0"/>
                          <w:marTop w:val="0"/>
                          <w:marBottom w:val="0"/>
                          <w:divBdr>
                            <w:top w:val="none" w:sz="0" w:space="0" w:color="auto"/>
                            <w:left w:val="none" w:sz="0" w:space="0" w:color="auto"/>
                            <w:bottom w:val="none" w:sz="0" w:space="0" w:color="auto"/>
                            <w:right w:val="none" w:sz="0" w:space="0" w:color="auto"/>
                          </w:divBdr>
                          <w:divsChild>
                            <w:div w:id="1122073998">
                              <w:marLeft w:val="0"/>
                              <w:marRight w:val="0"/>
                              <w:marTop w:val="0"/>
                              <w:marBottom w:val="0"/>
                              <w:divBdr>
                                <w:top w:val="none" w:sz="0" w:space="0" w:color="auto"/>
                                <w:left w:val="none" w:sz="0" w:space="0" w:color="auto"/>
                                <w:bottom w:val="none" w:sz="0" w:space="0" w:color="auto"/>
                                <w:right w:val="none" w:sz="0" w:space="0" w:color="auto"/>
                              </w:divBdr>
                              <w:divsChild>
                                <w:div w:id="1122077454">
                                  <w:marLeft w:val="0"/>
                                  <w:marRight w:val="0"/>
                                  <w:marTop w:val="0"/>
                                  <w:marBottom w:val="0"/>
                                  <w:divBdr>
                                    <w:top w:val="none" w:sz="0" w:space="0" w:color="auto"/>
                                    <w:left w:val="none" w:sz="0" w:space="0" w:color="auto"/>
                                    <w:bottom w:val="none" w:sz="0" w:space="0" w:color="auto"/>
                                    <w:right w:val="none" w:sz="0" w:space="0" w:color="auto"/>
                                  </w:divBdr>
                                  <w:divsChild>
                                    <w:div w:id="1122078633">
                                      <w:marLeft w:val="0"/>
                                      <w:marRight w:val="0"/>
                                      <w:marTop w:val="0"/>
                                      <w:marBottom w:val="0"/>
                                      <w:divBdr>
                                        <w:top w:val="none" w:sz="0" w:space="0" w:color="auto"/>
                                        <w:left w:val="none" w:sz="0" w:space="0" w:color="auto"/>
                                        <w:bottom w:val="none" w:sz="0" w:space="0" w:color="auto"/>
                                        <w:right w:val="none" w:sz="0" w:space="0" w:color="auto"/>
                                      </w:divBdr>
                                      <w:divsChild>
                                        <w:div w:id="1122074524">
                                          <w:marLeft w:val="0"/>
                                          <w:marRight w:val="0"/>
                                          <w:marTop w:val="0"/>
                                          <w:marBottom w:val="0"/>
                                          <w:divBdr>
                                            <w:top w:val="none" w:sz="0" w:space="0" w:color="auto"/>
                                            <w:left w:val="none" w:sz="0" w:space="0" w:color="auto"/>
                                            <w:bottom w:val="none" w:sz="0" w:space="0" w:color="auto"/>
                                            <w:right w:val="none" w:sz="0" w:space="0" w:color="auto"/>
                                          </w:divBdr>
                                          <w:divsChild>
                                            <w:div w:id="1122073383">
                                              <w:marLeft w:val="0"/>
                                              <w:marRight w:val="0"/>
                                              <w:marTop w:val="0"/>
                                              <w:marBottom w:val="0"/>
                                              <w:divBdr>
                                                <w:top w:val="none" w:sz="0" w:space="0" w:color="auto"/>
                                                <w:left w:val="none" w:sz="0" w:space="0" w:color="auto"/>
                                                <w:bottom w:val="none" w:sz="0" w:space="0" w:color="auto"/>
                                                <w:right w:val="none" w:sz="0" w:space="0" w:color="auto"/>
                                              </w:divBdr>
                                              <w:divsChild>
                                                <w:div w:id="1122071942">
                                                  <w:marLeft w:val="0"/>
                                                  <w:marRight w:val="0"/>
                                                  <w:marTop w:val="0"/>
                                                  <w:marBottom w:val="0"/>
                                                  <w:divBdr>
                                                    <w:top w:val="none" w:sz="0" w:space="0" w:color="auto"/>
                                                    <w:left w:val="none" w:sz="0" w:space="0" w:color="auto"/>
                                                    <w:bottom w:val="none" w:sz="0" w:space="0" w:color="auto"/>
                                                    <w:right w:val="none" w:sz="0" w:space="0" w:color="auto"/>
                                                  </w:divBdr>
                                                  <w:divsChild>
                                                    <w:div w:id="1122073545">
                                                      <w:marLeft w:val="0"/>
                                                      <w:marRight w:val="0"/>
                                                      <w:marTop w:val="0"/>
                                                      <w:marBottom w:val="0"/>
                                                      <w:divBdr>
                                                        <w:top w:val="none" w:sz="0" w:space="0" w:color="auto"/>
                                                        <w:left w:val="none" w:sz="0" w:space="0" w:color="auto"/>
                                                        <w:bottom w:val="none" w:sz="0" w:space="0" w:color="auto"/>
                                                        <w:right w:val="none" w:sz="0" w:space="0" w:color="auto"/>
                                                      </w:divBdr>
                                                      <w:divsChild>
                                                        <w:div w:id="1122074268">
                                                          <w:marLeft w:val="0"/>
                                                          <w:marRight w:val="0"/>
                                                          <w:marTop w:val="0"/>
                                                          <w:marBottom w:val="0"/>
                                                          <w:divBdr>
                                                            <w:top w:val="none" w:sz="0" w:space="0" w:color="auto"/>
                                                            <w:left w:val="none" w:sz="0" w:space="0" w:color="auto"/>
                                                            <w:bottom w:val="none" w:sz="0" w:space="0" w:color="auto"/>
                                                            <w:right w:val="none" w:sz="0" w:space="0" w:color="auto"/>
                                                          </w:divBdr>
                                                          <w:divsChild>
                                                            <w:div w:id="1122073590">
                                                              <w:marLeft w:val="0"/>
                                                              <w:marRight w:val="0"/>
                                                              <w:marTop w:val="0"/>
                                                              <w:marBottom w:val="0"/>
                                                              <w:divBdr>
                                                                <w:top w:val="none" w:sz="0" w:space="0" w:color="auto"/>
                                                                <w:left w:val="none" w:sz="0" w:space="0" w:color="auto"/>
                                                                <w:bottom w:val="none" w:sz="0" w:space="0" w:color="auto"/>
                                                                <w:right w:val="none" w:sz="0" w:space="0" w:color="auto"/>
                                                              </w:divBdr>
                                                              <w:divsChild>
                                                                <w:div w:id="1122075540">
                                                                  <w:marLeft w:val="0"/>
                                                                  <w:marRight w:val="0"/>
                                                                  <w:marTop w:val="0"/>
                                                                  <w:marBottom w:val="0"/>
                                                                  <w:divBdr>
                                                                    <w:top w:val="none" w:sz="0" w:space="0" w:color="auto"/>
                                                                    <w:left w:val="none" w:sz="0" w:space="0" w:color="auto"/>
                                                                    <w:bottom w:val="none" w:sz="0" w:space="0" w:color="auto"/>
                                                                    <w:right w:val="none" w:sz="0" w:space="0" w:color="auto"/>
                                                                  </w:divBdr>
                                                                  <w:divsChild>
                                                                    <w:div w:id="112207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22072830">
      <w:marLeft w:val="0"/>
      <w:marRight w:val="0"/>
      <w:marTop w:val="0"/>
      <w:marBottom w:val="0"/>
      <w:divBdr>
        <w:top w:val="none" w:sz="0" w:space="0" w:color="auto"/>
        <w:left w:val="none" w:sz="0" w:space="0" w:color="auto"/>
        <w:bottom w:val="none" w:sz="0" w:space="0" w:color="auto"/>
        <w:right w:val="none" w:sz="0" w:space="0" w:color="auto"/>
      </w:divBdr>
      <w:divsChild>
        <w:div w:id="1122071774">
          <w:marLeft w:val="0"/>
          <w:marRight w:val="0"/>
          <w:marTop w:val="0"/>
          <w:marBottom w:val="0"/>
          <w:divBdr>
            <w:top w:val="none" w:sz="0" w:space="0" w:color="auto"/>
            <w:left w:val="none" w:sz="0" w:space="0" w:color="auto"/>
            <w:bottom w:val="none" w:sz="0" w:space="0" w:color="auto"/>
            <w:right w:val="none" w:sz="0" w:space="0" w:color="auto"/>
          </w:divBdr>
          <w:divsChild>
            <w:div w:id="1122072421">
              <w:marLeft w:val="0"/>
              <w:marRight w:val="0"/>
              <w:marTop w:val="0"/>
              <w:marBottom w:val="0"/>
              <w:divBdr>
                <w:top w:val="none" w:sz="0" w:space="0" w:color="auto"/>
                <w:left w:val="none" w:sz="0" w:space="0" w:color="auto"/>
                <w:bottom w:val="none" w:sz="0" w:space="0" w:color="auto"/>
                <w:right w:val="none" w:sz="0" w:space="0" w:color="auto"/>
              </w:divBdr>
              <w:divsChild>
                <w:div w:id="1122073119">
                  <w:marLeft w:val="0"/>
                  <w:marRight w:val="3630"/>
                  <w:marTop w:val="0"/>
                  <w:marBottom w:val="0"/>
                  <w:divBdr>
                    <w:top w:val="none" w:sz="0" w:space="0" w:color="auto"/>
                    <w:left w:val="none" w:sz="0" w:space="0" w:color="auto"/>
                    <w:bottom w:val="none" w:sz="0" w:space="0" w:color="auto"/>
                    <w:right w:val="none" w:sz="0" w:space="0" w:color="auto"/>
                  </w:divBdr>
                  <w:divsChild>
                    <w:div w:id="1122074134">
                      <w:marLeft w:val="0"/>
                      <w:marRight w:val="0"/>
                      <w:marTop w:val="0"/>
                      <w:marBottom w:val="0"/>
                      <w:divBdr>
                        <w:top w:val="none" w:sz="0" w:space="0" w:color="auto"/>
                        <w:left w:val="none" w:sz="0" w:space="0" w:color="auto"/>
                        <w:bottom w:val="none" w:sz="0" w:space="0" w:color="auto"/>
                        <w:right w:val="none" w:sz="0" w:space="0" w:color="auto"/>
                      </w:divBdr>
                      <w:divsChild>
                        <w:div w:id="1122072230">
                          <w:marLeft w:val="0"/>
                          <w:marRight w:val="0"/>
                          <w:marTop w:val="0"/>
                          <w:marBottom w:val="0"/>
                          <w:divBdr>
                            <w:top w:val="single" w:sz="6" w:space="8" w:color="E8E8E8"/>
                            <w:left w:val="single" w:sz="6" w:space="8" w:color="E8E8E8"/>
                            <w:bottom w:val="single" w:sz="6" w:space="8" w:color="E8E8E8"/>
                            <w:right w:val="single" w:sz="6" w:space="8" w:color="E8E8E8"/>
                          </w:divBdr>
                          <w:divsChild>
                            <w:div w:id="1122077263">
                              <w:marLeft w:val="0"/>
                              <w:marRight w:val="0"/>
                              <w:marTop w:val="0"/>
                              <w:marBottom w:val="0"/>
                              <w:divBdr>
                                <w:top w:val="none" w:sz="0" w:space="0" w:color="auto"/>
                                <w:left w:val="none" w:sz="0" w:space="0" w:color="auto"/>
                                <w:bottom w:val="none" w:sz="0" w:space="0" w:color="auto"/>
                                <w:right w:val="none" w:sz="0" w:space="0" w:color="auto"/>
                              </w:divBdr>
                            </w:div>
                            <w:div w:id="1122077529">
                              <w:marLeft w:val="0"/>
                              <w:marRight w:val="0"/>
                              <w:marTop w:val="0"/>
                              <w:marBottom w:val="0"/>
                              <w:divBdr>
                                <w:top w:val="none" w:sz="0" w:space="0" w:color="auto"/>
                                <w:left w:val="none" w:sz="0" w:space="0" w:color="auto"/>
                                <w:bottom w:val="none" w:sz="0" w:space="0" w:color="auto"/>
                                <w:right w:val="none" w:sz="0" w:space="0" w:color="auto"/>
                              </w:divBdr>
                              <w:divsChild>
                                <w:div w:id="1122071857">
                                  <w:marLeft w:val="0"/>
                                  <w:marRight w:val="0"/>
                                  <w:marTop w:val="0"/>
                                  <w:marBottom w:val="0"/>
                                  <w:divBdr>
                                    <w:top w:val="none" w:sz="0" w:space="0" w:color="auto"/>
                                    <w:left w:val="none" w:sz="0" w:space="0" w:color="auto"/>
                                    <w:bottom w:val="none" w:sz="0" w:space="0" w:color="auto"/>
                                    <w:right w:val="none" w:sz="0" w:space="0" w:color="auto"/>
                                  </w:divBdr>
                                  <w:divsChild>
                                    <w:div w:id="1122072721">
                                      <w:marLeft w:val="0"/>
                                      <w:marRight w:val="0"/>
                                      <w:marTop w:val="0"/>
                                      <w:marBottom w:val="0"/>
                                      <w:divBdr>
                                        <w:top w:val="none" w:sz="0" w:space="0" w:color="auto"/>
                                        <w:left w:val="none" w:sz="0" w:space="0" w:color="auto"/>
                                        <w:bottom w:val="none" w:sz="0" w:space="0" w:color="auto"/>
                                        <w:right w:val="none" w:sz="0" w:space="0" w:color="auto"/>
                                      </w:divBdr>
                                    </w:div>
                                    <w:div w:id="1122076716">
                                      <w:marLeft w:val="0"/>
                                      <w:marRight w:val="0"/>
                                      <w:marTop w:val="0"/>
                                      <w:marBottom w:val="0"/>
                                      <w:divBdr>
                                        <w:top w:val="none" w:sz="0" w:space="0" w:color="auto"/>
                                        <w:left w:val="none" w:sz="0" w:space="0" w:color="auto"/>
                                        <w:bottom w:val="none" w:sz="0" w:space="0" w:color="auto"/>
                                        <w:right w:val="none" w:sz="0" w:space="0" w:color="auto"/>
                                      </w:divBdr>
                                    </w:div>
                                  </w:divsChild>
                                </w:div>
                                <w:div w:id="112207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2834">
      <w:marLeft w:val="0"/>
      <w:marRight w:val="0"/>
      <w:marTop w:val="0"/>
      <w:marBottom w:val="0"/>
      <w:divBdr>
        <w:top w:val="none" w:sz="0" w:space="0" w:color="auto"/>
        <w:left w:val="none" w:sz="0" w:space="0" w:color="auto"/>
        <w:bottom w:val="none" w:sz="0" w:space="0" w:color="auto"/>
        <w:right w:val="none" w:sz="0" w:space="0" w:color="auto"/>
      </w:divBdr>
      <w:divsChild>
        <w:div w:id="1122073311">
          <w:marLeft w:val="0"/>
          <w:marRight w:val="0"/>
          <w:marTop w:val="0"/>
          <w:marBottom w:val="0"/>
          <w:divBdr>
            <w:top w:val="none" w:sz="0" w:space="0" w:color="auto"/>
            <w:left w:val="none" w:sz="0" w:space="0" w:color="auto"/>
            <w:bottom w:val="none" w:sz="0" w:space="0" w:color="auto"/>
            <w:right w:val="none" w:sz="0" w:space="0" w:color="auto"/>
          </w:divBdr>
        </w:div>
      </w:divsChild>
    </w:div>
    <w:div w:id="1122072841">
      <w:marLeft w:val="0"/>
      <w:marRight w:val="0"/>
      <w:marTop w:val="0"/>
      <w:marBottom w:val="0"/>
      <w:divBdr>
        <w:top w:val="none" w:sz="0" w:space="0" w:color="auto"/>
        <w:left w:val="none" w:sz="0" w:space="0" w:color="auto"/>
        <w:bottom w:val="none" w:sz="0" w:space="0" w:color="auto"/>
        <w:right w:val="none" w:sz="0" w:space="0" w:color="auto"/>
      </w:divBdr>
      <w:divsChild>
        <w:div w:id="1122074968">
          <w:marLeft w:val="71"/>
          <w:marRight w:val="0"/>
          <w:marTop w:val="0"/>
          <w:marBottom w:val="0"/>
          <w:divBdr>
            <w:top w:val="none" w:sz="0" w:space="0" w:color="auto"/>
            <w:left w:val="none" w:sz="0" w:space="0" w:color="auto"/>
            <w:bottom w:val="none" w:sz="0" w:space="0" w:color="auto"/>
            <w:right w:val="none" w:sz="0" w:space="0" w:color="auto"/>
          </w:divBdr>
          <w:divsChild>
            <w:div w:id="1122072862">
              <w:marLeft w:val="0"/>
              <w:marRight w:val="0"/>
              <w:marTop w:val="0"/>
              <w:marBottom w:val="0"/>
              <w:divBdr>
                <w:top w:val="none" w:sz="0" w:space="0" w:color="auto"/>
                <w:left w:val="none" w:sz="0" w:space="0" w:color="auto"/>
                <w:bottom w:val="none" w:sz="0" w:space="0" w:color="auto"/>
                <w:right w:val="none" w:sz="0" w:space="0" w:color="auto"/>
              </w:divBdr>
              <w:divsChild>
                <w:div w:id="1122072703">
                  <w:marLeft w:val="0"/>
                  <w:marRight w:val="0"/>
                  <w:marTop w:val="0"/>
                  <w:marBottom w:val="0"/>
                  <w:divBdr>
                    <w:top w:val="none" w:sz="0" w:space="0" w:color="auto"/>
                    <w:left w:val="none" w:sz="0" w:space="0" w:color="auto"/>
                    <w:bottom w:val="none" w:sz="0" w:space="0" w:color="auto"/>
                    <w:right w:val="none" w:sz="0" w:space="0" w:color="auto"/>
                  </w:divBdr>
                  <w:divsChild>
                    <w:div w:id="1122076567">
                      <w:marLeft w:val="0"/>
                      <w:marRight w:val="0"/>
                      <w:marTop w:val="0"/>
                      <w:marBottom w:val="0"/>
                      <w:divBdr>
                        <w:top w:val="none" w:sz="0" w:space="0" w:color="auto"/>
                        <w:left w:val="none" w:sz="0" w:space="0" w:color="auto"/>
                        <w:bottom w:val="none" w:sz="0" w:space="0" w:color="auto"/>
                        <w:right w:val="none" w:sz="0" w:space="0" w:color="auto"/>
                      </w:divBdr>
                      <w:divsChild>
                        <w:div w:id="112207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2847">
      <w:marLeft w:val="0"/>
      <w:marRight w:val="0"/>
      <w:marTop w:val="0"/>
      <w:marBottom w:val="0"/>
      <w:divBdr>
        <w:top w:val="none" w:sz="0" w:space="0" w:color="auto"/>
        <w:left w:val="none" w:sz="0" w:space="0" w:color="auto"/>
        <w:bottom w:val="none" w:sz="0" w:space="0" w:color="auto"/>
        <w:right w:val="none" w:sz="0" w:space="0" w:color="auto"/>
      </w:divBdr>
      <w:divsChild>
        <w:div w:id="1122077158">
          <w:marLeft w:val="0"/>
          <w:marRight w:val="0"/>
          <w:marTop w:val="0"/>
          <w:marBottom w:val="0"/>
          <w:divBdr>
            <w:top w:val="none" w:sz="0" w:space="0" w:color="auto"/>
            <w:left w:val="none" w:sz="0" w:space="0" w:color="auto"/>
            <w:bottom w:val="none" w:sz="0" w:space="0" w:color="auto"/>
            <w:right w:val="none" w:sz="0" w:space="0" w:color="auto"/>
          </w:divBdr>
          <w:divsChild>
            <w:div w:id="1122077734">
              <w:marLeft w:val="0"/>
              <w:marRight w:val="0"/>
              <w:marTop w:val="0"/>
              <w:marBottom w:val="0"/>
              <w:divBdr>
                <w:top w:val="single" w:sz="2" w:space="0" w:color="CBDBB8"/>
                <w:left w:val="single" w:sz="6" w:space="0" w:color="CBDBB8"/>
                <w:bottom w:val="single" w:sz="2" w:space="0" w:color="CBDBB8"/>
                <w:right w:val="single" w:sz="6" w:space="0" w:color="CBDBB8"/>
              </w:divBdr>
              <w:divsChild>
                <w:div w:id="1122072844">
                  <w:marLeft w:val="0"/>
                  <w:marRight w:val="0"/>
                  <w:marTop w:val="0"/>
                  <w:marBottom w:val="0"/>
                  <w:divBdr>
                    <w:top w:val="none" w:sz="0" w:space="0" w:color="auto"/>
                    <w:left w:val="none" w:sz="0" w:space="0" w:color="auto"/>
                    <w:bottom w:val="none" w:sz="0" w:space="0" w:color="auto"/>
                    <w:right w:val="none" w:sz="0" w:space="0" w:color="auto"/>
                  </w:divBdr>
                  <w:divsChild>
                    <w:div w:id="1122074619">
                      <w:marLeft w:val="2655"/>
                      <w:marRight w:val="0"/>
                      <w:marTop w:val="0"/>
                      <w:marBottom w:val="0"/>
                      <w:divBdr>
                        <w:top w:val="none" w:sz="0" w:space="0" w:color="auto"/>
                        <w:left w:val="none" w:sz="0" w:space="0" w:color="auto"/>
                        <w:bottom w:val="none" w:sz="0" w:space="0" w:color="auto"/>
                        <w:right w:val="none" w:sz="0" w:space="0" w:color="auto"/>
                      </w:divBdr>
                      <w:divsChild>
                        <w:div w:id="1122078785">
                          <w:marLeft w:val="0"/>
                          <w:marRight w:val="0"/>
                          <w:marTop w:val="0"/>
                          <w:marBottom w:val="0"/>
                          <w:divBdr>
                            <w:top w:val="none" w:sz="0" w:space="0" w:color="auto"/>
                            <w:left w:val="none" w:sz="0" w:space="0" w:color="auto"/>
                            <w:bottom w:val="none" w:sz="0" w:space="0" w:color="auto"/>
                            <w:right w:val="none" w:sz="0" w:space="0" w:color="auto"/>
                          </w:divBdr>
                          <w:divsChild>
                            <w:div w:id="112207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2850">
      <w:marLeft w:val="0"/>
      <w:marRight w:val="0"/>
      <w:marTop w:val="0"/>
      <w:marBottom w:val="0"/>
      <w:divBdr>
        <w:top w:val="none" w:sz="0" w:space="0" w:color="auto"/>
        <w:left w:val="none" w:sz="0" w:space="0" w:color="auto"/>
        <w:bottom w:val="none" w:sz="0" w:space="0" w:color="auto"/>
        <w:right w:val="none" w:sz="0" w:space="0" w:color="auto"/>
      </w:divBdr>
      <w:divsChild>
        <w:div w:id="1122074797">
          <w:marLeft w:val="0"/>
          <w:marRight w:val="0"/>
          <w:marTop w:val="0"/>
          <w:marBottom w:val="0"/>
          <w:divBdr>
            <w:top w:val="none" w:sz="0" w:space="0" w:color="auto"/>
            <w:left w:val="none" w:sz="0" w:space="0" w:color="auto"/>
            <w:bottom w:val="none" w:sz="0" w:space="0" w:color="auto"/>
            <w:right w:val="none" w:sz="0" w:space="0" w:color="auto"/>
          </w:divBdr>
          <w:divsChild>
            <w:div w:id="1122077011">
              <w:marLeft w:val="0"/>
              <w:marRight w:val="0"/>
              <w:marTop w:val="0"/>
              <w:marBottom w:val="0"/>
              <w:divBdr>
                <w:top w:val="none" w:sz="0" w:space="0" w:color="auto"/>
                <w:left w:val="none" w:sz="0" w:space="0" w:color="auto"/>
                <w:bottom w:val="none" w:sz="0" w:space="0" w:color="auto"/>
                <w:right w:val="none" w:sz="0" w:space="0" w:color="auto"/>
              </w:divBdr>
              <w:divsChild>
                <w:div w:id="1122074175">
                  <w:marLeft w:val="0"/>
                  <w:marRight w:val="0"/>
                  <w:marTop w:val="0"/>
                  <w:marBottom w:val="0"/>
                  <w:divBdr>
                    <w:top w:val="none" w:sz="0" w:space="0" w:color="auto"/>
                    <w:left w:val="none" w:sz="0" w:space="0" w:color="auto"/>
                    <w:bottom w:val="none" w:sz="0" w:space="0" w:color="auto"/>
                    <w:right w:val="none" w:sz="0" w:space="0" w:color="auto"/>
                  </w:divBdr>
                  <w:divsChild>
                    <w:div w:id="1122073176">
                      <w:marLeft w:val="0"/>
                      <w:marRight w:val="0"/>
                      <w:marTop w:val="32"/>
                      <w:marBottom w:val="0"/>
                      <w:divBdr>
                        <w:top w:val="none" w:sz="0" w:space="0" w:color="auto"/>
                        <w:left w:val="none" w:sz="0" w:space="0" w:color="auto"/>
                        <w:bottom w:val="none" w:sz="0" w:space="0" w:color="auto"/>
                        <w:right w:val="none" w:sz="0" w:space="0" w:color="auto"/>
                      </w:divBdr>
                      <w:divsChild>
                        <w:div w:id="1122077374">
                          <w:marLeft w:val="0"/>
                          <w:marRight w:val="2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2859">
      <w:marLeft w:val="0"/>
      <w:marRight w:val="0"/>
      <w:marTop w:val="0"/>
      <w:marBottom w:val="0"/>
      <w:divBdr>
        <w:top w:val="none" w:sz="0" w:space="0" w:color="auto"/>
        <w:left w:val="none" w:sz="0" w:space="0" w:color="auto"/>
        <w:bottom w:val="none" w:sz="0" w:space="0" w:color="auto"/>
        <w:right w:val="none" w:sz="0" w:space="0" w:color="auto"/>
      </w:divBdr>
      <w:divsChild>
        <w:div w:id="1122076756">
          <w:marLeft w:val="0"/>
          <w:marRight w:val="0"/>
          <w:marTop w:val="0"/>
          <w:marBottom w:val="0"/>
          <w:divBdr>
            <w:top w:val="none" w:sz="0" w:space="0" w:color="auto"/>
            <w:left w:val="none" w:sz="0" w:space="0" w:color="auto"/>
            <w:bottom w:val="none" w:sz="0" w:space="0" w:color="auto"/>
            <w:right w:val="none" w:sz="0" w:space="0" w:color="auto"/>
          </w:divBdr>
          <w:divsChild>
            <w:div w:id="1122072444">
              <w:marLeft w:val="0"/>
              <w:marRight w:val="0"/>
              <w:marTop w:val="0"/>
              <w:marBottom w:val="0"/>
              <w:divBdr>
                <w:top w:val="none" w:sz="0" w:space="0" w:color="auto"/>
                <w:left w:val="none" w:sz="0" w:space="0" w:color="auto"/>
                <w:bottom w:val="none" w:sz="0" w:space="0" w:color="auto"/>
                <w:right w:val="none" w:sz="0" w:space="0" w:color="auto"/>
              </w:divBdr>
              <w:divsChild>
                <w:div w:id="1122073127">
                  <w:marLeft w:val="0"/>
                  <w:marRight w:val="0"/>
                  <w:marTop w:val="0"/>
                  <w:marBottom w:val="0"/>
                  <w:divBdr>
                    <w:top w:val="none" w:sz="0" w:space="0" w:color="auto"/>
                    <w:left w:val="none" w:sz="0" w:space="0" w:color="auto"/>
                    <w:bottom w:val="none" w:sz="0" w:space="0" w:color="auto"/>
                    <w:right w:val="none" w:sz="0" w:space="0" w:color="auto"/>
                  </w:divBdr>
                  <w:divsChild>
                    <w:div w:id="1122077438">
                      <w:marLeft w:val="0"/>
                      <w:marRight w:val="0"/>
                      <w:marTop w:val="0"/>
                      <w:marBottom w:val="0"/>
                      <w:divBdr>
                        <w:top w:val="none" w:sz="0" w:space="0" w:color="auto"/>
                        <w:left w:val="none" w:sz="0" w:space="0" w:color="auto"/>
                        <w:bottom w:val="none" w:sz="0" w:space="0" w:color="auto"/>
                        <w:right w:val="none" w:sz="0" w:space="0" w:color="auto"/>
                      </w:divBdr>
                    </w:div>
                    <w:div w:id="1122078559">
                      <w:marLeft w:val="0"/>
                      <w:marRight w:val="0"/>
                      <w:marTop w:val="75"/>
                      <w:marBottom w:val="0"/>
                      <w:divBdr>
                        <w:top w:val="none" w:sz="0" w:space="0" w:color="auto"/>
                        <w:left w:val="none" w:sz="0" w:space="0" w:color="auto"/>
                        <w:bottom w:val="none" w:sz="0" w:space="0" w:color="auto"/>
                        <w:right w:val="none" w:sz="0" w:space="0" w:color="auto"/>
                      </w:divBdr>
                    </w:div>
                  </w:divsChild>
                </w:div>
                <w:div w:id="1122073856">
                  <w:marLeft w:val="0"/>
                  <w:marRight w:val="0"/>
                  <w:marTop w:val="0"/>
                  <w:marBottom w:val="0"/>
                  <w:divBdr>
                    <w:top w:val="none" w:sz="0" w:space="0" w:color="auto"/>
                    <w:left w:val="none" w:sz="0" w:space="0" w:color="auto"/>
                    <w:bottom w:val="none" w:sz="0" w:space="0" w:color="auto"/>
                    <w:right w:val="none" w:sz="0" w:space="0" w:color="auto"/>
                  </w:divBdr>
                  <w:divsChild>
                    <w:div w:id="1122073778">
                      <w:marLeft w:val="0"/>
                      <w:marRight w:val="0"/>
                      <w:marTop w:val="0"/>
                      <w:marBottom w:val="0"/>
                      <w:divBdr>
                        <w:top w:val="none" w:sz="0" w:space="0" w:color="auto"/>
                        <w:left w:val="none" w:sz="0" w:space="0" w:color="auto"/>
                        <w:bottom w:val="none" w:sz="0" w:space="0" w:color="auto"/>
                        <w:right w:val="none" w:sz="0" w:space="0" w:color="auto"/>
                      </w:divBdr>
                      <w:divsChild>
                        <w:div w:id="1122073709">
                          <w:marLeft w:val="0"/>
                          <w:marRight w:val="0"/>
                          <w:marTop w:val="0"/>
                          <w:marBottom w:val="0"/>
                          <w:divBdr>
                            <w:top w:val="none" w:sz="0" w:space="0" w:color="auto"/>
                            <w:left w:val="single" w:sz="36" w:space="15" w:color="303E50"/>
                            <w:bottom w:val="none" w:sz="0" w:space="0" w:color="auto"/>
                            <w:right w:val="none" w:sz="0" w:space="0" w:color="auto"/>
                          </w:divBdr>
                        </w:div>
                        <w:div w:id="1122073804">
                          <w:marLeft w:val="0"/>
                          <w:marRight w:val="0"/>
                          <w:marTop w:val="0"/>
                          <w:marBottom w:val="0"/>
                          <w:divBdr>
                            <w:top w:val="none" w:sz="0" w:space="0" w:color="auto"/>
                            <w:left w:val="single" w:sz="36" w:space="15" w:color="303E50"/>
                            <w:bottom w:val="none" w:sz="0" w:space="0" w:color="auto"/>
                            <w:right w:val="none" w:sz="0" w:space="0" w:color="auto"/>
                          </w:divBdr>
                        </w:div>
                        <w:div w:id="1122074245">
                          <w:marLeft w:val="0"/>
                          <w:marRight w:val="0"/>
                          <w:marTop w:val="0"/>
                          <w:marBottom w:val="0"/>
                          <w:divBdr>
                            <w:top w:val="none" w:sz="0" w:space="0" w:color="auto"/>
                            <w:left w:val="single" w:sz="36" w:space="15" w:color="303E50"/>
                            <w:bottom w:val="none" w:sz="0" w:space="0" w:color="auto"/>
                            <w:right w:val="none" w:sz="0" w:space="0" w:color="auto"/>
                          </w:divBdr>
                        </w:div>
                        <w:div w:id="1122075205">
                          <w:marLeft w:val="0"/>
                          <w:marRight w:val="0"/>
                          <w:marTop w:val="0"/>
                          <w:marBottom w:val="0"/>
                          <w:divBdr>
                            <w:top w:val="none" w:sz="0" w:space="0" w:color="auto"/>
                            <w:left w:val="single" w:sz="36" w:space="15" w:color="303E50"/>
                            <w:bottom w:val="none" w:sz="0" w:space="0" w:color="auto"/>
                            <w:right w:val="none" w:sz="0" w:space="0" w:color="auto"/>
                          </w:divBdr>
                        </w:div>
                        <w:div w:id="1122078029">
                          <w:marLeft w:val="0"/>
                          <w:marRight w:val="0"/>
                          <w:marTop w:val="0"/>
                          <w:marBottom w:val="0"/>
                          <w:divBdr>
                            <w:top w:val="none" w:sz="0" w:space="0" w:color="auto"/>
                            <w:left w:val="single" w:sz="36" w:space="15" w:color="303E50"/>
                            <w:bottom w:val="none" w:sz="0" w:space="0" w:color="auto"/>
                            <w:right w:val="none" w:sz="0" w:space="0" w:color="auto"/>
                          </w:divBdr>
                        </w:div>
                        <w:div w:id="1122078670">
                          <w:marLeft w:val="0"/>
                          <w:marRight w:val="0"/>
                          <w:marTop w:val="0"/>
                          <w:marBottom w:val="0"/>
                          <w:divBdr>
                            <w:top w:val="none" w:sz="0" w:space="0" w:color="auto"/>
                            <w:left w:val="single" w:sz="36" w:space="15" w:color="303E50"/>
                            <w:bottom w:val="none" w:sz="0" w:space="0" w:color="auto"/>
                            <w:right w:val="none" w:sz="0" w:space="0" w:color="auto"/>
                          </w:divBdr>
                        </w:div>
                        <w:div w:id="1122078794">
                          <w:marLeft w:val="0"/>
                          <w:marRight w:val="0"/>
                          <w:marTop w:val="0"/>
                          <w:marBottom w:val="0"/>
                          <w:divBdr>
                            <w:top w:val="none" w:sz="0" w:space="0" w:color="auto"/>
                            <w:left w:val="single" w:sz="36" w:space="15" w:color="303E50"/>
                            <w:bottom w:val="none" w:sz="0" w:space="0" w:color="auto"/>
                            <w:right w:val="none" w:sz="0" w:space="0" w:color="auto"/>
                          </w:divBdr>
                        </w:div>
                      </w:divsChild>
                    </w:div>
                  </w:divsChild>
                </w:div>
                <w:div w:id="1122074986">
                  <w:marLeft w:val="0"/>
                  <w:marRight w:val="0"/>
                  <w:marTop w:val="0"/>
                  <w:marBottom w:val="0"/>
                  <w:divBdr>
                    <w:top w:val="none" w:sz="0" w:space="0" w:color="auto"/>
                    <w:left w:val="none" w:sz="0" w:space="0" w:color="auto"/>
                    <w:bottom w:val="none" w:sz="0" w:space="0" w:color="auto"/>
                    <w:right w:val="none" w:sz="0" w:space="0" w:color="auto"/>
                  </w:divBdr>
                </w:div>
                <w:div w:id="112207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2869">
      <w:marLeft w:val="0"/>
      <w:marRight w:val="0"/>
      <w:marTop w:val="0"/>
      <w:marBottom w:val="0"/>
      <w:divBdr>
        <w:top w:val="none" w:sz="0" w:space="0" w:color="auto"/>
        <w:left w:val="none" w:sz="0" w:space="0" w:color="auto"/>
        <w:bottom w:val="none" w:sz="0" w:space="0" w:color="auto"/>
        <w:right w:val="none" w:sz="0" w:space="0" w:color="auto"/>
      </w:divBdr>
      <w:divsChild>
        <w:div w:id="1122078788">
          <w:marLeft w:val="0"/>
          <w:marRight w:val="0"/>
          <w:marTop w:val="0"/>
          <w:marBottom w:val="0"/>
          <w:divBdr>
            <w:top w:val="none" w:sz="0" w:space="0" w:color="auto"/>
            <w:left w:val="none" w:sz="0" w:space="0" w:color="auto"/>
            <w:bottom w:val="none" w:sz="0" w:space="0" w:color="auto"/>
            <w:right w:val="none" w:sz="0" w:space="0" w:color="auto"/>
          </w:divBdr>
          <w:divsChild>
            <w:div w:id="1122071804">
              <w:marLeft w:val="0"/>
              <w:marRight w:val="0"/>
              <w:marTop w:val="0"/>
              <w:marBottom w:val="227"/>
              <w:divBdr>
                <w:top w:val="none" w:sz="0" w:space="0" w:color="auto"/>
                <w:left w:val="single" w:sz="36" w:space="5" w:color="B0B0A0"/>
                <w:bottom w:val="none" w:sz="0" w:space="0" w:color="auto"/>
                <w:right w:val="none" w:sz="0" w:space="0" w:color="auto"/>
              </w:divBdr>
              <w:divsChild>
                <w:div w:id="1122074386">
                  <w:marLeft w:val="0"/>
                  <w:marRight w:val="0"/>
                  <w:marTop w:val="0"/>
                  <w:marBottom w:val="0"/>
                  <w:divBdr>
                    <w:top w:val="none" w:sz="0" w:space="0" w:color="auto"/>
                    <w:left w:val="none" w:sz="0" w:space="0" w:color="auto"/>
                    <w:bottom w:val="none" w:sz="0" w:space="0" w:color="auto"/>
                    <w:right w:val="none" w:sz="0" w:space="0" w:color="auto"/>
                  </w:divBdr>
                  <w:divsChild>
                    <w:div w:id="1122076391">
                      <w:marLeft w:val="0"/>
                      <w:marRight w:val="0"/>
                      <w:marTop w:val="0"/>
                      <w:marBottom w:val="0"/>
                      <w:divBdr>
                        <w:top w:val="none" w:sz="0" w:space="0" w:color="auto"/>
                        <w:left w:val="none" w:sz="0" w:space="0" w:color="auto"/>
                        <w:bottom w:val="none" w:sz="0" w:space="0" w:color="auto"/>
                        <w:right w:val="none" w:sz="0" w:space="0" w:color="auto"/>
                      </w:divBdr>
                      <w:divsChild>
                        <w:div w:id="1122076331">
                          <w:marLeft w:val="0"/>
                          <w:marRight w:val="0"/>
                          <w:marTop w:val="0"/>
                          <w:marBottom w:val="0"/>
                          <w:divBdr>
                            <w:top w:val="none" w:sz="0" w:space="0" w:color="auto"/>
                            <w:left w:val="none" w:sz="0" w:space="0" w:color="auto"/>
                            <w:bottom w:val="none" w:sz="0" w:space="0" w:color="auto"/>
                            <w:right w:val="none" w:sz="0" w:space="0" w:color="auto"/>
                          </w:divBdr>
                        </w:div>
                        <w:div w:id="1122076433">
                          <w:marLeft w:val="0"/>
                          <w:marRight w:val="0"/>
                          <w:marTop w:val="152"/>
                          <w:marBottom w:val="152"/>
                          <w:divBdr>
                            <w:top w:val="none" w:sz="0" w:space="0" w:color="auto"/>
                            <w:left w:val="none" w:sz="0" w:space="0" w:color="auto"/>
                            <w:bottom w:val="none" w:sz="0" w:space="0" w:color="auto"/>
                            <w:right w:val="none" w:sz="0" w:space="0" w:color="auto"/>
                          </w:divBdr>
                        </w:div>
                        <w:div w:id="1122077114">
                          <w:marLeft w:val="0"/>
                          <w:marRight w:val="0"/>
                          <w:marTop w:val="152"/>
                          <w:marBottom w:val="152"/>
                          <w:divBdr>
                            <w:top w:val="none" w:sz="0" w:space="0" w:color="auto"/>
                            <w:left w:val="none" w:sz="0" w:space="0" w:color="auto"/>
                            <w:bottom w:val="none" w:sz="0" w:space="0" w:color="auto"/>
                            <w:right w:val="none" w:sz="0" w:space="0" w:color="auto"/>
                          </w:divBdr>
                        </w:div>
                      </w:divsChild>
                    </w:div>
                  </w:divsChild>
                </w:div>
              </w:divsChild>
            </w:div>
          </w:divsChild>
        </w:div>
      </w:divsChild>
    </w:div>
    <w:div w:id="1122072878">
      <w:marLeft w:val="0"/>
      <w:marRight w:val="0"/>
      <w:marTop w:val="0"/>
      <w:marBottom w:val="0"/>
      <w:divBdr>
        <w:top w:val="none" w:sz="0" w:space="0" w:color="auto"/>
        <w:left w:val="none" w:sz="0" w:space="0" w:color="auto"/>
        <w:bottom w:val="none" w:sz="0" w:space="0" w:color="auto"/>
        <w:right w:val="none" w:sz="0" w:space="0" w:color="auto"/>
      </w:divBdr>
      <w:divsChild>
        <w:div w:id="1122075251">
          <w:marLeft w:val="0"/>
          <w:marRight w:val="0"/>
          <w:marTop w:val="0"/>
          <w:marBottom w:val="0"/>
          <w:divBdr>
            <w:top w:val="none" w:sz="0" w:space="0" w:color="auto"/>
            <w:left w:val="none" w:sz="0" w:space="0" w:color="auto"/>
            <w:bottom w:val="none" w:sz="0" w:space="0" w:color="auto"/>
            <w:right w:val="none" w:sz="0" w:space="0" w:color="auto"/>
          </w:divBdr>
          <w:divsChild>
            <w:div w:id="1122077499">
              <w:marLeft w:val="0"/>
              <w:marRight w:val="0"/>
              <w:marTop w:val="0"/>
              <w:marBottom w:val="0"/>
              <w:divBdr>
                <w:top w:val="none" w:sz="0" w:space="0" w:color="auto"/>
                <w:left w:val="none" w:sz="0" w:space="0" w:color="auto"/>
                <w:bottom w:val="none" w:sz="0" w:space="0" w:color="auto"/>
                <w:right w:val="none" w:sz="0" w:space="0" w:color="auto"/>
              </w:divBdr>
              <w:divsChild>
                <w:div w:id="1122075177">
                  <w:marLeft w:val="0"/>
                  <w:marRight w:val="0"/>
                  <w:marTop w:val="45"/>
                  <w:marBottom w:val="0"/>
                  <w:divBdr>
                    <w:top w:val="none" w:sz="0" w:space="0" w:color="auto"/>
                    <w:left w:val="none" w:sz="0" w:space="0" w:color="auto"/>
                    <w:bottom w:val="none" w:sz="0" w:space="0" w:color="auto"/>
                    <w:right w:val="none" w:sz="0" w:space="0" w:color="auto"/>
                  </w:divBdr>
                  <w:divsChild>
                    <w:div w:id="1122076504">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2880">
      <w:marLeft w:val="0"/>
      <w:marRight w:val="0"/>
      <w:marTop w:val="0"/>
      <w:marBottom w:val="0"/>
      <w:divBdr>
        <w:top w:val="none" w:sz="0" w:space="0" w:color="auto"/>
        <w:left w:val="none" w:sz="0" w:space="0" w:color="auto"/>
        <w:bottom w:val="none" w:sz="0" w:space="0" w:color="auto"/>
        <w:right w:val="none" w:sz="0" w:space="0" w:color="auto"/>
      </w:divBdr>
      <w:divsChild>
        <w:div w:id="1122072190">
          <w:marLeft w:val="0"/>
          <w:marRight w:val="0"/>
          <w:marTop w:val="0"/>
          <w:marBottom w:val="0"/>
          <w:divBdr>
            <w:top w:val="none" w:sz="0" w:space="0" w:color="auto"/>
            <w:left w:val="none" w:sz="0" w:space="0" w:color="auto"/>
            <w:bottom w:val="none" w:sz="0" w:space="0" w:color="auto"/>
            <w:right w:val="none" w:sz="0" w:space="0" w:color="auto"/>
          </w:divBdr>
          <w:divsChild>
            <w:div w:id="112207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2889">
      <w:marLeft w:val="0"/>
      <w:marRight w:val="0"/>
      <w:marTop w:val="0"/>
      <w:marBottom w:val="0"/>
      <w:divBdr>
        <w:top w:val="none" w:sz="0" w:space="0" w:color="auto"/>
        <w:left w:val="none" w:sz="0" w:space="0" w:color="auto"/>
        <w:bottom w:val="none" w:sz="0" w:space="0" w:color="auto"/>
        <w:right w:val="none" w:sz="0" w:space="0" w:color="auto"/>
      </w:divBdr>
      <w:divsChild>
        <w:div w:id="1122072285">
          <w:marLeft w:val="0"/>
          <w:marRight w:val="0"/>
          <w:marTop w:val="0"/>
          <w:marBottom w:val="0"/>
          <w:divBdr>
            <w:top w:val="none" w:sz="0" w:space="0" w:color="auto"/>
            <w:left w:val="none" w:sz="0" w:space="0" w:color="auto"/>
            <w:bottom w:val="none" w:sz="0" w:space="0" w:color="auto"/>
            <w:right w:val="none" w:sz="0" w:space="0" w:color="auto"/>
          </w:divBdr>
          <w:divsChild>
            <w:div w:id="1122076536">
              <w:marLeft w:val="0"/>
              <w:marRight w:val="0"/>
              <w:marTop w:val="0"/>
              <w:marBottom w:val="0"/>
              <w:divBdr>
                <w:top w:val="none" w:sz="0" w:space="0" w:color="auto"/>
                <w:left w:val="none" w:sz="0" w:space="0" w:color="auto"/>
                <w:bottom w:val="none" w:sz="0" w:space="0" w:color="auto"/>
                <w:right w:val="none" w:sz="0" w:space="0" w:color="auto"/>
              </w:divBdr>
              <w:divsChild>
                <w:div w:id="1122076984">
                  <w:marLeft w:val="0"/>
                  <w:marRight w:val="0"/>
                  <w:marTop w:val="0"/>
                  <w:marBottom w:val="0"/>
                  <w:divBdr>
                    <w:top w:val="none" w:sz="0" w:space="0" w:color="auto"/>
                    <w:left w:val="none" w:sz="0" w:space="0" w:color="auto"/>
                    <w:bottom w:val="none" w:sz="0" w:space="0" w:color="auto"/>
                    <w:right w:val="none" w:sz="0" w:space="0" w:color="auto"/>
                  </w:divBdr>
                  <w:divsChild>
                    <w:div w:id="1122075848">
                      <w:marLeft w:val="0"/>
                      <w:marRight w:val="0"/>
                      <w:marTop w:val="0"/>
                      <w:marBottom w:val="0"/>
                      <w:divBdr>
                        <w:top w:val="none" w:sz="0" w:space="0" w:color="auto"/>
                        <w:left w:val="none" w:sz="0" w:space="0" w:color="auto"/>
                        <w:bottom w:val="none" w:sz="0" w:space="0" w:color="auto"/>
                        <w:right w:val="none" w:sz="0" w:space="0" w:color="auto"/>
                      </w:divBdr>
                      <w:divsChild>
                        <w:div w:id="112207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2918">
      <w:marLeft w:val="0"/>
      <w:marRight w:val="0"/>
      <w:marTop w:val="0"/>
      <w:marBottom w:val="0"/>
      <w:divBdr>
        <w:top w:val="none" w:sz="0" w:space="0" w:color="auto"/>
        <w:left w:val="none" w:sz="0" w:space="0" w:color="auto"/>
        <w:bottom w:val="none" w:sz="0" w:space="0" w:color="auto"/>
        <w:right w:val="none" w:sz="0" w:space="0" w:color="auto"/>
      </w:divBdr>
      <w:divsChild>
        <w:div w:id="1122077017">
          <w:marLeft w:val="0"/>
          <w:marRight w:val="0"/>
          <w:marTop w:val="0"/>
          <w:marBottom w:val="0"/>
          <w:divBdr>
            <w:top w:val="none" w:sz="0" w:space="0" w:color="auto"/>
            <w:left w:val="none" w:sz="0" w:space="0" w:color="auto"/>
            <w:bottom w:val="none" w:sz="0" w:space="0" w:color="auto"/>
            <w:right w:val="none" w:sz="0" w:space="0" w:color="auto"/>
          </w:divBdr>
          <w:divsChild>
            <w:div w:id="1122077620">
              <w:marLeft w:val="0"/>
              <w:marRight w:val="0"/>
              <w:marTop w:val="0"/>
              <w:marBottom w:val="0"/>
              <w:divBdr>
                <w:top w:val="none" w:sz="0" w:space="0" w:color="auto"/>
                <w:left w:val="none" w:sz="0" w:space="0" w:color="auto"/>
                <w:bottom w:val="none" w:sz="0" w:space="0" w:color="auto"/>
                <w:right w:val="none" w:sz="0" w:space="0" w:color="auto"/>
              </w:divBdr>
              <w:divsChild>
                <w:div w:id="1122071956">
                  <w:marLeft w:val="0"/>
                  <w:marRight w:val="0"/>
                  <w:marTop w:val="45"/>
                  <w:marBottom w:val="0"/>
                  <w:divBdr>
                    <w:top w:val="none" w:sz="0" w:space="0" w:color="auto"/>
                    <w:left w:val="none" w:sz="0" w:space="0" w:color="auto"/>
                    <w:bottom w:val="none" w:sz="0" w:space="0" w:color="auto"/>
                    <w:right w:val="none" w:sz="0" w:space="0" w:color="auto"/>
                  </w:divBdr>
                  <w:divsChild>
                    <w:div w:id="1122075286">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2932">
      <w:marLeft w:val="0"/>
      <w:marRight w:val="0"/>
      <w:marTop w:val="0"/>
      <w:marBottom w:val="0"/>
      <w:divBdr>
        <w:top w:val="none" w:sz="0" w:space="0" w:color="auto"/>
        <w:left w:val="none" w:sz="0" w:space="0" w:color="auto"/>
        <w:bottom w:val="none" w:sz="0" w:space="0" w:color="auto"/>
        <w:right w:val="none" w:sz="0" w:space="0" w:color="auto"/>
      </w:divBdr>
      <w:divsChild>
        <w:div w:id="1122073660">
          <w:marLeft w:val="0"/>
          <w:marRight w:val="0"/>
          <w:marTop w:val="0"/>
          <w:marBottom w:val="0"/>
          <w:divBdr>
            <w:top w:val="none" w:sz="0" w:space="0" w:color="auto"/>
            <w:left w:val="none" w:sz="0" w:space="0" w:color="auto"/>
            <w:bottom w:val="none" w:sz="0" w:space="0" w:color="auto"/>
            <w:right w:val="none" w:sz="0" w:space="0" w:color="auto"/>
          </w:divBdr>
          <w:divsChild>
            <w:div w:id="1122075906">
              <w:marLeft w:val="0"/>
              <w:marRight w:val="0"/>
              <w:marTop w:val="0"/>
              <w:marBottom w:val="0"/>
              <w:divBdr>
                <w:top w:val="none" w:sz="0" w:space="0" w:color="auto"/>
                <w:left w:val="none" w:sz="0" w:space="0" w:color="auto"/>
                <w:bottom w:val="none" w:sz="0" w:space="0" w:color="auto"/>
                <w:right w:val="none" w:sz="0" w:space="0" w:color="auto"/>
              </w:divBdr>
              <w:divsChild>
                <w:div w:id="1122077673">
                  <w:marLeft w:val="0"/>
                  <w:marRight w:val="0"/>
                  <w:marTop w:val="0"/>
                  <w:marBottom w:val="0"/>
                  <w:divBdr>
                    <w:top w:val="none" w:sz="0" w:space="0" w:color="auto"/>
                    <w:left w:val="none" w:sz="0" w:space="0" w:color="auto"/>
                    <w:bottom w:val="none" w:sz="0" w:space="0" w:color="auto"/>
                    <w:right w:val="none" w:sz="0" w:space="0" w:color="auto"/>
                  </w:divBdr>
                  <w:divsChild>
                    <w:div w:id="1122071946">
                      <w:marLeft w:val="0"/>
                      <w:marRight w:val="0"/>
                      <w:marTop w:val="0"/>
                      <w:marBottom w:val="0"/>
                      <w:divBdr>
                        <w:top w:val="none" w:sz="0" w:space="0" w:color="auto"/>
                        <w:left w:val="none" w:sz="0" w:space="0" w:color="auto"/>
                        <w:bottom w:val="none" w:sz="0" w:space="0" w:color="auto"/>
                        <w:right w:val="none" w:sz="0" w:space="0" w:color="auto"/>
                      </w:divBdr>
                      <w:divsChild>
                        <w:div w:id="1122076883">
                          <w:marLeft w:val="0"/>
                          <w:marRight w:val="0"/>
                          <w:marTop w:val="0"/>
                          <w:marBottom w:val="0"/>
                          <w:divBdr>
                            <w:top w:val="none" w:sz="0" w:space="0" w:color="auto"/>
                            <w:left w:val="none" w:sz="0" w:space="0" w:color="auto"/>
                            <w:bottom w:val="none" w:sz="0" w:space="0" w:color="auto"/>
                            <w:right w:val="none" w:sz="0" w:space="0" w:color="auto"/>
                          </w:divBdr>
                          <w:divsChild>
                            <w:div w:id="1122073752">
                              <w:marLeft w:val="0"/>
                              <w:marRight w:val="0"/>
                              <w:marTop w:val="0"/>
                              <w:marBottom w:val="0"/>
                              <w:divBdr>
                                <w:top w:val="none" w:sz="0" w:space="0" w:color="auto"/>
                                <w:left w:val="single" w:sz="24" w:space="12" w:color="303E50"/>
                                <w:bottom w:val="none" w:sz="0" w:space="0" w:color="auto"/>
                                <w:right w:val="none" w:sz="0" w:space="0" w:color="auto"/>
                              </w:divBdr>
                            </w:div>
                            <w:div w:id="1122075261">
                              <w:marLeft w:val="0"/>
                              <w:marRight w:val="0"/>
                              <w:marTop w:val="0"/>
                              <w:marBottom w:val="0"/>
                              <w:divBdr>
                                <w:top w:val="none" w:sz="0" w:space="0" w:color="auto"/>
                                <w:left w:val="single" w:sz="24" w:space="12" w:color="303E50"/>
                                <w:bottom w:val="none" w:sz="0" w:space="0" w:color="auto"/>
                                <w:right w:val="none" w:sz="0" w:space="0" w:color="auto"/>
                              </w:divBdr>
                            </w:div>
                            <w:div w:id="1122076207">
                              <w:marLeft w:val="0"/>
                              <w:marRight w:val="0"/>
                              <w:marTop w:val="0"/>
                              <w:marBottom w:val="0"/>
                              <w:divBdr>
                                <w:top w:val="none" w:sz="0" w:space="0" w:color="auto"/>
                                <w:left w:val="single" w:sz="24" w:space="12" w:color="303E50"/>
                                <w:bottom w:val="none" w:sz="0" w:space="0" w:color="auto"/>
                                <w:right w:val="none" w:sz="0" w:space="0" w:color="auto"/>
                              </w:divBdr>
                            </w:div>
                          </w:divsChild>
                        </w:div>
                      </w:divsChild>
                    </w:div>
                    <w:div w:id="1122075494">
                      <w:marLeft w:val="0"/>
                      <w:marRight w:val="0"/>
                      <w:marTop w:val="0"/>
                      <w:marBottom w:val="0"/>
                      <w:divBdr>
                        <w:top w:val="none" w:sz="0" w:space="0" w:color="auto"/>
                        <w:left w:val="none" w:sz="0" w:space="0" w:color="auto"/>
                        <w:bottom w:val="none" w:sz="0" w:space="0" w:color="auto"/>
                        <w:right w:val="none" w:sz="0" w:space="0" w:color="auto"/>
                      </w:divBdr>
                      <w:divsChild>
                        <w:div w:id="112207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2938">
      <w:marLeft w:val="0"/>
      <w:marRight w:val="0"/>
      <w:marTop w:val="0"/>
      <w:marBottom w:val="0"/>
      <w:divBdr>
        <w:top w:val="none" w:sz="0" w:space="0" w:color="auto"/>
        <w:left w:val="none" w:sz="0" w:space="0" w:color="auto"/>
        <w:bottom w:val="none" w:sz="0" w:space="0" w:color="auto"/>
        <w:right w:val="none" w:sz="0" w:space="0" w:color="auto"/>
      </w:divBdr>
      <w:divsChild>
        <w:div w:id="1122077087">
          <w:marLeft w:val="75"/>
          <w:marRight w:val="0"/>
          <w:marTop w:val="0"/>
          <w:marBottom w:val="0"/>
          <w:divBdr>
            <w:top w:val="none" w:sz="0" w:space="0" w:color="auto"/>
            <w:left w:val="none" w:sz="0" w:space="0" w:color="auto"/>
            <w:bottom w:val="none" w:sz="0" w:space="0" w:color="auto"/>
            <w:right w:val="none" w:sz="0" w:space="0" w:color="auto"/>
          </w:divBdr>
          <w:divsChild>
            <w:div w:id="1122076382">
              <w:marLeft w:val="0"/>
              <w:marRight w:val="0"/>
              <w:marTop w:val="0"/>
              <w:marBottom w:val="0"/>
              <w:divBdr>
                <w:top w:val="none" w:sz="0" w:space="0" w:color="auto"/>
                <w:left w:val="none" w:sz="0" w:space="0" w:color="auto"/>
                <w:bottom w:val="none" w:sz="0" w:space="0" w:color="auto"/>
                <w:right w:val="none" w:sz="0" w:space="0" w:color="auto"/>
              </w:divBdr>
              <w:divsChild>
                <w:div w:id="1122078471">
                  <w:marLeft w:val="0"/>
                  <w:marRight w:val="0"/>
                  <w:marTop w:val="0"/>
                  <w:marBottom w:val="0"/>
                  <w:divBdr>
                    <w:top w:val="none" w:sz="0" w:space="0" w:color="auto"/>
                    <w:left w:val="none" w:sz="0" w:space="0" w:color="auto"/>
                    <w:bottom w:val="none" w:sz="0" w:space="0" w:color="auto"/>
                    <w:right w:val="none" w:sz="0" w:space="0" w:color="auto"/>
                  </w:divBdr>
                  <w:divsChild>
                    <w:div w:id="1122072076">
                      <w:marLeft w:val="0"/>
                      <w:marRight w:val="0"/>
                      <w:marTop w:val="0"/>
                      <w:marBottom w:val="0"/>
                      <w:divBdr>
                        <w:top w:val="none" w:sz="0" w:space="0" w:color="auto"/>
                        <w:left w:val="none" w:sz="0" w:space="0" w:color="auto"/>
                        <w:bottom w:val="none" w:sz="0" w:space="0" w:color="auto"/>
                        <w:right w:val="none" w:sz="0" w:space="0" w:color="auto"/>
                      </w:divBdr>
                      <w:divsChild>
                        <w:div w:id="11220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2940">
      <w:marLeft w:val="0"/>
      <w:marRight w:val="0"/>
      <w:marTop w:val="0"/>
      <w:marBottom w:val="0"/>
      <w:divBdr>
        <w:top w:val="none" w:sz="0" w:space="0" w:color="auto"/>
        <w:left w:val="none" w:sz="0" w:space="0" w:color="auto"/>
        <w:bottom w:val="none" w:sz="0" w:space="0" w:color="auto"/>
        <w:right w:val="none" w:sz="0" w:space="0" w:color="auto"/>
      </w:divBdr>
      <w:divsChild>
        <w:div w:id="1122074271">
          <w:marLeft w:val="0"/>
          <w:marRight w:val="0"/>
          <w:marTop w:val="0"/>
          <w:marBottom w:val="0"/>
          <w:divBdr>
            <w:top w:val="none" w:sz="0" w:space="0" w:color="auto"/>
            <w:left w:val="none" w:sz="0" w:space="0" w:color="auto"/>
            <w:bottom w:val="none" w:sz="0" w:space="0" w:color="auto"/>
            <w:right w:val="none" w:sz="0" w:space="0" w:color="auto"/>
          </w:divBdr>
          <w:divsChild>
            <w:div w:id="1122072389">
              <w:marLeft w:val="0"/>
              <w:marRight w:val="0"/>
              <w:marTop w:val="0"/>
              <w:marBottom w:val="0"/>
              <w:divBdr>
                <w:top w:val="none" w:sz="0" w:space="0" w:color="auto"/>
                <w:left w:val="none" w:sz="0" w:space="0" w:color="auto"/>
                <w:bottom w:val="none" w:sz="0" w:space="0" w:color="auto"/>
                <w:right w:val="none" w:sz="0" w:space="0" w:color="auto"/>
              </w:divBdr>
              <w:divsChild>
                <w:div w:id="1122076509">
                  <w:marLeft w:val="0"/>
                  <w:marRight w:val="0"/>
                  <w:marTop w:val="45"/>
                  <w:marBottom w:val="0"/>
                  <w:divBdr>
                    <w:top w:val="none" w:sz="0" w:space="0" w:color="auto"/>
                    <w:left w:val="none" w:sz="0" w:space="0" w:color="auto"/>
                    <w:bottom w:val="none" w:sz="0" w:space="0" w:color="auto"/>
                    <w:right w:val="none" w:sz="0" w:space="0" w:color="auto"/>
                  </w:divBdr>
                  <w:divsChild>
                    <w:div w:id="1122077800">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2951">
      <w:marLeft w:val="0"/>
      <w:marRight w:val="0"/>
      <w:marTop w:val="0"/>
      <w:marBottom w:val="0"/>
      <w:divBdr>
        <w:top w:val="none" w:sz="0" w:space="0" w:color="auto"/>
        <w:left w:val="none" w:sz="0" w:space="0" w:color="auto"/>
        <w:bottom w:val="none" w:sz="0" w:space="0" w:color="auto"/>
        <w:right w:val="none" w:sz="0" w:space="0" w:color="auto"/>
      </w:divBdr>
      <w:divsChild>
        <w:div w:id="1122073865">
          <w:marLeft w:val="0"/>
          <w:marRight w:val="0"/>
          <w:marTop w:val="0"/>
          <w:marBottom w:val="0"/>
          <w:divBdr>
            <w:top w:val="none" w:sz="0" w:space="0" w:color="auto"/>
            <w:left w:val="none" w:sz="0" w:space="0" w:color="auto"/>
            <w:bottom w:val="none" w:sz="0" w:space="0" w:color="auto"/>
            <w:right w:val="none" w:sz="0" w:space="0" w:color="auto"/>
          </w:divBdr>
          <w:divsChild>
            <w:div w:id="1122074800">
              <w:marLeft w:val="0"/>
              <w:marRight w:val="0"/>
              <w:marTop w:val="0"/>
              <w:marBottom w:val="0"/>
              <w:divBdr>
                <w:top w:val="none" w:sz="0" w:space="0" w:color="auto"/>
                <w:left w:val="none" w:sz="0" w:space="0" w:color="auto"/>
                <w:bottom w:val="none" w:sz="0" w:space="0" w:color="auto"/>
                <w:right w:val="none" w:sz="0" w:space="0" w:color="auto"/>
              </w:divBdr>
              <w:divsChild>
                <w:div w:id="1122076236">
                  <w:marLeft w:val="0"/>
                  <w:marRight w:val="0"/>
                  <w:marTop w:val="0"/>
                  <w:marBottom w:val="322"/>
                  <w:divBdr>
                    <w:top w:val="none" w:sz="0" w:space="0" w:color="auto"/>
                    <w:left w:val="none" w:sz="0" w:space="0" w:color="auto"/>
                    <w:bottom w:val="none" w:sz="0" w:space="0" w:color="auto"/>
                    <w:right w:val="none" w:sz="0" w:space="0" w:color="auto"/>
                  </w:divBdr>
                  <w:divsChild>
                    <w:div w:id="1122077754">
                      <w:marLeft w:val="0"/>
                      <w:marRight w:val="0"/>
                      <w:marTop w:val="0"/>
                      <w:marBottom w:val="0"/>
                      <w:divBdr>
                        <w:top w:val="none" w:sz="0" w:space="0" w:color="auto"/>
                        <w:left w:val="none" w:sz="0" w:space="0" w:color="auto"/>
                        <w:bottom w:val="none" w:sz="0" w:space="0" w:color="auto"/>
                        <w:right w:val="none" w:sz="0" w:space="0" w:color="auto"/>
                      </w:divBdr>
                      <w:divsChild>
                        <w:div w:id="1122077613">
                          <w:marLeft w:val="0"/>
                          <w:marRight w:val="0"/>
                          <w:marTop w:val="0"/>
                          <w:marBottom w:val="0"/>
                          <w:divBdr>
                            <w:top w:val="none" w:sz="0" w:space="0" w:color="auto"/>
                            <w:left w:val="none" w:sz="0" w:space="0" w:color="auto"/>
                            <w:bottom w:val="none" w:sz="0" w:space="0" w:color="auto"/>
                            <w:right w:val="none" w:sz="0" w:space="0" w:color="auto"/>
                          </w:divBdr>
                          <w:divsChild>
                            <w:div w:id="112207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2959">
      <w:marLeft w:val="0"/>
      <w:marRight w:val="0"/>
      <w:marTop w:val="0"/>
      <w:marBottom w:val="0"/>
      <w:divBdr>
        <w:top w:val="none" w:sz="0" w:space="0" w:color="auto"/>
        <w:left w:val="none" w:sz="0" w:space="0" w:color="auto"/>
        <w:bottom w:val="none" w:sz="0" w:space="0" w:color="auto"/>
        <w:right w:val="none" w:sz="0" w:space="0" w:color="auto"/>
      </w:divBdr>
      <w:divsChild>
        <w:div w:id="1122074352">
          <w:marLeft w:val="0"/>
          <w:marRight w:val="0"/>
          <w:marTop w:val="0"/>
          <w:marBottom w:val="0"/>
          <w:divBdr>
            <w:top w:val="none" w:sz="0" w:space="0" w:color="auto"/>
            <w:left w:val="none" w:sz="0" w:space="0" w:color="auto"/>
            <w:bottom w:val="none" w:sz="0" w:space="0" w:color="auto"/>
            <w:right w:val="none" w:sz="0" w:space="0" w:color="auto"/>
          </w:divBdr>
          <w:divsChild>
            <w:div w:id="1122073324">
              <w:marLeft w:val="0"/>
              <w:marRight w:val="0"/>
              <w:marTop w:val="0"/>
              <w:marBottom w:val="0"/>
              <w:divBdr>
                <w:top w:val="none" w:sz="0" w:space="0" w:color="auto"/>
                <w:left w:val="none" w:sz="0" w:space="0" w:color="auto"/>
                <w:bottom w:val="none" w:sz="0" w:space="0" w:color="auto"/>
                <w:right w:val="none" w:sz="0" w:space="0" w:color="auto"/>
              </w:divBdr>
              <w:divsChild>
                <w:div w:id="1122076162">
                  <w:marLeft w:val="0"/>
                  <w:marRight w:val="0"/>
                  <w:marTop w:val="0"/>
                  <w:marBottom w:val="0"/>
                  <w:divBdr>
                    <w:top w:val="none" w:sz="0" w:space="0" w:color="auto"/>
                    <w:left w:val="none" w:sz="0" w:space="0" w:color="auto"/>
                    <w:bottom w:val="none" w:sz="0" w:space="0" w:color="auto"/>
                    <w:right w:val="none" w:sz="0" w:space="0" w:color="auto"/>
                  </w:divBdr>
                  <w:divsChild>
                    <w:div w:id="1122077682">
                      <w:marLeft w:val="0"/>
                      <w:marRight w:val="0"/>
                      <w:marTop w:val="45"/>
                      <w:marBottom w:val="0"/>
                      <w:divBdr>
                        <w:top w:val="none" w:sz="0" w:space="0" w:color="auto"/>
                        <w:left w:val="none" w:sz="0" w:space="0" w:color="auto"/>
                        <w:bottom w:val="none" w:sz="0" w:space="0" w:color="auto"/>
                        <w:right w:val="none" w:sz="0" w:space="0" w:color="auto"/>
                      </w:divBdr>
                      <w:divsChild>
                        <w:div w:id="1122072280">
                          <w:marLeft w:val="0"/>
                          <w:marRight w:val="39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2961">
      <w:marLeft w:val="0"/>
      <w:marRight w:val="0"/>
      <w:marTop w:val="0"/>
      <w:marBottom w:val="0"/>
      <w:divBdr>
        <w:top w:val="none" w:sz="0" w:space="0" w:color="auto"/>
        <w:left w:val="none" w:sz="0" w:space="0" w:color="auto"/>
        <w:bottom w:val="none" w:sz="0" w:space="0" w:color="auto"/>
        <w:right w:val="none" w:sz="0" w:space="0" w:color="auto"/>
      </w:divBdr>
      <w:divsChild>
        <w:div w:id="1122075162">
          <w:marLeft w:val="0"/>
          <w:marRight w:val="0"/>
          <w:marTop w:val="0"/>
          <w:marBottom w:val="0"/>
          <w:divBdr>
            <w:top w:val="none" w:sz="0" w:space="0" w:color="auto"/>
            <w:left w:val="none" w:sz="0" w:space="0" w:color="auto"/>
            <w:bottom w:val="none" w:sz="0" w:space="0" w:color="auto"/>
            <w:right w:val="none" w:sz="0" w:space="0" w:color="auto"/>
          </w:divBdr>
          <w:divsChild>
            <w:div w:id="1122076480">
              <w:marLeft w:val="0"/>
              <w:marRight w:val="0"/>
              <w:marTop w:val="0"/>
              <w:marBottom w:val="0"/>
              <w:divBdr>
                <w:top w:val="none" w:sz="0" w:space="0" w:color="auto"/>
                <w:left w:val="none" w:sz="0" w:space="0" w:color="auto"/>
                <w:bottom w:val="none" w:sz="0" w:space="0" w:color="auto"/>
                <w:right w:val="none" w:sz="0" w:space="0" w:color="auto"/>
              </w:divBdr>
              <w:divsChild>
                <w:div w:id="1122078030">
                  <w:marLeft w:val="0"/>
                  <w:marRight w:val="0"/>
                  <w:marTop w:val="0"/>
                  <w:marBottom w:val="0"/>
                  <w:divBdr>
                    <w:top w:val="none" w:sz="0" w:space="0" w:color="auto"/>
                    <w:left w:val="none" w:sz="0" w:space="0" w:color="auto"/>
                    <w:bottom w:val="none" w:sz="0" w:space="0" w:color="auto"/>
                    <w:right w:val="none" w:sz="0" w:space="0" w:color="auto"/>
                  </w:divBdr>
                  <w:divsChild>
                    <w:div w:id="1122077629">
                      <w:marLeft w:val="2880"/>
                      <w:marRight w:val="1805"/>
                      <w:marTop w:val="0"/>
                      <w:marBottom w:val="0"/>
                      <w:divBdr>
                        <w:top w:val="none" w:sz="0" w:space="0" w:color="auto"/>
                        <w:left w:val="none" w:sz="0" w:space="0" w:color="auto"/>
                        <w:bottom w:val="none" w:sz="0" w:space="0" w:color="auto"/>
                        <w:right w:val="none" w:sz="0" w:space="0" w:color="auto"/>
                      </w:divBdr>
                      <w:divsChild>
                        <w:div w:id="112207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2962">
      <w:marLeft w:val="0"/>
      <w:marRight w:val="0"/>
      <w:marTop w:val="0"/>
      <w:marBottom w:val="0"/>
      <w:divBdr>
        <w:top w:val="none" w:sz="0" w:space="0" w:color="auto"/>
        <w:left w:val="none" w:sz="0" w:space="0" w:color="auto"/>
        <w:bottom w:val="none" w:sz="0" w:space="0" w:color="auto"/>
        <w:right w:val="none" w:sz="0" w:space="0" w:color="auto"/>
      </w:divBdr>
      <w:divsChild>
        <w:div w:id="1122075440">
          <w:marLeft w:val="0"/>
          <w:marRight w:val="0"/>
          <w:marTop w:val="0"/>
          <w:marBottom w:val="0"/>
          <w:divBdr>
            <w:top w:val="none" w:sz="0" w:space="0" w:color="auto"/>
            <w:left w:val="none" w:sz="0" w:space="0" w:color="auto"/>
            <w:bottom w:val="none" w:sz="0" w:space="0" w:color="auto"/>
            <w:right w:val="none" w:sz="0" w:space="0" w:color="auto"/>
          </w:divBdr>
          <w:divsChild>
            <w:div w:id="1122075964">
              <w:marLeft w:val="0"/>
              <w:marRight w:val="0"/>
              <w:marTop w:val="0"/>
              <w:marBottom w:val="0"/>
              <w:divBdr>
                <w:top w:val="none" w:sz="0" w:space="0" w:color="auto"/>
                <w:left w:val="none" w:sz="0" w:space="0" w:color="auto"/>
                <w:bottom w:val="none" w:sz="0" w:space="0" w:color="auto"/>
                <w:right w:val="none" w:sz="0" w:space="0" w:color="auto"/>
              </w:divBdr>
              <w:divsChild>
                <w:div w:id="1122078594">
                  <w:marLeft w:val="0"/>
                  <w:marRight w:val="0"/>
                  <w:marTop w:val="0"/>
                  <w:marBottom w:val="0"/>
                  <w:divBdr>
                    <w:top w:val="none" w:sz="0" w:space="0" w:color="auto"/>
                    <w:left w:val="none" w:sz="0" w:space="0" w:color="auto"/>
                    <w:bottom w:val="none" w:sz="0" w:space="0" w:color="auto"/>
                    <w:right w:val="none" w:sz="0" w:space="0" w:color="auto"/>
                  </w:divBdr>
                  <w:divsChild>
                    <w:div w:id="1122072382">
                      <w:marLeft w:val="0"/>
                      <w:marRight w:val="0"/>
                      <w:marTop w:val="0"/>
                      <w:marBottom w:val="0"/>
                      <w:divBdr>
                        <w:top w:val="none" w:sz="0" w:space="0" w:color="auto"/>
                        <w:left w:val="none" w:sz="0" w:space="0" w:color="auto"/>
                        <w:bottom w:val="none" w:sz="0" w:space="0" w:color="auto"/>
                        <w:right w:val="none" w:sz="0" w:space="0" w:color="auto"/>
                      </w:divBdr>
                      <w:divsChild>
                        <w:div w:id="1122076137">
                          <w:marLeft w:val="0"/>
                          <w:marRight w:val="791"/>
                          <w:marTop w:val="0"/>
                          <w:marBottom w:val="0"/>
                          <w:divBdr>
                            <w:top w:val="none" w:sz="0" w:space="0" w:color="auto"/>
                            <w:left w:val="none" w:sz="0" w:space="0" w:color="auto"/>
                            <w:bottom w:val="none" w:sz="0" w:space="0" w:color="auto"/>
                            <w:right w:val="none" w:sz="0" w:space="0" w:color="auto"/>
                          </w:divBdr>
                          <w:divsChild>
                            <w:div w:id="1122071867">
                              <w:marLeft w:val="0"/>
                              <w:marRight w:val="0"/>
                              <w:marTop w:val="0"/>
                              <w:marBottom w:val="111"/>
                              <w:divBdr>
                                <w:top w:val="none" w:sz="0" w:space="0" w:color="auto"/>
                                <w:left w:val="none" w:sz="0" w:space="0" w:color="auto"/>
                                <w:bottom w:val="none" w:sz="0" w:space="0" w:color="auto"/>
                                <w:right w:val="none" w:sz="0" w:space="0" w:color="auto"/>
                              </w:divBdr>
                              <w:divsChild>
                                <w:div w:id="1122073766">
                                  <w:marLeft w:val="0"/>
                                  <w:marRight w:val="0"/>
                                  <w:marTop w:val="0"/>
                                  <w:marBottom w:val="0"/>
                                  <w:divBdr>
                                    <w:top w:val="none" w:sz="0" w:space="0" w:color="auto"/>
                                    <w:left w:val="none" w:sz="0" w:space="0" w:color="auto"/>
                                    <w:bottom w:val="none" w:sz="0" w:space="0" w:color="auto"/>
                                    <w:right w:val="none" w:sz="0" w:space="0" w:color="auto"/>
                                  </w:divBdr>
                                  <w:divsChild>
                                    <w:div w:id="1122073629">
                                      <w:marLeft w:val="0"/>
                                      <w:marRight w:val="0"/>
                                      <w:marTop w:val="0"/>
                                      <w:marBottom w:val="127"/>
                                      <w:divBdr>
                                        <w:top w:val="none" w:sz="0" w:space="0" w:color="auto"/>
                                        <w:left w:val="none" w:sz="0" w:space="0" w:color="auto"/>
                                        <w:bottom w:val="none" w:sz="0" w:space="0" w:color="auto"/>
                                        <w:right w:val="none" w:sz="0" w:space="0" w:color="auto"/>
                                      </w:divBdr>
                                    </w:div>
                                    <w:div w:id="1122074592">
                                      <w:marLeft w:val="0"/>
                                      <w:marRight w:val="0"/>
                                      <w:marTop w:val="0"/>
                                      <w:marBottom w:val="0"/>
                                      <w:divBdr>
                                        <w:top w:val="none" w:sz="0" w:space="0" w:color="auto"/>
                                        <w:left w:val="none" w:sz="0" w:space="0" w:color="auto"/>
                                        <w:bottom w:val="none" w:sz="0" w:space="0" w:color="auto"/>
                                        <w:right w:val="none" w:sz="0" w:space="0" w:color="auto"/>
                                      </w:divBdr>
                                      <w:divsChild>
                                        <w:div w:id="112207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787">
                                  <w:marLeft w:val="0"/>
                                  <w:marRight w:val="0"/>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2983">
      <w:marLeft w:val="120"/>
      <w:marRight w:val="0"/>
      <w:marTop w:val="0"/>
      <w:marBottom w:val="0"/>
      <w:divBdr>
        <w:top w:val="none" w:sz="0" w:space="0" w:color="auto"/>
        <w:left w:val="none" w:sz="0" w:space="0" w:color="auto"/>
        <w:bottom w:val="none" w:sz="0" w:space="0" w:color="auto"/>
        <w:right w:val="none" w:sz="0" w:space="0" w:color="auto"/>
      </w:divBdr>
      <w:divsChild>
        <w:div w:id="1122075395">
          <w:marLeft w:val="0"/>
          <w:marRight w:val="0"/>
          <w:marTop w:val="0"/>
          <w:marBottom w:val="0"/>
          <w:divBdr>
            <w:top w:val="none" w:sz="0" w:space="0" w:color="auto"/>
            <w:left w:val="none" w:sz="0" w:space="0" w:color="auto"/>
            <w:bottom w:val="none" w:sz="0" w:space="0" w:color="auto"/>
            <w:right w:val="none" w:sz="0" w:space="0" w:color="auto"/>
          </w:divBdr>
        </w:div>
      </w:divsChild>
    </w:div>
    <w:div w:id="1122073006">
      <w:marLeft w:val="0"/>
      <w:marRight w:val="0"/>
      <w:marTop w:val="0"/>
      <w:marBottom w:val="0"/>
      <w:divBdr>
        <w:top w:val="none" w:sz="0" w:space="0" w:color="auto"/>
        <w:left w:val="none" w:sz="0" w:space="0" w:color="auto"/>
        <w:bottom w:val="none" w:sz="0" w:space="0" w:color="auto"/>
        <w:right w:val="none" w:sz="0" w:space="0" w:color="auto"/>
      </w:divBdr>
      <w:divsChild>
        <w:div w:id="1122077916">
          <w:marLeft w:val="0"/>
          <w:marRight w:val="6900"/>
          <w:marTop w:val="0"/>
          <w:marBottom w:val="0"/>
          <w:divBdr>
            <w:top w:val="none" w:sz="0" w:space="0" w:color="auto"/>
            <w:left w:val="none" w:sz="0" w:space="0" w:color="auto"/>
            <w:bottom w:val="none" w:sz="0" w:space="0" w:color="auto"/>
            <w:right w:val="none" w:sz="0" w:space="0" w:color="auto"/>
          </w:divBdr>
          <w:divsChild>
            <w:div w:id="1122071671">
              <w:marLeft w:val="150"/>
              <w:marRight w:val="0"/>
              <w:marTop w:val="0"/>
              <w:marBottom w:val="150"/>
              <w:divBdr>
                <w:top w:val="none" w:sz="0" w:space="0" w:color="auto"/>
                <w:left w:val="none" w:sz="0" w:space="0" w:color="auto"/>
                <w:bottom w:val="none" w:sz="0" w:space="0" w:color="auto"/>
                <w:right w:val="none" w:sz="0" w:space="0" w:color="auto"/>
              </w:divBdr>
              <w:divsChild>
                <w:div w:id="112207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3014">
      <w:marLeft w:val="0"/>
      <w:marRight w:val="0"/>
      <w:marTop w:val="0"/>
      <w:marBottom w:val="0"/>
      <w:divBdr>
        <w:top w:val="none" w:sz="0" w:space="0" w:color="auto"/>
        <w:left w:val="none" w:sz="0" w:space="0" w:color="auto"/>
        <w:bottom w:val="none" w:sz="0" w:space="0" w:color="auto"/>
        <w:right w:val="none" w:sz="0" w:space="0" w:color="auto"/>
      </w:divBdr>
      <w:divsChild>
        <w:div w:id="1122078164">
          <w:marLeft w:val="0"/>
          <w:marRight w:val="0"/>
          <w:marTop w:val="0"/>
          <w:marBottom w:val="0"/>
          <w:divBdr>
            <w:top w:val="none" w:sz="0" w:space="0" w:color="auto"/>
            <w:left w:val="none" w:sz="0" w:space="0" w:color="auto"/>
            <w:bottom w:val="none" w:sz="0" w:space="0" w:color="auto"/>
            <w:right w:val="none" w:sz="0" w:space="0" w:color="auto"/>
          </w:divBdr>
          <w:divsChild>
            <w:div w:id="1122077681">
              <w:marLeft w:val="0"/>
              <w:marRight w:val="0"/>
              <w:marTop w:val="0"/>
              <w:marBottom w:val="0"/>
              <w:divBdr>
                <w:top w:val="none" w:sz="0" w:space="0" w:color="auto"/>
                <w:left w:val="none" w:sz="0" w:space="0" w:color="auto"/>
                <w:bottom w:val="none" w:sz="0" w:space="0" w:color="auto"/>
                <w:right w:val="none" w:sz="0" w:space="0" w:color="auto"/>
              </w:divBdr>
              <w:divsChild>
                <w:div w:id="1122076624">
                  <w:marLeft w:val="0"/>
                  <w:marRight w:val="0"/>
                  <w:marTop w:val="0"/>
                  <w:marBottom w:val="0"/>
                  <w:divBdr>
                    <w:top w:val="none" w:sz="0" w:space="0" w:color="auto"/>
                    <w:left w:val="none" w:sz="0" w:space="0" w:color="auto"/>
                    <w:bottom w:val="none" w:sz="0" w:space="0" w:color="auto"/>
                    <w:right w:val="none" w:sz="0" w:space="0" w:color="auto"/>
                  </w:divBdr>
                  <w:divsChild>
                    <w:div w:id="1122075517">
                      <w:marLeft w:val="0"/>
                      <w:marRight w:val="0"/>
                      <w:marTop w:val="0"/>
                      <w:marBottom w:val="0"/>
                      <w:divBdr>
                        <w:top w:val="none" w:sz="0" w:space="0" w:color="auto"/>
                        <w:left w:val="none" w:sz="0" w:space="0" w:color="auto"/>
                        <w:bottom w:val="none" w:sz="0" w:space="0" w:color="auto"/>
                        <w:right w:val="none" w:sz="0" w:space="0" w:color="auto"/>
                      </w:divBdr>
                      <w:divsChild>
                        <w:div w:id="1122077595">
                          <w:marLeft w:val="0"/>
                          <w:marRight w:val="750"/>
                          <w:marTop w:val="0"/>
                          <w:marBottom w:val="0"/>
                          <w:divBdr>
                            <w:top w:val="none" w:sz="0" w:space="0" w:color="auto"/>
                            <w:left w:val="none" w:sz="0" w:space="0" w:color="auto"/>
                            <w:bottom w:val="none" w:sz="0" w:space="0" w:color="auto"/>
                            <w:right w:val="none" w:sz="0" w:space="0" w:color="auto"/>
                          </w:divBdr>
                          <w:divsChild>
                            <w:div w:id="1122078628">
                              <w:marLeft w:val="0"/>
                              <w:marRight w:val="0"/>
                              <w:marTop w:val="0"/>
                              <w:marBottom w:val="105"/>
                              <w:divBdr>
                                <w:top w:val="none" w:sz="0" w:space="0" w:color="auto"/>
                                <w:left w:val="none" w:sz="0" w:space="0" w:color="auto"/>
                                <w:bottom w:val="none" w:sz="0" w:space="0" w:color="auto"/>
                                <w:right w:val="none" w:sz="0" w:space="0" w:color="auto"/>
                              </w:divBdr>
                              <w:divsChild>
                                <w:div w:id="1122073603">
                                  <w:marLeft w:val="0"/>
                                  <w:marRight w:val="0"/>
                                  <w:marTop w:val="0"/>
                                  <w:marBottom w:val="0"/>
                                  <w:divBdr>
                                    <w:top w:val="none" w:sz="0" w:space="0" w:color="auto"/>
                                    <w:left w:val="none" w:sz="0" w:space="0" w:color="auto"/>
                                    <w:bottom w:val="none" w:sz="0" w:space="0" w:color="auto"/>
                                    <w:right w:val="none" w:sz="0" w:space="0" w:color="auto"/>
                                  </w:divBdr>
                                  <w:divsChild>
                                    <w:div w:id="1122075976">
                                      <w:marLeft w:val="0"/>
                                      <w:marRight w:val="0"/>
                                      <w:marTop w:val="0"/>
                                      <w:marBottom w:val="120"/>
                                      <w:divBdr>
                                        <w:top w:val="none" w:sz="0" w:space="0" w:color="auto"/>
                                        <w:left w:val="none" w:sz="0" w:space="0" w:color="auto"/>
                                        <w:bottom w:val="none" w:sz="0" w:space="0" w:color="auto"/>
                                        <w:right w:val="none" w:sz="0" w:space="0" w:color="auto"/>
                                      </w:divBdr>
                                    </w:div>
                                    <w:div w:id="1122076254">
                                      <w:marLeft w:val="0"/>
                                      <w:marRight w:val="0"/>
                                      <w:marTop w:val="0"/>
                                      <w:marBottom w:val="0"/>
                                      <w:divBdr>
                                        <w:top w:val="none" w:sz="0" w:space="0" w:color="auto"/>
                                        <w:left w:val="none" w:sz="0" w:space="0" w:color="auto"/>
                                        <w:bottom w:val="none" w:sz="0" w:space="0" w:color="auto"/>
                                        <w:right w:val="none" w:sz="0" w:space="0" w:color="auto"/>
                                      </w:divBdr>
                                      <w:divsChild>
                                        <w:div w:id="112207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3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3026">
      <w:marLeft w:val="0"/>
      <w:marRight w:val="0"/>
      <w:marTop w:val="0"/>
      <w:marBottom w:val="0"/>
      <w:divBdr>
        <w:top w:val="none" w:sz="0" w:space="0" w:color="auto"/>
        <w:left w:val="none" w:sz="0" w:space="0" w:color="auto"/>
        <w:bottom w:val="none" w:sz="0" w:space="0" w:color="auto"/>
        <w:right w:val="none" w:sz="0" w:space="0" w:color="auto"/>
      </w:divBdr>
      <w:divsChild>
        <w:div w:id="1122076928">
          <w:marLeft w:val="0"/>
          <w:marRight w:val="0"/>
          <w:marTop w:val="0"/>
          <w:marBottom w:val="0"/>
          <w:divBdr>
            <w:top w:val="none" w:sz="0" w:space="0" w:color="auto"/>
            <w:left w:val="none" w:sz="0" w:space="0" w:color="auto"/>
            <w:bottom w:val="none" w:sz="0" w:space="0" w:color="auto"/>
            <w:right w:val="none" w:sz="0" w:space="0" w:color="auto"/>
          </w:divBdr>
          <w:divsChild>
            <w:div w:id="1122074880">
              <w:marLeft w:val="0"/>
              <w:marRight w:val="0"/>
              <w:marTop w:val="0"/>
              <w:marBottom w:val="0"/>
              <w:divBdr>
                <w:top w:val="none" w:sz="0" w:space="0" w:color="auto"/>
                <w:left w:val="none" w:sz="0" w:space="0" w:color="auto"/>
                <w:bottom w:val="none" w:sz="0" w:space="0" w:color="auto"/>
                <w:right w:val="none" w:sz="0" w:space="0" w:color="auto"/>
              </w:divBdr>
              <w:divsChild>
                <w:div w:id="1122072279">
                  <w:marLeft w:val="0"/>
                  <w:marRight w:val="0"/>
                  <w:marTop w:val="0"/>
                  <w:marBottom w:val="0"/>
                  <w:divBdr>
                    <w:top w:val="none" w:sz="0" w:space="0" w:color="auto"/>
                    <w:left w:val="none" w:sz="0" w:space="0" w:color="auto"/>
                    <w:bottom w:val="none" w:sz="0" w:space="0" w:color="auto"/>
                    <w:right w:val="none" w:sz="0" w:space="0" w:color="auto"/>
                  </w:divBdr>
                  <w:divsChild>
                    <w:div w:id="1122073059">
                      <w:marLeft w:val="0"/>
                      <w:marRight w:val="0"/>
                      <w:marTop w:val="0"/>
                      <w:marBottom w:val="0"/>
                      <w:divBdr>
                        <w:top w:val="none" w:sz="0" w:space="0" w:color="auto"/>
                        <w:left w:val="none" w:sz="0" w:space="0" w:color="auto"/>
                        <w:bottom w:val="none" w:sz="0" w:space="0" w:color="auto"/>
                        <w:right w:val="none" w:sz="0" w:space="0" w:color="auto"/>
                      </w:divBdr>
                      <w:divsChild>
                        <w:div w:id="1122073700">
                          <w:marLeft w:val="0"/>
                          <w:marRight w:val="0"/>
                          <w:marTop w:val="0"/>
                          <w:marBottom w:val="0"/>
                          <w:divBdr>
                            <w:top w:val="none" w:sz="0" w:space="0" w:color="auto"/>
                            <w:left w:val="none" w:sz="0" w:space="0" w:color="auto"/>
                            <w:bottom w:val="none" w:sz="0" w:space="0" w:color="auto"/>
                            <w:right w:val="none" w:sz="0" w:space="0" w:color="auto"/>
                          </w:divBdr>
                          <w:divsChild>
                            <w:div w:id="1122074222">
                              <w:marLeft w:val="0"/>
                              <w:marRight w:val="0"/>
                              <w:marTop w:val="0"/>
                              <w:marBottom w:val="0"/>
                              <w:divBdr>
                                <w:top w:val="none" w:sz="0" w:space="0" w:color="auto"/>
                                <w:left w:val="none" w:sz="0" w:space="0" w:color="auto"/>
                                <w:bottom w:val="none" w:sz="0" w:space="0" w:color="auto"/>
                                <w:right w:val="none" w:sz="0" w:space="0" w:color="auto"/>
                              </w:divBdr>
                            </w:div>
                            <w:div w:id="112207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3029">
      <w:marLeft w:val="0"/>
      <w:marRight w:val="0"/>
      <w:marTop w:val="0"/>
      <w:marBottom w:val="0"/>
      <w:divBdr>
        <w:top w:val="none" w:sz="0" w:space="0" w:color="auto"/>
        <w:left w:val="none" w:sz="0" w:space="0" w:color="auto"/>
        <w:bottom w:val="none" w:sz="0" w:space="0" w:color="auto"/>
        <w:right w:val="none" w:sz="0" w:space="0" w:color="auto"/>
      </w:divBdr>
      <w:divsChild>
        <w:div w:id="1122074645">
          <w:marLeft w:val="0"/>
          <w:marRight w:val="0"/>
          <w:marTop w:val="0"/>
          <w:marBottom w:val="0"/>
          <w:divBdr>
            <w:top w:val="none" w:sz="0" w:space="0" w:color="auto"/>
            <w:left w:val="none" w:sz="0" w:space="0" w:color="auto"/>
            <w:bottom w:val="none" w:sz="0" w:space="0" w:color="auto"/>
            <w:right w:val="none" w:sz="0" w:space="0" w:color="auto"/>
          </w:divBdr>
          <w:divsChild>
            <w:div w:id="1122077149">
              <w:marLeft w:val="0"/>
              <w:marRight w:val="0"/>
              <w:marTop w:val="0"/>
              <w:marBottom w:val="0"/>
              <w:divBdr>
                <w:top w:val="none" w:sz="0" w:space="0" w:color="auto"/>
                <w:left w:val="none" w:sz="0" w:space="0" w:color="auto"/>
                <w:bottom w:val="none" w:sz="0" w:space="0" w:color="auto"/>
                <w:right w:val="none" w:sz="0" w:space="0" w:color="auto"/>
              </w:divBdr>
              <w:divsChild>
                <w:div w:id="1122077605">
                  <w:marLeft w:val="0"/>
                  <w:marRight w:val="0"/>
                  <w:marTop w:val="0"/>
                  <w:marBottom w:val="0"/>
                  <w:divBdr>
                    <w:top w:val="none" w:sz="0" w:space="0" w:color="auto"/>
                    <w:left w:val="none" w:sz="0" w:space="0" w:color="auto"/>
                    <w:bottom w:val="none" w:sz="0" w:space="0" w:color="auto"/>
                    <w:right w:val="none" w:sz="0" w:space="0" w:color="auto"/>
                  </w:divBdr>
                  <w:divsChild>
                    <w:div w:id="1122077553">
                      <w:marLeft w:val="0"/>
                      <w:marRight w:val="0"/>
                      <w:marTop w:val="0"/>
                      <w:marBottom w:val="0"/>
                      <w:divBdr>
                        <w:top w:val="none" w:sz="0" w:space="0" w:color="auto"/>
                        <w:left w:val="none" w:sz="0" w:space="0" w:color="auto"/>
                        <w:bottom w:val="none" w:sz="0" w:space="0" w:color="auto"/>
                        <w:right w:val="none" w:sz="0" w:space="0" w:color="auto"/>
                      </w:divBdr>
                      <w:divsChild>
                        <w:div w:id="1122077805">
                          <w:marLeft w:val="0"/>
                          <w:marRight w:val="0"/>
                          <w:marTop w:val="234"/>
                          <w:marBottom w:val="0"/>
                          <w:divBdr>
                            <w:top w:val="none" w:sz="0" w:space="0" w:color="auto"/>
                            <w:left w:val="none" w:sz="0" w:space="0" w:color="auto"/>
                            <w:bottom w:val="none" w:sz="0" w:space="0" w:color="auto"/>
                            <w:right w:val="none" w:sz="0" w:space="0" w:color="auto"/>
                          </w:divBdr>
                          <w:divsChild>
                            <w:div w:id="1122076605">
                              <w:marLeft w:val="0"/>
                              <w:marRight w:val="0"/>
                              <w:marTop w:val="0"/>
                              <w:marBottom w:val="0"/>
                              <w:divBdr>
                                <w:top w:val="none" w:sz="0" w:space="0" w:color="auto"/>
                                <w:left w:val="none" w:sz="0" w:space="0" w:color="auto"/>
                                <w:bottom w:val="none" w:sz="0" w:space="0" w:color="auto"/>
                                <w:right w:val="none" w:sz="0" w:space="0" w:color="auto"/>
                              </w:divBdr>
                              <w:divsChild>
                                <w:div w:id="1122072707">
                                  <w:marLeft w:val="0"/>
                                  <w:marRight w:val="79"/>
                                  <w:marTop w:val="0"/>
                                  <w:marBottom w:val="0"/>
                                  <w:divBdr>
                                    <w:top w:val="none" w:sz="0" w:space="0" w:color="auto"/>
                                    <w:left w:val="none" w:sz="0" w:space="0" w:color="auto"/>
                                    <w:bottom w:val="none" w:sz="0" w:space="0" w:color="auto"/>
                                    <w:right w:val="none" w:sz="0" w:space="0" w:color="auto"/>
                                  </w:divBdr>
                                  <w:divsChild>
                                    <w:div w:id="1122071820">
                                      <w:marLeft w:val="0"/>
                                      <w:marRight w:val="0"/>
                                      <w:marTop w:val="0"/>
                                      <w:marBottom w:val="0"/>
                                      <w:divBdr>
                                        <w:top w:val="none" w:sz="0" w:space="0" w:color="auto"/>
                                        <w:left w:val="none" w:sz="0" w:space="0" w:color="auto"/>
                                        <w:bottom w:val="none" w:sz="0" w:space="0" w:color="auto"/>
                                        <w:right w:val="none" w:sz="0" w:space="0" w:color="auto"/>
                                      </w:divBdr>
                                      <w:divsChild>
                                        <w:div w:id="1122078778">
                                          <w:marLeft w:val="0"/>
                                          <w:marRight w:val="-370"/>
                                          <w:marTop w:val="0"/>
                                          <w:marBottom w:val="0"/>
                                          <w:divBdr>
                                            <w:top w:val="none" w:sz="0" w:space="0" w:color="auto"/>
                                            <w:left w:val="none" w:sz="0" w:space="0" w:color="auto"/>
                                            <w:bottom w:val="none" w:sz="0" w:space="0" w:color="auto"/>
                                            <w:right w:val="none" w:sz="0" w:space="0" w:color="auto"/>
                                          </w:divBdr>
                                          <w:divsChild>
                                            <w:div w:id="1122074407">
                                              <w:marLeft w:val="0"/>
                                              <w:marRight w:val="72"/>
                                              <w:marTop w:val="0"/>
                                              <w:marBottom w:val="0"/>
                                              <w:divBdr>
                                                <w:top w:val="none" w:sz="0" w:space="0" w:color="auto"/>
                                                <w:left w:val="none" w:sz="0" w:space="0" w:color="auto"/>
                                                <w:bottom w:val="none" w:sz="0" w:space="0" w:color="auto"/>
                                                <w:right w:val="none" w:sz="0" w:space="0" w:color="auto"/>
                                              </w:divBdr>
                                              <w:divsChild>
                                                <w:div w:id="1122075572">
                                                  <w:marLeft w:val="0"/>
                                                  <w:marRight w:val="0"/>
                                                  <w:marTop w:val="0"/>
                                                  <w:marBottom w:val="0"/>
                                                  <w:divBdr>
                                                    <w:top w:val="none" w:sz="0" w:space="0" w:color="auto"/>
                                                    <w:left w:val="none" w:sz="0" w:space="0" w:color="auto"/>
                                                    <w:bottom w:val="none" w:sz="0" w:space="0" w:color="auto"/>
                                                    <w:right w:val="none" w:sz="0" w:space="0" w:color="auto"/>
                                                  </w:divBdr>
                                                  <w:divsChild>
                                                    <w:div w:id="1122076840">
                                                      <w:marLeft w:val="0"/>
                                                      <w:marRight w:val="-245"/>
                                                      <w:marTop w:val="0"/>
                                                      <w:marBottom w:val="0"/>
                                                      <w:divBdr>
                                                        <w:top w:val="none" w:sz="0" w:space="0" w:color="auto"/>
                                                        <w:left w:val="none" w:sz="0" w:space="0" w:color="auto"/>
                                                        <w:bottom w:val="none" w:sz="0" w:space="0" w:color="auto"/>
                                                        <w:right w:val="none" w:sz="0" w:space="0" w:color="auto"/>
                                                      </w:divBdr>
                                                      <w:divsChild>
                                                        <w:div w:id="1122076843">
                                                          <w:marLeft w:val="0"/>
                                                          <w:marRight w:val="0"/>
                                                          <w:marTop w:val="0"/>
                                                          <w:marBottom w:val="201"/>
                                                          <w:divBdr>
                                                            <w:top w:val="none" w:sz="0" w:space="0" w:color="auto"/>
                                                            <w:left w:val="none" w:sz="0" w:space="0" w:color="auto"/>
                                                            <w:bottom w:val="none" w:sz="0" w:space="0" w:color="auto"/>
                                                            <w:right w:val="none" w:sz="0" w:space="0" w:color="auto"/>
                                                          </w:divBdr>
                                                          <w:divsChild>
                                                            <w:div w:id="112207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3038">
      <w:marLeft w:val="0"/>
      <w:marRight w:val="0"/>
      <w:marTop w:val="0"/>
      <w:marBottom w:val="0"/>
      <w:divBdr>
        <w:top w:val="none" w:sz="0" w:space="0" w:color="auto"/>
        <w:left w:val="none" w:sz="0" w:space="0" w:color="auto"/>
        <w:bottom w:val="none" w:sz="0" w:space="0" w:color="auto"/>
        <w:right w:val="none" w:sz="0" w:space="0" w:color="auto"/>
      </w:divBdr>
      <w:divsChild>
        <w:div w:id="1122075456">
          <w:marLeft w:val="0"/>
          <w:marRight w:val="0"/>
          <w:marTop w:val="0"/>
          <w:marBottom w:val="0"/>
          <w:divBdr>
            <w:top w:val="none" w:sz="0" w:space="0" w:color="auto"/>
            <w:left w:val="none" w:sz="0" w:space="0" w:color="auto"/>
            <w:bottom w:val="none" w:sz="0" w:space="0" w:color="auto"/>
            <w:right w:val="none" w:sz="0" w:space="0" w:color="auto"/>
          </w:divBdr>
          <w:divsChild>
            <w:div w:id="1122077240">
              <w:marLeft w:val="0"/>
              <w:marRight w:val="0"/>
              <w:marTop w:val="0"/>
              <w:marBottom w:val="0"/>
              <w:divBdr>
                <w:top w:val="none" w:sz="0" w:space="0" w:color="auto"/>
                <w:left w:val="none" w:sz="0" w:space="0" w:color="auto"/>
                <w:bottom w:val="none" w:sz="0" w:space="0" w:color="auto"/>
                <w:right w:val="none" w:sz="0" w:space="0" w:color="auto"/>
              </w:divBdr>
              <w:divsChild>
                <w:div w:id="1122075093">
                  <w:marLeft w:val="0"/>
                  <w:marRight w:val="0"/>
                  <w:marTop w:val="0"/>
                  <w:marBottom w:val="0"/>
                  <w:divBdr>
                    <w:top w:val="none" w:sz="0" w:space="0" w:color="auto"/>
                    <w:left w:val="none" w:sz="0" w:space="0" w:color="auto"/>
                    <w:bottom w:val="none" w:sz="0" w:space="0" w:color="auto"/>
                    <w:right w:val="none" w:sz="0" w:space="0" w:color="auto"/>
                  </w:divBdr>
                  <w:divsChild>
                    <w:div w:id="112207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3040">
      <w:marLeft w:val="0"/>
      <w:marRight w:val="0"/>
      <w:marTop w:val="0"/>
      <w:marBottom w:val="0"/>
      <w:divBdr>
        <w:top w:val="none" w:sz="0" w:space="0" w:color="auto"/>
        <w:left w:val="none" w:sz="0" w:space="0" w:color="auto"/>
        <w:bottom w:val="none" w:sz="0" w:space="0" w:color="auto"/>
        <w:right w:val="none" w:sz="0" w:space="0" w:color="auto"/>
      </w:divBdr>
      <w:divsChild>
        <w:div w:id="1122075910">
          <w:marLeft w:val="0"/>
          <w:marRight w:val="0"/>
          <w:marTop w:val="0"/>
          <w:marBottom w:val="0"/>
          <w:divBdr>
            <w:top w:val="none" w:sz="0" w:space="0" w:color="auto"/>
            <w:left w:val="none" w:sz="0" w:space="0" w:color="auto"/>
            <w:bottom w:val="none" w:sz="0" w:space="0" w:color="auto"/>
            <w:right w:val="none" w:sz="0" w:space="0" w:color="auto"/>
          </w:divBdr>
          <w:divsChild>
            <w:div w:id="1122076184">
              <w:marLeft w:val="0"/>
              <w:marRight w:val="0"/>
              <w:marTop w:val="0"/>
              <w:marBottom w:val="0"/>
              <w:divBdr>
                <w:top w:val="none" w:sz="0" w:space="0" w:color="auto"/>
                <w:left w:val="none" w:sz="0" w:space="0" w:color="auto"/>
                <w:bottom w:val="none" w:sz="0" w:space="0" w:color="auto"/>
                <w:right w:val="none" w:sz="0" w:space="0" w:color="auto"/>
              </w:divBdr>
              <w:divsChild>
                <w:div w:id="1122077974">
                  <w:marLeft w:val="0"/>
                  <w:marRight w:val="0"/>
                  <w:marTop w:val="45"/>
                  <w:marBottom w:val="0"/>
                  <w:divBdr>
                    <w:top w:val="none" w:sz="0" w:space="0" w:color="auto"/>
                    <w:left w:val="none" w:sz="0" w:space="0" w:color="auto"/>
                    <w:bottom w:val="none" w:sz="0" w:space="0" w:color="auto"/>
                    <w:right w:val="none" w:sz="0" w:space="0" w:color="auto"/>
                  </w:divBdr>
                  <w:divsChild>
                    <w:div w:id="1122078599">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3041">
      <w:marLeft w:val="0"/>
      <w:marRight w:val="0"/>
      <w:marTop w:val="0"/>
      <w:marBottom w:val="0"/>
      <w:divBdr>
        <w:top w:val="none" w:sz="0" w:space="0" w:color="auto"/>
        <w:left w:val="none" w:sz="0" w:space="0" w:color="auto"/>
        <w:bottom w:val="none" w:sz="0" w:space="0" w:color="auto"/>
        <w:right w:val="none" w:sz="0" w:space="0" w:color="auto"/>
      </w:divBdr>
      <w:divsChild>
        <w:div w:id="1122078424">
          <w:marLeft w:val="0"/>
          <w:marRight w:val="0"/>
          <w:marTop w:val="0"/>
          <w:marBottom w:val="0"/>
          <w:divBdr>
            <w:top w:val="none" w:sz="0" w:space="0" w:color="auto"/>
            <w:left w:val="none" w:sz="0" w:space="0" w:color="auto"/>
            <w:bottom w:val="none" w:sz="0" w:space="0" w:color="auto"/>
            <w:right w:val="none" w:sz="0" w:space="0" w:color="auto"/>
          </w:divBdr>
          <w:divsChild>
            <w:div w:id="1122077093">
              <w:marLeft w:val="0"/>
              <w:marRight w:val="0"/>
              <w:marTop w:val="0"/>
              <w:marBottom w:val="0"/>
              <w:divBdr>
                <w:top w:val="none" w:sz="0" w:space="0" w:color="auto"/>
                <w:left w:val="none" w:sz="0" w:space="0" w:color="auto"/>
                <w:bottom w:val="none" w:sz="0" w:space="0" w:color="auto"/>
                <w:right w:val="none" w:sz="0" w:space="0" w:color="auto"/>
              </w:divBdr>
              <w:divsChild>
                <w:div w:id="1122075278">
                  <w:marLeft w:val="0"/>
                  <w:marRight w:val="0"/>
                  <w:marTop w:val="0"/>
                  <w:marBottom w:val="300"/>
                  <w:divBdr>
                    <w:top w:val="none" w:sz="0" w:space="0" w:color="auto"/>
                    <w:left w:val="none" w:sz="0" w:space="0" w:color="auto"/>
                    <w:bottom w:val="none" w:sz="0" w:space="0" w:color="auto"/>
                    <w:right w:val="none" w:sz="0" w:space="0" w:color="auto"/>
                  </w:divBdr>
                  <w:divsChild>
                    <w:div w:id="1122078237">
                      <w:marLeft w:val="0"/>
                      <w:marRight w:val="0"/>
                      <w:marTop w:val="0"/>
                      <w:marBottom w:val="0"/>
                      <w:divBdr>
                        <w:top w:val="none" w:sz="0" w:space="0" w:color="auto"/>
                        <w:left w:val="none" w:sz="0" w:space="0" w:color="auto"/>
                        <w:bottom w:val="none" w:sz="0" w:space="0" w:color="auto"/>
                        <w:right w:val="none" w:sz="0" w:space="0" w:color="auto"/>
                      </w:divBdr>
                      <w:divsChild>
                        <w:div w:id="112207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3046">
      <w:marLeft w:val="93"/>
      <w:marRight w:val="0"/>
      <w:marTop w:val="0"/>
      <w:marBottom w:val="0"/>
      <w:divBdr>
        <w:top w:val="none" w:sz="0" w:space="0" w:color="auto"/>
        <w:left w:val="none" w:sz="0" w:space="0" w:color="auto"/>
        <w:bottom w:val="none" w:sz="0" w:space="0" w:color="auto"/>
        <w:right w:val="none" w:sz="0" w:space="0" w:color="auto"/>
      </w:divBdr>
      <w:divsChild>
        <w:div w:id="1122073583">
          <w:marLeft w:val="0"/>
          <w:marRight w:val="0"/>
          <w:marTop w:val="0"/>
          <w:marBottom w:val="0"/>
          <w:divBdr>
            <w:top w:val="none" w:sz="0" w:space="0" w:color="auto"/>
            <w:left w:val="none" w:sz="0" w:space="0" w:color="auto"/>
            <w:bottom w:val="none" w:sz="0" w:space="0" w:color="auto"/>
            <w:right w:val="none" w:sz="0" w:space="0" w:color="auto"/>
          </w:divBdr>
        </w:div>
      </w:divsChild>
    </w:div>
    <w:div w:id="1122073052">
      <w:marLeft w:val="120"/>
      <w:marRight w:val="0"/>
      <w:marTop w:val="0"/>
      <w:marBottom w:val="0"/>
      <w:divBdr>
        <w:top w:val="none" w:sz="0" w:space="0" w:color="auto"/>
        <w:left w:val="none" w:sz="0" w:space="0" w:color="auto"/>
        <w:bottom w:val="none" w:sz="0" w:space="0" w:color="auto"/>
        <w:right w:val="none" w:sz="0" w:space="0" w:color="auto"/>
      </w:divBdr>
      <w:divsChild>
        <w:div w:id="1122077915">
          <w:marLeft w:val="0"/>
          <w:marRight w:val="0"/>
          <w:marTop w:val="0"/>
          <w:marBottom w:val="0"/>
          <w:divBdr>
            <w:top w:val="none" w:sz="0" w:space="0" w:color="auto"/>
            <w:left w:val="none" w:sz="0" w:space="0" w:color="auto"/>
            <w:bottom w:val="none" w:sz="0" w:space="0" w:color="auto"/>
            <w:right w:val="none" w:sz="0" w:space="0" w:color="auto"/>
          </w:divBdr>
        </w:div>
      </w:divsChild>
    </w:div>
    <w:div w:id="1122073061">
      <w:marLeft w:val="0"/>
      <w:marRight w:val="0"/>
      <w:marTop w:val="0"/>
      <w:marBottom w:val="0"/>
      <w:divBdr>
        <w:top w:val="none" w:sz="0" w:space="0" w:color="auto"/>
        <w:left w:val="none" w:sz="0" w:space="0" w:color="auto"/>
        <w:bottom w:val="none" w:sz="0" w:space="0" w:color="auto"/>
        <w:right w:val="none" w:sz="0" w:space="0" w:color="auto"/>
      </w:divBdr>
      <w:divsChild>
        <w:div w:id="1122074649">
          <w:marLeft w:val="0"/>
          <w:marRight w:val="0"/>
          <w:marTop w:val="0"/>
          <w:marBottom w:val="0"/>
          <w:divBdr>
            <w:top w:val="none" w:sz="0" w:space="0" w:color="auto"/>
            <w:left w:val="none" w:sz="0" w:space="0" w:color="auto"/>
            <w:bottom w:val="none" w:sz="0" w:space="0" w:color="auto"/>
            <w:right w:val="none" w:sz="0" w:space="0" w:color="auto"/>
          </w:divBdr>
          <w:divsChild>
            <w:div w:id="1122074327">
              <w:marLeft w:val="0"/>
              <w:marRight w:val="0"/>
              <w:marTop w:val="0"/>
              <w:marBottom w:val="0"/>
              <w:divBdr>
                <w:top w:val="none" w:sz="0" w:space="0" w:color="auto"/>
                <w:left w:val="none" w:sz="0" w:space="0" w:color="auto"/>
                <w:bottom w:val="none" w:sz="0" w:space="0" w:color="auto"/>
                <w:right w:val="none" w:sz="0" w:space="0" w:color="auto"/>
              </w:divBdr>
              <w:divsChild>
                <w:div w:id="1122074753">
                  <w:marLeft w:val="0"/>
                  <w:marRight w:val="0"/>
                  <w:marTop w:val="0"/>
                  <w:marBottom w:val="0"/>
                  <w:divBdr>
                    <w:top w:val="none" w:sz="0" w:space="0" w:color="auto"/>
                    <w:left w:val="none" w:sz="0" w:space="0" w:color="auto"/>
                    <w:bottom w:val="none" w:sz="0" w:space="0" w:color="auto"/>
                    <w:right w:val="none" w:sz="0" w:space="0" w:color="auto"/>
                  </w:divBdr>
                  <w:divsChild>
                    <w:div w:id="1122076197">
                      <w:marLeft w:val="0"/>
                      <w:marRight w:val="0"/>
                      <w:marTop w:val="0"/>
                      <w:marBottom w:val="0"/>
                      <w:divBdr>
                        <w:top w:val="none" w:sz="0" w:space="0" w:color="auto"/>
                        <w:left w:val="none" w:sz="0" w:space="0" w:color="auto"/>
                        <w:bottom w:val="none" w:sz="0" w:space="0" w:color="auto"/>
                        <w:right w:val="none" w:sz="0" w:space="0" w:color="auto"/>
                      </w:divBdr>
                      <w:divsChild>
                        <w:div w:id="1122075716">
                          <w:marLeft w:val="0"/>
                          <w:marRight w:val="791"/>
                          <w:marTop w:val="0"/>
                          <w:marBottom w:val="0"/>
                          <w:divBdr>
                            <w:top w:val="none" w:sz="0" w:space="0" w:color="auto"/>
                            <w:left w:val="none" w:sz="0" w:space="0" w:color="auto"/>
                            <w:bottom w:val="none" w:sz="0" w:space="0" w:color="auto"/>
                            <w:right w:val="none" w:sz="0" w:space="0" w:color="auto"/>
                          </w:divBdr>
                          <w:divsChild>
                            <w:div w:id="1122076316">
                              <w:marLeft w:val="0"/>
                              <w:marRight w:val="0"/>
                              <w:marTop w:val="0"/>
                              <w:marBottom w:val="111"/>
                              <w:divBdr>
                                <w:top w:val="none" w:sz="0" w:space="0" w:color="auto"/>
                                <w:left w:val="none" w:sz="0" w:space="0" w:color="auto"/>
                                <w:bottom w:val="none" w:sz="0" w:space="0" w:color="auto"/>
                                <w:right w:val="none" w:sz="0" w:space="0" w:color="auto"/>
                              </w:divBdr>
                              <w:divsChild>
                                <w:div w:id="1122071717">
                                  <w:marLeft w:val="0"/>
                                  <w:marRight w:val="0"/>
                                  <w:marTop w:val="0"/>
                                  <w:marBottom w:val="0"/>
                                  <w:divBdr>
                                    <w:top w:val="none" w:sz="0" w:space="0" w:color="auto"/>
                                    <w:left w:val="none" w:sz="0" w:space="0" w:color="auto"/>
                                    <w:bottom w:val="none" w:sz="0" w:space="0" w:color="auto"/>
                                    <w:right w:val="none" w:sz="0" w:space="0" w:color="auto"/>
                                  </w:divBdr>
                                  <w:divsChild>
                                    <w:div w:id="1122074422">
                                      <w:marLeft w:val="0"/>
                                      <w:marRight w:val="0"/>
                                      <w:marTop w:val="0"/>
                                      <w:marBottom w:val="127"/>
                                      <w:divBdr>
                                        <w:top w:val="none" w:sz="0" w:space="0" w:color="auto"/>
                                        <w:left w:val="none" w:sz="0" w:space="0" w:color="auto"/>
                                        <w:bottom w:val="none" w:sz="0" w:space="0" w:color="auto"/>
                                        <w:right w:val="none" w:sz="0" w:space="0" w:color="auto"/>
                                      </w:divBdr>
                                    </w:div>
                                    <w:div w:id="1122078000">
                                      <w:marLeft w:val="0"/>
                                      <w:marRight w:val="0"/>
                                      <w:marTop w:val="0"/>
                                      <w:marBottom w:val="0"/>
                                      <w:divBdr>
                                        <w:top w:val="none" w:sz="0" w:space="0" w:color="auto"/>
                                        <w:left w:val="none" w:sz="0" w:space="0" w:color="auto"/>
                                        <w:bottom w:val="none" w:sz="0" w:space="0" w:color="auto"/>
                                        <w:right w:val="none" w:sz="0" w:space="0" w:color="auto"/>
                                      </w:divBdr>
                                      <w:divsChild>
                                        <w:div w:id="112207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111">
                                  <w:marLeft w:val="0"/>
                                  <w:marRight w:val="0"/>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3071">
      <w:marLeft w:val="0"/>
      <w:marRight w:val="0"/>
      <w:marTop w:val="0"/>
      <w:marBottom w:val="0"/>
      <w:divBdr>
        <w:top w:val="none" w:sz="0" w:space="0" w:color="auto"/>
        <w:left w:val="none" w:sz="0" w:space="0" w:color="auto"/>
        <w:bottom w:val="none" w:sz="0" w:space="0" w:color="auto"/>
        <w:right w:val="none" w:sz="0" w:space="0" w:color="auto"/>
      </w:divBdr>
      <w:divsChild>
        <w:div w:id="1122074020">
          <w:marLeft w:val="0"/>
          <w:marRight w:val="0"/>
          <w:marTop w:val="0"/>
          <w:marBottom w:val="0"/>
          <w:divBdr>
            <w:top w:val="none" w:sz="0" w:space="0" w:color="auto"/>
            <w:left w:val="none" w:sz="0" w:space="0" w:color="auto"/>
            <w:bottom w:val="none" w:sz="0" w:space="0" w:color="auto"/>
            <w:right w:val="none" w:sz="0" w:space="0" w:color="auto"/>
          </w:divBdr>
          <w:divsChild>
            <w:div w:id="1122073831">
              <w:marLeft w:val="0"/>
              <w:marRight w:val="0"/>
              <w:marTop w:val="0"/>
              <w:marBottom w:val="174"/>
              <w:divBdr>
                <w:top w:val="none" w:sz="0" w:space="0" w:color="auto"/>
                <w:left w:val="single" w:sz="24" w:space="4" w:color="B0B0A0"/>
                <w:bottom w:val="none" w:sz="0" w:space="0" w:color="auto"/>
                <w:right w:val="none" w:sz="0" w:space="0" w:color="auto"/>
              </w:divBdr>
              <w:divsChild>
                <w:div w:id="1122077000">
                  <w:marLeft w:val="0"/>
                  <w:marRight w:val="0"/>
                  <w:marTop w:val="0"/>
                  <w:marBottom w:val="0"/>
                  <w:divBdr>
                    <w:top w:val="none" w:sz="0" w:space="0" w:color="auto"/>
                    <w:left w:val="none" w:sz="0" w:space="0" w:color="auto"/>
                    <w:bottom w:val="none" w:sz="0" w:space="0" w:color="auto"/>
                    <w:right w:val="none" w:sz="0" w:space="0" w:color="auto"/>
                  </w:divBdr>
                  <w:divsChild>
                    <w:div w:id="1122074237">
                      <w:marLeft w:val="0"/>
                      <w:marRight w:val="0"/>
                      <w:marTop w:val="0"/>
                      <w:marBottom w:val="0"/>
                      <w:divBdr>
                        <w:top w:val="none" w:sz="0" w:space="0" w:color="auto"/>
                        <w:left w:val="none" w:sz="0" w:space="0" w:color="auto"/>
                        <w:bottom w:val="none" w:sz="0" w:space="0" w:color="auto"/>
                        <w:right w:val="none" w:sz="0" w:space="0" w:color="auto"/>
                      </w:divBdr>
                      <w:divsChild>
                        <w:div w:id="1122073675">
                          <w:marLeft w:val="0"/>
                          <w:marRight w:val="0"/>
                          <w:marTop w:val="116"/>
                          <w:marBottom w:val="116"/>
                          <w:divBdr>
                            <w:top w:val="none" w:sz="0" w:space="0" w:color="auto"/>
                            <w:left w:val="none" w:sz="0" w:space="0" w:color="auto"/>
                            <w:bottom w:val="none" w:sz="0" w:space="0" w:color="auto"/>
                            <w:right w:val="none" w:sz="0" w:space="0" w:color="auto"/>
                          </w:divBdr>
                        </w:div>
                        <w:div w:id="1122077363">
                          <w:marLeft w:val="0"/>
                          <w:marRight w:val="0"/>
                          <w:marTop w:val="116"/>
                          <w:marBottom w:val="116"/>
                          <w:divBdr>
                            <w:top w:val="none" w:sz="0" w:space="0" w:color="auto"/>
                            <w:left w:val="none" w:sz="0" w:space="0" w:color="auto"/>
                            <w:bottom w:val="none" w:sz="0" w:space="0" w:color="auto"/>
                            <w:right w:val="none" w:sz="0" w:space="0" w:color="auto"/>
                          </w:divBdr>
                        </w:div>
                        <w:div w:id="112207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3080">
      <w:marLeft w:val="0"/>
      <w:marRight w:val="0"/>
      <w:marTop w:val="0"/>
      <w:marBottom w:val="0"/>
      <w:divBdr>
        <w:top w:val="none" w:sz="0" w:space="0" w:color="auto"/>
        <w:left w:val="none" w:sz="0" w:space="0" w:color="auto"/>
        <w:bottom w:val="none" w:sz="0" w:space="0" w:color="auto"/>
        <w:right w:val="none" w:sz="0" w:space="0" w:color="auto"/>
      </w:divBdr>
      <w:divsChild>
        <w:div w:id="1122076111">
          <w:marLeft w:val="75"/>
          <w:marRight w:val="0"/>
          <w:marTop w:val="0"/>
          <w:marBottom w:val="0"/>
          <w:divBdr>
            <w:top w:val="none" w:sz="0" w:space="0" w:color="auto"/>
            <w:left w:val="none" w:sz="0" w:space="0" w:color="auto"/>
            <w:bottom w:val="none" w:sz="0" w:space="0" w:color="auto"/>
            <w:right w:val="none" w:sz="0" w:space="0" w:color="auto"/>
          </w:divBdr>
          <w:divsChild>
            <w:div w:id="1122078309">
              <w:marLeft w:val="0"/>
              <w:marRight w:val="0"/>
              <w:marTop w:val="0"/>
              <w:marBottom w:val="0"/>
              <w:divBdr>
                <w:top w:val="none" w:sz="0" w:space="0" w:color="auto"/>
                <w:left w:val="none" w:sz="0" w:space="0" w:color="auto"/>
                <w:bottom w:val="none" w:sz="0" w:space="0" w:color="auto"/>
                <w:right w:val="none" w:sz="0" w:space="0" w:color="auto"/>
              </w:divBdr>
              <w:divsChild>
                <w:div w:id="1122078241">
                  <w:marLeft w:val="0"/>
                  <w:marRight w:val="0"/>
                  <w:marTop w:val="0"/>
                  <w:marBottom w:val="0"/>
                  <w:divBdr>
                    <w:top w:val="none" w:sz="0" w:space="0" w:color="auto"/>
                    <w:left w:val="none" w:sz="0" w:space="0" w:color="auto"/>
                    <w:bottom w:val="none" w:sz="0" w:space="0" w:color="auto"/>
                    <w:right w:val="none" w:sz="0" w:space="0" w:color="auto"/>
                  </w:divBdr>
                  <w:divsChild>
                    <w:div w:id="1122073077">
                      <w:marLeft w:val="0"/>
                      <w:marRight w:val="0"/>
                      <w:marTop w:val="0"/>
                      <w:marBottom w:val="0"/>
                      <w:divBdr>
                        <w:top w:val="none" w:sz="0" w:space="0" w:color="auto"/>
                        <w:left w:val="none" w:sz="0" w:space="0" w:color="auto"/>
                        <w:bottom w:val="none" w:sz="0" w:space="0" w:color="auto"/>
                        <w:right w:val="none" w:sz="0" w:space="0" w:color="auto"/>
                      </w:divBdr>
                      <w:divsChild>
                        <w:div w:id="112207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3087">
      <w:marLeft w:val="0"/>
      <w:marRight w:val="0"/>
      <w:marTop w:val="0"/>
      <w:marBottom w:val="0"/>
      <w:divBdr>
        <w:top w:val="none" w:sz="0" w:space="0" w:color="auto"/>
        <w:left w:val="none" w:sz="0" w:space="0" w:color="auto"/>
        <w:bottom w:val="none" w:sz="0" w:space="0" w:color="auto"/>
        <w:right w:val="none" w:sz="0" w:space="0" w:color="auto"/>
      </w:divBdr>
      <w:divsChild>
        <w:div w:id="1122072464">
          <w:marLeft w:val="0"/>
          <w:marRight w:val="0"/>
          <w:marTop w:val="0"/>
          <w:marBottom w:val="150"/>
          <w:divBdr>
            <w:top w:val="none" w:sz="0" w:space="0" w:color="auto"/>
            <w:left w:val="none" w:sz="0" w:space="0" w:color="auto"/>
            <w:bottom w:val="none" w:sz="0" w:space="0" w:color="auto"/>
            <w:right w:val="none" w:sz="0" w:space="0" w:color="auto"/>
          </w:divBdr>
          <w:divsChild>
            <w:div w:id="1122076695">
              <w:marLeft w:val="0"/>
              <w:marRight w:val="0"/>
              <w:marTop w:val="0"/>
              <w:marBottom w:val="0"/>
              <w:divBdr>
                <w:top w:val="none" w:sz="0" w:space="0" w:color="auto"/>
                <w:left w:val="none" w:sz="0" w:space="0" w:color="auto"/>
                <w:bottom w:val="none" w:sz="0" w:space="0" w:color="auto"/>
                <w:right w:val="none" w:sz="0" w:space="0" w:color="auto"/>
              </w:divBdr>
              <w:divsChild>
                <w:div w:id="1122078673">
                  <w:marLeft w:val="300"/>
                  <w:marRight w:val="0"/>
                  <w:marTop w:val="0"/>
                  <w:marBottom w:val="0"/>
                  <w:divBdr>
                    <w:top w:val="none" w:sz="0" w:space="0" w:color="auto"/>
                    <w:left w:val="none" w:sz="0" w:space="0" w:color="auto"/>
                    <w:bottom w:val="none" w:sz="0" w:space="0" w:color="auto"/>
                    <w:right w:val="none" w:sz="0" w:space="0" w:color="auto"/>
                  </w:divBdr>
                  <w:divsChild>
                    <w:div w:id="1122076096">
                      <w:marLeft w:val="0"/>
                      <w:marRight w:val="0"/>
                      <w:marTop w:val="0"/>
                      <w:marBottom w:val="0"/>
                      <w:divBdr>
                        <w:top w:val="none" w:sz="0" w:space="0" w:color="auto"/>
                        <w:left w:val="none" w:sz="0" w:space="0" w:color="auto"/>
                        <w:bottom w:val="none" w:sz="0" w:space="0" w:color="auto"/>
                        <w:right w:val="none" w:sz="0" w:space="0" w:color="auto"/>
                      </w:divBdr>
                      <w:divsChild>
                        <w:div w:id="1122076558">
                          <w:marLeft w:val="0"/>
                          <w:marRight w:val="0"/>
                          <w:marTop w:val="0"/>
                          <w:marBottom w:val="0"/>
                          <w:divBdr>
                            <w:top w:val="single" w:sz="6" w:space="0" w:color="D3D9E2"/>
                            <w:left w:val="single" w:sz="6" w:space="0" w:color="D3D9E2"/>
                            <w:bottom w:val="none" w:sz="0" w:space="0" w:color="auto"/>
                            <w:right w:val="single" w:sz="6" w:space="0" w:color="D3D9E2"/>
                          </w:divBdr>
                          <w:divsChild>
                            <w:div w:id="1122077559">
                              <w:marLeft w:val="315"/>
                              <w:marRight w:val="150"/>
                              <w:marTop w:val="150"/>
                              <w:marBottom w:val="315"/>
                              <w:divBdr>
                                <w:top w:val="none" w:sz="0" w:space="0" w:color="auto"/>
                                <w:left w:val="none" w:sz="0" w:space="0" w:color="auto"/>
                                <w:bottom w:val="none" w:sz="0" w:space="0" w:color="auto"/>
                                <w:right w:val="none" w:sz="0" w:space="0" w:color="auto"/>
                              </w:divBdr>
                              <w:divsChild>
                                <w:div w:id="1122072903">
                                  <w:marLeft w:val="0"/>
                                  <w:marRight w:val="0"/>
                                  <w:marTop w:val="0"/>
                                  <w:marBottom w:val="0"/>
                                  <w:divBdr>
                                    <w:top w:val="none" w:sz="0" w:space="0" w:color="auto"/>
                                    <w:left w:val="none" w:sz="0" w:space="0" w:color="auto"/>
                                    <w:bottom w:val="none" w:sz="0" w:space="0" w:color="auto"/>
                                    <w:right w:val="none" w:sz="0" w:space="0" w:color="auto"/>
                                  </w:divBdr>
                                </w:div>
                                <w:div w:id="1122076420">
                                  <w:marLeft w:val="0"/>
                                  <w:marRight w:val="0"/>
                                  <w:marTop w:val="0"/>
                                  <w:marBottom w:val="0"/>
                                  <w:divBdr>
                                    <w:top w:val="none" w:sz="0" w:space="0" w:color="auto"/>
                                    <w:left w:val="none" w:sz="0" w:space="0" w:color="auto"/>
                                    <w:bottom w:val="none" w:sz="0" w:space="0" w:color="auto"/>
                                    <w:right w:val="none" w:sz="0" w:space="0" w:color="auto"/>
                                  </w:divBdr>
                                  <w:divsChild>
                                    <w:div w:id="1122073725">
                                      <w:marLeft w:val="0"/>
                                      <w:marRight w:val="0"/>
                                      <w:marTop w:val="0"/>
                                      <w:marBottom w:val="0"/>
                                      <w:divBdr>
                                        <w:top w:val="none" w:sz="0" w:space="0" w:color="auto"/>
                                        <w:left w:val="none" w:sz="0" w:space="0" w:color="auto"/>
                                        <w:bottom w:val="none" w:sz="0" w:space="0" w:color="auto"/>
                                        <w:right w:val="none" w:sz="0" w:space="0" w:color="auto"/>
                                      </w:divBdr>
                                    </w:div>
                                  </w:divsChild>
                                </w:div>
                                <w:div w:id="1122076669">
                                  <w:marLeft w:val="0"/>
                                  <w:marRight w:val="0"/>
                                  <w:marTop w:val="0"/>
                                  <w:marBottom w:val="0"/>
                                  <w:divBdr>
                                    <w:top w:val="none" w:sz="0" w:space="0" w:color="auto"/>
                                    <w:left w:val="none" w:sz="0" w:space="0" w:color="auto"/>
                                    <w:bottom w:val="none" w:sz="0" w:space="0" w:color="auto"/>
                                    <w:right w:val="none" w:sz="0" w:space="0" w:color="auto"/>
                                  </w:divBdr>
                                  <w:divsChild>
                                    <w:div w:id="1122072917">
                                      <w:marLeft w:val="0"/>
                                      <w:marRight w:val="0"/>
                                      <w:marTop w:val="0"/>
                                      <w:marBottom w:val="0"/>
                                      <w:divBdr>
                                        <w:top w:val="none" w:sz="0" w:space="0" w:color="auto"/>
                                        <w:left w:val="none" w:sz="0" w:space="0" w:color="auto"/>
                                        <w:bottom w:val="none" w:sz="0" w:space="0" w:color="auto"/>
                                        <w:right w:val="none" w:sz="0" w:space="0" w:color="auto"/>
                                      </w:divBdr>
                                    </w:div>
                                    <w:div w:id="1122073066">
                                      <w:marLeft w:val="0"/>
                                      <w:marRight w:val="0"/>
                                      <w:marTop w:val="0"/>
                                      <w:marBottom w:val="0"/>
                                      <w:divBdr>
                                        <w:top w:val="none" w:sz="0" w:space="0" w:color="auto"/>
                                        <w:left w:val="none" w:sz="0" w:space="0" w:color="auto"/>
                                        <w:bottom w:val="none" w:sz="0" w:space="0" w:color="auto"/>
                                        <w:right w:val="none" w:sz="0" w:space="0" w:color="auto"/>
                                      </w:divBdr>
                                    </w:div>
                                  </w:divsChild>
                                </w:div>
                                <w:div w:id="1122077878">
                                  <w:marLeft w:val="0"/>
                                  <w:marRight w:val="0"/>
                                  <w:marTop w:val="0"/>
                                  <w:marBottom w:val="0"/>
                                  <w:divBdr>
                                    <w:top w:val="none" w:sz="0" w:space="0" w:color="auto"/>
                                    <w:left w:val="none" w:sz="0" w:space="0" w:color="auto"/>
                                    <w:bottom w:val="none" w:sz="0" w:space="0" w:color="auto"/>
                                    <w:right w:val="none" w:sz="0" w:space="0" w:color="auto"/>
                                  </w:divBdr>
                                  <w:divsChild>
                                    <w:div w:id="1122075059">
                                      <w:marLeft w:val="0"/>
                                      <w:marRight w:val="0"/>
                                      <w:marTop w:val="0"/>
                                      <w:marBottom w:val="0"/>
                                      <w:divBdr>
                                        <w:top w:val="none" w:sz="0" w:space="0" w:color="auto"/>
                                        <w:left w:val="none" w:sz="0" w:space="0" w:color="auto"/>
                                        <w:bottom w:val="none" w:sz="0" w:space="0" w:color="auto"/>
                                        <w:right w:val="none" w:sz="0" w:space="0" w:color="auto"/>
                                      </w:divBdr>
                                      <w:divsChild>
                                        <w:div w:id="1122074963">
                                          <w:marLeft w:val="0"/>
                                          <w:marRight w:val="0"/>
                                          <w:marTop w:val="0"/>
                                          <w:marBottom w:val="0"/>
                                          <w:divBdr>
                                            <w:top w:val="none" w:sz="0" w:space="0" w:color="auto"/>
                                            <w:left w:val="none" w:sz="0" w:space="0" w:color="auto"/>
                                            <w:bottom w:val="none" w:sz="0" w:space="0" w:color="auto"/>
                                            <w:right w:val="none" w:sz="0" w:space="0" w:color="auto"/>
                                          </w:divBdr>
                                          <w:divsChild>
                                            <w:div w:id="112207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2073090">
      <w:marLeft w:val="93"/>
      <w:marRight w:val="0"/>
      <w:marTop w:val="0"/>
      <w:marBottom w:val="0"/>
      <w:divBdr>
        <w:top w:val="none" w:sz="0" w:space="0" w:color="auto"/>
        <w:left w:val="none" w:sz="0" w:space="0" w:color="auto"/>
        <w:bottom w:val="none" w:sz="0" w:space="0" w:color="auto"/>
        <w:right w:val="none" w:sz="0" w:space="0" w:color="auto"/>
      </w:divBdr>
      <w:divsChild>
        <w:div w:id="1122073058">
          <w:marLeft w:val="0"/>
          <w:marRight w:val="0"/>
          <w:marTop w:val="0"/>
          <w:marBottom w:val="0"/>
          <w:divBdr>
            <w:top w:val="none" w:sz="0" w:space="0" w:color="auto"/>
            <w:left w:val="none" w:sz="0" w:space="0" w:color="auto"/>
            <w:bottom w:val="none" w:sz="0" w:space="0" w:color="auto"/>
            <w:right w:val="none" w:sz="0" w:space="0" w:color="auto"/>
          </w:divBdr>
        </w:div>
      </w:divsChild>
    </w:div>
    <w:div w:id="1122073095">
      <w:marLeft w:val="0"/>
      <w:marRight w:val="0"/>
      <w:marTop w:val="0"/>
      <w:marBottom w:val="0"/>
      <w:divBdr>
        <w:top w:val="none" w:sz="0" w:space="0" w:color="auto"/>
        <w:left w:val="none" w:sz="0" w:space="0" w:color="auto"/>
        <w:bottom w:val="none" w:sz="0" w:space="0" w:color="auto"/>
        <w:right w:val="none" w:sz="0" w:space="0" w:color="auto"/>
      </w:divBdr>
      <w:divsChild>
        <w:div w:id="1122076866">
          <w:marLeft w:val="0"/>
          <w:marRight w:val="0"/>
          <w:marTop w:val="0"/>
          <w:marBottom w:val="0"/>
          <w:divBdr>
            <w:top w:val="none" w:sz="0" w:space="0" w:color="auto"/>
            <w:left w:val="none" w:sz="0" w:space="0" w:color="auto"/>
            <w:bottom w:val="none" w:sz="0" w:space="0" w:color="auto"/>
            <w:right w:val="none" w:sz="0" w:space="0" w:color="auto"/>
          </w:divBdr>
          <w:divsChild>
            <w:div w:id="1122071777">
              <w:marLeft w:val="0"/>
              <w:marRight w:val="0"/>
              <w:marTop w:val="0"/>
              <w:marBottom w:val="0"/>
              <w:divBdr>
                <w:top w:val="none" w:sz="0" w:space="0" w:color="auto"/>
                <w:left w:val="none" w:sz="0" w:space="0" w:color="auto"/>
                <w:bottom w:val="none" w:sz="0" w:space="0" w:color="auto"/>
                <w:right w:val="none" w:sz="0" w:space="0" w:color="auto"/>
              </w:divBdr>
              <w:divsChild>
                <w:div w:id="1122078142">
                  <w:marLeft w:val="0"/>
                  <w:marRight w:val="0"/>
                  <w:marTop w:val="0"/>
                  <w:marBottom w:val="0"/>
                  <w:divBdr>
                    <w:top w:val="none" w:sz="0" w:space="0" w:color="auto"/>
                    <w:left w:val="none" w:sz="0" w:space="0" w:color="auto"/>
                    <w:bottom w:val="none" w:sz="0" w:space="0" w:color="auto"/>
                    <w:right w:val="none" w:sz="0" w:space="0" w:color="auto"/>
                  </w:divBdr>
                  <w:divsChild>
                    <w:div w:id="1122073247">
                      <w:marLeft w:val="0"/>
                      <w:marRight w:val="0"/>
                      <w:marTop w:val="0"/>
                      <w:marBottom w:val="0"/>
                      <w:divBdr>
                        <w:top w:val="none" w:sz="0" w:space="0" w:color="auto"/>
                        <w:left w:val="none" w:sz="0" w:space="0" w:color="auto"/>
                        <w:bottom w:val="none" w:sz="0" w:space="0" w:color="auto"/>
                        <w:right w:val="none" w:sz="0" w:space="0" w:color="auto"/>
                      </w:divBdr>
                      <w:divsChild>
                        <w:div w:id="1122075228">
                          <w:marLeft w:val="0"/>
                          <w:marRight w:val="0"/>
                          <w:marTop w:val="315"/>
                          <w:marBottom w:val="0"/>
                          <w:divBdr>
                            <w:top w:val="none" w:sz="0" w:space="0" w:color="auto"/>
                            <w:left w:val="none" w:sz="0" w:space="0" w:color="auto"/>
                            <w:bottom w:val="none" w:sz="0" w:space="0" w:color="auto"/>
                            <w:right w:val="none" w:sz="0" w:space="0" w:color="auto"/>
                          </w:divBdr>
                          <w:divsChild>
                            <w:div w:id="1122075697">
                              <w:marLeft w:val="0"/>
                              <w:marRight w:val="0"/>
                              <w:marTop w:val="0"/>
                              <w:marBottom w:val="0"/>
                              <w:divBdr>
                                <w:top w:val="none" w:sz="0" w:space="0" w:color="auto"/>
                                <w:left w:val="none" w:sz="0" w:space="0" w:color="auto"/>
                                <w:bottom w:val="none" w:sz="0" w:space="0" w:color="auto"/>
                                <w:right w:val="none" w:sz="0" w:space="0" w:color="auto"/>
                              </w:divBdr>
                              <w:divsChild>
                                <w:div w:id="1122074697">
                                  <w:marLeft w:val="0"/>
                                  <w:marRight w:val="79"/>
                                  <w:marTop w:val="0"/>
                                  <w:marBottom w:val="0"/>
                                  <w:divBdr>
                                    <w:top w:val="none" w:sz="0" w:space="0" w:color="auto"/>
                                    <w:left w:val="none" w:sz="0" w:space="0" w:color="auto"/>
                                    <w:bottom w:val="none" w:sz="0" w:space="0" w:color="auto"/>
                                    <w:right w:val="none" w:sz="0" w:space="0" w:color="auto"/>
                                  </w:divBdr>
                                  <w:divsChild>
                                    <w:div w:id="1122076298">
                                      <w:marLeft w:val="0"/>
                                      <w:marRight w:val="0"/>
                                      <w:marTop w:val="0"/>
                                      <w:marBottom w:val="0"/>
                                      <w:divBdr>
                                        <w:top w:val="none" w:sz="0" w:space="0" w:color="auto"/>
                                        <w:left w:val="none" w:sz="0" w:space="0" w:color="auto"/>
                                        <w:bottom w:val="none" w:sz="0" w:space="0" w:color="auto"/>
                                        <w:right w:val="none" w:sz="0" w:space="0" w:color="auto"/>
                                      </w:divBdr>
                                      <w:divsChild>
                                        <w:div w:id="1122074214">
                                          <w:marLeft w:val="0"/>
                                          <w:marRight w:val="-370"/>
                                          <w:marTop w:val="0"/>
                                          <w:marBottom w:val="0"/>
                                          <w:divBdr>
                                            <w:top w:val="none" w:sz="0" w:space="0" w:color="auto"/>
                                            <w:left w:val="none" w:sz="0" w:space="0" w:color="auto"/>
                                            <w:bottom w:val="none" w:sz="0" w:space="0" w:color="auto"/>
                                            <w:right w:val="none" w:sz="0" w:space="0" w:color="auto"/>
                                          </w:divBdr>
                                          <w:divsChild>
                                            <w:div w:id="1122078525">
                                              <w:marLeft w:val="0"/>
                                              <w:marRight w:val="72"/>
                                              <w:marTop w:val="0"/>
                                              <w:marBottom w:val="0"/>
                                              <w:divBdr>
                                                <w:top w:val="none" w:sz="0" w:space="0" w:color="auto"/>
                                                <w:left w:val="none" w:sz="0" w:space="0" w:color="auto"/>
                                                <w:bottom w:val="none" w:sz="0" w:space="0" w:color="auto"/>
                                                <w:right w:val="none" w:sz="0" w:space="0" w:color="auto"/>
                                              </w:divBdr>
                                              <w:divsChild>
                                                <w:div w:id="1122073271">
                                                  <w:marLeft w:val="0"/>
                                                  <w:marRight w:val="0"/>
                                                  <w:marTop w:val="0"/>
                                                  <w:marBottom w:val="0"/>
                                                  <w:divBdr>
                                                    <w:top w:val="none" w:sz="0" w:space="0" w:color="auto"/>
                                                    <w:left w:val="none" w:sz="0" w:space="0" w:color="auto"/>
                                                    <w:bottom w:val="none" w:sz="0" w:space="0" w:color="auto"/>
                                                    <w:right w:val="none" w:sz="0" w:space="0" w:color="auto"/>
                                                  </w:divBdr>
                                                  <w:divsChild>
                                                    <w:div w:id="1122073671">
                                                      <w:marLeft w:val="0"/>
                                                      <w:marRight w:val="-245"/>
                                                      <w:marTop w:val="0"/>
                                                      <w:marBottom w:val="0"/>
                                                      <w:divBdr>
                                                        <w:top w:val="none" w:sz="0" w:space="0" w:color="auto"/>
                                                        <w:left w:val="none" w:sz="0" w:space="0" w:color="auto"/>
                                                        <w:bottom w:val="none" w:sz="0" w:space="0" w:color="auto"/>
                                                        <w:right w:val="none" w:sz="0" w:space="0" w:color="auto"/>
                                                      </w:divBdr>
                                                      <w:divsChild>
                                                        <w:div w:id="1122077477">
                                                          <w:marLeft w:val="0"/>
                                                          <w:marRight w:val="0"/>
                                                          <w:marTop w:val="0"/>
                                                          <w:marBottom w:val="270"/>
                                                          <w:divBdr>
                                                            <w:top w:val="none" w:sz="0" w:space="0" w:color="auto"/>
                                                            <w:left w:val="none" w:sz="0" w:space="0" w:color="auto"/>
                                                            <w:bottom w:val="none" w:sz="0" w:space="0" w:color="auto"/>
                                                            <w:right w:val="none" w:sz="0" w:space="0" w:color="auto"/>
                                                          </w:divBdr>
                                                          <w:divsChild>
                                                            <w:div w:id="112207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3097">
      <w:marLeft w:val="0"/>
      <w:marRight w:val="0"/>
      <w:marTop w:val="0"/>
      <w:marBottom w:val="0"/>
      <w:divBdr>
        <w:top w:val="none" w:sz="0" w:space="0" w:color="auto"/>
        <w:left w:val="none" w:sz="0" w:space="0" w:color="auto"/>
        <w:bottom w:val="none" w:sz="0" w:space="0" w:color="auto"/>
        <w:right w:val="none" w:sz="0" w:space="0" w:color="auto"/>
      </w:divBdr>
      <w:divsChild>
        <w:div w:id="1122071916">
          <w:marLeft w:val="0"/>
          <w:marRight w:val="0"/>
          <w:marTop w:val="0"/>
          <w:marBottom w:val="0"/>
          <w:divBdr>
            <w:top w:val="none" w:sz="0" w:space="0" w:color="auto"/>
            <w:left w:val="none" w:sz="0" w:space="0" w:color="auto"/>
            <w:bottom w:val="none" w:sz="0" w:space="0" w:color="auto"/>
            <w:right w:val="none" w:sz="0" w:space="0" w:color="auto"/>
          </w:divBdr>
          <w:divsChild>
            <w:div w:id="1122078615">
              <w:marLeft w:val="0"/>
              <w:marRight w:val="0"/>
              <w:marTop w:val="0"/>
              <w:marBottom w:val="0"/>
              <w:divBdr>
                <w:top w:val="none" w:sz="0" w:space="0" w:color="auto"/>
                <w:left w:val="none" w:sz="0" w:space="0" w:color="auto"/>
                <w:bottom w:val="none" w:sz="0" w:space="0" w:color="auto"/>
                <w:right w:val="none" w:sz="0" w:space="0" w:color="auto"/>
              </w:divBdr>
              <w:divsChild>
                <w:div w:id="1122072690">
                  <w:marLeft w:val="0"/>
                  <w:marRight w:val="0"/>
                  <w:marTop w:val="0"/>
                  <w:marBottom w:val="0"/>
                  <w:divBdr>
                    <w:top w:val="none" w:sz="0" w:space="0" w:color="auto"/>
                    <w:left w:val="none" w:sz="0" w:space="0" w:color="auto"/>
                    <w:bottom w:val="none" w:sz="0" w:space="0" w:color="auto"/>
                    <w:right w:val="none" w:sz="0" w:space="0" w:color="auto"/>
                  </w:divBdr>
                  <w:divsChild>
                    <w:div w:id="1122072125">
                      <w:marLeft w:val="0"/>
                      <w:marRight w:val="0"/>
                      <w:marTop w:val="0"/>
                      <w:marBottom w:val="0"/>
                      <w:divBdr>
                        <w:top w:val="none" w:sz="0" w:space="0" w:color="auto"/>
                        <w:left w:val="none" w:sz="0" w:space="0" w:color="auto"/>
                        <w:bottom w:val="none" w:sz="0" w:space="0" w:color="auto"/>
                        <w:right w:val="none" w:sz="0" w:space="0" w:color="auto"/>
                      </w:divBdr>
                      <w:divsChild>
                        <w:div w:id="1122072644">
                          <w:marLeft w:val="0"/>
                          <w:marRight w:val="0"/>
                          <w:marTop w:val="315"/>
                          <w:marBottom w:val="0"/>
                          <w:divBdr>
                            <w:top w:val="none" w:sz="0" w:space="0" w:color="auto"/>
                            <w:left w:val="none" w:sz="0" w:space="0" w:color="auto"/>
                            <w:bottom w:val="none" w:sz="0" w:space="0" w:color="auto"/>
                            <w:right w:val="none" w:sz="0" w:space="0" w:color="auto"/>
                          </w:divBdr>
                          <w:divsChild>
                            <w:div w:id="1122076260">
                              <w:marLeft w:val="0"/>
                              <w:marRight w:val="0"/>
                              <w:marTop w:val="0"/>
                              <w:marBottom w:val="0"/>
                              <w:divBdr>
                                <w:top w:val="none" w:sz="0" w:space="0" w:color="auto"/>
                                <w:left w:val="none" w:sz="0" w:space="0" w:color="auto"/>
                                <w:bottom w:val="none" w:sz="0" w:space="0" w:color="auto"/>
                                <w:right w:val="none" w:sz="0" w:space="0" w:color="auto"/>
                              </w:divBdr>
                              <w:divsChild>
                                <w:div w:id="1122076205">
                                  <w:marLeft w:val="0"/>
                                  <w:marRight w:val="79"/>
                                  <w:marTop w:val="0"/>
                                  <w:marBottom w:val="0"/>
                                  <w:divBdr>
                                    <w:top w:val="none" w:sz="0" w:space="0" w:color="auto"/>
                                    <w:left w:val="none" w:sz="0" w:space="0" w:color="auto"/>
                                    <w:bottom w:val="none" w:sz="0" w:space="0" w:color="auto"/>
                                    <w:right w:val="none" w:sz="0" w:space="0" w:color="auto"/>
                                  </w:divBdr>
                                  <w:divsChild>
                                    <w:div w:id="1122072298">
                                      <w:marLeft w:val="0"/>
                                      <w:marRight w:val="0"/>
                                      <w:marTop w:val="0"/>
                                      <w:marBottom w:val="0"/>
                                      <w:divBdr>
                                        <w:top w:val="none" w:sz="0" w:space="0" w:color="auto"/>
                                        <w:left w:val="none" w:sz="0" w:space="0" w:color="auto"/>
                                        <w:bottom w:val="none" w:sz="0" w:space="0" w:color="auto"/>
                                        <w:right w:val="none" w:sz="0" w:space="0" w:color="auto"/>
                                      </w:divBdr>
                                      <w:divsChild>
                                        <w:div w:id="1122072061">
                                          <w:marLeft w:val="0"/>
                                          <w:marRight w:val="-370"/>
                                          <w:marTop w:val="0"/>
                                          <w:marBottom w:val="0"/>
                                          <w:divBdr>
                                            <w:top w:val="none" w:sz="0" w:space="0" w:color="auto"/>
                                            <w:left w:val="none" w:sz="0" w:space="0" w:color="auto"/>
                                            <w:bottom w:val="none" w:sz="0" w:space="0" w:color="auto"/>
                                            <w:right w:val="none" w:sz="0" w:space="0" w:color="auto"/>
                                          </w:divBdr>
                                          <w:divsChild>
                                            <w:div w:id="1122074189">
                                              <w:marLeft w:val="0"/>
                                              <w:marRight w:val="72"/>
                                              <w:marTop w:val="0"/>
                                              <w:marBottom w:val="0"/>
                                              <w:divBdr>
                                                <w:top w:val="none" w:sz="0" w:space="0" w:color="auto"/>
                                                <w:left w:val="none" w:sz="0" w:space="0" w:color="auto"/>
                                                <w:bottom w:val="none" w:sz="0" w:space="0" w:color="auto"/>
                                                <w:right w:val="none" w:sz="0" w:space="0" w:color="auto"/>
                                              </w:divBdr>
                                              <w:divsChild>
                                                <w:div w:id="1122077752">
                                                  <w:marLeft w:val="0"/>
                                                  <w:marRight w:val="0"/>
                                                  <w:marTop w:val="0"/>
                                                  <w:marBottom w:val="0"/>
                                                  <w:divBdr>
                                                    <w:top w:val="none" w:sz="0" w:space="0" w:color="auto"/>
                                                    <w:left w:val="none" w:sz="0" w:space="0" w:color="auto"/>
                                                    <w:bottom w:val="none" w:sz="0" w:space="0" w:color="auto"/>
                                                    <w:right w:val="none" w:sz="0" w:space="0" w:color="auto"/>
                                                  </w:divBdr>
                                                  <w:divsChild>
                                                    <w:div w:id="1122072199">
                                                      <w:marLeft w:val="0"/>
                                                      <w:marRight w:val="-245"/>
                                                      <w:marTop w:val="0"/>
                                                      <w:marBottom w:val="0"/>
                                                      <w:divBdr>
                                                        <w:top w:val="none" w:sz="0" w:space="0" w:color="auto"/>
                                                        <w:left w:val="none" w:sz="0" w:space="0" w:color="auto"/>
                                                        <w:bottom w:val="none" w:sz="0" w:space="0" w:color="auto"/>
                                                        <w:right w:val="none" w:sz="0" w:space="0" w:color="auto"/>
                                                      </w:divBdr>
                                                      <w:divsChild>
                                                        <w:div w:id="1122072739">
                                                          <w:marLeft w:val="0"/>
                                                          <w:marRight w:val="0"/>
                                                          <w:marTop w:val="0"/>
                                                          <w:marBottom w:val="270"/>
                                                          <w:divBdr>
                                                            <w:top w:val="none" w:sz="0" w:space="0" w:color="auto"/>
                                                            <w:left w:val="none" w:sz="0" w:space="0" w:color="auto"/>
                                                            <w:bottom w:val="none" w:sz="0" w:space="0" w:color="auto"/>
                                                            <w:right w:val="none" w:sz="0" w:space="0" w:color="auto"/>
                                                          </w:divBdr>
                                                          <w:divsChild>
                                                            <w:div w:id="112207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3107">
      <w:marLeft w:val="0"/>
      <w:marRight w:val="0"/>
      <w:marTop w:val="0"/>
      <w:marBottom w:val="0"/>
      <w:divBdr>
        <w:top w:val="none" w:sz="0" w:space="0" w:color="auto"/>
        <w:left w:val="none" w:sz="0" w:space="0" w:color="auto"/>
        <w:bottom w:val="none" w:sz="0" w:space="0" w:color="auto"/>
        <w:right w:val="none" w:sz="0" w:space="0" w:color="auto"/>
      </w:divBdr>
      <w:divsChild>
        <w:div w:id="1122075817">
          <w:marLeft w:val="0"/>
          <w:marRight w:val="0"/>
          <w:marTop w:val="0"/>
          <w:marBottom w:val="0"/>
          <w:divBdr>
            <w:top w:val="none" w:sz="0" w:space="0" w:color="auto"/>
            <w:left w:val="none" w:sz="0" w:space="0" w:color="auto"/>
            <w:bottom w:val="none" w:sz="0" w:space="0" w:color="auto"/>
            <w:right w:val="none" w:sz="0" w:space="0" w:color="auto"/>
          </w:divBdr>
          <w:divsChild>
            <w:div w:id="1122073384">
              <w:marLeft w:val="0"/>
              <w:marRight w:val="0"/>
              <w:marTop w:val="0"/>
              <w:marBottom w:val="0"/>
              <w:divBdr>
                <w:top w:val="none" w:sz="0" w:space="0" w:color="auto"/>
                <w:left w:val="none" w:sz="0" w:space="0" w:color="auto"/>
                <w:bottom w:val="none" w:sz="0" w:space="0" w:color="auto"/>
                <w:right w:val="none" w:sz="0" w:space="0" w:color="auto"/>
              </w:divBdr>
              <w:divsChild>
                <w:div w:id="1122076225">
                  <w:marLeft w:val="0"/>
                  <w:marRight w:val="150"/>
                  <w:marTop w:val="0"/>
                  <w:marBottom w:val="150"/>
                  <w:divBdr>
                    <w:top w:val="none" w:sz="0" w:space="0" w:color="auto"/>
                    <w:left w:val="none" w:sz="0" w:space="0" w:color="auto"/>
                    <w:bottom w:val="none" w:sz="0" w:space="0" w:color="auto"/>
                    <w:right w:val="none" w:sz="0" w:space="0" w:color="auto"/>
                  </w:divBdr>
                  <w:divsChild>
                    <w:div w:id="1122078493">
                      <w:marLeft w:val="0"/>
                      <w:marRight w:val="0"/>
                      <w:marTop w:val="0"/>
                      <w:marBottom w:val="0"/>
                      <w:divBdr>
                        <w:top w:val="none" w:sz="0" w:space="0" w:color="auto"/>
                        <w:left w:val="none" w:sz="0" w:space="0" w:color="auto"/>
                        <w:bottom w:val="none" w:sz="0" w:space="0" w:color="auto"/>
                        <w:right w:val="none" w:sz="0" w:space="0" w:color="auto"/>
                      </w:divBdr>
                      <w:divsChild>
                        <w:div w:id="1122077015">
                          <w:marLeft w:val="0"/>
                          <w:marRight w:val="0"/>
                          <w:marTop w:val="0"/>
                          <w:marBottom w:val="0"/>
                          <w:divBdr>
                            <w:top w:val="none" w:sz="0" w:space="0" w:color="auto"/>
                            <w:left w:val="none" w:sz="0" w:space="0" w:color="auto"/>
                            <w:bottom w:val="none" w:sz="0" w:space="0" w:color="auto"/>
                            <w:right w:val="none" w:sz="0" w:space="0" w:color="auto"/>
                          </w:divBdr>
                          <w:divsChild>
                            <w:div w:id="1122072625">
                              <w:marLeft w:val="0"/>
                              <w:marRight w:val="0"/>
                              <w:marTop w:val="0"/>
                              <w:marBottom w:val="0"/>
                              <w:divBdr>
                                <w:top w:val="none" w:sz="0" w:space="0" w:color="auto"/>
                                <w:left w:val="none" w:sz="0" w:space="0" w:color="auto"/>
                                <w:bottom w:val="none" w:sz="0" w:space="0" w:color="auto"/>
                                <w:right w:val="none" w:sz="0" w:space="0" w:color="auto"/>
                              </w:divBdr>
                              <w:divsChild>
                                <w:div w:id="112207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3114">
      <w:marLeft w:val="0"/>
      <w:marRight w:val="0"/>
      <w:marTop w:val="0"/>
      <w:marBottom w:val="0"/>
      <w:divBdr>
        <w:top w:val="none" w:sz="0" w:space="0" w:color="auto"/>
        <w:left w:val="none" w:sz="0" w:space="0" w:color="auto"/>
        <w:bottom w:val="none" w:sz="0" w:space="0" w:color="auto"/>
        <w:right w:val="none" w:sz="0" w:space="0" w:color="auto"/>
      </w:divBdr>
      <w:divsChild>
        <w:div w:id="1122075732">
          <w:marLeft w:val="0"/>
          <w:marRight w:val="0"/>
          <w:marTop w:val="0"/>
          <w:marBottom w:val="0"/>
          <w:divBdr>
            <w:top w:val="none" w:sz="0" w:space="0" w:color="auto"/>
            <w:left w:val="none" w:sz="0" w:space="0" w:color="auto"/>
            <w:bottom w:val="none" w:sz="0" w:space="0" w:color="auto"/>
            <w:right w:val="none" w:sz="0" w:space="0" w:color="auto"/>
          </w:divBdr>
          <w:divsChild>
            <w:div w:id="1122073172">
              <w:marLeft w:val="0"/>
              <w:marRight w:val="0"/>
              <w:marTop w:val="0"/>
              <w:marBottom w:val="0"/>
              <w:divBdr>
                <w:top w:val="none" w:sz="0" w:space="0" w:color="auto"/>
                <w:left w:val="none" w:sz="0" w:space="0" w:color="auto"/>
                <w:bottom w:val="none" w:sz="0" w:space="0" w:color="auto"/>
                <w:right w:val="none" w:sz="0" w:space="0" w:color="auto"/>
              </w:divBdr>
            </w:div>
            <w:div w:id="1122075430">
              <w:marLeft w:val="0"/>
              <w:marRight w:val="0"/>
              <w:marTop w:val="0"/>
              <w:marBottom w:val="0"/>
              <w:divBdr>
                <w:top w:val="none" w:sz="0" w:space="0" w:color="auto"/>
                <w:left w:val="none" w:sz="0" w:space="0" w:color="auto"/>
                <w:bottom w:val="none" w:sz="0" w:space="0" w:color="auto"/>
                <w:right w:val="none" w:sz="0" w:space="0" w:color="auto"/>
              </w:divBdr>
            </w:div>
            <w:div w:id="1122077435">
              <w:marLeft w:val="0"/>
              <w:marRight w:val="0"/>
              <w:marTop w:val="0"/>
              <w:marBottom w:val="0"/>
              <w:divBdr>
                <w:top w:val="none" w:sz="0" w:space="0" w:color="auto"/>
                <w:left w:val="none" w:sz="0" w:space="0" w:color="auto"/>
                <w:bottom w:val="none" w:sz="0" w:space="0" w:color="auto"/>
                <w:right w:val="none" w:sz="0" w:space="0" w:color="auto"/>
              </w:divBdr>
              <w:divsChild>
                <w:div w:id="112207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3115">
      <w:marLeft w:val="0"/>
      <w:marRight w:val="0"/>
      <w:marTop w:val="0"/>
      <w:marBottom w:val="0"/>
      <w:divBdr>
        <w:top w:val="none" w:sz="0" w:space="0" w:color="auto"/>
        <w:left w:val="none" w:sz="0" w:space="0" w:color="auto"/>
        <w:bottom w:val="none" w:sz="0" w:space="0" w:color="auto"/>
        <w:right w:val="none" w:sz="0" w:space="0" w:color="auto"/>
      </w:divBdr>
      <w:divsChild>
        <w:div w:id="1122072677">
          <w:marLeft w:val="0"/>
          <w:marRight w:val="0"/>
          <w:marTop w:val="0"/>
          <w:marBottom w:val="0"/>
          <w:divBdr>
            <w:top w:val="none" w:sz="0" w:space="0" w:color="auto"/>
            <w:left w:val="none" w:sz="0" w:space="0" w:color="auto"/>
            <w:bottom w:val="none" w:sz="0" w:space="0" w:color="auto"/>
            <w:right w:val="none" w:sz="0" w:space="0" w:color="auto"/>
          </w:divBdr>
          <w:divsChild>
            <w:div w:id="1122071728">
              <w:marLeft w:val="0"/>
              <w:marRight w:val="0"/>
              <w:marTop w:val="0"/>
              <w:marBottom w:val="0"/>
              <w:divBdr>
                <w:top w:val="none" w:sz="0" w:space="0" w:color="auto"/>
                <w:left w:val="none" w:sz="0" w:space="0" w:color="auto"/>
                <w:bottom w:val="none" w:sz="0" w:space="0" w:color="auto"/>
                <w:right w:val="none" w:sz="0" w:space="0" w:color="auto"/>
              </w:divBdr>
            </w:div>
            <w:div w:id="1122074604">
              <w:marLeft w:val="0"/>
              <w:marRight w:val="0"/>
              <w:marTop w:val="0"/>
              <w:marBottom w:val="0"/>
              <w:divBdr>
                <w:top w:val="none" w:sz="0" w:space="0" w:color="auto"/>
                <w:left w:val="none" w:sz="0" w:space="0" w:color="auto"/>
                <w:bottom w:val="none" w:sz="0" w:space="0" w:color="auto"/>
                <w:right w:val="none" w:sz="0" w:space="0" w:color="auto"/>
              </w:divBdr>
            </w:div>
            <w:div w:id="112207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3121">
      <w:marLeft w:val="93"/>
      <w:marRight w:val="0"/>
      <w:marTop w:val="0"/>
      <w:marBottom w:val="0"/>
      <w:divBdr>
        <w:top w:val="none" w:sz="0" w:space="0" w:color="auto"/>
        <w:left w:val="none" w:sz="0" w:space="0" w:color="auto"/>
        <w:bottom w:val="none" w:sz="0" w:space="0" w:color="auto"/>
        <w:right w:val="none" w:sz="0" w:space="0" w:color="auto"/>
      </w:divBdr>
      <w:divsChild>
        <w:div w:id="1122075944">
          <w:marLeft w:val="0"/>
          <w:marRight w:val="0"/>
          <w:marTop w:val="0"/>
          <w:marBottom w:val="0"/>
          <w:divBdr>
            <w:top w:val="none" w:sz="0" w:space="0" w:color="auto"/>
            <w:left w:val="none" w:sz="0" w:space="0" w:color="auto"/>
            <w:bottom w:val="none" w:sz="0" w:space="0" w:color="auto"/>
            <w:right w:val="none" w:sz="0" w:space="0" w:color="auto"/>
          </w:divBdr>
        </w:div>
      </w:divsChild>
    </w:div>
    <w:div w:id="1122073125">
      <w:marLeft w:val="0"/>
      <w:marRight w:val="0"/>
      <w:marTop w:val="0"/>
      <w:marBottom w:val="0"/>
      <w:divBdr>
        <w:top w:val="none" w:sz="0" w:space="0" w:color="auto"/>
        <w:left w:val="none" w:sz="0" w:space="0" w:color="auto"/>
        <w:bottom w:val="none" w:sz="0" w:space="0" w:color="auto"/>
        <w:right w:val="none" w:sz="0" w:space="0" w:color="auto"/>
      </w:divBdr>
      <w:divsChild>
        <w:div w:id="1122074108">
          <w:marLeft w:val="0"/>
          <w:marRight w:val="0"/>
          <w:marTop w:val="0"/>
          <w:marBottom w:val="0"/>
          <w:divBdr>
            <w:top w:val="none" w:sz="0" w:space="0" w:color="auto"/>
            <w:left w:val="none" w:sz="0" w:space="0" w:color="auto"/>
            <w:bottom w:val="none" w:sz="0" w:space="0" w:color="auto"/>
            <w:right w:val="none" w:sz="0" w:space="0" w:color="auto"/>
          </w:divBdr>
          <w:divsChild>
            <w:div w:id="1122076834">
              <w:marLeft w:val="0"/>
              <w:marRight w:val="0"/>
              <w:marTop w:val="0"/>
              <w:marBottom w:val="0"/>
              <w:divBdr>
                <w:top w:val="none" w:sz="0" w:space="0" w:color="auto"/>
                <w:left w:val="none" w:sz="0" w:space="0" w:color="auto"/>
                <w:bottom w:val="none" w:sz="0" w:space="0" w:color="auto"/>
                <w:right w:val="none" w:sz="0" w:space="0" w:color="auto"/>
              </w:divBdr>
              <w:divsChild>
                <w:div w:id="1122076808">
                  <w:marLeft w:val="0"/>
                  <w:marRight w:val="0"/>
                  <w:marTop w:val="0"/>
                  <w:marBottom w:val="0"/>
                  <w:divBdr>
                    <w:top w:val="none" w:sz="0" w:space="0" w:color="auto"/>
                    <w:left w:val="none" w:sz="0" w:space="0" w:color="auto"/>
                    <w:bottom w:val="none" w:sz="0" w:space="0" w:color="auto"/>
                    <w:right w:val="none" w:sz="0" w:space="0" w:color="auto"/>
                  </w:divBdr>
                  <w:divsChild>
                    <w:div w:id="1122074056">
                      <w:marLeft w:val="0"/>
                      <w:marRight w:val="0"/>
                      <w:marTop w:val="0"/>
                      <w:marBottom w:val="0"/>
                      <w:divBdr>
                        <w:top w:val="none" w:sz="0" w:space="0" w:color="auto"/>
                        <w:left w:val="none" w:sz="0" w:space="0" w:color="auto"/>
                        <w:bottom w:val="none" w:sz="0" w:space="0" w:color="auto"/>
                        <w:right w:val="none" w:sz="0" w:space="0" w:color="auto"/>
                      </w:divBdr>
                      <w:divsChild>
                        <w:div w:id="1122072101">
                          <w:marLeft w:val="0"/>
                          <w:marRight w:val="581"/>
                          <w:marTop w:val="0"/>
                          <w:marBottom w:val="0"/>
                          <w:divBdr>
                            <w:top w:val="none" w:sz="0" w:space="0" w:color="auto"/>
                            <w:left w:val="none" w:sz="0" w:space="0" w:color="auto"/>
                            <w:bottom w:val="none" w:sz="0" w:space="0" w:color="auto"/>
                            <w:right w:val="none" w:sz="0" w:space="0" w:color="auto"/>
                          </w:divBdr>
                          <w:divsChild>
                            <w:div w:id="1122072517">
                              <w:marLeft w:val="0"/>
                              <w:marRight w:val="0"/>
                              <w:marTop w:val="0"/>
                              <w:marBottom w:val="81"/>
                              <w:divBdr>
                                <w:top w:val="none" w:sz="0" w:space="0" w:color="auto"/>
                                <w:left w:val="none" w:sz="0" w:space="0" w:color="auto"/>
                                <w:bottom w:val="none" w:sz="0" w:space="0" w:color="auto"/>
                                <w:right w:val="none" w:sz="0" w:space="0" w:color="auto"/>
                              </w:divBdr>
                              <w:divsChild>
                                <w:div w:id="1122075400">
                                  <w:marLeft w:val="0"/>
                                  <w:marRight w:val="0"/>
                                  <w:marTop w:val="0"/>
                                  <w:marBottom w:val="139"/>
                                  <w:divBdr>
                                    <w:top w:val="none" w:sz="0" w:space="0" w:color="auto"/>
                                    <w:left w:val="none" w:sz="0" w:space="0" w:color="auto"/>
                                    <w:bottom w:val="none" w:sz="0" w:space="0" w:color="auto"/>
                                    <w:right w:val="none" w:sz="0" w:space="0" w:color="auto"/>
                                  </w:divBdr>
                                </w:div>
                                <w:div w:id="1122076787">
                                  <w:marLeft w:val="0"/>
                                  <w:marRight w:val="0"/>
                                  <w:marTop w:val="0"/>
                                  <w:marBottom w:val="0"/>
                                  <w:divBdr>
                                    <w:top w:val="none" w:sz="0" w:space="0" w:color="auto"/>
                                    <w:left w:val="none" w:sz="0" w:space="0" w:color="auto"/>
                                    <w:bottom w:val="none" w:sz="0" w:space="0" w:color="auto"/>
                                    <w:right w:val="none" w:sz="0" w:space="0" w:color="auto"/>
                                  </w:divBdr>
                                  <w:divsChild>
                                    <w:div w:id="1122075647">
                                      <w:marLeft w:val="0"/>
                                      <w:marRight w:val="0"/>
                                      <w:marTop w:val="0"/>
                                      <w:marBottom w:val="0"/>
                                      <w:divBdr>
                                        <w:top w:val="none" w:sz="0" w:space="0" w:color="auto"/>
                                        <w:left w:val="none" w:sz="0" w:space="0" w:color="auto"/>
                                        <w:bottom w:val="none" w:sz="0" w:space="0" w:color="auto"/>
                                        <w:right w:val="none" w:sz="0" w:space="0" w:color="auto"/>
                                      </w:divBdr>
                                      <w:divsChild>
                                        <w:div w:id="1122073074">
                                          <w:marLeft w:val="0"/>
                                          <w:marRight w:val="0"/>
                                          <w:marTop w:val="0"/>
                                          <w:marBottom w:val="0"/>
                                          <w:divBdr>
                                            <w:top w:val="none" w:sz="0" w:space="0" w:color="auto"/>
                                            <w:left w:val="none" w:sz="0" w:space="0" w:color="auto"/>
                                            <w:bottom w:val="none" w:sz="0" w:space="0" w:color="auto"/>
                                            <w:right w:val="none" w:sz="0" w:space="0" w:color="auto"/>
                                          </w:divBdr>
                                        </w:div>
                                      </w:divsChild>
                                    </w:div>
                                    <w:div w:id="1122076280">
                                      <w:marLeft w:val="0"/>
                                      <w:marRight w:val="0"/>
                                      <w:marTop w:val="0"/>
                                      <w:marBottom w:val="9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3129">
      <w:marLeft w:val="0"/>
      <w:marRight w:val="0"/>
      <w:marTop w:val="0"/>
      <w:marBottom w:val="0"/>
      <w:divBdr>
        <w:top w:val="none" w:sz="0" w:space="0" w:color="auto"/>
        <w:left w:val="none" w:sz="0" w:space="0" w:color="auto"/>
        <w:bottom w:val="none" w:sz="0" w:space="0" w:color="auto"/>
        <w:right w:val="none" w:sz="0" w:space="0" w:color="auto"/>
      </w:divBdr>
      <w:divsChild>
        <w:div w:id="1122074837">
          <w:marLeft w:val="0"/>
          <w:marRight w:val="0"/>
          <w:marTop w:val="0"/>
          <w:marBottom w:val="0"/>
          <w:divBdr>
            <w:top w:val="none" w:sz="0" w:space="0" w:color="auto"/>
            <w:left w:val="none" w:sz="0" w:space="0" w:color="auto"/>
            <w:bottom w:val="none" w:sz="0" w:space="0" w:color="auto"/>
            <w:right w:val="none" w:sz="0" w:space="0" w:color="auto"/>
          </w:divBdr>
          <w:divsChild>
            <w:div w:id="1122074904">
              <w:marLeft w:val="0"/>
              <w:marRight w:val="0"/>
              <w:marTop w:val="0"/>
              <w:marBottom w:val="0"/>
              <w:divBdr>
                <w:top w:val="none" w:sz="0" w:space="0" w:color="auto"/>
                <w:left w:val="none" w:sz="0" w:space="0" w:color="auto"/>
                <w:bottom w:val="none" w:sz="0" w:space="0" w:color="auto"/>
                <w:right w:val="none" w:sz="0" w:space="0" w:color="auto"/>
              </w:divBdr>
              <w:divsChild>
                <w:div w:id="1122072607">
                  <w:marLeft w:val="0"/>
                  <w:marRight w:val="0"/>
                  <w:marTop w:val="45"/>
                  <w:marBottom w:val="0"/>
                  <w:divBdr>
                    <w:top w:val="none" w:sz="0" w:space="0" w:color="auto"/>
                    <w:left w:val="none" w:sz="0" w:space="0" w:color="auto"/>
                    <w:bottom w:val="none" w:sz="0" w:space="0" w:color="auto"/>
                    <w:right w:val="none" w:sz="0" w:space="0" w:color="auto"/>
                  </w:divBdr>
                  <w:divsChild>
                    <w:div w:id="1122075148">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3132">
      <w:marLeft w:val="0"/>
      <w:marRight w:val="0"/>
      <w:marTop w:val="0"/>
      <w:marBottom w:val="0"/>
      <w:divBdr>
        <w:top w:val="none" w:sz="0" w:space="0" w:color="auto"/>
        <w:left w:val="none" w:sz="0" w:space="0" w:color="auto"/>
        <w:bottom w:val="none" w:sz="0" w:space="0" w:color="auto"/>
        <w:right w:val="none" w:sz="0" w:space="0" w:color="auto"/>
      </w:divBdr>
      <w:divsChild>
        <w:div w:id="1122073111">
          <w:marLeft w:val="75"/>
          <w:marRight w:val="0"/>
          <w:marTop w:val="0"/>
          <w:marBottom w:val="0"/>
          <w:divBdr>
            <w:top w:val="none" w:sz="0" w:space="0" w:color="auto"/>
            <w:left w:val="none" w:sz="0" w:space="0" w:color="auto"/>
            <w:bottom w:val="none" w:sz="0" w:space="0" w:color="auto"/>
            <w:right w:val="none" w:sz="0" w:space="0" w:color="auto"/>
          </w:divBdr>
          <w:divsChild>
            <w:div w:id="1122076714">
              <w:marLeft w:val="0"/>
              <w:marRight w:val="0"/>
              <w:marTop w:val="0"/>
              <w:marBottom w:val="0"/>
              <w:divBdr>
                <w:top w:val="none" w:sz="0" w:space="0" w:color="auto"/>
                <w:left w:val="none" w:sz="0" w:space="0" w:color="auto"/>
                <w:bottom w:val="none" w:sz="0" w:space="0" w:color="auto"/>
                <w:right w:val="none" w:sz="0" w:space="0" w:color="auto"/>
              </w:divBdr>
              <w:divsChild>
                <w:div w:id="1122078685">
                  <w:marLeft w:val="0"/>
                  <w:marRight w:val="0"/>
                  <w:marTop w:val="0"/>
                  <w:marBottom w:val="0"/>
                  <w:divBdr>
                    <w:top w:val="none" w:sz="0" w:space="0" w:color="auto"/>
                    <w:left w:val="none" w:sz="0" w:space="0" w:color="auto"/>
                    <w:bottom w:val="none" w:sz="0" w:space="0" w:color="auto"/>
                    <w:right w:val="none" w:sz="0" w:space="0" w:color="auto"/>
                  </w:divBdr>
                  <w:divsChild>
                    <w:div w:id="1122074935">
                      <w:marLeft w:val="0"/>
                      <w:marRight w:val="0"/>
                      <w:marTop w:val="0"/>
                      <w:marBottom w:val="0"/>
                      <w:divBdr>
                        <w:top w:val="none" w:sz="0" w:space="0" w:color="auto"/>
                        <w:left w:val="none" w:sz="0" w:space="0" w:color="auto"/>
                        <w:bottom w:val="none" w:sz="0" w:space="0" w:color="auto"/>
                        <w:right w:val="none" w:sz="0" w:space="0" w:color="auto"/>
                      </w:divBdr>
                      <w:divsChild>
                        <w:div w:id="112207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3136">
      <w:marLeft w:val="0"/>
      <w:marRight w:val="0"/>
      <w:marTop w:val="0"/>
      <w:marBottom w:val="0"/>
      <w:divBdr>
        <w:top w:val="none" w:sz="0" w:space="0" w:color="auto"/>
        <w:left w:val="none" w:sz="0" w:space="0" w:color="auto"/>
        <w:bottom w:val="none" w:sz="0" w:space="0" w:color="auto"/>
        <w:right w:val="none" w:sz="0" w:space="0" w:color="auto"/>
      </w:divBdr>
      <w:divsChild>
        <w:div w:id="1122073899">
          <w:marLeft w:val="0"/>
          <w:marRight w:val="0"/>
          <w:marTop w:val="0"/>
          <w:marBottom w:val="0"/>
          <w:divBdr>
            <w:top w:val="none" w:sz="0" w:space="0" w:color="auto"/>
            <w:left w:val="none" w:sz="0" w:space="0" w:color="auto"/>
            <w:bottom w:val="none" w:sz="0" w:space="0" w:color="auto"/>
            <w:right w:val="none" w:sz="0" w:space="0" w:color="auto"/>
          </w:divBdr>
          <w:divsChild>
            <w:div w:id="1122077413">
              <w:marLeft w:val="0"/>
              <w:marRight w:val="0"/>
              <w:marTop w:val="0"/>
              <w:marBottom w:val="225"/>
              <w:divBdr>
                <w:top w:val="none" w:sz="0" w:space="0" w:color="auto"/>
                <w:left w:val="none" w:sz="0" w:space="0" w:color="auto"/>
                <w:bottom w:val="none" w:sz="0" w:space="0" w:color="auto"/>
                <w:right w:val="none" w:sz="0" w:space="0" w:color="auto"/>
              </w:divBdr>
              <w:divsChild>
                <w:div w:id="1122074699">
                  <w:marLeft w:val="0"/>
                  <w:marRight w:val="0"/>
                  <w:marTop w:val="0"/>
                  <w:marBottom w:val="0"/>
                  <w:divBdr>
                    <w:top w:val="none" w:sz="0" w:space="0" w:color="auto"/>
                    <w:left w:val="none" w:sz="0" w:space="0" w:color="auto"/>
                    <w:bottom w:val="none" w:sz="0" w:space="0" w:color="auto"/>
                    <w:right w:val="none" w:sz="0" w:space="0" w:color="auto"/>
                  </w:divBdr>
                  <w:divsChild>
                    <w:div w:id="1122074302">
                      <w:marLeft w:val="150"/>
                      <w:marRight w:val="0"/>
                      <w:marTop w:val="30"/>
                      <w:marBottom w:val="75"/>
                      <w:divBdr>
                        <w:top w:val="single" w:sz="6" w:space="11" w:color="000000"/>
                        <w:left w:val="none" w:sz="0" w:space="0" w:color="auto"/>
                        <w:bottom w:val="single" w:sz="6" w:space="11" w:color="000000"/>
                        <w:right w:val="none" w:sz="0" w:space="0" w:color="auto"/>
                      </w:divBdr>
                    </w:div>
                    <w:div w:id="1122076627">
                      <w:marLeft w:val="150"/>
                      <w:marRight w:val="0"/>
                      <w:marTop w:val="30"/>
                      <w:marBottom w:val="75"/>
                      <w:divBdr>
                        <w:top w:val="single" w:sz="6" w:space="11" w:color="000000"/>
                        <w:left w:val="none" w:sz="0" w:space="0" w:color="auto"/>
                        <w:bottom w:val="single" w:sz="6" w:space="11" w:color="000000"/>
                        <w:right w:val="none" w:sz="0" w:space="0" w:color="auto"/>
                      </w:divBdr>
                    </w:div>
                    <w:div w:id="1122078198">
                      <w:marLeft w:val="0"/>
                      <w:marRight w:val="0"/>
                      <w:marTop w:val="0"/>
                      <w:marBottom w:val="0"/>
                      <w:divBdr>
                        <w:top w:val="none" w:sz="0" w:space="0" w:color="auto"/>
                        <w:left w:val="none" w:sz="0" w:space="0" w:color="auto"/>
                        <w:bottom w:val="none" w:sz="0" w:space="0" w:color="auto"/>
                        <w:right w:val="none" w:sz="0" w:space="0" w:color="auto"/>
                      </w:divBdr>
                      <w:divsChild>
                        <w:div w:id="1122074029">
                          <w:marLeft w:val="0"/>
                          <w:marRight w:val="0"/>
                          <w:marTop w:val="0"/>
                          <w:marBottom w:val="0"/>
                          <w:divBdr>
                            <w:top w:val="none" w:sz="0" w:space="0" w:color="auto"/>
                            <w:left w:val="none" w:sz="0" w:space="0" w:color="auto"/>
                            <w:bottom w:val="none" w:sz="0" w:space="0" w:color="auto"/>
                            <w:right w:val="none" w:sz="0" w:space="0" w:color="auto"/>
                          </w:divBdr>
                          <w:divsChild>
                            <w:div w:id="1122074198">
                              <w:marLeft w:val="0"/>
                              <w:marRight w:val="0"/>
                              <w:marTop w:val="0"/>
                              <w:marBottom w:val="0"/>
                              <w:divBdr>
                                <w:top w:val="none" w:sz="0" w:space="0" w:color="auto"/>
                                <w:left w:val="none" w:sz="0" w:space="0" w:color="auto"/>
                                <w:bottom w:val="none" w:sz="0" w:space="0" w:color="auto"/>
                                <w:right w:val="single" w:sz="6" w:space="0" w:color="C3C3C3"/>
                              </w:divBdr>
                            </w:div>
                            <w:div w:id="1122076148">
                              <w:marLeft w:val="0"/>
                              <w:marRight w:val="0"/>
                              <w:marTop w:val="345"/>
                              <w:marBottom w:val="0"/>
                              <w:divBdr>
                                <w:top w:val="none" w:sz="0" w:space="0" w:color="auto"/>
                                <w:left w:val="single" w:sz="6" w:space="11" w:color="9A9A9A"/>
                                <w:bottom w:val="single" w:sz="6" w:space="0" w:color="9A9A9A"/>
                                <w:right w:val="single" w:sz="6" w:space="0" w:color="9A9A9A"/>
                              </w:divBdr>
                            </w:div>
                          </w:divsChild>
                        </w:div>
                      </w:divsChild>
                    </w:div>
                  </w:divsChild>
                </w:div>
                <w:div w:id="1122077930">
                  <w:marLeft w:val="0"/>
                  <w:marRight w:val="0"/>
                  <w:marTop w:val="0"/>
                  <w:marBottom w:val="0"/>
                  <w:divBdr>
                    <w:top w:val="none" w:sz="0" w:space="0" w:color="auto"/>
                    <w:left w:val="none" w:sz="0" w:space="0" w:color="auto"/>
                    <w:bottom w:val="none" w:sz="0" w:space="0" w:color="auto"/>
                    <w:right w:val="none" w:sz="0" w:space="0" w:color="auto"/>
                  </w:divBdr>
                  <w:divsChild>
                    <w:div w:id="1122074653">
                      <w:marLeft w:val="0"/>
                      <w:marRight w:val="0"/>
                      <w:marTop w:val="225"/>
                      <w:marBottom w:val="0"/>
                      <w:divBdr>
                        <w:top w:val="none" w:sz="0" w:space="0" w:color="auto"/>
                        <w:left w:val="none" w:sz="0" w:space="0" w:color="auto"/>
                        <w:bottom w:val="none" w:sz="0" w:space="0" w:color="auto"/>
                        <w:right w:val="none" w:sz="0" w:space="0" w:color="auto"/>
                      </w:divBdr>
                      <w:divsChild>
                        <w:div w:id="1122072744">
                          <w:marLeft w:val="0"/>
                          <w:marRight w:val="0"/>
                          <w:marTop w:val="150"/>
                          <w:marBottom w:val="0"/>
                          <w:divBdr>
                            <w:top w:val="none" w:sz="0" w:space="0" w:color="auto"/>
                            <w:left w:val="none" w:sz="0" w:space="0" w:color="auto"/>
                            <w:bottom w:val="none" w:sz="0" w:space="0" w:color="auto"/>
                            <w:right w:val="none" w:sz="0" w:space="0" w:color="auto"/>
                          </w:divBdr>
                        </w:div>
                        <w:div w:id="112207374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122073144">
      <w:marLeft w:val="0"/>
      <w:marRight w:val="0"/>
      <w:marTop w:val="0"/>
      <w:marBottom w:val="0"/>
      <w:divBdr>
        <w:top w:val="none" w:sz="0" w:space="0" w:color="auto"/>
        <w:left w:val="none" w:sz="0" w:space="0" w:color="auto"/>
        <w:bottom w:val="none" w:sz="0" w:space="0" w:color="auto"/>
        <w:right w:val="none" w:sz="0" w:space="0" w:color="auto"/>
      </w:divBdr>
      <w:divsChild>
        <w:div w:id="1122076761">
          <w:marLeft w:val="0"/>
          <w:marRight w:val="0"/>
          <w:marTop w:val="0"/>
          <w:marBottom w:val="0"/>
          <w:divBdr>
            <w:top w:val="none" w:sz="0" w:space="0" w:color="auto"/>
            <w:left w:val="none" w:sz="0" w:space="0" w:color="auto"/>
            <w:bottom w:val="none" w:sz="0" w:space="0" w:color="auto"/>
            <w:right w:val="none" w:sz="0" w:space="0" w:color="auto"/>
          </w:divBdr>
          <w:divsChild>
            <w:div w:id="1122074548">
              <w:marLeft w:val="0"/>
              <w:marRight w:val="0"/>
              <w:marTop w:val="0"/>
              <w:marBottom w:val="0"/>
              <w:divBdr>
                <w:top w:val="none" w:sz="0" w:space="0" w:color="auto"/>
                <w:left w:val="none" w:sz="0" w:space="0" w:color="auto"/>
                <w:bottom w:val="none" w:sz="0" w:space="0" w:color="auto"/>
                <w:right w:val="none" w:sz="0" w:space="0" w:color="auto"/>
              </w:divBdr>
              <w:divsChild>
                <w:div w:id="1122076417">
                  <w:marLeft w:val="0"/>
                  <w:marRight w:val="0"/>
                  <w:marTop w:val="45"/>
                  <w:marBottom w:val="0"/>
                  <w:divBdr>
                    <w:top w:val="none" w:sz="0" w:space="0" w:color="auto"/>
                    <w:left w:val="none" w:sz="0" w:space="0" w:color="auto"/>
                    <w:bottom w:val="none" w:sz="0" w:space="0" w:color="auto"/>
                    <w:right w:val="none" w:sz="0" w:space="0" w:color="auto"/>
                  </w:divBdr>
                  <w:divsChild>
                    <w:div w:id="1122076625">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3145">
      <w:marLeft w:val="0"/>
      <w:marRight w:val="0"/>
      <w:marTop w:val="0"/>
      <w:marBottom w:val="0"/>
      <w:divBdr>
        <w:top w:val="none" w:sz="0" w:space="0" w:color="auto"/>
        <w:left w:val="none" w:sz="0" w:space="0" w:color="auto"/>
        <w:bottom w:val="none" w:sz="0" w:space="0" w:color="auto"/>
        <w:right w:val="none" w:sz="0" w:space="0" w:color="auto"/>
      </w:divBdr>
      <w:divsChild>
        <w:div w:id="1122073146">
          <w:marLeft w:val="58"/>
          <w:marRight w:val="0"/>
          <w:marTop w:val="0"/>
          <w:marBottom w:val="0"/>
          <w:divBdr>
            <w:top w:val="none" w:sz="0" w:space="0" w:color="auto"/>
            <w:left w:val="none" w:sz="0" w:space="0" w:color="auto"/>
            <w:bottom w:val="none" w:sz="0" w:space="0" w:color="auto"/>
            <w:right w:val="none" w:sz="0" w:space="0" w:color="auto"/>
          </w:divBdr>
          <w:divsChild>
            <w:div w:id="1122076844">
              <w:marLeft w:val="0"/>
              <w:marRight w:val="0"/>
              <w:marTop w:val="0"/>
              <w:marBottom w:val="0"/>
              <w:divBdr>
                <w:top w:val="none" w:sz="0" w:space="0" w:color="auto"/>
                <w:left w:val="none" w:sz="0" w:space="0" w:color="auto"/>
                <w:bottom w:val="none" w:sz="0" w:space="0" w:color="auto"/>
                <w:right w:val="none" w:sz="0" w:space="0" w:color="auto"/>
              </w:divBdr>
              <w:divsChild>
                <w:div w:id="1122076717">
                  <w:marLeft w:val="0"/>
                  <w:marRight w:val="0"/>
                  <w:marTop w:val="0"/>
                  <w:marBottom w:val="0"/>
                  <w:divBdr>
                    <w:top w:val="none" w:sz="0" w:space="0" w:color="auto"/>
                    <w:left w:val="none" w:sz="0" w:space="0" w:color="auto"/>
                    <w:bottom w:val="none" w:sz="0" w:space="0" w:color="auto"/>
                    <w:right w:val="none" w:sz="0" w:space="0" w:color="auto"/>
                  </w:divBdr>
                  <w:divsChild>
                    <w:div w:id="1122073109">
                      <w:marLeft w:val="0"/>
                      <w:marRight w:val="0"/>
                      <w:marTop w:val="0"/>
                      <w:marBottom w:val="0"/>
                      <w:divBdr>
                        <w:top w:val="none" w:sz="0" w:space="0" w:color="auto"/>
                        <w:left w:val="none" w:sz="0" w:space="0" w:color="auto"/>
                        <w:bottom w:val="none" w:sz="0" w:space="0" w:color="auto"/>
                        <w:right w:val="none" w:sz="0" w:space="0" w:color="auto"/>
                      </w:divBdr>
                      <w:divsChild>
                        <w:div w:id="1122077903">
                          <w:marLeft w:val="0"/>
                          <w:marRight w:val="0"/>
                          <w:marTop w:val="0"/>
                          <w:marBottom w:val="0"/>
                          <w:divBdr>
                            <w:top w:val="none" w:sz="0" w:space="0" w:color="auto"/>
                            <w:left w:val="none" w:sz="0" w:space="0" w:color="auto"/>
                            <w:bottom w:val="none" w:sz="0" w:space="0" w:color="auto"/>
                            <w:right w:val="none" w:sz="0" w:space="0" w:color="auto"/>
                          </w:divBdr>
                          <w:divsChild>
                            <w:div w:id="1122077039">
                              <w:marLeft w:val="0"/>
                              <w:marRight w:val="0"/>
                              <w:marTop w:val="116"/>
                              <w:marBottom w:val="0"/>
                              <w:divBdr>
                                <w:top w:val="none" w:sz="0" w:space="0" w:color="auto"/>
                                <w:left w:val="none" w:sz="0" w:space="0" w:color="auto"/>
                                <w:bottom w:val="none" w:sz="0" w:space="0" w:color="auto"/>
                                <w:right w:val="none" w:sz="0" w:space="0" w:color="auto"/>
                              </w:divBdr>
                              <w:divsChild>
                                <w:div w:id="1122072098">
                                  <w:marLeft w:val="0"/>
                                  <w:marRight w:val="0"/>
                                  <w:marTop w:val="0"/>
                                  <w:marBottom w:val="11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3150">
      <w:marLeft w:val="0"/>
      <w:marRight w:val="0"/>
      <w:marTop w:val="0"/>
      <w:marBottom w:val="0"/>
      <w:divBdr>
        <w:top w:val="none" w:sz="0" w:space="0" w:color="auto"/>
        <w:left w:val="none" w:sz="0" w:space="0" w:color="auto"/>
        <w:bottom w:val="none" w:sz="0" w:space="0" w:color="auto"/>
        <w:right w:val="none" w:sz="0" w:space="0" w:color="auto"/>
      </w:divBdr>
      <w:divsChild>
        <w:div w:id="1122077539">
          <w:marLeft w:val="0"/>
          <w:marRight w:val="0"/>
          <w:marTop w:val="0"/>
          <w:marBottom w:val="0"/>
          <w:divBdr>
            <w:top w:val="none" w:sz="0" w:space="0" w:color="auto"/>
            <w:left w:val="none" w:sz="0" w:space="0" w:color="auto"/>
            <w:bottom w:val="none" w:sz="0" w:space="0" w:color="auto"/>
            <w:right w:val="none" w:sz="0" w:space="0" w:color="auto"/>
          </w:divBdr>
          <w:divsChild>
            <w:div w:id="1122073513">
              <w:marLeft w:val="0"/>
              <w:marRight w:val="0"/>
              <w:marTop w:val="0"/>
              <w:marBottom w:val="0"/>
              <w:divBdr>
                <w:top w:val="none" w:sz="0" w:space="0" w:color="auto"/>
                <w:left w:val="none" w:sz="0" w:space="0" w:color="auto"/>
                <w:bottom w:val="none" w:sz="0" w:space="0" w:color="auto"/>
                <w:right w:val="none" w:sz="0" w:space="0" w:color="auto"/>
              </w:divBdr>
              <w:divsChild>
                <w:div w:id="1122073139">
                  <w:marLeft w:val="0"/>
                  <w:marRight w:val="0"/>
                  <w:marTop w:val="0"/>
                  <w:marBottom w:val="0"/>
                  <w:divBdr>
                    <w:top w:val="none" w:sz="0" w:space="0" w:color="auto"/>
                    <w:left w:val="none" w:sz="0" w:space="0" w:color="auto"/>
                    <w:bottom w:val="none" w:sz="0" w:space="0" w:color="auto"/>
                    <w:right w:val="none" w:sz="0" w:space="0" w:color="auto"/>
                  </w:divBdr>
                  <w:divsChild>
                    <w:div w:id="1122074389">
                      <w:marLeft w:val="0"/>
                      <w:marRight w:val="0"/>
                      <w:marTop w:val="0"/>
                      <w:marBottom w:val="0"/>
                      <w:divBdr>
                        <w:top w:val="none" w:sz="0" w:space="0" w:color="auto"/>
                        <w:left w:val="none" w:sz="0" w:space="0" w:color="auto"/>
                        <w:bottom w:val="none" w:sz="0" w:space="0" w:color="auto"/>
                        <w:right w:val="none" w:sz="0" w:space="0" w:color="auto"/>
                      </w:divBdr>
                      <w:divsChild>
                        <w:div w:id="1122076724">
                          <w:marLeft w:val="0"/>
                          <w:marRight w:val="0"/>
                          <w:marTop w:val="0"/>
                          <w:marBottom w:val="0"/>
                          <w:divBdr>
                            <w:top w:val="none" w:sz="0" w:space="0" w:color="auto"/>
                            <w:left w:val="none" w:sz="0" w:space="0" w:color="auto"/>
                            <w:bottom w:val="none" w:sz="0" w:space="0" w:color="auto"/>
                            <w:right w:val="none" w:sz="0" w:space="0" w:color="auto"/>
                          </w:divBdr>
                          <w:divsChild>
                            <w:div w:id="1122073917">
                              <w:marLeft w:val="0"/>
                              <w:marRight w:val="0"/>
                              <w:marTop w:val="0"/>
                              <w:marBottom w:val="0"/>
                              <w:divBdr>
                                <w:top w:val="none" w:sz="0" w:space="0" w:color="auto"/>
                                <w:left w:val="none" w:sz="0" w:space="0" w:color="auto"/>
                                <w:bottom w:val="none" w:sz="0" w:space="0" w:color="auto"/>
                                <w:right w:val="none" w:sz="0" w:space="0" w:color="auto"/>
                              </w:divBdr>
                              <w:divsChild>
                                <w:div w:id="1122072626">
                                  <w:marLeft w:val="0"/>
                                  <w:marRight w:val="0"/>
                                  <w:marTop w:val="0"/>
                                  <w:marBottom w:val="0"/>
                                  <w:divBdr>
                                    <w:top w:val="none" w:sz="0" w:space="0" w:color="auto"/>
                                    <w:left w:val="none" w:sz="0" w:space="0" w:color="auto"/>
                                    <w:bottom w:val="none" w:sz="0" w:space="0" w:color="auto"/>
                                    <w:right w:val="none" w:sz="0" w:space="0" w:color="auto"/>
                                  </w:divBdr>
                                  <w:divsChild>
                                    <w:div w:id="1122072805">
                                      <w:marLeft w:val="0"/>
                                      <w:marRight w:val="0"/>
                                      <w:marTop w:val="0"/>
                                      <w:marBottom w:val="0"/>
                                      <w:divBdr>
                                        <w:top w:val="none" w:sz="0" w:space="0" w:color="auto"/>
                                        <w:left w:val="none" w:sz="0" w:space="0" w:color="auto"/>
                                        <w:bottom w:val="none" w:sz="0" w:space="0" w:color="auto"/>
                                        <w:right w:val="none" w:sz="0" w:space="0" w:color="auto"/>
                                      </w:divBdr>
                                      <w:divsChild>
                                        <w:div w:id="1122076296">
                                          <w:marLeft w:val="0"/>
                                          <w:marRight w:val="0"/>
                                          <w:marTop w:val="0"/>
                                          <w:marBottom w:val="0"/>
                                          <w:divBdr>
                                            <w:top w:val="none" w:sz="0" w:space="0" w:color="auto"/>
                                            <w:left w:val="none" w:sz="0" w:space="0" w:color="auto"/>
                                            <w:bottom w:val="none" w:sz="0" w:space="0" w:color="auto"/>
                                            <w:right w:val="none" w:sz="0" w:space="0" w:color="auto"/>
                                          </w:divBdr>
                                          <w:divsChild>
                                            <w:div w:id="1122076226">
                                              <w:marLeft w:val="0"/>
                                              <w:marRight w:val="0"/>
                                              <w:marTop w:val="0"/>
                                              <w:marBottom w:val="0"/>
                                              <w:divBdr>
                                                <w:top w:val="none" w:sz="0" w:space="0" w:color="auto"/>
                                                <w:left w:val="none" w:sz="0" w:space="0" w:color="auto"/>
                                                <w:bottom w:val="none" w:sz="0" w:space="0" w:color="auto"/>
                                                <w:right w:val="none" w:sz="0" w:space="0" w:color="auto"/>
                                              </w:divBdr>
                                              <w:divsChild>
                                                <w:div w:id="1122074298">
                                                  <w:marLeft w:val="0"/>
                                                  <w:marRight w:val="0"/>
                                                  <w:marTop w:val="0"/>
                                                  <w:marBottom w:val="0"/>
                                                  <w:divBdr>
                                                    <w:top w:val="none" w:sz="0" w:space="0" w:color="auto"/>
                                                    <w:left w:val="none" w:sz="0" w:space="0" w:color="auto"/>
                                                    <w:bottom w:val="none" w:sz="0" w:space="0" w:color="auto"/>
                                                    <w:right w:val="none" w:sz="0" w:space="0" w:color="auto"/>
                                                  </w:divBdr>
                                                  <w:divsChild>
                                                    <w:div w:id="1122075166">
                                                      <w:marLeft w:val="0"/>
                                                      <w:marRight w:val="0"/>
                                                      <w:marTop w:val="0"/>
                                                      <w:marBottom w:val="0"/>
                                                      <w:divBdr>
                                                        <w:top w:val="single" w:sz="4" w:space="0" w:color="DBDBDB"/>
                                                        <w:left w:val="none" w:sz="0" w:space="0" w:color="auto"/>
                                                        <w:bottom w:val="none" w:sz="0" w:space="0" w:color="auto"/>
                                                        <w:right w:val="none" w:sz="0" w:space="0" w:color="auto"/>
                                                      </w:divBdr>
                                                      <w:divsChild>
                                                        <w:div w:id="1122076145">
                                                          <w:marLeft w:val="0"/>
                                                          <w:marRight w:val="0"/>
                                                          <w:marTop w:val="0"/>
                                                          <w:marBottom w:val="0"/>
                                                          <w:divBdr>
                                                            <w:top w:val="none" w:sz="0" w:space="0" w:color="auto"/>
                                                            <w:left w:val="none" w:sz="0" w:space="0" w:color="auto"/>
                                                            <w:bottom w:val="none" w:sz="0" w:space="0" w:color="auto"/>
                                                            <w:right w:val="none" w:sz="0" w:space="0" w:color="auto"/>
                                                          </w:divBdr>
                                                          <w:divsChild>
                                                            <w:div w:id="112207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3161">
      <w:marLeft w:val="0"/>
      <w:marRight w:val="0"/>
      <w:marTop w:val="0"/>
      <w:marBottom w:val="0"/>
      <w:divBdr>
        <w:top w:val="none" w:sz="0" w:space="0" w:color="auto"/>
        <w:left w:val="none" w:sz="0" w:space="0" w:color="auto"/>
        <w:bottom w:val="none" w:sz="0" w:space="0" w:color="auto"/>
        <w:right w:val="none" w:sz="0" w:space="0" w:color="auto"/>
      </w:divBdr>
      <w:divsChild>
        <w:div w:id="1122078433">
          <w:marLeft w:val="0"/>
          <w:marRight w:val="0"/>
          <w:marTop w:val="0"/>
          <w:marBottom w:val="0"/>
          <w:divBdr>
            <w:top w:val="single" w:sz="6" w:space="0" w:color="0079A2"/>
            <w:left w:val="none" w:sz="0" w:space="0" w:color="auto"/>
            <w:bottom w:val="single" w:sz="6" w:space="0" w:color="00507E"/>
            <w:right w:val="none" w:sz="0" w:space="0" w:color="auto"/>
          </w:divBdr>
        </w:div>
      </w:divsChild>
    </w:div>
    <w:div w:id="1122073170">
      <w:marLeft w:val="0"/>
      <w:marRight w:val="0"/>
      <w:marTop w:val="0"/>
      <w:marBottom w:val="0"/>
      <w:divBdr>
        <w:top w:val="none" w:sz="0" w:space="0" w:color="auto"/>
        <w:left w:val="none" w:sz="0" w:space="0" w:color="auto"/>
        <w:bottom w:val="none" w:sz="0" w:space="0" w:color="auto"/>
        <w:right w:val="none" w:sz="0" w:space="0" w:color="auto"/>
      </w:divBdr>
      <w:divsChild>
        <w:div w:id="1122075435">
          <w:marLeft w:val="0"/>
          <w:marRight w:val="0"/>
          <w:marTop w:val="0"/>
          <w:marBottom w:val="0"/>
          <w:divBdr>
            <w:top w:val="none" w:sz="0" w:space="0" w:color="auto"/>
            <w:left w:val="none" w:sz="0" w:space="0" w:color="auto"/>
            <w:bottom w:val="none" w:sz="0" w:space="0" w:color="auto"/>
            <w:right w:val="none" w:sz="0" w:space="0" w:color="auto"/>
          </w:divBdr>
          <w:divsChild>
            <w:div w:id="1122075762">
              <w:marLeft w:val="0"/>
              <w:marRight w:val="0"/>
              <w:marTop w:val="0"/>
              <w:marBottom w:val="0"/>
              <w:divBdr>
                <w:top w:val="none" w:sz="0" w:space="0" w:color="auto"/>
                <w:left w:val="none" w:sz="0" w:space="0" w:color="auto"/>
                <w:bottom w:val="none" w:sz="0" w:space="0" w:color="auto"/>
                <w:right w:val="none" w:sz="0" w:space="0" w:color="auto"/>
              </w:divBdr>
              <w:divsChild>
                <w:div w:id="1122073179">
                  <w:marLeft w:val="0"/>
                  <w:marRight w:val="0"/>
                  <w:marTop w:val="0"/>
                  <w:marBottom w:val="0"/>
                  <w:divBdr>
                    <w:top w:val="none" w:sz="0" w:space="0" w:color="auto"/>
                    <w:left w:val="none" w:sz="0" w:space="0" w:color="auto"/>
                    <w:bottom w:val="none" w:sz="0" w:space="0" w:color="auto"/>
                    <w:right w:val="none" w:sz="0" w:space="0" w:color="auto"/>
                  </w:divBdr>
                  <w:divsChild>
                    <w:div w:id="1122075929">
                      <w:marLeft w:val="0"/>
                      <w:marRight w:val="0"/>
                      <w:marTop w:val="0"/>
                      <w:marBottom w:val="0"/>
                      <w:divBdr>
                        <w:top w:val="none" w:sz="0" w:space="0" w:color="auto"/>
                        <w:left w:val="none" w:sz="0" w:space="0" w:color="auto"/>
                        <w:bottom w:val="none" w:sz="0" w:space="0" w:color="auto"/>
                        <w:right w:val="none" w:sz="0" w:space="0" w:color="auto"/>
                      </w:divBdr>
                      <w:divsChild>
                        <w:div w:id="1122078537">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3200">
      <w:marLeft w:val="0"/>
      <w:marRight w:val="0"/>
      <w:marTop w:val="0"/>
      <w:marBottom w:val="0"/>
      <w:divBdr>
        <w:top w:val="none" w:sz="0" w:space="0" w:color="auto"/>
        <w:left w:val="none" w:sz="0" w:space="0" w:color="auto"/>
        <w:bottom w:val="none" w:sz="0" w:space="0" w:color="auto"/>
        <w:right w:val="none" w:sz="0" w:space="0" w:color="auto"/>
      </w:divBdr>
      <w:divsChild>
        <w:div w:id="1122071990">
          <w:marLeft w:val="0"/>
          <w:marRight w:val="0"/>
          <w:marTop w:val="0"/>
          <w:marBottom w:val="0"/>
          <w:divBdr>
            <w:top w:val="none" w:sz="0" w:space="0" w:color="auto"/>
            <w:left w:val="none" w:sz="0" w:space="0" w:color="auto"/>
            <w:bottom w:val="none" w:sz="0" w:space="0" w:color="auto"/>
            <w:right w:val="none" w:sz="0" w:space="0" w:color="auto"/>
          </w:divBdr>
          <w:divsChild>
            <w:div w:id="1122075946">
              <w:marLeft w:val="0"/>
              <w:marRight w:val="0"/>
              <w:marTop w:val="0"/>
              <w:marBottom w:val="0"/>
              <w:divBdr>
                <w:top w:val="none" w:sz="0" w:space="0" w:color="auto"/>
                <w:left w:val="none" w:sz="0" w:space="0" w:color="auto"/>
                <w:bottom w:val="none" w:sz="0" w:space="0" w:color="auto"/>
                <w:right w:val="none" w:sz="0" w:space="0" w:color="auto"/>
              </w:divBdr>
              <w:divsChild>
                <w:div w:id="1122073429">
                  <w:marLeft w:val="0"/>
                  <w:marRight w:val="0"/>
                  <w:marTop w:val="0"/>
                  <w:marBottom w:val="0"/>
                  <w:divBdr>
                    <w:top w:val="none" w:sz="0" w:space="0" w:color="auto"/>
                    <w:left w:val="none" w:sz="0" w:space="0" w:color="auto"/>
                    <w:bottom w:val="none" w:sz="0" w:space="0" w:color="auto"/>
                    <w:right w:val="none" w:sz="0" w:space="0" w:color="auto"/>
                  </w:divBdr>
                  <w:divsChild>
                    <w:div w:id="1122072729">
                      <w:marLeft w:val="0"/>
                      <w:marRight w:val="0"/>
                      <w:marTop w:val="0"/>
                      <w:marBottom w:val="0"/>
                      <w:divBdr>
                        <w:top w:val="none" w:sz="0" w:space="0" w:color="auto"/>
                        <w:left w:val="none" w:sz="0" w:space="0" w:color="auto"/>
                        <w:bottom w:val="none" w:sz="0" w:space="0" w:color="auto"/>
                        <w:right w:val="none" w:sz="0" w:space="0" w:color="auto"/>
                      </w:divBdr>
                      <w:divsChild>
                        <w:div w:id="1122073821">
                          <w:marLeft w:val="0"/>
                          <w:marRight w:val="750"/>
                          <w:marTop w:val="0"/>
                          <w:marBottom w:val="0"/>
                          <w:divBdr>
                            <w:top w:val="none" w:sz="0" w:space="0" w:color="auto"/>
                            <w:left w:val="none" w:sz="0" w:space="0" w:color="auto"/>
                            <w:bottom w:val="none" w:sz="0" w:space="0" w:color="auto"/>
                            <w:right w:val="none" w:sz="0" w:space="0" w:color="auto"/>
                          </w:divBdr>
                          <w:divsChild>
                            <w:div w:id="1122077276">
                              <w:marLeft w:val="0"/>
                              <w:marRight w:val="0"/>
                              <w:marTop w:val="0"/>
                              <w:marBottom w:val="105"/>
                              <w:divBdr>
                                <w:top w:val="none" w:sz="0" w:space="0" w:color="auto"/>
                                <w:left w:val="none" w:sz="0" w:space="0" w:color="auto"/>
                                <w:bottom w:val="none" w:sz="0" w:space="0" w:color="auto"/>
                                <w:right w:val="none" w:sz="0" w:space="0" w:color="auto"/>
                              </w:divBdr>
                              <w:divsChild>
                                <w:div w:id="1122076274">
                                  <w:marLeft w:val="0"/>
                                  <w:marRight w:val="0"/>
                                  <w:marTop w:val="0"/>
                                  <w:marBottom w:val="0"/>
                                  <w:divBdr>
                                    <w:top w:val="none" w:sz="0" w:space="0" w:color="auto"/>
                                    <w:left w:val="none" w:sz="0" w:space="0" w:color="auto"/>
                                    <w:bottom w:val="none" w:sz="0" w:space="0" w:color="auto"/>
                                    <w:right w:val="none" w:sz="0" w:space="0" w:color="auto"/>
                                  </w:divBdr>
                                  <w:divsChild>
                                    <w:div w:id="1122072813">
                                      <w:marLeft w:val="0"/>
                                      <w:marRight w:val="0"/>
                                      <w:marTop w:val="0"/>
                                      <w:marBottom w:val="120"/>
                                      <w:divBdr>
                                        <w:top w:val="none" w:sz="0" w:space="0" w:color="auto"/>
                                        <w:left w:val="none" w:sz="0" w:space="0" w:color="auto"/>
                                        <w:bottom w:val="none" w:sz="0" w:space="0" w:color="auto"/>
                                        <w:right w:val="none" w:sz="0" w:space="0" w:color="auto"/>
                                      </w:divBdr>
                                    </w:div>
                                    <w:div w:id="1122075653">
                                      <w:marLeft w:val="0"/>
                                      <w:marRight w:val="0"/>
                                      <w:marTop w:val="0"/>
                                      <w:marBottom w:val="0"/>
                                      <w:divBdr>
                                        <w:top w:val="none" w:sz="0" w:space="0" w:color="auto"/>
                                        <w:left w:val="none" w:sz="0" w:space="0" w:color="auto"/>
                                        <w:bottom w:val="none" w:sz="0" w:space="0" w:color="auto"/>
                                        <w:right w:val="none" w:sz="0" w:space="0" w:color="auto"/>
                                      </w:divBdr>
                                      <w:divsChild>
                                        <w:div w:id="112207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4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3206">
      <w:marLeft w:val="0"/>
      <w:marRight w:val="0"/>
      <w:marTop w:val="0"/>
      <w:marBottom w:val="0"/>
      <w:divBdr>
        <w:top w:val="none" w:sz="0" w:space="0" w:color="auto"/>
        <w:left w:val="none" w:sz="0" w:space="0" w:color="auto"/>
        <w:bottom w:val="none" w:sz="0" w:space="0" w:color="auto"/>
        <w:right w:val="none" w:sz="0" w:space="0" w:color="auto"/>
      </w:divBdr>
      <w:divsChild>
        <w:div w:id="1122077822">
          <w:marLeft w:val="0"/>
          <w:marRight w:val="0"/>
          <w:marTop w:val="0"/>
          <w:marBottom w:val="0"/>
          <w:divBdr>
            <w:top w:val="none" w:sz="0" w:space="0" w:color="auto"/>
            <w:left w:val="none" w:sz="0" w:space="0" w:color="auto"/>
            <w:bottom w:val="none" w:sz="0" w:space="0" w:color="auto"/>
            <w:right w:val="none" w:sz="0" w:space="0" w:color="auto"/>
          </w:divBdr>
          <w:divsChild>
            <w:div w:id="1122075380">
              <w:marLeft w:val="0"/>
              <w:marRight w:val="0"/>
              <w:marTop w:val="0"/>
              <w:marBottom w:val="0"/>
              <w:divBdr>
                <w:top w:val="none" w:sz="0" w:space="0" w:color="auto"/>
                <w:left w:val="none" w:sz="0" w:space="0" w:color="auto"/>
                <w:bottom w:val="none" w:sz="0" w:space="0" w:color="auto"/>
                <w:right w:val="none" w:sz="0" w:space="0" w:color="auto"/>
              </w:divBdr>
              <w:divsChild>
                <w:div w:id="1122075078">
                  <w:marLeft w:val="0"/>
                  <w:marRight w:val="0"/>
                  <w:marTop w:val="0"/>
                  <w:marBottom w:val="0"/>
                  <w:divBdr>
                    <w:top w:val="none" w:sz="0" w:space="0" w:color="auto"/>
                    <w:left w:val="none" w:sz="0" w:space="0" w:color="auto"/>
                    <w:bottom w:val="none" w:sz="0" w:space="0" w:color="auto"/>
                    <w:right w:val="none" w:sz="0" w:space="0" w:color="auto"/>
                  </w:divBdr>
                  <w:divsChild>
                    <w:div w:id="1122073681">
                      <w:marLeft w:val="0"/>
                      <w:marRight w:val="0"/>
                      <w:marTop w:val="0"/>
                      <w:marBottom w:val="0"/>
                      <w:divBdr>
                        <w:top w:val="none" w:sz="0" w:space="0" w:color="auto"/>
                        <w:left w:val="none" w:sz="0" w:space="0" w:color="auto"/>
                        <w:bottom w:val="none" w:sz="0" w:space="0" w:color="auto"/>
                        <w:right w:val="none" w:sz="0" w:space="0" w:color="auto"/>
                      </w:divBdr>
                      <w:divsChild>
                        <w:div w:id="1122076100">
                          <w:marLeft w:val="0"/>
                          <w:marRight w:val="0"/>
                          <w:marTop w:val="0"/>
                          <w:marBottom w:val="0"/>
                          <w:divBdr>
                            <w:top w:val="none" w:sz="0" w:space="0" w:color="auto"/>
                            <w:left w:val="none" w:sz="0" w:space="0" w:color="auto"/>
                            <w:bottom w:val="none" w:sz="0" w:space="0" w:color="auto"/>
                            <w:right w:val="none" w:sz="0" w:space="0" w:color="auto"/>
                          </w:divBdr>
                          <w:divsChild>
                            <w:div w:id="1122075561">
                              <w:marLeft w:val="0"/>
                              <w:marRight w:val="0"/>
                              <w:marTop w:val="0"/>
                              <w:marBottom w:val="0"/>
                              <w:divBdr>
                                <w:top w:val="none" w:sz="0" w:space="0" w:color="auto"/>
                                <w:left w:val="none" w:sz="0" w:space="0" w:color="auto"/>
                                <w:bottom w:val="none" w:sz="0" w:space="0" w:color="auto"/>
                                <w:right w:val="none" w:sz="0" w:space="0" w:color="auto"/>
                              </w:divBdr>
                              <w:divsChild>
                                <w:div w:id="1122076661">
                                  <w:marLeft w:val="0"/>
                                  <w:marRight w:val="0"/>
                                  <w:marTop w:val="0"/>
                                  <w:marBottom w:val="0"/>
                                  <w:divBdr>
                                    <w:top w:val="none" w:sz="0" w:space="0" w:color="auto"/>
                                    <w:left w:val="none" w:sz="0" w:space="0" w:color="auto"/>
                                    <w:bottom w:val="none" w:sz="0" w:space="0" w:color="auto"/>
                                    <w:right w:val="none" w:sz="0" w:space="0" w:color="auto"/>
                                  </w:divBdr>
                                  <w:divsChild>
                                    <w:div w:id="1122076195">
                                      <w:marLeft w:val="0"/>
                                      <w:marRight w:val="0"/>
                                      <w:marTop w:val="0"/>
                                      <w:marBottom w:val="0"/>
                                      <w:divBdr>
                                        <w:top w:val="none" w:sz="0" w:space="0" w:color="auto"/>
                                        <w:left w:val="none" w:sz="0" w:space="0" w:color="auto"/>
                                        <w:bottom w:val="none" w:sz="0" w:space="0" w:color="auto"/>
                                        <w:right w:val="none" w:sz="0" w:space="0" w:color="auto"/>
                                      </w:divBdr>
                                      <w:divsChild>
                                        <w:div w:id="1122074172">
                                          <w:marLeft w:val="0"/>
                                          <w:marRight w:val="0"/>
                                          <w:marTop w:val="0"/>
                                          <w:marBottom w:val="0"/>
                                          <w:divBdr>
                                            <w:top w:val="none" w:sz="0" w:space="0" w:color="auto"/>
                                            <w:left w:val="none" w:sz="0" w:space="0" w:color="auto"/>
                                            <w:bottom w:val="none" w:sz="0" w:space="0" w:color="auto"/>
                                            <w:right w:val="none" w:sz="0" w:space="0" w:color="auto"/>
                                          </w:divBdr>
                                          <w:divsChild>
                                            <w:div w:id="1122073820">
                                              <w:marLeft w:val="0"/>
                                              <w:marRight w:val="0"/>
                                              <w:marTop w:val="0"/>
                                              <w:marBottom w:val="0"/>
                                              <w:divBdr>
                                                <w:top w:val="none" w:sz="0" w:space="0" w:color="auto"/>
                                                <w:left w:val="none" w:sz="0" w:space="0" w:color="auto"/>
                                                <w:bottom w:val="none" w:sz="0" w:space="0" w:color="auto"/>
                                                <w:right w:val="none" w:sz="0" w:space="0" w:color="auto"/>
                                              </w:divBdr>
                                              <w:divsChild>
                                                <w:div w:id="1122072692">
                                                  <w:marLeft w:val="0"/>
                                                  <w:marRight w:val="0"/>
                                                  <w:marTop w:val="0"/>
                                                  <w:marBottom w:val="0"/>
                                                  <w:divBdr>
                                                    <w:top w:val="none" w:sz="0" w:space="0" w:color="auto"/>
                                                    <w:left w:val="none" w:sz="0" w:space="0" w:color="auto"/>
                                                    <w:bottom w:val="none" w:sz="0" w:space="0" w:color="auto"/>
                                                    <w:right w:val="none" w:sz="0" w:space="0" w:color="auto"/>
                                                  </w:divBdr>
                                                  <w:divsChild>
                                                    <w:div w:id="1122077041">
                                                      <w:marLeft w:val="0"/>
                                                      <w:marRight w:val="0"/>
                                                      <w:marTop w:val="0"/>
                                                      <w:marBottom w:val="0"/>
                                                      <w:divBdr>
                                                        <w:top w:val="none" w:sz="0" w:space="0" w:color="auto"/>
                                                        <w:left w:val="none" w:sz="0" w:space="0" w:color="auto"/>
                                                        <w:bottom w:val="none" w:sz="0" w:space="0" w:color="auto"/>
                                                        <w:right w:val="none" w:sz="0" w:space="0" w:color="auto"/>
                                                      </w:divBdr>
                                                      <w:divsChild>
                                                        <w:div w:id="1122078014">
                                                          <w:marLeft w:val="0"/>
                                                          <w:marRight w:val="0"/>
                                                          <w:marTop w:val="0"/>
                                                          <w:marBottom w:val="0"/>
                                                          <w:divBdr>
                                                            <w:top w:val="none" w:sz="0" w:space="0" w:color="auto"/>
                                                            <w:left w:val="none" w:sz="0" w:space="0" w:color="auto"/>
                                                            <w:bottom w:val="none" w:sz="0" w:space="0" w:color="auto"/>
                                                            <w:right w:val="none" w:sz="0" w:space="0" w:color="auto"/>
                                                          </w:divBdr>
                                                          <w:divsChild>
                                                            <w:div w:id="1122075405">
                                                              <w:marLeft w:val="0"/>
                                                              <w:marRight w:val="0"/>
                                                              <w:marTop w:val="0"/>
                                                              <w:marBottom w:val="0"/>
                                                              <w:divBdr>
                                                                <w:top w:val="none" w:sz="0" w:space="0" w:color="auto"/>
                                                                <w:left w:val="none" w:sz="0" w:space="0" w:color="auto"/>
                                                                <w:bottom w:val="none" w:sz="0" w:space="0" w:color="auto"/>
                                                                <w:right w:val="none" w:sz="0" w:space="0" w:color="auto"/>
                                                              </w:divBdr>
                                                              <w:divsChild>
                                                                <w:div w:id="1122077725">
                                                                  <w:marLeft w:val="0"/>
                                                                  <w:marRight w:val="0"/>
                                                                  <w:marTop w:val="0"/>
                                                                  <w:marBottom w:val="0"/>
                                                                  <w:divBdr>
                                                                    <w:top w:val="none" w:sz="0" w:space="0" w:color="auto"/>
                                                                    <w:left w:val="none" w:sz="0" w:space="0" w:color="auto"/>
                                                                    <w:bottom w:val="none" w:sz="0" w:space="0" w:color="auto"/>
                                                                    <w:right w:val="none" w:sz="0" w:space="0" w:color="auto"/>
                                                                  </w:divBdr>
                                                                  <w:divsChild>
                                                                    <w:div w:id="112207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22073209">
      <w:marLeft w:val="0"/>
      <w:marRight w:val="0"/>
      <w:marTop w:val="0"/>
      <w:marBottom w:val="0"/>
      <w:divBdr>
        <w:top w:val="none" w:sz="0" w:space="0" w:color="auto"/>
        <w:left w:val="none" w:sz="0" w:space="0" w:color="auto"/>
        <w:bottom w:val="none" w:sz="0" w:space="0" w:color="auto"/>
        <w:right w:val="none" w:sz="0" w:space="0" w:color="auto"/>
      </w:divBdr>
      <w:divsChild>
        <w:div w:id="1122077439">
          <w:marLeft w:val="0"/>
          <w:marRight w:val="0"/>
          <w:marTop w:val="0"/>
          <w:marBottom w:val="0"/>
          <w:divBdr>
            <w:top w:val="none" w:sz="0" w:space="0" w:color="auto"/>
            <w:left w:val="none" w:sz="0" w:space="0" w:color="auto"/>
            <w:bottom w:val="none" w:sz="0" w:space="0" w:color="auto"/>
            <w:right w:val="none" w:sz="0" w:space="0" w:color="auto"/>
          </w:divBdr>
          <w:divsChild>
            <w:div w:id="1122078297">
              <w:marLeft w:val="0"/>
              <w:marRight w:val="0"/>
              <w:marTop w:val="0"/>
              <w:marBottom w:val="0"/>
              <w:divBdr>
                <w:top w:val="none" w:sz="0" w:space="0" w:color="auto"/>
                <w:left w:val="none" w:sz="0" w:space="0" w:color="auto"/>
                <w:bottom w:val="none" w:sz="0" w:space="0" w:color="auto"/>
                <w:right w:val="none" w:sz="0" w:space="0" w:color="auto"/>
              </w:divBdr>
              <w:divsChild>
                <w:div w:id="1122072146">
                  <w:marLeft w:val="0"/>
                  <w:marRight w:val="0"/>
                  <w:marTop w:val="45"/>
                  <w:marBottom w:val="0"/>
                  <w:divBdr>
                    <w:top w:val="none" w:sz="0" w:space="0" w:color="auto"/>
                    <w:left w:val="none" w:sz="0" w:space="0" w:color="auto"/>
                    <w:bottom w:val="none" w:sz="0" w:space="0" w:color="auto"/>
                    <w:right w:val="none" w:sz="0" w:space="0" w:color="auto"/>
                  </w:divBdr>
                  <w:divsChild>
                    <w:div w:id="1122078444">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3211">
      <w:marLeft w:val="0"/>
      <w:marRight w:val="0"/>
      <w:marTop w:val="0"/>
      <w:marBottom w:val="0"/>
      <w:divBdr>
        <w:top w:val="none" w:sz="0" w:space="0" w:color="auto"/>
        <w:left w:val="none" w:sz="0" w:space="0" w:color="auto"/>
        <w:bottom w:val="none" w:sz="0" w:space="0" w:color="auto"/>
        <w:right w:val="none" w:sz="0" w:space="0" w:color="auto"/>
      </w:divBdr>
      <w:divsChild>
        <w:div w:id="1122074796">
          <w:marLeft w:val="0"/>
          <w:marRight w:val="0"/>
          <w:marTop w:val="0"/>
          <w:marBottom w:val="0"/>
          <w:divBdr>
            <w:top w:val="none" w:sz="0" w:space="0" w:color="auto"/>
            <w:left w:val="none" w:sz="0" w:space="0" w:color="auto"/>
            <w:bottom w:val="none" w:sz="0" w:space="0" w:color="auto"/>
            <w:right w:val="none" w:sz="0" w:space="0" w:color="auto"/>
          </w:divBdr>
          <w:divsChild>
            <w:div w:id="1122076966">
              <w:marLeft w:val="0"/>
              <w:marRight w:val="0"/>
              <w:marTop w:val="0"/>
              <w:marBottom w:val="0"/>
              <w:divBdr>
                <w:top w:val="none" w:sz="0" w:space="0" w:color="auto"/>
                <w:left w:val="none" w:sz="0" w:space="0" w:color="auto"/>
                <w:bottom w:val="none" w:sz="0" w:space="0" w:color="auto"/>
                <w:right w:val="none" w:sz="0" w:space="0" w:color="auto"/>
              </w:divBdr>
              <w:divsChild>
                <w:div w:id="1122074084">
                  <w:marLeft w:val="0"/>
                  <w:marRight w:val="0"/>
                  <w:marTop w:val="45"/>
                  <w:marBottom w:val="0"/>
                  <w:divBdr>
                    <w:top w:val="none" w:sz="0" w:space="0" w:color="auto"/>
                    <w:left w:val="none" w:sz="0" w:space="0" w:color="auto"/>
                    <w:bottom w:val="none" w:sz="0" w:space="0" w:color="auto"/>
                    <w:right w:val="none" w:sz="0" w:space="0" w:color="auto"/>
                  </w:divBdr>
                  <w:divsChild>
                    <w:div w:id="1122077872">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3222">
      <w:marLeft w:val="0"/>
      <w:marRight w:val="0"/>
      <w:marTop w:val="0"/>
      <w:marBottom w:val="0"/>
      <w:divBdr>
        <w:top w:val="none" w:sz="0" w:space="0" w:color="auto"/>
        <w:left w:val="none" w:sz="0" w:space="0" w:color="auto"/>
        <w:bottom w:val="none" w:sz="0" w:space="0" w:color="auto"/>
        <w:right w:val="none" w:sz="0" w:space="0" w:color="auto"/>
      </w:divBdr>
      <w:divsChild>
        <w:div w:id="1122076318">
          <w:marLeft w:val="0"/>
          <w:marRight w:val="0"/>
          <w:marTop w:val="0"/>
          <w:marBottom w:val="0"/>
          <w:divBdr>
            <w:top w:val="none" w:sz="0" w:space="0" w:color="auto"/>
            <w:left w:val="none" w:sz="0" w:space="0" w:color="auto"/>
            <w:bottom w:val="none" w:sz="0" w:space="0" w:color="auto"/>
            <w:right w:val="none" w:sz="0" w:space="0" w:color="auto"/>
          </w:divBdr>
          <w:divsChild>
            <w:div w:id="1122076988">
              <w:marLeft w:val="0"/>
              <w:marRight w:val="0"/>
              <w:marTop w:val="0"/>
              <w:marBottom w:val="0"/>
              <w:divBdr>
                <w:top w:val="none" w:sz="0" w:space="0" w:color="auto"/>
                <w:left w:val="none" w:sz="0" w:space="0" w:color="auto"/>
                <w:bottom w:val="none" w:sz="0" w:space="0" w:color="auto"/>
                <w:right w:val="none" w:sz="0" w:space="0" w:color="auto"/>
              </w:divBdr>
              <w:divsChild>
                <w:div w:id="1122075840">
                  <w:marLeft w:val="0"/>
                  <w:marRight w:val="0"/>
                  <w:marTop w:val="0"/>
                  <w:marBottom w:val="0"/>
                  <w:divBdr>
                    <w:top w:val="none" w:sz="0" w:space="0" w:color="auto"/>
                    <w:left w:val="none" w:sz="0" w:space="0" w:color="auto"/>
                    <w:bottom w:val="none" w:sz="0" w:space="0" w:color="auto"/>
                    <w:right w:val="none" w:sz="0" w:space="0" w:color="auto"/>
                  </w:divBdr>
                  <w:divsChild>
                    <w:div w:id="1122071664">
                      <w:marLeft w:val="0"/>
                      <w:marRight w:val="0"/>
                      <w:marTop w:val="0"/>
                      <w:marBottom w:val="0"/>
                      <w:divBdr>
                        <w:top w:val="none" w:sz="0" w:space="0" w:color="auto"/>
                        <w:left w:val="none" w:sz="0" w:space="0" w:color="auto"/>
                        <w:bottom w:val="none" w:sz="0" w:space="0" w:color="auto"/>
                        <w:right w:val="none" w:sz="0" w:space="0" w:color="auto"/>
                      </w:divBdr>
                      <w:divsChild>
                        <w:div w:id="1122073418">
                          <w:marLeft w:val="0"/>
                          <w:marRight w:val="0"/>
                          <w:marTop w:val="315"/>
                          <w:marBottom w:val="0"/>
                          <w:divBdr>
                            <w:top w:val="none" w:sz="0" w:space="0" w:color="auto"/>
                            <w:left w:val="none" w:sz="0" w:space="0" w:color="auto"/>
                            <w:bottom w:val="none" w:sz="0" w:space="0" w:color="auto"/>
                            <w:right w:val="none" w:sz="0" w:space="0" w:color="auto"/>
                          </w:divBdr>
                          <w:divsChild>
                            <w:div w:id="1122076908">
                              <w:marLeft w:val="0"/>
                              <w:marRight w:val="0"/>
                              <w:marTop w:val="0"/>
                              <w:marBottom w:val="0"/>
                              <w:divBdr>
                                <w:top w:val="none" w:sz="0" w:space="0" w:color="auto"/>
                                <w:left w:val="none" w:sz="0" w:space="0" w:color="auto"/>
                                <w:bottom w:val="none" w:sz="0" w:space="0" w:color="auto"/>
                                <w:right w:val="none" w:sz="0" w:space="0" w:color="auto"/>
                              </w:divBdr>
                              <w:divsChild>
                                <w:div w:id="1122078664">
                                  <w:marLeft w:val="0"/>
                                  <w:marRight w:val="79"/>
                                  <w:marTop w:val="0"/>
                                  <w:marBottom w:val="0"/>
                                  <w:divBdr>
                                    <w:top w:val="none" w:sz="0" w:space="0" w:color="auto"/>
                                    <w:left w:val="none" w:sz="0" w:space="0" w:color="auto"/>
                                    <w:bottom w:val="none" w:sz="0" w:space="0" w:color="auto"/>
                                    <w:right w:val="none" w:sz="0" w:space="0" w:color="auto"/>
                                  </w:divBdr>
                                  <w:divsChild>
                                    <w:div w:id="1122074673">
                                      <w:marLeft w:val="0"/>
                                      <w:marRight w:val="0"/>
                                      <w:marTop w:val="0"/>
                                      <w:marBottom w:val="0"/>
                                      <w:divBdr>
                                        <w:top w:val="none" w:sz="0" w:space="0" w:color="auto"/>
                                        <w:left w:val="none" w:sz="0" w:space="0" w:color="auto"/>
                                        <w:bottom w:val="none" w:sz="0" w:space="0" w:color="auto"/>
                                        <w:right w:val="none" w:sz="0" w:space="0" w:color="auto"/>
                                      </w:divBdr>
                                      <w:divsChild>
                                        <w:div w:id="1122078564">
                                          <w:marLeft w:val="0"/>
                                          <w:marRight w:val="-370"/>
                                          <w:marTop w:val="0"/>
                                          <w:marBottom w:val="0"/>
                                          <w:divBdr>
                                            <w:top w:val="none" w:sz="0" w:space="0" w:color="auto"/>
                                            <w:left w:val="none" w:sz="0" w:space="0" w:color="auto"/>
                                            <w:bottom w:val="none" w:sz="0" w:space="0" w:color="auto"/>
                                            <w:right w:val="none" w:sz="0" w:space="0" w:color="auto"/>
                                          </w:divBdr>
                                          <w:divsChild>
                                            <w:div w:id="1122076052">
                                              <w:marLeft w:val="0"/>
                                              <w:marRight w:val="72"/>
                                              <w:marTop w:val="0"/>
                                              <w:marBottom w:val="0"/>
                                              <w:divBdr>
                                                <w:top w:val="none" w:sz="0" w:space="0" w:color="auto"/>
                                                <w:left w:val="none" w:sz="0" w:space="0" w:color="auto"/>
                                                <w:bottom w:val="none" w:sz="0" w:space="0" w:color="auto"/>
                                                <w:right w:val="none" w:sz="0" w:space="0" w:color="auto"/>
                                              </w:divBdr>
                                              <w:divsChild>
                                                <w:div w:id="1122073346">
                                                  <w:marLeft w:val="0"/>
                                                  <w:marRight w:val="0"/>
                                                  <w:marTop w:val="0"/>
                                                  <w:marBottom w:val="0"/>
                                                  <w:divBdr>
                                                    <w:top w:val="none" w:sz="0" w:space="0" w:color="auto"/>
                                                    <w:left w:val="none" w:sz="0" w:space="0" w:color="auto"/>
                                                    <w:bottom w:val="none" w:sz="0" w:space="0" w:color="auto"/>
                                                    <w:right w:val="none" w:sz="0" w:space="0" w:color="auto"/>
                                                  </w:divBdr>
                                                  <w:divsChild>
                                                    <w:div w:id="1122078055">
                                                      <w:marLeft w:val="0"/>
                                                      <w:marRight w:val="-245"/>
                                                      <w:marTop w:val="0"/>
                                                      <w:marBottom w:val="0"/>
                                                      <w:divBdr>
                                                        <w:top w:val="none" w:sz="0" w:space="0" w:color="auto"/>
                                                        <w:left w:val="none" w:sz="0" w:space="0" w:color="auto"/>
                                                        <w:bottom w:val="none" w:sz="0" w:space="0" w:color="auto"/>
                                                        <w:right w:val="none" w:sz="0" w:space="0" w:color="auto"/>
                                                      </w:divBdr>
                                                      <w:divsChild>
                                                        <w:div w:id="1122072988">
                                                          <w:marLeft w:val="0"/>
                                                          <w:marRight w:val="0"/>
                                                          <w:marTop w:val="0"/>
                                                          <w:marBottom w:val="270"/>
                                                          <w:divBdr>
                                                            <w:top w:val="none" w:sz="0" w:space="0" w:color="auto"/>
                                                            <w:left w:val="none" w:sz="0" w:space="0" w:color="auto"/>
                                                            <w:bottom w:val="none" w:sz="0" w:space="0" w:color="auto"/>
                                                            <w:right w:val="none" w:sz="0" w:space="0" w:color="auto"/>
                                                          </w:divBdr>
                                                          <w:divsChild>
                                                            <w:div w:id="112207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3246">
      <w:marLeft w:val="0"/>
      <w:marRight w:val="0"/>
      <w:marTop w:val="0"/>
      <w:marBottom w:val="0"/>
      <w:divBdr>
        <w:top w:val="none" w:sz="0" w:space="0" w:color="auto"/>
        <w:left w:val="none" w:sz="0" w:space="0" w:color="auto"/>
        <w:bottom w:val="none" w:sz="0" w:space="0" w:color="auto"/>
        <w:right w:val="none" w:sz="0" w:space="0" w:color="auto"/>
      </w:divBdr>
      <w:divsChild>
        <w:div w:id="1122072792">
          <w:marLeft w:val="0"/>
          <w:marRight w:val="0"/>
          <w:marTop w:val="0"/>
          <w:marBottom w:val="0"/>
          <w:divBdr>
            <w:top w:val="none" w:sz="0" w:space="0" w:color="auto"/>
            <w:left w:val="none" w:sz="0" w:space="0" w:color="auto"/>
            <w:bottom w:val="none" w:sz="0" w:space="0" w:color="auto"/>
            <w:right w:val="none" w:sz="0" w:space="0" w:color="auto"/>
          </w:divBdr>
          <w:divsChild>
            <w:div w:id="1122077163">
              <w:marLeft w:val="0"/>
              <w:marRight w:val="0"/>
              <w:marTop w:val="0"/>
              <w:marBottom w:val="0"/>
              <w:divBdr>
                <w:top w:val="none" w:sz="0" w:space="0" w:color="auto"/>
                <w:left w:val="none" w:sz="0" w:space="0" w:color="auto"/>
                <w:bottom w:val="none" w:sz="0" w:space="0" w:color="auto"/>
                <w:right w:val="none" w:sz="0" w:space="0" w:color="auto"/>
              </w:divBdr>
              <w:divsChild>
                <w:div w:id="1122072415">
                  <w:marLeft w:val="0"/>
                  <w:marRight w:val="0"/>
                  <w:marTop w:val="0"/>
                  <w:marBottom w:val="0"/>
                  <w:divBdr>
                    <w:top w:val="none" w:sz="0" w:space="0" w:color="auto"/>
                    <w:left w:val="none" w:sz="0" w:space="0" w:color="auto"/>
                    <w:bottom w:val="none" w:sz="0" w:space="0" w:color="auto"/>
                    <w:right w:val="none" w:sz="0" w:space="0" w:color="auto"/>
                  </w:divBdr>
                  <w:divsChild>
                    <w:div w:id="1122073851">
                      <w:marLeft w:val="0"/>
                      <w:marRight w:val="0"/>
                      <w:marTop w:val="0"/>
                      <w:marBottom w:val="0"/>
                      <w:divBdr>
                        <w:top w:val="none" w:sz="0" w:space="0" w:color="auto"/>
                        <w:left w:val="none" w:sz="0" w:space="0" w:color="auto"/>
                        <w:bottom w:val="none" w:sz="0" w:space="0" w:color="auto"/>
                        <w:right w:val="none" w:sz="0" w:space="0" w:color="auto"/>
                      </w:divBdr>
                      <w:divsChild>
                        <w:div w:id="1122076733">
                          <w:marLeft w:val="0"/>
                          <w:marRight w:val="0"/>
                          <w:marTop w:val="315"/>
                          <w:marBottom w:val="0"/>
                          <w:divBdr>
                            <w:top w:val="none" w:sz="0" w:space="0" w:color="auto"/>
                            <w:left w:val="none" w:sz="0" w:space="0" w:color="auto"/>
                            <w:bottom w:val="none" w:sz="0" w:space="0" w:color="auto"/>
                            <w:right w:val="none" w:sz="0" w:space="0" w:color="auto"/>
                          </w:divBdr>
                          <w:divsChild>
                            <w:div w:id="1122072681">
                              <w:marLeft w:val="0"/>
                              <w:marRight w:val="0"/>
                              <w:marTop w:val="0"/>
                              <w:marBottom w:val="0"/>
                              <w:divBdr>
                                <w:top w:val="none" w:sz="0" w:space="0" w:color="auto"/>
                                <w:left w:val="none" w:sz="0" w:space="0" w:color="auto"/>
                                <w:bottom w:val="none" w:sz="0" w:space="0" w:color="auto"/>
                                <w:right w:val="none" w:sz="0" w:space="0" w:color="auto"/>
                              </w:divBdr>
                              <w:divsChild>
                                <w:div w:id="1122078527">
                                  <w:marLeft w:val="0"/>
                                  <w:marRight w:val="79"/>
                                  <w:marTop w:val="0"/>
                                  <w:marBottom w:val="0"/>
                                  <w:divBdr>
                                    <w:top w:val="none" w:sz="0" w:space="0" w:color="auto"/>
                                    <w:left w:val="none" w:sz="0" w:space="0" w:color="auto"/>
                                    <w:bottom w:val="none" w:sz="0" w:space="0" w:color="auto"/>
                                    <w:right w:val="none" w:sz="0" w:space="0" w:color="auto"/>
                                  </w:divBdr>
                                  <w:divsChild>
                                    <w:div w:id="1122078221">
                                      <w:marLeft w:val="0"/>
                                      <w:marRight w:val="0"/>
                                      <w:marTop w:val="0"/>
                                      <w:marBottom w:val="0"/>
                                      <w:divBdr>
                                        <w:top w:val="none" w:sz="0" w:space="0" w:color="auto"/>
                                        <w:left w:val="none" w:sz="0" w:space="0" w:color="auto"/>
                                        <w:bottom w:val="none" w:sz="0" w:space="0" w:color="auto"/>
                                        <w:right w:val="none" w:sz="0" w:space="0" w:color="auto"/>
                                      </w:divBdr>
                                      <w:divsChild>
                                        <w:div w:id="1122075023">
                                          <w:marLeft w:val="0"/>
                                          <w:marRight w:val="-370"/>
                                          <w:marTop w:val="0"/>
                                          <w:marBottom w:val="0"/>
                                          <w:divBdr>
                                            <w:top w:val="none" w:sz="0" w:space="0" w:color="auto"/>
                                            <w:left w:val="none" w:sz="0" w:space="0" w:color="auto"/>
                                            <w:bottom w:val="none" w:sz="0" w:space="0" w:color="auto"/>
                                            <w:right w:val="none" w:sz="0" w:space="0" w:color="auto"/>
                                          </w:divBdr>
                                          <w:divsChild>
                                            <w:div w:id="1122078562">
                                              <w:marLeft w:val="0"/>
                                              <w:marRight w:val="72"/>
                                              <w:marTop w:val="0"/>
                                              <w:marBottom w:val="0"/>
                                              <w:divBdr>
                                                <w:top w:val="none" w:sz="0" w:space="0" w:color="auto"/>
                                                <w:left w:val="none" w:sz="0" w:space="0" w:color="auto"/>
                                                <w:bottom w:val="none" w:sz="0" w:space="0" w:color="auto"/>
                                                <w:right w:val="none" w:sz="0" w:space="0" w:color="auto"/>
                                              </w:divBdr>
                                              <w:divsChild>
                                                <w:div w:id="1122076472">
                                                  <w:marLeft w:val="0"/>
                                                  <w:marRight w:val="0"/>
                                                  <w:marTop w:val="0"/>
                                                  <w:marBottom w:val="0"/>
                                                  <w:divBdr>
                                                    <w:top w:val="none" w:sz="0" w:space="0" w:color="auto"/>
                                                    <w:left w:val="none" w:sz="0" w:space="0" w:color="auto"/>
                                                    <w:bottom w:val="none" w:sz="0" w:space="0" w:color="auto"/>
                                                    <w:right w:val="none" w:sz="0" w:space="0" w:color="auto"/>
                                                  </w:divBdr>
                                                  <w:divsChild>
                                                    <w:div w:id="1122072832">
                                                      <w:marLeft w:val="0"/>
                                                      <w:marRight w:val="-245"/>
                                                      <w:marTop w:val="0"/>
                                                      <w:marBottom w:val="0"/>
                                                      <w:divBdr>
                                                        <w:top w:val="none" w:sz="0" w:space="0" w:color="auto"/>
                                                        <w:left w:val="none" w:sz="0" w:space="0" w:color="auto"/>
                                                        <w:bottom w:val="none" w:sz="0" w:space="0" w:color="auto"/>
                                                        <w:right w:val="none" w:sz="0" w:space="0" w:color="auto"/>
                                                      </w:divBdr>
                                                      <w:divsChild>
                                                        <w:div w:id="1122075821">
                                                          <w:marLeft w:val="0"/>
                                                          <w:marRight w:val="0"/>
                                                          <w:marTop w:val="0"/>
                                                          <w:marBottom w:val="270"/>
                                                          <w:divBdr>
                                                            <w:top w:val="none" w:sz="0" w:space="0" w:color="auto"/>
                                                            <w:left w:val="none" w:sz="0" w:space="0" w:color="auto"/>
                                                            <w:bottom w:val="none" w:sz="0" w:space="0" w:color="auto"/>
                                                            <w:right w:val="none" w:sz="0" w:space="0" w:color="auto"/>
                                                          </w:divBdr>
                                                          <w:divsChild>
                                                            <w:div w:id="112207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3307">
      <w:marLeft w:val="0"/>
      <w:marRight w:val="0"/>
      <w:marTop w:val="0"/>
      <w:marBottom w:val="0"/>
      <w:divBdr>
        <w:top w:val="none" w:sz="0" w:space="0" w:color="auto"/>
        <w:left w:val="none" w:sz="0" w:space="0" w:color="auto"/>
        <w:bottom w:val="none" w:sz="0" w:space="0" w:color="auto"/>
        <w:right w:val="none" w:sz="0" w:space="0" w:color="auto"/>
      </w:divBdr>
      <w:divsChild>
        <w:div w:id="1122071939">
          <w:marLeft w:val="0"/>
          <w:marRight w:val="0"/>
          <w:marTop w:val="0"/>
          <w:marBottom w:val="0"/>
          <w:divBdr>
            <w:top w:val="none" w:sz="0" w:space="0" w:color="auto"/>
            <w:left w:val="none" w:sz="0" w:space="0" w:color="auto"/>
            <w:bottom w:val="none" w:sz="0" w:space="0" w:color="auto"/>
            <w:right w:val="none" w:sz="0" w:space="0" w:color="auto"/>
          </w:divBdr>
          <w:divsChild>
            <w:div w:id="1122074566">
              <w:marLeft w:val="0"/>
              <w:marRight w:val="0"/>
              <w:marTop w:val="0"/>
              <w:marBottom w:val="0"/>
              <w:divBdr>
                <w:top w:val="none" w:sz="0" w:space="0" w:color="auto"/>
                <w:left w:val="none" w:sz="0" w:space="0" w:color="auto"/>
                <w:bottom w:val="none" w:sz="0" w:space="0" w:color="auto"/>
                <w:right w:val="none" w:sz="0" w:space="0" w:color="auto"/>
              </w:divBdr>
              <w:divsChild>
                <w:div w:id="1122072290">
                  <w:marLeft w:val="0"/>
                  <w:marRight w:val="0"/>
                  <w:marTop w:val="0"/>
                  <w:marBottom w:val="0"/>
                  <w:divBdr>
                    <w:top w:val="none" w:sz="0" w:space="0" w:color="auto"/>
                    <w:left w:val="none" w:sz="0" w:space="0" w:color="auto"/>
                    <w:bottom w:val="none" w:sz="0" w:space="0" w:color="auto"/>
                    <w:right w:val="none" w:sz="0" w:space="0" w:color="auto"/>
                  </w:divBdr>
                  <w:divsChild>
                    <w:div w:id="1122076981">
                      <w:marLeft w:val="0"/>
                      <w:marRight w:val="0"/>
                      <w:marTop w:val="0"/>
                      <w:marBottom w:val="0"/>
                      <w:divBdr>
                        <w:top w:val="none" w:sz="0" w:space="0" w:color="auto"/>
                        <w:left w:val="none" w:sz="0" w:space="0" w:color="auto"/>
                        <w:bottom w:val="none" w:sz="0" w:space="0" w:color="auto"/>
                        <w:right w:val="none" w:sz="0" w:space="0" w:color="auto"/>
                      </w:divBdr>
                      <w:divsChild>
                        <w:div w:id="1122074717">
                          <w:marLeft w:val="0"/>
                          <w:marRight w:val="0"/>
                          <w:marTop w:val="0"/>
                          <w:marBottom w:val="0"/>
                          <w:divBdr>
                            <w:top w:val="none" w:sz="0" w:space="0" w:color="auto"/>
                            <w:left w:val="none" w:sz="0" w:space="0" w:color="auto"/>
                            <w:bottom w:val="none" w:sz="0" w:space="0" w:color="auto"/>
                            <w:right w:val="none" w:sz="0" w:space="0" w:color="auto"/>
                          </w:divBdr>
                          <w:divsChild>
                            <w:div w:id="1122078245">
                              <w:marLeft w:val="0"/>
                              <w:marRight w:val="0"/>
                              <w:marTop w:val="0"/>
                              <w:marBottom w:val="0"/>
                              <w:divBdr>
                                <w:top w:val="none" w:sz="0" w:space="0" w:color="auto"/>
                                <w:left w:val="single" w:sz="36" w:space="0" w:color="303E50"/>
                                <w:bottom w:val="none" w:sz="0" w:space="0" w:color="auto"/>
                                <w:right w:val="none" w:sz="0" w:space="0" w:color="auto"/>
                              </w:divBdr>
                              <w:divsChild>
                                <w:div w:id="1122077028">
                                  <w:marLeft w:val="0"/>
                                  <w:marRight w:val="0"/>
                                  <w:marTop w:val="0"/>
                                  <w:marBottom w:val="0"/>
                                  <w:divBdr>
                                    <w:top w:val="none" w:sz="0" w:space="0" w:color="auto"/>
                                    <w:left w:val="none" w:sz="0" w:space="0" w:color="auto"/>
                                    <w:bottom w:val="none" w:sz="0" w:space="0" w:color="auto"/>
                                    <w:right w:val="none" w:sz="0" w:space="0" w:color="auto"/>
                                  </w:divBdr>
                                  <w:divsChild>
                                    <w:div w:id="112207492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3308">
      <w:marLeft w:val="0"/>
      <w:marRight w:val="0"/>
      <w:marTop w:val="0"/>
      <w:marBottom w:val="0"/>
      <w:divBdr>
        <w:top w:val="none" w:sz="0" w:space="0" w:color="auto"/>
        <w:left w:val="none" w:sz="0" w:space="0" w:color="auto"/>
        <w:bottom w:val="none" w:sz="0" w:space="0" w:color="auto"/>
        <w:right w:val="none" w:sz="0" w:space="0" w:color="auto"/>
      </w:divBdr>
      <w:divsChild>
        <w:div w:id="1122073811">
          <w:marLeft w:val="78"/>
          <w:marRight w:val="0"/>
          <w:marTop w:val="0"/>
          <w:marBottom w:val="0"/>
          <w:divBdr>
            <w:top w:val="none" w:sz="0" w:space="0" w:color="auto"/>
            <w:left w:val="none" w:sz="0" w:space="0" w:color="auto"/>
            <w:bottom w:val="none" w:sz="0" w:space="0" w:color="auto"/>
            <w:right w:val="none" w:sz="0" w:space="0" w:color="auto"/>
          </w:divBdr>
          <w:divsChild>
            <w:div w:id="1122075015">
              <w:marLeft w:val="0"/>
              <w:marRight w:val="0"/>
              <w:marTop w:val="0"/>
              <w:marBottom w:val="0"/>
              <w:divBdr>
                <w:top w:val="none" w:sz="0" w:space="0" w:color="auto"/>
                <w:left w:val="none" w:sz="0" w:space="0" w:color="auto"/>
                <w:bottom w:val="none" w:sz="0" w:space="0" w:color="auto"/>
                <w:right w:val="none" w:sz="0" w:space="0" w:color="auto"/>
              </w:divBdr>
              <w:divsChild>
                <w:div w:id="1122077027">
                  <w:marLeft w:val="0"/>
                  <w:marRight w:val="0"/>
                  <w:marTop w:val="0"/>
                  <w:marBottom w:val="0"/>
                  <w:divBdr>
                    <w:top w:val="none" w:sz="0" w:space="0" w:color="auto"/>
                    <w:left w:val="none" w:sz="0" w:space="0" w:color="auto"/>
                    <w:bottom w:val="none" w:sz="0" w:space="0" w:color="auto"/>
                    <w:right w:val="none" w:sz="0" w:space="0" w:color="auto"/>
                  </w:divBdr>
                  <w:divsChild>
                    <w:div w:id="1122071725">
                      <w:marLeft w:val="0"/>
                      <w:marRight w:val="0"/>
                      <w:marTop w:val="0"/>
                      <w:marBottom w:val="0"/>
                      <w:divBdr>
                        <w:top w:val="none" w:sz="0" w:space="0" w:color="auto"/>
                        <w:left w:val="none" w:sz="0" w:space="0" w:color="auto"/>
                        <w:bottom w:val="none" w:sz="0" w:space="0" w:color="auto"/>
                        <w:right w:val="none" w:sz="0" w:space="0" w:color="auto"/>
                      </w:divBdr>
                      <w:divsChild>
                        <w:div w:id="112207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3318">
      <w:marLeft w:val="0"/>
      <w:marRight w:val="0"/>
      <w:marTop w:val="0"/>
      <w:marBottom w:val="0"/>
      <w:divBdr>
        <w:top w:val="none" w:sz="0" w:space="0" w:color="auto"/>
        <w:left w:val="none" w:sz="0" w:space="0" w:color="auto"/>
        <w:bottom w:val="none" w:sz="0" w:space="0" w:color="auto"/>
        <w:right w:val="none" w:sz="0" w:space="0" w:color="auto"/>
      </w:divBdr>
      <w:divsChild>
        <w:div w:id="1122077601">
          <w:marLeft w:val="0"/>
          <w:marRight w:val="0"/>
          <w:marTop w:val="0"/>
          <w:marBottom w:val="0"/>
          <w:divBdr>
            <w:top w:val="none" w:sz="0" w:space="0" w:color="auto"/>
            <w:left w:val="none" w:sz="0" w:space="0" w:color="auto"/>
            <w:bottom w:val="none" w:sz="0" w:space="0" w:color="auto"/>
            <w:right w:val="none" w:sz="0" w:space="0" w:color="auto"/>
          </w:divBdr>
          <w:divsChild>
            <w:div w:id="1122072011">
              <w:marLeft w:val="0"/>
              <w:marRight w:val="0"/>
              <w:marTop w:val="0"/>
              <w:marBottom w:val="0"/>
              <w:divBdr>
                <w:top w:val="none" w:sz="0" w:space="0" w:color="auto"/>
                <w:left w:val="none" w:sz="0" w:space="0" w:color="auto"/>
                <w:bottom w:val="none" w:sz="0" w:space="0" w:color="auto"/>
                <w:right w:val="none" w:sz="0" w:space="0" w:color="auto"/>
              </w:divBdr>
              <w:divsChild>
                <w:div w:id="1122074969">
                  <w:marLeft w:val="0"/>
                  <w:marRight w:val="0"/>
                  <w:marTop w:val="45"/>
                  <w:marBottom w:val="0"/>
                  <w:divBdr>
                    <w:top w:val="none" w:sz="0" w:space="0" w:color="auto"/>
                    <w:left w:val="none" w:sz="0" w:space="0" w:color="auto"/>
                    <w:bottom w:val="none" w:sz="0" w:space="0" w:color="auto"/>
                    <w:right w:val="none" w:sz="0" w:space="0" w:color="auto"/>
                  </w:divBdr>
                  <w:divsChild>
                    <w:div w:id="1122072229">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3319">
      <w:marLeft w:val="0"/>
      <w:marRight w:val="0"/>
      <w:marTop w:val="0"/>
      <w:marBottom w:val="0"/>
      <w:divBdr>
        <w:top w:val="none" w:sz="0" w:space="0" w:color="auto"/>
        <w:left w:val="none" w:sz="0" w:space="0" w:color="auto"/>
        <w:bottom w:val="none" w:sz="0" w:space="0" w:color="auto"/>
        <w:right w:val="none" w:sz="0" w:space="0" w:color="auto"/>
      </w:divBdr>
      <w:divsChild>
        <w:div w:id="1122074723">
          <w:marLeft w:val="0"/>
          <w:marRight w:val="0"/>
          <w:marTop w:val="0"/>
          <w:marBottom w:val="0"/>
          <w:divBdr>
            <w:top w:val="none" w:sz="0" w:space="0" w:color="auto"/>
            <w:left w:val="none" w:sz="0" w:space="0" w:color="auto"/>
            <w:bottom w:val="none" w:sz="0" w:space="0" w:color="auto"/>
            <w:right w:val="none" w:sz="0" w:space="0" w:color="auto"/>
          </w:divBdr>
          <w:divsChild>
            <w:div w:id="1122078668">
              <w:marLeft w:val="0"/>
              <w:marRight w:val="0"/>
              <w:marTop w:val="0"/>
              <w:marBottom w:val="0"/>
              <w:divBdr>
                <w:top w:val="none" w:sz="0" w:space="0" w:color="auto"/>
                <w:left w:val="none" w:sz="0" w:space="0" w:color="auto"/>
                <w:bottom w:val="none" w:sz="0" w:space="0" w:color="auto"/>
                <w:right w:val="none" w:sz="0" w:space="0" w:color="auto"/>
              </w:divBdr>
              <w:divsChild>
                <w:div w:id="112207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3345">
      <w:marLeft w:val="0"/>
      <w:marRight w:val="0"/>
      <w:marTop w:val="0"/>
      <w:marBottom w:val="0"/>
      <w:divBdr>
        <w:top w:val="none" w:sz="0" w:space="0" w:color="auto"/>
        <w:left w:val="none" w:sz="0" w:space="0" w:color="auto"/>
        <w:bottom w:val="none" w:sz="0" w:space="0" w:color="auto"/>
        <w:right w:val="none" w:sz="0" w:space="0" w:color="auto"/>
      </w:divBdr>
      <w:divsChild>
        <w:div w:id="1122076178">
          <w:marLeft w:val="0"/>
          <w:marRight w:val="0"/>
          <w:marTop w:val="0"/>
          <w:marBottom w:val="0"/>
          <w:divBdr>
            <w:top w:val="none" w:sz="0" w:space="0" w:color="auto"/>
            <w:left w:val="none" w:sz="0" w:space="0" w:color="auto"/>
            <w:bottom w:val="none" w:sz="0" w:space="0" w:color="auto"/>
            <w:right w:val="none" w:sz="0" w:space="0" w:color="auto"/>
          </w:divBdr>
          <w:divsChild>
            <w:div w:id="1122075680">
              <w:marLeft w:val="120"/>
              <w:marRight w:val="0"/>
              <w:marTop w:val="0"/>
              <w:marBottom w:val="0"/>
              <w:divBdr>
                <w:top w:val="none" w:sz="0" w:space="0" w:color="auto"/>
                <w:left w:val="none" w:sz="0" w:space="0" w:color="auto"/>
                <w:bottom w:val="none" w:sz="0" w:space="0" w:color="auto"/>
                <w:right w:val="none" w:sz="0" w:space="0" w:color="auto"/>
              </w:divBdr>
              <w:divsChild>
                <w:div w:id="1122077353">
                  <w:marLeft w:val="0"/>
                  <w:marRight w:val="0"/>
                  <w:marTop w:val="0"/>
                  <w:marBottom w:val="0"/>
                  <w:divBdr>
                    <w:top w:val="none" w:sz="0" w:space="0" w:color="auto"/>
                    <w:left w:val="none" w:sz="0" w:space="0" w:color="auto"/>
                    <w:bottom w:val="none" w:sz="0" w:space="0" w:color="auto"/>
                    <w:right w:val="none" w:sz="0" w:space="0" w:color="auto"/>
                  </w:divBdr>
                  <w:divsChild>
                    <w:div w:id="1122075909">
                      <w:marLeft w:val="0"/>
                      <w:marRight w:val="0"/>
                      <w:marTop w:val="0"/>
                      <w:marBottom w:val="0"/>
                      <w:divBdr>
                        <w:top w:val="none" w:sz="0" w:space="0" w:color="auto"/>
                        <w:left w:val="none" w:sz="0" w:space="0" w:color="auto"/>
                        <w:bottom w:val="none" w:sz="0" w:space="0" w:color="auto"/>
                        <w:right w:val="none" w:sz="0" w:space="0" w:color="auto"/>
                      </w:divBdr>
                      <w:divsChild>
                        <w:div w:id="1122075918">
                          <w:marLeft w:val="0"/>
                          <w:marRight w:val="0"/>
                          <w:marTop w:val="0"/>
                          <w:marBottom w:val="0"/>
                          <w:divBdr>
                            <w:top w:val="none" w:sz="0" w:space="0" w:color="auto"/>
                            <w:left w:val="none" w:sz="0" w:space="0" w:color="auto"/>
                            <w:bottom w:val="none" w:sz="0" w:space="0" w:color="auto"/>
                            <w:right w:val="none" w:sz="0" w:space="0" w:color="auto"/>
                          </w:divBdr>
                          <w:divsChild>
                            <w:div w:id="1122075221">
                              <w:marLeft w:val="0"/>
                              <w:marRight w:val="0"/>
                              <w:marTop w:val="0"/>
                              <w:marBottom w:val="0"/>
                              <w:divBdr>
                                <w:top w:val="none" w:sz="0" w:space="0" w:color="auto"/>
                                <w:left w:val="none" w:sz="0" w:space="0" w:color="auto"/>
                                <w:bottom w:val="none" w:sz="0" w:space="0" w:color="auto"/>
                                <w:right w:val="none" w:sz="0" w:space="0" w:color="auto"/>
                              </w:divBdr>
                              <w:divsChild>
                                <w:div w:id="1122075186">
                                  <w:marLeft w:val="0"/>
                                  <w:marRight w:val="0"/>
                                  <w:marTop w:val="0"/>
                                  <w:marBottom w:val="0"/>
                                  <w:divBdr>
                                    <w:top w:val="none" w:sz="0" w:space="0" w:color="auto"/>
                                    <w:left w:val="none" w:sz="0" w:space="0" w:color="auto"/>
                                    <w:bottom w:val="none" w:sz="0" w:space="0" w:color="auto"/>
                                    <w:right w:val="none" w:sz="0" w:space="0" w:color="auto"/>
                                  </w:divBdr>
                                  <w:divsChild>
                                    <w:div w:id="1122077492">
                                      <w:marLeft w:val="0"/>
                                      <w:marRight w:val="0"/>
                                      <w:marTop w:val="0"/>
                                      <w:marBottom w:val="105"/>
                                      <w:divBdr>
                                        <w:top w:val="none" w:sz="0" w:space="0" w:color="auto"/>
                                        <w:left w:val="none" w:sz="0" w:space="0" w:color="auto"/>
                                        <w:bottom w:val="none" w:sz="0" w:space="0" w:color="auto"/>
                                        <w:right w:val="none" w:sz="0" w:space="0" w:color="auto"/>
                                      </w:divBdr>
                                      <w:divsChild>
                                        <w:div w:id="1122076476">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3361">
      <w:marLeft w:val="120"/>
      <w:marRight w:val="0"/>
      <w:marTop w:val="0"/>
      <w:marBottom w:val="0"/>
      <w:divBdr>
        <w:top w:val="none" w:sz="0" w:space="0" w:color="auto"/>
        <w:left w:val="none" w:sz="0" w:space="0" w:color="auto"/>
        <w:bottom w:val="none" w:sz="0" w:space="0" w:color="auto"/>
        <w:right w:val="none" w:sz="0" w:space="0" w:color="auto"/>
      </w:divBdr>
      <w:divsChild>
        <w:div w:id="1122076506">
          <w:marLeft w:val="0"/>
          <w:marRight w:val="0"/>
          <w:marTop w:val="0"/>
          <w:marBottom w:val="0"/>
          <w:divBdr>
            <w:top w:val="none" w:sz="0" w:space="0" w:color="auto"/>
            <w:left w:val="none" w:sz="0" w:space="0" w:color="auto"/>
            <w:bottom w:val="none" w:sz="0" w:space="0" w:color="auto"/>
            <w:right w:val="none" w:sz="0" w:space="0" w:color="auto"/>
          </w:divBdr>
        </w:div>
      </w:divsChild>
    </w:div>
    <w:div w:id="1122073372">
      <w:marLeft w:val="0"/>
      <w:marRight w:val="0"/>
      <w:marTop w:val="0"/>
      <w:marBottom w:val="0"/>
      <w:divBdr>
        <w:top w:val="none" w:sz="0" w:space="0" w:color="auto"/>
        <w:left w:val="none" w:sz="0" w:space="0" w:color="auto"/>
        <w:bottom w:val="none" w:sz="0" w:space="0" w:color="auto"/>
        <w:right w:val="none" w:sz="0" w:space="0" w:color="auto"/>
      </w:divBdr>
      <w:divsChild>
        <w:div w:id="1122078403">
          <w:marLeft w:val="0"/>
          <w:marRight w:val="0"/>
          <w:marTop w:val="0"/>
          <w:marBottom w:val="0"/>
          <w:divBdr>
            <w:top w:val="none" w:sz="0" w:space="0" w:color="auto"/>
            <w:left w:val="none" w:sz="0" w:space="0" w:color="auto"/>
            <w:bottom w:val="none" w:sz="0" w:space="0" w:color="auto"/>
            <w:right w:val="none" w:sz="0" w:space="0" w:color="auto"/>
          </w:divBdr>
          <w:divsChild>
            <w:div w:id="1122076592">
              <w:marLeft w:val="0"/>
              <w:marRight w:val="0"/>
              <w:marTop w:val="0"/>
              <w:marBottom w:val="0"/>
              <w:divBdr>
                <w:top w:val="none" w:sz="0" w:space="0" w:color="auto"/>
                <w:left w:val="none" w:sz="0" w:space="0" w:color="auto"/>
                <w:bottom w:val="none" w:sz="0" w:space="0" w:color="auto"/>
                <w:right w:val="none" w:sz="0" w:space="0" w:color="auto"/>
              </w:divBdr>
              <w:divsChild>
                <w:div w:id="1122071953">
                  <w:marLeft w:val="0"/>
                  <w:marRight w:val="0"/>
                  <w:marTop w:val="0"/>
                  <w:marBottom w:val="0"/>
                  <w:divBdr>
                    <w:top w:val="none" w:sz="0" w:space="0" w:color="auto"/>
                    <w:left w:val="none" w:sz="0" w:space="0" w:color="auto"/>
                    <w:bottom w:val="none" w:sz="0" w:space="0" w:color="auto"/>
                    <w:right w:val="none" w:sz="0" w:space="0" w:color="auto"/>
                  </w:divBdr>
                  <w:divsChild>
                    <w:div w:id="1122073439">
                      <w:marLeft w:val="0"/>
                      <w:marRight w:val="0"/>
                      <w:marTop w:val="0"/>
                      <w:marBottom w:val="0"/>
                      <w:divBdr>
                        <w:top w:val="none" w:sz="0" w:space="0" w:color="auto"/>
                        <w:left w:val="none" w:sz="0" w:space="0" w:color="auto"/>
                        <w:bottom w:val="none" w:sz="0" w:space="0" w:color="auto"/>
                        <w:right w:val="none" w:sz="0" w:space="0" w:color="auto"/>
                      </w:divBdr>
                      <w:divsChild>
                        <w:div w:id="1122073031">
                          <w:marLeft w:val="0"/>
                          <w:marRight w:val="0"/>
                          <w:marTop w:val="322"/>
                          <w:marBottom w:val="0"/>
                          <w:divBdr>
                            <w:top w:val="none" w:sz="0" w:space="0" w:color="auto"/>
                            <w:left w:val="none" w:sz="0" w:space="0" w:color="auto"/>
                            <w:bottom w:val="none" w:sz="0" w:space="0" w:color="auto"/>
                            <w:right w:val="none" w:sz="0" w:space="0" w:color="auto"/>
                          </w:divBdr>
                          <w:divsChild>
                            <w:div w:id="1122072099">
                              <w:marLeft w:val="0"/>
                              <w:marRight w:val="0"/>
                              <w:marTop w:val="0"/>
                              <w:marBottom w:val="0"/>
                              <w:divBdr>
                                <w:top w:val="none" w:sz="0" w:space="0" w:color="auto"/>
                                <w:left w:val="none" w:sz="0" w:space="0" w:color="auto"/>
                                <w:bottom w:val="none" w:sz="0" w:space="0" w:color="auto"/>
                                <w:right w:val="none" w:sz="0" w:space="0" w:color="auto"/>
                              </w:divBdr>
                              <w:divsChild>
                                <w:div w:id="1122075922">
                                  <w:marLeft w:val="0"/>
                                  <w:marRight w:val="79"/>
                                  <w:marTop w:val="0"/>
                                  <w:marBottom w:val="0"/>
                                  <w:divBdr>
                                    <w:top w:val="none" w:sz="0" w:space="0" w:color="auto"/>
                                    <w:left w:val="none" w:sz="0" w:space="0" w:color="auto"/>
                                    <w:bottom w:val="none" w:sz="0" w:space="0" w:color="auto"/>
                                    <w:right w:val="none" w:sz="0" w:space="0" w:color="auto"/>
                                  </w:divBdr>
                                  <w:divsChild>
                                    <w:div w:id="1122072068">
                                      <w:marLeft w:val="0"/>
                                      <w:marRight w:val="0"/>
                                      <w:marTop w:val="0"/>
                                      <w:marBottom w:val="0"/>
                                      <w:divBdr>
                                        <w:top w:val="none" w:sz="0" w:space="0" w:color="auto"/>
                                        <w:left w:val="none" w:sz="0" w:space="0" w:color="auto"/>
                                        <w:bottom w:val="none" w:sz="0" w:space="0" w:color="auto"/>
                                        <w:right w:val="none" w:sz="0" w:space="0" w:color="auto"/>
                                      </w:divBdr>
                                      <w:divsChild>
                                        <w:div w:id="1122071910">
                                          <w:marLeft w:val="0"/>
                                          <w:marRight w:val="-370"/>
                                          <w:marTop w:val="0"/>
                                          <w:marBottom w:val="0"/>
                                          <w:divBdr>
                                            <w:top w:val="none" w:sz="0" w:space="0" w:color="auto"/>
                                            <w:left w:val="none" w:sz="0" w:space="0" w:color="auto"/>
                                            <w:bottom w:val="none" w:sz="0" w:space="0" w:color="auto"/>
                                            <w:right w:val="none" w:sz="0" w:space="0" w:color="auto"/>
                                          </w:divBdr>
                                          <w:divsChild>
                                            <w:div w:id="1122078396">
                                              <w:marLeft w:val="0"/>
                                              <w:marRight w:val="72"/>
                                              <w:marTop w:val="0"/>
                                              <w:marBottom w:val="0"/>
                                              <w:divBdr>
                                                <w:top w:val="none" w:sz="0" w:space="0" w:color="auto"/>
                                                <w:left w:val="none" w:sz="0" w:space="0" w:color="auto"/>
                                                <w:bottom w:val="none" w:sz="0" w:space="0" w:color="auto"/>
                                                <w:right w:val="none" w:sz="0" w:space="0" w:color="auto"/>
                                              </w:divBdr>
                                              <w:divsChild>
                                                <w:div w:id="1122077890">
                                                  <w:marLeft w:val="0"/>
                                                  <w:marRight w:val="0"/>
                                                  <w:marTop w:val="0"/>
                                                  <w:marBottom w:val="0"/>
                                                  <w:divBdr>
                                                    <w:top w:val="none" w:sz="0" w:space="0" w:color="auto"/>
                                                    <w:left w:val="none" w:sz="0" w:space="0" w:color="auto"/>
                                                    <w:bottom w:val="none" w:sz="0" w:space="0" w:color="auto"/>
                                                    <w:right w:val="none" w:sz="0" w:space="0" w:color="auto"/>
                                                  </w:divBdr>
                                                  <w:divsChild>
                                                    <w:div w:id="1122074789">
                                                      <w:marLeft w:val="0"/>
                                                      <w:marRight w:val="-245"/>
                                                      <w:marTop w:val="0"/>
                                                      <w:marBottom w:val="0"/>
                                                      <w:divBdr>
                                                        <w:top w:val="none" w:sz="0" w:space="0" w:color="auto"/>
                                                        <w:left w:val="none" w:sz="0" w:space="0" w:color="auto"/>
                                                        <w:bottom w:val="none" w:sz="0" w:space="0" w:color="auto"/>
                                                        <w:right w:val="none" w:sz="0" w:space="0" w:color="auto"/>
                                                      </w:divBdr>
                                                      <w:divsChild>
                                                        <w:div w:id="1122074074">
                                                          <w:marLeft w:val="0"/>
                                                          <w:marRight w:val="0"/>
                                                          <w:marTop w:val="0"/>
                                                          <w:marBottom w:val="276"/>
                                                          <w:divBdr>
                                                            <w:top w:val="none" w:sz="0" w:space="0" w:color="auto"/>
                                                            <w:left w:val="none" w:sz="0" w:space="0" w:color="auto"/>
                                                            <w:bottom w:val="none" w:sz="0" w:space="0" w:color="auto"/>
                                                            <w:right w:val="none" w:sz="0" w:space="0" w:color="auto"/>
                                                          </w:divBdr>
                                                          <w:divsChild>
                                                            <w:div w:id="112207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3378">
      <w:marLeft w:val="0"/>
      <w:marRight w:val="0"/>
      <w:marTop w:val="0"/>
      <w:marBottom w:val="0"/>
      <w:divBdr>
        <w:top w:val="none" w:sz="0" w:space="0" w:color="auto"/>
        <w:left w:val="none" w:sz="0" w:space="0" w:color="auto"/>
        <w:bottom w:val="none" w:sz="0" w:space="0" w:color="auto"/>
        <w:right w:val="none" w:sz="0" w:space="0" w:color="auto"/>
      </w:divBdr>
      <w:divsChild>
        <w:div w:id="1122074972">
          <w:marLeft w:val="0"/>
          <w:marRight w:val="0"/>
          <w:marTop w:val="0"/>
          <w:marBottom w:val="0"/>
          <w:divBdr>
            <w:top w:val="none" w:sz="0" w:space="0" w:color="auto"/>
            <w:left w:val="none" w:sz="0" w:space="0" w:color="auto"/>
            <w:bottom w:val="none" w:sz="0" w:space="0" w:color="auto"/>
            <w:right w:val="none" w:sz="0" w:space="0" w:color="auto"/>
          </w:divBdr>
          <w:divsChild>
            <w:div w:id="1122077826">
              <w:marLeft w:val="0"/>
              <w:marRight w:val="0"/>
              <w:marTop w:val="0"/>
              <w:marBottom w:val="0"/>
              <w:divBdr>
                <w:top w:val="none" w:sz="0" w:space="0" w:color="auto"/>
                <w:left w:val="none" w:sz="0" w:space="0" w:color="auto"/>
                <w:bottom w:val="none" w:sz="0" w:space="0" w:color="auto"/>
                <w:right w:val="none" w:sz="0" w:space="0" w:color="auto"/>
              </w:divBdr>
              <w:divsChild>
                <w:div w:id="1122075033">
                  <w:marLeft w:val="0"/>
                  <w:marRight w:val="0"/>
                  <w:marTop w:val="0"/>
                  <w:marBottom w:val="0"/>
                  <w:divBdr>
                    <w:top w:val="none" w:sz="0" w:space="0" w:color="auto"/>
                    <w:left w:val="none" w:sz="0" w:space="0" w:color="auto"/>
                    <w:bottom w:val="none" w:sz="0" w:space="0" w:color="auto"/>
                    <w:right w:val="none" w:sz="0" w:space="0" w:color="auto"/>
                  </w:divBdr>
                  <w:divsChild>
                    <w:div w:id="1122072488">
                      <w:marLeft w:val="0"/>
                      <w:marRight w:val="0"/>
                      <w:marTop w:val="0"/>
                      <w:marBottom w:val="0"/>
                      <w:divBdr>
                        <w:top w:val="none" w:sz="0" w:space="0" w:color="auto"/>
                        <w:left w:val="none" w:sz="0" w:space="0" w:color="auto"/>
                        <w:bottom w:val="none" w:sz="0" w:space="0" w:color="auto"/>
                        <w:right w:val="none" w:sz="0" w:space="0" w:color="auto"/>
                      </w:divBdr>
                      <w:divsChild>
                        <w:div w:id="1122077972">
                          <w:marLeft w:val="0"/>
                          <w:marRight w:val="0"/>
                          <w:marTop w:val="309"/>
                          <w:marBottom w:val="0"/>
                          <w:divBdr>
                            <w:top w:val="none" w:sz="0" w:space="0" w:color="auto"/>
                            <w:left w:val="none" w:sz="0" w:space="0" w:color="auto"/>
                            <w:bottom w:val="none" w:sz="0" w:space="0" w:color="auto"/>
                            <w:right w:val="none" w:sz="0" w:space="0" w:color="auto"/>
                          </w:divBdr>
                          <w:divsChild>
                            <w:div w:id="1122074864">
                              <w:marLeft w:val="0"/>
                              <w:marRight w:val="0"/>
                              <w:marTop w:val="0"/>
                              <w:marBottom w:val="0"/>
                              <w:divBdr>
                                <w:top w:val="none" w:sz="0" w:space="0" w:color="auto"/>
                                <w:left w:val="none" w:sz="0" w:space="0" w:color="auto"/>
                                <w:bottom w:val="none" w:sz="0" w:space="0" w:color="auto"/>
                                <w:right w:val="none" w:sz="0" w:space="0" w:color="auto"/>
                              </w:divBdr>
                              <w:divsChild>
                                <w:div w:id="1122077819">
                                  <w:marLeft w:val="0"/>
                                  <w:marRight w:val="79"/>
                                  <w:marTop w:val="0"/>
                                  <w:marBottom w:val="0"/>
                                  <w:divBdr>
                                    <w:top w:val="none" w:sz="0" w:space="0" w:color="auto"/>
                                    <w:left w:val="none" w:sz="0" w:space="0" w:color="auto"/>
                                    <w:bottom w:val="none" w:sz="0" w:space="0" w:color="auto"/>
                                    <w:right w:val="none" w:sz="0" w:space="0" w:color="auto"/>
                                  </w:divBdr>
                                  <w:divsChild>
                                    <w:div w:id="1122074888">
                                      <w:marLeft w:val="0"/>
                                      <w:marRight w:val="0"/>
                                      <w:marTop w:val="0"/>
                                      <w:marBottom w:val="0"/>
                                      <w:divBdr>
                                        <w:top w:val="none" w:sz="0" w:space="0" w:color="auto"/>
                                        <w:left w:val="none" w:sz="0" w:space="0" w:color="auto"/>
                                        <w:bottom w:val="none" w:sz="0" w:space="0" w:color="auto"/>
                                        <w:right w:val="none" w:sz="0" w:space="0" w:color="auto"/>
                                      </w:divBdr>
                                      <w:divsChild>
                                        <w:div w:id="1122077583">
                                          <w:marLeft w:val="0"/>
                                          <w:marRight w:val="-370"/>
                                          <w:marTop w:val="0"/>
                                          <w:marBottom w:val="0"/>
                                          <w:divBdr>
                                            <w:top w:val="none" w:sz="0" w:space="0" w:color="auto"/>
                                            <w:left w:val="none" w:sz="0" w:space="0" w:color="auto"/>
                                            <w:bottom w:val="none" w:sz="0" w:space="0" w:color="auto"/>
                                            <w:right w:val="none" w:sz="0" w:space="0" w:color="auto"/>
                                          </w:divBdr>
                                          <w:divsChild>
                                            <w:div w:id="1122077141">
                                              <w:marLeft w:val="0"/>
                                              <w:marRight w:val="72"/>
                                              <w:marTop w:val="0"/>
                                              <w:marBottom w:val="0"/>
                                              <w:divBdr>
                                                <w:top w:val="none" w:sz="0" w:space="0" w:color="auto"/>
                                                <w:left w:val="none" w:sz="0" w:space="0" w:color="auto"/>
                                                <w:bottom w:val="none" w:sz="0" w:space="0" w:color="auto"/>
                                                <w:right w:val="none" w:sz="0" w:space="0" w:color="auto"/>
                                              </w:divBdr>
                                              <w:divsChild>
                                                <w:div w:id="1122077568">
                                                  <w:marLeft w:val="0"/>
                                                  <w:marRight w:val="0"/>
                                                  <w:marTop w:val="0"/>
                                                  <w:marBottom w:val="0"/>
                                                  <w:divBdr>
                                                    <w:top w:val="none" w:sz="0" w:space="0" w:color="auto"/>
                                                    <w:left w:val="none" w:sz="0" w:space="0" w:color="auto"/>
                                                    <w:bottom w:val="none" w:sz="0" w:space="0" w:color="auto"/>
                                                    <w:right w:val="none" w:sz="0" w:space="0" w:color="auto"/>
                                                  </w:divBdr>
                                                  <w:divsChild>
                                                    <w:div w:id="1122076602">
                                                      <w:marLeft w:val="0"/>
                                                      <w:marRight w:val="-245"/>
                                                      <w:marTop w:val="0"/>
                                                      <w:marBottom w:val="0"/>
                                                      <w:divBdr>
                                                        <w:top w:val="none" w:sz="0" w:space="0" w:color="auto"/>
                                                        <w:left w:val="none" w:sz="0" w:space="0" w:color="auto"/>
                                                        <w:bottom w:val="none" w:sz="0" w:space="0" w:color="auto"/>
                                                        <w:right w:val="none" w:sz="0" w:space="0" w:color="auto"/>
                                                      </w:divBdr>
                                                      <w:divsChild>
                                                        <w:div w:id="1122076192">
                                                          <w:marLeft w:val="0"/>
                                                          <w:marRight w:val="0"/>
                                                          <w:marTop w:val="0"/>
                                                          <w:marBottom w:val="0"/>
                                                          <w:divBdr>
                                                            <w:top w:val="none" w:sz="0" w:space="0" w:color="auto"/>
                                                            <w:left w:val="none" w:sz="0" w:space="0" w:color="auto"/>
                                                            <w:bottom w:val="none" w:sz="0" w:space="0" w:color="auto"/>
                                                            <w:right w:val="none" w:sz="0" w:space="0" w:color="auto"/>
                                                          </w:divBdr>
                                                          <w:divsChild>
                                                            <w:div w:id="1122077926">
                                                              <w:marLeft w:val="0"/>
                                                              <w:marRight w:val="0"/>
                                                              <w:marTop w:val="0"/>
                                                              <w:marBottom w:val="147"/>
                                                              <w:divBdr>
                                                                <w:top w:val="none" w:sz="0" w:space="0" w:color="auto"/>
                                                                <w:left w:val="none" w:sz="0" w:space="0" w:color="auto"/>
                                                                <w:bottom w:val="none" w:sz="0" w:space="0" w:color="auto"/>
                                                                <w:right w:val="none" w:sz="0" w:space="0" w:color="auto"/>
                                                              </w:divBdr>
                                                              <w:divsChild>
                                                                <w:div w:id="1122073682">
                                                                  <w:marLeft w:val="0"/>
                                                                  <w:marRight w:val="0"/>
                                                                  <w:marTop w:val="0"/>
                                                                  <w:marBottom w:val="294"/>
                                                                  <w:divBdr>
                                                                    <w:top w:val="none" w:sz="0" w:space="0" w:color="auto"/>
                                                                    <w:left w:val="none" w:sz="0" w:space="0" w:color="auto"/>
                                                                    <w:bottom w:val="none" w:sz="0" w:space="0" w:color="auto"/>
                                                                    <w:right w:val="none" w:sz="0" w:space="0" w:color="auto"/>
                                                                  </w:divBdr>
                                                                  <w:divsChild>
                                                                    <w:div w:id="1122077965">
                                                                      <w:marLeft w:val="0"/>
                                                                      <w:marRight w:val="0"/>
                                                                      <w:marTop w:val="264"/>
                                                                      <w:marBottom w:val="0"/>
                                                                      <w:divBdr>
                                                                        <w:top w:val="none" w:sz="0" w:space="0" w:color="auto"/>
                                                                        <w:left w:val="none" w:sz="0" w:space="0" w:color="auto"/>
                                                                        <w:bottom w:val="none" w:sz="0" w:space="0" w:color="auto"/>
                                                                        <w:right w:val="none" w:sz="0" w:space="0" w:color="auto"/>
                                                                      </w:divBdr>
                                                                      <w:divsChild>
                                                                        <w:div w:id="1122075847">
                                                                          <w:marLeft w:val="0"/>
                                                                          <w:marRight w:val="0"/>
                                                                          <w:marTop w:val="0"/>
                                                                          <w:marBottom w:val="0"/>
                                                                          <w:divBdr>
                                                                            <w:top w:val="none" w:sz="0" w:space="0" w:color="auto"/>
                                                                            <w:left w:val="none" w:sz="0" w:space="0" w:color="auto"/>
                                                                            <w:bottom w:val="none" w:sz="0" w:space="0" w:color="auto"/>
                                                                            <w:right w:val="none" w:sz="0" w:space="0" w:color="auto"/>
                                                                          </w:divBdr>
                                                                        </w:div>
                                                                        <w:div w:id="1122076747">
                                                                          <w:marLeft w:val="441"/>
                                                                          <w:marRight w:val="0"/>
                                                                          <w:marTop w:val="0"/>
                                                                          <w:marBottom w:val="0"/>
                                                                          <w:divBdr>
                                                                            <w:top w:val="single" w:sz="6" w:space="0" w:color="E8E8E5"/>
                                                                            <w:left w:val="single" w:sz="6" w:space="7" w:color="E8E8E5"/>
                                                                            <w:bottom w:val="single" w:sz="6" w:space="0" w:color="E8E8E5"/>
                                                                            <w:right w:val="single" w:sz="6" w:space="31" w:color="E8E8E5"/>
                                                                          </w:divBdr>
                                                                          <w:divsChild>
                                                                            <w:div w:id="1122078438">
                                                                              <w:marLeft w:val="0"/>
                                                                              <w:marRight w:val="0"/>
                                                                              <w:marTop w:val="0"/>
                                                                              <w:marBottom w:val="0"/>
                                                                              <w:divBdr>
                                                                                <w:top w:val="none" w:sz="0" w:space="0" w:color="auto"/>
                                                                                <w:left w:val="none" w:sz="0" w:space="0" w:color="auto"/>
                                                                                <w:bottom w:val="none" w:sz="0" w:space="0" w:color="auto"/>
                                                                                <w:right w:val="none" w:sz="0" w:space="0" w:color="auto"/>
                                                                              </w:divBdr>
                                                                              <w:divsChild>
                                                                                <w:div w:id="112207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2073401">
      <w:marLeft w:val="0"/>
      <w:marRight w:val="0"/>
      <w:marTop w:val="0"/>
      <w:marBottom w:val="0"/>
      <w:divBdr>
        <w:top w:val="none" w:sz="0" w:space="0" w:color="auto"/>
        <w:left w:val="none" w:sz="0" w:space="0" w:color="auto"/>
        <w:bottom w:val="none" w:sz="0" w:space="0" w:color="auto"/>
        <w:right w:val="none" w:sz="0" w:space="0" w:color="auto"/>
      </w:divBdr>
      <w:divsChild>
        <w:div w:id="1122072475">
          <w:marLeft w:val="0"/>
          <w:marRight w:val="0"/>
          <w:marTop w:val="0"/>
          <w:marBottom w:val="0"/>
          <w:divBdr>
            <w:top w:val="none" w:sz="0" w:space="0" w:color="auto"/>
            <w:left w:val="none" w:sz="0" w:space="0" w:color="auto"/>
            <w:bottom w:val="none" w:sz="0" w:space="0" w:color="auto"/>
            <w:right w:val="none" w:sz="0" w:space="0" w:color="auto"/>
          </w:divBdr>
          <w:divsChild>
            <w:div w:id="1122072309">
              <w:marLeft w:val="0"/>
              <w:marRight w:val="0"/>
              <w:marTop w:val="0"/>
              <w:marBottom w:val="0"/>
              <w:divBdr>
                <w:top w:val="none" w:sz="0" w:space="0" w:color="auto"/>
                <w:left w:val="none" w:sz="0" w:space="0" w:color="auto"/>
                <w:bottom w:val="none" w:sz="0" w:space="0" w:color="auto"/>
                <w:right w:val="none" w:sz="0" w:space="0" w:color="auto"/>
              </w:divBdr>
              <w:divsChild>
                <w:div w:id="1122076458">
                  <w:marLeft w:val="0"/>
                  <w:marRight w:val="0"/>
                  <w:marTop w:val="0"/>
                  <w:marBottom w:val="0"/>
                  <w:divBdr>
                    <w:top w:val="none" w:sz="0" w:space="0" w:color="auto"/>
                    <w:left w:val="none" w:sz="0" w:space="0" w:color="auto"/>
                    <w:bottom w:val="none" w:sz="0" w:space="0" w:color="auto"/>
                    <w:right w:val="none" w:sz="0" w:space="0" w:color="auto"/>
                  </w:divBdr>
                  <w:divsChild>
                    <w:div w:id="1122073198">
                      <w:marLeft w:val="0"/>
                      <w:marRight w:val="0"/>
                      <w:marTop w:val="0"/>
                      <w:marBottom w:val="0"/>
                      <w:divBdr>
                        <w:top w:val="none" w:sz="0" w:space="0" w:color="auto"/>
                        <w:left w:val="none" w:sz="0" w:space="0" w:color="auto"/>
                        <w:bottom w:val="none" w:sz="0" w:space="0" w:color="auto"/>
                        <w:right w:val="none" w:sz="0" w:space="0" w:color="auto"/>
                      </w:divBdr>
                    </w:div>
                    <w:div w:id="1122073918">
                      <w:marLeft w:val="0"/>
                      <w:marRight w:val="0"/>
                      <w:marTop w:val="0"/>
                      <w:marBottom w:val="0"/>
                      <w:divBdr>
                        <w:top w:val="none" w:sz="0" w:space="0" w:color="auto"/>
                        <w:left w:val="none" w:sz="0" w:space="0" w:color="auto"/>
                        <w:bottom w:val="none" w:sz="0" w:space="0" w:color="auto"/>
                        <w:right w:val="none" w:sz="0" w:space="0" w:color="auto"/>
                      </w:divBdr>
                      <w:divsChild>
                        <w:div w:id="1122074900">
                          <w:marLeft w:val="0"/>
                          <w:marRight w:val="0"/>
                          <w:marTop w:val="0"/>
                          <w:marBottom w:val="0"/>
                          <w:divBdr>
                            <w:top w:val="none" w:sz="0" w:space="0" w:color="auto"/>
                            <w:left w:val="none" w:sz="0" w:space="0" w:color="auto"/>
                            <w:bottom w:val="none" w:sz="0" w:space="0" w:color="auto"/>
                            <w:right w:val="none" w:sz="0" w:space="0" w:color="auto"/>
                          </w:divBdr>
                        </w:div>
                        <w:div w:id="1122077071">
                          <w:marLeft w:val="0"/>
                          <w:marRight w:val="0"/>
                          <w:marTop w:val="0"/>
                          <w:marBottom w:val="0"/>
                          <w:divBdr>
                            <w:top w:val="none" w:sz="0" w:space="0" w:color="auto"/>
                            <w:left w:val="none" w:sz="0" w:space="0" w:color="auto"/>
                            <w:bottom w:val="none" w:sz="0" w:space="0" w:color="auto"/>
                            <w:right w:val="none" w:sz="0" w:space="0" w:color="auto"/>
                          </w:divBdr>
                        </w:div>
                        <w:div w:id="1122077879">
                          <w:marLeft w:val="0"/>
                          <w:marRight w:val="0"/>
                          <w:marTop w:val="0"/>
                          <w:marBottom w:val="0"/>
                          <w:divBdr>
                            <w:top w:val="none" w:sz="0" w:space="0" w:color="auto"/>
                            <w:left w:val="none" w:sz="0" w:space="0" w:color="auto"/>
                            <w:bottom w:val="none" w:sz="0" w:space="0" w:color="auto"/>
                            <w:right w:val="none" w:sz="0" w:space="0" w:color="auto"/>
                          </w:divBdr>
                          <w:divsChild>
                            <w:div w:id="1122073927">
                              <w:marLeft w:val="0"/>
                              <w:marRight w:val="0"/>
                              <w:marTop w:val="0"/>
                              <w:marBottom w:val="0"/>
                              <w:divBdr>
                                <w:top w:val="none" w:sz="0" w:space="0" w:color="auto"/>
                                <w:left w:val="single" w:sz="36" w:space="15" w:color="303E50"/>
                                <w:bottom w:val="none" w:sz="0" w:space="0" w:color="auto"/>
                                <w:right w:val="none" w:sz="0" w:space="0" w:color="auto"/>
                              </w:divBdr>
                            </w:div>
                            <w:div w:id="1122074256">
                              <w:marLeft w:val="0"/>
                              <w:marRight w:val="0"/>
                              <w:marTop w:val="0"/>
                              <w:marBottom w:val="0"/>
                              <w:divBdr>
                                <w:top w:val="none" w:sz="0" w:space="0" w:color="auto"/>
                                <w:left w:val="single" w:sz="36" w:space="15" w:color="303E50"/>
                                <w:bottom w:val="none" w:sz="0" w:space="0" w:color="auto"/>
                                <w:right w:val="none" w:sz="0" w:space="0" w:color="auto"/>
                              </w:divBdr>
                            </w:div>
                            <w:div w:id="1122074507">
                              <w:marLeft w:val="0"/>
                              <w:marRight w:val="0"/>
                              <w:marTop w:val="0"/>
                              <w:marBottom w:val="0"/>
                              <w:divBdr>
                                <w:top w:val="none" w:sz="0" w:space="0" w:color="auto"/>
                                <w:left w:val="single" w:sz="36" w:space="15" w:color="303E50"/>
                                <w:bottom w:val="none" w:sz="0" w:space="0" w:color="auto"/>
                                <w:right w:val="none" w:sz="0" w:space="0" w:color="auto"/>
                              </w:divBdr>
                            </w:div>
                            <w:div w:id="1122075670">
                              <w:marLeft w:val="0"/>
                              <w:marRight w:val="0"/>
                              <w:marTop w:val="0"/>
                              <w:marBottom w:val="0"/>
                              <w:divBdr>
                                <w:top w:val="none" w:sz="0" w:space="0" w:color="auto"/>
                                <w:left w:val="single" w:sz="36" w:space="15" w:color="303E50"/>
                                <w:bottom w:val="none" w:sz="0" w:space="0" w:color="auto"/>
                                <w:right w:val="none" w:sz="0" w:space="0" w:color="auto"/>
                              </w:divBdr>
                            </w:div>
                            <w:div w:id="1122075749">
                              <w:marLeft w:val="0"/>
                              <w:marRight w:val="0"/>
                              <w:marTop w:val="0"/>
                              <w:marBottom w:val="0"/>
                              <w:divBdr>
                                <w:top w:val="none" w:sz="0" w:space="0" w:color="auto"/>
                                <w:left w:val="single" w:sz="36" w:space="15" w:color="303E50"/>
                                <w:bottom w:val="none" w:sz="0" w:space="0" w:color="auto"/>
                                <w:right w:val="none" w:sz="0" w:space="0" w:color="auto"/>
                              </w:divBdr>
                            </w:div>
                            <w:div w:id="1122075972">
                              <w:marLeft w:val="0"/>
                              <w:marRight w:val="0"/>
                              <w:marTop w:val="0"/>
                              <w:marBottom w:val="0"/>
                              <w:divBdr>
                                <w:top w:val="none" w:sz="0" w:space="0" w:color="auto"/>
                                <w:left w:val="single" w:sz="36" w:space="15" w:color="303E50"/>
                                <w:bottom w:val="none" w:sz="0" w:space="0" w:color="auto"/>
                                <w:right w:val="none" w:sz="0" w:space="0" w:color="auto"/>
                              </w:divBdr>
                            </w:div>
                            <w:div w:id="1122076185">
                              <w:marLeft w:val="0"/>
                              <w:marRight w:val="0"/>
                              <w:marTop w:val="0"/>
                              <w:marBottom w:val="0"/>
                              <w:divBdr>
                                <w:top w:val="none" w:sz="0" w:space="0" w:color="auto"/>
                                <w:left w:val="single" w:sz="36" w:space="15" w:color="303E50"/>
                                <w:bottom w:val="none" w:sz="0" w:space="0" w:color="auto"/>
                                <w:right w:val="none" w:sz="0" w:space="0" w:color="auto"/>
                              </w:divBdr>
                            </w:div>
                            <w:div w:id="1122076394">
                              <w:marLeft w:val="0"/>
                              <w:marRight w:val="0"/>
                              <w:marTop w:val="0"/>
                              <w:marBottom w:val="0"/>
                              <w:divBdr>
                                <w:top w:val="none" w:sz="0" w:space="0" w:color="auto"/>
                                <w:left w:val="single" w:sz="36" w:space="15" w:color="303E50"/>
                                <w:bottom w:val="none" w:sz="0" w:space="0" w:color="auto"/>
                                <w:right w:val="none" w:sz="0" w:space="0" w:color="auto"/>
                              </w:divBdr>
                            </w:div>
                            <w:div w:id="1122078698">
                              <w:marLeft w:val="0"/>
                              <w:marRight w:val="0"/>
                              <w:marTop w:val="0"/>
                              <w:marBottom w:val="0"/>
                              <w:divBdr>
                                <w:top w:val="none" w:sz="0" w:space="0" w:color="auto"/>
                                <w:left w:val="single" w:sz="36" w:space="15" w:color="303E50"/>
                                <w:bottom w:val="none" w:sz="0" w:space="0" w:color="auto"/>
                                <w:right w:val="none" w:sz="0" w:space="0" w:color="auto"/>
                              </w:divBdr>
                            </w:div>
                          </w:divsChild>
                        </w:div>
                      </w:divsChild>
                    </w:div>
                    <w:div w:id="1122075545">
                      <w:marLeft w:val="0"/>
                      <w:marRight w:val="0"/>
                      <w:marTop w:val="0"/>
                      <w:marBottom w:val="0"/>
                      <w:divBdr>
                        <w:top w:val="none" w:sz="0" w:space="0" w:color="auto"/>
                        <w:left w:val="none" w:sz="0" w:space="0" w:color="auto"/>
                        <w:bottom w:val="none" w:sz="0" w:space="0" w:color="auto"/>
                        <w:right w:val="none" w:sz="0" w:space="0" w:color="auto"/>
                      </w:divBdr>
                    </w:div>
                    <w:div w:id="1122077125">
                      <w:marLeft w:val="0"/>
                      <w:marRight w:val="0"/>
                      <w:marTop w:val="0"/>
                      <w:marBottom w:val="0"/>
                      <w:divBdr>
                        <w:top w:val="none" w:sz="0" w:space="0" w:color="auto"/>
                        <w:left w:val="none" w:sz="0" w:space="0" w:color="auto"/>
                        <w:bottom w:val="none" w:sz="0" w:space="0" w:color="auto"/>
                        <w:right w:val="none" w:sz="0" w:space="0" w:color="auto"/>
                      </w:divBdr>
                      <w:divsChild>
                        <w:div w:id="1122074032">
                          <w:marLeft w:val="0"/>
                          <w:marRight w:val="0"/>
                          <w:marTop w:val="75"/>
                          <w:marBottom w:val="0"/>
                          <w:divBdr>
                            <w:top w:val="none" w:sz="0" w:space="0" w:color="auto"/>
                            <w:left w:val="none" w:sz="0" w:space="0" w:color="auto"/>
                            <w:bottom w:val="none" w:sz="0" w:space="0" w:color="auto"/>
                            <w:right w:val="none" w:sz="0" w:space="0" w:color="auto"/>
                          </w:divBdr>
                        </w:div>
                        <w:div w:id="112207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3421">
      <w:marLeft w:val="0"/>
      <w:marRight w:val="0"/>
      <w:marTop w:val="0"/>
      <w:marBottom w:val="0"/>
      <w:divBdr>
        <w:top w:val="none" w:sz="0" w:space="0" w:color="auto"/>
        <w:left w:val="none" w:sz="0" w:space="0" w:color="auto"/>
        <w:bottom w:val="none" w:sz="0" w:space="0" w:color="auto"/>
        <w:right w:val="none" w:sz="0" w:space="0" w:color="auto"/>
      </w:divBdr>
      <w:divsChild>
        <w:div w:id="1122072477">
          <w:marLeft w:val="0"/>
          <w:marRight w:val="0"/>
          <w:marTop w:val="0"/>
          <w:marBottom w:val="0"/>
          <w:divBdr>
            <w:top w:val="none" w:sz="0" w:space="0" w:color="auto"/>
            <w:left w:val="none" w:sz="0" w:space="0" w:color="auto"/>
            <w:bottom w:val="none" w:sz="0" w:space="0" w:color="auto"/>
            <w:right w:val="none" w:sz="0" w:space="0" w:color="auto"/>
          </w:divBdr>
          <w:divsChild>
            <w:div w:id="1122074763">
              <w:marLeft w:val="0"/>
              <w:marRight w:val="0"/>
              <w:marTop w:val="0"/>
              <w:marBottom w:val="0"/>
              <w:divBdr>
                <w:top w:val="none" w:sz="0" w:space="0" w:color="auto"/>
                <w:left w:val="none" w:sz="0" w:space="0" w:color="auto"/>
                <w:bottom w:val="none" w:sz="0" w:space="0" w:color="auto"/>
                <w:right w:val="none" w:sz="0" w:space="0" w:color="auto"/>
              </w:divBdr>
              <w:divsChild>
                <w:div w:id="1122074344">
                  <w:marLeft w:val="0"/>
                  <w:marRight w:val="0"/>
                  <w:marTop w:val="45"/>
                  <w:marBottom w:val="0"/>
                  <w:divBdr>
                    <w:top w:val="none" w:sz="0" w:space="0" w:color="auto"/>
                    <w:left w:val="none" w:sz="0" w:space="0" w:color="auto"/>
                    <w:bottom w:val="none" w:sz="0" w:space="0" w:color="auto"/>
                    <w:right w:val="none" w:sz="0" w:space="0" w:color="auto"/>
                  </w:divBdr>
                  <w:divsChild>
                    <w:div w:id="1122074817">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3432">
      <w:marLeft w:val="0"/>
      <w:marRight w:val="0"/>
      <w:marTop w:val="0"/>
      <w:marBottom w:val="0"/>
      <w:divBdr>
        <w:top w:val="none" w:sz="0" w:space="0" w:color="auto"/>
        <w:left w:val="none" w:sz="0" w:space="0" w:color="auto"/>
        <w:bottom w:val="none" w:sz="0" w:space="0" w:color="auto"/>
        <w:right w:val="none" w:sz="0" w:space="0" w:color="auto"/>
      </w:divBdr>
      <w:divsChild>
        <w:div w:id="1122074677">
          <w:marLeft w:val="75"/>
          <w:marRight w:val="0"/>
          <w:marTop w:val="0"/>
          <w:marBottom w:val="0"/>
          <w:divBdr>
            <w:top w:val="none" w:sz="0" w:space="0" w:color="auto"/>
            <w:left w:val="none" w:sz="0" w:space="0" w:color="auto"/>
            <w:bottom w:val="none" w:sz="0" w:space="0" w:color="auto"/>
            <w:right w:val="none" w:sz="0" w:space="0" w:color="auto"/>
          </w:divBdr>
          <w:divsChild>
            <w:div w:id="1122077060">
              <w:marLeft w:val="0"/>
              <w:marRight w:val="0"/>
              <w:marTop w:val="0"/>
              <w:marBottom w:val="0"/>
              <w:divBdr>
                <w:top w:val="none" w:sz="0" w:space="0" w:color="auto"/>
                <w:left w:val="none" w:sz="0" w:space="0" w:color="auto"/>
                <w:bottom w:val="none" w:sz="0" w:space="0" w:color="auto"/>
                <w:right w:val="none" w:sz="0" w:space="0" w:color="auto"/>
              </w:divBdr>
              <w:divsChild>
                <w:div w:id="1122078790">
                  <w:marLeft w:val="0"/>
                  <w:marRight w:val="0"/>
                  <w:marTop w:val="0"/>
                  <w:marBottom w:val="0"/>
                  <w:divBdr>
                    <w:top w:val="none" w:sz="0" w:space="0" w:color="auto"/>
                    <w:left w:val="none" w:sz="0" w:space="0" w:color="auto"/>
                    <w:bottom w:val="none" w:sz="0" w:space="0" w:color="auto"/>
                    <w:right w:val="none" w:sz="0" w:space="0" w:color="auto"/>
                  </w:divBdr>
                  <w:divsChild>
                    <w:div w:id="1122074004">
                      <w:marLeft w:val="0"/>
                      <w:marRight w:val="0"/>
                      <w:marTop w:val="0"/>
                      <w:marBottom w:val="0"/>
                      <w:divBdr>
                        <w:top w:val="none" w:sz="0" w:space="0" w:color="auto"/>
                        <w:left w:val="none" w:sz="0" w:space="0" w:color="auto"/>
                        <w:bottom w:val="none" w:sz="0" w:space="0" w:color="auto"/>
                        <w:right w:val="none" w:sz="0" w:space="0" w:color="auto"/>
                      </w:divBdr>
                      <w:divsChild>
                        <w:div w:id="1122071697">
                          <w:marLeft w:val="0"/>
                          <w:marRight w:val="0"/>
                          <w:marTop w:val="0"/>
                          <w:marBottom w:val="0"/>
                          <w:divBdr>
                            <w:top w:val="none" w:sz="0" w:space="0" w:color="auto"/>
                            <w:left w:val="none" w:sz="0" w:space="0" w:color="auto"/>
                            <w:bottom w:val="none" w:sz="0" w:space="0" w:color="auto"/>
                            <w:right w:val="none" w:sz="0" w:space="0" w:color="auto"/>
                          </w:divBdr>
                          <w:divsChild>
                            <w:div w:id="1122072408">
                              <w:marLeft w:val="0"/>
                              <w:marRight w:val="0"/>
                              <w:marTop w:val="150"/>
                              <w:marBottom w:val="0"/>
                              <w:divBdr>
                                <w:top w:val="none" w:sz="0" w:space="0" w:color="auto"/>
                                <w:left w:val="none" w:sz="0" w:space="0" w:color="auto"/>
                                <w:bottom w:val="none" w:sz="0" w:space="0" w:color="auto"/>
                                <w:right w:val="none" w:sz="0" w:space="0" w:color="auto"/>
                              </w:divBdr>
                              <w:divsChild>
                                <w:div w:id="112207632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3434">
      <w:marLeft w:val="0"/>
      <w:marRight w:val="0"/>
      <w:marTop w:val="0"/>
      <w:marBottom w:val="0"/>
      <w:divBdr>
        <w:top w:val="none" w:sz="0" w:space="0" w:color="auto"/>
        <w:left w:val="none" w:sz="0" w:space="0" w:color="auto"/>
        <w:bottom w:val="none" w:sz="0" w:space="0" w:color="auto"/>
        <w:right w:val="none" w:sz="0" w:space="0" w:color="auto"/>
      </w:divBdr>
      <w:divsChild>
        <w:div w:id="1122073908">
          <w:marLeft w:val="0"/>
          <w:marRight w:val="0"/>
          <w:marTop w:val="0"/>
          <w:marBottom w:val="0"/>
          <w:divBdr>
            <w:top w:val="none" w:sz="0" w:space="0" w:color="auto"/>
            <w:left w:val="none" w:sz="0" w:space="0" w:color="auto"/>
            <w:bottom w:val="none" w:sz="0" w:space="0" w:color="auto"/>
            <w:right w:val="none" w:sz="0" w:space="0" w:color="auto"/>
          </w:divBdr>
          <w:divsChild>
            <w:div w:id="1122074195">
              <w:marLeft w:val="0"/>
              <w:marRight w:val="0"/>
              <w:marTop w:val="0"/>
              <w:marBottom w:val="0"/>
              <w:divBdr>
                <w:top w:val="none" w:sz="0" w:space="0" w:color="auto"/>
                <w:left w:val="none" w:sz="0" w:space="0" w:color="auto"/>
                <w:bottom w:val="none" w:sz="0" w:space="0" w:color="auto"/>
                <w:right w:val="none" w:sz="0" w:space="0" w:color="auto"/>
              </w:divBdr>
              <w:divsChild>
                <w:div w:id="1122071721">
                  <w:marLeft w:val="0"/>
                  <w:marRight w:val="0"/>
                  <w:marTop w:val="45"/>
                  <w:marBottom w:val="0"/>
                  <w:divBdr>
                    <w:top w:val="none" w:sz="0" w:space="0" w:color="auto"/>
                    <w:left w:val="none" w:sz="0" w:space="0" w:color="auto"/>
                    <w:bottom w:val="none" w:sz="0" w:space="0" w:color="auto"/>
                    <w:right w:val="none" w:sz="0" w:space="0" w:color="auto"/>
                  </w:divBdr>
                  <w:divsChild>
                    <w:div w:id="1122073936">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3438">
      <w:marLeft w:val="0"/>
      <w:marRight w:val="0"/>
      <w:marTop w:val="0"/>
      <w:marBottom w:val="0"/>
      <w:divBdr>
        <w:top w:val="none" w:sz="0" w:space="0" w:color="auto"/>
        <w:left w:val="none" w:sz="0" w:space="0" w:color="auto"/>
        <w:bottom w:val="none" w:sz="0" w:space="0" w:color="auto"/>
        <w:right w:val="none" w:sz="0" w:space="0" w:color="auto"/>
      </w:divBdr>
      <w:divsChild>
        <w:div w:id="1122072189">
          <w:marLeft w:val="0"/>
          <w:marRight w:val="0"/>
          <w:marTop w:val="0"/>
          <w:marBottom w:val="0"/>
          <w:divBdr>
            <w:top w:val="none" w:sz="0" w:space="0" w:color="auto"/>
            <w:left w:val="none" w:sz="0" w:space="0" w:color="auto"/>
            <w:bottom w:val="none" w:sz="0" w:space="0" w:color="auto"/>
            <w:right w:val="none" w:sz="0" w:space="0" w:color="auto"/>
          </w:divBdr>
          <w:divsChild>
            <w:div w:id="1122072149">
              <w:marLeft w:val="0"/>
              <w:marRight w:val="0"/>
              <w:marTop w:val="0"/>
              <w:marBottom w:val="0"/>
              <w:divBdr>
                <w:top w:val="none" w:sz="0" w:space="0" w:color="auto"/>
                <w:left w:val="none" w:sz="0" w:space="0" w:color="auto"/>
                <w:bottom w:val="none" w:sz="0" w:space="0" w:color="auto"/>
                <w:right w:val="none" w:sz="0" w:space="0" w:color="auto"/>
              </w:divBdr>
            </w:div>
            <w:div w:id="1122072752">
              <w:marLeft w:val="0"/>
              <w:marRight w:val="0"/>
              <w:marTop w:val="0"/>
              <w:marBottom w:val="0"/>
              <w:divBdr>
                <w:top w:val="none" w:sz="0" w:space="0" w:color="auto"/>
                <w:left w:val="none" w:sz="0" w:space="0" w:color="auto"/>
                <w:bottom w:val="none" w:sz="0" w:space="0" w:color="auto"/>
                <w:right w:val="none" w:sz="0" w:space="0" w:color="auto"/>
              </w:divBdr>
            </w:div>
            <w:div w:id="1122076097">
              <w:marLeft w:val="0"/>
              <w:marRight w:val="0"/>
              <w:marTop w:val="0"/>
              <w:marBottom w:val="0"/>
              <w:divBdr>
                <w:top w:val="none" w:sz="0" w:space="0" w:color="auto"/>
                <w:left w:val="none" w:sz="0" w:space="0" w:color="auto"/>
                <w:bottom w:val="none" w:sz="0" w:space="0" w:color="auto"/>
                <w:right w:val="none" w:sz="0" w:space="0" w:color="auto"/>
              </w:divBdr>
              <w:divsChild>
                <w:div w:id="112207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3443">
      <w:marLeft w:val="0"/>
      <w:marRight w:val="0"/>
      <w:marTop w:val="0"/>
      <w:marBottom w:val="0"/>
      <w:divBdr>
        <w:top w:val="none" w:sz="0" w:space="0" w:color="auto"/>
        <w:left w:val="none" w:sz="0" w:space="0" w:color="auto"/>
        <w:bottom w:val="none" w:sz="0" w:space="0" w:color="auto"/>
        <w:right w:val="none" w:sz="0" w:space="0" w:color="auto"/>
      </w:divBdr>
      <w:divsChild>
        <w:div w:id="1122077074">
          <w:marLeft w:val="0"/>
          <w:marRight w:val="0"/>
          <w:marTop w:val="0"/>
          <w:marBottom w:val="0"/>
          <w:divBdr>
            <w:top w:val="none" w:sz="0" w:space="0" w:color="auto"/>
            <w:left w:val="none" w:sz="0" w:space="0" w:color="auto"/>
            <w:bottom w:val="none" w:sz="0" w:space="0" w:color="auto"/>
            <w:right w:val="none" w:sz="0" w:space="0" w:color="auto"/>
          </w:divBdr>
          <w:divsChild>
            <w:div w:id="1122075773">
              <w:marLeft w:val="0"/>
              <w:marRight w:val="0"/>
              <w:marTop w:val="0"/>
              <w:marBottom w:val="0"/>
              <w:divBdr>
                <w:top w:val="none" w:sz="0" w:space="0" w:color="auto"/>
                <w:left w:val="none" w:sz="0" w:space="0" w:color="auto"/>
                <w:bottom w:val="none" w:sz="0" w:space="0" w:color="auto"/>
                <w:right w:val="none" w:sz="0" w:space="0" w:color="auto"/>
              </w:divBdr>
              <w:divsChild>
                <w:div w:id="1122075625">
                  <w:marLeft w:val="0"/>
                  <w:marRight w:val="0"/>
                  <w:marTop w:val="0"/>
                  <w:marBottom w:val="322"/>
                  <w:divBdr>
                    <w:top w:val="none" w:sz="0" w:space="0" w:color="auto"/>
                    <w:left w:val="none" w:sz="0" w:space="0" w:color="auto"/>
                    <w:bottom w:val="none" w:sz="0" w:space="0" w:color="auto"/>
                    <w:right w:val="none" w:sz="0" w:space="0" w:color="auto"/>
                  </w:divBdr>
                  <w:divsChild>
                    <w:div w:id="1122073592">
                      <w:marLeft w:val="0"/>
                      <w:marRight w:val="0"/>
                      <w:marTop w:val="0"/>
                      <w:marBottom w:val="0"/>
                      <w:divBdr>
                        <w:top w:val="none" w:sz="0" w:space="0" w:color="auto"/>
                        <w:left w:val="none" w:sz="0" w:space="0" w:color="auto"/>
                        <w:bottom w:val="none" w:sz="0" w:space="0" w:color="auto"/>
                        <w:right w:val="none" w:sz="0" w:space="0" w:color="auto"/>
                      </w:divBdr>
                      <w:divsChild>
                        <w:div w:id="1122072838">
                          <w:marLeft w:val="0"/>
                          <w:marRight w:val="0"/>
                          <w:marTop w:val="0"/>
                          <w:marBottom w:val="0"/>
                          <w:divBdr>
                            <w:top w:val="none" w:sz="0" w:space="0" w:color="auto"/>
                            <w:left w:val="none" w:sz="0" w:space="0" w:color="auto"/>
                            <w:bottom w:val="none" w:sz="0" w:space="0" w:color="auto"/>
                            <w:right w:val="none" w:sz="0" w:space="0" w:color="auto"/>
                          </w:divBdr>
                          <w:divsChild>
                            <w:div w:id="1122075282">
                              <w:marLeft w:val="0"/>
                              <w:marRight w:val="0"/>
                              <w:marTop w:val="0"/>
                              <w:marBottom w:val="0"/>
                              <w:divBdr>
                                <w:top w:val="none" w:sz="0" w:space="0" w:color="auto"/>
                                <w:left w:val="none" w:sz="0" w:space="0" w:color="auto"/>
                                <w:bottom w:val="none" w:sz="0" w:space="0" w:color="auto"/>
                                <w:right w:val="none" w:sz="0" w:space="0" w:color="auto"/>
                              </w:divBdr>
                              <w:divsChild>
                                <w:div w:id="1122078802">
                                  <w:marLeft w:val="0"/>
                                  <w:marRight w:val="0"/>
                                  <w:marTop w:val="0"/>
                                  <w:marBottom w:val="161"/>
                                  <w:divBdr>
                                    <w:top w:val="none" w:sz="0" w:space="0" w:color="auto"/>
                                    <w:left w:val="none" w:sz="0" w:space="0" w:color="auto"/>
                                    <w:bottom w:val="none" w:sz="0" w:space="0" w:color="auto"/>
                                    <w:right w:val="none" w:sz="0" w:space="0" w:color="auto"/>
                                  </w:divBdr>
                                  <w:divsChild>
                                    <w:div w:id="1122075147">
                                      <w:marLeft w:val="0"/>
                                      <w:marRight w:val="0"/>
                                      <w:marTop w:val="0"/>
                                      <w:marBottom w:val="0"/>
                                      <w:divBdr>
                                        <w:top w:val="none" w:sz="0" w:space="0" w:color="auto"/>
                                        <w:left w:val="none" w:sz="0" w:space="0" w:color="auto"/>
                                        <w:bottom w:val="none" w:sz="0" w:space="0" w:color="auto"/>
                                        <w:right w:val="none" w:sz="0" w:space="0" w:color="auto"/>
                                      </w:divBdr>
                                      <w:divsChild>
                                        <w:div w:id="112207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3447">
      <w:marLeft w:val="0"/>
      <w:marRight w:val="0"/>
      <w:marTop w:val="0"/>
      <w:marBottom w:val="0"/>
      <w:divBdr>
        <w:top w:val="none" w:sz="0" w:space="0" w:color="auto"/>
        <w:left w:val="none" w:sz="0" w:space="0" w:color="auto"/>
        <w:bottom w:val="none" w:sz="0" w:space="0" w:color="auto"/>
        <w:right w:val="none" w:sz="0" w:space="0" w:color="auto"/>
      </w:divBdr>
      <w:divsChild>
        <w:div w:id="1122078659">
          <w:marLeft w:val="0"/>
          <w:marRight w:val="0"/>
          <w:marTop w:val="0"/>
          <w:marBottom w:val="0"/>
          <w:divBdr>
            <w:top w:val="none" w:sz="0" w:space="0" w:color="auto"/>
            <w:left w:val="none" w:sz="0" w:space="0" w:color="auto"/>
            <w:bottom w:val="none" w:sz="0" w:space="0" w:color="auto"/>
            <w:right w:val="none" w:sz="0" w:space="0" w:color="auto"/>
          </w:divBdr>
          <w:divsChild>
            <w:div w:id="1122076445">
              <w:marLeft w:val="0"/>
              <w:marRight w:val="0"/>
              <w:marTop w:val="0"/>
              <w:marBottom w:val="0"/>
              <w:divBdr>
                <w:top w:val="none" w:sz="0" w:space="0" w:color="auto"/>
                <w:left w:val="none" w:sz="0" w:space="0" w:color="auto"/>
                <w:bottom w:val="none" w:sz="0" w:space="0" w:color="auto"/>
                <w:right w:val="none" w:sz="0" w:space="0" w:color="auto"/>
              </w:divBdr>
              <w:divsChild>
                <w:div w:id="1122077892">
                  <w:marLeft w:val="0"/>
                  <w:marRight w:val="0"/>
                  <w:marTop w:val="0"/>
                  <w:marBottom w:val="0"/>
                  <w:divBdr>
                    <w:top w:val="none" w:sz="0" w:space="0" w:color="auto"/>
                    <w:left w:val="none" w:sz="0" w:space="0" w:color="auto"/>
                    <w:bottom w:val="none" w:sz="0" w:space="0" w:color="auto"/>
                    <w:right w:val="none" w:sz="0" w:space="0" w:color="auto"/>
                  </w:divBdr>
                  <w:divsChild>
                    <w:div w:id="112207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3451">
      <w:marLeft w:val="120"/>
      <w:marRight w:val="0"/>
      <w:marTop w:val="0"/>
      <w:marBottom w:val="0"/>
      <w:divBdr>
        <w:top w:val="none" w:sz="0" w:space="0" w:color="auto"/>
        <w:left w:val="none" w:sz="0" w:space="0" w:color="auto"/>
        <w:bottom w:val="none" w:sz="0" w:space="0" w:color="auto"/>
        <w:right w:val="none" w:sz="0" w:space="0" w:color="auto"/>
      </w:divBdr>
      <w:divsChild>
        <w:div w:id="1122072728">
          <w:marLeft w:val="0"/>
          <w:marRight w:val="0"/>
          <w:marTop w:val="0"/>
          <w:marBottom w:val="0"/>
          <w:divBdr>
            <w:top w:val="none" w:sz="0" w:space="0" w:color="auto"/>
            <w:left w:val="none" w:sz="0" w:space="0" w:color="auto"/>
            <w:bottom w:val="none" w:sz="0" w:space="0" w:color="auto"/>
            <w:right w:val="none" w:sz="0" w:space="0" w:color="auto"/>
          </w:divBdr>
        </w:div>
        <w:div w:id="1122074008">
          <w:marLeft w:val="0"/>
          <w:marRight w:val="0"/>
          <w:marTop w:val="0"/>
          <w:marBottom w:val="0"/>
          <w:divBdr>
            <w:top w:val="none" w:sz="0" w:space="0" w:color="auto"/>
            <w:left w:val="none" w:sz="0" w:space="0" w:color="auto"/>
            <w:bottom w:val="none" w:sz="0" w:space="0" w:color="auto"/>
            <w:right w:val="none" w:sz="0" w:space="0" w:color="auto"/>
          </w:divBdr>
        </w:div>
      </w:divsChild>
    </w:div>
    <w:div w:id="1122073458">
      <w:marLeft w:val="0"/>
      <w:marRight w:val="0"/>
      <w:marTop w:val="0"/>
      <w:marBottom w:val="0"/>
      <w:divBdr>
        <w:top w:val="none" w:sz="0" w:space="0" w:color="auto"/>
        <w:left w:val="none" w:sz="0" w:space="0" w:color="auto"/>
        <w:bottom w:val="none" w:sz="0" w:space="0" w:color="auto"/>
        <w:right w:val="none" w:sz="0" w:space="0" w:color="auto"/>
      </w:divBdr>
      <w:divsChild>
        <w:div w:id="1122077217">
          <w:marLeft w:val="0"/>
          <w:marRight w:val="0"/>
          <w:marTop w:val="0"/>
          <w:marBottom w:val="0"/>
          <w:divBdr>
            <w:top w:val="none" w:sz="0" w:space="0" w:color="auto"/>
            <w:left w:val="none" w:sz="0" w:space="0" w:color="auto"/>
            <w:bottom w:val="none" w:sz="0" w:space="0" w:color="auto"/>
            <w:right w:val="none" w:sz="0" w:space="0" w:color="auto"/>
          </w:divBdr>
          <w:divsChild>
            <w:div w:id="1122074603">
              <w:marLeft w:val="0"/>
              <w:marRight w:val="0"/>
              <w:marTop w:val="0"/>
              <w:marBottom w:val="0"/>
              <w:divBdr>
                <w:top w:val="none" w:sz="0" w:space="0" w:color="auto"/>
                <w:left w:val="none" w:sz="0" w:space="0" w:color="auto"/>
                <w:bottom w:val="none" w:sz="0" w:space="0" w:color="auto"/>
                <w:right w:val="none" w:sz="0" w:space="0" w:color="auto"/>
              </w:divBdr>
              <w:divsChild>
                <w:div w:id="1122076409">
                  <w:marLeft w:val="0"/>
                  <w:marRight w:val="0"/>
                  <w:marTop w:val="0"/>
                  <w:marBottom w:val="0"/>
                  <w:divBdr>
                    <w:top w:val="none" w:sz="0" w:space="0" w:color="auto"/>
                    <w:left w:val="none" w:sz="0" w:space="0" w:color="auto"/>
                    <w:bottom w:val="none" w:sz="0" w:space="0" w:color="auto"/>
                    <w:right w:val="none" w:sz="0" w:space="0" w:color="auto"/>
                  </w:divBdr>
                  <w:divsChild>
                    <w:div w:id="1122075024">
                      <w:marLeft w:val="0"/>
                      <w:marRight w:val="0"/>
                      <w:marTop w:val="0"/>
                      <w:marBottom w:val="0"/>
                      <w:divBdr>
                        <w:top w:val="none" w:sz="0" w:space="0" w:color="auto"/>
                        <w:left w:val="none" w:sz="0" w:space="0" w:color="auto"/>
                        <w:bottom w:val="none" w:sz="0" w:space="0" w:color="auto"/>
                        <w:right w:val="none" w:sz="0" w:space="0" w:color="auto"/>
                      </w:divBdr>
                      <w:divsChild>
                        <w:div w:id="1122076718">
                          <w:marLeft w:val="0"/>
                          <w:marRight w:val="750"/>
                          <w:marTop w:val="0"/>
                          <w:marBottom w:val="0"/>
                          <w:divBdr>
                            <w:top w:val="none" w:sz="0" w:space="0" w:color="auto"/>
                            <w:left w:val="none" w:sz="0" w:space="0" w:color="auto"/>
                            <w:bottom w:val="none" w:sz="0" w:space="0" w:color="auto"/>
                            <w:right w:val="none" w:sz="0" w:space="0" w:color="auto"/>
                          </w:divBdr>
                          <w:divsChild>
                            <w:div w:id="1122074890">
                              <w:marLeft w:val="0"/>
                              <w:marRight w:val="0"/>
                              <w:marTop w:val="0"/>
                              <w:marBottom w:val="105"/>
                              <w:divBdr>
                                <w:top w:val="none" w:sz="0" w:space="0" w:color="auto"/>
                                <w:left w:val="none" w:sz="0" w:space="0" w:color="auto"/>
                                <w:bottom w:val="none" w:sz="0" w:space="0" w:color="auto"/>
                                <w:right w:val="none" w:sz="0" w:space="0" w:color="auto"/>
                              </w:divBdr>
                              <w:divsChild>
                                <w:div w:id="1122075791">
                                  <w:marLeft w:val="75"/>
                                  <w:marRight w:val="0"/>
                                  <w:marTop w:val="0"/>
                                  <w:marBottom w:val="0"/>
                                  <w:divBdr>
                                    <w:top w:val="none" w:sz="0" w:space="0" w:color="auto"/>
                                    <w:left w:val="none" w:sz="0" w:space="0" w:color="auto"/>
                                    <w:bottom w:val="none" w:sz="0" w:space="0" w:color="auto"/>
                                    <w:right w:val="none" w:sz="0" w:space="0" w:color="auto"/>
                                  </w:divBdr>
                                  <w:divsChild>
                                    <w:div w:id="1122071775">
                                      <w:marLeft w:val="0"/>
                                      <w:marRight w:val="0"/>
                                      <w:marTop w:val="0"/>
                                      <w:marBottom w:val="0"/>
                                      <w:divBdr>
                                        <w:top w:val="none" w:sz="0" w:space="0" w:color="auto"/>
                                        <w:left w:val="none" w:sz="0" w:space="0" w:color="auto"/>
                                        <w:bottom w:val="none" w:sz="0" w:space="0" w:color="auto"/>
                                        <w:right w:val="none" w:sz="0" w:space="0" w:color="auto"/>
                                      </w:divBdr>
                                    </w:div>
                                    <w:div w:id="1122072326">
                                      <w:marLeft w:val="0"/>
                                      <w:marRight w:val="0"/>
                                      <w:marTop w:val="0"/>
                                      <w:marBottom w:val="0"/>
                                      <w:divBdr>
                                        <w:top w:val="none" w:sz="0" w:space="0" w:color="auto"/>
                                        <w:left w:val="none" w:sz="0" w:space="0" w:color="auto"/>
                                        <w:bottom w:val="none" w:sz="0" w:space="0" w:color="auto"/>
                                        <w:right w:val="none" w:sz="0" w:space="0" w:color="auto"/>
                                      </w:divBdr>
                                    </w:div>
                                    <w:div w:id="1122072430">
                                      <w:marLeft w:val="0"/>
                                      <w:marRight w:val="0"/>
                                      <w:marTop w:val="0"/>
                                      <w:marBottom w:val="0"/>
                                      <w:divBdr>
                                        <w:top w:val="none" w:sz="0" w:space="0" w:color="auto"/>
                                        <w:left w:val="none" w:sz="0" w:space="0" w:color="auto"/>
                                        <w:bottom w:val="none" w:sz="0" w:space="0" w:color="auto"/>
                                        <w:right w:val="none" w:sz="0" w:space="0" w:color="auto"/>
                                      </w:divBdr>
                                    </w:div>
                                    <w:div w:id="1122073157">
                                      <w:marLeft w:val="0"/>
                                      <w:marRight w:val="0"/>
                                      <w:marTop w:val="0"/>
                                      <w:marBottom w:val="0"/>
                                      <w:divBdr>
                                        <w:top w:val="none" w:sz="0" w:space="0" w:color="auto"/>
                                        <w:left w:val="none" w:sz="0" w:space="0" w:color="auto"/>
                                        <w:bottom w:val="none" w:sz="0" w:space="0" w:color="auto"/>
                                        <w:right w:val="none" w:sz="0" w:space="0" w:color="auto"/>
                                      </w:divBdr>
                                    </w:div>
                                    <w:div w:id="1122076253">
                                      <w:marLeft w:val="0"/>
                                      <w:marRight w:val="0"/>
                                      <w:marTop w:val="0"/>
                                      <w:marBottom w:val="0"/>
                                      <w:divBdr>
                                        <w:top w:val="none" w:sz="0" w:space="0" w:color="auto"/>
                                        <w:left w:val="none" w:sz="0" w:space="0" w:color="auto"/>
                                        <w:bottom w:val="none" w:sz="0" w:space="0" w:color="auto"/>
                                        <w:right w:val="none" w:sz="0" w:space="0" w:color="auto"/>
                                      </w:divBdr>
                                    </w:div>
                                    <w:div w:id="1122077626">
                                      <w:marLeft w:val="0"/>
                                      <w:marRight w:val="0"/>
                                      <w:marTop w:val="0"/>
                                      <w:marBottom w:val="0"/>
                                      <w:divBdr>
                                        <w:top w:val="none" w:sz="0" w:space="0" w:color="auto"/>
                                        <w:left w:val="none" w:sz="0" w:space="0" w:color="auto"/>
                                        <w:bottom w:val="none" w:sz="0" w:space="0" w:color="auto"/>
                                        <w:right w:val="none" w:sz="0" w:space="0" w:color="auto"/>
                                      </w:divBdr>
                                    </w:div>
                                  </w:divsChild>
                                </w:div>
                                <w:div w:id="1122076198">
                                  <w:marLeft w:val="0"/>
                                  <w:marRight w:val="0"/>
                                  <w:marTop w:val="0"/>
                                  <w:marBottom w:val="180"/>
                                  <w:divBdr>
                                    <w:top w:val="none" w:sz="0" w:space="0" w:color="auto"/>
                                    <w:left w:val="none" w:sz="0" w:space="0" w:color="auto"/>
                                    <w:bottom w:val="none" w:sz="0" w:space="0" w:color="auto"/>
                                    <w:right w:val="none" w:sz="0" w:space="0" w:color="auto"/>
                                  </w:divBdr>
                                </w:div>
                                <w:div w:id="1122077678">
                                  <w:marLeft w:val="0"/>
                                  <w:marRight w:val="0"/>
                                  <w:marTop w:val="0"/>
                                  <w:marBottom w:val="0"/>
                                  <w:divBdr>
                                    <w:top w:val="none" w:sz="0" w:space="0" w:color="auto"/>
                                    <w:left w:val="none" w:sz="0" w:space="0" w:color="auto"/>
                                    <w:bottom w:val="none" w:sz="0" w:space="0" w:color="auto"/>
                                    <w:right w:val="none" w:sz="0" w:space="0" w:color="auto"/>
                                  </w:divBdr>
                                  <w:divsChild>
                                    <w:div w:id="1122073386">
                                      <w:marLeft w:val="0"/>
                                      <w:marRight w:val="0"/>
                                      <w:marTop w:val="0"/>
                                      <w:marBottom w:val="0"/>
                                      <w:divBdr>
                                        <w:top w:val="none" w:sz="0" w:space="0" w:color="auto"/>
                                        <w:left w:val="none" w:sz="0" w:space="0" w:color="auto"/>
                                        <w:bottom w:val="none" w:sz="0" w:space="0" w:color="auto"/>
                                        <w:right w:val="none" w:sz="0" w:space="0" w:color="auto"/>
                                      </w:divBdr>
                                      <w:divsChild>
                                        <w:div w:id="1122076828">
                                          <w:marLeft w:val="0"/>
                                          <w:marRight w:val="0"/>
                                          <w:marTop w:val="0"/>
                                          <w:marBottom w:val="0"/>
                                          <w:divBdr>
                                            <w:top w:val="none" w:sz="0" w:space="0" w:color="auto"/>
                                            <w:left w:val="none" w:sz="0" w:space="0" w:color="auto"/>
                                            <w:bottom w:val="none" w:sz="0" w:space="0" w:color="auto"/>
                                            <w:right w:val="none" w:sz="0" w:space="0" w:color="auto"/>
                                          </w:divBdr>
                                        </w:div>
                                      </w:divsChild>
                                    </w:div>
                                    <w:div w:id="112207477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3461">
      <w:marLeft w:val="0"/>
      <w:marRight w:val="0"/>
      <w:marTop w:val="0"/>
      <w:marBottom w:val="0"/>
      <w:divBdr>
        <w:top w:val="none" w:sz="0" w:space="0" w:color="auto"/>
        <w:left w:val="none" w:sz="0" w:space="0" w:color="auto"/>
        <w:bottom w:val="none" w:sz="0" w:space="0" w:color="auto"/>
        <w:right w:val="none" w:sz="0" w:space="0" w:color="auto"/>
      </w:divBdr>
      <w:divsChild>
        <w:div w:id="1122072374">
          <w:marLeft w:val="0"/>
          <w:marRight w:val="0"/>
          <w:marTop w:val="0"/>
          <w:marBottom w:val="0"/>
          <w:divBdr>
            <w:top w:val="none" w:sz="0" w:space="0" w:color="auto"/>
            <w:left w:val="none" w:sz="0" w:space="0" w:color="auto"/>
            <w:bottom w:val="none" w:sz="0" w:space="0" w:color="auto"/>
            <w:right w:val="none" w:sz="0" w:space="0" w:color="auto"/>
          </w:divBdr>
          <w:divsChild>
            <w:div w:id="1122075439">
              <w:marLeft w:val="0"/>
              <w:marRight w:val="0"/>
              <w:marTop w:val="0"/>
              <w:marBottom w:val="0"/>
              <w:divBdr>
                <w:top w:val="none" w:sz="0" w:space="0" w:color="auto"/>
                <w:left w:val="none" w:sz="0" w:space="0" w:color="auto"/>
                <w:bottom w:val="none" w:sz="0" w:space="0" w:color="auto"/>
                <w:right w:val="none" w:sz="0" w:space="0" w:color="auto"/>
              </w:divBdr>
              <w:divsChild>
                <w:div w:id="1122076231">
                  <w:marLeft w:val="0"/>
                  <w:marRight w:val="0"/>
                  <w:marTop w:val="45"/>
                  <w:marBottom w:val="0"/>
                  <w:divBdr>
                    <w:top w:val="none" w:sz="0" w:space="0" w:color="auto"/>
                    <w:left w:val="none" w:sz="0" w:space="0" w:color="auto"/>
                    <w:bottom w:val="none" w:sz="0" w:space="0" w:color="auto"/>
                    <w:right w:val="none" w:sz="0" w:space="0" w:color="auto"/>
                  </w:divBdr>
                  <w:divsChild>
                    <w:div w:id="1122073862">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3471">
      <w:marLeft w:val="0"/>
      <w:marRight w:val="0"/>
      <w:marTop w:val="0"/>
      <w:marBottom w:val="0"/>
      <w:divBdr>
        <w:top w:val="none" w:sz="0" w:space="0" w:color="auto"/>
        <w:left w:val="none" w:sz="0" w:space="0" w:color="auto"/>
        <w:bottom w:val="none" w:sz="0" w:space="0" w:color="auto"/>
        <w:right w:val="none" w:sz="0" w:space="0" w:color="auto"/>
      </w:divBdr>
      <w:divsChild>
        <w:div w:id="1122073277">
          <w:marLeft w:val="75"/>
          <w:marRight w:val="0"/>
          <w:marTop w:val="0"/>
          <w:marBottom w:val="0"/>
          <w:divBdr>
            <w:top w:val="none" w:sz="0" w:space="0" w:color="auto"/>
            <w:left w:val="none" w:sz="0" w:space="0" w:color="auto"/>
            <w:bottom w:val="none" w:sz="0" w:space="0" w:color="auto"/>
            <w:right w:val="none" w:sz="0" w:space="0" w:color="auto"/>
          </w:divBdr>
          <w:divsChild>
            <w:div w:id="1122072057">
              <w:marLeft w:val="0"/>
              <w:marRight w:val="0"/>
              <w:marTop w:val="0"/>
              <w:marBottom w:val="0"/>
              <w:divBdr>
                <w:top w:val="none" w:sz="0" w:space="0" w:color="auto"/>
                <w:left w:val="none" w:sz="0" w:space="0" w:color="auto"/>
                <w:bottom w:val="none" w:sz="0" w:space="0" w:color="auto"/>
                <w:right w:val="none" w:sz="0" w:space="0" w:color="auto"/>
              </w:divBdr>
              <w:divsChild>
                <w:div w:id="1122075805">
                  <w:marLeft w:val="0"/>
                  <w:marRight w:val="0"/>
                  <w:marTop w:val="0"/>
                  <w:marBottom w:val="0"/>
                  <w:divBdr>
                    <w:top w:val="none" w:sz="0" w:space="0" w:color="auto"/>
                    <w:left w:val="none" w:sz="0" w:space="0" w:color="auto"/>
                    <w:bottom w:val="none" w:sz="0" w:space="0" w:color="auto"/>
                    <w:right w:val="none" w:sz="0" w:space="0" w:color="auto"/>
                  </w:divBdr>
                  <w:divsChild>
                    <w:div w:id="1122076328">
                      <w:marLeft w:val="0"/>
                      <w:marRight w:val="0"/>
                      <w:marTop w:val="0"/>
                      <w:marBottom w:val="0"/>
                      <w:divBdr>
                        <w:top w:val="none" w:sz="0" w:space="0" w:color="auto"/>
                        <w:left w:val="none" w:sz="0" w:space="0" w:color="auto"/>
                        <w:bottom w:val="none" w:sz="0" w:space="0" w:color="auto"/>
                        <w:right w:val="none" w:sz="0" w:space="0" w:color="auto"/>
                      </w:divBdr>
                      <w:divsChild>
                        <w:div w:id="1122078772">
                          <w:marLeft w:val="0"/>
                          <w:marRight w:val="0"/>
                          <w:marTop w:val="0"/>
                          <w:marBottom w:val="0"/>
                          <w:divBdr>
                            <w:top w:val="none" w:sz="0" w:space="0" w:color="auto"/>
                            <w:left w:val="none" w:sz="0" w:space="0" w:color="auto"/>
                            <w:bottom w:val="none" w:sz="0" w:space="0" w:color="auto"/>
                            <w:right w:val="none" w:sz="0" w:space="0" w:color="auto"/>
                          </w:divBdr>
                          <w:divsChild>
                            <w:div w:id="1122077123">
                              <w:marLeft w:val="0"/>
                              <w:marRight w:val="0"/>
                              <w:marTop w:val="150"/>
                              <w:marBottom w:val="0"/>
                              <w:divBdr>
                                <w:top w:val="none" w:sz="0" w:space="0" w:color="auto"/>
                                <w:left w:val="none" w:sz="0" w:space="0" w:color="auto"/>
                                <w:bottom w:val="none" w:sz="0" w:space="0" w:color="auto"/>
                                <w:right w:val="none" w:sz="0" w:space="0" w:color="auto"/>
                              </w:divBdr>
                              <w:divsChild>
                                <w:div w:id="112207302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3473">
      <w:marLeft w:val="0"/>
      <w:marRight w:val="0"/>
      <w:marTop w:val="0"/>
      <w:marBottom w:val="0"/>
      <w:divBdr>
        <w:top w:val="none" w:sz="0" w:space="0" w:color="auto"/>
        <w:left w:val="none" w:sz="0" w:space="0" w:color="auto"/>
        <w:bottom w:val="none" w:sz="0" w:space="0" w:color="auto"/>
        <w:right w:val="none" w:sz="0" w:space="0" w:color="auto"/>
      </w:divBdr>
      <w:divsChild>
        <w:div w:id="1122075665">
          <w:marLeft w:val="0"/>
          <w:marRight w:val="0"/>
          <w:marTop w:val="0"/>
          <w:marBottom w:val="0"/>
          <w:divBdr>
            <w:top w:val="none" w:sz="0" w:space="0" w:color="auto"/>
            <w:left w:val="none" w:sz="0" w:space="0" w:color="auto"/>
            <w:bottom w:val="none" w:sz="0" w:space="0" w:color="auto"/>
            <w:right w:val="none" w:sz="0" w:space="0" w:color="auto"/>
          </w:divBdr>
          <w:divsChild>
            <w:div w:id="1122072525">
              <w:marLeft w:val="0"/>
              <w:marRight w:val="0"/>
              <w:marTop w:val="0"/>
              <w:marBottom w:val="0"/>
              <w:divBdr>
                <w:top w:val="none" w:sz="0" w:space="0" w:color="auto"/>
                <w:left w:val="none" w:sz="0" w:space="0" w:color="auto"/>
                <w:bottom w:val="none" w:sz="0" w:space="0" w:color="auto"/>
                <w:right w:val="none" w:sz="0" w:space="0" w:color="auto"/>
              </w:divBdr>
              <w:divsChild>
                <w:div w:id="1122077094">
                  <w:marLeft w:val="0"/>
                  <w:marRight w:val="0"/>
                  <w:marTop w:val="45"/>
                  <w:marBottom w:val="0"/>
                  <w:divBdr>
                    <w:top w:val="none" w:sz="0" w:space="0" w:color="auto"/>
                    <w:left w:val="none" w:sz="0" w:space="0" w:color="auto"/>
                    <w:bottom w:val="none" w:sz="0" w:space="0" w:color="auto"/>
                    <w:right w:val="none" w:sz="0" w:space="0" w:color="auto"/>
                  </w:divBdr>
                  <w:divsChild>
                    <w:div w:id="1122078700">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3474">
      <w:marLeft w:val="0"/>
      <w:marRight w:val="0"/>
      <w:marTop w:val="0"/>
      <w:marBottom w:val="0"/>
      <w:divBdr>
        <w:top w:val="none" w:sz="0" w:space="0" w:color="auto"/>
        <w:left w:val="none" w:sz="0" w:space="0" w:color="auto"/>
        <w:bottom w:val="none" w:sz="0" w:space="0" w:color="auto"/>
        <w:right w:val="none" w:sz="0" w:space="0" w:color="auto"/>
      </w:divBdr>
      <w:divsChild>
        <w:div w:id="1122078595">
          <w:marLeft w:val="0"/>
          <w:marRight w:val="0"/>
          <w:marTop w:val="0"/>
          <w:marBottom w:val="0"/>
          <w:divBdr>
            <w:top w:val="none" w:sz="0" w:space="0" w:color="auto"/>
            <w:left w:val="none" w:sz="0" w:space="0" w:color="auto"/>
            <w:bottom w:val="none" w:sz="0" w:space="0" w:color="auto"/>
            <w:right w:val="none" w:sz="0" w:space="0" w:color="auto"/>
          </w:divBdr>
          <w:divsChild>
            <w:div w:id="1122074368">
              <w:marLeft w:val="0"/>
              <w:marRight w:val="0"/>
              <w:marTop w:val="0"/>
              <w:marBottom w:val="0"/>
              <w:divBdr>
                <w:top w:val="none" w:sz="0" w:space="0" w:color="auto"/>
                <w:left w:val="none" w:sz="0" w:space="0" w:color="auto"/>
                <w:bottom w:val="none" w:sz="0" w:space="0" w:color="auto"/>
                <w:right w:val="none" w:sz="0" w:space="0" w:color="auto"/>
              </w:divBdr>
              <w:divsChild>
                <w:div w:id="1122075652">
                  <w:marLeft w:val="0"/>
                  <w:marRight w:val="0"/>
                  <w:marTop w:val="0"/>
                  <w:marBottom w:val="0"/>
                  <w:divBdr>
                    <w:top w:val="none" w:sz="0" w:space="0" w:color="auto"/>
                    <w:left w:val="none" w:sz="0" w:space="0" w:color="auto"/>
                    <w:bottom w:val="none" w:sz="0" w:space="0" w:color="auto"/>
                    <w:right w:val="none" w:sz="0" w:space="0" w:color="auto"/>
                  </w:divBdr>
                  <w:divsChild>
                    <w:div w:id="1122073676">
                      <w:marLeft w:val="0"/>
                      <w:marRight w:val="0"/>
                      <w:marTop w:val="0"/>
                      <w:marBottom w:val="0"/>
                      <w:divBdr>
                        <w:top w:val="none" w:sz="0" w:space="0" w:color="auto"/>
                        <w:left w:val="none" w:sz="0" w:space="0" w:color="auto"/>
                        <w:bottom w:val="none" w:sz="0" w:space="0" w:color="auto"/>
                        <w:right w:val="none" w:sz="0" w:space="0" w:color="auto"/>
                      </w:divBdr>
                      <w:divsChild>
                        <w:div w:id="1122078511">
                          <w:marLeft w:val="0"/>
                          <w:marRight w:val="750"/>
                          <w:marTop w:val="0"/>
                          <w:marBottom w:val="0"/>
                          <w:divBdr>
                            <w:top w:val="none" w:sz="0" w:space="0" w:color="auto"/>
                            <w:left w:val="none" w:sz="0" w:space="0" w:color="auto"/>
                            <w:bottom w:val="none" w:sz="0" w:space="0" w:color="auto"/>
                            <w:right w:val="none" w:sz="0" w:space="0" w:color="auto"/>
                          </w:divBdr>
                          <w:divsChild>
                            <w:div w:id="1122074569">
                              <w:marLeft w:val="0"/>
                              <w:marRight w:val="0"/>
                              <w:marTop w:val="0"/>
                              <w:marBottom w:val="105"/>
                              <w:divBdr>
                                <w:top w:val="none" w:sz="0" w:space="0" w:color="auto"/>
                                <w:left w:val="none" w:sz="0" w:space="0" w:color="auto"/>
                                <w:bottom w:val="none" w:sz="0" w:space="0" w:color="auto"/>
                                <w:right w:val="none" w:sz="0" w:space="0" w:color="auto"/>
                              </w:divBdr>
                              <w:divsChild>
                                <w:div w:id="1122074240">
                                  <w:marLeft w:val="0"/>
                                  <w:marRight w:val="0"/>
                                  <w:marTop w:val="0"/>
                                  <w:marBottom w:val="180"/>
                                  <w:divBdr>
                                    <w:top w:val="none" w:sz="0" w:space="0" w:color="auto"/>
                                    <w:left w:val="none" w:sz="0" w:space="0" w:color="auto"/>
                                    <w:bottom w:val="none" w:sz="0" w:space="0" w:color="auto"/>
                                    <w:right w:val="none" w:sz="0" w:space="0" w:color="auto"/>
                                  </w:divBdr>
                                </w:div>
                                <w:div w:id="1122078640">
                                  <w:marLeft w:val="0"/>
                                  <w:marRight w:val="0"/>
                                  <w:marTop w:val="0"/>
                                  <w:marBottom w:val="0"/>
                                  <w:divBdr>
                                    <w:top w:val="none" w:sz="0" w:space="0" w:color="auto"/>
                                    <w:left w:val="none" w:sz="0" w:space="0" w:color="auto"/>
                                    <w:bottom w:val="none" w:sz="0" w:space="0" w:color="auto"/>
                                    <w:right w:val="none" w:sz="0" w:space="0" w:color="auto"/>
                                  </w:divBdr>
                                  <w:divsChild>
                                    <w:div w:id="1122072485">
                                      <w:marLeft w:val="0"/>
                                      <w:marRight w:val="0"/>
                                      <w:marTop w:val="0"/>
                                      <w:marBottom w:val="0"/>
                                      <w:divBdr>
                                        <w:top w:val="none" w:sz="0" w:space="0" w:color="auto"/>
                                        <w:left w:val="none" w:sz="0" w:space="0" w:color="auto"/>
                                        <w:bottom w:val="none" w:sz="0" w:space="0" w:color="auto"/>
                                        <w:right w:val="none" w:sz="0" w:space="0" w:color="auto"/>
                                      </w:divBdr>
                                      <w:divsChild>
                                        <w:div w:id="1122075767">
                                          <w:marLeft w:val="0"/>
                                          <w:marRight w:val="0"/>
                                          <w:marTop w:val="0"/>
                                          <w:marBottom w:val="0"/>
                                          <w:divBdr>
                                            <w:top w:val="none" w:sz="0" w:space="0" w:color="auto"/>
                                            <w:left w:val="none" w:sz="0" w:space="0" w:color="auto"/>
                                            <w:bottom w:val="none" w:sz="0" w:space="0" w:color="auto"/>
                                            <w:right w:val="none" w:sz="0" w:space="0" w:color="auto"/>
                                          </w:divBdr>
                                        </w:div>
                                      </w:divsChild>
                                    </w:div>
                                    <w:div w:id="112207859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3480">
      <w:marLeft w:val="0"/>
      <w:marRight w:val="0"/>
      <w:marTop w:val="0"/>
      <w:marBottom w:val="0"/>
      <w:divBdr>
        <w:top w:val="none" w:sz="0" w:space="0" w:color="auto"/>
        <w:left w:val="none" w:sz="0" w:space="0" w:color="auto"/>
        <w:bottom w:val="none" w:sz="0" w:space="0" w:color="auto"/>
        <w:right w:val="none" w:sz="0" w:space="0" w:color="auto"/>
      </w:divBdr>
      <w:divsChild>
        <w:div w:id="1122073661">
          <w:marLeft w:val="57"/>
          <w:marRight w:val="0"/>
          <w:marTop w:val="0"/>
          <w:marBottom w:val="0"/>
          <w:divBdr>
            <w:top w:val="none" w:sz="0" w:space="0" w:color="auto"/>
            <w:left w:val="none" w:sz="0" w:space="0" w:color="auto"/>
            <w:bottom w:val="none" w:sz="0" w:space="0" w:color="auto"/>
            <w:right w:val="none" w:sz="0" w:space="0" w:color="auto"/>
          </w:divBdr>
          <w:divsChild>
            <w:div w:id="1122075384">
              <w:marLeft w:val="0"/>
              <w:marRight w:val="0"/>
              <w:marTop w:val="0"/>
              <w:marBottom w:val="0"/>
              <w:divBdr>
                <w:top w:val="none" w:sz="0" w:space="0" w:color="auto"/>
                <w:left w:val="none" w:sz="0" w:space="0" w:color="auto"/>
                <w:bottom w:val="none" w:sz="0" w:space="0" w:color="auto"/>
                <w:right w:val="none" w:sz="0" w:space="0" w:color="auto"/>
              </w:divBdr>
              <w:divsChild>
                <w:div w:id="1122073797">
                  <w:marLeft w:val="0"/>
                  <w:marRight w:val="0"/>
                  <w:marTop w:val="0"/>
                  <w:marBottom w:val="0"/>
                  <w:divBdr>
                    <w:top w:val="none" w:sz="0" w:space="0" w:color="auto"/>
                    <w:left w:val="none" w:sz="0" w:space="0" w:color="auto"/>
                    <w:bottom w:val="none" w:sz="0" w:space="0" w:color="auto"/>
                    <w:right w:val="none" w:sz="0" w:space="0" w:color="auto"/>
                  </w:divBdr>
                  <w:divsChild>
                    <w:div w:id="1122073758">
                      <w:marLeft w:val="0"/>
                      <w:marRight w:val="0"/>
                      <w:marTop w:val="0"/>
                      <w:marBottom w:val="0"/>
                      <w:divBdr>
                        <w:top w:val="none" w:sz="0" w:space="0" w:color="auto"/>
                        <w:left w:val="none" w:sz="0" w:space="0" w:color="auto"/>
                        <w:bottom w:val="none" w:sz="0" w:space="0" w:color="auto"/>
                        <w:right w:val="none" w:sz="0" w:space="0" w:color="auto"/>
                      </w:divBdr>
                      <w:divsChild>
                        <w:div w:id="112207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3488">
      <w:marLeft w:val="121"/>
      <w:marRight w:val="0"/>
      <w:marTop w:val="0"/>
      <w:marBottom w:val="0"/>
      <w:divBdr>
        <w:top w:val="none" w:sz="0" w:space="0" w:color="auto"/>
        <w:left w:val="none" w:sz="0" w:space="0" w:color="auto"/>
        <w:bottom w:val="none" w:sz="0" w:space="0" w:color="auto"/>
        <w:right w:val="none" w:sz="0" w:space="0" w:color="auto"/>
      </w:divBdr>
      <w:divsChild>
        <w:div w:id="1122076281">
          <w:marLeft w:val="0"/>
          <w:marRight w:val="0"/>
          <w:marTop w:val="0"/>
          <w:marBottom w:val="0"/>
          <w:divBdr>
            <w:top w:val="none" w:sz="0" w:space="0" w:color="auto"/>
            <w:left w:val="none" w:sz="0" w:space="0" w:color="auto"/>
            <w:bottom w:val="none" w:sz="0" w:space="0" w:color="auto"/>
            <w:right w:val="none" w:sz="0" w:space="0" w:color="auto"/>
          </w:divBdr>
        </w:div>
      </w:divsChild>
    </w:div>
    <w:div w:id="1122073489">
      <w:marLeft w:val="0"/>
      <w:marRight w:val="0"/>
      <w:marTop w:val="0"/>
      <w:marBottom w:val="0"/>
      <w:divBdr>
        <w:top w:val="none" w:sz="0" w:space="0" w:color="auto"/>
        <w:left w:val="none" w:sz="0" w:space="0" w:color="auto"/>
        <w:bottom w:val="none" w:sz="0" w:space="0" w:color="auto"/>
        <w:right w:val="none" w:sz="0" w:space="0" w:color="auto"/>
      </w:divBdr>
      <w:divsChild>
        <w:div w:id="1122072433">
          <w:marLeft w:val="0"/>
          <w:marRight w:val="0"/>
          <w:marTop w:val="0"/>
          <w:marBottom w:val="0"/>
          <w:divBdr>
            <w:top w:val="none" w:sz="0" w:space="0" w:color="auto"/>
            <w:left w:val="none" w:sz="0" w:space="0" w:color="auto"/>
            <w:bottom w:val="none" w:sz="0" w:space="0" w:color="auto"/>
            <w:right w:val="none" w:sz="0" w:space="0" w:color="auto"/>
          </w:divBdr>
          <w:divsChild>
            <w:div w:id="1122074674">
              <w:marLeft w:val="0"/>
              <w:marRight w:val="0"/>
              <w:marTop w:val="0"/>
              <w:marBottom w:val="0"/>
              <w:divBdr>
                <w:top w:val="none" w:sz="0" w:space="0" w:color="auto"/>
                <w:left w:val="none" w:sz="0" w:space="0" w:color="auto"/>
                <w:bottom w:val="none" w:sz="0" w:space="0" w:color="auto"/>
                <w:right w:val="none" w:sz="0" w:space="0" w:color="auto"/>
              </w:divBdr>
              <w:divsChild>
                <w:div w:id="1122071760">
                  <w:marLeft w:val="0"/>
                  <w:marRight w:val="0"/>
                  <w:marTop w:val="0"/>
                  <w:marBottom w:val="0"/>
                  <w:divBdr>
                    <w:top w:val="none" w:sz="0" w:space="0" w:color="auto"/>
                    <w:left w:val="none" w:sz="0" w:space="0" w:color="auto"/>
                    <w:bottom w:val="none" w:sz="0" w:space="0" w:color="auto"/>
                    <w:right w:val="none" w:sz="0" w:space="0" w:color="auto"/>
                  </w:divBdr>
                  <w:divsChild>
                    <w:div w:id="1122077812">
                      <w:marLeft w:val="0"/>
                      <w:marRight w:val="0"/>
                      <w:marTop w:val="0"/>
                      <w:marBottom w:val="0"/>
                      <w:divBdr>
                        <w:top w:val="none" w:sz="0" w:space="0" w:color="auto"/>
                        <w:left w:val="none" w:sz="0" w:space="0" w:color="auto"/>
                        <w:bottom w:val="none" w:sz="0" w:space="0" w:color="auto"/>
                        <w:right w:val="none" w:sz="0" w:space="0" w:color="auto"/>
                      </w:divBdr>
                      <w:divsChild>
                        <w:div w:id="1122075100">
                          <w:marLeft w:val="0"/>
                          <w:marRight w:val="581"/>
                          <w:marTop w:val="0"/>
                          <w:marBottom w:val="0"/>
                          <w:divBdr>
                            <w:top w:val="none" w:sz="0" w:space="0" w:color="auto"/>
                            <w:left w:val="none" w:sz="0" w:space="0" w:color="auto"/>
                            <w:bottom w:val="none" w:sz="0" w:space="0" w:color="auto"/>
                            <w:right w:val="none" w:sz="0" w:space="0" w:color="auto"/>
                          </w:divBdr>
                          <w:divsChild>
                            <w:div w:id="1122072276">
                              <w:marLeft w:val="0"/>
                              <w:marRight w:val="0"/>
                              <w:marTop w:val="0"/>
                              <w:marBottom w:val="81"/>
                              <w:divBdr>
                                <w:top w:val="none" w:sz="0" w:space="0" w:color="auto"/>
                                <w:left w:val="none" w:sz="0" w:space="0" w:color="auto"/>
                                <w:bottom w:val="none" w:sz="0" w:space="0" w:color="auto"/>
                                <w:right w:val="none" w:sz="0" w:space="0" w:color="auto"/>
                              </w:divBdr>
                              <w:divsChild>
                                <w:div w:id="1122072666">
                                  <w:marLeft w:val="0"/>
                                  <w:marRight w:val="0"/>
                                  <w:marTop w:val="0"/>
                                  <w:marBottom w:val="0"/>
                                  <w:divBdr>
                                    <w:top w:val="none" w:sz="0" w:space="0" w:color="auto"/>
                                    <w:left w:val="none" w:sz="0" w:space="0" w:color="auto"/>
                                    <w:bottom w:val="none" w:sz="0" w:space="0" w:color="auto"/>
                                    <w:right w:val="none" w:sz="0" w:space="0" w:color="auto"/>
                                  </w:divBdr>
                                  <w:divsChild>
                                    <w:div w:id="1122074828">
                                      <w:marLeft w:val="0"/>
                                      <w:marRight w:val="0"/>
                                      <w:marTop w:val="0"/>
                                      <w:marBottom w:val="0"/>
                                      <w:divBdr>
                                        <w:top w:val="none" w:sz="0" w:space="0" w:color="auto"/>
                                        <w:left w:val="none" w:sz="0" w:space="0" w:color="auto"/>
                                        <w:bottom w:val="none" w:sz="0" w:space="0" w:color="auto"/>
                                        <w:right w:val="none" w:sz="0" w:space="0" w:color="auto"/>
                                      </w:divBdr>
                                      <w:divsChild>
                                        <w:div w:id="1122076725">
                                          <w:marLeft w:val="0"/>
                                          <w:marRight w:val="0"/>
                                          <w:marTop w:val="0"/>
                                          <w:marBottom w:val="0"/>
                                          <w:divBdr>
                                            <w:top w:val="none" w:sz="0" w:space="0" w:color="auto"/>
                                            <w:left w:val="none" w:sz="0" w:space="0" w:color="auto"/>
                                            <w:bottom w:val="none" w:sz="0" w:space="0" w:color="auto"/>
                                            <w:right w:val="none" w:sz="0" w:space="0" w:color="auto"/>
                                          </w:divBdr>
                                        </w:div>
                                      </w:divsChild>
                                    </w:div>
                                    <w:div w:id="1122077847">
                                      <w:marLeft w:val="0"/>
                                      <w:marRight w:val="0"/>
                                      <w:marTop w:val="0"/>
                                      <w:marBottom w:val="93"/>
                                      <w:divBdr>
                                        <w:top w:val="none" w:sz="0" w:space="0" w:color="auto"/>
                                        <w:left w:val="none" w:sz="0" w:space="0" w:color="auto"/>
                                        <w:bottom w:val="none" w:sz="0" w:space="0" w:color="auto"/>
                                        <w:right w:val="none" w:sz="0" w:space="0" w:color="auto"/>
                                      </w:divBdr>
                                    </w:div>
                                  </w:divsChild>
                                </w:div>
                                <w:div w:id="1122077289">
                                  <w:marLeft w:val="0"/>
                                  <w:marRight w:val="0"/>
                                  <w:marTop w:val="0"/>
                                  <w:marBottom w:val="13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3503">
      <w:marLeft w:val="0"/>
      <w:marRight w:val="0"/>
      <w:marTop w:val="0"/>
      <w:marBottom w:val="0"/>
      <w:divBdr>
        <w:top w:val="none" w:sz="0" w:space="0" w:color="auto"/>
        <w:left w:val="none" w:sz="0" w:space="0" w:color="auto"/>
        <w:bottom w:val="none" w:sz="0" w:space="0" w:color="auto"/>
        <w:right w:val="none" w:sz="0" w:space="0" w:color="auto"/>
      </w:divBdr>
      <w:divsChild>
        <w:div w:id="1122077511">
          <w:marLeft w:val="76"/>
          <w:marRight w:val="0"/>
          <w:marTop w:val="0"/>
          <w:marBottom w:val="0"/>
          <w:divBdr>
            <w:top w:val="none" w:sz="0" w:space="0" w:color="auto"/>
            <w:left w:val="none" w:sz="0" w:space="0" w:color="auto"/>
            <w:bottom w:val="none" w:sz="0" w:space="0" w:color="auto"/>
            <w:right w:val="none" w:sz="0" w:space="0" w:color="auto"/>
          </w:divBdr>
          <w:divsChild>
            <w:div w:id="1122076028">
              <w:marLeft w:val="0"/>
              <w:marRight w:val="0"/>
              <w:marTop w:val="0"/>
              <w:marBottom w:val="0"/>
              <w:divBdr>
                <w:top w:val="none" w:sz="0" w:space="0" w:color="auto"/>
                <w:left w:val="none" w:sz="0" w:space="0" w:color="auto"/>
                <w:bottom w:val="none" w:sz="0" w:space="0" w:color="auto"/>
                <w:right w:val="none" w:sz="0" w:space="0" w:color="auto"/>
              </w:divBdr>
              <w:divsChild>
                <w:div w:id="1122072518">
                  <w:marLeft w:val="0"/>
                  <w:marRight w:val="0"/>
                  <w:marTop w:val="0"/>
                  <w:marBottom w:val="0"/>
                  <w:divBdr>
                    <w:top w:val="none" w:sz="0" w:space="0" w:color="auto"/>
                    <w:left w:val="none" w:sz="0" w:space="0" w:color="auto"/>
                    <w:bottom w:val="none" w:sz="0" w:space="0" w:color="auto"/>
                    <w:right w:val="none" w:sz="0" w:space="0" w:color="auto"/>
                  </w:divBdr>
                  <w:divsChild>
                    <w:div w:id="1122074916">
                      <w:marLeft w:val="0"/>
                      <w:marRight w:val="0"/>
                      <w:marTop w:val="0"/>
                      <w:marBottom w:val="0"/>
                      <w:divBdr>
                        <w:top w:val="none" w:sz="0" w:space="0" w:color="auto"/>
                        <w:left w:val="none" w:sz="0" w:space="0" w:color="auto"/>
                        <w:bottom w:val="none" w:sz="0" w:space="0" w:color="auto"/>
                        <w:right w:val="none" w:sz="0" w:space="0" w:color="auto"/>
                      </w:divBdr>
                      <w:divsChild>
                        <w:div w:id="112207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3510">
      <w:marLeft w:val="0"/>
      <w:marRight w:val="0"/>
      <w:marTop w:val="0"/>
      <w:marBottom w:val="0"/>
      <w:divBdr>
        <w:top w:val="none" w:sz="0" w:space="0" w:color="auto"/>
        <w:left w:val="none" w:sz="0" w:space="0" w:color="auto"/>
        <w:bottom w:val="none" w:sz="0" w:space="0" w:color="auto"/>
        <w:right w:val="none" w:sz="0" w:space="0" w:color="auto"/>
      </w:divBdr>
      <w:divsChild>
        <w:div w:id="1122075963">
          <w:marLeft w:val="75"/>
          <w:marRight w:val="0"/>
          <w:marTop w:val="0"/>
          <w:marBottom w:val="0"/>
          <w:divBdr>
            <w:top w:val="none" w:sz="0" w:space="0" w:color="auto"/>
            <w:left w:val="none" w:sz="0" w:space="0" w:color="auto"/>
            <w:bottom w:val="none" w:sz="0" w:space="0" w:color="auto"/>
            <w:right w:val="none" w:sz="0" w:space="0" w:color="auto"/>
          </w:divBdr>
          <w:divsChild>
            <w:div w:id="1122074807">
              <w:marLeft w:val="0"/>
              <w:marRight w:val="0"/>
              <w:marTop w:val="0"/>
              <w:marBottom w:val="0"/>
              <w:divBdr>
                <w:top w:val="none" w:sz="0" w:space="0" w:color="auto"/>
                <w:left w:val="none" w:sz="0" w:space="0" w:color="auto"/>
                <w:bottom w:val="none" w:sz="0" w:space="0" w:color="auto"/>
                <w:right w:val="none" w:sz="0" w:space="0" w:color="auto"/>
              </w:divBdr>
              <w:divsChild>
                <w:div w:id="1122072322">
                  <w:marLeft w:val="0"/>
                  <w:marRight w:val="0"/>
                  <w:marTop w:val="0"/>
                  <w:marBottom w:val="0"/>
                  <w:divBdr>
                    <w:top w:val="none" w:sz="0" w:space="0" w:color="auto"/>
                    <w:left w:val="none" w:sz="0" w:space="0" w:color="auto"/>
                    <w:bottom w:val="none" w:sz="0" w:space="0" w:color="auto"/>
                    <w:right w:val="none" w:sz="0" w:space="0" w:color="auto"/>
                  </w:divBdr>
                  <w:divsChild>
                    <w:div w:id="1122073063">
                      <w:marLeft w:val="0"/>
                      <w:marRight w:val="0"/>
                      <w:marTop w:val="0"/>
                      <w:marBottom w:val="0"/>
                      <w:divBdr>
                        <w:top w:val="none" w:sz="0" w:space="0" w:color="auto"/>
                        <w:left w:val="none" w:sz="0" w:space="0" w:color="auto"/>
                        <w:bottom w:val="none" w:sz="0" w:space="0" w:color="auto"/>
                        <w:right w:val="none" w:sz="0" w:space="0" w:color="auto"/>
                      </w:divBdr>
                      <w:divsChild>
                        <w:div w:id="112207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3514">
      <w:marLeft w:val="0"/>
      <w:marRight w:val="0"/>
      <w:marTop w:val="0"/>
      <w:marBottom w:val="0"/>
      <w:divBdr>
        <w:top w:val="none" w:sz="0" w:space="0" w:color="auto"/>
        <w:left w:val="none" w:sz="0" w:space="0" w:color="auto"/>
        <w:bottom w:val="none" w:sz="0" w:space="0" w:color="auto"/>
        <w:right w:val="none" w:sz="0" w:space="0" w:color="auto"/>
      </w:divBdr>
      <w:divsChild>
        <w:div w:id="1122074655">
          <w:marLeft w:val="0"/>
          <w:marRight w:val="0"/>
          <w:marTop w:val="0"/>
          <w:marBottom w:val="0"/>
          <w:divBdr>
            <w:top w:val="none" w:sz="0" w:space="0" w:color="auto"/>
            <w:left w:val="none" w:sz="0" w:space="0" w:color="auto"/>
            <w:bottom w:val="none" w:sz="0" w:space="0" w:color="auto"/>
            <w:right w:val="none" w:sz="0" w:space="0" w:color="auto"/>
          </w:divBdr>
          <w:divsChild>
            <w:div w:id="1122076427">
              <w:marLeft w:val="0"/>
              <w:marRight w:val="0"/>
              <w:marTop w:val="0"/>
              <w:marBottom w:val="0"/>
              <w:divBdr>
                <w:top w:val="none" w:sz="0" w:space="0" w:color="auto"/>
                <w:left w:val="none" w:sz="0" w:space="0" w:color="auto"/>
                <w:bottom w:val="none" w:sz="0" w:space="0" w:color="auto"/>
                <w:right w:val="none" w:sz="0" w:space="0" w:color="auto"/>
              </w:divBdr>
              <w:divsChild>
                <w:div w:id="1122076037">
                  <w:marLeft w:val="0"/>
                  <w:marRight w:val="0"/>
                  <w:marTop w:val="0"/>
                  <w:marBottom w:val="0"/>
                  <w:divBdr>
                    <w:top w:val="none" w:sz="0" w:space="0" w:color="auto"/>
                    <w:left w:val="none" w:sz="0" w:space="0" w:color="auto"/>
                    <w:bottom w:val="none" w:sz="0" w:space="0" w:color="auto"/>
                    <w:right w:val="none" w:sz="0" w:space="0" w:color="auto"/>
                  </w:divBdr>
                </w:div>
                <w:div w:id="112207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3529">
      <w:marLeft w:val="0"/>
      <w:marRight w:val="0"/>
      <w:marTop w:val="0"/>
      <w:marBottom w:val="0"/>
      <w:divBdr>
        <w:top w:val="none" w:sz="0" w:space="0" w:color="auto"/>
        <w:left w:val="none" w:sz="0" w:space="0" w:color="auto"/>
        <w:bottom w:val="none" w:sz="0" w:space="0" w:color="auto"/>
        <w:right w:val="none" w:sz="0" w:space="0" w:color="auto"/>
      </w:divBdr>
      <w:divsChild>
        <w:div w:id="1122078560">
          <w:marLeft w:val="0"/>
          <w:marRight w:val="0"/>
          <w:marTop w:val="0"/>
          <w:marBottom w:val="0"/>
          <w:divBdr>
            <w:top w:val="none" w:sz="0" w:space="0" w:color="auto"/>
            <w:left w:val="none" w:sz="0" w:space="0" w:color="auto"/>
            <w:bottom w:val="none" w:sz="0" w:space="0" w:color="auto"/>
            <w:right w:val="none" w:sz="0" w:space="0" w:color="auto"/>
          </w:divBdr>
          <w:divsChild>
            <w:div w:id="1122078261">
              <w:marLeft w:val="0"/>
              <w:marRight w:val="0"/>
              <w:marTop w:val="0"/>
              <w:marBottom w:val="0"/>
              <w:divBdr>
                <w:top w:val="none" w:sz="0" w:space="0" w:color="auto"/>
                <w:left w:val="none" w:sz="0" w:space="0" w:color="auto"/>
                <w:bottom w:val="none" w:sz="0" w:space="0" w:color="auto"/>
                <w:right w:val="none" w:sz="0" w:space="0" w:color="auto"/>
              </w:divBdr>
              <w:divsChild>
                <w:div w:id="1122073001">
                  <w:marLeft w:val="0"/>
                  <w:marRight w:val="0"/>
                  <w:marTop w:val="0"/>
                  <w:marBottom w:val="0"/>
                  <w:divBdr>
                    <w:top w:val="none" w:sz="0" w:space="0" w:color="auto"/>
                    <w:left w:val="none" w:sz="0" w:space="0" w:color="auto"/>
                    <w:bottom w:val="none" w:sz="0" w:space="0" w:color="auto"/>
                    <w:right w:val="none" w:sz="0" w:space="0" w:color="auto"/>
                  </w:divBdr>
                  <w:divsChild>
                    <w:div w:id="1122072873">
                      <w:marLeft w:val="0"/>
                      <w:marRight w:val="0"/>
                      <w:marTop w:val="0"/>
                      <w:marBottom w:val="0"/>
                      <w:divBdr>
                        <w:top w:val="none" w:sz="0" w:space="0" w:color="auto"/>
                        <w:left w:val="none" w:sz="0" w:space="0" w:color="auto"/>
                        <w:bottom w:val="none" w:sz="0" w:space="0" w:color="auto"/>
                        <w:right w:val="none" w:sz="0" w:space="0" w:color="auto"/>
                      </w:divBdr>
                      <w:divsChild>
                        <w:div w:id="1122075568">
                          <w:marLeft w:val="0"/>
                          <w:marRight w:val="750"/>
                          <w:marTop w:val="0"/>
                          <w:marBottom w:val="0"/>
                          <w:divBdr>
                            <w:top w:val="none" w:sz="0" w:space="0" w:color="auto"/>
                            <w:left w:val="none" w:sz="0" w:space="0" w:color="auto"/>
                            <w:bottom w:val="none" w:sz="0" w:space="0" w:color="auto"/>
                            <w:right w:val="none" w:sz="0" w:space="0" w:color="auto"/>
                          </w:divBdr>
                          <w:divsChild>
                            <w:div w:id="1122077578">
                              <w:marLeft w:val="0"/>
                              <w:marRight w:val="0"/>
                              <w:marTop w:val="0"/>
                              <w:marBottom w:val="105"/>
                              <w:divBdr>
                                <w:top w:val="none" w:sz="0" w:space="0" w:color="auto"/>
                                <w:left w:val="none" w:sz="0" w:space="0" w:color="auto"/>
                                <w:bottom w:val="none" w:sz="0" w:space="0" w:color="auto"/>
                                <w:right w:val="none" w:sz="0" w:space="0" w:color="auto"/>
                              </w:divBdr>
                              <w:divsChild>
                                <w:div w:id="1122073948">
                                  <w:marLeft w:val="0"/>
                                  <w:marRight w:val="0"/>
                                  <w:marTop w:val="0"/>
                                  <w:marBottom w:val="0"/>
                                  <w:divBdr>
                                    <w:top w:val="none" w:sz="0" w:space="0" w:color="auto"/>
                                    <w:left w:val="none" w:sz="0" w:space="0" w:color="auto"/>
                                    <w:bottom w:val="none" w:sz="0" w:space="0" w:color="auto"/>
                                    <w:right w:val="none" w:sz="0" w:space="0" w:color="auto"/>
                                  </w:divBdr>
                                  <w:divsChild>
                                    <w:div w:id="1122074015">
                                      <w:marLeft w:val="0"/>
                                      <w:marRight w:val="0"/>
                                      <w:marTop w:val="0"/>
                                      <w:marBottom w:val="120"/>
                                      <w:divBdr>
                                        <w:top w:val="none" w:sz="0" w:space="0" w:color="auto"/>
                                        <w:left w:val="none" w:sz="0" w:space="0" w:color="auto"/>
                                        <w:bottom w:val="none" w:sz="0" w:space="0" w:color="auto"/>
                                        <w:right w:val="none" w:sz="0" w:space="0" w:color="auto"/>
                                      </w:divBdr>
                                    </w:div>
                                    <w:div w:id="1122074725">
                                      <w:marLeft w:val="0"/>
                                      <w:marRight w:val="0"/>
                                      <w:marTop w:val="0"/>
                                      <w:marBottom w:val="0"/>
                                      <w:divBdr>
                                        <w:top w:val="none" w:sz="0" w:space="0" w:color="auto"/>
                                        <w:left w:val="none" w:sz="0" w:space="0" w:color="auto"/>
                                        <w:bottom w:val="none" w:sz="0" w:space="0" w:color="auto"/>
                                        <w:right w:val="none" w:sz="0" w:space="0" w:color="auto"/>
                                      </w:divBdr>
                                      <w:divsChild>
                                        <w:div w:id="112207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6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3533">
      <w:marLeft w:val="0"/>
      <w:marRight w:val="0"/>
      <w:marTop w:val="0"/>
      <w:marBottom w:val="0"/>
      <w:divBdr>
        <w:top w:val="none" w:sz="0" w:space="0" w:color="auto"/>
        <w:left w:val="none" w:sz="0" w:space="0" w:color="auto"/>
        <w:bottom w:val="none" w:sz="0" w:space="0" w:color="auto"/>
        <w:right w:val="none" w:sz="0" w:space="0" w:color="auto"/>
      </w:divBdr>
      <w:divsChild>
        <w:div w:id="1122072865">
          <w:marLeft w:val="0"/>
          <w:marRight w:val="0"/>
          <w:marTop w:val="0"/>
          <w:marBottom w:val="0"/>
          <w:divBdr>
            <w:top w:val="none" w:sz="0" w:space="0" w:color="auto"/>
            <w:left w:val="none" w:sz="0" w:space="0" w:color="auto"/>
            <w:bottom w:val="none" w:sz="0" w:space="0" w:color="auto"/>
            <w:right w:val="none" w:sz="0" w:space="0" w:color="auto"/>
          </w:divBdr>
          <w:divsChild>
            <w:div w:id="1122073210">
              <w:marLeft w:val="0"/>
              <w:marRight w:val="0"/>
              <w:marTop w:val="0"/>
              <w:marBottom w:val="0"/>
              <w:divBdr>
                <w:top w:val="none" w:sz="0" w:space="0" w:color="auto"/>
                <w:left w:val="none" w:sz="0" w:space="0" w:color="auto"/>
                <w:bottom w:val="none" w:sz="0" w:space="0" w:color="auto"/>
                <w:right w:val="none" w:sz="0" w:space="0" w:color="auto"/>
              </w:divBdr>
              <w:divsChild>
                <w:div w:id="1122076301">
                  <w:marLeft w:val="0"/>
                  <w:marRight w:val="0"/>
                  <w:marTop w:val="0"/>
                  <w:marBottom w:val="0"/>
                  <w:divBdr>
                    <w:top w:val="none" w:sz="0" w:space="0" w:color="auto"/>
                    <w:left w:val="none" w:sz="0" w:space="0" w:color="auto"/>
                    <w:bottom w:val="none" w:sz="0" w:space="0" w:color="auto"/>
                    <w:right w:val="none" w:sz="0" w:space="0" w:color="auto"/>
                  </w:divBdr>
                </w:div>
              </w:divsChild>
            </w:div>
            <w:div w:id="1122073638">
              <w:marLeft w:val="0"/>
              <w:marRight w:val="0"/>
              <w:marTop w:val="0"/>
              <w:marBottom w:val="0"/>
              <w:divBdr>
                <w:top w:val="none" w:sz="0" w:space="0" w:color="auto"/>
                <w:left w:val="none" w:sz="0" w:space="0" w:color="auto"/>
                <w:bottom w:val="none" w:sz="0" w:space="0" w:color="auto"/>
                <w:right w:val="none" w:sz="0" w:space="0" w:color="auto"/>
              </w:divBdr>
            </w:div>
            <w:div w:id="112207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3536">
      <w:marLeft w:val="0"/>
      <w:marRight w:val="0"/>
      <w:marTop w:val="0"/>
      <w:marBottom w:val="0"/>
      <w:divBdr>
        <w:top w:val="none" w:sz="0" w:space="0" w:color="auto"/>
        <w:left w:val="none" w:sz="0" w:space="0" w:color="auto"/>
        <w:bottom w:val="none" w:sz="0" w:space="0" w:color="auto"/>
        <w:right w:val="none" w:sz="0" w:space="0" w:color="auto"/>
      </w:divBdr>
      <w:divsChild>
        <w:div w:id="1122073406">
          <w:marLeft w:val="0"/>
          <w:marRight w:val="0"/>
          <w:marTop w:val="0"/>
          <w:marBottom w:val="0"/>
          <w:divBdr>
            <w:top w:val="none" w:sz="0" w:space="0" w:color="auto"/>
            <w:left w:val="none" w:sz="0" w:space="0" w:color="auto"/>
            <w:bottom w:val="none" w:sz="0" w:space="0" w:color="auto"/>
            <w:right w:val="none" w:sz="0" w:space="0" w:color="auto"/>
          </w:divBdr>
          <w:divsChild>
            <w:div w:id="1122074310">
              <w:marLeft w:val="0"/>
              <w:marRight w:val="0"/>
              <w:marTop w:val="0"/>
              <w:marBottom w:val="0"/>
              <w:divBdr>
                <w:top w:val="none" w:sz="0" w:space="0" w:color="auto"/>
                <w:left w:val="none" w:sz="0" w:space="0" w:color="auto"/>
                <w:bottom w:val="none" w:sz="0" w:space="0" w:color="auto"/>
                <w:right w:val="none" w:sz="0" w:space="0" w:color="auto"/>
              </w:divBdr>
              <w:divsChild>
                <w:div w:id="1122073341">
                  <w:marLeft w:val="0"/>
                  <w:marRight w:val="0"/>
                  <w:marTop w:val="45"/>
                  <w:marBottom w:val="0"/>
                  <w:divBdr>
                    <w:top w:val="none" w:sz="0" w:space="0" w:color="auto"/>
                    <w:left w:val="none" w:sz="0" w:space="0" w:color="auto"/>
                    <w:bottom w:val="none" w:sz="0" w:space="0" w:color="auto"/>
                    <w:right w:val="none" w:sz="0" w:space="0" w:color="auto"/>
                  </w:divBdr>
                  <w:divsChild>
                    <w:div w:id="1122073745">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3540">
      <w:marLeft w:val="0"/>
      <w:marRight w:val="0"/>
      <w:marTop w:val="0"/>
      <w:marBottom w:val="0"/>
      <w:divBdr>
        <w:top w:val="none" w:sz="0" w:space="0" w:color="auto"/>
        <w:left w:val="none" w:sz="0" w:space="0" w:color="auto"/>
        <w:bottom w:val="none" w:sz="0" w:space="0" w:color="auto"/>
        <w:right w:val="none" w:sz="0" w:space="0" w:color="auto"/>
      </w:divBdr>
      <w:divsChild>
        <w:div w:id="1122072432">
          <w:marLeft w:val="0"/>
          <w:marRight w:val="0"/>
          <w:marTop w:val="322"/>
          <w:marBottom w:val="0"/>
          <w:divBdr>
            <w:top w:val="none" w:sz="0" w:space="0" w:color="auto"/>
            <w:left w:val="none" w:sz="0" w:space="0" w:color="auto"/>
            <w:bottom w:val="none" w:sz="0" w:space="0" w:color="auto"/>
            <w:right w:val="none" w:sz="0" w:space="0" w:color="auto"/>
          </w:divBdr>
          <w:divsChild>
            <w:div w:id="1122074266">
              <w:marLeft w:val="0"/>
              <w:marRight w:val="0"/>
              <w:marTop w:val="0"/>
              <w:marBottom w:val="0"/>
              <w:divBdr>
                <w:top w:val="none" w:sz="0" w:space="0" w:color="auto"/>
                <w:left w:val="none" w:sz="0" w:space="0" w:color="auto"/>
                <w:bottom w:val="none" w:sz="0" w:space="0" w:color="auto"/>
                <w:right w:val="none" w:sz="0" w:space="0" w:color="auto"/>
              </w:divBdr>
              <w:divsChild>
                <w:div w:id="1122071978">
                  <w:marLeft w:val="0"/>
                  <w:marRight w:val="0"/>
                  <w:marTop w:val="0"/>
                  <w:marBottom w:val="0"/>
                  <w:divBdr>
                    <w:top w:val="none" w:sz="0" w:space="0" w:color="auto"/>
                    <w:left w:val="none" w:sz="0" w:space="0" w:color="auto"/>
                    <w:bottom w:val="none" w:sz="0" w:space="0" w:color="auto"/>
                    <w:right w:val="none" w:sz="0" w:space="0" w:color="auto"/>
                  </w:divBdr>
                  <w:divsChild>
                    <w:div w:id="1122074555">
                      <w:marLeft w:val="0"/>
                      <w:marRight w:val="0"/>
                      <w:marTop w:val="0"/>
                      <w:marBottom w:val="0"/>
                      <w:divBdr>
                        <w:top w:val="none" w:sz="0" w:space="0" w:color="auto"/>
                        <w:left w:val="none" w:sz="0" w:space="0" w:color="auto"/>
                        <w:bottom w:val="none" w:sz="0" w:space="0" w:color="auto"/>
                        <w:right w:val="none" w:sz="0" w:space="0" w:color="auto"/>
                      </w:divBdr>
                      <w:divsChild>
                        <w:div w:id="112207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3542">
      <w:marLeft w:val="0"/>
      <w:marRight w:val="0"/>
      <w:marTop w:val="0"/>
      <w:marBottom w:val="0"/>
      <w:divBdr>
        <w:top w:val="none" w:sz="0" w:space="0" w:color="auto"/>
        <w:left w:val="none" w:sz="0" w:space="0" w:color="auto"/>
        <w:bottom w:val="none" w:sz="0" w:space="0" w:color="auto"/>
        <w:right w:val="none" w:sz="0" w:space="0" w:color="auto"/>
      </w:divBdr>
    </w:div>
    <w:div w:id="1122073567">
      <w:marLeft w:val="0"/>
      <w:marRight w:val="0"/>
      <w:marTop w:val="0"/>
      <w:marBottom w:val="0"/>
      <w:divBdr>
        <w:top w:val="none" w:sz="0" w:space="0" w:color="auto"/>
        <w:left w:val="none" w:sz="0" w:space="0" w:color="auto"/>
        <w:bottom w:val="none" w:sz="0" w:space="0" w:color="auto"/>
        <w:right w:val="none" w:sz="0" w:space="0" w:color="auto"/>
      </w:divBdr>
      <w:divsChild>
        <w:div w:id="1122077064">
          <w:marLeft w:val="0"/>
          <w:marRight w:val="0"/>
          <w:marTop w:val="0"/>
          <w:marBottom w:val="0"/>
          <w:divBdr>
            <w:top w:val="none" w:sz="0" w:space="0" w:color="auto"/>
            <w:left w:val="none" w:sz="0" w:space="0" w:color="auto"/>
            <w:bottom w:val="none" w:sz="0" w:space="0" w:color="auto"/>
            <w:right w:val="none" w:sz="0" w:space="0" w:color="auto"/>
          </w:divBdr>
          <w:divsChild>
            <w:div w:id="1122075721">
              <w:marLeft w:val="0"/>
              <w:marRight w:val="0"/>
              <w:marTop w:val="0"/>
              <w:marBottom w:val="0"/>
              <w:divBdr>
                <w:top w:val="none" w:sz="0" w:space="0" w:color="auto"/>
                <w:left w:val="none" w:sz="0" w:space="0" w:color="auto"/>
                <w:bottom w:val="none" w:sz="0" w:space="0" w:color="auto"/>
                <w:right w:val="none" w:sz="0" w:space="0" w:color="auto"/>
              </w:divBdr>
              <w:divsChild>
                <w:div w:id="1122071690">
                  <w:marLeft w:val="0"/>
                  <w:marRight w:val="0"/>
                  <w:marTop w:val="33"/>
                  <w:marBottom w:val="0"/>
                  <w:divBdr>
                    <w:top w:val="none" w:sz="0" w:space="0" w:color="auto"/>
                    <w:left w:val="none" w:sz="0" w:space="0" w:color="auto"/>
                    <w:bottom w:val="none" w:sz="0" w:space="0" w:color="auto"/>
                    <w:right w:val="none" w:sz="0" w:space="0" w:color="auto"/>
                  </w:divBdr>
                  <w:divsChild>
                    <w:div w:id="1122076176">
                      <w:marLeft w:val="0"/>
                      <w:marRight w:val="2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3569">
      <w:marLeft w:val="120"/>
      <w:marRight w:val="0"/>
      <w:marTop w:val="0"/>
      <w:marBottom w:val="0"/>
      <w:divBdr>
        <w:top w:val="none" w:sz="0" w:space="0" w:color="auto"/>
        <w:left w:val="none" w:sz="0" w:space="0" w:color="auto"/>
        <w:bottom w:val="none" w:sz="0" w:space="0" w:color="auto"/>
        <w:right w:val="none" w:sz="0" w:space="0" w:color="auto"/>
      </w:divBdr>
      <w:divsChild>
        <w:div w:id="1122075570">
          <w:marLeft w:val="0"/>
          <w:marRight w:val="0"/>
          <w:marTop w:val="0"/>
          <w:marBottom w:val="0"/>
          <w:divBdr>
            <w:top w:val="none" w:sz="0" w:space="0" w:color="auto"/>
            <w:left w:val="none" w:sz="0" w:space="0" w:color="auto"/>
            <w:bottom w:val="none" w:sz="0" w:space="0" w:color="auto"/>
            <w:right w:val="none" w:sz="0" w:space="0" w:color="auto"/>
          </w:divBdr>
        </w:div>
      </w:divsChild>
    </w:div>
    <w:div w:id="1122073570">
      <w:marLeft w:val="0"/>
      <w:marRight w:val="0"/>
      <w:marTop w:val="0"/>
      <w:marBottom w:val="0"/>
      <w:divBdr>
        <w:top w:val="none" w:sz="0" w:space="0" w:color="auto"/>
        <w:left w:val="none" w:sz="0" w:space="0" w:color="auto"/>
        <w:bottom w:val="none" w:sz="0" w:space="0" w:color="auto"/>
        <w:right w:val="none" w:sz="0" w:space="0" w:color="auto"/>
      </w:divBdr>
      <w:divsChild>
        <w:div w:id="1122072605">
          <w:marLeft w:val="0"/>
          <w:marRight w:val="0"/>
          <w:marTop w:val="0"/>
          <w:marBottom w:val="0"/>
          <w:divBdr>
            <w:top w:val="none" w:sz="0" w:space="0" w:color="auto"/>
            <w:left w:val="none" w:sz="0" w:space="0" w:color="auto"/>
            <w:bottom w:val="none" w:sz="0" w:space="0" w:color="auto"/>
            <w:right w:val="none" w:sz="0" w:space="0" w:color="auto"/>
          </w:divBdr>
          <w:divsChild>
            <w:div w:id="1122076888">
              <w:marLeft w:val="0"/>
              <w:marRight w:val="0"/>
              <w:marTop w:val="0"/>
              <w:marBottom w:val="0"/>
              <w:divBdr>
                <w:top w:val="none" w:sz="0" w:space="0" w:color="auto"/>
                <w:left w:val="none" w:sz="0" w:space="0" w:color="auto"/>
                <w:bottom w:val="none" w:sz="0" w:space="0" w:color="auto"/>
                <w:right w:val="none" w:sz="0" w:space="0" w:color="auto"/>
              </w:divBdr>
              <w:divsChild>
                <w:div w:id="1122077305">
                  <w:marLeft w:val="0"/>
                  <w:marRight w:val="0"/>
                  <w:marTop w:val="33"/>
                  <w:marBottom w:val="0"/>
                  <w:divBdr>
                    <w:top w:val="none" w:sz="0" w:space="0" w:color="auto"/>
                    <w:left w:val="none" w:sz="0" w:space="0" w:color="auto"/>
                    <w:bottom w:val="none" w:sz="0" w:space="0" w:color="auto"/>
                    <w:right w:val="none" w:sz="0" w:space="0" w:color="auto"/>
                  </w:divBdr>
                  <w:divsChild>
                    <w:div w:id="1122075153">
                      <w:marLeft w:val="0"/>
                      <w:marRight w:val="2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3589">
      <w:marLeft w:val="120"/>
      <w:marRight w:val="0"/>
      <w:marTop w:val="0"/>
      <w:marBottom w:val="0"/>
      <w:divBdr>
        <w:top w:val="none" w:sz="0" w:space="0" w:color="auto"/>
        <w:left w:val="none" w:sz="0" w:space="0" w:color="auto"/>
        <w:bottom w:val="none" w:sz="0" w:space="0" w:color="auto"/>
        <w:right w:val="none" w:sz="0" w:space="0" w:color="auto"/>
      </w:divBdr>
      <w:divsChild>
        <w:div w:id="1122071836">
          <w:marLeft w:val="0"/>
          <w:marRight w:val="0"/>
          <w:marTop w:val="0"/>
          <w:marBottom w:val="0"/>
          <w:divBdr>
            <w:top w:val="none" w:sz="0" w:space="0" w:color="auto"/>
            <w:left w:val="none" w:sz="0" w:space="0" w:color="auto"/>
            <w:bottom w:val="none" w:sz="0" w:space="0" w:color="auto"/>
            <w:right w:val="none" w:sz="0" w:space="0" w:color="auto"/>
          </w:divBdr>
        </w:div>
        <w:div w:id="1122072960">
          <w:marLeft w:val="0"/>
          <w:marRight w:val="0"/>
          <w:marTop w:val="0"/>
          <w:marBottom w:val="0"/>
          <w:divBdr>
            <w:top w:val="none" w:sz="0" w:space="0" w:color="auto"/>
            <w:left w:val="none" w:sz="0" w:space="0" w:color="auto"/>
            <w:bottom w:val="none" w:sz="0" w:space="0" w:color="auto"/>
            <w:right w:val="none" w:sz="0" w:space="0" w:color="auto"/>
          </w:divBdr>
        </w:div>
      </w:divsChild>
    </w:div>
    <w:div w:id="1122073593">
      <w:marLeft w:val="120"/>
      <w:marRight w:val="0"/>
      <w:marTop w:val="0"/>
      <w:marBottom w:val="0"/>
      <w:divBdr>
        <w:top w:val="none" w:sz="0" w:space="0" w:color="auto"/>
        <w:left w:val="none" w:sz="0" w:space="0" w:color="auto"/>
        <w:bottom w:val="none" w:sz="0" w:space="0" w:color="auto"/>
        <w:right w:val="none" w:sz="0" w:space="0" w:color="auto"/>
      </w:divBdr>
      <w:divsChild>
        <w:div w:id="1122074460">
          <w:marLeft w:val="0"/>
          <w:marRight w:val="0"/>
          <w:marTop w:val="0"/>
          <w:marBottom w:val="0"/>
          <w:divBdr>
            <w:top w:val="none" w:sz="0" w:space="0" w:color="auto"/>
            <w:left w:val="none" w:sz="0" w:space="0" w:color="auto"/>
            <w:bottom w:val="none" w:sz="0" w:space="0" w:color="auto"/>
            <w:right w:val="none" w:sz="0" w:space="0" w:color="auto"/>
          </w:divBdr>
        </w:div>
        <w:div w:id="1122074679">
          <w:marLeft w:val="0"/>
          <w:marRight w:val="0"/>
          <w:marTop w:val="0"/>
          <w:marBottom w:val="0"/>
          <w:divBdr>
            <w:top w:val="none" w:sz="0" w:space="0" w:color="auto"/>
            <w:left w:val="none" w:sz="0" w:space="0" w:color="auto"/>
            <w:bottom w:val="none" w:sz="0" w:space="0" w:color="auto"/>
            <w:right w:val="none" w:sz="0" w:space="0" w:color="auto"/>
          </w:divBdr>
        </w:div>
        <w:div w:id="1122077320">
          <w:marLeft w:val="0"/>
          <w:marRight w:val="0"/>
          <w:marTop w:val="0"/>
          <w:marBottom w:val="0"/>
          <w:divBdr>
            <w:top w:val="none" w:sz="0" w:space="0" w:color="auto"/>
            <w:left w:val="none" w:sz="0" w:space="0" w:color="auto"/>
            <w:bottom w:val="none" w:sz="0" w:space="0" w:color="auto"/>
            <w:right w:val="none" w:sz="0" w:space="0" w:color="auto"/>
          </w:divBdr>
          <w:divsChild>
            <w:div w:id="1122072162">
              <w:marLeft w:val="0"/>
              <w:marRight w:val="0"/>
              <w:marTop w:val="0"/>
              <w:marBottom w:val="0"/>
              <w:divBdr>
                <w:top w:val="none" w:sz="0" w:space="0" w:color="auto"/>
                <w:left w:val="none" w:sz="0" w:space="0" w:color="auto"/>
                <w:bottom w:val="none" w:sz="0" w:space="0" w:color="auto"/>
                <w:right w:val="none" w:sz="0" w:space="0" w:color="auto"/>
              </w:divBdr>
            </w:div>
            <w:div w:id="1122076563">
              <w:marLeft w:val="0"/>
              <w:marRight w:val="0"/>
              <w:marTop w:val="0"/>
              <w:marBottom w:val="0"/>
              <w:divBdr>
                <w:top w:val="none" w:sz="0" w:space="0" w:color="auto"/>
                <w:left w:val="none" w:sz="0" w:space="0" w:color="auto"/>
                <w:bottom w:val="none" w:sz="0" w:space="0" w:color="auto"/>
                <w:right w:val="none" w:sz="0" w:space="0" w:color="auto"/>
              </w:divBdr>
              <w:divsChild>
                <w:div w:id="112207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491">
          <w:marLeft w:val="0"/>
          <w:marRight w:val="0"/>
          <w:marTop w:val="120"/>
          <w:marBottom w:val="120"/>
          <w:divBdr>
            <w:top w:val="none" w:sz="0" w:space="0" w:color="auto"/>
            <w:left w:val="none" w:sz="0" w:space="0" w:color="auto"/>
            <w:bottom w:val="none" w:sz="0" w:space="0" w:color="auto"/>
            <w:right w:val="none" w:sz="0" w:space="0" w:color="auto"/>
          </w:divBdr>
        </w:div>
      </w:divsChild>
    </w:div>
    <w:div w:id="1122073605">
      <w:marLeft w:val="0"/>
      <w:marRight w:val="0"/>
      <w:marTop w:val="0"/>
      <w:marBottom w:val="0"/>
      <w:divBdr>
        <w:top w:val="none" w:sz="0" w:space="0" w:color="auto"/>
        <w:left w:val="none" w:sz="0" w:space="0" w:color="auto"/>
        <w:bottom w:val="none" w:sz="0" w:space="0" w:color="auto"/>
        <w:right w:val="none" w:sz="0" w:space="0" w:color="auto"/>
      </w:divBdr>
      <w:divsChild>
        <w:div w:id="1122071811">
          <w:marLeft w:val="0"/>
          <w:marRight w:val="0"/>
          <w:marTop w:val="0"/>
          <w:marBottom w:val="0"/>
          <w:divBdr>
            <w:top w:val="none" w:sz="0" w:space="0" w:color="auto"/>
            <w:left w:val="none" w:sz="0" w:space="0" w:color="auto"/>
            <w:bottom w:val="none" w:sz="0" w:space="0" w:color="auto"/>
            <w:right w:val="none" w:sz="0" w:space="0" w:color="auto"/>
          </w:divBdr>
          <w:divsChild>
            <w:div w:id="1122075802">
              <w:marLeft w:val="0"/>
              <w:marRight w:val="0"/>
              <w:marTop w:val="0"/>
              <w:marBottom w:val="0"/>
              <w:divBdr>
                <w:top w:val="none" w:sz="0" w:space="0" w:color="auto"/>
                <w:left w:val="none" w:sz="0" w:space="0" w:color="auto"/>
                <w:bottom w:val="none" w:sz="0" w:space="0" w:color="auto"/>
                <w:right w:val="none" w:sz="0" w:space="0" w:color="auto"/>
              </w:divBdr>
              <w:divsChild>
                <w:div w:id="1122075786">
                  <w:marLeft w:val="0"/>
                  <w:marRight w:val="0"/>
                  <w:marTop w:val="0"/>
                  <w:marBottom w:val="0"/>
                  <w:divBdr>
                    <w:top w:val="none" w:sz="0" w:space="0" w:color="auto"/>
                    <w:left w:val="none" w:sz="0" w:space="0" w:color="auto"/>
                    <w:bottom w:val="none" w:sz="0" w:space="0" w:color="auto"/>
                    <w:right w:val="none" w:sz="0" w:space="0" w:color="auto"/>
                  </w:divBdr>
                </w:div>
              </w:divsChild>
            </w:div>
            <w:div w:id="1122075883">
              <w:marLeft w:val="0"/>
              <w:marRight w:val="0"/>
              <w:marTop w:val="0"/>
              <w:marBottom w:val="0"/>
              <w:divBdr>
                <w:top w:val="none" w:sz="0" w:space="0" w:color="auto"/>
                <w:left w:val="none" w:sz="0" w:space="0" w:color="auto"/>
                <w:bottom w:val="none" w:sz="0" w:space="0" w:color="auto"/>
                <w:right w:val="none" w:sz="0" w:space="0" w:color="auto"/>
              </w:divBdr>
            </w:div>
            <w:div w:id="112207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3611">
      <w:marLeft w:val="0"/>
      <w:marRight w:val="0"/>
      <w:marTop w:val="0"/>
      <w:marBottom w:val="0"/>
      <w:divBdr>
        <w:top w:val="none" w:sz="0" w:space="0" w:color="auto"/>
        <w:left w:val="none" w:sz="0" w:space="0" w:color="auto"/>
        <w:bottom w:val="none" w:sz="0" w:space="0" w:color="auto"/>
        <w:right w:val="none" w:sz="0" w:space="0" w:color="auto"/>
      </w:divBdr>
      <w:divsChild>
        <w:div w:id="1122073642">
          <w:marLeft w:val="0"/>
          <w:marRight w:val="0"/>
          <w:marTop w:val="0"/>
          <w:marBottom w:val="0"/>
          <w:divBdr>
            <w:top w:val="none" w:sz="0" w:space="0" w:color="auto"/>
            <w:left w:val="none" w:sz="0" w:space="0" w:color="auto"/>
            <w:bottom w:val="none" w:sz="0" w:space="0" w:color="auto"/>
            <w:right w:val="none" w:sz="0" w:space="0" w:color="auto"/>
          </w:divBdr>
          <w:divsChild>
            <w:div w:id="1122072986">
              <w:marLeft w:val="0"/>
              <w:marRight w:val="0"/>
              <w:marTop w:val="0"/>
              <w:marBottom w:val="0"/>
              <w:divBdr>
                <w:top w:val="none" w:sz="0" w:space="0" w:color="auto"/>
                <w:left w:val="none" w:sz="0" w:space="0" w:color="auto"/>
                <w:bottom w:val="none" w:sz="0" w:space="0" w:color="auto"/>
                <w:right w:val="none" w:sz="0" w:space="0" w:color="auto"/>
              </w:divBdr>
              <w:divsChild>
                <w:div w:id="1122072717">
                  <w:marLeft w:val="0"/>
                  <w:marRight w:val="0"/>
                  <w:marTop w:val="0"/>
                  <w:marBottom w:val="0"/>
                  <w:divBdr>
                    <w:top w:val="none" w:sz="0" w:space="0" w:color="auto"/>
                    <w:left w:val="none" w:sz="0" w:space="0" w:color="auto"/>
                    <w:bottom w:val="none" w:sz="0" w:space="0" w:color="auto"/>
                    <w:right w:val="none" w:sz="0" w:space="0" w:color="auto"/>
                  </w:divBdr>
                </w:div>
              </w:divsChild>
            </w:div>
            <w:div w:id="1122077842">
              <w:marLeft w:val="0"/>
              <w:marRight w:val="0"/>
              <w:marTop w:val="0"/>
              <w:marBottom w:val="0"/>
              <w:divBdr>
                <w:top w:val="none" w:sz="0" w:space="0" w:color="auto"/>
                <w:left w:val="none" w:sz="0" w:space="0" w:color="auto"/>
                <w:bottom w:val="none" w:sz="0" w:space="0" w:color="auto"/>
                <w:right w:val="none" w:sz="0" w:space="0" w:color="auto"/>
              </w:divBdr>
            </w:div>
            <w:div w:id="112207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3613">
      <w:marLeft w:val="0"/>
      <w:marRight w:val="0"/>
      <w:marTop w:val="0"/>
      <w:marBottom w:val="0"/>
      <w:divBdr>
        <w:top w:val="none" w:sz="0" w:space="0" w:color="auto"/>
        <w:left w:val="none" w:sz="0" w:space="0" w:color="auto"/>
        <w:bottom w:val="none" w:sz="0" w:space="0" w:color="auto"/>
        <w:right w:val="none" w:sz="0" w:space="0" w:color="auto"/>
      </w:divBdr>
      <w:divsChild>
        <w:div w:id="1122076043">
          <w:marLeft w:val="0"/>
          <w:marRight w:val="0"/>
          <w:marTop w:val="0"/>
          <w:marBottom w:val="0"/>
          <w:divBdr>
            <w:top w:val="none" w:sz="0" w:space="0" w:color="auto"/>
            <w:left w:val="none" w:sz="0" w:space="0" w:color="auto"/>
            <w:bottom w:val="none" w:sz="0" w:space="0" w:color="auto"/>
            <w:right w:val="none" w:sz="0" w:space="0" w:color="auto"/>
          </w:divBdr>
          <w:divsChild>
            <w:div w:id="1122074879">
              <w:marLeft w:val="0"/>
              <w:marRight w:val="0"/>
              <w:marTop w:val="0"/>
              <w:marBottom w:val="0"/>
              <w:divBdr>
                <w:top w:val="none" w:sz="0" w:space="0" w:color="auto"/>
                <w:left w:val="none" w:sz="0" w:space="0" w:color="auto"/>
                <w:bottom w:val="none" w:sz="0" w:space="0" w:color="auto"/>
                <w:right w:val="none" w:sz="0" w:space="0" w:color="auto"/>
              </w:divBdr>
              <w:divsChild>
                <w:div w:id="1122073996">
                  <w:marLeft w:val="0"/>
                  <w:marRight w:val="0"/>
                  <w:marTop w:val="0"/>
                  <w:marBottom w:val="0"/>
                  <w:divBdr>
                    <w:top w:val="none" w:sz="0" w:space="0" w:color="auto"/>
                    <w:left w:val="none" w:sz="0" w:space="0" w:color="auto"/>
                    <w:bottom w:val="none" w:sz="0" w:space="0" w:color="auto"/>
                    <w:right w:val="none" w:sz="0" w:space="0" w:color="auto"/>
                  </w:divBdr>
                  <w:divsChild>
                    <w:div w:id="1122072027">
                      <w:marLeft w:val="0"/>
                      <w:marRight w:val="0"/>
                      <w:marTop w:val="0"/>
                      <w:marBottom w:val="0"/>
                      <w:divBdr>
                        <w:top w:val="none" w:sz="0" w:space="0" w:color="auto"/>
                        <w:left w:val="none" w:sz="0" w:space="0" w:color="auto"/>
                        <w:bottom w:val="none" w:sz="0" w:space="0" w:color="auto"/>
                        <w:right w:val="none" w:sz="0" w:space="0" w:color="auto"/>
                      </w:divBdr>
                      <w:divsChild>
                        <w:div w:id="1122071947">
                          <w:marLeft w:val="0"/>
                          <w:marRight w:val="750"/>
                          <w:marTop w:val="0"/>
                          <w:marBottom w:val="0"/>
                          <w:divBdr>
                            <w:top w:val="none" w:sz="0" w:space="0" w:color="auto"/>
                            <w:left w:val="none" w:sz="0" w:space="0" w:color="auto"/>
                            <w:bottom w:val="none" w:sz="0" w:space="0" w:color="auto"/>
                            <w:right w:val="none" w:sz="0" w:space="0" w:color="auto"/>
                          </w:divBdr>
                          <w:divsChild>
                            <w:div w:id="1122071785">
                              <w:marLeft w:val="0"/>
                              <w:marRight w:val="0"/>
                              <w:marTop w:val="0"/>
                              <w:marBottom w:val="105"/>
                              <w:divBdr>
                                <w:top w:val="none" w:sz="0" w:space="0" w:color="auto"/>
                                <w:left w:val="none" w:sz="0" w:space="0" w:color="auto"/>
                                <w:bottom w:val="none" w:sz="0" w:space="0" w:color="auto"/>
                                <w:right w:val="none" w:sz="0" w:space="0" w:color="auto"/>
                              </w:divBdr>
                              <w:divsChild>
                                <w:div w:id="1122073598">
                                  <w:marLeft w:val="0"/>
                                  <w:marRight w:val="0"/>
                                  <w:marTop w:val="0"/>
                                  <w:marBottom w:val="180"/>
                                  <w:divBdr>
                                    <w:top w:val="none" w:sz="0" w:space="0" w:color="auto"/>
                                    <w:left w:val="none" w:sz="0" w:space="0" w:color="auto"/>
                                    <w:bottom w:val="none" w:sz="0" w:space="0" w:color="auto"/>
                                    <w:right w:val="none" w:sz="0" w:space="0" w:color="auto"/>
                                  </w:divBdr>
                                </w:div>
                                <w:div w:id="1122077729">
                                  <w:marLeft w:val="0"/>
                                  <w:marRight w:val="0"/>
                                  <w:marTop w:val="0"/>
                                  <w:marBottom w:val="0"/>
                                  <w:divBdr>
                                    <w:top w:val="none" w:sz="0" w:space="0" w:color="auto"/>
                                    <w:left w:val="none" w:sz="0" w:space="0" w:color="auto"/>
                                    <w:bottom w:val="none" w:sz="0" w:space="0" w:color="auto"/>
                                    <w:right w:val="none" w:sz="0" w:space="0" w:color="auto"/>
                                  </w:divBdr>
                                  <w:divsChild>
                                    <w:div w:id="1122073283">
                                      <w:marLeft w:val="0"/>
                                      <w:marRight w:val="0"/>
                                      <w:marTop w:val="0"/>
                                      <w:marBottom w:val="120"/>
                                      <w:divBdr>
                                        <w:top w:val="none" w:sz="0" w:space="0" w:color="auto"/>
                                        <w:left w:val="none" w:sz="0" w:space="0" w:color="auto"/>
                                        <w:bottom w:val="none" w:sz="0" w:space="0" w:color="auto"/>
                                        <w:right w:val="none" w:sz="0" w:space="0" w:color="auto"/>
                                      </w:divBdr>
                                    </w:div>
                                    <w:div w:id="1122073861">
                                      <w:marLeft w:val="0"/>
                                      <w:marRight w:val="0"/>
                                      <w:marTop w:val="0"/>
                                      <w:marBottom w:val="0"/>
                                      <w:divBdr>
                                        <w:top w:val="none" w:sz="0" w:space="0" w:color="auto"/>
                                        <w:left w:val="none" w:sz="0" w:space="0" w:color="auto"/>
                                        <w:bottom w:val="none" w:sz="0" w:space="0" w:color="auto"/>
                                        <w:right w:val="none" w:sz="0" w:space="0" w:color="auto"/>
                                      </w:divBdr>
                                      <w:divsChild>
                                        <w:div w:id="112207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3620">
      <w:marLeft w:val="120"/>
      <w:marRight w:val="0"/>
      <w:marTop w:val="0"/>
      <w:marBottom w:val="0"/>
      <w:divBdr>
        <w:top w:val="none" w:sz="0" w:space="0" w:color="auto"/>
        <w:left w:val="none" w:sz="0" w:space="0" w:color="auto"/>
        <w:bottom w:val="none" w:sz="0" w:space="0" w:color="auto"/>
        <w:right w:val="none" w:sz="0" w:space="0" w:color="auto"/>
      </w:divBdr>
      <w:divsChild>
        <w:div w:id="1122073627">
          <w:marLeft w:val="0"/>
          <w:marRight w:val="0"/>
          <w:marTop w:val="0"/>
          <w:marBottom w:val="0"/>
          <w:divBdr>
            <w:top w:val="none" w:sz="0" w:space="0" w:color="auto"/>
            <w:left w:val="none" w:sz="0" w:space="0" w:color="auto"/>
            <w:bottom w:val="none" w:sz="0" w:space="0" w:color="auto"/>
            <w:right w:val="none" w:sz="0" w:space="0" w:color="auto"/>
          </w:divBdr>
        </w:div>
      </w:divsChild>
    </w:div>
    <w:div w:id="1122073630">
      <w:marLeft w:val="0"/>
      <w:marRight w:val="0"/>
      <w:marTop w:val="0"/>
      <w:marBottom w:val="0"/>
      <w:divBdr>
        <w:top w:val="none" w:sz="0" w:space="0" w:color="auto"/>
        <w:left w:val="none" w:sz="0" w:space="0" w:color="auto"/>
        <w:bottom w:val="none" w:sz="0" w:space="0" w:color="auto"/>
        <w:right w:val="none" w:sz="0" w:space="0" w:color="auto"/>
      </w:divBdr>
      <w:divsChild>
        <w:div w:id="1122078803">
          <w:marLeft w:val="0"/>
          <w:marRight w:val="0"/>
          <w:marTop w:val="0"/>
          <w:marBottom w:val="0"/>
          <w:divBdr>
            <w:top w:val="none" w:sz="0" w:space="0" w:color="auto"/>
            <w:left w:val="none" w:sz="0" w:space="0" w:color="auto"/>
            <w:bottom w:val="none" w:sz="0" w:space="0" w:color="auto"/>
            <w:right w:val="none" w:sz="0" w:space="0" w:color="auto"/>
          </w:divBdr>
          <w:divsChild>
            <w:div w:id="1122075992">
              <w:marLeft w:val="0"/>
              <w:marRight w:val="0"/>
              <w:marTop w:val="0"/>
              <w:marBottom w:val="0"/>
              <w:divBdr>
                <w:top w:val="none" w:sz="0" w:space="0" w:color="auto"/>
                <w:left w:val="none" w:sz="0" w:space="0" w:color="auto"/>
                <w:bottom w:val="none" w:sz="0" w:space="0" w:color="auto"/>
                <w:right w:val="none" w:sz="0" w:space="0" w:color="auto"/>
              </w:divBdr>
              <w:divsChild>
                <w:div w:id="1122077307">
                  <w:marLeft w:val="0"/>
                  <w:marRight w:val="0"/>
                  <w:marTop w:val="0"/>
                  <w:marBottom w:val="0"/>
                  <w:divBdr>
                    <w:top w:val="none" w:sz="0" w:space="0" w:color="auto"/>
                    <w:left w:val="none" w:sz="0" w:space="0" w:color="auto"/>
                    <w:bottom w:val="none" w:sz="0" w:space="0" w:color="auto"/>
                    <w:right w:val="none" w:sz="0" w:space="0" w:color="auto"/>
                  </w:divBdr>
                  <w:divsChild>
                    <w:div w:id="1122075034">
                      <w:marLeft w:val="0"/>
                      <w:marRight w:val="0"/>
                      <w:marTop w:val="0"/>
                      <w:marBottom w:val="0"/>
                      <w:divBdr>
                        <w:top w:val="none" w:sz="0" w:space="0" w:color="auto"/>
                        <w:left w:val="none" w:sz="0" w:space="0" w:color="auto"/>
                        <w:bottom w:val="none" w:sz="0" w:space="0" w:color="auto"/>
                        <w:right w:val="none" w:sz="0" w:space="0" w:color="auto"/>
                      </w:divBdr>
                      <w:divsChild>
                        <w:div w:id="1122071998">
                          <w:marLeft w:val="0"/>
                          <w:marRight w:val="581"/>
                          <w:marTop w:val="0"/>
                          <w:marBottom w:val="0"/>
                          <w:divBdr>
                            <w:top w:val="none" w:sz="0" w:space="0" w:color="auto"/>
                            <w:left w:val="none" w:sz="0" w:space="0" w:color="auto"/>
                            <w:bottom w:val="none" w:sz="0" w:space="0" w:color="auto"/>
                            <w:right w:val="none" w:sz="0" w:space="0" w:color="auto"/>
                          </w:divBdr>
                          <w:divsChild>
                            <w:div w:id="1122077680">
                              <w:marLeft w:val="0"/>
                              <w:marRight w:val="0"/>
                              <w:marTop w:val="0"/>
                              <w:marBottom w:val="81"/>
                              <w:divBdr>
                                <w:top w:val="none" w:sz="0" w:space="0" w:color="auto"/>
                                <w:left w:val="none" w:sz="0" w:space="0" w:color="auto"/>
                                <w:bottom w:val="none" w:sz="0" w:space="0" w:color="auto"/>
                                <w:right w:val="none" w:sz="0" w:space="0" w:color="auto"/>
                              </w:divBdr>
                              <w:divsChild>
                                <w:div w:id="1122073807">
                                  <w:marLeft w:val="0"/>
                                  <w:marRight w:val="0"/>
                                  <w:marTop w:val="0"/>
                                  <w:marBottom w:val="0"/>
                                  <w:divBdr>
                                    <w:top w:val="none" w:sz="0" w:space="0" w:color="auto"/>
                                    <w:left w:val="none" w:sz="0" w:space="0" w:color="auto"/>
                                    <w:bottom w:val="none" w:sz="0" w:space="0" w:color="auto"/>
                                    <w:right w:val="none" w:sz="0" w:space="0" w:color="auto"/>
                                  </w:divBdr>
                                  <w:divsChild>
                                    <w:div w:id="1122074838">
                                      <w:marLeft w:val="0"/>
                                      <w:marRight w:val="0"/>
                                      <w:marTop w:val="0"/>
                                      <w:marBottom w:val="93"/>
                                      <w:divBdr>
                                        <w:top w:val="none" w:sz="0" w:space="0" w:color="auto"/>
                                        <w:left w:val="none" w:sz="0" w:space="0" w:color="auto"/>
                                        <w:bottom w:val="none" w:sz="0" w:space="0" w:color="auto"/>
                                        <w:right w:val="none" w:sz="0" w:space="0" w:color="auto"/>
                                      </w:divBdr>
                                    </w:div>
                                    <w:div w:id="1122076352">
                                      <w:marLeft w:val="0"/>
                                      <w:marRight w:val="0"/>
                                      <w:marTop w:val="0"/>
                                      <w:marBottom w:val="0"/>
                                      <w:divBdr>
                                        <w:top w:val="none" w:sz="0" w:space="0" w:color="auto"/>
                                        <w:left w:val="none" w:sz="0" w:space="0" w:color="auto"/>
                                        <w:bottom w:val="none" w:sz="0" w:space="0" w:color="auto"/>
                                        <w:right w:val="none" w:sz="0" w:space="0" w:color="auto"/>
                                      </w:divBdr>
                                      <w:divsChild>
                                        <w:div w:id="112207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6049">
                                  <w:marLeft w:val="0"/>
                                  <w:marRight w:val="0"/>
                                  <w:marTop w:val="0"/>
                                  <w:marBottom w:val="13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3633">
      <w:marLeft w:val="0"/>
      <w:marRight w:val="0"/>
      <w:marTop w:val="0"/>
      <w:marBottom w:val="0"/>
      <w:divBdr>
        <w:top w:val="none" w:sz="0" w:space="0" w:color="auto"/>
        <w:left w:val="none" w:sz="0" w:space="0" w:color="auto"/>
        <w:bottom w:val="none" w:sz="0" w:space="0" w:color="auto"/>
        <w:right w:val="none" w:sz="0" w:space="0" w:color="auto"/>
      </w:divBdr>
      <w:divsChild>
        <w:div w:id="1122077134">
          <w:marLeft w:val="0"/>
          <w:marRight w:val="0"/>
          <w:marTop w:val="0"/>
          <w:marBottom w:val="0"/>
          <w:divBdr>
            <w:top w:val="none" w:sz="0" w:space="0" w:color="auto"/>
            <w:left w:val="none" w:sz="0" w:space="0" w:color="auto"/>
            <w:bottom w:val="none" w:sz="0" w:space="0" w:color="auto"/>
            <w:right w:val="none" w:sz="0" w:space="0" w:color="auto"/>
          </w:divBdr>
          <w:divsChild>
            <w:div w:id="1122075301">
              <w:marLeft w:val="0"/>
              <w:marRight w:val="0"/>
              <w:marTop w:val="0"/>
              <w:marBottom w:val="0"/>
              <w:divBdr>
                <w:top w:val="none" w:sz="0" w:space="0" w:color="auto"/>
                <w:left w:val="none" w:sz="0" w:space="0" w:color="auto"/>
                <w:bottom w:val="none" w:sz="0" w:space="0" w:color="auto"/>
                <w:right w:val="none" w:sz="0" w:space="0" w:color="auto"/>
              </w:divBdr>
              <w:divsChild>
                <w:div w:id="1122071773">
                  <w:marLeft w:val="0"/>
                  <w:marRight w:val="119"/>
                  <w:marTop w:val="0"/>
                  <w:marBottom w:val="119"/>
                  <w:divBdr>
                    <w:top w:val="none" w:sz="0" w:space="0" w:color="auto"/>
                    <w:left w:val="none" w:sz="0" w:space="0" w:color="auto"/>
                    <w:bottom w:val="none" w:sz="0" w:space="0" w:color="auto"/>
                    <w:right w:val="none" w:sz="0" w:space="0" w:color="auto"/>
                  </w:divBdr>
                  <w:divsChild>
                    <w:div w:id="1122072620">
                      <w:marLeft w:val="0"/>
                      <w:marRight w:val="0"/>
                      <w:marTop w:val="0"/>
                      <w:marBottom w:val="0"/>
                      <w:divBdr>
                        <w:top w:val="none" w:sz="0" w:space="0" w:color="auto"/>
                        <w:left w:val="none" w:sz="0" w:space="0" w:color="auto"/>
                        <w:bottom w:val="none" w:sz="0" w:space="0" w:color="auto"/>
                        <w:right w:val="none" w:sz="0" w:space="0" w:color="auto"/>
                      </w:divBdr>
                      <w:divsChild>
                        <w:div w:id="1122075333">
                          <w:marLeft w:val="0"/>
                          <w:marRight w:val="0"/>
                          <w:marTop w:val="0"/>
                          <w:marBottom w:val="0"/>
                          <w:divBdr>
                            <w:top w:val="none" w:sz="0" w:space="0" w:color="auto"/>
                            <w:left w:val="none" w:sz="0" w:space="0" w:color="auto"/>
                            <w:bottom w:val="none" w:sz="0" w:space="0" w:color="auto"/>
                            <w:right w:val="none" w:sz="0" w:space="0" w:color="auto"/>
                          </w:divBdr>
                          <w:divsChild>
                            <w:div w:id="1122076374">
                              <w:marLeft w:val="0"/>
                              <w:marRight w:val="0"/>
                              <w:marTop w:val="0"/>
                              <w:marBottom w:val="0"/>
                              <w:divBdr>
                                <w:top w:val="none" w:sz="0" w:space="0" w:color="auto"/>
                                <w:left w:val="none" w:sz="0" w:space="0" w:color="auto"/>
                                <w:bottom w:val="none" w:sz="0" w:space="0" w:color="auto"/>
                                <w:right w:val="none" w:sz="0" w:space="0" w:color="auto"/>
                              </w:divBdr>
                              <w:divsChild>
                                <w:div w:id="112207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3635">
      <w:marLeft w:val="0"/>
      <w:marRight w:val="0"/>
      <w:marTop w:val="0"/>
      <w:marBottom w:val="0"/>
      <w:divBdr>
        <w:top w:val="none" w:sz="0" w:space="0" w:color="auto"/>
        <w:left w:val="none" w:sz="0" w:space="0" w:color="auto"/>
        <w:bottom w:val="none" w:sz="0" w:space="0" w:color="auto"/>
        <w:right w:val="none" w:sz="0" w:space="0" w:color="auto"/>
      </w:divBdr>
      <w:divsChild>
        <w:div w:id="1122076604">
          <w:marLeft w:val="0"/>
          <w:marRight w:val="0"/>
          <w:marTop w:val="0"/>
          <w:marBottom w:val="0"/>
          <w:divBdr>
            <w:top w:val="none" w:sz="0" w:space="0" w:color="auto"/>
            <w:left w:val="none" w:sz="0" w:space="0" w:color="auto"/>
            <w:bottom w:val="none" w:sz="0" w:space="0" w:color="auto"/>
            <w:right w:val="none" w:sz="0" w:space="0" w:color="auto"/>
          </w:divBdr>
          <w:divsChild>
            <w:div w:id="1122075603">
              <w:marLeft w:val="0"/>
              <w:marRight w:val="0"/>
              <w:marTop w:val="0"/>
              <w:marBottom w:val="0"/>
              <w:divBdr>
                <w:top w:val="none" w:sz="0" w:space="0" w:color="auto"/>
                <w:left w:val="none" w:sz="0" w:space="0" w:color="auto"/>
                <w:bottom w:val="none" w:sz="0" w:space="0" w:color="auto"/>
                <w:right w:val="none" w:sz="0" w:space="0" w:color="auto"/>
              </w:divBdr>
              <w:divsChild>
                <w:div w:id="1122077294">
                  <w:marLeft w:val="0"/>
                  <w:marRight w:val="0"/>
                  <w:marTop w:val="0"/>
                  <w:marBottom w:val="0"/>
                  <w:divBdr>
                    <w:top w:val="none" w:sz="0" w:space="0" w:color="auto"/>
                    <w:left w:val="none" w:sz="0" w:space="0" w:color="auto"/>
                    <w:bottom w:val="none" w:sz="0" w:space="0" w:color="auto"/>
                    <w:right w:val="none" w:sz="0" w:space="0" w:color="auto"/>
                  </w:divBdr>
                  <w:divsChild>
                    <w:div w:id="1122074050">
                      <w:marLeft w:val="0"/>
                      <w:marRight w:val="0"/>
                      <w:marTop w:val="0"/>
                      <w:marBottom w:val="0"/>
                      <w:divBdr>
                        <w:top w:val="none" w:sz="0" w:space="0" w:color="auto"/>
                        <w:left w:val="none" w:sz="0" w:space="0" w:color="auto"/>
                        <w:bottom w:val="none" w:sz="0" w:space="0" w:color="auto"/>
                        <w:right w:val="none" w:sz="0" w:space="0" w:color="auto"/>
                      </w:divBdr>
                      <w:divsChild>
                        <w:div w:id="1122074181">
                          <w:marLeft w:val="0"/>
                          <w:marRight w:val="0"/>
                          <w:marTop w:val="0"/>
                          <w:marBottom w:val="235"/>
                          <w:divBdr>
                            <w:top w:val="none" w:sz="0" w:space="0" w:color="auto"/>
                            <w:left w:val="none" w:sz="0" w:space="0" w:color="auto"/>
                            <w:bottom w:val="none" w:sz="0" w:space="0" w:color="auto"/>
                            <w:right w:val="none" w:sz="0" w:space="0" w:color="auto"/>
                          </w:divBdr>
                          <w:divsChild>
                            <w:div w:id="1122072084">
                              <w:marLeft w:val="0"/>
                              <w:marRight w:val="0"/>
                              <w:marTop w:val="0"/>
                              <w:marBottom w:val="235"/>
                              <w:divBdr>
                                <w:top w:val="none" w:sz="0" w:space="0" w:color="auto"/>
                                <w:left w:val="none" w:sz="0" w:space="0" w:color="auto"/>
                                <w:bottom w:val="none" w:sz="0" w:space="0" w:color="auto"/>
                                <w:right w:val="none" w:sz="0" w:space="0" w:color="auto"/>
                              </w:divBdr>
                            </w:div>
                            <w:div w:id="1122076473">
                              <w:marLeft w:val="0"/>
                              <w:marRight w:val="0"/>
                              <w:marTop w:val="0"/>
                              <w:marBottom w:val="235"/>
                              <w:divBdr>
                                <w:top w:val="none" w:sz="0" w:space="0" w:color="auto"/>
                                <w:left w:val="none" w:sz="0" w:space="0" w:color="auto"/>
                                <w:bottom w:val="none" w:sz="0" w:space="0" w:color="auto"/>
                                <w:right w:val="none" w:sz="0" w:space="0" w:color="auto"/>
                              </w:divBdr>
                            </w:div>
                            <w:div w:id="1122078101">
                              <w:marLeft w:val="0"/>
                              <w:marRight w:val="0"/>
                              <w:marTop w:val="0"/>
                              <w:marBottom w:val="391"/>
                              <w:divBdr>
                                <w:top w:val="none" w:sz="0" w:space="0" w:color="auto"/>
                                <w:left w:val="none" w:sz="0" w:space="0" w:color="auto"/>
                                <w:bottom w:val="none" w:sz="0" w:space="0" w:color="auto"/>
                                <w:right w:val="none" w:sz="0" w:space="0" w:color="auto"/>
                              </w:divBdr>
                              <w:divsChild>
                                <w:div w:id="1122075152">
                                  <w:marLeft w:val="0"/>
                                  <w:marRight w:val="235"/>
                                  <w:marTop w:val="78"/>
                                  <w:marBottom w:val="78"/>
                                  <w:divBdr>
                                    <w:top w:val="none" w:sz="0" w:space="0" w:color="auto"/>
                                    <w:left w:val="none" w:sz="0" w:space="0" w:color="auto"/>
                                    <w:bottom w:val="none" w:sz="0" w:space="0" w:color="auto"/>
                                    <w:right w:val="none" w:sz="0" w:space="0" w:color="auto"/>
                                  </w:divBdr>
                                  <w:divsChild>
                                    <w:div w:id="1122072969">
                                      <w:marLeft w:val="0"/>
                                      <w:marRight w:val="0"/>
                                      <w:marTop w:val="0"/>
                                      <w:marBottom w:val="235"/>
                                      <w:divBdr>
                                        <w:top w:val="none" w:sz="0" w:space="0" w:color="auto"/>
                                        <w:left w:val="none" w:sz="0" w:space="0" w:color="auto"/>
                                        <w:bottom w:val="none" w:sz="0" w:space="0" w:color="auto"/>
                                        <w:right w:val="none" w:sz="0" w:space="0" w:color="auto"/>
                                      </w:divBdr>
                                    </w:div>
                                  </w:divsChild>
                                </w:div>
                                <w:div w:id="1122078710">
                                  <w:marLeft w:val="0"/>
                                  <w:marRight w:val="0"/>
                                  <w:marTop w:val="0"/>
                                  <w:marBottom w:val="0"/>
                                  <w:divBdr>
                                    <w:top w:val="none" w:sz="0" w:space="0" w:color="auto"/>
                                    <w:left w:val="none" w:sz="0" w:space="0" w:color="auto"/>
                                    <w:bottom w:val="none" w:sz="0" w:space="0" w:color="auto"/>
                                    <w:right w:val="none" w:sz="0" w:space="0" w:color="auto"/>
                                  </w:divBdr>
                                  <w:divsChild>
                                    <w:div w:id="1122071858">
                                      <w:marLeft w:val="0"/>
                                      <w:marRight w:val="0"/>
                                      <w:marTop w:val="0"/>
                                      <w:marBottom w:val="0"/>
                                      <w:divBdr>
                                        <w:top w:val="none" w:sz="0" w:space="0" w:color="auto"/>
                                        <w:left w:val="none" w:sz="0" w:space="0" w:color="auto"/>
                                        <w:bottom w:val="none" w:sz="0" w:space="0" w:color="auto"/>
                                        <w:right w:val="none" w:sz="0" w:space="0" w:color="auto"/>
                                      </w:divBdr>
                                    </w:div>
                                    <w:div w:id="1122072633">
                                      <w:marLeft w:val="0"/>
                                      <w:marRight w:val="0"/>
                                      <w:marTop w:val="0"/>
                                      <w:marBottom w:val="0"/>
                                      <w:divBdr>
                                        <w:top w:val="none" w:sz="0" w:space="0" w:color="auto"/>
                                        <w:left w:val="none" w:sz="0" w:space="0" w:color="auto"/>
                                        <w:bottom w:val="none" w:sz="0" w:space="0" w:color="auto"/>
                                        <w:right w:val="none" w:sz="0" w:space="0" w:color="auto"/>
                                      </w:divBdr>
                                    </w:div>
                                    <w:div w:id="1122073273">
                                      <w:marLeft w:val="0"/>
                                      <w:marRight w:val="0"/>
                                      <w:marTop w:val="0"/>
                                      <w:marBottom w:val="0"/>
                                      <w:divBdr>
                                        <w:top w:val="none" w:sz="0" w:space="0" w:color="auto"/>
                                        <w:left w:val="none" w:sz="0" w:space="0" w:color="auto"/>
                                        <w:bottom w:val="none" w:sz="0" w:space="0" w:color="auto"/>
                                        <w:right w:val="none" w:sz="0" w:space="0" w:color="auto"/>
                                      </w:divBdr>
                                    </w:div>
                                    <w:div w:id="1122077779">
                                      <w:marLeft w:val="0"/>
                                      <w:marRight w:val="0"/>
                                      <w:marTop w:val="0"/>
                                      <w:marBottom w:val="0"/>
                                      <w:divBdr>
                                        <w:top w:val="none" w:sz="0" w:space="0" w:color="auto"/>
                                        <w:left w:val="none" w:sz="0" w:space="0" w:color="auto"/>
                                        <w:bottom w:val="none" w:sz="0" w:space="0" w:color="auto"/>
                                        <w:right w:val="none" w:sz="0" w:space="0" w:color="auto"/>
                                      </w:divBdr>
                                    </w:div>
                                    <w:div w:id="112207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3643">
      <w:marLeft w:val="0"/>
      <w:marRight w:val="0"/>
      <w:marTop w:val="0"/>
      <w:marBottom w:val="0"/>
      <w:divBdr>
        <w:top w:val="none" w:sz="0" w:space="0" w:color="auto"/>
        <w:left w:val="none" w:sz="0" w:space="0" w:color="auto"/>
        <w:bottom w:val="none" w:sz="0" w:space="0" w:color="auto"/>
        <w:right w:val="none" w:sz="0" w:space="0" w:color="auto"/>
      </w:divBdr>
      <w:divsChild>
        <w:div w:id="1122071979">
          <w:marLeft w:val="0"/>
          <w:marRight w:val="0"/>
          <w:marTop w:val="0"/>
          <w:marBottom w:val="0"/>
          <w:divBdr>
            <w:top w:val="none" w:sz="0" w:space="0" w:color="auto"/>
            <w:left w:val="none" w:sz="0" w:space="0" w:color="auto"/>
            <w:bottom w:val="none" w:sz="0" w:space="0" w:color="auto"/>
            <w:right w:val="none" w:sz="0" w:space="0" w:color="auto"/>
          </w:divBdr>
          <w:divsChild>
            <w:div w:id="1122074611">
              <w:marLeft w:val="0"/>
              <w:marRight w:val="0"/>
              <w:marTop w:val="0"/>
              <w:marBottom w:val="0"/>
              <w:divBdr>
                <w:top w:val="none" w:sz="0" w:space="0" w:color="auto"/>
                <w:left w:val="none" w:sz="0" w:space="0" w:color="auto"/>
                <w:bottom w:val="none" w:sz="0" w:space="0" w:color="auto"/>
                <w:right w:val="none" w:sz="0" w:space="0" w:color="auto"/>
              </w:divBdr>
              <w:divsChild>
                <w:div w:id="1122071712">
                  <w:marLeft w:val="0"/>
                  <w:marRight w:val="0"/>
                  <w:marTop w:val="44"/>
                  <w:marBottom w:val="0"/>
                  <w:divBdr>
                    <w:top w:val="none" w:sz="0" w:space="0" w:color="auto"/>
                    <w:left w:val="none" w:sz="0" w:space="0" w:color="auto"/>
                    <w:bottom w:val="none" w:sz="0" w:space="0" w:color="auto"/>
                    <w:right w:val="none" w:sz="0" w:space="0" w:color="auto"/>
                  </w:divBdr>
                  <w:divsChild>
                    <w:div w:id="1122076862">
                      <w:marLeft w:val="0"/>
                      <w:marRight w:val="38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3646">
      <w:marLeft w:val="0"/>
      <w:marRight w:val="0"/>
      <w:marTop w:val="0"/>
      <w:marBottom w:val="0"/>
      <w:divBdr>
        <w:top w:val="none" w:sz="0" w:space="0" w:color="auto"/>
        <w:left w:val="none" w:sz="0" w:space="0" w:color="auto"/>
        <w:bottom w:val="none" w:sz="0" w:space="0" w:color="auto"/>
        <w:right w:val="none" w:sz="0" w:space="0" w:color="auto"/>
      </w:divBdr>
      <w:divsChild>
        <w:div w:id="1122077820">
          <w:marLeft w:val="0"/>
          <w:marRight w:val="0"/>
          <w:marTop w:val="0"/>
          <w:marBottom w:val="0"/>
          <w:divBdr>
            <w:top w:val="none" w:sz="0" w:space="0" w:color="auto"/>
            <w:left w:val="none" w:sz="0" w:space="0" w:color="auto"/>
            <w:bottom w:val="none" w:sz="0" w:space="0" w:color="auto"/>
            <w:right w:val="none" w:sz="0" w:space="0" w:color="auto"/>
          </w:divBdr>
          <w:divsChild>
            <w:div w:id="1122074585">
              <w:marLeft w:val="0"/>
              <w:marRight w:val="0"/>
              <w:marTop w:val="0"/>
              <w:marBottom w:val="0"/>
              <w:divBdr>
                <w:top w:val="none" w:sz="0" w:space="0" w:color="auto"/>
                <w:left w:val="none" w:sz="0" w:space="0" w:color="auto"/>
                <w:bottom w:val="none" w:sz="0" w:space="0" w:color="auto"/>
                <w:right w:val="none" w:sz="0" w:space="0" w:color="auto"/>
              </w:divBdr>
              <w:divsChild>
                <w:div w:id="1122076343">
                  <w:marLeft w:val="0"/>
                  <w:marRight w:val="0"/>
                  <w:marTop w:val="0"/>
                  <w:marBottom w:val="0"/>
                  <w:divBdr>
                    <w:top w:val="none" w:sz="0" w:space="0" w:color="auto"/>
                    <w:left w:val="none" w:sz="0" w:space="0" w:color="auto"/>
                    <w:bottom w:val="none" w:sz="0" w:space="0" w:color="auto"/>
                    <w:right w:val="none" w:sz="0" w:space="0" w:color="auto"/>
                  </w:divBdr>
                  <w:divsChild>
                    <w:div w:id="1122076169">
                      <w:marLeft w:val="0"/>
                      <w:marRight w:val="0"/>
                      <w:marTop w:val="0"/>
                      <w:marBottom w:val="0"/>
                      <w:divBdr>
                        <w:top w:val="none" w:sz="0" w:space="0" w:color="auto"/>
                        <w:left w:val="none" w:sz="0" w:space="0" w:color="auto"/>
                        <w:bottom w:val="none" w:sz="0" w:space="0" w:color="auto"/>
                        <w:right w:val="none" w:sz="0" w:space="0" w:color="auto"/>
                      </w:divBdr>
                      <w:divsChild>
                        <w:div w:id="1122075497">
                          <w:marLeft w:val="0"/>
                          <w:marRight w:val="0"/>
                          <w:marTop w:val="315"/>
                          <w:marBottom w:val="0"/>
                          <w:divBdr>
                            <w:top w:val="none" w:sz="0" w:space="0" w:color="auto"/>
                            <w:left w:val="none" w:sz="0" w:space="0" w:color="auto"/>
                            <w:bottom w:val="none" w:sz="0" w:space="0" w:color="auto"/>
                            <w:right w:val="none" w:sz="0" w:space="0" w:color="auto"/>
                          </w:divBdr>
                          <w:divsChild>
                            <w:div w:id="1122072757">
                              <w:marLeft w:val="0"/>
                              <w:marRight w:val="0"/>
                              <w:marTop w:val="0"/>
                              <w:marBottom w:val="0"/>
                              <w:divBdr>
                                <w:top w:val="none" w:sz="0" w:space="0" w:color="auto"/>
                                <w:left w:val="none" w:sz="0" w:space="0" w:color="auto"/>
                                <w:bottom w:val="none" w:sz="0" w:space="0" w:color="auto"/>
                                <w:right w:val="none" w:sz="0" w:space="0" w:color="auto"/>
                              </w:divBdr>
                              <w:divsChild>
                                <w:div w:id="1122077292">
                                  <w:marLeft w:val="0"/>
                                  <w:marRight w:val="79"/>
                                  <w:marTop w:val="0"/>
                                  <w:marBottom w:val="0"/>
                                  <w:divBdr>
                                    <w:top w:val="none" w:sz="0" w:space="0" w:color="auto"/>
                                    <w:left w:val="none" w:sz="0" w:space="0" w:color="auto"/>
                                    <w:bottom w:val="none" w:sz="0" w:space="0" w:color="auto"/>
                                    <w:right w:val="none" w:sz="0" w:space="0" w:color="auto"/>
                                  </w:divBdr>
                                  <w:divsChild>
                                    <w:div w:id="1122078137">
                                      <w:marLeft w:val="0"/>
                                      <w:marRight w:val="0"/>
                                      <w:marTop w:val="0"/>
                                      <w:marBottom w:val="0"/>
                                      <w:divBdr>
                                        <w:top w:val="none" w:sz="0" w:space="0" w:color="auto"/>
                                        <w:left w:val="none" w:sz="0" w:space="0" w:color="auto"/>
                                        <w:bottom w:val="none" w:sz="0" w:space="0" w:color="auto"/>
                                        <w:right w:val="none" w:sz="0" w:space="0" w:color="auto"/>
                                      </w:divBdr>
                                      <w:divsChild>
                                        <w:div w:id="1122073399">
                                          <w:marLeft w:val="0"/>
                                          <w:marRight w:val="-370"/>
                                          <w:marTop w:val="0"/>
                                          <w:marBottom w:val="0"/>
                                          <w:divBdr>
                                            <w:top w:val="none" w:sz="0" w:space="0" w:color="auto"/>
                                            <w:left w:val="none" w:sz="0" w:space="0" w:color="auto"/>
                                            <w:bottom w:val="none" w:sz="0" w:space="0" w:color="auto"/>
                                            <w:right w:val="none" w:sz="0" w:space="0" w:color="auto"/>
                                          </w:divBdr>
                                          <w:divsChild>
                                            <w:div w:id="1122075730">
                                              <w:marLeft w:val="0"/>
                                              <w:marRight w:val="72"/>
                                              <w:marTop w:val="0"/>
                                              <w:marBottom w:val="0"/>
                                              <w:divBdr>
                                                <w:top w:val="none" w:sz="0" w:space="0" w:color="auto"/>
                                                <w:left w:val="none" w:sz="0" w:space="0" w:color="auto"/>
                                                <w:bottom w:val="none" w:sz="0" w:space="0" w:color="auto"/>
                                                <w:right w:val="none" w:sz="0" w:space="0" w:color="auto"/>
                                              </w:divBdr>
                                              <w:divsChild>
                                                <w:div w:id="1122077630">
                                                  <w:marLeft w:val="0"/>
                                                  <w:marRight w:val="0"/>
                                                  <w:marTop w:val="0"/>
                                                  <w:marBottom w:val="0"/>
                                                  <w:divBdr>
                                                    <w:top w:val="none" w:sz="0" w:space="0" w:color="auto"/>
                                                    <w:left w:val="none" w:sz="0" w:space="0" w:color="auto"/>
                                                    <w:bottom w:val="none" w:sz="0" w:space="0" w:color="auto"/>
                                                    <w:right w:val="none" w:sz="0" w:space="0" w:color="auto"/>
                                                  </w:divBdr>
                                                  <w:divsChild>
                                                    <w:div w:id="1122073183">
                                                      <w:marLeft w:val="0"/>
                                                      <w:marRight w:val="-245"/>
                                                      <w:marTop w:val="0"/>
                                                      <w:marBottom w:val="0"/>
                                                      <w:divBdr>
                                                        <w:top w:val="none" w:sz="0" w:space="0" w:color="auto"/>
                                                        <w:left w:val="none" w:sz="0" w:space="0" w:color="auto"/>
                                                        <w:bottom w:val="none" w:sz="0" w:space="0" w:color="auto"/>
                                                        <w:right w:val="none" w:sz="0" w:space="0" w:color="auto"/>
                                                      </w:divBdr>
                                                      <w:divsChild>
                                                        <w:div w:id="1122074403">
                                                          <w:marLeft w:val="0"/>
                                                          <w:marRight w:val="0"/>
                                                          <w:marTop w:val="0"/>
                                                          <w:marBottom w:val="270"/>
                                                          <w:divBdr>
                                                            <w:top w:val="none" w:sz="0" w:space="0" w:color="auto"/>
                                                            <w:left w:val="none" w:sz="0" w:space="0" w:color="auto"/>
                                                            <w:bottom w:val="none" w:sz="0" w:space="0" w:color="auto"/>
                                                            <w:right w:val="none" w:sz="0" w:space="0" w:color="auto"/>
                                                          </w:divBdr>
                                                          <w:divsChild>
                                                            <w:div w:id="112207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3647">
      <w:marLeft w:val="0"/>
      <w:marRight w:val="0"/>
      <w:marTop w:val="0"/>
      <w:marBottom w:val="0"/>
      <w:divBdr>
        <w:top w:val="none" w:sz="0" w:space="0" w:color="auto"/>
        <w:left w:val="none" w:sz="0" w:space="0" w:color="auto"/>
        <w:bottom w:val="none" w:sz="0" w:space="0" w:color="auto"/>
        <w:right w:val="none" w:sz="0" w:space="0" w:color="auto"/>
      </w:divBdr>
      <w:divsChild>
        <w:div w:id="1122077948">
          <w:marLeft w:val="0"/>
          <w:marRight w:val="0"/>
          <w:marTop w:val="0"/>
          <w:marBottom w:val="0"/>
          <w:divBdr>
            <w:top w:val="none" w:sz="0" w:space="0" w:color="auto"/>
            <w:left w:val="none" w:sz="0" w:space="0" w:color="auto"/>
            <w:bottom w:val="none" w:sz="0" w:space="0" w:color="auto"/>
            <w:right w:val="none" w:sz="0" w:space="0" w:color="auto"/>
          </w:divBdr>
          <w:divsChild>
            <w:div w:id="1122077328">
              <w:marLeft w:val="0"/>
              <w:marRight w:val="0"/>
              <w:marTop w:val="0"/>
              <w:marBottom w:val="0"/>
              <w:divBdr>
                <w:top w:val="none" w:sz="0" w:space="0" w:color="auto"/>
                <w:left w:val="none" w:sz="0" w:space="0" w:color="auto"/>
                <w:bottom w:val="none" w:sz="0" w:space="0" w:color="auto"/>
                <w:right w:val="none" w:sz="0" w:space="0" w:color="auto"/>
              </w:divBdr>
              <w:divsChild>
                <w:div w:id="1122073694">
                  <w:marLeft w:val="0"/>
                  <w:marRight w:val="0"/>
                  <w:marTop w:val="0"/>
                  <w:marBottom w:val="0"/>
                  <w:divBdr>
                    <w:top w:val="none" w:sz="0" w:space="0" w:color="auto"/>
                    <w:left w:val="none" w:sz="0" w:space="0" w:color="auto"/>
                    <w:bottom w:val="none" w:sz="0" w:space="0" w:color="auto"/>
                    <w:right w:val="none" w:sz="0" w:space="0" w:color="auto"/>
                  </w:divBdr>
                  <w:divsChild>
                    <w:div w:id="1122074455">
                      <w:marLeft w:val="0"/>
                      <w:marRight w:val="0"/>
                      <w:marTop w:val="0"/>
                      <w:marBottom w:val="0"/>
                      <w:divBdr>
                        <w:top w:val="none" w:sz="0" w:space="0" w:color="auto"/>
                        <w:left w:val="none" w:sz="0" w:space="0" w:color="auto"/>
                        <w:bottom w:val="none" w:sz="0" w:space="0" w:color="auto"/>
                        <w:right w:val="none" w:sz="0" w:space="0" w:color="auto"/>
                      </w:divBdr>
                      <w:divsChild>
                        <w:div w:id="1122073299">
                          <w:marLeft w:val="0"/>
                          <w:marRight w:val="750"/>
                          <w:marTop w:val="0"/>
                          <w:marBottom w:val="0"/>
                          <w:divBdr>
                            <w:top w:val="none" w:sz="0" w:space="0" w:color="auto"/>
                            <w:left w:val="none" w:sz="0" w:space="0" w:color="auto"/>
                            <w:bottom w:val="none" w:sz="0" w:space="0" w:color="auto"/>
                            <w:right w:val="none" w:sz="0" w:space="0" w:color="auto"/>
                          </w:divBdr>
                          <w:divsChild>
                            <w:div w:id="1122072972">
                              <w:marLeft w:val="0"/>
                              <w:marRight w:val="0"/>
                              <w:marTop w:val="0"/>
                              <w:marBottom w:val="105"/>
                              <w:divBdr>
                                <w:top w:val="none" w:sz="0" w:space="0" w:color="auto"/>
                                <w:left w:val="none" w:sz="0" w:space="0" w:color="auto"/>
                                <w:bottom w:val="none" w:sz="0" w:space="0" w:color="auto"/>
                                <w:right w:val="none" w:sz="0" w:space="0" w:color="auto"/>
                              </w:divBdr>
                              <w:divsChild>
                                <w:div w:id="1122072161">
                                  <w:marLeft w:val="0"/>
                                  <w:marRight w:val="0"/>
                                  <w:marTop w:val="0"/>
                                  <w:marBottom w:val="0"/>
                                  <w:divBdr>
                                    <w:top w:val="none" w:sz="0" w:space="0" w:color="auto"/>
                                    <w:left w:val="none" w:sz="0" w:space="0" w:color="auto"/>
                                    <w:bottom w:val="none" w:sz="0" w:space="0" w:color="auto"/>
                                    <w:right w:val="none" w:sz="0" w:space="0" w:color="auto"/>
                                  </w:divBdr>
                                  <w:divsChild>
                                    <w:div w:id="1122075580">
                                      <w:marLeft w:val="0"/>
                                      <w:marRight w:val="0"/>
                                      <w:marTop w:val="0"/>
                                      <w:marBottom w:val="0"/>
                                      <w:divBdr>
                                        <w:top w:val="none" w:sz="0" w:space="0" w:color="auto"/>
                                        <w:left w:val="none" w:sz="0" w:space="0" w:color="auto"/>
                                        <w:bottom w:val="none" w:sz="0" w:space="0" w:color="auto"/>
                                        <w:right w:val="none" w:sz="0" w:space="0" w:color="auto"/>
                                      </w:divBdr>
                                      <w:divsChild>
                                        <w:div w:id="1122078399">
                                          <w:marLeft w:val="0"/>
                                          <w:marRight w:val="0"/>
                                          <w:marTop w:val="0"/>
                                          <w:marBottom w:val="0"/>
                                          <w:divBdr>
                                            <w:top w:val="none" w:sz="0" w:space="0" w:color="auto"/>
                                            <w:left w:val="none" w:sz="0" w:space="0" w:color="auto"/>
                                            <w:bottom w:val="none" w:sz="0" w:space="0" w:color="auto"/>
                                            <w:right w:val="none" w:sz="0" w:space="0" w:color="auto"/>
                                          </w:divBdr>
                                        </w:div>
                                      </w:divsChild>
                                    </w:div>
                                    <w:div w:id="1122076529">
                                      <w:marLeft w:val="0"/>
                                      <w:marRight w:val="0"/>
                                      <w:marTop w:val="0"/>
                                      <w:marBottom w:val="120"/>
                                      <w:divBdr>
                                        <w:top w:val="none" w:sz="0" w:space="0" w:color="auto"/>
                                        <w:left w:val="none" w:sz="0" w:space="0" w:color="auto"/>
                                        <w:bottom w:val="none" w:sz="0" w:space="0" w:color="auto"/>
                                        <w:right w:val="none" w:sz="0" w:space="0" w:color="auto"/>
                                      </w:divBdr>
                                    </w:div>
                                  </w:divsChild>
                                </w:div>
                                <w:div w:id="1122078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3657">
      <w:marLeft w:val="0"/>
      <w:marRight w:val="0"/>
      <w:marTop w:val="0"/>
      <w:marBottom w:val="0"/>
      <w:divBdr>
        <w:top w:val="none" w:sz="0" w:space="0" w:color="auto"/>
        <w:left w:val="none" w:sz="0" w:space="0" w:color="auto"/>
        <w:bottom w:val="none" w:sz="0" w:space="0" w:color="auto"/>
        <w:right w:val="none" w:sz="0" w:space="0" w:color="auto"/>
      </w:divBdr>
      <w:divsChild>
        <w:div w:id="1122073261">
          <w:marLeft w:val="0"/>
          <w:marRight w:val="0"/>
          <w:marTop w:val="0"/>
          <w:marBottom w:val="0"/>
          <w:divBdr>
            <w:top w:val="none" w:sz="0" w:space="0" w:color="auto"/>
            <w:left w:val="none" w:sz="0" w:space="0" w:color="auto"/>
            <w:bottom w:val="none" w:sz="0" w:space="0" w:color="auto"/>
            <w:right w:val="none" w:sz="0" w:space="0" w:color="auto"/>
          </w:divBdr>
          <w:divsChild>
            <w:div w:id="1122078568">
              <w:marLeft w:val="0"/>
              <w:marRight w:val="0"/>
              <w:marTop w:val="0"/>
              <w:marBottom w:val="0"/>
              <w:divBdr>
                <w:top w:val="none" w:sz="0" w:space="0" w:color="auto"/>
                <w:left w:val="none" w:sz="0" w:space="0" w:color="auto"/>
                <w:bottom w:val="none" w:sz="0" w:space="0" w:color="auto"/>
                <w:right w:val="none" w:sz="0" w:space="0" w:color="auto"/>
              </w:divBdr>
              <w:divsChild>
                <w:div w:id="1122076553">
                  <w:marLeft w:val="0"/>
                  <w:marRight w:val="0"/>
                  <w:marTop w:val="0"/>
                  <w:marBottom w:val="0"/>
                  <w:divBdr>
                    <w:top w:val="none" w:sz="0" w:space="0" w:color="auto"/>
                    <w:left w:val="none" w:sz="0" w:space="0" w:color="auto"/>
                    <w:bottom w:val="none" w:sz="0" w:space="0" w:color="auto"/>
                    <w:right w:val="none" w:sz="0" w:space="0" w:color="auto"/>
                  </w:divBdr>
                  <w:divsChild>
                    <w:div w:id="1122073957">
                      <w:marLeft w:val="0"/>
                      <w:marRight w:val="0"/>
                      <w:marTop w:val="0"/>
                      <w:marBottom w:val="0"/>
                      <w:divBdr>
                        <w:top w:val="none" w:sz="0" w:space="0" w:color="auto"/>
                        <w:left w:val="none" w:sz="0" w:space="0" w:color="auto"/>
                        <w:bottom w:val="none" w:sz="0" w:space="0" w:color="auto"/>
                        <w:right w:val="none" w:sz="0" w:space="0" w:color="auto"/>
                      </w:divBdr>
                      <w:divsChild>
                        <w:div w:id="1122072695">
                          <w:marLeft w:val="0"/>
                          <w:marRight w:val="0"/>
                          <w:marTop w:val="315"/>
                          <w:marBottom w:val="0"/>
                          <w:divBdr>
                            <w:top w:val="none" w:sz="0" w:space="0" w:color="auto"/>
                            <w:left w:val="none" w:sz="0" w:space="0" w:color="auto"/>
                            <w:bottom w:val="none" w:sz="0" w:space="0" w:color="auto"/>
                            <w:right w:val="none" w:sz="0" w:space="0" w:color="auto"/>
                          </w:divBdr>
                          <w:divsChild>
                            <w:div w:id="1122074689">
                              <w:marLeft w:val="0"/>
                              <w:marRight w:val="0"/>
                              <w:marTop w:val="0"/>
                              <w:marBottom w:val="0"/>
                              <w:divBdr>
                                <w:top w:val="none" w:sz="0" w:space="0" w:color="auto"/>
                                <w:left w:val="none" w:sz="0" w:space="0" w:color="auto"/>
                                <w:bottom w:val="none" w:sz="0" w:space="0" w:color="auto"/>
                                <w:right w:val="none" w:sz="0" w:space="0" w:color="auto"/>
                              </w:divBdr>
                              <w:divsChild>
                                <w:div w:id="1122073085">
                                  <w:marLeft w:val="0"/>
                                  <w:marRight w:val="79"/>
                                  <w:marTop w:val="0"/>
                                  <w:marBottom w:val="0"/>
                                  <w:divBdr>
                                    <w:top w:val="none" w:sz="0" w:space="0" w:color="auto"/>
                                    <w:left w:val="none" w:sz="0" w:space="0" w:color="auto"/>
                                    <w:bottom w:val="none" w:sz="0" w:space="0" w:color="auto"/>
                                    <w:right w:val="none" w:sz="0" w:space="0" w:color="auto"/>
                                  </w:divBdr>
                                  <w:divsChild>
                                    <w:div w:id="1122076700">
                                      <w:marLeft w:val="0"/>
                                      <w:marRight w:val="0"/>
                                      <w:marTop w:val="0"/>
                                      <w:marBottom w:val="0"/>
                                      <w:divBdr>
                                        <w:top w:val="none" w:sz="0" w:space="0" w:color="auto"/>
                                        <w:left w:val="none" w:sz="0" w:space="0" w:color="auto"/>
                                        <w:bottom w:val="none" w:sz="0" w:space="0" w:color="auto"/>
                                        <w:right w:val="none" w:sz="0" w:space="0" w:color="auto"/>
                                      </w:divBdr>
                                      <w:divsChild>
                                        <w:div w:id="1122071659">
                                          <w:marLeft w:val="0"/>
                                          <w:marRight w:val="-370"/>
                                          <w:marTop w:val="0"/>
                                          <w:marBottom w:val="0"/>
                                          <w:divBdr>
                                            <w:top w:val="none" w:sz="0" w:space="0" w:color="auto"/>
                                            <w:left w:val="none" w:sz="0" w:space="0" w:color="auto"/>
                                            <w:bottom w:val="none" w:sz="0" w:space="0" w:color="auto"/>
                                            <w:right w:val="none" w:sz="0" w:space="0" w:color="auto"/>
                                          </w:divBdr>
                                          <w:divsChild>
                                            <w:div w:id="1122076994">
                                              <w:marLeft w:val="0"/>
                                              <w:marRight w:val="72"/>
                                              <w:marTop w:val="0"/>
                                              <w:marBottom w:val="0"/>
                                              <w:divBdr>
                                                <w:top w:val="none" w:sz="0" w:space="0" w:color="auto"/>
                                                <w:left w:val="none" w:sz="0" w:space="0" w:color="auto"/>
                                                <w:bottom w:val="none" w:sz="0" w:space="0" w:color="auto"/>
                                                <w:right w:val="none" w:sz="0" w:space="0" w:color="auto"/>
                                              </w:divBdr>
                                              <w:divsChild>
                                                <w:div w:id="1122074146">
                                                  <w:marLeft w:val="0"/>
                                                  <w:marRight w:val="0"/>
                                                  <w:marTop w:val="0"/>
                                                  <w:marBottom w:val="0"/>
                                                  <w:divBdr>
                                                    <w:top w:val="none" w:sz="0" w:space="0" w:color="auto"/>
                                                    <w:left w:val="none" w:sz="0" w:space="0" w:color="auto"/>
                                                    <w:bottom w:val="none" w:sz="0" w:space="0" w:color="auto"/>
                                                    <w:right w:val="none" w:sz="0" w:space="0" w:color="auto"/>
                                                  </w:divBdr>
                                                  <w:divsChild>
                                                    <w:div w:id="1122074648">
                                                      <w:marLeft w:val="0"/>
                                                      <w:marRight w:val="-245"/>
                                                      <w:marTop w:val="0"/>
                                                      <w:marBottom w:val="0"/>
                                                      <w:divBdr>
                                                        <w:top w:val="none" w:sz="0" w:space="0" w:color="auto"/>
                                                        <w:left w:val="none" w:sz="0" w:space="0" w:color="auto"/>
                                                        <w:bottom w:val="none" w:sz="0" w:space="0" w:color="auto"/>
                                                        <w:right w:val="none" w:sz="0" w:space="0" w:color="auto"/>
                                                      </w:divBdr>
                                                      <w:divsChild>
                                                        <w:div w:id="1122074040">
                                                          <w:marLeft w:val="0"/>
                                                          <w:marRight w:val="0"/>
                                                          <w:marTop w:val="0"/>
                                                          <w:marBottom w:val="270"/>
                                                          <w:divBdr>
                                                            <w:top w:val="none" w:sz="0" w:space="0" w:color="auto"/>
                                                            <w:left w:val="none" w:sz="0" w:space="0" w:color="auto"/>
                                                            <w:bottom w:val="none" w:sz="0" w:space="0" w:color="auto"/>
                                                            <w:right w:val="none" w:sz="0" w:space="0" w:color="auto"/>
                                                          </w:divBdr>
                                                          <w:divsChild>
                                                            <w:div w:id="112207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3672">
      <w:marLeft w:val="0"/>
      <w:marRight w:val="0"/>
      <w:marTop w:val="0"/>
      <w:marBottom w:val="0"/>
      <w:divBdr>
        <w:top w:val="none" w:sz="0" w:space="0" w:color="auto"/>
        <w:left w:val="none" w:sz="0" w:space="0" w:color="auto"/>
        <w:bottom w:val="none" w:sz="0" w:space="0" w:color="auto"/>
        <w:right w:val="none" w:sz="0" w:space="0" w:color="auto"/>
      </w:divBdr>
      <w:divsChild>
        <w:div w:id="1122075959">
          <w:marLeft w:val="0"/>
          <w:marRight w:val="0"/>
          <w:marTop w:val="0"/>
          <w:marBottom w:val="0"/>
          <w:divBdr>
            <w:top w:val="none" w:sz="0" w:space="0" w:color="auto"/>
            <w:left w:val="none" w:sz="0" w:space="0" w:color="auto"/>
            <w:bottom w:val="none" w:sz="0" w:space="0" w:color="auto"/>
            <w:right w:val="none" w:sz="0" w:space="0" w:color="auto"/>
          </w:divBdr>
          <w:divsChild>
            <w:div w:id="112207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3678">
      <w:marLeft w:val="93"/>
      <w:marRight w:val="0"/>
      <w:marTop w:val="0"/>
      <w:marBottom w:val="0"/>
      <w:divBdr>
        <w:top w:val="none" w:sz="0" w:space="0" w:color="auto"/>
        <w:left w:val="none" w:sz="0" w:space="0" w:color="auto"/>
        <w:bottom w:val="none" w:sz="0" w:space="0" w:color="auto"/>
        <w:right w:val="none" w:sz="0" w:space="0" w:color="auto"/>
      </w:divBdr>
      <w:divsChild>
        <w:div w:id="1122076863">
          <w:marLeft w:val="0"/>
          <w:marRight w:val="0"/>
          <w:marTop w:val="0"/>
          <w:marBottom w:val="0"/>
          <w:divBdr>
            <w:top w:val="none" w:sz="0" w:space="0" w:color="auto"/>
            <w:left w:val="none" w:sz="0" w:space="0" w:color="auto"/>
            <w:bottom w:val="none" w:sz="0" w:space="0" w:color="auto"/>
            <w:right w:val="none" w:sz="0" w:space="0" w:color="auto"/>
          </w:divBdr>
        </w:div>
      </w:divsChild>
    </w:div>
    <w:div w:id="1122073686">
      <w:marLeft w:val="0"/>
      <w:marRight w:val="0"/>
      <w:marTop w:val="0"/>
      <w:marBottom w:val="0"/>
      <w:divBdr>
        <w:top w:val="none" w:sz="0" w:space="0" w:color="auto"/>
        <w:left w:val="none" w:sz="0" w:space="0" w:color="auto"/>
        <w:bottom w:val="none" w:sz="0" w:space="0" w:color="auto"/>
        <w:right w:val="none" w:sz="0" w:space="0" w:color="auto"/>
      </w:divBdr>
      <w:divsChild>
        <w:div w:id="1122074367">
          <w:marLeft w:val="0"/>
          <w:marRight w:val="0"/>
          <w:marTop w:val="0"/>
          <w:marBottom w:val="0"/>
          <w:divBdr>
            <w:top w:val="none" w:sz="0" w:space="0" w:color="auto"/>
            <w:left w:val="none" w:sz="0" w:space="0" w:color="auto"/>
            <w:bottom w:val="none" w:sz="0" w:space="0" w:color="auto"/>
            <w:right w:val="none" w:sz="0" w:space="0" w:color="auto"/>
          </w:divBdr>
          <w:divsChild>
            <w:div w:id="1122074078">
              <w:marLeft w:val="0"/>
              <w:marRight w:val="0"/>
              <w:marTop w:val="0"/>
              <w:marBottom w:val="0"/>
              <w:divBdr>
                <w:top w:val="none" w:sz="0" w:space="0" w:color="auto"/>
                <w:left w:val="none" w:sz="0" w:space="0" w:color="auto"/>
                <w:bottom w:val="none" w:sz="0" w:space="0" w:color="auto"/>
                <w:right w:val="none" w:sz="0" w:space="0" w:color="auto"/>
              </w:divBdr>
            </w:div>
            <w:div w:id="1122075629">
              <w:marLeft w:val="0"/>
              <w:marRight w:val="0"/>
              <w:marTop w:val="0"/>
              <w:marBottom w:val="0"/>
              <w:divBdr>
                <w:top w:val="none" w:sz="0" w:space="0" w:color="auto"/>
                <w:left w:val="none" w:sz="0" w:space="0" w:color="auto"/>
                <w:bottom w:val="none" w:sz="0" w:space="0" w:color="auto"/>
                <w:right w:val="none" w:sz="0" w:space="0" w:color="auto"/>
              </w:divBdr>
            </w:div>
            <w:div w:id="1122077398">
              <w:marLeft w:val="0"/>
              <w:marRight w:val="0"/>
              <w:marTop w:val="0"/>
              <w:marBottom w:val="0"/>
              <w:divBdr>
                <w:top w:val="none" w:sz="0" w:space="0" w:color="auto"/>
                <w:left w:val="none" w:sz="0" w:space="0" w:color="auto"/>
                <w:bottom w:val="none" w:sz="0" w:space="0" w:color="auto"/>
                <w:right w:val="none" w:sz="0" w:space="0" w:color="auto"/>
              </w:divBdr>
              <w:divsChild>
                <w:div w:id="112207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3693">
      <w:marLeft w:val="0"/>
      <w:marRight w:val="0"/>
      <w:marTop w:val="0"/>
      <w:marBottom w:val="0"/>
      <w:divBdr>
        <w:top w:val="none" w:sz="0" w:space="0" w:color="auto"/>
        <w:left w:val="none" w:sz="0" w:space="0" w:color="auto"/>
        <w:bottom w:val="none" w:sz="0" w:space="0" w:color="auto"/>
        <w:right w:val="none" w:sz="0" w:space="0" w:color="auto"/>
      </w:divBdr>
      <w:divsChild>
        <w:div w:id="1122074428">
          <w:marLeft w:val="0"/>
          <w:marRight w:val="0"/>
          <w:marTop w:val="0"/>
          <w:marBottom w:val="0"/>
          <w:divBdr>
            <w:top w:val="none" w:sz="0" w:space="0" w:color="auto"/>
            <w:left w:val="none" w:sz="0" w:space="0" w:color="auto"/>
            <w:bottom w:val="none" w:sz="0" w:space="0" w:color="auto"/>
            <w:right w:val="none" w:sz="0" w:space="0" w:color="auto"/>
          </w:divBdr>
          <w:divsChild>
            <w:div w:id="1122076728">
              <w:marLeft w:val="0"/>
              <w:marRight w:val="0"/>
              <w:marTop w:val="0"/>
              <w:marBottom w:val="0"/>
              <w:divBdr>
                <w:top w:val="none" w:sz="0" w:space="0" w:color="auto"/>
                <w:left w:val="none" w:sz="0" w:space="0" w:color="auto"/>
                <w:bottom w:val="none" w:sz="0" w:space="0" w:color="auto"/>
                <w:right w:val="none" w:sz="0" w:space="0" w:color="auto"/>
              </w:divBdr>
              <w:divsChild>
                <w:div w:id="1122072846">
                  <w:marLeft w:val="0"/>
                  <w:marRight w:val="0"/>
                  <w:marTop w:val="0"/>
                  <w:marBottom w:val="288"/>
                  <w:divBdr>
                    <w:top w:val="none" w:sz="0" w:space="0" w:color="auto"/>
                    <w:left w:val="none" w:sz="0" w:space="0" w:color="auto"/>
                    <w:bottom w:val="none" w:sz="0" w:space="0" w:color="auto"/>
                    <w:right w:val="none" w:sz="0" w:space="0" w:color="auto"/>
                  </w:divBdr>
                  <w:divsChild>
                    <w:div w:id="1122074848">
                      <w:marLeft w:val="0"/>
                      <w:marRight w:val="0"/>
                      <w:marTop w:val="0"/>
                      <w:marBottom w:val="0"/>
                      <w:divBdr>
                        <w:top w:val="none" w:sz="0" w:space="0" w:color="auto"/>
                        <w:left w:val="none" w:sz="0" w:space="0" w:color="auto"/>
                        <w:bottom w:val="none" w:sz="0" w:space="0" w:color="auto"/>
                        <w:right w:val="none" w:sz="0" w:space="0" w:color="auto"/>
                      </w:divBdr>
                      <w:divsChild>
                        <w:div w:id="1122072699">
                          <w:marLeft w:val="0"/>
                          <w:marRight w:val="0"/>
                          <w:marTop w:val="32"/>
                          <w:marBottom w:val="0"/>
                          <w:divBdr>
                            <w:top w:val="none" w:sz="0" w:space="0" w:color="auto"/>
                            <w:left w:val="none" w:sz="0" w:space="0" w:color="auto"/>
                            <w:bottom w:val="none" w:sz="0" w:space="0" w:color="auto"/>
                            <w:right w:val="none" w:sz="0" w:space="0" w:color="auto"/>
                          </w:divBdr>
                          <w:divsChild>
                            <w:div w:id="1122077720">
                              <w:marLeft w:val="0"/>
                              <w:marRight w:val="2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3710">
      <w:marLeft w:val="0"/>
      <w:marRight w:val="0"/>
      <w:marTop w:val="0"/>
      <w:marBottom w:val="0"/>
      <w:divBdr>
        <w:top w:val="none" w:sz="0" w:space="0" w:color="auto"/>
        <w:left w:val="none" w:sz="0" w:space="0" w:color="auto"/>
        <w:bottom w:val="none" w:sz="0" w:space="0" w:color="auto"/>
        <w:right w:val="none" w:sz="0" w:space="0" w:color="auto"/>
      </w:divBdr>
      <w:divsChild>
        <w:div w:id="1122076209">
          <w:marLeft w:val="0"/>
          <w:marRight w:val="0"/>
          <w:marTop w:val="0"/>
          <w:marBottom w:val="0"/>
          <w:divBdr>
            <w:top w:val="none" w:sz="0" w:space="0" w:color="auto"/>
            <w:left w:val="none" w:sz="0" w:space="0" w:color="auto"/>
            <w:bottom w:val="none" w:sz="0" w:space="0" w:color="auto"/>
            <w:right w:val="none" w:sz="0" w:space="0" w:color="auto"/>
          </w:divBdr>
          <w:divsChild>
            <w:div w:id="1122074170">
              <w:marLeft w:val="0"/>
              <w:marRight w:val="0"/>
              <w:marTop w:val="0"/>
              <w:marBottom w:val="0"/>
              <w:divBdr>
                <w:top w:val="none" w:sz="0" w:space="0" w:color="auto"/>
                <w:left w:val="none" w:sz="0" w:space="0" w:color="auto"/>
                <w:bottom w:val="none" w:sz="0" w:space="0" w:color="auto"/>
                <w:right w:val="none" w:sz="0" w:space="0" w:color="auto"/>
              </w:divBdr>
              <w:divsChild>
                <w:div w:id="1122076081">
                  <w:marLeft w:val="0"/>
                  <w:marRight w:val="0"/>
                  <w:marTop w:val="0"/>
                  <w:marBottom w:val="0"/>
                  <w:divBdr>
                    <w:top w:val="none" w:sz="0" w:space="0" w:color="auto"/>
                    <w:left w:val="none" w:sz="0" w:space="0" w:color="auto"/>
                    <w:bottom w:val="none" w:sz="0" w:space="0" w:color="auto"/>
                    <w:right w:val="none" w:sz="0" w:space="0" w:color="auto"/>
                  </w:divBdr>
                </w:div>
              </w:divsChild>
            </w:div>
            <w:div w:id="1122074755">
              <w:marLeft w:val="0"/>
              <w:marRight w:val="0"/>
              <w:marTop w:val="0"/>
              <w:marBottom w:val="0"/>
              <w:divBdr>
                <w:top w:val="none" w:sz="0" w:space="0" w:color="auto"/>
                <w:left w:val="none" w:sz="0" w:space="0" w:color="auto"/>
                <w:bottom w:val="none" w:sz="0" w:space="0" w:color="auto"/>
                <w:right w:val="none" w:sz="0" w:space="0" w:color="auto"/>
              </w:divBdr>
            </w:div>
            <w:div w:id="112207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3714">
      <w:marLeft w:val="60"/>
      <w:marRight w:val="0"/>
      <w:marTop w:val="0"/>
      <w:marBottom w:val="0"/>
      <w:divBdr>
        <w:top w:val="none" w:sz="0" w:space="0" w:color="auto"/>
        <w:left w:val="none" w:sz="0" w:space="0" w:color="auto"/>
        <w:bottom w:val="none" w:sz="0" w:space="0" w:color="auto"/>
        <w:right w:val="none" w:sz="0" w:space="0" w:color="auto"/>
      </w:divBdr>
      <w:divsChild>
        <w:div w:id="1122077247">
          <w:marLeft w:val="0"/>
          <w:marRight w:val="0"/>
          <w:marTop w:val="0"/>
          <w:marBottom w:val="0"/>
          <w:divBdr>
            <w:top w:val="none" w:sz="0" w:space="0" w:color="auto"/>
            <w:left w:val="none" w:sz="0" w:space="0" w:color="auto"/>
            <w:bottom w:val="none" w:sz="0" w:space="0" w:color="auto"/>
            <w:right w:val="none" w:sz="0" w:space="0" w:color="auto"/>
          </w:divBdr>
          <w:divsChild>
            <w:div w:id="112207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3715">
      <w:marLeft w:val="0"/>
      <w:marRight w:val="0"/>
      <w:marTop w:val="0"/>
      <w:marBottom w:val="0"/>
      <w:divBdr>
        <w:top w:val="none" w:sz="0" w:space="0" w:color="auto"/>
        <w:left w:val="none" w:sz="0" w:space="0" w:color="auto"/>
        <w:bottom w:val="none" w:sz="0" w:space="0" w:color="auto"/>
        <w:right w:val="none" w:sz="0" w:space="0" w:color="auto"/>
      </w:divBdr>
      <w:divsChild>
        <w:div w:id="1122075630">
          <w:marLeft w:val="0"/>
          <w:marRight w:val="0"/>
          <w:marTop w:val="0"/>
          <w:marBottom w:val="0"/>
          <w:divBdr>
            <w:top w:val="none" w:sz="0" w:space="0" w:color="auto"/>
            <w:left w:val="none" w:sz="0" w:space="0" w:color="auto"/>
            <w:bottom w:val="none" w:sz="0" w:space="0" w:color="auto"/>
            <w:right w:val="none" w:sz="0" w:space="0" w:color="auto"/>
          </w:divBdr>
          <w:divsChild>
            <w:div w:id="1122074168">
              <w:marLeft w:val="0"/>
              <w:marRight w:val="0"/>
              <w:marTop w:val="0"/>
              <w:marBottom w:val="0"/>
              <w:divBdr>
                <w:top w:val="none" w:sz="0" w:space="0" w:color="auto"/>
                <w:left w:val="none" w:sz="0" w:space="0" w:color="auto"/>
                <w:bottom w:val="none" w:sz="0" w:space="0" w:color="auto"/>
                <w:right w:val="none" w:sz="0" w:space="0" w:color="auto"/>
              </w:divBdr>
              <w:divsChild>
                <w:div w:id="1122077213">
                  <w:marLeft w:val="0"/>
                  <w:marRight w:val="0"/>
                  <w:marTop w:val="0"/>
                  <w:marBottom w:val="0"/>
                  <w:divBdr>
                    <w:top w:val="none" w:sz="0" w:space="0" w:color="auto"/>
                    <w:left w:val="none" w:sz="0" w:space="0" w:color="auto"/>
                    <w:bottom w:val="none" w:sz="0" w:space="0" w:color="auto"/>
                    <w:right w:val="none" w:sz="0" w:space="0" w:color="auto"/>
                  </w:divBdr>
                  <w:divsChild>
                    <w:div w:id="1122072774">
                      <w:marLeft w:val="0"/>
                      <w:marRight w:val="0"/>
                      <w:marTop w:val="0"/>
                      <w:marBottom w:val="0"/>
                      <w:divBdr>
                        <w:top w:val="none" w:sz="0" w:space="0" w:color="auto"/>
                        <w:left w:val="none" w:sz="0" w:space="0" w:color="auto"/>
                        <w:bottom w:val="none" w:sz="0" w:space="0" w:color="auto"/>
                        <w:right w:val="none" w:sz="0" w:space="0" w:color="auto"/>
                      </w:divBdr>
                      <w:divsChild>
                        <w:div w:id="1122074767">
                          <w:marLeft w:val="0"/>
                          <w:marRight w:val="0"/>
                          <w:marTop w:val="0"/>
                          <w:marBottom w:val="0"/>
                          <w:divBdr>
                            <w:top w:val="none" w:sz="0" w:space="0" w:color="auto"/>
                            <w:left w:val="none" w:sz="0" w:space="0" w:color="auto"/>
                            <w:bottom w:val="none" w:sz="0" w:space="0" w:color="auto"/>
                            <w:right w:val="none" w:sz="0" w:space="0" w:color="auto"/>
                          </w:divBdr>
                          <w:divsChild>
                            <w:div w:id="1122073053">
                              <w:marLeft w:val="0"/>
                              <w:marRight w:val="0"/>
                              <w:marTop w:val="0"/>
                              <w:marBottom w:val="0"/>
                              <w:divBdr>
                                <w:top w:val="none" w:sz="0" w:space="0" w:color="auto"/>
                                <w:left w:val="single" w:sz="36" w:space="15" w:color="303E50"/>
                                <w:bottom w:val="none" w:sz="0" w:space="0" w:color="auto"/>
                                <w:right w:val="none" w:sz="0" w:space="0" w:color="auto"/>
                              </w:divBdr>
                            </w:div>
                            <w:div w:id="1122073730">
                              <w:marLeft w:val="0"/>
                              <w:marRight w:val="0"/>
                              <w:marTop w:val="0"/>
                              <w:marBottom w:val="0"/>
                              <w:divBdr>
                                <w:top w:val="none" w:sz="0" w:space="0" w:color="auto"/>
                                <w:left w:val="single" w:sz="36" w:space="15" w:color="303E50"/>
                                <w:bottom w:val="none" w:sz="0" w:space="0" w:color="auto"/>
                                <w:right w:val="none" w:sz="0" w:space="0" w:color="auto"/>
                              </w:divBdr>
                            </w:div>
                            <w:div w:id="1122074570">
                              <w:marLeft w:val="0"/>
                              <w:marRight w:val="0"/>
                              <w:marTop w:val="0"/>
                              <w:marBottom w:val="0"/>
                              <w:divBdr>
                                <w:top w:val="none" w:sz="0" w:space="0" w:color="auto"/>
                                <w:left w:val="single" w:sz="36" w:space="15" w:color="303E50"/>
                                <w:bottom w:val="none" w:sz="0" w:space="0" w:color="auto"/>
                                <w:right w:val="none" w:sz="0" w:space="0" w:color="auto"/>
                              </w:divBdr>
                            </w:div>
                            <w:div w:id="1122074743">
                              <w:marLeft w:val="0"/>
                              <w:marRight w:val="0"/>
                              <w:marTop w:val="0"/>
                              <w:marBottom w:val="0"/>
                              <w:divBdr>
                                <w:top w:val="none" w:sz="0" w:space="0" w:color="auto"/>
                                <w:left w:val="single" w:sz="36" w:space="15" w:color="303E50"/>
                                <w:bottom w:val="none" w:sz="0" w:space="0" w:color="auto"/>
                                <w:right w:val="none" w:sz="0" w:space="0" w:color="auto"/>
                              </w:divBdr>
                            </w:div>
                            <w:div w:id="1122075671">
                              <w:marLeft w:val="0"/>
                              <w:marRight w:val="0"/>
                              <w:marTop w:val="0"/>
                              <w:marBottom w:val="0"/>
                              <w:divBdr>
                                <w:top w:val="none" w:sz="0" w:space="0" w:color="auto"/>
                                <w:left w:val="single" w:sz="36" w:space="15" w:color="303E50"/>
                                <w:bottom w:val="none" w:sz="0" w:space="0" w:color="auto"/>
                                <w:right w:val="none" w:sz="0" w:space="0" w:color="auto"/>
                              </w:divBdr>
                            </w:div>
                            <w:div w:id="1122075764">
                              <w:marLeft w:val="0"/>
                              <w:marRight w:val="0"/>
                              <w:marTop w:val="0"/>
                              <w:marBottom w:val="0"/>
                              <w:divBdr>
                                <w:top w:val="none" w:sz="0" w:space="0" w:color="auto"/>
                                <w:left w:val="single" w:sz="36" w:space="15" w:color="303E50"/>
                                <w:bottom w:val="none" w:sz="0" w:space="0" w:color="auto"/>
                                <w:right w:val="none" w:sz="0" w:space="0" w:color="auto"/>
                              </w:divBdr>
                            </w:div>
                            <w:div w:id="1122076535">
                              <w:marLeft w:val="0"/>
                              <w:marRight w:val="0"/>
                              <w:marTop w:val="0"/>
                              <w:marBottom w:val="0"/>
                              <w:divBdr>
                                <w:top w:val="none" w:sz="0" w:space="0" w:color="auto"/>
                                <w:left w:val="single" w:sz="36" w:space="15" w:color="303E50"/>
                                <w:bottom w:val="none" w:sz="0" w:space="0" w:color="auto"/>
                                <w:right w:val="none" w:sz="0" w:space="0" w:color="auto"/>
                              </w:divBdr>
                            </w:div>
                          </w:divsChild>
                        </w:div>
                        <w:div w:id="1122078691">
                          <w:marLeft w:val="0"/>
                          <w:marRight w:val="0"/>
                          <w:marTop w:val="0"/>
                          <w:marBottom w:val="0"/>
                          <w:divBdr>
                            <w:top w:val="none" w:sz="0" w:space="0" w:color="auto"/>
                            <w:left w:val="none" w:sz="0" w:space="0" w:color="auto"/>
                            <w:bottom w:val="none" w:sz="0" w:space="0" w:color="auto"/>
                            <w:right w:val="none" w:sz="0" w:space="0" w:color="auto"/>
                          </w:divBdr>
                        </w:div>
                      </w:divsChild>
                    </w:div>
                    <w:div w:id="1122073047">
                      <w:marLeft w:val="0"/>
                      <w:marRight w:val="0"/>
                      <w:marTop w:val="0"/>
                      <w:marBottom w:val="0"/>
                      <w:divBdr>
                        <w:top w:val="none" w:sz="0" w:space="0" w:color="auto"/>
                        <w:left w:val="none" w:sz="0" w:space="0" w:color="auto"/>
                        <w:bottom w:val="none" w:sz="0" w:space="0" w:color="auto"/>
                        <w:right w:val="none" w:sz="0" w:space="0" w:color="auto"/>
                      </w:divBdr>
                    </w:div>
                    <w:div w:id="1122077306">
                      <w:marLeft w:val="0"/>
                      <w:marRight w:val="0"/>
                      <w:marTop w:val="0"/>
                      <w:marBottom w:val="0"/>
                      <w:divBdr>
                        <w:top w:val="none" w:sz="0" w:space="0" w:color="auto"/>
                        <w:left w:val="none" w:sz="0" w:space="0" w:color="auto"/>
                        <w:bottom w:val="none" w:sz="0" w:space="0" w:color="auto"/>
                        <w:right w:val="none" w:sz="0" w:space="0" w:color="auto"/>
                      </w:divBdr>
                      <w:divsChild>
                        <w:div w:id="1122075054">
                          <w:marLeft w:val="0"/>
                          <w:marRight w:val="0"/>
                          <w:marTop w:val="0"/>
                          <w:marBottom w:val="0"/>
                          <w:divBdr>
                            <w:top w:val="none" w:sz="0" w:space="0" w:color="auto"/>
                            <w:left w:val="none" w:sz="0" w:space="0" w:color="auto"/>
                            <w:bottom w:val="none" w:sz="0" w:space="0" w:color="auto"/>
                            <w:right w:val="none" w:sz="0" w:space="0" w:color="auto"/>
                          </w:divBdr>
                        </w:div>
                        <w:div w:id="1122077989">
                          <w:marLeft w:val="0"/>
                          <w:marRight w:val="0"/>
                          <w:marTop w:val="75"/>
                          <w:marBottom w:val="0"/>
                          <w:divBdr>
                            <w:top w:val="none" w:sz="0" w:space="0" w:color="auto"/>
                            <w:left w:val="none" w:sz="0" w:space="0" w:color="auto"/>
                            <w:bottom w:val="none" w:sz="0" w:space="0" w:color="auto"/>
                            <w:right w:val="none" w:sz="0" w:space="0" w:color="auto"/>
                          </w:divBdr>
                        </w:div>
                      </w:divsChild>
                    </w:div>
                    <w:div w:id="112207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3728">
      <w:marLeft w:val="0"/>
      <w:marRight w:val="0"/>
      <w:marTop w:val="0"/>
      <w:marBottom w:val="0"/>
      <w:divBdr>
        <w:top w:val="none" w:sz="0" w:space="0" w:color="auto"/>
        <w:left w:val="none" w:sz="0" w:space="0" w:color="auto"/>
        <w:bottom w:val="none" w:sz="0" w:space="0" w:color="auto"/>
        <w:right w:val="none" w:sz="0" w:space="0" w:color="auto"/>
      </w:divBdr>
      <w:divsChild>
        <w:div w:id="1122074522">
          <w:marLeft w:val="0"/>
          <w:marRight w:val="0"/>
          <w:marTop w:val="0"/>
          <w:marBottom w:val="0"/>
          <w:divBdr>
            <w:top w:val="none" w:sz="0" w:space="0" w:color="auto"/>
            <w:left w:val="none" w:sz="0" w:space="0" w:color="auto"/>
            <w:bottom w:val="none" w:sz="0" w:space="0" w:color="auto"/>
            <w:right w:val="none" w:sz="0" w:space="0" w:color="auto"/>
          </w:divBdr>
          <w:divsChild>
            <w:div w:id="1122072936">
              <w:marLeft w:val="0"/>
              <w:marRight w:val="0"/>
              <w:marTop w:val="0"/>
              <w:marBottom w:val="0"/>
              <w:divBdr>
                <w:top w:val="none" w:sz="0" w:space="0" w:color="auto"/>
                <w:left w:val="none" w:sz="0" w:space="0" w:color="auto"/>
                <w:bottom w:val="none" w:sz="0" w:space="0" w:color="auto"/>
                <w:right w:val="none" w:sz="0" w:space="0" w:color="auto"/>
              </w:divBdr>
              <w:divsChild>
                <w:div w:id="1122072764">
                  <w:marLeft w:val="0"/>
                  <w:marRight w:val="0"/>
                  <w:marTop w:val="45"/>
                  <w:marBottom w:val="0"/>
                  <w:divBdr>
                    <w:top w:val="none" w:sz="0" w:space="0" w:color="auto"/>
                    <w:left w:val="none" w:sz="0" w:space="0" w:color="auto"/>
                    <w:bottom w:val="none" w:sz="0" w:space="0" w:color="auto"/>
                    <w:right w:val="none" w:sz="0" w:space="0" w:color="auto"/>
                  </w:divBdr>
                  <w:divsChild>
                    <w:div w:id="1122077010">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3744">
      <w:marLeft w:val="0"/>
      <w:marRight w:val="0"/>
      <w:marTop w:val="0"/>
      <w:marBottom w:val="0"/>
      <w:divBdr>
        <w:top w:val="none" w:sz="0" w:space="0" w:color="auto"/>
        <w:left w:val="none" w:sz="0" w:space="0" w:color="auto"/>
        <w:bottom w:val="none" w:sz="0" w:space="0" w:color="auto"/>
        <w:right w:val="none" w:sz="0" w:space="0" w:color="auto"/>
      </w:divBdr>
      <w:divsChild>
        <w:div w:id="1122076270">
          <w:marLeft w:val="0"/>
          <w:marRight w:val="0"/>
          <w:marTop w:val="0"/>
          <w:marBottom w:val="0"/>
          <w:divBdr>
            <w:top w:val="none" w:sz="0" w:space="0" w:color="auto"/>
            <w:left w:val="none" w:sz="0" w:space="0" w:color="auto"/>
            <w:bottom w:val="none" w:sz="0" w:space="0" w:color="auto"/>
            <w:right w:val="none" w:sz="0" w:space="0" w:color="auto"/>
          </w:divBdr>
          <w:divsChild>
            <w:div w:id="1122075216">
              <w:marLeft w:val="0"/>
              <w:marRight w:val="0"/>
              <w:marTop w:val="0"/>
              <w:marBottom w:val="0"/>
              <w:divBdr>
                <w:top w:val="none" w:sz="0" w:space="0" w:color="auto"/>
                <w:left w:val="none" w:sz="0" w:space="0" w:color="auto"/>
                <w:bottom w:val="none" w:sz="0" w:space="0" w:color="auto"/>
                <w:right w:val="none" w:sz="0" w:space="0" w:color="auto"/>
              </w:divBdr>
              <w:divsChild>
                <w:div w:id="1122074070">
                  <w:marLeft w:val="0"/>
                  <w:marRight w:val="0"/>
                  <w:marTop w:val="0"/>
                  <w:marBottom w:val="783"/>
                  <w:divBdr>
                    <w:top w:val="none" w:sz="0" w:space="0" w:color="auto"/>
                    <w:left w:val="none" w:sz="0" w:space="0" w:color="auto"/>
                    <w:bottom w:val="none" w:sz="0" w:space="0" w:color="auto"/>
                    <w:right w:val="none" w:sz="0" w:space="0" w:color="auto"/>
                  </w:divBdr>
                  <w:divsChild>
                    <w:div w:id="1122073413">
                      <w:marLeft w:val="0"/>
                      <w:marRight w:val="0"/>
                      <w:marTop w:val="0"/>
                      <w:marBottom w:val="0"/>
                      <w:divBdr>
                        <w:top w:val="none" w:sz="0" w:space="0" w:color="auto"/>
                        <w:left w:val="none" w:sz="0" w:space="0" w:color="auto"/>
                        <w:bottom w:val="none" w:sz="0" w:space="0" w:color="auto"/>
                        <w:right w:val="none" w:sz="0" w:space="0" w:color="auto"/>
                      </w:divBdr>
                    </w:div>
                  </w:divsChild>
                </w:div>
                <w:div w:id="1122076359">
                  <w:marLeft w:val="0"/>
                  <w:marRight w:val="0"/>
                  <w:marTop w:val="438"/>
                  <w:marBottom w:val="657"/>
                  <w:divBdr>
                    <w:top w:val="none" w:sz="0" w:space="0" w:color="auto"/>
                    <w:left w:val="none" w:sz="0" w:space="0" w:color="auto"/>
                    <w:bottom w:val="none" w:sz="0" w:space="0" w:color="auto"/>
                    <w:right w:val="none" w:sz="0" w:space="0" w:color="auto"/>
                  </w:divBdr>
                </w:div>
                <w:div w:id="1122076447">
                  <w:marLeft w:val="0"/>
                  <w:marRight w:val="0"/>
                  <w:marTop w:val="0"/>
                  <w:marBottom w:val="0"/>
                  <w:divBdr>
                    <w:top w:val="none" w:sz="0" w:space="0" w:color="auto"/>
                    <w:left w:val="none" w:sz="0" w:space="0" w:color="auto"/>
                    <w:bottom w:val="none" w:sz="0" w:space="0" w:color="auto"/>
                    <w:right w:val="none" w:sz="0" w:space="0" w:color="auto"/>
                  </w:divBdr>
                  <w:divsChild>
                    <w:div w:id="1122071693">
                      <w:marLeft w:val="0"/>
                      <w:marRight w:val="0"/>
                      <w:marTop w:val="0"/>
                      <w:marBottom w:val="0"/>
                      <w:divBdr>
                        <w:top w:val="none" w:sz="0" w:space="0" w:color="auto"/>
                        <w:left w:val="none" w:sz="0" w:space="0" w:color="auto"/>
                        <w:bottom w:val="none" w:sz="0" w:space="0" w:color="auto"/>
                        <w:right w:val="none" w:sz="0" w:space="0" w:color="auto"/>
                      </w:divBdr>
                      <w:divsChild>
                        <w:div w:id="1122073585">
                          <w:marLeft w:val="0"/>
                          <w:marRight w:val="0"/>
                          <w:marTop w:val="0"/>
                          <w:marBottom w:val="0"/>
                          <w:divBdr>
                            <w:top w:val="none" w:sz="0" w:space="0" w:color="auto"/>
                            <w:left w:val="none" w:sz="0" w:space="0" w:color="auto"/>
                            <w:bottom w:val="none" w:sz="0" w:space="0" w:color="auto"/>
                            <w:right w:val="none" w:sz="0" w:space="0" w:color="auto"/>
                          </w:divBdr>
                          <w:divsChild>
                            <w:div w:id="1122077708">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1861">
                      <w:marLeft w:val="0"/>
                      <w:marRight w:val="0"/>
                      <w:marTop w:val="0"/>
                      <w:marBottom w:val="0"/>
                      <w:divBdr>
                        <w:top w:val="none" w:sz="0" w:space="0" w:color="auto"/>
                        <w:left w:val="none" w:sz="0" w:space="0" w:color="auto"/>
                        <w:bottom w:val="none" w:sz="0" w:space="0" w:color="auto"/>
                        <w:right w:val="none" w:sz="0" w:space="0" w:color="auto"/>
                      </w:divBdr>
                      <w:divsChild>
                        <w:div w:id="1122073968">
                          <w:marLeft w:val="0"/>
                          <w:marRight w:val="0"/>
                          <w:marTop w:val="0"/>
                          <w:marBottom w:val="0"/>
                          <w:divBdr>
                            <w:top w:val="none" w:sz="0" w:space="0" w:color="auto"/>
                            <w:left w:val="none" w:sz="0" w:space="0" w:color="auto"/>
                            <w:bottom w:val="none" w:sz="0" w:space="0" w:color="auto"/>
                            <w:right w:val="none" w:sz="0" w:space="0" w:color="auto"/>
                          </w:divBdr>
                          <w:divsChild>
                            <w:div w:id="1122075064">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2346">
                      <w:marLeft w:val="0"/>
                      <w:marRight w:val="0"/>
                      <w:marTop w:val="0"/>
                      <w:marBottom w:val="0"/>
                      <w:divBdr>
                        <w:top w:val="none" w:sz="0" w:space="0" w:color="auto"/>
                        <w:left w:val="none" w:sz="0" w:space="0" w:color="auto"/>
                        <w:bottom w:val="none" w:sz="0" w:space="0" w:color="auto"/>
                        <w:right w:val="none" w:sz="0" w:space="0" w:color="auto"/>
                      </w:divBdr>
                      <w:divsChild>
                        <w:div w:id="1122072882">
                          <w:marLeft w:val="0"/>
                          <w:marRight w:val="0"/>
                          <w:marTop w:val="0"/>
                          <w:marBottom w:val="0"/>
                          <w:divBdr>
                            <w:top w:val="none" w:sz="0" w:space="0" w:color="auto"/>
                            <w:left w:val="none" w:sz="0" w:space="0" w:color="auto"/>
                            <w:bottom w:val="none" w:sz="0" w:space="0" w:color="auto"/>
                            <w:right w:val="none" w:sz="0" w:space="0" w:color="auto"/>
                          </w:divBdr>
                          <w:divsChild>
                            <w:div w:id="1122072877">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2381">
                      <w:marLeft w:val="0"/>
                      <w:marRight w:val="0"/>
                      <w:marTop w:val="0"/>
                      <w:marBottom w:val="0"/>
                      <w:divBdr>
                        <w:top w:val="none" w:sz="0" w:space="0" w:color="auto"/>
                        <w:left w:val="none" w:sz="0" w:space="0" w:color="auto"/>
                        <w:bottom w:val="none" w:sz="0" w:space="0" w:color="auto"/>
                        <w:right w:val="none" w:sz="0" w:space="0" w:color="auto"/>
                      </w:divBdr>
                      <w:divsChild>
                        <w:div w:id="1122072268">
                          <w:marLeft w:val="0"/>
                          <w:marRight w:val="0"/>
                          <w:marTop w:val="0"/>
                          <w:marBottom w:val="0"/>
                          <w:divBdr>
                            <w:top w:val="none" w:sz="0" w:space="0" w:color="auto"/>
                            <w:left w:val="none" w:sz="0" w:space="0" w:color="auto"/>
                            <w:bottom w:val="none" w:sz="0" w:space="0" w:color="auto"/>
                            <w:right w:val="none" w:sz="0" w:space="0" w:color="auto"/>
                          </w:divBdr>
                          <w:divsChild>
                            <w:div w:id="1122072552">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2682">
                      <w:marLeft w:val="0"/>
                      <w:marRight w:val="0"/>
                      <w:marTop w:val="0"/>
                      <w:marBottom w:val="0"/>
                      <w:divBdr>
                        <w:top w:val="none" w:sz="0" w:space="0" w:color="auto"/>
                        <w:left w:val="none" w:sz="0" w:space="0" w:color="auto"/>
                        <w:bottom w:val="none" w:sz="0" w:space="0" w:color="auto"/>
                        <w:right w:val="none" w:sz="0" w:space="0" w:color="auto"/>
                      </w:divBdr>
                      <w:divsChild>
                        <w:div w:id="1122074989">
                          <w:marLeft w:val="0"/>
                          <w:marRight w:val="0"/>
                          <w:marTop w:val="0"/>
                          <w:marBottom w:val="0"/>
                          <w:divBdr>
                            <w:top w:val="none" w:sz="0" w:space="0" w:color="auto"/>
                            <w:left w:val="none" w:sz="0" w:space="0" w:color="auto"/>
                            <w:bottom w:val="none" w:sz="0" w:space="0" w:color="auto"/>
                            <w:right w:val="none" w:sz="0" w:space="0" w:color="auto"/>
                          </w:divBdr>
                          <w:divsChild>
                            <w:div w:id="1122076371">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2715">
                      <w:marLeft w:val="0"/>
                      <w:marRight w:val="0"/>
                      <w:marTop w:val="0"/>
                      <w:marBottom w:val="0"/>
                      <w:divBdr>
                        <w:top w:val="none" w:sz="0" w:space="0" w:color="auto"/>
                        <w:left w:val="none" w:sz="0" w:space="0" w:color="auto"/>
                        <w:bottom w:val="none" w:sz="0" w:space="0" w:color="auto"/>
                        <w:right w:val="none" w:sz="0" w:space="0" w:color="auto"/>
                      </w:divBdr>
                      <w:divsChild>
                        <w:div w:id="1122078248">
                          <w:marLeft w:val="0"/>
                          <w:marRight w:val="0"/>
                          <w:marTop w:val="0"/>
                          <w:marBottom w:val="0"/>
                          <w:divBdr>
                            <w:top w:val="none" w:sz="0" w:space="0" w:color="auto"/>
                            <w:left w:val="none" w:sz="0" w:space="0" w:color="auto"/>
                            <w:bottom w:val="none" w:sz="0" w:space="0" w:color="auto"/>
                            <w:right w:val="none" w:sz="0" w:space="0" w:color="auto"/>
                          </w:divBdr>
                          <w:divsChild>
                            <w:div w:id="1122071955">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3010">
                      <w:marLeft w:val="0"/>
                      <w:marRight w:val="0"/>
                      <w:marTop w:val="0"/>
                      <w:marBottom w:val="0"/>
                      <w:divBdr>
                        <w:top w:val="none" w:sz="0" w:space="0" w:color="auto"/>
                        <w:left w:val="none" w:sz="0" w:space="0" w:color="auto"/>
                        <w:bottom w:val="none" w:sz="0" w:space="0" w:color="auto"/>
                        <w:right w:val="none" w:sz="0" w:space="0" w:color="auto"/>
                      </w:divBdr>
                      <w:divsChild>
                        <w:div w:id="1122076955">
                          <w:marLeft w:val="0"/>
                          <w:marRight w:val="0"/>
                          <w:marTop w:val="0"/>
                          <w:marBottom w:val="0"/>
                          <w:divBdr>
                            <w:top w:val="none" w:sz="0" w:space="0" w:color="auto"/>
                            <w:left w:val="none" w:sz="0" w:space="0" w:color="auto"/>
                            <w:bottom w:val="none" w:sz="0" w:space="0" w:color="auto"/>
                            <w:right w:val="none" w:sz="0" w:space="0" w:color="auto"/>
                          </w:divBdr>
                          <w:divsChild>
                            <w:div w:id="1122072815">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3355">
                      <w:marLeft w:val="0"/>
                      <w:marRight w:val="0"/>
                      <w:marTop w:val="0"/>
                      <w:marBottom w:val="0"/>
                      <w:divBdr>
                        <w:top w:val="none" w:sz="0" w:space="0" w:color="auto"/>
                        <w:left w:val="none" w:sz="0" w:space="0" w:color="auto"/>
                        <w:bottom w:val="none" w:sz="0" w:space="0" w:color="auto"/>
                        <w:right w:val="none" w:sz="0" w:space="0" w:color="auto"/>
                      </w:divBdr>
                      <w:divsChild>
                        <w:div w:id="1122072371">
                          <w:marLeft w:val="0"/>
                          <w:marRight w:val="0"/>
                          <w:marTop w:val="0"/>
                          <w:marBottom w:val="0"/>
                          <w:divBdr>
                            <w:top w:val="none" w:sz="0" w:space="0" w:color="auto"/>
                            <w:left w:val="none" w:sz="0" w:space="0" w:color="auto"/>
                            <w:bottom w:val="none" w:sz="0" w:space="0" w:color="auto"/>
                            <w:right w:val="none" w:sz="0" w:space="0" w:color="auto"/>
                          </w:divBdr>
                          <w:divsChild>
                            <w:div w:id="112207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3465">
                      <w:marLeft w:val="0"/>
                      <w:marRight w:val="0"/>
                      <w:marTop w:val="0"/>
                      <w:marBottom w:val="0"/>
                      <w:divBdr>
                        <w:top w:val="none" w:sz="0" w:space="0" w:color="auto"/>
                        <w:left w:val="none" w:sz="0" w:space="0" w:color="auto"/>
                        <w:bottom w:val="none" w:sz="0" w:space="0" w:color="auto"/>
                        <w:right w:val="none" w:sz="0" w:space="0" w:color="auto"/>
                      </w:divBdr>
                      <w:divsChild>
                        <w:div w:id="1122078398">
                          <w:marLeft w:val="0"/>
                          <w:marRight w:val="0"/>
                          <w:marTop w:val="0"/>
                          <w:marBottom w:val="0"/>
                          <w:divBdr>
                            <w:top w:val="none" w:sz="0" w:space="0" w:color="auto"/>
                            <w:left w:val="none" w:sz="0" w:space="0" w:color="auto"/>
                            <w:bottom w:val="none" w:sz="0" w:space="0" w:color="auto"/>
                            <w:right w:val="none" w:sz="0" w:space="0" w:color="auto"/>
                          </w:divBdr>
                          <w:divsChild>
                            <w:div w:id="1122074437">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3574">
                      <w:marLeft w:val="0"/>
                      <w:marRight w:val="0"/>
                      <w:marTop w:val="0"/>
                      <w:marBottom w:val="0"/>
                      <w:divBdr>
                        <w:top w:val="none" w:sz="0" w:space="0" w:color="auto"/>
                        <w:left w:val="none" w:sz="0" w:space="0" w:color="auto"/>
                        <w:bottom w:val="none" w:sz="0" w:space="0" w:color="auto"/>
                        <w:right w:val="none" w:sz="0" w:space="0" w:color="auto"/>
                      </w:divBdr>
                      <w:divsChild>
                        <w:div w:id="1122076189">
                          <w:marLeft w:val="0"/>
                          <w:marRight w:val="0"/>
                          <w:marTop w:val="0"/>
                          <w:marBottom w:val="0"/>
                          <w:divBdr>
                            <w:top w:val="none" w:sz="0" w:space="0" w:color="auto"/>
                            <w:left w:val="none" w:sz="0" w:space="0" w:color="auto"/>
                            <w:bottom w:val="none" w:sz="0" w:space="0" w:color="auto"/>
                            <w:right w:val="none" w:sz="0" w:space="0" w:color="auto"/>
                          </w:divBdr>
                          <w:divsChild>
                            <w:div w:id="1122075419">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3685">
                      <w:marLeft w:val="0"/>
                      <w:marRight w:val="0"/>
                      <w:marTop w:val="0"/>
                      <w:marBottom w:val="0"/>
                      <w:divBdr>
                        <w:top w:val="none" w:sz="0" w:space="0" w:color="auto"/>
                        <w:left w:val="none" w:sz="0" w:space="0" w:color="auto"/>
                        <w:bottom w:val="none" w:sz="0" w:space="0" w:color="auto"/>
                        <w:right w:val="none" w:sz="0" w:space="0" w:color="auto"/>
                      </w:divBdr>
                      <w:divsChild>
                        <w:div w:id="1122072667">
                          <w:marLeft w:val="0"/>
                          <w:marRight w:val="0"/>
                          <w:marTop w:val="0"/>
                          <w:marBottom w:val="0"/>
                          <w:divBdr>
                            <w:top w:val="none" w:sz="0" w:space="0" w:color="auto"/>
                            <w:left w:val="none" w:sz="0" w:space="0" w:color="auto"/>
                            <w:bottom w:val="none" w:sz="0" w:space="0" w:color="auto"/>
                            <w:right w:val="none" w:sz="0" w:space="0" w:color="auto"/>
                          </w:divBdr>
                          <w:divsChild>
                            <w:div w:id="1122073556">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3978">
                      <w:marLeft w:val="0"/>
                      <w:marRight w:val="0"/>
                      <w:marTop w:val="0"/>
                      <w:marBottom w:val="0"/>
                      <w:divBdr>
                        <w:top w:val="none" w:sz="0" w:space="0" w:color="auto"/>
                        <w:left w:val="none" w:sz="0" w:space="0" w:color="auto"/>
                        <w:bottom w:val="none" w:sz="0" w:space="0" w:color="auto"/>
                        <w:right w:val="none" w:sz="0" w:space="0" w:color="auto"/>
                      </w:divBdr>
                      <w:divsChild>
                        <w:div w:id="1122073869">
                          <w:marLeft w:val="0"/>
                          <w:marRight w:val="0"/>
                          <w:marTop w:val="0"/>
                          <w:marBottom w:val="0"/>
                          <w:divBdr>
                            <w:top w:val="none" w:sz="0" w:space="0" w:color="auto"/>
                            <w:left w:val="none" w:sz="0" w:space="0" w:color="auto"/>
                            <w:bottom w:val="none" w:sz="0" w:space="0" w:color="auto"/>
                            <w:right w:val="none" w:sz="0" w:space="0" w:color="auto"/>
                          </w:divBdr>
                          <w:divsChild>
                            <w:div w:id="1122075238">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4339">
                      <w:marLeft w:val="0"/>
                      <w:marRight w:val="0"/>
                      <w:marTop w:val="0"/>
                      <w:marBottom w:val="0"/>
                      <w:divBdr>
                        <w:top w:val="none" w:sz="0" w:space="0" w:color="auto"/>
                        <w:left w:val="none" w:sz="0" w:space="0" w:color="auto"/>
                        <w:bottom w:val="none" w:sz="0" w:space="0" w:color="auto"/>
                        <w:right w:val="none" w:sz="0" w:space="0" w:color="auto"/>
                      </w:divBdr>
                      <w:divsChild>
                        <w:div w:id="1122076120">
                          <w:marLeft w:val="0"/>
                          <w:marRight w:val="0"/>
                          <w:marTop w:val="0"/>
                          <w:marBottom w:val="0"/>
                          <w:divBdr>
                            <w:top w:val="none" w:sz="0" w:space="0" w:color="auto"/>
                            <w:left w:val="none" w:sz="0" w:space="0" w:color="auto"/>
                            <w:bottom w:val="none" w:sz="0" w:space="0" w:color="auto"/>
                            <w:right w:val="none" w:sz="0" w:space="0" w:color="auto"/>
                          </w:divBdr>
                          <w:divsChild>
                            <w:div w:id="1122078223">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4348">
                      <w:marLeft w:val="0"/>
                      <w:marRight w:val="0"/>
                      <w:marTop w:val="0"/>
                      <w:marBottom w:val="0"/>
                      <w:divBdr>
                        <w:top w:val="none" w:sz="0" w:space="0" w:color="auto"/>
                        <w:left w:val="none" w:sz="0" w:space="0" w:color="auto"/>
                        <w:bottom w:val="none" w:sz="0" w:space="0" w:color="auto"/>
                        <w:right w:val="none" w:sz="0" w:space="0" w:color="auto"/>
                      </w:divBdr>
                      <w:divsChild>
                        <w:div w:id="1122074150">
                          <w:marLeft w:val="0"/>
                          <w:marRight w:val="0"/>
                          <w:marTop w:val="0"/>
                          <w:marBottom w:val="0"/>
                          <w:divBdr>
                            <w:top w:val="none" w:sz="0" w:space="0" w:color="auto"/>
                            <w:left w:val="none" w:sz="0" w:space="0" w:color="auto"/>
                            <w:bottom w:val="none" w:sz="0" w:space="0" w:color="auto"/>
                            <w:right w:val="none" w:sz="0" w:space="0" w:color="auto"/>
                          </w:divBdr>
                          <w:divsChild>
                            <w:div w:id="1122076555">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4498">
                      <w:marLeft w:val="0"/>
                      <w:marRight w:val="0"/>
                      <w:marTop w:val="0"/>
                      <w:marBottom w:val="0"/>
                      <w:divBdr>
                        <w:top w:val="none" w:sz="0" w:space="0" w:color="auto"/>
                        <w:left w:val="none" w:sz="0" w:space="0" w:color="auto"/>
                        <w:bottom w:val="none" w:sz="0" w:space="0" w:color="auto"/>
                        <w:right w:val="none" w:sz="0" w:space="0" w:color="auto"/>
                      </w:divBdr>
                      <w:divsChild>
                        <w:div w:id="1122072372">
                          <w:marLeft w:val="0"/>
                          <w:marRight w:val="0"/>
                          <w:marTop w:val="0"/>
                          <w:marBottom w:val="0"/>
                          <w:divBdr>
                            <w:top w:val="none" w:sz="0" w:space="0" w:color="auto"/>
                            <w:left w:val="none" w:sz="0" w:space="0" w:color="auto"/>
                            <w:bottom w:val="none" w:sz="0" w:space="0" w:color="auto"/>
                            <w:right w:val="none" w:sz="0" w:space="0" w:color="auto"/>
                          </w:divBdr>
                          <w:divsChild>
                            <w:div w:id="1122072632">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4520">
                      <w:marLeft w:val="0"/>
                      <w:marRight w:val="0"/>
                      <w:marTop w:val="0"/>
                      <w:marBottom w:val="0"/>
                      <w:divBdr>
                        <w:top w:val="none" w:sz="0" w:space="0" w:color="auto"/>
                        <w:left w:val="none" w:sz="0" w:space="0" w:color="auto"/>
                        <w:bottom w:val="none" w:sz="0" w:space="0" w:color="auto"/>
                        <w:right w:val="none" w:sz="0" w:space="0" w:color="auto"/>
                      </w:divBdr>
                      <w:divsChild>
                        <w:div w:id="1122072119">
                          <w:marLeft w:val="0"/>
                          <w:marRight w:val="0"/>
                          <w:marTop w:val="0"/>
                          <w:marBottom w:val="0"/>
                          <w:divBdr>
                            <w:top w:val="none" w:sz="0" w:space="0" w:color="auto"/>
                            <w:left w:val="none" w:sz="0" w:space="0" w:color="auto"/>
                            <w:bottom w:val="none" w:sz="0" w:space="0" w:color="auto"/>
                            <w:right w:val="none" w:sz="0" w:space="0" w:color="auto"/>
                          </w:divBdr>
                          <w:divsChild>
                            <w:div w:id="1122077603">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4729">
                      <w:marLeft w:val="0"/>
                      <w:marRight w:val="0"/>
                      <w:marTop w:val="0"/>
                      <w:marBottom w:val="0"/>
                      <w:divBdr>
                        <w:top w:val="none" w:sz="0" w:space="0" w:color="auto"/>
                        <w:left w:val="none" w:sz="0" w:space="0" w:color="auto"/>
                        <w:bottom w:val="none" w:sz="0" w:space="0" w:color="auto"/>
                        <w:right w:val="none" w:sz="0" w:space="0" w:color="auto"/>
                      </w:divBdr>
                      <w:divsChild>
                        <w:div w:id="1122071909">
                          <w:marLeft w:val="0"/>
                          <w:marRight w:val="0"/>
                          <w:marTop w:val="0"/>
                          <w:marBottom w:val="0"/>
                          <w:divBdr>
                            <w:top w:val="none" w:sz="0" w:space="0" w:color="auto"/>
                            <w:left w:val="none" w:sz="0" w:space="0" w:color="auto"/>
                            <w:bottom w:val="none" w:sz="0" w:space="0" w:color="auto"/>
                            <w:right w:val="none" w:sz="0" w:space="0" w:color="auto"/>
                          </w:divBdr>
                          <w:divsChild>
                            <w:div w:id="1122075403">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4889">
                      <w:marLeft w:val="0"/>
                      <w:marRight w:val="0"/>
                      <w:marTop w:val="0"/>
                      <w:marBottom w:val="0"/>
                      <w:divBdr>
                        <w:top w:val="none" w:sz="0" w:space="0" w:color="auto"/>
                        <w:left w:val="none" w:sz="0" w:space="0" w:color="auto"/>
                        <w:bottom w:val="none" w:sz="0" w:space="0" w:color="auto"/>
                        <w:right w:val="none" w:sz="0" w:space="0" w:color="auto"/>
                      </w:divBdr>
                      <w:divsChild>
                        <w:div w:id="1122077587">
                          <w:marLeft w:val="0"/>
                          <w:marRight w:val="0"/>
                          <w:marTop w:val="0"/>
                          <w:marBottom w:val="0"/>
                          <w:divBdr>
                            <w:top w:val="none" w:sz="0" w:space="0" w:color="auto"/>
                            <w:left w:val="none" w:sz="0" w:space="0" w:color="auto"/>
                            <w:bottom w:val="none" w:sz="0" w:space="0" w:color="auto"/>
                            <w:right w:val="none" w:sz="0" w:space="0" w:color="auto"/>
                          </w:divBdr>
                          <w:divsChild>
                            <w:div w:id="1122072370">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4944">
                      <w:marLeft w:val="0"/>
                      <w:marRight w:val="0"/>
                      <w:marTop w:val="0"/>
                      <w:marBottom w:val="0"/>
                      <w:divBdr>
                        <w:top w:val="none" w:sz="0" w:space="0" w:color="auto"/>
                        <w:left w:val="none" w:sz="0" w:space="0" w:color="auto"/>
                        <w:bottom w:val="none" w:sz="0" w:space="0" w:color="auto"/>
                        <w:right w:val="none" w:sz="0" w:space="0" w:color="auto"/>
                      </w:divBdr>
                      <w:divsChild>
                        <w:div w:id="1122074033">
                          <w:marLeft w:val="0"/>
                          <w:marRight w:val="0"/>
                          <w:marTop w:val="0"/>
                          <w:marBottom w:val="0"/>
                          <w:divBdr>
                            <w:top w:val="none" w:sz="0" w:space="0" w:color="auto"/>
                            <w:left w:val="none" w:sz="0" w:space="0" w:color="auto"/>
                            <w:bottom w:val="none" w:sz="0" w:space="0" w:color="auto"/>
                            <w:right w:val="none" w:sz="0" w:space="0" w:color="auto"/>
                          </w:divBdr>
                          <w:divsChild>
                            <w:div w:id="1122076590">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5196">
                      <w:marLeft w:val="0"/>
                      <w:marRight w:val="0"/>
                      <w:marTop w:val="0"/>
                      <w:marBottom w:val="0"/>
                      <w:divBdr>
                        <w:top w:val="none" w:sz="0" w:space="0" w:color="auto"/>
                        <w:left w:val="none" w:sz="0" w:space="0" w:color="auto"/>
                        <w:bottom w:val="none" w:sz="0" w:space="0" w:color="auto"/>
                        <w:right w:val="none" w:sz="0" w:space="0" w:color="auto"/>
                      </w:divBdr>
                      <w:divsChild>
                        <w:div w:id="1122072345">
                          <w:marLeft w:val="0"/>
                          <w:marRight w:val="0"/>
                          <w:marTop w:val="0"/>
                          <w:marBottom w:val="0"/>
                          <w:divBdr>
                            <w:top w:val="none" w:sz="0" w:space="0" w:color="auto"/>
                            <w:left w:val="none" w:sz="0" w:space="0" w:color="auto"/>
                            <w:bottom w:val="none" w:sz="0" w:space="0" w:color="auto"/>
                            <w:right w:val="none" w:sz="0" w:space="0" w:color="auto"/>
                          </w:divBdr>
                          <w:divsChild>
                            <w:div w:id="1122075134">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5291">
                      <w:marLeft w:val="0"/>
                      <w:marRight w:val="0"/>
                      <w:marTop w:val="0"/>
                      <w:marBottom w:val="0"/>
                      <w:divBdr>
                        <w:top w:val="none" w:sz="0" w:space="0" w:color="auto"/>
                        <w:left w:val="none" w:sz="0" w:space="0" w:color="auto"/>
                        <w:bottom w:val="none" w:sz="0" w:space="0" w:color="auto"/>
                        <w:right w:val="none" w:sz="0" w:space="0" w:color="auto"/>
                      </w:divBdr>
                      <w:divsChild>
                        <w:div w:id="1122073695">
                          <w:marLeft w:val="0"/>
                          <w:marRight w:val="0"/>
                          <w:marTop w:val="0"/>
                          <w:marBottom w:val="0"/>
                          <w:divBdr>
                            <w:top w:val="none" w:sz="0" w:space="0" w:color="auto"/>
                            <w:left w:val="none" w:sz="0" w:space="0" w:color="auto"/>
                            <w:bottom w:val="none" w:sz="0" w:space="0" w:color="auto"/>
                            <w:right w:val="none" w:sz="0" w:space="0" w:color="auto"/>
                          </w:divBdr>
                          <w:divsChild>
                            <w:div w:id="1122071696">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5472">
                      <w:marLeft w:val="0"/>
                      <w:marRight w:val="0"/>
                      <w:marTop w:val="0"/>
                      <w:marBottom w:val="0"/>
                      <w:divBdr>
                        <w:top w:val="none" w:sz="0" w:space="0" w:color="auto"/>
                        <w:left w:val="none" w:sz="0" w:space="0" w:color="auto"/>
                        <w:bottom w:val="none" w:sz="0" w:space="0" w:color="auto"/>
                        <w:right w:val="none" w:sz="0" w:space="0" w:color="auto"/>
                      </w:divBdr>
                      <w:divsChild>
                        <w:div w:id="1122076926">
                          <w:marLeft w:val="0"/>
                          <w:marRight w:val="0"/>
                          <w:marTop w:val="0"/>
                          <w:marBottom w:val="0"/>
                          <w:divBdr>
                            <w:top w:val="none" w:sz="0" w:space="0" w:color="auto"/>
                            <w:left w:val="none" w:sz="0" w:space="0" w:color="auto"/>
                            <w:bottom w:val="none" w:sz="0" w:space="0" w:color="auto"/>
                            <w:right w:val="none" w:sz="0" w:space="0" w:color="auto"/>
                          </w:divBdr>
                          <w:divsChild>
                            <w:div w:id="112207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782">
                      <w:marLeft w:val="0"/>
                      <w:marRight w:val="0"/>
                      <w:marTop w:val="0"/>
                      <w:marBottom w:val="0"/>
                      <w:divBdr>
                        <w:top w:val="none" w:sz="0" w:space="0" w:color="auto"/>
                        <w:left w:val="none" w:sz="0" w:space="0" w:color="auto"/>
                        <w:bottom w:val="none" w:sz="0" w:space="0" w:color="auto"/>
                        <w:right w:val="none" w:sz="0" w:space="0" w:color="auto"/>
                      </w:divBdr>
                      <w:divsChild>
                        <w:div w:id="1122077797">
                          <w:marLeft w:val="0"/>
                          <w:marRight w:val="0"/>
                          <w:marTop w:val="0"/>
                          <w:marBottom w:val="0"/>
                          <w:divBdr>
                            <w:top w:val="none" w:sz="0" w:space="0" w:color="auto"/>
                            <w:left w:val="none" w:sz="0" w:space="0" w:color="auto"/>
                            <w:bottom w:val="none" w:sz="0" w:space="0" w:color="auto"/>
                            <w:right w:val="none" w:sz="0" w:space="0" w:color="auto"/>
                          </w:divBdr>
                          <w:divsChild>
                            <w:div w:id="112207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794">
                      <w:marLeft w:val="0"/>
                      <w:marRight w:val="0"/>
                      <w:marTop w:val="0"/>
                      <w:marBottom w:val="0"/>
                      <w:divBdr>
                        <w:top w:val="none" w:sz="0" w:space="0" w:color="auto"/>
                        <w:left w:val="none" w:sz="0" w:space="0" w:color="auto"/>
                        <w:bottom w:val="none" w:sz="0" w:space="0" w:color="auto"/>
                        <w:right w:val="none" w:sz="0" w:space="0" w:color="auto"/>
                      </w:divBdr>
                      <w:divsChild>
                        <w:div w:id="1122072215">
                          <w:marLeft w:val="0"/>
                          <w:marRight w:val="0"/>
                          <w:marTop w:val="0"/>
                          <w:marBottom w:val="0"/>
                          <w:divBdr>
                            <w:top w:val="none" w:sz="0" w:space="0" w:color="auto"/>
                            <w:left w:val="none" w:sz="0" w:space="0" w:color="auto"/>
                            <w:bottom w:val="none" w:sz="0" w:space="0" w:color="auto"/>
                            <w:right w:val="none" w:sz="0" w:space="0" w:color="auto"/>
                          </w:divBdr>
                          <w:divsChild>
                            <w:div w:id="1122077757">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6153">
                      <w:marLeft w:val="0"/>
                      <w:marRight w:val="0"/>
                      <w:marTop w:val="0"/>
                      <w:marBottom w:val="0"/>
                      <w:divBdr>
                        <w:top w:val="none" w:sz="0" w:space="0" w:color="auto"/>
                        <w:left w:val="none" w:sz="0" w:space="0" w:color="auto"/>
                        <w:bottom w:val="none" w:sz="0" w:space="0" w:color="auto"/>
                        <w:right w:val="none" w:sz="0" w:space="0" w:color="auto"/>
                      </w:divBdr>
                      <w:divsChild>
                        <w:div w:id="1122073679">
                          <w:marLeft w:val="0"/>
                          <w:marRight w:val="0"/>
                          <w:marTop w:val="0"/>
                          <w:marBottom w:val="0"/>
                          <w:divBdr>
                            <w:top w:val="none" w:sz="0" w:space="0" w:color="auto"/>
                            <w:left w:val="none" w:sz="0" w:space="0" w:color="auto"/>
                            <w:bottom w:val="none" w:sz="0" w:space="0" w:color="auto"/>
                            <w:right w:val="none" w:sz="0" w:space="0" w:color="auto"/>
                          </w:divBdr>
                          <w:divsChild>
                            <w:div w:id="1122077437">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6262">
                      <w:marLeft w:val="0"/>
                      <w:marRight w:val="0"/>
                      <w:marTop w:val="0"/>
                      <w:marBottom w:val="0"/>
                      <w:divBdr>
                        <w:top w:val="none" w:sz="0" w:space="0" w:color="auto"/>
                        <w:left w:val="none" w:sz="0" w:space="0" w:color="auto"/>
                        <w:bottom w:val="none" w:sz="0" w:space="0" w:color="auto"/>
                        <w:right w:val="none" w:sz="0" w:space="0" w:color="auto"/>
                      </w:divBdr>
                      <w:divsChild>
                        <w:div w:id="1122071844">
                          <w:marLeft w:val="0"/>
                          <w:marRight w:val="0"/>
                          <w:marTop w:val="0"/>
                          <w:marBottom w:val="0"/>
                          <w:divBdr>
                            <w:top w:val="none" w:sz="0" w:space="0" w:color="auto"/>
                            <w:left w:val="none" w:sz="0" w:space="0" w:color="auto"/>
                            <w:bottom w:val="none" w:sz="0" w:space="0" w:color="auto"/>
                            <w:right w:val="none" w:sz="0" w:space="0" w:color="auto"/>
                          </w:divBdr>
                          <w:divsChild>
                            <w:div w:id="112207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6367">
                      <w:marLeft w:val="0"/>
                      <w:marRight w:val="0"/>
                      <w:marTop w:val="0"/>
                      <w:marBottom w:val="0"/>
                      <w:divBdr>
                        <w:top w:val="none" w:sz="0" w:space="0" w:color="auto"/>
                        <w:left w:val="none" w:sz="0" w:space="0" w:color="auto"/>
                        <w:bottom w:val="none" w:sz="0" w:space="0" w:color="auto"/>
                        <w:right w:val="none" w:sz="0" w:space="0" w:color="auto"/>
                      </w:divBdr>
                      <w:divsChild>
                        <w:div w:id="1122074805">
                          <w:marLeft w:val="0"/>
                          <w:marRight w:val="0"/>
                          <w:marTop w:val="0"/>
                          <w:marBottom w:val="0"/>
                          <w:divBdr>
                            <w:top w:val="none" w:sz="0" w:space="0" w:color="auto"/>
                            <w:left w:val="none" w:sz="0" w:space="0" w:color="auto"/>
                            <w:bottom w:val="none" w:sz="0" w:space="0" w:color="auto"/>
                            <w:right w:val="none" w:sz="0" w:space="0" w:color="auto"/>
                          </w:divBdr>
                          <w:divsChild>
                            <w:div w:id="1122075451">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6475">
                      <w:marLeft w:val="0"/>
                      <w:marRight w:val="0"/>
                      <w:marTop w:val="0"/>
                      <w:marBottom w:val="0"/>
                      <w:divBdr>
                        <w:top w:val="none" w:sz="0" w:space="0" w:color="auto"/>
                        <w:left w:val="none" w:sz="0" w:space="0" w:color="auto"/>
                        <w:bottom w:val="none" w:sz="0" w:space="0" w:color="auto"/>
                        <w:right w:val="none" w:sz="0" w:space="0" w:color="auto"/>
                      </w:divBdr>
                      <w:divsChild>
                        <w:div w:id="1122075392">
                          <w:marLeft w:val="0"/>
                          <w:marRight w:val="0"/>
                          <w:marTop w:val="0"/>
                          <w:marBottom w:val="0"/>
                          <w:divBdr>
                            <w:top w:val="none" w:sz="0" w:space="0" w:color="auto"/>
                            <w:left w:val="none" w:sz="0" w:space="0" w:color="auto"/>
                            <w:bottom w:val="none" w:sz="0" w:space="0" w:color="auto"/>
                            <w:right w:val="none" w:sz="0" w:space="0" w:color="auto"/>
                          </w:divBdr>
                          <w:divsChild>
                            <w:div w:id="1122077369">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6622">
                      <w:marLeft w:val="0"/>
                      <w:marRight w:val="0"/>
                      <w:marTop w:val="0"/>
                      <w:marBottom w:val="0"/>
                      <w:divBdr>
                        <w:top w:val="none" w:sz="0" w:space="0" w:color="auto"/>
                        <w:left w:val="none" w:sz="0" w:space="0" w:color="auto"/>
                        <w:bottom w:val="none" w:sz="0" w:space="0" w:color="auto"/>
                        <w:right w:val="none" w:sz="0" w:space="0" w:color="auto"/>
                      </w:divBdr>
                      <w:divsChild>
                        <w:div w:id="1122072073">
                          <w:marLeft w:val="0"/>
                          <w:marRight w:val="0"/>
                          <w:marTop w:val="0"/>
                          <w:marBottom w:val="0"/>
                          <w:divBdr>
                            <w:top w:val="none" w:sz="0" w:space="0" w:color="auto"/>
                            <w:left w:val="none" w:sz="0" w:space="0" w:color="auto"/>
                            <w:bottom w:val="none" w:sz="0" w:space="0" w:color="auto"/>
                            <w:right w:val="none" w:sz="0" w:space="0" w:color="auto"/>
                          </w:divBdr>
                          <w:divsChild>
                            <w:div w:id="1122071971">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7078">
                      <w:marLeft w:val="0"/>
                      <w:marRight w:val="0"/>
                      <w:marTop w:val="0"/>
                      <w:marBottom w:val="0"/>
                      <w:divBdr>
                        <w:top w:val="none" w:sz="0" w:space="0" w:color="auto"/>
                        <w:left w:val="none" w:sz="0" w:space="0" w:color="auto"/>
                        <w:bottom w:val="none" w:sz="0" w:space="0" w:color="auto"/>
                        <w:right w:val="none" w:sz="0" w:space="0" w:color="auto"/>
                      </w:divBdr>
                      <w:divsChild>
                        <w:div w:id="1122072872">
                          <w:marLeft w:val="0"/>
                          <w:marRight w:val="0"/>
                          <w:marTop w:val="0"/>
                          <w:marBottom w:val="0"/>
                          <w:divBdr>
                            <w:top w:val="none" w:sz="0" w:space="0" w:color="auto"/>
                            <w:left w:val="none" w:sz="0" w:space="0" w:color="auto"/>
                            <w:bottom w:val="none" w:sz="0" w:space="0" w:color="auto"/>
                            <w:right w:val="none" w:sz="0" w:space="0" w:color="auto"/>
                          </w:divBdr>
                          <w:divsChild>
                            <w:div w:id="1122073349">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7103">
                      <w:marLeft w:val="0"/>
                      <w:marRight w:val="0"/>
                      <w:marTop w:val="0"/>
                      <w:marBottom w:val="0"/>
                      <w:divBdr>
                        <w:top w:val="none" w:sz="0" w:space="0" w:color="auto"/>
                        <w:left w:val="none" w:sz="0" w:space="0" w:color="auto"/>
                        <w:bottom w:val="none" w:sz="0" w:space="0" w:color="auto"/>
                        <w:right w:val="none" w:sz="0" w:space="0" w:color="auto"/>
                      </w:divBdr>
                      <w:divsChild>
                        <w:div w:id="1122078287">
                          <w:marLeft w:val="0"/>
                          <w:marRight w:val="0"/>
                          <w:marTop w:val="0"/>
                          <w:marBottom w:val="0"/>
                          <w:divBdr>
                            <w:top w:val="none" w:sz="0" w:space="0" w:color="auto"/>
                            <w:left w:val="none" w:sz="0" w:space="0" w:color="auto"/>
                            <w:bottom w:val="none" w:sz="0" w:space="0" w:color="auto"/>
                            <w:right w:val="none" w:sz="0" w:space="0" w:color="auto"/>
                          </w:divBdr>
                          <w:divsChild>
                            <w:div w:id="1122078271">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7110">
                      <w:marLeft w:val="0"/>
                      <w:marRight w:val="0"/>
                      <w:marTop w:val="0"/>
                      <w:marBottom w:val="0"/>
                      <w:divBdr>
                        <w:top w:val="none" w:sz="0" w:space="0" w:color="auto"/>
                        <w:left w:val="none" w:sz="0" w:space="0" w:color="auto"/>
                        <w:bottom w:val="none" w:sz="0" w:space="0" w:color="auto"/>
                        <w:right w:val="none" w:sz="0" w:space="0" w:color="auto"/>
                      </w:divBdr>
                      <w:divsChild>
                        <w:div w:id="1122076805">
                          <w:marLeft w:val="0"/>
                          <w:marRight w:val="0"/>
                          <w:marTop w:val="0"/>
                          <w:marBottom w:val="0"/>
                          <w:divBdr>
                            <w:top w:val="none" w:sz="0" w:space="0" w:color="auto"/>
                            <w:left w:val="none" w:sz="0" w:space="0" w:color="auto"/>
                            <w:bottom w:val="none" w:sz="0" w:space="0" w:color="auto"/>
                            <w:right w:val="none" w:sz="0" w:space="0" w:color="auto"/>
                          </w:divBdr>
                          <w:divsChild>
                            <w:div w:id="1122077772">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7212">
                      <w:marLeft w:val="0"/>
                      <w:marRight w:val="0"/>
                      <w:marTop w:val="0"/>
                      <w:marBottom w:val="0"/>
                      <w:divBdr>
                        <w:top w:val="none" w:sz="0" w:space="0" w:color="auto"/>
                        <w:left w:val="none" w:sz="0" w:space="0" w:color="auto"/>
                        <w:bottom w:val="none" w:sz="0" w:space="0" w:color="auto"/>
                        <w:right w:val="none" w:sz="0" w:space="0" w:color="auto"/>
                      </w:divBdr>
                      <w:divsChild>
                        <w:div w:id="1122072894">
                          <w:marLeft w:val="0"/>
                          <w:marRight w:val="0"/>
                          <w:marTop w:val="0"/>
                          <w:marBottom w:val="0"/>
                          <w:divBdr>
                            <w:top w:val="none" w:sz="0" w:space="0" w:color="auto"/>
                            <w:left w:val="none" w:sz="0" w:space="0" w:color="auto"/>
                            <w:bottom w:val="none" w:sz="0" w:space="0" w:color="auto"/>
                            <w:right w:val="none" w:sz="0" w:space="0" w:color="auto"/>
                          </w:divBdr>
                          <w:divsChild>
                            <w:div w:id="1122073204">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7336">
                      <w:marLeft w:val="0"/>
                      <w:marRight w:val="0"/>
                      <w:marTop w:val="0"/>
                      <w:marBottom w:val="0"/>
                      <w:divBdr>
                        <w:top w:val="none" w:sz="0" w:space="0" w:color="auto"/>
                        <w:left w:val="none" w:sz="0" w:space="0" w:color="auto"/>
                        <w:bottom w:val="none" w:sz="0" w:space="0" w:color="auto"/>
                        <w:right w:val="none" w:sz="0" w:space="0" w:color="auto"/>
                      </w:divBdr>
                      <w:divsChild>
                        <w:div w:id="1122072282">
                          <w:marLeft w:val="0"/>
                          <w:marRight w:val="0"/>
                          <w:marTop w:val="0"/>
                          <w:marBottom w:val="0"/>
                          <w:divBdr>
                            <w:top w:val="none" w:sz="0" w:space="0" w:color="auto"/>
                            <w:left w:val="none" w:sz="0" w:space="0" w:color="auto"/>
                            <w:bottom w:val="none" w:sz="0" w:space="0" w:color="auto"/>
                            <w:right w:val="none" w:sz="0" w:space="0" w:color="auto"/>
                          </w:divBdr>
                          <w:divsChild>
                            <w:div w:id="1122074488">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8255">
                      <w:marLeft w:val="0"/>
                      <w:marRight w:val="0"/>
                      <w:marTop w:val="0"/>
                      <w:marBottom w:val="0"/>
                      <w:divBdr>
                        <w:top w:val="none" w:sz="0" w:space="0" w:color="auto"/>
                        <w:left w:val="none" w:sz="0" w:space="0" w:color="auto"/>
                        <w:bottom w:val="none" w:sz="0" w:space="0" w:color="auto"/>
                        <w:right w:val="none" w:sz="0" w:space="0" w:color="auto"/>
                      </w:divBdr>
                      <w:divsChild>
                        <w:div w:id="1122072369">
                          <w:marLeft w:val="0"/>
                          <w:marRight w:val="0"/>
                          <w:marTop w:val="0"/>
                          <w:marBottom w:val="0"/>
                          <w:divBdr>
                            <w:top w:val="none" w:sz="0" w:space="0" w:color="auto"/>
                            <w:left w:val="none" w:sz="0" w:space="0" w:color="auto"/>
                            <w:bottom w:val="none" w:sz="0" w:space="0" w:color="auto"/>
                            <w:right w:val="none" w:sz="0" w:space="0" w:color="auto"/>
                          </w:divBdr>
                          <w:divsChild>
                            <w:div w:id="1122074445">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8270">
                      <w:marLeft w:val="0"/>
                      <w:marRight w:val="0"/>
                      <w:marTop w:val="0"/>
                      <w:marBottom w:val="0"/>
                      <w:divBdr>
                        <w:top w:val="none" w:sz="0" w:space="0" w:color="auto"/>
                        <w:left w:val="none" w:sz="0" w:space="0" w:color="auto"/>
                        <w:bottom w:val="none" w:sz="0" w:space="0" w:color="auto"/>
                        <w:right w:val="none" w:sz="0" w:space="0" w:color="auto"/>
                      </w:divBdr>
                      <w:divsChild>
                        <w:div w:id="1122074461">
                          <w:marLeft w:val="0"/>
                          <w:marRight w:val="0"/>
                          <w:marTop w:val="0"/>
                          <w:marBottom w:val="0"/>
                          <w:divBdr>
                            <w:top w:val="none" w:sz="0" w:space="0" w:color="auto"/>
                            <w:left w:val="none" w:sz="0" w:space="0" w:color="auto"/>
                            <w:bottom w:val="none" w:sz="0" w:space="0" w:color="auto"/>
                            <w:right w:val="none" w:sz="0" w:space="0" w:color="auto"/>
                          </w:divBdr>
                          <w:divsChild>
                            <w:div w:id="1122073512">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8440">
                      <w:marLeft w:val="0"/>
                      <w:marRight w:val="0"/>
                      <w:marTop w:val="0"/>
                      <w:marBottom w:val="0"/>
                      <w:divBdr>
                        <w:top w:val="none" w:sz="0" w:space="0" w:color="auto"/>
                        <w:left w:val="none" w:sz="0" w:space="0" w:color="auto"/>
                        <w:bottom w:val="none" w:sz="0" w:space="0" w:color="auto"/>
                        <w:right w:val="none" w:sz="0" w:space="0" w:color="auto"/>
                      </w:divBdr>
                      <w:divsChild>
                        <w:div w:id="1122077856">
                          <w:marLeft w:val="0"/>
                          <w:marRight w:val="0"/>
                          <w:marTop w:val="0"/>
                          <w:marBottom w:val="0"/>
                          <w:divBdr>
                            <w:top w:val="none" w:sz="0" w:space="0" w:color="auto"/>
                            <w:left w:val="none" w:sz="0" w:space="0" w:color="auto"/>
                            <w:bottom w:val="none" w:sz="0" w:space="0" w:color="auto"/>
                            <w:right w:val="none" w:sz="0" w:space="0" w:color="auto"/>
                          </w:divBdr>
                          <w:divsChild>
                            <w:div w:id="1122076492">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8498">
                      <w:marLeft w:val="0"/>
                      <w:marRight w:val="0"/>
                      <w:marTop w:val="0"/>
                      <w:marBottom w:val="0"/>
                      <w:divBdr>
                        <w:top w:val="none" w:sz="0" w:space="0" w:color="auto"/>
                        <w:left w:val="none" w:sz="0" w:space="0" w:color="auto"/>
                        <w:bottom w:val="none" w:sz="0" w:space="0" w:color="auto"/>
                        <w:right w:val="none" w:sz="0" w:space="0" w:color="auto"/>
                      </w:divBdr>
                      <w:divsChild>
                        <w:div w:id="1122074052">
                          <w:marLeft w:val="0"/>
                          <w:marRight w:val="0"/>
                          <w:marTop w:val="0"/>
                          <w:marBottom w:val="0"/>
                          <w:divBdr>
                            <w:top w:val="none" w:sz="0" w:space="0" w:color="auto"/>
                            <w:left w:val="none" w:sz="0" w:space="0" w:color="auto"/>
                            <w:bottom w:val="none" w:sz="0" w:space="0" w:color="auto"/>
                            <w:right w:val="none" w:sz="0" w:space="0" w:color="auto"/>
                          </w:divBdr>
                          <w:divsChild>
                            <w:div w:id="1122074556">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8507">
                      <w:marLeft w:val="0"/>
                      <w:marRight w:val="0"/>
                      <w:marTop w:val="0"/>
                      <w:marBottom w:val="0"/>
                      <w:divBdr>
                        <w:top w:val="none" w:sz="0" w:space="0" w:color="auto"/>
                        <w:left w:val="none" w:sz="0" w:space="0" w:color="auto"/>
                        <w:bottom w:val="none" w:sz="0" w:space="0" w:color="auto"/>
                        <w:right w:val="none" w:sz="0" w:space="0" w:color="auto"/>
                      </w:divBdr>
                      <w:divsChild>
                        <w:div w:id="1122074127">
                          <w:marLeft w:val="0"/>
                          <w:marRight w:val="0"/>
                          <w:marTop w:val="0"/>
                          <w:marBottom w:val="0"/>
                          <w:divBdr>
                            <w:top w:val="none" w:sz="0" w:space="0" w:color="auto"/>
                            <w:left w:val="none" w:sz="0" w:space="0" w:color="auto"/>
                            <w:bottom w:val="none" w:sz="0" w:space="0" w:color="auto"/>
                            <w:right w:val="none" w:sz="0" w:space="0" w:color="auto"/>
                          </w:divBdr>
                          <w:divsChild>
                            <w:div w:id="1122077608">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8554">
                      <w:marLeft w:val="0"/>
                      <w:marRight w:val="0"/>
                      <w:marTop w:val="0"/>
                      <w:marBottom w:val="0"/>
                      <w:divBdr>
                        <w:top w:val="none" w:sz="0" w:space="0" w:color="auto"/>
                        <w:left w:val="none" w:sz="0" w:space="0" w:color="auto"/>
                        <w:bottom w:val="none" w:sz="0" w:space="0" w:color="auto"/>
                        <w:right w:val="none" w:sz="0" w:space="0" w:color="auto"/>
                      </w:divBdr>
                      <w:divsChild>
                        <w:div w:id="1122072401">
                          <w:marLeft w:val="0"/>
                          <w:marRight w:val="0"/>
                          <w:marTop w:val="0"/>
                          <w:marBottom w:val="0"/>
                          <w:divBdr>
                            <w:top w:val="none" w:sz="0" w:space="0" w:color="auto"/>
                            <w:left w:val="none" w:sz="0" w:space="0" w:color="auto"/>
                            <w:bottom w:val="none" w:sz="0" w:space="0" w:color="auto"/>
                            <w:right w:val="none" w:sz="0" w:space="0" w:color="auto"/>
                          </w:divBdr>
                          <w:divsChild>
                            <w:div w:id="1122076206">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sChild>
                </w:div>
                <w:div w:id="1122077526">
                  <w:marLeft w:val="0"/>
                  <w:marRight w:val="0"/>
                  <w:marTop w:val="0"/>
                  <w:marBottom w:val="0"/>
                  <w:divBdr>
                    <w:top w:val="none" w:sz="0" w:space="0" w:color="auto"/>
                    <w:left w:val="none" w:sz="0" w:space="0" w:color="auto"/>
                    <w:bottom w:val="none" w:sz="0" w:space="0" w:color="auto"/>
                    <w:right w:val="none" w:sz="0" w:space="0" w:color="auto"/>
                  </w:divBdr>
                  <w:divsChild>
                    <w:div w:id="1122078102">
                      <w:marLeft w:val="0"/>
                      <w:marRight w:val="0"/>
                      <w:marTop w:val="0"/>
                      <w:marBottom w:val="0"/>
                      <w:divBdr>
                        <w:top w:val="none" w:sz="0" w:space="0" w:color="auto"/>
                        <w:left w:val="none" w:sz="0" w:space="0" w:color="auto"/>
                        <w:bottom w:val="none" w:sz="0" w:space="0" w:color="auto"/>
                        <w:right w:val="none" w:sz="0" w:space="0" w:color="auto"/>
                      </w:divBdr>
                      <w:divsChild>
                        <w:div w:id="1122078059">
                          <w:marLeft w:val="0"/>
                          <w:marRight w:val="0"/>
                          <w:marTop w:val="0"/>
                          <w:marBottom w:val="0"/>
                          <w:divBdr>
                            <w:top w:val="none" w:sz="0" w:space="0" w:color="auto"/>
                            <w:left w:val="none" w:sz="0" w:space="0" w:color="auto"/>
                            <w:bottom w:val="none" w:sz="0" w:space="0" w:color="auto"/>
                            <w:right w:val="none" w:sz="0" w:space="0" w:color="auto"/>
                          </w:divBdr>
                          <w:divsChild>
                            <w:div w:id="1122072321">
                              <w:marLeft w:val="0"/>
                              <w:marRight w:val="0"/>
                              <w:marTop w:val="0"/>
                              <w:marBottom w:val="0"/>
                              <w:divBdr>
                                <w:top w:val="none" w:sz="0" w:space="0" w:color="auto"/>
                                <w:left w:val="none" w:sz="0" w:space="0" w:color="auto"/>
                                <w:bottom w:val="none" w:sz="0" w:space="0" w:color="auto"/>
                                <w:right w:val="none" w:sz="0" w:space="0" w:color="auto"/>
                              </w:divBdr>
                              <w:divsChild>
                                <w:div w:id="1122074712">
                                  <w:marLeft w:val="0"/>
                                  <w:marRight w:val="0"/>
                                  <w:marTop w:val="0"/>
                                  <w:marBottom w:val="0"/>
                                  <w:divBdr>
                                    <w:top w:val="none" w:sz="0" w:space="0" w:color="auto"/>
                                    <w:left w:val="none" w:sz="0" w:space="0" w:color="auto"/>
                                    <w:bottom w:val="none" w:sz="0" w:space="0" w:color="auto"/>
                                    <w:right w:val="none" w:sz="0" w:space="0" w:color="auto"/>
                                  </w:divBdr>
                                </w:div>
                                <w:div w:id="1122075757">
                                  <w:marLeft w:val="0"/>
                                  <w:marRight w:val="0"/>
                                  <w:marTop w:val="0"/>
                                  <w:marBottom w:val="0"/>
                                  <w:divBdr>
                                    <w:top w:val="none" w:sz="0" w:space="0" w:color="auto"/>
                                    <w:left w:val="none" w:sz="0" w:space="0" w:color="auto"/>
                                    <w:bottom w:val="none" w:sz="0" w:space="0" w:color="auto"/>
                                    <w:right w:val="none" w:sz="0" w:space="0" w:color="auto"/>
                                  </w:divBdr>
                                </w:div>
                              </w:divsChild>
                            </w:div>
                            <w:div w:id="1122072823">
                              <w:marLeft w:val="0"/>
                              <w:marRight w:val="0"/>
                              <w:marTop w:val="0"/>
                              <w:marBottom w:val="0"/>
                              <w:divBdr>
                                <w:top w:val="none" w:sz="0" w:space="0" w:color="auto"/>
                                <w:left w:val="none" w:sz="0" w:space="0" w:color="auto"/>
                                <w:bottom w:val="none" w:sz="0" w:space="0" w:color="auto"/>
                                <w:right w:val="none" w:sz="0" w:space="0" w:color="auto"/>
                              </w:divBdr>
                              <w:divsChild>
                                <w:div w:id="1122073435">
                                  <w:marLeft w:val="0"/>
                                  <w:marRight w:val="0"/>
                                  <w:marTop w:val="0"/>
                                  <w:marBottom w:val="0"/>
                                  <w:divBdr>
                                    <w:top w:val="none" w:sz="0" w:space="0" w:color="auto"/>
                                    <w:left w:val="none" w:sz="0" w:space="0" w:color="auto"/>
                                    <w:bottom w:val="none" w:sz="0" w:space="0" w:color="auto"/>
                                    <w:right w:val="none" w:sz="0" w:space="0" w:color="auto"/>
                                  </w:divBdr>
                                </w:div>
                              </w:divsChild>
                            </w:div>
                            <w:div w:id="1122074180">
                              <w:marLeft w:val="0"/>
                              <w:marRight w:val="0"/>
                              <w:marTop w:val="0"/>
                              <w:marBottom w:val="0"/>
                              <w:divBdr>
                                <w:top w:val="none" w:sz="0" w:space="0" w:color="auto"/>
                                <w:left w:val="none" w:sz="0" w:space="0" w:color="auto"/>
                                <w:bottom w:val="none" w:sz="0" w:space="0" w:color="auto"/>
                                <w:right w:val="none" w:sz="0" w:space="0" w:color="auto"/>
                              </w:divBdr>
                              <w:divsChild>
                                <w:div w:id="1122074439">
                                  <w:marLeft w:val="0"/>
                                  <w:marRight w:val="0"/>
                                  <w:marTop w:val="0"/>
                                  <w:marBottom w:val="0"/>
                                  <w:divBdr>
                                    <w:top w:val="none" w:sz="0" w:space="0" w:color="auto"/>
                                    <w:left w:val="none" w:sz="0" w:space="0" w:color="auto"/>
                                    <w:bottom w:val="none" w:sz="0" w:space="0" w:color="auto"/>
                                    <w:right w:val="none" w:sz="0" w:space="0" w:color="auto"/>
                                  </w:divBdr>
                                </w:div>
                                <w:div w:id="1122074576">
                                  <w:marLeft w:val="0"/>
                                  <w:marRight w:val="0"/>
                                  <w:marTop w:val="0"/>
                                  <w:marBottom w:val="0"/>
                                  <w:divBdr>
                                    <w:top w:val="none" w:sz="0" w:space="0" w:color="auto"/>
                                    <w:left w:val="none" w:sz="0" w:space="0" w:color="auto"/>
                                    <w:bottom w:val="none" w:sz="0" w:space="0" w:color="auto"/>
                                    <w:right w:val="none" w:sz="0" w:space="0" w:color="auto"/>
                                  </w:divBdr>
                                </w:div>
                              </w:divsChild>
                            </w:div>
                            <w:div w:id="1122075739">
                              <w:marLeft w:val="0"/>
                              <w:marRight w:val="0"/>
                              <w:marTop w:val="0"/>
                              <w:marBottom w:val="0"/>
                              <w:divBdr>
                                <w:top w:val="none" w:sz="0" w:space="0" w:color="auto"/>
                                <w:left w:val="none" w:sz="0" w:space="0" w:color="auto"/>
                                <w:bottom w:val="none" w:sz="0" w:space="0" w:color="auto"/>
                                <w:right w:val="none" w:sz="0" w:space="0" w:color="auto"/>
                              </w:divBdr>
                              <w:divsChild>
                                <w:div w:id="1122075256">
                                  <w:marLeft w:val="0"/>
                                  <w:marRight w:val="0"/>
                                  <w:marTop w:val="0"/>
                                  <w:marBottom w:val="0"/>
                                  <w:divBdr>
                                    <w:top w:val="none" w:sz="0" w:space="0" w:color="auto"/>
                                    <w:left w:val="none" w:sz="0" w:space="0" w:color="auto"/>
                                    <w:bottom w:val="none" w:sz="0" w:space="0" w:color="auto"/>
                                    <w:right w:val="none" w:sz="0" w:space="0" w:color="auto"/>
                                  </w:divBdr>
                                </w:div>
                                <w:div w:id="1122075745">
                                  <w:marLeft w:val="0"/>
                                  <w:marRight w:val="0"/>
                                  <w:marTop w:val="0"/>
                                  <w:marBottom w:val="0"/>
                                  <w:divBdr>
                                    <w:top w:val="none" w:sz="0" w:space="0" w:color="auto"/>
                                    <w:left w:val="none" w:sz="0" w:space="0" w:color="auto"/>
                                    <w:bottom w:val="none" w:sz="0" w:space="0" w:color="auto"/>
                                    <w:right w:val="none" w:sz="0" w:space="0" w:color="auto"/>
                                  </w:divBdr>
                                </w:div>
                              </w:divsChild>
                            </w:div>
                            <w:div w:id="1122076612">
                              <w:marLeft w:val="0"/>
                              <w:marRight w:val="0"/>
                              <w:marTop w:val="0"/>
                              <w:marBottom w:val="0"/>
                              <w:divBdr>
                                <w:top w:val="none" w:sz="0" w:space="0" w:color="auto"/>
                                <w:left w:val="none" w:sz="0" w:space="0" w:color="auto"/>
                                <w:bottom w:val="none" w:sz="0" w:space="0" w:color="auto"/>
                                <w:right w:val="none" w:sz="0" w:space="0" w:color="auto"/>
                              </w:divBdr>
                              <w:divsChild>
                                <w:div w:id="1122075590">
                                  <w:marLeft w:val="0"/>
                                  <w:marRight w:val="0"/>
                                  <w:marTop w:val="0"/>
                                  <w:marBottom w:val="0"/>
                                  <w:divBdr>
                                    <w:top w:val="none" w:sz="0" w:space="0" w:color="auto"/>
                                    <w:left w:val="none" w:sz="0" w:space="0" w:color="auto"/>
                                    <w:bottom w:val="none" w:sz="0" w:space="0" w:color="auto"/>
                                    <w:right w:val="none" w:sz="0" w:space="0" w:color="auto"/>
                                  </w:divBdr>
                                </w:div>
                                <w:div w:id="1122077304">
                                  <w:marLeft w:val="0"/>
                                  <w:marRight w:val="0"/>
                                  <w:marTop w:val="0"/>
                                  <w:marBottom w:val="0"/>
                                  <w:divBdr>
                                    <w:top w:val="none" w:sz="0" w:space="0" w:color="auto"/>
                                    <w:left w:val="none" w:sz="0" w:space="0" w:color="auto"/>
                                    <w:bottom w:val="none" w:sz="0" w:space="0" w:color="auto"/>
                                    <w:right w:val="none" w:sz="0" w:space="0" w:color="auto"/>
                                  </w:divBdr>
                                </w:div>
                              </w:divsChild>
                            </w:div>
                            <w:div w:id="1122077823">
                              <w:marLeft w:val="0"/>
                              <w:marRight w:val="0"/>
                              <w:marTop w:val="0"/>
                              <w:marBottom w:val="0"/>
                              <w:divBdr>
                                <w:top w:val="single" w:sz="24" w:space="0" w:color="FBE5C0"/>
                                <w:left w:val="single" w:sz="24" w:space="0" w:color="FBE5C0"/>
                                <w:bottom w:val="single" w:sz="24" w:space="0" w:color="FBE5C0"/>
                                <w:right w:val="single" w:sz="24" w:space="0" w:color="FBE5C0"/>
                              </w:divBdr>
                              <w:divsChild>
                                <w:div w:id="1122071927">
                                  <w:marLeft w:val="0"/>
                                  <w:marRight w:val="0"/>
                                  <w:marTop w:val="0"/>
                                  <w:marBottom w:val="0"/>
                                  <w:divBdr>
                                    <w:top w:val="none" w:sz="0" w:space="0" w:color="auto"/>
                                    <w:left w:val="none" w:sz="0" w:space="0" w:color="auto"/>
                                    <w:bottom w:val="none" w:sz="0" w:space="0" w:color="auto"/>
                                    <w:right w:val="none" w:sz="0" w:space="0" w:color="auto"/>
                                  </w:divBdr>
                                </w:div>
                                <w:div w:id="11220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8362">
                  <w:marLeft w:val="0"/>
                  <w:marRight w:val="0"/>
                  <w:marTop w:val="470"/>
                  <w:marBottom w:val="313"/>
                  <w:divBdr>
                    <w:top w:val="none" w:sz="0" w:space="0" w:color="auto"/>
                    <w:left w:val="none" w:sz="0" w:space="0" w:color="auto"/>
                    <w:bottom w:val="none" w:sz="0" w:space="0" w:color="auto"/>
                    <w:right w:val="none" w:sz="0" w:space="0" w:color="auto"/>
                  </w:divBdr>
                  <w:divsChild>
                    <w:div w:id="112207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727">
              <w:marLeft w:val="0"/>
              <w:marRight w:val="4226"/>
              <w:marTop w:val="0"/>
              <w:marBottom w:val="0"/>
              <w:divBdr>
                <w:top w:val="none" w:sz="0" w:space="0" w:color="auto"/>
                <w:left w:val="none" w:sz="0" w:space="0" w:color="auto"/>
                <w:bottom w:val="none" w:sz="0" w:space="0" w:color="auto"/>
                <w:right w:val="none" w:sz="0" w:space="0" w:color="auto"/>
              </w:divBdr>
              <w:divsChild>
                <w:div w:id="112207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3759">
      <w:marLeft w:val="0"/>
      <w:marRight w:val="0"/>
      <w:marTop w:val="0"/>
      <w:marBottom w:val="0"/>
      <w:divBdr>
        <w:top w:val="none" w:sz="0" w:space="0" w:color="auto"/>
        <w:left w:val="none" w:sz="0" w:space="0" w:color="auto"/>
        <w:bottom w:val="none" w:sz="0" w:space="0" w:color="auto"/>
        <w:right w:val="none" w:sz="0" w:space="0" w:color="auto"/>
      </w:divBdr>
      <w:divsChild>
        <w:div w:id="1122071746">
          <w:marLeft w:val="0"/>
          <w:marRight w:val="0"/>
          <w:marTop w:val="0"/>
          <w:marBottom w:val="0"/>
          <w:divBdr>
            <w:top w:val="none" w:sz="0" w:space="0" w:color="auto"/>
            <w:left w:val="none" w:sz="0" w:space="0" w:color="auto"/>
            <w:bottom w:val="none" w:sz="0" w:space="0" w:color="auto"/>
            <w:right w:val="none" w:sz="0" w:space="0" w:color="auto"/>
          </w:divBdr>
        </w:div>
      </w:divsChild>
    </w:div>
    <w:div w:id="1122073769">
      <w:marLeft w:val="0"/>
      <w:marRight w:val="0"/>
      <w:marTop w:val="0"/>
      <w:marBottom w:val="0"/>
      <w:divBdr>
        <w:top w:val="none" w:sz="0" w:space="0" w:color="auto"/>
        <w:left w:val="none" w:sz="0" w:space="0" w:color="auto"/>
        <w:bottom w:val="none" w:sz="0" w:space="0" w:color="auto"/>
        <w:right w:val="none" w:sz="0" w:space="0" w:color="auto"/>
      </w:divBdr>
      <w:divsChild>
        <w:div w:id="1122076395">
          <w:marLeft w:val="0"/>
          <w:marRight w:val="0"/>
          <w:marTop w:val="0"/>
          <w:marBottom w:val="0"/>
          <w:divBdr>
            <w:top w:val="none" w:sz="0" w:space="0" w:color="auto"/>
            <w:left w:val="none" w:sz="0" w:space="0" w:color="auto"/>
            <w:bottom w:val="none" w:sz="0" w:space="0" w:color="auto"/>
            <w:right w:val="none" w:sz="0" w:space="0" w:color="auto"/>
          </w:divBdr>
          <w:divsChild>
            <w:div w:id="1122074620">
              <w:marLeft w:val="0"/>
              <w:marRight w:val="0"/>
              <w:marTop w:val="0"/>
              <w:marBottom w:val="0"/>
              <w:divBdr>
                <w:top w:val="none" w:sz="0" w:space="0" w:color="auto"/>
                <w:left w:val="none" w:sz="0" w:space="0" w:color="auto"/>
                <w:bottom w:val="none" w:sz="0" w:space="0" w:color="auto"/>
                <w:right w:val="none" w:sz="0" w:space="0" w:color="auto"/>
              </w:divBdr>
              <w:divsChild>
                <w:div w:id="112207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3775">
      <w:marLeft w:val="120"/>
      <w:marRight w:val="0"/>
      <w:marTop w:val="0"/>
      <w:marBottom w:val="0"/>
      <w:divBdr>
        <w:top w:val="none" w:sz="0" w:space="0" w:color="auto"/>
        <w:left w:val="none" w:sz="0" w:space="0" w:color="auto"/>
        <w:bottom w:val="none" w:sz="0" w:space="0" w:color="auto"/>
        <w:right w:val="none" w:sz="0" w:space="0" w:color="auto"/>
      </w:divBdr>
      <w:divsChild>
        <w:div w:id="1122073793">
          <w:marLeft w:val="0"/>
          <w:marRight w:val="0"/>
          <w:marTop w:val="0"/>
          <w:marBottom w:val="0"/>
          <w:divBdr>
            <w:top w:val="none" w:sz="0" w:space="0" w:color="auto"/>
            <w:left w:val="none" w:sz="0" w:space="0" w:color="auto"/>
            <w:bottom w:val="none" w:sz="0" w:space="0" w:color="auto"/>
            <w:right w:val="none" w:sz="0" w:space="0" w:color="auto"/>
          </w:divBdr>
        </w:div>
        <w:div w:id="1122075253">
          <w:marLeft w:val="0"/>
          <w:marRight w:val="0"/>
          <w:marTop w:val="0"/>
          <w:marBottom w:val="0"/>
          <w:divBdr>
            <w:top w:val="none" w:sz="0" w:space="0" w:color="auto"/>
            <w:left w:val="none" w:sz="0" w:space="0" w:color="auto"/>
            <w:bottom w:val="none" w:sz="0" w:space="0" w:color="auto"/>
            <w:right w:val="none" w:sz="0" w:space="0" w:color="auto"/>
          </w:divBdr>
        </w:div>
      </w:divsChild>
    </w:div>
    <w:div w:id="1122073781">
      <w:marLeft w:val="120"/>
      <w:marRight w:val="0"/>
      <w:marTop w:val="0"/>
      <w:marBottom w:val="0"/>
      <w:divBdr>
        <w:top w:val="none" w:sz="0" w:space="0" w:color="auto"/>
        <w:left w:val="none" w:sz="0" w:space="0" w:color="auto"/>
        <w:bottom w:val="none" w:sz="0" w:space="0" w:color="auto"/>
        <w:right w:val="none" w:sz="0" w:space="0" w:color="auto"/>
      </w:divBdr>
      <w:divsChild>
        <w:div w:id="1122075785">
          <w:marLeft w:val="0"/>
          <w:marRight w:val="0"/>
          <w:marTop w:val="0"/>
          <w:marBottom w:val="0"/>
          <w:divBdr>
            <w:top w:val="none" w:sz="0" w:space="0" w:color="auto"/>
            <w:left w:val="none" w:sz="0" w:space="0" w:color="auto"/>
            <w:bottom w:val="none" w:sz="0" w:space="0" w:color="auto"/>
            <w:right w:val="none" w:sz="0" w:space="0" w:color="auto"/>
          </w:divBdr>
        </w:div>
      </w:divsChild>
    </w:div>
    <w:div w:id="1122073783">
      <w:marLeft w:val="60"/>
      <w:marRight w:val="0"/>
      <w:marTop w:val="0"/>
      <w:marBottom w:val="0"/>
      <w:divBdr>
        <w:top w:val="none" w:sz="0" w:space="0" w:color="auto"/>
        <w:left w:val="none" w:sz="0" w:space="0" w:color="auto"/>
        <w:bottom w:val="none" w:sz="0" w:space="0" w:color="auto"/>
        <w:right w:val="none" w:sz="0" w:space="0" w:color="auto"/>
      </w:divBdr>
      <w:divsChild>
        <w:div w:id="1122073602">
          <w:marLeft w:val="0"/>
          <w:marRight w:val="0"/>
          <w:marTop w:val="0"/>
          <w:marBottom w:val="0"/>
          <w:divBdr>
            <w:top w:val="none" w:sz="0" w:space="0" w:color="auto"/>
            <w:left w:val="none" w:sz="0" w:space="0" w:color="auto"/>
            <w:bottom w:val="none" w:sz="0" w:space="0" w:color="auto"/>
            <w:right w:val="none" w:sz="0" w:space="0" w:color="auto"/>
          </w:divBdr>
        </w:div>
      </w:divsChild>
    </w:div>
    <w:div w:id="1122073799">
      <w:marLeft w:val="0"/>
      <w:marRight w:val="0"/>
      <w:marTop w:val="0"/>
      <w:marBottom w:val="0"/>
      <w:divBdr>
        <w:top w:val="none" w:sz="0" w:space="0" w:color="auto"/>
        <w:left w:val="none" w:sz="0" w:space="0" w:color="auto"/>
        <w:bottom w:val="none" w:sz="0" w:space="0" w:color="auto"/>
        <w:right w:val="none" w:sz="0" w:space="0" w:color="auto"/>
      </w:divBdr>
      <w:divsChild>
        <w:div w:id="1122071819">
          <w:marLeft w:val="0"/>
          <w:marRight w:val="0"/>
          <w:marTop w:val="0"/>
          <w:marBottom w:val="0"/>
          <w:divBdr>
            <w:top w:val="none" w:sz="0" w:space="0" w:color="auto"/>
            <w:left w:val="none" w:sz="0" w:space="0" w:color="auto"/>
            <w:bottom w:val="none" w:sz="0" w:space="0" w:color="auto"/>
            <w:right w:val="none" w:sz="0" w:space="0" w:color="auto"/>
          </w:divBdr>
          <w:divsChild>
            <w:div w:id="1122074814">
              <w:marLeft w:val="0"/>
              <w:marRight w:val="0"/>
              <w:marTop w:val="0"/>
              <w:marBottom w:val="0"/>
              <w:divBdr>
                <w:top w:val="none" w:sz="0" w:space="0" w:color="auto"/>
                <w:left w:val="none" w:sz="0" w:space="0" w:color="auto"/>
                <w:bottom w:val="none" w:sz="0" w:space="0" w:color="auto"/>
                <w:right w:val="none" w:sz="0" w:space="0" w:color="auto"/>
              </w:divBdr>
              <w:divsChild>
                <w:div w:id="1122076979">
                  <w:marLeft w:val="0"/>
                  <w:marRight w:val="0"/>
                  <w:marTop w:val="0"/>
                  <w:marBottom w:val="0"/>
                  <w:divBdr>
                    <w:top w:val="none" w:sz="0" w:space="0" w:color="auto"/>
                    <w:left w:val="none" w:sz="0" w:space="0" w:color="auto"/>
                    <w:bottom w:val="none" w:sz="0" w:space="0" w:color="auto"/>
                    <w:right w:val="none" w:sz="0" w:space="0" w:color="auto"/>
                  </w:divBdr>
                  <w:divsChild>
                    <w:div w:id="1122076600">
                      <w:marLeft w:val="0"/>
                      <w:marRight w:val="0"/>
                      <w:marTop w:val="0"/>
                      <w:marBottom w:val="0"/>
                      <w:divBdr>
                        <w:top w:val="none" w:sz="0" w:space="0" w:color="auto"/>
                        <w:left w:val="none" w:sz="0" w:space="0" w:color="auto"/>
                        <w:bottom w:val="none" w:sz="0" w:space="0" w:color="auto"/>
                        <w:right w:val="none" w:sz="0" w:space="0" w:color="auto"/>
                      </w:divBdr>
                      <w:divsChild>
                        <w:div w:id="1122072163">
                          <w:marLeft w:val="0"/>
                          <w:marRight w:val="750"/>
                          <w:marTop w:val="0"/>
                          <w:marBottom w:val="0"/>
                          <w:divBdr>
                            <w:top w:val="none" w:sz="0" w:space="0" w:color="auto"/>
                            <w:left w:val="none" w:sz="0" w:space="0" w:color="auto"/>
                            <w:bottom w:val="none" w:sz="0" w:space="0" w:color="auto"/>
                            <w:right w:val="none" w:sz="0" w:space="0" w:color="auto"/>
                          </w:divBdr>
                          <w:divsChild>
                            <w:div w:id="1122078230">
                              <w:marLeft w:val="0"/>
                              <w:marRight w:val="0"/>
                              <w:marTop w:val="0"/>
                              <w:marBottom w:val="105"/>
                              <w:divBdr>
                                <w:top w:val="none" w:sz="0" w:space="0" w:color="auto"/>
                                <w:left w:val="none" w:sz="0" w:space="0" w:color="auto"/>
                                <w:bottom w:val="none" w:sz="0" w:space="0" w:color="auto"/>
                                <w:right w:val="none" w:sz="0" w:space="0" w:color="auto"/>
                              </w:divBdr>
                              <w:divsChild>
                                <w:div w:id="1122072311">
                                  <w:marLeft w:val="0"/>
                                  <w:marRight w:val="0"/>
                                  <w:marTop w:val="0"/>
                                  <w:marBottom w:val="0"/>
                                  <w:divBdr>
                                    <w:top w:val="none" w:sz="0" w:space="0" w:color="auto"/>
                                    <w:left w:val="none" w:sz="0" w:space="0" w:color="auto"/>
                                    <w:bottom w:val="none" w:sz="0" w:space="0" w:color="auto"/>
                                    <w:right w:val="none" w:sz="0" w:space="0" w:color="auto"/>
                                  </w:divBdr>
                                  <w:divsChild>
                                    <w:div w:id="1122071673">
                                      <w:marLeft w:val="0"/>
                                      <w:marRight w:val="0"/>
                                      <w:marTop w:val="0"/>
                                      <w:marBottom w:val="0"/>
                                      <w:divBdr>
                                        <w:top w:val="none" w:sz="0" w:space="0" w:color="auto"/>
                                        <w:left w:val="none" w:sz="0" w:space="0" w:color="auto"/>
                                        <w:bottom w:val="none" w:sz="0" w:space="0" w:color="auto"/>
                                        <w:right w:val="none" w:sz="0" w:space="0" w:color="auto"/>
                                      </w:divBdr>
                                      <w:divsChild>
                                        <w:div w:id="1122072044">
                                          <w:marLeft w:val="0"/>
                                          <w:marRight w:val="0"/>
                                          <w:marTop w:val="0"/>
                                          <w:marBottom w:val="0"/>
                                          <w:divBdr>
                                            <w:top w:val="none" w:sz="0" w:space="0" w:color="auto"/>
                                            <w:left w:val="none" w:sz="0" w:space="0" w:color="auto"/>
                                            <w:bottom w:val="none" w:sz="0" w:space="0" w:color="auto"/>
                                            <w:right w:val="none" w:sz="0" w:space="0" w:color="auto"/>
                                          </w:divBdr>
                                        </w:div>
                                      </w:divsChild>
                                    </w:div>
                                    <w:div w:id="1122077755">
                                      <w:marLeft w:val="0"/>
                                      <w:marRight w:val="0"/>
                                      <w:marTop w:val="0"/>
                                      <w:marBottom w:val="120"/>
                                      <w:divBdr>
                                        <w:top w:val="none" w:sz="0" w:space="0" w:color="auto"/>
                                        <w:left w:val="none" w:sz="0" w:space="0" w:color="auto"/>
                                        <w:bottom w:val="none" w:sz="0" w:space="0" w:color="auto"/>
                                        <w:right w:val="none" w:sz="0" w:space="0" w:color="auto"/>
                                      </w:divBdr>
                                    </w:div>
                                  </w:divsChild>
                                </w:div>
                                <w:div w:id="11220771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3844">
      <w:marLeft w:val="0"/>
      <w:marRight w:val="0"/>
      <w:marTop w:val="0"/>
      <w:marBottom w:val="0"/>
      <w:divBdr>
        <w:top w:val="none" w:sz="0" w:space="0" w:color="auto"/>
        <w:left w:val="none" w:sz="0" w:space="0" w:color="auto"/>
        <w:bottom w:val="none" w:sz="0" w:space="0" w:color="auto"/>
        <w:right w:val="none" w:sz="0" w:space="0" w:color="auto"/>
      </w:divBdr>
      <w:divsChild>
        <w:div w:id="1122072719">
          <w:marLeft w:val="75"/>
          <w:marRight w:val="0"/>
          <w:marTop w:val="0"/>
          <w:marBottom w:val="0"/>
          <w:divBdr>
            <w:top w:val="none" w:sz="0" w:space="0" w:color="auto"/>
            <w:left w:val="none" w:sz="0" w:space="0" w:color="auto"/>
            <w:bottom w:val="none" w:sz="0" w:space="0" w:color="auto"/>
            <w:right w:val="none" w:sz="0" w:space="0" w:color="auto"/>
          </w:divBdr>
          <w:divsChild>
            <w:div w:id="1122076794">
              <w:marLeft w:val="0"/>
              <w:marRight w:val="0"/>
              <w:marTop w:val="0"/>
              <w:marBottom w:val="0"/>
              <w:divBdr>
                <w:top w:val="none" w:sz="0" w:space="0" w:color="auto"/>
                <w:left w:val="none" w:sz="0" w:space="0" w:color="auto"/>
                <w:bottom w:val="none" w:sz="0" w:space="0" w:color="auto"/>
                <w:right w:val="none" w:sz="0" w:space="0" w:color="auto"/>
              </w:divBdr>
              <w:divsChild>
                <w:div w:id="1122076951">
                  <w:marLeft w:val="0"/>
                  <w:marRight w:val="0"/>
                  <w:marTop w:val="0"/>
                  <w:marBottom w:val="0"/>
                  <w:divBdr>
                    <w:top w:val="none" w:sz="0" w:space="0" w:color="auto"/>
                    <w:left w:val="none" w:sz="0" w:space="0" w:color="auto"/>
                    <w:bottom w:val="none" w:sz="0" w:space="0" w:color="auto"/>
                    <w:right w:val="none" w:sz="0" w:space="0" w:color="auto"/>
                  </w:divBdr>
                  <w:divsChild>
                    <w:div w:id="1122071737">
                      <w:marLeft w:val="0"/>
                      <w:marRight w:val="0"/>
                      <w:marTop w:val="0"/>
                      <w:marBottom w:val="0"/>
                      <w:divBdr>
                        <w:top w:val="none" w:sz="0" w:space="0" w:color="auto"/>
                        <w:left w:val="none" w:sz="0" w:space="0" w:color="auto"/>
                        <w:bottom w:val="none" w:sz="0" w:space="0" w:color="auto"/>
                        <w:right w:val="none" w:sz="0" w:space="0" w:color="auto"/>
                      </w:divBdr>
                      <w:divsChild>
                        <w:div w:id="112207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3850">
      <w:marLeft w:val="0"/>
      <w:marRight w:val="0"/>
      <w:marTop w:val="0"/>
      <w:marBottom w:val="0"/>
      <w:divBdr>
        <w:top w:val="none" w:sz="0" w:space="0" w:color="auto"/>
        <w:left w:val="none" w:sz="0" w:space="0" w:color="auto"/>
        <w:bottom w:val="none" w:sz="0" w:space="0" w:color="auto"/>
        <w:right w:val="none" w:sz="0" w:space="0" w:color="auto"/>
      </w:divBdr>
      <w:divsChild>
        <w:div w:id="1122072618">
          <w:marLeft w:val="0"/>
          <w:marRight w:val="0"/>
          <w:marTop w:val="0"/>
          <w:marBottom w:val="0"/>
          <w:divBdr>
            <w:top w:val="none" w:sz="0" w:space="0" w:color="auto"/>
            <w:left w:val="none" w:sz="0" w:space="0" w:color="auto"/>
            <w:bottom w:val="none" w:sz="0" w:space="0" w:color="auto"/>
            <w:right w:val="none" w:sz="0" w:space="0" w:color="auto"/>
          </w:divBdr>
          <w:divsChild>
            <w:div w:id="1122076817">
              <w:marLeft w:val="0"/>
              <w:marRight w:val="0"/>
              <w:marTop w:val="0"/>
              <w:marBottom w:val="0"/>
              <w:divBdr>
                <w:top w:val="none" w:sz="0" w:space="0" w:color="auto"/>
                <w:left w:val="none" w:sz="0" w:space="0" w:color="auto"/>
                <w:bottom w:val="none" w:sz="0" w:space="0" w:color="auto"/>
                <w:right w:val="none" w:sz="0" w:space="0" w:color="auto"/>
              </w:divBdr>
              <w:divsChild>
                <w:div w:id="1122073414">
                  <w:marLeft w:val="0"/>
                  <w:marRight w:val="0"/>
                  <w:marTop w:val="0"/>
                  <w:marBottom w:val="0"/>
                  <w:divBdr>
                    <w:top w:val="none" w:sz="0" w:space="0" w:color="auto"/>
                    <w:left w:val="none" w:sz="0" w:space="0" w:color="auto"/>
                    <w:bottom w:val="none" w:sz="0" w:space="0" w:color="auto"/>
                    <w:right w:val="none" w:sz="0" w:space="0" w:color="auto"/>
                  </w:divBdr>
                  <w:divsChild>
                    <w:div w:id="1122075977">
                      <w:marLeft w:val="0"/>
                      <w:marRight w:val="0"/>
                      <w:marTop w:val="0"/>
                      <w:marBottom w:val="0"/>
                      <w:divBdr>
                        <w:top w:val="none" w:sz="0" w:space="0" w:color="auto"/>
                        <w:left w:val="none" w:sz="0" w:space="0" w:color="auto"/>
                        <w:bottom w:val="none" w:sz="0" w:space="0" w:color="auto"/>
                        <w:right w:val="none" w:sz="0" w:space="0" w:color="auto"/>
                      </w:divBdr>
                      <w:divsChild>
                        <w:div w:id="1122076456">
                          <w:marLeft w:val="0"/>
                          <w:marRight w:val="581"/>
                          <w:marTop w:val="0"/>
                          <w:marBottom w:val="0"/>
                          <w:divBdr>
                            <w:top w:val="none" w:sz="0" w:space="0" w:color="auto"/>
                            <w:left w:val="none" w:sz="0" w:space="0" w:color="auto"/>
                            <w:bottom w:val="none" w:sz="0" w:space="0" w:color="auto"/>
                            <w:right w:val="none" w:sz="0" w:space="0" w:color="auto"/>
                          </w:divBdr>
                          <w:divsChild>
                            <w:div w:id="1122072654">
                              <w:marLeft w:val="0"/>
                              <w:marRight w:val="0"/>
                              <w:marTop w:val="0"/>
                              <w:marBottom w:val="81"/>
                              <w:divBdr>
                                <w:top w:val="none" w:sz="0" w:space="0" w:color="auto"/>
                                <w:left w:val="none" w:sz="0" w:space="0" w:color="auto"/>
                                <w:bottom w:val="none" w:sz="0" w:space="0" w:color="auto"/>
                                <w:right w:val="none" w:sz="0" w:space="0" w:color="auto"/>
                              </w:divBdr>
                              <w:divsChild>
                                <w:div w:id="1122074307">
                                  <w:marLeft w:val="0"/>
                                  <w:marRight w:val="0"/>
                                  <w:marTop w:val="0"/>
                                  <w:marBottom w:val="139"/>
                                  <w:divBdr>
                                    <w:top w:val="none" w:sz="0" w:space="0" w:color="auto"/>
                                    <w:left w:val="none" w:sz="0" w:space="0" w:color="auto"/>
                                    <w:bottom w:val="none" w:sz="0" w:space="0" w:color="auto"/>
                                    <w:right w:val="none" w:sz="0" w:space="0" w:color="auto"/>
                                  </w:divBdr>
                                </w:div>
                                <w:div w:id="1122075912">
                                  <w:marLeft w:val="0"/>
                                  <w:marRight w:val="0"/>
                                  <w:marTop w:val="0"/>
                                  <w:marBottom w:val="0"/>
                                  <w:divBdr>
                                    <w:top w:val="none" w:sz="0" w:space="0" w:color="auto"/>
                                    <w:left w:val="none" w:sz="0" w:space="0" w:color="auto"/>
                                    <w:bottom w:val="none" w:sz="0" w:space="0" w:color="auto"/>
                                    <w:right w:val="none" w:sz="0" w:space="0" w:color="auto"/>
                                  </w:divBdr>
                                  <w:divsChild>
                                    <w:div w:id="1122073203">
                                      <w:marLeft w:val="0"/>
                                      <w:marRight w:val="0"/>
                                      <w:marTop w:val="0"/>
                                      <w:marBottom w:val="93"/>
                                      <w:divBdr>
                                        <w:top w:val="none" w:sz="0" w:space="0" w:color="auto"/>
                                        <w:left w:val="none" w:sz="0" w:space="0" w:color="auto"/>
                                        <w:bottom w:val="none" w:sz="0" w:space="0" w:color="auto"/>
                                        <w:right w:val="none" w:sz="0" w:space="0" w:color="auto"/>
                                      </w:divBdr>
                                    </w:div>
                                    <w:div w:id="1122076910">
                                      <w:marLeft w:val="0"/>
                                      <w:marRight w:val="0"/>
                                      <w:marTop w:val="0"/>
                                      <w:marBottom w:val="0"/>
                                      <w:divBdr>
                                        <w:top w:val="none" w:sz="0" w:space="0" w:color="auto"/>
                                        <w:left w:val="none" w:sz="0" w:space="0" w:color="auto"/>
                                        <w:bottom w:val="none" w:sz="0" w:space="0" w:color="auto"/>
                                        <w:right w:val="none" w:sz="0" w:space="0" w:color="auto"/>
                                      </w:divBdr>
                                      <w:divsChild>
                                        <w:div w:id="112207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3854">
      <w:marLeft w:val="0"/>
      <w:marRight w:val="0"/>
      <w:marTop w:val="0"/>
      <w:marBottom w:val="0"/>
      <w:divBdr>
        <w:top w:val="none" w:sz="0" w:space="0" w:color="auto"/>
        <w:left w:val="none" w:sz="0" w:space="0" w:color="auto"/>
        <w:bottom w:val="none" w:sz="0" w:space="0" w:color="auto"/>
        <w:right w:val="none" w:sz="0" w:space="0" w:color="auto"/>
      </w:divBdr>
      <w:divsChild>
        <w:div w:id="1122075579">
          <w:marLeft w:val="0"/>
          <w:marRight w:val="0"/>
          <w:marTop w:val="0"/>
          <w:marBottom w:val="0"/>
          <w:divBdr>
            <w:top w:val="none" w:sz="0" w:space="0" w:color="auto"/>
            <w:left w:val="none" w:sz="0" w:space="0" w:color="auto"/>
            <w:bottom w:val="none" w:sz="0" w:space="0" w:color="auto"/>
            <w:right w:val="none" w:sz="0" w:space="0" w:color="auto"/>
          </w:divBdr>
          <w:divsChild>
            <w:div w:id="1122078062">
              <w:marLeft w:val="0"/>
              <w:marRight w:val="0"/>
              <w:marTop w:val="0"/>
              <w:marBottom w:val="0"/>
              <w:divBdr>
                <w:top w:val="none" w:sz="0" w:space="0" w:color="auto"/>
                <w:left w:val="none" w:sz="0" w:space="0" w:color="auto"/>
                <w:bottom w:val="none" w:sz="0" w:space="0" w:color="auto"/>
                <w:right w:val="none" w:sz="0" w:space="0" w:color="auto"/>
              </w:divBdr>
              <w:divsChild>
                <w:div w:id="1122078009">
                  <w:marLeft w:val="0"/>
                  <w:marRight w:val="0"/>
                  <w:marTop w:val="45"/>
                  <w:marBottom w:val="0"/>
                  <w:divBdr>
                    <w:top w:val="none" w:sz="0" w:space="0" w:color="auto"/>
                    <w:left w:val="none" w:sz="0" w:space="0" w:color="auto"/>
                    <w:bottom w:val="none" w:sz="0" w:space="0" w:color="auto"/>
                    <w:right w:val="none" w:sz="0" w:space="0" w:color="auto"/>
                  </w:divBdr>
                  <w:divsChild>
                    <w:div w:id="1122074369">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3855">
      <w:marLeft w:val="0"/>
      <w:marRight w:val="0"/>
      <w:marTop w:val="0"/>
      <w:marBottom w:val="0"/>
      <w:divBdr>
        <w:top w:val="none" w:sz="0" w:space="0" w:color="auto"/>
        <w:left w:val="none" w:sz="0" w:space="0" w:color="auto"/>
        <w:bottom w:val="none" w:sz="0" w:space="0" w:color="auto"/>
        <w:right w:val="none" w:sz="0" w:space="0" w:color="auto"/>
      </w:divBdr>
      <w:divsChild>
        <w:div w:id="1122077531">
          <w:marLeft w:val="0"/>
          <w:marRight w:val="0"/>
          <w:marTop w:val="0"/>
          <w:marBottom w:val="0"/>
          <w:divBdr>
            <w:top w:val="none" w:sz="0" w:space="0" w:color="auto"/>
            <w:left w:val="none" w:sz="0" w:space="0" w:color="auto"/>
            <w:bottom w:val="none" w:sz="0" w:space="0" w:color="auto"/>
            <w:right w:val="none" w:sz="0" w:space="0" w:color="auto"/>
          </w:divBdr>
          <w:divsChild>
            <w:div w:id="1122071944">
              <w:marLeft w:val="0"/>
              <w:marRight w:val="0"/>
              <w:marTop w:val="0"/>
              <w:marBottom w:val="0"/>
              <w:divBdr>
                <w:top w:val="none" w:sz="0" w:space="0" w:color="auto"/>
                <w:left w:val="none" w:sz="0" w:space="0" w:color="auto"/>
                <w:bottom w:val="none" w:sz="0" w:space="0" w:color="auto"/>
                <w:right w:val="none" w:sz="0" w:space="0" w:color="auto"/>
              </w:divBdr>
            </w:div>
            <w:div w:id="1122074568">
              <w:marLeft w:val="0"/>
              <w:marRight w:val="0"/>
              <w:marTop w:val="0"/>
              <w:marBottom w:val="0"/>
              <w:divBdr>
                <w:top w:val="none" w:sz="0" w:space="0" w:color="auto"/>
                <w:left w:val="none" w:sz="0" w:space="0" w:color="auto"/>
                <w:bottom w:val="none" w:sz="0" w:space="0" w:color="auto"/>
                <w:right w:val="none" w:sz="0" w:space="0" w:color="auto"/>
              </w:divBdr>
            </w:div>
            <w:div w:id="1122078463">
              <w:marLeft w:val="0"/>
              <w:marRight w:val="0"/>
              <w:marTop w:val="0"/>
              <w:marBottom w:val="0"/>
              <w:divBdr>
                <w:top w:val="none" w:sz="0" w:space="0" w:color="auto"/>
                <w:left w:val="none" w:sz="0" w:space="0" w:color="auto"/>
                <w:bottom w:val="none" w:sz="0" w:space="0" w:color="auto"/>
                <w:right w:val="none" w:sz="0" w:space="0" w:color="auto"/>
              </w:divBdr>
              <w:divsChild>
                <w:div w:id="112207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3874">
      <w:marLeft w:val="0"/>
      <w:marRight w:val="0"/>
      <w:marTop w:val="0"/>
      <w:marBottom w:val="0"/>
      <w:divBdr>
        <w:top w:val="none" w:sz="0" w:space="0" w:color="auto"/>
        <w:left w:val="none" w:sz="0" w:space="0" w:color="auto"/>
        <w:bottom w:val="none" w:sz="0" w:space="0" w:color="auto"/>
        <w:right w:val="none" w:sz="0" w:space="0" w:color="auto"/>
      </w:divBdr>
      <w:divsChild>
        <w:div w:id="1122075429">
          <w:marLeft w:val="0"/>
          <w:marRight w:val="0"/>
          <w:marTop w:val="0"/>
          <w:marBottom w:val="0"/>
          <w:divBdr>
            <w:top w:val="none" w:sz="0" w:space="0" w:color="auto"/>
            <w:left w:val="none" w:sz="0" w:space="0" w:color="auto"/>
            <w:bottom w:val="none" w:sz="0" w:space="0" w:color="auto"/>
            <w:right w:val="none" w:sz="0" w:space="0" w:color="auto"/>
          </w:divBdr>
          <w:divsChild>
            <w:div w:id="1122076570">
              <w:marLeft w:val="0"/>
              <w:marRight w:val="0"/>
              <w:marTop w:val="0"/>
              <w:marBottom w:val="0"/>
              <w:divBdr>
                <w:top w:val="none" w:sz="0" w:space="0" w:color="auto"/>
                <w:left w:val="none" w:sz="0" w:space="0" w:color="auto"/>
                <w:bottom w:val="none" w:sz="0" w:space="0" w:color="auto"/>
                <w:right w:val="none" w:sz="0" w:space="0" w:color="auto"/>
              </w:divBdr>
              <w:divsChild>
                <w:div w:id="1122076769">
                  <w:marLeft w:val="0"/>
                  <w:marRight w:val="0"/>
                  <w:marTop w:val="45"/>
                  <w:marBottom w:val="0"/>
                  <w:divBdr>
                    <w:top w:val="none" w:sz="0" w:space="0" w:color="auto"/>
                    <w:left w:val="none" w:sz="0" w:space="0" w:color="auto"/>
                    <w:bottom w:val="none" w:sz="0" w:space="0" w:color="auto"/>
                    <w:right w:val="none" w:sz="0" w:space="0" w:color="auto"/>
                  </w:divBdr>
                  <w:divsChild>
                    <w:div w:id="1122075687">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3885">
      <w:marLeft w:val="0"/>
      <w:marRight w:val="0"/>
      <w:marTop w:val="0"/>
      <w:marBottom w:val="0"/>
      <w:divBdr>
        <w:top w:val="none" w:sz="0" w:space="0" w:color="auto"/>
        <w:left w:val="none" w:sz="0" w:space="0" w:color="auto"/>
        <w:bottom w:val="none" w:sz="0" w:space="0" w:color="auto"/>
        <w:right w:val="none" w:sz="0" w:space="0" w:color="auto"/>
      </w:divBdr>
      <w:divsChild>
        <w:div w:id="1122078133">
          <w:marLeft w:val="0"/>
          <w:marRight w:val="0"/>
          <w:marTop w:val="0"/>
          <w:marBottom w:val="0"/>
          <w:divBdr>
            <w:top w:val="none" w:sz="0" w:space="0" w:color="auto"/>
            <w:left w:val="none" w:sz="0" w:space="0" w:color="auto"/>
            <w:bottom w:val="none" w:sz="0" w:space="0" w:color="auto"/>
            <w:right w:val="none" w:sz="0" w:space="0" w:color="auto"/>
          </w:divBdr>
          <w:divsChild>
            <w:div w:id="1122077889">
              <w:marLeft w:val="0"/>
              <w:marRight w:val="0"/>
              <w:marTop w:val="0"/>
              <w:marBottom w:val="0"/>
              <w:divBdr>
                <w:top w:val="none" w:sz="0" w:space="0" w:color="auto"/>
                <w:left w:val="none" w:sz="0" w:space="0" w:color="auto"/>
                <w:bottom w:val="none" w:sz="0" w:space="0" w:color="auto"/>
                <w:right w:val="none" w:sz="0" w:space="0" w:color="auto"/>
              </w:divBdr>
              <w:divsChild>
                <w:div w:id="1122076770">
                  <w:marLeft w:val="0"/>
                  <w:marRight w:val="0"/>
                  <w:marTop w:val="0"/>
                  <w:marBottom w:val="0"/>
                  <w:divBdr>
                    <w:top w:val="none" w:sz="0" w:space="0" w:color="auto"/>
                    <w:left w:val="none" w:sz="0" w:space="0" w:color="auto"/>
                    <w:bottom w:val="none" w:sz="0" w:space="0" w:color="auto"/>
                    <w:right w:val="none" w:sz="0" w:space="0" w:color="auto"/>
                  </w:divBdr>
                  <w:divsChild>
                    <w:div w:id="1122071899">
                      <w:marLeft w:val="0"/>
                      <w:marRight w:val="0"/>
                      <w:marTop w:val="0"/>
                      <w:marBottom w:val="0"/>
                      <w:divBdr>
                        <w:top w:val="none" w:sz="0" w:space="0" w:color="auto"/>
                        <w:left w:val="none" w:sz="0" w:space="0" w:color="auto"/>
                        <w:bottom w:val="none" w:sz="0" w:space="0" w:color="auto"/>
                        <w:right w:val="none" w:sz="0" w:space="0" w:color="auto"/>
                      </w:divBdr>
                      <w:divsChild>
                        <w:div w:id="1122073771">
                          <w:marLeft w:val="0"/>
                          <w:marRight w:val="0"/>
                          <w:marTop w:val="0"/>
                          <w:marBottom w:val="0"/>
                          <w:divBdr>
                            <w:top w:val="none" w:sz="0" w:space="0" w:color="auto"/>
                            <w:left w:val="none" w:sz="0" w:space="0" w:color="auto"/>
                            <w:bottom w:val="none" w:sz="0" w:space="0" w:color="auto"/>
                            <w:right w:val="none" w:sz="0" w:space="0" w:color="auto"/>
                          </w:divBdr>
                          <w:divsChild>
                            <w:div w:id="1122071825">
                              <w:marLeft w:val="0"/>
                              <w:marRight w:val="0"/>
                              <w:marTop w:val="0"/>
                              <w:marBottom w:val="0"/>
                              <w:divBdr>
                                <w:top w:val="none" w:sz="0" w:space="0" w:color="auto"/>
                                <w:left w:val="single" w:sz="24" w:space="12" w:color="303E50"/>
                                <w:bottom w:val="none" w:sz="0" w:space="0" w:color="auto"/>
                                <w:right w:val="none" w:sz="0" w:space="0" w:color="auto"/>
                              </w:divBdr>
                            </w:div>
                            <w:div w:id="1122072090">
                              <w:marLeft w:val="0"/>
                              <w:marRight w:val="0"/>
                              <w:marTop w:val="0"/>
                              <w:marBottom w:val="0"/>
                              <w:divBdr>
                                <w:top w:val="none" w:sz="0" w:space="0" w:color="auto"/>
                                <w:left w:val="single" w:sz="24" w:space="12" w:color="303E50"/>
                                <w:bottom w:val="none" w:sz="0" w:space="0" w:color="auto"/>
                                <w:right w:val="none" w:sz="0" w:space="0" w:color="auto"/>
                              </w:divBdr>
                            </w:div>
                            <w:div w:id="1122074228">
                              <w:marLeft w:val="0"/>
                              <w:marRight w:val="0"/>
                              <w:marTop w:val="0"/>
                              <w:marBottom w:val="0"/>
                              <w:divBdr>
                                <w:top w:val="none" w:sz="0" w:space="0" w:color="auto"/>
                                <w:left w:val="single" w:sz="24" w:space="12" w:color="303E50"/>
                                <w:bottom w:val="none" w:sz="0" w:space="0" w:color="auto"/>
                                <w:right w:val="none" w:sz="0" w:space="0" w:color="auto"/>
                              </w:divBdr>
                            </w:div>
                            <w:div w:id="1122074907">
                              <w:marLeft w:val="0"/>
                              <w:marRight w:val="0"/>
                              <w:marTop w:val="0"/>
                              <w:marBottom w:val="0"/>
                              <w:divBdr>
                                <w:top w:val="none" w:sz="0" w:space="0" w:color="auto"/>
                                <w:left w:val="single" w:sz="24" w:space="12" w:color="303E50"/>
                                <w:bottom w:val="none" w:sz="0" w:space="0" w:color="auto"/>
                                <w:right w:val="none" w:sz="0" w:space="0" w:color="auto"/>
                              </w:divBdr>
                            </w:div>
                            <w:div w:id="1122078229">
                              <w:marLeft w:val="0"/>
                              <w:marRight w:val="0"/>
                              <w:marTop w:val="0"/>
                              <w:marBottom w:val="0"/>
                              <w:divBdr>
                                <w:top w:val="none" w:sz="0" w:space="0" w:color="auto"/>
                                <w:left w:val="single" w:sz="24" w:space="12" w:color="303E50"/>
                                <w:bottom w:val="none" w:sz="0" w:space="0" w:color="auto"/>
                                <w:right w:val="none" w:sz="0" w:space="0" w:color="auto"/>
                              </w:divBdr>
                            </w:div>
                          </w:divsChild>
                        </w:div>
                        <w:div w:id="1122078131">
                          <w:marLeft w:val="0"/>
                          <w:marRight w:val="0"/>
                          <w:marTop w:val="0"/>
                          <w:marBottom w:val="0"/>
                          <w:divBdr>
                            <w:top w:val="none" w:sz="0" w:space="0" w:color="auto"/>
                            <w:left w:val="none" w:sz="0" w:space="0" w:color="auto"/>
                            <w:bottom w:val="none" w:sz="0" w:space="0" w:color="auto"/>
                            <w:right w:val="none" w:sz="0" w:space="0" w:color="auto"/>
                          </w:divBdr>
                        </w:div>
                        <w:div w:id="1122078275">
                          <w:marLeft w:val="0"/>
                          <w:marRight w:val="0"/>
                          <w:marTop w:val="0"/>
                          <w:marBottom w:val="0"/>
                          <w:divBdr>
                            <w:top w:val="none" w:sz="0" w:space="0" w:color="auto"/>
                            <w:left w:val="none" w:sz="0" w:space="0" w:color="auto"/>
                            <w:bottom w:val="none" w:sz="0" w:space="0" w:color="auto"/>
                            <w:right w:val="none" w:sz="0" w:space="0" w:color="auto"/>
                          </w:divBdr>
                        </w:div>
                      </w:divsChild>
                    </w:div>
                    <w:div w:id="1122072655">
                      <w:marLeft w:val="0"/>
                      <w:marRight w:val="0"/>
                      <w:marTop w:val="0"/>
                      <w:marBottom w:val="0"/>
                      <w:divBdr>
                        <w:top w:val="none" w:sz="0" w:space="0" w:color="auto"/>
                        <w:left w:val="none" w:sz="0" w:space="0" w:color="auto"/>
                        <w:bottom w:val="none" w:sz="0" w:space="0" w:color="auto"/>
                        <w:right w:val="none" w:sz="0" w:space="0" w:color="auto"/>
                      </w:divBdr>
                    </w:div>
                    <w:div w:id="1122074959">
                      <w:marLeft w:val="0"/>
                      <w:marRight w:val="0"/>
                      <w:marTop w:val="0"/>
                      <w:marBottom w:val="0"/>
                      <w:divBdr>
                        <w:top w:val="none" w:sz="0" w:space="0" w:color="auto"/>
                        <w:left w:val="none" w:sz="0" w:space="0" w:color="auto"/>
                        <w:bottom w:val="none" w:sz="0" w:space="0" w:color="auto"/>
                        <w:right w:val="none" w:sz="0" w:space="0" w:color="auto"/>
                      </w:divBdr>
                      <w:divsChild>
                        <w:div w:id="1122074501">
                          <w:marLeft w:val="0"/>
                          <w:marRight w:val="0"/>
                          <w:marTop w:val="0"/>
                          <w:marBottom w:val="0"/>
                          <w:divBdr>
                            <w:top w:val="none" w:sz="0" w:space="0" w:color="auto"/>
                            <w:left w:val="none" w:sz="0" w:space="0" w:color="auto"/>
                            <w:bottom w:val="none" w:sz="0" w:space="0" w:color="auto"/>
                            <w:right w:val="none" w:sz="0" w:space="0" w:color="auto"/>
                          </w:divBdr>
                        </w:div>
                        <w:div w:id="1122078809">
                          <w:marLeft w:val="0"/>
                          <w:marRight w:val="0"/>
                          <w:marTop w:val="58"/>
                          <w:marBottom w:val="0"/>
                          <w:divBdr>
                            <w:top w:val="none" w:sz="0" w:space="0" w:color="auto"/>
                            <w:left w:val="none" w:sz="0" w:space="0" w:color="auto"/>
                            <w:bottom w:val="none" w:sz="0" w:space="0" w:color="auto"/>
                            <w:right w:val="none" w:sz="0" w:space="0" w:color="auto"/>
                          </w:divBdr>
                        </w:div>
                      </w:divsChild>
                    </w:div>
                    <w:div w:id="112207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3907">
      <w:marLeft w:val="60"/>
      <w:marRight w:val="0"/>
      <w:marTop w:val="0"/>
      <w:marBottom w:val="0"/>
      <w:divBdr>
        <w:top w:val="none" w:sz="0" w:space="0" w:color="auto"/>
        <w:left w:val="none" w:sz="0" w:space="0" w:color="auto"/>
        <w:bottom w:val="none" w:sz="0" w:space="0" w:color="auto"/>
        <w:right w:val="none" w:sz="0" w:space="0" w:color="auto"/>
      </w:divBdr>
      <w:divsChild>
        <w:div w:id="1122074714">
          <w:marLeft w:val="0"/>
          <w:marRight w:val="0"/>
          <w:marTop w:val="0"/>
          <w:marBottom w:val="0"/>
          <w:divBdr>
            <w:top w:val="none" w:sz="0" w:space="0" w:color="auto"/>
            <w:left w:val="none" w:sz="0" w:space="0" w:color="auto"/>
            <w:bottom w:val="none" w:sz="0" w:space="0" w:color="auto"/>
            <w:right w:val="none" w:sz="0" w:space="0" w:color="auto"/>
          </w:divBdr>
          <w:divsChild>
            <w:div w:id="1122072570">
              <w:marLeft w:val="0"/>
              <w:marRight w:val="0"/>
              <w:marTop w:val="0"/>
              <w:marBottom w:val="0"/>
              <w:divBdr>
                <w:top w:val="none" w:sz="0" w:space="0" w:color="auto"/>
                <w:left w:val="none" w:sz="0" w:space="0" w:color="auto"/>
                <w:bottom w:val="single" w:sz="6" w:space="0" w:color="FFFFFF"/>
                <w:right w:val="none" w:sz="0" w:space="0" w:color="auto"/>
              </w:divBdr>
            </w:div>
            <w:div w:id="1122074409">
              <w:marLeft w:val="0"/>
              <w:marRight w:val="0"/>
              <w:marTop w:val="0"/>
              <w:marBottom w:val="0"/>
              <w:divBdr>
                <w:top w:val="none" w:sz="0" w:space="0" w:color="auto"/>
                <w:left w:val="none" w:sz="0" w:space="0" w:color="auto"/>
                <w:bottom w:val="none" w:sz="0" w:space="0" w:color="auto"/>
                <w:right w:val="none" w:sz="0" w:space="0" w:color="auto"/>
              </w:divBdr>
            </w:div>
            <w:div w:id="1122075200">
              <w:marLeft w:val="0"/>
              <w:marRight w:val="0"/>
              <w:marTop w:val="0"/>
              <w:marBottom w:val="0"/>
              <w:divBdr>
                <w:top w:val="none" w:sz="0" w:space="0" w:color="auto"/>
                <w:left w:val="none" w:sz="0" w:space="0" w:color="auto"/>
                <w:bottom w:val="none" w:sz="0" w:space="0" w:color="auto"/>
                <w:right w:val="none" w:sz="0" w:space="0" w:color="auto"/>
              </w:divBdr>
              <w:divsChild>
                <w:div w:id="1122076357">
                  <w:marLeft w:val="0"/>
                  <w:marRight w:val="0"/>
                  <w:marTop w:val="60"/>
                  <w:marBottom w:val="0"/>
                  <w:divBdr>
                    <w:top w:val="none" w:sz="0" w:space="0" w:color="auto"/>
                    <w:left w:val="none" w:sz="0" w:space="0" w:color="auto"/>
                    <w:bottom w:val="none" w:sz="0" w:space="0" w:color="auto"/>
                    <w:right w:val="none" w:sz="0" w:space="0" w:color="auto"/>
                  </w:divBdr>
                </w:div>
              </w:divsChild>
            </w:div>
            <w:div w:id="1122075950">
              <w:marLeft w:val="0"/>
              <w:marRight w:val="0"/>
              <w:marTop w:val="0"/>
              <w:marBottom w:val="0"/>
              <w:divBdr>
                <w:top w:val="none" w:sz="0" w:space="0" w:color="auto"/>
                <w:left w:val="none" w:sz="0" w:space="0" w:color="auto"/>
                <w:bottom w:val="none" w:sz="0" w:space="0" w:color="auto"/>
                <w:right w:val="none" w:sz="0" w:space="0" w:color="auto"/>
              </w:divBdr>
            </w:div>
            <w:div w:id="112207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3911">
      <w:marLeft w:val="0"/>
      <w:marRight w:val="0"/>
      <w:marTop w:val="0"/>
      <w:marBottom w:val="0"/>
      <w:divBdr>
        <w:top w:val="none" w:sz="0" w:space="0" w:color="auto"/>
        <w:left w:val="none" w:sz="0" w:space="0" w:color="auto"/>
        <w:bottom w:val="none" w:sz="0" w:space="0" w:color="auto"/>
        <w:right w:val="none" w:sz="0" w:space="0" w:color="auto"/>
      </w:divBdr>
      <w:divsChild>
        <w:div w:id="1122076835">
          <w:marLeft w:val="0"/>
          <w:marRight w:val="0"/>
          <w:marTop w:val="0"/>
          <w:marBottom w:val="0"/>
          <w:divBdr>
            <w:top w:val="none" w:sz="0" w:space="0" w:color="auto"/>
            <w:left w:val="none" w:sz="0" w:space="0" w:color="auto"/>
            <w:bottom w:val="none" w:sz="0" w:space="0" w:color="auto"/>
            <w:right w:val="none" w:sz="0" w:space="0" w:color="auto"/>
          </w:divBdr>
          <w:divsChild>
            <w:div w:id="1122078284">
              <w:marLeft w:val="0"/>
              <w:marRight w:val="0"/>
              <w:marTop w:val="0"/>
              <w:marBottom w:val="0"/>
              <w:divBdr>
                <w:top w:val="none" w:sz="0" w:space="0" w:color="auto"/>
                <w:left w:val="none" w:sz="0" w:space="0" w:color="auto"/>
                <w:bottom w:val="none" w:sz="0" w:space="0" w:color="auto"/>
                <w:right w:val="none" w:sz="0" w:space="0" w:color="auto"/>
              </w:divBdr>
              <w:divsChild>
                <w:div w:id="1122073543">
                  <w:marLeft w:val="0"/>
                  <w:marRight w:val="0"/>
                  <w:marTop w:val="0"/>
                  <w:marBottom w:val="0"/>
                  <w:divBdr>
                    <w:top w:val="none" w:sz="0" w:space="0" w:color="auto"/>
                    <w:left w:val="none" w:sz="0" w:space="0" w:color="auto"/>
                    <w:bottom w:val="none" w:sz="0" w:space="0" w:color="auto"/>
                    <w:right w:val="none" w:sz="0" w:space="0" w:color="auto"/>
                  </w:divBdr>
                  <w:divsChild>
                    <w:div w:id="1122072085">
                      <w:marLeft w:val="0"/>
                      <w:marRight w:val="0"/>
                      <w:marTop w:val="32"/>
                      <w:marBottom w:val="0"/>
                      <w:divBdr>
                        <w:top w:val="none" w:sz="0" w:space="0" w:color="auto"/>
                        <w:left w:val="none" w:sz="0" w:space="0" w:color="auto"/>
                        <w:bottom w:val="none" w:sz="0" w:space="0" w:color="auto"/>
                        <w:right w:val="none" w:sz="0" w:space="0" w:color="auto"/>
                      </w:divBdr>
                      <w:divsChild>
                        <w:div w:id="1122075650">
                          <w:marLeft w:val="0"/>
                          <w:marRight w:val="2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3916">
      <w:marLeft w:val="0"/>
      <w:marRight w:val="0"/>
      <w:marTop w:val="0"/>
      <w:marBottom w:val="0"/>
      <w:divBdr>
        <w:top w:val="none" w:sz="0" w:space="0" w:color="auto"/>
        <w:left w:val="none" w:sz="0" w:space="0" w:color="auto"/>
        <w:bottom w:val="none" w:sz="0" w:space="0" w:color="auto"/>
        <w:right w:val="none" w:sz="0" w:space="0" w:color="auto"/>
      </w:divBdr>
      <w:divsChild>
        <w:div w:id="1122076589">
          <w:marLeft w:val="0"/>
          <w:marRight w:val="0"/>
          <w:marTop w:val="0"/>
          <w:marBottom w:val="0"/>
          <w:divBdr>
            <w:top w:val="none" w:sz="0" w:space="0" w:color="auto"/>
            <w:left w:val="none" w:sz="0" w:space="0" w:color="auto"/>
            <w:bottom w:val="none" w:sz="0" w:space="0" w:color="auto"/>
            <w:right w:val="none" w:sz="0" w:space="0" w:color="auto"/>
          </w:divBdr>
          <w:divsChild>
            <w:div w:id="1122074484">
              <w:marLeft w:val="0"/>
              <w:marRight w:val="0"/>
              <w:marTop w:val="0"/>
              <w:marBottom w:val="0"/>
              <w:divBdr>
                <w:top w:val="none" w:sz="0" w:space="0" w:color="auto"/>
                <w:left w:val="none" w:sz="0" w:space="0" w:color="auto"/>
                <w:bottom w:val="none" w:sz="0" w:space="0" w:color="auto"/>
                <w:right w:val="none" w:sz="0" w:space="0" w:color="auto"/>
              </w:divBdr>
              <w:divsChild>
                <w:div w:id="1122075080">
                  <w:marLeft w:val="0"/>
                  <w:marRight w:val="0"/>
                  <w:marTop w:val="0"/>
                  <w:marBottom w:val="0"/>
                  <w:divBdr>
                    <w:top w:val="none" w:sz="0" w:space="0" w:color="auto"/>
                    <w:left w:val="none" w:sz="0" w:space="0" w:color="auto"/>
                    <w:bottom w:val="none" w:sz="0" w:space="0" w:color="auto"/>
                    <w:right w:val="none" w:sz="0" w:space="0" w:color="auto"/>
                  </w:divBdr>
                  <w:divsChild>
                    <w:div w:id="1122077861">
                      <w:marLeft w:val="0"/>
                      <w:marRight w:val="0"/>
                      <w:marTop w:val="0"/>
                      <w:marBottom w:val="0"/>
                      <w:divBdr>
                        <w:top w:val="none" w:sz="0" w:space="0" w:color="auto"/>
                        <w:left w:val="none" w:sz="0" w:space="0" w:color="auto"/>
                        <w:bottom w:val="none" w:sz="0" w:space="0" w:color="auto"/>
                        <w:right w:val="none" w:sz="0" w:space="0" w:color="auto"/>
                      </w:divBdr>
                      <w:divsChild>
                        <w:div w:id="1122072005">
                          <w:marLeft w:val="0"/>
                          <w:marRight w:val="750"/>
                          <w:marTop w:val="0"/>
                          <w:marBottom w:val="0"/>
                          <w:divBdr>
                            <w:top w:val="none" w:sz="0" w:space="0" w:color="auto"/>
                            <w:left w:val="none" w:sz="0" w:space="0" w:color="auto"/>
                            <w:bottom w:val="none" w:sz="0" w:space="0" w:color="auto"/>
                            <w:right w:val="none" w:sz="0" w:space="0" w:color="auto"/>
                          </w:divBdr>
                          <w:divsChild>
                            <w:div w:id="1122076774">
                              <w:marLeft w:val="0"/>
                              <w:marRight w:val="0"/>
                              <w:marTop w:val="0"/>
                              <w:marBottom w:val="105"/>
                              <w:divBdr>
                                <w:top w:val="none" w:sz="0" w:space="0" w:color="auto"/>
                                <w:left w:val="none" w:sz="0" w:space="0" w:color="auto"/>
                                <w:bottom w:val="none" w:sz="0" w:space="0" w:color="auto"/>
                                <w:right w:val="none" w:sz="0" w:space="0" w:color="auto"/>
                              </w:divBdr>
                              <w:divsChild>
                                <w:div w:id="1122072799">
                                  <w:marLeft w:val="0"/>
                                  <w:marRight w:val="0"/>
                                  <w:marTop w:val="0"/>
                                  <w:marBottom w:val="180"/>
                                  <w:divBdr>
                                    <w:top w:val="none" w:sz="0" w:space="0" w:color="auto"/>
                                    <w:left w:val="none" w:sz="0" w:space="0" w:color="auto"/>
                                    <w:bottom w:val="none" w:sz="0" w:space="0" w:color="auto"/>
                                    <w:right w:val="none" w:sz="0" w:space="0" w:color="auto"/>
                                  </w:divBdr>
                                </w:div>
                                <w:div w:id="1122073250">
                                  <w:marLeft w:val="0"/>
                                  <w:marRight w:val="0"/>
                                  <w:marTop w:val="0"/>
                                  <w:marBottom w:val="0"/>
                                  <w:divBdr>
                                    <w:top w:val="none" w:sz="0" w:space="0" w:color="auto"/>
                                    <w:left w:val="none" w:sz="0" w:space="0" w:color="auto"/>
                                    <w:bottom w:val="none" w:sz="0" w:space="0" w:color="auto"/>
                                    <w:right w:val="none" w:sz="0" w:space="0" w:color="auto"/>
                                  </w:divBdr>
                                  <w:divsChild>
                                    <w:div w:id="1122076503">
                                      <w:marLeft w:val="0"/>
                                      <w:marRight w:val="0"/>
                                      <w:marTop w:val="0"/>
                                      <w:marBottom w:val="0"/>
                                      <w:divBdr>
                                        <w:top w:val="none" w:sz="0" w:space="0" w:color="auto"/>
                                        <w:left w:val="none" w:sz="0" w:space="0" w:color="auto"/>
                                        <w:bottom w:val="none" w:sz="0" w:space="0" w:color="auto"/>
                                        <w:right w:val="none" w:sz="0" w:space="0" w:color="auto"/>
                                      </w:divBdr>
                                      <w:divsChild>
                                        <w:div w:id="1122073767">
                                          <w:marLeft w:val="0"/>
                                          <w:marRight w:val="0"/>
                                          <w:marTop w:val="0"/>
                                          <w:marBottom w:val="0"/>
                                          <w:divBdr>
                                            <w:top w:val="none" w:sz="0" w:space="0" w:color="auto"/>
                                            <w:left w:val="none" w:sz="0" w:space="0" w:color="auto"/>
                                            <w:bottom w:val="none" w:sz="0" w:space="0" w:color="auto"/>
                                            <w:right w:val="none" w:sz="0" w:space="0" w:color="auto"/>
                                          </w:divBdr>
                                        </w:div>
                                      </w:divsChild>
                                    </w:div>
                                    <w:div w:id="112207694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3924">
      <w:marLeft w:val="0"/>
      <w:marRight w:val="0"/>
      <w:marTop w:val="0"/>
      <w:marBottom w:val="0"/>
      <w:divBdr>
        <w:top w:val="none" w:sz="0" w:space="0" w:color="auto"/>
        <w:left w:val="none" w:sz="0" w:space="0" w:color="auto"/>
        <w:bottom w:val="none" w:sz="0" w:space="0" w:color="auto"/>
        <w:right w:val="none" w:sz="0" w:space="0" w:color="auto"/>
      </w:divBdr>
      <w:divsChild>
        <w:div w:id="1122072701">
          <w:marLeft w:val="0"/>
          <w:marRight w:val="0"/>
          <w:marTop w:val="0"/>
          <w:marBottom w:val="0"/>
          <w:divBdr>
            <w:top w:val="none" w:sz="0" w:space="0" w:color="auto"/>
            <w:left w:val="none" w:sz="0" w:space="0" w:color="auto"/>
            <w:bottom w:val="none" w:sz="0" w:space="0" w:color="auto"/>
            <w:right w:val="none" w:sz="0" w:space="0" w:color="auto"/>
          </w:divBdr>
          <w:divsChild>
            <w:div w:id="1122075982">
              <w:marLeft w:val="0"/>
              <w:marRight w:val="0"/>
              <w:marTop w:val="0"/>
              <w:marBottom w:val="0"/>
              <w:divBdr>
                <w:top w:val="none" w:sz="0" w:space="0" w:color="auto"/>
                <w:left w:val="none" w:sz="0" w:space="0" w:color="auto"/>
                <w:bottom w:val="none" w:sz="0" w:space="0" w:color="auto"/>
                <w:right w:val="none" w:sz="0" w:space="0" w:color="auto"/>
              </w:divBdr>
              <w:divsChild>
                <w:div w:id="1122072874">
                  <w:marLeft w:val="0"/>
                  <w:marRight w:val="0"/>
                  <w:marTop w:val="0"/>
                  <w:marBottom w:val="0"/>
                  <w:divBdr>
                    <w:top w:val="none" w:sz="0" w:space="0" w:color="auto"/>
                    <w:left w:val="none" w:sz="0" w:space="0" w:color="auto"/>
                    <w:bottom w:val="none" w:sz="0" w:space="0" w:color="auto"/>
                    <w:right w:val="none" w:sz="0" w:space="0" w:color="auto"/>
                  </w:divBdr>
                  <w:divsChild>
                    <w:div w:id="1122076582">
                      <w:marLeft w:val="0"/>
                      <w:marRight w:val="0"/>
                      <w:marTop w:val="0"/>
                      <w:marBottom w:val="0"/>
                      <w:divBdr>
                        <w:top w:val="none" w:sz="0" w:space="0" w:color="auto"/>
                        <w:left w:val="none" w:sz="0" w:space="0" w:color="auto"/>
                        <w:bottom w:val="none" w:sz="0" w:space="0" w:color="auto"/>
                        <w:right w:val="none" w:sz="0" w:space="0" w:color="auto"/>
                      </w:divBdr>
                      <w:divsChild>
                        <w:div w:id="1122077753">
                          <w:marLeft w:val="0"/>
                          <w:marRight w:val="0"/>
                          <w:marTop w:val="315"/>
                          <w:marBottom w:val="0"/>
                          <w:divBdr>
                            <w:top w:val="none" w:sz="0" w:space="0" w:color="auto"/>
                            <w:left w:val="none" w:sz="0" w:space="0" w:color="auto"/>
                            <w:bottom w:val="none" w:sz="0" w:space="0" w:color="auto"/>
                            <w:right w:val="none" w:sz="0" w:space="0" w:color="auto"/>
                          </w:divBdr>
                          <w:divsChild>
                            <w:div w:id="1122072997">
                              <w:marLeft w:val="0"/>
                              <w:marRight w:val="0"/>
                              <w:marTop w:val="0"/>
                              <w:marBottom w:val="0"/>
                              <w:divBdr>
                                <w:top w:val="none" w:sz="0" w:space="0" w:color="auto"/>
                                <w:left w:val="none" w:sz="0" w:space="0" w:color="auto"/>
                                <w:bottom w:val="none" w:sz="0" w:space="0" w:color="auto"/>
                                <w:right w:val="none" w:sz="0" w:space="0" w:color="auto"/>
                              </w:divBdr>
                              <w:divsChild>
                                <w:div w:id="1122071965">
                                  <w:marLeft w:val="0"/>
                                  <w:marRight w:val="79"/>
                                  <w:marTop w:val="0"/>
                                  <w:marBottom w:val="0"/>
                                  <w:divBdr>
                                    <w:top w:val="none" w:sz="0" w:space="0" w:color="auto"/>
                                    <w:left w:val="none" w:sz="0" w:space="0" w:color="auto"/>
                                    <w:bottom w:val="none" w:sz="0" w:space="0" w:color="auto"/>
                                    <w:right w:val="none" w:sz="0" w:space="0" w:color="auto"/>
                                  </w:divBdr>
                                  <w:divsChild>
                                    <w:div w:id="1122075826">
                                      <w:marLeft w:val="0"/>
                                      <w:marRight w:val="0"/>
                                      <w:marTop w:val="0"/>
                                      <w:marBottom w:val="0"/>
                                      <w:divBdr>
                                        <w:top w:val="none" w:sz="0" w:space="0" w:color="auto"/>
                                        <w:left w:val="none" w:sz="0" w:space="0" w:color="auto"/>
                                        <w:bottom w:val="none" w:sz="0" w:space="0" w:color="auto"/>
                                        <w:right w:val="none" w:sz="0" w:space="0" w:color="auto"/>
                                      </w:divBdr>
                                      <w:divsChild>
                                        <w:div w:id="1122077120">
                                          <w:marLeft w:val="0"/>
                                          <w:marRight w:val="-370"/>
                                          <w:marTop w:val="0"/>
                                          <w:marBottom w:val="0"/>
                                          <w:divBdr>
                                            <w:top w:val="none" w:sz="0" w:space="0" w:color="auto"/>
                                            <w:left w:val="none" w:sz="0" w:space="0" w:color="auto"/>
                                            <w:bottom w:val="none" w:sz="0" w:space="0" w:color="auto"/>
                                            <w:right w:val="none" w:sz="0" w:space="0" w:color="auto"/>
                                          </w:divBdr>
                                          <w:divsChild>
                                            <w:div w:id="1122073163">
                                              <w:marLeft w:val="0"/>
                                              <w:marRight w:val="72"/>
                                              <w:marTop w:val="0"/>
                                              <w:marBottom w:val="0"/>
                                              <w:divBdr>
                                                <w:top w:val="none" w:sz="0" w:space="0" w:color="auto"/>
                                                <w:left w:val="none" w:sz="0" w:space="0" w:color="auto"/>
                                                <w:bottom w:val="none" w:sz="0" w:space="0" w:color="auto"/>
                                                <w:right w:val="none" w:sz="0" w:space="0" w:color="auto"/>
                                              </w:divBdr>
                                              <w:divsChild>
                                                <w:div w:id="1122075201">
                                                  <w:marLeft w:val="0"/>
                                                  <w:marRight w:val="0"/>
                                                  <w:marTop w:val="0"/>
                                                  <w:marBottom w:val="0"/>
                                                  <w:divBdr>
                                                    <w:top w:val="none" w:sz="0" w:space="0" w:color="auto"/>
                                                    <w:left w:val="none" w:sz="0" w:space="0" w:color="auto"/>
                                                    <w:bottom w:val="none" w:sz="0" w:space="0" w:color="auto"/>
                                                    <w:right w:val="none" w:sz="0" w:space="0" w:color="auto"/>
                                                  </w:divBdr>
                                                  <w:divsChild>
                                                    <w:div w:id="1122075931">
                                                      <w:marLeft w:val="0"/>
                                                      <w:marRight w:val="-245"/>
                                                      <w:marTop w:val="0"/>
                                                      <w:marBottom w:val="0"/>
                                                      <w:divBdr>
                                                        <w:top w:val="none" w:sz="0" w:space="0" w:color="auto"/>
                                                        <w:left w:val="none" w:sz="0" w:space="0" w:color="auto"/>
                                                        <w:bottom w:val="none" w:sz="0" w:space="0" w:color="auto"/>
                                                        <w:right w:val="none" w:sz="0" w:space="0" w:color="auto"/>
                                                      </w:divBdr>
                                                      <w:divsChild>
                                                        <w:div w:id="1122077204">
                                                          <w:marLeft w:val="0"/>
                                                          <w:marRight w:val="0"/>
                                                          <w:marTop w:val="0"/>
                                                          <w:marBottom w:val="270"/>
                                                          <w:divBdr>
                                                            <w:top w:val="none" w:sz="0" w:space="0" w:color="auto"/>
                                                            <w:left w:val="none" w:sz="0" w:space="0" w:color="auto"/>
                                                            <w:bottom w:val="none" w:sz="0" w:space="0" w:color="auto"/>
                                                            <w:right w:val="none" w:sz="0" w:space="0" w:color="auto"/>
                                                          </w:divBdr>
                                                          <w:divsChild>
                                                            <w:div w:id="112207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3939">
      <w:marLeft w:val="93"/>
      <w:marRight w:val="0"/>
      <w:marTop w:val="0"/>
      <w:marBottom w:val="0"/>
      <w:divBdr>
        <w:top w:val="none" w:sz="0" w:space="0" w:color="auto"/>
        <w:left w:val="none" w:sz="0" w:space="0" w:color="auto"/>
        <w:bottom w:val="none" w:sz="0" w:space="0" w:color="auto"/>
        <w:right w:val="none" w:sz="0" w:space="0" w:color="auto"/>
      </w:divBdr>
      <w:divsChild>
        <w:div w:id="1122077776">
          <w:marLeft w:val="0"/>
          <w:marRight w:val="0"/>
          <w:marTop w:val="0"/>
          <w:marBottom w:val="0"/>
          <w:divBdr>
            <w:top w:val="none" w:sz="0" w:space="0" w:color="auto"/>
            <w:left w:val="none" w:sz="0" w:space="0" w:color="auto"/>
            <w:bottom w:val="none" w:sz="0" w:space="0" w:color="auto"/>
            <w:right w:val="none" w:sz="0" w:space="0" w:color="auto"/>
          </w:divBdr>
        </w:div>
      </w:divsChild>
    </w:div>
    <w:div w:id="1122073949">
      <w:marLeft w:val="0"/>
      <w:marRight w:val="0"/>
      <w:marTop w:val="0"/>
      <w:marBottom w:val="0"/>
      <w:divBdr>
        <w:top w:val="none" w:sz="0" w:space="0" w:color="auto"/>
        <w:left w:val="none" w:sz="0" w:space="0" w:color="auto"/>
        <w:bottom w:val="none" w:sz="0" w:space="0" w:color="auto"/>
        <w:right w:val="none" w:sz="0" w:space="0" w:color="auto"/>
      </w:divBdr>
      <w:divsChild>
        <w:div w:id="1122077538">
          <w:marLeft w:val="78"/>
          <w:marRight w:val="0"/>
          <w:marTop w:val="0"/>
          <w:marBottom w:val="0"/>
          <w:divBdr>
            <w:top w:val="none" w:sz="0" w:space="0" w:color="auto"/>
            <w:left w:val="none" w:sz="0" w:space="0" w:color="auto"/>
            <w:bottom w:val="none" w:sz="0" w:space="0" w:color="auto"/>
            <w:right w:val="none" w:sz="0" w:space="0" w:color="auto"/>
          </w:divBdr>
          <w:divsChild>
            <w:div w:id="1122077596">
              <w:marLeft w:val="0"/>
              <w:marRight w:val="0"/>
              <w:marTop w:val="0"/>
              <w:marBottom w:val="0"/>
              <w:divBdr>
                <w:top w:val="none" w:sz="0" w:space="0" w:color="auto"/>
                <w:left w:val="none" w:sz="0" w:space="0" w:color="auto"/>
                <w:bottom w:val="none" w:sz="0" w:space="0" w:color="auto"/>
                <w:right w:val="none" w:sz="0" w:space="0" w:color="auto"/>
              </w:divBdr>
              <w:divsChild>
                <w:div w:id="1122072541">
                  <w:marLeft w:val="0"/>
                  <w:marRight w:val="0"/>
                  <w:marTop w:val="0"/>
                  <w:marBottom w:val="0"/>
                  <w:divBdr>
                    <w:top w:val="none" w:sz="0" w:space="0" w:color="auto"/>
                    <w:left w:val="none" w:sz="0" w:space="0" w:color="auto"/>
                    <w:bottom w:val="none" w:sz="0" w:space="0" w:color="auto"/>
                    <w:right w:val="none" w:sz="0" w:space="0" w:color="auto"/>
                  </w:divBdr>
                  <w:divsChild>
                    <w:div w:id="1122078088">
                      <w:marLeft w:val="0"/>
                      <w:marRight w:val="0"/>
                      <w:marTop w:val="0"/>
                      <w:marBottom w:val="0"/>
                      <w:divBdr>
                        <w:top w:val="none" w:sz="0" w:space="0" w:color="auto"/>
                        <w:left w:val="none" w:sz="0" w:space="0" w:color="auto"/>
                        <w:bottom w:val="none" w:sz="0" w:space="0" w:color="auto"/>
                        <w:right w:val="none" w:sz="0" w:space="0" w:color="auto"/>
                      </w:divBdr>
                      <w:divsChild>
                        <w:div w:id="112207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3962">
      <w:marLeft w:val="0"/>
      <w:marRight w:val="0"/>
      <w:marTop w:val="0"/>
      <w:marBottom w:val="0"/>
      <w:divBdr>
        <w:top w:val="none" w:sz="0" w:space="0" w:color="auto"/>
        <w:left w:val="none" w:sz="0" w:space="0" w:color="auto"/>
        <w:bottom w:val="none" w:sz="0" w:space="0" w:color="auto"/>
        <w:right w:val="none" w:sz="0" w:space="0" w:color="auto"/>
      </w:divBdr>
      <w:divsChild>
        <w:div w:id="1122078114">
          <w:marLeft w:val="0"/>
          <w:marRight w:val="0"/>
          <w:marTop w:val="0"/>
          <w:marBottom w:val="0"/>
          <w:divBdr>
            <w:top w:val="none" w:sz="0" w:space="0" w:color="auto"/>
            <w:left w:val="none" w:sz="0" w:space="0" w:color="auto"/>
            <w:bottom w:val="none" w:sz="0" w:space="0" w:color="auto"/>
            <w:right w:val="none" w:sz="0" w:space="0" w:color="auto"/>
          </w:divBdr>
          <w:divsChild>
            <w:div w:id="1122072259">
              <w:marLeft w:val="0"/>
              <w:marRight w:val="0"/>
              <w:marTop w:val="0"/>
              <w:marBottom w:val="0"/>
              <w:divBdr>
                <w:top w:val="none" w:sz="0" w:space="0" w:color="auto"/>
                <w:left w:val="none" w:sz="0" w:space="0" w:color="auto"/>
                <w:bottom w:val="none" w:sz="0" w:space="0" w:color="auto"/>
                <w:right w:val="none" w:sz="0" w:space="0" w:color="auto"/>
              </w:divBdr>
              <w:divsChild>
                <w:div w:id="1122073791">
                  <w:marLeft w:val="0"/>
                  <w:marRight w:val="0"/>
                  <w:marTop w:val="0"/>
                  <w:marBottom w:val="0"/>
                  <w:divBdr>
                    <w:top w:val="none" w:sz="0" w:space="0" w:color="auto"/>
                    <w:left w:val="none" w:sz="0" w:space="0" w:color="auto"/>
                    <w:bottom w:val="none" w:sz="0" w:space="0" w:color="auto"/>
                    <w:right w:val="none" w:sz="0" w:space="0" w:color="auto"/>
                  </w:divBdr>
                  <w:divsChild>
                    <w:div w:id="1122076238">
                      <w:marLeft w:val="0"/>
                      <w:marRight w:val="0"/>
                      <w:marTop w:val="0"/>
                      <w:marBottom w:val="0"/>
                      <w:divBdr>
                        <w:top w:val="none" w:sz="0" w:space="0" w:color="auto"/>
                        <w:left w:val="none" w:sz="0" w:space="0" w:color="auto"/>
                        <w:bottom w:val="none" w:sz="0" w:space="0" w:color="auto"/>
                        <w:right w:val="none" w:sz="0" w:space="0" w:color="auto"/>
                      </w:divBdr>
                      <w:divsChild>
                        <w:div w:id="1122074303">
                          <w:marLeft w:val="0"/>
                          <w:marRight w:val="0"/>
                          <w:marTop w:val="45"/>
                          <w:marBottom w:val="0"/>
                          <w:divBdr>
                            <w:top w:val="none" w:sz="0" w:space="0" w:color="auto"/>
                            <w:left w:val="none" w:sz="0" w:space="0" w:color="auto"/>
                            <w:bottom w:val="none" w:sz="0" w:space="0" w:color="auto"/>
                            <w:right w:val="none" w:sz="0" w:space="0" w:color="auto"/>
                          </w:divBdr>
                          <w:divsChild>
                            <w:div w:id="1122074045">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3969">
      <w:marLeft w:val="0"/>
      <w:marRight w:val="0"/>
      <w:marTop w:val="0"/>
      <w:marBottom w:val="0"/>
      <w:divBdr>
        <w:top w:val="none" w:sz="0" w:space="0" w:color="auto"/>
        <w:left w:val="none" w:sz="0" w:space="0" w:color="auto"/>
        <w:bottom w:val="none" w:sz="0" w:space="0" w:color="auto"/>
        <w:right w:val="none" w:sz="0" w:space="0" w:color="auto"/>
      </w:divBdr>
      <w:divsChild>
        <w:div w:id="1122073314">
          <w:marLeft w:val="75"/>
          <w:marRight w:val="0"/>
          <w:marTop w:val="0"/>
          <w:marBottom w:val="0"/>
          <w:divBdr>
            <w:top w:val="none" w:sz="0" w:space="0" w:color="auto"/>
            <w:left w:val="none" w:sz="0" w:space="0" w:color="auto"/>
            <w:bottom w:val="none" w:sz="0" w:space="0" w:color="auto"/>
            <w:right w:val="none" w:sz="0" w:space="0" w:color="auto"/>
          </w:divBdr>
          <w:divsChild>
            <w:div w:id="1122073365">
              <w:marLeft w:val="0"/>
              <w:marRight w:val="0"/>
              <w:marTop w:val="0"/>
              <w:marBottom w:val="0"/>
              <w:divBdr>
                <w:top w:val="none" w:sz="0" w:space="0" w:color="auto"/>
                <w:left w:val="none" w:sz="0" w:space="0" w:color="auto"/>
                <w:bottom w:val="none" w:sz="0" w:space="0" w:color="auto"/>
                <w:right w:val="none" w:sz="0" w:space="0" w:color="auto"/>
              </w:divBdr>
              <w:divsChild>
                <w:div w:id="1122076165">
                  <w:marLeft w:val="0"/>
                  <w:marRight w:val="0"/>
                  <w:marTop w:val="0"/>
                  <w:marBottom w:val="0"/>
                  <w:divBdr>
                    <w:top w:val="none" w:sz="0" w:space="0" w:color="auto"/>
                    <w:left w:val="none" w:sz="0" w:space="0" w:color="auto"/>
                    <w:bottom w:val="none" w:sz="0" w:space="0" w:color="auto"/>
                    <w:right w:val="none" w:sz="0" w:space="0" w:color="auto"/>
                  </w:divBdr>
                  <w:divsChild>
                    <w:div w:id="1122073396">
                      <w:marLeft w:val="0"/>
                      <w:marRight w:val="0"/>
                      <w:marTop w:val="0"/>
                      <w:marBottom w:val="0"/>
                      <w:divBdr>
                        <w:top w:val="none" w:sz="0" w:space="0" w:color="auto"/>
                        <w:left w:val="none" w:sz="0" w:space="0" w:color="auto"/>
                        <w:bottom w:val="none" w:sz="0" w:space="0" w:color="auto"/>
                        <w:right w:val="none" w:sz="0" w:space="0" w:color="auto"/>
                      </w:divBdr>
                      <w:divsChild>
                        <w:div w:id="112207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3983">
      <w:marLeft w:val="0"/>
      <w:marRight w:val="0"/>
      <w:marTop w:val="0"/>
      <w:marBottom w:val="0"/>
      <w:divBdr>
        <w:top w:val="none" w:sz="0" w:space="0" w:color="auto"/>
        <w:left w:val="none" w:sz="0" w:space="0" w:color="auto"/>
        <w:bottom w:val="none" w:sz="0" w:space="0" w:color="auto"/>
        <w:right w:val="none" w:sz="0" w:space="0" w:color="auto"/>
      </w:divBdr>
      <w:divsChild>
        <w:div w:id="1122074147">
          <w:marLeft w:val="75"/>
          <w:marRight w:val="0"/>
          <w:marTop w:val="0"/>
          <w:marBottom w:val="0"/>
          <w:divBdr>
            <w:top w:val="none" w:sz="0" w:space="0" w:color="auto"/>
            <w:left w:val="none" w:sz="0" w:space="0" w:color="auto"/>
            <w:bottom w:val="none" w:sz="0" w:space="0" w:color="auto"/>
            <w:right w:val="none" w:sz="0" w:space="0" w:color="auto"/>
          </w:divBdr>
          <w:divsChild>
            <w:div w:id="1122073208">
              <w:marLeft w:val="0"/>
              <w:marRight w:val="0"/>
              <w:marTop w:val="0"/>
              <w:marBottom w:val="0"/>
              <w:divBdr>
                <w:top w:val="none" w:sz="0" w:space="0" w:color="auto"/>
                <w:left w:val="none" w:sz="0" w:space="0" w:color="auto"/>
                <w:bottom w:val="none" w:sz="0" w:space="0" w:color="auto"/>
                <w:right w:val="none" w:sz="0" w:space="0" w:color="auto"/>
              </w:divBdr>
              <w:divsChild>
                <w:div w:id="1122072696">
                  <w:marLeft w:val="0"/>
                  <w:marRight w:val="0"/>
                  <w:marTop w:val="0"/>
                  <w:marBottom w:val="0"/>
                  <w:divBdr>
                    <w:top w:val="none" w:sz="0" w:space="0" w:color="auto"/>
                    <w:left w:val="none" w:sz="0" w:space="0" w:color="auto"/>
                    <w:bottom w:val="none" w:sz="0" w:space="0" w:color="auto"/>
                    <w:right w:val="none" w:sz="0" w:space="0" w:color="auto"/>
                  </w:divBdr>
                  <w:divsChild>
                    <w:div w:id="1122077998">
                      <w:marLeft w:val="0"/>
                      <w:marRight w:val="0"/>
                      <w:marTop w:val="0"/>
                      <w:marBottom w:val="0"/>
                      <w:divBdr>
                        <w:top w:val="none" w:sz="0" w:space="0" w:color="auto"/>
                        <w:left w:val="none" w:sz="0" w:space="0" w:color="auto"/>
                        <w:bottom w:val="none" w:sz="0" w:space="0" w:color="auto"/>
                        <w:right w:val="none" w:sz="0" w:space="0" w:color="auto"/>
                      </w:divBdr>
                      <w:divsChild>
                        <w:div w:id="112207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007">
      <w:marLeft w:val="0"/>
      <w:marRight w:val="0"/>
      <w:marTop w:val="0"/>
      <w:marBottom w:val="0"/>
      <w:divBdr>
        <w:top w:val="none" w:sz="0" w:space="0" w:color="auto"/>
        <w:left w:val="none" w:sz="0" w:space="0" w:color="auto"/>
        <w:bottom w:val="none" w:sz="0" w:space="0" w:color="auto"/>
        <w:right w:val="none" w:sz="0" w:space="0" w:color="auto"/>
      </w:divBdr>
      <w:divsChild>
        <w:div w:id="1122073216">
          <w:marLeft w:val="0"/>
          <w:marRight w:val="0"/>
          <w:marTop w:val="0"/>
          <w:marBottom w:val="0"/>
          <w:divBdr>
            <w:top w:val="none" w:sz="0" w:space="0" w:color="auto"/>
            <w:left w:val="none" w:sz="0" w:space="0" w:color="auto"/>
            <w:bottom w:val="none" w:sz="0" w:space="0" w:color="auto"/>
            <w:right w:val="none" w:sz="0" w:space="0" w:color="auto"/>
          </w:divBdr>
          <w:divsChild>
            <w:div w:id="1122078759">
              <w:marLeft w:val="0"/>
              <w:marRight w:val="0"/>
              <w:marTop w:val="0"/>
              <w:marBottom w:val="0"/>
              <w:divBdr>
                <w:top w:val="none" w:sz="0" w:space="0" w:color="auto"/>
                <w:left w:val="none" w:sz="0" w:space="0" w:color="auto"/>
                <w:bottom w:val="none" w:sz="0" w:space="0" w:color="auto"/>
                <w:right w:val="none" w:sz="0" w:space="0" w:color="auto"/>
              </w:divBdr>
              <w:divsChild>
                <w:div w:id="1122078136">
                  <w:marLeft w:val="0"/>
                  <w:marRight w:val="0"/>
                  <w:marTop w:val="0"/>
                  <w:marBottom w:val="0"/>
                  <w:divBdr>
                    <w:top w:val="none" w:sz="0" w:space="0" w:color="auto"/>
                    <w:left w:val="none" w:sz="0" w:space="0" w:color="auto"/>
                    <w:bottom w:val="none" w:sz="0" w:space="0" w:color="auto"/>
                    <w:right w:val="none" w:sz="0" w:space="0" w:color="auto"/>
                  </w:divBdr>
                  <w:divsChild>
                    <w:div w:id="1122075752">
                      <w:marLeft w:val="0"/>
                      <w:marRight w:val="0"/>
                      <w:marTop w:val="0"/>
                      <w:marBottom w:val="0"/>
                      <w:divBdr>
                        <w:top w:val="none" w:sz="0" w:space="0" w:color="auto"/>
                        <w:left w:val="none" w:sz="0" w:space="0" w:color="auto"/>
                        <w:bottom w:val="none" w:sz="0" w:space="0" w:color="auto"/>
                        <w:right w:val="none" w:sz="0" w:space="0" w:color="auto"/>
                      </w:divBdr>
                      <w:divsChild>
                        <w:div w:id="1122076379">
                          <w:marLeft w:val="0"/>
                          <w:marRight w:val="0"/>
                          <w:marTop w:val="0"/>
                          <w:marBottom w:val="0"/>
                          <w:divBdr>
                            <w:top w:val="none" w:sz="0" w:space="0" w:color="auto"/>
                            <w:left w:val="none" w:sz="0" w:space="0" w:color="auto"/>
                            <w:bottom w:val="none" w:sz="0" w:space="0" w:color="auto"/>
                            <w:right w:val="none" w:sz="0" w:space="0" w:color="auto"/>
                          </w:divBdr>
                          <w:divsChild>
                            <w:div w:id="112207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4018">
      <w:marLeft w:val="0"/>
      <w:marRight w:val="0"/>
      <w:marTop w:val="0"/>
      <w:marBottom w:val="0"/>
      <w:divBdr>
        <w:top w:val="none" w:sz="0" w:space="0" w:color="auto"/>
        <w:left w:val="none" w:sz="0" w:space="0" w:color="auto"/>
        <w:bottom w:val="none" w:sz="0" w:space="0" w:color="auto"/>
        <w:right w:val="none" w:sz="0" w:space="0" w:color="auto"/>
      </w:divBdr>
      <w:divsChild>
        <w:div w:id="1122072278">
          <w:marLeft w:val="0"/>
          <w:marRight w:val="0"/>
          <w:marTop w:val="0"/>
          <w:marBottom w:val="0"/>
          <w:divBdr>
            <w:top w:val="none" w:sz="0" w:space="0" w:color="auto"/>
            <w:left w:val="none" w:sz="0" w:space="0" w:color="auto"/>
            <w:bottom w:val="none" w:sz="0" w:space="0" w:color="auto"/>
            <w:right w:val="none" w:sz="0" w:space="0" w:color="auto"/>
          </w:divBdr>
          <w:divsChild>
            <w:div w:id="1122072443">
              <w:marLeft w:val="0"/>
              <w:marRight w:val="0"/>
              <w:marTop w:val="0"/>
              <w:marBottom w:val="0"/>
              <w:divBdr>
                <w:top w:val="none" w:sz="0" w:space="0" w:color="auto"/>
                <w:left w:val="none" w:sz="0" w:space="0" w:color="auto"/>
                <w:bottom w:val="none" w:sz="0" w:space="0" w:color="auto"/>
                <w:right w:val="none" w:sz="0" w:space="0" w:color="auto"/>
              </w:divBdr>
            </w:div>
            <w:div w:id="1122074113">
              <w:marLeft w:val="0"/>
              <w:marRight w:val="0"/>
              <w:marTop w:val="0"/>
              <w:marBottom w:val="0"/>
              <w:divBdr>
                <w:top w:val="none" w:sz="0" w:space="0" w:color="auto"/>
                <w:left w:val="none" w:sz="0" w:space="0" w:color="auto"/>
                <w:bottom w:val="none" w:sz="0" w:space="0" w:color="auto"/>
                <w:right w:val="none" w:sz="0" w:space="0" w:color="auto"/>
              </w:divBdr>
            </w:div>
            <w:div w:id="1122076142">
              <w:marLeft w:val="0"/>
              <w:marRight w:val="0"/>
              <w:marTop w:val="0"/>
              <w:marBottom w:val="0"/>
              <w:divBdr>
                <w:top w:val="none" w:sz="0" w:space="0" w:color="auto"/>
                <w:left w:val="none" w:sz="0" w:space="0" w:color="auto"/>
                <w:bottom w:val="none" w:sz="0" w:space="0" w:color="auto"/>
                <w:right w:val="none" w:sz="0" w:space="0" w:color="auto"/>
              </w:divBdr>
              <w:divsChild>
                <w:div w:id="112207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4022">
      <w:marLeft w:val="0"/>
      <w:marRight w:val="0"/>
      <w:marTop w:val="0"/>
      <w:marBottom w:val="0"/>
      <w:divBdr>
        <w:top w:val="none" w:sz="0" w:space="0" w:color="auto"/>
        <w:left w:val="none" w:sz="0" w:space="0" w:color="auto"/>
        <w:bottom w:val="none" w:sz="0" w:space="0" w:color="auto"/>
        <w:right w:val="none" w:sz="0" w:space="0" w:color="auto"/>
      </w:divBdr>
      <w:divsChild>
        <w:div w:id="1122074606">
          <w:marLeft w:val="0"/>
          <w:marRight w:val="0"/>
          <w:marTop w:val="0"/>
          <w:marBottom w:val="0"/>
          <w:divBdr>
            <w:top w:val="none" w:sz="0" w:space="0" w:color="auto"/>
            <w:left w:val="none" w:sz="0" w:space="0" w:color="auto"/>
            <w:bottom w:val="none" w:sz="0" w:space="0" w:color="auto"/>
            <w:right w:val="none" w:sz="0" w:space="0" w:color="auto"/>
          </w:divBdr>
          <w:divsChild>
            <w:div w:id="1122073930">
              <w:marLeft w:val="0"/>
              <w:marRight w:val="0"/>
              <w:marTop w:val="0"/>
              <w:marBottom w:val="0"/>
              <w:divBdr>
                <w:top w:val="none" w:sz="0" w:space="0" w:color="auto"/>
                <w:left w:val="none" w:sz="0" w:space="0" w:color="auto"/>
                <w:bottom w:val="none" w:sz="0" w:space="0" w:color="auto"/>
                <w:right w:val="none" w:sz="0" w:space="0" w:color="auto"/>
              </w:divBdr>
              <w:divsChild>
                <w:div w:id="1122072249">
                  <w:marLeft w:val="0"/>
                  <w:marRight w:val="3630"/>
                  <w:marTop w:val="0"/>
                  <w:marBottom w:val="0"/>
                  <w:divBdr>
                    <w:top w:val="none" w:sz="0" w:space="0" w:color="auto"/>
                    <w:left w:val="none" w:sz="0" w:space="0" w:color="auto"/>
                    <w:bottom w:val="none" w:sz="0" w:space="0" w:color="auto"/>
                    <w:right w:val="none" w:sz="0" w:space="0" w:color="auto"/>
                  </w:divBdr>
                  <w:divsChild>
                    <w:div w:id="1122074512">
                      <w:marLeft w:val="0"/>
                      <w:marRight w:val="0"/>
                      <w:marTop w:val="0"/>
                      <w:marBottom w:val="0"/>
                      <w:divBdr>
                        <w:top w:val="none" w:sz="0" w:space="0" w:color="auto"/>
                        <w:left w:val="none" w:sz="0" w:space="0" w:color="auto"/>
                        <w:bottom w:val="none" w:sz="0" w:space="0" w:color="auto"/>
                        <w:right w:val="none" w:sz="0" w:space="0" w:color="auto"/>
                      </w:divBdr>
                      <w:divsChild>
                        <w:div w:id="1122071912">
                          <w:marLeft w:val="0"/>
                          <w:marRight w:val="0"/>
                          <w:marTop w:val="0"/>
                          <w:marBottom w:val="0"/>
                          <w:divBdr>
                            <w:top w:val="single" w:sz="6" w:space="8" w:color="E8E8E8"/>
                            <w:left w:val="single" w:sz="6" w:space="8" w:color="E8E8E8"/>
                            <w:bottom w:val="single" w:sz="6" w:space="8" w:color="E8E8E8"/>
                            <w:right w:val="single" w:sz="6" w:space="8" w:color="E8E8E8"/>
                          </w:divBdr>
                          <w:divsChild>
                            <w:div w:id="1122073909">
                              <w:marLeft w:val="0"/>
                              <w:marRight w:val="0"/>
                              <w:marTop w:val="0"/>
                              <w:marBottom w:val="0"/>
                              <w:divBdr>
                                <w:top w:val="none" w:sz="0" w:space="0" w:color="auto"/>
                                <w:left w:val="none" w:sz="0" w:space="0" w:color="auto"/>
                                <w:bottom w:val="none" w:sz="0" w:space="0" w:color="auto"/>
                                <w:right w:val="none" w:sz="0" w:space="0" w:color="auto"/>
                              </w:divBdr>
                            </w:div>
                            <w:div w:id="1122075720">
                              <w:marLeft w:val="0"/>
                              <w:marRight w:val="0"/>
                              <w:marTop w:val="0"/>
                              <w:marBottom w:val="0"/>
                              <w:divBdr>
                                <w:top w:val="none" w:sz="0" w:space="0" w:color="auto"/>
                                <w:left w:val="none" w:sz="0" w:space="0" w:color="auto"/>
                                <w:bottom w:val="none" w:sz="0" w:space="0" w:color="auto"/>
                                <w:right w:val="none" w:sz="0" w:space="0" w:color="auto"/>
                              </w:divBdr>
                              <w:divsChild>
                                <w:div w:id="1122075711">
                                  <w:marLeft w:val="0"/>
                                  <w:marRight w:val="0"/>
                                  <w:marTop w:val="0"/>
                                  <w:marBottom w:val="0"/>
                                  <w:divBdr>
                                    <w:top w:val="none" w:sz="0" w:space="0" w:color="auto"/>
                                    <w:left w:val="none" w:sz="0" w:space="0" w:color="auto"/>
                                    <w:bottom w:val="none" w:sz="0" w:space="0" w:color="auto"/>
                                    <w:right w:val="none" w:sz="0" w:space="0" w:color="auto"/>
                                  </w:divBdr>
                                </w:div>
                                <w:div w:id="1122076963">
                                  <w:marLeft w:val="0"/>
                                  <w:marRight w:val="0"/>
                                  <w:marTop w:val="0"/>
                                  <w:marBottom w:val="0"/>
                                  <w:divBdr>
                                    <w:top w:val="none" w:sz="0" w:space="0" w:color="auto"/>
                                    <w:left w:val="none" w:sz="0" w:space="0" w:color="auto"/>
                                    <w:bottom w:val="none" w:sz="0" w:space="0" w:color="auto"/>
                                    <w:right w:val="none" w:sz="0" w:space="0" w:color="auto"/>
                                  </w:divBdr>
                                  <w:divsChild>
                                    <w:div w:id="1122076614">
                                      <w:marLeft w:val="0"/>
                                      <w:marRight w:val="0"/>
                                      <w:marTop w:val="0"/>
                                      <w:marBottom w:val="0"/>
                                      <w:divBdr>
                                        <w:top w:val="none" w:sz="0" w:space="0" w:color="auto"/>
                                        <w:left w:val="none" w:sz="0" w:space="0" w:color="auto"/>
                                        <w:bottom w:val="none" w:sz="0" w:space="0" w:color="auto"/>
                                        <w:right w:val="none" w:sz="0" w:space="0" w:color="auto"/>
                                      </w:divBdr>
                                    </w:div>
                                    <w:div w:id="112207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4024">
      <w:marLeft w:val="0"/>
      <w:marRight w:val="0"/>
      <w:marTop w:val="0"/>
      <w:marBottom w:val="0"/>
      <w:divBdr>
        <w:top w:val="none" w:sz="0" w:space="0" w:color="auto"/>
        <w:left w:val="none" w:sz="0" w:space="0" w:color="auto"/>
        <w:bottom w:val="none" w:sz="0" w:space="0" w:color="auto"/>
        <w:right w:val="none" w:sz="0" w:space="0" w:color="auto"/>
      </w:divBdr>
      <w:divsChild>
        <w:div w:id="1122072539">
          <w:marLeft w:val="0"/>
          <w:marRight w:val="0"/>
          <w:marTop w:val="0"/>
          <w:marBottom w:val="0"/>
          <w:divBdr>
            <w:top w:val="none" w:sz="0" w:space="0" w:color="auto"/>
            <w:left w:val="none" w:sz="0" w:space="0" w:color="auto"/>
            <w:bottom w:val="none" w:sz="0" w:space="0" w:color="auto"/>
            <w:right w:val="none" w:sz="0" w:space="0" w:color="auto"/>
          </w:divBdr>
          <w:divsChild>
            <w:div w:id="1122073987">
              <w:marLeft w:val="0"/>
              <w:marRight w:val="0"/>
              <w:marTop w:val="0"/>
              <w:marBottom w:val="0"/>
              <w:divBdr>
                <w:top w:val="none" w:sz="0" w:space="0" w:color="auto"/>
                <w:left w:val="none" w:sz="0" w:space="0" w:color="auto"/>
                <w:bottom w:val="none" w:sz="0" w:space="0" w:color="auto"/>
                <w:right w:val="none" w:sz="0" w:space="0" w:color="auto"/>
              </w:divBdr>
              <w:divsChild>
                <w:div w:id="1122077271">
                  <w:marLeft w:val="0"/>
                  <w:marRight w:val="0"/>
                  <w:marTop w:val="0"/>
                  <w:marBottom w:val="0"/>
                  <w:divBdr>
                    <w:top w:val="none" w:sz="0" w:space="0" w:color="auto"/>
                    <w:left w:val="none" w:sz="0" w:space="0" w:color="auto"/>
                    <w:bottom w:val="none" w:sz="0" w:space="0" w:color="auto"/>
                    <w:right w:val="none" w:sz="0" w:space="0" w:color="auto"/>
                  </w:divBdr>
                  <w:divsChild>
                    <w:div w:id="1122073018">
                      <w:marLeft w:val="0"/>
                      <w:marRight w:val="0"/>
                      <w:marTop w:val="0"/>
                      <w:marBottom w:val="0"/>
                      <w:divBdr>
                        <w:top w:val="none" w:sz="0" w:space="0" w:color="auto"/>
                        <w:left w:val="none" w:sz="0" w:space="0" w:color="auto"/>
                        <w:bottom w:val="none" w:sz="0" w:space="0" w:color="auto"/>
                        <w:right w:val="none" w:sz="0" w:space="0" w:color="auto"/>
                      </w:divBdr>
                      <w:divsChild>
                        <w:div w:id="1122074683">
                          <w:marLeft w:val="0"/>
                          <w:marRight w:val="0"/>
                          <w:marTop w:val="45"/>
                          <w:marBottom w:val="0"/>
                          <w:divBdr>
                            <w:top w:val="none" w:sz="0" w:space="0" w:color="auto"/>
                            <w:left w:val="none" w:sz="0" w:space="0" w:color="auto"/>
                            <w:bottom w:val="none" w:sz="0" w:space="0" w:color="auto"/>
                            <w:right w:val="none" w:sz="0" w:space="0" w:color="auto"/>
                          </w:divBdr>
                          <w:divsChild>
                            <w:div w:id="1122076376">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4028">
      <w:marLeft w:val="0"/>
      <w:marRight w:val="0"/>
      <w:marTop w:val="0"/>
      <w:marBottom w:val="0"/>
      <w:divBdr>
        <w:top w:val="none" w:sz="0" w:space="0" w:color="auto"/>
        <w:left w:val="none" w:sz="0" w:space="0" w:color="auto"/>
        <w:bottom w:val="none" w:sz="0" w:space="0" w:color="auto"/>
        <w:right w:val="none" w:sz="0" w:space="0" w:color="auto"/>
      </w:divBdr>
      <w:divsChild>
        <w:div w:id="1122074750">
          <w:marLeft w:val="0"/>
          <w:marRight w:val="0"/>
          <w:marTop w:val="0"/>
          <w:marBottom w:val="0"/>
          <w:divBdr>
            <w:top w:val="none" w:sz="0" w:space="0" w:color="auto"/>
            <w:left w:val="none" w:sz="0" w:space="0" w:color="auto"/>
            <w:bottom w:val="none" w:sz="0" w:space="0" w:color="auto"/>
            <w:right w:val="none" w:sz="0" w:space="0" w:color="auto"/>
          </w:divBdr>
          <w:divsChild>
            <w:div w:id="1122074184">
              <w:marLeft w:val="0"/>
              <w:marRight w:val="0"/>
              <w:marTop w:val="0"/>
              <w:marBottom w:val="0"/>
              <w:divBdr>
                <w:top w:val="none" w:sz="0" w:space="0" w:color="auto"/>
                <w:left w:val="none" w:sz="0" w:space="0" w:color="auto"/>
                <w:bottom w:val="none" w:sz="0" w:space="0" w:color="auto"/>
                <w:right w:val="none" w:sz="0" w:space="0" w:color="auto"/>
              </w:divBdr>
              <w:divsChild>
                <w:div w:id="1122071918">
                  <w:marLeft w:val="0"/>
                  <w:marRight w:val="0"/>
                  <w:marTop w:val="0"/>
                  <w:marBottom w:val="0"/>
                  <w:divBdr>
                    <w:top w:val="none" w:sz="0" w:space="0" w:color="auto"/>
                    <w:left w:val="none" w:sz="0" w:space="0" w:color="auto"/>
                    <w:bottom w:val="none" w:sz="0" w:space="0" w:color="auto"/>
                    <w:right w:val="none" w:sz="0" w:space="0" w:color="auto"/>
                  </w:divBdr>
                  <w:divsChild>
                    <w:div w:id="1122072549">
                      <w:marLeft w:val="2655"/>
                      <w:marRight w:val="0"/>
                      <w:marTop w:val="0"/>
                      <w:marBottom w:val="0"/>
                      <w:divBdr>
                        <w:top w:val="none" w:sz="0" w:space="0" w:color="auto"/>
                        <w:left w:val="none" w:sz="0" w:space="0" w:color="auto"/>
                        <w:bottom w:val="none" w:sz="0" w:space="0" w:color="auto"/>
                        <w:right w:val="none" w:sz="0" w:space="0" w:color="auto"/>
                      </w:divBdr>
                      <w:divsChild>
                        <w:div w:id="1122076810">
                          <w:marLeft w:val="0"/>
                          <w:marRight w:val="0"/>
                          <w:marTop w:val="0"/>
                          <w:marBottom w:val="0"/>
                          <w:divBdr>
                            <w:top w:val="none" w:sz="0" w:space="0" w:color="auto"/>
                            <w:left w:val="none" w:sz="0" w:space="0" w:color="auto"/>
                            <w:bottom w:val="none" w:sz="0" w:space="0" w:color="auto"/>
                            <w:right w:val="none" w:sz="0" w:space="0" w:color="auto"/>
                          </w:divBdr>
                          <w:divsChild>
                            <w:div w:id="1122076660">
                              <w:marLeft w:val="0"/>
                              <w:marRight w:val="0"/>
                              <w:marTop w:val="0"/>
                              <w:marBottom w:val="0"/>
                              <w:divBdr>
                                <w:top w:val="none" w:sz="0" w:space="0" w:color="auto"/>
                                <w:left w:val="none" w:sz="0" w:space="0" w:color="auto"/>
                                <w:bottom w:val="none" w:sz="0" w:space="0" w:color="auto"/>
                                <w:right w:val="none" w:sz="0" w:space="0" w:color="auto"/>
                              </w:divBdr>
                              <w:divsChild>
                                <w:div w:id="112207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4038">
      <w:marLeft w:val="0"/>
      <w:marRight w:val="0"/>
      <w:marTop w:val="0"/>
      <w:marBottom w:val="0"/>
      <w:divBdr>
        <w:top w:val="none" w:sz="0" w:space="0" w:color="auto"/>
        <w:left w:val="none" w:sz="0" w:space="0" w:color="auto"/>
        <w:bottom w:val="none" w:sz="0" w:space="0" w:color="auto"/>
        <w:right w:val="none" w:sz="0" w:space="0" w:color="auto"/>
      </w:divBdr>
      <w:divsChild>
        <w:div w:id="1122074081">
          <w:marLeft w:val="0"/>
          <w:marRight w:val="0"/>
          <w:marTop w:val="0"/>
          <w:marBottom w:val="0"/>
          <w:divBdr>
            <w:top w:val="none" w:sz="0" w:space="0" w:color="auto"/>
            <w:left w:val="none" w:sz="0" w:space="0" w:color="auto"/>
            <w:bottom w:val="none" w:sz="0" w:space="0" w:color="auto"/>
            <w:right w:val="none" w:sz="0" w:space="0" w:color="auto"/>
          </w:divBdr>
          <w:divsChild>
            <w:div w:id="1122076164">
              <w:marLeft w:val="0"/>
              <w:marRight w:val="0"/>
              <w:marTop w:val="0"/>
              <w:marBottom w:val="0"/>
              <w:divBdr>
                <w:top w:val="none" w:sz="0" w:space="0" w:color="auto"/>
                <w:left w:val="none" w:sz="0" w:space="0" w:color="auto"/>
                <w:bottom w:val="none" w:sz="0" w:space="0" w:color="auto"/>
                <w:right w:val="none" w:sz="0" w:space="0" w:color="auto"/>
              </w:divBdr>
              <w:divsChild>
                <w:div w:id="1122075894">
                  <w:marLeft w:val="0"/>
                  <w:marRight w:val="0"/>
                  <w:marTop w:val="0"/>
                  <w:marBottom w:val="0"/>
                  <w:divBdr>
                    <w:top w:val="none" w:sz="0" w:space="0" w:color="auto"/>
                    <w:left w:val="none" w:sz="0" w:space="0" w:color="auto"/>
                    <w:bottom w:val="none" w:sz="0" w:space="0" w:color="auto"/>
                    <w:right w:val="none" w:sz="0" w:space="0" w:color="auto"/>
                  </w:divBdr>
                  <w:divsChild>
                    <w:div w:id="1122072698">
                      <w:marLeft w:val="0"/>
                      <w:marRight w:val="0"/>
                      <w:marTop w:val="0"/>
                      <w:marBottom w:val="0"/>
                      <w:divBdr>
                        <w:top w:val="none" w:sz="0" w:space="0" w:color="auto"/>
                        <w:left w:val="none" w:sz="0" w:space="0" w:color="auto"/>
                        <w:bottom w:val="none" w:sz="0" w:space="0" w:color="auto"/>
                        <w:right w:val="none" w:sz="0" w:space="0" w:color="auto"/>
                      </w:divBdr>
                      <w:divsChild>
                        <w:div w:id="1122075397">
                          <w:marLeft w:val="0"/>
                          <w:marRight w:val="750"/>
                          <w:marTop w:val="0"/>
                          <w:marBottom w:val="0"/>
                          <w:divBdr>
                            <w:top w:val="none" w:sz="0" w:space="0" w:color="auto"/>
                            <w:left w:val="none" w:sz="0" w:space="0" w:color="auto"/>
                            <w:bottom w:val="none" w:sz="0" w:space="0" w:color="auto"/>
                            <w:right w:val="none" w:sz="0" w:space="0" w:color="auto"/>
                          </w:divBdr>
                          <w:divsChild>
                            <w:div w:id="1122077909">
                              <w:marLeft w:val="0"/>
                              <w:marRight w:val="0"/>
                              <w:marTop w:val="0"/>
                              <w:marBottom w:val="105"/>
                              <w:divBdr>
                                <w:top w:val="none" w:sz="0" w:space="0" w:color="auto"/>
                                <w:left w:val="none" w:sz="0" w:space="0" w:color="auto"/>
                                <w:bottom w:val="none" w:sz="0" w:space="0" w:color="auto"/>
                                <w:right w:val="none" w:sz="0" w:space="0" w:color="auto"/>
                              </w:divBdr>
                              <w:divsChild>
                                <w:div w:id="1122075661">
                                  <w:marLeft w:val="0"/>
                                  <w:marRight w:val="0"/>
                                  <w:marTop w:val="0"/>
                                  <w:marBottom w:val="180"/>
                                  <w:divBdr>
                                    <w:top w:val="none" w:sz="0" w:space="0" w:color="auto"/>
                                    <w:left w:val="none" w:sz="0" w:space="0" w:color="auto"/>
                                    <w:bottom w:val="none" w:sz="0" w:space="0" w:color="auto"/>
                                    <w:right w:val="none" w:sz="0" w:space="0" w:color="auto"/>
                                  </w:divBdr>
                                </w:div>
                                <w:div w:id="1122077689">
                                  <w:marLeft w:val="0"/>
                                  <w:marRight w:val="0"/>
                                  <w:marTop w:val="0"/>
                                  <w:marBottom w:val="0"/>
                                  <w:divBdr>
                                    <w:top w:val="none" w:sz="0" w:space="0" w:color="auto"/>
                                    <w:left w:val="none" w:sz="0" w:space="0" w:color="auto"/>
                                    <w:bottom w:val="none" w:sz="0" w:space="0" w:color="auto"/>
                                    <w:right w:val="none" w:sz="0" w:space="0" w:color="auto"/>
                                  </w:divBdr>
                                  <w:divsChild>
                                    <w:div w:id="1122072743">
                                      <w:marLeft w:val="0"/>
                                      <w:marRight w:val="0"/>
                                      <w:marTop w:val="0"/>
                                      <w:marBottom w:val="0"/>
                                      <w:divBdr>
                                        <w:top w:val="none" w:sz="0" w:space="0" w:color="auto"/>
                                        <w:left w:val="none" w:sz="0" w:space="0" w:color="auto"/>
                                        <w:bottom w:val="none" w:sz="0" w:space="0" w:color="auto"/>
                                        <w:right w:val="none" w:sz="0" w:space="0" w:color="auto"/>
                                      </w:divBdr>
                                      <w:divsChild>
                                        <w:div w:id="1122078483">
                                          <w:marLeft w:val="0"/>
                                          <w:marRight w:val="0"/>
                                          <w:marTop w:val="0"/>
                                          <w:marBottom w:val="0"/>
                                          <w:divBdr>
                                            <w:top w:val="none" w:sz="0" w:space="0" w:color="auto"/>
                                            <w:left w:val="none" w:sz="0" w:space="0" w:color="auto"/>
                                            <w:bottom w:val="none" w:sz="0" w:space="0" w:color="auto"/>
                                            <w:right w:val="none" w:sz="0" w:space="0" w:color="auto"/>
                                          </w:divBdr>
                                        </w:div>
                                      </w:divsChild>
                                    </w:div>
                                    <w:div w:id="112207399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4046">
      <w:marLeft w:val="0"/>
      <w:marRight w:val="0"/>
      <w:marTop w:val="0"/>
      <w:marBottom w:val="0"/>
      <w:divBdr>
        <w:top w:val="none" w:sz="0" w:space="0" w:color="auto"/>
        <w:left w:val="none" w:sz="0" w:space="0" w:color="auto"/>
        <w:bottom w:val="none" w:sz="0" w:space="0" w:color="auto"/>
        <w:right w:val="none" w:sz="0" w:space="0" w:color="auto"/>
      </w:divBdr>
      <w:divsChild>
        <w:div w:id="1122072935">
          <w:marLeft w:val="0"/>
          <w:marRight w:val="0"/>
          <w:marTop w:val="0"/>
          <w:marBottom w:val="0"/>
          <w:divBdr>
            <w:top w:val="none" w:sz="0" w:space="0" w:color="auto"/>
            <w:left w:val="none" w:sz="0" w:space="0" w:color="auto"/>
            <w:bottom w:val="none" w:sz="0" w:space="0" w:color="auto"/>
            <w:right w:val="none" w:sz="0" w:space="0" w:color="auto"/>
          </w:divBdr>
          <w:divsChild>
            <w:div w:id="1122073301">
              <w:marLeft w:val="0"/>
              <w:marRight w:val="0"/>
              <w:marTop w:val="0"/>
              <w:marBottom w:val="0"/>
              <w:divBdr>
                <w:top w:val="none" w:sz="0" w:space="0" w:color="auto"/>
                <w:left w:val="none" w:sz="0" w:space="0" w:color="auto"/>
                <w:bottom w:val="none" w:sz="0" w:space="0" w:color="auto"/>
                <w:right w:val="none" w:sz="0" w:space="0" w:color="auto"/>
              </w:divBdr>
              <w:divsChild>
                <w:div w:id="1122071996">
                  <w:marLeft w:val="0"/>
                  <w:marRight w:val="0"/>
                  <w:marTop w:val="45"/>
                  <w:marBottom w:val="0"/>
                  <w:divBdr>
                    <w:top w:val="none" w:sz="0" w:space="0" w:color="auto"/>
                    <w:left w:val="none" w:sz="0" w:space="0" w:color="auto"/>
                    <w:bottom w:val="none" w:sz="0" w:space="0" w:color="auto"/>
                    <w:right w:val="none" w:sz="0" w:space="0" w:color="auto"/>
                  </w:divBdr>
                  <w:divsChild>
                    <w:div w:id="1122072899">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4048">
      <w:marLeft w:val="0"/>
      <w:marRight w:val="0"/>
      <w:marTop w:val="0"/>
      <w:marBottom w:val="0"/>
      <w:divBdr>
        <w:top w:val="none" w:sz="0" w:space="0" w:color="auto"/>
        <w:left w:val="none" w:sz="0" w:space="0" w:color="auto"/>
        <w:bottom w:val="none" w:sz="0" w:space="0" w:color="auto"/>
        <w:right w:val="none" w:sz="0" w:space="0" w:color="auto"/>
      </w:divBdr>
      <w:divsChild>
        <w:div w:id="1122077206">
          <w:marLeft w:val="0"/>
          <w:marRight w:val="0"/>
          <w:marTop w:val="0"/>
          <w:marBottom w:val="0"/>
          <w:divBdr>
            <w:top w:val="none" w:sz="0" w:space="0" w:color="auto"/>
            <w:left w:val="none" w:sz="0" w:space="0" w:color="auto"/>
            <w:bottom w:val="none" w:sz="0" w:space="0" w:color="auto"/>
            <w:right w:val="none" w:sz="0" w:space="0" w:color="auto"/>
          </w:divBdr>
        </w:div>
      </w:divsChild>
    </w:div>
    <w:div w:id="1122074060">
      <w:marLeft w:val="0"/>
      <w:marRight w:val="0"/>
      <w:marTop w:val="0"/>
      <w:marBottom w:val="0"/>
      <w:divBdr>
        <w:top w:val="none" w:sz="0" w:space="0" w:color="auto"/>
        <w:left w:val="none" w:sz="0" w:space="0" w:color="auto"/>
        <w:bottom w:val="none" w:sz="0" w:space="0" w:color="auto"/>
        <w:right w:val="none" w:sz="0" w:space="0" w:color="auto"/>
      </w:divBdr>
      <w:divsChild>
        <w:div w:id="1122071769">
          <w:marLeft w:val="0"/>
          <w:marRight w:val="0"/>
          <w:marTop w:val="0"/>
          <w:marBottom w:val="0"/>
          <w:divBdr>
            <w:top w:val="none" w:sz="0" w:space="0" w:color="auto"/>
            <w:left w:val="none" w:sz="0" w:space="0" w:color="auto"/>
            <w:bottom w:val="none" w:sz="0" w:space="0" w:color="auto"/>
            <w:right w:val="none" w:sz="0" w:space="0" w:color="auto"/>
          </w:divBdr>
          <w:divsChild>
            <w:div w:id="1122071865">
              <w:marLeft w:val="0"/>
              <w:marRight w:val="0"/>
              <w:marTop w:val="0"/>
              <w:marBottom w:val="0"/>
              <w:divBdr>
                <w:top w:val="single" w:sz="2" w:space="0" w:color="CBDBB8"/>
                <w:left w:val="single" w:sz="6" w:space="0" w:color="CBDBB8"/>
                <w:bottom w:val="single" w:sz="2" w:space="0" w:color="CBDBB8"/>
                <w:right w:val="single" w:sz="6" w:space="0" w:color="CBDBB8"/>
              </w:divBdr>
              <w:divsChild>
                <w:div w:id="1122078295">
                  <w:marLeft w:val="0"/>
                  <w:marRight w:val="0"/>
                  <w:marTop w:val="0"/>
                  <w:marBottom w:val="0"/>
                  <w:divBdr>
                    <w:top w:val="none" w:sz="0" w:space="0" w:color="auto"/>
                    <w:left w:val="none" w:sz="0" w:space="0" w:color="auto"/>
                    <w:bottom w:val="none" w:sz="0" w:space="0" w:color="auto"/>
                    <w:right w:val="none" w:sz="0" w:space="0" w:color="auto"/>
                  </w:divBdr>
                  <w:divsChild>
                    <w:div w:id="1122076101">
                      <w:marLeft w:val="2655"/>
                      <w:marRight w:val="0"/>
                      <w:marTop w:val="0"/>
                      <w:marBottom w:val="0"/>
                      <w:divBdr>
                        <w:top w:val="none" w:sz="0" w:space="0" w:color="auto"/>
                        <w:left w:val="none" w:sz="0" w:space="0" w:color="auto"/>
                        <w:bottom w:val="none" w:sz="0" w:space="0" w:color="auto"/>
                        <w:right w:val="none" w:sz="0" w:space="0" w:color="auto"/>
                      </w:divBdr>
                      <w:divsChild>
                        <w:div w:id="1122073788">
                          <w:marLeft w:val="0"/>
                          <w:marRight w:val="0"/>
                          <w:marTop w:val="0"/>
                          <w:marBottom w:val="0"/>
                          <w:divBdr>
                            <w:top w:val="none" w:sz="0" w:space="0" w:color="auto"/>
                            <w:left w:val="none" w:sz="0" w:space="0" w:color="auto"/>
                            <w:bottom w:val="none" w:sz="0" w:space="0" w:color="auto"/>
                            <w:right w:val="none" w:sz="0" w:space="0" w:color="auto"/>
                          </w:divBdr>
                          <w:divsChild>
                            <w:div w:id="1122072634">
                              <w:marLeft w:val="0"/>
                              <w:marRight w:val="0"/>
                              <w:marTop w:val="0"/>
                              <w:marBottom w:val="240"/>
                              <w:divBdr>
                                <w:top w:val="none" w:sz="0" w:space="0" w:color="auto"/>
                                <w:left w:val="none" w:sz="0" w:space="0" w:color="auto"/>
                                <w:bottom w:val="none" w:sz="0" w:space="0" w:color="auto"/>
                                <w:right w:val="none" w:sz="0" w:space="0" w:color="auto"/>
                              </w:divBdr>
                            </w:div>
                            <w:div w:id="112207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4061">
      <w:marLeft w:val="0"/>
      <w:marRight w:val="0"/>
      <w:marTop w:val="0"/>
      <w:marBottom w:val="0"/>
      <w:divBdr>
        <w:top w:val="none" w:sz="0" w:space="0" w:color="auto"/>
        <w:left w:val="none" w:sz="0" w:space="0" w:color="auto"/>
        <w:bottom w:val="none" w:sz="0" w:space="0" w:color="auto"/>
        <w:right w:val="none" w:sz="0" w:space="0" w:color="auto"/>
      </w:divBdr>
      <w:divsChild>
        <w:div w:id="1122074402">
          <w:marLeft w:val="0"/>
          <w:marRight w:val="0"/>
          <w:marTop w:val="0"/>
          <w:marBottom w:val="0"/>
          <w:divBdr>
            <w:top w:val="none" w:sz="0" w:space="0" w:color="auto"/>
            <w:left w:val="none" w:sz="0" w:space="0" w:color="auto"/>
            <w:bottom w:val="none" w:sz="0" w:space="0" w:color="auto"/>
            <w:right w:val="none" w:sz="0" w:space="0" w:color="auto"/>
          </w:divBdr>
          <w:divsChild>
            <w:div w:id="1122076349">
              <w:marLeft w:val="0"/>
              <w:marRight w:val="0"/>
              <w:marTop w:val="0"/>
              <w:marBottom w:val="0"/>
              <w:divBdr>
                <w:top w:val="none" w:sz="0" w:space="0" w:color="auto"/>
                <w:left w:val="none" w:sz="0" w:space="0" w:color="auto"/>
                <w:bottom w:val="none" w:sz="0" w:space="0" w:color="auto"/>
                <w:right w:val="none" w:sz="0" w:space="0" w:color="auto"/>
              </w:divBdr>
              <w:divsChild>
                <w:div w:id="1122073502">
                  <w:marLeft w:val="0"/>
                  <w:marRight w:val="3630"/>
                  <w:marTop w:val="0"/>
                  <w:marBottom w:val="0"/>
                  <w:divBdr>
                    <w:top w:val="none" w:sz="0" w:space="0" w:color="auto"/>
                    <w:left w:val="none" w:sz="0" w:space="0" w:color="auto"/>
                    <w:bottom w:val="none" w:sz="0" w:space="0" w:color="auto"/>
                    <w:right w:val="none" w:sz="0" w:space="0" w:color="auto"/>
                  </w:divBdr>
                  <w:divsChild>
                    <w:div w:id="1122074601">
                      <w:marLeft w:val="0"/>
                      <w:marRight w:val="0"/>
                      <w:marTop w:val="0"/>
                      <w:marBottom w:val="0"/>
                      <w:divBdr>
                        <w:top w:val="none" w:sz="0" w:space="0" w:color="auto"/>
                        <w:left w:val="none" w:sz="0" w:space="0" w:color="auto"/>
                        <w:bottom w:val="none" w:sz="0" w:space="0" w:color="auto"/>
                        <w:right w:val="none" w:sz="0" w:space="0" w:color="auto"/>
                      </w:divBdr>
                      <w:divsChild>
                        <w:div w:id="1122075733">
                          <w:marLeft w:val="0"/>
                          <w:marRight w:val="0"/>
                          <w:marTop w:val="0"/>
                          <w:marBottom w:val="0"/>
                          <w:divBdr>
                            <w:top w:val="single" w:sz="6" w:space="8" w:color="E8E8E8"/>
                            <w:left w:val="single" w:sz="6" w:space="8" w:color="E8E8E8"/>
                            <w:bottom w:val="single" w:sz="6" w:space="8" w:color="E8E8E8"/>
                            <w:right w:val="single" w:sz="6" w:space="8" w:color="E8E8E8"/>
                          </w:divBdr>
                          <w:divsChild>
                            <w:div w:id="1122073469">
                              <w:marLeft w:val="0"/>
                              <w:marRight w:val="0"/>
                              <w:marTop w:val="0"/>
                              <w:marBottom w:val="0"/>
                              <w:divBdr>
                                <w:top w:val="none" w:sz="0" w:space="0" w:color="auto"/>
                                <w:left w:val="none" w:sz="0" w:space="0" w:color="auto"/>
                                <w:bottom w:val="none" w:sz="0" w:space="0" w:color="auto"/>
                                <w:right w:val="none" w:sz="0" w:space="0" w:color="auto"/>
                              </w:divBdr>
                              <w:divsChild>
                                <w:div w:id="1122078048">
                                  <w:marLeft w:val="0"/>
                                  <w:marRight w:val="0"/>
                                  <w:marTop w:val="0"/>
                                  <w:marBottom w:val="0"/>
                                  <w:divBdr>
                                    <w:top w:val="none" w:sz="0" w:space="0" w:color="auto"/>
                                    <w:left w:val="none" w:sz="0" w:space="0" w:color="auto"/>
                                    <w:bottom w:val="none" w:sz="0" w:space="0" w:color="auto"/>
                                    <w:right w:val="none" w:sz="0" w:space="0" w:color="auto"/>
                                  </w:divBdr>
                                  <w:divsChild>
                                    <w:div w:id="1122071813">
                                      <w:marLeft w:val="0"/>
                                      <w:marRight w:val="0"/>
                                      <w:marTop w:val="0"/>
                                      <w:marBottom w:val="0"/>
                                      <w:divBdr>
                                        <w:top w:val="none" w:sz="0" w:space="0" w:color="auto"/>
                                        <w:left w:val="none" w:sz="0" w:space="0" w:color="auto"/>
                                        <w:bottom w:val="none" w:sz="0" w:space="0" w:color="auto"/>
                                        <w:right w:val="none" w:sz="0" w:space="0" w:color="auto"/>
                                      </w:divBdr>
                                    </w:div>
                                    <w:div w:id="1122076029">
                                      <w:marLeft w:val="0"/>
                                      <w:marRight w:val="0"/>
                                      <w:marTop w:val="0"/>
                                      <w:marBottom w:val="0"/>
                                      <w:divBdr>
                                        <w:top w:val="none" w:sz="0" w:space="0" w:color="auto"/>
                                        <w:left w:val="none" w:sz="0" w:space="0" w:color="auto"/>
                                        <w:bottom w:val="none" w:sz="0" w:space="0" w:color="auto"/>
                                        <w:right w:val="none" w:sz="0" w:space="0" w:color="auto"/>
                                      </w:divBdr>
                                    </w:div>
                                  </w:divsChild>
                                </w:div>
                                <w:div w:id="112207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4066">
      <w:marLeft w:val="0"/>
      <w:marRight w:val="0"/>
      <w:marTop w:val="0"/>
      <w:marBottom w:val="0"/>
      <w:divBdr>
        <w:top w:val="none" w:sz="0" w:space="0" w:color="auto"/>
        <w:left w:val="none" w:sz="0" w:space="0" w:color="auto"/>
        <w:bottom w:val="none" w:sz="0" w:space="0" w:color="auto"/>
        <w:right w:val="none" w:sz="0" w:space="0" w:color="auto"/>
      </w:divBdr>
      <w:divsChild>
        <w:div w:id="1122075150">
          <w:marLeft w:val="75"/>
          <w:marRight w:val="0"/>
          <w:marTop w:val="0"/>
          <w:marBottom w:val="0"/>
          <w:divBdr>
            <w:top w:val="none" w:sz="0" w:space="0" w:color="auto"/>
            <w:left w:val="none" w:sz="0" w:space="0" w:color="auto"/>
            <w:bottom w:val="none" w:sz="0" w:space="0" w:color="auto"/>
            <w:right w:val="none" w:sz="0" w:space="0" w:color="auto"/>
          </w:divBdr>
          <w:divsChild>
            <w:div w:id="1122072875">
              <w:marLeft w:val="0"/>
              <w:marRight w:val="0"/>
              <w:marTop w:val="0"/>
              <w:marBottom w:val="0"/>
              <w:divBdr>
                <w:top w:val="none" w:sz="0" w:space="0" w:color="auto"/>
                <w:left w:val="none" w:sz="0" w:space="0" w:color="auto"/>
                <w:bottom w:val="none" w:sz="0" w:space="0" w:color="auto"/>
                <w:right w:val="none" w:sz="0" w:space="0" w:color="auto"/>
              </w:divBdr>
              <w:divsChild>
                <w:div w:id="1122077765">
                  <w:marLeft w:val="0"/>
                  <w:marRight w:val="0"/>
                  <w:marTop w:val="0"/>
                  <w:marBottom w:val="0"/>
                  <w:divBdr>
                    <w:top w:val="none" w:sz="0" w:space="0" w:color="auto"/>
                    <w:left w:val="none" w:sz="0" w:space="0" w:color="auto"/>
                    <w:bottom w:val="none" w:sz="0" w:space="0" w:color="auto"/>
                    <w:right w:val="none" w:sz="0" w:space="0" w:color="auto"/>
                  </w:divBdr>
                  <w:divsChild>
                    <w:div w:id="1122071904">
                      <w:marLeft w:val="0"/>
                      <w:marRight w:val="0"/>
                      <w:marTop w:val="0"/>
                      <w:marBottom w:val="0"/>
                      <w:divBdr>
                        <w:top w:val="none" w:sz="0" w:space="0" w:color="auto"/>
                        <w:left w:val="none" w:sz="0" w:space="0" w:color="auto"/>
                        <w:bottom w:val="none" w:sz="0" w:space="0" w:color="auto"/>
                        <w:right w:val="none" w:sz="0" w:space="0" w:color="auto"/>
                      </w:divBdr>
                      <w:divsChild>
                        <w:div w:id="112207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090">
      <w:marLeft w:val="0"/>
      <w:marRight w:val="0"/>
      <w:marTop w:val="0"/>
      <w:marBottom w:val="0"/>
      <w:divBdr>
        <w:top w:val="none" w:sz="0" w:space="0" w:color="auto"/>
        <w:left w:val="none" w:sz="0" w:space="0" w:color="auto"/>
        <w:bottom w:val="none" w:sz="0" w:space="0" w:color="auto"/>
        <w:right w:val="none" w:sz="0" w:space="0" w:color="auto"/>
      </w:divBdr>
      <w:divsChild>
        <w:div w:id="1122072103">
          <w:marLeft w:val="0"/>
          <w:marRight w:val="0"/>
          <w:marTop w:val="0"/>
          <w:marBottom w:val="0"/>
          <w:divBdr>
            <w:top w:val="none" w:sz="0" w:space="0" w:color="auto"/>
            <w:left w:val="none" w:sz="0" w:space="0" w:color="auto"/>
            <w:bottom w:val="none" w:sz="0" w:space="0" w:color="auto"/>
            <w:right w:val="none" w:sz="0" w:space="0" w:color="auto"/>
          </w:divBdr>
          <w:divsChild>
            <w:div w:id="1122073897">
              <w:marLeft w:val="0"/>
              <w:marRight w:val="0"/>
              <w:marTop w:val="0"/>
              <w:marBottom w:val="0"/>
              <w:divBdr>
                <w:top w:val="none" w:sz="0" w:space="0" w:color="auto"/>
                <w:left w:val="none" w:sz="0" w:space="0" w:color="auto"/>
                <w:bottom w:val="none" w:sz="0" w:space="0" w:color="auto"/>
                <w:right w:val="none" w:sz="0" w:space="0" w:color="auto"/>
              </w:divBdr>
              <w:divsChild>
                <w:div w:id="1122075996">
                  <w:marLeft w:val="0"/>
                  <w:marRight w:val="116"/>
                  <w:marTop w:val="0"/>
                  <w:marBottom w:val="116"/>
                  <w:divBdr>
                    <w:top w:val="none" w:sz="0" w:space="0" w:color="auto"/>
                    <w:left w:val="none" w:sz="0" w:space="0" w:color="auto"/>
                    <w:bottom w:val="none" w:sz="0" w:space="0" w:color="auto"/>
                    <w:right w:val="none" w:sz="0" w:space="0" w:color="auto"/>
                  </w:divBdr>
                  <w:divsChild>
                    <w:div w:id="1122074748">
                      <w:marLeft w:val="0"/>
                      <w:marRight w:val="0"/>
                      <w:marTop w:val="0"/>
                      <w:marBottom w:val="0"/>
                      <w:divBdr>
                        <w:top w:val="none" w:sz="0" w:space="0" w:color="auto"/>
                        <w:left w:val="none" w:sz="0" w:space="0" w:color="auto"/>
                        <w:bottom w:val="none" w:sz="0" w:space="0" w:color="auto"/>
                        <w:right w:val="none" w:sz="0" w:space="0" w:color="auto"/>
                      </w:divBdr>
                      <w:divsChild>
                        <w:div w:id="1122071834">
                          <w:marLeft w:val="0"/>
                          <w:marRight w:val="0"/>
                          <w:marTop w:val="0"/>
                          <w:marBottom w:val="0"/>
                          <w:divBdr>
                            <w:top w:val="none" w:sz="0" w:space="0" w:color="auto"/>
                            <w:left w:val="none" w:sz="0" w:space="0" w:color="auto"/>
                            <w:bottom w:val="none" w:sz="0" w:space="0" w:color="auto"/>
                            <w:right w:val="none" w:sz="0" w:space="0" w:color="auto"/>
                          </w:divBdr>
                          <w:divsChild>
                            <w:div w:id="1122075335">
                              <w:marLeft w:val="0"/>
                              <w:marRight w:val="0"/>
                              <w:marTop w:val="0"/>
                              <w:marBottom w:val="0"/>
                              <w:divBdr>
                                <w:top w:val="none" w:sz="0" w:space="0" w:color="auto"/>
                                <w:left w:val="none" w:sz="0" w:space="0" w:color="auto"/>
                                <w:bottom w:val="none" w:sz="0" w:space="0" w:color="auto"/>
                                <w:right w:val="none" w:sz="0" w:space="0" w:color="auto"/>
                              </w:divBdr>
                              <w:divsChild>
                                <w:div w:id="112207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4095">
      <w:marLeft w:val="0"/>
      <w:marRight w:val="0"/>
      <w:marTop w:val="0"/>
      <w:marBottom w:val="0"/>
      <w:divBdr>
        <w:top w:val="none" w:sz="0" w:space="0" w:color="auto"/>
        <w:left w:val="none" w:sz="0" w:space="0" w:color="auto"/>
        <w:bottom w:val="none" w:sz="0" w:space="0" w:color="auto"/>
        <w:right w:val="none" w:sz="0" w:space="0" w:color="auto"/>
      </w:divBdr>
      <w:divsChild>
        <w:div w:id="1122077308">
          <w:marLeft w:val="0"/>
          <w:marRight w:val="0"/>
          <w:marTop w:val="0"/>
          <w:marBottom w:val="0"/>
          <w:divBdr>
            <w:top w:val="none" w:sz="0" w:space="0" w:color="auto"/>
            <w:left w:val="none" w:sz="0" w:space="0" w:color="auto"/>
            <w:bottom w:val="none" w:sz="0" w:space="0" w:color="auto"/>
            <w:right w:val="none" w:sz="0" w:space="0" w:color="auto"/>
          </w:divBdr>
          <w:divsChild>
            <w:div w:id="1122074531">
              <w:marLeft w:val="0"/>
              <w:marRight w:val="0"/>
              <w:marTop w:val="0"/>
              <w:marBottom w:val="0"/>
              <w:divBdr>
                <w:top w:val="none" w:sz="0" w:space="0" w:color="auto"/>
                <w:left w:val="none" w:sz="0" w:space="0" w:color="auto"/>
                <w:bottom w:val="none" w:sz="0" w:space="0" w:color="auto"/>
                <w:right w:val="none" w:sz="0" w:space="0" w:color="auto"/>
              </w:divBdr>
              <w:divsChild>
                <w:div w:id="1122071850">
                  <w:marLeft w:val="0"/>
                  <w:marRight w:val="0"/>
                  <w:marTop w:val="0"/>
                  <w:marBottom w:val="0"/>
                  <w:divBdr>
                    <w:top w:val="none" w:sz="0" w:space="0" w:color="auto"/>
                    <w:left w:val="none" w:sz="0" w:space="0" w:color="auto"/>
                    <w:bottom w:val="none" w:sz="0" w:space="0" w:color="auto"/>
                    <w:right w:val="none" w:sz="0" w:space="0" w:color="auto"/>
                  </w:divBdr>
                </w:div>
              </w:divsChild>
            </w:div>
            <w:div w:id="1122074739">
              <w:marLeft w:val="0"/>
              <w:marRight w:val="0"/>
              <w:marTop w:val="0"/>
              <w:marBottom w:val="0"/>
              <w:divBdr>
                <w:top w:val="none" w:sz="0" w:space="0" w:color="auto"/>
                <w:left w:val="none" w:sz="0" w:space="0" w:color="auto"/>
                <w:bottom w:val="none" w:sz="0" w:space="0" w:color="auto"/>
                <w:right w:val="none" w:sz="0" w:space="0" w:color="auto"/>
              </w:divBdr>
            </w:div>
            <w:div w:id="112207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109">
      <w:marLeft w:val="0"/>
      <w:marRight w:val="0"/>
      <w:marTop w:val="0"/>
      <w:marBottom w:val="0"/>
      <w:divBdr>
        <w:top w:val="none" w:sz="0" w:space="0" w:color="auto"/>
        <w:left w:val="none" w:sz="0" w:space="0" w:color="auto"/>
        <w:bottom w:val="none" w:sz="0" w:space="0" w:color="auto"/>
        <w:right w:val="none" w:sz="0" w:space="0" w:color="auto"/>
      </w:divBdr>
      <w:divsChild>
        <w:div w:id="1122078767">
          <w:marLeft w:val="0"/>
          <w:marRight w:val="0"/>
          <w:marTop w:val="0"/>
          <w:marBottom w:val="0"/>
          <w:divBdr>
            <w:top w:val="none" w:sz="0" w:space="0" w:color="auto"/>
            <w:left w:val="none" w:sz="0" w:space="0" w:color="auto"/>
            <w:bottom w:val="none" w:sz="0" w:space="0" w:color="auto"/>
            <w:right w:val="none" w:sz="0" w:space="0" w:color="auto"/>
          </w:divBdr>
          <w:divsChild>
            <w:div w:id="112207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120">
      <w:marLeft w:val="0"/>
      <w:marRight w:val="0"/>
      <w:marTop w:val="0"/>
      <w:marBottom w:val="0"/>
      <w:divBdr>
        <w:top w:val="none" w:sz="0" w:space="0" w:color="auto"/>
        <w:left w:val="none" w:sz="0" w:space="0" w:color="auto"/>
        <w:bottom w:val="none" w:sz="0" w:space="0" w:color="auto"/>
        <w:right w:val="none" w:sz="0" w:space="0" w:color="auto"/>
      </w:divBdr>
      <w:divsChild>
        <w:div w:id="1122071652">
          <w:marLeft w:val="0"/>
          <w:marRight w:val="0"/>
          <w:marTop w:val="0"/>
          <w:marBottom w:val="0"/>
          <w:divBdr>
            <w:top w:val="none" w:sz="0" w:space="0" w:color="auto"/>
            <w:left w:val="none" w:sz="0" w:space="0" w:color="auto"/>
            <w:bottom w:val="none" w:sz="0" w:space="0" w:color="auto"/>
            <w:right w:val="none" w:sz="0" w:space="0" w:color="auto"/>
          </w:divBdr>
          <w:divsChild>
            <w:div w:id="1122075760">
              <w:marLeft w:val="0"/>
              <w:marRight w:val="0"/>
              <w:marTop w:val="0"/>
              <w:marBottom w:val="0"/>
              <w:divBdr>
                <w:top w:val="none" w:sz="0" w:space="0" w:color="auto"/>
                <w:left w:val="none" w:sz="0" w:space="0" w:color="auto"/>
                <w:bottom w:val="none" w:sz="0" w:space="0" w:color="auto"/>
                <w:right w:val="none" w:sz="0" w:space="0" w:color="auto"/>
              </w:divBdr>
              <w:divsChild>
                <w:div w:id="1122078404">
                  <w:marLeft w:val="0"/>
                  <w:marRight w:val="0"/>
                  <w:marTop w:val="0"/>
                  <w:marBottom w:val="0"/>
                  <w:divBdr>
                    <w:top w:val="none" w:sz="0" w:space="0" w:color="auto"/>
                    <w:left w:val="none" w:sz="0" w:space="0" w:color="auto"/>
                    <w:bottom w:val="none" w:sz="0" w:space="0" w:color="auto"/>
                    <w:right w:val="none" w:sz="0" w:space="0" w:color="auto"/>
                  </w:divBdr>
                  <w:divsChild>
                    <w:div w:id="1122075632">
                      <w:marLeft w:val="0"/>
                      <w:marRight w:val="0"/>
                      <w:marTop w:val="0"/>
                      <w:marBottom w:val="0"/>
                      <w:divBdr>
                        <w:top w:val="none" w:sz="0" w:space="0" w:color="auto"/>
                        <w:left w:val="none" w:sz="0" w:space="0" w:color="auto"/>
                        <w:bottom w:val="none" w:sz="0" w:space="0" w:color="auto"/>
                        <w:right w:val="none" w:sz="0" w:space="0" w:color="auto"/>
                      </w:divBdr>
                      <w:divsChild>
                        <w:div w:id="1122078781">
                          <w:marLeft w:val="0"/>
                          <w:marRight w:val="750"/>
                          <w:marTop w:val="0"/>
                          <w:marBottom w:val="0"/>
                          <w:divBdr>
                            <w:top w:val="none" w:sz="0" w:space="0" w:color="auto"/>
                            <w:left w:val="none" w:sz="0" w:space="0" w:color="auto"/>
                            <w:bottom w:val="none" w:sz="0" w:space="0" w:color="auto"/>
                            <w:right w:val="none" w:sz="0" w:space="0" w:color="auto"/>
                          </w:divBdr>
                          <w:divsChild>
                            <w:div w:id="1122076569">
                              <w:marLeft w:val="0"/>
                              <w:marRight w:val="0"/>
                              <w:marTop w:val="0"/>
                              <w:marBottom w:val="105"/>
                              <w:divBdr>
                                <w:top w:val="none" w:sz="0" w:space="0" w:color="auto"/>
                                <w:left w:val="none" w:sz="0" w:space="0" w:color="auto"/>
                                <w:bottom w:val="none" w:sz="0" w:space="0" w:color="auto"/>
                                <w:right w:val="none" w:sz="0" w:space="0" w:color="auto"/>
                              </w:divBdr>
                              <w:divsChild>
                                <w:div w:id="11220769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4143">
      <w:marLeft w:val="0"/>
      <w:marRight w:val="0"/>
      <w:marTop w:val="0"/>
      <w:marBottom w:val="0"/>
      <w:divBdr>
        <w:top w:val="none" w:sz="0" w:space="0" w:color="auto"/>
        <w:left w:val="none" w:sz="0" w:space="0" w:color="auto"/>
        <w:bottom w:val="none" w:sz="0" w:space="0" w:color="auto"/>
        <w:right w:val="none" w:sz="0" w:space="0" w:color="auto"/>
      </w:divBdr>
      <w:divsChild>
        <w:div w:id="1122077913">
          <w:marLeft w:val="0"/>
          <w:marRight w:val="0"/>
          <w:marTop w:val="0"/>
          <w:marBottom w:val="0"/>
          <w:divBdr>
            <w:top w:val="none" w:sz="0" w:space="0" w:color="auto"/>
            <w:left w:val="none" w:sz="0" w:space="0" w:color="auto"/>
            <w:bottom w:val="none" w:sz="0" w:space="0" w:color="auto"/>
            <w:right w:val="none" w:sz="0" w:space="0" w:color="auto"/>
          </w:divBdr>
          <w:divsChild>
            <w:div w:id="1122077004">
              <w:marLeft w:val="0"/>
              <w:marRight w:val="0"/>
              <w:marTop w:val="0"/>
              <w:marBottom w:val="0"/>
              <w:divBdr>
                <w:top w:val="none" w:sz="0" w:space="0" w:color="auto"/>
                <w:left w:val="none" w:sz="0" w:space="0" w:color="auto"/>
                <w:bottom w:val="none" w:sz="0" w:space="0" w:color="auto"/>
                <w:right w:val="none" w:sz="0" w:space="0" w:color="auto"/>
              </w:divBdr>
              <w:divsChild>
                <w:div w:id="1122072734">
                  <w:marLeft w:val="0"/>
                  <w:marRight w:val="0"/>
                  <w:marTop w:val="0"/>
                  <w:marBottom w:val="0"/>
                  <w:divBdr>
                    <w:top w:val="none" w:sz="0" w:space="0" w:color="auto"/>
                    <w:left w:val="none" w:sz="0" w:space="0" w:color="auto"/>
                    <w:bottom w:val="none" w:sz="0" w:space="0" w:color="auto"/>
                    <w:right w:val="none" w:sz="0" w:space="0" w:color="auto"/>
                  </w:divBdr>
                  <w:divsChild>
                    <w:div w:id="1122077186">
                      <w:marLeft w:val="0"/>
                      <w:marRight w:val="0"/>
                      <w:marTop w:val="0"/>
                      <w:marBottom w:val="0"/>
                      <w:divBdr>
                        <w:top w:val="none" w:sz="0" w:space="0" w:color="auto"/>
                        <w:left w:val="none" w:sz="0" w:space="0" w:color="auto"/>
                        <w:bottom w:val="none" w:sz="0" w:space="0" w:color="auto"/>
                        <w:right w:val="none" w:sz="0" w:space="0" w:color="auto"/>
                      </w:divBdr>
                      <w:divsChild>
                        <w:div w:id="1122077556">
                          <w:marLeft w:val="0"/>
                          <w:marRight w:val="0"/>
                          <w:marTop w:val="0"/>
                          <w:marBottom w:val="0"/>
                          <w:divBdr>
                            <w:top w:val="none" w:sz="0" w:space="0" w:color="auto"/>
                            <w:left w:val="none" w:sz="0" w:space="0" w:color="auto"/>
                            <w:bottom w:val="none" w:sz="0" w:space="0" w:color="auto"/>
                            <w:right w:val="none" w:sz="0" w:space="0" w:color="auto"/>
                          </w:divBdr>
                          <w:divsChild>
                            <w:div w:id="1122078197">
                              <w:marLeft w:val="0"/>
                              <w:marRight w:val="0"/>
                              <w:marTop w:val="0"/>
                              <w:marBottom w:val="0"/>
                              <w:divBdr>
                                <w:top w:val="none" w:sz="0" w:space="0" w:color="auto"/>
                                <w:left w:val="none" w:sz="0" w:space="0" w:color="auto"/>
                                <w:bottom w:val="none" w:sz="0" w:space="0" w:color="auto"/>
                                <w:right w:val="none" w:sz="0" w:space="0" w:color="auto"/>
                              </w:divBdr>
                              <w:divsChild>
                                <w:div w:id="1122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4153">
      <w:marLeft w:val="120"/>
      <w:marRight w:val="0"/>
      <w:marTop w:val="0"/>
      <w:marBottom w:val="0"/>
      <w:divBdr>
        <w:top w:val="none" w:sz="0" w:space="0" w:color="auto"/>
        <w:left w:val="none" w:sz="0" w:space="0" w:color="auto"/>
        <w:bottom w:val="none" w:sz="0" w:space="0" w:color="auto"/>
        <w:right w:val="none" w:sz="0" w:space="0" w:color="auto"/>
      </w:divBdr>
      <w:divsChild>
        <w:div w:id="1122073544">
          <w:marLeft w:val="0"/>
          <w:marRight w:val="0"/>
          <w:marTop w:val="0"/>
          <w:marBottom w:val="0"/>
          <w:divBdr>
            <w:top w:val="none" w:sz="0" w:space="0" w:color="auto"/>
            <w:left w:val="none" w:sz="0" w:space="0" w:color="auto"/>
            <w:bottom w:val="none" w:sz="0" w:space="0" w:color="auto"/>
            <w:right w:val="none" w:sz="0" w:space="0" w:color="auto"/>
          </w:divBdr>
        </w:div>
        <w:div w:id="1122074115">
          <w:marLeft w:val="0"/>
          <w:marRight w:val="0"/>
          <w:marTop w:val="0"/>
          <w:marBottom w:val="0"/>
          <w:divBdr>
            <w:top w:val="none" w:sz="0" w:space="0" w:color="auto"/>
            <w:left w:val="none" w:sz="0" w:space="0" w:color="auto"/>
            <w:bottom w:val="none" w:sz="0" w:space="0" w:color="auto"/>
            <w:right w:val="none" w:sz="0" w:space="0" w:color="auto"/>
          </w:divBdr>
        </w:div>
      </w:divsChild>
    </w:div>
    <w:div w:id="1122074156">
      <w:marLeft w:val="0"/>
      <w:marRight w:val="0"/>
      <w:marTop w:val="0"/>
      <w:marBottom w:val="0"/>
      <w:divBdr>
        <w:top w:val="none" w:sz="0" w:space="0" w:color="auto"/>
        <w:left w:val="none" w:sz="0" w:space="0" w:color="auto"/>
        <w:bottom w:val="none" w:sz="0" w:space="0" w:color="auto"/>
        <w:right w:val="none" w:sz="0" w:space="0" w:color="auto"/>
      </w:divBdr>
      <w:divsChild>
        <w:div w:id="1122075506">
          <w:marLeft w:val="0"/>
          <w:marRight w:val="0"/>
          <w:marTop w:val="0"/>
          <w:marBottom w:val="0"/>
          <w:divBdr>
            <w:top w:val="none" w:sz="0" w:space="0" w:color="auto"/>
            <w:left w:val="none" w:sz="0" w:space="0" w:color="auto"/>
            <w:bottom w:val="none" w:sz="0" w:space="0" w:color="auto"/>
            <w:right w:val="none" w:sz="0" w:space="0" w:color="auto"/>
          </w:divBdr>
          <w:divsChild>
            <w:div w:id="1122077961">
              <w:marLeft w:val="0"/>
              <w:marRight w:val="0"/>
              <w:marTop w:val="0"/>
              <w:marBottom w:val="0"/>
              <w:divBdr>
                <w:top w:val="none" w:sz="0" w:space="0" w:color="auto"/>
                <w:left w:val="none" w:sz="0" w:space="0" w:color="auto"/>
                <w:bottom w:val="none" w:sz="0" w:space="0" w:color="auto"/>
                <w:right w:val="none" w:sz="0" w:space="0" w:color="auto"/>
              </w:divBdr>
              <w:divsChild>
                <w:div w:id="1122073787">
                  <w:marLeft w:val="0"/>
                  <w:marRight w:val="0"/>
                  <w:marTop w:val="0"/>
                  <w:marBottom w:val="0"/>
                  <w:divBdr>
                    <w:top w:val="none" w:sz="0" w:space="0" w:color="auto"/>
                    <w:left w:val="none" w:sz="0" w:space="0" w:color="auto"/>
                    <w:bottom w:val="none" w:sz="0" w:space="0" w:color="auto"/>
                    <w:right w:val="none" w:sz="0" w:space="0" w:color="auto"/>
                  </w:divBdr>
                  <w:divsChild>
                    <w:div w:id="1122073054">
                      <w:marLeft w:val="0"/>
                      <w:marRight w:val="0"/>
                      <w:marTop w:val="0"/>
                      <w:marBottom w:val="0"/>
                      <w:divBdr>
                        <w:top w:val="none" w:sz="0" w:space="0" w:color="auto"/>
                        <w:left w:val="none" w:sz="0" w:space="0" w:color="auto"/>
                        <w:bottom w:val="none" w:sz="0" w:space="0" w:color="auto"/>
                        <w:right w:val="none" w:sz="0" w:space="0" w:color="auto"/>
                      </w:divBdr>
                      <w:divsChild>
                        <w:div w:id="1122077523">
                          <w:marLeft w:val="0"/>
                          <w:marRight w:val="750"/>
                          <w:marTop w:val="0"/>
                          <w:marBottom w:val="0"/>
                          <w:divBdr>
                            <w:top w:val="none" w:sz="0" w:space="0" w:color="auto"/>
                            <w:left w:val="none" w:sz="0" w:space="0" w:color="auto"/>
                            <w:bottom w:val="none" w:sz="0" w:space="0" w:color="auto"/>
                            <w:right w:val="none" w:sz="0" w:space="0" w:color="auto"/>
                          </w:divBdr>
                          <w:divsChild>
                            <w:div w:id="1122072555">
                              <w:marLeft w:val="0"/>
                              <w:marRight w:val="0"/>
                              <w:marTop w:val="0"/>
                              <w:marBottom w:val="105"/>
                              <w:divBdr>
                                <w:top w:val="none" w:sz="0" w:space="0" w:color="auto"/>
                                <w:left w:val="none" w:sz="0" w:space="0" w:color="auto"/>
                                <w:bottom w:val="none" w:sz="0" w:space="0" w:color="auto"/>
                                <w:right w:val="none" w:sz="0" w:space="0" w:color="auto"/>
                              </w:divBdr>
                              <w:divsChild>
                                <w:div w:id="1122073872">
                                  <w:marLeft w:val="0"/>
                                  <w:marRight w:val="0"/>
                                  <w:marTop w:val="0"/>
                                  <w:marBottom w:val="180"/>
                                  <w:divBdr>
                                    <w:top w:val="none" w:sz="0" w:space="0" w:color="auto"/>
                                    <w:left w:val="none" w:sz="0" w:space="0" w:color="auto"/>
                                    <w:bottom w:val="none" w:sz="0" w:space="0" w:color="auto"/>
                                    <w:right w:val="none" w:sz="0" w:space="0" w:color="auto"/>
                                  </w:divBdr>
                                </w:div>
                                <w:div w:id="1122077411">
                                  <w:marLeft w:val="0"/>
                                  <w:marRight w:val="0"/>
                                  <w:marTop w:val="0"/>
                                  <w:marBottom w:val="0"/>
                                  <w:divBdr>
                                    <w:top w:val="none" w:sz="0" w:space="0" w:color="auto"/>
                                    <w:left w:val="none" w:sz="0" w:space="0" w:color="auto"/>
                                    <w:bottom w:val="none" w:sz="0" w:space="0" w:color="auto"/>
                                    <w:right w:val="none" w:sz="0" w:space="0" w:color="auto"/>
                                  </w:divBdr>
                                  <w:divsChild>
                                    <w:div w:id="1122074293">
                                      <w:marLeft w:val="0"/>
                                      <w:marRight w:val="0"/>
                                      <w:marTop w:val="0"/>
                                      <w:marBottom w:val="120"/>
                                      <w:divBdr>
                                        <w:top w:val="none" w:sz="0" w:space="0" w:color="auto"/>
                                        <w:left w:val="none" w:sz="0" w:space="0" w:color="auto"/>
                                        <w:bottom w:val="none" w:sz="0" w:space="0" w:color="auto"/>
                                        <w:right w:val="none" w:sz="0" w:space="0" w:color="auto"/>
                                      </w:divBdr>
                                    </w:div>
                                    <w:div w:id="1122078419">
                                      <w:marLeft w:val="0"/>
                                      <w:marRight w:val="0"/>
                                      <w:marTop w:val="0"/>
                                      <w:marBottom w:val="0"/>
                                      <w:divBdr>
                                        <w:top w:val="none" w:sz="0" w:space="0" w:color="auto"/>
                                        <w:left w:val="none" w:sz="0" w:space="0" w:color="auto"/>
                                        <w:bottom w:val="none" w:sz="0" w:space="0" w:color="auto"/>
                                        <w:right w:val="none" w:sz="0" w:space="0" w:color="auto"/>
                                      </w:divBdr>
                                      <w:divsChild>
                                        <w:div w:id="112207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4159">
      <w:marLeft w:val="0"/>
      <w:marRight w:val="0"/>
      <w:marTop w:val="0"/>
      <w:marBottom w:val="0"/>
      <w:divBdr>
        <w:top w:val="none" w:sz="0" w:space="0" w:color="auto"/>
        <w:left w:val="none" w:sz="0" w:space="0" w:color="auto"/>
        <w:bottom w:val="none" w:sz="0" w:space="0" w:color="auto"/>
        <w:right w:val="none" w:sz="0" w:space="0" w:color="auto"/>
      </w:divBdr>
      <w:divsChild>
        <w:div w:id="1122078736">
          <w:marLeft w:val="1"/>
          <w:marRight w:val="1"/>
          <w:marTop w:val="0"/>
          <w:marBottom w:val="0"/>
          <w:divBdr>
            <w:top w:val="single" w:sz="8" w:space="5" w:color="FBC609"/>
            <w:left w:val="none" w:sz="0" w:space="0" w:color="auto"/>
            <w:bottom w:val="none" w:sz="0" w:space="0" w:color="auto"/>
            <w:right w:val="none" w:sz="0" w:space="0" w:color="auto"/>
          </w:divBdr>
          <w:divsChild>
            <w:div w:id="1122074938">
              <w:marLeft w:val="0"/>
              <w:marRight w:val="0"/>
              <w:marTop w:val="0"/>
              <w:marBottom w:val="0"/>
              <w:divBdr>
                <w:top w:val="none" w:sz="0" w:space="0" w:color="auto"/>
                <w:left w:val="none" w:sz="0" w:space="0" w:color="auto"/>
                <w:bottom w:val="none" w:sz="0" w:space="0" w:color="auto"/>
                <w:right w:val="none" w:sz="0" w:space="0" w:color="auto"/>
              </w:divBdr>
              <w:divsChild>
                <w:div w:id="1122076791">
                  <w:marLeft w:val="7"/>
                  <w:marRight w:val="2"/>
                  <w:marTop w:val="0"/>
                  <w:marBottom w:val="430"/>
                  <w:divBdr>
                    <w:top w:val="none" w:sz="0" w:space="0" w:color="auto"/>
                    <w:left w:val="none" w:sz="0" w:space="0" w:color="auto"/>
                    <w:bottom w:val="none" w:sz="0" w:space="0" w:color="auto"/>
                    <w:right w:val="none" w:sz="0" w:space="0" w:color="auto"/>
                  </w:divBdr>
                </w:div>
              </w:divsChild>
            </w:div>
          </w:divsChild>
        </w:div>
      </w:divsChild>
    </w:div>
    <w:div w:id="1122074161">
      <w:marLeft w:val="0"/>
      <w:marRight w:val="0"/>
      <w:marTop w:val="0"/>
      <w:marBottom w:val="0"/>
      <w:divBdr>
        <w:top w:val="none" w:sz="0" w:space="0" w:color="auto"/>
        <w:left w:val="none" w:sz="0" w:space="0" w:color="auto"/>
        <w:bottom w:val="none" w:sz="0" w:space="0" w:color="auto"/>
        <w:right w:val="none" w:sz="0" w:space="0" w:color="auto"/>
      </w:divBdr>
      <w:divsChild>
        <w:div w:id="1122071678">
          <w:marLeft w:val="0"/>
          <w:marRight w:val="0"/>
          <w:marTop w:val="0"/>
          <w:marBottom w:val="0"/>
          <w:divBdr>
            <w:top w:val="none" w:sz="0" w:space="0" w:color="auto"/>
            <w:left w:val="none" w:sz="0" w:space="0" w:color="auto"/>
            <w:bottom w:val="none" w:sz="0" w:space="0" w:color="auto"/>
            <w:right w:val="none" w:sz="0" w:space="0" w:color="auto"/>
          </w:divBdr>
          <w:divsChild>
            <w:div w:id="1122077646">
              <w:marLeft w:val="0"/>
              <w:marRight w:val="0"/>
              <w:marTop w:val="0"/>
              <w:marBottom w:val="0"/>
              <w:divBdr>
                <w:top w:val="none" w:sz="0" w:space="0" w:color="auto"/>
                <w:left w:val="none" w:sz="0" w:space="0" w:color="auto"/>
                <w:bottom w:val="none" w:sz="0" w:space="0" w:color="auto"/>
                <w:right w:val="none" w:sz="0" w:space="0" w:color="auto"/>
              </w:divBdr>
              <w:divsChild>
                <w:div w:id="1122076364">
                  <w:marLeft w:val="0"/>
                  <w:marRight w:val="0"/>
                  <w:marTop w:val="0"/>
                  <w:marBottom w:val="0"/>
                  <w:divBdr>
                    <w:top w:val="none" w:sz="0" w:space="0" w:color="auto"/>
                    <w:left w:val="none" w:sz="0" w:space="0" w:color="auto"/>
                    <w:bottom w:val="none" w:sz="0" w:space="0" w:color="auto"/>
                    <w:right w:val="none" w:sz="0" w:space="0" w:color="auto"/>
                  </w:divBdr>
                  <w:divsChild>
                    <w:div w:id="1122074021">
                      <w:marLeft w:val="0"/>
                      <w:marRight w:val="0"/>
                      <w:marTop w:val="0"/>
                      <w:marBottom w:val="0"/>
                      <w:divBdr>
                        <w:top w:val="none" w:sz="0" w:space="0" w:color="auto"/>
                        <w:left w:val="none" w:sz="0" w:space="0" w:color="auto"/>
                        <w:bottom w:val="none" w:sz="0" w:space="0" w:color="auto"/>
                        <w:right w:val="none" w:sz="0" w:space="0" w:color="auto"/>
                      </w:divBdr>
                      <w:divsChild>
                        <w:div w:id="1122076800">
                          <w:marLeft w:val="0"/>
                          <w:marRight w:val="750"/>
                          <w:marTop w:val="0"/>
                          <w:marBottom w:val="0"/>
                          <w:divBdr>
                            <w:top w:val="none" w:sz="0" w:space="0" w:color="auto"/>
                            <w:left w:val="none" w:sz="0" w:space="0" w:color="auto"/>
                            <w:bottom w:val="none" w:sz="0" w:space="0" w:color="auto"/>
                            <w:right w:val="none" w:sz="0" w:space="0" w:color="auto"/>
                          </w:divBdr>
                          <w:divsChild>
                            <w:div w:id="1122073391">
                              <w:marLeft w:val="0"/>
                              <w:marRight w:val="0"/>
                              <w:marTop w:val="0"/>
                              <w:marBottom w:val="105"/>
                              <w:divBdr>
                                <w:top w:val="none" w:sz="0" w:space="0" w:color="auto"/>
                                <w:left w:val="none" w:sz="0" w:space="0" w:color="auto"/>
                                <w:bottom w:val="none" w:sz="0" w:space="0" w:color="auto"/>
                                <w:right w:val="none" w:sz="0" w:space="0" w:color="auto"/>
                              </w:divBdr>
                              <w:divsChild>
                                <w:div w:id="1122075662">
                                  <w:marLeft w:val="0"/>
                                  <w:marRight w:val="0"/>
                                  <w:marTop w:val="0"/>
                                  <w:marBottom w:val="180"/>
                                  <w:divBdr>
                                    <w:top w:val="none" w:sz="0" w:space="0" w:color="auto"/>
                                    <w:left w:val="none" w:sz="0" w:space="0" w:color="auto"/>
                                    <w:bottom w:val="none" w:sz="0" w:space="0" w:color="auto"/>
                                    <w:right w:val="none" w:sz="0" w:space="0" w:color="auto"/>
                                  </w:divBdr>
                                </w:div>
                                <w:div w:id="1122077891">
                                  <w:marLeft w:val="0"/>
                                  <w:marRight w:val="0"/>
                                  <w:marTop w:val="0"/>
                                  <w:marBottom w:val="0"/>
                                  <w:divBdr>
                                    <w:top w:val="none" w:sz="0" w:space="0" w:color="auto"/>
                                    <w:left w:val="none" w:sz="0" w:space="0" w:color="auto"/>
                                    <w:bottom w:val="none" w:sz="0" w:space="0" w:color="auto"/>
                                    <w:right w:val="none" w:sz="0" w:space="0" w:color="auto"/>
                                  </w:divBdr>
                                  <w:divsChild>
                                    <w:div w:id="1122073508">
                                      <w:marLeft w:val="0"/>
                                      <w:marRight w:val="0"/>
                                      <w:marTop w:val="0"/>
                                      <w:marBottom w:val="0"/>
                                      <w:divBdr>
                                        <w:top w:val="none" w:sz="0" w:space="0" w:color="auto"/>
                                        <w:left w:val="none" w:sz="0" w:space="0" w:color="auto"/>
                                        <w:bottom w:val="none" w:sz="0" w:space="0" w:color="auto"/>
                                        <w:right w:val="none" w:sz="0" w:space="0" w:color="auto"/>
                                      </w:divBdr>
                                      <w:divsChild>
                                        <w:div w:id="1122072800">
                                          <w:marLeft w:val="0"/>
                                          <w:marRight w:val="0"/>
                                          <w:marTop w:val="0"/>
                                          <w:marBottom w:val="0"/>
                                          <w:divBdr>
                                            <w:top w:val="none" w:sz="0" w:space="0" w:color="auto"/>
                                            <w:left w:val="none" w:sz="0" w:space="0" w:color="auto"/>
                                            <w:bottom w:val="none" w:sz="0" w:space="0" w:color="auto"/>
                                            <w:right w:val="none" w:sz="0" w:space="0" w:color="auto"/>
                                          </w:divBdr>
                                        </w:div>
                                      </w:divsChild>
                                    </w:div>
                                    <w:div w:id="11220780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4163">
      <w:marLeft w:val="0"/>
      <w:marRight w:val="0"/>
      <w:marTop w:val="0"/>
      <w:marBottom w:val="0"/>
      <w:divBdr>
        <w:top w:val="none" w:sz="0" w:space="0" w:color="auto"/>
        <w:left w:val="none" w:sz="0" w:space="0" w:color="auto"/>
        <w:bottom w:val="none" w:sz="0" w:space="0" w:color="auto"/>
        <w:right w:val="none" w:sz="0" w:space="0" w:color="auto"/>
      </w:divBdr>
      <w:divsChild>
        <w:div w:id="1122072735">
          <w:marLeft w:val="0"/>
          <w:marRight w:val="0"/>
          <w:marTop w:val="0"/>
          <w:marBottom w:val="0"/>
          <w:divBdr>
            <w:top w:val="none" w:sz="0" w:space="0" w:color="auto"/>
            <w:left w:val="none" w:sz="0" w:space="0" w:color="auto"/>
            <w:bottom w:val="none" w:sz="0" w:space="0" w:color="auto"/>
            <w:right w:val="none" w:sz="0" w:space="0" w:color="auto"/>
          </w:divBdr>
          <w:divsChild>
            <w:div w:id="1122073845">
              <w:marLeft w:val="0"/>
              <w:marRight w:val="0"/>
              <w:marTop w:val="0"/>
              <w:marBottom w:val="0"/>
              <w:divBdr>
                <w:top w:val="single" w:sz="2" w:space="0" w:color="CBDBB8"/>
                <w:left w:val="single" w:sz="6" w:space="0" w:color="CBDBB8"/>
                <w:bottom w:val="single" w:sz="2" w:space="0" w:color="CBDBB8"/>
                <w:right w:val="single" w:sz="6" w:space="0" w:color="CBDBB8"/>
              </w:divBdr>
              <w:divsChild>
                <w:div w:id="1122075002">
                  <w:marLeft w:val="0"/>
                  <w:marRight w:val="0"/>
                  <w:marTop w:val="0"/>
                  <w:marBottom w:val="0"/>
                  <w:divBdr>
                    <w:top w:val="none" w:sz="0" w:space="0" w:color="auto"/>
                    <w:left w:val="none" w:sz="0" w:space="0" w:color="auto"/>
                    <w:bottom w:val="none" w:sz="0" w:space="0" w:color="auto"/>
                    <w:right w:val="none" w:sz="0" w:space="0" w:color="auto"/>
                  </w:divBdr>
                  <w:divsChild>
                    <w:div w:id="1122075156">
                      <w:marLeft w:val="2655"/>
                      <w:marRight w:val="0"/>
                      <w:marTop w:val="0"/>
                      <w:marBottom w:val="0"/>
                      <w:divBdr>
                        <w:top w:val="none" w:sz="0" w:space="0" w:color="auto"/>
                        <w:left w:val="none" w:sz="0" w:space="0" w:color="auto"/>
                        <w:bottom w:val="none" w:sz="0" w:space="0" w:color="auto"/>
                        <w:right w:val="none" w:sz="0" w:space="0" w:color="auto"/>
                      </w:divBdr>
                      <w:divsChild>
                        <w:div w:id="1122076338">
                          <w:marLeft w:val="0"/>
                          <w:marRight w:val="0"/>
                          <w:marTop w:val="0"/>
                          <w:marBottom w:val="0"/>
                          <w:divBdr>
                            <w:top w:val="none" w:sz="0" w:space="0" w:color="auto"/>
                            <w:left w:val="none" w:sz="0" w:space="0" w:color="auto"/>
                            <w:bottom w:val="none" w:sz="0" w:space="0" w:color="auto"/>
                            <w:right w:val="none" w:sz="0" w:space="0" w:color="auto"/>
                          </w:divBdr>
                          <w:divsChild>
                            <w:div w:id="112207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4165">
      <w:marLeft w:val="0"/>
      <w:marRight w:val="0"/>
      <w:marTop w:val="0"/>
      <w:marBottom w:val="0"/>
      <w:divBdr>
        <w:top w:val="none" w:sz="0" w:space="0" w:color="auto"/>
        <w:left w:val="none" w:sz="0" w:space="0" w:color="auto"/>
        <w:bottom w:val="none" w:sz="0" w:space="0" w:color="auto"/>
        <w:right w:val="none" w:sz="0" w:space="0" w:color="auto"/>
      </w:divBdr>
      <w:divsChild>
        <w:div w:id="1122071669">
          <w:marLeft w:val="0"/>
          <w:marRight w:val="0"/>
          <w:marTop w:val="0"/>
          <w:marBottom w:val="0"/>
          <w:divBdr>
            <w:top w:val="none" w:sz="0" w:space="0" w:color="auto"/>
            <w:left w:val="none" w:sz="0" w:space="0" w:color="auto"/>
            <w:bottom w:val="none" w:sz="0" w:space="0" w:color="auto"/>
            <w:right w:val="none" w:sz="0" w:space="0" w:color="auto"/>
          </w:divBdr>
          <w:divsChild>
            <w:div w:id="1122078086">
              <w:marLeft w:val="0"/>
              <w:marRight w:val="0"/>
              <w:marTop w:val="0"/>
              <w:marBottom w:val="0"/>
              <w:divBdr>
                <w:top w:val="none" w:sz="0" w:space="0" w:color="auto"/>
                <w:left w:val="none" w:sz="0" w:space="0" w:color="auto"/>
                <w:bottom w:val="none" w:sz="0" w:space="0" w:color="auto"/>
                <w:right w:val="none" w:sz="0" w:space="0" w:color="auto"/>
              </w:divBdr>
              <w:divsChild>
                <w:div w:id="1122073430">
                  <w:marLeft w:val="0"/>
                  <w:marRight w:val="0"/>
                  <w:marTop w:val="0"/>
                  <w:marBottom w:val="0"/>
                  <w:divBdr>
                    <w:top w:val="none" w:sz="0" w:space="0" w:color="auto"/>
                    <w:left w:val="none" w:sz="0" w:space="0" w:color="auto"/>
                    <w:bottom w:val="none" w:sz="0" w:space="0" w:color="auto"/>
                    <w:right w:val="none" w:sz="0" w:space="0" w:color="auto"/>
                  </w:divBdr>
                  <w:divsChild>
                    <w:div w:id="1122074878">
                      <w:marLeft w:val="0"/>
                      <w:marRight w:val="0"/>
                      <w:marTop w:val="0"/>
                      <w:marBottom w:val="0"/>
                      <w:divBdr>
                        <w:top w:val="none" w:sz="0" w:space="0" w:color="auto"/>
                        <w:left w:val="none" w:sz="0" w:space="0" w:color="auto"/>
                        <w:bottom w:val="none" w:sz="0" w:space="0" w:color="auto"/>
                        <w:right w:val="none" w:sz="0" w:space="0" w:color="auto"/>
                      </w:divBdr>
                    </w:div>
                    <w:div w:id="1122076477">
                      <w:marLeft w:val="0"/>
                      <w:marRight w:val="0"/>
                      <w:marTop w:val="0"/>
                      <w:marBottom w:val="0"/>
                      <w:divBdr>
                        <w:top w:val="none" w:sz="0" w:space="0" w:color="auto"/>
                        <w:left w:val="none" w:sz="0" w:space="0" w:color="auto"/>
                        <w:bottom w:val="none" w:sz="0" w:space="0" w:color="auto"/>
                        <w:right w:val="none" w:sz="0" w:space="0" w:color="auto"/>
                      </w:divBdr>
                    </w:div>
                    <w:div w:id="112207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4166">
      <w:marLeft w:val="0"/>
      <w:marRight w:val="0"/>
      <w:marTop w:val="0"/>
      <w:marBottom w:val="0"/>
      <w:divBdr>
        <w:top w:val="none" w:sz="0" w:space="0" w:color="auto"/>
        <w:left w:val="none" w:sz="0" w:space="0" w:color="auto"/>
        <w:bottom w:val="none" w:sz="0" w:space="0" w:color="auto"/>
        <w:right w:val="none" w:sz="0" w:space="0" w:color="auto"/>
      </w:divBdr>
      <w:divsChild>
        <w:div w:id="1122076707">
          <w:marLeft w:val="0"/>
          <w:marRight w:val="0"/>
          <w:marTop w:val="0"/>
          <w:marBottom w:val="0"/>
          <w:divBdr>
            <w:top w:val="none" w:sz="0" w:space="0" w:color="auto"/>
            <w:left w:val="none" w:sz="0" w:space="0" w:color="auto"/>
            <w:bottom w:val="none" w:sz="0" w:space="0" w:color="auto"/>
            <w:right w:val="none" w:sz="0" w:space="0" w:color="auto"/>
          </w:divBdr>
          <w:divsChild>
            <w:div w:id="1122075531">
              <w:marLeft w:val="0"/>
              <w:marRight w:val="0"/>
              <w:marTop w:val="0"/>
              <w:marBottom w:val="0"/>
              <w:divBdr>
                <w:top w:val="none" w:sz="0" w:space="0" w:color="auto"/>
                <w:left w:val="none" w:sz="0" w:space="0" w:color="auto"/>
                <w:bottom w:val="none" w:sz="0" w:space="0" w:color="auto"/>
                <w:right w:val="none" w:sz="0" w:space="0" w:color="auto"/>
              </w:divBdr>
              <w:divsChild>
                <w:div w:id="1122074635">
                  <w:marLeft w:val="0"/>
                  <w:marRight w:val="0"/>
                  <w:marTop w:val="0"/>
                  <w:marBottom w:val="0"/>
                  <w:divBdr>
                    <w:top w:val="none" w:sz="0" w:space="0" w:color="auto"/>
                    <w:left w:val="none" w:sz="0" w:space="0" w:color="auto"/>
                    <w:bottom w:val="none" w:sz="0" w:space="0" w:color="auto"/>
                    <w:right w:val="none" w:sz="0" w:space="0" w:color="auto"/>
                  </w:divBdr>
                  <w:divsChild>
                    <w:div w:id="1122073768">
                      <w:marLeft w:val="0"/>
                      <w:marRight w:val="0"/>
                      <w:marTop w:val="0"/>
                      <w:marBottom w:val="0"/>
                      <w:divBdr>
                        <w:top w:val="none" w:sz="0" w:space="0" w:color="auto"/>
                        <w:left w:val="none" w:sz="0" w:space="0" w:color="auto"/>
                        <w:bottom w:val="none" w:sz="0" w:space="0" w:color="auto"/>
                        <w:right w:val="none" w:sz="0" w:space="0" w:color="auto"/>
                      </w:divBdr>
                      <w:divsChild>
                        <w:div w:id="1122076152">
                          <w:marLeft w:val="0"/>
                          <w:marRight w:val="0"/>
                          <w:marTop w:val="315"/>
                          <w:marBottom w:val="0"/>
                          <w:divBdr>
                            <w:top w:val="none" w:sz="0" w:space="0" w:color="auto"/>
                            <w:left w:val="none" w:sz="0" w:space="0" w:color="auto"/>
                            <w:bottom w:val="none" w:sz="0" w:space="0" w:color="auto"/>
                            <w:right w:val="none" w:sz="0" w:space="0" w:color="auto"/>
                          </w:divBdr>
                          <w:divsChild>
                            <w:div w:id="1122076645">
                              <w:marLeft w:val="0"/>
                              <w:marRight w:val="0"/>
                              <w:marTop w:val="0"/>
                              <w:marBottom w:val="0"/>
                              <w:divBdr>
                                <w:top w:val="none" w:sz="0" w:space="0" w:color="auto"/>
                                <w:left w:val="none" w:sz="0" w:space="0" w:color="auto"/>
                                <w:bottom w:val="none" w:sz="0" w:space="0" w:color="auto"/>
                                <w:right w:val="none" w:sz="0" w:space="0" w:color="auto"/>
                              </w:divBdr>
                              <w:divsChild>
                                <w:div w:id="1122076950">
                                  <w:marLeft w:val="0"/>
                                  <w:marRight w:val="79"/>
                                  <w:marTop w:val="0"/>
                                  <w:marBottom w:val="0"/>
                                  <w:divBdr>
                                    <w:top w:val="none" w:sz="0" w:space="0" w:color="auto"/>
                                    <w:left w:val="none" w:sz="0" w:space="0" w:color="auto"/>
                                    <w:bottom w:val="none" w:sz="0" w:space="0" w:color="auto"/>
                                    <w:right w:val="none" w:sz="0" w:space="0" w:color="auto"/>
                                  </w:divBdr>
                                  <w:divsChild>
                                    <w:div w:id="1122072673">
                                      <w:marLeft w:val="0"/>
                                      <w:marRight w:val="0"/>
                                      <w:marTop w:val="0"/>
                                      <w:marBottom w:val="0"/>
                                      <w:divBdr>
                                        <w:top w:val="none" w:sz="0" w:space="0" w:color="auto"/>
                                        <w:left w:val="none" w:sz="0" w:space="0" w:color="auto"/>
                                        <w:bottom w:val="none" w:sz="0" w:space="0" w:color="auto"/>
                                        <w:right w:val="none" w:sz="0" w:space="0" w:color="auto"/>
                                      </w:divBdr>
                                      <w:divsChild>
                                        <w:div w:id="1122077441">
                                          <w:marLeft w:val="0"/>
                                          <w:marRight w:val="-370"/>
                                          <w:marTop w:val="0"/>
                                          <w:marBottom w:val="0"/>
                                          <w:divBdr>
                                            <w:top w:val="none" w:sz="0" w:space="0" w:color="auto"/>
                                            <w:left w:val="none" w:sz="0" w:space="0" w:color="auto"/>
                                            <w:bottom w:val="none" w:sz="0" w:space="0" w:color="auto"/>
                                            <w:right w:val="none" w:sz="0" w:space="0" w:color="auto"/>
                                          </w:divBdr>
                                          <w:divsChild>
                                            <w:div w:id="1122073016">
                                              <w:marLeft w:val="0"/>
                                              <w:marRight w:val="72"/>
                                              <w:marTop w:val="0"/>
                                              <w:marBottom w:val="0"/>
                                              <w:divBdr>
                                                <w:top w:val="none" w:sz="0" w:space="0" w:color="auto"/>
                                                <w:left w:val="none" w:sz="0" w:space="0" w:color="auto"/>
                                                <w:bottom w:val="none" w:sz="0" w:space="0" w:color="auto"/>
                                                <w:right w:val="none" w:sz="0" w:space="0" w:color="auto"/>
                                              </w:divBdr>
                                              <w:divsChild>
                                                <w:div w:id="1122077150">
                                                  <w:marLeft w:val="0"/>
                                                  <w:marRight w:val="0"/>
                                                  <w:marTop w:val="0"/>
                                                  <w:marBottom w:val="0"/>
                                                  <w:divBdr>
                                                    <w:top w:val="none" w:sz="0" w:space="0" w:color="auto"/>
                                                    <w:left w:val="none" w:sz="0" w:space="0" w:color="auto"/>
                                                    <w:bottom w:val="none" w:sz="0" w:space="0" w:color="auto"/>
                                                    <w:right w:val="none" w:sz="0" w:space="0" w:color="auto"/>
                                                  </w:divBdr>
                                                  <w:divsChild>
                                                    <w:div w:id="1122074255">
                                                      <w:marLeft w:val="0"/>
                                                      <w:marRight w:val="-245"/>
                                                      <w:marTop w:val="0"/>
                                                      <w:marBottom w:val="0"/>
                                                      <w:divBdr>
                                                        <w:top w:val="none" w:sz="0" w:space="0" w:color="auto"/>
                                                        <w:left w:val="none" w:sz="0" w:space="0" w:color="auto"/>
                                                        <w:bottom w:val="none" w:sz="0" w:space="0" w:color="auto"/>
                                                        <w:right w:val="none" w:sz="0" w:space="0" w:color="auto"/>
                                                      </w:divBdr>
                                                      <w:divsChild>
                                                        <w:div w:id="1122075313">
                                                          <w:marLeft w:val="0"/>
                                                          <w:marRight w:val="0"/>
                                                          <w:marTop w:val="0"/>
                                                          <w:marBottom w:val="270"/>
                                                          <w:divBdr>
                                                            <w:top w:val="none" w:sz="0" w:space="0" w:color="auto"/>
                                                            <w:left w:val="none" w:sz="0" w:space="0" w:color="auto"/>
                                                            <w:bottom w:val="none" w:sz="0" w:space="0" w:color="auto"/>
                                                            <w:right w:val="none" w:sz="0" w:space="0" w:color="auto"/>
                                                          </w:divBdr>
                                                          <w:divsChild>
                                                            <w:div w:id="112207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4174">
      <w:marLeft w:val="0"/>
      <w:marRight w:val="0"/>
      <w:marTop w:val="0"/>
      <w:marBottom w:val="0"/>
      <w:divBdr>
        <w:top w:val="none" w:sz="0" w:space="0" w:color="auto"/>
        <w:left w:val="none" w:sz="0" w:space="0" w:color="auto"/>
        <w:bottom w:val="none" w:sz="0" w:space="0" w:color="auto"/>
        <w:right w:val="none" w:sz="0" w:space="0" w:color="auto"/>
      </w:divBdr>
      <w:divsChild>
        <w:div w:id="1122075371">
          <w:marLeft w:val="0"/>
          <w:marRight w:val="0"/>
          <w:marTop w:val="0"/>
          <w:marBottom w:val="0"/>
          <w:divBdr>
            <w:top w:val="none" w:sz="0" w:space="0" w:color="auto"/>
            <w:left w:val="none" w:sz="0" w:space="0" w:color="auto"/>
            <w:bottom w:val="none" w:sz="0" w:space="0" w:color="auto"/>
            <w:right w:val="none" w:sz="0" w:space="0" w:color="auto"/>
          </w:divBdr>
          <w:divsChild>
            <w:div w:id="1122078696">
              <w:marLeft w:val="0"/>
              <w:marRight w:val="4397"/>
              <w:marTop w:val="0"/>
              <w:marBottom w:val="0"/>
              <w:divBdr>
                <w:top w:val="none" w:sz="0" w:space="0" w:color="auto"/>
                <w:left w:val="none" w:sz="0" w:space="0" w:color="auto"/>
                <w:bottom w:val="none" w:sz="0" w:space="0" w:color="auto"/>
                <w:right w:val="none" w:sz="0" w:space="0" w:color="auto"/>
              </w:divBdr>
              <w:divsChild>
                <w:div w:id="1122075673">
                  <w:marLeft w:val="0"/>
                  <w:marRight w:val="0"/>
                  <w:marTop w:val="0"/>
                  <w:marBottom w:val="0"/>
                  <w:divBdr>
                    <w:top w:val="none" w:sz="0" w:space="0" w:color="auto"/>
                    <w:left w:val="none" w:sz="0" w:space="0" w:color="auto"/>
                    <w:bottom w:val="none" w:sz="0" w:space="0" w:color="auto"/>
                    <w:right w:val="none" w:sz="0" w:space="0" w:color="auto"/>
                  </w:divBdr>
                  <w:divsChild>
                    <w:div w:id="1122077214">
                      <w:marLeft w:val="0"/>
                      <w:marRight w:val="0"/>
                      <w:marTop w:val="0"/>
                      <w:marBottom w:val="0"/>
                      <w:divBdr>
                        <w:top w:val="none" w:sz="0" w:space="0" w:color="auto"/>
                        <w:left w:val="none" w:sz="0" w:space="0" w:color="auto"/>
                        <w:bottom w:val="none" w:sz="0" w:space="0" w:color="auto"/>
                        <w:right w:val="none" w:sz="0" w:space="0" w:color="auto"/>
                      </w:divBdr>
                      <w:divsChild>
                        <w:div w:id="1122074400">
                          <w:marLeft w:val="0"/>
                          <w:marRight w:val="0"/>
                          <w:marTop w:val="0"/>
                          <w:marBottom w:val="0"/>
                          <w:divBdr>
                            <w:top w:val="none" w:sz="0" w:space="0" w:color="auto"/>
                            <w:left w:val="none" w:sz="0" w:space="0" w:color="auto"/>
                            <w:bottom w:val="none" w:sz="0" w:space="0" w:color="auto"/>
                            <w:right w:val="none" w:sz="0" w:space="0" w:color="auto"/>
                          </w:divBdr>
                          <w:divsChild>
                            <w:div w:id="112207455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4176">
      <w:marLeft w:val="0"/>
      <w:marRight w:val="0"/>
      <w:marTop w:val="0"/>
      <w:marBottom w:val="0"/>
      <w:divBdr>
        <w:top w:val="none" w:sz="0" w:space="0" w:color="auto"/>
        <w:left w:val="none" w:sz="0" w:space="0" w:color="auto"/>
        <w:bottom w:val="none" w:sz="0" w:space="0" w:color="auto"/>
        <w:right w:val="none" w:sz="0" w:space="0" w:color="auto"/>
      </w:divBdr>
      <w:divsChild>
        <w:div w:id="1122072463">
          <w:marLeft w:val="0"/>
          <w:marRight w:val="0"/>
          <w:marTop w:val="0"/>
          <w:marBottom w:val="0"/>
          <w:divBdr>
            <w:top w:val="none" w:sz="0" w:space="0" w:color="auto"/>
            <w:left w:val="none" w:sz="0" w:space="0" w:color="auto"/>
            <w:bottom w:val="none" w:sz="0" w:space="0" w:color="auto"/>
            <w:right w:val="none" w:sz="0" w:space="0" w:color="auto"/>
          </w:divBdr>
          <w:divsChild>
            <w:div w:id="1122073101">
              <w:marLeft w:val="0"/>
              <w:marRight w:val="0"/>
              <w:marTop w:val="0"/>
              <w:marBottom w:val="0"/>
              <w:divBdr>
                <w:top w:val="single" w:sz="2" w:space="0" w:color="CBDBB8"/>
                <w:left w:val="single" w:sz="6" w:space="0" w:color="CBDBB8"/>
                <w:bottom w:val="single" w:sz="2" w:space="0" w:color="CBDBB8"/>
                <w:right w:val="single" w:sz="6" w:space="0" w:color="CBDBB8"/>
              </w:divBdr>
              <w:divsChild>
                <w:div w:id="1122072674">
                  <w:marLeft w:val="0"/>
                  <w:marRight w:val="0"/>
                  <w:marTop w:val="0"/>
                  <w:marBottom w:val="0"/>
                  <w:divBdr>
                    <w:top w:val="none" w:sz="0" w:space="0" w:color="auto"/>
                    <w:left w:val="none" w:sz="0" w:space="0" w:color="auto"/>
                    <w:bottom w:val="none" w:sz="0" w:space="0" w:color="auto"/>
                    <w:right w:val="none" w:sz="0" w:space="0" w:color="auto"/>
                  </w:divBdr>
                  <w:divsChild>
                    <w:div w:id="1122077244">
                      <w:marLeft w:val="2655"/>
                      <w:marRight w:val="0"/>
                      <w:marTop w:val="0"/>
                      <w:marBottom w:val="0"/>
                      <w:divBdr>
                        <w:top w:val="none" w:sz="0" w:space="0" w:color="auto"/>
                        <w:left w:val="none" w:sz="0" w:space="0" w:color="auto"/>
                        <w:bottom w:val="none" w:sz="0" w:space="0" w:color="auto"/>
                        <w:right w:val="none" w:sz="0" w:space="0" w:color="auto"/>
                      </w:divBdr>
                      <w:divsChild>
                        <w:div w:id="1122077535">
                          <w:marLeft w:val="0"/>
                          <w:marRight w:val="0"/>
                          <w:marTop w:val="0"/>
                          <w:marBottom w:val="0"/>
                          <w:divBdr>
                            <w:top w:val="none" w:sz="0" w:space="0" w:color="auto"/>
                            <w:left w:val="none" w:sz="0" w:space="0" w:color="auto"/>
                            <w:bottom w:val="none" w:sz="0" w:space="0" w:color="auto"/>
                            <w:right w:val="none" w:sz="0" w:space="0" w:color="auto"/>
                          </w:divBdr>
                          <w:divsChild>
                            <w:div w:id="112207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4197">
      <w:marLeft w:val="121"/>
      <w:marRight w:val="0"/>
      <w:marTop w:val="0"/>
      <w:marBottom w:val="0"/>
      <w:divBdr>
        <w:top w:val="none" w:sz="0" w:space="0" w:color="auto"/>
        <w:left w:val="none" w:sz="0" w:space="0" w:color="auto"/>
        <w:bottom w:val="none" w:sz="0" w:space="0" w:color="auto"/>
        <w:right w:val="none" w:sz="0" w:space="0" w:color="auto"/>
      </w:divBdr>
      <w:divsChild>
        <w:div w:id="1122074778">
          <w:marLeft w:val="0"/>
          <w:marRight w:val="0"/>
          <w:marTop w:val="0"/>
          <w:marBottom w:val="0"/>
          <w:divBdr>
            <w:top w:val="none" w:sz="0" w:space="0" w:color="auto"/>
            <w:left w:val="none" w:sz="0" w:space="0" w:color="auto"/>
            <w:bottom w:val="none" w:sz="0" w:space="0" w:color="auto"/>
            <w:right w:val="none" w:sz="0" w:space="0" w:color="auto"/>
          </w:divBdr>
        </w:div>
      </w:divsChild>
    </w:div>
    <w:div w:id="1122074203">
      <w:marLeft w:val="0"/>
      <w:marRight w:val="0"/>
      <w:marTop w:val="0"/>
      <w:marBottom w:val="0"/>
      <w:divBdr>
        <w:top w:val="none" w:sz="0" w:space="0" w:color="auto"/>
        <w:left w:val="none" w:sz="0" w:space="0" w:color="auto"/>
        <w:bottom w:val="none" w:sz="0" w:space="0" w:color="auto"/>
        <w:right w:val="none" w:sz="0" w:space="0" w:color="auto"/>
      </w:divBdr>
      <w:divsChild>
        <w:div w:id="1122073531">
          <w:marLeft w:val="0"/>
          <w:marRight w:val="0"/>
          <w:marTop w:val="0"/>
          <w:marBottom w:val="0"/>
          <w:divBdr>
            <w:top w:val="none" w:sz="0" w:space="0" w:color="auto"/>
            <w:left w:val="none" w:sz="0" w:space="0" w:color="auto"/>
            <w:bottom w:val="none" w:sz="0" w:space="0" w:color="auto"/>
            <w:right w:val="none" w:sz="0" w:space="0" w:color="auto"/>
          </w:divBdr>
          <w:divsChild>
            <w:div w:id="112207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205">
      <w:marLeft w:val="0"/>
      <w:marRight w:val="0"/>
      <w:marTop w:val="0"/>
      <w:marBottom w:val="0"/>
      <w:divBdr>
        <w:top w:val="none" w:sz="0" w:space="0" w:color="auto"/>
        <w:left w:val="none" w:sz="0" w:space="0" w:color="auto"/>
        <w:bottom w:val="none" w:sz="0" w:space="0" w:color="auto"/>
        <w:right w:val="none" w:sz="0" w:space="0" w:color="auto"/>
      </w:divBdr>
      <w:divsChild>
        <w:div w:id="1122074605">
          <w:marLeft w:val="0"/>
          <w:marRight w:val="0"/>
          <w:marTop w:val="0"/>
          <w:marBottom w:val="0"/>
          <w:divBdr>
            <w:top w:val="none" w:sz="0" w:space="0" w:color="auto"/>
            <w:left w:val="none" w:sz="0" w:space="0" w:color="auto"/>
            <w:bottom w:val="none" w:sz="0" w:space="0" w:color="auto"/>
            <w:right w:val="none" w:sz="0" w:space="0" w:color="auto"/>
          </w:divBdr>
          <w:divsChild>
            <w:div w:id="1122077335">
              <w:marLeft w:val="0"/>
              <w:marRight w:val="0"/>
              <w:marTop w:val="0"/>
              <w:marBottom w:val="0"/>
              <w:divBdr>
                <w:top w:val="none" w:sz="0" w:space="0" w:color="auto"/>
                <w:left w:val="none" w:sz="0" w:space="0" w:color="auto"/>
                <w:bottom w:val="none" w:sz="0" w:space="0" w:color="auto"/>
                <w:right w:val="none" w:sz="0" w:space="0" w:color="auto"/>
              </w:divBdr>
              <w:divsChild>
                <w:div w:id="1122073871">
                  <w:marLeft w:val="0"/>
                  <w:marRight w:val="0"/>
                  <w:marTop w:val="45"/>
                  <w:marBottom w:val="0"/>
                  <w:divBdr>
                    <w:top w:val="none" w:sz="0" w:space="0" w:color="auto"/>
                    <w:left w:val="none" w:sz="0" w:space="0" w:color="auto"/>
                    <w:bottom w:val="none" w:sz="0" w:space="0" w:color="auto"/>
                    <w:right w:val="none" w:sz="0" w:space="0" w:color="auto"/>
                  </w:divBdr>
                  <w:divsChild>
                    <w:div w:id="1122078503">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4217">
      <w:marLeft w:val="0"/>
      <w:marRight w:val="0"/>
      <w:marTop w:val="0"/>
      <w:marBottom w:val="0"/>
      <w:divBdr>
        <w:top w:val="none" w:sz="0" w:space="0" w:color="auto"/>
        <w:left w:val="none" w:sz="0" w:space="0" w:color="auto"/>
        <w:bottom w:val="none" w:sz="0" w:space="0" w:color="auto"/>
        <w:right w:val="none" w:sz="0" w:space="0" w:color="auto"/>
      </w:divBdr>
      <w:divsChild>
        <w:div w:id="1122074384">
          <w:marLeft w:val="0"/>
          <w:marRight w:val="0"/>
          <w:marTop w:val="0"/>
          <w:marBottom w:val="0"/>
          <w:divBdr>
            <w:top w:val="none" w:sz="0" w:space="0" w:color="auto"/>
            <w:left w:val="none" w:sz="0" w:space="0" w:color="auto"/>
            <w:bottom w:val="none" w:sz="0" w:space="0" w:color="auto"/>
            <w:right w:val="none" w:sz="0" w:space="0" w:color="auto"/>
          </w:divBdr>
          <w:divsChild>
            <w:div w:id="1122074950">
              <w:marLeft w:val="0"/>
              <w:marRight w:val="0"/>
              <w:marTop w:val="0"/>
              <w:marBottom w:val="0"/>
              <w:divBdr>
                <w:top w:val="none" w:sz="0" w:space="0" w:color="auto"/>
                <w:left w:val="none" w:sz="0" w:space="0" w:color="auto"/>
                <w:bottom w:val="none" w:sz="0" w:space="0" w:color="auto"/>
                <w:right w:val="none" w:sz="0" w:space="0" w:color="auto"/>
              </w:divBdr>
              <w:divsChild>
                <w:div w:id="1122074085">
                  <w:marLeft w:val="0"/>
                  <w:marRight w:val="0"/>
                  <w:marTop w:val="0"/>
                  <w:marBottom w:val="0"/>
                  <w:divBdr>
                    <w:top w:val="none" w:sz="0" w:space="0" w:color="auto"/>
                    <w:left w:val="none" w:sz="0" w:space="0" w:color="auto"/>
                    <w:bottom w:val="none" w:sz="0" w:space="0" w:color="auto"/>
                    <w:right w:val="none" w:sz="0" w:space="0" w:color="auto"/>
                  </w:divBdr>
                  <w:divsChild>
                    <w:div w:id="1122078492">
                      <w:marLeft w:val="0"/>
                      <w:marRight w:val="0"/>
                      <w:marTop w:val="0"/>
                      <w:marBottom w:val="0"/>
                      <w:divBdr>
                        <w:top w:val="none" w:sz="0" w:space="0" w:color="auto"/>
                        <w:left w:val="none" w:sz="0" w:space="0" w:color="auto"/>
                        <w:bottom w:val="none" w:sz="0" w:space="0" w:color="auto"/>
                        <w:right w:val="none" w:sz="0" w:space="0" w:color="auto"/>
                      </w:divBdr>
                      <w:divsChild>
                        <w:div w:id="112207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224">
      <w:marLeft w:val="120"/>
      <w:marRight w:val="0"/>
      <w:marTop w:val="0"/>
      <w:marBottom w:val="0"/>
      <w:divBdr>
        <w:top w:val="none" w:sz="0" w:space="0" w:color="auto"/>
        <w:left w:val="none" w:sz="0" w:space="0" w:color="auto"/>
        <w:bottom w:val="none" w:sz="0" w:space="0" w:color="auto"/>
        <w:right w:val="none" w:sz="0" w:space="0" w:color="auto"/>
      </w:divBdr>
      <w:divsChild>
        <w:div w:id="1122076631">
          <w:marLeft w:val="0"/>
          <w:marRight w:val="0"/>
          <w:marTop w:val="0"/>
          <w:marBottom w:val="0"/>
          <w:divBdr>
            <w:top w:val="none" w:sz="0" w:space="0" w:color="auto"/>
            <w:left w:val="none" w:sz="0" w:space="0" w:color="auto"/>
            <w:bottom w:val="none" w:sz="0" w:space="0" w:color="auto"/>
            <w:right w:val="none" w:sz="0" w:space="0" w:color="auto"/>
          </w:divBdr>
        </w:div>
      </w:divsChild>
    </w:div>
    <w:div w:id="1122074225">
      <w:marLeft w:val="0"/>
      <w:marRight w:val="0"/>
      <w:marTop w:val="0"/>
      <w:marBottom w:val="0"/>
      <w:divBdr>
        <w:top w:val="none" w:sz="0" w:space="0" w:color="auto"/>
        <w:left w:val="none" w:sz="0" w:space="0" w:color="auto"/>
        <w:bottom w:val="none" w:sz="0" w:space="0" w:color="auto"/>
        <w:right w:val="none" w:sz="0" w:space="0" w:color="auto"/>
      </w:divBdr>
      <w:divsChild>
        <w:div w:id="1122073893">
          <w:marLeft w:val="0"/>
          <w:marRight w:val="0"/>
          <w:marTop w:val="0"/>
          <w:marBottom w:val="0"/>
          <w:divBdr>
            <w:top w:val="none" w:sz="0" w:space="0" w:color="auto"/>
            <w:left w:val="none" w:sz="0" w:space="0" w:color="auto"/>
            <w:bottom w:val="none" w:sz="0" w:space="0" w:color="auto"/>
            <w:right w:val="none" w:sz="0" w:space="0" w:color="auto"/>
          </w:divBdr>
          <w:divsChild>
            <w:div w:id="1122075868">
              <w:marLeft w:val="0"/>
              <w:marRight w:val="0"/>
              <w:marTop w:val="0"/>
              <w:marBottom w:val="0"/>
              <w:divBdr>
                <w:top w:val="none" w:sz="0" w:space="0" w:color="auto"/>
                <w:left w:val="none" w:sz="0" w:space="0" w:color="auto"/>
                <w:bottom w:val="none" w:sz="0" w:space="0" w:color="auto"/>
                <w:right w:val="none" w:sz="0" w:space="0" w:color="auto"/>
              </w:divBdr>
              <w:divsChild>
                <w:div w:id="1122073135">
                  <w:marLeft w:val="0"/>
                  <w:marRight w:val="0"/>
                  <w:marTop w:val="0"/>
                  <w:marBottom w:val="0"/>
                  <w:divBdr>
                    <w:top w:val="none" w:sz="0" w:space="0" w:color="auto"/>
                    <w:left w:val="none" w:sz="0" w:space="0" w:color="auto"/>
                    <w:bottom w:val="none" w:sz="0" w:space="0" w:color="auto"/>
                    <w:right w:val="none" w:sz="0" w:space="0" w:color="auto"/>
                  </w:divBdr>
                  <w:divsChild>
                    <w:div w:id="1122073740">
                      <w:marLeft w:val="0"/>
                      <w:marRight w:val="0"/>
                      <w:marTop w:val="0"/>
                      <w:marBottom w:val="0"/>
                      <w:divBdr>
                        <w:top w:val="none" w:sz="0" w:space="0" w:color="auto"/>
                        <w:left w:val="none" w:sz="0" w:space="0" w:color="auto"/>
                        <w:bottom w:val="none" w:sz="0" w:space="0" w:color="auto"/>
                        <w:right w:val="none" w:sz="0" w:space="0" w:color="auto"/>
                      </w:divBdr>
                      <w:divsChild>
                        <w:div w:id="1122077380">
                          <w:marLeft w:val="0"/>
                          <w:marRight w:val="750"/>
                          <w:marTop w:val="0"/>
                          <w:marBottom w:val="0"/>
                          <w:divBdr>
                            <w:top w:val="none" w:sz="0" w:space="0" w:color="auto"/>
                            <w:left w:val="none" w:sz="0" w:space="0" w:color="auto"/>
                            <w:bottom w:val="none" w:sz="0" w:space="0" w:color="auto"/>
                            <w:right w:val="none" w:sz="0" w:space="0" w:color="auto"/>
                          </w:divBdr>
                          <w:divsChild>
                            <w:div w:id="1122073317">
                              <w:marLeft w:val="0"/>
                              <w:marRight w:val="0"/>
                              <w:marTop w:val="0"/>
                              <w:marBottom w:val="105"/>
                              <w:divBdr>
                                <w:top w:val="none" w:sz="0" w:space="0" w:color="auto"/>
                                <w:left w:val="none" w:sz="0" w:space="0" w:color="auto"/>
                                <w:bottom w:val="none" w:sz="0" w:space="0" w:color="auto"/>
                                <w:right w:val="none" w:sz="0" w:space="0" w:color="auto"/>
                              </w:divBdr>
                              <w:divsChild>
                                <w:div w:id="1122074226">
                                  <w:marLeft w:val="0"/>
                                  <w:marRight w:val="0"/>
                                  <w:marTop w:val="0"/>
                                  <w:marBottom w:val="0"/>
                                  <w:divBdr>
                                    <w:top w:val="none" w:sz="0" w:space="0" w:color="auto"/>
                                    <w:left w:val="none" w:sz="0" w:space="0" w:color="auto"/>
                                    <w:bottom w:val="none" w:sz="0" w:space="0" w:color="auto"/>
                                    <w:right w:val="none" w:sz="0" w:space="0" w:color="auto"/>
                                  </w:divBdr>
                                  <w:divsChild>
                                    <w:div w:id="1122072014">
                                      <w:marLeft w:val="0"/>
                                      <w:marRight w:val="0"/>
                                      <w:marTop w:val="0"/>
                                      <w:marBottom w:val="0"/>
                                      <w:divBdr>
                                        <w:top w:val="none" w:sz="0" w:space="0" w:color="auto"/>
                                        <w:left w:val="none" w:sz="0" w:space="0" w:color="auto"/>
                                        <w:bottom w:val="none" w:sz="0" w:space="0" w:color="auto"/>
                                        <w:right w:val="none" w:sz="0" w:space="0" w:color="auto"/>
                                      </w:divBdr>
                                      <w:divsChild>
                                        <w:div w:id="1122072471">
                                          <w:marLeft w:val="0"/>
                                          <w:marRight w:val="0"/>
                                          <w:marTop w:val="0"/>
                                          <w:marBottom w:val="0"/>
                                          <w:divBdr>
                                            <w:top w:val="none" w:sz="0" w:space="0" w:color="auto"/>
                                            <w:left w:val="none" w:sz="0" w:space="0" w:color="auto"/>
                                            <w:bottom w:val="none" w:sz="0" w:space="0" w:color="auto"/>
                                            <w:right w:val="none" w:sz="0" w:space="0" w:color="auto"/>
                                          </w:divBdr>
                                        </w:div>
                                      </w:divsChild>
                                    </w:div>
                                    <w:div w:id="1122078025">
                                      <w:marLeft w:val="0"/>
                                      <w:marRight w:val="0"/>
                                      <w:marTop w:val="0"/>
                                      <w:marBottom w:val="120"/>
                                      <w:divBdr>
                                        <w:top w:val="none" w:sz="0" w:space="0" w:color="auto"/>
                                        <w:left w:val="none" w:sz="0" w:space="0" w:color="auto"/>
                                        <w:bottom w:val="none" w:sz="0" w:space="0" w:color="auto"/>
                                        <w:right w:val="none" w:sz="0" w:space="0" w:color="auto"/>
                                      </w:divBdr>
                                    </w:div>
                                  </w:divsChild>
                                </w:div>
                                <w:div w:id="11220783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4229">
      <w:marLeft w:val="121"/>
      <w:marRight w:val="0"/>
      <w:marTop w:val="0"/>
      <w:marBottom w:val="0"/>
      <w:divBdr>
        <w:top w:val="none" w:sz="0" w:space="0" w:color="auto"/>
        <w:left w:val="none" w:sz="0" w:space="0" w:color="auto"/>
        <w:bottom w:val="none" w:sz="0" w:space="0" w:color="auto"/>
        <w:right w:val="none" w:sz="0" w:space="0" w:color="auto"/>
      </w:divBdr>
      <w:divsChild>
        <w:div w:id="1122072379">
          <w:marLeft w:val="0"/>
          <w:marRight w:val="0"/>
          <w:marTop w:val="0"/>
          <w:marBottom w:val="0"/>
          <w:divBdr>
            <w:top w:val="none" w:sz="0" w:space="0" w:color="auto"/>
            <w:left w:val="none" w:sz="0" w:space="0" w:color="auto"/>
            <w:bottom w:val="none" w:sz="0" w:space="0" w:color="auto"/>
            <w:right w:val="none" w:sz="0" w:space="0" w:color="auto"/>
          </w:divBdr>
        </w:div>
      </w:divsChild>
    </w:div>
    <w:div w:id="1122074232">
      <w:marLeft w:val="0"/>
      <w:marRight w:val="0"/>
      <w:marTop w:val="0"/>
      <w:marBottom w:val="0"/>
      <w:divBdr>
        <w:top w:val="none" w:sz="0" w:space="0" w:color="auto"/>
        <w:left w:val="none" w:sz="0" w:space="0" w:color="auto"/>
        <w:bottom w:val="none" w:sz="0" w:space="0" w:color="auto"/>
        <w:right w:val="none" w:sz="0" w:space="0" w:color="auto"/>
      </w:divBdr>
      <w:divsChild>
        <w:div w:id="1122075908">
          <w:marLeft w:val="0"/>
          <w:marRight w:val="0"/>
          <w:marTop w:val="0"/>
          <w:marBottom w:val="0"/>
          <w:divBdr>
            <w:top w:val="none" w:sz="0" w:space="0" w:color="auto"/>
            <w:left w:val="none" w:sz="0" w:space="0" w:color="auto"/>
            <w:bottom w:val="none" w:sz="0" w:space="0" w:color="auto"/>
            <w:right w:val="none" w:sz="0" w:space="0" w:color="auto"/>
          </w:divBdr>
        </w:div>
      </w:divsChild>
    </w:div>
    <w:div w:id="1122074257">
      <w:marLeft w:val="0"/>
      <w:marRight w:val="0"/>
      <w:marTop w:val="0"/>
      <w:marBottom w:val="0"/>
      <w:divBdr>
        <w:top w:val="none" w:sz="0" w:space="0" w:color="auto"/>
        <w:left w:val="none" w:sz="0" w:space="0" w:color="auto"/>
        <w:bottom w:val="none" w:sz="0" w:space="0" w:color="auto"/>
        <w:right w:val="none" w:sz="0" w:space="0" w:color="auto"/>
      </w:divBdr>
      <w:divsChild>
        <w:div w:id="1122076811">
          <w:marLeft w:val="0"/>
          <w:marRight w:val="0"/>
          <w:marTop w:val="0"/>
          <w:marBottom w:val="0"/>
          <w:divBdr>
            <w:top w:val="none" w:sz="0" w:space="0" w:color="auto"/>
            <w:left w:val="none" w:sz="0" w:space="0" w:color="auto"/>
            <w:bottom w:val="none" w:sz="0" w:space="0" w:color="auto"/>
            <w:right w:val="none" w:sz="0" w:space="0" w:color="auto"/>
          </w:divBdr>
          <w:divsChild>
            <w:div w:id="1122078158">
              <w:marLeft w:val="0"/>
              <w:marRight w:val="0"/>
              <w:marTop w:val="0"/>
              <w:marBottom w:val="0"/>
              <w:divBdr>
                <w:top w:val="none" w:sz="0" w:space="0" w:color="auto"/>
                <w:left w:val="none" w:sz="0" w:space="0" w:color="auto"/>
                <w:bottom w:val="none" w:sz="0" w:space="0" w:color="auto"/>
                <w:right w:val="none" w:sz="0" w:space="0" w:color="auto"/>
              </w:divBdr>
              <w:divsChild>
                <w:div w:id="1122077250">
                  <w:marLeft w:val="0"/>
                  <w:marRight w:val="0"/>
                  <w:marTop w:val="0"/>
                  <w:marBottom w:val="0"/>
                  <w:divBdr>
                    <w:top w:val="none" w:sz="0" w:space="0" w:color="auto"/>
                    <w:left w:val="none" w:sz="0" w:space="0" w:color="auto"/>
                    <w:bottom w:val="none" w:sz="0" w:space="0" w:color="auto"/>
                    <w:right w:val="none" w:sz="0" w:space="0" w:color="auto"/>
                  </w:divBdr>
                  <w:divsChild>
                    <w:div w:id="1122072440">
                      <w:marLeft w:val="0"/>
                      <w:marRight w:val="0"/>
                      <w:marTop w:val="0"/>
                      <w:marBottom w:val="0"/>
                      <w:divBdr>
                        <w:top w:val="none" w:sz="0" w:space="0" w:color="auto"/>
                        <w:left w:val="none" w:sz="0" w:space="0" w:color="auto"/>
                        <w:bottom w:val="none" w:sz="0" w:space="0" w:color="auto"/>
                        <w:right w:val="none" w:sz="0" w:space="0" w:color="auto"/>
                      </w:divBdr>
                      <w:divsChild>
                        <w:div w:id="1122072749">
                          <w:marLeft w:val="0"/>
                          <w:marRight w:val="0"/>
                          <w:marTop w:val="315"/>
                          <w:marBottom w:val="0"/>
                          <w:divBdr>
                            <w:top w:val="none" w:sz="0" w:space="0" w:color="auto"/>
                            <w:left w:val="none" w:sz="0" w:space="0" w:color="auto"/>
                            <w:bottom w:val="none" w:sz="0" w:space="0" w:color="auto"/>
                            <w:right w:val="none" w:sz="0" w:space="0" w:color="auto"/>
                          </w:divBdr>
                          <w:divsChild>
                            <w:div w:id="1122075699">
                              <w:marLeft w:val="0"/>
                              <w:marRight w:val="0"/>
                              <w:marTop w:val="0"/>
                              <w:marBottom w:val="0"/>
                              <w:divBdr>
                                <w:top w:val="none" w:sz="0" w:space="0" w:color="auto"/>
                                <w:left w:val="none" w:sz="0" w:space="0" w:color="auto"/>
                                <w:bottom w:val="none" w:sz="0" w:space="0" w:color="auto"/>
                                <w:right w:val="none" w:sz="0" w:space="0" w:color="auto"/>
                              </w:divBdr>
                              <w:divsChild>
                                <w:div w:id="1122078577">
                                  <w:marLeft w:val="0"/>
                                  <w:marRight w:val="79"/>
                                  <w:marTop w:val="0"/>
                                  <w:marBottom w:val="0"/>
                                  <w:divBdr>
                                    <w:top w:val="none" w:sz="0" w:space="0" w:color="auto"/>
                                    <w:left w:val="none" w:sz="0" w:space="0" w:color="auto"/>
                                    <w:bottom w:val="none" w:sz="0" w:space="0" w:color="auto"/>
                                    <w:right w:val="none" w:sz="0" w:space="0" w:color="auto"/>
                                  </w:divBdr>
                                  <w:divsChild>
                                    <w:div w:id="1122075815">
                                      <w:marLeft w:val="0"/>
                                      <w:marRight w:val="0"/>
                                      <w:marTop w:val="0"/>
                                      <w:marBottom w:val="0"/>
                                      <w:divBdr>
                                        <w:top w:val="none" w:sz="0" w:space="0" w:color="auto"/>
                                        <w:left w:val="none" w:sz="0" w:space="0" w:color="auto"/>
                                        <w:bottom w:val="none" w:sz="0" w:space="0" w:color="auto"/>
                                        <w:right w:val="none" w:sz="0" w:space="0" w:color="auto"/>
                                      </w:divBdr>
                                      <w:divsChild>
                                        <w:div w:id="1122078134">
                                          <w:marLeft w:val="0"/>
                                          <w:marRight w:val="-370"/>
                                          <w:marTop w:val="0"/>
                                          <w:marBottom w:val="0"/>
                                          <w:divBdr>
                                            <w:top w:val="none" w:sz="0" w:space="0" w:color="auto"/>
                                            <w:left w:val="none" w:sz="0" w:space="0" w:color="auto"/>
                                            <w:bottom w:val="none" w:sz="0" w:space="0" w:color="auto"/>
                                            <w:right w:val="none" w:sz="0" w:space="0" w:color="auto"/>
                                          </w:divBdr>
                                          <w:divsChild>
                                            <w:div w:id="1122077215">
                                              <w:marLeft w:val="0"/>
                                              <w:marRight w:val="72"/>
                                              <w:marTop w:val="0"/>
                                              <w:marBottom w:val="0"/>
                                              <w:divBdr>
                                                <w:top w:val="none" w:sz="0" w:space="0" w:color="auto"/>
                                                <w:left w:val="none" w:sz="0" w:space="0" w:color="auto"/>
                                                <w:bottom w:val="none" w:sz="0" w:space="0" w:color="auto"/>
                                                <w:right w:val="none" w:sz="0" w:space="0" w:color="auto"/>
                                              </w:divBdr>
                                              <w:divsChild>
                                                <w:div w:id="1122076222">
                                                  <w:marLeft w:val="0"/>
                                                  <w:marRight w:val="0"/>
                                                  <w:marTop w:val="0"/>
                                                  <w:marBottom w:val="0"/>
                                                  <w:divBdr>
                                                    <w:top w:val="none" w:sz="0" w:space="0" w:color="auto"/>
                                                    <w:left w:val="none" w:sz="0" w:space="0" w:color="auto"/>
                                                    <w:bottom w:val="none" w:sz="0" w:space="0" w:color="auto"/>
                                                    <w:right w:val="none" w:sz="0" w:space="0" w:color="auto"/>
                                                  </w:divBdr>
                                                  <w:divsChild>
                                                    <w:div w:id="1122073343">
                                                      <w:marLeft w:val="0"/>
                                                      <w:marRight w:val="-245"/>
                                                      <w:marTop w:val="0"/>
                                                      <w:marBottom w:val="0"/>
                                                      <w:divBdr>
                                                        <w:top w:val="none" w:sz="0" w:space="0" w:color="auto"/>
                                                        <w:left w:val="none" w:sz="0" w:space="0" w:color="auto"/>
                                                        <w:bottom w:val="none" w:sz="0" w:space="0" w:color="auto"/>
                                                        <w:right w:val="none" w:sz="0" w:space="0" w:color="auto"/>
                                                      </w:divBdr>
                                                      <w:divsChild>
                                                        <w:div w:id="1122071919">
                                                          <w:marLeft w:val="0"/>
                                                          <w:marRight w:val="0"/>
                                                          <w:marTop w:val="0"/>
                                                          <w:marBottom w:val="270"/>
                                                          <w:divBdr>
                                                            <w:top w:val="none" w:sz="0" w:space="0" w:color="auto"/>
                                                            <w:left w:val="none" w:sz="0" w:space="0" w:color="auto"/>
                                                            <w:bottom w:val="none" w:sz="0" w:space="0" w:color="auto"/>
                                                            <w:right w:val="none" w:sz="0" w:space="0" w:color="auto"/>
                                                          </w:divBdr>
                                                          <w:divsChild>
                                                            <w:div w:id="112207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4259">
      <w:marLeft w:val="0"/>
      <w:marRight w:val="0"/>
      <w:marTop w:val="0"/>
      <w:marBottom w:val="0"/>
      <w:divBdr>
        <w:top w:val="none" w:sz="0" w:space="0" w:color="auto"/>
        <w:left w:val="none" w:sz="0" w:space="0" w:color="auto"/>
        <w:bottom w:val="none" w:sz="0" w:space="0" w:color="auto"/>
        <w:right w:val="none" w:sz="0" w:space="0" w:color="auto"/>
      </w:divBdr>
      <w:divsChild>
        <w:div w:id="1122072731">
          <w:marLeft w:val="0"/>
          <w:marRight w:val="0"/>
          <w:marTop w:val="0"/>
          <w:marBottom w:val="0"/>
          <w:divBdr>
            <w:top w:val="none" w:sz="0" w:space="0" w:color="auto"/>
            <w:left w:val="none" w:sz="0" w:space="0" w:color="auto"/>
            <w:bottom w:val="none" w:sz="0" w:space="0" w:color="auto"/>
            <w:right w:val="none" w:sz="0" w:space="0" w:color="auto"/>
          </w:divBdr>
          <w:divsChild>
            <w:div w:id="1122078625">
              <w:marLeft w:val="0"/>
              <w:marRight w:val="0"/>
              <w:marTop w:val="0"/>
              <w:marBottom w:val="0"/>
              <w:divBdr>
                <w:top w:val="none" w:sz="0" w:space="0" w:color="auto"/>
                <w:left w:val="none" w:sz="0" w:space="0" w:color="auto"/>
                <w:bottom w:val="none" w:sz="0" w:space="0" w:color="auto"/>
                <w:right w:val="none" w:sz="0" w:space="0" w:color="auto"/>
              </w:divBdr>
              <w:divsChild>
                <w:div w:id="1122074200">
                  <w:marLeft w:val="0"/>
                  <w:marRight w:val="0"/>
                  <w:marTop w:val="33"/>
                  <w:marBottom w:val="0"/>
                  <w:divBdr>
                    <w:top w:val="none" w:sz="0" w:space="0" w:color="auto"/>
                    <w:left w:val="none" w:sz="0" w:space="0" w:color="auto"/>
                    <w:bottom w:val="none" w:sz="0" w:space="0" w:color="auto"/>
                    <w:right w:val="none" w:sz="0" w:space="0" w:color="auto"/>
                  </w:divBdr>
                  <w:divsChild>
                    <w:div w:id="1122073680">
                      <w:marLeft w:val="0"/>
                      <w:marRight w:val="2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4274">
      <w:marLeft w:val="0"/>
      <w:marRight w:val="0"/>
      <w:marTop w:val="0"/>
      <w:marBottom w:val="0"/>
      <w:divBdr>
        <w:top w:val="none" w:sz="0" w:space="0" w:color="auto"/>
        <w:left w:val="none" w:sz="0" w:space="0" w:color="auto"/>
        <w:bottom w:val="none" w:sz="0" w:space="0" w:color="auto"/>
        <w:right w:val="none" w:sz="0" w:space="0" w:color="auto"/>
      </w:divBdr>
      <w:divsChild>
        <w:div w:id="1122078365">
          <w:marLeft w:val="0"/>
          <w:marRight w:val="0"/>
          <w:marTop w:val="0"/>
          <w:marBottom w:val="0"/>
          <w:divBdr>
            <w:top w:val="none" w:sz="0" w:space="0" w:color="auto"/>
            <w:left w:val="none" w:sz="0" w:space="0" w:color="auto"/>
            <w:bottom w:val="none" w:sz="0" w:space="0" w:color="auto"/>
            <w:right w:val="none" w:sz="0" w:space="0" w:color="auto"/>
          </w:divBdr>
          <w:divsChild>
            <w:div w:id="1122072860">
              <w:marLeft w:val="0"/>
              <w:marRight w:val="0"/>
              <w:marTop w:val="0"/>
              <w:marBottom w:val="0"/>
              <w:divBdr>
                <w:top w:val="none" w:sz="0" w:space="0" w:color="auto"/>
                <w:left w:val="none" w:sz="0" w:space="0" w:color="auto"/>
                <w:bottom w:val="none" w:sz="0" w:space="0" w:color="auto"/>
                <w:right w:val="none" w:sz="0" w:space="0" w:color="auto"/>
              </w:divBdr>
              <w:divsChild>
                <w:div w:id="1122075838">
                  <w:marLeft w:val="0"/>
                  <w:marRight w:val="0"/>
                  <w:marTop w:val="0"/>
                  <w:marBottom w:val="0"/>
                  <w:divBdr>
                    <w:top w:val="none" w:sz="0" w:space="0" w:color="auto"/>
                    <w:left w:val="none" w:sz="0" w:space="0" w:color="auto"/>
                    <w:bottom w:val="none" w:sz="0" w:space="0" w:color="auto"/>
                    <w:right w:val="none" w:sz="0" w:space="0" w:color="auto"/>
                  </w:divBdr>
                  <w:divsChild>
                    <w:div w:id="1122076975">
                      <w:marLeft w:val="0"/>
                      <w:marRight w:val="0"/>
                      <w:marTop w:val="0"/>
                      <w:marBottom w:val="0"/>
                      <w:divBdr>
                        <w:top w:val="none" w:sz="0" w:space="0" w:color="auto"/>
                        <w:left w:val="none" w:sz="0" w:space="0" w:color="auto"/>
                        <w:bottom w:val="none" w:sz="0" w:space="0" w:color="auto"/>
                        <w:right w:val="none" w:sz="0" w:space="0" w:color="auto"/>
                      </w:divBdr>
                      <w:divsChild>
                        <w:div w:id="1122078728">
                          <w:marLeft w:val="0"/>
                          <w:marRight w:val="791"/>
                          <w:marTop w:val="0"/>
                          <w:marBottom w:val="0"/>
                          <w:divBdr>
                            <w:top w:val="none" w:sz="0" w:space="0" w:color="auto"/>
                            <w:left w:val="none" w:sz="0" w:space="0" w:color="auto"/>
                            <w:bottom w:val="none" w:sz="0" w:space="0" w:color="auto"/>
                            <w:right w:val="none" w:sz="0" w:space="0" w:color="auto"/>
                          </w:divBdr>
                          <w:divsChild>
                            <w:div w:id="1122072079">
                              <w:marLeft w:val="0"/>
                              <w:marRight w:val="0"/>
                              <w:marTop w:val="0"/>
                              <w:marBottom w:val="111"/>
                              <w:divBdr>
                                <w:top w:val="none" w:sz="0" w:space="0" w:color="auto"/>
                                <w:left w:val="none" w:sz="0" w:space="0" w:color="auto"/>
                                <w:bottom w:val="none" w:sz="0" w:space="0" w:color="auto"/>
                                <w:right w:val="none" w:sz="0" w:space="0" w:color="auto"/>
                              </w:divBdr>
                              <w:divsChild>
                                <w:div w:id="1122076335">
                                  <w:marLeft w:val="0"/>
                                  <w:marRight w:val="0"/>
                                  <w:marTop w:val="0"/>
                                  <w:marBottom w:val="190"/>
                                  <w:divBdr>
                                    <w:top w:val="none" w:sz="0" w:space="0" w:color="auto"/>
                                    <w:left w:val="none" w:sz="0" w:space="0" w:color="auto"/>
                                    <w:bottom w:val="none" w:sz="0" w:space="0" w:color="auto"/>
                                    <w:right w:val="none" w:sz="0" w:space="0" w:color="auto"/>
                                  </w:divBdr>
                                </w:div>
                                <w:div w:id="1122078222">
                                  <w:marLeft w:val="0"/>
                                  <w:marRight w:val="0"/>
                                  <w:marTop w:val="0"/>
                                  <w:marBottom w:val="0"/>
                                  <w:divBdr>
                                    <w:top w:val="none" w:sz="0" w:space="0" w:color="auto"/>
                                    <w:left w:val="none" w:sz="0" w:space="0" w:color="auto"/>
                                    <w:bottom w:val="none" w:sz="0" w:space="0" w:color="auto"/>
                                    <w:right w:val="none" w:sz="0" w:space="0" w:color="auto"/>
                                  </w:divBdr>
                                  <w:divsChild>
                                    <w:div w:id="1122072505">
                                      <w:marLeft w:val="0"/>
                                      <w:marRight w:val="0"/>
                                      <w:marTop w:val="0"/>
                                      <w:marBottom w:val="127"/>
                                      <w:divBdr>
                                        <w:top w:val="none" w:sz="0" w:space="0" w:color="auto"/>
                                        <w:left w:val="none" w:sz="0" w:space="0" w:color="auto"/>
                                        <w:bottom w:val="none" w:sz="0" w:space="0" w:color="auto"/>
                                        <w:right w:val="none" w:sz="0" w:space="0" w:color="auto"/>
                                      </w:divBdr>
                                    </w:div>
                                    <w:div w:id="1122075306">
                                      <w:marLeft w:val="0"/>
                                      <w:marRight w:val="0"/>
                                      <w:marTop w:val="0"/>
                                      <w:marBottom w:val="0"/>
                                      <w:divBdr>
                                        <w:top w:val="none" w:sz="0" w:space="0" w:color="auto"/>
                                        <w:left w:val="none" w:sz="0" w:space="0" w:color="auto"/>
                                        <w:bottom w:val="none" w:sz="0" w:space="0" w:color="auto"/>
                                        <w:right w:val="none" w:sz="0" w:space="0" w:color="auto"/>
                                      </w:divBdr>
                                      <w:divsChild>
                                        <w:div w:id="112207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4306">
      <w:marLeft w:val="0"/>
      <w:marRight w:val="0"/>
      <w:marTop w:val="0"/>
      <w:marBottom w:val="0"/>
      <w:divBdr>
        <w:top w:val="none" w:sz="0" w:space="0" w:color="auto"/>
        <w:left w:val="none" w:sz="0" w:space="0" w:color="auto"/>
        <w:bottom w:val="none" w:sz="0" w:space="0" w:color="auto"/>
        <w:right w:val="none" w:sz="0" w:space="0" w:color="auto"/>
      </w:divBdr>
      <w:divsChild>
        <w:div w:id="1122072611">
          <w:marLeft w:val="0"/>
          <w:marRight w:val="0"/>
          <w:marTop w:val="0"/>
          <w:marBottom w:val="0"/>
          <w:divBdr>
            <w:top w:val="none" w:sz="0" w:space="0" w:color="auto"/>
            <w:left w:val="none" w:sz="0" w:space="0" w:color="auto"/>
            <w:bottom w:val="none" w:sz="0" w:space="0" w:color="auto"/>
            <w:right w:val="none" w:sz="0" w:space="0" w:color="auto"/>
          </w:divBdr>
          <w:divsChild>
            <w:div w:id="1122071893">
              <w:marLeft w:val="0"/>
              <w:marRight w:val="0"/>
              <w:marTop w:val="0"/>
              <w:marBottom w:val="0"/>
              <w:divBdr>
                <w:top w:val="none" w:sz="0" w:space="0" w:color="auto"/>
                <w:left w:val="none" w:sz="0" w:space="0" w:color="auto"/>
                <w:bottom w:val="none" w:sz="0" w:space="0" w:color="auto"/>
                <w:right w:val="none" w:sz="0" w:space="0" w:color="auto"/>
              </w:divBdr>
              <w:divsChild>
                <w:div w:id="1122073526">
                  <w:marLeft w:val="0"/>
                  <w:marRight w:val="0"/>
                  <w:marTop w:val="0"/>
                  <w:marBottom w:val="0"/>
                  <w:divBdr>
                    <w:top w:val="none" w:sz="0" w:space="0" w:color="auto"/>
                    <w:left w:val="none" w:sz="0" w:space="0" w:color="auto"/>
                    <w:bottom w:val="none" w:sz="0" w:space="0" w:color="auto"/>
                    <w:right w:val="none" w:sz="0" w:space="0" w:color="auto"/>
                  </w:divBdr>
                </w:div>
              </w:divsChild>
            </w:div>
            <w:div w:id="1122076894">
              <w:marLeft w:val="0"/>
              <w:marRight w:val="0"/>
              <w:marTop w:val="0"/>
              <w:marBottom w:val="0"/>
              <w:divBdr>
                <w:top w:val="none" w:sz="0" w:space="0" w:color="auto"/>
                <w:left w:val="none" w:sz="0" w:space="0" w:color="auto"/>
                <w:bottom w:val="none" w:sz="0" w:space="0" w:color="auto"/>
                <w:right w:val="none" w:sz="0" w:space="0" w:color="auto"/>
              </w:divBdr>
            </w:div>
            <w:div w:id="112207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313">
      <w:marLeft w:val="0"/>
      <w:marRight w:val="0"/>
      <w:marTop w:val="0"/>
      <w:marBottom w:val="0"/>
      <w:divBdr>
        <w:top w:val="none" w:sz="0" w:space="0" w:color="auto"/>
        <w:left w:val="none" w:sz="0" w:space="0" w:color="auto"/>
        <w:bottom w:val="none" w:sz="0" w:space="0" w:color="auto"/>
        <w:right w:val="none" w:sz="0" w:space="0" w:color="auto"/>
      </w:divBdr>
      <w:divsChild>
        <w:div w:id="1122073282">
          <w:marLeft w:val="0"/>
          <w:marRight w:val="0"/>
          <w:marTop w:val="0"/>
          <w:marBottom w:val="0"/>
          <w:divBdr>
            <w:top w:val="none" w:sz="0" w:space="0" w:color="auto"/>
            <w:left w:val="none" w:sz="0" w:space="0" w:color="auto"/>
            <w:bottom w:val="none" w:sz="0" w:space="0" w:color="auto"/>
            <w:right w:val="none" w:sz="0" w:space="0" w:color="auto"/>
          </w:divBdr>
          <w:divsChild>
            <w:div w:id="1122072456">
              <w:marLeft w:val="0"/>
              <w:marRight w:val="0"/>
              <w:marTop w:val="0"/>
              <w:marBottom w:val="0"/>
              <w:divBdr>
                <w:top w:val="none" w:sz="0" w:space="0" w:color="auto"/>
                <w:left w:val="none" w:sz="0" w:space="0" w:color="auto"/>
                <w:bottom w:val="none" w:sz="0" w:space="0" w:color="auto"/>
                <w:right w:val="none" w:sz="0" w:space="0" w:color="auto"/>
              </w:divBdr>
              <w:divsChild>
                <w:div w:id="1122077791">
                  <w:marLeft w:val="0"/>
                  <w:marRight w:val="0"/>
                  <w:marTop w:val="45"/>
                  <w:marBottom w:val="0"/>
                  <w:divBdr>
                    <w:top w:val="none" w:sz="0" w:space="0" w:color="auto"/>
                    <w:left w:val="none" w:sz="0" w:space="0" w:color="auto"/>
                    <w:bottom w:val="none" w:sz="0" w:space="0" w:color="auto"/>
                    <w:right w:val="none" w:sz="0" w:space="0" w:color="auto"/>
                  </w:divBdr>
                  <w:divsChild>
                    <w:div w:id="1122076937">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4323">
      <w:marLeft w:val="0"/>
      <w:marRight w:val="0"/>
      <w:marTop w:val="0"/>
      <w:marBottom w:val="0"/>
      <w:divBdr>
        <w:top w:val="none" w:sz="0" w:space="0" w:color="auto"/>
        <w:left w:val="none" w:sz="0" w:space="0" w:color="auto"/>
        <w:bottom w:val="none" w:sz="0" w:space="0" w:color="auto"/>
        <w:right w:val="none" w:sz="0" w:space="0" w:color="auto"/>
      </w:divBdr>
      <w:divsChild>
        <w:div w:id="1122074852">
          <w:marLeft w:val="0"/>
          <w:marRight w:val="0"/>
          <w:marTop w:val="0"/>
          <w:marBottom w:val="0"/>
          <w:divBdr>
            <w:top w:val="none" w:sz="0" w:space="0" w:color="auto"/>
            <w:left w:val="none" w:sz="0" w:space="0" w:color="auto"/>
            <w:bottom w:val="none" w:sz="0" w:space="0" w:color="auto"/>
            <w:right w:val="none" w:sz="0" w:space="0" w:color="auto"/>
          </w:divBdr>
          <w:divsChild>
            <w:div w:id="1122072513">
              <w:marLeft w:val="0"/>
              <w:marRight w:val="0"/>
              <w:marTop w:val="0"/>
              <w:marBottom w:val="0"/>
              <w:divBdr>
                <w:top w:val="none" w:sz="0" w:space="0" w:color="auto"/>
                <w:left w:val="none" w:sz="0" w:space="0" w:color="auto"/>
                <w:bottom w:val="none" w:sz="0" w:space="0" w:color="auto"/>
                <w:right w:val="none" w:sz="0" w:space="0" w:color="auto"/>
              </w:divBdr>
              <w:divsChild>
                <w:div w:id="1122073746">
                  <w:marLeft w:val="0"/>
                  <w:marRight w:val="0"/>
                  <w:marTop w:val="0"/>
                  <w:marBottom w:val="0"/>
                  <w:divBdr>
                    <w:top w:val="none" w:sz="0" w:space="0" w:color="auto"/>
                    <w:left w:val="none" w:sz="0" w:space="0" w:color="auto"/>
                    <w:bottom w:val="none" w:sz="0" w:space="0" w:color="auto"/>
                    <w:right w:val="none" w:sz="0" w:space="0" w:color="auto"/>
                  </w:divBdr>
                  <w:divsChild>
                    <w:div w:id="1122073557">
                      <w:marLeft w:val="0"/>
                      <w:marRight w:val="0"/>
                      <w:marTop w:val="0"/>
                      <w:marBottom w:val="0"/>
                      <w:divBdr>
                        <w:top w:val="none" w:sz="0" w:space="0" w:color="auto"/>
                        <w:left w:val="none" w:sz="0" w:space="0" w:color="auto"/>
                        <w:bottom w:val="none" w:sz="0" w:space="0" w:color="auto"/>
                        <w:right w:val="none" w:sz="0" w:space="0" w:color="auto"/>
                      </w:divBdr>
                      <w:divsChild>
                        <w:div w:id="1122078361">
                          <w:marLeft w:val="0"/>
                          <w:marRight w:val="0"/>
                          <w:marTop w:val="0"/>
                          <w:marBottom w:val="0"/>
                          <w:divBdr>
                            <w:top w:val="none" w:sz="0" w:space="0" w:color="auto"/>
                            <w:left w:val="single" w:sz="36" w:space="0" w:color="303E50"/>
                            <w:bottom w:val="none" w:sz="0" w:space="0" w:color="auto"/>
                            <w:right w:val="none" w:sz="0" w:space="0" w:color="auto"/>
                          </w:divBdr>
                        </w:div>
                      </w:divsChild>
                    </w:div>
                  </w:divsChild>
                </w:div>
              </w:divsChild>
            </w:div>
          </w:divsChild>
        </w:div>
      </w:divsChild>
    </w:div>
    <w:div w:id="1122074338">
      <w:marLeft w:val="0"/>
      <w:marRight w:val="0"/>
      <w:marTop w:val="0"/>
      <w:marBottom w:val="0"/>
      <w:divBdr>
        <w:top w:val="none" w:sz="0" w:space="0" w:color="auto"/>
        <w:left w:val="none" w:sz="0" w:space="0" w:color="auto"/>
        <w:bottom w:val="none" w:sz="0" w:space="0" w:color="auto"/>
        <w:right w:val="none" w:sz="0" w:space="0" w:color="auto"/>
      </w:divBdr>
      <w:divsChild>
        <w:div w:id="1122076935">
          <w:marLeft w:val="0"/>
          <w:marRight w:val="0"/>
          <w:marTop w:val="0"/>
          <w:marBottom w:val="0"/>
          <w:divBdr>
            <w:top w:val="none" w:sz="0" w:space="0" w:color="auto"/>
            <w:left w:val="none" w:sz="0" w:space="0" w:color="auto"/>
            <w:bottom w:val="none" w:sz="0" w:space="0" w:color="auto"/>
            <w:right w:val="none" w:sz="0" w:space="0" w:color="auto"/>
          </w:divBdr>
          <w:divsChild>
            <w:div w:id="1122076771">
              <w:marLeft w:val="0"/>
              <w:marRight w:val="0"/>
              <w:marTop w:val="0"/>
              <w:marBottom w:val="0"/>
              <w:divBdr>
                <w:top w:val="none" w:sz="0" w:space="0" w:color="auto"/>
                <w:left w:val="none" w:sz="0" w:space="0" w:color="auto"/>
                <w:bottom w:val="none" w:sz="0" w:space="0" w:color="auto"/>
                <w:right w:val="none" w:sz="0" w:space="0" w:color="auto"/>
              </w:divBdr>
              <w:divsChild>
                <w:div w:id="1122076924">
                  <w:marLeft w:val="0"/>
                  <w:marRight w:val="0"/>
                  <w:marTop w:val="0"/>
                  <w:marBottom w:val="0"/>
                  <w:divBdr>
                    <w:top w:val="none" w:sz="0" w:space="0" w:color="auto"/>
                    <w:left w:val="none" w:sz="0" w:space="0" w:color="auto"/>
                    <w:bottom w:val="none" w:sz="0" w:space="0" w:color="auto"/>
                    <w:right w:val="none" w:sz="0" w:space="0" w:color="auto"/>
                  </w:divBdr>
                  <w:divsChild>
                    <w:div w:id="1122072779">
                      <w:marLeft w:val="0"/>
                      <w:marRight w:val="0"/>
                      <w:marTop w:val="0"/>
                      <w:marBottom w:val="167"/>
                      <w:divBdr>
                        <w:top w:val="none" w:sz="0" w:space="0" w:color="auto"/>
                        <w:left w:val="single" w:sz="24" w:space="4" w:color="B0B0A0"/>
                        <w:bottom w:val="none" w:sz="0" w:space="0" w:color="auto"/>
                        <w:right w:val="none" w:sz="0" w:space="0" w:color="auto"/>
                      </w:divBdr>
                      <w:divsChild>
                        <w:div w:id="1122073423">
                          <w:marLeft w:val="0"/>
                          <w:marRight w:val="0"/>
                          <w:marTop w:val="0"/>
                          <w:marBottom w:val="0"/>
                          <w:divBdr>
                            <w:top w:val="none" w:sz="0" w:space="0" w:color="auto"/>
                            <w:left w:val="none" w:sz="0" w:space="0" w:color="auto"/>
                            <w:bottom w:val="none" w:sz="0" w:space="0" w:color="auto"/>
                            <w:right w:val="none" w:sz="0" w:space="0" w:color="auto"/>
                          </w:divBdr>
                          <w:divsChild>
                            <w:div w:id="1122077969">
                              <w:marLeft w:val="0"/>
                              <w:marRight w:val="0"/>
                              <w:marTop w:val="0"/>
                              <w:marBottom w:val="0"/>
                              <w:divBdr>
                                <w:top w:val="none" w:sz="0" w:space="0" w:color="auto"/>
                                <w:left w:val="none" w:sz="0" w:space="0" w:color="auto"/>
                                <w:bottom w:val="none" w:sz="0" w:space="0" w:color="auto"/>
                                <w:right w:val="none" w:sz="0" w:space="0" w:color="auto"/>
                              </w:divBdr>
                              <w:divsChild>
                                <w:div w:id="1122077371">
                                  <w:marLeft w:val="0"/>
                                  <w:marRight w:val="0"/>
                                  <w:marTop w:val="112"/>
                                  <w:marBottom w:val="112"/>
                                  <w:divBdr>
                                    <w:top w:val="none" w:sz="0" w:space="0" w:color="auto"/>
                                    <w:left w:val="none" w:sz="0" w:space="0" w:color="auto"/>
                                    <w:bottom w:val="none" w:sz="0" w:space="0" w:color="auto"/>
                                    <w:right w:val="none" w:sz="0" w:space="0" w:color="auto"/>
                                  </w:divBdr>
                                  <w:divsChild>
                                    <w:div w:id="1122073655">
                                      <w:marLeft w:val="0"/>
                                      <w:marRight w:val="0"/>
                                      <w:marTop w:val="0"/>
                                      <w:marBottom w:val="0"/>
                                      <w:divBdr>
                                        <w:top w:val="none" w:sz="0" w:space="0" w:color="auto"/>
                                        <w:left w:val="none" w:sz="0" w:space="0" w:color="auto"/>
                                        <w:bottom w:val="none" w:sz="0" w:space="0" w:color="auto"/>
                                        <w:right w:val="none" w:sz="0" w:space="0" w:color="auto"/>
                                      </w:divBdr>
                                    </w:div>
                                    <w:div w:id="1122075189">
                                      <w:marLeft w:val="0"/>
                                      <w:marRight w:val="0"/>
                                      <w:marTop w:val="0"/>
                                      <w:marBottom w:val="0"/>
                                      <w:divBdr>
                                        <w:top w:val="none" w:sz="0" w:space="0" w:color="auto"/>
                                        <w:left w:val="none" w:sz="0" w:space="0" w:color="auto"/>
                                        <w:bottom w:val="none" w:sz="0" w:space="0" w:color="auto"/>
                                        <w:right w:val="none" w:sz="0" w:space="0" w:color="auto"/>
                                      </w:divBdr>
                                    </w:div>
                                    <w:div w:id="1122075723">
                                      <w:marLeft w:val="0"/>
                                      <w:marRight w:val="0"/>
                                      <w:marTop w:val="0"/>
                                      <w:marBottom w:val="0"/>
                                      <w:divBdr>
                                        <w:top w:val="none" w:sz="0" w:space="0" w:color="auto"/>
                                        <w:left w:val="none" w:sz="0" w:space="0" w:color="auto"/>
                                        <w:bottom w:val="none" w:sz="0" w:space="0" w:color="auto"/>
                                        <w:right w:val="none" w:sz="0" w:space="0" w:color="auto"/>
                                      </w:divBdr>
                                    </w:div>
                                    <w:div w:id="1122075971">
                                      <w:marLeft w:val="0"/>
                                      <w:marRight w:val="0"/>
                                      <w:marTop w:val="0"/>
                                      <w:marBottom w:val="0"/>
                                      <w:divBdr>
                                        <w:top w:val="none" w:sz="0" w:space="0" w:color="auto"/>
                                        <w:left w:val="none" w:sz="0" w:space="0" w:color="auto"/>
                                        <w:bottom w:val="none" w:sz="0" w:space="0" w:color="auto"/>
                                        <w:right w:val="none" w:sz="0" w:space="0" w:color="auto"/>
                                      </w:divBdr>
                                    </w:div>
                                    <w:div w:id="1122075984">
                                      <w:marLeft w:val="0"/>
                                      <w:marRight w:val="0"/>
                                      <w:marTop w:val="0"/>
                                      <w:marBottom w:val="0"/>
                                      <w:divBdr>
                                        <w:top w:val="none" w:sz="0" w:space="0" w:color="auto"/>
                                        <w:left w:val="none" w:sz="0" w:space="0" w:color="auto"/>
                                        <w:bottom w:val="none" w:sz="0" w:space="0" w:color="auto"/>
                                        <w:right w:val="none" w:sz="0" w:space="0" w:color="auto"/>
                                      </w:divBdr>
                                    </w:div>
                                    <w:div w:id="112207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4341">
      <w:marLeft w:val="0"/>
      <w:marRight w:val="0"/>
      <w:marTop w:val="0"/>
      <w:marBottom w:val="0"/>
      <w:divBdr>
        <w:top w:val="none" w:sz="0" w:space="0" w:color="auto"/>
        <w:left w:val="none" w:sz="0" w:space="0" w:color="auto"/>
        <w:bottom w:val="none" w:sz="0" w:space="0" w:color="auto"/>
        <w:right w:val="none" w:sz="0" w:space="0" w:color="auto"/>
      </w:divBdr>
      <w:divsChild>
        <w:div w:id="1122072414">
          <w:marLeft w:val="0"/>
          <w:marRight w:val="0"/>
          <w:marTop w:val="0"/>
          <w:marBottom w:val="0"/>
          <w:divBdr>
            <w:top w:val="none" w:sz="0" w:space="0" w:color="auto"/>
            <w:left w:val="none" w:sz="0" w:space="0" w:color="auto"/>
            <w:bottom w:val="none" w:sz="0" w:space="0" w:color="auto"/>
            <w:right w:val="none" w:sz="0" w:space="0" w:color="auto"/>
          </w:divBdr>
          <w:divsChild>
            <w:div w:id="1122075232">
              <w:marLeft w:val="0"/>
              <w:marRight w:val="0"/>
              <w:marTop w:val="0"/>
              <w:marBottom w:val="0"/>
              <w:divBdr>
                <w:top w:val="none" w:sz="0" w:space="0" w:color="auto"/>
                <w:left w:val="none" w:sz="0" w:space="0" w:color="auto"/>
                <w:bottom w:val="none" w:sz="0" w:space="0" w:color="auto"/>
                <w:right w:val="none" w:sz="0" w:space="0" w:color="auto"/>
              </w:divBdr>
              <w:divsChild>
                <w:div w:id="1122073293">
                  <w:marLeft w:val="0"/>
                  <w:marRight w:val="0"/>
                  <w:marTop w:val="0"/>
                  <w:marBottom w:val="0"/>
                  <w:divBdr>
                    <w:top w:val="none" w:sz="0" w:space="0" w:color="auto"/>
                    <w:left w:val="none" w:sz="0" w:space="0" w:color="auto"/>
                    <w:bottom w:val="none" w:sz="0" w:space="0" w:color="auto"/>
                    <w:right w:val="none" w:sz="0" w:space="0" w:color="auto"/>
                  </w:divBdr>
                  <w:divsChild>
                    <w:div w:id="1122072716">
                      <w:marLeft w:val="0"/>
                      <w:marRight w:val="0"/>
                      <w:marTop w:val="0"/>
                      <w:marBottom w:val="0"/>
                      <w:divBdr>
                        <w:top w:val="none" w:sz="0" w:space="0" w:color="auto"/>
                        <w:left w:val="none" w:sz="0" w:space="0" w:color="auto"/>
                        <w:bottom w:val="none" w:sz="0" w:space="0" w:color="auto"/>
                        <w:right w:val="none" w:sz="0" w:space="0" w:color="auto"/>
                      </w:divBdr>
                      <w:divsChild>
                        <w:div w:id="1122075101">
                          <w:marLeft w:val="0"/>
                          <w:marRight w:val="0"/>
                          <w:marTop w:val="0"/>
                          <w:marBottom w:val="0"/>
                          <w:divBdr>
                            <w:top w:val="none" w:sz="0" w:space="0" w:color="auto"/>
                            <w:left w:val="none" w:sz="0" w:space="0" w:color="auto"/>
                            <w:bottom w:val="none" w:sz="0" w:space="0" w:color="auto"/>
                            <w:right w:val="none" w:sz="0" w:space="0" w:color="auto"/>
                          </w:divBdr>
                          <w:divsChild>
                            <w:div w:id="112207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4355">
      <w:marLeft w:val="0"/>
      <w:marRight w:val="0"/>
      <w:marTop w:val="0"/>
      <w:marBottom w:val="0"/>
      <w:divBdr>
        <w:top w:val="none" w:sz="0" w:space="0" w:color="auto"/>
        <w:left w:val="none" w:sz="0" w:space="0" w:color="auto"/>
        <w:bottom w:val="none" w:sz="0" w:space="0" w:color="auto"/>
        <w:right w:val="none" w:sz="0" w:space="0" w:color="auto"/>
      </w:divBdr>
      <w:divsChild>
        <w:div w:id="1122078617">
          <w:marLeft w:val="0"/>
          <w:marRight w:val="0"/>
          <w:marTop w:val="0"/>
          <w:marBottom w:val="0"/>
          <w:divBdr>
            <w:top w:val="none" w:sz="0" w:space="0" w:color="auto"/>
            <w:left w:val="none" w:sz="0" w:space="0" w:color="auto"/>
            <w:bottom w:val="none" w:sz="0" w:space="0" w:color="auto"/>
            <w:right w:val="none" w:sz="0" w:space="0" w:color="auto"/>
          </w:divBdr>
          <w:divsChild>
            <w:div w:id="1122076985">
              <w:marLeft w:val="0"/>
              <w:marRight w:val="0"/>
              <w:marTop w:val="0"/>
              <w:marBottom w:val="0"/>
              <w:divBdr>
                <w:top w:val="none" w:sz="0" w:space="0" w:color="auto"/>
                <w:left w:val="none" w:sz="0" w:space="0" w:color="auto"/>
                <w:bottom w:val="none" w:sz="0" w:space="0" w:color="auto"/>
                <w:right w:val="none" w:sz="0" w:space="0" w:color="auto"/>
              </w:divBdr>
              <w:divsChild>
                <w:div w:id="1122077140">
                  <w:marLeft w:val="0"/>
                  <w:marRight w:val="3630"/>
                  <w:marTop w:val="0"/>
                  <w:marBottom w:val="0"/>
                  <w:divBdr>
                    <w:top w:val="none" w:sz="0" w:space="0" w:color="auto"/>
                    <w:left w:val="none" w:sz="0" w:space="0" w:color="auto"/>
                    <w:bottom w:val="none" w:sz="0" w:space="0" w:color="auto"/>
                    <w:right w:val="none" w:sz="0" w:space="0" w:color="auto"/>
                  </w:divBdr>
                  <w:divsChild>
                    <w:div w:id="1122076959">
                      <w:marLeft w:val="0"/>
                      <w:marRight w:val="0"/>
                      <w:marTop w:val="0"/>
                      <w:marBottom w:val="0"/>
                      <w:divBdr>
                        <w:top w:val="none" w:sz="0" w:space="0" w:color="auto"/>
                        <w:left w:val="none" w:sz="0" w:space="0" w:color="auto"/>
                        <w:bottom w:val="none" w:sz="0" w:space="0" w:color="auto"/>
                        <w:right w:val="none" w:sz="0" w:space="0" w:color="auto"/>
                      </w:divBdr>
                      <w:divsChild>
                        <w:div w:id="1122077219">
                          <w:marLeft w:val="0"/>
                          <w:marRight w:val="0"/>
                          <w:marTop w:val="0"/>
                          <w:marBottom w:val="0"/>
                          <w:divBdr>
                            <w:top w:val="single" w:sz="6" w:space="8" w:color="E8E8E8"/>
                            <w:left w:val="single" w:sz="6" w:space="8" w:color="E8E8E8"/>
                            <w:bottom w:val="single" w:sz="6" w:space="8" w:color="E8E8E8"/>
                            <w:right w:val="single" w:sz="6" w:space="8" w:color="E8E8E8"/>
                          </w:divBdr>
                          <w:divsChild>
                            <w:div w:id="1122077070">
                              <w:marLeft w:val="0"/>
                              <w:marRight w:val="0"/>
                              <w:marTop w:val="0"/>
                              <w:marBottom w:val="0"/>
                              <w:divBdr>
                                <w:top w:val="none" w:sz="0" w:space="0" w:color="auto"/>
                                <w:left w:val="none" w:sz="0" w:space="0" w:color="auto"/>
                                <w:bottom w:val="none" w:sz="0" w:space="0" w:color="auto"/>
                                <w:right w:val="none" w:sz="0" w:space="0" w:color="auto"/>
                              </w:divBdr>
                              <w:divsChild>
                                <w:div w:id="1122076678">
                                  <w:marLeft w:val="0"/>
                                  <w:marRight w:val="0"/>
                                  <w:marTop w:val="0"/>
                                  <w:marBottom w:val="0"/>
                                  <w:divBdr>
                                    <w:top w:val="none" w:sz="0" w:space="0" w:color="auto"/>
                                    <w:left w:val="none" w:sz="0" w:space="0" w:color="auto"/>
                                    <w:bottom w:val="none" w:sz="0" w:space="0" w:color="auto"/>
                                    <w:right w:val="none" w:sz="0" w:space="0" w:color="auto"/>
                                  </w:divBdr>
                                </w:div>
                                <w:div w:id="1122077107">
                                  <w:marLeft w:val="0"/>
                                  <w:marRight w:val="0"/>
                                  <w:marTop w:val="0"/>
                                  <w:marBottom w:val="0"/>
                                  <w:divBdr>
                                    <w:top w:val="none" w:sz="0" w:space="0" w:color="auto"/>
                                    <w:left w:val="none" w:sz="0" w:space="0" w:color="auto"/>
                                    <w:bottom w:val="none" w:sz="0" w:space="0" w:color="auto"/>
                                    <w:right w:val="none" w:sz="0" w:space="0" w:color="auto"/>
                                  </w:divBdr>
                                  <w:divsChild>
                                    <w:div w:id="1122073290">
                                      <w:marLeft w:val="0"/>
                                      <w:marRight w:val="0"/>
                                      <w:marTop w:val="0"/>
                                      <w:marBottom w:val="0"/>
                                      <w:divBdr>
                                        <w:top w:val="none" w:sz="0" w:space="0" w:color="auto"/>
                                        <w:left w:val="none" w:sz="0" w:space="0" w:color="auto"/>
                                        <w:bottom w:val="none" w:sz="0" w:space="0" w:color="auto"/>
                                        <w:right w:val="none" w:sz="0" w:space="0" w:color="auto"/>
                                      </w:divBdr>
                                    </w:div>
                                    <w:div w:id="112207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4363">
      <w:marLeft w:val="0"/>
      <w:marRight w:val="0"/>
      <w:marTop w:val="0"/>
      <w:marBottom w:val="0"/>
      <w:divBdr>
        <w:top w:val="none" w:sz="0" w:space="0" w:color="auto"/>
        <w:left w:val="none" w:sz="0" w:space="0" w:color="auto"/>
        <w:bottom w:val="none" w:sz="0" w:space="0" w:color="auto"/>
        <w:right w:val="none" w:sz="0" w:space="0" w:color="auto"/>
      </w:divBdr>
      <w:divsChild>
        <w:div w:id="1122072324">
          <w:marLeft w:val="0"/>
          <w:marRight w:val="0"/>
          <w:marTop w:val="0"/>
          <w:marBottom w:val="0"/>
          <w:divBdr>
            <w:top w:val="none" w:sz="0" w:space="0" w:color="auto"/>
            <w:left w:val="none" w:sz="0" w:space="0" w:color="auto"/>
            <w:bottom w:val="none" w:sz="0" w:space="0" w:color="auto"/>
            <w:right w:val="none" w:sz="0" w:space="0" w:color="auto"/>
          </w:divBdr>
          <w:divsChild>
            <w:div w:id="1122076216">
              <w:marLeft w:val="120"/>
              <w:marRight w:val="0"/>
              <w:marTop w:val="0"/>
              <w:marBottom w:val="0"/>
              <w:divBdr>
                <w:top w:val="none" w:sz="0" w:space="0" w:color="auto"/>
                <w:left w:val="none" w:sz="0" w:space="0" w:color="auto"/>
                <w:bottom w:val="none" w:sz="0" w:space="0" w:color="auto"/>
                <w:right w:val="none" w:sz="0" w:space="0" w:color="auto"/>
              </w:divBdr>
              <w:divsChild>
                <w:div w:id="1122076166">
                  <w:marLeft w:val="0"/>
                  <w:marRight w:val="0"/>
                  <w:marTop w:val="0"/>
                  <w:marBottom w:val="0"/>
                  <w:divBdr>
                    <w:top w:val="none" w:sz="0" w:space="0" w:color="auto"/>
                    <w:left w:val="none" w:sz="0" w:space="0" w:color="auto"/>
                    <w:bottom w:val="none" w:sz="0" w:space="0" w:color="auto"/>
                    <w:right w:val="none" w:sz="0" w:space="0" w:color="auto"/>
                  </w:divBdr>
                  <w:divsChild>
                    <w:div w:id="1122072820">
                      <w:marLeft w:val="0"/>
                      <w:marRight w:val="0"/>
                      <w:marTop w:val="0"/>
                      <w:marBottom w:val="0"/>
                      <w:divBdr>
                        <w:top w:val="none" w:sz="0" w:space="0" w:color="auto"/>
                        <w:left w:val="none" w:sz="0" w:space="0" w:color="auto"/>
                        <w:bottom w:val="none" w:sz="0" w:space="0" w:color="auto"/>
                        <w:right w:val="none" w:sz="0" w:space="0" w:color="auto"/>
                      </w:divBdr>
                      <w:divsChild>
                        <w:div w:id="1122077944">
                          <w:marLeft w:val="0"/>
                          <w:marRight w:val="0"/>
                          <w:marTop w:val="0"/>
                          <w:marBottom w:val="0"/>
                          <w:divBdr>
                            <w:top w:val="none" w:sz="0" w:space="0" w:color="auto"/>
                            <w:left w:val="none" w:sz="0" w:space="0" w:color="auto"/>
                            <w:bottom w:val="none" w:sz="0" w:space="0" w:color="auto"/>
                            <w:right w:val="none" w:sz="0" w:space="0" w:color="auto"/>
                          </w:divBdr>
                          <w:divsChild>
                            <w:div w:id="1122076643">
                              <w:marLeft w:val="0"/>
                              <w:marRight w:val="0"/>
                              <w:marTop w:val="0"/>
                              <w:marBottom w:val="0"/>
                              <w:divBdr>
                                <w:top w:val="none" w:sz="0" w:space="0" w:color="auto"/>
                                <w:left w:val="none" w:sz="0" w:space="0" w:color="auto"/>
                                <w:bottom w:val="none" w:sz="0" w:space="0" w:color="auto"/>
                                <w:right w:val="none" w:sz="0" w:space="0" w:color="auto"/>
                              </w:divBdr>
                              <w:divsChild>
                                <w:div w:id="1122073877">
                                  <w:marLeft w:val="0"/>
                                  <w:marRight w:val="0"/>
                                  <w:marTop w:val="0"/>
                                  <w:marBottom w:val="0"/>
                                  <w:divBdr>
                                    <w:top w:val="none" w:sz="0" w:space="0" w:color="auto"/>
                                    <w:left w:val="none" w:sz="0" w:space="0" w:color="auto"/>
                                    <w:bottom w:val="none" w:sz="0" w:space="0" w:color="auto"/>
                                    <w:right w:val="none" w:sz="0" w:space="0" w:color="auto"/>
                                  </w:divBdr>
                                  <w:divsChild>
                                    <w:div w:id="1122074415">
                                      <w:marLeft w:val="0"/>
                                      <w:marRight w:val="0"/>
                                      <w:marTop w:val="0"/>
                                      <w:marBottom w:val="105"/>
                                      <w:divBdr>
                                        <w:top w:val="none" w:sz="0" w:space="0" w:color="auto"/>
                                        <w:left w:val="none" w:sz="0" w:space="0" w:color="auto"/>
                                        <w:bottom w:val="none" w:sz="0" w:space="0" w:color="auto"/>
                                        <w:right w:val="none" w:sz="0" w:space="0" w:color="auto"/>
                                      </w:divBdr>
                                      <w:divsChild>
                                        <w:div w:id="1122074231">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4365">
      <w:marLeft w:val="120"/>
      <w:marRight w:val="0"/>
      <w:marTop w:val="0"/>
      <w:marBottom w:val="0"/>
      <w:divBdr>
        <w:top w:val="none" w:sz="0" w:space="0" w:color="auto"/>
        <w:left w:val="none" w:sz="0" w:space="0" w:color="auto"/>
        <w:bottom w:val="none" w:sz="0" w:space="0" w:color="auto"/>
        <w:right w:val="none" w:sz="0" w:space="0" w:color="auto"/>
      </w:divBdr>
      <w:divsChild>
        <w:div w:id="1122072135">
          <w:marLeft w:val="0"/>
          <w:marRight w:val="0"/>
          <w:marTop w:val="0"/>
          <w:marBottom w:val="0"/>
          <w:divBdr>
            <w:top w:val="none" w:sz="0" w:space="0" w:color="auto"/>
            <w:left w:val="none" w:sz="0" w:space="0" w:color="auto"/>
            <w:bottom w:val="none" w:sz="0" w:space="0" w:color="auto"/>
            <w:right w:val="none" w:sz="0" w:space="0" w:color="auto"/>
          </w:divBdr>
        </w:div>
      </w:divsChild>
    </w:div>
    <w:div w:id="1122074371">
      <w:marLeft w:val="0"/>
      <w:marRight w:val="0"/>
      <w:marTop w:val="0"/>
      <w:marBottom w:val="0"/>
      <w:divBdr>
        <w:top w:val="none" w:sz="0" w:space="0" w:color="auto"/>
        <w:left w:val="none" w:sz="0" w:space="0" w:color="auto"/>
        <w:bottom w:val="none" w:sz="0" w:space="0" w:color="auto"/>
        <w:right w:val="none" w:sz="0" w:space="0" w:color="auto"/>
      </w:divBdr>
      <w:divsChild>
        <w:div w:id="1122071863">
          <w:marLeft w:val="0"/>
          <w:marRight w:val="0"/>
          <w:marTop w:val="0"/>
          <w:marBottom w:val="0"/>
          <w:divBdr>
            <w:top w:val="none" w:sz="0" w:space="0" w:color="auto"/>
            <w:left w:val="none" w:sz="0" w:space="0" w:color="auto"/>
            <w:bottom w:val="none" w:sz="0" w:space="0" w:color="auto"/>
            <w:right w:val="none" w:sz="0" w:space="0" w:color="auto"/>
          </w:divBdr>
          <w:divsChild>
            <w:div w:id="1122074724">
              <w:marLeft w:val="0"/>
              <w:marRight w:val="0"/>
              <w:marTop w:val="0"/>
              <w:marBottom w:val="0"/>
              <w:divBdr>
                <w:top w:val="none" w:sz="0" w:space="0" w:color="auto"/>
                <w:left w:val="none" w:sz="0" w:space="0" w:color="auto"/>
                <w:bottom w:val="none" w:sz="0" w:space="0" w:color="auto"/>
                <w:right w:val="none" w:sz="0" w:space="0" w:color="auto"/>
              </w:divBdr>
              <w:divsChild>
                <w:div w:id="1122076880">
                  <w:marLeft w:val="0"/>
                  <w:marRight w:val="0"/>
                  <w:marTop w:val="0"/>
                  <w:marBottom w:val="0"/>
                  <w:divBdr>
                    <w:top w:val="none" w:sz="0" w:space="0" w:color="auto"/>
                    <w:left w:val="none" w:sz="0" w:space="0" w:color="auto"/>
                    <w:bottom w:val="none" w:sz="0" w:space="0" w:color="auto"/>
                    <w:right w:val="none" w:sz="0" w:space="0" w:color="auto"/>
                  </w:divBdr>
                </w:div>
              </w:divsChild>
            </w:div>
            <w:div w:id="1122076764">
              <w:marLeft w:val="0"/>
              <w:marRight w:val="0"/>
              <w:marTop w:val="0"/>
              <w:marBottom w:val="0"/>
              <w:divBdr>
                <w:top w:val="none" w:sz="0" w:space="0" w:color="auto"/>
                <w:left w:val="none" w:sz="0" w:space="0" w:color="auto"/>
                <w:bottom w:val="none" w:sz="0" w:space="0" w:color="auto"/>
                <w:right w:val="none" w:sz="0" w:space="0" w:color="auto"/>
              </w:divBdr>
            </w:div>
            <w:div w:id="112207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372">
      <w:marLeft w:val="0"/>
      <w:marRight w:val="0"/>
      <w:marTop w:val="0"/>
      <w:marBottom w:val="0"/>
      <w:divBdr>
        <w:top w:val="none" w:sz="0" w:space="0" w:color="auto"/>
        <w:left w:val="none" w:sz="0" w:space="0" w:color="auto"/>
        <w:bottom w:val="none" w:sz="0" w:space="0" w:color="auto"/>
        <w:right w:val="none" w:sz="0" w:space="0" w:color="auto"/>
      </w:divBdr>
      <w:divsChild>
        <w:div w:id="1122073915">
          <w:marLeft w:val="0"/>
          <w:marRight w:val="0"/>
          <w:marTop w:val="0"/>
          <w:marBottom w:val="0"/>
          <w:divBdr>
            <w:top w:val="none" w:sz="0" w:space="0" w:color="auto"/>
            <w:left w:val="none" w:sz="0" w:space="0" w:color="auto"/>
            <w:bottom w:val="none" w:sz="0" w:space="0" w:color="auto"/>
            <w:right w:val="none" w:sz="0" w:space="0" w:color="auto"/>
          </w:divBdr>
          <w:divsChild>
            <w:div w:id="1122078127">
              <w:marLeft w:val="0"/>
              <w:marRight w:val="0"/>
              <w:marTop w:val="100"/>
              <w:marBottom w:val="100"/>
              <w:divBdr>
                <w:top w:val="none" w:sz="0" w:space="0" w:color="auto"/>
                <w:left w:val="none" w:sz="0" w:space="0" w:color="auto"/>
                <w:bottom w:val="none" w:sz="0" w:space="0" w:color="auto"/>
                <w:right w:val="none" w:sz="0" w:space="0" w:color="auto"/>
              </w:divBdr>
              <w:divsChild>
                <w:div w:id="1122078334">
                  <w:marLeft w:val="0"/>
                  <w:marRight w:val="0"/>
                  <w:marTop w:val="0"/>
                  <w:marBottom w:val="0"/>
                  <w:divBdr>
                    <w:top w:val="none" w:sz="0" w:space="0" w:color="auto"/>
                    <w:left w:val="none" w:sz="0" w:space="0" w:color="auto"/>
                    <w:bottom w:val="none" w:sz="0" w:space="0" w:color="auto"/>
                    <w:right w:val="none" w:sz="0" w:space="0" w:color="auto"/>
                  </w:divBdr>
                  <w:divsChild>
                    <w:div w:id="1122077130">
                      <w:marLeft w:val="0"/>
                      <w:marRight w:val="0"/>
                      <w:marTop w:val="0"/>
                      <w:marBottom w:val="0"/>
                      <w:divBdr>
                        <w:top w:val="none" w:sz="0" w:space="0" w:color="auto"/>
                        <w:left w:val="none" w:sz="0" w:space="0" w:color="auto"/>
                        <w:bottom w:val="none" w:sz="0" w:space="0" w:color="auto"/>
                        <w:right w:val="none" w:sz="0" w:space="0" w:color="auto"/>
                      </w:divBdr>
                      <w:divsChild>
                        <w:div w:id="112207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373">
      <w:marLeft w:val="0"/>
      <w:marRight w:val="0"/>
      <w:marTop w:val="0"/>
      <w:marBottom w:val="0"/>
      <w:divBdr>
        <w:top w:val="none" w:sz="0" w:space="0" w:color="auto"/>
        <w:left w:val="none" w:sz="0" w:space="0" w:color="auto"/>
        <w:bottom w:val="none" w:sz="0" w:space="0" w:color="auto"/>
        <w:right w:val="none" w:sz="0" w:space="0" w:color="auto"/>
      </w:divBdr>
      <w:divsChild>
        <w:div w:id="1122077983">
          <w:marLeft w:val="0"/>
          <w:marRight w:val="0"/>
          <w:marTop w:val="0"/>
          <w:marBottom w:val="0"/>
          <w:divBdr>
            <w:top w:val="none" w:sz="0" w:space="0" w:color="auto"/>
            <w:left w:val="none" w:sz="0" w:space="0" w:color="auto"/>
            <w:bottom w:val="none" w:sz="0" w:space="0" w:color="auto"/>
            <w:right w:val="none" w:sz="0" w:space="0" w:color="auto"/>
          </w:divBdr>
          <w:divsChild>
            <w:div w:id="1122072723">
              <w:marLeft w:val="0"/>
              <w:marRight w:val="0"/>
              <w:marTop w:val="0"/>
              <w:marBottom w:val="0"/>
              <w:divBdr>
                <w:top w:val="none" w:sz="0" w:space="0" w:color="auto"/>
                <w:left w:val="none" w:sz="0" w:space="0" w:color="auto"/>
                <w:bottom w:val="none" w:sz="0" w:space="0" w:color="auto"/>
                <w:right w:val="none" w:sz="0" w:space="0" w:color="auto"/>
              </w:divBdr>
              <w:divsChild>
                <w:div w:id="1122076722">
                  <w:marLeft w:val="0"/>
                  <w:marRight w:val="0"/>
                  <w:marTop w:val="0"/>
                  <w:marBottom w:val="0"/>
                  <w:divBdr>
                    <w:top w:val="none" w:sz="0" w:space="0" w:color="auto"/>
                    <w:left w:val="none" w:sz="0" w:space="0" w:color="auto"/>
                    <w:bottom w:val="none" w:sz="0" w:space="0" w:color="auto"/>
                    <w:right w:val="none" w:sz="0" w:space="0" w:color="auto"/>
                  </w:divBdr>
                  <w:divsChild>
                    <w:div w:id="1122072102">
                      <w:marLeft w:val="0"/>
                      <w:marRight w:val="0"/>
                      <w:marTop w:val="0"/>
                      <w:marBottom w:val="0"/>
                      <w:divBdr>
                        <w:top w:val="none" w:sz="0" w:space="0" w:color="auto"/>
                        <w:left w:val="none" w:sz="0" w:space="0" w:color="auto"/>
                        <w:bottom w:val="none" w:sz="0" w:space="0" w:color="auto"/>
                        <w:right w:val="none" w:sz="0" w:space="0" w:color="auto"/>
                      </w:divBdr>
                      <w:divsChild>
                        <w:div w:id="1122076965">
                          <w:marLeft w:val="0"/>
                          <w:marRight w:val="0"/>
                          <w:marTop w:val="45"/>
                          <w:marBottom w:val="0"/>
                          <w:divBdr>
                            <w:top w:val="none" w:sz="0" w:space="0" w:color="auto"/>
                            <w:left w:val="none" w:sz="0" w:space="0" w:color="auto"/>
                            <w:bottom w:val="none" w:sz="0" w:space="0" w:color="auto"/>
                            <w:right w:val="none" w:sz="0" w:space="0" w:color="auto"/>
                          </w:divBdr>
                          <w:divsChild>
                            <w:div w:id="1122076393">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4375">
      <w:marLeft w:val="0"/>
      <w:marRight w:val="0"/>
      <w:marTop w:val="0"/>
      <w:marBottom w:val="0"/>
      <w:divBdr>
        <w:top w:val="none" w:sz="0" w:space="0" w:color="auto"/>
        <w:left w:val="none" w:sz="0" w:space="0" w:color="auto"/>
        <w:bottom w:val="none" w:sz="0" w:space="0" w:color="auto"/>
        <w:right w:val="none" w:sz="0" w:space="0" w:color="auto"/>
      </w:divBdr>
    </w:div>
    <w:div w:id="1122074379">
      <w:marLeft w:val="0"/>
      <w:marRight w:val="0"/>
      <w:marTop w:val="0"/>
      <w:marBottom w:val="0"/>
      <w:divBdr>
        <w:top w:val="none" w:sz="0" w:space="0" w:color="auto"/>
        <w:left w:val="none" w:sz="0" w:space="0" w:color="auto"/>
        <w:bottom w:val="none" w:sz="0" w:space="0" w:color="auto"/>
        <w:right w:val="none" w:sz="0" w:space="0" w:color="auto"/>
      </w:divBdr>
      <w:divsChild>
        <w:div w:id="1122074496">
          <w:marLeft w:val="75"/>
          <w:marRight w:val="0"/>
          <w:marTop w:val="0"/>
          <w:marBottom w:val="0"/>
          <w:divBdr>
            <w:top w:val="none" w:sz="0" w:space="0" w:color="auto"/>
            <w:left w:val="none" w:sz="0" w:space="0" w:color="auto"/>
            <w:bottom w:val="none" w:sz="0" w:space="0" w:color="auto"/>
            <w:right w:val="none" w:sz="0" w:space="0" w:color="auto"/>
          </w:divBdr>
          <w:divsChild>
            <w:div w:id="1122076054">
              <w:marLeft w:val="0"/>
              <w:marRight w:val="0"/>
              <w:marTop w:val="0"/>
              <w:marBottom w:val="0"/>
              <w:divBdr>
                <w:top w:val="none" w:sz="0" w:space="0" w:color="auto"/>
                <w:left w:val="none" w:sz="0" w:space="0" w:color="auto"/>
                <w:bottom w:val="none" w:sz="0" w:space="0" w:color="auto"/>
                <w:right w:val="none" w:sz="0" w:space="0" w:color="auto"/>
              </w:divBdr>
              <w:divsChild>
                <w:div w:id="1122071806">
                  <w:marLeft w:val="0"/>
                  <w:marRight w:val="0"/>
                  <w:marTop w:val="150"/>
                  <w:marBottom w:val="0"/>
                  <w:divBdr>
                    <w:top w:val="none" w:sz="0" w:space="0" w:color="auto"/>
                    <w:left w:val="none" w:sz="0" w:space="0" w:color="auto"/>
                    <w:bottom w:val="none" w:sz="0" w:space="0" w:color="auto"/>
                    <w:right w:val="none" w:sz="0" w:space="0" w:color="auto"/>
                  </w:divBdr>
                  <w:divsChild>
                    <w:div w:id="11220732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122074383">
      <w:marLeft w:val="0"/>
      <w:marRight w:val="0"/>
      <w:marTop w:val="0"/>
      <w:marBottom w:val="0"/>
      <w:divBdr>
        <w:top w:val="none" w:sz="0" w:space="0" w:color="auto"/>
        <w:left w:val="none" w:sz="0" w:space="0" w:color="auto"/>
        <w:bottom w:val="none" w:sz="0" w:space="0" w:color="auto"/>
        <w:right w:val="none" w:sz="0" w:space="0" w:color="auto"/>
      </w:divBdr>
      <w:divsChild>
        <w:div w:id="1122076408">
          <w:marLeft w:val="0"/>
          <w:marRight w:val="0"/>
          <w:marTop w:val="0"/>
          <w:marBottom w:val="0"/>
          <w:divBdr>
            <w:top w:val="none" w:sz="0" w:space="0" w:color="auto"/>
            <w:left w:val="none" w:sz="0" w:space="0" w:color="auto"/>
            <w:bottom w:val="none" w:sz="0" w:space="0" w:color="auto"/>
            <w:right w:val="none" w:sz="0" w:space="0" w:color="auto"/>
          </w:divBdr>
          <w:divsChild>
            <w:div w:id="1122074472">
              <w:marLeft w:val="0"/>
              <w:marRight w:val="0"/>
              <w:marTop w:val="0"/>
              <w:marBottom w:val="0"/>
              <w:divBdr>
                <w:top w:val="none" w:sz="0" w:space="0" w:color="auto"/>
                <w:left w:val="none" w:sz="0" w:space="0" w:color="auto"/>
                <w:bottom w:val="none" w:sz="0" w:space="0" w:color="auto"/>
                <w:right w:val="none" w:sz="0" w:space="0" w:color="auto"/>
              </w:divBdr>
              <w:divsChild>
                <w:div w:id="1122076109">
                  <w:marLeft w:val="0"/>
                  <w:marRight w:val="0"/>
                  <w:marTop w:val="0"/>
                  <w:marBottom w:val="0"/>
                  <w:divBdr>
                    <w:top w:val="none" w:sz="0" w:space="0" w:color="auto"/>
                    <w:left w:val="none" w:sz="0" w:space="0" w:color="auto"/>
                    <w:bottom w:val="none" w:sz="0" w:space="0" w:color="auto"/>
                    <w:right w:val="none" w:sz="0" w:space="0" w:color="auto"/>
                  </w:divBdr>
                  <w:divsChild>
                    <w:div w:id="1122077482">
                      <w:marLeft w:val="0"/>
                      <w:marRight w:val="0"/>
                      <w:marTop w:val="0"/>
                      <w:marBottom w:val="0"/>
                      <w:divBdr>
                        <w:top w:val="none" w:sz="0" w:space="0" w:color="auto"/>
                        <w:left w:val="none" w:sz="0" w:space="0" w:color="auto"/>
                        <w:bottom w:val="none" w:sz="0" w:space="0" w:color="auto"/>
                        <w:right w:val="none" w:sz="0" w:space="0" w:color="auto"/>
                      </w:divBdr>
                      <w:divsChild>
                        <w:div w:id="1122072158">
                          <w:marLeft w:val="0"/>
                          <w:marRight w:val="0"/>
                          <w:marTop w:val="0"/>
                          <w:marBottom w:val="0"/>
                          <w:divBdr>
                            <w:top w:val="none" w:sz="0" w:space="0" w:color="auto"/>
                            <w:left w:val="none" w:sz="0" w:space="0" w:color="auto"/>
                            <w:bottom w:val="none" w:sz="0" w:space="0" w:color="auto"/>
                            <w:right w:val="none" w:sz="0" w:space="0" w:color="auto"/>
                          </w:divBdr>
                        </w:div>
                        <w:div w:id="1122072585">
                          <w:marLeft w:val="0"/>
                          <w:marRight w:val="0"/>
                          <w:marTop w:val="75"/>
                          <w:marBottom w:val="0"/>
                          <w:divBdr>
                            <w:top w:val="none" w:sz="0" w:space="0" w:color="auto"/>
                            <w:left w:val="none" w:sz="0" w:space="0" w:color="auto"/>
                            <w:bottom w:val="none" w:sz="0" w:space="0" w:color="auto"/>
                            <w:right w:val="none" w:sz="0" w:space="0" w:color="auto"/>
                          </w:divBdr>
                        </w:div>
                      </w:divsChild>
                    </w:div>
                    <w:div w:id="1122078394">
                      <w:marLeft w:val="0"/>
                      <w:marRight w:val="0"/>
                      <w:marTop w:val="0"/>
                      <w:marBottom w:val="0"/>
                      <w:divBdr>
                        <w:top w:val="none" w:sz="0" w:space="0" w:color="auto"/>
                        <w:left w:val="none" w:sz="0" w:space="0" w:color="auto"/>
                        <w:bottom w:val="none" w:sz="0" w:space="0" w:color="auto"/>
                        <w:right w:val="none" w:sz="0" w:space="0" w:color="auto"/>
                      </w:divBdr>
                      <w:divsChild>
                        <w:div w:id="1122071670">
                          <w:marLeft w:val="0"/>
                          <w:marRight w:val="0"/>
                          <w:marTop w:val="0"/>
                          <w:marBottom w:val="0"/>
                          <w:divBdr>
                            <w:top w:val="none" w:sz="0" w:space="0" w:color="auto"/>
                            <w:left w:val="none" w:sz="0" w:space="0" w:color="auto"/>
                            <w:bottom w:val="none" w:sz="0" w:space="0" w:color="auto"/>
                            <w:right w:val="none" w:sz="0" w:space="0" w:color="auto"/>
                          </w:divBdr>
                        </w:div>
                        <w:div w:id="1122072730">
                          <w:marLeft w:val="0"/>
                          <w:marRight w:val="0"/>
                          <w:marTop w:val="0"/>
                          <w:marBottom w:val="0"/>
                          <w:divBdr>
                            <w:top w:val="none" w:sz="0" w:space="0" w:color="auto"/>
                            <w:left w:val="none" w:sz="0" w:space="0" w:color="auto"/>
                            <w:bottom w:val="none" w:sz="0" w:space="0" w:color="auto"/>
                            <w:right w:val="none" w:sz="0" w:space="0" w:color="auto"/>
                          </w:divBdr>
                        </w:div>
                        <w:div w:id="1122076346">
                          <w:marLeft w:val="0"/>
                          <w:marRight w:val="0"/>
                          <w:marTop w:val="0"/>
                          <w:marBottom w:val="0"/>
                          <w:divBdr>
                            <w:top w:val="none" w:sz="0" w:space="0" w:color="auto"/>
                            <w:left w:val="none" w:sz="0" w:space="0" w:color="auto"/>
                            <w:bottom w:val="none" w:sz="0" w:space="0" w:color="auto"/>
                            <w:right w:val="none" w:sz="0" w:space="0" w:color="auto"/>
                          </w:divBdr>
                          <w:divsChild>
                            <w:div w:id="1122072797">
                              <w:marLeft w:val="0"/>
                              <w:marRight w:val="0"/>
                              <w:marTop w:val="0"/>
                              <w:marBottom w:val="0"/>
                              <w:divBdr>
                                <w:top w:val="none" w:sz="0" w:space="0" w:color="auto"/>
                                <w:left w:val="single" w:sz="36" w:space="15" w:color="303E50"/>
                                <w:bottom w:val="none" w:sz="0" w:space="0" w:color="auto"/>
                                <w:right w:val="none" w:sz="0" w:space="0" w:color="auto"/>
                              </w:divBdr>
                            </w:div>
                            <w:div w:id="1122073123">
                              <w:marLeft w:val="0"/>
                              <w:marRight w:val="0"/>
                              <w:marTop w:val="0"/>
                              <w:marBottom w:val="0"/>
                              <w:divBdr>
                                <w:top w:val="none" w:sz="0" w:space="0" w:color="auto"/>
                                <w:left w:val="single" w:sz="36" w:space="15" w:color="303E50"/>
                                <w:bottom w:val="none" w:sz="0" w:space="0" w:color="auto"/>
                                <w:right w:val="none" w:sz="0" w:space="0" w:color="auto"/>
                              </w:divBdr>
                            </w:div>
                            <w:div w:id="1122074489">
                              <w:marLeft w:val="0"/>
                              <w:marRight w:val="0"/>
                              <w:marTop w:val="0"/>
                              <w:marBottom w:val="0"/>
                              <w:divBdr>
                                <w:top w:val="none" w:sz="0" w:space="0" w:color="auto"/>
                                <w:left w:val="single" w:sz="36" w:space="15" w:color="303E50"/>
                                <w:bottom w:val="none" w:sz="0" w:space="0" w:color="auto"/>
                                <w:right w:val="none" w:sz="0" w:space="0" w:color="auto"/>
                              </w:divBdr>
                            </w:div>
                            <w:div w:id="1122075473">
                              <w:marLeft w:val="0"/>
                              <w:marRight w:val="0"/>
                              <w:marTop w:val="0"/>
                              <w:marBottom w:val="0"/>
                              <w:divBdr>
                                <w:top w:val="none" w:sz="0" w:space="0" w:color="auto"/>
                                <w:left w:val="single" w:sz="36" w:space="15" w:color="303E50"/>
                                <w:bottom w:val="none" w:sz="0" w:space="0" w:color="auto"/>
                                <w:right w:val="none" w:sz="0" w:space="0" w:color="auto"/>
                              </w:divBdr>
                            </w:div>
                            <w:div w:id="1122076122">
                              <w:marLeft w:val="0"/>
                              <w:marRight w:val="0"/>
                              <w:marTop w:val="0"/>
                              <w:marBottom w:val="0"/>
                              <w:divBdr>
                                <w:top w:val="none" w:sz="0" w:space="0" w:color="auto"/>
                                <w:left w:val="single" w:sz="36" w:space="15" w:color="303E50"/>
                                <w:bottom w:val="none" w:sz="0" w:space="0" w:color="auto"/>
                                <w:right w:val="none" w:sz="0" w:space="0" w:color="auto"/>
                              </w:divBdr>
                            </w:div>
                          </w:divsChild>
                        </w:div>
                      </w:divsChild>
                    </w:div>
                  </w:divsChild>
                </w:div>
              </w:divsChild>
            </w:div>
          </w:divsChild>
        </w:div>
      </w:divsChild>
    </w:div>
    <w:div w:id="1122074385">
      <w:marLeft w:val="0"/>
      <w:marRight w:val="0"/>
      <w:marTop w:val="0"/>
      <w:marBottom w:val="0"/>
      <w:divBdr>
        <w:top w:val="none" w:sz="0" w:space="0" w:color="auto"/>
        <w:left w:val="none" w:sz="0" w:space="0" w:color="auto"/>
        <w:bottom w:val="none" w:sz="0" w:space="0" w:color="auto"/>
        <w:right w:val="none" w:sz="0" w:space="0" w:color="auto"/>
      </w:divBdr>
      <w:divsChild>
        <w:div w:id="1122076067">
          <w:marLeft w:val="0"/>
          <w:marRight w:val="0"/>
          <w:marTop w:val="0"/>
          <w:marBottom w:val="0"/>
          <w:divBdr>
            <w:top w:val="none" w:sz="0" w:space="0" w:color="auto"/>
            <w:left w:val="none" w:sz="0" w:space="0" w:color="auto"/>
            <w:bottom w:val="none" w:sz="0" w:space="0" w:color="auto"/>
            <w:right w:val="none" w:sz="0" w:space="0" w:color="auto"/>
          </w:divBdr>
          <w:divsChild>
            <w:div w:id="1122073913">
              <w:marLeft w:val="0"/>
              <w:marRight w:val="0"/>
              <w:marTop w:val="0"/>
              <w:marBottom w:val="0"/>
              <w:divBdr>
                <w:top w:val="none" w:sz="0" w:space="0" w:color="auto"/>
                <w:left w:val="none" w:sz="0" w:space="0" w:color="auto"/>
                <w:bottom w:val="none" w:sz="0" w:space="0" w:color="auto"/>
                <w:right w:val="none" w:sz="0" w:space="0" w:color="auto"/>
              </w:divBdr>
              <w:divsChild>
                <w:div w:id="1122073154">
                  <w:marLeft w:val="0"/>
                  <w:marRight w:val="0"/>
                  <w:marTop w:val="0"/>
                  <w:marBottom w:val="0"/>
                  <w:divBdr>
                    <w:top w:val="none" w:sz="0" w:space="0" w:color="auto"/>
                    <w:left w:val="none" w:sz="0" w:space="0" w:color="auto"/>
                    <w:bottom w:val="none" w:sz="0" w:space="0" w:color="auto"/>
                    <w:right w:val="none" w:sz="0" w:space="0" w:color="auto"/>
                  </w:divBdr>
                  <w:divsChild>
                    <w:div w:id="1122074449">
                      <w:marLeft w:val="0"/>
                      <w:marRight w:val="0"/>
                      <w:marTop w:val="0"/>
                      <w:marBottom w:val="0"/>
                      <w:divBdr>
                        <w:top w:val="none" w:sz="0" w:space="0" w:color="auto"/>
                        <w:left w:val="none" w:sz="0" w:space="0" w:color="auto"/>
                        <w:bottom w:val="none" w:sz="0" w:space="0" w:color="auto"/>
                        <w:right w:val="none" w:sz="0" w:space="0" w:color="auto"/>
                      </w:divBdr>
                      <w:divsChild>
                        <w:div w:id="1122074704">
                          <w:marLeft w:val="0"/>
                          <w:marRight w:val="-375"/>
                          <w:marTop w:val="0"/>
                          <w:marBottom w:val="0"/>
                          <w:divBdr>
                            <w:top w:val="none" w:sz="0" w:space="0" w:color="auto"/>
                            <w:left w:val="none" w:sz="0" w:space="0" w:color="auto"/>
                            <w:bottom w:val="none" w:sz="0" w:space="0" w:color="auto"/>
                            <w:right w:val="none" w:sz="0" w:space="0" w:color="auto"/>
                          </w:divBdr>
                          <w:divsChild>
                            <w:div w:id="1122076062">
                              <w:marLeft w:val="750"/>
                              <w:marRight w:val="0"/>
                              <w:marTop w:val="0"/>
                              <w:marBottom w:val="0"/>
                              <w:divBdr>
                                <w:top w:val="none" w:sz="0" w:space="0" w:color="auto"/>
                                <w:left w:val="none" w:sz="0" w:space="0" w:color="auto"/>
                                <w:bottom w:val="none" w:sz="0" w:space="0" w:color="auto"/>
                                <w:right w:val="none" w:sz="0" w:space="0" w:color="auto"/>
                              </w:divBdr>
                              <w:divsChild>
                                <w:div w:id="1122073497">
                                  <w:marLeft w:val="0"/>
                                  <w:marRight w:val="240"/>
                                  <w:marTop w:val="72"/>
                                  <w:marBottom w:val="72"/>
                                  <w:divBdr>
                                    <w:top w:val="none" w:sz="0" w:space="0" w:color="auto"/>
                                    <w:left w:val="none" w:sz="0" w:space="0" w:color="auto"/>
                                    <w:bottom w:val="none" w:sz="0" w:space="0" w:color="auto"/>
                                    <w:right w:val="none" w:sz="0" w:space="0" w:color="auto"/>
                                  </w:divBdr>
                                </w:div>
                                <w:div w:id="112207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4394">
      <w:marLeft w:val="0"/>
      <w:marRight w:val="0"/>
      <w:marTop w:val="0"/>
      <w:marBottom w:val="0"/>
      <w:divBdr>
        <w:top w:val="none" w:sz="0" w:space="0" w:color="auto"/>
        <w:left w:val="none" w:sz="0" w:space="0" w:color="auto"/>
        <w:bottom w:val="none" w:sz="0" w:space="0" w:color="auto"/>
        <w:right w:val="none" w:sz="0" w:space="0" w:color="auto"/>
      </w:divBdr>
      <w:divsChild>
        <w:div w:id="1122073910">
          <w:marLeft w:val="0"/>
          <w:marRight w:val="0"/>
          <w:marTop w:val="0"/>
          <w:marBottom w:val="0"/>
          <w:divBdr>
            <w:top w:val="none" w:sz="0" w:space="0" w:color="auto"/>
            <w:left w:val="none" w:sz="0" w:space="0" w:color="auto"/>
            <w:bottom w:val="none" w:sz="0" w:space="0" w:color="auto"/>
            <w:right w:val="none" w:sz="0" w:space="0" w:color="auto"/>
          </w:divBdr>
          <w:divsChild>
            <w:div w:id="1122072497">
              <w:marLeft w:val="0"/>
              <w:marRight w:val="0"/>
              <w:marTop w:val="0"/>
              <w:marBottom w:val="0"/>
              <w:divBdr>
                <w:top w:val="none" w:sz="0" w:space="0" w:color="auto"/>
                <w:left w:val="none" w:sz="0" w:space="0" w:color="auto"/>
                <w:bottom w:val="none" w:sz="0" w:space="0" w:color="auto"/>
                <w:right w:val="none" w:sz="0" w:space="0" w:color="auto"/>
              </w:divBdr>
            </w:div>
            <w:div w:id="1122077581">
              <w:marLeft w:val="0"/>
              <w:marRight w:val="0"/>
              <w:marTop w:val="0"/>
              <w:marBottom w:val="0"/>
              <w:divBdr>
                <w:top w:val="none" w:sz="0" w:space="0" w:color="auto"/>
                <w:left w:val="none" w:sz="0" w:space="0" w:color="auto"/>
                <w:bottom w:val="none" w:sz="0" w:space="0" w:color="auto"/>
                <w:right w:val="none" w:sz="0" w:space="0" w:color="auto"/>
              </w:divBdr>
              <w:divsChild>
                <w:div w:id="1122072867">
                  <w:marLeft w:val="0"/>
                  <w:marRight w:val="0"/>
                  <w:marTop w:val="0"/>
                  <w:marBottom w:val="0"/>
                  <w:divBdr>
                    <w:top w:val="none" w:sz="0" w:space="0" w:color="auto"/>
                    <w:left w:val="none" w:sz="0" w:space="0" w:color="auto"/>
                    <w:bottom w:val="none" w:sz="0" w:space="0" w:color="auto"/>
                    <w:right w:val="none" w:sz="0" w:space="0" w:color="auto"/>
                  </w:divBdr>
                </w:div>
              </w:divsChild>
            </w:div>
            <w:div w:id="112207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397">
      <w:marLeft w:val="0"/>
      <w:marRight w:val="0"/>
      <w:marTop w:val="0"/>
      <w:marBottom w:val="0"/>
      <w:divBdr>
        <w:top w:val="none" w:sz="0" w:space="0" w:color="auto"/>
        <w:left w:val="none" w:sz="0" w:space="0" w:color="auto"/>
        <w:bottom w:val="none" w:sz="0" w:space="0" w:color="auto"/>
        <w:right w:val="none" w:sz="0" w:space="0" w:color="auto"/>
      </w:divBdr>
      <w:divsChild>
        <w:div w:id="1122077470">
          <w:marLeft w:val="0"/>
          <w:marRight w:val="0"/>
          <w:marTop w:val="0"/>
          <w:marBottom w:val="0"/>
          <w:divBdr>
            <w:top w:val="none" w:sz="0" w:space="0" w:color="auto"/>
            <w:left w:val="none" w:sz="0" w:space="0" w:color="auto"/>
            <w:bottom w:val="none" w:sz="0" w:space="0" w:color="auto"/>
            <w:right w:val="none" w:sz="0" w:space="0" w:color="auto"/>
          </w:divBdr>
          <w:divsChild>
            <w:div w:id="1122072274">
              <w:marLeft w:val="0"/>
              <w:marRight w:val="0"/>
              <w:marTop w:val="0"/>
              <w:marBottom w:val="0"/>
              <w:divBdr>
                <w:top w:val="none" w:sz="0" w:space="0" w:color="auto"/>
                <w:left w:val="none" w:sz="0" w:space="0" w:color="auto"/>
                <w:bottom w:val="none" w:sz="0" w:space="0" w:color="auto"/>
                <w:right w:val="none" w:sz="0" w:space="0" w:color="auto"/>
              </w:divBdr>
              <w:divsChild>
                <w:div w:id="1122073362">
                  <w:marLeft w:val="0"/>
                  <w:marRight w:val="0"/>
                  <w:marTop w:val="0"/>
                  <w:marBottom w:val="0"/>
                  <w:divBdr>
                    <w:top w:val="none" w:sz="0" w:space="0" w:color="auto"/>
                    <w:left w:val="none" w:sz="0" w:space="0" w:color="auto"/>
                    <w:bottom w:val="none" w:sz="0" w:space="0" w:color="auto"/>
                    <w:right w:val="none" w:sz="0" w:space="0" w:color="auto"/>
                  </w:divBdr>
                </w:div>
              </w:divsChild>
            </w:div>
            <w:div w:id="1122075728">
              <w:marLeft w:val="0"/>
              <w:marRight w:val="0"/>
              <w:marTop w:val="0"/>
              <w:marBottom w:val="0"/>
              <w:divBdr>
                <w:top w:val="none" w:sz="0" w:space="0" w:color="auto"/>
                <w:left w:val="none" w:sz="0" w:space="0" w:color="auto"/>
                <w:bottom w:val="none" w:sz="0" w:space="0" w:color="auto"/>
                <w:right w:val="none" w:sz="0" w:space="0" w:color="auto"/>
              </w:divBdr>
            </w:div>
            <w:div w:id="112207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398">
      <w:marLeft w:val="0"/>
      <w:marRight w:val="0"/>
      <w:marTop w:val="0"/>
      <w:marBottom w:val="0"/>
      <w:divBdr>
        <w:top w:val="none" w:sz="0" w:space="0" w:color="auto"/>
        <w:left w:val="none" w:sz="0" w:space="0" w:color="auto"/>
        <w:bottom w:val="none" w:sz="0" w:space="0" w:color="auto"/>
        <w:right w:val="none" w:sz="0" w:space="0" w:color="auto"/>
      </w:divBdr>
      <w:divsChild>
        <w:div w:id="1122074023">
          <w:marLeft w:val="0"/>
          <w:marRight w:val="0"/>
          <w:marTop w:val="0"/>
          <w:marBottom w:val="0"/>
          <w:divBdr>
            <w:top w:val="none" w:sz="0" w:space="0" w:color="auto"/>
            <w:left w:val="none" w:sz="0" w:space="0" w:color="auto"/>
            <w:bottom w:val="none" w:sz="0" w:space="0" w:color="auto"/>
            <w:right w:val="none" w:sz="0" w:space="0" w:color="auto"/>
          </w:divBdr>
          <w:divsChild>
            <w:div w:id="1122075414">
              <w:marLeft w:val="0"/>
              <w:marRight w:val="0"/>
              <w:marTop w:val="0"/>
              <w:marBottom w:val="0"/>
              <w:divBdr>
                <w:top w:val="none" w:sz="0" w:space="0" w:color="auto"/>
                <w:left w:val="none" w:sz="0" w:space="0" w:color="auto"/>
                <w:bottom w:val="none" w:sz="0" w:space="0" w:color="auto"/>
                <w:right w:val="none" w:sz="0" w:space="0" w:color="auto"/>
              </w:divBdr>
            </w:div>
            <w:div w:id="1122076964">
              <w:marLeft w:val="0"/>
              <w:marRight w:val="0"/>
              <w:marTop w:val="0"/>
              <w:marBottom w:val="0"/>
              <w:divBdr>
                <w:top w:val="none" w:sz="0" w:space="0" w:color="auto"/>
                <w:left w:val="none" w:sz="0" w:space="0" w:color="auto"/>
                <w:bottom w:val="none" w:sz="0" w:space="0" w:color="auto"/>
                <w:right w:val="none" w:sz="0" w:space="0" w:color="auto"/>
              </w:divBdr>
              <w:divsChild>
                <w:div w:id="1122076363">
                  <w:marLeft w:val="0"/>
                  <w:marRight w:val="0"/>
                  <w:marTop w:val="0"/>
                  <w:marBottom w:val="0"/>
                  <w:divBdr>
                    <w:top w:val="none" w:sz="0" w:space="0" w:color="auto"/>
                    <w:left w:val="none" w:sz="0" w:space="0" w:color="auto"/>
                    <w:bottom w:val="none" w:sz="0" w:space="0" w:color="auto"/>
                    <w:right w:val="none" w:sz="0" w:space="0" w:color="auto"/>
                  </w:divBdr>
                </w:div>
              </w:divsChild>
            </w:div>
            <w:div w:id="112207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414">
      <w:marLeft w:val="0"/>
      <w:marRight w:val="0"/>
      <w:marTop w:val="0"/>
      <w:marBottom w:val="0"/>
      <w:divBdr>
        <w:top w:val="none" w:sz="0" w:space="0" w:color="auto"/>
        <w:left w:val="none" w:sz="0" w:space="0" w:color="auto"/>
        <w:bottom w:val="none" w:sz="0" w:space="0" w:color="auto"/>
        <w:right w:val="none" w:sz="0" w:space="0" w:color="auto"/>
      </w:divBdr>
      <w:divsChild>
        <w:div w:id="1122078707">
          <w:marLeft w:val="0"/>
          <w:marRight w:val="0"/>
          <w:marTop w:val="0"/>
          <w:marBottom w:val="153"/>
          <w:divBdr>
            <w:top w:val="none" w:sz="0" w:space="0" w:color="auto"/>
            <w:left w:val="none" w:sz="0" w:space="0" w:color="auto"/>
            <w:bottom w:val="none" w:sz="0" w:space="0" w:color="auto"/>
            <w:right w:val="none" w:sz="0" w:space="0" w:color="auto"/>
          </w:divBdr>
          <w:divsChild>
            <w:div w:id="1122076954">
              <w:marLeft w:val="0"/>
              <w:marRight w:val="0"/>
              <w:marTop w:val="0"/>
              <w:marBottom w:val="0"/>
              <w:divBdr>
                <w:top w:val="none" w:sz="0" w:space="0" w:color="auto"/>
                <w:left w:val="none" w:sz="0" w:space="0" w:color="auto"/>
                <w:bottom w:val="none" w:sz="0" w:space="0" w:color="auto"/>
                <w:right w:val="none" w:sz="0" w:space="0" w:color="auto"/>
              </w:divBdr>
              <w:divsChild>
                <w:div w:id="1122073881">
                  <w:marLeft w:val="306"/>
                  <w:marRight w:val="0"/>
                  <w:marTop w:val="0"/>
                  <w:marBottom w:val="0"/>
                  <w:divBdr>
                    <w:top w:val="none" w:sz="0" w:space="0" w:color="auto"/>
                    <w:left w:val="none" w:sz="0" w:space="0" w:color="auto"/>
                    <w:bottom w:val="none" w:sz="0" w:space="0" w:color="auto"/>
                    <w:right w:val="none" w:sz="0" w:space="0" w:color="auto"/>
                  </w:divBdr>
                  <w:divsChild>
                    <w:div w:id="112207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4416">
      <w:marLeft w:val="0"/>
      <w:marRight w:val="0"/>
      <w:marTop w:val="0"/>
      <w:marBottom w:val="0"/>
      <w:divBdr>
        <w:top w:val="none" w:sz="0" w:space="0" w:color="auto"/>
        <w:left w:val="none" w:sz="0" w:space="0" w:color="auto"/>
        <w:bottom w:val="none" w:sz="0" w:space="0" w:color="auto"/>
        <w:right w:val="none" w:sz="0" w:space="0" w:color="auto"/>
      </w:divBdr>
      <w:divsChild>
        <w:div w:id="1122071973">
          <w:marLeft w:val="0"/>
          <w:marRight w:val="0"/>
          <w:marTop w:val="0"/>
          <w:marBottom w:val="0"/>
          <w:divBdr>
            <w:top w:val="none" w:sz="0" w:space="0" w:color="auto"/>
            <w:left w:val="none" w:sz="0" w:space="0" w:color="auto"/>
            <w:bottom w:val="none" w:sz="0" w:space="0" w:color="auto"/>
            <w:right w:val="none" w:sz="0" w:space="0" w:color="auto"/>
          </w:divBdr>
          <w:divsChild>
            <w:div w:id="1122075280">
              <w:marLeft w:val="0"/>
              <w:marRight w:val="0"/>
              <w:marTop w:val="0"/>
              <w:marBottom w:val="225"/>
              <w:divBdr>
                <w:top w:val="none" w:sz="0" w:space="0" w:color="auto"/>
                <w:left w:val="single" w:sz="36" w:space="5" w:color="B0B0A0"/>
                <w:bottom w:val="none" w:sz="0" w:space="0" w:color="auto"/>
                <w:right w:val="none" w:sz="0" w:space="0" w:color="auto"/>
              </w:divBdr>
              <w:divsChild>
                <w:div w:id="1122075899">
                  <w:marLeft w:val="0"/>
                  <w:marRight w:val="0"/>
                  <w:marTop w:val="0"/>
                  <w:marBottom w:val="0"/>
                  <w:divBdr>
                    <w:top w:val="none" w:sz="0" w:space="0" w:color="auto"/>
                    <w:left w:val="none" w:sz="0" w:space="0" w:color="auto"/>
                    <w:bottom w:val="none" w:sz="0" w:space="0" w:color="auto"/>
                    <w:right w:val="none" w:sz="0" w:space="0" w:color="auto"/>
                  </w:divBdr>
                  <w:divsChild>
                    <w:div w:id="1122073816">
                      <w:marLeft w:val="0"/>
                      <w:marRight w:val="0"/>
                      <w:marTop w:val="0"/>
                      <w:marBottom w:val="0"/>
                      <w:divBdr>
                        <w:top w:val="none" w:sz="0" w:space="0" w:color="auto"/>
                        <w:left w:val="none" w:sz="0" w:space="0" w:color="auto"/>
                        <w:bottom w:val="none" w:sz="0" w:space="0" w:color="auto"/>
                        <w:right w:val="none" w:sz="0" w:space="0" w:color="auto"/>
                      </w:divBdr>
                      <w:divsChild>
                        <w:div w:id="1122072287">
                          <w:marLeft w:val="0"/>
                          <w:marRight w:val="0"/>
                          <w:marTop w:val="0"/>
                          <w:marBottom w:val="0"/>
                          <w:divBdr>
                            <w:top w:val="none" w:sz="0" w:space="0" w:color="auto"/>
                            <w:left w:val="none" w:sz="0" w:space="0" w:color="auto"/>
                            <w:bottom w:val="none" w:sz="0" w:space="0" w:color="auto"/>
                            <w:right w:val="none" w:sz="0" w:space="0" w:color="auto"/>
                          </w:divBdr>
                        </w:div>
                        <w:div w:id="1122072435">
                          <w:marLeft w:val="0"/>
                          <w:marRight w:val="0"/>
                          <w:marTop w:val="150"/>
                          <w:marBottom w:val="150"/>
                          <w:divBdr>
                            <w:top w:val="none" w:sz="0" w:space="0" w:color="auto"/>
                            <w:left w:val="none" w:sz="0" w:space="0" w:color="auto"/>
                            <w:bottom w:val="none" w:sz="0" w:space="0" w:color="auto"/>
                            <w:right w:val="none" w:sz="0" w:space="0" w:color="auto"/>
                          </w:divBdr>
                        </w:div>
                        <w:div w:id="1122074740">
                          <w:marLeft w:val="0"/>
                          <w:marRight w:val="0"/>
                          <w:marTop w:val="150"/>
                          <w:marBottom w:val="150"/>
                          <w:divBdr>
                            <w:top w:val="none" w:sz="0" w:space="0" w:color="auto"/>
                            <w:left w:val="none" w:sz="0" w:space="0" w:color="auto"/>
                            <w:bottom w:val="none" w:sz="0" w:space="0" w:color="auto"/>
                            <w:right w:val="none" w:sz="0" w:space="0" w:color="auto"/>
                          </w:divBdr>
                        </w:div>
                        <w:div w:id="1122077494">
                          <w:marLeft w:val="0"/>
                          <w:marRight w:val="0"/>
                          <w:marTop w:val="0"/>
                          <w:marBottom w:val="0"/>
                          <w:divBdr>
                            <w:top w:val="none" w:sz="0" w:space="0" w:color="auto"/>
                            <w:left w:val="none" w:sz="0" w:space="0" w:color="auto"/>
                            <w:bottom w:val="none" w:sz="0" w:space="0" w:color="auto"/>
                            <w:right w:val="none" w:sz="0" w:space="0" w:color="auto"/>
                          </w:divBdr>
                        </w:div>
                      </w:divsChild>
                    </w:div>
                    <w:div w:id="112207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4429">
      <w:marLeft w:val="0"/>
      <w:marRight w:val="0"/>
      <w:marTop w:val="0"/>
      <w:marBottom w:val="0"/>
      <w:divBdr>
        <w:top w:val="none" w:sz="0" w:space="0" w:color="auto"/>
        <w:left w:val="none" w:sz="0" w:space="0" w:color="auto"/>
        <w:bottom w:val="none" w:sz="0" w:space="0" w:color="auto"/>
        <w:right w:val="none" w:sz="0" w:space="0" w:color="auto"/>
      </w:divBdr>
      <w:divsChild>
        <w:div w:id="1122076960">
          <w:marLeft w:val="0"/>
          <w:marRight w:val="0"/>
          <w:marTop w:val="0"/>
          <w:marBottom w:val="0"/>
          <w:divBdr>
            <w:top w:val="none" w:sz="0" w:space="0" w:color="auto"/>
            <w:left w:val="none" w:sz="0" w:space="0" w:color="auto"/>
            <w:bottom w:val="none" w:sz="0" w:space="0" w:color="auto"/>
            <w:right w:val="none" w:sz="0" w:space="0" w:color="auto"/>
          </w:divBdr>
          <w:divsChild>
            <w:div w:id="1122078218">
              <w:marLeft w:val="0"/>
              <w:marRight w:val="0"/>
              <w:marTop w:val="0"/>
              <w:marBottom w:val="0"/>
              <w:divBdr>
                <w:top w:val="none" w:sz="0" w:space="0" w:color="auto"/>
                <w:left w:val="none" w:sz="0" w:space="0" w:color="auto"/>
                <w:bottom w:val="none" w:sz="0" w:space="0" w:color="auto"/>
                <w:right w:val="none" w:sz="0" w:space="0" w:color="auto"/>
              </w:divBdr>
              <w:divsChild>
                <w:div w:id="1122074823">
                  <w:marLeft w:val="0"/>
                  <w:marRight w:val="0"/>
                  <w:marTop w:val="0"/>
                  <w:marBottom w:val="0"/>
                  <w:divBdr>
                    <w:top w:val="none" w:sz="0" w:space="0" w:color="auto"/>
                    <w:left w:val="none" w:sz="0" w:space="0" w:color="auto"/>
                    <w:bottom w:val="none" w:sz="0" w:space="0" w:color="auto"/>
                    <w:right w:val="none" w:sz="0" w:space="0" w:color="auto"/>
                  </w:divBdr>
                  <w:divsChild>
                    <w:div w:id="1122074431">
                      <w:marLeft w:val="0"/>
                      <w:marRight w:val="0"/>
                      <w:marTop w:val="0"/>
                      <w:marBottom w:val="0"/>
                      <w:divBdr>
                        <w:top w:val="none" w:sz="0" w:space="0" w:color="auto"/>
                        <w:left w:val="none" w:sz="0" w:space="0" w:color="auto"/>
                        <w:bottom w:val="none" w:sz="0" w:space="0" w:color="auto"/>
                        <w:right w:val="none" w:sz="0" w:space="0" w:color="auto"/>
                      </w:divBdr>
                      <w:divsChild>
                        <w:div w:id="112207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436">
      <w:marLeft w:val="0"/>
      <w:marRight w:val="0"/>
      <w:marTop w:val="0"/>
      <w:marBottom w:val="0"/>
      <w:divBdr>
        <w:top w:val="none" w:sz="0" w:space="0" w:color="auto"/>
        <w:left w:val="none" w:sz="0" w:space="0" w:color="auto"/>
        <w:bottom w:val="none" w:sz="0" w:space="0" w:color="auto"/>
        <w:right w:val="none" w:sz="0" w:space="0" w:color="auto"/>
      </w:divBdr>
      <w:divsChild>
        <w:div w:id="1122073207">
          <w:marLeft w:val="75"/>
          <w:marRight w:val="0"/>
          <w:marTop w:val="0"/>
          <w:marBottom w:val="0"/>
          <w:divBdr>
            <w:top w:val="none" w:sz="0" w:space="0" w:color="auto"/>
            <w:left w:val="none" w:sz="0" w:space="0" w:color="auto"/>
            <w:bottom w:val="none" w:sz="0" w:space="0" w:color="auto"/>
            <w:right w:val="none" w:sz="0" w:space="0" w:color="auto"/>
          </w:divBdr>
          <w:divsChild>
            <w:div w:id="1122074684">
              <w:marLeft w:val="0"/>
              <w:marRight w:val="0"/>
              <w:marTop w:val="0"/>
              <w:marBottom w:val="0"/>
              <w:divBdr>
                <w:top w:val="none" w:sz="0" w:space="0" w:color="auto"/>
                <w:left w:val="none" w:sz="0" w:space="0" w:color="auto"/>
                <w:bottom w:val="none" w:sz="0" w:space="0" w:color="auto"/>
                <w:right w:val="none" w:sz="0" w:space="0" w:color="auto"/>
              </w:divBdr>
              <w:divsChild>
                <w:div w:id="1122074491">
                  <w:marLeft w:val="0"/>
                  <w:marRight w:val="0"/>
                  <w:marTop w:val="0"/>
                  <w:marBottom w:val="0"/>
                  <w:divBdr>
                    <w:top w:val="none" w:sz="0" w:space="0" w:color="auto"/>
                    <w:left w:val="none" w:sz="0" w:space="0" w:color="auto"/>
                    <w:bottom w:val="none" w:sz="0" w:space="0" w:color="auto"/>
                    <w:right w:val="none" w:sz="0" w:space="0" w:color="auto"/>
                  </w:divBdr>
                  <w:divsChild>
                    <w:div w:id="1122078314">
                      <w:marLeft w:val="0"/>
                      <w:marRight w:val="0"/>
                      <w:marTop w:val="0"/>
                      <w:marBottom w:val="0"/>
                      <w:divBdr>
                        <w:top w:val="none" w:sz="0" w:space="0" w:color="auto"/>
                        <w:left w:val="none" w:sz="0" w:space="0" w:color="auto"/>
                        <w:bottom w:val="none" w:sz="0" w:space="0" w:color="auto"/>
                        <w:right w:val="none" w:sz="0" w:space="0" w:color="auto"/>
                      </w:divBdr>
                      <w:divsChild>
                        <w:div w:id="112207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442">
      <w:marLeft w:val="0"/>
      <w:marRight w:val="0"/>
      <w:marTop w:val="0"/>
      <w:marBottom w:val="0"/>
      <w:divBdr>
        <w:top w:val="none" w:sz="0" w:space="0" w:color="auto"/>
        <w:left w:val="none" w:sz="0" w:space="0" w:color="auto"/>
        <w:bottom w:val="none" w:sz="0" w:space="0" w:color="auto"/>
        <w:right w:val="none" w:sz="0" w:space="0" w:color="auto"/>
      </w:divBdr>
      <w:divsChild>
        <w:div w:id="1122076175">
          <w:marLeft w:val="0"/>
          <w:marRight w:val="0"/>
          <w:marTop w:val="0"/>
          <w:marBottom w:val="0"/>
          <w:divBdr>
            <w:top w:val="none" w:sz="0" w:space="0" w:color="auto"/>
            <w:left w:val="none" w:sz="0" w:space="0" w:color="auto"/>
            <w:bottom w:val="none" w:sz="0" w:space="0" w:color="auto"/>
            <w:right w:val="none" w:sz="0" w:space="0" w:color="auto"/>
          </w:divBdr>
          <w:divsChild>
            <w:div w:id="1122076131">
              <w:marLeft w:val="0"/>
              <w:marRight w:val="0"/>
              <w:marTop w:val="0"/>
              <w:marBottom w:val="0"/>
              <w:divBdr>
                <w:top w:val="none" w:sz="0" w:space="0" w:color="auto"/>
                <w:left w:val="none" w:sz="0" w:space="0" w:color="auto"/>
                <w:bottom w:val="none" w:sz="0" w:space="0" w:color="auto"/>
                <w:right w:val="none" w:sz="0" w:space="0" w:color="auto"/>
              </w:divBdr>
              <w:divsChild>
                <w:div w:id="1122074105">
                  <w:marLeft w:val="0"/>
                  <w:marRight w:val="0"/>
                  <w:marTop w:val="0"/>
                  <w:marBottom w:val="0"/>
                  <w:divBdr>
                    <w:top w:val="none" w:sz="0" w:space="0" w:color="auto"/>
                    <w:left w:val="none" w:sz="0" w:space="0" w:color="auto"/>
                    <w:bottom w:val="none" w:sz="0" w:space="0" w:color="auto"/>
                    <w:right w:val="none" w:sz="0" w:space="0" w:color="auto"/>
                  </w:divBdr>
                  <w:divsChild>
                    <w:div w:id="1122074260">
                      <w:marLeft w:val="0"/>
                      <w:marRight w:val="0"/>
                      <w:marTop w:val="0"/>
                      <w:marBottom w:val="0"/>
                      <w:divBdr>
                        <w:top w:val="none" w:sz="0" w:space="0" w:color="auto"/>
                        <w:left w:val="none" w:sz="0" w:space="0" w:color="auto"/>
                        <w:bottom w:val="none" w:sz="0" w:space="0" w:color="auto"/>
                        <w:right w:val="none" w:sz="0" w:space="0" w:color="auto"/>
                      </w:divBdr>
                      <w:divsChild>
                        <w:div w:id="1122076527">
                          <w:marLeft w:val="0"/>
                          <w:marRight w:val="750"/>
                          <w:marTop w:val="0"/>
                          <w:marBottom w:val="0"/>
                          <w:divBdr>
                            <w:top w:val="none" w:sz="0" w:space="0" w:color="auto"/>
                            <w:left w:val="none" w:sz="0" w:space="0" w:color="auto"/>
                            <w:bottom w:val="none" w:sz="0" w:space="0" w:color="auto"/>
                            <w:right w:val="none" w:sz="0" w:space="0" w:color="auto"/>
                          </w:divBdr>
                          <w:divsChild>
                            <w:div w:id="1122076831">
                              <w:marLeft w:val="0"/>
                              <w:marRight w:val="0"/>
                              <w:marTop w:val="0"/>
                              <w:marBottom w:val="105"/>
                              <w:divBdr>
                                <w:top w:val="none" w:sz="0" w:space="0" w:color="auto"/>
                                <w:left w:val="none" w:sz="0" w:space="0" w:color="auto"/>
                                <w:bottom w:val="none" w:sz="0" w:space="0" w:color="auto"/>
                                <w:right w:val="none" w:sz="0" w:space="0" w:color="auto"/>
                              </w:divBdr>
                              <w:divsChild>
                                <w:div w:id="1122072318">
                                  <w:marLeft w:val="0"/>
                                  <w:marRight w:val="0"/>
                                  <w:marTop w:val="0"/>
                                  <w:marBottom w:val="180"/>
                                  <w:divBdr>
                                    <w:top w:val="none" w:sz="0" w:space="0" w:color="auto"/>
                                    <w:left w:val="none" w:sz="0" w:space="0" w:color="auto"/>
                                    <w:bottom w:val="none" w:sz="0" w:space="0" w:color="auto"/>
                                    <w:right w:val="none" w:sz="0" w:space="0" w:color="auto"/>
                                  </w:divBdr>
                                </w:div>
                                <w:div w:id="1122076066">
                                  <w:marLeft w:val="0"/>
                                  <w:marRight w:val="0"/>
                                  <w:marTop w:val="0"/>
                                  <w:marBottom w:val="0"/>
                                  <w:divBdr>
                                    <w:top w:val="none" w:sz="0" w:space="0" w:color="auto"/>
                                    <w:left w:val="none" w:sz="0" w:space="0" w:color="auto"/>
                                    <w:bottom w:val="none" w:sz="0" w:space="0" w:color="auto"/>
                                    <w:right w:val="none" w:sz="0" w:space="0" w:color="auto"/>
                                  </w:divBdr>
                                  <w:divsChild>
                                    <w:div w:id="1122073991">
                                      <w:marLeft w:val="0"/>
                                      <w:marRight w:val="0"/>
                                      <w:marTop w:val="0"/>
                                      <w:marBottom w:val="0"/>
                                      <w:divBdr>
                                        <w:top w:val="none" w:sz="0" w:space="0" w:color="auto"/>
                                        <w:left w:val="none" w:sz="0" w:space="0" w:color="auto"/>
                                        <w:bottom w:val="none" w:sz="0" w:space="0" w:color="auto"/>
                                        <w:right w:val="none" w:sz="0" w:space="0" w:color="auto"/>
                                      </w:divBdr>
                                      <w:divsChild>
                                        <w:div w:id="1122075595">
                                          <w:marLeft w:val="0"/>
                                          <w:marRight w:val="0"/>
                                          <w:marTop w:val="0"/>
                                          <w:marBottom w:val="0"/>
                                          <w:divBdr>
                                            <w:top w:val="none" w:sz="0" w:space="0" w:color="auto"/>
                                            <w:left w:val="none" w:sz="0" w:space="0" w:color="auto"/>
                                            <w:bottom w:val="none" w:sz="0" w:space="0" w:color="auto"/>
                                            <w:right w:val="none" w:sz="0" w:space="0" w:color="auto"/>
                                          </w:divBdr>
                                        </w:div>
                                      </w:divsChild>
                                    </w:div>
                                    <w:div w:id="11220766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4444">
      <w:marLeft w:val="0"/>
      <w:marRight w:val="0"/>
      <w:marTop w:val="0"/>
      <w:marBottom w:val="0"/>
      <w:divBdr>
        <w:top w:val="none" w:sz="0" w:space="0" w:color="auto"/>
        <w:left w:val="none" w:sz="0" w:space="0" w:color="auto"/>
        <w:bottom w:val="none" w:sz="0" w:space="0" w:color="auto"/>
        <w:right w:val="none" w:sz="0" w:space="0" w:color="auto"/>
      </w:divBdr>
      <w:divsChild>
        <w:div w:id="1122076276">
          <w:marLeft w:val="0"/>
          <w:marRight w:val="0"/>
          <w:marTop w:val="0"/>
          <w:marBottom w:val="0"/>
          <w:divBdr>
            <w:top w:val="none" w:sz="0" w:space="0" w:color="auto"/>
            <w:left w:val="none" w:sz="0" w:space="0" w:color="auto"/>
            <w:bottom w:val="none" w:sz="0" w:space="0" w:color="auto"/>
            <w:right w:val="none" w:sz="0" w:space="0" w:color="auto"/>
          </w:divBdr>
          <w:divsChild>
            <w:div w:id="1122074923">
              <w:marLeft w:val="120"/>
              <w:marRight w:val="0"/>
              <w:marTop w:val="0"/>
              <w:marBottom w:val="0"/>
              <w:divBdr>
                <w:top w:val="none" w:sz="0" w:space="0" w:color="auto"/>
                <w:left w:val="none" w:sz="0" w:space="0" w:color="auto"/>
                <w:bottom w:val="none" w:sz="0" w:space="0" w:color="auto"/>
                <w:right w:val="none" w:sz="0" w:space="0" w:color="auto"/>
              </w:divBdr>
              <w:divsChild>
                <w:div w:id="1122073761">
                  <w:marLeft w:val="0"/>
                  <w:marRight w:val="0"/>
                  <w:marTop w:val="0"/>
                  <w:marBottom w:val="0"/>
                  <w:divBdr>
                    <w:top w:val="none" w:sz="0" w:space="0" w:color="auto"/>
                    <w:left w:val="none" w:sz="0" w:space="0" w:color="auto"/>
                    <w:bottom w:val="none" w:sz="0" w:space="0" w:color="auto"/>
                    <w:right w:val="none" w:sz="0" w:space="0" w:color="auto"/>
                  </w:divBdr>
                  <w:divsChild>
                    <w:div w:id="1122075483">
                      <w:marLeft w:val="0"/>
                      <w:marRight w:val="0"/>
                      <w:marTop w:val="0"/>
                      <w:marBottom w:val="0"/>
                      <w:divBdr>
                        <w:top w:val="none" w:sz="0" w:space="0" w:color="auto"/>
                        <w:left w:val="none" w:sz="0" w:space="0" w:color="auto"/>
                        <w:bottom w:val="none" w:sz="0" w:space="0" w:color="auto"/>
                        <w:right w:val="none" w:sz="0" w:space="0" w:color="auto"/>
                      </w:divBdr>
                      <w:divsChild>
                        <w:div w:id="1122078579">
                          <w:marLeft w:val="0"/>
                          <w:marRight w:val="0"/>
                          <w:marTop w:val="0"/>
                          <w:marBottom w:val="0"/>
                          <w:divBdr>
                            <w:top w:val="none" w:sz="0" w:space="0" w:color="auto"/>
                            <w:left w:val="none" w:sz="0" w:space="0" w:color="auto"/>
                            <w:bottom w:val="none" w:sz="0" w:space="0" w:color="auto"/>
                            <w:right w:val="none" w:sz="0" w:space="0" w:color="auto"/>
                          </w:divBdr>
                          <w:divsChild>
                            <w:div w:id="1122074746">
                              <w:marLeft w:val="0"/>
                              <w:marRight w:val="0"/>
                              <w:marTop w:val="0"/>
                              <w:marBottom w:val="0"/>
                              <w:divBdr>
                                <w:top w:val="none" w:sz="0" w:space="0" w:color="auto"/>
                                <w:left w:val="none" w:sz="0" w:space="0" w:color="auto"/>
                                <w:bottom w:val="none" w:sz="0" w:space="0" w:color="auto"/>
                                <w:right w:val="none" w:sz="0" w:space="0" w:color="auto"/>
                              </w:divBdr>
                              <w:divsChild>
                                <w:div w:id="1122076384">
                                  <w:marLeft w:val="0"/>
                                  <w:marRight w:val="0"/>
                                  <w:marTop w:val="0"/>
                                  <w:marBottom w:val="0"/>
                                  <w:divBdr>
                                    <w:top w:val="none" w:sz="0" w:space="0" w:color="auto"/>
                                    <w:left w:val="none" w:sz="0" w:space="0" w:color="auto"/>
                                    <w:bottom w:val="none" w:sz="0" w:space="0" w:color="auto"/>
                                    <w:right w:val="none" w:sz="0" w:space="0" w:color="auto"/>
                                  </w:divBdr>
                                  <w:divsChild>
                                    <w:div w:id="1122072568">
                                      <w:marLeft w:val="0"/>
                                      <w:marRight w:val="0"/>
                                      <w:marTop w:val="0"/>
                                      <w:marBottom w:val="105"/>
                                      <w:divBdr>
                                        <w:top w:val="none" w:sz="0" w:space="0" w:color="auto"/>
                                        <w:left w:val="none" w:sz="0" w:space="0" w:color="auto"/>
                                        <w:bottom w:val="none" w:sz="0" w:space="0" w:color="auto"/>
                                        <w:right w:val="none" w:sz="0" w:space="0" w:color="auto"/>
                                      </w:divBdr>
                                      <w:divsChild>
                                        <w:div w:id="1122078096">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4447">
      <w:marLeft w:val="0"/>
      <w:marRight w:val="0"/>
      <w:marTop w:val="0"/>
      <w:marBottom w:val="0"/>
      <w:divBdr>
        <w:top w:val="none" w:sz="0" w:space="0" w:color="auto"/>
        <w:left w:val="none" w:sz="0" w:space="0" w:color="auto"/>
        <w:bottom w:val="none" w:sz="0" w:space="0" w:color="auto"/>
        <w:right w:val="none" w:sz="0" w:space="0" w:color="auto"/>
      </w:divBdr>
      <w:divsChild>
        <w:div w:id="1122077106">
          <w:marLeft w:val="0"/>
          <w:marRight w:val="0"/>
          <w:marTop w:val="0"/>
          <w:marBottom w:val="0"/>
          <w:divBdr>
            <w:top w:val="none" w:sz="0" w:space="0" w:color="auto"/>
            <w:left w:val="none" w:sz="0" w:space="0" w:color="auto"/>
            <w:bottom w:val="none" w:sz="0" w:space="0" w:color="auto"/>
            <w:right w:val="none" w:sz="0" w:space="0" w:color="auto"/>
          </w:divBdr>
          <w:divsChild>
            <w:div w:id="1122078208">
              <w:marLeft w:val="750"/>
              <w:marRight w:val="345"/>
              <w:marTop w:val="0"/>
              <w:marBottom w:val="0"/>
              <w:divBdr>
                <w:top w:val="none" w:sz="0" w:space="0" w:color="auto"/>
                <w:left w:val="none" w:sz="0" w:space="0" w:color="auto"/>
                <w:bottom w:val="none" w:sz="0" w:space="0" w:color="auto"/>
                <w:right w:val="none" w:sz="0" w:space="0" w:color="auto"/>
              </w:divBdr>
              <w:divsChild>
                <w:div w:id="1122077671">
                  <w:marLeft w:val="0"/>
                  <w:marRight w:val="0"/>
                  <w:marTop w:val="0"/>
                  <w:marBottom w:val="0"/>
                  <w:divBdr>
                    <w:top w:val="none" w:sz="0" w:space="0" w:color="auto"/>
                    <w:left w:val="none" w:sz="0" w:space="0" w:color="auto"/>
                    <w:bottom w:val="none" w:sz="0" w:space="0" w:color="auto"/>
                    <w:right w:val="none" w:sz="0" w:space="0" w:color="auto"/>
                  </w:divBdr>
                  <w:divsChild>
                    <w:div w:id="112207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4454">
      <w:marLeft w:val="0"/>
      <w:marRight w:val="0"/>
      <w:marTop w:val="0"/>
      <w:marBottom w:val="0"/>
      <w:divBdr>
        <w:top w:val="none" w:sz="0" w:space="0" w:color="auto"/>
        <w:left w:val="none" w:sz="0" w:space="0" w:color="auto"/>
        <w:bottom w:val="none" w:sz="0" w:space="0" w:color="auto"/>
        <w:right w:val="none" w:sz="0" w:space="0" w:color="auto"/>
      </w:divBdr>
      <w:divsChild>
        <w:div w:id="1122075455">
          <w:marLeft w:val="0"/>
          <w:marRight w:val="0"/>
          <w:marTop w:val="0"/>
          <w:marBottom w:val="0"/>
          <w:divBdr>
            <w:top w:val="none" w:sz="0" w:space="0" w:color="auto"/>
            <w:left w:val="none" w:sz="0" w:space="0" w:color="auto"/>
            <w:bottom w:val="none" w:sz="0" w:space="0" w:color="auto"/>
            <w:right w:val="none" w:sz="0" w:space="0" w:color="auto"/>
          </w:divBdr>
          <w:divsChild>
            <w:div w:id="1122074318">
              <w:marLeft w:val="0"/>
              <w:marRight w:val="0"/>
              <w:marTop w:val="0"/>
              <w:marBottom w:val="0"/>
              <w:divBdr>
                <w:top w:val="none" w:sz="0" w:space="0" w:color="auto"/>
                <w:left w:val="none" w:sz="0" w:space="0" w:color="auto"/>
                <w:bottom w:val="none" w:sz="0" w:space="0" w:color="auto"/>
                <w:right w:val="none" w:sz="0" w:space="0" w:color="auto"/>
              </w:divBdr>
              <w:divsChild>
                <w:div w:id="1122078810">
                  <w:marLeft w:val="0"/>
                  <w:marRight w:val="0"/>
                  <w:marTop w:val="0"/>
                  <w:marBottom w:val="0"/>
                  <w:divBdr>
                    <w:top w:val="none" w:sz="0" w:space="0" w:color="auto"/>
                    <w:left w:val="none" w:sz="0" w:space="0" w:color="auto"/>
                    <w:bottom w:val="none" w:sz="0" w:space="0" w:color="auto"/>
                    <w:right w:val="none" w:sz="0" w:space="0" w:color="auto"/>
                  </w:divBdr>
                  <w:divsChild>
                    <w:div w:id="1122074140">
                      <w:marLeft w:val="0"/>
                      <w:marRight w:val="0"/>
                      <w:marTop w:val="0"/>
                      <w:marBottom w:val="0"/>
                      <w:divBdr>
                        <w:top w:val="none" w:sz="0" w:space="0" w:color="auto"/>
                        <w:left w:val="none" w:sz="0" w:space="0" w:color="auto"/>
                        <w:bottom w:val="none" w:sz="0" w:space="0" w:color="auto"/>
                        <w:right w:val="none" w:sz="0" w:space="0" w:color="auto"/>
                      </w:divBdr>
                      <w:divsChild>
                        <w:div w:id="1122077607">
                          <w:marLeft w:val="0"/>
                          <w:marRight w:val="791"/>
                          <w:marTop w:val="0"/>
                          <w:marBottom w:val="0"/>
                          <w:divBdr>
                            <w:top w:val="none" w:sz="0" w:space="0" w:color="auto"/>
                            <w:left w:val="none" w:sz="0" w:space="0" w:color="auto"/>
                            <w:bottom w:val="none" w:sz="0" w:space="0" w:color="auto"/>
                            <w:right w:val="none" w:sz="0" w:space="0" w:color="auto"/>
                          </w:divBdr>
                          <w:divsChild>
                            <w:div w:id="1122076110">
                              <w:marLeft w:val="0"/>
                              <w:marRight w:val="0"/>
                              <w:marTop w:val="0"/>
                              <w:marBottom w:val="111"/>
                              <w:divBdr>
                                <w:top w:val="none" w:sz="0" w:space="0" w:color="auto"/>
                                <w:left w:val="none" w:sz="0" w:space="0" w:color="auto"/>
                                <w:bottom w:val="none" w:sz="0" w:space="0" w:color="auto"/>
                                <w:right w:val="none" w:sz="0" w:space="0" w:color="auto"/>
                              </w:divBdr>
                              <w:divsChild>
                                <w:div w:id="1122071962">
                                  <w:marLeft w:val="0"/>
                                  <w:marRight w:val="0"/>
                                  <w:marTop w:val="0"/>
                                  <w:marBottom w:val="0"/>
                                  <w:divBdr>
                                    <w:top w:val="none" w:sz="0" w:space="0" w:color="auto"/>
                                    <w:left w:val="none" w:sz="0" w:space="0" w:color="auto"/>
                                    <w:bottom w:val="none" w:sz="0" w:space="0" w:color="auto"/>
                                    <w:right w:val="none" w:sz="0" w:space="0" w:color="auto"/>
                                  </w:divBdr>
                                  <w:divsChild>
                                    <w:div w:id="1122077647">
                                      <w:marLeft w:val="0"/>
                                      <w:marRight w:val="0"/>
                                      <w:marTop w:val="0"/>
                                      <w:marBottom w:val="127"/>
                                      <w:divBdr>
                                        <w:top w:val="none" w:sz="0" w:space="0" w:color="auto"/>
                                        <w:left w:val="none" w:sz="0" w:space="0" w:color="auto"/>
                                        <w:bottom w:val="none" w:sz="0" w:space="0" w:color="auto"/>
                                        <w:right w:val="none" w:sz="0" w:space="0" w:color="auto"/>
                                      </w:divBdr>
                                    </w:div>
                                    <w:div w:id="1122077756">
                                      <w:marLeft w:val="0"/>
                                      <w:marRight w:val="0"/>
                                      <w:marTop w:val="0"/>
                                      <w:marBottom w:val="0"/>
                                      <w:divBdr>
                                        <w:top w:val="none" w:sz="0" w:space="0" w:color="auto"/>
                                        <w:left w:val="none" w:sz="0" w:space="0" w:color="auto"/>
                                        <w:bottom w:val="none" w:sz="0" w:space="0" w:color="auto"/>
                                        <w:right w:val="none" w:sz="0" w:space="0" w:color="auto"/>
                                      </w:divBdr>
                                      <w:divsChild>
                                        <w:div w:id="112207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467">
                                  <w:marLeft w:val="0"/>
                                  <w:marRight w:val="0"/>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4467">
      <w:marLeft w:val="0"/>
      <w:marRight w:val="0"/>
      <w:marTop w:val="0"/>
      <w:marBottom w:val="0"/>
      <w:divBdr>
        <w:top w:val="none" w:sz="0" w:space="0" w:color="auto"/>
        <w:left w:val="none" w:sz="0" w:space="0" w:color="auto"/>
        <w:bottom w:val="none" w:sz="0" w:space="0" w:color="auto"/>
        <w:right w:val="none" w:sz="0" w:space="0" w:color="auto"/>
      </w:divBdr>
      <w:divsChild>
        <w:div w:id="1122078328">
          <w:marLeft w:val="0"/>
          <w:marRight w:val="0"/>
          <w:marTop w:val="0"/>
          <w:marBottom w:val="0"/>
          <w:divBdr>
            <w:top w:val="none" w:sz="0" w:space="0" w:color="auto"/>
            <w:left w:val="none" w:sz="0" w:space="0" w:color="auto"/>
            <w:bottom w:val="none" w:sz="0" w:space="0" w:color="auto"/>
            <w:right w:val="none" w:sz="0" w:space="0" w:color="auto"/>
          </w:divBdr>
          <w:divsChild>
            <w:div w:id="1122077270">
              <w:marLeft w:val="0"/>
              <w:marRight w:val="0"/>
              <w:marTop w:val="0"/>
              <w:marBottom w:val="0"/>
              <w:divBdr>
                <w:top w:val="none" w:sz="0" w:space="0" w:color="auto"/>
                <w:left w:val="none" w:sz="0" w:space="0" w:color="auto"/>
                <w:bottom w:val="none" w:sz="0" w:space="0" w:color="auto"/>
                <w:right w:val="none" w:sz="0" w:space="0" w:color="auto"/>
              </w:divBdr>
              <w:divsChild>
                <w:div w:id="1122078292">
                  <w:marLeft w:val="0"/>
                  <w:marRight w:val="0"/>
                  <w:marTop w:val="0"/>
                  <w:marBottom w:val="0"/>
                  <w:divBdr>
                    <w:top w:val="none" w:sz="0" w:space="0" w:color="auto"/>
                    <w:left w:val="none" w:sz="0" w:space="0" w:color="auto"/>
                    <w:bottom w:val="none" w:sz="0" w:space="0" w:color="auto"/>
                    <w:right w:val="none" w:sz="0" w:space="0" w:color="auto"/>
                  </w:divBdr>
                  <w:divsChild>
                    <w:div w:id="1122076380">
                      <w:marLeft w:val="0"/>
                      <w:marRight w:val="0"/>
                      <w:marTop w:val="0"/>
                      <w:marBottom w:val="0"/>
                      <w:divBdr>
                        <w:top w:val="none" w:sz="0" w:space="0" w:color="auto"/>
                        <w:left w:val="none" w:sz="0" w:space="0" w:color="auto"/>
                        <w:bottom w:val="none" w:sz="0" w:space="0" w:color="auto"/>
                        <w:right w:val="none" w:sz="0" w:space="0" w:color="auto"/>
                      </w:divBdr>
                      <w:divsChild>
                        <w:div w:id="1122071651">
                          <w:marLeft w:val="0"/>
                          <w:marRight w:val="0"/>
                          <w:marTop w:val="315"/>
                          <w:marBottom w:val="0"/>
                          <w:divBdr>
                            <w:top w:val="none" w:sz="0" w:space="0" w:color="auto"/>
                            <w:left w:val="none" w:sz="0" w:space="0" w:color="auto"/>
                            <w:bottom w:val="none" w:sz="0" w:space="0" w:color="auto"/>
                            <w:right w:val="none" w:sz="0" w:space="0" w:color="auto"/>
                          </w:divBdr>
                          <w:divsChild>
                            <w:div w:id="1122078480">
                              <w:marLeft w:val="0"/>
                              <w:marRight w:val="0"/>
                              <w:marTop w:val="0"/>
                              <w:marBottom w:val="0"/>
                              <w:divBdr>
                                <w:top w:val="none" w:sz="0" w:space="0" w:color="auto"/>
                                <w:left w:val="none" w:sz="0" w:space="0" w:color="auto"/>
                                <w:bottom w:val="none" w:sz="0" w:space="0" w:color="auto"/>
                                <w:right w:val="none" w:sz="0" w:space="0" w:color="auto"/>
                              </w:divBdr>
                              <w:divsChild>
                                <w:div w:id="1122075404">
                                  <w:marLeft w:val="0"/>
                                  <w:marRight w:val="79"/>
                                  <w:marTop w:val="0"/>
                                  <w:marBottom w:val="0"/>
                                  <w:divBdr>
                                    <w:top w:val="none" w:sz="0" w:space="0" w:color="auto"/>
                                    <w:left w:val="none" w:sz="0" w:space="0" w:color="auto"/>
                                    <w:bottom w:val="none" w:sz="0" w:space="0" w:color="auto"/>
                                    <w:right w:val="none" w:sz="0" w:space="0" w:color="auto"/>
                                  </w:divBdr>
                                  <w:divsChild>
                                    <w:div w:id="1122073446">
                                      <w:marLeft w:val="0"/>
                                      <w:marRight w:val="0"/>
                                      <w:marTop w:val="0"/>
                                      <w:marBottom w:val="0"/>
                                      <w:divBdr>
                                        <w:top w:val="none" w:sz="0" w:space="0" w:color="auto"/>
                                        <w:left w:val="none" w:sz="0" w:space="0" w:color="auto"/>
                                        <w:bottom w:val="none" w:sz="0" w:space="0" w:color="auto"/>
                                        <w:right w:val="none" w:sz="0" w:space="0" w:color="auto"/>
                                      </w:divBdr>
                                      <w:divsChild>
                                        <w:div w:id="1122074251">
                                          <w:marLeft w:val="0"/>
                                          <w:marRight w:val="-370"/>
                                          <w:marTop w:val="0"/>
                                          <w:marBottom w:val="0"/>
                                          <w:divBdr>
                                            <w:top w:val="none" w:sz="0" w:space="0" w:color="auto"/>
                                            <w:left w:val="none" w:sz="0" w:space="0" w:color="auto"/>
                                            <w:bottom w:val="none" w:sz="0" w:space="0" w:color="auto"/>
                                            <w:right w:val="none" w:sz="0" w:space="0" w:color="auto"/>
                                          </w:divBdr>
                                          <w:divsChild>
                                            <w:div w:id="1122078335">
                                              <w:marLeft w:val="0"/>
                                              <w:marRight w:val="72"/>
                                              <w:marTop w:val="0"/>
                                              <w:marBottom w:val="0"/>
                                              <w:divBdr>
                                                <w:top w:val="none" w:sz="0" w:space="0" w:color="auto"/>
                                                <w:left w:val="none" w:sz="0" w:space="0" w:color="auto"/>
                                                <w:bottom w:val="none" w:sz="0" w:space="0" w:color="auto"/>
                                                <w:right w:val="none" w:sz="0" w:space="0" w:color="auto"/>
                                              </w:divBdr>
                                              <w:divsChild>
                                                <w:div w:id="1122071814">
                                                  <w:marLeft w:val="0"/>
                                                  <w:marRight w:val="0"/>
                                                  <w:marTop w:val="0"/>
                                                  <w:marBottom w:val="0"/>
                                                  <w:divBdr>
                                                    <w:top w:val="none" w:sz="0" w:space="0" w:color="auto"/>
                                                    <w:left w:val="none" w:sz="0" w:space="0" w:color="auto"/>
                                                    <w:bottom w:val="none" w:sz="0" w:space="0" w:color="auto"/>
                                                    <w:right w:val="none" w:sz="0" w:space="0" w:color="auto"/>
                                                  </w:divBdr>
                                                  <w:divsChild>
                                                    <w:div w:id="1122078391">
                                                      <w:marLeft w:val="0"/>
                                                      <w:marRight w:val="-245"/>
                                                      <w:marTop w:val="0"/>
                                                      <w:marBottom w:val="0"/>
                                                      <w:divBdr>
                                                        <w:top w:val="none" w:sz="0" w:space="0" w:color="auto"/>
                                                        <w:left w:val="none" w:sz="0" w:space="0" w:color="auto"/>
                                                        <w:bottom w:val="none" w:sz="0" w:space="0" w:color="auto"/>
                                                        <w:right w:val="none" w:sz="0" w:space="0" w:color="auto"/>
                                                      </w:divBdr>
                                                      <w:divsChild>
                                                        <w:div w:id="1122072351">
                                                          <w:marLeft w:val="0"/>
                                                          <w:marRight w:val="0"/>
                                                          <w:marTop w:val="0"/>
                                                          <w:marBottom w:val="270"/>
                                                          <w:divBdr>
                                                            <w:top w:val="none" w:sz="0" w:space="0" w:color="auto"/>
                                                            <w:left w:val="none" w:sz="0" w:space="0" w:color="auto"/>
                                                            <w:bottom w:val="none" w:sz="0" w:space="0" w:color="auto"/>
                                                            <w:right w:val="none" w:sz="0" w:space="0" w:color="auto"/>
                                                          </w:divBdr>
                                                          <w:divsChild>
                                                            <w:div w:id="112207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4471">
      <w:marLeft w:val="0"/>
      <w:marRight w:val="0"/>
      <w:marTop w:val="0"/>
      <w:marBottom w:val="0"/>
      <w:divBdr>
        <w:top w:val="none" w:sz="0" w:space="0" w:color="auto"/>
        <w:left w:val="none" w:sz="0" w:space="0" w:color="auto"/>
        <w:bottom w:val="none" w:sz="0" w:space="0" w:color="auto"/>
        <w:right w:val="none" w:sz="0" w:space="0" w:color="auto"/>
      </w:divBdr>
      <w:divsChild>
        <w:div w:id="1122072970">
          <w:marLeft w:val="0"/>
          <w:marRight w:val="0"/>
          <w:marTop w:val="0"/>
          <w:marBottom w:val="0"/>
          <w:divBdr>
            <w:top w:val="none" w:sz="0" w:space="0" w:color="auto"/>
            <w:left w:val="none" w:sz="0" w:space="0" w:color="auto"/>
            <w:bottom w:val="none" w:sz="0" w:space="0" w:color="auto"/>
            <w:right w:val="none" w:sz="0" w:space="0" w:color="auto"/>
          </w:divBdr>
        </w:div>
      </w:divsChild>
    </w:div>
    <w:div w:id="1122074473">
      <w:marLeft w:val="0"/>
      <w:marRight w:val="0"/>
      <w:marTop w:val="0"/>
      <w:marBottom w:val="0"/>
      <w:divBdr>
        <w:top w:val="none" w:sz="0" w:space="0" w:color="auto"/>
        <w:left w:val="none" w:sz="0" w:space="0" w:color="auto"/>
        <w:bottom w:val="none" w:sz="0" w:space="0" w:color="auto"/>
        <w:right w:val="none" w:sz="0" w:space="0" w:color="auto"/>
      </w:divBdr>
      <w:divsChild>
        <w:div w:id="1122074824">
          <w:marLeft w:val="0"/>
          <w:marRight w:val="0"/>
          <w:marTop w:val="0"/>
          <w:marBottom w:val="0"/>
          <w:divBdr>
            <w:top w:val="none" w:sz="0" w:space="0" w:color="auto"/>
            <w:left w:val="none" w:sz="0" w:space="0" w:color="auto"/>
            <w:bottom w:val="none" w:sz="0" w:space="0" w:color="auto"/>
            <w:right w:val="none" w:sz="0" w:space="0" w:color="auto"/>
          </w:divBdr>
          <w:divsChild>
            <w:div w:id="1122074721">
              <w:marLeft w:val="0"/>
              <w:marRight w:val="0"/>
              <w:marTop w:val="0"/>
              <w:marBottom w:val="0"/>
              <w:divBdr>
                <w:top w:val="none" w:sz="0" w:space="0" w:color="auto"/>
                <w:left w:val="none" w:sz="0" w:space="0" w:color="auto"/>
                <w:bottom w:val="none" w:sz="0" w:space="0" w:color="auto"/>
                <w:right w:val="none" w:sz="0" w:space="0" w:color="auto"/>
              </w:divBdr>
              <w:divsChild>
                <w:div w:id="1122075018">
                  <w:marLeft w:val="0"/>
                  <w:marRight w:val="3630"/>
                  <w:marTop w:val="0"/>
                  <w:marBottom w:val="0"/>
                  <w:divBdr>
                    <w:top w:val="none" w:sz="0" w:space="0" w:color="auto"/>
                    <w:left w:val="none" w:sz="0" w:space="0" w:color="auto"/>
                    <w:bottom w:val="none" w:sz="0" w:space="0" w:color="auto"/>
                    <w:right w:val="none" w:sz="0" w:space="0" w:color="auto"/>
                  </w:divBdr>
                  <w:divsChild>
                    <w:div w:id="1122075478">
                      <w:marLeft w:val="0"/>
                      <w:marRight w:val="0"/>
                      <w:marTop w:val="0"/>
                      <w:marBottom w:val="0"/>
                      <w:divBdr>
                        <w:top w:val="none" w:sz="0" w:space="0" w:color="auto"/>
                        <w:left w:val="none" w:sz="0" w:space="0" w:color="auto"/>
                        <w:bottom w:val="none" w:sz="0" w:space="0" w:color="auto"/>
                        <w:right w:val="none" w:sz="0" w:space="0" w:color="auto"/>
                      </w:divBdr>
                      <w:divsChild>
                        <w:div w:id="1122078488">
                          <w:marLeft w:val="0"/>
                          <w:marRight w:val="0"/>
                          <w:marTop w:val="0"/>
                          <w:marBottom w:val="0"/>
                          <w:divBdr>
                            <w:top w:val="single" w:sz="6" w:space="8" w:color="E8E8E8"/>
                            <w:left w:val="single" w:sz="6" w:space="8" w:color="E8E8E8"/>
                            <w:bottom w:val="single" w:sz="6" w:space="8" w:color="E8E8E8"/>
                            <w:right w:val="single" w:sz="6" w:space="8" w:color="E8E8E8"/>
                          </w:divBdr>
                          <w:divsChild>
                            <w:div w:id="1122078549">
                              <w:marLeft w:val="0"/>
                              <w:marRight w:val="0"/>
                              <w:marTop w:val="0"/>
                              <w:marBottom w:val="0"/>
                              <w:divBdr>
                                <w:top w:val="none" w:sz="0" w:space="0" w:color="auto"/>
                                <w:left w:val="none" w:sz="0" w:space="0" w:color="auto"/>
                                <w:bottom w:val="none" w:sz="0" w:space="0" w:color="auto"/>
                                <w:right w:val="none" w:sz="0" w:space="0" w:color="auto"/>
                              </w:divBdr>
                              <w:divsChild>
                                <w:div w:id="1122073427">
                                  <w:marLeft w:val="0"/>
                                  <w:marRight w:val="0"/>
                                  <w:marTop w:val="0"/>
                                  <w:marBottom w:val="0"/>
                                  <w:divBdr>
                                    <w:top w:val="none" w:sz="0" w:space="0" w:color="auto"/>
                                    <w:left w:val="none" w:sz="0" w:space="0" w:color="auto"/>
                                    <w:bottom w:val="none" w:sz="0" w:space="0" w:color="auto"/>
                                    <w:right w:val="none" w:sz="0" w:space="0" w:color="auto"/>
                                  </w:divBdr>
                                </w:div>
                                <w:div w:id="1122078585">
                                  <w:marLeft w:val="0"/>
                                  <w:marRight w:val="0"/>
                                  <w:marTop w:val="0"/>
                                  <w:marBottom w:val="0"/>
                                  <w:divBdr>
                                    <w:top w:val="none" w:sz="0" w:space="0" w:color="auto"/>
                                    <w:left w:val="none" w:sz="0" w:space="0" w:color="auto"/>
                                    <w:bottom w:val="none" w:sz="0" w:space="0" w:color="auto"/>
                                    <w:right w:val="none" w:sz="0" w:space="0" w:color="auto"/>
                                  </w:divBdr>
                                  <w:divsChild>
                                    <w:div w:id="1122071682">
                                      <w:marLeft w:val="0"/>
                                      <w:marRight w:val="0"/>
                                      <w:marTop w:val="0"/>
                                      <w:marBottom w:val="0"/>
                                      <w:divBdr>
                                        <w:top w:val="none" w:sz="0" w:space="0" w:color="auto"/>
                                        <w:left w:val="none" w:sz="0" w:space="0" w:color="auto"/>
                                        <w:bottom w:val="none" w:sz="0" w:space="0" w:color="auto"/>
                                        <w:right w:val="none" w:sz="0" w:space="0" w:color="auto"/>
                                      </w:divBdr>
                                    </w:div>
                                    <w:div w:id="112207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4478">
      <w:marLeft w:val="0"/>
      <w:marRight w:val="0"/>
      <w:marTop w:val="0"/>
      <w:marBottom w:val="0"/>
      <w:divBdr>
        <w:top w:val="none" w:sz="0" w:space="0" w:color="auto"/>
        <w:left w:val="none" w:sz="0" w:space="0" w:color="auto"/>
        <w:bottom w:val="none" w:sz="0" w:space="0" w:color="auto"/>
        <w:right w:val="none" w:sz="0" w:space="0" w:color="auto"/>
      </w:divBdr>
      <w:divsChild>
        <w:div w:id="1122078410">
          <w:marLeft w:val="0"/>
          <w:marRight w:val="0"/>
          <w:marTop w:val="0"/>
          <w:marBottom w:val="0"/>
          <w:divBdr>
            <w:top w:val="none" w:sz="0" w:space="0" w:color="auto"/>
            <w:left w:val="none" w:sz="0" w:space="0" w:color="auto"/>
            <w:bottom w:val="none" w:sz="0" w:space="0" w:color="auto"/>
            <w:right w:val="none" w:sz="0" w:space="0" w:color="auto"/>
          </w:divBdr>
          <w:divsChild>
            <w:div w:id="112207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479">
      <w:marLeft w:val="0"/>
      <w:marRight w:val="0"/>
      <w:marTop w:val="0"/>
      <w:marBottom w:val="0"/>
      <w:divBdr>
        <w:top w:val="none" w:sz="0" w:space="0" w:color="auto"/>
        <w:left w:val="none" w:sz="0" w:space="0" w:color="auto"/>
        <w:bottom w:val="none" w:sz="0" w:space="0" w:color="auto"/>
        <w:right w:val="none" w:sz="0" w:space="0" w:color="auto"/>
      </w:divBdr>
      <w:divsChild>
        <w:div w:id="1122072455">
          <w:marLeft w:val="0"/>
          <w:marRight w:val="0"/>
          <w:marTop w:val="0"/>
          <w:marBottom w:val="0"/>
          <w:divBdr>
            <w:top w:val="none" w:sz="0" w:space="0" w:color="auto"/>
            <w:left w:val="none" w:sz="0" w:space="0" w:color="auto"/>
            <w:bottom w:val="none" w:sz="0" w:space="0" w:color="auto"/>
            <w:right w:val="none" w:sz="0" w:space="0" w:color="auto"/>
          </w:divBdr>
          <w:divsChild>
            <w:div w:id="1122076752">
              <w:marLeft w:val="0"/>
              <w:marRight w:val="0"/>
              <w:marTop w:val="0"/>
              <w:marBottom w:val="0"/>
              <w:divBdr>
                <w:top w:val="none" w:sz="0" w:space="0" w:color="auto"/>
                <w:left w:val="none" w:sz="0" w:space="0" w:color="auto"/>
                <w:bottom w:val="none" w:sz="0" w:space="0" w:color="auto"/>
                <w:right w:val="none" w:sz="0" w:space="0" w:color="auto"/>
              </w:divBdr>
              <w:divsChild>
                <w:div w:id="1122071799">
                  <w:marLeft w:val="0"/>
                  <w:marRight w:val="0"/>
                  <w:marTop w:val="0"/>
                  <w:marBottom w:val="0"/>
                  <w:divBdr>
                    <w:top w:val="none" w:sz="0" w:space="0" w:color="auto"/>
                    <w:left w:val="none" w:sz="0" w:space="0" w:color="auto"/>
                    <w:bottom w:val="none" w:sz="0" w:space="0" w:color="auto"/>
                    <w:right w:val="none" w:sz="0" w:space="0" w:color="auto"/>
                  </w:divBdr>
                  <w:divsChild>
                    <w:div w:id="1122078644">
                      <w:marLeft w:val="0"/>
                      <w:marRight w:val="0"/>
                      <w:marTop w:val="0"/>
                      <w:marBottom w:val="0"/>
                      <w:divBdr>
                        <w:top w:val="none" w:sz="0" w:space="0" w:color="auto"/>
                        <w:left w:val="none" w:sz="0" w:space="0" w:color="auto"/>
                        <w:bottom w:val="none" w:sz="0" w:space="0" w:color="auto"/>
                        <w:right w:val="none" w:sz="0" w:space="0" w:color="auto"/>
                      </w:divBdr>
                      <w:divsChild>
                        <w:div w:id="1122076968">
                          <w:marLeft w:val="0"/>
                          <w:marRight w:val="791"/>
                          <w:marTop w:val="0"/>
                          <w:marBottom w:val="0"/>
                          <w:divBdr>
                            <w:top w:val="none" w:sz="0" w:space="0" w:color="auto"/>
                            <w:left w:val="none" w:sz="0" w:space="0" w:color="auto"/>
                            <w:bottom w:val="none" w:sz="0" w:space="0" w:color="auto"/>
                            <w:right w:val="none" w:sz="0" w:space="0" w:color="auto"/>
                          </w:divBdr>
                          <w:divsChild>
                            <w:div w:id="1122077604">
                              <w:marLeft w:val="0"/>
                              <w:marRight w:val="0"/>
                              <w:marTop w:val="0"/>
                              <w:marBottom w:val="111"/>
                              <w:divBdr>
                                <w:top w:val="none" w:sz="0" w:space="0" w:color="auto"/>
                                <w:left w:val="none" w:sz="0" w:space="0" w:color="auto"/>
                                <w:bottom w:val="none" w:sz="0" w:space="0" w:color="auto"/>
                                <w:right w:val="none" w:sz="0" w:space="0" w:color="auto"/>
                              </w:divBdr>
                              <w:divsChild>
                                <w:div w:id="1122075077">
                                  <w:marLeft w:val="0"/>
                                  <w:marRight w:val="0"/>
                                  <w:marTop w:val="0"/>
                                  <w:marBottom w:val="190"/>
                                  <w:divBdr>
                                    <w:top w:val="none" w:sz="0" w:space="0" w:color="auto"/>
                                    <w:left w:val="none" w:sz="0" w:space="0" w:color="auto"/>
                                    <w:bottom w:val="none" w:sz="0" w:space="0" w:color="auto"/>
                                    <w:right w:val="none" w:sz="0" w:space="0" w:color="auto"/>
                                  </w:divBdr>
                                </w:div>
                                <w:div w:id="1122077655">
                                  <w:marLeft w:val="0"/>
                                  <w:marRight w:val="0"/>
                                  <w:marTop w:val="0"/>
                                  <w:marBottom w:val="0"/>
                                  <w:divBdr>
                                    <w:top w:val="none" w:sz="0" w:space="0" w:color="auto"/>
                                    <w:left w:val="none" w:sz="0" w:space="0" w:color="auto"/>
                                    <w:bottom w:val="none" w:sz="0" w:space="0" w:color="auto"/>
                                    <w:right w:val="none" w:sz="0" w:space="0" w:color="auto"/>
                                  </w:divBdr>
                                  <w:divsChild>
                                    <w:div w:id="1122073371">
                                      <w:marLeft w:val="0"/>
                                      <w:marRight w:val="0"/>
                                      <w:marTop w:val="0"/>
                                      <w:marBottom w:val="0"/>
                                      <w:divBdr>
                                        <w:top w:val="none" w:sz="0" w:space="0" w:color="auto"/>
                                        <w:left w:val="none" w:sz="0" w:space="0" w:color="auto"/>
                                        <w:bottom w:val="none" w:sz="0" w:space="0" w:color="auto"/>
                                        <w:right w:val="none" w:sz="0" w:space="0" w:color="auto"/>
                                      </w:divBdr>
                                      <w:divsChild>
                                        <w:div w:id="1122075863">
                                          <w:marLeft w:val="0"/>
                                          <w:marRight w:val="0"/>
                                          <w:marTop w:val="0"/>
                                          <w:marBottom w:val="0"/>
                                          <w:divBdr>
                                            <w:top w:val="none" w:sz="0" w:space="0" w:color="auto"/>
                                            <w:left w:val="none" w:sz="0" w:space="0" w:color="auto"/>
                                            <w:bottom w:val="none" w:sz="0" w:space="0" w:color="auto"/>
                                            <w:right w:val="none" w:sz="0" w:space="0" w:color="auto"/>
                                          </w:divBdr>
                                        </w:div>
                                      </w:divsChild>
                                    </w:div>
                                    <w:div w:id="1122078244">
                                      <w:marLeft w:val="0"/>
                                      <w:marRight w:val="0"/>
                                      <w:marTop w:val="0"/>
                                      <w:marBottom w:val="12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4490">
      <w:marLeft w:val="0"/>
      <w:marRight w:val="0"/>
      <w:marTop w:val="0"/>
      <w:marBottom w:val="0"/>
      <w:divBdr>
        <w:top w:val="none" w:sz="0" w:space="0" w:color="auto"/>
        <w:left w:val="none" w:sz="0" w:space="0" w:color="auto"/>
        <w:bottom w:val="none" w:sz="0" w:space="0" w:color="auto"/>
        <w:right w:val="none" w:sz="0" w:space="0" w:color="auto"/>
      </w:divBdr>
      <w:divsChild>
        <w:div w:id="1122073617">
          <w:marLeft w:val="0"/>
          <w:marRight w:val="0"/>
          <w:marTop w:val="0"/>
          <w:marBottom w:val="0"/>
          <w:divBdr>
            <w:top w:val="none" w:sz="0" w:space="0" w:color="auto"/>
            <w:left w:val="none" w:sz="0" w:space="0" w:color="auto"/>
            <w:bottom w:val="none" w:sz="0" w:space="0" w:color="auto"/>
            <w:right w:val="none" w:sz="0" w:space="0" w:color="auto"/>
          </w:divBdr>
          <w:divsChild>
            <w:div w:id="1122073966">
              <w:marLeft w:val="0"/>
              <w:marRight w:val="0"/>
              <w:marTop w:val="0"/>
              <w:marBottom w:val="0"/>
              <w:divBdr>
                <w:top w:val="none" w:sz="0" w:space="0" w:color="auto"/>
                <w:left w:val="none" w:sz="0" w:space="0" w:color="auto"/>
                <w:bottom w:val="none" w:sz="0" w:space="0" w:color="auto"/>
                <w:right w:val="none" w:sz="0" w:space="0" w:color="auto"/>
              </w:divBdr>
              <w:divsChild>
                <w:div w:id="1122077803">
                  <w:marLeft w:val="0"/>
                  <w:marRight w:val="0"/>
                  <w:marTop w:val="0"/>
                  <w:marBottom w:val="0"/>
                  <w:divBdr>
                    <w:top w:val="none" w:sz="0" w:space="0" w:color="auto"/>
                    <w:left w:val="none" w:sz="0" w:space="0" w:color="auto"/>
                    <w:bottom w:val="none" w:sz="0" w:space="0" w:color="auto"/>
                    <w:right w:val="none" w:sz="0" w:space="0" w:color="auto"/>
                  </w:divBdr>
                  <w:divsChild>
                    <w:div w:id="112207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4516">
      <w:marLeft w:val="131"/>
      <w:marRight w:val="0"/>
      <w:marTop w:val="0"/>
      <w:marBottom w:val="0"/>
      <w:divBdr>
        <w:top w:val="none" w:sz="0" w:space="0" w:color="auto"/>
        <w:left w:val="none" w:sz="0" w:space="0" w:color="auto"/>
        <w:bottom w:val="none" w:sz="0" w:space="0" w:color="auto"/>
        <w:right w:val="none" w:sz="0" w:space="0" w:color="auto"/>
      </w:divBdr>
      <w:divsChild>
        <w:div w:id="1122072209">
          <w:marLeft w:val="0"/>
          <w:marRight w:val="0"/>
          <w:marTop w:val="0"/>
          <w:marBottom w:val="0"/>
          <w:divBdr>
            <w:top w:val="none" w:sz="0" w:space="0" w:color="auto"/>
            <w:left w:val="none" w:sz="0" w:space="0" w:color="auto"/>
            <w:bottom w:val="none" w:sz="0" w:space="0" w:color="auto"/>
            <w:right w:val="none" w:sz="0" w:space="0" w:color="auto"/>
          </w:divBdr>
        </w:div>
      </w:divsChild>
    </w:div>
    <w:div w:id="1122074519">
      <w:marLeft w:val="0"/>
      <w:marRight w:val="0"/>
      <w:marTop w:val="0"/>
      <w:marBottom w:val="0"/>
      <w:divBdr>
        <w:top w:val="none" w:sz="0" w:space="0" w:color="auto"/>
        <w:left w:val="none" w:sz="0" w:space="0" w:color="auto"/>
        <w:bottom w:val="none" w:sz="0" w:space="0" w:color="auto"/>
        <w:right w:val="none" w:sz="0" w:space="0" w:color="auto"/>
      </w:divBdr>
      <w:divsChild>
        <w:div w:id="1122072124">
          <w:marLeft w:val="0"/>
          <w:marRight w:val="0"/>
          <w:marTop w:val="0"/>
          <w:marBottom w:val="0"/>
          <w:divBdr>
            <w:top w:val="none" w:sz="0" w:space="0" w:color="auto"/>
            <w:left w:val="none" w:sz="0" w:space="0" w:color="auto"/>
            <w:bottom w:val="none" w:sz="0" w:space="0" w:color="auto"/>
            <w:right w:val="none" w:sz="0" w:space="0" w:color="auto"/>
          </w:divBdr>
          <w:divsChild>
            <w:div w:id="1122076878">
              <w:marLeft w:val="0"/>
              <w:marRight w:val="0"/>
              <w:marTop w:val="0"/>
              <w:marBottom w:val="0"/>
              <w:divBdr>
                <w:top w:val="none" w:sz="0" w:space="0" w:color="auto"/>
                <w:left w:val="none" w:sz="0" w:space="0" w:color="auto"/>
                <w:bottom w:val="none" w:sz="0" w:space="0" w:color="auto"/>
                <w:right w:val="none" w:sz="0" w:space="0" w:color="auto"/>
              </w:divBdr>
              <w:divsChild>
                <w:div w:id="1122076938">
                  <w:marLeft w:val="0"/>
                  <w:marRight w:val="0"/>
                  <w:marTop w:val="0"/>
                  <w:marBottom w:val="0"/>
                  <w:divBdr>
                    <w:top w:val="none" w:sz="0" w:space="0" w:color="auto"/>
                    <w:left w:val="none" w:sz="0" w:space="0" w:color="auto"/>
                    <w:bottom w:val="none" w:sz="0" w:space="0" w:color="auto"/>
                    <w:right w:val="none" w:sz="0" w:space="0" w:color="auto"/>
                  </w:divBdr>
                  <w:divsChild>
                    <w:div w:id="112207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4532">
      <w:marLeft w:val="120"/>
      <w:marRight w:val="0"/>
      <w:marTop w:val="0"/>
      <w:marBottom w:val="0"/>
      <w:divBdr>
        <w:top w:val="none" w:sz="0" w:space="0" w:color="auto"/>
        <w:left w:val="none" w:sz="0" w:space="0" w:color="auto"/>
        <w:bottom w:val="none" w:sz="0" w:space="0" w:color="auto"/>
        <w:right w:val="none" w:sz="0" w:space="0" w:color="auto"/>
      </w:divBdr>
      <w:divsChild>
        <w:div w:id="1122072031">
          <w:marLeft w:val="0"/>
          <w:marRight w:val="0"/>
          <w:marTop w:val="0"/>
          <w:marBottom w:val="0"/>
          <w:divBdr>
            <w:top w:val="none" w:sz="0" w:space="0" w:color="auto"/>
            <w:left w:val="none" w:sz="0" w:space="0" w:color="auto"/>
            <w:bottom w:val="none" w:sz="0" w:space="0" w:color="auto"/>
            <w:right w:val="none" w:sz="0" w:space="0" w:color="auto"/>
          </w:divBdr>
        </w:div>
      </w:divsChild>
    </w:div>
    <w:div w:id="1122074533">
      <w:marLeft w:val="0"/>
      <w:marRight w:val="0"/>
      <w:marTop w:val="0"/>
      <w:marBottom w:val="0"/>
      <w:divBdr>
        <w:top w:val="none" w:sz="0" w:space="0" w:color="auto"/>
        <w:left w:val="none" w:sz="0" w:space="0" w:color="auto"/>
        <w:bottom w:val="none" w:sz="0" w:space="0" w:color="auto"/>
        <w:right w:val="none" w:sz="0" w:space="0" w:color="auto"/>
      </w:divBdr>
      <w:divsChild>
        <w:div w:id="1122075887">
          <w:marLeft w:val="0"/>
          <w:marRight w:val="0"/>
          <w:marTop w:val="0"/>
          <w:marBottom w:val="0"/>
          <w:divBdr>
            <w:top w:val="none" w:sz="0" w:space="0" w:color="auto"/>
            <w:left w:val="none" w:sz="0" w:space="0" w:color="auto"/>
            <w:bottom w:val="none" w:sz="0" w:space="0" w:color="auto"/>
            <w:right w:val="none" w:sz="0" w:space="0" w:color="auto"/>
          </w:divBdr>
          <w:divsChild>
            <w:div w:id="1122077384">
              <w:marLeft w:val="0"/>
              <w:marRight w:val="0"/>
              <w:marTop w:val="0"/>
              <w:marBottom w:val="0"/>
              <w:divBdr>
                <w:top w:val="none" w:sz="0" w:space="0" w:color="auto"/>
                <w:left w:val="none" w:sz="0" w:space="0" w:color="auto"/>
                <w:bottom w:val="none" w:sz="0" w:space="0" w:color="auto"/>
                <w:right w:val="none" w:sz="0" w:space="0" w:color="auto"/>
              </w:divBdr>
              <w:divsChild>
                <w:div w:id="1122072791">
                  <w:marLeft w:val="0"/>
                  <w:marRight w:val="0"/>
                  <w:marTop w:val="45"/>
                  <w:marBottom w:val="0"/>
                  <w:divBdr>
                    <w:top w:val="none" w:sz="0" w:space="0" w:color="auto"/>
                    <w:left w:val="none" w:sz="0" w:space="0" w:color="auto"/>
                    <w:bottom w:val="none" w:sz="0" w:space="0" w:color="auto"/>
                    <w:right w:val="none" w:sz="0" w:space="0" w:color="auto"/>
                  </w:divBdr>
                  <w:divsChild>
                    <w:div w:id="1122074183">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4537">
      <w:marLeft w:val="0"/>
      <w:marRight w:val="0"/>
      <w:marTop w:val="0"/>
      <w:marBottom w:val="0"/>
      <w:divBdr>
        <w:top w:val="none" w:sz="0" w:space="0" w:color="auto"/>
        <w:left w:val="none" w:sz="0" w:space="0" w:color="auto"/>
        <w:bottom w:val="none" w:sz="0" w:space="0" w:color="auto"/>
        <w:right w:val="none" w:sz="0" w:space="0" w:color="auto"/>
      </w:divBdr>
      <w:divsChild>
        <w:div w:id="1122076243">
          <w:marLeft w:val="0"/>
          <w:marRight w:val="0"/>
          <w:marTop w:val="0"/>
          <w:marBottom w:val="0"/>
          <w:divBdr>
            <w:top w:val="none" w:sz="0" w:space="0" w:color="auto"/>
            <w:left w:val="none" w:sz="0" w:space="0" w:color="auto"/>
            <w:bottom w:val="none" w:sz="0" w:space="0" w:color="auto"/>
            <w:right w:val="none" w:sz="0" w:space="0" w:color="auto"/>
          </w:divBdr>
          <w:divsChild>
            <w:div w:id="1122078520">
              <w:marLeft w:val="0"/>
              <w:marRight w:val="0"/>
              <w:marTop w:val="0"/>
              <w:marBottom w:val="0"/>
              <w:divBdr>
                <w:top w:val="none" w:sz="0" w:space="0" w:color="auto"/>
                <w:left w:val="none" w:sz="0" w:space="0" w:color="auto"/>
                <w:bottom w:val="none" w:sz="0" w:space="0" w:color="auto"/>
                <w:right w:val="none" w:sz="0" w:space="0" w:color="auto"/>
              </w:divBdr>
              <w:divsChild>
                <w:div w:id="1122073253">
                  <w:marLeft w:val="0"/>
                  <w:marRight w:val="0"/>
                  <w:marTop w:val="0"/>
                  <w:marBottom w:val="0"/>
                  <w:divBdr>
                    <w:top w:val="none" w:sz="0" w:space="0" w:color="auto"/>
                    <w:left w:val="none" w:sz="0" w:space="0" w:color="auto"/>
                    <w:bottom w:val="none" w:sz="0" w:space="0" w:color="auto"/>
                    <w:right w:val="none" w:sz="0" w:space="0" w:color="auto"/>
                  </w:divBdr>
                  <w:divsChild>
                    <w:div w:id="1122077574">
                      <w:marLeft w:val="0"/>
                      <w:marRight w:val="0"/>
                      <w:marTop w:val="45"/>
                      <w:marBottom w:val="0"/>
                      <w:divBdr>
                        <w:top w:val="none" w:sz="0" w:space="0" w:color="auto"/>
                        <w:left w:val="none" w:sz="0" w:space="0" w:color="auto"/>
                        <w:bottom w:val="none" w:sz="0" w:space="0" w:color="auto"/>
                        <w:right w:val="none" w:sz="0" w:space="0" w:color="auto"/>
                      </w:divBdr>
                      <w:divsChild>
                        <w:div w:id="1122076630">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543">
      <w:marLeft w:val="0"/>
      <w:marRight w:val="0"/>
      <w:marTop w:val="0"/>
      <w:marBottom w:val="0"/>
      <w:divBdr>
        <w:top w:val="none" w:sz="0" w:space="0" w:color="auto"/>
        <w:left w:val="none" w:sz="0" w:space="0" w:color="auto"/>
        <w:bottom w:val="none" w:sz="0" w:space="0" w:color="auto"/>
        <w:right w:val="none" w:sz="0" w:space="0" w:color="auto"/>
      </w:divBdr>
      <w:divsChild>
        <w:div w:id="1122075598">
          <w:marLeft w:val="75"/>
          <w:marRight w:val="0"/>
          <w:marTop w:val="0"/>
          <w:marBottom w:val="0"/>
          <w:divBdr>
            <w:top w:val="none" w:sz="0" w:space="0" w:color="auto"/>
            <w:left w:val="none" w:sz="0" w:space="0" w:color="auto"/>
            <w:bottom w:val="none" w:sz="0" w:space="0" w:color="auto"/>
            <w:right w:val="none" w:sz="0" w:space="0" w:color="auto"/>
          </w:divBdr>
          <w:divsChild>
            <w:div w:id="1122076021">
              <w:marLeft w:val="0"/>
              <w:marRight w:val="0"/>
              <w:marTop w:val="0"/>
              <w:marBottom w:val="0"/>
              <w:divBdr>
                <w:top w:val="none" w:sz="0" w:space="0" w:color="auto"/>
                <w:left w:val="none" w:sz="0" w:space="0" w:color="auto"/>
                <w:bottom w:val="none" w:sz="0" w:space="0" w:color="auto"/>
                <w:right w:val="none" w:sz="0" w:space="0" w:color="auto"/>
              </w:divBdr>
              <w:divsChild>
                <w:div w:id="1122072628">
                  <w:marLeft w:val="0"/>
                  <w:marRight w:val="0"/>
                  <w:marTop w:val="0"/>
                  <w:marBottom w:val="0"/>
                  <w:divBdr>
                    <w:top w:val="none" w:sz="0" w:space="0" w:color="auto"/>
                    <w:left w:val="none" w:sz="0" w:space="0" w:color="auto"/>
                    <w:bottom w:val="none" w:sz="0" w:space="0" w:color="auto"/>
                    <w:right w:val="none" w:sz="0" w:space="0" w:color="auto"/>
                  </w:divBdr>
                  <w:divsChild>
                    <w:div w:id="1122074733">
                      <w:marLeft w:val="0"/>
                      <w:marRight w:val="0"/>
                      <w:marTop w:val="0"/>
                      <w:marBottom w:val="0"/>
                      <w:divBdr>
                        <w:top w:val="none" w:sz="0" w:space="0" w:color="auto"/>
                        <w:left w:val="none" w:sz="0" w:space="0" w:color="auto"/>
                        <w:bottom w:val="none" w:sz="0" w:space="0" w:color="auto"/>
                        <w:right w:val="none" w:sz="0" w:space="0" w:color="auto"/>
                      </w:divBdr>
                      <w:divsChild>
                        <w:div w:id="112207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552">
      <w:marLeft w:val="0"/>
      <w:marRight w:val="0"/>
      <w:marTop w:val="0"/>
      <w:marBottom w:val="0"/>
      <w:divBdr>
        <w:top w:val="none" w:sz="0" w:space="0" w:color="auto"/>
        <w:left w:val="none" w:sz="0" w:space="0" w:color="auto"/>
        <w:bottom w:val="none" w:sz="0" w:space="0" w:color="auto"/>
        <w:right w:val="none" w:sz="0" w:space="0" w:color="auto"/>
      </w:divBdr>
      <w:divsChild>
        <w:div w:id="1122074790">
          <w:marLeft w:val="0"/>
          <w:marRight w:val="0"/>
          <w:marTop w:val="0"/>
          <w:marBottom w:val="0"/>
          <w:divBdr>
            <w:top w:val="none" w:sz="0" w:space="0" w:color="auto"/>
            <w:left w:val="none" w:sz="0" w:space="0" w:color="auto"/>
            <w:bottom w:val="none" w:sz="0" w:space="0" w:color="auto"/>
            <w:right w:val="none" w:sz="0" w:space="0" w:color="auto"/>
          </w:divBdr>
          <w:divsChild>
            <w:div w:id="1122074883">
              <w:marLeft w:val="0"/>
              <w:marRight w:val="0"/>
              <w:marTop w:val="0"/>
              <w:marBottom w:val="0"/>
              <w:divBdr>
                <w:top w:val="none" w:sz="0" w:space="0" w:color="auto"/>
                <w:left w:val="none" w:sz="0" w:space="0" w:color="auto"/>
                <w:bottom w:val="none" w:sz="0" w:space="0" w:color="auto"/>
                <w:right w:val="none" w:sz="0" w:space="0" w:color="auto"/>
              </w:divBdr>
              <w:divsChild>
                <w:div w:id="1122077329">
                  <w:marLeft w:val="0"/>
                  <w:marRight w:val="0"/>
                  <w:marTop w:val="0"/>
                  <w:marBottom w:val="0"/>
                  <w:divBdr>
                    <w:top w:val="none" w:sz="0" w:space="0" w:color="auto"/>
                    <w:left w:val="none" w:sz="0" w:space="0" w:color="auto"/>
                    <w:bottom w:val="none" w:sz="0" w:space="0" w:color="auto"/>
                    <w:right w:val="none" w:sz="0" w:space="0" w:color="auto"/>
                  </w:divBdr>
                  <w:divsChild>
                    <w:div w:id="1122073970">
                      <w:marLeft w:val="0"/>
                      <w:marRight w:val="0"/>
                      <w:marTop w:val="0"/>
                      <w:marBottom w:val="0"/>
                      <w:divBdr>
                        <w:top w:val="none" w:sz="0" w:space="0" w:color="auto"/>
                        <w:left w:val="none" w:sz="0" w:space="0" w:color="auto"/>
                        <w:bottom w:val="none" w:sz="0" w:space="0" w:color="auto"/>
                        <w:right w:val="none" w:sz="0" w:space="0" w:color="auto"/>
                      </w:divBdr>
                      <w:divsChild>
                        <w:div w:id="1122074106">
                          <w:marLeft w:val="0"/>
                          <w:marRight w:val="0"/>
                          <w:marTop w:val="315"/>
                          <w:marBottom w:val="0"/>
                          <w:divBdr>
                            <w:top w:val="none" w:sz="0" w:space="0" w:color="auto"/>
                            <w:left w:val="none" w:sz="0" w:space="0" w:color="auto"/>
                            <w:bottom w:val="none" w:sz="0" w:space="0" w:color="auto"/>
                            <w:right w:val="none" w:sz="0" w:space="0" w:color="auto"/>
                          </w:divBdr>
                          <w:divsChild>
                            <w:div w:id="1122077358">
                              <w:marLeft w:val="0"/>
                              <w:marRight w:val="0"/>
                              <w:marTop w:val="0"/>
                              <w:marBottom w:val="0"/>
                              <w:divBdr>
                                <w:top w:val="none" w:sz="0" w:space="0" w:color="auto"/>
                                <w:left w:val="none" w:sz="0" w:space="0" w:color="auto"/>
                                <w:bottom w:val="none" w:sz="0" w:space="0" w:color="auto"/>
                                <w:right w:val="none" w:sz="0" w:space="0" w:color="auto"/>
                              </w:divBdr>
                              <w:divsChild>
                                <w:div w:id="1122072884">
                                  <w:marLeft w:val="0"/>
                                  <w:marRight w:val="79"/>
                                  <w:marTop w:val="0"/>
                                  <w:marBottom w:val="0"/>
                                  <w:divBdr>
                                    <w:top w:val="none" w:sz="0" w:space="0" w:color="auto"/>
                                    <w:left w:val="none" w:sz="0" w:space="0" w:color="auto"/>
                                    <w:bottom w:val="none" w:sz="0" w:space="0" w:color="auto"/>
                                    <w:right w:val="none" w:sz="0" w:space="0" w:color="auto"/>
                                  </w:divBdr>
                                  <w:divsChild>
                                    <w:div w:id="1122072545">
                                      <w:marLeft w:val="0"/>
                                      <w:marRight w:val="0"/>
                                      <w:marTop w:val="0"/>
                                      <w:marBottom w:val="0"/>
                                      <w:divBdr>
                                        <w:top w:val="none" w:sz="0" w:space="0" w:color="auto"/>
                                        <w:left w:val="none" w:sz="0" w:space="0" w:color="auto"/>
                                        <w:bottom w:val="none" w:sz="0" w:space="0" w:color="auto"/>
                                        <w:right w:val="none" w:sz="0" w:space="0" w:color="auto"/>
                                      </w:divBdr>
                                      <w:divsChild>
                                        <w:div w:id="1122076210">
                                          <w:marLeft w:val="0"/>
                                          <w:marRight w:val="-370"/>
                                          <w:marTop w:val="0"/>
                                          <w:marBottom w:val="0"/>
                                          <w:divBdr>
                                            <w:top w:val="none" w:sz="0" w:space="0" w:color="auto"/>
                                            <w:left w:val="none" w:sz="0" w:space="0" w:color="auto"/>
                                            <w:bottom w:val="none" w:sz="0" w:space="0" w:color="auto"/>
                                            <w:right w:val="none" w:sz="0" w:space="0" w:color="auto"/>
                                          </w:divBdr>
                                          <w:divsChild>
                                            <w:div w:id="1122074244">
                                              <w:marLeft w:val="0"/>
                                              <w:marRight w:val="72"/>
                                              <w:marTop w:val="0"/>
                                              <w:marBottom w:val="0"/>
                                              <w:divBdr>
                                                <w:top w:val="none" w:sz="0" w:space="0" w:color="auto"/>
                                                <w:left w:val="none" w:sz="0" w:space="0" w:color="auto"/>
                                                <w:bottom w:val="none" w:sz="0" w:space="0" w:color="auto"/>
                                                <w:right w:val="none" w:sz="0" w:space="0" w:color="auto"/>
                                              </w:divBdr>
                                              <w:divsChild>
                                                <w:div w:id="1122072740">
                                                  <w:marLeft w:val="0"/>
                                                  <w:marRight w:val="0"/>
                                                  <w:marTop w:val="0"/>
                                                  <w:marBottom w:val="0"/>
                                                  <w:divBdr>
                                                    <w:top w:val="none" w:sz="0" w:space="0" w:color="auto"/>
                                                    <w:left w:val="none" w:sz="0" w:space="0" w:color="auto"/>
                                                    <w:bottom w:val="none" w:sz="0" w:space="0" w:color="auto"/>
                                                    <w:right w:val="none" w:sz="0" w:space="0" w:color="auto"/>
                                                  </w:divBdr>
                                                  <w:divsChild>
                                                    <w:div w:id="1122077322">
                                                      <w:marLeft w:val="0"/>
                                                      <w:marRight w:val="-245"/>
                                                      <w:marTop w:val="0"/>
                                                      <w:marBottom w:val="0"/>
                                                      <w:divBdr>
                                                        <w:top w:val="none" w:sz="0" w:space="0" w:color="auto"/>
                                                        <w:left w:val="none" w:sz="0" w:space="0" w:color="auto"/>
                                                        <w:bottom w:val="none" w:sz="0" w:space="0" w:color="auto"/>
                                                        <w:right w:val="none" w:sz="0" w:space="0" w:color="auto"/>
                                                      </w:divBdr>
                                                      <w:divsChild>
                                                        <w:div w:id="1122072798">
                                                          <w:marLeft w:val="0"/>
                                                          <w:marRight w:val="0"/>
                                                          <w:marTop w:val="0"/>
                                                          <w:marBottom w:val="270"/>
                                                          <w:divBdr>
                                                            <w:top w:val="none" w:sz="0" w:space="0" w:color="auto"/>
                                                            <w:left w:val="none" w:sz="0" w:space="0" w:color="auto"/>
                                                            <w:bottom w:val="none" w:sz="0" w:space="0" w:color="auto"/>
                                                            <w:right w:val="none" w:sz="0" w:space="0" w:color="auto"/>
                                                          </w:divBdr>
                                                          <w:divsChild>
                                                            <w:div w:id="1122074213">
                                                              <w:marLeft w:val="0"/>
                                                              <w:marRight w:val="0"/>
                                                              <w:marTop w:val="0"/>
                                                              <w:marBottom w:val="0"/>
                                                              <w:divBdr>
                                                                <w:top w:val="none" w:sz="0" w:space="0" w:color="auto"/>
                                                                <w:left w:val="none" w:sz="0" w:space="0" w:color="auto"/>
                                                                <w:bottom w:val="none" w:sz="0" w:space="0" w:color="auto"/>
                                                                <w:right w:val="none" w:sz="0" w:space="0" w:color="auto"/>
                                                              </w:divBdr>
                                                              <w:divsChild>
                                                                <w:div w:id="1122074793">
                                                                  <w:marLeft w:val="0"/>
                                                                  <w:marRight w:val="0"/>
                                                                  <w:marTop w:val="0"/>
                                                                  <w:marBottom w:val="0"/>
                                                                  <w:divBdr>
                                                                    <w:top w:val="none" w:sz="0" w:space="0" w:color="auto"/>
                                                                    <w:left w:val="none" w:sz="0" w:space="0" w:color="auto"/>
                                                                    <w:bottom w:val="none" w:sz="0" w:space="0" w:color="auto"/>
                                                                    <w:right w:val="none" w:sz="0" w:space="0" w:color="auto"/>
                                                                  </w:divBdr>
                                                                </w:div>
                                                              </w:divsChild>
                                                            </w:div>
                                                            <w:div w:id="1122078238">
                                                              <w:marLeft w:val="0"/>
                                                              <w:marRight w:val="0"/>
                                                              <w:marTop w:val="15"/>
                                                              <w:marBottom w:val="75"/>
                                                              <w:divBdr>
                                                                <w:top w:val="none" w:sz="0" w:space="0" w:color="auto"/>
                                                                <w:left w:val="none" w:sz="0" w:space="0" w:color="auto"/>
                                                                <w:bottom w:val="none" w:sz="0" w:space="0" w:color="auto"/>
                                                                <w:right w:val="none" w:sz="0" w:space="0" w:color="auto"/>
                                                              </w:divBdr>
                                                              <w:divsChild>
                                                                <w:div w:id="1122076200">
                                                                  <w:marLeft w:val="-6450"/>
                                                                  <w:marRight w:val="0"/>
                                                                  <w:marTop w:val="0"/>
                                                                  <w:marBottom w:val="0"/>
                                                                  <w:divBdr>
                                                                    <w:top w:val="none" w:sz="0" w:space="0" w:color="auto"/>
                                                                    <w:left w:val="none" w:sz="0" w:space="0" w:color="auto"/>
                                                                    <w:bottom w:val="none" w:sz="0" w:space="0" w:color="auto"/>
                                                                    <w:right w:val="none" w:sz="0" w:space="0" w:color="auto"/>
                                                                  </w:divBdr>
                                                                  <w:divsChild>
                                                                    <w:div w:id="1122074766">
                                                                      <w:marLeft w:val="0"/>
                                                                      <w:marRight w:val="0"/>
                                                                      <w:marTop w:val="0"/>
                                                                      <w:marBottom w:val="0"/>
                                                                      <w:divBdr>
                                                                        <w:top w:val="none" w:sz="0" w:space="0" w:color="auto"/>
                                                                        <w:left w:val="none" w:sz="0" w:space="0" w:color="auto"/>
                                                                        <w:bottom w:val="none" w:sz="0" w:space="0" w:color="auto"/>
                                                                        <w:right w:val="none" w:sz="0" w:space="0" w:color="auto"/>
                                                                      </w:divBdr>
                                                                      <w:divsChild>
                                                                        <w:div w:id="1122077634">
                                                                          <w:marLeft w:val="0"/>
                                                                          <w:marRight w:val="0"/>
                                                                          <w:marTop w:val="0"/>
                                                                          <w:marBottom w:val="0"/>
                                                                          <w:divBdr>
                                                                            <w:top w:val="none" w:sz="0" w:space="0" w:color="auto"/>
                                                                            <w:left w:val="none" w:sz="0" w:space="0" w:color="auto"/>
                                                                            <w:bottom w:val="none" w:sz="0" w:space="0" w:color="auto"/>
                                                                            <w:right w:val="none" w:sz="0" w:space="0" w:color="auto"/>
                                                                          </w:divBdr>
                                                                          <w:divsChild>
                                                                            <w:div w:id="1122075390">
                                                                              <w:marLeft w:val="0"/>
                                                                              <w:marRight w:val="0"/>
                                                                              <w:marTop w:val="0"/>
                                                                              <w:marBottom w:val="0"/>
                                                                              <w:divBdr>
                                                                                <w:top w:val="none" w:sz="0" w:space="0" w:color="auto"/>
                                                                                <w:left w:val="none" w:sz="0" w:space="0" w:color="auto"/>
                                                                                <w:bottom w:val="none" w:sz="0" w:space="0" w:color="auto"/>
                                                                                <w:right w:val="none" w:sz="0" w:space="0" w:color="auto"/>
                                                                              </w:divBdr>
                                                                              <w:divsChild>
                                                                                <w:div w:id="1122076312">
                                                                                  <w:marLeft w:val="0"/>
                                                                                  <w:marRight w:val="0"/>
                                                                                  <w:marTop w:val="0"/>
                                                                                  <w:marBottom w:val="0"/>
                                                                                  <w:divBdr>
                                                                                    <w:top w:val="none" w:sz="0" w:space="0" w:color="auto"/>
                                                                                    <w:left w:val="none" w:sz="0" w:space="0" w:color="auto"/>
                                                                                    <w:bottom w:val="none" w:sz="0" w:space="0" w:color="auto"/>
                                                                                    <w:right w:val="none" w:sz="0" w:space="0" w:color="auto"/>
                                                                                  </w:divBdr>
                                                                                  <w:divsChild>
                                                                                    <w:div w:id="1122076945">
                                                                                      <w:marLeft w:val="0"/>
                                                                                      <w:marRight w:val="0"/>
                                                                                      <w:marTop w:val="0"/>
                                                                                      <w:marBottom w:val="0"/>
                                                                                      <w:divBdr>
                                                                                        <w:top w:val="none" w:sz="0" w:space="0" w:color="auto"/>
                                                                                        <w:left w:val="none" w:sz="0" w:space="0" w:color="auto"/>
                                                                                        <w:bottom w:val="none" w:sz="0" w:space="0" w:color="auto"/>
                                                                                        <w:right w:val="none" w:sz="0" w:space="0" w:color="auto"/>
                                                                                      </w:divBdr>
                                                                                      <w:divsChild>
                                                                                        <w:div w:id="1122073606">
                                                                                          <w:marLeft w:val="0"/>
                                                                                          <w:marRight w:val="0"/>
                                                                                          <w:marTop w:val="0"/>
                                                                                          <w:marBottom w:val="0"/>
                                                                                          <w:divBdr>
                                                                                            <w:top w:val="none" w:sz="0" w:space="0" w:color="auto"/>
                                                                                            <w:left w:val="none" w:sz="0" w:space="0" w:color="auto"/>
                                                                                            <w:bottom w:val="none" w:sz="0" w:space="0" w:color="auto"/>
                                                                                            <w:right w:val="none" w:sz="0" w:space="0" w:color="auto"/>
                                                                                          </w:divBdr>
                                                                                          <w:divsChild>
                                                                                            <w:div w:id="1122077277">
                                                                                              <w:marLeft w:val="0"/>
                                                                                              <w:marRight w:val="0"/>
                                                                                              <w:marTop w:val="0"/>
                                                                                              <w:marBottom w:val="0"/>
                                                                                              <w:divBdr>
                                                                                                <w:top w:val="none" w:sz="0" w:space="0" w:color="auto"/>
                                                                                                <w:left w:val="none" w:sz="0" w:space="0" w:color="auto"/>
                                                                                                <w:bottom w:val="none" w:sz="0" w:space="0" w:color="auto"/>
                                                                                                <w:right w:val="none" w:sz="0" w:space="0" w:color="auto"/>
                                                                                              </w:divBdr>
                                                                                            </w:div>
                                                                                          </w:divsChild>
                                                                                        </w:div>
                                                                                        <w:div w:id="1122074448">
                                                                                          <w:marLeft w:val="0"/>
                                                                                          <w:marRight w:val="0"/>
                                                                                          <w:marTop w:val="0"/>
                                                                                          <w:marBottom w:val="0"/>
                                                                                          <w:divBdr>
                                                                                            <w:top w:val="single" w:sz="6" w:space="0" w:color="C5CCB3"/>
                                                                                            <w:left w:val="none" w:sz="0" w:space="0" w:color="auto"/>
                                                                                            <w:bottom w:val="none" w:sz="0" w:space="0" w:color="auto"/>
                                                                                            <w:right w:val="none" w:sz="0" w:space="0" w:color="auto"/>
                                                                                          </w:divBdr>
                                                                                          <w:divsChild>
                                                                                            <w:div w:id="1122075376">
                                                                                              <w:marLeft w:val="0"/>
                                                                                              <w:marRight w:val="0"/>
                                                                                              <w:marTop w:val="0"/>
                                                                                              <w:marBottom w:val="0"/>
                                                                                              <w:divBdr>
                                                                                                <w:top w:val="none" w:sz="0" w:space="0" w:color="auto"/>
                                                                                                <w:left w:val="none" w:sz="0" w:space="0" w:color="auto"/>
                                                                                                <w:bottom w:val="none" w:sz="0" w:space="0" w:color="auto"/>
                                                                                                <w:right w:val="none" w:sz="0" w:space="0" w:color="auto"/>
                                                                                              </w:divBdr>
                                                                                              <w:divsChild>
                                                                                                <w:div w:id="112207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633">
                                                                                          <w:marLeft w:val="0"/>
                                                                                          <w:marRight w:val="0"/>
                                                                                          <w:marTop w:val="0"/>
                                                                                          <w:marBottom w:val="0"/>
                                                                                          <w:divBdr>
                                                                                            <w:top w:val="none" w:sz="0" w:space="0" w:color="auto"/>
                                                                                            <w:left w:val="none" w:sz="0" w:space="0" w:color="auto"/>
                                                                                            <w:bottom w:val="none" w:sz="0" w:space="0" w:color="auto"/>
                                                                                            <w:right w:val="none" w:sz="0" w:space="0" w:color="auto"/>
                                                                                          </w:divBdr>
                                                                                          <w:divsChild>
                                                                                            <w:div w:id="1122074207">
                                                                                              <w:marLeft w:val="0"/>
                                                                                              <w:marRight w:val="0"/>
                                                                                              <w:marTop w:val="0"/>
                                                                                              <w:marBottom w:val="0"/>
                                                                                              <w:divBdr>
                                                                                                <w:top w:val="none" w:sz="0" w:space="0" w:color="auto"/>
                                                                                                <w:left w:val="none" w:sz="0" w:space="0" w:color="auto"/>
                                                                                                <w:bottom w:val="none" w:sz="0" w:space="0" w:color="auto"/>
                                                                                                <w:right w:val="none" w:sz="0" w:space="0" w:color="auto"/>
                                                                                              </w:divBdr>
                                                                                              <w:divsChild>
                                                                                                <w:div w:id="112207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6149">
                                                                      <w:marLeft w:val="0"/>
                                                                      <w:marRight w:val="0"/>
                                                                      <w:marTop w:val="0"/>
                                                                      <w:marBottom w:val="0"/>
                                                                      <w:divBdr>
                                                                        <w:top w:val="none" w:sz="0" w:space="0" w:color="auto"/>
                                                                        <w:left w:val="none" w:sz="0" w:space="0" w:color="auto"/>
                                                                        <w:bottom w:val="none" w:sz="0" w:space="0" w:color="auto"/>
                                                                        <w:right w:val="none" w:sz="0" w:space="0" w:color="auto"/>
                                                                      </w:divBdr>
                                                                      <w:divsChild>
                                                                        <w:div w:id="1122073819">
                                                                          <w:marLeft w:val="0"/>
                                                                          <w:marRight w:val="0"/>
                                                                          <w:marTop w:val="0"/>
                                                                          <w:marBottom w:val="0"/>
                                                                          <w:divBdr>
                                                                            <w:top w:val="none" w:sz="0" w:space="0" w:color="auto"/>
                                                                            <w:left w:val="none" w:sz="0" w:space="0" w:color="auto"/>
                                                                            <w:bottom w:val="none" w:sz="0" w:space="0" w:color="auto"/>
                                                                            <w:right w:val="none" w:sz="0" w:space="0" w:color="auto"/>
                                                                          </w:divBdr>
                                                                        </w:div>
                                                                        <w:div w:id="1122074855">
                                                                          <w:marLeft w:val="0"/>
                                                                          <w:marRight w:val="0"/>
                                                                          <w:marTop w:val="0"/>
                                                                          <w:marBottom w:val="0"/>
                                                                          <w:divBdr>
                                                                            <w:top w:val="none" w:sz="0" w:space="0" w:color="auto"/>
                                                                            <w:left w:val="none" w:sz="0" w:space="0" w:color="auto"/>
                                                                            <w:bottom w:val="none" w:sz="0" w:space="0" w:color="auto"/>
                                                                            <w:right w:val="none" w:sz="0" w:space="0" w:color="auto"/>
                                                                          </w:divBdr>
                                                                          <w:divsChild>
                                                                            <w:div w:id="1122072978">
                                                                              <w:marLeft w:val="0"/>
                                                                              <w:marRight w:val="0"/>
                                                                              <w:marTop w:val="0"/>
                                                                              <w:marBottom w:val="0"/>
                                                                              <w:divBdr>
                                                                                <w:top w:val="none" w:sz="0" w:space="0" w:color="auto"/>
                                                                                <w:left w:val="none" w:sz="0" w:space="0" w:color="auto"/>
                                                                                <w:bottom w:val="none" w:sz="0" w:space="0" w:color="auto"/>
                                                                                <w:right w:val="none" w:sz="0" w:space="0" w:color="auto"/>
                                                                              </w:divBdr>
                                                                            </w:div>
                                                                            <w:div w:id="1122073708">
                                                                              <w:marLeft w:val="0"/>
                                                                              <w:marRight w:val="0"/>
                                                                              <w:marTop w:val="0"/>
                                                                              <w:marBottom w:val="0"/>
                                                                              <w:divBdr>
                                                                                <w:top w:val="none" w:sz="0" w:space="0" w:color="auto"/>
                                                                                <w:left w:val="none" w:sz="0" w:space="0" w:color="auto"/>
                                                                                <w:bottom w:val="none" w:sz="0" w:space="0" w:color="auto"/>
                                                                                <w:right w:val="none" w:sz="0" w:space="0" w:color="auto"/>
                                                                              </w:divBdr>
                                                                            </w:div>
                                                                            <w:div w:id="1122078434">
                                                                              <w:marLeft w:val="0"/>
                                                                              <w:marRight w:val="0"/>
                                                                              <w:marTop w:val="0"/>
                                                                              <w:marBottom w:val="0"/>
                                                                              <w:divBdr>
                                                                                <w:top w:val="none" w:sz="0" w:space="0" w:color="auto"/>
                                                                                <w:left w:val="none" w:sz="0" w:space="0" w:color="auto"/>
                                                                                <w:bottom w:val="none" w:sz="0" w:space="0" w:color="auto"/>
                                                                                <w:right w:val="none" w:sz="0" w:space="0" w:color="auto"/>
                                                                              </w:divBdr>
                                                                            </w:div>
                                                                          </w:divsChild>
                                                                        </w:div>
                                                                        <w:div w:id="112207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0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2074563">
      <w:marLeft w:val="0"/>
      <w:marRight w:val="0"/>
      <w:marTop w:val="0"/>
      <w:marBottom w:val="0"/>
      <w:divBdr>
        <w:top w:val="none" w:sz="0" w:space="0" w:color="auto"/>
        <w:left w:val="none" w:sz="0" w:space="0" w:color="auto"/>
        <w:bottom w:val="none" w:sz="0" w:space="0" w:color="auto"/>
        <w:right w:val="none" w:sz="0" w:space="0" w:color="auto"/>
      </w:divBdr>
      <w:divsChild>
        <w:div w:id="1122075361">
          <w:marLeft w:val="0"/>
          <w:marRight w:val="0"/>
          <w:marTop w:val="0"/>
          <w:marBottom w:val="0"/>
          <w:divBdr>
            <w:top w:val="none" w:sz="0" w:space="0" w:color="auto"/>
            <w:left w:val="none" w:sz="0" w:space="0" w:color="auto"/>
            <w:bottom w:val="none" w:sz="0" w:space="0" w:color="auto"/>
            <w:right w:val="none" w:sz="0" w:space="0" w:color="auto"/>
          </w:divBdr>
          <w:divsChild>
            <w:div w:id="1122075415">
              <w:marLeft w:val="0"/>
              <w:marRight w:val="0"/>
              <w:marTop w:val="0"/>
              <w:marBottom w:val="0"/>
              <w:divBdr>
                <w:top w:val="none" w:sz="0" w:space="0" w:color="auto"/>
                <w:left w:val="none" w:sz="0" w:space="0" w:color="auto"/>
                <w:bottom w:val="none" w:sz="0" w:space="0" w:color="auto"/>
                <w:right w:val="none" w:sz="0" w:space="0" w:color="auto"/>
              </w:divBdr>
              <w:divsChild>
                <w:div w:id="1122074092">
                  <w:marLeft w:val="0"/>
                  <w:marRight w:val="0"/>
                  <w:marTop w:val="0"/>
                  <w:marBottom w:val="0"/>
                  <w:divBdr>
                    <w:top w:val="none" w:sz="0" w:space="0" w:color="auto"/>
                    <w:left w:val="none" w:sz="0" w:space="0" w:color="auto"/>
                    <w:bottom w:val="none" w:sz="0" w:space="0" w:color="auto"/>
                    <w:right w:val="none" w:sz="0" w:space="0" w:color="auto"/>
                  </w:divBdr>
                  <w:divsChild>
                    <w:div w:id="1122074504">
                      <w:marLeft w:val="0"/>
                      <w:marRight w:val="0"/>
                      <w:marTop w:val="0"/>
                      <w:marBottom w:val="0"/>
                      <w:divBdr>
                        <w:top w:val="none" w:sz="0" w:space="0" w:color="auto"/>
                        <w:left w:val="none" w:sz="0" w:space="0" w:color="auto"/>
                        <w:bottom w:val="none" w:sz="0" w:space="0" w:color="auto"/>
                        <w:right w:val="none" w:sz="0" w:space="0" w:color="auto"/>
                      </w:divBdr>
                      <w:divsChild>
                        <w:div w:id="1122073658">
                          <w:marLeft w:val="0"/>
                          <w:marRight w:val="0"/>
                          <w:marTop w:val="45"/>
                          <w:marBottom w:val="0"/>
                          <w:divBdr>
                            <w:top w:val="none" w:sz="0" w:space="0" w:color="auto"/>
                            <w:left w:val="none" w:sz="0" w:space="0" w:color="auto"/>
                            <w:bottom w:val="none" w:sz="0" w:space="0" w:color="auto"/>
                            <w:right w:val="none" w:sz="0" w:space="0" w:color="auto"/>
                          </w:divBdr>
                          <w:divsChild>
                            <w:div w:id="1122077642">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4567">
      <w:marLeft w:val="86"/>
      <w:marRight w:val="0"/>
      <w:marTop w:val="0"/>
      <w:marBottom w:val="0"/>
      <w:divBdr>
        <w:top w:val="none" w:sz="0" w:space="0" w:color="auto"/>
        <w:left w:val="none" w:sz="0" w:space="0" w:color="auto"/>
        <w:bottom w:val="none" w:sz="0" w:space="0" w:color="auto"/>
        <w:right w:val="none" w:sz="0" w:space="0" w:color="auto"/>
      </w:divBdr>
      <w:divsChild>
        <w:div w:id="1122074190">
          <w:marLeft w:val="0"/>
          <w:marRight w:val="0"/>
          <w:marTop w:val="0"/>
          <w:marBottom w:val="0"/>
          <w:divBdr>
            <w:top w:val="none" w:sz="0" w:space="0" w:color="auto"/>
            <w:left w:val="none" w:sz="0" w:space="0" w:color="auto"/>
            <w:bottom w:val="none" w:sz="0" w:space="0" w:color="auto"/>
            <w:right w:val="none" w:sz="0" w:space="0" w:color="auto"/>
          </w:divBdr>
        </w:div>
      </w:divsChild>
    </w:div>
    <w:div w:id="1122074573">
      <w:marLeft w:val="0"/>
      <w:marRight w:val="0"/>
      <w:marTop w:val="0"/>
      <w:marBottom w:val="0"/>
      <w:divBdr>
        <w:top w:val="none" w:sz="0" w:space="0" w:color="auto"/>
        <w:left w:val="none" w:sz="0" w:space="0" w:color="auto"/>
        <w:bottom w:val="none" w:sz="0" w:space="0" w:color="auto"/>
        <w:right w:val="none" w:sz="0" w:space="0" w:color="auto"/>
      </w:divBdr>
      <w:divsChild>
        <w:div w:id="1122076242">
          <w:marLeft w:val="0"/>
          <w:marRight w:val="0"/>
          <w:marTop w:val="0"/>
          <w:marBottom w:val="0"/>
          <w:divBdr>
            <w:top w:val="none" w:sz="0" w:space="0" w:color="auto"/>
            <w:left w:val="none" w:sz="0" w:space="0" w:color="auto"/>
            <w:bottom w:val="none" w:sz="0" w:space="0" w:color="auto"/>
            <w:right w:val="none" w:sz="0" w:space="0" w:color="auto"/>
          </w:divBdr>
          <w:divsChild>
            <w:div w:id="1122076730">
              <w:marLeft w:val="0"/>
              <w:marRight w:val="0"/>
              <w:marTop w:val="0"/>
              <w:marBottom w:val="0"/>
              <w:divBdr>
                <w:top w:val="none" w:sz="0" w:space="0" w:color="auto"/>
                <w:left w:val="none" w:sz="0" w:space="0" w:color="auto"/>
                <w:bottom w:val="none" w:sz="0" w:space="0" w:color="auto"/>
                <w:right w:val="none" w:sz="0" w:space="0" w:color="auto"/>
              </w:divBdr>
              <w:divsChild>
                <w:div w:id="1122077880">
                  <w:marLeft w:val="0"/>
                  <w:marRight w:val="0"/>
                  <w:marTop w:val="0"/>
                  <w:marBottom w:val="0"/>
                  <w:divBdr>
                    <w:top w:val="none" w:sz="0" w:space="0" w:color="auto"/>
                    <w:left w:val="none" w:sz="0" w:space="0" w:color="auto"/>
                    <w:bottom w:val="none" w:sz="0" w:space="0" w:color="auto"/>
                    <w:right w:val="none" w:sz="0" w:space="0" w:color="auto"/>
                  </w:divBdr>
                </w:div>
              </w:divsChild>
            </w:div>
            <w:div w:id="1122077835">
              <w:marLeft w:val="0"/>
              <w:marRight w:val="0"/>
              <w:marTop w:val="0"/>
              <w:marBottom w:val="0"/>
              <w:divBdr>
                <w:top w:val="none" w:sz="0" w:space="0" w:color="auto"/>
                <w:left w:val="none" w:sz="0" w:space="0" w:color="auto"/>
                <w:bottom w:val="none" w:sz="0" w:space="0" w:color="auto"/>
                <w:right w:val="none" w:sz="0" w:space="0" w:color="auto"/>
              </w:divBdr>
            </w:div>
            <w:div w:id="112207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582">
      <w:marLeft w:val="0"/>
      <w:marRight w:val="0"/>
      <w:marTop w:val="0"/>
      <w:marBottom w:val="0"/>
      <w:divBdr>
        <w:top w:val="none" w:sz="0" w:space="0" w:color="auto"/>
        <w:left w:val="none" w:sz="0" w:space="0" w:color="auto"/>
        <w:bottom w:val="none" w:sz="0" w:space="0" w:color="auto"/>
        <w:right w:val="none" w:sz="0" w:space="0" w:color="auto"/>
      </w:divBdr>
      <w:divsChild>
        <w:div w:id="1122075396">
          <w:marLeft w:val="0"/>
          <w:marRight w:val="0"/>
          <w:marTop w:val="0"/>
          <w:marBottom w:val="0"/>
          <w:divBdr>
            <w:top w:val="none" w:sz="0" w:space="0" w:color="auto"/>
            <w:left w:val="none" w:sz="0" w:space="0" w:color="auto"/>
            <w:bottom w:val="none" w:sz="0" w:space="0" w:color="auto"/>
            <w:right w:val="none" w:sz="0" w:space="0" w:color="auto"/>
          </w:divBdr>
          <w:divsChild>
            <w:div w:id="1122072689">
              <w:marLeft w:val="0"/>
              <w:marRight w:val="0"/>
              <w:marTop w:val="0"/>
              <w:marBottom w:val="0"/>
              <w:divBdr>
                <w:top w:val="none" w:sz="0" w:space="0" w:color="auto"/>
                <w:left w:val="none" w:sz="0" w:space="0" w:color="auto"/>
                <w:bottom w:val="none" w:sz="0" w:space="0" w:color="auto"/>
                <w:right w:val="none" w:sz="0" w:space="0" w:color="auto"/>
              </w:divBdr>
              <w:divsChild>
                <w:div w:id="1122073522">
                  <w:marLeft w:val="0"/>
                  <w:marRight w:val="0"/>
                  <w:marTop w:val="0"/>
                  <w:marBottom w:val="0"/>
                  <w:divBdr>
                    <w:top w:val="none" w:sz="0" w:space="0" w:color="auto"/>
                    <w:left w:val="none" w:sz="0" w:space="0" w:color="auto"/>
                    <w:bottom w:val="none" w:sz="0" w:space="0" w:color="auto"/>
                    <w:right w:val="none" w:sz="0" w:space="0" w:color="auto"/>
                  </w:divBdr>
                  <w:divsChild>
                    <w:div w:id="1122071935">
                      <w:marLeft w:val="0"/>
                      <w:marRight w:val="0"/>
                      <w:marTop w:val="33"/>
                      <w:marBottom w:val="0"/>
                      <w:divBdr>
                        <w:top w:val="none" w:sz="0" w:space="0" w:color="auto"/>
                        <w:left w:val="none" w:sz="0" w:space="0" w:color="auto"/>
                        <w:bottom w:val="none" w:sz="0" w:space="0" w:color="auto"/>
                        <w:right w:val="none" w:sz="0" w:space="0" w:color="auto"/>
                      </w:divBdr>
                      <w:divsChild>
                        <w:div w:id="1122078235">
                          <w:marLeft w:val="0"/>
                          <w:marRight w:val="2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589">
      <w:marLeft w:val="0"/>
      <w:marRight w:val="0"/>
      <w:marTop w:val="0"/>
      <w:marBottom w:val="0"/>
      <w:divBdr>
        <w:top w:val="none" w:sz="0" w:space="0" w:color="auto"/>
        <w:left w:val="none" w:sz="0" w:space="0" w:color="auto"/>
        <w:bottom w:val="none" w:sz="0" w:space="0" w:color="auto"/>
        <w:right w:val="none" w:sz="0" w:space="0" w:color="auto"/>
      </w:divBdr>
      <w:divsChild>
        <w:div w:id="1122078695">
          <w:marLeft w:val="0"/>
          <w:marRight w:val="0"/>
          <w:marTop w:val="0"/>
          <w:marBottom w:val="0"/>
          <w:divBdr>
            <w:top w:val="none" w:sz="0" w:space="0" w:color="auto"/>
            <w:left w:val="none" w:sz="0" w:space="0" w:color="auto"/>
            <w:bottom w:val="none" w:sz="0" w:space="0" w:color="auto"/>
            <w:right w:val="none" w:sz="0" w:space="0" w:color="auto"/>
          </w:divBdr>
          <w:divsChild>
            <w:div w:id="1122073007">
              <w:marLeft w:val="0"/>
              <w:marRight w:val="0"/>
              <w:marTop w:val="0"/>
              <w:marBottom w:val="0"/>
              <w:divBdr>
                <w:top w:val="none" w:sz="0" w:space="0" w:color="auto"/>
                <w:left w:val="none" w:sz="0" w:space="0" w:color="auto"/>
                <w:bottom w:val="none" w:sz="0" w:space="0" w:color="auto"/>
                <w:right w:val="none" w:sz="0" w:space="0" w:color="auto"/>
              </w:divBdr>
              <w:divsChild>
                <w:div w:id="1122078315">
                  <w:marLeft w:val="0"/>
                  <w:marRight w:val="3630"/>
                  <w:marTop w:val="0"/>
                  <w:marBottom w:val="0"/>
                  <w:divBdr>
                    <w:top w:val="none" w:sz="0" w:space="0" w:color="auto"/>
                    <w:left w:val="none" w:sz="0" w:space="0" w:color="auto"/>
                    <w:bottom w:val="none" w:sz="0" w:space="0" w:color="auto"/>
                    <w:right w:val="none" w:sz="0" w:space="0" w:color="auto"/>
                  </w:divBdr>
                  <w:divsChild>
                    <w:div w:id="1122071800">
                      <w:marLeft w:val="0"/>
                      <w:marRight w:val="0"/>
                      <w:marTop w:val="0"/>
                      <w:marBottom w:val="0"/>
                      <w:divBdr>
                        <w:top w:val="none" w:sz="0" w:space="0" w:color="auto"/>
                        <w:left w:val="none" w:sz="0" w:space="0" w:color="auto"/>
                        <w:bottom w:val="none" w:sz="0" w:space="0" w:color="auto"/>
                        <w:right w:val="none" w:sz="0" w:space="0" w:color="auto"/>
                      </w:divBdr>
                      <w:divsChild>
                        <w:div w:id="1122073580">
                          <w:marLeft w:val="0"/>
                          <w:marRight w:val="0"/>
                          <w:marTop w:val="0"/>
                          <w:marBottom w:val="0"/>
                          <w:divBdr>
                            <w:top w:val="none" w:sz="0" w:space="0" w:color="auto"/>
                            <w:left w:val="none" w:sz="0" w:space="0" w:color="auto"/>
                            <w:bottom w:val="none" w:sz="0" w:space="0" w:color="auto"/>
                            <w:right w:val="none" w:sz="0" w:space="0" w:color="auto"/>
                          </w:divBdr>
                          <w:divsChild>
                            <w:div w:id="1122078749">
                              <w:marLeft w:val="0"/>
                              <w:marRight w:val="0"/>
                              <w:marTop w:val="0"/>
                              <w:marBottom w:val="0"/>
                              <w:divBdr>
                                <w:top w:val="single" w:sz="6" w:space="8" w:color="E8E8E8"/>
                                <w:left w:val="single" w:sz="6" w:space="8" w:color="E8E8E8"/>
                                <w:bottom w:val="single" w:sz="6" w:space="8" w:color="E8E8E8"/>
                                <w:right w:val="single" w:sz="6" w:space="8" w:color="E8E8E8"/>
                              </w:divBdr>
                              <w:divsChild>
                                <w:div w:id="1122072952">
                                  <w:marLeft w:val="0"/>
                                  <w:marRight w:val="0"/>
                                  <w:marTop w:val="0"/>
                                  <w:marBottom w:val="0"/>
                                  <w:divBdr>
                                    <w:top w:val="none" w:sz="0" w:space="0" w:color="auto"/>
                                    <w:left w:val="none" w:sz="0" w:space="0" w:color="auto"/>
                                    <w:bottom w:val="none" w:sz="0" w:space="0" w:color="auto"/>
                                    <w:right w:val="none" w:sz="0" w:space="0" w:color="auto"/>
                                  </w:divBdr>
                                  <w:divsChild>
                                    <w:div w:id="1122072693">
                                      <w:marLeft w:val="0"/>
                                      <w:marRight w:val="0"/>
                                      <w:marTop w:val="0"/>
                                      <w:marBottom w:val="0"/>
                                      <w:divBdr>
                                        <w:top w:val="none" w:sz="0" w:space="0" w:color="auto"/>
                                        <w:left w:val="none" w:sz="0" w:space="0" w:color="auto"/>
                                        <w:bottom w:val="none" w:sz="0" w:space="0" w:color="auto"/>
                                        <w:right w:val="none" w:sz="0" w:space="0" w:color="auto"/>
                                      </w:divBdr>
                                      <w:divsChild>
                                        <w:div w:id="1122076786">
                                          <w:marLeft w:val="0"/>
                                          <w:marRight w:val="0"/>
                                          <w:marTop w:val="0"/>
                                          <w:marBottom w:val="0"/>
                                          <w:divBdr>
                                            <w:top w:val="none" w:sz="0" w:space="0" w:color="auto"/>
                                            <w:left w:val="none" w:sz="0" w:space="0" w:color="auto"/>
                                            <w:bottom w:val="none" w:sz="0" w:space="0" w:color="auto"/>
                                            <w:right w:val="none" w:sz="0" w:space="0" w:color="auto"/>
                                          </w:divBdr>
                                          <w:divsChild>
                                            <w:div w:id="1122074118">
                                              <w:marLeft w:val="0"/>
                                              <w:marRight w:val="0"/>
                                              <w:marTop w:val="0"/>
                                              <w:marBottom w:val="0"/>
                                              <w:divBdr>
                                                <w:top w:val="none" w:sz="0" w:space="0" w:color="auto"/>
                                                <w:left w:val="none" w:sz="0" w:space="0" w:color="auto"/>
                                                <w:bottom w:val="none" w:sz="0" w:space="0" w:color="auto"/>
                                                <w:right w:val="none" w:sz="0" w:space="0" w:color="auto"/>
                                              </w:divBdr>
                                            </w:div>
                                          </w:divsChild>
                                        </w:div>
                                        <w:div w:id="1122078452">
                                          <w:marLeft w:val="0"/>
                                          <w:marRight w:val="0"/>
                                          <w:marTop w:val="0"/>
                                          <w:marBottom w:val="0"/>
                                          <w:divBdr>
                                            <w:top w:val="none" w:sz="0" w:space="0" w:color="auto"/>
                                            <w:left w:val="none" w:sz="0" w:space="0" w:color="auto"/>
                                            <w:bottom w:val="none" w:sz="0" w:space="0" w:color="auto"/>
                                            <w:right w:val="none" w:sz="0" w:space="0" w:color="auto"/>
                                          </w:divBdr>
                                        </w:div>
                                      </w:divsChild>
                                    </w:div>
                                    <w:div w:id="1122072990">
                                      <w:marLeft w:val="0"/>
                                      <w:marRight w:val="0"/>
                                      <w:marTop w:val="0"/>
                                      <w:marBottom w:val="0"/>
                                      <w:divBdr>
                                        <w:top w:val="none" w:sz="0" w:space="0" w:color="auto"/>
                                        <w:left w:val="none" w:sz="0" w:space="0" w:color="auto"/>
                                        <w:bottom w:val="none" w:sz="0" w:space="0" w:color="auto"/>
                                        <w:right w:val="none" w:sz="0" w:space="0" w:color="auto"/>
                                      </w:divBdr>
                                      <w:divsChild>
                                        <w:div w:id="1122078429">
                                          <w:marLeft w:val="0"/>
                                          <w:marRight w:val="0"/>
                                          <w:marTop w:val="0"/>
                                          <w:marBottom w:val="0"/>
                                          <w:divBdr>
                                            <w:top w:val="none" w:sz="0" w:space="0" w:color="auto"/>
                                            <w:left w:val="none" w:sz="0" w:space="0" w:color="auto"/>
                                            <w:bottom w:val="none" w:sz="0" w:space="0" w:color="auto"/>
                                            <w:right w:val="none" w:sz="0" w:space="0" w:color="auto"/>
                                          </w:divBdr>
                                          <w:divsChild>
                                            <w:div w:id="112207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2074612">
      <w:marLeft w:val="0"/>
      <w:marRight w:val="0"/>
      <w:marTop w:val="0"/>
      <w:marBottom w:val="0"/>
      <w:divBdr>
        <w:top w:val="none" w:sz="0" w:space="0" w:color="auto"/>
        <w:left w:val="none" w:sz="0" w:space="0" w:color="auto"/>
        <w:bottom w:val="none" w:sz="0" w:space="0" w:color="auto"/>
        <w:right w:val="none" w:sz="0" w:space="0" w:color="auto"/>
      </w:divBdr>
      <w:divsChild>
        <w:div w:id="1122075573">
          <w:marLeft w:val="75"/>
          <w:marRight w:val="0"/>
          <w:marTop w:val="0"/>
          <w:marBottom w:val="0"/>
          <w:divBdr>
            <w:top w:val="none" w:sz="0" w:space="0" w:color="auto"/>
            <w:left w:val="none" w:sz="0" w:space="0" w:color="auto"/>
            <w:bottom w:val="none" w:sz="0" w:space="0" w:color="auto"/>
            <w:right w:val="none" w:sz="0" w:space="0" w:color="auto"/>
          </w:divBdr>
          <w:divsChild>
            <w:div w:id="1122077580">
              <w:marLeft w:val="0"/>
              <w:marRight w:val="0"/>
              <w:marTop w:val="0"/>
              <w:marBottom w:val="0"/>
              <w:divBdr>
                <w:top w:val="none" w:sz="0" w:space="0" w:color="auto"/>
                <w:left w:val="none" w:sz="0" w:space="0" w:color="auto"/>
                <w:bottom w:val="none" w:sz="0" w:space="0" w:color="auto"/>
                <w:right w:val="none" w:sz="0" w:space="0" w:color="auto"/>
              </w:divBdr>
              <w:divsChild>
                <w:div w:id="1122077132">
                  <w:marLeft w:val="0"/>
                  <w:marRight w:val="0"/>
                  <w:marTop w:val="0"/>
                  <w:marBottom w:val="0"/>
                  <w:divBdr>
                    <w:top w:val="none" w:sz="0" w:space="0" w:color="auto"/>
                    <w:left w:val="none" w:sz="0" w:space="0" w:color="auto"/>
                    <w:bottom w:val="none" w:sz="0" w:space="0" w:color="auto"/>
                    <w:right w:val="none" w:sz="0" w:space="0" w:color="auto"/>
                  </w:divBdr>
                  <w:divsChild>
                    <w:div w:id="1122073187">
                      <w:marLeft w:val="0"/>
                      <w:marRight w:val="0"/>
                      <w:marTop w:val="0"/>
                      <w:marBottom w:val="0"/>
                      <w:divBdr>
                        <w:top w:val="none" w:sz="0" w:space="0" w:color="auto"/>
                        <w:left w:val="none" w:sz="0" w:space="0" w:color="auto"/>
                        <w:bottom w:val="none" w:sz="0" w:space="0" w:color="auto"/>
                        <w:right w:val="none" w:sz="0" w:space="0" w:color="auto"/>
                      </w:divBdr>
                      <w:divsChild>
                        <w:div w:id="112207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617">
      <w:marLeft w:val="0"/>
      <w:marRight w:val="0"/>
      <w:marTop w:val="0"/>
      <w:marBottom w:val="0"/>
      <w:divBdr>
        <w:top w:val="none" w:sz="0" w:space="0" w:color="auto"/>
        <w:left w:val="none" w:sz="0" w:space="0" w:color="auto"/>
        <w:bottom w:val="none" w:sz="0" w:space="0" w:color="auto"/>
        <w:right w:val="none" w:sz="0" w:space="0" w:color="auto"/>
      </w:divBdr>
      <w:divsChild>
        <w:div w:id="1122071703">
          <w:marLeft w:val="0"/>
          <w:marRight w:val="0"/>
          <w:marTop w:val="0"/>
          <w:marBottom w:val="0"/>
          <w:divBdr>
            <w:top w:val="none" w:sz="0" w:space="0" w:color="auto"/>
            <w:left w:val="none" w:sz="0" w:space="0" w:color="auto"/>
            <w:bottom w:val="none" w:sz="0" w:space="0" w:color="auto"/>
            <w:right w:val="none" w:sz="0" w:space="0" w:color="auto"/>
          </w:divBdr>
          <w:divsChild>
            <w:div w:id="1122075217">
              <w:marLeft w:val="0"/>
              <w:marRight w:val="0"/>
              <w:marTop w:val="0"/>
              <w:marBottom w:val="0"/>
              <w:divBdr>
                <w:top w:val="none" w:sz="0" w:space="0" w:color="auto"/>
                <w:left w:val="none" w:sz="0" w:space="0" w:color="auto"/>
                <w:bottom w:val="none" w:sz="0" w:space="0" w:color="auto"/>
                <w:right w:val="none" w:sz="0" w:space="0" w:color="auto"/>
              </w:divBdr>
              <w:divsChild>
                <w:div w:id="1122078722">
                  <w:marLeft w:val="0"/>
                  <w:marRight w:val="0"/>
                  <w:marTop w:val="0"/>
                  <w:marBottom w:val="0"/>
                  <w:divBdr>
                    <w:top w:val="none" w:sz="0" w:space="0" w:color="auto"/>
                    <w:left w:val="none" w:sz="0" w:space="0" w:color="auto"/>
                    <w:bottom w:val="none" w:sz="0" w:space="0" w:color="auto"/>
                    <w:right w:val="none" w:sz="0" w:space="0" w:color="auto"/>
                  </w:divBdr>
                  <w:divsChild>
                    <w:div w:id="1122077323">
                      <w:marLeft w:val="0"/>
                      <w:marRight w:val="0"/>
                      <w:marTop w:val="45"/>
                      <w:marBottom w:val="0"/>
                      <w:divBdr>
                        <w:top w:val="none" w:sz="0" w:space="0" w:color="auto"/>
                        <w:left w:val="none" w:sz="0" w:space="0" w:color="auto"/>
                        <w:bottom w:val="none" w:sz="0" w:space="0" w:color="auto"/>
                        <w:right w:val="none" w:sz="0" w:space="0" w:color="auto"/>
                      </w:divBdr>
                      <w:divsChild>
                        <w:div w:id="1122073704">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623">
      <w:marLeft w:val="0"/>
      <w:marRight w:val="0"/>
      <w:marTop w:val="0"/>
      <w:marBottom w:val="0"/>
      <w:divBdr>
        <w:top w:val="none" w:sz="0" w:space="0" w:color="auto"/>
        <w:left w:val="none" w:sz="0" w:space="0" w:color="auto"/>
        <w:bottom w:val="none" w:sz="0" w:space="0" w:color="auto"/>
        <w:right w:val="none" w:sz="0" w:space="0" w:color="auto"/>
      </w:divBdr>
      <w:divsChild>
        <w:div w:id="1122077669">
          <w:marLeft w:val="76"/>
          <w:marRight w:val="0"/>
          <w:marTop w:val="0"/>
          <w:marBottom w:val="0"/>
          <w:divBdr>
            <w:top w:val="none" w:sz="0" w:space="0" w:color="auto"/>
            <w:left w:val="none" w:sz="0" w:space="0" w:color="auto"/>
            <w:bottom w:val="none" w:sz="0" w:space="0" w:color="auto"/>
            <w:right w:val="none" w:sz="0" w:space="0" w:color="auto"/>
          </w:divBdr>
          <w:divsChild>
            <w:div w:id="1122071989">
              <w:marLeft w:val="0"/>
              <w:marRight w:val="0"/>
              <w:marTop w:val="0"/>
              <w:marBottom w:val="0"/>
              <w:divBdr>
                <w:top w:val="none" w:sz="0" w:space="0" w:color="auto"/>
                <w:left w:val="none" w:sz="0" w:space="0" w:color="auto"/>
                <w:bottom w:val="none" w:sz="0" w:space="0" w:color="auto"/>
                <w:right w:val="none" w:sz="0" w:space="0" w:color="auto"/>
              </w:divBdr>
              <w:divsChild>
                <w:div w:id="1122074999">
                  <w:marLeft w:val="0"/>
                  <w:marRight w:val="0"/>
                  <w:marTop w:val="0"/>
                  <w:marBottom w:val="0"/>
                  <w:divBdr>
                    <w:top w:val="none" w:sz="0" w:space="0" w:color="auto"/>
                    <w:left w:val="none" w:sz="0" w:space="0" w:color="auto"/>
                    <w:bottom w:val="none" w:sz="0" w:space="0" w:color="auto"/>
                    <w:right w:val="none" w:sz="0" w:space="0" w:color="auto"/>
                  </w:divBdr>
                  <w:divsChild>
                    <w:div w:id="1122072297">
                      <w:marLeft w:val="0"/>
                      <w:marRight w:val="0"/>
                      <w:marTop w:val="0"/>
                      <w:marBottom w:val="0"/>
                      <w:divBdr>
                        <w:top w:val="none" w:sz="0" w:space="0" w:color="auto"/>
                        <w:left w:val="none" w:sz="0" w:space="0" w:color="auto"/>
                        <w:bottom w:val="none" w:sz="0" w:space="0" w:color="auto"/>
                        <w:right w:val="none" w:sz="0" w:space="0" w:color="auto"/>
                      </w:divBdr>
                      <w:divsChild>
                        <w:div w:id="112207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638">
      <w:marLeft w:val="0"/>
      <w:marRight w:val="0"/>
      <w:marTop w:val="0"/>
      <w:marBottom w:val="0"/>
      <w:divBdr>
        <w:top w:val="none" w:sz="0" w:space="0" w:color="auto"/>
        <w:left w:val="none" w:sz="0" w:space="0" w:color="auto"/>
        <w:bottom w:val="none" w:sz="0" w:space="0" w:color="auto"/>
        <w:right w:val="none" w:sz="0" w:space="0" w:color="auto"/>
      </w:divBdr>
      <w:divsChild>
        <w:div w:id="1122078801">
          <w:marLeft w:val="0"/>
          <w:marRight w:val="0"/>
          <w:marTop w:val="0"/>
          <w:marBottom w:val="0"/>
          <w:divBdr>
            <w:top w:val="none" w:sz="0" w:space="0" w:color="auto"/>
            <w:left w:val="none" w:sz="0" w:space="0" w:color="auto"/>
            <w:bottom w:val="none" w:sz="0" w:space="0" w:color="auto"/>
            <w:right w:val="none" w:sz="0" w:space="0" w:color="auto"/>
          </w:divBdr>
          <w:divsChild>
            <w:div w:id="1122078586">
              <w:marLeft w:val="0"/>
              <w:marRight w:val="0"/>
              <w:marTop w:val="0"/>
              <w:marBottom w:val="0"/>
              <w:divBdr>
                <w:top w:val="none" w:sz="0" w:space="0" w:color="auto"/>
                <w:left w:val="none" w:sz="0" w:space="0" w:color="auto"/>
                <w:bottom w:val="none" w:sz="0" w:space="0" w:color="auto"/>
                <w:right w:val="none" w:sz="0" w:space="0" w:color="auto"/>
              </w:divBdr>
              <w:divsChild>
                <w:div w:id="1122077997">
                  <w:marLeft w:val="0"/>
                  <w:marRight w:val="0"/>
                  <w:marTop w:val="0"/>
                  <w:marBottom w:val="0"/>
                  <w:divBdr>
                    <w:top w:val="none" w:sz="0" w:space="0" w:color="auto"/>
                    <w:left w:val="none" w:sz="0" w:space="0" w:color="auto"/>
                    <w:bottom w:val="none" w:sz="0" w:space="0" w:color="auto"/>
                    <w:right w:val="none" w:sz="0" w:space="0" w:color="auto"/>
                  </w:divBdr>
                  <w:divsChild>
                    <w:div w:id="1122072164">
                      <w:marLeft w:val="0"/>
                      <w:marRight w:val="0"/>
                      <w:marTop w:val="0"/>
                      <w:marBottom w:val="0"/>
                      <w:divBdr>
                        <w:top w:val="none" w:sz="0" w:space="0" w:color="auto"/>
                        <w:left w:val="none" w:sz="0" w:space="0" w:color="auto"/>
                        <w:bottom w:val="none" w:sz="0" w:space="0" w:color="auto"/>
                        <w:right w:val="none" w:sz="0" w:space="0" w:color="auto"/>
                      </w:divBdr>
                      <w:divsChild>
                        <w:div w:id="1122075190">
                          <w:marLeft w:val="0"/>
                          <w:marRight w:val="750"/>
                          <w:marTop w:val="0"/>
                          <w:marBottom w:val="0"/>
                          <w:divBdr>
                            <w:top w:val="none" w:sz="0" w:space="0" w:color="auto"/>
                            <w:left w:val="none" w:sz="0" w:space="0" w:color="auto"/>
                            <w:bottom w:val="none" w:sz="0" w:space="0" w:color="auto"/>
                            <w:right w:val="none" w:sz="0" w:space="0" w:color="auto"/>
                          </w:divBdr>
                          <w:divsChild>
                            <w:div w:id="1122073723">
                              <w:marLeft w:val="0"/>
                              <w:marRight w:val="0"/>
                              <w:marTop w:val="0"/>
                              <w:marBottom w:val="105"/>
                              <w:divBdr>
                                <w:top w:val="none" w:sz="0" w:space="0" w:color="auto"/>
                                <w:left w:val="none" w:sz="0" w:space="0" w:color="auto"/>
                                <w:bottom w:val="none" w:sz="0" w:space="0" w:color="auto"/>
                                <w:right w:val="none" w:sz="0" w:space="0" w:color="auto"/>
                              </w:divBdr>
                              <w:divsChild>
                                <w:div w:id="1122073330">
                                  <w:marLeft w:val="0"/>
                                  <w:marRight w:val="0"/>
                                  <w:marTop w:val="0"/>
                                  <w:marBottom w:val="180"/>
                                  <w:divBdr>
                                    <w:top w:val="none" w:sz="0" w:space="0" w:color="auto"/>
                                    <w:left w:val="none" w:sz="0" w:space="0" w:color="auto"/>
                                    <w:bottom w:val="none" w:sz="0" w:space="0" w:color="auto"/>
                                    <w:right w:val="none" w:sz="0" w:space="0" w:color="auto"/>
                                  </w:divBdr>
                                </w:div>
                                <w:div w:id="1122076441">
                                  <w:marLeft w:val="0"/>
                                  <w:marRight w:val="0"/>
                                  <w:marTop w:val="0"/>
                                  <w:marBottom w:val="0"/>
                                  <w:divBdr>
                                    <w:top w:val="none" w:sz="0" w:space="0" w:color="auto"/>
                                    <w:left w:val="none" w:sz="0" w:space="0" w:color="auto"/>
                                    <w:bottom w:val="none" w:sz="0" w:space="0" w:color="auto"/>
                                    <w:right w:val="none" w:sz="0" w:space="0" w:color="auto"/>
                                  </w:divBdr>
                                  <w:divsChild>
                                    <w:div w:id="1122072828">
                                      <w:marLeft w:val="0"/>
                                      <w:marRight w:val="0"/>
                                      <w:marTop w:val="0"/>
                                      <w:marBottom w:val="0"/>
                                      <w:divBdr>
                                        <w:top w:val="none" w:sz="0" w:space="0" w:color="auto"/>
                                        <w:left w:val="none" w:sz="0" w:space="0" w:color="auto"/>
                                        <w:bottom w:val="none" w:sz="0" w:space="0" w:color="auto"/>
                                        <w:right w:val="none" w:sz="0" w:space="0" w:color="auto"/>
                                      </w:divBdr>
                                      <w:divsChild>
                                        <w:div w:id="1122074669">
                                          <w:marLeft w:val="0"/>
                                          <w:marRight w:val="0"/>
                                          <w:marTop w:val="0"/>
                                          <w:marBottom w:val="0"/>
                                          <w:divBdr>
                                            <w:top w:val="none" w:sz="0" w:space="0" w:color="auto"/>
                                            <w:left w:val="none" w:sz="0" w:space="0" w:color="auto"/>
                                            <w:bottom w:val="none" w:sz="0" w:space="0" w:color="auto"/>
                                            <w:right w:val="none" w:sz="0" w:space="0" w:color="auto"/>
                                          </w:divBdr>
                                        </w:div>
                                      </w:divsChild>
                                    </w:div>
                                    <w:div w:id="112207379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4646">
      <w:marLeft w:val="0"/>
      <w:marRight w:val="0"/>
      <w:marTop w:val="0"/>
      <w:marBottom w:val="0"/>
      <w:divBdr>
        <w:top w:val="none" w:sz="0" w:space="0" w:color="auto"/>
        <w:left w:val="none" w:sz="0" w:space="0" w:color="auto"/>
        <w:bottom w:val="none" w:sz="0" w:space="0" w:color="auto"/>
        <w:right w:val="none" w:sz="0" w:space="0" w:color="auto"/>
      </w:divBdr>
      <w:divsChild>
        <w:div w:id="1122071903">
          <w:marLeft w:val="0"/>
          <w:marRight w:val="0"/>
          <w:marTop w:val="0"/>
          <w:marBottom w:val="0"/>
          <w:divBdr>
            <w:top w:val="none" w:sz="0" w:space="0" w:color="auto"/>
            <w:left w:val="none" w:sz="0" w:space="0" w:color="auto"/>
            <w:bottom w:val="none" w:sz="0" w:space="0" w:color="auto"/>
            <w:right w:val="none" w:sz="0" w:space="0" w:color="auto"/>
          </w:divBdr>
          <w:divsChild>
            <w:div w:id="1122073836">
              <w:marLeft w:val="0"/>
              <w:marRight w:val="0"/>
              <w:marTop w:val="0"/>
              <w:marBottom w:val="0"/>
              <w:divBdr>
                <w:top w:val="none" w:sz="0" w:space="0" w:color="auto"/>
                <w:left w:val="none" w:sz="0" w:space="0" w:color="auto"/>
                <w:bottom w:val="none" w:sz="0" w:space="0" w:color="auto"/>
                <w:right w:val="none" w:sz="0" w:space="0" w:color="auto"/>
              </w:divBdr>
              <w:divsChild>
                <w:div w:id="1122078149">
                  <w:marLeft w:val="0"/>
                  <w:marRight w:val="0"/>
                  <w:marTop w:val="0"/>
                  <w:marBottom w:val="0"/>
                  <w:divBdr>
                    <w:top w:val="none" w:sz="0" w:space="0" w:color="auto"/>
                    <w:left w:val="none" w:sz="0" w:space="0" w:color="auto"/>
                    <w:bottom w:val="none" w:sz="0" w:space="0" w:color="auto"/>
                    <w:right w:val="none" w:sz="0" w:space="0" w:color="auto"/>
                  </w:divBdr>
                  <w:divsChild>
                    <w:div w:id="1122071847">
                      <w:marLeft w:val="0"/>
                      <w:marRight w:val="0"/>
                      <w:marTop w:val="0"/>
                      <w:marBottom w:val="0"/>
                      <w:divBdr>
                        <w:top w:val="none" w:sz="0" w:space="0" w:color="auto"/>
                        <w:left w:val="none" w:sz="0" w:space="0" w:color="auto"/>
                        <w:bottom w:val="none" w:sz="0" w:space="0" w:color="auto"/>
                        <w:right w:val="none" w:sz="0" w:space="0" w:color="auto"/>
                      </w:divBdr>
                      <w:divsChild>
                        <w:div w:id="1122074538">
                          <w:marLeft w:val="0"/>
                          <w:marRight w:val="0"/>
                          <w:marTop w:val="75"/>
                          <w:marBottom w:val="0"/>
                          <w:divBdr>
                            <w:top w:val="none" w:sz="0" w:space="0" w:color="auto"/>
                            <w:left w:val="none" w:sz="0" w:space="0" w:color="auto"/>
                            <w:bottom w:val="none" w:sz="0" w:space="0" w:color="auto"/>
                            <w:right w:val="none" w:sz="0" w:space="0" w:color="auto"/>
                          </w:divBdr>
                        </w:div>
                        <w:div w:id="1122078340">
                          <w:marLeft w:val="0"/>
                          <w:marRight w:val="0"/>
                          <w:marTop w:val="0"/>
                          <w:marBottom w:val="0"/>
                          <w:divBdr>
                            <w:top w:val="none" w:sz="0" w:space="0" w:color="auto"/>
                            <w:left w:val="none" w:sz="0" w:space="0" w:color="auto"/>
                            <w:bottom w:val="none" w:sz="0" w:space="0" w:color="auto"/>
                            <w:right w:val="none" w:sz="0" w:space="0" w:color="auto"/>
                          </w:divBdr>
                        </w:div>
                      </w:divsChild>
                    </w:div>
                    <w:div w:id="1122075499">
                      <w:marLeft w:val="0"/>
                      <w:marRight w:val="0"/>
                      <w:marTop w:val="0"/>
                      <w:marBottom w:val="0"/>
                      <w:divBdr>
                        <w:top w:val="none" w:sz="0" w:space="0" w:color="auto"/>
                        <w:left w:val="none" w:sz="0" w:space="0" w:color="auto"/>
                        <w:bottom w:val="none" w:sz="0" w:space="0" w:color="auto"/>
                        <w:right w:val="none" w:sz="0" w:space="0" w:color="auto"/>
                      </w:divBdr>
                    </w:div>
                    <w:div w:id="1122077469">
                      <w:marLeft w:val="0"/>
                      <w:marRight w:val="0"/>
                      <w:marTop w:val="0"/>
                      <w:marBottom w:val="0"/>
                      <w:divBdr>
                        <w:top w:val="none" w:sz="0" w:space="0" w:color="auto"/>
                        <w:left w:val="none" w:sz="0" w:space="0" w:color="auto"/>
                        <w:bottom w:val="none" w:sz="0" w:space="0" w:color="auto"/>
                        <w:right w:val="none" w:sz="0" w:space="0" w:color="auto"/>
                      </w:divBdr>
                    </w:div>
                    <w:div w:id="1122077773">
                      <w:marLeft w:val="0"/>
                      <w:marRight w:val="0"/>
                      <w:marTop w:val="0"/>
                      <w:marBottom w:val="0"/>
                      <w:divBdr>
                        <w:top w:val="none" w:sz="0" w:space="0" w:color="auto"/>
                        <w:left w:val="none" w:sz="0" w:space="0" w:color="auto"/>
                        <w:bottom w:val="none" w:sz="0" w:space="0" w:color="auto"/>
                        <w:right w:val="none" w:sz="0" w:space="0" w:color="auto"/>
                      </w:divBdr>
                      <w:divsChild>
                        <w:div w:id="1122073084">
                          <w:marLeft w:val="0"/>
                          <w:marRight w:val="0"/>
                          <w:marTop w:val="0"/>
                          <w:marBottom w:val="0"/>
                          <w:divBdr>
                            <w:top w:val="none" w:sz="0" w:space="0" w:color="auto"/>
                            <w:left w:val="none" w:sz="0" w:space="0" w:color="auto"/>
                            <w:bottom w:val="none" w:sz="0" w:space="0" w:color="auto"/>
                            <w:right w:val="none" w:sz="0" w:space="0" w:color="auto"/>
                          </w:divBdr>
                          <w:divsChild>
                            <w:div w:id="1122073817">
                              <w:marLeft w:val="0"/>
                              <w:marRight w:val="0"/>
                              <w:marTop w:val="0"/>
                              <w:marBottom w:val="0"/>
                              <w:divBdr>
                                <w:top w:val="none" w:sz="0" w:space="0" w:color="auto"/>
                                <w:left w:val="single" w:sz="36" w:space="15" w:color="303E50"/>
                                <w:bottom w:val="none" w:sz="0" w:space="0" w:color="auto"/>
                                <w:right w:val="none" w:sz="0" w:space="0" w:color="auto"/>
                              </w:divBdr>
                            </w:div>
                            <w:div w:id="1122073932">
                              <w:marLeft w:val="0"/>
                              <w:marRight w:val="0"/>
                              <w:marTop w:val="0"/>
                              <w:marBottom w:val="0"/>
                              <w:divBdr>
                                <w:top w:val="none" w:sz="0" w:space="0" w:color="auto"/>
                                <w:left w:val="single" w:sz="36" w:space="15" w:color="303E50"/>
                                <w:bottom w:val="none" w:sz="0" w:space="0" w:color="auto"/>
                                <w:right w:val="none" w:sz="0" w:space="0" w:color="auto"/>
                              </w:divBdr>
                            </w:div>
                            <w:div w:id="1122074668">
                              <w:marLeft w:val="0"/>
                              <w:marRight w:val="0"/>
                              <w:marTop w:val="0"/>
                              <w:marBottom w:val="0"/>
                              <w:divBdr>
                                <w:top w:val="none" w:sz="0" w:space="0" w:color="auto"/>
                                <w:left w:val="single" w:sz="36" w:space="15" w:color="303E50"/>
                                <w:bottom w:val="none" w:sz="0" w:space="0" w:color="auto"/>
                                <w:right w:val="none" w:sz="0" w:space="0" w:color="auto"/>
                              </w:divBdr>
                            </w:div>
                            <w:div w:id="1122075427">
                              <w:marLeft w:val="0"/>
                              <w:marRight w:val="0"/>
                              <w:marTop w:val="0"/>
                              <w:marBottom w:val="0"/>
                              <w:divBdr>
                                <w:top w:val="none" w:sz="0" w:space="0" w:color="auto"/>
                                <w:left w:val="single" w:sz="36" w:space="15" w:color="303E50"/>
                                <w:bottom w:val="none" w:sz="0" w:space="0" w:color="auto"/>
                                <w:right w:val="none" w:sz="0" w:space="0" w:color="auto"/>
                              </w:divBdr>
                            </w:div>
                            <w:div w:id="1122075518">
                              <w:marLeft w:val="0"/>
                              <w:marRight w:val="0"/>
                              <w:marTop w:val="0"/>
                              <w:marBottom w:val="0"/>
                              <w:divBdr>
                                <w:top w:val="none" w:sz="0" w:space="0" w:color="auto"/>
                                <w:left w:val="single" w:sz="36" w:space="15" w:color="303E50"/>
                                <w:bottom w:val="none" w:sz="0" w:space="0" w:color="auto"/>
                                <w:right w:val="none" w:sz="0" w:space="0" w:color="auto"/>
                              </w:divBdr>
                            </w:div>
                            <w:div w:id="1122076917">
                              <w:marLeft w:val="0"/>
                              <w:marRight w:val="0"/>
                              <w:marTop w:val="0"/>
                              <w:marBottom w:val="0"/>
                              <w:divBdr>
                                <w:top w:val="none" w:sz="0" w:space="0" w:color="auto"/>
                                <w:left w:val="single" w:sz="36" w:space="15" w:color="303E50"/>
                                <w:bottom w:val="none" w:sz="0" w:space="0" w:color="auto"/>
                                <w:right w:val="none" w:sz="0" w:space="0" w:color="auto"/>
                              </w:divBdr>
                            </w:div>
                            <w:div w:id="1122077416">
                              <w:marLeft w:val="0"/>
                              <w:marRight w:val="0"/>
                              <w:marTop w:val="0"/>
                              <w:marBottom w:val="0"/>
                              <w:divBdr>
                                <w:top w:val="none" w:sz="0" w:space="0" w:color="auto"/>
                                <w:left w:val="single" w:sz="36" w:space="15" w:color="303E50"/>
                                <w:bottom w:val="none" w:sz="0" w:space="0" w:color="auto"/>
                                <w:right w:val="none" w:sz="0" w:space="0" w:color="auto"/>
                              </w:divBdr>
                            </w:div>
                          </w:divsChild>
                        </w:div>
                        <w:div w:id="1122076022">
                          <w:marLeft w:val="0"/>
                          <w:marRight w:val="0"/>
                          <w:marTop w:val="0"/>
                          <w:marBottom w:val="0"/>
                          <w:divBdr>
                            <w:top w:val="none" w:sz="0" w:space="0" w:color="auto"/>
                            <w:left w:val="none" w:sz="0" w:space="0" w:color="auto"/>
                            <w:bottom w:val="none" w:sz="0" w:space="0" w:color="auto"/>
                            <w:right w:val="none" w:sz="0" w:space="0" w:color="auto"/>
                          </w:divBdr>
                        </w:div>
                        <w:div w:id="112207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656">
      <w:marLeft w:val="0"/>
      <w:marRight w:val="0"/>
      <w:marTop w:val="0"/>
      <w:marBottom w:val="0"/>
      <w:divBdr>
        <w:top w:val="none" w:sz="0" w:space="0" w:color="auto"/>
        <w:left w:val="none" w:sz="0" w:space="0" w:color="auto"/>
        <w:bottom w:val="none" w:sz="0" w:space="0" w:color="auto"/>
        <w:right w:val="none" w:sz="0" w:space="0" w:color="auto"/>
      </w:divBdr>
      <w:divsChild>
        <w:div w:id="1122074335">
          <w:marLeft w:val="0"/>
          <w:marRight w:val="0"/>
          <w:marTop w:val="0"/>
          <w:marBottom w:val="0"/>
          <w:divBdr>
            <w:top w:val="none" w:sz="0" w:space="0" w:color="auto"/>
            <w:left w:val="none" w:sz="0" w:space="0" w:color="auto"/>
            <w:bottom w:val="none" w:sz="0" w:space="0" w:color="auto"/>
            <w:right w:val="none" w:sz="0" w:space="0" w:color="auto"/>
          </w:divBdr>
          <w:divsChild>
            <w:div w:id="1122077222">
              <w:marLeft w:val="0"/>
              <w:marRight w:val="0"/>
              <w:marTop w:val="0"/>
              <w:marBottom w:val="0"/>
              <w:divBdr>
                <w:top w:val="none" w:sz="0" w:space="0" w:color="auto"/>
                <w:left w:val="none" w:sz="0" w:space="0" w:color="auto"/>
                <w:bottom w:val="none" w:sz="0" w:space="0" w:color="auto"/>
                <w:right w:val="none" w:sz="0" w:space="0" w:color="auto"/>
              </w:divBdr>
              <w:divsChild>
                <w:div w:id="1122076036">
                  <w:marLeft w:val="0"/>
                  <w:marRight w:val="0"/>
                  <w:marTop w:val="0"/>
                  <w:marBottom w:val="0"/>
                  <w:divBdr>
                    <w:top w:val="none" w:sz="0" w:space="0" w:color="auto"/>
                    <w:left w:val="none" w:sz="0" w:space="0" w:color="auto"/>
                    <w:bottom w:val="none" w:sz="0" w:space="0" w:color="auto"/>
                    <w:right w:val="none" w:sz="0" w:space="0" w:color="auto"/>
                  </w:divBdr>
                  <w:divsChild>
                    <w:div w:id="1122076650">
                      <w:marLeft w:val="0"/>
                      <w:marRight w:val="0"/>
                      <w:marTop w:val="0"/>
                      <w:marBottom w:val="0"/>
                      <w:divBdr>
                        <w:top w:val="none" w:sz="0" w:space="0" w:color="auto"/>
                        <w:left w:val="none" w:sz="0" w:space="0" w:color="auto"/>
                        <w:bottom w:val="none" w:sz="0" w:space="0" w:color="auto"/>
                        <w:right w:val="none" w:sz="0" w:space="0" w:color="auto"/>
                      </w:divBdr>
                      <w:divsChild>
                        <w:div w:id="1122071808">
                          <w:marLeft w:val="0"/>
                          <w:marRight w:val="0"/>
                          <w:marTop w:val="0"/>
                          <w:marBottom w:val="0"/>
                          <w:divBdr>
                            <w:top w:val="none" w:sz="0" w:space="0" w:color="auto"/>
                            <w:left w:val="none" w:sz="0" w:space="0" w:color="auto"/>
                            <w:bottom w:val="none" w:sz="0" w:space="0" w:color="auto"/>
                            <w:right w:val="none" w:sz="0" w:space="0" w:color="auto"/>
                          </w:divBdr>
                          <w:divsChild>
                            <w:div w:id="112207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4664">
      <w:marLeft w:val="0"/>
      <w:marRight w:val="0"/>
      <w:marTop w:val="0"/>
      <w:marBottom w:val="0"/>
      <w:divBdr>
        <w:top w:val="none" w:sz="0" w:space="0" w:color="auto"/>
        <w:left w:val="none" w:sz="0" w:space="0" w:color="auto"/>
        <w:bottom w:val="none" w:sz="0" w:space="0" w:color="auto"/>
        <w:right w:val="none" w:sz="0" w:space="0" w:color="auto"/>
      </w:divBdr>
      <w:divsChild>
        <w:div w:id="1122075296">
          <w:marLeft w:val="0"/>
          <w:marRight w:val="0"/>
          <w:marTop w:val="0"/>
          <w:marBottom w:val="0"/>
          <w:divBdr>
            <w:top w:val="none" w:sz="0" w:space="0" w:color="auto"/>
            <w:left w:val="none" w:sz="0" w:space="0" w:color="auto"/>
            <w:bottom w:val="none" w:sz="0" w:space="0" w:color="auto"/>
            <w:right w:val="none" w:sz="0" w:space="0" w:color="auto"/>
          </w:divBdr>
          <w:divsChild>
            <w:div w:id="1122075359">
              <w:marLeft w:val="0"/>
              <w:marRight w:val="0"/>
              <w:marTop w:val="0"/>
              <w:marBottom w:val="0"/>
              <w:divBdr>
                <w:top w:val="none" w:sz="0" w:space="0" w:color="auto"/>
                <w:left w:val="none" w:sz="0" w:space="0" w:color="auto"/>
                <w:bottom w:val="none" w:sz="0" w:space="0" w:color="auto"/>
                <w:right w:val="none" w:sz="0" w:space="0" w:color="auto"/>
              </w:divBdr>
              <w:divsChild>
                <w:div w:id="1122072281">
                  <w:marLeft w:val="0"/>
                  <w:marRight w:val="0"/>
                  <w:marTop w:val="0"/>
                  <w:marBottom w:val="0"/>
                  <w:divBdr>
                    <w:top w:val="none" w:sz="0" w:space="0" w:color="auto"/>
                    <w:left w:val="none" w:sz="0" w:space="0" w:color="auto"/>
                    <w:bottom w:val="none" w:sz="0" w:space="0" w:color="auto"/>
                    <w:right w:val="none" w:sz="0" w:space="0" w:color="auto"/>
                  </w:divBdr>
                  <w:divsChild>
                    <w:div w:id="1122072064">
                      <w:marLeft w:val="0"/>
                      <w:marRight w:val="0"/>
                      <w:marTop w:val="0"/>
                      <w:marBottom w:val="0"/>
                      <w:divBdr>
                        <w:top w:val="none" w:sz="0" w:space="0" w:color="auto"/>
                        <w:left w:val="none" w:sz="0" w:space="0" w:color="auto"/>
                        <w:bottom w:val="none" w:sz="0" w:space="0" w:color="auto"/>
                        <w:right w:val="none" w:sz="0" w:space="0" w:color="auto"/>
                      </w:divBdr>
                      <w:divsChild>
                        <w:div w:id="1122076766">
                          <w:marLeft w:val="0"/>
                          <w:marRight w:val="0"/>
                          <w:marTop w:val="315"/>
                          <w:marBottom w:val="0"/>
                          <w:divBdr>
                            <w:top w:val="none" w:sz="0" w:space="0" w:color="auto"/>
                            <w:left w:val="none" w:sz="0" w:space="0" w:color="auto"/>
                            <w:bottom w:val="none" w:sz="0" w:space="0" w:color="auto"/>
                            <w:right w:val="none" w:sz="0" w:space="0" w:color="auto"/>
                          </w:divBdr>
                          <w:divsChild>
                            <w:div w:id="1122075164">
                              <w:marLeft w:val="0"/>
                              <w:marRight w:val="0"/>
                              <w:marTop w:val="0"/>
                              <w:marBottom w:val="0"/>
                              <w:divBdr>
                                <w:top w:val="none" w:sz="0" w:space="0" w:color="auto"/>
                                <w:left w:val="none" w:sz="0" w:space="0" w:color="auto"/>
                                <w:bottom w:val="none" w:sz="0" w:space="0" w:color="auto"/>
                                <w:right w:val="none" w:sz="0" w:space="0" w:color="auto"/>
                              </w:divBdr>
                              <w:divsChild>
                                <w:div w:id="1122078703">
                                  <w:marLeft w:val="0"/>
                                  <w:marRight w:val="79"/>
                                  <w:marTop w:val="0"/>
                                  <w:marBottom w:val="0"/>
                                  <w:divBdr>
                                    <w:top w:val="none" w:sz="0" w:space="0" w:color="auto"/>
                                    <w:left w:val="none" w:sz="0" w:space="0" w:color="auto"/>
                                    <w:bottom w:val="none" w:sz="0" w:space="0" w:color="auto"/>
                                    <w:right w:val="none" w:sz="0" w:space="0" w:color="auto"/>
                                  </w:divBdr>
                                  <w:divsChild>
                                    <w:div w:id="1122073477">
                                      <w:marLeft w:val="0"/>
                                      <w:marRight w:val="0"/>
                                      <w:marTop w:val="0"/>
                                      <w:marBottom w:val="0"/>
                                      <w:divBdr>
                                        <w:top w:val="none" w:sz="0" w:space="0" w:color="auto"/>
                                        <w:left w:val="none" w:sz="0" w:space="0" w:color="auto"/>
                                        <w:bottom w:val="none" w:sz="0" w:space="0" w:color="auto"/>
                                        <w:right w:val="none" w:sz="0" w:space="0" w:color="auto"/>
                                      </w:divBdr>
                                      <w:divsChild>
                                        <w:div w:id="1122076396">
                                          <w:marLeft w:val="0"/>
                                          <w:marRight w:val="-370"/>
                                          <w:marTop w:val="0"/>
                                          <w:marBottom w:val="0"/>
                                          <w:divBdr>
                                            <w:top w:val="none" w:sz="0" w:space="0" w:color="auto"/>
                                            <w:left w:val="none" w:sz="0" w:space="0" w:color="auto"/>
                                            <w:bottom w:val="none" w:sz="0" w:space="0" w:color="auto"/>
                                            <w:right w:val="none" w:sz="0" w:space="0" w:color="auto"/>
                                          </w:divBdr>
                                          <w:divsChild>
                                            <w:div w:id="1122076947">
                                              <w:marLeft w:val="0"/>
                                              <w:marRight w:val="72"/>
                                              <w:marTop w:val="0"/>
                                              <w:marBottom w:val="0"/>
                                              <w:divBdr>
                                                <w:top w:val="none" w:sz="0" w:space="0" w:color="auto"/>
                                                <w:left w:val="none" w:sz="0" w:space="0" w:color="auto"/>
                                                <w:bottom w:val="none" w:sz="0" w:space="0" w:color="auto"/>
                                                <w:right w:val="none" w:sz="0" w:space="0" w:color="auto"/>
                                              </w:divBdr>
                                              <w:divsChild>
                                                <w:div w:id="1122077782">
                                                  <w:marLeft w:val="0"/>
                                                  <w:marRight w:val="0"/>
                                                  <w:marTop w:val="0"/>
                                                  <w:marBottom w:val="0"/>
                                                  <w:divBdr>
                                                    <w:top w:val="none" w:sz="0" w:space="0" w:color="auto"/>
                                                    <w:left w:val="none" w:sz="0" w:space="0" w:color="auto"/>
                                                    <w:bottom w:val="none" w:sz="0" w:space="0" w:color="auto"/>
                                                    <w:right w:val="none" w:sz="0" w:space="0" w:color="auto"/>
                                                  </w:divBdr>
                                                  <w:divsChild>
                                                    <w:div w:id="1122077444">
                                                      <w:marLeft w:val="0"/>
                                                      <w:marRight w:val="-245"/>
                                                      <w:marTop w:val="0"/>
                                                      <w:marBottom w:val="0"/>
                                                      <w:divBdr>
                                                        <w:top w:val="none" w:sz="0" w:space="0" w:color="auto"/>
                                                        <w:left w:val="none" w:sz="0" w:space="0" w:color="auto"/>
                                                        <w:bottom w:val="none" w:sz="0" w:space="0" w:color="auto"/>
                                                        <w:right w:val="none" w:sz="0" w:space="0" w:color="auto"/>
                                                      </w:divBdr>
                                                      <w:divsChild>
                                                        <w:div w:id="1122076638">
                                                          <w:marLeft w:val="0"/>
                                                          <w:marRight w:val="0"/>
                                                          <w:marTop w:val="0"/>
                                                          <w:marBottom w:val="270"/>
                                                          <w:divBdr>
                                                            <w:top w:val="none" w:sz="0" w:space="0" w:color="auto"/>
                                                            <w:left w:val="none" w:sz="0" w:space="0" w:color="auto"/>
                                                            <w:bottom w:val="none" w:sz="0" w:space="0" w:color="auto"/>
                                                            <w:right w:val="none" w:sz="0" w:space="0" w:color="auto"/>
                                                          </w:divBdr>
                                                          <w:divsChild>
                                                            <w:div w:id="112207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4666">
      <w:marLeft w:val="0"/>
      <w:marRight w:val="0"/>
      <w:marTop w:val="0"/>
      <w:marBottom w:val="0"/>
      <w:divBdr>
        <w:top w:val="none" w:sz="0" w:space="0" w:color="auto"/>
        <w:left w:val="none" w:sz="0" w:space="0" w:color="auto"/>
        <w:bottom w:val="none" w:sz="0" w:space="0" w:color="auto"/>
        <w:right w:val="none" w:sz="0" w:space="0" w:color="auto"/>
      </w:divBdr>
      <w:divsChild>
        <w:div w:id="1122073904">
          <w:marLeft w:val="0"/>
          <w:marRight w:val="0"/>
          <w:marTop w:val="0"/>
          <w:marBottom w:val="0"/>
          <w:divBdr>
            <w:top w:val="none" w:sz="0" w:space="0" w:color="auto"/>
            <w:left w:val="none" w:sz="0" w:space="0" w:color="auto"/>
            <w:bottom w:val="none" w:sz="0" w:space="0" w:color="auto"/>
            <w:right w:val="none" w:sz="0" w:space="0" w:color="auto"/>
          </w:divBdr>
          <w:divsChild>
            <w:div w:id="1122073902">
              <w:marLeft w:val="0"/>
              <w:marRight w:val="0"/>
              <w:marTop w:val="0"/>
              <w:marBottom w:val="0"/>
              <w:divBdr>
                <w:top w:val="none" w:sz="0" w:space="0" w:color="auto"/>
                <w:left w:val="none" w:sz="0" w:space="0" w:color="auto"/>
                <w:bottom w:val="none" w:sz="0" w:space="0" w:color="auto"/>
                <w:right w:val="none" w:sz="0" w:space="0" w:color="auto"/>
              </w:divBdr>
              <w:divsChild>
                <w:div w:id="1122076591">
                  <w:marLeft w:val="0"/>
                  <w:marRight w:val="0"/>
                  <w:marTop w:val="0"/>
                  <w:marBottom w:val="0"/>
                  <w:divBdr>
                    <w:top w:val="none" w:sz="0" w:space="0" w:color="auto"/>
                    <w:left w:val="none" w:sz="0" w:space="0" w:color="auto"/>
                    <w:bottom w:val="none" w:sz="0" w:space="0" w:color="auto"/>
                    <w:right w:val="none" w:sz="0" w:space="0" w:color="auto"/>
                  </w:divBdr>
                  <w:divsChild>
                    <w:div w:id="1122077102">
                      <w:marLeft w:val="0"/>
                      <w:marRight w:val="0"/>
                      <w:marTop w:val="0"/>
                      <w:marBottom w:val="0"/>
                      <w:divBdr>
                        <w:top w:val="none" w:sz="0" w:space="0" w:color="auto"/>
                        <w:left w:val="none" w:sz="0" w:space="0" w:color="auto"/>
                        <w:bottom w:val="none" w:sz="0" w:space="0" w:color="auto"/>
                        <w:right w:val="none" w:sz="0" w:space="0" w:color="auto"/>
                      </w:divBdr>
                      <w:divsChild>
                        <w:div w:id="1122075288">
                          <w:marLeft w:val="0"/>
                          <w:marRight w:val="581"/>
                          <w:marTop w:val="0"/>
                          <w:marBottom w:val="0"/>
                          <w:divBdr>
                            <w:top w:val="none" w:sz="0" w:space="0" w:color="auto"/>
                            <w:left w:val="none" w:sz="0" w:space="0" w:color="auto"/>
                            <w:bottom w:val="none" w:sz="0" w:space="0" w:color="auto"/>
                            <w:right w:val="none" w:sz="0" w:space="0" w:color="auto"/>
                          </w:divBdr>
                          <w:divsChild>
                            <w:div w:id="1122078729">
                              <w:marLeft w:val="0"/>
                              <w:marRight w:val="0"/>
                              <w:marTop w:val="0"/>
                              <w:marBottom w:val="81"/>
                              <w:divBdr>
                                <w:top w:val="none" w:sz="0" w:space="0" w:color="auto"/>
                                <w:left w:val="none" w:sz="0" w:space="0" w:color="auto"/>
                                <w:bottom w:val="none" w:sz="0" w:space="0" w:color="auto"/>
                                <w:right w:val="none" w:sz="0" w:space="0" w:color="auto"/>
                              </w:divBdr>
                              <w:divsChild>
                                <w:div w:id="1122073017">
                                  <w:marLeft w:val="0"/>
                                  <w:marRight w:val="0"/>
                                  <w:marTop w:val="0"/>
                                  <w:marBottom w:val="139"/>
                                  <w:divBdr>
                                    <w:top w:val="none" w:sz="0" w:space="0" w:color="auto"/>
                                    <w:left w:val="none" w:sz="0" w:space="0" w:color="auto"/>
                                    <w:bottom w:val="none" w:sz="0" w:space="0" w:color="auto"/>
                                    <w:right w:val="none" w:sz="0" w:space="0" w:color="auto"/>
                                  </w:divBdr>
                                </w:div>
                                <w:div w:id="1122073562">
                                  <w:marLeft w:val="0"/>
                                  <w:marRight w:val="0"/>
                                  <w:marTop w:val="0"/>
                                  <w:marBottom w:val="0"/>
                                  <w:divBdr>
                                    <w:top w:val="none" w:sz="0" w:space="0" w:color="auto"/>
                                    <w:left w:val="none" w:sz="0" w:space="0" w:color="auto"/>
                                    <w:bottom w:val="none" w:sz="0" w:space="0" w:color="auto"/>
                                    <w:right w:val="none" w:sz="0" w:space="0" w:color="auto"/>
                                  </w:divBdr>
                                  <w:divsChild>
                                    <w:div w:id="1122076360">
                                      <w:marLeft w:val="0"/>
                                      <w:marRight w:val="0"/>
                                      <w:marTop w:val="0"/>
                                      <w:marBottom w:val="93"/>
                                      <w:divBdr>
                                        <w:top w:val="none" w:sz="0" w:space="0" w:color="auto"/>
                                        <w:left w:val="none" w:sz="0" w:space="0" w:color="auto"/>
                                        <w:bottom w:val="none" w:sz="0" w:space="0" w:color="auto"/>
                                        <w:right w:val="none" w:sz="0" w:space="0" w:color="auto"/>
                                      </w:divBdr>
                                    </w:div>
                                    <w:div w:id="1122078183">
                                      <w:marLeft w:val="0"/>
                                      <w:marRight w:val="0"/>
                                      <w:marTop w:val="0"/>
                                      <w:marBottom w:val="0"/>
                                      <w:divBdr>
                                        <w:top w:val="none" w:sz="0" w:space="0" w:color="auto"/>
                                        <w:left w:val="none" w:sz="0" w:space="0" w:color="auto"/>
                                        <w:bottom w:val="none" w:sz="0" w:space="0" w:color="auto"/>
                                        <w:right w:val="none" w:sz="0" w:space="0" w:color="auto"/>
                                      </w:divBdr>
                                      <w:divsChild>
                                        <w:div w:id="112207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4670">
      <w:marLeft w:val="0"/>
      <w:marRight w:val="0"/>
      <w:marTop w:val="0"/>
      <w:marBottom w:val="0"/>
      <w:divBdr>
        <w:top w:val="none" w:sz="0" w:space="0" w:color="auto"/>
        <w:left w:val="none" w:sz="0" w:space="0" w:color="auto"/>
        <w:bottom w:val="none" w:sz="0" w:space="0" w:color="auto"/>
        <w:right w:val="none" w:sz="0" w:space="0" w:color="auto"/>
      </w:divBdr>
      <w:divsChild>
        <w:div w:id="1122076515">
          <w:marLeft w:val="0"/>
          <w:marRight w:val="0"/>
          <w:marTop w:val="0"/>
          <w:marBottom w:val="0"/>
          <w:divBdr>
            <w:top w:val="none" w:sz="0" w:space="0" w:color="auto"/>
            <w:left w:val="none" w:sz="0" w:space="0" w:color="auto"/>
            <w:bottom w:val="none" w:sz="0" w:space="0" w:color="auto"/>
            <w:right w:val="none" w:sz="0" w:space="0" w:color="auto"/>
          </w:divBdr>
          <w:divsChild>
            <w:div w:id="1122072808">
              <w:marLeft w:val="0"/>
              <w:marRight w:val="0"/>
              <w:marTop w:val="0"/>
              <w:marBottom w:val="0"/>
              <w:divBdr>
                <w:top w:val="none" w:sz="0" w:space="0" w:color="auto"/>
                <w:left w:val="none" w:sz="0" w:space="0" w:color="auto"/>
                <w:bottom w:val="none" w:sz="0" w:space="0" w:color="auto"/>
                <w:right w:val="none" w:sz="0" w:space="0" w:color="auto"/>
              </w:divBdr>
              <w:divsChild>
                <w:div w:id="1122074737">
                  <w:marLeft w:val="0"/>
                  <w:marRight w:val="0"/>
                  <w:marTop w:val="0"/>
                  <w:marBottom w:val="0"/>
                  <w:divBdr>
                    <w:top w:val="none" w:sz="0" w:space="0" w:color="auto"/>
                    <w:left w:val="none" w:sz="0" w:space="0" w:color="auto"/>
                    <w:bottom w:val="none" w:sz="0" w:space="0" w:color="auto"/>
                    <w:right w:val="none" w:sz="0" w:space="0" w:color="auto"/>
                  </w:divBdr>
                  <w:divsChild>
                    <w:div w:id="1122073701">
                      <w:marLeft w:val="0"/>
                      <w:marRight w:val="0"/>
                      <w:marTop w:val="0"/>
                      <w:marBottom w:val="0"/>
                      <w:divBdr>
                        <w:top w:val="none" w:sz="0" w:space="0" w:color="auto"/>
                        <w:left w:val="none" w:sz="0" w:space="0" w:color="auto"/>
                        <w:bottom w:val="none" w:sz="0" w:space="0" w:color="auto"/>
                        <w:right w:val="none" w:sz="0" w:space="0" w:color="auto"/>
                      </w:divBdr>
                      <w:divsChild>
                        <w:div w:id="1122076603">
                          <w:marLeft w:val="0"/>
                          <w:marRight w:val="791"/>
                          <w:marTop w:val="0"/>
                          <w:marBottom w:val="0"/>
                          <w:divBdr>
                            <w:top w:val="none" w:sz="0" w:space="0" w:color="auto"/>
                            <w:left w:val="none" w:sz="0" w:space="0" w:color="auto"/>
                            <w:bottom w:val="none" w:sz="0" w:space="0" w:color="auto"/>
                            <w:right w:val="none" w:sz="0" w:space="0" w:color="auto"/>
                          </w:divBdr>
                          <w:divsChild>
                            <w:div w:id="1122073637">
                              <w:marLeft w:val="0"/>
                              <w:marRight w:val="0"/>
                              <w:marTop w:val="0"/>
                              <w:marBottom w:val="111"/>
                              <w:divBdr>
                                <w:top w:val="none" w:sz="0" w:space="0" w:color="auto"/>
                                <w:left w:val="none" w:sz="0" w:space="0" w:color="auto"/>
                                <w:bottom w:val="none" w:sz="0" w:space="0" w:color="auto"/>
                                <w:right w:val="none" w:sz="0" w:space="0" w:color="auto"/>
                              </w:divBdr>
                              <w:divsChild>
                                <w:div w:id="1122076593">
                                  <w:marLeft w:val="79"/>
                                  <w:marRight w:val="0"/>
                                  <w:marTop w:val="0"/>
                                  <w:marBottom w:val="0"/>
                                  <w:divBdr>
                                    <w:top w:val="none" w:sz="0" w:space="0" w:color="auto"/>
                                    <w:left w:val="none" w:sz="0" w:space="0" w:color="auto"/>
                                    <w:bottom w:val="none" w:sz="0" w:space="0" w:color="auto"/>
                                    <w:right w:val="none" w:sz="0" w:space="0" w:color="auto"/>
                                  </w:divBdr>
                                  <w:divsChild>
                                    <w:div w:id="1122072049">
                                      <w:marLeft w:val="0"/>
                                      <w:marRight w:val="0"/>
                                      <w:marTop w:val="0"/>
                                      <w:marBottom w:val="0"/>
                                      <w:divBdr>
                                        <w:top w:val="none" w:sz="0" w:space="0" w:color="auto"/>
                                        <w:left w:val="none" w:sz="0" w:space="0" w:color="auto"/>
                                        <w:bottom w:val="none" w:sz="0" w:space="0" w:color="auto"/>
                                        <w:right w:val="none" w:sz="0" w:space="0" w:color="auto"/>
                                      </w:divBdr>
                                    </w:div>
                                    <w:div w:id="1122072405">
                                      <w:marLeft w:val="0"/>
                                      <w:marRight w:val="0"/>
                                      <w:marTop w:val="0"/>
                                      <w:marBottom w:val="0"/>
                                      <w:divBdr>
                                        <w:top w:val="none" w:sz="0" w:space="0" w:color="auto"/>
                                        <w:left w:val="none" w:sz="0" w:space="0" w:color="auto"/>
                                        <w:bottom w:val="none" w:sz="0" w:space="0" w:color="auto"/>
                                        <w:right w:val="none" w:sz="0" w:space="0" w:color="auto"/>
                                      </w:divBdr>
                                    </w:div>
                                    <w:div w:id="1122072603">
                                      <w:marLeft w:val="0"/>
                                      <w:marRight w:val="0"/>
                                      <w:marTop w:val="0"/>
                                      <w:marBottom w:val="0"/>
                                      <w:divBdr>
                                        <w:top w:val="none" w:sz="0" w:space="0" w:color="auto"/>
                                        <w:left w:val="none" w:sz="0" w:space="0" w:color="auto"/>
                                        <w:bottom w:val="none" w:sz="0" w:space="0" w:color="auto"/>
                                        <w:right w:val="none" w:sz="0" w:space="0" w:color="auto"/>
                                      </w:divBdr>
                                    </w:div>
                                    <w:div w:id="1122074167">
                                      <w:marLeft w:val="0"/>
                                      <w:marRight w:val="0"/>
                                      <w:marTop w:val="0"/>
                                      <w:marBottom w:val="0"/>
                                      <w:divBdr>
                                        <w:top w:val="none" w:sz="0" w:space="0" w:color="auto"/>
                                        <w:left w:val="none" w:sz="0" w:space="0" w:color="auto"/>
                                        <w:bottom w:val="none" w:sz="0" w:space="0" w:color="auto"/>
                                        <w:right w:val="none" w:sz="0" w:space="0" w:color="auto"/>
                                      </w:divBdr>
                                    </w:div>
                                    <w:div w:id="1122074988">
                                      <w:marLeft w:val="0"/>
                                      <w:marRight w:val="0"/>
                                      <w:marTop w:val="0"/>
                                      <w:marBottom w:val="0"/>
                                      <w:divBdr>
                                        <w:top w:val="none" w:sz="0" w:space="0" w:color="auto"/>
                                        <w:left w:val="none" w:sz="0" w:space="0" w:color="auto"/>
                                        <w:bottom w:val="none" w:sz="0" w:space="0" w:color="auto"/>
                                        <w:right w:val="none" w:sz="0" w:space="0" w:color="auto"/>
                                      </w:divBdr>
                                    </w:div>
                                    <w:div w:id="1122077085">
                                      <w:marLeft w:val="0"/>
                                      <w:marRight w:val="0"/>
                                      <w:marTop w:val="0"/>
                                      <w:marBottom w:val="0"/>
                                      <w:divBdr>
                                        <w:top w:val="none" w:sz="0" w:space="0" w:color="auto"/>
                                        <w:left w:val="none" w:sz="0" w:space="0" w:color="auto"/>
                                        <w:bottom w:val="none" w:sz="0" w:space="0" w:color="auto"/>
                                        <w:right w:val="none" w:sz="0" w:space="0" w:color="auto"/>
                                      </w:divBdr>
                                    </w:div>
                                  </w:divsChild>
                                </w:div>
                                <w:div w:id="1122078171">
                                  <w:marLeft w:val="0"/>
                                  <w:marRight w:val="0"/>
                                  <w:marTop w:val="0"/>
                                  <w:marBottom w:val="0"/>
                                  <w:divBdr>
                                    <w:top w:val="none" w:sz="0" w:space="0" w:color="auto"/>
                                    <w:left w:val="none" w:sz="0" w:space="0" w:color="auto"/>
                                    <w:bottom w:val="none" w:sz="0" w:space="0" w:color="auto"/>
                                    <w:right w:val="none" w:sz="0" w:space="0" w:color="auto"/>
                                  </w:divBdr>
                                  <w:divsChild>
                                    <w:div w:id="1122073982">
                                      <w:marLeft w:val="0"/>
                                      <w:marRight w:val="0"/>
                                      <w:marTop w:val="0"/>
                                      <w:marBottom w:val="127"/>
                                      <w:divBdr>
                                        <w:top w:val="none" w:sz="0" w:space="0" w:color="auto"/>
                                        <w:left w:val="none" w:sz="0" w:space="0" w:color="auto"/>
                                        <w:bottom w:val="none" w:sz="0" w:space="0" w:color="auto"/>
                                        <w:right w:val="none" w:sz="0" w:space="0" w:color="auto"/>
                                      </w:divBdr>
                                    </w:div>
                                    <w:div w:id="1122075474">
                                      <w:marLeft w:val="0"/>
                                      <w:marRight w:val="0"/>
                                      <w:marTop w:val="0"/>
                                      <w:marBottom w:val="0"/>
                                      <w:divBdr>
                                        <w:top w:val="none" w:sz="0" w:space="0" w:color="auto"/>
                                        <w:left w:val="none" w:sz="0" w:space="0" w:color="auto"/>
                                        <w:bottom w:val="none" w:sz="0" w:space="0" w:color="auto"/>
                                        <w:right w:val="none" w:sz="0" w:space="0" w:color="auto"/>
                                      </w:divBdr>
                                      <w:divsChild>
                                        <w:div w:id="1122072035">
                                          <w:marLeft w:val="0"/>
                                          <w:marRight w:val="0"/>
                                          <w:marTop w:val="0"/>
                                          <w:marBottom w:val="0"/>
                                          <w:divBdr>
                                            <w:top w:val="none" w:sz="0" w:space="0" w:color="auto"/>
                                            <w:left w:val="none" w:sz="0" w:space="0" w:color="auto"/>
                                            <w:bottom w:val="none" w:sz="0" w:space="0" w:color="auto"/>
                                            <w:right w:val="none" w:sz="0" w:space="0" w:color="auto"/>
                                          </w:divBdr>
                                          <w:divsChild>
                                            <w:div w:id="1122078745">
                                              <w:marLeft w:val="0"/>
                                              <w:marRight w:val="0"/>
                                              <w:marTop w:val="0"/>
                                              <w:marBottom w:val="0"/>
                                              <w:divBdr>
                                                <w:top w:val="none" w:sz="0" w:space="0" w:color="auto"/>
                                                <w:left w:val="none" w:sz="0" w:space="0" w:color="auto"/>
                                                <w:bottom w:val="none" w:sz="0" w:space="0" w:color="auto"/>
                                                <w:right w:val="none" w:sz="0" w:space="0" w:color="auto"/>
                                              </w:divBdr>
                                              <w:divsChild>
                                                <w:div w:id="112207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761">
                                  <w:marLeft w:val="0"/>
                                  <w:marRight w:val="0"/>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4672">
      <w:marLeft w:val="0"/>
      <w:marRight w:val="0"/>
      <w:marTop w:val="0"/>
      <w:marBottom w:val="0"/>
      <w:divBdr>
        <w:top w:val="none" w:sz="0" w:space="0" w:color="auto"/>
        <w:left w:val="none" w:sz="0" w:space="0" w:color="auto"/>
        <w:bottom w:val="none" w:sz="0" w:space="0" w:color="auto"/>
        <w:right w:val="none" w:sz="0" w:space="0" w:color="auto"/>
      </w:divBdr>
      <w:divsChild>
        <w:div w:id="1122076406">
          <w:marLeft w:val="0"/>
          <w:marRight w:val="0"/>
          <w:marTop w:val="0"/>
          <w:marBottom w:val="0"/>
          <w:divBdr>
            <w:top w:val="none" w:sz="0" w:space="0" w:color="auto"/>
            <w:left w:val="none" w:sz="0" w:space="0" w:color="auto"/>
            <w:bottom w:val="none" w:sz="0" w:space="0" w:color="auto"/>
            <w:right w:val="none" w:sz="0" w:space="0" w:color="auto"/>
          </w:divBdr>
          <w:divsChild>
            <w:div w:id="1122074312">
              <w:marLeft w:val="0"/>
              <w:marRight w:val="0"/>
              <w:marTop w:val="0"/>
              <w:marBottom w:val="0"/>
              <w:divBdr>
                <w:top w:val="none" w:sz="0" w:space="0" w:color="auto"/>
                <w:left w:val="none" w:sz="0" w:space="0" w:color="auto"/>
                <w:bottom w:val="none" w:sz="0" w:space="0" w:color="auto"/>
                <w:right w:val="none" w:sz="0" w:space="0" w:color="auto"/>
              </w:divBdr>
              <w:divsChild>
                <w:div w:id="1122074065">
                  <w:marLeft w:val="0"/>
                  <w:marRight w:val="0"/>
                  <w:marTop w:val="0"/>
                  <w:marBottom w:val="0"/>
                  <w:divBdr>
                    <w:top w:val="none" w:sz="0" w:space="0" w:color="auto"/>
                    <w:left w:val="none" w:sz="0" w:space="0" w:color="auto"/>
                    <w:bottom w:val="none" w:sz="0" w:space="0" w:color="auto"/>
                    <w:right w:val="none" w:sz="0" w:space="0" w:color="auto"/>
                  </w:divBdr>
                  <w:divsChild>
                    <w:div w:id="112207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4678">
      <w:marLeft w:val="0"/>
      <w:marRight w:val="0"/>
      <w:marTop w:val="0"/>
      <w:marBottom w:val="0"/>
      <w:divBdr>
        <w:top w:val="none" w:sz="0" w:space="0" w:color="auto"/>
        <w:left w:val="none" w:sz="0" w:space="0" w:color="auto"/>
        <w:bottom w:val="none" w:sz="0" w:space="0" w:color="auto"/>
        <w:right w:val="none" w:sz="0" w:space="0" w:color="auto"/>
      </w:divBdr>
      <w:divsChild>
        <w:div w:id="1122077116">
          <w:marLeft w:val="0"/>
          <w:marRight w:val="0"/>
          <w:marTop w:val="0"/>
          <w:marBottom w:val="0"/>
          <w:divBdr>
            <w:top w:val="none" w:sz="0" w:space="0" w:color="auto"/>
            <w:left w:val="none" w:sz="0" w:space="0" w:color="auto"/>
            <w:bottom w:val="none" w:sz="0" w:space="0" w:color="auto"/>
            <w:right w:val="none" w:sz="0" w:space="0" w:color="auto"/>
          </w:divBdr>
          <w:divsChild>
            <w:div w:id="1122075600">
              <w:marLeft w:val="0"/>
              <w:marRight w:val="0"/>
              <w:marTop w:val="0"/>
              <w:marBottom w:val="0"/>
              <w:divBdr>
                <w:top w:val="none" w:sz="0" w:space="0" w:color="auto"/>
                <w:left w:val="none" w:sz="0" w:space="0" w:color="auto"/>
                <w:bottom w:val="none" w:sz="0" w:space="0" w:color="auto"/>
                <w:right w:val="none" w:sz="0" w:space="0" w:color="auto"/>
              </w:divBdr>
              <w:divsChild>
                <w:div w:id="1122077505">
                  <w:marLeft w:val="0"/>
                  <w:marRight w:val="0"/>
                  <w:marTop w:val="0"/>
                  <w:marBottom w:val="0"/>
                  <w:divBdr>
                    <w:top w:val="none" w:sz="0" w:space="0" w:color="auto"/>
                    <w:left w:val="none" w:sz="0" w:space="0" w:color="auto"/>
                    <w:bottom w:val="none" w:sz="0" w:space="0" w:color="auto"/>
                    <w:right w:val="none" w:sz="0" w:space="0" w:color="auto"/>
                  </w:divBdr>
                  <w:divsChild>
                    <w:div w:id="1122074233">
                      <w:marLeft w:val="0"/>
                      <w:marRight w:val="0"/>
                      <w:marTop w:val="0"/>
                      <w:marBottom w:val="0"/>
                      <w:divBdr>
                        <w:top w:val="none" w:sz="0" w:space="0" w:color="auto"/>
                        <w:left w:val="none" w:sz="0" w:space="0" w:color="auto"/>
                        <w:bottom w:val="none" w:sz="0" w:space="0" w:color="auto"/>
                        <w:right w:val="none" w:sz="0" w:space="0" w:color="auto"/>
                      </w:divBdr>
                      <w:divsChild>
                        <w:div w:id="1122072973">
                          <w:marLeft w:val="0"/>
                          <w:marRight w:val="0"/>
                          <w:marTop w:val="0"/>
                          <w:marBottom w:val="0"/>
                          <w:divBdr>
                            <w:top w:val="none" w:sz="0" w:space="0" w:color="auto"/>
                            <w:left w:val="none" w:sz="0" w:space="0" w:color="auto"/>
                            <w:bottom w:val="none" w:sz="0" w:space="0" w:color="auto"/>
                            <w:right w:val="none" w:sz="0" w:space="0" w:color="auto"/>
                          </w:divBdr>
                          <w:divsChild>
                            <w:div w:id="112207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4686">
      <w:marLeft w:val="0"/>
      <w:marRight w:val="0"/>
      <w:marTop w:val="0"/>
      <w:marBottom w:val="0"/>
      <w:divBdr>
        <w:top w:val="none" w:sz="0" w:space="0" w:color="auto"/>
        <w:left w:val="none" w:sz="0" w:space="0" w:color="auto"/>
        <w:bottom w:val="none" w:sz="0" w:space="0" w:color="auto"/>
        <w:right w:val="none" w:sz="0" w:space="0" w:color="auto"/>
      </w:divBdr>
      <w:divsChild>
        <w:div w:id="1122072954">
          <w:marLeft w:val="0"/>
          <w:marRight w:val="0"/>
          <w:marTop w:val="0"/>
          <w:marBottom w:val="0"/>
          <w:divBdr>
            <w:top w:val="none" w:sz="0" w:space="0" w:color="auto"/>
            <w:left w:val="none" w:sz="0" w:space="0" w:color="auto"/>
            <w:bottom w:val="none" w:sz="0" w:space="0" w:color="auto"/>
            <w:right w:val="none" w:sz="0" w:space="0" w:color="auto"/>
          </w:divBdr>
          <w:divsChild>
            <w:div w:id="1122072706">
              <w:marLeft w:val="0"/>
              <w:marRight w:val="0"/>
              <w:marTop w:val="0"/>
              <w:marBottom w:val="0"/>
              <w:divBdr>
                <w:top w:val="none" w:sz="0" w:space="0" w:color="auto"/>
                <w:left w:val="none" w:sz="0" w:space="0" w:color="auto"/>
                <w:bottom w:val="none" w:sz="0" w:space="0" w:color="auto"/>
                <w:right w:val="none" w:sz="0" w:space="0" w:color="auto"/>
              </w:divBdr>
              <w:divsChild>
                <w:div w:id="1122073689">
                  <w:marLeft w:val="0"/>
                  <w:marRight w:val="0"/>
                  <w:marTop w:val="0"/>
                  <w:marBottom w:val="0"/>
                  <w:divBdr>
                    <w:top w:val="none" w:sz="0" w:space="0" w:color="auto"/>
                    <w:left w:val="none" w:sz="0" w:space="0" w:color="auto"/>
                    <w:bottom w:val="none" w:sz="0" w:space="0" w:color="auto"/>
                    <w:right w:val="none" w:sz="0" w:space="0" w:color="auto"/>
                  </w:divBdr>
                  <w:divsChild>
                    <w:div w:id="1122077902">
                      <w:marLeft w:val="0"/>
                      <w:marRight w:val="0"/>
                      <w:marTop w:val="0"/>
                      <w:marBottom w:val="0"/>
                      <w:divBdr>
                        <w:top w:val="none" w:sz="0" w:space="0" w:color="auto"/>
                        <w:left w:val="none" w:sz="0" w:space="0" w:color="auto"/>
                        <w:bottom w:val="none" w:sz="0" w:space="0" w:color="auto"/>
                        <w:right w:val="none" w:sz="0" w:space="0" w:color="auto"/>
                      </w:divBdr>
                      <w:divsChild>
                        <w:div w:id="1122077882">
                          <w:marLeft w:val="0"/>
                          <w:marRight w:val="0"/>
                          <w:marTop w:val="315"/>
                          <w:marBottom w:val="0"/>
                          <w:divBdr>
                            <w:top w:val="none" w:sz="0" w:space="0" w:color="auto"/>
                            <w:left w:val="none" w:sz="0" w:space="0" w:color="auto"/>
                            <w:bottom w:val="none" w:sz="0" w:space="0" w:color="auto"/>
                            <w:right w:val="none" w:sz="0" w:space="0" w:color="auto"/>
                          </w:divBdr>
                          <w:divsChild>
                            <w:div w:id="1122077707">
                              <w:marLeft w:val="0"/>
                              <w:marRight w:val="0"/>
                              <w:marTop w:val="0"/>
                              <w:marBottom w:val="0"/>
                              <w:divBdr>
                                <w:top w:val="none" w:sz="0" w:space="0" w:color="auto"/>
                                <w:left w:val="none" w:sz="0" w:space="0" w:color="auto"/>
                                <w:bottom w:val="none" w:sz="0" w:space="0" w:color="auto"/>
                                <w:right w:val="none" w:sz="0" w:space="0" w:color="auto"/>
                              </w:divBdr>
                              <w:divsChild>
                                <w:div w:id="1122074336">
                                  <w:marLeft w:val="0"/>
                                  <w:marRight w:val="79"/>
                                  <w:marTop w:val="0"/>
                                  <w:marBottom w:val="0"/>
                                  <w:divBdr>
                                    <w:top w:val="none" w:sz="0" w:space="0" w:color="auto"/>
                                    <w:left w:val="none" w:sz="0" w:space="0" w:color="auto"/>
                                    <w:bottom w:val="none" w:sz="0" w:space="0" w:color="auto"/>
                                    <w:right w:val="none" w:sz="0" w:space="0" w:color="auto"/>
                                  </w:divBdr>
                                  <w:divsChild>
                                    <w:div w:id="1122074218">
                                      <w:marLeft w:val="0"/>
                                      <w:marRight w:val="0"/>
                                      <w:marTop w:val="0"/>
                                      <w:marBottom w:val="0"/>
                                      <w:divBdr>
                                        <w:top w:val="none" w:sz="0" w:space="0" w:color="auto"/>
                                        <w:left w:val="none" w:sz="0" w:space="0" w:color="auto"/>
                                        <w:bottom w:val="none" w:sz="0" w:space="0" w:color="auto"/>
                                        <w:right w:val="none" w:sz="0" w:space="0" w:color="auto"/>
                                      </w:divBdr>
                                      <w:divsChild>
                                        <w:div w:id="1122077023">
                                          <w:marLeft w:val="0"/>
                                          <w:marRight w:val="-370"/>
                                          <w:marTop w:val="0"/>
                                          <w:marBottom w:val="0"/>
                                          <w:divBdr>
                                            <w:top w:val="none" w:sz="0" w:space="0" w:color="auto"/>
                                            <w:left w:val="none" w:sz="0" w:space="0" w:color="auto"/>
                                            <w:bottom w:val="none" w:sz="0" w:space="0" w:color="auto"/>
                                            <w:right w:val="none" w:sz="0" w:space="0" w:color="auto"/>
                                          </w:divBdr>
                                          <w:divsChild>
                                            <w:div w:id="1122078647">
                                              <w:marLeft w:val="0"/>
                                              <w:marRight w:val="72"/>
                                              <w:marTop w:val="0"/>
                                              <w:marBottom w:val="0"/>
                                              <w:divBdr>
                                                <w:top w:val="none" w:sz="0" w:space="0" w:color="auto"/>
                                                <w:left w:val="none" w:sz="0" w:space="0" w:color="auto"/>
                                                <w:bottom w:val="none" w:sz="0" w:space="0" w:color="auto"/>
                                                <w:right w:val="none" w:sz="0" w:space="0" w:color="auto"/>
                                              </w:divBdr>
                                              <w:divsChild>
                                                <w:div w:id="1122078341">
                                                  <w:marLeft w:val="0"/>
                                                  <w:marRight w:val="0"/>
                                                  <w:marTop w:val="0"/>
                                                  <w:marBottom w:val="0"/>
                                                  <w:divBdr>
                                                    <w:top w:val="none" w:sz="0" w:space="0" w:color="auto"/>
                                                    <w:left w:val="none" w:sz="0" w:space="0" w:color="auto"/>
                                                    <w:bottom w:val="none" w:sz="0" w:space="0" w:color="auto"/>
                                                    <w:right w:val="none" w:sz="0" w:space="0" w:color="auto"/>
                                                  </w:divBdr>
                                                  <w:divsChild>
                                                    <w:div w:id="1122074546">
                                                      <w:marLeft w:val="0"/>
                                                      <w:marRight w:val="-245"/>
                                                      <w:marTop w:val="0"/>
                                                      <w:marBottom w:val="0"/>
                                                      <w:divBdr>
                                                        <w:top w:val="none" w:sz="0" w:space="0" w:color="auto"/>
                                                        <w:left w:val="none" w:sz="0" w:space="0" w:color="auto"/>
                                                        <w:bottom w:val="none" w:sz="0" w:space="0" w:color="auto"/>
                                                        <w:right w:val="none" w:sz="0" w:space="0" w:color="auto"/>
                                                      </w:divBdr>
                                                      <w:divsChild>
                                                        <w:div w:id="1122071795">
                                                          <w:marLeft w:val="0"/>
                                                          <w:marRight w:val="0"/>
                                                          <w:marTop w:val="0"/>
                                                          <w:marBottom w:val="270"/>
                                                          <w:divBdr>
                                                            <w:top w:val="none" w:sz="0" w:space="0" w:color="auto"/>
                                                            <w:left w:val="none" w:sz="0" w:space="0" w:color="auto"/>
                                                            <w:bottom w:val="none" w:sz="0" w:space="0" w:color="auto"/>
                                                            <w:right w:val="none" w:sz="0" w:space="0" w:color="auto"/>
                                                          </w:divBdr>
                                                          <w:divsChild>
                                                            <w:div w:id="112207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4694">
      <w:marLeft w:val="0"/>
      <w:marRight w:val="0"/>
      <w:marTop w:val="0"/>
      <w:marBottom w:val="0"/>
      <w:divBdr>
        <w:top w:val="none" w:sz="0" w:space="0" w:color="auto"/>
        <w:left w:val="none" w:sz="0" w:space="0" w:color="auto"/>
        <w:bottom w:val="none" w:sz="0" w:space="0" w:color="auto"/>
        <w:right w:val="none" w:sz="0" w:space="0" w:color="auto"/>
      </w:divBdr>
      <w:divsChild>
        <w:div w:id="1122073213">
          <w:marLeft w:val="0"/>
          <w:marRight w:val="0"/>
          <w:marTop w:val="0"/>
          <w:marBottom w:val="0"/>
          <w:divBdr>
            <w:top w:val="none" w:sz="0" w:space="0" w:color="auto"/>
            <w:left w:val="none" w:sz="0" w:space="0" w:color="auto"/>
            <w:bottom w:val="none" w:sz="0" w:space="0" w:color="auto"/>
            <w:right w:val="none" w:sz="0" w:space="0" w:color="auto"/>
          </w:divBdr>
          <w:divsChild>
            <w:div w:id="1122073853">
              <w:marLeft w:val="0"/>
              <w:marRight w:val="0"/>
              <w:marTop w:val="0"/>
              <w:marBottom w:val="0"/>
              <w:divBdr>
                <w:top w:val="none" w:sz="0" w:space="0" w:color="auto"/>
                <w:left w:val="none" w:sz="0" w:space="0" w:color="auto"/>
                <w:bottom w:val="none" w:sz="0" w:space="0" w:color="auto"/>
                <w:right w:val="none" w:sz="0" w:space="0" w:color="auto"/>
              </w:divBdr>
              <w:divsChild>
                <w:div w:id="1122077851">
                  <w:marLeft w:val="0"/>
                  <w:marRight w:val="0"/>
                  <w:marTop w:val="0"/>
                  <w:marBottom w:val="0"/>
                  <w:divBdr>
                    <w:top w:val="none" w:sz="0" w:space="0" w:color="auto"/>
                    <w:left w:val="none" w:sz="0" w:space="0" w:color="auto"/>
                    <w:bottom w:val="none" w:sz="0" w:space="0" w:color="auto"/>
                    <w:right w:val="none" w:sz="0" w:space="0" w:color="auto"/>
                  </w:divBdr>
                  <w:divsChild>
                    <w:div w:id="1122073394">
                      <w:marLeft w:val="0"/>
                      <w:marRight w:val="0"/>
                      <w:marTop w:val="0"/>
                      <w:marBottom w:val="0"/>
                      <w:divBdr>
                        <w:top w:val="none" w:sz="0" w:space="0" w:color="auto"/>
                        <w:left w:val="none" w:sz="0" w:space="0" w:color="auto"/>
                        <w:bottom w:val="none" w:sz="0" w:space="0" w:color="auto"/>
                        <w:right w:val="none" w:sz="0" w:space="0" w:color="auto"/>
                      </w:divBdr>
                      <w:divsChild>
                        <w:div w:id="1122073289">
                          <w:marLeft w:val="0"/>
                          <w:marRight w:val="750"/>
                          <w:marTop w:val="0"/>
                          <w:marBottom w:val="0"/>
                          <w:divBdr>
                            <w:top w:val="none" w:sz="0" w:space="0" w:color="auto"/>
                            <w:left w:val="none" w:sz="0" w:space="0" w:color="auto"/>
                            <w:bottom w:val="none" w:sz="0" w:space="0" w:color="auto"/>
                            <w:right w:val="none" w:sz="0" w:space="0" w:color="auto"/>
                          </w:divBdr>
                          <w:divsChild>
                            <w:div w:id="1122075557">
                              <w:marLeft w:val="0"/>
                              <w:marRight w:val="0"/>
                              <w:marTop w:val="0"/>
                              <w:marBottom w:val="105"/>
                              <w:divBdr>
                                <w:top w:val="none" w:sz="0" w:space="0" w:color="auto"/>
                                <w:left w:val="none" w:sz="0" w:space="0" w:color="auto"/>
                                <w:bottom w:val="none" w:sz="0" w:space="0" w:color="auto"/>
                                <w:right w:val="none" w:sz="0" w:space="0" w:color="auto"/>
                              </w:divBdr>
                              <w:divsChild>
                                <w:div w:id="1122072767">
                                  <w:marLeft w:val="0"/>
                                  <w:marRight w:val="0"/>
                                  <w:marTop w:val="0"/>
                                  <w:marBottom w:val="0"/>
                                  <w:divBdr>
                                    <w:top w:val="none" w:sz="0" w:space="0" w:color="auto"/>
                                    <w:left w:val="none" w:sz="0" w:space="0" w:color="auto"/>
                                    <w:bottom w:val="none" w:sz="0" w:space="0" w:color="auto"/>
                                    <w:right w:val="none" w:sz="0" w:space="0" w:color="auto"/>
                                  </w:divBdr>
                                  <w:divsChild>
                                    <w:div w:id="1122072295">
                                      <w:marLeft w:val="0"/>
                                      <w:marRight w:val="0"/>
                                      <w:marTop w:val="0"/>
                                      <w:marBottom w:val="0"/>
                                      <w:divBdr>
                                        <w:top w:val="none" w:sz="0" w:space="0" w:color="auto"/>
                                        <w:left w:val="none" w:sz="0" w:space="0" w:color="auto"/>
                                        <w:bottom w:val="none" w:sz="0" w:space="0" w:color="auto"/>
                                        <w:right w:val="none" w:sz="0" w:space="0" w:color="auto"/>
                                      </w:divBdr>
                                    </w:div>
                                    <w:div w:id="1122072842">
                                      <w:marLeft w:val="0"/>
                                      <w:marRight w:val="0"/>
                                      <w:marTop w:val="0"/>
                                      <w:marBottom w:val="120"/>
                                      <w:divBdr>
                                        <w:top w:val="none" w:sz="0" w:space="0" w:color="auto"/>
                                        <w:left w:val="none" w:sz="0" w:space="0" w:color="auto"/>
                                        <w:bottom w:val="none" w:sz="0" w:space="0" w:color="auto"/>
                                        <w:right w:val="none" w:sz="0" w:space="0" w:color="auto"/>
                                      </w:divBdr>
                                    </w:div>
                                    <w:div w:id="1122077361">
                                      <w:marLeft w:val="0"/>
                                      <w:marRight w:val="0"/>
                                      <w:marTop w:val="0"/>
                                      <w:marBottom w:val="0"/>
                                      <w:divBdr>
                                        <w:top w:val="none" w:sz="0" w:space="0" w:color="auto"/>
                                        <w:left w:val="none" w:sz="0" w:space="0" w:color="auto"/>
                                        <w:bottom w:val="none" w:sz="0" w:space="0" w:color="auto"/>
                                        <w:right w:val="none" w:sz="0" w:space="0" w:color="auto"/>
                                      </w:divBdr>
                                      <w:divsChild>
                                        <w:div w:id="1122072989">
                                          <w:marLeft w:val="0"/>
                                          <w:marRight w:val="0"/>
                                          <w:marTop w:val="0"/>
                                          <w:marBottom w:val="0"/>
                                          <w:divBdr>
                                            <w:top w:val="none" w:sz="0" w:space="0" w:color="auto"/>
                                            <w:left w:val="none" w:sz="0" w:space="0" w:color="auto"/>
                                            <w:bottom w:val="none" w:sz="0" w:space="0" w:color="auto"/>
                                            <w:right w:val="none" w:sz="0" w:space="0" w:color="auto"/>
                                          </w:divBdr>
                                          <w:divsChild>
                                            <w:div w:id="112207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3265">
                                  <w:marLeft w:val="0"/>
                                  <w:marRight w:val="0"/>
                                  <w:marTop w:val="0"/>
                                  <w:marBottom w:val="180"/>
                                  <w:divBdr>
                                    <w:top w:val="none" w:sz="0" w:space="0" w:color="auto"/>
                                    <w:left w:val="none" w:sz="0" w:space="0" w:color="auto"/>
                                    <w:bottom w:val="none" w:sz="0" w:space="0" w:color="auto"/>
                                    <w:right w:val="none" w:sz="0" w:space="0" w:color="auto"/>
                                  </w:divBdr>
                                </w:div>
                                <w:div w:id="1122073306">
                                  <w:marLeft w:val="75"/>
                                  <w:marRight w:val="0"/>
                                  <w:marTop w:val="0"/>
                                  <w:marBottom w:val="0"/>
                                  <w:divBdr>
                                    <w:top w:val="none" w:sz="0" w:space="0" w:color="auto"/>
                                    <w:left w:val="none" w:sz="0" w:space="0" w:color="auto"/>
                                    <w:bottom w:val="none" w:sz="0" w:space="0" w:color="auto"/>
                                    <w:right w:val="none" w:sz="0" w:space="0" w:color="auto"/>
                                  </w:divBdr>
                                  <w:divsChild>
                                    <w:div w:id="1122072348">
                                      <w:marLeft w:val="0"/>
                                      <w:marRight w:val="0"/>
                                      <w:marTop w:val="0"/>
                                      <w:marBottom w:val="0"/>
                                      <w:divBdr>
                                        <w:top w:val="none" w:sz="0" w:space="0" w:color="auto"/>
                                        <w:left w:val="none" w:sz="0" w:space="0" w:color="auto"/>
                                        <w:bottom w:val="none" w:sz="0" w:space="0" w:color="auto"/>
                                        <w:right w:val="none" w:sz="0" w:space="0" w:color="auto"/>
                                      </w:divBdr>
                                    </w:div>
                                    <w:div w:id="1122075191">
                                      <w:marLeft w:val="0"/>
                                      <w:marRight w:val="0"/>
                                      <w:marTop w:val="0"/>
                                      <w:marBottom w:val="0"/>
                                      <w:divBdr>
                                        <w:top w:val="none" w:sz="0" w:space="0" w:color="auto"/>
                                        <w:left w:val="none" w:sz="0" w:space="0" w:color="auto"/>
                                        <w:bottom w:val="none" w:sz="0" w:space="0" w:color="auto"/>
                                        <w:right w:val="none" w:sz="0" w:space="0" w:color="auto"/>
                                      </w:divBdr>
                                    </w:div>
                                    <w:div w:id="1122076816">
                                      <w:marLeft w:val="0"/>
                                      <w:marRight w:val="0"/>
                                      <w:marTop w:val="0"/>
                                      <w:marBottom w:val="0"/>
                                      <w:divBdr>
                                        <w:top w:val="none" w:sz="0" w:space="0" w:color="auto"/>
                                        <w:left w:val="none" w:sz="0" w:space="0" w:color="auto"/>
                                        <w:bottom w:val="none" w:sz="0" w:space="0" w:color="auto"/>
                                        <w:right w:val="none" w:sz="0" w:space="0" w:color="auto"/>
                                      </w:divBdr>
                                    </w:div>
                                    <w:div w:id="1122077340">
                                      <w:marLeft w:val="0"/>
                                      <w:marRight w:val="0"/>
                                      <w:marTop w:val="0"/>
                                      <w:marBottom w:val="0"/>
                                      <w:divBdr>
                                        <w:top w:val="none" w:sz="0" w:space="0" w:color="auto"/>
                                        <w:left w:val="none" w:sz="0" w:space="0" w:color="auto"/>
                                        <w:bottom w:val="none" w:sz="0" w:space="0" w:color="auto"/>
                                        <w:right w:val="none" w:sz="0" w:space="0" w:color="auto"/>
                                      </w:divBdr>
                                    </w:div>
                                    <w:div w:id="1122077344">
                                      <w:marLeft w:val="0"/>
                                      <w:marRight w:val="0"/>
                                      <w:marTop w:val="0"/>
                                      <w:marBottom w:val="0"/>
                                      <w:divBdr>
                                        <w:top w:val="none" w:sz="0" w:space="0" w:color="auto"/>
                                        <w:left w:val="none" w:sz="0" w:space="0" w:color="auto"/>
                                        <w:bottom w:val="none" w:sz="0" w:space="0" w:color="auto"/>
                                        <w:right w:val="none" w:sz="0" w:space="0" w:color="auto"/>
                                      </w:divBdr>
                                    </w:div>
                                    <w:div w:id="112207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4700">
      <w:marLeft w:val="0"/>
      <w:marRight w:val="0"/>
      <w:marTop w:val="0"/>
      <w:marBottom w:val="0"/>
      <w:divBdr>
        <w:top w:val="none" w:sz="0" w:space="0" w:color="auto"/>
        <w:left w:val="none" w:sz="0" w:space="0" w:color="auto"/>
        <w:bottom w:val="none" w:sz="0" w:space="0" w:color="auto"/>
        <w:right w:val="none" w:sz="0" w:space="0" w:color="auto"/>
      </w:divBdr>
      <w:divsChild>
        <w:div w:id="1122073749">
          <w:marLeft w:val="0"/>
          <w:marRight w:val="0"/>
          <w:marTop w:val="0"/>
          <w:marBottom w:val="0"/>
          <w:divBdr>
            <w:top w:val="none" w:sz="0" w:space="0" w:color="auto"/>
            <w:left w:val="none" w:sz="0" w:space="0" w:color="auto"/>
            <w:bottom w:val="none" w:sz="0" w:space="0" w:color="auto"/>
            <w:right w:val="none" w:sz="0" w:space="0" w:color="auto"/>
          </w:divBdr>
          <w:divsChild>
            <w:div w:id="1122074227">
              <w:marLeft w:val="0"/>
              <w:marRight w:val="0"/>
              <w:marTop w:val="0"/>
              <w:marBottom w:val="0"/>
              <w:divBdr>
                <w:top w:val="none" w:sz="0" w:space="0" w:color="auto"/>
                <w:left w:val="none" w:sz="0" w:space="0" w:color="auto"/>
                <w:bottom w:val="none" w:sz="0" w:space="0" w:color="auto"/>
                <w:right w:val="none" w:sz="0" w:space="0" w:color="auto"/>
              </w:divBdr>
              <w:divsChild>
                <w:div w:id="1122075658">
                  <w:marLeft w:val="0"/>
                  <w:marRight w:val="0"/>
                  <w:marTop w:val="33"/>
                  <w:marBottom w:val="0"/>
                  <w:divBdr>
                    <w:top w:val="none" w:sz="0" w:space="0" w:color="auto"/>
                    <w:left w:val="none" w:sz="0" w:space="0" w:color="auto"/>
                    <w:bottom w:val="none" w:sz="0" w:space="0" w:color="auto"/>
                    <w:right w:val="none" w:sz="0" w:space="0" w:color="auto"/>
                  </w:divBdr>
                  <w:divsChild>
                    <w:div w:id="1122072663">
                      <w:marLeft w:val="0"/>
                      <w:marRight w:val="2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4707">
      <w:marLeft w:val="0"/>
      <w:marRight w:val="0"/>
      <w:marTop w:val="0"/>
      <w:marBottom w:val="0"/>
      <w:divBdr>
        <w:top w:val="none" w:sz="0" w:space="0" w:color="auto"/>
        <w:left w:val="none" w:sz="0" w:space="0" w:color="auto"/>
        <w:bottom w:val="none" w:sz="0" w:space="0" w:color="auto"/>
        <w:right w:val="none" w:sz="0" w:space="0" w:color="auto"/>
      </w:divBdr>
      <w:divsChild>
        <w:div w:id="1122077982">
          <w:marLeft w:val="75"/>
          <w:marRight w:val="0"/>
          <w:marTop w:val="0"/>
          <w:marBottom w:val="0"/>
          <w:divBdr>
            <w:top w:val="none" w:sz="0" w:space="0" w:color="auto"/>
            <w:left w:val="none" w:sz="0" w:space="0" w:color="auto"/>
            <w:bottom w:val="none" w:sz="0" w:space="0" w:color="auto"/>
            <w:right w:val="none" w:sz="0" w:space="0" w:color="auto"/>
          </w:divBdr>
          <w:divsChild>
            <w:div w:id="1122073813">
              <w:marLeft w:val="0"/>
              <w:marRight w:val="0"/>
              <w:marTop w:val="0"/>
              <w:marBottom w:val="0"/>
              <w:divBdr>
                <w:top w:val="none" w:sz="0" w:space="0" w:color="auto"/>
                <w:left w:val="none" w:sz="0" w:space="0" w:color="auto"/>
                <w:bottom w:val="none" w:sz="0" w:space="0" w:color="auto"/>
                <w:right w:val="none" w:sz="0" w:space="0" w:color="auto"/>
              </w:divBdr>
              <w:divsChild>
                <w:div w:id="1122072406">
                  <w:marLeft w:val="0"/>
                  <w:marRight w:val="0"/>
                  <w:marTop w:val="0"/>
                  <w:marBottom w:val="0"/>
                  <w:divBdr>
                    <w:top w:val="none" w:sz="0" w:space="0" w:color="auto"/>
                    <w:left w:val="none" w:sz="0" w:space="0" w:color="auto"/>
                    <w:bottom w:val="none" w:sz="0" w:space="0" w:color="auto"/>
                    <w:right w:val="none" w:sz="0" w:space="0" w:color="auto"/>
                  </w:divBdr>
                  <w:divsChild>
                    <w:div w:id="1122073030">
                      <w:marLeft w:val="0"/>
                      <w:marRight w:val="0"/>
                      <w:marTop w:val="0"/>
                      <w:marBottom w:val="0"/>
                      <w:divBdr>
                        <w:top w:val="none" w:sz="0" w:space="0" w:color="auto"/>
                        <w:left w:val="none" w:sz="0" w:space="0" w:color="auto"/>
                        <w:bottom w:val="none" w:sz="0" w:space="0" w:color="auto"/>
                        <w:right w:val="none" w:sz="0" w:space="0" w:color="auto"/>
                      </w:divBdr>
                      <w:divsChild>
                        <w:div w:id="112207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711">
      <w:marLeft w:val="0"/>
      <w:marRight w:val="0"/>
      <w:marTop w:val="0"/>
      <w:marBottom w:val="0"/>
      <w:divBdr>
        <w:top w:val="none" w:sz="0" w:space="0" w:color="auto"/>
        <w:left w:val="none" w:sz="0" w:space="0" w:color="auto"/>
        <w:bottom w:val="none" w:sz="0" w:space="0" w:color="auto"/>
        <w:right w:val="none" w:sz="0" w:space="0" w:color="auto"/>
      </w:divBdr>
      <w:divsChild>
        <w:div w:id="1122078113">
          <w:marLeft w:val="76"/>
          <w:marRight w:val="0"/>
          <w:marTop w:val="0"/>
          <w:marBottom w:val="0"/>
          <w:divBdr>
            <w:top w:val="none" w:sz="0" w:space="0" w:color="auto"/>
            <w:left w:val="none" w:sz="0" w:space="0" w:color="auto"/>
            <w:bottom w:val="none" w:sz="0" w:space="0" w:color="auto"/>
            <w:right w:val="none" w:sz="0" w:space="0" w:color="auto"/>
          </w:divBdr>
          <w:divsChild>
            <w:div w:id="1122072472">
              <w:marLeft w:val="0"/>
              <w:marRight w:val="0"/>
              <w:marTop w:val="0"/>
              <w:marBottom w:val="0"/>
              <w:divBdr>
                <w:top w:val="none" w:sz="0" w:space="0" w:color="auto"/>
                <w:left w:val="none" w:sz="0" w:space="0" w:color="auto"/>
                <w:bottom w:val="none" w:sz="0" w:space="0" w:color="auto"/>
                <w:right w:val="none" w:sz="0" w:space="0" w:color="auto"/>
              </w:divBdr>
              <w:divsChild>
                <w:div w:id="1122077183">
                  <w:marLeft w:val="0"/>
                  <w:marRight w:val="0"/>
                  <w:marTop w:val="0"/>
                  <w:marBottom w:val="0"/>
                  <w:divBdr>
                    <w:top w:val="none" w:sz="0" w:space="0" w:color="auto"/>
                    <w:left w:val="none" w:sz="0" w:space="0" w:color="auto"/>
                    <w:bottom w:val="none" w:sz="0" w:space="0" w:color="auto"/>
                    <w:right w:val="none" w:sz="0" w:space="0" w:color="auto"/>
                  </w:divBdr>
                  <w:divsChild>
                    <w:div w:id="1122073088">
                      <w:marLeft w:val="0"/>
                      <w:marRight w:val="0"/>
                      <w:marTop w:val="0"/>
                      <w:marBottom w:val="0"/>
                      <w:divBdr>
                        <w:top w:val="none" w:sz="0" w:space="0" w:color="auto"/>
                        <w:left w:val="none" w:sz="0" w:space="0" w:color="auto"/>
                        <w:bottom w:val="none" w:sz="0" w:space="0" w:color="auto"/>
                        <w:right w:val="none" w:sz="0" w:space="0" w:color="auto"/>
                      </w:divBdr>
                      <w:divsChild>
                        <w:div w:id="112207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713">
      <w:marLeft w:val="0"/>
      <w:marRight w:val="0"/>
      <w:marTop w:val="0"/>
      <w:marBottom w:val="0"/>
      <w:divBdr>
        <w:top w:val="none" w:sz="0" w:space="0" w:color="auto"/>
        <w:left w:val="none" w:sz="0" w:space="0" w:color="auto"/>
        <w:bottom w:val="none" w:sz="0" w:space="0" w:color="auto"/>
        <w:right w:val="none" w:sz="0" w:space="0" w:color="auto"/>
      </w:divBdr>
      <w:divsChild>
        <w:div w:id="1122073561">
          <w:marLeft w:val="0"/>
          <w:marRight w:val="0"/>
          <w:marTop w:val="0"/>
          <w:marBottom w:val="0"/>
          <w:divBdr>
            <w:top w:val="none" w:sz="0" w:space="0" w:color="auto"/>
            <w:left w:val="none" w:sz="0" w:space="0" w:color="auto"/>
            <w:bottom w:val="none" w:sz="0" w:space="0" w:color="auto"/>
            <w:right w:val="none" w:sz="0" w:space="0" w:color="auto"/>
          </w:divBdr>
          <w:divsChild>
            <w:div w:id="1122075352">
              <w:marLeft w:val="0"/>
              <w:marRight w:val="0"/>
              <w:marTop w:val="0"/>
              <w:marBottom w:val="0"/>
              <w:divBdr>
                <w:top w:val="none" w:sz="0" w:space="0" w:color="auto"/>
                <w:left w:val="none" w:sz="0" w:space="0" w:color="auto"/>
                <w:bottom w:val="none" w:sz="0" w:space="0" w:color="auto"/>
                <w:right w:val="none" w:sz="0" w:space="0" w:color="auto"/>
              </w:divBdr>
              <w:divsChild>
                <w:div w:id="1122075436">
                  <w:marLeft w:val="0"/>
                  <w:marRight w:val="0"/>
                  <w:marTop w:val="0"/>
                  <w:marBottom w:val="0"/>
                  <w:divBdr>
                    <w:top w:val="none" w:sz="0" w:space="0" w:color="auto"/>
                    <w:left w:val="none" w:sz="0" w:space="0" w:color="auto"/>
                    <w:bottom w:val="none" w:sz="0" w:space="0" w:color="auto"/>
                    <w:right w:val="none" w:sz="0" w:space="0" w:color="auto"/>
                  </w:divBdr>
                  <w:divsChild>
                    <w:div w:id="1122075873">
                      <w:marLeft w:val="0"/>
                      <w:marRight w:val="0"/>
                      <w:marTop w:val="0"/>
                      <w:marBottom w:val="0"/>
                      <w:divBdr>
                        <w:top w:val="none" w:sz="0" w:space="0" w:color="auto"/>
                        <w:left w:val="none" w:sz="0" w:space="0" w:color="auto"/>
                        <w:bottom w:val="none" w:sz="0" w:space="0" w:color="auto"/>
                        <w:right w:val="none" w:sz="0" w:space="0" w:color="auto"/>
                      </w:divBdr>
                    </w:div>
                    <w:div w:id="1122078610">
                      <w:marLeft w:val="0"/>
                      <w:marRight w:val="0"/>
                      <w:marTop w:val="75"/>
                      <w:marBottom w:val="0"/>
                      <w:divBdr>
                        <w:top w:val="none" w:sz="0" w:space="0" w:color="auto"/>
                        <w:left w:val="none" w:sz="0" w:space="0" w:color="auto"/>
                        <w:bottom w:val="none" w:sz="0" w:space="0" w:color="auto"/>
                        <w:right w:val="none" w:sz="0" w:space="0" w:color="auto"/>
                      </w:divBdr>
                    </w:div>
                  </w:divsChild>
                </w:div>
                <w:div w:id="1122077452">
                  <w:marLeft w:val="0"/>
                  <w:marRight w:val="0"/>
                  <w:marTop w:val="0"/>
                  <w:marBottom w:val="0"/>
                  <w:divBdr>
                    <w:top w:val="none" w:sz="0" w:space="0" w:color="auto"/>
                    <w:left w:val="none" w:sz="0" w:space="0" w:color="auto"/>
                    <w:bottom w:val="none" w:sz="0" w:space="0" w:color="auto"/>
                    <w:right w:val="none" w:sz="0" w:space="0" w:color="auto"/>
                  </w:divBdr>
                  <w:divsChild>
                    <w:div w:id="1122072325">
                      <w:marLeft w:val="0"/>
                      <w:marRight w:val="0"/>
                      <w:marTop w:val="0"/>
                      <w:marBottom w:val="0"/>
                      <w:divBdr>
                        <w:top w:val="none" w:sz="0" w:space="0" w:color="auto"/>
                        <w:left w:val="none" w:sz="0" w:space="0" w:color="auto"/>
                        <w:bottom w:val="none" w:sz="0" w:space="0" w:color="auto"/>
                        <w:right w:val="none" w:sz="0" w:space="0" w:color="auto"/>
                      </w:divBdr>
                    </w:div>
                    <w:div w:id="1122075422">
                      <w:marLeft w:val="0"/>
                      <w:marRight w:val="0"/>
                      <w:marTop w:val="0"/>
                      <w:marBottom w:val="0"/>
                      <w:divBdr>
                        <w:top w:val="none" w:sz="0" w:space="0" w:color="auto"/>
                        <w:left w:val="none" w:sz="0" w:space="0" w:color="auto"/>
                        <w:bottom w:val="none" w:sz="0" w:space="0" w:color="auto"/>
                        <w:right w:val="none" w:sz="0" w:space="0" w:color="auto"/>
                      </w:divBdr>
                      <w:divsChild>
                        <w:div w:id="1122072384">
                          <w:marLeft w:val="0"/>
                          <w:marRight w:val="0"/>
                          <w:marTop w:val="0"/>
                          <w:marBottom w:val="0"/>
                          <w:divBdr>
                            <w:top w:val="none" w:sz="0" w:space="0" w:color="auto"/>
                            <w:left w:val="single" w:sz="36" w:space="15" w:color="303E50"/>
                            <w:bottom w:val="none" w:sz="0" w:space="0" w:color="auto"/>
                            <w:right w:val="none" w:sz="0" w:space="0" w:color="auto"/>
                          </w:divBdr>
                        </w:div>
                        <w:div w:id="1122073348">
                          <w:marLeft w:val="0"/>
                          <w:marRight w:val="0"/>
                          <w:marTop w:val="0"/>
                          <w:marBottom w:val="0"/>
                          <w:divBdr>
                            <w:top w:val="none" w:sz="0" w:space="0" w:color="auto"/>
                            <w:left w:val="single" w:sz="36" w:space="15" w:color="303E50"/>
                            <w:bottom w:val="none" w:sz="0" w:space="0" w:color="auto"/>
                            <w:right w:val="none" w:sz="0" w:space="0" w:color="auto"/>
                          </w:divBdr>
                        </w:div>
                        <w:div w:id="1122074280">
                          <w:marLeft w:val="0"/>
                          <w:marRight w:val="0"/>
                          <w:marTop w:val="0"/>
                          <w:marBottom w:val="0"/>
                          <w:divBdr>
                            <w:top w:val="none" w:sz="0" w:space="0" w:color="auto"/>
                            <w:left w:val="single" w:sz="36" w:space="15" w:color="303E50"/>
                            <w:bottom w:val="none" w:sz="0" w:space="0" w:color="auto"/>
                            <w:right w:val="none" w:sz="0" w:space="0" w:color="auto"/>
                          </w:divBdr>
                        </w:div>
                        <w:div w:id="1122076507">
                          <w:marLeft w:val="0"/>
                          <w:marRight w:val="0"/>
                          <w:marTop w:val="0"/>
                          <w:marBottom w:val="0"/>
                          <w:divBdr>
                            <w:top w:val="none" w:sz="0" w:space="0" w:color="auto"/>
                            <w:left w:val="single" w:sz="36" w:space="15" w:color="303E50"/>
                            <w:bottom w:val="none" w:sz="0" w:space="0" w:color="auto"/>
                            <w:right w:val="none" w:sz="0" w:space="0" w:color="auto"/>
                          </w:divBdr>
                        </w:div>
                        <w:div w:id="1122077497">
                          <w:marLeft w:val="0"/>
                          <w:marRight w:val="0"/>
                          <w:marTop w:val="0"/>
                          <w:marBottom w:val="0"/>
                          <w:divBdr>
                            <w:top w:val="none" w:sz="0" w:space="0" w:color="auto"/>
                            <w:left w:val="single" w:sz="36" w:space="15" w:color="303E50"/>
                            <w:bottom w:val="none" w:sz="0" w:space="0" w:color="auto"/>
                            <w:right w:val="none" w:sz="0" w:space="0" w:color="auto"/>
                          </w:divBdr>
                        </w:div>
                        <w:div w:id="1122078443">
                          <w:marLeft w:val="0"/>
                          <w:marRight w:val="0"/>
                          <w:marTop w:val="0"/>
                          <w:marBottom w:val="0"/>
                          <w:divBdr>
                            <w:top w:val="none" w:sz="0" w:space="0" w:color="auto"/>
                            <w:left w:val="single" w:sz="36" w:space="15" w:color="303E50"/>
                            <w:bottom w:val="none" w:sz="0" w:space="0" w:color="auto"/>
                            <w:right w:val="none" w:sz="0" w:space="0" w:color="auto"/>
                          </w:divBdr>
                        </w:div>
                      </w:divsChild>
                    </w:div>
                  </w:divsChild>
                </w:div>
              </w:divsChild>
            </w:div>
          </w:divsChild>
        </w:div>
      </w:divsChild>
    </w:div>
    <w:div w:id="1122074727">
      <w:marLeft w:val="0"/>
      <w:marRight w:val="0"/>
      <w:marTop w:val="0"/>
      <w:marBottom w:val="0"/>
      <w:divBdr>
        <w:top w:val="none" w:sz="0" w:space="0" w:color="auto"/>
        <w:left w:val="none" w:sz="0" w:space="0" w:color="auto"/>
        <w:bottom w:val="none" w:sz="0" w:space="0" w:color="auto"/>
        <w:right w:val="none" w:sz="0" w:space="0" w:color="auto"/>
      </w:divBdr>
      <w:divsChild>
        <w:div w:id="1122076783">
          <w:marLeft w:val="0"/>
          <w:marRight w:val="0"/>
          <w:marTop w:val="0"/>
          <w:marBottom w:val="0"/>
          <w:divBdr>
            <w:top w:val="none" w:sz="0" w:space="0" w:color="auto"/>
            <w:left w:val="none" w:sz="0" w:space="0" w:color="auto"/>
            <w:bottom w:val="none" w:sz="0" w:space="0" w:color="auto"/>
            <w:right w:val="none" w:sz="0" w:space="0" w:color="auto"/>
          </w:divBdr>
          <w:divsChild>
            <w:div w:id="1122073099">
              <w:marLeft w:val="0"/>
              <w:marRight w:val="0"/>
              <w:marTop w:val="0"/>
              <w:marBottom w:val="0"/>
              <w:divBdr>
                <w:top w:val="none" w:sz="0" w:space="0" w:color="auto"/>
                <w:left w:val="none" w:sz="0" w:space="0" w:color="auto"/>
                <w:bottom w:val="none" w:sz="0" w:space="0" w:color="auto"/>
                <w:right w:val="none" w:sz="0" w:space="0" w:color="auto"/>
              </w:divBdr>
              <w:divsChild>
                <w:div w:id="1122077521">
                  <w:marLeft w:val="0"/>
                  <w:marRight w:val="0"/>
                  <w:marTop w:val="45"/>
                  <w:marBottom w:val="0"/>
                  <w:divBdr>
                    <w:top w:val="none" w:sz="0" w:space="0" w:color="auto"/>
                    <w:left w:val="none" w:sz="0" w:space="0" w:color="auto"/>
                    <w:bottom w:val="none" w:sz="0" w:space="0" w:color="auto"/>
                    <w:right w:val="none" w:sz="0" w:space="0" w:color="auto"/>
                  </w:divBdr>
                  <w:divsChild>
                    <w:div w:id="1122076823">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4730">
      <w:marLeft w:val="0"/>
      <w:marRight w:val="0"/>
      <w:marTop w:val="0"/>
      <w:marBottom w:val="0"/>
      <w:divBdr>
        <w:top w:val="none" w:sz="0" w:space="0" w:color="auto"/>
        <w:left w:val="none" w:sz="0" w:space="0" w:color="auto"/>
        <w:bottom w:val="none" w:sz="0" w:space="0" w:color="auto"/>
        <w:right w:val="none" w:sz="0" w:space="0" w:color="auto"/>
      </w:divBdr>
      <w:divsChild>
        <w:div w:id="1122075421">
          <w:marLeft w:val="0"/>
          <w:marRight w:val="0"/>
          <w:marTop w:val="322"/>
          <w:marBottom w:val="0"/>
          <w:divBdr>
            <w:top w:val="none" w:sz="0" w:space="0" w:color="auto"/>
            <w:left w:val="none" w:sz="0" w:space="0" w:color="auto"/>
            <w:bottom w:val="none" w:sz="0" w:space="0" w:color="auto"/>
            <w:right w:val="none" w:sz="0" w:space="0" w:color="auto"/>
          </w:divBdr>
          <w:divsChild>
            <w:div w:id="1122076675">
              <w:marLeft w:val="0"/>
              <w:marRight w:val="0"/>
              <w:marTop w:val="0"/>
              <w:marBottom w:val="0"/>
              <w:divBdr>
                <w:top w:val="none" w:sz="0" w:space="0" w:color="auto"/>
                <w:left w:val="none" w:sz="0" w:space="0" w:color="auto"/>
                <w:bottom w:val="none" w:sz="0" w:space="0" w:color="auto"/>
                <w:right w:val="none" w:sz="0" w:space="0" w:color="auto"/>
              </w:divBdr>
              <w:divsChild>
                <w:div w:id="1122073879">
                  <w:marLeft w:val="0"/>
                  <w:marRight w:val="0"/>
                  <w:marTop w:val="0"/>
                  <w:marBottom w:val="0"/>
                  <w:divBdr>
                    <w:top w:val="none" w:sz="0" w:space="0" w:color="auto"/>
                    <w:left w:val="none" w:sz="0" w:space="0" w:color="auto"/>
                    <w:bottom w:val="none" w:sz="0" w:space="0" w:color="auto"/>
                    <w:right w:val="none" w:sz="0" w:space="0" w:color="auto"/>
                  </w:divBdr>
                  <w:divsChild>
                    <w:div w:id="1122077517">
                      <w:marLeft w:val="0"/>
                      <w:marRight w:val="0"/>
                      <w:marTop w:val="0"/>
                      <w:marBottom w:val="0"/>
                      <w:divBdr>
                        <w:top w:val="none" w:sz="0" w:space="0" w:color="auto"/>
                        <w:left w:val="none" w:sz="0" w:space="0" w:color="auto"/>
                        <w:bottom w:val="none" w:sz="0" w:space="0" w:color="auto"/>
                        <w:right w:val="none" w:sz="0" w:space="0" w:color="auto"/>
                      </w:divBdr>
                      <w:divsChild>
                        <w:div w:id="1122075223">
                          <w:marLeft w:val="0"/>
                          <w:marRight w:val="0"/>
                          <w:marTop w:val="0"/>
                          <w:marBottom w:val="0"/>
                          <w:divBdr>
                            <w:top w:val="none" w:sz="0" w:space="0" w:color="auto"/>
                            <w:left w:val="none" w:sz="0" w:space="0" w:color="auto"/>
                            <w:bottom w:val="none" w:sz="0" w:space="0" w:color="auto"/>
                            <w:right w:val="none" w:sz="0" w:space="0" w:color="auto"/>
                          </w:divBdr>
                          <w:divsChild>
                            <w:div w:id="112207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4760">
      <w:marLeft w:val="0"/>
      <w:marRight w:val="0"/>
      <w:marTop w:val="0"/>
      <w:marBottom w:val="0"/>
      <w:divBdr>
        <w:top w:val="none" w:sz="0" w:space="0" w:color="auto"/>
        <w:left w:val="none" w:sz="0" w:space="0" w:color="auto"/>
        <w:bottom w:val="none" w:sz="0" w:space="0" w:color="auto"/>
        <w:right w:val="none" w:sz="0" w:space="0" w:color="auto"/>
      </w:divBdr>
      <w:divsChild>
        <w:div w:id="1122073191">
          <w:marLeft w:val="0"/>
          <w:marRight w:val="0"/>
          <w:marTop w:val="0"/>
          <w:marBottom w:val="0"/>
          <w:divBdr>
            <w:top w:val="none" w:sz="0" w:space="0" w:color="auto"/>
            <w:left w:val="none" w:sz="0" w:space="0" w:color="auto"/>
            <w:bottom w:val="none" w:sz="0" w:space="0" w:color="auto"/>
            <w:right w:val="none" w:sz="0" w:space="0" w:color="auto"/>
          </w:divBdr>
          <w:divsChild>
            <w:div w:id="1122077261">
              <w:marLeft w:val="0"/>
              <w:marRight w:val="0"/>
              <w:marTop w:val="0"/>
              <w:marBottom w:val="0"/>
              <w:divBdr>
                <w:top w:val="none" w:sz="0" w:space="0" w:color="auto"/>
                <w:left w:val="none" w:sz="0" w:space="0" w:color="auto"/>
                <w:bottom w:val="none" w:sz="0" w:space="0" w:color="auto"/>
                <w:right w:val="none" w:sz="0" w:space="0" w:color="auto"/>
              </w:divBdr>
              <w:divsChild>
                <w:div w:id="1122078033">
                  <w:marLeft w:val="0"/>
                  <w:marRight w:val="3668"/>
                  <w:marTop w:val="0"/>
                  <w:marBottom w:val="0"/>
                  <w:divBdr>
                    <w:top w:val="none" w:sz="0" w:space="0" w:color="auto"/>
                    <w:left w:val="none" w:sz="0" w:space="0" w:color="auto"/>
                    <w:bottom w:val="none" w:sz="0" w:space="0" w:color="auto"/>
                    <w:right w:val="none" w:sz="0" w:space="0" w:color="auto"/>
                  </w:divBdr>
                  <w:divsChild>
                    <w:div w:id="1122077614">
                      <w:marLeft w:val="0"/>
                      <w:marRight w:val="0"/>
                      <w:marTop w:val="0"/>
                      <w:marBottom w:val="0"/>
                      <w:divBdr>
                        <w:top w:val="none" w:sz="0" w:space="0" w:color="auto"/>
                        <w:left w:val="none" w:sz="0" w:space="0" w:color="auto"/>
                        <w:bottom w:val="none" w:sz="0" w:space="0" w:color="auto"/>
                        <w:right w:val="none" w:sz="0" w:space="0" w:color="auto"/>
                      </w:divBdr>
                      <w:divsChild>
                        <w:div w:id="1122071981">
                          <w:marLeft w:val="0"/>
                          <w:marRight w:val="0"/>
                          <w:marTop w:val="0"/>
                          <w:marBottom w:val="0"/>
                          <w:divBdr>
                            <w:top w:val="none" w:sz="0" w:space="0" w:color="auto"/>
                            <w:left w:val="none" w:sz="0" w:space="0" w:color="auto"/>
                            <w:bottom w:val="none" w:sz="0" w:space="0" w:color="auto"/>
                            <w:right w:val="none" w:sz="0" w:space="0" w:color="auto"/>
                          </w:divBdr>
                          <w:divsChild>
                            <w:div w:id="1122074199">
                              <w:marLeft w:val="0"/>
                              <w:marRight w:val="0"/>
                              <w:marTop w:val="0"/>
                              <w:marBottom w:val="0"/>
                              <w:divBdr>
                                <w:top w:val="single" w:sz="6" w:space="8" w:color="E8E8E8"/>
                                <w:left w:val="single" w:sz="6" w:space="8" w:color="E8E8E8"/>
                                <w:bottom w:val="single" w:sz="6" w:space="8" w:color="E8E8E8"/>
                                <w:right w:val="single" w:sz="6" w:space="8" w:color="E8E8E8"/>
                              </w:divBdr>
                              <w:divsChild>
                                <w:div w:id="1122078708">
                                  <w:marLeft w:val="0"/>
                                  <w:marRight w:val="0"/>
                                  <w:marTop w:val="0"/>
                                  <w:marBottom w:val="0"/>
                                  <w:divBdr>
                                    <w:top w:val="none" w:sz="0" w:space="0" w:color="auto"/>
                                    <w:left w:val="none" w:sz="0" w:space="0" w:color="auto"/>
                                    <w:bottom w:val="none" w:sz="0" w:space="0" w:color="auto"/>
                                    <w:right w:val="none" w:sz="0" w:space="0" w:color="auto"/>
                                  </w:divBdr>
                                  <w:divsChild>
                                    <w:div w:id="1122074006">
                                      <w:marLeft w:val="0"/>
                                      <w:marRight w:val="0"/>
                                      <w:marTop w:val="0"/>
                                      <w:marBottom w:val="0"/>
                                      <w:divBdr>
                                        <w:top w:val="none" w:sz="0" w:space="0" w:color="auto"/>
                                        <w:left w:val="none" w:sz="0" w:space="0" w:color="auto"/>
                                        <w:bottom w:val="none" w:sz="0" w:space="0" w:color="auto"/>
                                        <w:right w:val="none" w:sz="0" w:space="0" w:color="auto"/>
                                      </w:divBdr>
                                      <w:divsChild>
                                        <w:div w:id="1122075858">
                                          <w:marLeft w:val="0"/>
                                          <w:marRight w:val="0"/>
                                          <w:marTop w:val="0"/>
                                          <w:marBottom w:val="0"/>
                                          <w:divBdr>
                                            <w:top w:val="none" w:sz="0" w:space="0" w:color="auto"/>
                                            <w:left w:val="none" w:sz="0" w:space="0" w:color="auto"/>
                                            <w:bottom w:val="none" w:sz="0" w:space="0" w:color="auto"/>
                                            <w:right w:val="none" w:sz="0" w:space="0" w:color="auto"/>
                                          </w:divBdr>
                                          <w:divsChild>
                                            <w:div w:id="1122076611">
                                              <w:marLeft w:val="0"/>
                                              <w:marRight w:val="0"/>
                                              <w:marTop w:val="0"/>
                                              <w:marBottom w:val="0"/>
                                              <w:divBdr>
                                                <w:top w:val="none" w:sz="0" w:space="0" w:color="auto"/>
                                                <w:left w:val="none" w:sz="0" w:space="0" w:color="auto"/>
                                                <w:bottom w:val="none" w:sz="0" w:space="0" w:color="auto"/>
                                                <w:right w:val="none" w:sz="0" w:space="0" w:color="auto"/>
                                              </w:divBdr>
                                            </w:div>
                                            <w:div w:id="1122077485">
                                              <w:marLeft w:val="0"/>
                                              <w:marRight w:val="0"/>
                                              <w:marTop w:val="152"/>
                                              <w:marBottom w:val="0"/>
                                              <w:divBdr>
                                                <w:top w:val="single" w:sz="6" w:space="0" w:color="FFDEA6"/>
                                                <w:left w:val="single" w:sz="6" w:space="8" w:color="FFDEA6"/>
                                                <w:bottom w:val="single" w:sz="6" w:space="4" w:color="FFDEA6"/>
                                                <w:right w:val="single" w:sz="6" w:space="8" w:color="FFDEA6"/>
                                              </w:divBdr>
                                            </w:div>
                                          </w:divsChild>
                                        </w:div>
                                        <w:div w:id="1122076410">
                                          <w:marLeft w:val="0"/>
                                          <w:marRight w:val="0"/>
                                          <w:marTop w:val="0"/>
                                          <w:marBottom w:val="0"/>
                                          <w:divBdr>
                                            <w:top w:val="none" w:sz="0" w:space="0" w:color="auto"/>
                                            <w:left w:val="none" w:sz="0" w:space="0" w:color="auto"/>
                                            <w:bottom w:val="none" w:sz="0" w:space="0" w:color="auto"/>
                                            <w:right w:val="none" w:sz="0" w:space="0" w:color="auto"/>
                                          </w:divBdr>
                                        </w:div>
                                      </w:divsChild>
                                    </w:div>
                                    <w:div w:id="1122077056">
                                      <w:marLeft w:val="0"/>
                                      <w:marRight w:val="0"/>
                                      <w:marTop w:val="0"/>
                                      <w:marBottom w:val="0"/>
                                      <w:divBdr>
                                        <w:top w:val="none" w:sz="0" w:space="0" w:color="auto"/>
                                        <w:left w:val="none" w:sz="0" w:space="0" w:color="auto"/>
                                        <w:bottom w:val="none" w:sz="0" w:space="0" w:color="auto"/>
                                        <w:right w:val="none" w:sz="0" w:space="0" w:color="auto"/>
                                      </w:divBdr>
                                      <w:divsChild>
                                        <w:div w:id="1122077726">
                                          <w:marLeft w:val="0"/>
                                          <w:marRight w:val="0"/>
                                          <w:marTop w:val="0"/>
                                          <w:marBottom w:val="0"/>
                                          <w:divBdr>
                                            <w:top w:val="none" w:sz="0" w:space="0" w:color="auto"/>
                                            <w:left w:val="none" w:sz="0" w:space="0" w:color="auto"/>
                                            <w:bottom w:val="none" w:sz="0" w:space="0" w:color="auto"/>
                                            <w:right w:val="none" w:sz="0" w:space="0" w:color="auto"/>
                                          </w:divBdr>
                                          <w:divsChild>
                                            <w:div w:id="112207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2074764">
      <w:marLeft w:val="0"/>
      <w:marRight w:val="0"/>
      <w:marTop w:val="0"/>
      <w:marBottom w:val="0"/>
      <w:divBdr>
        <w:top w:val="none" w:sz="0" w:space="0" w:color="auto"/>
        <w:left w:val="none" w:sz="0" w:space="0" w:color="auto"/>
        <w:bottom w:val="none" w:sz="0" w:space="0" w:color="auto"/>
        <w:right w:val="none" w:sz="0" w:space="0" w:color="auto"/>
      </w:divBdr>
      <w:divsChild>
        <w:div w:id="1122077381">
          <w:marLeft w:val="0"/>
          <w:marRight w:val="0"/>
          <w:marTop w:val="0"/>
          <w:marBottom w:val="0"/>
          <w:divBdr>
            <w:top w:val="none" w:sz="0" w:space="0" w:color="auto"/>
            <w:left w:val="none" w:sz="0" w:space="0" w:color="auto"/>
            <w:bottom w:val="none" w:sz="0" w:space="0" w:color="auto"/>
            <w:right w:val="none" w:sz="0" w:space="0" w:color="auto"/>
          </w:divBdr>
          <w:divsChild>
            <w:div w:id="1122074435">
              <w:marLeft w:val="0"/>
              <w:marRight w:val="0"/>
              <w:marTop w:val="0"/>
              <w:marBottom w:val="0"/>
              <w:divBdr>
                <w:top w:val="none" w:sz="0" w:space="0" w:color="auto"/>
                <w:left w:val="none" w:sz="0" w:space="0" w:color="auto"/>
                <w:bottom w:val="none" w:sz="0" w:space="0" w:color="auto"/>
                <w:right w:val="none" w:sz="0" w:space="0" w:color="auto"/>
              </w:divBdr>
              <w:divsChild>
                <w:div w:id="1122076974">
                  <w:marLeft w:val="0"/>
                  <w:marRight w:val="2810"/>
                  <w:marTop w:val="0"/>
                  <w:marBottom w:val="0"/>
                  <w:divBdr>
                    <w:top w:val="none" w:sz="0" w:space="0" w:color="auto"/>
                    <w:left w:val="none" w:sz="0" w:space="0" w:color="auto"/>
                    <w:bottom w:val="none" w:sz="0" w:space="0" w:color="auto"/>
                    <w:right w:val="none" w:sz="0" w:space="0" w:color="auto"/>
                  </w:divBdr>
                  <w:divsChild>
                    <w:div w:id="1122077138">
                      <w:marLeft w:val="0"/>
                      <w:marRight w:val="0"/>
                      <w:marTop w:val="0"/>
                      <w:marBottom w:val="0"/>
                      <w:divBdr>
                        <w:top w:val="none" w:sz="0" w:space="0" w:color="auto"/>
                        <w:left w:val="none" w:sz="0" w:space="0" w:color="auto"/>
                        <w:bottom w:val="none" w:sz="0" w:space="0" w:color="auto"/>
                        <w:right w:val="none" w:sz="0" w:space="0" w:color="auto"/>
                      </w:divBdr>
                      <w:divsChild>
                        <w:div w:id="1122077643">
                          <w:marLeft w:val="0"/>
                          <w:marRight w:val="0"/>
                          <w:marTop w:val="0"/>
                          <w:marBottom w:val="0"/>
                          <w:divBdr>
                            <w:top w:val="single" w:sz="4" w:space="6" w:color="E8E8E8"/>
                            <w:left w:val="single" w:sz="4" w:space="6" w:color="E8E8E8"/>
                            <w:bottom w:val="single" w:sz="4" w:space="6" w:color="E8E8E8"/>
                            <w:right w:val="single" w:sz="4" w:space="6" w:color="E8E8E8"/>
                          </w:divBdr>
                          <w:divsChild>
                            <w:div w:id="1122076873">
                              <w:marLeft w:val="0"/>
                              <w:marRight w:val="0"/>
                              <w:marTop w:val="0"/>
                              <w:marBottom w:val="0"/>
                              <w:divBdr>
                                <w:top w:val="none" w:sz="0" w:space="0" w:color="auto"/>
                                <w:left w:val="none" w:sz="0" w:space="0" w:color="auto"/>
                                <w:bottom w:val="none" w:sz="0" w:space="0" w:color="auto"/>
                                <w:right w:val="none" w:sz="0" w:space="0" w:color="auto"/>
                              </w:divBdr>
                              <w:divsChild>
                                <w:div w:id="1122074411">
                                  <w:marLeft w:val="0"/>
                                  <w:marRight w:val="0"/>
                                  <w:marTop w:val="0"/>
                                  <w:marBottom w:val="0"/>
                                  <w:divBdr>
                                    <w:top w:val="none" w:sz="0" w:space="0" w:color="auto"/>
                                    <w:left w:val="none" w:sz="0" w:space="0" w:color="auto"/>
                                    <w:bottom w:val="none" w:sz="0" w:space="0" w:color="auto"/>
                                    <w:right w:val="none" w:sz="0" w:space="0" w:color="auto"/>
                                  </w:divBdr>
                                  <w:divsChild>
                                    <w:div w:id="1122073411">
                                      <w:marLeft w:val="0"/>
                                      <w:marRight w:val="0"/>
                                      <w:marTop w:val="0"/>
                                      <w:marBottom w:val="0"/>
                                      <w:divBdr>
                                        <w:top w:val="none" w:sz="0" w:space="0" w:color="auto"/>
                                        <w:left w:val="none" w:sz="0" w:space="0" w:color="auto"/>
                                        <w:bottom w:val="none" w:sz="0" w:space="0" w:color="auto"/>
                                        <w:right w:val="none" w:sz="0" w:space="0" w:color="auto"/>
                                      </w:divBdr>
                                    </w:div>
                                    <w:div w:id="1122078079">
                                      <w:marLeft w:val="0"/>
                                      <w:marRight w:val="0"/>
                                      <w:marTop w:val="0"/>
                                      <w:marBottom w:val="0"/>
                                      <w:divBdr>
                                        <w:top w:val="none" w:sz="0" w:space="0" w:color="auto"/>
                                        <w:left w:val="none" w:sz="0" w:space="0" w:color="auto"/>
                                        <w:bottom w:val="none" w:sz="0" w:space="0" w:color="auto"/>
                                        <w:right w:val="none" w:sz="0" w:space="0" w:color="auto"/>
                                      </w:divBdr>
                                    </w:div>
                                  </w:divsChild>
                                </w:div>
                                <w:div w:id="112207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4781">
      <w:marLeft w:val="0"/>
      <w:marRight w:val="0"/>
      <w:marTop w:val="0"/>
      <w:marBottom w:val="0"/>
      <w:divBdr>
        <w:top w:val="none" w:sz="0" w:space="0" w:color="auto"/>
        <w:left w:val="none" w:sz="0" w:space="0" w:color="auto"/>
        <w:bottom w:val="none" w:sz="0" w:space="0" w:color="auto"/>
        <w:right w:val="none" w:sz="0" w:space="0" w:color="auto"/>
      </w:divBdr>
      <w:divsChild>
        <w:div w:id="1122072088">
          <w:marLeft w:val="75"/>
          <w:marRight w:val="0"/>
          <w:marTop w:val="0"/>
          <w:marBottom w:val="0"/>
          <w:divBdr>
            <w:top w:val="none" w:sz="0" w:space="0" w:color="auto"/>
            <w:left w:val="none" w:sz="0" w:space="0" w:color="auto"/>
            <w:bottom w:val="none" w:sz="0" w:space="0" w:color="auto"/>
            <w:right w:val="none" w:sz="0" w:space="0" w:color="auto"/>
          </w:divBdr>
          <w:divsChild>
            <w:div w:id="1122073228">
              <w:marLeft w:val="0"/>
              <w:marRight w:val="0"/>
              <w:marTop w:val="0"/>
              <w:marBottom w:val="0"/>
              <w:divBdr>
                <w:top w:val="none" w:sz="0" w:space="0" w:color="auto"/>
                <w:left w:val="none" w:sz="0" w:space="0" w:color="auto"/>
                <w:bottom w:val="none" w:sz="0" w:space="0" w:color="auto"/>
                <w:right w:val="none" w:sz="0" w:space="0" w:color="auto"/>
              </w:divBdr>
              <w:divsChild>
                <w:div w:id="1122078360">
                  <w:marLeft w:val="0"/>
                  <w:marRight w:val="0"/>
                  <w:marTop w:val="0"/>
                  <w:marBottom w:val="0"/>
                  <w:divBdr>
                    <w:top w:val="none" w:sz="0" w:space="0" w:color="auto"/>
                    <w:left w:val="none" w:sz="0" w:space="0" w:color="auto"/>
                    <w:bottom w:val="none" w:sz="0" w:space="0" w:color="auto"/>
                    <w:right w:val="none" w:sz="0" w:space="0" w:color="auto"/>
                  </w:divBdr>
                  <w:divsChild>
                    <w:div w:id="1122077151">
                      <w:marLeft w:val="0"/>
                      <w:marRight w:val="0"/>
                      <w:marTop w:val="0"/>
                      <w:marBottom w:val="0"/>
                      <w:divBdr>
                        <w:top w:val="none" w:sz="0" w:space="0" w:color="auto"/>
                        <w:left w:val="none" w:sz="0" w:space="0" w:color="auto"/>
                        <w:bottom w:val="none" w:sz="0" w:space="0" w:color="auto"/>
                        <w:right w:val="none" w:sz="0" w:space="0" w:color="auto"/>
                      </w:divBdr>
                      <w:divsChild>
                        <w:div w:id="112207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795">
      <w:marLeft w:val="0"/>
      <w:marRight w:val="0"/>
      <w:marTop w:val="0"/>
      <w:marBottom w:val="0"/>
      <w:divBdr>
        <w:top w:val="none" w:sz="0" w:space="0" w:color="auto"/>
        <w:left w:val="none" w:sz="0" w:space="0" w:color="auto"/>
        <w:bottom w:val="none" w:sz="0" w:space="0" w:color="auto"/>
        <w:right w:val="none" w:sz="0" w:space="0" w:color="auto"/>
      </w:divBdr>
      <w:divsChild>
        <w:div w:id="1122072705">
          <w:marLeft w:val="0"/>
          <w:marRight w:val="0"/>
          <w:marTop w:val="0"/>
          <w:marBottom w:val="0"/>
          <w:divBdr>
            <w:top w:val="none" w:sz="0" w:space="0" w:color="auto"/>
            <w:left w:val="none" w:sz="0" w:space="0" w:color="auto"/>
            <w:bottom w:val="none" w:sz="0" w:space="0" w:color="auto"/>
            <w:right w:val="none" w:sz="0" w:space="0" w:color="auto"/>
          </w:divBdr>
          <w:divsChild>
            <w:div w:id="1122074059">
              <w:marLeft w:val="0"/>
              <w:marRight w:val="0"/>
              <w:marTop w:val="0"/>
              <w:marBottom w:val="0"/>
              <w:divBdr>
                <w:top w:val="none" w:sz="0" w:space="0" w:color="auto"/>
                <w:left w:val="none" w:sz="0" w:space="0" w:color="auto"/>
                <w:bottom w:val="none" w:sz="0" w:space="0" w:color="auto"/>
                <w:right w:val="none" w:sz="0" w:space="0" w:color="auto"/>
              </w:divBdr>
              <w:divsChild>
                <w:div w:id="1122078779">
                  <w:marLeft w:val="0"/>
                  <w:marRight w:val="0"/>
                  <w:marTop w:val="0"/>
                  <w:marBottom w:val="0"/>
                  <w:divBdr>
                    <w:top w:val="none" w:sz="0" w:space="0" w:color="auto"/>
                    <w:left w:val="none" w:sz="0" w:space="0" w:color="auto"/>
                    <w:bottom w:val="none" w:sz="0" w:space="0" w:color="auto"/>
                    <w:right w:val="none" w:sz="0" w:space="0" w:color="auto"/>
                  </w:divBdr>
                  <w:divsChild>
                    <w:div w:id="1122071655">
                      <w:marLeft w:val="0"/>
                      <w:marRight w:val="0"/>
                      <w:marTop w:val="32"/>
                      <w:marBottom w:val="0"/>
                      <w:divBdr>
                        <w:top w:val="none" w:sz="0" w:space="0" w:color="auto"/>
                        <w:left w:val="none" w:sz="0" w:space="0" w:color="auto"/>
                        <w:bottom w:val="none" w:sz="0" w:space="0" w:color="auto"/>
                        <w:right w:val="none" w:sz="0" w:space="0" w:color="auto"/>
                      </w:divBdr>
                      <w:divsChild>
                        <w:div w:id="1122076202">
                          <w:marLeft w:val="0"/>
                          <w:marRight w:val="2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803">
      <w:marLeft w:val="0"/>
      <w:marRight w:val="0"/>
      <w:marTop w:val="0"/>
      <w:marBottom w:val="0"/>
      <w:divBdr>
        <w:top w:val="none" w:sz="0" w:space="0" w:color="auto"/>
        <w:left w:val="none" w:sz="0" w:space="0" w:color="auto"/>
        <w:bottom w:val="none" w:sz="0" w:space="0" w:color="auto"/>
        <w:right w:val="none" w:sz="0" w:space="0" w:color="auto"/>
      </w:divBdr>
      <w:divsChild>
        <w:div w:id="1122073153">
          <w:marLeft w:val="0"/>
          <w:marRight w:val="0"/>
          <w:marTop w:val="0"/>
          <w:marBottom w:val="0"/>
          <w:divBdr>
            <w:top w:val="none" w:sz="0" w:space="0" w:color="auto"/>
            <w:left w:val="none" w:sz="0" w:space="0" w:color="auto"/>
            <w:bottom w:val="none" w:sz="0" w:space="0" w:color="auto"/>
            <w:right w:val="none" w:sz="0" w:space="0" w:color="auto"/>
          </w:divBdr>
          <w:divsChild>
            <w:div w:id="1122072053">
              <w:marLeft w:val="0"/>
              <w:marRight w:val="0"/>
              <w:marTop w:val="0"/>
              <w:marBottom w:val="0"/>
              <w:divBdr>
                <w:top w:val="none" w:sz="0" w:space="0" w:color="auto"/>
                <w:left w:val="none" w:sz="0" w:space="0" w:color="auto"/>
                <w:bottom w:val="none" w:sz="0" w:space="0" w:color="auto"/>
                <w:right w:val="none" w:sz="0" w:space="0" w:color="auto"/>
              </w:divBdr>
              <w:divsChild>
                <w:div w:id="1122074249">
                  <w:marLeft w:val="0"/>
                  <w:marRight w:val="0"/>
                  <w:marTop w:val="0"/>
                  <w:marBottom w:val="0"/>
                  <w:divBdr>
                    <w:top w:val="none" w:sz="0" w:space="0" w:color="auto"/>
                    <w:left w:val="none" w:sz="0" w:space="0" w:color="auto"/>
                    <w:bottom w:val="none" w:sz="0" w:space="0" w:color="auto"/>
                    <w:right w:val="none" w:sz="0" w:space="0" w:color="auto"/>
                  </w:divBdr>
                  <w:divsChild>
                    <w:div w:id="1122071958">
                      <w:marLeft w:val="0"/>
                      <w:marRight w:val="0"/>
                      <w:marTop w:val="0"/>
                      <w:marBottom w:val="0"/>
                      <w:divBdr>
                        <w:top w:val="none" w:sz="0" w:space="0" w:color="auto"/>
                        <w:left w:val="none" w:sz="0" w:space="0" w:color="auto"/>
                        <w:bottom w:val="none" w:sz="0" w:space="0" w:color="auto"/>
                        <w:right w:val="none" w:sz="0" w:space="0" w:color="auto"/>
                      </w:divBdr>
                      <w:divsChild>
                        <w:div w:id="1122078505">
                          <w:marLeft w:val="0"/>
                          <w:marRight w:val="0"/>
                          <w:marTop w:val="0"/>
                          <w:marBottom w:val="0"/>
                          <w:divBdr>
                            <w:top w:val="none" w:sz="0" w:space="0" w:color="auto"/>
                            <w:left w:val="none" w:sz="0" w:space="0" w:color="auto"/>
                            <w:bottom w:val="none" w:sz="0" w:space="0" w:color="auto"/>
                            <w:right w:val="none" w:sz="0" w:space="0" w:color="auto"/>
                          </w:divBdr>
                          <w:divsChild>
                            <w:div w:id="1122077392">
                              <w:marLeft w:val="0"/>
                              <w:marRight w:val="0"/>
                              <w:marTop w:val="0"/>
                              <w:marBottom w:val="0"/>
                              <w:divBdr>
                                <w:top w:val="none" w:sz="0" w:space="0" w:color="auto"/>
                                <w:left w:val="none" w:sz="0" w:space="0" w:color="auto"/>
                                <w:bottom w:val="none" w:sz="0" w:space="0" w:color="auto"/>
                                <w:right w:val="none" w:sz="0" w:space="0" w:color="auto"/>
                              </w:divBdr>
                              <w:divsChild>
                                <w:div w:id="112207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4829">
      <w:marLeft w:val="0"/>
      <w:marRight w:val="0"/>
      <w:marTop w:val="0"/>
      <w:marBottom w:val="0"/>
      <w:divBdr>
        <w:top w:val="none" w:sz="0" w:space="0" w:color="auto"/>
        <w:left w:val="none" w:sz="0" w:space="0" w:color="auto"/>
        <w:bottom w:val="none" w:sz="0" w:space="0" w:color="auto"/>
        <w:right w:val="none" w:sz="0" w:space="0" w:color="auto"/>
      </w:divBdr>
      <w:divsChild>
        <w:div w:id="1122074756">
          <w:marLeft w:val="0"/>
          <w:marRight w:val="0"/>
          <w:marTop w:val="0"/>
          <w:marBottom w:val="0"/>
          <w:divBdr>
            <w:top w:val="none" w:sz="0" w:space="0" w:color="auto"/>
            <w:left w:val="none" w:sz="0" w:space="0" w:color="auto"/>
            <w:bottom w:val="none" w:sz="0" w:space="0" w:color="auto"/>
            <w:right w:val="none" w:sz="0" w:space="0" w:color="auto"/>
          </w:divBdr>
          <w:divsChild>
            <w:div w:id="1122078596">
              <w:marLeft w:val="0"/>
              <w:marRight w:val="0"/>
              <w:marTop w:val="0"/>
              <w:marBottom w:val="0"/>
              <w:divBdr>
                <w:top w:val="none" w:sz="0" w:space="0" w:color="auto"/>
                <w:left w:val="none" w:sz="0" w:space="0" w:color="auto"/>
                <w:bottom w:val="none" w:sz="0" w:space="0" w:color="auto"/>
                <w:right w:val="none" w:sz="0" w:space="0" w:color="auto"/>
              </w:divBdr>
              <w:divsChild>
                <w:div w:id="1122077396">
                  <w:marLeft w:val="0"/>
                  <w:marRight w:val="3630"/>
                  <w:marTop w:val="0"/>
                  <w:marBottom w:val="0"/>
                  <w:divBdr>
                    <w:top w:val="none" w:sz="0" w:space="0" w:color="auto"/>
                    <w:left w:val="none" w:sz="0" w:space="0" w:color="auto"/>
                    <w:bottom w:val="none" w:sz="0" w:space="0" w:color="auto"/>
                    <w:right w:val="none" w:sz="0" w:space="0" w:color="auto"/>
                  </w:divBdr>
                  <w:divsChild>
                    <w:div w:id="1122077216">
                      <w:marLeft w:val="0"/>
                      <w:marRight w:val="0"/>
                      <w:marTop w:val="0"/>
                      <w:marBottom w:val="0"/>
                      <w:divBdr>
                        <w:top w:val="none" w:sz="0" w:space="0" w:color="auto"/>
                        <w:left w:val="none" w:sz="0" w:space="0" w:color="auto"/>
                        <w:bottom w:val="none" w:sz="0" w:space="0" w:color="auto"/>
                        <w:right w:val="none" w:sz="0" w:space="0" w:color="auto"/>
                      </w:divBdr>
                      <w:divsChild>
                        <w:div w:id="1122074987">
                          <w:marLeft w:val="0"/>
                          <w:marRight w:val="0"/>
                          <w:marTop w:val="0"/>
                          <w:marBottom w:val="0"/>
                          <w:divBdr>
                            <w:top w:val="none" w:sz="0" w:space="0" w:color="auto"/>
                            <w:left w:val="none" w:sz="0" w:space="0" w:color="auto"/>
                            <w:bottom w:val="none" w:sz="0" w:space="0" w:color="auto"/>
                            <w:right w:val="none" w:sz="0" w:space="0" w:color="auto"/>
                          </w:divBdr>
                          <w:divsChild>
                            <w:div w:id="1122076511">
                              <w:marLeft w:val="0"/>
                              <w:marRight w:val="0"/>
                              <w:marTop w:val="0"/>
                              <w:marBottom w:val="0"/>
                              <w:divBdr>
                                <w:top w:val="single" w:sz="6" w:space="8" w:color="E8E8E8"/>
                                <w:left w:val="single" w:sz="6" w:space="8" w:color="E8E8E8"/>
                                <w:bottom w:val="single" w:sz="6" w:space="8" w:color="E8E8E8"/>
                                <w:right w:val="single" w:sz="6" w:space="8" w:color="E8E8E8"/>
                              </w:divBdr>
                              <w:divsChild>
                                <w:div w:id="1122073586">
                                  <w:marLeft w:val="0"/>
                                  <w:marRight w:val="0"/>
                                  <w:marTop w:val="0"/>
                                  <w:marBottom w:val="0"/>
                                  <w:divBdr>
                                    <w:top w:val="none" w:sz="0" w:space="0" w:color="auto"/>
                                    <w:left w:val="none" w:sz="0" w:space="0" w:color="auto"/>
                                    <w:bottom w:val="none" w:sz="0" w:space="0" w:color="auto"/>
                                    <w:right w:val="none" w:sz="0" w:space="0" w:color="auto"/>
                                  </w:divBdr>
                                  <w:divsChild>
                                    <w:div w:id="1122071702">
                                      <w:marLeft w:val="0"/>
                                      <w:marRight w:val="0"/>
                                      <w:marTop w:val="0"/>
                                      <w:marBottom w:val="0"/>
                                      <w:divBdr>
                                        <w:top w:val="none" w:sz="0" w:space="0" w:color="auto"/>
                                        <w:left w:val="none" w:sz="0" w:space="0" w:color="auto"/>
                                        <w:bottom w:val="none" w:sz="0" w:space="0" w:color="auto"/>
                                        <w:right w:val="none" w:sz="0" w:space="0" w:color="auto"/>
                                      </w:divBdr>
                                      <w:divsChild>
                                        <w:div w:id="1122073437">
                                          <w:marLeft w:val="0"/>
                                          <w:marRight w:val="0"/>
                                          <w:marTop w:val="0"/>
                                          <w:marBottom w:val="0"/>
                                          <w:divBdr>
                                            <w:top w:val="none" w:sz="0" w:space="0" w:color="auto"/>
                                            <w:left w:val="none" w:sz="0" w:space="0" w:color="auto"/>
                                            <w:bottom w:val="none" w:sz="0" w:space="0" w:color="auto"/>
                                            <w:right w:val="none" w:sz="0" w:space="0" w:color="auto"/>
                                          </w:divBdr>
                                        </w:div>
                                        <w:div w:id="1122076639">
                                          <w:marLeft w:val="0"/>
                                          <w:marRight w:val="0"/>
                                          <w:marTop w:val="0"/>
                                          <w:marBottom w:val="0"/>
                                          <w:divBdr>
                                            <w:top w:val="none" w:sz="0" w:space="0" w:color="auto"/>
                                            <w:left w:val="none" w:sz="0" w:space="0" w:color="auto"/>
                                            <w:bottom w:val="none" w:sz="0" w:space="0" w:color="auto"/>
                                            <w:right w:val="none" w:sz="0" w:space="0" w:color="auto"/>
                                          </w:divBdr>
                                          <w:divsChild>
                                            <w:div w:id="1122072020">
                                              <w:marLeft w:val="0"/>
                                              <w:marRight w:val="0"/>
                                              <w:marTop w:val="150"/>
                                              <w:marBottom w:val="0"/>
                                              <w:divBdr>
                                                <w:top w:val="single" w:sz="6" w:space="0" w:color="FFDEA6"/>
                                                <w:left w:val="single" w:sz="6" w:space="8" w:color="FFDEA6"/>
                                                <w:bottom w:val="single" w:sz="6" w:space="4" w:color="FFDEA6"/>
                                                <w:right w:val="single" w:sz="6" w:space="8" w:color="FFDEA6"/>
                                              </w:divBdr>
                                            </w:div>
                                            <w:div w:id="112207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726">
                                      <w:marLeft w:val="0"/>
                                      <w:marRight w:val="0"/>
                                      <w:marTop w:val="0"/>
                                      <w:marBottom w:val="0"/>
                                      <w:divBdr>
                                        <w:top w:val="none" w:sz="0" w:space="0" w:color="auto"/>
                                        <w:left w:val="none" w:sz="0" w:space="0" w:color="auto"/>
                                        <w:bottom w:val="none" w:sz="0" w:space="0" w:color="auto"/>
                                        <w:right w:val="none" w:sz="0" w:space="0" w:color="auto"/>
                                      </w:divBdr>
                                      <w:divsChild>
                                        <w:div w:id="1122077827">
                                          <w:marLeft w:val="0"/>
                                          <w:marRight w:val="0"/>
                                          <w:marTop w:val="0"/>
                                          <w:marBottom w:val="0"/>
                                          <w:divBdr>
                                            <w:top w:val="none" w:sz="0" w:space="0" w:color="auto"/>
                                            <w:left w:val="none" w:sz="0" w:space="0" w:color="auto"/>
                                            <w:bottom w:val="none" w:sz="0" w:space="0" w:color="auto"/>
                                            <w:right w:val="none" w:sz="0" w:space="0" w:color="auto"/>
                                          </w:divBdr>
                                          <w:divsChild>
                                            <w:div w:id="112207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2074833">
      <w:marLeft w:val="0"/>
      <w:marRight w:val="0"/>
      <w:marTop w:val="0"/>
      <w:marBottom w:val="0"/>
      <w:divBdr>
        <w:top w:val="none" w:sz="0" w:space="0" w:color="auto"/>
        <w:left w:val="none" w:sz="0" w:space="0" w:color="auto"/>
        <w:bottom w:val="none" w:sz="0" w:space="0" w:color="auto"/>
        <w:right w:val="none" w:sz="0" w:space="0" w:color="auto"/>
      </w:divBdr>
      <w:divsChild>
        <w:div w:id="1122071853">
          <w:marLeft w:val="0"/>
          <w:marRight w:val="0"/>
          <w:marTop w:val="0"/>
          <w:marBottom w:val="0"/>
          <w:divBdr>
            <w:top w:val="none" w:sz="0" w:space="0" w:color="auto"/>
            <w:left w:val="none" w:sz="0" w:space="0" w:color="auto"/>
            <w:bottom w:val="none" w:sz="0" w:space="0" w:color="auto"/>
            <w:right w:val="none" w:sz="0" w:space="0" w:color="auto"/>
          </w:divBdr>
          <w:divsChild>
            <w:div w:id="1122075320">
              <w:marLeft w:val="0"/>
              <w:marRight w:val="0"/>
              <w:marTop w:val="0"/>
              <w:marBottom w:val="0"/>
              <w:divBdr>
                <w:top w:val="none" w:sz="0" w:space="0" w:color="auto"/>
                <w:left w:val="none" w:sz="0" w:space="0" w:color="auto"/>
                <w:bottom w:val="none" w:sz="0" w:space="0" w:color="auto"/>
                <w:right w:val="none" w:sz="0" w:space="0" w:color="auto"/>
              </w:divBdr>
              <w:divsChild>
                <w:div w:id="1122075094">
                  <w:marLeft w:val="0"/>
                  <w:marRight w:val="0"/>
                  <w:marTop w:val="45"/>
                  <w:marBottom w:val="0"/>
                  <w:divBdr>
                    <w:top w:val="none" w:sz="0" w:space="0" w:color="auto"/>
                    <w:left w:val="none" w:sz="0" w:space="0" w:color="auto"/>
                    <w:bottom w:val="none" w:sz="0" w:space="0" w:color="auto"/>
                    <w:right w:val="none" w:sz="0" w:space="0" w:color="auto"/>
                  </w:divBdr>
                  <w:divsChild>
                    <w:div w:id="1122078092">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4836">
      <w:marLeft w:val="0"/>
      <w:marRight w:val="0"/>
      <w:marTop w:val="0"/>
      <w:marBottom w:val="0"/>
      <w:divBdr>
        <w:top w:val="none" w:sz="0" w:space="0" w:color="auto"/>
        <w:left w:val="none" w:sz="0" w:space="0" w:color="auto"/>
        <w:bottom w:val="none" w:sz="0" w:space="0" w:color="auto"/>
        <w:right w:val="none" w:sz="0" w:space="0" w:color="auto"/>
      </w:divBdr>
      <w:divsChild>
        <w:div w:id="1122077985">
          <w:marLeft w:val="75"/>
          <w:marRight w:val="0"/>
          <w:marTop w:val="0"/>
          <w:marBottom w:val="0"/>
          <w:divBdr>
            <w:top w:val="none" w:sz="0" w:space="0" w:color="auto"/>
            <w:left w:val="none" w:sz="0" w:space="0" w:color="auto"/>
            <w:bottom w:val="none" w:sz="0" w:space="0" w:color="auto"/>
            <w:right w:val="none" w:sz="0" w:space="0" w:color="auto"/>
          </w:divBdr>
          <w:divsChild>
            <w:div w:id="1122077484">
              <w:marLeft w:val="0"/>
              <w:marRight w:val="0"/>
              <w:marTop w:val="0"/>
              <w:marBottom w:val="0"/>
              <w:divBdr>
                <w:top w:val="none" w:sz="0" w:space="0" w:color="auto"/>
                <w:left w:val="none" w:sz="0" w:space="0" w:color="auto"/>
                <w:bottom w:val="none" w:sz="0" w:space="0" w:color="auto"/>
                <w:right w:val="none" w:sz="0" w:space="0" w:color="auto"/>
              </w:divBdr>
              <w:divsChild>
                <w:div w:id="1122074242">
                  <w:marLeft w:val="0"/>
                  <w:marRight w:val="0"/>
                  <w:marTop w:val="0"/>
                  <w:marBottom w:val="0"/>
                  <w:divBdr>
                    <w:top w:val="none" w:sz="0" w:space="0" w:color="auto"/>
                    <w:left w:val="none" w:sz="0" w:space="0" w:color="auto"/>
                    <w:bottom w:val="none" w:sz="0" w:space="0" w:color="auto"/>
                    <w:right w:val="none" w:sz="0" w:space="0" w:color="auto"/>
                  </w:divBdr>
                  <w:divsChild>
                    <w:div w:id="1122074956">
                      <w:marLeft w:val="0"/>
                      <w:marRight w:val="0"/>
                      <w:marTop w:val="0"/>
                      <w:marBottom w:val="0"/>
                      <w:divBdr>
                        <w:top w:val="none" w:sz="0" w:space="0" w:color="auto"/>
                        <w:left w:val="none" w:sz="0" w:space="0" w:color="auto"/>
                        <w:bottom w:val="none" w:sz="0" w:space="0" w:color="auto"/>
                        <w:right w:val="none" w:sz="0" w:space="0" w:color="auto"/>
                      </w:divBdr>
                      <w:divsChild>
                        <w:div w:id="112207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844">
      <w:marLeft w:val="0"/>
      <w:marRight w:val="0"/>
      <w:marTop w:val="0"/>
      <w:marBottom w:val="0"/>
      <w:divBdr>
        <w:top w:val="none" w:sz="0" w:space="0" w:color="auto"/>
        <w:left w:val="none" w:sz="0" w:space="0" w:color="auto"/>
        <w:bottom w:val="none" w:sz="0" w:space="0" w:color="auto"/>
        <w:right w:val="none" w:sz="0" w:space="0" w:color="auto"/>
      </w:divBdr>
      <w:divsChild>
        <w:div w:id="1122078506">
          <w:marLeft w:val="0"/>
          <w:marRight w:val="0"/>
          <w:marTop w:val="0"/>
          <w:marBottom w:val="0"/>
          <w:divBdr>
            <w:top w:val="none" w:sz="0" w:space="0" w:color="auto"/>
            <w:left w:val="none" w:sz="0" w:space="0" w:color="auto"/>
            <w:bottom w:val="none" w:sz="0" w:space="0" w:color="auto"/>
            <w:right w:val="none" w:sz="0" w:space="0" w:color="auto"/>
          </w:divBdr>
          <w:divsChild>
            <w:div w:id="1122072340">
              <w:marLeft w:val="0"/>
              <w:marRight w:val="0"/>
              <w:marTop w:val="0"/>
              <w:marBottom w:val="225"/>
              <w:divBdr>
                <w:top w:val="none" w:sz="0" w:space="0" w:color="auto"/>
                <w:left w:val="single" w:sz="36" w:space="5" w:color="B0B0A0"/>
                <w:bottom w:val="none" w:sz="0" w:space="0" w:color="auto"/>
                <w:right w:val="none" w:sz="0" w:space="0" w:color="auto"/>
              </w:divBdr>
              <w:divsChild>
                <w:div w:id="1122074116">
                  <w:marLeft w:val="0"/>
                  <w:marRight w:val="0"/>
                  <w:marTop w:val="0"/>
                  <w:marBottom w:val="0"/>
                  <w:divBdr>
                    <w:top w:val="none" w:sz="0" w:space="0" w:color="auto"/>
                    <w:left w:val="none" w:sz="0" w:space="0" w:color="auto"/>
                    <w:bottom w:val="none" w:sz="0" w:space="0" w:color="auto"/>
                    <w:right w:val="none" w:sz="0" w:space="0" w:color="auto"/>
                  </w:divBdr>
                  <w:divsChild>
                    <w:div w:id="1122073192">
                      <w:marLeft w:val="0"/>
                      <w:marRight w:val="0"/>
                      <w:marTop w:val="0"/>
                      <w:marBottom w:val="0"/>
                      <w:divBdr>
                        <w:top w:val="none" w:sz="0" w:space="0" w:color="auto"/>
                        <w:left w:val="none" w:sz="0" w:space="0" w:color="auto"/>
                        <w:bottom w:val="none" w:sz="0" w:space="0" w:color="auto"/>
                        <w:right w:val="none" w:sz="0" w:space="0" w:color="auto"/>
                      </w:divBdr>
                      <w:divsChild>
                        <w:div w:id="1122075706">
                          <w:marLeft w:val="0"/>
                          <w:marRight w:val="0"/>
                          <w:marTop w:val="150"/>
                          <w:marBottom w:val="150"/>
                          <w:divBdr>
                            <w:top w:val="none" w:sz="0" w:space="0" w:color="auto"/>
                            <w:left w:val="none" w:sz="0" w:space="0" w:color="auto"/>
                            <w:bottom w:val="none" w:sz="0" w:space="0" w:color="auto"/>
                            <w:right w:val="none" w:sz="0" w:space="0" w:color="auto"/>
                          </w:divBdr>
                        </w:div>
                        <w:div w:id="1122076127">
                          <w:marLeft w:val="0"/>
                          <w:marRight w:val="0"/>
                          <w:marTop w:val="150"/>
                          <w:marBottom w:val="150"/>
                          <w:divBdr>
                            <w:top w:val="none" w:sz="0" w:space="0" w:color="auto"/>
                            <w:left w:val="none" w:sz="0" w:space="0" w:color="auto"/>
                            <w:bottom w:val="none" w:sz="0" w:space="0" w:color="auto"/>
                            <w:right w:val="none" w:sz="0" w:space="0" w:color="auto"/>
                          </w:divBdr>
                        </w:div>
                        <w:div w:id="1122077347">
                          <w:marLeft w:val="0"/>
                          <w:marRight w:val="0"/>
                          <w:marTop w:val="0"/>
                          <w:marBottom w:val="0"/>
                          <w:divBdr>
                            <w:top w:val="none" w:sz="0" w:space="0" w:color="auto"/>
                            <w:left w:val="none" w:sz="0" w:space="0" w:color="auto"/>
                            <w:bottom w:val="none" w:sz="0" w:space="0" w:color="auto"/>
                            <w:right w:val="none" w:sz="0" w:space="0" w:color="auto"/>
                          </w:divBdr>
                        </w:div>
                        <w:div w:id="112207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853">
      <w:marLeft w:val="0"/>
      <w:marRight w:val="0"/>
      <w:marTop w:val="0"/>
      <w:marBottom w:val="0"/>
      <w:divBdr>
        <w:top w:val="none" w:sz="0" w:space="0" w:color="auto"/>
        <w:left w:val="none" w:sz="0" w:space="0" w:color="auto"/>
        <w:bottom w:val="none" w:sz="0" w:space="0" w:color="auto"/>
        <w:right w:val="none" w:sz="0" w:space="0" w:color="auto"/>
      </w:divBdr>
      <w:divsChild>
        <w:div w:id="1122078741">
          <w:marLeft w:val="0"/>
          <w:marRight w:val="0"/>
          <w:marTop w:val="0"/>
          <w:marBottom w:val="0"/>
          <w:divBdr>
            <w:top w:val="none" w:sz="0" w:space="0" w:color="auto"/>
            <w:left w:val="none" w:sz="0" w:space="0" w:color="auto"/>
            <w:bottom w:val="none" w:sz="0" w:space="0" w:color="auto"/>
            <w:right w:val="none" w:sz="0" w:space="0" w:color="auto"/>
          </w:divBdr>
          <w:divsChild>
            <w:div w:id="1122078514">
              <w:marLeft w:val="0"/>
              <w:marRight w:val="0"/>
              <w:marTop w:val="0"/>
              <w:marBottom w:val="0"/>
              <w:divBdr>
                <w:top w:val="none" w:sz="0" w:space="0" w:color="auto"/>
                <w:left w:val="none" w:sz="0" w:space="0" w:color="auto"/>
                <w:bottom w:val="none" w:sz="0" w:space="0" w:color="auto"/>
                <w:right w:val="none" w:sz="0" w:space="0" w:color="auto"/>
              </w:divBdr>
              <w:divsChild>
                <w:div w:id="1122077722">
                  <w:marLeft w:val="0"/>
                  <w:marRight w:val="150"/>
                  <w:marTop w:val="0"/>
                  <w:marBottom w:val="150"/>
                  <w:divBdr>
                    <w:top w:val="none" w:sz="0" w:space="0" w:color="auto"/>
                    <w:left w:val="none" w:sz="0" w:space="0" w:color="auto"/>
                    <w:bottom w:val="none" w:sz="0" w:space="0" w:color="auto"/>
                    <w:right w:val="none" w:sz="0" w:space="0" w:color="auto"/>
                  </w:divBdr>
                  <w:divsChild>
                    <w:div w:id="1122072032">
                      <w:marLeft w:val="0"/>
                      <w:marRight w:val="0"/>
                      <w:marTop w:val="0"/>
                      <w:marBottom w:val="0"/>
                      <w:divBdr>
                        <w:top w:val="none" w:sz="0" w:space="0" w:color="auto"/>
                        <w:left w:val="none" w:sz="0" w:space="0" w:color="auto"/>
                        <w:bottom w:val="none" w:sz="0" w:space="0" w:color="auto"/>
                        <w:right w:val="none" w:sz="0" w:space="0" w:color="auto"/>
                      </w:divBdr>
                      <w:divsChild>
                        <w:div w:id="1122073326">
                          <w:marLeft w:val="0"/>
                          <w:marRight w:val="0"/>
                          <w:marTop w:val="0"/>
                          <w:marBottom w:val="0"/>
                          <w:divBdr>
                            <w:top w:val="none" w:sz="0" w:space="0" w:color="auto"/>
                            <w:left w:val="none" w:sz="0" w:space="0" w:color="auto"/>
                            <w:bottom w:val="none" w:sz="0" w:space="0" w:color="auto"/>
                            <w:right w:val="none" w:sz="0" w:space="0" w:color="auto"/>
                          </w:divBdr>
                          <w:divsChild>
                            <w:div w:id="1122075770">
                              <w:marLeft w:val="0"/>
                              <w:marRight w:val="0"/>
                              <w:marTop w:val="0"/>
                              <w:marBottom w:val="0"/>
                              <w:divBdr>
                                <w:top w:val="none" w:sz="0" w:space="0" w:color="auto"/>
                                <w:left w:val="none" w:sz="0" w:space="0" w:color="auto"/>
                                <w:bottom w:val="none" w:sz="0" w:space="0" w:color="auto"/>
                                <w:right w:val="none" w:sz="0" w:space="0" w:color="auto"/>
                              </w:divBdr>
                              <w:divsChild>
                                <w:div w:id="112207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4859">
      <w:marLeft w:val="93"/>
      <w:marRight w:val="0"/>
      <w:marTop w:val="0"/>
      <w:marBottom w:val="0"/>
      <w:divBdr>
        <w:top w:val="none" w:sz="0" w:space="0" w:color="auto"/>
        <w:left w:val="none" w:sz="0" w:space="0" w:color="auto"/>
        <w:bottom w:val="none" w:sz="0" w:space="0" w:color="auto"/>
        <w:right w:val="none" w:sz="0" w:space="0" w:color="auto"/>
      </w:divBdr>
      <w:divsChild>
        <w:div w:id="1122077964">
          <w:marLeft w:val="0"/>
          <w:marRight w:val="0"/>
          <w:marTop w:val="0"/>
          <w:marBottom w:val="0"/>
          <w:divBdr>
            <w:top w:val="none" w:sz="0" w:space="0" w:color="auto"/>
            <w:left w:val="none" w:sz="0" w:space="0" w:color="auto"/>
            <w:bottom w:val="none" w:sz="0" w:space="0" w:color="auto"/>
            <w:right w:val="none" w:sz="0" w:space="0" w:color="auto"/>
          </w:divBdr>
        </w:div>
      </w:divsChild>
    </w:div>
    <w:div w:id="1122074868">
      <w:marLeft w:val="0"/>
      <w:marRight w:val="0"/>
      <w:marTop w:val="0"/>
      <w:marBottom w:val="0"/>
      <w:divBdr>
        <w:top w:val="none" w:sz="0" w:space="0" w:color="auto"/>
        <w:left w:val="none" w:sz="0" w:space="0" w:color="auto"/>
        <w:bottom w:val="none" w:sz="0" w:space="0" w:color="auto"/>
        <w:right w:val="none" w:sz="0" w:space="0" w:color="auto"/>
      </w:divBdr>
      <w:divsChild>
        <w:div w:id="1122078294">
          <w:marLeft w:val="75"/>
          <w:marRight w:val="0"/>
          <w:marTop w:val="0"/>
          <w:marBottom w:val="0"/>
          <w:divBdr>
            <w:top w:val="none" w:sz="0" w:space="0" w:color="auto"/>
            <w:left w:val="none" w:sz="0" w:space="0" w:color="auto"/>
            <w:bottom w:val="none" w:sz="0" w:space="0" w:color="auto"/>
            <w:right w:val="none" w:sz="0" w:space="0" w:color="auto"/>
          </w:divBdr>
          <w:divsChild>
            <w:div w:id="1122076412">
              <w:marLeft w:val="0"/>
              <w:marRight w:val="0"/>
              <w:marTop w:val="0"/>
              <w:marBottom w:val="0"/>
              <w:divBdr>
                <w:top w:val="none" w:sz="0" w:space="0" w:color="auto"/>
                <w:left w:val="none" w:sz="0" w:space="0" w:color="auto"/>
                <w:bottom w:val="none" w:sz="0" w:space="0" w:color="auto"/>
                <w:right w:val="none" w:sz="0" w:space="0" w:color="auto"/>
              </w:divBdr>
              <w:divsChild>
                <w:div w:id="1122077774">
                  <w:marLeft w:val="0"/>
                  <w:marRight w:val="0"/>
                  <w:marTop w:val="0"/>
                  <w:marBottom w:val="0"/>
                  <w:divBdr>
                    <w:top w:val="none" w:sz="0" w:space="0" w:color="auto"/>
                    <w:left w:val="none" w:sz="0" w:space="0" w:color="auto"/>
                    <w:bottom w:val="none" w:sz="0" w:space="0" w:color="auto"/>
                    <w:right w:val="none" w:sz="0" w:space="0" w:color="auto"/>
                  </w:divBdr>
                  <w:divsChild>
                    <w:div w:id="1122074757">
                      <w:marLeft w:val="0"/>
                      <w:marRight w:val="0"/>
                      <w:marTop w:val="0"/>
                      <w:marBottom w:val="0"/>
                      <w:divBdr>
                        <w:top w:val="none" w:sz="0" w:space="0" w:color="auto"/>
                        <w:left w:val="none" w:sz="0" w:space="0" w:color="auto"/>
                        <w:bottom w:val="none" w:sz="0" w:space="0" w:color="auto"/>
                        <w:right w:val="none" w:sz="0" w:space="0" w:color="auto"/>
                      </w:divBdr>
                      <w:divsChild>
                        <w:div w:id="112207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869">
      <w:marLeft w:val="0"/>
      <w:marRight w:val="0"/>
      <w:marTop w:val="0"/>
      <w:marBottom w:val="0"/>
      <w:divBdr>
        <w:top w:val="none" w:sz="0" w:space="0" w:color="auto"/>
        <w:left w:val="none" w:sz="0" w:space="0" w:color="auto"/>
        <w:bottom w:val="none" w:sz="0" w:space="0" w:color="auto"/>
        <w:right w:val="none" w:sz="0" w:space="0" w:color="auto"/>
      </w:divBdr>
      <w:divsChild>
        <w:div w:id="1122078653">
          <w:marLeft w:val="0"/>
          <w:marRight w:val="0"/>
          <w:marTop w:val="0"/>
          <w:marBottom w:val="0"/>
          <w:divBdr>
            <w:top w:val="none" w:sz="0" w:space="0" w:color="auto"/>
            <w:left w:val="none" w:sz="0" w:space="0" w:color="auto"/>
            <w:bottom w:val="none" w:sz="0" w:space="0" w:color="auto"/>
            <w:right w:val="none" w:sz="0" w:space="0" w:color="auto"/>
          </w:divBdr>
          <w:divsChild>
            <w:div w:id="1122075273">
              <w:marLeft w:val="0"/>
              <w:marRight w:val="0"/>
              <w:marTop w:val="0"/>
              <w:marBottom w:val="0"/>
              <w:divBdr>
                <w:top w:val="none" w:sz="0" w:space="0" w:color="auto"/>
                <w:left w:val="none" w:sz="0" w:space="0" w:color="auto"/>
                <w:bottom w:val="none" w:sz="0" w:space="0" w:color="auto"/>
                <w:right w:val="none" w:sz="0" w:space="0" w:color="auto"/>
              </w:divBdr>
              <w:divsChild>
                <w:div w:id="1122074749">
                  <w:marLeft w:val="0"/>
                  <w:marRight w:val="150"/>
                  <w:marTop w:val="0"/>
                  <w:marBottom w:val="150"/>
                  <w:divBdr>
                    <w:top w:val="none" w:sz="0" w:space="0" w:color="auto"/>
                    <w:left w:val="none" w:sz="0" w:space="0" w:color="auto"/>
                    <w:bottom w:val="none" w:sz="0" w:space="0" w:color="auto"/>
                    <w:right w:val="none" w:sz="0" w:space="0" w:color="auto"/>
                  </w:divBdr>
                  <w:divsChild>
                    <w:div w:id="1122077257">
                      <w:marLeft w:val="0"/>
                      <w:marRight w:val="0"/>
                      <w:marTop w:val="0"/>
                      <w:marBottom w:val="0"/>
                      <w:divBdr>
                        <w:top w:val="none" w:sz="0" w:space="0" w:color="auto"/>
                        <w:left w:val="none" w:sz="0" w:space="0" w:color="auto"/>
                        <w:bottom w:val="none" w:sz="0" w:space="0" w:color="auto"/>
                        <w:right w:val="none" w:sz="0" w:space="0" w:color="auto"/>
                      </w:divBdr>
                      <w:divsChild>
                        <w:div w:id="1122077527">
                          <w:marLeft w:val="0"/>
                          <w:marRight w:val="0"/>
                          <w:marTop w:val="0"/>
                          <w:marBottom w:val="0"/>
                          <w:divBdr>
                            <w:top w:val="none" w:sz="0" w:space="0" w:color="auto"/>
                            <w:left w:val="none" w:sz="0" w:space="0" w:color="auto"/>
                            <w:bottom w:val="none" w:sz="0" w:space="0" w:color="auto"/>
                            <w:right w:val="none" w:sz="0" w:space="0" w:color="auto"/>
                          </w:divBdr>
                          <w:divsChild>
                            <w:div w:id="1122072258">
                              <w:marLeft w:val="0"/>
                              <w:marRight w:val="0"/>
                              <w:marTop w:val="0"/>
                              <w:marBottom w:val="0"/>
                              <w:divBdr>
                                <w:top w:val="none" w:sz="0" w:space="0" w:color="auto"/>
                                <w:left w:val="none" w:sz="0" w:space="0" w:color="auto"/>
                                <w:bottom w:val="none" w:sz="0" w:space="0" w:color="auto"/>
                                <w:right w:val="none" w:sz="0" w:space="0" w:color="auto"/>
                              </w:divBdr>
                              <w:divsChild>
                                <w:div w:id="11220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4885">
      <w:marLeft w:val="0"/>
      <w:marRight w:val="0"/>
      <w:marTop w:val="0"/>
      <w:marBottom w:val="0"/>
      <w:divBdr>
        <w:top w:val="none" w:sz="0" w:space="0" w:color="auto"/>
        <w:left w:val="none" w:sz="0" w:space="0" w:color="auto"/>
        <w:bottom w:val="none" w:sz="0" w:space="0" w:color="auto"/>
        <w:right w:val="none" w:sz="0" w:space="0" w:color="auto"/>
      </w:divBdr>
      <w:divsChild>
        <w:div w:id="1122073860">
          <w:marLeft w:val="0"/>
          <w:marRight w:val="0"/>
          <w:marTop w:val="0"/>
          <w:marBottom w:val="0"/>
          <w:divBdr>
            <w:top w:val="none" w:sz="0" w:space="0" w:color="auto"/>
            <w:left w:val="none" w:sz="0" w:space="0" w:color="auto"/>
            <w:bottom w:val="none" w:sz="0" w:space="0" w:color="auto"/>
            <w:right w:val="none" w:sz="0" w:space="0" w:color="auto"/>
          </w:divBdr>
          <w:divsChild>
            <w:div w:id="1122076859">
              <w:marLeft w:val="0"/>
              <w:marRight w:val="0"/>
              <w:marTop w:val="0"/>
              <w:marBottom w:val="0"/>
              <w:divBdr>
                <w:top w:val="none" w:sz="0" w:space="0" w:color="auto"/>
                <w:left w:val="none" w:sz="0" w:space="0" w:color="auto"/>
                <w:bottom w:val="none" w:sz="0" w:space="0" w:color="auto"/>
                <w:right w:val="none" w:sz="0" w:space="0" w:color="auto"/>
              </w:divBdr>
              <w:divsChild>
                <w:div w:id="1122076313">
                  <w:marLeft w:val="0"/>
                  <w:marRight w:val="0"/>
                  <w:marTop w:val="45"/>
                  <w:marBottom w:val="0"/>
                  <w:divBdr>
                    <w:top w:val="none" w:sz="0" w:space="0" w:color="auto"/>
                    <w:left w:val="none" w:sz="0" w:space="0" w:color="auto"/>
                    <w:bottom w:val="none" w:sz="0" w:space="0" w:color="auto"/>
                    <w:right w:val="none" w:sz="0" w:space="0" w:color="auto"/>
                  </w:divBdr>
                  <w:divsChild>
                    <w:div w:id="1122073417">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4894">
      <w:marLeft w:val="0"/>
      <w:marRight w:val="0"/>
      <w:marTop w:val="0"/>
      <w:marBottom w:val="0"/>
      <w:divBdr>
        <w:top w:val="none" w:sz="0" w:space="0" w:color="auto"/>
        <w:left w:val="none" w:sz="0" w:space="0" w:color="auto"/>
        <w:bottom w:val="none" w:sz="0" w:space="0" w:color="auto"/>
        <w:right w:val="none" w:sz="0" w:space="0" w:color="auto"/>
      </w:divBdr>
      <w:divsChild>
        <w:div w:id="1122077992">
          <w:marLeft w:val="0"/>
          <w:marRight w:val="0"/>
          <w:marTop w:val="0"/>
          <w:marBottom w:val="0"/>
          <w:divBdr>
            <w:top w:val="none" w:sz="0" w:space="0" w:color="auto"/>
            <w:left w:val="none" w:sz="0" w:space="0" w:color="auto"/>
            <w:bottom w:val="none" w:sz="0" w:space="0" w:color="auto"/>
            <w:right w:val="none" w:sz="0" w:space="0" w:color="auto"/>
          </w:divBdr>
          <w:divsChild>
            <w:div w:id="1122076418">
              <w:marLeft w:val="0"/>
              <w:marRight w:val="0"/>
              <w:marTop w:val="0"/>
              <w:marBottom w:val="0"/>
              <w:divBdr>
                <w:top w:val="none" w:sz="0" w:space="0" w:color="auto"/>
                <w:left w:val="none" w:sz="0" w:space="0" w:color="auto"/>
                <w:bottom w:val="none" w:sz="0" w:space="0" w:color="auto"/>
                <w:right w:val="none" w:sz="0" w:space="0" w:color="auto"/>
              </w:divBdr>
              <w:divsChild>
                <w:div w:id="1122074540">
                  <w:marLeft w:val="0"/>
                  <w:marRight w:val="0"/>
                  <w:marTop w:val="0"/>
                  <w:marBottom w:val="0"/>
                  <w:divBdr>
                    <w:top w:val="none" w:sz="0" w:space="0" w:color="auto"/>
                    <w:left w:val="none" w:sz="0" w:space="0" w:color="auto"/>
                    <w:bottom w:val="none" w:sz="0" w:space="0" w:color="auto"/>
                    <w:right w:val="none" w:sz="0" w:space="0" w:color="auto"/>
                  </w:divBdr>
                  <w:divsChild>
                    <w:div w:id="1122074517">
                      <w:marLeft w:val="0"/>
                      <w:marRight w:val="0"/>
                      <w:marTop w:val="0"/>
                      <w:marBottom w:val="0"/>
                      <w:divBdr>
                        <w:top w:val="none" w:sz="0" w:space="0" w:color="auto"/>
                        <w:left w:val="none" w:sz="0" w:space="0" w:color="auto"/>
                        <w:bottom w:val="none" w:sz="0" w:space="0" w:color="auto"/>
                        <w:right w:val="none" w:sz="0" w:space="0" w:color="auto"/>
                      </w:divBdr>
                      <w:divsChild>
                        <w:div w:id="1122076508">
                          <w:marLeft w:val="0"/>
                          <w:marRight w:val="0"/>
                          <w:marTop w:val="318"/>
                          <w:marBottom w:val="0"/>
                          <w:divBdr>
                            <w:top w:val="none" w:sz="0" w:space="0" w:color="auto"/>
                            <w:left w:val="none" w:sz="0" w:space="0" w:color="auto"/>
                            <w:bottom w:val="none" w:sz="0" w:space="0" w:color="auto"/>
                            <w:right w:val="none" w:sz="0" w:space="0" w:color="auto"/>
                          </w:divBdr>
                          <w:divsChild>
                            <w:div w:id="1122072866">
                              <w:marLeft w:val="0"/>
                              <w:marRight w:val="0"/>
                              <w:marTop w:val="0"/>
                              <w:marBottom w:val="0"/>
                              <w:divBdr>
                                <w:top w:val="none" w:sz="0" w:space="0" w:color="auto"/>
                                <w:left w:val="none" w:sz="0" w:space="0" w:color="auto"/>
                                <w:bottom w:val="none" w:sz="0" w:space="0" w:color="auto"/>
                                <w:right w:val="none" w:sz="0" w:space="0" w:color="auto"/>
                              </w:divBdr>
                              <w:divsChild>
                                <w:div w:id="1122074804">
                                  <w:marLeft w:val="0"/>
                                  <w:marRight w:val="79"/>
                                  <w:marTop w:val="0"/>
                                  <w:marBottom w:val="0"/>
                                  <w:divBdr>
                                    <w:top w:val="none" w:sz="0" w:space="0" w:color="auto"/>
                                    <w:left w:val="none" w:sz="0" w:space="0" w:color="auto"/>
                                    <w:bottom w:val="none" w:sz="0" w:space="0" w:color="auto"/>
                                    <w:right w:val="none" w:sz="0" w:space="0" w:color="auto"/>
                                  </w:divBdr>
                                  <w:divsChild>
                                    <w:div w:id="1122072008">
                                      <w:marLeft w:val="0"/>
                                      <w:marRight w:val="0"/>
                                      <w:marTop w:val="0"/>
                                      <w:marBottom w:val="0"/>
                                      <w:divBdr>
                                        <w:top w:val="none" w:sz="0" w:space="0" w:color="auto"/>
                                        <w:left w:val="none" w:sz="0" w:space="0" w:color="auto"/>
                                        <w:bottom w:val="none" w:sz="0" w:space="0" w:color="auto"/>
                                        <w:right w:val="none" w:sz="0" w:space="0" w:color="auto"/>
                                      </w:divBdr>
                                      <w:divsChild>
                                        <w:div w:id="1122074918">
                                          <w:marLeft w:val="0"/>
                                          <w:marRight w:val="-370"/>
                                          <w:marTop w:val="0"/>
                                          <w:marBottom w:val="0"/>
                                          <w:divBdr>
                                            <w:top w:val="none" w:sz="0" w:space="0" w:color="auto"/>
                                            <w:left w:val="none" w:sz="0" w:space="0" w:color="auto"/>
                                            <w:bottom w:val="none" w:sz="0" w:space="0" w:color="auto"/>
                                            <w:right w:val="none" w:sz="0" w:space="0" w:color="auto"/>
                                          </w:divBdr>
                                          <w:divsChild>
                                            <w:div w:id="1122072319">
                                              <w:marLeft w:val="0"/>
                                              <w:marRight w:val="72"/>
                                              <w:marTop w:val="0"/>
                                              <w:marBottom w:val="0"/>
                                              <w:divBdr>
                                                <w:top w:val="none" w:sz="0" w:space="0" w:color="auto"/>
                                                <w:left w:val="none" w:sz="0" w:space="0" w:color="auto"/>
                                                <w:bottom w:val="none" w:sz="0" w:space="0" w:color="auto"/>
                                                <w:right w:val="none" w:sz="0" w:space="0" w:color="auto"/>
                                              </w:divBdr>
                                              <w:divsChild>
                                                <w:div w:id="1122076478">
                                                  <w:marLeft w:val="0"/>
                                                  <w:marRight w:val="0"/>
                                                  <w:marTop w:val="0"/>
                                                  <w:marBottom w:val="0"/>
                                                  <w:divBdr>
                                                    <w:top w:val="none" w:sz="0" w:space="0" w:color="auto"/>
                                                    <w:left w:val="none" w:sz="0" w:space="0" w:color="auto"/>
                                                    <w:bottom w:val="none" w:sz="0" w:space="0" w:color="auto"/>
                                                    <w:right w:val="none" w:sz="0" w:space="0" w:color="auto"/>
                                                  </w:divBdr>
                                                  <w:divsChild>
                                                    <w:div w:id="1122076751">
                                                      <w:marLeft w:val="0"/>
                                                      <w:marRight w:val="-245"/>
                                                      <w:marTop w:val="0"/>
                                                      <w:marBottom w:val="0"/>
                                                      <w:divBdr>
                                                        <w:top w:val="none" w:sz="0" w:space="0" w:color="auto"/>
                                                        <w:left w:val="none" w:sz="0" w:space="0" w:color="auto"/>
                                                        <w:bottom w:val="none" w:sz="0" w:space="0" w:color="auto"/>
                                                        <w:right w:val="none" w:sz="0" w:space="0" w:color="auto"/>
                                                      </w:divBdr>
                                                      <w:divsChild>
                                                        <w:div w:id="1122075069">
                                                          <w:marLeft w:val="0"/>
                                                          <w:marRight w:val="0"/>
                                                          <w:marTop w:val="0"/>
                                                          <w:marBottom w:val="273"/>
                                                          <w:divBdr>
                                                            <w:top w:val="none" w:sz="0" w:space="0" w:color="auto"/>
                                                            <w:left w:val="none" w:sz="0" w:space="0" w:color="auto"/>
                                                            <w:bottom w:val="none" w:sz="0" w:space="0" w:color="auto"/>
                                                            <w:right w:val="none" w:sz="0" w:space="0" w:color="auto"/>
                                                          </w:divBdr>
                                                          <w:divsChild>
                                                            <w:div w:id="1122075913">
                                                              <w:marLeft w:val="0"/>
                                                              <w:marRight w:val="0"/>
                                                              <w:marTop w:val="15"/>
                                                              <w:marBottom w:val="7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4895">
      <w:marLeft w:val="0"/>
      <w:marRight w:val="0"/>
      <w:marTop w:val="0"/>
      <w:marBottom w:val="0"/>
      <w:divBdr>
        <w:top w:val="none" w:sz="0" w:space="0" w:color="auto"/>
        <w:left w:val="none" w:sz="0" w:space="0" w:color="auto"/>
        <w:bottom w:val="none" w:sz="0" w:space="0" w:color="auto"/>
        <w:right w:val="none" w:sz="0" w:space="0" w:color="auto"/>
      </w:divBdr>
      <w:divsChild>
        <w:div w:id="1122073478">
          <w:marLeft w:val="0"/>
          <w:marRight w:val="0"/>
          <w:marTop w:val="0"/>
          <w:marBottom w:val="0"/>
          <w:divBdr>
            <w:top w:val="none" w:sz="0" w:space="0" w:color="auto"/>
            <w:left w:val="none" w:sz="0" w:space="0" w:color="auto"/>
            <w:bottom w:val="none" w:sz="0" w:space="0" w:color="auto"/>
            <w:right w:val="none" w:sz="0" w:space="0" w:color="auto"/>
          </w:divBdr>
          <w:divsChild>
            <w:div w:id="1122073922">
              <w:marLeft w:val="0"/>
              <w:marRight w:val="0"/>
              <w:marTop w:val="0"/>
              <w:marBottom w:val="0"/>
              <w:divBdr>
                <w:top w:val="none" w:sz="0" w:space="0" w:color="auto"/>
                <w:left w:val="none" w:sz="0" w:space="0" w:color="auto"/>
                <w:bottom w:val="none" w:sz="0" w:space="0" w:color="auto"/>
                <w:right w:val="none" w:sz="0" w:space="0" w:color="auto"/>
              </w:divBdr>
              <w:divsChild>
                <w:div w:id="1122071972">
                  <w:marLeft w:val="0"/>
                  <w:marRight w:val="0"/>
                  <w:marTop w:val="0"/>
                  <w:marBottom w:val="0"/>
                  <w:divBdr>
                    <w:top w:val="none" w:sz="0" w:space="0" w:color="auto"/>
                    <w:left w:val="none" w:sz="0" w:space="0" w:color="auto"/>
                    <w:bottom w:val="none" w:sz="0" w:space="0" w:color="auto"/>
                    <w:right w:val="none" w:sz="0" w:space="0" w:color="auto"/>
                  </w:divBdr>
                  <w:divsChild>
                    <w:div w:id="1122071846">
                      <w:marLeft w:val="0"/>
                      <w:marRight w:val="0"/>
                      <w:marTop w:val="32"/>
                      <w:marBottom w:val="0"/>
                      <w:divBdr>
                        <w:top w:val="none" w:sz="0" w:space="0" w:color="auto"/>
                        <w:left w:val="none" w:sz="0" w:space="0" w:color="auto"/>
                        <w:bottom w:val="none" w:sz="0" w:space="0" w:color="auto"/>
                        <w:right w:val="none" w:sz="0" w:space="0" w:color="auto"/>
                      </w:divBdr>
                      <w:divsChild>
                        <w:div w:id="1122076434">
                          <w:marLeft w:val="0"/>
                          <w:marRight w:val="2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897">
      <w:marLeft w:val="0"/>
      <w:marRight w:val="0"/>
      <w:marTop w:val="0"/>
      <w:marBottom w:val="0"/>
      <w:divBdr>
        <w:top w:val="none" w:sz="0" w:space="0" w:color="auto"/>
        <w:left w:val="none" w:sz="0" w:space="0" w:color="auto"/>
        <w:bottom w:val="none" w:sz="0" w:space="0" w:color="auto"/>
        <w:right w:val="none" w:sz="0" w:space="0" w:color="auto"/>
      </w:divBdr>
      <w:divsChild>
        <w:div w:id="1122077510">
          <w:marLeft w:val="75"/>
          <w:marRight w:val="0"/>
          <w:marTop w:val="0"/>
          <w:marBottom w:val="0"/>
          <w:divBdr>
            <w:top w:val="none" w:sz="0" w:space="0" w:color="auto"/>
            <w:left w:val="none" w:sz="0" w:space="0" w:color="auto"/>
            <w:bottom w:val="none" w:sz="0" w:space="0" w:color="auto"/>
            <w:right w:val="none" w:sz="0" w:space="0" w:color="auto"/>
          </w:divBdr>
          <w:divsChild>
            <w:div w:id="1122076871">
              <w:marLeft w:val="0"/>
              <w:marRight w:val="0"/>
              <w:marTop w:val="0"/>
              <w:marBottom w:val="0"/>
              <w:divBdr>
                <w:top w:val="none" w:sz="0" w:space="0" w:color="auto"/>
                <w:left w:val="none" w:sz="0" w:space="0" w:color="auto"/>
                <w:bottom w:val="none" w:sz="0" w:space="0" w:color="auto"/>
                <w:right w:val="none" w:sz="0" w:space="0" w:color="auto"/>
              </w:divBdr>
              <w:divsChild>
                <w:div w:id="1122077453">
                  <w:marLeft w:val="0"/>
                  <w:marRight w:val="0"/>
                  <w:marTop w:val="0"/>
                  <w:marBottom w:val="0"/>
                  <w:divBdr>
                    <w:top w:val="none" w:sz="0" w:space="0" w:color="auto"/>
                    <w:left w:val="none" w:sz="0" w:space="0" w:color="auto"/>
                    <w:bottom w:val="none" w:sz="0" w:space="0" w:color="auto"/>
                    <w:right w:val="none" w:sz="0" w:space="0" w:color="auto"/>
                  </w:divBdr>
                  <w:divsChild>
                    <w:div w:id="1122074799">
                      <w:marLeft w:val="0"/>
                      <w:marRight w:val="0"/>
                      <w:marTop w:val="0"/>
                      <w:marBottom w:val="0"/>
                      <w:divBdr>
                        <w:top w:val="none" w:sz="0" w:space="0" w:color="auto"/>
                        <w:left w:val="none" w:sz="0" w:space="0" w:color="auto"/>
                        <w:bottom w:val="none" w:sz="0" w:space="0" w:color="auto"/>
                        <w:right w:val="none" w:sz="0" w:space="0" w:color="auto"/>
                      </w:divBdr>
                      <w:divsChild>
                        <w:div w:id="112207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902">
      <w:marLeft w:val="0"/>
      <w:marRight w:val="0"/>
      <w:marTop w:val="0"/>
      <w:marBottom w:val="0"/>
      <w:divBdr>
        <w:top w:val="none" w:sz="0" w:space="0" w:color="auto"/>
        <w:left w:val="none" w:sz="0" w:space="0" w:color="auto"/>
        <w:bottom w:val="none" w:sz="0" w:space="0" w:color="auto"/>
        <w:right w:val="none" w:sz="0" w:space="0" w:color="auto"/>
      </w:divBdr>
      <w:divsChild>
        <w:div w:id="1122073549">
          <w:marLeft w:val="0"/>
          <w:marRight w:val="0"/>
          <w:marTop w:val="0"/>
          <w:marBottom w:val="0"/>
          <w:divBdr>
            <w:top w:val="none" w:sz="0" w:space="0" w:color="auto"/>
            <w:left w:val="none" w:sz="0" w:space="0" w:color="auto"/>
            <w:bottom w:val="none" w:sz="0" w:space="0" w:color="auto"/>
            <w:right w:val="none" w:sz="0" w:space="0" w:color="auto"/>
          </w:divBdr>
          <w:divsChild>
            <w:div w:id="1122075556">
              <w:marLeft w:val="0"/>
              <w:marRight w:val="0"/>
              <w:marTop w:val="0"/>
              <w:marBottom w:val="0"/>
              <w:divBdr>
                <w:top w:val="none" w:sz="0" w:space="0" w:color="auto"/>
                <w:left w:val="none" w:sz="0" w:space="0" w:color="auto"/>
                <w:bottom w:val="none" w:sz="0" w:space="0" w:color="auto"/>
                <w:right w:val="none" w:sz="0" w:space="0" w:color="auto"/>
              </w:divBdr>
              <w:divsChild>
                <w:div w:id="1122074786">
                  <w:marLeft w:val="0"/>
                  <w:marRight w:val="0"/>
                  <w:marTop w:val="0"/>
                  <w:marBottom w:val="0"/>
                  <w:divBdr>
                    <w:top w:val="none" w:sz="0" w:space="0" w:color="auto"/>
                    <w:left w:val="none" w:sz="0" w:space="0" w:color="auto"/>
                    <w:bottom w:val="none" w:sz="0" w:space="0" w:color="auto"/>
                    <w:right w:val="none" w:sz="0" w:space="0" w:color="auto"/>
                  </w:divBdr>
                  <w:divsChild>
                    <w:div w:id="1122075790">
                      <w:marLeft w:val="4020"/>
                      <w:marRight w:val="2520"/>
                      <w:marTop w:val="0"/>
                      <w:marBottom w:val="0"/>
                      <w:divBdr>
                        <w:top w:val="none" w:sz="0" w:space="0" w:color="auto"/>
                        <w:left w:val="none" w:sz="0" w:space="0" w:color="auto"/>
                        <w:bottom w:val="none" w:sz="0" w:space="0" w:color="auto"/>
                        <w:right w:val="none" w:sz="0" w:space="0" w:color="auto"/>
                      </w:divBdr>
                      <w:divsChild>
                        <w:div w:id="1122075690">
                          <w:marLeft w:val="0"/>
                          <w:marRight w:val="0"/>
                          <w:marTop w:val="0"/>
                          <w:marBottom w:val="0"/>
                          <w:divBdr>
                            <w:top w:val="none" w:sz="0" w:space="0" w:color="auto"/>
                            <w:left w:val="none" w:sz="0" w:space="0" w:color="auto"/>
                            <w:bottom w:val="none" w:sz="0" w:space="0" w:color="auto"/>
                            <w:right w:val="none" w:sz="0" w:space="0" w:color="auto"/>
                          </w:divBdr>
                          <w:divsChild>
                            <w:div w:id="112207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4913">
      <w:marLeft w:val="0"/>
      <w:marRight w:val="0"/>
      <w:marTop w:val="0"/>
      <w:marBottom w:val="0"/>
      <w:divBdr>
        <w:top w:val="none" w:sz="0" w:space="0" w:color="auto"/>
        <w:left w:val="none" w:sz="0" w:space="0" w:color="auto"/>
        <w:bottom w:val="none" w:sz="0" w:space="0" w:color="auto"/>
        <w:right w:val="none" w:sz="0" w:space="0" w:color="auto"/>
      </w:divBdr>
      <w:divsChild>
        <w:div w:id="1122073912">
          <w:marLeft w:val="0"/>
          <w:marRight w:val="0"/>
          <w:marTop w:val="0"/>
          <w:marBottom w:val="0"/>
          <w:divBdr>
            <w:top w:val="none" w:sz="0" w:space="0" w:color="auto"/>
            <w:left w:val="none" w:sz="0" w:space="0" w:color="auto"/>
            <w:bottom w:val="none" w:sz="0" w:space="0" w:color="auto"/>
            <w:right w:val="none" w:sz="0" w:space="0" w:color="auto"/>
          </w:divBdr>
          <w:divsChild>
            <w:div w:id="1122072004">
              <w:marLeft w:val="0"/>
              <w:marRight w:val="0"/>
              <w:marTop w:val="0"/>
              <w:marBottom w:val="0"/>
              <w:divBdr>
                <w:top w:val="none" w:sz="0" w:space="0" w:color="auto"/>
                <w:left w:val="none" w:sz="0" w:space="0" w:color="auto"/>
                <w:bottom w:val="none" w:sz="0" w:space="0" w:color="auto"/>
                <w:right w:val="none" w:sz="0" w:space="0" w:color="auto"/>
              </w:divBdr>
              <w:divsChild>
                <w:div w:id="1122075613">
                  <w:marLeft w:val="0"/>
                  <w:marRight w:val="0"/>
                  <w:marTop w:val="33"/>
                  <w:marBottom w:val="0"/>
                  <w:divBdr>
                    <w:top w:val="none" w:sz="0" w:space="0" w:color="auto"/>
                    <w:left w:val="none" w:sz="0" w:space="0" w:color="auto"/>
                    <w:bottom w:val="none" w:sz="0" w:space="0" w:color="auto"/>
                    <w:right w:val="none" w:sz="0" w:space="0" w:color="auto"/>
                  </w:divBdr>
                  <w:divsChild>
                    <w:div w:id="1122075813">
                      <w:marLeft w:val="0"/>
                      <w:marRight w:val="2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4914">
      <w:marLeft w:val="0"/>
      <w:marRight w:val="0"/>
      <w:marTop w:val="0"/>
      <w:marBottom w:val="0"/>
      <w:divBdr>
        <w:top w:val="none" w:sz="0" w:space="0" w:color="auto"/>
        <w:left w:val="none" w:sz="0" w:space="0" w:color="auto"/>
        <w:bottom w:val="none" w:sz="0" w:space="0" w:color="auto"/>
        <w:right w:val="none" w:sz="0" w:space="0" w:color="auto"/>
      </w:divBdr>
      <w:divsChild>
        <w:div w:id="1122078298">
          <w:marLeft w:val="0"/>
          <w:marRight w:val="0"/>
          <w:marTop w:val="0"/>
          <w:marBottom w:val="0"/>
          <w:divBdr>
            <w:top w:val="none" w:sz="0" w:space="0" w:color="auto"/>
            <w:left w:val="none" w:sz="0" w:space="0" w:color="auto"/>
            <w:bottom w:val="none" w:sz="0" w:space="0" w:color="auto"/>
            <w:right w:val="none" w:sz="0" w:space="0" w:color="auto"/>
          </w:divBdr>
          <w:divsChild>
            <w:div w:id="1122071810">
              <w:marLeft w:val="0"/>
              <w:marRight w:val="0"/>
              <w:marTop w:val="0"/>
              <w:marBottom w:val="0"/>
              <w:divBdr>
                <w:top w:val="none" w:sz="0" w:space="0" w:color="auto"/>
                <w:left w:val="none" w:sz="0" w:space="0" w:color="auto"/>
                <w:bottom w:val="none" w:sz="0" w:space="0" w:color="auto"/>
                <w:right w:val="none" w:sz="0" w:space="0" w:color="auto"/>
              </w:divBdr>
              <w:divsChild>
                <w:div w:id="1122078447">
                  <w:marLeft w:val="0"/>
                  <w:marRight w:val="0"/>
                  <w:marTop w:val="0"/>
                  <w:marBottom w:val="0"/>
                  <w:divBdr>
                    <w:top w:val="none" w:sz="0" w:space="0" w:color="auto"/>
                    <w:left w:val="none" w:sz="0" w:space="0" w:color="auto"/>
                    <w:bottom w:val="none" w:sz="0" w:space="0" w:color="auto"/>
                    <w:right w:val="none" w:sz="0" w:space="0" w:color="auto"/>
                  </w:divBdr>
                </w:div>
              </w:divsChild>
            </w:div>
            <w:div w:id="1122074961">
              <w:marLeft w:val="0"/>
              <w:marRight w:val="0"/>
              <w:marTop w:val="0"/>
              <w:marBottom w:val="0"/>
              <w:divBdr>
                <w:top w:val="none" w:sz="0" w:space="0" w:color="auto"/>
                <w:left w:val="none" w:sz="0" w:space="0" w:color="auto"/>
                <w:bottom w:val="none" w:sz="0" w:space="0" w:color="auto"/>
                <w:right w:val="none" w:sz="0" w:space="0" w:color="auto"/>
              </w:divBdr>
            </w:div>
            <w:div w:id="112207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917">
      <w:marLeft w:val="0"/>
      <w:marRight w:val="0"/>
      <w:marTop w:val="0"/>
      <w:marBottom w:val="0"/>
      <w:divBdr>
        <w:top w:val="none" w:sz="0" w:space="0" w:color="auto"/>
        <w:left w:val="none" w:sz="0" w:space="0" w:color="auto"/>
        <w:bottom w:val="none" w:sz="0" w:space="0" w:color="auto"/>
        <w:right w:val="none" w:sz="0" w:space="0" w:color="auto"/>
      </w:divBdr>
      <w:divsChild>
        <w:div w:id="1122072945">
          <w:marLeft w:val="0"/>
          <w:marRight w:val="0"/>
          <w:marTop w:val="0"/>
          <w:marBottom w:val="0"/>
          <w:divBdr>
            <w:top w:val="none" w:sz="0" w:space="0" w:color="auto"/>
            <w:left w:val="none" w:sz="0" w:space="0" w:color="auto"/>
            <w:bottom w:val="none" w:sz="0" w:space="0" w:color="auto"/>
            <w:right w:val="none" w:sz="0" w:space="0" w:color="auto"/>
          </w:divBdr>
          <w:divsChild>
            <w:div w:id="1122073092">
              <w:marLeft w:val="0"/>
              <w:marRight w:val="0"/>
              <w:marTop w:val="0"/>
              <w:marBottom w:val="150"/>
              <w:divBdr>
                <w:top w:val="none" w:sz="0" w:space="0" w:color="auto"/>
                <w:left w:val="none" w:sz="0" w:space="0" w:color="auto"/>
                <w:bottom w:val="none" w:sz="0" w:space="0" w:color="auto"/>
                <w:right w:val="none" w:sz="0" w:space="0" w:color="auto"/>
              </w:divBdr>
            </w:div>
            <w:div w:id="1122073460">
              <w:marLeft w:val="0"/>
              <w:marRight w:val="0"/>
              <w:marTop w:val="0"/>
              <w:marBottom w:val="75"/>
              <w:divBdr>
                <w:top w:val="none" w:sz="0" w:space="0" w:color="auto"/>
                <w:left w:val="none" w:sz="0" w:space="0" w:color="auto"/>
                <w:bottom w:val="none" w:sz="0" w:space="0" w:color="auto"/>
                <w:right w:val="none" w:sz="0" w:space="0" w:color="auto"/>
              </w:divBdr>
            </w:div>
            <w:div w:id="1122075509">
              <w:marLeft w:val="0"/>
              <w:marRight w:val="0"/>
              <w:marTop w:val="0"/>
              <w:marBottom w:val="105"/>
              <w:divBdr>
                <w:top w:val="none" w:sz="0" w:space="0" w:color="auto"/>
                <w:left w:val="none" w:sz="0" w:space="0" w:color="auto"/>
                <w:bottom w:val="none" w:sz="0" w:space="0" w:color="auto"/>
                <w:right w:val="none" w:sz="0" w:space="0" w:color="auto"/>
              </w:divBdr>
              <w:divsChild>
                <w:div w:id="112207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4922">
      <w:marLeft w:val="0"/>
      <w:marRight w:val="0"/>
      <w:marTop w:val="0"/>
      <w:marBottom w:val="0"/>
      <w:divBdr>
        <w:top w:val="none" w:sz="0" w:space="0" w:color="auto"/>
        <w:left w:val="none" w:sz="0" w:space="0" w:color="auto"/>
        <w:bottom w:val="none" w:sz="0" w:space="0" w:color="auto"/>
        <w:right w:val="none" w:sz="0" w:space="0" w:color="auto"/>
      </w:divBdr>
      <w:divsChild>
        <w:div w:id="1122077005">
          <w:marLeft w:val="0"/>
          <w:marRight w:val="0"/>
          <w:marTop w:val="0"/>
          <w:marBottom w:val="0"/>
          <w:divBdr>
            <w:top w:val="none" w:sz="0" w:space="0" w:color="auto"/>
            <w:left w:val="none" w:sz="0" w:space="0" w:color="auto"/>
            <w:bottom w:val="none" w:sz="0" w:space="0" w:color="auto"/>
            <w:right w:val="none" w:sz="0" w:space="0" w:color="auto"/>
          </w:divBdr>
          <w:divsChild>
            <w:div w:id="1122076230">
              <w:marLeft w:val="0"/>
              <w:marRight w:val="0"/>
              <w:marTop w:val="0"/>
              <w:marBottom w:val="0"/>
              <w:divBdr>
                <w:top w:val="none" w:sz="0" w:space="0" w:color="auto"/>
                <w:left w:val="none" w:sz="0" w:space="0" w:color="auto"/>
                <w:bottom w:val="none" w:sz="0" w:space="0" w:color="auto"/>
                <w:right w:val="none" w:sz="0" w:space="0" w:color="auto"/>
              </w:divBdr>
              <w:divsChild>
                <w:div w:id="1122078080">
                  <w:marLeft w:val="0"/>
                  <w:marRight w:val="0"/>
                  <w:marTop w:val="0"/>
                  <w:marBottom w:val="0"/>
                  <w:divBdr>
                    <w:top w:val="none" w:sz="0" w:space="0" w:color="auto"/>
                    <w:left w:val="none" w:sz="0" w:space="0" w:color="auto"/>
                    <w:bottom w:val="none" w:sz="0" w:space="0" w:color="auto"/>
                    <w:right w:val="none" w:sz="0" w:space="0" w:color="auto"/>
                  </w:divBdr>
                  <w:divsChild>
                    <w:div w:id="1122076940">
                      <w:marLeft w:val="0"/>
                      <w:marRight w:val="0"/>
                      <w:marTop w:val="0"/>
                      <w:marBottom w:val="0"/>
                      <w:divBdr>
                        <w:top w:val="none" w:sz="0" w:space="0" w:color="auto"/>
                        <w:left w:val="none" w:sz="0" w:space="0" w:color="auto"/>
                        <w:bottom w:val="none" w:sz="0" w:space="0" w:color="auto"/>
                        <w:right w:val="none" w:sz="0" w:space="0" w:color="auto"/>
                      </w:divBdr>
                      <w:divsChild>
                        <w:div w:id="1122073336">
                          <w:marLeft w:val="0"/>
                          <w:marRight w:val="581"/>
                          <w:marTop w:val="0"/>
                          <w:marBottom w:val="0"/>
                          <w:divBdr>
                            <w:top w:val="none" w:sz="0" w:space="0" w:color="auto"/>
                            <w:left w:val="none" w:sz="0" w:space="0" w:color="auto"/>
                            <w:bottom w:val="none" w:sz="0" w:space="0" w:color="auto"/>
                            <w:right w:val="none" w:sz="0" w:space="0" w:color="auto"/>
                          </w:divBdr>
                          <w:divsChild>
                            <w:div w:id="1122075507">
                              <w:marLeft w:val="0"/>
                              <w:marRight w:val="0"/>
                              <w:marTop w:val="0"/>
                              <w:marBottom w:val="81"/>
                              <w:divBdr>
                                <w:top w:val="none" w:sz="0" w:space="0" w:color="auto"/>
                                <w:left w:val="none" w:sz="0" w:space="0" w:color="auto"/>
                                <w:bottom w:val="none" w:sz="0" w:space="0" w:color="auto"/>
                                <w:right w:val="none" w:sz="0" w:space="0" w:color="auto"/>
                              </w:divBdr>
                              <w:divsChild>
                                <w:div w:id="1122073604">
                                  <w:marLeft w:val="0"/>
                                  <w:marRight w:val="0"/>
                                  <w:marTop w:val="0"/>
                                  <w:marBottom w:val="139"/>
                                  <w:divBdr>
                                    <w:top w:val="none" w:sz="0" w:space="0" w:color="auto"/>
                                    <w:left w:val="none" w:sz="0" w:space="0" w:color="auto"/>
                                    <w:bottom w:val="none" w:sz="0" w:space="0" w:color="auto"/>
                                    <w:right w:val="none" w:sz="0" w:space="0" w:color="auto"/>
                                  </w:divBdr>
                                </w:div>
                                <w:div w:id="1122074580">
                                  <w:marLeft w:val="0"/>
                                  <w:marRight w:val="0"/>
                                  <w:marTop w:val="0"/>
                                  <w:marBottom w:val="0"/>
                                  <w:divBdr>
                                    <w:top w:val="none" w:sz="0" w:space="0" w:color="auto"/>
                                    <w:left w:val="none" w:sz="0" w:space="0" w:color="auto"/>
                                    <w:bottom w:val="none" w:sz="0" w:space="0" w:color="auto"/>
                                    <w:right w:val="none" w:sz="0" w:space="0" w:color="auto"/>
                                  </w:divBdr>
                                  <w:divsChild>
                                    <w:div w:id="1122073320">
                                      <w:marLeft w:val="0"/>
                                      <w:marRight w:val="0"/>
                                      <w:marTop w:val="0"/>
                                      <w:marBottom w:val="0"/>
                                      <w:divBdr>
                                        <w:top w:val="none" w:sz="0" w:space="0" w:color="auto"/>
                                        <w:left w:val="none" w:sz="0" w:space="0" w:color="auto"/>
                                        <w:bottom w:val="none" w:sz="0" w:space="0" w:color="auto"/>
                                        <w:right w:val="none" w:sz="0" w:space="0" w:color="auto"/>
                                      </w:divBdr>
                                      <w:divsChild>
                                        <w:div w:id="1122072803">
                                          <w:marLeft w:val="0"/>
                                          <w:marRight w:val="0"/>
                                          <w:marTop w:val="0"/>
                                          <w:marBottom w:val="0"/>
                                          <w:divBdr>
                                            <w:top w:val="none" w:sz="0" w:space="0" w:color="auto"/>
                                            <w:left w:val="none" w:sz="0" w:space="0" w:color="auto"/>
                                            <w:bottom w:val="none" w:sz="0" w:space="0" w:color="auto"/>
                                            <w:right w:val="none" w:sz="0" w:space="0" w:color="auto"/>
                                          </w:divBdr>
                                        </w:div>
                                      </w:divsChild>
                                    </w:div>
                                    <w:div w:id="1122075744">
                                      <w:marLeft w:val="0"/>
                                      <w:marRight w:val="0"/>
                                      <w:marTop w:val="0"/>
                                      <w:marBottom w:val="9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4933">
      <w:marLeft w:val="61"/>
      <w:marRight w:val="0"/>
      <w:marTop w:val="0"/>
      <w:marBottom w:val="0"/>
      <w:divBdr>
        <w:top w:val="none" w:sz="0" w:space="0" w:color="auto"/>
        <w:left w:val="none" w:sz="0" w:space="0" w:color="auto"/>
        <w:bottom w:val="none" w:sz="0" w:space="0" w:color="auto"/>
        <w:right w:val="none" w:sz="0" w:space="0" w:color="auto"/>
      </w:divBdr>
      <w:divsChild>
        <w:div w:id="1122077610">
          <w:marLeft w:val="0"/>
          <w:marRight w:val="0"/>
          <w:marTop w:val="0"/>
          <w:marBottom w:val="0"/>
          <w:divBdr>
            <w:top w:val="none" w:sz="0" w:space="0" w:color="auto"/>
            <w:left w:val="none" w:sz="0" w:space="0" w:color="auto"/>
            <w:bottom w:val="none" w:sz="0" w:space="0" w:color="auto"/>
            <w:right w:val="none" w:sz="0" w:space="0" w:color="auto"/>
          </w:divBdr>
          <w:divsChild>
            <w:div w:id="112207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936">
      <w:marLeft w:val="0"/>
      <w:marRight w:val="0"/>
      <w:marTop w:val="0"/>
      <w:marBottom w:val="0"/>
      <w:divBdr>
        <w:top w:val="none" w:sz="0" w:space="0" w:color="auto"/>
        <w:left w:val="none" w:sz="0" w:space="0" w:color="auto"/>
        <w:bottom w:val="none" w:sz="0" w:space="0" w:color="auto"/>
        <w:right w:val="none" w:sz="0" w:space="0" w:color="auto"/>
      </w:divBdr>
      <w:divsChild>
        <w:div w:id="1122077711">
          <w:marLeft w:val="75"/>
          <w:marRight w:val="0"/>
          <w:marTop w:val="0"/>
          <w:marBottom w:val="0"/>
          <w:divBdr>
            <w:top w:val="none" w:sz="0" w:space="0" w:color="auto"/>
            <w:left w:val="none" w:sz="0" w:space="0" w:color="auto"/>
            <w:bottom w:val="none" w:sz="0" w:space="0" w:color="auto"/>
            <w:right w:val="none" w:sz="0" w:space="0" w:color="auto"/>
          </w:divBdr>
          <w:divsChild>
            <w:div w:id="1122072604">
              <w:marLeft w:val="0"/>
              <w:marRight w:val="0"/>
              <w:marTop w:val="0"/>
              <w:marBottom w:val="0"/>
              <w:divBdr>
                <w:top w:val="none" w:sz="0" w:space="0" w:color="auto"/>
                <w:left w:val="none" w:sz="0" w:space="0" w:color="auto"/>
                <w:bottom w:val="none" w:sz="0" w:space="0" w:color="auto"/>
                <w:right w:val="none" w:sz="0" w:space="0" w:color="auto"/>
              </w:divBdr>
              <w:divsChild>
                <w:div w:id="1122074388">
                  <w:marLeft w:val="0"/>
                  <w:marRight w:val="0"/>
                  <w:marTop w:val="0"/>
                  <w:marBottom w:val="0"/>
                  <w:divBdr>
                    <w:top w:val="none" w:sz="0" w:space="0" w:color="auto"/>
                    <w:left w:val="none" w:sz="0" w:space="0" w:color="auto"/>
                    <w:bottom w:val="none" w:sz="0" w:space="0" w:color="auto"/>
                    <w:right w:val="none" w:sz="0" w:space="0" w:color="auto"/>
                  </w:divBdr>
                  <w:divsChild>
                    <w:div w:id="1122078277">
                      <w:marLeft w:val="0"/>
                      <w:marRight w:val="0"/>
                      <w:marTop w:val="0"/>
                      <w:marBottom w:val="0"/>
                      <w:divBdr>
                        <w:top w:val="none" w:sz="0" w:space="0" w:color="auto"/>
                        <w:left w:val="none" w:sz="0" w:space="0" w:color="auto"/>
                        <w:bottom w:val="none" w:sz="0" w:space="0" w:color="auto"/>
                        <w:right w:val="none" w:sz="0" w:space="0" w:color="auto"/>
                      </w:divBdr>
                      <w:divsChild>
                        <w:div w:id="112207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937">
      <w:marLeft w:val="0"/>
      <w:marRight w:val="0"/>
      <w:marTop w:val="0"/>
      <w:marBottom w:val="0"/>
      <w:divBdr>
        <w:top w:val="none" w:sz="0" w:space="0" w:color="auto"/>
        <w:left w:val="none" w:sz="0" w:space="0" w:color="auto"/>
        <w:bottom w:val="none" w:sz="0" w:space="0" w:color="auto"/>
        <w:right w:val="none" w:sz="0" w:space="0" w:color="auto"/>
      </w:divBdr>
      <w:divsChild>
        <w:div w:id="1122074602">
          <w:marLeft w:val="0"/>
          <w:marRight w:val="0"/>
          <w:marTop w:val="0"/>
          <w:marBottom w:val="0"/>
          <w:divBdr>
            <w:top w:val="none" w:sz="0" w:space="0" w:color="auto"/>
            <w:left w:val="none" w:sz="0" w:space="0" w:color="auto"/>
            <w:bottom w:val="none" w:sz="0" w:space="0" w:color="auto"/>
            <w:right w:val="none" w:sz="0" w:space="0" w:color="auto"/>
          </w:divBdr>
          <w:divsChild>
            <w:div w:id="1122078145">
              <w:marLeft w:val="0"/>
              <w:marRight w:val="0"/>
              <w:marTop w:val="0"/>
              <w:marBottom w:val="0"/>
              <w:divBdr>
                <w:top w:val="none" w:sz="0" w:space="0" w:color="auto"/>
                <w:left w:val="none" w:sz="0" w:space="0" w:color="auto"/>
                <w:bottom w:val="none" w:sz="0" w:space="0" w:color="auto"/>
                <w:right w:val="none" w:sz="0" w:space="0" w:color="auto"/>
              </w:divBdr>
              <w:divsChild>
                <w:div w:id="1122077131">
                  <w:marLeft w:val="0"/>
                  <w:marRight w:val="0"/>
                  <w:marTop w:val="0"/>
                  <w:marBottom w:val="0"/>
                  <w:divBdr>
                    <w:top w:val="none" w:sz="0" w:space="0" w:color="auto"/>
                    <w:left w:val="none" w:sz="0" w:space="0" w:color="auto"/>
                    <w:bottom w:val="none" w:sz="0" w:space="0" w:color="auto"/>
                    <w:right w:val="none" w:sz="0" w:space="0" w:color="auto"/>
                  </w:divBdr>
                  <w:divsChild>
                    <w:div w:id="1122076973">
                      <w:marLeft w:val="0"/>
                      <w:marRight w:val="0"/>
                      <w:marTop w:val="0"/>
                      <w:marBottom w:val="0"/>
                      <w:divBdr>
                        <w:top w:val="none" w:sz="0" w:space="0" w:color="auto"/>
                        <w:left w:val="none" w:sz="0" w:space="0" w:color="auto"/>
                        <w:bottom w:val="none" w:sz="0" w:space="0" w:color="auto"/>
                        <w:right w:val="none" w:sz="0" w:space="0" w:color="auto"/>
                      </w:divBdr>
                      <w:divsChild>
                        <w:div w:id="1122075640">
                          <w:marLeft w:val="0"/>
                          <w:marRight w:val="0"/>
                          <w:marTop w:val="0"/>
                          <w:marBottom w:val="0"/>
                          <w:divBdr>
                            <w:top w:val="none" w:sz="0" w:space="0" w:color="auto"/>
                            <w:left w:val="single" w:sz="24" w:space="0" w:color="303E50"/>
                            <w:bottom w:val="none" w:sz="0" w:space="0" w:color="auto"/>
                            <w:right w:val="none" w:sz="0" w:space="0" w:color="auto"/>
                          </w:divBdr>
                        </w:div>
                      </w:divsChild>
                    </w:div>
                  </w:divsChild>
                </w:div>
                <w:div w:id="1122077242">
                  <w:marLeft w:val="275"/>
                  <w:marRight w:val="0"/>
                  <w:marTop w:val="55"/>
                  <w:marBottom w:val="0"/>
                  <w:divBdr>
                    <w:top w:val="none" w:sz="0" w:space="0" w:color="auto"/>
                    <w:left w:val="none" w:sz="0" w:space="0" w:color="auto"/>
                    <w:bottom w:val="none" w:sz="0" w:space="0" w:color="auto"/>
                    <w:right w:val="none" w:sz="0" w:space="0" w:color="auto"/>
                  </w:divBdr>
                </w:div>
              </w:divsChild>
            </w:div>
          </w:divsChild>
        </w:div>
      </w:divsChild>
    </w:div>
    <w:div w:id="1122074946">
      <w:marLeft w:val="0"/>
      <w:marRight w:val="0"/>
      <w:marTop w:val="0"/>
      <w:marBottom w:val="0"/>
      <w:divBdr>
        <w:top w:val="none" w:sz="0" w:space="0" w:color="auto"/>
        <w:left w:val="none" w:sz="0" w:space="0" w:color="auto"/>
        <w:bottom w:val="none" w:sz="0" w:space="0" w:color="auto"/>
        <w:right w:val="none" w:sz="0" w:space="0" w:color="auto"/>
      </w:divBdr>
      <w:divsChild>
        <w:div w:id="1122075121">
          <w:marLeft w:val="0"/>
          <w:marRight w:val="0"/>
          <w:marTop w:val="0"/>
          <w:marBottom w:val="0"/>
          <w:divBdr>
            <w:top w:val="none" w:sz="0" w:space="0" w:color="auto"/>
            <w:left w:val="none" w:sz="0" w:space="0" w:color="auto"/>
            <w:bottom w:val="none" w:sz="0" w:space="0" w:color="auto"/>
            <w:right w:val="none" w:sz="0" w:space="0" w:color="auto"/>
          </w:divBdr>
          <w:divsChild>
            <w:div w:id="1122076543">
              <w:marLeft w:val="0"/>
              <w:marRight w:val="0"/>
              <w:marTop w:val="0"/>
              <w:marBottom w:val="0"/>
              <w:divBdr>
                <w:top w:val="none" w:sz="0" w:space="0" w:color="auto"/>
                <w:left w:val="none" w:sz="0" w:space="0" w:color="auto"/>
                <w:bottom w:val="none" w:sz="0" w:space="0" w:color="auto"/>
                <w:right w:val="none" w:sz="0" w:space="0" w:color="auto"/>
              </w:divBdr>
            </w:div>
            <w:div w:id="1122078094">
              <w:marLeft w:val="0"/>
              <w:marRight w:val="0"/>
              <w:marTop w:val="0"/>
              <w:marBottom w:val="0"/>
              <w:divBdr>
                <w:top w:val="none" w:sz="0" w:space="0" w:color="auto"/>
                <w:left w:val="none" w:sz="0" w:space="0" w:color="auto"/>
                <w:bottom w:val="none" w:sz="0" w:space="0" w:color="auto"/>
                <w:right w:val="none" w:sz="0" w:space="0" w:color="auto"/>
              </w:divBdr>
              <w:divsChild>
                <w:div w:id="1122073887">
                  <w:marLeft w:val="0"/>
                  <w:marRight w:val="0"/>
                  <w:marTop w:val="0"/>
                  <w:marBottom w:val="0"/>
                  <w:divBdr>
                    <w:top w:val="none" w:sz="0" w:space="0" w:color="auto"/>
                    <w:left w:val="none" w:sz="0" w:space="0" w:color="auto"/>
                    <w:bottom w:val="none" w:sz="0" w:space="0" w:color="auto"/>
                    <w:right w:val="none" w:sz="0" w:space="0" w:color="auto"/>
                  </w:divBdr>
                </w:div>
              </w:divsChild>
            </w:div>
            <w:div w:id="112207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951">
      <w:marLeft w:val="61"/>
      <w:marRight w:val="0"/>
      <w:marTop w:val="0"/>
      <w:marBottom w:val="0"/>
      <w:divBdr>
        <w:top w:val="none" w:sz="0" w:space="0" w:color="auto"/>
        <w:left w:val="none" w:sz="0" w:space="0" w:color="auto"/>
        <w:bottom w:val="none" w:sz="0" w:space="0" w:color="auto"/>
        <w:right w:val="none" w:sz="0" w:space="0" w:color="auto"/>
      </w:divBdr>
      <w:divsChild>
        <w:div w:id="1122075772">
          <w:marLeft w:val="0"/>
          <w:marRight w:val="0"/>
          <w:marTop w:val="0"/>
          <w:marBottom w:val="0"/>
          <w:divBdr>
            <w:top w:val="none" w:sz="0" w:space="0" w:color="auto"/>
            <w:left w:val="none" w:sz="0" w:space="0" w:color="auto"/>
            <w:bottom w:val="none" w:sz="0" w:space="0" w:color="auto"/>
            <w:right w:val="none" w:sz="0" w:space="0" w:color="auto"/>
          </w:divBdr>
          <w:divsChild>
            <w:div w:id="112207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952">
      <w:marLeft w:val="0"/>
      <w:marRight w:val="0"/>
      <w:marTop w:val="0"/>
      <w:marBottom w:val="0"/>
      <w:divBdr>
        <w:top w:val="none" w:sz="0" w:space="0" w:color="auto"/>
        <w:left w:val="none" w:sz="0" w:space="0" w:color="auto"/>
        <w:bottom w:val="none" w:sz="0" w:space="0" w:color="auto"/>
        <w:right w:val="none" w:sz="0" w:space="0" w:color="auto"/>
      </w:divBdr>
      <w:divsChild>
        <w:div w:id="1122072890">
          <w:marLeft w:val="0"/>
          <w:marRight w:val="0"/>
          <w:marTop w:val="0"/>
          <w:marBottom w:val="0"/>
          <w:divBdr>
            <w:top w:val="none" w:sz="0" w:space="0" w:color="auto"/>
            <w:left w:val="none" w:sz="0" w:space="0" w:color="auto"/>
            <w:bottom w:val="none" w:sz="0" w:space="0" w:color="auto"/>
            <w:right w:val="none" w:sz="0" w:space="0" w:color="auto"/>
          </w:divBdr>
          <w:divsChild>
            <w:div w:id="1122071726">
              <w:marLeft w:val="0"/>
              <w:marRight w:val="0"/>
              <w:marTop w:val="0"/>
              <w:marBottom w:val="0"/>
              <w:divBdr>
                <w:top w:val="none" w:sz="0" w:space="0" w:color="auto"/>
                <w:left w:val="none" w:sz="0" w:space="0" w:color="auto"/>
                <w:bottom w:val="none" w:sz="0" w:space="0" w:color="auto"/>
                <w:right w:val="none" w:sz="0" w:space="0" w:color="auto"/>
              </w:divBdr>
              <w:divsChild>
                <w:div w:id="1122077764">
                  <w:marLeft w:val="0"/>
                  <w:marRight w:val="0"/>
                  <w:marTop w:val="0"/>
                  <w:marBottom w:val="0"/>
                  <w:divBdr>
                    <w:top w:val="none" w:sz="0" w:space="0" w:color="auto"/>
                    <w:left w:val="none" w:sz="0" w:space="0" w:color="auto"/>
                    <w:bottom w:val="none" w:sz="0" w:space="0" w:color="auto"/>
                    <w:right w:val="none" w:sz="0" w:space="0" w:color="auto"/>
                  </w:divBdr>
                  <w:divsChild>
                    <w:div w:id="1122072550">
                      <w:marLeft w:val="0"/>
                      <w:marRight w:val="0"/>
                      <w:marTop w:val="0"/>
                      <w:marBottom w:val="0"/>
                      <w:divBdr>
                        <w:top w:val="none" w:sz="0" w:space="0" w:color="auto"/>
                        <w:left w:val="none" w:sz="0" w:space="0" w:color="auto"/>
                        <w:bottom w:val="none" w:sz="0" w:space="0" w:color="auto"/>
                        <w:right w:val="none" w:sz="0" w:space="0" w:color="auto"/>
                      </w:divBdr>
                      <w:divsChild>
                        <w:div w:id="1122076615">
                          <w:marLeft w:val="0"/>
                          <w:marRight w:val="0"/>
                          <w:marTop w:val="315"/>
                          <w:marBottom w:val="0"/>
                          <w:divBdr>
                            <w:top w:val="none" w:sz="0" w:space="0" w:color="auto"/>
                            <w:left w:val="none" w:sz="0" w:space="0" w:color="auto"/>
                            <w:bottom w:val="none" w:sz="0" w:space="0" w:color="auto"/>
                            <w:right w:val="none" w:sz="0" w:space="0" w:color="auto"/>
                          </w:divBdr>
                          <w:divsChild>
                            <w:div w:id="1122076403">
                              <w:marLeft w:val="0"/>
                              <w:marRight w:val="0"/>
                              <w:marTop w:val="0"/>
                              <w:marBottom w:val="0"/>
                              <w:divBdr>
                                <w:top w:val="none" w:sz="0" w:space="0" w:color="auto"/>
                                <w:left w:val="none" w:sz="0" w:space="0" w:color="auto"/>
                                <w:bottom w:val="none" w:sz="0" w:space="0" w:color="auto"/>
                                <w:right w:val="none" w:sz="0" w:space="0" w:color="auto"/>
                              </w:divBdr>
                              <w:divsChild>
                                <w:div w:id="1122078293">
                                  <w:marLeft w:val="0"/>
                                  <w:marRight w:val="79"/>
                                  <w:marTop w:val="0"/>
                                  <w:marBottom w:val="0"/>
                                  <w:divBdr>
                                    <w:top w:val="none" w:sz="0" w:space="0" w:color="auto"/>
                                    <w:left w:val="none" w:sz="0" w:space="0" w:color="auto"/>
                                    <w:bottom w:val="none" w:sz="0" w:space="0" w:color="auto"/>
                                    <w:right w:val="none" w:sz="0" w:space="0" w:color="auto"/>
                                  </w:divBdr>
                                  <w:divsChild>
                                    <w:div w:id="1122073992">
                                      <w:marLeft w:val="0"/>
                                      <w:marRight w:val="0"/>
                                      <w:marTop w:val="0"/>
                                      <w:marBottom w:val="0"/>
                                      <w:divBdr>
                                        <w:top w:val="none" w:sz="0" w:space="0" w:color="auto"/>
                                        <w:left w:val="none" w:sz="0" w:space="0" w:color="auto"/>
                                        <w:bottom w:val="none" w:sz="0" w:space="0" w:color="auto"/>
                                        <w:right w:val="none" w:sz="0" w:space="0" w:color="auto"/>
                                      </w:divBdr>
                                      <w:divsChild>
                                        <w:div w:id="1122077777">
                                          <w:marLeft w:val="0"/>
                                          <w:marRight w:val="-370"/>
                                          <w:marTop w:val="0"/>
                                          <w:marBottom w:val="0"/>
                                          <w:divBdr>
                                            <w:top w:val="none" w:sz="0" w:space="0" w:color="auto"/>
                                            <w:left w:val="none" w:sz="0" w:space="0" w:color="auto"/>
                                            <w:bottom w:val="none" w:sz="0" w:space="0" w:color="auto"/>
                                            <w:right w:val="none" w:sz="0" w:space="0" w:color="auto"/>
                                          </w:divBdr>
                                          <w:divsChild>
                                            <w:div w:id="1122077090">
                                              <w:marLeft w:val="0"/>
                                              <w:marRight w:val="72"/>
                                              <w:marTop w:val="0"/>
                                              <w:marBottom w:val="0"/>
                                              <w:divBdr>
                                                <w:top w:val="none" w:sz="0" w:space="0" w:color="auto"/>
                                                <w:left w:val="none" w:sz="0" w:space="0" w:color="auto"/>
                                                <w:bottom w:val="none" w:sz="0" w:space="0" w:color="auto"/>
                                                <w:right w:val="none" w:sz="0" w:space="0" w:color="auto"/>
                                              </w:divBdr>
                                              <w:divsChild>
                                                <w:div w:id="1122072006">
                                                  <w:marLeft w:val="0"/>
                                                  <w:marRight w:val="0"/>
                                                  <w:marTop w:val="0"/>
                                                  <w:marBottom w:val="0"/>
                                                  <w:divBdr>
                                                    <w:top w:val="none" w:sz="0" w:space="0" w:color="auto"/>
                                                    <w:left w:val="none" w:sz="0" w:space="0" w:color="auto"/>
                                                    <w:bottom w:val="none" w:sz="0" w:space="0" w:color="auto"/>
                                                    <w:right w:val="none" w:sz="0" w:space="0" w:color="auto"/>
                                                  </w:divBdr>
                                                  <w:divsChild>
                                                    <w:div w:id="1122076038">
                                                      <w:marLeft w:val="0"/>
                                                      <w:marRight w:val="-245"/>
                                                      <w:marTop w:val="0"/>
                                                      <w:marBottom w:val="0"/>
                                                      <w:divBdr>
                                                        <w:top w:val="none" w:sz="0" w:space="0" w:color="auto"/>
                                                        <w:left w:val="none" w:sz="0" w:space="0" w:color="auto"/>
                                                        <w:bottom w:val="none" w:sz="0" w:space="0" w:color="auto"/>
                                                        <w:right w:val="none" w:sz="0" w:space="0" w:color="auto"/>
                                                      </w:divBdr>
                                                      <w:divsChild>
                                                        <w:div w:id="1122078592">
                                                          <w:marLeft w:val="0"/>
                                                          <w:marRight w:val="0"/>
                                                          <w:marTop w:val="0"/>
                                                          <w:marBottom w:val="270"/>
                                                          <w:divBdr>
                                                            <w:top w:val="none" w:sz="0" w:space="0" w:color="auto"/>
                                                            <w:left w:val="none" w:sz="0" w:space="0" w:color="auto"/>
                                                            <w:bottom w:val="none" w:sz="0" w:space="0" w:color="auto"/>
                                                            <w:right w:val="none" w:sz="0" w:space="0" w:color="auto"/>
                                                          </w:divBdr>
                                                          <w:divsChild>
                                                            <w:div w:id="112207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4957">
      <w:marLeft w:val="120"/>
      <w:marRight w:val="0"/>
      <w:marTop w:val="0"/>
      <w:marBottom w:val="0"/>
      <w:divBdr>
        <w:top w:val="none" w:sz="0" w:space="0" w:color="auto"/>
        <w:left w:val="none" w:sz="0" w:space="0" w:color="auto"/>
        <w:bottom w:val="none" w:sz="0" w:space="0" w:color="auto"/>
        <w:right w:val="none" w:sz="0" w:space="0" w:color="auto"/>
      </w:divBdr>
      <w:divsChild>
        <w:div w:id="1122073498">
          <w:marLeft w:val="0"/>
          <w:marRight w:val="0"/>
          <w:marTop w:val="0"/>
          <w:marBottom w:val="0"/>
          <w:divBdr>
            <w:top w:val="none" w:sz="0" w:space="0" w:color="auto"/>
            <w:left w:val="none" w:sz="0" w:space="0" w:color="auto"/>
            <w:bottom w:val="none" w:sz="0" w:space="0" w:color="auto"/>
            <w:right w:val="none" w:sz="0" w:space="0" w:color="auto"/>
          </w:divBdr>
        </w:div>
      </w:divsChild>
    </w:div>
    <w:div w:id="1122074962">
      <w:marLeft w:val="0"/>
      <w:marRight w:val="0"/>
      <w:marTop w:val="0"/>
      <w:marBottom w:val="0"/>
      <w:divBdr>
        <w:top w:val="none" w:sz="0" w:space="0" w:color="auto"/>
        <w:left w:val="none" w:sz="0" w:space="0" w:color="auto"/>
        <w:bottom w:val="none" w:sz="0" w:space="0" w:color="auto"/>
        <w:right w:val="none" w:sz="0" w:space="0" w:color="auto"/>
      </w:divBdr>
      <w:divsChild>
        <w:div w:id="1122074732">
          <w:marLeft w:val="75"/>
          <w:marRight w:val="0"/>
          <w:marTop w:val="0"/>
          <w:marBottom w:val="0"/>
          <w:divBdr>
            <w:top w:val="none" w:sz="0" w:space="0" w:color="auto"/>
            <w:left w:val="none" w:sz="0" w:space="0" w:color="auto"/>
            <w:bottom w:val="none" w:sz="0" w:space="0" w:color="auto"/>
            <w:right w:val="none" w:sz="0" w:space="0" w:color="auto"/>
          </w:divBdr>
          <w:divsChild>
            <w:div w:id="1122074798">
              <w:marLeft w:val="0"/>
              <w:marRight w:val="0"/>
              <w:marTop w:val="0"/>
              <w:marBottom w:val="0"/>
              <w:divBdr>
                <w:top w:val="none" w:sz="0" w:space="0" w:color="auto"/>
                <w:left w:val="none" w:sz="0" w:space="0" w:color="auto"/>
                <w:bottom w:val="none" w:sz="0" w:space="0" w:color="auto"/>
                <w:right w:val="none" w:sz="0" w:space="0" w:color="auto"/>
              </w:divBdr>
              <w:divsChild>
                <w:div w:id="1122074089">
                  <w:marLeft w:val="0"/>
                  <w:marRight w:val="0"/>
                  <w:marTop w:val="0"/>
                  <w:marBottom w:val="0"/>
                  <w:divBdr>
                    <w:top w:val="none" w:sz="0" w:space="0" w:color="auto"/>
                    <w:left w:val="none" w:sz="0" w:space="0" w:color="auto"/>
                    <w:bottom w:val="none" w:sz="0" w:space="0" w:color="auto"/>
                    <w:right w:val="none" w:sz="0" w:space="0" w:color="auto"/>
                  </w:divBdr>
                  <w:divsChild>
                    <w:div w:id="1122076641">
                      <w:marLeft w:val="0"/>
                      <w:marRight w:val="0"/>
                      <w:marTop w:val="0"/>
                      <w:marBottom w:val="0"/>
                      <w:divBdr>
                        <w:top w:val="none" w:sz="0" w:space="0" w:color="auto"/>
                        <w:left w:val="none" w:sz="0" w:space="0" w:color="auto"/>
                        <w:bottom w:val="none" w:sz="0" w:space="0" w:color="auto"/>
                        <w:right w:val="none" w:sz="0" w:space="0" w:color="auto"/>
                      </w:divBdr>
                      <w:divsChild>
                        <w:div w:id="112207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967">
      <w:marLeft w:val="0"/>
      <w:marRight w:val="0"/>
      <w:marTop w:val="0"/>
      <w:marBottom w:val="0"/>
      <w:divBdr>
        <w:top w:val="none" w:sz="0" w:space="0" w:color="auto"/>
        <w:left w:val="none" w:sz="0" w:space="0" w:color="auto"/>
        <w:bottom w:val="none" w:sz="0" w:space="0" w:color="auto"/>
        <w:right w:val="none" w:sz="0" w:space="0" w:color="auto"/>
      </w:divBdr>
      <w:divsChild>
        <w:div w:id="1122075005">
          <w:marLeft w:val="0"/>
          <w:marRight w:val="0"/>
          <w:marTop w:val="0"/>
          <w:marBottom w:val="0"/>
          <w:divBdr>
            <w:top w:val="none" w:sz="0" w:space="0" w:color="auto"/>
            <w:left w:val="none" w:sz="0" w:space="0" w:color="auto"/>
            <w:bottom w:val="none" w:sz="0" w:space="0" w:color="auto"/>
            <w:right w:val="none" w:sz="0" w:space="0" w:color="auto"/>
          </w:divBdr>
          <w:divsChild>
            <w:div w:id="1122075920">
              <w:marLeft w:val="0"/>
              <w:marRight w:val="0"/>
              <w:marTop w:val="0"/>
              <w:marBottom w:val="0"/>
              <w:divBdr>
                <w:top w:val="none" w:sz="0" w:space="0" w:color="auto"/>
                <w:left w:val="none" w:sz="0" w:space="0" w:color="auto"/>
                <w:bottom w:val="none" w:sz="0" w:space="0" w:color="auto"/>
                <w:right w:val="none" w:sz="0" w:space="0" w:color="auto"/>
              </w:divBdr>
              <w:divsChild>
                <w:div w:id="1122076904">
                  <w:marLeft w:val="0"/>
                  <w:marRight w:val="0"/>
                  <w:marTop w:val="45"/>
                  <w:marBottom w:val="0"/>
                  <w:divBdr>
                    <w:top w:val="none" w:sz="0" w:space="0" w:color="auto"/>
                    <w:left w:val="none" w:sz="0" w:space="0" w:color="auto"/>
                    <w:bottom w:val="none" w:sz="0" w:space="0" w:color="auto"/>
                    <w:right w:val="none" w:sz="0" w:space="0" w:color="auto"/>
                  </w:divBdr>
                  <w:divsChild>
                    <w:div w:id="1122073572">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4980">
      <w:marLeft w:val="0"/>
      <w:marRight w:val="0"/>
      <w:marTop w:val="0"/>
      <w:marBottom w:val="0"/>
      <w:divBdr>
        <w:top w:val="none" w:sz="0" w:space="0" w:color="auto"/>
        <w:left w:val="none" w:sz="0" w:space="0" w:color="auto"/>
        <w:bottom w:val="none" w:sz="0" w:space="0" w:color="auto"/>
        <w:right w:val="none" w:sz="0" w:space="0" w:color="auto"/>
      </w:divBdr>
      <w:divsChild>
        <w:div w:id="1122071709">
          <w:marLeft w:val="58"/>
          <w:marRight w:val="0"/>
          <w:marTop w:val="0"/>
          <w:marBottom w:val="0"/>
          <w:divBdr>
            <w:top w:val="none" w:sz="0" w:space="0" w:color="auto"/>
            <w:left w:val="none" w:sz="0" w:space="0" w:color="auto"/>
            <w:bottom w:val="none" w:sz="0" w:space="0" w:color="auto"/>
            <w:right w:val="none" w:sz="0" w:space="0" w:color="auto"/>
          </w:divBdr>
          <w:divsChild>
            <w:div w:id="1122078187">
              <w:marLeft w:val="0"/>
              <w:marRight w:val="0"/>
              <w:marTop w:val="0"/>
              <w:marBottom w:val="0"/>
              <w:divBdr>
                <w:top w:val="none" w:sz="0" w:space="0" w:color="auto"/>
                <w:left w:val="none" w:sz="0" w:space="0" w:color="auto"/>
                <w:bottom w:val="none" w:sz="0" w:space="0" w:color="auto"/>
                <w:right w:val="none" w:sz="0" w:space="0" w:color="auto"/>
              </w:divBdr>
              <w:divsChild>
                <w:div w:id="1122074839">
                  <w:marLeft w:val="0"/>
                  <w:marRight w:val="0"/>
                  <w:marTop w:val="0"/>
                  <w:marBottom w:val="0"/>
                  <w:divBdr>
                    <w:top w:val="none" w:sz="0" w:space="0" w:color="auto"/>
                    <w:left w:val="none" w:sz="0" w:space="0" w:color="auto"/>
                    <w:bottom w:val="none" w:sz="0" w:space="0" w:color="auto"/>
                    <w:right w:val="none" w:sz="0" w:space="0" w:color="auto"/>
                  </w:divBdr>
                  <w:divsChild>
                    <w:div w:id="1122074194">
                      <w:marLeft w:val="0"/>
                      <w:marRight w:val="0"/>
                      <w:marTop w:val="0"/>
                      <w:marBottom w:val="0"/>
                      <w:divBdr>
                        <w:top w:val="none" w:sz="0" w:space="0" w:color="auto"/>
                        <w:left w:val="none" w:sz="0" w:space="0" w:color="auto"/>
                        <w:bottom w:val="none" w:sz="0" w:space="0" w:color="auto"/>
                        <w:right w:val="none" w:sz="0" w:space="0" w:color="auto"/>
                      </w:divBdr>
                      <w:divsChild>
                        <w:div w:id="112207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996">
      <w:marLeft w:val="0"/>
      <w:marRight w:val="0"/>
      <w:marTop w:val="0"/>
      <w:marBottom w:val="0"/>
      <w:divBdr>
        <w:top w:val="none" w:sz="0" w:space="0" w:color="auto"/>
        <w:left w:val="none" w:sz="0" w:space="0" w:color="auto"/>
        <w:bottom w:val="none" w:sz="0" w:space="0" w:color="auto"/>
        <w:right w:val="none" w:sz="0" w:space="0" w:color="auto"/>
      </w:divBdr>
      <w:divsChild>
        <w:div w:id="1122075334">
          <w:marLeft w:val="0"/>
          <w:marRight w:val="0"/>
          <w:marTop w:val="0"/>
          <w:marBottom w:val="0"/>
          <w:divBdr>
            <w:top w:val="none" w:sz="0" w:space="0" w:color="auto"/>
            <w:left w:val="none" w:sz="0" w:space="0" w:color="auto"/>
            <w:bottom w:val="none" w:sz="0" w:space="0" w:color="auto"/>
            <w:right w:val="none" w:sz="0" w:space="0" w:color="auto"/>
          </w:divBdr>
          <w:divsChild>
            <w:div w:id="112207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997">
      <w:marLeft w:val="125"/>
      <w:marRight w:val="0"/>
      <w:marTop w:val="0"/>
      <w:marBottom w:val="0"/>
      <w:divBdr>
        <w:top w:val="none" w:sz="0" w:space="0" w:color="auto"/>
        <w:left w:val="none" w:sz="0" w:space="0" w:color="auto"/>
        <w:bottom w:val="none" w:sz="0" w:space="0" w:color="auto"/>
        <w:right w:val="none" w:sz="0" w:space="0" w:color="auto"/>
      </w:divBdr>
      <w:divsChild>
        <w:div w:id="1122073618">
          <w:marLeft w:val="0"/>
          <w:marRight w:val="0"/>
          <w:marTop w:val="0"/>
          <w:marBottom w:val="0"/>
          <w:divBdr>
            <w:top w:val="none" w:sz="0" w:space="0" w:color="auto"/>
            <w:left w:val="none" w:sz="0" w:space="0" w:color="auto"/>
            <w:bottom w:val="none" w:sz="0" w:space="0" w:color="auto"/>
            <w:right w:val="none" w:sz="0" w:space="0" w:color="auto"/>
          </w:divBdr>
        </w:div>
      </w:divsChild>
    </w:div>
    <w:div w:id="1122075011">
      <w:marLeft w:val="0"/>
      <w:marRight w:val="0"/>
      <w:marTop w:val="0"/>
      <w:marBottom w:val="0"/>
      <w:divBdr>
        <w:top w:val="none" w:sz="0" w:space="0" w:color="auto"/>
        <w:left w:val="none" w:sz="0" w:space="0" w:color="auto"/>
        <w:bottom w:val="none" w:sz="0" w:space="0" w:color="auto"/>
        <w:right w:val="none" w:sz="0" w:space="0" w:color="auto"/>
      </w:divBdr>
      <w:divsChild>
        <w:div w:id="1122075457">
          <w:marLeft w:val="0"/>
          <w:marRight w:val="0"/>
          <w:marTop w:val="0"/>
          <w:marBottom w:val="0"/>
          <w:divBdr>
            <w:top w:val="none" w:sz="0" w:space="0" w:color="auto"/>
            <w:left w:val="none" w:sz="0" w:space="0" w:color="auto"/>
            <w:bottom w:val="none" w:sz="0" w:space="0" w:color="auto"/>
            <w:right w:val="none" w:sz="0" w:space="0" w:color="auto"/>
          </w:divBdr>
          <w:divsChild>
            <w:div w:id="1122074064">
              <w:marLeft w:val="0"/>
              <w:marRight w:val="0"/>
              <w:marTop w:val="0"/>
              <w:marBottom w:val="0"/>
              <w:divBdr>
                <w:top w:val="none" w:sz="0" w:space="0" w:color="auto"/>
                <w:left w:val="none" w:sz="0" w:space="0" w:color="auto"/>
                <w:bottom w:val="none" w:sz="0" w:space="0" w:color="auto"/>
                <w:right w:val="none" w:sz="0" w:space="0" w:color="auto"/>
              </w:divBdr>
              <w:divsChild>
                <w:div w:id="1122073504">
                  <w:marLeft w:val="0"/>
                  <w:marRight w:val="0"/>
                  <w:marTop w:val="0"/>
                  <w:marBottom w:val="0"/>
                  <w:divBdr>
                    <w:top w:val="none" w:sz="0" w:space="0" w:color="auto"/>
                    <w:left w:val="none" w:sz="0" w:space="0" w:color="auto"/>
                    <w:bottom w:val="none" w:sz="0" w:space="0" w:color="auto"/>
                    <w:right w:val="none" w:sz="0" w:space="0" w:color="auto"/>
                  </w:divBdr>
                  <w:divsChild>
                    <w:div w:id="1122075535">
                      <w:marLeft w:val="0"/>
                      <w:marRight w:val="0"/>
                      <w:marTop w:val="0"/>
                      <w:marBottom w:val="0"/>
                      <w:divBdr>
                        <w:top w:val="none" w:sz="0" w:space="0" w:color="auto"/>
                        <w:left w:val="none" w:sz="0" w:space="0" w:color="auto"/>
                        <w:bottom w:val="none" w:sz="0" w:space="0" w:color="auto"/>
                        <w:right w:val="none" w:sz="0" w:space="0" w:color="auto"/>
                      </w:divBdr>
                      <w:divsChild>
                        <w:div w:id="1122074930">
                          <w:marLeft w:val="0"/>
                          <w:marRight w:val="0"/>
                          <w:marTop w:val="0"/>
                          <w:marBottom w:val="0"/>
                          <w:divBdr>
                            <w:top w:val="none" w:sz="0" w:space="0" w:color="auto"/>
                            <w:left w:val="none" w:sz="0" w:space="0" w:color="auto"/>
                            <w:bottom w:val="none" w:sz="0" w:space="0" w:color="auto"/>
                            <w:right w:val="none" w:sz="0" w:space="0" w:color="auto"/>
                          </w:divBdr>
                          <w:divsChild>
                            <w:div w:id="1122078010">
                              <w:marLeft w:val="0"/>
                              <w:marRight w:val="0"/>
                              <w:marTop w:val="0"/>
                              <w:marBottom w:val="0"/>
                              <w:divBdr>
                                <w:top w:val="none" w:sz="0" w:space="0" w:color="auto"/>
                                <w:left w:val="none" w:sz="0" w:space="0" w:color="auto"/>
                                <w:bottom w:val="none" w:sz="0" w:space="0" w:color="auto"/>
                                <w:right w:val="none" w:sz="0" w:space="0" w:color="auto"/>
                              </w:divBdr>
                              <w:divsChild>
                                <w:div w:id="112207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5012">
      <w:marLeft w:val="127"/>
      <w:marRight w:val="0"/>
      <w:marTop w:val="0"/>
      <w:marBottom w:val="0"/>
      <w:divBdr>
        <w:top w:val="none" w:sz="0" w:space="0" w:color="auto"/>
        <w:left w:val="none" w:sz="0" w:space="0" w:color="auto"/>
        <w:bottom w:val="none" w:sz="0" w:space="0" w:color="auto"/>
        <w:right w:val="none" w:sz="0" w:space="0" w:color="auto"/>
      </w:divBdr>
      <w:divsChild>
        <w:div w:id="1122072038">
          <w:marLeft w:val="0"/>
          <w:marRight w:val="0"/>
          <w:marTop w:val="0"/>
          <w:marBottom w:val="0"/>
          <w:divBdr>
            <w:top w:val="none" w:sz="0" w:space="0" w:color="auto"/>
            <w:left w:val="none" w:sz="0" w:space="0" w:color="auto"/>
            <w:bottom w:val="none" w:sz="0" w:space="0" w:color="auto"/>
            <w:right w:val="none" w:sz="0" w:space="0" w:color="auto"/>
          </w:divBdr>
        </w:div>
      </w:divsChild>
    </w:div>
    <w:div w:id="1122075021">
      <w:marLeft w:val="0"/>
      <w:marRight w:val="0"/>
      <w:marTop w:val="0"/>
      <w:marBottom w:val="0"/>
      <w:divBdr>
        <w:top w:val="none" w:sz="0" w:space="0" w:color="auto"/>
        <w:left w:val="none" w:sz="0" w:space="0" w:color="auto"/>
        <w:bottom w:val="none" w:sz="0" w:space="0" w:color="auto"/>
        <w:right w:val="none" w:sz="0" w:space="0" w:color="auto"/>
      </w:divBdr>
      <w:divsChild>
        <w:div w:id="1122074358">
          <w:marLeft w:val="0"/>
          <w:marRight w:val="0"/>
          <w:marTop w:val="0"/>
          <w:marBottom w:val="0"/>
          <w:divBdr>
            <w:top w:val="none" w:sz="0" w:space="0" w:color="auto"/>
            <w:left w:val="none" w:sz="0" w:space="0" w:color="auto"/>
            <w:bottom w:val="none" w:sz="0" w:space="0" w:color="auto"/>
            <w:right w:val="none" w:sz="0" w:space="0" w:color="auto"/>
          </w:divBdr>
          <w:divsChild>
            <w:div w:id="1122077562">
              <w:marLeft w:val="0"/>
              <w:marRight w:val="0"/>
              <w:marTop w:val="0"/>
              <w:marBottom w:val="0"/>
              <w:divBdr>
                <w:top w:val="none" w:sz="0" w:space="0" w:color="auto"/>
                <w:left w:val="none" w:sz="0" w:space="0" w:color="auto"/>
                <w:bottom w:val="none" w:sz="0" w:space="0" w:color="auto"/>
                <w:right w:val="none" w:sz="0" w:space="0" w:color="auto"/>
              </w:divBdr>
              <w:divsChild>
                <w:div w:id="1122075295">
                  <w:marLeft w:val="0"/>
                  <w:marRight w:val="0"/>
                  <w:marTop w:val="0"/>
                  <w:marBottom w:val="322"/>
                  <w:divBdr>
                    <w:top w:val="none" w:sz="0" w:space="0" w:color="auto"/>
                    <w:left w:val="none" w:sz="0" w:space="0" w:color="auto"/>
                    <w:bottom w:val="none" w:sz="0" w:space="0" w:color="auto"/>
                    <w:right w:val="none" w:sz="0" w:space="0" w:color="auto"/>
                  </w:divBdr>
                  <w:divsChild>
                    <w:div w:id="1122077575">
                      <w:marLeft w:val="0"/>
                      <w:marRight w:val="0"/>
                      <w:marTop w:val="0"/>
                      <w:marBottom w:val="0"/>
                      <w:divBdr>
                        <w:top w:val="none" w:sz="0" w:space="0" w:color="auto"/>
                        <w:left w:val="none" w:sz="0" w:space="0" w:color="auto"/>
                        <w:bottom w:val="none" w:sz="0" w:space="0" w:color="auto"/>
                        <w:right w:val="none" w:sz="0" w:space="0" w:color="auto"/>
                      </w:divBdr>
                      <w:divsChild>
                        <w:div w:id="1122075860">
                          <w:marLeft w:val="0"/>
                          <w:marRight w:val="0"/>
                          <w:marTop w:val="0"/>
                          <w:marBottom w:val="0"/>
                          <w:divBdr>
                            <w:top w:val="none" w:sz="0" w:space="0" w:color="auto"/>
                            <w:left w:val="none" w:sz="0" w:space="0" w:color="auto"/>
                            <w:bottom w:val="none" w:sz="0" w:space="0" w:color="auto"/>
                            <w:right w:val="none" w:sz="0" w:space="0" w:color="auto"/>
                          </w:divBdr>
                          <w:divsChild>
                            <w:div w:id="1122075398">
                              <w:marLeft w:val="0"/>
                              <w:marRight w:val="0"/>
                              <w:marTop w:val="0"/>
                              <w:marBottom w:val="0"/>
                              <w:divBdr>
                                <w:top w:val="none" w:sz="0" w:space="0" w:color="auto"/>
                                <w:left w:val="none" w:sz="0" w:space="0" w:color="auto"/>
                                <w:bottom w:val="none" w:sz="0" w:space="0" w:color="auto"/>
                                <w:right w:val="none" w:sz="0" w:space="0" w:color="auto"/>
                              </w:divBdr>
                              <w:divsChild>
                                <w:div w:id="1122078385">
                                  <w:marLeft w:val="0"/>
                                  <w:marRight w:val="0"/>
                                  <w:marTop w:val="0"/>
                                  <w:marBottom w:val="161"/>
                                  <w:divBdr>
                                    <w:top w:val="none" w:sz="0" w:space="0" w:color="auto"/>
                                    <w:left w:val="none" w:sz="0" w:space="0" w:color="auto"/>
                                    <w:bottom w:val="none" w:sz="0" w:space="0" w:color="auto"/>
                                    <w:right w:val="none" w:sz="0" w:space="0" w:color="auto"/>
                                  </w:divBdr>
                                  <w:divsChild>
                                    <w:div w:id="1122074182">
                                      <w:marLeft w:val="0"/>
                                      <w:marRight w:val="0"/>
                                      <w:marTop w:val="0"/>
                                      <w:marBottom w:val="0"/>
                                      <w:divBdr>
                                        <w:top w:val="none" w:sz="0" w:space="0" w:color="auto"/>
                                        <w:left w:val="none" w:sz="0" w:space="0" w:color="auto"/>
                                        <w:bottom w:val="none" w:sz="0" w:space="0" w:color="auto"/>
                                        <w:right w:val="none" w:sz="0" w:space="0" w:color="auto"/>
                                      </w:divBdr>
                                      <w:divsChild>
                                        <w:div w:id="112207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5026">
      <w:marLeft w:val="0"/>
      <w:marRight w:val="0"/>
      <w:marTop w:val="0"/>
      <w:marBottom w:val="0"/>
      <w:divBdr>
        <w:top w:val="none" w:sz="0" w:space="0" w:color="auto"/>
        <w:left w:val="none" w:sz="0" w:space="0" w:color="auto"/>
        <w:bottom w:val="none" w:sz="0" w:space="0" w:color="auto"/>
        <w:right w:val="none" w:sz="0" w:space="0" w:color="auto"/>
      </w:divBdr>
      <w:divsChild>
        <w:div w:id="1122072602">
          <w:marLeft w:val="0"/>
          <w:marRight w:val="0"/>
          <w:marTop w:val="0"/>
          <w:marBottom w:val="0"/>
          <w:divBdr>
            <w:top w:val="none" w:sz="0" w:space="0" w:color="auto"/>
            <w:left w:val="none" w:sz="0" w:space="0" w:color="auto"/>
            <w:bottom w:val="none" w:sz="0" w:space="0" w:color="auto"/>
            <w:right w:val="none" w:sz="0" w:space="0" w:color="auto"/>
          </w:divBdr>
          <w:divsChild>
            <w:div w:id="1122072392">
              <w:marLeft w:val="0"/>
              <w:marRight w:val="0"/>
              <w:marTop w:val="0"/>
              <w:marBottom w:val="0"/>
              <w:divBdr>
                <w:top w:val="none" w:sz="0" w:space="0" w:color="auto"/>
                <w:left w:val="none" w:sz="0" w:space="0" w:color="auto"/>
                <w:bottom w:val="none" w:sz="0" w:space="0" w:color="auto"/>
                <w:right w:val="none" w:sz="0" w:space="0" w:color="auto"/>
              </w:divBdr>
              <w:divsChild>
                <w:div w:id="1122074521">
                  <w:marLeft w:val="0"/>
                  <w:marRight w:val="0"/>
                  <w:marTop w:val="0"/>
                  <w:marBottom w:val="0"/>
                  <w:divBdr>
                    <w:top w:val="none" w:sz="0" w:space="0" w:color="auto"/>
                    <w:left w:val="none" w:sz="0" w:space="0" w:color="auto"/>
                    <w:bottom w:val="none" w:sz="0" w:space="0" w:color="auto"/>
                    <w:right w:val="none" w:sz="0" w:space="0" w:color="auto"/>
                  </w:divBdr>
                </w:div>
              </w:divsChild>
            </w:div>
            <w:div w:id="1122075437">
              <w:marLeft w:val="0"/>
              <w:marRight w:val="0"/>
              <w:marTop w:val="0"/>
              <w:marBottom w:val="0"/>
              <w:divBdr>
                <w:top w:val="none" w:sz="0" w:space="0" w:color="auto"/>
                <w:left w:val="none" w:sz="0" w:space="0" w:color="auto"/>
                <w:bottom w:val="none" w:sz="0" w:space="0" w:color="auto"/>
                <w:right w:val="none" w:sz="0" w:space="0" w:color="auto"/>
              </w:divBdr>
            </w:div>
            <w:div w:id="112207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037">
      <w:marLeft w:val="0"/>
      <w:marRight w:val="0"/>
      <w:marTop w:val="0"/>
      <w:marBottom w:val="0"/>
      <w:divBdr>
        <w:top w:val="none" w:sz="0" w:space="0" w:color="auto"/>
        <w:left w:val="none" w:sz="0" w:space="0" w:color="auto"/>
        <w:bottom w:val="none" w:sz="0" w:space="0" w:color="auto"/>
        <w:right w:val="none" w:sz="0" w:space="0" w:color="auto"/>
      </w:divBdr>
      <w:divsChild>
        <w:div w:id="1122073663">
          <w:marLeft w:val="0"/>
          <w:marRight w:val="0"/>
          <w:marTop w:val="0"/>
          <w:marBottom w:val="0"/>
          <w:divBdr>
            <w:top w:val="none" w:sz="0" w:space="0" w:color="auto"/>
            <w:left w:val="none" w:sz="0" w:space="0" w:color="auto"/>
            <w:bottom w:val="none" w:sz="0" w:space="0" w:color="auto"/>
            <w:right w:val="none" w:sz="0" w:space="0" w:color="auto"/>
          </w:divBdr>
          <w:divsChild>
            <w:div w:id="1122072218">
              <w:marLeft w:val="0"/>
              <w:marRight w:val="0"/>
              <w:marTop w:val="0"/>
              <w:marBottom w:val="0"/>
              <w:divBdr>
                <w:top w:val="none" w:sz="0" w:space="0" w:color="auto"/>
                <w:left w:val="none" w:sz="0" w:space="0" w:color="auto"/>
                <w:bottom w:val="none" w:sz="0" w:space="0" w:color="auto"/>
                <w:right w:val="none" w:sz="0" w:space="0" w:color="auto"/>
              </w:divBdr>
              <w:divsChild>
                <w:div w:id="1122073003">
                  <w:marLeft w:val="0"/>
                  <w:marRight w:val="0"/>
                  <w:marTop w:val="0"/>
                  <w:marBottom w:val="0"/>
                  <w:divBdr>
                    <w:top w:val="none" w:sz="0" w:space="0" w:color="auto"/>
                    <w:left w:val="none" w:sz="0" w:space="0" w:color="auto"/>
                    <w:bottom w:val="none" w:sz="0" w:space="0" w:color="auto"/>
                    <w:right w:val="none" w:sz="0" w:space="0" w:color="auto"/>
                  </w:divBdr>
                  <w:divsChild>
                    <w:div w:id="1122075339">
                      <w:marLeft w:val="0"/>
                      <w:marRight w:val="0"/>
                      <w:marTop w:val="0"/>
                      <w:marBottom w:val="0"/>
                      <w:divBdr>
                        <w:top w:val="none" w:sz="0" w:space="0" w:color="auto"/>
                        <w:left w:val="none" w:sz="0" w:space="0" w:color="auto"/>
                        <w:bottom w:val="none" w:sz="0" w:space="0" w:color="auto"/>
                        <w:right w:val="none" w:sz="0" w:space="0" w:color="auto"/>
                      </w:divBdr>
                      <w:divsChild>
                        <w:div w:id="1122075960">
                          <w:marLeft w:val="0"/>
                          <w:marRight w:val="750"/>
                          <w:marTop w:val="0"/>
                          <w:marBottom w:val="0"/>
                          <w:divBdr>
                            <w:top w:val="none" w:sz="0" w:space="0" w:color="auto"/>
                            <w:left w:val="none" w:sz="0" w:space="0" w:color="auto"/>
                            <w:bottom w:val="none" w:sz="0" w:space="0" w:color="auto"/>
                            <w:right w:val="none" w:sz="0" w:space="0" w:color="auto"/>
                          </w:divBdr>
                          <w:divsChild>
                            <w:div w:id="1122077716">
                              <w:marLeft w:val="0"/>
                              <w:marRight w:val="0"/>
                              <w:marTop w:val="0"/>
                              <w:marBottom w:val="105"/>
                              <w:divBdr>
                                <w:top w:val="none" w:sz="0" w:space="0" w:color="auto"/>
                                <w:left w:val="none" w:sz="0" w:space="0" w:color="auto"/>
                                <w:bottom w:val="none" w:sz="0" w:space="0" w:color="auto"/>
                                <w:right w:val="none" w:sz="0" w:space="0" w:color="auto"/>
                              </w:divBdr>
                              <w:divsChild>
                                <w:div w:id="1122073240">
                                  <w:marLeft w:val="0"/>
                                  <w:marRight w:val="0"/>
                                  <w:marTop w:val="0"/>
                                  <w:marBottom w:val="180"/>
                                  <w:divBdr>
                                    <w:top w:val="none" w:sz="0" w:space="0" w:color="auto"/>
                                    <w:left w:val="none" w:sz="0" w:space="0" w:color="auto"/>
                                    <w:bottom w:val="none" w:sz="0" w:space="0" w:color="auto"/>
                                    <w:right w:val="none" w:sz="0" w:space="0" w:color="auto"/>
                                  </w:divBdr>
                                </w:div>
                                <w:div w:id="1122076803">
                                  <w:marLeft w:val="0"/>
                                  <w:marRight w:val="0"/>
                                  <w:marTop w:val="0"/>
                                  <w:marBottom w:val="0"/>
                                  <w:divBdr>
                                    <w:top w:val="none" w:sz="0" w:space="0" w:color="auto"/>
                                    <w:left w:val="none" w:sz="0" w:space="0" w:color="auto"/>
                                    <w:bottom w:val="none" w:sz="0" w:space="0" w:color="auto"/>
                                    <w:right w:val="none" w:sz="0" w:space="0" w:color="auto"/>
                                  </w:divBdr>
                                  <w:divsChild>
                                    <w:div w:id="1122076809">
                                      <w:marLeft w:val="0"/>
                                      <w:marRight w:val="0"/>
                                      <w:marTop w:val="0"/>
                                      <w:marBottom w:val="120"/>
                                      <w:divBdr>
                                        <w:top w:val="none" w:sz="0" w:space="0" w:color="auto"/>
                                        <w:left w:val="none" w:sz="0" w:space="0" w:color="auto"/>
                                        <w:bottom w:val="none" w:sz="0" w:space="0" w:color="auto"/>
                                        <w:right w:val="none" w:sz="0" w:space="0" w:color="auto"/>
                                      </w:divBdr>
                                    </w:div>
                                    <w:div w:id="1122076927">
                                      <w:marLeft w:val="0"/>
                                      <w:marRight w:val="0"/>
                                      <w:marTop w:val="0"/>
                                      <w:marBottom w:val="0"/>
                                      <w:divBdr>
                                        <w:top w:val="none" w:sz="0" w:space="0" w:color="auto"/>
                                        <w:left w:val="none" w:sz="0" w:space="0" w:color="auto"/>
                                        <w:bottom w:val="none" w:sz="0" w:space="0" w:color="auto"/>
                                        <w:right w:val="none" w:sz="0" w:space="0" w:color="auto"/>
                                      </w:divBdr>
                                      <w:divsChild>
                                        <w:div w:id="112207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5038">
      <w:marLeft w:val="0"/>
      <w:marRight w:val="0"/>
      <w:marTop w:val="0"/>
      <w:marBottom w:val="0"/>
      <w:divBdr>
        <w:top w:val="none" w:sz="0" w:space="0" w:color="auto"/>
        <w:left w:val="none" w:sz="0" w:space="0" w:color="auto"/>
        <w:bottom w:val="none" w:sz="0" w:space="0" w:color="auto"/>
        <w:right w:val="none" w:sz="0" w:space="0" w:color="auto"/>
      </w:divBdr>
      <w:divsChild>
        <w:div w:id="1122075820">
          <w:marLeft w:val="0"/>
          <w:marRight w:val="0"/>
          <w:marTop w:val="0"/>
          <w:marBottom w:val="0"/>
          <w:divBdr>
            <w:top w:val="none" w:sz="0" w:space="0" w:color="auto"/>
            <w:left w:val="none" w:sz="0" w:space="0" w:color="auto"/>
            <w:bottom w:val="none" w:sz="0" w:space="0" w:color="auto"/>
            <w:right w:val="none" w:sz="0" w:space="0" w:color="auto"/>
          </w:divBdr>
          <w:divsChild>
            <w:div w:id="1122075740">
              <w:marLeft w:val="0"/>
              <w:marRight w:val="0"/>
              <w:marTop w:val="0"/>
              <w:marBottom w:val="0"/>
              <w:divBdr>
                <w:top w:val="none" w:sz="0" w:space="0" w:color="auto"/>
                <w:left w:val="none" w:sz="0" w:space="0" w:color="auto"/>
                <w:bottom w:val="none" w:sz="0" w:space="0" w:color="auto"/>
                <w:right w:val="none" w:sz="0" w:space="0" w:color="auto"/>
              </w:divBdr>
              <w:divsChild>
                <w:div w:id="112207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5039">
      <w:marLeft w:val="0"/>
      <w:marRight w:val="0"/>
      <w:marTop w:val="0"/>
      <w:marBottom w:val="0"/>
      <w:divBdr>
        <w:top w:val="none" w:sz="0" w:space="0" w:color="auto"/>
        <w:left w:val="none" w:sz="0" w:space="0" w:color="auto"/>
        <w:bottom w:val="none" w:sz="0" w:space="0" w:color="auto"/>
        <w:right w:val="none" w:sz="0" w:space="0" w:color="auto"/>
      </w:divBdr>
      <w:divsChild>
        <w:div w:id="1122077100">
          <w:marLeft w:val="0"/>
          <w:marRight w:val="0"/>
          <w:marTop w:val="0"/>
          <w:marBottom w:val="0"/>
          <w:divBdr>
            <w:top w:val="none" w:sz="0" w:space="0" w:color="auto"/>
            <w:left w:val="none" w:sz="0" w:space="0" w:color="auto"/>
            <w:bottom w:val="none" w:sz="0" w:space="0" w:color="auto"/>
            <w:right w:val="none" w:sz="0" w:space="0" w:color="auto"/>
          </w:divBdr>
          <w:divsChild>
            <w:div w:id="112207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042">
      <w:marLeft w:val="0"/>
      <w:marRight w:val="0"/>
      <w:marTop w:val="0"/>
      <w:marBottom w:val="0"/>
      <w:divBdr>
        <w:top w:val="none" w:sz="0" w:space="0" w:color="auto"/>
        <w:left w:val="none" w:sz="0" w:space="0" w:color="auto"/>
        <w:bottom w:val="none" w:sz="0" w:space="0" w:color="auto"/>
        <w:right w:val="none" w:sz="0" w:space="0" w:color="auto"/>
      </w:divBdr>
      <w:divsChild>
        <w:div w:id="1122072772">
          <w:marLeft w:val="0"/>
          <w:marRight w:val="0"/>
          <w:marTop w:val="0"/>
          <w:marBottom w:val="0"/>
          <w:divBdr>
            <w:top w:val="none" w:sz="0" w:space="0" w:color="auto"/>
            <w:left w:val="none" w:sz="0" w:space="0" w:color="auto"/>
            <w:bottom w:val="none" w:sz="0" w:space="0" w:color="auto"/>
            <w:right w:val="none" w:sz="0" w:space="0" w:color="auto"/>
          </w:divBdr>
          <w:divsChild>
            <w:div w:id="1122073973">
              <w:marLeft w:val="0"/>
              <w:marRight w:val="0"/>
              <w:marTop w:val="0"/>
              <w:marBottom w:val="0"/>
              <w:divBdr>
                <w:top w:val="none" w:sz="0" w:space="0" w:color="auto"/>
                <w:left w:val="none" w:sz="0" w:space="0" w:color="auto"/>
                <w:bottom w:val="none" w:sz="0" w:space="0" w:color="auto"/>
                <w:right w:val="none" w:sz="0" w:space="0" w:color="auto"/>
              </w:divBdr>
            </w:div>
            <w:div w:id="1122075325">
              <w:marLeft w:val="0"/>
              <w:marRight w:val="0"/>
              <w:marTop w:val="0"/>
              <w:marBottom w:val="0"/>
              <w:divBdr>
                <w:top w:val="none" w:sz="0" w:space="0" w:color="auto"/>
                <w:left w:val="none" w:sz="0" w:space="0" w:color="auto"/>
                <w:bottom w:val="none" w:sz="0" w:space="0" w:color="auto"/>
                <w:right w:val="none" w:sz="0" w:space="0" w:color="auto"/>
              </w:divBdr>
            </w:div>
          </w:divsChild>
        </w:div>
        <w:div w:id="1122078239">
          <w:marLeft w:val="0"/>
          <w:marRight w:val="0"/>
          <w:marTop w:val="0"/>
          <w:marBottom w:val="0"/>
          <w:divBdr>
            <w:top w:val="none" w:sz="0" w:space="0" w:color="auto"/>
            <w:left w:val="none" w:sz="0" w:space="0" w:color="auto"/>
            <w:bottom w:val="none" w:sz="0" w:space="0" w:color="auto"/>
            <w:right w:val="none" w:sz="0" w:space="0" w:color="auto"/>
          </w:divBdr>
        </w:div>
        <w:div w:id="1122078769">
          <w:marLeft w:val="0"/>
          <w:marRight w:val="0"/>
          <w:marTop w:val="75"/>
          <w:marBottom w:val="0"/>
          <w:divBdr>
            <w:top w:val="none" w:sz="0" w:space="0" w:color="auto"/>
            <w:left w:val="none" w:sz="0" w:space="0" w:color="auto"/>
            <w:bottom w:val="none" w:sz="0" w:space="0" w:color="auto"/>
            <w:right w:val="none" w:sz="0" w:space="0" w:color="auto"/>
          </w:divBdr>
        </w:div>
      </w:divsChild>
    </w:div>
    <w:div w:id="1122075043">
      <w:marLeft w:val="120"/>
      <w:marRight w:val="0"/>
      <w:marTop w:val="0"/>
      <w:marBottom w:val="0"/>
      <w:divBdr>
        <w:top w:val="none" w:sz="0" w:space="0" w:color="auto"/>
        <w:left w:val="none" w:sz="0" w:space="0" w:color="auto"/>
        <w:bottom w:val="none" w:sz="0" w:space="0" w:color="auto"/>
        <w:right w:val="none" w:sz="0" w:space="0" w:color="auto"/>
      </w:divBdr>
      <w:divsChild>
        <w:div w:id="1122073353">
          <w:marLeft w:val="0"/>
          <w:marRight w:val="0"/>
          <w:marTop w:val="0"/>
          <w:marBottom w:val="0"/>
          <w:divBdr>
            <w:top w:val="none" w:sz="0" w:space="0" w:color="auto"/>
            <w:left w:val="none" w:sz="0" w:space="0" w:color="auto"/>
            <w:bottom w:val="none" w:sz="0" w:space="0" w:color="auto"/>
            <w:right w:val="none" w:sz="0" w:space="0" w:color="auto"/>
          </w:divBdr>
        </w:div>
      </w:divsChild>
    </w:div>
    <w:div w:id="1122075052">
      <w:marLeft w:val="0"/>
      <w:marRight w:val="0"/>
      <w:marTop w:val="0"/>
      <w:marBottom w:val="0"/>
      <w:divBdr>
        <w:top w:val="none" w:sz="0" w:space="0" w:color="auto"/>
        <w:left w:val="none" w:sz="0" w:space="0" w:color="auto"/>
        <w:bottom w:val="none" w:sz="0" w:space="0" w:color="auto"/>
        <w:right w:val="none" w:sz="0" w:space="0" w:color="auto"/>
      </w:divBdr>
      <w:divsChild>
        <w:div w:id="1122073425">
          <w:marLeft w:val="5"/>
          <w:marRight w:val="5"/>
          <w:marTop w:val="0"/>
          <w:marBottom w:val="0"/>
          <w:divBdr>
            <w:top w:val="none" w:sz="0" w:space="0" w:color="auto"/>
            <w:left w:val="none" w:sz="0" w:space="0" w:color="auto"/>
            <w:bottom w:val="none" w:sz="0" w:space="0" w:color="auto"/>
            <w:right w:val="none" w:sz="0" w:space="0" w:color="auto"/>
          </w:divBdr>
          <w:divsChild>
            <w:div w:id="1122072948">
              <w:marLeft w:val="0"/>
              <w:marRight w:val="0"/>
              <w:marTop w:val="606"/>
              <w:marBottom w:val="0"/>
              <w:divBdr>
                <w:top w:val="none" w:sz="0" w:space="0" w:color="auto"/>
                <w:left w:val="none" w:sz="0" w:space="0" w:color="auto"/>
                <w:bottom w:val="none" w:sz="0" w:space="0" w:color="auto"/>
                <w:right w:val="none" w:sz="0" w:space="0" w:color="auto"/>
              </w:divBdr>
              <w:divsChild>
                <w:div w:id="1122076390">
                  <w:marLeft w:val="0"/>
                  <w:marRight w:val="0"/>
                  <w:marTop w:val="288"/>
                  <w:marBottom w:val="0"/>
                  <w:divBdr>
                    <w:top w:val="none" w:sz="0" w:space="0" w:color="auto"/>
                    <w:left w:val="none" w:sz="0" w:space="0" w:color="auto"/>
                    <w:bottom w:val="none" w:sz="0" w:space="0" w:color="auto"/>
                    <w:right w:val="none" w:sz="0" w:space="0" w:color="auto"/>
                  </w:divBdr>
                </w:div>
              </w:divsChild>
            </w:div>
          </w:divsChild>
        </w:div>
      </w:divsChild>
    </w:div>
    <w:div w:id="1122075057">
      <w:marLeft w:val="0"/>
      <w:marRight w:val="0"/>
      <w:marTop w:val="0"/>
      <w:marBottom w:val="0"/>
      <w:divBdr>
        <w:top w:val="none" w:sz="0" w:space="0" w:color="auto"/>
        <w:left w:val="none" w:sz="0" w:space="0" w:color="auto"/>
        <w:bottom w:val="none" w:sz="0" w:space="0" w:color="auto"/>
        <w:right w:val="none" w:sz="0" w:space="0" w:color="auto"/>
      </w:divBdr>
      <w:divsChild>
        <w:div w:id="1122075891">
          <w:marLeft w:val="0"/>
          <w:marRight w:val="0"/>
          <w:marTop w:val="0"/>
          <w:marBottom w:val="0"/>
          <w:divBdr>
            <w:top w:val="none" w:sz="0" w:space="0" w:color="auto"/>
            <w:left w:val="none" w:sz="0" w:space="0" w:color="auto"/>
            <w:bottom w:val="none" w:sz="0" w:space="0" w:color="auto"/>
            <w:right w:val="none" w:sz="0" w:space="0" w:color="auto"/>
          </w:divBdr>
          <w:divsChild>
            <w:div w:id="1122078542">
              <w:marLeft w:val="0"/>
              <w:marRight w:val="0"/>
              <w:marTop w:val="0"/>
              <w:marBottom w:val="0"/>
              <w:divBdr>
                <w:top w:val="none" w:sz="0" w:space="0" w:color="auto"/>
                <w:left w:val="none" w:sz="0" w:space="0" w:color="auto"/>
                <w:bottom w:val="none" w:sz="0" w:space="0" w:color="auto"/>
                <w:right w:val="none" w:sz="0" w:space="0" w:color="auto"/>
              </w:divBdr>
              <w:divsChild>
                <w:div w:id="1122072283">
                  <w:marLeft w:val="0"/>
                  <w:marRight w:val="0"/>
                  <w:marTop w:val="0"/>
                  <w:marBottom w:val="0"/>
                  <w:divBdr>
                    <w:top w:val="none" w:sz="0" w:space="0" w:color="auto"/>
                    <w:left w:val="none" w:sz="0" w:space="0" w:color="auto"/>
                    <w:bottom w:val="none" w:sz="0" w:space="0" w:color="auto"/>
                    <w:right w:val="none" w:sz="0" w:space="0" w:color="auto"/>
                  </w:divBdr>
                  <w:divsChild>
                    <w:div w:id="1122073587">
                      <w:marLeft w:val="0"/>
                      <w:marRight w:val="0"/>
                      <w:marTop w:val="0"/>
                      <w:marBottom w:val="0"/>
                      <w:divBdr>
                        <w:top w:val="none" w:sz="0" w:space="0" w:color="auto"/>
                        <w:left w:val="none" w:sz="0" w:space="0" w:color="auto"/>
                        <w:bottom w:val="none" w:sz="0" w:space="0" w:color="auto"/>
                        <w:right w:val="none" w:sz="0" w:space="0" w:color="auto"/>
                      </w:divBdr>
                      <w:divsChild>
                        <w:div w:id="1122077792">
                          <w:marLeft w:val="0"/>
                          <w:marRight w:val="0"/>
                          <w:marTop w:val="315"/>
                          <w:marBottom w:val="0"/>
                          <w:divBdr>
                            <w:top w:val="none" w:sz="0" w:space="0" w:color="auto"/>
                            <w:left w:val="none" w:sz="0" w:space="0" w:color="auto"/>
                            <w:bottom w:val="none" w:sz="0" w:space="0" w:color="auto"/>
                            <w:right w:val="none" w:sz="0" w:space="0" w:color="auto"/>
                          </w:divBdr>
                          <w:divsChild>
                            <w:div w:id="1122076882">
                              <w:marLeft w:val="0"/>
                              <w:marRight w:val="0"/>
                              <w:marTop w:val="0"/>
                              <w:marBottom w:val="0"/>
                              <w:divBdr>
                                <w:top w:val="none" w:sz="0" w:space="0" w:color="auto"/>
                                <w:left w:val="none" w:sz="0" w:space="0" w:color="auto"/>
                                <w:bottom w:val="none" w:sz="0" w:space="0" w:color="auto"/>
                                <w:right w:val="none" w:sz="0" w:space="0" w:color="auto"/>
                              </w:divBdr>
                              <w:divsChild>
                                <w:div w:id="1122074965">
                                  <w:marLeft w:val="0"/>
                                  <w:marRight w:val="79"/>
                                  <w:marTop w:val="0"/>
                                  <w:marBottom w:val="0"/>
                                  <w:divBdr>
                                    <w:top w:val="none" w:sz="0" w:space="0" w:color="auto"/>
                                    <w:left w:val="none" w:sz="0" w:space="0" w:color="auto"/>
                                    <w:bottom w:val="none" w:sz="0" w:space="0" w:color="auto"/>
                                    <w:right w:val="none" w:sz="0" w:space="0" w:color="auto"/>
                                  </w:divBdr>
                                  <w:divsChild>
                                    <w:div w:id="1122072642">
                                      <w:marLeft w:val="0"/>
                                      <w:marRight w:val="0"/>
                                      <w:marTop w:val="0"/>
                                      <w:marBottom w:val="0"/>
                                      <w:divBdr>
                                        <w:top w:val="none" w:sz="0" w:space="0" w:color="auto"/>
                                        <w:left w:val="none" w:sz="0" w:space="0" w:color="auto"/>
                                        <w:bottom w:val="none" w:sz="0" w:space="0" w:color="auto"/>
                                        <w:right w:val="none" w:sz="0" w:space="0" w:color="auto"/>
                                      </w:divBdr>
                                      <w:divsChild>
                                        <w:div w:id="1122078320">
                                          <w:marLeft w:val="0"/>
                                          <w:marRight w:val="-370"/>
                                          <w:marTop w:val="0"/>
                                          <w:marBottom w:val="0"/>
                                          <w:divBdr>
                                            <w:top w:val="none" w:sz="0" w:space="0" w:color="auto"/>
                                            <w:left w:val="none" w:sz="0" w:space="0" w:color="auto"/>
                                            <w:bottom w:val="none" w:sz="0" w:space="0" w:color="auto"/>
                                            <w:right w:val="none" w:sz="0" w:space="0" w:color="auto"/>
                                          </w:divBdr>
                                          <w:divsChild>
                                            <w:div w:id="1122072535">
                                              <w:marLeft w:val="0"/>
                                              <w:marRight w:val="72"/>
                                              <w:marTop w:val="0"/>
                                              <w:marBottom w:val="0"/>
                                              <w:divBdr>
                                                <w:top w:val="none" w:sz="0" w:space="0" w:color="auto"/>
                                                <w:left w:val="none" w:sz="0" w:space="0" w:color="auto"/>
                                                <w:bottom w:val="none" w:sz="0" w:space="0" w:color="auto"/>
                                                <w:right w:val="none" w:sz="0" w:space="0" w:color="auto"/>
                                              </w:divBdr>
                                              <w:divsChild>
                                                <w:div w:id="1122072571">
                                                  <w:marLeft w:val="0"/>
                                                  <w:marRight w:val="0"/>
                                                  <w:marTop w:val="0"/>
                                                  <w:marBottom w:val="0"/>
                                                  <w:divBdr>
                                                    <w:top w:val="none" w:sz="0" w:space="0" w:color="auto"/>
                                                    <w:left w:val="none" w:sz="0" w:space="0" w:color="auto"/>
                                                    <w:bottom w:val="none" w:sz="0" w:space="0" w:color="auto"/>
                                                    <w:right w:val="none" w:sz="0" w:space="0" w:color="auto"/>
                                                  </w:divBdr>
                                                  <w:divsChild>
                                                    <w:div w:id="1122078679">
                                                      <w:marLeft w:val="0"/>
                                                      <w:marRight w:val="-245"/>
                                                      <w:marTop w:val="0"/>
                                                      <w:marBottom w:val="0"/>
                                                      <w:divBdr>
                                                        <w:top w:val="none" w:sz="0" w:space="0" w:color="auto"/>
                                                        <w:left w:val="none" w:sz="0" w:space="0" w:color="auto"/>
                                                        <w:bottom w:val="none" w:sz="0" w:space="0" w:color="auto"/>
                                                        <w:right w:val="none" w:sz="0" w:space="0" w:color="auto"/>
                                                      </w:divBdr>
                                                      <w:divsChild>
                                                        <w:div w:id="1122077616">
                                                          <w:marLeft w:val="0"/>
                                                          <w:marRight w:val="0"/>
                                                          <w:marTop w:val="0"/>
                                                          <w:marBottom w:val="270"/>
                                                          <w:divBdr>
                                                            <w:top w:val="none" w:sz="0" w:space="0" w:color="auto"/>
                                                            <w:left w:val="none" w:sz="0" w:space="0" w:color="auto"/>
                                                            <w:bottom w:val="none" w:sz="0" w:space="0" w:color="auto"/>
                                                            <w:right w:val="none" w:sz="0" w:space="0" w:color="auto"/>
                                                          </w:divBdr>
                                                          <w:divsChild>
                                                            <w:div w:id="112207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5060">
      <w:marLeft w:val="0"/>
      <w:marRight w:val="0"/>
      <w:marTop w:val="0"/>
      <w:marBottom w:val="0"/>
      <w:divBdr>
        <w:top w:val="none" w:sz="0" w:space="0" w:color="auto"/>
        <w:left w:val="none" w:sz="0" w:space="0" w:color="auto"/>
        <w:bottom w:val="none" w:sz="0" w:space="0" w:color="auto"/>
        <w:right w:val="none" w:sz="0" w:space="0" w:color="auto"/>
      </w:divBdr>
      <w:divsChild>
        <w:div w:id="1122073295">
          <w:marLeft w:val="0"/>
          <w:marRight w:val="0"/>
          <w:marTop w:val="0"/>
          <w:marBottom w:val="0"/>
          <w:divBdr>
            <w:top w:val="none" w:sz="0" w:space="0" w:color="auto"/>
            <w:left w:val="none" w:sz="0" w:space="0" w:color="auto"/>
            <w:bottom w:val="none" w:sz="0" w:space="0" w:color="auto"/>
            <w:right w:val="none" w:sz="0" w:space="0" w:color="auto"/>
          </w:divBdr>
          <w:divsChild>
            <w:div w:id="1122076836">
              <w:marLeft w:val="0"/>
              <w:marRight w:val="0"/>
              <w:marTop w:val="0"/>
              <w:marBottom w:val="0"/>
              <w:divBdr>
                <w:top w:val="none" w:sz="0" w:space="0" w:color="auto"/>
                <w:left w:val="none" w:sz="0" w:space="0" w:color="auto"/>
                <w:bottom w:val="none" w:sz="0" w:space="0" w:color="auto"/>
                <w:right w:val="none" w:sz="0" w:space="0" w:color="auto"/>
              </w:divBdr>
              <w:divsChild>
                <w:div w:id="1122075432">
                  <w:marLeft w:val="0"/>
                  <w:marRight w:val="0"/>
                  <w:marTop w:val="0"/>
                  <w:marBottom w:val="0"/>
                  <w:divBdr>
                    <w:top w:val="none" w:sz="0" w:space="0" w:color="auto"/>
                    <w:left w:val="none" w:sz="0" w:space="0" w:color="auto"/>
                    <w:bottom w:val="none" w:sz="0" w:space="0" w:color="auto"/>
                    <w:right w:val="none" w:sz="0" w:space="0" w:color="auto"/>
                  </w:divBdr>
                  <w:divsChild>
                    <w:div w:id="1122075853">
                      <w:marLeft w:val="0"/>
                      <w:marRight w:val="0"/>
                      <w:marTop w:val="0"/>
                      <w:marBottom w:val="0"/>
                      <w:divBdr>
                        <w:top w:val="none" w:sz="0" w:space="0" w:color="auto"/>
                        <w:left w:val="none" w:sz="0" w:space="0" w:color="auto"/>
                        <w:bottom w:val="none" w:sz="0" w:space="0" w:color="auto"/>
                        <w:right w:val="none" w:sz="0" w:space="0" w:color="auto"/>
                      </w:divBdr>
                      <w:divsChild>
                        <w:div w:id="1122072410">
                          <w:marLeft w:val="0"/>
                          <w:marRight w:val="750"/>
                          <w:marTop w:val="0"/>
                          <w:marBottom w:val="0"/>
                          <w:divBdr>
                            <w:top w:val="none" w:sz="0" w:space="0" w:color="auto"/>
                            <w:left w:val="none" w:sz="0" w:space="0" w:color="auto"/>
                            <w:bottom w:val="none" w:sz="0" w:space="0" w:color="auto"/>
                            <w:right w:val="none" w:sz="0" w:space="0" w:color="auto"/>
                          </w:divBdr>
                          <w:divsChild>
                            <w:div w:id="1122078521">
                              <w:marLeft w:val="0"/>
                              <w:marRight w:val="0"/>
                              <w:marTop w:val="0"/>
                              <w:marBottom w:val="105"/>
                              <w:divBdr>
                                <w:top w:val="none" w:sz="0" w:space="0" w:color="auto"/>
                                <w:left w:val="none" w:sz="0" w:space="0" w:color="auto"/>
                                <w:bottom w:val="none" w:sz="0" w:space="0" w:color="auto"/>
                                <w:right w:val="none" w:sz="0" w:space="0" w:color="auto"/>
                              </w:divBdr>
                              <w:divsChild>
                                <w:div w:id="1122075128">
                                  <w:marLeft w:val="0"/>
                                  <w:marRight w:val="0"/>
                                  <w:marTop w:val="0"/>
                                  <w:marBottom w:val="180"/>
                                  <w:divBdr>
                                    <w:top w:val="none" w:sz="0" w:space="0" w:color="auto"/>
                                    <w:left w:val="none" w:sz="0" w:space="0" w:color="auto"/>
                                    <w:bottom w:val="none" w:sz="0" w:space="0" w:color="auto"/>
                                    <w:right w:val="none" w:sz="0" w:space="0" w:color="auto"/>
                                  </w:divBdr>
                                </w:div>
                                <w:div w:id="1122078374">
                                  <w:marLeft w:val="0"/>
                                  <w:marRight w:val="0"/>
                                  <w:marTop w:val="0"/>
                                  <w:marBottom w:val="0"/>
                                  <w:divBdr>
                                    <w:top w:val="none" w:sz="0" w:space="0" w:color="auto"/>
                                    <w:left w:val="none" w:sz="0" w:space="0" w:color="auto"/>
                                    <w:bottom w:val="none" w:sz="0" w:space="0" w:color="auto"/>
                                    <w:right w:val="none" w:sz="0" w:space="0" w:color="auto"/>
                                  </w:divBdr>
                                  <w:divsChild>
                                    <w:div w:id="1122074329">
                                      <w:marLeft w:val="0"/>
                                      <w:marRight w:val="0"/>
                                      <w:marTop w:val="0"/>
                                      <w:marBottom w:val="120"/>
                                      <w:divBdr>
                                        <w:top w:val="none" w:sz="0" w:space="0" w:color="auto"/>
                                        <w:left w:val="none" w:sz="0" w:space="0" w:color="auto"/>
                                        <w:bottom w:val="none" w:sz="0" w:space="0" w:color="auto"/>
                                        <w:right w:val="none" w:sz="0" w:space="0" w:color="auto"/>
                                      </w:divBdr>
                                    </w:div>
                                    <w:div w:id="1122076486">
                                      <w:marLeft w:val="0"/>
                                      <w:marRight w:val="0"/>
                                      <w:marTop w:val="0"/>
                                      <w:marBottom w:val="0"/>
                                      <w:divBdr>
                                        <w:top w:val="none" w:sz="0" w:space="0" w:color="auto"/>
                                        <w:left w:val="none" w:sz="0" w:space="0" w:color="auto"/>
                                        <w:bottom w:val="none" w:sz="0" w:space="0" w:color="auto"/>
                                        <w:right w:val="none" w:sz="0" w:space="0" w:color="auto"/>
                                      </w:divBdr>
                                      <w:divsChild>
                                        <w:div w:id="112207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5062">
      <w:marLeft w:val="0"/>
      <w:marRight w:val="0"/>
      <w:marTop w:val="0"/>
      <w:marBottom w:val="0"/>
      <w:divBdr>
        <w:top w:val="none" w:sz="0" w:space="0" w:color="auto"/>
        <w:left w:val="none" w:sz="0" w:space="0" w:color="auto"/>
        <w:bottom w:val="none" w:sz="0" w:space="0" w:color="auto"/>
        <w:right w:val="none" w:sz="0" w:space="0" w:color="auto"/>
      </w:divBdr>
      <w:divsChild>
        <w:div w:id="1122072909">
          <w:marLeft w:val="0"/>
          <w:marRight w:val="0"/>
          <w:marTop w:val="0"/>
          <w:marBottom w:val="0"/>
          <w:divBdr>
            <w:top w:val="none" w:sz="0" w:space="0" w:color="auto"/>
            <w:left w:val="none" w:sz="0" w:space="0" w:color="auto"/>
            <w:bottom w:val="none" w:sz="0" w:space="0" w:color="auto"/>
            <w:right w:val="none" w:sz="0" w:space="0" w:color="auto"/>
          </w:divBdr>
          <w:divsChild>
            <w:div w:id="1122075462">
              <w:marLeft w:val="0"/>
              <w:marRight w:val="0"/>
              <w:marTop w:val="0"/>
              <w:marBottom w:val="0"/>
              <w:divBdr>
                <w:top w:val="none" w:sz="0" w:space="0" w:color="auto"/>
                <w:left w:val="none" w:sz="0" w:space="0" w:color="auto"/>
                <w:bottom w:val="none" w:sz="0" w:space="0" w:color="auto"/>
                <w:right w:val="none" w:sz="0" w:space="0" w:color="auto"/>
              </w:divBdr>
              <w:divsChild>
                <w:div w:id="1122073081">
                  <w:marLeft w:val="0"/>
                  <w:marRight w:val="0"/>
                  <w:marTop w:val="0"/>
                  <w:marBottom w:val="0"/>
                  <w:divBdr>
                    <w:top w:val="none" w:sz="0" w:space="0" w:color="auto"/>
                    <w:left w:val="none" w:sz="0" w:space="0" w:color="auto"/>
                    <w:bottom w:val="none" w:sz="0" w:space="0" w:color="auto"/>
                    <w:right w:val="none" w:sz="0" w:space="0" w:color="auto"/>
                  </w:divBdr>
                  <w:divsChild>
                    <w:div w:id="1122073943">
                      <w:marLeft w:val="0"/>
                      <w:marRight w:val="0"/>
                      <w:marTop w:val="0"/>
                      <w:marBottom w:val="0"/>
                      <w:divBdr>
                        <w:top w:val="none" w:sz="0" w:space="0" w:color="auto"/>
                        <w:left w:val="none" w:sz="0" w:space="0" w:color="auto"/>
                        <w:bottom w:val="none" w:sz="0" w:space="0" w:color="auto"/>
                        <w:right w:val="none" w:sz="0" w:space="0" w:color="auto"/>
                      </w:divBdr>
                      <w:divsChild>
                        <w:div w:id="1122073048">
                          <w:marLeft w:val="0"/>
                          <w:marRight w:val="0"/>
                          <w:marTop w:val="0"/>
                          <w:marBottom w:val="0"/>
                          <w:divBdr>
                            <w:top w:val="none" w:sz="0" w:space="0" w:color="auto"/>
                            <w:left w:val="none" w:sz="0" w:space="0" w:color="auto"/>
                            <w:bottom w:val="none" w:sz="0" w:space="0" w:color="auto"/>
                            <w:right w:val="none" w:sz="0" w:space="0" w:color="auto"/>
                          </w:divBdr>
                        </w:div>
                        <w:div w:id="1122074434">
                          <w:marLeft w:val="0"/>
                          <w:marRight w:val="0"/>
                          <w:marTop w:val="0"/>
                          <w:marBottom w:val="313"/>
                          <w:divBdr>
                            <w:top w:val="none" w:sz="0" w:space="0" w:color="auto"/>
                            <w:left w:val="none" w:sz="0" w:space="0" w:color="auto"/>
                            <w:bottom w:val="none" w:sz="0" w:space="0" w:color="auto"/>
                            <w:right w:val="none" w:sz="0" w:space="0" w:color="auto"/>
                          </w:divBdr>
                          <w:divsChild>
                            <w:div w:id="112207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5063">
      <w:marLeft w:val="0"/>
      <w:marRight w:val="0"/>
      <w:marTop w:val="0"/>
      <w:marBottom w:val="0"/>
      <w:divBdr>
        <w:top w:val="none" w:sz="0" w:space="0" w:color="auto"/>
        <w:left w:val="none" w:sz="0" w:space="0" w:color="auto"/>
        <w:bottom w:val="none" w:sz="0" w:space="0" w:color="auto"/>
        <w:right w:val="none" w:sz="0" w:space="0" w:color="auto"/>
      </w:divBdr>
      <w:divsChild>
        <w:div w:id="1122074609">
          <w:marLeft w:val="0"/>
          <w:marRight w:val="0"/>
          <w:marTop w:val="0"/>
          <w:marBottom w:val="0"/>
          <w:divBdr>
            <w:top w:val="none" w:sz="0" w:space="0" w:color="auto"/>
            <w:left w:val="none" w:sz="0" w:space="0" w:color="auto"/>
            <w:bottom w:val="none" w:sz="0" w:space="0" w:color="auto"/>
            <w:right w:val="none" w:sz="0" w:space="0" w:color="auto"/>
          </w:divBdr>
          <w:divsChild>
            <w:div w:id="1122071908">
              <w:marLeft w:val="0"/>
              <w:marRight w:val="0"/>
              <w:marTop w:val="0"/>
              <w:marBottom w:val="0"/>
              <w:divBdr>
                <w:top w:val="none" w:sz="0" w:space="0" w:color="auto"/>
                <w:left w:val="none" w:sz="0" w:space="0" w:color="auto"/>
                <w:bottom w:val="none" w:sz="0" w:space="0" w:color="auto"/>
                <w:right w:val="none" w:sz="0" w:space="0" w:color="auto"/>
              </w:divBdr>
              <w:divsChild>
                <w:div w:id="1122071876">
                  <w:marLeft w:val="0"/>
                  <w:marRight w:val="0"/>
                  <w:marTop w:val="0"/>
                  <w:marBottom w:val="0"/>
                  <w:divBdr>
                    <w:top w:val="none" w:sz="0" w:space="0" w:color="auto"/>
                    <w:left w:val="none" w:sz="0" w:space="0" w:color="auto"/>
                    <w:bottom w:val="none" w:sz="0" w:space="0" w:color="auto"/>
                    <w:right w:val="none" w:sz="0" w:space="0" w:color="auto"/>
                  </w:divBdr>
                  <w:divsChild>
                    <w:div w:id="112207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5070">
      <w:marLeft w:val="0"/>
      <w:marRight w:val="0"/>
      <w:marTop w:val="0"/>
      <w:marBottom w:val="0"/>
      <w:divBdr>
        <w:top w:val="none" w:sz="0" w:space="0" w:color="auto"/>
        <w:left w:val="none" w:sz="0" w:space="0" w:color="auto"/>
        <w:bottom w:val="none" w:sz="0" w:space="0" w:color="auto"/>
        <w:right w:val="none" w:sz="0" w:space="0" w:color="auto"/>
      </w:divBdr>
      <w:divsChild>
        <w:div w:id="1122074865">
          <w:marLeft w:val="0"/>
          <w:marRight w:val="0"/>
          <w:marTop w:val="0"/>
          <w:marBottom w:val="0"/>
          <w:divBdr>
            <w:top w:val="none" w:sz="0" w:space="0" w:color="auto"/>
            <w:left w:val="none" w:sz="0" w:space="0" w:color="auto"/>
            <w:bottom w:val="none" w:sz="0" w:space="0" w:color="auto"/>
            <w:right w:val="none" w:sz="0" w:space="0" w:color="auto"/>
          </w:divBdr>
          <w:divsChild>
            <w:div w:id="1122074874">
              <w:marLeft w:val="0"/>
              <w:marRight w:val="0"/>
              <w:marTop w:val="0"/>
              <w:marBottom w:val="0"/>
              <w:divBdr>
                <w:top w:val="none" w:sz="0" w:space="0" w:color="auto"/>
                <w:left w:val="none" w:sz="0" w:space="0" w:color="auto"/>
                <w:bottom w:val="none" w:sz="0" w:space="0" w:color="auto"/>
                <w:right w:val="none" w:sz="0" w:space="0" w:color="auto"/>
              </w:divBdr>
              <w:divsChild>
                <w:div w:id="1122078637">
                  <w:marLeft w:val="0"/>
                  <w:marRight w:val="0"/>
                  <w:marTop w:val="0"/>
                  <w:marBottom w:val="0"/>
                  <w:divBdr>
                    <w:top w:val="none" w:sz="0" w:space="0" w:color="auto"/>
                    <w:left w:val="none" w:sz="0" w:space="0" w:color="auto"/>
                    <w:bottom w:val="none" w:sz="0" w:space="0" w:color="auto"/>
                    <w:right w:val="none" w:sz="0" w:space="0" w:color="auto"/>
                  </w:divBdr>
                  <w:divsChild>
                    <w:div w:id="1122077317">
                      <w:marLeft w:val="0"/>
                      <w:marRight w:val="0"/>
                      <w:marTop w:val="0"/>
                      <w:marBottom w:val="0"/>
                      <w:divBdr>
                        <w:top w:val="none" w:sz="0" w:space="0" w:color="auto"/>
                        <w:left w:val="none" w:sz="0" w:space="0" w:color="auto"/>
                        <w:bottom w:val="none" w:sz="0" w:space="0" w:color="auto"/>
                        <w:right w:val="none" w:sz="0" w:space="0" w:color="auto"/>
                      </w:divBdr>
                      <w:divsChild>
                        <w:div w:id="1122077173">
                          <w:marLeft w:val="0"/>
                          <w:marRight w:val="0"/>
                          <w:marTop w:val="0"/>
                          <w:marBottom w:val="0"/>
                          <w:divBdr>
                            <w:top w:val="none" w:sz="0" w:space="0" w:color="auto"/>
                            <w:left w:val="none" w:sz="0" w:space="0" w:color="auto"/>
                            <w:bottom w:val="none" w:sz="0" w:space="0" w:color="auto"/>
                            <w:right w:val="none" w:sz="0" w:space="0" w:color="auto"/>
                          </w:divBdr>
                          <w:divsChild>
                            <w:div w:id="112207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5074">
      <w:marLeft w:val="0"/>
      <w:marRight w:val="0"/>
      <w:marTop w:val="0"/>
      <w:marBottom w:val="0"/>
      <w:divBdr>
        <w:top w:val="none" w:sz="0" w:space="0" w:color="auto"/>
        <w:left w:val="none" w:sz="0" w:space="0" w:color="auto"/>
        <w:bottom w:val="none" w:sz="0" w:space="0" w:color="auto"/>
        <w:right w:val="none" w:sz="0" w:space="0" w:color="auto"/>
      </w:divBdr>
      <w:divsChild>
        <w:div w:id="1122074662">
          <w:marLeft w:val="0"/>
          <w:marRight w:val="0"/>
          <w:marTop w:val="0"/>
          <w:marBottom w:val="0"/>
          <w:divBdr>
            <w:top w:val="none" w:sz="0" w:space="0" w:color="auto"/>
            <w:left w:val="none" w:sz="0" w:space="0" w:color="auto"/>
            <w:bottom w:val="none" w:sz="0" w:space="0" w:color="auto"/>
            <w:right w:val="none" w:sz="0" w:space="0" w:color="auto"/>
          </w:divBdr>
          <w:divsChild>
            <w:div w:id="1122074487">
              <w:marLeft w:val="0"/>
              <w:marRight w:val="0"/>
              <w:marTop w:val="0"/>
              <w:marBottom w:val="0"/>
              <w:divBdr>
                <w:top w:val="none" w:sz="0" w:space="0" w:color="auto"/>
                <w:left w:val="none" w:sz="0" w:space="0" w:color="auto"/>
                <w:bottom w:val="none" w:sz="0" w:space="0" w:color="auto"/>
                <w:right w:val="none" w:sz="0" w:space="0" w:color="auto"/>
              </w:divBdr>
              <w:divsChild>
                <w:div w:id="1122073482">
                  <w:marLeft w:val="0"/>
                  <w:marRight w:val="0"/>
                  <w:marTop w:val="0"/>
                  <w:marBottom w:val="0"/>
                  <w:divBdr>
                    <w:top w:val="none" w:sz="0" w:space="0" w:color="auto"/>
                    <w:left w:val="none" w:sz="0" w:space="0" w:color="auto"/>
                    <w:bottom w:val="none" w:sz="0" w:space="0" w:color="auto"/>
                    <w:right w:val="none" w:sz="0" w:space="0" w:color="auto"/>
                  </w:divBdr>
                  <w:divsChild>
                    <w:div w:id="1122073229">
                      <w:marLeft w:val="0"/>
                      <w:marRight w:val="0"/>
                      <w:marTop w:val="0"/>
                      <w:marBottom w:val="0"/>
                      <w:divBdr>
                        <w:top w:val="none" w:sz="0" w:space="0" w:color="auto"/>
                        <w:left w:val="none" w:sz="0" w:space="0" w:color="auto"/>
                        <w:bottom w:val="none" w:sz="0" w:space="0" w:color="auto"/>
                        <w:right w:val="none" w:sz="0" w:space="0" w:color="auto"/>
                      </w:divBdr>
                    </w:div>
                    <w:div w:id="1122073234">
                      <w:marLeft w:val="0"/>
                      <w:marRight w:val="0"/>
                      <w:marTop w:val="0"/>
                      <w:marBottom w:val="0"/>
                      <w:divBdr>
                        <w:top w:val="none" w:sz="0" w:space="0" w:color="auto"/>
                        <w:left w:val="none" w:sz="0" w:space="0" w:color="auto"/>
                        <w:bottom w:val="none" w:sz="0" w:space="0" w:color="auto"/>
                        <w:right w:val="none" w:sz="0" w:space="0" w:color="auto"/>
                      </w:divBdr>
                    </w:div>
                    <w:div w:id="1122075798">
                      <w:marLeft w:val="0"/>
                      <w:marRight w:val="0"/>
                      <w:marTop w:val="0"/>
                      <w:marBottom w:val="0"/>
                      <w:divBdr>
                        <w:top w:val="none" w:sz="0" w:space="0" w:color="auto"/>
                        <w:left w:val="none" w:sz="0" w:space="0" w:color="auto"/>
                        <w:bottom w:val="none" w:sz="0" w:space="0" w:color="auto"/>
                        <w:right w:val="none" w:sz="0" w:space="0" w:color="auto"/>
                      </w:divBdr>
                      <w:divsChild>
                        <w:div w:id="1122072066">
                          <w:marLeft w:val="0"/>
                          <w:marRight w:val="0"/>
                          <w:marTop w:val="0"/>
                          <w:marBottom w:val="0"/>
                          <w:divBdr>
                            <w:top w:val="none" w:sz="0" w:space="0" w:color="auto"/>
                            <w:left w:val="single" w:sz="36" w:space="15" w:color="303E50"/>
                            <w:bottom w:val="none" w:sz="0" w:space="0" w:color="auto"/>
                            <w:right w:val="none" w:sz="0" w:space="0" w:color="auto"/>
                          </w:divBdr>
                        </w:div>
                        <w:div w:id="1122072105">
                          <w:marLeft w:val="0"/>
                          <w:marRight w:val="0"/>
                          <w:marTop w:val="0"/>
                          <w:marBottom w:val="0"/>
                          <w:divBdr>
                            <w:top w:val="none" w:sz="0" w:space="0" w:color="auto"/>
                            <w:left w:val="single" w:sz="36" w:space="15" w:color="303E50"/>
                            <w:bottom w:val="none" w:sz="0" w:space="0" w:color="auto"/>
                            <w:right w:val="none" w:sz="0" w:space="0" w:color="auto"/>
                          </w:divBdr>
                        </w:div>
                        <w:div w:id="1122072956">
                          <w:marLeft w:val="0"/>
                          <w:marRight w:val="0"/>
                          <w:marTop w:val="0"/>
                          <w:marBottom w:val="0"/>
                          <w:divBdr>
                            <w:top w:val="none" w:sz="0" w:space="0" w:color="auto"/>
                            <w:left w:val="single" w:sz="36" w:space="15" w:color="303E50"/>
                            <w:bottom w:val="none" w:sz="0" w:space="0" w:color="auto"/>
                            <w:right w:val="none" w:sz="0" w:space="0" w:color="auto"/>
                          </w:divBdr>
                        </w:div>
                        <w:div w:id="1122074230">
                          <w:marLeft w:val="0"/>
                          <w:marRight w:val="0"/>
                          <w:marTop w:val="0"/>
                          <w:marBottom w:val="0"/>
                          <w:divBdr>
                            <w:top w:val="none" w:sz="0" w:space="0" w:color="auto"/>
                            <w:left w:val="single" w:sz="36" w:space="15" w:color="303E50"/>
                            <w:bottom w:val="none" w:sz="0" w:space="0" w:color="auto"/>
                            <w:right w:val="none" w:sz="0" w:space="0" w:color="auto"/>
                          </w:divBdr>
                        </w:div>
                        <w:div w:id="1122075940">
                          <w:marLeft w:val="0"/>
                          <w:marRight w:val="0"/>
                          <w:marTop w:val="0"/>
                          <w:marBottom w:val="0"/>
                          <w:divBdr>
                            <w:top w:val="none" w:sz="0" w:space="0" w:color="auto"/>
                            <w:left w:val="single" w:sz="36" w:space="15" w:color="303E50"/>
                            <w:bottom w:val="none" w:sz="0" w:space="0" w:color="auto"/>
                            <w:right w:val="none" w:sz="0" w:space="0" w:color="auto"/>
                          </w:divBdr>
                        </w:div>
                        <w:div w:id="1122076455">
                          <w:marLeft w:val="0"/>
                          <w:marRight w:val="0"/>
                          <w:marTop w:val="0"/>
                          <w:marBottom w:val="0"/>
                          <w:divBdr>
                            <w:top w:val="none" w:sz="0" w:space="0" w:color="auto"/>
                            <w:left w:val="single" w:sz="36" w:space="15" w:color="303E50"/>
                            <w:bottom w:val="none" w:sz="0" w:space="0" w:color="auto"/>
                            <w:right w:val="none" w:sz="0" w:space="0" w:color="auto"/>
                          </w:divBdr>
                        </w:div>
                      </w:divsChild>
                    </w:div>
                  </w:divsChild>
                </w:div>
                <w:div w:id="1122075308">
                  <w:marLeft w:val="0"/>
                  <w:marRight w:val="0"/>
                  <w:marTop w:val="0"/>
                  <w:marBottom w:val="0"/>
                  <w:divBdr>
                    <w:top w:val="none" w:sz="0" w:space="0" w:color="auto"/>
                    <w:left w:val="none" w:sz="0" w:space="0" w:color="auto"/>
                    <w:bottom w:val="none" w:sz="0" w:space="0" w:color="auto"/>
                    <w:right w:val="none" w:sz="0" w:space="0" w:color="auto"/>
                  </w:divBdr>
                </w:div>
                <w:div w:id="1122075854">
                  <w:marLeft w:val="0"/>
                  <w:marRight w:val="0"/>
                  <w:marTop w:val="0"/>
                  <w:marBottom w:val="0"/>
                  <w:divBdr>
                    <w:top w:val="none" w:sz="0" w:space="0" w:color="auto"/>
                    <w:left w:val="none" w:sz="0" w:space="0" w:color="auto"/>
                    <w:bottom w:val="none" w:sz="0" w:space="0" w:color="auto"/>
                    <w:right w:val="none" w:sz="0" w:space="0" w:color="auto"/>
                  </w:divBdr>
                </w:div>
                <w:div w:id="1122076736">
                  <w:marLeft w:val="0"/>
                  <w:marRight w:val="0"/>
                  <w:marTop w:val="0"/>
                  <w:marBottom w:val="0"/>
                  <w:divBdr>
                    <w:top w:val="none" w:sz="0" w:space="0" w:color="auto"/>
                    <w:left w:val="none" w:sz="0" w:space="0" w:color="auto"/>
                    <w:bottom w:val="none" w:sz="0" w:space="0" w:color="auto"/>
                    <w:right w:val="none" w:sz="0" w:space="0" w:color="auto"/>
                  </w:divBdr>
                  <w:divsChild>
                    <w:div w:id="1122076102">
                      <w:marLeft w:val="0"/>
                      <w:marRight w:val="0"/>
                      <w:marTop w:val="75"/>
                      <w:marBottom w:val="0"/>
                      <w:divBdr>
                        <w:top w:val="none" w:sz="0" w:space="0" w:color="auto"/>
                        <w:left w:val="none" w:sz="0" w:space="0" w:color="auto"/>
                        <w:bottom w:val="none" w:sz="0" w:space="0" w:color="auto"/>
                        <w:right w:val="none" w:sz="0" w:space="0" w:color="auto"/>
                      </w:divBdr>
                    </w:div>
                    <w:div w:id="112207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5085">
      <w:marLeft w:val="0"/>
      <w:marRight w:val="0"/>
      <w:marTop w:val="0"/>
      <w:marBottom w:val="0"/>
      <w:divBdr>
        <w:top w:val="none" w:sz="0" w:space="0" w:color="auto"/>
        <w:left w:val="none" w:sz="0" w:space="0" w:color="auto"/>
        <w:bottom w:val="none" w:sz="0" w:space="0" w:color="auto"/>
        <w:right w:val="none" w:sz="0" w:space="0" w:color="auto"/>
      </w:divBdr>
      <w:divsChild>
        <w:div w:id="1122073535">
          <w:marLeft w:val="75"/>
          <w:marRight w:val="0"/>
          <w:marTop w:val="0"/>
          <w:marBottom w:val="0"/>
          <w:divBdr>
            <w:top w:val="none" w:sz="0" w:space="0" w:color="auto"/>
            <w:left w:val="none" w:sz="0" w:space="0" w:color="auto"/>
            <w:bottom w:val="none" w:sz="0" w:space="0" w:color="auto"/>
            <w:right w:val="none" w:sz="0" w:space="0" w:color="auto"/>
          </w:divBdr>
          <w:divsChild>
            <w:div w:id="1122078656">
              <w:marLeft w:val="0"/>
              <w:marRight w:val="0"/>
              <w:marTop w:val="0"/>
              <w:marBottom w:val="0"/>
              <w:divBdr>
                <w:top w:val="none" w:sz="0" w:space="0" w:color="auto"/>
                <w:left w:val="none" w:sz="0" w:space="0" w:color="auto"/>
                <w:bottom w:val="none" w:sz="0" w:space="0" w:color="auto"/>
                <w:right w:val="none" w:sz="0" w:space="0" w:color="auto"/>
              </w:divBdr>
              <w:divsChild>
                <w:div w:id="1122073113">
                  <w:marLeft w:val="0"/>
                  <w:marRight w:val="0"/>
                  <w:marTop w:val="0"/>
                  <w:marBottom w:val="0"/>
                  <w:divBdr>
                    <w:top w:val="none" w:sz="0" w:space="0" w:color="auto"/>
                    <w:left w:val="none" w:sz="0" w:space="0" w:color="auto"/>
                    <w:bottom w:val="none" w:sz="0" w:space="0" w:color="auto"/>
                    <w:right w:val="none" w:sz="0" w:space="0" w:color="auto"/>
                  </w:divBdr>
                  <w:divsChild>
                    <w:div w:id="1122077802">
                      <w:marLeft w:val="0"/>
                      <w:marRight w:val="0"/>
                      <w:marTop w:val="0"/>
                      <w:marBottom w:val="0"/>
                      <w:divBdr>
                        <w:top w:val="none" w:sz="0" w:space="0" w:color="auto"/>
                        <w:left w:val="none" w:sz="0" w:space="0" w:color="auto"/>
                        <w:bottom w:val="none" w:sz="0" w:space="0" w:color="auto"/>
                        <w:right w:val="none" w:sz="0" w:space="0" w:color="auto"/>
                      </w:divBdr>
                      <w:divsChild>
                        <w:div w:id="112207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5091">
      <w:marLeft w:val="0"/>
      <w:marRight w:val="0"/>
      <w:marTop w:val="0"/>
      <w:marBottom w:val="0"/>
      <w:divBdr>
        <w:top w:val="none" w:sz="0" w:space="0" w:color="auto"/>
        <w:left w:val="none" w:sz="0" w:space="0" w:color="auto"/>
        <w:bottom w:val="none" w:sz="0" w:space="0" w:color="auto"/>
        <w:right w:val="none" w:sz="0" w:space="0" w:color="auto"/>
      </w:divBdr>
      <w:divsChild>
        <w:div w:id="1122074770">
          <w:marLeft w:val="0"/>
          <w:marRight w:val="0"/>
          <w:marTop w:val="0"/>
          <w:marBottom w:val="0"/>
          <w:divBdr>
            <w:top w:val="none" w:sz="0" w:space="0" w:color="auto"/>
            <w:left w:val="none" w:sz="0" w:space="0" w:color="auto"/>
            <w:bottom w:val="none" w:sz="0" w:space="0" w:color="auto"/>
            <w:right w:val="none" w:sz="0" w:space="0" w:color="auto"/>
          </w:divBdr>
          <w:divsChild>
            <w:div w:id="1122073312">
              <w:marLeft w:val="0"/>
              <w:marRight w:val="0"/>
              <w:marTop w:val="0"/>
              <w:marBottom w:val="0"/>
              <w:divBdr>
                <w:top w:val="none" w:sz="0" w:space="0" w:color="auto"/>
                <w:left w:val="none" w:sz="0" w:space="0" w:color="auto"/>
                <w:bottom w:val="none" w:sz="0" w:space="0" w:color="auto"/>
                <w:right w:val="none" w:sz="0" w:space="0" w:color="auto"/>
              </w:divBdr>
              <w:divsChild>
                <w:div w:id="1122074057">
                  <w:marLeft w:val="0"/>
                  <w:marRight w:val="0"/>
                  <w:marTop w:val="0"/>
                  <w:marBottom w:val="0"/>
                  <w:divBdr>
                    <w:top w:val="none" w:sz="0" w:space="0" w:color="auto"/>
                    <w:left w:val="none" w:sz="0" w:space="0" w:color="auto"/>
                    <w:bottom w:val="none" w:sz="0" w:space="0" w:color="auto"/>
                    <w:right w:val="none" w:sz="0" w:space="0" w:color="auto"/>
                  </w:divBdr>
                  <w:divsChild>
                    <w:div w:id="1122072067">
                      <w:marLeft w:val="0"/>
                      <w:marRight w:val="0"/>
                      <w:marTop w:val="0"/>
                      <w:marBottom w:val="0"/>
                      <w:divBdr>
                        <w:top w:val="none" w:sz="0" w:space="0" w:color="auto"/>
                        <w:left w:val="none" w:sz="0" w:space="0" w:color="auto"/>
                        <w:bottom w:val="none" w:sz="0" w:space="0" w:color="auto"/>
                        <w:right w:val="none" w:sz="0" w:space="0" w:color="auto"/>
                      </w:divBdr>
                      <w:divsChild>
                        <w:div w:id="1122075045">
                          <w:marLeft w:val="0"/>
                          <w:marRight w:val="0"/>
                          <w:marTop w:val="315"/>
                          <w:marBottom w:val="0"/>
                          <w:divBdr>
                            <w:top w:val="none" w:sz="0" w:space="0" w:color="auto"/>
                            <w:left w:val="none" w:sz="0" w:space="0" w:color="auto"/>
                            <w:bottom w:val="none" w:sz="0" w:space="0" w:color="auto"/>
                            <w:right w:val="none" w:sz="0" w:space="0" w:color="auto"/>
                          </w:divBdr>
                          <w:divsChild>
                            <w:div w:id="1122076958">
                              <w:marLeft w:val="0"/>
                              <w:marRight w:val="0"/>
                              <w:marTop w:val="0"/>
                              <w:marBottom w:val="0"/>
                              <w:divBdr>
                                <w:top w:val="none" w:sz="0" w:space="0" w:color="auto"/>
                                <w:left w:val="none" w:sz="0" w:space="0" w:color="auto"/>
                                <w:bottom w:val="none" w:sz="0" w:space="0" w:color="auto"/>
                                <w:right w:val="none" w:sz="0" w:space="0" w:color="auto"/>
                              </w:divBdr>
                              <w:divsChild>
                                <w:div w:id="1122076467">
                                  <w:marLeft w:val="0"/>
                                  <w:marRight w:val="79"/>
                                  <w:marTop w:val="0"/>
                                  <w:marBottom w:val="0"/>
                                  <w:divBdr>
                                    <w:top w:val="none" w:sz="0" w:space="0" w:color="auto"/>
                                    <w:left w:val="none" w:sz="0" w:space="0" w:color="auto"/>
                                    <w:bottom w:val="none" w:sz="0" w:space="0" w:color="auto"/>
                                    <w:right w:val="none" w:sz="0" w:space="0" w:color="auto"/>
                                  </w:divBdr>
                                  <w:divsChild>
                                    <w:div w:id="1122073640">
                                      <w:marLeft w:val="0"/>
                                      <w:marRight w:val="0"/>
                                      <w:marTop w:val="0"/>
                                      <w:marBottom w:val="0"/>
                                      <w:divBdr>
                                        <w:top w:val="none" w:sz="0" w:space="0" w:color="auto"/>
                                        <w:left w:val="none" w:sz="0" w:space="0" w:color="auto"/>
                                        <w:bottom w:val="none" w:sz="0" w:space="0" w:color="auto"/>
                                        <w:right w:val="none" w:sz="0" w:space="0" w:color="auto"/>
                                      </w:divBdr>
                                      <w:divsChild>
                                        <w:div w:id="1122072888">
                                          <w:marLeft w:val="0"/>
                                          <w:marRight w:val="-370"/>
                                          <w:marTop w:val="0"/>
                                          <w:marBottom w:val="0"/>
                                          <w:divBdr>
                                            <w:top w:val="none" w:sz="0" w:space="0" w:color="auto"/>
                                            <w:left w:val="none" w:sz="0" w:space="0" w:color="auto"/>
                                            <w:bottom w:val="none" w:sz="0" w:space="0" w:color="auto"/>
                                            <w:right w:val="none" w:sz="0" w:space="0" w:color="auto"/>
                                          </w:divBdr>
                                          <w:divsChild>
                                            <w:div w:id="1122072496">
                                              <w:marLeft w:val="0"/>
                                              <w:marRight w:val="72"/>
                                              <w:marTop w:val="0"/>
                                              <w:marBottom w:val="0"/>
                                              <w:divBdr>
                                                <w:top w:val="none" w:sz="0" w:space="0" w:color="auto"/>
                                                <w:left w:val="none" w:sz="0" w:space="0" w:color="auto"/>
                                                <w:bottom w:val="none" w:sz="0" w:space="0" w:color="auto"/>
                                                <w:right w:val="none" w:sz="0" w:space="0" w:color="auto"/>
                                              </w:divBdr>
                                              <w:divsChild>
                                                <w:div w:id="1122072317">
                                                  <w:marLeft w:val="0"/>
                                                  <w:marRight w:val="0"/>
                                                  <w:marTop w:val="0"/>
                                                  <w:marBottom w:val="0"/>
                                                  <w:divBdr>
                                                    <w:top w:val="none" w:sz="0" w:space="0" w:color="auto"/>
                                                    <w:left w:val="none" w:sz="0" w:space="0" w:color="auto"/>
                                                    <w:bottom w:val="none" w:sz="0" w:space="0" w:color="auto"/>
                                                    <w:right w:val="none" w:sz="0" w:space="0" w:color="auto"/>
                                                  </w:divBdr>
                                                  <w:divsChild>
                                                    <w:div w:id="1122073381">
                                                      <w:marLeft w:val="0"/>
                                                      <w:marRight w:val="-245"/>
                                                      <w:marTop w:val="0"/>
                                                      <w:marBottom w:val="0"/>
                                                      <w:divBdr>
                                                        <w:top w:val="none" w:sz="0" w:space="0" w:color="auto"/>
                                                        <w:left w:val="none" w:sz="0" w:space="0" w:color="auto"/>
                                                        <w:bottom w:val="none" w:sz="0" w:space="0" w:color="auto"/>
                                                        <w:right w:val="none" w:sz="0" w:space="0" w:color="auto"/>
                                                      </w:divBdr>
                                                      <w:divsChild>
                                                        <w:div w:id="1122074599">
                                                          <w:marLeft w:val="0"/>
                                                          <w:marRight w:val="0"/>
                                                          <w:marTop w:val="0"/>
                                                          <w:marBottom w:val="270"/>
                                                          <w:divBdr>
                                                            <w:top w:val="none" w:sz="0" w:space="0" w:color="auto"/>
                                                            <w:left w:val="none" w:sz="0" w:space="0" w:color="auto"/>
                                                            <w:bottom w:val="none" w:sz="0" w:space="0" w:color="auto"/>
                                                            <w:right w:val="none" w:sz="0" w:space="0" w:color="auto"/>
                                                          </w:divBdr>
                                                          <w:divsChild>
                                                            <w:div w:id="112207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5109">
      <w:marLeft w:val="0"/>
      <w:marRight w:val="0"/>
      <w:marTop w:val="0"/>
      <w:marBottom w:val="0"/>
      <w:divBdr>
        <w:top w:val="none" w:sz="0" w:space="0" w:color="auto"/>
        <w:left w:val="none" w:sz="0" w:space="0" w:color="auto"/>
        <w:bottom w:val="none" w:sz="0" w:space="0" w:color="auto"/>
        <w:right w:val="none" w:sz="0" w:space="0" w:color="auto"/>
      </w:divBdr>
      <w:divsChild>
        <w:div w:id="1122076327">
          <w:marLeft w:val="0"/>
          <w:marRight w:val="0"/>
          <w:marTop w:val="0"/>
          <w:marBottom w:val="0"/>
          <w:divBdr>
            <w:top w:val="none" w:sz="0" w:space="0" w:color="auto"/>
            <w:left w:val="none" w:sz="0" w:space="0" w:color="auto"/>
            <w:bottom w:val="none" w:sz="0" w:space="0" w:color="auto"/>
            <w:right w:val="none" w:sz="0" w:space="0" w:color="auto"/>
          </w:divBdr>
          <w:divsChild>
            <w:div w:id="1122075975">
              <w:marLeft w:val="0"/>
              <w:marRight w:val="0"/>
              <w:marTop w:val="0"/>
              <w:marBottom w:val="0"/>
              <w:divBdr>
                <w:top w:val="none" w:sz="0" w:space="0" w:color="auto"/>
                <w:left w:val="none" w:sz="0" w:space="0" w:color="auto"/>
                <w:bottom w:val="none" w:sz="0" w:space="0" w:color="auto"/>
                <w:right w:val="none" w:sz="0" w:space="0" w:color="auto"/>
              </w:divBdr>
              <w:divsChild>
                <w:div w:id="1122078132">
                  <w:marLeft w:val="0"/>
                  <w:marRight w:val="0"/>
                  <w:marTop w:val="0"/>
                  <w:marBottom w:val="0"/>
                  <w:divBdr>
                    <w:top w:val="none" w:sz="0" w:space="0" w:color="auto"/>
                    <w:left w:val="none" w:sz="0" w:space="0" w:color="auto"/>
                    <w:bottom w:val="none" w:sz="0" w:space="0" w:color="auto"/>
                    <w:right w:val="none" w:sz="0" w:space="0" w:color="auto"/>
                  </w:divBdr>
                  <w:divsChild>
                    <w:div w:id="1122075073">
                      <w:marLeft w:val="0"/>
                      <w:marRight w:val="0"/>
                      <w:marTop w:val="0"/>
                      <w:marBottom w:val="0"/>
                      <w:divBdr>
                        <w:top w:val="none" w:sz="0" w:space="0" w:color="auto"/>
                        <w:left w:val="none" w:sz="0" w:space="0" w:color="auto"/>
                        <w:bottom w:val="none" w:sz="0" w:space="0" w:color="auto"/>
                        <w:right w:val="none" w:sz="0" w:space="0" w:color="auto"/>
                      </w:divBdr>
                      <w:divsChild>
                        <w:div w:id="1122072544">
                          <w:marLeft w:val="0"/>
                          <w:marRight w:val="0"/>
                          <w:marTop w:val="0"/>
                          <w:marBottom w:val="0"/>
                          <w:divBdr>
                            <w:top w:val="none" w:sz="0" w:space="0" w:color="auto"/>
                            <w:left w:val="none" w:sz="0" w:space="0" w:color="auto"/>
                            <w:bottom w:val="none" w:sz="0" w:space="0" w:color="auto"/>
                            <w:right w:val="none" w:sz="0" w:space="0" w:color="auto"/>
                          </w:divBdr>
                          <w:divsChild>
                            <w:div w:id="112207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5115">
      <w:marLeft w:val="0"/>
      <w:marRight w:val="0"/>
      <w:marTop w:val="0"/>
      <w:marBottom w:val="0"/>
      <w:divBdr>
        <w:top w:val="none" w:sz="0" w:space="0" w:color="auto"/>
        <w:left w:val="none" w:sz="0" w:space="0" w:color="auto"/>
        <w:bottom w:val="none" w:sz="0" w:space="0" w:color="auto"/>
        <w:right w:val="none" w:sz="0" w:space="0" w:color="auto"/>
      </w:divBdr>
      <w:divsChild>
        <w:div w:id="1122074086">
          <w:marLeft w:val="0"/>
          <w:marRight w:val="0"/>
          <w:marTop w:val="0"/>
          <w:marBottom w:val="0"/>
          <w:divBdr>
            <w:top w:val="none" w:sz="0" w:space="0" w:color="auto"/>
            <w:left w:val="none" w:sz="0" w:space="0" w:color="auto"/>
            <w:bottom w:val="none" w:sz="0" w:space="0" w:color="auto"/>
            <w:right w:val="none" w:sz="0" w:space="0" w:color="auto"/>
          </w:divBdr>
          <w:divsChild>
            <w:div w:id="1122075865">
              <w:marLeft w:val="0"/>
              <w:marRight w:val="0"/>
              <w:marTop w:val="0"/>
              <w:marBottom w:val="0"/>
              <w:divBdr>
                <w:top w:val="none" w:sz="0" w:space="0" w:color="auto"/>
                <w:left w:val="none" w:sz="0" w:space="0" w:color="auto"/>
                <w:bottom w:val="none" w:sz="0" w:space="0" w:color="auto"/>
                <w:right w:val="none" w:sz="0" w:space="0" w:color="auto"/>
              </w:divBdr>
              <w:divsChild>
                <w:div w:id="1122075562">
                  <w:marLeft w:val="0"/>
                  <w:marRight w:val="0"/>
                  <w:marTop w:val="0"/>
                  <w:marBottom w:val="0"/>
                  <w:divBdr>
                    <w:top w:val="none" w:sz="0" w:space="0" w:color="auto"/>
                    <w:left w:val="none" w:sz="0" w:space="0" w:color="auto"/>
                    <w:bottom w:val="none" w:sz="0" w:space="0" w:color="auto"/>
                    <w:right w:val="none" w:sz="0" w:space="0" w:color="auto"/>
                  </w:divBdr>
                  <w:divsChild>
                    <w:div w:id="1122078175">
                      <w:marLeft w:val="0"/>
                      <w:marRight w:val="0"/>
                      <w:marTop w:val="0"/>
                      <w:marBottom w:val="0"/>
                      <w:divBdr>
                        <w:top w:val="none" w:sz="0" w:space="0" w:color="auto"/>
                        <w:left w:val="none" w:sz="0" w:space="0" w:color="auto"/>
                        <w:bottom w:val="none" w:sz="0" w:space="0" w:color="auto"/>
                        <w:right w:val="none" w:sz="0" w:space="0" w:color="auto"/>
                      </w:divBdr>
                      <w:divsChild>
                        <w:div w:id="1122073800">
                          <w:marLeft w:val="0"/>
                          <w:marRight w:val="0"/>
                          <w:marTop w:val="45"/>
                          <w:marBottom w:val="0"/>
                          <w:divBdr>
                            <w:top w:val="none" w:sz="0" w:space="0" w:color="auto"/>
                            <w:left w:val="none" w:sz="0" w:space="0" w:color="auto"/>
                            <w:bottom w:val="none" w:sz="0" w:space="0" w:color="auto"/>
                            <w:right w:val="none" w:sz="0" w:space="0" w:color="auto"/>
                          </w:divBdr>
                          <w:divsChild>
                            <w:div w:id="1122077230">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5143">
      <w:marLeft w:val="120"/>
      <w:marRight w:val="0"/>
      <w:marTop w:val="0"/>
      <w:marBottom w:val="0"/>
      <w:divBdr>
        <w:top w:val="none" w:sz="0" w:space="0" w:color="auto"/>
        <w:left w:val="none" w:sz="0" w:space="0" w:color="auto"/>
        <w:bottom w:val="none" w:sz="0" w:space="0" w:color="auto"/>
        <w:right w:val="none" w:sz="0" w:space="0" w:color="auto"/>
      </w:divBdr>
      <w:divsChild>
        <w:div w:id="1122076024">
          <w:marLeft w:val="0"/>
          <w:marRight w:val="0"/>
          <w:marTop w:val="0"/>
          <w:marBottom w:val="0"/>
          <w:divBdr>
            <w:top w:val="none" w:sz="0" w:space="0" w:color="auto"/>
            <w:left w:val="none" w:sz="0" w:space="0" w:color="auto"/>
            <w:bottom w:val="none" w:sz="0" w:space="0" w:color="auto"/>
            <w:right w:val="none" w:sz="0" w:space="0" w:color="auto"/>
          </w:divBdr>
        </w:div>
      </w:divsChild>
    </w:div>
    <w:div w:id="1122075145">
      <w:marLeft w:val="0"/>
      <w:marRight w:val="0"/>
      <w:marTop w:val="0"/>
      <w:marBottom w:val="0"/>
      <w:divBdr>
        <w:top w:val="none" w:sz="0" w:space="0" w:color="auto"/>
        <w:left w:val="none" w:sz="0" w:space="0" w:color="auto"/>
        <w:bottom w:val="none" w:sz="0" w:space="0" w:color="auto"/>
        <w:right w:val="none" w:sz="0" w:space="0" w:color="auto"/>
      </w:divBdr>
      <w:divsChild>
        <w:div w:id="1122076993">
          <w:marLeft w:val="0"/>
          <w:marRight w:val="0"/>
          <w:marTop w:val="0"/>
          <w:marBottom w:val="0"/>
          <w:divBdr>
            <w:top w:val="none" w:sz="0" w:space="0" w:color="auto"/>
            <w:left w:val="none" w:sz="0" w:space="0" w:color="auto"/>
            <w:bottom w:val="none" w:sz="0" w:space="0" w:color="auto"/>
            <w:right w:val="none" w:sz="0" w:space="0" w:color="auto"/>
          </w:divBdr>
          <w:divsChild>
            <w:div w:id="1122076779">
              <w:marLeft w:val="0"/>
              <w:marRight w:val="0"/>
              <w:marTop w:val="0"/>
              <w:marBottom w:val="0"/>
              <w:divBdr>
                <w:top w:val="none" w:sz="0" w:space="0" w:color="auto"/>
                <w:left w:val="none" w:sz="0" w:space="0" w:color="auto"/>
                <w:bottom w:val="none" w:sz="0" w:space="0" w:color="auto"/>
                <w:right w:val="none" w:sz="0" w:space="0" w:color="auto"/>
              </w:divBdr>
              <w:divsChild>
                <w:div w:id="1122073667">
                  <w:marLeft w:val="0"/>
                  <w:marRight w:val="0"/>
                  <w:marTop w:val="0"/>
                  <w:marBottom w:val="0"/>
                  <w:divBdr>
                    <w:top w:val="none" w:sz="0" w:space="0" w:color="auto"/>
                    <w:left w:val="none" w:sz="0" w:space="0" w:color="auto"/>
                    <w:bottom w:val="none" w:sz="0" w:space="0" w:color="auto"/>
                    <w:right w:val="none" w:sz="0" w:space="0" w:color="auto"/>
                  </w:divBdr>
                  <w:divsChild>
                    <w:div w:id="1122076789">
                      <w:marLeft w:val="0"/>
                      <w:marRight w:val="0"/>
                      <w:marTop w:val="0"/>
                      <w:marBottom w:val="0"/>
                      <w:divBdr>
                        <w:top w:val="none" w:sz="0" w:space="0" w:color="auto"/>
                        <w:left w:val="none" w:sz="0" w:space="0" w:color="auto"/>
                        <w:bottom w:val="none" w:sz="0" w:space="0" w:color="auto"/>
                        <w:right w:val="none" w:sz="0" w:space="0" w:color="auto"/>
                      </w:divBdr>
                      <w:divsChild>
                        <w:div w:id="1122074924">
                          <w:marLeft w:val="0"/>
                          <w:marRight w:val="0"/>
                          <w:marTop w:val="315"/>
                          <w:marBottom w:val="0"/>
                          <w:divBdr>
                            <w:top w:val="none" w:sz="0" w:space="0" w:color="auto"/>
                            <w:left w:val="none" w:sz="0" w:space="0" w:color="auto"/>
                            <w:bottom w:val="none" w:sz="0" w:space="0" w:color="auto"/>
                            <w:right w:val="none" w:sz="0" w:space="0" w:color="auto"/>
                          </w:divBdr>
                          <w:divsChild>
                            <w:div w:id="1122073227">
                              <w:marLeft w:val="0"/>
                              <w:marRight w:val="0"/>
                              <w:marTop w:val="0"/>
                              <w:marBottom w:val="0"/>
                              <w:divBdr>
                                <w:top w:val="none" w:sz="0" w:space="0" w:color="auto"/>
                                <w:left w:val="none" w:sz="0" w:space="0" w:color="auto"/>
                                <w:bottom w:val="none" w:sz="0" w:space="0" w:color="auto"/>
                                <w:right w:val="none" w:sz="0" w:space="0" w:color="auto"/>
                              </w:divBdr>
                              <w:divsChild>
                                <w:div w:id="1122075032">
                                  <w:marLeft w:val="0"/>
                                  <w:marRight w:val="79"/>
                                  <w:marTop w:val="0"/>
                                  <w:marBottom w:val="0"/>
                                  <w:divBdr>
                                    <w:top w:val="none" w:sz="0" w:space="0" w:color="auto"/>
                                    <w:left w:val="none" w:sz="0" w:space="0" w:color="auto"/>
                                    <w:bottom w:val="none" w:sz="0" w:space="0" w:color="auto"/>
                                    <w:right w:val="none" w:sz="0" w:space="0" w:color="auto"/>
                                  </w:divBdr>
                                  <w:divsChild>
                                    <w:div w:id="1122078169">
                                      <w:marLeft w:val="0"/>
                                      <w:marRight w:val="0"/>
                                      <w:marTop w:val="0"/>
                                      <w:marBottom w:val="0"/>
                                      <w:divBdr>
                                        <w:top w:val="none" w:sz="0" w:space="0" w:color="auto"/>
                                        <w:left w:val="none" w:sz="0" w:space="0" w:color="auto"/>
                                        <w:bottom w:val="none" w:sz="0" w:space="0" w:color="auto"/>
                                        <w:right w:val="none" w:sz="0" w:space="0" w:color="auto"/>
                                      </w:divBdr>
                                      <w:divsChild>
                                        <w:div w:id="1122074703">
                                          <w:marLeft w:val="0"/>
                                          <w:marRight w:val="-370"/>
                                          <w:marTop w:val="0"/>
                                          <w:marBottom w:val="0"/>
                                          <w:divBdr>
                                            <w:top w:val="none" w:sz="0" w:space="0" w:color="auto"/>
                                            <w:left w:val="none" w:sz="0" w:space="0" w:color="auto"/>
                                            <w:bottom w:val="none" w:sz="0" w:space="0" w:color="auto"/>
                                            <w:right w:val="none" w:sz="0" w:space="0" w:color="auto"/>
                                          </w:divBdr>
                                          <w:divsChild>
                                            <w:div w:id="1122073231">
                                              <w:marLeft w:val="0"/>
                                              <w:marRight w:val="72"/>
                                              <w:marTop w:val="0"/>
                                              <w:marBottom w:val="0"/>
                                              <w:divBdr>
                                                <w:top w:val="none" w:sz="0" w:space="0" w:color="auto"/>
                                                <w:left w:val="none" w:sz="0" w:space="0" w:color="auto"/>
                                                <w:bottom w:val="none" w:sz="0" w:space="0" w:color="auto"/>
                                                <w:right w:val="none" w:sz="0" w:space="0" w:color="auto"/>
                                              </w:divBdr>
                                              <w:divsChild>
                                                <w:div w:id="1122077706">
                                                  <w:marLeft w:val="0"/>
                                                  <w:marRight w:val="0"/>
                                                  <w:marTop w:val="0"/>
                                                  <w:marBottom w:val="0"/>
                                                  <w:divBdr>
                                                    <w:top w:val="none" w:sz="0" w:space="0" w:color="auto"/>
                                                    <w:left w:val="none" w:sz="0" w:space="0" w:color="auto"/>
                                                    <w:bottom w:val="none" w:sz="0" w:space="0" w:color="auto"/>
                                                    <w:right w:val="none" w:sz="0" w:space="0" w:color="auto"/>
                                                  </w:divBdr>
                                                  <w:divsChild>
                                                    <w:div w:id="1122075648">
                                                      <w:marLeft w:val="0"/>
                                                      <w:marRight w:val="-245"/>
                                                      <w:marTop w:val="0"/>
                                                      <w:marBottom w:val="0"/>
                                                      <w:divBdr>
                                                        <w:top w:val="none" w:sz="0" w:space="0" w:color="auto"/>
                                                        <w:left w:val="none" w:sz="0" w:space="0" w:color="auto"/>
                                                        <w:bottom w:val="none" w:sz="0" w:space="0" w:color="auto"/>
                                                        <w:right w:val="none" w:sz="0" w:space="0" w:color="auto"/>
                                                      </w:divBdr>
                                                      <w:divsChild>
                                                        <w:div w:id="1122072231">
                                                          <w:marLeft w:val="0"/>
                                                          <w:marRight w:val="0"/>
                                                          <w:marTop w:val="0"/>
                                                          <w:marBottom w:val="270"/>
                                                          <w:divBdr>
                                                            <w:top w:val="none" w:sz="0" w:space="0" w:color="auto"/>
                                                            <w:left w:val="none" w:sz="0" w:space="0" w:color="auto"/>
                                                            <w:bottom w:val="none" w:sz="0" w:space="0" w:color="auto"/>
                                                            <w:right w:val="none" w:sz="0" w:space="0" w:color="auto"/>
                                                          </w:divBdr>
                                                          <w:divsChild>
                                                            <w:div w:id="112207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5183">
      <w:marLeft w:val="0"/>
      <w:marRight w:val="0"/>
      <w:marTop w:val="0"/>
      <w:marBottom w:val="0"/>
      <w:divBdr>
        <w:top w:val="none" w:sz="0" w:space="0" w:color="auto"/>
        <w:left w:val="none" w:sz="0" w:space="0" w:color="auto"/>
        <w:bottom w:val="none" w:sz="0" w:space="0" w:color="auto"/>
        <w:right w:val="none" w:sz="0" w:space="0" w:color="auto"/>
      </w:divBdr>
      <w:divsChild>
        <w:div w:id="1122072498">
          <w:marLeft w:val="0"/>
          <w:marRight w:val="0"/>
          <w:marTop w:val="0"/>
          <w:marBottom w:val="0"/>
          <w:divBdr>
            <w:top w:val="none" w:sz="0" w:space="0" w:color="auto"/>
            <w:left w:val="none" w:sz="0" w:space="0" w:color="auto"/>
            <w:bottom w:val="none" w:sz="0" w:space="0" w:color="auto"/>
            <w:right w:val="none" w:sz="0" w:space="0" w:color="auto"/>
          </w:divBdr>
          <w:divsChild>
            <w:div w:id="1122072915">
              <w:marLeft w:val="0"/>
              <w:marRight w:val="0"/>
              <w:marTop w:val="0"/>
              <w:marBottom w:val="0"/>
              <w:divBdr>
                <w:top w:val="none" w:sz="0" w:space="0" w:color="auto"/>
                <w:left w:val="none" w:sz="0" w:space="0" w:color="auto"/>
                <w:bottom w:val="none" w:sz="0" w:space="0" w:color="auto"/>
                <w:right w:val="none" w:sz="0" w:space="0" w:color="auto"/>
              </w:divBdr>
              <w:divsChild>
                <w:div w:id="1122072691">
                  <w:marLeft w:val="0"/>
                  <w:marRight w:val="0"/>
                  <w:marTop w:val="0"/>
                  <w:marBottom w:val="0"/>
                  <w:divBdr>
                    <w:top w:val="none" w:sz="0" w:space="0" w:color="auto"/>
                    <w:left w:val="none" w:sz="0" w:space="0" w:color="auto"/>
                    <w:bottom w:val="none" w:sz="0" w:space="0" w:color="auto"/>
                    <w:right w:val="none" w:sz="0" w:space="0" w:color="auto"/>
                  </w:divBdr>
                  <w:divsChild>
                    <w:div w:id="1122076858">
                      <w:marLeft w:val="0"/>
                      <w:marRight w:val="0"/>
                      <w:marTop w:val="0"/>
                      <w:marBottom w:val="0"/>
                      <w:divBdr>
                        <w:top w:val="none" w:sz="0" w:space="0" w:color="auto"/>
                        <w:left w:val="none" w:sz="0" w:space="0" w:color="auto"/>
                        <w:bottom w:val="none" w:sz="0" w:space="0" w:color="auto"/>
                        <w:right w:val="none" w:sz="0" w:space="0" w:color="auto"/>
                      </w:divBdr>
                      <w:divsChild>
                        <w:div w:id="1122075763">
                          <w:marLeft w:val="0"/>
                          <w:marRight w:val="0"/>
                          <w:marTop w:val="315"/>
                          <w:marBottom w:val="0"/>
                          <w:divBdr>
                            <w:top w:val="none" w:sz="0" w:space="0" w:color="auto"/>
                            <w:left w:val="none" w:sz="0" w:space="0" w:color="auto"/>
                            <w:bottom w:val="none" w:sz="0" w:space="0" w:color="auto"/>
                            <w:right w:val="none" w:sz="0" w:space="0" w:color="auto"/>
                          </w:divBdr>
                          <w:divsChild>
                            <w:div w:id="1122075578">
                              <w:marLeft w:val="0"/>
                              <w:marRight w:val="0"/>
                              <w:marTop w:val="0"/>
                              <w:marBottom w:val="0"/>
                              <w:divBdr>
                                <w:top w:val="none" w:sz="0" w:space="0" w:color="auto"/>
                                <w:left w:val="none" w:sz="0" w:space="0" w:color="auto"/>
                                <w:bottom w:val="none" w:sz="0" w:space="0" w:color="auto"/>
                                <w:right w:val="none" w:sz="0" w:space="0" w:color="auto"/>
                              </w:divBdr>
                              <w:divsChild>
                                <w:div w:id="1122072015">
                                  <w:marLeft w:val="0"/>
                                  <w:marRight w:val="79"/>
                                  <w:marTop w:val="0"/>
                                  <w:marBottom w:val="0"/>
                                  <w:divBdr>
                                    <w:top w:val="none" w:sz="0" w:space="0" w:color="auto"/>
                                    <w:left w:val="none" w:sz="0" w:space="0" w:color="auto"/>
                                    <w:bottom w:val="none" w:sz="0" w:space="0" w:color="auto"/>
                                    <w:right w:val="none" w:sz="0" w:space="0" w:color="auto"/>
                                  </w:divBdr>
                                  <w:divsChild>
                                    <w:div w:id="1122072619">
                                      <w:marLeft w:val="0"/>
                                      <w:marRight w:val="0"/>
                                      <w:marTop w:val="0"/>
                                      <w:marBottom w:val="0"/>
                                      <w:divBdr>
                                        <w:top w:val="none" w:sz="0" w:space="0" w:color="auto"/>
                                        <w:left w:val="none" w:sz="0" w:space="0" w:color="auto"/>
                                        <w:bottom w:val="none" w:sz="0" w:space="0" w:color="auto"/>
                                        <w:right w:val="none" w:sz="0" w:space="0" w:color="auto"/>
                                      </w:divBdr>
                                      <w:divsChild>
                                        <w:div w:id="1122077281">
                                          <w:marLeft w:val="0"/>
                                          <w:marRight w:val="-370"/>
                                          <w:marTop w:val="0"/>
                                          <w:marBottom w:val="0"/>
                                          <w:divBdr>
                                            <w:top w:val="none" w:sz="0" w:space="0" w:color="auto"/>
                                            <w:left w:val="none" w:sz="0" w:space="0" w:color="auto"/>
                                            <w:bottom w:val="none" w:sz="0" w:space="0" w:color="auto"/>
                                            <w:right w:val="none" w:sz="0" w:space="0" w:color="auto"/>
                                          </w:divBdr>
                                          <w:divsChild>
                                            <w:div w:id="1122075903">
                                              <w:marLeft w:val="0"/>
                                              <w:marRight w:val="72"/>
                                              <w:marTop w:val="0"/>
                                              <w:marBottom w:val="0"/>
                                              <w:divBdr>
                                                <w:top w:val="none" w:sz="0" w:space="0" w:color="auto"/>
                                                <w:left w:val="none" w:sz="0" w:space="0" w:color="auto"/>
                                                <w:bottom w:val="none" w:sz="0" w:space="0" w:color="auto"/>
                                                <w:right w:val="none" w:sz="0" w:space="0" w:color="auto"/>
                                              </w:divBdr>
                                              <w:divsChild>
                                                <w:div w:id="1122071840">
                                                  <w:marLeft w:val="0"/>
                                                  <w:marRight w:val="0"/>
                                                  <w:marTop w:val="0"/>
                                                  <w:marBottom w:val="0"/>
                                                  <w:divBdr>
                                                    <w:top w:val="none" w:sz="0" w:space="0" w:color="auto"/>
                                                    <w:left w:val="none" w:sz="0" w:space="0" w:color="auto"/>
                                                    <w:bottom w:val="none" w:sz="0" w:space="0" w:color="auto"/>
                                                    <w:right w:val="none" w:sz="0" w:space="0" w:color="auto"/>
                                                  </w:divBdr>
                                                  <w:divsChild>
                                                    <w:div w:id="1122074777">
                                                      <w:marLeft w:val="0"/>
                                                      <w:marRight w:val="-245"/>
                                                      <w:marTop w:val="0"/>
                                                      <w:marBottom w:val="0"/>
                                                      <w:divBdr>
                                                        <w:top w:val="none" w:sz="0" w:space="0" w:color="auto"/>
                                                        <w:left w:val="none" w:sz="0" w:space="0" w:color="auto"/>
                                                        <w:bottom w:val="none" w:sz="0" w:space="0" w:color="auto"/>
                                                        <w:right w:val="none" w:sz="0" w:space="0" w:color="auto"/>
                                                      </w:divBdr>
                                                      <w:divsChild>
                                                        <w:div w:id="1122071789">
                                                          <w:marLeft w:val="0"/>
                                                          <w:marRight w:val="0"/>
                                                          <w:marTop w:val="0"/>
                                                          <w:marBottom w:val="270"/>
                                                          <w:divBdr>
                                                            <w:top w:val="none" w:sz="0" w:space="0" w:color="auto"/>
                                                            <w:left w:val="none" w:sz="0" w:space="0" w:color="auto"/>
                                                            <w:bottom w:val="none" w:sz="0" w:space="0" w:color="auto"/>
                                                            <w:right w:val="none" w:sz="0" w:space="0" w:color="auto"/>
                                                          </w:divBdr>
                                                          <w:divsChild>
                                                            <w:div w:id="1122075549">
                                                              <w:marLeft w:val="0"/>
                                                              <w:marRight w:val="0"/>
                                                              <w:marTop w:val="0"/>
                                                              <w:marBottom w:val="0"/>
                                                              <w:divBdr>
                                                                <w:top w:val="none" w:sz="0" w:space="0" w:color="auto"/>
                                                                <w:left w:val="none" w:sz="0" w:space="0" w:color="auto"/>
                                                                <w:bottom w:val="none" w:sz="0" w:space="0" w:color="auto"/>
                                                                <w:right w:val="none" w:sz="0" w:space="0" w:color="auto"/>
                                                              </w:divBdr>
                                                            </w:div>
                                                            <w:div w:id="1122076440">
                                                              <w:marLeft w:val="0"/>
                                                              <w:marRight w:val="0"/>
                                                              <w:marTop w:val="15"/>
                                                              <w:marBottom w:val="75"/>
                                                              <w:divBdr>
                                                                <w:top w:val="none" w:sz="0" w:space="0" w:color="auto"/>
                                                                <w:left w:val="none" w:sz="0" w:space="0" w:color="auto"/>
                                                                <w:bottom w:val="none" w:sz="0" w:space="0" w:color="auto"/>
                                                                <w:right w:val="none" w:sz="0" w:space="0" w:color="auto"/>
                                                              </w:divBdr>
                                                              <w:divsChild>
                                                                <w:div w:id="1122071668">
                                                                  <w:marLeft w:val="0"/>
                                                                  <w:marRight w:val="0"/>
                                                                  <w:marTop w:val="75"/>
                                                                  <w:marBottom w:val="0"/>
                                                                  <w:divBdr>
                                                                    <w:top w:val="none" w:sz="0" w:space="0" w:color="auto"/>
                                                                    <w:left w:val="none" w:sz="0" w:space="0" w:color="auto"/>
                                                                    <w:bottom w:val="none" w:sz="0" w:space="0" w:color="auto"/>
                                                                    <w:right w:val="none" w:sz="0" w:space="0" w:color="auto"/>
                                                                  </w:divBdr>
                                                                  <w:divsChild>
                                                                    <w:div w:id="1122074993">
                                                                      <w:marLeft w:val="0"/>
                                                                      <w:marRight w:val="0"/>
                                                                      <w:marTop w:val="0"/>
                                                                      <w:marBottom w:val="0"/>
                                                                      <w:divBdr>
                                                                        <w:top w:val="none" w:sz="0" w:space="0" w:color="auto"/>
                                                                        <w:left w:val="none" w:sz="0" w:space="0" w:color="auto"/>
                                                                        <w:bottom w:val="none" w:sz="0" w:space="0" w:color="auto"/>
                                                                        <w:right w:val="none" w:sz="0" w:space="0" w:color="auto"/>
                                                                      </w:divBdr>
                                                                    </w:div>
                                                                  </w:divsChild>
                                                                </w:div>
                                                                <w:div w:id="1122074503">
                                                                  <w:marLeft w:val="-6450"/>
                                                                  <w:marRight w:val="0"/>
                                                                  <w:marTop w:val="0"/>
                                                                  <w:marBottom w:val="0"/>
                                                                  <w:divBdr>
                                                                    <w:top w:val="none" w:sz="0" w:space="0" w:color="auto"/>
                                                                    <w:left w:val="none" w:sz="0" w:space="0" w:color="auto"/>
                                                                    <w:bottom w:val="none" w:sz="0" w:space="0" w:color="auto"/>
                                                                    <w:right w:val="none" w:sz="0" w:space="0" w:color="auto"/>
                                                                  </w:divBdr>
                                                                  <w:divsChild>
                                                                    <w:div w:id="1122072500">
                                                                      <w:marLeft w:val="0"/>
                                                                      <w:marRight w:val="0"/>
                                                                      <w:marTop w:val="0"/>
                                                                      <w:marBottom w:val="0"/>
                                                                      <w:divBdr>
                                                                        <w:top w:val="none" w:sz="0" w:space="0" w:color="auto"/>
                                                                        <w:left w:val="none" w:sz="0" w:space="0" w:color="auto"/>
                                                                        <w:bottom w:val="none" w:sz="0" w:space="0" w:color="auto"/>
                                                                        <w:right w:val="none" w:sz="0" w:space="0" w:color="auto"/>
                                                                      </w:divBdr>
                                                                      <w:divsChild>
                                                                        <w:div w:id="1122073270">
                                                                          <w:marLeft w:val="0"/>
                                                                          <w:marRight w:val="0"/>
                                                                          <w:marTop w:val="0"/>
                                                                          <w:marBottom w:val="0"/>
                                                                          <w:divBdr>
                                                                            <w:top w:val="none" w:sz="0" w:space="0" w:color="auto"/>
                                                                            <w:left w:val="none" w:sz="0" w:space="0" w:color="auto"/>
                                                                            <w:bottom w:val="none" w:sz="0" w:space="0" w:color="auto"/>
                                                                            <w:right w:val="none" w:sz="0" w:space="0" w:color="auto"/>
                                                                          </w:divBdr>
                                                                        </w:div>
                                                                        <w:div w:id="1122073441">
                                                                          <w:marLeft w:val="0"/>
                                                                          <w:marRight w:val="0"/>
                                                                          <w:marTop w:val="0"/>
                                                                          <w:marBottom w:val="0"/>
                                                                          <w:divBdr>
                                                                            <w:top w:val="none" w:sz="0" w:space="0" w:color="auto"/>
                                                                            <w:left w:val="none" w:sz="0" w:space="0" w:color="auto"/>
                                                                            <w:bottom w:val="none" w:sz="0" w:space="0" w:color="auto"/>
                                                                            <w:right w:val="none" w:sz="0" w:space="0" w:color="auto"/>
                                                                          </w:divBdr>
                                                                          <w:divsChild>
                                                                            <w:div w:id="1122075172">
                                                                              <w:marLeft w:val="0"/>
                                                                              <w:marRight w:val="0"/>
                                                                              <w:marTop w:val="0"/>
                                                                              <w:marBottom w:val="0"/>
                                                                              <w:divBdr>
                                                                                <w:top w:val="none" w:sz="0" w:space="0" w:color="auto"/>
                                                                                <w:left w:val="none" w:sz="0" w:space="0" w:color="auto"/>
                                                                                <w:bottom w:val="none" w:sz="0" w:space="0" w:color="auto"/>
                                                                                <w:right w:val="none" w:sz="0" w:space="0" w:color="auto"/>
                                                                              </w:divBdr>
                                                                            </w:div>
                                                                            <w:div w:id="1122078469">
                                                                              <w:marLeft w:val="0"/>
                                                                              <w:marRight w:val="0"/>
                                                                              <w:marTop w:val="0"/>
                                                                              <w:marBottom w:val="0"/>
                                                                              <w:divBdr>
                                                                                <w:top w:val="none" w:sz="0" w:space="0" w:color="auto"/>
                                                                                <w:left w:val="none" w:sz="0" w:space="0" w:color="auto"/>
                                                                                <w:bottom w:val="none" w:sz="0" w:space="0" w:color="auto"/>
                                                                                <w:right w:val="none" w:sz="0" w:space="0" w:color="auto"/>
                                                                              </w:divBdr>
                                                                            </w:div>
                                                                            <w:div w:id="1122078800">
                                                                              <w:marLeft w:val="0"/>
                                                                              <w:marRight w:val="0"/>
                                                                              <w:marTop w:val="0"/>
                                                                              <w:marBottom w:val="0"/>
                                                                              <w:divBdr>
                                                                                <w:top w:val="none" w:sz="0" w:space="0" w:color="auto"/>
                                                                                <w:left w:val="none" w:sz="0" w:space="0" w:color="auto"/>
                                                                                <w:bottom w:val="none" w:sz="0" w:space="0" w:color="auto"/>
                                                                                <w:right w:val="none" w:sz="0" w:space="0" w:color="auto"/>
                                                                              </w:divBdr>
                                                                            </w:div>
                                                                          </w:divsChild>
                                                                        </w:div>
                                                                        <w:div w:id="1122076017">
                                                                          <w:marLeft w:val="0"/>
                                                                          <w:marRight w:val="0"/>
                                                                          <w:marTop w:val="0"/>
                                                                          <w:marBottom w:val="0"/>
                                                                          <w:divBdr>
                                                                            <w:top w:val="none" w:sz="0" w:space="0" w:color="auto"/>
                                                                            <w:left w:val="none" w:sz="0" w:space="0" w:color="auto"/>
                                                                            <w:bottom w:val="none" w:sz="0" w:space="0" w:color="auto"/>
                                                                            <w:right w:val="none" w:sz="0" w:space="0" w:color="auto"/>
                                                                          </w:divBdr>
                                                                        </w:div>
                                                                      </w:divsChild>
                                                                    </w:div>
                                                                    <w:div w:id="1122077979">
                                                                      <w:marLeft w:val="0"/>
                                                                      <w:marRight w:val="0"/>
                                                                      <w:marTop w:val="0"/>
                                                                      <w:marBottom w:val="0"/>
                                                                      <w:divBdr>
                                                                        <w:top w:val="none" w:sz="0" w:space="0" w:color="auto"/>
                                                                        <w:left w:val="none" w:sz="0" w:space="0" w:color="auto"/>
                                                                        <w:bottom w:val="none" w:sz="0" w:space="0" w:color="auto"/>
                                                                        <w:right w:val="none" w:sz="0" w:space="0" w:color="auto"/>
                                                                      </w:divBdr>
                                                                      <w:divsChild>
                                                                        <w:div w:id="1122074830">
                                                                          <w:marLeft w:val="0"/>
                                                                          <w:marRight w:val="0"/>
                                                                          <w:marTop w:val="0"/>
                                                                          <w:marBottom w:val="0"/>
                                                                          <w:divBdr>
                                                                            <w:top w:val="none" w:sz="0" w:space="0" w:color="auto"/>
                                                                            <w:left w:val="none" w:sz="0" w:space="0" w:color="auto"/>
                                                                            <w:bottom w:val="none" w:sz="0" w:space="0" w:color="auto"/>
                                                                            <w:right w:val="none" w:sz="0" w:space="0" w:color="auto"/>
                                                                          </w:divBdr>
                                                                          <w:divsChild>
                                                                            <w:div w:id="1122071949">
                                                                              <w:marLeft w:val="0"/>
                                                                              <w:marRight w:val="0"/>
                                                                              <w:marTop w:val="0"/>
                                                                              <w:marBottom w:val="0"/>
                                                                              <w:divBdr>
                                                                                <w:top w:val="none" w:sz="0" w:space="0" w:color="auto"/>
                                                                                <w:left w:val="none" w:sz="0" w:space="0" w:color="auto"/>
                                                                                <w:bottom w:val="none" w:sz="0" w:space="0" w:color="auto"/>
                                                                                <w:right w:val="none" w:sz="0" w:space="0" w:color="auto"/>
                                                                              </w:divBdr>
                                                                              <w:divsChild>
                                                                                <w:div w:id="1122075118">
                                                                                  <w:marLeft w:val="0"/>
                                                                                  <w:marRight w:val="0"/>
                                                                                  <w:marTop w:val="0"/>
                                                                                  <w:marBottom w:val="0"/>
                                                                                  <w:divBdr>
                                                                                    <w:top w:val="none" w:sz="0" w:space="0" w:color="auto"/>
                                                                                    <w:left w:val="none" w:sz="0" w:space="0" w:color="auto"/>
                                                                                    <w:bottom w:val="none" w:sz="0" w:space="0" w:color="auto"/>
                                                                                    <w:right w:val="none" w:sz="0" w:space="0" w:color="auto"/>
                                                                                  </w:divBdr>
                                                                                  <w:divsChild>
                                                                                    <w:div w:id="1122078266">
                                                                                      <w:marLeft w:val="0"/>
                                                                                      <w:marRight w:val="0"/>
                                                                                      <w:marTop w:val="0"/>
                                                                                      <w:marBottom w:val="0"/>
                                                                                      <w:divBdr>
                                                                                        <w:top w:val="none" w:sz="0" w:space="0" w:color="auto"/>
                                                                                        <w:left w:val="none" w:sz="0" w:space="0" w:color="auto"/>
                                                                                        <w:bottom w:val="none" w:sz="0" w:space="0" w:color="auto"/>
                                                                                        <w:right w:val="none" w:sz="0" w:space="0" w:color="auto"/>
                                                                                      </w:divBdr>
                                                                                      <w:divsChild>
                                                                                        <w:div w:id="1122075689">
                                                                                          <w:marLeft w:val="0"/>
                                                                                          <w:marRight w:val="0"/>
                                                                                          <w:marTop w:val="0"/>
                                                                                          <w:marBottom w:val="0"/>
                                                                                          <w:divBdr>
                                                                                            <w:top w:val="none" w:sz="0" w:space="0" w:color="auto"/>
                                                                                            <w:left w:val="none" w:sz="0" w:space="0" w:color="auto"/>
                                                                                            <w:bottom w:val="none" w:sz="0" w:space="0" w:color="auto"/>
                                                                                            <w:right w:val="none" w:sz="0" w:space="0" w:color="auto"/>
                                                                                          </w:divBdr>
                                                                                          <w:divsChild>
                                                                                            <w:div w:id="1122077963">
                                                                                              <w:marLeft w:val="0"/>
                                                                                              <w:marRight w:val="0"/>
                                                                                              <w:marTop w:val="0"/>
                                                                                              <w:marBottom w:val="0"/>
                                                                                              <w:divBdr>
                                                                                                <w:top w:val="none" w:sz="0" w:space="0" w:color="auto"/>
                                                                                                <w:left w:val="none" w:sz="0" w:space="0" w:color="auto"/>
                                                                                                <w:bottom w:val="none" w:sz="0" w:space="0" w:color="auto"/>
                                                                                                <w:right w:val="none" w:sz="0" w:space="0" w:color="auto"/>
                                                                                              </w:divBdr>
                                                                                            </w:div>
                                                                                          </w:divsChild>
                                                                                        </w:div>
                                                                                        <w:div w:id="1122075879">
                                                                                          <w:marLeft w:val="0"/>
                                                                                          <w:marRight w:val="0"/>
                                                                                          <w:marTop w:val="0"/>
                                                                                          <w:marBottom w:val="0"/>
                                                                                          <w:divBdr>
                                                                                            <w:top w:val="none" w:sz="0" w:space="0" w:color="auto"/>
                                                                                            <w:left w:val="none" w:sz="0" w:space="0" w:color="auto"/>
                                                                                            <w:bottom w:val="none" w:sz="0" w:space="0" w:color="auto"/>
                                                                                            <w:right w:val="none" w:sz="0" w:space="0" w:color="auto"/>
                                                                                          </w:divBdr>
                                                                                          <w:divsChild>
                                                                                            <w:div w:id="1122075783">
                                                                                              <w:marLeft w:val="0"/>
                                                                                              <w:marRight w:val="0"/>
                                                                                              <w:marTop w:val="0"/>
                                                                                              <w:marBottom w:val="0"/>
                                                                                              <w:divBdr>
                                                                                                <w:top w:val="none" w:sz="0" w:space="0" w:color="auto"/>
                                                                                                <w:left w:val="none" w:sz="0" w:space="0" w:color="auto"/>
                                                                                                <w:bottom w:val="none" w:sz="0" w:space="0" w:color="auto"/>
                                                                                                <w:right w:val="none" w:sz="0" w:space="0" w:color="auto"/>
                                                                                              </w:divBdr>
                                                                                              <w:divsChild>
                                                                                                <w:div w:id="112207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166">
                                                                                          <w:marLeft w:val="0"/>
                                                                                          <w:marRight w:val="0"/>
                                                                                          <w:marTop w:val="0"/>
                                                                                          <w:marBottom w:val="0"/>
                                                                                          <w:divBdr>
                                                                                            <w:top w:val="single" w:sz="6" w:space="0" w:color="C5CCB3"/>
                                                                                            <w:left w:val="none" w:sz="0" w:space="0" w:color="auto"/>
                                                                                            <w:bottom w:val="none" w:sz="0" w:space="0" w:color="auto"/>
                                                                                            <w:right w:val="none" w:sz="0" w:space="0" w:color="auto"/>
                                                                                          </w:divBdr>
                                                                                          <w:divsChild>
                                                                                            <w:div w:id="1122078115">
                                                                                              <w:marLeft w:val="0"/>
                                                                                              <w:marRight w:val="0"/>
                                                                                              <w:marTop w:val="0"/>
                                                                                              <w:marBottom w:val="0"/>
                                                                                              <w:divBdr>
                                                                                                <w:top w:val="none" w:sz="0" w:space="0" w:color="auto"/>
                                                                                                <w:left w:val="none" w:sz="0" w:space="0" w:color="auto"/>
                                                                                                <w:bottom w:val="none" w:sz="0" w:space="0" w:color="auto"/>
                                                                                                <w:right w:val="none" w:sz="0" w:space="0" w:color="auto"/>
                                                                                              </w:divBdr>
                                                                                              <w:divsChild>
                                                                                                <w:div w:id="112207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2075192">
      <w:marLeft w:val="0"/>
      <w:marRight w:val="0"/>
      <w:marTop w:val="0"/>
      <w:marBottom w:val="0"/>
      <w:divBdr>
        <w:top w:val="none" w:sz="0" w:space="0" w:color="auto"/>
        <w:left w:val="none" w:sz="0" w:space="0" w:color="auto"/>
        <w:bottom w:val="none" w:sz="0" w:space="0" w:color="auto"/>
        <w:right w:val="none" w:sz="0" w:space="0" w:color="auto"/>
      </w:divBdr>
      <w:divsChild>
        <w:div w:id="1122078421">
          <w:marLeft w:val="0"/>
          <w:marRight w:val="0"/>
          <w:marTop w:val="0"/>
          <w:marBottom w:val="0"/>
          <w:divBdr>
            <w:top w:val="none" w:sz="0" w:space="0" w:color="auto"/>
            <w:left w:val="none" w:sz="0" w:space="0" w:color="auto"/>
            <w:bottom w:val="none" w:sz="0" w:space="0" w:color="auto"/>
            <w:right w:val="none" w:sz="0" w:space="0" w:color="auto"/>
          </w:divBdr>
          <w:divsChild>
            <w:div w:id="112207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198">
      <w:marLeft w:val="0"/>
      <w:marRight w:val="0"/>
      <w:marTop w:val="0"/>
      <w:marBottom w:val="0"/>
      <w:divBdr>
        <w:top w:val="none" w:sz="0" w:space="0" w:color="auto"/>
        <w:left w:val="none" w:sz="0" w:space="0" w:color="auto"/>
        <w:bottom w:val="none" w:sz="0" w:space="0" w:color="auto"/>
        <w:right w:val="none" w:sz="0" w:space="0" w:color="auto"/>
      </w:divBdr>
      <w:divsChild>
        <w:div w:id="1122071964">
          <w:marLeft w:val="0"/>
          <w:marRight w:val="0"/>
          <w:marTop w:val="0"/>
          <w:marBottom w:val="0"/>
          <w:divBdr>
            <w:top w:val="none" w:sz="0" w:space="0" w:color="auto"/>
            <w:left w:val="none" w:sz="0" w:space="0" w:color="auto"/>
            <w:bottom w:val="none" w:sz="0" w:space="0" w:color="auto"/>
            <w:right w:val="none" w:sz="0" w:space="0" w:color="auto"/>
          </w:divBdr>
          <w:divsChild>
            <w:div w:id="1122071895">
              <w:marLeft w:val="0"/>
              <w:marRight w:val="0"/>
              <w:marTop w:val="0"/>
              <w:marBottom w:val="0"/>
              <w:divBdr>
                <w:top w:val="none" w:sz="0" w:space="0" w:color="auto"/>
                <w:left w:val="none" w:sz="0" w:space="0" w:color="auto"/>
                <w:bottom w:val="none" w:sz="0" w:space="0" w:color="auto"/>
                <w:right w:val="none" w:sz="0" w:space="0" w:color="auto"/>
              </w:divBdr>
              <w:divsChild>
                <w:div w:id="1122074144">
                  <w:marLeft w:val="0"/>
                  <w:marRight w:val="0"/>
                  <w:marTop w:val="0"/>
                  <w:marBottom w:val="0"/>
                  <w:divBdr>
                    <w:top w:val="none" w:sz="0" w:space="0" w:color="auto"/>
                    <w:left w:val="none" w:sz="0" w:space="0" w:color="auto"/>
                    <w:bottom w:val="none" w:sz="0" w:space="0" w:color="auto"/>
                    <w:right w:val="none" w:sz="0" w:space="0" w:color="auto"/>
                  </w:divBdr>
                  <w:divsChild>
                    <w:div w:id="1122073182">
                      <w:marLeft w:val="2880"/>
                      <w:marRight w:val="1805"/>
                      <w:marTop w:val="0"/>
                      <w:marBottom w:val="0"/>
                      <w:divBdr>
                        <w:top w:val="none" w:sz="0" w:space="0" w:color="auto"/>
                        <w:left w:val="none" w:sz="0" w:space="0" w:color="auto"/>
                        <w:bottom w:val="none" w:sz="0" w:space="0" w:color="auto"/>
                        <w:right w:val="none" w:sz="0" w:space="0" w:color="auto"/>
                      </w:divBdr>
                      <w:divsChild>
                        <w:div w:id="112207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5209">
      <w:marLeft w:val="0"/>
      <w:marRight w:val="0"/>
      <w:marTop w:val="0"/>
      <w:marBottom w:val="0"/>
      <w:divBdr>
        <w:top w:val="none" w:sz="0" w:space="0" w:color="auto"/>
        <w:left w:val="none" w:sz="0" w:space="0" w:color="auto"/>
        <w:bottom w:val="none" w:sz="0" w:space="0" w:color="auto"/>
        <w:right w:val="none" w:sz="0" w:space="0" w:color="auto"/>
      </w:divBdr>
      <w:divsChild>
        <w:div w:id="1122074210">
          <w:marLeft w:val="0"/>
          <w:marRight w:val="0"/>
          <w:marTop w:val="0"/>
          <w:marBottom w:val="0"/>
          <w:divBdr>
            <w:top w:val="none" w:sz="0" w:space="0" w:color="auto"/>
            <w:left w:val="none" w:sz="0" w:space="0" w:color="auto"/>
            <w:bottom w:val="none" w:sz="0" w:space="0" w:color="auto"/>
            <w:right w:val="none" w:sz="0" w:space="0" w:color="auto"/>
          </w:divBdr>
          <w:divsChild>
            <w:div w:id="1122074921">
              <w:marLeft w:val="0"/>
              <w:marRight w:val="0"/>
              <w:marTop w:val="0"/>
              <w:marBottom w:val="0"/>
              <w:divBdr>
                <w:top w:val="none" w:sz="0" w:space="0" w:color="auto"/>
                <w:left w:val="none" w:sz="0" w:space="0" w:color="auto"/>
                <w:bottom w:val="none" w:sz="0" w:space="0" w:color="auto"/>
                <w:right w:val="none" w:sz="0" w:space="0" w:color="auto"/>
              </w:divBdr>
              <w:divsChild>
                <w:div w:id="1122073835">
                  <w:marLeft w:val="0"/>
                  <w:marRight w:val="0"/>
                  <w:marTop w:val="0"/>
                  <w:marBottom w:val="0"/>
                  <w:divBdr>
                    <w:top w:val="none" w:sz="0" w:space="0" w:color="auto"/>
                    <w:left w:val="none" w:sz="0" w:space="0" w:color="auto"/>
                    <w:bottom w:val="none" w:sz="0" w:space="0" w:color="auto"/>
                    <w:right w:val="none" w:sz="0" w:space="0" w:color="auto"/>
                  </w:divBdr>
                </w:div>
              </w:divsChild>
            </w:div>
            <w:div w:id="1122077310">
              <w:marLeft w:val="0"/>
              <w:marRight w:val="0"/>
              <w:marTop w:val="0"/>
              <w:marBottom w:val="0"/>
              <w:divBdr>
                <w:top w:val="none" w:sz="0" w:space="0" w:color="auto"/>
                <w:left w:val="none" w:sz="0" w:space="0" w:color="auto"/>
                <w:bottom w:val="none" w:sz="0" w:space="0" w:color="auto"/>
                <w:right w:val="none" w:sz="0" w:space="0" w:color="auto"/>
              </w:divBdr>
            </w:div>
            <w:div w:id="112207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220">
      <w:marLeft w:val="0"/>
      <w:marRight w:val="0"/>
      <w:marTop w:val="0"/>
      <w:marBottom w:val="0"/>
      <w:divBdr>
        <w:top w:val="none" w:sz="0" w:space="0" w:color="auto"/>
        <w:left w:val="none" w:sz="0" w:space="0" w:color="auto"/>
        <w:bottom w:val="none" w:sz="0" w:space="0" w:color="auto"/>
        <w:right w:val="none" w:sz="0" w:space="0" w:color="auto"/>
      </w:divBdr>
      <w:divsChild>
        <w:div w:id="1122075331">
          <w:marLeft w:val="0"/>
          <w:marRight w:val="0"/>
          <w:marTop w:val="0"/>
          <w:marBottom w:val="0"/>
          <w:divBdr>
            <w:top w:val="none" w:sz="0" w:space="0" w:color="auto"/>
            <w:left w:val="none" w:sz="0" w:space="0" w:color="auto"/>
            <w:bottom w:val="none" w:sz="0" w:space="0" w:color="auto"/>
            <w:right w:val="none" w:sz="0" w:space="0" w:color="auto"/>
          </w:divBdr>
          <w:divsChild>
            <w:div w:id="1122077700">
              <w:marLeft w:val="0"/>
              <w:marRight w:val="0"/>
              <w:marTop w:val="0"/>
              <w:marBottom w:val="0"/>
              <w:divBdr>
                <w:top w:val="none" w:sz="0" w:space="0" w:color="auto"/>
                <w:left w:val="none" w:sz="0" w:space="0" w:color="auto"/>
                <w:bottom w:val="none" w:sz="0" w:space="0" w:color="auto"/>
                <w:right w:val="none" w:sz="0" w:space="0" w:color="auto"/>
              </w:divBdr>
              <w:divsChild>
                <w:div w:id="1122073332">
                  <w:marLeft w:val="0"/>
                  <w:marRight w:val="0"/>
                  <w:marTop w:val="0"/>
                  <w:marBottom w:val="0"/>
                  <w:divBdr>
                    <w:top w:val="none" w:sz="0" w:space="0" w:color="auto"/>
                    <w:left w:val="none" w:sz="0" w:space="0" w:color="auto"/>
                    <w:bottom w:val="none" w:sz="0" w:space="0" w:color="auto"/>
                    <w:right w:val="none" w:sz="0" w:space="0" w:color="auto"/>
                  </w:divBdr>
                  <w:divsChild>
                    <w:div w:id="1122074337">
                      <w:marLeft w:val="0"/>
                      <w:marRight w:val="0"/>
                      <w:marTop w:val="0"/>
                      <w:marBottom w:val="0"/>
                      <w:divBdr>
                        <w:top w:val="none" w:sz="0" w:space="0" w:color="auto"/>
                        <w:left w:val="none" w:sz="0" w:space="0" w:color="auto"/>
                        <w:bottom w:val="none" w:sz="0" w:space="0" w:color="auto"/>
                        <w:right w:val="none" w:sz="0" w:space="0" w:color="auto"/>
                      </w:divBdr>
                      <w:divsChild>
                        <w:div w:id="1122077160">
                          <w:marLeft w:val="0"/>
                          <w:marRight w:val="0"/>
                          <w:marTop w:val="315"/>
                          <w:marBottom w:val="0"/>
                          <w:divBdr>
                            <w:top w:val="none" w:sz="0" w:space="0" w:color="auto"/>
                            <w:left w:val="none" w:sz="0" w:space="0" w:color="auto"/>
                            <w:bottom w:val="none" w:sz="0" w:space="0" w:color="auto"/>
                            <w:right w:val="none" w:sz="0" w:space="0" w:color="auto"/>
                          </w:divBdr>
                          <w:divsChild>
                            <w:div w:id="1122074981">
                              <w:marLeft w:val="0"/>
                              <w:marRight w:val="0"/>
                              <w:marTop w:val="0"/>
                              <w:marBottom w:val="0"/>
                              <w:divBdr>
                                <w:top w:val="none" w:sz="0" w:space="0" w:color="auto"/>
                                <w:left w:val="none" w:sz="0" w:space="0" w:color="auto"/>
                                <w:bottom w:val="none" w:sz="0" w:space="0" w:color="auto"/>
                                <w:right w:val="none" w:sz="0" w:space="0" w:color="auto"/>
                              </w:divBdr>
                              <w:divsChild>
                                <w:div w:id="1122073558">
                                  <w:marLeft w:val="0"/>
                                  <w:marRight w:val="79"/>
                                  <w:marTop w:val="0"/>
                                  <w:marBottom w:val="0"/>
                                  <w:divBdr>
                                    <w:top w:val="none" w:sz="0" w:space="0" w:color="auto"/>
                                    <w:left w:val="none" w:sz="0" w:space="0" w:color="auto"/>
                                    <w:bottom w:val="none" w:sz="0" w:space="0" w:color="auto"/>
                                    <w:right w:val="none" w:sz="0" w:space="0" w:color="auto"/>
                                  </w:divBdr>
                                  <w:divsChild>
                                    <w:div w:id="1122074083">
                                      <w:marLeft w:val="0"/>
                                      <w:marRight w:val="0"/>
                                      <w:marTop w:val="0"/>
                                      <w:marBottom w:val="0"/>
                                      <w:divBdr>
                                        <w:top w:val="none" w:sz="0" w:space="0" w:color="auto"/>
                                        <w:left w:val="none" w:sz="0" w:space="0" w:color="auto"/>
                                        <w:bottom w:val="none" w:sz="0" w:space="0" w:color="auto"/>
                                        <w:right w:val="none" w:sz="0" w:space="0" w:color="auto"/>
                                      </w:divBdr>
                                      <w:divsChild>
                                        <w:div w:id="1122078041">
                                          <w:marLeft w:val="0"/>
                                          <w:marRight w:val="-370"/>
                                          <w:marTop w:val="0"/>
                                          <w:marBottom w:val="0"/>
                                          <w:divBdr>
                                            <w:top w:val="none" w:sz="0" w:space="0" w:color="auto"/>
                                            <w:left w:val="none" w:sz="0" w:space="0" w:color="auto"/>
                                            <w:bottom w:val="none" w:sz="0" w:space="0" w:color="auto"/>
                                            <w:right w:val="none" w:sz="0" w:space="0" w:color="auto"/>
                                          </w:divBdr>
                                          <w:divsChild>
                                            <w:div w:id="1122075182">
                                              <w:marLeft w:val="0"/>
                                              <w:marRight w:val="72"/>
                                              <w:marTop w:val="0"/>
                                              <w:marBottom w:val="0"/>
                                              <w:divBdr>
                                                <w:top w:val="none" w:sz="0" w:space="0" w:color="auto"/>
                                                <w:left w:val="none" w:sz="0" w:space="0" w:color="auto"/>
                                                <w:bottom w:val="none" w:sz="0" w:space="0" w:color="auto"/>
                                                <w:right w:val="none" w:sz="0" w:space="0" w:color="auto"/>
                                              </w:divBdr>
                                              <w:divsChild>
                                                <w:div w:id="1122074676">
                                                  <w:marLeft w:val="0"/>
                                                  <w:marRight w:val="0"/>
                                                  <w:marTop w:val="0"/>
                                                  <w:marBottom w:val="0"/>
                                                  <w:divBdr>
                                                    <w:top w:val="none" w:sz="0" w:space="0" w:color="auto"/>
                                                    <w:left w:val="none" w:sz="0" w:space="0" w:color="auto"/>
                                                    <w:bottom w:val="none" w:sz="0" w:space="0" w:color="auto"/>
                                                    <w:right w:val="none" w:sz="0" w:space="0" w:color="auto"/>
                                                  </w:divBdr>
                                                  <w:divsChild>
                                                    <w:div w:id="1122073180">
                                                      <w:marLeft w:val="0"/>
                                                      <w:marRight w:val="-245"/>
                                                      <w:marTop w:val="0"/>
                                                      <w:marBottom w:val="0"/>
                                                      <w:divBdr>
                                                        <w:top w:val="none" w:sz="0" w:space="0" w:color="auto"/>
                                                        <w:left w:val="none" w:sz="0" w:space="0" w:color="auto"/>
                                                        <w:bottom w:val="none" w:sz="0" w:space="0" w:color="auto"/>
                                                        <w:right w:val="none" w:sz="0" w:space="0" w:color="auto"/>
                                                      </w:divBdr>
                                                      <w:divsChild>
                                                        <w:div w:id="1122076512">
                                                          <w:marLeft w:val="0"/>
                                                          <w:marRight w:val="0"/>
                                                          <w:marTop w:val="0"/>
                                                          <w:marBottom w:val="270"/>
                                                          <w:divBdr>
                                                            <w:top w:val="none" w:sz="0" w:space="0" w:color="auto"/>
                                                            <w:left w:val="none" w:sz="0" w:space="0" w:color="auto"/>
                                                            <w:bottom w:val="none" w:sz="0" w:space="0" w:color="auto"/>
                                                            <w:right w:val="none" w:sz="0" w:space="0" w:color="auto"/>
                                                          </w:divBdr>
                                                          <w:divsChild>
                                                            <w:div w:id="112207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5222">
      <w:marLeft w:val="0"/>
      <w:marRight w:val="0"/>
      <w:marTop w:val="0"/>
      <w:marBottom w:val="0"/>
      <w:divBdr>
        <w:top w:val="none" w:sz="0" w:space="0" w:color="auto"/>
        <w:left w:val="none" w:sz="0" w:space="0" w:color="auto"/>
        <w:bottom w:val="none" w:sz="0" w:space="0" w:color="auto"/>
        <w:right w:val="none" w:sz="0" w:space="0" w:color="auto"/>
      </w:divBdr>
      <w:divsChild>
        <w:div w:id="1122072630">
          <w:marLeft w:val="0"/>
          <w:marRight w:val="0"/>
          <w:marTop w:val="0"/>
          <w:marBottom w:val="0"/>
          <w:divBdr>
            <w:top w:val="none" w:sz="0" w:space="0" w:color="auto"/>
            <w:left w:val="none" w:sz="0" w:space="0" w:color="auto"/>
            <w:bottom w:val="none" w:sz="0" w:space="0" w:color="auto"/>
            <w:right w:val="none" w:sz="0" w:space="0" w:color="auto"/>
          </w:divBdr>
          <w:divsChild>
            <w:div w:id="1122071683">
              <w:marLeft w:val="0"/>
              <w:marRight w:val="0"/>
              <w:marTop w:val="0"/>
              <w:marBottom w:val="0"/>
              <w:divBdr>
                <w:top w:val="none" w:sz="0" w:space="0" w:color="auto"/>
                <w:left w:val="none" w:sz="0" w:space="0" w:color="auto"/>
                <w:bottom w:val="none" w:sz="0" w:space="0" w:color="auto"/>
                <w:right w:val="none" w:sz="0" w:space="0" w:color="auto"/>
              </w:divBdr>
              <w:divsChild>
                <w:div w:id="1122076342">
                  <w:marLeft w:val="0"/>
                  <w:marRight w:val="0"/>
                  <w:marTop w:val="0"/>
                  <w:marBottom w:val="0"/>
                  <w:divBdr>
                    <w:top w:val="none" w:sz="0" w:space="0" w:color="auto"/>
                    <w:left w:val="none" w:sz="0" w:space="0" w:color="auto"/>
                    <w:bottom w:val="none" w:sz="0" w:space="0" w:color="auto"/>
                    <w:right w:val="none" w:sz="0" w:space="0" w:color="auto"/>
                  </w:divBdr>
                  <w:divsChild>
                    <w:div w:id="1122073151">
                      <w:marLeft w:val="0"/>
                      <w:marRight w:val="0"/>
                      <w:marTop w:val="0"/>
                      <w:marBottom w:val="0"/>
                      <w:divBdr>
                        <w:top w:val="none" w:sz="0" w:space="0" w:color="auto"/>
                        <w:left w:val="none" w:sz="0" w:space="0" w:color="auto"/>
                        <w:bottom w:val="none" w:sz="0" w:space="0" w:color="auto"/>
                        <w:right w:val="none" w:sz="0" w:space="0" w:color="auto"/>
                      </w:divBdr>
                      <w:divsChild>
                        <w:div w:id="1122077735">
                          <w:marLeft w:val="0"/>
                          <w:marRight w:val="0"/>
                          <w:marTop w:val="0"/>
                          <w:marBottom w:val="0"/>
                          <w:divBdr>
                            <w:top w:val="none" w:sz="0" w:space="0" w:color="auto"/>
                            <w:left w:val="none" w:sz="0" w:space="0" w:color="auto"/>
                            <w:bottom w:val="none" w:sz="0" w:space="0" w:color="auto"/>
                            <w:right w:val="none" w:sz="0" w:space="0" w:color="auto"/>
                          </w:divBdr>
                          <w:divsChild>
                            <w:div w:id="1122074468">
                              <w:marLeft w:val="0"/>
                              <w:marRight w:val="0"/>
                              <w:marTop w:val="0"/>
                              <w:marBottom w:val="0"/>
                              <w:divBdr>
                                <w:top w:val="none" w:sz="0" w:space="0" w:color="auto"/>
                                <w:left w:val="none" w:sz="0" w:space="0" w:color="auto"/>
                                <w:bottom w:val="none" w:sz="0" w:space="0" w:color="auto"/>
                                <w:right w:val="none" w:sz="0" w:space="0" w:color="auto"/>
                              </w:divBdr>
                              <w:divsChild>
                                <w:div w:id="1122074102">
                                  <w:marLeft w:val="0"/>
                                  <w:marRight w:val="0"/>
                                  <w:marTop w:val="0"/>
                                  <w:marBottom w:val="375"/>
                                  <w:divBdr>
                                    <w:top w:val="none" w:sz="0" w:space="0" w:color="auto"/>
                                    <w:left w:val="none" w:sz="0" w:space="0" w:color="auto"/>
                                    <w:bottom w:val="none" w:sz="0" w:space="0" w:color="auto"/>
                                    <w:right w:val="none" w:sz="0" w:space="0" w:color="auto"/>
                                  </w:divBdr>
                                  <w:divsChild>
                                    <w:div w:id="1122075444">
                                      <w:marLeft w:val="0"/>
                                      <w:marRight w:val="0"/>
                                      <w:marTop w:val="0"/>
                                      <w:marBottom w:val="0"/>
                                      <w:divBdr>
                                        <w:top w:val="none" w:sz="0" w:space="0" w:color="auto"/>
                                        <w:left w:val="none" w:sz="0" w:space="0" w:color="auto"/>
                                        <w:bottom w:val="none" w:sz="0" w:space="0" w:color="auto"/>
                                        <w:right w:val="none" w:sz="0" w:space="0" w:color="auto"/>
                                      </w:divBdr>
                                      <w:divsChild>
                                        <w:div w:id="112207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5225">
      <w:marLeft w:val="0"/>
      <w:marRight w:val="0"/>
      <w:marTop w:val="0"/>
      <w:marBottom w:val="0"/>
      <w:divBdr>
        <w:top w:val="none" w:sz="0" w:space="0" w:color="auto"/>
        <w:left w:val="none" w:sz="0" w:space="0" w:color="auto"/>
        <w:bottom w:val="none" w:sz="0" w:space="0" w:color="auto"/>
        <w:right w:val="none" w:sz="0" w:space="0" w:color="auto"/>
      </w:divBdr>
    </w:div>
    <w:div w:id="1122075227">
      <w:marLeft w:val="60"/>
      <w:marRight w:val="0"/>
      <w:marTop w:val="0"/>
      <w:marBottom w:val="0"/>
      <w:divBdr>
        <w:top w:val="none" w:sz="0" w:space="0" w:color="auto"/>
        <w:left w:val="none" w:sz="0" w:space="0" w:color="auto"/>
        <w:bottom w:val="none" w:sz="0" w:space="0" w:color="auto"/>
        <w:right w:val="none" w:sz="0" w:space="0" w:color="auto"/>
      </w:divBdr>
      <w:divsChild>
        <w:div w:id="1122073666">
          <w:marLeft w:val="0"/>
          <w:marRight w:val="0"/>
          <w:marTop w:val="0"/>
          <w:marBottom w:val="0"/>
          <w:divBdr>
            <w:top w:val="none" w:sz="0" w:space="0" w:color="auto"/>
            <w:left w:val="none" w:sz="0" w:space="0" w:color="auto"/>
            <w:bottom w:val="none" w:sz="0" w:space="0" w:color="auto"/>
            <w:right w:val="none" w:sz="0" w:space="0" w:color="auto"/>
          </w:divBdr>
          <w:divsChild>
            <w:div w:id="112207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231">
      <w:marLeft w:val="0"/>
      <w:marRight w:val="0"/>
      <w:marTop w:val="0"/>
      <w:marBottom w:val="0"/>
      <w:divBdr>
        <w:top w:val="none" w:sz="0" w:space="0" w:color="auto"/>
        <w:left w:val="none" w:sz="0" w:space="0" w:color="auto"/>
        <w:bottom w:val="none" w:sz="0" w:space="0" w:color="auto"/>
        <w:right w:val="none" w:sz="0" w:space="0" w:color="auto"/>
      </w:divBdr>
      <w:divsChild>
        <w:div w:id="1122074351">
          <w:marLeft w:val="0"/>
          <w:marRight w:val="0"/>
          <w:marTop w:val="0"/>
          <w:marBottom w:val="0"/>
          <w:divBdr>
            <w:top w:val="none" w:sz="0" w:space="0" w:color="auto"/>
            <w:left w:val="none" w:sz="0" w:space="0" w:color="auto"/>
            <w:bottom w:val="none" w:sz="0" w:space="0" w:color="auto"/>
            <w:right w:val="none" w:sz="0" w:space="0" w:color="auto"/>
          </w:divBdr>
          <w:divsChild>
            <w:div w:id="1122072593">
              <w:marLeft w:val="0"/>
              <w:marRight w:val="0"/>
              <w:marTop w:val="0"/>
              <w:marBottom w:val="0"/>
              <w:divBdr>
                <w:top w:val="none" w:sz="0" w:space="0" w:color="auto"/>
                <w:left w:val="none" w:sz="0" w:space="0" w:color="auto"/>
                <w:bottom w:val="none" w:sz="0" w:space="0" w:color="auto"/>
                <w:right w:val="none" w:sz="0" w:space="0" w:color="auto"/>
              </w:divBdr>
              <w:divsChild>
                <w:div w:id="1122072234">
                  <w:marLeft w:val="0"/>
                  <w:marRight w:val="0"/>
                  <w:marTop w:val="45"/>
                  <w:marBottom w:val="0"/>
                  <w:divBdr>
                    <w:top w:val="none" w:sz="0" w:space="0" w:color="auto"/>
                    <w:left w:val="none" w:sz="0" w:space="0" w:color="auto"/>
                    <w:bottom w:val="none" w:sz="0" w:space="0" w:color="auto"/>
                    <w:right w:val="none" w:sz="0" w:space="0" w:color="auto"/>
                  </w:divBdr>
                  <w:divsChild>
                    <w:div w:id="1122073184">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5233">
      <w:marLeft w:val="86"/>
      <w:marRight w:val="0"/>
      <w:marTop w:val="0"/>
      <w:marBottom w:val="0"/>
      <w:divBdr>
        <w:top w:val="none" w:sz="0" w:space="0" w:color="auto"/>
        <w:left w:val="none" w:sz="0" w:space="0" w:color="auto"/>
        <w:bottom w:val="none" w:sz="0" w:space="0" w:color="auto"/>
        <w:right w:val="none" w:sz="0" w:space="0" w:color="auto"/>
      </w:divBdr>
      <w:divsChild>
        <w:div w:id="1122072143">
          <w:marLeft w:val="0"/>
          <w:marRight w:val="0"/>
          <w:marTop w:val="0"/>
          <w:marBottom w:val="0"/>
          <w:divBdr>
            <w:top w:val="none" w:sz="0" w:space="0" w:color="auto"/>
            <w:left w:val="none" w:sz="0" w:space="0" w:color="auto"/>
            <w:bottom w:val="none" w:sz="0" w:space="0" w:color="auto"/>
            <w:right w:val="none" w:sz="0" w:space="0" w:color="auto"/>
          </w:divBdr>
        </w:div>
      </w:divsChild>
    </w:div>
    <w:div w:id="1122075241">
      <w:marLeft w:val="0"/>
      <w:marRight w:val="0"/>
      <w:marTop w:val="0"/>
      <w:marBottom w:val="0"/>
      <w:divBdr>
        <w:top w:val="none" w:sz="0" w:space="0" w:color="auto"/>
        <w:left w:val="none" w:sz="0" w:space="0" w:color="auto"/>
        <w:bottom w:val="none" w:sz="0" w:space="0" w:color="auto"/>
        <w:right w:val="none" w:sz="0" w:space="0" w:color="auto"/>
      </w:divBdr>
      <w:divsChild>
        <w:div w:id="1122075355">
          <w:marLeft w:val="0"/>
          <w:marRight w:val="0"/>
          <w:marTop w:val="0"/>
          <w:marBottom w:val="0"/>
          <w:divBdr>
            <w:top w:val="none" w:sz="0" w:space="0" w:color="auto"/>
            <w:left w:val="none" w:sz="0" w:space="0" w:color="auto"/>
            <w:bottom w:val="none" w:sz="0" w:space="0" w:color="auto"/>
            <w:right w:val="none" w:sz="0" w:space="0" w:color="auto"/>
          </w:divBdr>
          <w:divsChild>
            <w:div w:id="1122078539">
              <w:marLeft w:val="0"/>
              <w:marRight w:val="0"/>
              <w:marTop w:val="0"/>
              <w:marBottom w:val="0"/>
              <w:divBdr>
                <w:top w:val="none" w:sz="0" w:space="0" w:color="auto"/>
                <w:left w:val="none" w:sz="0" w:space="0" w:color="auto"/>
                <w:bottom w:val="none" w:sz="0" w:space="0" w:color="auto"/>
                <w:right w:val="none" w:sz="0" w:space="0" w:color="auto"/>
              </w:divBdr>
              <w:divsChild>
                <w:div w:id="1122072610">
                  <w:marLeft w:val="0"/>
                  <w:marRight w:val="0"/>
                  <w:marTop w:val="45"/>
                  <w:marBottom w:val="0"/>
                  <w:divBdr>
                    <w:top w:val="none" w:sz="0" w:space="0" w:color="auto"/>
                    <w:left w:val="none" w:sz="0" w:space="0" w:color="auto"/>
                    <w:bottom w:val="none" w:sz="0" w:space="0" w:color="auto"/>
                    <w:right w:val="none" w:sz="0" w:space="0" w:color="auto"/>
                  </w:divBdr>
                  <w:divsChild>
                    <w:div w:id="1122073133">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5248">
      <w:marLeft w:val="0"/>
      <w:marRight w:val="0"/>
      <w:marTop w:val="0"/>
      <w:marBottom w:val="0"/>
      <w:divBdr>
        <w:top w:val="none" w:sz="0" w:space="0" w:color="auto"/>
        <w:left w:val="none" w:sz="0" w:space="0" w:color="auto"/>
        <w:bottom w:val="none" w:sz="0" w:space="0" w:color="auto"/>
        <w:right w:val="none" w:sz="0" w:space="0" w:color="auto"/>
      </w:divBdr>
      <w:divsChild>
        <w:div w:id="1122073713">
          <w:marLeft w:val="0"/>
          <w:marRight w:val="0"/>
          <w:marTop w:val="0"/>
          <w:marBottom w:val="0"/>
          <w:divBdr>
            <w:top w:val="none" w:sz="0" w:space="0" w:color="auto"/>
            <w:left w:val="none" w:sz="0" w:space="0" w:color="auto"/>
            <w:bottom w:val="none" w:sz="0" w:space="0" w:color="auto"/>
            <w:right w:val="none" w:sz="0" w:space="0" w:color="auto"/>
          </w:divBdr>
          <w:divsChild>
            <w:div w:id="1122077666">
              <w:marLeft w:val="0"/>
              <w:marRight w:val="0"/>
              <w:marTop w:val="0"/>
              <w:marBottom w:val="0"/>
              <w:divBdr>
                <w:top w:val="none" w:sz="0" w:space="0" w:color="auto"/>
                <w:left w:val="none" w:sz="0" w:space="0" w:color="auto"/>
                <w:bottom w:val="none" w:sz="0" w:space="0" w:color="auto"/>
                <w:right w:val="none" w:sz="0" w:space="0" w:color="auto"/>
              </w:divBdr>
              <w:divsChild>
                <w:div w:id="1122073117">
                  <w:marLeft w:val="0"/>
                  <w:marRight w:val="0"/>
                  <w:marTop w:val="0"/>
                  <w:marBottom w:val="0"/>
                  <w:divBdr>
                    <w:top w:val="none" w:sz="0" w:space="0" w:color="auto"/>
                    <w:left w:val="none" w:sz="0" w:space="0" w:color="auto"/>
                    <w:bottom w:val="none" w:sz="0" w:space="0" w:color="auto"/>
                    <w:right w:val="none" w:sz="0" w:space="0" w:color="auto"/>
                  </w:divBdr>
                  <w:divsChild>
                    <w:div w:id="1122071809">
                      <w:marLeft w:val="0"/>
                      <w:marRight w:val="0"/>
                      <w:marTop w:val="0"/>
                      <w:marBottom w:val="0"/>
                      <w:divBdr>
                        <w:top w:val="none" w:sz="0" w:space="0" w:color="auto"/>
                        <w:left w:val="none" w:sz="0" w:space="0" w:color="auto"/>
                        <w:bottom w:val="none" w:sz="0" w:space="0" w:color="auto"/>
                        <w:right w:val="none" w:sz="0" w:space="0" w:color="auto"/>
                      </w:divBdr>
                      <w:divsChild>
                        <w:div w:id="1122073005">
                          <w:marLeft w:val="0"/>
                          <w:marRight w:val="0"/>
                          <w:marTop w:val="315"/>
                          <w:marBottom w:val="0"/>
                          <w:divBdr>
                            <w:top w:val="none" w:sz="0" w:space="0" w:color="auto"/>
                            <w:left w:val="none" w:sz="0" w:space="0" w:color="auto"/>
                            <w:bottom w:val="none" w:sz="0" w:space="0" w:color="auto"/>
                            <w:right w:val="none" w:sz="0" w:space="0" w:color="auto"/>
                          </w:divBdr>
                          <w:divsChild>
                            <w:div w:id="1122078682">
                              <w:marLeft w:val="0"/>
                              <w:marRight w:val="0"/>
                              <w:marTop w:val="0"/>
                              <w:marBottom w:val="0"/>
                              <w:divBdr>
                                <w:top w:val="none" w:sz="0" w:space="0" w:color="auto"/>
                                <w:left w:val="none" w:sz="0" w:space="0" w:color="auto"/>
                                <w:bottom w:val="none" w:sz="0" w:space="0" w:color="auto"/>
                                <w:right w:val="none" w:sz="0" w:space="0" w:color="auto"/>
                              </w:divBdr>
                              <w:divsChild>
                                <w:div w:id="1122076288">
                                  <w:marLeft w:val="0"/>
                                  <w:marRight w:val="79"/>
                                  <w:marTop w:val="0"/>
                                  <w:marBottom w:val="0"/>
                                  <w:divBdr>
                                    <w:top w:val="none" w:sz="0" w:space="0" w:color="auto"/>
                                    <w:left w:val="none" w:sz="0" w:space="0" w:color="auto"/>
                                    <w:bottom w:val="none" w:sz="0" w:space="0" w:color="auto"/>
                                    <w:right w:val="none" w:sz="0" w:space="0" w:color="auto"/>
                                  </w:divBdr>
                                  <w:divsChild>
                                    <w:div w:id="1122071961">
                                      <w:marLeft w:val="0"/>
                                      <w:marRight w:val="0"/>
                                      <w:marTop w:val="0"/>
                                      <w:marBottom w:val="0"/>
                                      <w:divBdr>
                                        <w:top w:val="none" w:sz="0" w:space="0" w:color="auto"/>
                                        <w:left w:val="none" w:sz="0" w:space="0" w:color="auto"/>
                                        <w:bottom w:val="none" w:sz="0" w:space="0" w:color="auto"/>
                                        <w:right w:val="none" w:sz="0" w:space="0" w:color="auto"/>
                                      </w:divBdr>
                                      <w:divsChild>
                                        <w:div w:id="1122074459">
                                          <w:marLeft w:val="0"/>
                                          <w:marRight w:val="-370"/>
                                          <w:marTop w:val="0"/>
                                          <w:marBottom w:val="0"/>
                                          <w:divBdr>
                                            <w:top w:val="none" w:sz="0" w:space="0" w:color="auto"/>
                                            <w:left w:val="none" w:sz="0" w:space="0" w:color="auto"/>
                                            <w:bottom w:val="none" w:sz="0" w:space="0" w:color="auto"/>
                                            <w:right w:val="none" w:sz="0" w:space="0" w:color="auto"/>
                                          </w:divBdr>
                                          <w:divsChild>
                                            <w:div w:id="1122074731">
                                              <w:marLeft w:val="0"/>
                                              <w:marRight w:val="72"/>
                                              <w:marTop w:val="0"/>
                                              <w:marBottom w:val="0"/>
                                              <w:divBdr>
                                                <w:top w:val="none" w:sz="0" w:space="0" w:color="auto"/>
                                                <w:left w:val="none" w:sz="0" w:space="0" w:color="auto"/>
                                                <w:bottom w:val="none" w:sz="0" w:space="0" w:color="auto"/>
                                                <w:right w:val="none" w:sz="0" w:space="0" w:color="auto"/>
                                              </w:divBdr>
                                              <w:divsChild>
                                                <w:div w:id="1122073358">
                                                  <w:marLeft w:val="0"/>
                                                  <w:marRight w:val="0"/>
                                                  <w:marTop w:val="0"/>
                                                  <w:marBottom w:val="0"/>
                                                  <w:divBdr>
                                                    <w:top w:val="none" w:sz="0" w:space="0" w:color="auto"/>
                                                    <w:left w:val="none" w:sz="0" w:space="0" w:color="auto"/>
                                                    <w:bottom w:val="none" w:sz="0" w:space="0" w:color="auto"/>
                                                    <w:right w:val="none" w:sz="0" w:space="0" w:color="auto"/>
                                                  </w:divBdr>
                                                  <w:divsChild>
                                                    <w:div w:id="1122075089">
                                                      <w:marLeft w:val="0"/>
                                                      <w:marRight w:val="-245"/>
                                                      <w:marTop w:val="0"/>
                                                      <w:marBottom w:val="0"/>
                                                      <w:divBdr>
                                                        <w:top w:val="none" w:sz="0" w:space="0" w:color="auto"/>
                                                        <w:left w:val="none" w:sz="0" w:space="0" w:color="auto"/>
                                                        <w:bottom w:val="none" w:sz="0" w:space="0" w:color="auto"/>
                                                        <w:right w:val="none" w:sz="0" w:space="0" w:color="auto"/>
                                                      </w:divBdr>
                                                      <w:divsChild>
                                                        <w:div w:id="1122073875">
                                                          <w:marLeft w:val="0"/>
                                                          <w:marRight w:val="0"/>
                                                          <w:marTop w:val="0"/>
                                                          <w:marBottom w:val="270"/>
                                                          <w:divBdr>
                                                            <w:top w:val="none" w:sz="0" w:space="0" w:color="auto"/>
                                                            <w:left w:val="none" w:sz="0" w:space="0" w:color="auto"/>
                                                            <w:bottom w:val="none" w:sz="0" w:space="0" w:color="auto"/>
                                                            <w:right w:val="none" w:sz="0" w:space="0" w:color="auto"/>
                                                          </w:divBdr>
                                                          <w:divsChild>
                                                            <w:div w:id="1122073398">
                                                              <w:marLeft w:val="0"/>
                                                              <w:marRight w:val="0"/>
                                                              <w:marTop w:val="0"/>
                                                              <w:marBottom w:val="0"/>
                                                              <w:divBdr>
                                                                <w:top w:val="none" w:sz="0" w:space="0" w:color="auto"/>
                                                                <w:left w:val="none" w:sz="0" w:space="0" w:color="auto"/>
                                                                <w:bottom w:val="none" w:sz="0" w:space="0" w:color="auto"/>
                                                                <w:right w:val="none" w:sz="0" w:space="0" w:color="auto"/>
                                                              </w:divBdr>
                                                              <w:divsChild>
                                                                <w:div w:id="1122073259">
                                                                  <w:marLeft w:val="0"/>
                                                                  <w:marRight w:val="0"/>
                                                                  <w:marTop w:val="0"/>
                                                                  <w:marBottom w:val="0"/>
                                                                  <w:divBdr>
                                                                    <w:top w:val="none" w:sz="0" w:space="0" w:color="auto"/>
                                                                    <w:left w:val="none" w:sz="0" w:space="0" w:color="auto"/>
                                                                    <w:bottom w:val="none" w:sz="0" w:space="0" w:color="auto"/>
                                                                    <w:right w:val="none" w:sz="0" w:space="0" w:color="auto"/>
                                                                  </w:divBdr>
                                                                </w:div>
                                                              </w:divsChild>
                                                            </w:div>
                                                            <w:div w:id="1122076032">
                                                              <w:marLeft w:val="0"/>
                                                              <w:marRight w:val="0"/>
                                                              <w:marTop w:val="15"/>
                                                              <w:marBottom w:val="75"/>
                                                              <w:divBdr>
                                                                <w:top w:val="none" w:sz="0" w:space="0" w:color="auto"/>
                                                                <w:left w:val="none" w:sz="0" w:space="0" w:color="auto"/>
                                                                <w:bottom w:val="none" w:sz="0" w:space="0" w:color="auto"/>
                                                                <w:right w:val="none" w:sz="0" w:space="0" w:color="auto"/>
                                                              </w:divBdr>
                                                              <w:divsChild>
                                                                <w:div w:id="1122071740">
                                                                  <w:marLeft w:val="0"/>
                                                                  <w:marRight w:val="0"/>
                                                                  <w:marTop w:val="75"/>
                                                                  <w:marBottom w:val="0"/>
                                                                  <w:divBdr>
                                                                    <w:top w:val="none" w:sz="0" w:space="0" w:color="auto"/>
                                                                    <w:left w:val="none" w:sz="0" w:space="0" w:color="auto"/>
                                                                    <w:bottom w:val="none" w:sz="0" w:space="0" w:color="auto"/>
                                                                    <w:right w:val="none" w:sz="0" w:space="0" w:color="auto"/>
                                                                  </w:divBdr>
                                                                </w:div>
                                                                <w:div w:id="1122077884">
                                                                  <w:marLeft w:val="-6450"/>
                                                                  <w:marRight w:val="0"/>
                                                                  <w:marTop w:val="0"/>
                                                                  <w:marBottom w:val="0"/>
                                                                  <w:divBdr>
                                                                    <w:top w:val="none" w:sz="0" w:space="0" w:color="auto"/>
                                                                    <w:left w:val="none" w:sz="0" w:space="0" w:color="auto"/>
                                                                    <w:bottom w:val="none" w:sz="0" w:space="0" w:color="auto"/>
                                                                    <w:right w:val="none" w:sz="0" w:space="0" w:color="auto"/>
                                                                  </w:divBdr>
                                                                  <w:divsChild>
                                                                    <w:div w:id="1122075836">
                                                                      <w:marLeft w:val="0"/>
                                                                      <w:marRight w:val="0"/>
                                                                      <w:marTop w:val="0"/>
                                                                      <w:marBottom w:val="0"/>
                                                                      <w:divBdr>
                                                                        <w:top w:val="none" w:sz="0" w:space="0" w:color="auto"/>
                                                                        <w:left w:val="none" w:sz="0" w:space="0" w:color="auto"/>
                                                                        <w:bottom w:val="none" w:sz="0" w:space="0" w:color="auto"/>
                                                                        <w:right w:val="none" w:sz="0" w:space="0" w:color="auto"/>
                                                                      </w:divBdr>
                                                                      <w:divsChild>
                                                                        <w:div w:id="1122072216">
                                                                          <w:marLeft w:val="0"/>
                                                                          <w:marRight w:val="0"/>
                                                                          <w:marTop w:val="0"/>
                                                                          <w:marBottom w:val="0"/>
                                                                          <w:divBdr>
                                                                            <w:top w:val="none" w:sz="0" w:space="0" w:color="auto"/>
                                                                            <w:left w:val="none" w:sz="0" w:space="0" w:color="auto"/>
                                                                            <w:bottom w:val="none" w:sz="0" w:space="0" w:color="auto"/>
                                                                            <w:right w:val="none" w:sz="0" w:space="0" w:color="auto"/>
                                                                          </w:divBdr>
                                                                        </w:div>
                                                                        <w:div w:id="1122072947">
                                                                          <w:marLeft w:val="0"/>
                                                                          <w:marRight w:val="0"/>
                                                                          <w:marTop w:val="0"/>
                                                                          <w:marBottom w:val="0"/>
                                                                          <w:divBdr>
                                                                            <w:top w:val="none" w:sz="0" w:space="0" w:color="auto"/>
                                                                            <w:left w:val="none" w:sz="0" w:space="0" w:color="auto"/>
                                                                            <w:bottom w:val="none" w:sz="0" w:space="0" w:color="auto"/>
                                                                            <w:right w:val="none" w:sz="0" w:space="0" w:color="auto"/>
                                                                          </w:divBdr>
                                                                        </w:div>
                                                                        <w:div w:id="1122073288">
                                                                          <w:marLeft w:val="0"/>
                                                                          <w:marRight w:val="0"/>
                                                                          <w:marTop w:val="0"/>
                                                                          <w:marBottom w:val="0"/>
                                                                          <w:divBdr>
                                                                            <w:top w:val="none" w:sz="0" w:space="0" w:color="auto"/>
                                                                            <w:left w:val="none" w:sz="0" w:space="0" w:color="auto"/>
                                                                            <w:bottom w:val="none" w:sz="0" w:space="0" w:color="auto"/>
                                                                            <w:right w:val="none" w:sz="0" w:space="0" w:color="auto"/>
                                                                          </w:divBdr>
                                                                          <w:divsChild>
                                                                            <w:div w:id="1122073395">
                                                                              <w:marLeft w:val="0"/>
                                                                              <w:marRight w:val="0"/>
                                                                              <w:marTop w:val="0"/>
                                                                              <w:marBottom w:val="0"/>
                                                                              <w:divBdr>
                                                                                <w:top w:val="none" w:sz="0" w:space="0" w:color="auto"/>
                                                                                <w:left w:val="none" w:sz="0" w:space="0" w:color="auto"/>
                                                                                <w:bottom w:val="none" w:sz="0" w:space="0" w:color="auto"/>
                                                                                <w:right w:val="none" w:sz="0" w:space="0" w:color="auto"/>
                                                                              </w:divBdr>
                                                                            </w:div>
                                                                            <w:div w:id="1122073528">
                                                                              <w:marLeft w:val="0"/>
                                                                              <w:marRight w:val="0"/>
                                                                              <w:marTop w:val="0"/>
                                                                              <w:marBottom w:val="0"/>
                                                                              <w:divBdr>
                                                                                <w:top w:val="none" w:sz="0" w:space="0" w:color="auto"/>
                                                                                <w:left w:val="none" w:sz="0" w:space="0" w:color="auto"/>
                                                                                <w:bottom w:val="none" w:sz="0" w:space="0" w:color="auto"/>
                                                                                <w:right w:val="none" w:sz="0" w:space="0" w:color="auto"/>
                                                                              </w:divBdr>
                                                                            </w:div>
                                                                            <w:div w:id="112207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575">
                                                                      <w:marLeft w:val="0"/>
                                                                      <w:marRight w:val="0"/>
                                                                      <w:marTop w:val="0"/>
                                                                      <w:marBottom w:val="0"/>
                                                                      <w:divBdr>
                                                                        <w:top w:val="none" w:sz="0" w:space="0" w:color="auto"/>
                                                                        <w:left w:val="none" w:sz="0" w:space="0" w:color="auto"/>
                                                                        <w:bottom w:val="none" w:sz="0" w:space="0" w:color="auto"/>
                                                                        <w:right w:val="none" w:sz="0" w:space="0" w:color="auto"/>
                                                                      </w:divBdr>
                                                                      <w:divsChild>
                                                                        <w:div w:id="1122076931">
                                                                          <w:marLeft w:val="0"/>
                                                                          <w:marRight w:val="0"/>
                                                                          <w:marTop w:val="0"/>
                                                                          <w:marBottom w:val="0"/>
                                                                          <w:divBdr>
                                                                            <w:top w:val="none" w:sz="0" w:space="0" w:color="auto"/>
                                                                            <w:left w:val="none" w:sz="0" w:space="0" w:color="auto"/>
                                                                            <w:bottom w:val="none" w:sz="0" w:space="0" w:color="auto"/>
                                                                            <w:right w:val="none" w:sz="0" w:space="0" w:color="auto"/>
                                                                          </w:divBdr>
                                                                          <w:divsChild>
                                                                            <w:div w:id="1122073773">
                                                                              <w:marLeft w:val="0"/>
                                                                              <w:marRight w:val="0"/>
                                                                              <w:marTop w:val="0"/>
                                                                              <w:marBottom w:val="0"/>
                                                                              <w:divBdr>
                                                                                <w:top w:val="none" w:sz="0" w:space="0" w:color="auto"/>
                                                                                <w:left w:val="none" w:sz="0" w:space="0" w:color="auto"/>
                                                                                <w:bottom w:val="none" w:sz="0" w:space="0" w:color="auto"/>
                                                                                <w:right w:val="none" w:sz="0" w:space="0" w:color="auto"/>
                                                                              </w:divBdr>
                                                                              <w:divsChild>
                                                                                <w:div w:id="1122071658">
                                                                                  <w:marLeft w:val="0"/>
                                                                                  <w:marRight w:val="0"/>
                                                                                  <w:marTop w:val="0"/>
                                                                                  <w:marBottom w:val="0"/>
                                                                                  <w:divBdr>
                                                                                    <w:top w:val="none" w:sz="0" w:space="0" w:color="auto"/>
                                                                                    <w:left w:val="none" w:sz="0" w:space="0" w:color="auto"/>
                                                                                    <w:bottom w:val="none" w:sz="0" w:space="0" w:color="auto"/>
                                                                                    <w:right w:val="none" w:sz="0" w:space="0" w:color="auto"/>
                                                                                  </w:divBdr>
                                                                                  <w:divsChild>
                                                                                    <w:div w:id="1122076902">
                                                                                      <w:marLeft w:val="0"/>
                                                                                      <w:marRight w:val="0"/>
                                                                                      <w:marTop w:val="0"/>
                                                                                      <w:marBottom w:val="0"/>
                                                                                      <w:divBdr>
                                                                                        <w:top w:val="none" w:sz="0" w:space="0" w:color="auto"/>
                                                                                        <w:left w:val="none" w:sz="0" w:space="0" w:color="auto"/>
                                                                                        <w:bottom w:val="none" w:sz="0" w:space="0" w:color="auto"/>
                                                                                        <w:right w:val="none" w:sz="0" w:space="0" w:color="auto"/>
                                                                                      </w:divBdr>
                                                                                      <w:divsChild>
                                                                                        <w:div w:id="1122075677">
                                                                                          <w:marLeft w:val="0"/>
                                                                                          <w:marRight w:val="0"/>
                                                                                          <w:marTop w:val="0"/>
                                                                                          <w:marBottom w:val="0"/>
                                                                                          <w:divBdr>
                                                                                            <w:top w:val="none" w:sz="0" w:space="0" w:color="auto"/>
                                                                                            <w:left w:val="none" w:sz="0" w:space="0" w:color="auto"/>
                                                                                            <w:bottom w:val="none" w:sz="0" w:space="0" w:color="auto"/>
                                                                                            <w:right w:val="none" w:sz="0" w:space="0" w:color="auto"/>
                                                                                          </w:divBdr>
                                                                                          <w:divsChild>
                                                                                            <w:div w:id="1122074299">
                                                                                              <w:marLeft w:val="0"/>
                                                                                              <w:marRight w:val="0"/>
                                                                                              <w:marTop w:val="0"/>
                                                                                              <w:marBottom w:val="0"/>
                                                                                              <w:divBdr>
                                                                                                <w:top w:val="none" w:sz="0" w:space="0" w:color="auto"/>
                                                                                                <w:left w:val="none" w:sz="0" w:space="0" w:color="auto"/>
                                                                                                <w:bottom w:val="none" w:sz="0" w:space="0" w:color="auto"/>
                                                                                                <w:right w:val="none" w:sz="0" w:space="0" w:color="auto"/>
                                                                                              </w:divBdr>
                                                                                            </w:div>
                                                                                          </w:divsChild>
                                                                                        </w:div>
                                                                                        <w:div w:id="1122076599">
                                                                                          <w:marLeft w:val="0"/>
                                                                                          <w:marRight w:val="0"/>
                                                                                          <w:marTop w:val="0"/>
                                                                                          <w:marBottom w:val="0"/>
                                                                                          <w:divBdr>
                                                                                            <w:top w:val="single" w:sz="6" w:space="0" w:color="C5CCB3"/>
                                                                                            <w:left w:val="none" w:sz="0" w:space="0" w:color="auto"/>
                                                                                            <w:bottom w:val="none" w:sz="0" w:space="0" w:color="auto"/>
                                                                                            <w:right w:val="none" w:sz="0" w:space="0" w:color="auto"/>
                                                                                          </w:divBdr>
                                                                                          <w:divsChild>
                                                                                            <w:div w:id="1122078318">
                                                                                              <w:marLeft w:val="0"/>
                                                                                              <w:marRight w:val="0"/>
                                                                                              <w:marTop w:val="0"/>
                                                                                              <w:marBottom w:val="0"/>
                                                                                              <w:divBdr>
                                                                                                <w:top w:val="none" w:sz="0" w:space="0" w:color="auto"/>
                                                                                                <w:left w:val="none" w:sz="0" w:space="0" w:color="auto"/>
                                                                                                <w:bottom w:val="none" w:sz="0" w:space="0" w:color="auto"/>
                                                                                                <w:right w:val="none" w:sz="0" w:space="0" w:color="auto"/>
                                                                                              </w:divBdr>
                                                                                              <w:divsChild>
                                                                                                <w:div w:id="112207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002">
                                                                                          <w:marLeft w:val="0"/>
                                                                                          <w:marRight w:val="0"/>
                                                                                          <w:marTop w:val="0"/>
                                                                                          <w:marBottom w:val="0"/>
                                                                                          <w:divBdr>
                                                                                            <w:top w:val="none" w:sz="0" w:space="0" w:color="auto"/>
                                                                                            <w:left w:val="none" w:sz="0" w:space="0" w:color="auto"/>
                                                                                            <w:bottom w:val="none" w:sz="0" w:space="0" w:color="auto"/>
                                                                                            <w:right w:val="none" w:sz="0" w:space="0" w:color="auto"/>
                                                                                          </w:divBdr>
                                                                                          <w:divsChild>
                                                                                            <w:div w:id="1122075260">
                                                                                              <w:marLeft w:val="0"/>
                                                                                              <w:marRight w:val="0"/>
                                                                                              <w:marTop w:val="0"/>
                                                                                              <w:marBottom w:val="0"/>
                                                                                              <w:divBdr>
                                                                                                <w:top w:val="none" w:sz="0" w:space="0" w:color="auto"/>
                                                                                                <w:left w:val="none" w:sz="0" w:space="0" w:color="auto"/>
                                                                                                <w:bottom w:val="none" w:sz="0" w:space="0" w:color="auto"/>
                                                                                                <w:right w:val="none" w:sz="0" w:space="0" w:color="auto"/>
                                                                                              </w:divBdr>
                                                                                              <w:divsChild>
                                                                                                <w:div w:id="112207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2075250">
      <w:marLeft w:val="0"/>
      <w:marRight w:val="0"/>
      <w:marTop w:val="0"/>
      <w:marBottom w:val="0"/>
      <w:divBdr>
        <w:top w:val="none" w:sz="0" w:space="0" w:color="auto"/>
        <w:left w:val="none" w:sz="0" w:space="0" w:color="auto"/>
        <w:bottom w:val="none" w:sz="0" w:space="0" w:color="auto"/>
        <w:right w:val="none" w:sz="0" w:space="0" w:color="auto"/>
      </w:divBdr>
      <w:divsChild>
        <w:div w:id="1122075543">
          <w:marLeft w:val="0"/>
          <w:marRight w:val="0"/>
          <w:marTop w:val="0"/>
          <w:marBottom w:val="0"/>
          <w:divBdr>
            <w:top w:val="none" w:sz="0" w:space="0" w:color="auto"/>
            <w:left w:val="none" w:sz="0" w:space="0" w:color="auto"/>
            <w:bottom w:val="none" w:sz="0" w:space="0" w:color="auto"/>
            <w:right w:val="none" w:sz="0" w:space="0" w:color="auto"/>
          </w:divBdr>
          <w:divsChild>
            <w:div w:id="1122077167">
              <w:marLeft w:val="0"/>
              <w:marRight w:val="0"/>
              <w:marTop w:val="0"/>
              <w:marBottom w:val="0"/>
              <w:divBdr>
                <w:top w:val="none" w:sz="0" w:space="0" w:color="auto"/>
                <w:left w:val="none" w:sz="0" w:space="0" w:color="auto"/>
                <w:bottom w:val="none" w:sz="0" w:space="0" w:color="auto"/>
                <w:right w:val="none" w:sz="0" w:space="0" w:color="auto"/>
              </w:divBdr>
              <w:divsChild>
                <w:div w:id="1122077742">
                  <w:marLeft w:val="0"/>
                  <w:marRight w:val="0"/>
                  <w:marTop w:val="0"/>
                  <w:marBottom w:val="0"/>
                  <w:divBdr>
                    <w:top w:val="none" w:sz="0" w:space="0" w:color="auto"/>
                    <w:left w:val="none" w:sz="0" w:space="0" w:color="auto"/>
                    <w:bottom w:val="none" w:sz="0" w:space="0" w:color="auto"/>
                    <w:right w:val="none" w:sz="0" w:space="0" w:color="auto"/>
                  </w:divBdr>
                  <w:divsChild>
                    <w:div w:id="1122072599">
                      <w:marLeft w:val="0"/>
                      <w:marRight w:val="0"/>
                      <w:marTop w:val="0"/>
                      <w:marBottom w:val="0"/>
                      <w:divBdr>
                        <w:top w:val="none" w:sz="0" w:space="0" w:color="auto"/>
                        <w:left w:val="none" w:sz="0" w:space="0" w:color="auto"/>
                        <w:bottom w:val="none" w:sz="0" w:space="0" w:color="auto"/>
                        <w:right w:val="none" w:sz="0" w:space="0" w:color="auto"/>
                      </w:divBdr>
                      <w:divsChild>
                        <w:div w:id="1122078191">
                          <w:marLeft w:val="0"/>
                          <w:marRight w:val="750"/>
                          <w:marTop w:val="0"/>
                          <w:marBottom w:val="0"/>
                          <w:divBdr>
                            <w:top w:val="none" w:sz="0" w:space="0" w:color="auto"/>
                            <w:left w:val="none" w:sz="0" w:space="0" w:color="auto"/>
                            <w:bottom w:val="none" w:sz="0" w:space="0" w:color="auto"/>
                            <w:right w:val="none" w:sz="0" w:space="0" w:color="auto"/>
                          </w:divBdr>
                          <w:divsChild>
                            <w:div w:id="1122076322">
                              <w:marLeft w:val="0"/>
                              <w:marRight w:val="0"/>
                              <w:marTop w:val="0"/>
                              <w:marBottom w:val="105"/>
                              <w:divBdr>
                                <w:top w:val="none" w:sz="0" w:space="0" w:color="auto"/>
                                <w:left w:val="none" w:sz="0" w:space="0" w:color="auto"/>
                                <w:bottom w:val="none" w:sz="0" w:space="0" w:color="auto"/>
                                <w:right w:val="none" w:sz="0" w:space="0" w:color="auto"/>
                              </w:divBdr>
                              <w:divsChild>
                                <w:div w:id="1122075919">
                                  <w:marLeft w:val="0"/>
                                  <w:marRight w:val="0"/>
                                  <w:marTop w:val="0"/>
                                  <w:marBottom w:val="0"/>
                                  <w:divBdr>
                                    <w:top w:val="none" w:sz="0" w:space="0" w:color="auto"/>
                                    <w:left w:val="none" w:sz="0" w:space="0" w:color="auto"/>
                                    <w:bottom w:val="none" w:sz="0" w:space="0" w:color="auto"/>
                                    <w:right w:val="none" w:sz="0" w:space="0" w:color="auto"/>
                                  </w:divBdr>
                                  <w:divsChild>
                                    <w:div w:id="1122072589">
                                      <w:marLeft w:val="0"/>
                                      <w:marRight w:val="0"/>
                                      <w:marTop w:val="0"/>
                                      <w:marBottom w:val="0"/>
                                      <w:divBdr>
                                        <w:top w:val="none" w:sz="0" w:space="0" w:color="auto"/>
                                        <w:left w:val="none" w:sz="0" w:space="0" w:color="auto"/>
                                        <w:bottom w:val="none" w:sz="0" w:space="0" w:color="auto"/>
                                        <w:right w:val="none" w:sz="0" w:space="0" w:color="auto"/>
                                      </w:divBdr>
                                      <w:divsChild>
                                        <w:div w:id="1122078634">
                                          <w:marLeft w:val="0"/>
                                          <w:marRight w:val="0"/>
                                          <w:marTop w:val="0"/>
                                          <w:marBottom w:val="0"/>
                                          <w:divBdr>
                                            <w:top w:val="none" w:sz="0" w:space="0" w:color="auto"/>
                                            <w:left w:val="none" w:sz="0" w:space="0" w:color="auto"/>
                                            <w:bottom w:val="none" w:sz="0" w:space="0" w:color="auto"/>
                                            <w:right w:val="none" w:sz="0" w:space="0" w:color="auto"/>
                                          </w:divBdr>
                                        </w:div>
                                      </w:divsChild>
                                    </w:div>
                                    <w:div w:id="1122075482">
                                      <w:marLeft w:val="0"/>
                                      <w:marRight w:val="0"/>
                                      <w:marTop w:val="0"/>
                                      <w:marBottom w:val="120"/>
                                      <w:divBdr>
                                        <w:top w:val="none" w:sz="0" w:space="0" w:color="auto"/>
                                        <w:left w:val="none" w:sz="0" w:space="0" w:color="auto"/>
                                        <w:bottom w:val="none" w:sz="0" w:space="0" w:color="auto"/>
                                        <w:right w:val="none" w:sz="0" w:space="0" w:color="auto"/>
                                      </w:divBdr>
                                    </w:div>
                                  </w:divsChild>
                                </w:div>
                                <w:div w:id="11220785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5257">
      <w:marLeft w:val="0"/>
      <w:marRight w:val="0"/>
      <w:marTop w:val="0"/>
      <w:marBottom w:val="0"/>
      <w:divBdr>
        <w:top w:val="none" w:sz="0" w:space="0" w:color="auto"/>
        <w:left w:val="none" w:sz="0" w:space="0" w:color="auto"/>
        <w:bottom w:val="none" w:sz="0" w:space="0" w:color="auto"/>
        <w:right w:val="none" w:sz="0" w:space="0" w:color="auto"/>
      </w:divBdr>
      <w:divsChild>
        <w:div w:id="1122073302">
          <w:marLeft w:val="0"/>
          <w:marRight w:val="0"/>
          <w:marTop w:val="0"/>
          <w:marBottom w:val="0"/>
          <w:divBdr>
            <w:top w:val="none" w:sz="0" w:space="0" w:color="auto"/>
            <w:left w:val="none" w:sz="0" w:space="0" w:color="auto"/>
            <w:bottom w:val="none" w:sz="0" w:space="0" w:color="auto"/>
            <w:right w:val="none" w:sz="0" w:space="0" w:color="auto"/>
          </w:divBdr>
          <w:divsChild>
            <w:div w:id="1122076656">
              <w:marLeft w:val="0"/>
              <w:marRight w:val="0"/>
              <w:marTop w:val="0"/>
              <w:marBottom w:val="0"/>
              <w:divBdr>
                <w:top w:val="none" w:sz="0" w:space="0" w:color="auto"/>
                <w:left w:val="none" w:sz="0" w:space="0" w:color="auto"/>
                <w:bottom w:val="none" w:sz="0" w:space="0" w:color="auto"/>
                <w:right w:val="none" w:sz="0" w:space="0" w:color="auto"/>
              </w:divBdr>
              <w:divsChild>
                <w:div w:id="1122073340">
                  <w:marLeft w:val="0"/>
                  <w:marRight w:val="0"/>
                  <w:marTop w:val="0"/>
                  <w:marBottom w:val="0"/>
                  <w:divBdr>
                    <w:top w:val="none" w:sz="0" w:space="0" w:color="auto"/>
                    <w:left w:val="none" w:sz="0" w:space="0" w:color="auto"/>
                    <w:bottom w:val="none" w:sz="0" w:space="0" w:color="auto"/>
                    <w:right w:val="none" w:sz="0" w:space="0" w:color="auto"/>
                  </w:divBdr>
                  <w:divsChild>
                    <w:div w:id="1122072212">
                      <w:marLeft w:val="0"/>
                      <w:marRight w:val="0"/>
                      <w:marTop w:val="0"/>
                      <w:marBottom w:val="0"/>
                      <w:divBdr>
                        <w:top w:val="none" w:sz="0" w:space="0" w:color="auto"/>
                        <w:left w:val="none" w:sz="0" w:space="0" w:color="auto"/>
                        <w:bottom w:val="none" w:sz="0" w:space="0" w:color="auto"/>
                        <w:right w:val="none" w:sz="0" w:space="0" w:color="auto"/>
                      </w:divBdr>
                      <w:divsChild>
                        <w:div w:id="1122077211">
                          <w:marLeft w:val="0"/>
                          <w:marRight w:val="0"/>
                          <w:marTop w:val="0"/>
                          <w:marBottom w:val="0"/>
                          <w:divBdr>
                            <w:top w:val="none" w:sz="0" w:space="0" w:color="auto"/>
                            <w:left w:val="none" w:sz="0" w:space="0" w:color="auto"/>
                            <w:bottom w:val="none" w:sz="0" w:space="0" w:color="auto"/>
                            <w:right w:val="none" w:sz="0" w:space="0" w:color="auto"/>
                          </w:divBdr>
                          <w:divsChild>
                            <w:div w:id="1122076855">
                              <w:marLeft w:val="0"/>
                              <w:marRight w:val="0"/>
                              <w:marTop w:val="0"/>
                              <w:marBottom w:val="0"/>
                              <w:divBdr>
                                <w:top w:val="none" w:sz="0" w:space="0" w:color="auto"/>
                                <w:left w:val="none" w:sz="0" w:space="0" w:color="auto"/>
                                <w:bottom w:val="none" w:sz="0" w:space="0" w:color="auto"/>
                                <w:right w:val="none" w:sz="0" w:space="0" w:color="auto"/>
                              </w:divBdr>
                              <w:divsChild>
                                <w:div w:id="1122073251">
                                  <w:marLeft w:val="0"/>
                                  <w:marRight w:val="0"/>
                                  <w:marTop w:val="0"/>
                                  <w:marBottom w:val="0"/>
                                  <w:divBdr>
                                    <w:top w:val="none" w:sz="0" w:space="0" w:color="auto"/>
                                    <w:left w:val="none" w:sz="0" w:space="0" w:color="auto"/>
                                    <w:bottom w:val="none" w:sz="0" w:space="0" w:color="auto"/>
                                    <w:right w:val="none" w:sz="0" w:space="0" w:color="auto"/>
                                  </w:divBdr>
                                  <w:divsChild>
                                    <w:div w:id="1122072335">
                                      <w:marLeft w:val="0"/>
                                      <w:marRight w:val="0"/>
                                      <w:marTop w:val="0"/>
                                      <w:marBottom w:val="0"/>
                                      <w:divBdr>
                                        <w:top w:val="none" w:sz="0" w:space="0" w:color="auto"/>
                                        <w:left w:val="none" w:sz="0" w:space="0" w:color="auto"/>
                                        <w:bottom w:val="none" w:sz="0" w:space="0" w:color="auto"/>
                                        <w:right w:val="none" w:sz="0" w:space="0" w:color="auto"/>
                                      </w:divBdr>
                                    </w:div>
                                    <w:div w:id="1122072818">
                                      <w:marLeft w:val="0"/>
                                      <w:marRight w:val="0"/>
                                      <w:marTop w:val="0"/>
                                      <w:marBottom w:val="0"/>
                                      <w:divBdr>
                                        <w:top w:val="none" w:sz="0" w:space="0" w:color="auto"/>
                                        <w:left w:val="none" w:sz="0" w:space="0" w:color="auto"/>
                                        <w:bottom w:val="none" w:sz="0" w:space="0" w:color="auto"/>
                                        <w:right w:val="none" w:sz="0" w:space="0" w:color="auto"/>
                                      </w:divBdr>
                                    </w:div>
                                    <w:div w:id="1122073515">
                                      <w:marLeft w:val="0"/>
                                      <w:marRight w:val="0"/>
                                      <w:marTop w:val="0"/>
                                      <w:marBottom w:val="0"/>
                                      <w:divBdr>
                                        <w:top w:val="none" w:sz="0" w:space="0" w:color="auto"/>
                                        <w:left w:val="none" w:sz="0" w:space="0" w:color="auto"/>
                                        <w:bottom w:val="none" w:sz="0" w:space="0" w:color="auto"/>
                                        <w:right w:val="none" w:sz="0" w:space="0" w:color="auto"/>
                                      </w:divBdr>
                                    </w:div>
                                    <w:div w:id="1122075290">
                                      <w:marLeft w:val="0"/>
                                      <w:marRight w:val="0"/>
                                      <w:marTop w:val="0"/>
                                      <w:marBottom w:val="0"/>
                                      <w:divBdr>
                                        <w:top w:val="none" w:sz="0" w:space="0" w:color="auto"/>
                                        <w:left w:val="none" w:sz="0" w:space="0" w:color="auto"/>
                                        <w:bottom w:val="none" w:sz="0" w:space="0" w:color="auto"/>
                                        <w:right w:val="none" w:sz="0" w:space="0" w:color="auto"/>
                                      </w:divBdr>
                                    </w:div>
                                    <w:div w:id="1122075370">
                                      <w:marLeft w:val="0"/>
                                      <w:marRight w:val="0"/>
                                      <w:marTop w:val="0"/>
                                      <w:marBottom w:val="0"/>
                                      <w:divBdr>
                                        <w:top w:val="none" w:sz="0" w:space="0" w:color="auto"/>
                                        <w:left w:val="none" w:sz="0" w:space="0" w:color="auto"/>
                                        <w:bottom w:val="none" w:sz="0" w:space="0" w:color="auto"/>
                                        <w:right w:val="none" w:sz="0" w:space="0" w:color="auto"/>
                                      </w:divBdr>
                                    </w:div>
                                    <w:div w:id="1122077009">
                                      <w:marLeft w:val="0"/>
                                      <w:marRight w:val="0"/>
                                      <w:marTop w:val="0"/>
                                      <w:marBottom w:val="0"/>
                                      <w:divBdr>
                                        <w:top w:val="none" w:sz="0" w:space="0" w:color="auto"/>
                                        <w:left w:val="none" w:sz="0" w:space="0" w:color="auto"/>
                                        <w:bottom w:val="none" w:sz="0" w:space="0" w:color="auto"/>
                                        <w:right w:val="none" w:sz="0" w:space="0" w:color="auto"/>
                                      </w:divBdr>
                                    </w:div>
                                    <w:div w:id="1122077645">
                                      <w:marLeft w:val="0"/>
                                      <w:marRight w:val="0"/>
                                      <w:marTop w:val="0"/>
                                      <w:marBottom w:val="0"/>
                                      <w:divBdr>
                                        <w:top w:val="none" w:sz="0" w:space="0" w:color="auto"/>
                                        <w:left w:val="none" w:sz="0" w:space="0" w:color="auto"/>
                                        <w:bottom w:val="none" w:sz="0" w:space="0" w:color="auto"/>
                                        <w:right w:val="none" w:sz="0" w:space="0" w:color="auto"/>
                                      </w:divBdr>
                                    </w:div>
                                    <w:div w:id="1122077659">
                                      <w:marLeft w:val="0"/>
                                      <w:marRight w:val="0"/>
                                      <w:marTop w:val="0"/>
                                      <w:marBottom w:val="0"/>
                                      <w:divBdr>
                                        <w:top w:val="none" w:sz="0" w:space="0" w:color="auto"/>
                                        <w:left w:val="none" w:sz="0" w:space="0" w:color="auto"/>
                                        <w:bottom w:val="none" w:sz="0" w:space="0" w:color="auto"/>
                                        <w:right w:val="none" w:sz="0" w:space="0" w:color="auto"/>
                                      </w:divBdr>
                                    </w:div>
                                    <w:div w:id="1122077975">
                                      <w:marLeft w:val="0"/>
                                      <w:marRight w:val="0"/>
                                      <w:marTop w:val="0"/>
                                      <w:marBottom w:val="0"/>
                                      <w:divBdr>
                                        <w:top w:val="none" w:sz="0" w:space="0" w:color="auto"/>
                                        <w:left w:val="none" w:sz="0" w:space="0" w:color="auto"/>
                                        <w:bottom w:val="none" w:sz="0" w:space="0" w:color="auto"/>
                                        <w:right w:val="none" w:sz="0" w:space="0" w:color="auto"/>
                                      </w:divBdr>
                                    </w:div>
                                    <w:div w:id="112207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5275">
      <w:marLeft w:val="0"/>
      <w:marRight w:val="0"/>
      <w:marTop w:val="0"/>
      <w:marBottom w:val="0"/>
      <w:divBdr>
        <w:top w:val="none" w:sz="0" w:space="0" w:color="auto"/>
        <w:left w:val="none" w:sz="0" w:space="0" w:color="auto"/>
        <w:bottom w:val="none" w:sz="0" w:space="0" w:color="auto"/>
        <w:right w:val="none" w:sz="0" w:space="0" w:color="auto"/>
      </w:divBdr>
      <w:divsChild>
        <w:div w:id="1122072377">
          <w:marLeft w:val="0"/>
          <w:marRight w:val="0"/>
          <w:marTop w:val="0"/>
          <w:marBottom w:val="0"/>
          <w:divBdr>
            <w:top w:val="none" w:sz="0" w:space="0" w:color="auto"/>
            <w:left w:val="none" w:sz="0" w:space="0" w:color="auto"/>
            <w:bottom w:val="none" w:sz="0" w:space="0" w:color="auto"/>
            <w:right w:val="none" w:sz="0" w:space="0" w:color="auto"/>
          </w:divBdr>
          <w:divsChild>
            <w:div w:id="1122078099">
              <w:marLeft w:val="0"/>
              <w:marRight w:val="0"/>
              <w:marTop w:val="0"/>
              <w:marBottom w:val="0"/>
              <w:divBdr>
                <w:top w:val="none" w:sz="0" w:space="0" w:color="auto"/>
                <w:left w:val="none" w:sz="0" w:space="0" w:color="auto"/>
                <w:bottom w:val="none" w:sz="0" w:space="0" w:color="auto"/>
                <w:right w:val="none" w:sz="0" w:space="0" w:color="auto"/>
              </w:divBdr>
              <w:divsChild>
                <w:div w:id="1122078077">
                  <w:marLeft w:val="0"/>
                  <w:marRight w:val="0"/>
                  <w:marTop w:val="0"/>
                  <w:marBottom w:val="0"/>
                  <w:divBdr>
                    <w:top w:val="none" w:sz="0" w:space="0" w:color="auto"/>
                    <w:left w:val="none" w:sz="0" w:space="0" w:color="auto"/>
                    <w:bottom w:val="none" w:sz="0" w:space="0" w:color="auto"/>
                    <w:right w:val="none" w:sz="0" w:space="0" w:color="auto"/>
                  </w:divBdr>
                  <w:divsChild>
                    <w:div w:id="1122071734">
                      <w:marLeft w:val="2683"/>
                      <w:marRight w:val="0"/>
                      <w:marTop w:val="0"/>
                      <w:marBottom w:val="0"/>
                      <w:divBdr>
                        <w:top w:val="none" w:sz="0" w:space="0" w:color="auto"/>
                        <w:left w:val="none" w:sz="0" w:space="0" w:color="auto"/>
                        <w:bottom w:val="none" w:sz="0" w:space="0" w:color="auto"/>
                        <w:right w:val="none" w:sz="0" w:space="0" w:color="auto"/>
                      </w:divBdr>
                      <w:divsChild>
                        <w:div w:id="1122076734">
                          <w:marLeft w:val="0"/>
                          <w:marRight w:val="0"/>
                          <w:marTop w:val="0"/>
                          <w:marBottom w:val="0"/>
                          <w:divBdr>
                            <w:top w:val="none" w:sz="0" w:space="0" w:color="auto"/>
                            <w:left w:val="none" w:sz="0" w:space="0" w:color="auto"/>
                            <w:bottom w:val="none" w:sz="0" w:space="0" w:color="auto"/>
                            <w:right w:val="none" w:sz="0" w:space="0" w:color="auto"/>
                          </w:divBdr>
                          <w:divsChild>
                            <w:div w:id="112207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5285">
      <w:marLeft w:val="0"/>
      <w:marRight w:val="0"/>
      <w:marTop w:val="0"/>
      <w:marBottom w:val="0"/>
      <w:divBdr>
        <w:top w:val="none" w:sz="0" w:space="0" w:color="auto"/>
        <w:left w:val="none" w:sz="0" w:space="0" w:color="auto"/>
        <w:bottom w:val="none" w:sz="0" w:space="0" w:color="auto"/>
        <w:right w:val="none" w:sz="0" w:space="0" w:color="auto"/>
      </w:divBdr>
      <w:divsChild>
        <w:div w:id="1122077404">
          <w:marLeft w:val="0"/>
          <w:marRight w:val="0"/>
          <w:marTop w:val="0"/>
          <w:marBottom w:val="0"/>
          <w:divBdr>
            <w:top w:val="none" w:sz="0" w:space="0" w:color="auto"/>
            <w:left w:val="none" w:sz="0" w:space="0" w:color="auto"/>
            <w:bottom w:val="none" w:sz="0" w:space="0" w:color="auto"/>
            <w:right w:val="none" w:sz="0" w:space="0" w:color="auto"/>
          </w:divBdr>
          <w:divsChild>
            <w:div w:id="1122073034">
              <w:marLeft w:val="0"/>
              <w:marRight w:val="0"/>
              <w:marTop w:val="0"/>
              <w:marBottom w:val="0"/>
              <w:divBdr>
                <w:top w:val="none" w:sz="0" w:space="0" w:color="auto"/>
                <w:left w:val="none" w:sz="0" w:space="0" w:color="auto"/>
                <w:bottom w:val="none" w:sz="0" w:space="0" w:color="auto"/>
                <w:right w:val="none" w:sz="0" w:space="0" w:color="auto"/>
              </w:divBdr>
              <w:divsChild>
                <w:div w:id="1122075942">
                  <w:marLeft w:val="0"/>
                  <w:marRight w:val="0"/>
                  <w:marTop w:val="0"/>
                  <w:marBottom w:val="0"/>
                  <w:divBdr>
                    <w:top w:val="none" w:sz="0" w:space="0" w:color="auto"/>
                    <w:left w:val="none" w:sz="0" w:space="0" w:color="auto"/>
                    <w:bottom w:val="none" w:sz="0" w:space="0" w:color="auto"/>
                    <w:right w:val="none" w:sz="0" w:space="0" w:color="auto"/>
                  </w:divBdr>
                </w:div>
              </w:divsChild>
            </w:div>
            <w:div w:id="1122074188">
              <w:marLeft w:val="375"/>
              <w:marRight w:val="0"/>
              <w:marTop w:val="0"/>
              <w:marBottom w:val="0"/>
              <w:divBdr>
                <w:top w:val="none" w:sz="0" w:space="0" w:color="auto"/>
                <w:left w:val="none" w:sz="0" w:space="0" w:color="auto"/>
                <w:bottom w:val="none" w:sz="0" w:space="0" w:color="auto"/>
                <w:right w:val="none" w:sz="0" w:space="0" w:color="auto"/>
              </w:divBdr>
              <w:divsChild>
                <w:div w:id="1122073573">
                  <w:marLeft w:val="0"/>
                  <w:marRight w:val="0"/>
                  <w:marTop w:val="0"/>
                  <w:marBottom w:val="0"/>
                  <w:divBdr>
                    <w:top w:val="none" w:sz="0" w:space="0" w:color="auto"/>
                    <w:left w:val="none" w:sz="0" w:space="0" w:color="auto"/>
                    <w:bottom w:val="none" w:sz="0" w:space="0" w:color="auto"/>
                    <w:right w:val="none" w:sz="0" w:space="0" w:color="auto"/>
                  </w:divBdr>
                </w:div>
                <w:div w:id="1122076016">
                  <w:marLeft w:val="0"/>
                  <w:marRight w:val="0"/>
                  <w:marTop w:val="0"/>
                  <w:marBottom w:val="0"/>
                  <w:divBdr>
                    <w:top w:val="none" w:sz="0" w:space="0" w:color="auto"/>
                    <w:left w:val="none" w:sz="0" w:space="0" w:color="auto"/>
                    <w:bottom w:val="none" w:sz="0" w:space="0" w:color="auto"/>
                    <w:right w:val="none" w:sz="0" w:space="0" w:color="auto"/>
                  </w:divBdr>
                </w:div>
                <w:div w:id="112207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5287">
      <w:marLeft w:val="0"/>
      <w:marRight w:val="0"/>
      <w:marTop w:val="0"/>
      <w:marBottom w:val="0"/>
      <w:divBdr>
        <w:top w:val="none" w:sz="0" w:space="0" w:color="auto"/>
        <w:left w:val="none" w:sz="0" w:space="0" w:color="auto"/>
        <w:bottom w:val="none" w:sz="0" w:space="0" w:color="auto"/>
        <w:right w:val="none" w:sz="0" w:space="0" w:color="auto"/>
      </w:divBdr>
      <w:divsChild>
        <w:div w:id="1122072987">
          <w:marLeft w:val="0"/>
          <w:marRight w:val="0"/>
          <w:marTop w:val="0"/>
          <w:marBottom w:val="0"/>
          <w:divBdr>
            <w:top w:val="none" w:sz="0" w:space="0" w:color="auto"/>
            <w:left w:val="none" w:sz="0" w:space="0" w:color="auto"/>
            <w:bottom w:val="none" w:sz="0" w:space="0" w:color="auto"/>
            <w:right w:val="none" w:sz="0" w:space="0" w:color="auto"/>
          </w:divBdr>
          <w:divsChild>
            <w:div w:id="1122072558">
              <w:marLeft w:val="0"/>
              <w:marRight w:val="0"/>
              <w:marTop w:val="0"/>
              <w:marBottom w:val="0"/>
              <w:divBdr>
                <w:top w:val="none" w:sz="0" w:space="0" w:color="auto"/>
                <w:left w:val="none" w:sz="0" w:space="0" w:color="auto"/>
                <w:bottom w:val="none" w:sz="0" w:space="0" w:color="auto"/>
                <w:right w:val="none" w:sz="0" w:space="0" w:color="auto"/>
              </w:divBdr>
              <w:divsChild>
                <w:div w:id="1122077471">
                  <w:marLeft w:val="0"/>
                  <w:marRight w:val="0"/>
                  <w:marTop w:val="0"/>
                  <w:marBottom w:val="0"/>
                  <w:divBdr>
                    <w:top w:val="none" w:sz="0" w:space="0" w:color="auto"/>
                    <w:left w:val="none" w:sz="0" w:space="0" w:color="auto"/>
                    <w:bottom w:val="none" w:sz="0" w:space="0" w:color="auto"/>
                    <w:right w:val="none" w:sz="0" w:space="0" w:color="auto"/>
                  </w:divBdr>
                  <w:divsChild>
                    <w:div w:id="1122073285">
                      <w:marLeft w:val="0"/>
                      <w:marRight w:val="0"/>
                      <w:marTop w:val="0"/>
                      <w:marBottom w:val="0"/>
                      <w:divBdr>
                        <w:top w:val="none" w:sz="0" w:space="0" w:color="auto"/>
                        <w:left w:val="none" w:sz="0" w:space="0" w:color="auto"/>
                        <w:bottom w:val="none" w:sz="0" w:space="0" w:color="auto"/>
                        <w:right w:val="none" w:sz="0" w:space="0" w:color="auto"/>
                      </w:divBdr>
                      <w:divsChild>
                        <w:div w:id="1122078455">
                          <w:marLeft w:val="0"/>
                          <w:marRight w:val="0"/>
                          <w:marTop w:val="0"/>
                          <w:marBottom w:val="0"/>
                          <w:divBdr>
                            <w:top w:val="none" w:sz="0" w:space="0" w:color="auto"/>
                            <w:left w:val="none" w:sz="0" w:space="0" w:color="auto"/>
                            <w:bottom w:val="none" w:sz="0" w:space="0" w:color="auto"/>
                            <w:right w:val="none" w:sz="0" w:space="0" w:color="auto"/>
                          </w:divBdr>
                          <w:divsChild>
                            <w:div w:id="112207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5293">
      <w:marLeft w:val="0"/>
      <w:marRight w:val="0"/>
      <w:marTop w:val="0"/>
      <w:marBottom w:val="0"/>
      <w:divBdr>
        <w:top w:val="none" w:sz="0" w:space="0" w:color="auto"/>
        <w:left w:val="none" w:sz="0" w:space="0" w:color="auto"/>
        <w:bottom w:val="none" w:sz="0" w:space="0" w:color="auto"/>
        <w:right w:val="none" w:sz="0" w:space="0" w:color="auto"/>
      </w:divBdr>
      <w:divsChild>
        <w:div w:id="1122071886">
          <w:marLeft w:val="0"/>
          <w:marRight w:val="0"/>
          <w:marTop w:val="0"/>
          <w:marBottom w:val="0"/>
          <w:divBdr>
            <w:top w:val="none" w:sz="0" w:space="0" w:color="auto"/>
            <w:left w:val="none" w:sz="0" w:space="0" w:color="auto"/>
            <w:bottom w:val="none" w:sz="0" w:space="0" w:color="auto"/>
            <w:right w:val="none" w:sz="0" w:space="0" w:color="auto"/>
          </w:divBdr>
          <w:divsChild>
            <w:div w:id="1122077746">
              <w:marLeft w:val="0"/>
              <w:marRight w:val="0"/>
              <w:marTop w:val="0"/>
              <w:marBottom w:val="0"/>
              <w:divBdr>
                <w:top w:val="none" w:sz="0" w:space="0" w:color="auto"/>
                <w:left w:val="none" w:sz="0" w:space="0" w:color="auto"/>
                <w:bottom w:val="none" w:sz="0" w:space="0" w:color="auto"/>
                <w:right w:val="none" w:sz="0" w:space="0" w:color="auto"/>
              </w:divBdr>
              <w:divsChild>
                <w:div w:id="1122073212">
                  <w:marLeft w:val="0"/>
                  <w:marRight w:val="0"/>
                  <w:marTop w:val="0"/>
                  <w:marBottom w:val="0"/>
                  <w:divBdr>
                    <w:top w:val="none" w:sz="0" w:space="0" w:color="auto"/>
                    <w:left w:val="none" w:sz="0" w:space="0" w:color="auto"/>
                    <w:bottom w:val="none" w:sz="0" w:space="0" w:color="auto"/>
                    <w:right w:val="none" w:sz="0" w:space="0" w:color="auto"/>
                  </w:divBdr>
                  <w:divsChild>
                    <w:div w:id="1122074822">
                      <w:marLeft w:val="0"/>
                      <w:marRight w:val="0"/>
                      <w:marTop w:val="0"/>
                      <w:marBottom w:val="0"/>
                      <w:divBdr>
                        <w:top w:val="none" w:sz="0" w:space="0" w:color="auto"/>
                        <w:left w:val="none" w:sz="0" w:space="0" w:color="auto"/>
                        <w:bottom w:val="none" w:sz="0" w:space="0" w:color="auto"/>
                        <w:right w:val="none" w:sz="0" w:space="0" w:color="auto"/>
                      </w:divBdr>
                      <w:divsChild>
                        <w:div w:id="1122076064">
                          <w:marLeft w:val="0"/>
                          <w:marRight w:val="581"/>
                          <w:marTop w:val="0"/>
                          <w:marBottom w:val="0"/>
                          <w:divBdr>
                            <w:top w:val="none" w:sz="0" w:space="0" w:color="auto"/>
                            <w:left w:val="none" w:sz="0" w:space="0" w:color="auto"/>
                            <w:bottom w:val="none" w:sz="0" w:space="0" w:color="auto"/>
                            <w:right w:val="none" w:sz="0" w:space="0" w:color="auto"/>
                          </w:divBdr>
                          <w:divsChild>
                            <w:div w:id="1122075382">
                              <w:marLeft w:val="0"/>
                              <w:marRight w:val="0"/>
                              <w:marTop w:val="0"/>
                              <w:marBottom w:val="81"/>
                              <w:divBdr>
                                <w:top w:val="none" w:sz="0" w:space="0" w:color="auto"/>
                                <w:left w:val="none" w:sz="0" w:space="0" w:color="auto"/>
                                <w:bottom w:val="none" w:sz="0" w:space="0" w:color="auto"/>
                                <w:right w:val="none" w:sz="0" w:space="0" w:color="auto"/>
                              </w:divBdr>
                              <w:divsChild>
                                <w:div w:id="1122075990">
                                  <w:marLeft w:val="0"/>
                                  <w:marRight w:val="0"/>
                                  <w:marTop w:val="0"/>
                                  <w:marBottom w:val="139"/>
                                  <w:divBdr>
                                    <w:top w:val="none" w:sz="0" w:space="0" w:color="auto"/>
                                    <w:left w:val="none" w:sz="0" w:space="0" w:color="auto"/>
                                    <w:bottom w:val="none" w:sz="0" w:space="0" w:color="auto"/>
                                    <w:right w:val="none" w:sz="0" w:space="0" w:color="auto"/>
                                  </w:divBdr>
                                </w:div>
                                <w:div w:id="1122076711">
                                  <w:marLeft w:val="0"/>
                                  <w:marRight w:val="0"/>
                                  <w:marTop w:val="0"/>
                                  <w:marBottom w:val="0"/>
                                  <w:divBdr>
                                    <w:top w:val="none" w:sz="0" w:space="0" w:color="auto"/>
                                    <w:left w:val="none" w:sz="0" w:space="0" w:color="auto"/>
                                    <w:bottom w:val="none" w:sz="0" w:space="0" w:color="auto"/>
                                    <w:right w:val="none" w:sz="0" w:space="0" w:color="auto"/>
                                  </w:divBdr>
                                  <w:divsChild>
                                    <w:div w:id="1122072447">
                                      <w:marLeft w:val="0"/>
                                      <w:marRight w:val="0"/>
                                      <w:marTop w:val="0"/>
                                      <w:marBottom w:val="93"/>
                                      <w:divBdr>
                                        <w:top w:val="none" w:sz="0" w:space="0" w:color="auto"/>
                                        <w:left w:val="none" w:sz="0" w:space="0" w:color="auto"/>
                                        <w:bottom w:val="none" w:sz="0" w:space="0" w:color="auto"/>
                                        <w:right w:val="none" w:sz="0" w:space="0" w:color="auto"/>
                                      </w:divBdr>
                                    </w:div>
                                    <w:div w:id="1122072514">
                                      <w:marLeft w:val="0"/>
                                      <w:marRight w:val="0"/>
                                      <w:marTop w:val="0"/>
                                      <w:marBottom w:val="0"/>
                                      <w:divBdr>
                                        <w:top w:val="none" w:sz="0" w:space="0" w:color="auto"/>
                                        <w:left w:val="none" w:sz="0" w:space="0" w:color="auto"/>
                                        <w:bottom w:val="none" w:sz="0" w:space="0" w:color="auto"/>
                                        <w:right w:val="none" w:sz="0" w:space="0" w:color="auto"/>
                                      </w:divBdr>
                                      <w:divsChild>
                                        <w:div w:id="112207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5299">
      <w:marLeft w:val="60"/>
      <w:marRight w:val="0"/>
      <w:marTop w:val="0"/>
      <w:marBottom w:val="0"/>
      <w:divBdr>
        <w:top w:val="none" w:sz="0" w:space="0" w:color="auto"/>
        <w:left w:val="none" w:sz="0" w:space="0" w:color="auto"/>
        <w:bottom w:val="none" w:sz="0" w:space="0" w:color="auto"/>
        <w:right w:val="none" w:sz="0" w:space="0" w:color="auto"/>
      </w:divBdr>
      <w:divsChild>
        <w:div w:id="1122076449">
          <w:marLeft w:val="0"/>
          <w:marRight w:val="0"/>
          <w:marTop w:val="0"/>
          <w:marBottom w:val="0"/>
          <w:divBdr>
            <w:top w:val="none" w:sz="0" w:space="0" w:color="auto"/>
            <w:left w:val="none" w:sz="0" w:space="0" w:color="auto"/>
            <w:bottom w:val="none" w:sz="0" w:space="0" w:color="auto"/>
            <w:right w:val="none" w:sz="0" w:space="0" w:color="auto"/>
          </w:divBdr>
          <w:divsChild>
            <w:div w:id="112207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307">
      <w:marLeft w:val="0"/>
      <w:marRight w:val="0"/>
      <w:marTop w:val="0"/>
      <w:marBottom w:val="0"/>
      <w:divBdr>
        <w:top w:val="none" w:sz="0" w:space="0" w:color="auto"/>
        <w:left w:val="none" w:sz="0" w:space="0" w:color="auto"/>
        <w:bottom w:val="none" w:sz="0" w:space="0" w:color="auto"/>
        <w:right w:val="none" w:sz="0" w:space="0" w:color="auto"/>
      </w:divBdr>
      <w:divsChild>
        <w:div w:id="1122074138">
          <w:marLeft w:val="0"/>
          <w:marRight w:val="0"/>
          <w:marTop w:val="0"/>
          <w:marBottom w:val="0"/>
          <w:divBdr>
            <w:top w:val="none" w:sz="0" w:space="0" w:color="auto"/>
            <w:left w:val="none" w:sz="0" w:space="0" w:color="auto"/>
            <w:bottom w:val="none" w:sz="0" w:space="0" w:color="auto"/>
            <w:right w:val="none" w:sz="0" w:space="0" w:color="auto"/>
          </w:divBdr>
          <w:divsChild>
            <w:div w:id="1122075006">
              <w:marLeft w:val="0"/>
              <w:marRight w:val="0"/>
              <w:marTop w:val="0"/>
              <w:marBottom w:val="0"/>
              <w:divBdr>
                <w:top w:val="none" w:sz="0" w:space="0" w:color="auto"/>
                <w:left w:val="none" w:sz="0" w:space="0" w:color="auto"/>
                <w:bottom w:val="none" w:sz="0" w:space="0" w:color="auto"/>
                <w:right w:val="none" w:sz="0" w:space="0" w:color="auto"/>
              </w:divBdr>
              <w:divsChild>
                <w:div w:id="1122072510">
                  <w:marLeft w:val="0"/>
                  <w:marRight w:val="0"/>
                  <w:marTop w:val="0"/>
                  <w:marBottom w:val="0"/>
                  <w:divBdr>
                    <w:top w:val="none" w:sz="0" w:space="0" w:color="auto"/>
                    <w:left w:val="none" w:sz="0" w:space="0" w:color="auto"/>
                    <w:bottom w:val="none" w:sz="0" w:space="0" w:color="auto"/>
                    <w:right w:val="none" w:sz="0" w:space="0" w:color="auto"/>
                  </w:divBdr>
                  <w:divsChild>
                    <w:div w:id="1122077176">
                      <w:marLeft w:val="0"/>
                      <w:marRight w:val="0"/>
                      <w:marTop w:val="0"/>
                      <w:marBottom w:val="0"/>
                      <w:divBdr>
                        <w:top w:val="none" w:sz="0" w:space="0" w:color="auto"/>
                        <w:left w:val="none" w:sz="0" w:space="0" w:color="auto"/>
                        <w:bottom w:val="none" w:sz="0" w:space="0" w:color="auto"/>
                        <w:right w:val="none" w:sz="0" w:space="0" w:color="auto"/>
                      </w:divBdr>
                      <w:divsChild>
                        <w:div w:id="112207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5318">
      <w:marLeft w:val="0"/>
      <w:marRight w:val="0"/>
      <w:marTop w:val="0"/>
      <w:marBottom w:val="0"/>
      <w:divBdr>
        <w:top w:val="none" w:sz="0" w:space="0" w:color="auto"/>
        <w:left w:val="none" w:sz="0" w:space="0" w:color="auto"/>
        <w:bottom w:val="none" w:sz="0" w:space="0" w:color="auto"/>
        <w:right w:val="none" w:sz="0" w:space="0" w:color="auto"/>
      </w:divBdr>
      <w:divsChild>
        <w:div w:id="1122072465">
          <w:marLeft w:val="0"/>
          <w:marRight w:val="0"/>
          <w:marTop w:val="0"/>
          <w:marBottom w:val="0"/>
          <w:divBdr>
            <w:top w:val="none" w:sz="0" w:space="0" w:color="auto"/>
            <w:left w:val="none" w:sz="0" w:space="0" w:color="auto"/>
            <w:bottom w:val="none" w:sz="0" w:space="0" w:color="auto"/>
            <w:right w:val="none" w:sz="0" w:space="0" w:color="auto"/>
          </w:divBdr>
          <w:divsChild>
            <w:div w:id="1122078721">
              <w:marLeft w:val="0"/>
              <w:marRight w:val="0"/>
              <w:marTop w:val="0"/>
              <w:marBottom w:val="0"/>
              <w:divBdr>
                <w:top w:val="none" w:sz="0" w:space="0" w:color="auto"/>
                <w:left w:val="none" w:sz="0" w:space="0" w:color="auto"/>
                <w:bottom w:val="none" w:sz="0" w:space="0" w:color="auto"/>
                <w:right w:val="none" w:sz="0" w:space="0" w:color="auto"/>
              </w:divBdr>
              <w:divsChild>
                <w:div w:id="1122076319">
                  <w:marLeft w:val="0"/>
                  <w:marRight w:val="0"/>
                  <w:marTop w:val="0"/>
                  <w:marBottom w:val="0"/>
                  <w:divBdr>
                    <w:top w:val="none" w:sz="0" w:space="0" w:color="auto"/>
                    <w:left w:val="none" w:sz="0" w:space="0" w:color="auto"/>
                    <w:bottom w:val="none" w:sz="0" w:space="0" w:color="auto"/>
                    <w:right w:val="none" w:sz="0" w:space="0" w:color="auto"/>
                  </w:divBdr>
                  <w:divsChild>
                    <w:div w:id="1122073019">
                      <w:marLeft w:val="0"/>
                      <w:marRight w:val="0"/>
                      <w:marTop w:val="0"/>
                      <w:marBottom w:val="0"/>
                      <w:divBdr>
                        <w:top w:val="none" w:sz="0" w:space="0" w:color="auto"/>
                        <w:left w:val="none" w:sz="0" w:space="0" w:color="auto"/>
                        <w:bottom w:val="none" w:sz="0" w:space="0" w:color="auto"/>
                        <w:right w:val="none" w:sz="0" w:space="0" w:color="auto"/>
                      </w:divBdr>
                      <w:divsChild>
                        <w:div w:id="1122075516">
                          <w:marLeft w:val="0"/>
                          <w:marRight w:val="750"/>
                          <w:marTop w:val="0"/>
                          <w:marBottom w:val="0"/>
                          <w:divBdr>
                            <w:top w:val="none" w:sz="0" w:space="0" w:color="auto"/>
                            <w:left w:val="none" w:sz="0" w:space="0" w:color="auto"/>
                            <w:bottom w:val="none" w:sz="0" w:space="0" w:color="auto"/>
                            <w:right w:val="none" w:sz="0" w:space="0" w:color="auto"/>
                          </w:divBdr>
                          <w:divsChild>
                            <w:div w:id="1122077327">
                              <w:marLeft w:val="0"/>
                              <w:marRight w:val="0"/>
                              <w:marTop w:val="0"/>
                              <w:marBottom w:val="105"/>
                              <w:divBdr>
                                <w:top w:val="none" w:sz="0" w:space="0" w:color="auto"/>
                                <w:left w:val="none" w:sz="0" w:space="0" w:color="auto"/>
                                <w:bottom w:val="none" w:sz="0" w:space="0" w:color="auto"/>
                                <w:right w:val="none" w:sz="0" w:space="0" w:color="auto"/>
                              </w:divBdr>
                              <w:divsChild>
                                <w:div w:id="1122078278">
                                  <w:marLeft w:val="0"/>
                                  <w:marRight w:val="0"/>
                                  <w:marTop w:val="0"/>
                                  <w:marBottom w:val="0"/>
                                  <w:divBdr>
                                    <w:top w:val="none" w:sz="0" w:space="0" w:color="auto"/>
                                    <w:left w:val="none" w:sz="0" w:space="0" w:color="auto"/>
                                    <w:bottom w:val="none" w:sz="0" w:space="0" w:color="auto"/>
                                    <w:right w:val="none" w:sz="0" w:space="0" w:color="auto"/>
                                  </w:divBdr>
                                  <w:divsChild>
                                    <w:div w:id="1122075197">
                                      <w:marLeft w:val="0"/>
                                      <w:marRight w:val="0"/>
                                      <w:marTop w:val="0"/>
                                      <w:marBottom w:val="120"/>
                                      <w:divBdr>
                                        <w:top w:val="none" w:sz="0" w:space="0" w:color="auto"/>
                                        <w:left w:val="none" w:sz="0" w:space="0" w:color="auto"/>
                                        <w:bottom w:val="none" w:sz="0" w:space="0" w:color="auto"/>
                                        <w:right w:val="none" w:sz="0" w:space="0" w:color="auto"/>
                                      </w:divBdr>
                                    </w:div>
                                    <w:div w:id="1122077656">
                                      <w:marLeft w:val="0"/>
                                      <w:marRight w:val="0"/>
                                      <w:marTop w:val="0"/>
                                      <w:marBottom w:val="0"/>
                                      <w:divBdr>
                                        <w:top w:val="none" w:sz="0" w:space="0" w:color="auto"/>
                                        <w:left w:val="none" w:sz="0" w:space="0" w:color="auto"/>
                                        <w:bottom w:val="none" w:sz="0" w:space="0" w:color="auto"/>
                                        <w:right w:val="none" w:sz="0" w:space="0" w:color="auto"/>
                                      </w:divBdr>
                                      <w:divsChild>
                                        <w:div w:id="112207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5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5322">
      <w:marLeft w:val="0"/>
      <w:marRight w:val="0"/>
      <w:marTop w:val="0"/>
      <w:marBottom w:val="0"/>
      <w:divBdr>
        <w:top w:val="none" w:sz="0" w:space="0" w:color="auto"/>
        <w:left w:val="none" w:sz="0" w:space="0" w:color="auto"/>
        <w:bottom w:val="none" w:sz="0" w:space="0" w:color="auto"/>
        <w:right w:val="none" w:sz="0" w:space="0" w:color="auto"/>
      </w:divBdr>
      <w:divsChild>
        <w:div w:id="1122072537">
          <w:marLeft w:val="0"/>
          <w:marRight w:val="0"/>
          <w:marTop w:val="0"/>
          <w:marBottom w:val="0"/>
          <w:divBdr>
            <w:top w:val="none" w:sz="0" w:space="0" w:color="auto"/>
            <w:left w:val="none" w:sz="0" w:space="0" w:color="auto"/>
            <w:bottom w:val="none" w:sz="0" w:space="0" w:color="auto"/>
            <w:right w:val="none" w:sz="0" w:space="0" w:color="auto"/>
          </w:divBdr>
          <w:divsChild>
            <w:div w:id="1122073608">
              <w:marLeft w:val="0"/>
              <w:marRight w:val="0"/>
              <w:marTop w:val="0"/>
              <w:marBottom w:val="0"/>
              <w:divBdr>
                <w:top w:val="none" w:sz="0" w:space="0" w:color="auto"/>
                <w:left w:val="none" w:sz="0" w:space="0" w:color="auto"/>
                <w:bottom w:val="none" w:sz="0" w:space="0" w:color="auto"/>
                <w:right w:val="none" w:sz="0" w:space="0" w:color="auto"/>
              </w:divBdr>
              <w:divsChild>
                <w:div w:id="1122074782">
                  <w:marLeft w:val="0"/>
                  <w:marRight w:val="0"/>
                  <w:marTop w:val="0"/>
                  <w:marBottom w:val="0"/>
                  <w:divBdr>
                    <w:top w:val="none" w:sz="0" w:space="0" w:color="auto"/>
                    <w:left w:val="none" w:sz="0" w:space="0" w:color="auto"/>
                    <w:bottom w:val="none" w:sz="0" w:space="0" w:color="auto"/>
                    <w:right w:val="none" w:sz="0" w:space="0" w:color="auto"/>
                  </w:divBdr>
                  <w:divsChild>
                    <w:div w:id="1122076693">
                      <w:marLeft w:val="0"/>
                      <w:marRight w:val="0"/>
                      <w:marTop w:val="0"/>
                      <w:marBottom w:val="0"/>
                      <w:divBdr>
                        <w:top w:val="none" w:sz="0" w:space="0" w:color="auto"/>
                        <w:left w:val="none" w:sz="0" w:space="0" w:color="auto"/>
                        <w:bottom w:val="none" w:sz="0" w:space="0" w:color="auto"/>
                        <w:right w:val="none" w:sz="0" w:space="0" w:color="auto"/>
                      </w:divBdr>
                      <w:divsChild>
                        <w:div w:id="1122077466">
                          <w:marLeft w:val="0"/>
                          <w:marRight w:val="791"/>
                          <w:marTop w:val="0"/>
                          <w:marBottom w:val="0"/>
                          <w:divBdr>
                            <w:top w:val="none" w:sz="0" w:space="0" w:color="auto"/>
                            <w:left w:val="none" w:sz="0" w:space="0" w:color="auto"/>
                            <w:bottom w:val="none" w:sz="0" w:space="0" w:color="auto"/>
                            <w:right w:val="none" w:sz="0" w:space="0" w:color="auto"/>
                          </w:divBdr>
                          <w:divsChild>
                            <w:div w:id="1122075669">
                              <w:marLeft w:val="0"/>
                              <w:marRight w:val="0"/>
                              <w:marTop w:val="0"/>
                              <w:marBottom w:val="111"/>
                              <w:divBdr>
                                <w:top w:val="none" w:sz="0" w:space="0" w:color="auto"/>
                                <w:left w:val="none" w:sz="0" w:space="0" w:color="auto"/>
                                <w:bottom w:val="none" w:sz="0" w:space="0" w:color="auto"/>
                                <w:right w:val="none" w:sz="0" w:space="0" w:color="auto"/>
                              </w:divBdr>
                              <w:divsChild>
                                <w:div w:id="1122072851">
                                  <w:marLeft w:val="0"/>
                                  <w:marRight w:val="0"/>
                                  <w:marTop w:val="0"/>
                                  <w:marBottom w:val="190"/>
                                  <w:divBdr>
                                    <w:top w:val="none" w:sz="0" w:space="0" w:color="auto"/>
                                    <w:left w:val="none" w:sz="0" w:space="0" w:color="auto"/>
                                    <w:bottom w:val="none" w:sz="0" w:space="0" w:color="auto"/>
                                    <w:right w:val="none" w:sz="0" w:space="0" w:color="auto"/>
                                  </w:divBdr>
                                </w:div>
                                <w:div w:id="1122073056">
                                  <w:marLeft w:val="79"/>
                                  <w:marRight w:val="0"/>
                                  <w:marTop w:val="0"/>
                                  <w:marBottom w:val="0"/>
                                  <w:divBdr>
                                    <w:top w:val="none" w:sz="0" w:space="0" w:color="auto"/>
                                    <w:left w:val="none" w:sz="0" w:space="0" w:color="auto"/>
                                    <w:bottom w:val="none" w:sz="0" w:space="0" w:color="auto"/>
                                    <w:right w:val="none" w:sz="0" w:space="0" w:color="auto"/>
                                  </w:divBdr>
                                  <w:divsChild>
                                    <w:div w:id="1122073238">
                                      <w:marLeft w:val="0"/>
                                      <w:marRight w:val="0"/>
                                      <w:marTop w:val="0"/>
                                      <w:marBottom w:val="0"/>
                                      <w:divBdr>
                                        <w:top w:val="none" w:sz="0" w:space="0" w:color="auto"/>
                                        <w:left w:val="none" w:sz="0" w:space="0" w:color="auto"/>
                                        <w:bottom w:val="none" w:sz="0" w:space="0" w:color="auto"/>
                                        <w:right w:val="none" w:sz="0" w:space="0" w:color="auto"/>
                                      </w:divBdr>
                                    </w:div>
                                    <w:div w:id="1122073738">
                                      <w:marLeft w:val="0"/>
                                      <w:marRight w:val="0"/>
                                      <w:marTop w:val="0"/>
                                      <w:marBottom w:val="0"/>
                                      <w:divBdr>
                                        <w:top w:val="none" w:sz="0" w:space="0" w:color="auto"/>
                                        <w:left w:val="none" w:sz="0" w:space="0" w:color="auto"/>
                                        <w:bottom w:val="none" w:sz="0" w:space="0" w:color="auto"/>
                                        <w:right w:val="none" w:sz="0" w:space="0" w:color="auto"/>
                                      </w:divBdr>
                                    </w:div>
                                    <w:div w:id="1122073975">
                                      <w:marLeft w:val="0"/>
                                      <w:marRight w:val="0"/>
                                      <w:marTop w:val="0"/>
                                      <w:marBottom w:val="0"/>
                                      <w:divBdr>
                                        <w:top w:val="none" w:sz="0" w:space="0" w:color="auto"/>
                                        <w:left w:val="none" w:sz="0" w:space="0" w:color="auto"/>
                                        <w:bottom w:val="none" w:sz="0" w:space="0" w:color="auto"/>
                                        <w:right w:val="none" w:sz="0" w:space="0" w:color="auto"/>
                                      </w:divBdr>
                                    </w:div>
                                    <w:div w:id="1122076481">
                                      <w:marLeft w:val="0"/>
                                      <w:marRight w:val="0"/>
                                      <w:marTop w:val="0"/>
                                      <w:marBottom w:val="0"/>
                                      <w:divBdr>
                                        <w:top w:val="none" w:sz="0" w:space="0" w:color="auto"/>
                                        <w:left w:val="none" w:sz="0" w:space="0" w:color="auto"/>
                                        <w:bottom w:val="none" w:sz="0" w:space="0" w:color="auto"/>
                                        <w:right w:val="none" w:sz="0" w:space="0" w:color="auto"/>
                                      </w:divBdr>
                                    </w:div>
                                    <w:div w:id="1122077165">
                                      <w:marLeft w:val="0"/>
                                      <w:marRight w:val="0"/>
                                      <w:marTop w:val="0"/>
                                      <w:marBottom w:val="0"/>
                                      <w:divBdr>
                                        <w:top w:val="none" w:sz="0" w:space="0" w:color="auto"/>
                                        <w:left w:val="none" w:sz="0" w:space="0" w:color="auto"/>
                                        <w:bottom w:val="none" w:sz="0" w:space="0" w:color="auto"/>
                                        <w:right w:val="none" w:sz="0" w:space="0" w:color="auto"/>
                                      </w:divBdr>
                                    </w:div>
                                    <w:div w:id="1122077231">
                                      <w:marLeft w:val="0"/>
                                      <w:marRight w:val="0"/>
                                      <w:marTop w:val="0"/>
                                      <w:marBottom w:val="0"/>
                                      <w:divBdr>
                                        <w:top w:val="none" w:sz="0" w:space="0" w:color="auto"/>
                                        <w:left w:val="none" w:sz="0" w:space="0" w:color="auto"/>
                                        <w:bottom w:val="none" w:sz="0" w:space="0" w:color="auto"/>
                                        <w:right w:val="none" w:sz="0" w:space="0" w:color="auto"/>
                                      </w:divBdr>
                                    </w:div>
                                  </w:divsChild>
                                </w:div>
                                <w:div w:id="1122078567">
                                  <w:marLeft w:val="0"/>
                                  <w:marRight w:val="0"/>
                                  <w:marTop w:val="0"/>
                                  <w:marBottom w:val="0"/>
                                  <w:divBdr>
                                    <w:top w:val="none" w:sz="0" w:space="0" w:color="auto"/>
                                    <w:left w:val="none" w:sz="0" w:space="0" w:color="auto"/>
                                    <w:bottom w:val="none" w:sz="0" w:space="0" w:color="auto"/>
                                    <w:right w:val="none" w:sz="0" w:space="0" w:color="auto"/>
                                  </w:divBdr>
                                  <w:divsChild>
                                    <w:div w:id="1122075626">
                                      <w:marLeft w:val="0"/>
                                      <w:marRight w:val="0"/>
                                      <w:marTop w:val="0"/>
                                      <w:marBottom w:val="127"/>
                                      <w:divBdr>
                                        <w:top w:val="none" w:sz="0" w:space="0" w:color="auto"/>
                                        <w:left w:val="none" w:sz="0" w:space="0" w:color="auto"/>
                                        <w:bottom w:val="none" w:sz="0" w:space="0" w:color="auto"/>
                                        <w:right w:val="none" w:sz="0" w:space="0" w:color="auto"/>
                                      </w:divBdr>
                                    </w:div>
                                    <w:div w:id="1122075987">
                                      <w:marLeft w:val="0"/>
                                      <w:marRight w:val="0"/>
                                      <w:marTop w:val="0"/>
                                      <w:marBottom w:val="0"/>
                                      <w:divBdr>
                                        <w:top w:val="none" w:sz="0" w:space="0" w:color="auto"/>
                                        <w:left w:val="none" w:sz="0" w:space="0" w:color="auto"/>
                                        <w:bottom w:val="none" w:sz="0" w:space="0" w:color="auto"/>
                                        <w:right w:val="none" w:sz="0" w:space="0" w:color="auto"/>
                                      </w:divBdr>
                                      <w:divsChild>
                                        <w:div w:id="112207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5329">
      <w:marLeft w:val="0"/>
      <w:marRight w:val="0"/>
      <w:marTop w:val="0"/>
      <w:marBottom w:val="0"/>
      <w:divBdr>
        <w:top w:val="none" w:sz="0" w:space="0" w:color="auto"/>
        <w:left w:val="none" w:sz="0" w:space="0" w:color="auto"/>
        <w:bottom w:val="none" w:sz="0" w:space="0" w:color="auto"/>
        <w:right w:val="none" w:sz="0" w:space="0" w:color="auto"/>
      </w:divBdr>
      <w:divsChild>
        <w:div w:id="1122072775">
          <w:marLeft w:val="77"/>
          <w:marRight w:val="0"/>
          <w:marTop w:val="0"/>
          <w:marBottom w:val="0"/>
          <w:divBdr>
            <w:top w:val="none" w:sz="0" w:space="0" w:color="auto"/>
            <w:left w:val="none" w:sz="0" w:space="0" w:color="auto"/>
            <w:bottom w:val="none" w:sz="0" w:space="0" w:color="auto"/>
            <w:right w:val="none" w:sz="0" w:space="0" w:color="auto"/>
          </w:divBdr>
          <w:divsChild>
            <w:div w:id="1122072138">
              <w:marLeft w:val="0"/>
              <w:marRight w:val="0"/>
              <w:marTop w:val="0"/>
              <w:marBottom w:val="0"/>
              <w:divBdr>
                <w:top w:val="none" w:sz="0" w:space="0" w:color="auto"/>
                <w:left w:val="none" w:sz="0" w:space="0" w:color="auto"/>
                <w:bottom w:val="none" w:sz="0" w:space="0" w:color="auto"/>
                <w:right w:val="none" w:sz="0" w:space="0" w:color="auto"/>
              </w:divBdr>
              <w:divsChild>
                <w:div w:id="1122073248">
                  <w:marLeft w:val="0"/>
                  <w:marRight w:val="0"/>
                  <w:marTop w:val="0"/>
                  <w:marBottom w:val="0"/>
                  <w:divBdr>
                    <w:top w:val="none" w:sz="0" w:space="0" w:color="auto"/>
                    <w:left w:val="none" w:sz="0" w:space="0" w:color="auto"/>
                    <w:bottom w:val="none" w:sz="0" w:space="0" w:color="auto"/>
                    <w:right w:val="none" w:sz="0" w:space="0" w:color="auto"/>
                  </w:divBdr>
                  <w:divsChild>
                    <w:div w:id="1122072765">
                      <w:marLeft w:val="0"/>
                      <w:marRight w:val="0"/>
                      <w:marTop w:val="0"/>
                      <w:marBottom w:val="0"/>
                      <w:divBdr>
                        <w:top w:val="none" w:sz="0" w:space="0" w:color="auto"/>
                        <w:left w:val="none" w:sz="0" w:space="0" w:color="auto"/>
                        <w:bottom w:val="none" w:sz="0" w:space="0" w:color="auto"/>
                        <w:right w:val="none" w:sz="0" w:space="0" w:color="auto"/>
                      </w:divBdr>
                      <w:divsChild>
                        <w:div w:id="112207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5337">
      <w:marLeft w:val="0"/>
      <w:marRight w:val="0"/>
      <w:marTop w:val="0"/>
      <w:marBottom w:val="0"/>
      <w:divBdr>
        <w:top w:val="none" w:sz="0" w:space="0" w:color="auto"/>
        <w:left w:val="none" w:sz="0" w:space="0" w:color="auto"/>
        <w:bottom w:val="none" w:sz="0" w:space="0" w:color="auto"/>
        <w:right w:val="none" w:sz="0" w:space="0" w:color="auto"/>
      </w:divBdr>
      <w:divsChild>
        <w:div w:id="1122074991">
          <w:marLeft w:val="0"/>
          <w:marRight w:val="0"/>
          <w:marTop w:val="0"/>
          <w:marBottom w:val="0"/>
          <w:divBdr>
            <w:top w:val="none" w:sz="0" w:space="0" w:color="auto"/>
            <w:left w:val="none" w:sz="0" w:space="0" w:color="auto"/>
            <w:bottom w:val="none" w:sz="0" w:space="0" w:color="auto"/>
            <w:right w:val="none" w:sz="0" w:space="0" w:color="auto"/>
          </w:divBdr>
          <w:divsChild>
            <w:div w:id="1122073575">
              <w:marLeft w:val="0"/>
              <w:marRight w:val="0"/>
              <w:marTop w:val="0"/>
              <w:marBottom w:val="0"/>
              <w:divBdr>
                <w:top w:val="none" w:sz="0" w:space="0" w:color="auto"/>
                <w:left w:val="none" w:sz="0" w:space="0" w:color="auto"/>
                <w:bottom w:val="none" w:sz="0" w:space="0" w:color="auto"/>
                <w:right w:val="none" w:sz="0" w:space="0" w:color="auto"/>
              </w:divBdr>
              <w:divsChild>
                <w:div w:id="1122075484">
                  <w:marLeft w:val="0"/>
                  <w:marRight w:val="0"/>
                  <w:marTop w:val="0"/>
                  <w:marBottom w:val="0"/>
                  <w:divBdr>
                    <w:top w:val="none" w:sz="0" w:space="0" w:color="auto"/>
                    <w:left w:val="none" w:sz="0" w:space="0" w:color="auto"/>
                    <w:bottom w:val="none" w:sz="0" w:space="0" w:color="auto"/>
                    <w:right w:val="none" w:sz="0" w:space="0" w:color="auto"/>
                  </w:divBdr>
                  <w:divsChild>
                    <w:div w:id="1122071902">
                      <w:marLeft w:val="0"/>
                      <w:marRight w:val="0"/>
                      <w:marTop w:val="0"/>
                      <w:marBottom w:val="0"/>
                      <w:divBdr>
                        <w:top w:val="none" w:sz="0" w:space="0" w:color="auto"/>
                        <w:left w:val="none" w:sz="0" w:space="0" w:color="auto"/>
                        <w:bottom w:val="none" w:sz="0" w:space="0" w:color="auto"/>
                        <w:right w:val="none" w:sz="0" w:space="0" w:color="auto"/>
                      </w:divBdr>
                      <w:divsChild>
                        <w:div w:id="1122075146">
                          <w:marLeft w:val="0"/>
                          <w:marRight w:val="0"/>
                          <w:marTop w:val="0"/>
                          <w:marBottom w:val="0"/>
                          <w:divBdr>
                            <w:top w:val="none" w:sz="0" w:space="0" w:color="auto"/>
                            <w:left w:val="none" w:sz="0" w:space="0" w:color="auto"/>
                            <w:bottom w:val="none" w:sz="0" w:space="0" w:color="auto"/>
                            <w:right w:val="none" w:sz="0" w:space="0" w:color="auto"/>
                          </w:divBdr>
                          <w:divsChild>
                            <w:div w:id="112207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5349">
      <w:marLeft w:val="0"/>
      <w:marRight w:val="0"/>
      <w:marTop w:val="0"/>
      <w:marBottom w:val="0"/>
      <w:divBdr>
        <w:top w:val="none" w:sz="0" w:space="0" w:color="auto"/>
        <w:left w:val="none" w:sz="0" w:space="0" w:color="auto"/>
        <w:bottom w:val="none" w:sz="0" w:space="0" w:color="auto"/>
        <w:right w:val="none" w:sz="0" w:space="0" w:color="auto"/>
      </w:divBdr>
      <w:divsChild>
        <w:div w:id="1122071992">
          <w:marLeft w:val="0"/>
          <w:marRight w:val="0"/>
          <w:marTop w:val="0"/>
          <w:marBottom w:val="0"/>
          <w:divBdr>
            <w:top w:val="none" w:sz="0" w:space="0" w:color="auto"/>
            <w:left w:val="none" w:sz="0" w:space="0" w:color="auto"/>
            <w:bottom w:val="none" w:sz="0" w:space="0" w:color="auto"/>
            <w:right w:val="none" w:sz="0" w:space="0" w:color="auto"/>
          </w:divBdr>
          <w:divsChild>
            <w:div w:id="112207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374">
      <w:marLeft w:val="0"/>
      <w:marRight w:val="0"/>
      <w:marTop w:val="0"/>
      <w:marBottom w:val="0"/>
      <w:divBdr>
        <w:top w:val="none" w:sz="0" w:space="0" w:color="auto"/>
        <w:left w:val="none" w:sz="0" w:space="0" w:color="auto"/>
        <w:bottom w:val="none" w:sz="0" w:space="0" w:color="auto"/>
        <w:right w:val="none" w:sz="0" w:space="0" w:color="auto"/>
      </w:divBdr>
      <w:divsChild>
        <w:div w:id="1122076953">
          <w:marLeft w:val="0"/>
          <w:marRight w:val="0"/>
          <w:marTop w:val="0"/>
          <w:marBottom w:val="0"/>
          <w:divBdr>
            <w:top w:val="none" w:sz="0" w:space="0" w:color="auto"/>
            <w:left w:val="none" w:sz="0" w:space="0" w:color="auto"/>
            <w:bottom w:val="none" w:sz="0" w:space="0" w:color="auto"/>
            <w:right w:val="none" w:sz="0" w:space="0" w:color="auto"/>
          </w:divBdr>
          <w:divsChild>
            <w:div w:id="1122074734">
              <w:marLeft w:val="0"/>
              <w:marRight w:val="6000"/>
              <w:marTop w:val="0"/>
              <w:marBottom w:val="0"/>
              <w:divBdr>
                <w:top w:val="none" w:sz="0" w:space="0" w:color="auto"/>
                <w:left w:val="none" w:sz="0" w:space="0" w:color="auto"/>
                <w:bottom w:val="none" w:sz="0" w:space="0" w:color="auto"/>
                <w:right w:val="none" w:sz="0" w:space="0" w:color="auto"/>
              </w:divBdr>
              <w:divsChild>
                <w:div w:id="1122076033">
                  <w:marLeft w:val="0"/>
                  <w:marRight w:val="0"/>
                  <w:marTop w:val="0"/>
                  <w:marBottom w:val="0"/>
                  <w:divBdr>
                    <w:top w:val="none" w:sz="0" w:space="0" w:color="auto"/>
                    <w:left w:val="none" w:sz="0" w:space="0" w:color="auto"/>
                    <w:bottom w:val="none" w:sz="0" w:space="0" w:color="auto"/>
                    <w:right w:val="none" w:sz="0" w:space="0" w:color="auto"/>
                  </w:divBdr>
                  <w:divsChild>
                    <w:div w:id="1122075311">
                      <w:marLeft w:val="0"/>
                      <w:marRight w:val="0"/>
                      <w:marTop w:val="0"/>
                      <w:marBottom w:val="0"/>
                      <w:divBdr>
                        <w:top w:val="none" w:sz="0" w:space="0" w:color="auto"/>
                        <w:left w:val="none" w:sz="0" w:space="0" w:color="auto"/>
                        <w:bottom w:val="none" w:sz="0" w:space="0" w:color="auto"/>
                        <w:right w:val="none" w:sz="0" w:space="0" w:color="auto"/>
                      </w:divBdr>
                      <w:divsChild>
                        <w:div w:id="1122074119">
                          <w:marLeft w:val="0"/>
                          <w:marRight w:val="0"/>
                          <w:marTop w:val="0"/>
                          <w:marBottom w:val="0"/>
                          <w:divBdr>
                            <w:top w:val="none" w:sz="0" w:space="0" w:color="auto"/>
                            <w:left w:val="none" w:sz="0" w:space="0" w:color="auto"/>
                            <w:bottom w:val="none" w:sz="0" w:space="0" w:color="auto"/>
                            <w:right w:val="none" w:sz="0" w:space="0" w:color="auto"/>
                          </w:divBdr>
                          <w:divsChild>
                            <w:div w:id="1122074133">
                              <w:marLeft w:val="720"/>
                              <w:marRight w:val="720"/>
                              <w:marTop w:val="100"/>
                              <w:marBottom w:val="100"/>
                              <w:divBdr>
                                <w:top w:val="none" w:sz="0" w:space="0" w:color="auto"/>
                                <w:left w:val="none" w:sz="0" w:space="0" w:color="auto"/>
                                <w:bottom w:val="none" w:sz="0" w:space="0" w:color="auto"/>
                                <w:right w:val="none" w:sz="0" w:space="0" w:color="auto"/>
                              </w:divBdr>
                            </w:div>
                          </w:divsChild>
                        </w:div>
                        <w:div w:id="1122076292">
                          <w:marLeft w:val="0"/>
                          <w:marRight w:val="0"/>
                          <w:marTop w:val="0"/>
                          <w:marBottom w:val="0"/>
                          <w:divBdr>
                            <w:top w:val="none" w:sz="0" w:space="0" w:color="auto"/>
                            <w:left w:val="none" w:sz="0" w:space="0" w:color="auto"/>
                            <w:bottom w:val="none" w:sz="0" w:space="0" w:color="auto"/>
                            <w:right w:val="none" w:sz="0" w:space="0" w:color="auto"/>
                          </w:divBdr>
                          <w:divsChild>
                            <w:div w:id="1122078780">
                              <w:marLeft w:val="720"/>
                              <w:marRight w:val="720"/>
                              <w:marTop w:val="100"/>
                              <w:marBottom w:val="100"/>
                              <w:divBdr>
                                <w:top w:val="none" w:sz="0" w:space="0" w:color="auto"/>
                                <w:left w:val="none" w:sz="0" w:space="0" w:color="auto"/>
                                <w:bottom w:val="none" w:sz="0" w:space="0" w:color="auto"/>
                                <w:right w:val="none" w:sz="0" w:space="0" w:color="auto"/>
                              </w:divBdr>
                            </w:div>
                          </w:divsChild>
                        </w:div>
                        <w:div w:id="1122078426">
                          <w:marLeft w:val="0"/>
                          <w:marRight w:val="0"/>
                          <w:marTop w:val="0"/>
                          <w:marBottom w:val="0"/>
                          <w:divBdr>
                            <w:top w:val="none" w:sz="0" w:space="0" w:color="auto"/>
                            <w:left w:val="none" w:sz="0" w:space="0" w:color="auto"/>
                            <w:bottom w:val="none" w:sz="0" w:space="0" w:color="auto"/>
                            <w:right w:val="none" w:sz="0" w:space="0" w:color="auto"/>
                          </w:divBdr>
                          <w:divsChild>
                            <w:div w:id="112207779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2077867">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122075383">
      <w:marLeft w:val="0"/>
      <w:marRight w:val="0"/>
      <w:marTop w:val="0"/>
      <w:marBottom w:val="0"/>
      <w:divBdr>
        <w:top w:val="none" w:sz="0" w:space="0" w:color="auto"/>
        <w:left w:val="none" w:sz="0" w:space="0" w:color="auto"/>
        <w:bottom w:val="none" w:sz="0" w:space="0" w:color="auto"/>
        <w:right w:val="none" w:sz="0" w:space="0" w:color="auto"/>
      </w:divBdr>
      <w:divsChild>
        <w:div w:id="1122072934">
          <w:marLeft w:val="75"/>
          <w:marRight w:val="0"/>
          <w:marTop w:val="0"/>
          <w:marBottom w:val="0"/>
          <w:divBdr>
            <w:top w:val="none" w:sz="0" w:space="0" w:color="auto"/>
            <w:left w:val="none" w:sz="0" w:space="0" w:color="auto"/>
            <w:bottom w:val="none" w:sz="0" w:space="0" w:color="auto"/>
            <w:right w:val="none" w:sz="0" w:space="0" w:color="auto"/>
          </w:divBdr>
          <w:divsChild>
            <w:div w:id="1122074877">
              <w:marLeft w:val="0"/>
              <w:marRight w:val="0"/>
              <w:marTop w:val="0"/>
              <w:marBottom w:val="0"/>
              <w:divBdr>
                <w:top w:val="none" w:sz="0" w:space="0" w:color="auto"/>
                <w:left w:val="none" w:sz="0" w:space="0" w:color="auto"/>
                <w:bottom w:val="none" w:sz="0" w:space="0" w:color="auto"/>
                <w:right w:val="none" w:sz="0" w:space="0" w:color="auto"/>
              </w:divBdr>
              <w:divsChild>
                <w:div w:id="1122074667">
                  <w:marLeft w:val="0"/>
                  <w:marRight w:val="0"/>
                  <w:marTop w:val="0"/>
                  <w:marBottom w:val="0"/>
                  <w:divBdr>
                    <w:top w:val="none" w:sz="0" w:space="0" w:color="auto"/>
                    <w:left w:val="none" w:sz="0" w:space="0" w:color="auto"/>
                    <w:bottom w:val="none" w:sz="0" w:space="0" w:color="auto"/>
                    <w:right w:val="none" w:sz="0" w:space="0" w:color="auto"/>
                  </w:divBdr>
                  <w:divsChild>
                    <w:div w:id="1122078580">
                      <w:marLeft w:val="0"/>
                      <w:marRight w:val="0"/>
                      <w:marTop w:val="0"/>
                      <w:marBottom w:val="0"/>
                      <w:divBdr>
                        <w:top w:val="none" w:sz="0" w:space="0" w:color="auto"/>
                        <w:left w:val="none" w:sz="0" w:space="0" w:color="auto"/>
                        <w:bottom w:val="none" w:sz="0" w:space="0" w:color="auto"/>
                        <w:right w:val="none" w:sz="0" w:space="0" w:color="auto"/>
                      </w:divBdr>
                      <w:divsChild>
                        <w:div w:id="112207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5412">
      <w:marLeft w:val="61"/>
      <w:marRight w:val="0"/>
      <w:marTop w:val="0"/>
      <w:marBottom w:val="0"/>
      <w:divBdr>
        <w:top w:val="none" w:sz="0" w:space="0" w:color="auto"/>
        <w:left w:val="none" w:sz="0" w:space="0" w:color="auto"/>
        <w:bottom w:val="none" w:sz="0" w:space="0" w:color="auto"/>
        <w:right w:val="none" w:sz="0" w:space="0" w:color="auto"/>
      </w:divBdr>
      <w:divsChild>
        <w:div w:id="1122078258">
          <w:marLeft w:val="0"/>
          <w:marRight w:val="0"/>
          <w:marTop w:val="0"/>
          <w:marBottom w:val="0"/>
          <w:divBdr>
            <w:top w:val="none" w:sz="0" w:space="0" w:color="auto"/>
            <w:left w:val="none" w:sz="0" w:space="0" w:color="auto"/>
            <w:bottom w:val="none" w:sz="0" w:space="0" w:color="auto"/>
            <w:right w:val="none" w:sz="0" w:space="0" w:color="auto"/>
          </w:divBdr>
          <w:divsChild>
            <w:div w:id="1122075502">
              <w:marLeft w:val="0"/>
              <w:marRight w:val="0"/>
              <w:marTop w:val="0"/>
              <w:marBottom w:val="0"/>
              <w:divBdr>
                <w:top w:val="none" w:sz="0" w:space="0" w:color="auto"/>
                <w:left w:val="none" w:sz="0" w:space="0" w:color="auto"/>
                <w:bottom w:val="single" w:sz="6" w:space="0" w:color="FFFFFF"/>
                <w:right w:val="none" w:sz="0" w:space="0" w:color="auto"/>
              </w:divBdr>
            </w:div>
          </w:divsChild>
        </w:div>
      </w:divsChild>
    </w:div>
    <w:div w:id="1122075423">
      <w:marLeft w:val="0"/>
      <w:marRight w:val="0"/>
      <w:marTop w:val="0"/>
      <w:marBottom w:val="0"/>
      <w:divBdr>
        <w:top w:val="none" w:sz="0" w:space="0" w:color="auto"/>
        <w:left w:val="none" w:sz="0" w:space="0" w:color="auto"/>
        <w:bottom w:val="none" w:sz="0" w:space="0" w:color="auto"/>
        <w:right w:val="none" w:sz="0" w:space="0" w:color="auto"/>
      </w:divBdr>
      <w:divsChild>
        <w:div w:id="1122077912">
          <w:marLeft w:val="0"/>
          <w:marRight w:val="0"/>
          <w:marTop w:val="0"/>
          <w:marBottom w:val="0"/>
          <w:divBdr>
            <w:top w:val="none" w:sz="0" w:space="0" w:color="auto"/>
            <w:left w:val="none" w:sz="0" w:space="0" w:color="auto"/>
            <w:bottom w:val="none" w:sz="0" w:space="0" w:color="auto"/>
            <w:right w:val="none" w:sz="0" w:space="0" w:color="auto"/>
          </w:divBdr>
          <w:divsChild>
            <w:div w:id="1122078281">
              <w:marLeft w:val="0"/>
              <w:marRight w:val="0"/>
              <w:marTop w:val="0"/>
              <w:marBottom w:val="0"/>
              <w:divBdr>
                <w:top w:val="none" w:sz="0" w:space="0" w:color="auto"/>
                <w:left w:val="none" w:sz="0" w:space="0" w:color="auto"/>
                <w:bottom w:val="none" w:sz="0" w:space="0" w:color="auto"/>
                <w:right w:val="none" w:sz="0" w:space="0" w:color="auto"/>
              </w:divBdr>
              <w:divsChild>
                <w:div w:id="1122075116">
                  <w:marLeft w:val="0"/>
                  <w:marRight w:val="0"/>
                  <w:marTop w:val="0"/>
                  <w:marBottom w:val="0"/>
                  <w:divBdr>
                    <w:top w:val="none" w:sz="0" w:space="0" w:color="auto"/>
                    <w:left w:val="none" w:sz="0" w:space="0" w:color="auto"/>
                    <w:bottom w:val="none" w:sz="0" w:space="0" w:color="auto"/>
                    <w:right w:val="none" w:sz="0" w:space="0" w:color="auto"/>
                  </w:divBdr>
                  <w:divsChild>
                    <w:div w:id="1122074600">
                      <w:marLeft w:val="0"/>
                      <w:marRight w:val="0"/>
                      <w:marTop w:val="0"/>
                      <w:marBottom w:val="0"/>
                      <w:divBdr>
                        <w:top w:val="none" w:sz="0" w:space="0" w:color="auto"/>
                        <w:left w:val="none" w:sz="0" w:space="0" w:color="auto"/>
                        <w:bottom w:val="none" w:sz="0" w:space="0" w:color="auto"/>
                        <w:right w:val="none" w:sz="0" w:space="0" w:color="auto"/>
                      </w:divBdr>
                      <w:divsChild>
                        <w:div w:id="1122074953">
                          <w:marLeft w:val="0"/>
                          <w:marRight w:val="0"/>
                          <w:marTop w:val="0"/>
                          <w:marBottom w:val="0"/>
                          <w:divBdr>
                            <w:top w:val="none" w:sz="0" w:space="0" w:color="auto"/>
                            <w:left w:val="none" w:sz="0" w:space="0" w:color="auto"/>
                            <w:bottom w:val="none" w:sz="0" w:space="0" w:color="auto"/>
                            <w:right w:val="none" w:sz="0" w:space="0" w:color="auto"/>
                          </w:divBdr>
                          <w:divsChild>
                            <w:div w:id="112207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5431">
      <w:marLeft w:val="0"/>
      <w:marRight w:val="0"/>
      <w:marTop w:val="0"/>
      <w:marBottom w:val="0"/>
      <w:divBdr>
        <w:top w:val="none" w:sz="0" w:space="0" w:color="auto"/>
        <w:left w:val="none" w:sz="0" w:space="0" w:color="auto"/>
        <w:bottom w:val="none" w:sz="0" w:space="0" w:color="auto"/>
        <w:right w:val="none" w:sz="0" w:space="0" w:color="auto"/>
      </w:divBdr>
      <w:divsChild>
        <w:div w:id="1122077525">
          <w:marLeft w:val="0"/>
          <w:marRight w:val="0"/>
          <w:marTop w:val="0"/>
          <w:marBottom w:val="0"/>
          <w:divBdr>
            <w:top w:val="none" w:sz="0" w:space="0" w:color="auto"/>
            <w:left w:val="none" w:sz="0" w:space="0" w:color="auto"/>
            <w:bottom w:val="none" w:sz="0" w:space="0" w:color="auto"/>
            <w:right w:val="none" w:sz="0" w:space="0" w:color="auto"/>
          </w:divBdr>
          <w:divsChild>
            <w:div w:id="1122073553">
              <w:marLeft w:val="0"/>
              <w:marRight w:val="0"/>
              <w:marTop w:val="0"/>
              <w:marBottom w:val="0"/>
              <w:divBdr>
                <w:top w:val="none" w:sz="0" w:space="0" w:color="auto"/>
                <w:left w:val="none" w:sz="0" w:space="0" w:color="auto"/>
                <w:bottom w:val="none" w:sz="0" w:space="0" w:color="auto"/>
                <w:right w:val="none" w:sz="0" w:space="0" w:color="auto"/>
              </w:divBdr>
              <w:divsChild>
                <w:div w:id="1122074221">
                  <w:marLeft w:val="0"/>
                  <w:marRight w:val="0"/>
                  <w:marTop w:val="0"/>
                  <w:marBottom w:val="0"/>
                  <w:divBdr>
                    <w:top w:val="none" w:sz="0" w:space="0" w:color="auto"/>
                    <w:left w:val="none" w:sz="0" w:space="0" w:color="auto"/>
                    <w:bottom w:val="none" w:sz="0" w:space="0" w:color="auto"/>
                    <w:right w:val="none" w:sz="0" w:space="0" w:color="auto"/>
                  </w:divBdr>
                </w:div>
                <w:div w:id="1122075704">
                  <w:marLeft w:val="0"/>
                  <w:marRight w:val="0"/>
                  <w:marTop w:val="0"/>
                  <w:marBottom w:val="0"/>
                  <w:divBdr>
                    <w:top w:val="none" w:sz="0" w:space="0" w:color="auto"/>
                    <w:left w:val="none" w:sz="0" w:space="0" w:color="auto"/>
                    <w:bottom w:val="none" w:sz="0" w:space="0" w:color="auto"/>
                    <w:right w:val="none" w:sz="0" w:space="0" w:color="auto"/>
                  </w:divBdr>
                  <w:divsChild>
                    <w:div w:id="1122071756">
                      <w:marLeft w:val="0"/>
                      <w:marRight w:val="0"/>
                      <w:marTop w:val="0"/>
                      <w:marBottom w:val="0"/>
                      <w:divBdr>
                        <w:top w:val="none" w:sz="0" w:space="0" w:color="auto"/>
                        <w:left w:val="none" w:sz="0" w:space="0" w:color="auto"/>
                        <w:bottom w:val="none" w:sz="0" w:space="0" w:color="auto"/>
                        <w:right w:val="none" w:sz="0" w:space="0" w:color="auto"/>
                      </w:divBdr>
                    </w:div>
                    <w:div w:id="1122073402">
                      <w:marLeft w:val="0"/>
                      <w:marRight w:val="0"/>
                      <w:marTop w:val="0"/>
                      <w:marBottom w:val="0"/>
                      <w:divBdr>
                        <w:top w:val="none" w:sz="0" w:space="0" w:color="auto"/>
                        <w:left w:val="none" w:sz="0" w:space="0" w:color="auto"/>
                        <w:bottom w:val="none" w:sz="0" w:space="0" w:color="auto"/>
                        <w:right w:val="none" w:sz="0" w:space="0" w:color="auto"/>
                      </w:divBdr>
                      <w:divsChild>
                        <w:div w:id="1122071802">
                          <w:marLeft w:val="0"/>
                          <w:marRight w:val="0"/>
                          <w:marTop w:val="0"/>
                          <w:marBottom w:val="0"/>
                          <w:divBdr>
                            <w:top w:val="none" w:sz="0" w:space="0" w:color="auto"/>
                            <w:left w:val="single" w:sz="36" w:space="15" w:color="303E50"/>
                            <w:bottom w:val="none" w:sz="0" w:space="0" w:color="auto"/>
                            <w:right w:val="none" w:sz="0" w:space="0" w:color="auto"/>
                          </w:divBdr>
                        </w:div>
                        <w:div w:id="1122071870">
                          <w:marLeft w:val="0"/>
                          <w:marRight w:val="0"/>
                          <w:marTop w:val="0"/>
                          <w:marBottom w:val="0"/>
                          <w:divBdr>
                            <w:top w:val="none" w:sz="0" w:space="0" w:color="auto"/>
                            <w:left w:val="single" w:sz="36" w:space="15" w:color="303E50"/>
                            <w:bottom w:val="none" w:sz="0" w:space="0" w:color="auto"/>
                            <w:right w:val="none" w:sz="0" w:space="0" w:color="auto"/>
                          </w:divBdr>
                        </w:div>
                        <w:div w:id="1122072001">
                          <w:marLeft w:val="0"/>
                          <w:marRight w:val="0"/>
                          <w:marTop w:val="0"/>
                          <w:marBottom w:val="0"/>
                          <w:divBdr>
                            <w:top w:val="none" w:sz="0" w:space="0" w:color="auto"/>
                            <w:left w:val="single" w:sz="36" w:space="15" w:color="303E50"/>
                            <w:bottom w:val="none" w:sz="0" w:space="0" w:color="auto"/>
                            <w:right w:val="none" w:sz="0" w:space="0" w:color="auto"/>
                          </w:divBdr>
                        </w:div>
                        <w:div w:id="1122072220">
                          <w:marLeft w:val="0"/>
                          <w:marRight w:val="0"/>
                          <w:marTop w:val="0"/>
                          <w:marBottom w:val="0"/>
                          <w:divBdr>
                            <w:top w:val="none" w:sz="0" w:space="0" w:color="auto"/>
                            <w:left w:val="single" w:sz="36" w:space="15" w:color="303E50"/>
                            <w:bottom w:val="none" w:sz="0" w:space="0" w:color="auto"/>
                            <w:right w:val="none" w:sz="0" w:space="0" w:color="auto"/>
                          </w:divBdr>
                        </w:div>
                        <w:div w:id="1122073237">
                          <w:marLeft w:val="0"/>
                          <w:marRight w:val="0"/>
                          <w:marTop w:val="0"/>
                          <w:marBottom w:val="0"/>
                          <w:divBdr>
                            <w:top w:val="none" w:sz="0" w:space="0" w:color="auto"/>
                            <w:left w:val="single" w:sz="36" w:space="15" w:color="303E50"/>
                            <w:bottom w:val="none" w:sz="0" w:space="0" w:color="auto"/>
                            <w:right w:val="none" w:sz="0" w:space="0" w:color="auto"/>
                          </w:divBdr>
                        </w:div>
                        <w:div w:id="1122073890">
                          <w:marLeft w:val="0"/>
                          <w:marRight w:val="0"/>
                          <w:marTop w:val="0"/>
                          <w:marBottom w:val="0"/>
                          <w:divBdr>
                            <w:top w:val="none" w:sz="0" w:space="0" w:color="auto"/>
                            <w:left w:val="single" w:sz="36" w:space="15" w:color="303E50"/>
                            <w:bottom w:val="none" w:sz="0" w:space="0" w:color="auto"/>
                            <w:right w:val="none" w:sz="0" w:space="0" w:color="auto"/>
                          </w:divBdr>
                        </w:div>
                        <w:div w:id="1122076268">
                          <w:marLeft w:val="0"/>
                          <w:marRight w:val="0"/>
                          <w:marTop w:val="0"/>
                          <w:marBottom w:val="76"/>
                          <w:divBdr>
                            <w:top w:val="none" w:sz="0" w:space="0" w:color="auto"/>
                            <w:left w:val="none" w:sz="0" w:space="0" w:color="auto"/>
                            <w:bottom w:val="none" w:sz="0" w:space="0" w:color="auto"/>
                            <w:right w:val="none" w:sz="0" w:space="0" w:color="auto"/>
                          </w:divBdr>
                        </w:div>
                      </w:divsChild>
                    </w:div>
                  </w:divsChild>
                </w:div>
                <w:div w:id="1122076385">
                  <w:marLeft w:val="0"/>
                  <w:marRight w:val="0"/>
                  <w:marTop w:val="0"/>
                  <w:marBottom w:val="0"/>
                  <w:divBdr>
                    <w:top w:val="none" w:sz="0" w:space="0" w:color="auto"/>
                    <w:left w:val="none" w:sz="0" w:space="0" w:color="auto"/>
                    <w:bottom w:val="none" w:sz="0" w:space="0" w:color="auto"/>
                    <w:right w:val="none" w:sz="0" w:space="0" w:color="auto"/>
                  </w:divBdr>
                  <w:divsChild>
                    <w:div w:id="1122072328">
                      <w:marLeft w:val="0"/>
                      <w:marRight w:val="0"/>
                      <w:marTop w:val="0"/>
                      <w:marBottom w:val="0"/>
                      <w:divBdr>
                        <w:top w:val="none" w:sz="0" w:space="0" w:color="auto"/>
                        <w:left w:val="none" w:sz="0" w:space="0" w:color="auto"/>
                        <w:bottom w:val="none" w:sz="0" w:space="0" w:color="auto"/>
                        <w:right w:val="none" w:sz="0" w:space="0" w:color="auto"/>
                      </w:divBdr>
                    </w:div>
                  </w:divsChild>
                </w:div>
                <w:div w:id="112207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5446">
      <w:marLeft w:val="0"/>
      <w:marRight w:val="0"/>
      <w:marTop w:val="0"/>
      <w:marBottom w:val="0"/>
      <w:divBdr>
        <w:top w:val="none" w:sz="0" w:space="0" w:color="auto"/>
        <w:left w:val="none" w:sz="0" w:space="0" w:color="auto"/>
        <w:bottom w:val="none" w:sz="0" w:space="0" w:color="auto"/>
        <w:right w:val="none" w:sz="0" w:space="0" w:color="auto"/>
      </w:divBdr>
      <w:divsChild>
        <w:div w:id="1122072232">
          <w:marLeft w:val="0"/>
          <w:marRight w:val="0"/>
          <w:marTop w:val="0"/>
          <w:marBottom w:val="0"/>
          <w:divBdr>
            <w:top w:val="none" w:sz="0" w:space="0" w:color="auto"/>
            <w:left w:val="none" w:sz="0" w:space="0" w:color="auto"/>
            <w:bottom w:val="none" w:sz="0" w:space="0" w:color="auto"/>
            <w:right w:val="none" w:sz="0" w:space="0" w:color="auto"/>
          </w:divBdr>
          <w:divsChild>
            <w:div w:id="1122078357">
              <w:marLeft w:val="0"/>
              <w:marRight w:val="0"/>
              <w:marTop w:val="0"/>
              <w:marBottom w:val="0"/>
              <w:divBdr>
                <w:top w:val="none" w:sz="0" w:space="0" w:color="auto"/>
                <w:left w:val="none" w:sz="0" w:space="0" w:color="auto"/>
                <w:bottom w:val="none" w:sz="0" w:space="0" w:color="auto"/>
                <w:right w:val="none" w:sz="0" w:space="0" w:color="auto"/>
              </w:divBdr>
              <w:divsChild>
                <w:div w:id="1122077104">
                  <w:marLeft w:val="0"/>
                  <w:marRight w:val="0"/>
                  <w:marTop w:val="0"/>
                  <w:marBottom w:val="0"/>
                  <w:divBdr>
                    <w:top w:val="none" w:sz="0" w:space="0" w:color="auto"/>
                    <w:left w:val="none" w:sz="0" w:space="0" w:color="auto"/>
                    <w:bottom w:val="none" w:sz="0" w:space="0" w:color="auto"/>
                    <w:right w:val="none" w:sz="0" w:space="0" w:color="auto"/>
                  </w:divBdr>
                  <w:divsChild>
                    <w:div w:id="1122078582">
                      <w:marLeft w:val="0"/>
                      <w:marRight w:val="0"/>
                      <w:marTop w:val="0"/>
                      <w:marBottom w:val="0"/>
                      <w:divBdr>
                        <w:top w:val="none" w:sz="0" w:space="0" w:color="auto"/>
                        <w:left w:val="none" w:sz="0" w:space="0" w:color="auto"/>
                        <w:bottom w:val="none" w:sz="0" w:space="0" w:color="auto"/>
                        <w:right w:val="none" w:sz="0" w:space="0" w:color="auto"/>
                      </w:divBdr>
                      <w:divsChild>
                        <w:div w:id="1122076649">
                          <w:marLeft w:val="0"/>
                          <w:marRight w:val="0"/>
                          <w:marTop w:val="0"/>
                          <w:marBottom w:val="0"/>
                          <w:divBdr>
                            <w:top w:val="none" w:sz="0" w:space="0" w:color="auto"/>
                            <w:left w:val="none" w:sz="0" w:space="0" w:color="auto"/>
                            <w:bottom w:val="none" w:sz="0" w:space="0" w:color="auto"/>
                            <w:right w:val="none" w:sz="0" w:space="0" w:color="auto"/>
                          </w:divBdr>
                          <w:divsChild>
                            <w:div w:id="1122078763">
                              <w:marLeft w:val="0"/>
                              <w:marRight w:val="0"/>
                              <w:marTop w:val="0"/>
                              <w:marBottom w:val="0"/>
                              <w:divBdr>
                                <w:top w:val="none" w:sz="0" w:space="0" w:color="auto"/>
                                <w:left w:val="none" w:sz="0" w:space="0" w:color="auto"/>
                                <w:bottom w:val="none" w:sz="0" w:space="0" w:color="auto"/>
                                <w:right w:val="none" w:sz="0" w:space="0" w:color="auto"/>
                              </w:divBdr>
                              <w:divsChild>
                                <w:div w:id="1122077232">
                                  <w:marLeft w:val="0"/>
                                  <w:marRight w:val="0"/>
                                  <w:marTop w:val="0"/>
                                  <w:marBottom w:val="0"/>
                                  <w:divBdr>
                                    <w:top w:val="none" w:sz="0" w:space="0" w:color="auto"/>
                                    <w:left w:val="none" w:sz="0" w:space="0" w:color="auto"/>
                                    <w:bottom w:val="none" w:sz="0" w:space="0" w:color="auto"/>
                                    <w:right w:val="none" w:sz="0" w:space="0" w:color="auto"/>
                                  </w:divBdr>
                                  <w:divsChild>
                                    <w:div w:id="1122072531">
                                      <w:marLeft w:val="0"/>
                                      <w:marRight w:val="0"/>
                                      <w:marTop w:val="0"/>
                                      <w:marBottom w:val="0"/>
                                      <w:divBdr>
                                        <w:top w:val="none" w:sz="0" w:space="0" w:color="auto"/>
                                        <w:left w:val="none" w:sz="0" w:space="0" w:color="auto"/>
                                        <w:bottom w:val="none" w:sz="0" w:space="0" w:color="auto"/>
                                        <w:right w:val="none" w:sz="0" w:space="0" w:color="auto"/>
                                      </w:divBdr>
                                      <w:divsChild>
                                        <w:div w:id="1122076610">
                                          <w:marLeft w:val="0"/>
                                          <w:marRight w:val="0"/>
                                          <w:marTop w:val="0"/>
                                          <w:marBottom w:val="0"/>
                                          <w:divBdr>
                                            <w:top w:val="none" w:sz="0" w:space="0" w:color="auto"/>
                                            <w:left w:val="none" w:sz="0" w:space="0" w:color="auto"/>
                                            <w:bottom w:val="none" w:sz="0" w:space="0" w:color="auto"/>
                                            <w:right w:val="none" w:sz="0" w:space="0" w:color="auto"/>
                                          </w:divBdr>
                                          <w:divsChild>
                                            <w:div w:id="1122075694">
                                              <w:marLeft w:val="0"/>
                                              <w:marRight w:val="0"/>
                                              <w:marTop w:val="0"/>
                                              <w:marBottom w:val="0"/>
                                              <w:divBdr>
                                                <w:top w:val="none" w:sz="0" w:space="0" w:color="auto"/>
                                                <w:left w:val="none" w:sz="0" w:space="0" w:color="auto"/>
                                                <w:bottom w:val="none" w:sz="0" w:space="0" w:color="auto"/>
                                                <w:right w:val="none" w:sz="0" w:space="0" w:color="auto"/>
                                              </w:divBdr>
                                              <w:divsChild>
                                                <w:div w:id="1122072051">
                                                  <w:marLeft w:val="0"/>
                                                  <w:marRight w:val="0"/>
                                                  <w:marTop w:val="0"/>
                                                  <w:marBottom w:val="0"/>
                                                  <w:divBdr>
                                                    <w:top w:val="none" w:sz="0" w:space="0" w:color="auto"/>
                                                    <w:left w:val="none" w:sz="0" w:space="0" w:color="auto"/>
                                                    <w:bottom w:val="none" w:sz="0" w:space="0" w:color="auto"/>
                                                    <w:right w:val="none" w:sz="0" w:space="0" w:color="auto"/>
                                                  </w:divBdr>
                                                  <w:divsChild>
                                                    <w:div w:id="1122076381">
                                                      <w:marLeft w:val="0"/>
                                                      <w:marRight w:val="0"/>
                                                      <w:marTop w:val="0"/>
                                                      <w:marBottom w:val="0"/>
                                                      <w:divBdr>
                                                        <w:top w:val="none" w:sz="0" w:space="0" w:color="auto"/>
                                                        <w:left w:val="none" w:sz="0" w:space="0" w:color="auto"/>
                                                        <w:bottom w:val="none" w:sz="0" w:space="0" w:color="auto"/>
                                                        <w:right w:val="none" w:sz="0" w:space="0" w:color="auto"/>
                                                      </w:divBdr>
                                                      <w:divsChild>
                                                        <w:div w:id="1122071991">
                                                          <w:marLeft w:val="0"/>
                                                          <w:marRight w:val="0"/>
                                                          <w:marTop w:val="0"/>
                                                          <w:marBottom w:val="0"/>
                                                          <w:divBdr>
                                                            <w:top w:val="none" w:sz="0" w:space="0" w:color="auto"/>
                                                            <w:left w:val="none" w:sz="0" w:space="0" w:color="auto"/>
                                                            <w:bottom w:val="none" w:sz="0" w:space="0" w:color="auto"/>
                                                            <w:right w:val="none" w:sz="0" w:space="0" w:color="auto"/>
                                                          </w:divBdr>
                                                          <w:divsChild>
                                                            <w:div w:id="1122073375">
                                                              <w:marLeft w:val="0"/>
                                                              <w:marRight w:val="0"/>
                                                              <w:marTop w:val="0"/>
                                                              <w:marBottom w:val="0"/>
                                                              <w:divBdr>
                                                                <w:top w:val="none" w:sz="0" w:space="0" w:color="auto"/>
                                                                <w:left w:val="none" w:sz="0" w:space="0" w:color="auto"/>
                                                                <w:bottom w:val="none" w:sz="0" w:space="0" w:color="auto"/>
                                                                <w:right w:val="none" w:sz="0" w:space="0" w:color="auto"/>
                                                              </w:divBdr>
                                                              <w:divsChild>
                                                                <w:div w:id="1122071713">
                                                                  <w:marLeft w:val="0"/>
                                                                  <w:marRight w:val="0"/>
                                                                  <w:marTop w:val="0"/>
                                                                  <w:marBottom w:val="0"/>
                                                                  <w:divBdr>
                                                                    <w:top w:val="none" w:sz="0" w:space="0" w:color="auto"/>
                                                                    <w:left w:val="none" w:sz="0" w:space="0" w:color="auto"/>
                                                                    <w:bottom w:val="none" w:sz="0" w:space="0" w:color="auto"/>
                                                                    <w:right w:val="none" w:sz="0" w:space="0" w:color="auto"/>
                                                                  </w:divBdr>
                                                                  <w:divsChild>
                                                                    <w:div w:id="112207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22075449">
      <w:marLeft w:val="0"/>
      <w:marRight w:val="0"/>
      <w:marTop w:val="0"/>
      <w:marBottom w:val="0"/>
      <w:divBdr>
        <w:top w:val="none" w:sz="0" w:space="0" w:color="auto"/>
        <w:left w:val="none" w:sz="0" w:space="0" w:color="auto"/>
        <w:bottom w:val="none" w:sz="0" w:space="0" w:color="auto"/>
        <w:right w:val="none" w:sz="0" w:space="0" w:color="auto"/>
      </w:divBdr>
      <w:divsChild>
        <w:div w:id="1122072075">
          <w:marLeft w:val="0"/>
          <w:marRight w:val="0"/>
          <w:marTop w:val="0"/>
          <w:marBottom w:val="0"/>
          <w:divBdr>
            <w:top w:val="none" w:sz="0" w:space="0" w:color="auto"/>
            <w:left w:val="none" w:sz="0" w:space="0" w:color="auto"/>
            <w:bottom w:val="none" w:sz="0" w:space="0" w:color="auto"/>
            <w:right w:val="none" w:sz="0" w:space="0" w:color="auto"/>
          </w:divBdr>
          <w:divsChild>
            <w:div w:id="1122073772">
              <w:marLeft w:val="0"/>
              <w:marRight w:val="0"/>
              <w:marTop w:val="0"/>
              <w:marBottom w:val="0"/>
              <w:divBdr>
                <w:top w:val="none" w:sz="0" w:space="0" w:color="auto"/>
                <w:left w:val="none" w:sz="0" w:space="0" w:color="auto"/>
                <w:bottom w:val="none" w:sz="0" w:space="0" w:color="auto"/>
                <w:right w:val="none" w:sz="0" w:space="0" w:color="auto"/>
              </w:divBdr>
              <w:divsChild>
                <w:div w:id="1122073252">
                  <w:marLeft w:val="0"/>
                  <w:marRight w:val="0"/>
                  <w:marTop w:val="0"/>
                  <w:marBottom w:val="0"/>
                  <w:divBdr>
                    <w:top w:val="none" w:sz="0" w:space="0" w:color="auto"/>
                    <w:left w:val="none" w:sz="0" w:space="0" w:color="auto"/>
                    <w:bottom w:val="none" w:sz="0" w:space="0" w:color="auto"/>
                    <w:right w:val="none" w:sz="0" w:space="0" w:color="auto"/>
                  </w:divBdr>
                  <w:divsChild>
                    <w:div w:id="1122078799">
                      <w:marLeft w:val="0"/>
                      <w:marRight w:val="0"/>
                      <w:marTop w:val="0"/>
                      <w:marBottom w:val="0"/>
                      <w:divBdr>
                        <w:top w:val="none" w:sz="0" w:space="0" w:color="auto"/>
                        <w:left w:val="none" w:sz="0" w:space="0" w:color="auto"/>
                        <w:bottom w:val="none" w:sz="0" w:space="0" w:color="auto"/>
                        <w:right w:val="none" w:sz="0" w:space="0" w:color="auto"/>
                      </w:divBdr>
                      <w:divsChild>
                        <w:div w:id="1122072914">
                          <w:marLeft w:val="0"/>
                          <w:marRight w:val="0"/>
                          <w:marTop w:val="322"/>
                          <w:marBottom w:val="0"/>
                          <w:divBdr>
                            <w:top w:val="none" w:sz="0" w:space="0" w:color="auto"/>
                            <w:left w:val="none" w:sz="0" w:space="0" w:color="auto"/>
                            <w:bottom w:val="none" w:sz="0" w:space="0" w:color="auto"/>
                            <w:right w:val="none" w:sz="0" w:space="0" w:color="auto"/>
                          </w:divBdr>
                          <w:divsChild>
                            <w:div w:id="1122075212">
                              <w:marLeft w:val="0"/>
                              <w:marRight w:val="0"/>
                              <w:marTop w:val="0"/>
                              <w:marBottom w:val="0"/>
                              <w:divBdr>
                                <w:top w:val="none" w:sz="0" w:space="0" w:color="auto"/>
                                <w:left w:val="none" w:sz="0" w:space="0" w:color="auto"/>
                                <w:bottom w:val="none" w:sz="0" w:space="0" w:color="auto"/>
                                <w:right w:val="none" w:sz="0" w:space="0" w:color="auto"/>
                              </w:divBdr>
                              <w:divsChild>
                                <w:div w:id="1122077346">
                                  <w:marLeft w:val="0"/>
                                  <w:marRight w:val="79"/>
                                  <w:marTop w:val="0"/>
                                  <w:marBottom w:val="0"/>
                                  <w:divBdr>
                                    <w:top w:val="none" w:sz="0" w:space="0" w:color="auto"/>
                                    <w:left w:val="none" w:sz="0" w:space="0" w:color="auto"/>
                                    <w:bottom w:val="none" w:sz="0" w:space="0" w:color="auto"/>
                                    <w:right w:val="none" w:sz="0" w:space="0" w:color="auto"/>
                                  </w:divBdr>
                                  <w:divsChild>
                                    <w:div w:id="1122076004">
                                      <w:marLeft w:val="0"/>
                                      <w:marRight w:val="0"/>
                                      <w:marTop w:val="0"/>
                                      <w:marBottom w:val="0"/>
                                      <w:divBdr>
                                        <w:top w:val="none" w:sz="0" w:space="0" w:color="auto"/>
                                        <w:left w:val="none" w:sz="0" w:space="0" w:color="auto"/>
                                        <w:bottom w:val="none" w:sz="0" w:space="0" w:color="auto"/>
                                        <w:right w:val="none" w:sz="0" w:space="0" w:color="auto"/>
                                      </w:divBdr>
                                      <w:divsChild>
                                        <w:div w:id="1122072144">
                                          <w:marLeft w:val="0"/>
                                          <w:marRight w:val="-370"/>
                                          <w:marTop w:val="0"/>
                                          <w:marBottom w:val="0"/>
                                          <w:divBdr>
                                            <w:top w:val="none" w:sz="0" w:space="0" w:color="auto"/>
                                            <w:left w:val="none" w:sz="0" w:space="0" w:color="auto"/>
                                            <w:bottom w:val="none" w:sz="0" w:space="0" w:color="auto"/>
                                            <w:right w:val="none" w:sz="0" w:space="0" w:color="auto"/>
                                          </w:divBdr>
                                          <w:divsChild>
                                            <w:div w:id="1122072981">
                                              <w:marLeft w:val="0"/>
                                              <w:marRight w:val="72"/>
                                              <w:marTop w:val="0"/>
                                              <w:marBottom w:val="0"/>
                                              <w:divBdr>
                                                <w:top w:val="none" w:sz="0" w:space="0" w:color="auto"/>
                                                <w:left w:val="none" w:sz="0" w:space="0" w:color="auto"/>
                                                <w:bottom w:val="none" w:sz="0" w:space="0" w:color="auto"/>
                                                <w:right w:val="none" w:sz="0" w:space="0" w:color="auto"/>
                                              </w:divBdr>
                                              <w:divsChild>
                                                <w:div w:id="1122075076">
                                                  <w:marLeft w:val="0"/>
                                                  <w:marRight w:val="0"/>
                                                  <w:marTop w:val="0"/>
                                                  <w:marBottom w:val="0"/>
                                                  <w:divBdr>
                                                    <w:top w:val="none" w:sz="0" w:space="0" w:color="auto"/>
                                                    <w:left w:val="none" w:sz="0" w:space="0" w:color="auto"/>
                                                    <w:bottom w:val="none" w:sz="0" w:space="0" w:color="auto"/>
                                                    <w:right w:val="none" w:sz="0" w:space="0" w:color="auto"/>
                                                  </w:divBdr>
                                                  <w:divsChild>
                                                    <w:div w:id="1122076001">
                                                      <w:marLeft w:val="0"/>
                                                      <w:marRight w:val="-245"/>
                                                      <w:marTop w:val="0"/>
                                                      <w:marBottom w:val="0"/>
                                                      <w:divBdr>
                                                        <w:top w:val="none" w:sz="0" w:space="0" w:color="auto"/>
                                                        <w:left w:val="none" w:sz="0" w:space="0" w:color="auto"/>
                                                        <w:bottom w:val="none" w:sz="0" w:space="0" w:color="auto"/>
                                                        <w:right w:val="none" w:sz="0" w:space="0" w:color="auto"/>
                                                      </w:divBdr>
                                                      <w:divsChild>
                                                        <w:div w:id="1122075755">
                                                          <w:marLeft w:val="0"/>
                                                          <w:marRight w:val="0"/>
                                                          <w:marTop w:val="0"/>
                                                          <w:marBottom w:val="276"/>
                                                          <w:divBdr>
                                                            <w:top w:val="none" w:sz="0" w:space="0" w:color="auto"/>
                                                            <w:left w:val="none" w:sz="0" w:space="0" w:color="auto"/>
                                                            <w:bottom w:val="none" w:sz="0" w:space="0" w:color="auto"/>
                                                            <w:right w:val="none" w:sz="0" w:space="0" w:color="auto"/>
                                                          </w:divBdr>
                                                          <w:divsChild>
                                                            <w:div w:id="1122075226">
                                                              <w:marLeft w:val="0"/>
                                                              <w:marRight w:val="0"/>
                                                              <w:marTop w:val="0"/>
                                                              <w:marBottom w:val="0"/>
                                                              <w:divBdr>
                                                                <w:top w:val="none" w:sz="0" w:space="0" w:color="auto"/>
                                                                <w:left w:val="none" w:sz="0" w:space="0" w:color="auto"/>
                                                                <w:bottom w:val="none" w:sz="0" w:space="0" w:color="auto"/>
                                                                <w:right w:val="none" w:sz="0" w:space="0" w:color="auto"/>
                                                              </w:divBdr>
                                                            </w:div>
                                                            <w:div w:id="1122078005">
                                                              <w:marLeft w:val="0"/>
                                                              <w:marRight w:val="0"/>
                                                              <w:marTop w:val="15"/>
                                                              <w:marBottom w:val="77"/>
                                                              <w:divBdr>
                                                                <w:top w:val="none" w:sz="0" w:space="0" w:color="auto"/>
                                                                <w:left w:val="none" w:sz="0" w:space="0" w:color="auto"/>
                                                                <w:bottom w:val="none" w:sz="0" w:space="0" w:color="auto"/>
                                                                <w:right w:val="none" w:sz="0" w:space="0" w:color="auto"/>
                                                              </w:divBdr>
                                                              <w:divsChild>
                                                                <w:div w:id="1122076666">
                                                                  <w:marLeft w:val="0"/>
                                                                  <w:marRight w:val="0"/>
                                                                  <w:marTop w:val="77"/>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2075454">
      <w:marLeft w:val="93"/>
      <w:marRight w:val="0"/>
      <w:marTop w:val="0"/>
      <w:marBottom w:val="0"/>
      <w:divBdr>
        <w:top w:val="none" w:sz="0" w:space="0" w:color="auto"/>
        <w:left w:val="none" w:sz="0" w:space="0" w:color="auto"/>
        <w:bottom w:val="none" w:sz="0" w:space="0" w:color="auto"/>
        <w:right w:val="none" w:sz="0" w:space="0" w:color="auto"/>
      </w:divBdr>
      <w:divsChild>
        <w:div w:id="1122073864">
          <w:marLeft w:val="0"/>
          <w:marRight w:val="0"/>
          <w:marTop w:val="0"/>
          <w:marBottom w:val="0"/>
          <w:divBdr>
            <w:top w:val="none" w:sz="0" w:space="0" w:color="auto"/>
            <w:left w:val="none" w:sz="0" w:space="0" w:color="auto"/>
            <w:bottom w:val="none" w:sz="0" w:space="0" w:color="auto"/>
            <w:right w:val="none" w:sz="0" w:space="0" w:color="auto"/>
          </w:divBdr>
        </w:div>
      </w:divsChild>
    </w:div>
    <w:div w:id="1122075460">
      <w:marLeft w:val="0"/>
      <w:marRight w:val="0"/>
      <w:marTop w:val="0"/>
      <w:marBottom w:val="0"/>
      <w:divBdr>
        <w:top w:val="none" w:sz="0" w:space="0" w:color="auto"/>
        <w:left w:val="none" w:sz="0" w:space="0" w:color="auto"/>
        <w:bottom w:val="none" w:sz="0" w:space="0" w:color="auto"/>
        <w:right w:val="none" w:sz="0" w:space="0" w:color="auto"/>
      </w:divBdr>
      <w:divsChild>
        <w:div w:id="1122072804">
          <w:marLeft w:val="0"/>
          <w:marRight w:val="0"/>
          <w:marTop w:val="0"/>
          <w:marBottom w:val="0"/>
          <w:divBdr>
            <w:top w:val="none" w:sz="0" w:space="0" w:color="auto"/>
            <w:left w:val="none" w:sz="0" w:space="0" w:color="auto"/>
            <w:bottom w:val="none" w:sz="0" w:space="0" w:color="auto"/>
            <w:right w:val="none" w:sz="0" w:space="0" w:color="auto"/>
          </w:divBdr>
          <w:divsChild>
            <w:div w:id="1122075420">
              <w:marLeft w:val="0"/>
              <w:marRight w:val="0"/>
              <w:marTop w:val="0"/>
              <w:marBottom w:val="0"/>
              <w:divBdr>
                <w:top w:val="none" w:sz="0" w:space="0" w:color="auto"/>
                <w:left w:val="none" w:sz="0" w:space="0" w:color="auto"/>
                <w:bottom w:val="none" w:sz="0" w:space="0" w:color="auto"/>
                <w:right w:val="none" w:sz="0" w:space="0" w:color="auto"/>
              </w:divBdr>
              <w:divsChild>
                <w:div w:id="1122075284">
                  <w:marLeft w:val="0"/>
                  <w:marRight w:val="2810"/>
                  <w:marTop w:val="0"/>
                  <w:marBottom w:val="0"/>
                  <w:divBdr>
                    <w:top w:val="none" w:sz="0" w:space="0" w:color="auto"/>
                    <w:left w:val="none" w:sz="0" w:space="0" w:color="auto"/>
                    <w:bottom w:val="none" w:sz="0" w:space="0" w:color="auto"/>
                    <w:right w:val="none" w:sz="0" w:space="0" w:color="auto"/>
                  </w:divBdr>
                  <w:divsChild>
                    <w:div w:id="1122073621">
                      <w:marLeft w:val="0"/>
                      <w:marRight w:val="0"/>
                      <w:marTop w:val="0"/>
                      <w:marBottom w:val="0"/>
                      <w:divBdr>
                        <w:top w:val="none" w:sz="0" w:space="0" w:color="auto"/>
                        <w:left w:val="none" w:sz="0" w:space="0" w:color="auto"/>
                        <w:bottom w:val="none" w:sz="0" w:space="0" w:color="auto"/>
                        <w:right w:val="none" w:sz="0" w:space="0" w:color="auto"/>
                      </w:divBdr>
                      <w:divsChild>
                        <w:div w:id="1122076820">
                          <w:marLeft w:val="0"/>
                          <w:marRight w:val="0"/>
                          <w:marTop w:val="0"/>
                          <w:marBottom w:val="0"/>
                          <w:divBdr>
                            <w:top w:val="single" w:sz="4" w:space="6" w:color="E8E8E8"/>
                            <w:left w:val="single" w:sz="4" w:space="6" w:color="E8E8E8"/>
                            <w:bottom w:val="single" w:sz="4" w:space="6" w:color="E8E8E8"/>
                            <w:right w:val="single" w:sz="4" w:space="6" w:color="E8E8E8"/>
                          </w:divBdr>
                          <w:divsChild>
                            <w:div w:id="1122078597">
                              <w:marLeft w:val="0"/>
                              <w:marRight w:val="0"/>
                              <w:marTop w:val="0"/>
                              <w:marBottom w:val="0"/>
                              <w:divBdr>
                                <w:top w:val="none" w:sz="0" w:space="0" w:color="auto"/>
                                <w:left w:val="none" w:sz="0" w:space="0" w:color="auto"/>
                                <w:bottom w:val="none" w:sz="0" w:space="0" w:color="auto"/>
                                <w:right w:val="none" w:sz="0" w:space="0" w:color="auto"/>
                              </w:divBdr>
                              <w:divsChild>
                                <w:div w:id="1122074001">
                                  <w:marLeft w:val="0"/>
                                  <w:marRight w:val="0"/>
                                  <w:marTop w:val="0"/>
                                  <w:marBottom w:val="0"/>
                                  <w:divBdr>
                                    <w:top w:val="none" w:sz="0" w:space="0" w:color="auto"/>
                                    <w:left w:val="none" w:sz="0" w:space="0" w:color="auto"/>
                                    <w:bottom w:val="none" w:sz="0" w:space="0" w:color="auto"/>
                                    <w:right w:val="none" w:sz="0" w:space="0" w:color="auto"/>
                                  </w:divBdr>
                                </w:div>
                                <w:div w:id="1122074616">
                                  <w:marLeft w:val="0"/>
                                  <w:marRight w:val="0"/>
                                  <w:marTop w:val="0"/>
                                  <w:marBottom w:val="0"/>
                                  <w:divBdr>
                                    <w:top w:val="none" w:sz="0" w:space="0" w:color="auto"/>
                                    <w:left w:val="none" w:sz="0" w:space="0" w:color="auto"/>
                                    <w:bottom w:val="none" w:sz="0" w:space="0" w:color="auto"/>
                                    <w:right w:val="none" w:sz="0" w:space="0" w:color="auto"/>
                                  </w:divBdr>
                                  <w:divsChild>
                                    <w:div w:id="1122076696">
                                      <w:marLeft w:val="0"/>
                                      <w:marRight w:val="0"/>
                                      <w:marTop w:val="0"/>
                                      <w:marBottom w:val="0"/>
                                      <w:divBdr>
                                        <w:top w:val="none" w:sz="0" w:space="0" w:color="auto"/>
                                        <w:left w:val="none" w:sz="0" w:space="0" w:color="auto"/>
                                        <w:bottom w:val="none" w:sz="0" w:space="0" w:color="auto"/>
                                        <w:right w:val="none" w:sz="0" w:space="0" w:color="auto"/>
                                      </w:divBdr>
                                    </w:div>
                                    <w:div w:id="112207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5461">
      <w:marLeft w:val="120"/>
      <w:marRight w:val="0"/>
      <w:marTop w:val="0"/>
      <w:marBottom w:val="0"/>
      <w:divBdr>
        <w:top w:val="none" w:sz="0" w:space="0" w:color="auto"/>
        <w:left w:val="none" w:sz="0" w:space="0" w:color="auto"/>
        <w:bottom w:val="none" w:sz="0" w:space="0" w:color="auto"/>
        <w:right w:val="none" w:sz="0" w:space="0" w:color="auto"/>
      </w:divBdr>
      <w:divsChild>
        <w:div w:id="1122076514">
          <w:marLeft w:val="0"/>
          <w:marRight w:val="0"/>
          <w:marTop w:val="0"/>
          <w:marBottom w:val="0"/>
          <w:divBdr>
            <w:top w:val="none" w:sz="0" w:space="0" w:color="auto"/>
            <w:left w:val="none" w:sz="0" w:space="0" w:color="auto"/>
            <w:bottom w:val="none" w:sz="0" w:space="0" w:color="auto"/>
            <w:right w:val="none" w:sz="0" w:space="0" w:color="auto"/>
          </w:divBdr>
        </w:div>
      </w:divsChild>
    </w:div>
    <w:div w:id="1122075465">
      <w:marLeft w:val="0"/>
      <w:marRight w:val="0"/>
      <w:marTop w:val="0"/>
      <w:marBottom w:val="0"/>
      <w:divBdr>
        <w:top w:val="none" w:sz="0" w:space="0" w:color="auto"/>
        <w:left w:val="none" w:sz="0" w:space="0" w:color="auto"/>
        <w:bottom w:val="none" w:sz="0" w:space="0" w:color="auto"/>
        <w:right w:val="none" w:sz="0" w:space="0" w:color="auto"/>
      </w:divBdr>
      <w:divsChild>
        <w:div w:id="1122073020">
          <w:marLeft w:val="75"/>
          <w:marRight w:val="0"/>
          <w:marTop w:val="0"/>
          <w:marBottom w:val="0"/>
          <w:divBdr>
            <w:top w:val="none" w:sz="0" w:space="0" w:color="auto"/>
            <w:left w:val="none" w:sz="0" w:space="0" w:color="auto"/>
            <w:bottom w:val="none" w:sz="0" w:space="0" w:color="auto"/>
            <w:right w:val="none" w:sz="0" w:space="0" w:color="auto"/>
          </w:divBdr>
          <w:divsChild>
            <w:div w:id="1122075154">
              <w:marLeft w:val="0"/>
              <w:marRight w:val="0"/>
              <w:marTop w:val="0"/>
              <w:marBottom w:val="0"/>
              <w:divBdr>
                <w:top w:val="none" w:sz="0" w:space="0" w:color="auto"/>
                <w:left w:val="none" w:sz="0" w:space="0" w:color="auto"/>
                <w:bottom w:val="none" w:sz="0" w:space="0" w:color="auto"/>
                <w:right w:val="none" w:sz="0" w:space="0" w:color="auto"/>
              </w:divBdr>
              <w:divsChild>
                <w:div w:id="1122074408">
                  <w:marLeft w:val="0"/>
                  <w:marRight w:val="0"/>
                  <w:marTop w:val="0"/>
                  <w:marBottom w:val="0"/>
                  <w:divBdr>
                    <w:top w:val="none" w:sz="0" w:space="0" w:color="auto"/>
                    <w:left w:val="none" w:sz="0" w:space="0" w:color="auto"/>
                    <w:bottom w:val="none" w:sz="0" w:space="0" w:color="auto"/>
                    <w:right w:val="none" w:sz="0" w:space="0" w:color="auto"/>
                  </w:divBdr>
                  <w:divsChild>
                    <w:div w:id="1122071768">
                      <w:marLeft w:val="0"/>
                      <w:marRight w:val="0"/>
                      <w:marTop w:val="0"/>
                      <w:marBottom w:val="0"/>
                      <w:divBdr>
                        <w:top w:val="none" w:sz="0" w:space="0" w:color="auto"/>
                        <w:left w:val="none" w:sz="0" w:space="0" w:color="auto"/>
                        <w:bottom w:val="none" w:sz="0" w:space="0" w:color="auto"/>
                        <w:right w:val="none" w:sz="0" w:space="0" w:color="auto"/>
                      </w:divBdr>
                      <w:divsChild>
                        <w:div w:id="112207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5466">
      <w:marLeft w:val="0"/>
      <w:marRight w:val="0"/>
      <w:marTop w:val="0"/>
      <w:marBottom w:val="0"/>
      <w:divBdr>
        <w:top w:val="none" w:sz="0" w:space="0" w:color="auto"/>
        <w:left w:val="none" w:sz="0" w:space="0" w:color="auto"/>
        <w:bottom w:val="none" w:sz="0" w:space="0" w:color="auto"/>
        <w:right w:val="none" w:sz="0" w:space="0" w:color="auto"/>
      </w:divBdr>
      <w:divsChild>
        <w:div w:id="1122078280">
          <w:marLeft w:val="0"/>
          <w:marRight w:val="0"/>
          <w:marTop w:val="0"/>
          <w:marBottom w:val="0"/>
          <w:divBdr>
            <w:top w:val="none" w:sz="0" w:space="0" w:color="auto"/>
            <w:left w:val="none" w:sz="0" w:space="0" w:color="auto"/>
            <w:bottom w:val="none" w:sz="0" w:space="0" w:color="auto"/>
            <w:right w:val="none" w:sz="0" w:space="0" w:color="auto"/>
          </w:divBdr>
          <w:divsChild>
            <w:div w:id="1122074282">
              <w:marLeft w:val="0"/>
              <w:marRight w:val="0"/>
              <w:marTop w:val="0"/>
              <w:marBottom w:val="0"/>
              <w:divBdr>
                <w:top w:val="none" w:sz="0" w:space="0" w:color="auto"/>
                <w:left w:val="none" w:sz="0" w:space="0" w:color="auto"/>
                <w:bottom w:val="none" w:sz="0" w:space="0" w:color="auto"/>
                <w:right w:val="none" w:sz="0" w:space="0" w:color="auto"/>
              </w:divBdr>
              <w:divsChild>
                <w:div w:id="1122075916">
                  <w:marLeft w:val="0"/>
                  <w:marRight w:val="0"/>
                  <w:marTop w:val="0"/>
                  <w:marBottom w:val="0"/>
                  <w:divBdr>
                    <w:top w:val="none" w:sz="0" w:space="0" w:color="auto"/>
                    <w:left w:val="none" w:sz="0" w:space="0" w:color="auto"/>
                    <w:bottom w:val="none" w:sz="0" w:space="0" w:color="auto"/>
                    <w:right w:val="none" w:sz="0" w:space="0" w:color="auto"/>
                  </w:divBdr>
                  <w:divsChild>
                    <w:div w:id="1122075742">
                      <w:marLeft w:val="0"/>
                      <w:marRight w:val="0"/>
                      <w:marTop w:val="0"/>
                      <w:marBottom w:val="0"/>
                      <w:divBdr>
                        <w:top w:val="none" w:sz="0" w:space="0" w:color="auto"/>
                        <w:left w:val="none" w:sz="0" w:space="0" w:color="auto"/>
                        <w:bottom w:val="none" w:sz="0" w:space="0" w:color="auto"/>
                        <w:right w:val="none" w:sz="0" w:space="0" w:color="auto"/>
                      </w:divBdr>
                      <w:divsChild>
                        <w:div w:id="1122075178">
                          <w:marLeft w:val="0"/>
                          <w:marRight w:val="0"/>
                          <w:marTop w:val="0"/>
                          <w:marBottom w:val="0"/>
                          <w:divBdr>
                            <w:top w:val="none" w:sz="0" w:space="0" w:color="auto"/>
                            <w:left w:val="none" w:sz="0" w:space="0" w:color="auto"/>
                            <w:bottom w:val="none" w:sz="0" w:space="0" w:color="auto"/>
                            <w:right w:val="none" w:sz="0" w:space="0" w:color="auto"/>
                          </w:divBdr>
                          <w:divsChild>
                            <w:div w:id="1122076662">
                              <w:marLeft w:val="0"/>
                              <w:marRight w:val="0"/>
                              <w:marTop w:val="0"/>
                              <w:marBottom w:val="0"/>
                              <w:divBdr>
                                <w:top w:val="none" w:sz="0" w:space="0" w:color="auto"/>
                                <w:left w:val="none" w:sz="0" w:space="0" w:color="auto"/>
                                <w:bottom w:val="none" w:sz="0" w:space="0" w:color="auto"/>
                                <w:right w:val="none" w:sz="0" w:space="0" w:color="auto"/>
                              </w:divBdr>
                            </w:div>
                            <w:div w:id="112207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5479">
      <w:marLeft w:val="0"/>
      <w:marRight w:val="0"/>
      <w:marTop w:val="0"/>
      <w:marBottom w:val="0"/>
      <w:divBdr>
        <w:top w:val="none" w:sz="0" w:space="0" w:color="auto"/>
        <w:left w:val="none" w:sz="0" w:space="0" w:color="auto"/>
        <w:bottom w:val="none" w:sz="0" w:space="0" w:color="auto"/>
        <w:right w:val="none" w:sz="0" w:space="0" w:color="auto"/>
      </w:divBdr>
      <w:divsChild>
        <w:div w:id="1122076530">
          <w:marLeft w:val="0"/>
          <w:marRight w:val="0"/>
          <w:marTop w:val="0"/>
          <w:marBottom w:val="0"/>
          <w:divBdr>
            <w:top w:val="none" w:sz="0" w:space="0" w:color="auto"/>
            <w:left w:val="none" w:sz="0" w:space="0" w:color="auto"/>
            <w:bottom w:val="none" w:sz="0" w:space="0" w:color="auto"/>
            <w:right w:val="none" w:sz="0" w:space="0" w:color="auto"/>
          </w:divBdr>
          <w:divsChild>
            <w:div w:id="1122073988">
              <w:marLeft w:val="0"/>
              <w:marRight w:val="0"/>
              <w:marTop w:val="0"/>
              <w:marBottom w:val="0"/>
              <w:divBdr>
                <w:top w:val="none" w:sz="0" w:space="0" w:color="auto"/>
                <w:left w:val="none" w:sz="0" w:space="0" w:color="auto"/>
                <w:bottom w:val="none" w:sz="0" w:space="0" w:color="auto"/>
                <w:right w:val="none" w:sz="0" w:space="0" w:color="auto"/>
              </w:divBdr>
              <w:divsChild>
                <w:div w:id="1122074728">
                  <w:marLeft w:val="0"/>
                  <w:marRight w:val="0"/>
                  <w:marTop w:val="0"/>
                  <w:marBottom w:val="0"/>
                  <w:divBdr>
                    <w:top w:val="none" w:sz="0" w:space="0" w:color="auto"/>
                    <w:left w:val="none" w:sz="0" w:space="0" w:color="auto"/>
                    <w:bottom w:val="none" w:sz="0" w:space="0" w:color="auto"/>
                    <w:right w:val="none" w:sz="0" w:space="0" w:color="auto"/>
                  </w:divBdr>
                  <w:divsChild>
                    <w:div w:id="1122072010">
                      <w:marLeft w:val="2683"/>
                      <w:marRight w:val="0"/>
                      <w:marTop w:val="0"/>
                      <w:marBottom w:val="0"/>
                      <w:divBdr>
                        <w:top w:val="none" w:sz="0" w:space="0" w:color="auto"/>
                        <w:left w:val="none" w:sz="0" w:space="0" w:color="auto"/>
                        <w:bottom w:val="none" w:sz="0" w:space="0" w:color="auto"/>
                        <w:right w:val="none" w:sz="0" w:space="0" w:color="auto"/>
                      </w:divBdr>
                      <w:divsChild>
                        <w:div w:id="1122072756">
                          <w:marLeft w:val="0"/>
                          <w:marRight w:val="0"/>
                          <w:marTop w:val="0"/>
                          <w:marBottom w:val="0"/>
                          <w:divBdr>
                            <w:top w:val="none" w:sz="0" w:space="0" w:color="auto"/>
                            <w:left w:val="none" w:sz="0" w:space="0" w:color="auto"/>
                            <w:bottom w:val="none" w:sz="0" w:space="0" w:color="auto"/>
                            <w:right w:val="none" w:sz="0" w:space="0" w:color="auto"/>
                          </w:divBdr>
                          <w:divsChild>
                            <w:div w:id="112207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5486">
      <w:marLeft w:val="0"/>
      <w:marRight w:val="0"/>
      <w:marTop w:val="0"/>
      <w:marBottom w:val="0"/>
      <w:divBdr>
        <w:top w:val="none" w:sz="0" w:space="0" w:color="auto"/>
        <w:left w:val="none" w:sz="0" w:space="0" w:color="auto"/>
        <w:bottom w:val="none" w:sz="0" w:space="0" w:color="auto"/>
        <w:right w:val="none" w:sz="0" w:space="0" w:color="auto"/>
      </w:divBdr>
      <w:divsChild>
        <w:div w:id="1122072083">
          <w:marLeft w:val="0"/>
          <w:marRight w:val="0"/>
          <w:marTop w:val="0"/>
          <w:marBottom w:val="0"/>
          <w:divBdr>
            <w:top w:val="none" w:sz="0" w:space="0" w:color="auto"/>
            <w:left w:val="none" w:sz="0" w:space="0" w:color="auto"/>
            <w:bottom w:val="none" w:sz="0" w:space="0" w:color="auto"/>
            <w:right w:val="none" w:sz="0" w:space="0" w:color="auto"/>
          </w:divBdr>
          <w:divsChild>
            <w:div w:id="112207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491">
      <w:marLeft w:val="0"/>
      <w:marRight w:val="0"/>
      <w:marTop w:val="0"/>
      <w:marBottom w:val="0"/>
      <w:divBdr>
        <w:top w:val="none" w:sz="0" w:space="0" w:color="auto"/>
        <w:left w:val="none" w:sz="0" w:space="0" w:color="auto"/>
        <w:bottom w:val="none" w:sz="0" w:space="0" w:color="auto"/>
        <w:right w:val="none" w:sz="0" w:space="0" w:color="auto"/>
      </w:divBdr>
      <w:divsChild>
        <w:div w:id="1122072980">
          <w:marLeft w:val="0"/>
          <w:marRight w:val="0"/>
          <w:marTop w:val="0"/>
          <w:marBottom w:val="0"/>
          <w:divBdr>
            <w:top w:val="none" w:sz="0" w:space="0" w:color="auto"/>
            <w:left w:val="none" w:sz="0" w:space="0" w:color="auto"/>
            <w:bottom w:val="none" w:sz="0" w:space="0" w:color="auto"/>
            <w:right w:val="none" w:sz="0" w:space="0" w:color="auto"/>
          </w:divBdr>
          <w:divsChild>
            <w:div w:id="1122075596">
              <w:marLeft w:val="0"/>
              <w:marRight w:val="0"/>
              <w:marTop w:val="0"/>
              <w:marBottom w:val="0"/>
              <w:divBdr>
                <w:top w:val="none" w:sz="0" w:space="0" w:color="auto"/>
                <w:left w:val="none" w:sz="0" w:space="0" w:color="auto"/>
                <w:bottom w:val="none" w:sz="0" w:space="0" w:color="auto"/>
                <w:right w:val="none" w:sz="0" w:space="0" w:color="auto"/>
              </w:divBdr>
              <w:divsChild>
                <w:div w:id="1122076999">
                  <w:marLeft w:val="0"/>
                  <w:marRight w:val="3630"/>
                  <w:marTop w:val="0"/>
                  <w:marBottom w:val="0"/>
                  <w:divBdr>
                    <w:top w:val="none" w:sz="0" w:space="0" w:color="auto"/>
                    <w:left w:val="none" w:sz="0" w:space="0" w:color="auto"/>
                    <w:bottom w:val="none" w:sz="0" w:space="0" w:color="auto"/>
                    <w:right w:val="none" w:sz="0" w:space="0" w:color="auto"/>
                  </w:divBdr>
                  <w:divsChild>
                    <w:div w:id="1122075167">
                      <w:marLeft w:val="0"/>
                      <w:marRight w:val="0"/>
                      <w:marTop w:val="0"/>
                      <w:marBottom w:val="0"/>
                      <w:divBdr>
                        <w:top w:val="none" w:sz="0" w:space="0" w:color="auto"/>
                        <w:left w:val="none" w:sz="0" w:space="0" w:color="auto"/>
                        <w:bottom w:val="none" w:sz="0" w:space="0" w:color="auto"/>
                        <w:right w:val="none" w:sz="0" w:space="0" w:color="auto"/>
                      </w:divBdr>
                      <w:divsChild>
                        <w:div w:id="1122074047">
                          <w:marLeft w:val="0"/>
                          <w:marRight w:val="0"/>
                          <w:marTop w:val="0"/>
                          <w:marBottom w:val="0"/>
                          <w:divBdr>
                            <w:top w:val="none" w:sz="0" w:space="0" w:color="auto"/>
                            <w:left w:val="none" w:sz="0" w:space="0" w:color="auto"/>
                            <w:bottom w:val="none" w:sz="0" w:space="0" w:color="auto"/>
                            <w:right w:val="none" w:sz="0" w:space="0" w:color="auto"/>
                          </w:divBdr>
                          <w:divsChild>
                            <w:div w:id="1122074659">
                              <w:marLeft w:val="0"/>
                              <w:marRight w:val="0"/>
                              <w:marTop w:val="0"/>
                              <w:marBottom w:val="0"/>
                              <w:divBdr>
                                <w:top w:val="single" w:sz="24" w:space="0" w:color="E6E6E6"/>
                                <w:left w:val="single" w:sz="24" w:space="0" w:color="E6E6E6"/>
                                <w:bottom w:val="single" w:sz="24" w:space="0" w:color="E6E6E6"/>
                                <w:right w:val="single" w:sz="24" w:space="0" w:color="E6E6E6"/>
                              </w:divBdr>
                              <w:divsChild>
                                <w:div w:id="1122075828">
                                  <w:marLeft w:val="0"/>
                                  <w:marRight w:val="0"/>
                                  <w:marTop w:val="0"/>
                                  <w:marBottom w:val="0"/>
                                  <w:divBdr>
                                    <w:top w:val="single" w:sz="6" w:space="8" w:color="E8E8E8"/>
                                    <w:left w:val="single" w:sz="6" w:space="8" w:color="E8E8E8"/>
                                    <w:bottom w:val="single" w:sz="6" w:space="8" w:color="E8E8E8"/>
                                    <w:right w:val="single" w:sz="6" w:space="8" w:color="E8E8E8"/>
                                  </w:divBdr>
                                  <w:divsChild>
                                    <w:div w:id="1122073232">
                                      <w:marLeft w:val="0"/>
                                      <w:marRight w:val="0"/>
                                      <w:marTop w:val="0"/>
                                      <w:marBottom w:val="0"/>
                                      <w:divBdr>
                                        <w:top w:val="none" w:sz="0" w:space="0" w:color="auto"/>
                                        <w:left w:val="none" w:sz="0" w:space="0" w:color="auto"/>
                                        <w:bottom w:val="none" w:sz="0" w:space="0" w:color="auto"/>
                                        <w:right w:val="none" w:sz="0" w:space="0" w:color="auto"/>
                                      </w:divBdr>
                                      <w:divsChild>
                                        <w:div w:id="1122077386">
                                          <w:marLeft w:val="0"/>
                                          <w:marRight w:val="0"/>
                                          <w:marTop w:val="0"/>
                                          <w:marBottom w:val="0"/>
                                          <w:divBdr>
                                            <w:top w:val="none" w:sz="0" w:space="0" w:color="auto"/>
                                            <w:left w:val="none" w:sz="0" w:space="0" w:color="auto"/>
                                            <w:bottom w:val="none" w:sz="0" w:space="0" w:color="auto"/>
                                            <w:right w:val="none" w:sz="0" w:space="0" w:color="auto"/>
                                          </w:divBdr>
                                          <w:divsChild>
                                            <w:div w:id="112207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2075493">
      <w:marLeft w:val="60"/>
      <w:marRight w:val="0"/>
      <w:marTop w:val="0"/>
      <w:marBottom w:val="0"/>
      <w:divBdr>
        <w:top w:val="none" w:sz="0" w:space="0" w:color="auto"/>
        <w:left w:val="none" w:sz="0" w:space="0" w:color="auto"/>
        <w:bottom w:val="none" w:sz="0" w:space="0" w:color="auto"/>
        <w:right w:val="none" w:sz="0" w:space="0" w:color="auto"/>
      </w:divBdr>
      <w:divsChild>
        <w:div w:id="1122078324">
          <w:marLeft w:val="0"/>
          <w:marRight w:val="0"/>
          <w:marTop w:val="0"/>
          <w:marBottom w:val="0"/>
          <w:divBdr>
            <w:top w:val="none" w:sz="0" w:space="0" w:color="auto"/>
            <w:left w:val="none" w:sz="0" w:space="0" w:color="auto"/>
            <w:bottom w:val="none" w:sz="0" w:space="0" w:color="auto"/>
            <w:right w:val="none" w:sz="0" w:space="0" w:color="auto"/>
          </w:divBdr>
          <w:divsChild>
            <w:div w:id="1122072207">
              <w:marLeft w:val="0"/>
              <w:marRight w:val="0"/>
              <w:marTop w:val="0"/>
              <w:marBottom w:val="0"/>
              <w:divBdr>
                <w:top w:val="none" w:sz="0" w:space="0" w:color="auto"/>
                <w:left w:val="none" w:sz="0" w:space="0" w:color="auto"/>
                <w:bottom w:val="none" w:sz="0" w:space="0" w:color="auto"/>
                <w:right w:val="none" w:sz="0" w:space="0" w:color="auto"/>
              </w:divBdr>
            </w:div>
            <w:div w:id="1122074613">
              <w:marLeft w:val="0"/>
              <w:marRight w:val="0"/>
              <w:marTop w:val="0"/>
              <w:marBottom w:val="0"/>
              <w:divBdr>
                <w:top w:val="none" w:sz="0" w:space="0" w:color="auto"/>
                <w:left w:val="none" w:sz="0" w:space="0" w:color="auto"/>
                <w:bottom w:val="single" w:sz="6" w:space="0" w:color="FFFFFF"/>
                <w:right w:val="none" w:sz="0" w:space="0" w:color="auto"/>
              </w:divBdr>
            </w:div>
            <w:div w:id="1122075614">
              <w:marLeft w:val="0"/>
              <w:marRight w:val="0"/>
              <w:marTop w:val="0"/>
              <w:marBottom w:val="0"/>
              <w:divBdr>
                <w:top w:val="none" w:sz="0" w:space="0" w:color="auto"/>
                <w:left w:val="none" w:sz="0" w:space="0" w:color="auto"/>
                <w:bottom w:val="none" w:sz="0" w:space="0" w:color="auto"/>
                <w:right w:val="none" w:sz="0" w:space="0" w:color="auto"/>
              </w:divBdr>
            </w:div>
            <w:div w:id="1122075951">
              <w:marLeft w:val="0"/>
              <w:marRight w:val="0"/>
              <w:marTop w:val="0"/>
              <w:marBottom w:val="0"/>
              <w:divBdr>
                <w:top w:val="none" w:sz="0" w:space="0" w:color="auto"/>
                <w:left w:val="none" w:sz="0" w:space="0" w:color="auto"/>
                <w:bottom w:val="none" w:sz="0" w:space="0" w:color="auto"/>
                <w:right w:val="none" w:sz="0" w:space="0" w:color="auto"/>
              </w:divBdr>
              <w:divsChild>
                <w:div w:id="1122074497">
                  <w:marLeft w:val="0"/>
                  <w:marRight w:val="0"/>
                  <w:marTop w:val="60"/>
                  <w:marBottom w:val="0"/>
                  <w:divBdr>
                    <w:top w:val="none" w:sz="0" w:space="0" w:color="auto"/>
                    <w:left w:val="none" w:sz="0" w:space="0" w:color="auto"/>
                    <w:bottom w:val="none" w:sz="0" w:space="0" w:color="auto"/>
                    <w:right w:val="none" w:sz="0" w:space="0" w:color="auto"/>
                  </w:divBdr>
                </w:div>
              </w:divsChild>
            </w:div>
            <w:div w:id="112207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498">
      <w:marLeft w:val="0"/>
      <w:marRight w:val="0"/>
      <w:marTop w:val="0"/>
      <w:marBottom w:val="0"/>
      <w:divBdr>
        <w:top w:val="none" w:sz="0" w:space="0" w:color="auto"/>
        <w:left w:val="none" w:sz="0" w:space="0" w:color="auto"/>
        <w:bottom w:val="none" w:sz="0" w:space="0" w:color="auto"/>
        <w:right w:val="none" w:sz="0" w:space="0" w:color="auto"/>
      </w:divBdr>
      <w:divsChild>
        <w:div w:id="1122076060">
          <w:marLeft w:val="0"/>
          <w:marRight w:val="0"/>
          <w:marTop w:val="0"/>
          <w:marBottom w:val="0"/>
          <w:divBdr>
            <w:top w:val="none" w:sz="0" w:space="0" w:color="auto"/>
            <w:left w:val="none" w:sz="0" w:space="0" w:color="auto"/>
            <w:bottom w:val="none" w:sz="0" w:space="0" w:color="auto"/>
            <w:right w:val="none" w:sz="0" w:space="0" w:color="auto"/>
          </w:divBdr>
          <w:divsChild>
            <w:div w:id="112207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505">
      <w:marLeft w:val="0"/>
      <w:marRight w:val="0"/>
      <w:marTop w:val="0"/>
      <w:marBottom w:val="0"/>
      <w:divBdr>
        <w:top w:val="none" w:sz="0" w:space="0" w:color="auto"/>
        <w:left w:val="none" w:sz="0" w:space="0" w:color="auto"/>
        <w:bottom w:val="none" w:sz="0" w:space="0" w:color="auto"/>
        <w:right w:val="none" w:sz="0" w:space="0" w:color="auto"/>
      </w:divBdr>
      <w:divsChild>
        <w:div w:id="1122074480">
          <w:marLeft w:val="0"/>
          <w:marRight w:val="0"/>
          <w:marTop w:val="0"/>
          <w:marBottom w:val="0"/>
          <w:divBdr>
            <w:top w:val="none" w:sz="0" w:space="0" w:color="auto"/>
            <w:left w:val="none" w:sz="0" w:space="0" w:color="auto"/>
            <w:bottom w:val="none" w:sz="0" w:space="0" w:color="auto"/>
            <w:right w:val="none" w:sz="0" w:space="0" w:color="auto"/>
          </w:divBdr>
          <w:divsChild>
            <w:div w:id="1122078777">
              <w:marLeft w:val="0"/>
              <w:marRight w:val="0"/>
              <w:marTop w:val="0"/>
              <w:marBottom w:val="0"/>
              <w:divBdr>
                <w:top w:val="none" w:sz="0" w:space="0" w:color="auto"/>
                <w:left w:val="none" w:sz="0" w:space="0" w:color="auto"/>
                <w:bottom w:val="none" w:sz="0" w:space="0" w:color="auto"/>
                <w:right w:val="none" w:sz="0" w:space="0" w:color="auto"/>
              </w:divBdr>
              <w:divsChild>
                <w:div w:id="1122076670">
                  <w:marLeft w:val="0"/>
                  <w:marRight w:val="0"/>
                  <w:marTop w:val="0"/>
                  <w:marBottom w:val="0"/>
                  <w:divBdr>
                    <w:top w:val="none" w:sz="0" w:space="0" w:color="auto"/>
                    <w:left w:val="none" w:sz="0" w:space="0" w:color="auto"/>
                    <w:bottom w:val="none" w:sz="0" w:space="0" w:color="auto"/>
                    <w:right w:val="none" w:sz="0" w:space="0" w:color="auto"/>
                  </w:divBdr>
                  <w:divsChild>
                    <w:div w:id="1122077723">
                      <w:marLeft w:val="0"/>
                      <w:marRight w:val="0"/>
                      <w:marTop w:val="0"/>
                      <w:marBottom w:val="0"/>
                      <w:divBdr>
                        <w:top w:val="none" w:sz="0" w:space="0" w:color="auto"/>
                        <w:left w:val="none" w:sz="0" w:space="0" w:color="auto"/>
                        <w:bottom w:val="none" w:sz="0" w:space="0" w:color="auto"/>
                        <w:right w:val="none" w:sz="0" w:space="0" w:color="auto"/>
                      </w:divBdr>
                      <w:divsChild>
                        <w:div w:id="1122076249">
                          <w:marLeft w:val="0"/>
                          <w:marRight w:val="0"/>
                          <w:marTop w:val="45"/>
                          <w:marBottom w:val="0"/>
                          <w:divBdr>
                            <w:top w:val="none" w:sz="0" w:space="0" w:color="auto"/>
                            <w:left w:val="none" w:sz="0" w:space="0" w:color="auto"/>
                            <w:bottom w:val="none" w:sz="0" w:space="0" w:color="auto"/>
                            <w:right w:val="none" w:sz="0" w:space="0" w:color="auto"/>
                          </w:divBdr>
                          <w:divsChild>
                            <w:div w:id="1122073036">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5510">
      <w:marLeft w:val="0"/>
      <w:marRight w:val="0"/>
      <w:marTop w:val="0"/>
      <w:marBottom w:val="0"/>
      <w:divBdr>
        <w:top w:val="none" w:sz="0" w:space="0" w:color="auto"/>
        <w:left w:val="none" w:sz="0" w:space="0" w:color="auto"/>
        <w:bottom w:val="none" w:sz="0" w:space="0" w:color="auto"/>
        <w:right w:val="none" w:sz="0" w:space="0" w:color="auto"/>
      </w:divBdr>
      <w:divsChild>
        <w:div w:id="1122072186">
          <w:marLeft w:val="0"/>
          <w:marRight w:val="0"/>
          <w:marTop w:val="0"/>
          <w:marBottom w:val="0"/>
          <w:divBdr>
            <w:top w:val="none" w:sz="0" w:space="0" w:color="auto"/>
            <w:left w:val="none" w:sz="0" w:space="0" w:color="auto"/>
            <w:bottom w:val="none" w:sz="0" w:space="0" w:color="auto"/>
            <w:right w:val="none" w:sz="0" w:space="0" w:color="auto"/>
          </w:divBdr>
          <w:divsChild>
            <w:div w:id="1122071940">
              <w:marLeft w:val="225"/>
              <w:marRight w:val="0"/>
              <w:marTop w:val="90"/>
              <w:marBottom w:val="225"/>
              <w:divBdr>
                <w:top w:val="none" w:sz="0" w:space="0" w:color="auto"/>
                <w:left w:val="none" w:sz="0" w:space="0" w:color="auto"/>
                <w:bottom w:val="none" w:sz="0" w:space="0" w:color="auto"/>
                <w:right w:val="none" w:sz="0" w:space="0" w:color="auto"/>
              </w:divBdr>
              <w:divsChild>
                <w:div w:id="1122076167">
                  <w:marLeft w:val="0"/>
                  <w:marRight w:val="0"/>
                  <w:marTop w:val="0"/>
                  <w:marBottom w:val="0"/>
                  <w:divBdr>
                    <w:top w:val="none" w:sz="0" w:space="0" w:color="auto"/>
                    <w:left w:val="single" w:sz="6" w:space="8" w:color="A8AFBA"/>
                    <w:bottom w:val="none" w:sz="0" w:space="0" w:color="auto"/>
                    <w:right w:val="none" w:sz="0" w:space="0" w:color="auto"/>
                  </w:divBdr>
                </w:div>
              </w:divsChild>
            </w:div>
            <w:div w:id="1122073801">
              <w:marLeft w:val="0"/>
              <w:marRight w:val="0"/>
              <w:marTop w:val="0"/>
              <w:marBottom w:val="0"/>
              <w:divBdr>
                <w:top w:val="none" w:sz="0" w:space="0" w:color="auto"/>
                <w:left w:val="none" w:sz="0" w:space="0" w:color="auto"/>
                <w:bottom w:val="none" w:sz="0" w:space="0" w:color="auto"/>
                <w:right w:val="none" w:sz="0" w:space="0" w:color="auto"/>
              </w:divBdr>
              <w:divsChild>
                <w:div w:id="1122077236">
                  <w:marLeft w:val="0"/>
                  <w:marRight w:val="0"/>
                  <w:marTop w:val="0"/>
                  <w:marBottom w:val="0"/>
                  <w:divBdr>
                    <w:top w:val="none" w:sz="0" w:space="0" w:color="auto"/>
                    <w:left w:val="none" w:sz="0" w:space="0" w:color="auto"/>
                    <w:bottom w:val="none" w:sz="0" w:space="0" w:color="auto"/>
                    <w:right w:val="none" w:sz="0" w:space="0" w:color="auto"/>
                  </w:divBdr>
                </w:div>
              </w:divsChild>
            </w:div>
            <w:div w:id="1122074136">
              <w:marLeft w:val="0"/>
              <w:marRight w:val="0"/>
              <w:marTop w:val="0"/>
              <w:marBottom w:val="0"/>
              <w:divBdr>
                <w:top w:val="none" w:sz="0" w:space="0" w:color="auto"/>
                <w:left w:val="none" w:sz="0" w:space="0" w:color="auto"/>
                <w:bottom w:val="none" w:sz="0" w:space="0" w:color="auto"/>
                <w:right w:val="none" w:sz="0" w:space="0" w:color="auto"/>
              </w:divBdr>
              <w:divsChild>
                <w:div w:id="1122076267">
                  <w:marLeft w:val="0"/>
                  <w:marRight w:val="0"/>
                  <w:marTop w:val="0"/>
                  <w:marBottom w:val="0"/>
                  <w:divBdr>
                    <w:top w:val="none" w:sz="0" w:space="0" w:color="auto"/>
                    <w:left w:val="none" w:sz="0" w:space="0" w:color="auto"/>
                    <w:bottom w:val="none" w:sz="0" w:space="0" w:color="auto"/>
                    <w:right w:val="none" w:sz="0" w:space="0" w:color="auto"/>
                  </w:divBdr>
                  <w:divsChild>
                    <w:div w:id="1122072434">
                      <w:marLeft w:val="0"/>
                      <w:marRight w:val="0"/>
                      <w:marTop w:val="0"/>
                      <w:marBottom w:val="0"/>
                      <w:divBdr>
                        <w:top w:val="none" w:sz="0" w:space="0" w:color="auto"/>
                        <w:left w:val="none" w:sz="0" w:space="0" w:color="auto"/>
                        <w:bottom w:val="none" w:sz="0" w:space="0" w:color="auto"/>
                        <w:right w:val="none" w:sz="0" w:space="0" w:color="auto"/>
                      </w:divBdr>
                    </w:div>
                    <w:div w:id="112207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632">
              <w:marLeft w:val="0"/>
              <w:marRight w:val="0"/>
              <w:marTop w:val="0"/>
              <w:marBottom w:val="0"/>
              <w:divBdr>
                <w:top w:val="none" w:sz="0" w:space="0" w:color="auto"/>
                <w:left w:val="none" w:sz="0" w:space="0" w:color="auto"/>
                <w:bottom w:val="none" w:sz="0" w:space="0" w:color="auto"/>
                <w:right w:val="none" w:sz="0" w:space="0" w:color="auto"/>
              </w:divBdr>
            </w:div>
            <w:div w:id="1122075958">
              <w:marLeft w:val="0"/>
              <w:marRight w:val="0"/>
              <w:marTop w:val="0"/>
              <w:marBottom w:val="0"/>
              <w:divBdr>
                <w:top w:val="none" w:sz="0" w:space="0" w:color="auto"/>
                <w:left w:val="none" w:sz="0" w:space="0" w:color="auto"/>
                <w:bottom w:val="none" w:sz="0" w:space="0" w:color="auto"/>
                <w:right w:val="none" w:sz="0" w:space="0" w:color="auto"/>
              </w:divBdr>
              <w:divsChild>
                <w:div w:id="1122073790">
                  <w:marLeft w:val="0"/>
                  <w:marRight w:val="0"/>
                  <w:marTop w:val="0"/>
                  <w:marBottom w:val="0"/>
                  <w:divBdr>
                    <w:top w:val="none" w:sz="0" w:space="0" w:color="auto"/>
                    <w:left w:val="none" w:sz="0" w:space="0" w:color="auto"/>
                    <w:bottom w:val="none" w:sz="0" w:space="0" w:color="auto"/>
                    <w:right w:val="none" w:sz="0" w:space="0" w:color="auto"/>
                  </w:divBdr>
                  <w:divsChild>
                    <w:div w:id="1122072323">
                      <w:marLeft w:val="0"/>
                      <w:marRight w:val="0"/>
                      <w:marTop w:val="0"/>
                      <w:marBottom w:val="0"/>
                      <w:divBdr>
                        <w:top w:val="none" w:sz="0" w:space="0" w:color="auto"/>
                        <w:left w:val="none" w:sz="0" w:space="0" w:color="auto"/>
                        <w:bottom w:val="none" w:sz="0" w:space="0" w:color="auto"/>
                        <w:right w:val="none" w:sz="0" w:space="0" w:color="auto"/>
                      </w:divBdr>
                      <w:divsChild>
                        <w:div w:id="112207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5513">
      <w:marLeft w:val="0"/>
      <w:marRight w:val="0"/>
      <w:marTop w:val="0"/>
      <w:marBottom w:val="0"/>
      <w:divBdr>
        <w:top w:val="none" w:sz="0" w:space="0" w:color="auto"/>
        <w:left w:val="none" w:sz="0" w:space="0" w:color="auto"/>
        <w:bottom w:val="none" w:sz="0" w:space="0" w:color="auto"/>
        <w:right w:val="none" w:sz="0" w:space="0" w:color="auto"/>
      </w:divBdr>
      <w:divsChild>
        <w:div w:id="1122078460">
          <w:marLeft w:val="0"/>
          <w:marRight w:val="0"/>
          <w:marTop w:val="0"/>
          <w:marBottom w:val="0"/>
          <w:divBdr>
            <w:top w:val="none" w:sz="0" w:space="0" w:color="auto"/>
            <w:left w:val="none" w:sz="0" w:space="0" w:color="auto"/>
            <w:bottom w:val="none" w:sz="0" w:space="0" w:color="auto"/>
            <w:right w:val="none" w:sz="0" w:space="0" w:color="auto"/>
          </w:divBdr>
          <w:divsChild>
            <w:div w:id="1122078566">
              <w:marLeft w:val="0"/>
              <w:marRight w:val="0"/>
              <w:marTop w:val="0"/>
              <w:marBottom w:val="0"/>
              <w:divBdr>
                <w:top w:val="none" w:sz="0" w:space="0" w:color="auto"/>
                <w:left w:val="none" w:sz="0" w:space="0" w:color="auto"/>
                <w:bottom w:val="none" w:sz="0" w:space="0" w:color="auto"/>
                <w:right w:val="none" w:sz="0" w:space="0" w:color="auto"/>
              </w:divBdr>
              <w:divsChild>
                <w:div w:id="1122072953">
                  <w:marLeft w:val="0"/>
                  <w:marRight w:val="0"/>
                  <w:marTop w:val="0"/>
                  <w:marBottom w:val="0"/>
                  <w:divBdr>
                    <w:top w:val="none" w:sz="0" w:space="0" w:color="auto"/>
                    <w:left w:val="none" w:sz="0" w:space="0" w:color="auto"/>
                    <w:bottom w:val="none" w:sz="0" w:space="0" w:color="auto"/>
                    <w:right w:val="none" w:sz="0" w:space="0" w:color="auto"/>
                  </w:divBdr>
                  <w:divsChild>
                    <w:div w:id="1122072411">
                      <w:marLeft w:val="0"/>
                      <w:marRight w:val="0"/>
                      <w:marTop w:val="0"/>
                      <w:marBottom w:val="0"/>
                      <w:divBdr>
                        <w:top w:val="none" w:sz="0" w:space="0" w:color="auto"/>
                        <w:left w:val="none" w:sz="0" w:space="0" w:color="auto"/>
                        <w:bottom w:val="none" w:sz="0" w:space="0" w:color="auto"/>
                        <w:right w:val="none" w:sz="0" w:space="0" w:color="auto"/>
                      </w:divBdr>
                      <w:divsChild>
                        <w:div w:id="1122073577">
                          <w:marLeft w:val="0"/>
                          <w:marRight w:val="750"/>
                          <w:marTop w:val="0"/>
                          <w:marBottom w:val="0"/>
                          <w:divBdr>
                            <w:top w:val="none" w:sz="0" w:space="0" w:color="auto"/>
                            <w:left w:val="none" w:sz="0" w:space="0" w:color="auto"/>
                            <w:bottom w:val="none" w:sz="0" w:space="0" w:color="auto"/>
                            <w:right w:val="none" w:sz="0" w:space="0" w:color="auto"/>
                          </w:divBdr>
                          <w:divsChild>
                            <w:div w:id="1122072835">
                              <w:marLeft w:val="0"/>
                              <w:marRight w:val="0"/>
                              <w:marTop w:val="0"/>
                              <w:marBottom w:val="105"/>
                              <w:divBdr>
                                <w:top w:val="none" w:sz="0" w:space="0" w:color="auto"/>
                                <w:left w:val="none" w:sz="0" w:space="0" w:color="auto"/>
                                <w:bottom w:val="none" w:sz="0" w:space="0" w:color="auto"/>
                                <w:right w:val="none" w:sz="0" w:space="0" w:color="auto"/>
                              </w:divBdr>
                              <w:divsChild>
                                <w:div w:id="1122074009">
                                  <w:marLeft w:val="0"/>
                                  <w:marRight w:val="0"/>
                                  <w:marTop w:val="0"/>
                                  <w:marBottom w:val="180"/>
                                  <w:divBdr>
                                    <w:top w:val="none" w:sz="0" w:space="0" w:color="auto"/>
                                    <w:left w:val="none" w:sz="0" w:space="0" w:color="auto"/>
                                    <w:bottom w:val="none" w:sz="0" w:space="0" w:color="auto"/>
                                    <w:right w:val="none" w:sz="0" w:space="0" w:color="auto"/>
                                  </w:divBdr>
                                </w:div>
                                <w:div w:id="1122077161">
                                  <w:marLeft w:val="0"/>
                                  <w:marRight w:val="0"/>
                                  <w:marTop w:val="0"/>
                                  <w:marBottom w:val="0"/>
                                  <w:divBdr>
                                    <w:top w:val="none" w:sz="0" w:space="0" w:color="auto"/>
                                    <w:left w:val="none" w:sz="0" w:space="0" w:color="auto"/>
                                    <w:bottom w:val="none" w:sz="0" w:space="0" w:color="auto"/>
                                    <w:right w:val="none" w:sz="0" w:space="0" w:color="auto"/>
                                  </w:divBdr>
                                  <w:divsChild>
                                    <w:div w:id="1122075672">
                                      <w:marLeft w:val="0"/>
                                      <w:marRight w:val="0"/>
                                      <w:marTop w:val="0"/>
                                      <w:marBottom w:val="120"/>
                                      <w:divBdr>
                                        <w:top w:val="none" w:sz="0" w:space="0" w:color="auto"/>
                                        <w:left w:val="none" w:sz="0" w:space="0" w:color="auto"/>
                                        <w:bottom w:val="none" w:sz="0" w:space="0" w:color="auto"/>
                                        <w:right w:val="none" w:sz="0" w:space="0" w:color="auto"/>
                                      </w:divBdr>
                                    </w:div>
                                    <w:div w:id="1122078787">
                                      <w:marLeft w:val="0"/>
                                      <w:marRight w:val="0"/>
                                      <w:marTop w:val="0"/>
                                      <w:marBottom w:val="0"/>
                                      <w:divBdr>
                                        <w:top w:val="none" w:sz="0" w:space="0" w:color="auto"/>
                                        <w:left w:val="none" w:sz="0" w:space="0" w:color="auto"/>
                                        <w:bottom w:val="none" w:sz="0" w:space="0" w:color="auto"/>
                                        <w:right w:val="none" w:sz="0" w:space="0" w:color="auto"/>
                                      </w:divBdr>
                                      <w:divsChild>
                                        <w:div w:id="112207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5536">
      <w:marLeft w:val="0"/>
      <w:marRight w:val="0"/>
      <w:marTop w:val="0"/>
      <w:marBottom w:val="0"/>
      <w:divBdr>
        <w:top w:val="none" w:sz="0" w:space="0" w:color="auto"/>
        <w:left w:val="none" w:sz="0" w:space="0" w:color="auto"/>
        <w:bottom w:val="none" w:sz="0" w:space="0" w:color="auto"/>
        <w:right w:val="none" w:sz="0" w:space="0" w:color="auto"/>
      </w:divBdr>
      <w:divsChild>
        <w:div w:id="1122074815">
          <w:marLeft w:val="75"/>
          <w:marRight w:val="0"/>
          <w:marTop w:val="0"/>
          <w:marBottom w:val="0"/>
          <w:divBdr>
            <w:top w:val="none" w:sz="0" w:space="0" w:color="auto"/>
            <w:left w:val="none" w:sz="0" w:space="0" w:color="auto"/>
            <w:bottom w:val="none" w:sz="0" w:space="0" w:color="auto"/>
            <w:right w:val="none" w:sz="0" w:space="0" w:color="auto"/>
          </w:divBdr>
          <w:divsChild>
            <w:div w:id="1122075616">
              <w:marLeft w:val="0"/>
              <w:marRight w:val="0"/>
              <w:marTop w:val="0"/>
              <w:marBottom w:val="0"/>
              <w:divBdr>
                <w:top w:val="none" w:sz="0" w:space="0" w:color="auto"/>
                <w:left w:val="none" w:sz="0" w:space="0" w:color="auto"/>
                <w:bottom w:val="none" w:sz="0" w:space="0" w:color="auto"/>
                <w:right w:val="none" w:sz="0" w:space="0" w:color="auto"/>
              </w:divBdr>
              <w:divsChild>
                <w:div w:id="1122076438">
                  <w:marLeft w:val="0"/>
                  <w:marRight w:val="0"/>
                  <w:marTop w:val="0"/>
                  <w:marBottom w:val="0"/>
                  <w:divBdr>
                    <w:top w:val="none" w:sz="0" w:space="0" w:color="auto"/>
                    <w:left w:val="none" w:sz="0" w:space="0" w:color="auto"/>
                    <w:bottom w:val="none" w:sz="0" w:space="0" w:color="auto"/>
                    <w:right w:val="none" w:sz="0" w:space="0" w:color="auto"/>
                  </w:divBdr>
                  <w:divsChild>
                    <w:div w:id="1122077476">
                      <w:marLeft w:val="0"/>
                      <w:marRight w:val="0"/>
                      <w:marTop w:val="0"/>
                      <w:marBottom w:val="0"/>
                      <w:divBdr>
                        <w:top w:val="none" w:sz="0" w:space="0" w:color="auto"/>
                        <w:left w:val="none" w:sz="0" w:space="0" w:color="auto"/>
                        <w:bottom w:val="none" w:sz="0" w:space="0" w:color="auto"/>
                        <w:right w:val="none" w:sz="0" w:space="0" w:color="auto"/>
                      </w:divBdr>
                      <w:divsChild>
                        <w:div w:id="112207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5542">
      <w:marLeft w:val="0"/>
      <w:marRight w:val="0"/>
      <w:marTop w:val="0"/>
      <w:marBottom w:val="0"/>
      <w:divBdr>
        <w:top w:val="none" w:sz="0" w:space="0" w:color="auto"/>
        <w:left w:val="none" w:sz="0" w:space="0" w:color="auto"/>
        <w:bottom w:val="none" w:sz="0" w:space="0" w:color="auto"/>
        <w:right w:val="none" w:sz="0" w:space="0" w:color="auto"/>
      </w:divBdr>
      <w:divsChild>
        <w:div w:id="1122072638">
          <w:marLeft w:val="76"/>
          <w:marRight w:val="0"/>
          <w:marTop w:val="0"/>
          <w:marBottom w:val="0"/>
          <w:divBdr>
            <w:top w:val="none" w:sz="0" w:space="0" w:color="auto"/>
            <w:left w:val="none" w:sz="0" w:space="0" w:color="auto"/>
            <w:bottom w:val="none" w:sz="0" w:space="0" w:color="auto"/>
            <w:right w:val="none" w:sz="0" w:space="0" w:color="auto"/>
          </w:divBdr>
          <w:divsChild>
            <w:div w:id="1122074663">
              <w:marLeft w:val="0"/>
              <w:marRight w:val="0"/>
              <w:marTop w:val="0"/>
              <w:marBottom w:val="0"/>
              <w:divBdr>
                <w:top w:val="none" w:sz="0" w:space="0" w:color="auto"/>
                <w:left w:val="none" w:sz="0" w:space="0" w:color="auto"/>
                <w:bottom w:val="none" w:sz="0" w:space="0" w:color="auto"/>
                <w:right w:val="none" w:sz="0" w:space="0" w:color="auto"/>
              </w:divBdr>
              <w:divsChild>
                <w:div w:id="1122075696">
                  <w:marLeft w:val="0"/>
                  <w:marRight w:val="0"/>
                  <w:marTop w:val="0"/>
                  <w:marBottom w:val="0"/>
                  <w:divBdr>
                    <w:top w:val="none" w:sz="0" w:space="0" w:color="auto"/>
                    <w:left w:val="none" w:sz="0" w:space="0" w:color="auto"/>
                    <w:bottom w:val="none" w:sz="0" w:space="0" w:color="auto"/>
                    <w:right w:val="none" w:sz="0" w:space="0" w:color="auto"/>
                  </w:divBdr>
                  <w:divsChild>
                    <w:div w:id="1122073202">
                      <w:marLeft w:val="0"/>
                      <w:marRight w:val="0"/>
                      <w:marTop w:val="0"/>
                      <w:marBottom w:val="0"/>
                      <w:divBdr>
                        <w:top w:val="none" w:sz="0" w:space="0" w:color="auto"/>
                        <w:left w:val="none" w:sz="0" w:space="0" w:color="auto"/>
                        <w:bottom w:val="none" w:sz="0" w:space="0" w:color="auto"/>
                        <w:right w:val="none" w:sz="0" w:space="0" w:color="auto"/>
                      </w:divBdr>
                      <w:divsChild>
                        <w:div w:id="1122078441">
                          <w:marLeft w:val="0"/>
                          <w:marRight w:val="0"/>
                          <w:marTop w:val="0"/>
                          <w:marBottom w:val="0"/>
                          <w:divBdr>
                            <w:top w:val="none" w:sz="0" w:space="0" w:color="auto"/>
                            <w:left w:val="none" w:sz="0" w:space="0" w:color="auto"/>
                            <w:bottom w:val="none" w:sz="0" w:space="0" w:color="auto"/>
                            <w:right w:val="none" w:sz="0" w:space="0" w:color="auto"/>
                          </w:divBdr>
                          <w:divsChild>
                            <w:div w:id="1122075646">
                              <w:marLeft w:val="0"/>
                              <w:marRight w:val="0"/>
                              <w:marTop w:val="152"/>
                              <w:marBottom w:val="0"/>
                              <w:divBdr>
                                <w:top w:val="none" w:sz="0" w:space="0" w:color="auto"/>
                                <w:left w:val="none" w:sz="0" w:space="0" w:color="auto"/>
                                <w:bottom w:val="none" w:sz="0" w:space="0" w:color="auto"/>
                                <w:right w:val="none" w:sz="0" w:space="0" w:color="auto"/>
                              </w:divBdr>
                              <w:divsChild>
                                <w:div w:id="1122075980">
                                  <w:marLeft w:val="0"/>
                                  <w:marRight w:val="0"/>
                                  <w:marTop w:val="0"/>
                                  <w:marBottom w:val="15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5559">
      <w:marLeft w:val="127"/>
      <w:marRight w:val="0"/>
      <w:marTop w:val="0"/>
      <w:marBottom w:val="0"/>
      <w:divBdr>
        <w:top w:val="none" w:sz="0" w:space="0" w:color="auto"/>
        <w:left w:val="none" w:sz="0" w:space="0" w:color="auto"/>
        <w:bottom w:val="none" w:sz="0" w:space="0" w:color="auto"/>
        <w:right w:val="none" w:sz="0" w:space="0" w:color="auto"/>
      </w:divBdr>
      <w:divsChild>
        <w:div w:id="1122078289">
          <w:marLeft w:val="0"/>
          <w:marRight w:val="0"/>
          <w:marTop w:val="0"/>
          <w:marBottom w:val="0"/>
          <w:divBdr>
            <w:top w:val="none" w:sz="0" w:space="0" w:color="auto"/>
            <w:left w:val="none" w:sz="0" w:space="0" w:color="auto"/>
            <w:bottom w:val="none" w:sz="0" w:space="0" w:color="auto"/>
            <w:right w:val="none" w:sz="0" w:space="0" w:color="auto"/>
          </w:divBdr>
        </w:div>
      </w:divsChild>
    </w:div>
    <w:div w:id="1122075560">
      <w:marLeft w:val="0"/>
      <w:marRight w:val="0"/>
      <w:marTop w:val="0"/>
      <w:marBottom w:val="0"/>
      <w:divBdr>
        <w:top w:val="none" w:sz="0" w:space="0" w:color="auto"/>
        <w:left w:val="none" w:sz="0" w:space="0" w:color="auto"/>
        <w:bottom w:val="none" w:sz="0" w:space="0" w:color="auto"/>
        <w:right w:val="none" w:sz="0" w:space="0" w:color="auto"/>
      </w:divBdr>
      <w:divsChild>
        <w:div w:id="1122073812">
          <w:marLeft w:val="0"/>
          <w:marRight w:val="0"/>
          <w:marTop w:val="240"/>
          <w:marBottom w:val="0"/>
          <w:divBdr>
            <w:top w:val="none" w:sz="0" w:space="0" w:color="auto"/>
            <w:left w:val="none" w:sz="0" w:space="0" w:color="auto"/>
            <w:bottom w:val="none" w:sz="0" w:space="0" w:color="auto"/>
            <w:right w:val="none" w:sz="0" w:space="0" w:color="auto"/>
          </w:divBdr>
          <w:divsChild>
            <w:div w:id="1122073677">
              <w:marLeft w:val="-900"/>
              <w:marRight w:val="-900"/>
              <w:marTop w:val="0"/>
              <w:marBottom w:val="576"/>
              <w:divBdr>
                <w:top w:val="none" w:sz="0" w:space="0" w:color="auto"/>
                <w:left w:val="none" w:sz="0" w:space="0" w:color="auto"/>
                <w:bottom w:val="none" w:sz="0" w:space="0" w:color="auto"/>
                <w:right w:val="none" w:sz="0" w:space="0" w:color="auto"/>
              </w:divBdr>
              <w:divsChild>
                <w:div w:id="1122078232">
                  <w:marLeft w:val="-900"/>
                  <w:marRight w:val="-900"/>
                  <w:marTop w:val="0"/>
                  <w:marBottom w:val="0"/>
                  <w:divBdr>
                    <w:top w:val="none" w:sz="0" w:space="0" w:color="auto"/>
                    <w:left w:val="none" w:sz="0" w:space="0" w:color="auto"/>
                    <w:bottom w:val="none" w:sz="0" w:space="0" w:color="auto"/>
                    <w:right w:val="none" w:sz="0" w:space="0" w:color="auto"/>
                  </w:divBdr>
                  <w:divsChild>
                    <w:div w:id="1122071727">
                      <w:marLeft w:val="0"/>
                      <w:marRight w:val="0"/>
                      <w:marTop w:val="0"/>
                      <w:marBottom w:val="150"/>
                      <w:divBdr>
                        <w:top w:val="none" w:sz="0" w:space="0" w:color="auto"/>
                        <w:left w:val="none" w:sz="0" w:space="0" w:color="auto"/>
                        <w:bottom w:val="single" w:sz="6" w:space="0" w:color="777777"/>
                        <w:right w:val="none" w:sz="0" w:space="0" w:color="auto"/>
                      </w:divBdr>
                      <w:divsChild>
                        <w:div w:id="1122075973">
                          <w:marLeft w:val="0"/>
                          <w:marRight w:val="0"/>
                          <w:marTop w:val="0"/>
                          <w:marBottom w:val="0"/>
                          <w:divBdr>
                            <w:top w:val="none" w:sz="0" w:space="0" w:color="auto"/>
                            <w:left w:val="none" w:sz="0" w:space="0" w:color="auto"/>
                            <w:bottom w:val="none" w:sz="0" w:space="0" w:color="auto"/>
                            <w:right w:val="none" w:sz="0" w:space="0" w:color="auto"/>
                          </w:divBdr>
                          <w:divsChild>
                            <w:div w:id="1122075701">
                              <w:marLeft w:val="0"/>
                              <w:marRight w:val="0"/>
                              <w:marTop w:val="0"/>
                              <w:marBottom w:val="0"/>
                              <w:divBdr>
                                <w:top w:val="single" w:sz="6" w:space="1" w:color="7F7F7F"/>
                                <w:left w:val="none" w:sz="0" w:space="0" w:color="auto"/>
                                <w:bottom w:val="none" w:sz="0" w:space="0" w:color="auto"/>
                                <w:right w:val="none" w:sz="0" w:space="0" w:color="auto"/>
                              </w:divBdr>
                              <w:divsChild>
                                <w:div w:id="1122077326">
                                  <w:marLeft w:val="0"/>
                                  <w:marRight w:val="0"/>
                                  <w:marTop w:val="0"/>
                                  <w:marBottom w:val="0"/>
                                  <w:divBdr>
                                    <w:top w:val="none" w:sz="0" w:space="0" w:color="auto"/>
                                    <w:left w:val="none" w:sz="0" w:space="0" w:color="auto"/>
                                    <w:bottom w:val="none" w:sz="0" w:space="0" w:color="auto"/>
                                    <w:right w:val="none" w:sz="0" w:space="0" w:color="auto"/>
                                  </w:divBdr>
                                  <w:divsChild>
                                    <w:div w:id="1122073254">
                                      <w:marLeft w:val="0"/>
                                      <w:marRight w:val="0"/>
                                      <w:marTop w:val="0"/>
                                      <w:marBottom w:val="0"/>
                                      <w:divBdr>
                                        <w:top w:val="none" w:sz="0" w:space="0" w:color="auto"/>
                                        <w:left w:val="none" w:sz="0" w:space="0" w:color="auto"/>
                                        <w:bottom w:val="none" w:sz="0" w:space="0" w:color="auto"/>
                                        <w:right w:val="none" w:sz="0" w:space="0" w:color="auto"/>
                                      </w:divBdr>
                                      <w:divsChild>
                                        <w:div w:id="1122072473">
                                          <w:marLeft w:val="0"/>
                                          <w:marRight w:val="0"/>
                                          <w:marTop w:val="0"/>
                                          <w:marBottom w:val="0"/>
                                          <w:divBdr>
                                            <w:top w:val="dotted" w:sz="6" w:space="4" w:color="D8D8D8"/>
                                            <w:left w:val="dotted" w:sz="6" w:space="4" w:color="D8D8D8"/>
                                            <w:bottom w:val="dotted" w:sz="6" w:space="4" w:color="D8D8D8"/>
                                            <w:right w:val="dotted" w:sz="6" w:space="4" w:color="D8D8D8"/>
                                          </w:divBdr>
                                        </w:div>
                                      </w:divsChild>
                                    </w:div>
                                  </w:divsChild>
                                </w:div>
                              </w:divsChild>
                            </w:div>
                          </w:divsChild>
                        </w:div>
                      </w:divsChild>
                    </w:div>
                  </w:divsChild>
                </w:div>
              </w:divsChild>
            </w:div>
          </w:divsChild>
        </w:div>
      </w:divsChild>
    </w:div>
    <w:div w:id="1122075566">
      <w:marLeft w:val="0"/>
      <w:marRight w:val="0"/>
      <w:marTop w:val="0"/>
      <w:marBottom w:val="0"/>
      <w:divBdr>
        <w:top w:val="none" w:sz="0" w:space="0" w:color="auto"/>
        <w:left w:val="none" w:sz="0" w:space="0" w:color="auto"/>
        <w:bottom w:val="none" w:sz="0" w:space="0" w:color="auto"/>
        <w:right w:val="none" w:sz="0" w:space="0" w:color="auto"/>
      </w:divBdr>
      <w:divsChild>
        <w:div w:id="1122073280">
          <w:marLeft w:val="0"/>
          <w:marRight w:val="0"/>
          <w:marTop w:val="0"/>
          <w:marBottom w:val="0"/>
          <w:divBdr>
            <w:top w:val="none" w:sz="0" w:space="0" w:color="auto"/>
            <w:left w:val="none" w:sz="0" w:space="0" w:color="auto"/>
            <w:bottom w:val="none" w:sz="0" w:space="0" w:color="auto"/>
            <w:right w:val="none" w:sz="0" w:space="0" w:color="auto"/>
          </w:divBdr>
        </w:div>
        <w:div w:id="1122076748">
          <w:marLeft w:val="0"/>
          <w:marRight w:val="0"/>
          <w:marTop w:val="0"/>
          <w:marBottom w:val="0"/>
          <w:divBdr>
            <w:top w:val="none" w:sz="0" w:space="0" w:color="auto"/>
            <w:left w:val="none" w:sz="0" w:space="0" w:color="auto"/>
            <w:bottom w:val="none" w:sz="0" w:space="0" w:color="auto"/>
            <w:right w:val="none" w:sz="0" w:space="0" w:color="auto"/>
          </w:divBdr>
        </w:div>
        <w:div w:id="1122078026">
          <w:marLeft w:val="0"/>
          <w:marRight w:val="0"/>
          <w:marTop w:val="0"/>
          <w:marBottom w:val="0"/>
          <w:divBdr>
            <w:top w:val="none" w:sz="0" w:space="0" w:color="auto"/>
            <w:left w:val="none" w:sz="0" w:space="0" w:color="auto"/>
            <w:bottom w:val="none" w:sz="0" w:space="0" w:color="auto"/>
            <w:right w:val="none" w:sz="0" w:space="0" w:color="auto"/>
          </w:divBdr>
        </w:div>
      </w:divsChild>
    </w:div>
    <w:div w:id="1122075574">
      <w:marLeft w:val="120"/>
      <w:marRight w:val="0"/>
      <w:marTop w:val="0"/>
      <w:marBottom w:val="0"/>
      <w:divBdr>
        <w:top w:val="none" w:sz="0" w:space="0" w:color="auto"/>
        <w:left w:val="none" w:sz="0" w:space="0" w:color="auto"/>
        <w:bottom w:val="none" w:sz="0" w:space="0" w:color="auto"/>
        <w:right w:val="none" w:sz="0" w:space="0" w:color="auto"/>
      </w:divBdr>
      <w:divsChild>
        <w:div w:id="1122074574">
          <w:marLeft w:val="0"/>
          <w:marRight w:val="0"/>
          <w:marTop w:val="0"/>
          <w:marBottom w:val="0"/>
          <w:divBdr>
            <w:top w:val="none" w:sz="0" w:space="0" w:color="auto"/>
            <w:left w:val="none" w:sz="0" w:space="0" w:color="auto"/>
            <w:bottom w:val="none" w:sz="0" w:space="0" w:color="auto"/>
            <w:right w:val="none" w:sz="0" w:space="0" w:color="auto"/>
          </w:divBdr>
        </w:div>
        <w:div w:id="1122077474">
          <w:marLeft w:val="0"/>
          <w:marRight w:val="0"/>
          <w:marTop w:val="0"/>
          <w:marBottom w:val="0"/>
          <w:divBdr>
            <w:top w:val="none" w:sz="0" w:space="0" w:color="auto"/>
            <w:left w:val="none" w:sz="0" w:space="0" w:color="auto"/>
            <w:bottom w:val="none" w:sz="0" w:space="0" w:color="auto"/>
            <w:right w:val="none" w:sz="0" w:space="0" w:color="auto"/>
          </w:divBdr>
        </w:div>
      </w:divsChild>
    </w:div>
    <w:div w:id="1122075576">
      <w:marLeft w:val="120"/>
      <w:marRight w:val="0"/>
      <w:marTop w:val="0"/>
      <w:marBottom w:val="0"/>
      <w:divBdr>
        <w:top w:val="none" w:sz="0" w:space="0" w:color="auto"/>
        <w:left w:val="none" w:sz="0" w:space="0" w:color="auto"/>
        <w:bottom w:val="none" w:sz="0" w:space="0" w:color="auto"/>
        <w:right w:val="none" w:sz="0" w:space="0" w:color="auto"/>
      </w:divBdr>
      <w:divsChild>
        <w:div w:id="1122075495">
          <w:marLeft w:val="0"/>
          <w:marRight w:val="0"/>
          <w:marTop w:val="0"/>
          <w:marBottom w:val="0"/>
          <w:divBdr>
            <w:top w:val="none" w:sz="0" w:space="0" w:color="auto"/>
            <w:left w:val="none" w:sz="0" w:space="0" w:color="auto"/>
            <w:bottom w:val="none" w:sz="0" w:space="0" w:color="auto"/>
            <w:right w:val="none" w:sz="0" w:space="0" w:color="auto"/>
          </w:divBdr>
        </w:div>
      </w:divsChild>
    </w:div>
    <w:div w:id="1122075593">
      <w:marLeft w:val="0"/>
      <w:marRight w:val="0"/>
      <w:marTop w:val="0"/>
      <w:marBottom w:val="0"/>
      <w:divBdr>
        <w:top w:val="none" w:sz="0" w:space="0" w:color="auto"/>
        <w:left w:val="none" w:sz="0" w:space="0" w:color="auto"/>
        <w:bottom w:val="none" w:sz="0" w:space="0" w:color="auto"/>
        <w:right w:val="none" w:sz="0" w:space="0" w:color="auto"/>
      </w:divBdr>
      <w:divsChild>
        <w:div w:id="1122072243">
          <w:marLeft w:val="0"/>
          <w:marRight w:val="0"/>
          <w:marTop w:val="0"/>
          <w:marBottom w:val="76"/>
          <w:divBdr>
            <w:top w:val="none" w:sz="0" w:space="0" w:color="auto"/>
            <w:left w:val="none" w:sz="0" w:space="0" w:color="auto"/>
            <w:bottom w:val="none" w:sz="0" w:space="0" w:color="auto"/>
            <w:right w:val="none" w:sz="0" w:space="0" w:color="auto"/>
          </w:divBdr>
          <w:divsChild>
            <w:div w:id="1122076056">
              <w:marLeft w:val="0"/>
              <w:marRight w:val="0"/>
              <w:marTop w:val="45"/>
              <w:marBottom w:val="0"/>
              <w:divBdr>
                <w:top w:val="none" w:sz="0" w:space="0" w:color="auto"/>
                <w:left w:val="none" w:sz="0" w:space="0" w:color="auto"/>
                <w:bottom w:val="none" w:sz="0" w:space="0" w:color="auto"/>
                <w:right w:val="none" w:sz="0" w:space="0" w:color="auto"/>
              </w:divBdr>
            </w:div>
          </w:divsChild>
        </w:div>
        <w:div w:id="1122074043">
          <w:marLeft w:val="0"/>
          <w:marRight w:val="303"/>
          <w:marTop w:val="0"/>
          <w:marBottom w:val="61"/>
          <w:divBdr>
            <w:top w:val="none" w:sz="0" w:space="0" w:color="auto"/>
            <w:left w:val="none" w:sz="0" w:space="0" w:color="auto"/>
            <w:bottom w:val="none" w:sz="0" w:space="0" w:color="auto"/>
            <w:right w:val="none" w:sz="0" w:space="0" w:color="auto"/>
          </w:divBdr>
        </w:div>
      </w:divsChild>
    </w:div>
    <w:div w:id="1122075601">
      <w:marLeft w:val="0"/>
      <w:marRight w:val="0"/>
      <w:marTop w:val="0"/>
      <w:marBottom w:val="0"/>
      <w:divBdr>
        <w:top w:val="none" w:sz="0" w:space="0" w:color="auto"/>
        <w:left w:val="none" w:sz="0" w:space="0" w:color="auto"/>
        <w:bottom w:val="none" w:sz="0" w:space="0" w:color="auto"/>
        <w:right w:val="none" w:sz="0" w:space="0" w:color="auto"/>
      </w:divBdr>
      <w:divsChild>
        <w:div w:id="1122076861">
          <w:marLeft w:val="0"/>
          <w:marRight w:val="0"/>
          <w:marTop w:val="0"/>
          <w:marBottom w:val="0"/>
          <w:divBdr>
            <w:top w:val="none" w:sz="0" w:space="0" w:color="auto"/>
            <w:left w:val="none" w:sz="0" w:space="0" w:color="auto"/>
            <w:bottom w:val="none" w:sz="0" w:space="0" w:color="auto"/>
            <w:right w:val="none" w:sz="0" w:space="0" w:color="auto"/>
          </w:divBdr>
          <w:divsChild>
            <w:div w:id="1122072653">
              <w:marLeft w:val="0"/>
              <w:marRight w:val="0"/>
              <w:marTop w:val="0"/>
              <w:marBottom w:val="0"/>
              <w:divBdr>
                <w:top w:val="none" w:sz="0" w:space="0" w:color="auto"/>
                <w:left w:val="none" w:sz="0" w:space="0" w:color="auto"/>
                <w:bottom w:val="none" w:sz="0" w:space="0" w:color="auto"/>
                <w:right w:val="none" w:sz="0" w:space="0" w:color="auto"/>
              </w:divBdr>
              <w:divsChild>
                <w:div w:id="1122077552">
                  <w:marLeft w:val="0"/>
                  <w:marRight w:val="0"/>
                  <w:marTop w:val="0"/>
                  <w:marBottom w:val="0"/>
                  <w:divBdr>
                    <w:top w:val="none" w:sz="0" w:space="0" w:color="auto"/>
                    <w:left w:val="none" w:sz="0" w:space="0" w:color="auto"/>
                    <w:bottom w:val="none" w:sz="0" w:space="0" w:color="auto"/>
                    <w:right w:val="none" w:sz="0" w:space="0" w:color="auto"/>
                  </w:divBdr>
                  <w:divsChild>
                    <w:div w:id="1122072474">
                      <w:marLeft w:val="0"/>
                      <w:marRight w:val="0"/>
                      <w:marTop w:val="0"/>
                      <w:marBottom w:val="0"/>
                      <w:divBdr>
                        <w:top w:val="none" w:sz="0" w:space="0" w:color="auto"/>
                        <w:left w:val="none" w:sz="0" w:space="0" w:color="auto"/>
                        <w:bottom w:val="none" w:sz="0" w:space="0" w:color="auto"/>
                        <w:right w:val="none" w:sz="0" w:space="0" w:color="auto"/>
                      </w:divBdr>
                      <w:divsChild>
                        <w:div w:id="1122074392">
                          <w:marLeft w:val="0"/>
                          <w:marRight w:val="0"/>
                          <w:marTop w:val="0"/>
                          <w:marBottom w:val="0"/>
                          <w:divBdr>
                            <w:top w:val="none" w:sz="0" w:space="0" w:color="auto"/>
                            <w:left w:val="none" w:sz="0" w:space="0" w:color="auto"/>
                            <w:bottom w:val="none" w:sz="0" w:space="0" w:color="auto"/>
                            <w:right w:val="none" w:sz="0" w:space="0" w:color="auto"/>
                          </w:divBdr>
                        </w:div>
                        <w:div w:id="112207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5620">
      <w:marLeft w:val="0"/>
      <w:marRight w:val="0"/>
      <w:marTop w:val="0"/>
      <w:marBottom w:val="0"/>
      <w:divBdr>
        <w:top w:val="none" w:sz="0" w:space="0" w:color="auto"/>
        <w:left w:val="none" w:sz="0" w:space="0" w:color="auto"/>
        <w:bottom w:val="none" w:sz="0" w:space="0" w:color="auto"/>
        <w:right w:val="none" w:sz="0" w:space="0" w:color="auto"/>
      </w:divBdr>
      <w:divsChild>
        <w:div w:id="1122073169">
          <w:marLeft w:val="0"/>
          <w:marRight w:val="0"/>
          <w:marTop w:val="0"/>
          <w:marBottom w:val="0"/>
          <w:divBdr>
            <w:top w:val="none" w:sz="0" w:space="0" w:color="auto"/>
            <w:left w:val="none" w:sz="0" w:space="0" w:color="auto"/>
            <w:bottom w:val="none" w:sz="0" w:space="0" w:color="auto"/>
            <w:right w:val="none" w:sz="0" w:space="0" w:color="auto"/>
          </w:divBdr>
        </w:div>
      </w:divsChild>
    </w:div>
    <w:div w:id="1122075644">
      <w:marLeft w:val="0"/>
      <w:marRight w:val="0"/>
      <w:marTop w:val="0"/>
      <w:marBottom w:val="0"/>
      <w:divBdr>
        <w:top w:val="none" w:sz="0" w:space="0" w:color="auto"/>
        <w:left w:val="none" w:sz="0" w:space="0" w:color="auto"/>
        <w:bottom w:val="none" w:sz="0" w:space="0" w:color="auto"/>
        <w:right w:val="none" w:sz="0" w:space="0" w:color="auto"/>
      </w:divBdr>
    </w:div>
    <w:div w:id="1122075655">
      <w:marLeft w:val="120"/>
      <w:marRight w:val="0"/>
      <w:marTop w:val="0"/>
      <w:marBottom w:val="0"/>
      <w:divBdr>
        <w:top w:val="none" w:sz="0" w:space="0" w:color="auto"/>
        <w:left w:val="none" w:sz="0" w:space="0" w:color="auto"/>
        <w:bottom w:val="none" w:sz="0" w:space="0" w:color="auto"/>
        <w:right w:val="none" w:sz="0" w:space="0" w:color="auto"/>
      </w:divBdr>
      <w:divsChild>
        <w:div w:id="1122075175">
          <w:marLeft w:val="0"/>
          <w:marRight w:val="0"/>
          <w:marTop w:val="0"/>
          <w:marBottom w:val="0"/>
          <w:divBdr>
            <w:top w:val="none" w:sz="0" w:space="0" w:color="auto"/>
            <w:left w:val="none" w:sz="0" w:space="0" w:color="auto"/>
            <w:bottom w:val="none" w:sz="0" w:space="0" w:color="auto"/>
            <w:right w:val="none" w:sz="0" w:space="0" w:color="auto"/>
          </w:divBdr>
        </w:div>
      </w:divsChild>
    </w:div>
    <w:div w:id="1122075656">
      <w:marLeft w:val="0"/>
      <w:marRight w:val="0"/>
      <w:marTop w:val="0"/>
      <w:marBottom w:val="0"/>
      <w:divBdr>
        <w:top w:val="none" w:sz="0" w:space="0" w:color="auto"/>
        <w:left w:val="none" w:sz="0" w:space="0" w:color="auto"/>
        <w:bottom w:val="none" w:sz="0" w:space="0" w:color="auto"/>
        <w:right w:val="none" w:sz="0" w:space="0" w:color="auto"/>
      </w:divBdr>
      <w:divsChild>
        <w:div w:id="1122074097">
          <w:marLeft w:val="0"/>
          <w:marRight w:val="0"/>
          <w:marTop w:val="0"/>
          <w:marBottom w:val="0"/>
          <w:divBdr>
            <w:top w:val="none" w:sz="0" w:space="0" w:color="auto"/>
            <w:left w:val="none" w:sz="0" w:space="0" w:color="auto"/>
            <w:bottom w:val="none" w:sz="0" w:space="0" w:color="auto"/>
            <w:right w:val="none" w:sz="0" w:space="0" w:color="auto"/>
          </w:divBdr>
          <w:divsChild>
            <w:div w:id="1122072781">
              <w:marLeft w:val="0"/>
              <w:marRight w:val="0"/>
              <w:marTop w:val="0"/>
              <w:marBottom w:val="0"/>
              <w:divBdr>
                <w:top w:val="none" w:sz="0" w:space="0" w:color="auto"/>
                <w:left w:val="none" w:sz="0" w:space="0" w:color="auto"/>
                <w:bottom w:val="none" w:sz="0" w:space="0" w:color="auto"/>
                <w:right w:val="none" w:sz="0" w:space="0" w:color="auto"/>
              </w:divBdr>
              <w:divsChild>
                <w:div w:id="1122076050">
                  <w:marLeft w:val="0"/>
                  <w:marRight w:val="0"/>
                  <w:marTop w:val="0"/>
                  <w:marBottom w:val="0"/>
                  <w:divBdr>
                    <w:top w:val="none" w:sz="0" w:space="0" w:color="auto"/>
                    <w:left w:val="none" w:sz="0" w:space="0" w:color="auto"/>
                    <w:bottom w:val="none" w:sz="0" w:space="0" w:color="auto"/>
                    <w:right w:val="none" w:sz="0" w:space="0" w:color="auto"/>
                  </w:divBdr>
                  <w:divsChild>
                    <w:div w:id="1122076085">
                      <w:marLeft w:val="0"/>
                      <w:marRight w:val="0"/>
                      <w:marTop w:val="0"/>
                      <w:marBottom w:val="0"/>
                      <w:divBdr>
                        <w:top w:val="none" w:sz="0" w:space="0" w:color="auto"/>
                        <w:left w:val="none" w:sz="0" w:space="0" w:color="auto"/>
                        <w:bottom w:val="none" w:sz="0" w:space="0" w:color="auto"/>
                        <w:right w:val="none" w:sz="0" w:space="0" w:color="auto"/>
                      </w:divBdr>
                      <w:divsChild>
                        <w:div w:id="1122076196">
                          <w:marLeft w:val="0"/>
                          <w:marRight w:val="750"/>
                          <w:marTop w:val="0"/>
                          <w:marBottom w:val="0"/>
                          <w:divBdr>
                            <w:top w:val="none" w:sz="0" w:space="0" w:color="auto"/>
                            <w:left w:val="none" w:sz="0" w:space="0" w:color="auto"/>
                            <w:bottom w:val="none" w:sz="0" w:space="0" w:color="auto"/>
                            <w:right w:val="none" w:sz="0" w:space="0" w:color="auto"/>
                          </w:divBdr>
                          <w:divsChild>
                            <w:div w:id="1122075001">
                              <w:marLeft w:val="0"/>
                              <w:marRight w:val="0"/>
                              <w:marTop w:val="0"/>
                              <w:marBottom w:val="105"/>
                              <w:divBdr>
                                <w:top w:val="none" w:sz="0" w:space="0" w:color="auto"/>
                                <w:left w:val="none" w:sz="0" w:space="0" w:color="auto"/>
                                <w:bottom w:val="none" w:sz="0" w:space="0" w:color="auto"/>
                                <w:right w:val="none" w:sz="0" w:space="0" w:color="auto"/>
                              </w:divBdr>
                              <w:divsChild>
                                <w:div w:id="1122071911">
                                  <w:marLeft w:val="0"/>
                                  <w:marRight w:val="0"/>
                                  <w:marTop w:val="0"/>
                                  <w:marBottom w:val="180"/>
                                  <w:divBdr>
                                    <w:top w:val="none" w:sz="0" w:space="0" w:color="auto"/>
                                    <w:left w:val="none" w:sz="0" w:space="0" w:color="auto"/>
                                    <w:bottom w:val="none" w:sz="0" w:space="0" w:color="auto"/>
                                    <w:right w:val="none" w:sz="0" w:space="0" w:color="auto"/>
                                  </w:divBdr>
                                </w:div>
                                <w:div w:id="1122072941">
                                  <w:marLeft w:val="0"/>
                                  <w:marRight w:val="0"/>
                                  <w:marTop w:val="0"/>
                                  <w:marBottom w:val="0"/>
                                  <w:divBdr>
                                    <w:top w:val="none" w:sz="0" w:space="0" w:color="auto"/>
                                    <w:left w:val="none" w:sz="0" w:space="0" w:color="auto"/>
                                    <w:bottom w:val="none" w:sz="0" w:space="0" w:color="auto"/>
                                    <w:right w:val="none" w:sz="0" w:space="0" w:color="auto"/>
                                  </w:divBdr>
                                  <w:divsChild>
                                    <w:div w:id="1122072275">
                                      <w:marLeft w:val="0"/>
                                      <w:marRight w:val="0"/>
                                      <w:marTop w:val="0"/>
                                      <w:marBottom w:val="120"/>
                                      <w:divBdr>
                                        <w:top w:val="none" w:sz="0" w:space="0" w:color="auto"/>
                                        <w:left w:val="none" w:sz="0" w:space="0" w:color="auto"/>
                                        <w:bottom w:val="none" w:sz="0" w:space="0" w:color="auto"/>
                                        <w:right w:val="none" w:sz="0" w:space="0" w:color="auto"/>
                                      </w:divBdr>
                                    </w:div>
                                    <w:div w:id="1122078494">
                                      <w:marLeft w:val="0"/>
                                      <w:marRight w:val="0"/>
                                      <w:marTop w:val="0"/>
                                      <w:marBottom w:val="0"/>
                                      <w:divBdr>
                                        <w:top w:val="none" w:sz="0" w:space="0" w:color="auto"/>
                                        <w:left w:val="none" w:sz="0" w:space="0" w:color="auto"/>
                                        <w:bottom w:val="none" w:sz="0" w:space="0" w:color="auto"/>
                                        <w:right w:val="none" w:sz="0" w:space="0" w:color="auto"/>
                                      </w:divBdr>
                                      <w:divsChild>
                                        <w:div w:id="1122074827">
                                          <w:marLeft w:val="0"/>
                                          <w:marRight w:val="0"/>
                                          <w:marTop w:val="0"/>
                                          <w:marBottom w:val="0"/>
                                          <w:divBdr>
                                            <w:top w:val="none" w:sz="0" w:space="0" w:color="auto"/>
                                            <w:left w:val="none" w:sz="0" w:space="0" w:color="auto"/>
                                            <w:bottom w:val="none" w:sz="0" w:space="0" w:color="auto"/>
                                            <w:right w:val="none" w:sz="0" w:space="0" w:color="auto"/>
                                          </w:divBdr>
                                          <w:divsChild>
                                            <w:div w:id="1122076212">
                                              <w:marLeft w:val="0"/>
                                              <w:marRight w:val="0"/>
                                              <w:marTop w:val="0"/>
                                              <w:marBottom w:val="0"/>
                                              <w:divBdr>
                                                <w:top w:val="none" w:sz="0" w:space="0" w:color="auto"/>
                                                <w:left w:val="none" w:sz="0" w:space="0" w:color="auto"/>
                                                <w:bottom w:val="none" w:sz="0" w:space="0" w:color="auto"/>
                                                <w:right w:val="none" w:sz="0" w:space="0" w:color="auto"/>
                                              </w:divBdr>
                                              <w:divsChild>
                                                <w:div w:id="112207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6845">
                                  <w:marLeft w:val="75"/>
                                  <w:marRight w:val="0"/>
                                  <w:marTop w:val="0"/>
                                  <w:marBottom w:val="0"/>
                                  <w:divBdr>
                                    <w:top w:val="none" w:sz="0" w:space="0" w:color="auto"/>
                                    <w:left w:val="none" w:sz="0" w:space="0" w:color="auto"/>
                                    <w:bottom w:val="none" w:sz="0" w:space="0" w:color="auto"/>
                                    <w:right w:val="none" w:sz="0" w:space="0" w:color="auto"/>
                                  </w:divBdr>
                                  <w:divsChild>
                                    <w:div w:id="1122072358">
                                      <w:marLeft w:val="0"/>
                                      <w:marRight w:val="0"/>
                                      <w:marTop w:val="0"/>
                                      <w:marBottom w:val="0"/>
                                      <w:divBdr>
                                        <w:top w:val="none" w:sz="0" w:space="0" w:color="auto"/>
                                        <w:left w:val="none" w:sz="0" w:space="0" w:color="auto"/>
                                        <w:bottom w:val="none" w:sz="0" w:space="0" w:color="auto"/>
                                        <w:right w:val="none" w:sz="0" w:space="0" w:color="auto"/>
                                      </w:divBdr>
                                    </w:div>
                                    <w:div w:id="1122072812">
                                      <w:marLeft w:val="0"/>
                                      <w:marRight w:val="0"/>
                                      <w:marTop w:val="0"/>
                                      <w:marBottom w:val="0"/>
                                      <w:divBdr>
                                        <w:top w:val="none" w:sz="0" w:space="0" w:color="auto"/>
                                        <w:left w:val="none" w:sz="0" w:space="0" w:color="auto"/>
                                        <w:bottom w:val="none" w:sz="0" w:space="0" w:color="auto"/>
                                        <w:right w:val="none" w:sz="0" w:space="0" w:color="auto"/>
                                      </w:divBdr>
                                    </w:div>
                                    <w:div w:id="1122073199">
                                      <w:marLeft w:val="0"/>
                                      <w:marRight w:val="0"/>
                                      <w:marTop w:val="0"/>
                                      <w:marBottom w:val="0"/>
                                      <w:divBdr>
                                        <w:top w:val="none" w:sz="0" w:space="0" w:color="auto"/>
                                        <w:left w:val="none" w:sz="0" w:space="0" w:color="auto"/>
                                        <w:bottom w:val="none" w:sz="0" w:space="0" w:color="auto"/>
                                        <w:right w:val="none" w:sz="0" w:space="0" w:color="auto"/>
                                      </w:divBdr>
                                    </w:div>
                                    <w:div w:id="1122074661">
                                      <w:marLeft w:val="0"/>
                                      <w:marRight w:val="0"/>
                                      <w:marTop w:val="0"/>
                                      <w:marBottom w:val="0"/>
                                      <w:divBdr>
                                        <w:top w:val="none" w:sz="0" w:space="0" w:color="auto"/>
                                        <w:left w:val="none" w:sz="0" w:space="0" w:color="auto"/>
                                        <w:bottom w:val="none" w:sz="0" w:space="0" w:color="auto"/>
                                        <w:right w:val="none" w:sz="0" w:space="0" w:color="auto"/>
                                      </w:divBdr>
                                    </w:div>
                                    <w:div w:id="1122077594">
                                      <w:marLeft w:val="0"/>
                                      <w:marRight w:val="0"/>
                                      <w:marTop w:val="0"/>
                                      <w:marBottom w:val="0"/>
                                      <w:divBdr>
                                        <w:top w:val="none" w:sz="0" w:space="0" w:color="auto"/>
                                        <w:left w:val="none" w:sz="0" w:space="0" w:color="auto"/>
                                        <w:bottom w:val="none" w:sz="0" w:space="0" w:color="auto"/>
                                        <w:right w:val="none" w:sz="0" w:space="0" w:color="auto"/>
                                      </w:divBdr>
                                    </w:div>
                                    <w:div w:id="112207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5663">
      <w:marLeft w:val="0"/>
      <w:marRight w:val="0"/>
      <w:marTop w:val="0"/>
      <w:marBottom w:val="0"/>
      <w:divBdr>
        <w:top w:val="none" w:sz="0" w:space="0" w:color="auto"/>
        <w:left w:val="none" w:sz="0" w:space="0" w:color="auto"/>
        <w:bottom w:val="none" w:sz="0" w:space="0" w:color="auto"/>
        <w:right w:val="none" w:sz="0" w:space="0" w:color="auto"/>
      </w:divBdr>
      <w:divsChild>
        <w:div w:id="1122076906">
          <w:marLeft w:val="0"/>
          <w:marRight w:val="0"/>
          <w:marTop w:val="0"/>
          <w:marBottom w:val="0"/>
          <w:divBdr>
            <w:top w:val="none" w:sz="0" w:space="0" w:color="auto"/>
            <w:left w:val="none" w:sz="0" w:space="0" w:color="auto"/>
            <w:bottom w:val="none" w:sz="0" w:space="0" w:color="auto"/>
            <w:right w:val="none" w:sz="0" w:space="0" w:color="auto"/>
          </w:divBdr>
        </w:div>
      </w:divsChild>
    </w:div>
    <w:div w:id="1122075674">
      <w:marLeft w:val="0"/>
      <w:marRight w:val="0"/>
      <w:marTop w:val="0"/>
      <w:marBottom w:val="0"/>
      <w:divBdr>
        <w:top w:val="none" w:sz="0" w:space="0" w:color="auto"/>
        <w:left w:val="none" w:sz="0" w:space="0" w:color="auto"/>
        <w:bottom w:val="none" w:sz="0" w:space="0" w:color="auto"/>
        <w:right w:val="none" w:sz="0" w:space="0" w:color="auto"/>
      </w:divBdr>
      <w:divsChild>
        <w:div w:id="1122071735">
          <w:marLeft w:val="0"/>
          <w:marRight w:val="0"/>
          <w:marTop w:val="0"/>
          <w:marBottom w:val="0"/>
          <w:divBdr>
            <w:top w:val="none" w:sz="0" w:space="0" w:color="auto"/>
            <w:left w:val="none" w:sz="0" w:space="0" w:color="auto"/>
            <w:bottom w:val="none" w:sz="0" w:space="0" w:color="auto"/>
            <w:right w:val="none" w:sz="0" w:space="0" w:color="auto"/>
          </w:divBdr>
          <w:divsChild>
            <w:div w:id="1122076034">
              <w:marLeft w:val="0"/>
              <w:marRight w:val="0"/>
              <w:marTop w:val="0"/>
              <w:marBottom w:val="0"/>
              <w:divBdr>
                <w:top w:val="none" w:sz="0" w:space="0" w:color="auto"/>
                <w:left w:val="none" w:sz="0" w:space="0" w:color="auto"/>
                <w:bottom w:val="none" w:sz="0" w:space="0" w:color="auto"/>
                <w:right w:val="none" w:sz="0" w:space="0" w:color="auto"/>
              </w:divBdr>
              <w:divsChild>
                <w:div w:id="1122072565">
                  <w:marLeft w:val="0"/>
                  <w:marRight w:val="0"/>
                  <w:marTop w:val="0"/>
                  <w:marBottom w:val="0"/>
                  <w:divBdr>
                    <w:top w:val="none" w:sz="0" w:space="0" w:color="auto"/>
                    <w:left w:val="none" w:sz="0" w:space="0" w:color="auto"/>
                    <w:bottom w:val="none" w:sz="0" w:space="0" w:color="auto"/>
                    <w:right w:val="none" w:sz="0" w:space="0" w:color="auto"/>
                  </w:divBdr>
                  <w:divsChild>
                    <w:div w:id="1122077146">
                      <w:marLeft w:val="0"/>
                      <w:marRight w:val="0"/>
                      <w:marTop w:val="0"/>
                      <w:marBottom w:val="0"/>
                      <w:divBdr>
                        <w:top w:val="none" w:sz="0" w:space="0" w:color="auto"/>
                        <w:left w:val="none" w:sz="0" w:space="0" w:color="auto"/>
                        <w:bottom w:val="none" w:sz="0" w:space="0" w:color="auto"/>
                        <w:right w:val="none" w:sz="0" w:space="0" w:color="auto"/>
                      </w:divBdr>
                      <w:divsChild>
                        <w:div w:id="1122077456">
                          <w:marLeft w:val="0"/>
                          <w:marRight w:val="750"/>
                          <w:marTop w:val="0"/>
                          <w:marBottom w:val="0"/>
                          <w:divBdr>
                            <w:top w:val="none" w:sz="0" w:space="0" w:color="auto"/>
                            <w:left w:val="none" w:sz="0" w:space="0" w:color="auto"/>
                            <w:bottom w:val="none" w:sz="0" w:space="0" w:color="auto"/>
                            <w:right w:val="none" w:sz="0" w:space="0" w:color="auto"/>
                          </w:divBdr>
                          <w:divsChild>
                            <w:div w:id="1122075939">
                              <w:marLeft w:val="0"/>
                              <w:marRight w:val="0"/>
                              <w:marTop w:val="0"/>
                              <w:marBottom w:val="105"/>
                              <w:divBdr>
                                <w:top w:val="none" w:sz="0" w:space="0" w:color="auto"/>
                                <w:left w:val="none" w:sz="0" w:space="0" w:color="auto"/>
                                <w:bottom w:val="none" w:sz="0" w:space="0" w:color="auto"/>
                                <w:right w:val="none" w:sz="0" w:space="0" w:color="auto"/>
                              </w:divBdr>
                              <w:divsChild>
                                <w:div w:id="1122073093">
                                  <w:marLeft w:val="0"/>
                                  <w:marRight w:val="0"/>
                                  <w:marTop w:val="0"/>
                                  <w:marBottom w:val="0"/>
                                  <w:divBdr>
                                    <w:top w:val="none" w:sz="0" w:space="0" w:color="auto"/>
                                    <w:left w:val="none" w:sz="0" w:space="0" w:color="auto"/>
                                    <w:bottom w:val="none" w:sz="0" w:space="0" w:color="auto"/>
                                    <w:right w:val="none" w:sz="0" w:space="0" w:color="auto"/>
                                  </w:divBdr>
                                  <w:divsChild>
                                    <w:div w:id="1122075239">
                                      <w:marLeft w:val="0"/>
                                      <w:marRight w:val="0"/>
                                      <w:marTop w:val="0"/>
                                      <w:marBottom w:val="120"/>
                                      <w:divBdr>
                                        <w:top w:val="none" w:sz="0" w:space="0" w:color="auto"/>
                                        <w:left w:val="none" w:sz="0" w:space="0" w:color="auto"/>
                                        <w:bottom w:val="none" w:sz="0" w:space="0" w:color="auto"/>
                                        <w:right w:val="none" w:sz="0" w:space="0" w:color="auto"/>
                                      </w:divBdr>
                                    </w:div>
                                    <w:div w:id="1122076601">
                                      <w:marLeft w:val="0"/>
                                      <w:marRight w:val="0"/>
                                      <w:marTop w:val="0"/>
                                      <w:marBottom w:val="0"/>
                                      <w:divBdr>
                                        <w:top w:val="none" w:sz="0" w:space="0" w:color="auto"/>
                                        <w:left w:val="none" w:sz="0" w:space="0" w:color="auto"/>
                                        <w:bottom w:val="none" w:sz="0" w:space="0" w:color="auto"/>
                                        <w:right w:val="none" w:sz="0" w:space="0" w:color="auto"/>
                                      </w:divBdr>
                                      <w:divsChild>
                                        <w:div w:id="112207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1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5681">
      <w:marLeft w:val="0"/>
      <w:marRight w:val="0"/>
      <w:marTop w:val="0"/>
      <w:marBottom w:val="0"/>
      <w:divBdr>
        <w:top w:val="none" w:sz="0" w:space="0" w:color="auto"/>
        <w:left w:val="none" w:sz="0" w:space="0" w:color="auto"/>
        <w:bottom w:val="none" w:sz="0" w:space="0" w:color="auto"/>
        <w:right w:val="none" w:sz="0" w:space="0" w:color="auto"/>
      </w:divBdr>
      <w:divsChild>
        <w:div w:id="1122074391">
          <w:marLeft w:val="0"/>
          <w:marRight w:val="0"/>
          <w:marTop w:val="0"/>
          <w:marBottom w:val="0"/>
          <w:divBdr>
            <w:top w:val="none" w:sz="0" w:space="0" w:color="auto"/>
            <w:left w:val="none" w:sz="0" w:space="0" w:color="auto"/>
            <w:bottom w:val="none" w:sz="0" w:space="0" w:color="auto"/>
            <w:right w:val="none" w:sz="0" w:space="0" w:color="auto"/>
          </w:divBdr>
          <w:divsChild>
            <w:div w:id="1122073876">
              <w:marLeft w:val="0"/>
              <w:marRight w:val="0"/>
              <w:marTop w:val="0"/>
              <w:marBottom w:val="0"/>
              <w:divBdr>
                <w:top w:val="none" w:sz="0" w:space="0" w:color="auto"/>
                <w:left w:val="none" w:sz="0" w:space="0" w:color="auto"/>
                <w:bottom w:val="none" w:sz="0" w:space="0" w:color="auto"/>
                <w:right w:val="none" w:sz="0" w:space="0" w:color="auto"/>
              </w:divBdr>
              <w:divsChild>
                <w:div w:id="1122074216">
                  <w:marLeft w:val="0"/>
                  <w:marRight w:val="3630"/>
                  <w:marTop w:val="0"/>
                  <w:marBottom w:val="0"/>
                  <w:divBdr>
                    <w:top w:val="none" w:sz="0" w:space="0" w:color="auto"/>
                    <w:left w:val="none" w:sz="0" w:space="0" w:color="auto"/>
                    <w:bottom w:val="none" w:sz="0" w:space="0" w:color="auto"/>
                    <w:right w:val="none" w:sz="0" w:space="0" w:color="auto"/>
                  </w:divBdr>
                  <w:divsChild>
                    <w:div w:id="1122075204">
                      <w:marLeft w:val="0"/>
                      <w:marRight w:val="0"/>
                      <w:marTop w:val="0"/>
                      <w:marBottom w:val="0"/>
                      <w:divBdr>
                        <w:top w:val="none" w:sz="0" w:space="0" w:color="auto"/>
                        <w:left w:val="none" w:sz="0" w:space="0" w:color="auto"/>
                        <w:bottom w:val="none" w:sz="0" w:space="0" w:color="auto"/>
                        <w:right w:val="none" w:sz="0" w:space="0" w:color="auto"/>
                      </w:divBdr>
                      <w:divsChild>
                        <w:div w:id="1122072468">
                          <w:marLeft w:val="0"/>
                          <w:marRight w:val="0"/>
                          <w:marTop w:val="0"/>
                          <w:marBottom w:val="0"/>
                          <w:divBdr>
                            <w:top w:val="single" w:sz="6" w:space="8" w:color="E8E8E8"/>
                            <w:left w:val="single" w:sz="6" w:space="8" w:color="E8E8E8"/>
                            <w:bottom w:val="single" w:sz="6" w:space="8" w:color="E8E8E8"/>
                            <w:right w:val="single" w:sz="6" w:space="8" w:color="E8E8E8"/>
                          </w:divBdr>
                          <w:divsChild>
                            <w:div w:id="112207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5684">
      <w:marLeft w:val="0"/>
      <w:marRight w:val="0"/>
      <w:marTop w:val="0"/>
      <w:marBottom w:val="0"/>
      <w:divBdr>
        <w:top w:val="none" w:sz="0" w:space="0" w:color="auto"/>
        <w:left w:val="none" w:sz="0" w:space="0" w:color="auto"/>
        <w:bottom w:val="none" w:sz="0" w:space="0" w:color="auto"/>
        <w:right w:val="none" w:sz="0" w:space="0" w:color="auto"/>
      </w:divBdr>
      <w:divsChild>
        <w:div w:id="1122074419">
          <w:marLeft w:val="0"/>
          <w:marRight w:val="0"/>
          <w:marTop w:val="0"/>
          <w:marBottom w:val="0"/>
          <w:divBdr>
            <w:top w:val="none" w:sz="0" w:space="0" w:color="auto"/>
            <w:left w:val="none" w:sz="0" w:space="0" w:color="auto"/>
            <w:bottom w:val="none" w:sz="0" w:space="0" w:color="auto"/>
            <w:right w:val="none" w:sz="0" w:space="0" w:color="auto"/>
          </w:divBdr>
          <w:divsChild>
            <w:div w:id="1122072439">
              <w:marLeft w:val="0"/>
              <w:marRight w:val="0"/>
              <w:marTop w:val="0"/>
              <w:marBottom w:val="0"/>
              <w:divBdr>
                <w:top w:val="none" w:sz="0" w:space="0" w:color="auto"/>
                <w:left w:val="none" w:sz="0" w:space="0" w:color="auto"/>
                <w:bottom w:val="none" w:sz="0" w:space="0" w:color="auto"/>
                <w:right w:val="none" w:sz="0" w:space="0" w:color="auto"/>
              </w:divBdr>
              <w:divsChild>
                <w:div w:id="1122072096">
                  <w:marLeft w:val="0"/>
                  <w:marRight w:val="0"/>
                  <w:marTop w:val="0"/>
                  <w:marBottom w:val="0"/>
                  <w:divBdr>
                    <w:top w:val="none" w:sz="0" w:space="0" w:color="auto"/>
                    <w:left w:val="none" w:sz="0" w:space="0" w:color="auto"/>
                    <w:bottom w:val="none" w:sz="0" w:space="0" w:color="auto"/>
                    <w:right w:val="none" w:sz="0" w:space="0" w:color="auto"/>
                  </w:divBdr>
                  <w:divsChild>
                    <w:div w:id="1122072560">
                      <w:marLeft w:val="0"/>
                      <w:marRight w:val="0"/>
                      <w:marTop w:val="0"/>
                      <w:marBottom w:val="0"/>
                      <w:divBdr>
                        <w:top w:val="none" w:sz="0" w:space="0" w:color="auto"/>
                        <w:left w:val="none" w:sz="0" w:space="0" w:color="auto"/>
                        <w:bottom w:val="none" w:sz="0" w:space="0" w:color="auto"/>
                        <w:right w:val="none" w:sz="0" w:space="0" w:color="auto"/>
                      </w:divBdr>
                      <w:divsChild>
                        <w:div w:id="1122073935">
                          <w:marLeft w:val="0"/>
                          <w:marRight w:val="0"/>
                          <w:marTop w:val="315"/>
                          <w:marBottom w:val="0"/>
                          <w:divBdr>
                            <w:top w:val="none" w:sz="0" w:space="0" w:color="auto"/>
                            <w:left w:val="none" w:sz="0" w:space="0" w:color="auto"/>
                            <w:bottom w:val="none" w:sz="0" w:space="0" w:color="auto"/>
                            <w:right w:val="none" w:sz="0" w:space="0" w:color="auto"/>
                          </w:divBdr>
                          <w:divsChild>
                            <w:div w:id="1122072759">
                              <w:marLeft w:val="0"/>
                              <w:marRight w:val="0"/>
                              <w:marTop w:val="0"/>
                              <w:marBottom w:val="0"/>
                              <w:divBdr>
                                <w:top w:val="none" w:sz="0" w:space="0" w:color="auto"/>
                                <w:left w:val="none" w:sz="0" w:space="0" w:color="auto"/>
                                <w:bottom w:val="none" w:sz="0" w:space="0" w:color="auto"/>
                                <w:right w:val="none" w:sz="0" w:space="0" w:color="auto"/>
                              </w:divBdr>
                              <w:divsChild>
                                <w:div w:id="1122073260">
                                  <w:marLeft w:val="0"/>
                                  <w:marRight w:val="79"/>
                                  <w:marTop w:val="0"/>
                                  <w:marBottom w:val="0"/>
                                  <w:divBdr>
                                    <w:top w:val="none" w:sz="0" w:space="0" w:color="auto"/>
                                    <w:left w:val="none" w:sz="0" w:space="0" w:color="auto"/>
                                    <w:bottom w:val="none" w:sz="0" w:space="0" w:color="auto"/>
                                    <w:right w:val="none" w:sz="0" w:space="0" w:color="auto"/>
                                  </w:divBdr>
                                  <w:divsChild>
                                    <w:div w:id="1122073313">
                                      <w:marLeft w:val="0"/>
                                      <w:marRight w:val="0"/>
                                      <w:marTop w:val="0"/>
                                      <w:marBottom w:val="0"/>
                                      <w:divBdr>
                                        <w:top w:val="none" w:sz="0" w:space="0" w:color="auto"/>
                                        <w:left w:val="none" w:sz="0" w:space="0" w:color="auto"/>
                                        <w:bottom w:val="none" w:sz="0" w:space="0" w:color="auto"/>
                                        <w:right w:val="none" w:sz="0" w:space="0" w:color="auto"/>
                                      </w:divBdr>
                                      <w:divsChild>
                                        <w:div w:id="1122073185">
                                          <w:marLeft w:val="0"/>
                                          <w:marRight w:val="-370"/>
                                          <w:marTop w:val="0"/>
                                          <w:marBottom w:val="0"/>
                                          <w:divBdr>
                                            <w:top w:val="none" w:sz="0" w:space="0" w:color="auto"/>
                                            <w:left w:val="none" w:sz="0" w:space="0" w:color="auto"/>
                                            <w:bottom w:val="none" w:sz="0" w:space="0" w:color="auto"/>
                                            <w:right w:val="none" w:sz="0" w:space="0" w:color="auto"/>
                                          </w:divBdr>
                                          <w:divsChild>
                                            <w:div w:id="1122078343">
                                              <w:marLeft w:val="0"/>
                                              <w:marRight w:val="72"/>
                                              <w:marTop w:val="0"/>
                                              <w:marBottom w:val="0"/>
                                              <w:divBdr>
                                                <w:top w:val="none" w:sz="0" w:space="0" w:color="auto"/>
                                                <w:left w:val="none" w:sz="0" w:space="0" w:color="auto"/>
                                                <w:bottom w:val="none" w:sz="0" w:space="0" w:color="auto"/>
                                                <w:right w:val="none" w:sz="0" w:space="0" w:color="auto"/>
                                              </w:divBdr>
                                              <w:divsChild>
                                                <w:div w:id="1122078200">
                                                  <w:marLeft w:val="0"/>
                                                  <w:marRight w:val="0"/>
                                                  <w:marTop w:val="0"/>
                                                  <w:marBottom w:val="0"/>
                                                  <w:divBdr>
                                                    <w:top w:val="none" w:sz="0" w:space="0" w:color="auto"/>
                                                    <w:left w:val="none" w:sz="0" w:space="0" w:color="auto"/>
                                                    <w:bottom w:val="none" w:sz="0" w:space="0" w:color="auto"/>
                                                    <w:right w:val="none" w:sz="0" w:space="0" w:color="auto"/>
                                                  </w:divBdr>
                                                  <w:divsChild>
                                                    <w:div w:id="1122076055">
                                                      <w:marLeft w:val="0"/>
                                                      <w:marRight w:val="-245"/>
                                                      <w:marTop w:val="0"/>
                                                      <w:marBottom w:val="0"/>
                                                      <w:divBdr>
                                                        <w:top w:val="none" w:sz="0" w:space="0" w:color="auto"/>
                                                        <w:left w:val="none" w:sz="0" w:space="0" w:color="auto"/>
                                                        <w:bottom w:val="none" w:sz="0" w:space="0" w:color="auto"/>
                                                        <w:right w:val="none" w:sz="0" w:space="0" w:color="auto"/>
                                                      </w:divBdr>
                                                      <w:divsChild>
                                                        <w:div w:id="1122077459">
                                                          <w:marLeft w:val="0"/>
                                                          <w:marRight w:val="0"/>
                                                          <w:marTop w:val="0"/>
                                                          <w:marBottom w:val="270"/>
                                                          <w:divBdr>
                                                            <w:top w:val="none" w:sz="0" w:space="0" w:color="auto"/>
                                                            <w:left w:val="none" w:sz="0" w:space="0" w:color="auto"/>
                                                            <w:bottom w:val="none" w:sz="0" w:space="0" w:color="auto"/>
                                                            <w:right w:val="none" w:sz="0" w:space="0" w:color="auto"/>
                                                          </w:divBdr>
                                                          <w:divsChild>
                                                            <w:div w:id="1122077886">
                                                              <w:marLeft w:val="0"/>
                                                              <w:marRight w:val="0"/>
                                                              <w:marTop w:val="1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5686">
      <w:marLeft w:val="0"/>
      <w:marRight w:val="0"/>
      <w:marTop w:val="0"/>
      <w:marBottom w:val="0"/>
      <w:divBdr>
        <w:top w:val="none" w:sz="0" w:space="0" w:color="auto"/>
        <w:left w:val="none" w:sz="0" w:space="0" w:color="auto"/>
        <w:bottom w:val="none" w:sz="0" w:space="0" w:color="auto"/>
        <w:right w:val="none" w:sz="0" w:space="0" w:color="auto"/>
      </w:divBdr>
      <w:divsChild>
        <w:div w:id="1122078212">
          <w:marLeft w:val="75"/>
          <w:marRight w:val="0"/>
          <w:marTop w:val="0"/>
          <w:marBottom w:val="0"/>
          <w:divBdr>
            <w:top w:val="none" w:sz="0" w:space="0" w:color="auto"/>
            <w:left w:val="none" w:sz="0" w:space="0" w:color="auto"/>
            <w:bottom w:val="none" w:sz="0" w:space="0" w:color="auto"/>
            <w:right w:val="none" w:sz="0" w:space="0" w:color="auto"/>
          </w:divBdr>
          <w:divsChild>
            <w:div w:id="1122075363">
              <w:marLeft w:val="0"/>
              <w:marRight w:val="0"/>
              <w:marTop w:val="0"/>
              <w:marBottom w:val="0"/>
              <w:divBdr>
                <w:top w:val="none" w:sz="0" w:space="0" w:color="auto"/>
                <w:left w:val="none" w:sz="0" w:space="0" w:color="auto"/>
                <w:bottom w:val="none" w:sz="0" w:space="0" w:color="auto"/>
                <w:right w:val="none" w:sz="0" w:space="0" w:color="auto"/>
              </w:divBdr>
              <w:divsChild>
                <w:div w:id="1122075553">
                  <w:marLeft w:val="0"/>
                  <w:marRight w:val="0"/>
                  <w:marTop w:val="0"/>
                  <w:marBottom w:val="0"/>
                  <w:divBdr>
                    <w:top w:val="none" w:sz="0" w:space="0" w:color="auto"/>
                    <w:left w:val="none" w:sz="0" w:space="0" w:color="auto"/>
                    <w:bottom w:val="none" w:sz="0" w:space="0" w:color="auto"/>
                    <w:right w:val="none" w:sz="0" w:space="0" w:color="auto"/>
                  </w:divBdr>
                  <w:divsChild>
                    <w:div w:id="1122077714">
                      <w:marLeft w:val="0"/>
                      <w:marRight w:val="0"/>
                      <w:marTop w:val="0"/>
                      <w:marBottom w:val="0"/>
                      <w:divBdr>
                        <w:top w:val="none" w:sz="0" w:space="0" w:color="auto"/>
                        <w:left w:val="none" w:sz="0" w:space="0" w:color="auto"/>
                        <w:bottom w:val="none" w:sz="0" w:space="0" w:color="auto"/>
                        <w:right w:val="none" w:sz="0" w:space="0" w:color="auto"/>
                      </w:divBdr>
                      <w:divsChild>
                        <w:div w:id="1122077142">
                          <w:marLeft w:val="0"/>
                          <w:marRight w:val="0"/>
                          <w:marTop w:val="0"/>
                          <w:marBottom w:val="0"/>
                          <w:divBdr>
                            <w:top w:val="none" w:sz="0" w:space="0" w:color="auto"/>
                            <w:left w:val="none" w:sz="0" w:space="0" w:color="auto"/>
                            <w:bottom w:val="none" w:sz="0" w:space="0" w:color="auto"/>
                            <w:right w:val="none" w:sz="0" w:space="0" w:color="auto"/>
                          </w:divBdr>
                          <w:divsChild>
                            <w:div w:id="1122078532">
                              <w:marLeft w:val="0"/>
                              <w:marRight w:val="0"/>
                              <w:marTop w:val="150"/>
                              <w:marBottom w:val="0"/>
                              <w:divBdr>
                                <w:top w:val="none" w:sz="0" w:space="0" w:color="auto"/>
                                <w:left w:val="none" w:sz="0" w:space="0" w:color="auto"/>
                                <w:bottom w:val="none" w:sz="0" w:space="0" w:color="auto"/>
                                <w:right w:val="none" w:sz="0" w:space="0" w:color="auto"/>
                              </w:divBdr>
                              <w:divsChild>
                                <w:div w:id="11220767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5698">
      <w:marLeft w:val="0"/>
      <w:marRight w:val="0"/>
      <w:marTop w:val="0"/>
      <w:marBottom w:val="0"/>
      <w:divBdr>
        <w:top w:val="none" w:sz="0" w:space="0" w:color="auto"/>
        <w:left w:val="none" w:sz="0" w:space="0" w:color="auto"/>
        <w:bottom w:val="none" w:sz="0" w:space="0" w:color="auto"/>
        <w:right w:val="none" w:sz="0" w:space="0" w:color="auto"/>
      </w:divBdr>
      <w:divsChild>
        <w:div w:id="1122072113">
          <w:marLeft w:val="0"/>
          <w:marRight w:val="0"/>
          <w:marTop w:val="0"/>
          <w:marBottom w:val="0"/>
          <w:divBdr>
            <w:top w:val="none" w:sz="0" w:space="0" w:color="auto"/>
            <w:left w:val="none" w:sz="0" w:space="0" w:color="auto"/>
            <w:bottom w:val="none" w:sz="0" w:space="0" w:color="auto"/>
            <w:right w:val="none" w:sz="0" w:space="0" w:color="auto"/>
          </w:divBdr>
          <w:divsChild>
            <w:div w:id="1122073168">
              <w:marLeft w:val="0"/>
              <w:marRight w:val="0"/>
              <w:marTop w:val="0"/>
              <w:marBottom w:val="0"/>
              <w:divBdr>
                <w:top w:val="none" w:sz="0" w:space="0" w:color="auto"/>
                <w:left w:val="none" w:sz="0" w:space="0" w:color="auto"/>
                <w:bottom w:val="none" w:sz="0" w:space="0" w:color="auto"/>
                <w:right w:val="none" w:sz="0" w:space="0" w:color="auto"/>
              </w:divBdr>
              <w:divsChild>
                <w:div w:id="1122074486">
                  <w:marLeft w:val="0"/>
                  <w:marRight w:val="0"/>
                  <w:marTop w:val="45"/>
                  <w:marBottom w:val="0"/>
                  <w:divBdr>
                    <w:top w:val="none" w:sz="0" w:space="0" w:color="auto"/>
                    <w:left w:val="none" w:sz="0" w:space="0" w:color="auto"/>
                    <w:bottom w:val="none" w:sz="0" w:space="0" w:color="auto"/>
                    <w:right w:val="none" w:sz="0" w:space="0" w:color="auto"/>
                  </w:divBdr>
                  <w:divsChild>
                    <w:div w:id="1122074465">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5725">
      <w:marLeft w:val="0"/>
      <w:marRight w:val="0"/>
      <w:marTop w:val="0"/>
      <w:marBottom w:val="0"/>
      <w:divBdr>
        <w:top w:val="none" w:sz="0" w:space="0" w:color="auto"/>
        <w:left w:val="none" w:sz="0" w:space="0" w:color="auto"/>
        <w:bottom w:val="none" w:sz="0" w:space="0" w:color="auto"/>
        <w:right w:val="none" w:sz="0" w:space="0" w:color="auto"/>
      </w:divBdr>
      <w:divsChild>
        <w:div w:id="1122076655">
          <w:marLeft w:val="0"/>
          <w:marRight w:val="0"/>
          <w:marTop w:val="0"/>
          <w:marBottom w:val="0"/>
          <w:divBdr>
            <w:top w:val="none" w:sz="0" w:space="0" w:color="auto"/>
            <w:left w:val="none" w:sz="0" w:space="0" w:color="auto"/>
            <w:bottom w:val="none" w:sz="0" w:space="0" w:color="auto"/>
            <w:right w:val="none" w:sz="0" w:space="0" w:color="auto"/>
          </w:divBdr>
          <w:divsChild>
            <w:div w:id="1122076802">
              <w:marLeft w:val="0"/>
              <w:marRight w:val="0"/>
              <w:marTop w:val="0"/>
              <w:marBottom w:val="225"/>
              <w:divBdr>
                <w:top w:val="none" w:sz="0" w:space="0" w:color="auto"/>
                <w:left w:val="single" w:sz="36" w:space="5" w:color="B0B0A0"/>
                <w:bottom w:val="none" w:sz="0" w:space="0" w:color="auto"/>
                <w:right w:val="none" w:sz="0" w:space="0" w:color="auto"/>
              </w:divBdr>
              <w:divsChild>
                <w:div w:id="1122073327">
                  <w:marLeft w:val="0"/>
                  <w:marRight w:val="0"/>
                  <w:marTop w:val="0"/>
                  <w:marBottom w:val="0"/>
                  <w:divBdr>
                    <w:top w:val="none" w:sz="0" w:space="0" w:color="auto"/>
                    <w:left w:val="none" w:sz="0" w:space="0" w:color="auto"/>
                    <w:bottom w:val="none" w:sz="0" w:space="0" w:color="auto"/>
                    <w:right w:val="none" w:sz="0" w:space="0" w:color="auto"/>
                  </w:divBdr>
                  <w:divsChild>
                    <w:div w:id="1122076549">
                      <w:marLeft w:val="0"/>
                      <w:marRight w:val="0"/>
                      <w:marTop w:val="0"/>
                      <w:marBottom w:val="0"/>
                      <w:divBdr>
                        <w:top w:val="none" w:sz="0" w:space="0" w:color="auto"/>
                        <w:left w:val="none" w:sz="0" w:space="0" w:color="auto"/>
                        <w:bottom w:val="none" w:sz="0" w:space="0" w:color="auto"/>
                        <w:right w:val="none" w:sz="0" w:space="0" w:color="auto"/>
                      </w:divBdr>
                      <w:divsChild>
                        <w:div w:id="1122071926">
                          <w:marLeft w:val="0"/>
                          <w:marRight w:val="0"/>
                          <w:marTop w:val="150"/>
                          <w:marBottom w:val="150"/>
                          <w:divBdr>
                            <w:top w:val="none" w:sz="0" w:space="0" w:color="auto"/>
                            <w:left w:val="none" w:sz="0" w:space="0" w:color="auto"/>
                            <w:bottom w:val="none" w:sz="0" w:space="0" w:color="auto"/>
                            <w:right w:val="none" w:sz="0" w:space="0" w:color="auto"/>
                          </w:divBdr>
                        </w:div>
                        <w:div w:id="1122073742">
                          <w:marLeft w:val="0"/>
                          <w:marRight w:val="0"/>
                          <w:marTop w:val="0"/>
                          <w:marBottom w:val="0"/>
                          <w:divBdr>
                            <w:top w:val="none" w:sz="0" w:space="0" w:color="auto"/>
                            <w:left w:val="none" w:sz="0" w:space="0" w:color="auto"/>
                            <w:bottom w:val="none" w:sz="0" w:space="0" w:color="auto"/>
                            <w:right w:val="none" w:sz="0" w:space="0" w:color="auto"/>
                          </w:divBdr>
                        </w:div>
                        <w:div w:id="112207722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122075731">
      <w:marLeft w:val="0"/>
      <w:marRight w:val="0"/>
      <w:marTop w:val="0"/>
      <w:marBottom w:val="0"/>
      <w:divBdr>
        <w:top w:val="none" w:sz="0" w:space="0" w:color="auto"/>
        <w:left w:val="none" w:sz="0" w:space="0" w:color="auto"/>
        <w:bottom w:val="none" w:sz="0" w:space="0" w:color="auto"/>
        <w:right w:val="none" w:sz="0" w:space="0" w:color="auto"/>
      </w:divBdr>
      <w:divsChild>
        <w:div w:id="1122074597">
          <w:marLeft w:val="0"/>
          <w:marRight w:val="0"/>
          <w:marTop w:val="0"/>
          <w:marBottom w:val="0"/>
          <w:divBdr>
            <w:top w:val="none" w:sz="0" w:space="0" w:color="auto"/>
            <w:left w:val="none" w:sz="0" w:space="0" w:color="auto"/>
            <w:bottom w:val="none" w:sz="0" w:space="0" w:color="auto"/>
            <w:right w:val="none" w:sz="0" w:space="0" w:color="auto"/>
          </w:divBdr>
          <w:divsChild>
            <w:div w:id="1122077302">
              <w:marLeft w:val="0"/>
              <w:marRight w:val="0"/>
              <w:marTop w:val="0"/>
              <w:marBottom w:val="0"/>
              <w:divBdr>
                <w:top w:val="none" w:sz="0" w:space="0" w:color="auto"/>
                <w:left w:val="none" w:sz="0" w:space="0" w:color="auto"/>
                <w:bottom w:val="none" w:sz="0" w:space="0" w:color="auto"/>
                <w:right w:val="none" w:sz="0" w:space="0" w:color="auto"/>
              </w:divBdr>
              <w:divsChild>
                <w:div w:id="1122073776">
                  <w:marLeft w:val="0"/>
                  <w:marRight w:val="0"/>
                  <w:marTop w:val="0"/>
                  <w:marBottom w:val="0"/>
                  <w:divBdr>
                    <w:top w:val="none" w:sz="0" w:space="0" w:color="auto"/>
                    <w:left w:val="none" w:sz="0" w:space="0" w:color="auto"/>
                    <w:bottom w:val="none" w:sz="0" w:space="0" w:color="auto"/>
                    <w:right w:val="none" w:sz="0" w:space="0" w:color="auto"/>
                  </w:divBdr>
                  <w:divsChild>
                    <w:div w:id="1122075378">
                      <w:marLeft w:val="0"/>
                      <w:marRight w:val="0"/>
                      <w:marTop w:val="0"/>
                      <w:marBottom w:val="0"/>
                      <w:divBdr>
                        <w:top w:val="none" w:sz="0" w:space="0" w:color="auto"/>
                        <w:left w:val="none" w:sz="0" w:space="0" w:color="auto"/>
                        <w:bottom w:val="none" w:sz="0" w:space="0" w:color="auto"/>
                        <w:right w:val="none" w:sz="0" w:space="0" w:color="auto"/>
                      </w:divBdr>
                      <w:divsChild>
                        <w:div w:id="1122074911">
                          <w:marLeft w:val="0"/>
                          <w:marRight w:val="581"/>
                          <w:marTop w:val="0"/>
                          <w:marBottom w:val="0"/>
                          <w:divBdr>
                            <w:top w:val="none" w:sz="0" w:space="0" w:color="auto"/>
                            <w:left w:val="none" w:sz="0" w:space="0" w:color="auto"/>
                            <w:bottom w:val="none" w:sz="0" w:space="0" w:color="auto"/>
                            <w:right w:val="none" w:sz="0" w:space="0" w:color="auto"/>
                          </w:divBdr>
                          <w:divsChild>
                            <w:div w:id="1122073724">
                              <w:marLeft w:val="0"/>
                              <w:marRight w:val="0"/>
                              <w:marTop w:val="0"/>
                              <w:marBottom w:val="81"/>
                              <w:divBdr>
                                <w:top w:val="none" w:sz="0" w:space="0" w:color="auto"/>
                                <w:left w:val="none" w:sz="0" w:space="0" w:color="auto"/>
                                <w:bottom w:val="none" w:sz="0" w:space="0" w:color="auto"/>
                                <w:right w:val="none" w:sz="0" w:space="0" w:color="auto"/>
                              </w:divBdr>
                              <w:divsChild>
                                <w:div w:id="1122072782">
                                  <w:marLeft w:val="58"/>
                                  <w:marRight w:val="0"/>
                                  <w:marTop w:val="0"/>
                                  <w:marBottom w:val="0"/>
                                  <w:divBdr>
                                    <w:top w:val="none" w:sz="0" w:space="0" w:color="auto"/>
                                    <w:left w:val="none" w:sz="0" w:space="0" w:color="auto"/>
                                    <w:bottom w:val="none" w:sz="0" w:space="0" w:color="auto"/>
                                    <w:right w:val="none" w:sz="0" w:space="0" w:color="auto"/>
                                  </w:divBdr>
                                  <w:divsChild>
                                    <w:div w:id="1122071675">
                                      <w:marLeft w:val="0"/>
                                      <w:marRight w:val="0"/>
                                      <w:marTop w:val="0"/>
                                      <w:marBottom w:val="0"/>
                                      <w:divBdr>
                                        <w:top w:val="none" w:sz="0" w:space="0" w:color="auto"/>
                                        <w:left w:val="none" w:sz="0" w:space="0" w:color="auto"/>
                                        <w:bottom w:val="none" w:sz="0" w:space="0" w:color="auto"/>
                                        <w:right w:val="none" w:sz="0" w:space="0" w:color="auto"/>
                                      </w:divBdr>
                                    </w:div>
                                    <w:div w:id="1122073774">
                                      <w:marLeft w:val="0"/>
                                      <w:marRight w:val="0"/>
                                      <w:marTop w:val="0"/>
                                      <w:marBottom w:val="0"/>
                                      <w:divBdr>
                                        <w:top w:val="none" w:sz="0" w:space="0" w:color="auto"/>
                                        <w:left w:val="none" w:sz="0" w:space="0" w:color="auto"/>
                                        <w:bottom w:val="none" w:sz="0" w:space="0" w:color="auto"/>
                                        <w:right w:val="none" w:sz="0" w:space="0" w:color="auto"/>
                                      </w:divBdr>
                                    </w:div>
                                    <w:div w:id="1122074882">
                                      <w:marLeft w:val="0"/>
                                      <w:marRight w:val="0"/>
                                      <w:marTop w:val="0"/>
                                      <w:marBottom w:val="0"/>
                                      <w:divBdr>
                                        <w:top w:val="none" w:sz="0" w:space="0" w:color="auto"/>
                                        <w:left w:val="none" w:sz="0" w:space="0" w:color="auto"/>
                                        <w:bottom w:val="none" w:sz="0" w:space="0" w:color="auto"/>
                                        <w:right w:val="none" w:sz="0" w:space="0" w:color="auto"/>
                                      </w:divBdr>
                                    </w:div>
                                    <w:div w:id="1122076128">
                                      <w:marLeft w:val="0"/>
                                      <w:marRight w:val="0"/>
                                      <w:marTop w:val="0"/>
                                      <w:marBottom w:val="0"/>
                                      <w:divBdr>
                                        <w:top w:val="none" w:sz="0" w:space="0" w:color="auto"/>
                                        <w:left w:val="none" w:sz="0" w:space="0" w:color="auto"/>
                                        <w:bottom w:val="none" w:sz="0" w:space="0" w:color="auto"/>
                                        <w:right w:val="none" w:sz="0" w:space="0" w:color="auto"/>
                                      </w:divBdr>
                                    </w:div>
                                    <w:div w:id="1122076297">
                                      <w:marLeft w:val="0"/>
                                      <w:marRight w:val="0"/>
                                      <w:marTop w:val="0"/>
                                      <w:marBottom w:val="0"/>
                                      <w:divBdr>
                                        <w:top w:val="none" w:sz="0" w:space="0" w:color="auto"/>
                                        <w:left w:val="none" w:sz="0" w:space="0" w:color="auto"/>
                                        <w:bottom w:val="none" w:sz="0" w:space="0" w:color="auto"/>
                                        <w:right w:val="none" w:sz="0" w:space="0" w:color="auto"/>
                                      </w:divBdr>
                                    </w:div>
                                    <w:div w:id="1122076577">
                                      <w:marLeft w:val="0"/>
                                      <w:marRight w:val="0"/>
                                      <w:marTop w:val="0"/>
                                      <w:marBottom w:val="0"/>
                                      <w:divBdr>
                                        <w:top w:val="none" w:sz="0" w:space="0" w:color="auto"/>
                                        <w:left w:val="none" w:sz="0" w:space="0" w:color="auto"/>
                                        <w:bottom w:val="none" w:sz="0" w:space="0" w:color="auto"/>
                                        <w:right w:val="none" w:sz="0" w:space="0" w:color="auto"/>
                                      </w:divBdr>
                                    </w:div>
                                  </w:divsChild>
                                </w:div>
                                <w:div w:id="1122074899">
                                  <w:marLeft w:val="0"/>
                                  <w:marRight w:val="0"/>
                                  <w:marTop w:val="0"/>
                                  <w:marBottom w:val="139"/>
                                  <w:divBdr>
                                    <w:top w:val="none" w:sz="0" w:space="0" w:color="auto"/>
                                    <w:left w:val="none" w:sz="0" w:space="0" w:color="auto"/>
                                    <w:bottom w:val="none" w:sz="0" w:space="0" w:color="auto"/>
                                    <w:right w:val="none" w:sz="0" w:space="0" w:color="auto"/>
                                  </w:divBdr>
                                </w:div>
                                <w:div w:id="1122078502">
                                  <w:marLeft w:val="0"/>
                                  <w:marRight w:val="0"/>
                                  <w:marTop w:val="0"/>
                                  <w:marBottom w:val="0"/>
                                  <w:divBdr>
                                    <w:top w:val="none" w:sz="0" w:space="0" w:color="auto"/>
                                    <w:left w:val="none" w:sz="0" w:space="0" w:color="auto"/>
                                    <w:bottom w:val="none" w:sz="0" w:space="0" w:color="auto"/>
                                    <w:right w:val="none" w:sz="0" w:space="0" w:color="auto"/>
                                  </w:divBdr>
                                  <w:divsChild>
                                    <w:div w:id="1122073688">
                                      <w:marLeft w:val="0"/>
                                      <w:marRight w:val="0"/>
                                      <w:marTop w:val="0"/>
                                      <w:marBottom w:val="0"/>
                                      <w:divBdr>
                                        <w:top w:val="none" w:sz="0" w:space="0" w:color="auto"/>
                                        <w:left w:val="none" w:sz="0" w:space="0" w:color="auto"/>
                                        <w:bottom w:val="none" w:sz="0" w:space="0" w:color="auto"/>
                                        <w:right w:val="none" w:sz="0" w:space="0" w:color="auto"/>
                                      </w:divBdr>
                                      <w:divsChild>
                                        <w:div w:id="1122076092">
                                          <w:marLeft w:val="0"/>
                                          <w:marRight w:val="0"/>
                                          <w:marTop w:val="0"/>
                                          <w:marBottom w:val="0"/>
                                          <w:divBdr>
                                            <w:top w:val="none" w:sz="0" w:space="0" w:color="auto"/>
                                            <w:left w:val="none" w:sz="0" w:space="0" w:color="auto"/>
                                            <w:bottom w:val="none" w:sz="0" w:space="0" w:color="auto"/>
                                            <w:right w:val="none" w:sz="0" w:space="0" w:color="auto"/>
                                          </w:divBdr>
                                        </w:div>
                                      </w:divsChild>
                                    </w:div>
                                    <w:div w:id="1122076578">
                                      <w:marLeft w:val="0"/>
                                      <w:marRight w:val="0"/>
                                      <w:marTop w:val="0"/>
                                      <w:marBottom w:val="9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5746">
      <w:marLeft w:val="0"/>
      <w:marRight w:val="0"/>
      <w:marTop w:val="0"/>
      <w:marBottom w:val="0"/>
      <w:divBdr>
        <w:top w:val="none" w:sz="0" w:space="0" w:color="auto"/>
        <w:left w:val="none" w:sz="0" w:space="0" w:color="auto"/>
        <w:bottom w:val="none" w:sz="0" w:space="0" w:color="auto"/>
        <w:right w:val="none" w:sz="0" w:space="0" w:color="auto"/>
      </w:divBdr>
      <w:divsChild>
        <w:div w:id="1122072810">
          <w:marLeft w:val="0"/>
          <w:marRight w:val="0"/>
          <w:marTop w:val="0"/>
          <w:marBottom w:val="0"/>
          <w:divBdr>
            <w:top w:val="none" w:sz="0" w:space="0" w:color="auto"/>
            <w:left w:val="none" w:sz="0" w:space="0" w:color="auto"/>
            <w:bottom w:val="none" w:sz="0" w:space="0" w:color="auto"/>
            <w:right w:val="none" w:sz="0" w:space="0" w:color="auto"/>
          </w:divBdr>
          <w:divsChild>
            <w:div w:id="112207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747">
      <w:marLeft w:val="0"/>
      <w:marRight w:val="0"/>
      <w:marTop w:val="0"/>
      <w:marBottom w:val="0"/>
      <w:divBdr>
        <w:top w:val="none" w:sz="0" w:space="0" w:color="auto"/>
        <w:left w:val="none" w:sz="0" w:space="0" w:color="auto"/>
        <w:bottom w:val="none" w:sz="0" w:space="0" w:color="auto"/>
        <w:right w:val="none" w:sz="0" w:space="0" w:color="auto"/>
      </w:divBdr>
      <w:divsChild>
        <w:div w:id="1122072668">
          <w:marLeft w:val="0"/>
          <w:marRight w:val="0"/>
          <w:marTop w:val="0"/>
          <w:marBottom w:val="0"/>
          <w:divBdr>
            <w:top w:val="none" w:sz="0" w:space="0" w:color="auto"/>
            <w:left w:val="none" w:sz="0" w:space="0" w:color="auto"/>
            <w:bottom w:val="none" w:sz="0" w:space="0" w:color="auto"/>
            <w:right w:val="none" w:sz="0" w:space="0" w:color="auto"/>
          </w:divBdr>
          <w:divsChild>
            <w:div w:id="1122074278">
              <w:marLeft w:val="0"/>
              <w:marRight w:val="0"/>
              <w:marTop w:val="100"/>
              <w:marBottom w:val="100"/>
              <w:divBdr>
                <w:top w:val="none" w:sz="0" w:space="0" w:color="auto"/>
                <w:left w:val="none" w:sz="0" w:space="0" w:color="auto"/>
                <w:bottom w:val="none" w:sz="0" w:space="0" w:color="auto"/>
                <w:right w:val="none" w:sz="0" w:space="0" w:color="auto"/>
              </w:divBdr>
              <w:divsChild>
                <w:div w:id="1122077545">
                  <w:marLeft w:val="0"/>
                  <w:marRight w:val="0"/>
                  <w:marTop w:val="0"/>
                  <w:marBottom w:val="0"/>
                  <w:divBdr>
                    <w:top w:val="none" w:sz="0" w:space="0" w:color="auto"/>
                    <w:left w:val="none" w:sz="0" w:space="0" w:color="auto"/>
                    <w:bottom w:val="none" w:sz="0" w:space="0" w:color="auto"/>
                    <w:right w:val="none" w:sz="0" w:space="0" w:color="auto"/>
                  </w:divBdr>
                  <w:divsChild>
                    <w:div w:id="1122076522">
                      <w:marLeft w:val="0"/>
                      <w:marRight w:val="0"/>
                      <w:marTop w:val="0"/>
                      <w:marBottom w:val="0"/>
                      <w:divBdr>
                        <w:top w:val="none" w:sz="0" w:space="0" w:color="auto"/>
                        <w:left w:val="none" w:sz="0" w:space="0" w:color="auto"/>
                        <w:bottom w:val="none" w:sz="0" w:space="0" w:color="auto"/>
                        <w:right w:val="none" w:sz="0" w:space="0" w:color="auto"/>
                      </w:divBdr>
                      <w:divsChild>
                        <w:div w:id="112207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5750">
      <w:marLeft w:val="0"/>
      <w:marRight w:val="0"/>
      <w:marTop w:val="0"/>
      <w:marBottom w:val="0"/>
      <w:divBdr>
        <w:top w:val="none" w:sz="0" w:space="0" w:color="auto"/>
        <w:left w:val="none" w:sz="0" w:space="0" w:color="auto"/>
        <w:bottom w:val="none" w:sz="0" w:space="0" w:color="auto"/>
        <w:right w:val="none" w:sz="0" w:space="0" w:color="auto"/>
      </w:divBdr>
      <w:divsChild>
        <w:div w:id="1122077566">
          <w:marLeft w:val="76"/>
          <w:marRight w:val="0"/>
          <w:marTop w:val="0"/>
          <w:marBottom w:val="0"/>
          <w:divBdr>
            <w:top w:val="none" w:sz="0" w:space="0" w:color="auto"/>
            <w:left w:val="none" w:sz="0" w:space="0" w:color="auto"/>
            <w:bottom w:val="none" w:sz="0" w:space="0" w:color="auto"/>
            <w:right w:val="none" w:sz="0" w:space="0" w:color="auto"/>
          </w:divBdr>
          <w:divsChild>
            <w:div w:id="1122072062">
              <w:marLeft w:val="0"/>
              <w:marRight w:val="0"/>
              <w:marTop w:val="0"/>
              <w:marBottom w:val="0"/>
              <w:divBdr>
                <w:top w:val="none" w:sz="0" w:space="0" w:color="auto"/>
                <w:left w:val="none" w:sz="0" w:space="0" w:color="auto"/>
                <w:bottom w:val="none" w:sz="0" w:space="0" w:color="auto"/>
                <w:right w:val="none" w:sz="0" w:space="0" w:color="auto"/>
              </w:divBdr>
              <w:divsChild>
                <w:div w:id="1122072428">
                  <w:marLeft w:val="0"/>
                  <w:marRight w:val="0"/>
                  <w:marTop w:val="0"/>
                  <w:marBottom w:val="0"/>
                  <w:divBdr>
                    <w:top w:val="none" w:sz="0" w:space="0" w:color="auto"/>
                    <w:left w:val="none" w:sz="0" w:space="0" w:color="auto"/>
                    <w:bottom w:val="none" w:sz="0" w:space="0" w:color="auto"/>
                    <w:right w:val="none" w:sz="0" w:space="0" w:color="auto"/>
                  </w:divBdr>
                  <w:divsChild>
                    <w:div w:id="1122077157">
                      <w:marLeft w:val="0"/>
                      <w:marRight w:val="0"/>
                      <w:marTop w:val="0"/>
                      <w:marBottom w:val="0"/>
                      <w:divBdr>
                        <w:top w:val="none" w:sz="0" w:space="0" w:color="auto"/>
                        <w:left w:val="none" w:sz="0" w:space="0" w:color="auto"/>
                        <w:bottom w:val="none" w:sz="0" w:space="0" w:color="auto"/>
                        <w:right w:val="none" w:sz="0" w:space="0" w:color="auto"/>
                      </w:divBdr>
                      <w:divsChild>
                        <w:div w:id="112207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5754">
      <w:marLeft w:val="0"/>
      <w:marRight w:val="0"/>
      <w:marTop w:val="0"/>
      <w:marBottom w:val="0"/>
      <w:divBdr>
        <w:top w:val="none" w:sz="0" w:space="0" w:color="auto"/>
        <w:left w:val="none" w:sz="0" w:space="0" w:color="auto"/>
        <w:bottom w:val="none" w:sz="0" w:space="0" w:color="auto"/>
        <w:right w:val="none" w:sz="0" w:space="0" w:color="auto"/>
      </w:divBdr>
      <w:divsChild>
        <w:div w:id="1122077522">
          <w:marLeft w:val="75"/>
          <w:marRight w:val="0"/>
          <w:marTop w:val="0"/>
          <w:marBottom w:val="0"/>
          <w:divBdr>
            <w:top w:val="none" w:sz="0" w:space="0" w:color="auto"/>
            <w:left w:val="none" w:sz="0" w:space="0" w:color="auto"/>
            <w:bottom w:val="none" w:sz="0" w:space="0" w:color="auto"/>
            <w:right w:val="none" w:sz="0" w:space="0" w:color="auto"/>
          </w:divBdr>
          <w:divsChild>
            <w:div w:id="1122072112">
              <w:marLeft w:val="0"/>
              <w:marRight w:val="0"/>
              <w:marTop w:val="0"/>
              <w:marBottom w:val="0"/>
              <w:divBdr>
                <w:top w:val="none" w:sz="0" w:space="0" w:color="auto"/>
                <w:left w:val="none" w:sz="0" w:space="0" w:color="auto"/>
                <w:bottom w:val="none" w:sz="0" w:space="0" w:color="auto"/>
                <w:right w:val="none" w:sz="0" w:space="0" w:color="auto"/>
              </w:divBdr>
              <w:divsChild>
                <w:div w:id="1122076648">
                  <w:marLeft w:val="0"/>
                  <w:marRight w:val="0"/>
                  <w:marTop w:val="0"/>
                  <w:marBottom w:val="0"/>
                  <w:divBdr>
                    <w:top w:val="none" w:sz="0" w:space="0" w:color="auto"/>
                    <w:left w:val="none" w:sz="0" w:space="0" w:color="auto"/>
                    <w:bottom w:val="none" w:sz="0" w:space="0" w:color="auto"/>
                    <w:right w:val="none" w:sz="0" w:space="0" w:color="auto"/>
                  </w:divBdr>
                  <w:divsChild>
                    <w:div w:id="1122077676">
                      <w:marLeft w:val="0"/>
                      <w:marRight w:val="0"/>
                      <w:marTop w:val="0"/>
                      <w:marBottom w:val="0"/>
                      <w:divBdr>
                        <w:top w:val="none" w:sz="0" w:space="0" w:color="auto"/>
                        <w:left w:val="none" w:sz="0" w:space="0" w:color="auto"/>
                        <w:bottom w:val="none" w:sz="0" w:space="0" w:color="auto"/>
                        <w:right w:val="none" w:sz="0" w:space="0" w:color="auto"/>
                      </w:divBdr>
                      <w:divsChild>
                        <w:div w:id="112207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5758">
      <w:marLeft w:val="0"/>
      <w:marRight w:val="0"/>
      <w:marTop w:val="0"/>
      <w:marBottom w:val="0"/>
      <w:divBdr>
        <w:top w:val="none" w:sz="0" w:space="0" w:color="auto"/>
        <w:left w:val="none" w:sz="0" w:space="0" w:color="auto"/>
        <w:bottom w:val="none" w:sz="0" w:space="0" w:color="auto"/>
        <w:right w:val="none" w:sz="0" w:space="0" w:color="auto"/>
      </w:divBdr>
      <w:divsChild>
        <w:div w:id="1122075283">
          <w:marLeft w:val="0"/>
          <w:marRight w:val="0"/>
          <w:marTop w:val="0"/>
          <w:marBottom w:val="0"/>
          <w:divBdr>
            <w:top w:val="none" w:sz="0" w:space="0" w:color="auto"/>
            <w:left w:val="none" w:sz="0" w:space="0" w:color="auto"/>
            <w:bottom w:val="none" w:sz="0" w:space="0" w:color="auto"/>
            <w:right w:val="none" w:sz="0" w:space="0" w:color="auto"/>
          </w:divBdr>
          <w:divsChild>
            <w:div w:id="1122076682">
              <w:marLeft w:val="0"/>
              <w:marRight w:val="0"/>
              <w:marTop w:val="0"/>
              <w:marBottom w:val="0"/>
              <w:divBdr>
                <w:top w:val="none" w:sz="0" w:space="0" w:color="auto"/>
                <w:left w:val="none" w:sz="0" w:space="0" w:color="auto"/>
                <w:bottom w:val="none" w:sz="0" w:space="0" w:color="auto"/>
                <w:right w:val="none" w:sz="0" w:space="0" w:color="auto"/>
              </w:divBdr>
            </w:div>
            <w:div w:id="1122077981">
              <w:marLeft w:val="0"/>
              <w:marRight w:val="0"/>
              <w:marTop w:val="0"/>
              <w:marBottom w:val="0"/>
              <w:divBdr>
                <w:top w:val="none" w:sz="0" w:space="0" w:color="auto"/>
                <w:left w:val="none" w:sz="0" w:space="0" w:color="auto"/>
                <w:bottom w:val="none" w:sz="0" w:space="0" w:color="auto"/>
                <w:right w:val="none" w:sz="0" w:space="0" w:color="auto"/>
              </w:divBdr>
            </w:div>
          </w:divsChild>
        </w:div>
        <w:div w:id="1122077330">
          <w:marLeft w:val="0"/>
          <w:marRight w:val="0"/>
          <w:marTop w:val="75"/>
          <w:marBottom w:val="0"/>
          <w:divBdr>
            <w:top w:val="none" w:sz="0" w:space="0" w:color="auto"/>
            <w:left w:val="none" w:sz="0" w:space="0" w:color="auto"/>
            <w:bottom w:val="none" w:sz="0" w:space="0" w:color="auto"/>
            <w:right w:val="none" w:sz="0" w:space="0" w:color="auto"/>
          </w:divBdr>
        </w:div>
        <w:div w:id="1122077811">
          <w:marLeft w:val="0"/>
          <w:marRight w:val="0"/>
          <w:marTop w:val="0"/>
          <w:marBottom w:val="0"/>
          <w:divBdr>
            <w:top w:val="none" w:sz="0" w:space="0" w:color="auto"/>
            <w:left w:val="none" w:sz="0" w:space="0" w:color="auto"/>
            <w:bottom w:val="none" w:sz="0" w:space="0" w:color="auto"/>
            <w:right w:val="none" w:sz="0" w:space="0" w:color="auto"/>
          </w:divBdr>
        </w:div>
      </w:divsChild>
    </w:div>
    <w:div w:id="1122075765">
      <w:marLeft w:val="0"/>
      <w:marRight w:val="0"/>
      <w:marTop w:val="0"/>
      <w:marBottom w:val="0"/>
      <w:divBdr>
        <w:top w:val="none" w:sz="0" w:space="0" w:color="auto"/>
        <w:left w:val="none" w:sz="0" w:space="0" w:color="auto"/>
        <w:bottom w:val="none" w:sz="0" w:space="0" w:color="auto"/>
        <w:right w:val="none" w:sz="0" w:space="0" w:color="auto"/>
      </w:divBdr>
      <w:divsChild>
        <w:div w:id="1122074847">
          <w:marLeft w:val="0"/>
          <w:marRight w:val="0"/>
          <w:marTop w:val="0"/>
          <w:marBottom w:val="0"/>
          <w:divBdr>
            <w:top w:val="none" w:sz="0" w:space="0" w:color="auto"/>
            <w:left w:val="none" w:sz="0" w:space="0" w:color="auto"/>
            <w:bottom w:val="none" w:sz="0" w:space="0" w:color="auto"/>
            <w:right w:val="none" w:sz="0" w:space="0" w:color="auto"/>
          </w:divBdr>
          <w:divsChild>
            <w:div w:id="1122076233">
              <w:marLeft w:val="0"/>
              <w:marRight w:val="0"/>
              <w:marTop w:val="0"/>
              <w:marBottom w:val="0"/>
              <w:divBdr>
                <w:top w:val="none" w:sz="0" w:space="0" w:color="auto"/>
                <w:left w:val="none" w:sz="0" w:space="0" w:color="auto"/>
                <w:bottom w:val="none" w:sz="0" w:space="0" w:color="auto"/>
                <w:right w:val="none" w:sz="0" w:space="0" w:color="auto"/>
              </w:divBdr>
              <w:divsChild>
                <w:div w:id="1122077252">
                  <w:marLeft w:val="0"/>
                  <w:marRight w:val="0"/>
                  <w:marTop w:val="46"/>
                  <w:marBottom w:val="0"/>
                  <w:divBdr>
                    <w:top w:val="none" w:sz="0" w:space="0" w:color="auto"/>
                    <w:left w:val="none" w:sz="0" w:space="0" w:color="auto"/>
                    <w:bottom w:val="none" w:sz="0" w:space="0" w:color="auto"/>
                    <w:right w:val="none" w:sz="0" w:space="0" w:color="auto"/>
                  </w:divBdr>
                  <w:divsChild>
                    <w:div w:id="1122074034">
                      <w:marLeft w:val="0"/>
                      <w:marRight w:val="39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5775">
      <w:marLeft w:val="0"/>
      <w:marRight w:val="0"/>
      <w:marTop w:val="0"/>
      <w:marBottom w:val="0"/>
      <w:divBdr>
        <w:top w:val="none" w:sz="0" w:space="0" w:color="auto"/>
        <w:left w:val="none" w:sz="0" w:space="0" w:color="auto"/>
        <w:bottom w:val="none" w:sz="0" w:space="0" w:color="auto"/>
        <w:right w:val="none" w:sz="0" w:space="0" w:color="auto"/>
      </w:divBdr>
      <w:divsChild>
        <w:div w:id="1122074319">
          <w:marLeft w:val="0"/>
          <w:marRight w:val="0"/>
          <w:marTop w:val="0"/>
          <w:marBottom w:val="0"/>
          <w:divBdr>
            <w:top w:val="none" w:sz="0" w:space="0" w:color="auto"/>
            <w:left w:val="none" w:sz="0" w:space="0" w:color="auto"/>
            <w:bottom w:val="none" w:sz="0" w:space="0" w:color="auto"/>
            <w:right w:val="none" w:sz="0" w:space="0" w:color="auto"/>
          </w:divBdr>
          <w:divsChild>
            <w:div w:id="1122074862">
              <w:marLeft w:val="0"/>
              <w:marRight w:val="0"/>
              <w:marTop w:val="0"/>
              <w:marBottom w:val="0"/>
              <w:divBdr>
                <w:top w:val="none" w:sz="0" w:space="0" w:color="auto"/>
                <w:left w:val="none" w:sz="0" w:space="0" w:color="auto"/>
                <w:bottom w:val="none" w:sz="0" w:space="0" w:color="auto"/>
                <w:right w:val="none" w:sz="0" w:space="0" w:color="auto"/>
              </w:divBdr>
              <w:divsChild>
                <w:div w:id="1122074625">
                  <w:marLeft w:val="0"/>
                  <w:marRight w:val="0"/>
                  <w:marTop w:val="45"/>
                  <w:marBottom w:val="0"/>
                  <w:divBdr>
                    <w:top w:val="none" w:sz="0" w:space="0" w:color="auto"/>
                    <w:left w:val="none" w:sz="0" w:space="0" w:color="auto"/>
                    <w:bottom w:val="none" w:sz="0" w:space="0" w:color="auto"/>
                    <w:right w:val="none" w:sz="0" w:space="0" w:color="auto"/>
                  </w:divBdr>
                  <w:divsChild>
                    <w:div w:id="1122077661">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5778">
      <w:marLeft w:val="0"/>
      <w:marRight w:val="0"/>
      <w:marTop w:val="0"/>
      <w:marBottom w:val="0"/>
      <w:divBdr>
        <w:top w:val="none" w:sz="0" w:space="0" w:color="auto"/>
        <w:left w:val="none" w:sz="0" w:space="0" w:color="auto"/>
        <w:bottom w:val="none" w:sz="0" w:space="0" w:color="auto"/>
        <w:right w:val="none" w:sz="0" w:space="0" w:color="auto"/>
      </w:divBdr>
      <w:divsChild>
        <w:div w:id="1122076667">
          <w:marLeft w:val="0"/>
          <w:marRight w:val="0"/>
          <w:marTop w:val="0"/>
          <w:marBottom w:val="0"/>
          <w:divBdr>
            <w:top w:val="none" w:sz="0" w:space="0" w:color="auto"/>
            <w:left w:val="none" w:sz="0" w:space="0" w:color="auto"/>
            <w:bottom w:val="none" w:sz="0" w:space="0" w:color="auto"/>
            <w:right w:val="none" w:sz="0" w:space="0" w:color="auto"/>
          </w:divBdr>
          <w:divsChild>
            <w:div w:id="1122075524">
              <w:marLeft w:val="0"/>
              <w:marRight w:val="0"/>
              <w:marTop w:val="0"/>
              <w:marBottom w:val="0"/>
              <w:divBdr>
                <w:top w:val="none" w:sz="0" w:space="0" w:color="auto"/>
                <w:left w:val="none" w:sz="0" w:space="0" w:color="auto"/>
                <w:bottom w:val="single" w:sz="4" w:space="31" w:color="A69E9F"/>
                <w:right w:val="none" w:sz="0" w:space="0" w:color="auto"/>
              </w:divBdr>
              <w:divsChild>
                <w:div w:id="1122074051">
                  <w:marLeft w:val="0"/>
                  <w:marRight w:val="0"/>
                  <w:marTop w:val="0"/>
                  <w:marBottom w:val="0"/>
                  <w:divBdr>
                    <w:top w:val="none" w:sz="0" w:space="0" w:color="auto"/>
                    <w:left w:val="none" w:sz="0" w:space="0" w:color="auto"/>
                    <w:bottom w:val="none" w:sz="0" w:space="0" w:color="auto"/>
                    <w:right w:val="none" w:sz="0" w:space="0" w:color="auto"/>
                  </w:divBdr>
                  <w:divsChild>
                    <w:div w:id="1122076621">
                      <w:marLeft w:val="0"/>
                      <w:marRight w:val="0"/>
                      <w:marTop w:val="0"/>
                      <w:marBottom w:val="0"/>
                      <w:divBdr>
                        <w:top w:val="none" w:sz="0" w:space="0" w:color="auto"/>
                        <w:left w:val="none" w:sz="0" w:space="0" w:color="auto"/>
                        <w:bottom w:val="none" w:sz="0" w:space="0" w:color="auto"/>
                        <w:right w:val="none" w:sz="0" w:space="0" w:color="auto"/>
                      </w:divBdr>
                      <w:divsChild>
                        <w:div w:id="1122073537">
                          <w:marLeft w:val="0"/>
                          <w:marRight w:val="0"/>
                          <w:marTop w:val="0"/>
                          <w:marBottom w:val="139"/>
                          <w:divBdr>
                            <w:top w:val="none" w:sz="0" w:space="0" w:color="auto"/>
                            <w:left w:val="none" w:sz="0" w:space="0" w:color="auto"/>
                            <w:bottom w:val="none" w:sz="0" w:space="0" w:color="auto"/>
                            <w:right w:val="none" w:sz="0" w:space="0" w:color="auto"/>
                          </w:divBdr>
                          <w:divsChild>
                            <w:div w:id="1122072332">
                              <w:marLeft w:val="0"/>
                              <w:marRight w:val="0"/>
                              <w:marTop w:val="0"/>
                              <w:marBottom w:val="0"/>
                              <w:divBdr>
                                <w:top w:val="none" w:sz="0" w:space="0" w:color="auto"/>
                                <w:left w:val="none" w:sz="0" w:space="0" w:color="auto"/>
                                <w:bottom w:val="none" w:sz="0" w:space="0" w:color="auto"/>
                                <w:right w:val="none" w:sz="0" w:space="0" w:color="auto"/>
                              </w:divBdr>
                            </w:div>
                            <w:div w:id="1122076003">
                              <w:marLeft w:val="0"/>
                              <w:marRight w:val="0"/>
                              <w:marTop w:val="0"/>
                              <w:marBottom w:val="0"/>
                              <w:divBdr>
                                <w:top w:val="none" w:sz="0" w:space="0" w:color="auto"/>
                                <w:left w:val="none" w:sz="0" w:space="0" w:color="auto"/>
                                <w:bottom w:val="none" w:sz="0" w:space="0" w:color="auto"/>
                                <w:right w:val="none" w:sz="0" w:space="0" w:color="auto"/>
                              </w:divBdr>
                              <w:divsChild>
                                <w:div w:id="1122072409">
                                  <w:marLeft w:val="0"/>
                                  <w:marRight w:val="0"/>
                                  <w:marTop w:val="0"/>
                                  <w:marBottom w:val="0"/>
                                  <w:divBdr>
                                    <w:top w:val="none" w:sz="0" w:space="0" w:color="auto"/>
                                    <w:left w:val="none" w:sz="0" w:space="0" w:color="auto"/>
                                    <w:bottom w:val="none" w:sz="0" w:space="0" w:color="auto"/>
                                    <w:right w:val="none" w:sz="0" w:space="0" w:color="auto"/>
                                  </w:divBdr>
                                </w:div>
                                <w:div w:id="1122075468">
                                  <w:marLeft w:val="0"/>
                                  <w:marRight w:val="0"/>
                                  <w:marTop w:val="0"/>
                                  <w:marBottom w:val="0"/>
                                  <w:divBdr>
                                    <w:top w:val="none" w:sz="0" w:space="0" w:color="auto"/>
                                    <w:left w:val="none" w:sz="0" w:space="0" w:color="auto"/>
                                    <w:bottom w:val="none" w:sz="0" w:space="0" w:color="auto"/>
                                    <w:right w:val="none" w:sz="0" w:space="0" w:color="auto"/>
                                  </w:divBdr>
                                </w:div>
                                <w:div w:id="1122077234">
                                  <w:marLeft w:val="0"/>
                                  <w:marRight w:val="0"/>
                                  <w:marTop w:val="0"/>
                                  <w:marBottom w:val="0"/>
                                  <w:divBdr>
                                    <w:top w:val="none" w:sz="0" w:space="0" w:color="auto"/>
                                    <w:left w:val="none" w:sz="0" w:space="0" w:color="auto"/>
                                    <w:bottom w:val="none" w:sz="0" w:space="0" w:color="auto"/>
                                    <w:right w:val="none" w:sz="0" w:space="0" w:color="auto"/>
                                  </w:divBdr>
                                </w:div>
                                <w:div w:id="1122077266">
                                  <w:marLeft w:val="0"/>
                                  <w:marRight w:val="0"/>
                                  <w:marTop w:val="0"/>
                                  <w:marBottom w:val="0"/>
                                  <w:divBdr>
                                    <w:top w:val="none" w:sz="0" w:space="0" w:color="auto"/>
                                    <w:left w:val="none" w:sz="0" w:space="0" w:color="auto"/>
                                    <w:bottom w:val="none" w:sz="0" w:space="0" w:color="auto"/>
                                    <w:right w:val="none" w:sz="0" w:space="0" w:color="auto"/>
                                  </w:divBdr>
                                </w:div>
                                <w:div w:id="1122077956">
                                  <w:marLeft w:val="0"/>
                                  <w:marRight w:val="0"/>
                                  <w:marTop w:val="0"/>
                                  <w:marBottom w:val="0"/>
                                  <w:divBdr>
                                    <w:top w:val="none" w:sz="0" w:space="0" w:color="auto"/>
                                    <w:left w:val="none" w:sz="0" w:space="0" w:color="auto"/>
                                    <w:bottom w:val="none" w:sz="0" w:space="0" w:color="auto"/>
                                    <w:right w:val="none" w:sz="0" w:space="0" w:color="auto"/>
                                  </w:divBdr>
                                </w:div>
                                <w:div w:id="1122077958">
                                  <w:marLeft w:val="0"/>
                                  <w:marRight w:val="0"/>
                                  <w:marTop w:val="0"/>
                                  <w:marBottom w:val="0"/>
                                  <w:divBdr>
                                    <w:top w:val="none" w:sz="0" w:space="0" w:color="auto"/>
                                    <w:left w:val="none" w:sz="0" w:space="0" w:color="auto"/>
                                    <w:bottom w:val="none" w:sz="0" w:space="0" w:color="auto"/>
                                    <w:right w:val="none" w:sz="0" w:space="0" w:color="auto"/>
                                  </w:divBdr>
                                </w:div>
                                <w:div w:id="112207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5780">
      <w:marLeft w:val="0"/>
      <w:marRight w:val="0"/>
      <w:marTop w:val="0"/>
      <w:marBottom w:val="0"/>
      <w:divBdr>
        <w:top w:val="none" w:sz="0" w:space="0" w:color="auto"/>
        <w:left w:val="none" w:sz="0" w:space="0" w:color="auto"/>
        <w:bottom w:val="none" w:sz="0" w:space="0" w:color="auto"/>
        <w:right w:val="none" w:sz="0" w:space="0" w:color="auto"/>
      </w:divBdr>
      <w:divsChild>
        <w:div w:id="1122078156">
          <w:marLeft w:val="0"/>
          <w:marRight w:val="0"/>
          <w:marTop w:val="0"/>
          <w:marBottom w:val="0"/>
          <w:divBdr>
            <w:top w:val="none" w:sz="0" w:space="0" w:color="auto"/>
            <w:left w:val="none" w:sz="0" w:space="0" w:color="auto"/>
            <w:bottom w:val="none" w:sz="0" w:space="0" w:color="auto"/>
            <w:right w:val="none" w:sz="0" w:space="0" w:color="auto"/>
          </w:divBdr>
          <w:divsChild>
            <w:div w:id="112207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788">
      <w:marLeft w:val="0"/>
      <w:marRight w:val="0"/>
      <w:marTop w:val="0"/>
      <w:marBottom w:val="0"/>
      <w:divBdr>
        <w:top w:val="none" w:sz="0" w:space="0" w:color="auto"/>
        <w:left w:val="none" w:sz="0" w:space="0" w:color="auto"/>
        <w:bottom w:val="none" w:sz="0" w:space="0" w:color="auto"/>
        <w:right w:val="none" w:sz="0" w:space="0" w:color="auto"/>
      </w:divBdr>
      <w:divsChild>
        <w:div w:id="1122075095">
          <w:marLeft w:val="5"/>
          <w:marRight w:val="5"/>
          <w:marTop w:val="0"/>
          <w:marBottom w:val="0"/>
          <w:divBdr>
            <w:top w:val="none" w:sz="0" w:space="0" w:color="auto"/>
            <w:left w:val="none" w:sz="0" w:space="0" w:color="auto"/>
            <w:bottom w:val="none" w:sz="0" w:space="0" w:color="auto"/>
            <w:right w:val="none" w:sz="0" w:space="0" w:color="auto"/>
          </w:divBdr>
        </w:div>
      </w:divsChild>
    </w:div>
    <w:div w:id="1122075797">
      <w:marLeft w:val="0"/>
      <w:marRight w:val="0"/>
      <w:marTop w:val="0"/>
      <w:marBottom w:val="0"/>
      <w:divBdr>
        <w:top w:val="none" w:sz="0" w:space="0" w:color="auto"/>
        <w:left w:val="none" w:sz="0" w:space="0" w:color="auto"/>
        <w:bottom w:val="none" w:sz="0" w:space="0" w:color="auto"/>
        <w:right w:val="none" w:sz="0" w:space="0" w:color="auto"/>
      </w:divBdr>
      <w:divsChild>
        <w:div w:id="1122075174">
          <w:marLeft w:val="0"/>
          <w:marRight w:val="0"/>
          <w:marTop w:val="0"/>
          <w:marBottom w:val="0"/>
          <w:divBdr>
            <w:top w:val="none" w:sz="0" w:space="0" w:color="auto"/>
            <w:left w:val="none" w:sz="0" w:space="0" w:color="auto"/>
            <w:bottom w:val="none" w:sz="0" w:space="0" w:color="auto"/>
            <w:right w:val="none" w:sz="0" w:space="0" w:color="auto"/>
          </w:divBdr>
          <w:divsChild>
            <w:div w:id="1122071878">
              <w:marLeft w:val="0"/>
              <w:marRight w:val="0"/>
              <w:marTop w:val="0"/>
              <w:marBottom w:val="0"/>
              <w:divBdr>
                <w:top w:val="none" w:sz="0" w:space="0" w:color="auto"/>
                <w:left w:val="none" w:sz="0" w:space="0" w:color="auto"/>
                <w:bottom w:val="none" w:sz="0" w:space="0" w:color="auto"/>
                <w:right w:val="none" w:sz="0" w:space="0" w:color="auto"/>
              </w:divBdr>
              <w:divsChild>
                <w:div w:id="1122076949">
                  <w:marLeft w:val="0"/>
                  <w:marRight w:val="0"/>
                  <w:marTop w:val="45"/>
                  <w:marBottom w:val="0"/>
                  <w:divBdr>
                    <w:top w:val="none" w:sz="0" w:space="0" w:color="auto"/>
                    <w:left w:val="none" w:sz="0" w:space="0" w:color="auto"/>
                    <w:bottom w:val="none" w:sz="0" w:space="0" w:color="auto"/>
                    <w:right w:val="none" w:sz="0" w:space="0" w:color="auto"/>
                  </w:divBdr>
                  <w:divsChild>
                    <w:div w:id="1122075344">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5800">
      <w:marLeft w:val="0"/>
      <w:marRight w:val="0"/>
      <w:marTop w:val="0"/>
      <w:marBottom w:val="0"/>
      <w:divBdr>
        <w:top w:val="none" w:sz="0" w:space="0" w:color="auto"/>
        <w:left w:val="none" w:sz="0" w:space="0" w:color="auto"/>
        <w:bottom w:val="none" w:sz="0" w:space="0" w:color="auto"/>
        <w:right w:val="none" w:sz="0" w:space="0" w:color="auto"/>
      </w:divBdr>
      <w:divsChild>
        <w:div w:id="1122074334">
          <w:marLeft w:val="0"/>
          <w:marRight w:val="0"/>
          <w:marTop w:val="0"/>
          <w:marBottom w:val="0"/>
          <w:divBdr>
            <w:top w:val="none" w:sz="0" w:space="0" w:color="auto"/>
            <w:left w:val="none" w:sz="0" w:space="0" w:color="auto"/>
            <w:bottom w:val="none" w:sz="0" w:space="0" w:color="auto"/>
            <w:right w:val="none" w:sz="0" w:space="0" w:color="auto"/>
          </w:divBdr>
          <w:divsChild>
            <w:div w:id="1122076432">
              <w:marLeft w:val="0"/>
              <w:marRight w:val="0"/>
              <w:marTop w:val="0"/>
              <w:marBottom w:val="0"/>
              <w:divBdr>
                <w:top w:val="none" w:sz="0" w:space="0" w:color="auto"/>
                <w:left w:val="none" w:sz="0" w:space="0" w:color="auto"/>
                <w:bottom w:val="none" w:sz="0" w:space="0" w:color="auto"/>
                <w:right w:val="none" w:sz="0" w:space="0" w:color="auto"/>
              </w:divBdr>
              <w:divsChild>
                <w:div w:id="1122072040">
                  <w:marLeft w:val="0"/>
                  <w:marRight w:val="0"/>
                  <w:marTop w:val="0"/>
                  <w:marBottom w:val="0"/>
                  <w:divBdr>
                    <w:top w:val="none" w:sz="0" w:space="0" w:color="auto"/>
                    <w:left w:val="none" w:sz="0" w:space="0" w:color="auto"/>
                    <w:bottom w:val="none" w:sz="0" w:space="0" w:color="auto"/>
                    <w:right w:val="none" w:sz="0" w:space="0" w:color="auto"/>
                  </w:divBdr>
                  <w:divsChild>
                    <w:div w:id="1122076339">
                      <w:marLeft w:val="0"/>
                      <w:marRight w:val="0"/>
                      <w:marTop w:val="0"/>
                      <w:marBottom w:val="0"/>
                      <w:divBdr>
                        <w:top w:val="none" w:sz="0" w:space="0" w:color="auto"/>
                        <w:left w:val="none" w:sz="0" w:space="0" w:color="auto"/>
                        <w:bottom w:val="none" w:sz="0" w:space="0" w:color="auto"/>
                        <w:right w:val="none" w:sz="0" w:space="0" w:color="auto"/>
                      </w:divBdr>
                      <w:divsChild>
                        <w:div w:id="1122074976">
                          <w:marLeft w:val="0"/>
                          <w:marRight w:val="0"/>
                          <w:marTop w:val="0"/>
                          <w:marBottom w:val="0"/>
                          <w:divBdr>
                            <w:top w:val="none" w:sz="0" w:space="0" w:color="auto"/>
                            <w:left w:val="none" w:sz="0" w:space="0" w:color="auto"/>
                            <w:bottom w:val="none" w:sz="0" w:space="0" w:color="auto"/>
                            <w:right w:val="none" w:sz="0" w:space="0" w:color="auto"/>
                          </w:divBdr>
                          <w:divsChild>
                            <w:div w:id="1122073116">
                              <w:marLeft w:val="0"/>
                              <w:marRight w:val="0"/>
                              <w:marTop w:val="0"/>
                              <w:marBottom w:val="0"/>
                              <w:divBdr>
                                <w:top w:val="none" w:sz="0" w:space="0" w:color="auto"/>
                                <w:left w:val="none" w:sz="0" w:space="0" w:color="auto"/>
                                <w:bottom w:val="none" w:sz="0" w:space="0" w:color="auto"/>
                                <w:right w:val="none" w:sz="0" w:space="0" w:color="auto"/>
                              </w:divBdr>
                              <w:divsChild>
                                <w:div w:id="1122078513">
                                  <w:marLeft w:val="0"/>
                                  <w:marRight w:val="0"/>
                                  <w:marTop w:val="0"/>
                                  <w:marBottom w:val="0"/>
                                  <w:divBdr>
                                    <w:top w:val="none" w:sz="0" w:space="0" w:color="auto"/>
                                    <w:left w:val="none" w:sz="0" w:space="0" w:color="auto"/>
                                    <w:bottom w:val="none" w:sz="0" w:space="0" w:color="auto"/>
                                    <w:right w:val="none" w:sz="0" w:space="0" w:color="auto"/>
                                  </w:divBdr>
                                  <w:divsChild>
                                    <w:div w:id="1122074974">
                                      <w:marLeft w:val="0"/>
                                      <w:marRight w:val="0"/>
                                      <w:marTop w:val="0"/>
                                      <w:marBottom w:val="0"/>
                                      <w:divBdr>
                                        <w:top w:val="none" w:sz="0" w:space="0" w:color="auto"/>
                                        <w:left w:val="none" w:sz="0" w:space="0" w:color="auto"/>
                                        <w:bottom w:val="none" w:sz="0" w:space="0" w:color="auto"/>
                                        <w:right w:val="none" w:sz="0" w:space="0" w:color="auto"/>
                                      </w:divBdr>
                                      <w:divsChild>
                                        <w:div w:id="1122077741">
                                          <w:marLeft w:val="0"/>
                                          <w:marRight w:val="0"/>
                                          <w:marTop w:val="0"/>
                                          <w:marBottom w:val="0"/>
                                          <w:divBdr>
                                            <w:top w:val="none" w:sz="0" w:space="0" w:color="auto"/>
                                            <w:left w:val="none" w:sz="0" w:space="0" w:color="auto"/>
                                            <w:bottom w:val="none" w:sz="0" w:space="0" w:color="auto"/>
                                            <w:right w:val="none" w:sz="0" w:space="0" w:color="auto"/>
                                          </w:divBdr>
                                          <w:divsChild>
                                            <w:div w:id="1122076471">
                                              <w:marLeft w:val="0"/>
                                              <w:marRight w:val="0"/>
                                              <w:marTop w:val="0"/>
                                              <w:marBottom w:val="0"/>
                                              <w:divBdr>
                                                <w:top w:val="none" w:sz="0" w:space="0" w:color="auto"/>
                                                <w:left w:val="none" w:sz="0" w:space="0" w:color="auto"/>
                                                <w:bottom w:val="none" w:sz="0" w:space="0" w:color="auto"/>
                                                <w:right w:val="none" w:sz="0" w:space="0" w:color="auto"/>
                                              </w:divBdr>
                                              <w:divsChild>
                                                <w:div w:id="1122074193">
                                                  <w:marLeft w:val="0"/>
                                                  <w:marRight w:val="0"/>
                                                  <w:marTop w:val="0"/>
                                                  <w:marBottom w:val="0"/>
                                                  <w:divBdr>
                                                    <w:top w:val="none" w:sz="0" w:space="0" w:color="auto"/>
                                                    <w:left w:val="none" w:sz="0" w:space="0" w:color="auto"/>
                                                    <w:bottom w:val="none" w:sz="0" w:space="0" w:color="auto"/>
                                                    <w:right w:val="none" w:sz="0" w:space="0" w:color="auto"/>
                                                  </w:divBdr>
                                                  <w:divsChild>
                                                    <w:div w:id="1122075049">
                                                      <w:marLeft w:val="0"/>
                                                      <w:marRight w:val="0"/>
                                                      <w:marTop w:val="0"/>
                                                      <w:marBottom w:val="0"/>
                                                      <w:divBdr>
                                                        <w:top w:val="none" w:sz="0" w:space="0" w:color="auto"/>
                                                        <w:left w:val="none" w:sz="0" w:space="0" w:color="auto"/>
                                                        <w:bottom w:val="none" w:sz="0" w:space="0" w:color="auto"/>
                                                        <w:right w:val="none" w:sz="0" w:space="0" w:color="auto"/>
                                                      </w:divBdr>
                                                      <w:divsChild>
                                                        <w:div w:id="1122077331">
                                                          <w:marLeft w:val="0"/>
                                                          <w:marRight w:val="0"/>
                                                          <w:marTop w:val="0"/>
                                                          <w:marBottom w:val="0"/>
                                                          <w:divBdr>
                                                            <w:top w:val="none" w:sz="0" w:space="0" w:color="auto"/>
                                                            <w:left w:val="none" w:sz="0" w:space="0" w:color="auto"/>
                                                            <w:bottom w:val="none" w:sz="0" w:space="0" w:color="auto"/>
                                                            <w:right w:val="none" w:sz="0" w:space="0" w:color="auto"/>
                                                          </w:divBdr>
                                                          <w:divsChild>
                                                            <w:div w:id="1122073494">
                                                              <w:marLeft w:val="0"/>
                                                              <w:marRight w:val="0"/>
                                                              <w:marTop w:val="0"/>
                                                              <w:marBottom w:val="0"/>
                                                              <w:divBdr>
                                                                <w:top w:val="none" w:sz="0" w:space="0" w:color="auto"/>
                                                                <w:left w:val="none" w:sz="0" w:space="0" w:color="auto"/>
                                                                <w:bottom w:val="none" w:sz="0" w:space="0" w:color="auto"/>
                                                                <w:right w:val="none" w:sz="0" w:space="0" w:color="auto"/>
                                                              </w:divBdr>
                                                              <w:divsChild>
                                                                <w:div w:id="1122077224">
                                                                  <w:marLeft w:val="0"/>
                                                                  <w:marRight w:val="0"/>
                                                                  <w:marTop w:val="0"/>
                                                                  <w:marBottom w:val="0"/>
                                                                  <w:divBdr>
                                                                    <w:top w:val="none" w:sz="0" w:space="0" w:color="auto"/>
                                                                    <w:left w:val="none" w:sz="0" w:space="0" w:color="auto"/>
                                                                    <w:bottom w:val="none" w:sz="0" w:space="0" w:color="auto"/>
                                                                    <w:right w:val="none" w:sz="0" w:space="0" w:color="auto"/>
                                                                  </w:divBdr>
                                                                  <w:divsChild>
                                                                    <w:div w:id="112207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22075811">
      <w:marLeft w:val="0"/>
      <w:marRight w:val="0"/>
      <w:marTop w:val="0"/>
      <w:marBottom w:val="0"/>
      <w:divBdr>
        <w:top w:val="none" w:sz="0" w:space="0" w:color="auto"/>
        <w:left w:val="none" w:sz="0" w:space="0" w:color="auto"/>
        <w:bottom w:val="none" w:sz="0" w:space="0" w:color="auto"/>
        <w:right w:val="none" w:sz="0" w:space="0" w:color="auto"/>
      </w:divBdr>
      <w:divsChild>
        <w:div w:id="1122075525">
          <w:marLeft w:val="0"/>
          <w:marRight w:val="0"/>
          <w:marTop w:val="0"/>
          <w:marBottom w:val="0"/>
          <w:divBdr>
            <w:top w:val="none" w:sz="0" w:space="0" w:color="auto"/>
            <w:left w:val="none" w:sz="0" w:space="0" w:color="auto"/>
            <w:bottom w:val="none" w:sz="0" w:space="0" w:color="auto"/>
            <w:right w:val="none" w:sz="0" w:space="0" w:color="auto"/>
          </w:divBdr>
          <w:divsChild>
            <w:div w:id="1122073424">
              <w:marLeft w:val="0"/>
              <w:marRight w:val="0"/>
              <w:marTop w:val="0"/>
              <w:marBottom w:val="0"/>
              <w:divBdr>
                <w:top w:val="none" w:sz="0" w:space="0" w:color="auto"/>
                <w:left w:val="none" w:sz="0" w:space="0" w:color="auto"/>
                <w:bottom w:val="none" w:sz="0" w:space="0" w:color="auto"/>
                <w:right w:val="none" w:sz="0" w:space="0" w:color="auto"/>
              </w:divBdr>
              <w:divsChild>
                <w:div w:id="1122074135">
                  <w:marLeft w:val="0"/>
                  <w:marRight w:val="0"/>
                  <w:marTop w:val="0"/>
                  <w:marBottom w:val="0"/>
                  <w:divBdr>
                    <w:top w:val="none" w:sz="0" w:space="0" w:color="auto"/>
                    <w:left w:val="none" w:sz="0" w:space="0" w:color="auto"/>
                    <w:bottom w:val="none" w:sz="0" w:space="0" w:color="auto"/>
                    <w:right w:val="none" w:sz="0" w:space="0" w:color="auto"/>
                  </w:divBdr>
                  <w:divsChild>
                    <w:div w:id="112207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5822">
      <w:marLeft w:val="0"/>
      <w:marRight w:val="0"/>
      <w:marTop w:val="0"/>
      <w:marBottom w:val="0"/>
      <w:divBdr>
        <w:top w:val="none" w:sz="0" w:space="0" w:color="auto"/>
        <w:left w:val="none" w:sz="0" w:space="0" w:color="auto"/>
        <w:bottom w:val="none" w:sz="0" w:space="0" w:color="auto"/>
        <w:right w:val="none" w:sz="0" w:space="0" w:color="auto"/>
      </w:divBdr>
      <w:divsChild>
        <w:div w:id="1122073444">
          <w:marLeft w:val="0"/>
          <w:marRight w:val="0"/>
          <w:marTop w:val="0"/>
          <w:marBottom w:val="0"/>
          <w:divBdr>
            <w:top w:val="none" w:sz="0" w:space="0" w:color="auto"/>
            <w:left w:val="none" w:sz="0" w:space="0" w:color="auto"/>
            <w:bottom w:val="none" w:sz="0" w:space="0" w:color="auto"/>
            <w:right w:val="none" w:sz="0" w:space="0" w:color="auto"/>
          </w:divBdr>
          <w:divsChild>
            <w:div w:id="1122074630">
              <w:marLeft w:val="0"/>
              <w:marRight w:val="0"/>
              <w:marTop w:val="0"/>
              <w:marBottom w:val="0"/>
              <w:divBdr>
                <w:top w:val="none" w:sz="0" w:space="0" w:color="auto"/>
                <w:left w:val="none" w:sz="0" w:space="0" w:color="auto"/>
                <w:bottom w:val="none" w:sz="0" w:space="0" w:color="auto"/>
                <w:right w:val="none" w:sz="0" w:space="0" w:color="auto"/>
              </w:divBdr>
              <w:divsChild>
                <w:div w:id="1122074851">
                  <w:marLeft w:val="0"/>
                  <w:marRight w:val="0"/>
                  <w:marTop w:val="0"/>
                  <w:marBottom w:val="0"/>
                  <w:divBdr>
                    <w:top w:val="none" w:sz="0" w:space="0" w:color="auto"/>
                    <w:left w:val="none" w:sz="0" w:space="0" w:color="auto"/>
                    <w:bottom w:val="none" w:sz="0" w:space="0" w:color="auto"/>
                    <w:right w:val="none" w:sz="0" w:space="0" w:color="auto"/>
                  </w:divBdr>
                  <w:divsChild>
                    <w:div w:id="1122075025">
                      <w:marLeft w:val="0"/>
                      <w:marRight w:val="0"/>
                      <w:marTop w:val="0"/>
                      <w:marBottom w:val="0"/>
                      <w:divBdr>
                        <w:top w:val="none" w:sz="0" w:space="0" w:color="auto"/>
                        <w:left w:val="none" w:sz="0" w:space="0" w:color="auto"/>
                        <w:bottom w:val="none" w:sz="0" w:space="0" w:color="auto"/>
                        <w:right w:val="none" w:sz="0" w:space="0" w:color="auto"/>
                      </w:divBdr>
                      <w:divsChild>
                        <w:div w:id="1122073654">
                          <w:marLeft w:val="0"/>
                          <w:marRight w:val="0"/>
                          <w:marTop w:val="0"/>
                          <w:marBottom w:val="0"/>
                          <w:divBdr>
                            <w:top w:val="none" w:sz="0" w:space="0" w:color="auto"/>
                            <w:left w:val="none" w:sz="0" w:space="0" w:color="auto"/>
                            <w:bottom w:val="none" w:sz="0" w:space="0" w:color="auto"/>
                            <w:right w:val="none" w:sz="0" w:space="0" w:color="auto"/>
                          </w:divBdr>
                          <w:divsChild>
                            <w:div w:id="1122076247">
                              <w:marLeft w:val="0"/>
                              <w:marRight w:val="0"/>
                              <w:marTop w:val="0"/>
                              <w:marBottom w:val="0"/>
                              <w:divBdr>
                                <w:top w:val="none" w:sz="0" w:space="0" w:color="auto"/>
                                <w:left w:val="none" w:sz="0" w:space="0" w:color="auto"/>
                                <w:bottom w:val="none" w:sz="0" w:space="0" w:color="auto"/>
                                <w:right w:val="none" w:sz="0" w:space="0" w:color="auto"/>
                              </w:divBdr>
                              <w:divsChild>
                                <w:div w:id="1122075523">
                                  <w:marLeft w:val="0"/>
                                  <w:marRight w:val="0"/>
                                  <w:marTop w:val="0"/>
                                  <w:marBottom w:val="0"/>
                                  <w:divBdr>
                                    <w:top w:val="none" w:sz="0" w:space="0" w:color="auto"/>
                                    <w:left w:val="none" w:sz="0" w:space="0" w:color="auto"/>
                                    <w:bottom w:val="none" w:sz="0" w:space="0" w:color="auto"/>
                                    <w:right w:val="none" w:sz="0" w:space="0" w:color="auto"/>
                                  </w:divBdr>
                                  <w:divsChild>
                                    <w:div w:id="1122071922">
                                      <w:marLeft w:val="0"/>
                                      <w:marRight w:val="0"/>
                                      <w:marTop w:val="0"/>
                                      <w:marBottom w:val="0"/>
                                      <w:divBdr>
                                        <w:top w:val="none" w:sz="0" w:space="0" w:color="auto"/>
                                        <w:left w:val="none" w:sz="0" w:space="0" w:color="auto"/>
                                        <w:bottom w:val="none" w:sz="0" w:space="0" w:color="auto"/>
                                        <w:right w:val="none" w:sz="0" w:space="0" w:color="auto"/>
                                      </w:divBdr>
                                      <w:divsChild>
                                        <w:div w:id="112207783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12207678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5823">
      <w:marLeft w:val="0"/>
      <w:marRight w:val="0"/>
      <w:marTop w:val="0"/>
      <w:marBottom w:val="0"/>
      <w:divBdr>
        <w:top w:val="none" w:sz="0" w:space="0" w:color="auto"/>
        <w:left w:val="none" w:sz="0" w:space="0" w:color="auto"/>
        <w:bottom w:val="none" w:sz="0" w:space="0" w:color="auto"/>
        <w:right w:val="none" w:sz="0" w:space="0" w:color="auto"/>
      </w:divBdr>
      <w:divsChild>
        <w:div w:id="1122077971">
          <w:marLeft w:val="0"/>
          <w:marRight w:val="0"/>
          <w:marTop w:val="0"/>
          <w:marBottom w:val="0"/>
          <w:divBdr>
            <w:top w:val="none" w:sz="0" w:space="0" w:color="auto"/>
            <w:left w:val="none" w:sz="0" w:space="0" w:color="auto"/>
            <w:bottom w:val="none" w:sz="0" w:space="0" w:color="auto"/>
            <w:right w:val="none" w:sz="0" w:space="0" w:color="auto"/>
          </w:divBdr>
          <w:divsChild>
            <w:div w:id="1122077637">
              <w:marLeft w:val="0"/>
              <w:marRight w:val="0"/>
              <w:marTop w:val="0"/>
              <w:marBottom w:val="0"/>
              <w:divBdr>
                <w:top w:val="none" w:sz="0" w:space="0" w:color="auto"/>
                <w:left w:val="none" w:sz="0" w:space="0" w:color="auto"/>
                <w:bottom w:val="none" w:sz="0" w:space="0" w:color="auto"/>
                <w:right w:val="none" w:sz="0" w:space="0" w:color="auto"/>
              </w:divBdr>
              <w:divsChild>
                <w:div w:id="1122075642">
                  <w:marLeft w:val="0"/>
                  <w:marRight w:val="0"/>
                  <w:marTop w:val="0"/>
                  <w:marBottom w:val="0"/>
                  <w:divBdr>
                    <w:top w:val="none" w:sz="0" w:space="0" w:color="auto"/>
                    <w:left w:val="none" w:sz="0" w:space="0" w:color="auto"/>
                    <w:bottom w:val="none" w:sz="0" w:space="0" w:color="auto"/>
                    <w:right w:val="none" w:sz="0" w:space="0" w:color="auto"/>
                  </w:divBdr>
                  <w:divsChild>
                    <w:div w:id="1122075611">
                      <w:marLeft w:val="0"/>
                      <w:marRight w:val="0"/>
                      <w:marTop w:val="0"/>
                      <w:marBottom w:val="0"/>
                      <w:divBdr>
                        <w:top w:val="none" w:sz="0" w:space="0" w:color="auto"/>
                        <w:left w:val="none" w:sz="0" w:space="0" w:color="auto"/>
                        <w:bottom w:val="none" w:sz="0" w:space="0" w:color="auto"/>
                        <w:right w:val="none" w:sz="0" w:space="0" w:color="auto"/>
                      </w:divBdr>
                      <w:divsChild>
                        <w:div w:id="1122074741">
                          <w:marLeft w:val="0"/>
                          <w:marRight w:val="581"/>
                          <w:marTop w:val="0"/>
                          <w:marBottom w:val="0"/>
                          <w:divBdr>
                            <w:top w:val="none" w:sz="0" w:space="0" w:color="auto"/>
                            <w:left w:val="none" w:sz="0" w:space="0" w:color="auto"/>
                            <w:bottom w:val="none" w:sz="0" w:space="0" w:color="auto"/>
                            <w:right w:val="none" w:sz="0" w:space="0" w:color="auto"/>
                          </w:divBdr>
                          <w:divsChild>
                            <w:div w:id="1122077918">
                              <w:marLeft w:val="0"/>
                              <w:marRight w:val="0"/>
                              <w:marTop w:val="0"/>
                              <w:marBottom w:val="81"/>
                              <w:divBdr>
                                <w:top w:val="none" w:sz="0" w:space="0" w:color="auto"/>
                                <w:left w:val="none" w:sz="0" w:space="0" w:color="auto"/>
                                <w:bottom w:val="none" w:sz="0" w:space="0" w:color="auto"/>
                                <w:right w:val="none" w:sz="0" w:space="0" w:color="auto"/>
                              </w:divBdr>
                              <w:divsChild>
                                <w:div w:id="1122073828">
                                  <w:marLeft w:val="0"/>
                                  <w:marRight w:val="0"/>
                                  <w:marTop w:val="0"/>
                                  <w:marBottom w:val="0"/>
                                  <w:divBdr>
                                    <w:top w:val="none" w:sz="0" w:space="0" w:color="auto"/>
                                    <w:left w:val="none" w:sz="0" w:space="0" w:color="auto"/>
                                    <w:bottom w:val="none" w:sz="0" w:space="0" w:color="auto"/>
                                    <w:right w:val="none" w:sz="0" w:space="0" w:color="auto"/>
                                  </w:divBdr>
                                  <w:divsChild>
                                    <w:div w:id="1122075550">
                                      <w:marLeft w:val="0"/>
                                      <w:marRight w:val="0"/>
                                      <w:marTop w:val="0"/>
                                      <w:marBottom w:val="93"/>
                                      <w:divBdr>
                                        <w:top w:val="none" w:sz="0" w:space="0" w:color="auto"/>
                                        <w:left w:val="none" w:sz="0" w:space="0" w:color="auto"/>
                                        <w:bottom w:val="none" w:sz="0" w:space="0" w:color="auto"/>
                                        <w:right w:val="none" w:sz="0" w:space="0" w:color="auto"/>
                                      </w:divBdr>
                                    </w:div>
                                    <w:div w:id="1122077570">
                                      <w:marLeft w:val="0"/>
                                      <w:marRight w:val="0"/>
                                      <w:marTop w:val="0"/>
                                      <w:marBottom w:val="0"/>
                                      <w:divBdr>
                                        <w:top w:val="none" w:sz="0" w:space="0" w:color="auto"/>
                                        <w:left w:val="none" w:sz="0" w:space="0" w:color="auto"/>
                                        <w:bottom w:val="none" w:sz="0" w:space="0" w:color="auto"/>
                                        <w:right w:val="none" w:sz="0" w:space="0" w:color="auto"/>
                                      </w:divBdr>
                                      <w:divsChild>
                                        <w:div w:id="11220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028">
                                  <w:marLeft w:val="0"/>
                                  <w:marRight w:val="0"/>
                                  <w:marTop w:val="0"/>
                                  <w:marBottom w:val="13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5832">
      <w:marLeft w:val="0"/>
      <w:marRight w:val="0"/>
      <w:marTop w:val="0"/>
      <w:marBottom w:val="0"/>
      <w:divBdr>
        <w:top w:val="none" w:sz="0" w:space="0" w:color="auto"/>
        <w:left w:val="none" w:sz="0" w:space="0" w:color="auto"/>
        <w:bottom w:val="none" w:sz="0" w:space="0" w:color="auto"/>
        <w:right w:val="none" w:sz="0" w:space="0" w:color="auto"/>
      </w:divBdr>
      <w:divsChild>
        <w:div w:id="1122073653">
          <w:marLeft w:val="0"/>
          <w:marRight w:val="0"/>
          <w:marTop w:val="0"/>
          <w:marBottom w:val="0"/>
          <w:divBdr>
            <w:top w:val="none" w:sz="0" w:space="0" w:color="auto"/>
            <w:left w:val="none" w:sz="0" w:space="0" w:color="auto"/>
            <w:bottom w:val="none" w:sz="0" w:space="0" w:color="auto"/>
            <w:right w:val="none" w:sz="0" w:space="0" w:color="auto"/>
          </w:divBdr>
          <w:divsChild>
            <w:div w:id="1122073334">
              <w:marLeft w:val="0"/>
              <w:marRight w:val="0"/>
              <w:marTop w:val="0"/>
              <w:marBottom w:val="0"/>
              <w:divBdr>
                <w:top w:val="none" w:sz="0" w:space="0" w:color="auto"/>
                <w:left w:val="none" w:sz="0" w:space="0" w:color="auto"/>
                <w:bottom w:val="none" w:sz="0" w:space="0" w:color="auto"/>
                <w:right w:val="none" w:sz="0" w:space="0" w:color="auto"/>
              </w:divBdr>
              <w:divsChild>
                <w:div w:id="1122078536">
                  <w:marLeft w:val="0"/>
                  <w:marRight w:val="0"/>
                  <w:marTop w:val="0"/>
                  <w:marBottom w:val="0"/>
                  <w:divBdr>
                    <w:top w:val="none" w:sz="0" w:space="0" w:color="auto"/>
                    <w:left w:val="none" w:sz="0" w:space="0" w:color="auto"/>
                    <w:bottom w:val="none" w:sz="0" w:space="0" w:color="auto"/>
                    <w:right w:val="none" w:sz="0" w:space="0" w:color="auto"/>
                  </w:divBdr>
                  <w:divsChild>
                    <w:div w:id="1122071970">
                      <w:marLeft w:val="0"/>
                      <w:marRight w:val="0"/>
                      <w:marTop w:val="0"/>
                      <w:marBottom w:val="0"/>
                      <w:divBdr>
                        <w:top w:val="none" w:sz="0" w:space="0" w:color="auto"/>
                        <w:left w:val="none" w:sz="0" w:space="0" w:color="auto"/>
                        <w:bottom w:val="none" w:sz="0" w:space="0" w:color="auto"/>
                        <w:right w:val="none" w:sz="0" w:space="0" w:color="auto"/>
                      </w:divBdr>
                      <w:divsChild>
                        <w:div w:id="1122078011">
                          <w:marLeft w:val="0"/>
                          <w:marRight w:val="0"/>
                          <w:marTop w:val="45"/>
                          <w:marBottom w:val="0"/>
                          <w:divBdr>
                            <w:top w:val="none" w:sz="0" w:space="0" w:color="auto"/>
                            <w:left w:val="none" w:sz="0" w:space="0" w:color="auto"/>
                            <w:bottom w:val="none" w:sz="0" w:space="0" w:color="auto"/>
                            <w:right w:val="none" w:sz="0" w:space="0" w:color="auto"/>
                          </w:divBdr>
                          <w:divsChild>
                            <w:div w:id="1122073298">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5835">
      <w:marLeft w:val="0"/>
      <w:marRight w:val="0"/>
      <w:marTop w:val="0"/>
      <w:marBottom w:val="0"/>
      <w:divBdr>
        <w:top w:val="none" w:sz="0" w:space="0" w:color="auto"/>
        <w:left w:val="none" w:sz="0" w:space="0" w:color="auto"/>
        <w:bottom w:val="none" w:sz="0" w:space="0" w:color="auto"/>
        <w:right w:val="none" w:sz="0" w:space="0" w:color="auto"/>
      </w:divBdr>
      <w:divsChild>
        <w:div w:id="1122077855">
          <w:marLeft w:val="0"/>
          <w:marRight w:val="0"/>
          <w:marTop w:val="0"/>
          <w:marBottom w:val="0"/>
          <w:divBdr>
            <w:top w:val="none" w:sz="0" w:space="0" w:color="auto"/>
            <w:left w:val="none" w:sz="0" w:space="0" w:color="auto"/>
            <w:bottom w:val="none" w:sz="0" w:space="0" w:color="auto"/>
            <w:right w:val="none" w:sz="0" w:space="0" w:color="auto"/>
          </w:divBdr>
        </w:div>
      </w:divsChild>
    </w:div>
    <w:div w:id="1122075842">
      <w:marLeft w:val="0"/>
      <w:marRight w:val="0"/>
      <w:marTop w:val="0"/>
      <w:marBottom w:val="0"/>
      <w:divBdr>
        <w:top w:val="none" w:sz="0" w:space="0" w:color="auto"/>
        <w:left w:val="none" w:sz="0" w:space="0" w:color="auto"/>
        <w:bottom w:val="none" w:sz="0" w:space="0" w:color="auto"/>
        <w:right w:val="none" w:sz="0" w:space="0" w:color="auto"/>
      </w:divBdr>
      <w:divsChild>
        <w:div w:id="1122073310">
          <w:marLeft w:val="0"/>
          <w:marRight w:val="0"/>
          <w:marTop w:val="0"/>
          <w:marBottom w:val="0"/>
          <w:divBdr>
            <w:top w:val="none" w:sz="0" w:space="0" w:color="auto"/>
            <w:left w:val="none" w:sz="0" w:space="0" w:color="auto"/>
            <w:bottom w:val="none" w:sz="0" w:space="0" w:color="auto"/>
            <w:right w:val="none" w:sz="0" w:space="0" w:color="auto"/>
          </w:divBdr>
          <w:divsChild>
            <w:div w:id="1122071866">
              <w:marLeft w:val="0"/>
              <w:marRight w:val="0"/>
              <w:marTop w:val="0"/>
              <w:marBottom w:val="0"/>
              <w:divBdr>
                <w:top w:val="none" w:sz="0" w:space="0" w:color="auto"/>
                <w:left w:val="none" w:sz="0" w:space="0" w:color="auto"/>
                <w:bottom w:val="none" w:sz="0" w:space="0" w:color="auto"/>
                <w:right w:val="none" w:sz="0" w:space="0" w:color="auto"/>
              </w:divBdr>
              <w:divsChild>
                <w:div w:id="1122076986">
                  <w:marLeft w:val="0"/>
                  <w:marRight w:val="0"/>
                  <w:marTop w:val="45"/>
                  <w:marBottom w:val="0"/>
                  <w:divBdr>
                    <w:top w:val="none" w:sz="0" w:space="0" w:color="auto"/>
                    <w:left w:val="none" w:sz="0" w:space="0" w:color="auto"/>
                    <w:bottom w:val="none" w:sz="0" w:space="0" w:color="auto"/>
                    <w:right w:val="none" w:sz="0" w:space="0" w:color="auto"/>
                  </w:divBdr>
                  <w:divsChild>
                    <w:div w:id="1122071838">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5855">
      <w:marLeft w:val="0"/>
      <w:marRight w:val="0"/>
      <w:marTop w:val="0"/>
      <w:marBottom w:val="0"/>
      <w:divBdr>
        <w:top w:val="none" w:sz="0" w:space="0" w:color="auto"/>
        <w:left w:val="none" w:sz="0" w:space="0" w:color="auto"/>
        <w:bottom w:val="none" w:sz="0" w:space="0" w:color="auto"/>
        <w:right w:val="none" w:sz="0" w:space="0" w:color="auto"/>
      </w:divBdr>
    </w:div>
    <w:div w:id="1122075856">
      <w:marLeft w:val="0"/>
      <w:marRight w:val="0"/>
      <w:marTop w:val="0"/>
      <w:marBottom w:val="0"/>
      <w:divBdr>
        <w:top w:val="none" w:sz="0" w:space="0" w:color="auto"/>
        <w:left w:val="none" w:sz="0" w:space="0" w:color="auto"/>
        <w:bottom w:val="none" w:sz="0" w:space="0" w:color="auto"/>
        <w:right w:val="none" w:sz="0" w:space="0" w:color="auto"/>
      </w:divBdr>
      <w:divsChild>
        <w:div w:id="1122077197">
          <w:marLeft w:val="75"/>
          <w:marRight w:val="0"/>
          <w:marTop w:val="0"/>
          <w:marBottom w:val="0"/>
          <w:divBdr>
            <w:top w:val="none" w:sz="0" w:space="0" w:color="auto"/>
            <w:left w:val="none" w:sz="0" w:space="0" w:color="auto"/>
            <w:bottom w:val="none" w:sz="0" w:space="0" w:color="auto"/>
            <w:right w:val="none" w:sz="0" w:space="0" w:color="auto"/>
          </w:divBdr>
          <w:divsChild>
            <w:div w:id="1122078305">
              <w:marLeft w:val="0"/>
              <w:marRight w:val="0"/>
              <w:marTop w:val="0"/>
              <w:marBottom w:val="0"/>
              <w:divBdr>
                <w:top w:val="none" w:sz="0" w:space="0" w:color="auto"/>
                <w:left w:val="none" w:sz="0" w:space="0" w:color="auto"/>
                <w:bottom w:val="none" w:sz="0" w:space="0" w:color="auto"/>
                <w:right w:val="none" w:sz="0" w:space="0" w:color="auto"/>
              </w:divBdr>
              <w:divsChild>
                <w:div w:id="1122077152">
                  <w:marLeft w:val="0"/>
                  <w:marRight w:val="0"/>
                  <w:marTop w:val="0"/>
                  <w:marBottom w:val="0"/>
                  <w:divBdr>
                    <w:top w:val="none" w:sz="0" w:space="0" w:color="auto"/>
                    <w:left w:val="none" w:sz="0" w:space="0" w:color="auto"/>
                    <w:bottom w:val="none" w:sz="0" w:space="0" w:color="auto"/>
                    <w:right w:val="none" w:sz="0" w:space="0" w:color="auto"/>
                  </w:divBdr>
                  <w:divsChild>
                    <w:div w:id="1122078775">
                      <w:marLeft w:val="0"/>
                      <w:marRight w:val="0"/>
                      <w:marTop w:val="0"/>
                      <w:marBottom w:val="0"/>
                      <w:divBdr>
                        <w:top w:val="none" w:sz="0" w:space="0" w:color="auto"/>
                        <w:left w:val="none" w:sz="0" w:space="0" w:color="auto"/>
                        <w:bottom w:val="none" w:sz="0" w:space="0" w:color="auto"/>
                        <w:right w:val="none" w:sz="0" w:space="0" w:color="auto"/>
                      </w:divBdr>
                      <w:divsChild>
                        <w:div w:id="112207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5877">
      <w:marLeft w:val="0"/>
      <w:marRight w:val="0"/>
      <w:marTop w:val="0"/>
      <w:marBottom w:val="0"/>
      <w:divBdr>
        <w:top w:val="none" w:sz="0" w:space="0" w:color="auto"/>
        <w:left w:val="none" w:sz="0" w:space="0" w:color="auto"/>
        <w:bottom w:val="none" w:sz="0" w:space="0" w:color="auto"/>
        <w:right w:val="none" w:sz="0" w:space="0" w:color="auto"/>
      </w:divBdr>
      <w:divsChild>
        <w:div w:id="1122075618">
          <w:marLeft w:val="75"/>
          <w:marRight w:val="0"/>
          <w:marTop w:val="0"/>
          <w:marBottom w:val="0"/>
          <w:divBdr>
            <w:top w:val="none" w:sz="0" w:space="0" w:color="auto"/>
            <w:left w:val="none" w:sz="0" w:space="0" w:color="auto"/>
            <w:bottom w:val="none" w:sz="0" w:space="0" w:color="auto"/>
            <w:right w:val="none" w:sz="0" w:space="0" w:color="auto"/>
          </w:divBdr>
          <w:divsChild>
            <w:div w:id="1122073275">
              <w:marLeft w:val="0"/>
              <w:marRight w:val="0"/>
              <w:marTop w:val="0"/>
              <w:marBottom w:val="0"/>
              <w:divBdr>
                <w:top w:val="none" w:sz="0" w:space="0" w:color="auto"/>
                <w:left w:val="none" w:sz="0" w:space="0" w:color="auto"/>
                <w:bottom w:val="none" w:sz="0" w:space="0" w:color="auto"/>
                <w:right w:val="none" w:sz="0" w:space="0" w:color="auto"/>
              </w:divBdr>
              <w:divsChild>
                <w:div w:id="1122076275">
                  <w:marLeft w:val="0"/>
                  <w:marRight w:val="0"/>
                  <w:marTop w:val="0"/>
                  <w:marBottom w:val="0"/>
                  <w:divBdr>
                    <w:top w:val="none" w:sz="0" w:space="0" w:color="auto"/>
                    <w:left w:val="none" w:sz="0" w:space="0" w:color="auto"/>
                    <w:bottom w:val="none" w:sz="0" w:space="0" w:color="auto"/>
                    <w:right w:val="none" w:sz="0" w:space="0" w:color="auto"/>
                  </w:divBdr>
                  <w:divsChild>
                    <w:div w:id="1122073997">
                      <w:marLeft w:val="0"/>
                      <w:marRight w:val="0"/>
                      <w:marTop w:val="0"/>
                      <w:marBottom w:val="0"/>
                      <w:divBdr>
                        <w:top w:val="none" w:sz="0" w:space="0" w:color="auto"/>
                        <w:left w:val="none" w:sz="0" w:space="0" w:color="auto"/>
                        <w:bottom w:val="none" w:sz="0" w:space="0" w:color="auto"/>
                        <w:right w:val="none" w:sz="0" w:space="0" w:color="auto"/>
                      </w:divBdr>
                      <w:divsChild>
                        <w:div w:id="112207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5878">
      <w:marLeft w:val="0"/>
      <w:marRight w:val="0"/>
      <w:marTop w:val="0"/>
      <w:marBottom w:val="0"/>
      <w:divBdr>
        <w:top w:val="none" w:sz="0" w:space="0" w:color="auto"/>
        <w:left w:val="none" w:sz="0" w:space="0" w:color="auto"/>
        <w:bottom w:val="none" w:sz="0" w:space="0" w:color="auto"/>
        <w:right w:val="none" w:sz="0" w:space="0" w:color="auto"/>
      </w:divBdr>
      <w:divsChild>
        <w:div w:id="1122076040">
          <w:marLeft w:val="0"/>
          <w:marRight w:val="0"/>
          <w:marTop w:val="0"/>
          <w:marBottom w:val="0"/>
          <w:divBdr>
            <w:top w:val="none" w:sz="0" w:space="0" w:color="auto"/>
            <w:left w:val="none" w:sz="0" w:space="0" w:color="auto"/>
            <w:bottom w:val="none" w:sz="0" w:space="0" w:color="auto"/>
            <w:right w:val="none" w:sz="0" w:space="0" w:color="auto"/>
          </w:divBdr>
          <w:divsChild>
            <w:div w:id="1122071787">
              <w:marLeft w:val="0"/>
              <w:marRight w:val="0"/>
              <w:marTop w:val="0"/>
              <w:marBottom w:val="0"/>
              <w:divBdr>
                <w:top w:val="none" w:sz="0" w:space="0" w:color="auto"/>
                <w:left w:val="none" w:sz="0" w:space="0" w:color="auto"/>
                <w:bottom w:val="none" w:sz="0" w:space="0" w:color="auto"/>
                <w:right w:val="none" w:sz="0" w:space="0" w:color="auto"/>
              </w:divBdr>
              <w:divsChild>
                <w:div w:id="1122076354">
                  <w:marLeft w:val="0"/>
                  <w:marRight w:val="0"/>
                  <w:marTop w:val="45"/>
                  <w:marBottom w:val="0"/>
                  <w:divBdr>
                    <w:top w:val="none" w:sz="0" w:space="0" w:color="auto"/>
                    <w:left w:val="none" w:sz="0" w:space="0" w:color="auto"/>
                    <w:bottom w:val="none" w:sz="0" w:space="0" w:color="auto"/>
                    <w:right w:val="none" w:sz="0" w:space="0" w:color="auto"/>
                  </w:divBdr>
                  <w:divsChild>
                    <w:div w:id="1122073707">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5881">
      <w:marLeft w:val="0"/>
      <w:marRight w:val="0"/>
      <w:marTop w:val="0"/>
      <w:marBottom w:val="0"/>
      <w:divBdr>
        <w:top w:val="none" w:sz="0" w:space="0" w:color="auto"/>
        <w:left w:val="none" w:sz="0" w:space="0" w:color="auto"/>
        <w:bottom w:val="none" w:sz="0" w:space="0" w:color="auto"/>
        <w:right w:val="none" w:sz="0" w:space="0" w:color="auto"/>
      </w:divBdr>
      <w:divsChild>
        <w:div w:id="1122075843">
          <w:marLeft w:val="0"/>
          <w:marRight w:val="0"/>
          <w:marTop w:val="0"/>
          <w:marBottom w:val="0"/>
          <w:divBdr>
            <w:top w:val="none" w:sz="0" w:space="0" w:color="auto"/>
            <w:left w:val="none" w:sz="0" w:space="0" w:color="auto"/>
            <w:bottom w:val="none" w:sz="0" w:space="0" w:color="auto"/>
            <w:right w:val="none" w:sz="0" w:space="0" w:color="auto"/>
          </w:divBdr>
          <w:divsChild>
            <w:div w:id="1122073264">
              <w:marLeft w:val="0"/>
              <w:marRight w:val="0"/>
              <w:marTop w:val="0"/>
              <w:marBottom w:val="0"/>
              <w:divBdr>
                <w:top w:val="none" w:sz="0" w:space="0" w:color="auto"/>
                <w:left w:val="none" w:sz="0" w:space="0" w:color="auto"/>
                <w:bottom w:val="none" w:sz="0" w:space="0" w:color="auto"/>
                <w:right w:val="none" w:sz="0" w:space="0" w:color="auto"/>
              </w:divBdr>
              <w:divsChild>
                <w:div w:id="1122073524">
                  <w:marLeft w:val="0"/>
                  <w:marRight w:val="0"/>
                  <w:marTop w:val="0"/>
                  <w:marBottom w:val="0"/>
                  <w:divBdr>
                    <w:top w:val="none" w:sz="0" w:space="0" w:color="auto"/>
                    <w:left w:val="none" w:sz="0" w:space="0" w:color="auto"/>
                    <w:bottom w:val="none" w:sz="0" w:space="0" w:color="auto"/>
                    <w:right w:val="none" w:sz="0" w:space="0" w:color="auto"/>
                  </w:divBdr>
                  <w:divsChild>
                    <w:div w:id="1122072108">
                      <w:marLeft w:val="0"/>
                      <w:marRight w:val="0"/>
                      <w:marTop w:val="0"/>
                      <w:marBottom w:val="0"/>
                      <w:divBdr>
                        <w:top w:val="none" w:sz="0" w:space="0" w:color="auto"/>
                        <w:left w:val="none" w:sz="0" w:space="0" w:color="auto"/>
                        <w:bottom w:val="none" w:sz="0" w:space="0" w:color="auto"/>
                        <w:right w:val="none" w:sz="0" w:space="0" w:color="auto"/>
                      </w:divBdr>
                      <w:divsChild>
                        <w:div w:id="1122076596">
                          <w:marLeft w:val="0"/>
                          <w:marRight w:val="0"/>
                          <w:marTop w:val="0"/>
                          <w:marBottom w:val="0"/>
                          <w:divBdr>
                            <w:top w:val="none" w:sz="0" w:space="0" w:color="auto"/>
                            <w:left w:val="none" w:sz="0" w:space="0" w:color="auto"/>
                            <w:bottom w:val="none" w:sz="0" w:space="0" w:color="auto"/>
                            <w:right w:val="none" w:sz="0" w:space="0" w:color="auto"/>
                          </w:divBdr>
                          <w:divsChild>
                            <w:div w:id="1122074515">
                              <w:marLeft w:val="0"/>
                              <w:marRight w:val="0"/>
                              <w:marTop w:val="0"/>
                              <w:marBottom w:val="0"/>
                              <w:divBdr>
                                <w:top w:val="none" w:sz="0" w:space="0" w:color="auto"/>
                                <w:left w:val="none" w:sz="0" w:space="0" w:color="auto"/>
                                <w:bottom w:val="none" w:sz="0" w:space="0" w:color="auto"/>
                                <w:right w:val="none" w:sz="0" w:space="0" w:color="auto"/>
                              </w:divBdr>
                              <w:divsChild>
                                <w:div w:id="1122078519">
                                  <w:marLeft w:val="0"/>
                                  <w:marRight w:val="0"/>
                                  <w:marTop w:val="0"/>
                                  <w:marBottom w:val="0"/>
                                  <w:divBdr>
                                    <w:top w:val="none" w:sz="0" w:space="0" w:color="auto"/>
                                    <w:left w:val="none" w:sz="0" w:space="0" w:color="auto"/>
                                    <w:bottom w:val="none" w:sz="0" w:space="0" w:color="auto"/>
                                    <w:right w:val="none" w:sz="0" w:space="0" w:color="auto"/>
                                  </w:divBdr>
                                  <w:divsChild>
                                    <w:div w:id="1122076957">
                                      <w:marLeft w:val="0"/>
                                      <w:marRight w:val="0"/>
                                      <w:marTop w:val="0"/>
                                      <w:marBottom w:val="0"/>
                                      <w:divBdr>
                                        <w:top w:val="none" w:sz="0" w:space="0" w:color="auto"/>
                                        <w:left w:val="none" w:sz="0" w:space="0" w:color="auto"/>
                                        <w:bottom w:val="none" w:sz="0" w:space="0" w:color="auto"/>
                                        <w:right w:val="none" w:sz="0" w:space="0" w:color="auto"/>
                                      </w:divBdr>
                                      <w:divsChild>
                                        <w:div w:id="1122073892">
                                          <w:marLeft w:val="0"/>
                                          <w:marRight w:val="0"/>
                                          <w:marTop w:val="0"/>
                                          <w:marBottom w:val="0"/>
                                          <w:divBdr>
                                            <w:top w:val="none" w:sz="0" w:space="0" w:color="auto"/>
                                            <w:left w:val="none" w:sz="0" w:space="0" w:color="auto"/>
                                            <w:bottom w:val="none" w:sz="0" w:space="0" w:color="auto"/>
                                            <w:right w:val="none" w:sz="0" w:space="0" w:color="auto"/>
                                          </w:divBdr>
                                          <w:divsChild>
                                            <w:div w:id="1122071845">
                                              <w:marLeft w:val="0"/>
                                              <w:marRight w:val="0"/>
                                              <w:marTop w:val="0"/>
                                              <w:marBottom w:val="0"/>
                                              <w:divBdr>
                                                <w:top w:val="none" w:sz="0" w:space="0" w:color="auto"/>
                                                <w:left w:val="none" w:sz="0" w:space="0" w:color="auto"/>
                                                <w:bottom w:val="none" w:sz="0" w:space="0" w:color="auto"/>
                                                <w:right w:val="none" w:sz="0" w:space="0" w:color="auto"/>
                                              </w:divBdr>
                                              <w:divsChild>
                                                <w:div w:id="1122073233">
                                                  <w:marLeft w:val="0"/>
                                                  <w:marRight w:val="0"/>
                                                  <w:marTop w:val="0"/>
                                                  <w:marBottom w:val="0"/>
                                                  <w:divBdr>
                                                    <w:top w:val="none" w:sz="0" w:space="0" w:color="auto"/>
                                                    <w:left w:val="none" w:sz="0" w:space="0" w:color="auto"/>
                                                    <w:bottom w:val="none" w:sz="0" w:space="0" w:color="auto"/>
                                                    <w:right w:val="none" w:sz="0" w:space="0" w:color="auto"/>
                                                  </w:divBdr>
                                                  <w:divsChild>
                                                    <w:div w:id="1122074354">
                                                      <w:marLeft w:val="0"/>
                                                      <w:marRight w:val="0"/>
                                                      <w:marTop w:val="0"/>
                                                      <w:marBottom w:val="0"/>
                                                      <w:divBdr>
                                                        <w:top w:val="single" w:sz="6" w:space="0" w:color="DBDBDB"/>
                                                        <w:left w:val="none" w:sz="0" w:space="0" w:color="auto"/>
                                                        <w:bottom w:val="none" w:sz="0" w:space="0" w:color="auto"/>
                                                        <w:right w:val="none" w:sz="0" w:space="0" w:color="auto"/>
                                                      </w:divBdr>
                                                      <w:divsChild>
                                                        <w:div w:id="1122072659">
                                                          <w:marLeft w:val="0"/>
                                                          <w:marRight w:val="0"/>
                                                          <w:marTop w:val="0"/>
                                                          <w:marBottom w:val="0"/>
                                                          <w:divBdr>
                                                            <w:top w:val="none" w:sz="0" w:space="0" w:color="auto"/>
                                                            <w:left w:val="none" w:sz="0" w:space="0" w:color="auto"/>
                                                            <w:bottom w:val="none" w:sz="0" w:space="0" w:color="auto"/>
                                                            <w:right w:val="none" w:sz="0" w:space="0" w:color="auto"/>
                                                          </w:divBdr>
                                                          <w:divsChild>
                                                            <w:div w:id="112207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5885">
      <w:marLeft w:val="0"/>
      <w:marRight w:val="0"/>
      <w:marTop w:val="0"/>
      <w:marBottom w:val="0"/>
      <w:divBdr>
        <w:top w:val="none" w:sz="0" w:space="0" w:color="auto"/>
        <w:left w:val="none" w:sz="0" w:space="0" w:color="auto"/>
        <w:bottom w:val="none" w:sz="0" w:space="0" w:color="auto"/>
        <w:right w:val="none" w:sz="0" w:space="0" w:color="auto"/>
      </w:divBdr>
      <w:divsChild>
        <w:div w:id="1122075342">
          <w:marLeft w:val="0"/>
          <w:marRight w:val="0"/>
          <w:marTop w:val="0"/>
          <w:marBottom w:val="0"/>
          <w:divBdr>
            <w:top w:val="none" w:sz="0" w:space="0" w:color="auto"/>
            <w:left w:val="none" w:sz="0" w:space="0" w:color="auto"/>
            <w:bottom w:val="none" w:sz="0" w:space="0" w:color="auto"/>
            <w:right w:val="none" w:sz="0" w:space="0" w:color="auto"/>
          </w:divBdr>
          <w:divsChild>
            <w:div w:id="1122074387">
              <w:marLeft w:val="0"/>
              <w:marRight w:val="0"/>
              <w:marTop w:val="0"/>
              <w:marBottom w:val="0"/>
              <w:divBdr>
                <w:top w:val="none" w:sz="0" w:space="0" w:color="auto"/>
                <w:left w:val="none" w:sz="0" w:space="0" w:color="auto"/>
                <w:bottom w:val="none" w:sz="0" w:space="0" w:color="auto"/>
                <w:right w:val="none" w:sz="0" w:space="0" w:color="auto"/>
              </w:divBdr>
              <w:divsChild>
                <w:div w:id="1122075882">
                  <w:marLeft w:val="0"/>
                  <w:marRight w:val="0"/>
                  <w:marTop w:val="0"/>
                  <w:marBottom w:val="0"/>
                  <w:divBdr>
                    <w:top w:val="none" w:sz="0" w:space="0" w:color="auto"/>
                    <w:left w:val="none" w:sz="0" w:space="0" w:color="auto"/>
                    <w:bottom w:val="none" w:sz="0" w:space="0" w:color="auto"/>
                    <w:right w:val="none" w:sz="0" w:space="0" w:color="auto"/>
                  </w:divBdr>
                  <w:divsChild>
                    <w:div w:id="1122076684">
                      <w:marLeft w:val="0"/>
                      <w:marRight w:val="0"/>
                      <w:marTop w:val="0"/>
                      <w:marBottom w:val="0"/>
                      <w:divBdr>
                        <w:top w:val="none" w:sz="0" w:space="0" w:color="auto"/>
                        <w:left w:val="none" w:sz="0" w:space="0" w:color="auto"/>
                        <w:bottom w:val="none" w:sz="0" w:space="0" w:color="auto"/>
                        <w:right w:val="none" w:sz="0" w:space="0" w:color="auto"/>
                      </w:divBdr>
                      <w:divsChild>
                        <w:div w:id="1122074834">
                          <w:marLeft w:val="0"/>
                          <w:marRight w:val="750"/>
                          <w:marTop w:val="0"/>
                          <w:marBottom w:val="0"/>
                          <w:divBdr>
                            <w:top w:val="none" w:sz="0" w:space="0" w:color="auto"/>
                            <w:left w:val="none" w:sz="0" w:space="0" w:color="auto"/>
                            <w:bottom w:val="none" w:sz="0" w:space="0" w:color="auto"/>
                            <w:right w:val="none" w:sz="0" w:space="0" w:color="auto"/>
                          </w:divBdr>
                          <w:divsChild>
                            <w:div w:id="1122076291">
                              <w:marLeft w:val="0"/>
                              <w:marRight w:val="0"/>
                              <w:marTop w:val="0"/>
                              <w:marBottom w:val="105"/>
                              <w:divBdr>
                                <w:top w:val="none" w:sz="0" w:space="0" w:color="auto"/>
                                <w:left w:val="none" w:sz="0" w:space="0" w:color="auto"/>
                                <w:bottom w:val="none" w:sz="0" w:space="0" w:color="auto"/>
                                <w:right w:val="none" w:sz="0" w:space="0" w:color="auto"/>
                              </w:divBdr>
                              <w:divsChild>
                                <w:div w:id="1122074816">
                                  <w:marLeft w:val="75"/>
                                  <w:marRight w:val="0"/>
                                  <w:marTop w:val="0"/>
                                  <w:marBottom w:val="0"/>
                                  <w:divBdr>
                                    <w:top w:val="none" w:sz="0" w:space="0" w:color="auto"/>
                                    <w:left w:val="none" w:sz="0" w:space="0" w:color="auto"/>
                                    <w:bottom w:val="none" w:sz="0" w:space="0" w:color="auto"/>
                                    <w:right w:val="none" w:sz="0" w:space="0" w:color="auto"/>
                                  </w:divBdr>
                                  <w:divsChild>
                                    <w:div w:id="1122071680">
                                      <w:marLeft w:val="0"/>
                                      <w:marRight w:val="0"/>
                                      <w:marTop w:val="0"/>
                                      <w:marBottom w:val="0"/>
                                      <w:divBdr>
                                        <w:top w:val="none" w:sz="0" w:space="0" w:color="auto"/>
                                        <w:left w:val="none" w:sz="0" w:space="0" w:color="auto"/>
                                        <w:bottom w:val="none" w:sz="0" w:space="0" w:color="auto"/>
                                        <w:right w:val="none" w:sz="0" w:space="0" w:color="auto"/>
                                      </w:divBdr>
                                    </w:div>
                                    <w:div w:id="1122072308">
                                      <w:marLeft w:val="0"/>
                                      <w:marRight w:val="0"/>
                                      <w:marTop w:val="0"/>
                                      <w:marBottom w:val="0"/>
                                      <w:divBdr>
                                        <w:top w:val="none" w:sz="0" w:space="0" w:color="auto"/>
                                        <w:left w:val="none" w:sz="0" w:space="0" w:color="auto"/>
                                        <w:bottom w:val="none" w:sz="0" w:space="0" w:color="auto"/>
                                        <w:right w:val="none" w:sz="0" w:space="0" w:color="auto"/>
                                      </w:divBdr>
                                    </w:div>
                                    <w:div w:id="1122074660">
                                      <w:marLeft w:val="0"/>
                                      <w:marRight w:val="0"/>
                                      <w:marTop w:val="0"/>
                                      <w:marBottom w:val="0"/>
                                      <w:divBdr>
                                        <w:top w:val="none" w:sz="0" w:space="0" w:color="auto"/>
                                        <w:left w:val="none" w:sz="0" w:space="0" w:color="auto"/>
                                        <w:bottom w:val="none" w:sz="0" w:space="0" w:color="auto"/>
                                        <w:right w:val="none" w:sz="0" w:space="0" w:color="auto"/>
                                      </w:divBdr>
                                    </w:div>
                                    <w:div w:id="1122076278">
                                      <w:marLeft w:val="0"/>
                                      <w:marRight w:val="0"/>
                                      <w:marTop w:val="0"/>
                                      <w:marBottom w:val="0"/>
                                      <w:divBdr>
                                        <w:top w:val="none" w:sz="0" w:space="0" w:color="auto"/>
                                        <w:left w:val="none" w:sz="0" w:space="0" w:color="auto"/>
                                        <w:bottom w:val="none" w:sz="0" w:space="0" w:color="auto"/>
                                        <w:right w:val="none" w:sz="0" w:space="0" w:color="auto"/>
                                      </w:divBdr>
                                    </w:div>
                                    <w:div w:id="1122076415">
                                      <w:marLeft w:val="0"/>
                                      <w:marRight w:val="0"/>
                                      <w:marTop w:val="0"/>
                                      <w:marBottom w:val="0"/>
                                      <w:divBdr>
                                        <w:top w:val="none" w:sz="0" w:space="0" w:color="auto"/>
                                        <w:left w:val="none" w:sz="0" w:space="0" w:color="auto"/>
                                        <w:bottom w:val="none" w:sz="0" w:space="0" w:color="auto"/>
                                        <w:right w:val="none" w:sz="0" w:space="0" w:color="auto"/>
                                      </w:divBdr>
                                    </w:div>
                                    <w:div w:id="1122078784">
                                      <w:marLeft w:val="0"/>
                                      <w:marRight w:val="0"/>
                                      <w:marTop w:val="0"/>
                                      <w:marBottom w:val="0"/>
                                      <w:divBdr>
                                        <w:top w:val="none" w:sz="0" w:space="0" w:color="auto"/>
                                        <w:left w:val="none" w:sz="0" w:space="0" w:color="auto"/>
                                        <w:bottom w:val="none" w:sz="0" w:space="0" w:color="auto"/>
                                        <w:right w:val="none" w:sz="0" w:space="0" w:color="auto"/>
                                      </w:divBdr>
                                    </w:div>
                                  </w:divsChild>
                                </w:div>
                                <w:div w:id="1122078283">
                                  <w:marLeft w:val="0"/>
                                  <w:marRight w:val="0"/>
                                  <w:marTop w:val="0"/>
                                  <w:marBottom w:val="0"/>
                                  <w:divBdr>
                                    <w:top w:val="none" w:sz="0" w:space="0" w:color="auto"/>
                                    <w:left w:val="none" w:sz="0" w:space="0" w:color="auto"/>
                                    <w:bottom w:val="none" w:sz="0" w:space="0" w:color="auto"/>
                                    <w:right w:val="none" w:sz="0" w:space="0" w:color="auto"/>
                                  </w:divBdr>
                                  <w:divsChild>
                                    <w:div w:id="1122073984">
                                      <w:marLeft w:val="0"/>
                                      <w:marRight w:val="0"/>
                                      <w:marTop w:val="0"/>
                                      <w:marBottom w:val="120"/>
                                      <w:divBdr>
                                        <w:top w:val="none" w:sz="0" w:space="0" w:color="auto"/>
                                        <w:left w:val="none" w:sz="0" w:space="0" w:color="auto"/>
                                        <w:bottom w:val="none" w:sz="0" w:space="0" w:color="auto"/>
                                        <w:right w:val="none" w:sz="0" w:space="0" w:color="auto"/>
                                      </w:divBdr>
                                    </w:div>
                                    <w:div w:id="1122075144">
                                      <w:marLeft w:val="0"/>
                                      <w:marRight w:val="0"/>
                                      <w:marTop w:val="0"/>
                                      <w:marBottom w:val="0"/>
                                      <w:divBdr>
                                        <w:top w:val="none" w:sz="0" w:space="0" w:color="auto"/>
                                        <w:left w:val="none" w:sz="0" w:space="0" w:color="auto"/>
                                        <w:bottom w:val="none" w:sz="0" w:space="0" w:color="auto"/>
                                        <w:right w:val="none" w:sz="0" w:space="0" w:color="auto"/>
                                      </w:divBdr>
                                      <w:divsChild>
                                        <w:div w:id="1122074381">
                                          <w:marLeft w:val="0"/>
                                          <w:marRight w:val="0"/>
                                          <w:marTop w:val="0"/>
                                          <w:marBottom w:val="0"/>
                                          <w:divBdr>
                                            <w:top w:val="none" w:sz="0" w:space="0" w:color="auto"/>
                                            <w:left w:val="none" w:sz="0" w:space="0" w:color="auto"/>
                                            <w:bottom w:val="none" w:sz="0" w:space="0" w:color="auto"/>
                                            <w:right w:val="none" w:sz="0" w:space="0" w:color="auto"/>
                                          </w:divBdr>
                                          <w:divsChild>
                                            <w:div w:id="112207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260">
                                      <w:marLeft w:val="0"/>
                                      <w:marRight w:val="0"/>
                                      <w:marTop w:val="0"/>
                                      <w:marBottom w:val="0"/>
                                      <w:divBdr>
                                        <w:top w:val="none" w:sz="0" w:space="0" w:color="auto"/>
                                        <w:left w:val="none" w:sz="0" w:space="0" w:color="auto"/>
                                        <w:bottom w:val="none" w:sz="0" w:space="0" w:color="auto"/>
                                        <w:right w:val="none" w:sz="0" w:space="0" w:color="auto"/>
                                      </w:divBdr>
                                    </w:div>
                                  </w:divsChild>
                                </w:div>
                                <w:div w:id="11220787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5886">
      <w:marLeft w:val="0"/>
      <w:marRight w:val="0"/>
      <w:marTop w:val="0"/>
      <w:marBottom w:val="0"/>
      <w:divBdr>
        <w:top w:val="none" w:sz="0" w:space="0" w:color="auto"/>
        <w:left w:val="none" w:sz="0" w:space="0" w:color="auto"/>
        <w:bottom w:val="none" w:sz="0" w:space="0" w:color="auto"/>
        <w:right w:val="none" w:sz="0" w:space="0" w:color="auto"/>
      </w:divBdr>
      <w:divsChild>
        <w:div w:id="1122075399">
          <w:marLeft w:val="55"/>
          <w:marRight w:val="0"/>
          <w:marTop w:val="0"/>
          <w:marBottom w:val="0"/>
          <w:divBdr>
            <w:top w:val="none" w:sz="0" w:space="0" w:color="auto"/>
            <w:left w:val="none" w:sz="0" w:space="0" w:color="auto"/>
            <w:bottom w:val="none" w:sz="0" w:space="0" w:color="auto"/>
            <w:right w:val="none" w:sz="0" w:space="0" w:color="auto"/>
          </w:divBdr>
          <w:divsChild>
            <w:div w:id="1122077319">
              <w:marLeft w:val="0"/>
              <w:marRight w:val="0"/>
              <w:marTop w:val="0"/>
              <w:marBottom w:val="0"/>
              <w:divBdr>
                <w:top w:val="none" w:sz="0" w:space="0" w:color="auto"/>
                <w:left w:val="none" w:sz="0" w:space="0" w:color="auto"/>
                <w:bottom w:val="none" w:sz="0" w:space="0" w:color="auto"/>
                <w:right w:val="none" w:sz="0" w:space="0" w:color="auto"/>
              </w:divBdr>
              <w:divsChild>
                <w:div w:id="1122071685">
                  <w:marLeft w:val="0"/>
                  <w:marRight w:val="0"/>
                  <w:marTop w:val="0"/>
                  <w:marBottom w:val="0"/>
                  <w:divBdr>
                    <w:top w:val="none" w:sz="0" w:space="0" w:color="auto"/>
                    <w:left w:val="none" w:sz="0" w:space="0" w:color="auto"/>
                    <w:bottom w:val="none" w:sz="0" w:space="0" w:color="auto"/>
                    <w:right w:val="none" w:sz="0" w:space="0" w:color="auto"/>
                  </w:divBdr>
                  <w:divsChild>
                    <w:div w:id="1122075667">
                      <w:marLeft w:val="0"/>
                      <w:marRight w:val="0"/>
                      <w:marTop w:val="0"/>
                      <w:marBottom w:val="0"/>
                      <w:divBdr>
                        <w:top w:val="none" w:sz="0" w:space="0" w:color="auto"/>
                        <w:left w:val="none" w:sz="0" w:space="0" w:color="auto"/>
                        <w:bottom w:val="none" w:sz="0" w:space="0" w:color="auto"/>
                        <w:right w:val="none" w:sz="0" w:space="0" w:color="auto"/>
                      </w:divBdr>
                      <w:divsChild>
                        <w:div w:id="112207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5895">
      <w:marLeft w:val="0"/>
      <w:marRight w:val="0"/>
      <w:marTop w:val="0"/>
      <w:marBottom w:val="0"/>
      <w:divBdr>
        <w:top w:val="none" w:sz="0" w:space="0" w:color="auto"/>
        <w:left w:val="none" w:sz="0" w:space="0" w:color="auto"/>
        <w:bottom w:val="none" w:sz="0" w:space="0" w:color="auto"/>
        <w:right w:val="none" w:sz="0" w:space="0" w:color="auto"/>
      </w:divBdr>
      <w:divsChild>
        <w:div w:id="1122075056">
          <w:marLeft w:val="75"/>
          <w:marRight w:val="0"/>
          <w:marTop w:val="0"/>
          <w:marBottom w:val="0"/>
          <w:divBdr>
            <w:top w:val="none" w:sz="0" w:space="0" w:color="auto"/>
            <w:left w:val="none" w:sz="0" w:space="0" w:color="auto"/>
            <w:bottom w:val="none" w:sz="0" w:space="0" w:color="auto"/>
            <w:right w:val="none" w:sz="0" w:space="0" w:color="auto"/>
          </w:divBdr>
          <w:divsChild>
            <w:div w:id="1122072833">
              <w:marLeft w:val="0"/>
              <w:marRight w:val="0"/>
              <w:marTop w:val="0"/>
              <w:marBottom w:val="0"/>
              <w:divBdr>
                <w:top w:val="none" w:sz="0" w:space="0" w:color="auto"/>
                <w:left w:val="none" w:sz="0" w:space="0" w:color="auto"/>
                <w:bottom w:val="none" w:sz="0" w:space="0" w:color="auto"/>
                <w:right w:val="none" w:sz="0" w:space="0" w:color="auto"/>
              </w:divBdr>
              <w:divsChild>
                <w:div w:id="1122074722">
                  <w:marLeft w:val="0"/>
                  <w:marRight w:val="0"/>
                  <w:marTop w:val="0"/>
                  <w:marBottom w:val="0"/>
                  <w:divBdr>
                    <w:top w:val="none" w:sz="0" w:space="0" w:color="auto"/>
                    <w:left w:val="none" w:sz="0" w:space="0" w:color="auto"/>
                    <w:bottom w:val="none" w:sz="0" w:space="0" w:color="auto"/>
                    <w:right w:val="none" w:sz="0" w:space="0" w:color="auto"/>
                  </w:divBdr>
                  <w:divsChild>
                    <w:div w:id="1122072509">
                      <w:marLeft w:val="0"/>
                      <w:marRight w:val="0"/>
                      <w:marTop w:val="0"/>
                      <w:marBottom w:val="0"/>
                      <w:divBdr>
                        <w:top w:val="none" w:sz="0" w:space="0" w:color="auto"/>
                        <w:left w:val="none" w:sz="0" w:space="0" w:color="auto"/>
                        <w:bottom w:val="none" w:sz="0" w:space="0" w:color="auto"/>
                        <w:right w:val="none" w:sz="0" w:space="0" w:color="auto"/>
                      </w:divBdr>
                      <w:divsChild>
                        <w:div w:id="112207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5896">
      <w:marLeft w:val="0"/>
      <w:marRight w:val="0"/>
      <w:marTop w:val="0"/>
      <w:marBottom w:val="0"/>
      <w:divBdr>
        <w:top w:val="none" w:sz="0" w:space="0" w:color="auto"/>
        <w:left w:val="none" w:sz="0" w:space="0" w:color="auto"/>
        <w:bottom w:val="none" w:sz="0" w:space="0" w:color="auto"/>
        <w:right w:val="none" w:sz="0" w:space="0" w:color="auto"/>
      </w:divBdr>
      <w:divsChild>
        <w:div w:id="1122074541">
          <w:marLeft w:val="0"/>
          <w:marRight w:val="0"/>
          <w:marTop w:val="0"/>
          <w:marBottom w:val="0"/>
          <w:divBdr>
            <w:top w:val="none" w:sz="0" w:space="0" w:color="auto"/>
            <w:left w:val="none" w:sz="0" w:space="0" w:color="auto"/>
            <w:bottom w:val="none" w:sz="0" w:space="0" w:color="auto"/>
            <w:right w:val="none" w:sz="0" w:space="0" w:color="auto"/>
          </w:divBdr>
          <w:divsChild>
            <w:div w:id="1122077933">
              <w:marLeft w:val="0"/>
              <w:marRight w:val="0"/>
              <w:marTop w:val="0"/>
              <w:marBottom w:val="0"/>
              <w:divBdr>
                <w:top w:val="none" w:sz="0" w:space="0" w:color="auto"/>
                <w:left w:val="none" w:sz="0" w:space="0" w:color="auto"/>
                <w:bottom w:val="none" w:sz="0" w:space="0" w:color="auto"/>
                <w:right w:val="none" w:sz="0" w:space="0" w:color="auto"/>
              </w:divBdr>
              <w:divsChild>
                <w:div w:id="1122078301">
                  <w:marLeft w:val="0"/>
                  <w:marRight w:val="0"/>
                  <w:marTop w:val="33"/>
                  <w:marBottom w:val="0"/>
                  <w:divBdr>
                    <w:top w:val="none" w:sz="0" w:space="0" w:color="auto"/>
                    <w:left w:val="none" w:sz="0" w:space="0" w:color="auto"/>
                    <w:bottom w:val="none" w:sz="0" w:space="0" w:color="auto"/>
                    <w:right w:val="none" w:sz="0" w:space="0" w:color="auto"/>
                  </w:divBdr>
                  <w:divsChild>
                    <w:div w:id="1122077156">
                      <w:marLeft w:val="0"/>
                      <w:marRight w:val="2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5900">
      <w:marLeft w:val="0"/>
      <w:marRight w:val="0"/>
      <w:marTop w:val="0"/>
      <w:marBottom w:val="0"/>
      <w:divBdr>
        <w:top w:val="none" w:sz="0" w:space="0" w:color="auto"/>
        <w:left w:val="none" w:sz="0" w:space="0" w:color="auto"/>
        <w:bottom w:val="none" w:sz="0" w:space="0" w:color="auto"/>
        <w:right w:val="none" w:sz="0" w:space="0" w:color="auto"/>
      </w:divBdr>
    </w:div>
    <w:div w:id="1122075901">
      <w:marLeft w:val="0"/>
      <w:marRight w:val="0"/>
      <w:marTop w:val="0"/>
      <w:marBottom w:val="0"/>
      <w:divBdr>
        <w:top w:val="none" w:sz="0" w:space="0" w:color="auto"/>
        <w:left w:val="none" w:sz="0" w:space="0" w:color="auto"/>
        <w:bottom w:val="none" w:sz="0" w:space="0" w:color="auto"/>
        <w:right w:val="none" w:sz="0" w:space="0" w:color="auto"/>
      </w:divBdr>
      <w:divsChild>
        <w:div w:id="1122077906">
          <w:marLeft w:val="0"/>
          <w:marRight w:val="0"/>
          <w:marTop w:val="0"/>
          <w:marBottom w:val="0"/>
          <w:divBdr>
            <w:top w:val="none" w:sz="0" w:space="0" w:color="auto"/>
            <w:left w:val="none" w:sz="0" w:space="0" w:color="auto"/>
            <w:bottom w:val="none" w:sz="0" w:space="0" w:color="auto"/>
            <w:right w:val="none" w:sz="0" w:space="0" w:color="auto"/>
          </w:divBdr>
        </w:div>
      </w:divsChild>
    </w:div>
    <w:div w:id="1122075902">
      <w:marLeft w:val="0"/>
      <w:marRight w:val="0"/>
      <w:marTop w:val="0"/>
      <w:marBottom w:val="0"/>
      <w:divBdr>
        <w:top w:val="none" w:sz="0" w:space="0" w:color="auto"/>
        <w:left w:val="none" w:sz="0" w:space="0" w:color="auto"/>
        <w:bottom w:val="none" w:sz="0" w:space="0" w:color="auto"/>
        <w:right w:val="none" w:sz="0" w:space="0" w:color="auto"/>
      </w:divBdr>
      <w:divsChild>
        <w:div w:id="1122077876">
          <w:marLeft w:val="0"/>
          <w:marRight w:val="0"/>
          <w:marTop w:val="0"/>
          <w:marBottom w:val="0"/>
          <w:divBdr>
            <w:top w:val="none" w:sz="0" w:space="0" w:color="auto"/>
            <w:left w:val="none" w:sz="0" w:space="0" w:color="auto"/>
            <w:bottom w:val="none" w:sz="0" w:space="0" w:color="auto"/>
            <w:right w:val="none" w:sz="0" w:space="0" w:color="auto"/>
          </w:divBdr>
          <w:divsChild>
            <w:div w:id="1122072562">
              <w:marLeft w:val="0"/>
              <w:marRight w:val="0"/>
              <w:marTop w:val="0"/>
              <w:marBottom w:val="0"/>
              <w:divBdr>
                <w:top w:val="none" w:sz="0" w:space="0" w:color="auto"/>
                <w:left w:val="none" w:sz="0" w:space="0" w:color="auto"/>
                <w:bottom w:val="none" w:sz="0" w:space="0" w:color="auto"/>
                <w:right w:val="none" w:sz="0" w:space="0" w:color="auto"/>
              </w:divBdr>
              <w:divsChild>
                <w:div w:id="1122074377">
                  <w:marLeft w:val="0"/>
                  <w:marRight w:val="0"/>
                  <w:marTop w:val="0"/>
                  <w:marBottom w:val="0"/>
                  <w:divBdr>
                    <w:top w:val="none" w:sz="0" w:space="0" w:color="auto"/>
                    <w:left w:val="none" w:sz="0" w:space="0" w:color="auto"/>
                    <w:bottom w:val="none" w:sz="0" w:space="0" w:color="auto"/>
                    <w:right w:val="none" w:sz="0" w:space="0" w:color="auto"/>
                  </w:divBdr>
                  <w:divsChild>
                    <w:div w:id="1122077748">
                      <w:marLeft w:val="0"/>
                      <w:marRight w:val="0"/>
                      <w:marTop w:val="0"/>
                      <w:marBottom w:val="0"/>
                      <w:divBdr>
                        <w:top w:val="none" w:sz="0" w:space="0" w:color="auto"/>
                        <w:left w:val="none" w:sz="0" w:space="0" w:color="auto"/>
                        <w:bottom w:val="none" w:sz="0" w:space="0" w:color="auto"/>
                        <w:right w:val="none" w:sz="0" w:space="0" w:color="auto"/>
                      </w:divBdr>
                      <w:divsChild>
                        <w:div w:id="1122075776">
                          <w:marLeft w:val="0"/>
                          <w:marRight w:val="750"/>
                          <w:marTop w:val="0"/>
                          <w:marBottom w:val="0"/>
                          <w:divBdr>
                            <w:top w:val="none" w:sz="0" w:space="0" w:color="auto"/>
                            <w:left w:val="none" w:sz="0" w:space="0" w:color="auto"/>
                            <w:bottom w:val="none" w:sz="0" w:space="0" w:color="auto"/>
                            <w:right w:val="none" w:sz="0" w:space="0" w:color="auto"/>
                          </w:divBdr>
                          <w:divsChild>
                            <w:div w:id="1122077489">
                              <w:marLeft w:val="0"/>
                              <w:marRight w:val="0"/>
                              <w:marTop w:val="0"/>
                              <w:marBottom w:val="105"/>
                              <w:divBdr>
                                <w:top w:val="none" w:sz="0" w:space="0" w:color="auto"/>
                                <w:left w:val="none" w:sz="0" w:space="0" w:color="auto"/>
                                <w:bottom w:val="none" w:sz="0" w:space="0" w:color="auto"/>
                                <w:right w:val="none" w:sz="0" w:space="0" w:color="auto"/>
                              </w:divBdr>
                              <w:divsChild>
                                <w:div w:id="1122072639">
                                  <w:marLeft w:val="0"/>
                                  <w:marRight w:val="0"/>
                                  <w:marTop w:val="0"/>
                                  <w:marBottom w:val="180"/>
                                  <w:divBdr>
                                    <w:top w:val="none" w:sz="0" w:space="0" w:color="auto"/>
                                    <w:left w:val="none" w:sz="0" w:space="0" w:color="auto"/>
                                    <w:bottom w:val="none" w:sz="0" w:space="0" w:color="auto"/>
                                    <w:right w:val="none" w:sz="0" w:space="0" w:color="auto"/>
                                  </w:divBdr>
                                </w:div>
                                <w:div w:id="1122076337">
                                  <w:marLeft w:val="0"/>
                                  <w:marRight w:val="0"/>
                                  <w:marTop w:val="0"/>
                                  <w:marBottom w:val="0"/>
                                  <w:divBdr>
                                    <w:top w:val="none" w:sz="0" w:space="0" w:color="auto"/>
                                    <w:left w:val="none" w:sz="0" w:space="0" w:color="auto"/>
                                    <w:bottom w:val="none" w:sz="0" w:space="0" w:color="auto"/>
                                    <w:right w:val="none" w:sz="0" w:space="0" w:color="auto"/>
                                  </w:divBdr>
                                  <w:divsChild>
                                    <w:div w:id="1122075213">
                                      <w:marLeft w:val="0"/>
                                      <w:marRight w:val="0"/>
                                      <w:marTop w:val="0"/>
                                      <w:marBottom w:val="120"/>
                                      <w:divBdr>
                                        <w:top w:val="none" w:sz="0" w:space="0" w:color="auto"/>
                                        <w:left w:val="none" w:sz="0" w:space="0" w:color="auto"/>
                                        <w:bottom w:val="none" w:sz="0" w:space="0" w:color="auto"/>
                                        <w:right w:val="none" w:sz="0" w:space="0" w:color="auto"/>
                                      </w:divBdr>
                                    </w:div>
                                    <w:div w:id="1122077370">
                                      <w:marLeft w:val="0"/>
                                      <w:marRight w:val="0"/>
                                      <w:marTop w:val="0"/>
                                      <w:marBottom w:val="0"/>
                                      <w:divBdr>
                                        <w:top w:val="none" w:sz="0" w:space="0" w:color="auto"/>
                                        <w:left w:val="none" w:sz="0" w:space="0" w:color="auto"/>
                                        <w:bottom w:val="none" w:sz="0" w:space="0" w:color="auto"/>
                                        <w:right w:val="none" w:sz="0" w:space="0" w:color="auto"/>
                                      </w:divBdr>
                                      <w:divsChild>
                                        <w:div w:id="112207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5917">
      <w:marLeft w:val="0"/>
      <w:marRight w:val="0"/>
      <w:marTop w:val="0"/>
      <w:marBottom w:val="0"/>
      <w:divBdr>
        <w:top w:val="none" w:sz="0" w:space="0" w:color="auto"/>
        <w:left w:val="none" w:sz="0" w:space="0" w:color="auto"/>
        <w:bottom w:val="none" w:sz="0" w:space="0" w:color="auto"/>
        <w:right w:val="none" w:sz="0" w:space="0" w:color="auto"/>
      </w:divBdr>
      <w:divsChild>
        <w:div w:id="1122072553">
          <w:marLeft w:val="0"/>
          <w:marRight w:val="0"/>
          <w:marTop w:val="0"/>
          <w:marBottom w:val="0"/>
          <w:divBdr>
            <w:top w:val="none" w:sz="0" w:space="0" w:color="auto"/>
            <w:left w:val="none" w:sz="0" w:space="0" w:color="auto"/>
            <w:bottom w:val="none" w:sz="0" w:space="0" w:color="auto"/>
            <w:right w:val="none" w:sz="0" w:space="0" w:color="auto"/>
          </w:divBdr>
          <w:divsChild>
            <w:div w:id="1122074149">
              <w:marLeft w:val="120"/>
              <w:marRight w:val="0"/>
              <w:marTop w:val="0"/>
              <w:marBottom w:val="0"/>
              <w:divBdr>
                <w:top w:val="none" w:sz="0" w:space="0" w:color="auto"/>
                <w:left w:val="none" w:sz="0" w:space="0" w:color="auto"/>
                <w:bottom w:val="none" w:sz="0" w:space="0" w:color="auto"/>
                <w:right w:val="none" w:sz="0" w:space="0" w:color="auto"/>
              </w:divBdr>
              <w:divsChild>
                <w:div w:id="1122078713">
                  <w:marLeft w:val="0"/>
                  <w:marRight w:val="0"/>
                  <w:marTop w:val="0"/>
                  <w:marBottom w:val="0"/>
                  <w:divBdr>
                    <w:top w:val="none" w:sz="0" w:space="0" w:color="auto"/>
                    <w:left w:val="none" w:sz="0" w:space="0" w:color="auto"/>
                    <w:bottom w:val="none" w:sz="0" w:space="0" w:color="auto"/>
                    <w:right w:val="none" w:sz="0" w:space="0" w:color="auto"/>
                  </w:divBdr>
                  <w:divsChild>
                    <w:div w:id="1122078619">
                      <w:marLeft w:val="0"/>
                      <w:marRight w:val="0"/>
                      <w:marTop w:val="0"/>
                      <w:marBottom w:val="0"/>
                      <w:divBdr>
                        <w:top w:val="none" w:sz="0" w:space="0" w:color="auto"/>
                        <w:left w:val="none" w:sz="0" w:space="0" w:color="auto"/>
                        <w:bottom w:val="none" w:sz="0" w:space="0" w:color="auto"/>
                        <w:right w:val="none" w:sz="0" w:space="0" w:color="auto"/>
                      </w:divBdr>
                      <w:divsChild>
                        <w:div w:id="1122078808">
                          <w:marLeft w:val="0"/>
                          <w:marRight w:val="0"/>
                          <w:marTop w:val="0"/>
                          <w:marBottom w:val="0"/>
                          <w:divBdr>
                            <w:top w:val="none" w:sz="0" w:space="0" w:color="auto"/>
                            <w:left w:val="none" w:sz="0" w:space="0" w:color="auto"/>
                            <w:bottom w:val="none" w:sz="0" w:space="0" w:color="auto"/>
                            <w:right w:val="none" w:sz="0" w:space="0" w:color="auto"/>
                          </w:divBdr>
                          <w:divsChild>
                            <w:div w:id="1122073923">
                              <w:marLeft w:val="0"/>
                              <w:marRight w:val="0"/>
                              <w:marTop w:val="0"/>
                              <w:marBottom w:val="0"/>
                              <w:divBdr>
                                <w:top w:val="none" w:sz="0" w:space="0" w:color="auto"/>
                                <w:left w:val="none" w:sz="0" w:space="0" w:color="auto"/>
                                <w:bottom w:val="none" w:sz="0" w:space="0" w:color="auto"/>
                                <w:right w:val="none" w:sz="0" w:space="0" w:color="auto"/>
                              </w:divBdr>
                              <w:divsChild>
                                <w:div w:id="1122077458">
                                  <w:marLeft w:val="0"/>
                                  <w:marRight w:val="0"/>
                                  <w:marTop w:val="0"/>
                                  <w:marBottom w:val="0"/>
                                  <w:divBdr>
                                    <w:top w:val="none" w:sz="0" w:space="0" w:color="auto"/>
                                    <w:left w:val="none" w:sz="0" w:space="0" w:color="auto"/>
                                    <w:bottom w:val="none" w:sz="0" w:space="0" w:color="auto"/>
                                    <w:right w:val="none" w:sz="0" w:space="0" w:color="auto"/>
                                  </w:divBdr>
                                  <w:divsChild>
                                    <w:div w:id="1122075219">
                                      <w:marLeft w:val="0"/>
                                      <w:marRight w:val="0"/>
                                      <w:marTop w:val="0"/>
                                      <w:marBottom w:val="105"/>
                                      <w:divBdr>
                                        <w:top w:val="none" w:sz="0" w:space="0" w:color="auto"/>
                                        <w:left w:val="none" w:sz="0" w:space="0" w:color="auto"/>
                                        <w:bottom w:val="none" w:sz="0" w:space="0" w:color="auto"/>
                                        <w:right w:val="none" w:sz="0" w:space="0" w:color="auto"/>
                                      </w:divBdr>
                                      <w:divsChild>
                                        <w:div w:id="1122073305">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5936">
      <w:marLeft w:val="120"/>
      <w:marRight w:val="0"/>
      <w:marTop w:val="0"/>
      <w:marBottom w:val="0"/>
      <w:divBdr>
        <w:top w:val="none" w:sz="0" w:space="0" w:color="auto"/>
        <w:left w:val="none" w:sz="0" w:space="0" w:color="auto"/>
        <w:bottom w:val="none" w:sz="0" w:space="0" w:color="auto"/>
        <w:right w:val="none" w:sz="0" w:space="0" w:color="auto"/>
      </w:divBdr>
      <w:divsChild>
        <w:div w:id="1122072712">
          <w:marLeft w:val="0"/>
          <w:marRight w:val="0"/>
          <w:marTop w:val="0"/>
          <w:marBottom w:val="0"/>
          <w:divBdr>
            <w:top w:val="none" w:sz="0" w:space="0" w:color="auto"/>
            <w:left w:val="none" w:sz="0" w:space="0" w:color="auto"/>
            <w:bottom w:val="none" w:sz="0" w:space="0" w:color="auto"/>
            <w:right w:val="none" w:sz="0" w:space="0" w:color="auto"/>
          </w:divBdr>
        </w:div>
      </w:divsChild>
    </w:div>
    <w:div w:id="1122075937">
      <w:marLeft w:val="60"/>
      <w:marRight w:val="0"/>
      <w:marTop w:val="0"/>
      <w:marBottom w:val="0"/>
      <w:divBdr>
        <w:top w:val="none" w:sz="0" w:space="0" w:color="auto"/>
        <w:left w:val="none" w:sz="0" w:space="0" w:color="auto"/>
        <w:bottom w:val="none" w:sz="0" w:space="0" w:color="auto"/>
        <w:right w:val="none" w:sz="0" w:space="0" w:color="auto"/>
      </w:divBdr>
      <w:divsChild>
        <w:div w:id="1122072503">
          <w:marLeft w:val="0"/>
          <w:marRight w:val="0"/>
          <w:marTop w:val="0"/>
          <w:marBottom w:val="0"/>
          <w:divBdr>
            <w:top w:val="none" w:sz="0" w:space="0" w:color="auto"/>
            <w:left w:val="none" w:sz="0" w:space="0" w:color="auto"/>
            <w:bottom w:val="none" w:sz="0" w:space="0" w:color="auto"/>
            <w:right w:val="none" w:sz="0" w:space="0" w:color="auto"/>
          </w:divBdr>
          <w:divsChild>
            <w:div w:id="112207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948">
      <w:marLeft w:val="0"/>
      <w:marRight w:val="0"/>
      <w:marTop w:val="0"/>
      <w:marBottom w:val="0"/>
      <w:divBdr>
        <w:top w:val="none" w:sz="0" w:space="0" w:color="auto"/>
        <w:left w:val="none" w:sz="0" w:space="0" w:color="auto"/>
        <w:bottom w:val="none" w:sz="0" w:space="0" w:color="auto"/>
        <w:right w:val="none" w:sz="0" w:space="0" w:color="auto"/>
      </w:divBdr>
      <w:divsChild>
        <w:div w:id="1122077352">
          <w:marLeft w:val="0"/>
          <w:marRight w:val="0"/>
          <w:marTop w:val="0"/>
          <w:marBottom w:val="0"/>
          <w:divBdr>
            <w:top w:val="none" w:sz="0" w:space="0" w:color="auto"/>
            <w:left w:val="none" w:sz="0" w:space="0" w:color="auto"/>
            <w:bottom w:val="none" w:sz="0" w:space="0" w:color="auto"/>
            <w:right w:val="none" w:sz="0" w:space="0" w:color="auto"/>
          </w:divBdr>
          <w:divsChild>
            <w:div w:id="1122072826">
              <w:marLeft w:val="0"/>
              <w:marRight w:val="0"/>
              <w:marTop w:val="0"/>
              <w:marBottom w:val="0"/>
              <w:divBdr>
                <w:top w:val="none" w:sz="0" w:space="0" w:color="auto"/>
                <w:left w:val="none" w:sz="0" w:space="0" w:color="auto"/>
                <w:bottom w:val="none" w:sz="0" w:space="0" w:color="auto"/>
                <w:right w:val="none" w:sz="0" w:space="0" w:color="auto"/>
              </w:divBdr>
              <w:divsChild>
                <w:div w:id="1122077573">
                  <w:marLeft w:val="0"/>
                  <w:marRight w:val="0"/>
                  <w:marTop w:val="33"/>
                  <w:marBottom w:val="0"/>
                  <w:divBdr>
                    <w:top w:val="none" w:sz="0" w:space="0" w:color="auto"/>
                    <w:left w:val="none" w:sz="0" w:space="0" w:color="auto"/>
                    <w:bottom w:val="none" w:sz="0" w:space="0" w:color="auto"/>
                    <w:right w:val="none" w:sz="0" w:space="0" w:color="auto"/>
                  </w:divBdr>
                  <w:divsChild>
                    <w:div w:id="1122078620">
                      <w:marLeft w:val="0"/>
                      <w:marRight w:val="2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5952">
      <w:marLeft w:val="0"/>
      <w:marRight w:val="0"/>
      <w:marTop w:val="0"/>
      <w:marBottom w:val="0"/>
      <w:divBdr>
        <w:top w:val="none" w:sz="0" w:space="0" w:color="auto"/>
        <w:left w:val="none" w:sz="0" w:space="0" w:color="auto"/>
        <w:bottom w:val="none" w:sz="0" w:space="0" w:color="auto"/>
        <w:right w:val="none" w:sz="0" w:space="0" w:color="auto"/>
      </w:divBdr>
      <w:divsChild>
        <w:div w:id="1122075849">
          <w:marLeft w:val="0"/>
          <w:marRight w:val="0"/>
          <w:marTop w:val="0"/>
          <w:marBottom w:val="0"/>
          <w:divBdr>
            <w:top w:val="none" w:sz="0" w:space="0" w:color="auto"/>
            <w:left w:val="none" w:sz="0" w:space="0" w:color="auto"/>
            <w:bottom w:val="none" w:sz="0" w:space="0" w:color="auto"/>
            <w:right w:val="none" w:sz="0" w:space="0" w:color="auto"/>
          </w:divBdr>
          <w:divsChild>
            <w:div w:id="1122073294">
              <w:marLeft w:val="0"/>
              <w:marRight w:val="0"/>
              <w:marTop w:val="0"/>
              <w:marBottom w:val="0"/>
              <w:divBdr>
                <w:top w:val="none" w:sz="0" w:space="0" w:color="auto"/>
                <w:left w:val="none" w:sz="0" w:space="0" w:color="auto"/>
                <w:bottom w:val="none" w:sz="0" w:space="0" w:color="auto"/>
                <w:right w:val="none" w:sz="0" w:space="0" w:color="auto"/>
              </w:divBdr>
              <w:divsChild>
                <w:div w:id="1122073571">
                  <w:marLeft w:val="0"/>
                  <w:marRight w:val="0"/>
                  <w:marTop w:val="0"/>
                  <w:marBottom w:val="0"/>
                  <w:divBdr>
                    <w:top w:val="none" w:sz="0" w:space="0" w:color="auto"/>
                    <w:left w:val="none" w:sz="0" w:space="0" w:color="auto"/>
                    <w:bottom w:val="none" w:sz="0" w:space="0" w:color="auto"/>
                    <w:right w:val="none" w:sz="0" w:space="0" w:color="auto"/>
                  </w:divBdr>
                  <w:divsChild>
                    <w:div w:id="1122073662">
                      <w:marLeft w:val="0"/>
                      <w:marRight w:val="0"/>
                      <w:marTop w:val="32"/>
                      <w:marBottom w:val="0"/>
                      <w:divBdr>
                        <w:top w:val="none" w:sz="0" w:space="0" w:color="auto"/>
                        <w:left w:val="none" w:sz="0" w:space="0" w:color="auto"/>
                        <w:bottom w:val="none" w:sz="0" w:space="0" w:color="auto"/>
                        <w:right w:val="none" w:sz="0" w:space="0" w:color="auto"/>
                      </w:divBdr>
                      <w:divsChild>
                        <w:div w:id="1122077144">
                          <w:marLeft w:val="0"/>
                          <w:marRight w:val="2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5957">
      <w:marLeft w:val="0"/>
      <w:marRight w:val="0"/>
      <w:marTop w:val="0"/>
      <w:marBottom w:val="0"/>
      <w:divBdr>
        <w:top w:val="none" w:sz="0" w:space="0" w:color="auto"/>
        <w:left w:val="none" w:sz="0" w:space="0" w:color="auto"/>
        <w:bottom w:val="none" w:sz="0" w:space="0" w:color="auto"/>
        <w:right w:val="none" w:sz="0" w:space="0" w:color="auto"/>
      </w:divBdr>
      <w:divsChild>
        <w:div w:id="1122074628">
          <w:marLeft w:val="0"/>
          <w:marRight w:val="0"/>
          <w:marTop w:val="0"/>
          <w:marBottom w:val="0"/>
          <w:divBdr>
            <w:top w:val="none" w:sz="0" w:space="0" w:color="auto"/>
            <w:left w:val="none" w:sz="0" w:space="0" w:color="auto"/>
            <w:bottom w:val="none" w:sz="0" w:space="0" w:color="auto"/>
            <w:right w:val="none" w:sz="0" w:space="0" w:color="auto"/>
          </w:divBdr>
          <w:divsChild>
            <w:div w:id="1122072193">
              <w:marLeft w:val="0"/>
              <w:marRight w:val="0"/>
              <w:marTop w:val="0"/>
              <w:marBottom w:val="0"/>
              <w:divBdr>
                <w:top w:val="none" w:sz="0" w:space="0" w:color="auto"/>
                <w:left w:val="none" w:sz="0" w:space="0" w:color="auto"/>
                <w:bottom w:val="none" w:sz="0" w:space="0" w:color="auto"/>
                <w:right w:val="none" w:sz="0" w:space="0" w:color="auto"/>
              </w:divBdr>
            </w:div>
            <w:div w:id="1122073539">
              <w:marLeft w:val="0"/>
              <w:marRight w:val="0"/>
              <w:marTop w:val="0"/>
              <w:marBottom w:val="0"/>
              <w:divBdr>
                <w:top w:val="none" w:sz="0" w:space="0" w:color="auto"/>
                <w:left w:val="none" w:sz="0" w:space="0" w:color="auto"/>
                <w:bottom w:val="none" w:sz="0" w:space="0" w:color="auto"/>
                <w:right w:val="none" w:sz="0" w:space="0" w:color="auto"/>
              </w:divBdr>
            </w:div>
            <w:div w:id="1122075915">
              <w:marLeft w:val="0"/>
              <w:marRight w:val="0"/>
              <w:marTop w:val="0"/>
              <w:marBottom w:val="0"/>
              <w:divBdr>
                <w:top w:val="none" w:sz="0" w:space="0" w:color="auto"/>
                <w:left w:val="none" w:sz="0" w:space="0" w:color="auto"/>
                <w:bottom w:val="none" w:sz="0" w:space="0" w:color="auto"/>
                <w:right w:val="none" w:sz="0" w:space="0" w:color="auto"/>
              </w:divBdr>
              <w:divsChild>
                <w:div w:id="112207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5961">
      <w:marLeft w:val="60"/>
      <w:marRight w:val="0"/>
      <w:marTop w:val="0"/>
      <w:marBottom w:val="0"/>
      <w:divBdr>
        <w:top w:val="none" w:sz="0" w:space="0" w:color="auto"/>
        <w:left w:val="none" w:sz="0" w:space="0" w:color="auto"/>
        <w:bottom w:val="none" w:sz="0" w:space="0" w:color="auto"/>
        <w:right w:val="none" w:sz="0" w:space="0" w:color="auto"/>
      </w:divBdr>
      <w:divsChild>
        <w:div w:id="1122073352">
          <w:marLeft w:val="0"/>
          <w:marRight w:val="0"/>
          <w:marTop w:val="0"/>
          <w:marBottom w:val="0"/>
          <w:divBdr>
            <w:top w:val="none" w:sz="0" w:space="0" w:color="auto"/>
            <w:left w:val="none" w:sz="0" w:space="0" w:color="auto"/>
            <w:bottom w:val="none" w:sz="0" w:space="0" w:color="auto"/>
            <w:right w:val="none" w:sz="0" w:space="0" w:color="auto"/>
          </w:divBdr>
          <w:divsChild>
            <w:div w:id="112207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978">
      <w:marLeft w:val="0"/>
      <w:marRight w:val="0"/>
      <w:marTop w:val="0"/>
      <w:marBottom w:val="0"/>
      <w:divBdr>
        <w:top w:val="none" w:sz="0" w:space="0" w:color="auto"/>
        <w:left w:val="none" w:sz="0" w:space="0" w:color="auto"/>
        <w:bottom w:val="none" w:sz="0" w:space="0" w:color="auto"/>
        <w:right w:val="none" w:sz="0" w:space="0" w:color="auto"/>
      </w:divBdr>
      <w:divsChild>
        <w:div w:id="1122074418">
          <w:marLeft w:val="0"/>
          <w:marRight w:val="0"/>
          <w:marTop w:val="0"/>
          <w:marBottom w:val="0"/>
          <w:divBdr>
            <w:top w:val="none" w:sz="0" w:space="0" w:color="auto"/>
            <w:left w:val="none" w:sz="0" w:space="0" w:color="auto"/>
            <w:bottom w:val="none" w:sz="0" w:space="0" w:color="auto"/>
            <w:right w:val="none" w:sz="0" w:space="0" w:color="auto"/>
          </w:divBdr>
          <w:divsChild>
            <w:div w:id="1122071733">
              <w:marLeft w:val="0"/>
              <w:marRight w:val="0"/>
              <w:marTop w:val="0"/>
              <w:marBottom w:val="0"/>
              <w:divBdr>
                <w:top w:val="none" w:sz="0" w:space="0" w:color="auto"/>
                <w:left w:val="none" w:sz="0" w:space="0" w:color="auto"/>
                <w:bottom w:val="none" w:sz="0" w:space="0" w:color="auto"/>
                <w:right w:val="none" w:sz="0" w:space="0" w:color="auto"/>
              </w:divBdr>
              <w:divsChild>
                <w:div w:id="1122074631">
                  <w:marLeft w:val="0"/>
                  <w:marRight w:val="0"/>
                  <w:marTop w:val="0"/>
                  <w:marBottom w:val="0"/>
                  <w:divBdr>
                    <w:top w:val="none" w:sz="0" w:space="0" w:color="auto"/>
                    <w:left w:val="none" w:sz="0" w:space="0" w:color="auto"/>
                    <w:bottom w:val="none" w:sz="0" w:space="0" w:color="auto"/>
                    <w:right w:val="none" w:sz="0" w:space="0" w:color="auto"/>
                  </w:divBdr>
                  <w:divsChild>
                    <w:div w:id="1122075266">
                      <w:marLeft w:val="0"/>
                      <w:marRight w:val="0"/>
                      <w:marTop w:val="0"/>
                      <w:marBottom w:val="0"/>
                      <w:divBdr>
                        <w:top w:val="none" w:sz="0" w:space="0" w:color="auto"/>
                        <w:left w:val="none" w:sz="0" w:space="0" w:color="auto"/>
                        <w:bottom w:val="none" w:sz="0" w:space="0" w:color="auto"/>
                        <w:right w:val="none" w:sz="0" w:space="0" w:color="auto"/>
                      </w:divBdr>
                    </w:div>
                    <w:div w:id="1122077121">
                      <w:marLeft w:val="0"/>
                      <w:marRight w:val="0"/>
                      <w:marTop w:val="0"/>
                      <w:marBottom w:val="0"/>
                      <w:divBdr>
                        <w:top w:val="none" w:sz="0" w:space="0" w:color="auto"/>
                        <w:left w:val="none" w:sz="0" w:space="0" w:color="auto"/>
                        <w:bottom w:val="none" w:sz="0" w:space="0" w:color="auto"/>
                        <w:right w:val="none" w:sz="0" w:space="0" w:color="auto"/>
                      </w:divBdr>
                    </w:div>
                    <w:div w:id="112207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5994">
      <w:marLeft w:val="0"/>
      <w:marRight w:val="0"/>
      <w:marTop w:val="0"/>
      <w:marBottom w:val="0"/>
      <w:divBdr>
        <w:top w:val="none" w:sz="0" w:space="0" w:color="auto"/>
        <w:left w:val="none" w:sz="0" w:space="0" w:color="auto"/>
        <w:bottom w:val="none" w:sz="0" w:space="0" w:color="auto"/>
        <w:right w:val="none" w:sz="0" w:space="0" w:color="auto"/>
      </w:divBdr>
      <w:divsChild>
        <w:div w:id="1122072508">
          <w:marLeft w:val="0"/>
          <w:marRight w:val="0"/>
          <w:marTop w:val="0"/>
          <w:marBottom w:val="0"/>
          <w:divBdr>
            <w:top w:val="none" w:sz="0" w:space="0" w:color="auto"/>
            <w:left w:val="none" w:sz="0" w:space="0" w:color="auto"/>
            <w:bottom w:val="none" w:sz="0" w:space="0" w:color="auto"/>
            <w:right w:val="none" w:sz="0" w:space="0" w:color="auto"/>
          </w:divBdr>
          <w:divsChild>
            <w:div w:id="1122076256">
              <w:marLeft w:val="0"/>
              <w:marRight w:val="0"/>
              <w:marTop w:val="0"/>
              <w:marBottom w:val="0"/>
              <w:divBdr>
                <w:top w:val="none" w:sz="0" w:space="0" w:color="auto"/>
                <w:left w:val="none" w:sz="0" w:space="0" w:color="auto"/>
                <w:bottom w:val="none" w:sz="0" w:space="0" w:color="auto"/>
                <w:right w:val="none" w:sz="0" w:space="0" w:color="auto"/>
              </w:divBdr>
              <w:divsChild>
                <w:div w:id="1122077003">
                  <w:marLeft w:val="0"/>
                  <w:marRight w:val="0"/>
                  <w:marTop w:val="33"/>
                  <w:marBottom w:val="0"/>
                  <w:divBdr>
                    <w:top w:val="none" w:sz="0" w:space="0" w:color="auto"/>
                    <w:left w:val="none" w:sz="0" w:space="0" w:color="auto"/>
                    <w:bottom w:val="none" w:sz="0" w:space="0" w:color="auto"/>
                    <w:right w:val="none" w:sz="0" w:space="0" w:color="auto"/>
                  </w:divBdr>
                  <w:divsChild>
                    <w:div w:id="1122076782">
                      <w:marLeft w:val="0"/>
                      <w:marRight w:val="2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5995">
      <w:marLeft w:val="0"/>
      <w:marRight w:val="0"/>
      <w:marTop w:val="0"/>
      <w:marBottom w:val="0"/>
      <w:divBdr>
        <w:top w:val="none" w:sz="0" w:space="0" w:color="auto"/>
        <w:left w:val="none" w:sz="0" w:space="0" w:color="auto"/>
        <w:bottom w:val="none" w:sz="0" w:space="0" w:color="auto"/>
        <w:right w:val="none" w:sz="0" w:space="0" w:color="auto"/>
      </w:divBdr>
      <w:divsChild>
        <w:div w:id="1122074850">
          <w:marLeft w:val="0"/>
          <w:marRight w:val="0"/>
          <w:marTop w:val="0"/>
          <w:marBottom w:val="0"/>
          <w:divBdr>
            <w:top w:val="none" w:sz="0" w:space="0" w:color="auto"/>
            <w:left w:val="none" w:sz="0" w:space="0" w:color="auto"/>
            <w:bottom w:val="none" w:sz="0" w:space="0" w:color="auto"/>
            <w:right w:val="none" w:sz="0" w:space="0" w:color="auto"/>
          </w:divBdr>
          <w:divsChild>
            <w:div w:id="1122071763">
              <w:marLeft w:val="0"/>
              <w:marRight w:val="0"/>
              <w:marTop w:val="0"/>
              <w:marBottom w:val="0"/>
              <w:divBdr>
                <w:top w:val="none" w:sz="0" w:space="0" w:color="auto"/>
                <w:left w:val="none" w:sz="0" w:space="0" w:color="auto"/>
                <w:bottom w:val="none" w:sz="0" w:space="0" w:color="auto"/>
                <w:right w:val="none" w:sz="0" w:space="0" w:color="auto"/>
              </w:divBdr>
              <w:divsChild>
                <w:div w:id="1122077332">
                  <w:marLeft w:val="0"/>
                  <w:marRight w:val="0"/>
                  <w:marTop w:val="33"/>
                  <w:marBottom w:val="0"/>
                  <w:divBdr>
                    <w:top w:val="none" w:sz="0" w:space="0" w:color="auto"/>
                    <w:left w:val="none" w:sz="0" w:space="0" w:color="auto"/>
                    <w:bottom w:val="none" w:sz="0" w:space="0" w:color="auto"/>
                    <w:right w:val="none" w:sz="0" w:space="0" w:color="auto"/>
                  </w:divBdr>
                  <w:divsChild>
                    <w:div w:id="1122075724">
                      <w:marLeft w:val="0"/>
                      <w:marRight w:val="28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5999">
      <w:marLeft w:val="120"/>
      <w:marRight w:val="0"/>
      <w:marTop w:val="0"/>
      <w:marBottom w:val="0"/>
      <w:divBdr>
        <w:top w:val="none" w:sz="0" w:space="0" w:color="auto"/>
        <w:left w:val="none" w:sz="0" w:space="0" w:color="auto"/>
        <w:bottom w:val="none" w:sz="0" w:space="0" w:color="auto"/>
        <w:right w:val="none" w:sz="0" w:space="0" w:color="auto"/>
      </w:divBdr>
      <w:divsChild>
        <w:div w:id="1122075741">
          <w:marLeft w:val="0"/>
          <w:marRight w:val="0"/>
          <w:marTop w:val="0"/>
          <w:marBottom w:val="0"/>
          <w:divBdr>
            <w:top w:val="none" w:sz="0" w:space="0" w:color="auto"/>
            <w:left w:val="none" w:sz="0" w:space="0" w:color="auto"/>
            <w:bottom w:val="none" w:sz="0" w:space="0" w:color="auto"/>
            <w:right w:val="none" w:sz="0" w:space="0" w:color="auto"/>
          </w:divBdr>
        </w:div>
      </w:divsChild>
    </w:div>
    <w:div w:id="1122076005">
      <w:marLeft w:val="121"/>
      <w:marRight w:val="0"/>
      <w:marTop w:val="0"/>
      <w:marBottom w:val="0"/>
      <w:divBdr>
        <w:top w:val="none" w:sz="0" w:space="0" w:color="auto"/>
        <w:left w:val="none" w:sz="0" w:space="0" w:color="auto"/>
        <w:bottom w:val="none" w:sz="0" w:space="0" w:color="auto"/>
        <w:right w:val="none" w:sz="0" w:space="0" w:color="auto"/>
      </w:divBdr>
      <w:divsChild>
        <w:div w:id="1122078545">
          <w:marLeft w:val="0"/>
          <w:marRight w:val="0"/>
          <w:marTop w:val="0"/>
          <w:marBottom w:val="0"/>
          <w:divBdr>
            <w:top w:val="none" w:sz="0" w:space="0" w:color="auto"/>
            <w:left w:val="none" w:sz="0" w:space="0" w:color="auto"/>
            <w:bottom w:val="none" w:sz="0" w:space="0" w:color="auto"/>
            <w:right w:val="none" w:sz="0" w:space="0" w:color="auto"/>
          </w:divBdr>
        </w:div>
      </w:divsChild>
    </w:div>
    <w:div w:id="1122076008">
      <w:marLeft w:val="0"/>
      <w:marRight w:val="0"/>
      <w:marTop w:val="0"/>
      <w:marBottom w:val="0"/>
      <w:divBdr>
        <w:top w:val="none" w:sz="0" w:space="0" w:color="auto"/>
        <w:left w:val="none" w:sz="0" w:space="0" w:color="auto"/>
        <w:bottom w:val="none" w:sz="0" w:space="0" w:color="auto"/>
        <w:right w:val="none" w:sz="0" w:space="0" w:color="auto"/>
      </w:divBdr>
      <w:divsChild>
        <w:div w:id="1122075151">
          <w:marLeft w:val="75"/>
          <w:marRight w:val="0"/>
          <w:marTop w:val="0"/>
          <w:marBottom w:val="0"/>
          <w:divBdr>
            <w:top w:val="none" w:sz="0" w:space="0" w:color="auto"/>
            <w:left w:val="none" w:sz="0" w:space="0" w:color="auto"/>
            <w:bottom w:val="none" w:sz="0" w:space="0" w:color="auto"/>
            <w:right w:val="none" w:sz="0" w:space="0" w:color="auto"/>
          </w:divBdr>
          <w:divsChild>
            <w:div w:id="1122077031">
              <w:marLeft w:val="0"/>
              <w:marRight w:val="0"/>
              <w:marTop w:val="0"/>
              <w:marBottom w:val="0"/>
              <w:divBdr>
                <w:top w:val="none" w:sz="0" w:space="0" w:color="auto"/>
                <w:left w:val="none" w:sz="0" w:space="0" w:color="auto"/>
                <w:bottom w:val="none" w:sz="0" w:space="0" w:color="auto"/>
                <w:right w:val="none" w:sz="0" w:space="0" w:color="auto"/>
              </w:divBdr>
              <w:divsChild>
                <w:div w:id="1122075314">
                  <w:marLeft w:val="0"/>
                  <w:marRight w:val="0"/>
                  <w:marTop w:val="0"/>
                  <w:marBottom w:val="0"/>
                  <w:divBdr>
                    <w:top w:val="none" w:sz="0" w:space="0" w:color="auto"/>
                    <w:left w:val="none" w:sz="0" w:space="0" w:color="auto"/>
                    <w:bottom w:val="none" w:sz="0" w:space="0" w:color="auto"/>
                    <w:right w:val="none" w:sz="0" w:space="0" w:color="auto"/>
                  </w:divBdr>
                  <w:divsChild>
                    <w:div w:id="1122073645">
                      <w:marLeft w:val="0"/>
                      <w:marRight w:val="0"/>
                      <w:marTop w:val="0"/>
                      <w:marBottom w:val="0"/>
                      <w:divBdr>
                        <w:top w:val="none" w:sz="0" w:space="0" w:color="auto"/>
                        <w:left w:val="none" w:sz="0" w:space="0" w:color="auto"/>
                        <w:bottom w:val="none" w:sz="0" w:space="0" w:color="auto"/>
                        <w:right w:val="none" w:sz="0" w:space="0" w:color="auto"/>
                      </w:divBdr>
                      <w:divsChild>
                        <w:div w:id="112207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009">
      <w:marLeft w:val="0"/>
      <w:marRight w:val="0"/>
      <w:marTop w:val="0"/>
      <w:marBottom w:val="0"/>
      <w:divBdr>
        <w:top w:val="none" w:sz="0" w:space="0" w:color="auto"/>
        <w:left w:val="none" w:sz="0" w:space="0" w:color="auto"/>
        <w:bottom w:val="none" w:sz="0" w:space="0" w:color="auto"/>
        <w:right w:val="none" w:sz="0" w:space="0" w:color="auto"/>
      </w:divBdr>
      <w:divsChild>
        <w:div w:id="1122072180">
          <w:marLeft w:val="0"/>
          <w:marRight w:val="0"/>
          <w:marTop w:val="0"/>
          <w:marBottom w:val="0"/>
          <w:divBdr>
            <w:top w:val="none" w:sz="0" w:space="0" w:color="auto"/>
            <w:left w:val="none" w:sz="0" w:space="0" w:color="auto"/>
            <w:bottom w:val="none" w:sz="0" w:space="0" w:color="auto"/>
            <w:right w:val="none" w:sz="0" w:space="0" w:color="auto"/>
          </w:divBdr>
          <w:divsChild>
            <w:div w:id="1122072746">
              <w:marLeft w:val="0"/>
              <w:marRight w:val="0"/>
              <w:marTop w:val="0"/>
              <w:marBottom w:val="0"/>
              <w:divBdr>
                <w:top w:val="none" w:sz="0" w:space="0" w:color="auto"/>
                <w:left w:val="none" w:sz="0" w:space="0" w:color="auto"/>
                <w:bottom w:val="none" w:sz="0" w:space="0" w:color="auto"/>
                <w:right w:val="none" w:sz="0" w:space="0" w:color="auto"/>
              </w:divBdr>
              <w:divsChild>
                <w:div w:id="1122075367">
                  <w:marLeft w:val="0"/>
                  <w:marRight w:val="0"/>
                  <w:marTop w:val="45"/>
                  <w:marBottom w:val="0"/>
                  <w:divBdr>
                    <w:top w:val="none" w:sz="0" w:space="0" w:color="auto"/>
                    <w:left w:val="none" w:sz="0" w:space="0" w:color="auto"/>
                    <w:bottom w:val="none" w:sz="0" w:space="0" w:color="auto"/>
                    <w:right w:val="none" w:sz="0" w:space="0" w:color="auto"/>
                  </w:divBdr>
                  <w:divsChild>
                    <w:div w:id="1122072240">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6014">
      <w:marLeft w:val="0"/>
      <w:marRight w:val="0"/>
      <w:marTop w:val="0"/>
      <w:marBottom w:val="0"/>
      <w:divBdr>
        <w:top w:val="none" w:sz="0" w:space="0" w:color="auto"/>
        <w:left w:val="none" w:sz="0" w:space="0" w:color="auto"/>
        <w:bottom w:val="none" w:sz="0" w:space="0" w:color="auto"/>
        <w:right w:val="none" w:sz="0" w:space="0" w:color="auto"/>
      </w:divBdr>
      <w:divsChild>
        <w:div w:id="1122077599">
          <w:marLeft w:val="58"/>
          <w:marRight w:val="0"/>
          <w:marTop w:val="0"/>
          <w:marBottom w:val="0"/>
          <w:divBdr>
            <w:top w:val="none" w:sz="0" w:space="0" w:color="auto"/>
            <w:left w:val="none" w:sz="0" w:space="0" w:color="auto"/>
            <w:bottom w:val="none" w:sz="0" w:space="0" w:color="auto"/>
            <w:right w:val="none" w:sz="0" w:space="0" w:color="auto"/>
          </w:divBdr>
          <w:divsChild>
            <w:div w:id="1122075407">
              <w:marLeft w:val="0"/>
              <w:marRight w:val="0"/>
              <w:marTop w:val="0"/>
              <w:marBottom w:val="0"/>
              <w:divBdr>
                <w:top w:val="none" w:sz="0" w:space="0" w:color="auto"/>
                <w:left w:val="none" w:sz="0" w:space="0" w:color="auto"/>
                <w:bottom w:val="none" w:sz="0" w:space="0" w:color="auto"/>
                <w:right w:val="none" w:sz="0" w:space="0" w:color="auto"/>
              </w:divBdr>
              <w:divsChild>
                <w:div w:id="1122076010">
                  <w:marLeft w:val="0"/>
                  <w:marRight w:val="0"/>
                  <w:marTop w:val="0"/>
                  <w:marBottom w:val="0"/>
                  <w:divBdr>
                    <w:top w:val="none" w:sz="0" w:space="0" w:color="auto"/>
                    <w:left w:val="none" w:sz="0" w:space="0" w:color="auto"/>
                    <w:bottom w:val="none" w:sz="0" w:space="0" w:color="auto"/>
                    <w:right w:val="none" w:sz="0" w:space="0" w:color="auto"/>
                  </w:divBdr>
                  <w:divsChild>
                    <w:div w:id="1122073452">
                      <w:marLeft w:val="0"/>
                      <w:marRight w:val="0"/>
                      <w:marTop w:val="0"/>
                      <w:marBottom w:val="0"/>
                      <w:divBdr>
                        <w:top w:val="none" w:sz="0" w:space="0" w:color="auto"/>
                        <w:left w:val="none" w:sz="0" w:space="0" w:color="auto"/>
                        <w:bottom w:val="none" w:sz="0" w:space="0" w:color="auto"/>
                        <w:right w:val="none" w:sz="0" w:space="0" w:color="auto"/>
                      </w:divBdr>
                      <w:divsChild>
                        <w:div w:id="112207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020">
      <w:marLeft w:val="0"/>
      <w:marRight w:val="0"/>
      <w:marTop w:val="0"/>
      <w:marBottom w:val="0"/>
      <w:divBdr>
        <w:top w:val="none" w:sz="0" w:space="0" w:color="auto"/>
        <w:left w:val="none" w:sz="0" w:space="0" w:color="auto"/>
        <w:bottom w:val="none" w:sz="0" w:space="0" w:color="auto"/>
        <w:right w:val="none" w:sz="0" w:space="0" w:color="auto"/>
      </w:divBdr>
      <w:divsChild>
        <w:div w:id="1122077254">
          <w:marLeft w:val="75"/>
          <w:marRight w:val="0"/>
          <w:marTop w:val="0"/>
          <w:marBottom w:val="0"/>
          <w:divBdr>
            <w:top w:val="none" w:sz="0" w:space="0" w:color="auto"/>
            <w:left w:val="none" w:sz="0" w:space="0" w:color="auto"/>
            <w:bottom w:val="none" w:sz="0" w:space="0" w:color="auto"/>
            <w:right w:val="none" w:sz="0" w:space="0" w:color="auto"/>
          </w:divBdr>
          <w:divsChild>
            <w:div w:id="1122071880">
              <w:marLeft w:val="0"/>
              <w:marRight w:val="0"/>
              <w:marTop w:val="0"/>
              <w:marBottom w:val="0"/>
              <w:divBdr>
                <w:top w:val="none" w:sz="0" w:space="0" w:color="auto"/>
                <w:left w:val="none" w:sz="0" w:space="0" w:color="auto"/>
                <w:bottom w:val="none" w:sz="0" w:space="0" w:color="auto"/>
                <w:right w:val="none" w:sz="0" w:space="0" w:color="auto"/>
              </w:divBdr>
              <w:divsChild>
                <w:div w:id="1122071983">
                  <w:marLeft w:val="0"/>
                  <w:marRight w:val="0"/>
                  <w:marTop w:val="0"/>
                  <w:marBottom w:val="0"/>
                  <w:divBdr>
                    <w:top w:val="none" w:sz="0" w:space="0" w:color="auto"/>
                    <w:left w:val="none" w:sz="0" w:space="0" w:color="auto"/>
                    <w:bottom w:val="none" w:sz="0" w:space="0" w:color="auto"/>
                    <w:right w:val="none" w:sz="0" w:space="0" w:color="auto"/>
                  </w:divBdr>
                  <w:divsChild>
                    <w:div w:id="1122077582">
                      <w:marLeft w:val="0"/>
                      <w:marRight w:val="0"/>
                      <w:marTop w:val="0"/>
                      <w:marBottom w:val="0"/>
                      <w:divBdr>
                        <w:top w:val="none" w:sz="0" w:space="0" w:color="auto"/>
                        <w:left w:val="none" w:sz="0" w:space="0" w:color="auto"/>
                        <w:bottom w:val="none" w:sz="0" w:space="0" w:color="auto"/>
                        <w:right w:val="none" w:sz="0" w:space="0" w:color="auto"/>
                      </w:divBdr>
                      <w:divsChild>
                        <w:div w:id="112207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026">
      <w:marLeft w:val="0"/>
      <w:marRight w:val="0"/>
      <w:marTop w:val="0"/>
      <w:marBottom w:val="0"/>
      <w:divBdr>
        <w:top w:val="none" w:sz="0" w:space="0" w:color="auto"/>
        <w:left w:val="none" w:sz="0" w:space="0" w:color="auto"/>
        <w:bottom w:val="none" w:sz="0" w:space="0" w:color="auto"/>
        <w:right w:val="none" w:sz="0" w:space="0" w:color="auto"/>
      </w:divBdr>
      <w:divsChild>
        <w:div w:id="1122076575">
          <w:marLeft w:val="0"/>
          <w:marRight w:val="0"/>
          <w:marTop w:val="0"/>
          <w:marBottom w:val="0"/>
          <w:divBdr>
            <w:top w:val="none" w:sz="0" w:space="0" w:color="auto"/>
            <w:left w:val="none" w:sz="0" w:space="0" w:color="auto"/>
            <w:bottom w:val="none" w:sz="0" w:space="0" w:color="auto"/>
            <w:right w:val="none" w:sz="0" w:space="0" w:color="auto"/>
          </w:divBdr>
          <w:divsChild>
            <w:div w:id="1122077124">
              <w:marLeft w:val="0"/>
              <w:marRight w:val="0"/>
              <w:marTop w:val="0"/>
              <w:marBottom w:val="0"/>
              <w:divBdr>
                <w:top w:val="none" w:sz="0" w:space="0" w:color="auto"/>
                <w:left w:val="none" w:sz="0" w:space="0" w:color="auto"/>
                <w:bottom w:val="none" w:sz="0" w:space="0" w:color="auto"/>
                <w:right w:val="none" w:sz="0" w:space="0" w:color="auto"/>
              </w:divBdr>
              <w:divsChild>
                <w:div w:id="1122075589">
                  <w:marLeft w:val="0"/>
                  <w:marRight w:val="0"/>
                  <w:marTop w:val="45"/>
                  <w:marBottom w:val="0"/>
                  <w:divBdr>
                    <w:top w:val="none" w:sz="0" w:space="0" w:color="auto"/>
                    <w:left w:val="none" w:sz="0" w:space="0" w:color="auto"/>
                    <w:bottom w:val="none" w:sz="0" w:space="0" w:color="auto"/>
                    <w:right w:val="none" w:sz="0" w:space="0" w:color="auto"/>
                  </w:divBdr>
                  <w:divsChild>
                    <w:div w:id="1122074330">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6027">
      <w:marLeft w:val="0"/>
      <w:marRight w:val="0"/>
      <w:marTop w:val="0"/>
      <w:marBottom w:val="0"/>
      <w:divBdr>
        <w:top w:val="none" w:sz="0" w:space="0" w:color="auto"/>
        <w:left w:val="none" w:sz="0" w:space="0" w:color="auto"/>
        <w:bottom w:val="none" w:sz="0" w:space="0" w:color="auto"/>
        <w:right w:val="none" w:sz="0" w:space="0" w:color="auto"/>
      </w:divBdr>
      <w:divsChild>
        <w:div w:id="1122072617">
          <w:marLeft w:val="0"/>
          <w:marRight w:val="0"/>
          <w:marTop w:val="0"/>
          <w:marBottom w:val="0"/>
          <w:divBdr>
            <w:top w:val="none" w:sz="0" w:space="0" w:color="auto"/>
            <w:left w:val="none" w:sz="0" w:space="0" w:color="auto"/>
            <w:bottom w:val="none" w:sz="0" w:space="0" w:color="auto"/>
            <w:right w:val="none" w:sz="0" w:space="0" w:color="auto"/>
          </w:divBdr>
          <w:divsChild>
            <w:div w:id="1122075857">
              <w:marLeft w:val="0"/>
              <w:marRight w:val="0"/>
              <w:marTop w:val="0"/>
              <w:marBottom w:val="0"/>
              <w:divBdr>
                <w:top w:val="none" w:sz="0" w:space="0" w:color="auto"/>
                <w:left w:val="none" w:sz="0" w:space="0" w:color="auto"/>
                <w:bottom w:val="none" w:sz="0" w:space="0" w:color="auto"/>
                <w:right w:val="none" w:sz="0" w:space="0" w:color="auto"/>
              </w:divBdr>
              <w:divsChild>
                <w:div w:id="1122076310">
                  <w:marLeft w:val="0"/>
                  <w:marRight w:val="0"/>
                  <w:marTop w:val="0"/>
                  <w:marBottom w:val="0"/>
                  <w:divBdr>
                    <w:top w:val="none" w:sz="0" w:space="0" w:color="auto"/>
                    <w:left w:val="none" w:sz="0" w:space="0" w:color="auto"/>
                    <w:bottom w:val="none" w:sz="0" w:space="0" w:color="auto"/>
                    <w:right w:val="none" w:sz="0" w:space="0" w:color="auto"/>
                  </w:divBdr>
                  <w:divsChild>
                    <w:div w:id="1122076658">
                      <w:marLeft w:val="0"/>
                      <w:marRight w:val="0"/>
                      <w:marTop w:val="0"/>
                      <w:marBottom w:val="0"/>
                      <w:divBdr>
                        <w:top w:val="none" w:sz="0" w:space="0" w:color="auto"/>
                        <w:left w:val="none" w:sz="0" w:space="0" w:color="auto"/>
                        <w:bottom w:val="none" w:sz="0" w:space="0" w:color="auto"/>
                        <w:right w:val="none" w:sz="0" w:space="0" w:color="auto"/>
                      </w:divBdr>
                      <w:divsChild>
                        <w:div w:id="1122073798">
                          <w:marLeft w:val="0"/>
                          <w:marRight w:val="581"/>
                          <w:marTop w:val="0"/>
                          <w:marBottom w:val="0"/>
                          <w:divBdr>
                            <w:top w:val="none" w:sz="0" w:space="0" w:color="auto"/>
                            <w:left w:val="none" w:sz="0" w:space="0" w:color="auto"/>
                            <w:bottom w:val="none" w:sz="0" w:space="0" w:color="auto"/>
                            <w:right w:val="none" w:sz="0" w:space="0" w:color="auto"/>
                          </w:divBdr>
                          <w:divsChild>
                            <w:div w:id="1122073880">
                              <w:marLeft w:val="0"/>
                              <w:marRight w:val="0"/>
                              <w:marTop w:val="0"/>
                              <w:marBottom w:val="81"/>
                              <w:divBdr>
                                <w:top w:val="none" w:sz="0" w:space="0" w:color="auto"/>
                                <w:left w:val="none" w:sz="0" w:space="0" w:color="auto"/>
                                <w:bottom w:val="none" w:sz="0" w:space="0" w:color="auto"/>
                                <w:right w:val="none" w:sz="0" w:space="0" w:color="auto"/>
                              </w:divBdr>
                              <w:divsChild>
                                <w:div w:id="1122074131">
                                  <w:marLeft w:val="0"/>
                                  <w:marRight w:val="0"/>
                                  <w:marTop w:val="0"/>
                                  <w:marBottom w:val="0"/>
                                  <w:divBdr>
                                    <w:top w:val="none" w:sz="0" w:space="0" w:color="auto"/>
                                    <w:left w:val="none" w:sz="0" w:space="0" w:color="auto"/>
                                    <w:bottom w:val="none" w:sz="0" w:space="0" w:color="auto"/>
                                    <w:right w:val="none" w:sz="0" w:space="0" w:color="auto"/>
                                  </w:divBdr>
                                  <w:divsChild>
                                    <w:div w:id="1122072773">
                                      <w:marLeft w:val="0"/>
                                      <w:marRight w:val="0"/>
                                      <w:marTop w:val="0"/>
                                      <w:marBottom w:val="93"/>
                                      <w:divBdr>
                                        <w:top w:val="none" w:sz="0" w:space="0" w:color="auto"/>
                                        <w:left w:val="none" w:sz="0" w:space="0" w:color="auto"/>
                                        <w:bottom w:val="none" w:sz="0" w:space="0" w:color="auto"/>
                                        <w:right w:val="none" w:sz="0" w:space="0" w:color="auto"/>
                                      </w:divBdr>
                                    </w:div>
                                    <w:div w:id="1122077910">
                                      <w:marLeft w:val="0"/>
                                      <w:marRight w:val="0"/>
                                      <w:marTop w:val="0"/>
                                      <w:marBottom w:val="0"/>
                                      <w:divBdr>
                                        <w:top w:val="none" w:sz="0" w:space="0" w:color="auto"/>
                                        <w:left w:val="none" w:sz="0" w:space="0" w:color="auto"/>
                                        <w:bottom w:val="none" w:sz="0" w:space="0" w:color="auto"/>
                                        <w:right w:val="none" w:sz="0" w:space="0" w:color="auto"/>
                                      </w:divBdr>
                                      <w:divsChild>
                                        <w:div w:id="112207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6686">
                                  <w:marLeft w:val="0"/>
                                  <w:marRight w:val="0"/>
                                  <w:marTop w:val="0"/>
                                  <w:marBottom w:val="13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6041">
      <w:marLeft w:val="0"/>
      <w:marRight w:val="0"/>
      <w:marTop w:val="0"/>
      <w:marBottom w:val="0"/>
      <w:divBdr>
        <w:top w:val="none" w:sz="0" w:space="0" w:color="auto"/>
        <w:left w:val="none" w:sz="0" w:space="0" w:color="auto"/>
        <w:bottom w:val="none" w:sz="0" w:space="0" w:color="auto"/>
        <w:right w:val="none" w:sz="0" w:space="0" w:color="auto"/>
      </w:divBdr>
      <w:divsChild>
        <w:div w:id="1122072577">
          <w:marLeft w:val="0"/>
          <w:marRight w:val="0"/>
          <w:marTop w:val="0"/>
          <w:marBottom w:val="0"/>
          <w:divBdr>
            <w:top w:val="none" w:sz="0" w:space="0" w:color="auto"/>
            <w:left w:val="none" w:sz="0" w:space="0" w:color="auto"/>
            <w:bottom w:val="none" w:sz="0" w:space="0" w:color="auto"/>
            <w:right w:val="none" w:sz="0" w:space="0" w:color="auto"/>
          </w:divBdr>
          <w:divsChild>
            <w:div w:id="1122071722">
              <w:marLeft w:val="0"/>
              <w:marRight w:val="0"/>
              <w:marTop w:val="0"/>
              <w:marBottom w:val="0"/>
              <w:divBdr>
                <w:top w:val="none" w:sz="0" w:space="0" w:color="auto"/>
                <w:left w:val="none" w:sz="0" w:space="0" w:color="auto"/>
                <w:bottom w:val="none" w:sz="0" w:space="0" w:color="auto"/>
                <w:right w:val="none" w:sz="0" w:space="0" w:color="auto"/>
              </w:divBdr>
              <w:divsChild>
                <w:div w:id="1122072460">
                  <w:marLeft w:val="0"/>
                  <w:marRight w:val="0"/>
                  <w:marTop w:val="0"/>
                  <w:marBottom w:val="0"/>
                  <w:divBdr>
                    <w:top w:val="none" w:sz="0" w:space="0" w:color="auto"/>
                    <w:left w:val="none" w:sz="0" w:space="0" w:color="auto"/>
                    <w:bottom w:val="none" w:sz="0" w:space="0" w:color="auto"/>
                    <w:right w:val="none" w:sz="0" w:space="0" w:color="auto"/>
                  </w:divBdr>
                  <w:divsChild>
                    <w:div w:id="1122072943">
                      <w:marLeft w:val="0"/>
                      <w:marRight w:val="0"/>
                      <w:marTop w:val="0"/>
                      <w:marBottom w:val="0"/>
                      <w:divBdr>
                        <w:top w:val="none" w:sz="0" w:space="0" w:color="auto"/>
                        <w:left w:val="none" w:sz="0" w:space="0" w:color="auto"/>
                        <w:bottom w:val="none" w:sz="0" w:space="0" w:color="auto"/>
                        <w:right w:val="none" w:sz="0" w:space="0" w:color="auto"/>
                      </w:divBdr>
                      <w:divsChild>
                        <w:div w:id="1122073896">
                          <w:marLeft w:val="0"/>
                          <w:marRight w:val="0"/>
                          <w:marTop w:val="0"/>
                          <w:marBottom w:val="0"/>
                          <w:divBdr>
                            <w:top w:val="none" w:sz="0" w:space="0" w:color="auto"/>
                            <w:left w:val="none" w:sz="0" w:space="0" w:color="auto"/>
                            <w:bottom w:val="none" w:sz="0" w:space="0" w:color="auto"/>
                            <w:right w:val="none" w:sz="0" w:space="0" w:color="auto"/>
                          </w:divBdr>
                        </w:div>
                        <w:div w:id="112207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051">
      <w:marLeft w:val="120"/>
      <w:marRight w:val="0"/>
      <w:marTop w:val="0"/>
      <w:marBottom w:val="0"/>
      <w:divBdr>
        <w:top w:val="none" w:sz="0" w:space="0" w:color="auto"/>
        <w:left w:val="none" w:sz="0" w:space="0" w:color="auto"/>
        <w:bottom w:val="none" w:sz="0" w:space="0" w:color="auto"/>
        <w:right w:val="none" w:sz="0" w:space="0" w:color="auto"/>
      </w:divBdr>
      <w:divsChild>
        <w:div w:id="1122075921">
          <w:marLeft w:val="0"/>
          <w:marRight w:val="0"/>
          <w:marTop w:val="0"/>
          <w:marBottom w:val="0"/>
          <w:divBdr>
            <w:top w:val="none" w:sz="0" w:space="0" w:color="auto"/>
            <w:left w:val="none" w:sz="0" w:space="0" w:color="auto"/>
            <w:bottom w:val="none" w:sz="0" w:space="0" w:color="auto"/>
            <w:right w:val="none" w:sz="0" w:space="0" w:color="auto"/>
          </w:divBdr>
        </w:div>
      </w:divsChild>
    </w:div>
    <w:div w:id="1122076072">
      <w:marLeft w:val="0"/>
      <w:marRight w:val="0"/>
      <w:marTop w:val="0"/>
      <w:marBottom w:val="0"/>
      <w:divBdr>
        <w:top w:val="none" w:sz="0" w:space="0" w:color="auto"/>
        <w:left w:val="none" w:sz="0" w:space="0" w:color="auto"/>
        <w:bottom w:val="none" w:sz="0" w:space="0" w:color="auto"/>
        <w:right w:val="none" w:sz="0" w:space="0" w:color="auto"/>
      </w:divBdr>
      <w:divsChild>
        <w:div w:id="1122074542">
          <w:marLeft w:val="0"/>
          <w:marRight w:val="0"/>
          <w:marTop w:val="0"/>
          <w:marBottom w:val="0"/>
          <w:divBdr>
            <w:top w:val="none" w:sz="0" w:space="0" w:color="auto"/>
            <w:left w:val="none" w:sz="0" w:space="0" w:color="auto"/>
            <w:bottom w:val="none" w:sz="0" w:space="0" w:color="auto"/>
            <w:right w:val="none" w:sz="0" w:space="0" w:color="auto"/>
          </w:divBdr>
          <w:divsChild>
            <w:div w:id="112207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6079">
      <w:marLeft w:val="0"/>
      <w:marRight w:val="0"/>
      <w:marTop w:val="0"/>
      <w:marBottom w:val="0"/>
      <w:divBdr>
        <w:top w:val="none" w:sz="0" w:space="0" w:color="auto"/>
        <w:left w:val="none" w:sz="0" w:space="0" w:color="auto"/>
        <w:bottom w:val="none" w:sz="0" w:space="0" w:color="auto"/>
        <w:right w:val="none" w:sz="0" w:space="0" w:color="auto"/>
      </w:divBdr>
      <w:divsChild>
        <w:div w:id="1122074122">
          <w:marLeft w:val="69"/>
          <w:marRight w:val="0"/>
          <w:marTop w:val="0"/>
          <w:marBottom w:val="0"/>
          <w:divBdr>
            <w:top w:val="none" w:sz="0" w:space="0" w:color="auto"/>
            <w:left w:val="none" w:sz="0" w:space="0" w:color="auto"/>
            <w:bottom w:val="none" w:sz="0" w:space="0" w:color="auto"/>
            <w:right w:val="none" w:sz="0" w:space="0" w:color="auto"/>
          </w:divBdr>
          <w:divsChild>
            <w:div w:id="1122072958">
              <w:marLeft w:val="0"/>
              <w:marRight w:val="0"/>
              <w:marTop w:val="0"/>
              <w:marBottom w:val="0"/>
              <w:divBdr>
                <w:top w:val="none" w:sz="0" w:space="0" w:color="auto"/>
                <w:left w:val="none" w:sz="0" w:space="0" w:color="auto"/>
                <w:bottom w:val="none" w:sz="0" w:space="0" w:color="auto"/>
                <w:right w:val="none" w:sz="0" w:space="0" w:color="auto"/>
              </w:divBdr>
              <w:divsChild>
                <w:div w:id="1122075185">
                  <w:marLeft w:val="0"/>
                  <w:marRight w:val="0"/>
                  <w:marTop w:val="0"/>
                  <w:marBottom w:val="0"/>
                  <w:divBdr>
                    <w:top w:val="none" w:sz="0" w:space="0" w:color="auto"/>
                    <w:left w:val="none" w:sz="0" w:space="0" w:color="auto"/>
                    <w:bottom w:val="none" w:sz="0" w:space="0" w:color="auto"/>
                    <w:right w:val="none" w:sz="0" w:space="0" w:color="auto"/>
                  </w:divBdr>
                  <w:divsChild>
                    <w:div w:id="1122072683">
                      <w:marLeft w:val="0"/>
                      <w:marRight w:val="0"/>
                      <w:marTop w:val="0"/>
                      <w:marBottom w:val="0"/>
                      <w:divBdr>
                        <w:top w:val="none" w:sz="0" w:space="0" w:color="auto"/>
                        <w:left w:val="none" w:sz="0" w:space="0" w:color="auto"/>
                        <w:bottom w:val="none" w:sz="0" w:space="0" w:color="auto"/>
                        <w:right w:val="none" w:sz="0" w:space="0" w:color="auto"/>
                      </w:divBdr>
                      <w:divsChild>
                        <w:div w:id="112207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088">
      <w:marLeft w:val="0"/>
      <w:marRight w:val="0"/>
      <w:marTop w:val="0"/>
      <w:marBottom w:val="0"/>
      <w:divBdr>
        <w:top w:val="none" w:sz="0" w:space="0" w:color="auto"/>
        <w:left w:val="none" w:sz="0" w:space="0" w:color="auto"/>
        <w:bottom w:val="none" w:sz="0" w:space="0" w:color="auto"/>
        <w:right w:val="none" w:sz="0" w:space="0" w:color="auto"/>
      </w:divBdr>
      <w:divsChild>
        <w:div w:id="1122077385">
          <w:marLeft w:val="0"/>
          <w:marRight w:val="0"/>
          <w:marTop w:val="0"/>
          <w:marBottom w:val="0"/>
          <w:divBdr>
            <w:top w:val="none" w:sz="0" w:space="0" w:color="auto"/>
            <w:left w:val="none" w:sz="0" w:space="0" w:color="auto"/>
            <w:bottom w:val="none" w:sz="0" w:space="0" w:color="auto"/>
            <w:right w:val="none" w:sz="0" w:space="0" w:color="auto"/>
          </w:divBdr>
          <w:divsChild>
            <w:div w:id="1122074044">
              <w:marLeft w:val="0"/>
              <w:marRight w:val="0"/>
              <w:marTop w:val="0"/>
              <w:marBottom w:val="0"/>
              <w:divBdr>
                <w:top w:val="none" w:sz="0" w:space="0" w:color="auto"/>
                <w:left w:val="none" w:sz="0" w:space="0" w:color="auto"/>
                <w:bottom w:val="none" w:sz="0" w:space="0" w:color="auto"/>
                <w:right w:val="none" w:sz="0" w:space="0" w:color="auto"/>
              </w:divBdr>
              <w:divsChild>
                <w:div w:id="1122073552">
                  <w:marLeft w:val="0"/>
                  <w:marRight w:val="0"/>
                  <w:marTop w:val="0"/>
                  <w:marBottom w:val="0"/>
                  <w:divBdr>
                    <w:top w:val="none" w:sz="0" w:space="0" w:color="auto"/>
                    <w:left w:val="none" w:sz="0" w:space="0" w:color="auto"/>
                    <w:bottom w:val="none" w:sz="0" w:space="0" w:color="auto"/>
                    <w:right w:val="none" w:sz="0" w:space="0" w:color="auto"/>
                  </w:divBdr>
                  <w:divsChild>
                    <w:div w:id="1122074558">
                      <w:marLeft w:val="0"/>
                      <w:marRight w:val="0"/>
                      <w:marTop w:val="45"/>
                      <w:marBottom w:val="0"/>
                      <w:divBdr>
                        <w:top w:val="none" w:sz="0" w:space="0" w:color="auto"/>
                        <w:left w:val="none" w:sz="0" w:space="0" w:color="auto"/>
                        <w:bottom w:val="none" w:sz="0" w:space="0" w:color="auto"/>
                        <w:right w:val="none" w:sz="0" w:space="0" w:color="auto"/>
                      </w:divBdr>
                      <w:divsChild>
                        <w:div w:id="1122074012">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089">
      <w:marLeft w:val="0"/>
      <w:marRight w:val="0"/>
      <w:marTop w:val="0"/>
      <w:marBottom w:val="0"/>
      <w:divBdr>
        <w:top w:val="none" w:sz="0" w:space="0" w:color="auto"/>
        <w:left w:val="none" w:sz="0" w:space="0" w:color="auto"/>
        <w:bottom w:val="none" w:sz="0" w:space="0" w:color="auto"/>
        <w:right w:val="none" w:sz="0" w:space="0" w:color="auto"/>
      </w:divBdr>
      <w:divsChild>
        <w:div w:id="1122071930">
          <w:marLeft w:val="75"/>
          <w:marRight w:val="0"/>
          <w:marTop w:val="0"/>
          <w:marBottom w:val="0"/>
          <w:divBdr>
            <w:top w:val="none" w:sz="0" w:space="0" w:color="auto"/>
            <w:left w:val="none" w:sz="0" w:space="0" w:color="auto"/>
            <w:bottom w:val="none" w:sz="0" w:space="0" w:color="auto"/>
            <w:right w:val="none" w:sz="0" w:space="0" w:color="auto"/>
          </w:divBdr>
          <w:divsChild>
            <w:div w:id="1122072680">
              <w:marLeft w:val="0"/>
              <w:marRight w:val="0"/>
              <w:marTop w:val="0"/>
              <w:marBottom w:val="0"/>
              <w:divBdr>
                <w:top w:val="none" w:sz="0" w:space="0" w:color="auto"/>
                <w:left w:val="none" w:sz="0" w:space="0" w:color="auto"/>
                <w:bottom w:val="none" w:sz="0" w:space="0" w:color="auto"/>
                <w:right w:val="none" w:sz="0" w:space="0" w:color="auto"/>
              </w:divBdr>
              <w:divsChild>
                <w:div w:id="1122074019">
                  <w:marLeft w:val="0"/>
                  <w:marRight w:val="0"/>
                  <w:marTop w:val="0"/>
                  <w:marBottom w:val="0"/>
                  <w:divBdr>
                    <w:top w:val="none" w:sz="0" w:space="0" w:color="auto"/>
                    <w:left w:val="none" w:sz="0" w:space="0" w:color="auto"/>
                    <w:bottom w:val="none" w:sz="0" w:space="0" w:color="auto"/>
                    <w:right w:val="none" w:sz="0" w:space="0" w:color="auto"/>
                  </w:divBdr>
                  <w:divsChild>
                    <w:div w:id="1122072137">
                      <w:marLeft w:val="0"/>
                      <w:marRight w:val="0"/>
                      <w:marTop w:val="0"/>
                      <w:marBottom w:val="0"/>
                      <w:divBdr>
                        <w:top w:val="none" w:sz="0" w:space="0" w:color="auto"/>
                        <w:left w:val="none" w:sz="0" w:space="0" w:color="auto"/>
                        <w:bottom w:val="none" w:sz="0" w:space="0" w:color="auto"/>
                        <w:right w:val="none" w:sz="0" w:space="0" w:color="auto"/>
                      </w:divBdr>
                      <w:divsChild>
                        <w:div w:id="112207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094">
      <w:marLeft w:val="120"/>
      <w:marRight w:val="0"/>
      <w:marTop w:val="0"/>
      <w:marBottom w:val="0"/>
      <w:divBdr>
        <w:top w:val="none" w:sz="0" w:space="0" w:color="auto"/>
        <w:left w:val="none" w:sz="0" w:space="0" w:color="auto"/>
        <w:bottom w:val="none" w:sz="0" w:space="0" w:color="auto"/>
        <w:right w:val="none" w:sz="0" w:space="0" w:color="auto"/>
      </w:divBdr>
      <w:divsChild>
        <w:div w:id="1122074912">
          <w:marLeft w:val="0"/>
          <w:marRight w:val="0"/>
          <w:marTop w:val="0"/>
          <w:marBottom w:val="0"/>
          <w:divBdr>
            <w:top w:val="none" w:sz="0" w:space="0" w:color="auto"/>
            <w:left w:val="none" w:sz="0" w:space="0" w:color="auto"/>
            <w:bottom w:val="none" w:sz="0" w:space="0" w:color="auto"/>
            <w:right w:val="none" w:sz="0" w:space="0" w:color="auto"/>
          </w:divBdr>
        </w:div>
      </w:divsChild>
    </w:div>
    <w:div w:id="1122076103">
      <w:marLeft w:val="0"/>
      <w:marRight w:val="0"/>
      <w:marTop w:val="0"/>
      <w:marBottom w:val="0"/>
      <w:divBdr>
        <w:top w:val="none" w:sz="0" w:space="0" w:color="auto"/>
        <w:left w:val="none" w:sz="0" w:space="0" w:color="auto"/>
        <w:bottom w:val="none" w:sz="0" w:space="0" w:color="auto"/>
        <w:right w:val="none" w:sz="0" w:space="0" w:color="auto"/>
      </w:divBdr>
      <w:divsChild>
        <w:div w:id="1122071729">
          <w:marLeft w:val="0"/>
          <w:marRight w:val="0"/>
          <w:marTop w:val="0"/>
          <w:marBottom w:val="0"/>
          <w:divBdr>
            <w:top w:val="none" w:sz="0" w:space="0" w:color="auto"/>
            <w:left w:val="none" w:sz="0" w:space="0" w:color="auto"/>
            <w:bottom w:val="none" w:sz="0" w:space="0" w:color="auto"/>
            <w:right w:val="none" w:sz="0" w:space="0" w:color="auto"/>
          </w:divBdr>
          <w:divsChild>
            <w:div w:id="1122074304">
              <w:marLeft w:val="0"/>
              <w:marRight w:val="0"/>
              <w:marTop w:val="0"/>
              <w:marBottom w:val="0"/>
              <w:divBdr>
                <w:top w:val="none" w:sz="0" w:space="0" w:color="auto"/>
                <w:left w:val="none" w:sz="0" w:space="0" w:color="auto"/>
                <w:bottom w:val="none" w:sz="0" w:space="0" w:color="auto"/>
                <w:right w:val="none" w:sz="0" w:space="0" w:color="auto"/>
              </w:divBdr>
              <w:divsChild>
                <w:div w:id="1122072647">
                  <w:marLeft w:val="0"/>
                  <w:marRight w:val="0"/>
                  <w:marTop w:val="0"/>
                  <w:marBottom w:val="0"/>
                  <w:divBdr>
                    <w:top w:val="none" w:sz="0" w:space="0" w:color="auto"/>
                    <w:left w:val="none" w:sz="0" w:space="0" w:color="auto"/>
                    <w:bottom w:val="none" w:sz="0" w:space="0" w:color="auto"/>
                    <w:right w:val="none" w:sz="0" w:space="0" w:color="auto"/>
                  </w:divBdr>
                  <w:divsChild>
                    <w:div w:id="1122074547">
                      <w:marLeft w:val="0"/>
                      <w:marRight w:val="0"/>
                      <w:marTop w:val="0"/>
                      <w:marBottom w:val="0"/>
                      <w:divBdr>
                        <w:top w:val="none" w:sz="0" w:space="0" w:color="auto"/>
                        <w:left w:val="none" w:sz="0" w:space="0" w:color="auto"/>
                        <w:bottom w:val="none" w:sz="0" w:space="0" w:color="auto"/>
                        <w:right w:val="none" w:sz="0" w:space="0" w:color="auto"/>
                      </w:divBdr>
                      <w:divsChild>
                        <w:div w:id="1122071766">
                          <w:marLeft w:val="0"/>
                          <w:marRight w:val="0"/>
                          <w:marTop w:val="0"/>
                          <w:marBottom w:val="0"/>
                          <w:divBdr>
                            <w:top w:val="none" w:sz="0" w:space="0" w:color="auto"/>
                            <w:left w:val="single" w:sz="36" w:space="15" w:color="303E50"/>
                            <w:bottom w:val="none" w:sz="0" w:space="0" w:color="auto"/>
                            <w:right w:val="none" w:sz="0" w:space="0" w:color="auto"/>
                          </w:divBdr>
                        </w:div>
                        <w:div w:id="1122072573">
                          <w:marLeft w:val="0"/>
                          <w:marRight w:val="0"/>
                          <w:marTop w:val="0"/>
                          <w:marBottom w:val="0"/>
                          <w:divBdr>
                            <w:top w:val="none" w:sz="0" w:space="0" w:color="auto"/>
                            <w:left w:val="single" w:sz="36" w:space="15" w:color="303E50"/>
                            <w:bottom w:val="none" w:sz="0" w:space="0" w:color="auto"/>
                            <w:right w:val="none" w:sz="0" w:space="0" w:color="auto"/>
                          </w:divBdr>
                        </w:div>
                        <w:div w:id="1122073028">
                          <w:marLeft w:val="0"/>
                          <w:marRight w:val="0"/>
                          <w:marTop w:val="0"/>
                          <w:marBottom w:val="0"/>
                          <w:divBdr>
                            <w:top w:val="none" w:sz="0" w:space="0" w:color="auto"/>
                            <w:left w:val="single" w:sz="36" w:space="15" w:color="303E50"/>
                            <w:bottom w:val="none" w:sz="0" w:space="0" w:color="auto"/>
                            <w:right w:val="none" w:sz="0" w:space="0" w:color="auto"/>
                          </w:divBdr>
                        </w:div>
                        <w:div w:id="1122073734">
                          <w:marLeft w:val="0"/>
                          <w:marRight w:val="0"/>
                          <w:marTop w:val="0"/>
                          <w:marBottom w:val="0"/>
                          <w:divBdr>
                            <w:top w:val="none" w:sz="0" w:space="0" w:color="auto"/>
                            <w:left w:val="single" w:sz="36" w:space="15" w:color="303E50"/>
                            <w:bottom w:val="none" w:sz="0" w:space="0" w:color="auto"/>
                            <w:right w:val="none" w:sz="0" w:space="0" w:color="auto"/>
                          </w:divBdr>
                        </w:div>
                        <w:div w:id="1122074598">
                          <w:marLeft w:val="0"/>
                          <w:marRight w:val="0"/>
                          <w:marTop w:val="0"/>
                          <w:marBottom w:val="0"/>
                          <w:divBdr>
                            <w:top w:val="none" w:sz="0" w:space="0" w:color="auto"/>
                            <w:left w:val="single" w:sz="36" w:space="15" w:color="303E50"/>
                            <w:bottom w:val="none" w:sz="0" w:space="0" w:color="auto"/>
                            <w:right w:val="none" w:sz="0" w:space="0" w:color="auto"/>
                          </w:divBdr>
                        </w:div>
                        <w:div w:id="1122075932">
                          <w:marLeft w:val="0"/>
                          <w:marRight w:val="0"/>
                          <w:marTop w:val="0"/>
                          <w:marBottom w:val="0"/>
                          <w:divBdr>
                            <w:top w:val="none" w:sz="0" w:space="0" w:color="auto"/>
                            <w:left w:val="single" w:sz="36" w:space="15" w:color="303E50"/>
                            <w:bottom w:val="none" w:sz="0" w:space="0" w:color="auto"/>
                            <w:right w:val="none" w:sz="0" w:space="0" w:color="auto"/>
                          </w:divBdr>
                        </w:div>
                        <w:div w:id="1122077246">
                          <w:marLeft w:val="0"/>
                          <w:marRight w:val="0"/>
                          <w:marTop w:val="0"/>
                          <w:marBottom w:val="0"/>
                          <w:divBdr>
                            <w:top w:val="none" w:sz="0" w:space="0" w:color="auto"/>
                            <w:left w:val="single" w:sz="36" w:space="15" w:color="303E50"/>
                            <w:bottom w:val="none" w:sz="0" w:space="0" w:color="auto"/>
                            <w:right w:val="none" w:sz="0" w:space="0" w:color="auto"/>
                          </w:divBdr>
                        </w:div>
                        <w:div w:id="1122077683">
                          <w:marLeft w:val="0"/>
                          <w:marRight w:val="0"/>
                          <w:marTop w:val="0"/>
                          <w:marBottom w:val="0"/>
                          <w:divBdr>
                            <w:top w:val="none" w:sz="0" w:space="0" w:color="auto"/>
                            <w:left w:val="single" w:sz="36" w:space="15" w:color="303E50"/>
                            <w:bottom w:val="none" w:sz="0" w:space="0" w:color="auto"/>
                            <w:right w:val="none" w:sz="0" w:space="0" w:color="auto"/>
                          </w:divBdr>
                        </w:div>
                        <w:div w:id="1122078325">
                          <w:marLeft w:val="0"/>
                          <w:marRight w:val="0"/>
                          <w:marTop w:val="0"/>
                          <w:marBottom w:val="0"/>
                          <w:divBdr>
                            <w:top w:val="none" w:sz="0" w:space="0" w:color="auto"/>
                            <w:left w:val="single" w:sz="36" w:space="15" w:color="303E50"/>
                            <w:bottom w:val="none" w:sz="0" w:space="0" w:color="auto"/>
                            <w:right w:val="none" w:sz="0" w:space="0" w:color="auto"/>
                          </w:divBdr>
                        </w:div>
                        <w:div w:id="1122078744">
                          <w:marLeft w:val="0"/>
                          <w:marRight w:val="0"/>
                          <w:marTop w:val="0"/>
                          <w:marBottom w:val="0"/>
                          <w:divBdr>
                            <w:top w:val="none" w:sz="0" w:space="0" w:color="auto"/>
                            <w:left w:val="single" w:sz="36" w:space="15" w:color="303E50"/>
                            <w:bottom w:val="none" w:sz="0" w:space="0" w:color="auto"/>
                            <w:right w:val="none" w:sz="0" w:space="0" w:color="auto"/>
                          </w:divBdr>
                        </w:div>
                      </w:divsChild>
                    </w:div>
                    <w:div w:id="1122075244">
                      <w:marLeft w:val="0"/>
                      <w:marRight w:val="0"/>
                      <w:marTop w:val="0"/>
                      <w:marBottom w:val="0"/>
                      <w:divBdr>
                        <w:top w:val="none" w:sz="0" w:space="0" w:color="auto"/>
                        <w:left w:val="none" w:sz="0" w:space="0" w:color="auto"/>
                        <w:bottom w:val="none" w:sz="0" w:space="0" w:color="auto"/>
                        <w:right w:val="none" w:sz="0" w:space="0" w:color="auto"/>
                      </w:divBdr>
                    </w:div>
                    <w:div w:id="1122075926">
                      <w:marLeft w:val="0"/>
                      <w:marRight w:val="0"/>
                      <w:marTop w:val="0"/>
                      <w:marBottom w:val="0"/>
                      <w:divBdr>
                        <w:top w:val="none" w:sz="0" w:space="0" w:color="auto"/>
                        <w:left w:val="none" w:sz="0" w:space="0" w:color="auto"/>
                        <w:bottom w:val="none" w:sz="0" w:space="0" w:color="auto"/>
                        <w:right w:val="none" w:sz="0" w:space="0" w:color="auto"/>
                      </w:divBdr>
                    </w:div>
                  </w:divsChild>
                </w:div>
                <w:div w:id="1122074886">
                  <w:marLeft w:val="0"/>
                  <w:marRight w:val="0"/>
                  <w:marTop w:val="0"/>
                  <w:marBottom w:val="0"/>
                  <w:divBdr>
                    <w:top w:val="none" w:sz="0" w:space="0" w:color="auto"/>
                    <w:left w:val="none" w:sz="0" w:space="0" w:color="auto"/>
                    <w:bottom w:val="none" w:sz="0" w:space="0" w:color="auto"/>
                    <w:right w:val="none" w:sz="0" w:space="0" w:color="auto"/>
                  </w:divBdr>
                </w:div>
                <w:div w:id="1122076154">
                  <w:marLeft w:val="0"/>
                  <w:marRight w:val="0"/>
                  <w:marTop w:val="0"/>
                  <w:marBottom w:val="0"/>
                  <w:divBdr>
                    <w:top w:val="none" w:sz="0" w:space="0" w:color="auto"/>
                    <w:left w:val="none" w:sz="0" w:space="0" w:color="auto"/>
                    <w:bottom w:val="none" w:sz="0" w:space="0" w:color="auto"/>
                    <w:right w:val="none" w:sz="0" w:space="0" w:color="auto"/>
                  </w:divBdr>
                </w:div>
                <w:div w:id="1122076208">
                  <w:marLeft w:val="0"/>
                  <w:marRight w:val="0"/>
                  <w:marTop w:val="0"/>
                  <w:marBottom w:val="0"/>
                  <w:divBdr>
                    <w:top w:val="none" w:sz="0" w:space="0" w:color="auto"/>
                    <w:left w:val="none" w:sz="0" w:space="0" w:color="auto"/>
                    <w:bottom w:val="none" w:sz="0" w:space="0" w:color="auto"/>
                    <w:right w:val="none" w:sz="0" w:space="0" w:color="auto"/>
                  </w:divBdr>
                  <w:divsChild>
                    <w:div w:id="112207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6107">
      <w:marLeft w:val="0"/>
      <w:marRight w:val="0"/>
      <w:marTop w:val="0"/>
      <w:marBottom w:val="0"/>
      <w:divBdr>
        <w:top w:val="none" w:sz="0" w:space="0" w:color="auto"/>
        <w:left w:val="none" w:sz="0" w:space="0" w:color="auto"/>
        <w:bottom w:val="none" w:sz="0" w:space="0" w:color="auto"/>
        <w:right w:val="none" w:sz="0" w:space="0" w:color="auto"/>
      </w:divBdr>
      <w:divsChild>
        <w:div w:id="1122074652">
          <w:marLeft w:val="0"/>
          <w:marRight w:val="0"/>
          <w:marTop w:val="0"/>
          <w:marBottom w:val="0"/>
          <w:divBdr>
            <w:top w:val="none" w:sz="0" w:space="0" w:color="auto"/>
            <w:left w:val="none" w:sz="0" w:space="0" w:color="auto"/>
            <w:bottom w:val="none" w:sz="0" w:space="0" w:color="auto"/>
            <w:right w:val="none" w:sz="0" w:space="0" w:color="auto"/>
          </w:divBdr>
          <w:divsChild>
            <w:div w:id="1122071943">
              <w:marLeft w:val="0"/>
              <w:marRight w:val="0"/>
              <w:marTop w:val="0"/>
              <w:marBottom w:val="0"/>
              <w:divBdr>
                <w:top w:val="none" w:sz="0" w:space="0" w:color="auto"/>
                <w:left w:val="none" w:sz="0" w:space="0" w:color="auto"/>
                <w:bottom w:val="none" w:sz="0" w:space="0" w:color="auto"/>
                <w:right w:val="none" w:sz="0" w:space="0" w:color="auto"/>
              </w:divBdr>
              <w:divsChild>
                <w:div w:id="1122071941">
                  <w:marLeft w:val="0"/>
                  <w:marRight w:val="0"/>
                  <w:marTop w:val="45"/>
                  <w:marBottom w:val="0"/>
                  <w:divBdr>
                    <w:top w:val="none" w:sz="0" w:space="0" w:color="auto"/>
                    <w:left w:val="none" w:sz="0" w:space="0" w:color="auto"/>
                    <w:bottom w:val="none" w:sz="0" w:space="0" w:color="auto"/>
                    <w:right w:val="none" w:sz="0" w:space="0" w:color="auto"/>
                  </w:divBdr>
                  <w:divsChild>
                    <w:div w:id="1122074456">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6115">
      <w:marLeft w:val="0"/>
      <w:marRight w:val="0"/>
      <w:marTop w:val="0"/>
      <w:marBottom w:val="0"/>
      <w:divBdr>
        <w:top w:val="none" w:sz="0" w:space="0" w:color="auto"/>
        <w:left w:val="none" w:sz="0" w:space="0" w:color="auto"/>
        <w:bottom w:val="none" w:sz="0" w:space="0" w:color="auto"/>
        <w:right w:val="none" w:sz="0" w:space="0" w:color="auto"/>
      </w:divBdr>
      <w:divsChild>
        <w:div w:id="1122074088">
          <w:marLeft w:val="0"/>
          <w:marRight w:val="0"/>
          <w:marTop w:val="0"/>
          <w:marBottom w:val="0"/>
          <w:divBdr>
            <w:top w:val="none" w:sz="0" w:space="0" w:color="auto"/>
            <w:left w:val="none" w:sz="0" w:space="0" w:color="auto"/>
            <w:bottom w:val="none" w:sz="0" w:space="0" w:color="auto"/>
            <w:right w:val="none" w:sz="0" w:space="0" w:color="auto"/>
          </w:divBdr>
          <w:divsChild>
            <w:div w:id="1122076790">
              <w:marLeft w:val="0"/>
              <w:marRight w:val="0"/>
              <w:marTop w:val="0"/>
              <w:marBottom w:val="0"/>
              <w:divBdr>
                <w:top w:val="none" w:sz="0" w:space="0" w:color="auto"/>
                <w:left w:val="none" w:sz="0" w:space="0" w:color="auto"/>
                <w:bottom w:val="none" w:sz="0" w:space="0" w:color="auto"/>
                <w:right w:val="none" w:sz="0" w:space="0" w:color="auto"/>
              </w:divBdr>
              <w:divsChild>
                <w:div w:id="1122078257">
                  <w:marLeft w:val="0"/>
                  <w:marRight w:val="0"/>
                  <w:marTop w:val="0"/>
                  <w:marBottom w:val="0"/>
                  <w:divBdr>
                    <w:top w:val="none" w:sz="0" w:space="0" w:color="auto"/>
                    <w:left w:val="none" w:sz="0" w:space="0" w:color="auto"/>
                    <w:bottom w:val="none" w:sz="0" w:space="0" w:color="auto"/>
                    <w:right w:val="none" w:sz="0" w:space="0" w:color="auto"/>
                  </w:divBdr>
                  <w:divsChild>
                    <w:div w:id="1122075375">
                      <w:marLeft w:val="0"/>
                      <w:marRight w:val="0"/>
                      <w:marTop w:val="0"/>
                      <w:marBottom w:val="0"/>
                      <w:divBdr>
                        <w:top w:val="none" w:sz="0" w:space="0" w:color="auto"/>
                        <w:left w:val="none" w:sz="0" w:space="0" w:color="auto"/>
                        <w:bottom w:val="none" w:sz="0" w:space="0" w:color="auto"/>
                        <w:right w:val="none" w:sz="0" w:space="0" w:color="auto"/>
                      </w:divBdr>
                      <w:divsChild>
                        <w:div w:id="1122077542">
                          <w:marLeft w:val="0"/>
                          <w:marRight w:val="750"/>
                          <w:marTop w:val="0"/>
                          <w:marBottom w:val="0"/>
                          <w:divBdr>
                            <w:top w:val="none" w:sz="0" w:space="0" w:color="auto"/>
                            <w:left w:val="none" w:sz="0" w:space="0" w:color="auto"/>
                            <w:bottom w:val="none" w:sz="0" w:space="0" w:color="auto"/>
                            <w:right w:val="none" w:sz="0" w:space="0" w:color="auto"/>
                          </w:divBdr>
                          <w:divsChild>
                            <w:div w:id="1122076469">
                              <w:marLeft w:val="0"/>
                              <w:marRight w:val="0"/>
                              <w:marTop w:val="0"/>
                              <w:marBottom w:val="105"/>
                              <w:divBdr>
                                <w:top w:val="none" w:sz="0" w:space="0" w:color="auto"/>
                                <w:left w:val="none" w:sz="0" w:space="0" w:color="auto"/>
                                <w:bottom w:val="none" w:sz="0" w:space="0" w:color="auto"/>
                                <w:right w:val="none" w:sz="0" w:space="0" w:color="auto"/>
                              </w:divBdr>
                              <w:divsChild>
                                <w:div w:id="1122072091">
                                  <w:marLeft w:val="0"/>
                                  <w:marRight w:val="0"/>
                                  <w:marTop w:val="0"/>
                                  <w:marBottom w:val="0"/>
                                  <w:divBdr>
                                    <w:top w:val="none" w:sz="0" w:space="0" w:color="auto"/>
                                    <w:left w:val="none" w:sz="0" w:space="0" w:color="auto"/>
                                    <w:bottom w:val="none" w:sz="0" w:space="0" w:color="auto"/>
                                    <w:right w:val="none" w:sz="0" w:space="0" w:color="auto"/>
                                  </w:divBdr>
                                  <w:divsChild>
                                    <w:div w:id="1122072354">
                                      <w:marLeft w:val="0"/>
                                      <w:marRight w:val="0"/>
                                      <w:marTop w:val="0"/>
                                      <w:marBottom w:val="0"/>
                                      <w:divBdr>
                                        <w:top w:val="none" w:sz="0" w:space="0" w:color="auto"/>
                                        <w:left w:val="none" w:sz="0" w:space="0" w:color="auto"/>
                                        <w:bottom w:val="none" w:sz="0" w:space="0" w:color="auto"/>
                                        <w:right w:val="none" w:sz="0" w:space="0" w:color="auto"/>
                                      </w:divBdr>
                                      <w:divsChild>
                                        <w:div w:id="1122072208">
                                          <w:marLeft w:val="0"/>
                                          <w:marRight w:val="0"/>
                                          <w:marTop w:val="0"/>
                                          <w:marBottom w:val="0"/>
                                          <w:divBdr>
                                            <w:top w:val="none" w:sz="0" w:space="0" w:color="auto"/>
                                            <w:left w:val="none" w:sz="0" w:space="0" w:color="auto"/>
                                            <w:bottom w:val="none" w:sz="0" w:space="0" w:color="auto"/>
                                            <w:right w:val="none" w:sz="0" w:space="0" w:color="auto"/>
                                          </w:divBdr>
                                        </w:div>
                                      </w:divsChild>
                                    </w:div>
                                    <w:div w:id="1122073595">
                                      <w:marLeft w:val="0"/>
                                      <w:marRight w:val="0"/>
                                      <w:marTop w:val="0"/>
                                      <w:marBottom w:val="120"/>
                                      <w:divBdr>
                                        <w:top w:val="none" w:sz="0" w:space="0" w:color="auto"/>
                                        <w:left w:val="none" w:sz="0" w:space="0" w:color="auto"/>
                                        <w:bottom w:val="none" w:sz="0" w:space="0" w:color="auto"/>
                                        <w:right w:val="none" w:sz="0" w:space="0" w:color="auto"/>
                                      </w:divBdr>
                                    </w:div>
                                  </w:divsChild>
                                </w:div>
                                <w:div w:id="11220769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6116">
      <w:marLeft w:val="120"/>
      <w:marRight w:val="0"/>
      <w:marTop w:val="0"/>
      <w:marBottom w:val="0"/>
      <w:divBdr>
        <w:top w:val="none" w:sz="0" w:space="0" w:color="auto"/>
        <w:left w:val="none" w:sz="0" w:space="0" w:color="auto"/>
        <w:bottom w:val="none" w:sz="0" w:space="0" w:color="auto"/>
        <w:right w:val="none" w:sz="0" w:space="0" w:color="auto"/>
      </w:divBdr>
      <w:divsChild>
        <w:div w:id="1122075861">
          <w:marLeft w:val="0"/>
          <w:marRight w:val="0"/>
          <w:marTop w:val="0"/>
          <w:marBottom w:val="0"/>
          <w:divBdr>
            <w:top w:val="none" w:sz="0" w:space="0" w:color="auto"/>
            <w:left w:val="none" w:sz="0" w:space="0" w:color="auto"/>
            <w:bottom w:val="none" w:sz="0" w:space="0" w:color="auto"/>
            <w:right w:val="none" w:sz="0" w:space="0" w:color="auto"/>
          </w:divBdr>
        </w:div>
        <w:div w:id="1122078726">
          <w:marLeft w:val="0"/>
          <w:marRight w:val="0"/>
          <w:marTop w:val="0"/>
          <w:marBottom w:val="0"/>
          <w:divBdr>
            <w:top w:val="none" w:sz="0" w:space="0" w:color="auto"/>
            <w:left w:val="none" w:sz="0" w:space="0" w:color="auto"/>
            <w:bottom w:val="none" w:sz="0" w:space="0" w:color="auto"/>
            <w:right w:val="none" w:sz="0" w:space="0" w:color="auto"/>
          </w:divBdr>
        </w:div>
      </w:divsChild>
    </w:div>
    <w:div w:id="1122076117">
      <w:marLeft w:val="0"/>
      <w:marRight w:val="0"/>
      <w:marTop w:val="0"/>
      <w:marBottom w:val="0"/>
      <w:divBdr>
        <w:top w:val="none" w:sz="0" w:space="0" w:color="auto"/>
        <w:left w:val="none" w:sz="0" w:space="0" w:color="auto"/>
        <w:bottom w:val="none" w:sz="0" w:space="0" w:color="auto"/>
        <w:right w:val="none" w:sz="0" w:space="0" w:color="auto"/>
      </w:divBdr>
      <w:divsChild>
        <w:div w:id="1122074345">
          <w:marLeft w:val="76"/>
          <w:marRight w:val="0"/>
          <w:marTop w:val="0"/>
          <w:marBottom w:val="0"/>
          <w:divBdr>
            <w:top w:val="none" w:sz="0" w:space="0" w:color="auto"/>
            <w:left w:val="none" w:sz="0" w:space="0" w:color="auto"/>
            <w:bottom w:val="none" w:sz="0" w:space="0" w:color="auto"/>
            <w:right w:val="none" w:sz="0" w:space="0" w:color="auto"/>
          </w:divBdr>
          <w:divsChild>
            <w:div w:id="1122072520">
              <w:marLeft w:val="0"/>
              <w:marRight w:val="0"/>
              <w:marTop w:val="0"/>
              <w:marBottom w:val="0"/>
              <w:divBdr>
                <w:top w:val="none" w:sz="0" w:space="0" w:color="auto"/>
                <w:left w:val="none" w:sz="0" w:space="0" w:color="auto"/>
                <w:bottom w:val="none" w:sz="0" w:space="0" w:color="auto"/>
                <w:right w:val="none" w:sz="0" w:space="0" w:color="auto"/>
              </w:divBdr>
              <w:divsChild>
                <w:div w:id="1122077198">
                  <w:marLeft w:val="0"/>
                  <w:marRight w:val="0"/>
                  <w:marTop w:val="0"/>
                  <w:marBottom w:val="0"/>
                  <w:divBdr>
                    <w:top w:val="none" w:sz="0" w:space="0" w:color="auto"/>
                    <w:left w:val="none" w:sz="0" w:space="0" w:color="auto"/>
                    <w:bottom w:val="none" w:sz="0" w:space="0" w:color="auto"/>
                    <w:right w:val="none" w:sz="0" w:space="0" w:color="auto"/>
                  </w:divBdr>
                  <w:divsChild>
                    <w:div w:id="1122074283">
                      <w:marLeft w:val="0"/>
                      <w:marRight w:val="0"/>
                      <w:marTop w:val="0"/>
                      <w:marBottom w:val="0"/>
                      <w:divBdr>
                        <w:top w:val="none" w:sz="0" w:space="0" w:color="auto"/>
                        <w:left w:val="none" w:sz="0" w:space="0" w:color="auto"/>
                        <w:bottom w:val="none" w:sz="0" w:space="0" w:color="auto"/>
                        <w:right w:val="none" w:sz="0" w:space="0" w:color="auto"/>
                      </w:divBdr>
                      <w:divsChild>
                        <w:div w:id="112207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139">
      <w:marLeft w:val="0"/>
      <w:marRight w:val="0"/>
      <w:marTop w:val="0"/>
      <w:marBottom w:val="0"/>
      <w:divBdr>
        <w:top w:val="none" w:sz="0" w:space="0" w:color="auto"/>
        <w:left w:val="none" w:sz="0" w:space="0" w:color="auto"/>
        <w:bottom w:val="none" w:sz="0" w:space="0" w:color="auto"/>
        <w:right w:val="none" w:sz="0" w:space="0" w:color="auto"/>
      </w:divBdr>
      <w:divsChild>
        <w:div w:id="1122072652">
          <w:marLeft w:val="0"/>
          <w:marRight w:val="0"/>
          <w:marTop w:val="0"/>
          <w:marBottom w:val="0"/>
          <w:divBdr>
            <w:top w:val="none" w:sz="0" w:space="0" w:color="auto"/>
            <w:left w:val="none" w:sz="0" w:space="0" w:color="auto"/>
            <w:bottom w:val="none" w:sz="0" w:space="0" w:color="auto"/>
            <w:right w:val="none" w:sz="0" w:space="0" w:color="auto"/>
          </w:divBdr>
          <w:divsChild>
            <w:div w:id="1122077175">
              <w:marLeft w:val="0"/>
              <w:marRight w:val="0"/>
              <w:marTop w:val="0"/>
              <w:marBottom w:val="0"/>
              <w:divBdr>
                <w:top w:val="none" w:sz="0" w:space="0" w:color="auto"/>
                <w:left w:val="none" w:sz="0" w:space="0" w:color="auto"/>
                <w:bottom w:val="none" w:sz="0" w:space="0" w:color="auto"/>
                <w:right w:val="none" w:sz="0" w:space="0" w:color="auto"/>
              </w:divBdr>
              <w:divsChild>
                <w:div w:id="1122074158">
                  <w:marLeft w:val="0"/>
                  <w:marRight w:val="3630"/>
                  <w:marTop w:val="0"/>
                  <w:marBottom w:val="0"/>
                  <w:divBdr>
                    <w:top w:val="none" w:sz="0" w:space="0" w:color="auto"/>
                    <w:left w:val="none" w:sz="0" w:space="0" w:color="auto"/>
                    <w:bottom w:val="none" w:sz="0" w:space="0" w:color="auto"/>
                    <w:right w:val="none" w:sz="0" w:space="0" w:color="auto"/>
                  </w:divBdr>
                  <w:divsChild>
                    <w:div w:id="1122077325">
                      <w:marLeft w:val="0"/>
                      <w:marRight w:val="0"/>
                      <w:marTop w:val="0"/>
                      <w:marBottom w:val="0"/>
                      <w:divBdr>
                        <w:top w:val="none" w:sz="0" w:space="0" w:color="auto"/>
                        <w:left w:val="none" w:sz="0" w:space="0" w:color="auto"/>
                        <w:bottom w:val="none" w:sz="0" w:space="0" w:color="auto"/>
                        <w:right w:val="none" w:sz="0" w:space="0" w:color="auto"/>
                      </w:divBdr>
                      <w:divsChild>
                        <w:div w:id="1122077996">
                          <w:marLeft w:val="0"/>
                          <w:marRight w:val="0"/>
                          <w:marTop w:val="0"/>
                          <w:marBottom w:val="0"/>
                          <w:divBdr>
                            <w:top w:val="single" w:sz="6" w:space="8" w:color="E8E8E8"/>
                            <w:left w:val="single" w:sz="6" w:space="8" w:color="E8E8E8"/>
                            <w:bottom w:val="single" w:sz="6" w:space="8" w:color="E8E8E8"/>
                            <w:right w:val="single" w:sz="6" w:space="8" w:color="E8E8E8"/>
                          </w:divBdr>
                          <w:divsChild>
                            <w:div w:id="1122073827">
                              <w:marLeft w:val="0"/>
                              <w:marRight w:val="0"/>
                              <w:marTop w:val="0"/>
                              <w:marBottom w:val="0"/>
                              <w:divBdr>
                                <w:top w:val="none" w:sz="0" w:space="0" w:color="auto"/>
                                <w:left w:val="none" w:sz="0" w:space="0" w:color="auto"/>
                                <w:bottom w:val="none" w:sz="0" w:space="0" w:color="auto"/>
                                <w:right w:val="none" w:sz="0" w:space="0" w:color="auto"/>
                              </w:divBdr>
                              <w:divsChild>
                                <w:div w:id="1122072016">
                                  <w:marLeft w:val="0"/>
                                  <w:marRight w:val="0"/>
                                  <w:marTop w:val="0"/>
                                  <w:marBottom w:val="0"/>
                                  <w:divBdr>
                                    <w:top w:val="none" w:sz="0" w:space="0" w:color="auto"/>
                                    <w:left w:val="none" w:sz="0" w:space="0" w:color="auto"/>
                                    <w:bottom w:val="none" w:sz="0" w:space="0" w:color="auto"/>
                                    <w:right w:val="none" w:sz="0" w:space="0" w:color="auto"/>
                                  </w:divBdr>
                                </w:div>
                                <w:div w:id="1122075621">
                                  <w:marLeft w:val="0"/>
                                  <w:marRight w:val="0"/>
                                  <w:marTop w:val="0"/>
                                  <w:marBottom w:val="0"/>
                                  <w:divBdr>
                                    <w:top w:val="none" w:sz="0" w:space="0" w:color="auto"/>
                                    <w:left w:val="none" w:sz="0" w:space="0" w:color="auto"/>
                                    <w:bottom w:val="none" w:sz="0" w:space="0" w:color="auto"/>
                                    <w:right w:val="none" w:sz="0" w:space="0" w:color="auto"/>
                                  </w:divBdr>
                                  <w:divsChild>
                                    <w:div w:id="1122076378">
                                      <w:marLeft w:val="0"/>
                                      <w:marRight w:val="0"/>
                                      <w:marTop w:val="0"/>
                                      <w:marBottom w:val="0"/>
                                      <w:divBdr>
                                        <w:top w:val="none" w:sz="0" w:space="0" w:color="auto"/>
                                        <w:left w:val="none" w:sz="0" w:space="0" w:color="auto"/>
                                        <w:bottom w:val="none" w:sz="0" w:space="0" w:color="auto"/>
                                        <w:right w:val="none" w:sz="0" w:space="0" w:color="auto"/>
                                      </w:divBdr>
                                    </w:div>
                                    <w:div w:id="112207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6144">
      <w:marLeft w:val="125"/>
      <w:marRight w:val="0"/>
      <w:marTop w:val="0"/>
      <w:marBottom w:val="0"/>
      <w:divBdr>
        <w:top w:val="none" w:sz="0" w:space="0" w:color="auto"/>
        <w:left w:val="none" w:sz="0" w:space="0" w:color="auto"/>
        <w:bottom w:val="none" w:sz="0" w:space="0" w:color="auto"/>
        <w:right w:val="none" w:sz="0" w:space="0" w:color="auto"/>
      </w:divBdr>
      <w:divsChild>
        <w:div w:id="1122073691">
          <w:marLeft w:val="0"/>
          <w:marRight w:val="0"/>
          <w:marTop w:val="0"/>
          <w:marBottom w:val="0"/>
          <w:divBdr>
            <w:top w:val="none" w:sz="0" w:space="0" w:color="auto"/>
            <w:left w:val="none" w:sz="0" w:space="0" w:color="auto"/>
            <w:bottom w:val="none" w:sz="0" w:space="0" w:color="auto"/>
            <w:right w:val="none" w:sz="0" w:space="0" w:color="auto"/>
          </w:divBdr>
        </w:div>
      </w:divsChild>
    </w:div>
    <w:div w:id="1122076146">
      <w:marLeft w:val="0"/>
      <w:marRight w:val="0"/>
      <w:marTop w:val="0"/>
      <w:marBottom w:val="0"/>
      <w:divBdr>
        <w:top w:val="none" w:sz="0" w:space="0" w:color="auto"/>
        <w:left w:val="none" w:sz="0" w:space="0" w:color="auto"/>
        <w:bottom w:val="none" w:sz="0" w:space="0" w:color="auto"/>
        <w:right w:val="none" w:sz="0" w:space="0" w:color="auto"/>
      </w:divBdr>
      <w:divsChild>
        <w:div w:id="1122074370">
          <w:marLeft w:val="0"/>
          <w:marRight w:val="0"/>
          <w:marTop w:val="0"/>
          <w:marBottom w:val="0"/>
          <w:divBdr>
            <w:top w:val="none" w:sz="0" w:space="0" w:color="auto"/>
            <w:left w:val="none" w:sz="0" w:space="0" w:color="auto"/>
            <w:bottom w:val="none" w:sz="0" w:space="0" w:color="auto"/>
            <w:right w:val="none" w:sz="0" w:space="0" w:color="auto"/>
          </w:divBdr>
          <w:divsChild>
            <w:div w:id="1122071714">
              <w:marLeft w:val="0"/>
              <w:marRight w:val="0"/>
              <w:marTop w:val="0"/>
              <w:marBottom w:val="0"/>
              <w:divBdr>
                <w:top w:val="none" w:sz="0" w:space="0" w:color="auto"/>
                <w:left w:val="none" w:sz="0" w:space="0" w:color="auto"/>
                <w:bottom w:val="none" w:sz="0" w:space="0" w:color="auto"/>
                <w:right w:val="none" w:sz="0" w:space="0" w:color="auto"/>
              </w:divBdr>
              <w:divsChild>
                <w:div w:id="1122076340">
                  <w:marLeft w:val="0"/>
                  <w:marRight w:val="0"/>
                  <w:marTop w:val="0"/>
                  <w:marBottom w:val="0"/>
                  <w:divBdr>
                    <w:top w:val="none" w:sz="0" w:space="0" w:color="auto"/>
                    <w:left w:val="none" w:sz="0" w:space="0" w:color="auto"/>
                    <w:bottom w:val="none" w:sz="0" w:space="0" w:color="auto"/>
                    <w:right w:val="none" w:sz="0" w:space="0" w:color="auto"/>
                  </w:divBdr>
                  <w:divsChild>
                    <w:div w:id="1122074281">
                      <w:marLeft w:val="0"/>
                      <w:marRight w:val="0"/>
                      <w:marTop w:val="0"/>
                      <w:marBottom w:val="0"/>
                      <w:divBdr>
                        <w:top w:val="none" w:sz="0" w:space="0" w:color="auto"/>
                        <w:left w:val="none" w:sz="0" w:space="0" w:color="auto"/>
                        <w:bottom w:val="none" w:sz="0" w:space="0" w:color="auto"/>
                        <w:right w:val="none" w:sz="0" w:space="0" w:color="auto"/>
                      </w:divBdr>
                      <w:divsChild>
                        <w:div w:id="1122072341">
                          <w:marLeft w:val="0"/>
                          <w:marRight w:val="0"/>
                          <w:marTop w:val="0"/>
                          <w:marBottom w:val="0"/>
                          <w:divBdr>
                            <w:top w:val="none" w:sz="0" w:space="0" w:color="auto"/>
                            <w:left w:val="none" w:sz="0" w:space="0" w:color="auto"/>
                            <w:bottom w:val="none" w:sz="0" w:space="0" w:color="auto"/>
                            <w:right w:val="none" w:sz="0" w:space="0" w:color="auto"/>
                          </w:divBdr>
                        </w:div>
                        <w:div w:id="112207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147">
      <w:marLeft w:val="0"/>
      <w:marRight w:val="0"/>
      <w:marTop w:val="0"/>
      <w:marBottom w:val="0"/>
      <w:divBdr>
        <w:top w:val="none" w:sz="0" w:space="0" w:color="auto"/>
        <w:left w:val="none" w:sz="0" w:space="0" w:color="auto"/>
        <w:bottom w:val="none" w:sz="0" w:space="0" w:color="auto"/>
        <w:right w:val="none" w:sz="0" w:space="0" w:color="auto"/>
      </w:divBdr>
      <w:divsChild>
        <w:div w:id="1122077029">
          <w:marLeft w:val="0"/>
          <w:marRight w:val="0"/>
          <w:marTop w:val="0"/>
          <w:marBottom w:val="0"/>
          <w:divBdr>
            <w:top w:val="none" w:sz="0" w:space="0" w:color="auto"/>
            <w:left w:val="none" w:sz="0" w:space="0" w:color="auto"/>
            <w:bottom w:val="none" w:sz="0" w:space="0" w:color="auto"/>
            <w:right w:val="none" w:sz="0" w:space="0" w:color="auto"/>
          </w:divBdr>
          <w:divsChild>
            <w:div w:id="1122072606">
              <w:marLeft w:val="0"/>
              <w:marRight w:val="0"/>
              <w:marTop w:val="0"/>
              <w:marBottom w:val="0"/>
              <w:divBdr>
                <w:top w:val="none" w:sz="0" w:space="0" w:color="auto"/>
                <w:left w:val="none" w:sz="0" w:space="0" w:color="auto"/>
                <w:bottom w:val="none" w:sz="0" w:space="0" w:color="auto"/>
                <w:right w:val="none" w:sz="0" w:space="0" w:color="auto"/>
              </w:divBdr>
              <w:divsChild>
                <w:div w:id="1122077571">
                  <w:marLeft w:val="0"/>
                  <w:marRight w:val="0"/>
                  <w:marTop w:val="33"/>
                  <w:marBottom w:val="0"/>
                  <w:divBdr>
                    <w:top w:val="none" w:sz="0" w:space="0" w:color="auto"/>
                    <w:left w:val="none" w:sz="0" w:space="0" w:color="auto"/>
                    <w:bottom w:val="none" w:sz="0" w:space="0" w:color="auto"/>
                    <w:right w:val="none" w:sz="0" w:space="0" w:color="auto"/>
                  </w:divBdr>
                  <w:divsChild>
                    <w:div w:id="1122077550">
                      <w:marLeft w:val="0"/>
                      <w:marRight w:val="28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6150">
      <w:marLeft w:val="0"/>
      <w:marRight w:val="0"/>
      <w:marTop w:val="0"/>
      <w:marBottom w:val="0"/>
      <w:divBdr>
        <w:top w:val="none" w:sz="0" w:space="0" w:color="auto"/>
        <w:left w:val="none" w:sz="0" w:space="0" w:color="auto"/>
        <w:bottom w:val="none" w:sz="0" w:space="0" w:color="auto"/>
        <w:right w:val="none" w:sz="0" w:space="0" w:color="auto"/>
      </w:divBdr>
      <w:divsChild>
        <w:div w:id="1122072196">
          <w:marLeft w:val="75"/>
          <w:marRight w:val="0"/>
          <w:marTop w:val="0"/>
          <w:marBottom w:val="0"/>
          <w:divBdr>
            <w:top w:val="none" w:sz="0" w:space="0" w:color="auto"/>
            <w:left w:val="none" w:sz="0" w:space="0" w:color="auto"/>
            <w:bottom w:val="none" w:sz="0" w:space="0" w:color="auto"/>
            <w:right w:val="none" w:sz="0" w:space="0" w:color="auto"/>
          </w:divBdr>
          <w:divsChild>
            <w:div w:id="1122078021">
              <w:marLeft w:val="0"/>
              <w:marRight w:val="0"/>
              <w:marTop w:val="0"/>
              <w:marBottom w:val="0"/>
              <w:divBdr>
                <w:top w:val="none" w:sz="0" w:space="0" w:color="auto"/>
                <w:left w:val="none" w:sz="0" w:space="0" w:color="auto"/>
                <w:bottom w:val="none" w:sz="0" w:space="0" w:color="auto"/>
                <w:right w:val="none" w:sz="0" w:space="0" w:color="auto"/>
              </w:divBdr>
              <w:divsChild>
                <w:div w:id="1122076618">
                  <w:marLeft w:val="0"/>
                  <w:marRight w:val="0"/>
                  <w:marTop w:val="0"/>
                  <w:marBottom w:val="0"/>
                  <w:divBdr>
                    <w:top w:val="none" w:sz="0" w:space="0" w:color="auto"/>
                    <w:left w:val="none" w:sz="0" w:space="0" w:color="auto"/>
                    <w:bottom w:val="none" w:sz="0" w:space="0" w:color="auto"/>
                    <w:right w:val="none" w:sz="0" w:space="0" w:color="auto"/>
                  </w:divBdr>
                  <w:divsChild>
                    <w:div w:id="1122074152">
                      <w:marLeft w:val="0"/>
                      <w:marRight w:val="0"/>
                      <w:marTop w:val="0"/>
                      <w:marBottom w:val="0"/>
                      <w:divBdr>
                        <w:top w:val="none" w:sz="0" w:space="0" w:color="auto"/>
                        <w:left w:val="none" w:sz="0" w:space="0" w:color="auto"/>
                        <w:bottom w:val="none" w:sz="0" w:space="0" w:color="auto"/>
                        <w:right w:val="none" w:sz="0" w:space="0" w:color="auto"/>
                      </w:divBdr>
                      <w:divsChild>
                        <w:div w:id="1122074054">
                          <w:marLeft w:val="0"/>
                          <w:marRight w:val="0"/>
                          <w:marTop w:val="0"/>
                          <w:marBottom w:val="0"/>
                          <w:divBdr>
                            <w:top w:val="none" w:sz="0" w:space="0" w:color="auto"/>
                            <w:left w:val="none" w:sz="0" w:space="0" w:color="auto"/>
                            <w:bottom w:val="none" w:sz="0" w:space="0" w:color="auto"/>
                            <w:right w:val="none" w:sz="0" w:space="0" w:color="auto"/>
                          </w:divBdr>
                          <w:divsChild>
                            <w:div w:id="1122077012">
                              <w:marLeft w:val="0"/>
                              <w:marRight w:val="0"/>
                              <w:marTop w:val="150"/>
                              <w:marBottom w:val="0"/>
                              <w:divBdr>
                                <w:top w:val="none" w:sz="0" w:space="0" w:color="auto"/>
                                <w:left w:val="none" w:sz="0" w:space="0" w:color="auto"/>
                                <w:bottom w:val="none" w:sz="0" w:space="0" w:color="auto"/>
                                <w:right w:val="none" w:sz="0" w:space="0" w:color="auto"/>
                              </w:divBdr>
                              <w:divsChild>
                                <w:div w:id="11220741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6155">
      <w:marLeft w:val="0"/>
      <w:marRight w:val="0"/>
      <w:marTop w:val="0"/>
      <w:marBottom w:val="0"/>
      <w:divBdr>
        <w:top w:val="none" w:sz="0" w:space="0" w:color="auto"/>
        <w:left w:val="none" w:sz="0" w:space="0" w:color="auto"/>
        <w:bottom w:val="none" w:sz="0" w:space="0" w:color="auto"/>
        <w:right w:val="none" w:sz="0" w:space="0" w:color="auto"/>
      </w:divBdr>
      <w:divsChild>
        <w:div w:id="1122076673">
          <w:marLeft w:val="60"/>
          <w:marRight w:val="0"/>
          <w:marTop w:val="0"/>
          <w:marBottom w:val="0"/>
          <w:divBdr>
            <w:top w:val="none" w:sz="0" w:space="0" w:color="auto"/>
            <w:left w:val="none" w:sz="0" w:space="0" w:color="auto"/>
            <w:bottom w:val="none" w:sz="0" w:space="0" w:color="auto"/>
            <w:right w:val="none" w:sz="0" w:space="0" w:color="auto"/>
          </w:divBdr>
          <w:divsChild>
            <w:div w:id="1122077062">
              <w:marLeft w:val="0"/>
              <w:marRight w:val="0"/>
              <w:marTop w:val="0"/>
              <w:marBottom w:val="0"/>
              <w:divBdr>
                <w:top w:val="none" w:sz="0" w:space="0" w:color="auto"/>
                <w:left w:val="none" w:sz="0" w:space="0" w:color="auto"/>
                <w:bottom w:val="none" w:sz="0" w:space="0" w:color="auto"/>
                <w:right w:val="none" w:sz="0" w:space="0" w:color="auto"/>
              </w:divBdr>
              <w:divsChild>
                <w:div w:id="1122072451">
                  <w:marLeft w:val="0"/>
                  <w:marRight w:val="0"/>
                  <w:marTop w:val="0"/>
                  <w:marBottom w:val="0"/>
                  <w:divBdr>
                    <w:top w:val="none" w:sz="0" w:space="0" w:color="auto"/>
                    <w:left w:val="none" w:sz="0" w:space="0" w:color="auto"/>
                    <w:bottom w:val="none" w:sz="0" w:space="0" w:color="auto"/>
                    <w:right w:val="none" w:sz="0" w:space="0" w:color="auto"/>
                  </w:divBdr>
                  <w:divsChild>
                    <w:div w:id="1122073400">
                      <w:marLeft w:val="0"/>
                      <w:marRight w:val="0"/>
                      <w:marTop w:val="0"/>
                      <w:marBottom w:val="0"/>
                      <w:divBdr>
                        <w:top w:val="none" w:sz="0" w:space="0" w:color="auto"/>
                        <w:left w:val="none" w:sz="0" w:space="0" w:color="auto"/>
                        <w:bottom w:val="none" w:sz="0" w:space="0" w:color="auto"/>
                        <w:right w:val="none" w:sz="0" w:space="0" w:color="auto"/>
                      </w:divBdr>
                      <w:divsChild>
                        <w:div w:id="112207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171">
      <w:marLeft w:val="127"/>
      <w:marRight w:val="0"/>
      <w:marTop w:val="0"/>
      <w:marBottom w:val="0"/>
      <w:divBdr>
        <w:top w:val="none" w:sz="0" w:space="0" w:color="auto"/>
        <w:left w:val="none" w:sz="0" w:space="0" w:color="auto"/>
        <w:bottom w:val="none" w:sz="0" w:space="0" w:color="auto"/>
        <w:right w:val="none" w:sz="0" w:space="0" w:color="auto"/>
      </w:divBdr>
      <w:divsChild>
        <w:div w:id="1122076516">
          <w:marLeft w:val="0"/>
          <w:marRight w:val="0"/>
          <w:marTop w:val="0"/>
          <w:marBottom w:val="0"/>
          <w:divBdr>
            <w:top w:val="none" w:sz="0" w:space="0" w:color="auto"/>
            <w:left w:val="none" w:sz="0" w:space="0" w:color="auto"/>
            <w:bottom w:val="none" w:sz="0" w:space="0" w:color="auto"/>
            <w:right w:val="none" w:sz="0" w:space="0" w:color="auto"/>
          </w:divBdr>
        </w:div>
      </w:divsChild>
    </w:div>
    <w:div w:id="1122076172">
      <w:marLeft w:val="0"/>
      <w:marRight w:val="0"/>
      <w:marTop w:val="0"/>
      <w:marBottom w:val="0"/>
      <w:divBdr>
        <w:top w:val="none" w:sz="0" w:space="0" w:color="auto"/>
        <w:left w:val="none" w:sz="0" w:space="0" w:color="auto"/>
        <w:bottom w:val="none" w:sz="0" w:space="0" w:color="auto"/>
        <w:right w:val="none" w:sz="0" w:space="0" w:color="auto"/>
      </w:divBdr>
      <w:divsChild>
        <w:div w:id="1122075122">
          <w:marLeft w:val="0"/>
          <w:marRight w:val="0"/>
          <w:marTop w:val="0"/>
          <w:marBottom w:val="0"/>
          <w:divBdr>
            <w:top w:val="none" w:sz="0" w:space="0" w:color="auto"/>
            <w:left w:val="none" w:sz="0" w:space="0" w:color="auto"/>
            <w:bottom w:val="none" w:sz="0" w:space="0" w:color="auto"/>
            <w:right w:val="none" w:sz="0" w:space="0" w:color="auto"/>
          </w:divBdr>
          <w:divsChild>
            <w:div w:id="1122076944">
              <w:marLeft w:val="0"/>
              <w:marRight w:val="0"/>
              <w:marTop w:val="0"/>
              <w:marBottom w:val="0"/>
              <w:divBdr>
                <w:top w:val="none" w:sz="0" w:space="0" w:color="auto"/>
                <w:left w:val="none" w:sz="0" w:space="0" w:color="auto"/>
                <w:bottom w:val="none" w:sz="0" w:space="0" w:color="auto"/>
                <w:right w:val="none" w:sz="0" w:space="0" w:color="auto"/>
              </w:divBdr>
              <w:divsChild>
                <w:div w:id="1122071762">
                  <w:marLeft w:val="0"/>
                  <w:marRight w:val="0"/>
                  <w:marTop w:val="0"/>
                  <w:marBottom w:val="0"/>
                  <w:divBdr>
                    <w:top w:val="none" w:sz="0" w:space="0" w:color="auto"/>
                    <w:left w:val="none" w:sz="0" w:space="0" w:color="auto"/>
                    <w:bottom w:val="none" w:sz="0" w:space="0" w:color="auto"/>
                    <w:right w:val="none" w:sz="0" w:space="0" w:color="auto"/>
                  </w:divBdr>
                  <w:divsChild>
                    <w:div w:id="1122074062">
                      <w:marLeft w:val="0"/>
                      <w:marRight w:val="0"/>
                      <w:marTop w:val="0"/>
                      <w:marBottom w:val="0"/>
                      <w:divBdr>
                        <w:top w:val="none" w:sz="0" w:space="0" w:color="auto"/>
                        <w:left w:val="none" w:sz="0" w:space="0" w:color="auto"/>
                        <w:bottom w:val="none" w:sz="0" w:space="0" w:color="auto"/>
                        <w:right w:val="none" w:sz="0" w:space="0" w:color="auto"/>
                      </w:divBdr>
                      <w:divsChild>
                        <w:div w:id="1122073534">
                          <w:marLeft w:val="0"/>
                          <w:marRight w:val="0"/>
                          <w:marTop w:val="315"/>
                          <w:marBottom w:val="0"/>
                          <w:divBdr>
                            <w:top w:val="none" w:sz="0" w:space="0" w:color="auto"/>
                            <w:left w:val="none" w:sz="0" w:space="0" w:color="auto"/>
                            <w:bottom w:val="none" w:sz="0" w:space="0" w:color="auto"/>
                            <w:right w:val="none" w:sz="0" w:space="0" w:color="auto"/>
                          </w:divBdr>
                          <w:divsChild>
                            <w:div w:id="1122072174">
                              <w:marLeft w:val="0"/>
                              <w:marRight w:val="0"/>
                              <w:marTop w:val="0"/>
                              <w:marBottom w:val="0"/>
                              <w:divBdr>
                                <w:top w:val="none" w:sz="0" w:space="0" w:color="auto"/>
                                <w:left w:val="none" w:sz="0" w:space="0" w:color="auto"/>
                                <w:bottom w:val="none" w:sz="0" w:space="0" w:color="auto"/>
                                <w:right w:val="none" w:sz="0" w:space="0" w:color="auto"/>
                              </w:divBdr>
                              <w:divsChild>
                                <w:div w:id="1122072291">
                                  <w:marLeft w:val="0"/>
                                  <w:marRight w:val="79"/>
                                  <w:marTop w:val="0"/>
                                  <w:marBottom w:val="0"/>
                                  <w:divBdr>
                                    <w:top w:val="none" w:sz="0" w:space="0" w:color="auto"/>
                                    <w:left w:val="none" w:sz="0" w:space="0" w:color="auto"/>
                                    <w:bottom w:val="none" w:sz="0" w:space="0" w:color="auto"/>
                                    <w:right w:val="none" w:sz="0" w:space="0" w:color="auto"/>
                                  </w:divBdr>
                                  <w:divsChild>
                                    <w:div w:id="1122073822">
                                      <w:marLeft w:val="0"/>
                                      <w:marRight w:val="0"/>
                                      <w:marTop w:val="0"/>
                                      <w:marBottom w:val="0"/>
                                      <w:divBdr>
                                        <w:top w:val="none" w:sz="0" w:space="0" w:color="auto"/>
                                        <w:left w:val="none" w:sz="0" w:space="0" w:color="auto"/>
                                        <w:bottom w:val="none" w:sz="0" w:space="0" w:color="auto"/>
                                        <w:right w:val="none" w:sz="0" w:space="0" w:color="auto"/>
                                      </w:divBdr>
                                      <w:divsChild>
                                        <w:div w:id="1122073000">
                                          <w:marLeft w:val="0"/>
                                          <w:marRight w:val="-370"/>
                                          <w:marTop w:val="0"/>
                                          <w:marBottom w:val="0"/>
                                          <w:divBdr>
                                            <w:top w:val="none" w:sz="0" w:space="0" w:color="auto"/>
                                            <w:left w:val="none" w:sz="0" w:space="0" w:color="auto"/>
                                            <w:bottom w:val="none" w:sz="0" w:space="0" w:color="auto"/>
                                            <w:right w:val="none" w:sz="0" w:space="0" w:color="auto"/>
                                          </w:divBdr>
                                          <w:divsChild>
                                            <w:div w:id="1122078686">
                                              <w:marLeft w:val="0"/>
                                              <w:marRight w:val="72"/>
                                              <w:marTop w:val="0"/>
                                              <w:marBottom w:val="0"/>
                                              <w:divBdr>
                                                <w:top w:val="none" w:sz="0" w:space="0" w:color="auto"/>
                                                <w:left w:val="none" w:sz="0" w:space="0" w:color="auto"/>
                                                <w:bottom w:val="none" w:sz="0" w:space="0" w:color="auto"/>
                                                <w:right w:val="none" w:sz="0" w:space="0" w:color="auto"/>
                                              </w:divBdr>
                                              <w:divsChild>
                                                <w:div w:id="1122077897">
                                                  <w:marLeft w:val="0"/>
                                                  <w:marRight w:val="0"/>
                                                  <w:marTop w:val="0"/>
                                                  <w:marBottom w:val="0"/>
                                                  <w:divBdr>
                                                    <w:top w:val="none" w:sz="0" w:space="0" w:color="auto"/>
                                                    <w:left w:val="none" w:sz="0" w:space="0" w:color="auto"/>
                                                    <w:bottom w:val="none" w:sz="0" w:space="0" w:color="auto"/>
                                                    <w:right w:val="none" w:sz="0" w:space="0" w:color="auto"/>
                                                  </w:divBdr>
                                                  <w:divsChild>
                                                    <w:div w:id="1122076732">
                                                      <w:marLeft w:val="0"/>
                                                      <w:marRight w:val="-245"/>
                                                      <w:marTop w:val="0"/>
                                                      <w:marBottom w:val="0"/>
                                                      <w:divBdr>
                                                        <w:top w:val="none" w:sz="0" w:space="0" w:color="auto"/>
                                                        <w:left w:val="none" w:sz="0" w:space="0" w:color="auto"/>
                                                        <w:bottom w:val="none" w:sz="0" w:space="0" w:color="auto"/>
                                                        <w:right w:val="none" w:sz="0" w:space="0" w:color="auto"/>
                                                      </w:divBdr>
                                                      <w:divsChild>
                                                        <w:div w:id="1122077557">
                                                          <w:marLeft w:val="0"/>
                                                          <w:marRight w:val="0"/>
                                                          <w:marTop w:val="0"/>
                                                          <w:marBottom w:val="270"/>
                                                          <w:divBdr>
                                                            <w:top w:val="none" w:sz="0" w:space="0" w:color="auto"/>
                                                            <w:left w:val="none" w:sz="0" w:space="0" w:color="auto"/>
                                                            <w:bottom w:val="none" w:sz="0" w:space="0" w:color="auto"/>
                                                            <w:right w:val="none" w:sz="0" w:space="0" w:color="auto"/>
                                                          </w:divBdr>
                                                          <w:divsChild>
                                                            <w:div w:id="112207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6173">
      <w:marLeft w:val="125"/>
      <w:marRight w:val="0"/>
      <w:marTop w:val="0"/>
      <w:marBottom w:val="0"/>
      <w:divBdr>
        <w:top w:val="none" w:sz="0" w:space="0" w:color="auto"/>
        <w:left w:val="none" w:sz="0" w:space="0" w:color="auto"/>
        <w:bottom w:val="none" w:sz="0" w:space="0" w:color="auto"/>
        <w:right w:val="none" w:sz="0" w:space="0" w:color="auto"/>
      </w:divBdr>
      <w:divsChild>
        <w:div w:id="1122078764">
          <w:marLeft w:val="0"/>
          <w:marRight w:val="0"/>
          <w:marTop w:val="0"/>
          <w:marBottom w:val="0"/>
          <w:divBdr>
            <w:top w:val="none" w:sz="0" w:space="0" w:color="auto"/>
            <w:left w:val="none" w:sz="0" w:space="0" w:color="auto"/>
            <w:bottom w:val="none" w:sz="0" w:space="0" w:color="auto"/>
            <w:right w:val="none" w:sz="0" w:space="0" w:color="auto"/>
          </w:divBdr>
        </w:div>
      </w:divsChild>
    </w:div>
    <w:div w:id="1122076186">
      <w:marLeft w:val="120"/>
      <w:marRight w:val="0"/>
      <w:marTop w:val="0"/>
      <w:marBottom w:val="0"/>
      <w:divBdr>
        <w:top w:val="none" w:sz="0" w:space="0" w:color="auto"/>
        <w:left w:val="none" w:sz="0" w:space="0" w:color="auto"/>
        <w:bottom w:val="none" w:sz="0" w:space="0" w:color="auto"/>
        <w:right w:val="none" w:sz="0" w:space="0" w:color="auto"/>
      </w:divBdr>
      <w:divsChild>
        <w:div w:id="1122072448">
          <w:marLeft w:val="0"/>
          <w:marRight w:val="0"/>
          <w:marTop w:val="0"/>
          <w:marBottom w:val="0"/>
          <w:divBdr>
            <w:top w:val="none" w:sz="0" w:space="0" w:color="auto"/>
            <w:left w:val="none" w:sz="0" w:space="0" w:color="auto"/>
            <w:bottom w:val="none" w:sz="0" w:space="0" w:color="auto"/>
            <w:right w:val="none" w:sz="0" w:space="0" w:color="auto"/>
          </w:divBdr>
        </w:div>
      </w:divsChild>
    </w:div>
    <w:div w:id="1122076190">
      <w:marLeft w:val="0"/>
      <w:marRight w:val="0"/>
      <w:marTop w:val="0"/>
      <w:marBottom w:val="0"/>
      <w:divBdr>
        <w:top w:val="none" w:sz="0" w:space="0" w:color="auto"/>
        <w:left w:val="none" w:sz="0" w:space="0" w:color="auto"/>
        <w:bottom w:val="none" w:sz="0" w:space="0" w:color="auto"/>
        <w:right w:val="none" w:sz="0" w:space="0" w:color="auto"/>
      </w:divBdr>
      <w:divsChild>
        <w:div w:id="1122076929">
          <w:marLeft w:val="0"/>
          <w:marRight w:val="0"/>
          <w:marTop w:val="0"/>
          <w:marBottom w:val="0"/>
          <w:divBdr>
            <w:top w:val="none" w:sz="0" w:space="0" w:color="auto"/>
            <w:left w:val="none" w:sz="0" w:space="0" w:color="auto"/>
            <w:bottom w:val="none" w:sz="0" w:space="0" w:color="auto"/>
            <w:right w:val="none" w:sz="0" w:space="0" w:color="auto"/>
          </w:divBdr>
          <w:divsChild>
            <w:div w:id="1122075851">
              <w:marLeft w:val="0"/>
              <w:marRight w:val="0"/>
              <w:marTop w:val="0"/>
              <w:marBottom w:val="0"/>
              <w:divBdr>
                <w:top w:val="none" w:sz="0" w:space="0" w:color="auto"/>
                <w:left w:val="none" w:sz="0" w:space="0" w:color="auto"/>
                <w:bottom w:val="none" w:sz="0" w:space="0" w:color="auto"/>
                <w:right w:val="none" w:sz="0" w:space="0" w:color="auto"/>
              </w:divBdr>
              <w:divsChild>
                <w:div w:id="1122073364">
                  <w:marLeft w:val="0"/>
                  <w:marRight w:val="0"/>
                  <w:marTop w:val="0"/>
                  <w:marBottom w:val="0"/>
                  <w:divBdr>
                    <w:top w:val="none" w:sz="0" w:space="0" w:color="auto"/>
                    <w:left w:val="none" w:sz="0" w:space="0" w:color="auto"/>
                    <w:bottom w:val="none" w:sz="0" w:space="0" w:color="auto"/>
                    <w:right w:val="none" w:sz="0" w:space="0" w:color="auto"/>
                  </w:divBdr>
                </w:div>
                <w:div w:id="1122074636">
                  <w:marLeft w:val="0"/>
                  <w:marRight w:val="0"/>
                  <w:marTop w:val="0"/>
                  <w:marBottom w:val="0"/>
                  <w:divBdr>
                    <w:top w:val="none" w:sz="0" w:space="0" w:color="auto"/>
                    <w:left w:val="none" w:sz="0" w:space="0" w:color="auto"/>
                    <w:bottom w:val="none" w:sz="0" w:space="0" w:color="auto"/>
                    <w:right w:val="none" w:sz="0" w:space="0" w:color="auto"/>
                  </w:divBdr>
                  <w:divsChild>
                    <w:div w:id="1122073189">
                      <w:marLeft w:val="0"/>
                      <w:marRight w:val="0"/>
                      <w:marTop w:val="0"/>
                      <w:marBottom w:val="0"/>
                      <w:divBdr>
                        <w:top w:val="none" w:sz="0" w:space="0" w:color="auto"/>
                        <w:left w:val="none" w:sz="0" w:space="0" w:color="auto"/>
                        <w:bottom w:val="none" w:sz="0" w:space="0" w:color="auto"/>
                        <w:right w:val="none" w:sz="0" w:space="0" w:color="auto"/>
                      </w:divBdr>
                      <w:divsChild>
                        <w:div w:id="1122072533">
                          <w:marLeft w:val="0"/>
                          <w:marRight w:val="0"/>
                          <w:marTop w:val="0"/>
                          <w:marBottom w:val="0"/>
                          <w:divBdr>
                            <w:top w:val="none" w:sz="0" w:space="0" w:color="auto"/>
                            <w:left w:val="single" w:sz="36" w:space="15" w:color="303E50"/>
                            <w:bottom w:val="none" w:sz="0" w:space="0" w:color="auto"/>
                            <w:right w:val="none" w:sz="0" w:space="0" w:color="auto"/>
                          </w:divBdr>
                        </w:div>
                        <w:div w:id="1122073706">
                          <w:marLeft w:val="0"/>
                          <w:marRight w:val="0"/>
                          <w:marTop w:val="0"/>
                          <w:marBottom w:val="0"/>
                          <w:divBdr>
                            <w:top w:val="none" w:sz="0" w:space="0" w:color="auto"/>
                            <w:left w:val="single" w:sz="36" w:space="15" w:color="303E50"/>
                            <w:bottom w:val="none" w:sz="0" w:space="0" w:color="auto"/>
                            <w:right w:val="none" w:sz="0" w:space="0" w:color="auto"/>
                          </w:divBdr>
                        </w:div>
                        <w:div w:id="1122073756">
                          <w:marLeft w:val="0"/>
                          <w:marRight w:val="0"/>
                          <w:marTop w:val="0"/>
                          <w:marBottom w:val="0"/>
                          <w:divBdr>
                            <w:top w:val="none" w:sz="0" w:space="0" w:color="auto"/>
                            <w:left w:val="single" w:sz="36" w:space="15" w:color="303E50"/>
                            <w:bottom w:val="none" w:sz="0" w:space="0" w:color="auto"/>
                            <w:right w:val="none" w:sz="0" w:space="0" w:color="auto"/>
                          </w:divBdr>
                        </w:div>
                        <w:div w:id="1122074873">
                          <w:marLeft w:val="0"/>
                          <w:marRight w:val="0"/>
                          <w:marTop w:val="0"/>
                          <w:marBottom w:val="0"/>
                          <w:divBdr>
                            <w:top w:val="none" w:sz="0" w:space="0" w:color="auto"/>
                            <w:left w:val="single" w:sz="36" w:space="15" w:color="303E50"/>
                            <w:bottom w:val="none" w:sz="0" w:space="0" w:color="auto"/>
                            <w:right w:val="none" w:sz="0" w:space="0" w:color="auto"/>
                          </w:divBdr>
                        </w:div>
                        <w:div w:id="1122075544">
                          <w:marLeft w:val="0"/>
                          <w:marRight w:val="0"/>
                          <w:marTop w:val="0"/>
                          <w:marBottom w:val="0"/>
                          <w:divBdr>
                            <w:top w:val="none" w:sz="0" w:space="0" w:color="auto"/>
                            <w:left w:val="single" w:sz="36" w:space="15" w:color="303E50"/>
                            <w:bottom w:val="none" w:sz="0" w:space="0" w:color="auto"/>
                            <w:right w:val="none" w:sz="0" w:space="0" w:color="auto"/>
                          </w:divBdr>
                        </w:div>
                        <w:div w:id="1122076454">
                          <w:marLeft w:val="0"/>
                          <w:marRight w:val="0"/>
                          <w:marTop w:val="0"/>
                          <w:marBottom w:val="0"/>
                          <w:divBdr>
                            <w:top w:val="none" w:sz="0" w:space="0" w:color="auto"/>
                            <w:left w:val="single" w:sz="36" w:space="15" w:color="303E50"/>
                            <w:bottom w:val="none" w:sz="0" w:space="0" w:color="auto"/>
                            <w:right w:val="none" w:sz="0" w:space="0" w:color="auto"/>
                          </w:divBdr>
                        </w:div>
                        <w:div w:id="1122077046">
                          <w:marLeft w:val="0"/>
                          <w:marRight w:val="0"/>
                          <w:marTop w:val="0"/>
                          <w:marBottom w:val="0"/>
                          <w:divBdr>
                            <w:top w:val="none" w:sz="0" w:space="0" w:color="auto"/>
                            <w:left w:val="single" w:sz="36" w:space="15" w:color="303E50"/>
                            <w:bottom w:val="none" w:sz="0" w:space="0" w:color="auto"/>
                            <w:right w:val="none" w:sz="0" w:space="0" w:color="auto"/>
                          </w:divBdr>
                        </w:div>
                      </w:divsChild>
                    </w:div>
                  </w:divsChild>
                </w:div>
                <w:div w:id="1122075831">
                  <w:marLeft w:val="0"/>
                  <w:marRight w:val="0"/>
                  <w:marTop w:val="0"/>
                  <w:marBottom w:val="0"/>
                  <w:divBdr>
                    <w:top w:val="none" w:sz="0" w:space="0" w:color="auto"/>
                    <w:left w:val="none" w:sz="0" w:space="0" w:color="auto"/>
                    <w:bottom w:val="none" w:sz="0" w:space="0" w:color="auto"/>
                    <w:right w:val="none" w:sz="0" w:space="0" w:color="auto"/>
                  </w:divBdr>
                </w:div>
                <w:div w:id="1122078466">
                  <w:marLeft w:val="0"/>
                  <w:marRight w:val="0"/>
                  <w:marTop w:val="0"/>
                  <w:marBottom w:val="0"/>
                  <w:divBdr>
                    <w:top w:val="none" w:sz="0" w:space="0" w:color="auto"/>
                    <w:left w:val="none" w:sz="0" w:space="0" w:color="auto"/>
                    <w:bottom w:val="none" w:sz="0" w:space="0" w:color="auto"/>
                    <w:right w:val="none" w:sz="0" w:space="0" w:color="auto"/>
                  </w:divBdr>
                  <w:divsChild>
                    <w:div w:id="1122072852">
                      <w:marLeft w:val="0"/>
                      <w:marRight w:val="0"/>
                      <w:marTop w:val="75"/>
                      <w:marBottom w:val="0"/>
                      <w:divBdr>
                        <w:top w:val="none" w:sz="0" w:space="0" w:color="auto"/>
                        <w:left w:val="none" w:sz="0" w:space="0" w:color="auto"/>
                        <w:bottom w:val="none" w:sz="0" w:space="0" w:color="auto"/>
                        <w:right w:val="none" w:sz="0" w:space="0" w:color="auto"/>
                      </w:divBdr>
                    </w:div>
                    <w:div w:id="112207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6214">
      <w:marLeft w:val="0"/>
      <w:marRight w:val="0"/>
      <w:marTop w:val="0"/>
      <w:marBottom w:val="0"/>
      <w:divBdr>
        <w:top w:val="none" w:sz="0" w:space="0" w:color="auto"/>
        <w:left w:val="none" w:sz="0" w:space="0" w:color="auto"/>
        <w:bottom w:val="none" w:sz="0" w:space="0" w:color="auto"/>
        <w:right w:val="none" w:sz="0" w:space="0" w:color="auto"/>
      </w:divBdr>
      <w:divsChild>
        <w:div w:id="1122077465">
          <w:marLeft w:val="0"/>
          <w:marRight w:val="0"/>
          <w:marTop w:val="0"/>
          <w:marBottom w:val="0"/>
          <w:divBdr>
            <w:top w:val="none" w:sz="0" w:space="0" w:color="auto"/>
            <w:left w:val="none" w:sz="0" w:space="0" w:color="auto"/>
            <w:bottom w:val="none" w:sz="0" w:space="0" w:color="auto"/>
            <w:right w:val="none" w:sz="0" w:space="0" w:color="auto"/>
          </w:divBdr>
          <w:divsChild>
            <w:div w:id="1122075203">
              <w:marLeft w:val="0"/>
              <w:marRight w:val="0"/>
              <w:marTop w:val="0"/>
              <w:marBottom w:val="0"/>
              <w:divBdr>
                <w:top w:val="none" w:sz="0" w:space="0" w:color="auto"/>
                <w:left w:val="none" w:sz="0" w:space="0" w:color="auto"/>
                <w:bottom w:val="none" w:sz="0" w:space="0" w:color="auto"/>
                <w:right w:val="none" w:sz="0" w:space="0" w:color="auto"/>
              </w:divBdr>
              <w:divsChild>
                <w:div w:id="1122073825">
                  <w:marLeft w:val="0"/>
                  <w:marRight w:val="0"/>
                  <w:marTop w:val="0"/>
                  <w:marBottom w:val="0"/>
                  <w:divBdr>
                    <w:top w:val="none" w:sz="0" w:space="0" w:color="auto"/>
                    <w:left w:val="none" w:sz="0" w:space="0" w:color="auto"/>
                    <w:bottom w:val="none" w:sz="0" w:space="0" w:color="auto"/>
                    <w:right w:val="none" w:sz="0" w:space="0" w:color="auto"/>
                  </w:divBdr>
                  <w:divsChild>
                    <w:div w:id="1122073068">
                      <w:marLeft w:val="0"/>
                      <w:marRight w:val="0"/>
                      <w:marTop w:val="0"/>
                      <w:marBottom w:val="0"/>
                      <w:divBdr>
                        <w:top w:val="none" w:sz="0" w:space="0" w:color="auto"/>
                        <w:left w:val="none" w:sz="0" w:space="0" w:color="auto"/>
                        <w:bottom w:val="none" w:sz="0" w:space="0" w:color="auto"/>
                        <w:right w:val="none" w:sz="0" w:space="0" w:color="auto"/>
                      </w:divBdr>
                      <w:divsChild>
                        <w:div w:id="1122078209">
                          <w:marLeft w:val="0"/>
                          <w:marRight w:val="750"/>
                          <w:marTop w:val="0"/>
                          <w:marBottom w:val="0"/>
                          <w:divBdr>
                            <w:top w:val="none" w:sz="0" w:space="0" w:color="auto"/>
                            <w:left w:val="none" w:sz="0" w:space="0" w:color="auto"/>
                            <w:bottom w:val="none" w:sz="0" w:space="0" w:color="auto"/>
                            <w:right w:val="none" w:sz="0" w:space="0" w:color="auto"/>
                          </w:divBdr>
                          <w:divsChild>
                            <w:div w:id="1122078194">
                              <w:marLeft w:val="0"/>
                              <w:marRight w:val="0"/>
                              <w:marTop w:val="0"/>
                              <w:marBottom w:val="105"/>
                              <w:divBdr>
                                <w:top w:val="none" w:sz="0" w:space="0" w:color="auto"/>
                                <w:left w:val="none" w:sz="0" w:space="0" w:color="auto"/>
                                <w:bottom w:val="none" w:sz="0" w:space="0" w:color="auto"/>
                                <w:right w:val="none" w:sz="0" w:space="0" w:color="auto"/>
                              </w:divBdr>
                              <w:divsChild>
                                <w:div w:id="1122078234">
                                  <w:marLeft w:val="0"/>
                                  <w:marRight w:val="0"/>
                                  <w:marTop w:val="0"/>
                                  <w:marBottom w:val="180"/>
                                  <w:divBdr>
                                    <w:top w:val="none" w:sz="0" w:space="0" w:color="auto"/>
                                    <w:left w:val="none" w:sz="0" w:space="0" w:color="auto"/>
                                    <w:bottom w:val="none" w:sz="0" w:space="0" w:color="auto"/>
                                    <w:right w:val="none" w:sz="0" w:space="0" w:color="auto"/>
                                  </w:divBdr>
                                </w:div>
                                <w:div w:id="1122078635">
                                  <w:marLeft w:val="0"/>
                                  <w:marRight w:val="0"/>
                                  <w:marTop w:val="0"/>
                                  <w:marBottom w:val="0"/>
                                  <w:divBdr>
                                    <w:top w:val="none" w:sz="0" w:space="0" w:color="auto"/>
                                    <w:left w:val="none" w:sz="0" w:space="0" w:color="auto"/>
                                    <w:bottom w:val="none" w:sz="0" w:space="0" w:color="auto"/>
                                    <w:right w:val="none" w:sz="0" w:space="0" w:color="auto"/>
                                  </w:divBdr>
                                  <w:divsChild>
                                    <w:div w:id="1122072516">
                                      <w:marLeft w:val="0"/>
                                      <w:marRight w:val="0"/>
                                      <w:marTop w:val="0"/>
                                      <w:marBottom w:val="0"/>
                                      <w:divBdr>
                                        <w:top w:val="none" w:sz="0" w:space="0" w:color="auto"/>
                                        <w:left w:val="none" w:sz="0" w:space="0" w:color="auto"/>
                                        <w:bottom w:val="none" w:sz="0" w:space="0" w:color="auto"/>
                                        <w:right w:val="none" w:sz="0" w:space="0" w:color="auto"/>
                                      </w:divBdr>
                                      <w:divsChild>
                                        <w:div w:id="1122073181">
                                          <w:marLeft w:val="0"/>
                                          <w:marRight w:val="0"/>
                                          <w:marTop w:val="0"/>
                                          <w:marBottom w:val="0"/>
                                          <w:divBdr>
                                            <w:top w:val="none" w:sz="0" w:space="0" w:color="auto"/>
                                            <w:left w:val="none" w:sz="0" w:space="0" w:color="auto"/>
                                            <w:bottom w:val="none" w:sz="0" w:space="0" w:color="auto"/>
                                            <w:right w:val="none" w:sz="0" w:space="0" w:color="auto"/>
                                          </w:divBdr>
                                        </w:div>
                                      </w:divsChild>
                                    </w:div>
                                    <w:div w:id="112207703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6215">
      <w:marLeft w:val="0"/>
      <w:marRight w:val="0"/>
      <w:marTop w:val="0"/>
      <w:marBottom w:val="0"/>
      <w:divBdr>
        <w:top w:val="none" w:sz="0" w:space="0" w:color="auto"/>
        <w:left w:val="none" w:sz="0" w:space="0" w:color="auto"/>
        <w:bottom w:val="none" w:sz="0" w:space="0" w:color="auto"/>
        <w:right w:val="none" w:sz="0" w:space="0" w:color="auto"/>
      </w:divBdr>
      <w:divsChild>
        <w:div w:id="1122071994">
          <w:marLeft w:val="0"/>
          <w:marRight w:val="0"/>
          <w:marTop w:val="0"/>
          <w:marBottom w:val="0"/>
          <w:divBdr>
            <w:top w:val="none" w:sz="0" w:space="0" w:color="auto"/>
            <w:left w:val="none" w:sz="0" w:space="0" w:color="auto"/>
            <w:bottom w:val="none" w:sz="0" w:space="0" w:color="auto"/>
            <w:right w:val="none" w:sz="0" w:space="0" w:color="auto"/>
          </w:divBdr>
          <w:divsChild>
            <w:div w:id="112207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6218">
      <w:marLeft w:val="120"/>
      <w:marRight w:val="0"/>
      <w:marTop w:val="0"/>
      <w:marBottom w:val="0"/>
      <w:divBdr>
        <w:top w:val="none" w:sz="0" w:space="0" w:color="auto"/>
        <w:left w:val="none" w:sz="0" w:space="0" w:color="auto"/>
        <w:bottom w:val="none" w:sz="0" w:space="0" w:color="auto"/>
        <w:right w:val="none" w:sz="0" w:space="0" w:color="auto"/>
      </w:divBdr>
      <w:divsChild>
        <w:div w:id="1122074774">
          <w:marLeft w:val="0"/>
          <w:marRight w:val="0"/>
          <w:marTop w:val="0"/>
          <w:marBottom w:val="0"/>
          <w:divBdr>
            <w:top w:val="none" w:sz="0" w:space="0" w:color="auto"/>
            <w:left w:val="none" w:sz="0" w:space="0" w:color="auto"/>
            <w:bottom w:val="none" w:sz="0" w:space="0" w:color="auto"/>
            <w:right w:val="none" w:sz="0" w:space="0" w:color="auto"/>
          </w:divBdr>
        </w:div>
        <w:div w:id="1122078516">
          <w:marLeft w:val="0"/>
          <w:marRight w:val="0"/>
          <w:marTop w:val="0"/>
          <w:marBottom w:val="0"/>
          <w:divBdr>
            <w:top w:val="none" w:sz="0" w:space="0" w:color="auto"/>
            <w:left w:val="none" w:sz="0" w:space="0" w:color="auto"/>
            <w:bottom w:val="none" w:sz="0" w:space="0" w:color="auto"/>
            <w:right w:val="none" w:sz="0" w:space="0" w:color="auto"/>
          </w:divBdr>
        </w:div>
      </w:divsChild>
    </w:div>
    <w:div w:id="1122076223">
      <w:marLeft w:val="0"/>
      <w:marRight w:val="0"/>
      <w:marTop w:val="0"/>
      <w:marBottom w:val="0"/>
      <w:divBdr>
        <w:top w:val="none" w:sz="0" w:space="0" w:color="auto"/>
        <w:left w:val="none" w:sz="0" w:space="0" w:color="auto"/>
        <w:bottom w:val="none" w:sz="0" w:space="0" w:color="auto"/>
        <w:right w:val="none" w:sz="0" w:space="0" w:color="auto"/>
      </w:divBdr>
      <w:divsChild>
        <w:div w:id="1122078053">
          <w:marLeft w:val="0"/>
          <w:marRight w:val="0"/>
          <w:marTop w:val="0"/>
          <w:marBottom w:val="0"/>
          <w:divBdr>
            <w:top w:val="none" w:sz="0" w:space="0" w:color="auto"/>
            <w:left w:val="none" w:sz="0" w:space="0" w:color="auto"/>
            <w:bottom w:val="none" w:sz="0" w:space="0" w:color="auto"/>
            <w:right w:val="none" w:sz="0" w:space="0" w:color="auto"/>
          </w:divBdr>
          <w:divsChild>
            <w:div w:id="1122073140">
              <w:marLeft w:val="0"/>
              <w:marRight w:val="0"/>
              <w:marTop w:val="0"/>
              <w:marBottom w:val="0"/>
              <w:divBdr>
                <w:top w:val="none" w:sz="0" w:space="0" w:color="auto"/>
                <w:left w:val="none" w:sz="0" w:space="0" w:color="auto"/>
                <w:bottom w:val="none" w:sz="0" w:space="0" w:color="auto"/>
                <w:right w:val="none" w:sz="0" w:space="0" w:color="auto"/>
              </w:divBdr>
              <w:divsChild>
                <w:div w:id="1122078555">
                  <w:marLeft w:val="0"/>
                  <w:marRight w:val="0"/>
                  <w:marTop w:val="0"/>
                  <w:marBottom w:val="0"/>
                  <w:divBdr>
                    <w:top w:val="none" w:sz="0" w:space="0" w:color="auto"/>
                    <w:left w:val="none" w:sz="0" w:space="0" w:color="auto"/>
                    <w:bottom w:val="none" w:sz="0" w:space="0" w:color="auto"/>
                    <w:right w:val="none" w:sz="0" w:space="0" w:color="auto"/>
                  </w:divBdr>
                  <w:divsChild>
                    <w:div w:id="1122075714">
                      <w:marLeft w:val="0"/>
                      <w:marRight w:val="0"/>
                      <w:marTop w:val="45"/>
                      <w:marBottom w:val="0"/>
                      <w:divBdr>
                        <w:top w:val="none" w:sz="0" w:space="0" w:color="auto"/>
                        <w:left w:val="none" w:sz="0" w:space="0" w:color="auto"/>
                        <w:bottom w:val="none" w:sz="0" w:space="0" w:color="auto"/>
                        <w:right w:val="none" w:sz="0" w:space="0" w:color="auto"/>
                      </w:divBdr>
                      <w:divsChild>
                        <w:div w:id="1122075263">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229">
      <w:marLeft w:val="93"/>
      <w:marRight w:val="0"/>
      <w:marTop w:val="0"/>
      <w:marBottom w:val="0"/>
      <w:divBdr>
        <w:top w:val="none" w:sz="0" w:space="0" w:color="auto"/>
        <w:left w:val="none" w:sz="0" w:space="0" w:color="auto"/>
        <w:bottom w:val="none" w:sz="0" w:space="0" w:color="auto"/>
        <w:right w:val="none" w:sz="0" w:space="0" w:color="auto"/>
      </w:divBdr>
      <w:divsChild>
        <w:div w:id="1122076059">
          <w:marLeft w:val="0"/>
          <w:marRight w:val="0"/>
          <w:marTop w:val="0"/>
          <w:marBottom w:val="0"/>
          <w:divBdr>
            <w:top w:val="none" w:sz="0" w:space="0" w:color="auto"/>
            <w:left w:val="none" w:sz="0" w:space="0" w:color="auto"/>
            <w:bottom w:val="none" w:sz="0" w:space="0" w:color="auto"/>
            <w:right w:val="none" w:sz="0" w:space="0" w:color="auto"/>
          </w:divBdr>
        </w:div>
      </w:divsChild>
    </w:div>
    <w:div w:id="1122076234">
      <w:marLeft w:val="61"/>
      <w:marRight w:val="0"/>
      <w:marTop w:val="0"/>
      <w:marBottom w:val="0"/>
      <w:divBdr>
        <w:top w:val="none" w:sz="0" w:space="0" w:color="auto"/>
        <w:left w:val="none" w:sz="0" w:space="0" w:color="auto"/>
        <w:bottom w:val="none" w:sz="0" w:space="0" w:color="auto"/>
        <w:right w:val="none" w:sz="0" w:space="0" w:color="auto"/>
      </w:divBdr>
      <w:divsChild>
        <w:div w:id="1122072896">
          <w:marLeft w:val="0"/>
          <w:marRight w:val="0"/>
          <w:marTop w:val="0"/>
          <w:marBottom w:val="0"/>
          <w:divBdr>
            <w:top w:val="none" w:sz="0" w:space="0" w:color="auto"/>
            <w:left w:val="none" w:sz="0" w:space="0" w:color="auto"/>
            <w:bottom w:val="none" w:sz="0" w:space="0" w:color="auto"/>
            <w:right w:val="none" w:sz="0" w:space="0" w:color="auto"/>
          </w:divBdr>
        </w:div>
      </w:divsChild>
    </w:div>
    <w:div w:id="1122076244">
      <w:marLeft w:val="0"/>
      <w:marRight w:val="0"/>
      <w:marTop w:val="0"/>
      <w:marBottom w:val="0"/>
      <w:divBdr>
        <w:top w:val="none" w:sz="0" w:space="0" w:color="auto"/>
        <w:left w:val="none" w:sz="0" w:space="0" w:color="auto"/>
        <w:bottom w:val="none" w:sz="0" w:space="0" w:color="auto"/>
        <w:right w:val="none" w:sz="0" w:space="0" w:color="auto"/>
      </w:divBdr>
      <w:divsChild>
        <w:div w:id="1122075243">
          <w:marLeft w:val="0"/>
          <w:marRight w:val="0"/>
          <w:marTop w:val="0"/>
          <w:marBottom w:val="0"/>
          <w:divBdr>
            <w:top w:val="none" w:sz="0" w:space="0" w:color="auto"/>
            <w:left w:val="none" w:sz="0" w:space="0" w:color="auto"/>
            <w:bottom w:val="none" w:sz="0" w:space="0" w:color="auto"/>
            <w:right w:val="none" w:sz="0" w:space="0" w:color="auto"/>
          </w:divBdr>
          <w:divsChild>
            <w:div w:id="1122075927">
              <w:marLeft w:val="0"/>
              <w:marRight w:val="0"/>
              <w:marTop w:val="0"/>
              <w:marBottom w:val="0"/>
              <w:divBdr>
                <w:top w:val="none" w:sz="0" w:space="0" w:color="auto"/>
                <w:left w:val="none" w:sz="0" w:space="0" w:color="auto"/>
                <w:bottom w:val="none" w:sz="0" w:space="0" w:color="auto"/>
                <w:right w:val="none" w:sz="0" w:space="0" w:color="auto"/>
              </w:divBdr>
              <w:divsChild>
                <w:div w:id="1122073563">
                  <w:marLeft w:val="0"/>
                  <w:marRight w:val="0"/>
                  <w:marTop w:val="0"/>
                  <w:marBottom w:val="0"/>
                  <w:divBdr>
                    <w:top w:val="none" w:sz="0" w:space="0" w:color="auto"/>
                    <w:left w:val="none" w:sz="0" w:space="0" w:color="auto"/>
                    <w:bottom w:val="none" w:sz="0" w:space="0" w:color="auto"/>
                    <w:right w:val="none" w:sz="0" w:space="0" w:color="auto"/>
                  </w:divBdr>
                  <w:divsChild>
                    <w:div w:id="1122077357">
                      <w:marLeft w:val="0"/>
                      <w:marRight w:val="0"/>
                      <w:marTop w:val="45"/>
                      <w:marBottom w:val="0"/>
                      <w:divBdr>
                        <w:top w:val="none" w:sz="0" w:space="0" w:color="auto"/>
                        <w:left w:val="none" w:sz="0" w:space="0" w:color="auto"/>
                        <w:bottom w:val="none" w:sz="0" w:space="0" w:color="auto"/>
                        <w:right w:val="none" w:sz="0" w:space="0" w:color="auto"/>
                      </w:divBdr>
                      <w:divsChild>
                        <w:div w:id="1122078363">
                          <w:marLeft w:val="0"/>
                          <w:marRight w:val="39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264">
      <w:marLeft w:val="0"/>
      <w:marRight w:val="0"/>
      <w:marTop w:val="0"/>
      <w:marBottom w:val="0"/>
      <w:divBdr>
        <w:top w:val="none" w:sz="0" w:space="0" w:color="auto"/>
        <w:left w:val="none" w:sz="0" w:space="0" w:color="auto"/>
        <w:bottom w:val="none" w:sz="0" w:space="0" w:color="auto"/>
        <w:right w:val="none" w:sz="0" w:space="0" w:color="auto"/>
      </w:divBdr>
      <w:divsChild>
        <w:div w:id="1122078806">
          <w:marLeft w:val="78"/>
          <w:marRight w:val="0"/>
          <w:marTop w:val="0"/>
          <w:marBottom w:val="0"/>
          <w:divBdr>
            <w:top w:val="none" w:sz="0" w:space="0" w:color="auto"/>
            <w:left w:val="none" w:sz="0" w:space="0" w:color="auto"/>
            <w:bottom w:val="none" w:sz="0" w:space="0" w:color="auto"/>
            <w:right w:val="none" w:sz="0" w:space="0" w:color="auto"/>
          </w:divBdr>
          <w:divsChild>
            <w:div w:id="1122075719">
              <w:marLeft w:val="0"/>
              <w:marRight w:val="0"/>
              <w:marTop w:val="0"/>
              <w:marBottom w:val="0"/>
              <w:divBdr>
                <w:top w:val="none" w:sz="0" w:space="0" w:color="auto"/>
                <w:left w:val="none" w:sz="0" w:space="0" w:color="auto"/>
                <w:bottom w:val="none" w:sz="0" w:space="0" w:color="auto"/>
                <w:right w:val="none" w:sz="0" w:space="0" w:color="auto"/>
              </w:divBdr>
              <w:divsChild>
                <w:div w:id="1122076856">
                  <w:marLeft w:val="0"/>
                  <w:marRight w:val="0"/>
                  <w:marTop w:val="0"/>
                  <w:marBottom w:val="0"/>
                  <w:divBdr>
                    <w:top w:val="none" w:sz="0" w:space="0" w:color="auto"/>
                    <w:left w:val="none" w:sz="0" w:space="0" w:color="auto"/>
                    <w:bottom w:val="none" w:sz="0" w:space="0" w:color="auto"/>
                    <w:right w:val="none" w:sz="0" w:space="0" w:color="auto"/>
                  </w:divBdr>
                  <w:divsChild>
                    <w:div w:id="1122073466">
                      <w:marLeft w:val="0"/>
                      <w:marRight w:val="0"/>
                      <w:marTop w:val="0"/>
                      <w:marBottom w:val="0"/>
                      <w:divBdr>
                        <w:top w:val="none" w:sz="0" w:space="0" w:color="auto"/>
                        <w:left w:val="none" w:sz="0" w:space="0" w:color="auto"/>
                        <w:bottom w:val="none" w:sz="0" w:space="0" w:color="auto"/>
                        <w:right w:val="none" w:sz="0" w:space="0" w:color="auto"/>
                      </w:divBdr>
                      <w:divsChild>
                        <w:div w:id="112207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265">
      <w:marLeft w:val="0"/>
      <w:marRight w:val="0"/>
      <w:marTop w:val="0"/>
      <w:marBottom w:val="0"/>
      <w:divBdr>
        <w:top w:val="none" w:sz="0" w:space="0" w:color="auto"/>
        <w:left w:val="none" w:sz="0" w:space="0" w:color="auto"/>
        <w:bottom w:val="none" w:sz="0" w:space="0" w:color="auto"/>
        <w:right w:val="none" w:sz="0" w:space="0" w:color="auto"/>
      </w:divBdr>
      <w:divsChild>
        <w:div w:id="1122073309">
          <w:marLeft w:val="75"/>
          <w:marRight w:val="0"/>
          <w:marTop w:val="0"/>
          <w:marBottom w:val="0"/>
          <w:divBdr>
            <w:top w:val="none" w:sz="0" w:space="0" w:color="auto"/>
            <w:left w:val="none" w:sz="0" w:space="0" w:color="auto"/>
            <w:bottom w:val="none" w:sz="0" w:space="0" w:color="auto"/>
            <w:right w:val="none" w:sz="0" w:space="0" w:color="auto"/>
          </w:divBdr>
          <w:divsChild>
            <w:div w:id="1122071791">
              <w:marLeft w:val="0"/>
              <w:marRight w:val="0"/>
              <w:marTop w:val="0"/>
              <w:marBottom w:val="0"/>
              <w:divBdr>
                <w:top w:val="none" w:sz="0" w:space="0" w:color="auto"/>
                <w:left w:val="none" w:sz="0" w:space="0" w:color="auto"/>
                <w:bottom w:val="none" w:sz="0" w:space="0" w:color="auto"/>
                <w:right w:val="none" w:sz="0" w:space="0" w:color="auto"/>
              </w:divBdr>
              <w:divsChild>
                <w:div w:id="1122076987">
                  <w:marLeft w:val="0"/>
                  <w:marRight w:val="0"/>
                  <w:marTop w:val="0"/>
                  <w:marBottom w:val="0"/>
                  <w:divBdr>
                    <w:top w:val="none" w:sz="0" w:space="0" w:color="auto"/>
                    <w:left w:val="none" w:sz="0" w:space="0" w:color="auto"/>
                    <w:bottom w:val="none" w:sz="0" w:space="0" w:color="auto"/>
                    <w:right w:val="none" w:sz="0" w:space="0" w:color="auto"/>
                  </w:divBdr>
                  <w:divsChild>
                    <w:div w:id="1122074250">
                      <w:marLeft w:val="0"/>
                      <w:marRight w:val="0"/>
                      <w:marTop w:val="0"/>
                      <w:marBottom w:val="0"/>
                      <w:divBdr>
                        <w:top w:val="none" w:sz="0" w:space="0" w:color="auto"/>
                        <w:left w:val="none" w:sz="0" w:space="0" w:color="auto"/>
                        <w:bottom w:val="none" w:sz="0" w:space="0" w:color="auto"/>
                        <w:right w:val="none" w:sz="0" w:space="0" w:color="auto"/>
                      </w:divBdr>
                      <w:divsChild>
                        <w:div w:id="112207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277">
      <w:marLeft w:val="120"/>
      <w:marRight w:val="0"/>
      <w:marTop w:val="0"/>
      <w:marBottom w:val="0"/>
      <w:divBdr>
        <w:top w:val="none" w:sz="0" w:space="0" w:color="auto"/>
        <w:left w:val="none" w:sz="0" w:space="0" w:color="auto"/>
        <w:bottom w:val="none" w:sz="0" w:space="0" w:color="auto"/>
        <w:right w:val="none" w:sz="0" w:space="0" w:color="auto"/>
      </w:divBdr>
      <w:divsChild>
        <w:div w:id="1122072329">
          <w:marLeft w:val="0"/>
          <w:marRight w:val="0"/>
          <w:marTop w:val="0"/>
          <w:marBottom w:val="0"/>
          <w:divBdr>
            <w:top w:val="none" w:sz="0" w:space="0" w:color="auto"/>
            <w:left w:val="none" w:sz="0" w:space="0" w:color="auto"/>
            <w:bottom w:val="none" w:sz="0" w:space="0" w:color="auto"/>
            <w:right w:val="none" w:sz="0" w:space="0" w:color="auto"/>
          </w:divBdr>
        </w:div>
      </w:divsChild>
    </w:div>
    <w:div w:id="1122076282">
      <w:marLeft w:val="0"/>
      <w:marRight w:val="0"/>
      <w:marTop w:val="0"/>
      <w:marBottom w:val="0"/>
      <w:divBdr>
        <w:top w:val="none" w:sz="0" w:space="0" w:color="auto"/>
        <w:left w:val="none" w:sz="0" w:space="0" w:color="auto"/>
        <w:bottom w:val="none" w:sz="0" w:space="0" w:color="auto"/>
        <w:right w:val="none" w:sz="0" w:space="0" w:color="auto"/>
      </w:divBdr>
      <w:divsChild>
        <w:div w:id="1122072675">
          <w:marLeft w:val="0"/>
          <w:marRight w:val="0"/>
          <w:marTop w:val="0"/>
          <w:marBottom w:val="0"/>
          <w:divBdr>
            <w:top w:val="none" w:sz="0" w:space="0" w:color="auto"/>
            <w:left w:val="none" w:sz="0" w:space="0" w:color="auto"/>
            <w:bottom w:val="none" w:sz="0" w:space="0" w:color="auto"/>
            <w:right w:val="none" w:sz="0" w:space="0" w:color="auto"/>
          </w:divBdr>
          <w:divsChild>
            <w:div w:id="1122076552">
              <w:marLeft w:val="0"/>
              <w:marRight w:val="0"/>
              <w:marTop w:val="0"/>
              <w:marBottom w:val="0"/>
              <w:divBdr>
                <w:top w:val="none" w:sz="0" w:space="0" w:color="auto"/>
                <w:left w:val="none" w:sz="0" w:space="0" w:color="auto"/>
                <w:bottom w:val="none" w:sz="0" w:space="0" w:color="auto"/>
                <w:right w:val="none" w:sz="0" w:space="0" w:color="auto"/>
              </w:divBdr>
              <w:divsChild>
                <w:div w:id="1122073456">
                  <w:marLeft w:val="0"/>
                  <w:marRight w:val="0"/>
                  <w:marTop w:val="0"/>
                  <w:marBottom w:val="0"/>
                  <w:divBdr>
                    <w:top w:val="none" w:sz="0" w:space="0" w:color="auto"/>
                    <w:left w:val="none" w:sz="0" w:space="0" w:color="auto"/>
                    <w:bottom w:val="none" w:sz="0" w:space="0" w:color="auto"/>
                    <w:right w:val="none" w:sz="0" w:space="0" w:color="auto"/>
                  </w:divBdr>
                  <w:divsChild>
                    <w:div w:id="1122072469">
                      <w:marLeft w:val="0"/>
                      <w:marRight w:val="0"/>
                      <w:marTop w:val="0"/>
                      <w:marBottom w:val="0"/>
                      <w:divBdr>
                        <w:top w:val="none" w:sz="0" w:space="0" w:color="auto"/>
                        <w:left w:val="none" w:sz="0" w:space="0" w:color="auto"/>
                        <w:bottom w:val="none" w:sz="0" w:space="0" w:color="auto"/>
                        <w:right w:val="none" w:sz="0" w:space="0" w:color="auto"/>
                      </w:divBdr>
                      <w:divsChild>
                        <w:div w:id="1122077829">
                          <w:marLeft w:val="0"/>
                          <w:marRight w:val="0"/>
                          <w:marTop w:val="233"/>
                          <w:marBottom w:val="0"/>
                          <w:divBdr>
                            <w:top w:val="none" w:sz="0" w:space="0" w:color="auto"/>
                            <w:left w:val="none" w:sz="0" w:space="0" w:color="auto"/>
                            <w:bottom w:val="none" w:sz="0" w:space="0" w:color="auto"/>
                            <w:right w:val="none" w:sz="0" w:space="0" w:color="auto"/>
                          </w:divBdr>
                          <w:divsChild>
                            <w:div w:id="1122072095">
                              <w:marLeft w:val="0"/>
                              <w:marRight w:val="0"/>
                              <w:marTop w:val="0"/>
                              <w:marBottom w:val="0"/>
                              <w:divBdr>
                                <w:top w:val="none" w:sz="0" w:space="0" w:color="auto"/>
                                <w:left w:val="none" w:sz="0" w:space="0" w:color="auto"/>
                                <w:bottom w:val="none" w:sz="0" w:space="0" w:color="auto"/>
                                <w:right w:val="none" w:sz="0" w:space="0" w:color="auto"/>
                              </w:divBdr>
                              <w:divsChild>
                                <w:div w:id="1122074079">
                                  <w:marLeft w:val="0"/>
                                  <w:marRight w:val="79"/>
                                  <w:marTop w:val="0"/>
                                  <w:marBottom w:val="0"/>
                                  <w:divBdr>
                                    <w:top w:val="none" w:sz="0" w:space="0" w:color="auto"/>
                                    <w:left w:val="none" w:sz="0" w:space="0" w:color="auto"/>
                                    <w:bottom w:val="none" w:sz="0" w:space="0" w:color="auto"/>
                                    <w:right w:val="none" w:sz="0" w:space="0" w:color="auto"/>
                                  </w:divBdr>
                                  <w:divsChild>
                                    <w:div w:id="1122077035">
                                      <w:marLeft w:val="0"/>
                                      <w:marRight w:val="0"/>
                                      <w:marTop w:val="0"/>
                                      <w:marBottom w:val="0"/>
                                      <w:divBdr>
                                        <w:top w:val="none" w:sz="0" w:space="0" w:color="auto"/>
                                        <w:left w:val="none" w:sz="0" w:space="0" w:color="auto"/>
                                        <w:bottom w:val="none" w:sz="0" w:space="0" w:color="auto"/>
                                        <w:right w:val="none" w:sz="0" w:space="0" w:color="auto"/>
                                      </w:divBdr>
                                      <w:divsChild>
                                        <w:div w:id="1122078371">
                                          <w:marLeft w:val="0"/>
                                          <w:marRight w:val="-370"/>
                                          <w:marTop w:val="0"/>
                                          <w:marBottom w:val="0"/>
                                          <w:divBdr>
                                            <w:top w:val="none" w:sz="0" w:space="0" w:color="auto"/>
                                            <w:left w:val="none" w:sz="0" w:space="0" w:color="auto"/>
                                            <w:bottom w:val="none" w:sz="0" w:space="0" w:color="auto"/>
                                            <w:right w:val="none" w:sz="0" w:space="0" w:color="auto"/>
                                          </w:divBdr>
                                          <w:divsChild>
                                            <w:div w:id="1122078449">
                                              <w:marLeft w:val="0"/>
                                              <w:marRight w:val="72"/>
                                              <w:marTop w:val="0"/>
                                              <w:marBottom w:val="0"/>
                                              <w:divBdr>
                                                <w:top w:val="none" w:sz="0" w:space="0" w:color="auto"/>
                                                <w:left w:val="none" w:sz="0" w:space="0" w:color="auto"/>
                                                <w:bottom w:val="none" w:sz="0" w:space="0" w:color="auto"/>
                                                <w:right w:val="none" w:sz="0" w:space="0" w:color="auto"/>
                                              </w:divBdr>
                                              <w:divsChild>
                                                <w:div w:id="1122075496">
                                                  <w:marLeft w:val="0"/>
                                                  <w:marRight w:val="0"/>
                                                  <w:marTop w:val="0"/>
                                                  <w:marBottom w:val="0"/>
                                                  <w:divBdr>
                                                    <w:top w:val="none" w:sz="0" w:space="0" w:color="auto"/>
                                                    <w:left w:val="none" w:sz="0" w:space="0" w:color="auto"/>
                                                    <w:bottom w:val="none" w:sz="0" w:space="0" w:color="auto"/>
                                                    <w:right w:val="none" w:sz="0" w:space="0" w:color="auto"/>
                                                  </w:divBdr>
                                                  <w:divsChild>
                                                    <w:div w:id="1122075475">
                                                      <w:marLeft w:val="0"/>
                                                      <w:marRight w:val="-245"/>
                                                      <w:marTop w:val="0"/>
                                                      <w:marBottom w:val="0"/>
                                                      <w:divBdr>
                                                        <w:top w:val="none" w:sz="0" w:space="0" w:color="auto"/>
                                                        <w:left w:val="none" w:sz="0" w:space="0" w:color="auto"/>
                                                        <w:bottom w:val="none" w:sz="0" w:space="0" w:color="auto"/>
                                                        <w:right w:val="none" w:sz="0" w:space="0" w:color="auto"/>
                                                      </w:divBdr>
                                                      <w:divsChild>
                                                        <w:div w:id="1122078486">
                                                          <w:marLeft w:val="0"/>
                                                          <w:marRight w:val="0"/>
                                                          <w:marTop w:val="0"/>
                                                          <w:marBottom w:val="199"/>
                                                          <w:divBdr>
                                                            <w:top w:val="none" w:sz="0" w:space="0" w:color="auto"/>
                                                            <w:left w:val="none" w:sz="0" w:space="0" w:color="auto"/>
                                                            <w:bottom w:val="none" w:sz="0" w:space="0" w:color="auto"/>
                                                            <w:right w:val="none" w:sz="0" w:space="0" w:color="auto"/>
                                                          </w:divBdr>
                                                          <w:divsChild>
                                                            <w:div w:id="112207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6286">
      <w:marLeft w:val="0"/>
      <w:marRight w:val="0"/>
      <w:marTop w:val="0"/>
      <w:marBottom w:val="0"/>
      <w:divBdr>
        <w:top w:val="none" w:sz="0" w:space="0" w:color="auto"/>
        <w:left w:val="none" w:sz="0" w:space="0" w:color="auto"/>
        <w:bottom w:val="none" w:sz="0" w:space="0" w:color="auto"/>
        <w:right w:val="none" w:sz="0" w:space="0" w:color="auto"/>
      </w:divBdr>
      <w:divsChild>
        <w:div w:id="1122071807">
          <w:marLeft w:val="0"/>
          <w:marRight w:val="0"/>
          <w:marTop w:val="0"/>
          <w:marBottom w:val="0"/>
          <w:divBdr>
            <w:top w:val="none" w:sz="0" w:space="0" w:color="auto"/>
            <w:left w:val="none" w:sz="0" w:space="0" w:color="auto"/>
            <w:bottom w:val="none" w:sz="0" w:space="0" w:color="auto"/>
            <w:right w:val="none" w:sz="0" w:space="0" w:color="auto"/>
          </w:divBdr>
          <w:divsChild>
            <w:div w:id="1122077359">
              <w:marLeft w:val="0"/>
              <w:marRight w:val="0"/>
              <w:marTop w:val="0"/>
              <w:marBottom w:val="0"/>
              <w:divBdr>
                <w:top w:val="none" w:sz="0" w:space="0" w:color="auto"/>
                <w:left w:val="none" w:sz="0" w:space="0" w:color="auto"/>
                <w:bottom w:val="none" w:sz="0" w:space="0" w:color="auto"/>
                <w:right w:val="none" w:sz="0" w:space="0" w:color="auto"/>
              </w:divBdr>
              <w:divsChild>
                <w:div w:id="1122075588">
                  <w:marLeft w:val="0"/>
                  <w:marRight w:val="0"/>
                  <w:marTop w:val="0"/>
                  <w:marBottom w:val="0"/>
                  <w:divBdr>
                    <w:top w:val="none" w:sz="0" w:space="0" w:color="auto"/>
                    <w:left w:val="none" w:sz="0" w:space="0" w:color="auto"/>
                    <w:bottom w:val="none" w:sz="0" w:space="0" w:color="auto"/>
                    <w:right w:val="none" w:sz="0" w:space="0" w:color="auto"/>
                  </w:divBdr>
                  <w:divsChild>
                    <w:div w:id="1122077268">
                      <w:marLeft w:val="0"/>
                      <w:marRight w:val="0"/>
                      <w:marTop w:val="0"/>
                      <w:marBottom w:val="0"/>
                      <w:divBdr>
                        <w:top w:val="none" w:sz="0" w:space="0" w:color="auto"/>
                        <w:left w:val="none" w:sz="0" w:space="0" w:color="auto"/>
                        <w:bottom w:val="none" w:sz="0" w:space="0" w:color="auto"/>
                        <w:right w:val="none" w:sz="0" w:space="0" w:color="auto"/>
                      </w:divBdr>
                      <w:divsChild>
                        <w:div w:id="1122072858">
                          <w:marLeft w:val="0"/>
                          <w:marRight w:val="581"/>
                          <w:marTop w:val="0"/>
                          <w:marBottom w:val="0"/>
                          <w:divBdr>
                            <w:top w:val="none" w:sz="0" w:space="0" w:color="auto"/>
                            <w:left w:val="none" w:sz="0" w:space="0" w:color="auto"/>
                            <w:bottom w:val="none" w:sz="0" w:space="0" w:color="auto"/>
                            <w:right w:val="none" w:sz="0" w:space="0" w:color="auto"/>
                          </w:divBdr>
                          <w:divsChild>
                            <w:div w:id="1122074261">
                              <w:marLeft w:val="0"/>
                              <w:marRight w:val="0"/>
                              <w:marTop w:val="0"/>
                              <w:marBottom w:val="81"/>
                              <w:divBdr>
                                <w:top w:val="none" w:sz="0" w:space="0" w:color="auto"/>
                                <w:left w:val="none" w:sz="0" w:space="0" w:color="auto"/>
                                <w:bottom w:val="none" w:sz="0" w:space="0" w:color="auto"/>
                                <w:right w:val="none" w:sz="0" w:space="0" w:color="auto"/>
                              </w:divBdr>
                              <w:divsChild>
                                <w:div w:id="1122076240">
                                  <w:marLeft w:val="0"/>
                                  <w:marRight w:val="0"/>
                                  <w:marTop w:val="0"/>
                                  <w:marBottom w:val="0"/>
                                  <w:divBdr>
                                    <w:top w:val="none" w:sz="0" w:space="0" w:color="auto"/>
                                    <w:left w:val="none" w:sz="0" w:space="0" w:color="auto"/>
                                    <w:bottom w:val="none" w:sz="0" w:space="0" w:color="auto"/>
                                    <w:right w:val="none" w:sz="0" w:space="0" w:color="auto"/>
                                  </w:divBdr>
                                  <w:divsChild>
                                    <w:div w:id="1122072333">
                                      <w:marLeft w:val="0"/>
                                      <w:marRight w:val="0"/>
                                      <w:marTop w:val="0"/>
                                      <w:marBottom w:val="0"/>
                                      <w:divBdr>
                                        <w:top w:val="none" w:sz="0" w:space="0" w:color="auto"/>
                                        <w:left w:val="none" w:sz="0" w:space="0" w:color="auto"/>
                                        <w:bottom w:val="none" w:sz="0" w:space="0" w:color="auto"/>
                                        <w:right w:val="none" w:sz="0" w:space="0" w:color="auto"/>
                                      </w:divBdr>
                                      <w:divsChild>
                                        <w:div w:id="1122074430">
                                          <w:marLeft w:val="0"/>
                                          <w:marRight w:val="0"/>
                                          <w:marTop w:val="0"/>
                                          <w:marBottom w:val="0"/>
                                          <w:divBdr>
                                            <w:top w:val="none" w:sz="0" w:space="0" w:color="auto"/>
                                            <w:left w:val="none" w:sz="0" w:space="0" w:color="auto"/>
                                            <w:bottom w:val="none" w:sz="0" w:space="0" w:color="auto"/>
                                            <w:right w:val="none" w:sz="0" w:space="0" w:color="auto"/>
                                          </w:divBdr>
                                        </w:div>
                                      </w:divsChild>
                                    </w:div>
                                    <w:div w:id="1122076070">
                                      <w:marLeft w:val="0"/>
                                      <w:marRight w:val="0"/>
                                      <w:marTop w:val="0"/>
                                      <w:marBottom w:val="93"/>
                                      <w:divBdr>
                                        <w:top w:val="none" w:sz="0" w:space="0" w:color="auto"/>
                                        <w:left w:val="none" w:sz="0" w:space="0" w:color="auto"/>
                                        <w:bottom w:val="none" w:sz="0" w:space="0" w:color="auto"/>
                                        <w:right w:val="none" w:sz="0" w:space="0" w:color="auto"/>
                                      </w:divBdr>
                                    </w:div>
                                  </w:divsChild>
                                </w:div>
                                <w:div w:id="1122077373">
                                  <w:marLeft w:val="0"/>
                                  <w:marRight w:val="0"/>
                                  <w:marTop w:val="0"/>
                                  <w:marBottom w:val="13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6287">
      <w:marLeft w:val="0"/>
      <w:marRight w:val="0"/>
      <w:marTop w:val="0"/>
      <w:marBottom w:val="0"/>
      <w:divBdr>
        <w:top w:val="none" w:sz="0" w:space="0" w:color="auto"/>
        <w:left w:val="none" w:sz="0" w:space="0" w:color="auto"/>
        <w:bottom w:val="none" w:sz="0" w:space="0" w:color="auto"/>
        <w:right w:val="none" w:sz="0" w:space="0" w:color="auto"/>
      </w:divBdr>
      <w:divsChild>
        <w:div w:id="1122077351">
          <w:marLeft w:val="0"/>
          <w:marRight w:val="0"/>
          <w:marTop w:val="0"/>
          <w:marBottom w:val="0"/>
          <w:divBdr>
            <w:top w:val="none" w:sz="0" w:space="0" w:color="auto"/>
            <w:left w:val="none" w:sz="0" w:space="0" w:color="auto"/>
            <w:bottom w:val="none" w:sz="0" w:space="0" w:color="auto"/>
            <w:right w:val="none" w:sz="0" w:space="0" w:color="auto"/>
          </w:divBdr>
          <w:divsChild>
            <w:div w:id="1122071684">
              <w:marLeft w:val="0"/>
              <w:marRight w:val="0"/>
              <w:marTop w:val="0"/>
              <w:marBottom w:val="0"/>
              <w:divBdr>
                <w:top w:val="none" w:sz="0" w:space="0" w:color="auto"/>
                <w:left w:val="none" w:sz="0" w:space="0" w:color="auto"/>
                <w:bottom w:val="none" w:sz="0" w:space="0" w:color="auto"/>
                <w:right w:val="none" w:sz="0" w:space="0" w:color="auto"/>
              </w:divBdr>
            </w:div>
            <w:div w:id="1122073597">
              <w:marLeft w:val="0"/>
              <w:marRight w:val="0"/>
              <w:marTop w:val="0"/>
              <w:marBottom w:val="0"/>
              <w:divBdr>
                <w:top w:val="none" w:sz="0" w:space="0" w:color="auto"/>
                <w:left w:val="none" w:sz="0" w:space="0" w:color="auto"/>
                <w:bottom w:val="none" w:sz="0" w:space="0" w:color="auto"/>
                <w:right w:val="none" w:sz="0" w:space="0" w:color="auto"/>
              </w:divBdr>
              <w:divsChild>
                <w:div w:id="1122076607">
                  <w:marLeft w:val="0"/>
                  <w:marRight w:val="0"/>
                  <w:marTop w:val="0"/>
                  <w:marBottom w:val="0"/>
                  <w:divBdr>
                    <w:top w:val="none" w:sz="0" w:space="0" w:color="auto"/>
                    <w:left w:val="none" w:sz="0" w:space="0" w:color="auto"/>
                    <w:bottom w:val="none" w:sz="0" w:space="0" w:color="auto"/>
                    <w:right w:val="none" w:sz="0" w:space="0" w:color="auto"/>
                  </w:divBdr>
                </w:div>
              </w:divsChild>
            </w:div>
            <w:div w:id="112207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6300">
      <w:marLeft w:val="0"/>
      <w:marRight w:val="0"/>
      <w:marTop w:val="0"/>
      <w:marBottom w:val="0"/>
      <w:divBdr>
        <w:top w:val="none" w:sz="0" w:space="0" w:color="auto"/>
        <w:left w:val="none" w:sz="0" w:space="0" w:color="auto"/>
        <w:bottom w:val="none" w:sz="0" w:space="0" w:color="auto"/>
        <w:right w:val="none" w:sz="0" w:space="0" w:color="auto"/>
      </w:divBdr>
      <w:divsChild>
        <w:div w:id="1122078306">
          <w:marLeft w:val="0"/>
          <w:marRight w:val="0"/>
          <w:marTop w:val="0"/>
          <w:marBottom w:val="0"/>
          <w:divBdr>
            <w:top w:val="none" w:sz="0" w:space="0" w:color="auto"/>
            <w:left w:val="none" w:sz="0" w:space="0" w:color="auto"/>
            <w:bottom w:val="none" w:sz="0" w:space="0" w:color="auto"/>
            <w:right w:val="none" w:sz="0" w:space="0" w:color="auto"/>
          </w:divBdr>
          <w:divsChild>
            <w:div w:id="1122077264">
              <w:marLeft w:val="0"/>
              <w:marRight w:val="0"/>
              <w:marTop w:val="0"/>
              <w:marBottom w:val="0"/>
              <w:divBdr>
                <w:top w:val="none" w:sz="0" w:space="0" w:color="auto"/>
                <w:left w:val="none" w:sz="0" w:space="0" w:color="auto"/>
                <w:bottom w:val="none" w:sz="0" w:space="0" w:color="auto"/>
                <w:right w:val="none" w:sz="0" w:space="0" w:color="auto"/>
              </w:divBdr>
              <w:divsChild>
                <w:div w:id="1122072806">
                  <w:marLeft w:val="0"/>
                  <w:marRight w:val="0"/>
                  <w:marTop w:val="0"/>
                  <w:marBottom w:val="0"/>
                  <w:divBdr>
                    <w:top w:val="none" w:sz="0" w:space="0" w:color="auto"/>
                    <w:left w:val="none" w:sz="0" w:space="0" w:color="auto"/>
                    <w:bottom w:val="none" w:sz="0" w:space="0" w:color="auto"/>
                    <w:right w:val="none" w:sz="0" w:space="0" w:color="auto"/>
                  </w:divBdr>
                  <w:divsChild>
                    <w:div w:id="1122076203">
                      <w:marLeft w:val="0"/>
                      <w:marRight w:val="0"/>
                      <w:marTop w:val="0"/>
                      <w:marBottom w:val="0"/>
                      <w:divBdr>
                        <w:top w:val="none" w:sz="0" w:space="0" w:color="auto"/>
                        <w:left w:val="none" w:sz="0" w:space="0" w:color="auto"/>
                        <w:bottom w:val="none" w:sz="0" w:space="0" w:color="auto"/>
                        <w:right w:val="none" w:sz="0" w:space="0" w:color="auto"/>
                      </w:divBdr>
                      <w:divsChild>
                        <w:div w:id="1122075229">
                          <w:marLeft w:val="0"/>
                          <w:marRight w:val="750"/>
                          <w:marTop w:val="0"/>
                          <w:marBottom w:val="0"/>
                          <w:divBdr>
                            <w:top w:val="none" w:sz="0" w:space="0" w:color="auto"/>
                            <w:left w:val="none" w:sz="0" w:space="0" w:color="auto"/>
                            <w:bottom w:val="none" w:sz="0" w:space="0" w:color="auto"/>
                            <w:right w:val="none" w:sz="0" w:space="0" w:color="auto"/>
                          </w:divBdr>
                          <w:divsChild>
                            <w:div w:id="1122073619">
                              <w:marLeft w:val="0"/>
                              <w:marRight w:val="0"/>
                              <w:marTop w:val="0"/>
                              <w:marBottom w:val="105"/>
                              <w:divBdr>
                                <w:top w:val="none" w:sz="0" w:space="0" w:color="auto"/>
                                <w:left w:val="none" w:sz="0" w:space="0" w:color="auto"/>
                                <w:bottom w:val="none" w:sz="0" w:space="0" w:color="auto"/>
                                <w:right w:val="none" w:sz="0" w:space="0" w:color="auto"/>
                              </w:divBdr>
                              <w:divsChild>
                                <w:div w:id="1122072127">
                                  <w:marLeft w:val="0"/>
                                  <w:marRight w:val="0"/>
                                  <w:marTop w:val="0"/>
                                  <w:marBottom w:val="0"/>
                                  <w:divBdr>
                                    <w:top w:val="none" w:sz="0" w:space="0" w:color="auto"/>
                                    <w:left w:val="none" w:sz="0" w:space="0" w:color="auto"/>
                                    <w:bottom w:val="none" w:sz="0" w:space="0" w:color="auto"/>
                                    <w:right w:val="none" w:sz="0" w:space="0" w:color="auto"/>
                                  </w:divBdr>
                                  <w:divsChild>
                                    <w:div w:id="1122072147">
                                      <w:marLeft w:val="0"/>
                                      <w:marRight w:val="0"/>
                                      <w:marTop w:val="0"/>
                                      <w:marBottom w:val="120"/>
                                      <w:divBdr>
                                        <w:top w:val="none" w:sz="0" w:space="0" w:color="auto"/>
                                        <w:left w:val="none" w:sz="0" w:space="0" w:color="auto"/>
                                        <w:bottom w:val="none" w:sz="0" w:space="0" w:color="auto"/>
                                        <w:right w:val="none" w:sz="0" w:space="0" w:color="auto"/>
                                      </w:divBdr>
                                    </w:div>
                                    <w:div w:id="1122074747">
                                      <w:marLeft w:val="0"/>
                                      <w:marRight w:val="0"/>
                                      <w:marTop w:val="0"/>
                                      <w:marBottom w:val="0"/>
                                      <w:divBdr>
                                        <w:top w:val="none" w:sz="0" w:space="0" w:color="auto"/>
                                        <w:left w:val="none" w:sz="0" w:space="0" w:color="auto"/>
                                        <w:bottom w:val="none" w:sz="0" w:space="0" w:color="auto"/>
                                        <w:right w:val="none" w:sz="0" w:space="0" w:color="auto"/>
                                      </w:divBdr>
                                      <w:divsChild>
                                        <w:div w:id="112207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9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6341">
      <w:marLeft w:val="60"/>
      <w:marRight w:val="0"/>
      <w:marTop w:val="0"/>
      <w:marBottom w:val="0"/>
      <w:divBdr>
        <w:top w:val="none" w:sz="0" w:space="0" w:color="auto"/>
        <w:left w:val="none" w:sz="0" w:space="0" w:color="auto"/>
        <w:bottom w:val="none" w:sz="0" w:space="0" w:color="auto"/>
        <w:right w:val="none" w:sz="0" w:space="0" w:color="auto"/>
      </w:divBdr>
      <w:divsChild>
        <w:div w:id="1122072171">
          <w:marLeft w:val="0"/>
          <w:marRight w:val="0"/>
          <w:marTop w:val="0"/>
          <w:marBottom w:val="0"/>
          <w:divBdr>
            <w:top w:val="none" w:sz="0" w:space="0" w:color="auto"/>
            <w:left w:val="none" w:sz="0" w:space="0" w:color="auto"/>
            <w:bottom w:val="none" w:sz="0" w:space="0" w:color="auto"/>
            <w:right w:val="none" w:sz="0" w:space="0" w:color="auto"/>
          </w:divBdr>
          <w:divsChild>
            <w:div w:id="112207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6344">
      <w:marLeft w:val="0"/>
      <w:marRight w:val="0"/>
      <w:marTop w:val="0"/>
      <w:marBottom w:val="0"/>
      <w:divBdr>
        <w:top w:val="none" w:sz="0" w:space="0" w:color="auto"/>
        <w:left w:val="none" w:sz="0" w:space="0" w:color="auto"/>
        <w:bottom w:val="none" w:sz="0" w:space="0" w:color="auto"/>
        <w:right w:val="none" w:sz="0" w:space="0" w:color="auto"/>
      </w:divBdr>
      <w:divsChild>
        <w:div w:id="1122072145">
          <w:marLeft w:val="0"/>
          <w:marRight w:val="0"/>
          <w:marTop w:val="0"/>
          <w:marBottom w:val="0"/>
          <w:divBdr>
            <w:top w:val="none" w:sz="0" w:space="0" w:color="auto"/>
            <w:left w:val="none" w:sz="0" w:space="0" w:color="auto"/>
            <w:bottom w:val="none" w:sz="0" w:space="0" w:color="auto"/>
            <w:right w:val="none" w:sz="0" w:space="0" w:color="auto"/>
          </w:divBdr>
          <w:divsChild>
            <w:div w:id="1122074104">
              <w:marLeft w:val="0"/>
              <w:marRight w:val="0"/>
              <w:marTop w:val="0"/>
              <w:marBottom w:val="0"/>
              <w:divBdr>
                <w:top w:val="none" w:sz="0" w:space="0" w:color="auto"/>
                <w:left w:val="none" w:sz="0" w:space="0" w:color="auto"/>
                <w:bottom w:val="none" w:sz="0" w:space="0" w:color="auto"/>
                <w:right w:val="none" w:sz="0" w:space="0" w:color="auto"/>
              </w:divBdr>
              <w:divsChild>
                <w:div w:id="1122074315">
                  <w:marLeft w:val="0"/>
                  <w:marRight w:val="0"/>
                  <w:marTop w:val="0"/>
                  <w:marBottom w:val="0"/>
                  <w:divBdr>
                    <w:top w:val="none" w:sz="0" w:space="0" w:color="auto"/>
                    <w:left w:val="none" w:sz="0" w:space="0" w:color="auto"/>
                    <w:bottom w:val="none" w:sz="0" w:space="0" w:color="auto"/>
                    <w:right w:val="none" w:sz="0" w:space="0" w:color="auto"/>
                  </w:divBdr>
                </w:div>
                <w:div w:id="1122074688">
                  <w:marLeft w:val="0"/>
                  <w:marRight w:val="0"/>
                  <w:marTop w:val="0"/>
                  <w:marBottom w:val="0"/>
                  <w:divBdr>
                    <w:top w:val="none" w:sz="0" w:space="0" w:color="auto"/>
                    <w:left w:val="none" w:sz="0" w:space="0" w:color="auto"/>
                    <w:bottom w:val="none" w:sz="0" w:space="0" w:color="auto"/>
                    <w:right w:val="none" w:sz="0" w:space="0" w:color="auto"/>
                  </w:divBdr>
                  <w:divsChild>
                    <w:div w:id="1122073218">
                      <w:marLeft w:val="0"/>
                      <w:marRight w:val="0"/>
                      <w:marTop w:val="0"/>
                      <w:marBottom w:val="0"/>
                      <w:divBdr>
                        <w:top w:val="none" w:sz="0" w:space="0" w:color="auto"/>
                        <w:left w:val="none" w:sz="0" w:space="0" w:color="auto"/>
                        <w:bottom w:val="none" w:sz="0" w:space="0" w:color="auto"/>
                        <w:right w:val="none" w:sz="0" w:space="0" w:color="auto"/>
                      </w:divBdr>
                    </w:div>
                    <w:div w:id="1122076044">
                      <w:marLeft w:val="0"/>
                      <w:marRight w:val="0"/>
                      <w:marTop w:val="75"/>
                      <w:marBottom w:val="0"/>
                      <w:divBdr>
                        <w:top w:val="none" w:sz="0" w:space="0" w:color="auto"/>
                        <w:left w:val="none" w:sz="0" w:space="0" w:color="auto"/>
                        <w:bottom w:val="none" w:sz="0" w:space="0" w:color="auto"/>
                        <w:right w:val="none" w:sz="0" w:space="0" w:color="auto"/>
                      </w:divBdr>
                    </w:div>
                  </w:divsChild>
                </w:div>
                <w:div w:id="1122076211">
                  <w:marLeft w:val="0"/>
                  <w:marRight w:val="0"/>
                  <w:marTop w:val="0"/>
                  <w:marBottom w:val="0"/>
                  <w:divBdr>
                    <w:top w:val="none" w:sz="0" w:space="0" w:color="auto"/>
                    <w:left w:val="none" w:sz="0" w:space="0" w:color="auto"/>
                    <w:bottom w:val="none" w:sz="0" w:space="0" w:color="auto"/>
                    <w:right w:val="none" w:sz="0" w:space="0" w:color="auto"/>
                  </w:divBdr>
                </w:div>
                <w:div w:id="1122078754">
                  <w:marLeft w:val="0"/>
                  <w:marRight w:val="0"/>
                  <w:marTop w:val="0"/>
                  <w:marBottom w:val="0"/>
                  <w:divBdr>
                    <w:top w:val="none" w:sz="0" w:space="0" w:color="auto"/>
                    <w:left w:val="none" w:sz="0" w:space="0" w:color="auto"/>
                    <w:bottom w:val="none" w:sz="0" w:space="0" w:color="auto"/>
                    <w:right w:val="none" w:sz="0" w:space="0" w:color="auto"/>
                  </w:divBdr>
                  <w:divsChild>
                    <w:div w:id="1122072181">
                      <w:marLeft w:val="0"/>
                      <w:marRight w:val="0"/>
                      <w:marTop w:val="0"/>
                      <w:marBottom w:val="0"/>
                      <w:divBdr>
                        <w:top w:val="none" w:sz="0" w:space="0" w:color="auto"/>
                        <w:left w:val="none" w:sz="0" w:space="0" w:color="auto"/>
                        <w:bottom w:val="none" w:sz="0" w:space="0" w:color="auto"/>
                        <w:right w:val="none" w:sz="0" w:space="0" w:color="auto"/>
                      </w:divBdr>
                      <w:divsChild>
                        <w:div w:id="1122072238">
                          <w:marLeft w:val="0"/>
                          <w:marRight w:val="0"/>
                          <w:marTop w:val="0"/>
                          <w:marBottom w:val="0"/>
                          <w:divBdr>
                            <w:top w:val="none" w:sz="0" w:space="0" w:color="auto"/>
                            <w:left w:val="single" w:sz="36" w:space="15" w:color="303E50"/>
                            <w:bottom w:val="none" w:sz="0" w:space="0" w:color="auto"/>
                            <w:right w:val="none" w:sz="0" w:space="0" w:color="auto"/>
                          </w:divBdr>
                        </w:div>
                        <w:div w:id="1122072478">
                          <w:marLeft w:val="0"/>
                          <w:marRight w:val="0"/>
                          <w:marTop w:val="0"/>
                          <w:marBottom w:val="0"/>
                          <w:divBdr>
                            <w:top w:val="none" w:sz="0" w:space="0" w:color="auto"/>
                            <w:left w:val="single" w:sz="36" w:space="15" w:color="303E50"/>
                            <w:bottom w:val="none" w:sz="0" w:space="0" w:color="auto"/>
                            <w:right w:val="none" w:sz="0" w:space="0" w:color="auto"/>
                          </w:divBdr>
                        </w:div>
                        <w:div w:id="1122074608">
                          <w:marLeft w:val="0"/>
                          <w:marRight w:val="0"/>
                          <w:marTop w:val="0"/>
                          <w:marBottom w:val="0"/>
                          <w:divBdr>
                            <w:top w:val="none" w:sz="0" w:space="0" w:color="auto"/>
                            <w:left w:val="single" w:sz="36" w:space="15" w:color="303E50"/>
                            <w:bottom w:val="none" w:sz="0" w:space="0" w:color="auto"/>
                            <w:right w:val="none" w:sz="0" w:space="0" w:color="auto"/>
                          </w:divBdr>
                        </w:div>
                        <w:div w:id="1122074633">
                          <w:marLeft w:val="0"/>
                          <w:marRight w:val="0"/>
                          <w:marTop w:val="0"/>
                          <w:marBottom w:val="0"/>
                          <w:divBdr>
                            <w:top w:val="none" w:sz="0" w:space="0" w:color="auto"/>
                            <w:left w:val="single" w:sz="36" w:space="15" w:color="303E50"/>
                            <w:bottom w:val="none" w:sz="0" w:space="0" w:color="auto"/>
                            <w:right w:val="none" w:sz="0" w:space="0" w:color="auto"/>
                          </w:divBdr>
                        </w:div>
                        <w:div w:id="1122075096">
                          <w:marLeft w:val="0"/>
                          <w:marRight w:val="0"/>
                          <w:marTop w:val="0"/>
                          <w:marBottom w:val="0"/>
                          <w:divBdr>
                            <w:top w:val="none" w:sz="0" w:space="0" w:color="auto"/>
                            <w:left w:val="single" w:sz="36" w:space="15" w:color="303E50"/>
                            <w:bottom w:val="none" w:sz="0" w:space="0" w:color="auto"/>
                            <w:right w:val="none" w:sz="0" w:space="0" w:color="auto"/>
                          </w:divBdr>
                        </w:div>
                        <w:div w:id="1122076898">
                          <w:marLeft w:val="0"/>
                          <w:marRight w:val="0"/>
                          <w:marTop w:val="0"/>
                          <w:marBottom w:val="0"/>
                          <w:divBdr>
                            <w:top w:val="none" w:sz="0" w:space="0" w:color="auto"/>
                            <w:left w:val="single" w:sz="36" w:space="15" w:color="303E50"/>
                            <w:bottom w:val="none" w:sz="0" w:space="0" w:color="auto"/>
                            <w:right w:val="none" w:sz="0" w:space="0" w:color="auto"/>
                          </w:divBdr>
                        </w:div>
                        <w:div w:id="1122076911">
                          <w:marLeft w:val="0"/>
                          <w:marRight w:val="0"/>
                          <w:marTop w:val="0"/>
                          <w:marBottom w:val="0"/>
                          <w:divBdr>
                            <w:top w:val="none" w:sz="0" w:space="0" w:color="auto"/>
                            <w:left w:val="single" w:sz="36" w:space="15" w:color="303E50"/>
                            <w:bottom w:val="none" w:sz="0" w:space="0" w:color="auto"/>
                            <w:right w:val="none" w:sz="0" w:space="0" w:color="auto"/>
                          </w:divBdr>
                        </w:div>
                        <w:div w:id="1122077648">
                          <w:marLeft w:val="0"/>
                          <w:marRight w:val="0"/>
                          <w:marTop w:val="0"/>
                          <w:marBottom w:val="0"/>
                          <w:divBdr>
                            <w:top w:val="none" w:sz="0" w:space="0" w:color="auto"/>
                            <w:left w:val="single" w:sz="36" w:space="15" w:color="303E50"/>
                            <w:bottom w:val="none" w:sz="0" w:space="0" w:color="auto"/>
                            <w:right w:val="none" w:sz="0" w:space="0" w:color="auto"/>
                          </w:divBdr>
                        </w:div>
                      </w:divsChild>
                    </w:div>
                  </w:divsChild>
                </w:div>
              </w:divsChild>
            </w:div>
          </w:divsChild>
        </w:div>
      </w:divsChild>
    </w:div>
    <w:div w:id="1122076387">
      <w:marLeft w:val="0"/>
      <w:marRight w:val="0"/>
      <w:marTop w:val="0"/>
      <w:marBottom w:val="0"/>
      <w:divBdr>
        <w:top w:val="none" w:sz="0" w:space="0" w:color="auto"/>
        <w:left w:val="none" w:sz="0" w:space="0" w:color="auto"/>
        <w:bottom w:val="none" w:sz="0" w:space="0" w:color="auto"/>
        <w:right w:val="none" w:sz="0" w:space="0" w:color="auto"/>
      </w:divBdr>
      <w:divsChild>
        <w:div w:id="1122078290">
          <w:marLeft w:val="0"/>
          <w:marRight w:val="0"/>
          <w:marTop w:val="0"/>
          <w:marBottom w:val="0"/>
          <w:divBdr>
            <w:top w:val="none" w:sz="0" w:space="0" w:color="auto"/>
            <w:left w:val="none" w:sz="0" w:space="0" w:color="auto"/>
            <w:bottom w:val="none" w:sz="0" w:space="0" w:color="auto"/>
            <w:right w:val="none" w:sz="0" w:space="0" w:color="auto"/>
          </w:divBdr>
          <w:divsChild>
            <w:div w:id="1122075619">
              <w:marLeft w:val="0"/>
              <w:marRight w:val="0"/>
              <w:marTop w:val="0"/>
              <w:marBottom w:val="0"/>
              <w:divBdr>
                <w:top w:val="none" w:sz="0" w:space="0" w:color="auto"/>
                <w:left w:val="none" w:sz="0" w:space="0" w:color="auto"/>
                <w:bottom w:val="none" w:sz="0" w:space="0" w:color="auto"/>
                <w:right w:val="none" w:sz="0" w:space="0" w:color="auto"/>
              </w:divBdr>
              <w:divsChild>
                <w:div w:id="1122073609">
                  <w:marLeft w:val="0"/>
                  <w:marRight w:val="0"/>
                  <w:marTop w:val="0"/>
                  <w:marBottom w:val="0"/>
                  <w:divBdr>
                    <w:top w:val="none" w:sz="0" w:space="0" w:color="auto"/>
                    <w:left w:val="none" w:sz="0" w:space="0" w:color="auto"/>
                    <w:bottom w:val="none" w:sz="0" w:space="0" w:color="auto"/>
                    <w:right w:val="none" w:sz="0" w:space="0" w:color="auto"/>
                  </w:divBdr>
                  <w:divsChild>
                    <w:div w:id="1122074483">
                      <w:marLeft w:val="0"/>
                      <w:marRight w:val="0"/>
                      <w:marTop w:val="0"/>
                      <w:marBottom w:val="0"/>
                      <w:divBdr>
                        <w:top w:val="none" w:sz="0" w:space="0" w:color="auto"/>
                        <w:left w:val="none" w:sz="0" w:space="0" w:color="auto"/>
                        <w:bottom w:val="none" w:sz="0" w:space="0" w:color="auto"/>
                        <w:right w:val="none" w:sz="0" w:space="0" w:color="auto"/>
                      </w:divBdr>
                      <w:divsChild>
                        <w:div w:id="1122077059">
                          <w:marLeft w:val="0"/>
                          <w:marRight w:val="0"/>
                          <w:marTop w:val="0"/>
                          <w:marBottom w:val="0"/>
                          <w:divBdr>
                            <w:top w:val="none" w:sz="0" w:space="0" w:color="auto"/>
                            <w:left w:val="none" w:sz="0" w:space="0" w:color="auto"/>
                            <w:bottom w:val="none" w:sz="0" w:space="0" w:color="auto"/>
                            <w:right w:val="none" w:sz="0" w:space="0" w:color="auto"/>
                          </w:divBdr>
                          <w:divsChild>
                            <w:div w:id="112207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6400">
      <w:marLeft w:val="127"/>
      <w:marRight w:val="0"/>
      <w:marTop w:val="0"/>
      <w:marBottom w:val="0"/>
      <w:divBdr>
        <w:top w:val="none" w:sz="0" w:space="0" w:color="auto"/>
        <w:left w:val="none" w:sz="0" w:space="0" w:color="auto"/>
        <w:bottom w:val="none" w:sz="0" w:space="0" w:color="auto"/>
        <w:right w:val="none" w:sz="0" w:space="0" w:color="auto"/>
      </w:divBdr>
      <w:divsChild>
        <w:div w:id="1122078196">
          <w:marLeft w:val="0"/>
          <w:marRight w:val="0"/>
          <w:marTop w:val="0"/>
          <w:marBottom w:val="0"/>
          <w:divBdr>
            <w:top w:val="none" w:sz="0" w:space="0" w:color="auto"/>
            <w:left w:val="none" w:sz="0" w:space="0" w:color="auto"/>
            <w:bottom w:val="none" w:sz="0" w:space="0" w:color="auto"/>
            <w:right w:val="none" w:sz="0" w:space="0" w:color="auto"/>
          </w:divBdr>
        </w:div>
      </w:divsChild>
    </w:div>
    <w:div w:id="1122076416">
      <w:marLeft w:val="0"/>
      <w:marRight w:val="0"/>
      <w:marTop w:val="0"/>
      <w:marBottom w:val="0"/>
      <w:divBdr>
        <w:top w:val="none" w:sz="0" w:space="0" w:color="auto"/>
        <w:left w:val="none" w:sz="0" w:space="0" w:color="auto"/>
        <w:bottom w:val="none" w:sz="0" w:space="0" w:color="auto"/>
        <w:right w:val="none" w:sz="0" w:space="0" w:color="auto"/>
      </w:divBdr>
      <w:divsChild>
        <w:div w:id="1122076170">
          <w:marLeft w:val="75"/>
          <w:marRight w:val="0"/>
          <w:marTop w:val="0"/>
          <w:marBottom w:val="0"/>
          <w:divBdr>
            <w:top w:val="none" w:sz="0" w:space="0" w:color="auto"/>
            <w:left w:val="none" w:sz="0" w:space="0" w:color="auto"/>
            <w:bottom w:val="none" w:sz="0" w:space="0" w:color="auto"/>
            <w:right w:val="none" w:sz="0" w:space="0" w:color="auto"/>
          </w:divBdr>
          <w:divsChild>
            <w:div w:id="1122072094">
              <w:marLeft w:val="0"/>
              <w:marRight w:val="0"/>
              <w:marTop w:val="0"/>
              <w:marBottom w:val="0"/>
              <w:divBdr>
                <w:top w:val="none" w:sz="0" w:space="0" w:color="auto"/>
                <w:left w:val="none" w:sz="0" w:space="0" w:color="auto"/>
                <w:bottom w:val="none" w:sz="0" w:space="0" w:color="auto"/>
                <w:right w:val="none" w:sz="0" w:space="0" w:color="auto"/>
              </w:divBdr>
              <w:divsChild>
                <w:div w:id="1122075199">
                  <w:marLeft w:val="0"/>
                  <w:marRight w:val="0"/>
                  <w:marTop w:val="0"/>
                  <w:marBottom w:val="0"/>
                  <w:divBdr>
                    <w:top w:val="none" w:sz="0" w:space="0" w:color="auto"/>
                    <w:left w:val="none" w:sz="0" w:space="0" w:color="auto"/>
                    <w:bottom w:val="none" w:sz="0" w:space="0" w:color="auto"/>
                    <w:right w:val="none" w:sz="0" w:space="0" w:color="auto"/>
                  </w:divBdr>
                  <w:divsChild>
                    <w:div w:id="1122072126">
                      <w:marLeft w:val="0"/>
                      <w:marRight w:val="0"/>
                      <w:marTop w:val="0"/>
                      <w:marBottom w:val="0"/>
                      <w:divBdr>
                        <w:top w:val="none" w:sz="0" w:space="0" w:color="auto"/>
                        <w:left w:val="none" w:sz="0" w:space="0" w:color="auto"/>
                        <w:bottom w:val="none" w:sz="0" w:space="0" w:color="auto"/>
                        <w:right w:val="none" w:sz="0" w:space="0" w:color="auto"/>
                      </w:divBdr>
                      <w:divsChild>
                        <w:div w:id="112207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419">
      <w:marLeft w:val="0"/>
      <w:marRight w:val="0"/>
      <w:marTop w:val="0"/>
      <w:marBottom w:val="0"/>
      <w:divBdr>
        <w:top w:val="none" w:sz="0" w:space="0" w:color="auto"/>
        <w:left w:val="none" w:sz="0" w:space="0" w:color="auto"/>
        <w:bottom w:val="none" w:sz="0" w:space="0" w:color="auto"/>
        <w:right w:val="none" w:sz="0" w:space="0" w:color="auto"/>
      </w:divBdr>
      <w:divsChild>
        <w:div w:id="1122075445">
          <w:marLeft w:val="75"/>
          <w:marRight w:val="0"/>
          <w:marTop w:val="0"/>
          <w:marBottom w:val="0"/>
          <w:divBdr>
            <w:top w:val="none" w:sz="0" w:space="0" w:color="auto"/>
            <w:left w:val="none" w:sz="0" w:space="0" w:color="auto"/>
            <w:bottom w:val="none" w:sz="0" w:space="0" w:color="auto"/>
            <w:right w:val="none" w:sz="0" w:space="0" w:color="auto"/>
          </w:divBdr>
          <w:divsChild>
            <w:div w:id="1122077502">
              <w:marLeft w:val="0"/>
              <w:marRight w:val="0"/>
              <w:marTop w:val="0"/>
              <w:marBottom w:val="0"/>
              <w:divBdr>
                <w:top w:val="none" w:sz="0" w:space="0" w:color="auto"/>
                <w:left w:val="none" w:sz="0" w:space="0" w:color="auto"/>
                <w:bottom w:val="none" w:sz="0" w:space="0" w:color="auto"/>
                <w:right w:val="none" w:sz="0" w:space="0" w:color="auto"/>
              </w:divBdr>
              <w:divsChild>
                <w:div w:id="1122076772">
                  <w:marLeft w:val="0"/>
                  <w:marRight w:val="0"/>
                  <w:marTop w:val="0"/>
                  <w:marBottom w:val="0"/>
                  <w:divBdr>
                    <w:top w:val="none" w:sz="0" w:space="0" w:color="auto"/>
                    <w:left w:val="none" w:sz="0" w:space="0" w:color="auto"/>
                    <w:bottom w:val="none" w:sz="0" w:space="0" w:color="auto"/>
                    <w:right w:val="none" w:sz="0" w:space="0" w:color="auto"/>
                  </w:divBdr>
                  <w:divsChild>
                    <w:div w:id="1122073098">
                      <w:marLeft w:val="0"/>
                      <w:marRight w:val="0"/>
                      <w:marTop w:val="0"/>
                      <w:marBottom w:val="0"/>
                      <w:divBdr>
                        <w:top w:val="none" w:sz="0" w:space="0" w:color="auto"/>
                        <w:left w:val="none" w:sz="0" w:space="0" w:color="auto"/>
                        <w:bottom w:val="none" w:sz="0" w:space="0" w:color="auto"/>
                        <w:right w:val="none" w:sz="0" w:space="0" w:color="auto"/>
                      </w:divBdr>
                      <w:divsChild>
                        <w:div w:id="112207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421">
      <w:marLeft w:val="0"/>
      <w:marRight w:val="0"/>
      <w:marTop w:val="0"/>
      <w:marBottom w:val="0"/>
      <w:divBdr>
        <w:top w:val="none" w:sz="0" w:space="0" w:color="auto"/>
        <w:left w:val="none" w:sz="0" w:space="0" w:color="auto"/>
        <w:bottom w:val="none" w:sz="0" w:space="0" w:color="auto"/>
        <w:right w:val="none" w:sz="0" w:space="0" w:color="auto"/>
      </w:divBdr>
      <w:divsChild>
        <w:div w:id="1122075796">
          <w:marLeft w:val="0"/>
          <w:marRight w:val="0"/>
          <w:marTop w:val="0"/>
          <w:marBottom w:val="0"/>
          <w:divBdr>
            <w:top w:val="none" w:sz="0" w:space="0" w:color="auto"/>
            <w:left w:val="none" w:sz="0" w:space="0" w:color="auto"/>
            <w:bottom w:val="none" w:sz="0" w:space="0" w:color="auto"/>
            <w:right w:val="none" w:sz="0" w:space="0" w:color="auto"/>
          </w:divBdr>
          <w:divsChild>
            <w:div w:id="1122076361">
              <w:marLeft w:val="0"/>
              <w:marRight w:val="0"/>
              <w:marTop w:val="0"/>
              <w:marBottom w:val="0"/>
              <w:divBdr>
                <w:top w:val="none" w:sz="0" w:space="0" w:color="auto"/>
                <w:left w:val="none" w:sz="0" w:space="0" w:color="auto"/>
                <w:bottom w:val="none" w:sz="0" w:space="0" w:color="auto"/>
                <w:right w:val="none" w:sz="0" w:space="0" w:color="auto"/>
              </w:divBdr>
              <w:divsChild>
                <w:div w:id="1122074511">
                  <w:marLeft w:val="0"/>
                  <w:marRight w:val="0"/>
                  <w:marTop w:val="0"/>
                  <w:marBottom w:val="0"/>
                  <w:divBdr>
                    <w:top w:val="none" w:sz="0" w:space="0" w:color="auto"/>
                    <w:left w:val="none" w:sz="0" w:space="0" w:color="auto"/>
                    <w:bottom w:val="none" w:sz="0" w:space="0" w:color="auto"/>
                    <w:right w:val="none" w:sz="0" w:space="0" w:color="auto"/>
                  </w:divBdr>
                  <w:divsChild>
                    <w:div w:id="1122071896">
                      <w:marLeft w:val="0"/>
                      <w:marRight w:val="0"/>
                      <w:marTop w:val="32"/>
                      <w:marBottom w:val="0"/>
                      <w:divBdr>
                        <w:top w:val="none" w:sz="0" w:space="0" w:color="auto"/>
                        <w:left w:val="none" w:sz="0" w:space="0" w:color="auto"/>
                        <w:bottom w:val="none" w:sz="0" w:space="0" w:color="auto"/>
                        <w:right w:val="none" w:sz="0" w:space="0" w:color="auto"/>
                      </w:divBdr>
                      <w:divsChild>
                        <w:div w:id="1122072965">
                          <w:marLeft w:val="0"/>
                          <w:marRight w:val="2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425">
      <w:marLeft w:val="0"/>
      <w:marRight w:val="0"/>
      <w:marTop w:val="0"/>
      <w:marBottom w:val="0"/>
      <w:divBdr>
        <w:top w:val="none" w:sz="0" w:space="0" w:color="auto"/>
        <w:left w:val="none" w:sz="0" w:space="0" w:color="auto"/>
        <w:bottom w:val="none" w:sz="0" w:space="0" w:color="auto"/>
        <w:right w:val="none" w:sz="0" w:space="0" w:color="auto"/>
      </w:divBdr>
      <w:divsChild>
        <w:div w:id="1122076309">
          <w:marLeft w:val="0"/>
          <w:marRight w:val="0"/>
          <w:marTop w:val="0"/>
          <w:marBottom w:val="0"/>
          <w:divBdr>
            <w:top w:val="none" w:sz="0" w:space="0" w:color="auto"/>
            <w:left w:val="none" w:sz="0" w:space="0" w:color="auto"/>
            <w:bottom w:val="none" w:sz="0" w:space="0" w:color="auto"/>
            <w:right w:val="none" w:sz="0" w:space="0" w:color="auto"/>
          </w:divBdr>
          <w:divsChild>
            <w:div w:id="1122074185">
              <w:marLeft w:val="0"/>
              <w:marRight w:val="0"/>
              <w:marTop w:val="0"/>
              <w:marBottom w:val="0"/>
              <w:divBdr>
                <w:top w:val="none" w:sz="0" w:space="0" w:color="auto"/>
                <w:left w:val="none" w:sz="0" w:space="0" w:color="auto"/>
                <w:bottom w:val="none" w:sz="0" w:space="0" w:color="auto"/>
                <w:right w:val="none" w:sz="0" w:space="0" w:color="auto"/>
              </w:divBdr>
              <w:divsChild>
                <w:div w:id="1122075943">
                  <w:marLeft w:val="0"/>
                  <w:marRight w:val="0"/>
                  <w:marTop w:val="33"/>
                  <w:marBottom w:val="0"/>
                  <w:divBdr>
                    <w:top w:val="none" w:sz="0" w:space="0" w:color="auto"/>
                    <w:left w:val="none" w:sz="0" w:space="0" w:color="auto"/>
                    <w:bottom w:val="none" w:sz="0" w:space="0" w:color="auto"/>
                    <w:right w:val="none" w:sz="0" w:space="0" w:color="auto"/>
                  </w:divBdr>
                  <w:divsChild>
                    <w:div w:id="1122075933">
                      <w:marLeft w:val="0"/>
                      <w:marRight w:val="28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6428">
      <w:marLeft w:val="0"/>
      <w:marRight w:val="0"/>
      <w:marTop w:val="0"/>
      <w:marBottom w:val="0"/>
      <w:divBdr>
        <w:top w:val="none" w:sz="0" w:space="0" w:color="auto"/>
        <w:left w:val="none" w:sz="0" w:space="0" w:color="auto"/>
        <w:bottom w:val="none" w:sz="0" w:space="0" w:color="auto"/>
        <w:right w:val="none" w:sz="0" w:space="0" w:color="auto"/>
      </w:divBdr>
      <w:divsChild>
        <w:div w:id="1122073560">
          <w:marLeft w:val="0"/>
          <w:marRight w:val="0"/>
          <w:marTop w:val="0"/>
          <w:marBottom w:val="0"/>
          <w:divBdr>
            <w:top w:val="none" w:sz="0" w:space="0" w:color="auto"/>
            <w:left w:val="none" w:sz="0" w:space="0" w:color="auto"/>
            <w:bottom w:val="none" w:sz="0" w:space="0" w:color="auto"/>
            <w:right w:val="none" w:sz="0" w:space="0" w:color="auto"/>
          </w:divBdr>
          <w:divsChild>
            <w:div w:id="1122074820">
              <w:marLeft w:val="0"/>
              <w:marRight w:val="0"/>
              <w:marTop w:val="100"/>
              <w:marBottom w:val="100"/>
              <w:divBdr>
                <w:top w:val="none" w:sz="0" w:space="0" w:color="auto"/>
                <w:left w:val="none" w:sz="0" w:space="0" w:color="auto"/>
                <w:bottom w:val="none" w:sz="0" w:space="0" w:color="auto"/>
                <w:right w:val="none" w:sz="0" w:space="0" w:color="auto"/>
              </w:divBdr>
              <w:divsChild>
                <w:div w:id="1122073794">
                  <w:marLeft w:val="0"/>
                  <w:marRight w:val="0"/>
                  <w:marTop w:val="0"/>
                  <w:marBottom w:val="0"/>
                  <w:divBdr>
                    <w:top w:val="none" w:sz="0" w:space="0" w:color="auto"/>
                    <w:left w:val="none" w:sz="0" w:space="0" w:color="auto"/>
                    <w:bottom w:val="none" w:sz="0" w:space="0" w:color="auto"/>
                    <w:right w:val="none" w:sz="0" w:space="0" w:color="auto"/>
                  </w:divBdr>
                  <w:divsChild>
                    <w:div w:id="1122076355">
                      <w:marLeft w:val="0"/>
                      <w:marRight w:val="0"/>
                      <w:marTop w:val="0"/>
                      <w:marBottom w:val="0"/>
                      <w:divBdr>
                        <w:top w:val="none" w:sz="0" w:space="0" w:color="auto"/>
                        <w:left w:val="none" w:sz="0" w:space="0" w:color="auto"/>
                        <w:bottom w:val="none" w:sz="0" w:space="0" w:color="auto"/>
                        <w:right w:val="none" w:sz="0" w:space="0" w:color="auto"/>
                      </w:divBdr>
                      <w:divsChild>
                        <w:div w:id="1122071835">
                          <w:marLeft w:val="0"/>
                          <w:marRight w:val="0"/>
                          <w:marTop w:val="0"/>
                          <w:marBottom w:val="0"/>
                          <w:divBdr>
                            <w:top w:val="none" w:sz="0" w:space="0" w:color="auto"/>
                            <w:left w:val="none" w:sz="0" w:space="0" w:color="auto"/>
                            <w:bottom w:val="none" w:sz="0" w:space="0" w:color="auto"/>
                            <w:right w:val="none" w:sz="0" w:space="0" w:color="auto"/>
                          </w:divBdr>
                          <w:divsChild>
                            <w:div w:id="1122077487">
                              <w:marLeft w:val="0"/>
                              <w:marRight w:val="313"/>
                              <w:marTop w:val="0"/>
                              <w:marBottom w:val="313"/>
                              <w:divBdr>
                                <w:top w:val="single" w:sz="6" w:space="10" w:color="C2CCD2"/>
                                <w:left w:val="single" w:sz="6" w:space="10" w:color="C2CCD2"/>
                                <w:bottom w:val="single" w:sz="6" w:space="31" w:color="C2CCD2"/>
                                <w:right w:val="single" w:sz="6" w:space="10" w:color="C2CCD2"/>
                              </w:divBdr>
                            </w:div>
                          </w:divsChild>
                        </w:div>
                      </w:divsChild>
                    </w:div>
                  </w:divsChild>
                </w:div>
              </w:divsChild>
            </w:div>
          </w:divsChild>
        </w:div>
      </w:divsChild>
    </w:div>
    <w:div w:id="1122076429">
      <w:marLeft w:val="0"/>
      <w:marRight w:val="0"/>
      <w:marTop w:val="0"/>
      <w:marBottom w:val="0"/>
      <w:divBdr>
        <w:top w:val="none" w:sz="0" w:space="0" w:color="auto"/>
        <w:left w:val="none" w:sz="0" w:space="0" w:color="auto"/>
        <w:bottom w:val="none" w:sz="0" w:space="0" w:color="auto"/>
        <w:right w:val="none" w:sz="0" w:space="0" w:color="auto"/>
      </w:divBdr>
      <w:divsChild>
        <w:div w:id="1122076241">
          <w:marLeft w:val="75"/>
          <w:marRight w:val="0"/>
          <w:marTop w:val="0"/>
          <w:marBottom w:val="0"/>
          <w:divBdr>
            <w:top w:val="none" w:sz="0" w:space="0" w:color="auto"/>
            <w:left w:val="none" w:sz="0" w:space="0" w:color="auto"/>
            <w:bottom w:val="none" w:sz="0" w:space="0" w:color="auto"/>
            <w:right w:val="none" w:sz="0" w:space="0" w:color="auto"/>
          </w:divBdr>
          <w:divsChild>
            <w:div w:id="1122074069">
              <w:marLeft w:val="0"/>
              <w:marRight w:val="0"/>
              <w:marTop w:val="0"/>
              <w:marBottom w:val="0"/>
              <w:divBdr>
                <w:top w:val="none" w:sz="0" w:space="0" w:color="auto"/>
                <w:left w:val="none" w:sz="0" w:space="0" w:color="auto"/>
                <w:bottom w:val="none" w:sz="0" w:space="0" w:color="auto"/>
                <w:right w:val="none" w:sz="0" w:space="0" w:color="auto"/>
              </w:divBdr>
              <w:divsChild>
                <w:div w:id="1122078752">
                  <w:marLeft w:val="0"/>
                  <w:marRight w:val="0"/>
                  <w:marTop w:val="0"/>
                  <w:marBottom w:val="0"/>
                  <w:divBdr>
                    <w:top w:val="none" w:sz="0" w:space="0" w:color="auto"/>
                    <w:left w:val="none" w:sz="0" w:space="0" w:color="auto"/>
                    <w:bottom w:val="none" w:sz="0" w:space="0" w:color="auto"/>
                    <w:right w:val="none" w:sz="0" w:space="0" w:color="auto"/>
                  </w:divBdr>
                  <w:divsChild>
                    <w:div w:id="1122072574">
                      <w:marLeft w:val="0"/>
                      <w:marRight w:val="0"/>
                      <w:marTop w:val="0"/>
                      <w:marBottom w:val="0"/>
                      <w:divBdr>
                        <w:top w:val="none" w:sz="0" w:space="0" w:color="auto"/>
                        <w:left w:val="none" w:sz="0" w:space="0" w:color="auto"/>
                        <w:bottom w:val="none" w:sz="0" w:space="0" w:color="auto"/>
                        <w:right w:val="none" w:sz="0" w:space="0" w:color="auto"/>
                      </w:divBdr>
                      <w:divsChild>
                        <w:div w:id="112207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430">
      <w:marLeft w:val="0"/>
      <w:marRight w:val="0"/>
      <w:marTop w:val="0"/>
      <w:marBottom w:val="0"/>
      <w:divBdr>
        <w:top w:val="none" w:sz="0" w:space="0" w:color="auto"/>
        <w:left w:val="none" w:sz="0" w:space="0" w:color="auto"/>
        <w:bottom w:val="none" w:sz="0" w:space="0" w:color="auto"/>
        <w:right w:val="none" w:sz="0" w:space="0" w:color="auto"/>
      </w:divBdr>
      <w:divsChild>
        <w:div w:id="1122072588">
          <w:marLeft w:val="0"/>
          <w:marRight w:val="0"/>
          <w:marTop w:val="0"/>
          <w:marBottom w:val="0"/>
          <w:divBdr>
            <w:top w:val="none" w:sz="0" w:space="0" w:color="auto"/>
            <w:left w:val="none" w:sz="0" w:space="0" w:color="auto"/>
            <w:bottom w:val="none" w:sz="0" w:space="0" w:color="auto"/>
            <w:right w:val="none" w:sz="0" w:space="0" w:color="auto"/>
          </w:divBdr>
          <w:divsChild>
            <w:div w:id="1122071987">
              <w:marLeft w:val="0"/>
              <w:marRight w:val="0"/>
              <w:marTop w:val="0"/>
              <w:marBottom w:val="0"/>
              <w:divBdr>
                <w:top w:val="none" w:sz="0" w:space="0" w:color="auto"/>
                <w:left w:val="none" w:sz="0" w:space="0" w:color="auto"/>
                <w:bottom w:val="none" w:sz="0" w:space="0" w:color="auto"/>
                <w:right w:val="none" w:sz="0" w:space="0" w:color="auto"/>
              </w:divBdr>
              <w:divsChild>
                <w:div w:id="1122074013">
                  <w:marLeft w:val="0"/>
                  <w:marRight w:val="0"/>
                  <w:marTop w:val="0"/>
                  <w:marBottom w:val="0"/>
                  <w:divBdr>
                    <w:top w:val="none" w:sz="0" w:space="0" w:color="auto"/>
                    <w:left w:val="none" w:sz="0" w:space="0" w:color="auto"/>
                    <w:bottom w:val="none" w:sz="0" w:space="0" w:color="auto"/>
                    <w:right w:val="none" w:sz="0" w:space="0" w:color="auto"/>
                  </w:divBdr>
                  <w:divsChild>
                    <w:div w:id="1122075020">
                      <w:marLeft w:val="0"/>
                      <w:marRight w:val="0"/>
                      <w:marTop w:val="0"/>
                      <w:marBottom w:val="0"/>
                      <w:divBdr>
                        <w:top w:val="none" w:sz="0" w:space="0" w:color="auto"/>
                        <w:left w:val="none" w:sz="0" w:space="0" w:color="auto"/>
                        <w:bottom w:val="none" w:sz="0" w:space="0" w:color="auto"/>
                        <w:right w:val="none" w:sz="0" w:space="0" w:color="auto"/>
                      </w:divBdr>
                      <w:divsChild>
                        <w:div w:id="1122073064">
                          <w:marLeft w:val="0"/>
                          <w:marRight w:val="750"/>
                          <w:marTop w:val="0"/>
                          <w:marBottom w:val="0"/>
                          <w:divBdr>
                            <w:top w:val="none" w:sz="0" w:space="0" w:color="auto"/>
                            <w:left w:val="none" w:sz="0" w:space="0" w:color="auto"/>
                            <w:bottom w:val="none" w:sz="0" w:space="0" w:color="auto"/>
                            <w:right w:val="none" w:sz="0" w:space="0" w:color="auto"/>
                          </w:divBdr>
                          <w:divsChild>
                            <w:div w:id="1122074591">
                              <w:marLeft w:val="0"/>
                              <w:marRight w:val="0"/>
                              <w:marTop w:val="0"/>
                              <w:marBottom w:val="105"/>
                              <w:divBdr>
                                <w:top w:val="none" w:sz="0" w:space="0" w:color="auto"/>
                                <w:left w:val="none" w:sz="0" w:space="0" w:color="auto"/>
                                <w:bottom w:val="none" w:sz="0" w:space="0" w:color="auto"/>
                                <w:right w:val="none" w:sz="0" w:space="0" w:color="auto"/>
                              </w:divBdr>
                              <w:divsChild>
                                <w:div w:id="1122073495">
                                  <w:marLeft w:val="0"/>
                                  <w:marRight w:val="0"/>
                                  <w:marTop w:val="0"/>
                                  <w:marBottom w:val="180"/>
                                  <w:divBdr>
                                    <w:top w:val="none" w:sz="0" w:space="0" w:color="auto"/>
                                    <w:left w:val="none" w:sz="0" w:space="0" w:color="auto"/>
                                    <w:bottom w:val="none" w:sz="0" w:space="0" w:color="auto"/>
                                    <w:right w:val="none" w:sz="0" w:space="0" w:color="auto"/>
                                  </w:divBdr>
                                </w:div>
                                <w:div w:id="1122076868">
                                  <w:marLeft w:val="0"/>
                                  <w:marRight w:val="0"/>
                                  <w:marTop w:val="0"/>
                                  <w:marBottom w:val="0"/>
                                  <w:divBdr>
                                    <w:top w:val="none" w:sz="0" w:space="0" w:color="auto"/>
                                    <w:left w:val="none" w:sz="0" w:space="0" w:color="auto"/>
                                    <w:bottom w:val="none" w:sz="0" w:space="0" w:color="auto"/>
                                    <w:right w:val="none" w:sz="0" w:space="0" w:color="auto"/>
                                  </w:divBdr>
                                  <w:divsChild>
                                    <w:div w:id="1122073762">
                                      <w:marLeft w:val="0"/>
                                      <w:marRight w:val="0"/>
                                      <w:marTop w:val="0"/>
                                      <w:marBottom w:val="0"/>
                                      <w:divBdr>
                                        <w:top w:val="none" w:sz="0" w:space="0" w:color="auto"/>
                                        <w:left w:val="none" w:sz="0" w:space="0" w:color="auto"/>
                                        <w:bottom w:val="none" w:sz="0" w:space="0" w:color="auto"/>
                                        <w:right w:val="none" w:sz="0" w:space="0" w:color="auto"/>
                                      </w:divBdr>
                                      <w:divsChild>
                                        <w:div w:id="1122078427">
                                          <w:marLeft w:val="0"/>
                                          <w:marRight w:val="0"/>
                                          <w:marTop w:val="0"/>
                                          <w:marBottom w:val="0"/>
                                          <w:divBdr>
                                            <w:top w:val="none" w:sz="0" w:space="0" w:color="auto"/>
                                            <w:left w:val="none" w:sz="0" w:space="0" w:color="auto"/>
                                            <w:bottom w:val="none" w:sz="0" w:space="0" w:color="auto"/>
                                            <w:right w:val="none" w:sz="0" w:space="0" w:color="auto"/>
                                          </w:divBdr>
                                        </w:div>
                                      </w:divsChild>
                                    </w:div>
                                    <w:div w:id="112207452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6453">
      <w:marLeft w:val="0"/>
      <w:marRight w:val="0"/>
      <w:marTop w:val="0"/>
      <w:marBottom w:val="0"/>
      <w:divBdr>
        <w:top w:val="none" w:sz="0" w:space="0" w:color="auto"/>
        <w:left w:val="none" w:sz="0" w:space="0" w:color="auto"/>
        <w:bottom w:val="none" w:sz="0" w:space="0" w:color="auto"/>
        <w:right w:val="none" w:sz="0" w:space="0" w:color="auto"/>
      </w:divBdr>
      <w:divsChild>
        <w:div w:id="1122074702">
          <w:marLeft w:val="0"/>
          <w:marRight w:val="0"/>
          <w:marTop w:val="0"/>
          <w:marBottom w:val="0"/>
          <w:divBdr>
            <w:top w:val="none" w:sz="0" w:space="0" w:color="auto"/>
            <w:left w:val="none" w:sz="0" w:space="0" w:color="auto"/>
            <w:bottom w:val="none" w:sz="0" w:space="0" w:color="auto"/>
            <w:right w:val="none" w:sz="0" w:space="0" w:color="auto"/>
          </w:divBdr>
          <w:divsChild>
            <w:div w:id="1122078387">
              <w:marLeft w:val="0"/>
              <w:marRight w:val="0"/>
              <w:marTop w:val="0"/>
              <w:marBottom w:val="0"/>
              <w:divBdr>
                <w:top w:val="none" w:sz="0" w:space="0" w:color="auto"/>
                <w:left w:val="none" w:sz="0" w:space="0" w:color="auto"/>
                <w:bottom w:val="none" w:sz="0" w:space="0" w:color="auto"/>
                <w:right w:val="none" w:sz="0" w:space="0" w:color="auto"/>
              </w:divBdr>
              <w:divsChild>
                <w:div w:id="1122075986">
                  <w:marLeft w:val="0"/>
                  <w:marRight w:val="0"/>
                  <w:marTop w:val="45"/>
                  <w:marBottom w:val="0"/>
                  <w:divBdr>
                    <w:top w:val="none" w:sz="0" w:space="0" w:color="auto"/>
                    <w:left w:val="none" w:sz="0" w:space="0" w:color="auto"/>
                    <w:bottom w:val="none" w:sz="0" w:space="0" w:color="auto"/>
                    <w:right w:val="none" w:sz="0" w:space="0" w:color="auto"/>
                  </w:divBdr>
                  <w:divsChild>
                    <w:div w:id="1122076129">
                      <w:marLeft w:val="0"/>
                      <w:marRight w:val="39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6457">
      <w:marLeft w:val="0"/>
      <w:marRight w:val="0"/>
      <w:marTop w:val="0"/>
      <w:marBottom w:val="0"/>
      <w:divBdr>
        <w:top w:val="none" w:sz="0" w:space="0" w:color="auto"/>
        <w:left w:val="none" w:sz="0" w:space="0" w:color="auto"/>
        <w:bottom w:val="none" w:sz="0" w:space="0" w:color="auto"/>
        <w:right w:val="none" w:sz="0" w:space="0" w:color="auto"/>
      </w:divBdr>
      <w:divsChild>
        <w:div w:id="1122076646">
          <w:marLeft w:val="0"/>
          <w:marRight w:val="0"/>
          <w:marTop w:val="0"/>
          <w:marBottom w:val="0"/>
          <w:divBdr>
            <w:top w:val="none" w:sz="0" w:space="0" w:color="auto"/>
            <w:left w:val="none" w:sz="0" w:space="0" w:color="auto"/>
            <w:bottom w:val="none" w:sz="0" w:space="0" w:color="auto"/>
            <w:right w:val="none" w:sz="0" w:space="0" w:color="auto"/>
          </w:divBdr>
          <w:divsChild>
            <w:div w:id="1122073891">
              <w:marLeft w:val="0"/>
              <w:marRight w:val="0"/>
              <w:marTop w:val="0"/>
              <w:marBottom w:val="0"/>
              <w:divBdr>
                <w:top w:val="none" w:sz="0" w:space="0" w:color="auto"/>
                <w:left w:val="none" w:sz="0" w:space="0" w:color="auto"/>
                <w:bottom w:val="none" w:sz="0" w:space="0" w:color="auto"/>
                <w:right w:val="none" w:sz="0" w:space="0" w:color="auto"/>
              </w:divBdr>
              <w:divsChild>
                <w:div w:id="1122073779">
                  <w:marLeft w:val="0"/>
                  <w:marRight w:val="0"/>
                  <w:marTop w:val="0"/>
                  <w:marBottom w:val="0"/>
                  <w:divBdr>
                    <w:top w:val="none" w:sz="0" w:space="0" w:color="auto"/>
                    <w:left w:val="none" w:sz="0" w:space="0" w:color="auto"/>
                    <w:bottom w:val="none" w:sz="0" w:space="0" w:color="auto"/>
                    <w:right w:val="none" w:sz="0" w:space="0" w:color="auto"/>
                  </w:divBdr>
                  <w:divsChild>
                    <w:div w:id="1122074530">
                      <w:marLeft w:val="0"/>
                      <w:marRight w:val="0"/>
                      <w:marTop w:val="0"/>
                      <w:marBottom w:val="0"/>
                      <w:divBdr>
                        <w:top w:val="none" w:sz="0" w:space="0" w:color="auto"/>
                        <w:left w:val="none" w:sz="0" w:space="0" w:color="auto"/>
                        <w:bottom w:val="none" w:sz="0" w:space="0" w:color="auto"/>
                        <w:right w:val="none" w:sz="0" w:space="0" w:color="auto"/>
                      </w:divBdr>
                      <w:divsChild>
                        <w:div w:id="1122078734">
                          <w:marLeft w:val="0"/>
                          <w:marRight w:val="750"/>
                          <w:marTop w:val="0"/>
                          <w:marBottom w:val="0"/>
                          <w:divBdr>
                            <w:top w:val="none" w:sz="0" w:space="0" w:color="auto"/>
                            <w:left w:val="none" w:sz="0" w:space="0" w:color="auto"/>
                            <w:bottom w:val="none" w:sz="0" w:space="0" w:color="auto"/>
                            <w:right w:val="none" w:sz="0" w:space="0" w:color="auto"/>
                          </w:divBdr>
                          <w:divsChild>
                            <w:div w:id="1122075179">
                              <w:marLeft w:val="0"/>
                              <w:marRight w:val="0"/>
                              <w:marTop w:val="0"/>
                              <w:marBottom w:val="105"/>
                              <w:divBdr>
                                <w:top w:val="none" w:sz="0" w:space="0" w:color="auto"/>
                                <w:left w:val="none" w:sz="0" w:space="0" w:color="auto"/>
                                <w:bottom w:val="none" w:sz="0" w:space="0" w:color="auto"/>
                                <w:right w:val="none" w:sz="0" w:space="0" w:color="auto"/>
                              </w:divBdr>
                              <w:divsChild>
                                <w:div w:id="1122071686">
                                  <w:marLeft w:val="0"/>
                                  <w:marRight w:val="0"/>
                                  <w:marTop w:val="0"/>
                                  <w:marBottom w:val="0"/>
                                  <w:divBdr>
                                    <w:top w:val="none" w:sz="0" w:space="0" w:color="auto"/>
                                    <w:left w:val="none" w:sz="0" w:space="0" w:color="auto"/>
                                    <w:bottom w:val="none" w:sz="0" w:space="0" w:color="auto"/>
                                    <w:right w:val="none" w:sz="0" w:space="0" w:color="auto"/>
                                  </w:divBdr>
                                  <w:divsChild>
                                    <w:div w:id="1122074413">
                                      <w:marLeft w:val="0"/>
                                      <w:marRight w:val="0"/>
                                      <w:marTop w:val="0"/>
                                      <w:marBottom w:val="120"/>
                                      <w:divBdr>
                                        <w:top w:val="none" w:sz="0" w:space="0" w:color="auto"/>
                                        <w:left w:val="none" w:sz="0" w:space="0" w:color="auto"/>
                                        <w:bottom w:val="none" w:sz="0" w:space="0" w:color="auto"/>
                                        <w:right w:val="none" w:sz="0" w:space="0" w:color="auto"/>
                                      </w:divBdr>
                                    </w:div>
                                    <w:div w:id="1122078490">
                                      <w:marLeft w:val="0"/>
                                      <w:marRight w:val="0"/>
                                      <w:marTop w:val="0"/>
                                      <w:marBottom w:val="0"/>
                                      <w:divBdr>
                                        <w:top w:val="none" w:sz="0" w:space="0" w:color="auto"/>
                                        <w:left w:val="none" w:sz="0" w:space="0" w:color="auto"/>
                                        <w:bottom w:val="none" w:sz="0" w:space="0" w:color="auto"/>
                                        <w:right w:val="none" w:sz="0" w:space="0" w:color="auto"/>
                                      </w:divBdr>
                                      <w:divsChild>
                                        <w:div w:id="112207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68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6461">
      <w:marLeft w:val="0"/>
      <w:marRight w:val="0"/>
      <w:marTop w:val="0"/>
      <w:marBottom w:val="0"/>
      <w:divBdr>
        <w:top w:val="none" w:sz="0" w:space="0" w:color="auto"/>
        <w:left w:val="none" w:sz="0" w:space="0" w:color="auto"/>
        <w:bottom w:val="none" w:sz="0" w:space="0" w:color="auto"/>
        <w:right w:val="none" w:sz="0" w:space="0" w:color="auto"/>
      </w:divBdr>
      <w:divsChild>
        <w:div w:id="1122075567">
          <w:marLeft w:val="0"/>
          <w:marRight w:val="0"/>
          <w:marTop w:val="0"/>
          <w:marBottom w:val="0"/>
          <w:divBdr>
            <w:top w:val="none" w:sz="0" w:space="0" w:color="auto"/>
            <w:left w:val="none" w:sz="0" w:space="0" w:color="auto"/>
            <w:bottom w:val="none" w:sz="0" w:space="0" w:color="auto"/>
            <w:right w:val="none" w:sz="0" w:space="0" w:color="auto"/>
          </w:divBdr>
          <w:divsChild>
            <w:div w:id="1122074466">
              <w:marLeft w:val="0"/>
              <w:marRight w:val="0"/>
              <w:marTop w:val="0"/>
              <w:marBottom w:val="0"/>
              <w:divBdr>
                <w:top w:val="none" w:sz="0" w:space="0" w:color="auto"/>
                <w:left w:val="none" w:sz="0" w:space="0" w:color="auto"/>
                <w:bottom w:val="none" w:sz="0" w:space="0" w:color="auto"/>
                <w:right w:val="none" w:sz="0" w:space="0" w:color="auto"/>
              </w:divBdr>
              <w:divsChild>
                <w:div w:id="1122074376">
                  <w:marLeft w:val="0"/>
                  <w:marRight w:val="0"/>
                  <w:marTop w:val="0"/>
                  <w:marBottom w:val="0"/>
                  <w:divBdr>
                    <w:top w:val="none" w:sz="0" w:space="0" w:color="auto"/>
                    <w:left w:val="none" w:sz="0" w:space="0" w:color="auto"/>
                    <w:bottom w:val="none" w:sz="0" w:space="0" w:color="auto"/>
                    <w:right w:val="none" w:sz="0" w:space="0" w:color="auto"/>
                  </w:divBdr>
                  <w:divsChild>
                    <w:div w:id="1122077641">
                      <w:marLeft w:val="0"/>
                      <w:marRight w:val="0"/>
                      <w:marTop w:val="32"/>
                      <w:marBottom w:val="0"/>
                      <w:divBdr>
                        <w:top w:val="none" w:sz="0" w:space="0" w:color="auto"/>
                        <w:left w:val="none" w:sz="0" w:space="0" w:color="auto"/>
                        <w:bottom w:val="none" w:sz="0" w:space="0" w:color="auto"/>
                        <w:right w:val="none" w:sz="0" w:space="0" w:color="auto"/>
                      </w:divBdr>
                      <w:divsChild>
                        <w:div w:id="1122074423">
                          <w:marLeft w:val="0"/>
                          <w:marRight w:val="2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463">
      <w:marLeft w:val="120"/>
      <w:marRight w:val="0"/>
      <w:marTop w:val="0"/>
      <w:marBottom w:val="0"/>
      <w:divBdr>
        <w:top w:val="none" w:sz="0" w:space="0" w:color="auto"/>
        <w:left w:val="none" w:sz="0" w:space="0" w:color="auto"/>
        <w:bottom w:val="none" w:sz="0" w:space="0" w:color="auto"/>
        <w:right w:val="none" w:sz="0" w:space="0" w:color="auto"/>
      </w:divBdr>
      <w:divsChild>
        <w:div w:id="1122076113">
          <w:marLeft w:val="0"/>
          <w:marRight w:val="0"/>
          <w:marTop w:val="0"/>
          <w:marBottom w:val="0"/>
          <w:divBdr>
            <w:top w:val="none" w:sz="0" w:space="0" w:color="auto"/>
            <w:left w:val="none" w:sz="0" w:space="0" w:color="auto"/>
            <w:bottom w:val="none" w:sz="0" w:space="0" w:color="auto"/>
            <w:right w:val="none" w:sz="0" w:space="0" w:color="auto"/>
          </w:divBdr>
        </w:div>
        <w:div w:id="1122076248">
          <w:marLeft w:val="0"/>
          <w:marRight w:val="0"/>
          <w:marTop w:val="0"/>
          <w:marBottom w:val="0"/>
          <w:divBdr>
            <w:top w:val="none" w:sz="0" w:space="0" w:color="auto"/>
            <w:left w:val="none" w:sz="0" w:space="0" w:color="auto"/>
            <w:bottom w:val="none" w:sz="0" w:space="0" w:color="auto"/>
            <w:right w:val="none" w:sz="0" w:space="0" w:color="auto"/>
          </w:divBdr>
        </w:div>
      </w:divsChild>
    </w:div>
    <w:div w:id="1122076479">
      <w:marLeft w:val="0"/>
      <w:marRight w:val="0"/>
      <w:marTop w:val="0"/>
      <w:marBottom w:val="0"/>
      <w:divBdr>
        <w:top w:val="none" w:sz="0" w:space="0" w:color="auto"/>
        <w:left w:val="none" w:sz="0" w:space="0" w:color="auto"/>
        <w:bottom w:val="none" w:sz="0" w:space="0" w:color="auto"/>
        <w:right w:val="none" w:sz="0" w:space="0" w:color="auto"/>
      </w:divBdr>
      <w:divsChild>
        <w:div w:id="1122072922">
          <w:marLeft w:val="0"/>
          <w:marRight w:val="0"/>
          <w:marTop w:val="0"/>
          <w:marBottom w:val="0"/>
          <w:divBdr>
            <w:top w:val="none" w:sz="0" w:space="0" w:color="auto"/>
            <w:left w:val="none" w:sz="0" w:space="0" w:color="auto"/>
            <w:bottom w:val="none" w:sz="0" w:space="0" w:color="auto"/>
            <w:right w:val="none" w:sz="0" w:space="0" w:color="auto"/>
          </w:divBdr>
          <w:divsChild>
            <w:div w:id="1122072048">
              <w:marLeft w:val="0"/>
              <w:marRight w:val="0"/>
              <w:marTop w:val="0"/>
              <w:marBottom w:val="0"/>
              <w:divBdr>
                <w:top w:val="none" w:sz="0" w:space="0" w:color="auto"/>
                <w:left w:val="none" w:sz="0" w:space="0" w:color="auto"/>
                <w:bottom w:val="none" w:sz="0" w:space="0" w:color="auto"/>
                <w:right w:val="none" w:sz="0" w:space="0" w:color="auto"/>
              </w:divBdr>
              <w:divsChild>
                <w:div w:id="1122074505">
                  <w:marLeft w:val="0"/>
                  <w:marRight w:val="0"/>
                  <w:marTop w:val="45"/>
                  <w:marBottom w:val="0"/>
                  <w:divBdr>
                    <w:top w:val="none" w:sz="0" w:space="0" w:color="auto"/>
                    <w:left w:val="none" w:sz="0" w:space="0" w:color="auto"/>
                    <w:bottom w:val="none" w:sz="0" w:space="0" w:color="auto"/>
                    <w:right w:val="none" w:sz="0" w:space="0" w:color="auto"/>
                  </w:divBdr>
                  <w:divsChild>
                    <w:div w:id="1122072052">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6483">
      <w:marLeft w:val="0"/>
      <w:marRight w:val="0"/>
      <w:marTop w:val="0"/>
      <w:marBottom w:val="0"/>
      <w:divBdr>
        <w:top w:val="none" w:sz="0" w:space="0" w:color="auto"/>
        <w:left w:val="none" w:sz="0" w:space="0" w:color="auto"/>
        <w:bottom w:val="none" w:sz="0" w:space="0" w:color="auto"/>
        <w:right w:val="none" w:sz="0" w:space="0" w:color="auto"/>
      </w:divBdr>
      <w:divsChild>
        <w:div w:id="1122078448">
          <w:marLeft w:val="0"/>
          <w:marRight w:val="0"/>
          <w:marTop w:val="0"/>
          <w:marBottom w:val="0"/>
          <w:divBdr>
            <w:top w:val="none" w:sz="0" w:space="0" w:color="auto"/>
            <w:left w:val="none" w:sz="0" w:space="0" w:color="auto"/>
            <w:bottom w:val="none" w:sz="0" w:space="0" w:color="auto"/>
            <w:right w:val="none" w:sz="0" w:space="0" w:color="auto"/>
          </w:divBdr>
          <w:divsChild>
            <w:div w:id="1122075158">
              <w:marLeft w:val="0"/>
              <w:marRight w:val="0"/>
              <w:marTop w:val="0"/>
              <w:marBottom w:val="0"/>
              <w:divBdr>
                <w:top w:val="none" w:sz="0" w:space="0" w:color="auto"/>
                <w:left w:val="none" w:sz="0" w:space="0" w:color="auto"/>
                <w:bottom w:val="none" w:sz="0" w:space="0" w:color="auto"/>
                <w:right w:val="none" w:sz="0" w:space="0" w:color="auto"/>
              </w:divBdr>
              <w:divsChild>
                <w:div w:id="1122074958">
                  <w:marLeft w:val="0"/>
                  <w:marRight w:val="0"/>
                  <w:marTop w:val="0"/>
                  <w:marBottom w:val="0"/>
                  <w:divBdr>
                    <w:top w:val="none" w:sz="0" w:space="0" w:color="auto"/>
                    <w:left w:val="none" w:sz="0" w:space="0" w:color="auto"/>
                    <w:bottom w:val="none" w:sz="0" w:space="0" w:color="auto"/>
                    <w:right w:val="none" w:sz="0" w:space="0" w:color="auto"/>
                  </w:divBdr>
                  <w:divsChild>
                    <w:div w:id="1122072984">
                      <w:marLeft w:val="0"/>
                      <w:marRight w:val="0"/>
                      <w:marTop w:val="0"/>
                      <w:marBottom w:val="0"/>
                      <w:divBdr>
                        <w:top w:val="none" w:sz="0" w:space="0" w:color="auto"/>
                        <w:left w:val="none" w:sz="0" w:space="0" w:color="auto"/>
                        <w:bottom w:val="none" w:sz="0" w:space="0" w:color="auto"/>
                        <w:right w:val="none" w:sz="0" w:space="0" w:color="auto"/>
                      </w:divBdr>
                      <w:divsChild>
                        <w:div w:id="1122076053">
                          <w:marLeft w:val="0"/>
                          <w:marRight w:val="0"/>
                          <w:marTop w:val="0"/>
                          <w:marBottom w:val="0"/>
                          <w:divBdr>
                            <w:top w:val="none" w:sz="0" w:space="0" w:color="auto"/>
                            <w:left w:val="none" w:sz="0" w:space="0" w:color="auto"/>
                            <w:bottom w:val="none" w:sz="0" w:space="0" w:color="auto"/>
                            <w:right w:val="none" w:sz="0" w:space="0" w:color="auto"/>
                          </w:divBdr>
                        </w:div>
                      </w:divsChild>
                    </w:div>
                    <w:div w:id="1122078602">
                      <w:marLeft w:val="0"/>
                      <w:marRight w:val="0"/>
                      <w:marTop w:val="0"/>
                      <w:marBottom w:val="0"/>
                      <w:divBdr>
                        <w:top w:val="none" w:sz="0" w:space="0" w:color="auto"/>
                        <w:left w:val="none" w:sz="0" w:space="0" w:color="auto"/>
                        <w:bottom w:val="none" w:sz="0" w:space="0" w:color="auto"/>
                        <w:right w:val="none" w:sz="0" w:space="0" w:color="auto"/>
                      </w:divBdr>
                      <w:divsChild>
                        <w:div w:id="1122071950">
                          <w:marLeft w:val="0"/>
                          <w:marRight w:val="0"/>
                          <w:marTop w:val="0"/>
                          <w:marBottom w:val="0"/>
                          <w:divBdr>
                            <w:top w:val="none" w:sz="0" w:space="0" w:color="auto"/>
                            <w:left w:val="none" w:sz="0" w:space="0" w:color="auto"/>
                            <w:bottom w:val="none" w:sz="0" w:space="0" w:color="auto"/>
                            <w:right w:val="none" w:sz="0" w:space="0" w:color="auto"/>
                          </w:divBdr>
                        </w:div>
                        <w:div w:id="1122076191">
                          <w:marLeft w:val="0"/>
                          <w:marRight w:val="0"/>
                          <w:marTop w:val="0"/>
                          <w:marBottom w:val="0"/>
                          <w:divBdr>
                            <w:top w:val="none" w:sz="0" w:space="0" w:color="auto"/>
                            <w:left w:val="none" w:sz="0" w:space="0" w:color="auto"/>
                            <w:bottom w:val="none" w:sz="0" w:space="0" w:color="auto"/>
                            <w:right w:val="none" w:sz="0" w:space="0" w:color="auto"/>
                          </w:divBdr>
                          <w:divsChild>
                            <w:div w:id="1122073532">
                              <w:marLeft w:val="0"/>
                              <w:marRight w:val="0"/>
                              <w:marTop w:val="0"/>
                              <w:marBottom w:val="0"/>
                              <w:divBdr>
                                <w:top w:val="none" w:sz="0" w:space="0" w:color="auto"/>
                                <w:left w:val="single" w:sz="24" w:space="12" w:color="303E50"/>
                                <w:bottom w:val="none" w:sz="0" w:space="0" w:color="auto"/>
                                <w:right w:val="none" w:sz="0" w:space="0" w:color="auto"/>
                              </w:divBdr>
                            </w:div>
                            <w:div w:id="1122076377">
                              <w:marLeft w:val="0"/>
                              <w:marRight w:val="0"/>
                              <w:marTop w:val="0"/>
                              <w:marBottom w:val="0"/>
                              <w:divBdr>
                                <w:top w:val="none" w:sz="0" w:space="0" w:color="auto"/>
                                <w:left w:val="single" w:sz="24" w:space="12" w:color="303E50"/>
                                <w:bottom w:val="none" w:sz="0" w:space="0" w:color="auto"/>
                                <w:right w:val="none" w:sz="0" w:space="0" w:color="auto"/>
                              </w:divBdr>
                            </w:div>
                            <w:div w:id="1122077940">
                              <w:marLeft w:val="0"/>
                              <w:marRight w:val="0"/>
                              <w:marTop w:val="0"/>
                              <w:marBottom w:val="58"/>
                              <w:divBdr>
                                <w:top w:val="none" w:sz="0" w:space="0" w:color="auto"/>
                                <w:left w:val="none" w:sz="0" w:space="0" w:color="auto"/>
                                <w:bottom w:val="none" w:sz="0" w:space="0" w:color="auto"/>
                                <w:right w:val="none" w:sz="0" w:space="0" w:color="auto"/>
                              </w:divBdr>
                            </w:div>
                            <w:div w:id="1122078037">
                              <w:marLeft w:val="0"/>
                              <w:marRight w:val="0"/>
                              <w:marTop w:val="0"/>
                              <w:marBottom w:val="0"/>
                              <w:divBdr>
                                <w:top w:val="none" w:sz="0" w:space="0" w:color="auto"/>
                                <w:left w:val="single" w:sz="24" w:space="12" w:color="303E50"/>
                                <w:bottom w:val="none" w:sz="0" w:space="0" w:color="auto"/>
                                <w:right w:val="none" w:sz="0" w:space="0" w:color="auto"/>
                              </w:divBdr>
                            </w:div>
                            <w:div w:id="1122078446">
                              <w:marLeft w:val="0"/>
                              <w:marRight w:val="0"/>
                              <w:marTop w:val="0"/>
                              <w:marBottom w:val="0"/>
                              <w:divBdr>
                                <w:top w:val="none" w:sz="0" w:space="0" w:color="auto"/>
                                <w:left w:val="single" w:sz="24" w:space="12" w:color="303E50"/>
                                <w:bottom w:val="none" w:sz="0" w:space="0" w:color="auto"/>
                                <w:right w:val="none" w:sz="0" w:space="0" w:color="auto"/>
                              </w:divBdr>
                            </w:div>
                          </w:divsChild>
                        </w:div>
                      </w:divsChild>
                    </w:div>
                  </w:divsChild>
                </w:div>
              </w:divsChild>
            </w:div>
          </w:divsChild>
        </w:div>
      </w:divsChild>
    </w:div>
    <w:div w:id="1122076505">
      <w:marLeft w:val="0"/>
      <w:marRight w:val="0"/>
      <w:marTop w:val="0"/>
      <w:marBottom w:val="0"/>
      <w:divBdr>
        <w:top w:val="none" w:sz="0" w:space="0" w:color="auto"/>
        <w:left w:val="none" w:sz="0" w:space="0" w:color="auto"/>
        <w:bottom w:val="none" w:sz="0" w:space="0" w:color="auto"/>
        <w:right w:val="none" w:sz="0" w:space="0" w:color="auto"/>
      </w:divBdr>
      <w:divsChild>
        <w:div w:id="1122072871">
          <w:marLeft w:val="75"/>
          <w:marRight w:val="0"/>
          <w:marTop w:val="0"/>
          <w:marBottom w:val="0"/>
          <w:divBdr>
            <w:top w:val="none" w:sz="0" w:space="0" w:color="auto"/>
            <w:left w:val="none" w:sz="0" w:space="0" w:color="auto"/>
            <w:bottom w:val="none" w:sz="0" w:space="0" w:color="auto"/>
            <w:right w:val="none" w:sz="0" w:space="0" w:color="auto"/>
          </w:divBdr>
          <w:divsChild>
            <w:div w:id="1122077467">
              <w:marLeft w:val="0"/>
              <w:marRight w:val="0"/>
              <w:marTop w:val="0"/>
              <w:marBottom w:val="0"/>
              <w:divBdr>
                <w:top w:val="none" w:sz="0" w:space="0" w:color="auto"/>
                <w:left w:val="none" w:sz="0" w:space="0" w:color="auto"/>
                <w:bottom w:val="none" w:sz="0" w:space="0" w:color="auto"/>
                <w:right w:val="none" w:sz="0" w:space="0" w:color="auto"/>
              </w:divBdr>
              <w:divsChild>
                <w:div w:id="1122076080">
                  <w:marLeft w:val="0"/>
                  <w:marRight w:val="0"/>
                  <w:marTop w:val="0"/>
                  <w:marBottom w:val="0"/>
                  <w:divBdr>
                    <w:top w:val="none" w:sz="0" w:space="0" w:color="auto"/>
                    <w:left w:val="none" w:sz="0" w:space="0" w:color="auto"/>
                    <w:bottom w:val="none" w:sz="0" w:space="0" w:color="auto"/>
                    <w:right w:val="none" w:sz="0" w:space="0" w:color="auto"/>
                  </w:divBdr>
                  <w:divsChild>
                    <w:div w:id="1122075136">
                      <w:marLeft w:val="0"/>
                      <w:marRight w:val="0"/>
                      <w:marTop w:val="0"/>
                      <w:marBottom w:val="0"/>
                      <w:divBdr>
                        <w:top w:val="none" w:sz="0" w:space="0" w:color="auto"/>
                        <w:left w:val="none" w:sz="0" w:space="0" w:color="auto"/>
                        <w:bottom w:val="none" w:sz="0" w:space="0" w:color="auto"/>
                        <w:right w:val="none" w:sz="0" w:space="0" w:color="auto"/>
                      </w:divBdr>
                      <w:divsChild>
                        <w:div w:id="112207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510">
      <w:marLeft w:val="0"/>
      <w:marRight w:val="0"/>
      <w:marTop w:val="0"/>
      <w:marBottom w:val="0"/>
      <w:divBdr>
        <w:top w:val="none" w:sz="0" w:space="0" w:color="auto"/>
        <w:left w:val="none" w:sz="0" w:space="0" w:color="auto"/>
        <w:bottom w:val="none" w:sz="0" w:space="0" w:color="auto"/>
        <w:right w:val="none" w:sz="0" w:space="0" w:color="auto"/>
      </w:divBdr>
      <w:divsChild>
        <w:div w:id="1122077345">
          <w:marLeft w:val="0"/>
          <w:marRight w:val="0"/>
          <w:marTop w:val="0"/>
          <w:marBottom w:val="0"/>
          <w:divBdr>
            <w:top w:val="none" w:sz="0" w:space="0" w:color="auto"/>
            <w:left w:val="none" w:sz="0" w:space="0" w:color="auto"/>
            <w:bottom w:val="none" w:sz="0" w:space="0" w:color="auto"/>
            <w:right w:val="none" w:sz="0" w:space="0" w:color="auto"/>
          </w:divBdr>
          <w:divsChild>
            <w:div w:id="1122075735">
              <w:marLeft w:val="120"/>
              <w:marRight w:val="0"/>
              <w:marTop w:val="0"/>
              <w:marBottom w:val="0"/>
              <w:divBdr>
                <w:top w:val="none" w:sz="0" w:space="0" w:color="auto"/>
                <w:left w:val="none" w:sz="0" w:space="0" w:color="auto"/>
                <w:bottom w:val="none" w:sz="0" w:space="0" w:color="auto"/>
                <w:right w:val="none" w:sz="0" w:space="0" w:color="auto"/>
              </w:divBdr>
              <w:divsChild>
                <w:div w:id="1122072793">
                  <w:marLeft w:val="0"/>
                  <w:marRight w:val="0"/>
                  <w:marTop w:val="0"/>
                  <w:marBottom w:val="0"/>
                  <w:divBdr>
                    <w:top w:val="none" w:sz="0" w:space="0" w:color="auto"/>
                    <w:left w:val="none" w:sz="0" w:space="0" w:color="auto"/>
                    <w:bottom w:val="none" w:sz="0" w:space="0" w:color="auto"/>
                    <w:right w:val="none" w:sz="0" w:space="0" w:color="auto"/>
                  </w:divBdr>
                  <w:divsChild>
                    <w:div w:id="1122078369">
                      <w:marLeft w:val="0"/>
                      <w:marRight w:val="0"/>
                      <w:marTop w:val="0"/>
                      <w:marBottom w:val="0"/>
                      <w:divBdr>
                        <w:top w:val="none" w:sz="0" w:space="0" w:color="auto"/>
                        <w:left w:val="none" w:sz="0" w:space="0" w:color="auto"/>
                        <w:bottom w:val="none" w:sz="0" w:space="0" w:color="auto"/>
                        <w:right w:val="none" w:sz="0" w:space="0" w:color="auto"/>
                      </w:divBdr>
                      <w:divsChild>
                        <w:div w:id="1122076315">
                          <w:marLeft w:val="0"/>
                          <w:marRight w:val="0"/>
                          <w:marTop w:val="0"/>
                          <w:marBottom w:val="0"/>
                          <w:divBdr>
                            <w:top w:val="none" w:sz="0" w:space="0" w:color="auto"/>
                            <w:left w:val="none" w:sz="0" w:space="0" w:color="auto"/>
                            <w:bottom w:val="none" w:sz="0" w:space="0" w:color="auto"/>
                            <w:right w:val="none" w:sz="0" w:space="0" w:color="auto"/>
                          </w:divBdr>
                          <w:divsChild>
                            <w:div w:id="1122074593">
                              <w:marLeft w:val="0"/>
                              <w:marRight w:val="0"/>
                              <w:marTop w:val="0"/>
                              <w:marBottom w:val="0"/>
                              <w:divBdr>
                                <w:top w:val="none" w:sz="0" w:space="0" w:color="auto"/>
                                <w:left w:val="none" w:sz="0" w:space="0" w:color="auto"/>
                                <w:bottom w:val="none" w:sz="0" w:space="0" w:color="auto"/>
                                <w:right w:val="none" w:sz="0" w:space="0" w:color="auto"/>
                              </w:divBdr>
                              <w:divsChild>
                                <w:div w:id="1122075328">
                                  <w:marLeft w:val="0"/>
                                  <w:marRight w:val="0"/>
                                  <w:marTop w:val="0"/>
                                  <w:marBottom w:val="0"/>
                                  <w:divBdr>
                                    <w:top w:val="none" w:sz="0" w:space="0" w:color="auto"/>
                                    <w:left w:val="none" w:sz="0" w:space="0" w:color="auto"/>
                                    <w:bottom w:val="none" w:sz="0" w:space="0" w:color="auto"/>
                                    <w:right w:val="none" w:sz="0" w:space="0" w:color="auto"/>
                                  </w:divBdr>
                                  <w:divsChild>
                                    <w:div w:id="1122073733">
                                      <w:marLeft w:val="0"/>
                                      <w:marRight w:val="0"/>
                                      <w:marTop w:val="0"/>
                                      <w:marBottom w:val="0"/>
                                      <w:divBdr>
                                        <w:top w:val="none" w:sz="0" w:space="0" w:color="auto"/>
                                        <w:left w:val="none" w:sz="0" w:space="0" w:color="auto"/>
                                        <w:bottom w:val="none" w:sz="0" w:space="0" w:color="auto"/>
                                        <w:right w:val="none" w:sz="0" w:space="0" w:color="auto"/>
                                      </w:divBdr>
                                      <w:divsChild>
                                        <w:div w:id="1122076875">
                                          <w:marLeft w:val="525"/>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6521">
      <w:marLeft w:val="0"/>
      <w:marRight w:val="0"/>
      <w:marTop w:val="0"/>
      <w:marBottom w:val="0"/>
      <w:divBdr>
        <w:top w:val="none" w:sz="0" w:space="0" w:color="auto"/>
        <w:left w:val="none" w:sz="0" w:space="0" w:color="auto"/>
        <w:bottom w:val="none" w:sz="0" w:space="0" w:color="auto"/>
        <w:right w:val="none" w:sz="0" w:space="0" w:color="auto"/>
      </w:divBdr>
      <w:divsChild>
        <w:div w:id="1122075592">
          <w:marLeft w:val="0"/>
          <w:marRight w:val="0"/>
          <w:marTop w:val="0"/>
          <w:marBottom w:val="0"/>
          <w:divBdr>
            <w:top w:val="none" w:sz="0" w:space="0" w:color="auto"/>
            <w:left w:val="none" w:sz="0" w:space="0" w:color="auto"/>
            <w:bottom w:val="none" w:sz="0" w:space="0" w:color="auto"/>
            <w:right w:val="none" w:sz="0" w:space="0" w:color="auto"/>
          </w:divBdr>
          <w:divsChild>
            <w:div w:id="1122074554">
              <w:marLeft w:val="0"/>
              <w:marRight w:val="0"/>
              <w:marTop w:val="0"/>
              <w:marBottom w:val="0"/>
              <w:divBdr>
                <w:top w:val="none" w:sz="0" w:space="0" w:color="auto"/>
                <w:left w:val="none" w:sz="0" w:space="0" w:color="auto"/>
                <w:bottom w:val="none" w:sz="0" w:space="0" w:color="auto"/>
                <w:right w:val="none" w:sz="0" w:space="0" w:color="auto"/>
              </w:divBdr>
              <w:divsChild>
                <w:div w:id="1122072288">
                  <w:marLeft w:val="0"/>
                  <w:marRight w:val="0"/>
                  <w:marTop w:val="0"/>
                  <w:marBottom w:val="0"/>
                  <w:divBdr>
                    <w:top w:val="none" w:sz="0" w:space="0" w:color="auto"/>
                    <w:left w:val="none" w:sz="0" w:space="0" w:color="auto"/>
                    <w:bottom w:val="none" w:sz="0" w:space="0" w:color="auto"/>
                    <w:right w:val="none" w:sz="0" w:space="0" w:color="auto"/>
                  </w:divBdr>
                  <w:divsChild>
                    <w:div w:id="1122074263">
                      <w:marLeft w:val="0"/>
                      <w:marRight w:val="0"/>
                      <w:marTop w:val="0"/>
                      <w:marBottom w:val="0"/>
                      <w:divBdr>
                        <w:top w:val="none" w:sz="0" w:space="0" w:color="auto"/>
                        <w:left w:val="none" w:sz="0" w:space="0" w:color="auto"/>
                        <w:bottom w:val="none" w:sz="0" w:space="0" w:color="auto"/>
                        <w:right w:val="none" w:sz="0" w:space="0" w:color="auto"/>
                      </w:divBdr>
                      <w:divsChild>
                        <w:div w:id="1122072527">
                          <w:marLeft w:val="0"/>
                          <w:marRight w:val="750"/>
                          <w:marTop w:val="0"/>
                          <w:marBottom w:val="0"/>
                          <w:divBdr>
                            <w:top w:val="none" w:sz="0" w:space="0" w:color="auto"/>
                            <w:left w:val="none" w:sz="0" w:space="0" w:color="auto"/>
                            <w:bottom w:val="none" w:sz="0" w:space="0" w:color="auto"/>
                            <w:right w:val="none" w:sz="0" w:space="0" w:color="auto"/>
                          </w:divBdr>
                          <w:divsChild>
                            <w:div w:id="1122076098">
                              <w:marLeft w:val="0"/>
                              <w:marRight w:val="0"/>
                              <w:marTop w:val="0"/>
                              <w:marBottom w:val="105"/>
                              <w:divBdr>
                                <w:top w:val="none" w:sz="0" w:space="0" w:color="auto"/>
                                <w:left w:val="none" w:sz="0" w:space="0" w:color="auto"/>
                                <w:bottom w:val="none" w:sz="0" w:space="0" w:color="auto"/>
                                <w:right w:val="none" w:sz="0" w:space="0" w:color="auto"/>
                              </w:divBdr>
                              <w:divsChild>
                                <w:div w:id="1122074160">
                                  <w:marLeft w:val="0"/>
                                  <w:marRight w:val="0"/>
                                  <w:marTop w:val="0"/>
                                  <w:marBottom w:val="0"/>
                                  <w:divBdr>
                                    <w:top w:val="none" w:sz="0" w:space="0" w:color="auto"/>
                                    <w:left w:val="none" w:sz="0" w:space="0" w:color="auto"/>
                                    <w:bottom w:val="none" w:sz="0" w:space="0" w:color="auto"/>
                                    <w:right w:val="none" w:sz="0" w:space="0" w:color="auto"/>
                                  </w:divBdr>
                                  <w:divsChild>
                                    <w:div w:id="1122074675">
                                      <w:marLeft w:val="0"/>
                                      <w:marRight w:val="0"/>
                                      <w:marTop w:val="0"/>
                                      <w:marBottom w:val="120"/>
                                      <w:divBdr>
                                        <w:top w:val="none" w:sz="0" w:space="0" w:color="auto"/>
                                        <w:left w:val="none" w:sz="0" w:space="0" w:color="auto"/>
                                        <w:bottom w:val="none" w:sz="0" w:space="0" w:color="auto"/>
                                        <w:right w:val="none" w:sz="0" w:space="0" w:color="auto"/>
                                      </w:divBdr>
                                    </w:div>
                                    <w:div w:id="1122075928">
                                      <w:marLeft w:val="0"/>
                                      <w:marRight w:val="0"/>
                                      <w:marTop w:val="0"/>
                                      <w:marBottom w:val="0"/>
                                      <w:divBdr>
                                        <w:top w:val="none" w:sz="0" w:space="0" w:color="auto"/>
                                        <w:left w:val="none" w:sz="0" w:space="0" w:color="auto"/>
                                        <w:bottom w:val="none" w:sz="0" w:space="0" w:color="auto"/>
                                        <w:right w:val="none" w:sz="0" w:space="0" w:color="auto"/>
                                      </w:divBdr>
                                      <w:divsChild>
                                        <w:div w:id="112207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61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6524">
      <w:marLeft w:val="0"/>
      <w:marRight w:val="0"/>
      <w:marTop w:val="0"/>
      <w:marBottom w:val="0"/>
      <w:divBdr>
        <w:top w:val="none" w:sz="0" w:space="0" w:color="auto"/>
        <w:left w:val="none" w:sz="0" w:space="0" w:color="auto"/>
        <w:bottom w:val="none" w:sz="0" w:space="0" w:color="auto"/>
        <w:right w:val="none" w:sz="0" w:space="0" w:color="auto"/>
      </w:divBdr>
      <w:divsChild>
        <w:div w:id="1122073196">
          <w:marLeft w:val="0"/>
          <w:marRight w:val="0"/>
          <w:marTop w:val="0"/>
          <w:marBottom w:val="0"/>
          <w:divBdr>
            <w:top w:val="none" w:sz="0" w:space="0" w:color="auto"/>
            <w:left w:val="none" w:sz="0" w:space="0" w:color="auto"/>
            <w:bottom w:val="none" w:sz="0" w:space="0" w:color="auto"/>
            <w:right w:val="none" w:sz="0" w:space="0" w:color="auto"/>
          </w:divBdr>
          <w:divsChild>
            <w:div w:id="1122075088">
              <w:marLeft w:val="0"/>
              <w:marRight w:val="0"/>
              <w:marTop w:val="0"/>
              <w:marBottom w:val="0"/>
              <w:divBdr>
                <w:top w:val="none" w:sz="0" w:space="0" w:color="auto"/>
                <w:left w:val="none" w:sz="0" w:space="0" w:color="auto"/>
                <w:bottom w:val="none" w:sz="0" w:space="0" w:color="auto"/>
                <w:right w:val="none" w:sz="0" w:space="0" w:color="auto"/>
              </w:divBdr>
              <w:divsChild>
                <w:div w:id="112207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6526">
      <w:marLeft w:val="0"/>
      <w:marRight w:val="0"/>
      <w:marTop w:val="0"/>
      <w:marBottom w:val="0"/>
      <w:divBdr>
        <w:top w:val="none" w:sz="0" w:space="0" w:color="auto"/>
        <w:left w:val="none" w:sz="0" w:space="0" w:color="auto"/>
        <w:bottom w:val="none" w:sz="0" w:space="0" w:color="auto"/>
        <w:right w:val="none" w:sz="0" w:space="0" w:color="auto"/>
      </w:divBdr>
      <w:divsChild>
        <w:div w:id="1122072182">
          <w:marLeft w:val="0"/>
          <w:marRight w:val="0"/>
          <w:marTop w:val="0"/>
          <w:marBottom w:val="0"/>
          <w:divBdr>
            <w:top w:val="none" w:sz="0" w:space="0" w:color="auto"/>
            <w:left w:val="none" w:sz="0" w:space="0" w:color="auto"/>
            <w:bottom w:val="none" w:sz="0" w:space="0" w:color="auto"/>
            <w:right w:val="none" w:sz="0" w:space="0" w:color="auto"/>
          </w:divBdr>
          <w:divsChild>
            <w:div w:id="1122074499">
              <w:marLeft w:val="0"/>
              <w:marRight w:val="0"/>
              <w:marTop w:val="0"/>
              <w:marBottom w:val="0"/>
              <w:divBdr>
                <w:top w:val="none" w:sz="0" w:space="0" w:color="auto"/>
                <w:left w:val="none" w:sz="0" w:space="0" w:color="auto"/>
                <w:bottom w:val="none" w:sz="0" w:space="0" w:color="auto"/>
                <w:right w:val="none" w:sz="0" w:space="0" w:color="auto"/>
              </w:divBdr>
              <w:divsChild>
                <w:div w:id="1122075450">
                  <w:marLeft w:val="0"/>
                  <w:marRight w:val="0"/>
                  <w:marTop w:val="0"/>
                  <w:marBottom w:val="0"/>
                  <w:divBdr>
                    <w:top w:val="none" w:sz="0" w:space="0" w:color="auto"/>
                    <w:left w:val="none" w:sz="0" w:space="0" w:color="auto"/>
                    <w:bottom w:val="none" w:sz="0" w:space="0" w:color="auto"/>
                    <w:right w:val="none" w:sz="0" w:space="0" w:color="auto"/>
                  </w:divBdr>
                  <w:divsChild>
                    <w:div w:id="1122076850">
                      <w:marLeft w:val="0"/>
                      <w:marRight w:val="0"/>
                      <w:marTop w:val="0"/>
                      <w:marBottom w:val="0"/>
                      <w:divBdr>
                        <w:top w:val="none" w:sz="0" w:space="0" w:color="auto"/>
                        <w:left w:val="none" w:sz="0" w:space="0" w:color="auto"/>
                        <w:bottom w:val="none" w:sz="0" w:space="0" w:color="auto"/>
                        <w:right w:val="none" w:sz="0" w:space="0" w:color="auto"/>
                      </w:divBdr>
                      <w:divsChild>
                        <w:div w:id="1122077218">
                          <w:marLeft w:val="0"/>
                          <w:marRight w:val="0"/>
                          <w:marTop w:val="231"/>
                          <w:marBottom w:val="0"/>
                          <w:divBdr>
                            <w:top w:val="none" w:sz="0" w:space="0" w:color="auto"/>
                            <w:left w:val="none" w:sz="0" w:space="0" w:color="auto"/>
                            <w:bottom w:val="none" w:sz="0" w:space="0" w:color="auto"/>
                            <w:right w:val="none" w:sz="0" w:space="0" w:color="auto"/>
                          </w:divBdr>
                          <w:divsChild>
                            <w:div w:id="1122076423">
                              <w:marLeft w:val="0"/>
                              <w:marRight w:val="0"/>
                              <w:marTop w:val="0"/>
                              <w:marBottom w:val="0"/>
                              <w:divBdr>
                                <w:top w:val="none" w:sz="0" w:space="0" w:color="auto"/>
                                <w:left w:val="none" w:sz="0" w:space="0" w:color="auto"/>
                                <w:bottom w:val="none" w:sz="0" w:space="0" w:color="auto"/>
                                <w:right w:val="none" w:sz="0" w:space="0" w:color="auto"/>
                              </w:divBdr>
                              <w:divsChild>
                                <w:div w:id="1122073670">
                                  <w:marLeft w:val="0"/>
                                  <w:marRight w:val="79"/>
                                  <w:marTop w:val="0"/>
                                  <w:marBottom w:val="0"/>
                                  <w:divBdr>
                                    <w:top w:val="none" w:sz="0" w:space="0" w:color="auto"/>
                                    <w:left w:val="none" w:sz="0" w:space="0" w:color="auto"/>
                                    <w:bottom w:val="none" w:sz="0" w:space="0" w:color="auto"/>
                                    <w:right w:val="none" w:sz="0" w:space="0" w:color="auto"/>
                                  </w:divBdr>
                                  <w:divsChild>
                                    <w:div w:id="1122078417">
                                      <w:marLeft w:val="0"/>
                                      <w:marRight w:val="0"/>
                                      <w:marTop w:val="0"/>
                                      <w:marBottom w:val="0"/>
                                      <w:divBdr>
                                        <w:top w:val="none" w:sz="0" w:space="0" w:color="auto"/>
                                        <w:left w:val="none" w:sz="0" w:space="0" w:color="auto"/>
                                        <w:bottom w:val="none" w:sz="0" w:space="0" w:color="auto"/>
                                        <w:right w:val="none" w:sz="0" w:space="0" w:color="auto"/>
                                      </w:divBdr>
                                      <w:divsChild>
                                        <w:div w:id="1122074762">
                                          <w:marLeft w:val="0"/>
                                          <w:marRight w:val="-370"/>
                                          <w:marTop w:val="0"/>
                                          <w:marBottom w:val="0"/>
                                          <w:divBdr>
                                            <w:top w:val="none" w:sz="0" w:space="0" w:color="auto"/>
                                            <w:left w:val="none" w:sz="0" w:space="0" w:color="auto"/>
                                            <w:bottom w:val="none" w:sz="0" w:space="0" w:color="auto"/>
                                            <w:right w:val="none" w:sz="0" w:space="0" w:color="auto"/>
                                          </w:divBdr>
                                          <w:divsChild>
                                            <w:div w:id="1122074559">
                                              <w:marLeft w:val="0"/>
                                              <w:marRight w:val="72"/>
                                              <w:marTop w:val="0"/>
                                              <w:marBottom w:val="0"/>
                                              <w:divBdr>
                                                <w:top w:val="none" w:sz="0" w:space="0" w:color="auto"/>
                                                <w:left w:val="none" w:sz="0" w:space="0" w:color="auto"/>
                                                <w:bottom w:val="none" w:sz="0" w:space="0" w:color="auto"/>
                                                <w:right w:val="none" w:sz="0" w:space="0" w:color="auto"/>
                                              </w:divBdr>
                                              <w:divsChild>
                                                <w:div w:id="1122077053">
                                                  <w:marLeft w:val="0"/>
                                                  <w:marRight w:val="0"/>
                                                  <w:marTop w:val="0"/>
                                                  <w:marBottom w:val="0"/>
                                                  <w:divBdr>
                                                    <w:top w:val="none" w:sz="0" w:space="0" w:color="auto"/>
                                                    <w:left w:val="none" w:sz="0" w:space="0" w:color="auto"/>
                                                    <w:bottom w:val="none" w:sz="0" w:space="0" w:color="auto"/>
                                                    <w:right w:val="none" w:sz="0" w:space="0" w:color="auto"/>
                                                  </w:divBdr>
                                                  <w:divsChild>
                                                    <w:div w:id="1122072927">
                                                      <w:marLeft w:val="0"/>
                                                      <w:marRight w:val="-245"/>
                                                      <w:marTop w:val="0"/>
                                                      <w:marBottom w:val="0"/>
                                                      <w:divBdr>
                                                        <w:top w:val="none" w:sz="0" w:space="0" w:color="auto"/>
                                                        <w:left w:val="none" w:sz="0" w:space="0" w:color="auto"/>
                                                        <w:bottom w:val="none" w:sz="0" w:space="0" w:color="auto"/>
                                                        <w:right w:val="none" w:sz="0" w:space="0" w:color="auto"/>
                                                      </w:divBdr>
                                                      <w:divsChild>
                                                        <w:div w:id="1122076640">
                                                          <w:marLeft w:val="0"/>
                                                          <w:marRight w:val="0"/>
                                                          <w:marTop w:val="0"/>
                                                          <w:marBottom w:val="198"/>
                                                          <w:divBdr>
                                                            <w:top w:val="none" w:sz="0" w:space="0" w:color="auto"/>
                                                            <w:left w:val="none" w:sz="0" w:space="0" w:color="auto"/>
                                                            <w:bottom w:val="none" w:sz="0" w:space="0" w:color="auto"/>
                                                            <w:right w:val="none" w:sz="0" w:space="0" w:color="auto"/>
                                                          </w:divBdr>
                                                          <w:divsChild>
                                                            <w:div w:id="112207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6531">
      <w:marLeft w:val="0"/>
      <w:marRight w:val="0"/>
      <w:marTop w:val="0"/>
      <w:marBottom w:val="0"/>
      <w:divBdr>
        <w:top w:val="none" w:sz="0" w:space="0" w:color="auto"/>
        <w:left w:val="none" w:sz="0" w:space="0" w:color="auto"/>
        <w:bottom w:val="none" w:sz="0" w:space="0" w:color="auto"/>
        <w:right w:val="none" w:sz="0" w:space="0" w:color="auto"/>
      </w:divBdr>
      <w:divsChild>
        <w:div w:id="1122073624">
          <w:marLeft w:val="0"/>
          <w:marRight w:val="0"/>
          <w:marTop w:val="0"/>
          <w:marBottom w:val="0"/>
          <w:divBdr>
            <w:top w:val="none" w:sz="0" w:space="0" w:color="auto"/>
            <w:left w:val="none" w:sz="0" w:space="0" w:color="auto"/>
            <w:bottom w:val="none" w:sz="0" w:space="0" w:color="auto"/>
            <w:right w:val="none" w:sz="0" w:space="0" w:color="auto"/>
          </w:divBdr>
          <w:divsChild>
            <w:div w:id="1122076588">
              <w:marLeft w:val="0"/>
              <w:marRight w:val="0"/>
              <w:marTop w:val="0"/>
              <w:marBottom w:val="0"/>
              <w:divBdr>
                <w:top w:val="none" w:sz="0" w:space="0" w:color="auto"/>
                <w:left w:val="none" w:sz="0" w:space="0" w:color="auto"/>
                <w:bottom w:val="none" w:sz="0" w:space="0" w:color="auto"/>
                <w:right w:val="none" w:sz="0" w:space="0" w:color="auto"/>
              </w:divBdr>
              <w:divsChild>
                <w:div w:id="1122074775">
                  <w:marLeft w:val="0"/>
                  <w:marRight w:val="0"/>
                  <w:marTop w:val="0"/>
                  <w:marBottom w:val="0"/>
                  <w:divBdr>
                    <w:top w:val="none" w:sz="0" w:space="0" w:color="auto"/>
                    <w:left w:val="none" w:sz="0" w:space="0" w:color="auto"/>
                    <w:bottom w:val="none" w:sz="0" w:space="0" w:color="auto"/>
                    <w:right w:val="none" w:sz="0" w:space="0" w:color="auto"/>
                  </w:divBdr>
                  <w:divsChild>
                    <w:div w:id="1122075139">
                      <w:marLeft w:val="2655"/>
                      <w:marRight w:val="0"/>
                      <w:marTop w:val="0"/>
                      <w:marBottom w:val="0"/>
                      <w:divBdr>
                        <w:top w:val="none" w:sz="0" w:space="0" w:color="auto"/>
                        <w:left w:val="none" w:sz="0" w:space="0" w:color="auto"/>
                        <w:bottom w:val="none" w:sz="0" w:space="0" w:color="auto"/>
                        <w:right w:val="none" w:sz="0" w:space="0" w:color="auto"/>
                      </w:divBdr>
                      <w:divsChild>
                        <w:div w:id="1122075058">
                          <w:marLeft w:val="0"/>
                          <w:marRight w:val="0"/>
                          <w:marTop w:val="0"/>
                          <w:marBottom w:val="0"/>
                          <w:divBdr>
                            <w:top w:val="none" w:sz="0" w:space="0" w:color="auto"/>
                            <w:left w:val="none" w:sz="0" w:space="0" w:color="auto"/>
                            <w:bottom w:val="none" w:sz="0" w:space="0" w:color="auto"/>
                            <w:right w:val="none" w:sz="0" w:space="0" w:color="auto"/>
                          </w:divBdr>
                          <w:divsChild>
                            <w:div w:id="1122078304">
                              <w:marLeft w:val="0"/>
                              <w:marRight w:val="0"/>
                              <w:marTop w:val="0"/>
                              <w:marBottom w:val="0"/>
                              <w:divBdr>
                                <w:top w:val="none" w:sz="0" w:space="0" w:color="auto"/>
                                <w:left w:val="none" w:sz="0" w:space="0" w:color="auto"/>
                                <w:bottom w:val="none" w:sz="0" w:space="0" w:color="auto"/>
                                <w:right w:val="none" w:sz="0" w:space="0" w:color="auto"/>
                              </w:divBdr>
                              <w:divsChild>
                                <w:div w:id="112207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6532">
      <w:marLeft w:val="0"/>
      <w:marRight w:val="0"/>
      <w:marTop w:val="0"/>
      <w:marBottom w:val="0"/>
      <w:divBdr>
        <w:top w:val="none" w:sz="0" w:space="0" w:color="auto"/>
        <w:left w:val="none" w:sz="0" w:space="0" w:color="auto"/>
        <w:bottom w:val="none" w:sz="0" w:space="0" w:color="auto"/>
        <w:right w:val="none" w:sz="0" w:space="0" w:color="auto"/>
      </w:divBdr>
      <w:divsChild>
        <w:div w:id="1122075160">
          <w:marLeft w:val="0"/>
          <w:marRight w:val="0"/>
          <w:marTop w:val="0"/>
          <w:marBottom w:val="0"/>
          <w:divBdr>
            <w:top w:val="none" w:sz="0" w:space="0" w:color="auto"/>
            <w:left w:val="none" w:sz="0" w:space="0" w:color="auto"/>
            <w:bottom w:val="none" w:sz="0" w:space="0" w:color="auto"/>
            <w:right w:val="none" w:sz="0" w:space="0" w:color="auto"/>
          </w:divBdr>
          <w:divsChild>
            <w:div w:id="1122072097">
              <w:marLeft w:val="0"/>
              <w:marRight w:val="0"/>
              <w:marTop w:val="0"/>
              <w:marBottom w:val="0"/>
              <w:divBdr>
                <w:top w:val="none" w:sz="0" w:space="0" w:color="auto"/>
                <w:left w:val="none" w:sz="0" w:space="0" w:color="auto"/>
                <w:bottom w:val="none" w:sz="0" w:space="0" w:color="auto"/>
                <w:right w:val="none" w:sz="0" w:space="0" w:color="auto"/>
              </w:divBdr>
              <w:divsChild>
                <w:div w:id="1122072133">
                  <w:marLeft w:val="0"/>
                  <w:marRight w:val="0"/>
                  <w:marTop w:val="0"/>
                  <w:marBottom w:val="0"/>
                  <w:divBdr>
                    <w:top w:val="none" w:sz="0" w:space="0" w:color="auto"/>
                    <w:left w:val="none" w:sz="0" w:space="0" w:color="auto"/>
                    <w:bottom w:val="none" w:sz="0" w:space="0" w:color="auto"/>
                    <w:right w:val="none" w:sz="0" w:space="0" w:color="auto"/>
                  </w:divBdr>
                  <w:divsChild>
                    <w:div w:id="1122072355">
                      <w:marLeft w:val="0"/>
                      <w:marRight w:val="0"/>
                      <w:marTop w:val="75"/>
                      <w:marBottom w:val="0"/>
                      <w:divBdr>
                        <w:top w:val="none" w:sz="0" w:space="0" w:color="auto"/>
                        <w:left w:val="none" w:sz="0" w:space="0" w:color="auto"/>
                        <w:bottom w:val="none" w:sz="0" w:space="0" w:color="auto"/>
                        <w:right w:val="none" w:sz="0" w:space="0" w:color="auto"/>
                      </w:divBdr>
                    </w:div>
                    <w:div w:id="1122077941">
                      <w:marLeft w:val="0"/>
                      <w:marRight w:val="0"/>
                      <w:marTop w:val="0"/>
                      <w:marBottom w:val="0"/>
                      <w:divBdr>
                        <w:top w:val="none" w:sz="0" w:space="0" w:color="auto"/>
                        <w:left w:val="none" w:sz="0" w:space="0" w:color="auto"/>
                        <w:bottom w:val="none" w:sz="0" w:space="0" w:color="auto"/>
                        <w:right w:val="none" w:sz="0" w:space="0" w:color="auto"/>
                      </w:divBdr>
                    </w:div>
                  </w:divsChild>
                </w:div>
                <w:div w:id="1122077865">
                  <w:marLeft w:val="0"/>
                  <w:marRight w:val="0"/>
                  <w:marTop w:val="0"/>
                  <w:marBottom w:val="0"/>
                  <w:divBdr>
                    <w:top w:val="none" w:sz="0" w:space="0" w:color="auto"/>
                    <w:left w:val="none" w:sz="0" w:space="0" w:color="auto"/>
                    <w:bottom w:val="none" w:sz="0" w:space="0" w:color="auto"/>
                    <w:right w:val="none" w:sz="0" w:space="0" w:color="auto"/>
                  </w:divBdr>
                  <w:divsChild>
                    <w:div w:id="1122073656">
                      <w:marLeft w:val="0"/>
                      <w:marRight w:val="0"/>
                      <w:marTop w:val="0"/>
                      <w:marBottom w:val="0"/>
                      <w:divBdr>
                        <w:top w:val="none" w:sz="0" w:space="0" w:color="auto"/>
                        <w:left w:val="none" w:sz="0" w:space="0" w:color="auto"/>
                        <w:bottom w:val="none" w:sz="0" w:space="0" w:color="auto"/>
                        <w:right w:val="none" w:sz="0" w:space="0" w:color="auto"/>
                      </w:divBdr>
                      <w:divsChild>
                        <w:div w:id="1122072375">
                          <w:marLeft w:val="0"/>
                          <w:marRight w:val="0"/>
                          <w:marTop w:val="0"/>
                          <w:marBottom w:val="0"/>
                          <w:divBdr>
                            <w:top w:val="none" w:sz="0" w:space="0" w:color="auto"/>
                            <w:left w:val="single" w:sz="36" w:space="15" w:color="303E50"/>
                            <w:bottom w:val="none" w:sz="0" w:space="0" w:color="auto"/>
                            <w:right w:val="none" w:sz="0" w:space="0" w:color="auto"/>
                          </w:divBdr>
                        </w:div>
                        <w:div w:id="1122073178">
                          <w:marLeft w:val="0"/>
                          <w:marRight w:val="0"/>
                          <w:marTop w:val="0"/>
                          <w:marBottom w:val="0"/>
                          <w:divBdr>
                            <w:top w:val="none" w:sz="0" w:space="0" w:color="auto"/>
                            <w:left w:val="single" w:sz="36" w:space="15" w:color="303E50"/>
                            <w:bottom w:val="none" w:sz="0" w:space="0" w:color="auto"/>
                            <w:right w:val="none" w:sz="0" w:space="0" w:color="auto"/>
                          </w:divBdr>
                        </w:div>
                        <w:div w:id="1122074783">
                          <w:marLeft w:val="0"/>
                          <w:marRight w:val="0"/>
                          <w:marTop w:val="0"/>
                          <w:marBottom w:val="0"/>
                          <w:divBdr>
                            <w:top w:val="none" w:sz="0" w:space="0" w:color="auto"/>
                            <w:left w:val="single" w:sz="36" w:space="15" w:color="303E50"/>
                            <w:bottom w:val="none" w:sz="0" w:space="0" w:color="auto"/>
                            <w:right w:val="none" w:sz="0" w:space="0" w:color="auto"/>
                          </w:divBdr>
                        </w:div>
                        <w:div w:id="1122077786">
                          <w:marLeft w:val="0"/>
                          <w:marRight w:val="0"/>
                          <w:marTop w:val="0"/>
                          <w:marBottom w:val="0"/>
                          <w:divBdr>
                            <w:top w:val="none" w:sz="0" w:space="0" w:color="auto"/>
                            <w:left w:val="single" w:sz="36" w:space="15" w:color="303E50"/>
                            <w:bottom w:val="none" w:sz="0" w:space="0" w:color="auto"/>
                            <w:right w:val="none" w:sz="0" w:space="0" w:color="auto"/>
                          </w:divBdr>
                        </w:div>
                        <w:div w:id="1122077816">
                          <w:marLeft w:val="0"/>
                          <w:marRight w:val="0"/>
                          <w:marTop w:val="0"/>
                          <w:marBottom w:val="0"/>
                          <w:divBdr>
                            <w:top w:val="none" w:sz="0" w:space="0" w:color="auto"/>
                            <w:left w:val="single" w:sz="36" w:space="15" w:color="303E50"/>
                            <w:bottom w:val="none" w:sz="0" w:space="0" w:color="auto"/>
                            <w:right w:val="none" w:sz="0" w:space="0" w:color="auto"/>
                          </w:divBdr>
                        </w:div>
                        <w:div w:id="1122078070">
                          <w:marLeft w:val="0"/>
                          <w:marRight w:val="0"/>
                          <w:marTop w:val="0"/>
                          <w:marBottom w:val="0"/>
                          <w:divBdr>
                            <w:top w:val="none" w:sz="0" w:space="0" w:color="auto"/>
                            <w:left w:val="single" w:sz="36" w:space="15" w:color="303E50"/>
                            <w:bottom w:val="none" w:sz="0" w:space="0" w:color="auto"/>
                            <w:right w:val="none" w:sz="0" w:space="0" w:color="auto"/>
                          </w:divBdr>
                        </w:div>
                      </w:divsChild>
                    </w:div>
                    <w:div w:id="112207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6538">
      <w:marLeft w:val="120"/>
      <w:marRight w:val="0"/>
      <w:marTop w:val="0"/>
      <w:marBottom w:val="0"/>
      <w:divBdr>
        <w:top w:val="none" w:sz="0" w:space="0" w:color="auto"/>
        <w:left w:val="none" w:sz="0" w:space="0" w:color="auto"/>
        <w:bottom w:val="none" w:sz="0" w:space="0" w:color="auto"/>
        <w:right w:val="none" w:sz="0" w:space="0" w:color="auto"/>
      </w:divBdr>
      <w:divsChild>
        <w:div w:id="1122076290">
          <w:marLeft w:val="0"/>
          <w:marRight w:val="0"/>
          <w:marTop w:val="0"/>
          <w:marBottom w:val="0"/>
          <w:divBdr>
            <w:top w:val="none" w:sz="0" w:space="0" w:color="auto"/>
            <w:left w:val="none" w:sz="0" w:space="0" w:color="auto"/>
            <w:bottom w:val="none" w:sz="0" w:space="0" w:color="auto"/>
            <w:right w:val="none" w:sz="0" w:space="0" w:color="auto"/>
          </w:divBdr>
        </w:div>
        <w:div w:id="1122078630">
          <w:marLeft w:val="0"/>
          <w:marRight w:val="0"/>
          <w:marTop w:val="0"/>
          <w:marBottom w:val="0"/>
          <w:divBdr>
            <w:top w:val="none" w:sz="0" w:space="0" w:color="auto"/>
            <w:left w:val="none" w:sz="0" w:space="0" w:color="auto"/>
            <w:bottom w:val="none" w:sz="0" w:space="0" w:color="auto"/>
            <w:right w:val="none" w:sz="0" w:space="0" w:color="auto"/>
          </w:divBdr>
        </w:div>
      </w:divsChild>
    </w:div>
    <w:div w:id="1122076542">
      <w:marLeft w:val="60"/>
      <w:marRight w:val="0"/>
      <w:marTop w:val="0"/>
      <w:marBottom w:val="0"/>
      <w:divBdr>
        <w:top w:val="none" w:sz="0" w:space="0" w:color="auto"/>
        <w:left w:val="none" w:sz="0" w:space="0" w:color="auto"/>
        <w:bottom w:val="none" w:sz="0" w:space="0" w:color="auto"/>
        <w:right w:val="none" w:sz="0" w:space="0" w:color="auto"/>
      </w:divBdr>
      <w:divsChild>
        <w:div w:id="1122074510">
          <w:marLeft w:val="0"/>
          <w:marRight w:val="0"/>
          <w:marTop w:val="0"/>
          <w:marBottom w:val="0"/>
          <w:divBdr>
            <w:top w:val="none" w:sz="0" w:space="0" w:color="auto"/>
            <w:left w:val="none" w:sz="0" w:space="0" w:color="auto"/>
            <w:bottom w:val="none" w:sz="0" w:space="0" w:color="auto"/>
            <w:right w:val="none" w:sz="0" w:space="0" w:color="auto"/>
          </w:divBdr>
          <w:divsChild>
            <w:div w:id="112207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6544">
      <w:marLeft w:val="121"/>
      <w:marRight w:val="0"/>
      <w:marTop w:val="0"/>
      <w:marBottom w:val="0"/>
      <w:divBdr>
        <w:top w:val="none" w:sz="0" w:space="0" w:color="auto"/>
        <w:left w:val="none" w:sz="0" w:space="0" w:color="auto"/>
        <w:bottom w:val="none" w:sz="0" w:space="0" w:color="auto"/>
        <w:right w:val="none" w:sz="0" w:space="0" w:color="auto"/>
      </w:divBdr>
      <w:divsChild>
        <w:div w:id="1122073329">
          <w:marLeft w:val="0"/>
          <w:marRight w:val="0"/>
          <w:marTop w:val="0"/>
          <w:marBottom w:val="0"/>
          <w:divBdr>
            <w:top w:val="none" w:sz="0" w:space="0" w:color="auto"/>
            <w:left w:val="none" w:sz="0" w:space="0" w:color="auto"/>
            <w:bottom w:val="none" w:sz="0" w:space="0" w:color="auto"/>
            <w:right w:val="none" w:sz="0" w:space="0" w:color="auto"/>
          </w:divBdr>
        </w:div>
      </w:divsChild>
    </w:div>
    <w:div w:id="1122076546">
      <w:marLeft w:val="60"/>
      <w:marRight w:val="0"/>
      <w:marTop w:val="0"/>
      <w:marBottom w:val="0"/>
      <w:divBdr>
        <w:top w:val="none" w:sz="0" w:space="0" w:color="auto"/>
        <w:left w:val="none" w:sz="0" w:space="0" w:color="auto"/>
        <w:bottom w:val="none" w:sz="0" w:space="0" w:color="auto"/>
        <w:right w:val="none" w:sz="0" w:space="0" w:color="auto"/>
      </w:divBdr>
      <w:divsChild>
        <w:div w:id="1122073919">
          <w:marLeft w:val="0"/>
          <w:marRight w:val="0"/>
          <w:marTop w:val="0"/>
          <w:marBottom w:val="0"/>
          <w:divBdr>
            <w:top w:val="none" w:sz="0" w:space="0" w:color="auto"/>
            <w:left w:val="none" w:sz="0" w:space="0" w:color="auto"/>
            <w:bottom w:val="none" w:sz="0" w:space="0" w:color="auto"/>
            <w:right w:val="none" w:sz="0" w:space="0" w:color="auto"/>
          </w:divBdr>
          <w:divsChild>
            <w:div w:id="112207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6548">
      <w:marLeft w:val="0"/>
      <w:marRight w:val="0"/>
      <w:marTop w:val="0"/>
      <w:marBottom w:val="0"/>
      <w:divBdr>
        <w:top w:val="none" w:sz="0" w:space="0" w:color="auto"/>
        <w:left w:val="none" w:sz="0" w:space="0" w:color="auto"/>
        <w:bottom w:val="none" w:sz="0" w:space="0" w:color="auto"/>
        <w:right w:val="none" w:sz="0" w:space="0" w:color="auto"/>
      </w:divBdr>
      <w:divsChild>
        <w:div w:id="1122077030">
          <w:marLeft w:val="0"/>
          <w:marRight w:val="0"/>
          <w:marTop w:val="0"/>
          <w:marBottom w:val="0"/>
          <w:divBdr>
            <w:top w:val="none" w:sz="0" w:space="0" w:color="auto"/>
            <w:left w:val="none" w:sz="0" w:space="0" w:color="auto"/>
            <w:bottom w:val="none" w:sz="0" w:space="0" w:color="auto"/>
            <w:right w:val="none" w:sz="0" w:space="0" w:color="auto"/>
          </w:divBdr>
          <w:divsChild>
            <w:div w:id="1122075373">
              <w:marLeft w:val="0"/>
              <w:marRight w:val="0"/>
              <w:marTop w:val="0"/>
              <w:marBottom w:val="0"/>
              <w:divBdr>
                <w:top w:val="none" w:sz="0" w:space="0" w:color="auto"/>
                <w:left w:val="none" w:sz="0" w:space="0" w:color="auto"/>
                <w:bottom w:val="none" w:sz="0" w:space="0" w:color="auto"/>
                <w:right w:val="none" w:sz="0" w:space="0" w:color="auto"/>
              </w:divBdr>
              <w:divsChild>
                <w:div w:id="1122075691">
                  <w:marLeft w:val="0"/>
                  <w:marRight w:val="0"/>
                  <w:marTop w:val="0"/>
                  <w:marBottom w:val="0"/>
                  <w:divBdr>
                    <w:top w:val="none" w:sz="0" w:space="0" w:color="auto"/>
                    <w:left w:val="none" w:sz="0" w:space="0" w:color="auto"/>
                    <w:bottom w:val="none" w:sz="0" w:space="0" w:color="auto"/>
                    <w:right w:val="none" w:sz="0" w:space="0" w:color="auto"/>
                  </w:divBdr>
                  <w:divsChild>
                    <w:div w:id="1122078530">
                      <w:marLeft w:val="0"/>
                      <w:marRight w:val="0"/>
                      <w:marTop w:val="0"/>
                      <w:marBottom w:val="0"/>
                      <w:divBdr>
                        <w:top w:val="none" w:sz="0" w:space="0" w:color="auto"/>
                        <w:left w:val="none" w:sz="0" w:space="0" w:color="auto"/>
                        <w:bottom w:val="none" w:sz="0" w:space="0" w:color="auto"/>
                        <w:right w:val="none" w:sz="0" w:space="0" w:color="auto"/>
                      </w:divBdr>
                      <w:divsChild>
                        <w:div w:id="1122078522">
                          <w:marLeft w:val="0"/>
                          <w:marRight w:val="581"/>
                          <w:marTop w:val="0"/>
                          <w:marBottom w:val="0"/>
                          <w:divBdr>
                            <w:top w:val="none" w:sz="0" w:space="0" w:color="auto"/>
                            <w:left w:val="none" w:sz="0" w:space="0" w:color="auto"/>
                            <w:bottom w:val="none" w:sz="0" w:space="0" w:color="auto"/>
                            <w:right w:val="none" w:sz="0" w:space="0" w:color="auto"/>
                          </w:divBdr>
                          <w:divsChild>
                            <w:div w:id="1122075966">
                              <w:marLeft w:val="0"/>
                              <w:marRight w:val="0"/>
                              <w:marTop w:val="0"/>
                              <w:marBottom w:val="81"/>
                              <w:divBdr>
                                <w:top w:val="none" w:sz="0" w:space="0" w:color="auto"/>
                                <w:left w:val="none" w:sz="0" w:space="0" w:color="auto"/>
                                <w:bottom w:val="none" w:sz="0" w:space="0" w:color="auto"/>
                                <w:right w:val="none" w:sz="0" w:space="0" w:color="auto"/>
                              </w:divBdr>
                              <w:divsChild>
                                <w:div w:id="1122072424">
                                  <w:marLeft w:val="0"/>
                                  <w:marRight w:val="0"/>
                                  <w:marTop w:val="0"/>
                                  <w:marBottom w:val="139"/>
                                  <w:divBdr>
                                    <w:top w:val="none" w:sz="0" w:space="0" w:color="auto"/>
                                    <w:left w:val="none" w:sz="0" w:space="0" w:color="auto"/>
                                    <w:bottom w:val="none" w:sz="0" w:space="0" w:color="auto"/>
                                    <w:right w:val="none" w:sz="0" w:space="0" w:color="auto"/>
                                  </w:divBdr>
                                </w:div>
                                <w:div w:id="1122077202">
                                  <w:marLeft w:val="0"/>
                                  <w:marRight w:val="0"/>
                                  <w:marTop w:val="0"/>
                                  <w:marBottom w:val="0"/>
                                  <w:divBdr>
                                    <w:top w:val="none" w:sz="0" w:space="0" w:color="auto"/>
                                    <w:left w:val="none" w:sz="0" w:space="0" w:color="auto"/>
                                    <w:bottom w:val="none" w:sz="0" w:space="0" w:color="auto"/>
                                    <w:right w:val="none" w:sz="0" w:space="0" w:color="auto"/>
                                  </w:divBdr>
                                  <w:divsChild>
                                    <w:div w:id="1122076042">
                                      <w:marLeft w:val="0"/>
                                      <w:marRight w:val="0"/>
                                      <w:marTop w:val="0"/>
                                      <w:marBottom w:val="93"/>
                                      <w:divBdr>
                                        <w:top w:val="none" w:sz="0" w:space="0" w:color="auto"/>
                                        <w:left w:val="none" w:sz="0" w:space="0" w:color="auto"/>
                                        <w:bottom w:val="none" w:sz="0" w:space="0" w:color="auto"/>
                                        <w:right w:val="none" w:sz="0" w:space="0" w:color="auto"/>
                                      </w:divBdr>
                                    </w:div>
                                    <w:div w:id="1122077066">
                                      <w:marLeft w:val="0"/>
                                      <w:marRight w:val="0"/>
                                      <w:marTop w:val="0"/>
                                      <w:marBottom w:val="0"/>
                                      <w:divBdr>
                                        <w:top w:val="none" w:sz="0" w:space="0" w:color="auto"/>
                                        <w:left w:val="none" w:sz="0" w:space="0" w:color="auto"/>
                                        <w:bottom w:val="none" w:sz="0" w:space="0" w:color="auto"/>
                                        <w:right w:val="none" w:sz="0" w:space="0" w:color="auto"/>
                                      </w:divBdr>
                                      <w:divsChild>
                                        <w:div w:id="112207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6564">
      <w:marLeft w:val="0"/>
      <w:marRight w:val="0"/>
      <w:marTop w:val="0"/>
      <w:marBottom w:val="0"/>
      <w:divBdr>
        <w:top w:val="none" w:sz="0" w:space="0" w:color="auto"/>
        <w:left w:val="none" w:sz="0" w:space="0" w:color="auto"/>
        <w:bottom w:val="none" w:sz="0" w:space="0" w:color="auto"/>
        <w:right w:val="none" w:sz="0" w:space="0" w:color="auto"/>
      </w:divBdr>
      <w:divsChild>
        <w:div w:id="1122076571">
          <w:marLeft w:val="0"/>
          <w:marRight w:val="0"/>
          <w:marTop w:val="0"/>
          <w:marBottom w:val="0"/>
          <w:divBdr>
            <w:top w:val="none" w:sz="0" w:space="0" w:color="auto"/>
            <w:left w:val="none" w:sz="0" w:space="0" w:color="auto"/>
            <w:bottom w:val="none" w:sz="0" w:space="0" w:color="auto"/>
            <w:right w:val="none" w:sz="0" w:space="0" w:color="auto"/>
          </w:divBdr>
          <w:divsChild>
            <w:div w:id="1122078548">
              <w:marLeft w:val="0"/>
              <w:marRight w:val="0"/>
              <w:marTop w:val="0"/>
              <w:marBottom w:val="0"/>
              <w:divBdr>
                <w:top w:val="single" w:sz="36" w:space="0" w:color="252A23"/>
                <w:left w:val="none" w:sz="0" w:space="0" w:color="auto"/>
                <w:bottom w:val="none" w:sz="0" w:space="0" w:color="auto"/>
                <w:right w:val="none" w:sz="0" w:space="0" w:color="auto"/>
              </w:divBdr>
              <w:divsChild>
                <w:div w:id="1122072203">
                  <w:marLeft w:val="0"/>
                  <w:marRight w:val="0"/>
                  <w:marTop w:val="0"/>
                  <w:marBottom w:val="0"/>
                  <w:divBdr>
                    <w:top w:val="none" w:sz="0" w:space="0" w:color="auto"/>
                    <w:left w:val="none" w:sz="0" w:space="0" w:color="auto"/>
                    <w:bottom w:val="none" w:sz="0" w:space="0" w:color="auto"/>
                    <w:right w:val="none" w:sz="0" w:space="0" w:color="auto"/>
                  </w:divBdr>
                </w:div>
                <w:div w:id="1122072449">
                  <w:marLeft w:val="0"/>
                  <w:marRight w:val="0"/>
                  <w:marTop w:val="0"/>
                  <w:marBottom w:val="0"/>
                  <w:divBdr>
                    <w:top w:val="none" w:sz="0" w:space="0" w:color="auto"/>
                    <w:left w:val="none" w:sz="0" w:space="0" w:color="auto"/>
                    <w:bottom w:val="none" w:sz="0" w:space="0" w:color="auto"/>
                    <w:right w:val="none" w:sz="0" w:space="0" w:color="auto"/>
                  </w:divBdr>
                </w:div>
                <w:div w:id="1122073037">
                  <w:marLeft w:val="0"/>
                  <w:marRight w:val="0"/>
                  <w:marTop w:val="0"/>
                  <w:marBottom w:val="0"/>
                  <w:divBdr>
                    <w:top w:val="none" w:sz="0" w:space="0" w:color="auto"/>
                    <w:left w:val="none" w:sz="0" w:space="0" w:color="auto"/>
                    <w:bottom w:val="none" w:sz="0" w:space="0" w:color="auto"/>
                    <w:right w:val="none" w:sz="0" w:space="0" w:color="auto"/>
                  </w:divBdr>
                </w:div>
                <w:div w:id="1122073186">
                  <w:marLeft w:val="0"/>
                  <w:marRight w:val="0"/>
                  <w:marTop w:val="0"/>
                  <w:marBottom w:val="0"/>
                  <w:divBdr>
                    <w:top w:val="none" w:sz="0" w:space="0" w:color="auto"/>
                    <w:left w:val="none" w:sz="0" w:space="0" w:color="auto"/>
                    <w:bottom w:val="none" w:sz="0" w:space="0" w:color="auto"/>
                    <w:right w:val="none" w:sz="0" w:space="0" w:color="auto"/>
                  </w:divBdr>
                </w:div>
                <w:div w:id="1122073664">
                  <w:marLeft w:val="0"/>
                  <w:marRight w:val="0"/>
                  <w:marTop w:val="0"/>
                  <w:marBottom w:val="0"/>
                  <w:divBdr>
                    <w:top w:val="none" w:sz="0" w:space="0" w:color="auto"/>
                    <w:left w:val="none" w:sz="0" w:space="0" w:color="auto"/>
                    <w:bottom w:val="none" w:sz="0" w:space="0" w:color="auto"/>
                    <w:right w:val="none" w:sz="0" w:space="0" w:color="auto"/>
                  </w:divBdr>
                </w:div>
                <w:div w:id="1122073764">
                  <w:marLeft w:val="0"/>
                  <w:marRight w:val="0"/>
                  <w:marTop w:val="0"/>
                  <w:marBottom w:val="0"/>
                  <w:divBdr>
                    <w:top w:val="none" w:sz="0" w:space="0" w:color="auto"/>
                    <w:left w:val="none" w:sz="0" w:space="0" w:color="auto"/>
                    <w:bottom w:val="none" w:sz="0" w:space="0" w:color="auto"/>
                    <w:right w:val="none" w:sz="0" w:space="0" w:color="auto"/>
                  </w:divBdr>
                </w:div>
                <w:div w:id="1122074124">
                  <w:marLeft w:val="0"/>
                  <w:marRight w:val="0"/>
                  <w:marTop w:val="0"/>
                  <w:marBottom w:val="0"/>
                  <w:divBdr>
                    <w:top w:val="none" w:sz="0" w:space="0" w:color="auto"/>
                    <w:left w:val="none" w:sz="0" w:space="0" w:color="auto"/>
                    <w:bottom w:val="none" w:sz="0" w:space="0" w:color="auto"/>
                    <w:right w:val="none" w:sz="0" w:space="0" w:color="auto"/>
                  </w:divBdr>
                </w:div>
                <w:div w:id="1122074506">
                  <w:marLeft w:val="0"/>
                  <w:marRight w:val="0"/>
                  <w:marTop w:val="0"/>
                  <w:marBottom w:val="0"/>
                  <w:divBdr>
                    <w:top w:val="none" w:sz="0" w:space="0" w:color="auto"/>
                    <w:left w:val="none" w:sz="0" w:space="0" w:color="auto"/>
                    <w:bottom w:val="none" w:sz="0" w:space="0" w:color="auto"/>
                    <w:right w:val="none" w:sz="0" w:space="0" w:color="auto"/>
                  </w:divBdr>
                </w:div>
                <w:div w:id="1122074887">
                  <w:marLeft w:val="0"/>
                  <w:marRight w:val="0"/>
                  <w:marTop w:val="0"/>
                  <w:marBottom w:val="0"/>
                  <w:divBdr>
                    <w:top w:val="none" w:sz="0" w:space="0" w:color="auto"/>
                    <w:left w:val="none" w:sz="0" w:space="0" w:color="auto"/>
                    <w:bottom w:val="none" w:sz="0" w:space="0" w:color="auto"/>
                    <w:right w:val="none" w:sz="0" w:space="0" w:color="auto"/>
                  </w:divBdr>
                </w:div>
                <w:div w:id="1122074929">
                  <w:marLeft w:val="0"/>
                  <w:marRight w:val="0"/>
                  <w:marTop w:val="0"/>
                  <w:marBottom w:val="0"/>
                  <w:divBdr>
                    <w:top w:val="none" w:sz="0" w:space="0" w:color="auto"/>
                    <w:left w:val="none" w:sz="0" w:space="0" w:color="auto"/>
                    <w:bottom w:val="none" w:sz="0" w:space="0" w:color="auto"/>
                    <w:right w:val="none" w:sz="0" w:space="0" w:color="auto"/>
                  </w:divBdr>
                </w:div>
                <w:div w:id="1122075356">
                  <w:marLeft w:val="0"/>
                  <w:marRight w:val="0"/>
                  <w:marTop w:val="0"/>
                  <w:marBottom w:val="0"/>
                  <w:divBdr>
                    <w:top w:val="none" w:sz="0" w:space="0" w:color="auto"/>
                    <w:left w:val="none" w:sz="0" w:space="0" w:color="auto"/>
                    <w:bottom w:val="none" w:sz="0" w:space="0" w:color="auto"/>
                    <w:right w:val="none" w:sz="0" w:space="0" w:color="auto"/>
                  </w:divBdr>
                </w:div>
                <w:div w:id="1122075615">
                  <w:marLeft w:val="0"/>
                  <w:marRight w:val="0"/>
                  <w:marTop w:val="0"/>
                  <w:marBottom w:val="0"/>
                  <w:divBdr>
                    <w:top w:val="none" w:sz="0" w:space="0" w:color="auto"/>
                    <w:left w:val="none" w:sz="0" w:space="0" w:color="auto"/>
                    <w:bottom w:val="none" w:sz="0" w:space="0" w:color="auto"/>
                    <w:right w:val="none" w:sz="0" w:space="0" w:color="auto"/>
                  </w:divBdr>
                </w:div>
                <w:div w:id="1122075870">
                  <w:marLeft w:val="0"/>
                  <w:marRight w:val="0"/>
                  <w:marTop w:val="0"/>
                  <w:marBottom w:val="0"/>
                  <w:divBdr>
                    <w:top w:val="none" w:sz="0" w:space="0" w:color="auto"/>
                    <w:left w:val="none" w:sz="0" w:space="0" w:color="auto"/>
                    <w:bottom w:val="none" w:sz="0" w:space="0" w:color="auto"/>
                    <w:right w:val="none" w:sz="0" w:space="0" w:color="auto"/>
                  </w:divBdr>
                </w:div>
                <w:div w:id="1122076007">
                  <w:marLeft w:val="0"/>
                  <w:marRight w:val="0"/>
                  <w:marTop w:val="0"/>
                  <w:marBottom w:val="0"/>
                  <w:divBdr>
                    <w:top w:val="none" w:sz="0" w:space="0" w:color="auto"/>
                    <w:left w:val="none" w:sz="0" w:space="0" w:color="auto"/>
                    <w:bottom w:val="none" w:sz="0" w:space="0" w:color="auto"/>
                    <w:right w:val="none" w:sz="0" w:space="0" w:color="auto"/>
                  </w:divBdr>
                </w:div>
                <w:div w:id="1122076140">
                  <w:marLeft w:val="0"/>
                  <w:marRight w:val="0"/>
                  <w:marTop w:val="0"/>
                  <w:marBottom w:val="0"/>
                  <w:divBdr>
                    <w:top w:val="none" w:sz="0" w:space="0" w:color="auto"/>
                    <w:left w:val="none" w:sz="0" w:space="0" w:color="auto"/>
                    <w:bottom w:val="none" w:sz="0" w:space="0" w:color="auto"/>
                    <w:right w:val="none" w:sz="0" w:space="0" w:color="auto"/>
                  </w:divBdr>
                </w:div>
                <w:div w:id="1122076323">
                  <w:marLeft w:val="0"/>
                  <w:marRight w:val="0"/>
                  <w:marTop w:val="0"/>
                  <w:marBottom w:val="0"/>
                  <w:divBdr>
                    <w:top w:val="none" w:sz="0" w:space="0" w:color="auto"/>
                    <w:left w:val="none" w:sz="0" w:space="0" w:color="auto"/>
                    <w:bottom w:val="none" w:sz="0" w:space="0" w:color="auto"/>
                    <w:right w:val="none" w:sz="0" w:space="0" w:color="auto"/>
                  </w:divBdr>
                </w:div>
                <w:div w:id="1122076468">
                  <w:marLeft w:val="0"/>
                  <w:marRight w:val="0"/>
                  <w:marTop w:val="0"/>
                  <w:marBottom w:val="0"/>
                  <w:divBdr>
                    <w:top w:val="none" w:sz="0" w:space="0" w:color="auto"/>
                    <w:left w:val="none" w:sz="0" w:space="0" w:color="auto"/>
                    <w:bottom w:val="none" w:sz="0" w:space="0" w:color="auto"/>
                    <w:right w:val="none" w:sz="0" w:space="0" w:color="auto"/>
                  </w:divBdr>
                </w:div>
                <w:div w:id="1122077508">
                  <w:marLeft w:val="0"/>
                  <w:marRight w:val="0"/>
                  <w:marTop w:val="0"/>
                  <w:marBottom w:val="0"/>
                  <w:divBdr>
                    <w:top w:val="none" w:sz="0" w:space="0" w:color="auto"/>
                    <w:left w:val="none" w:sz="0" w:space="0" w:color="auto"/>
                    <w:bottom w:val="none" w:sz="0" w:space="0" w:color="auto"/>
                    <w:right w:val="none" w:sz="0" w:space="0" w:color="auto"/>
                  </w:divBdr>
                </w:div>
                <w:div w:id="1122077771">
                  <w:marLeft w:val="0"/>
                  <w:marRight w:val="0"/>
                  <w:marTop w:val="0"/>
                  <w:marBottom w:val="0"/>
                  <w:divBdr>
                    <w:top w:val="none" w:sz="0" w:space="0" w:color="auto"/>
                    <w:left w:val="none" w:sz="0" w:space="0" w:color="auto"/>
                    <w:bottom w:val="none" w:sz="0" w:space="0" w:color="auto"/>
                    <w:right w:val="none" w:sz="0" w:space="0" w:color="auto"/>
                  </w:divBdr>
                </w:div>
                <w:div w:id="1122078185">
                  <w:marLeft w:val="0"/>
                  <w:marRight w:val="0"/>
                  <w:marTop w:val="0"/>
                  <w:marBottom w:val="0"/>
                  <w:divBdr>
                    <w:top w:val="none" w:sz="0" w:space="0" w:color="auto"/>
                    <w:left w:val="none" w:sz="0" w:space="0" w:color="auto"/>
                    <w:bottom w:val="none" w:sz="0" w:space="0" w:color="auto"/>
                    <w:right w:val="none" w:sz="0" w:space="0" w:color="auto"/>
                  </w:divBdr>
                </w:div>
                <w:div w:id="1122078508">
                  <w:marLeft w:val="0"/>
                  <w:marRight w:val="0"/>
                  <w:marTop w:val="0"/>
                  <w:marBottom w:val="0"/>
                  <w:divBdr>
                    <w:top w:val="none" w:sz="0" w:space="0" w:color="auto"/>
                    <w:left w:val="none" w:sz="0" w:space="0" w:color="auto"/>
                    <w:bottom w:val="none" w:sz="0" w:space="0" w:color="auto"/>
                    <w:right w:val="none" w:sz="0" w:space="0" w:color="auto"/>
                  </w:divBdr>
                </w:div>
                <w:div w:id="11220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6574">
      <w:marLeft w:val="0"/>
      <w:marRight w:val="0"/>
      <w:marTop w:val="0"/>
      <w:marBottom w:val="0"/>
      <w:divBdr>
        <w:top w:val="none" w:sz="0" w:space="0" w:color="auto"/>
        <w:left w:val="none" w:sz="0" w:space="0" w:color="auto"/>
        <w:bottom w:val="none" w:sz="0" w:space="0" w:color="auto"/>
        <w:right w:val="none" w:sz="0" w:space="0" w:color="auto"/>
      </w:divBdr>
      <w:divsChild>
        <w:div w:id="1122076598">
          <w:marLeft w:val="76"/>
          <w:marRight w:val="0"/>
          <w:marTop w:val="0"/>
          <w:marBottom w:val="0"/>
          <w:divBdr>
            <w:top w:val="none" w:sz="0" w:space="0" w:color="auto"/>
            <w:left w:val="none" w:sz="0" w:space="0" w:color="auto"/>
            <w:bottom w:val="none" w:sz="0" w:space="0" w:color="auto"/>
            <w:right w:val="none" w:sz="0" w:space="0" w:color="auto"/>
          </w:divBdr>
          <w:divsChild>
            <w:div w:id="1122078100">
              <w:marLeft w:val="0"/>
              <w:marRight w:val="0"/>
              <w:marTop w:val="0"/>
              <w:marBottom w:val="0"/>
              <w:divBdr>
                <w:top w:val="none" w:sz="0" w:space="0" w:color="auto"/>
                <w:left w:val="none" w:sz="0" w:space="0" w:color="auto"/>
                <w:bottom w:val="none" w:sz="0" w:space="0" w:color="auto"/>
                <w:right w:val="none" w:sz="0" w:space="0" w:color="auto"/>
              </w:divBdr>
              <w:divsChild>
                <w:div w:id="1122078409">
                  <w:marLeft w:val="0"/>
                  <w:marRight w:val="0"/>
                  <w:marTop w:val="0"/>
                  <w:marBottom w:val="0"/>
                  <w:divBdr>
                    <w:top w:val="none" w:sz="0" w:space="0" w:color="auto"/>
                    <w:left w:val="none" w:sz="0" w:space="0" w:color="auto"/>
                    <w:bottom w:val="none" w:sz="0" w:space="0" w:color="auto"/>
                    <w:right w:val="none" w:sz="0" w:space="0" w:color="auto"/>
                  </w:divBdr>
                  <w:divsChild>
                    <w:div w:id="1122074325">
                      <w:marLeft w:val="0"/>
                      <w:marRight w:val="0"/>
                      <w:marTop w:val="0"/>
                      <w:marBottom w:val="0"/>
                      <w:divBdr>
                        <w:top w:val="none" w:sz="0" w:space="0" w:color="auto"/>
                        <w:left w:val="none" w:sz="0" w:space="0" w:color="auto"/>
                        <w:bottom w:val="none" w:sz="0" w:space="0" w:color="auto"/>
                        <w:right w:val="none" w:sz="0" w:space="0" w:color="auto"/>
                      </w:divBdr>
                      <w:divsChild>
                        <w:div w:id="112207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594">
      <w:marLeft w:val="0"/>
      <w:marRight w:val="0"/>
      <w:marTop w:val="0"/>
      <w:marBottom w:val="0"/>
      <w:divBdr>
        <w:top w:val="none" w:sz="0" w:space="0" w:color="auto"/>
        <w:left w:val="none" w:sz="0" w:space="0" w:color="auto"/>
        <w:bottom w:val="none" w:sz="0" w:space="0" w:color="auto"/>
        <w:right w:val="none" w:sz="0" w:space="0" w:color="auto"/>
      </w:divBdr>
      <w:divsChild>
        <w:div w:id="1122077541">
          <w:marLeft w:val="0"/>
          <w:marRight w:val="0"/>
          <w:marTop w:val="0"/>
          <w:marBottom w:val="0"/>
          <w:divBdr>
            <w:top w:val="none" w:sz="0" w:space="0" w:color="auto"/>
            <w:left w:val="none" w:sz="0" w:space="0" w:color="auto"/>
            <w:bottom w:val="none" w:sz="0" w:space="0" w:color="auto"/>
            <w:right w:val="none" w:sz="0" w:space="0" w:color="auto"/>
          </w:divBdr>
          <w:divsChild>
            <w:div w:id="1122072257">
              <w:marLeft w:val="0"/>
              <w:marRight w:val="0"/>
              <w:marTop w:val="0"/>
              <w:marBottom w:val="0"/>
              <w:divBdr>
                <w:top w:val="none" w:sz="0" w:space="0" w:color="auto"/>
                <w:left w:val="none" w:sz="0" w:space="0" w:color="auto"/>
                <w:bottom w:val="none" w:sz="0" w:space="0" w:color="auto"/>
                <w:right w:val="none" w:sz="0" w:space="0" w:color="auto"/>
              </w:divBdr>
              <w:divsChild>
                <w:div w:id="1122078112">
                  <w:marLeft w:val="0"/>
                  <w:marRight w:val="0"/>
                  <w:marTop w:val="45"/>
                  <w:marBottom w:val="0"/>
                  <w:divBdr>
                    <w:top w:val="none" w:sz="0" w:space="0" w:color="auto"/>
                    <w:left w:val="none" w:sz="0" w:space="0" w:color="auto"/>
                    <w:bottom w:val="none" w:sz="0" w:space="0" w:color="auto"/>
                    <w:right w:val="none" w:sz="0" w:space="0" w:color="auto"/>
                  </w:divBdr>
                  <w:divsChild>
                    <w:div w:id="1122076368">
                      <w:marLeft w:val="0"/>
                      <w:marRight w:val="39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6597">
      <w:marLeft w:val="0"/>
      <w:marRight w:val="0"/>
      <w:marTop w:val="0"/>
      <w:marBottom w:val="0"/>
      <w:divBdr>
        <w:top w:val="none" w:sz="0" w:space="0" w:color="auto"/>
        <w:left w:val="none" w:sz="0" w:space="0" w:color="auto"/>
        <w:bottom w:val="none" w:sz="0" w:space="0" w:color="auto"/>
        <w:right w:val="none" w:sz="0" w:space="0" w:color="auto"/>
      </w:divBdr>
    </w:div>
    <w:div w:id="1122076608">
      <w:marLeft w:val="0"/>
      <w:marRight w:val="0"/>
      <w:marTop w:val="0"/>
      <w:marBottom w:val="0"/>
      <w:divBdr>
        <w:top w:val="none" w:sz="0" w:space="0" w:color="auto"/>
        <w:left w:val="none" w:sz="0" w:space="0" w:color="auto"/>
        <w:bottom w:val="none" w:sz="0" w:space="0" w:color="auto"/>
        <w:right w:val="none" w:sz="0" w:space="0" w:color="auto"/>
      </w:divBdr>
      <w:divsChild>
        <w:div w:id="1122075824">
          <w:marLeft w:val="0"/>
          <w:marRight w:val="0"/>
          <w:marTop w:val="0"/>
          <w:marBottom w:val="0"/>
          <w:divBdr>
            <w:top w:val="none" w:sz="0" w:space="0" w:color="auto"/>
            <w:left w:val="none" w:sz="0" w:space="0" w:color="auto"/>
            <w:bottom w:val="none" w:sz="0" w:space="0" w:color="auto"/>
            <w:right w:val="none" w:sz="0" w:space="0" w:color="auto"/>
          </w:divBdr>
        </w:div>
      </w:divsChild>
    </w:div>
    <w:div w:id="1122076642">
      <w:marLeft w:val="0"/>
      <w:marRight w:val="0"/>
      <w:marTop w:val="0"/>
      <w:marBottom w:val="0"/>
      <w:divBdr>
        <w:top w:val="none" w:sz="0" w:space="0" w:color="auto"/>
        <w:left w:val="none" w:sz="0" w:space="0" w:color="auto"/>
        <w:bottom w:val="none" w:sz="0" w:space="0" w:color="auto"/>
        <w:right w:val="none" w:sz="0" w:space="0" w:color="auto"/>
      </w:divBdr>
      <w:divsChild>
        <w:div w:id="1122074014">
          <w:marLeft w:val="0"/>
          <w:marRight w:val="0"/>
          <w:marTop w:val="0"/>
          <w:marBottom w:val="0"/>
          <w:divBdr>
            <w:top w:val="none" w:sz="0" w:space="0" w:color="auto"/>
            <w:left w:val="none" w:sz="0" w:space="0" w:color="auto"/>
            <w:bottom w:val="none" w:sz="0" w:space="0" w:color="auto"/>
            <w:right w:val="none" w:sz="0" w:space="0" w:color="auto"/>
          </w:divBdr>
          <w:divsChild>
            <w:div w:id="1122071848">
              <w:marLeft w:val="0"/>
              <w:marRight w:val="0"/>
              <w:marTop w:val="0"/>
              <w:marBottom w:val="0"/>
              <w:divBdr>
                <w:top w:val="none" w:sz="0" w:space="0" w:color="auto"/>
                <w:left w:val="none" w:sz="0" w:space="0" w:color="auto"/>
                <w:bottom w:val="none" w:sz="0" w:space="0" w:color="auto"/>
                <w:right w:val="none" w:sz="0" w:space="0" w:color="auto"/>
              </w:divBdr>
              <w:divsChild>
                <w:div w:id="1122077348">
                  <w:marLeft w:val="0"/>
                  <w:marRight w:val="0"/>
                  <w:marTop w:val="0"/>
                  <w:marBottom w:val="0"/>
                  <w:divBdr>
                    <w:top w:val="none" w:sz="0" w:space="0" w:color="auto"/>
                    <w:left w:val="none" w:sz="0" w:space="0" w:color="auto"/>
                    <w:bottom w:val="none" w:sz="0" w:space="0" w:color="auto"/>
                    <w:right w:val="none" w:sz="0" w:space="0" w:color="auto"/>
                  </w:divBdr>
                  <w:divsChild>
                    <w:div w:id="1122073965">
                      <w:marLeft w:val="0"/>
                      <w:marRight w:val="0"/>
                      <w:marTop w:val="0"/>
                      <w:marBottom w:val="0"/>
                      <w:divBdr>
                        <w:top w:val="none" w:sz="0" w:space="0" w:color="auto"/>
                        <w:left w:val="none" w:sz="0" w:space="0" w:color="auto"/>
                        <w:bottom w:val="none" w:sz="0" w:space="0" w:color="auto"/>
                        <w:right w:val="none" w:sz="0" w:space="0" w:color="auto"/>
                      </w:divBdr>
                      <w:divsChild>
                        <w:div w:id="1122077203">
                          <w:marLeft w:val="0"/>
                          <w:marRight w:val="0"/>
                          <w:marTop w:val="318"/>
                          <w:marBottom w:val="0"/>
                          <w:divBdr>
                            <w:top w:val="none" w:sz="0" w:space="0" w:color="auto"/>
                            <w:left w:val="none" w:sz="0" w:space="0" w:color="auto"/>
                            <w:bottom w:val="none" w:sz="0" w:space="0" w:color="auto"/>
                            <w:right w:val="none" w:sz="0" w:space="0" w:color="auto"/>
                          </w:divBdr>
                          <w:divsChild>
                            <w:div w:id="1122076375">
                              <w:marLeft w:val="0"/>
                              <w:marRight w:val="0"/>
                              <w:marTop w:val="0"/>
                              <w:marBottom w:val="0"/>
                              <w:divBdr>
                                <w:top w:val="none" w:sz="0" w:space="0" w:color="auto"/>
                                <w:left w:val="none" w:sz="0" w:space="0" w:color="auto"/>
                                <w:bottom w:val="none" w:sz="0" w:space="0" w:color="auto"/>
                                <w:right w:val="none" w:sz="0" w:space="0" w:color="auto"/>
                              </w:divBdr>
                              <w:divsChild>
                                <w:div w:id="1122074139">
                                  <w:marLeft w:val="0"/>
                                  <w:marRight w:val="79"/>
                                  <w:marTop w:val="0"/>
                                  <w:marBottom w:val="0"/>
                                  <w:divBdr>
                                    <w:top w:val="none" w:sz="0" w:space="0" w:color="auto"/>
                                    <w:left w:val="none" w:sz="0" w:space="0" w:color="auto"/>
                                    <w:bottom w:val="none" w:sz="0" w:space="0" w:color="auto"/>
                                    <w:right w:val="none" w:sz="0" w:space="0" w:color="auto"/>
                                  </w:divBdr>
                                  <w:divsChild>
                                    <w:div w:id="1122073374">
                                      <w:marLeft w:val="0"/>
                                      <w:marRight w:val="0"/>
                                      <w:marTop w:val="0"/>
                                      <w:marBottom w:val="0"/>
                                      <w:divBdr>
                                        <w:top w:val="none" w:sz="0" w:space="0" w:color="auto"/>
                                        <w:left w:val="none" w:sz="0" w:space="0" w:color="auto"/>
                                        <w:bottom w:val="none" w:sz="0" w:space="0" w:color="auto"/>
                                        <w:right w:val="none" w:sz="0" w:space="0" w:color="auto"/>
                                      </w:divBdr>
                                      <w:divsChild>
                                        <w:div w:id="1122074624">
                                          <w:marLeft w:val="0"/>
                                          <w:marRight w:val="-370"/>
                                          <w:marTop w:val="0"/>
                                          <w:marBottom w:val="0"/>
                                          <w:divBdr>
                                            <w:top w:val="none" w:sz="0" w:space="0" w:color="auto"/>
                                            <w:left w:val="none" w:sz="0" w:space="0" w:color="auto"/>
                                            <w:bottom w:val="none" w:sz="0" w:space="0" w:color="auto"/>
                                            <w:right w:val="none" w:sz="0" w:space="0" w:color="auto"/>
                                          </w:divBdr>
                                          <w:divsChild>
                                            <w:div w:id="1122077479">
                                              <w:marLeft w:val="0"/>
                                              <w:marRight w:val="72"/>
                                              <w:marTop w:val="0"/>
                                              <w:marBottom w:val="0"/>
                                              <w:divBdr>
                                                <w:top w:val="none" w:sz="0" w:space="0" w:color="auto"/>
                                                <w:left w:val="none" w:sz="0" w:space="0" w:color="auto"/>
                                                <w:bottom w:val="none" w:sz="0" w:space="0" w:color="auto"/>
                                                <w:right w:val="none" w:sz="0" w:space="0" w:color="auto"/>
                                              </w:divBdr>
                                              <w:divsChild>
                                                <w:div w:id="1122077960">
                                                  <w:marLeft w:val="0"/>
                                                  <w:marRight w:val="0"/>
                                                  <w:marTop w:val="0"/>
                                                  <w:marBottom w:val="0"/>
                                                  <w:divBdr>
                                                    <w:top w:val="none" w:sz="0" w:space="0" w:color="auto"/>
                                                    <w:left w:val="none" w:sz="0" w:space="0" w:color="auto"/>
                                                    <w:bottom w:val="none" w:sz="0" w:space="0" w:color="auto"/>
                                                    <w:right w:val="none" w:sz="0" w:space="0" w:color="auto"/>
                                                  </w:divBdr>
                                                  <w:divsChild>
                                                    <w:div w:id="1122077440">
                                                      <w:marLeft w:val="0"/>
                                                      <w:marRight w:val="-245"/>
                                                      <w:marTop w:val="0"/>
                                                      <w:marBottom w:val="0"/>
                                                      <w:divBdr>
                                                        <w:top w:val="none" w:sz="0" w:space="0" w:color="auto"/>
                                                        <w:left w:val="none" w:sz="0" w:space="0" w:color="auto"/>
                                                        <w:bottom w:val="none" w:sz="0" w:space="0" w:color="auto"/>
                                                        <w:right w:val="none" w:sz="0" w:space="0" w:color="auto"/>
                                                      </w:divBdr>
                                                      <w:divsChild>
                                                        <w:div w:id="1122071982">
                                                          <w:marLeft w:val="0"/>
                                                          <w:marRight w:val="0"/>
                                                          <w:marTop w:val="0"/>
                                                          <w:marBottom w:val="273"/>
                                                          <w:divBdr>
                                                            <w:top w:val="none" w:sz="0" w:space="0" w:color="auto"/>
                                                            <w:left w:val="none" w:sz="0" w:space="0" w:color="auto"/>
                                                            <w:bottom w:val="none" w:sz="0" w:space="0" w:color="auto"/>
                                                            <w:right w:val="none" w:sz="0" w:space="0" w:color="auto"/>
                                                          </w:divBdr>
                                                          <w:divsChild>
                                                            <w:div w:id="1122077691">
                                                              <w:marLeft w:val="0"/>
                                                              <w:marRight w:val="0"/>
                                                              <w:marTop w:val="15"/>
                                                              <w:marBottom w:val="7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6651">
      <w:marLeft w:val="0"/>
      <w:marRight w:val="0"/>
      <w:marTop w:val="0"/>
      <w:marBottom w:val="0"/>
      <w:divBdr>
        <w:top w:val="none" w:sz="0" w:space="0" w:color="auto"/>
        <w:left w:val="none" w:sz="0" w:space="0" w:color="auto"/>
        <w:bottom w:val="none" w:sz="0" w:space="0" w:color="auto"/>
        <w:right w:val="none" w:sz="0" w:space="0" w:color="auto"/>
      </w:divBdr>
      <w:divsChild>
        <w:div w:id="1122074832">
          <w:marLeft w:val="76"/>
          <w:marRight w:val="0"/>
          <w:marTop w:val="0"/>
          <w:marBottom w:val="0"/>
          <w:divBdr>
            <w:top w:val="none" w:sz="0" w:space="0" w:color="auto"/>
            <w:left w:val="none" w:sz="0" w:space="0" w:color="auto"/>
            <w:bottom w:val="none" w:sz="0" w:space="0" w:color="auto"/>
            <w:right w:val="none" w:sz="0" w:space="0" w:color="auto"/>
          </w:divBdr>
          <w:divsChild>
            <w:div w:id="1122076345">
              <w:marLeft w:val="0"/>
              <w:marRight w:val="0"/>
              <w:marTop w:val="0"/>
              <w:marBottom w:val="0"/>
              <w:divBdr>
                <w:top w:val="none" w:sz="0" w:space="0" w:color="auto"/>
                <w:left w:val="none" w:sz="0" w:space="0" w:color="auto"/>
                <w:bottom w:val="none" w:sz="0" w:space="0" w:color="auto"/>
                <w:right w:val="none" w:sz="0" w:space="0" w:color="auto"/>
              </w:divBdr>
              <w:divsChild>
                <w:div w:id="1122078714">
                  <w:marLeft w:val="0"/>
                  <w:marRight w:val="0"/>
                  <w:marTop w:val="0"/>
                  <w:marBottom w:val="0"/>
                  <w:divBdr>
                    <w:top w:val="none" w:sz="0" w:space="0" w:color="auto"/>
                    <w:left w:val="none" w:sz="0" w:space="0" w:color="auto"/>
                    <w:bottom w:val="none" w:sz="0" w:space="0" w:color="auto"/>
                    <w:right w:val="none" w:sz="0" w:space="0" w:color="auto"/>
                  </w:divBdr>
                  <w:divsChild>
                    <w:div w:id="1122076263">
                      <w:marLeft w:val="0"/>
                      <w:marRight w:val="0"/>
                      <w:marTop w:val="0"/>
                      <w:marBottom w:val="0"/>
                      <w:divBdr>
                        <w:top w:val="none" w:sz="0" w:space="0" w:color="auto"/>
                        <w:left w:val="none" w:sz="0" w:space="0" w:color="auto"/>
                        <w:bottom w:val="none" w:sz="0" w:space="0" w:color="auto"/>
                        <w:right w:val="none" w:sz="0" w:space="0" w:color="auto"/>
                      </w:divBdr>
                      <w:divsChild>
                        <w:div w:id="112207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664">
      <w:marLeft w:val="93"/>
      <w:marRight w:val="0"/>
      <w:marTop w:val="0"/>
      <w:marBottom w:val="0"/>
      <w:divBdr>
        <w:top w:val="none" w:sz="0" w:space="0" w:color="auto"/>
        <w:left w:val="none" w:sz="0" w:space="0" w:color="auto"/>
        <w:bottom w:val="none" w:sz="0" w:space="0" w:color="auto"/>
        <w:right w:val="none" w:sz="0" w:space="0" w:color="auto"/>
      </w:divBdr>
      <w:divsChild>
        <w:div w:id="1122077399">
          <w:marLeft w:val="0"/>
          <w:marRight w:val="0"/>
          <w:marTop w:val="0"/>
          <w:marBottom w:val="0"/>
          <w:divBdr>
            <w:top w:val="none" w:sz="0" w:space="0" w:color="auto"/>
            <w:left w:val="none" w:sz="0" w:space="0" w:color="auto"/>
            <w:bottom w:val="none" w:sz="0" w:space="0" w:color="auto"/>
            <w:right w:val="none" w:sz="0" w:space="0" w:color="auto"/>
          </w:divBdr>
        </w:div>
      </w:divsChild>
    </w:div>
    <w:div w:id="1122076671">
      <w:marLeft w:val="0"/>
      <w:marRight w:val="0"/>
      <w:marTop w:val="0"/>
      <w:marBottom w:val="0"/>
      <w:divBdr>
        <w:top w:val="none" w:sz="0" w:space="0" w:color="auto"/>
        <w:left w:val="none" w:sz="0" w:space="0" w:color="auto"/>
        <w:bottom w:val="none" w:sz="0" w:space="0" w:color="auto"/>
        <w:right w:val="none" w:sz="0" w:space="0" w:color="auto"/>
      </w:divBdr>
      <w:divsChild>
        <w:div w:id="1122077443">
          <w:marLeft w:val="0"/>
          <w:marRight w:val="0"/>
          <w:marTop w:val="0"/>
          <w:marBottom w:val="0"/>
          <w:divBdr>
            <w:top w:val="none" w:sz="0" w:space="0" w:color="auto"/>
            <w:left w:val="none" w:sz="0" w:space="0" w:color="auto"/>
            <w:bottom w:val="none" w:sz="0" w:space="0" w:color="auto"/>
            <w:right w:val="none" w:sz="0" w:space="0" w:color="auto"/>
          </w:divBdr>
          <w:divsChild>
            <w:div w:id="1122076063">
              <w:marLeft w:val="-2848"/>
              <w:marRight w:val="0"/>
              <w:marTop w:val="0"/>
              <w:marBottom w:val="0"/>
              <w:divBdr>
                <w:top w:val="none" w:sz="0" w:space="0" w:color="auto"/>
                <w:left w:val="none" w:sz="0" w:space="0" w:color="auto"/>
                <w:bottom w:val="none" w:sz="0" w:space="0" w:color="auto"/>
                <w:right w:val="none" w:sz="0" w:space="0" w:color="auto"/>
              </w:divBdr>
              <w:divsChild>
                <w:div w:id="1122075480">
                  <w:marLeft w:val="2848"/>
                  <w:marRight w:val="0"/>
                  <w:marTop w:val="0"/>
                  <w:marBottom w:val="0"/>
                  <w:divBdr>
                    <w:top w:val="none" w:sz="0" w:space="0" w:color="auto"/>
                    <w:left w:val="none" w:sz="0" w:space="0" w:color="auto"/>
                    <w:bottom w:val="none" w:sz="0" w:space="0" w:color="auto"/>
                    <w:right w:val="none" w:sz="0" w:space="0" w:color="auto"/>
                  </w:divBdr>
                  <w:divsChild>
                    <w:div w:id="1122078262">
                      <w:marLeft w:val="0"/>
                      <w:marRight w:val="-1838"/>
                      <w:marTop w:val="0"/>
                      <w:marBottom w:val="0"/>
                      <w:divBdr>
                        <w:top w:val="none" w:sz="0" w:space="0" w:color="auto"/>
                        <w:left w:val="none" w:sz="0" w:space="0" w:color="auto"/>
                        <w:bottom w:val="none" w:sz="0" w:space="0" w:color="auto"/>
                        <w:right w:val="none" w:sz="0" w:space="0" w:color="auto"/>
                      </w:divBdr>
                      <w:divsChild>
                        <w:div w:id="112207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676">
      <w:marLeft w:val="0"/>
      <w:marRight w:val="0"/>
      <w:marTop w:val="0"/>
      <w:marBottom w:val="0"/>
      <w:divBdr>
        <w:top w:val="none" w:sz="0" w:space="0" w:color="auto"/>
        <w:left w:val="none" w:sz="0" w:space="0" w:color="auto"/>
        <w:bottom w:val="none" w:sz="0" w:space="0" w:color="auto"/>
        <w:right w:val="none" w:sz="0" w:space="0" w:color="auto"/>
      </w:divBdr>
      <w:divsChild>
        <w:div w:id="1122073628">
          <w:marLeft w:val="0"/>
          <w:marRight w:val="0"/>
          <w:marTop w:val="0"/>
          <w:marBottom w:val="0"/>
          <w:divBdr>
            <w:top w:val="none" w:sz="0" w:space="0" w:color="auto"/>
            <w:left w:val="none" w:sz="0" w:space="0" w:color="auto"/>
            <w:bottom w:val="none" w:sz="0" w:space="0" w:color="auto"/>
            <w:right w:val="none" w:sz="0" w:space="0" w:color="auto"/>
          </w:divBdr>
          <w:divsChild>
            <w:div w:id="1122072033">
              <w:marLeft w:val="0"/>
              <w:marRight w:val="0"/>
              <w:marTop w:val="0"/>
              <w:marBottom w:val="0"/>
              <w:divBdr>
                <w:top w:val="none" w:sz="0" w:space="0" w:color="auto"/>
                <w:left w:val="none" w:sz="0" w:space="0" w:color="auto"/>
                <w:bottom w:val="none" w:sz="0" w:space="0" w:color="auto"/>
                <w:right w:val="none" w:sz="0" w:space="0" w:color="auto"/>
              </w:divBdr>
              <w:divsChild>
                <w:div w:id="1122076702">
                  <w:marLeft w:val="0"/>
                  <w:marRight w:val="0"/>
                  <w:marTop w:val="0"/>
                  <w:marBottom w:val="0"/>
                  <w:divBdr>
                    <w:top w:val="none" w:sz="0" w:space="0" w:color="auto"/>
                    <w:left w:val="none" w:sz="0" w:space="0" w:color="auto"/>
                    <w:bottom w:val="none" w:sz="0" w:space="0" w:color="auto"/>
                    <w:right w:val="none" w:sz="0" w:space="0" w:color="auto"/>
                  </w:divBdr>
                  <w:divsChild>
                    <w:div w:id="1122073339">
                      <w:marLeft w:val="0"/>
                      <w:marRight w:val="0"/>
                      <w:marTop w:val="0"/>
                      <w:marBottom w:val="0"/>
                      <w:divBdr>
                        <w:top w:val="none" w:sz="0" w:space="0" w:color="auto"/>
                        <w:left w:val="none" w:sz="0" w:space="0" w:color="auto"/>
                        <w:bottom w:val="none" w:sz="0" w:space="0" w:color="auto"/>
                        <w:right w:val="none" w:sz="0" w:space="0" w:color="auto"/>
                      </w:divBdr>
                      <w:divsChild>
                        <w:div w:id="1122074871">
                          <w:marLeft w:val="0"/>
                          <w:marRight w:val="0"/>
                          <w:marTop w:val="0"/>
                          <w:marBottom w:val="0"/>
                          <w:divBdr>
                            <w:top w:val="none" w:sz="0" w:space="0" w:color="auto"/>
                            <w:left w:val="none" w:sz="0" w:space="0" w:color="auto"/>
                            <w:bottom w:val="none" w:sz="0" w:space="0" w:color="auto"/>
                            <w:right w:val="none" w:sz="0" w:space="0" w:color="auto"/>
                          </w:divBdr>
                        </w:div>
                      </w:divsChild>
                    </w:div>
                    <w:div w:id="1122076329">
                      <w:marLeft w:val="0"/>
                      <w:marRight w:val="0"/>
                      <w:marTop w:val="0"/>
                      <w:marBottom w:val="0"/>
                      <w:divBdr>
                        <w:top w:val="none" w:sz="0" w:space="0" w:color="auto"/>
                        <w:left w:val="none" w:sz="0" w:space="0" w:color="auto"/>
                        <w:bottom w:val="none" w:sz="0" w:space="0" w:color="auto"/>
                        <w:right w:val="none" w:sz="0" w:space="0" w:color="auto"/>
                      </w:divBdr>
                      <w:divsChild>
                        <w:div w:id="1122074241">
                          <w:marLeft w:val="0"/>
                          <w:marRight w:val="0"/>
                          <w:marTop w:val="0"/>
                          <w:marBottom w:val="0"/>
                          <w:divBdr>
                            <w:top w:val="none" w:sz="0" w:space="0" w:color="auto"/>
                            <w:left w:val="none" w:sz="0" w:space="0" w:color="auto"/>
                            <w:bottom w:val="none" w:sz="0" w:space="0" w:color="auto"/>
                            <w:right w:val="none" w:sz="0" w:space="0" w:color="auto"/>
                          </w:divBdr>
                          <w:divsChild>
                            <w:div w:id="1122072202">
                              <w:marLeft w:val="0"/>
                              <w:marRight w:val="0"/>
                              <w:marTop w:val="0"/>
                              <w:marBottom w:val="0"/>
                              <w:divBdr>
                                <w:top w:val="none" w:sz="0" w:space="0" w:color="auto"/>
                                <w:left w:val="single" w:sz="36" w:space="15" w:color="303E50"/>
                                <w:bottom w:val="none" w:sz="0" w:space="0" w:color="auto"/>
                                <w:right w:val="none" w:sz="0" w:space="0" w:color="auto"/>
                              </w:divBdr>
                            </w:div>
                            <w:div w:id="1122074726">
                              <w:marLeft w:val="0"/>
                              <w:marRight w:val="0"/>
                              <w:marTop w:val="0"/>
                              <w:marBottom w:val="0"/>
                              <w:divBdr>
                                <w:top w:val="none" w:sz="0" w:space="0" w:color="auto"/>
                                <w:left w:val="single" w:sz="36" w:space="15" w:color="303E50"/>
                                <w:bottom w:val="none" w:sz="0" w:space="0" w:color="auto"/>
                                <w:right w:val="none" w:sz="0" w:space="0" w:color="auto"/>
                              </w:divBdr>
                            </w:div>
                            <w:div w:id="1122076437">
                              <w:marLeft w:val="0"/>
                              <w:marRight w:val="0"/>
                              <w:marTop w:val="0"/>
                              <w:marBottom w:val="0"/>
                              <w:divBdr>
                                <w:top w:val="none" w:sz="0" w:space="0" w:color="auto"/>
                                <w:left w:val="single" w:sz="36" w:space="15" w:color="303E50"/>
                                <w:bottom w:val="none" w:sz="0" w:space="0" w:color="auto"/>
                                <w:right w:val="none" w:sz="0" w:space="0" w:color="auto"/>
                              </w:divBdr>
                            </w:div>
                            <w:div w:id="1122077296">
                              <w:marLeft w:val="0"/>
                              <w:marRight w:val="0"/>
                              <w:marTop w:val="0"/>
                              <w:marBottom w:val="0"/>
                              <w:divBdr>
                                <w:top w:val="none" w:sz="0" w:space="0" w:color="auto"/>
                                <w:left w:val="single" w:sz="36" w:space="15" w:color="303E50"/>
                                <w:bottom w:val="none" w:sz="0" w:space="0" w:color="auto"/>
                                <w:right w:val="none" w:sz="0" w:space="0" w:color="auto"/>
                              </w:divBdr>
                            </w:div>
                            <w:div w:id="1122078470">
                              <w:marLeft w:val="0"/>
                              <w:marRight w:val="0"/>
                              <w:marTop w:val="0"/>
                              <w:marBottom w:val="0"/>
                              <w:divBdr>
                                <w:top w:val="none" w:sz="0" w:space="0" w:color="auto"/>
                                <w:left w:val="single" w:sz="36" w:space="15" w:color="303E50"/>
                                <w:bottom w:val="none" w:sz="0" w:space="0" w:color="auto"/>
                                <w:right w:val="none" w:sz="0" w:space="0" w:color="auto"/>
                              </w:divBdr>
                            </w:div>
                          </w:divsChild>
                        </w:div>
                        <w:div w:id="112207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683">
      <w:marLeft w:val="0"/>
      <w:marRight w:val="0"/>
      <w:marTop w:val="0"/>
      <w:marBottom w:val="0"/>
      <w:divBdr>
        <w:top w:val="none" w:sz="0" w:space="0" w:color="auto"/>
        <w:left w:val="none" w:sz="0" w:space="0" w:color="auto"/>
        <w:bottom w:val="none" w:sz="0" w:space="0" w:color="auto"/>
        <w:right w:val="none" w:sz="0" w:space="0" w:color="auto"/>
      </w:divBdr>
      <w:divsChild>
        <w:div w:id="1122075345">
          <w:marLeft w:val="75"/>
          <w:marRight w:val="0"/>
          <w:marTop w:val="0"/>
          <w:marBottom w:val="0"/>
          <w:divBdr>
            <w:top w:val="none" w:sz="0" w:space="0" w:color="auto"/>
            <w:left w:val="none" w:sz="0" w:space="0" w:color="auto"/>
            <w:bottom w:val="none" w:sz="0" w:space="0" w:color="auto"/>
            <w:right w:val="none" w:sz="0" w:space="0" w:color="auto"/>
          </w:divBdr>
          <w:divsChild>
            <w:div w:id="1122076213">
              <w:marLeft w:val="0"/>
              <w:marRight w:val="0"/>
              <w:marTop w:val="0"/>
              <w:marBottom w:val="0"/>
              <w:divBdr>
                <w:top w:val="none" w:sz="0" w:space="0" w:color="auto"/>
                <w:left w:val="none" w:sz="0" w:space="0" w:color="auto"/>
                <w:bottom w:val="none" w:sz="0" w:space="0" w:color="auto"/>
                <w:right w:val="none" w:sz="0" w:space="0" w:color="auto"/>
              </w:divBdr>
              <w:divsChild>
                <w:div w:id="1122073286">
                  <w:marLeft w:val="0"/>
                  <w:marRight w:val="0"/>
                  <w:marTop w:val="0"/>
                  <w:marBottom w:val="0"/>
                  <w:divBdr>
                    <w:top w:val="none" w:sz="0" w:space="0" w:color="auto"/>
                    <w:left w:val="none" w:sz="0" w:space="0" w:color="auto"/>
                    <w:bottom w:val="none" w:sz="0" w:space="0" w:color="auto"/>
                    <w:right w:val="none" w:sz="0" w:space="0" w:color="auto"/>
                  </w:divBdr>
                  <w:divsChild>
                    <w:div w:id="1122075258">
                      <w:marLeft w:val="0"/>
                      <w:marRight w:val="0"/>
                      <w:marTop w:val="0"/>
                      <w:marBottom w:val="0"/>
                      <w:divBdr>
                        <w:top w:val="none" w:sz="0" w:space="0" w:color="auto"/>
                        <w:left w:val="none" w:sz="0" w:space="0" w:color="auto"/>
                        <w:bottom w:val="none" w:sz="0" w:space="0" w:color="auto"/>
                        <w:right w:val="none" w:sz="0" w:space="0" w:color="auto"/>
                      </w:divBdr>
                      <w:divsChild>
                        <w:div w:id="112207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701">
      <w:marLeft w:val="0"/>
      <w:marRight w:val="0"/>
      <w:marTop w:val="0"/>
      <w:marBottom w:val="0"/>
      <w:divBdr>
        <w:top w:val="none" w:sz="0" w:space="0" w:color="auto"/>
        <w:left w:val="none" w:sz="0" w:space="0" w:color="auto"/>
        <w:bottom w:val="none" w:sz="0" w:space="0" w:color="auto"/>
        <w:right w:val="none" w:sz="0" w:space="0" w:color="auto"/>
      </w:divBdr>
      <w:divsChild>
        <w:div w:id="1122077513">
          <w:marLeft w:val="0"/>
          <w:marRight w:val="0"/>
          <w:marTop w:val="0"/>
          <w:marBottom w:val="0"/>
          <w:divBdr>
            <w:top w:val="none" w:sz="0" w:space="0" w:color="auto"/>
            <w:left w:val="none" w:sz="0" w:space="0" w:color="auto"/>
            <w:bottom w:val="none" w:sz="0" w:space="0" w:color="auto"/>
            <w:right w:val="none" w:sz="0" w:space="0" w:color="auto"/>
          </w:divBdr>
          <w:divsChild>
            <w:div w:id="1122075149">
              <w:marLeft w:val="0"/>
              <w:marRight w:val="0"/>
              <w:marTop w:val="0"/>
              <w:marBottom w:val="0"/>
              <w:divBdr>
                <w:top w:val="none" w:sz="0" w:space="0" w:color="auto"/>
                <w:left w:val="none" w:sz="0" w:space="0" w:color="auto"/>
                <w:bottom w:val="none" w:sz="0" w:space="0" w:color="auto"/>
                <w:right w:val="none" w:sz="0" w:space="0" w:color="auto"/>
              </w:divBdr>
              <w:divsChild>
                <w:div w:id="1122072251">
                  <w:marLeft w:val="0"/>
                  <w:marRight w:val="0"/>
                  <w:marTop w:val="0"/>
                  <w:marBottom w:val="0"/>
                  <w:divBdr>
                    <w:top w:val="none" w:sz="0" w:space="0" w:color="auto"/>
                    <w:left w:val="none" w:sz="0" w:space="0" w:color="auto"/>
                    <w:bottom w:val="none" w:sz="0" w:space="0" w:color="auto"/>
                    <w:right w:val="none" w:sz="0" w:space="0" w:color="auto"/>
                  </w:divBdr>
                  <w:divsChild>
                    <w:div w:id="1122074476">
                      <w:marLeft w:val="0"/>
                      <w:marRight w:val="0"/>
                      <w:marTop w:val="0"/>
                      <w:marBottom w:val="0"/>
                      <w:divBdr>
                        <w:top w:val="none" w:sz="0" w:space="0" w:color="auto"/>
                        <w:left w:val="none" w:sz="0" w:space="0" w:color="auto"/>
                        <w:bottom w:val="none" w:sz="0" w:space="0" w:color="auto"/>
                        <w:right w:val="none" w:sz="0" w:space="0" w:color="auto"/>
                      </w:divBdr>
                      <w:divsChild>
                        <w:div w:id="1122078063">
                          <w:marLeft w:val="0"/>
                          <w:marRight w:val="0"/>
                          <w:marTop w:val="0"/>
                          <w:marBottom w:val="0"/>
                          <w:divBdr>
                            <w:top w:val="none" w:sz="0" w:space="0" w:color="auto"/>
                            <w:left w:val="none" w:sz="0" w:space="0" w:color="auto"/>
                            <w:bottom w:val="none" w:sz="0" w:space="0" w:color="auto"/>
                            <w:right w:val="none" w:sz="0" w:space="0" w:color="auto"/>
                          </w:divBdr>
                          <w:divsChild>
                            <w:div w:id="1122077858">
                              <w:marLeft w:val="0"/>
                              <w:marRight w:val="0"/>
                              <w:marTop w:val="0"/>
                              <w:marBottom w:val="0"/>
                              <w:divBdr>
                                <w:top w:val="none" w:sz="0" w:space="0" w:color="auto"/>
                                <w:left w:val="none" w:sz="0" w:space="0" w:color="auto"/>
                                <w:bottom w:val="none" w:sz="0" w:space="0" w:color="auto"/>
                                <w:right w:val="none" w:sz="0" w:space="0" w:color="auto"/>
                              </w:divBdr>
                              <w:divsChild>
                                <w:div w:id="112207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6703">
      <w:marLeft w:val="120"/>
      <w:marRight w:val="0"/>
      <w:marTop w:val="0"/>
      <w:marBottom w:val="0"/>
      <w:divBdr>
        <w:top w:val="none" w:sz="0" w:space="0" w:color="auto"/>
        <w:left w:val="none" w:sz="0" w:space="0" w:color="auto"/>
        <w:bottom w:val="none" w:sz="0" w:space="0" w:color="auto"/>
        <w:right w:val="none" w:sz="0" w:space="0" w:color="auto"/>
      </w:divBdr>
      <w:divsChild>
        <w:div w:id="1122075810">
          <w:marLeft w:val="0"/>
          <w:marRight w:val="0"/>
          <w:marTop w:val="0"/>
          <w:marBottom w:val="0"/>
          <w:divBdr>
            <w:top w:val="none" w:sz="0" w:space="0" w:color="auto"/>
            <w:left w:val="none" w:sz="0" w:space="0" w:color="auto"/>
            <w:bottom w:val="none" w:sz="0" w:space="0" w:color="auto"/>
            <w:right w:val="none" w:sz="0" w:space="0" w:color="auto"/>
          </w:divBdr>
        </w:div>
      </w:divsChild>
    </w:div>
    <w:div w:id="1122076704">
      <w:marLeft w:val="0"/>
      <w:marRight w:val="0"/>
      <w:marTop w:val="0"/>
      <w:marBottom w:val="0"/>
      <w:divBdr>
        <w:top w:val="none" w:sz="0" w:space="0" w:color="auto"/>
        <w:left w:val="none" w:sz="0" w:space="0" w:color="auto"/>
        <w:bottom w:val="none" w:sz="0" w:space="0" w:color="auto"/>
        <w:right w:val="none" w:sz="0" w:space="0" w:color="auto"/>
      </w:divBdr>
      <w:divsChild>
        <w:div w:id="1122075657">
          <w:marLeft w:val="0"/>
          <w:marRight w:val="0"/>
          <w:marTop w:val="0"/>
          <w:marBottom w:val="0"/>
          <w:divBdr>
            <w:top w:val="none" w:sz="0" w:space="0" w:color="auto"/>
            <w:left w:val="none" w:sz="0" w:space="0" w:color="auto"/>
            <w:bottom w:val="none" w:sz="0" w:space="0" w:color="auto"/>
            <w:right w:val="none" w:sz="0" w:space="0" w:color="auto"/>
          </w:divBdr>
          <w:divsChild>
            <w:div w:id="1122073938">
              <w:marLeft w:val="0"/>
              <w:marRight w:val="0"/>
              <w:marTop w:val="0"/>
              <w:marBottom w:val="0"/>
              <w:divBdr>
                <w:top w:val="none" w:sz="0" w:space="0" w:color="auto"/>
                <w:left w:val="none" w:sz="0" w:space="0" w:color="auto"/>
                <w:bottom w:val="none" w:sz="0" w:space="0" w:color="auto"/>
                <w:right w:val="none" w:sz="0" w:space="0" w:color="auto"/>
              </w:divBdr>
              <w:divsChild>
                <w:div w:id="1122073177">
                  <w:marLeft w:val="0"/>
                  <w:marRight w:val="0"/>
                  <w:marTop w:val="0"/>
                  <w:marBottom w:val="0"/>
                  <w:divBdr>
                    <w:top w:val="none" w:sz="0" w:space="0" w:color="auto"/>
                    <w:left w:val="none" w:sz="0" w:space="0" w:color="auto"/>
                    <w:bottom w:val="none" w:sz="0" w:space="0" w:color="auto"/>
                    <w:right w:val="none" w:sz="0" w:space="0" w:color="auto"/>
                  </w:divBdr>
                  <w:divsChild>
                    <w:div w:id="1122076157">
                      <w:marLeft w:val="0"/>
                      <w:marRight w:val="0"/>
                      <w:marTop w:val="0"/>
                      <w:marBottom w:val="0"/>
                      <w:divBdr>
                        <w:top w:val="none" w:sz="0" w:space="0" w:color="auto"/>
                        <w:left w:val="none" w:sz="0" w:space="0" w:color="auto"/>
                        <w:bottom w:val="none" w:sz="0" w:space="0" w:color="auto"/>
                        <w:right w:val="none" w:sz="0" w:space="0" w:color="auto"/>
                      </w:divBdr>
                      <w:divsChild>
                        <w:div w:id="1122078220">
                          <w:marLeft w:val="0"/>
                          <w:marRight w:val="0"/>
                          <w:marTop w:val="315"/>
                          <w:marBottom w:val="0"/>
                          <w:divBdr>
                            <w:top w:val="none" w:sz="0" w:space="0" w:color="auto"/>
                            <w:left w:val="none" w:sz="0" w:space="0" w:color="auto"/>
                            <w:bottom w:val="none" w:sz="0" w:space="0" w:color="auto"/>
                            <w:right w:val="none" w:sz="0" w:space="0" w:color="auto"/>
                          </w:divBdr>
                          <w:divsChild>
                            <w:div w:id="1122074571">
                              <w:marLeft w:val="0"/>
                              <w:marRight w:val="0"/>
                              <w:marTop w:val="0"/>
                              <w:marBottom w:val="0"/>
                              <w:divBdr>
                                <w:top w:val="none" w:sz="0" w:space="0" w:color="auto"/>
                                <w:left w:val="none" w:sz="0" w:space="0" w:color="auto"/>
                                <w:bottom w:val="none" w:sz="0" w:space="0" w:color="auto"/>
                                <w:right w:val="none" w:sz="0" w:space="0" w:color="auto"/>
                              </w:divBdr>
                              <w:divsChild>
                                <w:div w:id="1122075194">
                                  <w:marLeft w:val="0"/>
                                  <w:marRight w:val="79"/>
                                  <w:marTop w:val="0"/>
                                  <w:marBottom w:val="0"/>
                                  <w:divBdr>
                                    <w:top w:val="none" w:sz="0" w:space="0" w:color="auto"/>
                                    <w:left w:val="none" w:sz="0" w:space="0" w:color="auto"/>
                                    <w:bottom w:val="none" w:sz="0" w:space="0" w:color="auto"/>
                                    <w:right w:val="none" w:sz="0" w:space="0" w:color="auto"/>
                                  </w:divBdr>
                                  <w:divsChild>
                                    <w:div w:id="1122078122">
                                      <w:marLeft w:val="0"/>
                                      <w:marRight w:val="0"/>
                                      <w:marTop w:val="0"/>
                                      <w:marBottom w:val="0"/>
                                      <w:divBdr>
                                        <w:top w:val="none" w:sz="0" w:space="0" w:color="auto"/>
                                        <w:left w:val="none" w:sz="0" w:space="0" w:color="auto"/>
                                        <w:bottom w:val="none" w:sz="0" w:space="0" w:color="auto"/>
                                        <w:right w:val="none" w:sz="0" w:space="0" w:color="auto"/>
                                      </w:divBdr>
                                      <w:divsChild>
                                        <w:div w:id="1122077561">
                                          <w:marLeft w:val="0"/>
                                          <w:marRight w:val="-370"/>
                                          <w:marTop w:val="0"/>
                                          <w:marBottom w:val="0"/>
                                          <w:divBdr>
                                            <w:top w:val="none" w:sz="0" w:space="0" w:color="auto"/>
                                            <w:left w:val="none" w:sz="0" w:space="0" w:color="auto"/>
                                            <w:bottom w:val="none" w:sz="0" w:space="0" w:color="auto"/>
                                            <w:right w:val="none" w:sz="0" w:space="0" w:color="auto"/>
                                          </w:divBdr>
                                          <w:divsChild>
                                            <w:div w:id="1122075083">
                                              <w:marLeft w:val="0"/>
                                              <w:marRight w:val="72"/>
                                              <w:marTop w:val="0"/>
                                              <w:marBottom w:val="0"/>
                                              <w:divBdr>
                                                <w:top w:val="none" w:sz="0" w:space="0" w:color="auto"/>
                                                <w:left w:val="none" w:sz="0" w:space="0" w:color="auto"/>
                                                <w:bottom w:val="none" w:sz="0" w:space="0" w:color="auto"/>
                                                <w:right w:val="none" w:sz="0" w:space="0" w:color="auto"/>
                                              </w:divBdr>
                                              <w:divsChild>
                                                <w:div w:id="1122078327">
                                                  <w:marLeft w:val="0"/>
                                                  <w:marRight w:val="0"/>
                                                  <w:marTop w:val="0"/>
                                                  <w:marBottom w:val="0"/>
                                                  <w:divBdr>
                                                    <w:top w:val="none" w:sz="0" w:space="0" w:color="auto"/>
                                                    <w:left w:val="none" w:sz="0" w:space="0" w:color="auto"/>
                                                    <w:bottom w:val="none" w:sz="0" w:space="0" w:color="auto"/>
                                                    <w:right w:val="none" w:sz="0" w:space="0" w:color="auto"/>
                                                  </w:divBdr>
                                                  <w:divsChild>
                                                    <w:div w:id="1122076773">
                                                      <w:marLeft w:val="0"/>
                                                      <w:marRight w:val="-245"/>
                                                      <w:marTop w:val="0"/>
                                                      <w:marBottom w:val="0"/>
                                                      <w:divBdr>
                                                        <w:top w:val="none" w:sz="0" w:space="0" w:color="auto"/>
                                                        <w:left w:val="none" w:sz="0" w:space="0" w:color="auto"/>
                                                        <w:bottom w:val="none" w:sz="0" w:space="0" w:color="auto"/>
                                                        <w:right w:val="none" w:sz="0" w:space="0" w:color="auto"/>
                                                      </w:divBdr>
                                                      <w:divsChild>
                                                        <w:div w:id="1122073239">
                                                          <w:marLeft w:val="0"/>
                                                          <w:marRight w:val="0"/>
                                                          <w:marTop w:val="0"/>
                                                          <w:marBottom w:val="270"/>
                                                          <w:divBdr>
                                                            <w:top w:val="none" w:sz="0" w:space="0" w:color="auto"/>
                                                            <w:left w:val="none" w:sz="0" w:space="0" w:color="auto"/>
                                                            <w:bottom w:val="none" w:sz="0" w:space="0" w:color="auto"/>
                                                            <w:right w:val="none" w:sz="0" w:space="0" w:color="auto"/>
                                                          </w:divBdr>
                                                          <w:divsChild>
                                                            <w:div w:id="112207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6705">
      <w:marLeft w:val="0"/>
      <w:marRight w:val="0"/>
      <w:marTop w:val="0"/>
      <w:marBottom w:val="0"/>
      <w:divBdr>
        <w:top w:val="none" w:sz="0" w:space="0" w:color="auto"/>
        <w:left w:val="none" w:sz="0" w:space="0" w:color="auto"/>
        <w:bottom w:val="none" w:sz="0" w:space="0" w:color="auto"/>
        <w:right w:val="none" w:sz="0" w:space="0" w:color="auto"/>
      </w:divBdr>
      <w:divsChild>
        <w:div w:id="1122073777">
          <w:marLeft w:val="0"/>
          <w:marRight w:val="0"/>
          <w:marTop w:val="0"/>
          <w:marBottom w:val="0"/>
          <w:divBdr>
            <w:top w:val="none" w:sz="0" w:space="0" w:color="auto"/>
            <w:left w:val="none" w:sz="0" w:space="0" w:color="auto"/>
            <w:bottom w:val="none" w:sz="0" w:space="0" w:color="auto"/>
            <w:right w:val="none" w:sz="0" w:space="0" w:color="auto"/>
          </w:divBdr>
          <w:divsChild>
            <w:div w:id="1122072254">
              <w:marLeft w:val="0"/>
              <w:marRight w:val="0"/>
              <w:marTop w:val="0"/>
              <w:marBottom w:val="0"/>
              <w:divBdr>
                <w:top w:val="none" w:sz="0" w:space="0" w:color="auto"/>
                <w:left w:val="none" w:sz="0" w:space="0" w:color="auto"/>
                <w:bottom w:val="none" w:sz="0" w:space="0" w:color="auto"/>
                <w:right w:val="none" w:sz="0" w:space="0" w:color="auto"/>
              </w:divBdr>
            </w:div>
            <w:div w:id="1122078211">
              <w:marLeft w:val="0"/>
              <w:marRight w:val="0"/>
              <w:marTop w:val="0"/>
              <w:marBottom w:val="0"/>
              <w:divBdr>
                <w:top w:val="none" w:sz="0" w:space="0" w:color="auto"/>
                <w:left w:val="none" w:sz="0" w:space="0" w:color="auto"/>
                <w:bottom w:val="none" w:sz="0" w:space="0" w:color="auto"/>
                <w:right w:val="none" w:sz="0" w:space="0" w:color="auto"/>
              </w:divBdr>
            </w:div>
            <w:div w:id="1122078662">
              <w:marLeft w:val="0"/>
              <w:marRight w:val="0"/>
              <w:marTop w:val="0"/>
              <w:marBottom w:val="0"/>
              <w:divBdr>
                <w:top w:val="none" w:sz="0" w:space="0" w:color="auto"/>
                <w:left w:val="none" w:sz="0" w:space="0" w:color="auto"/>
                <w:bottom w:val="none" w:sz="0" w:space="0" w:color="auto"/>
                <w:right w:val="none" w:sz="0" w:space="0" w:color="auto"/>
              </w:divBdr>
              <w:divsChild>
                <w:div w:id="112207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6721">
      <w:marLeft w:val="0"/>
      <w:marRight w:val="0"/>
      <w:marTop w:val="0"/>
      <w:marBottom w:val="0"/>
      <w:divBdr>
        <w:top w:val="none" w:sz="0" w:space="0" w:color="auto"/>
        <w:left w:val="none" w:sz="0" w:space="0" w:color="auto"/>
        <w:bottom w:val="none" w:sz="0" w:space="0" w:color="auto"/>
        <w:right w:val="none" w:sz="0" w:space="0" w:color="auto"/>
      </w:divBdr>
      <w:divsChild>
        <w:div w:id="1122076899">
          <w:marLeft w:val="0"/>
          <w:marRight w:val="0"/>
          <w:marTop w:val="0"/>
          <w:marBottom w:val="0"/>
          <w:divBdr>
            <w:top w:val="none" w:sz="0" w:space="0" w:color="auto"/>
            <w:left w:val="none" w:sz="0" w:space="0" w:color="auto"/>
            <w:bottom w:val="none" w:sz="0" w:space="0" w:color="auto"/>
            <w:right w:val="none" w:sz="0" w:space="0" w:color="auto"/>
          </w:divBdr>
          <w:divsChild>
            <w:div w:id="1122076941">
              <w:marLeft w:val="0"/>
              <w:marRight w:val="0"/>
              <w:marTop w:val="0"/>
              <w:marBottom w:val="0"/>
              <w:divBdr>
                <w:top w:val="none" w:sz="0" w:space="0" w:color="auto"/>
                <w:left w:val="none" w:sz="0" w:space="0" w:color="auto"/>
                <w:bottom w:val="none" w:sz="0" w:space="0" w:color="auto"/>
                <w:right w:val="none" w:sz="0" w:space="0" w:color="auto"/>
              </w:divBdr>
              <w:divsChild>
                <w:div w:id="1122078435">
                  <w:marLeft w:val="0"/>
                  <w:marRight w:val="0"/>
                  <w:marTop w:val="0"/>
                  <w:marBottom w:val="0"/>
                  <w:divBdr>
                    <w:top w:val="none" w:sz="0" w:space="0" w:color="auto"/>
                    <w:left w:val="none" w:sz="0" w:space="0" w:color="auto"/>
                    <w:bottom w:val="none" w:sz="0" w:space="0" w:color="auto"/>
                    <w:right w:val="none" w:sz="0" w:space="0" w:color="auto"/>
                  </w:divBdr>
                  <w:divsChild>
                    <w:div w:id="1122072179">
                      <w:marLeft w:val="1976"/>
                      <w:marRight w:val="0"/>
                      <w:marTop w:val="0"/>
                      <w:marBottom w:val="0"/>
                      <w:divBdr>
                        <w:top w:val="none" w:sz="0" w:space="0" w:color="auto"/>
                        <w:left w:val="none" w:sz="0" w:space="0" w:color="auto"/>
                        <w:bottom w:val="none" w:sz="0" w:space="0" w:color="auto"/>
                        <w:right w:val="none" w:sz="0" w:space="0" w:color="auto"/>
                      </w:divBdr>
                      <w:divsChild>
                        <w:div w:id="1122073727">
                          <w:marLeft w:val="0"/>
                          <w:marRight w:val="0"/>
                          <w:marTop w:val="0"/>
                          <w:marBottom w:val="0"/>
                          <w:divBdr>
                            <w:top w:val="none" w:sz="0" w:space="0" w:color="auto"/>
                            <w:left w:val="none" w:sz="0" w:space="0" w:color="auto"/>
                            <w:bottom w:val="none" w:sz="0" w:space="0" w:color="auto"/>
                            <w:right w:val="none" w:sz="0" w:space="0" w:color="auto"/>
                          </w:divBdr>
                          <w:divsChild>
                            <w:div w:id="112207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6727">
      <w:marLeft w:val="0"/>
      <w:marRight w:val="0"/>
      <w:marTop w:val="0"/>
      <w:marBottom w:val="0"/>
      <w:divBdr>
        <w:top w:val="none" w:sz="0" w:space="0" w:color="auto"/>
        <w:left w:val="none" w:sz="0" w:space="0" w:color="auto"/>
        <w:bottom w:val="none" w:sz="0" w:space="0" w:color="auto"/>
        <w:right w:val="none" w:sz="0" w:space="0" w:color="auto"/>
      </w:divBdr>
      <w:divsChild>
        <w:div w:id="1122077551">
          <w:marLeft w:val="0"/>
          <w:marRight w:val="0"/>
          <w:marTop w:val="0"/>
          <w:marBottom w:val="0"/>
          <w:divBdr>
            <w:top w:val="none" w:sz="0" w:space="0" w:color="auto"/>
            <w:left w:val="none" w:sz="0" w:space="0" w:color="auto"/>
            <w:bottom w:val="none" w:sz="0" w:space="0" w:color="auto"/>
            <w:right w:val="none" w:sz="0" w:space="0" w:color="auto"/>
          </w:divBdr>
          <w:divsChild>
            <w:div w:id="1122073428">
              <w:marLeft w:val="0"/>
              <w:marRight w:val="0"/>
              <w:marTop w:val="0"/>
              <w:marBottom w:val="0"/>
              <w:divBdr>
                <w:top w:val="none" w:sz="0" w:space="0" w:color="auto"/>
                <w:left w:val="none" w:sz="0" w:space="0" w:color="auto"/>
                <w:bottom w:val="none" w:sz="0" w:space="0" w:color="auto"/>
                <w:right w:val="none" w:sz="0" w:space="0" w:color="auto"/>
              </w:divBdr>
              <w:divsChild>
                <w:div w:id="1122073501">
                  <w:marLeft w:val="0"/>
                  <w:marRight w:val="0"/>
                  <w:marTop w:val="0"/>
                  <w:marBottom w:val="0"/>
                  <w:divBdr>
                    <w:top w:val="none" w:sz="0" w:space="0" w:color="auto"/>
                    <w:left w:val="none" w:sz="0" w:space="0" w:color="auto"/>
                    <w:bottom w:val="none" w:sz="0" w:space="0" w:color="auto"/>
                    <w:right w:val="none" w:sz="0" w:space="0" w:color="auto"/>
                  </w:divBdr>
                  <w:divsChild>
                    <w:div w:id="1122072356">
                      <w:marLeft w:val="0"/>
                      <w:marRight w:val="0"/>
                      <w:marTop w:val="0"/>
                      <w:marBottom w:val="0"/>
                      <w:divBdr>
                        <w:top w:val="none" w:sz="0" w:space="0" w:color="auto"/>
                        <w:left w:val="none" w:sz="0" w:space="0" w:color="auto"/>
                        <w:bottom w:val="none" w:sz="0" w:space="0" w:color="auto"/>
                        <w:right w:val="none" w:sz="0" w:space="0" w:color="auto"/>
                      </w:divBdr>
                      <w:divsChild>
                        <w:div w:id="1122072996">
                          <w:marLeft w:val="0"/>
                          <w:marRight w:val="0"/>
                          <w:marTop w:val="315"/>
                          <w:marBottom w:val="0"/>
                          <w:divBdr>
                            <w:top w:val="none" w:sz="0" w:space="0" w:color="auto"/>
                            <w:left w:val="none" w:sz="0" w:space="0" w:color="auto"/>
                            <w:bottom w:val="none" w:sz="0" w:space="0" w:color="auto"/>
                            <w:right w:val="none" w:sz="0" w:space="0" w:color="auto"/>
                          </w:divBdr>
                          <w:divsChild>
                            <w:div w:id="1122074539">
                              <w:marLeft w:val="0"/>
                              <w:marRight w:val="0"/>
                              <w:marTop w:val="0"/>
                              <w:marBottom w:val="0"/>
                              <w:divBdr>
                                <w:top w:val="none" w:sz="0" w:space="0" w:color="auto"/>
                                <w:left w:val="none" w:sz="0" w:space="0" w:color="auto"/>
                                <w:bottom w:val="none" w:sz="0" w:space="0" w:color="auto"/>
                                <w:right w:val="none" w:sz="0" w:space="0" w:color="auto"/>
                              </w:divBdr>
                              <w:divsChild>
                                <w:div w:id="1122078727">
                                  <w:marLeft w:val="0"/>
                                  <w:marRight w:val="79"/>
                                  <w:marTop w:val="0"/>
                                  <w:marBottom w:val="0"/>
                                  <w:divBdr>
                                    <w:top w:val="none" w:sz="0" w:space="0" w:color="auto"/>
                                    <w:left w:val="none" w:sz="0" w:space="0" w:color="auto"/>
                                    <w:bottom w:val="none" w:sz="0" w:space="0" w:color="auto"/>
                                    <w:right w:val="none" w:sz="0" w:space="0" w:color="auto"/>
                                  </w:divBdr>
                                  <w:divsChild>
                                    <w:div w:id="1122073143">
                                      <w:marLeft w:val="0"/>
                                      <w:marRight w:val="0"/>
                                      <w:marTop w:val="0"/>
                                      <w:marBottom w:val="0"/>
                                      <w:divBdr>
                                        <w:top w:val="none" w:sz="0" w:space="0" w:color="auto"/>
                                        <w:left w:val="none" w:sz="0" w:space="0" w:color="auto"/>
                                        <w:bottom w:val="none" w:sz="0" w:space="0" w:color="auto"/>
                                        <w:right w:val="none" w:sz="0" w:space="0" w:color="auto"/>
                                      </w:divBdr>
                                      <w:divsChild>
                                        <w:div w:id="1122071796">
                                          <w:marLeft w:val="0"/>
                                          <w:marRight w:val="-370"/>
                                          <w:marTop w:val="0"/>
                                          <w:marBottom w:val="0"/>
                                          <w:divBdr>
                                            <w:top w:val="none" w:sz="0" w:space="0" w:color="auto"/>
                                            <w:left w:val="none" w:sz="0" w:space="0" w:color="auto"/>
                                            <w:bottom w:val="none" w:sz="0" w:space="0" w:color="auto"/>
                                            <w:right w:val="none" w:sz="0" w:space="0" w:color="auto"/>
                                          </w:divBdr>
                                          <w:divsChild>
                                            <w:div w:id="1122076799">
                                              <w:marLeft w:val="0"/>
                                              <w:marRight w:val="72"/>
                                              <w:marTop w:val="0"/>
                                              <w:marBottom w:val="0"/>
                                              <w:divBdr>
                                                <w:top w:val="none" w:sz="0" w:space="0" w:color="auto"/>
                                                <w:left w:val="none" w:sz="0" w:space="0" w:color="auto"/>
                                                <w:bottom w:val="none" w:sz="0" w:space="0" w:color="auto"/>
                                                <w:right w:val="none" w:sz="0" w:space="0" w:color="auto"/>
                                              </w:divBdr>
                                              <w:divsChild>
                                                <w:div w:id="1122072378">
                                                  <w:marLeft w:val="0"/>
                                                  <w:marRight w:val="0"/>
                                                  <w:marTop w:val="0"/>
                                                  <w:marBottom w:val="0"/>
                                                  <w:divBdr>
                                                    <w:top w:val="none" w:sz="0" w:space="0" w:color="auto"/>
                                                    <w:left w:val="none" w:sz="0" w:space="0" w:color="auto"/>
                                                    <w:bottom w:val="none" w:sz="0" w:space="0" w:color="auto"/>
                                                    <w:right w:val="none" w:sz="0" w:space="0" w:color="auto"/>
                                                  </w:divBdr>
                                                  <w:divsChild>
                                                    <w:div w:id="1122074309">
                                                      <w:marLeft w:val="0"/>
                                                      <w:marRight w:val="-245"/>
                                                      <w:marTop w:val="0"/>
                                                      <w:marBottom w:val="0"/>
                                                      <w:divBdr>
                                                        <w:top w:val="none" w:sz="0" w:space="0" w:color="auto"/>
                                                        <w:left w:val="none" w:sz="0" w:space="0" w:color="auto"/>
                                                        <w:bottom w:val="none" w:sz="0" w:space="0" w:color="auto"/>
                                                        <w:right w:val="none" w:sz="0" w:space="0" w:color="auto"/>
                                                      </w:divBdr>
                                                      <w:divsChild>
                                                        <w:div w:id="1122078669">
                                                          <w:marLeft w:val="0"/>
                                                          <w:marRight w:val="0"/>
                                                          <w:marTop w:val="0"/>
                                                          <w:marBottom w:val="270"/>
                                                          <w:divBdr>
                                                            <w:top w:val="none" w:sz="0" w:space="0" w:color="auto"/>
                                                            <w:left w:val="none" w:sz="0" w:space="0" w:color="auto"/>
                                                            <w:bottom w:val="none" w:sz="0" w:space="0" w:color="auto"/>
                                                            <w:right w:val="none" w:sz="0" w:space="0" w:color="auto"/>
                                                          </w:divBdr>
                                                          <w:divsChild>
                                                            <w:div w:id="112207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6729">
      <w:marLeft w:val="0"/>
      <w:marRight w:val="0"/>
      <w:marTop w:val="0"/>
      <w:marBottom w:val="0"/>
      <w:divBdr>
        <w:top w:val="none" w:sz="0" w:space="0" w:color="auto"/>
        <w:left w:val="none" w:sz="0" w:space="0" w:color="auto"/>
        <w:bottom w:val="none" w:sz="0" w:space="0" w:color="auto"/>
        <w:right w:val="none" w:sz="0" w:space="0" w:color="auto"/>
      </w:divBdr>
      <w:divsChild>
        <w:div w:id="1122073669">
          <w:marLeft w:val="0"/>
          <w:marRight w:val="0"/>
          <w:marTop w:val="0"/>
          <w:marBottom w:val="0"/>
          <w:divBdr>
            <w:top w:val="none" w:sz="0" w:space="0" w:color="auto"/>
            <w:left w:val="none" w:sz="0" w:space="0" w:color="auto"/>
            <w:bottom w:val="none" w:sz="0" w:space="0" w:color="auto"/>
            <w:right w:val="none" w:sz="0" w:space="0" w:color="auto"/>
          </w:divBdr>
          <w:divsChild>
            <w:div w:id="1122072201">
              <w:marLeft w:val="0"/>
              <w:marRight w:val="0"/>
              <w:marTop w:val="0"/>
              <w:marBottom w:val="0"/>
              <w:divBdr>
                <w:top w:val="none" w:sz="0" w:space="0" w:color="auto"/>
                <w:left w:val="none" w:sz="0" w:space="0" w:color="auto"/>
                <w:bottom w:val="none" w:sz="0" w:space="0" w:color="auto"/>
                <w:right w:val="none" w:sz="0" w:space="0" w:color="auto"/>
              </w:divBdr>
              <w:divsChild>
                <w:div w:id="1122076739">
                  <w:marLeft w:val="0"/>
                  <w:marRight w:val="0"/>
                  <w:marTop w:val="0"/>
                  <w:marBottom w:val="0"/>
                  <w:divBdr>
                    <w:top w:val="none" w:sz="0" w:space="0" w:color="auto"/>
                    <w:left w:val="none" w:sz="0" w:space="0" w:color="auto"/>
                    <w:bottom w:val="none" w:sz="0" w:space="0" w:color="auto"/>
                    <w:right w:val="none" w:sz="0" w:space="0" w:color="auto"/>
                  </w:divBdr>
                  <w:divsChild>
                    <w:div w:id="1122078068">
                      <w:marLeft w:val="0"/>
                      <w:marRight w:val="0"/>
                      <w:marTop w:val="0"/>
                      <w:marBottom w:val="0"/>
                      <w:divBdr>
                        <w:top w:val="none" w:sz="0" w:space="0" w:color="auto"/>
                        <w:left w:val="none" w:sz="0" w:space="0" w:color="auto"/>
                        <w:bottom w:val="none" w:sz="0" w:space="0" w:color="auto"/>
                        <w:right w:val="none" w:sz="0" w:space="0" w:color="auto"/>
                      </w:divBdr>
                      <w:divsChild>
                        <w:div w:id="1122077540">
                          <w:marLeft w:val="0"/>
                          <w:marRight w:val="750"/>
                          <w:marTop w:val="0"/>
                          <w:marBottom w:val="0"/>
                          <w:divBdr>
                            <w:top w:val="none" w:sz="0" w:space="0" w:color="auto"/>
                            <w:left w:val="none" w:sz="0" w:space="0" w:color="auto"/>
                            <w:bottom w:val="none" w:sz="0" w:space="0" w:color="auto"/>
                            <w:right w:val="none" w:sz="0" w:space="0" w:color="auto"/>
                          </w:divBdr>
                          <w:divsChild>
                            <w:div w:id="1122072736">
                              <w:marLeft w:val="0"/>
                              <w:marRight w:val="0"/>
                              <w:marTop w:val="0"/>
                              <w:marBottom w:val="105"/>
                              <w:divBdr>
                                <w:top w:val="none" w:sz="0" w:space="0" w:color="auto"/>
                                <w:left w:val="none" w:sz="0" w:space="0" w:color="auto"/>
                                <w:bottom w:val="none" w:sz="0" w:space="0" w:color="auto"/>
                                <w:right w:val="none" w:sz="0" w:space="0" w:color="auto"/>
                              </w:divBdr>
                              <w:divsChild>
                                <w:div w:id="1122072885">
                                  <w:marLeft w:val="0"/>
                                  <w:marRight w:val="0"/>
                                  <w:marTop w:val="0"/>
                                  <w:marBottom w:val="0"/>
                                  <w:divBdr>
                                    <w:top w:val="none" w:sz="0" w:space="0" w:color="auto"/>
                                    <w:left w:val="none" w:sz="0" w:space="0" w:color="auto"/>
                                    <w:bottom w:val="none" w:sz="0" w:space="0" w:color="auto"/>
                                    <w:right w:val="none" w:sz="0" w:space="0" w:color="auto"/>
                                  </w:divBdr>
                                  <w:divsChild>
                                    <w:div w:id="1122072431">
                                      <w:marLeft w:val="0"/>
                                      <w:marRight w:val="0"/>
                                      <w:marTop w:val="0"/>
                                      <w:marBottom w:val="0"/>
                                      <w:divBdr>
                                        <w:top w:val="none" w:sz="0" w:space="0" w:color="auto"/>
                                        <w:left w:val="none" w:sz="0" w:space="0" w:color="auto"/>
                                        <w:bottom w:val="none" w:sz="0" w:space="0" w:color="auto"/>
                                        <w:right w:val="none" w:sz="0" w:space="0" w:color="auto"/>
                                      </w:divBdr>
                                      <w:divsChild>
                                        <w:div w:id="1122072925">
                                          <w:marLeft w:val="0"/>
                                          <w:marRight w:val="0"/>
                                          <w:marTop w:val="0"/>
                                          <w:marBottom w:val="0"/>
                                          <w:divBdr>
                                            <w:top w:val="none" w:sz="0" w:space="0" w:color="auto"/>
                                            <w:left w:val="none" w:sz="0" w:space="0" w:color="auto"/>
                                            <w:bottom w:val="none" w:sz="0" w:space="0" w:color="auto"/>
                                            <w:right w:val="none" w:sz="0" w:space="0" w:color="auto"/>
                                          </w:divBdr>
                                        </w:div>
                                      </w:divsChild>
                                    </w:div>
                                    <w:div w:id="1122076758">
                                      <w:marLeft w:val="0"/>
                                      <w:marRight w:val="0"/>
                                      <w:marTop w:val="0"/>
                                      <w:marBottom w:val="120"/>
                                      <w:divBdr>
                                        <w:top w:val="none" w:sz="0" w:space="0" w:color="auto"/>
                                        <w:left w:val="none" w:sz="0" w:space="0" w:color="auto"/>
                                        <w:bottom w:val="none" w:sz="0" w:space="0" w:color="auto"/>
                                        <w:right w:val="none" w:sz="0" w:space="0" w:color="auto"/>
                                      </w:divBdr>
                                    </w:div>
                                  </w:divsChild>
                                </w:div>
                                <w:div w:id="11220778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6746">
      <w:marLeft w:val="0"/>
      <w:marRight w:val="0"/>
      <w:marTop w:val="0"/>
      <w:marBottom w:val="0"/>
      <w:divBdr>
        <w:top w:val="none" w:sz="0" w:space="0" w:color="auto"/>
        <w:left w:val="none" w:sz="0" w:space="0" w:color="auto"/>
        <w:bottom w:val="none" w:sz="0" w:space="0" w:color="auto"/>
        <w:right w:val="none" w:sz="0" w:space="0" w:color="auto"/>
      </w:divBdr>
      <w:divsChild>
        <w:div w:id="1122071833">
          <w:marLeft w:val="79"/>
          <w:marRight w:val="0"/>
          <w:marTop w:val="0"/>
          <w:marBottom w:val="0"/>
          <w:divBdr>
            <w:top w:val="none" w:sz="0" w:space="0" w:color="auto"/>
            <w:left w:val="none" w:sz="0" w:space="0" w:color="auto"/>
            <w:bottom w:val="none" w:sz="0" w:space="0" w:color="auto"/>
            <w:right w:val="none" w:sz="0" w:space="0" w:color="auto"/>
          </w:divBdr>
          <w:divsChild>
            <w:div w:id="1122077824">
              <w:marLeft w:val="0"/>
              <w:marRight w:val="0"/>
              <w:marTop w:val="0"/>
              <w:marBottom w:val="0"/>
              <w:divBdr>
                <w:top w:val="none" w:sz="0" w:space="0" w:color="auto"/>
                <w:left w:val="none" w:sz="0" w:space="0" w:color="auto"/>
                <w:bottom w:val="none" w:sz="0" w:space="0" w:color="auto"/>
                <w:right w:val="none" w:sz="0" w:space="0" w:color="auto"/>
              </w:divBdr>
              <w:divsChild>
                <w:div w:id="1122076814">
                  <w:marLeft w:val="0"/>
                  <w:marRight w:val="0"/>
                  <w:marTop w:val="0"/>
                  <w:marBottom w:val="0"/>
                  <w:divBdr>
                    <w:top w:val="none" w:sz="0" w:space="0" w:color="auto"/>
                    <w:left w:val="none" w:sz="0" w:space="0" w:color="auto"/>
                    <w:bottom w:val="none" w:sz="0" w:space="0" w:color="auto"/>
                    <w:right w:val="none" w:sz="0" w:space="0" w:color="auto"/>
                  </w:divBdr>
                  <w:divsChild>
                    <w:div w:id="1122075717">
                      <w:marLeft w:val="0"/>
                      <w:marRight w:val="0"/>
                      <w:marTop w:val="0"/>
                      <w:marBottom w:val="0"/>
                      <w:divBdr>
                        <w:top w:val="none" w:sz="0" w:space="0" w:color="auto"/>
                        <w:left w:val="none" w:sz="0" w:space="0" w:color="auto"/>
                        <w:bottom w:val="none" w:sz="0" w:space="0" w:color="auto"/>
                        <w:right w:val="none" w:sz="0" w:space="0" w:color="auto"/>
                      </w:divBdr>
                      <w:divsChild>
                        <w:div w:id="112207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757">
      <w:marLeft w:val="0"/>
      <w:marRight w:val="0"/>
      <w:marTop w:val="0"/>
      <w:marBottom w:val="0"/>
      <w:divBdr>
        <w:top w:val="none" w:sz="0" w:space="0" w:color="auto"/>
        <w:left w:val="none" w:sz="0" w:space="0" w:color="auto"/>
        <w:bottom w:val="none" w:sz="0" w:space="0" w:color="auto"/>
        <w:right w:val="none" w:sz="0" w:space="0" w:color="auto"/>
      </w:divBdr>
      <w:divsChild>
        <w:div w:id="1122077763">
          <w:marLeft w:val="0"/>
          <w:marRight w:val="0"/>
          <w:marTop w:val="0"/>
          <w:marBottom w:val="0"/>
          <w:divBdr>
            <w:top w:val="none" w:sz="0" w:space="0" w:color="auto"/>
            <w:left w:val="none" w:sz="0" w:space="0" w:color="auto"/>
            <w:bottom w:val="none" w:sz="0" w:space="0" w:color="auto"/>
            <w:right w:val="none" w:sz="0" w:space="0" w:color="auto"/>
          </w:divBdr>
          <w:divsChild>
            <w:div w:id="1122074204">
              <w:marLeft w:val="0"/>
              <w:marRight w:val="0"/>
              <w:marTop w:val="0"/>
              <w:marBottom w:val="0"/>
              <w:divBdr>
                <w:top w:val="none" w:sz="0" w:space="0" w:color="auto"/>
                <w:left w:val="none" w:sz="0" w:space="0" w:color="auto"/>
                <w:bottom w:val="none" w:sz="0" w:space="0" w:color="auto"/>
                <w:right w:val="none" w:sz="0" w:space="0" w:color="auto"/>
              </w:divBdr>
              <w:divsChild>
                <w:div w:id="1122074424">
                  <w:marLeft w:val="0"/>
                  <w:marRight w:val="0"/>
                  <w:marTop w:val="45"/>
                  <w:marBottom w:val="0"/>
                  <w:divBdr>
                    <w:top w:val="none" w:sz="0" w:space="0" w:color="auto"/>
                    <w:left w:val="none" w:sz="0" w:space="0" w:color="auto"/>
                    <w:bottom w:val="none" w:sz="0" w:space="0" w:color="auto"/>
                    <w:right w:val="none" w:sz="0" w:space="0" w:color="auto"/>
                  </w:divBdr>
                  <w:divsChild>
                    <w:div w:id="1122072964">
                      <w:marLeft w:val="0"/>
                      <w:marRight w:val="39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6759">
      <w:marLeft w:val="0"/>
      <w:marRight w:val="0"/>
      <w:marTop w:val="0"/>
      <w:marBottom w:val="0"/>
      <w:divBdr>
        <w:top w:val="none" w:sz="0" w:space="0" w:color="auto"/>
        <w:left w:val="none" w:sz="0" w:space="0" w:color="auto"/>
        <w:bottom w:val="none" w:sz="0" w:space="0" w:color="auto"/>
        <w:right w:val="none" w:sz="0" w:space="0" w:color="auto"/>
      </w:divBdr>
      <w:divsChild>
        <w:div w:id="1122076989">
          <w:marLeft w:val="78"/>
          <w:marRight w:val="0"/>
          <w:marTop w:val="0"/>
          <w:marBottom w:val="0"/>
          <w:divBdr>
            <w:top w:val="none" w:sz="0" w:space="0" w:color="auto"/>
            <w:left w:val="none" w:sz="0" w:space="0" w:color="auto"/>
            <w:bottom w:val="none" w:sz="0" w:space="0" w:color="auto"/>
            <w:right w:val="none" w:sz="0" w:space="0" w:color="auto"/>
          </w:divBdr>
          <w:divsChild>
            <w:div w:id="1122075748">
              <w:marLeft w:val="0"/>
              <w:marRight w:val="0"/>
              <w:marTop w:val="0"/>
              <w:marBottom w:val="0"/>
              <w:divBdr>
                <w:top w:val="none" w:sz="0" w:space="0" w:color="auto"/>
                <w:left w:val="none" w:sz="0" w:space="0" w:color="auto"/>
                <w:bottom w:val="none" w:sz="0" w:space="0" w:color="auto"/>
                <w:right w:val="none" w:sz="0" w:space="0" w:color="auto"/>
              </w:divBdr>
              <w:divsChild>
                <w:div w:id="1122077737">
                  <w:marLeft w:val="0"/>
                  <w:marRight w:val="0"/>
                  <w:marTop w:val="0"/>
                  <w:marBottom w:val="0"/>
                  <w:divBdr>
                    <w:top w:val="none" w:sz="0" w:space="0" w:color="auto"/>
                    <w:left w:val="none" w:sz="0" w:space="0" w:color="auto"/>
                    <w:bottom w:val="none" w:sz="0" w:space="0" w:color="auto"/>
                    <w:right w:val="none" w:sz="0" w:space="0" w:color="auto"/>
                  </w:divBdr>
                  <w:divsChild>
                    <w:div w:id="1122075812">
                      <w:marLeft w:val="0"/>
                      <w:marRight w:val="0"/>
                      <w:marTop w:val="0"/>
                      <w:marBottom w:val="0"/>
                      <w:divBdr>
                        <w:top w:val="none" w:sz="0" w:space="0" w:color="auto"/>
                        <w:left w:val="none" w:sz="0" w:space="0" w:color="auto"/>
                        <w:bottom w:val="none" w:sz="0" w:space="0" w:color="auto"/>
                        <w:right w:val="none" w:sz="0" w:space="0" w:color="auto"/>
                      </w:divBdr>
                      <w:divsChild>
                        <w:div w:id="112207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763">
      <w:marLeft w:val="0"/>
      <w:marRight w:val="0"/>
      <w:marTop w:val="0"/>
      <w:marBottom w:val="0"/>
      <w:divBdr>
        <w:top w:val="none" w:sz="0" w:space="0" w:color="auto"/>
        <w:left w:val="none" w:sz="0" w:space="0" w:color="auto"/>
        <w:bottom w:val="none" w:sz="0" w:space="0" w:color="auto"/>
        <w:right w:val="none" w:sz="0" w:space="0" w:color="auto"/>
      </w:divBdr>
      <w:divsChild>
        <w:div w:id="1122077905">
          <w:marLeft w:val="0"/>
          <w:marRight w:val="0"/>
          <w:marTop w:val="0"/>
          <w:marBottom w:val="0"/>
          <w:divBdr>
            <w:top w:val="none" w:sz="0" w:space="0" w:color="auto"/>
            <w:left w:val="none" w:sz="0" w:space="0" w:color="auto"/>
            <w:bottom w:val="none" w:sz="0" w:space="0" w:color="auto"/>
            <w:right w:val="none" w:sz="0" w:space="0" w:color="auto"/>
          </w:divBdr>
          <w:divsChild>
            <w:div w:id="1122072892">
              <w:marLeft w:val="0"/>
              <w:marRight w:val="0"/>
              <w:marTop w:val="0"/>
              <w:marBottom w:val="0"/>
              <w:divBdr>
                <w:top w:val="none" w:sz="0" w:space="0" w:color="auto"/>
                <w:left w:val="none" w:sz="0" w:space="0" w:color="auto"/>
                <w:bottom w:val="none" w:sz="0" w:space="0" w:color="auto"/>
                <w:right w:val="none" w:sz="0" w:space="0" w:color="auto"/>
              </w:divBdr>
              <w:divsChild>
                <w:div w:id="1122076930">
                  <w:marLeft w:val="0"/>
                  <w:marRight w:val="0"/>
                  <w:marTop w:val="0"/>
                  <w:marBottom w:val="0"/>
                  <w:divBdr>
                    <w:top w:val="none" w:sz="0" w:space="0" w:color="auto"/>
                    <w:left w:val="none" w:sz="0" w:space="0" w:color="auto"/>
                    <w:bottom w:val="none" w:sz="0" w:space="0" w:color="auto"/>
                    <w:right w:val="none" w:sz="0" w:space="0" w:color="auto"/>
                  </w:divBdr>
                  <w:divsChild>
                    <w:div w:id="1122071923">
                      <w:marLeft w:val="0"/>
                      <w:marRight w:val="0"/>
                      <w:marTop w:val="0"/>
                      <w:marBottom w:val="0"/>
                      <w:divBdr>
                        <w:top w:val="none" w:sz="0" w:space="0" w:color="auto"/>
                        <w:left w:val="none" w:sz="0" w:space="0" w:color="auto"/>
                        <w:bottom w:val="none" w:sz="0" w:space="0" w:color="auto"/>
                        <w:right w:val="none" w:sz="0" w:space="0" w:color="auto"/>
                      </w:divBdr>
                    </w:div>
                    <w:div w:id="1122072908">
                      <w:marLeft w:val="0"/>
                      <w:marRight w:val="0"/>
                      <w:marTop w:val="0"/>
                      <w:marBottom w:val="0"/>
                      <w:divBdr>
                        <w:top w:val="none" w:sz="0" w:space="0" w:color="auto"/>
                        <w:left w:val="none" w:sz="0" w:space="0" w:color="auto"/>
                        <w:bottom w:val="none" w:sz="0" w:space="0" w:color="auto"/>
                        <w:right w:val="none" w:sz="0" w:space="0" w:color="auto"/>
                      </w:divBdr>
                    </w:div>
                    <w:div w:id="112207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6792">
      <w:marLeft w:val="0"/>
      <w:marRight w:val="0"/>
      <w:marTop w:val="0"/>
      <w:marBottom w:val="0"/>
      <w:divBdr>
        <w:top w:val="none" w:sz="0" w:space="0" w:color="auto"/>
        <w:left w:val="none" w:sz="0" w:space="0" w:color="auto"/>
        <w:bottom w:val="none" w:sz="0" w:space="0" w:color="auto"/>
        <w:right w:val="none" w:sz="0" w:space="0" w:color="auto"/>
      </w:divBdr>
      <w:divsChild>
        <w:div w:id="1122076156">
          <w:marLeft w:val="0"/>
          <w:marRight w:val="0"/>
          <w:marTop w:val="0"/>
          <w:marBottom w:val="0"/>
          <w:divBdr>
            <w:top w:val="none" w:sz="0" w:space="0" w:color="auto"/>
            <w:left w:val="none" w:sz="0" w:space="0" w:color="auto"/>
            <w:bottom w:val="none" w:sz="0" w:space="0" w:color="auto"/>
            <w:right w:val="none" w:sz="0" w:space="0" w:color="auto"/>
          </w:divBdr>
        </w:div>
      </w:divsChild>
    </w:div>
    <w:div w:id="1122076797">
      <w:marLeft w:val="0"/>
      <w:marRight w:val="0"/>
      <w:marTop w:val="0"/>
      <w:marBottom w:val="0"/>
      <w:divBdr>
        <w:top w:val="none" w:sz="0" w:space="0" w:color="auto"/>
        <w:left w:val="none" w:sz="0" w:space="0" w:color="auto"/>
        <w:bottom w:val="none" w:sz="0" w:space="0" w:color="auto"/>
        <w:right w:val="none" w:sz="0" w:space="0" w:color="auto"/>
      </w:divBdr>
      <w:divsChild>
        <w:div w:id="1122073416">
          <w:marLeft w:val="0"/>
          <w:marRight w:val="0"/>
          <w:marTop w:val="0"/>
          <w:marBottom w:val="0"/>
          <w:divBdr>
            <w:top w:val="none" w:sz="0" w:space="0" w:color="auto"/>
            <w:left w:val="none" w:sz="0" w:space="0" w:color="auto"/>
            <w:bottom w:val="none" w:sz="0" w:space="0" w:color="auto"/>
            <w:right w:val="none" w:sz="0" w:space="0" w:color="auto"/>
          </w:divBdr>
          <w:divsChild>
            <w:div w:id="1122074121">
              <w:marLeft w:val="0"/>
              <w:marRight w:val="0"/>
              <w:marTop w:val="0"/>
              <w:marBottom w:val="0"/>
              <w:divBdr>
                <w:top w:val="none" w:sz="0" w:space="0" w:color="auto"/>
                <w:left w:val="none" w:sz="0" w:space="0" w:color="auto"/>
                <w:bottom w:val="none" w:sz="0" w:space="0" w:color="auto"/>
                <w:right w:val="none" w:sz="0" w:space="0" w:color="auto"/>
              </w:divBdr>
              <w:divsChild>
                <w:div w:id="1122074768">
                  <w:marLeft w:val="0"/>
                  <w:marRight w:val="0"/>
                  <w:marTop w:val="0"/>
                  <w:marBottom w:val="0"/>
                  <w:divBdr>
                    <w:top w:val="none" w:sz="0" w:space="0" w:color="auto"/>
                    <w:left w:val="none" w:sz="0" w:space="0" w:color="auto"/>
                    <w:bottom w:val="none" w:sz="0" w:space="0" w:color="auto"/>
                    <w:right w:val="none" w:sz="0" w:space="0" w:color="auto"/>
                  </w:divBdr>
                  <w:divsChild>
                    <w:div w:id="1122074469">
                      <w:marLeft w:val="0"/>
                      <w:marRight w:val="0"/>
                      <w:marTop w:val="32"/>
                      <w:marBottom w:val="0"/>
                      <w:divBdr>
                        <w:top w:val="none" w:sz="0" w:space="0" w:color="auto"/>
                        <w:left w:val="none" w:sz="0" w:space="0" w:color="auto"/>
                        <w:bottom w:val="none" w:sz="0" w:space="0" w:color="auto"/>
                        <w:right w:val="none" w:sz="0" w:space="0" w:color="auto"/>
                      </w:divBdr>
                      <w:divsChild>
                        <w:div w:id="1122072299">
                          <w:marLeft w:val="0"/>
                          <w:marRight w:val="2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807">
      <w:marLeft w:val="0"/>
      <w:marRight w:val="0"/>
      <w:marTop w:val="0"/>
      <w:marBottom w:val="0"/>
      <w:divBdr>
        <w:top w:val="none" w:sz="0" w:space="0" w:color="auto"/>
        <w:left w:val="none" w:sz="0" w:space="0" w:color="auto"/>
        <w:bottom w:val="none" w:sz="0" w:space="0" w:color="auto"/>
        <w:right w:val="none" w:sz="0" w:space="0" w:color="auto"/>
      </w:divBdr>
      <w:divsChild>
        <w:div w:id="1122072968">
          <w:marLeft w:val="0"/>
          <w:marRight w:val="0"/>
          <w:marTop w:val="0"/>
          <w:marBottom w:val="0"/>
          <w:divBdr>
            <w:top w:val="none" w:sz="0" w:space="0" w:color="auto"/>
            <w:left w:val="none" w:sz="0" w:space="0" w:color="auto"/>
            <w:bottom w:val="none" w:sz="0" w:space="0" w:color="auto"/>
            <w:right w:val="none" w:sz="0" w:space="0" w:color="auto"/>
          </w:divBdr>
          <w:divsChild>
            <w:div w:id="1122073888">
              <w:marLeft w:val="0"/>
              <w:marRight w:val="0"/>
              <w:marTop w:val="0"/>
              <w:marBottom w:val="0"/>
              <w:divBdr>
                <w:top w:val="none" w:sz="0" w:space="0" w:color="auto"/>
                <w:left w:val="none" w:sz="0" w:space="0" w:color="auto"/>
                <w:bottom w:val="none" w:sz="0" w:space="0" w:color="auto"/>
                <w:right w:val="none" w:sz="0" w:space="0" w:color="auto"/>
              </w:divBdr>
              <w:divsChild>
                <w:div w:id="1122073516">
                  <w:marLeft w:val="0"/>
                  <w:marRight w:val="0"/>
                  <w:marTop w:val="45"/>
                  <w:marBottom w:val="0"/>
                  <w:divBdr>
                    <w:top w:val="none" w:sz="0" w:space="0" w:color="auto"/>
                    <w:left w:val="none" w:sz="0" w:space="0" w:color="auto"/>
                    <w:bottom w:val="none" w:sz="0" w:space="0" w:color="auto"/>
                    <w:right w:val="none" w:sz="0" w:space="0" w:color="auto"/>
                  </w:divBdr>
                  <w:divsChild>
                    <w:div w:id="1122074809">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6821">
      <w:marLeft w:val="0"/>
      <w:marRight w:val="0"/>
      <w:marTop w:val="0"/>
      <w:marBottom w:val="0"/>
      <w:divBdr>
        <w:top w:val="none" w:sz="0" w:space="0" w:color="auto"/>
        <w:left w:val="none" w:sz="0" w:space="0" w:color="auto"/>
        <w:bottom w:val="none" w:sz="0" w:space="0" w:color="auto"/>
        <w:right w:val="none" w:sz="0" w:space="0" w:color="auto"/>
      </w:divBdr>
      <w:divsChild>
        <w:div w:id="1122075305">
          <w:marLeft w:val="5"/>
          <w:marRight w:val="5"/>
          <w:marTop w:val="0"/>
          <w:marBottom w:val="0"/>
          <w:divBdr>
            <w:top w:val="none" w:sz="0" w:space="0" w:color="auto"/>
            <w:left w:val="none" w:sz="0" w:space="0" w:color="auto"/>
            <w:bottom w:val="none" w:sz="0" w:space="0" w:color="auto"/>
            <w:right w:val="none" w:sz="0" w:space="0" w:color="auto"/>
          </w:divBdr>
          <w:divsChild>
            <w:div w:id="1122075784">
              <w:marLeft w:val="0"/>
              <w:marRight w:val="0"/>
              <w:marTop w:val="600"/>
              <w:marBottom w:val="0"/>
              <w:divBdr>
                <w:top w:val="none" w:sz="0" w:space="0" w:color="auto"/>
                <w:left w:val="none" w:sz="0" w:space="0" w:color="auto"/>
                <w:bottom w:val="none" w:sz="0" w:space="0" w:color="auto"/>
                <w:right w:val="none" w:sz="0" w:space="0" w:color="auto"/>
              </w:divBdr>
              <w:divsChild>
                <w:div w:id="1122075124">
                  <w:marLeft w:val="0"/>
                  <w:marRight w:val="0"/>
                  <w:marTop w:val="285"/>
                  <w:marBottom w:val="0"/>
                  <w:divBdr>
                    <w:top w:val="none" w:sz="0" w:space="0" w:color="auto"/>
                    <w:left w:val="none" w:sz="0" w:space="0" w:color="auto"/>
                    <w:bottom w:val="none" w:sz="0" w:space="0" w:color="auto"/>
                    <w:right w:val="none" w:sz="0" w:space="0" w:color="auto"/>
                  </w:divBdr>
                </w:div>
              </w:divsChild>
            </w:div>
          </w:divsChild>
        </w:div>
      </w:divsChild>
    </w:div>
    <w:div w:id="1122076824">
      <w:marLeft w:val="0"/>
      <w:marRight w:val="0"/>
      <w:marTop w:val="0"/>
      <w:marBottom w:val="0"/>
      <w:divBdr>
        <w:top w:val="none" w:sz="0" w:space="0" w:color="auto"/>
        <w:left w:val="none" w:sz="0" w:space="0" w:color="auto"/>
        <w:bottom w:val="none" w:sz="0" w:space="0" w:color="auto"/>
        <w:right w:val="none" w:sz="0" w:space="0" w:color="auto"/>
      </w:divBdr>
      <w:divsChild>
        <w:div w:id="1122072857">
          <w:marLeft w:val="0"/>
          <w:marRight w:val="0"/>
          <w:marTop w:val="0"/>
          <w:marBottom w:val="0"/>
          <w:divBdr>
            <w:top w:val="none" w:sz="0" w:space="0" w:color="auto"/>
            <w:left w:val="none" w:sz="0" w:space="0" w:color="auto"/>
            <w:bottom w:val="none" w:sz="0" w:space="0" w:color="auto"/>
            <w:right w:val="none" w:sz="0" w:space="0" w:color="auto"/>
          </w:divBdr>
          <w:divsChild>
            <w:div w:id="112207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6825">
      <w:marLeft w:val="93"/>
      <w:marRight w:val="0"/>
      <w:marTop w:val="0"/>
      <w:marBottom w:val="0"/>
      <w:divBdr>
        <w:top w:val="none" w:sz="0" w:space="0" w:color="auto"/>
        <w:left w:val="none" w:sz="0" w:space="0" w:color="auto"/>
        <w:bottom w:val="none" w:sz="0" w:space="0" w:color="auto"/>
        <w:right w:val="none" w:sz="0" w:space="0" w:color="auto"/>
      </w:divBdr>
      <w:divsChild>
        <w:div w:id="1122076106">
          <w:marLeft w:val="0"/>
          <w:marRight w:val="0"/>
          <w:marTop w:val="0"/>
          <w:marBottom w:val="0"/>
          <w:divBdr>
            <w:top w:val="none" w:sz="0" w:space="0" w:color="auto"/>
            <w:left w:val="none" w:sz="0" w:space="0" w:color="auto"/>
            <w:bottom w:val="none" w:sz="0" w:space="0" w:color="auto"/>
            <w:right w:val="none" w:sz="0" w:space="0" w:color="auto"/>
          </w:divBdr>
        </w:div>
      </w:divsChild>
    </w:div>
    <w:div w:id="1122076832">
      <w:marLeft w:val="0"/>
      <w:marRight w:val="0"/>
      <w:marTop w:val="0"/>
      <w:marBottom w:val="0"/>
      <w:divBdr>
        <w:top w:val="none" w:sz="0" w:space="0" w:color="auto"/>
        <w:left w:val="none" w:sz="0" w:space="0" w:color="auto"/>
        <w:bottom w:val="none" w:sz="0" w:space="0" w:color="auto"/>
        <w:right w:val="none" w:sz="0" w:space="0" w:color="auto"/>
      </w:divBdr>
      <w:divsChild>
        <w:div w:id="1122073509">
          <w:marLeft w:val="0"/>
          <w:marRight w:val="0"/>
          <w:marTop w:val="0"/>
          <w:marBottom w:val="0"/>
          <w:divBdr>
            <w:top w:val="none" w:sz="0" w:space="0" w:color="auto"/>
            <w:left w:val="none" w:sz="0" w:space="0" w:color="auto"/>
            <w:bottom w:val="none" w:sz="0" w:space="0" w:color="auto"/>
            <w:right w:val="none" w:sz="0" w:space="0" w:color="auto"/>
          </w:divBdr>
        </w:div>
      </w:divsChild>
    </w:div>
    <w:div w:id="1122076838">
      <w:marLeft w:val="0"/>
      <w:marRight w:val="0"/>
      <w:marTop w:val="0"/>
      <w:marBottom w:val="0"/>
      <w:divBdr>
        <w:top w:val="none" w:sz="0" w:space="0" w:color="auto"/>
        <w:left w:val="none" w:sz="0" w:space="0" w:color="auto"/>
        <w:bottom w:val="none" w:sz="0" w:space="0" w:color="auto"/>
        <w:right w:val="none" w:sz="0" w:space="0" w:color="auto"/>
      </w:divBdr>
      <w:divsChild>
        <w:div w:id="1122073703">
          <w:marLeft w:val="0"/>
          <w:marRight w:val="0"/>
          <w:marTop w:val="0"/>
          <w:marBottom w:val="0"/>
          <w:divBdr>
            <w:top w:val="none" w:sz="0" w:space="0" w:color="auto"/>
            <w:left w:val="none" w:sz="0" w:space="0" w:color="auto"/>
            <w:bottom w:val="none" w:sz="0" w:space="0" w:color="auto"/>
            <w:right w:val="none" w:sz="0" w:space="0" w:color="auto"/>
          </w:divBdr>
          <w:divsChild>
            <w:div w:id="1122072512">
              <w:marLeft w:val="0"/>
              <w:marRight w:val="0"/>
              <w:marTop w:val="0"/>
              <w:marBottom w:val="0"/>
              <w:divBdr>
                <w:top w:val="none" w:sz="0" w:space="0" w:color="auto"/>
                <w:left w:val="none" w:sz="0" w:space="0" w:color="auto"/>
                <w:bottom w:val="none" w:sz="0" w:space="0" w:color="auto"/>
                <w:right w:val="none" w:sz="0" w:space="0" w:color="auto"/>
              </w:divBdr>
              <w:divsChild>
                <w:div w:id="1122074031">
                  <w:marLeft w:val="0"/>
                  <w:marRight w:val="0"/>
                  <w:marTop w:val="0"/>
                  <w:marBottom w:val="0"/>
                  <w:divBdr>
                    <w:top w:val="none" w:sz="0" w:space="0" w:color="auto"/>
                    <w:left w:val="none" w:sz="0" w:space="0" w:color="auto"/>
                    <w:bottom w:val="none" w:sz="0" w:space="0" w:color="auto"/>
                    <w:right w:val="none" w:sz="0" w:space="0" w:color="auto"/>
                  </w:divBdr>
                  <w:divsChild>
                    <w:div w:id="1122076886">
                      <w:marLeft w:val="0"/>
                      <w:marRight w:val="0"/>
                      <w:marTop w:val="0"/>
                      <w:marBottom w:val="0"/>
                      <w:divBdr>
                        <w:top w:val="none" w:sz="0" w:space="0" w:color="auto"/>
                        <w:left w:val="none" w:sz="0" w:space="0" w:color="auto"/>
                        <w:bottom w:val="none" w:sz="0" w:space="0" w:color="auto"/>
                        <w:right w:val="none" w:sz="0" w:space="0" w:color="auto"/>
                      </w:divBdr>
                      <w:divsChild>
                        <w:div w:id="1122074687">
                          <w:marLeft w:val="0"/>
                          <w:marRight w:val="0"/>
                          <w:marTop w:val="45"/>
                          <w:marBottom w:val="0"/>
                          <w:divBdr>
                            <w:top w:val="none" w:sz="0" w:space="0" w:color="auto"/>
                            <w:left w:val="none" w:sz="0" w:space="0" w:color="auto"/>
                            <w:bottom w:val="none" w:sz="0" w:space="0" w:color="auto"/>
                            <w:right w:val="none" w:sz="0" w:space="0" w:color="auto"/>
                          </w:divBdr>
                          <w:divsChild>
                            <w:div w:id="1122076495">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6839">
      <w:marLeft w:val="0"/>
      <w:marRight w:val="0"/>
      <w:marTop w:val="0"/>
      <w:marBottom w:val="0"/>
      <w:divBdr>
        <w:top w:val="none" w:sz="0" w:space="0" w:color="auto"/>
        <w:left w:val="none" w:sz="0" w:space="0" w:color="auto"/>
        <w:bottom w:val="none" w:sz="0" w:space="0" w:color="auto"/>
        <w:right w:val="none" w:sz="0" w:space="0" w:color="auto"/>
      </w:divBdr>
      <w:divsChild>
        <w:div w:id="1122072289">
          <w:marLeft w:val="0"/>
          <w:marRight w:val="0"/>
          <w:marTop w:val="0"/>
          <w:marBottom w:val="0"/>
          <w:divBdr>
            <w:top w:val="none" w:sz="0" w:space="0" w:color="auto"/>
            <w:left w:val="none" w:sz="0" w:space="0" w:color="auto"/>
            <w:bottom w:val="none" w:sz="0" w:space="0" w:color="auto"/>
            <w:right w:val="none" w:sz="0" w:space="0" w:color="auto"/>
          </w:divBdr>
          <w:divsChild>
            <w:div w:id="1122073284">
              <w:marLeft w:val="0"/>
              <w:marRight w:val="0"/>
              <w:marTop w:val="0"/>
              <w:marBottom w:val="0"/>
              <w:divBdr>
                <w:top w:val="none" w:sz="0" w:space="0" w:color="auto"/>
                <w:left w:val="none" w:sz="0" w:space="0" w:color="auto"/>
                <w:bottom w:val="none" w:sz="0" w:space="0" w:color="auto"/>
                <w:right w:val="none" w:sz="0" w:space="0" w:color="auto"/>
              </w:divBdr>
              <w:divsChild>
                <w:div w:id="1122077189">
                  <w:marLeft w:val="0"/>
                  <w:marRight w:val="0"/>
                  <w:marTop w:val="0"/>
                  <w:marBottom w:val="0"/>
                  <w:divBdr>
                    <w:top w:val="none" w:sz="0" w:space="0" w:color="auto"/>
                    <w:left w:val="none" w:sz="0" w:space="0" w:color="auto"/>
                    <w:bottom w:val="none" w:sz="0" w:space="0" w:color="auto"/>
                    <w:right w:val="none" w:sz="0" w:space="0" w:color="auto"/>
                  </w:divBdr>
                  <w:divsChild>
                    <w:div w:id="1122072891">
                      <w:marLeft w:val="0"/>
                      <w:marRight w:val="0"/>
                      <w:marTop w:val="0"/>
                      <w:marBottom w:val="0"/>
                      <w:divBdr>
                        <w:top w:val="none" w:sz="0" w:space="0" w:color="auto"/>
                        <w:left w:val="none" w:sz="0" w:space="0" w:color="auto"/>
                        <w:bottom w:val="none" w:sz="0" w:space="0" w:color="auto"/>
                        <w:right w:val="none" w:sz="0" w:space="0" w:color="auto"/>
                      </w:divBdr>
                      <w:divsChild>
                        <w:div w:id="1122073739">
                          <w:marLeft w:val="0"/>
                          <w:marRight w:val="0"/>
                          <w:marTop w:val="0"/>
                          <w:marBottom w:val="0"/>
                          <w:divBdr>
                            <w:top w:val="none" w:sz="0" w:space="0" w:color="auto"/>
                            <w:left w:val="none" w:sz="0" w:space="0" w:color="auto"/>
                            <w:bottom w:val="none" w:sz="0" w:space="0" w:color="auto"/>
                            <w:right w:val="none" w:sz="0" w:space="0" w:color="auto"/>
                          </w:divBdr>
                        </w:div>
                        <w:div w:id="1122073823">
                          <w:marLeft w:val="0"/>
                          <w:marRight w:val="0"/>
                          <w:marTop w:val="0"/>
                          <w:marBottom w:val="0"/>
                          <w:divBdr>
                            <w:top w:val="none" w:sz="0" w:space="0" w:color="auto"/>
                            <w:left w:val="none" w:sz="0" w:space="0" w:color="auto"/>
                            <w:bottom w:val="none" w:sz="0" w:space="0" w:color="auto"/>
                            <w:right w:val="none" w:sz="0" w:space="0" w:color="auto"/>
                          </w:divBdr>
                          <w:divsChild>
                            <w:div w:id="1122073369">
                              <w:marLeft w:val="0"/>
                              <w:marRight w:val="0"/>
                              <w:marTop w:val="0"/>
                              <w:marBottom w:val="0"/>
                              <w:divBdr>
                                <w:top w:val="none" w:sz="0" w:space="0" w:color="auto"/>
                                <w:left w:val="single" w:sz="36" w:space="15" w:color="303E50"/>
                                <w:bottom w:val="none" w:sz="0" w:space="0" w:color="auto"/>
                                <w:right w:val="none" w:sz="0" w:space="0" w:color="auto"/>
                              </w:divBdr>
                            </w:div>
                            <w:div w:id="1122074906">
                              <w:marLeft w:val="0"/>
                              <w:marRight w:val="0"/>
                              <w:marTop w:val="0"/>
                              <w:marBottom w:val="0"/>
                              <w:divBdr>
                                <w:top w:val="none" w:sz="0" w:space="0" w:color="auto"/>
                                <w:left w:val="single" w:sz="36" w:space="15" w:color="303E50"/>
                                <w:bottom w:val="none" w:sz="0" w:space="0" w:color="auto"/>
                                <w:right w:val="none" w:sz="0" w:space="0" w:color="auto"/>
                              </w:divBdr>
                            </w:div>
                            <w:div w:id="1122075538">
                              <w:marLeft w:val="0"/>
                              <w:marRight w:val="0"/>
                              <w:marTop w:val="0"/>
                              <w:marBottom w:val="0"/>
                              <w:divBdr>
                                <w:top w:val="none" w:sz="0" w:space="0" w:color="auto"/>
                                <w:left w:val="single" w:sz="36" w:space="15" w:color="303E50"/>
                                <w:bottom w:val="none" w:sz="0" w:space="0" w:color="auto"/>
                                <w:right w:val="none" w:sz="0" w:space="0" w:color="auto"/>
                              </w:divBdr>
                            </w:div>
                            <w:div w:id="1122077901">
                              <w:marLeft w:val="0"/>
                              <w:marRight w:val="0"/>
                              <w:marTop w:val="0"/>
                              <w:marBottom w:val="0"/>
                              <w:divBdr>
                                <w:top w:val="none" w:sz="0" w:space="0" w:color="auto"/>
                                <w:left w:val="single" w:sz="36" w:space="15" w:color="303E50"/>
                                <w:bottom w:val="none" w:sz="0" w:space="0" w:color="auto"/>
                                <w:right w:val="none" w:sz="0" w:space="0" w:color="auto"/>
                              </w:divBdr>
                            </w:div>
                          </w:divsChild>
                        </w:div>
                        <w:div w:id="1122075837">
                          <w:marLeft w:val="0"/>
                          <w:marRight w:val="0"/>
                          <w:marTop w:val="0"/>
                          <w:marBottom w:val="0"/>
                          <w:divBdr>
                            <w:top w:val="none" w:sz="0" w:space="0" w:color="auto"/>
                            <w:left w:val="none" w:sz="0" w:space="0" w:color="auto"/>
                            <w:bottom w:val="none" w:sz="0" w:space="0" w:color="auto"/>
                            <w:right w:val="none" w:sz="0" w:space="0" w:color="auto"/>
                          </w:divBdr>
                        </w:div>
                      </w:divsChild>
                    </w:div>
                    <w:div w:id="1122072910">
                      <w:marLeft w:val="0"/>
                      <w:marRight w:val="0"/>
                      <w:marTop w:val="0"/>
                      <w:marBottom w:val="0"/>
                      <w:divBdr>
                        <w:top w:val="none" w:sz="0" w:space="0" w:color="auto"/>
                        <w:left w:val="none" w:sz="0" w:space="0" w:color="auto"/>
                        <w:bottom w:val="none" w:sz="0" w:space="0" w:color="auto"/>
                        <w:right w:val="none" w:sz="0" w:space="0" w:color="auto"/>
                      </w:divBdr>
                      <w:divsChild>
                        <w:div w:id="112207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853">
      <w:marLeft w:val="0"/>
      <w:marRight w:val="0"/>
      <w:marTop w:val="0"/>
      <w:marBottom w:val="0"/>
      <w:divBdr>
        <w:top w:val="none" w:sz="0" w:space="0" w:color="auto"/>
        <w:left w:val="none" w:sz="0" w:space="0" w:color="auto"/>
        <w:bottom w:val="none" w:sz="0" w:space="0" w:color="auto"/>
        <w:right w:val="none" w:sz="0" w:space="0" w:color="auto"/>
      </w:divBdr>
      <w:divsChild>
        <w:div w:id="1122072551">
          <w:marLeft w:val="0"/>
          <w:marRight w:val="0"/>
          <w:marTop w:val="0"/>
          <w:marBottom w:val="0"/>
          <w:divBdr>
            <w:top w:val="none" w:sz="0" w:space="0" w:color="auto"/>
            <w:left w:val="none" w:sz="0" w:space="0" w:color="auto"/>
            <w:bottom w:val="none" w:sz="0" w:space="0" w:color="auto"/>
            <w:right w:val="none" w:sz="0" w:space="0" w:color="auto"/>
          </w:divBdr>
        </w:div>
      </w:divsChild>
    </w:div>
    <w:div w:id="1122076857">
      <w:marLeft w:val="0"/>
      <w:marRight w:val="0"/>
      <w:marTop w:val="0"/>
      <w:marBottom w:val="0"/>
      <w:divBdr>
        <w:top w:val="none" w:sz="0" w:space="0" w:color="auto"/>
        <w:left w:val="none" w:sz="0" w:space="0" w:color="auto"/>
        <w:bottom w:val="none" w:sz="0" w:space="0" w:color="auto"/>
        <w:right w:val="none" w:sz="0" w:space="0" w:color="auto"/>
      </w:divBdr>
      <w:divsChild>
        <w:div w:id="1122076239">
          <w:marLeft w:val="0"/>
          <w:marRight w:val="0"/>
          <w:marTop w:val="0"/>
          <w:marBottom w:val="0"/>
          <w:divBdr>
            <w:top w:val="none" w:sz="0" w:space="0" w:color="auto"/>
            <w:left w:val="none" w:sz="0" w:space="0" w:color="auto"/>
            <w:bottom w:val="none" w:sz="0" w:space="0" w:color="auto"/>
            <w:right w:val="none" w:sz="0" w:space="0" w:color="auto"/>
          </w:divBdr>
          <w:divsChild>
            <w:div w:id="1122076897">
              <w:marLeft w:val="0"/>
              <w:marRight w:val="0"/>
              <w:marTop w:val="0"/>
              <w:marBottom w:val="0"/>
              <w:divBdr>
                <w:top w:val="single" w:sz="2" w:space="0" w:color="CBDBB8"/>
                <w:left w:val="single" w:sz="6" w:space="0" w:color="CBDBB8"/>
                <w:bottom w:val="single" w:sz="2" w:space="0" w:color="CBDBB8"/>
                <w:right w:val="single" w:sz="6" w:space="0" w:color="CBDBB8"/>
              </w:divBdr>
              <w:divsChild>
                <w:div w:id="1122074076">
                  <w:marLeft w:val="0"/>
                  <w:marRight w:val="0"/>
                  <w:marTop w:val="0"/>
                  <w:marBottom w:val="0"/>
                  <w:divBdr>
                    <w:top w:val="none" w:sz="0" w:space="0" w:color="auto"/>
                    <w:left w:val="none" w:sz="0" w:space="0" w:color="auto"/>
                    <w:bottom w:val="none" w:sz="0" w:space="0" w:color="auto"/>
                    <w:right w:val="none" w:sz="0" w:space="0" w:color="auto"/>
                  </w:divBdr>
                  <w:divsChild>
                    <w:div w:id="1122076720">
                      <w:marLeft w:val="2655"/>
                      <w:marRight w:val="0"/>
                      <w:marTop w:val="0"/>
                      <w:marBottom w:val="0"/>
                      <w:divBdr>
                        <w:top w:val="none" w:sz="0" w:space="0" w:color="auto"/>
                        <w:left w:val="none" w:sz="0" w:space="0" w:color="auto"/>
                        <w:bottom w:val="none" w:sz="0" w:space="0" w:color="auto"/>
                        <w:right w:val="none" w:sz="0" w:space="0" w:color="auto"/>
                      </w:divBdr>
                      <w:divsChild>
                        <w:div w:id="1122071654">
                          <w:marLeft w:val="0"/>
                          <w:marRight w:val="0"/>
                          <w:marTop w:val="0"/>
                          <w:marBottom w:val="0"/>
                          <w:divBdr>
                            <w:top w:val="none" w:sz="0" w:space="0" w:color="auto"/>
                            <w:left w:val="none" w:sz="0" w:space="0" w:color="auto"/>
                            <w:bottom w:val="none" w:sz="0" w:space="0" w:color="auto"/>
                            <w:right w:val="none" w:sz="0" w:space="0" w:color="auto"/>
                          </w:divBdr>
                          <w:divsChild>
                            <w:div w:id="112207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6876">
      <w:marLeft w:val="0"/>
      <w:marRight w:val="0"/>
      <w:marTop w:val="0"/>
      <w:marBottom w:val="0"/>
      <w:divBdr>
        <w:top w:val="none" w:sz="0" w:space="0" w:color="auto"/>
        <w:left w:val="none" w:sz="0" w:space="0" w:color="auto"/>
        <w:bottom w:val="none" w:sz="0" w:space="0" w:color="auto"/>
        <w:right w:val="none" w:sz="0" w:space="0" w:color="auto"/>
      </w:divBdr>
      <w:divsChild>
        <w:div w:id="1122074932">
          <w:marLeft w:val="0"/>
          <w:marRight w:val="0"/>
          <w:marTop w:val="0"/>
          <w:marBottom w:val="0"/>
          <w:divBdr>
            <w:top w:val="none" w:sz="0" w:space="0" w:color="auto"/>
            <w:left w:val="none" w:sz="0" w:space="0" w:color="auto"/>
            <w:bottom w:val="none" w:sz="0" w:space="0" w:color="auto"/>
            <w:right w:val="none" w:sz="0" w:space="0" w:color="auto"/>
          </w:divBdr>
          <w:divsChild>
            <w:div w:id="1122075165">
              <w:marLeft w:val="0"/>
              <w:marRight w:val="0"/>
              <w:marTop w:val="0"/>
              <w:marBottom w:val="0"/>
              <w:divBdr>
                <w:top w:val="none" w:sz="0" w:space="0" w:color="auto"/>
                <w:left w:val="none" w:sz="0" w:space="0" w:color="auto"/>
                <w:bottom w:val="none" w:sz="0" w:space="0" w:color="auto"/>
                <w:right w:val="none" w:sz="0" w:space="0" w:color="auto"/>
              </w:divBdr>
              <w:divsChild>
                <w:div w:id="1122072521">
                  <w:marLeft w:val="0"/>
                  <w:marRight w:val="0"/>
                  <w:marTop w:val="0"/>
                  <w:marBottom w:val="0"/>
                  <w:divBdr>
                    <w:top w:val="none" w:sz="0" w:space="0" w:color="auto"/>
                    <w:left w:val="none" w:sz="0" w:space="0" w:color="auto"/>
                    <w:bottom w:val="none" w:sz="0" w:space="0" w:color="auto"/>
                    <w:right w:val="none" w:sz="0" w:space="0" w:color="auto"/>
                  </w:divBdr>
                  <w:divsChild>
                    <w:div w:id="1122078430">
                      <w:marLeft w:val="0"/>
                      <w:marRight w:val="0"/>
                      <w:marTop w:val="0"/>
                      <w:marBottom w:val="0"/>
                      <w:divBdr>
                        <w:top w:val="none" w:sz="0" w:space="0" w:color="auto"/>
                        <w:left w:val="none" w:sz="0" w:space="0" w:color="auto"/>
                        <w:bottom w:val="none" w:sz="0" w:space="0" w:color="auto"/>
                        <w:right w:val="none" w:sz="0" w:space="0" w:color="auto"/>
                      </w:divBdr>
                      <w:divsChild>
                        <w:div w:id="1122078040">
                          <w:marLeft w:val="0"/>
                          <w:marRight w:val="0"/>
                          <w:marTop w:val="0"/>
                          <w:marBottom w:val="0"/>
                          <w:divBdr>
                            <w:top w:val="none" w:sz="0" w:space="0" w:color="auto"/>
                            <w:left w:val="none" w:sz="0" w:space="0" w:color="auto"/>
                            <w:bottom w:val="none" w:sz="0" w:space="0" w:color="auto"/>
                            <w:right w:val="none" w:sz="0" w:space="0" w:color="auto"/>
                          </w:divBdr>
                          <w:divsChild>
                            <w:div w:id="1122076846">
                              <w:marLeft w:val="0"/>
                              <w:marRight w:val="0"/>
                              <w:marTop w:val="0"/>
                              <w:marBottom w:val="0"/>
                              <w:divBdr>
                                <w:top w:val="none" w:sz="0" w:space="0" w:color="auto"/>
                                <w:left w:val="single" w:sz="24" w:space="0" w:color="303E50"/>
                                <w:bottom w:val="none" w:sz="0" w:space="0" w:color="auto"/>
                                <w:right w:val="none" w:sz="0" w:space="0" w:color="auto"/>
                              </w:divBdr>
                              <w:divsChild>
                                <w:div w:id="1122077275">
                                  <w:marLeft w:val="0"/>
                                  <w:marRight w:val="0"/>
                                  <w:marTop w:val="0"/>
                                  <w:marBottom w:val="0"/>
                                  <w:divBdr>
                                    <w:top w:val="none" w:sz="0" w:space="0" w:color="auto"/>
                                    <w:left w:val="none" w:sz="0" w:space="0" w:color="auto"/>
                                    <w:bottom w:val="none" w:sz="0" w:space="0" w:color="auto"/>
                                    <w:right w:val="none" w:sz="0" w:space="0" w:color="auto"/>
                                  </w:divBdr>
                                  <w:divsChild>
                                    <w:div w:id="1122074316">
                                      <w:marLeft w:val="23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6900">
      <w:marLeft w:val="0"/>
      <w:marRight w:val="0"/>
      <w:marTop w:val="0"/>
      <w:marBottom w:val="0"/>
      <w:divBdr>
        <w:top w:val="none" w:sz="0" w:space="0" w:color="auto"/>
        <w:left w:val="none" w:sz="0" w:space="0" w:color="auto"/>
        <w:bottom w:val="none" w:sz="0" w:space="0" w:color="auto"/>
        <w:right w:val="none" w:sz="0" w:space="0" w:color="auto"/>
      </w:divBdr>
      <w:divsChild>
        <w:div w:id="1122078589">
          <w:marLeft w:val="0"/>
          <w:marRight w:val="0"/>
          <w:marTop w:val="0"/>
          <w:marBottom w:val="0"/>
          <w:divBdr>
            <w:top w:val="none" w:sz="0" w:space="0" w:color="auto"/>
            <w:left w:val="none" w:sz="0" w:space="0" w:color="auto"/>
            <w:bottom w:val="none" w:sz="0" w:space="0" w:color="auto"/>
            <w:right w:val="none" w:sz="0" w:space="0" w:color="auto"/>
          </w:divBdr>
          <w:divsChild>
            <w:div w:id="1122078454">
              <w:marLeft w:val="0"/>
              <w:marRight w:val="0"/>
              <w:marTop w:val="0"/>
              <w:marBottom w:val="0"/>
              <w:divBdr>
                <w:top w:val="none" w:sz="0" w:space="0" w:color="auto"/>
                <w:left w:val="none" w:sz="0" w:space="0" w:color="auto"/>
                <w:bottom w:val="none" w:sz="0" w:space="0" w:color="auto"/>
                <w:right w:val="none" w:sz="0" w:space="0" w:color="auto"/>
              </w:divBdr>
              <w:divsChild>
                <w:div w:id="1122075949">
                  <w:marLeft w:val="0"/>
                  <w:marRight w:val="0"/>
                  <w:marTop w:val="0"/>
                  <w:marBottom w:val="0"/>
                  <w:divBdr>
                    <w:top w:val="none" w:sz="0" w:space="0" w:color="auto"/>
                    <w:left w:val="none" w:sz="0" w:space="0" w:color="auto"/>
                    <w:bottom w:val="none" w:sz="0" w:space="0" w:color="auto"/>
                    <w:right w:val="none" w:sz="0" w:space="0" w:color="auto"/>
                  </w:divBdr>
                  <w:divsChild>
                    <w:div w:id="1122076793">
                      <w:marLeft w:val="0"/>
                      <w:marRight w:val="0"/>
                      <w:marTop w:val="0"/>
                      <w:marBottom w:val="0"/>
                      <w:divBdr>
                        <w:top w:val="none" w:sz="0" w:space="0" w:color="auto"/>
                        <w:left w:val="none" w:sz="0" w:space="0" w:color="auto"/>
                        <w:bottom w:val="none" w:sz="0" w:space="0" w:color="auto"/>
                        <w:right w:val="none" w:sz="0" w:space="0" w:color="auto"/>
                      </w:divBdr>
                      <w:divsChild>
                        <w:div w:id="1122075581">
                          <w:marLeft w:val="0"/>
                          <w:marRight w:val="750"/>
                          <w:marTop w:val="0"/>
                          <w:marBottom w:val="0"/>
                          <w:divBdr>
                            <w:top w:val="none" w:sz="0" w:space="0" w:color="auto"/>
                            <w:left w:val="none" w:sz="0" w:space="0" w:color="auto"/>
                            <w:bottom w:val="none" w:sz="0" w:space="0" w:color="auto"/>
                            <w:right w:val="none" w:sz="0" w:space="0" w:color="auto"/>
                          </w:divBdr>
                          <w:divsChild>
                            <w:div w:id="1122072787">
                              <w:marLeft w:val="0"/>
                              <w:marRight w:val="0"/>
                              <w:marTop w:val="0"/>
                              <w:marBottom w:val="105"/>
                              <w:divBdr>
                                <w:top w:val="none" w:sz="0" w:space="0" w:color="auto"/>
                                <w:left w:val="none" w:sz="0" w:space="0" w:color="auto"/>
                                <w:bottom w:val="none" w:sz="0" w:space="0" w:color="auto"/>
                                <w:right w:val="none" w:sz="0" w:space="0" w:color="auto"/>
                              </w:divBdr>
                              <w:divsChild>
                                <w:div w:id="1122073404">
                                  <w:marLeft w:val="0"/>
                                  <w:marRight w:val="0"/>
                                  <w:marTop w:val="0"/>
                                  <w:marBottom w:val="0"/>
                                  <w:divBdr>
                                    <w:top w:val="none" w:sz="0" w:space="0" w:color="auto"/>
                                    <w:left w:val="none" w:sz="0" w:space="0" w:color="auto"/>
                                    <w:bottom w:val="none" w:sz="0" w:space="0" w:color="auto"/>
                                    <w:right w:val="none" w:sz="0" w:space="0" w:color="auto"/>
                                  </w:divBdr>
                                  <w:divsChild>
                                    <w:div w:id="1122075176">
                                      <w:marLeft w:val="0"/>
                                      <w:marRight w:val="0"/>
                                      <w:marTop w:val="0"/>
                                      <w:marBottom w:val="120"/>
                                      <w:divBdr>
                                        <w:top w:val="none" w:sz="0" w:space="0" w:color="auto"/>
                                        <w:left w:val="none" w:sz="0" w:space="0" w:color="auto"/>
                                        <w:bottom w:val="none" w:sz="0" w:space="0" w:color="auto"/>
                                        <w:right w:val="none" w:sz="0" w:space="0" w:color="auto"/>
                                      </w:divBdr>
                                    </w:div>
                                    <w:div w:id="1122077849">
                                      <w:marLeft w:val="0"/>
                                      <w:marRight w:val="0"/>
                                      <w:marTop w:val="0"/>
                                      <w:marBottom w:val="0"/>
                                      <w:divBdr>
                                        <w:top w:val="none" w:sz="0" w:space="0" w:color="auto"/>
                                        <w:left w:val="none" w:sz="0" w:space="0" w:color="auto"/>
                                        <w:bottom w:val="none" w:sz="0" w:space="0" w:color="auto"/>
                                        <w:right w:val="none" w:sz="0" w:space="0" w:color="auto"/>
                                      </w:divBdr>
                                      <w:divsChild>
                                        <w:div w:id="112207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34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6907">
      <w:marLeft w:val="0"/>
      <w:marRight w:val="0"/>
      <w:marTop w:val="0"/>
      <w:marBottom w:val="0"/>
      <w:divBdr>
        <w:top w:val="none" w:sz="0" w:space="0" w:color="auto"/>
        <w:left w:val="none" w:sz="0" w:space="0" w:color="auto"/>
        <w:bottom w:val="none" w:sz="0" w:space="0" w:color="auto"/>
        <w:right w:val="none" w:sz="0" w:space="0" w:color="auto"/>
      </w:divBdr>
      <w:divsChild>
        <w:div w:id="1122077109">
          <w:marLeft w:val="0"/>
          <w:marRight w:val="0"/>
          <w:marTop w:val="0"/>
          <w:marBottom w:val="0"/>
          <w:divBdr>
            <w:top w:val="none" w:sz="0" w:space="0" w:color="auto"/>
            <w:left w:val="none" w:sz="0" w:space="0" w:color="auto"/>
            <w:bottom w:val="none" w:sz="0" w:space="0" w:color="auto"/>
            <w:right w:val="none" w:sz="0" w:space="0" w:color="auto"/>
          </w:divBdr>
          <w:divsChild>
            <w:div w:id="1122075230">
              <w:marLeft w:val="0"/>
              <w:marRight w:val="0"/>
              <w:marTop w:val="0"/>
              <w:marBottom w:val="0"/>
              <w:divBdr>
                <w:top w:val="none" w:sz="0" w:space="0" w:color="auto"/>
                <w:left w:val="none" w:sz="0" w:space="0" w:color="auto"/>
                <w:bottom w:val="none" w:sz="0" w:space="0" w:color="auto"/>
                <w:right w:val="none" w:sz="0" w:space="0" w:color="auto"/>
              </w:divBdr>
              <w:divsChild>
                <w:div w:id="1122077461">
                  <w:marLeft w:val="0"/>
                  <w:marRight w:val="0"/>
                  <w:marTop w:val="0"/>
                  <w:marBottom w:val="0"/>
                  <w:divBdr>
                    <w:top w:val="none" w:sz="0" w:space="0" w:color="auto"/>
                    <w:left w:val="none" w:sz="0" w:space="0" w:color="auto"/>
                    <w:bottom w:val="none" w:sz="0" w:space="0" w:color="auto"/>
                    <w:right w:val="none" w:sz="0" w:space="0" w:color="auto"/>
                  </w:divBdr>
                  <w:divsChild>
                    <w:div w:id="1122073013">
                      <w:marLeft w:val="0"/>
                      <w:marRight w:val="0"/>
                      <w:marTop w:val="0"/>
                      <w:marBottom w:val="0"/>
                      <w:divBdr>
                        <w:top w:val="none" w:sz="0" w:space="0" w:color="auto"/>
                        <w:left w:val="none" w:sz="0" w:space="0" w:color="auto"/>
                        <w:bottom w:val="none" w:sz="0" w:space="0" w:color="auto"/>
                        <w:right w:val="none" w:sz="0" w:space="0" w:color="auto"/>
                      </w:divBdr>
                      <w:divsChild>
                        <w:div w:id="1122074025">
                          <w:marLeft w:val="0"/>
                          <w:marRight w:val="581"/>
                          <w:marTop w:val="0"/>
                          <w:marBottom w:val="0"/>
                          <w:divBdr>
                            <w:top w:val="none" w:sz="0" w:space="0" w:color="auto"/>
                            <w:left w:val="none" w:sz="0" w:space="0" w:color="auto"/>
                            <w:bottom w:val="none" w:sz="0" w:space="0" w:color="auto"/>
                            <w:right w:val="none" w:sz="0" w:space="0" w:color="auto"/>
                          </w:divBdr>
                          <w:divsChild>
                            <w:div w:id="1122072676">
                              <w:marLeft w:val="0"/>
                              <w:marRight w:val="0"/>
                              <w:marTop w:val="0"/>
                              <w:marBottom w:val="81"/>
                              <w:divBdr>
                                <w:top w:val="none" w:sz="0" w:space="0" w:color="auto"/>
                                <w:left w:val="none" w:sz="0" w:space="0" w:color="auto"/>
                                <w:bottom w:val="none" w:sz="0" w:space="0" w:color="auto"/>
                                <w:right w:val="none" w:sz="0" w:space="0" w:color="auto"/>
                              </w:divBdr>
                              <w:divsChild>
                                <w:div w:id="1122073388">
                                  <w:marLeft w:val="0"/>
                                  <w:marRight w:val="0"/>
                                  <w:marTop w:val="0"/>
                                  <w:marBottom w:val="139"/>
                                  <w:divBdr>
                                    <w:top w:val="none" w:sz="0" w:space="0" w:color="auto"/>
                                    <w:left w:val="none" w:sz="0" w:space="0" w:color="auto"/>
                                    <w:bottom w:val="none" w:sz="0" w:space="0" w:color="auto"/>
                                    <w:right w:val="none" w:sz="0" w:space="0" w:color="auto"/>
                                  </w:divBdr>
                                </w:div>
                                <w:div w:id="1122074579">
                                  <w:marLeft w:val="0"/>
                                  <w:marRight w:val="0"/>
                                  <w:marTop w:val="0"/>
                                  <w:marBottom w:val="0"/>
                                  <w:divBdr>
                                    <w:top w:val="none" w:sz="0" w:space="0" w:color="auto"/>
                                    <w:left w:val="none" w:sz="0" w:space="0" w:color="auto"/>
                                    <w:bottom w:val="none" w:sz="0" w:space="0" w:color="auto"/>
                                    <w:right w:val="none" w:sz="0" w:space="0" w:color="auto"/>
                                  </w:divBdr>
                                  <w:divsChild>
                                    <w:div w:id="1122075104">
                                      <w:marLeft w:val="0"/>
                                      <w:marRight w:val="0"/>
                                      <w:marTop w:val="0"/>
                                      <w:marBottom w:val="0"/>
                                      <w:divBdr>
                                        <w:top w:val="none" w:sz="0" w:space="0" w:color="auto"/>
                                        <w:left w:val="none" w:sz="0" w:space="0" w:color="auto"/>
                                        <w:bottom w:val="none" w:sz="0" w:space="0" w:color="auto"/>
                                        <w:right w:val="none" w:sz="0" w:space="0" w:color="auto"/>
                                      </w:divBdr>
                                      <w:divsChild>
                                        <w:div w:id="1122078331">
                                          <w:marLeft w:val="0"/>
                                          <w:marRight w:val="0"/>
                                          <w:marTop w:val="0"/>
                                          <w:marBottom w:val="0"/>
                                          <w:divBdr>
                                            <w:top w:val="none" w:sz="0" w:space="0" w:color="auto"/>
                                            <w:left w:val="none" w:sz="0" w:space="0" w:color="auto"/>
                                            <w:bottom w:val="none" w:sz="0" w:space="0" w:color="auto"/>
                                            <w:right w:val="none" w:sz="0" w:space="0" w:color="auto"/>
                                          </w:divBdr>
                                        </w:div>
                                      </w:divsChild>
                                    </w:div>
                                    <w:div w:id="1122077625">
                                      <w:marLeft w:val="0"/>
                                      <w:marRight w:val="0"/>
                                      <w:marTop w:val="0"/>
                                      <w:marBottom w:val="9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6915">
      <w:marLeft w:val="0"/>
      <w:marRight w:val="0"/>
      <w:marTop w:val="0"/>
      <w:marBottom w:val="0"/>
      <w:divBdr>
        <w:top w:val="none" w:sz="0" w:space="0" w:color="auto"/>
        <w:left w:val="none" w:sz="0" w:space="0" w:color="auto"/>
        <w:bottom w:val="none" w:sz="0" w:space="0" w:color="auto"/>
        <w:right w:val="none" w:sz="0" w:space="0" w:color="auto"/>
      </w:divBdr>
      <w:divsChild>
        <w:div w:id="1122076976">
          <w:marLeft w:val="0"/>
          <w:marRight w:val="0"/>
          <w:marTop w:val="0"/>
          <w:marBottom w:val="0"/>
          <w:divBdr>
            <w:top w:val="none" w:sz="0" w:space="0" w:color="auto"/>
            <w:left w:val="none" w:sz="0" w:space="0" w:color="auto"/>
            <w:bottom w:val="none" w:sz="0" w:space="0" w:color="auto"/>
            <w:right w:val="none" w:sz="0" w:space="0" w:color="auto"/>
          </w:divBdr>
          <w:divsChild>
            <w:div w:id="1122073049">
              <w:marLeft w:val="0"/>
              <w:marRight w:val="0"/>
              <w:marTop w:val="0"/>
              <w:marBottom w:val="0"/>
              <w:divBdr>
                <w:top w:val="none" w:sz="0" w:space="0" w:color="auto"/>
                <w:left w:val="none" w:sz="0" w:space="0" w:color="auto"/>
                <w:bottom w:val="none" w:sz="0" w:space="0" w:color="auto"/>
                <w:right w:val="none" w:sz="0" w:space="0" w:color="auto"/>
              </w:divBdr>
              <w:divsChild>
                <w:div w:id="1122073900">
                  <w:marLeft w:val="0"/>
                  <w:marRight w:val="0"/>
                  <w:marTop w:val="0"/>
                  <w:marBottom w:val="0"/>
                  <w:divBdr>
                    <w:top w:val="none" w:sz="0" w:space="0" w:color="auto"/>
                    <w:left w:val="none" w:sz="0" w:space="0" w:color="auto"/>
                    <w:bottom w:val="none" w:sz="0" w:space="0" w:color="auto"/>
                    <w:right w:val="none" w:sz="0" w:space="0" w:color="auto"/>
                  </w:divBdr>
                </w:div>
                <w:div w:id="112207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6918">
      <w:marLeft w:val="0"/>
      <w:marRight w:val="0"/>
      <w:marTop w:val="0"/>
      <w:marBottom w:val="0"/>
      <w:divBdr>
        <w:top w:val="none" w:sz="0" w:space="0" w:color="auto"/>
        <w:left w:val="none" w:sz="0" w:space="0" w:color="auto"/>
        <w:bottom w:val="none" w:sz="0" w:space="0" w:color="auto"/>
        <w:right w:val="none" w:sz="0" w:space="0" w:color="auto"/>
      </w:divBdr>
      <w:divsChild>
        <w:div w:id="1122071661">
          <w:marLeft w:val="0"/>
          <w:marRight w:val="0"/>
          <w:marTop w:val="0"/>
          <w:marBottom w:val="0"/>
          <w:divBdr>
            <w:top w:val="none" w:sz="0" w:space="0" w:color="auto"/>
            <w:left w:val="none" w:sz="0" w:space="0" w:color="auto"/>
            <w:bottom w:val="none" w:sz="0" w:space="0" w:color="auto"/>
            <w:right w:val="none" w:sz="0" w:space="0" w:color="auto"/>
          </w:divBdr>
          <w:divsChild>
            <w:div w:id="1122074253">
              <w:marLeft w:val="0"/>
              <w:marRight w:val="0"/>
              <w:marTop w:val="0"/>
              <w:marBottom w:val="0"/>
              <w:divBdr>
                <w:top w:val="none" w:sz="0" w:space="0" w:color="auto"/>
                <w:left w:val="none" w:sz="0" w:space="0" w:color="auto"/>
                <w:bottom w:val="none" w:sz="0" w:space="0" w:color="auto"/>
                <w:right w:val="none" w:sz="0" w:space="0" w:color="auto"/>
              </w:divBdr>
              <w:divsChild>
                <w:div w:id="1122073770">
                  <w:marLeft w:val="0"/>
                  <w:marRight w:val="0"/>
                  <w:marTop w:val="0"/>
                  <w:marBottom w:val="0"/>
                  <w:divBdr>
                    <w:top w:val="none" w:sz="0" w:space="0" w:color="auto"/>
                    <w:left w:val="none" w:sz="0" w:space="0" w:color="auto"/>
                    <w:bottom w:val="none" w:sz="0" w:space="0" w:color="auto"/>
                    <w:right w:val="none" w:sz="0" w:space="0" w:color="auto"/>
                  </w:divBdr>
                  <w:divsChild>
                    <w:div w:id="1122077692">
                      <w:marLeft w:val="0"/>
                      <w:marRight w:val="0"/>
                      <w:marTop w:val="0"/>
                      <w:marBottom w:val="0"/>
                      <w:divBdr>
                        <w:top w:val="none" w:sz="0" w:space="0" w:color="auto"/>
                        <w:left w:val="none" w:sz="0" w:space="0" w:color="auto"/>
                        <w:bottom w:val="none" w:sz="0" w:space="0" w:color="auto"/>
                        <w:right w:val="none" w:sz="0" w:space="0" w:color="auto"/>
                      </w:divBdr>
                      <w:divsChild>
                        <w:div w:id="1122077715">
                          <w:marLeft w:val="0"/>
                          <w:marRight w:val="0"/>
                          <w:marTop w:val="315"/>
                          <w:marBottom w:val="0"/>
                          <w:divBdr>
                            <w:top w:val="none" w:sz="0" w:space="0" w:color="auto"/>
                            <w:left w:val="none" w:sz="0" w:space="0" w:color="auto"/>
                            <w:bottom w:val="none" w:sz="0" w:space="0" w:color="auto"/>
                            <w:right w:val="none" w:sz="0" w:space="0" w:color="auto"/>
                          </w:divBdr>
                          <w:divsChild>
                            <w:div w:id="1122077991">
                              <w:marLeft w:val="0"/>
                              <w:marRight w:val="0"/>
                              <w:marTop w:val="0"/>
                              <w:marBottom w:val="0"/>
                              <w:divBdr>
                                <w:top w:val="none" w:sz="0" w:space="0" w:color="auto"/>
                                <w:left w:val="none" w:sz="0" w:space="0" w:color="auto"/>
                                <w:bottom w:val="none" w:sz="0" w:space="0" w:color="auto"/>
                                <w:right w:val="none" w:sz="0" w:space="0" w:color="auto"/>
                              </w:divBdr>
                              <w:divsChild>
                                <w:div w:id="1122076321">
                                  <w:marLeft w:val="0"/>
                                  <w:marRight w:val="79"/>
                                  <w:marTop w:val="0"/>
                                  <w:marBottom w:val="0"/>
                                  <w:divBdr>
                                    <w:top w:val="none" w:sz="0" w:space="0" w:color="auto"/>
                                    <w:left w:val="none" w:sz="0" w:space="0" w:color="auto"/>
                                    <w:bottom w:val="none" w:sz="0" w:space="0" w:color="auto"/>
                                    <w:right w:val="none" w:sz="0" w:space="0" w:color="auto"/>
                                  </w:divBdr>
                                  <w:divsChild>
                                    <w:div w:id="1122075259">
                                      <w:marLeft w:val="0"/>
                                      <w:marRight w:val="0"/>
                                      <w:marTop w:val="0"/>
                                      <w:marBottom w:val="0"/>
                                      <w:divBdr>
                                        <w:top w:val="none" w:sz="0" w:space="0" w:color="auto"/>
                                        <w:left w:val="none" w:sz="0" w:space="0" w:color="auto"/>
                                        <w:bottom w:val="none" w:sz="0" w:space="0" w:color="auto"/>
                                        <w:right w:val="none" w:sz="0" w:space="0" w:color="auto"/>
                                      </w:divBdr>
                                      <w:divsChild>
                                        <w:div w:id="1122078226">
                                          <w:marLeft w:val="0"/>
                                          <w:marRight w:val="-370"/>
                                          <w:marTop w:val="0"/>
                                          <w:marBottom w:val="0"/>
                                          <w:divBdr>
                                            <w:top w:val="none" w:sz="0" w:space="0" w:color="auto"/>
                                            <w:left w:val="none" w:sz="0" w:space="0" w:color="auto"/>
                                            <w:bottom w:val="none" w:sz="0" w:space="0" w:color="auto"/>
                                            <w:right w:val="none" w:sz="0" w:space="0" w:color="auto"/>
                                          </w:divBdr>
                                          <w:divsChild>
                                            <w:div w:id="1122077935">
                                              <w:marLeft w:val="0"/>
                                              <w:marRight w:val="72"/>
                                              <w:marTop w:val="0"/>
                                              <w:marBottom w:val="0"/>
                                              <w:divBdr>
                                                <w:top w:val="none" w:sz="0" w:space="0" w:color="auto"/>
                                                <w:left w:val="none" w:sz="0" w:space="0" w:color="auto"/>
                                                <w:bottom w:val="none" w:sz="0" w:space="0" w:color="auto"/>
                                                <w:right w:val="none" w:sz="0" w:space="0" w:color="auto"/>
                                              </w:divBdr>
                                              <w:divsChild>
                                                <w:div w:id="1122077762">
                                                  <w:marLeft w:val="0"/>
                                                  <w:marRight w:val="0"/>
                                                  <w:marTop w:val="0"/>
                                                  <w:marBottom w:val="0"/>
                                                  <w:divBdr>
                                                    <w:top w:val="none" w:sz="0" w:space="0" w:color="auto"/>
                                                    <w:left w:val="none" w:sz="0" w:space="0" w:color="auto"/>
                                                    <w:bottom w:val="none" w:sz="0" w:space="0" w:color="auto"/>
                                                    <w:right w:val="none" w:sz="0" w:space="0" w:color="auto"/>
                                                  </w:divBdr>
                                                  <w:divsChild>
                                                    <w:div w:id="1122072376">
                                                      <w:marLeft w:val="0"/>
                                                      <w:marRight w:val="-245"/>
                                                      <w:marTop w:val="0"/>
                                                      <w:marBottom w:val="0"/>
                                                      <w:divBdr>
                                                        <w:top w:val="none" w:sz="0" w:space="0" w:color="auto"/>
                                                        <w:left w:val="none" w:sz="0" w:space="0" w:color="auto"/>
                                                        <w:bottom w:val="none" w:sz="0" w:space="0" w:color="auto"/>
                                                        <w:right w:val="none" w:sz="0" w:space="0" w:color="auto"/>
                                                      </w:divBdr>
                                                      <w:divsChild>
                                                        <w:div w:id="1122072881">
                                                          <w:marLeft w:val="0"/>
                                                          <w:marRight w:val="0"/>
                                                          <w:marTop w:val="0"/>
                                                          <w:marBottom w:val="270"/>
                                                          <w:divBdr>
                                                            <w:top w:val="none" w:sz="0" w:space="0" w:color="auto"/>
                                                            <w:left w:val="none" w:sz="0" w:space="0" w:color="auto"/>
                                                            <w:bottom w:val="none" w:sz="0" w:space="0" w:color="auto"/>
                                                            <w:right w:val="none" w:sz="0" w:space="0" w:color="auto"/>
                                                          </w:divBdr>
                                                          <w:divsChild>
                                                            <w:div w:id="112207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6943">
      <w:marLeft w:val="0"/>
      <w:marRight w:val="0"/>
      <w:marTop w:val="0"/>
      <w:marBottom w:val="0"/>
      <w:divBdr>
        <w:top w:val="none" w:sz="0" w:space="0" w:color="auto"/>
        <w:left w:val="none" w:sz="0" w:space="0" w:color="auto"/>
        <w:bottom w:val="none" w:sz="0" w:space="0" w:color="auto"/>
        <w:right w:val="none" w:sz="0" w:space="0" w:color="auto"/>
      </w:divBdr>
      <w:divsChild>
        <w:div w:id="1122073674">
          <w:marLeft w:val="0"/>
          <w:marRight w:val="0"/>
          <w:marTop w:val="0"/>
          <w:marBottom w:val="0"/>
          <w:divBdr>
            <w:top w:val="none" w:sz="0" w:space="0" w:color="auto"/>
            <w:left w:val="none" w:sz="0" w:space="0" w:color="auto"/>
            <w:bottom w:val="none" w:sz="0" w:space="0" w:color="auto"/>
            <w:right w:val="none" w:sz="0" w:space="0" w:color="auto"/>
          </w:divBdr>
          <w:divsChild>
            <w:div w:id="1122074867">
              <w:marLeft w:val="0"/>
              <w:marRight w:val="0"/>
              <w:marTop w:val="0"/>
              <w:marBottom w:val="0"/>
              <w:divBdr>
                <w:top w:val="single" w:sz="2" w:space="0" w:color="CBDBB8"/>
                <w:left w:val="single" w:sz="6" w:space="0" w:color="CBDBB8"/>
                <w:bottom w:val="single" w:sz="2" w:space="0" w:color="CBDBB8"/>
                <w:right w:val="single" w:sz="6" w:space="0" w:color="CBDBB8"/>
              </w:divBdr>
              <w:divsChild>
                <w:div w:id="1122077095">
                  <w:marLeft w:val="0"/>
                  <w:marRight w:val="0"/>
                  <w:marTop w:val="0"/>
                  <w:marBottom w:val="0"/>
                  <w:divBdr>
                    <w:top w:val="none" w:sz="0" w:space="0" w:color="auto"/>
                    <w:left w:val="none" w:sz="0" w:space="0" w:color="auto"/>
                    <w:bottom w:val="none" w:sz="0" w:space="0" w:color="auto"/>
                    <w:right w:val="none" w:sz="0" w:space="0" w:color="auto"/>
                  </w:divBdr>
                  <w:divsChild>
                    <w:div w:id="1122078108">
                      <w:marLeft w:val="2655"/>
                      <w:marRight w:val="0"/>
                      <w:marTop w:val="0"/>
                      <w:marBottom w:val="0"/>
                      <w:divBdr>
                        <w:top w:val="none" w:sz="0" w:space="0" w:color="auto"/>
                        <w:left w:val="none" w:sz="0" w:space="0" w:color="auto"/>
                        <w:bottom w:val="none" w:sz="0" w:space="0" w:color="auto"/>
                        <w:right w:val="none" w:sz="0" w:space="0" w:color="auto"/>
                      </w:divBdr>
                      <w:divsChild>
                        <w:div w:id="1122076271">
                          <w:marLeft w:val="0"/>
                          <w:marRight w:val="0"/>
                          <w:marTop w:val="0"/>
                          <w:marBottom w:val="0"/>
                          <w:divBdr>
                            <w:top w:val="none" w:sz="0" w:space="0" w:color="auto"/>
                            <w:left w:val="none" w:sz="0" w:space="0" w:color="auto"/>
                            <w:bottom w:val="none" w:sz="0" w:space="0" w:color="auto"/>
                            <w:right w:val="none" w:sz="0" w:space="0" w:color="auto"/>
                          </w:divBdr>
                          <w:divsChild>
                            <w:div w:id="112207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6952">
      <w:marLeft w:val="0"/>
      <w:marRight w:val="0"/>
      <w:marTop w:val="0"/>
      <w:marBottom w:val="0"/>
      <w:divBdr>
        <w:top w:val="none" w:sz="0" w:space="0" w:color="auto"/>
        <w:left w:val="none" w:sz="0" w:space="0" w:color="auto"/>
        <w:bottom w:val="none" w:sz="0" w:space="0" w:color="auto"/>
        <w:right w:val="none" w:sz="0" w:space="0" w:color="auto"/>
      </w:divBdr>
      <w:divsChild>
        <w:div w:id="1122074002">
          <w:marLeft w:val="0"/>
          <w:marRight w:val="0"/>
          <w:marTop w:val="0"/>
          <w:marBottom w:val="0"/>
          <w:divBdr>
            <w:top w:val="none" w:sz="0" w:space="0" w:color="auto"/>
            <w:left w:val="none" w:sz="0" w:space="0" w:color="auto"/>
            <w:bottom w:val="none" w:sz="0" w:space="0" w:color="auto"/>
            <w:right w:val="none" w:sz="0" w:space="0" w:color="auto"/>
          </w:divBdr>
          <w:divsChild>
            <w:div w:id="1122076713">
              <w:marLeft w:val="0"/>
              <w:marRight w:val="0"/>
              <w:marTop w:val="0"/>
              <w:marBottom w:val="0"/>
              <w:divBdr>
                <w:top w:val="none" w:sz="0" w:space="0" w:color="auto"/>
                <w:left w:val="none" w:sz="0" w:space="0" w:color="auto"/>
                <w:bottom w:val="none" w:sz="0" w:space="0" w:color="auto"/>
                <w:right w:val="none" w:sz="0" w:space="0" w:color="auto"/>
              </w:divBdr>
              <w:divsChild>
                <w:div w:id="1122072532">
                  <w:marLeft w:val="0"/>
                  <w:marRight w:val="0"/>
                  <w:marTop w:val="45"/>
                  <w:marBottom w:val="0"/>
                  <w:divBdr>
                    <w:top w:val="none" w:sz="0" w:space="0" w:color="auto"/>
                    <w:left w:val="none" w:sz="0" w:space="0" w:color="auto"/>
                    <w:bottom w:val="none" w:sz="0" w:space="0" w:color="auto"/>
                    <w:right w:val="none" w:sz="0" w:space="0" w:color="auto"/>
                  </w:divBdr>
                  <w:divsChild>
                    <w:div w:id="1122078684">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6967">
      <w:marLeft w:val="0"/>
      <w:marRight w:val="0"/>
      <w:marTop w:val="0"/>
      <w:marBottom w:val="0"/>
      <w:divBdr>
        <w:top w:val="none" w:sz="0" w:space="0" w:color="auto"/>
        <w:left w:val="none" w:sz="0" w:space="0" w:color="auto"/>
        <w:bottom w:val="none" w:sz="0" w:space="0" w:color="auto"/>
        <w:right w:val="none" w:sz="0" w:space="0" w:color="auto"/>
      </w:divBdr>
      <w:divsChild>
        <w:div w:id="1122072722">
          <w:marLeft w:val="0"/>
          <w:marRight w:val="0"/>
          <w:marTop w:val="0"/>
          <w:marBottom w:val="0"/>
          <w:divBdr>
            <w:top w:val="none" w:sz="0" w:space="0" w:color="auto"/>
            <w:left w:val="none" w:sz="0" w:space="0" w:color="auto"/>
            <w:bottom w:val="none" w:sz="0" w:space="0" w:color="auto"/>
            <w:right w:val="none" w:sz="0" w:space="0" w:color="auto"/>
          </w:divBdr>
          <w:divsChild>
            <w:div w:id="1122078310">
              <w:marLeft w:val="0"/>
              <w:marRight w:val="0"/>
              <w:marTop w:val="0"/>
              <w:marBottom w:val="0"/>
              <w:divBdr>
                <w:top w:val="none" w:sz="0" w:space="0" w:color="auto"/>
                <w:left w:val="none" w:sz="0" w:space="0" w:color="auto"/>
                <w:bottom w:val="none" w:sz="0" w:space="0" w:color="auto"/>
                <w:right w:val="none" w:sz="0" w:space="0" w:color="auto"/>
              </w:divBdr>
              <w:divsChild>
                <w:div w:id="1122071744">
                  <w:marLeft w:val="0"/>
                  <w:marRight w:val="0"/>
                  <w:marTop w:val="0"/>
                  <w:marBottom w:val="0"/>
                  <w:divBdr>
                    <w:top w:val="none" w:sz="0" w:space="0" w:color="auto"/>
                    <w:left w:val="none" w:sz="0" w:space="0" w:color="auto"/>
                    <w:bottom w:val="none" w:sz="0" w:space="0" w:color="auto"/>
                    <w:right w:val="none" w:sz="0" w:space="0" w:color="auto"/>
                  </w:divBdr>
                  <w:divsChild>
                    <w:div w:id="1122073128">
                      <w:marLeft w:val="0"/>
                      <w:marRight w:val="0"/>
                      <w:marTop w:val="0"/>
                      <w:marBottom w:val="0"/>
                      <w:divBdr>
                        <w:top w:val="none" w:sz="0" w:space="0" w:color="auto"/>
                        <w:left w:val="none" w:sz="0" w:space="0" w:color="auto"/>
                        <w:bottom w:val="none" w:sz="0" w:space="0" w:color="auto"/>
                        <w:right w:val="none" w:sz="0" w:space="0" w:color="auto"/>
                      </w:divBdr>
                    </w:div>
                    <w:div w:id="1122073235">
                      <w:marLeft w:val="0"/>
                      <w:marRight w:val="0"/>
                      <w:marTop w:val="0"/>
                      <w:marBottom w:val="0"/>
                      <w:divBdr>
                        <w:top w:val="none" w:sz="0" w:space="0" w:color="auto"/>
                        <w:left w:val="none" w:sz="0" w:space="0" w:color="auto"/>
                        <w:bottom w:val="none" w:sz="0" w:space="0" w:color="auto"/>
                        <w:right w:val="none" w:sz="0" w:space="0" w:color="auto"/>
                      </w:divBdr>
                      <w:divsChild>
                        <w:div w:id="1122072141">
                          <w:marLeft w:val="0"/>
                          <w:marRight w:val="0"/>
                          <w:marTop w:val="0"/>
                          <w:marBottom w:val="0"/>
                          <w:divBdr>
                            <w:top w:val="none" w:sz="0" w:space="0" w:color="auto"/>
                            <w:left w:val="none" w:sz="0" w:space="0" w:color="auto"/>
                            <w:bottom w:val="none" w:sz="0" w:space="0" w:color="auto"/>
                            <w:right w:val="none" w:sz="0" w:space="0" w:color="auto"/>
                          </w:divBdr>
                        </w:div>
                        <w:div w:id="1122076559">
                          <w:marLeft w:val="0"/>
                          <w:marRight w:val="0"/>
                          <w:marTop w:val="58"/>
                          <w:marBottom w:val="0"/>
                          <w:divBdr>
                            <w:top w:val="none" w:sz="0" w:space="0" w:color="auto"/>
                            <w:left w:val="none" w:sz="0" w:space="0" w:color="auto"/>
                            <w:bottom w:val="none" w:sz="0" w:space="0" w:color="auto"/>
                            <w:right w:val="none" w:sz="0" w:space="0" w:color="auto"/>
                          </w:divBdr>
                        </w:div>
                      </w:divsChild>
                    </w:div>
                    <w:div w:id="1122074821">
                      <w:marLeft w:val="0"/>
                      <w:marRight w:val="0"/>
                      <w:marTop w:val="0"/>
                      <w:marBottom w:val="0"/>
                      <w:divBdr>
                        <w:top w:val="none" w:sz="0" w:space="0" w:color="auto"/>
                        <w:left w:val="none" w:sz="0" w:space="0" w:color="auto"/>
                        <w:bottom w:val="none" w:sz="0" w:space="0" w:color="auto"/>
                        <w:right w:val="none" w:sz="0" w:space="0" w:color="auto"/>
                      </w:divBdr>
                      <w:divsChild>
                        <w:div w:id="1122072065">
                          <w:marLeft w:val="0"/>
                          <w:marRight w:val="0"/>
                          <w:marTop w:val="0"/>
                          <w:marBottom w:val="0"/>
                          <w:divBdr>
                            <w:top w:val="none" w:sz="0" w:space="0" w:color="auto"/>
                            <w:left w:val="none" w:sz="0" w:space="0" w:color="auto"/>
                            <w:bottom w:val="none" w:sz="0" w:space="0" w:color="auto"/>
                            <w:right w:val="none" w:sz="0" w:space="0" w:color="auto"/>
                          </w:divBdr>
                        </w:div>
                        <w:div w:id="1122076583">
                          <w:marLeft w:val="0"/>
                          <w:marRight w:val="0"/>
                          <w:marTop w:val="0"/>
                          <w:marBottom w:val="0"/>
                          <w:divBdr>
                            <w:top w:val="none" w:sz="0" w:space="0" w:color="auto"/>
                            <w:left w:val="none" w:sz="0" w:space="0" w:color="auto"/>
                            <w:bottom w:val="none" w:sz="0" w:space="0" w:color="auto"/>
                            <w:right w:val="none" w:sz="0" w:space="0" w:color="auto"/>
                          </w:divBdr>
                          <w:divsChild>
                            <w:div w:id="1122073255">
                              <w:marLeft w:val="0"/>
                              <w:marRight w:val="0"/>
                              <w:marTop w:val="0"/>
                              <w:marBottom w:val="0"/>
                              <w:divBdr>
                                <w:top w:val="none" w:sz="0" w:space="0" w:color="auto"/>
                                <w:left w:val="single" w:sz="24" w:space="12" w:color="303E50"/>
                                <w:bottom w:val="none" w:sz="0" w:space="0" w:color="auto"/>
                                <w:right w:val="none" w:sz="0" w:space="0" w:color="auto"/>
                              </w:divBdr>
                            </w:div>
                            <w:div w:id="1122075264">
                              <w:marLeft w:val="0"/>
                              <w:marRight w:val="0"/>
                              <w:marTop w:val="0"/>
                              <w:marBottom w:val="0"/>
                              <w:divBdr>
                                <w:top w:val="none" w:sz="0" w:space="0" w:color="auto"/>
                                <w:left w:val="single" w:sz="24" w:space="12" w:color="303E50"/>
                                <w:bottom w:val="none" w:sz="0" w:space="0" w:color="auto"/>
                                <w:right w:val="none" w:sz="0" w:space="0" w:color="auto"/>
                              </w:divBdr>
                            </w:div>
                            <w:div w:id="1122076452">
                              <w:marLeft w:val="0"/>
                              <w:marRight w:val="0"/>
                              <w:marTop w:val="0"/>
                              <w:marBottom w:val="0"/>
                              <w:divBdr>
                                <w:top w:val="none" w:sz="0" w:space="0" w:color="auto"/>
                                <w:left w:val="single" w:sz="24" w:space="12" w:color="303E50"/>
                                <w:bottom w:val="none" w:sz="0" w:space="0" w:color="auto"/>
                                <w:right w:val="none" w:sz="0" w:space="0" w:color="auto"/>
                              </w:divBdr>
                            </w:div>
                            <w:div w:id="1122077719">
                              <w:marLeft w:val="0"/>
                              <w:marRight w:val="0"/>
                              <w:marTop w:val="0"/>
                              <w:marBottom w:val="0"/>
                              <w:divBdr>
                                <w:top w:val="none" w:sz="0" w:space="0" w:color="auto"/>
                                <w:left w:val="single" w:sz="24" w:space="12" w:color="303E50"/>
                                <w:bottom w:val="none" w:sz="0" w:space="0" w:color="auto"/>
                                <w:right w:val="none" w:sz="0" w:space="0" w:color="auto"/>
                              </w:divBdr>
                            </w:div>
                            <w:div w:id="1122077957">
                              <w:marLeft w:val="0"/>
                              <w:marRight w:val="0"/>
                              <w:marTop w:val="0"/>
                              <w:marBottom w:val="0"/>
                              <w:divBdr>
                                <w:top w:val="none" w:sz="0" w:space="0" w:color="auto"/>
                                <w:left w:val="single" w:sz="24" w:space="12" w:color="303E50"/>
                                <w:bottom w:val="none" w:sz="0" w:space="0" w:color="auto"/>
                                <w:right w:val="none" w:sz="0" w:space="0" w:color="auto"/>
                              </w:divBdr>
                            </w:div>
                            <w:div w:id="1122078730">
                              <w:marLeft w:val="0"/>
                              <w:marRight w:val="0"/>
                              <w:marTop w:val="0"/>
                              <w:marBottom w:val="0"/>
                              <w:divBdr>
                                <w:top w:val="none" w:sz="0" w:space="0" w:color="auto"/>
                                <w:left w:val="single" w:sz="24" w:space="12" w:color="303E50"/>
                                <w:bottom w:val="none" w:sz="0" w:space="0" w:color="auto"/>
                                <w:right w:val="none" w:sz="0" w:space="0" w:color="auto"/>
                              </w:divBdr>
                            </w:div>
                          </w:divsChild>
                        </w:div>
                        <w:div w:id="1122077712">
                          <w:marLeft w:val="0"/>
                          <w:marRight w:val="0"/>
                          <w:marTop w:val="0"/>
                          <w:marBottom w:val="0"/>
                          <w:divBdr>
                            <w:top w:val="none" w:sz="0" w:space="0" w:color="auto"/>
                            <w:left w:val="none" w:sz="0" w:space="0" w:color="auto"/>
                            <w:bottom w:val="none" w:sz="0" w:space="0" w:color="auto"/>
                            <w:right w:val="none" w:sz="0" w:space="0" w:color="auto"/>
                          </w:divBdr>
                        </w:div>
                      </w:divsChild>
                    </w:div>
                    <w:div w:id="112207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6970">
      <w:marLeft w:val="0"/>
      <w:marRight w:val="0"/>
      <w:marTop w:val="0"/>
      <w:marBottom w:val="0"/>
      <w:divBdr>
        <w:top w:val="none" w:sz="0" w:space="0" w:color="auto"/>
        <w:left w:val="none" w:sz="0" w:space="0" w:color="auto"/>
        <w:bottom w:val="none" w:sz="0" w:space="0" w:color="auto"/>
        <w:right w:val="none" w:sz="0" w:space="0" w:color="auto"/>
      </w:divBdr>
      <w:divsChild>
        <w:div w:id="1122077415">
          <w:marLeft w:val="75"/>
          <w:marRight w:val="0"/>
          <w:marTop w:val="0"/>
          <w:marBottom w:val="0"/>
          <w:divBdr>
            <w:top w:val="none" w:sz="0" w:space="0" w:color="auto"/>
            <w:left w:val="none" w:sz="0" w:space="0" w:color="auto"/>
            <w:bottom w:val="none" w:sz="0" w:space="0" w:color="auto"/>
            <w:right w:val="none" w:sz="0" w:space="0" w:color="auto"/>
          </w:divBdr>
          <w:divsChild>
            <w:div w:id="1122078008">
              <w:marLeft w:val="0"/>
              <w:marRight w:val="0"/>
              <w:marTop w:val="0"/>
              <w:marBottom w:val="0"/>
              <w:divBdr>
                <w:top w:val="none" w:sz="0" w:space="0" w:color="auto"/>
                <w:left w:val="none" w:sz="0" w:space="0" w:color="auto"/>
                <w:bottom w:val="none" w:sz="0" w:space="0" w:color="auto"/>
                <w:right w:val="none" w:sz="0" w:space="0" w:color="auto"/>
              </w:divBdr>
              <w:divsChild>
                <w:div w:id="1122074123">
                  <w:marLeft w:val="0"/>
                  <w:marRight w:val="0"/>
                  <w:marTop w:val="0"/>
                  <w:marBottom w:val="0"/>
                  <w:divBdr>
                    <w:top w:val="none" w:sz="0" w:space="0" w:color="auto"/>
                    <w:left w:val="none" w:sz="0" w:space="0" w:color="auto"/>
                    <w:bottom w:val="none" w:sz="0" w:space="0" w:color="auto"/>
                    <w:right w:val="none" w:sz="0" w:space="0" w:color="auto"/>
                  </w:divBdr>
                  <w:divsChild>
                    <w:div w:id="1122076405">
                      <w:marLeft w:val="0"/>
                      <w:marRight w:val="0"/>
                      <w:marTop w:val="0"/>
                      <w:marBottom w:val="0"/>
                      <w:divBdr>
                        <w:top w:val="none" w:sz="0" w:space="0" w:color="auto"/>
                        <w:left w:val="none" w:sz="0" w:space="0" w:color="auto"/>
                        <w:bottom w:val="none" w:sz="0" w:space="0" w:color="auto"/>
                        <w:right w:val="none" w:sz="0" w:space="0" w:color="auto"/>
                      </w:divBdr>
                      <w:divsChild>
                        <w:div w:id="112207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983">
      <w:marLeft w:val="0"/>
      <w:marRight w:val="0"/>
      <w:marTop w:val="0"/>
      <w:marBottom w:val="0"/>
      <w:divBdr>
        <w:top w:val="none" w:sz="0" w:space="0" w:color="auto"/>
        <w:left w:val="none" w:sz="0" w:space="0" w:color="auto"/>
        <w:bottom w:val="none" w:sz="0" w:space="0" w:color="auto"/>
        <w:right w:val="none" w:sz="0" w:space="0" w:color="auto"/>
      </w:divBdr>
      <w:divsChild>
        <w:div w:id="1122076370">
          <w:marLeft w:val="0"/>
          <w:marRight w:val="0"/>
          <w:marTop w:val="0"/>
          <w:marBottom w:val="0"/>
          <w:divBdr>
            <w:top w:val="none" w:sz="0" w:space="0" w:color="auto"/>
            <w:left w:val="none" w:sz="0" w:space="0" w:color="auto"/>
            <w:bottom w:val="none" w:sz="0" w:space="0" w:color="auto"/>
            <w:right w:val="none" w:sz="0" w:space="0" w:color="auto"/>
          </w:divBdr>
          <w:divsChild>
            <w:div w:id="1122078313">
              <w:marLeft w:val="0"/>
              <w:marRight w:val="0"/>
              <w:marTop w:val="0"/>
              <w:marBottom w:val="0"/>
              <w:divBdr>
                <w:top w:val="none" w:sz="0" w:space="0" w:color="auto"/>
                <w:left w:val="none" w:sz="0" w:space="0" w:color="auto"/>
                <w:bottom w:val="none" w:sz="0" w:space="0" w:color="auto"/>
                <w:right w:val="none" w:sz="0" w:space="0" w:color="auto"/>
              </w:divBdr>
              <w:divsChild>
                <w:div w:id="1122076961">
                  <w:marLeft w:val="0"/>
                  <w:marRight w:val="0"/>
                  <w:marTop w:val="0"/>
                  <w:marBottom w:val="0"/>
                  <w:divBdr>
                    <w:top w:val="none" w:sz="0" w:space="0" w:color="auto"/>
                    <w:left w:val="none" w:sz="0" w:space="0" w:color="auto"/>
                    <w:bottom w:val="none" w:sz="0" w:space="0" w:color="auto"/>
                    <w:right w:val="none" w:sz="0" w:space="0" w:color="auto"/>
                  </w:divBdr>
                  <w:divsChild>
                    <w:div w:id="1122075759">
                      <w:marLeft w:val="0"/>
                      <w:marRight w:val="0"/>
                      <w:marTop w:val="0"/>
                      <w:marBottom w:val="0"/>
                      <w:divBdr>
                        <w:top w:val="none" w:sz="0" w:space="0" w:color="auto"/>
                        <w:left w:val="none" w:sz="0" w:space="0" w:color="auto"/>
                        <w:bottom w:val="none" w:sz="0" w:space="0" w:color="auto"/>
                        <w:right w:val="none" w:sz="0" w:space="0" w:color="auto"/>
                      </w:divBdr>
                      <w:divsChild>
                        <w:div w:id="1122077172">
                          <w:marLeft w:val="0"/>
                          <w:marRight w:val="750"/>
                          <w:marTop w:val="0"/>
                          <w:marBottom w:val="0"/>
                          <w:divBdr>
                            <w:top w:val="none" w:sz="0" w:space="0" w:color="auto"/>
                            <w:left w:val="none" w:sz="0" w:space="0" w:color="auto"/>
                            <w:bottom w:val="none" w:sz="0" w:space="0" w:color="auto"/>
                            <w:right w:val="none" w:sz="0" w:space="0" w:color="auto"/>
                          </w:divBdr>
                          <w:divsChild>
                            <w:div w:id="1122074590">
                              <w:marLeft w:val="0"/>
                              <w:marRight w:val="0"/>
                              <w:marTop w:val="0"/>
                              <w:marBottom w:val="105"/>
                              <w:divBdr>
                                <w:top w:val="none" w:sz="0" w:space="0" w:color="auto"/>
                                <w:left w:val="none" w:sz="0" w:space="0" w:color="auto"/>
                                <w:bottom w:val="none" w:sz="0" w:space="0" w:color="auto"/>
                                <w:right w:val="none" w:sz="0" w:space="0" w:color="auto"/>
                              </w:divBdr>
                              <w:divsChild>
                                <w:div w:id="1122074720">
                                  <w:marLeft w:val="0"/>
                                  <w:marRight w:val="0"/>
                                  <w:marTop w:val="0"/>
                                  <w:marBottom w:val="0"/>
                                  <w:divBdr>
                                    <w:top w:val="none" w:sz="0" w:space="0" w:color="auto"/>
                                    <w:left w:val="none" w:sz="0" w:space="0" w:color="auto"/>
                                    <w:bottom w:val="none" w:sz="0" w:space="0" w:color="auto"/>
                                    <w:right w:val="none" w:sz="0" w:space="0" w:color="auto"/>
                                  </w:divBdr>
                                  <w:divsChild>
                                    <w:div w:id="1122073659">
                                      <w:marLeft w:val="0"/>
                                      <w:marRight w:val="0"/>
                                      <w:marTop w:val="0"/>
                                      <w:marBottom w:val="120"/>
                                      <w:divBdr>
                                        <w:top w:val="none" w:sz="0" w:space="0" w:color="auto"/>
                                        <w:left w:val="none" w:sz="0" w:space="0" w:color="auto"/>
                                        <w:bottom w:val="none" w:sz="0" w:space="0" w:color="auto"/>
                                        <w:right w:val="none" w:sz="0" w:space="0" w:color="auto"/>
                                      </w:divBdr>
                                    </w:div>
                                    <w:div w:id="1122078402">
                                      <w:marLeft w:val="0"/>
                                      <w:marRight w:val="0"/>
                                      <w:marTop w:val="0"/>
                                      <w:marBottom w:val="0"/>
                                      <w:divBdr>
                                        <w:top w:val="none" w:sz="0" w:space="0" w:color="auto"/>
                                        <w:left w:val="none" w:sz="0" w:space="0" w:color="auto"/>
                                        <w:bottom w:val="none" w:sz="0" w:space="0" w:color="auto"/>
                                        <w:right w:val="none" w:sz="0" w:space="0" w:color="auto"/>
                                      </w:divBdr>
                                      <w:divsChild>
                                        <w:div w:id="112207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0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6991">
      <w:marLeft w:val="0"/>
      <w:marRight w:val="0"/>
      <w:marTop w:val="0"/>
      <w:marBottom w:val="0"/>
      <w:divBdr>
        <w:top w:val="none" w:sz="0" w:space="0" w:color="auto"/>
        <w:left w:val="none" w:sz="0" w:space="0" w:color="auto"/>
        <w:bottom w:val="none" w:sz="0" w:space="0" w:color="auto"/>
        <w:right w:val="none" w:sz="0" w:space="0" w:color="auto"/>
      </w:divBdr>
      <w:divsChild>
        <w:div w:id="1122076114">
          <w:marLeft w:val="0"/>
          <w:marRight w:val="0"/>
          <w:marTop w:val="0"/>
          <w:marBottom w:val="0"/>
          <w:divBdr>
            <w:top w:val="none" w:sz="0" w:space="0" w:color="auto"/>
            <w:left w:val="none" w:sz="0" w:space="0" w:color="auto"/>
            <w:bottom w:val="none" w:sz="0" w:space="0" w:color="auto"/>
            <w:right w:val="none" w:sz="0" w:space="0" w:color="auto"/>
          </w:divBdr>
          <w:divsChild>
            <w:div w:id="1122076431">
              <w:marLeft w:val="0"/>
              <w:marRight w:val="0"/>
              <w:marTop w:val="0"/>
              <w:marBottom w:val="0"/>
              <w:divBdr>
                <w:top w:val="none" w:sz="0" w:space="0" w:color="auto"/>
                <w:left w:val="none" w:sz="0" w:space="0" w:color="auto"/>
                <w:bottom w:val="none" w:sz="0" w:space="0" w:color="auto"/>
                <w:right w:val="none" w:sz="0" w:space="0" w:color="auto"/>
              </w:divBdr>
              <w:divsChild>
                <w:div w:id="1122078032">
                  <w:marLeft w:val="0"/>
                  <w:marRight w:val="3630"/>
                  <w:marTop w:val="0"/>
                  <w:marBottom w:val="0"/>
                  <w:divBdr>
                    <w:top w:val="none" w:sz="0" w:space="0" w:color="auto"/>
                    <w:left w:val="none" w:sz="0" w:space="0" w:color="auto"/>
                    <w:bottom w:val="none" w:sz="0" w:space="0" w:color="auto"/>
                    <w:right w:val="none" w:sz="0" w:space="0" w:color="auto"/>
                  </w:divBdr>
                  <w:divsChild>
                    <w:div w:id="1122075117">
                      <w:marLeft w:val="0"/>
                      <w:marRight w:val="0"/>
                      <w:marTop w:val="0"/>
                      <w:marBottom w:val="0"/>
                      <w:divBdr>
                        <w:top w:val="none" w:sz="0" w:space="0" w:color="auto"/>
                        <w:left w:val="none" w:sz="0" w:space="0" w:color="auto"/>
                        <w:bottom w:val="none" w:sz="0" w:space="0" w:color="auto"/>
                        <w:right w:val="none" w:sz="0" w:space="0" w:color="auto"/>
                      </w:divBdr>
                      <w:divsChild>
                        <w:div w:id="1122077943">
                          <w:marLeft w:val="0"/>
                          <w:marRight w:val="0"/>
                          <w:marTop w:val="0"/>
                          <w:marBottom w:val="0"/>
                          <w:divBdr>
                            <w:top w:val="single" w:sz="6" w:space="8" w:color="E8E8E8"/>
                            <w:left w:val="single" w:sz="6" w:space="8" w:color="E8E8E8"/>
                            <w:bottom w:val="single" w:sz="6" w:space="8" w:color="E8E8E8"/>
                            <w:right w:val="single" w:sz="6" w:space="8" w:color="E8E8E8"/>
                          </w:divBdr>
                          <w:divsChild>
                            <w:div w:id="1122072312">
                              <w:marLeft w:val="0"/>
                              <w:marRight w:val="0"/>
                              <w:marTop w:val="0"/>
                              <w:marBottom w:val="0"/>
                              <w:divBdr>
                                <w:top w:val="none" w:sz="0" w:space="0" w:color="auto"/>
                                <w:left w:val="none" w:sz="0" w:space="0" w:color="auto"/>
                                <w:bottom w:val="none" w:sz="0" w:space="0" w:color="auto"/>
                                <w:right w:val="none" w:sz="0" w:space="0" w:color="auto"/>
                              </w:divBdr>
                              <w:divsChild>
                                <w:div w:id="1122074849">
                                  <w:marLeft w:val="0"/>
                                  <w:marRight w:val="0"/>
                                  <w:marTop w:val="0"/>
                                  <w:marBottom w:val="0"/>
                                  <w:divBdr>
                                    <w:top w:val="none" w:sz="0" w:space="0" w:color="auto"/>
                                    <w:left w:val="none" w:sz="0" w:space="0" w:color="auto"/>
                                    <w:bottom w:val="none" w:sz="0" w:space="0" w:color="auto"/>
                                    <w:right w:val="none" w:sz="0" w:space="0" w:color="auto"/>
                                  </w:divBdr>
                                  <w:divsChild>
                                    <w:div w:id="112207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7014">
      <w:marLeft w:val="0"/>
      <w:marRight w:val="0"/>
      <w:marTop w:val="0"/>
      <w:marBottom w:val="0"/>
      <w:divBdr>
        <w:top w:val="none" w:sz="0" w:space="0" w:color="auto"/>
        <w:left w:val="none" w:sz="0" w:space="0" w:color="auto"/>
        <w:bottom w:val="none" w:sz="0" w:space="0" w:color="auto"/>
        <w:right w:val="none" w:sz="0" w:space="0" w:color="auto"/>
      </w:divBdr>
      <w:divsChild>
        <w:div w:id="1122078210">
          <w:marLeft w:val="0"/>
          <w:marRight w:val="0"/>
          <w:marTop w:val="0"/>
          <w:marBottom w:val="0"/>
          <w:divBdr>
            <w:top w:val="none" w:sz="0" w:space="0" w:color="auto"/>
            <w:left w:val="none" w:sz="0" w:space="0" w:color="auto"/>
            <w:bottom w:val="none" w:sz="0" w:space="0" w:color="auto"/>
            <w:right w:val="none" w:sz="0" w:space="0" w:color="auto"/>
          </w:divBdr>
          <w:divsChild>
            <w:div w:id="1122075459">
              <w:marLeft w:val="0"/>
              <w:marRight w:val="0"/>
              <w:marTop w:val="0"/>
              <w:marBottom w:val="0"/>
              <w:divBdr>
                <w:top w:val="none" w:sz="0" w:space="0" w:color="auto"/>
                <w:left w:val="none" w:sz="0" w:space="0" w:color="auto"/>
                <w:bottom w:val="none" w:sz="0" w:space="0" w:color="auto"/>
                <w:right w:val="none" w:sz="0" w:space="0" w:color="auto"/>
              </w:divBdr>
              <w:divsChild>
                <w:div w:id="1122076827">
                  <w:marLeft w:val="0"/>
                  <w:marRight w:val="0"/>
                  <w:marTop w:val="0"/>
                  <w:marBottom w:val="0"/>
                  <w:divBdr>
                    <w:top w:val="none" w:sz="0" w:space="0" w:color="auto"/>
                    <w:left w:val="none" w:sz="0" w:space="0" w:color="auto"/>
                    <w:bottom w:val="none" w:sz="0" w:space="0" w:color="auto"/>
                    <w:right w:val="none" w:sz="0" w:space="0" w:color="auto"/>
                  </w:divBdr>
                  <w:divsChild>
                    <w:div w:id="1122075911">
                      <w:marLeft w:val="0"/>
                      <w:marRight w:val="0"/>
                      <w:marTop w:val="0"/>
                      <w:marBottom w:val="0"/>
                      <w:divBdr>
                        <w:top w:val="none" w:sz="0" w:space="0" w:color="auto"/>
                        <w:left w:val="none" w:sz="0" w:space="0" w:color="auto"/>
                        <w:bottom w:val="none" w:sz="0" w:space="0" w:color="auto"/>
                        <w:right w:val="none" w:sz="0" w:space="0" w:color="auto"/>
                      </w:divBdr>
                      <w:divsChild>
                        <w:div w:id="1122076466">
                          <w:marLeft w:val="0"/>
                          <w:marRight w:val="0"/>
                          <w:marTop w:val="315"/>
                          <w:marBottom w:val="0"/>
                          <w:divBdr>
                            <w:top w:val="none" w:sz="0" w:space="0" w:color="auto"/>
                            <w:left w:val="none" w:sz="0" w:space="0" w:color="auto"/>
                            <w:bottom w:val="none" w:sz="0" w:space="0" w:color="auto"/>
                            <w:right w:val="none" w:sz="0" w:space="0" w:color="auto"/>
                          </w:divBdr>
                          <w:divsChild>
                            <w:div w:id="1122076586">
                              <w:marLeft w:val="0"/>
                              <w:marRight w:val="0"/>
                              <w:marTop w:val="0"/>
                              <w:marBottom w:val="0"/>
                              <w:divBdr>
                                <w:top w:val="none" w:sz="0" w:space="0" w:color="auto"/>
                                <w:left w:val="none" w:sz="0" w:space="0" w:color="auto"/>
                                <w:bottom w:val="none" w:sz="0" w:space="0" w:color="auto"/>
                                <w:right w:val="none" w:sz="0" w:space="0" w:color="auto"/>
                              </w:divBdr>
                              <w:divsChild>
                                <w:div w:id="1122076365">
                                  <w:marLeft w:val="0"/>
                                  <w:marRight w:val="79"/>
                                  <w:marTop w:val="0"/>
                                  <w:marBottom w:val="0"/>
                                  <w:divBdr>
                                    <w:top w:val="none" w:sz="0" w:space="0" w:color="auto"/>
                                    <w:left w:val="none" w:sz="0" w:space="0" w:color="auto"/>
                                    <w:bottom w:val="none" w:sz="0" w:space="0" w:color="auto"/>
                                    <w:right w:val="none" w:sz="0" w:space="0" w:color="auto"/>
                                  </w:divBdr>
                                  <w:divsChild>
                                    <w:div w:id="1122074586">
                                      <w:marLeft w:val="0"/>
                                      <w:marRight w:val="0"/>
                                      <w:marTop w:val="0"/>
                                      <w:marBottom w:val="0"/>
                                      <w:divBdr>
                                        <w:top w:val="none" w:sz="0" w:space="0" w:color="auto"/>
                                        <w:left w:val="none" w:sz="0" w:space="0" w:color="auto"/>
                                        <w:bottom w:val="none" w:sz="0" w:space="0" w:color="auto"/>
                                        <w:right w:val="none" w:sz="0" w:space="0" w:color="auto"/>
                                      </w:divBdr>
                                      <w:divsChild>
                                        <w:div w:id="1122073496">
                                          <w:marLeft w:val="0"/>
                                          <w:marRight w:val="-370"/>
                                          <w:marTop w:val="0"/>
                                          <w:marBottom w:val="0"/>
                                          <w:divBdr>
                                            <w:top w:val="none" w:sz="0" w:space="0" w:color="auto"/>
                                            <w:left w:val="none" w:sz="0" w:space="0" w:color="auto"/>
                                            <w:bottom w:val="none" w:sz="0" w:space="0" w:color="auto"/>
                                            <w:right w:val="none" w:sz="0" w:space="0" w:color="auto"/>
                                          </w:divBdr>
                                          <w:divsChild>
                                            <w:div w:id="1122074610">
                                              <w:marLeft w:val="0"/>
                                              <w:marRight w:val="72"/>
                                              <w:marTop w:val="0"/>
                                              <w:marBottom w:val="0"/>
                                              <w:divBdr>
                                                <w:top w:val="none" w:sz="0" w:space="0" w:color="auto"/>
                                                <w:left w:val="none" w:sz="0" w:space="0" w:color="auto"/>
                                                <w:bottom w:val="none" w:sz="0" w:space="0" w:color="auto"/>
                                                <w:right w:val="none" w:sz="0" w:space="0" w:color="auto"/>
                                              </w:divBdr>
                                              <w:divsChild>
                                                <w:div w:id="1122077592">
                                                  <w:marLeft w:val="0"/>
                                                  <w:marRight w:val="0"/>
                                                  <w:marTop w:val="0"/>
                                                  <w:marBottom w:val="0"/>
                                                  <w:divBdr>
                                                    <w:top w:val="none" w:sz="0" w:space="0" w:color="auto"/>
                                                    <w:left w:val="none" w:sz="0" w:space="0" w:color="auto"/>
                                                    <w:bottom w:val="none" w:sz="0" w:space="0" w:color="auto"/>
                                                    <w:right w:val="none" w:sz="0" w:space="0" w:color="auto"/>
                                                  </w:divBdr>
                                                  <w:divsChild>
                                                    <w:div w:id="1122078161">
                                                      <w:marLeft w:val="0"/>
                                                      <w:marRight w:val="-245"/>
                                                      <w:marTop w:val="0"/>
                                                      <w:marBottom w:val="0"/>
                                                      <w:divBdr>
                                                        <w:top w:val="none" w:sz="0" w:space="0" w:color="auto"/>
                                                        <w:left w:val="none" w:sz="0" w:space="0" w:color="auto"/>
                                                        <w:bottom w:val="none" w:sz="0" w:space="0" w:color="auto"/>
                                                        <w:right w:val="none" w:sz="0" w:space="0" w:color="auto"/>
                                                      </w:divBdr>
                                                      <w:divsChild>
                                                        <w:div w:id="1122077987">
                                                          <w:marLeft w:val="0"/>
                                                          <w:marRight w:val="0"/>
                                                          <w:marTop w:val="0"/>
                                                          <w:marBottom w:val="270"/>
                                                          <w:divBdr>
                                                            <w:top w:val="none" w:sz="0" w:space="0" w:color="auto"/>
                                                            <w:left w:val="none" w:sz="0" w:space="0" w:color="auto"/>
                                                            <w:bottom w:val="none" w:sz="0" w:space="0" w:color="auto"/>
                                                            <w:right w:val="none" w:sz="0" w:space="0" w:color="auto"/>
                                                          </w:divBdr>
                                                          <w:divsChild>
                                                            <w:div w:id="1122076460">
                                                              <w:marLeft w:val="0"/>
                                                              <w:marRight w:val="0"/>
                                                              <w:marTop w:val="0"/>
                                                              <w:marBottom w:val="0"/>
                                                              <w:divBdr>
                                                                <w:top w:val="none" w:sz="0" w:space="0" w:color="auto"/>
                                                                <w:left w:val="none" w:sz="0" w:space="0" w:color="auto"/>
                                                                <w:bottom w:val="none" w:sz="0" w:space="0" w:color="auto"/>
                                                                <w:right w:val="none" w:sz="0" w:space="0" w:color="auto"/>
                                                              </w:divBdr>
                                                              <w:divsChild>
                                                                <w:div w:id="1122072109">
                                                                  <w:marLeft w:val="0"/>
                                                                  <w:marRight w:val="-105"/>
                                                                  <w:marTop w:val="0"/>
                                                                  <w:marBottom w:val="150"/>
                                                                  <w:divBdr>
                                                                    <w:top w:val="none" w:sz="0" w:space="0" w:color="auto"/>
                                                                    <w:left w:val="none" w:sz="0" w:space="0" w:color="auto"/>
                                                                    <w:bottom w:val="none" w:sz="0" w:space="0" w:color="auto"/>
                                                                    <w:right w:val="none" w:sz="0" w:space="0" w:color="auto"/>
                                                                  </w:divBdr>
                                                                  <w:divsChild>
                                                                    <w:div w:id="1122077939">
                                                                      <w:marLeft w:val="0"/>
                                                                      <w:marRight w:val="0"/>
                                                                      <w:marTop w:val="0"/>
                                                                      <w:marBottom w:val="0"/>
                                                                      <w:divBdr>
                                                                        <w:top w:val="none" w:sz="0" w:space="0" w:color="auto"/>
                                                                        <w:left w:val="none" w:sz="0" w:space="0" w:color="auto"/>
                                                                        <w:bottom w:val="none" w:sz="0" w:space="0" w:color="auto"/>
                                                                        <w:right w:val="none" w:sz="0" w:space="0" w:color="auto"/>
                                                                      </w:divBdr>
                                                                      <w:divsChild>
                                                                        <w:div w:id="1122077423">
                                                                          <w:marLeft w:val="0"/>
                                                                          <w:marRight w:val="0"/>
                                                                          <w:marTop w:val="0"/>
                                                                          <w:marBottom w:val="0"/>
                                                                          <w:divBdr>
                                                                            <w:top w:val="none" w:sz="0" w:space="0" w:color="auto"/>
                                                                            <w:left w:val="none" w:sz="0" w:space="0" w:color="auto"/>
                                                                            <w:bottom w:val="none" w:sz="0" w:space="0" w:color="auto"/>
                                                                            <w:right w:val="none" w:sz="0" w:space="0" w:color="auto"/>
                                                                          </w:divBdr>
                                                                          <w:divsChild>
                                                                            <w:div w:id="1122073100">
                                                                              <w:marLeft w:val="0"/>
                                                                              <w:marRight w:val="0"/>
                                                                              <w:marTop w:val="0"/>
                                                                              <w:marBottom w:val="0"/>
                                                                              <w:divBdr>
                                                                                <w:top w:val="none" w:sz="0" w:space="0" w:color="auto"/>
                                                                                <w:left w:val="none" w:sz="0" w:space="0" w:color="auto"/>
                                                                                <w:bottom w:val="none" w:sz="0" w:space="0" w:color="auto"/>
                                                                                <w:right w:val="none" w:sz="0" w:space="0" w:color="auto"/>
                                                                              </w:divBdr>
                                                                              <w:divsChild>
                                                                                <w:div w:id="1122073852">
                                                                                  <w:marLeft w:val="0"/>
                                                                                  <w:marRight w:val="0"/>
                                                                                  <w:marTop w:val="0"/>
                                                                                  <w:marBottom w:val="0"/>
                                                                                  <w:divBdr>
                                                                                    <w:top w:val="none" w:sz="0" w:space="0" w:color="auto"/>
                                                                                    <w:left w:val="none" w:sz="0" w:space="0" w:color="auto"/>
                                                                                    <w:bottom w:val="none" w:sz="0" w:space="0" w:color="auto"/>
                                                                                    <w:right w:val="none" w:sz="0" w:space="0" w:color="auto"/>
                                                                                  </w:divBdr>
                                                                                </w:div>
                                                                                <w:div w:id="1122076923">
                                                                                  <w:marLeft w:val="0"/>
                                                                                  <w:marRight w:val="0"/>
                                                                                  <w:marTop w:val="0"/>
                                                                                  <w:marBottom w:val="0"/>
                                                                                  <w:divBdr>
                                                                                    <w:top w:val="none" w:sz="0" w:space="0" w:color="auto"/>
                                                                                    <w:left w:val="none" w:sz="0" w:space="0" w:color="auto"/>
                                                                                    <w:bottom w:val="none" w:sz="0" w:space="0" w:color="auto"/>
                                                                                    <w:right w:val="none" w:sz="0" w:space="0" w:color="auto"/>
                                                                                  </w:divBdr>
                                                                                  <w:divsChild>
                                                                                    <w:div w:id="1122075713">
                                                                                      <w:marLeft w:val="0"/>
                                                                                      <w:marRight w:val="0"/>
                                                                                      <w:marTop w:val="0"/>
                                                                                      <w:marBottom w:val="0"/>
                                                                                      <w:divBdr>
                                                                                        <w:top w:val="none" w:sz="0" w:space="0" w:color="auto"/>
                                                                                        <w:left w:val="none" w:sz="0" w:space="0" w:color="auto"/>
                                                                                        <w:bottom w:val="none" w:sz="0" w:space="0" w:color="auto"/>
                                                                                        <w:right w:val="none" w:sz="0" w:space="0" w:color="auto"/>
                                                                                      </w:divBdr>
                                                                                    </w:div>
                                                                                  </w:divsChild>
                                                                                </w:div>
                                                                                <w:div w:id="1122077524">
                                                                                  <w:marLeft w:val="0"/>
                                                                                  <w:marRight w:val="0"/>
                                                                                  <w:marTop w:val="0"/>
                                                                                  <w:marBottom w:val="0"/>
                                                                                  <w:divBdr>
                                                                                    <w:top w:val="none" w:sz="0" w:space="0" w:color="auto"/>
                                                                                    <w:left w:val="none" w:sz="0" w:space="0" w:color="auto"/>
                                                                                    <w:bottom w:val="none" w:sz="0" w:space="0" w:color="auto"/>
                                                                                    <w:right w:val="none" w:sz="0" w:space="0" w:color="auto"/>
                                                                                  </w:divBdr>
                                                                                </w:div>
                                                                                <w:div w:id="112207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2077022">
      <w:marLeft w:val="0"/>
      <w:marRight w:val="0"/>
      <w:marTop w:val="0"/>
      <w:marBottom w:val="0"/>
      <w:divBdr>
        <w:top w:val="none" w:sz="0" w:space="0" w:color="auto"/>
        <w:left w:val="none" w:sz="0" w:space="0" w:color="auto"/>
        <w:bottom w:val="none" w:sz="0" w:space="0" w:color="auto"/>
        <w:right w:val="none" w:sz="0" w:space="0" w:color="auto"/>
      </w:divBdr>
      <w:divsChild>
        <w:div w:id="1122078501">
          <w:marLeft w:val="0"/>
          <w:marRight w:val="0"/>
          <w:marTop w:val="0"/>
          <w:marBottom w:val="0"/>
          <w:divBdr>
            <w:top w:val="none" w:sz="0" w:space="0" w:color="auto"/>
            <w:left w:val="none" w:sz="0" w:space="0" w:color="auto"/>
            <w:bottom w:val="none" w:sz="0" w:space="0" w:color="auto"/>
            <w:right w:val="none" w:sz="0" w:space="0" w:color="auto"/>
          </w:divBdr>
          <w:divsChild>
            <w:div w:id="1122074003">
              <w:marLeft w:val="0"/>
              <w:marRight w:val="0"/>
              <w:marTop w:val="0"/>
              <w:marBottom w:val="0"/>
              <w:divBdr>
                <w:top w:val="none" w:sz="0" w:space="0" w:color="auto"/>
                <w:left w:val="none" w:sz="0" w:space="0" w:color="auto"/>
                <w:bottom w:val="none" w:sz="0" w:space="0" w:color="auto"/>
                <w:right w:val="none" w:sz="0" w:space="0" w:color="auto"/>
              </w:divBdr>
            </w:div>
            <w:div w:id="1122075303">
              <w:marLeft w:val="0"/>
              <w:marRight w:val="0"/>
              <w:marTop w:val="0"/>
              <w:marBottom w:val="0"/>
              <w:divBdr>
                <w:top w:val="none" w:sz="0" w:space="0" w:color="auto"/>
                <w:left w:val="none" w:sz="0" w:space="0" w:color="auto"/>
                <w:bottom w:val="none" w:sz="0" w:space="0" w:color="auto"/>
                <w:right w:val="none" w:sz="0" w:space="0" w:color="auto"/>
              </w:divBdr>
            </w:div>
            <w:div w:id="1122077285">
              <w:marLeft w:val="0"/>
              <w:marRight w:val="0"/>
              <w:marTop w:val="0"/>
              <w:marBottom w:val="0"/>
              <w:divBdr>
                <w:top w:val="none" w:sz="0" w:space="0" w:color="auto"/>
                <w:left w:val="none" w:sz="0" w:space="0" w:color="auto"/>
                <w:bottom w:val="none" w:sz="0" w:space="0" w:color="auto"/>
                <w:right w:val="none" w:sz="0" w:space="0" w:color="auto"/>
              </w:divBdr>
              <w:divsChild>
                <w:div w:id="112207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7036">
      <w:marLeft w:val="0"/>
      <w:marRight w:val="0"/>
      <w:marTop w:val="0"/>
      <w:marBottom w:val="0"/>
      <w:divBdr>
        <w:top w:val="none" w:sz="0" w:space="0" w:color="auto"/>
        <w:left w:val="none" w:sz="0" w:space="0" w:color="auto"/>
        <w:bottom w:val="none" w:sz="0" w:space="0" w:color="auto"/>
        <w:right w:val="none" w:sz="0" w:space="0" w:color="auto"/>
      </w:divBdr>
      <w:divsChild>
        <w:div w:id="1122077702">
          <w:marLeft w:val="0"/>
          <w:marRight w:val="0"/>
          <w:marTop w:val="0"/>
          <w:marBottom w:val="0"/>
          <w:divBdr>
            <w:top w:val="none" w:sz="0" w:space="0" w:color="auto"/>
            <w:left w:val="none" w:sz="0" w:space="0" w:color="auto"/>
            <w:bottom w:val="none" w:sz="0" w:space="0" w:color="auto"/>
            <w:right w:val="none" w:sz="0" w:space="0" w:color="auto"/>
          </w:divBdr>
          <w:divsChild>
            <w:div w:id="1122077200">
              <w:marLeft w:val="0"/>
              <w:marRight w:val="0"/>
              <w:marTop w:val="0"/>
              <w:marBottom w:val="0"/>
              <w:divBdr>
                <w:top w:val="none" w:sz="0" w:space="0" w:color="auto"/>
                <w:left w:val="none" w:sz="0" w:space="0" w:color="auto"/>
                <w:bottom w:val="none" w:sz="0" w:space="0" w:color="auto"/>
                <w:right w:val="none" w:sz="0" w:space="0" w:color="auto"/>
              </w:divBdr>
              <w:divsChild>
                <w:div w:id="1122078678">
                  <w:marLeft w:val="0"/>
                  <w:marRight w:val="0"/>
                  <w:marTop w:val="0"/>
                  <w:marBottom w:val="0"/>
                  <w:divBdr>
                    <w:top w:val="none" w:sz="0" w:space="0" w:color="auto"/>
                    <w:left w:val="none" w:sz="0" w:space="0" w:color="auto"/>
                    <w:bottom w:val="none" w:sz="0" w:space="0" w:color="auto"/>
                    <w:right w:val="none" w:sz="0" w:space="0" w:color="auto"/>
                  </w:divBdr>
                  <w:divsChild>
                    <w:div w:id="1122078188">
                      <w:marLeft w:val="0"/>
                      <w:marRight w:val="0"/>
                      <w:marTop w:val="0"/>
                      <w:marBottom w:val="0"/>
                      <w:divBdr>
                        <w:top w:val="none" w:sz="0" w:space="0" w:color="auto"/>
                        <w:left w:val="none" w:sz="0" w:space="0" w:color="auto"/>
                        <w:bottom w:val="none" w:sz="0" w:space="0" w:color="auto"/>
                        <w:right w:val="none" w:sz="0" w:space="0" w:color="auto"/>
                      </w:divBdr>
                      <w:divsChild>
                        <w:div w:id="1122077184">
                          <w:marLeft w:val="0"/>
                          <w:marRight w:val="0"/>
                          <w:marTop w:val="0"/>
                          <w:marBottom w:val="0"/>
                          <w:divBdr>
                            <w:top w:val="none" w:sz="0" w:space="0" w:color="auto"/>
                            <w:left w:val="none" w:sz="0" w:space="0" w:color="auto"/>
                            <w:bottom w:val="none" w:sz="0" w:space="0" w:color="auto"/>
                            <w:right w:val="none" w:sz="0" w:space="0" w:color="auto"/>
                          </w:divBdr>
                          <w:divsChild>
                            <w:div w:id="112207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7037">
      <w:marLeft w:val="0"/>
      <w:marRight w:val="0"/>
      <w:marTop w:val="0"/>
      <w:marBottom w:val="0"/>
      <w:divBdr>
        <w:top w:val="none" w:sz="0" w:space="0" w:color="auto"/>
        <w:left w:val="none" w:sz="0" w:space="0" w:color="auto"/>
        <w:bottom w:val="none" w:sz="0" w:space="0" w:color="auto"/>
        <w:right w:val="none" w:sz="0" w:space="0" w:color="auto"/>
      </w:divBdr>
      <w:divsChild>
        <w:div w:id="1122072566">
          <w:marLeft w:val="0"/>
          <w:marRight w:val="0"/>
          <w:marTop w:val="0"/>
          <w:marBottom w:val="0"/>
          <w:divBdr>
            <w:top w:val="none" w:sz="0" w:space="0" w:color="auto"/>
            <w:left w:val="none" w:sz="0" w:space="0" w:color="auto"/>
            <w:bottom w:val="none" w:sz="0" w:space="0" w:color="auto"/>
            <w:right w:val="none" w:sz="0" w:space="0" w:color="auto"/>
          </w:divBdr>
          <w:divsChild>
            <w:div w:id="1122077367">
              <w:marLeft w:val="0"/>
              <w:marRight w:val="0"/>
              <w:marTop w:val="0"/>
              <w:marBottom w:val="0"/>
              <w:divBdr>
                <w:top w:val="none" w:sz="0" w:space="0" w:color="auto"/>
                <w:left w:val="none" w:sz="0" w:space="0" w:color="auto"/>
                <w:bottom w:val="none" w:sz="0" w:space="0" w:color="auto"/>
                <w:right w:val="none" w:sz="0" w:space="0" w:color="auto"/>
              </w:divBdr>
              <w:divsChild>
                <w:div w:id="1122077182">
                  <w:marLeft w:val="0"/>
                  <w:marRight w:val="0"/>
                  <w:marTop w:val="0"/>
                  <w:marBottom w:val="0"/>
                  <w:divBdr>
                    <w:top w:val="none" w:sz="0" w:space="0" w:color="auto"/>
                    <w:left w:val="none" w:sz="0" w:space="0" w:color="auto"/>
                    <w:bottom w:val="none" w:sz="0" w:space="0" w:color="auto"/>
                    <w:right w:val="none" w:sz="0" w:space="0" w:color="auto"/>
                  </w:divBdr>
                  <w:divsChild>
                    <w:div w:id="1122076715">
                      <w:marLeft w:val="2683"/>
                      <w:marRight w:val="0"/>
                      <w:marTop w:val="0"/>
                      <w:marBottom w:val="0"/>
                      <w:divBdr>
                        <w:top w:val="none" w:sz="0" w:space="0" w:color="auto"/>
                        <w:left w:val="none" w:sz="0" w:space="0" w:color="auto"/>
                        <w:bottom w:val="none" w:sz="0" w:space="0" w:color="auto"/>
                        <w:right w:val="none" w:sz="0" w:space="0" w:color="auto"/>
                      </w:divBdr>
                      <w:divsChild>
                        <w:div w:id="1122077663">
                          <w:marLeft w:val="0"/>
                          <w:marRight w:val="0"/>
                          <w:marTop w:val="0"/>
                          <w:marBottom w:val="0"/>
                          <w:divBdr>
                            <w:top w:val="none" w:sz="0" w:space="0" w:color="auto"/>
                            <w:left w:val="none" w:sz="0" w:space="0" w:color="auto"/>
                            <w:bottom w:val="none" w:sz="0" w:space="0" w:color="auto"/>
                            <w:right w:val="none" w:sz="0" w:space="0" w:color="auto"/>
                          </w:divBdr>
                          <w:divsChild>
                            <w:div w:id="112207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7042">
      <w:marLeft w:val="127"/>
      <w:marRight w:val="0"/>
      <w:marTop w:val="0"/>
      <w:marBottom w:val="0"/>
      <w:divBdr>
        <w:top w:val="none" w:sz="0" w:space="0" w:color="auto"/>
        <w:left w:val="none" w:sz="0" w:space="0" w:color="auto"/>
        <w:bottom w:val="none" w:sz="0" w:space="0" w:color="auto"/>
        <w:right w:val="none" w:sz="0" w:space="0" w:color="auto"/>
      </w:divBdr>
      <w:divsChild>
        <w:div w:id="1122074340">
          <w:marLeft w:val="0"/>
          <w:marRight w:val="0"/>
          <w:marTop w:val="0"/>
          <w:marBottom w:val="0"/>
          <w:divBdr>
            <w:top w:val="none" w:sz="0" w:space="0" w:color="auto"/>
            <w:left w:val="none" w:sz="0" w:space="0" w:color="auto"/>
            <w:bottom w:val="none" w:sz="0" w:space="0" w:color="auto"/>
            <w:right w:val="none" w:sz="0" w:space="0" w:color="auto"/>
          </w:divBdr>
        </w:div>
      </w:divsChild>
    </w:div>
    <w:div w:id="1122077047">
      <w:marLeft w:val="0"/>
      <w:marRight w:val="0"/>
      <w:marTop w:val="0"/>
      <w:marBottom w:val="0"/>
      <w:divBdr>
        <w:top w:val="none" w:sz="0" w:space="0" w:color="auto"/>
        <w:left w:val="none" w:sz="0" w:space="0" w:color="auto"/>
        <w:bottom w:val="none" w:sz="0" w:space="0" w:color="auto"/>
        <w:right w:val="none" w:sz="0" w:space="0" w:color="auto"/>
      </w:divBdr>
      <w:divsChild>
        <w:div w:id="1122072055">
          <w:marLeft w:val="0"/>
          <w:marRight w:val="0"/>
          <w:marTop w:val="0"/>
          <w:marBottom w:val="0"/>
          <w:divBdr>
            <w:top w:val="none" w:sz="0" w:space="0" w:color="auto"/>
            <w:left w:val="none" w:sz="0" w:space="0" w:color="auto"/>
            <w:bottom w:val="none" w:sz="0" w:space="0" w:color="auto"/>
            <w:right w:val="none" w:sz="0" w:space="0" w:color="auto"/>
          </w:divBdr>
          <w:divsChild>
            <w:div w:id="1122072548">
              <w:marLeft w:val="0"/>
              <w:marRight w:val="0"/>
              <w:marTop w:val="0"/>
              <w:marBottom w:val="0"/>
              <w:divBdr>
                <w:top w:val="none" w:sz="0" w:space="0" w:color="auto"/>
                <w:left w:val="none" w:sz="0" w:space="0" w:color="auto"/>
                <w:bottom w:val="none" w:sz="0" w:space="0" w:color="auto"/>
                <w:right w:val="none" w:sz="0" w:space="0" w:color="auto"/>
              </w:divBdr>
            </w:div>
            <w:div w:id="1122075341">
              <w:marLeft w:val="0"/>
              <w:marRight w:val="0"/>
              <w:marTop w:val="0"/>
              <w:marBottom w:val="0"/>
              <w:divBdr>
                <w:top w:val="none" w:sz="0" w:space="0" w:color="auto"/>
                <w:left w:val="none" w:sz="0" w:space="0" w:color="auto"/>
                <w:bottom w:val="none" w:sz="0" w:space="0" w:color="auto"/>
                <w:right w:val="none" w:sz="0" w:space="0" w:color="auto"/>
              </w:divBdr>
            </w:div>
            <w:div w:id="1122075604">
              <w:marLeft w:val="0"/>
              <w:marRight w:val="0"/>
              <w:marTop w:val="0"/>
              <w:marBottom w:val="0"/>
              <w:divBdr>
                <w:top w:val="none" w:sz="0" w:space="0" w:color="auto"/>
                <w:left w:val="none" w:sz="0" w:space="0" w:color="auto"/>
                <w:bottom w:val="none" w:sz="0" w:space="0" w:color="auto"/>
                <w:right w:val="none" w:sz="0" w:space="0" w:color="auto"/>
              </w:divBdr>
              <w:divsChild>
                <w:div w:id="112207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7051">
      <w:marLeft w:val="0"/>
      <w:marRight w:val="0"/>
      <w:marTop w:val="0"/>
      <w:marBottom w:val="0"/>
      <w:divBdr>
        <w:top w:val="none" w:sz="0" w:space="0" w:color="auto"/>
        <w:left w:val="none" w:sz="0" w:space="0" w:color="auto"/>
        <w:bottom w:val="none" w:sz="0" w:space="0" w:color="auto"/>
        <w:right w:val="none" w:sz="0" w:space="0" w:color="auto"/>
      </w:divBdr>
      <w:divsChild>
        <w:div w:id="1122073964">
          <w:marLeft w:val="0"/>
          <w:marRight w:val="0"/>
          <w:marTop w:val="0"/>
          <w:marBottom w:val="0"/>
          <w:divBdr>
            <w:top w:val="none" w:sz="0" w:space="0" w:color="auto"/>
            <w:left w:val="none" w:sz="0" w:space="0" w:color="auto"/>
            <w:bottom w:val="none" w:sz="0" w:space="0" w:color="auto"/>
            <w:right w:val="none" w:sz="0" w:space="0" w:color="auto"/>
          </w:divBdr>
          <w:divsChild>
            <w:div w:id="1122076074">
              <w:marLeft w:val="0"/>
              <w:marRight w:val="0"/>
              <w:marTop w:val="0"/>
              <w:marBottom w:val="0"/>
              <w:divBdr>
                <w:top w:val="none" w:sz="0" w:space="0" w:color="auto"/>
                <w:left w:val="none" w:sz="0" w:space="0" w:color="auto"/>
                <w:bottom w:val="none" w:sz="0" w:space="0" w:color="auto"/>
                <w:right w:val="none" w:sz="0" w:space="0" w:color="auto"/>
              </w:divBdr>
              <w:divsChild>
                <w:div w:id="1122073601">
                  <w:marLeft w:val="0"/>
                  <w:marRight w:val="0"/>
                  <w:marTop w:val="0"/>
                  <w:marBottom w:val="0"/>
                  <w:divBdr>
                    <w:top w:val="none" w:sz="0" w:space="0" w:color="auto"/>
                    <w:left w:val="none" w:sz="0" w:space="0" w:color="auto"/>
                    <w:bottom w:val="none" w:sz="0" w:space="0" w:color="auto"/>
                    <w:right w:val="none" w:sz="0" w:space="0" w:color="auto"/>
                  </w:divBdr>
                  <w:divsChild>
                    <w:div w:id="1122076743">
                      <w:marLeft w:val="0"/>
                      <w:marRight w:val="0"/>
                      <w:marTop w:val="0"/>
                      <w:marBottom w:val="0"/>
                      <w:divBdr>
                        <w:top w:val="none" w:sz="0" w:space="0" w:color="auto"/>
                        <w:left w:val="none" w:sz="0" w:space="0" w:color="auto"/>
                        <w:bottom w:val="none" w:sz="0" w:space="0" w:color="auto"/>
                        <w:right w:val="none" w:sz="0" w:space="0" w:color="auto"/>
                      </w:divBdr>
                      <w:divsChild>
                        <w:div w:id="1122075195">
                          <w:marLeft w:val="0"/>
                          <w:marRight w:val="0"/>
                          <w:marTop w:val="0"/>
                          <w:marBottom w:val="0"/>
                          <w:divBdr>
                            <w:top w:val="none" w:sz="0" w:space="0" w:color="auto"/>
                            <w:left w:val="single" w:sz="36" w:space="0" w:color="303E50"/>
                            <w:bottom w:val="none" w:sz="0" w:space="0" w:color="auto"/>
                            <w:right w:val="none" w:sz="0" w:space="0" w:color="auto"/>
                          </w:divBdr>
                        </w:div>
                      </w:divsChild>
                    </w:div>
                  </w:divsChild>
                </w:div>
              </w:divsChild>
            </w:div>
          </w:divsChild>
        </w:div>
      </w:divsChild>
    </w:div>
    <w:div w:id="1122077054">
      <w:marLeft w:val="0"/>
      <w:marRight w:val="0"/>
      <w:marTop w:val="0"/>
      <w:marBottom w:val="0"/>
      <w:divBdr>
        <w:top w:val="none" w:sz="0" w:space="0" w:color="auto"/>
        <w:left w:val="none" w:sz="0" w:space="0" w:color="auto"/>
        <w:bottom w:val="none" w:sz="0" w:space="0" w:color="auto"/>
        <w:right w:val="none" w:sz="0" w:space="0" w:color="auto"/>
      </w:divBdr>
      <w:divsChild>
        <w:div w:id="1122077147">
          <w:marLeft w:val="0"/>
          <w:marRight w:val="0"/>
          <w:marTop w:val="0"/>
          <w:marBottom w:val="0"/>
          <w:divBdr>
            <w:top w:val="none" w:sz="0" w:space="0" w:color="auto"/>
            <w:left w:val="none" w:sz="0" w:space="0" w:color="auto"/>
            <w:bottom w:val="none" w:sz="0" w:space="0" w:color="auto"/>
            <w:right w:val="none" w:sz="0" w:space="0" w:color="auto"/>
          </w:divBdr>
          <w:divsChild>
            <w:div w:id="1122073484">
              <w:marLeft w:val="0"/>
              <w:marRight w:val="0"/>
              <w:marTop w:val="0"/>
              <w:marBottom w:val="0"/>
              <w:divBdr>
                <w:top w:val="none" w:sz="0" w:space="0" w:color="auto"/>
                <w:left w:val="none" w:sz="0" w:space="0" w:color="auto"/>
                <w:bottom w:val="none" w:sz="0" w:space="0" w:color="auto"/>
                <w:right w:val="none" w:sz="0" w:space="0" w:color="auto"/>
              </w:divBdr>
              <w:divsChild>
                <w:div w:id="1122078413">
                  <w:marLeft w:val="0"/>
                  <w:marRight w:val="0"/>
                  <w:marTop w:val="45"/>
                  <w:marBottom w:val="0"/>
                  <w:divBdr>
                    <w:top w:val="none" w:sz="0" w:space="0" w:color="auto"/>
                    <w:left w:val="none" w:sz="0" w:space="0" w:color="auto"/>
                    <w:bottom w:val="none" w:sz="0" w:space="0" w:color="auto"/>
                    <w:right w:val="none" w:sz="0" w:space="0" w:color="auto"/>
                  </w:divBdr>
                  <w:divsChild>
                    <w:div w:id="1122076159">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7068">
      <w:marLeft w:val="60"/>
      <w:marRight w:val="0"/>
      <w:marTop w:val="0"/>
      <w:marBottom w:val="0"/>
      <w:divBdr>
        <w:top w:val="none" w:sz="0" w:space="0" w:color="auto"/>
        <w:left w:val="none" w:sz="0" w:space="0" w:color="auto"/>
        <w:bottom w:val="none" w:sz="0" w:space="0" w:color="auto"/>
        <w:right w:val="none" w:sz="0" w:space="0" w:color="auto"/>
      </w:divBdr>
      <w:divsChild>
        <w:div w:id="1122073035">
          <w:marLeft w:val="0"/>
          <w:marRight w:val="0"/>
          <w:marTop w:val="0"/>
          <w:marBottom w:val="0"/>
          <w:divBdr>
            <w:top w:val="none" w:sz="0" w:space="0" w:color="auto"/>
            <w:left w:val="none" w:sz="0" w:space="0" w:color="auto"/>
            <w:bottom w:val="none" w:sz="0" w:space="0" w:color="auto"/>
            <w:right w:val="none" w:sz="0" w:space="0" w:color="auto"/>
          </w:divBdr>
          <w:divsChild>
            <w:div w:id="112207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069">
      <w:marLeft w:val="0"/>
      <w:marRight w:val="0"/>
      <w:marTop w:val="0"/>
      <w:marBottom w:val="0"/>
      <w:divBdr>
        <w:top w:val="none" w:sz="0" w:space="0" w:color="auto"/>
        <w:left w:val="none" w:sz="0" w:space="0" w:color="auto"/>
        <w:bottom w:val="none" w:sz="0" w:space="0" w:color="auto"/>
        <w:right w:val="none" w:sz="0" w:space="0" w:color="auto"/>
      </w:divBdr>
      <w:divsChild>
        <w:div w:id="1122073940">
          <w:marLeft w:val="0"/>
          <w:marRight w:val="0"/>
          <w:marTop w:val="0"/>
          <w:marBottom w:val="0"/>
          <w:divBdr>
            <w:top w:val="none" w:sz="0" w:space="0" w:color="auto"/>
            <w:left w:val="none" w:sz="0" w:space="0" w:color="auto"/>
            <w:bottom w:val="none" w:sz="0" w:space="0" w:color="auto"/>
            <w:right w:val="none" w:sz="0" w:space="0" w:color="auto"/>
          </w:divBdr>
          <w:divsChild>
            <w:div w:id="1122076306">
              <w:marLeft w:val="0"/>
              <w:marRight w:val="0"/>
              <w:marTop w:val="0"/>
              <w:marBottom w:val="0"/>
              <w:divBdr>
                <w:top w:val="none" w:sz="0" w:space="0" w:color="auto"/>
                <w:left w:val="none" w:sz="0" w:space="0" w:color="auto"/>
                <w:bottom w:val="none" w:sz="0" w:space="0" w:color="auto"/>
                <w:right w:val="none" w:sz="0" w:space="0" w:color="auto"/>
              </w:divBdr>
              <w:divsChild>
                <w:div w:id="1122075639">
                  <w:marLeft w:val="0"/>
                  <w:marRight w:val="0"/>
                  <w:marTop w:val="0"/>
                  <w:marBottom w:val="0"/>
                  <w:divBdr>
                    <w:top w:val="none" w:sz="0" w:space="0" w:color="auto"/>
                    <w:left w:val="none" w:sz="0" w:space="0" w:color="auto"/>
                    <w:bottom w:val="none" w:sz="0" w:space="0" w:color="auto"/>
                    <w:right w:val="none" w:sz="0" w:space="0" w:color="auto"/>
                  </w:divBdr>
                  <w:divsChild>
                    <w:div w:id="1122075814">
                      <w:marLeft w:val="0"/>
                      <w:marRight w:val="0"/>
                      <w:marTop w:val="0"/>
                      <w:marBottom w:val="0"/>
                      <w:divBdr>
                        <w:top w:val="none" w:sz="0" w:space="0" w:color="auto"/>
                        <w:left w:val="none" w:sz="0" w:space="0" w:color="auto"/>
                        <w:bottom w:val="none" w:sz="0" w:space="0" w:color="auto"/>
                        <w:right w:val="none" w:sz="0" w:space="0" w:color="auto"/>
                      </w:divBdr>
                      <w:divsChild>
                        <w:div w:id="1122071900">
                          <w:marLeft w:val="0"/>
                          <w:marRight w:val="0"/>
                          <w:marTop w:val="315"/>
                          <w:marBottom w:val="0"/>
                          <w:divBdr>
                            <w:top w:val="none" w:sz="0" w:space="0" w:color="auto"/>
                            <w:left w:val="none" w:sz="0" w:space="0" w:color="auto"/>
                            <w:bottom w:val="none" w:sz="0" w:space="0" w:color="auto"/>
                            <w:right w:val="none" w:sz="0" w:space="0" w:color="auto"/>
                          </w:divBdr>
                          <w:divsChild>
                            <w:div w:id="1122075649">
                              <w:marLeft w:val="0"/>
                              <w:marRight w:val="0"/>
                              <w:marTop w:val="0"/>
                              <w:marBottom w:val="0"/>
                              <w:divBdr>
                                <w:top w:val="none" w:sz="0" w:space="0" w:color="auto"/>
                                <w:left w:val="none" w:sz="0" w:space="0" w:color="auto"/>
                                <w:bottom w:val="none" w:sz="0" w:space="0" w:color="auto"/>
                                <w:right w:val="none" w:sz="0" w:space="0" w:color="auto"/>
                              </w:divBdr>
                              <w:divsChild>
                                <w:div w:id="1122072790">
                                  <w:marLeft w:val="0"/>
                                  <w:marRight w:val="79"/>
                                  <w:marTop w:val="0"/>
                                  <w:marBottom w:val="0"/>
                                  <w:divBdr>
                                    <w:top w:val="none" w:sz="0" w:space="0" w:color="auto"/>
                                    <w:left w:val="none" w:sz="0" w:space="0" w:color="auto"/>
                                    <w:bottom w:val="none" w:sz="0" w:space="0" w:color="auto"/>
                                    <w:right w:val="none" w:sz="0" w:space="0" w:color="auto"/>
                                  </w:divBdr>
                                  <w:divsChild>
                                    <w:div w:id="1122076398">
                                      <w:marLeft w:val="0"/>
                                      <w:marRight w:val="0"/>
                                      <w:marTop w:val="0"/>
                                      <w:marBottom w:val="0"/>
                                      <w:divBdr>
                                        <w:top w:val="none" w:sz="0" w:space="0" w:color="auto"/>
                                        <w:left w:val="none" w:sz="0" w:space="0" w:color="auto"/>
                                        <w:bottom w:val="none" w:sz="0" w:space="0" w:color="auto"/>
                                        <w:right w:val="none" w:sz="0" w:space="0" w:color="auto"/>
                                      </w:divBdr>
                                      <w:divsChild>
                                        <w:div w:id="1122076680">
                                          <w:marLeft w:val="0"/>
                                          <w:marRight w:val="-370"/>
                                          <w:marTop w:val="0"/>
                                          <w:marBottom w:val="0"/>
                                          <w:divBdr>
                                            <w:top w:val="none" w:sz="0" w:space="0" w:color="auto"/>
                                            <w:left w:val="none" w:sz="0" w:space="0" w:color="auto"/>
                                            <w:bottom w:val="none" w:sz="0" w:space="0" w:color="auto"/>
                                            <w:right w:val="none" w:sz="0" w:space="0" w:color="auto"/>
                                          </w:divBdr>
                                          <w:divsChild>
                                            <w:div w:id="1122076753">
                                              <w:marLeft w:val="0"/>
                                              <w:marRight w:val="72"/>
                                              <w:marTop w:val="0"/>
                                              <w:marBottom w:val="0"/>
                                              <w:divBdr>
                                                <w:top w:val="none" w:sz="0" w:space="0" w:color="auto"/>
                                                <w:left w:val="none" w:sz="0" w:space="0" w:color="auto"/>
                                                <w:bottom w:val="none" w:sz="0" w:space="0" w:color="auto"/>
                                                <w:right w:val="none" w:sz="0" w:space="0" w:color="auto"/>
                                              </w:divBdr>
                                              <w:divsChild>
                                                <w:div w:id="1122074681">
                                                  <w:marLeft w:val="0"/>
                                                  <w:marRight w:val="0"/>
                                                  <w:marTop w:val="0"/>
                                                  <w:marBottom w:val="0"/>
                                                  <w:divBdr>
                                                    <w:top w:val="none" w:sz="0" w:space="0" w:color="auto"/>
                                                    <w:left w:val="none" w:sz="0" w:space="0" w:color="auto"/>
                                                    <w:bottom w:val="none" w:sz="0" w:space="0" w:color="auto"/>
                                                    <w:right w:val="none" w:sz="0" w:space="0" w:color="auto"/>
                                                  </w:divBdr>
                                                  <w:divsChild>
                                                    <w:div w:id="1122078518">
                                                      <w:marLeft w:val="0"/>
                                                      <w:marRight w:val="-245"/>
                                                      <w:marTop w:val="0"/>
                                                      <w:marBottom w:val="0"/>
                                                      <w:divBdr>
                                                        <w:top w:val="none" w:sz="0" w:space="0" w:color="auto"/>
                                                        <w:left w:val="none" w:sz="0" w:space="0" w:color="auto"/>
                                                        <w:bottom w:val="none" w:sz="0" w:space="0" w:color="auto"/>
                                                        <w:right w:val="none" w:sz="0" w:space="0" w:color="auto"/>
                                                      </w:divBdr>
                                                      <w:divsChild>
                                                        <w:div w:id="1122076685">
                                                          <w:marLeft w:val="0"/>
                                                          <w:marRight w:val="0"/>
                                                          <w:marTop w:val="0"/>
                                                          <w:marBottom w:val="270"/>
                                                          <w:divBdr>
                                                            <w:top w:val="none" w:sz="0" w:space="0" w:color="auto"/>
                                                            <w:left w:val="none" w:sz="0" w:space="0" w:color="auto"/>
                                                            <w:bottom w:val="none" w:sz="0" w:space="0" w:color="auto"/>
                                                            <w:right w:val="none" w:sz="0" w:space="0" w:color="auto"/>
                                                          </w:divBdr>
                                                          <w:divsChild>
                                                            <w:div w:id="112207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7072">
      <w:marLeft w:val="0"/>
      <w:marRight w:val="0"/>
      <w:marTop w:val="0"/>
      <w:marBottom w:val="0"/>
      <w:divBdr>
        <w:top w:val="none" w:sz="0" w:space="0" w:color="auto"/>
        <w:left w:val="none" w:sz="0" w:space="0" w:color="auto"/>
        <w:bottom w:val="none" w:sz="0" w:space="0" w:color="auto"/>
        <w:right w:val="none" w:sz="0" w:space="0" w:color="auto"/>
      </w:divBdr>
      <w:divsChild>
        <w:div w:id="1122076332">
          <w:marLeft w:val="0"/>
          <w:marRight w:val="0"/>
          <w:marTop w:val="0"/>
          <w:marBottom w:val="0"/>
          <w:divBdr>
            <w:top w:val="none" w:sz="0" w:space="0" w:color="auto"/>
            <w:left w:val="none" w:sz="0" w:space="0" w:color="auto"/>
            <w:bottom w:val="none" w:sz="0" w:space="0" w:color="auto"/>
            <w:right w:val="none" w:sz="0" w:space="0" w:color="auto"/>
          </w:divBdr>
          <w:divsChild>
            <w:div w:id="1122074096">
              <w:marLeft w:val="0"/>
              <w:marRight w:val="0"/>
              <w:marTop w:val="0"/>
              <w:marBottom w:val="0"/>
              <w:divBdr>
                <w:top w:val="none" w:sz="0" w:space="0" w:color="auto"/>
                <w:left w:val="none" w:sz="0" w:space="0" w:color="auto"/>
                <w:bottom w:val="none" w:sz="0" w:space="0" w:color="auto"/>
                <w:right w:val="none" w:sz="0" w:space="0" w:color="auto"/>
              </w:divBdr>
              <w:divsChild>
                <w:div w:id="1122071856">
                  <w:marLeft w:val="0"/>
                  <w:marRight w:val="0"/>
                  <w:marTop w:val="0"/>
                  <w:marBottom w:val="0"/>
                  <w:divBdr>
                    <w:top w:val="none" w:sz="0" w:space="0" w:color="auto"/>
                    <w:left w:val="none" w:sz="0" w:space="0" w:color="auto"/>
                    <w:bottom w:val="none" w:sz="0" w:space="0" w:color="auto"/>
                    <w:right w:val="none" w:sz="0" w:space="0" w:color="auto"/>
                  </w:divBdr>
                  <w:divsChild>
                    <w:div w:id="1122077852">
                      <w:marLeft w:val="0"/>
                      <w:marRight w:val="0"/>
                      <w:marTop w:val="0"/>
                      <w:marBottom w:val="0"/>
                      <w:divBdr>
                        <w:top w:val="none" w:sz="0" w:space="0" w:color="auto"/>
                        <w:left w:val="none" w:sz="0" w:space="0" w:color="auto"/>
                        <w:bottom w:val="none" w:sz="0" w:space="0" w:color="auto"/>
                        <w:right w:val="none" w:sz="0" w:space="0" w:color="auto"/>
                      </w:divBdr>
                      <w:divsChild>
                        <w:div w:id="1122078451">
                          <w:marLeft w:val="0"/>
                          <w:marRight w:val="0"/>
                          <w:marTop w:val="315"/>
                          <w:marBottom w:val="0"/>
                          <w:divBdr>
                            <w:top w:val="none" w:sz="0" w:space="0" w:color="auto"/>
                            <w:left w:val="none" w:sz="0" w:space="0" w:color="auto"/>
                            <w:bottom w:val="none" w:sz="0" w:space="0" w:color="auto"/>
                            <w:right w:val="none" w:sz="0" w:space="0" w:color="auto"/>
                          </w:divBdr>
                          <w:divsChild>
                            <w:div w:id="1122077761">
                              <w:marLeft w:val="0"/>
                              <w:marRight w:val="0"/>
                              <w:marTop w:val="0"/>
                              <w:marBottom w:val="0"/>
                              <w:divBdr>
                                <w:top w:val="none" w:sz="0" w:space="0" w:color="auto"/>
                                <w:left w:val="none" w:sz="0" w:space="0" w:color="auto"/>
                                <w:bottom w:val="none" w:sz="0" w:space="0" w:color="auto"/>
                                <w:right w:val="none" w:sz="0" w:space="0" w:color="auto"/>
                              </w:divBdr>
                              <w:divsChild>
                                <w:div w:id="1122075892">
                                  <w:marLeft w:val="0"/>
                                  <w:marRight w:val="79"/>
                                  <w:marTop w:val="0"/>
                                  <w:marBottom w:val="0"/>
                                  <w:divBdr>
                                    <w:top w:val="none" w:sz="0" w:space="0" w:color="auto"/>
                                    <w:left w:val="none" w:sz="0" w:space="0" w:color="auto"/>
                                    <w:bottom w:val="none" w:sz="0" w:space="0" w:color="auto"/>
                                    <w:right w:val="none" w:sz="0" w:space="0" w:color="auto"/>
                                  </w:divBdr>
                                  <w:divsChild>
                                    <w:div w:id="1122074621">
                                      <w:marLeft w:val="0"/>
                                      <w:marRight w:val="0"/>
                                      <w:marTop w:val="0"/>
                                      <w:marBottom w:val="0"/>
                                      <w:divBdr>
                                        <w:top w:val="none" w:sz="0" w:space="0" w:color="auto"/>
                                        <w:left w:val="none" w:sz="0" w:space="0" w:color="auto"/>
                                        <w:bottom w:val="none" w:sz="0" w:space="0" w:color="auto"/>
                                        <w:right w:val="none" w:sz="0" w:space="0" w:color="auto"/>
                                      </w:divBdr>
                                      <w:divsChild>
                                        <w:div w:id="1122075768">
                                          <w:marLeft w:val="0"/>
                                          <w:marRight w:val="-370"/>
                                          <w:marTop w:val="0"/>
                                          <w:marBottom w:val="0"/>
                                          <w:divBdr>
                                            <w:top w:val="none" w:sz="0" w:space="0" w:color="auto"/>
                                            <w:left w:val="none" w:sz="0" w:space="0" w:color="auto"/>
                                            <w:bottom w:val="none" w:sz="0" w:space="0" w:color="auto"/>
                                            <w:right w:val="none" w:sz="0" w:space="0" w:color="auto"/>
                                          </w:divBdr>
                                          <w:divsChild>
                                            <w:div w:id="1122075753">
                                              <w:marLeft w:val="0"/>
                                              <w:marRight w:val="72"/>
                                              <w:marTop w:val="0"/>
                                              <w:marBottom w:val="0"/>
                                              <w:divBdr>
                                                <w:top w:val="none" w:sz="0" w:space="0" w:color="auto"/>
                                                <w:left w:val="none" w:sz="0" w:space="0" w:color="auto"/>
                                                <w:bottom w:val="none" w:sz="0" w:space="0" w:color="auto"/>
                                                <w:right w:val="none" w:sz="0" w:space="0" w:color="auto"/>
                                              </w:divBdr>
                                              <w:divsChild>
                                                <w:div w:id="1122073244">
                                                  <w:marLeft w:val="0"/>
                                                  <w:marRight w:val="0"/>
                                                  <w:marTop w:val="0"/>
                                                  <w:marBottom w:val="0"/>
                                                  <w:divBdr>
                                                    <w:top w:val="none" w:sz="0" w:space="0" w:color="auto"/>
                                                    <w:left w:val="none" w:sz="0" w:space="0" w:color="auto"/>
                                                    <w:bottom w:val="none" w:sz="0" w:space="0" w:color="auto"/>
                                                    <w:right w:val="none" w:sz="0" w:space="0" w:color="auto"/>
                                                  </w:divBdr>
                                                  <w:divsChild>
                                                    <w:div w:id="1122077798">
                                                      <w:marLeft w:val="0"/>
                                                      <w:marRight w:val="-245"/>
                                                      <w:marTop w:val="0"/>
                                                      <w:marBottom w:val="0"/>
                                                      <w:divBdr>
                                                        <w:top w:val="none" w:sz="0" w:space="0" w:color="auto"/>
                                                        <w:left w:val="none" w:sz="0" w:space="0" w:color="auto"/>
                                                        <w:bottom w:val="none" w:sz="0" w:space="0" w:color="auto"/>
                                                        <w:right w:val="none" w:sz="0" w:space="0" w:color="auto"/>
                                                      </w:divBdr>
                                                      <w:divsChild>
                                                        <w:div w:id="1122074425">
                                                          <w:marLeft w:val="0"/>
                                                          <w:marRight w:val="0"/>
                                                          <w:marTop w:val="0"/>
                                                          <w:marBottom w:val="270"/>
                                                          <w:divBdr>
                                                            <w:top w:val="none" w:sz="0" w:space="0" w:color="auto"/>
                                                            <w:left w:val="none" w:sz="0" w:space="0" w:color="auto"/>
                                                            <w:bottom w:val="none" w:sz="0" w:space="0" w:color="auto"/>
                                                            <w:right w:val="none" w:sz="0" w:space="0" w:color="auto"/>
                                                          </w:divBdr>
                                                          <w:divsChild>
                                                            <w:div w:id="1122073870">
                                                              <w:marLeft w:val="0"/>
                                                              <w:marRight w:val="0"/>
                                                              <w:marTop w:val="1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7081">
      <w:marLeft w:val="120"/>
      <w:marRight w:val="0"/>
      <w:marTop w:val="0"/>
      <w:marBottom w:val="0"/>
      <w:divBdr>
        <w:top w:val="none" w:sz="0" w:space="0" w:color="auto"/>
        <w:left w:val="none" w:sz="0" w:space="0" w:color="auto"/>
        <w:bottom w:val="none" w:sz="0" w:space="0" w:color="auto"/>
        <w:right w:val="none" w:sz="0" w:space="0" w:color="auto"/>
      </w:divBdr>
      <w:divsChild>
        <w:div w:id="1122078368">
          <w:marLeft w:val="0"/>
          <w:marRight w:val="0"/>
          <w:marTop w:val="0"/>
          <w:marBottom w:val="0"/>
          <w:divBdr>
            <w:top w:val="none" w:sz="0" w:space="0" w:color="auto"/>
            <w:left w:val="none" w:sz="0" w:space="0" w:color="auto"/>
            <w:bottom w:val="none" w:sz="0" w:space="0" w:color="auto"/>
            <w:right w:val="none" w:sz="0" w:space="0" w:color="auto"/>
          </w:divBdr>
        </w:div>
      </w:divsChild>
    </w:div>
    <w:div w:id="1122077089">
      <w:marLeft w:val="0"/>
      <w:marRight w:val="0"/>
      <w:marTop w:val="0"/>
      <w:marBottom w:val="0"/>
      <w:divBdr>
        <w:top w:val="none" w:sz="0" w:space="0" w:color="auto"/>
        <w:left w:val="none" w:sz="0" w:space="0" w:color="auto"/>
        <w:bottom w:val="none" w:sz="0" w:space="0" w:color="auto"/>
        <w:right w:val="none" w:sz="0" w:space="0" w:color="auto"/>
      </w:divBdr>
      <w:divsChild>
        <w:div w:id="1122078735">
          <w:marLeft w:val="75"/>
          <w:marRight w:val="0"/>
          <w:marTop w:val="0"/>
          <w:marBottom w:val="0"/>
          <w:divBdr>
            <w:top w:val="none" w:sz="0" w:space="0" w:color="auto"/>
            <w:left w:val="none" w:sz="0" w:space="0" w:color="auto"/>
            <w:bottom w:val="none" w:sz="0" w:space="0" w:color="auto"/>
            <w:right w:val="none" w:sz="0" w:space="0" w:color="auto"/>
          </w:divBdr>
          <w:divsChild>
            <w:div w:id="1122075623">
              <w:marLeft w:val="0"/>
              <w:marRight w:val="0"/>
              <w:marTop w:val="0"/>
              <w:marBottom w:val="0"/>
              <w:divBdr>
                <w:top w:val="none" w:sz="0" w:space="0" w:color="auto"/>
                <w:left w:val="none" w:sz="0" w:space="0" w:color="auto"/>
                <w:bottom w:val="none" w:sz="0" w:space="0" w:color="auto"/>
                <w:right w:val="none" w:sz="0" w:space="0" w:color="auto"/>
              </w:divBdr>
              <w:divsChild>
                <w:div w:id="1122073499">
                  <w:marLeft w:val="0"/>
                  <w:marRight w:val="0"/>
                  <w:marTop w:val="0"/>
                  <w:marBottom w:val="0"/>
                  <w:divBdr>
                    <w:top w:val="none" w:sz="0" w:space="0" w:color="auto"/>
                    <w:left w:val="none" w:sz="0" w:space="0" w:color="auto"/>
                    <w:bottom w:val="none" w:sz="0" w:space="0" w:color="auto"/>
                    <w:right w:val="none" w:sz="0" w:space="0" w:color="auto"/>
                  </w:divBdr>
                  <w:divsChild>
                    <w:div w:id="1122075551">
                      <w:marLeft w:val="0"/>
                      <w:marRight w:val="0"/>
                      <w:marTop w:val="0"/>
                      <w:marBottom w:val="0"/>
                      <w:divBdr>
                        <w:top w:val="none" w:sz="0" w:space="0" w:color="auto"/>
                        <w:left w:val="none" w:sz="0" w:space="0" w:color="auto"/>
                        <w:bottom w:val="none" w:sz="0" w:space="0" w:color="auto"/>
                        <w:right w:val="none" w:sz="0" w:space="0" w:color="auto"/>
                      </w:divBdr>
                      <w:divsChild>
                        <w:div w:id="112207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7096">
      <w:marLeft w:val="0"/>
      <w:marRight w:val="0"/>
      <w:marTop w:val="0"/>
      <w:marBottom w:val="0"/>
      <w:divBdr>
        <w:top w:val="none" w:sz="0" w:space="0" w:color="auto"/>
        <w:left w:val="none" w:sz="0" w:space="0" w:color="auto"/>
        <w:bottom w:val="none" w:sz="0" w:space="0" w:color="auto"/>
        <w:right w:val="none" w:sz="0" w:space="0" w:color="auto"/>
      </w:divBdr>
      <w:divsChild>
        <w:div w:id="1122075795">
          <w:marLeft w:val="0"/>
          <w:marRight w:val="0"/>
          <w:marTop w:val="0"/>
          <w:marBottom w:val="0"/>
          <w:divBdr>
            <w:top w:val="none" w:sz="0" w:space="0" w:color="auto"/>
            <w:left w:val="none" w:sz="0" w:space="0" w:color="auto"/>
            <w:bottom w:val="none" w:sz="0" w:space="0" w:color="auto"/>
            <w:right w:val="none" w:sz="0" w:space="0" w:color="auto"/>
          </w:divBdr>
          <w:divsChild>
            <w:div w:id="1122074272">
              <w:marLeft w:val="0"/>
              <w:marRight w:val="0"/>
              <w:marTop w:val="0"/>
              <w:marBottom w:val="0"/>
              <w:divBdr>
                <w:top w:val="none" w:sz="0" w:space="0" w:color="auto"/>
                <w:left w:val="none" w:sz="0" w:space="0" w:color="auto"/>
                <w:bottom w:val="none" w:sz="0" w:space="0" w:color="auto"/>
                <w:right w:val="none" w:sz="0" w:space="0" w:color="auto"/>
              </w:divBdr>
            </w:div>
            <w:div w:id="1122076182">
              <w:marLeft w:val="0"/>
              <w:marRight w:val="0"/>
              <w:marTop w:val="0"/>
              <w:marBottom w:val="0"/>
              <w:divBdr>
                <w:top w:val="none" w:sz="0" w:space="0" w:color="auto"/>
                <w:left w:val="none" w:sz="0" w:space="0" w:color="auto"/>
                <w:bottom w:val="none" w:sz="0" w:space="0" w:color="auto"/>
                <w:right w:val="none" w:sz="0" w:space="0" w:color="auto"/>
              </w:divBdr>
            </w:div>
            <w:div w:id="1122076815">
              <w:marLeft w:val="0"/>
              <w:marRight w:val="0"/>
              <w:marTop w:val="0"/>
              <w:marBottom w:val="0"/>
              <w:divBdr>
                <w:top w:val="none" w:sz="0" w:space="0" w:color="auto"/>
                <w:left w:val="none" w:sz="0" w:space="0" w:color="auto"/>
                <w:bottom w:val="none" w:sz="0" w:space="0" w:color="auto"/>
                <w:right w:val="none" w:sz="0" w:space="0" w:color="auto"/>
              </w:divBdr>
              <w:divsChild>
                <w:div w:id="112207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7097">
      <w:marLeft w:val="93"/>
      <w:marRight w:val="0"/>
      <w:marTop w:val="0"/>
      <w:marBottom w:val="0"/>
      <w:divBdr>
        <w:top w:val="none" w:sz="0" w:space="0" w:color="auto"/>
        <w:left w:val="none" w:sz="0" w:space="0" w:color="auto"/>
        <w:bottom w:val="none" w:sz="0" w:space="0" w:color="auto"/>
        <w:right w:val="none" w:sz="0" w:space="0" w:color="auto"/>
      </w:divBdr>
      <w:divsChild>
        <w:div w:id="1122075599">
          <w:marLeft w:val="0"/>
          <w:marRight w:val="0"/>
          <w:marTop w:val="0"/>
          <w:marBottom w:val="0"/>
          <w:divBdr>
            <w:top w:val="none" w:sz="0" w:space="0" w:color="auto"/>
            <w:left w:val="none" w:sz="0" w:space="0" w:color="auto"/>
            <w:bottom w:val="none" w:sz="0" w:space="0" w:color="auto"/>
            <w:right w:val="none" w:sz="0" w:space="0" w:color="auto"/>
          </w:divBdr>
        </w:div>
        <w:div w:id="1122077519">
          <w:marLeft w:val="0"/>
          <w:marRight w:val="0"/>
          <w:marTop w:val="0"/>
          <w:marBottom w:val="0"/>
          <w:divBdr>
            <w:top w:val="none" w:sz="0" w:space="0" w:color="auto"/>
            <w:left w:val="none" w:sz="0" w:space="0" w:color="auto"/>
            <w:bottom w:val="none" w:sz="0" w:space="0" w:color="auto"/>
            <w:right w:val="none" w:sz="0" w:space="0" w:color="auto"/>
          </w:divBdr>
        </w:div>
      </w:divsChild>
    </w:div>
    <w:div w:id="1122077099">
      <w:marLeft w:val="120"/>
      <w:marRight w:val="0"/>
      <w:marTop w:val="0"/>
      <w:marBottom w:val="0"/>
      <w:divBdr>
        <w:top w:val="none" w:sz="0" w:space="0" w:color="auto"/>
        <w:left w:val="none" w:sz="0" w:space="0" w:color="auto"/>
        <w:bottom w:val="none" w:sz="0" w:space="0" w:color="auto"/>
        <w:right w:val="none" w:sz="0" w:space="0" w:color="auto"/>
      </w:divBdr>
      <w:divsChild>
        <w:div w:id="1122077830">
          <w:marLeft w:val="0"/>
          <w:marRight w:val="0"/>
          <w:marTop w:val="0"/>
          <w:marBottom w:val="0"/>
          <w:divBdr>
            <w:top w:val="none" w:sz="0" w:space="0" w:color="auto"/>
            <w:left w:val="none" w:sz="0" w:space="0" w:color="auto"/>
            <w:bottom w:val="none" w:sz="0" w:space="0" w:color="auto"/>
            <w:right w:val="none" w:sz="0" w:space="0" w:color="auto"/>
          </w:divBdr>
        </w:div>
      </w:divsChild>
    </w:div>
    <w:div w:id="1122077108">
      <w:marLeft w:val="0"/>
      <w:marRight w:val="0"/>
      <w:marTop w:val="0"/>
      <w:marBottom w:val="0"/>
      <w:divBdr>
        <w:top w:val="none" w:sz="0" w:space="0" w:color="auto"/>
        <w:left w:val="none" w:sz="0" w:space="0" w:color="auto"/>
        <w:bottom w:val="none" w:sz="0" w:space="0" w:color="auto"/>
        <w:right w:val="none" w:sz="0" w:space="0" w:color="auto"/>
      </w:divBdr>
      <w:divsChild>
        <w:div w:id="1122075003">
          <w:marLeft w:val="0"/>
          <w:marRight w:val="0"/>
          <w:marTop w:val="0"/>
          <w:marBottom w:val="0"/>
          <w:divBdr>
            <w:top w:val="none" w:sz="0" w:space="0" w:color="auto"/>
            <w:left w:val="none" w:sz="0" w:space="0" w:color="auto"/>
            <w:bottom w:val="none" w:sz="0" w:space="0" w:color="auto"/>
            <w:right w:val="none" w:sz="0" w:space="0" w:color="auto"/>
          </w:divBdr>
          <w:divsChild>
            <w:div w:id="1122077181">
              <w:marLeft w:val="0"/>
              <w:marRight w:val="0"/>
              <w:marTop w:val="0"/>
              <w:marBottom w:val="0"/>
              <w:divBdr>
                <w:top w:val="none" w:sz="0" w:space="0" w:color="auto"/>
                <w:left w:val="none" w:sz="0" w:space="0" w:color="auto"/>
                <w:bottom w:val="none" w:sz="0" w:space="0" w:color="auto"/>
                <w:right w:val="none" w:sz="0" w:space="0" w:color="auto"/>
              </w:divBdr>
              <w:divsChild>
                <w:div w:id="1122078117">
                  <w:marLeft w:val="0"/>
                  <w:marRight w:val="0"/>
                  <w:marTop w:val="0"/>
                  <w:marBottom w:val="0"/>
                  <w:divBdr>
                    <w:top w:val="none" w:sz="0" w:space="0" w:color="auto"/>
                    <w:left w:val="none" w:sz="0" w:space="0" w:color="auto"/>
                    <w:bottom w:val="none" w:sz="0" w:space="0" w:color="auto"/>
                    <w:right w:val="none" w:sz="0" w:space="0" w:color="auto"/>
                  </w:divBdr>
                  <w:divsChild>
                    <w:div w:id="1122074223">
                      <w:marLeft w:val="0"/>
                      <w:marRight w:val="0"/>
                      <w:marTop w:val="0"/>
                      <w:marBottom w:val="0"/>
                      <w:divBdr>
                        <w:top w:val="none" w:sz="0" w:space="0" w:color="auto"/>
                        <w:left w:val="none" w:sz="0" w:space="0" w:color="auto"/>
                        <w:bottom w:val="none" w:sz="0" w:space="0" w:color="auto"/>
                        <w:right w:val="none" w:sz="0" w:space="0" w:color="auto"/>
                      </w:divBdr>
                      <w:divsChild>
                        <w:div w:id="1122077249">
                          <w:marLeft w:val="0"/>
                          <w:marRight w:val="750"/>
                          <w:marTop w:val="0"/>
                          <w:marBottom w:val="0"/>
                          <w:divBdr>
                            <w:top w:val="none" w:sz="0" w:space="0" w:color="auto"/>
                            <w:left w:val="none" w:sz="0" w:space="0" w:color="auto"/>
                            <w:bottom w:val="none" w:sz="0" w:space="0" w:color="auto"/>
                            <w:right w:val="none" w:sz="0" w:space="0" w:color="auto"/>
                          </w:divBdr>
                          <w:divsChild>
                            <w:div w:id="1122075016">
                              <w:marLeft w:val="0"/>
                              <w:marRight w:val="0"/>
                              <w:marTop w:val="0"/>
                              <w:marBottom w:val="105"/>
                              <w:divBdr>
                                <w:top w:val="none" w:sz="0" w:space="0" w:color="auto"/>
                                <w:left w:val="none" w:sz="0" w:space="0" w:color="auto"/>
                                <w:bottom w:val="none" w:sz="0" w:space="0" w:color="auto"/>
                                <w:right w:val="none" w:sz="0" w:space="0" w:color="auto"/>
                              </w:divBdr>
                              <w:divsChild>
                                <w:div w:id="1122072524">
                                  <w:marLeft w:val="0"/>
                                  <w:marRight w:val="0"/>
                                  <w:marTop w:val="0"/>
                                  <w:marBottom w:val="0"/>
                                  <w:divBdr>
                                    <w:top w:val="none" w:sz="0" w:space="0" w:color="auto"/>
                                    <w:left w:val="none" w:sz="0" w:space="0" w:color="auto"/>
                                    <w:bottom w:val="none" w:sz="0" w:space="0" w:color="auto"/>
                                    <w:right w:val="none" w:sz="0" w:space="0" w:color="auto"/>
                                  </w:divBdr>
                                  <w:divsChild>
                                    <w:div w:id="1122073304">
                                      <w:marLeft w:val="0"/>
                                      <w:marRight w:val="0"/>
                                      <w:marTop w:val="0"/>
                                      <w:marBottom w:val="120"/>
                                      <w:divBdr>
                                        <w:top w:val="none" w:sz="0" w:space="0" w:color="auto"/>
                                        <w:left w:val="none" w:sz="0" w:space="0" w:color="auto"/>
                                        <w:bottom w:val="none" w:sz="0" w:space="0" w:color="auto"/>
                                        <w:right w:val="none" w:sz="0" w:space="0" w:color="auto"/>
                                      </w:divBdr>
                                    </w:div>
                                    <w:div w:id="1122075907">
                                      <w:marLeft w:val="0"/>
                                      <w:marRight w:val="0"/>
                                      <w:marTop w:val="0"/>
                                      <w:marBottom w:val="0"/>
                                      <w:divBdr>
                                        <w:top w:val="none" w:sz="0" w:space="0" w:color="auto"/>
                                        <w:left w:val="none" w:sz="0" w:space="0" w:color="auto"/>
                                        <w:bottom w:val="none" w:sz="0" w:space="0" w:color="auto"/>
                                        <w:right w:val="none" w:sz="0" w:space="0" w:color="auto"/>
                                      </w:divBdr>
                                      <w:divsChild>
                                        <w:div w:id="1122076933">
                                          <w:marLeft w:val="0"/>
                                          <w:marRight w:val="0"/>
                                          <w:marTop w:val="0"/>
                                          <w:marBottom w:val="0"/>
                                          <w:divBdr>
                                            <w:top w:val="none" w:sz="0" w:space="0" w:color="auto"/>
                                            <w:left w:val="none" w:sz="0" w:space="0" w:color="auto"/>
                                            <w:bottom w:val="none" w:sz="0" w:space="0" w:color="auto"/>
                                            <w:right w:val="none" w:sz="0" w:space="0" w:color="auto"/>
                                          </w:divBdr>
                                          <w:divsChild>
                                            <w:div w:id="112207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6520">
                                      <w:marLeft w:val="0"/>
                                      <w:marRight w:val="0"/>
                                      <w:marTop w:val="0"/>
                                      <w:marBottom w:val="0"/>
                                      <w:divBdr>
                                        <w:top w:val="none" w:sz="0" w:space="0" w:color="auto"/>
                                        <w:left w:val="none" w:sz="0" w:space="0" w:color="auto"/>
                                        <w:bottom w:val="none" w:sz="0" w:space="0" w:color="auto"/>
                                        <w:right w:val="none" w:sz="0" w:space="0" w:color="auto"/>
                                      </w:divBdr>
                                    </w:div>
                                  </w:divsChild>
                                </w:div>
                                <w:div w:id="1122074374">
                                  <w:marLeft w:val="0"/>
                                  <w:marRight w:val="0"/>
                                  <w:marTop w:val="0"/>
                                  <w:marBottom w:val="180"/>
                                  <w:divBdr>
                                    <w:top w:val="none" w:sz="0" w:space="0" w:color="auto"/>
                                    <w:left w:val="none" w:sz="0" w:space="0" w:color="auto"/>
                                    <w:bottom w:val="none" w:sz="0" w:space="0" w:color="auto"/>
                                    <w:right w:val="none" w:sz="0" w:space="0" w:color="auto"/>
                                  </w:divBdr>
                                </w:div>
                                <w:div w:id="1122076735">
                                  <w:marLeft w:val="75"/>
                                  <w:marRight w:val="0"/>
                                  <w:marTop w:val="0"/>
                                  <w:marBottom w:val="0"/>
                                  <w:divBdr>
                                    <w:top w:val="none" w:sz="0" w:space="0" w:color="auto"/>
                                    <w:left w:val="none" w:sz="0" w:space="0" w:color="auto"/>
                                    <w:bottom w:val="none" w:sz="0" w:space="0" w:color="auto"/>
                                    <w:right w:val="none" w:sz="0" w:space="0" w:color="auto"/>
                                  </w:divBdr>
                                  <w:divsChild>
                                    <w:div w:id="1122071667">
                                      <w:marLeft w:val="0"/>
                                      <w:marRight w:val="0"/>
                                      <w:marTop w:val="0"/>
                                      <w:marBottom w:val="0"/>
                                      <w:divBdr>
                                        <w:top w:val="none" w:sz="0" w:space="0" w:color="auto"/>
                                        <w:left w:val="none" w:sz="0" w:space="0" w:color="auto"/>
                                        <w:bottom w:val="none" w:sz="0" w:space="0" w:color="auto"/>
                                        <w:right w:val="none" w:sz="0" w:space="0" w:color="auto"/>
                                      </w:divBdr>
                                    </w:div>
                                    <w:div w:id="1122071872">
                                      <w:marLeft w:val="0"/>
                                      <w:marRight w:val="0"/>
                                      <w:marTop w:val="0"/>
                                      <w:marBottom w:val="0"/>
                                      <w:divBdr>
                                        <w:top w:val="none" w:sz="0" w:space="0" w:color="auto"/>
                                        <w:left w:val="none" w:sz="0" w:space="0" w:color="auto"/>
                                        <w:bottom w:val="none" w:sz="0" w:space="0" w:color="auto"/>
                                        <w:right w:val="none" w:sz="0" w:space="0" w:color="auto"/>
                                      </w:divBdr>
                                    </w:div>
                                    <w:div w:id="1122074861">
                                      <w:marLeft w:val="0"/>
                                      <w:marRight w:val="0"/>
                                      <w:marTop w:val="0"/>
                                      <w:marBottom w:val="0"/>
                                      <w:divBdr>
                                        <w:top w:val="none" w:sz="0" w:space="0" w:color="auto"/>
                                        <w:left w:val="none" w:sz="0" w:space="0" w:color="auto"/>
                                        <w:bottom w:val="none" w:sz="0" w:space="0" w:color="auto"/>
                                        <w:right w:val="none" w:sz="0" w:space="0" w:color="auto"/>
                                      </w:divBdr>
                                    </w:div>
                                    <w:div w:id="1122074903">
                                      <w:marLeft w:val="0"/>
                                      <w:marRight w:val="0"/>
                                      <w:marTop w:val="0"/>
                                      <w:marBottom w:val="0"/>
                                      <w:divBdr>
                                        <w:top w:val="none" w:sz="0" w:space="0" w:color="auto"/>
                                        <w:left w:val="none" w:sz="0" w:space="0" w:color="auto"/>
                                        <w:bottom w:val="none" w:sz="0" w:space="0" w:color="auto"/>
                                        <w:right w:val="none" w:sz="0" w:space="0" w:color="auto"/>
                                      </w:divBdr>
                                    </w:div>
                                    <w:div w:id="1122075187">
                                      <w:marLeft w:val="0"/>
                                      <w:marRight w:val="0"/>
                                      <w:marTop w:val="0"/>
                                      <w:marBottom w:val="0"/>
                                      <w:divBdr>
                                        <w:top w:val="none" w:sz="0" w:space="0" w:color="auto"/>
                                        <w:left w:val="none" w:sz="0" w:space="0" w:color="auto"/>
                                        <w:bottom w:val="none" w:sz="0" w:space="0" w:color="auto"/>
                                        <w:right w:val="none" w:sz="0" w:space="0" w:color="auto"/>
                                      </w:divBdr>
                                    </w:div>
                                    <w:div w:id="112207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7113">
      <w:marLeft w:val="0"/>
      <w:marRight w:val="0"/>
      <w:marTop w:val="0"/>
      <w:marBottom w:val="0"/>
      <w:divBdr>
        <w:top w:val="none" w:sz="0" w:space="0" w:color="auto"/>
        <w:left w:val="none" w:sz="0" w:space="0" w:color="auto"/>
        <w:bottom w:val="none" w:sz="0" w:space="0" w:color="auto"/>
        <w:right w:val="none" w:sz="0" w:space="0" w:color="auto"/>
      </w:divBdr>
      <w:divsChild>
        <w:div w:id="1122073067">
          <w:marLeft w:val="0"/>
          <w:marRight w:val="0"/>
          <w:marTop w:val="0"/>
          <w:marBottom w:val="0"/>
          <w:divBdr>
            <w:top w:val="none" w:sz="0" w:space="0" w:color="auto"/>
            <w:left w:val="none" w:sz="0" w:space="0" w:color="auto"/>
            <w:bottom w:val="none" w:sz="0" w:space="0" w:color="auto"/>
            <w:right w:val="none" w:sz="0" w:space="0" w:color="auto"/>
          </w:divBdr>
          <w:divsChild>
            <w:div w:id="1122076018">
              <w:marLeft w:val="0"/>
              <w:marRight w:val="0"/>
              <w:marTop w:val="0"/>
              <w:marBottom w:val="0"/>
              <w:divBdr>
                <w:top w:val="none" w:sz="0" w:space="0" w:color="auto"/>
                <w:left w:val="none" w:sz="0" w:space="0" w:color="auto"/>
                <w:bottom w:val="none" w:sz="0" w:space="0" w:color="auto"/>
                <w:right w:val="none" w:sz="0" w:space="0" w:color="auto"/>
              </w:divBdr>
              <w:divsChild>
                <w:div w:id="1122078118">
                  <w:marLeft w:val="0"/>
                  <w:marRight w:val="0"/>
                  <w:marTop w:val="0"/>
                  <w:marBottom w:val="0"/>
                  <w:divBdr>
                    <w:top w:val="none" w:sz="0" w:space="0" w:color="auto"/>
                    <w:left w:val="none" w:sz="0" w:space="0" w:color="auto"/>
                    <w:bottom w:val="none" w:sz="0" w:space="0" w:color="auto"/>
                    <w:right w:val="none" w:sz="0" w:space="0" w:color="auto"/>
                  </w:divBdr>
                  <w:divsChild>
                    <w:div w:id="1122077667">
                      <w:marLeft w:val="0"/>
                      <w:marRight w:val="0"/>
                      <w:marTop w:val="0"/>
                      <w:marBottom w:val="0"/>
                      <w:divBdr>
                        <w:top w:val="none" w:sz="0" w:space="0" w:color="auto"/>
                        <w:left w:val="none" w:sz="0" w:space="0" w:color="auto"/>
                        <w:bottom w:val="none" w:sz="0" w:space="0" w:color="auto"/>
                        <w:right w:val="none" w:sz="0" w:space="0" w:color="auto"/>
                      </w:divBdr>
                      <w:divsChild>
                        <w:div w:id="1122073197">
                          <w:marLeft w:val="0"/>
                          <w:marRight w:val="0"/>
                          <w:marTop w:val="0"/>
                          <w:marBottom w:val="0"/>
                          <w:divBdr>
                            <w:top w:val="none" w:sz="0" w:space="0" w:color="auto"/>
                            <w:left w:val="none" w:sz="0" w:space="0" w:color="auto"/>
                            <w:bottom w:val="none" w:sz="0" w:space="0" w:color="auto"/>
                            <w:right w:val="none" w:sz="0" w:space="0" w:color="auto"/>
                          </w:divBdr>
                          <w:divsChild>
                            <w:div w:id="1122074629">
                              <w:marLeft w:val="0"/>
                              <w:marRight w:val="0"/>
                              <w:marTop w:val="0"/>
                              <w:marBottom w:val="0"/>
                              <w:divBdr>
                                <w:top w:val="none" w:sz="0" w:space="0" w:color="auto"/>
                                <w:left w:val="none" w:sz="0" w:space="0" w:color="auto"/>
                                <w:bottom w:val="none" w:sz="0" w:space="0" w:color="auto"/>
                                <w:right w:val="none" w:sz="0" w:space="0" w:color="auto"/>
                              </w:divBdr>
                              <w:divsChild>
                                <w:div w:id="1122073950">
                                  <w:marLeft w:val="0"/>
                                  <w:marRight w:val="0"/>
                                  <w:marTop w:val="0"/>
                                  <w:marBottom w:val="0"/>
                                  <w:divBdr>
                                    <w:top w:val="none" w:sz="0" w:space="0" w:color="auto"/>
                                    <w:left w:val="none" w:sz="0" w:space="0" w:color="auto"/>
                                    <w:bottom w:val="none" w:sz="0" w:space="0" w:color="auto"/>
                                    <w:right w:val="none" w:sz="0" w:space="0" w:color="auto"/>
                                  </w:divBdr>
                                </w:div>
                              </w:divsChild>
                            </w:div>
                            <w:div w:id="1122075340">
                              <w:marLeft w:val="0"/>
                              <w:marRight w:val="0"/>
                              <w:marTop w:val="0"/>
                              <w:marBottom w:val="0"/>
                              <w:divBdr>
                                <w:top w:val="none" w:sz="0" w:space="0" w:color="auto"/>
                                <w:left w:val="none" w:sz="0" w:space="0" w:color="auto"/>
                                <w:bottom w:val="none" w:sz="0" w:space="0" w:color="auto"/>
                                <w:right w:val="none" w:sz="0" w:space="0" w:color="auto"/>
                              </w:divBdr>
                              <w:divsChild>
                                <w:div w:id="1122073078">
                                  <w:marLeft w:val="0"/>
                                  <w:marRight w:val="0"/>
                                  <w:marTop w:val="0"/>
                                  <w:marBottom w:val="0"/>
                                  <w:divBdr>
                                    <w:top w:val="none" w:sz="0" w:space="0" w:color="auto"/>
                                    <w:left w:val="none" w:sz="0" w:space="0" w:color="auto"/>
                                    <w:bottom w:val="none" w:sz="0" w:space="0" w:color="auto"/>
                                    <w:right w:val="none" w:sz="0" w:space="0" w:color="auto"/>
                                  </w:divBdr>
                                </w:div>
                                <w:div w:id="1122078319">
                                  <w:marLeft w:val="0"/>
                                  <w:marRight w:val="0"/>
                                  <w:marTop w:val="0"/>
                                  <w:marBottom w:val="0"/>
                                  <w:divBdr>
                                    <w:top w:val="none" w:sz="0" w:space="0" w:color="auto"/>
                                    <w:left w:val="none" w:sz="0" w:space="0" w:color="auto"/>
                                    <w:bottom w:val="none" w:sz="0" w:space="0" w:color="auto"/>
                                    <w:right w:val="none" w:sz="0" w:space="0" w:color="auto"/>
                                  </w:divBdr>
                                  <w:divsChild>
                                    <w:div w:id="1122076366">
                                      <w:marLeft w:val="0"/>
                                      <w:marRight w:val="0"/>
                                      <w:marTop w:val="0"/>
                                      <w:marBottom w:val="0"/>
                                      <w:divBdr>
                                        <w:top w:val="none" w:sz="0" w:space="0" w:color="auto"/>
                                        <w:left w:val="none" w:sz="0" w:space="0" w:color="auto"/>
                                        <w:bottom w:val="none" w:sz="0" w:space="0" w:color="auto"/>
                                        <w:right w:val="none" w:sz="0" w:space="0" w:color="auto"/>
                                      </w:divBdr>
                                    </w:div>
                                    <w:div w:id="112207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970">
                              <w:marLeft w:val="0"/>
                              <w:marRight w:val="0"/>
                              <w:marTop w:val="0"/>
                              <w:marBottom w:val="0"/>
                              <w:divBdr>
                                <w:top w:val="none" w:sz="0" w:space="0" w:color="auto"/>
                                <w:left w:val="none" w:sz="0" w:space="0" w:color="auto"/>
                                <w:bottom w:val="none" w:sz="0" w:space="0" w:color="auto"/>
                                <w:right w:val="none" w:sz="0" w:space="0" w:color="auto"/>
                              </w:divBdr>
                              <w:divsChild>
                                <w:div w:id="1122078766">
                                  <w:marLeft w:val="0"/>
                                  <w:marRight w:val="0"/>
                                  <w:marTop w:val="0"/>
                                  <w:marBottom w:val="0"/>
                                  <w:divBdr>
                                    <w:top w:val="none" w:sz="0" w:space="0" w:color="auto"/>
                                    <w:left w:val="none" w:sz="0" w:space="0" w:color="auto"/>
                                    <w:bottom w:val="none" w:sz="0" w:space="0" w:color="auto"/>
                                    <w:right w:val="none" w:sz="0" w:space="0" w:color="auto"/>
                                  </w:divBdr>
                                  <w:divsChild>
                                    <w:div w:id="112207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7115">
      <w:marLeft w:val="0"/>
      <w:marRight w:val="0"/>
      <w:marTop w:val="0"/>
      <w:marBottom w:val="0"/>
      <w:divBdr>
        <w:top w:val="none" w:sz="0" w:space="0" w:color="auto"/>
        <w:left w:val="none" w:sz="0" w:space="0" w:color="auto"/>
        <w:bottom w:val="none" w:sz="0" w:space="0" w:color="auto"/>
        <w:right w:val="none" w:sz="0" w:space="0" w:color="auto"/>
      </w:divBdr>
      <w:divsChild>
        <w:div w:id="1122073834">
          <w:marLeft w:val="0"/>
          <w:marRight w:val="0"/>
          <w:marTop w:val="0"/>
          <w:marBottom w:val="0"/>
          <w:divBdr>
            <w:top w:val="none" w:sz="0" w:space="0" w:color="auto"/>
            <w:left w:val="none" w:sz="0" w:space="0" w:color="auto"/>
            <w:bottom w:val="none" w:sz="0" w:space="0" w:color="auto"/>
            <w:right w:val="none" w:sz="0" w:space="0" w:color="auto"/>
          </w:divBdr>
          <w:divsChild>
            <w:div w:id="1122074802">
              <w:marLeft w:val="0"/>
              <w:marRight w:val="0"/>
              <w:marTop w:val="0"/>
              <w:marBottom w:val="0"/>
              <w:divBdr>
                <w:top w:val="none" w:sz="0" w:space="0" w:color="auto"/>
                <w:left w:val="none" w:sz="0" w:space="0" w:color="auto"/>
                <w:bottom w:val="none" w:sz="0" w:space="0" w:color="auto"/>
                <w:right w:val="none" w:sz="0" w:space="0" w:color="auto"/>
              </w:divBdr>
              <w:divsChild>
                <w:div w:id="1122073226">
                  <w:marLeft w:val="0"/>
                  <w:marRight w:val="0"/>
                  <w:marTop w:val="0"/>
                  <w:marBottom w:val="0"/>
                  <w:divBdr>
                    <w:top w:val="none" w:sz="0" w:space="0" w:color="auto"/>
                    <w:left w:val="none" w:sz="0" w:space="0" w:color="auto"/>
                    <w:bottom w:val="none" w:sz="0" w:space="0" w:color="auto"/>
                    <w:right w:val="none" w:sz="0" w:space="0" w:color="auto"/>
                  </w:divBdr>
                  <w:divsChild>
                    <w:div w:id="1122072645">
                      <w:marLeft w:val="0"/>
                      <w:marRight w:val="0"/>
                      <w:marTop w:val="0"/>
                      <w:marBottom w:val="0"/>
                      <w:divBdr>
                        <w:top w:val="none" w:sz="0" w:space="0" w:color="auto"/>
                        <w:left w:val="none" w:sz="0" w:space="0" w:color="auto"/>
                        <w:bottom w:val="none" w:sz="0" w:space="0" w:color="auto"/>
                        <w:right w:val="none" w:sz="0" w:space="0" w:color="auto"/>
                      </w:divBdr>
                      <w:divsChild>
                        <w:div w:id="1122076057">
                          <w:marLeft w:val="0"/>
                          <w:marRight w:val="581"/>
                          <w:marTop w:val="0"/>
                          <w:marBottom w:val="0"/>
                          <w:divBdr>
                            <w:top w:val="none" w:sz="0" w:space="0" w:color="auto"/>
                            <w:left w:val="none" w:sz="0" w:space="0" w:color="auto"/>
                            <w:bottom w:val="none" w:sz="0" w:space="0" w:color="auto"/>
                            <w:right w:val="none" w:sz="0" w:space="0" w:color="auto"/>
                          </w:divBdr>
                          <w:divsChild>
                            <w:div w:id="1122078150">
                              <w:marLeft w:val="0"/>
                              <w:marRight w:val="0"/>
                              <w:marTop w:val="0"/>
                              <w:marBottom w:val="81"/>
                              <w:divBdr>
                                <w:top w:val="none" w:sz="0" w:space="0" w:color="auto"/>
                                <w:left w:val="none" w:sz="0" w:space="0" w:color="auto"/>
                                <w:bottom w:val="none" w:sz="0" w:space="0" w:color="auto"/>
                                <w:right w:val="none" w:sz="0" w:space="0" w:color="auto"/>
                              </w:divBdr>
                              <w:divsChild>
                                <w:div w:id="1122073926">
                                  <w:marLeft w:val="0"/>
                                  <w:marRight w:val="0"/>
                                  <w:marTop w:val="0"/>
                                  <w:marBottom w:val="0"/>
                                  <w:divBdr>
                                    <w:top w:val="none" w:sz="0" w:space="0" w:color="auto"/>
                                    <w:left w:val="none" w:sz="0" w:space="0" w:color="auto"/>
                                    <w:bottom w:val="none" w:sz="0" w:space="0" w:color="auto"/>
                                    <w:right w:val="none" w:sz="0" w:space="0" w:color="auto"/>
                                  </w:divBdr>
                                  <w:divsChild>
                                    <w:div w:id="1122076086">
                                      <w:marLeft w:val="0"/>
                                      <w:marRight w:val="0"/>
                                      <w:marTop w:val="0"/>
                                      <w:marBottom w:val="93"/>
                                      <w:divBdr>
                                        <w:top w:val="none" w:sz="0" w:space="0" w:color="auto"/>
                                        <w:left w:val="none" w:sz="0" w:space="0" w:color="auto"/>
                                        <w:bottom w:val="none" w:sz="0" w:space="0" w:color="auto"/>
                                        <w:right w:val="none" w:sz="0" w:space="0" w:color="auto"/>
                                      </w:divBdr>
                                    </w:div>
                                    <w:div w:id="1122077710">
                                      <w:marLeft w:val="0"/>
                                      <w:marRight w:val="0"/>
                                      <w:marTop w:val="0"/>
                                      <w:marBottom w:val="0"/>
                                      <w:divBdr>
                                        <w:top w:val="none" w:sz="0" w:space="0" w:color="auto"/>
                                        <w:left w:val="none" w:sz="0" w:space="0" w:color="auto"/>
                                        <w:bottom w:val="none" w:sz="0" w:space="0" w:color="auto"/>
                                        <w:right w:val="none" w:sz="0" w:space="0" w:color="auto"/>
                                      </w:divBdr>
                                      <w:divsChild>
                                        <w:div w:id="11220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248">
                                  <w:marLeft w:val="0"/>
                                  <w:marRight w:val="0"/>
                                  <w:marTop w:val="0"/>
                                  <w:marBottom w:val="13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7117">
      <w:marLeft w:val="0"/>
      <w:marRight w:val="0"/>
      <w:marTop w:val="0"/>
      <w:marBottom w:val="0"/>
      <w:divBdr>
        <w:top w:val="none" w:sz="0" w:space="0" w:color="auto"/>
        <w:left w:val="none" w:sz="0" w:space="0" w:color="auto"/>
        <w:bottom w:val="none" w:sz="0" w:space="0" w:color="auto"/>
        <w:right w:val="none" w:sz="0" w:space="0" w:color="auto"/>
      </w:divBdr>
      <w:divsChild>
        <w:div w:id="1122074518">
          <w:marLeft w:val="0"/>
          <w:marRight w:val="0"/>
          <w:marTop w:val="0"/>
          <w:marBottom w:val="0"/>
          <w:divBdr>
            <w:top w:val="none" w:sz="0" w:space="0" w:color="auto"/>
            <w:left w:val="none" w:sz="0" w:space="0" w:color="auto"/>
            <w:bottom w:val="none" w:sz="0" w:space="0" w:color="auto"/>
            <w:right w:val="none" w:sz="0" w:space="0" w:color="auto"/>
          </w:divBdr>
          <w:divsChild>
            <w:div w:id="1122072711">
              <w:marLeft w:val="0"/>
              <w:marRight w:val="0"/>
              <w:marTop w:val="0"/>
              <w:marBottom w:val="0"/>
              <w:divBdr>
                <w:top w:val="none" w:sz="0" w:space="0" w:color="auto"/>
                <w:left w:val="none" w:sz="0" w:space="0" w:color="auto"/>
                <w:bottom w:val="none" w:sz="0" w:space="0" w:color="auto"/>
                <w:right w:val="none" w:sz="0" w:space="0" w:color="auto"/>
              </w:divBdr>
              <w:divsChild>
                <w:div w:id="1122077043">
                  <w:marLeft w:val="0"/>
                  <w:marRight w:val="0"/>
                  <w:marTop w:val="0"/>
                  <w:marBottom w:val="0"/>
                  <w:divBdr>
                    <w:top w:val="none" w:sz="0" w:space="0" w:color="auto"/>
                    <w:left w:val="none" w:sz="0" w:space="0" w:color="auto"/>
                    <w:bottom w:val="none" w:sz="0" w:space="0" w:color="auto"/>
                    <w:right w:val="none" w:sz="0" w:space="0" w:color="auto"/>
                  </w:divBdr>
                  <w:divsChild>
                    <w:div w:id="1122077355">
                      <w:marLeft w:val="0"/>
                      <w:marRight w:val="0"/>
                      <w:marTop w:val="0"/>
                      <w:marBottom w:val="0"/>
                      <w:divBdr>
                        <w:top w:val="none" w:sz="0" w:space="0" w:color="auto"/>
                        <w:left w:val="none" w:sz="0" w:space="0" w:color="auto"/>
                        <w:bottom w:val="none" w:sz="0" w:space="0" w:color="auto"/>
                        <w:right w:val="none" w:sz="0" w:space="0" w:color="auto"/>
                      </w:divBdr>
                      <w:divsChild>
                        <w:div w:id="1122078179">
                          <w:marLeft w:val="0"/>
                          <w:marRight w:val="0"/>
                          <w:marTop w:val="0"/>
                          <w:marBottom w:val="0"/>
                          <w:divBdr>
                            <w:top w:val="none" w:sz="0" w:space="0" w:color="auto"/>
                            <w:left w:val="none" w:sz="0" w:space="0" w:color="auto"/>
                            <w:bottom w:val="none" w:sz="0" w:space="0" w:color="auto"/>
                            <w:right w:val="none" w:sz="0" w:space="0" w:color="auto"/>
                          </w:divBdr>
                          <w:divsChild>
                            <w:div w:id="1122078267">
                              <w:marLeft w:val="0"/>
                              <w:marRight w:val="0"/>
                              <w:marTop w:val="0"/>
                              <w:marBottom w:val="0"/>
                              <w:divBdr>
                                <w:top w:val="none" w:sz="0" w:space="0" w:color="auto"/>
                                <w:left w:val="none" w:sz="0" w:space="0" w:color="auto"/>
                                <w:bottom w:val="none" w:sz="0" w:space="0" w:color="auto"/>
                                <w:right w:val="none" w:sz="0" w:space="0" w:color="auto"/>
                              </w:divBdr>
                              <w:divsChild>
                                <w:div w:id="112207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7126">
      <w:marLeft w:val="120"/>
      <w:marRight w:val="0"/>
      <w:marTop w:val="0"/>
      <w:marBottom w:val="0"/>
      <w:divBdr>
        <w:top w:val="none" w:sz="0" w:space="0" w:color="auto"/>
        <w:left w:val="none" w:sz="0" w:space="0" w:color="auto"/>
        <w:bottom w:val="none" w:sz="0" w:space="0" w:color="auto"/>
        <w:right w:val="none" w:sz="0" w:space="0" w:color="auto"/>
      </w:divBdr>
      <w:divsChild>
        <w:div w:id="1122072579">
          <w:marLeft w:val="0"/>
          <w:marRight w:val="0"/>
          <w:marTop w:val="0"/>
          <w:marBottom w:val="0"/>
          <w:divBdr>
            <w:top w:val="none" w:sz="0" w:space="0" w:color="auto"/>
            <w:left w:val="none" w:sz="0" w:space="0" w:color="auto"/>
            <w:bottom w:val="none" w:sz="0" w:space="0" w:color="auto"/>
            <w:right w:val="none" w:sz="0" w:space="0" w:color="auto"/>
          </w:divBdr>
        </w:div>
      </w:divsChild>
    </w:div>
    <w:div w:id="1122077133">
      <w:marLeft w:val="0"/>
      <w:marRight w:val="0"/>
      <w:marTop w:val="0"/>
      <w:marBottom w:val="0"/>
      <w:divBdr>
        <w:top w:val="none" w:sz="0" w:space="0" w:color="auto"/>
        <w:left w:val="none" w:sz="0" w:space="0" w:color="auto"/>
        <w:bottom w:val="none" w:sz="0" w:space="0" w:color="auto"/>
        <w:right w:val="none" w:sz="0" w:space="0" w:color="auto"/>
      </w:divBdr>
      <w:divsChild>
        <w:div w:id="1122071875">
          <w:marLeft w:val="0"/>
          <w:marRight w:val="0"/>
          <w:marTop w:val="0"/>
          <w:marBottom w:val="0"/>
          <w:divBdr>
            <w:top w:val="none" w:sz="0" w:space="0" w:color="auto"/>
            <w:left w:val="none" w:sz="0" w:space="0" w:color="auto"/>
            <w:bottom w:val="none" w:sz="0" w:space="0" w:color="auto"/>
            <w:right w:val="none" w:sz="0" w:space="0" w:color="auto"/>
          </w:divBdr>
          <w:divsChild>
            <w:div w:id="1122071826">
              <w:marLeft w:val="0"/>
              <w:marRight w:val="0"/>
              <w:marTop w:val="0"/>
              <w:marBottom w:val="0"/>
              <w:divBdr>
                <w:top w:val="none" w:sz="0" w:space="0" w:color="auto"/>
                <w:left w:val="none" w:sz="0" w:space="0" w:color="auto"/>
                <w:bottom w:val="none" w:sz="0" w:space="0" w:color="auto"/>
                <w:right w:val="none" w:sz="0" w:space="0" w:color="auto"/>
              </w:divBdr>
              <w:divsChild>
                <w:div w:id="1122074845">
                  <w:marLeft w:val="0"/>
                  <w:marRight w:val="0"/>
                  <w:marTop w:val="0"/>
                  <w:marBottom w:val="0"/>
                  <w:divBdr>
                    <w:top w:val="none" w:sz="0" w:space="0" w:color="auto"/>
                    <w:left w:val="none" w:sz="0" w:space="0" w:color="auto"/>
                    <w:bottom w:val="none" w:sz="0" w:space="0" w:color="auto"/>
                    <w:right w:val="none" w:sz="0" w:space="0" w:color="auto"/>
                  </w:divBdr>
                  <w:divsChild>
                    <w:div w:id="1122075123">
                      <w:marLeft w:val="0"/>
                      <w:marRight w:val="0"/>
                      <w:marTop w:val="0"/>
                      <w:marBottom w:val="0"/>
                      <w:divBdr>
                        <w:top w:val="none" w:sz="0" w:space="0" w:color="auto"/>
                        <w:left w:val="none" w:sz="0" w:space="0" w:color="auto"/>
                        <w:bottom w:val="none" w:sz="0" w:space="0" w:color="auto"/>
                        <w:right w:val="none" w:sz="0" w:space="0" w:color="auto"/>
                      </w:divBdr>
                      <w:divsChild>
                        <w:div w:id="1122072271">
                          <w:marLeft w:val="0"/>
                          <w:marRight w:val="750"/>
                          <w:marTop w:val="0"/>
                          <w:marBottom w:val="0"/>
                          <w:divBdr>
                            <w:top w:val="none" w:sz="0" w:space="0" w:color="auto"/>
                            <w:left w:val="none" w:sz="0" w:space="0" w:color="auto"/>
                            <w:bottom w:val="none" w:sz="0" w:space="0" w:color="auto"/>
                            <w:right w:val="none" w:sz="0" w:space="0" w:color="auto"/>
                          </w:divBdr>
                          <w:divsChild>
                            <w:div w:id="1122078546">
                              <w:marLeft w:val="0"/>
                              <w:marRight w:val="0"/>
                              <w:marTop w:val="0"/>
                              <w:marBottom w:val="105"/>
                              <w:divBdr>
                                <w:top w:val="none" w:sz="0" w:space="0" w:color="auto"/>
                                <w:left w:val="none" w:sz="0" w:space="0" w:color="auto"/>
                                <w:bottom w:val="none" w:sz="0" w:space="0" w:color="auto"/>
                                <w:right w:val="none" w:sz="0" w:space="0" w:color="auto"/>
                              </w:divBdr>
                              <w:divsChild>
                                <w:div w:id="1122074311">
                                  <w:marLeft w:val="0"/>
                                  <w:marRight w:val="0"/>
                                  <w:marTop w:val="0"/>
                                  <w:marBottom w:val="0"/>
                                  <w:divBdr>
                                    <w:top w:val="none" w:sz="0" w:space="0" w:color="auto"/>
                                    <w:left w:val="none" w:sz="0" w:space="0" w:color="auto"/>
                                    <w:bottom w:val="none" w:sz="0" w:space="0" w:color="auto"/>
                                    <w:right w:val="none" w:sz="0" w:space="0" w:color="auto"/>
                                  </w:divBdr>
                                  <w:divsChild>
                                    <w:div w:id="1122074393">
                                      <w:marLeft w:val="0"/>
                                      <w:marRight w:val="0"/>
                                      <w:marTop w:val="0"/>
                                      <w:marBottom w:val="120"/>
                                      <w:divBdr>
                                        <w:top w:val="none" w:sz="0" w:space="0" w:color="auto"/>
                                        <w:left w:val="none" w:sz="0" w:space="0" w:color="auto"/>
                                        <w:bottom w:val="none" w:sz="0" w:space="0" w:color="auto"/>
                                        <w:right w:val="none" w:sz="0" w:space="0" w:color="auto"/>
                                      </w:divBdr>
                                    </w:div>
                                    <w:div w:id="1122076796">
                                      <w:marLeft w:val="0"/>
                                      <w:marRight w:val="0"/>
                                      <w:marTop w:val="0"/>
                                      <w:marBottom w:val="0"/>
                                      <w:divBdr>
                                        <w:top w:val="none" w:sz="0" w:space="0" w:color="auto"/>
                                        <w:left w:val="none" w:sz="0" w:space="0" w:color="auto"/>
                                        <w:bottom w:val="none" w:sz="0" w:space="0" w:color="auto"/>
                                        <w:right w:val="none" w:sz="0" w:space="0" w:color="auto"/>
                                      </w:divBdr>
                                      <w:divsChild>
                                        <w:div w:id="112207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0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7143">
      <w:marLeft w:val="0"/>
      <w:marRight w:val="0"/>
      <w:marTop w:val="0"/>
      <w:marBottom w:val="0"/>
      <w:divBdr>
        <w:top w:val="none" w:sz="0" w:space="0" w:color="auto"/>
        <w:left w:val="none" w:sz="0" w:space="0" w:color="auto"/>
        <w:bottom w:val="none" w:sz="0" w:space="0" w:color="auto"/>
        <w:right w:val="none" w:sz="0" w:space="0" w:color="auto"/>
      </w:divBdr>
      <w:divsChild>
        <w:div w:id="1122077868">
          <w:marLeft w:val="0"/>
          <w:marRight w:val="0"/>
          <w:marTop w:val="0"/>
          <w:marBottom w:val="0"/>
          <w:divBdr>
            <w:top w:val="none" w:sz="0" w:space="0" w:color="auto"/>
            <w:left w:val="none" w:sz="0" w:space="0" w:color="auto"/>
            <w:bottom w:val="none" w:sz="0" w:space="0" w:color="auto"/>
            <w:right w:val="none" w:sz="0" w:space="0" w:color="auto"/>
          </w:divBdr>
          <w:divsChild>
            <w:div w:id="112207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153">
      <w:marLeft w:val="0"/>
      <w:marRight w:val="0"/>
      <w:marTop w:val="0"/>
      <w:marBottom w:val="0"/>
      <w:divBdr>
        <w:top w:val="none" w:sz="0" w:space="0" w:color="auto"/>
        <w:left w:val="none" w:sz="0" w:space="0" w:color="auto"/>
        <w:bottom w:val="none" w:sz="0" w:space="0" w:color="auto"/>
        <w:right w:val="none" w:sz="0" w:space="0" w:color="auto"/>
      </w:divBdr>
      <w:divsChild>
        <w:div w:id="1122072976">
          <w:marLeft w:val="0"/>
          <w:marRight w:val="0"/>
          <w:marTop w:val="0"/>
          <w:marBottom w:val="0"/>
          <w:divBdr>
            <w:top w:val="none" w:sz="0" w:space="0" w:color="auto"/>
            <w:left w:val="none" w:sz="0" w:space="0" w:color="auto"/>
            <w:bottom w:val="none" w:sz="0" w:space="0" w:color="auto"/>
            <w:right w:val="none" w:sz="0" w:space="0" w:color="auto"/>
          </w:divBdr>
          <w:divsChild>
            <w:div w:id="1122072082">
              <w:marLeft w:val="0"/>
              <w:marRight w:val="0"/>
              <w:marTop w:val="0"/>
              <w:marBottom w:val="0"/>
              <w:divBdr>
                <w:top w:val="none" w:sz="0" w:space="0" w:color="auto"/>
                <w:left w:val="none" w:sz="0" w:space="0" w:color="auto"/>
                <w:bottom w:val="none" w:sz="0" w:space="0" w:color="auto"/>
                <w:right w:val="none" w:sz="0" w:space="0" w:color="auto"/>
              </w:divBdr>
              <w:divsChild>
                <w:div w:id="1122078578">
                  <w:marLeft w:val="0"/>
                  <w:marRight w:val="0"/>
                  <w:marTop w:val="0"/>
                  <w:marBottom w:val="0"/>
                  <w:divBdr>
                    <w:top w:val="none" w:sz="0" w:space="0" w:color="auto"/>
                    <w:left w:val="none" w:sz="0" w:space="0" w:color="auto"/>
                    <w:bottom w:val="none" w:sz="0" w:space="0" w:color="auto"/>
                    <w:right w:val="none" w:sz="0" w:space="0" w:color="auto"/>
                  </w:divBdr>
                  <w:divsChild>
                    <w:div w:id="1122077076">
                      <w:marLeft w:val="0"/>
                      <w:marRight w:val="0"/>
                      <w:marTop w:val="0"/>
                      <w:marBottom w:val="0"/>
                      <w:divBdr>
                        <w:top w:val="none" w:sz="0" w:space="0" w:color="auto"/>
                        <w:left w:val="none" w:sz="0" w:space="0" w:color="auto"/>
                        <w:bottom w:val="none" w:sz="0" w:space="0" w:color="auto"/>
                        <w:right w:val="none" w:sz="0" w:space="0" w:color="auto"/>
                      </w:divBdr>
                      <w:divsChild>
                        <w:div w:id="1122075487">
                          <w:marLeft w:val="0"/>
                          <w:marRight w:val="0"/>
                          <w:marTop w:val="0"/>
                          <w:marBottom w:val="0"/>
                          <w:divBdr>
                            <w:top w:val="none" w:sz="0" w:space="0" w:color="auto"/>
                            <w:left w:val="none" w:sz="0" w:space="0" w:color="auto"/>
                            <w:bottom w:val="none" w:sz="0" w:space="0" w:color="auto"/>
                            <w:right w:val="none" w:sz="0" w:space="0" w:color="auto"/>
                          </w:divBdr>
                          <w:divsChild>
                            <w:div w:id="1122077838">
                              <w:marLeft w:val="0"/>
                              <w:marRight w:val="0"/>
                              <w:marTop w:val="0"/>
                              <w:marBottom w:val="0"/>
                              <w:divBdr>
                                <w:top w:val="none" w:sz="0" w:space="0" w:color="auto"/>
                                <w:left w:val="single" w:sz="36" w:space="15" w:color="303E50"/>
                                <w:bottom w:val="none" w:sz="0" w:space="0" w:color="auto"/>
                                <w:right w:val="none" w:sz="0" w:space="0" w:color="auto"/>
                              </w:divBdr>
                            </w:div>
                            <w:div w:id="1122078462">
                              <w:marLeft w:val="0"/>
                              <w:marRight w:val="0"/>
                              <w:marTop w:val="0"/>
                              <w:marBottom w:val="0"/>
                              <w:divBdr>
                                <w:top w:val="none" w:sz="0" w:space="0" w:color="auto"/>
                                <w:left w:val="single" w:sz="36" w:space="15" w:color="303E50"/>
                                <w:bottom w:val="none" w:sz="0" w:space="0" w:color="auto"/>
                                <w:right w:val="none" w:sz="0" w:space="0" w:color="auto"/>
                              </w:divBdr>
                            </w:div>
                          </w:divsChild>
                        </w:div>
                      </w:divsChild>
                    </w:div>
                  </w:divsChild>
                </w:div>
              </w:divsChild>
            </w:div>
          </w:divsChild>
        </w:div>
      </w:divsChild>
    </w:div>
    <w:div w:id="1122077154">
      <w:marLeft w:val="0"/>
      <w:marRight w:val="0"/>
      <w:marTop w:val="0"/>
      <w:marBottom w:val="0"/>
      <w:divBdr>
        <w:top w:val="none" w:sz="0" w:space="0" w:color="auto"/>
        <w:left w:val="none" w:sz="0" w:space="0" w:color="auto"/>
        <w:bottom w:val="none" w:sz="0" w:space="0" w:color="auto"/>
        <w:right w:val="none" w:sz="0" w:space="0" w:color="auto"/>
      </w:divBdr>
      <w:divsChild>
        <w:div w:id="1122077544">
          <w:marLeft w:val="0"/>
          <w:marRight w:val="0"/>
          <w:marTop w:val="0"/>
          <w:marBottom w:val="0"/>
          <w:divBdr>
            <w:top w:val="none" w:sz="0" w:space="0" w:color="auto"/>
            <w:left w:val="none" w:sz="0" w:space="0" w:color="auto"/>
            <w:bottom w:val="none" w:sz="0" w:space="0" w:color="auto"/>
            <w:right w:val="none" w:sz="0" w:space="0" w:color="auto"/>
          </w:divBdr>
          <w:divsChild>
            <w:div w:id="1122072758">
              <w:marLeft w:val="0"/>
              <w:marRight w:val="0"/>
              <w:marTop w:val="0"/>
              <w:marBottom w:val="0"/>
              <w:divBdr>
                <w:top w:val="none" w:sz="0" w:space="0" w:color="auto"/>
                <w:left w:val="none" w:sz="0" w:space="0" w:color="auto"/>
                <w:bottom w:val="none" w:sz="0" w:space="0" w:color="auto"/>
                <w:right w:val="none" w:sz="0" w:space="0" w:color="auto"/>
              </w:divBdr>
              <w:divsChild>
                <w:div w:id="1122073538">
                  <w:marLeft w:val="0"/>
                  <w:marRight w:val="0"/>
                  <w:marTop w:val="45"/>
                  <w:marBottom w:val="0"/>
                  <w:divBdr>
                    <w:top w:val="none" w:sz="0" w:space="0" w:color="auto"/>
                    <w:left w:val="none" w:sz="0" w:space="0" w:color="auto"/>
                    <w:bottom w:val="none" w:sz="0" w:space="0" w:color="auto"/>
                    <w:right w:val="none" w:sz="0" w:space="0" w:color="auto"/>
                  </w:divBdr>
                  <w:divsChild>
                    <w:div w:id="1122075666">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7155">
      <w:marLeft w:val="0"/>
      <w:marRight w:val="0"/>
      <w:marTop w:val="0"/>
      <w:marBottom w:val="0"/>
      <w:divBdr>
        <w:top w:val="none" w:sz="0" w:space="0" w:color="auto"/>
        <w:left w:val="none" w:sz="0" w:space="0" w:color="auto"/>
        <w:bottom w:val="none" w:sz="0" w:space="0" w:color="auto"/>
        <w:right w:val="none" w:sz="0" w:space="0" w:color="auto"/>
      </w:divBdr>
      <w:divsChild>
        <w:div w:id="1122077118">
          <w:marLeft w:val="0"/>
          <w:marRight w:val="0"/>
          <w:marTop w:val="0"/>
          <w:marBottom w:val="0"/>
          <w:divBdr>
            <w:top w:val="none" w:sz="0" w:space="0" w:color="auto"/>
            <w:left w:val="none" w:sz="0" w:space="0" w:color="auto"/>
            <w:bottom w:val="none" w:sz="0" w:space="0" w:color="auto"/>
            <w:right w:val="none" w:sz="0" w:space="0" w:color="auto"/>
          </w:divBdr>
          <w:divsChild>
            <w:div w:id="1122077080">
              <w:marLeft w:val="0"/>
              <w:marRight w:val="0"/>
              <w:marTop w:val="0"/>
              <w:marBottom w:val="0"/>
              <w:divBdr>
                <w:top w:val="none" w:sz="0" w:space="0" w:color="auto"/>
                <w:left w:val="none" w:sz="0" w:space="0" w:color="auto"/>
                <w:bottom w:val="none" w:sz="0" w:space="0" w:color="auto"/>
                <w:right w:val="none" w:sz="0" w:space="0" w:color="auto"/>
              </w:divBdr>
              <w:divsChild>
                <w:div w:id="1122076266">
                  <w:marLeft w:val="0"/>
                  <w:marRight w:val="0"/>
                  <w:marTop w:val="0"/>
                  <w:marBottom w:val="0"/>
                  <w:divBdr>
                    <w:top w:val="none" w:sz="0" w:space="0" w:color="auto"/>
                    <w:left w:val="none" w:sz="0" w:space="0" w:color="auto"/>
                    <w:bottom w:val="none" w:sz="0" w:space="0" w:color="auto"/>
                    <w:right w:val="none" w:sz="0" w:space="0" w:color="auto"/>
                  </w:divBdr>
                  <w:divsChild>
                    <w:div w:id="1122071898">
                      <w:marLeft w:val="0"/>
                      <w:marRight w:val="0"/>
                      <w:marTop w:val="0"/>
                      <w:marBottom w:val="0"/>
                      <w:divBdr>
                        <w:top w:val="none" w:sz="0" w:space="0" w:color="auto"/>
                        <w:left w:val="none" w:sz="0" w:space="0" w:color="auto"/>
                        <w:bottom w:val="none" w:sz="0" w:space="0" w:color="auto"/>
                        <w:right w:val="none" w:sz="0" w:space="0" w:color="auto"/>
                      </w:divBdr>
                      <w:divsChild>
                        <w:div w:id="1122075246">
                          <w:marLeft w:val="0"/>
                          <w:marRight w:val="0"/>
                          <w:marTop w:val="234"/>
                          <w:marBottom w:val="0"/>
                          <w:divBdr>
                            <w:top w:val="none" w:sz="0" w:space="0" w:color="auto"/>
                            <w:left w:val="none" w:sz="0" w:space="0" w:color="auto"/>
                            <w:bottom w:val="none" w:sz="0" w:space="0" w:color="auto"/>
                            <w:right w:val="none" w:sz="0" w:space="0" w:color="auto"/>
                          </w:divBdr>
                          <w:divsChild>
                            <w:div w:id="1122072017">
                              <w:marLeft w:val="0"/>
                              <w:marRight w:val="0"/>
                              <w:marTop w:val="0"/>
                              <w:marBottom w:val="0"/>
                              <w:divBdr>
                                <w:top w:val="none" w:sz="0" w:space="0" w:color="auto"/>
                                <w:left w:val="none" w:sz="0" w:space="0" w:color="auto"/>
                                <w:bottom w:val="none" w:sz="0" w:space="0" w:color="auto"/>
                                <w:right w:val="none" w:sz="0" w:space="0" w:color="auto"/>
                              </w:divBdr>
                              <w:divsChild>
                                <w:div w:id="1122078738">
                                  <w:marLeft w:val="0"/>
                                  <w:marRight w:val="79"/>
                                  <w:marTop w:val="0"/>
                                  <w:marBottom w:val="0"/>
                                  <w:divBdr>
                                    <w:top w:val="none" w:sz="0" w:space="0" w:color="auto"/>
                                    <w:left w:val="none" w:sz="0" w:space="0" w:color="auto"/>
                                    <w:bottom w:val="none" w:sz="0" w:space="0" w:color="auto"/>
                                    <w:right w:val="none" w:sz="0" w:space="0" w:color="auto"/>
                                  </w:divBdr>
                                  <w:divsChild>
                                    <w:div w:id="1122077894">
                                      <w:marLeft w:val="0"/>
                                      <w:marRight w:val="0"/>
                                      <w:marTop w:val="0"/>
                                      <w:marBottom w:val="0"/>
                                      <w:divBdr>
                                        <w:top w:val="none" w:sz="0" w:space="0" w:color="auto"/>
                                        <w:left w:val="none" w:sz="0" w:space="0" w:color="auto"/>
                                        <w:bottom w:val="none" w:sz="0" w:space="0" w:color="auto"/>
                                        <w:right w:val="none" w:sz="0" w:space="0" w:color="auto"/>
                                      </w:divBdr>
                                      <w:divsChild>
                                        <w:div w:id="1122075871">
                                          <w:marLeft w:val="0"/>
                                          <w:marRight w:val="-370"/>
                                          <w:marTop w:val="0"/>
                                          <w:marBottom w:val="0"/>
                                          <w:divBdr>
                                            <w:top w:val="none" w:sz="0" w:space="0" w:color="auto"/>
                                            <w:left w:val="none" w:sz="0" w:space="0" w:color="auto"/>
                                            <w:bottom w:val="none" w:sz="0" w:space="0" w:color="auto"/>
                                            <w:right w:val="none" w:sz="0" w:space="0" w:color="auto"/>
                                          </w:divBdr>
                                          <w:divsChild>
                                            <w:div w:id="1122074209">
                                              <w:marLeft w:val="0"/>
                                              <w:marRight w:val="72"/>
                                              <w:marTop w:val="0"/>
                                              <w:marBottom w:val="0"/>
                                              <w:divBdr>
                                                <w:top w:val="none" w:sz="0" w:space="0" w:color="auto"/>
                                                <w:left w:val="none" w:sz="0" w:space="0" w:color="auto"/>
                                                <w:bottom w:val="none" w:sz="0" w:space="0" w:color="auto"/>
                                                <w:right w:val="none" w:sz="0" w:space="0" w:color="auto"/>
                                              </w:divBdr>
                                              <w:divsChild>
                                                <w:div w:id="1122075488">
                                                  <w:marLeft w:val="0"/>
                                                  <w:marRight w:val="0"/>
                                                  <w:marTop w:val="0"/>
                                                  <w:marBottom w:val="0"/>
                                                  <w:divBdr>
                                                    <w:top w:val="none" w:sz="0" w:space="0" w:color="auto"/>
                                                    <w:left w:val="none" w:sz="0" w:space="0" w:color="auto"/>
                                                    <w:bottom w:val="none" w:sz="0" w:space="0" w:color="auto"/>
                                                    <w:right w:val="none" w:sz="0" w:space="0" w:color="auto"/>
                                                  </w:divBdr>
                                                  <w:divsChild>
                                                    <w:div w:id="1122072704">
                                                      <w:marLeft w:val="0"/>
                                                      <w:marRight w:val="-245"/>
                                                      <w:marTop w:val="0"/>
                                                      <w:marBottom w:val="0"/>
                                                      <w:divBdr>
                                                        <w:top w:val="none" w:sz="0" w:space="0" w:color="auto"/>
                                                        <w:left w:val="none" w:sz="0" w:space="0" w:color="auto"/>
                                                        <w:bottom w:val="none" w:sz="0" w:space="0" w:color="auto"/>
                                                        <w:right w:val="none" w:sz="0" w:space="0" w:color="auto"/>
                                                      </w:divBdr>
                                                      <w:divsChild>
                                                        <w:div w:id="1122071839">
                                                          <w:marLeft w:val="0"/>
                                                          <w:marRight w:val="0"/>
                                                          <w:marTop w:val="0"/>
                                                          <w:marBottom w:val="201"/>
                                                          <w:divBdr>
                                                            <w:top w:val="none" w:sz="0" w:space="0" w:color="auto"/>
                                                            <w:left w:val="none" w:sz="0" w:space="0" w:color="auto"/>
                                                            <w:bottom w:val="none" w:sz="0" w:space="0" w:color="auto"/>
                                                            <w:right w:val="none" w:sz="0" w:space="0" w:color="auto"/>
                                                          </w:divBdr>
                                                          <w:divsChild>
                                                            <w:div w:id="1122074331">
                                                              <w:marLeft w:val="0"/>
                                                              <w:marRight w:val="0"/>
                                                              <w:marTop w:val="11"/>
                                                              <w:marBottom w:val="5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7164">
      <w:marLeft w:val="0"/>
      <w:marRight w:val="0"/>
      <w:marTop w:val="0"/>
      <w:marBottom w:val="0"/>
      <w:divBdr>
        <w:top w:val="none" w:sz="0" w:space="0" w:color="auto"/>
        <w:left w:val="none" w:sz="0" w:space="0" w:color="auto"/>
        <w:bottom w:val="none" w:sz="0" w:space="0" w:color="auto"/>
        <w:right w:val="none" w:sz="0" w:space="0" w:color="auto"/>
      </w:divBdr>
      <w:divsChild>
        <w:div w:id="1122072418">
          <w:marLeft w:val="0"/>
          <w:marRight w:val="0"/>
          <w:marTop w:val="0"/>
          <w:marBottom w:val="0"/>
          <w:divBdr>
            <w:top w:val="none" w:sz="0" w:space="0" w:color="auto"/>
            <w:left w:val="none" w:sz="0" w:space="0" w:color="auto"/>
            <w:bottom w:val="none" w:sz="0" w:space="0" w:color="auto"/>
            <w:right w:val="none" w:sz="0" w:space="0" w:color="auto"/>
          </w:divBdr>
          <w:divsChild>
            <w:div w:id="1122073980">
              <w:marLeft w:val="0"/>
              <w:marRight w:val="0"/>
              <w:marTop w:val="0"/>
              <w:marBottom w:val="0"/>
              <w:divBdr>
                <w:top w:val="none" w:sz="0" w:space="0" w:color="auto"/>
                <w:left w:val="none" w:sz="0" w:space="0" w:color="auto"/>
                <w:bottom w:val="none" w:sz="0" w:space="0" w:color="auto"/>
                <w:right w:val="none" w:sz="0" w:space="0" w:color="auto"/>
              </w:divBdr>
              <w:divsChild>
                <w:div w:id="1122073956">
                  <w:marLeft w:val="0"/>
                  <w:marRight w:val="0"/>
                  <w:marTop w:val="0"/>
                  <w:marBottom w:val="0"/>
                  <w:divBdr>
                    <w:top w:val="none" w:sz="0" w:space="0" w:color="auto"/>
                    <w:left w:val="none" w:sz="0" w:space="0" w:color="auto"/>
                    <w:bottom w:val="none" w:sz="0" w:space="0" w:color="auto"/>
                    <w:right w:val="none" w:sz="0" w:space="0" w:color="auto"/>
                  </w:divBdr>
                </w:div>
              </w:divsChild>
            </w:div>
            <w:div w:id="1122075110">
              <w:marLeft w:val="0"/>
              <w:marRight w:val="0"/>
              <w:marTop w:val="0"/>
              <w:marBottom w:val="0"/>
              <w:divBdr>
                <w:top w:val="none" w:sz="0" w:space="0" w:color="auto"/>
                <w:left w:val="none" w:sz="0" w:space="0" w:color="auto"/>
                <w:bottom w:val="none" w:sz="0" w:space="0" w:color="auto"/>
                <w:right w:val="none" w:sz="0" w:space="0" w:color="auto"/>
              </w:divBdr>
            </w:div>
            <w:div w:id="112207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169">
      <w:marLeft w:val="120"/>
      <w:marRight w:val="0"/>
      <w:marTop w:val="0"/>
      <w:marBottom w:val="0"/>
      <w:divBdr>
        <w:top w:val="none" w:sz="0" w:space="0" w:color="auto"/>
        <w:left w:val="none" w:sz="0" w:space="0" w:color="auto"/>
        <w:bottom w:val="none" w:sz="0" w:space="0" w:color="auto"/>
        <w:right w:val="none" w:sz="0" w:space="0" w:color="auto"/>
      </w:divBdr>
      <w:divsChild>
        <w:div w:id="1122074192">
          <w:marLeft w:val="0"/>
          <w:marRight w:val="0"/>
          <w:marTop w:val="0"/>
          <w:marBottom w:val="0"/>
          <w:divBdr>
            <w:top w:val="none" w:sz="0" w:space="0" w:color="auto"/>
            <w:left w:val="none" w:sz="0" w:space="0" w:color="auto"/>
            <w:bottom w:val="none" w:sz="0" w:space="0" w:color="auto"/>
            <w:right w:val="none" w:sz="0" w:space="0" w:color="auto"/>
          </w:divBdr>
        </w:div>
      </w:divsChild>
    </w:div>
    <w:div w:id="1122077178">
      <w:marLeft w:val="0"/>
      <w:marRight w:val="0"/>
      <w:marTop w:val="0"/>
      <w:marBottom w:val="0"/>
      <w:divBdr>
        <w:top w:val="none" w:sz="0" w:space="0" w:color="auto"/>
        <w:left w:val="none" w:sz="0" w:space="0" w:color="auto"/>
        <w:bottom w:val="none" w:sz="0" w:space="0" w:color="auto"/>
        <w:right w:val="none" w:sz="0" w:space="0" w:color="auto"/>
      </w:divBdr>
      <w:divsChild>
        <w:div w:id="1122075365">
          <w:marLeft w:val="0"/>
          <w:marRight w:val="0"/>
          <w:marTop w:val="0"/>
          <w:marBottom w:val="0"/>
          <w:divBdr>
            <w:top w:val="none" w:sz="0" w:space="0" w:color="auto"/>
            <w:left w:val="none" w:sz="0" w:space="0" w:color="auto"/>
            <w:bottom w:val="none" w:sz="0" w:space="0" w:color="auto"/>
            <w:right w:val="none" w:sz="0" w:space="0" w:color="auto"/>
          </w:divBdr>
          <w:divsChild>
            <w:div w:id="1122071837">
              <w:marLeft w:val="0"/>
              <w:marRight w:val="0"/>
              <w:marTop w:val="0"/>
              <w:marBottom w:val="0"/>
              <w:divBdr>
                <w:top w:val="none" w:sz="0" w:space="0" w:color="auto"/>
                <w:left w:val="none" w:sz="0" w:space="0" w:color="auto"/>
                <w:bottom w:val="none" w:sz="0" w:space="0" w:color="auto"/>
                <w:right w:val="none" w:sz="0" w:space="0" w:color="auto"/>
              </w:divBdr>
              <w:divsChild>
                <w:div w:id="1122076903">
                  <w:marLeft w:val="0"/>
                  <w:marRight w:val="0"/>
                  <w:marTop w:val="0"/>
                  <w:marBottom w:val="0"/>
                  <w:divBdr>
                    <w:top w:val="none" w:sz="0" w:space="0" w:color="auto"/>
                    <w:left w:val="none" w:sz="0" w:space="0" w:color="auto"/>
                    <w:bottom w:val="none" w:sz="0" w:space="0" w:color="auto"/>
                    <w:right w:val="none" w:sz="0" w:space="0" w:color="auto"/>
                  </w:divBdr>
                  <w:divsChild>
                    <w:div w:id="1122072939">
                      <w:marLeft w:val="0"/>
                      <w:marRight w:val="0"/>
                      <w:marTop w:val="0"/>
                      <w:marBottom w:val="0"/>
                      <w:divBdr>
                        <w:top w:val="none" w:sz="0" w:space="0" w:color="auto"/>
                        <w:left w:val="none" w:sz="0" w:space="0" w:color="auto"/>
                        <w:bottom w:val="none" w:sz="0" w:space="0" w:color="auto"/>
                        <w:right w:val="none" w:sz="0" w:space="0" w:color="auto"/>
                      </w:divBdr>
                      <w:divsChild>
                        <w:div w:id="1122077588">
                          <w:marLeft w:val="0"/>
                          <w:marRight w:val="581"/>
                          <w:marTop w:val="0"/>
                          <w:marBottom w:val="0"/>
                          <w:divBdr>
                            <w:top w:val="none" w:sz="0" w:space="0" w:color="auto"/>
                            <w:left w:val="none" w:sz="0" w:space="0" w:color="auto"/>
                            <w:bottom w:val="none" w:sz="0" w:space="0" w:color="auto"/>
                            <w:right w:val="none" w:sz="0" w:space="0" w:color="auto"/>
                          </w:divBdr>
                          <w:divsChild>
                            <w:div w:id="1122075577">
                              <w:marLeft w:val="0"/>
                              <w:marRight w:val="0"/>
                              <w:marTop w:val="0"/>
                              <w:marBottom w:val="81"/>
                              <w:divBdr>
                                <w:top w:val="none" w:sz="0" w:space="0" w:color="auto"/>
                                <w:left w:val="none" w:sz="0" w:space="0" w:color="auto"/>
                                <w:bottom w:val="none" w:sz="0" w:space="0" w:color="auto"/>
                                <w:right w:val="none" w:sz="0" w:space="0" w:color="auto"/>
                              </w:divBdr>
                              <w:divsChild>
                                <w:div w:id="1122073520">
                                  <w:marLeft w:val="0"/>
                                  <w:marRight w:val="0"/>
                                  <w:marTop w:val="0"/>
                                  <w:marBottom w:val="0"/>
                                  <w:divBdr>
                                    <w:top w:val="none" w:sz="0" w:space="0" w:color="auto"/>
                                    <w:left w:val="none" w:sz="0" w:space="0" w:color="auto"/>
                                    <w:bottom w:val="none" w:sz="0" w:space="0" w:color="auto"/>
                                    <w:right w:val="none" w:sz="0" w:space="0" w:color="auto"/>
                                  </w:divBdr>
                                  <w:divsChild>
                                    <w:div w:id="1122072564">
                                      <w:marLeft w:val="0"/>
                                      <w:marRight w:val="0"/>
                                      <w:marTop w:val="0"/>
                                      <w:marBottom w:val="0"/>
                                      <w:divBdr>
                                        <w:top w:val="none" w:sz="0" w:space="0" w:color="auto"/>
                                        <w:left w:val="none" w:sz="0" w:space="0" w:color="auto"/>
                                        <w:bottom w:val="none" w:sz="0" w:space="0" w:color="auto"/>
                                        <w:right w:val="none" w:sz="0" w:space="0" w:color="auto"/>
                                      </w:divBdr>
                                      <w:divsChild>
                                        <w:div w:id="1122076609">
                                          <w:marLeft w:val="0"/>
                                          <w:marRight w:val="0"/>
                                          <w:marTop w:val="0"/>
                                          <w:marBottom w:val="0"/>
                                          <w:divBdr>
                                            <w:top w:val="none" w:sz="0" w:space="0" w:color="auto"/>
                                            <w:left w:val="none" w:sz="0" w:space="0" w:color="auto"/>
                                            <w:bottom w:val="none" w:sz="0" w:space="0" w:color="auto"/>
                                            <w:right w:val="none" w:sz="0" w:space="0" w:color="auto"/>
                                          </w:divBdr>
                                        </w:div>
                                      </w:divsChild>
                                    </w:div>
                                    <w:div w:id="1122073554">
                                      <w:marLeft w:val="0"/>
                                      <w:marRight w:val="0"/>
                                      <w:marTop w:val="0"/>
                                      <w:marBottom w:val="93"/>
                                      <w:divBdr>
                                        <w:top w:val="none" w:sz="0" w:space="0" w:color="auto"/>
                                        <w:left w:val="none" w:sz="0" w:space="0" w:color="auto"/>
                                        <w:bottom w:val="none" w:sz="0" w:space="0" w:color="auto"/>
                                        <w:right w:val="none" w:sz="0" w:space="0" w:color="auto"/>
                                      </w:divBdr>
                                    </w:div>
                                  </w:divsChild>
                                </w:div>
                                <w:div w:id="1122074072">
                                  <w:marLeft w:val="0"/>
                                  <w:marRight w:val="0"/>
                                  <w:marTop w:val="0"/>
                                  <w:marBottom w:val="13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7187">
      <w:marLeft w:val="0"/>
      <w:marRight w:val="0"/>
      <w:marTop w:val="0"/>
      <w:marBottom w:val="0"/>
      <w:divBdr>
        <w:top w:val="none" w:sz="0" w:space="0" w:color="auto"/>
        <w:left w:val="none" w:sz="0" w:space="0" w:color="auto"/>
        <w:bottom w:val="none" w:sz="0" w:space="0" w:color="auto"/>
        <w:right w:val="none" w:sz="0" w:space="0" w:color="auto"/>
      </w:divBdr>
      <w:divsChild>
        <w:div w:id="1122077221">
          <w:marLeft w:val="0"/>
          <w:marRight w:val="0"/>
          <w:marTop w:val="0"/>
          <w:marBottom w:val="0"/>
          <w:divBdr>
            <w:top w:val="none" w:sz="0" w:space="0" w:color="auto"/>
            <w:left w:val="none" w:sz="0" w:space="0" w:color="auto"/>
            <w:bottom w:val="none" w:sz="0" w:space="0" w:color="auto"/>
            <w:right w:val="none" w:sz="0" w:space="0" w:color="auto"/>
          </w:divBdr>
          <w:divsChild>
            <w:div w:id="1122072809">
              <w:marLeft w:val="0"/>
              <w:marRight w:val="0"/>
              <w:marTop w:val="0"/>
              <w:marBottom w:val="0"/>
              <w:divBdr>
                <w:top w:val="none" w:sz="0" w:space="0" w:color="auto"/>
                <w:left w:val="none" w:sz="0" w:space="0" w:color="auto"/>
                <w:bottom w:val="none" w:sz="0" w:space="0" w:color="auto"/>
                <w:right w:val="none" w:sz="0" w:space="0" w:color="auto"/>
              </w:divBdr>
              <w:divsChild>
                <w:div w:id="1122077684">
                  <w:marLeft w:val="0"/>
                  <w:marRight w:val="0"/>
                  <w:marTop w:val="45"/>
                  <w:marBottom w:val="0"/>
                  <w:divBdr>
                    <w:top w:val="none" w:sz="0" w:space="0" w:color="auto"/>
                    <w:left w:val="none" w:sz="0" w:space="0" w:color="auto"/>
                    <w:bottom w:val="none" w:sz="0" w:space="0" w:color="auto"/>
                    <w:right w:val="none" w:sz="0" w:space="0" w:color="auto"/>
                  </w:divBdr>
                  <w:divsChild>
                    <w:div w:id="1122074942">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7188">
      <w:marLeft w:val="0"/>
      <w:marRight w:val="0"/>
      <w:marTop w:val="0"/>
      <w:marBottom w:val="0"/>
      <w:divBdr>
        <w:top w:val="none" w:sz="0" w:space="0" w:color="auto"/>
        <w:left w:val="none" w:sz="0" w:space="0" w:color="auto"/>
        <w:bottom w:val="none" w:sz="0" w:space="0" w:color="auto"/>
        <w:right w:val="none" w:sz="0" w:space="0" w:color="auto"/>
      </w:divBdr>
      <w:divsChild>
        <w:div w:id="1122075218">
          <w:marLeft w:val="75"/>
          <w:marRight w:val="0"/>
          <w:marTop w:val="0"/>
          <w:marBottom w:val="0"/>
          <w:divBdr>
            <w:top w:val="none" w:sz="0" w:space="0" w:color="auto"/>
            <w:left w:val="none" w:sz="0" w:space="0" w:color="auto"/>
            <w:bottom w:val="none" w:sz="0" w:space="0" w:color="auto"/>
            <w:right w:val="none" w:sz="0" w:space="0" w:color="auto"/>
          </w:divBdr>
          <w:divsChild>
            <w:div w:id="1122071731">
              <w:marLeft w:val="0"/>
              <w:marRight w:val="0"/>
              <w:marTop w:val="0"/>
              <w:marBottom w:val="0"/>
              <w:divBdr>
                <w:top w:val="none" w:sz="0" w:space="0" w:color="auto"/>
                <w:left w:val="none" w:sz="0" w:space="0" w:color="auto"/>
                <w:bottom w:val="none" w:sz="0" w:space="0" w:color="auto"/>
                <w:right w:val="none" w:sz="0" w:space="0" w:color="auto"/>
              </w:divBdr>
              <w:divsChild>
                <w:div w:id="1122072173">
                  <w:marLeft w:val="0"/>
                  <w:marRight w:val="0"/>
                  <w:marTop w:val="0"/>
                  <w:marBottom w:val="0"/>
                  <w:divBdr>
                    <w:top w:val="none" w:sz="0" w:space="0" w:color="auto"/>
                    <w:left w:val="none" w:sz="0" w:space="0" w:color="auto"/>
                    <w:bottom w:val="none" w:sz="0" w:space="0" w:color="auto"/>
                    <w:right w:val="none" w:sz="0" w:space="0" w:color="auto"/>
                  </w:divBdr>
                  <w:divsChild>
                    <w:div w:id="1122078074">
                      <w:marLeft w:val="0"/>
                      <w:marRight w:val="0"/>
                      <w:marTop w:val="0"/>
                      <w:marBottom w:val="0"/>
                      <w:divBdr>
                        <w:top w:val="none" w:sz="0" w:space="0" w:color="auto"/>
                        <w:left w:val="none" w:sz="0" w:space="0" w:color="auto"/>
                        <w:bottom w:val="none" w:sz="0" w:space="0" w:color="auto"/>
                        <w:right w:val="none" w:sz="0" w:space="0" w:color="auto"/>
                      </w:divBdr>
                      <w:divsChild>
                        <w:div w:id="112207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7192">
      <w:marLeft w:val="0"/>
      <w:marRight w:val="0"/>
      <w:marTop w:val="0"/>
      <w:marBottom w:val="0"/>
      <w:divBdr>
        <w:top w:val="none" w:sz="0" w:space="0" w:color="auto"/>
        <w:left w:val="none" w:sz="0" w:space="0" w:color="auto"/>
        <w:bottom w:val="none" w:sz="0" w:space="0" w:color="auto"/>
        <w:right w:val="none" w:sz="0" w:space="0" w:color="auto"/>
      </w:divBdr>
    </w:div>
    <w:div w:id="1122077194">
      <w:marLeft w:val="0"/>
      <w:marRight w:val="0"/>
      <w:marTop w:val="0"/>
      <w:marBottom w:val="0"/>
      <w:divBdr>
        <w:top w:val="none" w:sz="0" w:space="0" w:color="auto"/>
        <w:left w:val="none" w:sz="0" w:space="0" w:color="auto"/>
        <w:bottom w:val="none" w:sz="0" w:space="0" w:color="auto"/>
        <w:right w:val="none" w:sz="0" w:space="0" w:color="auto"/>
      </w:divBdr>
      <w:divsChild>
        <w:div w:id="1122075224">
          <w:marLeft w:val="0"/>
          <w:marRight w:val="0"/>
          <w:marTop w:val="0"/>
          <w:marBottom w:val="0"/>
          <w:divBdr>
            <w:top w:val="none" w:sz="0" w:space="0" w:color="auto"/>
            <w:left w:val="none" w:sz="0" w:space="0" w:color="auto"/>
            <w:bottom w:val="none" w:sz="0" w:space="0" w:color="auto"/>
            <w:right w:val="none" w:sz="0" w:space="0" w:color="auto"/>
          </w:divBdr>
          <w:divsChild>
            <w:div w:id="1122076245">
              <w:marLeft w:val="0"/>
              <w:marRight w:val="0"/>
              <w:marTop w:val="0"/>
              <w:marBottom w:val="0"/>
              <w:divBdr>
                <w:top w:val="none" w:sz="0" w:space="0" w:color="auto"/>
                <w:left w:val="none" w:sz="0" w:space="0" w:color="auto"/>
                <w:bottom w:val="none" w:sz="0" w:space="0" w:color="auto"/>
                <w:right w:val="none" w:sz="0" w:space="0" w:color="auto"/>
              </w:divBdr>
            </w:div>
            <w:div w:id="1122076350">
              <w:marLeft w:val="0"/>
              <w:marRight w:val="0"/>
              <w:marTop w:val="0"/>
              <w:marBottom w:val="0"/>
              <w:divBdr>
                <w:top w:val="none" w:sz="0" w:space="0" w:color="auto"/>
                <w:left w:val="none" w:sz="0" w:space="0" w:color="auto"/>
                <w:bottom w:val="none" w:sz="0" w:space="0" w:color="auto"/>
                <w:right w:val="none" w:sz="0" w:space="0" w:color="auto"/>
              </w:divBdr>
            </w:div>
            <w:div w:id="1122078654">
              <w:marLeft w:val="0"/>
              <w:marRight w:val="0"/>
              <w:marTop w:val="0"/>
              <w:marBottom w:val="0"/>
              <w:divBdr>
                <w:top w:val="none" w:sz="0" w:space="0" w:color="auto"/>
                <w:left w:val="none" w:sz="0" w:space="0" w:color="auto"/>
                <w:bottom w:val="none" w:sz="0" w:space="0" w:color="auto"/>
                <w:right w:val="none" w:sz="0" w:space="0" w:color="auto"/>
              </w:divBdr>
              <w:divsChild>
                <w:div w:id="112207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7228">
      <w:marLeft w:val="0"/>
      <w:marRight w:val="0"/>
      <w:marTop w:val="0"/>
      <w:marBottom w:val="0"/>
      <w:divBdr>
        <w:top w:val="none" w:sz="0" w:space="0" w:color="auto"/>
        <w:left w:val="none" w:sz="0" w:space="0" w:color="auto"/>
        <w:bottom w:val="none" w:sz="0" w:space="0" w:color="auto"/>
        <w:right w:val="none" w:sz="0" w:space="0" w:color="auto"/>
      </w:divBdr>
      <w:divsChild>
        <w:div w:id="1122075071">
          <w:marLeft w:val="0"/>
          <w:marRight w:val="0"/>
          <w:marTop w:val="0"/>
          <w:marBottom w:val="0"/>
          <w:divBdr>
            <w:top w:val="none" w:sz="0" w:space="0" w:color="auto"/>
            <w:left w:val="none" w:sz="0" w:space="0" w:color="auto"/>
            <w:bottom w:val="none" w:sz="0" w:space="0" w:color="auto"/>
            <w:right w:val="none" w:sz="0" w:space="0" w:color="auto"/>
          </w:divBdr>
          <w:divsChild>
            <w:div w:id="1122075126">
              <w:marLeft w:val="750"/>
              <w:marRight w:val="345"/>
              <w:marTop w:val="0"/>
              <w:marBottom w:val="0"/>
              <w:divBdr>
                <w:top w:val="none" w:sz="0" w:space="0" w:color="auto"/>
                <w:left w:val="none" w:sz="0" w:space="0" w:color="auto"/>
                <w:bottom w:val="none" w:sz="0" w:space="0" w:color="auto"/>
                <w:right w:val="none" w:sz="0" w:space="0" w:color="auto"/>
              </w:divBdr>
              <w:divsChild>
                <w:div w:id="1122077269">
                  <w:marLeft w:val="0"/>
                  <w:marRight w:val="0"/>
                  <w:marTop w:val="0"/>
                  <w:marBottom w:val="0"/>
                  <w:divBdr>
                    <w:top w:val="none" w:sz="0" w:space="0" w:color="auto"/>
                    <w:left w:val="none" w:sz="0" w:space="0" w:color="auto"/>
                    <w:bottom w:val="none" w:sz="0" w:space="0" w:color="auto"/>
                    <w:right w:val="none" w:sz="0" w:space="0" w:color="auto"/>
                  </w:divBdr>
                  <w:divsChild>
                    <w:div w:id="112207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7229">
      <w:marLeft w:val="0"/>
      <w:marRight w:val="0"/>
      <w:marTop w:val="0"/>
      <w:marBottom w:val="0"/>
      <w:divBdr>
        <w:top w:val="none" w:sz="0" w:space="0" w:color="auto"/>
        <w:left w:val="none" w:sz="0" w:space="0" w:color="auto"/>
        <w:bottom w:val="none" w:sz="0" w:space="0" w:color="auto"/>
        <w:right w:val="none" w:sz="0" w:space="0" w:color="auto"/>
      </w:divBdr>
      <w:divsChild>
        <w:div w:id="1122075631">
          <w:marLeft w:val="0"/>
          <w:marRight w:val="0"/>
          <w:marTop w:val="0"/>
          <w:marBottom w:val="0"/>
          <w:divBdr>
            <w:top w:val="none" w:sz="0" w:space="0" w:color="auto"/>
            <w:left w:val="none" w:sz="0" w:space="0" w:color="auto"/>
            <w:bottom w:val="none" w:sz="0" w:space="0" w:color="auto"/>
            <w:right w:val="none" w:sz="0" w:space="0" w:color="auto"/>
          </w:divBdr>
        </w:div>
      </w:divsChild>
    </w:div>
    <w:div w:id="1122077233">
      <w:marLeft w:val="120"/>
      <w:marRight w:val="0"/>
      <w:marTop w:val="0"/>
      <w:marBottom w:val="0"/>
      <w:divBdr>
        <w:top w:val="none" w:sz="0" w:space="0" w:color="auto"/>
        <w:left w:val="none" w:sz="0" w:space="0" w:color="auto"/>
        <w:bottom w:val="none" w:sz="0" w:space="0" w:color="auto"/>
        <w:right w:val="none" w:sz="0" w:space="0" w:color="auto"/>
      </w:divBdr>
      <w:divsChild>
        <w:div w:id="1122072256">
          <w:marLeft w:val="0"/>
          <w:marRight w:val="0"/>
          <w:marTop w:val="0"/>
          <w:marBottom w:val="0"/>
          <w:divBdr>
            <w:top w:val="none" w:sz="0" w:space="0" w:color="auto"/>
            <w:left w:val="none" w:sz="0" w:space="0" w:color="auto"/>
            <w:bottom w:val="none" w:sz="0" w:space="0" w:color="auto"/>
            <w:right w:val="none" w:sz="0" w:space="0" w:color="auto"/>
          </w:divBdr>
        </w:div>
      </w:divsChild>
    </w:div>
    <w:div w:id="1122077237">
      <w:marLeft w:val="0"/>
      <w:marRight w:val="0"/>
      <w:marTop w:val="0"/>
      <w:marBottom w:val="0"/>
      <w:divBdr>
        <w:top w:val="none" w:sz="0" w:space="0" w:color="auto"/>
        <w:left w:val="none" w:sz="0" w:space="0" w:color="auto"/>
        <w:bottom w:val="none" w:sz="0" w:space="0" w:color="auto"/>
        <w:right w:val="none" w:sz="0" w:space="0" w:color="auto"/>
      </w:divBdr>
      <w:divsChild>
        <w:div w:id="1122072479">
          <w:marLeft w:val="0"/>
          <w:marRight w:val="0"/>
          <w:marTop w:val="0"/>
          <w:marBottom w:val="0"/>
          <w:divBdr>
            <w:top w:val="none" w:sz="0" w:space="0" w:color="auto"/>
            <w:left w:val="none" w:sz="0" w:space="0" w:color="auto"/>
            <w:bottom w:val="none" w:sz="0" w:space="0" w:color="auto"/>
            <w:right w:val="none" w:sz="0" w:space="0" w:color="auto"/>
          </w:divBdr>
          <w:divsChild>
            <w:div w:id="1122076830">
              <w:marLeft w:val="0"/>
              <w:marRight w:val="0"/>
              <w:marTop w:val="0"/>
              <w:marBottom w:val="0"/>
              <w:divBdr>
                <w:top w:val="none" w:sz="0" w:space="0" w:color="auto"/>
                <w:left w:val="none" w:sz="0" w:space="0" w:color="auto"/>
                <w:bottom w:val="none" w:sz="0" w:space="0" w:color="auto"/>
                <w:right w:val="none" w:sz="0" w:space="0" w:color="auto"/>
              </w:divBdr>
              <w:divsChild>
                <w:div w:id="1122076780">
                  <w:marLeft w:val="0"/>
                  <w:marRight w:val="0"/>
                  <w:marTop w:val="0"/>
                  <w:marBottom w:val="0"/>
                  <w:divBdr>
                    <w:top w:val="none" w:sz="0" w:space="0" w:color="auto"/>
                    <w:left w:val="none" w:sz="0" w:space="0" w:color="auto"/>
                    <w:bottom w:val="none" w:sz="0" w:space="0" w:color="auto"/>
                    <w:right w:val="none" w:sz="0" w:space="0" w:color="auto"/>
                  </w:divBdr>
                  <w:divsChild>
                    <w:div w:id="1122072561">
                      <w:marLeft w:val="0"/>
                      <w:marRight w:val="0"/>
                      <w:marTop w:val="0"/>
                      <w:marBottom w:val="0"/>
                      <w:divBdr>
                        <w:top w:val="none" w:sz="0" w:space="0" w:color="auto"/>
                        <w:left w:val="none" w:sz="0" w:space="0" w:color="auto"/>
                        <w:bottom w:val="none" w:sz="0" w:space="0" w:color="auto"/>
                        <w:right w:val="none" w:sz="0" w:space="0" w:color="auto"/>
                      </w:divBdr>
                      <w:divsChild>
                        <w:div w:id="1122078725">
                          <w:marLeft w:val="0"/>
                          <w:marRight w:val="750"/>
                          <w:marTop w:val="0"/>
                          <w:marBottom w:val="0"/>
                          <w:divBdr>
                            <w:top w:val="none" w:sz="0" w:space="0" w:color="auto"/>
                            <w:left w:val="none" w:sz="0" w:space="0" w:color="auto"/>
                            <w:bottom w:val="none" w:sz="0" w:space="0" w:color="auto"/>
                            <w:right w:val="none" w:sz="0" w:space="0" w:color="auto"/>
                          </w:divBdr>
                          <w:divsChild>
                            <w:div w:id="1122076488">
                              <w:marLeft w:val="0"/>
                              <w:marRight w:val="0"/>
                              <w:marTop w:val="0"/>
                              <w:marBottom w:val="105"/>
                              <w:divBdr>
                                <w:top w:val="none" w:sz="0" w:space="0" w:color="auto"/>
                                <w:left w:val="none" w:sz="0" w:space="0" w:color="auto"/>
                                <w:bottom w:val="none" w:sz="0" w:space="0" w:color="auto"/>
                                <w:right w:val="none" w:sz="0" w:space="0" w:color="auto"/>
                              </w:divBdr>
                              <w:divsChild>
                                <w:div w:id="1122074966">
                                  <w:marLeft w:val="0"/>
                                  <w:marRight w:val="0"/>
                                  <w:marTop w:val="0"/>
                                  <w:marBottom w:val="0"/>
                                  <w:divBdr>
                                    <w:top w:val="none" w:sz="0" w:space="0" w:color="auto"/>
                                    <w:left w:val="none" w:sz="0" w:space="0" w:color="auto"/>
                                    <w:bottom w:val="none" w:sz="0" w:space="0" w:color="auto"/>
                                    <w:right w:val="none" w:sz="0" w:space="0" w:color="auto"/>
                                  </w:divBdr>
                                  <w:divsChild>
                                    <w:div w:id="1122073687">
                                      <w:marLeft w:val="0"/>
                                      <w:marRight w:val="0"/>
                                      <w:marTop w:val="0"/>
                                      <w:marBottom w:val="120"/>
                                      <w:divBdr>
                                        <w:top w:val="none" w:sz="0" w:space="0" w:color="auto"/>
                                        <w:left w:val="none" w:sz="0" w:space="0" w:color="auto"/>
                                        <w:bottom w:val="none" w:sz="0" w:space="0" w:color="auto"/>
                                        <w:right w:val="none" w:sz="0" w:space="0" w:color="auto"/>
                                      </w:divBdr>
                                    </w:div>
                                    <w:div w:id="1122074682">
                                      <w:marLeft w:val="0"/>
                                      <w:marRight w:val="0"/>
                                      <w:marTop w:val="0"/>
                                      <w:marBottom w:val="0"/>
                                      <w:divBdr>
                                        <w:top w:val="none" w:sz="0" w:space="0" w:color="auto"/>
                                        <w:left w:val="none" w:sz="0" w:space="0" w:color="auto"/>
                                        <w:bottom w:val="none" w:sz="0" w:space="0" w:color="auto"/>
                                        <w:right w:val="none" w:sz="0" w:space="0" w:color="auto"/>
                                      </w:divBdr>
                                      <w:divsChild>
                                        <w:div w:id="112207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0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7258">
      <w:marLeft w:val="0"/>
      <w:marRight w:val="0"/>
      <w:marTop w:val="0"/>
      <w:marBottom w:val="0"/>
      <w:divBdr>
        <w:top w:val="none" w:sz="0" w:space="0" w:color="auto"/>
        <w:left w:val="none" w:sz="0" w:space="0" w:color="auto"/>
        <w:bottom w:val="none" w:sz="0" w:space="0" w:color="auto"/>
        <w:right w:val="none" w:sz="0" w:space="0" w:color="auto"/>
      </w:divBdr>
      <w:divsChild>
        <w:div w:id="1122077079">
          <w:marLeft w:val="0"/>
          <w:marRight w:val="0"/>
          <w:marTop w:val="0"/>
          <w:marBottom w:val="0"/>
          <w:divBdr>
            <w:top w:val="none" w:sz="0" w:space="0" w:color="auto"/>
            <w:left w:val="none" w:sz="0" w:space="0" w:color="auto"/>
            <w:bottom w:val="none" w:sz="0" w:space="0" w:color="auto"/>
            <w:right w:val="none" w:sz="0" w:space="0" w:color="auto"/>
          </w:divBdr>
          <w:divsChild>
            <w:div w:id="1122075637">
              <w:marLeft w:val="120"/>
              <w:marRight w:val="0"/>
              <w:marTop w:val="0"/>
              <w:marBottom w:val="0"/>
              <w:divBdr>
                <w:top w:val="none" w:sz="0" w:space="0" w:color="auto"/>
                <w:left w:val="none" w:sz="0" w:space="0" w:color="auto"/>
                <w:bottom w:val="none" w:sz="0" w:space="0" w:color="auto"/>
                <w:right w:val="none" w:sz="0" w:space="0" w:color="auto"/>
              </w:divBdr>
              <w:divsChild>
                <w:div w:id="1122074716">
                  <w:marLeft w:val="0"/>
                  <w:marRight w:val="0"/>
                  <w:marTop w:val="0"/>
                  <w:marBottom w:val="0"/>
                  <w:divBdr>
                    <w:top w:val="none" w:sz="0" w:space="0" w:color="auto"/>
                    <w:left w:val="none" w:sz="0" w:space="0" w:color="auto"/>
                    <w:bottom w:val="none" w:sz="0" w:space="0" w:color="auto"/>
                    <w:right w:val="none" w:sz="0" w:space="0" w:color="auto"/>
                  </w:divBdr>
                  <w:divsChild>
                    <w:div w:id="1122071832">
                      <w:marLeft w:val="0"/>
                      <w:marRight w:val="0"/>
                      <w:marTop w:val="0"/>
                      <w:marBottom w:val="0"/>
                      <w:divBdr>
                        <w:top w:val="none" w:sz="0" w:space="0" w:color="auto"/>
                        <w:left w:val="none" w:sz="0" w:space="0" w:color="auto"/>
                        <w:bottom w:val="none" w:sz="0" w:space="0" w:color="auto"/>
                        <w:right w:val="none" w:sz="0" w:space="0" w:color="auto"/>
                      </w:divBdr>
                      <w:divsChild>
                        <w:div w:id="1122075007">
                          <w:marLeft w:val="0"/>
                          <w:marRight w:val="0"/>
                          <w:marTop w:val="0"/>
                          <w:marBottom w:val="0"/>
                          <w:divBdr>
                            <w:top w:val="none" w:sz="0" w:space="0" w:color="auto"/>
                            <w:left w:val="none" w:sz="0" w:space="0" w:color="auto"/>
                            <w:bottom w:val="none" w:sz="0" w:space="0" w:color="auto"/>
                            <w:right w:val="none" w:sz="0" w:space="0" w:color="auto"/>
                          </w:divBdr>
                          <w:divsChild>
                            <w:div w:id="1122075967">
                              <w:marLeft w:val="0"/>
                              <w:marRight w:val="0"/>
                              <w:marTop w:val="0"/>
                              <w:marBottom w:val="0"/>
                              <w:divBdr>
                                <w:top w:val="none" w:sz="0" w:space="0" w:color="auto"/>
                                <w:left w:val="none" w:sz="0" w:space="0" w:color="auto"/>
                                <w:bottom w:val="none" w:sz="0" w:space="0" w:color="auto"/>
                                <w:right w:val="none" w:sz="0" w:space="0" w:color="auto"/>
                              </w:divBdr>
                              <w:divsChild>
                                <w:div w:id="1122072012">
                                  <w:marLeft w:val="0"/>
                                  <w:marRight w:val="0"/>
                                  <w:marTop w:val="0"/>
                                  <w:marBottom w:val="0"/>
                                  <w:divBdr>
                                    <w:top w:val="none" w:sz="0" w:space="0" w:color="auto"/>
                                    <w:left w:val="none" w:sz="0" w:space="0" w:color="auto"/>
                                    <w:bottom w:val="none" w:sz="0" w:space="0" w:color="auto"/>
                                    <w:right w:val="none" w:sz="0" w:space="0" w:color="auto"/>
                                  </w:divBdr>
                                  <w:divsChild>
                                    <w:div w:id="1122075729">
                                      <w:marLeft w:val="0"/>
                                      <w:marRight w:val="0"/>
                                      <w:marTop w:val="0"/>
                                      <w:marBottom w:val="0"/>
                                      <w:divBdr>
                                        <w:top w:val="none" w:sz="0" w:space="0" w:color="auto"/>
                                        <w:left w:val="none" w:sz="0" w:space="0" w:color="auto"/>
                                        <w:bottom w:val="none" w:sz="0" w:space="0" w:color="auto"/>
                                        <w:right w:val="none" w:sz="0" w:space="0" w:color="auto"/>
                                      </w:divBdr>
                                      <w:divsChild>
                                        <w:div w:id="1122073165">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7259">
      <w:marLeft w:val="0"/>
      <w:marRight w:val="0"/>
      <w:marTop w:val="0"/>
      <w:marBottom w:val="0"/>
      <w:divBdr>
        <w:top w:val="none" w:sz="0" w:space="0" w:color="auto"/>
        <w:left w:val="none" w:sz="0" w:space="0" w:color="auto"/>
        <w:bottom w:val="none" w:sz="0" w:space="0" w:color="auto"/>
        <w:right w:val="none" w:sz="0" w:space="0" w:color="auto"/>
      </w:divBdr>
      <w:divsChild>
        <w:div w:id="1122072933">
          <w:marLeft w:val="0"/>
          <w:marRight w:val="0"/>
          <w:marTop w:val="0"/>
          <w:marBottom w:val="0"/>
          <w:divBdr>
            <w:top w:val="none" w:sz="0" w:space="0" w:color="auto"/>
            <w:left w:val="none" w:sz="0" w:space="0" w:color="auto"/>
            <w:bottom w:val="none" w:sz="0" w:space="0" w:color="auto"/>
            <w:right w:val="none" w:sz="0" w:space="0" w:color="auto"/>
          </w:divBdr>
          <w:divsChild>
            <w:div w:id="1122074595">
              <w:marLeft w:val="0"/>
              <w:marRight w:val="0"/>
              <w:marTop w:val="0"/>
              <w:marBottom w:val="0"/>
              <w:divBdr>
                <w:top w:val="none" w:sz="0" w:space="0" w:color="auto"/>
                <w:left w:val="none" w:sz="0" w:space="0" w:color="auto"/>
                <w:bottom w:val="none" w:sz="0" w:space="0" w:color="auto"/>
                <w:right w:val="none" w:sz="0" w:space="0" w:color="auto"/>
              </w:divBdr>
            </w:div>
            <w:div w:id="1122078265">
              <w:marLeft w:val="0"/>
              <w:marRight w:val="0"/>
              <w:marTop w:val="0"/>
              <w:marBottom w:val="0"/>
              <w:divBdr>
                <w:top w:val="none" w:sz="0" w:space="0" w:color="auto"/>
                <w:left w:val="none" w:sz="0" w:space="0" w:color="auto"/>
                <w:bottom w:val="none" w:sz="0" w:space="0" w:color="auto"/>
                <w:right w:val="none" w:sz="0" w:space="0" w:color="auto"/>
              </w:divBdr>
              <w:divsChild>
                <w:div w:id="112207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7283">
      <w:marLeft w:val="0"/>
      <w:marRight w:val="0"/>
      <w:marTop w:val="0"/>
      <w:marBottom w:val="0"/>
      <w:divBdr>
        <w:top w:val="none" w:sz="0" w:space="0" w:color="auto"/>
        <w:left w:val="none" w:sz="0" w:space="0" w:color="auto"/>
        <w:bottom w:val="none" w:sz="0" w:space="0" w:color="auto"/>
        <w:right w:val="none" w:sz="0" w:space="0" w:color="auto"/>
      </w:divBdr>
      <w:divsChild>
        <w:div w:id="1122075476">
          <w:marLeft w:val="0"/>
          <w:marRight w:val="0"/>
          <w:marTop w:val="0"/>
          <w:marBottom w:val="0"/>
          <w:divBdr>
            <w:top w:val="none" w:sz="0" w:space="0" w:color="auto"/>
            <w:left w:val="none" w:sz="0" w:space="0" w:color="auto"/>
            <w:bottom w:val="none" w:sz="0" w:space="0" w:color="auto"/>
            <w:right w:val="none" w:sz="0" w:space="0" w:color="auto"/>
          </w:divBdr>
          <w:divsChild>
            <w:div w:id="1122075000">
              <w:marLeft w:val="0"/>
              <w:marRight w:val="0"/>
              <w:marTop w:val="0"/>
              <w:marBottom w:val="0"/>
              <w:divBdr>
                <w:top w:val="none" w:sz="0" w:space="0" w:color="auto"/>
                <w:left w:val="none" w:sz="0" w:space="0" w:color="auto"/>
                <w:bottom w:val="none" w:sz="0" w:space="0" w:color="auto"/>
                <w:right w:val="none" w:sz="0" w:space="0" w:color="auto"/>
              </w:divBdr>
            </w:div>
            <w:div w:id="1122076132">
              <w:marLeft w:val="0"/>
              <w:marRight w:val="0"/>
              <w:marTop w:val="0"/>
              <w:marBottom w:val="0"/>
              <w:divBdr>
                <w:top w:val="none" w:sz="0" w:space="0" w:color="auto"/>
                <w:left w:val="none" w:sz="0" w:space="0" w:color="auto"/>
                <w:bottom w:val="none" w:sz="0" w:space="0" w:color="auto"/>
                <w:right w:val="none" w:sz="0" w:space="0" w:color="auto"/>
              </w:divBdr>
            </w:div>
            <w:div w:id="1122077929">
              <w:marLeft w:val="0"/>
              <w:marRight w:val="0"/>
              <w:marTop w:val="0"/>
              <w:marBottom w:val="0"/>
              <w:divBdr>
                <w:top w:val="none" w:sz="0" w:space="0" w:color="auto"/>
                <w:left w:val="none" w:sz="0" w:space="0" w:color="auto"/>
                <w:bottom w:val="none" w:sz="0" w:space="0" w:color="auto"/>
                <w:right w:val="none" w:sz="0" w:space="0" w:color="auto"/>
              </w:divBdr>
              <w:divsChild>
                <w:div w:id="112207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7284">
      <w:marLeft w:val="0"/>
      <w:marRight w:val="0"/>
      <w:marTop w:val="0"/>
      <w:marBottom w:val="0"/>
      <w:divBdr>
        <w:top w:val="none" w:sz="0" w:space="0" w:color="auto"/>
        <w:left w:val="none" w:sz="0" w:space="0" w:color="auto"/>
        <w:bottom w:val="none" w:sz="0" w:space="0" w:color="auto"/>
        <w:right w:val="none" w:sz="0" w:space="0" w:color="auto"/>
      </w:divBdr>
      <w:divsChild>
        <w:div w:id="1122071974">
          <w:marLeft w:val="0"/>
          <w:marRight w:val="0"/>
          <w:marTop w:val="0"/>
          <w:marBottom w:val="0"/>
          <w:divBdr>
            <w:top w:val="none" w:sz="0" w:space="0" w:color="auto"/>
            <w:left w:val="none" w:sz="0" w:space="0" w:color="auto"/>
            <w:bottom w:val="none" w:sz="0" w:space="0" w:color="auto"/>
            <w:right w:val="none" w:sz="0" w:space="0" w:color="auto"/>
          </w:divBdr>
          <w:divsChild>
            <w:div w:id="1122071754">
              <w:marLeft w:val="0"/>
              <w:marRight w:val="0"/>
              <w:marTop w:val="0"/>
              <w:marBottom w:val="0"/>
              <w:divBdr>
                <w:top w:val="none" w:sz="0" w:space="0" w:color="auto"/>
                <w:left w:val="none" w:sz="0" w:space="0" w:color="auto"/>
                <w:bottom w:val="none" w:sz="0" w:space="0" w:color="auto"/>
                <w:right w:val="none" w:sz="0" w:space="0" w:color="auto"/>
              </w:divBdr>
              <w:divsChild>
                <w:div w:id="1122072342">
                  <w:marLeft w:val="0"/>
                  <w:marRight w:val="0"/>
                  <w:marTop w:val="0"/>
                  <w:marBottom w:val="0"/>
                  <w:divBdr>
                    <w:top w:val="none" w:sz="0" w:space="0" w:color="auto"/>
                    <w:left w:val="none" w:sz="0" w:space="0" w:color="auto"/>
                    <w:bottom w:val="none" w:sz="0" w:space="0" w:color="auto"/>
                    <w:right w:val="none" w:sz="0" w:space="0" w:color="auto"/>
                  </w:divBdr>
                  <w:divsChild>
                    <w:div w:id="1122075737">
                      <w:marLeft w:val="0"/>
                      <w:marRight w:val="0"/>
                      <w:marTop w:val="0"/>
                      <w:marBottom w:val="0"/>
                      <w:divBdr>
                        <w:top w:val="none" w:sz="0" w:space="0" w:color="auto"/>
                        <w:left w:val="none" w:sz="0" w:space="0" w:color="auto"/>
                        <w:bottom w:val="none" w:sz="0" w:space="0" w:color="auto"/>
                        <w:right w:val="none" w:sz="0" w:space="0" w:color="auto"/>
                      </w:divBdr>
                      <w:divsChild>
                        <w:div w:id="1122073004">
                          <w:marLeft w:val="0"/>
                          <w:marRight w:val="0"/>
                          <w:marTop w:val="0"/>
                          <w:marBottom w:val="0"/>
                          <w:divBdr>
                            <w:top w:val="none" w:sz="0" w:space="0" w:color="auto"/>
                            <w:left w:val="none" w:sz="0" w:space="0" w:color="auto"/>
                            <w:bottom w:val="none" w:sz="0" w:space="0" w:color="auto"/>
                            <w:right w:val="none" w:sz="0" w:space="0" w:color="auto"/>
                          </w:divBdr>
                        </w:div>
                        <w:div w:id="1122073463">
                          <w:marLeft w:val="0"/>
                          <w:marRight w:val="0"/>
                          <w:marTop w:val="75"/>
                          <w:marBottom w:val="0"/>
                          <w:divBdr>
                            <w:top w:val="none" w:sz="0" w:space="0" w:color="auto"/>
                            <w:left w:val="none" w:sz="0" w:space="0" w:color="auto"/>
                            <w:bottom w:val="none" w:sz="0" w:space="0" w:color="auto"/>
                            <w:right w:val="none" w:sz="0" w:space="0" w:color="auto"/>
                          </w:divBdr>
                        </w:div>
                      </w:divsChild>
                    </w:div>
                    <w:div w:id="1122078509">
                      <w:marLeft w:val="0"/>
                      <w:marRight w:val="0"/>
                      <w:marTop w:val="0"/>
                      <w:marBottom w:val="0"/>
                      <w:divBdr>
                        <w:top w:val="none" w:sz="0" w:space="0" w:color="auto"/>
                        <w:left w:val="none" w:sz="0" w:space="0" w:color="auto"/>
                        <w:bottom w:val="none" w:sz="0" w:space="0" w:color="auto"/>
                        <w:right w:val="none" w:sz="0" w:space="0" w:color="auto"/>
                      </w:divBdr>
                      <w:divsChild>
                        <w:div w:id="1122077688">
                          <w:marLeft w:val="0"/>
                          <w:marRight w:val="0"/>
                          <w:marTop w:val="0"/>
                          <w:marBottom w:val="0"/>
                          <w:divBdr>
                            <w:top w:val="none" w:sz="0" w:space="0" w:color="auto"/>
                            <w:left w:val="none" w:sz="0" w:space="0" w:color="auto"/>
                            <w:bottom w:val="none" w:sz="0" w:space="0" w:color="auto"/>
                            <w:right w:val="none" w:sz="0" w:space="0" w:color="auto"/>
                          </w:divBdr>
                        </w:div>
                        <w:div w:id="1122078051">
                          <w:marLeft w:val="0"/>
                          <w:marRight w:val="0"/>
                          <w:marTop w:val="0"/>
                          <w:marBottom w:val="0"/>
                          <w:divBdr>
                            <w:top w:val="none" w:sz="0" w:space="0" w:color="auto"/>
                            <w:left w:val="none" w:sz="0" w:space="0" w:color="auto"/>
                            <w:bottom w:val="none" w:sz="0" w:space="0" w:color="auto"/>
                            <w:right w:val="none" w:sz="0" w:space="0" w:color="auto"/>
                          </w:divBdr>
                          <w:divsChild>
                            <w:div w:id="1122071646">
                              <w:marLeft w:val="0"/>
                              <w:marRight w:val="0"/>
                              <w:marTop w:val="0"/>
                              <w:marBottom w:val="0"/>
                              <w:divBdr>
                                <w:top w:val="none" w:sz="0" w:space="0" w:color="auto"/>
                                <w:left w:val="single" w:sz="36" w:space="15" w:color="303E50"/>
                                <w:bottom w:val="none" w:sz="0" w:space="0" w:color="auto"/>
                                <w:right w:val="none" w:sz="0" w:space="0" w:color="auto"/>
                              </w:divBdr>
                            </w:div>
                            <w:div w:id="1122072273">
                              <w:marLeft w:val="0"/>
                              <w:marRight w:val="0"/>
                              <w:marTop w:val="0"/>
                              <w:marBottom w:val="0"/>
                              <w:divBdr>
                                <w:top w:val="none" w:sz="0" w:space="0" w:color="auto"/>
                                <w:left w:val="single" w:sz="36" w:space="15" w:color="303E50"/>
                                <w:bottom w:val="none" w:sz="0" w:space="0" w:color="auto"/>
                                <w:right w:val="none" w:sz="0" w:space="0" w:color="auto"/>
                              </w:divBdr>
                            </w:div>
                            <w:div w:id="1122073786">
                              <w:marLeft w:val="0"/>
                              <w:marRight w:val="0"/>
                              <w:marTop w:val="0"/>
                              <w:marBottom w:val="0"/>
                              <w:divBdr>
                                <w:top w:val="none" w:sz="0" w:space="0" w:color="auto"/>
                                <w:left w:val="single" w:sz="36" w:space="15" w:color="303E50"/>
                                <w:bottom w:val="none" w:sz="0" w:space="0" w:color="auto"/>
                                <w:right w:val="none" w:sz="0" w:space="0" w:color="auto"/>
                              </w:divBdr>
                            </w:div>
                            <w:div w:id="1122076217">
                              <w:marLeft w:val="0"/>
                              <w:marRight w:val="0"/>
                              <w:marTop w:val="0"/>
                              <w:marBottom w:val="0"/>
                              <w:divBdr>
                                <w:top w:val="none" w:sz="0" w:space="0" w:color="auto"/>
                                <w:left w:val="single" w:sz="36" w:space="15" w:color="303E50"/>
                                <w:bottom w:val="none" w:sz="0" w:space="0" w:color="auto"/>
                                <w:right w:val="none" w:sz="0" w:space="0" w:color="auto"/>
                              </w:divBdr>
                            </w:div>
                            <w:div w:id="1122076490">
                              <w:marLeft w:val="0"/>
                              <w:marRight w:val="0"/>
                              <w:marTop w:val="0"/>
                              <w:marBottom w:val="0"/>
                              <w:divBdr>
                                <w:top w:val="none" w:sz="0" w:space="0" w:color="auto"/>
                                <w:left w:val="single" w:sz="36" w:space="15" w:color="303E50"/>
                                <w:bottom w:val="none" w:sz="0" w:space="0" w:color="auto"/>
                                <w:right w:val="none" w:sz="0" w:space="0" w:color="auto"/>
                              </w:divBdr>
                            </w:div>
                            <w:div w:id="1122077025">
                              <w:marLeft w:val="0"/>
                              <w:marRight w:val="0"/>
                              <w:marTop w:val="0"/>
                              <w:marBottom w:val="0"/>
                              <w:divBdr>
                                <w:top w:val="none" w:sz="0" w:space="0" w:color="auto"/>
                                <w:left w:val="single" w:sz="36" w:space="15" w:color="303E50"/>
                                <w:bottom w:val="none" w:sz="0" w:space="0" w:color="auto"/>
                                <w:right w:val="none" w:sz="0" w:space="0" w:color="auto"/>
                              </w:divBdr>
                            </w:div>
                            <w:div w:id="1122078240">
                              <w:marLeft w:val="0"/>
                              <w:marRight w:val="0"/>
                              <w:marTop w:val="0"/>
                              <w:marBottom w:val="0"/>
                              <w:divBdr>
                                <w:top w:val="none" w:sz="0" w:space="0" w:color="auto"/>
                                <w:left w:val="single" w:sz="36" w:space="15" w:color="303E50"/>
                                <w:bottom w:val="none" w:sz="0" w:space="0" w:color="auto"/>
                                <w:right w:val="none" w:sz="0" w:space="0" w:color="auto"/>
                              </w:divBdr>
                            </w:div>
                          </w:divsChild>
                        </w:div>
                        <w:div w:id="112207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7293">
      <w:marLeft w:val="0"/>
      <w:marRight w:val="0"/>
      <w:marTop w:val="0"/>
      <w:marBottom w:val="0"/>
      <w:divBdr>
        <w:top w:val="none" w:sz="0" w:space="0" w:color="auto"/>
        <w:left w:val="none" w:sz="0" w:space="0" w:color="auto"/>
        <w:bottom w:val="none" w:sz="0" w:space="0" w:color="auto"/>
        <w:right w:val="none" w:sz="0" w:space="0" w:color="auto"/>
      </w:divBdr>
      <w:divsChild>
        <w:div w:id="1122072515">
          <w:marLeft w:val="0"/>
          <w:marRight w:val="0"/>
          <w:marTop w:val="0"/>
          <w:marBottom w:val="0"/>
          <w:divBdr>
            <w:top w:val="none" w:sz="0" w:space="0" w:color="auto"/>
            <w:left w:val="none" w:sz="0" w:space="0" w:color="auto"/>
            <w:bottom w:val="none" w:sz="0" w:space="0" w:color="auto"/>
            <w:right w:val="none" w:sz="0" w:space="0" w:color="auto"/>
          </w:divBdr>
          <w:divsChild>
            <w:div w:id="1122076071">
              <w:marLeft w:val="0"/>
              <w:marRight w:val="0"/>
              <w:marTop w:val="0"/>
              <w:marBottom w:val="0"/>
              <w:divBdr>
                <w:top w:val="none" w:sz="0" w:space="0" w:color="auto"/>
                <w:left w:val="none" w:sz="0" w:space="0" w:color="auto"/>
                <w:bottom w:val="none" w:sz="0" w:space="0" w:color="auto"/>
                <w:right w:val="none" w:sz="0" w:space="0" w:color="auto"/>
              </w:divBdr>
            </w:div>
            <w:div w:id="1122078381">
              <w:marLeft w:val="0"/>
              <w:marRight w:val="0"/>
              <w:marTop w:val="0"/>
              <w:marBottom w:val="0"/>
              <w:divBdr>
                <w:top w:val="none" w:sz="0" w:space="0" w:color="auto"/>
                <w:left w:val="none" w:sz="0" w:space="0" w:color="auto"/>
                <w:bottom w:val="none" w:sz="0" w:space="0" w:color="auto"/>
                <w:right w:val="none" w:sz="0" w:space="0" w:color="auto"/>
              </w:divBdr>
              <w:divsChild>
                <w:div w:id="1122073550">
                  <w:marLeft w:val="0"/>
                  <w:marRight w:val="0"/>
                  <w:marTop w:val="0"/>
                  <w:marBottom w:val="0"/>
                  <w:divBdr>
                    <w:top w:val="none" w:sz="0" w:space="0" w:color="auto"/>
                    <w:left w:val="none" w:sz="0" w:space="0" w:color="auto"/>
                    <w:bottom w:val="none" w:sz="0" w:space="0" w:color="auto"/>
                    <w:right w:val="none" w:sz="0" w:space="0" w:color="auto"/>
                  </w:divBdr>
                </w:div>
                <w:div w:id="1122076484">
                  <w:marLeft w:val="0"/>
                  <w:marRight w:val="0"/>
                  <w:marTop w:val="0"/>
                  <w:marBottom w:val="0"/>
                  <w:divBdr>
                    <w:top w:val="none" w:sz="0" w:space="0" w:color="auto"/>
                    <w:left w:val="none" w:sz="0" w:space="0" w:color="auto"/>
                    <w:bottom w:val="none" w:sz="0" w:space="0" w:color="auto"/>
                    <w:right w:val="none" w:sz="0" w:space="0" w:color="auto"/>
                  </w:divBdr>
                  <w:divsChild>
                    <w:div w:id="1122075997">
                      <w:marLeft w:val="0"/>
                      <w:marRight w:val="0"/>
                      <w:marTop w:val="0"/>
                      <w:marBottom w:val="0"/>
                      <w:divBdr>
                        <w:top w:val="none" w:sz="0" w:space="0" w:color="auto"/>
                        <w:left w:val="none" w:sz="0" w:space="0" w:color="auto"/>
                        <w:bottom w:val="none" w:sz="0" w:space="0" w:color="auto"/>
                        <w:right w:val="none" w:sz="0" w:space="0" w:color="auto"/>
                      </w:divBdr>
                    </w:div>
                    <w:div w:id="112207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618">
              <w:marLeft w:val="0"/>
              <w:marRight w:val="0"/>
              <w:marTop w:val="0"/>
              <w:marBottom w:val="0"/>
              <w:divBdr>
                <w:top w:val="none" w:sz="0" w:space="0" w:color="auto"/>
                <w:left w:val="none" w:sz="0" w:space="0" w:color="auto"/>
                <w:bottom w:val="none" w:sz="0" w:space="0" w:color="auto"/>
                <w:right w:val="none" w:sz="0" w:space="0" w:color="auto"/>
              </w:divBdr>
              <w:divsChild>
                <w:div w:id="1122072854">
                  <w:marLeft w:val="0"/>
                  <w:marRight w:val="0"/>
                  <w:marTop w:val="0"/>
                  <w:marBottom w:val="0"/>
                  <w:divBdr>
                    <w:top w:val="none" w:sz="0" w:space="0" w:color="auto"/>
                    <w:left w:val="none" w:sz="0" w:space="0" w:color="auto"/>
                    <w:bottom w:val="none" w:sz="0" w:space="0" w:color="auto"/>
                    <w:right w:val="none" w:sz="0" w:space="0" w:color="auto"/>
                  </w:divBdr>
                </w:div>
                <w:div w:id="1122073795">
                  <w:marLeft w:val="0"/>
                  <w:marRight w:val="0"/>
                  <w:marTop w:val="0"/>
                  <w:marBottom w:val="0"/>
                  <w:divBdr>
                    <w:top w:val="none" w:sz="0" w:space="0" w:color="auto"/>
                    <w:left w:val="none" w:sz="0" w:space="0" w:color="auto"/>
                    <w:bottom w:val="none" w:sz="0" w:space="0" w:color="auto"/>
                    <w:right w:val="none" w:sz="0" w:space="0" w:color="auto"/>
                  </w:divBdr>
                </w:div>
                <w:div w:id="112207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7301">
      <w:marLeft w:val="0"/>
      <w:marRight w:val="0"/>
      <w:marTop w:val="0"/>
      <w:marBottom w:val="0"/>
      <w:divBdr>
        <w:top w:val="none" w:sz="0" w:space="0" w:color="auto"/>
        <w:left w:val="none" w:sz="0" w:space="0" w:color="auto"/>
        <w:bottom w:val="none" w:sz="0" w:space="0" w:color="auto"/>
        <w:right w:val="none" w:sz="0" w:space="0" w:color="auto"/>
      </w:divBdr>
      <w:divsChild>
        <w:div w:id="1122074771">
          <w:marLeft w:val="0"/>
          <w:marRight w:val="0"/>
          <w:marTop w:val="0"/>
          <w:marBottom w:val="0"/>
          <w:divBdr>
            <w:top w:val="none" w:sz="0" w:space="0" w:color="auto"/>
            <w:left w:val="none" w:sz="0" w:space="0" w:color="auto"/>
            <w:bottom w:val="none" w:sz="0" w:space="0" w:color="auto"/>
            <w:right w:val="none" w:sz="0" w:space="0" w:color="auto"/>
          </w:divBdr>
          <w:divsChild>
            <w:div w:id="1122074173">
              <w:marLeft w:val="0"/>
              <w:marRight w:val="0"/>
              <w:marTop w:val="100"/>
              <w:marBottom w:val="100"/>
              <w:divBdr>
                <w:top w:val="none" w:sz="0" w:space="0" w:color="auto"/>
                <w:left w:val="none" w:sz="0" w:space="0" w:color="auto"/>
                <w:bottom w:val="none" w:sz="0" w:space="0" w:color="auto"/>
                <w:right w:val="none" w:sz="0" w:space="0" w:color="auto"/>
              </w:divBdr>
              <w:divsChild>
                <w:div w:id="1122076554">
                  <w:marLeft w:val="0"/>
                  <w:marRight w:val="0"/>
                  <w:marTop w:val="0"/>
                  <w:marBottom w:val="0"/>
                  <w:divBdr>
                    <w:top w:val="none" w:sz="0" w:space="0" w:color="auto"/>
                    <w:left w:val="none" w:sz="0" w:space="0" w:color="auto"/>
                    <w:bottom w:val="none" w:sz="0" w:space="0" w:color="auto"/>
                    <w:right w:val="none" w:sz="0" w:space="0" w:color="auto"/>
                  </w:divBdr>
                  <w:divsChild>
                    <w:div w:id="1122078012">
                      <w:marLeft w:val="0"/>
                      <w:marRight w:val="0"/>
                      <w:marTop w:val="0"/>
                      <w:marBottom w:val="0"/>
                      <w:divBdr>
                        <w:top w:val="none" w:sz="0" w:space="0" w:color="auto"/>
                        <w:left w:val="none" w:sz="0" w:space="0" w:color="auto"/>
                        <w:bottom w:val="none" w:sz="0" w:space="0" w:color="auto"/>
                        <w:right w:val="none" w:sz="0" w:space="0" w:color="auto"/>
                      </w:divBdr>
                      <w:divsChild>
                        <w:div w:id="1122076749">
                          <w:marLeft w:val="0"/>
                          <w:marRight w:val="0"/>
                          <w:marTop w:val="0"/>
                          <w:marBottom w:val="0"/>
                          <w:divBdr>
                            <w:top w:val="none" w:sz="0" w:space="0" w:color="auto"/>
                            <w:left w:val="none" w:sz="0" w:space="0" w:color="auto"/>
                            <w:bottom w:val="none" w:sz="0" w:space="0" w:color="auto"/>
                            <w:right w:val="none" w:sz="0" w:space="0" w:color="auto"/>
                          </w:divBdr>
                          <w:divsChild>
                            <w:div w:id="1122077241">
                              <w:marLeft w:val="0"/>
                              <w:marRight w:val="232"/>
                              <w:marTop w:val="0"/>
                              <w:marBottom w:val="232"/>
                              <w:divBdr>
                                <w:top w:val="single" w:sz="4" w:space="8" w:color="C2CCD2"/>
                                <w:left w:val="single" w:sz="4" w:space="8" w:color="C2CCD2"/>
                                <w:bottom w:val="single" w:sz="4" w:space="23" w:color="C2CCD2"/>
                                <w:right w:val="single" w:sz="4" w:space="8" w:color="C2CCD2"/>
                              </w:divBdr>
                            </w:div>
                          </w:divsChild>
                        </w:div>
                      </w:divsChild>
                    </w:div>
                  </w:divsChild>
                </w:div>
              </w:divsChild>
            </w:div>
          </w:divsChild>
        </w:div>
      </w:divsChild>
    </w:div>
    <w:div w:id="1122077313">
      <w:marLeft w:val="0"/>
      <w:marRight w:val="0"/>
      <w:marTop w:val="0"/>
      <w:marBottom w:val="0"/>
      <w:divBdr>
        <w:top w:val="none" w:sz="0" w:space="0" w:color="auto"/>
        <w:left w:val="none" w:sz="0" w:space="0" w:color="auto"/>
        <w:bottom w:val="none" w:sz="0" w:space="0" w:color="auto"/>
        <w:right w:val="none" w:sz="0" w:space="0" w:color="auto"/>
      </w:divBdr>
      <w:divsChild>
        <w:div w:id="1122076474">
          <w:marLeft w:val="0"/>
          <w:marRight w:val="0"/>
          <w:marTop w:val="0"/>
          <w:marBottom w:val="0"/>
          <w:divBdr>
            <w:top w:val="none" w:sz="0" w:space="0" w:color="auto"/>
            <w:left w:val="none" w:sz="0" w:space="0" w:color="auto"/>
            <w:bottom w:val="none" w:sz="0" w:space="0" w:color="auto"/>
            <w:right w:val="none" w:sz="0" w:space="0" w:color="auto"/>
          </w:divBdr>
          <w:divsChild>
            <w:div w:id="1122072745">
              <w:marLeft w:val="0"/>
              <w:marRight w:val="0"/>
              <w:marTop w:val="0"/>
              <w:marBottom w:val="0"/>
              <w:divBdr>
                <w:top w:val="none" w:sz="0" w:space="0" w:color="auto"/>
                <w:left w:val="none" w:sz="0" w:space="0" w:color="auto"/>
                <w:bottom w:val="none" w:sz="0" w:space="0" w:color="auto"/>
                <w:right w:val="none" w:sz="0" w:space="0" w:color="auto"/>
              </w:divBdr>
              <w:divsChild>
                <w:div w:id="1122073843">
                  <w:marLeft w:val="0"/>
                  <w:marRight w:val="0"/>
                  <w:marTop w:val="0"/>
                  <w:marBottom w:val="0"/>
                  <w:divBdr>
                    <w:top w:val="none" w:sz="0" w:space="0" w:color="auto"/>
                    <w:left w:val="none" w:sz="0" w:space="0" w:color="auto"/>
                    <w:bottom w:val="none" w:sz="0" w:space="0" w:color="auto"/>
                    <w:right w:val="none" w:sz="0" w:space="0" w:color="auto"/>
                  </w:divBdr>
                  <w:divsChild>
                    <w:div w:id="1122077946">
                      <w:marLeft w:val="0"/>
                      <w:marRight w:val="0"/>
                      <w:marTop w:val="45"/>
                      <w:marBottom w:val="0"/>
                      <w:divBdr>
                        <w:top w:val="none" w:sz="0" w:space="0" w:color="auto"/>
                        <w:left w:val="none" w:sz="0" w:space="0" w:color="auto"/>
                        <w:bottom w:val="none" w:sz="0" w:space="0" w:color="auto"/>
                        <w:right w:val="none" w:sz="0" w:space="0" w:color="auto"/>
                      </w:divBdr>
                      <w:divsChild>
                        <w:div w:id="1122073931">
                          <w:marLeft w:val="0"/>
                          <w:marRight w:val="39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7316">
      <w:marLeft w:val="120"/>
      <w:marRight w:val="0"/>
      <w:marTop w:val="0"/>
      <w:marBottom w:val="0"/>
      <w:divBdr>
        <w:top w:val="none" w:sz="0" w:space="0" w:color="auto"/>
        <w:left w:val="none" w:sz="0" w:space="0" w:color="auto"/>
        <w:bottom w:val="none" w:sz="0" w:space="0" w:color="auto"/>
        <w:right w:val="none" w:sz="0" w:space="0" w:color="auto"/>
      </w:divBdr>
      <w:divsChild>
        <w:div w:id="1122075850">
          <w:marLeft w:val="0"/>
          <w:marRight w:val="0"/>
          <w:marTop w:val="0"/>
          <w:marBottom w:val="0"/>
          <w:divBdr>
            <w:top w:val="none" w:sz="0" w:space="0" w:color="auto"/>
            <w:left w:val="none" w:sz="0" w:space="0" w:color="auto"/>
            <w:bottom w:val="none" w:sz="0" w:space="0" w:color="auto"/>
            <w:right w:val="none" w:sz="0" w:space="0" w:color="auto"/>
          </w:divBdr>
        </w:div>
      </w:divsChild>
    </w:div>
    <w:div w:id="1122077321">
      <w:marLeft w:val="0"/>
      <w:marRight w:val="0"/>
      <w:marTop w:val="0"/>
      <w:marBottom w:val="0"/>
      <w:divBdr>
        <w:top w:val="none" w:sz="0" w:space="0" w:color="auto"/>
        <w:left w:val="none" w:sz="0" w:space="0" w:color="auto"/>
        <w:bottom w:val="none" w:sz="0" w:space="0" w:color="auto"/>
        <w:right w:val="none" w:sz="0" w:space="0" w:color="auto"/>
      </w:divBdr>
      <w:divsChild>
        <w:div w:id="1122073445">
          <w:marLeft w:val="78"/>
          <w:marRight w:val="0"/>
          <w:marTop w:val="0"/>
          <w:marBottom w:val="0"/>
          <w:divBdr>
            <w:top w:val="none" w:sz="0" w:space="0" w:color="auto"/>
            <w:left w:val="none" w:sz="0" w:space="0" w:color="auto"/>
            <w:bottom w:val="none" w:sz="0" w:space="0" w:color="auto"/>
            <w:right w:val="none" w:sz="0" w:space="0" w:color="auto"/>
          </w:divBdr>
          <w:divsChild>
            <w:div w:id="1122073610">
              <w:marLeft w:val="0"/>
              <w:marRight w:val="0"/>
              <w:marTop w:val="0"/>
              <w:marBottom w:val="0"/>
              <w:divBdr>
                <w:top w:val="none" w:sz="0" w:space="0" w:color="auto"/>
                <w:left w:val="none" w:sz="0" w:space="0" w:color="auto"/>
                <w:bottom w:val="none" w:sz="0" w:space="0" w:color="auto"/>
                <w:right w:val="none" w:sz="0" w:space="0" w:color="auto"/>
              </w:divBdr>
              <w:divsChild>
                <w:div w:id="1122072487">
                  <w:marLeft w:val="0"/>
                  <w:marRight w:val="0"/>
                  <w:marTop w:val="0"/>
                  <w:marBottom w:val="0"/>
                  <w:divBdr>
                    <w:top w:val="none" w:sz="0" w:space="0" w:color="auto"/>
                    <w:left w:val="none" w:sz="0" w:space="0" w:color="auto"/>
                    <w:bottom w:val="none" w:sz="0" w:space="0" w:color="auto"/>
                    <w:right w:val="none" w:sz="0" w:space="0" w:color="auto"/>
                  </w:divBdr>
                  <w:divsChild>
                    <w:div w:id="1122078624">
                      <w:marLeft w:val="0"/>
                      <w:marRight w:val="0"/>
                      <w:marTop w:val="0"/>
                      <w:marBottom w:val="0"/>
                      <w:divBdr>
                        <w:top w:val="none" w:sz="0" w:space="0" w:color="auto"/>
                        <w:left w:val="none" w:sz="0" w:space="0" w:color="auto"/>
                        <w:bottom w:val="none" w:sz="0" w:space="0" w:color="auto"/>
                        <w:right w:val="none" w:sz="0" w:space="0" w:color="auto"/>
                      </w:divBdr>
                      <w:divsChild>
                        <w:div w:id="112207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7334">
      <w:marLeft w:val="0"/>
      <w:marRight w:val="0"/>
      <w:marTop w:val="0"/>
      <w:marBottom w:val="0"/>
      <w:divBdr>
        <w:top w:val="none" w:sz="0" w:space="0" w:color="auto"/>
        <w:left w:val="none" w:sz="0" w:space="0" w:color="auto"/>
        <w:bottom w:val="none" w:sz="0" w:space="0" w:color="auto"/>
        <w:right w:val="none" w:sz="0" w:space="0" w:color="auto"/>
      </w:divBdr>
      <w:divsChild>
        <w:div w:id="1122073760">
          <w:marLeft w:val="0"/>
          <w:marRight w:val="0"/>
          <w:marTop w:val="0"/>
          <w:marBottom w:val="0"/>
          <w:divBdr>
            <w:top w:val="none" w:sz="0" w:space="0" w:color="auto"/>
            <w:left w:val="none" w:sz="0" w:space="0" w:color="auto"/>
            <w:bottom w:val="none" w:sz="0" w:space="0" w:color="auto"/>
            <w:right w:val="none" w:sz="0" w:space="0" w:color="auto"/>
          </w:divBdr>
          <w:divsChild>
            <w:div w:id="1122078751">
              <w:marLeft w:val="0"/>
              <w:marRight w:val="0"/>
              <w:marTop w:val="0"/>
              <w:marBottom w:val="0"/>
              <w:divBdr>
                <w:top w:val="none" w:sz="0" w:space="0" w:color="auto"/>
                <w:left w:val="none" w:sz="0" w:space="0" w:color="auto"/>
                <w:bottom w:val="none" w:sz="0" w:space="0" w:color="auto"/>
                <w:right w:val="none" w:sz="0" w:space="0" w:color="auto"/>
              </w:divBdr>
              <w:divsChild>
                <w:div w:id="1122072458">
                  <w:marLeft w:val="0"/>
                  <w:marRight w:val="0"/>
                  <w:marTop w:val="0"/>
                  <w:marBottom w:val="0"/>
                  <w:divBdr>
                    <w:top w:val="none" w:sz="0" w:space="0" w:color="auto"/>
                    <w:left w:val="none" w:sz="0" w:space="0" w:color="auto"/>
                    <w:bottom w:val="none" w:sz="0" w:space="0" w:color="auto"/>
                    <w:right w:val="none" w:sz="0" w:space="0" w:color="auto"/>
                  </w:divBdr>
                  <w:divsChild>
                    <w:div w:id="1122074027">
                      <w:marLeft w:val="0"/>
                      <w:marRight w:val="0"/>
                      <w:marTop w:val="0"/>
                      <w:marBottom w:val="0"/>
                      <w:divBdr>
                        <w:top w:val="none" w:sz="0" w:space="0" w:color="auto"/>
                        <w:left w:val="none" w:sz="0" w:space="0" w:color="auto"/>
                        <w:bottom w:val="none" w:sz="0" w:space="0" w:color="auto"/>
                        <w:right w:val="none" w:sz="0" w:space="0" w:color="auto"/>
                      </w:divBdr>
                      <w:divsChild>
                        <w:div w:id="1122075131">
                          <w:marLeft w:val="0"/>
                          <w:marRight w:val="0"/>
                          <w:marTop w:val="0"/>
                          <w:marBottom w:val="0"/>
                          <w:divBdr>
                            <w:top w:val="none" w:sz="0" w:space="0" w:color="auto"/>
                            <w:left w:val="none" w:sz="0" w:space="0" w:color="auto"/>
                            <w:bottom w:val="none" w:sz="0" w:space="0" w:color="auto"/>
                            <w:right w:val="none" w:sz="0" w:space="0" w:color="auto"/>
                          </w:divBdr>
                          <w:divsChild>
                            <w:div w:id="1122072386">
                              <w:marLeft w:val="0"/>
                              <w:marRight w:val="0"/>
                              <w:marTop w:val="0"/>
                              <w:marBottom w:val="0"/>
                              <w:divBdr>
                                <w:top w:val="none" w:sz="0" w:space="0" w:color="auto"/>
                                <w:left w:val="none" w:sz="0" w:space="0" w:color="auto"/>
                                <w:bottom w:val="none" w:sz="0" w:space="0" w:color="auto"/>
                                <w:right w:val="none" w:sz="0" w:space="0" w:color="auto"/>
                              </w:divBdr>
                              <w:divsChild>
                                <w:div w:id="1122077262">
                                  <w:marLeft w:val="0"/>
                                  <w:marRight w:val="0"/>
                                  <w:marTop w:val="0"/>
                                  <w:marBottom w:val="0"/>
                                  <w:divBdr>
                                    <w:top w:val="none" w:sz="0" w:space="0" w:color="auto"/>
                                    <w:left w:val="none" w:sz="0" w:space="0" w:color="auto"/>
                                    <w:bottom w:val="none" w:sz="0" w:space="0" w:color="auto"/>
                                    <w:right w:val="none" w:sz="0" w:space="0" w:color="auto"/>
                                  </w:divBdr>
                                  <w:divsChild>
                                    <w:div w:id="1122071995">
                                      <w:marLeft w:val="0"/>
                                      <w:marRight w:val="0"/>
                                      <w:marTop w:val="0"/>
                                      <w:marBottom w:val="0"/>
                                      <w:divBdr>
                                        <w:top w:val="none" w:sz="0" w:space="0" w:color="auto"/>
                                        <w:left w:val="none" w:sz="0" w:space="0" w:color="auto"/>
                                        <w:bottom w:val="none" w:sz="0" w:space="0" w:color="auto"/>
                                        <w:right w:val="none" w:sz="0" w:space="0" w:color="auto"/>
                                      </w:divBdr>
                                      <w:divsChild>
                                        <w:div w:id="1122073217">
                                          <w:marLeft w:val="0"/>
                                          <w:marRight w:val="0"/>
                                          <w:marTop w:val="0"/>
                                          <w:marBottom w:val="0"/>
                                          <w:divBdr>
                                            <w:top w:val="none" w:sz="0" w:space="0" w:color="auto"/>
                                            <w:left w:val="none" w:sz="0" w:space="0" w:color="auto"/>
                                            <w:bottom w:val="none" w:sz="0" w:space="0" w:color="auto"/>
                                            <w:right w:val="none" w:sz="0" w:space="0" w:color="auto"/>
                                          </w:divBdr>
                                          <w:divsChild>
                                            <w:div w:id="1122078348">
                                              <w:marLeft w:val="0"/>
                                              <w:marRight w:val="0"/>
                                              <w:marTop w:val="0"/>
                                              <w:marBottom w:val="0"/>
                                              <w:divBdr>
                                                <w:top w:val="none" w:sz="0" w:space="0" w:color="auto"/>
                                                <w:left w:val="none" w:sz="0" w:space="0" w:color="auto"/>
                                                <w:bottom w:val="none" w:sz="0" w:space="0" w:color="auto"/>
                                                <w:right w:val="none" w:sz="0" w:space="0" w:color="auto"/>
                                              </w:divBdr>
                                              <w:divsChild>
                                                <w:div w:id="1122073073">
                                                  <w:marLeft w:val="0"/>
                                                  <w:marRight w:val="0"/>
                                                  <w:marTop w:val="0"/>
                                                  <w:marBottom w:val="0"/>
                                                  <w:divBdr>
                                                    <w:top w:val="none" w:sz="0" w:space="0" w:color="auto"/>
                                                    <w:left w:val="none" w:sz="0" w:space="0" w:color="auto"/>
                                                    <w:bottom w:val="none" w:sz="0" w:space="0" w:color="auto"/>
                                                    <w:right w:val="none" w:sz="0" w:space="0" w:color="auto"/>
                                                  </w:divBdr>
                                                  <w:divsChild>
                                                    <w:div w:id="1122072590">
                                                      <w:marLeft w:val="0"/>
                                                      <w:marRight w:val="0"/>
                                                      <w:marTop w:val="0"/>
                                                      <w:marBottom w:val="0"/>
                                                      <w:divBdr>
                                                        <w:top w:val="none" w:sz="0" w:space="0" w:color="auto"/>
                                                        <w:left w:val="none" w:sz="0" w:space="0" w:color="auto"/>
                                                        <w:bottom w:val="none" w:sz="0" w:space="0" w:color="auto"/>
                                                        <w:right w:val="none" w:sz="0" w:space="0" w:color="auto"/>
                                                      </w:divBdr>
                                                      <w:divsChild>
                                                        <w:div w:id="1122075391">
                                                          <w:marLeft w:val="0"/>
                                                          <w:marRight w:val="0"/>
                                                          <w:marTop w:val="0"/>
                                                          <w:marBottom w:val="0"/>
                                                          <w:divBdr>
                                                            <w:top w:val="none" w:sz="0" w:space="0" w:color="auto"/>
                                                            <w:left w:val="none" w:sz="0" w:space="0" w:color="auto"/>
                                                            <w:bottom w:val="none" w:sz="0" w:space="0" w:color="auto"/>
                                                            <w:right w:val="none" w:sz="0" w:space="0" w:color="auto"/>
                                                          </w:divBdr>
                                                          <w:divsChild>
                                                            <w:div w:id="1122077299">
                                                              <w:marLeft w:val="0"/>
                                                              <w:marRight w:val="0"/>
                                                              <w:marTop w:val="0"/>
                                                              <w:marBottom w:val="0"/>
                                                              <w:divBdr>
                                                                <w:top w:val="none" w:sz="0" w:space="0" w:color="auto"/>
                                                                <w:left w:val="none" w:sz="0" w:space="0" w:color="auto"/>
                                                                <w:bottom w:val="none" w:sz="0" w:space="0" w:color="auto"/>
                                                                <w:right w:val="none" w:sz="0" w:space="0" w:color="auto"/>
                                                              </w:divBdr>
                                                              <w:divsChild>
                                                                <w:div w:id="1122074657">
                                                                  <w:marLeft w:val="0"/>
                                                                  <w:marRight w:val="0"/>
                                                                  <w:marTop w:val="0"/>
                                                                  <w:marBottom w:val="0"/>
                                                                  <w:divBdr>
                                                                    <w:top w:val="none" w:sz="0" w:space="0" w:color="auto"/>
                                                                    <w:left w:val="none" w:sz="0" w:space="0" w:color="auto"/>
                                                                    <w:bottom w:val="none" w:sz="0" w:space="0" w:color="auto"/>
                                                                    <w:right w:val="none" w:sz="0" w:space="0" w:color="auto"/>
                                                                  </w:divBdr>
                                                                  <w:divsChild>
                                                                    <w:div w:id="112207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22077338">
      <w:marLeft w:val="0"/>
      <w:marRight w:val="0"/>
      <w:marTop w:val="0"/>
      <w:marBottom w:val="0"/>
      <w:divBdr>
        <w:top w:val="none" w:sz="0" w:space="0" w:color="auto"/>
        <w:left w:val="none" w:sz="0" w:space="0" w:color="auto"/>
        <w:bottom w:val="none" w:sz="0" w:space="0" w:color="auto"/>
        <w:right w:val="none" w:sz="0" w:space="0" w:color="auto"/>
      </w:divBdr>
      <w:divsChild>
        <w:div w:id="1122074290">
          <w:marLeft w:val="75"/>
          <w:marRight w:val="0"/>
          <w:marTop w:val="0"/>
          <w:marBottom w:val="0"/>
          <w:divBdr>
            <w:top w:val="none" w:sz="0" w:space="0" w:color="auto"/>
            <w:left w:val="none" w:sz="0" w:space="0" w:color="auto"/>
            <w:bottom w:val="none" w:sz="0" w:space="0" w:color="auto"/>
            <w:right w:val="none" w:sz="0" w:space="0" w:color="auto"/>
          </w:divBdr>
          <w:divsChild>
            <w:div w:id="1122072902">
              <w:marLeft w:val="0"/>
              <w:marRight w:val="0"/>
              <w:marTop w:val="0"/>
              <w:marBottom w:val="0"/>
              <w:divBdr>
                <w:top w:val="none" w:sz="0" w:space="0" w:color="auto"/>
                <w:left w:val="none" w:sz="0" w:space="0" w:color="auto"/>
                <w:bottom w:val="none" w:sz="0" w:space="0" w:color="auto"/>
                <w:right w:val="none" w:sz="0" w:space="0" w:color="auto"/>
              </w:divBdr>
              <w:divsChild>
                <w:div w:id="1122072754">
                  <w:marLeft w:val="0"/>
                  <w:marRight w:val="0"/>
                  <w:marTop w:val="0"/>
                  <w:marBottom w:val="0"/>
                  <w:divBdr>
                    <w:top w:val="none" w:sz="0" w:space="0" w:color="auto"/>
                    <w:left w:val="none" w:sz="0" w:space="0" w:color="auto"/>
                    <w:bottom w:val="none" w:sz="0" w:space="0" w:color="auto"/>
                    <w:right w:val="none" w:sz="0" w:space="0" w:color="auto"/>
                  </w:divBdr>
                  <w:divsChild>
                    <w:div w:id="1122073564">
                      <w:marLeft w:val="0"/>
                      <w:marRight w:val="0"/>
                      <w:marTop w:val="0"/>
                      <w:marBottom w:val="0"/>
                      <w:divBdr>
                        <w:top w:val="none" w:sz="0" w:space="0" w:color="auto"/>
                        <w:left w:val="none" w:sz="0" w:space="0" w:color="auto"/>
                        <w:bottom w:val="none" w:sz="0" w:space="0" w:color="auto"/>
                        <w:right w:val="none" w:sz="0" w:space="0" w:color="auto"/>
                      </w:divBdr>
                      <w:divsChild>
                        <w:div w:id="1122076629">
                          <w:marLeft w:val="0"/>
                          <w:marRight w:val="0"/>
                          <w:marTop w:val="0"/>
                          <w:marBottom w:val="0"/>
                          <w:divBdr>
                            <w:top w:val="none" w:sz="0" w:space="0" w:color="auto"/>
                            <w:left w:val="none" w:sz="0" w:space="0" w:color="auto"/>
                            <w:bottom w:val="none" w:sz="0" w:space="0" w:color="auto"/>
                            <w:right w:val="none" w:sz="0" w:space="0" w:color="auto"/>
                          </w:divBdr>
                          <w:divsChild>
                            <w:div w:id="1122075343">
                              <w:marLeft w:val="0"/>
                              <w:marRight w:val="0"/>
                              <w:marTop w:val="0"/>
                              <w:marBottom w:val="0"/>
                              <w:divBdr>
                                <w:top w:val="none" w:sz="0" w:space="0" w:color="auto"/>
                                <w:left w:val="none" w:sz="0" w:space="0" w:color="auto"/>
                                <w:bottom w:val="none" w:sz="0" w:space="0" w:color="auto"/>
                                <w:right w:val="none" w:sz="0" w:space="0" w:color="auto"/>
                              </w:divBdr>
                            </w:div>
                            <w:div w:id="112207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7349">
      <w:marLeft w:val="0"/>
      <w:marRight w:val="0"/>
      <w:marTop w:val="0"/>
      <w:marBottom w:val="0"/>
      <w:divBdr>
        <w:top w:val="none" w:sz="0" w:space="0" w:color="auto"/>
        <w:left w:val="none" w:sz="0" w:space="0" w:color="auto"/>
        <w:bottom w:val="none" w:sz="0" w:space="0" w:color="auto"/>
        <w:right w:val="none" w:sz="0" w:space="0" w:color="auto"/>
      </w:divBdr>
      <w:divsChild>
        <w:div w:id="1122073419">
          <w:marLeft w:val="0"/>
          <w:marRight w:val="0"/>
          <w:marTop w:val="0"/>
          <w:marBottom w:val="0"/>
          <w:divBdr>
            <w:top w:val="none" w:sz="0" w:space="0" w:color="auto"/>
            <w:left w:val="none" w:sz="0" w:space="0" w:color="auto"/>
            <w:bottom w:val="none" w:sz="0" w:space="0" w:color="auto"/>
            <w:right w:val="none" w:sz="0" w:space="0" w:color="auto"/>
          </w:divBdr>
          <w:divsChild>
            <w:div w:id="1122077514">
              <w:marLeft w:val="0"/>
              <w:marRight w:val="0"/>
              <w:marTop w:val="0"/>
              <w:marBottom w:val="0"/>
              <w:divBdr>
                <w:top w:val="none" w:sz="0" w:space="0" w:color="auto"/>
                <w:left w:val="none" w:sz="0" w:space="0" w:color="auto"/>
                <w:bottom w:val="none" w:sz="0" w:space="0" w:color="auto"/>
                <w:right w:val="none" w:sz="0" w:space="0" w:color="auto"/>
              </w:divBdr>
              <w:divsChild>
                <w:div w:id="1122075048">
                  <w:marLeft w:val="0"/>
                  <w:marRight w:val="0"/>
                  <w:marTop w:val="0"/>
                  <w:marBottom w:val="0"/>
                  <w:divBdr>
                    <w:top w:val="none" w:sz="0" w:space="0" w:color="auto"/>
                    <w:left w:val="none" w:sz="0" w:space="0" w:color="auto"/>
                    <w:bottom w:val="none" w:sz="0" w:space="0" w:color="auto"/>
                    <w:right w:val="none" w:sz="0" w:space="0" w:color="auto"/>
                  </w:divBdr>
                  <w:divsChild>
                    <w:div w:id="1122078699">
                      <w:marLeft w:val="2683"/>
                      <w:marRight w:val="0"/>
                      <w:marTop w:val="0"/>
                      <w:marBottom w:val="0"/>
                      <w:divBdr>
                        <w:top w:val="none" w:sz="0" w:space="0" w:color="auto"/>
                        <w:left w:val="none" w:sz="0" w:space="0" w:color="auto"/>
                        <w:bottom w:val="none" w:sz="0" w:space="0" w:color="auto"/>
                        <w:right w:val="none" w:sz="0" w:space="0" w:color="auto"/>
                      </w:divBdr>
                      <w:divsChild>
                        <w:div w:id="1122074269">
                          <w:marLeft w:val="0"/>
                          <w:marRight w:val="0"/>
                          <w:marTop w:val="0"/>
                          <w:marBottom w:val="0"/>
                          <w:divBdr>
                            <w:top w:val="none" w:sz="0" w:space="0" w:color="auto"/>
                            <w:left w:val="none" w:sz="0" w:space="0" w:color="auto"/>
                            <w:bottom w:val="none" w:sz="0" w:space="0" w:color="auto"/>
                            <w:right w:val="none" w:sz="0" w:space="0" w:color="auto"/>
                          </w:divBdr>
                          <w:divsChild>
                            <w:div w:id="112207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7365">
      <w:marLeft w:val="240"/>
      <w:marRight w:val="240"/>
      <w:marTop w:val="240"/>
      <w:marBottom w:val="240"/>
      <w:divBdr>
        <w:top w:val="none" w:sz="0" w:space="0" w:color="auto"/>
        <w:left w:val="none" w:sz="0" w:space="0" w:color="auto"/>
        <w:bottom w:val="none" w:sz="0" w:space="0" w:color="auto"/>
        <w:right w:val="none" w:sz="0" w:space="0" w:color="auto"/>
      </w:divBdr>
      <w:divsChild>
        <w:div w:id="1122073928">
          <w:marLeft w:val="0"/>
          <w:marRight w:val="0"/>
          <w:marTop w:val="0"/>
          <w:marBottom w:val="0"/>
          <w:divBdr>
            <w:top w:val="none" w:sz="0" w:space="0" w:color="auto"/>
            <w:left w:val="none" w:sz="0" w:space="0" w:color="auto"/>
            <w:bottom w:val="none" w:sz="0" w:space="0" w:color="auto"/>
            <w:right w:val="none" w:sz="0" w:space="0" w:color="auto"/>
          </w:divBdr>
          <w:divsChild>
            <w:div w:id="1122071648">
              <w:marLeft w:val="0"/>
              <w:marRight w:val="0"/>
              <w:marTop w:val="0"/>
              <w:marBottom w:val="0"/>
              <w:divBdr>
                <w:top w:val="none" w:sz="0" w:space="0" w:color="auto"/>
                <w:left w:val="none" w:sz="0" w:space="0" w:color="auto"/>
                <w:bottom w:val="none" w:sz="0" w:space="0" w:color="auto"/>
                <w:right w:val="none" w:sz="0" w:space="0" w:color="auto"/>
              </w:divBdr>
              <w:divsChild>
                <w:div w:id="1122075522">
                  <w:marLeft w:val="240"/>
                  <w:marRight w:val="240"/>
                  <w:marTop w:val="240"/>
                  <w:marBottom w:val="240"/>
                  <w:divBdr>
                    <w:top w:val="none" w:sz="0" w:space="0" w:color="auto"/>
                    <w:left w:val="none" w:sz="0" w:space="0" w:color="auto"/>
                    <w:bottom w:val="none" w:sz="0" w:space="0" w:color="auto"/>
                    <w:right w:val="none" w:sz="0" w:space="0" w:color="auto"/>
                  </w:divBdr>
                  <w:divsChild>
                    <w:div w:id="1122075464">
                      <w:marLeft w:val="0"/>
                      <w:marRight w:val="0"/>
                      <w:marTop w:val="0"/>
                      <w:marBottom w:val="0"/>
                      <w:divBdr>
                        <w:top w:val="none" w:sz="0" w:space="0" w:color="auto"/>
                        <w:left w:val="none" w:sz="0" w:space="0" w:color="auto"/>
                        <w:bottom w:val="none" w:sz="0" w:space="0" w:color="auto"/>
                        <w:right w:val="none" w:sz="0" w:space="0" w:color="auto"/>
                      </w:divBdr>
                      <w:divsChild>
                        <w:div w:id="1122076576">
                          <w:marLeft w:val="0"/>
                          <w:marRight w:val="-15000"/>
                          <w:marTop w:val="0"/>
                          <w:marBottom w:val="0"/>
                          <w:divBdr>
                            <w:top w:val="none" w:sz="0" w:space="0" w:color="auto"/>
                            <w:left w:val="none" w:sz="0" w:space="0" w:color="auto"/>
                            <w:bottom w:val="none" w:sz="0" w:space="0" w:color="auto"/>
                            <w:right w:val="none" w:sz="0" w:space="0" w:color="auto"/>
                          </w:divBdr>
                          <w:divsChild>
                            <w:div w:id="1122073741">
                              <w:marLeft w:val="75"/>
                              <w:marRight w:val="75"/>
                              <w:marTop w:val="0"/>
                              <w:marBottom w:val="0"/>
                              <w:divBdr>
                                <w:top w:val="none" w:sz="0" w:space="0" w:color="auto"/>
                                <w:left w:val="none" w:sz="0" w:space="0" w:color="auto"/>
                                <w:bottom w:val="none" w:sz="0" w:space="0" w:color="auto"/>
                                <w:right w:val="none" w:sz="0" w:space="0" w:color="auto"/>
                              </w:divBdr>
                              <w:divsChild>
                                <w:div w:id="1122072662">
                                  <w:marLeft w:val="0"/>
                                  <w:marRight w:val="0"/>
                                  <w:marTop w:val="0"/>
                                  <w:marBottom w:val="0"/>
                                  <w:divBdr>
                                    <w:top w:val="none" w:sz="0" w:space="0" w:color="auto"/>
                                    <w:left w:val="none" w:sz="0" w:space="0" w:color="auto"/>
                                    <w:bottom w:val="none" w:sz="0" w:space="0" w:color="auto"/>
                                    <w:right w:val="single" w:sz="6" w:space="5" w:color="BCBCBC"/>
                                  </w:divBdr>
                                  <w:divsChild>
                                    <w:div w:id="1122072580">
                                      <w:marLeft w:val="0"/>
                                      <w:marRight w:val="0"/>
                                      <w:marTop w:val="0"/>
                                      <w:marBottom w:val="0"/>
                                      <w:divBdr>
                                        <w:top w:val="none" w:sz="0" w:space="0" w:color="auto"/>
                                        <w:left w:val="none" w:sz="0" w:space="0" w:color="auto"/>
                                        <w:bottom w:val="single" w:sz="12" w:space="0" w:color="CCCCCC"/>
                                        <w:right w:val="none" w:sz="0" w:space="0" w:color="auto"/>
                                      </w:divBdr>
                                    </w:div>
                                    <w:div w:id="1122074265">
                                      <w:marLeft w:val="0"/>
                                      <w:marRight w:val="0"/>
                                      <w:marTop w:val="0"/>
                                      <w:marBottom w:val="0"/>
                                      <w:divBdr>
                                        <w:top w:val="none" w:sz="0" w:space="0" w:color="auto"/>
                                        <w:left w:val="none" w:sz="0" w:space="0" w:color="auto"/>
                                        <w:bottom w:val="none" w:sz="0" w:space="0" w:color="auto"/>
                                        <w:right w:val="none" w:sz="0" w:space="0" w:color="auto"/>
                                      </w:divBdr>
                                      <w:divsChild>
                                        <w:div w:id="1122076860">
                                          <w:marLeft w:val="0"/>
                                          <w:marRight w:val="0"/>
                                          <w:marTop w:val="0"/>
                                          <w:marBottom w:val="0"/>
                                          <w:divBdr>
                                            <w:top w:val="none" w:sz="0" w:space="0" w:color="auto"/>
                                            <w:left w:val="none" w:sz="0" w:space="0" w:color="auto"/>
                                            <w:bottom w:val="none" w:sz="0" w:space="0" w:color="auto"/>
                                            <w:right w:val="none" w:sz="0" w:space="0" w:color="auto"/>
                                          </w:divBdr>
                                          <w:divsChild>
                                            <w:div w:id="1122075090">
                                              <w:marLeft w:val="0"/>
                                              <w:marRight w:val="0"/>
                                              <w:marTop w:val="0"/>
                                              <w:marBottom w:val="0"/>
                                              <w:divBdr>
                                                <w:top w:val="none" w:sz="0" w:space="0" w:color="auto"/>
                                                <w:left w:val="none" w:sz="0" w:space="0" w:color="auto"/>
                                                <w:bottom w:val="none" w:sz="0" w:space="0" w:color="auto"/>
                                                <w:right w:val="none" w:sz="0" w:space="0" w:color="auto"/>
                                              </w:divBdr>
                                              <w:divsChild>
                                                <w:div w:id="1122076841">
                                                  <w:marLeft w:val="0"/>
                                                  <w:marRight w:val="0"/>
                                                  <w:marTop w:val="0"/>
                                                  <w:marBottom w:val="0"/>
                                                  <w:divBdr>
                                                    <w:top w:val="none" w:sz="0" w:space="0" w:color="auto"/>
                                                    <w:left w:val="none" w:sz="0" w:space="0" w:color="auto"/>
                                                    <w:bottom w:val="none" w:sz="0" w:space="0" w:color="auto"/>
                                                    <w:right w:val="none" w:sz="0" w:space="0" w:color="auto"/>
                                                  </w:divBdr>
                                                  <w:divsChild>
                                                    <w:div w:id="1122071732">
                                                      <w:marLeft w:val="0"/>
                                                      <w:marRight w:val="0"/>
                                                      <w:marTop w:val="0"/>
                                                      <w:marBottom w:val="0"/>
                                                      <w:divBdr>
                                                        <w:top w:val="none" w:sz="0" w:space="0" w:color="auto"/>
                                                        <w:left w:val="none" w:sz="0" w:space="0" w:color="auto"/>
                                                        <w:bottom w:val="none" w:sz="0" w:space="0" w:color="auto"/>
                                                        <w:right w:val="none" w:sz="0" w:space="0" w:color="auto"/>
                                                      </w:divBdr>
                                                      <w:divsChild>
                                                        <w:div w:id="1122072168">
                                                          <w:marLeft w:val="0"/>
                                                          <w:marRight w:val="0"/>
                                                          <w:marTop w:val="0"/>
                                                          <w:marBottom w:val="0"/>
                                                          <w:divBdr>
                                                            <w:top w:val="none" w:sz="0" w:space="0" w:color="auto"/>
                                                            <w:left w:val="none" w:sz="0" w:space="0" w:color="auto"/>
                                                            <w:bottom w:val="none" w:sz="0" w:space="0" w:color="auto"/>
                                                            <w:right w:val="none" w:sz="0" w:space="0" w:color="auto"/>
                                                          </w:divBdr>
                                                          <w:divsChild>
                                                            <w:div w:id="112207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253">
                                                      <w:marLeft w:val="0"/>
                                                      <w:marRight w:val="0"/>
                                                      <w:marTop w:val="0"/>
                                                      <w:marBottom w:val="0"/>
                                                      <w:divBdr>
                                                        <w:top w:val="none" w:sz="0" w:space="0" w:color="auto"/>
                                                        <w:left w:val="none" w:sz="0" w:space="0" w:color="auto"/>
                                                        <w:bottom w:val="none" w:sz="0" w:space="0" w:color="auto"/>
                                                        <w:right w:val="none" w:sz="0" w:space="0" w:color="auto"/>
                                                      </w:divBdr>
                                                      <w:divsChild>
                                                        <w:div w:id="1122074443">
                                                          <w:marLeft w:val="0"/>
                                                          <w:marRight w:val="0"/>
                                                          <w:marTop w:val="0"/>
                                                          <w:marBottom w:val="0"/>
                                                          <w:divBdr>
                                                            <w:top w:val="none" w:sz="0" w:space="0" w:color="auto"/>
                                                            <w:left w:val="none" w:sz="0" w:space="0" w:color="auto"/>
                                                            <w:bottom w:val="none" w:sz="0" w:space="0" w:color="auto"/>
                                                            <w:right w:val="none" w:sz="0" w:space="0" w:color="auto"/>
                                                          </w:divBdr>
                                                          <w:divsChild>
                                                            <w:div w:id="112207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7366">
      <w:marLeft w:val="93"/>
      <w:marRight w:val="0"/>
      <w:marTop w:val="0"/>
      <w:marBottom w:val="0"/>
      <w:divBdr>
        <w:top w:val="none" w:sz="0" w:space="0" w:color="auto"/>
        <w:left w:val="none" w:sz="0" w:space="0" w:color="auto"/>
        <w:bottom w:val="none" w:sz="0" w:space="0" w:color="auto"/>
        <w:right w:val="none" w:sz="0" w:space="0" w:color="auto"/>
      </w:divBdr>
      <w:divsChild>
        <w:div w:id="1122075956">
          <w:marLeft w:val="0"/>
          <w:marRight w:val="0"/>
          <w:marTop w:val="0"/>
          <w:marBottom w:val="0"/>
          <w:divBdr>
            <w:top w:val="none" w:sz="0" w:space="0" w:color="auto"/>
            <w:left w:val="none" w:sz="0" w:space="0" w:color="auto"/>
            <w:bottom w:val="none" w:sz="0" w:space="0" w:color="auto"/>
            <w:right w:val="none" w:sz="0" w:space="0" w:color="auto"/>
          </w:divBdr>
        </w:div>
      </w:divsChild>
    </w:div>
    <w:div w:id="1122077368">
      <w:marLeft w:val="120"/>
      <w:marRight w:val="0"/>
      <w:marTop w:val="0"/>
      <w:marBottom w:val="0"/>
      <w:divBdr>
        <w:top w:val="none" w:sz="0" w:space="0" w:color="auto"/>
        <w:left w:val="none" w:sz="0" w:space="0" w:color="auto"/>
        <w:bottom w:val="none" w:sz="0" w:space="0" w:color="auto"/>
        <w:right w:val="none" w:sz="0" w:space="0" w:color="auto"/>
      </w:divBdr>
      <w:divsChild>
        <w:div w:id="1122077061">
          <w:marLeft w:val="0"/>
          <w:marRight w:val="0"/>
          <w:marTop w:val="0"/>
          <w:marBottom w:val="0"/>
          <w:divBdr>
            <w:top w:val="none" w:sz="0" w:space="0" w:color="auto"/>
            <w:left w:val="none" w:sz="0" w:space="0" w:color="auto"/>
            <w:bottom w:val="none" w:sz="0" w:space="0" w:color="auto"/>
            <w:right w:val="none" w:sz="0" w:space="0" w:color="auto"/>
          </w:divBdr>
        </w:div>
      </w:divsChild>
    </w:div>
    <w:div w:id="1122077372">
      <w:marLeft w:val="0"/>
      <w:marRight w:val="0"/>
      <w:marTop w:val="0"/>
      <w:marBottom w:val="0"/>
      <w:divBdr>
        <w:top w:val="none" w:sz="0" w:space="0" w:color="auto"/>
        <w:left w:val="none" w:sz="0" w:space="0" w:color="auto"/>
        <w:bottom w:val="none" w:sz="0" w:space="0" w:color="auto"/>
        <w:right w:val="none" w:sz="0" w:space="0" w:color="auto"/>
      </w:divBdr>
      <w:divsChild>
        <w:div w:id="1122075413">
          <w:marLeft w:val="0"/>
          <w:marRight w:val="455"/>
          <w:marTop w:val="0"/>
          <w:marBottom w:val="0"/>
          <w:divBdr>
            <w:top w:val="none" w:sz="0" w:space="0" w:color="auto"/>
            <w:left w:val="none" w:sz="0" w:space="0" w:color="auto"/>
            <w:bottom w:val="none" w:sz="0" w:space="0" w:color="auto"/>
            <w:right w:val="none" w:sz="0" w:space="0" w:color="auto"/>
          </w:divBdr>
          <w:divsChild>
            <w:div w:id="1122072353">
              <w:marLeft w:val="0"/>
              <w:marRight w:val="455"/>
              <w:marTop w:val="0"/>
              <w:marBottom w:val="0"/>
              <w:divBdr>
                <w:top w:val="none" w:sz="0" w:space="0" w:color="auto"/>
                <w:left w:val="none" w:sz="0" w:space="0" w:color="auto"/>
                <w:bottom w:val="none" w:sz="0" w:space="0" w:color="auto"/>
                <w:right w:val="none" w:sz="0" w:space="0" w:color="auto"/>
              </w:divBdr>
              <w:divsChild>
                <w:div w:id="112207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7376">
      <w:marLeft w:val="0"/>
      <w:marRight w:val="0"/>
      <w:marTop w:val="0"/>
      <w:marBottom w:val="0"/>
      <w:divBdr>
        <w:top w:val="none" w:sz="0" w:space="0" w:color="auto"/>
        <w:left w:val="none" w:sz="0" w:space="0" w:color="auto"/>
        <w:bottom w:val="none" w:sz="0" w:space="0" w:color="auto"/>
        <w:right w:val="none" w:sz="0" w:space="0" w:color="auto"/>
      </w:divBdr>
      <w:divsChild>
        <w:div w:id="1122078154">
          <w:marLeft w:val="0"/>
          <w:marRight w:val="0"/>
          <w:marTop w:val="0"/>
          <w:marBottom w:val="0"/>
          <w:divBdr>
            <w:top w:val="none" w:sz="0" w:space="0" w:color="auto"/>
            <w:left w:val="none" w:sz="0" w:space="0" w:color="auto"/>
            <w:bottom w:val="none" w:sz="0" w:space="0" w:color="auto"/>
            <w:right w:val="none" w:sz="0" w:space="0" w:color="auto"/>
          </w:divBdr>
          <w:divsChild>
            <w:div w:id="1122072664">
              <w:marLeft w:val="0"/>
              <w:marRight w:val="0"/>
              <w:marTop w:val="0"/>
              <w:marBottom w:val="225"/>
              <w:divBdr>
                <w:top w:val="none" w:sz="0" w:space="0" w:color="auto"/>
                <w:left w:val="single" w:sz="36" w:space="5" w:color="B0B0A0"/>
                <w:bottom w:val="none" w:sz="0" w:space="0" w:color="auto"/>
                <w:right w:val="none" w:sz="0" w:space="0" w:color="auto"/>
              </w:divBdr>
              <w:divsChild>
                <w:div w:id="1122077745">
                  <w:marLeft w:val="0"/>
                  <w:marRight w:val="0"/>
                  <w:marTop w:val="0"/>
                  <w:marBottom w:val="0"/>
                  <w:divBdr>
                    <w:top w:val="none" w:sz="0" w:space="0" w:color="auto"/>
                    <w:left w:val="none" w:sz="0" w:space="0" w:color="auto"/>
                    <w:bottom w:val="none" w:sz="0" w:space="0" w:color="auto"/>
                    <w:right w:val="none" w:sz="0" w:space="0" w:color="auto"/>
                  </w:divBdr>
                  <w:divsChild>
                    <w:div w:id="1122073357">
                      <w:marLeft w:val="0"/>
                      <w:marRight w:val="0"/>
                      <w:marTop w:val="0"/>
                      <w:marBottom w:val="0"/>
                      <w:divBdr>
                        <w:top w:val="none" w:sz="0" w:space="0" w:color="auto"/>
                        <w:left w:val="none" w:sz="0" w:space="0" w:color="auto"/>
                        <w:bottom w:val="none" w:sz="0" w:space="0" w:color="auto"/>
                        <w:right w:val="none" w:sz="0" w:space="0" w:color="auto"/>
                      </w:divBdr>
                      <w:divsChild>
                        <w:div w:id="1122072069">
                          <w:marLeft w:val="0"/>
                          <w:marRight w:val="0"/>
                          <w:marTop w:val="150"/>
                          <w:marBottom w:val="150"/>
                          <w:divBdr>
                            <w:top w:val="none" w:sz="0" w:space="0" w:color="auto"/>
                            <w:left w:val="none" w:sz="0" w:space="0" w:color="auto"/>
                            <w:bottom w:val="none" w:sz="0" w:space="0" w:color="auto"/>
                            <w:right w:val="none" w:sz="0" w:space="0" w:color="auto"/>
                          </w:divBdr>
                        </w:div>
                        <w:div w:id="1122075993">
                          <w:marLeft w:val="0"/>
                          <w:marRight w:val="0"/>
                          <w:marTop w:val="0"/>
                          <w:marBottom w:val="0"/>
                          <w:divBdr>
                            <w:top w:val="none" w:sz="0" w:space="0" w:color="auto"/>
                            <w:left w:val="none" w:sz="0" w:space="0" w:color="auto"/>
                            <w:bottom w:val="none" w:sz="0" w:space="0" w:color="auto"/>
                            <w:right w:val="none" w:sz="0" w:space="0" w:color="auto"/>
                          </w:divBdr>
                        </w:div>
                        <w:div w:id="1122076257">
                          <w:marLeft w:val="0"/>
                          <w:marRight w:val="0"/>
                          <w:marTop w:val="150"/>
                          <w:marBottom w:val="150"/>
                          <w:divBdr>
                            <w:top w:val="none" w:sz="0" w:space="0" w:color="auto"/>
                            <w:left w:val="none" w:sz="0" w:space="0" w:color="auto"/>
                            <w:bottom w:val="none" w:sz="0" w:space="0" w:color="auto"/>
                            <w:right w:val="none" w:sz="0" w:space="0" w:color="auto"/>
                          </w:divBdr>
                        </w:div>
                        <w:div w:id="112207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7379">
      <w:marLeft w:val="0"/>
      <w:marRight w:val="0"/>
      <w:marTop w:val="0"/>
      <w:marBottom w:val="0"/>
      <w:divBdr>
        <w:top w:val="none" w:sz="0" w:space="0" w:color="auto"/>
        <w:left w:val="none" w:sz="0" w:space="0" w:color="auto"/>
        <w:bottom w:val="none" w:sz="0" w:space="0" w:color="auto"/>
        <w:right w:val="none" w:sz="0" w:space="0" w:color="auto"/>
      </w:divBdr>
      <w:divsChild>
        <w:div w:id="1122077898">
          <w:marLeft w:val="0"/>
          <w:marRight w:val="0"/>
          <w:marTop w:val="0"/>
          <w:marBottom w:val="0"/>
          <w:divBdr>
            <w:top w:val="none" w:sz="0" w:space="0" w:color="auto"/>
            <w:left w:val="none" w:sz="0" w:space="0" w:color="auto"/>
            <w:bottom w:val="none" w:sz="0" w:space="0" w:color="auto"/>
            <w:right w:val="none" w:sz="0" w:space="0" w:color="auto"/>
          </w:divBdr>
          <w:divsChild>
            <w:div w:id="1122074808">
              <w:marLeft w:val="0"/>
              <w:marRight w:val="0"/>
              <w:marTop w:val="0"/>
              <w:marBottom w:val="0"/>
              <w:divBdr>
                <w:top w:val="none" w:sz="0" w:space="0" w:color="auto"/>
                <w:left w:val="none" w:sz="0" w:space="0" w:color="auto"/>
                <w:bottom w:val="none" w:sz="0" w:space="0" w:color="auto"/>
                <w:right w:val="none" w:sz="0" w:space="0" w:color="auto"/>
              </w:divBdr>
              <w:divsChild>
                <w:div w:id="1122074451">
                  <w:marLeft w:val="0"/>
                  <w:marRight w:val="150"/>
                  <w:marTop w:val="0"/>
                  <w:marBottom w:val="150"/>
                  <w:divBdr>
                    <w:top w:val="none" w:sz="0" w:space="0" w:color="auto"/>
                    <w:left w:val="none" w:sz="0" w:space="0" w:color="auto"/>
                    <w:bottom w:val="none" w:sz="0" w:space="0" w:color="auto"/>
                    <w:right w:val="none" w:sz="0" w:space="0" w:color="auto"/>
                  </w:divBdr>
                  <w:divsChild>
                    <w:div w:id="1122071723">
                      <w:marLeft w:val="0"/>
                      <w:marRight w:val="0"/>
                      <w:marTop w:val="0"/>
                      <w:marBottom w:val="0"/>
                      <w:divBdr>
                        <w:top w:val="none" w:sz="0" w:space="0" w:color="auto"/>
                        <w:left w:val="none" w:sz="0" w:space="0" w:color="auto"/>
                        <w:bottom w:val="none" w:sz="0" w:space="0" w:color="auto"/>
                        <w:right w:val="none" w:sz="0" w:space="0" w:color="auto"/>
                      </w:divBdr>
                      <w:divsChild>
                        <w:div w:id="1122073276">
                          <w:marLeft w:val="0"/>
                          <w:marRight w:val="0"/>
                          <w:marTop w:val="0"/>
                          <w:marBottom w:val="0"/>
                          <w:divBdr>
                            <w:top w:val="none" w:sz="0" w:space="0" w:color="auto"/>
                            <w:left w:val="none" w:sz="0" w:space="0" w:color="auto"/>
                            <w:bottom w:val="none" w:sz="0" w:space="0" w:color="auto"/>
                            <w:right w:val="none" w:sz="0" w:space="0" w:color="auto"/>
                          </w:divBdr>
                          <w:divsChild>
                            <w:div w:id="1122078250">
                              <w:marLeft w:val="0"/>
                              <w:marRight w:val="0"/>
                              <w:marTop w:val="0"/>
                              <w:marBottom w:val="0"/>
                              <w:divBdr>
                                <w:top w:val="none" w:sz="0" w:space="0" w:color="auto"/>
                                <w:left w:val="none" w:sz="0" w:space="0" w:color="auto"/>
                                <w:bottom w:val="none" w:sz="0" w:space="0" w:color="auto"/>
                                <w:right w:val="none" w:sz="0" w:space="0" w:color="auto"/>
                              </w:divBdr>
                              <w:divsChild>
                                <w:div w:id="112207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7387">
      <w:marLeft w:val="0"/>
      <w:marRight w:val="0"/>
      <w:marTop w:val="0"/>
      <w:marBottom w:val="0"/>
      <w:divBdr>
        <w:top w:val="none" w:sz="0" w:space="0" w:color="auto"/>
        <w:left w:val="none" w:sz="0" w:space="0" w:color="auto"/>
        <w:bottom w:val="none" w:sz="0" w:space="0" w:color="auto"/>
        <w:right w:val="none" w:sz="0" w:space="0" w:color="auto"/>
      </w:divBdr>
      <w:divsChild>
        <w:div w:id="1122073859">
          <w:marLeft w:val="0"/>
          <w:marRight w:val="0"/>
          <w:marTop w:val="0"/>
          <w:marBottom w:val="0"/>
          <w:divBdr>
            <w:top w:val="none" w:sz="0" w:space="0" w:color="auto"/>
            <w:left w:val="none" w:sz="0" w:space="0" w:color="auto"/>
            <w:bottom w:val="none" w:sz="0" w:space="0" w:color="auto"/>
            <w:right w:val="none" w:sz="0" w:space="0" w:color="auto"/>
          </w:divBdr>
        </w:div>
      </w:divsChild>
    </w:div>
    <w:div w:id="1122077388">
      <w:marLeft w:val="0"/>
      <w:marRight w:val="0"/>
      <w:marTop w:val="0"/>
      <w:marBottom w:val="0"/>
      <w:divBdr>
        <w:top w:val="none" w:sz="0" w:space="0" w:color="auto"/>
        <w:left w:val="none" w:sz="0" w:space="0" w:color="auto"/>
        <w:bottom w:val="none" w:sz="0" w:space="0" w:color="auto"/>
        <w:right w:val="none" w:sz="0" w:space="0" w:color="auto"/>
      </w:divBdr>
      <w:divsChild>
        <w:div w:id="1122073403">
          <w:marLeft w:val="0"/>
          <w:marRight w:val="0"/>
          <w:marTop w:val="0"/>
          <w:marBottom w:val="0"/>
          <w:divBdr>
            <w:top w:val="none" w:sz="0" w:space="0" w:color="auto"/>
            <w:left w:val="none" w:sz="0" w:space="0" w:color="auto"/>
            <w:bottom w:val="none" w:sz="0" w:space="0" w:color="auto"/>
            <w:right w:val="none" w:sz="0" w:space="0" w:color="auto"/>
          </w:divBdr>
          <w:divsChild>
            <w:div w:id="1122077408">
              <w:marLeft w:val="0"/>
              <w:marRight w:val="0"/>
              <w:marTop w:val="0"/>
              <w:marBottom w:val="0"/>
              <w:divBdr>
                <w:top w:val="none" w:sz="0" w:space="0" w:color="auto"/>
                <w:left w:val="none" w:sz="0" w:space="0" w:color="auto"/>
                <w:bottom w:val="none" w:sz="0" w:space="0" w:color="auto"/>
                <w:right w:val="none" w:sz="0" w:space="0" w:color="auto"/>
              </w:divBdr>
              <w:divsChild>
                <w:div w:id="1122077412">
                  <w:marLeft w:val="0"/>
                  <w:marRight w:val="0"/>
                  <w:marTop w:val="45"/>
                  <w:marBottom w:val="0"/>
                  <w:divBdr>
                    <w:top w:val="none" w:sz="0" w:space="0" w:color="auto"/>
                    <w:left w:val="none" w:sz="0" w:space="0" w:color="auto"/>
                    <w:bottom w:val="none" w:sz="0" w:space="0" w:color="auto"/>
                    <w:right w:val="none" w:sz="0" w:space="0" w:color="auto"/>
                  </w:divBdr>
                  <w:divsChild>
                    <w:div w:id="1122072491">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7389">
      <w:marLeft w:val="0"/>
      <w:marRight w:val="0"/>
      <w:marTop w:val="0"/>
      <w:marBottom w:val="0"/>
      <w:divBdr>
        <w:top w:val="none" w:sz="0" w:space="0" w:color="auto"/>
        <w:left w:val="none" w:sz="0" w:space="0" w:color="auto"/>
        <w:bottom w:val="none" w:sz="0" w:space="0" w:color="auto"/>
        <w:right w:val="none" w:sz="0" w:space="0" w:color="auto"/>
      </w:divBdr>
      <w:divsChild>
        <w:div w:id="1122073699">
          <w:marLeft w:val="75"/>
          <w:marRight w:val="0"/>
          <w:marTop w:val="0"/>
          <w:marBottom w:val="0"/>
          <w:divBdr>
            <w:top w:val="none" w:sz="0" w:space="0" w:color="auto"/>
            <w:left w:val="none" w:sz="0" w:space="0" w:color="auto"/>
            <w:bottom w:val="none" w:sz="0" w:space="0" w:color="auto"/>
            <w:right w:val="none" w:sz="0" w:space="0" w:color="auto"/>
          </w:divBdr>
          <w:divsChild>
            <w:div w:id="1122075254">
              <w:marLeft w:val="0"/>
              <w:marRight w:val="0"/>
              <w:marTop w:val="0"/>
              <w:marBottom w:val="0"/>
              <w:divBdr>
                <w:top w:val="none" w:sz="0" w:space="0" w:color="auto"/>
                <w:left w:val="none" w:sz="0" w:space="0" w:color="auto"/>
                <w:bottom w:val="none" w:sz="0" w:space="0" w:color="auto"/>
                <w:right w:val="none" w:sz="0" w:space="0" w:color="auto"/>
              </w:divBdr>
              <w:divsChild>
                <w:div w:id="1122077528">
                  <w:marLeft w:val="0"/>
                  <w:marRight w:val="0"/>
                  <w:marTop w:val="0"/>
                  <w:marBottom w:val="0"/>
                  <w:divBdr>
                    <w:top w:val="none" w:sz="0" w:space="0" w:color="auto"/>
                    <w:left w:val="none" w:sz="0" w:space="0" w:color="auto"/>
                    <w:bottom w:val="none" w:sz="0" w:space="0" w:color="auto"/>
                    <w:right w:val="none" w:sz="0" w:space="0" w:color="auto"/>
                  </w:divBdr>
                  <w:divsChild>
                    <w:div w:id="1122073370">
                      <w:marLeft w:val="0"/>
                      <w:marRight w:val="0"/>
                      <w:marTop w:val="0"/>
                      <w:marBottom w:val="0"/>
                      <w:divBdr>
                        <w:top w:val="none" w:sz="0" w:space="0" w:color="auto"/>
                        <w:left w:val="none" w:sz="0" w:space="0" w:color="auto"/>
                        <w:bottom w:val="none" w:sz="0" w:space="0" w:color="auto"/>
                        <w:right w:val="none" w:sz="0" w:space="0" w:color="auto"/>
                      </w:divBdr>
                      <w:divsChild>
                        <w:div w:id="112207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7393">
      <w:marLeft w:val="93"/>
      <w:marRight w:val="0"/>
      <w:marTop w:val="0"/>
      <w:marBottom w:val="0"/>
      <w:divBdr>
        <w:top w:val="none" w:sz="0" w:space="0" w:color="auto"/>
        <w:left w:val="none" w:sz="0" w:space="0" w:color="auto"/>
        <w:bottom w:val="none" w:sz="0" w:space="0" w:color="auto"/>
        <w:right w:val="none" w:sz="0" w:space="0" w:color="auto"/>
      </w:divBdr>
      <w:divsChild>
        <w:div w:id="1122073257">
          <w:marLeft w:val="0"/>
          <w:marRight w:val="0"/>
          <w:marTop w:val="0"/>
          <w:marBottom w:val="0"/>
          <w:divBdr>
            <w:top w:val="none" w:sz="0" w:space="0" w:color="auto"/>
            <w:left w:val="none" w:sz="0" w:space="0" w:color="auto"/>
            <w:bottom w:val="none" w:sz="0" w:space="0" w:color="auto"/>
            <w:right w:val="none" w:sz="0" w:space="0" w:color="auto"/>
          </w:divBdr>
        </w:div>
      </w:divsChild>
    </w:div>
    <w:div w:id="1122077401">
      <w:marLeft w:val="0"/>
      <w:marRight w:val="0"/>
      <w:marTop w:val="0"/>
      <w:marBottom w:val="0"/>
      <w:divBdr>
        <w:top w:val="none" w:sz="0" w:space="0" w:color="auto"/>
        <w:left w:val="none" w:sz="0" w:space="0" w:color="auto"/>
        <w:bottom w:val="none" w:sz="0" w:space="0" w:color="auto"/>
        <w:right w:val="none" w:sz="0" w:space="0" w:color="auto"/>
      </w:divBdr>
      <w:divsChild>
        <w:div w:id="1122074049">
          <w:marLeft w:val="0"/>
          <w:marRight w:val="0"/>
          <w:marTop w:val="0"/>
          <w:marBottom w:val="0"/>
          <w:divBdr>
            <w:top w:val="none" w:sz="0" w:space="0" w:color="auto"/>
            <w:left w:val="none" w:sz="0" w:space="0" w:color="auto"/>
            <w:bottom w:val="none" w:sz="0" w:space="0" w:color="auto"/>
            <w:right w:val="none" w:sz="0" w:space="0" w:color="auto"/>
          </w:divBdr>
          <w:divsChild>
            <w:div w:id="112207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405">
      <w:marLeft w:val="0"/>
      <w:marRight w:val="0"/>
      <w:marTop w:val="0"/>
      <w:marBottom w:val="0"/>
      <w:divBdr>
        <w:top w:val="none" w:sz="0" w:space="0" w:color="auto"/>
        <w:left w:val="none" w:sz="0" w:space="0" w:color="auto"/>
        <w:bottom w:val="none" w:sz="0" w:space="0" w:color="auto"/>
        <w:right w:val="none" w:sz="0" w:space="0" w:color="auto"/>
      </w:divBdr>
      <w:divsChild>
        <w:div w:id="1122072992">
          <w:marLeft w:val="0"/>
          <w:marRight w:val="0"/>
          <w:marTop w:val="0"/>
          <w:marBottom w:val="0"/>
          <w:divBdr>
            <w:top w:val="none" w:sz="0" w:space="0" w:color="auto"/>
            <w:left w:val="none" w:sz="0" w:space="0" w:color="auto"/>
            <w:bottom w:val="none" w:sz="0" w:space="0" w:color="auto"/>
            <w:right w:val="none" w:sz="0" w:space="0" w:color="auto"/>
          </w:divBdr>
          <w:divsChild>
            <w:div w:id="1122076942">
              <w:marLeft w:val="0"/>
              <w:marRight w:val="0"/>
              <w:marTop w:val="0"/>
              <w:marBottom w:val="0"/>
              <w:divBdr>
                <w:top w:val="none" w:sz="0" w:space="0" w:color="auto"/>
                <w:left w:val="none" w:sz="0" w:space="0" w:color="auto"/>
                <w:bottom w:val="none" w:sz="0" w:space="0" w:color="auto"/>
                <w:right w:val="none" w:sz="0" w:space="0" w:color="auto"/>
              </w:divBdr>
              <w:divsChild>
                <w:div w:id="112207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7410">
      <w:marLeft w:val="0"/>
      <w:marRight w:val="0"/>
      <w:marTop w:val="0"/>
      <w:marBottom w:val="0"/>
      <w:divBdr>
        <w:top w:val="none" w:sz="0" w:space="0" w:color="auto"/>
        <w:left w:val="none" w:sz="0" w:space="0" w:color="auto"/>
        <w:bottom w:val="none" w:sz="0" w:space="0" w:color="auto"/>
        <w:right w:val="none" w:sz="0" w:space="0" w:color="auto"/>
      </w:divBdr>
      <w:divsChild>
        <w:div w:id="1122073454">
          <w:marLeft w:val="0"/>
          <w:marRight w:val="0"/>
          <w:marTop w:val="0"/>
          <w:marBottom w:val="0"/>
          <w:divBdr>
            <w:top w:val="none" w:sz="0" w:space="0" w:color="auto"/>
            <w:left w:val="none" w:sz="0" w:space="0" w:color="auto"/>
            <w:bottom w:val="none" w:sz="0" w:space="0" w:color="auto"/>
            <w:right w:val="none" w:sz="0" w:space="0" w:color="auto"/>
          </w:divBdr>
          <w:divsChild>
            <w:div w:id="1122073711">
              <w:marLeft w:val="0"/>
              <w:marRight w:val="0"/>
              <w:marTop w:val="0"/>
              <w:marBottom w:val="0"/>
              <w:divBdr>
                <w:top w:val="none" w:sz="0" w:space="0" w:color="auto"/>
                <w:left w:val="none" w:sz="0" w:space="0" w:color="auto"/>
                <w:bottom w:val="none" w:sz="0" w:space="0" w:color="auto"/>
                <w:right w:val="none" w:sz="0" w:space="0" w:color="auto"/>
              </w:divBdr>
              <w:divsChild>
                <w:div w:id="1122076632">
                  <w:marLeft w:val="0"/>
                  <w:marRight w:val="0"/>
                  <w:marTop w:val="0"/>
                  <w:marBottom w:val="0"/>
                  <w:divBdr>
                    <w:top w:val="none" w:sz="0" w:space="0" w:color="auto"/>
                    <w:left w:val="none" w:sz="0" w:space="0" w:color="auto"/>
                    <w:bottom w:val="none" w:sz="0" w:space="0" w:color="auto"/>
                    <w:right w:val="none" w:sz="0" w:space="0" w:color="auto"/>
                  </w:divBdr>
                  <w:divsChild>
                    <w:div w:id="1122076977">
                      <w:marLeft w:val="0"/>
                      <w:marRight w:val="0"/>
                      <w:marTop w:val="0"/>
                      <w:marBottom w:val="0"/>
                      <w:divBdr>
                        <w:top w:val="none" w:sz="0" w:space="0" w:color="auto"/>
                        <w:left w:val="none" w:sz="0" w:space="0" w:color="auto"/>
                        <w:bottom w:val="none" w:sz="0" w:space="0" w:color="auto"/>
                        <w:right w:val="none" w:sz="0" w:space="0" w:color="auto"/>
                      </w:divBdr>
                      <w:divsChild>
                        <w:div w:id="1122074378">
                          <w:marLeft w:val="0"/>
                          <w:marRight w:val="0"/>
                          <w:marTop w:val="315"/>
                          <w:marBottom w:val="0"/>
                          <w:divBdr>
                            <w:top w:val="none" w:sz="0" w:space="0" w:color="auto"/>
                            <w:left w:val="none" w:sz="0" w:space="0" w:color="auto"/>
                            <w:bottom w:val="none" w:sz="0" w:space="0" w:color="auto"/>
                            <w:right w:val="none" w:sz="0" w:space="0" w:color="auto"/>
                          </w:divBdr>
                          <w:divsChild>
                            <w:div w:id="1122073467">
                              <w:marLeft w:val="0"/>
                              <w:marRight w:val="0"/>
                              <w:marTop w:val="0"/>
                              <w:marBottom w:val="0"/>
                              <w:divBdr>
                                <w:top w:val="none" w:sz="0" w:space="0" w:color="auto"/>
                                <w:left w:val="none" w:sz="0" w:space="0" w:color="auto"/>
                                <w:bottom w:val="none" w:sz="0" w:space="0" w:color="auto"/>
                                <w:right w:val="none" w:sz="0" w:space="0" w:color="auto"/>
                              </w:divBdr>
                              <w:divsChild>
                                <w:div w:id="1122078180">
                                  <w:marLeft w:val="0"/>
                                  <w:marRight w:val="79"/>
                                  <w:marTop w:val="0"/>
                                  <w:marBottom w:val="0"/>
                                  <w:divBdr>
                                    <w:top w:val="none" w:sz="0" w:space="0" w:color="auto"/>
                                    <w:left w:val="none" w:sz="0" w:space="0" w:color="auto"/>
                                    <w:bottom w:val="none" w:sz="0" w:space="0" w:color="auto"/>
                                    <w:right w:val="none" w:sz="0" w:space="0" w:color="auto"/>
                                  </w:divBdr>
                                  <w:divsChild>
                                    <w:div w:id="1122077137">
                                      <w:marLeft w:val="0"/>
                                      <w:marRight w:val="0"/>
                                      <w:marTop w:val="0"/>
                                      <w:marBottom w:val="0"/>
                                      <w:divBdr>
                                        <w:top w:val="none" w:sz="0" w:space="0" w:color="auto"/>
                                        <w:left w:val="none" w:sz="0" w:space="0" w:color="auto"/>
                                        <w:bottom w:val="none" w:sz="0" w:space="0" w:color="auto"/>
                                        <w:right w:val="none" w:sz="0" w:space="0" w:color="auto"/>
                                      </w:divBdr>
                                      <w:divsChild>
                                        <w:div w:id="1122074068">
                                          <w:marLeft w:val="0"/>
                                          <w:marRight w:val="-370"/>
                                          <w:marTop w:val="0"/>
                                          <w:marBottom w:val="0"/>
                                          <w:divBdr>
                                            <w:top w:val="none" w:sz="0" w:space="0" w:color="auto"/>
                                            <w:left w:val="none" w:sz="0" w:space="0" w:color="auto"/>
                                            <w:bottom w:val="none" w:sz="0" w:space="0" w:color="auto"/>
                                            <w:right w:val="none" w:sz="0" w:space="0" w:color="auto"/>
                                          </w:divBdr>
                                          <w:divsChild>
                                            <w:div w:id="1122078251">
                                              <w:marLeft w:val="0"/>
                                              <w:marRight w:val="72"/>
                                              <w:marTop w:val="0"/>
                                              <w:marBottom w:val="0"/>
                                              <w:divBdr>
                                                <w:top w:val="none" w:sz="0" w:space="0" w:color="auto"/>
                                                <w:left w:val="none" w:sz="0" w:space="0" w:color="auto"/>
                                                <w:bottom w:val="none" w:sz="0" w:space="0" w:color="auto"/>
                                                <w:right w:val="none" w:sz="0" w:space="0" w:color="auto"/>
                                              </w:divBdr>
                                              <w:divsChild>
                                                <w:div w:id="1122072246">
                                                  <w:marLeft w:val="0"/>
                                                  <w:marRight w:val="0"/>
                                                  <w:marTop w:val="0"/>
                                                  <w:marBottom w:val="0"/>
                                                  <w:divBdr>
                                                    <w:top w:val="none" w:sz="0" w:space="0" w:color="auto"/>
                                                    <w:left w:val="none" w:sz="0" w:space="0" w:color="auto"/>
                                                    <w:bottom w:val="none" w:sz="0" w:space="0" w:color="auto"/>
                                                    <w:right w:val="none" w:sz="0" w:space="0" w:color="auto"/>
                                                  </w:divBdr>
                                                  <w:divsChild>
                                                    <w:div w:id="1122077558">
                                                      <w:marLeft w:val="0"/>
                                                      <w:marRight w:val="-245"/>
                                                      <w:marTop w:val="0"/>
                                                      <w:marBottom w:val="0"/>
                                                      <w:divBdr>
                                                        <w:top w:val="none" w:sz="0" w:space="0" w:color="auto"/>
                                                        <w:left w:val="none" w:sz="0" w:space="0" w:color="auto"/>
                                                        <w:bottom w:val="none" w:sz="0" w:space="0" w:color="auto"/>
                                                        <w:right w:val="none" w:sz="0" w:space="0" w:color="auto"/>
                                                      </w:divBdr>
                                                      <w:divsChild>
                                                        <w:div w:id="1122078467">
                                                          <w:marLeft w:val="0"/>
                                                          <w:marRight w:val="0"/>
                                                          <w:marTop w:val="0"/>
                                                          <w:marBottom w:val="270"/>
                                                          <w:divBdr>
                                                            <w:top w:val="none" w:sz="0" w:space="0" w:color="auto"/>
                                                            <w:left w:val="none" w:sz="0" w:space="0" w:color="auto"/>
                                                            <w:bottom w:val="none" w:sz="0" w:space="0" w:color="auto"/>
                                                            <w:right w:val="none" w:sz="0" w:space="0" w:color="auto"/>
                                                          </w:divBdr>
                                                          <w:divsChild>
                                                            <w:div w:id="1122071752">
                                                              <w:marLeft w:val="0"/>
                                                              <w:marRight w:val="0"/>
                                                              <w:marTop w:val="0"/>
                                                              <w:marBottom w:val="0"/>
                                                              <w:divBdr>
                                                                <w:top w:val="none" w:sz="0" w:space="0" w:color="auto"/>
                                                                <w:left w:val="none" w:sz="0" w:space="0" w:color="auto"/>
                                                                <w:bottom w:val="none" w:sz="0" w:space="0" w:color="auto"/>
                                                                <w:right w:val="none" w:sz="0" w:space="0" w:color="auto"/>
                                                              </w:divBdr>
                                                            </w:div>
                                                            <w:div w:id="1122073993">
                                                              <w:marLeft w:val="0"/>
                                                              <w:marRight w:val="0"/>
                                                              <w:marTop w:val="15"/>
                                                              <w:marBottom w:val="75"/>
                                                              <w:divBdr>
                                                                <w:top w:val="none" w:sz="0" w:space="0" w:color="auto"/>
                                                                <w:left w:val="none" w:sz="0" w:space="0" w:color="auto"/>
                                                                <w:bottom w:val="none" w:sz="0" w:space="0" w:color="auto"/>
                                                                <w:right w:val="none" w:sz="0" w:space="0" w:color="auto"/>
                                                              </w:divBdr>
                                                              <w:divsChild>
                                                                <w:div w:id="1122076330">
                                                                  <w:marLeft w:val="0"/>
                                                                  <w:marRight w:val="0"/>
                                                                  <w:marTop w:val="75"/>
                                                                  <w:marBottom w:val="0"/>
                                                                  <w:divBdr>
                                                                    <w:top w:val="none" w:sz="0" w:space="0" w:color="auto"/>
                                                                    <w:left w:val="none" w:sz="0" w:space="0" w:color="auto"/>
                                                                    <w:bottom w:val="none" w:sz="0" w:space="0" w:color="auto"/>
                                                                    <w:right w:val="none" w:sz="0" w:space="0" w:color="auto"/>
                                                                  </w:divBdr>
                                                                </w:div>
                                                                <w:div w:id="1122077848">
                                                                  <w:marLeft w:val="-6450"/>
                                                                  <w:marRight w:val="0"/>
                                                                  <w:marTop w:val="0"/>
                                                                  <w:marBottom w:val="0"/>
                                                                  <w:divBdr>
                                                                    <w:top w:val="none" w:sz="0" w:space="0" w:color="auto"/>
                                                                    <w:left w:val="none" w:sz="0" w:space="0" w:color="auto"/>
                                                                    <w:bottom w:val="none" w:sz="0" w:space="0" w:color="auto"/>
                                                                    <w:right w:val="none" w:sz="0" w:space="0" w:color="auto"/>
                                                                  </w:divBdr>
                                                                  <w:divsChild>
                                                                    <w:div w:id="1122072330">
                                                                      <w:marLeft w:val="0"/>
                                                                      <w:marRight w:val="0"/>
                                                                      <w:marTop w:val="0"/>
                                                                      <w:marBottom w:val="0"/>
                                                                      <w:divBdr>
                                                                        <w:top w:val="none" w:sz="0" w:space="0" w:color="auto"/>
                                                                        <w:left w:val="none" w:sz="0" w:space="0" w:color="auto"/>
                                                                        <w:bottom w:val="none" w:sz="0" w:space="0" w:color="auto"/>
                                                                        <w:right w:val="none" w:sz="0" w:space="0" w:color="auto"/>
                                                                      </w:divBdr>
                                                                      <w:divsChild>
                                                                        <w:div w:id="1122074301">
                                                                          <w:marLeft w:val="0"/>
                                                                          <w:marRight w:val="0"/>
                                                                          <w:marTop w:val="0"/>
                                                                          <w:marBottom w:val="0"/>
                                                                          <w:divBdr>
                                                                            <w:top w:val="none" w:sz="0" w:space="0" w:color="auto"/>
                                                                            <w:left w:val="none" w:sz="0" w:space="0" w:color="auto"/>
                                                                            <w:bottom w:val="none" w:sz="0" w:space="0" w:color="auto"/>
                                                                            <w:right w:val="none" w:sz="0" w:space="0" w:color="auto"/>
                                                                          </w:divBdr>
                                                                        </w:div>
                                                                        <w:div w:id="1122076699">
                                                                          <w:marLeft w:val="0"/>
                                                                          <w:marRight w:val="0"/>
                                                                          <w:marTop w:val="0"/>
                                                                          <w:marBottom w:val="0"/>
                                                                          <w:divBdr>
                                                                            <w:top w:val="none" w:sz="0" w:space="0" w:color="auto"/>
                                                                            <w:left w:val="none" w:sz="0" w:space="0" w:color="auto"/>
                                                                            <w:bottom w:val="none" w:sz="0" w:space="0" w:color="auto"/>
                                                                            <w:right w:val="none" w:sz="0" w:space="0" w:color="auto"/>
                                                                          </w:divBdr>
                                                                          <w:divsChild>
                                                                            <w:div w:id="1122072419">
                                                                              <w:marLeft w:val="0"/>
                                                                              <w:marRight w:val="0"/>
                                                                              <w:marTop w:val="0"/>
                                                                              <w:marBottom w:val="0"/>
                                                                              <w:divBdr>
                                                                                <w:top w:val="none" w:sz="0" w:space="0" w:color="auto"/>
                                                                                <w:left w:val="none" w:sz="0" w:space="0" w:color="auto"/>
                                                                                <w:bottom w:val="none" w:sz="0" w:space="0" w:color="auto"/>
                                                                                <w:right w:val="none" w:sz="0" w:space="0" w:color="auto"/>
                                                                              </w:divBdr>
                                                                            </w:div>
                                                                            <w:div w:id="1122077563">
                                                                              <w:marLeft w:val="0"/>
                                                                              <w:marRight w:val="0"/>
                                                                              <w:marTop w:val="0"/>
                                                                              <w:marBottom w:val="0"/>
                                                                              <w:divBdr>
                                                                                <w:top w:val="none" w:sz="0" w:space="0" w:color="auto"/>
                                                                                <w:left w:val="none" w:sz="0" w:space="0" w:color="auto"/>
                                                                                <w:bottom w:val="none" w:sz="0" w:space="0" w:color="auto"/>
                                                                                <w:right w:val="none" w:sz="0" w:space="0" w:color="auto"/>
                                                                              </w:divBdr>
                                                                            </w:div>
                                                                            <w:div w:id="1122077788">
                                                                              <w:marLeft w:val="0"/>
                                                                              <w:marRight w:val="0"/>
                                                                              <w:marTop w:val="0"/>
                                                                              <w:marBottom w:val="0"/>
                                                                              <w:divBdr>
                                                                                <w:top w:val="none" w:sz="0" w:space="0" w:color="auto"/>
                                                                                <w:left w:val="none" w:sz="0" w:space="0" w:color="auto"/>
                                                                                <w:bottom w:val="none" w:sz="0" w:space="0" w:color="auto"/>
                                                                                <w:right w:val="none" w:sz="0" w:space="0" w:color="auto"/>
                                                                              </w:divBdr>
                                                                            </w:div>
                                                                          </w:divsChild>
                                                                        </w:div>
                                                                        <w:div w:id="1122076726">
                                                                          <w:marLeft w:val="0"/>
                                                                          <w:marRight w:val="0"/>
                                                                          <w:marTop w:val="0"/>
                                                                          <w:marBottom w:val="0"/>
                                                                          <w:divBdr>
                                                                            <w:top w:val="none" w:sz="0" w:space="0" w:color="auto"/>
                                                                            <w:left w:val="none" w:sz="0" w:space="0" w:color="auto"/>
                                                                            <w:bottom w:val="none" w:sz="0" w:space="0" w:color="auto"/>
                                                                            <w:right w:val="none" w:sz="0" w:space="0" w:color="auto"/>
                                                                          </w:divBdr>
                                                                        </w:div>
                                                                      </w:divsChild>
                                                                    </w:div>
                                                                    <w:div w:id="1122077418">
                                                                      <w:marLeft w:val="0"/>
                                                                      <w:marRight w:val="0"/>
                                                                      <w:marTop w:val="0"/>
                                                                      <w:marBottom w:val="0"/>
                                                                      <w:divBdr>
                                                                        <w:top w:val="none" w:sz="0" w:space="0" w:color="auto"/>
                                                                        <w:left w:val="none" w:sz="0" w:space="0" w:color="auto"/>
                                                                        <w:bottom w:val="none" w:sz="0" w:space="0" w:color="auto"/>
                                                                        <w:right w:val="none" w:sz="0" w:space="0" w:color="auto"/>
                                                                      </w:divBdr>
                                                                      <w:divsChild>
                                                                        <w:div w:id="1122073641">
                                                                          <w:marLeft w:val="0"/>
                                                                          <w:marRight w:val="0"/>
                                                                          <w:marTop w:val="0"/>
                                                                          <w:marBottom w:val="0"/>
                                                                          <w:divBdr>
                                                                            <w:top w:val="none" w:sz="0" w:space="0" w:color="auto"/>
                                                                            <w:left w:val="none" w:sz="0" w:space="0" w:color="auto"/>
                                                                            <w:bottom w:val="none" w:sz="0" w:space="0" w:color="auto"/>
                                                                            <w:right w:val="none" w:sz="0" w:space="0" w:color="auto"/>
                                                                          </w:divBdr>
                                                                          <w:divsChild>
                                                                            <w:div w:id="1122074287">
                                                                              <w:marLeft w:val="0"/>
                                                                              <w:marRight w:val="0"/>
                                                                              <w:marTop w:val="0"/>
                                                                              <w:marBottom w:val="0"/>
                                                                              <w:divBdr>
                                                                                <w:top w:val="none" w:sz="0" w:space="0" w:color="auto"/>
                                                                                <w:left w:val="none" w:sz="0" w:space="0" w:color="auto"/>
                                                                                <w:bottom w:val="none" w:sz="0" w:space="0" w:color="auto"/>
                                                                                <w:right w:val="none" w:sz="0" w:space="0" w:color="auto"/>
                                                                              </w:divBdr>
                                                                              <w:divsChild>
                                                                                <w:div w:id="1122077274">
                                                                                  <w:marLeft w:val="0"/>
                                                                                  <w:marRight w:val="0"/>
                                                                                  <w:marTop w:val="0"/>
                                                                                  <w:marBottom w:val="0"/>
                                                                                  <w:divBdr>
                                                                                    <w:top w:val="none" w:sz="0" w:space="0" w:color="auto"/>
                                                                                    <w:left w:val="none" w:sz="0" w:space="0" w:color="auto"/>
                                                                                    <w:bottom w:val="none" w:sz="0" w:space="0" w:color="auto"/>
                                                                                    <w:right w:val="none" w:sz="0" w:space="0" w:color="auto"/>
                                                                                  </w:divBdr>
                                                                                  <w:divsChild>
                                                                                    <w:div w:id="1122076659">
                                                                                      <w:marLeft w:val="0"/>
                                                                                      <w:marRight w:val="0"/>
                                                                                      <w:marTop w:val="0"/>
                                                                                      <w:marBottom w:val="0"/>
                                                                                      <w:divBdr>
                                                                                        <w:top w:val="none" w:sz="0" w:space="0" w:color="auto"/>
                                                                                        <w:left w:val="none" w:sz="0" w:space="0" w:color="auto"/>
                                                                                        <w:bottom w:val="none" w:sz="0" w:space="0" w:color="auto"/>
                                                                                        <w:right w:val="none" w:sz="0" w:space="0" w:color="auto"/>
                                                                                      </w:divBdr>
                                                                                      <w:divsChild>
                                                                                        <w:div w:id="1122071841">
                                                                                          <w:marLeft w:val="0"/>
                                                                                          <w:marRight w:val="0"/>
                                                                                          <w:marTop w:val="0"/>
                                                                                          <w:marBottom w:val="0"/>
                                                                                          <w:divBdr>
                                                                                            <w:top w:val="single" w:sz="6" w:space="0" w:color="C5CCB3"/>
                                                                                            <w:left w:val="none" w:sz="0" w:space="0" w:color="auto"/>
                                                                                            <w:bottom w:val="none" w:sz="0" w:space="0" w:color="auto"/>
                                                                                            <w:right w:val="none" w:sz="0" w:space="0" w:color="auto"/>
                                                                                          </w:divBdr>
                                                                                          <w:divsChild>
                                                                                            <w:div w:id="1122072641">
                                                                                              <w:marLeft w:val="0"/>
                                                                                              <w:marRight w:val="0"/>
                                                                                              <w:marTop w:val="0"/>
                                                                                              <w:marBottom w:val="0"/>
                                                                                              <w:divBdr>
                                                                                                <w:top w:val="none" w:sz="0" w:space="0" w:color="auto"/>
                                                                                                <w:left w:val="none" w:sz="0" w:space="0" w:color="auto"/>
                                                                                                <w:bottom w:val="none" w:sz="0" w:space="0" w:color="auto"/>
                                                                                                <w:right w:val="none" w:sz="0" w:space="0" w:color="auto"/>
                                                                                              </w:divBdr>
                                                                                              <w:divsChild>
                                                                                                <w:div w:id="112207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3925">
                                                                                          <w:marLeft w:val="0"/>
                                                                                          <w:marRight w:val="0"/>
                                                                                          <w:marTop w:val="0"/>
                                                                                          <w:marBottom w:val="0"/>
                                                                                          <w:divBdr>
                                                                                            <w:top w:val="none" w:sz="0" w:space="0" w:color="auto"/>
                                                                                            <w:left w:val="none" w:sz="0" w:space="0" w:color="auto"/>
                                                                                            <w:bottom w:val="none" w:sz="0" w:space="0" w:color="auto"/>
                                                                                            <w:right w:val="none" w:sz="0" w:space="0" w:color="auto"/>
                                                                                          </w:divBdr>
                                                                                          <w:divsChild>
                                                                                            <w:div w:id="1122075938">
                                                                                              <w:marLeft w:val="0"/>
                                                                                              <w:marRight w:val="0"/>
                                                                                              <w:marTop w:val="0"/>
                                                                                              <w:marBottom w:val="0"/>
                                                                                              <w:divBdr>
                                                                                                <w:top w:val="none" w:sz="0" w:space="0" w:color="auto"/>
                                                                                                <w:left w:val="none" w:sz="0" w:space="0" w:color="auto"/>
                                                                                                <w:bottom w:val="none" w:sz="0" w:space="0" w:color="auto"/>
                                                                                                <w:right w:val="none" w:sz="0" w:space="0" w:color="auto"/>
                                                                                              </w:divBdr>
                                                                                              <w:divsChild>
                                                                                                <w:div w:id="112207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318">
                                                                                          <w:marLeft w:val="0"/>
                                                                                          <w:marRight w:val="0"/>
                                                                                          <w:marTop w:val="0"/>
                                                                                          <w:marBottom w:val="0"/>
                                                                                          <w:divBdr>
                                                                                            <w:top w:val="none" w:sz="0" w:space="0" w:color="auto"/>
                                                                                            <w:left w:val="none" w:sz="0" w:space="0" w:color="auto"/>
                                                                                            <w:bottom w:val="none" w:sz="0" w:space="0" w:color="auto"/>
                                                                                            <w:right w:val="none" w:sz="0" w:space="0" w:color="auto"/>
                                                                                          </w:divBdr>
                                                                                          <w:divsChild>
                                                                                            <w:div w:id="112207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2077421">
      <w:marLeft w:val="87"/>
      <w:marRight w:val="0"/>
      <w:marTop w:val="0"/>
      <w:marBottom w:val="0"/>
      <w:divBdr>
        <w:top w:val="none" w:sz="0" w:space="0" w:color="auto"/>
        <w:left w:val="none" w:sz="0" w:space="0" w:color="auto"/>
        <w:bottom w:val="none" w:sz="0" w:space="0" w:color="auto"/>
        <w:right w:val="none" w:sz="0" w:space="0" w:color="auto"/>
      </w:divBdr>
      <w:divsChild>
        <w:div w:id="1122076356">
          <w:marLeft w:val="0"/>
          <w:marRight w:val="0"/>
          <w:marTop w:val="0"/>
          <w:marBottom w:val="0"/>
          <w:divBdr>
            <w:top w:val="none" w:sz="0" w:space="0" w:color="auto"/>
            <w:left w:val="none" w:sz="0" w:space="0" w:color="auto"/>
            <w:bottom w:val="none" w:sz="0" w:space="0" w:color="auto"/>
            <w:right w:val="none" w:sz="0" w:space="0" w:color="auto"/>
          </w:divBdr>
        </w:div>
      </w:divsChild>
    </w:div>
    <w:div w:id="1122077422">
      <w:marLeft w:val="60"/>
      <w:marRight w:val="0"/>
      <w:marTop w:val="0"/>
      <w:marBottom w:val="0"/>
      <w:divBdr>
        <w:top w:val="none" w:sz="0" w:space="0" w:color="auto"/>
        <w:left w:val="none" w:sz="0" w:space="0" w:color="auto"/>
        <w:bottom w:val="none" w:sz="0" w:space="0" w:color="auto"/>
        <w:right w:val="none" w:sz="0" w:space="0" w:color="auto"/>
      </w:divBdr>
      <w:divsChild>
        <w:div w:id="1122076884">
          <w:marLeft w:val="0"/>
          <w:marRight w:val="0"/>
          <w:marTop w:val="0"/>
          <w:marBottom w:val="0"/>
          <w:divBdr>
            <w:top w:val="none" w:sz="0" w:space="0" w:color="auto"/>
            <w:left w:val="none" w:sz="0" w:space="0" w:color="auto"/>
            <w:bottom w:val="none" w:sz="0" w:space="0" w:color="auto"/>
            <w:right w:val="none" w:sz="0" w:space="0" w:color="auto"/>
          </w:divBdr>
          <w:divsChild>
            <w:div w:id="112207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427">
      <w:marLeft w:val="120"/>
      <w:marRight w:val="0"/>
      <w:marTop w:val="0"/>
      <w:marBottom w:val="0"/>
      <w:divBdr>
        <w:top w:val="none" w:sz="0" w:space="0" w:color="auto"/>
        <w:left w:val="none" w:sz="0" w:space="0" w:color="auto"/>
        <w:bottom w:val="none" w:sz="0" w:space="0" w:color="auto"/>
        <w:right w:val="none" w:sz="0" w:space="0" w:color="auto"/>
      </w:divBdr>
      <w:divsChild>
        <w:div w:id="1122076867">
          <w:marLeft w:val="0"/>
          <w:marRight w:val="0"/>
          <w:marTop w:val="0"/>
          <w:marBottom w:val="0"/>
          <w:divBdr>
            <w:top w:val="none" w:sz="0" w:space="0" w:color="auto"/>
            <w:left w:val="none" w:sz="0" w:space="0" w:color="auto"/>
            <w:bottom w:val="none" w:sz="0" w:space="0" w:color="auto"/>
            <w:right w:val="none" w:sz="0" w:space="0" w:color="auto"/>
          </w:divBdr>
        </w:div>
      </w:divsChild>
    </w:div>
    <w:div w:id="1122077442">
      <w:marLeft w:val="0"/>
      <w:marRight w:val="0"/>
      <w:marTop w:val="0"/>
      <w:marBottom w:val="0"/>
      <w:divBdr>
        <w:top w:val="none" w:sz="0" w:space="0" w:color="auto"/>
        <w:left w:val="none" w:sz="0" w:space="0" w:color="auto"/>
        <w:bottom w:val="none" w:sz="0" w:space="0" w:color="auto"/>
        <w:right w:val="none" w:sz="0" w:space="0" w:color="auto"/>
      </w:divBdr>
      <w:divsChild>
        <w:div w:id="1122077400">
          <w:marLeft w:val="75"/>
          <w:marRight w:val="0"/>
          <w:marTop w:val="0"/>
          <w:marBottom w:val="0"/>
          <w:divBdr>
            <w:top w:val="none" w:sz="0" w:space="0" w:color="auto"/>
            <w:left w:val="none" w:sz="0" w:space="0" w:color="auto"/>
            <w:bottom w:val="none" w:sz="0" w:space="0" w:color="auto"/>
            <w:right w:val="none" w:sz="0" w:space="0" w:color="auto"/>
          </w:divBdr>
          <w:divsChild>
            <w:div w:id="1122076353">
              <w:marLeft w:val="0"/>
              <w:marRight w:val="0"/>
              <w:marTop w:val="0"/>
              <w:marBottom w:val="0"/>
              <w:divBdr>
                <w:top w:val="none" w:sz="0" w:space="0" w:color="auto"/>
                <w:left w:val="none" w:sz="0" w:space="0" w:color="auto"/>
                <w:bottom w:val="none" w:sz="0" w:space="0" w:color="auto"/>
                <w:right w:val="none" w:sz="0" w:space="0" w:color="auto"/>
              </w:divBdr>
              <w:divsChild>
                <w:div w:id="1122073354">
                  <w:marLeft w:val="0"/>
                  <w:marRight w:val="0"/>
                  <w:marTop w:val="0"/>
                  <w:marBottom w:val="0"/>
                  <w:divBdr>
                    <w:top w:val="none" w:sz="0" w:space="0" w:color="auto"/>
                    <w:left w:val="none" w:sz="0" w:space="0" w:color="auto"/>
                    <w:bottom w:val="none" w:sz="0" w:space="0" w:color="auto"/>
                    <w:right w:val="none" w:sz="0" w:space="0" w:color="auto"/>
                  </w:divBdr>
                  <w:divsChild>
                    <w:div w:id="1122072737">
                      <w:marLeft w:val="0"/>
                      <w:marRight w:val="0"/>
                      <w:marTop w:val="0"/>
                      <w:marBottom w:val="0"/>
                      <w:divBdr>
                        <w:top w:val="none" w:sz="0" w:space="0" w:color="auto"/>
                        <w:left w:val="none" w:sz="0" w:space="0" w:color="auto"/>
                        <w:bottom w:val="none" w:sz="0" w:space="0" w:color="auto"/>
                        <w:right w:val="none" w:sz="0" w:space="0" w:color="auto"/>
                      </w:divBdr>
                      <w:divsChild>
                        <w:div w:id="112207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7460">
      <w:marLeft w:val="0"/>
      <w:marRight w:val="0"/>
      <w:marTop w:val="0"/>
      <w:marBottom w:val="0"/>
      <w:divBdr>
        <w:top w:val="none" w:sz="0" w:space="0" w:color="auto"/>
        <w:left w:val="none" w:sz="0" w:space="0" w:color="auto"/>
        <w:bottom w:val="none" w:sz="0" w:space="0" w:color="auto"/>
        <w:right w:val="none" w:sz="0" w:space="0" w:color="auto"/>
      </w:divBdr>
      <w:divsChild>
        <w:div w:id="1122076760">
          <w:marLeft w:val="0"/>
          <w:marRight w:val="0"/>
          <w:marTop w:val="322"/>
          <w:marBottom w:val="0"/>
          <w:divBdr>
            <w:top w:val="none" w:sz="0" w:space="0" w:color="auto"/>
            <w:left w:val="none" w:sz="0" w:space="0" w:color="auto"/>
            <w:bottom w:val="none" w:sz="0" w:space="0" w:color="auto"/>
            <w:right w:val="none" w:sz="0" w:space="0" w:color="auto"/>
          </w:divBdr>
          <w:divsChild>
            <w:div w:id="1122071812">
              <w:marLeft w:val="0"/>
              <w:marRight w:val="0"/>
              <w:marTop w:val="0"/>
              <w:marBottom w:val="0"/>
              <w:divBdr>
                <w:top w:val="none" w:sz="0" w:space="0" w:color="auto"/>
                <w:left w:val="none" w:sz="0" w:space="0" w:color="auto"/>
                <w:bottom w:val="none" w:sz="0" w:space="0" w:color="auto"/>
                <w:right w:val="none" w:sz="0" w:space="0" w:color="auto"/>
              </w:divBdr>
              <w:divsChild>
                <w:div w:id="1122076657">
                  <w:marLeft w:val="0"/>
                  <w:marRight w:val="0"/>
                  <w:marTop w:val="0"/>
                  <w:marBottom w:val="0"/>
                  <w:divBdr>
                    <w:top w:val="none" w:sz="0" w:space="0" w:color="auto"/>
                    <w:left w:val="none" w:sz="0" w:space="0" w:color="auto"/>
                    <w:bottom w:val="none" w:sz="0" w:space="0" w:color="auto"/>
                    <w:right w:val="none" w:sz="0" w:space="0" w:color="auto"/>
                  </w:divBdr>
                  <w:divsChild>
                    <w:div w:id="112207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7472">
      <w:marLeft w:val="0"/>
      <w:marRight w:val="0"/>
      <w:marTop w:val="0"/>
      <w:marBottom w:val="0"/>
      <w:divBdr>
        <w:top w:val="none" w:sz="0" w:space="0" w:color="auto"/>
        <w:left w:val="none" w:sz="0" w:space="0" w:color="auto"/>
        <w:bottom w:val="none" w:sz="0" w:space="0" w:color="auto"/>
        <w:right w:val="none" w:sz="0" w:space="0" w:color="auto"/>
      </w:divBdr>
    </w:div>
    <w:div w:id="1122077478">
      <w:marLeft w:val="0"/>
      <w:marRight w:val="0"/>
      <w:marTop w:val="0"/>
      <w:marBottom w:val="0"/>
      <w:divBdr>
        <w:top w:val="none" w:sz="0" w:space="0" w:color="auto"/>
        <w:left w:val="none" w:sz="0" w:space="0" w:color="auto"/>
        <w:bottom w:val="none" w:sz="0" w:space="0" w:color="auto"/>
        <w:right w:val="none" w:sz="0" w:space="0" w:color="auto"/>
      </w:divBdr>
      <w:divsChild>
        <w:div w:id="1122077424">
          <w:marLeft w:val="0"/>
          <w:marRight w:val="0"/>
          <w:marTop w:val="0"/>
          <w:marBottom w:val="0"/>
          <w:divBdr>
            <w:top w:val="none" w:sz="0" w:space="0" w:color="auto"/>
            <w:left w:val="none" w:sz="0" w:space="0" w:color="auto"/>
            <w:bottom w:val="none" w:sz="0" w:space="0" w:color="auto"/>
            <w:right w:val="none" w:sz="0" w:space="0" w:color="auto"/>
          </w:divBdr>
          <w:divsChild>
            <w:div w:id="1122078049">
              <w:marLeft w:val="0"/>
              <w:marRight w:val="0"/>
              <w:marTop w:val="0"/>
              <w:marBottom w:val="0"/>
              <w:divBdr>
                <w:top w:val="none" w:sz="0" w:space="0" w:color="auto"/>
                <w:left w:val="none" w:sz="0" w:space="0" w:color="auto"/>
                <w:bottom w:val="none" w:sz="0" w:space="0" w:color="auto"/>
                <w:right w:val="none" w:sz="0" w:space="0" w:color="auto"/>
              </w:divBdr>
              <w:divsChild>
                <w:div w:id="1122077362">
                  <w:marLeft w:val="0"/>
                  <w:marRight w:val="0"/>
                  <w:marTop w:val="45"/>
                  <w:marBottom w:val="0"/>
                  <w:divBdr>
                    <w:top w:val="none" w:sz="0" w:space="0" w:color="auto"/>
                    <w:left w:val="none" w:sz="0" w:space="0" w:color="auto"/>
                    <w:bottom w:val="none" w:sz="0" w:space="0" w:color="auto"/>
                    <w:right w:val="none" w:sz="0" w:space="0" w:color="auto"/>
                  </w:divBdr>
                  <w:divsChild>
                    <w:div w:id="1122078066">
                      <w:marLeft w:val="0"/>
                      <w:marRight w:val="39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7480">
      <w:marLeft w:val="120"/>
      <w:marRight w:val="0"/>
      <w:marTop w:val="0"/>
      <w:marBottom w:val="0"/>
      <w:divBdr>
        <w:top w:val="none" w:sz="0" w:space="0" w:color="auto"/>
        <w:left w:val="none" w:sz="0" w:space="0" w:color="auto"/>
        <w:bottom w:val="none" w:sz="0" w:space="0" w:color="auto"/>
        <w:right w:val="none" w:sz="0" w:space="0" w:color="auto"/>
      </w:divBdr>
      <w:divsChild>
        <w:div w:id="1122075102">
          <w:marLeft w:val="0"/>
          <w:marRight w:val="0"/>
          <w:marTop w:val="0"/>
          <w:marBottom w:val="0"/>
          <w:divBdr>
            <w:top w:val="none" w:sz="0" w:space="0" w:color="auto"/>
            <w:left w:val="none" w:sz="0" w:space="0" w:color="auto"/>
            <w:bottom w:val="none" w:sz="0" w:space="0" w:color="auto"/>
            <w:right w:val="none" w:sz="0" w:space="0" w:color="auto"/>
          </w:divBdr>
        </w:div>
      </w:divsChild>
    </w:div>
    <w:div w:id="1122077486">
      <w:marLeft w:val="0"/>
      <w:marRight w:val="0"/>
      <w:marTop w:val="0"/>
      <w:marBottom w:val="0"/>
      <w:divBdr>
        <w:top w:val="none" w:sz="0" w:space="0" w:color="auto"/>
        <w:left w:val="none" w:sz="0" w:space="0" w:color="auto"/>
        <w:bottom w:val="none" w:sz="0" w:space="0" w:color="auto"/>
        <w:right w:val="none" w:sz="0" w:space="0" w:color="auto"/>
      </w:divBdr>
      <w:divsChild>
        <w:div w:id="1122074126">
          <w:marLeft w:val="0"/>
          <w:marRight w:val="0"/>
          <w:marTop w:val="0"/>
          <w:marBottom w:val="0"/>
          <w:divBdr>
            <w:top w:val="none" w:sz="0" w:space="0" w:color="auto"/>
            <w:left w:val="none" w:sz="0" w:space="0" w:color="auto"/>
            <w:bottom w:val="none" w:sz="0" w:space="0" w:color="auto"/>
            <w:right w:val="none" w:sz="0" w:space="0" w:color="auto"/>
          </w:divBdr>
          <w:divsChild>
            <w:div w:id="1122074247">
              <w:marLeft w:val="0"/>
              <w:marRight w:val="0"/>
              <w:marTop w:val="0"/>
              <w:marBottom w:val="0"/>
              <w:divBdr>
                <w:top w:val="none" w:sz="0" w:space="0" w:color="auto"/>
                <w:left w:val="none" w:sz="0" w:space="0" w:color="auto"/>
                <w:bottom w:val="none" w:sz="0" w:space="0" w:color="auto"/>
                <w:right w:val="none" w:sz="0" w:space="0" w:color="auto"/>
              </w:divBdr>
              <w:divsChild>
                <w:div w:id="1122074990">
                  <w:marLeft w:val="0"/>
                  <w:marRight w:val="0"/>
                  <w:marTop w:val="0"/>
                  <w:marBottom w:val="0"/>
                  <w:divBdr>
                    <w:top w:val="none" w:sz="0" w:space="0" w:color="auto"/>
                    <w:left w:val="none" w:sz="0" w:space="0" w:color="auto"/>
                    <w:bottom w:val="none" w:sz="0" w:space="0" w:color="auto"/>
                    <w:right w:val="none" w:sz="0" w:space="0" w:color="auto"/>
                  </w:divBdr>
                  <w:divsChild>
                    <w:div w:id="1122076422">
                      <w:marLeft w:val="0"/>
                      <w:marRight w:val="0"/>
                      <w:marTop w:val="0"/>
                      <w:marBottom w:val="0"/>
                      <w:divBdr>
                        <w:top w:val="none" w:sz="0" w:space="0" w:color="auto"/>
                        <w:left w:val="none" w:sz="0" w:space="0" w:color="auto"/>
                        <w:bottom w:val="none" w:sz="0" w:space="0" w:color="auto"/>
                        <w:right w:val="none" w:sz="0" w:space="0" w:color="auto"/>
                      </w:divBdr>
                    </w:div>
                    <w:div w:id="1122076616">
                      <w:marLeft w:val="0"/>
                      <w:marRight w:val="0"/>
                      <w:marTop w:val="0"/>
                      <w:marBottom w:val="0"/>
                      <w:divBdr>
                        <w:top w:val="none" w:sz="0" w:space="0" w:color="auto"/>
                        <w:left w:val="none" w:sz="0" w:space="0" w:color="auto"/>
                        <w:bottom w:val="none" w:sz="0" w:space="0" w:color="auto"/>
                        <w:right w:val="none" w:sz="0" w:space="0" w:color="auto"/>
                      </w:divBdr>
                    </w:div>
                    <w:div w:id="112207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7498">
      <w:marLeft w:val="60"/>
      <w:marRight w:val="0"/>
      <w:marTop w:val="0"/>
      <w:marBottom w:val="0"/>
      <w:divBdr>
        <w:top w:val="none" w:sz="0" w:space="0" w:color="auto"/>
        <w:left w:val="none" w:sz="0" w:space="0" w:color="auto"/>
        <w:bottom w:val="none" w:sz="0" w:space="0" w:color="auto"/>
        <w:right w:val="none" w:sz="0" w:space="0" w:color="auto"/>
      </w:divBdr>
      <w:divsChild>
        <w:div w:id="1122074464">
          <w:marLeft w:val="0"/>
          <w:marRight w:val="0"/>
          <w:marTop w:val="0"/>
          <w:marBottom w:val="0"/>
          <w:divBdr>
            <w:top w:val="none" w:sz="0" w:space="0" w:color="auto"/>
            <w:left w:val="none" w:sz="0" w:space="0" w:color="auto"/>
            <w:bottom w:val="none" w:sz="0" w:space="0" w:color="auto"/>
            <w:right w:val="none" w:sz="0" w:space="0" w:color="auto"/>
          </w:divBdr>
        </w:div>
      </w:divsChild>
    </w:div>
    <w:div w:id="1122077500">
      <w:marLeft w:val="0"/>
      <w:marRight w:val="0"/>
      <w:marTop w:val="0"/>
      <w:marBottom w:val="0"/>
      <w:divBdr>
        <w:top w:val="none" w:sz="0" w:space="0" w:color="auto"/>
        <w:left w:val="none" w:sz="0" w:space="0" w:color="auto"/>
        <w:bottom w:val="none" w:sz="0" w:space="0" w:color="auto"/>
        <w:right w:val="none" w:sz="0" w:space="0" w:color="auto"/>
      </w:divBdr>
      <w:divsChild>
        <w:div w:id="1122074010">
          <w:marLeft w:val="0"/>
          <w:marRight w:val="0"/>
          <w:marTop w:val="0"/>
          <w:marBottom w:val="0"/>
          <w:divBdr>
            <w:top w:val="none" w:sz="0" w:space="0" w:color="auto"/>
            <w:left w:val="none" w:sz="0" w:space="0" w:color="auto"/>
            <w:bottom w:val="none" w:sz="0" w:space="0" w:color="auto"/>
            <w:right w:val="none" w:sz="0" w:space="0" w:color="auto"/>
          </w:divBdr>
          <w:divsChild>
            <w:div w:id="1122072648">
              <w:marLeft w:val="0"/>
              <w:marRight w:val="0"/>
              <w:marTop w:val="0"/>
              <w:marBottom w:val="0"/>
              <w:divBdr>
                <w:top w:val="none" w:sz="0" w:space="0" w:color="auto"/>
                <w:left w:val="none" w:sz="0" w:space="0" w:color="auto"/>
                <w:bottom w:val="none" w:sz="0" w:space="0" w:color="auto"/>
                <w:right w:val="none" w:sz="0" w:space="0" w:color="auto"/>
              </w:divBdr>
              <w:divsChild>
                <w:div w:id="1122078437">
                  <w:marLeft w:val="0"/>
                  <w:marRight w:val="0"/>
                  <w:marTop w:val="0"/>
                  <w:marBottom w:val="0"/>
                  <w:divBdr>
                    <w:top w:val="none" w:sz="0" w:space="0" w:color="auto"/>
                    <w:left w:val="none" w:sz="0" w:space="0" w:color="auto"/>
                    <w:bottom w:val="none" w:sz="0" w:space="0" w:color="auto"/>
                    <w:right w:val="none" w:sz="0" w:space="0" w:color="auto"/>
                  </w:divBdr>
                  <w:divsChild>
                    <w:div w:id="1122072296">
                      <w:marLeft w:val="0"/>
                      <w:marRight w:val="0"/>
                      <w:marTop w:val="0"/>
                      <w:marBottom w:val="0"/>
                      <w:divBdr>
                        <w:top w:val="none" w:sz="0" w:space="0" w:color="auto"/>
                        <w:left w:val="none" w:sz="0" w:space="0" w:color="auto"/>
                        <w:bottom w:val="none" w:sz="0" w:space="0" w:color="auto"/>
                        <w:right w:val="none" w:sz="0" w:space="0" w:color="auto"/>
                      </w:divBdr>
                      <w:divsChild>
                        <w:div w:id="1122072769">
                          <w:marLeft w:val="0"/>
                          <w:marRight w:val="0"/>
                          <w:marTop w:val="58"/>
                          <w:marBottom w:val="0"/>
                          <w:divBdr>
                            <w:top w:val="none" w:sz="0" w:space="0" w:color="auto"/>
                            <w:left w:val="none" w:sz="0" w:space="0" w:color="auto"/>
                            <w:bottom w:val="none" w:sz="0" w:space="0" w:color="auto"/>
                            <w:right w:val="none" w:sz="0" w:space="0" w:color="auto"/>
                          </w:divBdr>
                        </w:div>
                        <w:div w:id="1122078288">
                          <w:marLeft w:val="0"/>
                          <w:marRight w:val="0"/>
                          <w:marTop w:val="0"/>
                          <w:marBottom w:val="0"/>
                          <w:divBdr>
                            <w:top w:val="none" w:sz="0" w:space="0" w:color="auto"/>
                            <w:left w:val="none" w:sz="0" w:space="0" w:color="auto"/>
                            <w:bottom w:val="none" w:sz="0" w:space="0" w:color="auto"/>
                            <w:right w:val="none" w:sz="0" w:space="0" w:color="auto"/>
                          </w:divBdr>
                        </w:div>
                      </w:divsChild>
                    </w:div>
                    <w:div w:id="1122074075">
                      <w:marLeft w:val="0"/>
                      <w:marRight w:val="0"/>
                      <w:marTop w:val="0"/>
                      <w:marBottom w:val="0"/>
                      <w:divBdr>
                        <w:top w:val="none" w:sz="0" w:space="0" w:color="auto"/>
                        <w:left w:val="none" w:sz="0" w:space="0" w:color="auto"/>
                        <w:bottom w:val="none" w:sz="0" w:space="0" w:color="auto"/>
                        <w:right w:val="none" w:sz="0" w:space="0" w:color="auto"/>
                      </w:divBdr>
                      <w:divsChild>
                        <w:div w:id="1122075722">
                          <w:marLeft w:val="0"/>
                          <w:marRight w:val="0"/>
                          <w:marTop w:val="0"/>
                          <w:marBottom w:val="0"/>
                          <w:divBdr>
                            <w:top w:val="none" w:sz="0" w:space="0" w:color="auto"/>
                            <w:left w:val="none" w:sz="0" w:space="0" w:color="auto"/>
                            <w:bottom w:val="none" w:sz="0" w:space="0" w:color="auto"/>
                            <w:right w:val="none" w:sz="0" w:space="0" w:color="auto"/>
                          </w:divBdr>
                        </w:div>
                        <w:div w:id="1122076002">
                          <w:marLeft w:val="0"/>
                          <w:marRight w:val="0"/>
                          <w:marTop w:val="0"/>
                          <w:marBottom w:val="0"/>
                          <w:divBdr>
                            <w:top w:val="none" w:sz="0" w:space="0" w:color="auto"/>
                            <w:left w:val="none" w:sz="0" w:space="0" w:color="auto"/>
                            <w:bottom w:val="none" w:sz="0" w:space="0" w:color="auto"/>
                            <w:right w:val="none" w:sz="0" w:space="0" w:color="auto"/>
                          </w:divBdr>
                        </w:div>
                        <w:div w:id="1122076819">
                          <w:marLeft w:val="0"/>
                          <w:marRight w:val="0"/>
                          <w:marTop w:val="0"/>
                          <w:marBottom w:val="0"/>
                          <w:divBdr>
                            <w:top w:val="none" w:sz="0" w:space="0" w:color="auto"/>
                            <w:left w:val="none" w:sz="0" w:space="0" w:color="auto"/>
                            <w:bottom w:val="none" w:sz="0" w:space="0" w:color="auto"/>
                            <w:right w:val="none" w:sz="0" w:space="0" w:color="auto"/>
                          </w:divBdr>
                          <w:divsChild>
                            <w:div w:id="1122073519">
                              <w:marLeft w:val="0"/>
                              <w:marRight w:val="0"/>
                              <w:marTop w:val="0"/>
                              <w:marBottom w:val="0"/>
                              <w:divBdr>
                                <w:top w:val="none" w:sz="0" w:space="0" w:color="auto"/>
                                <w:left w:val="single" w:sz="24" w:space="12" w:color="303E50"/>
                                <w:bottom w:val="none" w:sz="0" w:space="0" w:color="auto"/>
                                <w:right w:val="none" w:sz="0" w:space="0" w:color="auto"/>
                              </w:divBdr>
                            </w:div>
                            <w:div w:id="1122074919">
                              <w:marLeft w:val="0"/>
                              <w:marRight w:val="0"/>
                              <w:marTop w:val="0"/>
                              <w:marBottom w:val="0"/>
                              <w:divBdr>
                                <w:top w:val="none" w:sz="0" w:space="0" w:color="auto"/>
                                <w:left w:val="single" w:sz="24" w:space="12" w:color="303E50"/>
                                <w:bottom w:val="none" w:sz="0" w:space="0" w:color="auto"/>
                                <w:right w:val="none" w:sz="0" w:space="0" w:color="auto"/>
                              </w:divBdr>
                            </w:div>
                            <w:div w:id="1122075119">
                              <w:marLeft w:val="0"/>
                              <w:marRight w:val="0"/>
                              <w:marTop w:val="0"/>
                              <w:marBottom w:val="0"/>
                              <w:divBdr>
                                <w:top w:val="none" w:sz="0" w:space="0" w:color="auto"/>
                                <w:left w:val="single" w:sz="24" w:space="12" w:color="303E50"/>
                                <w:bottom w:val="none" w:sz="0" w:space="0" w:color="auto"/>
                                <w:right w:val="none" w:sz="0" w:space="0" w:color="auto"/>
                              </w:divBdr>
                            </w:div>
                            <w:div w:id="1122075140">
                              <w:marLeft w:val="0"/>
                              <w:marRight w:val="0"/>
                              <w:marTop w:val="0"/>
                              <w:marBottom w:val="0"/>
                              <w:divBdr>
                                <w:top w:val="none" w:sz="0" w:space="0" w:color="auto"/>
                                <w:left w:val="single" w:sz="24" w:space="12" w:color="303E50"/>
                                <w:bottom w:val="none" w:sz="0" w:space="0" w:color="auto"/>
                                <w:right w:val="none" w:sz="0" w:space="0" w:color="auto"/>
                              </w:divBdr>
                            </w:div>
                            <w:div w:id="1122075660">
                              <w:marLeft w:val="0"/>
                              <w:marRight w:val="0"/>
                              <w:marTop w:val="0"/>
                              <w:marBottom w:val="0"/>
                              <w:divBdr>
                                <w:top w:val="none" w:sz="0" w:space="0" w:color="auto"/>
                                <w:left w:val="single" w:sz="24" w:space="12" w:color="303E50"/>
                                <w:bottom w:val="none" w:sz="0" w:space="0" w:color="auto"/>
                                <w:right w:val="none" w:sz="0" w:space="0" w:color="auto"/>
                              </w:divBdr>
                            </w:div>
                            <w:div w:id="1122077662">
                              <w:marLeft w:val="0"/>
                              <w:marRight w:val="0"/>
                              <w:marTop w:val="0"/>
                              <w:marBottom w:val="0"/>
                              <w:divBdr>
                                <w:top w:val="none" w:sz="0" w:space="0" w:color="auto"/>
                                <w:left w:val="single" w:sz="24" w:space="12" w:color="303E50"/>
                                <w:bottom w:val="none" w:sz="0" w:space="0" w:color="auto"/>
                                <w:right w:val="none" w:sz="0" w:space="0" w:color="auto"/>
                              </w:divBdr>
                            </w:div>
                            <w:div w:id="1122078676">
                              <w:marLeft w:val="0"/>
                              <w:marRight w:val="0"/>
                              <w:marTop w:val="0"/>
                              <w:marBottom w:val="0"/>
                              <w:divBdr>
                                <w:top w:val="none" w:sz="0" w:space="0" w:color="auto"/>
                                <w:left w:val="single" w:sz="24" w:space="12" w:color="303E50"/>
                                <w:bottom w:val="none" w:sz="0" w:space="0" w:color="auto"/>
                                <w:right w:val="none" w:sz="0" w:space="0" w:color="auto"/>
                              </w:divBdr>
                            </w:div>
                          </w:divsChild>
                        </w:div>
                      </w:divsChild>
                    </w:div>
                  </w:divsChild>
                </w:div>
              </w:divsChild>
            </w:div>
          </w:divsChild>
        </w:div>
      </w:divsChild>
    </w:div>
    <w:div w:id="1122077506">
      <w:marLeft w:val="0"/>
      <w:marRight w:val="0"/>
      <w:marTop w:val="0"/>
      <w:marBottom w:val="0"/>
      <w:divBdr>
        <w:top w:val="none" w:sz="0" w:space="0" w:color="auto"/>
        <w:left w:val="none" w:sz="0" w:space="0" w:color="auto"/>
        <w:bottom w:val="none" w:sz="0" w:space="0" w:color="auto"/>
        <w:right w:val="none" w:sz="0" w:space="0" w:color="auto"/>
      </w:divBdr>
      <w:divsChild>
        <w:div w:id="1122077818">
          <w:marLeft w:val="75"/>
          <w:marRight w:val="0"/>
          <w:marTop w:val="0"/>
          <w:marBottom w:val="0"/>
          <w:divBdr>
            <w:top w:val="none" w:sz="0" w:space="0" w:color="auto"/>
            <w:left w:val="none" w:sz="0" w:space="0" w:color="auto"/>
            <w:bottom w:val="none" w:sz="0" w:space="0" w:color="auto"/>
            <w:right w:val="none" w:sz="0" w:space="0" w:color="auto"/>
          </w:divBdr>
          <w:divsChild>
            <w:div w:id="1122075602">
              <w:marLeft w:val="0"/>
              <w:marRight w:val="0"/>
              <w:marTop w:val="0"/>
              <w:marBottom w:val="0"/>
              <w:divBdr>
                <w:top w:val="none" w:sz="0" w:space="0" w:color="auto"/>
                <w:left w:val="none" w:sz="0" w:space="0" w:color="auto"/>
                <w:bottom w:val="none" w:sz="0" w:space="0" w:color="auto"/>
                <w:right w:val="none" w:sz="0" w:space="0" w:color="auto"/>
              </w:divBdr>
              <w:divsChild>
                <w:div w:id="1122075555">
                  <w:marLeft w:val="0"/>
                  <w:marRight w:val="0"/>
                  <w:marTop w:val="0"/>
                  <w:marBottom w:val="0"/>
                  <w:divBdr>
                    <w:top w:val="none" w:sz="0" w:space="0" w:color="auto"/>
                    <w:left w:val="none" w:sz="0" w:space="0" w:color="auto"/>
                    <w:bottom w:val="none" w:sz="0" w:space="0" w:color="auto"/>
                    <w:right w:val="none" w:sz="0" w:space="0" w:color="auto"/>
                  </w:divBdr>
                  <w:divsChild>
                    <w:div w:id="1122073356">
                      <w:marLeft w:val="0"/>
                      <w:marRight w:val="0"/>
                      <w:marTop w:val="0"/>
                      <w:marBottom w:val="0"/>
                      <w:divBdr>
                        <w:top w:val="none" w:sz="0" w:space="0" w:color="auto"/>
                        <w:left w:val="none" w:sz="0" w:space="0" w:color="auto"/>
                        <w:bottom w:val="none" w:sz="0" w:space="0" w:color="auto"/>
                        <w:right w:val="none" w:sz="0" w:space="0" w:color="auto"/>
                      </w:divBdr>
                      <w:divsChild>
                        <w:div w:id="112207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7512">
      <w:marLeft w:val="93"/>
      <w:marRight w:val="0"/>
      <w:marTop w:val="0"/>
      <w:marBottom w:val="0"/>
      <w:divBdr>
        <w:top w:val="none" w:sz="0" w:space="0" w:color="auto"/>
        <w:left w:val="none" w:sz="0" w:space="0" w:color="auto"/>
        <w:bottom w:val="none" w:sz="0" w:space="0" w:color="auto"/>
        <w:right w:val="none" w:sz="0" w:space="0" w:color="auto"/>
      </w:divBdr>
      <w:divsChild>
        <w:div w:id="1122074036">
          <w:marLeft w:val="0"/>
          <w:marRight w:val="0"/>
          <w:marTop w:val="0"/>
          <w:marBottom w:val="0"/>
          <w:divBdr>
            <w:top w:val="none" w:sz="0" w:space="0" w:color="auto"/>
            <w:left w:val="none" w:sz="0" w:space="0" w:color="auto"/>
            <w:bottom w:val="none" w:sz="0" w:space="0" w:color="auto"/>
            <w:right w:val="none" w:sz="0" w:space="0" w:color="auto"/>
          </w:divBdr>
        </w:div>
      </w:divsChild>
    </w:div>
    <w:div w:id="1122077515">
      <w:marLeft w:val="0"/>
      <w:marRight w:val="0"/>
      <w:marTop w:val="0"/>
      <w:marBottom w:val="0"/>
      <w:divBdr>
        <w:top w:val="none" w:sz="0" w:space="0" w:color="auto"/>
        <w:left w:val="none" w:sz="0" w:space="0" w:color="auto"/>
        <w:bottom w:val="none" w:sz="0" w:space="0" w:color="auto"/>
        <w:right w:val="none" w:sz="0" w:space="0" w:color="auto"/>
      </w:divBdr>
      <w:divsChild>
        <w:div w:id="1122076336">
          <w:marLeft w:val="0"/>
          <w:marRight w:val="0"/>
          <w:marTop w:val="0"/>
          <w:marBottom w:val="0"/>
          <w:divBdr>
            <w:top w:val="none" w:sz="0" w:space="0" w:color="auto"/>
            <w:left w:val="none" w:sz="0" w:space="0" w:color="auto"/>
            <w:bottom w:val="none" w:sz="0" w:space="0" w:color="auto"/>
            <w:right w:val="none" w:sz="0" w:space="0" w:color="auto"/>
          </w:divBdr>
          <w:divsChild>
            <w:div w:id="1122072235">
              <w:marLeft w:val="0"/>
              <w:marRight w:val="0"/>
              <w:marTop w:val="0"/>
              <w:marBottom w:val="0"/>
              <w:divBdr>
                <w:top w:val="none" w:sz="0" w:space="0" w:color="auto"/>
                <w:left w:val="none" w:sz="0" w:space="0" w:color="auto"/>
                <w:bottom w:val="none" w:sz="0" w:space="0" w:color="auto"/>
                <w:right w:val="none" w:sz="0" w:space="0" w:color="auto"/>
              </w:divBdr>
              <w:divsChild>
                <w:div w:id="1122074446">
                  <w:marLeft w:val="0"/>
                  <w:marRight w:val="0"/>
                  <w:marTop w:val="0"/>
                  <w:marBottom w:val="0"/>
                  <w:divBdr>
                    <w:top w:val="none" w:sz="0" w:space="0" w:color="auto"/>
                    <w:left w:val="none" w:sz="0" w:space="0" w:color="auto"/>
                    <w:bottom w:val="none" w:sz="0" w:space="0" w:color="auto"/>
                    <w:right w:val="none" w:sz="0" w:space="0" w:color="auto"/>
                  </w:divBdr>
                  <w:divsChild>
                    <w:div w:id="1122072827">
                      <w:marLeft w:val="0"/>
                      <w:marRight w:val="0"/>
                      <w:marTop w:val="0"/>
                      <w:marBottom w:val="0"/>
                      <w:divBdr>
                        <w:top w:val="none" w:sz="0" w:space="0" w:color="auto"/>
                        <w:left w:val="none" w:sz="0" w:space="0" w:color="auto"/>
                        <w:bottom w:val="none" w:sz="0" w:space="0" w:color="auto"/>
                        <w:right w:val="none" w:sz="0" w:space="0" w:color="auto"/>
                      </w:divBdr>
                      <w:divsChild>
                        <w:div w:id="1122075617">
                          <w:marLeft w:val="0"/>
                          <w:marRight w:val="0"/>
                          <w:marTop w:val="0"/>
                          <w:marBottom w:val="0"/>
                          <w:divBdr>
                            <w:top w:val="none" w:sz="0" w:space="0" w:color="auto"/>
                            <w:left w:val="none" w:sz="0" w:space="0" w:color="auto"/>
                            <w:bottom w:val="none" w:sz="0" w:space="0" w:color="auto"/>
                            <w:right w:val="none" w:sz="0" w:space="0" w:color="auto"/>
                          </w:divBdr>
                          <w:divsChild>
                            <w:div w:id="1122076187">
                              <w:marLeft w:val="0"/>
                              <w:marRight w:val="0"/>
                              <w:marTop w:val="0"/>
                              <w:marBottom w:val="0"/>
                              <w:divBdr>
                                <w:top w:val="single" w:sz="6" w:space="8" w:color="CCCCCC"/>
                                <w:left w:val="none" w:sz="0" w:space="0" w:color="auto"/>
                                <w:bottom w:val="none" w:sz="0" w:space="0" w:color="auto"/>
                                <w:right w:val="none" w:sz="0" w:space="0" w:color="auto"/>
                              </w:divBdr>
                              <w:divsChild>
                                <w:div w:id="1122077860">
                                  <w:marLeft w:val="0"/>
                                  <w:marRight w:val="0"/>
                                  <w:marTop w:val="152"/>
                                  <w:marBottom w:val="0"/>
                                  <w:divBdr>
                                    <w:top w:val="none" w:sz="0" w:space="0" w:color="auto"/>
                                    <w:left w:val="none" w:sz="0" w:space="0" w:color="auto"/>
                                    <w:bottom w:val="none" w:sz="0" w:space="0" w:color="auto"/>
                                    <w:right w:val="none" w:sz="0" w:space="0" w:color="auto"/>
                                  </w:divBdr>
                                  <w:divsChild>
                                    <w:div w:id="1122078135">
                                      <w:marLeft w:val="0"/>
                                      <w:marRight w:val="0"/>
                                      <w:marTop w:val="0"/>
                                      <w:marBottom w:val="0"/>
                                      <w:divBdr>
                                        <w:top w:val="none" w:sz="0" w:space="0" w:color="auto"/>
                                        <w:left w:val="single" w:sz="36" w:space="15" w:color="303E50"/>
                                        <w:bottom w:val="none" w:sz="0" w:space="0" w:color="auto"/>
                                        <w:right w:val="none" w:sz="0" w:space="0" w:color="auto"/>
                                      </w:divBdr>
                                    </w:div>
                                  </w:divsChild>
                                </w:div>
                              </w:divsChild>
                            </w:div>
                          </w:divsChild>
                        </w:div>
                      </w:divsChild>
                    </w:div>
                  </w:divsChild>
                </w:div>
              </w:divsChild>
            </w:div>
          </w:divsChild>
        </w:div>
      </w:divsChild>
    </w:div>
    <w:div w:id="1122077530">
      <w:marLeft w:val="0"/>
      <w:marRight w:val="0"/>
      <w:marTop w:val="0"/>
      <w:marBottom w:val="0"/>
      <w:divBdr>
        <w:top w:val="none" w:sz="0" w:space="0" w:color="auto"/>
        <w:left w:val="none" w:sz="0" w:space="0" w:color="auto"/>
        <w:bottom w:val="none" w:sz="0" w:space="0" w:color="auto"/>
        <w:right w:val="none" w:sz="0" w:space="0" w:color="auto"/>
      </w:divBdr>
      <w:divsChild>
        <w:div w:id="1122078214">
          <w:marLeft w:val="0"/>
          <w:marRight w:val="0"/>
          <w:marTop w:val="0"/>
          <w:marBottom w:val="0"/>
          <w:divBdr>
            <w:top w:val="none" w:sz="0" w:space="0" w:color="auto"/>
            <w:left w:val="none" w:sz="0" w:space="0" w:color="auto"/>
            <w:bottom w:val="none" w:sz="0" w:space="0" w:color="auto"/>
            <w:right w:val="none" w:sz="0" w:space="0" w:color="auto"/>
          </w:divBdr>
          <w:divsChild>
            <w:div w:id="1122075068">
              <w:marLeft w:val="0"/>
              <w:marRight w:val="0"/>
              <w:marTop w:val="0"/>
              <w:marBottom w:val="0"/>
              <w:divBdr>
                <w:top w:val="none" w:sz="0" w:space="0" w:color="auto"/>
                <w:left w:val="none" w:sz="0" w:space="0" w:color="auto"/>
                <w:bottom w:val="none" w:sz="0" w:space="0" w:color="auto"/>
                <w:right w:val="none" w:sz="0" w:space="0" w:color="auto"/>
              </w:divBdr>
              <w:divsChild>
                <w:div w:id="1122075188">
                  <w:marLeft w:val="0"/>
                  <w:marRight w:val="3630"/>
                  <w:marTop w:val="0"/>
                  <w:marBottom w:val="0"/>
                  <w:divBdr>
                    <w:top w:val="none" w:sz="0" w:space="0" w:color="auto"/>
                    <w:left w:val="none" w:sz="0" w:space="0" w:color="auto"/>
                    <w:bottom w:val="none" w:sz="0" w:space="0" w:color="auto"/>
                    <w:right w:val="none" w:sz="0" w:space="0" w:color="auto"/>
                  </w:divBdr>
                  <w:divsChild>
                    <w:div w:id="1122074005">
                      <w:marLeft w:val="0"/>
                      <w:marRight w:val="0"/>
                      <w:marTop w:val="0"/>
                      <w:marBottom w:val="0"/>
                      <w:divBdr>
                        <w:top w:val="none" w:sz="0" w:space="0" w:color="auto"/>
                        <w:left w:val="none" w:sz="0" w:space="0" w:color="auto"/>
                        <w:bottom w:val="none" w:sz="0" w:space="0" w:color="auto"/>
                        <w:right w:val="none" w:sz="0" w:space="0" w:color="auto"/>
                      </w:divBdr>
                      <w:divsChild>
                        <w:div w:id="1122078323">
                          <w:marLeft w:val="0"/>
                          <w:marRight w:val="0"/>
                          <w:marTop w:val="0"/>
                          <w:marBottom w:val="0"/>
                          <w:divBdr>
                            <w:top w:val="none" w:sz="0" w:space="0" w:color="auto"/>
                            <w:left w:val="none" w:sz="0" w:space="0" w:color="auto"/>
                            <w:bottom w:val="none" w:sz="0" w:space="0" w:color="auto"/>
                            <w:right w:val="none" w:sz="0" w:space="0" w:color="auto"/>
                          </w:divBdr>
                          <w:divsChild>
                            <w:div w:id="1122075271">
                              <w:marLeft w:val="0"/>
                              <w:marRight w:val="0"/>
                              <w:marTop w:val="0"/>
                              <w:marBottom w:val="0"/>
                              <w:divBdr>
                                <w:top w:val="single" w:sz="6" w:space="8" w:color="E8E8E8"/>
                                <w:left w:val="single" w:sz="6" w:space="8" w:color="E8E8E8"/>
                                <w:bottom w:val="single" w:sz="6" w:space="8" w:color="E8E8E8"/>
                                <w:right w:val="single" w:sz="6" w:space="8" w:color="E8E8E8"/>
                              </w:divBdr>
                              <w:divsChild>
                                <w:div w:id="1122075594">
                                  <w:marLeft w:val="0"/>
                                  <w:marRight w:val="0"/>
                                  <w:marTop w:val="0"/>
                                  <w:marBottom w:val="0"/>
                                  <w:divBdr>
                                    <w:top w:val="none" w:sz="0" w:space="0" w:color="auto"/>
                                    <w:left w:val="none" w:sz="0" w:space="0" w:color="auto"/>
                                    <w:bottom w:val="none" w:sz="0" w:space="0" w:color="auto"/>
                                    <w:right w:val="none" w:sz="0" w:space="0" w:color="auto"/>
                                  </w:divBdr>
                                  <w:divsChild>
                                    <w:div w:id="1122075084">
                                      <w:marLeft w:val="0"/>
                                      <w:marRight w:val="0"/>
                                      <w:marTop w:val="0"/>
                                      <w:marBottom w:val="0"/>
                                      <w:divBdr>
                                        <w:top w:val="none" w:sz="0" w:space="0" w:color="auto"/>
                                        <w:left w:val="none" w:sz="0" w:space="0" w:color="auto"/>
                                        <w:bottom w:val="none" w:sz="0" w:space="0" w:color="auto"/>
                                        <w:right w:val="none" w:sz="0" w:space="0" w:color="auto"/>
                                      </w:divBdr>
                                      <w:divsChild>
                                        <w:div w:id="1122078007">
                                          <w:marLeft w:val="0"/>
                                          <w:marRight w:val="0"/>
                                          <w:marTop w:val="0"/>
                                          <w:marBottom w:val="0"/>
                                          <w:divBdr>
                                            <w:top w:val="none" w:sz="0" w:space="0" w:color="auto"/>
                                            <w:left w:val="none" w:sz="0" w:space="0" w:color="auto"/>
                                            <w:bottom w:val="none" w:sz="0" w:space="0" w:color="auto"/>
                                            <w:right w:val="none" w:sz="0" w:space="0" w:color="auto"/>
                                          </w:divBdr>
                                          <w:divsChild>
                                            <w:div w:id="112207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584">
                                      <w:marLeft w:val="0"/>
                                      <w:marRight w:val="0"/>
                                      <w:marTop w:val="0"/>
                                      <w:marBottom w:val="0"/>
                                      <w:divBdr>
                                        <w:top w:val="none" w:sz="0" w:space="0" w:color="auto"/>
                                        <w:left w:val="none" w:sz="0" w:space="0" w:color="auto"/>
                                        <w:bottom w:val="none" w:sz="0" w:space="0" w:color="auto"/>
                                        <w:right w:val="none" w:sz="0" w:space="0" w:color="auto"/>
                                      </w:divBdr>
                                      <w:divsChild>
                                        <w:div w:id="1122072047">
                                          <w:marLeft w:val="0"/>
                                          <w:marRight w:val="0"/>
                                          <w:marTop w:val="0"/>
                                          <w:marBottom w:val="0"/>
                                          <w:divBdr>
                                            <w:top w:val="none" w:sz="0" w:space="0" w:color="auto"/>
                                            <w:left w:val="none" w:sz="0" w:space="0" w:color="auto"/>
                                            <w:bottom w:val="none" w:sz="0" w:space="0" w:color="auto"/>
                                            <w:right w:val="none" w:sz="0" w:space="0" w:color="auto"/>
                                          </w:divBdr>
                                          <w:divsChild>
                                            <w:div w:id="1122073566">
                                              <w:marLeft w:val="0"/>
                                              <w:marRight w:val="0"/>
                                              <w:marTop w:val="0"/>
                                              <w:marBottom w:val="0"/>
                                              <w:divBdr>
                                                <w:top w:val="none" w:sz="0" w:space="0" w:color="auto"/>
                                                <w:left w:val="none" w:sz="0" w:space="0" w:color="auto"/>
                                                <w:bottom w:val="none" w:sz="0" w:space="0" w:color="auto"/>
                                                <w:right w:val="none" w:sz="0" w:space="0" w:color="auto"/>
                                              </w:divBdr>
                                            </w:div>
                                            <w:div w:id="1122074477">
                                              <w:marLeft w:val="0"/>
                                              <w:marRight w:val="0"/>
                                              <w:marTop w:val="150"/>
                                              <w:marBottom w:val="0"/>
                                              <w:divBdr>
                                                <w:top w:val="single" w:sz="6" w:space="0" w:color="FFDEA6"/>
                                                <w:left w:val="single" w:sz="6" w:space="8" w:color="FFDEA6"/>
                                                <w:bottom w:val="single" w:sz="6" w:space="4" w:color="FFDEA6"/>
                                                <w:right w:val="single" w:sz="6" w:space="8" w:color="FFDEA6"/>
                                              </w:divBdr>
                                            </w:div>
                                          </w:divsChild>
                                        </w:div>
                                        <w:div w:id="112207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7532">
      <w:marLeft w:val="0"/>
      <w:marRight w:val="0"/>
      <w:marTop w:val="0"/>
      <w:marBottom w:val="0"/>
      <w:divBdr>
        <w:top w:val="none" w:sz="0" w:space="0" w:color="auto"/>
        <w:left w:val="none" w:sz="0" w:space="0" w:color="auto"/>
        <w:bottom w:val="none" w:sz="0" w:space="0" w:color="auto"/>
        <w:right w:val="none" w:sz="0" w:space="0" w:color="auto"/>
      </w:divBdr>
      <w:divsChild>
        <w:div w:id="1122072623">
          <w:marLeft w:val="78"/>
          <w:marRight w:val="0"/>
          <w:marTop w:val="0"/>
          <w:marBottom w:val="0"/>
          <w:divBdr>
            <w:top w:val="none" w:sz="0" w:space="0" w:color="auto"/>
            <w:left w:val="none" w:sz="0" w:space="0" w:color="auto"/>
            <w:bottom w:val="none" w:sz="0" w:space="0" w:color="auto"/>
            <w:right w:val="none" w:sz="0" w:space="0" w:color="auto"/>
          </w:divBdr>
          <w:divsChild>
            <w:div w:id="1122078215">
              <w:marLeft w:val="0"/>
              <w:marRight w:val="0"/>
              <w:marTop w:val="0"/>
              <w:marBottom w:val="0"/>
              <w:divBdr>
                <w:top w:val="none" w:sz="0" w:space="0" w:color="auto"/>
                <w:left w:val="none" w:sz="0" w:space="0" w:color="auto"/>
                <w:bottom w:val="none" w:sz="0" w:space="0" w:color="auto"/>
                <w:right w:val="none" w:sz="0" w:space="0" w:color="auto"/>
              </w:divBdr>
              <w:divsChild>
                <w:div w:id="1122074842">
                  <w:marLeft w:val="0"/>
                  <w:marRight w:val="0"/>
                  <w:marTop w:val="0"/>
                  <w:marBottom w:val="0"/>
                  <w:divBdr>
                    <w:top w:val="none" w:sz="0" w:space="0" w:color="auto"/>
                    <w:left w:val="none" w:sz="0" w:space="0" w:color="auto"/>
                    <w:bottom w:val="none" w:sz="0" w:space="0" w:color="auto"/>
                    <w:right w:val="none" w:sz="0" w:space="0" w:color="auto"/>
                  </w:divBdr>
                  <w:divsChild>
                    <w:div w:id="1122071803">
                      <w:marLeft w:val="0"/>
                      <w:marRight w:val="0"/>
                      <w:marTop w:val="0"/>
                      <w:marBottom w:val="0"/>
                      <w:divBdr>
                        <w:top w:val="none" w:sz="0" w:space="0" w:color="auto"/>
                        <w:left w:val="none" w:sz="0" w:space="0" w:color="auto"/>
                        <w:bottom w:val="none" w:sz="0" w:space="0" w:color="auto"/>
                        <w:right w:val="none" w:sz="0" w:space="0" w:color="auto"/>
                      </w:divBdr>
                      <w:divsChild>
                        <w:div w:id="112207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7537">
      <w:marLeft w:val="0"/>
      <w:marRight w:val="0"/>
      <w:marTop w:val="0"/>
      <w:marBottom w:val="0"/>
      <w:divBdr>
        <w:top w:val="none" w:sz="0" w:space="0" w:color="auto"/>
        <w:left w:val="none" w:sz="0" w:space="0" w:color="auto"/>
        <w:bottom w:val="none" w:sz="0" w:space="0" w:color="auto"/>
        <w:right w:val="none" w:sz="0" w:space="0" w:color="auto"/>
      </w:divBdr>
      <w:divsChild>
        <w:div w:id="1122072267">
          <w:marLeft w:val="0"/>
          <w:marRight w:val="0"/>
          <w:marTop w:val="0"/>
          <w:marBottom w:val="0"/>
          <w:divBdr>
            <w:top w:val="none" w:sz="0" w:space="0" w:color="auto"/>
            <w:left w:val="none" w:sz="0" w:space="0" w:color="auto"/>
            <w:bottom w:val="none" w:sz="0" w:space="0" w:color="auto"/>
            <w:right w:val="none" w:sz="0" w:space="0" w:color="auto"/>
          </w:divBdr>
          <w:divsChild>
            <w:div w:id="1122073929">
              <w:marLeft w:val="0"/>
              <w:marRight w:val="0"/>
              <w:marTop w:val="0"/>
              <w:marBottom w:val="0"/>
              <w:divBdr>
                <w:top w:val="none" w:sz="0" w:space="0" w:color="auto"/>
                <w:left w:val="none" w:sz="0" w:space="0" w:color="auto"/>
                <w:bottom w:val="none" w:sz="0" w:space="0" w:color="auto"/>
                <w:right w:val="none" w:sz="0" w:space="0" w:color="auto"/>
              </w:divBdr>
              <w:divsChild>
                <w:div w:id="1122072030">
                  <w:marLeft w:val="0"/>
                  <w:marRight w:val="3668"/>
                  <w:marTop w:val="0"/>
                  <w:marBottom w:val="0"/>
                  <w:divBdr>
                    <w:top w:val="none" w:sz="0" w:space="0" w:color="auto"/>
                    <w:left w:val="none" w:sz="0" w:space="0" w:color="auto"/>
                    <w:bottom w:val="none" w:sz="0" w:space="0" w:color="auto"/>
                    <w:right w:val="none" w:sz="0" w:space="0" w:color="auto"/>
                  </w:divBdr>
                  <w:divsChild>
                    <w:div w:id="1122072086">
                      <w:marLeft w:val="0"/>
                      <w:marRight w:val="0"/>
                      <w:marTop w:val="0"/>
                      <w:marBottom w:val="0"/>
                      <w:divBdr>
                        <w:top w:val="none" w:sz="0" w:space="0" w:color="auto"/>
                        <w:left w:val="none" w:sz="0" w:space="0" w:color="auto"/>
                        <w:bottom w:val="none" w:sz="0" w:space="0" w:color="auto"/>
                        <w:right w:val="none" w:sz="0" w:space="0" w:color="auto"/>
                      </w:divBdr>
                      <w:divsChild>
                        <w:div w:id="1122076133">
                          <w:marLeft w:val="0"/>
                          <w:marRight w:val="0"/>
                          <w:marTop w:val="0"/>
                          <w:marBottom w:val="0"/>
                          <w:divBdr>
                            <w:top w:val="none" w:sz="0" w:space="0" w:color="auto"/>
                            <w:left w:val="none" w:sz="0" w:space="0" w:color="auto"/>
                            <w:bottom w:val="none" w:sz="0" w:space="0" w:color="auto"/>
                            <w:right w:val="none" w:sz="0" w:space="0" w:color="auto"/>
                          </w:divBdr>
                          <w:divsChild>
                            <w:div w:id="1122078206">
                              <w:marLeft w:val="0"/>
                              <w:marRight w:val="0"/>
                              <w:marTop w:val="0"/>
                              <w:marBottom w:val="0"/>
                              <w:divBdr>
                                <w:top w:val="single" w:sz="6" w:space="8" w:color="E8E8E8"/>
                                <w:left w:val="single" w:sz="6" w:space="8" w:color="E8E8E8"/>
                                <w:bottom w:val="single" w:sz="6" w:space="8" w:color="E8E8E8"/>
                                <w:right w:val="single" w:sz="6" w:space="8" w:color="E8E8E8"/>
                              </w:divBdr>
                              <w:divsChild>
                                <w:div w:id="1122072864">
                                  <w:marLeft w:val="0"/>
                                  <w:marRight w:val="0"/>
                                  <w:marTop w:val="0"/>
                                  <w:marBottom w:val="0"/>
                                  <w:divBdr>
                                    <w:top w:val="none" w:sz="0" w:space="0" w:color="auto"/>
                                    <w:left w:val="none" w:sz="0" w:space="0" w:color="auto"/>
                                    <w:bottom w:val="none" w:sz="0" w:space="0" w:color="auto"/>
                                    <w:right w:val="none" w:sz="0" w:space="0" w:color="auto"/>
                                  </w:divBdr>
                                  <w:divsChild>
                                    <w:div w:id="1122076916">
                                      <w:marLeft w:val="0"/>
                                      <w:marRight w:val="0"/>
                                      <w:marTop w:val="0"/>
                                      <w:marBottom w:val="0"/>
                                      <w:divBdr>
                                        <w:top w:val="none" w:sz="0" w:space="0" w:color="auto"/>
                                        <w:left w:val="none" w:sz="0" w:space="0" w:color="auto"/>
                                        <w:bottom w:val="none" w:sz="0" w:space="0" w:color="auto"/>
                                        <w:right w:val="none" w:sz="0" w:space="0" w:color="auto"/>
                                      </w:divBdr>
                                      <w:divsChild>
                                        <w:div w:id="1122073848">
                                          <w:marLeft w:val="0"/>
                                          <w:marRight w:val="0"/>
                                          <w:marTop w:val="0"/>
                                          <w:marBottom w:val="0"/>
                                          <w:divBdr>
                                            <w:top w:val="none" w:sz="0" w:space="0" w:color="auto"/>
                                            <w:left w:val="none" w:sz="0" w:space="0" w:color="auto"/>
                                            <w:bottom w:val="none" w:sz="0" w:space="0" w:color="auto"/>
                                            <w:right w:val="none" w:sz="0" w:space="0" w:color="auto"/>
                                          </w:divBdr>
                                          <w:divsChild>
                                            <w:div w:id="1122075490">
                                              <w:marLeft w:val="0"/>
                                              <w:marRight w:val="0"/>
                                              <w:marTop w:val="152"/>
                                              <w:marBottom w:val="0"/>
                                              <w:divBdr>
                                                <w:top w:val="single" w:sz="6" w:space="0" w:color="FFDEA6"/>
                                                <w:left w:val="single" w:sz="6" w:space="8" w:color="FFDEA6"/>
                                                <w:bottom w:val="single" w:sz="6" w:space="4" w:color="FFDEA6"/>
                                                <w:right w:val="single" w:sz="6" w:space="8" w:color="FFDEA6"/>
                                              </w:divBdr>
                                            </w:div>
                                            <w:div w:id="1122076568">
                                              <w:marLeft w:val="0"/>
                                              <w:marRight w:val="0"/>
                                              <w:marTop w:val="0"/>
                                              <w:marBottom w:val="0"/>
                                              <w:divBdr>
                                                <w:top w:val="none" w:sz="0" w:space="0" w:color="auto"/>
                                                <w:left w:val="none" w:sz="0" w:space="0" w:color="auto"/>
                                                <w:bottom w:val="none" w:sz="0" w:space="0" w:color="auto"/>
                                                <w:right w:val="none" w:sz="0" w:space="0" w:color="auto"/>
                                              </w:divBdr>
                                            </w:div>
                                          </w:divsChild>
                                        </w:div>
                                        <w:div w:id="1122078776">
                                          <w:marLeft w:val="0"/>
                                          <w:marRight w:val="0"/>
                                          <w:marTop w:val="0"/>
                                          <w:marBottom w:val="0"/>
                                          <w:divBdr>
                                            <w:top w:val="none" w:sz="0" w:space="0" w:color="auto"/>
                                            <w:left w:val="none" w:sz="0" w:space="0" w:color="auto"/>
                                            <w:bottom w:val="none" w:sz="0" w:space="0" w:color="auto"/>
                                            <w:right w:val="none" w:sz="0" w:space="0" w:color="auto"/>
                                          </w:divBdr>
                                        </w:div>
                                      </w:divsChild>
                                    </w:div>
                                    <w:div w:id="1122078423">
                                      <w:marLeft w:val="0"/>
                                      <w:marRight w:val="0"/>
                                      <w:marTop w:val="0"/>
                                      <w:marBottom w:val="0"/>
                                      <w:divBdr>
                                        <w:top w:val="none" w:sz="0" w:space="0" w:color="auto"/>
                                        <w:left w:val="none" w:sz="0" w:space="0" w:color="auto"/>
                                        <w:bottom w:val="none" w:sz="0" w:space="0" w:color="auto"/>
                                        <w:right w:val="none" w:sz="0" w:space="0" w:color="auto"/>
                                      </w:divBdr>
                                      <w:divsChild>
                                        <w:div w:id="1122072397">
                                          <w:marLeft w:val="0"/>
                                          <w:marRight w:val="0"/>
                                          <w:marTop w:val="0"/>
                                          <w:marBottom w:val="0"/>
                                          <w:divBdr>
                                            <w:top w:val="none" w:sz="0" w:space="0" w:color="auto"/>
                                            <w:left w:val="none" w:sz="0" w:space="0" w:color="auto"/>
                                            <w:bottom w:val="none" w:sz="0" w:space="0" w:color="auto"/>
                                            <w:right w:val="none" w:sz="0" w:space="0" w:color="auto"/>
                                          </w:divBdr>
                                          <w:divsChild>
                                            <w:div w:id="112207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2077546">
      <w:marLeft w:val="0"/>
      <w:marRight w:val="0"/>
      <w:marTop w:val="0"/>
      <w:marBottom w:val="0"/>
      <w:divBdr>
        <w:top w:val="none" w:sz="0" w:space="0" w:color="auto"/>
        <w:left w:val="none" w:sz="0" w:space="0" w:color="auto"/>
        <w:bottom w:val="none" w:sz="0" w:space="0" w:color="auto"/>
        <w:right w:val="none" w:sz="0" w:space="0" w:color="auto"/>
      </w:divBdr>
      <w:divsChild>
        <w:div w:id="1122075563">
          <w:marLeft w:val="0"/>
          <w:marRight w:val="0"/>
          <w:marTop w:val="0"/>
          <w:marBottom w:val="0"/>
          <w:divBdr>
            <w:top w:val="none" w:sz="0" w:space="0" w:color="auto"/>
            <w:left w:val="none" w:sz="0" w:space="0" w:color="auto"/>
            <w:bottom w:val="none" w:sz="0" w:space="0" w:color="auto"/>
            <w:right w:val="none" w:sz="0" w:space="0" w:color="auto"/>
          </w:divBdr>
          <w:divsChild>
            <w:div w:id="1122073833">
              <w:marLeft w:val="0"/>
              <w:marRight w:val="0"/>
              <w:marTop w:val="0"/>
              <w:marBottom w:val="0"/>
              <w:divBdr>
                <w:top w:val="none" w:sz="0" w:space="0" w:color="auto"/>
                <w:left w:val="none" w:sz="0" w:space="0" w:color="auto"/>
                <w:bottom w:val="none" w:sz="0" w:space="0" w:color="auto"/>
                <w:right w:val="none" w:sz="0" w:space="0" w:color="auto"/>
              </w:divBdr>
              <w:divsChild>
                <w:div w:id="1122074642">
                  <w:marLeft w:val="0"/>
                  <w:marRight w:val="0"/>
                  <w:marTop w:val="45"/>
                  <w:marBottom w:val="0"/>
                  <w:divBdr>
                    <w:top w:val="none" w:sz="0" w:space="0" w:color="auto"/>
                    <w:left w:val="none" w:sz="0" w:space="0" w:color="auto"/>
                    <w:bottom w:val="none" w:sz="0" w:space="0" w:color="auto"/>
                    <w:right w:val="none" w:sz="0" w:space="0" w:color="auto"/>
                  </w:divBdr>
                  <w:divsChild>
                    <w:div w:id="1122072895">
                      <w:marLeft w:val="0"/>
                      <w:marRight w:val="39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7549">
      <w:marLeft w:val="0"/>
      <w:marRight w:val="0"/>
      <w:marTop w:val="0"/>
      <w:marBottom w:val="0"/>
      <w:divBdr>
        <w:top w:val="none" w:sz="0" w:space="0" w:color="auto"/>
        <w:left w:val="none" w:sz="0" w:space="0" w:color="auto"/>
        <w:bottom w:val="none" w:sz="0" w:space="0" w:color="auto"/>
        <w:right w:val="none" w:sz="0" w:space="0" w:color="auto"/>
      </w:divBdr>
      <w:divsChild>
        <w:div w:id="1122072592">
          <w:marLeft w:val="0"/>
          <w:marRight w:val="0"/>
          <w:marTop w:val="0"/>
          <w:marBottom w:val="0"/>
          <w:divBdr>
            <w:top w:val="none" w:sz="0" w:space="0" w:color="auto"/>
            <w:left w:val="none" w:sz="0" w:space="0" w:color="auto"/>
            <w:bottom w:val="none" w:sz="0" w:space="0" w:color="auto"/>
            <w:right w:val="none" w:sz="0" w:space="0" w:color="auto"/>
          </w:divBdr>
          <w:divsChild>
            <w:div w:id="1122075051">
              <w:marLeft w:val="0"/>
              <w:marRight w:val="0"/>
              <w:marTop w:val="0"/>
              <w:marBottom w:val="0"/>
              <w:divBdr>
                <w:top w:val="none" w:sz="0" w:space="0" w:color="auto"/>
                <w:left w:val="none" w:sz="0" w:space="0" w:color="auto"/>
                <w:bottom w:val="none" w:sz="0" w:space="0" w:color="auto"/>
                <w:right w:val="none" w:sz="0" w:space="0" w:color="auto"/>
              </w:divBdr>
              <w:divsChild>
                <w:div w:id="1122077799">
                  <w:marLeft w:val="0"/>
                  <w:marRight w:val="157"/>
                  <w:marTop w:val="0"/>
                  <w:marBottom w:val="157"/>
                  <w:divBdr>
                    <w:top w:val="none" w:sz="0" w:space="0" w:color="auto"/>
                    <w:left w:val="none" w:sz="0" w:space="0" w:color="auto"/>
                    <w:bottom w:val="none" w:sz="0" w:space="0" w:color="auto"/>
                    <w:right w:val="none" w:sz="0" w:space="0" w:color="auto"/>
                  </w:divBdr>
                  <w:divsChild>
                    <w:div w:id="1122077356">
                      <w:marLeft w:val="0"/>
                      <w:marRight w:val="0"/>
                      <w:marTop w:val="0"/>
                      <w:marBottom w:val="0"/>
                      <w:divBdr>
                        <w:top w:val="none" w:sz="0" w:space="0" w:color="auto"/>
                        <w:left w:val="none" w:sz="0" w:space="0" w:color="auto"/>
                        <w:bottom w:val="none" w:sz="0" w:space="0" w:color="auto"/>
                        <w:right w:val="none" w:sz="0" w:space="0" w:color="auto"/>
                      </w:divBdr>
                      <w:divsChild>
                        <w:div w:id="1122075774">
                          <w:marLeft w:val="0"/>
                          <w:marRight w:val="0"/>
                          <w:marTop w:val="0"/>
                          <w:marBottom w:val="0"/>
                          <w:divBdr>
                            <w:top w:val="none" w:sz="0" w:space="0" w:color="auto"/>
                            <w:left w:val="none" w:sz="0" w:space="0" w:color="auto"/>
                            <w:bottom w:val="none" w:sz="0" w:space="0" w:color="auto"/>
                            <w:right w:val="none" w:sz="0" w:space="0" w:color="auto"/>
                          </w:divBdr>
                          <w:divsChild>
                            <w:div w:id="1122074985">
                              <w:marLeft w:val="0"/>
                              <w:marRight w:val="0"/>
                              <w:marTop w:val="0"/>
                              <w:marBottom w:val="0"/>
                              <w:divBdr>
                                <w:top w:val="none" w:sz="0" w:space="0" w:color="auto"/>
                                <w:left w:val="none" w:sz="0" w:space="0" w:color="auto"/>
                                <w:bottom w:val="none" w:sz="0" w:space="0" w:color="auto"/>
                                <w:right w:val="none" w:sz="0" w:space="0" w:color="auto"/>
                              </w:divBdr>
                              <w:divsChild>
                                <w:div w:id="112207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7554">
      <w:marLeft w:val="60"/>
      <w:marRight w:val="0"/>
      <w:marTop w:val="0"/>
      <w:marBottom w:val="0"/>
      <w:divBdr>
        <w:top w:val="none" w:sz="0" w:space="0" w:color="auto"/>
        <w:left w:val="none" w:sz="0" w:space="0" w:color="auto"/>
        <w:bottom w:val="none" w:sz="0" w:space="0" w:color="auto"/>
        <w:right w:val="none" w:sz="0" w:space="0" w:color="auto"/>
      </w:divBdr>
      <w:divsChild>
        <w:div w:id="1122073839">
          <w:marLeft w:val="0"/>
          <w:marRight w:val="0"/>
          <w:marTop w:val="0"/>
          <w:marBottom w:val="0"/>
          <w:divBdr>
            <w:top w:val="none" w:sz="0" w:space="0" w:color="auto"/>
            <w:left w:val="none" w:sz="0" w:space="0" w:color="auto"/>
            <w:bottom w:val="none" w:sz="0" w:space="0" w:color="auto"/>
            <w:right w:val="none" w:sz="0" w:space="0" w:color="auto"/>
          </w:divBdr>
        </w:div>
      </w:divsChild>
    </w:div>
    <w:div w:id="1122077560">
      <w:marLeft w:val="0"/>
      <w:marRight w:val="0"/>
      <w:marTop w:val="0"/>
      <w:marBottom w:val="0"/>
      <w:divBdr>
        <w:top w:val="none" w:sz="0" w:space="0" w:color="auto"/>
        <w:left w:val="none" w:sz="0" w:space="0" w:color="auto"/>
        <w:bottom w:val="none" w:sz="0" w:space="0" w:color="auto"/>
        <w:right w:val="none" w:sz="0" w:space="0" w:color="auto"/>
      </w:divBdr>
      <w:divsChild>
        <w:div w:id="1122074794">
          <w:marLeft w:val="0"/>
          <w:marRight w:val="0"/>
          <w:marTop w:val="0"/>
          <w:marBottom w:val="0"/>
          <w:divBdr>
            <w:top w:val="none" w:sz="0" w:space="0" w:color="auto"/>
            <w:left w:val="none" w:sz="0" w:space="0" w:color="auto"/>
            <w:bottom w:val="none" w:sz="0" w:space="0" w:color="auto"/>
            <w:right w:val="none" w:sz="0" w:space="0" w:color="auto"/>
          </w:divBdr>
          <w:divsChild>
            <w:div w:id="1122071897">
              <w:marLeft w:val="0"/>
              <w:marRight w:val="0"/>
              <w:marTop w:val="0"/>
              <w:marBottom w:val="0"/>
              <w:divBdr>
                <w:top w:val="none" w:sz="0" w:space="0" w:color="auto"/>
                <w:left w:val="none" w:sz="0" w:space="0" w:color="auto"/>
                <w:bottom w:val="none" w:sz="0" w:space="0" w:color="auto"/>
                <w:right w:val="none" w:sz="0" w:space="0" w:color="auto"/>
              </w:divBdr>
            </w:div>
            <w:div w:id="1122072026">
              <w:marLeft w:val="225"/>
              <w:marRight w:val="0"/>
              <w:marTop w:val="90"/>
              <w:marBottom w:val="225"/>
              <w:divBdr>
                <w:top w:val="none" w:sz="0" w:space="0" w:color="auto"/>
                <w:left w:val="none" w:sz="0" w:space="0" w:color="auto"/>
                <w:bottom w:val="none" w:sz="0" w:space="0" w:color="auto"/>
                <w:right w:val="none" w:sz="0" w:space="0" w:color="auto"/>
              </w:divBdr>
              <w:divsChild>
                <w:div w:id="1122074041">
                  <w:marLeft w:val="0"/>
                  <w:marRight w:val="0"/>
                  <w:marTop w:val="0"/>
                  <w:marBottom w:val="0"/>
                  <w:divBdr>
                    <w:top w:val="none" w:sz="0" w:space="0" w:color="auto"/>
                    <w:left w:val="single" w:sz="6" w:space="8" w:color="A8AFBA"/>
                    <w:bottom w:val="none" w:sz="0" w:space="0" w:color="auto"/>
                    <w:right w:val="none" w:sz="0" w:space="0" w:color="auto"/>
                  </w:divBdr>
                </w:div>
              </w:divsChild>
            </w:div>
            <w:div w:id="1122072142">
              <w:marLeft w:val="0"/>
              <w:marRight w:val="0"/>
              <w:marTop w:val="0"/>
              <w:marBottom w:val="0"/>
              <w:divBdr>
                <w:top w:val="none" w:sz="0" w:space="0" w:color="auto"/>
                <w:left w:val="none" w:sz="0" w:space="0" w:color="auto"/>
                <w:bottom w:val="none" w:sz="0" w:space="0" w:color="auto"/>
                <w:right w:val="none" w:sz="0" w:space="0" w:color="auto"/>
              </w:divBdr>
              <w:divsChild>
                <w:div w:id="1122072906">
                  <w:marLeft w:val="0"/>
                  <w:marRight w:val="0"/>
                  <w:marTop w:val="0"/>
                  <w:marBottom w:val="0"/>
                  <w:divBdr>
                    <w:top w:val="none" w:sz="0" w:space="0" w:color="auto"/>
                    <w:left w:val="none" w:sz="0" w:space="0" w:color="auto"/>
                    <w:bottom w:val="none" w:sz="0" w:space="0" w:color="auto"/>
                    <w:right w:val="none" w:sz="0" w:space="0" w:color="auto"/>
                  </w:divBdr>
                  <w:divsChild>
                    <w:div w:id="1122072829">
                      <w:marLeft w:val="0"/>
                      <w:marRight w:val="0"/>
                      <w:marTop w:val="0"/>
                      <w:marBottom w:val="0"/>
                      <w:divBdr>
                        <w:top w:val="none" w:sz="0" w:space="0" w:color="auto"/>
                        <w:left w:val="none" w:sz="0" w:space="0" w:color="auto"/>
                        <w:bottom w:val="none" w:sz="0" w:space="0" w:color="auto"/>
                        <w:right w:val="none" w:sz="0" w:space="0" w:color="auto"/>
                      </w:divBdr>
                      <w:divsChild>
                        <w:div w:id="112207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4884">
              <w:marLeft w:val="0"/>
              <w:marRight w:val="0"/>
              <w:marTop w:val="0"/>
              <w:marBottom w:val="0"/>
              <w:divBdr>
                <w:top w:val="none" w:sz="0" w:space="0" w:color="auto"/>
                <w:left w:val="none" w:sz="0" w:space="0" w:color="auto"/>
                <w:bottom w:val="none" w:sz="0" w:space="0" w:color="auto"/>
                <w:right w:val="none" w:sz="0" w:space="0" w:color="auto"/>
              </w:divBdr>
              <w:divsChild>
                <w:div w:id="1122078789">
                  <w:marLeft w:val="0"/>
                  <w:marRight w:val="0"/>
                  <w:marTop w:val="0"/>
                  <w:marBottom w:val="0"/>
                  <w:divBdr>
                    <w:top w:val="none" w:sz="0" w:space="0" w:color="auto"/>
                    <w:left w:val="none" w:sz="0" w:space="0" w:color="auto"/>
                    <w:bottom w:val="none" w:sz="0" w:space="0" w:color="auto"/>
                    <w:right w:val="none" w:sz="0" w:space="0" w:color="auto"/>
                  </w:divBdr>
                  <w:divsChild>
                    <w:div w:id="1122072624">
                      <w:marLeft w:val="0"/>
                      <w:marRight w:val="0"/>
                      <w:marTop w:val="0"/>
                      <w:marBottom w:val="0"/>
                      <w:divBdr>
                        <w:top w:val="none" w:sz="0" w:space="0" w:color="auto"/>
                        <w:left w:val="none" w:sz="0" w:space="0" w:color="auto"/>
                        <w:bottom w:val="none" w:sz="0" w:space="0" w:color="auto"/>
                        <w:right w:val="none" w:sz="0" w:space="0" w:color="auto"/>
                      </w:divBdr>
                    </w:div>
                    <w:div w:id="112207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6124">
              <w:marLeft w:val="0"/>
              <w:marRight w:val="0"/>
              <w:marTop w:val="0"/>
              <w:marBottom w:val="0"/>
              <w:divBdr>
                <w:top w:val="none" w:sz="0" w:space="0" w:color="auto"/>
                <w:left w:val="none" w:sz="0" w:space="0" w:color="auto"/>
                <w:bottom w:val="none" w:sz="0" w:space="0" w:color="auto"/>
                <w:right w:val="none" w:sz="0" w:space="0" w:color="auto"/>
              </w:divBdr>
              <w:divsChild>
                <w:div w:id="112207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7569">
      <w:marLeft w:val="0"/>
      <w:marRight w:val="0"/>
      <w:marTop w:val="0"/>
      <w:marBottom w:val="0"/>
      <w:divBdr>
        <w:top w:val="none" w:sz="0" w:space="0" w:color="auto"/>
        <w:left w:val="none" w:sz="0" w:space="0" w:color="auto"/>
        <w:bottom w:val="none" w:sz="0" w:space="0" w:color="auto"/>
        <w:right w:val="none" w:sz="0" w:space="0" w:color="auto"/>
      </w:divBdr>
      <w:divsChild>
        <w:div w:id="1122074544">
          <w:marLeft w:val="0"/>
          <w:marRight w:val="0"/>
          <w:marTop w:val="0"/>
          <w:marBottom w:val="0"/>
          <w:divBdr>
            <w:top w:val="none" w:sz="0" w:space="0" w:color="auto"/>
            <w:left w:val="none" w:sz="0" w:space="0" w:color="auto"/>
            <w:bottom w:val="none" w:sz="0" w:space="0" w:color="auto"/>
            <w:right w:val="none" w:sz="0" w:space="0" w:color="auto"/>
          </w:divBdr>
          <w:divsChild>
            <w:div w:id="1122076285">
              <w:marLeft w:val="0"/>
              <w:marRight w:val="0"/>
              <w:marTop w:val="0"/>
              <w:marBottom w:val="0"/>
              <w:divBdr>
                <w:top w:val="none" w:sz="0" w:space="0" w:color="auto"/>
                <w:left w:val="none" w:sz="0" w:space="0" w:color="auto"/>
                <w:bottom w:val="none" w:sz="0" w:space="0" w:color="auto"/>
                <w:right w:val="none" w:sz="0" w:space="0" w:color="auto"/>
              </w:divBdr>
              <w:divsChild>
                <w:div w:id="1122076369">
                  <w:marLeft w:val="0"/>
                  <w:marRight w:val="0"/>
                  <w:marTop w:val="45"/>
                  <w:marBottom w:val="0"/>
                  <w:divBdr>
                    <w:top w:val="none" w:sz="0" w:space="0" w:color="auto"/>
                    <w:left w:val="none" w:sz="0" w:space="0" w:color="auto"/>
                    <w:bottom w:val="none" w:sz="0" w:space="0" w:color="auto"/>
                    <w:right w:val="none" w:sz="0" w:space="0" w:color="auto"/>
                  </w:divBdr>
                  <w:divsChild>
                    <w:div w:id="1122076392">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7579">
      <w:marLeft w:val="0"/>
      <w:marRight w:val="0"/>
      <w:marTop w:val="0"/>
      <w:marBottom w:val="0"/>
      <w:divBdr>
        <w:top w:val="none" w:sz="0" w:space="0" w:color="auto"/>
        <w:left w:val="none" w:sz="0" w:space="0" w:color="auto"/>
        <w:bottom w:val="none" w:sz="0" w:space="0" w:color="auto"/>
        <w:right w:val="none" w:sz="0" w:space="0" w:color="auto"/>
      </w:divBdr>
      <w:divsChild>
        <w:div w:id="1122078061">
          <w:marLeft w:val="0"/>
          <w:marRight w:val="0"/>
          <w:marTop w:val="0"/>
          <w:marBottom w:val="0"/>
          <w:divBdr>
            <w:top w:val="none" w:sz="0" w:space="0" w:color="auto"/>
            <w:left w:val="none" w:sz="0" w:space="0" w:color="auto"/>
            <w:bottom w:val="none" w:sz="0" w:space="0" w:color="auto"/>
            <w:right w:val="none" w:sz="0" w:space="0" w:color="auto"/>
          </w:divBdr>
          <w:divsChild>
            <w:div w:id="1122075362">
              <w:marLeft w:val="0"/>
              <w:marRight w:val="0"/>
              <w:marTop w:val="0"/>
              <w:marBottom w:val="0"/>
              <w:divBdr>
                <w:top w:val="none" w:sz="0" w:space="0" w:color="auto"/>
                <w:left w:val="none" w:sz="0" w:space="0" w:color="auto"/>
                <w:bottom w:val="none" w:sz="0" w:space="0" w:color="auto"/>
                <w:right w:val="none" w:sz="0" w:space="0" w:color="auto"/>
              </w:divBdr>
            </w:div>
            <w:div w:id="1122075809">
              <w:marLeft w:val="0"/>
              <w:marRight w:val="0"/>
              <w:marTop w:val="0"/>
              <w:marBottom w:val="0"/>
              <w:divBdr>
                <w:top w:val="none" w:sz="0" w:space="0" w:color="auto"/>
                <w:left w:val="none" w:sz="0" w:space="0" w:color="auto"/>
                <w:bottom w:val="none" w:sz="0" w:space="0" w:color="auto"/>
                <w:right w:val="none" w:sz="0" w:space="0" w:color="auto"/>
              </w:divBdr>
              <w:divsChild>
                <w:div w:id="1122077420">
                  <w:marLeft w:val="0"/>
                  <w:marRight w:val="0"/>
                  <w:marTop w:val="0"/>
                  <w:marBottom w:val="0"/>
                  <w:divBdr>
                    <w:top w:val="none" w:sz="0" w:space="0" w:color="auto"/>
                    <w:left w:val="none" w:sz="0" w:space="0" w:color="auto"/>
                    <w:bottom w:val="none" w:sz="0" w:space="0" w:color="auto"/>
                    <w:right w:val="none" w:sz="0" w:space="0" w:color="auto"/>
                  </w:divBdr>
                </w:div>
              </w:divsChild>
            </w:div>
            <w:div w:id="112207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593">
      <w:marLeft w:val="0"/>
      <w:marRight w:val="0"/>
      <w:marTop w:val="0"/>
      <w:marBottom w:val="0"/>
      <w:divBdr>
        <w:top w:val="none" w:sz="0" w:space="0" w:color="auto"/>
        <w:left w:val="none" w:sz="0" w:space="0" w:color="auto"/>
        <w:bottom w:val="none" w:sz="0" w:space="0" w:color="auto"/>
        <w:right w:val="none" w:sz="0" w:space="0" w:color="auto"/>
      </w:divBdr>
      <w:divsChild>
        <w:div w:id="1122077696">
          <w:marLeft w:val="0"/>
          <w:marRight w:val="0"/>
          <w:marTop w:val="0"/>
          <w:marBottom w:val="0"/>
          <w:divBdr>
            <w:top w:val="none" w:sz="0" w:space="0" w:color="auto"/>
            <w:left w:val="none" w:sz="0" w:space="0" w:color="auto"/>
            <w:bottom w:val="none" w:sz="0" w:space="0" w:color="auto"/>
            <w:right w:val="none" w:sz="0" w:space="0" w:color="auto"/>
          </w:divBdr>
          <w:divsChild>
            <w:div w:id="112207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612">
      <w:marLeft w:val="0"/>
      <w:marRight w:val="0"/>
      <w:marTop w:val="0"/>
      <w:marBottom w:val="0"/>
      <w:divBdr>
        <w:top w:val="none" w:sz="0" w:space="0" w:color="auto"/>
        <w:left w:val="none" w:sz="0" w:space="0" w:color="auto"/>
        <w:bottom w:val="none" w:sz="0" w:space="0" w:color="auto"/>
        <w:right w:val="none" w:sz="0" w:space="0" w:color="auto"/>
      </w:divBdr>
      <w:divsChild>
        <w:div w:id="1122074857">
          <w:marLeft w:val="78"/>
          <w:marRight w:val="0"/>
          <w:marTop w:val="0"/>
          <w:marBottom w:val="0"/>
          <w:divBdr>
            <w:top w:val="none" w:sz="0" w:space="0" w:color="auto"/>
            <w:left w:val="none" w:sz="0" w:space="0" w:color="auto"/>
            <w:bottom w:val="none" w:sz="0" w:space="0" w:color="auto"/>
            <w:right w:val="none" w:sz="0" w:space="0" w:color="auto"/>
          </w:divBdr>
          <w:divsChild>
            <w:div w:id="1122073754">
              <w:marLeft w:val="0"/>
              <w:marRight w:val="0"/>
              <w:marTop w:val="0"/>
              <w:marBottom w:val="0"/>
              <w:divBdr>
                <w:top w:val="none" w:sz="0" w:space="0" w:color="auto"/>
                <w:left w:val="none" w:sz="0" w:space="0" w:color="auto"/>
                <w:bottom w:val="none" w:sz="0" w:space="0" w:color="auto"/>
                <w:right w:val="none" w:sz="0" w:space="0" w:color="auto"/>
              </w:divBdr>
              <w:divsChild>
                <w:div w:id="1122072831">
                  <w:marLeft w:val="0"/>
                  <w:marRight w:val="0"/>
                  <w:marTop w:val="0"/>
                  <w:marBottom w:val="0"/>
                  <w:divBdr>
                    <w:top w:val="none" w:sz="0" w:space="0" w:color="auto"/>
                    <w:left w:val="none" w:sz="0" w:space="0" w:color="auto"/>
                    <w:bottom w:val="none" w:sz="0" w:space="0" w:color="auto"/>
                    <w:right w:val="none" w:sz="0" w:space="0" w:color="auto"/>
                  </w:divBdr>
                  <w:divsChild>
                    <w:div w:id="1122075806">
                      <w:marLeft w:val="0"/>
                      <w:marRight w:val="0"/>
                      <w:marTop w:val="0"/>
                      <w:marBottom w:val="0"/>
                      <w:divBdr>
                        <w:top w:val="none" w:sz="0" w:space="0" w:color="auto"/>
                        <w:left w:val="none" w:sz="0" w:space="0" w:color="auto"/>
                        <w:bottom w:val="none" w:sz="0" w:space="0" w:color="auto"/>
                        <w:right w:val="none" w:sz="0" w:space="0" w:color="auto"/>
                      </w:divBdr>
                      <w:divsChild>
                        <w:div w:id="112207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7619">
      <w:marLeft w:val="0"/>
      <w:marRight w:val="0"/>
      <w:marTop w:val="0"/>
      <w:marBottom w:val="0"/>
      <w:divBdr>
        <w:top w:val="none" w:sz="0" w:space="0" w:color="auto"/>
        <w:left w:val="none" w:sz="0" w:space="0" w:color="auto"/>
        <w:bottom w:val="none" w:sz="0" w:space="0" w:color="auto"/>
        <w:right w:val="none" w:sz="0" w:space="0" w:color="auto"/>
      </w:divBdr>
      <w:divsChild>
        <w:div w:id="1122078538">
          <w:marLeft w:val="75"/>
          <w:marRight w:val="0"/>
          <w:marTop w:val="0"/>
          <w:marBottom w:val="0"/>
          <w:divBdr>
            <w:top w:val="none" w:sz="0" w:space="0" w:color="auto"/>
            <w:left w:val="none" w:sz="0" w:space="0" w:color="auto"/>
            <w:bottom w:val="none" w:sz="0" w:space="0" w:color="auto"/>
            <w:right w:val="none" w:sz="0" w:space="0" w:color="auto"/>
          </w:divBdr>
          <w:divsChild>
            <w:div w:id="1122073106">
              <w:marLeft w:val="0"/>
              <w:marRight w:val="0"/>
              <w:marTop w:val="0"/>
              <w:marBottom w:val="0"/>
              <w:divBdr>
                <w:top w:val="none" w:sz="0" w:space="0" w:color="auto"/>
                <w:left w:val="none" w:sz="0" w:space="0" w:color="auto"/>
                <w:bottom w:val="none" w:sz="0" w:space="0" w:color="auto"/>
                <w:right w:val="none" w:sz="0" w:space="0" w:color="auto"/>
              </w:divBdr>
              <w:divsChild>
                <w:div w:id="1122075208">
                  <w:marLeft w:val="0"/>
                  <w:marRight w:val="0"/>
                  <w:marTop w:val="0"/>
                  <w:marBottom w:val="0"/>
                  <w:divBdr>
                    <w:top w:val="none" w:sz="0" w:space="0" w:color="auto"/>
                    <w:left w:val="none" w:sz="0" w:space="0" w:color="auto"/>
                    <w:bottom w:val="none" w:sz="0" w:space="0" w:color="auto"/>
                    <w:right w:val="none" w:sz="0" w:space="0" w:color="auto"/>
                  </w:divBdr>
                  <w:divsChild>
                    <w:div w:id="1122072724">
                      <w:marLeft w:val="0"/>
                      <w:marRight w:val="0"/>
                      <w:marTop w:val="0"/>
                      <w:marBottom w:val="0"/>
                      <w:divBdr>
                        <w:top w:val="none" w:sz="0" w:space="0" w:color="auto"/>
                        <w:left w:val="none" w:sz="0" w:space="0" w:color="auto"/>
                        <w:bottom w:val="none" w:sz="0" w:space="0" w:color="auto"/>
                        <w:right w:val="none" w:sz="0" w:space="0" w:color="auto"/>
                      </w:divBdr>
                      <w:divsChild>
                        <w:div w:id="112207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7627">
      <w:marLeft w:val="0"/>
      <w:marRight w:val="0"/>
      <w:marTop w:val="0"/>
      <w:marBottom w:val="0"/>
      <w:divBdr>
        <w:top w:val="none" w:sz="0" w:space="0" w:color="auto"/>
        <w:left w:val="none" w:sz="0" w:space="0" w:color="auto"/>
        <w:bottom w:val="none" w:sz="0" w:space="0" w:color="auto"/>
        <w:right w:val="none" w:sz="0" w:space="0" w:color="auto"/>
      </w:divBdr>
      <w:divsChild>
        <w:div w:id="1122077749">
          <w:marLeft w:val="75"/>
          <w:marRight w:val="0"/>
          <w:marTop w:val="0"/>
          <w:marBottom w:val="0"/>
          <w:divBdr>
            <w:top w:val="none" w:sz="0" w:space="0" w:color="auto"/>
            <w:left w:val="none" w:sz="0" w:space="0" w:color="auto"/>
            <w:bottom w:val="none" w:sz="0" w:space="0" w:color="auto"/>
            <w:right w:val="none" w:sz="0" w:space="0" w:color="auto"/>
          </w:divBdr>
          <w:divsChild>
            <w:div w:id="112207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636">
      <w:marLeft w:val="0"/>
      <w:marRight w:val="0"/>
      <w:marTop w:val="0"/>
      <w:marBottom w:val="0"/>
      <w:divBdr>
        <w:top w:val="none" w:sz="0" w:space="0" w:color="auto"/>
        <w:left w:val="none" w:sz="0" w:space="0" w:color="auto"/>
        <w:bottom w:val="none" w:sz="0" w:space="0" w:color="auto"/>
        <w:right w:val="none" w:sz="0" w:space="0" w:color="auto"/>
      </w:divBdr>
      <w:divsChild>
        <w:div w:id="1122075009">
          <w:marLeft w:val="0"/>
          <w:marRight w:val="0"/>
          <w:marTop w:val="0"/>
          <w:marBottom w:val="0"/>
          <w:divBdr>
            <w:top w:val="none" w:sz="0" w:space="0" w:color="auto"/>
            <w:left w:val="none" w:sz="0" w:space="0" w:color="auto"/>
            <w:bottom w:val="none" w:sz="0" w:space="0" w:color="auto"/>
            <w:right w:val="none" w:sz="0" w:space="0" w:color="auto"/>
          </w:divBdr>
          <w:divsChild>
            <w:div w:id="112207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638">
      <w:marLeft w:val="120"/>
      <w:marRight w:val="0"/>
      <w:marTop w:val="0"/>
      <w:marBottom w:val="0"/>
      <w:divBdr>
        <w:top w:val="none" w:sz="0" w:space="0" w:color="auto"/>
        <w:left w:val="none" w:sz="0" w:space="0" w:color="auto"/>
        <w:bottom w:val="none" w:sz="0" w:space="0" w:color="auto"/>
        <w:right w:val="none" w:sz="0" w:space="0" w:color="auto"/>
      </w:divBdr>
      <w:divsChild>
        <w:div w:id="1122077451">
          <w:marLeft w:val="0"/>
          <w:marRight w:val="0"/>
          <w:marTop w:val="0"/>
          <w:marBottom w:val="0"/>
          <w:divBdr>
            <w:top w:val="none" w:sz="0" w:space="0" w:color="auto"/>
            <w:left w:val="none" w:sz="0" w:space="0" w:color="auto"/>
            <w:bottom w:val="none" w:sz="0" w:space="0" w:color="auto"/>
            <w:right w:val="none" w:sz="0" w:space="0" w:color="auto"/>
          </w:divBdr>
        </w:div>
      </w:divsChild>
    </w:div>
    <w:div w:id="1122077639">
      <w:marLeft w:val="0"/>
      <w:marRight w:val="0"/>
      <w:marTop w:val="0"/>
      <w:marBottom w:val="0"/>
      <w:divBdr>
        <w:top w:val="none" w:sz="0" w:space="0" w:color="auto"/>
        <w:left w:val="none" w:sz="0" w:space="0" w:color="auto"/>
        <w:bottom w:val="none" w:sz="0" w:space="0" w:color="auto"/>
        <w:right w:val="none" w:sz="0" w:space="0" w:color="auto"/>
      </w:divBdr>
    </w:div>
    <w:div w:id="1122077640">
      <w:marLeft w:val="0"/>
      <w:marRight w:val="0"/>
      <w:marTop w:val="0"/>
      <w:marBottom w:val="0"/>
      <w:divBdr>
        <w:top w:val="none" w:sz="0" w:space="0" w:color="auto"/>
        <w:left w:val="none" w:sz="0" w:space="0" w:color="auto"/>
        <w:bottom w:val="none" w:sz="0" w:space="0" w:color="auto"/>
        <w:right w:val="none" w:sz="0" w:space="0" w:color="auto"/>
      </w:divBdr>
      <w:divsChild>
        <w:div w:id="1122073944">
          <w:marLeft w:val="75"/>
          <w:marRight w:val="0"/>
          <w:marTop w:val="0"/>
          <w:marBottom w:val="0"/>
          <w:divBdr>
            <w:top w:val="none" w:sz="0" w:space="0" w:color="auto"/>
            <w:left w:val="none" w:sz="0" w:space="0" w:color="auto"/>
            <w:bottom w:val="none" w:sz="0" w:space="0" w:color="auto"/>
            <w:right w:val="none" w:sz="0" w:space="0" w:color="auto"/>
          </w:divBdr>
          <w:divsChild>
            <w:div w:id="11220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658">
      <w:marLeft w:val="0"/>
      <w:marRight w:val="0"/>
      <w:marTop w:val="0"/>
      <w:marBottom w:val="0"/>
      <w:divBdr>
        <w:top w:val="none" w:sz="0" w:space="0" w:color="auto"/>
        <w:left w:val="none" w:sz="0" w:space="0" w:color="auto"/>
        <w:bottom w:val="none" w:sz="0" w:space="0" w:color="auto"/>
        <w:right w:val="none" w:sz="0" w:space="0" w:color="auto"/>
      </w:divBdr>
      <w:divsChild>
        <w:div w:id="1122071650">
          <w:marLeft w:val="0"/>
          <w:marRight w:val="0"/>
          <w:marTop w:val="0"/>
          <w:marBottom w:val="0"/>
          <w:divBdr>
            <w:top w:val="none" w:sz="0" w:space="0" w:color="auto"/>
            <w:left w:val="none" w:sz="0" w:space="0" w:color="auto"/>
            <w:bottom w:val="none" w:sz="0" w:space="0" w:color="auto"/>
            <w:right w:val="none" w:sz="0" w:space="0" w:color="auto"/>
          </w:divBdr>
          <w:divsChild>
            <w:div w:id="1122077058">
              <w:marLeft w:val="0"/>
              <w:marRight w:val="0"/>
              <w:marTop w:val="0"/>
              <w:marBottom w:val="0"/>
              <w:divBdr>
                <w:top w:val="none" w:sz="0" w:space="0" w:color="auto"/>
                <w:left w:val="none" w:sz="0" w:space="0" w:color="auto"/>
                <w:bottom w:val="none" w:sz="0" w:space="0" w:color="auto"/>
                <w:right w:val="none" w:sz="0" w:space="0" w:color="auto"/>
              </w:divBdr>
              <w:divsChild>
                <w:div w:id="1122078252">
                  <w:marLeft w:val="0"/>
                  <w:marRight w:val="0"/>
                  <w:marTop w:val="33"/>
                  <w:marBottom w:val="0"/>
                  <w:divBdr>
                    <w:top w:val="none" w:sz="0" w:space="0" w:color="auto"/>
                    <w:left w:val="none" w:sz="0" w:space="0" w:color="auto"/>
                    <w:bottom w:val="none" w:sz="0" w:space="0" w:color="auto"/>
                    <w:right w:val="none" w:sz="0" w:space="0" w:color="auto"/>
                  </w:divBdr>
                  <w:divsChild>
                    <w:div w:id="1122073281">
                      <w:marLeft w:val="0"/>
                      <w:marRight w:val="28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7665">
      <w:marLeft w:val="30"/>
      <w:marRight w:val="30"/>
      <w:marTop w:val="0"/>
      <w:marBottom w:val="0"/>
      <w:divBdr>
        <w:top w:val="none" w:sz="0" w:space="0" w:color="auto"/>
        <w:left w:val="none" w:sz="0" w:space="0" w:color="auto"/>
        <w:bottom w:val="none" w:sz="0" w:space="0" w:color="auto"/>
        <w:right w:val="none" w:sz="0" w:space="0" w:color="auto"/>
      </w:divBdr>
      <w:divsChild>
        <w:div w:id="1122076134">
          <w:marLeft w:val="150"/>
          <w:marRight w:val="150"/>
          <w:marTop w:val="0"/>
          <w:marBottom w:val="0"/>
          <w:divBdr>
            <w:top w:val="none" w:sz="0" w:space="0" w:color="auto"/>
            <w:left w:val="none" w:sz="0" w:space="0" w:color="auto"/>
            <w:bottom w:val="none" w:sz="0" w:space="0" w:color="auto"/>
            <w:right w:val="none" w:sz="0" w:space="0" w:color="auto"/>
          </w:divBdr>
          <w:divsChild>
            <w:div w:id="1122076978">
              <w:marLeft w:val="0"/>
              <w:marRight w:val="0"/>
              <w:marTop w:val="0"/>
              <w:marBottom w:val="0"/>
              <w:divBdr>
                <w:top w:val="none" w:sz="0" w:space="0" w:color="auto"/>
                <w:left w:val="none" w:sz="0" w:space="0" w:color="auto"/>
                <w:bottom w:val="none" w:sz="0" w:space="0" w:color="auto"/>
                <w:right w:val="none" w:sz="0" w:space="0" w:color="auto"/>
              </w:divBdr>
              <w:divsChild>
                <w:div w:id="1122075281">
                  <w:marLeft w:val="0"/>
                  <w:marRight w:val="0"/>
                  <w:marTop w:val="0"/>
                  <w:marBottom w:val="0"/>
                  <w:divBdr>
                    <w:top w:val="none" w:sz="0" w:space="0" w:color="auto"/>
                    <w:left w:val="none" w:sz="0" w:space="0" w:color="auto"/>
                    <w:bottom w:val="none" w:sz="0" w:space="0" w:color="auto"/>
                    <w:right w:val="none" w:sz="0" w:space="0" w:color="auto"/>
                  </w:divBdr>
                  <w:divsChild>
                    <w:div w:id="1122074252">
                      <w:marLeft w:val="0"/>
                      <w:marRight w:val="0"/>
                      <w:marTop w:val="0"/>
                      <w:marBottom w:val="0"/>
                      <w:divBdr>
                        <w:top w:val="none" w:sz="0" w:space="0" w:color="auto"/>
                        <w:left w:val="none" w:sz="0" w:space="0" w:color="auto"/>
                        <w:bottom w:val="none" w:sz="0" w:space="0" w:color="auto"/>
                        <w:right w:val="none" w:sz="0" w:space="0" w:color="auto"/>
                      </w:divBdr>
                      <w:divsChild>
                        <w:div w:id="112207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315">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122077675">
      <w:marLeft w:val="0"/>
      <w:marRight w:val="0"/>
      <w:marTop w:val="0"/>
      <w:marBottom w:val="0"/>
      <w:divBdr>
        <w:top w:val="none" w:sz="0" w:space="0" w:color="auto"/>
        <w:left w:val="none" w:sz="0" w:space="0" w:color="auto"/>
        <w:bottom w:val="none" w:sz="0" w:space="0" w:color="auto"/>
        <w:right w:val="none" w:sz="0" w:space="0" w:color="auto"/>
      </w:divBdr>
      <w:divsChild>
        <w:div w:id="1122073731">
          <w:marLeft w:val="0"/>
          <w:marRight w:val="0"/>
          <w:marTop w:val="0"/>
          <w:marBottom w:val="0"/>
          <w:divBdr>
            <w:top w:val="none" w:sz="0" w:space="0" w:color="auto"/>
            <w:left w:val="none" w:sz="0" w:space="0" w:color="auto"/>
            <w:bottom w:val="none" w:sz="0" w:space="0" w:color="auto"/>
            <w:right w:val="none" w:sz="0" w:space="0" w:color="auto"/>
          </w:divBdr>
          <w:divsChild>
            <w:div w:id="1122071951">
              <w:marLeft w:val="0"/>
              <w:marRight w:val="0"/>
              <w:marTop w:val="0"/>
              <w:marBottom w:val="0"/>
              <w:divBdr>
                <w:top w:val="none" w:sz="0" w:space="0" w:color="auto"/>
                <w:left w:val="none" w:sz="0" w:space="0" w:color="auto"/>
                <w:bottom w:val="none" w:sz="0" w:space="0" w:color="auto"/>
                <w:right w:val="none" w:sz="0" w:space="0" w:color="auto"/>
              </w:divBdr>
              <w:divsChild>
                <w:div w:id="1122075845">
                  <w:marLeft w:val="0"/>
                  <w:marRight w:val="0"/>
                  <w:marTop w:val="0"/>
                  <w:marBottom w:val="0"/>
                  <w:divBdr>
                    <w:top w:val="none" w:sz="0" w:space="0" w:color="auto"/>
                    <w:left w:val="none" w:sz="0" w:space="0" w:color="auto"/>
                    <w:bottom w:val="none" w:sz="0" w:space="0" w:color="auto"/>
                    <w:right w:val="none" w:sz="0" w:space="0" w:color="auto"/>
                  </w:divBdr>
                  <w:divsChild>
                    <w:div w:id="1122078140">
                      <w:marLeft w:val="0"/>
                      <w:marRight w:val="0"/>
                      <w:marTop w:val="0"/>
                      <w:marBottom w:val="0"/>
                      <w:divBdr>
                        <w:top w:val="none" w:sz="0" w:space="0" w:color="auto"/>
                        <w:left w:val="none" w:sz="0" w:space="0" w:color="auto"/>
                        <w:bottom w:val="none" w:sz="0" w:space="0" w:color="auto"/>
                        <w:right w:val="none" w:sz="0" w:space="0" w:color="auto"/>
                      </w:divBdr>
                      <w:divsChild>
                        <w:div w:id="1122078627">
                          <w:marLeft w:val="0"/>
                          <w:marRight w:val="0"/>
                          <w:marTop w:val="315"/>
                          <w:marBottom w:val="0"/>
                          <w:divBdr>
                            <w:top w:val="none" w:sz="0" w:space="0" w:color="auto"/>
                            <w:left w:val="none" w:sz="0" w:space="0" w:color="auto"/>
                            <w:bottom w:val="none" w:sz="0" w:space="0" w:color="auto"/>
                            <w:right w:val="none" w:sz="0" w:space="0" w:color="auto"/>
                          </w:divBdr>
                          <w:divsChild>
                            <w:div w:id="1122075159">
                              <w:marLeft w:val="0"/>
                              <w:marRight w:val="0"/>
                              <w:marTop w:val="0"/>
                              <w:marBottom w:val="0"/>
                              <w:divBdr>
                                <w:top w:val="none" w:sz="0" w:space="0" w:color="auto"/>
                                <w:left w:val="none" w:sz="0" w:space="0" w:color="auto"/>
                                <w:bottom w:val="none" w:sz="0" w:space="0" w:color="auto"/>
                                <w:right w:val="none" w:sz="0" w:space="0" w:color="auto"/>
                              </w:divBdr>
                              <w:divsChild>
                                <w:div w:id="1122077864">
                                  <w:marLeft w:val="0"/>
                                  <w:marRight w:val="79"/>
                                  <w:marTop w:val="0"/>
                                  <w:marBottom w:val="0"/>
                                  <w:divBdr>
                                    <w:top w:val="none" w:sz="0" w:space="0" w:color="auto"/>
                                    <w:left w:val="none" w:sz="0" w:space="0" w:color="auto"/>
                                    <w:bottom w:val="none" w:sz="0" w:space="0" w:color="auto"/>
                                    <w:right w:val="none" w:sz="0" w:space="0" w:color="auto"/>
                                  </w:divBdr>
                                  <w:divsChild>
                                    <w:div w:id="1122076093">
                                      <w:marLeft w:val="0"/>
                                      <w:marRight w:val="0"/>
                                      <w:marTop w:val="0"/>
                                      <w:marBottom w:val="0"/>
                                      <w:divBdr>
                                        <w:top w:val="none" w:sz="0" w:space="0" w:color="auto"/>
                                        <w:left w:val="none" w:sz="0" w:space="0" w:color="auto"/>
                                        <w:bottom w:val="none" w:sz="0" w:space="0" w:color="auto"/>
                                        <w:right w:val="none" w:sz="0" w:space="0" w:color="auto"/>
                                      </w:divBdr>
                                      <w:divsChild>
                                        <w:div w:id="1122075169">
                                          <w:marLeft w:val="0"/>
                                          <w:marRight w:val="-370"/>
                                          <w:marTop w:val="0"/>
                                          <w:marBottom w:val="0"/>
                                          <w:divBdr>
                                            <w:top w:val="none" w:sz="0" w:space="0" w:color="auto"/>
                                            <w:left w:val="none" w:sz="0" w:space="0" w:color="auto"/>
                                            <w:bottom w:val="none" w:sz="0" w:space="0" w:color="auto"/>
                                            <w:right w:val="none" w:sz="0" w:space="0" w:color="auto"/>
                                          </w:divBdr>
                                          <w:divsChild>
                                            <w:div w:id="1122074627">
                                              <w:marLeft w:val="0"/>
                                              <w:marRight w:val="72"/>
                                              <w:marTop w:val="0"/>
                                              <w:marBottom w:val="0"/>
                                              <w:divBdr>
                                                <w:top w:val="none" w:sz="0" w:space="0" w:color="auto"/>
                                                <w:left w:val="none" w:sz="0" w:space="0" w:color="auto"/>
                                                <w:bottom w:val="none" w:sz="0" w:space="0" w:color="auto"/>
                                                <w:right w:val="none" w:sz="0" w:space="0" w:color="auto"/>
                                              </w:divBdr>
                                              <w:divsChild>
                                                <w:div w:id="1122077988">
                                                  <w:marLeft w:val="0"/>
                                                  <w:marRight w:val="0"/>
                                                  <w:marTop w:val="0"/>
                                                  <w:marBottom w:val="0"/>
                                                  <w:divBdr>
                                                    <w:top w:val="none" w:sz="0" w:space="0" w:color="auto"/>
                                                    <w:left w:val="none" w:sz="0" w:space="0" w:color="auto"/>
                                                    <w:bottom w:val="none" w:sz="0" w:space="0" w:color="auto"/>
                                                    <w:right w:val="none" w:sz="0" w:space="0" w:color="auto"/>
                                                  </w:divBdr>
                                                  <w:divsChild>
                                                    <w:div w:id="1122076921">
                                                      <w:marLeft w:val="0"/>
                                                      <w:marRight w:val="-245"/>
                                                      <w:marTop w:val="0"/>
                                                      <w:marBottom w:val="0"/>
                                                      <w:divBdr>
                                                        <w:top w:val="none" w:sz="0" w:space="0" w:color="auto"/>
                                                        <w:left w:val="none" w:sz="0" w:space="0" w:color="auto"/>
                                                        <w:bottom w:val="none" w:sz="0" w:space="0" w:color="auto"/>
                                                        <w:right w:val="none" w:sz="0" w:space="0" w:color="auto"/>
                                                      </w:divBdr>
                                                      <w:divsChild>
                                                        <w:div w:id="1122076090">
                                                          <w:marLeft w:val="0"/>
                                                          <w:marRight w:val="0"/>
                                                          <w:marTop w:val="0"/>
                                                          <w:marBottom w:val="270"/>
                                                          <w:divBdr>
                                                            <w:top w:val="none" w:sz="0" w:space="0" w:color="auto"/>
                                                            <w:left w:val="none" w:sz="0" w:space="0" w:color="auto"/>
                                                            <w:bottom w:val="none" w:sz="0" w:space="0" w:color="auto"/>
                                                            <w:right w:val="none" w:sz="0" w:space="0" w:color="auto"/>
                                                          </w:divBdr>
                                                          <w:divsChild>
                                                            <w:div w:id="112207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7687">
      <w:marLeft w:val="0"/>
      <w:marRight w:val="0"/>
      <w:marTop w:val="0"/>
      <w:marBottom w:val="0"/>
      <w:divBdr>
        <w:top w:val="none" w:sz="0" w:space="0" w:color="auto"/>
        <w:left w:val="none" w:sz="0" w:space="0" w:color="auto"/>
        <w:bottom w:val="none" w:sz="0" w:space="0" w:color="auto"/>
        <w:right w:val="none" w:sz="0" w:space="0" w:color="auto"/>
      </w:divBdr>
      <w:divsChild>
        <w:div w:id="1122074835">
          <w:marLeft w:val="0"/>
          <w:marRight w:val="0"/>
          <w:marTop w:val="240"/>
          <w:marBottom w:val="0"/>
          <w:divBdr>
            <w:top w:val="none" w:sz="0" w:space="0" w:color="auto"/>
            <w:left w:val="none" w:sz="0" w:space="0" w:color="auto"/>
            <w:bottom w:val="none" w:sz="0" w:space="0" w:color="auto"/>
            <w:right w:val="none" w:sz="0" w:space="0" w:color="auto"/>
          </w:divBdr>
          <w:divsChild>
            <w:div w:id="1122078160">
              <w:marLeft w:val="-645"/>
              <w:marRight w:val="-645"/>
              <w:marTop w:val="0"/>
              <w:marBottom w:val="576"/>
              <w:divBdr>
                <w:top w:val="none" w:sz="0" w:space="0" w:color="auto"/>
                <w:left w:val="none" w:sz="0" w:space="0" w:color="auto"/>
                <w:bottom w:val="none" w:sz="0" w:space="0" w:color="auto"/>
                <w:right w:val="none" w:sz="0" w:space="0" w:color="auto"/>
              </w:divBdr>
              <w:divsChild>
                <w:div w:id="1122077394">
                  <w:marLeft w:val="-645"/>
                  <w:marRight w:val="-645"/>
                  <w:marTop w:val="0"/>
                  <w:marBottom w:val="0"/>
                  <w:divBdr>
                    <w:top w:val="none" w:sz="0" w:space="0" w:color="auto"/>
                    <w:left w:val="none" w:sz="0" w:space="0" w:color="auto"/>
                    <w:bottom w:val="none" w:sz="0" w:space="0" w:color="auto"/>
                    <w:right w:val="none" w:sz="0" w:space="0" w:color="auto"/>
                  </w:divBdr>
                  <w:divsChild>
                    <w:div w:id="1122076470">
                      <w:marLeft w:val="0"/>
                      <w:marRight w:val="0"/>
                      <w:marTop w:val="0"/>
                      <w:marBottom w:val="107"/>
                      <w:divBdr>
                        <w:top w:val="none" w:sz="0" w:space="0" w:color="auto"/>
                        <w:left w:val="none" w:sz="0" w:space="0" w:color="auto"/>
                        <w:bottom w:val="single" w:sz="4" w:space="0" w:color="777777"/>
                        <w:right w:val="none" w:sz="0" w:space="0" w:color="auto"/>
                      </w:divBdr>
                      <w:divsChild>
                        <w:div w:id="1122078468">
                          <w:marLeft w:val="0"/>
                          <w:marRight w:val="0"/>
                          <w:marTop w:val="0"/>
                          <w:marBottom w:val="0"/>
                          <w:divBdr>
                            <w:top w:val="none" w:sz="0" w:space="0" w:color="auto"/>
                            <w:left w:val="none" w:sz="0" w:space="0" w:color="auto"/>
                            <w:bottom w:val="none" w:sz="0" w:space="0" w:color="auto"/>
                            <w:right w:val="none" w:sz="0" w:space="0" w:color="auto"/>
                          </w:divBdr>
                          <w:divsChild>
                            <w:div w:id="1122076435">
                              <w:marLeft w:val="0"/>
                              <w:marRight w:val="0"/>
                              <w:marTop w:val="0"/>
                              <w:marBottom w:val="0"/>
                              <w:divBdr>
                                <w:top w:val="single" w:sz="4" w:space="1" w:color="7F7F7F"/>
                                <w:left w:val="none" w:sz="0" w:space="0" w:color="auto"/>
                                <w:bottom w:val="none" w:sz="0" w:space="0" w:color="auto"/>
                                <w:right w:val="none" w:sz="0" w:space="0" w:color="auto"/>
                              </w:divBdr>
                              <w:divsChild>
                                <w:div w:id="1122076525">
                                  <w:marLeft w:val="0"/>
                                  <w:marRight w:val="0"/>
                                  <w:marTop w:val="0"/>
                                  <w:marBottom w:val="0"/>
                                  <w:divBdr>
                                    <w:top w:val="none" w:sz="0" w:space="0" w:color="auto"/>
                                    <w:left w:val="none" w:sz="0" w:space="0" w:color="auto"/>
                                    <w:bottom w:val="none" w:sz="0" w:space="0" w:color="auto"/>
                                    <w:right w:val="none" w:sz="0" w:space="0" w:color="auto"/>
                                  </w:divBdr>
                                  <w:divsChild>
                                    <w:div w:id="112207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7690">
      <w:marLeft w:val="0"/>
      <w:marRight w:val="0"/>
      <w:marTop w:val="0"/>
      <w:marBottom w:val="0"/>
      <w:divBdr>
        <w:top w:val="none" w:sz="0" w:space="0" w:color="auto"/>
        <w:left w:val="none" w:sz="0" w:space="0" w:color="auto"/>
        <w:bottom w:val="none" w:sz="0" w:space="0" w:color="auto"/>
        <w:right w:val="none" w:sz="0" w:space="0" w:color="auto"/>
      </w:divBdr>
      <w:divsChild>
        <w:div w:id="1122071925">
          <w:marLeft w:val="75"/>
          <w:marRight w:val="0"/>
          <w:marTop w:val="0"/>
          <w:marBottom w:val="0"/>
          <w:divBdr>
            <w:top w:val="none" w:sz="0" w:space="0" w:color="auto"/>
            <w:left w:val="none" w:sz="0" w:space="0" w:color="auto"/>
            <w:bottom w:val="none" w:sz="0" w:space="0" w:color="auto"/>
            <w:right w:val="none" w:sz="0" w:space="0" w:color="auto"/>
          </w:divBdr>
          <w:divsChild>
            <w:div w:id="1122074099">
              <w:marLeft w:val="0"/>
              <w:marRight w:val="0"/>
              <w:marTop w:val="0"/>
              <w:marBottom w:val="0"/>
              <w:divBdr>
                <w:top w:val="none" w:sz="0" w:space="0" w:color="auto"/>
                <w:left w:val="none" w:sz="0" w:space="0" w:color="auto"/>
                <w:bottom w:val="none" w:sz="0" w:space="0" w:color="auto"/>
                <w:right w:val="none" w:sz="0" w:space="0" w:color="auto"/>
              </w:divBdr>
              <w:divsChild>
                <w:div w:id="1122074017">
                  <w:marLeft w:val="720"/>
                  <w:marRight w:val="720"/>
                  <w:marTop w:val="100"/>
                  <w:marBottom w:val="100"/>
                  <w:divBdr>
                    <w:top w:val="none" w:sz="0" w:space="0" w:color="auto"/>
                    <w:left w:val="none" w:sz="0" w:space="0" w:color="auto"/>
                    <w:bottom w:val="none" w:sz="0" w:space="0" w:color="auto"/>
                    <w:right w:val="none" w:sz="0" w:space="0" w:color="auto"/>
                  </w:divBdr>
                </w:div>
                <w:div w:id="1122078018">
                  <w:marLeft w:val="0"/>
                  <w:marRight w:val="0"/>
                  <w:marTop w:val="0"/>
                  <w:marBottom w:val="0"/>
                  <w:divBdr>
                    <w:top w:val="none" w:sz="0" w:space="0" w:color="auto"/>
                    <w:left w:val="none" w:sz="0" w:space="0" w:color="auto"/>
                    <w:bottom w:val="none" w:sz="0" w:space="0" w:color="auto"/>
                    <w:right w:val="none" w:sz="0" w:space="0" w:color="auto"/>
                  </w:divBdr>
                  <w:divsChild>
                    <w:div w:id="1122073579">
                      <w:marLeft w:val="0"/>
                      <w:marRight w:val="0"/>
                      <w:marTop w:val="0"/>
                      <w:marBottom w:val="0"/>
                      <w:divBdr>
                        <w:top w:val="none" w:sz="0" w:space="0" w:color="auto"/>
                        <w:left w:val="none" w:sz="0" w:space="0" w:color="auto"/>
                        <w:bottom w:val="none" w:sz="0" w:space="0" w:color="auto"/>
                        <w:right w:val="none" w:sz="0" w:space="0" w:color="auto"/>
                      </w:divBdr>
                      <w:divsChild>
                        <w:div w:id="112207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7701">
      <w:marLeft w:val="0"/>
      <w:marRight w:val="0"/>
      <w:marTop w:val="0"/>
      <w:marBottom w:val="0"/>
      <w:divBdr>
        <w:top w:val="none" w:sz="0" w:space="0" w:color="auto"/>
        <w:left w:val="none" w:sz="0" w:space="0" w:color="auto"/>
        <w:bottom w:val="none" w:sz="0" w:space="0" w:color="auto"/>
        <w:right w:val="none" w:sz="0" w:space="0" w:color="auto"/>
      </w:divBdr>
      <w:divsChild>
        <w:div w:id="1122072089">
          <w:marLeft w:val="0"/>
          <w:marRight w:val="0"/>
          <w:marTop w:val="0"/>
          <w:marBottom w:val="0"/>
          <w:divBdr>
            <w:top w:val="none" w:sz="0" w:space="0" w:color="auto"/>
            <w:left w:val="none" w:sz="0" w:space="0" w:color="auto"/>
            <w:bottom w:val="none" w:sz="0" w:space="0" w:color="auto"/>
            <w:right w:val="none" w:sz="0" w:space="0" w:color="auto"/>
          </w:divBdr>
          <w:divsChild>
            <w:div w:id="112207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704">
      <w:marLeft w:val="0"/>
      <w:marRight w:val="0"/>
      <w:marTop w:val="0"/>
      <w:marBottom w:val="0"/>
      <w:divBdr>
        <w:top w:val="none" w:sz="0" w:space="0" w:color="auto"/>
        <w:left w:val="none" w:sz="0" w:space="0" w:color="auto"/>
        <w:bottom w:val="none" w:sz="0" w:space="0" w:color="auto"/>
        <w:right w:val="none" w:sz="0" w:space="0" w:color="auto"/>
      </w:divBdr>
      <w:divsChild>
        <w:div w:id="1122071772">
          <w:marLeft w:val="0"/>
          <w:marRight w:val="0"/>
          <w:marTop w:val="0"/>
          <w:marBottom w:val="0"/>
          <w:divBdr>
            <w:top w:val="none" w:sz="0" w:space="0" w:color="auto"/>
            <w:left w:val="none" w:sz="0" w:space="0" w:color="auto"/>
            <w:bottom w:val="none" w:sz="0" w:space="0" w:color="auto"/>
            <w:right w:val="none" w:sz="0" w:space="0" w:color="auto"/>
          </w:divBdr>
        </w:div>
      </w:divsChild>
    </w:div>
    <w:div w:id="1122077730">
      <w:marLeft w:val="0"/>
      <w:marRight w:val="0"/>
      <w:marTop w:val="0"/>
      <w:marBottom w:val="0"/>
      <w:divBdr>
        <w:top w:val="none" w:sz="0" w:space="0" w:color="auto"/>
        <w:left w:val="none" w:sz="0" w:space="0" w:color="auto"/>
        <w:bottom w:val="none" w:sz="0" w:space="0" w:color="auto"/>
        <w:right w:val="none" w:sz="0" w:space="0" w:color="auto"/>
      </w:divBdr>
      <w:divsChild>
        <w:div w:id="1122072459">
          <w:marLeft w:val="0"/>
          <w:marRight w:val="0"/>
          <w:marTop w:val="0"/>
          <w:marBottom w:val="0"/>
          <w:divBdr>
            <w:top w:val="none" w:sz="0" w:space="0" w:color="auto"/>
            <w:left w:val="none" w:sz="0" w:space="0" w:color="auto"/>
            <w:bottom w:val="none" w:sz="0" w:space="0" w:color="auto"/>
            <w:right w:val="none" w:sz="0" w:space="0" w:color="auto"/>
          </w:divBdr>
          <w:divsChild>
            <w:div w:id="1122075108">
              <w:marLeft w:val="0"/>
              <w:marRight w:val="0"/>
              <w:marTop w:val="0"/>
              <w:marBottom w:val="0"/>
              <w:divBdr>
                <w:top w:val="none" w:sz="0" w:space="0" w:color="auto"/>
                <w:left w:val="none" w:sz="0" w:space="0" w:color="auto"/>
                <w:bottom w:val="none" w:sz="0" w:space="0" w:color="auto"/>
                <w:right w:val="none" w:sz="0" w:space="0" w:color="auto"/>
              </w:divBdr>
              <w:divsChild>
                <w:div w:id="1122075030">
                  <w:marLeft w:val="0"/>
                  <w:marRight w:val="0"/>
                  <w:marTop w:val="0"/>
                  <w:marBottom w:val="0"/>
                  <w:divBdr>
                    <w:top w:val="none" w:sz="0" w:space="0" w:color="auto"/>
                    <w:left w:val="none" w:sz="0" w:space="0" w:color="auto"/>
                    <w:bottom w:val="none" w:sz="0" w:space="0" w:color="auto"/>
                    <w:right w:val="none" w:sz="0" w:space="0" w:color="auto"/>
                  </w:divBdr>
                  <w:divsChild>
                    <w:div w:id="1122077501">
                      <w:marLeft w:val="0"/>
                      <w:marRight w:val="0"/>
                      <w:marTop w:val="0"/>
                      <w:marBottom w:val="0"/>
                      <w:divBdr>
                        <w:top w:val="none" w:sz="0" w:space="0" w:color="auto"/>
                        <w:left w:val="none" w:sz="0" w:space="0" w:color="auto"/>
                        <w:bottom w:val="none" w:sz="0" w:space="0" w:color="auto"/>
                        <w:right w:val="none" w:sz="0" w:space="0" w:color="auto"/>
                      </w:divBdr>
                      <w:divsChild>
                        <w:div w:id="1122074357">
                          <w:marLeft w:val="0"/>
                          <w:marRight w:val="581"/>
                          <w:marTop w:val="0"/>
                          <w:marBottom w:val="0"/>
                          <w:divBdr>
                            <w:top w:val="none" w:sz="0" w:space="0" w:color="auto"/>
                            <w:left w:val="none" w:sz="0" w:space="0" w:color="auto"/>
                            <w:bottom w:val="none" w:sz="0" w:space="0" w:color="auto"/>
                            <w:right w:val="none" w:sz="0" w:space="0" w:color="auto"/>
                          </w:divBdr>
                          <w:divsChild>
                            <w:div w:id="1122074818">
                              <w:marLeft w:val="0"/>
                              <w:marRight w:val="0"/>
                              <w:marTop w:val="0"/>
                              <w:marBottom w:val="81"/>
                              <w:divBdr>
                                <w:top w:val="none" w:sz="0" w:space="0" w:color="auto"/>
                                <w:left w:val="none" w:sz="0" w:space="0" w:color="auto"/>
                                <w:bottom w:val="none" w:sz="0" w:space="0" w:color="auto"/>
                                <w:right w:val="none" w:sz="0" w:space="0" w:color="auto"/>
                              </w:divBdr>
                              <w:divsChild>
                                <w:div w:id="1122075890">
                                  <w:marLeft w:val="0"/>
                                  <w:marRight w:val="0"/>
                                  <w:marTop w:val="0"/>
                                  <w:marBottom w:val="0"/>
                                  <w:divBdr>
                                    <w:top w:val="none" w:sz="0" w:space="0" w:color="auto"/>
                                    <w:left w:val="none" w:sz="0" w:space="0" w:color="auto"/>
                                    <w:bottom w:val="none" w:sz="0" w:space="0" w:color="auto"/>
                                    <w:right w:val="none" w:sz="0" w:space="0" w:color="auto"/>
                                  </w:divBdr>
                                  <w:divsChild>
                                    <w:div w:id="1122071765">
                                      <w:marLeft w:val="0"/>
                                      <w:marRight w:val="0"/>
                                      <w:marTop w:val="0"/>
                                      <w:marBottom w:val="93"/>
                                      <w:divBdr>
                                        <w:top w:val="none" w:sz="0" w:space="0" w:color="auto"/>
                                        <w:left w:val="none" w:sz="0" w:space="0" w:color="auto"/>
                                        <w:bottom w:val="none" w:sz="0" w:space="0" w:color="auto"/>
                                        <w:right w:val="none" w:sz="0" w:space="0" w:color="auto"/>
                                      </w:divBdr>
                                    </w:div>
                                    <w:div w:id="1122073903">
                                      <w:marLeft w:val="0"/>
                                      <w:marRight w:val="0"/>
                                      <w:marTop w:val="0"/>
                                      <w:marBottom w:val="0"/>
                                      <w:divBdr>
                                        <w:top w:val="none" w:sz="0" w:space="0" w:color="auto"/>
                                        <w:left w:val="none" w:sz="0" w:space="0" w:color="auto"/>
                                        <w:bottom w:val="none" w:sz="0" w:space="0" w:color="auto"/>
                                        <w:right w:val="none" w:sz="0" w:space="0" w:color="auto"/>
                                      </w:divBdr>
                                      <w:divsChild>
                                        <w:div w:id="112207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377">
                                  <w:marLeft w:val="0"/>
                                  <w:marRight w:val="0"/>
                                  <w:marTop w:val="0"/>
                                  <w:marBottom w:val="13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7732">
      <w:marLeft w:val="60"/>
      <w:marRight w:val="0"/>
      <w:marTop w:val="0"/>
      <w:marBottom w:val="0"/>
      <w:divBdr>
        <w:top w:val="none" w:sz="0" w:space="0" w:color="auto"/>
        <w:left w:val="none" w:sz="0" w:space="0" w:color="auto"/>
        <w:bottom w:val="none" w:sz="0" w:space="0" w:color="auto"/>
        <w:right w:val="none" w:sz="0" w:space="0" w:color="auto"/>
      </w:divBdr>
      <w:divsChild>
        <w:div w:id="1122077431">
          <w:marLeft w:val="0"/>
          <w:marRight w:val="0"/>
          <w:marTop w:val="0"/>
          <w:marBottom w:val="0"/>
          <w:divBdr>
            <w:top w:val="none" w:sz="0" w:space="0" w:color="auto"/>
            <w:left w:val="none" w:sz="0" w:space="0" w:color="auto"/>
            <w:bottom w:val="none" w:sz="0" w:space="0" w:color="auto"/>
            <w:right w:val="none" w:sz="0" w:space="0" w:color="auto"/>
          </w:divBdr>
          <w:divsChild>
            <w:div w:id="112207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743">
      <w:marLeft w:val="0"/>
      <w:marRight w:val="0"/>
      <w:marTop w:val="0"/>
      <w:marBottom w:val="0"/>
      <w:divBdr>
        <w:top w:val="none" w:sz="0" w:space="0" w:color="auto"/>
        <w:left w:val="none" w:sz="0" w:space="0" w:color="auto"/>
        <w:bottom w:val="none" w:sz="0" w:space="0" w:color="auto"/>
        <w:right w:val="none" w:sz="0" w:space="0" w:color="auto"/>
      </w:divBdr>
      <w:divsChild>
        <w:div w:id="1122074212">
          <w:marLeft w:val="0"/>
          <w:marRight w:val="0"/>
          <w:marTop w:val="0"/>
          <w:marBottom w:val="0"/>
          <w:divBdr>
            <w:top w:val="none" w:sz="0" w:space="0" w:color="auto"/>
            <w:left w:val="none" w:sz="0" w:space="0" w:color="auto"/>
            <w:bottom w:val="none" w:sz="0" w:space="0" w:color="auto"/>
            <w:right w:val="none" w:sz="0" w:space="0" w:color="auto"/>
          </w:divBdr>
          <w:divsChild>
            <w:div w:id="1122074545">
              <w:marLeft w:val="0"/>
              <w:marRight w:val="0"/>
              <w:marTop w:val="0"/>
              <w:marBottom w:val="0"/>
              <w:divBdr>
                <w:top w:val="none" w:sz="0" w:space="0" w:color="auto"/>
                <w:left w:val="none" w:sz="0" w:space="0" w:color="auto"/>
                <w:bottom w:val="none" w:sz="0" w:space="0" w:color="auto"/>
                <w:right w:val="none" w:sz="0" w:space="0" w:color="auto"/>
              </w:divBdr>
              <w:divsChild>
                <w:div w:id="1122077016">
                  <w:marLeft w:val="0"/>
                  <w:marRight w:val="0"/>
                  <w:marTop w:val="0"/>
                  <w:marBottom w:val="0"/>
                  <w:divBdr>
                    <w:top w:val="none" w:sz="0" w:space="0" w:color="auto"/>
                    <w:left w:val="none" w:sz="0" w:space="0" w:color="auto"/>
                    <w:bottom w:val="none" w:sz="0" w:space="0" w:color="auto"/>
                    <w:right w:val="none" w:sz="0" w:space="0" w:color="auto"/>
                  </w:divBdr>
                  <w:divsChild>
                    <w:div w:id="1122071797">
                      <w:marLeft w:val="0"/>
                      <w:marRight w:val="0"/>
                      <w:marTop w:val="0"/>
                      <w:marBottom w:val="0"/>
                      <w:divBdr>
                        <w:top w:val="none" w:sz="0" w:space="0" w:color="auto"/>
                        <w:left w:val="none" w:sz="0" w:space="0" w:color="auto"/>
                        <w:bottom w:val="none" w:sz="0" w:space="0" w:color="auto"/>
                        <w:right w:val="none" w:sz="0" w:space="0" w:color="auto"/>
                      </w:divBdr>
                      <w:divsChild>
                        <w:div w:id="1122073841">
                          <w:marLeft w:val="0"/>
                          <w:marRight w:val="0"/>
                          <w:marTop w:val="0"/>
                          <w:marBottom w:val="0"/>
                          <w:divBdr>
                            <w:top w:val="none" w:sz="0" w:space="0" w:color="auto"/>
                            <w:left w:val="none" w:sz="0" w:space="0" w:color="auto"/>
                            <w:bottom w:val="none" w:sz="0" w:space="0" w:color="auto"/>
                            <w:right w:val="none" w:sz="0" w:space="0" w:color="auto"/>
                          </w:divBdr>
                          <w:divsChild>
                            <w:div w:id="1122072425">
                              <w:marLeft w:val="0"/>
                              <w:marRight w:val="0"/>
                              <w:marTop w:val="0"/>
                              <w:marBottom w:val="0"/>
                              <w:divBdr>
                                <w:top w:val="none" w:sz="0" w:space="0" w:color="auto"/>
                                <w:left w:val="single" w:sz="36" w:space="15" w:color="303E50"/>
                                <w:bottom w:val="none" w:sz="0" w:space="0" w:color="auto"/>
                                <w:right w:val="none" w:sz="0" w:space="0" w:color="auto"/>
                              </w:divBdr>
                            </w:div>
                            <w:div w:id="1122072824">
                              <w:marLeft w:val="0"/>
                              <w:marRight w:val="0"/>
                              <w:marTop w:val="0"/>
                              <w:marBottom w:val="0"/>
                              <w:divBdr>
                                <w:top w:val="none" w:sz="0" w:space="0" w:color="auto"/>
                                <w:left w:val="single" w:sz="36" w:space="15" w:color="303E50"/>
                                <w:bottom w:val="none" w:sz="0" w:space="0" w:color="auto"/>
                                <w:right w:val="none" w:sz="0" w:space="0" w:color="auto"/>
                              </w:divBdr>
                            </w:div>
                            <w:div w:id="1122073485">
                              <w:marLeft w:val="0"/>
                              <w:marRight w:val="0"/>
                              <w:marTop w:val="0"/>
                              <w:marBottom w:val="0"/>
                              <w:divBdr>
                                <w:top w:val="none" w:sz="0" w:space="0" w:color="auto"/>
                                <w:left w:val="single" w:sz="36" w:space="15" w:color="303E50"/>
                                <w:bottom w:val="none" w:sz="0" w:space="0" w:color="auto"/>
                                <w:right w:val="none" w:sz="0" w:space="0" w:color="auto"/>
                              </w:divBdr>
                            </w:div>
                            <w:div w:id="1122074011">
                              <w:marLeft w:val="0"/>
                              <w:marRight w:val="0"/>
                              <w:marTop w:val="0"/>
                              <w:marBottom w:val="0"/>
                              <w:divBdr>
                                <w:top w:val="none" w:sz="0" w:space="0" w:color="auto"/>
                                <w:left w:val="single" w:sz="36" w:space="15" w:color="303E50"/>
                                <w:bottom w:val="none" w:sz="0" w:space="0" w:color="auto"/>
                                <w:right w:val="none" w:sz="0" w:space="0" w:color="auto"/>
                              </w:divBdr>
                            </w:div>
                            <w:div w:id="1122075693">
                              <w:marLeft w:val="0"/>
                              <w:marRight w:val="0"/>
                              <w:marTop w:val="0"/>
                              <w:marBottom w:val="0"/>
                              <w:divBdr>
                                <w:top w:val="none" w:sz="0" w:space="0" w:color="auto"/>
                                <w:left w:val="single" w:sz="36" w:space="15" w:color="303E50"/>
                                <w:bottom w:val="none" w:sz="0" w:space="0" w:color="auto"/>
                                <w:right w:val="none" w:sz="0" w:space="0" w:color="auto"/>
                              </w:divBdr>
                            </w:div>
                            <w:div w:id="1122076491">
                              <w:marLeft w:val="0"/>
                              <w:marRight w:val="0"/>
                              <w:marTop w:val="0"/>
                              <w:marBottom w:val="0"/>
                              <w:divBdr>
                                <w:top w:val="none" w:sz="0" w:space="0" w:color="auto"/>
                                <w:left w:val="single" w:sz="36" w:space="15" w:color="303E50"/>
                                <w:bottom w:val="none" w:sz="0" w:space="0" w:color="auto"/>
                                <w:right w:val="none" w:sz="0" w:space="0" w:color="auto"/>
                              </w:divBdr>
                            </w:div>
                          </w:divsChild>
                        </w:div>
                      </w:divsChild>
                    </w:div>
                    <w:div w:id="1122073195">
                      <w:marLeft w:val="0"/>
                      <w:marRight w:val="0"/>
                      <w:marTop w:val="0"/>
                      <w:marBottom w:val="0"/>
                      <w:divBdr>
                        <w:top w:val="none" w:sz="0" w:space="0" w:color="auto"/>
                        <w:left w:val="none" w:sz="0" w:space="0" w:color="auto"/>
                        <w:bottom w:val="none" w:sz="0" w:space="0" w:color="auto"/>
                        <w:right w:val="none" w:sz="0" w:space="0" w:color="auto"/>
                      </w:divBdr>
                    </w:div>
                    <w:div w:id="1122074891">
                      <w:marLeft w:val="0"/>
                      <w:marRight w:val="0"/>
                      <w:marTop w:val="0"/>
                      <w:marBottom w:val="0"/>
                      <w:divBdr>
                        <w:top w:val="none" w:sz="0" w:space="0" w:color="auto"/>
                        <w:left w:val="none" w:sz="0" w:space="0" w:color="auto"/>
                        <w:bottom w:val="none" w:sz="0" w:space="0" w:color="auto"/>
                        <w:right w:val="none" w:sz="0" w:space="0" w:color="auto"/>
                      </w:divBdr>
                    </w:div>
                    <w:div w:id="1122078303">
                      <w:marLeft w:val="0"/>
                      <w:marRight w:val="0"/>
                      <w:marTop w:val="0"/>
                      <w:marBottom w:val="0"/>
                      <w:divBdr>
                        <w:top w:val="none" w:sz="0" w:space="0" w:color="auto"/>
                        <w:left w:val="none" w:sz="0" w:space="0" w:color="auto"/>
                        <w:bottom w:val="none" w:sz="0" w:space="0" w:color="auto"/>
                        <w:right w:val="none" w:sz="0" w:space="0" w:color="auto"/>
                      </w:divBdr>
                      <w:divsChild>
                        <w:div w:id="1122076023">
                          <w:marLeft w:val="0"/>
                          <w:marRight w:val="0"/>
                          <w:marTop w:val="75"/>
                          <w:marBottom w:val="0"/>
                          <w:divBdr>
                            <w:top w:val="none" w:sz="0" w:space="0" w:color="auto"/>
                            <w:left w:val="none" w:sz="0" w:space="0" w:color="auto"/>
                            <w:bottom w:val="none" w:sz="0" w:space="0" w:color="auto"/>
                            <w:right w:val="none" w:sz="0" w:space="0" w:color="auto"/>
                          </w:divBdr>
                        </w:div>
                        <w:div w:id="112207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7744">
      <w:marLeft w:val="0"/>
      <w:marRight w:val="0"/>
      <w:marTop w:val="0"/>
      <w:marBottom w:val="0"/>
      <w:divBdr>
        <w:top w:val="none" w:sz="0" w:space="0" w:color="auto"/>
        <w:left w:val="none" w:sz="0" w:space="0" w:color="auto"/>
        <w:bottom w:val="none" w:sz="0" w:space="0" w:color="auto"/>
        <w:right w:val="none" w:sz="0" w:space="0" w:color="auto"/>
      </w:divBdr>
      <w:divsChild>
        <w:div w:id="1122076141">
          <w:marLeft w:val="0"/>
          <w:marRight w:val="0"/>
          <w:marTop w:val="0"/>
          <w:marBottom w:val="0"/>
          <w:divBdr>
            <w:top w:val="none" w:sz="0" w:space="0" w:color="auto"/>
            <w:left w:val="none" w:sz="0" w:space="0" w:color="auto"/>
            <w:bottom w:val="none" w:sz="0" w:space="0" w:color="auto"/>
            <w:right w:val="none" w:sz="0" w:space="0" w:color="auto"/>
          </w:divBdr>
          <w:divsChild>
            <w:div w:id="1122073027">
              <w:marLeft w:val="0"/>
              <w:marRight w:val="0"/>
              <w:marTop w:val="0"/>
              <w:marBottom w:val="0"/>
              <w:divBdr>
                <w:top w:val="none" w:sz="0" w:space="0" w:color="auto"/>
                <w:left w:val="none" w:sz="0" w:space="0" w:color="auto"/>
                <w:bottom w:val="none" w:sz="0" w:space="0" w:color="auto"/>
                <w:right w:val="none" w:sz="0" w:space="0" w:color="auto"/>
              </w:divBdr>
              <w:divsChild>
                <w:div w:id="1122074094">
                  <w:marLeft w:val="0"/>
                  <w:marRight w:val="0"/>
                  <w:marTop w:val="45"/>
                  <w:marBottom w:val="0"/>
                  <w:divBdr>
                    <w:top w:val="none" w:sz="0" w:space="0" w:color="auto"/>
                    <w:left w:val="none" w:sz="0" w:space="0" w:color="auto"/>
                    <w:bottom w:val="none" w:sz="0" w:space="0" w:color="auto"/>
                    <w:right w:val="none" w:sz="0" w:space="0" w:color="auto"/>
                  </w:divBdr>
                  <w:divsChild>
                    <w:div w:id="1122073894">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7750">
      <w:marLeft w:val="0"/>
      <w:marRight w:val="0"/>
      <w:marTop w:val="0"/>
      <w:marBottom w:val="0"/>
      <w:divBdr>
        <w:top w:val="none" w:sz="0" w:space="0" w:color="auto"/>
        <w:left w:val="none" w:sz="0" w:space="0" w:color="auto"/>
        <w:bottom w:val="none" w:sz="0" w:space="0" w:color="auto"/>
        <w:right w:val="none" w:sz="0" w:space="0" w:color="auto"/>
      </w:divBdr>
      <w:divsChild>
        <w:div w:id="1122076311">
          <w:marLeft w:val="0"/>
          <w:marRight w:val="0"/>
          <w:marTop w:val="0"/>
          <w:marBottom w:val="0"/>
          <w:divBdr>
            <w:top w:val="none" w:sz="0" w:space="0" w:color="auto"/>
            <w:left w:val="none" w:sz="0" w:space="0" w:color="auto"/>
            <w:bottom w:val="none" w:sz="0" w:space="0" w:color="auto"/>
            <w:right w:val="none" w:sz="0" w:space="0" w:color="auto"/>
          </w:divBdr>
          <w:divsChild>
            <w:div w:id="1122073025">
              <w:marLeft w:val="0"/>
              <w:marRight w:val="0"/>
              <w:marTop w:val="0"/>
              <w:marBottom w:val="0"/>
              <w:divBdr>
                <w:top w:val="none" w:sz="0" w:space="0" w:color="auto"/>
                <w:left w:val="none" w:sz="0" w:space="0" w:color="auto"/>
                <w:bottom w:val="none" w:sz="0" w:space="0" w:color="auto"/>
                <w:right w:val="none" w:sz="0" w:space="0" w:color="auto"/>
              </w:divBdr>
              <w:divsChild>
                <w:div w:id="1122072222">
                  <w:marLeft w:val="0"/>
                  <w:marRight w:val="0"/>
                  <w:marTop w:val="0"/>
                  <w:marBottom w:val="0"/>
                  <w:divBdr>
                    <w:top w:val="none" w:sz="0" w:space="0" w:color="auto"/>
                    <w:left w:val="none" w:sz="0" w:space="0" w:color="auto"/>
                    <w:bottom w:val="none" w:sz="0" w:space="0" w:color="auto"/>
                    <w:right w:val="none" w:sz="0" w:space="0" w:color="auto"/>
                  </w:divBdr>
                  <w:divsChild>
                    <w:div w:id="1122076737">
                      <w:marLeft w:val="0"/>
                      <w:marRight w:val="0"/>
                      <w:marTop w:val="0"/>
                      <w:marBottom w:val="0"/>
                      <w:divBdr>
                        <w:top w:val="none" w:sz="0" w:space="0" w:color="auto"/>
                        <w:left w:val="none" w:sz="0" w:space="0" w:color="auto"/>
                        <w:bottom w:val="none" w:sz="0" w:space="0" w:color="auto"/>
                        <w:right w:val="none" w:sz="0" w:space="0" w:color="auto"/>
                      </w:divBdr>
                      <w:divsChild>
                        <w:div w:id="1122077193">
                          <w:marLeft w:val="0"/>
                          <w:marRight w:val="750"/>
                          <w:marTop w:val="0"/>
                          <w:marBottom w:val="0"/>
                          <w:divBdr>
                            <w:top w:val="none" w:sz="0" w:space="0" w:color="auto"/>
                            <w:left w:val="none" w:sz="0" w:space="0" w:color="auto"/>
                            <w:bottom w:val="none" w:sz="0" w:space="0" w:color="auto"/>
                            <w:right w:val="none" w:sz="0" w:space="0" w:color="auto"/>
                          </w:divBdr>
                          <w:divsChild>
                            <w:div w:id="1122077968">
                              <w:marLeft w:val="0"/>
                              <w:marRight w:val="0"/>
                              <w:marTop w:val="0"/>
                              <w:marBottom w:val="105"/>
                              <w:divBdr>
                                <w:top w:val="none" w:sz="0" w:space="0" w:color="auto"/>
                                <w:left w:val="none" w:sz="0" w:space="0" w:color="auto"/>
                                <w:bottom w:val="none" w:sz="0" w:space="0" w:color="auto"/>
                                <w:right w:val="none" w:sz="0" w:space="0" w:color="auto"/>
                              </w:divBdr>
                              <w:divsChild>
                                <w:div w:id="1122075715">
                                  <w:marLeft w:val="0"/>
                                  <w:marRight w:val="0"/>
                                  <w:marTop w:val="0"/>
                                  <w:marBottom w:val="0"/>
                                  <w:divBdr>
                                    <w:top w:val="none" w:sz="0" w:space="0" w:color="auto"/>
                                    <w:left w:val="none" w:sz="0" w:space="0" w:color="auto"/>
                                    <w:bottom w:val="none" w:sz="0" w:space="0" w:color="auto"/>
                                    <w:right w:val="none" w:sz="0" w:space="0" w:color="auto"/>
                                  </w:divBdr>
                                  <w:divsChild>
                                    <w:div w:id="1122073830">
                                      <w:marLeft w:val="0"/>
                                      <w:marRight w:val="0"/>
                                      <w:marTop w:val="0"/>
                                      <w:marBottom w:val="120"/>
                                      <w:divBdr>
                                        <w:top w:val="none" w:sz="0" w:space="0" w:color="auto"/>
                                        <w:left w:val="none" w:sz="0" w:space="0" w:color="auto"/>
                                        <w:bottom w:val="none" w:sz="0" w:space="0" w:color="auto"/>
                                        <w:right w:val="none" w:sz="0" w:space="0" w:color="auto"/>
                                      </w:divBdr>
                                    </w:div>
                                    <w:div w:id="1122076901">
                                      <w:marLeft w:val="0"/>
                                      <w:marRight w:val="0"/>
                                      <w:marTop w:val="0"/>
                                      <w:marBottom w:val="0"/>
                                      <w:divBdr>
                                        <w:top w:val="none" w:sz="0" w:space="0" w:color="auto"/>
                                        <w:left w:val="none" w:sz="0" w:space="0" w:color="auto"/>
                                        <w:bottom w:val="none" w:sz="0" w:space="0" w:color="auto"/>
                                        <w:right w:val="none" w:sz="0" w:space="0" w:color="auto"/>
                                      </w:divBdr>
                                      <w:divsChild>
                                        <w:div w:id="112207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1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7759">
      <w:marLeft w:val="0"/>
      <w:marRight w:val="0"/>
      <w:marTop w:val="0"/>
      <w:marBottom w:val="0"/>
      <w:divBdr>
        <w:top w:val="none" w:sz="0" w:space="0" w:color="auto"/>
        <w:left w:val="none" w:sz="0" w:space="0" w:color="auto"/>
        <w:bottom w:val="none" w:sz="0" w:space="0" w:color="auto"/>
        <w:right w:val="none" w:sz="0" w:space="0" w:color="auto"/>
      </w:divBdr>
      <w:divsChild>
        <w:div w:id="1122077793">
          <w:marLeft w:val="0"/>
          <w:marRight w:val="0"/>
          <w:marTop w:val="0"/>
          <w:marBottom w:val="0"/>
          <w:divBdr>
            <w:top w:val="none" w:sz="0" w:space="0" w:color="auto"/>
            <w:left w:val="none" w:sz="0" w:space="0" w:color="auto"/>
            <w:bottom w:val="none" w:sz="0" w:space="0" w:color="auto"/>
            <w:right w:val="none" w:sz="0" w:space="0" w:color="auto"/>
          </w:divBdr>
          <w:divsChild>
            <w:div w:id="1122073420">
              <w:marLeft w:val="0"/>
              <w:marRight w:val="0"/>
              <w:marTop w:val="0"/>
              <w:marBottom w:val="0"/>
              <w:divBdr>
                <w:top w:val="none" w:sz="0" w:space="0" w:color="auto"/>
                <w:left w:val="none" w:sz="0" w:space="0" w:color="auto"/>
                <w:bottom w:val="none" w:sz="0" w:space="0" w:color="auto"/>
                <w:right w:val="none" w:sz="0" w:space="0" w:color="auto"/>
              </w:divBdr>
              <w:divsChild>
                <w:div w:id="1122074893">
                  <w:marLeft w:val="0"/>
                  <w:marRight w:val="0"/>
                  <w:marTop w:val="0"/>
                  <w:marBottom w:val="0"/>
                  <w:divBdr>
                    <w:top w:val="none" w:sz="0" w:space="0" w:color="auto"/>
                    <w:left w:val="none" w:sz="0" w:space="0" w:color="auto"/>
                    <w:bottom w:val="none" w:sz="0" w:space="0" w:color="auto"/>
                    <w:right w:val="none" w:sz="0" w:space="0" w:color="auto"/>
                  </w:divBdr>
                  <w:divsChild>
                    <w:div w:id="1122077136">
                      <w:marLeft w:val="0"/>
                      <w:marRight w:val="0"/>
                      <w:marTop w:val="0"/>
                      <w:marBottom w:val="0"/>
                      <w:divBdr>
                        <w:top w:val="none" w:sz="0" w:space="0" w:color="auto"/>
                        <w:left w:val="none" w:sz="0" w:space="0" w:color="auto"/>
                        <w:bottom w:val="none" w:sz="0" w:space="0" w:color="auto"/>
                        <w:right w:val="none" w:sz="0" w:space="0" w:color="auto"/>
                      </w:divBdr>
                      <w:divsChild>
                        <w:div w:id="1122072536">
                          <w:marLeft w:val="0"/>
                          <w:marRight w:val="750"/>
                          <w:marTop w:val="0"/>
                          <w:marBottom w:val="0"/>
                          <w:divBdr>
                            <w:top w:val="none" w:sz="0" w:space="0" w:color="auto"/>
                            <w:left w:val="none" w:sz="0" w:space="0" w:color="auto"/>
                            <w:bottom w:val="none" w:sz="0" w:space="0" w:color="auto"/>
                            <w:right w:val="none" w:sz="0" w:space="0" w:color="auto"/>
                          </w:divBdr>
                          <w:divsChild>
                            <w:div w:id="1122075347">
                              <w:marLeft w:val="0"/>
                              <w:marRight w:val="0"/>
                              <w:marTop w:val="0"/>
                              <w:marBottom w:val="105"/>
                              <w:divBdr>
                                <w:top w:val="none" w:sz="0" w:space="0" w:color="auto"/>
                                <w:left w:val="none" w:sz="0" w:space="0" w:color="auto"/>
                                <w:bottom w:val="none" w:sz="0" w:space="0" w:color="auto"/>
                                <w:right w:val="none" w:sz="0" w:space="0" w:color="auto"/>
                              </w:divBdr>
                              <w:divsChild>
                                <w:div w:id="1122072944">
                                  <w:marLeft w:val="0"/>
                                  <w:marRight w:val="0"/>
                                  <w:marTop w:val="0"/>
                                  <w:marBottom w:val="180"/>
                                  <w:divBdr>
                                    <w:top w:val="none" w:sz="0" w:space="0" w:color="auto"/>
                                    <w:left w:val="none" w:sz="0" w:space="0" w:color="auto"/>
                                    <w:bottom w:val="none" w:sz="0" w:space="0" w:color="auto"/>
                                    <w:right w:val="none" w:sz="0" w:space="0" w:color="auto"/>
                                  </w:divBdr>
                                </w:div>
                                <w:div w:id="1122077272">
                                  <w:marLeft w:val="0"/>
                                  <w:marRight w:val="0"/>
                                  <w:marTop w:val="0"/>
                                  <w:marBottom w:val="0"/>
                                  <w:divBdr>
                                    <w:top w:val="none" w:sz="0" w:space="0" w:color="auto"/>
                                    <w:left w:val="none" w:sz="0" w:space="0" w:color="auto"/>
                                    <w:bottom w:val="none" w:sz="0" w:space="0" w:color="auto"/>
                                    <w:right w:val="none" w:sz="0" w:space="0" w:color="auto"/>
                                  </w:divBdr>
                                  <w:divsChild>
                                    <w:div w:id="1122071776">
                                      <w:marLeft w:val="0"/>
                                      <w:marRight w:val="0"/>
                                      <w:marTop w:val="0"/>
                                      <w:marBottom w:val="120"/>
                                      <w:divBdr>
                                        <w:top w:val="none" w:sz="0" w:space="0" w:color="auto"/>
                                        <w:left w:val="none" w:sz="0" w:space="0" w:color="auto"/>
                                        <w:bottom w:val="none" w:sz="0" w:space="0" w:color="auto"/>
                                        <w:right w:val="none" w:sz="0" w:space="0" w:color="auto"/>
                                      </w:divBdr>
                                    </w:div>
                                    <w:div w:id="1122078339">
                                      <w:marLeft w:val="0"/>
                                      <w:marRight w:val="0"/>
                                      <w:marTop w:val="0"/>
                                      <w:marBottom w:val="0"/>
                                      <w:divBdr>
                                        <w:top w:val="none" w:sz="0" w:space="0" w:color="auto"/>
                                        <w:left w:val="none" w:sz="0" w:space="0" w:color="auto"/>
                                        <w:bottom w:val="none" w:sz="0" w:space="0" w:color="auto"/>
                                        <w:right w:val="none" w:sz="0" w:space="0" w:color="auto"/>
                                      </w:divBdr>
                                      <w:divsChild>
                                        <w:div w:id="112207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7781">
      <w:marLeft w:val="0"/>
      <w:marRight w:val="0"/>
      <w:marTop w:val="0"/>
      <w:marBottom w:val="0"/>
      <w:divBdr>
        <w:top w:val="none" w:sz="0" w:space="0" w:color="auto"/>
        <w:left w:val="none" w:sz="0" w:space="0" w:color="auto"/>
        <w:bottom w:val="none" w:sz="0" w:space="0" w:color="auto"/>
        <w:right w:val="none" w:sz="0" w:space="0" w:color="auto"/>
      </w:divBdr>
      <w:divsChild>
        <w:div w:id="1122072789">
          <w:marLeft w:val="76"/>
          <w:marRight w:val="0"/>
          <w:marTop w:val="0"/>
          <w:marBottom w:val="0"/>
          <w:divBdr>
            <w:top w:val="none" w:sz="0" w:space="0" w:color="auto"/>
            <w:left w:val="none" w:sz="0" w:space="0" w:color="auto"/>
            <w:bottom w:val="none" w:sz="0" w:space="0" w:color="auto"/>
            <w:right w:val="none" w:sz="0" w:space="0" w:color="auto"/>
          </w:divBdr>
          <w:divsChild>
            <w:div w:id="1122072252">
              <w:marLeft w:val="0"/>
              <w:marRight w:val="0"/>
              <w:marTop w:val="0"/>
              <w:marBottom w:val="0"/>
              <w:divBdr>
                <w:top w:val="none" w:sz="0" w:space="0" w:color="auto"/>
                <w:left w:val="none" w:sz="0" w:space="0" w:color="auto"/>
                <w:bottom w:val="none" w:sz="0" w:space="0" w:color="auto"/>
                <w:right w:val="none" w:sz="0" w:space="0" w:color="auto"/>
              </w:divBdr>
              <w:divsChild>
                <w:div w:id="1122071710">
                  <w:marLeft w:val="0"/>
                  <w:marRight w:val="0"/>
                  <w:marTop w:val="0"/>
                  <w:marBottom w:val="0"/>
                  <w:divBdr>
                    <w:top w:val="none" w:sz="0" w:space="0" w:color="auto"/>
                    <w:left w:val="none" w:sz="0" w:space="0" w:color="auto"/>
                    <w:bottom w:val="none" w:sz="0" w:space="0" w:color="auto"/>
                    <w:right w:val="none" w:sz="0" w:space="0" w:color="auto"/>
                  </w:divBdr>
                  <w:divsChild>
                    <w:div w:id="1122072059">
                      <w:marLeft w:val="0"/>
                      <w:marRight w:val="0"/>
                      <w:marTop w:val="0"/>
                      <w:marBottom w:val="0"/>
                      <w:divBdr>
                        <w:top w:val="none" w:sz="0" w:space="0" w:color="auto"/>
                        <w:left w:val="none" w:sz="0" w:space="0" w:color="auto"/>
                        <w:bottom w:val="none" w:sz="0" w:space="0" w:color="auto"/>
                        <w:right w:val="none" w:sz="0" w:space="0" w:color="auto"/>
                      </w:divBdr>
                      <w:divsChild>
                        <w:div w:id="112207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7783">
      <w:marLeft w:val="0"/>
      <w:marRight w:val="0"/>
      <w:marTop w:val="0"/>
      <w:marBottom w:val="0"/>
      <w:divBdr>
        <w:top w:val="none" w:sz="0" w:space="0" w:color="auto"/>
        <w:left w:val="none" w:sz="0" w:space="0" w:color="auto"/>
        <w:bottom w:val="none" w:sz="0" w:space="0" w:color="auto"/>
        <w:right w:val="none" w:sz="0" w:space="0" w:color="auto"/>
      </w:divBdr>
      <w:divsChild>
        <w:div w:id="1122074769">
          <w:marLeft w:val="0"/>
          <w:marRight w:val="0"/>
          <w:marTop w:val="0"/>
          <w:marBottom w:val="0"/>
          <w:divBdr>
            <w:top w:val="none" w:sz="0" w:space="0" w:color="auto"/>
            <w:left w:val="none" w:sz="0" w:space="0" w:color="auto"/>
            <w:bottom w:val="none" w:sz="0" w:space="0" w:color="auto"/>
            <w:right w:val="none" w:sz="0" w:space="0" w:color="auto"/>
          </w:divBdr>
          <w:divsChild>
            <w:div w:id="1122074978">
              <w:marLeft w:val="0"/>
              <w:marRight w:val="0"/>
              <w:marTop w:val="0"/>
              <w:marBottom w:val="0"/>
              <w:divBdr>
                <w:top w:val="none" w:sz="0" w:space="0" w:color="auto"/>
                <w:left w:val="none" w:sz="0" w:space="0" w:color="auto"/>
                <w:bottom w:val="none" w:sz="0" w:space="0" w:color="auto"/>
                <w:right w:val="none" w:sz="0" w:space="0" w:color="auto"/>
              </w:divBdr>
              <w:divsChild>
                <w:div w:id="1122073279">
                  <w:marLeft w:val="0"/>
                  <w:marRight w:val="0"/>
                  <w:marTop w:val="0"/>
                  <w:marBottom w:val="0"/>
                  <w:divBdr>
                    <w:top w:val="none" w:sz="0" w:space="0" w:color="auto"/>
                    <w:left w:val="none" w:sz="0" w:space="0" w:color="auto"/>
                    <w:bottom w:val="none" w:sz="0" w:space="0" w:color="auto"/>
                    <w:right w:val="none" w:sz="0" w:space="0" w:color="auto"/>
                  </w:divBdr>
                  <w:divsChild>
                    <w:div w:id="1122072402">
                      <w:marLeft w:val="0"/>
                      <w:marRight w:val="0"/>
                      <w:marTop w:val="0"/>
                      <w:marBottom w:val="0"/>
                      <w:divBdr>
                        <w:top w:val="none" w:sz="0" w:space="0" w:color="auto"/>
                        <w:left w:val="none" w:sz="0" w:space="0" w:color="auto"/>
                        <w:bottom w:val="none" w:sz="0" w:space="0" w:color="auto"/>
                        <w:right w:val="none" w:sz="0" w:space="0" w:color="auto"/>
                      </w:divBdr>
                      <w:divsChild>
                        <w:div w:id="1122073757">
                          <w:marLeft w:val="0"/>
                          <w:marRight w:val="0"/>
                          <w:marTop w:val="0"/>
                          <w:marBottom w:val="0"/>
                          <w:divBdr>
                            <w:top w:val="none" w:sz="0" w:space="0" w:color="auto"/>
                            <w:left w:val="none" w:sz="0" w:space="0" w:color="auto"/>
                            <w:bottom w:val="none" w:sz="0" w:space="0" w:color="auto"/>
                            <w:right w:val="none" w:sz="0" w:space="0" w:color="auto"/>
                          </w:divBdr>
                        </w:div>
                        <w:div w:id="1122078172">
                          <w:marLeft w:val="0"/>
                          <w:marRight w:val="0"/>
                          <w:marTop w:val="75"/>
                          <w:marBottom w:val="0"/>
                          <w:divBdr>
                            <w:top w:val="none" w:sz="0" w:space="0" w:color="auto"/>
                            <w:left w:val="none" w:sz="0" w:space="0" w:color="auto"/>
                            <w:bottom w:val="none" w:sz="0" w:space="0" w:color="auto"/>
                            <w:right w:val="none" w:sz="0" w:space="0" w:color="auto"/>
                          </w:divBdr>
                        </w:div>
                      </w:divsChild>
                    </w:div>
                    <w:div w:id="1122072559">
                      <w:marLeft w:val="0"/>
                      <w:marRight w:val="0"/>
                      <w:marTop w:val="0"/>
                      <w:marBottom w:val="0"/>
                      <w:divBdr>
                        <w:top w:val="none" w:sz="0" w:space="0" w:color="auto"/>
                        <w:left w:val="none" w:sz="0" w:space="0" w:color="auto"/>
                        <w:bottom w:val="none" w:sz="0" w:space="0" w:color="auto"/>
                        <w:right w:val="none" w:sz="0" w:space="0" w:color="auto"/>
                      </w:divBdr>
                    </w:div>
                    <w:div w:id="1122076644">
                      <w:marLeft w:val="0"/>
                      <w:marRight w:val="0"/>
                      <w:marTop w:val="0"/>
                      <w:marBottom w:val="0"/>
                      <w:divBdr>
                        <w:top w:val="none" w:sz="0" w:space="0" w:color="auto"/>
                        <w:left w:val="none" w:sz="0" w:space="0" w:color="auto"/>
                        <w:bottom w:val="none" w:sz="0" w:space="0" w:color="auto"/>
                        <w:right w:val="none" w:sz="0" w:space="0" w:color="auto"/>
                      </w:divBdr>
                    </w:div>
                    <w:div w:id="1122077697">
                      <w:marLeft w:val="0"/>
                      <w:marRight w:val="0"/>
                      <w:marTop w:val="0"/>
                      <w:marBottom w:val="0"/>
                      <w:divBdr>
                        <w:top w:val="none" w:sz="0" w:space="0" w:color="auto"/>
                        <w:left w:val="none" w:sz="0" w:space="0" w:color="auto"/>
                        <w:bottom w:val="none" w:sz="0" w:space="0" w:color="auto"/>
                        <w:right w:val="none" w:sz="0" w:space="0" w:color="auto"/>
                      </w:divBdr>
                      <w:divsChild>
                        <w:div w:id="1122072672">
                          <w:marLeft w:val="0"/>
                          <w:marRight w:val="0"/>
                          <w:marTop w:val="0"/>
                          <w:marBottom w:val="0"/>
                          <w:divBdr>
                            <w:top w:val="none" w:sz="0" w:space="0" w:color="auto"/>
                            <w:left w:val="none" w:sz="0" w:space="0" w:color="auto"/>
                            <w:bottom w:val="none" w:sz="0" w:space="0" w:color="auto"/>
                            <w:right w:val="none" w:sz="0" w:space="0" w:color="auto"/>
                          </w:divBdr>
                        </w:div>
                        <w:div w:id="1122074284">
                          <w:marLeft w:val="0"/>
                          <w:marRight w:val="0"/>
                          <w:marTop w:val="0"/>
                          <w:marBottom w:val="0"/>
                          <w:divBdr>
                            <w:top w:val="none" w:sz="0" w:space="0" w:color="auto"/>
                            <w:left w:val="none" w:sz="0" w:space="0" w:color="auto"/>
                            <w:bottom w:val="none" w:sz="0" w:space="0" w:color="auto"/>
                            <w:right w:val="none" w:sz="0" w:space="0" w:color="auto"/>
                          </w:divBdr>
                          <w:divsChild>
                            <w:div w:id="1122071824">
                              <w:marLeft w:val="0"/>
                              <w:marRight w:val="0"/>
                              <w:marTop w:val="0"/>
                              <w:marBottom w:val="0"/>
                              <w:divBdr>
                                <w:top w:val="none" w:sz="0" w:space="0" w:color="auto"/>
                                <w:left w:val="single" w:sz="36" w:space="15" w:color="303E50"/>
                                <w:bottom w:val="none" w:sz="0" w:space="0" w:color="auto"/>
                                <w:right w:val="none" w:sz="0" w:space="0" w:color="auto"/>
                              </w:divBdr>
                            </w:div>
                            <w:div w:id="1122073272">
                              <w:marLeft w:val="0"/>
                              <w:marRight w:val="0"/>
                              <w:marTop w:val="0"/>
                              <w:marBottom w:val="0"/>
                              <w:divBdr>
                                <w:top w:val="none" w:sz="0" w:space="0" w:color="auto"/>
                                <w:left w:val="single" w:sz="36" w:space="15" w:color="303E50"/>
                                <w:bottom w:val="none" w:sz="0" w:space="0" w:color="auto"/>
                                <w:right w:val="none" w:sz="0" w:space="0" w:color="auto"/>
                              </w:divBdr>
                            </w:div>
                            <w:div w:id="1122073945">
                              <w:marLeft w:val="0"/>
                              <w:marRight w:val="0"/>
                              <w:marTop w:val="0"/>
                              <w:marBottom w:val="0"/>
                              <w:divBdr>
                                <w:top w:val="none" w:sz="0" w:space="0" w:color="auto"/>
                                <w:left w:val="single" w:sz="36" w:space="15" w:color="303E50"/>
                                <w:bottom w:val="none" w:sz="0" w:space="0" w:color="auto"/>
                                <w:right w:val="none" w:sz="0" w:space="0" w:color="auto"/>
                              </w:divBdr>
                            </w:div>
                            <w:div w:id="1122074080">
                              <w:marLeft w:val="0"/>
                              <w:marRight w:val="0"/>
                              <w:marTop w:val="0"/>
                              <w:marBottom w:val="0"/>
                              <w:divBdr>
                                <w:top w:val="none" w:sz="0" w:space="0" w:color="auto"/>
                                <w:left w:val="single" w:sz="36" w:space="15" w:color="303E50"/>
                                <w:bottom w:val="none" w:sz="0" w:space="0" w:color="auto"/>
                                <w:right w:val="none" w:sz="0" w:space="0" w:color="auto"/>
                              </w:divBdr>
                            </w:div>
                            <w:div w:id="1122077209">
                              <w:marLeft w:val="0"/>
                              <w:marRight w:val="0"/>
                              <w:marTop w:val="0"/>
                              <w:marBottom w:val="0"/>
                              <w:divBdr>
                                <w:top w:val="none" w:sz="0" w:space="0" w:color="auto"/>
                                <w:left w:val="single" w:sz="36" w:space="15" w:color="303E50"/>
                                <w:bottom w:val="none" w:sz="0" w:space="0" w:color="auto"/>
                                <w:right w:val="none" w:sz="0" w:space="0" w:color="auto"/>
                              </w:divBdr>
                            </w:div>
                            <w:div w:id="1122077821">
                              <w:marLeft w:val="0"/>
                              <w:marRight w:val="0"/>
                              <w:marTop w:val="0"/>
                              <w:marBottom w:val="0"/>
                              <w:divBdr>
                                <w:top w:val="none" w:sz="0" w:space="0" w:color="auto"/>
                                <w:left w:val="single" w:sz="36" w:space="15" w:color="303E50"/>
                                <w:bottom w:val="none" w:sz="0" w:space="0" w:color="auto"/>
                                <w:right w:val="none" w:sz="0" w:space="0" w:color="auto"/>
                              </w:divBdr>
                            </w:div>
                          </w:divsChild>
                        </w:div>
                      </w:divsChild>
                    </w:div>
                  </w:divsChild>
                </w:div>
              </w:divsChild>
            </w:div>
          </w:divsChild>
        </w:div>
      </w:divsChild>
    </w:div>
    <w:div w:id="1122077784">
      <w:marLeft w:val="0"/>
      <w:marRight w:val="0"/>
      <w:marTop w:val="0"/>
      <w:marBottom w:val="0"/>
      <w:divBdr>
        <w:top w:val="none" w:sz="0" w:space="0" w:color="auto"/>
        <w:left w:val="none" w:sz="0" w:space="0" w:color="auto"/>
        <w:bottom w:val="none" w:sz="0" w:space="0" w:color="auto"/>
        <w:right w:val="none" w:sz="0" w:space="0" w:color="auto"/>
      </w:divBdr>
      <w:divsChild>
        <w:div w:id="1122075924">
          <w:marLeft w:val="0"/>
          <w:marRight w:val="0"/>
          <w:marTop w:val="0"/>
          <w:marBottom w:val="0"/>
          <w:divBdr>
            <w:top w:val="none" w:sz="0" w:space="0" w:color="auto"/>
            <w:left w:val="none" w:sz="0" w:space="0" w:color="auto"/>
            <w:bottom w:val="none" w:sz="0" w:space="0" w:color="auto"/>
            <w:right w:val="none" w:sz="0" w:space="0" w:color="auto"/>
          </w:divBdr>
          <w:divsChild>
            <w:div w:id="1122076698">
              <w:marLeft w:val="0"/>
              <w:marRight w:val="0"/>
              <w:marTop w:val="0"/>
              <w:marBottom w:val="0"/>
              <w:divBdr>
                <w:top w:val="none" w:sz="0" w:space="0" w:color="auto"/>
                <w:left w:val="none" w:sz="0" w:space="0" w:color="auto"/>
                <w:bottom w:val="none" w:sz="0" w:space="0" w:color="auto"/>
                <w:right w:val="none" w:sz="0" w:space="0" w:color="auto"/>
              </w:divBdr>
              <w:divsChild>
                <w:div w:id="1122074513">
                  <w:marLeft w:val="0"/>
                  <w:marRight w:val="0"/>
                  <w:marTop w:val="0"/>
                  <w:marBottom w:val="0"/>
                  <w:divBdr>
                    <w:top w:val="none" w:sz="0" w:space="0" w:color="auto"/>
                    <w:left w:val="none" w:sz="0" w:space="0" w:color="auto"/>
                    <w:bottom w:val="none" w:sz="0" w:space="0" w:color="auto"/>
                    <w:right w:val="none" w:sz="0" w:space="0" w:color="auto"/>
                  </w:divBdr>
                  <w:divsChild>
                    <w:div w:id="1122078231">
                      <w:marLeft w:val="2655"/>
                      <w:marRight w:val="0"/>
                      <w:marTop w:val="0"/>
                      <w:marBottom w:val="0"/>
                      <w:divBdr>
                        <w:top w:val="none" w:sz="0" w:space="0" w:color="auto"/>
                        <w:left w:val="none" w:sz="0" w:space="0" w:color="auto"/>
                        <w:bottom w:val="none" w:sz="0" w:space="0" w:color="auto"/>
                        <w:right w:val="none" w:sz="0" w:space="0" w:color="auto"/>
                      </w:divBdr>
                      <w:divsChild>
                        <w:div w:id="1122072122">
                          <w:marLeft w:val="0"/>
                          <w:marRight w:val="0"/>
                          <w:marTop w:val="0"/>
                          <w:marBottom w:val="0"/>
                          <w:divBdr>
                            <w:top w:val="none" w:sz="0" w:space="0" w:color="auto"/>
                            <w:left w:val="none" w:sz="0" w:space="0" w:color="auto"/>
                            <w:bottom w:val="none" w:sz="0" w:space="0" w:color="auto"/>
                            <w:right w:val="none" w:sz="0" w:space="0" w:color="auto"/>
                          </w:divBdr>
                          <w:divsChild>
                            <w:div w:id="1122077632">
                              <w:marLeft w:val="0"/>
                              <w:marRight w:val="0"/>
                              <w:marTop w:val="0"/>
                              <w:marBottom w:val="0"/>
                              <w:divBdr>
                                <w:top w:val="none" w:sz="0" w:space="0" w:color="auto"/>
                                <w:left w:val="none" w:sz="0" w:space="0" w:color="auto"/>
                                <w:bottom w:val="none" w:sz="0" w:space="0" w:color="auto"/>
                                <w:right w:val="none" w:sz="0" w:space="0" w:color="auto"/>
                              </w:divBdr>
                              <w:divsChild>
                                <w:div w:id="112207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7787">
      <w:marLeft w:val="125"/>
      <w:marRight w:val="0"/>
      <w:marTop w:val="0"/>
      <w:marBottom w:val="0"/>
      <w:divBdr>
        <w:top w:val="none" w:sz="0" w:space="0" w:color="auto"/>
        <w:left w:val="none" w:sz="0" w:space="0" w:color="auto"/>
        <w:bottom w:val="none" w:sz="0" w:space="0" w:color="auto"/>
        <w:right w:val="none" w:sz="0" w:space="0" w:color="auto"/>
      </w:divBdr>
      <w:divsChild>
        <w:div w:id="1122074320">
          <w:marLeft w:val="0"/>
          <w:marRight w:val="0"/>
          <w:marTop w:val="0"/>
          <w:marBottom w:val="0"/>
          <w:divBdr>
            <w:top w:val="none" w:sz="0" w:space="0" w:color="auto"/>
            <w:left w:val="none" w:sz="0" w:space="0" w:color="auto"/>
            <w:bottom w:val="none" w:sz="0" w:space="0" w:color="auto"/>
            <w:right w:val="none" w:sz="0" w:space="0" w:color="auto"/>
          </w:divBdr>
        </w:div>
      </w:divsChild>
    </w:div>
    <w:div w:id="1122077794">
      <w:marLeft w:val="0"/>
      <w:marRight w:val="0"/>
      <w:marTop w:val="0"/>
      <w:marBottom w:val="0"/>
      <w:divBdr>
        <w:top w:val="none" w:sz="0" w:space="0" w:color="auto"/>
        <w:left w:val="none" w:sz="0" w:space="0" w:color="auto"/>
        <w:bottom w:val="none" w:sz="0" w:space="0" w:color="auto"/>
        <w:right w:val="none" w:sz="0" w:space="0" w:color="auto"/>
      </w:divBdr>
      <w:divsChild>
        <w:div w:id="1122075132">
          <w:marLeft w:val="0"/>
          <w:marRight w:val="0"/>
          <w:marTop w:val="0"/>
          <w:marBottom w:val="0"/>
          <w:divBdr>
            <w:top w:val="none" w:sz="0" w:space="0" w:color="auto"/>
            <w:left w:val="none" w:sz="0" w:space="0" w:color="auto"/>
            <w:bottom w:val="none" w:sz="0" w:space="0" w:color="auto"/>
            <w:right w:val="none" w:sz="0" w:space="0" w:color="auto"/>
          </w:divBdr>
          <w:divsChild>
            <w:div w:id="1122078268">
              <w:marLeft w:val="-2848"/>
              <w:marRight w:val="0"/>
              <w:marTop w:val="0"/>
              <w:marBottom w:val="0"/>
              <w:divBdr>
                <w:top w:val="none" w:sz="0" w:space="0" w:color="auto"/>
                <w:left w:val="none" w:sz="0" w:space="0" w:color="auto"/>
                <w:bottom w:val="none" w:sz="0" w:space="0" w:color="auto"/>
                <w:right w:val="none" w:sz="0" w:space="0" w:color="auto"/>
              </w:divBdr>
              <w:divsChild>
                <w:div w:id="1122075766">
                  <w:marLeft w:val="2848"/>
                  <w:marRight w:val="0"/>
                  <w:marTop w:val="0"/>
                  <w:marBottom w:val="0"/>
                  <w:divBdr>
                    <w:top w:val="none" w:sz="0" w:space="0" w:color="auto"/>
                    <w:left w:val="none" w:sz="0" w:space="0" w:color="auto"/>
                    <w:bottom w:val="none" w:sz="0" w:space="0" w:color="auto"/>
                    <w:right w:val="none" w:sz="0" w:space="0" w:color="auto"/>
                  </w:divBdr>
                  <w:divsChild>
                    <w:div w:id="1122072963">
                      <w:marLeft w:val="0"/>
                      <w:marRight w:val="-1838"/>
                      <w:marTop w:val="0"/>
                      <w:marBottom w:val="0"/>
                      <w:divBdr>
                        <w:top w:val="none" w:sz="0" w:space="0" w:color="auto"/>
                        <w:left w:val="none" w:sz="0" w:space="0" w:color="auto"/>
                        <w:bottom w:val="none" w:sz="0" w:space="0" w:color="auto"/>
                        <w:right w:val="none" w:sz="0" w:space="0" w:color="auto"/>
                      </w:divBdr>
                      <w:divsChild>
                        <w:div w:id="1122074254">
                          <w:marLeft w:val="0"/>
                          <w:marRight w:val="0"/>
                          <w:marTop w:val="0"/>
                          <w:marBottom w:val="0"/>
                          <w:divBdr>
                            <w:top w:val="none" w:sz="0" w:space="0" w:color="auto"/>
                            <w:left w:val="none" w:sz="0" w:space="0" w:color="auto"/>
                            <w:bottom w:val="none" w:sz="0" w:space="0" w:color="auto"/>
                            <w:right w:val="none" w:sz="0" w:space="0" w:color="auto"/>
                          </w:divBdr>
                          <w:divsChild>
                            <w:div w:id="112207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7815">
      <w:marLeft w:val="93"/>
      <w:marRight w:val="0"/>
      <w:marTop w:val="0"/>
      <w:marBottom w:val="0"/>
      <w:divBdr>
        <w:top w:val="none" w:sz="0" w:space="0" w:color="auto"/>
        <w:left w:val="none" w:sz="0" w:space="0" w:color="auto"/>
        <w:bottom w:val="none" w:sz="0" w:space="0" w:color="auto"/>
        <w:right w:val="none" w:sz="0" w:space="0" w:color="auto"/>
      </w:divBdr>
      <w:divsChild>
        <w:div w:id="1122077462">
          <w:marLeft w:val="0"/>
          <w:marRight w:val="0"/>
          <w:marTop w:val="0"/>
          <w:marBottom w:val="0"/>
          <w:divBdr>
            <w:top w:val="none" w:sz="0" w:space="0" w:color="auto"/>
            <w:left w:val="none" w:sz="0" w:space="0" w:color="auto"/>
            <w:bottom w:val="none" w:sz="0" w:space="0" w:color="auto"/>
            <w:right w:val="none" w:sz="0" w:space="0" w:color="auto"/>
          </w:divBdr>
        </w:div>
      </w:divsChild>
    </w:div>
    <w:div w:id="1122077825">
      <w:marLeft w:val="0"/>
      <w:marRight w:val="0"/>
      <w:marTop w:val="0"/>
      <w:marBottom w:val="0"/>
      <w:divBdr>
        <w:top w:val="none" w:sz="0" w:space="0" w:color="auto"/>
        <w:left w:val="none" w:sz="0" w:space="0" w:color="auto"/>
        <w:bottom w:val="none" w:sz="0" w:space="0" w:color="auto"/>
        <w:right w:val="none" w:sz="0" w:space="0" w:color="auto"/>
      </w:divBdr>
      <w:divsChild>
        <w:div w:id="1122078052">
          <w:marLeft w:val="0"/>
          <w:marRight w:val="0"/>
          <w:marTop w:val="0"/>
          <w:marBottom w:val="0"/>
          <w:divBdr>
            <w:top w:val="none" w:sz="0" w:space="0" w:color="auto"/>
            <w:left w:val="none" w:sz="0" w:space="0" w:color="auto"/>
            <w:bottom w:val="none" w:sz="0" w:space="0" w:color="auto"/>
            <w:right w:val="none" w:sz="0" w:space="0" w:color="auto"/>
          </w:divBdr>
          <w:divsChild>
            <w:div w:id="1122075017">
              <w:marLeft w:val="0"/>
              <w:marRight w:val="0"/>
              <w:marTop w:val="0"/>
              <w:marBottom w:val="0"/>
              <w:divBdr>
                <w:top w:val="none" w:sz="0" w:space="0" w:color="auto"/>
                <w:left w:val="none" w:sz="0" w:space="0" w:color="auto"/>
                <w:bottom w:val="none" w:sz="0" w:space="0" w:color="auto"/>
                <w:right w:val="none" w:sz="0" w:space="0" w:color="auto"/>
              </w:divBdr>
              <w:divsChild>
                <w:div w:id="1122075575">
                  <w:marLeft w:val="0"/>
                  <w:marRight w:val="0"/>
                  <w:marTop w:val="0"/>
                  <w:marBottom w:val="0"/>
                  <w:divBdr>
                    <w:top w:val="none" w:sz="0" w:space="0" w:color="auto"/>
                    <w:left w:val="none" w:sz="0" w:space="0" w:color="auto"/>
                    <w:bottom w:val="none" w:sz="0" w:space="0" w:color="auto"/>
                    <w:right w:val="none" w:sz="0" w:space="0" w:color="auto"/>
                  </w:divBdr>
                  <w:divsChild>
                    <w:div w:id="1122076654">
                      <w:marLeft w:val="0"/>
                      <w:marRight w:val="0"/>
                      <w:marTop w:val="0"/>
                      <w:marBottom w:val="0"/>
                      <w:divBdr>
                        <w:top w:val="none" w:sz="0" w:space="0" w:color="auto"/>
                        <w:left w:val="none" w:sz="0" w:space="0" w:color="auto"/>
                        <w:bottom w:val="none" w:sz="0" w:space="0" w:color="auto"/>
                        <w:right w:val="none" w:sz="0" w:space="0" w:color="auto"/>
                      </w:divBdr>
                      <w:divsChild>
                        <w:div w:id="1122077297">
                          <w:marLeft w:val="0"/>
                          <w:marRight w:val="0"/>
                          <w:marTop w:val="315"/>
                          <w:marBottom w:val="0"/>
                          <w:divBdr>
                            <w:top w:val="none" w:sz="0" w:space="0" w:color="auto"/>
                            <w:left w:val="none" w:sz="0" w:space="0" w:color="auto"/>
                            <w:bottom w:val="none" w:sz="0" w:space="0" w:color="auto"/>
                            <w:right w:val="none" w:sz="0" w:space="0" w:color="auto"/>
                          </w:divBdr>
                          <w:divsChild>
                            <w:div w:id="1122074055">
                              <w:marLeft w:val="0"/>
                              <w:marRight w:val="0"/>
                              <w:marTop w:val="0"/>
                              <w:marBottom w:val="0"/>
                              <w:divBdr>
                                <w:top w:val="none" w:sz="0" w:space="0" w:color="auto"/>
                                <w:left w:val="none" w:sz="0" w:space="0" w:color="auto"/>
                                <w:bottom w:val="none" w:sz="0" w:space="0" w:color="auto"/>
                                <w:right w:val="none" w:sz="0" w:space="0" w:color="auto"/>
                              </w:divBdr>
                              <w:divsChild>
                                <w:div w:id="1122073651">
                                  <w:marLeft w:val="0"/>
                                  <w:marRight w:val="79"/>
                                  <w:marTop w:val="0"/>
                                  <w:marBottom w:val="0"/>
                                  <w:divBdr>
                                    <w:top w:val="none" w:sz="0" w:space="0" w:color="auto"/>
                                    <w:left w:val="none" w:sz="0" w:space="0" w:color="auto"/>
                                    <w:bottom w:val="none" w:sz="0" w:space="0" w:color="auto"/>
                                    <w:right w:val="none" w:sz="0" w:space="0" w:color="auto"/>
                                  </w:divBdr>
                                  <w:divsChild>
                                    <w:div w:id="1122075326">
                                      <w:marLeft w:val="0"/>
                                      <w:marRight w:val="0"/>
                                      <w:marTop w:val="0"/>
                                      <w:marBottom w:val="0"/>
                                      <w:divBdr>
                                        <w:top w:val="none" w:sz="0" w:space="0" w:color="auto"/>
                                        <w:left w:val="none" w:sz="0" w:space="0" w:color="auto"/>
                                        <w:bottom w:val="none" w:sz="0" w:space="0" w:color="auto"/>
                                        <w:right w:val="none" w:sz="0" w:space="0" w:color="auto"/>
                                      </w:divBdr>
                                      <w:divsChild>
                                        <w:div w:id="1122071920">
                                          <w:marLeft w:val="0"/>
                                          <w:marRight w:val="-370"/>
                                          <w:marTop w:val="0"/>
                                          <w:marBottom w:val="0"/>
                                          <w:divBdr>
                                            <w:top w:val="none" w:sz="0" w:space="0" w:color="auto"/>
                                            <w:left w:val="none" w:sz="0" w:space="0" w:color="auto"/>
                                            <w:bottom w:val="none" w:sz="0" w:space="0" w:color="auto"/>
                                            <w:right w:val="none" w:sz="0" w:space="0" w:color="auto"/>
                                          </w:divBdr>
                                          <w:divsChild>
                                            <w:div w:id="1122072494">
                                              <w:marLeft w:val="0"/>
                                              <w:marRight w:val="72"/>
                                              <w:marTop w:val="0"/>
                                              <w:marBottom w:val="0"/>
                                              <w:divBdr>
                                                <w:top w:val="none" w:sz="0" w:space="0" w:color="auto"/>
                                                <w:left w:val="none" w:sz="0" w:space="0" w:color="auto"/>
                                                <w:bottom w:val="none" w:sz="0" w:space="0" w:color="auto"/>
                                                <w:right w:val="none" w:sz="0" w:space="0" w:color="auto"/>
                                              </w:divBdr>
                                              <w:divsChild>
                                                <w:div w:id="1122073838">
                                                  <w:marLeft w:val="0"/>
                                                  <w:marRight w:val="0"/>
                                                  <w:marTop w:val="0"/>
                                                  <w:marBottom w:val="0"/>
                                                  <w:divBdr>
                                                    <w:top w:val="none" w:sz="0" w:space="0" w:color="auto"/>
                                                    <w:left w:val="none" w:sz="0" w:space="0" w:color="auto"/>
                                                    <w:bottom w:val="none" w:sz="0" w:space="0" w:color="auto"/>
                                                    <w:right w:val="none" w:sz="0" w:space="0" w:color="auto"/>
                                                  </w:divBdr>
                                                  <w:divsChild>
                                                    <w:div w:id="1122075520">
                                                      <w:marLeft w:val="0"/>
                                                      <w:marRight w:val="-245"/>
                                                      <w:marTop w:val="0"/>
                                                      <w:marBottom w:val="0"/>
                                                      <w:divBdr>
                                                        <w:top w:val="none" w:sz="0" w:space="0" w:color="auto"/>
                                                        <w:left w:val="none" w:sz="0" w:space="0" w:color="auto"/>
                                                        <w:bottom w:val="none" w:sz="0" w:space="0" w:color="auto"/>
                                                        <w:right w:val="none" w:sz="0" w:space="0" w:color="auto"/>
                                                      </w:divBdr>
                                                      <w:divsChild>
                                                        <w:div w:id="1122074137">
                                                          <w:marLeft w:val="0"/>
                                                          <w:marRight w:val="0"/>
                                                          <w:marTop w:val="0"/>
                                                          <w:marBottom w:val="270"/>
                                                          <w:divBdr>
                                                            <w:top w:val="none" w:sz="0" w:space="0" w:color="auto"/>
                                                            <w:left w:val="none" w:sz="0" w:space="0" w:color="auto"/>
                                                            <w:bottom w:val="none" w:sz="0" w:space="0" w:color="auto"/>
                                                            <w:right w:val="none" w:sz="0" w:space="0" w:color="auto"/>
                                                          </w:divBdr>
                                                          <w:divsChild>
                                                            <w:div w:id="1122074665">
                                                              <w:marLeft w:val="0"/>
                                                              <w:marRight w:val="0"/>
                                                              <w:marTop w:val="1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7836">
      <w:marLeft w:val="0"/>
      <w:marRight w:val="0"/>
      <w:marTop w:val="0"/>
      <w:marBottom w:val="0"/>
      <w:divBdr>
        <w:top w:val="none" w:sz="0" w:space="0" w:color="auto"/>
        <w:left w:val="none" w:sz="0" w:space="0" w:color="auto"/>
        <w:bottom w:val="none" w:sz="0" w:space="0" w:color="auto"/>
        <w:right w:val="none" w:sz="0" w:space="0" w:color="auto"/>
      </w:divBdr>
      <w:divsChild>
        <w:div w:id="1122076402">
          <w:marLeft w:val="0"/>
          <w:marRight w:val="0"/>
          <w:marTop w:val="0"/>
          <w:marBottom w:val="0"/>
          <w:divBdr>
            <w:top w:val="none" w:sz="0" w:space="0" w:color="auto"/>
            <w:left w:val="none" w:sz="0" w:space="0" w:color="auto"/>
            <w:bottom w:val="none" w:sz="0" w:space="0" w:color="auto"/>
            <w:right w:val="none" w:sz="0" w:space="0" w:color="auto"/>
          </w:divBdr>
          <w:divsChild>
            <w:div w:id="1122072383">
              <w:marLeft w:val="0"/>
              <w:marRight w:val="0"/>
              <w:marTop w:val="0"/>
              <w:marBottom w:val="0"/>
              <w:divBdr>
                <w:top w:val="none" w:sz="0" w:space="0" w:color="auto"/>
                <w:left w:val="none" w:sz="0" w:space="0" w:color="auto"/>
                <w:bottom w:val="none" w:sz="0" w:space="0" w:color="auto"/>
                <w:right w:val="none" w:sz="0" w:space="0" w:color="auto"/>
              </w:divBdr>
              <w:divsChild>
                <w:div w:id="1122072853">
                  <w:marLeft w:val="0"/>
                  <w:marRight w:val="0"/>
                  <w:marTop w:val="0"/>
                  <w:marBottom w:val="0"/>
                  <w:divBdr>
                    <w:top w:val="none" w:sz="0" w:space="0" w:color="auto"/>
                    <w:left w:val="none" w:sz="0" w:space="0" w:color="auto"/>
                    <w:bottom w:val="none" w:sz="0" w:space="0" w:color="auto"/>
                    <w:right w:val="none" w:sz="0" w:space="0" w:color="auto"/>
                  </w:divBdr>
                  <w:divsChild>
                    <w:div w:id="1122077333">
                      <w:marLeft w:val="0"/>
                      <w:marRight w:val="0"/>
                      <w:marTop w:val="0"/>
                      <w:marBottom w:val="0"/>
                      <w:divBdr>
                        <w:top w:val="none" w:sz="0" w:space="0" w:color="auto"/>
                        <w:left w:val="none" w:sz="0" w:space="0" w:color="auto"/>
                        <w:bottom w:val="none" w:sz="0" w:space="0" w:color="auto"/>
                        <w:right w:val="none" w:sz="0" w:space="0" w:color="auto"/>
                      </w:divBdr>
                    </w:div>
                  </w:divsChild>
                </w:div>
                <w:div w:id="1122073130">
                  <w:marLeft w:val="0"/>
                  <w:marRight w:val="0"/>
                  <w:marTop w:val="0"/>
                  <w:marBottom w:val="0"/>
                  <w:divBdr>
                    <w:top w:val="none" w:sz="0" w:space="0" w:color="auto"/>
                    <w:left w:val="none" w:sz="0" w:space="0" w:color="auto"/>
                    <w:bottom w:val="none" w:sz="0" w:space="0" w:color="auto"/>
                    <w:right w:val="none" w:sz="0" w:space="0" w:color="auto"/>
                  </w:divBdr>
                  <w:divsChild>
                    <w:div w:id="1122073883">
                      <w:marLeft w:val="0"/>
                      <w:marRight w:val="0"/>
                      <w:marTop w:val="0"/>
                      <w:marBottom w:val="0"/>
                      <w:divBdr>
                        <w:top w:val="none" w:sz="0" w:space="0" w:color="auto"/>
                        <w:left w:val="none" w:sz="0" w:space="0" w:color="auto"/>
                        <w:bottom w:val="none" w:sz="0" w:space="0" w:color="auto"/>
                        <w:right w:val="none" w:sz="0" w:space="0" w:color="auto"/>
                      </w:divBdr>
                      <w:divsChild>
                        <w:div w:id="112207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429">
                  <w:marLeft w:val="0"/>
                  <w:marRight w:val="0"/>
                  <w:marTop w:val="0"/>
                  <w:marBottom w:val="0"/>
                  <w:divBdr>
                    <w:top w:val="none" w:sz="0" w:space="0" w:color="auto"/>
                    <w:left w:val="none" w:sz="0" w:space="0" w:color="auto"/>
                    <w:bottom w:val="none" w:sz="0" w:space="0" w:color="auto"/>
                    <w:right w:val="none" w:sz="0" w:space="0" w:color="auto"/>
                  </w:divBdr>
                  <w:divsChild>
                    <w:div w:id="112207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7840">
      <w:marLeft w:val="0"/>
      <w:marRight w:val="0"/>
      <w:marTop w:val="0"/>
      <w:marBottom w:val="0"/>
      <w:divBdr>
        <w:top w:val="none" w:sz="0" w:space="0" w:color="auto"/>
        <w:left w:val="none" w:sz="0" w:space="0" w:color="auto"/>
        <w:bottom w:val="none" w:sz="0" w:space="0" w:color="auto"/>
        <w:right w:val="none" w:sz="0" w:space="0" w:color="auto"/>
      </w:divBdr>
      <w:divsChild>
        <w:div w:id="1122074977">
          <w:marLeft w:val="0"/>
          <w:marRight w:val="0"/>
          <w:marTop w:val="0"/>
          <w:marBottom w:val="0"/>
          <w:divBdr>
            <w:top w:val="none" w:sz="0" w:space="0" w:color="auto"/>
            <w:left w:val="none" w:sz="0" w:space="0" w:color="auto"/>
            <w:bottom w:val="none" w:sz="0" w:space="0" w:color="auto"/>
            <w:right w:val="none" w:sz="0" w:space="0" w:color="auto"/>
          </w:divBdr>
          <w:divsChild>
            <w:div w:id="112207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857">
      <w:marLeft w:val="91"/>
      <w:marRight w:val="0"/>
      <w:marTop w:val="0"/>
      <w:marBottom w:val="0"/>
      <w:divBdr>
        <w:top w:val="none" w:sz="0" w:space="0" w:color="auto"/>
        <w:left w:val="none" w:sz="0" w:space="0" w:color="auto"/>
        <w:bottom w:val="none" w:sz="0" w:space="0" w:color="auto"/>
        <w:right w:val="none" w:sz="0" w:space="0" w:color="auto"/>
      </w:divBdr>
      <w:divsChild>
        <w:div w:id="1122077019">
          <w:marLeft w:val="0"/>
          <w:marRight w:val="0"/>
          <w:marTop w:val="0"/>
          <w:marBottom w:val="0"/>
          <w:divBdr>
            <w:top w:val="none" w:sz="0" w:space="0" w:color="auto"/>
            <w:left w:val="none" w:sz="0" w:space="0" w:color="auto"/>
            <w:bottom w:val="none" w:sz="0" w:space="0" w:color="auto"/>
            <w:right w:val="none" w:sz="0" w:space="0" w:color="auto"/>
          </w:divBdr>
        </w:div>
      </w:divsChild>
    </w:div>
    <w:div w:id="1122077863">
      <w:marLeft w:val="0"/>
      <w:marRight w:val="0"/>
      <w:marTop w:val="0"/>
      <w:marBottom w:val="0"/>
      <w:divBdr>
        <w:top w:val="none" w:sz="0" w:space="0" w:color="auto"/>
        <w:left w:val="none" w:sz="0" w:space="0" w:color="auto"/>
        <w:bottom w:val="none" w:sz="0" w:space="0" w:color="auto"/>
        <w:right w:val="none" w:sz="0" w:space="0" w:color="auto"/>
      </w:divBdr>
      <w:divsChild>
        <w:div w:id="1122073599">
          <w:marLeft w:val="0"/>
          <w:marRight w:val="0"/>
          <w:marTop w:val="0"/>
          <w:marBottom w:val="0"/>
          <w:divBdr>
            <w:top w:val="none" w:sz="0" w:space="0" w:color="auto"/>
            <w:left w:val="none" w:sz="0" w:space="0" w:color="auto"/>
            <w:bottom w:val="none" w:sz="0" w:space="0" w:color="auto"/>
            <w:right w:val="none" w:sz="0" w:space="0" w:color="auto"/>
          </w:divBdr>
          <w:divsChild>
            <w:div w:id="1122075633">
              <w:marLeft w:val="0"/>
              <w:marRight w:val="0"/>
              <w:marTop w:val="0"/>
              <w:marBottom w:val="0"/>
              <w:divBdr>
                <w:top w:val="none" w:sz="0" w:space="0" w:color="auto"/>
                <w:left w:val="none" w:sz="0" w:space="0" w:color="auto"/>
                <w:bottom w:val="none" w:sz="0" w:space="0" w:color="auto"/>
                <w:right w:val="none" w:sz="0" w:space="0" w:color="auto"/>
              </w:divBdr>
              <w:divsChild>
                <w:div w:id="1122077908">
                  <w:marLeft w:val="0"/>
                  <w:marRight w:val="0"/>
                  <w:marTop w:val="45"/>
                  <w:marBottom w:val="0"/>
                  <w:divBdr>
                    <w:top w:val="none" w:sz="0" w:space="0" w:color="auto"/>
                    <w:left w:val="none" w:sz="0" w:space="0" w:color="auto"/>
                    <w:bottom w:val="none" w:sz="0" w:space="0" w:color="auto"/>
                    <w:right w:val="none" w:sz="0" w:space="0" w:color="auto"/>
                  </w:divBdr>
                  <w:divsChild>
                    <w:div w:id="1122073042">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7866">
      <w:marLeft w:val="0"/>
      <w:marRight w:val="0"/>
      <w:marTop w:val="0"/>
      <w:marBottom w:val="0"/>
      <w:divBdr>
        <w:top w:val="none" w:sz="0" w:space="0" w:color="auto"/>
        <w:left w:val="none" w:sz="0" w:space="0" w:color="auto"/>
        <w:bottom w:val="none" w:sz="0" w:space="0" w:color="auto"/>
        <w:right w:val="none" w:sz="0" w:space="0" w:color="auto"/>
      </w:divBdr>
      <w:divsChild>
        <w:div w:id="1122077168">
          <w:marLeft w:val="0"/>
          <w:marRight w:val="0"/>
          <w:marTop w:val="0"/>
          <w:marBottom w:val="0"/>
          <w:divBdr>
            <w:top w:val="none" w:sz="0" w:space="0" w:color="auto"/>
            <w:left w:val="none" w:sz="0" w:space="0" w:color="auto"/>
            <w:bottom w:val="none" w:sz="0" w:space="0" w:color="auto"/>
            <w:right w:val="none" w:sz="0" w:space="0" w:color="auto"/>
          </w:divBdr>
          <w:divsChild>
            <w:div w:id="1122074039">
              <w:marLeft w:val="0"/>
              <w:marRight w:val="0"/>
              <w:marTop w:val="0"/>
              <w:marBottom w:val="0"/>
              <w:divBdr>
                <w:top w:val="none" w:sz="0" w:space="0" w:color="auto"/>
                <w:left w:val="none" w:sz="0" w:space="0" w:color="auto"/>
                <w:bottom w:val="none" w:sz="0" w:space="0" w:color="auto"/>
                <w:right w:val="none" w:sz="0" w:space="0" w:color="auto"/>
              </w:divBdr>
            </w:div>
            <w:div w:id="1122074296">
              <w:marLeft w:val="0"/>
              <w:marRight w:val="0"/>
              <w:marTop w:val="0"/>
              <w:marBottom w:val="0"/>
              <w:divBdr>
                <w:top w:val="none" w:sz="0" w:space="0" w:color="auto"/>
                <w:left w:val="none" w:sz="0" w:space="0" w:color="auto"/>
                <w:bottom w:val="none" w:sz="0" w:space="0" w:color="auto"/>
                <w:right w:val="none" w:sz="0" w:space="0" w:color="auto"/>
              </w:divBdr>
              <w:divsChild>
                <w:div w:id="1122077481">
                  <w:marLeft w:val="0"/>
                  <w:marRight w:val="0"/>
                  <w:marTop w:val="0"/>
                  <w:marBottom w:val="0"/>
                  <w:divBdr>
                    <w:top w:val="none" w:sz="0" w:space="0" w:color="auto"/>
                    <w:left w:val="none" w:sz="0" w:space="0" w:color="auto"/>
                    <w:bottom w:val="none" w:sz="0" w:space="0" w:color="auto"/>
                    <w:right w:val="none" w:sz="0" w:space="0" w:color="auto"/>
                  </w:divBdr>
                </w:div>
              </w:divsChild>
            </w:div>
            <w:div w:id="11220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881">
      <w:marLeft w:val="0"/>
      <w:marRight w:val="0"/>
      <w:marTop w:val="0"/>
      <w:marBottom w:val="0"/>
      <w:divBdr>
        <w:top w:val="none" w:sz="0" w:space="0" w:color="auto"/>
        <w:left w:val="none" w:sz="0" w:space="0" w:color="auto"/>
        <w:bottom w:val="none" w:sz="0" w:space="0" w:color="auto"/>
        <w:right w:val="single" w:sz="6" w:space="0" w:color="DEDEDE"/>
      </w:divBdr>
      <w:divsChild>
        <w:div w:id="1122073366">
          <w:marLeft w:val="0"/>
          <w:marRight w:val="0"/>
          <w:marTop w:val="0"/>
          <w:marBottom w:val="0"/>
          <w:divBdr>
            <w:top w:val="none" w:sz="0" w:space="0" w:color="auto"/>
            <w:left w:val="none" w:sz="0" w:space="0" w:color="auto"/>
            <w:bottom w:val="none" w:sz="0" w:space="0" w:color="auto"/>
            <w:right w:val="none" w:sz="0" w:space="0" w:color="auto"/>
          </w:divBdr>
          <w:divsChild>
            <w:div w:id="1122075799">
              <w:marLeft w:val="0"/>
              <w:marRight w:val="0"/>
              <w:marTop w:val="0"/>
              <w:marBottom w:val="0"/>
              <w:divBdr>
                <w:top w:val="none" w:sz="0" w:space="0" w:color="auto"/>
                <w:left w:val="none" w:sz="0" w:space="0" w:color="auto"/>
                <w:bottom w:val="none" w:sz="0" w:space="0" w:color="auto"/>
                <w:right w:val="none" w:sz="0" w:space="0" w:color="auto"/>
              </w:divBdr>
              <w:divsChild>
                <w:div w:id="112207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7896">
      <w:marLeft w:val="0"/>
      <w:marRight w:val="0"/>
      <w:marTop w:val="0"/>
      <w:marBottom w:val="0"/>
      <w:divBdr>
        <w:top w:val="none" w:sz="0" w:space="0" w:color="auto"/>
        <w:left w:val="none" w:sz="0" w:space="0" w:color="auto"/>
        <w:bottom w:val="none" w:sz="0" w:space="0" w:color="auto"/>
        <w:right w:val="none" w:sz="0" w:space="0" w:color="auto"/>
      </w:divBdr>
      <w:divsChild>
        <w:div w:id="1122073576">
          <w:marLeft w:val="0"/>
          <w:marRight w:val="0"/>
          <w:marTop w:val="0"/>
          <w:marBottom w:val="0"/>
          <w:divBdr>
            <w:top w:val="none" w:sz="0" w:space="0" w:color="auto"/>
            <w:left w:val="none" w:sz="0" w:space="0" w:color="auto"/>
            <w:bottom w:val="none" w:sz="0" w:space="0" w:color="auto"/>
            <w:right w:val="none" w:sz="0" w:space="0" w:color="auto"/>
          </w:divBdr>
          <w:divsChild>
            <w:div w:id="1122073236">
              <w:marLeft w:val="0"/>
              <w:marRight w:val="0"/>
              <w:marTop w:val="0"/>
              <w:marBottom w:val="0"/>
              <w:divBdr>
                <w:top w:val="none" w:sz="0" w:space="0" w:color="auto"/>
                <w:left w:val="none" w:sz="0" w:space="0" w:color="auto"/>
                <w:bottom w:val="none" w:sz="0" w:space="0" w:color="auto"/>
                <w:right w:val="none" w:sz="0" w:space="0" w:color="auto"/>
              </w:divBdr>
              <w:divsChild>
                <w:div w:id="1122076694">
                  <w:marLeft w:val="0"/>
                  <w:marRight w:val="0"/>
                  <w:marTop w:val="0"/>
                  <w:marBottom w:val="0"/>
                  <w:divBdr>
                    <w:top w:val="none" w:sz="0" w:space="0" w:color="auto"/>
                    <w:left w:val="none" w:sz="0" w:space="0" w:color="auto"/>
                    <w:bottom w:val="none" w:sz="0" w:space="0" w:color="auto"/>
                    <w:right w:val="none" w:sz="0" w:space="0" w:color="auto"/>
                  </w:divBdr>
                  <w:divsChild>
                    <w:div w:id="1122073175">
                      <w:marLeft w:val="0"/>
                      <w:marRight w:val="0"/>
                      <w:marTop w:val="0"/>
                      <w:marBottom w:val="0"/>
                      <w:divBdr>
                        <w:top w:val="none" w:sz="0" w:space="0" w:color="auto"/>
                        <w:left w:val="none" w:sz="0" w:space="0" w:color="auto"/>
                        <w:bottom w:val="none" w:sz="0" w:space="0" w:color="auto"/>
                        <w:right w:val="none" w:sz="0" w:space="0" w:color="auto"/>
                      </w:divBdr>
                      <w:divsChild>
                        <w:div w:id="1122078661">
                          <w:marLeft w:val="0"/>
                          <w:marRight w:val="581"/>
                          <w:marTop w:val="0"/>
                          <w:marBottom w:val="0"/>
                          <w:divBdr>
                            <w:top w:val="none" w:sz="0" w:space="0" w:color="auto"/>
                            <w:left w:val="none" w:sz="0" w:space="0" w:color="auto"/>
                            <w:bottom w:val="none" w:sz="0" w:space="0" w:color="auto"/>
                            <w:right w:val="none" w:sz="0" w:space="0" w:color="auto"/>
                          </w:divBdr>
                          <w:divsChild>
                            <w:div w:id="1122078084">
                              <w:marLeft w:val="0"/>
                              <w:marRight w:val="0"/>
                              <w:marTop w:val="0"/>
                              <w:marBottom w:val="81"/>
                              <w:divBdr>
                                <w:top w:val="none" w:sz="0" w:space="0" w:color="auto"/>
                                <w:left w:val="none" w:sz="0" w:space="0" w:color="auto"/>
                                <w:bottom w:val="none" w:sz="0" w:space="0" w:color="auto"/>
                                <w:right w:val="none" w:sz="0" w:space="0" w:color="auto"/>
                              </w:divBdr>
                              <w:divsChild>
                                <w:div w:id="1122076183">
                                  <w:marLeft w:val="0"/>
                                  <w:marRight w:val="0"/>
                                  <w:marTop w:val="0"/>
                                  <w:marBottom w:val="139"/>
                                  <w:divBdr>
                                    <w:top w:val="none" w:sz="0" w:space="0" w:color="auto"/>
                                    <w:left w:val="none" w:sz="0" w:space="0" w:color="auto"/>
                                    <w:bottom w:val="none" w:sz="0" w:space="0" w:color="auto"/>
                                    <w:right w:val="none" w:sz="0" w:space="0" w:color="auto"/>
                                  </w:divBdr>
                                </w:div>
                                <w:div w:id="1122076896">
                                  <w:marLeft w:val="0"/>
                                  <w:marRight w:val="0"/>
                                  <w:marTop w:val="0"/>
                                  <w:marBottom w:val="0"/>
                                  <w:divBdr>
                                    <w:top w:val="none" w:sz="0" w:space="0" w:color="auto"/>
                                    <w:left w:val="none" w:sz="0" w:space="0" w:color="auto"/>
                                    <w:bottom w:val="none" w:sz="0" w:space="0" w:color="auto"/>
                                    <w:right w:val="none" w:sz="0" w:space="0" w:color="auto"/>
                                  </w:divBdr>
                                  <w:divsChild>
                                    <w:div w:id="1122075206">
                                      <w:marLeft w:val="0"/>
                                      <w:marRight w:val="0"/>
                                      <w:marTop w:val="0"/>
                                      <w:marBottom w:val="93"/>
                                      <w:divBdr>
                                        <w:top w:val="none" w:sz="0" w:space="0" w:color="auto"/>
                                        <w:left w:val="none" w:sz="0" w:space="0" w:color="auto"/>
                                        <w:bottom w:val="none" w:sz="0" w:space="0" w:color="auto"/>
                                        <w:right w:val="none" w:sz="0" w:space="0" w:color="auto"/>
                                      </w:divBdr>
                                    </w:div>
                                    <w:div w:id="1122076980">
                                      <w:marLeft w:val="0"/>
                                      <w:marRight w:val="0"/>
                                      <w:marTop w:val="0"/>
                                      <w:marBottom w:val="0"/>
                                      <w:divBdr>
                                        <w:top w:val="none" w:sz="0" w:space="0" w:color="auto"/>
                                        <w:left w:val="none" w:sz="0" w:space="0" w:color="auto"/>
                                        <w:bottom w:val="none" w:sz="0" w:space="0" w:color="auto"/>
                                        <w:right w:val="none" w:sz="0" w:space="0" w:color="auto"/>
                                      </w:divBdr>
                                      <w:divsChild>
                                        <w:div w:id="112207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7911">
      <w:marLeft w:val="0"/>
      <w:marRight w:val="0"/>
      <w:marTop w:val="0"/>
      <w:marBottom w:val="0"/>
      <w:divBdr>
        <w:top w:val="none" w:sz="0" w:space="0" w:color="auto"/>
        <w:left w:val="none" w:sz="0" w:space="0" w:color="auto"/>
        <w:bottom w:val="none" w:sz="0" w:space="0" w:color="auto"/>
        <w:right w:val="none" w:sz="0" w:space="0" w:color="auto"/>
      </w:divBdr>
      <w:divsChild>
        <w:div w:id="1122078587">
          <w:marLeft w:val="0"/>
          <w:marRight w:val="0"/>
          <w:marTop w:val="0"/>
          <w:marBottom w:val="0"/>
          <w:divBdr>
            <w:top w:val="none" w:sz="0" w:space="0" w:color="auto"/>
            <w:left w:val="none" w:sz="0" w:space="0" w:color="auto"/>
            <w:bottom w:val="none" w:sz="0" w:space="0" w:color="auto"/>
            <w:right w:val="none" w:sz="0" w:space="0" w:color="auto"/>
          </w:divBdr>
        </w:div>
      </w:divsChild>
    </w:div>
    <w:div w:id="1122077917">
      <w:marLeft w:val="120"/>
      <w:marRight w:val="0"/>
      <w:marTop w:val="0"/>
      <w:marBottom w:val="0"/>
      <w:divBdr>
        <w:top w:val="none" w:sz="0" w:space="0" w:color="auto"/>
        <w:left w:val="none" w:sz="0" w:space="0" w:color="auto"/>
        <w:bottom w:val="none" w:sz="0" w:space="0" w:color="auto"/>
        <w:right w:val="none" w:sz="0" w:space="0" w:color="auto"/>
      </w:divBdr>
      <w:divsChild>
        <w:div w:id="1122073303">
          <w:marLeft w:val="0"/>
          <w:marRight w:val="0"/>
          <w:marTop w:val="0"/>
          <w:marBottom w:val="0"/>
          <w:divBdr>
            <w:top w:val="none" w:sz="0" w:space="0" w:color="auto"/>
            <w:left w:val="none" w:sz="0" w:space="0" w:color="auto"/>
            <w:bottom w:val="none" w:sz="0" w:space="0" w:color="auto"/>
            <w:right w:val="none" w:sz="0" w:space="0" w:color="auto"/>
          </w:divBdr>
        </w:div>
      </w:divsChild>
    </w:div>
    <w:div w:id="1122077920">
      <w:marLeft w:val="0"/>
      <w:marRight w:val="0"/>
      <w:marTop w:val="0"/>
      <w:marBottom w:val="0"/>
      <w:divBdr>
        <w:top w:val="none" w:sz="0" w:space="0" w:color="auto"/>
        <w:left w:val="none" w:sz="0" w:space="0" w:color="auto"/>
        <w:bottom w:val="none" w:sz="0" w:space="0" w:color="auto"/>
        <w:right w:val="none" w:sz="0" w:space="0" w:color="auto"/>
      </w:divBdr>
      <w:divsChild>
        <w:div w:id="1122078693">
          <w:marLeft w:val="0"/>
          <w:marRight w:val="0"/>
          <w:marTop w:val="0"/>
          <w:marBottom w:val="0"/>
          <w:divBdr>
            <w:top w:val="none" w:sz="0" w:space="0" w:color="auto"/>
            <w:left w:val="none" w:sz="0" w:space="0" w:color="auto"/>
            <w:bottom w:val="none" w:sz="0" w:space="0" w:color="auto"/>
            <w:right w:val="none" w:sz="0" w:space="0" w:color="auto"/>
          </w:divBdr>
          <w:divsChild>
            <w:div w:id="1122072063">
              <w:marLeft w:val="0"/>
              <w:marRight w:val="0"/>
              <w:marTop w:val="0"/>
              <w:marBottom w:val="0"/>
              <w:divBdr>
                <w:top w:val="none" w:sz="0" w:space="0" w:color="auto"/>
                <w:left w:val="none" w:sz="0" w:space="0" w:color="auto"/>
                <w:bottom w:val="none" w:sz="0" w:space="0" w:color="auto"/>
                <w:right w:val="none" w:sz="0" w:space="0" w:color="auto"/>
              </w:divBdr>
              <w:divsChild>
                <w:div w:id="1122075409">
                  <w:marLeft w:val="0"/>
                  <w:marRight w:val="0"/>
                  <w:marTop w:val="0"/>
                  <w:marBottom w:val="0"/>
                  <w:divBdr>
                    <w:top w:val="none" w:sz="0" w:space="0" w:color="auto"/>
                    <w:left w:val="none" w:sz="0" w:space="0" w:color="auto"/>
                    <w:bottom w:val="none" w:sz="0" w:space="0" w:color="auto"/>
                    <w:right w:val="none" w:sz="0" w:space="0" w:color="auto"/>
                  </w:divBdr>
                  <w:divsChild>
                    <w:div w:id="1122071645">
                      <w:marLeft w:val="0"/>
                      <w:marRight w:val="0"/>
                      <w:marTop w:val="0"/>
                      <w:marBottom w:val="0"/>
                      <w:divBdr>
                        <w:top w:val="none" w:sz="0" w:space="0" w:color="auto"/>
                        <w:left w:val="none" w:sz="0" w:space="0" w:color="auto"/>
                        <w:bottom w:val="none" w:sz="0" w:space="0" w:color="auto"/>
                        <w:right w:val="none" w:sz="0" w:space="0" w:color="auto"/>
                      </w:divBdr>
                      <w:divsChild>
                        <w:div w:id="1122077383">
                          <w:marLeft w:val="0"/>
                          <w:marRight w:val="0"/>
                          <w:marTop w:val="0"/>
                          <w:marBottom w:val="0"/>
                          <w:divBdr>
                            <w:top w:val="none" w:sz="0" w:space="0" w:color="auto"/>
                            <w:left w:val="none" w:sz="0" w:space="0" w:color="auto"/>
                            <w:bottom w:val="none" w:sz="0" w:space="0" w:color="auto"/>
                            <w:right w:val="none" w:sz="0" w:space="0" w:color="auto"/>
                          </w:divBdr>
                          <w:divsChild>
                            <w:div w:id="112207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7922">
      <w:marLeft w:val="0"/>
      <w:marRight w:val="0"/>
      <w:marTop w:val="0"/>
      <w:marBottom w:val="0"/>
      <w:divBdr>
        <w:top w:val="none" w:sz="0" w:space="0" w:color="auto"/>
        <w:left w:val="none" w:sz="0" w:space="0" w:color="auto"/>
        <w:bottom w:val="none" w:sz="0" w:space="0" w:color="auto"/>
        <w:right w:val="none" w:sz="0" w:space="0" w:color="auto"/>
      </w:divBdr>
      <w:divsChild>
        <w:div w:id="1122072795">
          <w:marLeft w:val="0"/>
          <w:marRight w:val="0"/>
          <w:marTop w:val="0"/>
          <w:marBottom w:val="0"/>
          <w:divBdr>
            <w:top w:val="none" w:sz="0" w:space="0" w:color="auto"/>
            <w:left w:val="none" w:sz="0" w:space="0" w:color="auto"/>
            <w:bottom w:val="none" w:sz="0" w:space="0" w:color="auto"/>
            <w:right w:val="none" w:sz="0" w:space="0" w:color="auto"/>
          </w:divBdr>
          <w:divsChild>
            <w:div w:id="1122072751">
              <w:marLeft w:val="0"/>
              <w:marRight w:val="0"/>
              <w:marTop w:val="0"/>
              <w:marBottom w:val="0"/>
              <w:divBdr>
                <w:top w:val="none" w:sz="0" w:space="0" w:color="auto"/>
                <w:left w:val="none" w:sz="0" w:space="0" w:color="auto"/>
                <w:bottom w:val="none" w:sz="0" w:space="0" w:color="auto"/>
                <w:right w:val="none" w:sz="0" w:space="0" w:color="auto"/>
              </w:divBdr>
              <w:divsChild>
                <w:div w:id="1122076158">
                  <w:marLeft w:val="0"/>
                  <w:marRight w:val="0"/>
                  <w:marTop w:val="0"/>
                  <w:marBottom w:val="0"/>
                  <w:divBdr>
                    <w:top w:val="none" w:sz="0" w:space="0" w:color="auto"/>
                    <w:left w:val="none" w:sz="0" w:space="0" w:color="auto"/>
                    <w:bottom w:val="none" w:sz="0" w:space="0" w:color="auto"/>
                    <w:right w:val="none" w:sz="0" w:space="0" w:color="auto"/>
                  </w:divBdr>
                </w:div>
              </w:divsChild>
            </w:div>
            <w:div w:id="1122077207">
              <w:marLeft w:val="0"/>
              <w:marRight w:val="0"/>
              <w:marTop w:val="0"/>
              <w:marBottom w:val="0"/>
              <w:divBdr>
                <w:top w:val="none" w:sz="0" w:space="0" w:color="auto"/>
                <w:left w:val="none" w:sz="0" w:space="0" w:color="auto"/>
                <w:bottom w:val="none" w:sz="0" w:space="0" w:color="auto"/>
                <w:right w:val="none" w:sz="0" w:space="0" w:color="auto"/>
              </w:divBdr>
            </w:div>
            <w:div w:id="112207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923">
      <w:marLeft w:val="0"/>
      <w:marRight w:val="0"/>
      <w:marTop w:val="0"/>
      <w:marBottom w:val="0"/>
      <w:divBdr>
        <w:top w:val="none" w:sz="0" w:space="0" w:color="auto"/>
        <w:left w:val="none" w:sz="0" w:space="0" w:color="auto"/>
        <w:bottom w:val="none" w:sz="0" w:space="0" w:color="auto"/>
        <w:right w:val="none" w:sz="0" w:space="0" w:color="auto"/>
      </w:divBdr>
      <w:divsChild>
        <w:div w:id="1122074858">
          <w:marLeft w:val="0"/>
          <w:marRight w:val="0"/>
          <w:marTop w:val="0"/>
          <w:marBottom w:val="0"/>
          <w:divBdr>
            <w:top w:val="none" w:sz="0" w:space="0" w:color="auto"/>
            <w:left w:val="none" w:sz="0" w:space="0" w:color="auto"/>
            <w:bottom w:val="none" w:sz="0" w:space="0" w:color="auto"/>
            <w:right w:val="none" w:sz="0" w:space="0" w:color="auto"/>
          </w:divBdr>
          <w:divsChild>
            <w:div w:id="1122076058">
              <w:marLeft w:val="0"/>
              <w:marRight w:val="0"/>
              <w:marTop w:val="0"/>
              <w:marBottom w:val="0"/>
              <w:divBdr>
                <w:top w:val="none" w:sz="0" w:space="0" w:color="auto"/>
                <w:left w:val="none" w:sz="0" w:space="0" w:color="auto"/>
                <w:bottom w:val="none" w:sz="0" w:space="0" w:color="auto"/>
                <w:right w:val="none" w:sz="0" w:space="0" w:color="auto"/>
              </w:divBdr>
            </w:div>
            <w:div w:id="1122076740">
              <w:marLeft w:val="0"/>
              <w:marRight w:val="0"/>
              <w:marTop w:val="0"/>
              <w:marBottom w:val="0"/>
              <w:divBdr>
                <w:top w:val="none" w:sz="0" w:space="0" w:color="auto"/>
                <w:left w:val="none" w:sz="0" w:space="0" w:color="auto"/>
                <w:bottom w:val="none" w:sz="0" w:space="0" w:color="auto"/>
                <w:right w:val="none" w:sz="0" w:space="0" w:color="auto"/>
              </w:divBdr>
              <w:divsChild>
                <w:div w:id="1122077850">
                  <w:marLeft w:val="0"/>
                  <w:marRight w:val="0"/>
                  <w:marTop w:val="0"/>
                  <w:marBottom w:val="0"/>
                  <w:divBdr>
                    <w:top w:val="none" w:sz="0" w:space="0" w:color="auto"/>
                    <w:left w:val="none" w:sz="0" w:space="0" w:color="auto"/>
                    <w:bottom w:val="none" w:sz="0" w:space="0" w:color="auto"/>
                    <w:right w:val="none" w:sz="0" w:space="0" w:color="auto"/>
                  </w:divBdr>
                </w:div>
              </w:divsChild>
            </w:div>
            <w:div w:id="112207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925">
      <w:marLeft w:val="0"/>
      <w:marRight w:val="0"/>
      <w:marTop w:val="0"/>
      <w:marBottom w:val="0"/>
      <w:divBdr>
        <w:top w:val="none" w:sz="0" w:space="0" w:color="auto"/>
        <w:left w:val="none" w:sz="0" w:space="0" w:color="auto"/>
        <w:bottom w:val="none" w:sz="0" w:space="0" w:color="auto"/>
        <w:right w:val="none" w:sz="0" w:space="0" w:color="auto"/>
      </w:divBdr>
      <w:divsChild>
        <w:div w:id="1122075416">
          <w:marLeft w:val="0"/>
          <w:marRight w:val="0"/>
          <w:marTop w:val="0"/>
          <w:marBottom w:val="0"/>
          <w:divBdr>
            <w:top w:val="none" w:sz="0" w:space="0" w:color="auto"/>
            <w:left w:val="none" w:sz="0" w:space="0" w:color="auto"/>
            <w:bottom w:val="none" w:sz="0" w:space="0" w:color="auto"/>
            <w:right w:val="none" w:sz="0" w:space="0" w:color="auto"/>
          </w:divBdr>
          <w:divsChild>
            <w:div w:id="1122072926">
              <w:marLeft w:val="0"/>
              <w:marRight w:val="0"/>
              <w:marTop w:val="0"/>
              <w:marBottom w:val="0"/>
              <w:divBdr>
                <w:top w:val="none" w:sz="0" w:space="0" w:color="auto"/>
                <w:left w:val="none" w:sz="0" w:space="0" w:color="auto"/>
                <w:bottom w:val="none" w:sz="0" w:space="0" w:color="auto"/>
                <w:right w:val="none" w:sz="0" w:space="0" w:color="auto"/>
              </w:divBdr>
              <w:divsChild>
                <w:div w:id="1122073963">
                  <w:marLeft w:val="0"/>
                  <w:marRight w:val="0"/>
                  <w:marTop w:val="0"/>
                  <w:marBottom w:val="0"/>
                  <w:divBdr>
                    <w:top w:val="none" w:sz="0" w:space="0" w:color="auto"/>
                    <w:left w:val="none" w:sz="0" w:space="0" w:color="auto"/>
                    <w:bottom w:val="none" w:sz="0" w:space="0" w:color="auto"/>
                    <w:right w:val="none" w:sz="0" w:space="0" w:color="auto"/>
                  </w:divBdr>
                  <w:divsChild>
                    <w:div w:id="1122072982">
                      <w:marLeft w:val="0"/>
                      <w:marRight w:val="0"/>
                      <w:marTop w:val="0"/>
                      <w:marBottom w:val="0"/>
                      <w:divBdr>
                        <w:top w:val="none" w:sz="0" w:space="0" w:color="auto"/>
                        <w:left w:val="none" w:sz="0" w:space="0" w:color="auto"/>
                        <w:bottom w:val="none" w:sz="0" w:space="0" w:color="auto"/>
                        <w:right w:val="none" w:sz="0" w:space="0" w:color="auto"/>
                      </w:divBdr>
                      <w:divsChild>
                        <w:div w:id="1122077837">
                          <w:marLeft w:val="0"/>
                          <w:marRight w:val="0"/>
                          <w:marTop w:val="0"/>
                          <w:marBottom w:val="0"/>
                          <w:divBdr>
                            <w:top w:val="none" w:sz="0" w:space="0" w:color="auto"/>
                            <w:left w:val="none" w:sz="0" w:space="0" w:color="auto"/>
                            <w:bottom w:val="none" w:sz="0" w:space="0" w:color="auto"/>
                            <w:right w:val="none" w:sz="0" w:space="0" w:color="auto"/>
                          </w:divBdr>
                        </w:div>
                      </w:divsChild>
                    </w:div>
                    <w:div w:id="1122076035">
                      <w:marLeft w:val="0"/>
                      <w:marRight w:val="0"/>
                      <w:marTop w:val="0"/>
                      <w:marBottom w:val="0"/>
                      <w:divBdr>
                        <w:top w:val="none" w:sz="0" w:space="0" w:color="auto"/>
                        <w:left w:val="none" w:sz="0" w:space="0" w:color="auto"/>
                        <w:bottom w:val="none" w:sz="0" w:space="0" w:color="auto"/>
                        <w:right w:val="none" w:sz="0" w:space="0" w:color="auto"/>
                      </w:divBdr>
                      <w:divsChild>
                        <w:div w:id="1122073316">
                          <w:marLeft w:val="0"/>
                          <w:marRight w:val="0"/>
                          <w:marTop w:val="0"/>
                          <w:marBottom w:val="0"/>
                          <w:divBdr>
                            <w:top w:val="none" w:sz="0" w:space="0" w:color="auto"/>
                            <w:left w:val="none" w:sz="0" w:space="0" w:color="auto"/>
                            <w:bottom w:val="none" w:sz="0" w:space="0" w:color="auto"/>
                            <w:right w:val="none" w:sz="0" w:space="0" w:color="auto"/>
                          </w:divBdr>
                          <w:divsChild>
                            <w:div w:id="1122072226">
                              <w:marLeft w:val="0"/>
                              <w:marRight w:val="0"/>
                              <w:marTop w:val="0"/>
                              <w:marBottom w:val="0"/>
                              <w:divBdr>
                                <w:top w:val="none" w:sz="0" w:space="0" w:color="auto"/>
                                <w:left w:val="single" w:sz="24" w:space="12" w:color="303E50"/>
                                <w:bottom w:val="none" w:sz="0" w:space="0" w:color="auto"/>
                                <w:right w:val="none" w:sz="0" w:space="0" w:color="auto"/>
                              </w:divBdr>
                            </w:div>
                            <w:div w:id="1122073363">
                              <w:marLeft w:val="0"/>
                              <w:marRight w:val="0"/>
                              <w:marTop w:val="0"/>
                              <w:marBottom w:val="0"/>
                              <w:divBdr>
                                <w:top w:val="none" w:sz="0" w:space="0" w:color="auto"/>
                                <w:left w:val="single" w:sz="24" w:space="12" w:color="303E50"/>
                                <w:bottom w:val="none" w:sz="0" w:space="0" w:color="auto"/>
                                <w:right w:val="none" w:sz="0" w:space="0" w:color="auto"/>
                              </w:divBdr>
                            </w:div>
                            <w:div w:id="1122077084">
                              <w:marLeft w:val="0"/>
                              <w:marRight w:val="0"/>
                              <w:marTop w:val="0"/>
                              <w:marBottom w:val="0"/>
                              <w:divBdr>
                                <w:top w:val="none" w:sz="0" w:space="0" w:color="auto"/>
                                <w:left w:val="single" w:sz="24" w:space="12" w:color="303E50"/>
                                <w:bottom w:val="none" w:sz="0" w:space="0" w:color="auto"/>
                                <w:right w:val="none" w:sz="0" w:space="0" w:color="auto"/>
                              </w:divBdr>
                            </w:div>
                          </w:divsChild>
                        </w:div>
                      </w:divsChild>
                    </w:div>
                  </w:divsChild>
                </w:div>
              </w:divsChild>
            </w:div>
          </w:divsChild>
        </w:div>
      </w:divsChild>
    </w:div>
    <w:div w:id="1122077928">
      <w:marLeft w:val="0"/>
      <w:marRight w:val="0"/>
      <w:marTop w:val="0"/>
      <w:marBottom w:val="0"/>
      <w:divBdr>
        <w:top w:val="none" w:sz="0" w:space="0" w:color="auto"/>
        <w:left w:val="none" w:sz="0" w:space="0" w:color="auto"/>
        <w:bottom w:val="none" w:sz="0" w:space="0" w:color="auto"/>
        <w:right w:val="none" w:sz="0" w:space="0" w:color="auto"/>
      </w:divBdr>
      <w:divsChild>
        <w:div w:id="1122077717">
          <w:marLeft w:val="0"/>
          <w:marRight w:val="0"/>
          <w:marTop w:val="0"/>
          <w:marBottom w:val="0"/>
          <w:divBdr>
            <w:top w:val="none" w:sz="0" w:space="0" w:color="auto"/>
            <w:left w:val="none" w:sz="0" w:space="0" w:color="auto"/>
            <w:bottom w:val="none" w:sz="0" w:space="0" w:color="auto"/>
            <w:right w:val="none" w:sz="0" w:space="0" w:color="auto"/>
          </w:divBdr>
          <w:divsChild>
            <w:div w:id="1122077507">
              <w:marLeft w:val="0"/>
              <w:marRight w:val="0"/>
              <w:marTop w:val="0"/>
              <w:marBottom w:val="0"/>
              <w:divBdr>
                <w:top w:val="none" w:sz="0" w:space="0" w:color="auto"/>
                <w:left w:val="none" w:sz="0" w:space="0" w:color="auto"/>
                <w:bottom w:val="none" w:sz="0" w:space="0" w:color="auto"/>
                <w:right w:val="none" w:sz="0" w:space="0" w:color="auto"/>
              </w:divBdr>
              <w:divsChild>
                <w:div w:id="1122077843">
                  <w:marLeft w:val="0"/>
                  <w:marRight w:val="0"/>
                  <w:marTop w:val="45"/>
                  <w:marBottom w:val="0"/>
                  <w:divBdr>
                    <w:top w:val="none" w:sz="0" w:space="0" w:color="auto"/>
                    <w:left w:val="none" w:sz="0" w:space="0" w:color="auto"/>
                    <w:bottom w:val="none" w:sz="0" w:space="0" w:color="auto"/>
                    <w:right w:val="none" w:sz="0" w:space="0" w:color="auto"/>
                  </w:divBdr>
                  <w:divsChild>
                    <w:div w:id="1122075008">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7952">
      <w:marLeft w:val="0"/>
      <w:marRight w:val="0"/>
      <w:marTop w:val="0"/>
      <w:marBottom w:val="0"/>
      <w:divBdr>
        <w:top w:val="none" w:sz="0" w:space="0" w:color="auto"/>
        <w:left w:val="none" w:sz="0" w:space="0" w:color="auto"/>
        <w:bottom w:val="none" w:sz="0" w:space="0" w:color="auto"/>
        <w:right w:val="none" w:sz="0" w:space="0" w:color="auto"/>
      </w:divBdr>
      <w:divsChild>
        <w:div w:id="1122072306">
          <w:marLeft w:val="75"/>
          <w:marRight w:val="0"/>
          <w:marTop w:val="0"/>
          <w:marBottom w:val="0"/>
          <w:divBdr>
            <w:top w:val="none" w:sz="0" w:space="0" w:color="auto"/>
            <w:left w:val="none" w:sz="0" w:space="0" w:color="auto"/>
            <w:bottom w:val="none" w:sz="0" w:space="0" w:color="auto"/>
            <w:right w:val="none" w:sz="0" w:space="0" w:color="auto"/>
          </w:divBdr>
          <w:divsChild>
            <w:div w:id="1122075769">
              <w:marLeft w:val="0"/>
              <w:marRight w:val="0"/>
              <w:marTop w:val="0"/>
              <w:marBottom w:val="0"/>
              <w:divBdr>
                <w:top w:val="none" w:sz="0" w:space="0" w:color="auto"/>
                <w:left w:val="none" w:sz="0" w:space="0" w:color="auto"/>
                <w:bottom w:val="none" w:sz="0" w:space="0" w:color="auto"/>
                <w:right w:val="none" w:sz="0" w:space="0" w:color="auto"/>
              </w:divBdr>
              <w:divsChild>
                <w:div w:id="1122076414">
                  <w:marLeft w:val="0"/>
                  <w:marRight w:val="0"/>
                  <w:marTop w:val="0"/>
                  <w:marBottom w:val="0"/>
                  <w:divBdr>
                    <w:top w:val="none" w:sz="0" w:space="0" w:color="auto"/>
                    <w:left w:val="none" w:sz="0" w:space="0" w:color="auto"/>
                    <w:bottom w:val="none" w:sz="0" w:space="0" w:color="auto"/>
                    <w:right w:val="none" w:sz="0" w:space="0" w:color="auto"/>
                  </w:divBdr>
                  <w:divsChild>
                    <w:div w:id="1122076812">
                      <w:marLeft w:val="0"/>
                      <w:marRight w:val="0"/>
                      <w:marTop w:val="0"/>
                      <w:marBottom w:val="0"/>
                      <w:divBdr>
                        <w:top w:val="none" w:sz="0" w:space="0" w:color="auto"/>
                        <w:left w:val="none" w:sz="0" w:space="0" w:color="auto"/>
                        <w:bottom w:val="none" w:sz="0" w:space="0" w:color="auto"/>
                        <w:right w:val="none" w:sz="0" w:space="0" w:color="auto"/>
                      </w:divBdr>
                      <w:divsChild>
                        <w:div w:id="112207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7967">
      <w:marLeft w:val="0"/>
      <w:marRight w:val="0"/>
      <w:marTop w:val="0"/>
      <w:marBottom w:val="0"/>
      <w:divBdr>
        <w:top w:val="none" w:sz="0" w:space="0" w:color="auto"/>
        <w:left w:val="none" w:sz="0" w:space="0" w:color="auto"/>
        <w:bottom w:val="none" w:sz="0" w:space="0" w:color="auto"/>
        <w:right w:val="none" w:sz="0" w:space="0" w:color="auto"/>
      </w:divBdr>
      <w:divsChild>
        <w:div w:id="1122075234">
          <w:marLeft w:val="0"/>
          <w:marRight w:val="0"/>
          <w:marTop w:val="0"/>
          <w:marBottom w:val="0"/>
          <w:divBdr>
            <w:top w:val="none" w:sz="0" w:space="0" w:color="auto"/>
            <w:left w:val="none" w:sz="0" w:space="0" w:color="auto"/>
            <w:bottom w:val="none" w:sz="0" w:space="0" w:color="auto"/>
            <w:right w:val="none" w:sz="0" w:space="0" w:color="auto"/>
          </w:divBdr>
          <w:divsChild>
            <w:div w:id="1122071660">
              <w:marLeft w:val="0"/>
              <w:marRight w:val="0"/>
              <w:marTop w:val="0"/>
              <w:marBottom w:val="0"/>
              <w:divBdr>
                <w:top w:val="none" w:sz="0" w:space="0" w:color="auto"/>
                <w:left w:val="none" w:sz="0" w:space="0" w:color="auto"/>
                <w:bottom w:val="none" w:sz="0" w:space="0" w:color="auto"/>
                <w:right w:val="none" w:sz="0" w:space="0" w:color="auto"/>
              </w:divBdr>
              <w:divsChild>
                <w:div w:id="1122077119">
                  <w:marLeft w:val="0"/>
                  <w:marRight w:val="0"/>
                  <w:marTop w:val="45"/>
                  <w:marBottom w:val="0"/>
                  <w:divBdr>
                    <w:top w:val="none" w:sz="0" w:space="0" w:color="auto"/>
                    <w:left w:val="none" w:sz="0" w:space="0" w:color="auto"/>
                    <w:bottom w:val="none" w:sz="0" w:space="0" w:color="auto"/>
                    <w:right w:val="none" w:sz="0" w:space="0" w:color="auto"/>
                  </w:divBdr>
                  <w:divsChild>
                    <w:div w:id="1122073023">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7973">
      <w:marLeft w:val="0"/>
      <w:marRight w:val="0"/>
      <w:marTop w:val="0"/>
      <w:marBottom w:val="0"/>
      <w:divBdr>
        <w:top w:val="none" w:sz="0" w:space="0" w:color="auto"/>
        <w:left w:val="none" w:sz="0" w:space="0" w:color="auto"/>
        <w:bottom w:val="none" w:sz="0" w:space="0" w:color="auto"/>
        <w:right w:val="none" w:sz="0" w:space="0" w:color="auto"/>
      </w:divBdr>
      <w:divsChild>
        <w:div w:id="1122073148">
          <w:marLeft w:val="0"/>
          <w:marRight w:val="0"/>
          <w:marTop w:val="0"/>
          <w:marBottom w:val="0"/>
          <w:divBdr>
            <w:top w:val="none" w:sz="0" w:space="0" w:color="auto"/>
            <w:left w:val="none" w:sz="0" w:space="0" w:color="auto"/>
            <w:bottom w:val="none" w:sz="0" w:space="0" w:color="auto"/>
            <w:right w:val="none" w:sz="0" w:space="0" w:color="auto"/>
          </w:divBdr>
          <w:divsChild>
            <w:div w:id="1122073518">
              <w:marLeft w:val="0"/>
              <w:marRight w:val="0"/>
              <w:marTop w:val="0"/>
              <w:marBottom w:val="0"/>
              <w:divBdr>
                <w:top w:val="none" w:sz="0" w:space="0" w:color="auto"/>
                <w:left w:val="none" w:sz="0" w:space="0" w:color="auto"/>
                <w:bottom w:val="none" w:sz="0" w:space="0" w:color="auto"/>
                <w:right w:val="none" w:sz="0" w:space="0" w:color="auto"/>
              </w:divBdr>
              <w:divsChild>
                <w:div w:id="1122073803">
                  <w:marLeft w:val="0"/>
                  <w:marRight w:val="0"/>
                  <w:marTop w:val="0"/>
                  <w:marBottom w:val="0"/>
                  <w:divBdr>
                    <w:top w:val="none" w:sz="0" w:space="0" w:color="auto"/>
                    <w:left w:val="none" w:sz="0" w:space="0" w:color="auto"/>
                    <w:bottom w:val="none" w:sz="0" w:space="0" w:color="auto"/>
                    <w:right w:val="none" w:sz="0" w:space="0" w:color="auto"/>
                  </w:divBdr>
                  <w:divsChild>
                    <w:div w:id="1122074572">
                      <w:marLeft w:val="0"/>
                      <w:marRight w:val="0"/>
                      <w:marTop w:val="0"/>
                      <w:marBottom w:val="0"/>
                      <w:divBdr>
                        <w:top w:val="none" w:sz="0" w:space="0" w:color="auto"/>
                        <w:left w:val="none" w:sz="0" w:space="0" w:color="auto"/>
                        <w:bottom w:val="none" w:sz="0" w:space="0" w:color="auto"/>
                        <w:right w:val="none" w:sz="0" w:space="0" w:color="auto"/>
                      </w:divBdr>
                      <w:divsChild>
                        <w:div w:id="1122072825">
                          <w:marLeft w:val="0"/>
                          <w:marRight w:val="0"/>
                          <w:marTop w:val="0"/>
                          <w:marBottom w:val="0"/>
                          <w:divBdr>
                            <w:top w:val="none" w:sz="0" w:space="0" w:color="auto"/>
                            <w:left w:val="none" w:sz="0" w:space="0" w:color="auto"/>
                            <w:bottom w:val="none" w:sz="0" w:space="0" w:color="auto"/>
                            <w:right w:val="none" w:sz="0" w:space="0" w:color="auto"/>
                          </w:divBdr>
                          <w:divsChild>
                            <w:div w:id="112207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7976">
      <w:marLeft w:val="0"/>
      <w:marRight w:val="0"/>
      <w:marTop w:val="0"/>
      <w:marBottom w:val="0"/>
      <w:divBdr>
        <w:top w:val="none" w:sz="0" w:space="0" w:color="auto"/>
        <w:left w:val="none" w:sz="0" w:space="0" w:color="auto"/>
        <w:bottom w:val="none" w:sz="0" w:space="0" w:color="auto"/>
        <w:right w:val="none" w:sz="0" w:space="0" w:color="auto"/>
      </w:divBdr>
      <w:divsChild>
        <w:div w:id="1122074819">
          <w:marLeft w:val="0"/>
          <w:marRight w:val="0"/>
          <w:marTop w:val="0"/>
          <w:marBottom w:val="0"/>
          <w:divBdr>
            <w:top w:val="none" w:sz="0" w:space="0" w:color="auto"/>
            <w:left w:val="none" w:sz="0" w:space="0" w:color="auto"/>
            <w:bottom w:val="none" w:sz="0" w:space="0" w:color="auto"/>
            <w:right w:val="none" w:sz="0" w:space="0" w:color="auto"/>
          </w:divBdr>
          <w:divsChild>
            <w:div w:id="1122075477">
              <w:marLeft w:val="0"/>
              <w:marRight w:val="0"/>
              <w:marTop w:val="0"/>
              <w:marBottom w:val="0"/>
              <w:divBdr>
                <w:top w:val="none" w:sz="0" w:space="0" w:color="auto"/>
                <w:left w:val="none" w:sz="0" w:space="0" w:color="auto"/>
                <w:bottom w:val="none" w:sz="0" w:space="0" w:color="auto"/>
                <w:right w:val="none" w:sz="0" w:space="0" w:color="auto"/>
              </w:divBdr>
              <w:divsChild>
                <w:div w:id="1122076566">
                  <w:marLeft w:val="0"/>
                  <w:marRight w:val="0"/>
                  <w:marTop w:val="0"/>
                  <w:marBottom w:val="0"/>
                  <w:divBdr>
                    <w:top w:val="none" w:sz="0" w:space="0" w:color="auto"/>
                    <w:left w:val="none" w:sz="0" w:space="0" w:color="auto"/>
                    <w:bottom w:val="none" w:sz="0" w:space="0" w:color="auto"/>
                    <w:right w:val="none" w:sz="0" w:space="0" w:color="auto"/>
                  </w:divBdr>
                  <w:divsChild>
                    <w:div w:id="1122075841">
                      <w:marLeft w:val="0"/>
                      <w:marRight w:val="0"/>
                      <w:marTop w:val="0"/>
                      <w:marBottom w:val="0"/>
                      <w:divBdr>
                        <w:top w:val="none" w:sz="0" w:space="0" w:color="auto"/>
                        <w:left w:val="none" w:sz="0" w:space="0" w:color="auto"/>
                        <w:bottom w:val="none" w:sz="0" w:space="0" w:color="auto"/>
                        <w:right w:val="none" w:sz="0" w:space="0" w:color="auto"/>
                      </w:divBdr>
                      <w:divsChild>
                        <w:div w:id="1122076314">
                          <w:marLeft w:val="0"/>
                          <w:marRight w:val="911"/>
                          <w:marTop w:val="0"/>
                          <w:marBottom w:val="0"/>
                          <w:divBdr>
                            <w:top w:val="none" w:sz="0" w:space="0" w:color="auto"/>
                            <w:left w:val="none" w:sz="0" w:space="0" w:color="auto"/>
                            <w:bottom w:val="none" w:sz="0" w:space="0" w:color="auto"/>
                            <w:right w:val="none" w:sz="0" w:space="0" w:color="auto"/>
                          </w:divBdr>
                          <w:divsChild>
                            <w:div w:id="1122072586">
                              <w:marLeft w:val="0"/>
                              <w:marRight w:val="0"/>
                              <w:marTop w:val="0"/>
                              <w:marBottom w:val="128"/>
                              <w:divBdr>
                                <w:top w:val="none" w:sz="0" w:space="0" w:color="auto"/>
                                <w:left w:val="none" w:sz="0" w:space="0" w:color="auto"/>
                                <w:bottom w:val="none" w:sz="0" w:space="0" w:color="auto"/>
                                <w:right w:val="none" w:sz="0" w:space="0" w:color="auto"/>
                              </w:divBdr>
                              <w:divsChild>
                                <w:div w:id="1122074863">
                                  <w:marLeft w:val="0"/>
                                  <w:marRight w:val="0"/>
                                  <w:marTop w:val="0"/>
                                  <w:marBottom w:val="0"/>
                                  <w:divBdr>
                                    <w:top w:val="none" w:sz="0" w:space="0" w:color="auto"/>
                                    <w:left w:val="none" w:sz="0" w:space="0" w:color="auto"/>
                                    <w:bottom w:val="none" w:sz="0" w:space="0" w:color="auto"/>
                                    <w:right w:val="none" w:sz="0" w:space="0" w:color="auto"/>
                                  </w:divBdr>
                                  <w:divsChild>
                                    <w:div w:id="1122072301">
                                      <w:marLeft w:val="0"/>
                                      <w:marRight w:val="0"/>
                                      <w:marTop w:val="0"/>
                                      <w:marBottom w:val="0"/>
                                      <w:divBdr>
                                        <w:top w:val="none" w:sz="0" w:space="0" w:color="auto"/>
                                        <w:left w:val="none" w:sz="0" w:space="0" w:color="auto"/>
                                        <w:bottom w:val="none" w:sz="0" w:space="0" w:color="auto"/>
                                        <w:right w:val="none" w:sz="0" w:space="0" w:color="auto"/>
                                      </w:divBdr>
                                      <w:divsChild>
                                        <w:div w:id="1122075781">
                                          <w:marLeft w:val="0"/>
                                          <w:marRight w:val="0"/>
                                          <w:marTop w:val="0"/>
                                          <w:marBottom w:val="0"/>
                                          <w:divBdr>
                                            <w:top w:val="none" w:sz="0" w:space="0" w:color="auto"/>
                                            <w:left w:val="none" w:sz="0" w:space="0" w:color="auto"/>
                                            <w:bottom w:val="none" w:sz="0" w:space="0" w:color="auto"/>
                                            <w:right w:val="none" w:sz="0" w:space="0" w:color="auto"/>
                                          </w:divBdr>
                                        </w:div>
                                      </w:divsChild>
                                    </w:div>
                                    <w:div w:id="1122078731">
                                      <w:marLeft w:val="0"/>
                                      <w:marRight w:val="0"/>
                                      <w:marTop w:val="0"/>
                                      <w:marBottom w:val="146"/>
                                      <w:divBdr>
                                        <w:top w:val="none" w:sz="0" w:space="0" w:color="auto"/>
                                        <w:left w:val="none" w:sz="0" w:space="0" w:color="auto"/>
                                        <w:bottom w:val="none" w:sz="0" w:space="0" w:color="auto"/>
                                        <w:right w:val="none" w:sz="0" w:space="0" w:color="auto"/>
                                      </w:divBdr>
                                    </w:div>
                                  </w:divsChild>
                                </w:div>
                                <w:div w:id="1122077685">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7977">
      <w:marLeft w:val="120"/>
      <w:marRight w:val="0"/>
      <w:marTop w:val="0"/>
      <w:marBottom w:val="0"/>
      <w:divBdr>
        <w:top w:val="none" w:sz="0" w:space="0" w:color="auto"/>
        <w:left w:val="none" w:sz="0" w:space="0" w:color="auto"/>
        <w:bottom w:val="none" w:sz="0" w:space="0" w:color="auto"/>
        <w:right w:val="none" w:sz="0" w:space="0" w:color="auto"/>
      </w:divBdr>
      <w:divsChild>
        <w:div w:id="1122072636">
          <w:marLeft w:val="0"/>
          <w:marRight w:val="0"/>
          <w:marTop w:val="0"/>
          <w:marBottom w:val="0"/>
          <w:divBdr>
            <w:top w:val="none" w:sz="0" w:space="0" w:color="auto"/>
            <w:left w:val="none" w:sz="0" w:space="0" w:color="auto"/>
            <w:bottom w:val="none" w:sz="0" w:space="0" w:color="auto"/>
            <w:right w:val="none" w:sz="0" w:space="0" w:color="auto"/>
          </w:divBdr>
        </w:div>
      </w:divsChild>
    </w:div>
    <w:div w:id="1122077978">
      <w:marLeft w:val="0"/>
      <w:marRight w:val="0"/>
      <w:marTop w:val="0"/>
      <w:marBottom w:val="0"/>
      <w:divBdr>
        <w:top w:val="none" w:sz="0" w:space="0" w:color="auto"/>
        <w:left w:val="none" w:sz="0" w:space="0" w:color="auto"/>
        <w:bottom w:val="none" w:sz="0" w:space="0" w:color="auto"/>
        <w:right w:val="none" w:sz="0" w:space="0" w:color="auto"/>
      </w:divBdr>
      <w:divsChild>
        <w:div w:id="1122073960">
          <w:marLeft w:val="0"/>
          <w:marRight w:val="0"/>
          <w:marTop w:val="0"/>
          <w:marBottom w:val="0"/>
          <w:divBdr>
            <w:top w:val="none" w:sz="0" w:space="0" w:color="auto"/>
            <w:left w:val="none" w:sz="0" w:space="0" w:color="auto"/>
            <w:bottom w:val="none" w:sz="0" w:space="0" w:color="auto"/>
            <w:right w:val="none" w:sz="0" w:space="0" w:color="auto"/>
          </w:divBdr>
          <w:divsChild>
            <w:div w:id="1122074157">
              <w:marLeft w:val="0"/>
              <w:marRight w:val="0"/>
              <w:marTop w:val="0"/>
              <w:marBottom w:val="0"/>
              <w:divBdr>
                <w:top w:val="none" w:sz="0" w:space="0" w:color="auto"/>
                <w:left w:val="none" w:sz="0" w:space="0" w:color="auto"/>
                <w:bottom w:val="none" w:sz="0" w:space="0" w:color="auto"/>
                <w:right w:val="none" w:sz="0" w:space="0" w:color="auto"/>
              </w:divBdr>
            </w:div>
            <w:div w:id="1122075315">
              <w:marLeft w:val="0"/>
              <w:marRight w:val="0"/>
              <w:marTop w:val="0"/>
              <w:marBottom w:val="0"/>
              <w:divBdr>
                <w:top w:val="none" w:sz="0" w:space="0" w:color="auto"/>
                <w:left w:val="none" w:sz="0" w:space="0" w:color="auto"/>
                <w:bottom w:val="none" w:sz="0" w:space="0" w:color="auto"/>
                <w:right w:val="none" w:sz="0" w:space="0" w:color="auto"/>
              </w:divBdr>
            </w:div>
            <w:div w:id="1122075734">
              <w:marLeft w:val="0"/>
              <w:marRight w:val="0"/>
              <w:marTop w:val="0"/>
              <w:marBottom w:val="0"/>
              <w:divBdr>
                <w:top w:val="none" w:sz="0" w:space="0" w:color="auto"/>
                <w:left w:val="none" w:sz="0" w:space="0" w:color="auto"/>
                <w:bottom w:val="none" w:sz="0" w:space="0" w:color="auto"/>
                <w:right w:val="none" w:sz="0" w:space="0" w:color="auto"/>
              </w:divBdr>
              <w:divsChild>
                <w:div w:id="112207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8003">
      <w:marLeft w:val="0"/>
      <w:marRight w:val="0"/>
      <w:marTop w:val="0"/>
      <w:marBottom w:val="0"/>
      <w:divBdr>
        <w:top w:val="none" w:sz="0" w:space="0" w:color="auto"/>
        <w:left w:val="none" w:sz="0" w:space="0" w:color="auto"/>
        <w:bottom w:val="none" w:sz="0" w:space="0" w:color="auto"/>
        <w:right w:val="none" w:sz="0" w:space="0" w:color="auto"/>
      </w:divBdr>
      <w:divsChild>
        <w:div w:id="1122075569">
          <w:marLeft w:val="75"/>
          <w:marRight w:val="0"/>
          <w:marTop w:val="0"/>
          <w:marBottom w:val="0"/>
          <w:divBdr>
            <w:top w:val="none" w:sz="0" w:space="0" w:color="auto"/>
            <w:left w:val="none" w:sz="0" w:space="0" w:color="auto"/>
            <w:bottom w:val="none" w:sz="0" w:space="0" w:color="auto"/>
            <w:right w:val="none" w:sz="0" w:space="0" w:color="auto"/>
          </w:divBdr>
          <w:divsChild>
            <w:div w:id="1122076822">
              <w:marLeft w:val="0"/>
              <w:marRight w:val="0"/>
              <w:marTop w:val="0"/>
              <w:marBottom w:val="0"/>
              <w:divBdr>
                <w:top w:val="none" w:sz="0" w:space="0" w:color="auto"/>
                <w:left w:val="none" w:sz="0" w:space="0" w:color="auto"/>
                <w:bottom w:val="none" w:sz="0" w:space="0" w:color="auto"/>
                <w:right w:val="none" w:sz="0" w:space="0" w:color="auto"/>
              </w:divBdr>
              <w:divsChild>
                <w:div w:id="1122073866">
                  <w:marLeft w:val="0"/>
                  <w:marRight w:val="0"/>
                  <w:marTop w:val="0"/>
                  <w:marBottom w:val="0"/>
                  <w:divBdr>
                    <w:top w:val="none" w:sz="0" w:space="0" w:color="auto"/>
                    <w:left w:val="none" w:sz="0" w:space="0" w:color="auto"/>
                    <w:bottom w:val="none" w:sz="0" w:space="0" w:color="auto"/>
                    <w:right w:val="none" w:sz="0" w:space="0" w:color="auto"/>
                  </w:divBdr>
                  <w:divsChild>
                    <w:div w:id="1122071700">
                      <w:marLeft w:val="0"/>
                      <w:marRight w:val="0"/>
                      <w:marTop w:val="0"/>
                      <w:marBottom w:val="0"/>
                      <w:divBdr>
                        <w:top w:val="none" w:sz="0" w:space="0" w:color="auto"/>
                        <w:left w:val="none" w:sz="0" w:space="0" w:color="auto"/>
                        <w:bottom w:val="none" w:sz="0" w:space="0" w:color="auto"/>
                        <w:right w:val="none" w:sz="0" w:space="0" w:color="auto"/>
                      </w:divBdr>
                      <w:divsChild>
                        <w:div w:id="112207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8013">
      <w:marLeft w:val="0"/>
      <w:marRight w:val="0"/>
      <w:marTop w:val="0"/>
      <w:marBottom w:val="0"/>
      <w:divBdr>
        <w:top w:val="none" w:sz="0" w:space="0" w:color="auto"/>
        <w:left w:val="none" w:sz="0" w:space="0" w:color="auto"/>
        <w:bottom w:val="none" w:sz="0" w:space="0" w:color="auto"/>
        <w:right w:val="none" w:sz="0" w:space="0" w:color="auto"/>
      </w:divBdr>
      <w:divsChild>
        <w:div w:id="1122078199">
          <w:marLeft w:val="0"/>
          <w:marRight w:val="0"/>
          <w:marTop w:val="0"/>
          <w:marBottom w:val="0"/>
          <w:divBdr>
            <w:top w:val="single" w:sz="6" w:space="8" w:color="CCCCCC"/>
            <w:left w:val="single" w:sz="6" w:space="8" w:color="CCCCCC"/>
            <w:bottom w:val="single" w:sz="12" w:space="8" w:color="999999"/>
            <w:right w:val="single" w:sz="12" w:space="8" w:color="999999"/>
          </w:divBdr>
          <w:divsChild>
            <w:div w:id="112207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027">
      <w:marLeft w:val="0"/>
      <w:marRight w:val="0"/>
      <w:marTop w:val="0"/>
      <w:marBottom w:val="0"/>
      <w:divBdr>
        <w:top w:val="none" w:sz="0" w:space="0" w:color="auto"/>
        <w:left w:val="none" w:sz="0" w:space="0" w:color="auto"/>
        <w:bottom w:val="none" w:sz="0" w:space="0" w:color="auto"/>
        <w:right w:val="none" w:sz="0" w:space="0" w:color="auto"/>
      </w:divBdr>
      <w:divsChild>
        <w:div w:id="1122072849">
          <w:marLeft w:val="0"/>
          <w:marRight w:val="0"/>
          <w:marTop w:val="240"/>
          <w:marBottom w:val="0"/>
          <w:divBdr>
            <w:top w:val="none" w:sz="0" w:space="0" w:color="auto"/>
            <w:left w:val="none" w:sz="0" w:space="0" w:color="auto"/>
            <w:bottom w:val="none" w:sz="0" w:space="0" w:color="auto"/>
            <w:right w:val="none" w:sz="0" w:space="0" w:color="auto"/>
          </w:divBdr>
          <w:divsChild>
            <w:div w:id="1122074791">
              <w:marLeft w:val="-939"/>
              <w:marRight w:val="-939"/>
              <w:marTop w:val="0"/>
              <w:marBottom w:val="576"/>
              <w:divBdr>
                <w:top w:val="none" w:sz="0" w:space="0" w:color="auto"/>
                <w:left w:val="none" w:sz="0" w:space="0" w:color="auto"/>
                <w:bottom w:val="none" w:sz="0" w:space="0" w:color="auto"/>
                <w:right w:val="none" w:sz="0" w:space="0" w:color="auto"/>
              </w:divBdr>
              <w:divsChild>
                <w:div w:id="1122075098">
                  <w:marLeft w:val="-939"/>
                  <w:marRight w:val="-939"/>
                  <w:marTop w:val="0"/>
                  <w:marBottom w:val="0"/>
                  <w:divBdr>
                    <w:top w:val="none" w:sz="0" w:space="0" w:color="auto"/>
                    <w:left w:val="none" w:sz="0" w:space="0" w:color="auto"/>
                    <w:bottom w:val="none" w:sz="0" w:space="0" w:color="auto"/>
                    <w:right w:val="none" w:sz="0" w:space="0" w:color="auto"/>
                  </w:divBdr>
                  <w:divsChild>
                    <w:div w:id="1122073521">
                      <w:marLeft w:val="0"/>
                      <w:marRight w:val="0"/>
                      <w:marTop w:val="0"/>
                      <w:marBottom w:val="157"/>
                      <w:divBdr>
                        <w:top w:val="none" w:sz="0" w:space="0" w:color="auto"/>
                        <w:left w:val="none" w:sz="0" w:space="0" w:color="auto"/>
                        <w:bottom w:val="single" w:sz="6" w:space="0" w:color="777777"/>
                        <w:right w:val="none" w:sz="0" w:space="0" w:color="auto"/>
                      </w:divBdr>
                      <w:divsChild>
                        <w:div w:id="1122078120">
                          <w:marLeft w:val="0"/>
                          <w:marRight w:val="0"/>
                          <w:marTop w:val="0"/>
                          <w:marBottom w:val="0"/>
                          <w:divBdr>
                            <w:top w:val="none" w:sz="0" w:space="0" w:color="auto"/>
                            <w:left w:val="none" w:sz="0" w:space="0" w:color="auto"/>
                            <w:bottom w:val="none" w:sz="0" w:space="0" w:color="auto"/>
                            <w:right w:val="none" w:sz="0" w:space="0" w:color="auto"/>
                          </w:divBdr>
                          <w:divsChild>
                            <w:div w:id="1122073224">
                              <w:marLeft w:val="0"/>
                              <w:marRight w:val="0"/>
                              <w:marTop w:val="0"/>
                              <w:marBottom w:val="0"/>
                              <w:divBdr>
                                <w:top w:val="single" w:sz="6" w:space="1" w:color="7F7F7F"/>
                                <w:left w:val="none" w:sz="0" w:space="0" w:color="auto"/>
                                <w:bottom w:val="none" w:sz="0" w:space="0" w:color="auto"/>
                                <w:right w:val="none" w:sz="0" w:space="0" w:color="auto"/>
                              </w:divBdr>
                              <w:divsChild>
                                <w:div w:id="1122074527">
                                  <w:marLeft w:val="0"/>
                                  <w:marRight w:val="0"/>
                                  <w:marTop w:val="0"/>
                                  <w:marBottom w:val="0"/>
                                  <w:divBdr>
                                    <w:top w:val="none" w:sz="0" w:space="0" w:color="auto"/>
                                    <w:left w:val="none" w:sz="0" w:space="0" w:color="auto"/>
                                    <w:bottom w:val="none" w:sz="0" w:space="0" w:color="auto"/>
                                    <w:right w:val="none" w:sz="0" w:space="0" w:color="auto"/>
                                  </w:divBdr>
                                  <w:divsChild>
                                    <w:div w:id="112207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8043">
      <w:marLeft w:val="0"/>
      <w:marRight w:val="0"/>
      <w:marTop w:val="0"/>
      <w:marBottom w:val="0"/>
      <w:divBdr>
        <w:top w:val="none" w:sz="0" w:space="0" w:color="auto"/>
        <w:left w:val="none" w:sz="0" w:space="0" w:color="auto"/>
        <w:bottom w:val="none" w:sz="0" w:space="0" w:color="auto"/>
        <w:right w:val="none" w:sz="0" w:space="0" w:color="auto"/>
      </w:divBdr>
      <w:divsChild>
        <w:div w:id="1122078719">
          <w:marLeft w:val="0"/>
          <w:marRight w:val="0"/>
          <w:marTop w:val="0"/>
          <w:marBottom w:val="0"/>
          <w:divBdr>
            <w:top w:val="none" w:sz="0" w:space="0" w:color="auto"/>
            <w:left w:val="none" w:sz="0" w:space="0" w:color="auto"/>
            <w:bottom w:val="none" w:sz="0" w:space="0" w:color="auto"/>
            <w:right w:val="none" w:sz="0" w:space="0" w:color="auto"/>
          </w:divBdr>
          <w:divsChild>
            <w:div w:id="1122072470">
              <w:marLeft w:val="0"/>
              <w:marRight w:val="0"/>
              <w:marTop w:val="0"/>
              <w:marBottom w:val="225"/>
              <w:divBdr>
                <w:top w:val="none" w:sz="0" w:space="0" w:color="auto"/>
                <w:left w:val="none" w:sz="0" w:space="0" w:color="auto"/>
                <w:bottom w:val="none" w:sz="0" w:space="0" w:color="auto"/>
                <w:right w:val="none" w:sz="0" w:space="0" w:color="auto"/>
              </w:divBdr>
              <w:divsChild>
                <w:div w:id="1122076446">
                  <w:marLeft w:val="0"/>
                  <w:marRight w:val="0"/>
                  <w:marTop w:val="0"/>
                  <w:marBottom w:val="0"/>
                  <w:divBdr>
                    <w:top w:val="none" w:sz="0" w:space="0" w:color="auto"/>
                    <w:left w:val="none" w:sz="0" w:space="0" w:color="auto"/>
                    <w:bottom w:val="none" w:sz="0" w:space="0" w:color="auto"/>
                    <w:right w:val="none" w:sz="0" w:space="0" w:color="auto"/>
                  </w:divBdr>
                  <w:divsChild>
                    <w:div w:id="112207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8045">
      <w:marLeft w:val="0"/>
      <w:marRight w:val="0"/>
      <w:marTop w:val="0"/>
      <w:marBottom w:val="0"/>
      <w:divBdr>
        <w:top w:val="none" w:sz="0" w:space="0" w:color="auto"/>
        <w:left w:val="none" w:sz="0" w:space="0" w:color="auto"/>
        <w:bottom w:val="none" w:sz="0" w:space="0" w:color="auto"/>
        <w:right w:val="none" w:sz="0" w:space="0" w:color="auto"/>
      </w:divBdr>
      <w:divsChild>
        <w:div w:id="1122078476">
          <w:marLeft w:val="0"/>
          <w:marRight w:val="0"/>
          <w:marTop w:val="0"/>
          <w:marBottom w:val="0"/>
          <w:divBdr>
            <w:top w:val="none" w:sz="0" w:space="0" w:color="auto"/>
            <w:left w:val="none" w:sz="0" w:space="0" w:color="auto"/>
            <w:bottom w:val="none" w:sz="0" w:space="0" w:color="auto"/>
            <w:right w:val="none" w:sz="0" w:space="0" w:color="auto"/>
          </w:divBdr>
          <w:divsChild>
            <w:div w:id="1122075297">
              <w:marLeft w:val="0"/>
              <w:marRight w:val="0"/>
              <w:marTop w:val="0"/>
              <w:marBottom w:val="0"/>
              <w:divBdr>
                <w:top w:val="none" w:sz="0" w:space="0" w:color="auto"/>
                <w:left w:val="none" w:sz="0" w:space="0" w:color="auto"/>
                <w:bottom w:val="none" w:sz="0" w:space="0" w:color="auto"/>
                <w:right w:val="none" w:sz="0" w:space="0" w:color="auto"/>
              </w:divBdr>
              <w:divsChild>
                <w:div w:id="1122073952">
                  <w:marLeft w:val="0"/>
                  <w:marRight w:val="0"/>
                  <w:marTop w:val="45"/>
                  <w:marBottom w:val="0"/>
                  <w:divBdr>
                    <w:top w:val="none" w:sz="0" w:space="0" w:color="auto"/>
                    <w:left w:val="none" w:sz="0" w:space="0" w:color="auto"/>
                    <w:bottom w:val="none" w:sz="0" w:space="0" w:color="auto"/>
                    <w:right w:val="none" w:sz="0" w:space="0" w:color="auto"/>
                  </w:divBdr>
                  <w:divsChild>
                    <w:div w:id="1122076893">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8064">
      <w:marLeft w:val="0"/>
      <w:marRight w:val="0"/>
      <w:marTop w:val="0"/>
      <w:marBottom w:val="0"/>
      <w:divBdr>
        <w:top w:val="none" w:sz="0" w:space="0" w:color="auto"/>
        <w:left w:val="none" w:sz="0" w:space="0" w:color="auto"/>
        <w:bottom w:val="none" w:sz="0" w:space="0" w:color="auto"/>
        <w:right w:val="none" w:sz="0" w:space="0" w:color="auto"/>
      </w:divBdr>
      <w:divsChild>
        <w:div w:id="1122075955">
          <w:marLeft w:val="0"/>
          <w:marRight w:val="0"/>
          <w:marTop w:val="0"/>
          <w:marBottom w:val="0"/>
          <w:divBdr>
            <w:top w:val="none" w:sz="0" w:space="0" w:color="auto"/>
            <w:left w:val="none" w:sz="0" w:space="0" w:color="auto"/>
            <w:bottom w:val="none" w:sz="0" w:space="0" w:color="auto"/>
            <w:right w:val="none" w:sz="0" w:space="0" w:color="auto"/>
          </w:divBdr>
          <w:divsChild>
            <w:div w:id="1122073961">
              <w:marLeft w:val="0"/>
              <w:marRight w:val="0"/>
              <w:marTop w:val="0"/>
              <w:marBottom w:val="0"/>
              <w:divBdr>
                <w:top w:val="none" w:sz="0" w:space="0" w:color="auto"/>
                <w:left w:val="none" w:sz="0" w:space="0" w:color="auto"/>
                <w:bottom w:val="none" w:sz="0" w:space="0" w:color="auto"/>
                <w:right w:val="none" w:sz="0" w:space="0" w:color="auto"/>
              </w:divBdr>
              <w:divsChild>
                <w:div w:id="1122076738">
                  <w:marLeft w:val="0"/>
                  <w:marRight w:val="0"/>
                  <w:marTop w:val="0"/>
                  <w:marBottom w:val="0"/>
                  <w:divBdr>
                    <w:top w:val="none" w:sz="0" w:space="0" w:color="auto"/>
                    <w:left w:val="none" w:sz="0" w:space="0" w:color="auto"/>
                    <w:bottom w:val="none" w:sz="0" w:space="0" w:color="auto"/>
                    <w:right w:val="none" w:sz="0" w:space="0" w:color="auto"/>
                  </w:divBdr>
                </w:div>
              </w:divsChild>
            </w:div>
            <w:div w:id="1122074000">
              <w:marLeft w:val="0"/>
              <w:marRight w:val="0"/>
              <w:marTop w:val="0"/>
              <w:marBottom w:val="0"/>
              <w:divBdr>
                <w:top w:val="none" w:sz="0" w:space="0" w:color="auto"/>
                <w:left w:val="none" w:sz="0" w:space="0" w:color="auto"/>
                <w:bottom w:val="none" w:sz="0" w:space="0" w:color="auto"/>
                <w:right w:val="none" w:sz="0" w:space="0" w:color="auto"/>
              </w:divBdr>
            </w:div>
            <w:div w:id="112207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065">
      <w:marLeft w:val="0"/>
      <w:marRight w:val="0"/>
      <w:marTop w:val="0"/>
      <w:marBottom w:val="0"/>
      <w:divBdr>
        <w:top w:val="none" w:sz="0" w:space="0" w:color="auto"/>
        <w:left w:val="none" w:sz="0" w:space="0" w:color="auto"/>
        <w:bottom w:val="none" w:sz="0" w:space="0" w:color="auto"/>
        <w:right w:val="none" w:sz="0" w:space="0" w:color="auto"/>
      </w:divBdr>
      <w:divsChild>
        <w:div w:id="1122072315">
          <w:marLeft w:val="0"/>
          <w:marRight w:val="0"/>
          <w:marTop w:val="0"/>
          <w:marBottom w:val="0"/>
          <w:divBdr>
            <w:top w:val="none" w:sz="0" w:space="0" w:color="auto"/>
            <w:left w:val="none" w:sz="0" w:space="0" w:color="auto"/>
            <w:bottom w:val="none" w:sz="0" w:space="0" w:color="auto"/>
            <w:right w:val="none" w:sz="0" w:space="0" w:color="auto"/>
          </w:divBdr>
          <w:divsChild>
            <w:div w:id="1122073989">
              <w:marLeft w:val="0"/>
              <w:marRight w:val="0"/>
              <w:marTop w:val="0"/>
              <w:marBottom w:val="0"/>
              <w:divBdr>
                <w:top w:val="none" w:sz="0" w:space="0" w:color="auto"/>
                <w:left w:val="none" w:sz="0" w:space="0" w:color="auto"/>
                <w:bottom w:val="none" w:sz="0" w:space="0" w:color="auto"/>
                <w:right w:val="none" w:sz="0" w:space="0" w:color="auto"/>
              </w:divBdr>
              <w:divsChild>
                <w:div w:id="1122074526">
                  <w:marLeft w:val="0"/>
                  <w:marRight w:val="0"/>
                  <w:marTop w:val="0"/>
                  <w:marBottom w:val="0"/>
                  <w:divBdr>
                    <w:top w:val="none" w:sz="0" w:space="0" w:color="auto"/>
                    <w:left w:val="none" w:sz="0" w:space="0" w:color="auto"/>
                    <w:bottom w:val="none" w:sz="0" w:space="0" w:color="auto"/>
                    <w:right w:val="none" w:sz="0" w:space="0" w:color="auto"/>
                  </w:divBdr>
                  <w:divsChild>
                    <w:div w:id="1122073230">
                      <w:marLeft w:val="0"/>
                      <w:marRight w:val="0"/>
                      <w:marTop w:val="0"/>
                      <w:marBottom w:val="0"/>
                      <w:divBdr>
                        <w:top w:val="none" w:sz="0" w:space="0" w:color="auto"/>
                        <w:left w:val="none" w:sz="0" w:space="0" w:color="auto"/>
                        <w:bottom w:val="none" w:sz="0" w:space="0" w:color="auto"/>
                        <w:right w:val="none" w:sz="0" w:space="0" w:color="auto"/>
                      </w:divBdr>
                    </w:div>
                    <w:div w:id="1122076389">
                      <w:marLeft w:val="0"/>
                      <w:marRight w:val="0"/>
                      <w:marTop w:val="0"/>
                      <w:marBottom w:val="0"/>
                      <w:divBdr>
                        <w:top w:val="none" w:sz="0" w:space="0" w:color="auto"/>
                        <w:left w:val="none" w:sz="0" w:space="0" w:color="auto"/>
                        <w:bottom w:val="none" w:sz="0" w:space="0" w:color="auto"/>
                        <w:right w:val="none" w:sz="0" w:space="0" w:color="auto"/>
                      </w:divBdr>
                    </w:div>
                    <w:div w:id="112207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8069">
      <w:marLeft w:val="0"/>
      <w:marRight w:val="0"/>
      <w:marTop w:val="0"/>
      <w:marBottom w:val="0"/>
      <w:divBdr>
        <w:top w:val="none" w:sz="0" w:space="0" w:color="auto"/>
        <w:left w:val="none" w:sz="0" w:space="0" w:color="auto"/>
        <w:bottom w:val="none" w:sz="0" w:space="0" w:color="auto"/>
        <w:right w:val="none" w:sz="0" w:space="0" w:color="auto"/>
      </w:divBdr>
      <w:divsChild>
        <w:div w:id="1122074550">
          <w:marLeft w:val="0"/>
          <w:marRight w:val="0"/>
          <w:marTop w:val="0"/>
          <w:marBottom w:val="0"/>
          <w:divBdr>
            <w:top w:val="none" w:sz="0" w:space="0" w:color="auto"/>
            <w:left w:val="none" w:sz="0" w:space="0" w:color="auto"/>
            <w:bottom w:val="none" w:sz="0" w:space="0" w:color="auto"/>
            <w:right w:val="none" w:sz="0" w:space="0" w:color="auto"/>
          </w:divBdr>
          <w:divsChild>
            <w:div w:id="1122072848">
              <w:marLeft w:val="0"/>
              <w:marRight w:val="0"/>
              <w:marTop w:val="0"/>
              <w:marBottom w:val="0"/>
              <w:divBdr>
                <w:top w:val="none" w:sz="0" w:space="0" w:color="auto"/>
                <w:left w:val="none" w:sz="0" w:space="0" w:color="auto"/>
                <w:bottom w:val="none" w:sz="0" w:space="0" w:color="auto"/>
                <w:right w:val="none" w:sz="0" w:space="0" w:color="auto"/>
              </w:divBdr>
            </w:div>
            <w:div w:id="1122073012">
              <w:marLeft w:val="0"/>
              <w:marRight w:val="0"/>
              <w:marTop w:val="0"/>
              <w:marBottom w:val="0"/>
              <w:divBdr>
                <w:top w:val="none" w:sz="0" w:space="0" w:color="auto"/>
                <w:left w:val="none" w:sz="0" w:space="0" w:color="auto"/>
                <w:bottom w:val="none" w:sz="0" w:space="0" w:color="auto"/>
                <w:right w:val="none" w:sz="0" w:space="0" w:color="auto"/>
              </w:divBdr>
              <w:divsChild>
                <w:div w:id="1122076075">
                  <w:marLeft w:val="0"/>
                  <w:marRight w:val="0"/>
                  <w:marTop w:val="0"/>
                  <w:marBottom w:val="0"/>
                  <w:divBdr>
                    <w:top w:val="none" w:sz="0" w:space="0" w:color="auto"/>
                    <w:left w:val="none" w:sz="0" w:space="0" w:color="auto"/>
                    <w:bottom w:val="none" w:sz="0" w:space="0" w:color="auto"/>
                    <w:right w:val="none" w:sz="0" w:space="0" w:color="auto"/>
                  </w:divBdr>
                </w:div>
              </w:divsChild>
            </w:div>
            <w:div w:id="112207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082">
      <w:marLeft w:val="0"/>
      <w:marRight w:val="0"/>
      <w:marTop w:val="0"/>
      <w:marBottom w:val="0"/>
      <w:divBdr>
        <w:top w:val="none" w:sz="0" w:space="0" w:color="auto"/>
        <w:left w:val="none" w:sz="0" w:space="0" w:color="auto"/>
        <w:bottom w:val="none" w:sz="0" w:space="0" w:color="auto"/>
        <w:right w:val="none" w:sz="0" w:space="0" w:color="auto"/>
      </w:divBdr>
      <w:divsChild>
        <w:div w:id="1122075265">
          <w:marLeft w:val="0"/>
          <w:marRight w:val="0"/>
          <w:marTop w:val="0"/>
          <w:marBottom w:val="0"/>
          <w:divBdr>
            <w:top w:val="none" w:sz="0" w:space="0" w:color="auto"/>
            <w:left w:val="none" w:sz="0" w:space="0" w:color="auto"/>
            <w:bottom w:val="none" w:sz="0" w:space="0" w:color="auto"/>
            <w:right w:val="none" w:sz="0" w:space="0" w:color="auto"/>
          </w:divBdr>
          <w:divsChild>
            <w:div w:id="1122078272">
              <w:marLeft w:val="0"/>
              <w:marRight w:val="0"/>
              <w:marTop w:val="0"/>
              <w:marBottom w:val="0"/>
              <w:divBdr>
                <w:top w:val="none" w:sz="0" w:space="0" w:color="auto"/>
                <w:left w:val="none" w:sz="0" w:space="0" w:color="auto"/>
                <w:bottom w:val="none" w:sz="0" w:space="0" w:color="auto"/>
                <w:right w:val="none" w:sz="0" w:space="0" w:color="auto"/>
              </w:divBdr>
              <w:divsChild>
                <w:div w:id="1122074705">
                  <w:marLeft w:val="0"/>
                  <w:marRight w:val="0"/>
                  <w:marTop w:val="0"/>
                  <w:marBottom w:val="0"/>
                  <w:divBdr>
                    <w:top w:val="none" w:sz="0" w:space="0" w:color="auto"/>
                    <w:left w:val="none" w:sz="0" w:space="0" w:color="auto"/>
                    <w:bottom w:val="none" w:sz="0" w:space="0" w:color="auto"/>
                    <w:right w:val="none" w:sz="0" w:space="0" w:color="auto"/>
                  </w:divBdr>
                  <w:divsChild>
                    <w:div w:id="1122073547">
                      <w:marLeft w:val="0"/>
                      <w:marRight w:val="0"/>
                      <w:marTop w:val="0"/>
                      <w:marBottom w:val="0"/>
                      <w:divBdr>
                        <w:top w:val="none" w:sz="0" w:space="0" w:color="auto"/>
                        <w:left w:val="none" w:sz="0" w:space="0" w:color="auto"/>
                        <w:bottom w:val="none" w:sz="0" w:space="0" w:color="auto"/>
                        <w:right w:val="none" w:sz="0" w:space="0" w:color="auto"/>
                      </w:divBdr>
                      <w:divsChild>
                        <w:div w:id="1122072484">
                          <w:marLeft w:val="0"/>
                          <w:marRight w:val="0"/>
                          <w:marTop w:val="0"/>
                          <w:marBottom w:val="0"/>
                          <w:divBdr>
                            <w:top w:val="none" w:sz="0" w:space="0" w:color="auto"/>
                            <w:left w:val="single" w:sz="36" w:space="15" w:color="303E50"/>
                            <w:bottom w:val="none" w:sz="0" w:space="0" w:color="auto"/>
                            <w:right w:val="none" w:sz="0" w:space="0" w:color="auto"/>
                          </w:divBdr>
                        </w:div>
                        <w:div w:id="1122073525">
                          <w:marLeft w:val="0"/>
                          <w:marRight w:val="0"/>
                          <w:marTop w:val="0"/>
                          <w:marBottom w:val="0"/>
                          <w:divBdr>
                            <w:top w:val="none" w:sz="0" w:space="0" w:color="auto"/>
                            <w:left w:val="single" w:sz="36" w:space="15" w:color="303E50"/>
                            <w:bottom w:val="none" w:sz="0" w:space="0" w:color="auto"/>
                            <w:right w:val="none" w:sz="0" w:space="0" w:color="auto"/>
                          </w:divBdr>
                        </w:div>
                        <w:div w:id="1122075438">
                          <w:marLeft w:val="0"/>
                          <w:marRight w:val="0"/>
                          <w:marTop w:val="0"/>
                          <w:marBottom w:val="0"/>
                          <w:divBdr>
                            <w:top w:val="none" w:sz="0" w:space="0" w:color="auto"/>
                            <w:left w:val="single" w:sz="36" w:space="15" w:color="303E50"/>
                            <w:bottom w:val="none" w:sz="0" w:space="0" w:color="auto"/>
                            <w:right w:val="none" w:sz="0" w:space="0" w:color="auto"/>
                          </w:divBdr>
                        </w:div>
                        <w:div w:id="1122077698">
                          <w:marLeft w:val="0"/>
                          <w:marRight w:val="0"/>
                          <w:marTop w:val="0"/>
                          <w:marBottom w:val="0"/>
                          <w:divBdr>
                            <w:top w:val="none" w:sz="0" w:space="0" w:color="auto"/>
                            <w:left w:val="single" w:sz="36" w:space="15" w:color="303E50"/>
                            <w:bottom w:val="none" w:sz="0" w:space="0" w:color="auto"/>
                            <w:right w:val="none" w:sz="0" w:space="0" w:color="auto"/>
                          </w:divBdr>
                        </w:div>
                      </w:divsChild>
                    </w:div>
                    <w:div w:id="1122078400">
                      <w:marLeft w:val="0"/>
                      <w:marRight w:val="0"/>
                      <w:marTop w:val="0"/>
                      <w:marBottom w:val="0"/>
                      <w:divBdr>
                        <w:top w:val="none" w:sz="0" w:space="0" w:color="auto"/>
                        <w:left w:val="none" w:sz="0" w:space="0" w:color="auto"/>
                        <w:bottom w:val="none" w:sz="0" w:space="0" w:color="auto"/>
                        <w:right w:val="none" w:sz="0" w:space="0" w:color="auto"/>
                      </w:divBdr>
                    </w:div>
                  </w:divsChild>
                </w:div>
                <w:div w:id="1122077226">
                  <w:marLeft w:val="0"/>
                  <w:marRight w:val="0"/>
                  <w:marTop w:val="0"/>
                  <w:marBottom w:val="0"/>
                  <w:divBdr>
                    <w:top w:val="none" w:sz="0" w:space="0" w:color="auto"/>
                    <w:left w:val="none" w:sz="0" w:space="0" w:color="auto"/>
                    <w:bottom w:val="none" w:sz="0" w:space="0" w:color="auto"/>
                    <w:right w:val="none" w:sz="0" w:space="0" w:color="auto"/>
                  </w:divBdr>
                  <w:divsChild>
                    <w:div w:id="1122073705">
                      <w:marLeft w:val="0"/>
                      <w:marRight w:val="0"/>
                      <w:marTop w:val="0"/>
                      <w:marBottom w:val="0"/>
                      <w:divBdr>
                        <w:top w:val="none" w:sz="0" w:space="0" w:color="auto"/>
                        <w:left w:val="none" w:sz="0" w:space="0" w:color="auto"/>
                        <w:bottom w:val="none" w:sz="0" w:space="0" w:color="auto"/>
                        <w:right w:val="none" w:sz="0" w:space="0" w:color="auto"/>
                      </w:divBdr>
                    </w:div>
                  </w:divsChild>
                </w:div>
                <w:div w:id="1122077845">
                  <w:marLeft w:val="0"/>
                  <w:marRight w:val="0"/>
                  <w:marTop w:val="0"/>
                  <w:marBottom w:val="0"/>
                  <w:divBdr>
                    <w:top w:val="none" w:sz="0" w:space="0" w:color="auto"/>
                    <w:left w:val="none" w:sz="0" w:space="0" w:color="auto"/>
                    <w:bottom w:val="none" w:sz="0" w:space="0" w:color="auto"/>
                    <w:right w:val="none" w:sz="0" w:space="0" w:color="auto"/>
                  </w:divBdr>
                </w:div>
                <w:div w:id="112207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8087">
      <w:marLeft w:val="0"/>
      <w:marRight w:val="0"/>
      <w:marTop w:val="0"/>
      <w:marBottom w:val="0"/>
      <w:divBdr>
        <w:top w:val="none" w:sz="0" w:space="0" w:color="auto"/>
        <w:left w:val="none" w:sz="0" w:space="0" w:color="auto"/>
        <w:bottom w:val="none" w:sz="0" w:space="0" w:color="auto"/>
        <w:right w:val="none" w:sz="0" w:space="0" w:color="auto"/>
      </w:divBdr>
      <w:divsChild>
        <w:div w:id="1122075277">
          <w:marLeft w:val="75"/>
          <w:marRight w:val="0"/>
          <w:marTop w:val="0"/>
          <w:marBottom w:val="0"/>
          <w:divBdr>
            <w:top w:val="none" w:sz="0" w:space="0" w:color="auto"/>
            <w:left w:val="none" w:sz="0" w:space="0" w:color="auto"/>
            <w:bottom w:val="none" w:sz="0" w:space="0" w:color="auto"/>
            <w:right w:val="none" w:sz="0" w:space="0" w:color="auto"/>
          </w:divBdr>
          <w:divsChild>
            <w:div w:id="1122078756">
              <w:marLeft w:val="0"/>
              <w:marRight w:val="0"/>
              <w:marTop w:val="0"/>
              <w:marBottom w:val="0"/>
              <w:divBdr>
                <w:top w:val="none" w:sz="0" w:space="0" w:color="auto"/>
                <w:left w:val="none" w:sz="0" w:space="0" w:color="auto"/>
                <w:bottom w:val="none" w:sz="0" w:space="0" w:color="auto"/>
                <w:right w:val="none" w:sz="0" w:space="0" w:color="auto"/>
              </w:divBdr>
              <w:divsChild>
                <w:div w:id="1122076025">
                  <w:marLeft w:val="0"/>
                  <w:marRight w:val="0"/>
                  <w:marTop w:val="0"/>
                  <w:marBottom w:val="0"/>
                  <w:divBdr>
                    <w:top w:val="none" w:sz="0" w:space="0" w:color="auto"/>
                    <w:left w:val="none" w:sz="0" w:space="0" w:color="auto"/>
                    <w:bottom w:val="none" w:sz="0" w:space="0" w:color="auto"/>
                    <w:right w:val="none" w:sz="0" w:space="0" w:color="auto"/>
                  </w:divBdr>
                  <w:divsChild>
                    <w:div w:id="1122077839">
                      <w:marLeft w:val="0"/>
                      <w:marRight w:val="0"/>
                      <w:marTop w:val="0"/>
                      <w:marBottom w:val="0"/>
                      <w:divBdr>
                        <w:top w:val="none" w:sz="0" w:space="0" w:color="auto"/>
                        <w:left w:val="none" w:sz="0" w:space="0" w:color="auto"/>
                        <w:bottom w:val="none" w:sz="0" w:space="0" w:color="auto"/>
                        <w:right w:val="none" w:sz="0" w:space="0" w:color="auto"/>
                      </w:divBdr>
                      <w:divsChild>
                        <w:div w:id="112207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8089">
      <w:marLeft w:val="0"/>
      <w:marRight w:val="0"/>
      <w:marTop w:val="0"/>
      <w:marBottom w:val="0"/>
      <w:divBdr>
        <w:top w:val="none" w:sz="0" w:space="0" w:color="auto"/>
        <w:left w:val="none" w:sz="0" w:space="0" w:color="auto"/>
        <w:bottom w:val="none" w:sz="0" w:space="0" w:color="auto"/>
        <w:right w:val="none" w:sz="0" w:space="0" w:color="auto"/>
      </w:divBdr>
      <w:divsChild>
        <w:div w:id="1122073426">
          <w:marLeft w:val="0"/>
          <w:marRight w:val="0"/>
          <w:marTop w:val="0"/>
          <w:marBottom w:val="0"/>
          <w:divBdr>
            <w:top w:val="none" w:sz="0" w:space="0" w:color="auto"/>
            <w:left w:val="none" w:sz="0" w:space="0" w:color="auto"/>
            <w:bottom w:val="none" w:sz="0" w:space="0" w:color="auto"/>
            <w:right w:val="none" w:sz="0" w:space="0" w:color="auto"/>
          </w:divBdr>
          <w:divsChild>
            <w:div w:id="112207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090">
      <w:marLeft w:val="0"/>
      <w:marRight w:val="0"/>
      <w:marTop w:val="0"/>
      <w:marBottom w:val="0"/>
      <w:divBdr>
        <w:top w:val="none" w:sz="0" w:space="0" w:color="auto"/>
        <w:left w:val="none" w:sz="0" w:space="0" w:color="auto"/>
        <w:bottom w:val="none" w:sz="0" w:space="0" w:color="auto"/>
        <w:right w:val="none" w:sz="0" w:space="0" w:color="auto"/>
      </w:divBdr>
      <w:divsChild>
        <w:div w:id="1122071790">
          <w:marLeft w:val="0"/>
          <w:marRight w:val="0"/>
          <w:marTop w:val="0"/>
          <w:marBottom w:val="0"/>
          <w:divBdr>
            <w:top w:val="none" w:sz="0" w:space="0" w:color="auto"/>
            <w:left w:val="none" w:sz="0" w:space="0" w:color="auto"/>
            <w:bottom w:val="none" w:sz="0" w:space="0" w:color="auto"/>
            <w:right w:val="none" w:sz="0" w:space="0" w:color="auto"/>
          </w:divBdr>
          <w:divsChild>
            <w:div w:id="1122078405">
              <w:marLeft w:val="0"/>
              <w:marRight w:val="0"/>
              <w:marTop w:val="0"/>
              <w:marBottom w:val="0"/>
              <w:divBdr>
                <w:top w:val="none" w:sz="0" w:space="0" w:color="auto"/>
                <w:left w:val="none" w:sz="0" w:space="0" w:color="auto"/>
                <w:bottom w:val="none" w:sz="0" w:space="0" w:color="auto"/>
                <w:right w:val="none" w:sz="0" w:space="0" w:color="auto"/>
              </w:divBdr>
              <w:divsChild>
                <w:div w:id="1122075036">
                  <w:marLeft w:val="0"/>
                  <w:marRight w:val="0"/>
                  <w:marTop w:val="0"/>
                  <w:marBottom w:val="0"/>
                  <w:divBdr>
                    <w:top w:val="none" w:sz="0" w:space="0" w:color="auto"/>
                    <w:left w:val="none" w:sz="0" w:space="0" w:color="auto"/>
                    <w:bottom w:val="none" w:sz="0" w:space="0" w:color="auto"/>
                    <w:right w:val="none" w:sz="0" w:space="0" w:color="auto"/>
                  </w:divBdr>
                  <w:divsChild>
                    <w:div w:id="1122073712">
                      <w:marLeft w:val="0"/>
                      <w:marRight w:val="0"/>
                      <w:marTop w:val="0"/>
                      <w:marBottom w:val="0"/>
                      <w:divBdr>
                        <w:top w:val="none" w:sz="0" w:space="0" w:color="auto"/>
                        <w:left w:val="none" w:sz="0" w:space="0" w:color="auto"/>
                        <w:bottom w:val="none" w:sz="0" w:space="0" w:color="auto"/>
                        <w:right w:val="none" w:sz="0" w:space="0" w:color="auto"/>
                      </w:divBdr>
                      <w:divsChild>
                        <w:div w:id="1122075622">
                          <w:marLeft w:val="0"/>
                          <w:marRight w:val="750"/>
                          <w:marTop w:val="0"/>
                          <w:marBottom w:val="0"/>
                          <w:divBdr>
                            <w:top w:val="none" w:sz="0" w:space="0" w:color="auto"/>
                            <w:left w:val="none" w:sz="0" w:space="0" w:color="auto"/>
                            <w:bottom w:val="none" w:sz="0" w:space="0" w:color="auto"/>
                            <w:right w:val="none" w:sz="0" w:space="0" w:color="auto"/>
                          </w:divBdr>
                          <w:divsChild>
                            <w:div w:id="1122074219">
                              <w:marLeft w:val="0"/>
                              <w:marRight w:val="0"/>
                              <w:marTop w:val="0"/>
                              <w:marBottom w:val="105"/>
                              <w:divBdr>
                                <w:top w:val="none" w:sz="0" w:space="0" w:color="auto"/>
                                <w:left w:val="none" w:sz="0" w:space="0" w:color="auto"/>
                                <w:bottom w:val="none" w:sz="0" w:space="0" w:color="auto"/>
                                <w:right w:val="none" w:sz="0" w:space="0" w:color="auto"/>
                              </w:divBdr>
                              <w:divsChild>
                                <w:div w:id="1122077785">
                                  <w:marLeft w:val="0"/>
                                  <w:marRight w:val="0"/>
                                  <w:marTop w:val="0"/>
                                  <w:marBottom w:val="0"/>
                                  <w:divBdr>
                                    <w:top w:val="none" w:sz="0" w:space="0" w:color="auto"/>
                                    <w:left w:val="none" w:sz="0" w:space="0" w:color="auto"/>
                                    <w:bottom w:val="none" w:sz="0" w:space="0" w:color="auto"/>
                                    <w:right w:val="none" w:sz="0" w:space="0" w:color="auto"/>
                                  </w:divBdr>
                                  <w:divsChild>
                                    <w:div w:id="1122073632">
                                      <w:marLeft w:val="0"/>
                                      <w:marRight w:val="0"/>
                                      <w:marTop w:val="0"/>
                                      <w:marBottom w:val="120"/>
                                      <w:divBdr>
                                        <w:top w:val="none" w:sz="0" w:space="0" w:color="auto"/>
                                        <w:left w:val="none" w:sz="0" w:space="0" w:color="auto"/>
                                        <w:bottom w:val="none" w:sz="0" w:space="0" w:color="auto"/>
                                        <w:right w:val="none" w:sz="0" w:space="0" w:color="auto"/>
                                      </w:divBdr>
                                    </w:div>
                                    <w:div w:id="1122077767">
                                      <w:marLeft w:val="0"/>
                                      <w:marRight w:val="0"/>
                                      <w:marTop w:val="0"/>
                                      <w:marBottom w:val="0"/>
                                      <w:divBdr>
                                        <w:top w:val="none" w:sz="0" w:space="0" w:color="auto"/>
                                        <w:left w:val="none" w:sz="0" w:space="0" w:color="auto"/>
                                        <w:bottom w:val="none" w:sz="0" w:space="0" w:color="auto"/>
                                        <w:right w:val="none" w:sz="0" w:space="0" w:color="auto"/>
                                      </w:divBdr>
                                      <w:divsChild>
                                        <w:div w:id="112207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7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8095">
      <w:marLeft w:val="0"/>
      <w:marRight w:val="0"/>
      <w:marTop w:val="0"/>
      <w:marBottom w:val="0"/>
      <w:divBdr>
        <w:top w:val="none" w:sz="0" w:space="0" w:color="auto"/>
        <w:left w:val="none" w:sz="0" w:space="0" w:color="auto"/>
        <w:bottom w:val="none" w:sz="0" w:space="0" w:color="auto"/>
        <w:right w:val="none" w:sz="0" w:space="0" w:color="auto"/>
      </w:divBdr>
      <w:divsChild>
        <w:div w:id="1122071759">
          <w:marLeft w:val="0"/>
          <w:marRight w:val="0"/>
          <w:marTop w:val="0"/>
          <w:marBottom w:val="0"/>
          <w:divBdr>
            <w:top w:val="none" w:sz="0" w:space="0" w:color="auto"/>
            <w:left w:val="none" w:sz="0" w:space="0" w:color="auto"/>
            <w:bottom w:val="none" w:sz="0" w:space="0" w:color="auto"/>
            <w:right w:val="none" w:sz="0" w:space="0" w:color="auto"/>
          </w:divBdr>
          <w:divsChild>
            <w:div w:id="1122074462">
              <w:marLeft w:val="0"/>
              <w:marRight w:val="0"/>
              <w:marTop w:val="0"/>
              <w:marBottom w:val="0"/>
              <w:divBdr>
                <w:top w:val="none" w:sz="0" w:space="0" w:color="auto"/>
                <w:left w:val="none" w:sz="0" w:space="0" w:color="auto"/>
                <w:bottom w:val="none" w:sz="0" w:space="0" w:color="auto"/>
                <w:right w:val="none" w:sz="0" w:space="0" w:color="auto"/>
              </w:divBdr>
              <w:divsChild>
                <w:div w:id="1122071829">
                  <w:marLeft w:val="0"/>
                  <w:marRight w:val="150"/>
                  <w:marTop w:val="0"/>
                  <w:marBottom w:val="150"/>
                  <w:divBdr>
                    <w:top w:val="none" w:sz="0" w:space="0" w:color="auto"/>
                    <w:left w:val="none" w:sz="0" w:space="0" w:color="auto"/>
                    <w:bottom w:val="none" w:sz="0" w:space="0" w:color="auto"/>
                    <w:right w:val="none" w:sz="0" w:space="0" w:color="auto"/>
                  </w:divBdr>
                  <w:divsChild>
                    <w:div w:id="1122071948">
                      <w:marLeft w:val="0"/>
                      <w:marRight w:val="0"/>
                      <w:marTop w:val="0"/>
                      <w:marBottom w:val="0"/>
                      <w:divBdr>
                        <w:top w:val="none" w:sz="0" w:space="0" w:color="auto"/>
                        <w:left w:val="none" w:sz="0" w:space="0" w:color="auto"/>
                        <w:bottom w:val="none" w:sz="0" w:space="0" w:color="auto"/>
                        <w:right w:val="none" w:sz="0" w:space="0" w:color="auto"/>
                      </w:divBdr>
                      <w:divsChild>
                        <w:div w:id="1122078739">
                          <w:marLeft w:val="0"/>
                          <w:marRight w:val="0"/>
                          <w:marTop w:val="0"/>
                          <w:marBottom w:val="0"/>
                          <w:divBdr>
                            <w:top w:val="none" w:sz="0" w:space="0" w:color="auto"/>
                            <w:left w:val="none" w:sz="0" w:space="0" w:color="auto"/>
                            <w:bottom w:val="none" w:sz="0" w:space="0" w:color="auto"/>
                            <w:right w:val="none" w:sz="0" w:space="0" w:color="auto"/>
                          </w:divBdr>
                          <w:divsChild>
                            <w:div w:id="1122075880">
                              <w:marLeft w:val="0"/>
                              <w:marRight w:val="0"/>
                              <w:marTop w:val="0"/>
                              <w:marBottom w:val="0"/>
                              <w:divBdr>
                                <w:top w:val="none" w:sz="0" w:space="0" w:color="auto"/>
                                <w:left w:val="none" w:sz="0" w:space="0" w:color="auto"/>
                                <w:bottom w:val="none" w:sz="0" w:space="0" w:color="auto"/>
                                <w:right w:val="none" w:sz="0" w:space="0" w:color="auto"/>
                              </w:divBdr>
                              <w:divsChild>
                                <w:div w:id="112207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8097">
      <w:marLeft w:val="0"/>
      <w:marRight w:val="0"/>
      <w:marTop w:val="0"/>
      <w:marBottom w:val="0"/>
      <w:divBdr>
        <w:top w:val="none" w:sz="0" w:space="0" w:color="auto"/>
        <w:left w:val="none" w:sz="0" w:space="0" w:color="auto"/>
        <w:bottom w:val="none" w:sz="0" w:space="0" w:color="auto"/>
        <w:right w:val="none" w:sz="0" w:space="0" w:color="auto"/>
      </w:divBdr>
      <w:divsChild>
        <w:div w:id="1122073846">
          <w:marLeft w:val="0"/>
          <w:marRight w:val="0"/>
          <w:marTop w:val="0"/>
          <w:marBottom w:val="0"/>
          <w:divBdr>
            <w:top w:val="none" w:sz="0" w:space="0" w:color="auto"/>
            <w:left w:val="none" w:sz="0" w:space="0" w:color="auto"/>
            <w:bottom w:val="none" w:sz="0" w:space="0" w:color="auto"/>
            <w:right w:val="none" w:sz="0" w:space="0" w:color="auto"/>
          </w:divBdr>
          <w:divsChild>
            <w:div w:id="1122075369">
              <w:marLeft w:val="0"/>
              <w:marRight w:val="0"/>
              <w:marTop w:val="0"/>
              <w:marBottom w:val="0"/>
              <w:divBdr>
                <w:top w:val="none" w:sz="0" w:space="0" w:color="auto"/>
                <w:left w:val="none" w:sz="0" w:space="0" w:color="auto"/>
                <w:bottom w:val="none" w:sz="0" w:space="0" w:color="auto"/>
                <w:right w:val="none" w:sz="0" w:space="0" w:color="auto"/>
              </w:divBdr>
              <w:divsChild>
                <w:div w:id="1122073977">
                  <w:marLeft w:val="0"/>
                  <w:marRight w:val="0"/>
                  <w:marTop w:val="0"/>
                  <w:marBottom w:val="0"/>
                  <w:divBdr>
                    <w:top w:val="none" w:sz="0" w:space="0" w:color="auto"/>
                    <w:left w:val="none" w:sz="0" w:space="0" w:color="auto"/>
                    <w:bottom w:val="none" w:sz="0" w:space="0" w:color="auto"/>
                    <w:right w:val="none" w:sz="0" w:space="0" w:color="auto"/>
                  </w:divBdr>
                  <w:divsChild>
                    <w:div w:id="112207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8105">
      <w:marLeft w:val="0"/>
      <w:marRight w:val="0"/>
      <w:marTop w:val="0"/>
      <w:marBottom w:val="0"/>
      <w:divBdr>
        <w:top w:val="none" w:sz="0" w:space="0" w:color="auto"/>
        <w:left w:val="none" w:sz="0" w:space="0" w:color="auto"/>
        <w:bottom w:val="none" w:sz="0" w:space="0" w:color="auto"/>
        <w:right w:val="none" w:sz="0" w:space="0" w:color="auto"/>
      </w:divBdr>
      <w:divsChild>
        <w:div w:id="1122073360">
          <w:marLeft w:val="0"/>
          <w:marRight w:val="0"/>
          <w:marTop w:val="0"/>
          <w:marBottom w:val="0"/>
          <w:divBdr>
            <w:top w:val="none" w:sz="0" w:space="0" w:color="auto"/>
            <w:left w:val="none" w:sz="0" w:space="0" w:color="auto"/>
            <w:bottom w:val="none" w:sz="0" w:space="0" w:color="auto"/>
            <w:right w:val="none" w:sz="0" w:space="0" w:color="auto"/>
          </w:divBdr>
          <w:divsChild>
            <w:div w:id="1122078581">
              <w:marLeft w:val="0"/>
              <w:marRight w:val="0"/>
              <w:marTop w:val="0"/>
              <w:marBottom w:val="0"/>
              <w:divBdr>
                <w:top w:val="none" w:sz="0" w:space="0" w:color="auto"/>
                <w:left w:val="none" w:sz="0" w:space="0" w:color="auto"/>
                <w:bottom w:val="none" w:sz="0" w:space="0" w:color="auto"/>
                <w:right w:val="none" w:sz="0" w:space="0" w:color="auto"/>
              </w:divBdr>
              <w:divsChild>
                <w:div w:id="1122076890">
                  <w:marLeft w:val="0"/>
                  <w:marRight w:val="0"/>
                  <w:marTop w:val="0"/>
                  <w:marBottom w:val="0"/>
                  <w:divBdr>
                    <w:top w:val="none" w:sz="0" w:space="0" w:color="auto"/>
                    <w:left w:val="none" w:sz="0" w:space="0" w:color="auto"/>
                    <w:bottom w:val="none" w:sz="0" w:space="0" w:color="auto"/>
                    <w:right w:val="none" w:sz="0" w:space="0" w:color="auto"/>
                  </w:divBdr>
                  <w:divsChild>
                    <w:div w:id="1122073735">
                      <w:marLeft w:val="0"/>
                      <w:marRight w:val="0"/>
                      <w:marTop w:val="0"/>
                      <w:marBottom w:val="0"/>
                      <w:divBdr>
                        <w:top w:val="none" w:sz="0" w:space="0" w:color="auto"/>
                        <w:left w:val="none" w:sz="0" w:space="0" w:color="auto"/>
                        <w:bottom w:val="none" w:sz="0" w:space="0" w:color="auto"/>
                        <w:right w:val="none" w:sz="0" w:space="0" w:color="auto"/>
                      </w:divBdr>
                      <w:divsChild>
                        <w:div w:id="1122074928">
                          <w:marLeft w:val="0"/>
                          <w:marRight w:val="0"/>
                          <w:marTop w:val="315"/>
                          <w:marBottom w:val="0"/>
                          <w:divBdr>
                            <w:top w:val="none" w:sz="0" w:space="0" w:color="auto"/>
                            <w:left w:val="none" w:sz="0" w:space="0" w:color="auto"/>
                            <w:bottom w:val="none" w:sz="0" w:space="0" w:color="auto"/>
                            <w:right w:val="none" w:sz="0" w:space="0" w:color="auto"/>
                          </w:divBdr>
                          <w:divsChild>
                            <w:div w:id="1122078016">
                              <w:marLeft w:val="0"/>
                              <w:marRight w:val="0"/>
                              <w:marTop w:val="0"/>
                              <w:marBottom w:val="0"/>
                              <w:divBdr>
                                <w:top w:val="none" w:sz="0" w:space="0" w:color="auto"/>
                                <w:left w:val="none" w:sz="0" w:space="0" w:color="auto"/>
                                <w:bottom w:val="none" w:sz="0" w:space="0" w:color="auto"/>
                                <w:right w:val="none" w:sz="0" w:space="0" w:color="auto"/>
                              </w:divBdr>
                              <w:divsChild>
                                <w:div w:id="1122074810">
                                  <w:marLeft w:val="0"/>
                                  <w:marRight w:val="79"/>
                                  <w:marTop w:val="0"/>
                                  <w:marBottom w:val="0"/>
                                  <w:divBdr>
                                    <w:top w:val="none" w:sz="0" w:space="0" w:color="auto"/>
                                    <w:left w:val="none" w:sz="0" w:space="0" w:color="auto"/>
                                    <w:bottom w:val="none" w:sz="0" w:space="0" w:color="auto"/>
                                    <w:right w:val="none" w:sz="0" w:space="0" w:color="auto"/>
                                  </w:divBdr>
                                  <w:divsChild>
                                    <w:div w:id="1122076289">
                                      <w:marLeft w:val="0"/>
                                      <w:marRight w:val="0"/>
                                      <w:marTop w:val="0"/>
                                      <w:marBottom w:val="0"/>
                                      <w:divBdr>
                                        <w:top w:val="none" w:sz="0" w:space="0" w:color="auto"/>
                                        <w:left w:val="none" w:sz="0" w:space="0" w:color="auto"/>
                                        <w:bottom w:val="none" w:sz="0" w:space="0" w:color="auto"/>
                                        <w:right w:val="none" w:sz="0" w:space="0" w:color="auto"/>
                                      </w:divBdr>
                                      <w:divsChild>
                                        <w:div w:id="1122072613">
                                          <w:marLeft w:val="0"/>
                                          <w:marRight w:val="-370"/>
                                          <w:marTop w:val="0"/>
                                          <w:marBottom w:val="0"/>
                                          <w:divBdr>
                                            <w:top w:val="none" w:sz="0" w:space="0" w:color="auto"/>
                                            <w:left w:val="none" w:sz="0" w:space="0" w:color="auto"/>
                                            <w:bottom w:val="none" w:sz="0" w:space="0" w:color="auto"/>
                                            <w:right w:val="none" w:sz="0" w:space="0" w:color="auto"/>
                                          </w:divBdr>
                                          <w:divsChild>
                                            <w:div w:id="1122074295">
                                              <w:marLeft w:val="0"/>
                                              <w:marRight w:val="72"/>
                                              <w:marTop w:val="0"/>
                                              <w:marBottom w:val="0"/>
                                              <w:divBdr>
                                                <w:top w:val="none" w:sz="0" w:space="0" w:color="auto"/>
                                                <w:left w:val="none" w:sz="0" w:space="0" w:color="auto"/>
                                                <w:bottom w:val="none" w:sz="0" w:space="0" w:color="auto"/>
                                                <w:right w:val="none" w:sz="0" w:space="0" w:color="auto"/>
                                              </w:divBdr>
                                              <w:divsChild>
                                                <w:div w:id="1122076303">
                                                  <w:marLeft w:val="0"/>
                                                  <w:marRight w:val="0"/>
                                                  <w:marTop w:val="0"/>
                                                  <w:marBottom w:val="0"/>
                                                  <w:divBdr>
                                                    <w:top w:val="none" w:sz="0" w:space="0" w:color="auto"/>
                                                    <w:left w:val="none" w:sz="0" w:space="0" w:color="auto"/>
                                                    <w:bottom w:val="none" w:sz="0" w:space="0" w:color="auto"/>
                                                    <w:right w:val="none" w:sz="0" w:space="0" w:color="auto"/>
                                                  </w:divBdr>
                                                  <w:divsChild>
                                                    <w:div w:id="1122075830">
                                                      <w:marLeft w:val="0"/>
                                                      <w:marRight w:val="-245"/>
                                                      <w:marTop w:val="0"/>
                                                      <w:marBottom w:val="0"/>
                                                      <w:divBdr>
                                                        <w:top w:val="none" w:sz="0" w:space="0" w:color="auto"/>
                                                        <w:left w:val="none" w:sz="0" w:space="0" w:color="auto"/>
                                                        <w:bottom w:val="none" w:sz="0" w:space="0" w:color="auto"/>
                                                        <w:right w:val="none" w:sz="0" w:space="0" w:color="auto"/>
                                                      </w:divBdr>
                                                      <w:divsChild>
                                                        <w:div w:id="1122072540">
                                                          <w:marLeft w:val="0"/>
                                                          <w:marRight w:val="0"/>
                                                          <w:marTop w:val="0"/>
                                                          <w:marBottom w:val="270"/>
                                                          <w:divBdr>
                                                            <w:top w:val="none" w:sz="0" w:space="0" w:color="auto"/>
                                                            <w:left w:val="none" w:sz="0" w:space="0" w:color="auto"/>
                                                            <w:bottom w:val="none" w:sz="0" w:space="0" w:color="auto"/>
                                                            <w:right w:val="none" w:sz="0" w:space="0" w:color="auto"/>
                                                          </w:divBdr>
                                                          <w:divsChild>
                                                            <w:div w:id="1122072747">
                                                              <w:marLeft w:val="0"/>
                                                              <w:marRight w:val="0"/>
                                                              <w:marTop w:val="15"/>
                                                              <w:marBottom w:val="75"/>
                                                              <w:divBdr>
                                                                <w:top w:val="none" w:sz="0" w:space="0" w:color="auto"/>
                                                                <w:left w:val="none" w:sz="0" w:space="0" w:color="auto"/>
                                                                <w:bottom w:val="none" w:sz="0" w:space="0" w:color="auto"/>
                                                                <w:right w:val="none" w:sz="0" w:space="0" w:color="auto"/>
                                                              </w:divBdr>
                                                              <w:divsChild>
                                                                <w:div w:id="1122073650">
                                                                  <w:marLeft w:val="0"/>
                                                                  <w:marRight w:val="0"/>
                                                                  <w:marTop w:val="75"/>
                                                                  <w:marBottom w:val="0"/>
                                                                  <w:divBdr>
                                                                    <w:top w:val="none" w:sz="0" w:space="0" w:color="auto"/>
                                                                    <w:left w:val="none" w:sz="0" w:space="0" w:color="auto"/>
                                                                    <w:bottom w:val="none" w:sz="0" w:space="0" w:color="auto"/>
                                                                    <w:right w:val="none" w:sz="0" w:space="0" w:color="auto"/>
                                                                  </w:divBdr>
                                                                </w:div>
                                                                <w:div w:id="1122074395">
                                                                  <w:marLeft w:val="-6450"/>
                                                                  <w:marRight w:val="0"/>
                                                                  <w:marTop w:val="0"/>
                                                                  <w:marBottom w:val="0"/>
                                                                  <w:divBdr>
                                                                    <w:top w:val="none" w:sz="0" w:space="0" w:color="auto"/>
                                                                    <w:left w:val="none" w:sz="0" w:space="0" w:color="auto"/>
                                                                    <w:bottom w:val="none" w:sz="0" w:space="0" w:color="auto"/>
                                                                    <w:right w:val="none" w:sz="0" w:space="0" w:color="auto"/>
                                                                  </w:divBdr>
                                                                  <w:divsChild>
                                                                    <w:div w:id="1122072110">
                                                                      <w:marLeft w:val="0"/>
                                                                      <w:marRight w:val="0"/>
                                                                      <w:marTop w:val="0"/>
                                                                      <w:marBottom w:val="0"/>
                                                                      <w:divBdr>
                                                                        <w:top w:val="none" w:sz="0" w:space="0" w:color="auto"/>
                                                                        <w:left w:val="none" w:sz="0" w:space="0" w:color="auto"/>
                                                                        <w:bottom w:val="none" w:sz="0" w:space="0" w:color="auto"/>
                                                                        <w:right w:val="none" w:sz="0" w:space="0" w:color="auto"/>
                                                                      </w:divBdr>
                                                                      <w:divsChild>
                                                                        <w:div w:id="1122071649">
                                                                          <w:marLeft w:val="0"/>
                                                                          <w:marRight w:val="0"/>
                                                                          <w:marTop w:val="0"/>
                                                                          <w:marBottom w:val="0"/>
                                                                          <w:divBdr>
                                                                            <w:top w:val="none" w:sz="0" w:space="0" w:color="auto"/>
                                                                            <w:left w:val="none" w:sz="0" w:space="0" w:color="auto"/>
                                                                            <w:bottom w:val="none" w:sz="0" w:space="0" w:color="auto"/>
                                                                            <w:right w:val="none" w:sz="0" w:space="0" w:color="auto"/>
                                                                          </w:divBdr>
                                                                        </w:div>
                                                                        <w:div w:id="1122073158">
                                                                          <w:marLeft w:val="0"/>
                                                                          <w:marRight w:val="0"/>
                                                                          <w:marTop w:val="0"/>
                                                                          <w:marBottom w:val="0"/>
                                                                          <w:divBdr>
                                                                            <w:top w:val="none" w:sz="0" w:space="0" w:color="auto"/>
                                                                            <w:left w:val="none" w:sz="0" w:space="0" w:color="auto"/>
                                                                            <w:bottom w:val="none" w:sz="0" w:space="0" w:color="auto"/>
                                                                            <w:right w:val="none" w:sz="0" w:space="0" w:color="auto"/>
                                                                          </w:divBdr>
                                                                        </w:div>
                                                                        <w:div w:id="1122073736">
                                                                          <w:marLeft w:val="0"/>
                                                                          <w:marRight w:val="0"/>
                                                                          <w:marTop w:val="0"/>
                                                                          <w:marBottom w:val="0"/>
                                                                          <w:divBdr>
                                                                            <w:top w:val="none" w:sz="0" w:space="0" w:color="auto"/>
                                                                            <w:left w:val="none" w:sz="0" w:space="0" w:color="auto"/>
                                                                            <w:bottom w:val="none" w:sz="0" w:space="0" w:color="auto"/>
                                                                            <w:right w:val="none" w:sz="0" w:space="0" w:color="auto"/>
                                                                          </w:divBdr>
                                                                          <w:divsChild>
                                                                            <w:div w:id="1122071969">
                                                                              <w:marLeft w:val="0"/>
                                                                              <w:marRight w:val="0"/>
                                                                              <w:marTop w:val="0"/>
                                                                              <w:marBottom w:val="0"/>
                                                                              <w:divBdr>
                                                                                <w:top w:val="none" w:sz="0" w:space="0" w:color="auto"/>
                                                                                <w:left w:val="none" w:sz="0" w:space="0" w:color="auto"/>
                                                                                <w:bottom w:val="none" w:sz="0" w:space="0" w:color="auto"/>
                                                                                <w:right w:val="none" w:sz="0" w:space="0" w:color="auto"/>
                                                                              </w:divBdr>
                                                                            </w:div>
                                                                            <w:div w:id="1122076778">
                                                                              <w:marLeft w:val="0"/>
                                                                              <w:marRight w:val="0"/>
                                                                              <w:marTop w:val="0"/>
                                                                              <w:marBottom w:val="0"/>
                                                                              <w:divBdr>
                                                                                <w:top w:val="none" w:sz="0" w:space="0" w:color="auto"/>
                                                                                <w:left w:val="none" w:sz="0" w:space="0" w:color="auto"/>
                                                                                <w:bottom w:val="none" w:sz="0" w:space="0" w:color="auto"/>
                                                                                <w:right w:val="none" w:sz="0" w:space="0" w:color="auto"/>
                                                                              </w:divBdr>
                                                                            </w:div>
                                                                            <w:div w:id="112207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177">
                                                                      <w:marLeft w:val="0"/>
                                                                      <w:marRight w:val="0"/>
                                                                      <w:marTop w:val="0"/>
                                                                      <w:marBottom w:val="0"/>
                                                                      <w:divBdr>
                                                                        <w:top w:val="none" w:sz="0" w:space="0" w:color="auto"/>
                                                                        <w:left w:val="none" w:sz="0" w:space="0" w:color="auto"/>
                                                                        <w:bottom w:val="none" w:sz="0" w:space="0" w:color="auto"/>
                                                                        <w:right w:val="none" w:sz="0" w:space="0" w:color="auto"/>
                                                                      </w:divBdr>
                                                                      <w:divsChild>
                                                                        <w:div w:id="1122076045">
                                                                          <w:marLeft w:val="0"/>
                                                                          <w:marRight w:val="0"/>
                                                                          <w:marTop w:val="0"/>
                                                                          <w:marBottom w:val="0"/>
                                                                          <w:divBdr>
                                                                            <w:top w:val="none" w:sz="0" w:space="0" w:color="auto"/>
                                                                            <w:left w:val="none" w:sz="0" w:space="0" w:color="auto"/>
                                                                            <w:bottom w:val="none" w:sz="0" w:space="0" w:color="auto"/>
                                                                            <w:right w:val="none" w:sz="0" w:space="0" w:color="auto"/>
                                                                          </w:divBdr>
                                                                          <w:divsChild>
                                                                            <w:div w:id="1122072710">
                                                                              <w:marLeft w:val="0"/>
                                                                              <w:marRight w:val="0"/>
                                                                              <w:marTop w:val="0"/>
                                                                              <w:marBottom w:val="0"/>
                                                                              <w:divBdr>
                                                                                <w:top w:val="none" w:sz="0" w:space="0" w:color="auto"/>
                                                                                <w:left w:val="none" w:sz="0" w:space="0" w:color="auto"/>
                                                                                <w:bottom w:val="none" w:sz="0" w:space="0" w:color="auto"/>
                                                                                <w:right w:val="none" w:sz="0" w:space="0" w:color="auto"/>
                                                                              </w:divBdr>
                                                                              <w:divsChild>
                                                                                <w:div w:id="1122074087">
                                                                                  <w:marLeft w:val="0"/>
                                                                                  <w:marRight w:val="0"/>
                                                                                  <w:marTop w:val="0"/>
                                                                                  <w:marBottom w:val="0"/>
                                                                                  <w:divBdr>
                                                                                    <w:top w:val="none" w:sz="0" w:space="0" w:color="auto"/>
                                                                                    <w:left w:val="none" w:sz="0" w:space="0" w:color="auto"/>
                                                                                    <w:bottom w:val="none" w:sz="0" w:space="0" w:color="auto"/>
                                                                                    <w:right w:val="none" w:sz="0" w:space="0" w:color="auto"/>
                                                                                  </w:divBdr>
                                                                                  <w:divsChild>
                                                                                    <w:div w:id="1122073941">
                                                                                      <w:marLeft w:val="0"/>
                                                                                      <w:marRight w:val="0"/>
                                                                                      <w:marTop w:val="0"/>
                                                                                      <w:marBottom w:val="0"/>
                                                                                      <w:divBdr>
                                                                                        <w:top w:val="none" w:sz="0" w:space="0" w:color="auto"/>
                                                                                        <w:left w:val="none" w:sz="0" w:space="0" w:color="auto"/>
                                                                                        <w:bottom w:val="none" w:sz="0" w:space="0" w:color="auto"/>
                                                                                        <w:right w:val="none" w:sz="0" w:space="0" w:color="auto"/>
                                                                                      </w:divBdr>
                                                                                      <w:divsChild>
                                                                                        <w:div w:id="1122071913">
                                                                                          <w:marLeft w:val="0"/>
                                                                                          <w:marRight w:val="0"/>
                                                                                          <w:marTop w:val="0"/>
                                                                                          <w:marBottom w:val="0"/>
                                                                                          <w:divBdr>
                                                                                            <w:top w:val="none" w:sz="0" w:space="0" w:color="auto"/>
                                                                                            <w:left w:val="none" w:sz="0" w:space="0" w:color="auto"/>
                                                                                            <w:bottom w:val="none" w:sz="0" w:space="0" w:color="auto"/>
                                                                                            <w:right w:val="none" w:sz="0" w:space="0" w:color="auto"/>
                                                                                          </w:divBdr>
                                                                                          <w:divsChild>
                                                                                            <w:div w:id="1122077265">
                                                                                              <w:marLeft w:val="0"/>
                                                                                              <w:marRight w:val="0"/>
                                                                                              <w:marTop w:val="0"/>
                                                                                              <w:marBottom w:val="0"/>
                                                                                              <w:divBdr>
                                                                                                <w:top w:val="none" w:sz="0" w:space="0" w:color="auto"/>
                                                                                                <w:left w:val="none" w:sz="0" w:space="0" w:color="auto"/>
                                                                                                <w:bottom w:val="none" w:sz="0" w:space="0" w:color="auto"/>
                                                                                                <w:right w:val="none" w:sz="0" w:space="0" w:color="auto"/>
                                                                                              </w:divBdr>
                                                                                            </w:div>
                                                                                          </w:divsChild>
                                                                                        </w:div>
                                                                                        <w:div w:id="1122074706">
                                                                                          <w:marLeft w:val="0"/>
                                                                                          <w:marRight w:val="0"/>
                                                                                          <w:marTop w:val="0"/>
                                                                                          <w:marBottom w:val="0"/>
                                                                                          <w:divBdr>
                                                                                            <w:top w:val="single" w:sz="6" w:space="0" w:color="C5CCB3"/>
                                                                                            <w:left w:val="none" w:sz="0" w:space="0" w:color="auto"/>
                                                                                            <w:bottom w:val="none" w:sz="0" w:space="0" w:color="auto"/>
                                                                                            <w:right w:val="none" w:sz="0" w:space="0" w:color="auto"/>
                                                                                          </w:divBdr>
                                                                                          <w:divsChild>
                                                                                            <w:div w:id="1122075330">
                                                                                              <w:marLeft w:val="0"/>
                                                                                              <w:marRight w:val="0"/>
                                                                                              <w:marTop w:val="0"/>
                                                                                              <w:marBottom w:val="0"/>
                                                                                              <w:divBdr>
                                                                                                <w:top w:val="none" w:sz="0" w:space="0" w:color="auto"/>
                                                                                                <w:left w:val="none" w:sz="0" w:space="0" w:color="auto"/>
                                                                                                <w:bottom w:val="none" w:sz="0" w:space="0" w:color="auto"/>
                                                                                                <w:right w:val="none" w:sz="0" w:space="0" w:color="auto"/>
                                                                                              </w:divBdr>
                                                                                              <w:divsChild>
                                                                                                <w:div w:id="112207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597">
                                                                                          <w:marLeft w:val="0"/>
                                                                                          <w:marRight w:val="0"/>
                                                                                          <w:marTop w:val="0"/>
                                                                                          <w:marBottom w:val="0"/>
                                                                                          <w:divBdr>
                                                                                            <w:top w:val="none" w:sz="0" w:space="0" w:color="auto"/>
                                                                                            <w:left w:val="none" w:sz="0" w:space="0" w:color="auto"/>
                                                                                            <w:bottom w:val="none" w:sz="0" w:space="0" w:color="auto"/>
                                                                                            <w:right w:val="none" w:sz="0" w:space="0" w:color="auto"/>
                                                                                          </w:divBdr>
                                                                                          <w:divsChild>
                                                                                            <w:div w:id="1122076259">
                                                                                              <w:marLeft w:val="0"/>
                                                                                              <w:marRight w:val="0"/>
                                                                                              <w:marTop w:val="0"/>
                                                                                              <w:marBottom w:val="0"/>
                                                                                              <w:divBdr>
                                                                                                <w:top w:val="none" w:sz="0" w:space="0" w:color="auto"/>
                                                                                                <w:left w:val="none" w:sz="0" w:space="0" w:color="auto"/>
                                                                                                <w:bottom w:val="none" w:sz="0" w:space="0" w:color="auto"/>
                                                                                                <w:right w:val="none" w:sz="0" w:space="0" w:color="auto"/>
                                                                                              </w:divBdr>
                                                                                              <w:divsChild>
                                                                                                <w:div w:id="112207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2840">
                                                              <w:marLeft w:val="0"/>
                                                              <w:marRight w:val="0"/>
                                                              <w:marTop w:val="0"/>
                                                              <w:marBottom w:val="0"/>
                                                              <w:divBdr>
                                                                <w:top w:val="none" w:sz="0" w:space="0" w:color="auto"/>
                                                                <w:left w:val="none" w:sz="0" w:space="0" w:color="auto"/>
                                                                <w:bottom w:val="none" w:sz="0" w:space="0" w:color="auto"/>
                                                                <w:right w:val="none" w:sz="0" w:space="0" w:color="auto"/>
                                                              </w:divBdr>
                                                              <w:divsChild>
                                                                <w:div w:id="112207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2078110">
      <w:marLeft w:val="0"/>
      <w:marRight w:val="0"/>
      <w:marTop w:val="0"/>
      <w:marBottom w:val="0"/>
      <w:divBdr>
        <w:top w:val="none" w:sz="0" w:space="0" w:color="auto"/>
        <w:left w:val="none" w:sz="0" w:space="0" w:color="auto"/>
        <w:bottom w:val="none" w:sz="0" w:space="0" w:color="auto"/>
        <w:right w:val="none" w:sz="0" w:space="0" w:color="auto"/>
      </w:divBdr>
      <w:divsChild>
        <w:div w:id="1122074578">
          <w:marLeft w:val="0"/>
          <w:marRight w:val="0"/>
          <w:marTop w:val="0"/>
          <w:marBottom w:val="0"/>
          <w:divBdr>
            <w:top w:val="none" w:sz="0" w:space="0" w:color="auto"/>
            <w:left w:val="none" w:sz="0" w:space="0" w:color="auto"/>
            <w:bottom w:val="none" w:sz="0" w:space="0" w:color="auto"/>
            <w:right w:val="none" w:sz="0" w:space="0" w:color="auto"/>
          </w:divBdr>
          <w:divsChild>
            <w:div w:id="1122074364">
              <w:marLeft w:val="0"/>
              <w:marRight w:val="0"/>
              <w:marTop w:val="0"/>
              <w:marBottom w:val="0"/>
              <w:divBdr>
                <w:top w:val="none" w:sz="0" w:space="0" w:color="auto"/>
                <w:left w:val="none" w:sz="0" w:space="0" w:color="auto"/>
                <w:bottom w:val="none" w:sz="0" w:space="0" w:color="auto"/>
                <w:right w:val="none" w:sz="0" w:space="0" w:color="auto"/>
              </w:divBdr>
              <w:divsChild>
                <w:div w:id="1122073351">
                  <w:marLeft w:val="0"/>
                  <w:marRight w:val="0"/>
                  <w:marTop w:val="43"/>
                  <w:marBottom w:val="0"/>
                  <w:divBdr>
                    <w:top w:val="none" w:sz="0" w:space="0" w:color="auto"/>
                    <w:left w:val="none" w:sz="0" w:space="0" w:color="auto"/>
                    <w:bottom w:val="none" w:sz="0" w:space="0" w:color="auto"/>
                    <w:right w:val="none" w:sz="0" w:space="0" w:color="auto"/>
                  </w:divBdr>
                  <w:divsChild>
                    <w:div w:id="1122074494">
                      <w:marLeft w:val="0"/>
                      <w:marRight w:val="37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8126">
      <w:marLeft w:val="0"/>
      <w:marRight w:val="0"/>
      <w:marTop w:val="0"/>
      <w:marBottom w:val="0"/>
      <w:divBdr>
        <w:top w:val="none" w:sz="0" w:space="0" w:color="auto"/>
        <w:left w:val="none" w:sz="0" w:space="0" w:color="auto"/>
        <w:bottom w:val="none" w:sz="0" w:space="0" w:color="auto"/>
        <w:right w:val="none" w:sz="0" w:space="0" w:color="auto"/>
      </w:divBdr>
      <w:divsChild>
        <w:div w:id="1122071959">
          <w:marLeft w:val="0"/>
          <w:marRight w:val="0"/>
          <w:marTop w:val="0"/>
          <w:marBottom w:val="0"/>
          <w:divBdr>
            <w:top w:val="none" w:sz="0" w:space="0" w:color="auto"/>
            <w:left w:val="none" w:sz="0" w:space="0" w:color="auto"/>
            <w:bottom w:val="none" w:sz="0" w:space="0" w:color="auto"/>
            <w:right w:val="none" w:sz="0" w:space="0" w:color="auto"/>
          </w:divBdr>
          <w:divsChild>
            <w:div w:id="1122074759">
              <w:marLeft w:val="0"/>
              <w:marRight w:val="0"/>
              <w:marTop w:val="0"/>
              <w:marBottom w:val="0"/>
              <w:divBdr>
                <w:top w:val="none" w:sz="0" w:space="0" w:color="auto"/>
                <w:left w:val="none" w:sz="0" w:space="0" w:color="auto"/>
                <w:bottom w:val="none" w:sz="0" w:space="0" w:color="auto"/>
                <w:right w:val="none" w:sz="0" w:space="0" w:color="auto"/>
              </w:divBdr>
              <w:divsChild>
                <w:div w:id="1122075267">
                  <w:marLeft w:val="0"/>
                  <w:marRight w:val="0"/>
                  <w:marTop w:val="0"/>
                  <w:marBottom w:val="0"/>
                  <w:divBdr>
                    <w:top w:val="none" w:sz="0" w:space="0" w:color="auto"/>
                    <w:left w:val="none" w:sz="0" w:space="0" w:color="auto"/>
                    <w:bottom w:val="none" w:sz="0" w:space="0" w:color="auto"/>
                    <w:right w:val="none" w:sz="0" w:space="0" w:color="auto"/>
                  </w:divBdr>
                  <w:divsChild>
                    <w:div w:id="1122075664">
                      <w:marLeft w:val="0"/>
                      <w:marRight w:val="0"/>
                      <w:marTop w:val="0"/>
                      <w:marBottom w:val="0"/>
                      <w:divBdr>
                        <w:top w:val="none" w:sz="0" w:space="0" w:color="auto"/>
                        <w:left w:val="none" w:sz="0" w:space="0" w:color="auto"/>
                        <w:bottom w:val="none" w:sz="0" w:space="0" w:color="auto"/>
                        <w:right w:val="none" w:sz="0" w:space="0" w:color="auto"/>
                      </w:divBdr>
                      <w:divsChild>
                        <w:div w:id="1122072204">
                          <w:marLeft w:val="0"/>
                          <w:marRight w:val="0"/>
                          <w:marTop w:val="75"/>
                          <w:marBottom w:val="0"/>
                          <w:divBdr>
                            <w:top w:val="none" w:sz="0" w:space="0" w:color="auto"/>
                            <w:left w:val="none" w:sz="0" w:space="0" w:color="auto"/>
                            <w:bottom w:val="none" w:sz="0" w:space="0" w:color="auto"/>
                            <w:right w:val="none" w:sz="0" w:space="0" w:color="auto"/>
                          </w:divBdr>
                        </w:div>
                        <w:div w:id="1122077679">
                          <w:marLeft w:val="0"/>
                          <w:marRight w:val="0"/>
                          <w:marTop w:val="0"/>
                          <w:marBottom w:val="0"/>
                          <w:divBdr>
                            <w:top w:val="none" w:sz="0" w:space="0" w:color="auto"/>
                            <w:left w:val="none" w:sz="0" w:space="0" w:color="auto"/>
                            <w:bottom w:val="none" w:sz="0" w:space="0" w:color="auto"/>
                            <w:right w:val="none" w:sz="0" w:space="0" w:color="auto"/>
                          </w:divBdr>
                        </w:div>
                      </w:divsChild>
                    </w:div>
                    <w:div w:id="1122076065">
                      <w:marLeft w:val="0"/>
                      <w:marRight w:val="0"/>
                      <w:marTop w:val="0"/>
                      <w:marBottom w:val="0"/>
                      <w:divBdr>
                        <w:top w:val="none" w:sz="0" w:space="0" w:color="auto"/>
                        <w:left w:val="none" w:sz="0" w:space="0" w:color="auto"/>
                        <w:bottom w:val="none" w:sz="0" w:space="0" w:color="auto"/>
                        <w:right w:val="none" w:sz="0" w:space="0" w:color="auto"/>
                      </w:divBdr>
                      <w:divsChild>
                        <w:div w:id="1122073665">
                          <w:marLeft w:val="0"/>
                          <w:marRight w:val="0"/>
                          <w:marTop w:val="0"/>
                          <w:marBottom w:val="0"/>
                          <w:divBdr>
                            <w:top w:val="none" w:sz="0" w:space="0" w:color="auto"/>
                            <w:left w:val="none" w:sz="0" w:space="0" w:color="auto"/>
                            <w:bottom w:val="none" w:sz="0" w:space="0" w:color="auto"/>
                            <w:right w:val="none" w:sz="0" w:space="0" w:color="auto"/>
                          </w:divBdr>
                        </w:div>
                        <w:div w:id="1122074308">
                          <w:marLeft w:val="0"/>
                          <w:marRight w:val="0"/>
                          <w:marTop w:val="0"/>
                          <w:marBottom w:val="0"/>
                          <w:divBdr>
                            <w:top w:val="none" w:sz="0" w:space="0" w:color="auto"/>
                            <w:left w:val="none" w:sz="0" w:space="0" w:color="auto"/>
                            <w:bottom w:val="none" w:sz="0" w:space="0" w:color="auto"/>
                            <w:right w:val="none" w:sz="0" w:space="0" w:color="auto"/>
                          </w:divBdr>
                          <w:divsChild>
                            <w:div w:id="1122071831">
                              <w:marLeft w:val="0"/>
                              <w:marRight w:val="0"/>
                              <w:marTop w:val="0"/>
                              <w:marBottom w:val="0"/>
                              <w:divBdr>
                                <w:top w:val="none" w:sz="0" w:space="0" w:color="auto"/>
                                <w:left w:val="single" w:sz="36" w:space="15" w:color="303E50"/>
                                <w:bottom w:val="none" w:sz="0" w:space="0" w:color="auto"/>
                                <w:right w:val="none" w:sz="0" w:space="0" w:color="auto"/>
                              </w:divBdr>
                            </w:div>
                            <w:div w:id="1122072423">
                              <w:marLeft w:val="0"/>
                              <w:marRight w:val="0"/>
                              <w:marTop w:val="0"/>
                              <w:marBottom w:val="0"/>
                              <w:divBdr>
                                <w:top w:val="none" w:sz="0" w:space="0" w:color="auto"/>
                                <w:left w:val="single" w:sz="36" w:space="15" w:color="303E50"/>
                                <w:bottom w:val="none" w:sz="0" w:space="0" w:color="auto"/>
                                <w:right w:val="none" w:sz="0" w:space="0" w:color="auto"/>
                              </w:divBdr>
                            </w:div>
                            <w:div w:id="1122072897">
                              <w:marLeft w:val="0"/>
                              <w:marRight w:val="0"/>
                              <w:marTop w:val="0"/>
                              <w:marBottom w:val="0"/>
                              <w:divBdr>
                                <w:top w:val="none" w:sz="0" w:space="0" w:color="auto"/>
                                <w:left w:val="single" w:sz="36" w:space="15" w:color="303E50"/>
                                <w:bottom w:val="none" w:sz="0" w:space="0" w:color="auto"/>
                                <w:right w:val="none" w:sz="0" w:space="0" w:color="auto"/>
                              </w:divBdr>
                            </w:div>
                            <w:div w:id="1122073155">
                              <w:marLeft w:val="0"/>
                              <w:marRight w:val="0"/>
                              <w:marTop w:val="0"/>
                              <w:marBottom w:val="0"/>
                              <w:divBdr>
                                <w:top w:val="none" w:sz="0" w:space="0" w:color="auto"/>
                                <w:left w:val="single" w:sz="36" w:space="15" w:color="303E50"/>
                                <w:bottom w:val="none" w:sz="0" w:space="0" w:color="auto"/>
                                <w:right w:val="none" w:sz="0" w:space="0" w:color="auto"/>
                              </w:divBdr>
                            </w:div>
                            <w:div w:id="1122073895">
                              <w:marLeft w:val="0"/>
                              <w:marRight w:val="0"/>
                              <w:marTop w:val="0"/>
                              <w:marBottom w:val="0"/>
                              <w:divBdr>
                                <w:top w:val="none" w:sz="0" w:space="0" w:color="auto"/>
                                <w:left w:val="single" w:sz="36" w:space="15" w:color="303E50"/>
                                <w:bottom w:val="none" w:sz="0" w:space="0" w:color="auto"/>
                                <w:right w:val="none" w:sz="0" w:space="0" w:color="auto"/>
                              </w:divBdr>
                            </w:div>
                            <w:div w:id="1122077235">
                              <w:marLeft w:val="0"/>
                              <w:marRight w:val="0"/>
                              <w:marTop w:val="0"/>
                              <w:marBottom w:val="0"/>
                              <w:divBdr>
                                <w:top w:val="none" w:sz="0" w:space="0" w:color="auto"/>
                                <w:left w:val="single" w:sz="36" w:space="15" w:color="303E50"/>
                                <w:bottom w:val="none" w:sz="0" w:space="0" w:color="auto"/>
                                <w:right w:val="none" w:sz="0" w:space="0" w:color="auto"/>
                              </w:divBdr>
                            </w:div>
                            <w:div w:id="1122077445">
                              <w:marLeft w:val="0"/>
                              <w:marRight w:val="0"/>
                              <w:marTop w:val="0"/>
                              <w:marBottom w:val="0"/>
                              <w:divBdr>
                                <w:top w:val="none" w:sz="0" w:space="0" w:color="auto"/>
                                <w:left w:val="single" w:sz="36" w:space="15" w:color="303E50"/>
                                <w:bottom w:val="none" w:sz="0" w:space="0" w:color="auto"/>
                                <w:right w:val="none" w:sz="0" w:space="0" w:color="auto"/>
                              </w:divBdr>
                            </w:div>
                            <w:div w:id="1122078155">
                              <w:marLeft w:val="0"/>
                              <w:marRight w:val="0"/>
                              <w:marTop w:val="0"/>
                              <w:marBottom w:val="0"/>
                              <w:divBdr>
                                <w:top w:val="none" w:sz="0" w:space="0" w:color="auto"/>
                                <w:left w:val="single" w:sz="36" w:space="15" w:color="303E50"/>
                                <w:bottom w:val="none" w:sz="0" w:space="0" w:color="auto"/>
                                <w:right w:val="none" w:sz="0" w:space="0" w:color="auto"/>
                              </w:divBdr>
                            </w:div>
                            <w:div w:id="1122078657">
                              <w:marLeft w:val="0"/>
                              <w:marRight w:val="0"/>
                              <w:marTop w:val="0"/>
                              <w:marBottom w:val="0"/>
                              <w:divBdr>
                                <w:top w:val="none" w:sz="0" w:space="0" w:color="auto"/>
                                <w:left w:val="single" w:sz="36" w:space="15" w:color="303E50"/>
                                <w:bottom w:val="none" w:sz="0" w:space="0" w:color="auto"/>
                                <w:right w:val="none" w:sz="0" w:space="0" w:color="auto"/>
                              </w:divBdr>
                            </w:div>
                          </w:divsChild>
                        </w:div>
                      </w:divsChild>
                    </w:div>
                  </w:divsChild>
                </w:div>
              </w:divsChild>
            </w:div>
          </w:divsChild>
        </w:div>
      </w:divsChild>
    </w:div>
    <w:div w:id="1122078128">
      <w:marLeft w:val="0"/>
      <w:marRight w:val="0"/>
      <w:marTop w:val="0"/>
      <w:marBottom w:val="0"/>
      <w:divBdr>
        <w:top w:val="none" w:sz="0" w:space="0" w:color="auto"/>
        <w:left w:val="none" w:sz="0" w:space="0" w:color="auto"/>
        <w:bottom w:val="none" w:sz="0" w:space="0" w:color="auto"/>
        <w:right w:val="none" w:sz="0" w:space="0" w:color="auto"/>
      </w:divBdr>
      <w:divsChild>
        <w:div w:id="1122077947">
          <w:marLeft w:val="0"/>
          <w:marRight w:val="0"/>
          <w:marTop w:val="0"/>
          <w:marBottom w:val="0"/>
          <w:divBdr>
            <w:top w:val="none" w:sz="0" w:space="0" w:color="auto"/>
            <w:left w:val="none" w:sz="0" w:space="0" w:color="auto"/>
            <w:bottom w:val="none" w:sz="0" w:space="0" w:color="auto"/>
            <w:right w:val="none" w:sz="0" w:space="0" w:color="auto"/>
          </w:divBdr>
          <w:divsChild>
            <w:div w:id="1122077846">
              <w:marLeft w:val="0"/>
              <w:marRight w:val="0"/>
              <w:marTop w:val="0"/>
              <w:marBottom w:val="0"/>
              <w:divBdr>
                <w:top w:val="none" w:sz="0" w:space="0" w:color="auto"/>
                <w:left w:val="none" w:sz="0" w:space="0" w:color="auto"/>
                <w:bottom w:val="none" w:sz="0" w:space="0" w:color="auto"/>
                <w:right w:val="none" w:sz="0" w:space="0" w:color="auto"/>
              </w:divBdr>
              <w:divsChild>
                <w:div w:id="1122074321">
                  <w:marLeft w:val="0"/>
                  <w:marRight w:val="2810"/>
                  <w:marTop w:val="0"/>
                  <w:marBottom w:val="0"/>
                  <w:divBdr>
                    <w:top w:val="none" w:sz="0" w:space="0" w:color="auto"/>
                    <w:left w:val="none" w:sz="0" w:space="0" w:color="auto"/>
                    <w:bottom w:val="none" w:sz="0" w:space="0" w:color="auto"/>
                    <w:right w:val="none" w:sz="0" w:space="0" w:color="auto"/>
                  </w:divBdr>
                  <w:divsChild>
                    <w:div w:id="1122072117">
                      <w:marLeft w:val="0"/>
                      <w:marRight w:val="0"/>
                      <w:marTop w:val="0"/>
                      <w:marBottom w:val="0"/>
                      <w:divBdr>
                        <w:top w:val="none" w:sz="0" w:space="0" w:color="auto"/>
                        <w:left w:val="none" w:sz="0" w:space="0" w:color="auto"/>
                        <w:bottom w:val="none" w:sz="0" w:space="0" w:color="auto"/>
                        <w:right w:val="none" w:sz="0" w:space="0" w:color="auto"/>
                      </w:divBdr>
                      <w:divsChild>
                        <w:div w:id="1122078253">
                          <w:marLeft w:val="0"/>
                          <w:marRight w:val="0"/>
                          <w:marTop w:val="0"/>
                          <w:marBottom w:val="0"/>
                          <w:divBdr>
                            <w:top w:val="single" w:sz="4" w:space="6" w:color="E8E8E8"/>
                            <w:left w:val="single" w:sz="4" w:space="6" w:color="E8E8E8"/>
                            <w:bottom w:val="single" w:sz="4" w:space="6" w:color="E8E8E8"/>
                            <w:right w:val="single" w:sz="4" w:space="6" w:color="E8E8E8"/>
                          </w:divBdr>
                          <w:divsChild>
                            <w:div w:id="1122076556">
                              <w:marLeft w:val="0"/>
                              <w:marRight w:val="0"/>
                              <w:marTop w:val="0"/>
                              <w:marBottom w:val="0"/>
                              <w:divBdr>
                                <w:top w:val="none" w:sz="0" w:space="0" w:color="auto"/>
                                <w:left w:val="none" w:sz="0" w:space="0" w:color="auto"/>
                                <w:bottom w:val="none" w:sz="0" w:space="0" w:color="auto"/>
                                <w:right w:val="none" w:sz="0" w:space="0" w:color="auto"/>
                              </w:divBdr>
                              <w:divsChild>
                                <w:div w:id="1122073033">
                                  <w:marLeft w:val="0"/>
                                  <w:marRight w:val="0"/>
                                  <w:marTop w:val="0"/>
                                  <w:marBottom w:val="0"/>
                                  <w:divBdr>
                                    <w:top w:val="none" w:sz="0" w:space="0" w:color="auto"/>
                                    <w:left w:val="none" w:sz="0" w:space="0" w:color="auto"/>
                                    <w:bottom w:val="none" w:sz="0" w:space="0" w:color="auto"/>
                                    <w:right w:val="none" w:sz="0" w:space="0" w:color="auto"/>
                                  </w:divBdr>
                                </w:div>
                                <w:div w:id="1122076744">
                                  <w:marLeft w:val="0"/>
                                  <w:marRight w:val="0"/>
                                  <w:marTop w:val="0"/>
                                  <w:marBottom w:val="0"/>
                                  <w:divBdr>
                                    <w:top w:val="none" w:sz="0" w:space="0" w:color="auto"/>
                                    <w:left w:val="none" w:sz="0" w:space="0" w:color="auto"/>
                                    <w:bottom w:val="none" w:sz="0" w:space="0" w:color="auto"/>
                                    <w:right w:val="none" w:sz="0" w:space="0" w:color="auto"/>
                                  </w:divBdr>
                                  <w:divsChild>
                                    <w:div w:id="1122074881">
                                      <w:marLeft w:val="0"/>
                                      <w:marRight w:val="0"/>
                                      <w:marTop w:val="0"/>
                                      <w:marBottom w:val="0"/>
                                      <w:divBdr>
                                        <w:top w:val="none" w:sz="0" w:space="0" w:color="auto"/>
                                        <w:left w:val="none" w:sz="0" w:space="0" w:color="auto"/>
                                        <w:bottom w:val="none" w:sz="0" w:space="0" w:color="auto"/>
                                        <w:right w:val="none" w:sz="0" w:space="0" w:color="auto"/>
                                      </w:divBdr>
                                    </w:div>
                                    <w:div w:id="112207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8130">
      <w:marLeft w:val="0"/>
      <w:marRight w:val="0"/>
      <w:marTop w:val="0"/>
      <w:marBottom w:val="0"/>
      <w:divBdr>
        <w:top w:val="none" w:sz="0" w:space="0" w:color="auto"/>
        <w:left w:val="none" w:sz="0" w:space="0" w:color="auto"/>
        <w:bottom w:val="none" w:sz="0" w:space="0" w:color="auto"/>
        <w:right w:val="none" w:sz="0" w:space="0" w:color="auto"/>
      </w:divBdr>
      <w:divsChild>
        <w:div w:id="1122074898">
          <w:marLeft w:val="0"/>
          <w:marRight w:val="0"/>
          <w:marTop w:val="0"/>
          <w:marBottom w:val="0"/>
          <w:divBdr>
            <w:top w:val="none" w:sz="0" w:space="0" w:color="auto"/>
            <w:left w:val="none" w:sz="0" w:space="0" w:color="auto"/>
            <w:bottom w:val="none" w:sz="0" w:space="0" w:color="auto"/>
            <w:right w:val="none" w:sz="0" w:space="0" w:color="auto"/>
          </w:divBdr>
          <w:divsChild>
            <w:div w:id="1122073274">
              <w:marLeft w:val="0"/>
              <w:marRight w:val="0"/>
              <w:marTop w:val="0"/>
              <w:marBottom w:val="0"/>
              <w:divBdr>
                <w:top w:val="none" w:sz="0" w:space="0" w:color="auto"/>
                <w:left w:val="none" w:sz="0" w:space="0" w:color="auto"/>
                <w:bottom w:val="none" w:sz="0" w:space="0" w:color="auto"/>
                <w:right w:val="none" w:sz="0" w:space="0" w:color="auto"/>
              </w:divBdr>
              <w:divsChild>
                <w:div w:id="1122073453">
                  <w:marLeft w:val="0"/>
                  <w:marRight w:val="3630"/>
                  <w:marTop w:val="0"/>
                  <w:marBottom w:val="0"/>
                  <w:divBdr>
                    <w:top w:val="none" w:sz="0" w:space="0" w:color="auto"/>
                    <w:left w:val="none" w:sz="0" w:space="0" w:color="auto"/>
                    <w:bottom w:val="none" w:sz="0" w:space="0" w:color="auto"/>
                    <w:right w:val="none" w:sz="0" w:space="0" w:color="auto"/>
                  </w:divBdr>
                  <w:divsChild>
                    <w:div w:id="1122074495">
                      <w:marLeft w:val="0"/>
                      <w:marRight w:val="0"/>
                      <w:marTop w:val="0"/>
                      <w:marBottom w:val="0"/>
                      <w:divBdr>
                        <w:top w:val="none" w:sz="0" w:space="0" w:color="auto"/>
                        <w:left w:val="none" w:sz="0" w:space="0" w:color="auto"/>
                        <w:bottom w:val="none" w:sz="0" w:space="0" w:color="auto"/>
                        <w:right w:val="none" w:sz="0" w:space="0" w:color="auto"/>
                      </w:divBdr>
                      <w:divsChild>
                        <w:div w:id="1122072390">
                          <w:marLeft w:val="0"/>
                          <w:marRight w:val="0"/>
                          <w:marTop w:val="0"/>
                          <w:marBottom w:val="0"/>
                          <w:divBdr>
                            <w:top w:val="none" w:sz="0" w:space="0" w:color="auto"/>
                            <w:left w:val="none" w:sz="0" w:space="0" w:color="auto"/>
                            <w:bottom w:val="none" w:sz="0" w:space="0" w:color="auto"/>
                            <w:right w:val="none" w:sz="0" w:space="0" w:color="auto"/>
                          </w:divBdr>
                          <w:divsChild>
                            <w:div w:id="1122074098">
                              <w:marLeft w:val="0"/>
                              <w:marRight w:val="0"/>
                              <w:marTop w:val="0"/>
                              <w:marBottom w:val="0"/>
                              <w:divBdr>
                                <w:top w:val="single" w:sz="6" w:space="8" w:color="E8E8E8"/>
                                <w:left w:val="single" w:sz="6" w:space="8" w:color="E8E8E8"/>
                                <w:bottom w:val="single" w:sz="6" w:space="8" w:color="E8E8E8"/>
                                <w:right w:val="single" w:sz="6" w:space="8" w:color="E8E8E8"/>
                              </w:divBdr>
                              <w:divsChild>
                                <w:div w:id="1122074030">
                                  <w:marLeft w:val="0"/>
                                  <w:marRight w:val="0"/>
                                  <w:marTop w:val="0"/>
                                  <w:marBottom w:val="0"/>
                                  <w:divBdr>
                                    <w:top w:val="none" w:sz="0" w:space="0" w:color="auto"/>
                                    <w:left w:val="none" w:sz="0" w:space="0" w:color="auto"/>
                                    <w:bottom w:val="none" w:sz="0" w:space="0" w:color="auto"/>
                                    <w:right w:val="none" w:sz="0" w:space="0" w:color="auto"/>
                                  </w:divBdr>
                                  <w:divsChild>
                                    <w:div w:id="1122073337">
                                      <w:marLeft w:val="0"/>
                                      <w:marRight w:val="0"/>
                                      <w:marTop w:val="0"/>
                                      <w:marBottom w:val="0"/>
                                      <w:divBdr>
                                        <w:top w:val="none" w:sz="0" w:space="0" w:color="auto"/>
                                        <w:left w:val="none" w:sz="0" w:space="0" w:color="auto"/>
                                        <w:bottom w:val="none" w:sz="0" w:space="0" w:color="auto"/>
                                        <w:right w:val="none" w:sz="0" w:space="0" w:color="auto"/>
                                      </w:divBdr>
                                      <w:divsChild>
                                        <w:div w:id="112207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8144">
      <w:marLeft w:val="0"/>
      <w:marRight w:val="0"/>
      <w:marTop w:val="0"/>
      <w:marBottom w:val="0"/>
      <w:divBdr>
        <w:top w:val="none" w:sz="0" w:space="0" w:color="auto"/>
        <w:left w:val="none" w:sz="0" w:space="0" w:color="auto"/>
        <w:bottom w:val="none" w:sz="0" w:space="0" w:color="auto"/>
        <w:right w:val="none" w:sz="0" w:space="0" w:color="auto"/>
      </w:divBdr>
      <w:divsChild>
        <w:div w:id="1122072778">
          <w:marLeft w:val="0"/>
          <w:marRight w:val="0"/>
          <w:marTop w:val="0"/>
          <w:marBottom w:val="0"/>
          <w:divBdr>
            <w:top w:val="none" w:sz="0" w:space="0" w:color="auto"/>
            <w:left w:val="none" w:sz="0" w:space="0" w:color="auto"/>
            <w:bottom w:val="none" w:sz="0" w:space="0" w:color="auto"/>
            <w:right w:val="none" w:sz="0" w:space="0" w:color="auto"/>
          </w:divBdr>
          <w:divsChild>
            <w:div w:id="1122072176">
              <w:marLeft w:val="0"/>
              <w:marRight w:val="0"/>
              <w:marTop w:val="0"/>
              <w:marBottom w:val="0"/>
              <w:divBdr>
                <w:top w:val="none" w:sz="0" w:space="0" w:color="auto"/>
                <w:left w:val="none" w:sz="0" w:space="0" w:color="auto"/>
                <w:bottom w:val="none" w:sz="0" w:space="0" w:color="auto"/>
                <w:right w:val="none" w:sz="0" w:space="0" w:color="auto"/>
              </w:divBdr>
              <w:divsChild>
                <w:div w:id="1122075914">
                  <w:marLeft w:val="0"/>
                  <w:marRight w:val="0"/>
                  <w:marTop w:val="45"/>
                  <w:marBottom w:val="0"/>
                  <w:divBdr>
                    <w:top w:val="none" w:sz="0" w:space="0" w:color="auto"/>
                    <w:left w:val="none" w:sz="0" w:space="0" w:color="auto"/>
                    <w:bottom w:val="none" w:sz="0" w:space="0" w:color="auto"/>
                    <w:right w:val="none" w:sz="0" w:space="0" w:color="auto"/>
                  </w:divBdr>
                  <w:divsChild>
                    <w:div w:id="1122072651">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8146">
      <w:marLeft w:val="0"/>
      <w:marRight w:val="0"/>
      <w:marTop w:val="0"/>
      <w:marBottom w:val="0"/>
      <w:divBdr>
        <w:top w:val="none" w:sz="0" w:space="0" w:color="auto"/>
        <w:left w:val="none" w:sz="0" w:space="0" w:color="auto"/>
        <w:bottom w:val="none" w:sz="0" w:space="0" w:color="auto"/>
        <w:right w:val="none" w:sz="0" w:space="0" w:color="auto"/>
      </w:divBdr>
      <w:divsChild>
        <w:div w:id="1122078347">
          <w:marLeft w:val="0"/>
          <w:marRight w:val="0"/>
          <w:marTop w:val="0"/>
          <w:marBottom w:val="0"/>
          <w:divBdr>
            <w:top w:val="none" w:sz="0" w:space="0" w:color="auto"/>
            <w:left w:val="none" w:sz="0" w:space="0" w:color="auto"/>
            <w:bottom w:val="none" w:sz="0" w:space="0" w:color="auto"/>
            <w:right w:val="none" w:sz="0" w:space="0" w:color="auto"/>
          </w:divBdr>
          <w:divsChild>
            <w:div w:id="1122077339">
              <w:marLeft w:val="0"/>
              <w:marRight w:val="0"/>
              <w:marTop w:val="0"/>
              <w:marBottom w:val="0"/>
              <w:divBdr>
                <w:top w:val="none" w:sz="0" w:space="0" w:color="auto"/>
                <w:left w:val="none" w:sz="0" w:space="0" w:color="auto"/>
                <w:bottom w:val="none" w:sz="0" w:space="0" w:color="auto"/>
                <w:right w:val="none" w:sz="0" w:space="0" w:color="auto"/>
              </w:divBdr>
              <w:divsChild>
                <w:div w:id="1122076628">
                  <w:marLeft w:val="0"/>
                  <w:marRight w:val="0"/>
                  <w:marTop w:val="45"/>
                  <w:marBottom w:val="0"/>
                  <w:divBdr>
                    <w:top w:val="none" w:sz="0" w:space="0" w:color="auto"/>
                    <w:left w:val="none" w:sz="0" w:space="0" w:color="auto"/>
                    <w:bottom w:val="none" w:sz="0" w:space="0" w:color="auto"/>
                    <w:right w:val="none" w:sz="0" w:space="0" w:color="auto"/>
                  </w:divBdr>
                  <w:divsChild>
                    <w:div w:id="1122074971">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8151">
      <w:marLeft w:val="0"/>
      <w:marRight w:val="0"/>
      <w:marTop w:val="0"/>
      <w:marBottom w:val="0"/>
      <w:divBdr>
        <w:top w:val="none" w:sz="0" w:space="0" w:color="auto"/>
        <w:left w:val="none" w:sz="0" w:space="0" w:color="auto"/>
        <w:bottom w:val="none" w:sz="0" w:space="0" w:color="auto"/>
        <w:right w:val="none" w:sz="0" w:space="0" w:color="auto"/>
      </w:divBdr>
      <w:divsChild>
        <w:div w:id="1122074427">
          <w:marLeft w:val="75"/>
          <w:marRight w:val="0"/>
          <w:marTop w:val="0"/>
          <w:marBottom w:val="0"/>
          <w:divBdr>
            <w:top w:val="none" w:sz="0" w:space="0" w:color="auto"/>
            <w:left w:val="none" w:sz="0" w:space="0" w:color="auto"/>
            <w:bottom w:val="none" w:sz="0" w:space="0" w:color="auto"/>
            <w:right w:val="none" w:sz="0" w:space="0" w:color="auto"/>
          </w:divBdr>
          <w:divsChild>
            <w:div w:id="1122071957">
              <w:marLeft w:val="0"/>
              <w:marRight w:val="0"/>
              <w:marTop w:val="0"/>
              <w:marBottom w:val="0"/>
              <w:divBdr>
                <w:top w:val="none" w:sz="0" w:space="0" w:color="auto"/>
                <w:left w:val="none" w:sz="0" w:space="0" w:color="auto"/>
                <w:bottom w:val="none" w:sz="0" w:space="0" w:color="auto"/>
                <w:right w:val="none" w:sz="0" w:space="0" w:color="auto"/>
              </w:divBdr>
              <w:divsChild>
                <w:div w:id="1122075107">
                  <w:marLeft w:val="0"/>
                  <w:marRight w:val="0"/>
                  <w:marTop w:val="0"/>
                  <w:marBottom w:val="0"/>
                  <w:divBdr>
                    <w:top w:val="none" w:sz="0" w:space="0" w:color="auto"/>
                    <w:left w:val="none" w:sz="0" w:space="0" w:color="auto"/>
                    <w:bottom w:val="none" w:sz="0" w:space="0" w:color="auto"/>
                    <w:right w:val="none" w:sz="0" w:space="0" w:color="auto"/>
                  </w:divBdr>
                  <w:divsChild>
                    <w:div w:id="1122077112">
                      <w:marLeft w:val="0"/>
                      <w:marRight w:val="0"/>
                      <w:marTop w:val="0"/>
                      <w:marBottom w:val="0"/>
                      <w:divBdr>
                        <w:top w:val="none" w:sz="0" w:space="0" w:color="auto"/>
                        <w:left w:val="none" w:sz="0" w:space="0" w:color="auto"/>
                        <w:bottom w:val="none" w:sz="0" w:space="0" w:color="auto"/>
                        <w:right w:val="none" w:sz="0" w:space="0" w:color="auto"/>
                      </w:divBdr>
                      <w:divsChild>
                        <w:div w:id="112207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8167">
      <w:marLeft w:val="0"/>
      <w:marRight w:val="0"/>
      <w:marTop w:val="0"/>
      <w:marBottom w:val="0"/>
      <w:divBdr>
        <w:top w:val="none" w:sz="0" w:space="0" w:color="auto"/>
        <w:left w:val="none" w:sz="0" w:space="0" w:color="auto"/>
        <w:bottom w:val="none" w:sz="0" w:space="0" w:color="auto"/>
        <w:right w:val="none" w:sz="0" w:space="0" w:color="auto"/>
      </w:divBdr>
      <w:divsChild>
        <w:div w:id="1122078677">
          <w:marLeft w:val="0"/>
          <w:marRight w:val="0"/>
          <w:marTop w:val="0"/>
          <w:marBottom w:val="0"/>
          <w:divBdr>
            <w:top w:val="none" w:sz="0" w:space="0" w:color="auto"/>
            <w:left w:val="none" w:sz="0" w:space="0" w:color="auto"/>
            <w:bottom w:val="none" w:sz="0" w:space="0" w:color="auto"/>
            <w:right w:val="none" w:sz="0" w:space="0" w:color="auto"/>
          </w:divBdr>
          <w:divsChild>
            <w:div w:id="1122076295">
              <w:marLeft w:val="0"/>
              <w:marRight w:val="0"/>
              <w:marTop w:val="0"/>
              <w:marBottom w:val="0"/>
              <w:divBdr>
                <w:top w:val="none" w:sz="0" w:space="0" w:color="auto"/>
                <w:left w:val="none" w:sz="0" w:space="0" w:color="auto"/>
                <w:bottom w:val="none" w:sz="0" w:space="0" w:color="auto"/>
                <w:right w:val="none" w:sz="0" w:space="0" w:color="auto"/>
              </w:divBdr>
              <w:divsChild>
                <w:div w:id="1122077576">
                  <w:marLeft w:val="0"/>
                  <w:marRight w:val="0"/>
                  <w:marTop w:val="0"/>
                  <w:marBottom w:val="0"/>
                  <w:divBdr>
                    <w:top w:val="none" w:sz="0" w:space="0" w:color="auto"/>
                    <w:left w:val="none" w:sz="0" w:space="0" w:color="auto"/>
                    <w:bottom w:val="none" w:sz="0" w:space="0" w:color="auto"/>
                    <w:right w:val="none" w:sz="0" w:space="0" w:color="auto"/>
                  </w:divBdr>
                  <w:divsChild>
                    <w:div w:id="1122075859">
                      <w:marLeft w:val="0"/>
                      <w:marRight w:val="0"/>
                      <w:marTop w:val="0"/>
                      <w:marBottom w:val="0"/>
                      <w:divBdr>
                        <w:top w:val="none" w:sz="0" w:space="0" w:color="auto"/>
                        <w:left w:val="none" w:sz="0" w:space="0" w:color="auto"/>
                        <w:bottom w:val="none" w:sz="0" w:space="0" w:color="auto"/>
                        <w:right w:val="none" w:sz="0" w:space="0" w:color="auto"/>
                      </w:divBdr>
                      <w:divsChild>
                        <w:div w:id="1122072637">
                          <w:marLeft w:val="0"/>
                          <w:marRight w:val="0"/>
                          <w:marTop w:val="0"/>
                          <w:marBottom w:val="0"/>
                          <w:divBdr>
                            <w:top w:val="none" w:sz="0" w:space="0" w:color="auto"/>
                            <w:left w:val="none" w:sz="0" w:space="0" w:color="auto"/>
                            <w:bottom w:val="none" w:sz="0" w:space="0" w:color="auto"/>
                            <w:right w:val="none" w:sz="0" w:space="0" w:color="auto"/>
                          </w:divBdr>
                          <w:divsChild>
                            <w:div w:id="112207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8174">
      <w:marLeft w:val="0"/>
      <w:marRight w:val="0"/>
      <w:marTop w:val="0"/>
      <w:marBottom w:val="0"/>
      <w:divBdr>
        <w:top w:val="none" w:sz="0" w:space="0" w:color="auto"/>
        <w:left w:val="none" w:sz="0" w:space="0" w:color="auto"/>
        <w:bottom w:val="none" w:sz="0" w:space="0" w:color="auto"/>
        <w:right w:val="none" w:sz="0" w:space="0" w:color="auto"/>
      </w:divBdr>
      <w:divsChild>
        <w:div w:id="1122075310">
          <w:marLeft w:val="75"/>
          <w:marRight w:val="0"/>
          <w:marTop w:val="0"/>
          <w:marBottom w:val="0"/>
          <w:divBdr>
            <w:top w:val="none" w:sz="0" w:space="0" w:color="auto"/>
            <w:left w:val="none" w:sz="0" w:space="0" w:color="auto"/>
            <w:bottom w:val="none" w:sz="0" w:space="0" w:color="auto"/>
            <w:right w:val="none" w:sz="0" w:space="0" w:color="auto"/>
          </w:divBdr>
          <w:divsChild>
            <w:div w:id="112207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176">
      <w:marLeft w:val="0"/>
      <w:marRight w:val="0"/>
      <w:marTop w:val="0"/>
      <w:marBottom w:val="0"/>
      <w:divBdr>
        <w:top w:val="none" w:sz="0" w:space="0" w:color="auto"/>
        <w:left w:val="none" w:sz="0" w:space="0" w:color="auto"/>
        <w:bottom w:val="none" w:sz="0" w:space="0" w:color="auto"/>
        <w:right w:val="none" w:sz="0" w:space="0" w:color="auto"/>
      </w:divBdr>
      <w:divsChild>
        <w:div w:id="1122073789">
          <w:marLeft w:val="0"/>
          <w:marRight w:val="0"/>
          <w:marTop w:val="0"/>
          <w:marBottom w:val="0"/>
          <w:divBdr>
            <w:top w:val="none" w:sz="0" w:space="0" w:color="auto"/>
            <w:left w:val="none" w:sz="0" w:space="0" w:color="auto"/>
            <w:bottom w:val="none" w:sz="0" w:space="0" w:color="auto"/>
            <w:right w:val="none" w:sz="0" w:space="0" w:color="auto"/>
          </w:divBdr>
          <w:divsChild>
            <w:div w:id="1122075998">
              <w:marLeft w:val="0"/>
              <w:marRight w:val="0"/>
              <w:marTop w:val="0"/>
              <w:marBottom w:val="0"/>
              <w:divBdr>
                <w:top w:val="none" w:sz="0" w:space="0" w:color="auto"/>
                <w:left w:val="none" w:sz="0" w:space="0" w:color="auto"/>
                <w:bottom w:val="none" w:sz="0" w:space="0" w:color="auto"/>
                <w:right w:val="none" w:sz="0" w:space="0" w:color="auto"/>
              </w:divBdr>
              <w:divsChild>
                <w:div w:id="1122074453">
                  <w:marLeft w:val="0"/>
                  <w:marRight w:val="0"/>
                  <w:marTop w:val="0"/>
                  <w:marBottom w:val="0"/>
                  <w:divBdr>
                    <w:top w:val="none" w:sz="0" w:space="0" w:color="auto"/>
                    <w:left w:val="none" w:sz="0" w:space="0" w:color="auto"/>
                    <w:bottom w:val="none" w:sz="0" w:space="0" w:color="auto"/>
                    <w:right w:val="none" w:sz="0" w:space="0" w:color="auto"/>
                  </w:divBdr>
                  <w:divsChild>
                    <w:div w:id="1122076443">
                      <w:marLeft w:val="0"/>
                      <w:marRight w:val="0"/>
                      <w:marTop w:val="0"/>
                      <w:marBottom w:val="0"/>
                      <w:divBdr>
                        <w:top w:val="none" w:sz="0" w:space="0" w:color="auto"/>
                        <w:left w:val="none" w:sz="0" w:space="0" w:color="auto"/>
                        <w:bottom w:val="none" w:sz="0" w:space="0" w:color="auto"/>
                        <w:right w:val="none" w:sz="0" w:space="0" w:color="auto"/>
                      </w:divBdr>
                      <w:divsChild>
                        <w:div w:id="1122075682">
                          <w:marLeft w:val="0"/>
                          <w:marRight w:val="0"/>
                          <w:marTop w:val="315"/>
                          <w:marBottom w:val="0"/>
                          <w:divBdr>
                            <w:top w:val="none" w:sz="0" w:space="0" w:color="auto"/>
                            <w:left w:val="none" w:sz="0" w:space="0" w:color="auto"/>
                            <w:bottom w:val="none" w:sz="0" w:space="0" w:color="auto"/>
                            <w:right w:val="none" w:sz="0" w:space="0" w:color="auto"/>
                          </w:divBdr>
                          <w:divsChild>
                            <w:div w:id="1122074557">
                              <w:marLeft w:val="0"/>
                              <w:marRight w:val="0"/>
                              <w:marTop w:val="0"/>
                              <w:marBottom w:val="0"/>
                              <w:divBdr>
                                <w:top w:val="none" w:sz="0" w:space="0" w:color="auto"/>
                                <w:left w:val="none" w:sz="0" w:space="0" w:color="auto"/>
                                <w:bottom w:val="none" w:sz="0" w:space="0" w:color="auto"/>
                                <w:right w:val="none" w:sz="0" w:space="0" w:color="auto"/>
                              </w:divBdr>
                              <w:divsChild>
                                <w:div w:id="1122071679">
                                  <w:marLeft w:val="0"/>
                                  <w:marRight w:val="79"/>
                                  <w:marTop w:val="0"/>
                                  <w:marBottom w:val="0"/>
                                  <w:divBdr>
                                    <w:top w:val="none" w:sz="0" w:space="0" w:color="auto"/>
                                    <w:left w:val="none" w:sz="0" w:space="0" w:color="auto"/>
                                    <w:bottom w:val="none" w:sz="0" w:space="0" w:color="auto"/>
                                    <w:right w:val="none" w:sz="0" w:space="0" w:color="auto"/>
                                  </w:divBdr>
                                  <w:divsChild>
                                    <w:div w:id="1122076892">
                                      <w:marLeft w:val="0"/>
                                      <w:marRight w:val="0"/>
                                      <w:marTop w:val="0"/>
                                      <w:marBottom w:val="0"/>
                                      <w:divBdr>
                                        <w:top w:val="none" w:sz="0" w:space="0" w:color="auto"/>
                                        <w:left w:val="none" w:sz="0" w:space="0" w:color="auto"/>
                                        <w:bottom w:val="none" w:sz="0" w:space="0" w:color="auto"/>
                                        <w:right w:val="none" w:sz="0" w:space="0" w:color="auto"/>
                                      </w:divBdr>
                                      <w:divsChild>
                                        <w:div w:id="1122073245">
                                          <w:marLeft w:val="0"/>
                                          <w:marRight w:val="-370"/>
                                          <w:marTop w:val="0"/>
                                          <w:marBottom w:val="0"/>
                                          <w:divBdr>
                                            <w:top w:val="none" w:sz="0" w:space="0" w:color="auto"/>
                                            <w:left w:val="none" w:sz="0" w:space="0" w:color="auto"/>
                                            <w:bottom w:val="none" w:sz="0" w:space="0" w:color="auto"/>
                                            <w:right w:val="none" w:sz="0" w:space="0" w:color="auto"/>
                                          </w:divBdr>
                                          <w:divsChild>
                                            <w:div w:id="1122076334">
                                              <w:marLeft w:val="0"/>
                                              <w:marRight w:val="72"/>
                                              <w:marTop w:val="0"/>
                                              <w:marBottom w:val="0"/>
                                              <w:divBdr>
                                                <w:top w:val="none" w:sz="0" w:space="0" w:color="auto"/>
                                                <w:left w:val="none" w:sz="0" w:space="0" w:color="auto"/>
                                                <w:bottom w:val="none" w:sz="0" w:space="0" w:color="auto"/>
                                                <w:right w:val="none" w:sz="0" w:space="0" w:color="auto"/>
                                              </w:divBdr>
                                              <w:divsChild>
                                                <w:div w:id="1122073673">
                                                  <w:marLeft w:val="0"/>
                                                  <w:marRight w:val="0"/>
                                                  <w:marTop w:val="0"/>
                                                  <w:marBottom w:val="0"/>
                                                  <w:divBdr>
                                                    <w:top w:val="none" w:sz="0" w:space="0" w:color="auto"/>
                                                    <w:left w:val="none" w:sz="0" w:space="0" w:color="auto"/>
                                                    <w:bottom w:val="none" w:sz="0" w:space="0" w:color="auto"/>
                                                    <w:right w:val="none" w:sz="0" w:space="0" w:color="auto"/>
                                                  </w:divBdr>
                                                  <w:divsChild>
                                                    <w:div w:id="1122073440">
                                                      <w:marLeft w:val="0"/>
                                                      <w:marRight w:val="-245"/>
                                                      <w:marTop w:val="0"/>
                                                      <w:marBottom w:val="0"/>
                                                      <w:divBdr>
                                                        <w:top w:val="none" w:sz="0" w:space="0" w:color="auto"/>
                                                        <w:left w:val="none" w:sz="0" w:space="0" w:color="auto"/>
                                                        <w:bottom w:val="none" w:sz="0" w:space="0" w:color="auto"/>
                                                        <w:right w:val="none" w:sz="0" w:space="0" w:color="auto"/>
                                                      </w:divBdr>
                                                      <w:divsChild>
                                                        <w:div w:id="1122073002">
                                                          <w:marLeft w:val="0"/>
                                                          <w:marRight w:val="0"/>
                                                          <w:marTop w:val="0"/>
                                                          <w:marBottom w:val="270"/>
                                                          <w:divBdr>
                                                            <w:top w:val="none" w:sz="0" w:space="0" w:color="auto"/>
                                                            <w:left w:val="none" w:sz="0" w:space="0" w:color="auto"/>
                                                            <w:bottom w:val="none" w:sz="0" w:space="0" w:color="auto"/>
                                                            <w:right w:val="none" w:sz="0" w:space="0" w:color="auto"/>
                                                          </w:divBdr>
                                                          <w:divsChild>
                                                            <w:div w:id="112207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8178">
      <w:marLeft w:val="127"/>
      <w:marRight w:val="0"/>
      <w:marTop w:val="0"/>
      <w:marBottom w:val="0"/>
      <w:divBdr>
        <w:top w:val="none" w:sz="0" w:space="0" w:color="auto"/>
        <w:left w:val="none" w:sz="0" w:space="0" w:color="auto"/>
        <w:bottom w:val="none" w:sz="0" w:space="0" w:color="auto"/>
        <w:right w:val="none" w:sz="0" w:space="0" w:color="auto"/>
      </w:divBdr>
      <w:divsChild>
        <w:div w:id="1122074801">
          <w:marLeft w:val="0"/>
          <w:marRight w:val="0"/>
          <w:marTop w:val="0"/>
          <w:marBottom w:val="0"/>
          <w:divBdr>
            <w:top w:val="none" w:sz="0" w:space="0" w:color="auto"/>
            <w:left w:val="none" w:sz="0" w:space="0" w:color="auto"/>
            <w:bottom w:val="none" w:sz="0" w:space="0" w:color="auto"/>
            <w:right w:val="none" w:sz="0" w:space="0" w:color="auto"/>
          </w:divBdr>
        </w:div>
      </w:divsChild>
    </w:div>
    <w:div w:id="1122078203">
      <w:marLeft w:val="0"/>
      <w:marRight w:val="0"/>
      <w:marTop w:val="0"/>
      <w:marBottom w:val="0"/>
      <w:divBdr>
        <w:top w:val="none" w:sz="0" w:space="0" w:color="auto"/>
        <w:left w:val="none" w:sz="0" w:space="0" w:color="auto"/>
        <w:bottom w:val="none" w:sz="0" w:space="0" w:color="auto"/>
        <w:right w:val="none" w:sz="0" w:space="0" w:color="auto"/>
      </w:divBdr>
      <w:divsChild>
        <w:div w:id="1122078428">
          <w:marLeft w:val="0"/>
          <w:marRight w:val="0"/>
          <w:marTop w:val="0"/>
          <w:marBottom w:val="0"/>
          <w:divBdr>
            <w:top w:val="none" w:sz="0" w:space="0" w:color="auto"/>
            <w:left w:val="none" w:sz="0" w:space="0" w:color="auto"/>
            <w:bottom w:val="none" w:sz="0" w:space="0" w:color="auto"/>
            <w:right w:val="none" w:sz="0" w:space="0" w:color="auto"/>
          </w:divBdr>
          <w:divsChild>
            <w:div w:id="1122072043">
              <w:marLeft w:val="0"/>
              <w:marRight w:val="0"/>
              <w:marTop w:val="0"/>
              <w:marBottom w:val="0"/>
              <w:divBdr>
                <w:top w:val="none" w:sz="0" w:space="0" w:color="auto"/>
                <w:left w:val="none" w:sz="0" w:space="0" w:color="auto"/>
                <w:bottom w:val="none" w:sz="0" w:space="0" w:color="auto"/>
                <w:right w:val="none" w:sz="0" w:space="0" w:color="auto"/>
              </w:divBdr>
              <w:divsChild>
                <w:div w:id="1122074292">
                  <w:marLeft w:val="0"/>
                  <w:marRight w:val="0"/>
                  <w:marTop w:val="0"/>
                  <w:marBottom w:val="0"/>
                  <w:divBdr>
                    <w:top w:val="none" w:sz="0" w:space="0" w:color="auto"/>
                    <w:left w:val="none" w:sz="0" w:space="0" w:color="auto"/>
                    <w:bottom w:val="none" w:sz="0" w:space="0" w:color="auto"/>
                    <w:right w:val="none" w:sz="0" w:space="0" w:color="auto"/>
                  </w:divBdr>
                  <w:divsChild>
                    <w:div w:id="1122075055">
                      <w:marLeft w:val="0"/>
                      <w:marRight w:val="0"/>
                      <w:marTop w:val="0"/>
                      <w:marBottom w:val="0"/>
                      <w:divBdr>
                        <w:top w:val="none" w:sz="0" w:space="0" w:color="auto"/>
                        <w:left w:val="none" w:sz="0" w:space="0" w:color="auto"/>
                        <w:bottom w:val="none" w:sz="0" w:space="0" w:color="auto"/>
                        <w:right w:val="none" w:sz="0" w:space="0" w:color="auto"/>
                      </w:divBdr>
                    </w:div>
                    <w:div w:id="1122075410">
                      <w:marLeft w:val="0"/>
                      <w:marRight w:val="0"/>
                      <w:marTop w:val="0"/>
                      <w:marBottom w:val="0"/>
                      <w:divBdr>
                        <w:top w:val="none" w:sz="0" w:space="0" w:color="auto"/>
                        <w:left w:val="none" w:sz="0" w:space="0" w:color="auto"/>
                        <w:bottom w:val="none" w:sz="0" w:space="0" w:color="auto"/>
                        <w:right w:val="none" w:sz="0" w:space="0" w:color="auto"/>
                      </w:divBdr>
                    </w:div>
                    <w:div w:id="112207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8228">
      <w:marLeft w:val="0"/>
      <w:marRight w:val="0"/>
      <w:marTop w:val="0"/>
      <w:marBottom w:val="0"/>
      <w:divBdr>
        <w:top w:val="none" w:sz="0" w:space="0" w:color="auto"/>
        <w:left w:val="none" w:sz="0" w:space="0" w:color="auto"/>
        <w:bottom w:val="none" w:sz="0" w:space="0" w:color="auto"/>
        <w:right w:val="none" w:sz="0" w:space="0" w:color="auto"/>
      </w:divBdr>
      <w:divsChild>
        <w:div w:id="1122072121">
          <w:marLeft w:val="0"/>
          <w:marRight w:val="0"/>
          <w:marTop w:val="0"/>
          <w:marBottom w:val="0"/>
          <w:divBdr>
            <w:top w:val="none" w:sz="0" w:space="0" w:color="auto"/>
            <w:left w:val="none" w:sz="0" w:space="0" w:color="auto"/>
            <w:bottom w:val="none" w:sz="0" w:space="0" w:color="auto"/>
            <w:right w:val="none" w:sz="0" w:space="0" w:color="auto"/>
          </w:divBdr>
          <w:divsChild>
            <w:div w:id="1122075547">
              <w:marLeft w:val="0"/>
              <w:marRight w:val="0"/>
              <w:marTop w:val="0"/>
              <w:marBottom w:val="0"/>
              <w:divBdr>
                <w:top w:val="none" w:sz="0" w:space="0" w:color="auto"/>
                <w:left w:val="none" w:sz="0" w:space="0" w:color="auto"/>
                <w:bottom w:val="none" w:sz="0" w:space="0" w:color="auto"/>
                <w:right w:val="none" w:sz="0" w:space="0" w:color="auto"/>
              </w:divBdr>
            </w:div>
            <w:div w:id="1122076388">
              <w:marLeft w:val="0"/>
              <w:marRight w:val="0"/>
              <w:marTop w:val="0"/>
              <w:marBottom w:val="0"/>
              <w:divBdr>
                <w:top w:val="none" w:sz="0" w:space="0" w:color="auto"/>
                <w:left w:val="none" w:sz="0" w:space="0" w:color="auto"/>
                <w:bottom w:val="none" w:sz="0" w:space="0" w:color="auto"/>
                <w:right w:val="none" w:sz="0" w:space="0" w:color="auto"/>
              </w:divBdr>
              <w:divsChild>
                <w:div w:id="1122076613">
                  <w:marLeft w:val="0"/>
                  <w:marRight w:val="0"/>
                  <w:marTop w:val="0"/>
                  <w:marBottom w:val="0"/>
                  <w:divBdr>
                    <w:top w:val="none" w:sz="0" w:space="0" w:color="auto"/>
                    <w:left w:val="none" w:sz="0" w:space="0" w:color="auto"/>
                    <w:bottom w:val="none" w:sz="0" w:space="0" w:color="auto"/>
                    <w:right w:val="none" w:sz="0" w:space="0" w:color="auto"/>
                  </w:divBdr>
                </w:div>
              </w:divsChild>
            </w:div>
            <w:div w:id="112207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242">
      <w:marLeft w:val="0"/>
      <w:marRight w:val="0"/>
      <w:marTop w:val="0"/>
      <w:marBottom w:val="0"/>
      <w:divBdr>
        <w:top w:val="none" w:sz="0" w:space="0" w:color="auto"/>
        <w:left w:val="none" w:sz="0" w:space="0" w:color="auto"/>
        <w:bottom w:val="none" w:sz="0" w:space="0" w:color="auto"/>
        <w:right w:val="none" w:sz="0" w:space="0" w:color="auto"/>
      </w:divBdr>
      <w:divsChild>
        <w:div w:id="1122073873">
          <w:marLeft w:val="0"/>
          <w:marRight w:val="0"/>
          <w:marTop w:val="0"/>
          <w:marBottom w:val="0"/>
          <w:divBdr>
            <w:top w:val="none" w:sz="0" w:space="0" w:color="auto"/>
            <w:left w:val="none" w:sz="0" w:space="0" w:color="auto"/>
            <w:bottom w:val="none" w:sz="0" w:space="0" w:color="auto"/>
            <w:right w:val="none" w:sz="0" w:space="0" w:color="auto"/>
          </w:divBdr>
          <w:divsChild>
            <w:div w:id="1122074114">
              <w:marLeft w:val="0"/>
              <w:marRight w:val="0"/>
              <w:marTop w:val="0"/>
              <w:marBottom w:val="0"/>
              <w:divBdr>
                <w:top w:val="none" w:sz="0" w:space="0" w:color="auto"/>
                <w:left w:val="none" w:sz="0" w:space="0" w:color="auto"/>
                <w:bottom w:val="none" w:sz="0" w:space="0" w:color="auto"/>
                <w:right w:val="none" w:sz="0" w:space="0" w:color="auto"/>
              </w:divBdr>
            </w:div>
            <w:div w:id="1122076801">
              <w:marLeft w:val="0"/>
              <w:marRight w:val="0"/>
              <w:marTop w:val="0"/>
              <w:marBottom w:val="0"/>
              <w:divBdr>
                <w:top w:val="none" w:sz="0" w:space="0" w:color="auto"/>
                <w:left w:val="none" w:sz="0" w:space="0" w:color="auto"/>
                <w:bottom w:val="none" w:sz="0" w:space="0" w:color="auto"/>
                <w:right w:val="none" w:sz="0" w:space="0" w:color="auto"/>
              </w:divBdr>
            </w:div>
            <w:div w:id="1122076992">
              <w:marLeft w:val="0"/>
              <w:marRight w:val="0"/>
              <w:marTop w:val="0"/>
              <w:marBottom w:val="0"/>
              <w:divBdr>
                <w:top w:val="none" w:sz="0" w:space="0" w:color="auto"/>
                <w:left w:val="none" w:sz="0" w:space="0" w:color="auto"/>
                <w:bottom w:val="none" w:sz="0" w:space="0" w:color="auto"/>
                <w:right w:val="none" w:sz="0" w:space="0" w:color="auto"/>
              </w:divBdr>
              <w:divsChild>
                <w:div w:id="112207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8243">
      <w:marLeft w:val="0"/>
      <w:marRight w:val="0"/>
      <w:marTop w:val="0"/>
      <w:marBottom w:val="0"/>
      <w:divBdr>
        <w:top w:val="none" w:sz="0" w:space="0" w:color="auto"/>
        <w:left w:val="none" w:sz="0" w:space="0" w:color="auto"/>
        <w:bottom w:val="none" w:sz="0" w:space="0" w:color="auto"/>
        <w:right w:val="none" w:sz="0" w:space="0" w:color="auto"/>
      </w:divBdr>
      <w:divsChild>
        <w:div w:id="1122072391">
          <w:marLeft w:val="0"/>
          <w:marRight w:val="0"/>
          <w:marTop w:val="0"/>
          <w:marBottom w:val="0"/>
          <w:divBdr>
            <w:top w:val="none" w:sz="0" w:space="0" w:color="auto"/>
            <w:left w:val="none" w:sz="0" w:space="0" w:color="auto"/>
            <w:bottom w:val="none" w:sz="0" w:space="0" w:color="auto"/>
            <w:right w:val="none" w:sz="0" w:space="0" w:color="auto"/>
          </w:divBdr>
          <w:divsChild>
            <w:div w:id="1122075489">
              <w:marLeft w:val="0"/>
              <w:marRight w:val="0"/>
              <w:marTop w:val="0"/>
              <w:marBottom w:val="0"/>
              <w:divBdr>
                <w:top w:val="none" w:sz="0" w:space="0" w:color="auto"/>
                <w:left w:val="none" w:sz="0" w:space="0" w:color="auto"/>
                <w:bottom w:val="none" w:sz="0" w:space="0" w:color="auto"/>
                <w:right w:val="none" w:sz="0" w:space="0" w:color="auto"/>
              </w:divBdr>
              <w:divsChild>
                <w:div w:id="1122075954">
                  <w:marLeft w:val="0"/>
                  <w:marRight w:val="0"/>
                  <w:marTop w:val="0"/>
                  <w:marBottom w:val="0"/>
                  <w:divBdr>
                    <w:top w:val="none" w:sz="0" w:space="0" w:color="auto"/>
                    <w:left w:val="none" w:sz="0" w:space="0" w:color="auto"/>
                    <w:bottom w:val="none" w:sz="0" w:space="0" w:color="auto"/>
                    <w:right w:val="none" w:sz="0" w:space="0" w:color="auto"/>
                  </w:divBdr>
                  <w:divsChild>
                    <w:div w:id="1122072930">
                      <w:marLeft w:val="0"/>
                      <w:marRight w:val="0"/>
                      <w:marTop w:val="0"/>
                      <w:marBottom w:val="0"/>
                      <w:divBdr>
                        <w:top w:val="none" w:sz="0" w:space="0" w:color="auto"/>
                        <w:left w:val="none" w:sz="0" w:space="0" w:color="auto"/>
                        <w:bottom w:val="none" w:sz="0" w:space="0" w:color="auto"/>
                        <w:right w:val="none" w:sz="0" w:space="0" w:color="auto"/>
                      </w:divBdr>
                      <w:divsChild>
                        <w:div w:id="1122071888">
                          <w:marLeft w:val="0"/>
                          <w:marRight w:val="0"/>
                          <w:marTop w:val="0"/>
                          <w:marBottom w:val="0"/>
                          <w:divBdr>
                            <w:top w:val="none" w:sz="0" w:space="0" w:color="auto"/>
                            <w:left w:val="none" w:sz="0" w:space="0" w:color="auto"/>
                            <w:bottom w:val="none" w:sz="0" w:space="0" w:color="auto"/>
                            <w:right w:val="none" w:sz="0" w:space="0" w:color="auto"/>
                          </w:divBdr>
                        </w:div>
                      </w:divsChild>
                    </w:div>
                    <w:div w:id="1122073634">
                      <w:marLeft w:val="0"/>
                      <w:marRight w:val="0"/>
                      <w:marTop w:val="0"/>
                      <w:marBottom w:val="0"/>
                      <w:divBdr>
                        <w:top w:val="none" w:sz="0" w:space="0" w:color="auto"/>
                        <w:left w:val="none" w:sz="0" w:space="0" w:color="auto"/>
                        <w:bottom w:val="none" w:sz="0" w:space="0" w:color="auto"/>
                        <w:right w:val="none" w:sz="0" w:space="0" w:color="auto"/>
                      </w:divBdr>
                      <w:divsChild>
                        <w:div w:id="1122072313">
                          <w:marLeft w:val="0"/>
                          <w:marRight w:val="0"/>
                          <w:marTop w:val="0"/>
                          <w:marBottom w:val="0"/>
                          <w:divBdr>
                            <w:top w:val="none" w:sz="0" w:space="0" w:color="auto"/>
                            <w:left w:val="none" w:sz="0" w:space="0" w:color="auto"/>
                            <w:bottom w:val="none" w:sz="0" w:space="0" w:color="auto"/>
                            <w:right w:val="none" w:sz="0" w:space="0" w:color="auto"/>
                          </w:divBdr>
                          <w:divsChild>
                            <w:div w:id="1122071653">
                              <w:marLeft w:val="0"/>
                              <w:marRight w:val="0"/>
                              <w:marTop w:val="0"/>
                              <w:marBottom w:val="0"/>
                              <w:divBdr>
                                <w:top w:val="none" w:sz="0" w:space="0" w:color="auto"/>
                                <w:left w:val="single" w:sz="36" w:space="15" w:color="303E50"/>
                                <w:bottom w:val="none" w:sz="0" w:space="0" w:color="auto"/>
                                <w:right w:val="none" w:sz="0" w:space="0" w:color="auto"/>
                              </w:divBdr>
                            </w:div>
                            <w:div w:id="1122071967">
                              <w:marLeft w:val="0"/>
                              <w:marRight w:val="0"/>
                              <w:marTop w:val="0"/>
                              <w:marBottom w:val="0"/>
                              <w:divBdr>
                                <w:top w:val="none" w:sz="0" w:space="0" w:color="auto"/>
                                <w:left w:val="single" w:sz="36" w:space="15" w:color="303E50"/>
                                <w:bottom w:val="none" w:sz="0" w:space="0" w:color="auto"/>
                                <w:right w:val="none" w:sz="0" w:space="0" w:color="auto"/>
                              </w:divBdr>
                            </w:div>
                            <w:div w:id="1122072104">
                              <w:marLeft w:val="0"/>
                              <w:marRight w:val="0"/>
                              <w:marTop w:val="0"/>
                              <w:marBottom w:val="0"/>
                              <w:divBdr>
                                <w:top w:val="none" w:sz="0" w:space="0" w:color="auto"/>
                                <w:left w:val="single" w:sz="36" w:space="15" w:color="303E50"/>
                                <w:bottom w:val="none" w:sz="0" w:space="0" w:color="auto"/>
                                <w:right w:val="none" w:sz="0" w:space="0" w:color="auto"/>
                              </w:divBdr>
                            </w:div>
                            <w:div w:id="1122072111">
                              <w:marLeft w:val="0"/>
                              <w:marRight w:val="0"/>
                              <w:marTop w:val="0"/>
                              <w:marBottom w:val="0"/>
                              <w:divBdr>
                                <w:top w:val="none" w:sz="0" w:space="0" w:color="auto"/>
                                <w:left w:val="single" w:sz="36" w:space="15" w:color="303E50"/>
                                <w:bottom w:val="none" w:sz="0" w:space="0" w:color="auto"/>
                                <w:right w:val="none" w:sz="0" w:space="0" w:color="auto"/>
                              </w:divBdr>
                            </w:div>
                            <w:div w:id="1122072116">
                              <w:marLeft w:val="0"/>
                              <w:marRight w:val="0"/>
                              <w:marTop w:val="0"/>
                              <w:marBottom w:val="0"/>
                              <w:divBdr>
                                <w:top w:val="none" w:sz="0" w:space="0" w:color="auto"/>
                                <w:left w:val="single" w:sz="36" w:space="15" w:color="303E50"/>
                                <w:bottom w:val="none" w:sz="0" w:space="0" w:color="auto"/>
                                <w:right w:val="none" w:sz="0" w:space="0" w:color="auto"/>
                              </w:divBdr>
                            </w:div>
                            <w:div w:id="1122072170">
                              <w:marLeft w:val="0"/>
                              <w:marRight w:val="0"/>
                              <w:marTop w:val="0"/>
                              <w:marBottom w:val="0"/>
                              <w:divBdr>
                                <w:top w:val="none" w:sz="0" w:space="0" w:color="auto"/>
                                <w:left w:val="single" w:sz="36" w:space="15" w:color="303E50"/>
                                <w:bottom w:val="none" w:sz="0" w:space="0" w:color="auto"/>
                                <w:right w:val="none" w:sz="0" w:space="0" w:color="auto"/>
                              </w:divBdr>
                            </w:div>
                            <w:div w:id="1122072347">
                              <w:marLeft w:val="0"/>
                              <w:marRight w:val="0"/>
                              <w:marTop w:val="0"/>
                              <w:marBottom w:val="0"/>
                              <w:divBdr>
                                <w:top w:val="none" w:sz="0" w:space="0" w:color="auto"/>
                                <w:left w:val="single" w:sz="36" w:space="15" w:color="303E50"/>
                                <w:bottom w:val="none" w:sz="0" w:space="0" w:color="auto"/>
                                <w:right w:val="none" w:sz="0" w:space="0" w:color="auto"/>
                              </w:divBdr>
                            </w:div>
                            <w:div w:id="1122072921">
                              <w:marLeft w:val="0"/>
                              <w:marRight w:val="0"/>
                              <w:marTop w:val="0"/>
                              <w:marBottom w:val="0"/>
                              <w:divBdr>
                                <w:top w:val="none" w:sz="0" w:space="0" w:color="auto"/>
                                <w:left w:val="single" w:sz="36" w:space="15" w:color="303E50"/>
                                <w:bottom w:val="none" w:sz="0" w:space="0" w:color="auto"/>
                                <w:right w:val="none" w:sz="0" w:space="0" w:color="auto"/>
                              </w:divBdr>
                            </w:div>
                            <w:div w:id="1122073219">
                              <w:marLeft w:val="0"/>
                              <w:marRight w:val="0"/>
                              <w:marTop w:val="0"/>
                              <w:marBottom w:val="0"/>
                              <w:divBdr>
                                <w:top w:val="none" w:sz="0" w:space="0" w:color="auto"/>
                                <w:left w:val="single" w:sz="36" w:space="15" w:color="303E50"/>
                                <w:bottom w:val="none" w:sz="0" w:space="0" w:color="auto"/>
                                <w:right w:val="none" w:sz="0" w:space="0" w:color="auto"/>
                              </w:divBdr>
                            </w:div>
                            <w:div w:id="1122073886">
                              <w:marLeft w:val="0"/>
                              <w:marRight w:val="0"/>
                              <w:marTop w:val="0"/>
                              <w:marBottom w:val="0"/>
                              <w:divBdr>
                                <w:top w:val="none" w:sz="0" w:space="0" w:color="auto"/>
                                <w:left w:val="single" w:sz="36" w:space="15" w:color="303E50"/>
                                <w:bottom w:val="none" w:sz="0" w:space="0" w:color="auto"/>
                                <w:right w:val="none" w:sz="0" w:space="0" w:color="auto"/>
                              </w:divBdr>
                            </w:div>
                            <w:div w:id="1122073906">
                              <w:marLeft w:val="0"/>
                              <w:marRight w:val="0"/>
                              <w:marTop w:val="0"/>
                              <w:marBottom w:val="0"/>
                              <w:divBdr>
                                <w:top w:val="none" w:sz="0" w:space="0" w:color="auto"/>
                                <w:left w:val="single" w:sz="36" w:space="15" w:color="303E50"/>
                                <w:bottom w:val="none" w:sz="0" w:space="0" w:color="auto"/>
                                <w:right w:val="none" w:sz="0" w:space="0" w:color="auto"/>
                              </w:divBdr>
                            </w:div>
                            <w:div w:id="1122074112">
                              <w:marLeft w:val="0"/>
                              <w:marRight w:val="0"/>
                              <w:marTop w:val="0"/>
                              <w:marBottom w:val="0"/>
                              <w:divBdr>
                                <w:top w:val="none" w:sz="0" w:space="0" w:color="auto"/>
                                <w:left w:val="single" w:sz="36" w:space="15" w:color="303E50"/>
                                <w:bottom w:val="none" w:sz="0" w:space="0" w:color="auto"/>
                                <w:right w:val="none" w:sz="0" w:space="0" w:color="auto"/>
                              </w:divBdr>
                            </w:div>
                            <w:div w:id="1122074356">
                              <w:marLeft w:val="0"/>
                              <w:marRight w:val="0"/>
                              <w:marTop w:val="0"/>
                              <w:marBottom w:val="0"/>
                              <w:divBdr>
                                <w:top w:val="none" w:sz="0" w:space="0" w:color="auto"/>
                                <w:left w:val="single" w:sz="36" w:space="15" w:color="303E50"/>
                                <w:bottom w:val="none" w:sz="0" w:space="0" w:color="auto"/>
                                <w:right w:val="none" w:sz="0" w:space="0" w:color="auto"/>
                              </w:divBdr>
                            </w:div>
                            <w:div w:id="1122074856">
                              <w:marLeft w:val="0"/>
                              <w:marRight w:val="0"/>
                              <w:marTop w:val="0"/>
                              <w:marBottom w:val="0"/>
                              <w:divBdr>
                                <w:top w:val="none" w:sz="0" w:space="0" w:color="auto"/>
                                <w:left w:val="single" w:sz="36" w:space="15" w:color="303E50"/>
                                <w:bottom w:val="none" w:sz="0" w:space="0" w:color="auto"/>
                                <w:right w:val="none" w:sz="0" w:space="0" w:color="auto"/>
                              </w:divBdr>
                            </w:div>
                            <w:div w:id="1122074925">
                              <w:marLeft w:val="0"/>
                              <w:marRight w:val="0"/>
                              <w:marTop w:val="0"/>
                              <w:marBottom w:val="0"/>
                              <w:divBdr>
                                <w:top w:val="none" w:sz="0" w:space="0" w:color="auto"/>
                                <w:left w:val="single" w:sz="36" w:space="15" w:color="303E50"/>
                                <w:bottom w:val="none" w:sz="0" w:space="0" w:color="auto"/>
                                <w:right w:val="none" w:sz="0" w:space="0" w:color="auto"/>
                              </w:divBdr>
                            </w:div>
                            <w:div w:id="1122075163">
                              <w:marLeft w:val="0"/>
                              <w:marRight w:val="0"/>
                              <w:marTop w:val="0"/>
                              <w:marBottom w:val="0"/>
                              <w:divBdr>
                                <w:top w:val="none" w:sz="0" w:space="0" w:color="auto"/>
                                <w:left w:val="single" w:sz="36" w:space="15" w:color="303E50"/>
                                <w:bottom w:val="none" w:sz="0" w:space="0" w:color="auto"/>
                                <w:right w:val="none" w:sz="0" w:space="0" w:color="auto"/>
                              </w:divBdr>
                            </w:div>
                            <w:div w:id="1122075354">
                              <w:marLeft w:val="0"/>
                              <w:marRight w:val="0"/>
                              <w:marTop w:val="0"/>
                              <w:marBottom w:val="0"/>
                              <w:divBdr>
                                <w:top w:val="none" w:sz="0" w:space="0" w:color="auto"/>
                                <w:left w:val="single" w:sz="36" w:space="15" w:color="303E50"/>
                                <w:bottom w:val="none" w:sz="0" w:space="0" w:color="auto"/>
                                <w:right w:val="none" w:sz="0" w:space="0" w:color="auto"/>
                              </w:divBdr>
                            </w:div>
                            <w:div w:id="1122075470">
                              <w:marLeft w:val="0"/>
                              <w:marRight w:val="0"/>
                              <w:marTop w:val="0"/>
                              <w:marBottom w:val="0"/>
                              <w:divBdr>
                                <w:top w:val="none" w:sz="0" w:space="0" w:color="auto"/>
                                <w:left w:val="single" w:sz="36" w:space="15" w:color="303E50"/>
                                <w:bottom w:val="none" w:sz="0" w:space="0" w:color="auto"/>
                                <w:right w:val="none" w:sz="0" w:space="0" w:color="auto"/>
                              </w:divBdr>
                            </w:div>
                            <w:div w:id="1122075521">
                              <w:marLeft w:val="0"/>
                              <w:marRight w:val="0"/>
                              <w:marTop w:val="0"/>
                              <w:marBottom w:val="0"/>
                              <w:divBdr>
                                <w:top w:val="none" w:sz="0" w:space="0" w:color="auto"/>
                                <w:left w:val="single" w:sz="36" w:space="15" w:color="303E50"/>
                                <w:bottom w:val="none" w:sz="0" w:space="0" w:color="auto"/>
                                <w:right w:val="none" w:sz="0" w:space="0" w:color="auto"/>
                              </w:divBdr>
                            </w:div>
                            <w:div w:id="1122075864">
                              <w:marLeft w:val="0"/>
                              <w:marRight w:val="0"/>
                              <w:marTop w:val="0"/>
                              <w:marBottom w:val="0"/>
                              <w:divBdr>
                                <w:top w:val="none" w:sz="0" w:space="0" w:color="auto"/>
                                <w:left w:val="single" w:sz="36" w:space="15" w:color="303E50"/>
                                <w:bottom w:val="none" w:sz="0" w:space="0" w:color="auto"/>
                                <w:right w:val="none" w:sz="0" w:space="0" w:color="auto"/>
                              </w:divBdr>
                            </w:div>
                            <w:div w:id="1122076019">
                              <w:marLeft w:val="0"/>
                              <w:marRight w:val="0"/>
                              <w:marTop w:val="0"/>
                              <w:marBottom w:val="0"/>
                              <w:divBdr>
                                <w:top w:val="none" w:sz="0" w:space="0" w:color="auto"/>
                                <w:left w:val="single" w:sz="36" w:space="15" w:color="303E50"/>
                                <w:bottom w:val="none" w:sz="0" w:space="0" w:color="auto"/>
                                <w:right w:val="none" w:sz="0" w:space="0" w:color="auto"/>
                              </w:divBdr>
                            </w:div>
                            <w:div w:id="1122077040">
                              <w:marLeft w:val="0"/>
                              <w:marRight w:val="0"/>
                              <w:marTop w:val="0"/>
                              <w:marBottom w:val="0"/>
                              <w:divBdr>
                                <w:top w:val="none" w:sz="0" w:space="0" w:color="auto"/>
                                <w:left w:val="single" w:sz="36" w:space="15" w:color="303E50"/>
                                <w:bottom w:val="none" w:sz="0" w:space="0" w:color="auto"/>
                                <w:right w:val="none" w:sz="0" w:space="0" w:color="auto"/>
                              </w:divBdr>
                            </w:div>
                            <w:div w:id="1122077496">
                              <w:marLeft w:val="0"/>
                              <w:marRight w:val="0"/>
                              <w:marTop w:val="0"/>
                              <w:marBottom w:val="0"/>
                              <w:divBdr>
                                <w:top w:val="none" w:sz="0" w:space="0" w:color="auto"/>
                                <w:left w:val="single" w:sz="36" w:space="15" w:color="303E50"/>
                                <w:bottom w:val="none" w:sz="0" w:space="0" w:color="auto"/>
                                <w:right w:val="none" w:sz="0" w:space="0" w:color="auto"/>
                              </w:divBdr>
                            </w:div>
                            <w:div w:id="1122078001">
                              <w:marLeft w:val="0"/>
                              <w:marRight w:val="0"/>
                              <w:marTop w:val="0"/>
                              <w:marBottom w:val="0"/>
                              <w:divBdr>
                                <w:top w:val="none" w:sz="0" w:space="0" w:color="auto"/>
                                <w:left w:val="single" w:sz="36" w:space="15" w:color="303E50"/>
                                <w:bottom w:val="none" w:sz="0" w:space="0" w:color="auto"/>
                                <w:right w:val="none" w:sz="0" w:space="0" w:color="auto"/>
                              </w:divBdr>
                            </w:div>
                            <w:div w:id="1122078445">
                              <w:marLeft w:val="0"/>
                              <w:marRight w:val="0"/>
                              <w:marTop w:val="0"/>
                              <w:marBottom w:val="0"/>
                              <w:divBdr>
                                <w:top w:val="none" w:sz="0" w:space="0" w:color="auto"/>
                                <w:left w:val="single" w:sz="36" w:space="15" w:color="303E50"/>
                                <w:bottom w:val="none" w:sz="0" w:space="0" w:color="auto"/>
                                <w:right w:val="none" w:sz="0" w:space="0" w:color="auto"/>
                              </w:divBdr>
                            </w:div>
                            <w:div w:id="1122078570">
                              <w:marLeft w:val="0"/>
                              <w:marRight w:val="0"/>
                              <w:marTop w:val="0"/>
                              <w:marBottom w:val="0"/>
                              <w:divBdr>
                                <w:top w:val="none" w:sz="0" w:space="0" w:color="auto"/>
                                <w:left w:val="single" w:sz="36" w:space="15" w:color="303E50"/>
                                <w:bottom w:val="none" w:sz="0" w:space="0" w:color="auto"/>
                                <w:right w:val="none" w:sz="0" w:space="0" w:color="auto"/>
                              </w:divBdr>
                            </w:div>
                            <w:div w:id="1122078571">
                              <w:marLeft w:val="0"/>
                              <w:marRight w:val="0"/>
                              <w:marTop w:val="0"/>
                              <w:marBottom w:val="0"/>
                              <w:divBdr>
                                <w:top w:val="none" w:sz="0" w:space="0" w:color="auto"/>
                                <w:left w:val="single" w:sz="36" w:space="15" w:color="303E50"/>
                                <w:bottom w:val="none" w:sz="0" w:space="0" w:color="auto"/>
                                <w:right w:val="none" w:sz="0" w:space="0" w:color="auto"/>
                              </w:divBdr>
                            </w:div>
                            <w:div w:id="1122078666">
                              <w:marLeft w:val="0"/>
                              <w:marRight w:val="0"/>
                              <w:marTop w:val="0"/>
                              <w:marBottom w:val="0"/>
                              <w:divBdr>
                                <w:top w:val="none" w:sz="0" w:space="0" w:color="auto"/>
                                <w:left w:val="single" w:sz="36" w:space="15" w:color="303E50"/>
                                <w:bottom w:val="none" w:sz="0" w:space="0" w:color="auto"/>
                                <w:right w:val="none" w:sz="0" w:space="0" w:color="auto"/>
                              </w:divBdr>
                            </w:div>
                          </w:divsChild>
                        </w:div>
                        <w:div w:id="1122073878">
                          <w:marLeft w:val="0"/>
                          <w:marRight w:val="0"/>
                          <w:marTop w:val="0"/>
                          <w:marBottom w:val="0"/>
                          <w:divBdr>
                            <w:top w:val="none" w:sz="0" w:space="0" w:color="auto"/>
                            <w:left w:val="none" w:sz="0" w:space="0" w:color="auto"/>
                            <w:bottom w:val="none" w:sz="0" w:space="0" w:color="auto"/>
                            <w:right w:val="none" w:sz="0" w:space="0" w:color="auto"/>
                          </w:divBdr>
                        </w:div>
                        <w:div w:id="112207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8246">
      <w:marLeft w:val="0"/>
      <w:marRight w:val="0"/>
      <w:marTop w:val="0"/>
      <w:marBottom w:val="0"/>
      <w:divBdr>
        <w:top w:val="none" w:sz="0" w:space="0" w:color="auto"/>
        <w:left w:val="none" w:sz="0" w:space="0" w:color="auto"/>
        <w:bottom w:val="none" w:sz="0" w:space="0" w:color="auto"/>
        <w:right w:val="none" w:sz="0" w:space="0" w:color="auto"/>
      </w:divBdr>
      <w:divsChild>
        <w:div w:id="1122072656">
          <w:marLeft w:val="0"/>
          <w:marRight w:val="0"/>
          <w:marTop w:val="0"/>
          <w:marBottom w:val="0"/>
          <w:divBdr>
            <w:top w:val="none" w:sz="0" w:space="0" w:color="auto"/>
            <w:left w:val="none" w:sz="0" w:space="0" w:color="auto"/>
            <w:bottom w:val="none" w:sz="0" w:space="0" w:color="auto"/>
            <w:right w:val="none" w:sz="0" w:space="0" w:color="auto"/>
          </w:divBdr>
          <w:divsChild>
            <w:div w:id="1122074404">
              <w:marLeft w:val="0"/>
              <w:marRight w:val="0"/>
              <w:marTop w:val="0"/>
              <w:marBottom w:val="0"/>
              <w:divBdr>
                <w:top w:val="none" w:sz="0" w:space="0" w:color="auto"/>
                <w:left w:val="none" w:sz="0" w:space="0" w:color="auto"/>
                <w:bottom w:val="none" w:sz="0" w:space="0" w:color="auto"/>
                <w:right w:val="none" w:sz="0" w:space="0" w:color="auto"/>
              </w:divBdr>
              <w:divsChild>
                <w:div w:id="1122075393">
                  <w:marLeft w:val="0"/>
                  <w:marRight w:val="0"/>
                  <w:marTop w:val="0"/>
                  <w:marBottom w:val="0"/>
                  <w:divBdr>
                    <w:top w:val="none" w:sz="0" w:space="0" w:color="auto"/>
                    <w:left w:val="none" w:sz="0" w:space="0" w:color="auto"/>
                    <w:bottom w:val="none" w:sz="0" w:space="0" w:color="auto"/>
                    <w:right w:val="none" w:sz="0" w:space="0" w:color="auto"/>
                  </w:divBdr>
                  <w:divsChild>
                    <w:div w:id="1122073333">
                      <w:marLeft w:val="0"/>
                      <w:marRight w:val="0"/>
                      <w:marTop w:val="0"/>
                      <w:marBottom w:val="0"/>
                      <w:divBdr>
                        <w:top w:val="none" w:sz="0" w:space="0" w:color="auto"/>
                        <w:left w:val="none" w:sz="0" w:space="0" w:color="auto"/>
                        <w:bottom w:val="none" w:sz="0" w:space="0" w:color="auto"/>
                        <w:right w:val="none" w:sz="0" w:space="0" w:color="auto"/>
                      </w:divBdr>
                      <w:divsChild>
                        <w:div w:id="1122078321">
                          <w:marLeft w:val="0"/>
                          <w:marRight w:val="0"/>
                          <w:marTop w:val="0"/>
                          <w:marBottom w:val="0"/>
                          <w:divBdr>
                            <w:top w:val="none" w:sz="0" w:space="0" w:color="auto"/>
                            <w:left w:val="none" w:sz="0" w:space="0" w:color="auto"/>
                            <w:bottom w:val="none" w:sz="0" w:space="0" w:color="auto"/>
                            <w:right w:val="none" w:sz="0" w:space="0" w:color="auto"/>
                          </w:divBdr>
                          <w:divsChild>
                            <w:div w:id="1122071901">
                              <w:marLeft w:val="0"/>
                              <w:marRight w:val="0"/>
                              <w:marTop w:val="0"/>
                              <w:marBottom w:val="0"/>
                              <w:divBdr>
                                <w:top w:val="none" w:sz="0" w:space="0" w:color="auto"/>
                                <w:left w:val="single" w:sz="36" w:space="15" w:color="303E50"/>
                                <w:bottom w:val="none" w:sz="0" w:space="0" w:color="auto"/>
                                <w:right w:val="none" w:sz="0" w:space="0" w:color="auto"/>
                              </w:divBdr>
                            </w:div>
                            <w:div w:id="1122072581">
                              <w:marLeft w:val="0"/>
                              <w:marRight w:val="0"/>
                              <w:marTop w:val="0"/>
                              <w:marBottom w:val="0"/>
                              <w:divBdr>
                                <w:top w:val="none" w:sz="0" w:space="0" w:color="auto"/>
                                <w:left w:val="single" w:sz="36" w:space="15" w:color="303E50"/>
                                <w:bottom w:val="none" w:sz="0" w:space="0" w:color="auto"/>
                                <w:right w:val="none" w:sz="0" w:space="0" w:color="auto"/>
                              </w:divBdr>
                            </w:div>
                            <w:div w:id="1122073690">
                              <w:marLeft w:val="0"/>
                              <w:marRight w:val="0"/>
                              <w:marTop w:val="0"/>
                              <w:marBottom w:val="0"/>
                              <w:divBdr>
                                <w:top w:val="none" w:sz="0" w:space="0" w:color="auto"/>
                                <w:left w:val="single" w:sz="36" w:space="15" w:color="303E50"/>
                                <w:bottom w:val="none" w:sz="0" w:space="0" w:color="auto"/>
                                <w:right w:val="none" w:sz="0" w:space="0" w:color="auto"/>
                              </w:divBdr>
                            </w:div>
                            <w:div w:id="1122074288">
                              <w:marLeft w:val="0"/>
                              <w:marRight w:val="0"/>
                              <w:marTop w:val="0"/>
                              <w:marBottom w:val="0"/>
                              <w:divBdr>
                                <w:top w:val="none" w:sz="0" w:space="0" w:color="auto"/>
                                <w:left w:val="single" w:sz="36" w:space="15" w:color="303E50"/>
                                <w:bottom w:val="none" w:sz="0" w:space="0" w:color="auto"/>
                                <w:right w:val="none" w:sz="0" w:space="0" w:color="auto"/>
                              </w:divBdr>
                            </w:div>
                            <w:div w:id="1122075114">
                              <w:marLeft w:val="0"/>
                              <w:marRight w:val="0"/>
                              <w:marTop w:val="0"/>
                              <w:marBottom w:val="0"/>
                              <w:divBdr>
                                <w:top w:val="none" w:sz="0" w:space="0" w:color="auto"/>
                                <w:left w:val="single" w:sz="36" w:space="15" w:color="303E50"/>
                                <w:bottom w:val="none" w:sz="0" w:space="0" w:color="auto"/>
                                <w:right w:val="none" w:sz="0" w:space="0" w:color="auto"/>
                              </w:divBdr>
                            </w:div>
                            <w:div w:id="1122075668">
                              <w:marLeft w:val="0"/>
                              <w:marRight w:val="0"/>
                              <w:marTop w:val="0"/>
                              <w:marBottom w:val="0"/>
                              <w:divBdr>
                                <w:top w:val="none" w:sz="0" w:space="0" w:color="auto"/>
                                <w:left w:val="single" w:sz="36" w:space="15" w:color="303E50"/>
                                <w:bottom w:val="none" w:sz="0" w:space="0" w:color="auto"/>
                                <w:right w:val="none" w:sz="0" w:space="0" w:color="auto"/>
                              </w:divBdr>
                            </w:div>
                          </w:divsChild>
                        </w:div>
                      </w:divsChild>
                    </w:div>
                    <w:div w:id="1122074346">
                      <w:marLeft w:val="0"/>
                      <w:marRight w:val="0"/>
                      <w:marTop w:val="0"/>
                      <w:marBottom w:val="0"/>
                      <w:divBdr>
                        <w:top w:val="none" w:sz="0" w:space="0" w:color="auto"/>
                        <w:left w:val="none" w:sz="0" w:space="0" w:color="auto"/>
                        <w:bottom w:val="none" w:sz="0" w:space="0" w:color="auto"/>
                        <w:right w:val="none" w:sz="0" w:space="0" w:color="auto"/>
                      </w:divBdr>
                    </w:div>
                    <w:div w:id="1122075120">
                      <w:marLeft w:val="0"/>
                      <w:marRight w:val="0"/>
                      <w:marTop w:val="0"/>
                      <w:marBottom w:val="0"/>
                      <w:divBdr>
                        <w:top w:val="none" w:sz="0" w:space="0" w:color="auto"/>
                        <w:left w:val="none" w:sz="0" w:space="0" w:color="auto"/>
                        <w:bottom w:val="none" w:sz="0" w:space="0" w:color="auto"/>
                        <w:right w:val="none" w:sz="0" w:space="0" w:color="auto"/>
                      </w:divBdr>
                      <w:divsChild>
                        <w:div w:id="1122075705">
                          <w:marLeft w:val="0"/>
                          <w:marRight w:val="0"/>
                          <w:marTop w:val="75"/>
                          <w:marBottom w:val="0"/>
                          <w:divBdr>
                            <w:top w:val="none" w:sz="0" w:space="0" w:color="auto"/>
                            <w:left w:val="none" w:sz="0" w:space="0" w:color="auto"/>
                            <w:bottom w:val="none" w:sz="0" w:space="0" w:color="auto"/>
                            <w:right w:val="none" w:sz="0" w:space="0" w:color="auto"/>
                          </w:divBdr>
                        </w:div>
                        <w:div w:id="1122077650">
                          <w:marLeft w:val="0"/>
                          <w:marRight w:val="0"/>
                          <w:marTop w:val="0"/>
                          <w:marBottom w:val="0"/>
                          <w:divBdr>
                            <w:top w:val="none" w:sz="0" w:space="0" w:color="auto"/>
                            <w:left w:val="none" w:sz="0" w:space="0" w:color="auto"/>
                            <w:bottom w:val="none" w:sz="0" w:space="0" w:color="auto"/>
                            <w:right w:val="none" w:sz="0" w:space="0" w:color="auto"/>
                          </w:divBdr>
                        </w:div>
                      </w:divsChild>
                    </w:div>
                    <w:div w:id="112207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8249">
      <w:marLeft w:val="0"/>
      <w:marRight w:val="0"/>
      <w:marTop w:val="0"/>
      <w:marBottom w:val="0"/>
      <w:divBdr>
        <w:top w:val="none" w:sz="0" w:space="0" w:color="auto"/>
        <w:left w:val="none" w:sz="0" w:space="0" w:color="auto"/>
        <w:bottom w:val="none" w:sz="0" w:space="0" w:color="auto"/>
        <w:right w:val="none" w:sz="0" w:space="0" w:color="auto"/>
      </w:divBdr>
      <w:divsChild>
        <w:div w:id="1122076742">
          <w:marLeft w:val="0"/>
          <w:marRight w:val="0"/>
          <w:marTop w:val="0"/>
          <w:marBottom w:val="0"/>
          <w:divBdr>
            <w:top w:val="none" w:sz="0" w:space="0" w:color="auto"/>
            <w:left w:val="none" w:sz="0" w:space="0" w:color="auto"/>
            <w:bottom w:val="none" w:sz="0" w:space="0" w:color="auto"/>
            <w:right w:val="none" w:sz="0" w:space="0" w:color="auto"/>
          </w:divBdr>
          <w:divsChild>
            <w:div w:id="112207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254">
      <w:marLeft w:val="120"/>
      <w:marRight w:val="0"/>
      <w:marTop w:val="0"/>
      <w:marBottom w:val="0"/>
      <w:divBdr>
        <w:top w:val="none" w:sz="0" w:space="0" w:color="auto"/>
        <w:left w:val="none" w:sz="0" w:space="0" w:color="auto"/>
        <w:bottom w:val="none" w:sz="0" w:space="0" w:color="auto"/>
        <w:right w:val="none" w:sz="0" w:space="0" w:color="auto"/>
      </w:divBdr>
      <w:divsChild>
        <w:div w:id="1122077243">
          <w:marLeft w:val="0"/>
          <w:marRight w:val="0"/>
          <w:marTop w:val="0"/>
          <w:marBottom w:val="0"/>
          <w:divBdr>
            <w:top w:val="none" w:sz="0" w:space="0" w:color="auto"/>
            <w:left w:val="none" w:sz="0" w:space="0" w:color="auto"/>
            <w:bottom w:val="none" w:sz="0" w:space="0" w:color="auto"/>
            <w:right w:val="none" w:sz="0" w:space="0" w:color="auto"/>
          </w:divBdr>
        </w:div>
      </w:divsChild>
    </w:div>
    <w:div w:id="1122078256">
      <w:marLeft w:val="120"/>
      <w:marRight w:val="0"/>
      <w:marTop w:val="0"/>
      <w:marBottom w:val="0"/>
      <w:divBdr>
        <w:top w:val="none" w:sz="0" w:space="0" w:color="auto"/>
        <w:left w:val="none" w:sz="0" w:space="0" w:color="auto"/>
        <w:bottom w:val="none" w:sz="0" w:space="0" w:color="auto"/>
        <w:right w:val="none" w:sz="0" w:space="0" w:color="auto"/>
      </w:divBdr>
      <w:divsChild>
        <w:div w:id="1122076557">
          <w:marLeft w:val="0"/>
          <w:marRight w:val="0"/>
          <w:marTop w:val="0"/>
          <w:marBottom w:val="0"/>
          <w:divBdr>
            <w:top w:val="none" w:sz="0" w:space="0" w:color="auto"/>
            <w:left w:val="none" w:sz="0" w:space="0" w:color="auto"/>
            <w:bottom w:val="none" w:sz="0" w:space="0" w:color="auto"/>
            <w:right w:val="none" w:sz="0" w:space="0" w:color="auto"/>
          </w:divBdr>
        </w:div>
      </w:divsChild>
    </w:div>
    <w:div w:id="1122078263">
      <w:marLeft w:val="0"/>
      <w:marRight w:val="0"/>
      <w:marTop w:val="0"/>
      <w:marBottom w:val="0"/>
      <w:divBdr>
        <w:top w:val="none" w:sz="0" w:space="0" w:color="auto"/>
        <w:left w:val="none" w:sz="0" w:space="0" w:color="auto"/>
        <w:bottom w:val="none" w:sz="0" w:space="0" w:color="auto"/>
        <w:right w:val="none" w:sz="0" w:space="0" w:color="auto"/>
      </w:divBdr>
      <w:divsChild>
        <w:div w:id="1122076272">
          <w:marLeft w:val="0"/>
          <w:marRight w:val="0"/>
          <w:marTop w:val="0"/>
          <w:marBottom w:val="0"/>
          <w:divBdr>
            <w:top w:val="none" w:sz="0" w:space="0" w:color="auto"/>
            <w:left w:val="none" w:sz="0" w:space="0" w:color="auto"/>
            <w:bottom w:val="none" w:sz="0" w:space="0" w:color="auto"/>
            <w:right w:val="none" w:sz="0" w:space="0" w:color="auto"/>
          </w:divBdr>
          <w:divsChild>
            <w:div w:id="1122073328">
              <w:marLeft w:val="120"/>
              <w:marRight w:val="0"/>
              <w:marTop w:val="0"/>
              <w:marBottom w:val="0"/>
              <w:divBdr>
                <w:top w:val="none" w:sz="0" w:space="0" w:color="auto"/>
                <w:left w:val="none" w:sz="0" w:space="0" w:color="auto"/>
                <w:bottom w:val="none" w:sz="0" w:space="0" w:color="auto"/>
                <w:right w:val="none" w:sz="0" w:space="0" w:color="auto"/>
              </w:divBdr>
              <w:divsChild>
                <w:div w:id="1122074970">
                  <w:marLeft w:val="0"/>
                  <w:marRight w:val="0"/>
                  <w:marTop w:val="0"/>
                  <w:marBottom w:val="0"/>
                  <w:divBdr>
                    <w:top w:val="none" w:sz="0" w:space="0" w:color="auto"/>
                    <w:left w:val="none" w:sz="0" w:space="0" w:color="auto"/>
                    <w:bottom w:val="none" w:sz="0" w:space="0" w:color="auto"/>
                    <w:right w:val="none" w:sz="0" w:space="0" w:color="auto"/>
                  </w:divBdr>
                  <w:divsChild>
                    <w:div w:id="1122072225">
                      <w:marLeft w:val="0"/>
                      <w:marRight w:val="0"/>
                      <w:marTop w:val="0"/>
                      <w:marBottom w:val="0"/>
                      <w:divBdr>
                        <w:top w:val="none" w:sz="0" w:space="0" w:color="auto"/>
                        <w:left w:val="none" w:sz="0" w:space="0" w:color="auto"/>
                        <w:bottom w:val="none" w:sz="0" w:space="0" w:color="auto"/>
                        <w:right w:val="none" w:sz="0" w:space="0" w:color="auto"/>
                      </w:divBdr>
                      <w:divsChild>
                        <w:div w:id="1122078375">
                          <w:marLeft w:val="0"/>
                          <w:marRight w:val="0"/>
                          <w:marTop w:val="0"/>
                          <w:marBottom w:val="0"/>
                          <w:divBdr>
                            <w:top w:val="none" w:sz="0" w:space="0" w:color="auto"/>
                            <w:left w:val="none" w:sz="0" w:space="0" w:color="auto"/>
                            <w:bottom w:val="none" w:sz="0" w:space="0" w:color="auto"/>
                            <w:right w:val="none" w:sz="0" w:space="0" w:color="auto"/>
                          </w:divBdr>
                          <w:divsChild>
                            <w:div w:id="1122078316">
                              <w:marLeft w:val="0"/>
                              <w:marRight w:val="0"/>
                              <w:marTop w:val="0"/>
                              <w:marBottom w:val="0"/>
                              <w:divBdr>
                                <w:top w:val="none" w:sz="0" w:space="0" w:color="auto"/>
                                <w:left w:val="none" w:sz="0" w:space="0" w:color="auto"/>
                                <w:bottom w:val="none" w:sz="0" w:space="0" w:color="auto"/>
                                <w:right w:val="none" w:sz="0" w:space="0" w:color="auto"/>
                              </w:divBdr>
                              <w:divsChild>
                                <w:div w:id="1122072929">
                                  <w:marLeft w:val="0"/>
                                  <w:marRight w:val="0"/>
                                  <w:marTop w:val="0"/>
                                  <w:marBottom w:val="0"/>
                                  <w:divBdr>
                                    <w:top w:val="none" w:sz="0" w:space="0" w:color="auto"/>
                                    <w:left w:val="none" w:sz="0" w:space="0" w:color="auto"/>
                                    <w:bottom w:val="none" w:sz="0" w:space="0" w:color="auto"/>
                                    <w:right w:val="none" w:sz="0" w:space="0" w:color="auto"/>
                                  </w:divBdr>
                                  <w:divsChild>
                                    <w:div w:id="1122075985">
                                      <w:marLeft w:val="0"/>
                                      <w:marRight w:val="0"/>
                                      <w:marTop w:val="0"/>
                                      <w:marBottom w:val="105"/>
                                      <w:divBdr>
                                        <w:top w:val="none" w:sz="0" w:space="0" w:color="auto"/>
                                        <w:left w:val="none" w:sz="0" w:space="0" w:color="auto"/>
                                        <w:bottom w:val="none" w:sz="0" w:space="0" w:color="auto"/>
                                        <w:right w:val="none" w:sz="0" w:space="0" w:color="auto"/>
                                      </w:divBdr>
                                      <w:divsChild>
                                        <w:div w:id="1122074177">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8264">
      <w:marLeft w:val="0"/>
      <w:marRight w:val="0"/>
      <w:marTop w:val="0"/>
      <w:marBottom w:val="0"/>
      <w:divBdr>
        <w:top w:val="none" w:sz="0" w:space="0" w:color="auto"/>
        <w:left w:val="none" w:sz="0" w:space="0" w:color="auto"/>
        <w:bottom w:val="none" w:sz="0" w:space="0" w:color="auto"/>
        <w:right w:val="none" w:sz="0" w:space="0" w:color="auto"/>
      </w:divBdr>
      <w:divsChild>
        <w:div w:id="1122072028">
          <w:marLeft w:val="0"/>
          <w:marRight w:val="0"/>
          <w:marTop w:val="0"/>
          <w:marBottom w:val="0"/>
          <w:divBdr>
            <w:top w:val="none" w:sz="0" w:space="0" w:color="auto"/>
            <w:left w:val="none" w:sz="0" w:space="0" w:color="auto"/>
            <w:bottom w:val="none" w:sz="0" w:space="0" w:color="auto"/>
            <w:right w:val="none" w:sz="0" w:space="0" w:color="auto"/>
          </w:divBdr>
          <w:divsChild>
            <w:div w:id="1122073082">
              <w:marLeft w:val="0"/>
              <w:marRight w:val="0"/>
              <w:marTop w:val="0"/>
              <w:marBottom w:val="0"/>
              <w:divBdr>
                <w:top w:val="none" w:sz="0" w:space="0" w:color="auto"/>
                <w:left w:val="none" w:sz="0" w:space="0" w:color="auto"/>
                <w:bottom w:val="none" w:sz="0" w:space="0" w:color="auto"/>
                <w:right w:val="none" w:sz="0" w:space="0" w:color="auto"/>
              </w:divBdr>
              <w:divsChild>
                <w:div w:id="1122074289">
                  <w:marLeft w:val="0"/>
                  <w:marRight w:val="3630"/>
                  <w:marTop w:val="0"/>
                  <w:marBottom w:val="0"/>
                  <w:divBdr>
                    <w:top w:val="none" w:sz="0" w:space="0" w:color="auto"/>
                    <w:left w:val="none" w:sz="0" w:space="0" w:color="auto"/>
                    <w:bottom w:val="none" w:sz="0" w:space="0" w:color="auto"/>
                    <w:right w:val="none" w:sz="0" w:space="0" w:color="auto"/>
                  </w:divBdr>
                  <w:divsChild>
                    <w:div w:id="1122074536">
                      <w:marLeft w:val="0"/>
                      <w:marRight w:val="0"/>
                      <w:marTop w:val="0"/>
                      <w:marBottom w:val="0"/>
                      <w:divBdr>
                        <w:top w:val="none" w:sz="0" w:space="0" w:color="auto"/>
                        <w:left w:val="none" w:sz="0" w:space="0" w:color="auto"/>
                        <w:bottom w:val="none" w:sz="0" w:space="0" w:color="auto"/>
                        <w:right w:val="none" w:sz="0" w:space="0" w:color="auto"/>
                      </w:divBdr>
                      <w:divsChild>
                        <w:div w:id="1122074145">
                          <w:marLeft w:val="0"/>
                          <w:marRight w:val="0"/>
                          <w:marTop w:val="0"/>
                          <w:marBottom w:val="0"/>
                          <w:divBdr>
                            <w:top w:val="none" w:sz="0" w:space="0" w:color="auto"/>
                            <w:left w:val="none" w:sz="0" w:space="0" w:color="auto"/>
                            <w:bottom w:val="none" w:sz="0" w:space="0" w:color="auto"/>
                            <w:right w:val="none" w:sz="0" w:space="0" w:color="auto"/>
                          </w:divBdr>
                          <w:divsChild>
                            <w:div w:id="1122076333">
                              <w:marLeft w:val="0"/>
                              <w:marRight w:val="0"/>
                              <w:marTop w:val="0"/>
                              <w:marBottom w:val="0"/>
                              <w:divBdr>
                                <w:top w:val="single" w:sz="6" w:space="8" w:color="E8E8E8"/>
                                <w:left w:val="single" w:sz="6" w:space="8" w:color="E8E8E8"/>
                                <w:bottom w:val="single" w:sz="6" w:space="8" w:color="E8E8E8"/>
                                <w:right w:val="single" w:sz="6" w:space="8" w:color="E8E8E8"/>
                              </w:divBdr>
                              <w:divsChild>
                                <w:div w:id="1122076636">
                                  <w:marLeft w:val="0"/>
                                  <w:marRight w:val="0"/>
                                  <w:marTop w:val="0"/>
                                  <w:marBottom w:val="0"/>
                                  <w:divBdr>
                                    <w:top w:val="none" w:sz="0" w:space="0" w:color="auto"/>
                                    <w:left w:val="none" w:sz="0" w:space="0" w:color="auto"/>
                                    <w:bottom w:val="none" w:sz="0" w:space="0" w:color="auto"/>
                                    <w:right w:val="none" w:sz="0" w:space="0" w:color="auto"/>
                                  </w:divBdr>
                                  <w:divsChild>
                                    <w:div w:id="1122073268">
                                      <w:marLeft w:val="0"/>
                                      <w:marRight w:val="0"/>
                                      <w:marTop w:val="0"/>
                                      <w:marBottom w:val="0"/>
                                      <w:divBdr>
                                        <w:top w:val="none" w:sz="0" w:space="0" w:color="auto"/>
                                        <w:left w:val="none" w:sz="0" w:space="0" w:color="auto"/>
                                        <w:bottom w:val="none" w:sz="0" w:space="0" w:color="auto"/>
                                        <w:right w:val="none" w:sz="0" w:space="0" w:color="auto"/>
                                      </w:divBdr>
                                      <w:divsChild>
                                        <w:div w:id="1122078192">
                                          <w:marLeft w:val="0"/>
                                          <w:marRight w:val="0"/>
                                          <w:marTop w:val="0"/>
                                          <w:marBottom w:val="0"/>
                                          <w:divBdr>
                                            <w:top w:val="none" w:sz="0" w:space="0" w:color="auto"/>
                                            <w:left w:val="none" w:sz="0" w:space="0" w:color="auto"/>
                                            <w:bottom w:val="none" w:sz="0" w:space="0" w:color="auto"/>
                                            <w:right w:val="none" w:sz="0" w:space="0" w:color="auto"/>
                                          </w:divBdr>
                                          <w:divsChild>
                                            <w:div w:id="112207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674">
                                      <w:marLeft w:val="0"/>
                                      <w:marRight w:val="0"/>
                                      <w:marTop w:val="0"/>
                                      <w:marBottom w:val="0"/>
                                      <w:divBdr>
                                        <w:top w:val="none" w:sz="0" w:space="0" w:color="auto"/>
                                        <w:left w:val="none" w:sz="0" w:space="0" w:color="auto"/>
                                        <w:bottom w:val="none" w:sz="0" w:space="0" w:color="auto"/>
                                        <w:right w:val="none" w:sz="0" w:space="0" w:color="auto"/>
                                      </w:divBdr>
                                      <w:divsChild>
                                        <w:div w:id="1122074508">
                                          <w:marLeft w:val="0"/>
                                          <w:marRight w:val="0"/>
                                          <w:marTop w:val="0"/>
                                          <w:marBottom w:val="0"/>
                                          <w:divBdr>
                                            <w:top w:val="none" w:sz="0" w:space="0" w:color="auto"/>
                                            <w:left w:val="none" w:sz="0" w:space="0" w:color="auto"/>
                                            <w:bottom w:val="none" w:sz="0" w:space="0" w:color="auto"/>
                                            <w:right w:val="none" w:sz="0" w:space="0" w:color="auto"/>
                                          </w:divBdr>
                                        </w:div>
                                        <w:div w:id="1122078758">
                                          <w:marLeft w:val="0"/>
                                          <w:marRight w:val="0"/>
                                          <w:marTop w:val="0"/>
                                          <w:marBottom w:val="0"/>
                                          <w:divBdr>
                                            <w:top w:val="none" w:sz="0" w:space="0" w:color="auto"/>
                                            <w:left w:val="none" w:sz="0" w:space="0" w:color="auto"/>
                                            <w:bottom w:val="none" w:sz="0" w:space="0" w:color="auto"/>
                                            <w:right w:val="none" w:sz="0" w:space="0" w:color="auto"/>
                                          </w:divBdr>
                                          <w:divsChild>
                                            <w:div w:id="1122072183">
                                              <w:marLeft w:val="0"/>
                                              <w:marRight w:val="0"/>
                                              <w:marTop w:val="0"/>
                                              <w:marBottom w:val="0"/>
                                              <w:divBdr>
                                                <w:top w:val="none" w:sz="0" w:space="0" w:color="auto"/>
                                                <w:left w:val="none" w:sz="0" w:space="0" w:color="auto"/>
                                                <w:bottom w:val="none" w:sz="0" w:space="0" w:color="auto"/>
                                                <w:right w:val="none" w:sz="0" w:space="0" w:color="auto"/>
                                              </w:divBdr>
                                            </w:div>
                                            <w:div w:id="1122073953">
                                              <w:marLeft w:val="0"/>
                                              <w:marRight w:val="0"/>
                                              <w:marTop w:val="150"/>
                                              <w:marBottom w:val="0"/>
                                              <w:divBdr>
                                                <w:top w:val="single" w:sz="6" w:space="0" w:color="FFDEA6"/>
                                                <w:left w:val="single" w:sz="6" w:space="8" w:color="FFDEA6"/>
                                                <w:bottom w:val="single" w:sz="6" w:space="4" w:color="FFDEA6"/>
                                                <w:right w:val="single" w:sz="6" w:space="8" w:color="FFDEA6"/>
                                              </w:divBdr>
                                            </w:div>
                                          </w:divsChild>
                                        </w:div>
                                      </w:divsChild>
                                    </w:div>
                                  </w:divsChild>
                                </w:div>
                              </w:divsChild>
                            </w:div>
                          </w:divsChild>
                        </w:div>
                      </w:divsChild>
                    </w:div>
                  </w:divsChild>
                </w:div>
              </w:divsChild>
            </w:div>
          </w:divsChild>
        </w:div>
      </w:divsChild>
    </w:div>
    <w:div w:id="1122078279">
      <w:marLeft w:val="0"/>
      <w:marRight w:val="0"/>
      <w:marTop w:val="0"/>
      <w:marBottom w:val="0"/>
      <w:divBdr>
        <w:top w:val="none" w:sz="0" w:space="0" w:color="auto"/>
        <w:left w:val="none" w:sz="0" w:space="0" w:color="auto"/>
        <w:bottom w:val="none" w:sz="0" w:space="0" w:color="auto"/>
        <w:right w:val="none" w:sz="0" w:space="0" w:color="auto"/>
      </w:divBdr>
      <w:divsChild>
        <w:div w:id="1122074975">
          <w:marLeft w:val="0"/>
          <w:marRight w:val="0"/>
          <w:marTop w:val="0"/>
          <w:marBottom w:val="0"/>
          <w:divBdr>
            <w:top w:val="none" w:sz="0" w:space="0" w:color="auto"/>
            <w:left w:val="none" w:sz="0" w:space="0" w:color="auto"/>
            <w:bottom w:val="none" w:sz="0" w:space="0" w:color="auto"/>
            <w:right w:val="none" w:sz="0" w:space="0" w:color="auto"/>
          </w:divBdr>
          <w:divsChild>
            <w:div w:id="1122075294">
              <w:marLeft w:val="0"/>
              <w:marRight w:val="0"/>
              <w:marTop w:val="0"/>
              <w:marBottom w:val="0"/>
              <w:divBdr>
                <w:top w:val="none" w:sz="0" w:space="0" w:color="auto"/>
                <w:left w:val="none" w:sz="0" w:space="0" w:color="auto"/>
                <w:bottom w:val="none" w:sz="0" w:space="0" w:color="auto"/>
                <w:right w:val="none" w:sz="0" w:space="0" w:color="auto"/>
              </w:divBdr>
              <w:divsChild>
                <w:div w:id="1122077775">
                  <w:marLeft w:val="0"/>
                  <w:marRight w:val="0"/>
                  <w:marTop w:val="45"/>
                  <w:marBottom w:val="0"/>
                  <w:divBdr>
                    <w:top w:val="none" w:sz="0" w:space="0" w:color="auto"/>
                    <w:left w:val="none" w:sz="0" w:space="0" w:color="auto"/>
                    <w:bottom w:val="none" w:sz="0" w:space="0" w:color="auto"/>
                    <w:right w:val="none" w:sz="0" w:space="0" w:color="auto"/>
                  </w:divBdr>
                  <w:divsChild>
                    <w:div w:id="1122077067">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8285">
      <w:marLeft w:val="0"/>
      <w:marRight w:val="0"/>
      <w:marTop w:val="0"/>
      <w:marBottom w:val="0"/>
      <w:divBdr>
        <w:top w:val="none" w:sz="0" w:space="0" w:color="auto"/>
        <w:left w:val="none" w:sz="0" w:space="0" w:color="auto"/>
        <w:bottom w:val="none" w:sz="0" w:space="0" w:color="auto"/>
        <w:right w:val="none" w:sz="0" w:space="0" w:color="auto"/>
      </w:divBdr>
      <w:divsChild>
        <w:div w:id="1122076078">
          <w:marLeft w:val="0"/>
          <w:marRight w:val="0"/>
          <w:marTop w:val="0"/>
          <w:marBottom w:val="0"/>
          <w:divBdr>
            <w:top w:val="none" w:sz="0" w:space="0" w:color="auto"/>
            <w:left w:val="none" w:sz="0" w:space="0" w:color="auto"/>
            <w:bottom w:val="none" w:sz="0" w:space="0" w:color="auto"/>
            <w:right w:val="none" w:sz="0" w:space="0" w:color="auto"/>
          </w:divBdr>
          <w:divsChild>
            <w:div w:id="1122073490">
              <w:marLeft w:val="0"/>
              <w:marRight w:val="0"/>
              <w:marTop w:val="0"/>
              <w:marBottom w:val="0"/>
              <w:divBdr>
                <w:top w:val="none" w:sz="0" w:space="0" w:color="auto"/>
                <w:left w:val="none" w:sz="0" w:space="0" w:color="auto"/>
                <w:bottom w:val="none" w:sz="0" w:space="0" w:color="auto"/>
                <w:right w:val="none" w:sz="0" w:space="0" w:color="auto"/>
              </w:divBdr>
              <w:divsChild>
                <w:div w:id="1122075819">
                  <w:marLeft w:val="0"/>
                  <w:marRight w:val="0"/>
                  <w:marTop w:val="0"/>
                  <w:marBottom w:val="0"/>
                  <w:divBdr>
                    <w:top w:val="none" w:sz="0" w:space="0" w:color="auto"/>
                    <w:left w:val="none" w:sz="0" w:space="0" w:color="auto"/>
                    <w:bottom w:val="none" w:sz="0" w:space="0" w:color="auto"/>
                    <w:right w:val="none" w:sz="0" w:space="0" w:color="auto"/>
                  </w:divBdr>
                  <w:divsChild>
                    <w:div w:id="1122077758">
                      <w:marLeft w:val="0"/>
                      <w:marRight w:val="0"/>
                      <w:marTop w:val="0"/>
                      <w:marBottom w:val="0"/>
                      <w:divBdr>
                        <w:top w:val="none" w:sz="0" w:space="0" w:color="auto"/>
                        <w:left w:val="none" w:sz="0" w:space="0" w:color="auto"/>
                        <w:bottom w:val="none" w:sz="0" w:space="0" w:color="auto"/>
                        <w:right w:val="none" w:sz="0" w:space="0" w:color="auto"/>
                      </w:divBdr>
                      <w:divsChild>
                        <w:div w:id="1122076450">
                          <w:marLeft w:val="0"/>
                          <w:marRight w:val="0"/>
                          <w:marTop w:val="315"/>
                          <w:marBottom w:val="0"/>
                          <w:divBdr>
                            <w:top w:val="none" w:sz="0" w:space="0" w:color="auto"/>
                            <w:left w:val="none" w:sz="0" w:space="0" w:color="auto"/>
                            <w:bottom w:val="none" w:sz="0" w:space="0" w:color="auto"/>
                            <w:right w:val="none" w:sz="0" w:space="0" w:color="auto"/>
                          </w:divBdr>
                          <w:divsChild>
                            <w:div w:id="1122075727">
                              <w:marLeft w:val="0"/>
                              <w:marRight w:val="0"/>
                              <w:marTop w:val="0"/>
                              <w:marBottom w:val="0"/>
                              <w:divBdr>
                                <w:top w:val="none" w:sz="0" w:space="0" w:color="auto"/>
                                <w:left w:val="none" w:sz="0" w:space="0" w:color="auto"/>
                                <w:bottom w:val="none" w:sz="0" w:space="0" w:color="auto"/>
                                <w:right w:val="none" w:sz="0" w:space="0" w:color="auto"/>
                              </w:divBdr>
                              <w:divsChild>
                                <w:div w:id="1122076956">
                                  <w:marLeft w:val="0"/>
                                  <w:marRight w:val="79"/>
                                  <w:marTop w:val="0"/>
                                  <w:marBottom w:val="0"/>
                                  <w:divBdr>
                                    <w:top w:val="none" w:sz="0" w:space="0" w:color="auto"/>
                                    <w:left w:val="none" w:sz="0" w:space="0" w:color="auto"/>
                                    <w:bottom w:val="none" w:sz="0" w:space="0" w:color="auto"/>
                                    <w:right w:val="none" w:sz="0" w:space="0" w:color="auto"/>
                                  </w:divBdr>
                                  <w:divsChild>
                                    <w:div w:id="1122078302">
                                      <w:marLeft w:val="0"/>
                                      <w:marRight w:val="0"/>
                                      <w:marTop w:val="0"/>
                                      <w:marBottom w:val="0"/>
                                      <w:divBdr>
                                        <w:top w:val="none" w:sz="0" w:space="0" w:color="auto"/>
                                        <w:left w:val="none" w:sz="0" w:space="0" w:color="auto"/>
                                        <w:bottom w:val="none" w:sz="0" w:space="0" w:color="auto"/>
                                        <w:right w:val="none" w:sz="0" w:space="0" w:color="auto"/>
                                      </w:divBdr>
                                      <w:divsChild>
                                        <w:div w:id="1122074463">
                                          <w:marLeft w:val="0"/>
                                          <w:marRight w:val="-370"/>
                                          <w:marTop w:val="0"/>
                                          <w:marBottom w:val="0"/>
                                          <w:divBdr>
                                            <w:top w:val="none" w:sz="0" w:space="0" w:color="auto"/>
                                            <w:left w:val="none" w:sz="0" w:space="0" w:color="auto"/>
                                            <w:bottom w:val="none" w:sz="0" w:space="0" w:color="auto"/>
                                            <w:right w:val="none" w:sz="0" w:space="0" w:color="auto"/>
                                          </w:divBdr>
                                          <w:divsChild>
                                            <w:div w:id="1122074596">
                                              <w:marLeft w:val="0"/>
                                              <w:marRight w:val="72"/>
                                              <w:marTop w:val="0"/>
                                              <w:marBottom w:val="0"/>
                                              <w:divBdr>
                                                <w:top w:val="none" w:sz="0" w:space="0" w:color="auto"/>
                                                <w:left w:val="none" w:sz="0" w:space="0" w:color="auto"/>
                                                <w:bottom w:val="none" w:sz="0" w:space="0" w:color="auto"/>
                                                <w:right w:val="none" w:sz="0" w:space="0" w:color="auto"/>
                                              </w:divBdr>
                                              <w:divsChild>
                                                <w:div w:id="1122074053">
                                                  <w:marLeft w:val="0"/>
                                                  <w:marRight w:val="0"/>
                                                  <w:marTop w:val="0"/>
                                                  <w:marBottom w:val="0"/>
                                                  <w:divBdr>
                                                    <w:top w:val="none" w:sz="0" w:space="0" w:color="auto"/>
                                                    <w:left w:val="none" w:sz="0" w:space="0" w:color="auto"/>
                                                    <w:bottom w:val="none" w:sz="0" w:space="0" w:color="auto"/>
                                                    <w:right w:val="none" w:sz="0" w:space="0" w:color="auto"/>
                                                  </w:divBdr>
                                                  <w:divsChild>
                                                    <w:div w:id="1122077677">
                                                      <w:marLeft w:val="0"/>
                                                      <w:marRight w:val="-245"/>
                                                      <w:marTop w:val="0"/>
                                                      <w:marBottom w:val="0"/>
                                                      <w:divBdr>
                                                        <w:top w:val="none" w:sz="0" w:space="0" w:color="auto"/>
                                                        <w:left w:val="none" w:sz="0" w:space="0" w:color="auto"/>
                                                        <w:bottom w:val="none" w:sz="0" w:space="0" w:color="auto"/>
                                                        <w:right w:val="none" w:sz="0" w:space="0" w:color="auto"/>
                                                      </w:divBdr>
                                                      <w:divsChild>
                                                        <w:div w:id="1122072072">
                                                          <w:marLeft w:val="0"/>
                                                          <w:marRight w:val="0"/>
                                                          <w:marTop w:val="0"/>
                                                          <w:marBottom w:val="270"/>
                                                          <w:divBdr>
                                                            <w:top w:val="none" w:sz="0" w:space="0" w:color="auto"/>
                                                            <w:left w:val="none" w:sz="0" w:space="0" w:color="auto"/>
                                                            <w:bottom w:val="none" w:sz="0" w:space="0" w:color="auto"/>
                                                            <w:right w:val="none" w:sz="0" w:space="0" w:color="auto"/>
                                                          </w:divBdr>
                                                          <w:divsChild>
                                                            <w:div w:id="112207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8299">
      <w:marLeft w:val="0"/>
      <w:marRight w:val="0"/>
      <w:marTop w:val="0"/>
      <w:marBottom w:val="0"/>
      <w:divBdr>
        <w:top w:val="none" w:sz="0" w:space="0" w:color="auto"/>
        <w:left w:val="none" w:sz="0" w:space="0" w:color="auto"/>
        <w:bottom w:val="none" w:sz="0" w:space="0" w:color="auto"/>
        <w:right w:val="none" w:sz="0" w:space="0" w:color="auto"/>
      </w:divBdr>
      <w:divsChild>
        <w:div w:id="1122078157">
          <w:marLeft w:val="0"/>
          <w:marRight w:val="0"/>
          <w:marTop w:val="0"/>
          <w:marBottom w:val="0"/>
          <w:divBdr>
            <w:top w:val="none" w:sz="0" w:space="0" w:color="auto"/>
            <w:left w:val="none" w:sz="0" w:space="0" w:color="auto"/>
            <w:bottom w:val="none" w:sz="0" w:space="0" w:color="auto"/>
            <w:right w:val="none" w:sz="0" w:space="0" w:color="auto"/>
          </w:divBdr>
          <w:divsChild>
            <w:div w:id="1122078034">
              <w:marLeft w:val="0"/>
              <w:marRight w:val="0"/>
              <w:marTop w:val="0"/>
              <w:marBottom w:val="0"/>
              <w:divBdr>
                <w:top w:val="none" w:sz="0" w:space="0" w:color="auto"/>
                <w:left w:val="none" w:sz="0" w:space="0" w:color="auto"/>
                <w:bottom w:val="none" w:sz="0" w:space="0" w:color="auto"/>
                <w:right w:val="none" w:sz="0" w:space="0" w:color="auto"/>
              </w:divBdr>
              <w:divsChild>
                <w:div w:id="1122078379">
                  <w:marLeft w:val="0"/>
                  <w:marRight w:val="0"/>
                  <w:marTop w:val="0"/>
                  <w:marBottom w:val="0"/>
                  <w:divBdr>
                    <w:top w:val="none" w:sz="0" w:space="0" w:color="auto"/>
                    <w:left w:val="none" w:sz="0" w:space="0" w:color="auto"/>
                    <w:bottom w:val="none" w:sz="0" w:space="0" w:color="auto"/>
                    <w:right w:val="none" w:sz="0" w:space="0" w:color="auto"/>
                  </w:divBdr>
                  <w:divsChild>
                    <w:div w:id="1122075171">
                      <w:marLeft w:val="0"/>
                      <w:marRight w:val="0"/>
                      <w:marTop w:val="0"/>
                      <w:marBottom w:val="0"/>
                      <w:divBdr>
                        <w:top w:val="none" w:sz="0" w:space="0" w:color="auto"/>
                        <w:left w:val="none" w:sz="0" w:space="0" w:color="auto"/>
                        <w:bottom w:val="none" w:sz="0" w:space="0" w:color="auto"/>
                        <w:right w:val="none" w:sz="0" w:space="0" w:color="auto"/>
                      </w:divBdr>
                      <w:divsChild>
                        <w:div w:id="1122073491">
                          <w:marLeft w:val="0"/>
                          <w:marRight w:val="0"/>
                          <w:marTop w:val="0"/>
                          <w:marBottom w:val="0"/>
                          <w:divBdr>
                            <w:top w:val="none" w:sz="0" w:space="0" w:color="auto"/>
                            <w:left w:val="none" w:sz="0" w:space="0" w:color="auto"/>
                            <w:bottom w:val="none" w:sz="0" w:space="0" w:color="auto"/>
                            <w:right w:val="none" w:sz="0" w:space="0" w:color="auto"/>
                          </w:divBdr>
                          <w:divsChild>
                            <w:div w:id="112207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8307">
      <w:marLeft w:val="0"/>
      <w:marRight w:val="0"/>
      <w:marTop w:val="0"/>
      <w:marBottom w:val="0"/>
      <w:divBdr>
        <w:top w:val="none" w:sz="0" w:space="0" w:color="auto"/>
        <w:left w:val="none" w:sz="0" w:space="0" w:color="auto"/>
        <w:bottom w:val="none" w:sz="0" w:space="0" w:color="auto"/>
        <w:right w:val="none" w:sz="0" w:space="0" w:color="auto"/>
      </w:divBdr>
      <w:divsChild>
        <w:div w:id="1122078116">
          <w:marLeft w:val="0"/>
          <w:marRight w:val="0"/>
          <w:marTop w:val="0"/>
          <w:marBottom w:val="0"/>
          <w:divBdr>
            <w:top w:val="none" w:sz="0" w:space="0" w:color="auto"/>
            <w:left w:val="none" w:sz="0" w:space="0" w:color="auto"/>
            <w:bottom w:val="none" w:sz="0" w:space="0" w:color="auto"/>
            <w:right w:val="none" w:sz="0" w:space="0" w:color="auto"/>
          </w:divBdr>
          <w:divsChild>
            <w:div w:id="1122072816">
              <w:marLeft w:val="0"/>
              <w:marRight w:val="0"/>
              <w:marTop w:val="0"/>
              <w:marBottom w:val="0"/>
              <w:divBdr>
                <w:top w:val="none" w:sz="0" w:space="0" w:color="auto"/>
                <w:left w:val="none" w:sz="0" w:space="0" w:color="auto"/>
                <w:bottom w:val="none" w:sz="0" w:space="0" w:color="auto"/>
                <w:right w:val="none" w:sz="0" w:space="0" w:color="auto"/>
              </w:divBdr>
              <w:divsChild>
                <w:div w:id="1122075327">
                  <w:marLeft w:val="0"/>
                  <w:marRight w:val="150"/>
                  <w:marTop w:val="0"/>
                  <w:marBottom w:val="150"/>
                  <w:divBdr>
                    <w:top w:val="none" w:sz="0" w:space="0" w:color="auto"/>
                    <w:left w:val="none" w:sz="0" w:space="0" w:color="auto"/>
                    <w:bottom w:val="none" w:sz="0" w:space="0" w:color="auto"/>
                    <w:right w:val="none" w:sz="0" w:space="0" w:color="auto"/>
                  </w:divBdr>
                  <w:divsChild>
                    <w:div w:id="1122071859">
                      <w:marLeft w:val="0"/>
                      <w:marRight w:val="0"/>
                      <w:marTop w:val="0"/>
                      <w:marBottom w:val="0"/>
                      <w:divBdr>
                        <w:top w:val="none" w:sz="0" w:space="0" w:color="auto"/>
                        <w:left w:val="none" w:sz="0" w:space="0" w:color="auto"/>
                        <w:bottom w:val="none" w:sz="0" w:space="0" w:color="auto"/>
                        <w:right w:val="none" w:sz="0" w:space="0" w:color="auto"/>
                      </w:divBdr>
                      <w:divsChild>
                        <w:div w:id="1122075492">
                          <w:marLeft w:val="0"/>
                          <w:marRight w:val="0"/>
                          <w:marTop w:val="0"/>
                          <w:marBottom w:val="0"/>
                          <w:divBdr>
                            <w:top w:val="none" w:sz="0" w:space="0" w:color="auto"/>
                            <w:left w:val="none" w:sz="0" w:space="0" w:color="auto"/>
                            <w:bottom w:val="none" w:sz="0" w:space="0" w:color="auto"/>
                            <w:right w:val="none" w:sz="0" w:space="0" w:color="auto"/>
                          </w:divBdr>
                          <w:divsChild>
                            <w:div w:id="1122075202">
                              <w:marLeft w:val="0"/>
                              <w:marRight w:val="0"/>
                              <w:marTop w:val="0"/>
                              <w:marBottom w:val="0"/>
                              <w:divBdr>
                                <w:top w:val="none" w:sz="0" w:space="0" w:color="auto"/>
                                <w:left w:val="none" w:sz="0" w:space="0" w:color="auto"/>
                                <w:bottom w:val="none" w:sz="0" w:space="0" w:color="auto"/>
                                <w:right w:val="none" w:sz="0" w:space="0" w:color="auto"/>
                              </w:divBdr>
                              <w:divsChild>
                                <w:div w:id="112207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8317">
      <w:marLeft w:val="0"/>
      <w:marRight w:val="0"/>
      <w:marTop w:val="0"/>
      <w:marBottom w:val="0"/>
      <w:divBdr>
        <w:top w:val="none" w:sz="0" w:space="0" w:color="auto"/>
        <w:left w:val="none" w:sz="0" w:space="0" w:color="auto"/>
        <w:bottom w:val="none" w:sz="0" w:space="0" w:color="auto"/>
        <w:right w:val="none" w:sz="0" w:space="0" w:color="auto"/>
      </w:divBdr>
      <w:divsChild>
        <w:div w:id="1122072416">
          <w:marLeft w:val="0"/>
          <w:marRight w:val="0"/>
          <w:marTop w:val="0"/>
          <w:marBottom w:val="0"/>
          <w:divBdr>
            <w:top w:val="none" w:sz="0" w:space="0" w:color="auto"/>
            <w:left w:val="none" w:sz="0" w:space="0" w:color="auto"/>
            <w:bottom w:val="none" w:sz="0" w:space="0" w:color="auto"/>
            <w:right w:val="none" w:sz="0" w:space="0" w:color="auto"/>
          </w:divBdr>
          <w:divsChild>
            <w:div w:id="1122073287">
              <w:marLeft w:val="0"/>
              <w:marRight w:val="0"/>
              <w:marTop w:val="0"/>
              <w:marBottom w:val="0"/>
              <w:divBdr>
                <w:top w:val="none" w:sz="0" w:space="0" w:color="auto"/>
                <w:left w:val="none" w:sz="0" w:space="0" w:color="auto"/>
                <w:bottom w:val="none" w:sz="0" w:space="0" w:color="auto"/>
                <w:right w:val="none" w:sz="0" w:space="0" w:color="auto"/>
              </w:divBdr>
              <w:divsChild>
                <w:div w:id="1122076325">
                  <w:marLeft w:val="0"/>
                  <w:marRight w:val="0"/>
                  <w:marTop w:val="33"/>
                  <w:marBottom w:val="0"/>
                  <w:divBdr>
                    <w:top w:val="none" w:sz="0" w:space="0" w:color="auto"/>
                    <w:left w:val="none" w:sz="0" w:space="0" w:color="auto"/>
                    <w:bottom w:val="none" w:sz="0" w:space="0" w:color="auto"/>
                    <w:right w:val="none" w:sz="0" w:space="0" w:color="auto"/>
                  </w:divBdr>
                  <w:divsChild>
                    <w:div w:id="1122077586">
                      <w:marLeft w:val="0"/>
                      <w:marRight w:val="28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8326">
      <w:marLeft w:val="0"/>
      <w:marRight w:val="0"/>
      <w:marTop w:val="0"/>
      <w:marBottom w:val="0"/>
      <w:divBdr>
        <w:top w:val="none" w:sz="0" w:space="0" w:color="auto"/>
        <w:left w:val="none" w:sz="0" w:space="0" w:color="auto"/>
        <w:bottom w:val="none" w:sz="0" w:space="0" w:color="auto"/>
        <w:right w:val="none" w:sz="0" w:space="0" w:color="auto"/>
      </w:divBdr>
      <w:divsChild>
        <w:div w:id="1122076424">
          <w:marLeft w:val="0"/>
          <w:marRight w:val="0"/>
          <w:marTop w:val="0"/>
          <w:marBottom w:val="0"/>
          <w:divBdr>
            <w:top w:val="none" w:sz="0" w:space="0" w:color="auto"/>
            <w:left w:val="none" w:sz="0" w:space="0" w:color="auto"/>
            <w:bottom w:val="none" w:sz="0" w:space="0" w:color="auto"/>
            <w:right w:val="none" w:sz="0" w:space="0" w:color="auto"/>
          </w:divBdr>
          <w:divsChild>
            <w:div w:id="1122075526">
              <w:marLeft w:val="0"/>
              <w:marRight w:val="0"/>
              <w:marTop w:val="0"/>
              <w:marBottom w:val="0"/>
              <w:divBdr>
                <w:top w:val="none" w:sz="0" w:space="0" w:color="auto"/>
                <w:left w:val="none" w:sz="0" w:space="0" w:color="auto"/>
                <w:bottom w:val="none" w:sz="0" w:space="0" w:color="auto"/>
                <w:right w:val="none" w:sz="0" w:space="0" w:color="auto"/>
              </w:divBdr>
              <w:divsChild>
                <w:div w:id="1122076781">
                  <w:marLeft w:val="0"/>
                  <w:marRight w:val="0"/>
                  <w:marTop w:val="0"/>
                  <w:marBottom w:val="0"/>
                  <w:divBdr>
                    <w:top w:val="none" w:sz="0" w:space="0" w:color="auto"/>
                    <w:left w:val="none" w:sz="0" w:space="0" w:color="auto"/>
                    <w:bottom w:val="none" w:sz="0" w:space="0" w:color="auto"/>
                    <w:right w:val="none" w:sz="0" w:space="0" w:color="auto"/>
                  </w:divBdr>
                  <w:divsChild>
                    <w:div w:id="1122073070">
                      <w:marLeft w:val="0"/>
                      <w:marRight w:val="0"/>
                      <w:marTop w:val="0"/>
                      <w:marBottom w:val="0"/>
                      <w:divBdr>
                        <w:top w:val="none" w:sz="0" w:space="0" w:color="auto"/>
                        <w:left w:val="none" w:sz="0" w:space="0" w:color="auto"/>
                        <w:bottom w:val="none" w:sz="0" w:space="0" w:color="auto"/>
                        <w:right w:val="none" w:sz="0" w:space="0" w:color="auto"/>
                      </w:divBdr>
                      <w:divsChild>
                        <w:div w:id="1122073137">
                          <w:marLeft w:val="0"/>
                          <w:marRight w:val="750"/>
                          <w:marTop w:val="0"/>
                          <w:marBottom w:val="0"/>
                          <w:divBdr>
                            <w:top w:val="none" w:sz="0" w:space="0" w:color="auto"/>
                            <w:left w:val="none" w:sz="0" w:space="0" w:color="auto"/>
                            <w:bottom w:val="none" w:sz="0" w:space="0" w:color="auto"/>
                            <w:right w:val="none" w:sz="0" w:space="0" w:color="auto"/>
                          </w:divBdr>
                          <w:divsChild>
                            <w:div w:id="1122076560">
                              <w:marLeft w:val="0"/>
                              <w:marRight w:val="0"/>
                              <w:marTop w:val="0"/>
                              <w:marBottom w:val="105"/>
                              <w:divBdr>
                                <w:top w:val="none" w:sz="0" w:space="0" w:color="auto"/>
                                <w:left w:val="none" w:sz="0" w:space="0" w:color="auto"/>
                                <w:bottom w:val="none" w:sz="0" w:space="0" w:color="auto"/>
                                <w:right w:val="none" w:sz="0" w:space="0" w:color="auto"/>
                              </w:divBdr>
                              <w:divsChild>
                                <w:div w:id="1122071885">
                                  <w:marLeft w:val="75"/>
                                  <w:marRight w:val="0"/>
                                  <w:marTop w:val="0"/>
                                  <w:marBottom w:val="0"/>
                                  <w:divBdr>
                                    <w:top w:val="none" w:sz="0" w:space="0" w:color="auto"/>
                                    <w:left w:val="none" w:sz="0" w:space="0" w:color="auto"/>
                                    <w:bottom w:val="none" w:sz="0" w:space="0" w:color="auto"/>
                                    <w:right w:val="none" w:sz="0" w:space="0" w:color="auto"/>
                                  </w:divBdr>
                                  <w:divsChild>
                                    <w:div w:id="1122072134">
                                      <w:marLeft w:val="0"/>
                                      <w:marRight w:val="0"/>
                                      <w:marTop w:val="0"/>
                                      <w:marBottom w:val="0"/>
                                      <w:divBdr>
                                        <w:top w:val="none" w:sz="0" w:space="0" w:color="auto"/>
                                        <w:left w:val="none" w:sz="0" w:space="0" w:color="auto"/>
                                        <w:bottom w:val="none" w:sz="0" w:space="0" w:color="auto"/>
                                        <w:right w:val="none" w:sz="0" w:space="0" w:color="auto"/>
                                      </w:divBdr>
                                    </w:div>
                                    <w:div w:id="1122073450">
                                      <w:marLeft w:val="0"/>
                                      <w:marRight w:val="0"/>
                                      <w:marTop w:val="0"/>
                                      <w:marBottom w:val="0"/>
                                      <w:divBdr>
                                        <w:top w:val="none" w:sz="0" w:space="0" w:color="auto"/>
                                        <w:left w:val="none" w:sz="0" w:space="0" w:color="auto"/>
                                        <w:bottom w:val="none" w:sz="0" w:space="0" w:color="auto"/>
                                        <w:right w:val="none" w:sz="0" w:space="0" w:color="auto"/>
                                      </w:divBdr>
                                    </w:div>
                                    <w:div w:id="1122073955">
                                      <w:marLeft w:val="0"/>
                                      <w:marRight w:val="0"/>
                                      <w:marTop w:val="0"/>
                                      <w:marBottom w:val="0"/>
                                      <w:divBdr>
                                        <w:top w:val="none" w:sz="0" w:space="0" w:color="auto"/>
                                        <w:left w:val="none" w:sz="0" w:space="0" w:color="auto"/>
                                        <w:bottom w:val="none" w:sz="0" w:space="0" w:color="auto"/>
                                        <w:right w:val="none" w:sz="0" w:space="0" w:color="auto"/>
                                      </w:divBdr>
                                    </w:div>
                                    <w:div w:id="1122074761">
                                      <w:marLeft w:val="0"/>
                                      <w:marRight w:val="0"/>
                                      <w:marTop w:val="0"/>
                                      <w:marBottom w:val="0"/>
                                      <w:divBdr>
                                        <w:top w:val="none" w:sz="0" w:space="0" w:color="auto"/>
                                        <w:left w:val="none" w:sz="0" w:space="0" w:color="auto"/>
                                        <w:bottom w:val="none" w:sz="0" w:space="0" w:color="auto"/>
                                        <w:right w:val="none" w:sz="0" w:space="0" w:color="auto"/>
                                      </w:divBdr>
                                    </w:div>
                                    <w:div w:id="1122077312">
                                      <w:marLeft w:val="0"/>
                                      <w:marRight w:val="0"/>
                                      <w:marTop w:val="0"/>
                                      <w:marBottom w:val="0"/>
                                      <w:divBdr>
                                        <w:top w:val="none" w:sz="0" w:space="0" w:color="auto"/>
                                        <w:left w:val="none" w:sz="0" w:space="0" w:color="auto"/>
                                        <w:bottom w:val="none" w:sz="0" w:space="0" w:color="auto"/>
                                        <w:right w:val="none" w:sz="0" w:space="0" w:color="auto"/>
                                      </w:divBdr>
                                    </w:div>
                                    <w:div w:id="1122078217">
                                      <w:marLeft w:val="0"/>
                                      <w:marRight w:val="0"/>
                                      <w:marTop w:val="0"/>
                                      <w:marBottom w:val="0"/>
                                      <w:divBdr>
                                        <w:top w:val="none" w:sz="0" w:space="0" w:color="auto"/>
                                        <w:left w:val="none" w:sz="0" w:space="0" w:color="auto"/>
                                        <w:bottom w:val="none" w:sz="0" w:space="0" w:color="auto"/>
                                        <w:right w:val="none" w:sz="0" w:space="0" w:color="auto"/>
                                      </w:divBdr>
                                    </w:div>
                                  </w:divsChild>
                                </w:div>
                                <w:div w:id="1122075357">
                                  <w:marLeft w:val="0"/>
                                  <w:marRight w:val="0"/>
                                  <w:marTop w:val="0"/>
                                  <w:marBottom w:val="180"/>
                                  <w:divBdr>
                                    <w:top w:val="none" w:sz="0" w:space="0" w:color="auto"/>
                                    <w:left w:val="none" w:sz="0" w:space="0" w:color="auto"/>
                                    <w:bottom w:val="none" w:sz="0" w:space="0" w:color="auto"/>
                                    <w:right w:val="none" w:sz="0" w:space="0" w:color="auto"/>
                                  </w:divBdr>
                                </w:div>
                                <w:div w:id="1122076255">
                                  <w:marLeft w:val="0"/>
                                  <w:marRight w:val="0"/>
                                  <w:marTop w:val="0"/>
                                  <w:marBottom w:val="0"/>
                                  <w:divBdr>
                                    <w:top w:val="none" w:sz="0" w:space="0" w:color="auto"/>
                                    <w:left w:val="none" w:sz="0" w:space="0" w:color="auto"/>
                                    <w:bottom w:val="none" w:sz="0" w:space="0" w:color="auto"/>
                                    <w:right w:val="none" w:sz="0" w:space="0" w:color="auto"/>
                                  </w:divBdr>
                                  <w:divsChild>
                                    <w:div w:id="1122075834">
                                      <w:marLeft w:val="0"/>
                                      <w:marRight w:val="0"/>
                                      <w:marTop w:val="0"/>
                                      <w:marBottom w:val="0"/>
                                      <w:divBdr>
                                        <w:top w:val="none" w:sz="0" w:space="0" w:color="auto"/>
                                        <w:left w:val="none" w:sz="0" w:space="0" w:color="auto"/>
                                        <w:bottom w:val="none" w:sz="0" w:space="0" w:color="auto"/>
                                        <w:right w:val="none" w:sz="0" w:space="0" w:color="auto"/>
                                      </w:divBdr>
                                      <w:divsChild>
                                        <w:div w:id="1122078491">
                                          <w:marLeft w:val="0"/>
                                          <w:marRight w:val="0"/>
                                          <w:marTop w:val="0"/>
                                          <w:marBottom w:val="0"/>
                                          <w:divBdr>
                                            <w:top w:val="none" w:sz="0" w:space="0" w:color="auto"/>
                                            <w:left w:val="none" w:sz="0" w:space="0" w:color="auto"/>
                                            <w:bottom w:val="none" w:sz="0" w:space="0" w:color="auto"/>
                                            <w:right w:val="none" w:sz="0" w:space="0" w:color="auto"/>
                                          </w:divBdr>
                                        </w:div>
                                      </w:divsChild>
                                    </w:div>
                                    <w:div w:id="112207603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8333">
      <w:marLeft w:val="0"/>
      <w:marRight w:val="0"/>
      <w:marTop w:val="0"/>
      <w:marBottom w:val="0"/>
      <w:divBdr>
        <w:top w:val="none" w:sz="0" w:space="0" w:color="auto"/>
        <w:left w:val="none" w:sz="0" w:space="0" w:color="auto"/>
        <w:bottom w:val="none" w:sz="0" w:space="0" w:color="auto"/>
        <w:right w:val="none" w:sz="0" w:space="0" w:color="auto"/>
      </w:divBdr>
      <w:divsChild>
        <w:div w:id="1122077520">
          <w:marLeft w:val="0"/>
          <w:marRight w:val="0"/>
          <w:marTop w:val="0"/>
          <w:marBottom w:val="0"/>
          <w:divBdr>
            <w:top w:val="none" w:sz="0" w:space="0" w:color="auto"/>
            <w:left w:val="none" w:sz="0" w:space="0" w:color="auto"/>
            <w:bottom w:val="none" w:sz="0" w:space="0" w:color="auto"/>
            <w:right w:val="none" w:sz="0" w:space="0" w:color="auto"/>
          </w:divBdr>
          <w:divsChild>
            <w:div w:id="1122073596">
              <w:marLeft w:val="0"/>
              <w:marRight w:val="0"/>
              <w:marTop w:val="0"/>
              <w:marBottom w:val="0"/>
              <w:divBdr>
                <w:top w:val="none" w:sz="0" w:space="0" w:color="auto"/>
                <w:left w:val="none" w:sz="0" w:space="0" w:color="auto"/>
                <w:bottom w:val="none" w:sz="0" w:space="0" w:color="auto"/>
                <w:right w:val="none" w:sz="0" w:space="0" w:color="auto"/>
              </w:divBdr>
              <w:divsChild>
                <w:div w:id="1122072364">
                  <w:marLeft w:val="0"/>
                  <w:marRight w:val="3630"/>
                  <w:marTop w:val="0"/>
                  <w:marBottom w:val="0"/>
                  <w:divBdr>
                    <w:top w:val="none" w:sz="0" w:space="0" w:color="auto"/>
                    <w:left w:val="none" w:sz="0" w:space="0" w:color="auto"/>
                    <w:bottom w:val="none" w:sz="0" w:space="0" w:color="auto"/>
                    <w:right w:val="none" w:sz="0" w:space="0" w:color="auto"/>
                  </w:divBdr>
                  <w:divsChild>
                    <w:div w:id="1122074191">
                      <w:marLeft w:val="0"/>
                      <w:marRight w:val="0"/>
                      <w:marTop w:val="0"/>
                      <w:marBottom w:val="0"/>
                      <w:divBdr>
                        <w:top w:val="none" w:sz="0" w:space="0" w:color="auto"/>
                        <w:left w:val="none" w:sz="0" w:space="0" w:color="auto"/>
                        <w:bottom w:val="none" w:sz="0" w:space="0" w:color="auto"/>
                        <w:right w:val="none" w:sz="0" w:space="0" w:color="auto"/>
                      </w:divBdr>
                      <w:divsChild>
                        <w:div w:id="1122073847">
                          <w:marLeft w:val="0"/>
                          <w:marRight w:val="0"/>
                          <w:marTop w:val="0"/>
                          <w:marBottom w:val="0"/>
                          <w:divBdr>
                            <w:top w:val="single" w:sz="6" w:space="8" w:color="E8E8E8"/>
                            <w:left w:val="single" w:sz="6" w:space="8" w:color="E8E8E8"/>
                            <w:bottom w:val="single" w:sz="6" w:space="8" w:color="E8E8E8"/>
                            <w:right w:val="single" w:sz="6" w:space="8" w:color="E8E8E8"/>
                          </w:divBdr>
                          <w:divsChild>
                            <w:div w:id="1122076775">
                              <w:marLeft w:val="0"/>
                              <w:marRight w:val="0"/>
                              <w:marTop w:val="0"/>
                              <w:marBottom w:val="0"/>
                              <w:divBdr>
                                <w:top w:val="none" w:sz="0" w:space="0" w:color="auto"/>
                                <w:left w:val="none" w:sz="0" w:space="0" w:color="auto"/>
                                <w:bottom w:val="none" w:sz="0" w:space="0" w:color="auto"/>
                                <w:right w:val="none" w:sz="0" w:space="0" w:color="auto"/>
                              </w:divBdr>
                              <w:divsChild>
                                <w:div w:id="1122077139">
                                  <w:marLeft w:val="0"/>
                                  <w:marRight w:val="0"/>
                                  <w:marTop w:val="0"/>
                                  <w:marBottom w:val="0"/>
                                  <w:divBdr>
                                    <w:top w:val="none" w:sz="0" w:space="0" w:color="auto"/>
                                    <w:left w:val="none" w:sz="0" w:space="0" w:color="auto"/>
                                    <w:bottom w:val="none" w:sz="0" w:space="0" w:color="auto"/>
                                    <w:right w:val="none" w:sz="0" w:space="0" w:color="auto"/>
                                  </w:divBdr>
                                  <w:divsChild>
                                    <w:div w:id="1122072766">
                                      <w:marLeft w:val="0"/>
                                      <w:marRight w:val="0"/>
                                      <w:marTop w:val="0"/>
                                      <w:marBottom w:val="0"/>
                                      <w:divBdr>
                                        <w:top w:val="none" w:sz="0" w:space="0" w:color="auto"/>
                                        <w:left w:val="none" w:sz="0" w:space="0" w:color="auto"/>
                                        <w:bottom w:val="none" w:sz="0" w:space="0" w:color="auto"/>
                                        <w:right w:val="none" w:sz="0" w:space="0" w:color="auto"/>
                                      </w:divBdr>
                                    </w:div>
                                    <w:div w:id="1122073747">
                                      <w:marLeft w:val="0"/>
                                      <w:marRight w:val="0"/>
                                      <w:marTop w:val="0"/>
                                      <w:marBottom w:val="0"/>
                                      <w:divBdr>
                                        <w:top w:val="none" w:sz="0" w:space="0" w:color="auto"/>
                                        <w:left w:val="none" w:sz="0" w:space="0" w:color="auto"/>
                                        <w:bottom w:val="none" w:sz="0" w:space="0" w:color="auto"/>
                                        <w:right w:val="none" w:sz="0" w:space="0" w:color="auto"/>
                                      </w:divBdr>
                                    </w:div>
                                  </w:divsChild>
                                </w:div>
                                <w:div w:id="112207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8344">
      <w:marLeft w:val="0"/>
      <w:marRight w:val="0"/>
      <w:marTop w:val="0"/>
      <w:marBottom w:val="0"/>
      <w:divBdr>
        <w:top w:val="none" w:sz="0" w:space="0" w:color="auto"/>
        <w:left w:val="none" w:sz="0" w:space="0" w:color="auto"/>
        <w:bottom w:val="none" w:sz="0" w:space="0" w:color="auto"/>
        <w:right w:val="none" w:sz="0" w:space="0" w:color="auto"/>
      </w:divBdr>
      <w:divsChild>
        <w:div w:id="1122075818">
          <w:marLeft w:val="0"/>
          <w:marRight w:val="0"/>
          <w:marTop w:val="0"/>
          <w:marBottom w:val="0"/>
          <w:divBdr>
            <w:top w:val="none" w:sz="0" w:space="0" w:color="auto"/>
            <w:left w:val="none" w:sz="0" w:space="0" w:color="auto"/>
            <w:bottom w:val="none" w:sz="0" w:space="0" w:color="auto"/>
            <w:right w:val="none" w:sz="0" w:space="0" w:color="auto"/>
          </w:divBdr>
          <w:divsChild>
            <w:div w:id="1122077483">
              <w:marLeft w:val="0"/>
              <w:marRight w:val="0"/>
              <w:marTop w:val="0"/>
              <w:marBottom w:val="0"/>
              <w:divBdr>
                <w:top w:val="none" w:sz="0" w:space="0" w:color="auto"/>
                <w:left w:val="none" w:sz="0" w:space="0" w:color="auto"/>
                <w:bottom w:val="none" w:sz="0" w:space="0" w:color="auto"/>
                <w:right w:val="none" w:sz="0" w:space="0" w:color="auto"/>
              </w:divBdr>
              <w:divsChild>
                <w:div w:id="1122077403">
                  <w:marLeft w:val="0"/>
                  <w:marRight w:val="157"/>
                  <w:marTop w:val="0"/>
                  <w:marBottom w:val="157"/>
                  <w:divBdr>
                    <w:top w:val="none" w:sz="0" w:space="0" w:color="auto"/>
                    <w:left w:val="none" w:sz="0" w:space="0" w:color="auto"/>
                    <w:bottom w:val="none" w:sz="0" w:space="0" w:color="auto"/>
                    <w:right w:val="none" w:sz="0" w:space="0" w:color="auto"/>
                  </w:divBdr>
                  <w:divsChild>
                    <w:div w:id="1122074995">
                      <w:marLeft w:val="0"/>
                      <w:marRight w:val="0"/>
                      <w:marTop w:val="0"/>
                      <w:marBottom w:val="0"/>
                      <w:divBdr>
                        <w:top w:val="none" w:sz="0" w:space="0" w:color="auto"/>
                        <w:left w:val="none" w:sz="0" w:space="0" w:color="auto"/>
                        <w:bottom w:val="none" w:sz="0" w:space="0" w:color="auto"/>
                        <w:right w:val="none" w:sz="0" w:space="0" w:color="auto"/>
                      </w:divBdr>
                      <w:divsChild>
                        <w:div w:id="1122075751">
                          <w:marLeft w:val="0"/>
                          <w:marRight w:val="0"/>
                          <w:marTop w:val="0"/>
                          <w:marBottom w:val="0"/>
                          <w:divBdr>
                            <w:top w:val="none" w:sz="0" w:space="0" w:color="auto"/>
                            <w:left w:val="none" w:sz="0" w:space="0" w:color="auto"/>
                            <w:bottom w:val="none" w:sz="0" w:space="0" w:color="auto"/>
                            <w:right w:val="none" w:sz="0" w:space="0" w:color="auto"/>
                          </w:divBdr>
                          <w:divsChild>
                            <w:div w:id="1122073951">
                              <w:marLeft w:val="0"/>
                              <w:marRight w:val="0"/>
                              <w:marTop w:val="0"/>
                              <w:marBottom w:val="0"/>
                              <w:divBdr>
                                <w:top w:val="none" w:sz="0" w:space="0" w:color="auto"/>
                                <w:left w:val="none" w:sz="0" w:space="0" w:color="auto"/>
                                <w:bottom w:val="none" w:sz="0" w:space="0" w:color="auto"/>
                                <w:right w:val="none" w:sz="0" w:space="0" w:color="auto"/>
                              </w:divBdr>
                              <w:divsChild>
                                <w:div w:id="112207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8346">
      <w:marLeft w:val="0"/>
      <w:marRight w:val="0"/>
      <w:marTop w:val="0"/>
      <w:marBottom w:val="0"/>
      <w:divBdr>
        <w:top w:val="none" w:sz="0" w:space="0" w:color="auto"/>
        <w:left w:val="none" w:sz="0" w:space="0" w:color="auto"/>
        <w:bottom w:val="none" w:sz="0" w:space="0" w:color="auto"/>
        <w:right w:val="none" w:sz="0" w:space="0" w:color="auto"/>
      </w:divBdr>
      <w:divsChild>
        <w:div w:id="1122072584">
          <w:marLeft w:val="0"/>
          <w:marRight w:val="0"/>
          <w:marTop w:val="0"/>
          <w:marBottom w:val="150"/>
          <w:divBdr>
            <w:top w:val="none" w:sz="0" w:space="0" w:color="auto"/>
            <w:left w:val="none" w:sz="0" w:space="0" w:color="auto"/>
            <w:bottom w:val="none" w:sz="0" w:space="0" w:color="auto"/>
            <w:right w:val="none" w:sz="0" w:space="0" w:color="auto"/>
          </w:divBdr>
          <w:divsChild>
            <w:div w:id="1122077942">
              <w:marLeft w:val="0"/>
              <w:marRight w:val="0"/>
              <w:marTop w:val="0"/>
              <w:marBottom w:val="0"/>
              <w:divBdr>
                <w:top w:val="none" w:sz="0" w:space="0" w:color="auto"/>
                <w:left w:val="none" w:sz="0" w:space="0" w:color="auto"/>
                <w:bottom w:val="none" w:sz="0" w:space="0" w:color="auto"/>
                <w:right w:val="none" w:sz="0" w:space="0" w:color="auto"/>
              </w:divBdr>
              <w:divsChild>
                <w:div w:id="1122076073">
                  <w:marLeft w:val="300"/>
                  <w:marRight w:val="0"/>
                  <w:marTop w:val="0"/>
                  <w:marBottom w:val="0"/>
                  <w:divBdr>
                    <w:top w:val="none" w:sz="0" w:space="0" w:color="auto"/>
                    <w:left w:val="none" w:sz="0" w:space="0" w:color="auto"/>
                    <w:bottom w:val="none" w:sz="0" w:space="0" w:color="auto"/>
                    <w:right w:val="none" w:sz="0" w:space="0" w:color="auto"/>
                  </w:divBdr>
                  <w:divsChild>
                    <w:div w:id="112207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8350">
      <w:marLeft w:val="0"/>
      <w:marRight w:val="0"/>
      <w:marTop w:val="0"/>
      <w:marBottom w:val="0"/>
      <w:divBdr>
        <w:top w:val="none" w:sz="0" w:space="0" w:color="auto"/>
        <w:left w:val="none" w:sz="0" w:space="0" w:color="auto"/>
        <w:bottom w:val="none" w:sz="0" w:space="0" w:color="auto"/>
        <w:right w:val="none" w:sz="0" w:space="0" w:color="auto"/>
      </w:divBdr>
      <w:divsChild>
        <w:div w:id="1122071701">
          <w:marLeft w:val="75"/>
          <w:marRight w:val="0"/>
          <w:marTop w:val="0"/>
          <w:marBottom w:val="0"/>
          <w:divBdr>
            <w:top w:val="none" w:sz="0" w:space="0" w:color="auto"/>
            <w:left w:val="none" w:sz="0" w:space="0" w:color="auto"/>
            <w:bottom w:val="none" w:sz="0" w:space="0" w:color="auto"/>
            <w:right w:val="none" w:sz="0" w:space="0" w:color="auto"/>
          </w:divBdr>
          <w:divsChild>
            <w:div w:id="1122077703">
              <w:marLeft w:val="0"/>
              <w:marRight w:val="0"/>
              <w:marTop w:val="0"/>
              <w:marBottom w:val="0"/>
              <w:divBdr>
                <w:top w:val="none" w:sz="0" w:space="0" w:color="auto"/>
                <w:left w:val="none" w:sz="0" w:space="0" w:color="auto"/>
                <w:bottom w:val="none" w:sz="0" w:space="0" w:color="auto"/>
                <w:right w:val="none" w:sz="0" w:space="0" w:color="auto"/>
              </w:divBdr>
              <w:divsChild>
                <w:div w:id="1122078614">
                  <w:marLeft w:val="0"/>
                  <w:marRight w:val="0"/>
                  <w:marTop w:val="0"/>
                  <w:marBottom w:val="0"/>
                  <w:divBdr>
                    <w:top w:val="none" w:sz="0" w:space="0" w:color="auto"/>
                    <w:left w:val="none" w:sz="0" w:space="0" w:color="auto"/>
                    <w:bottom w:val="none" w:sz="0" w:space="0" w:color="auto"/>
                    <w:right w:val="none" w:sz="0" w:space="0" w:color="auto"/>
                  </w:divBdr>
                  <w:divsChild>
                    <w:div w:id="1122075066">
                      <w:marLeft w:val="0"/>
                      <w:marRight w:val="0"/>
                      <w:marTop w:val="0"/>
                      <w:marBottom w:val="0"/>
                      <w:divBdr>
                        <w:top w:val="none" w:sz="0" w:space="0" w:color="auto"/>
                        <w:left w:val="none" w:sz="0" w:space="0" w:color="auto"/>
                        <w:bottom w:val="none" w:sz="0" w:space="0" w:color="auto"/>
                        <w:right w:val="none" w:sz="0" w:space="0" w:color="auto"/>
                      </w:divBdr>
                      <w:divsChild>
                        <w:div w:id="112207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8351">
      <w:marLeft w:val="0"/>
      <w:marRight w:val="0"/>
      <w:marTop w:val="0"/>
      <w:marBottom w:val="0"/>
      <w:divBdr>
        <w:top w:val="none" w:sz="0" w:space="0" w:color="auto"/>
        <w:left w:val="none" w:sz="0" w:space="0" w:color="auto"/>
        <w:bottom w:val="none" w:sz="0" w:space="0" w:color="auto"/>
        <w:right w:val="none" w:sz="0" w:space="0" w:color="auto"/>
      </w:divBdr>
      <w:divsChild>
        <w:div w:id="1122073342">
          <w:marLeft w:val="0"/>
          <w:marRight w:val="0"/>
          <w:marTop w:val="0"/>
          <w:marBottom w:val="0"/>
          <w:divBdr>
            <w:top w:val="none" w:sz="0" w:space="0" w:color="auto"/>
            <w:left w:val="none" w:sz="0" w:space="0" w:color="auto"/>
            <w:bottom w:val="none" w:sz="0" w:space="0" w:color="auto"/>
            <w:right w:val="none" w:sz="0" w:space="0" w:color="auto"/>
          </w:divBdr>
          <w:divsChild>
            <w:div w:id="1122074206">
              <w:marLeft w:val="0"/>
              <w:marRight w:val="0"/>
              <w:marTop w:val="0"/>
              <w:marBottom w:val="0"/>
              <w:divBdr>
                <w:top w:val="none" w:sz="0" w:space="0" w:color="auto"/>
                <w:left w:val="none" w:sz="0" w:space="0" w:color="auto"/>
                <w:bottom w:val="none" w:sz="0" w:space="0" w:color="auto"/>
                <w:right w:val="none" w:sz="0" w:space="0" w:color="auto"/>
              </w:divBdr>
              <w:divsChild>
                <w:div w:id="1122072009">
                  <w:marLeft w:val="0"/>
                  <w:marRight w:val="0"/>
                  <w:marTop w:val="0"/>
                  <w:marBottom w:val="0"/>
                  <w:divBdr>
                    <w:top w:val="none" w:sz="0" w:space="0" w:color="auto"/>
                    <w:left w:val="none" w:sz="0" w:space="0" w:color="auto"/>
                    <w:bottom w:val="none" w:sz="0" w:space="0" w:color="auto"/>
                    <w:right w:val="none" w:sz="0" w:space="0" w:color="auto"/>
                  </w:divBdr>
                  <w:divsChild>
                    <w:div w:id="1122074909">
                      <w:marLeft w:val="0"/>
                      <w:marRight w:val="0"/>
                      <w:marTop w:val="0"/>
                      <w:marBottom w:val="0"/>
                      <w:divBdr>
                        <w:top w:val="none" w:sz="0" w:space="0" w:color="auto"/>
                        <w:left w:val="none" w:sz="0" w:space="0" w:color="auto"/>
                        <w:bottom w:val="none" w:sz="0" w:space="0" w:color="auto"/>
                        <w:right w:val="none" w:sz="0" w:space="0" w:color="auto"/>
                      </w:divBdr>
                      <w:divsChild>
                        <w:div w:id="1122071730">
                          <w:marLeft w:val="0"/>
                          <w:marRight w:val="0"/>
                          <w:marTop w:val="0"/>
                          <w:marBottom w:val="0"/>
                          <w:divBdr>
                            <w:top w:val="none" w:sz="0" w:space="0" w:color="auto"/>
                            <w:left w:val="single" w:sz="36" w:space="15" w:color="303E50"/>
                            <w:bottom w:val="none" w:sz="0" w:space="0" w:color="auto"/>
                            <w:right w:val="none" w:sz="0" w:space="0" w:color="auto"/>
                          </w:divBdr>
                        </w:div>
                        <w:div w:id="1122072002">
                          <w:marLeft w:val="0"/>
                          <w:marRight w:val="0"/>
                          <w:marTop w:val="0"/>
                          <w:marBottom w:val="0"/>
                          <w:divBdr>
                            <w:top w:val="none" w:sz="0" w:space="0" w:color="auto"/>
                            <w:left w:val="single" w:sz="36" w:space="15" w:color="303E50"/>
                            <w:bottom w:val="none" w:sz="0" w:space="0" w:color="auto"/>
                            <w:right w:val="none" w:sz="0" w:space="0" w:color="auto"/>
                          </w:divBdr>
                        </w:div>
                        <w:div w:id="1122072046">
                          <w:marLeft w:val="0"/>
                          <w:marRight w:val="0"/>
                          <w:marTop w:val="0"/>
                          <w:marBottom w:val="0"/>
                          <w:divBdr>
                            <w:top w:val="none" w:sz="0" w:space="0" w:color="auto"/>
                            <w:left w:val="single" w:sz="36" w:space="15" w:color="303E50"/>
                            <w:bottom w:val="none" w:sz="0" w:space="0" w:color="auto"/>
                            <w:right w:val="none" w:sz="0" w:space="0" w:color="auto"/>
                          </w:divBdr>
                        </w:div>
                        <w:div w:id="1122072403">
                          <w:marLeft w:val="0"/>
                          <w:marRight w:val="0"/>
                          <w:marTop w:val="0"/>
                          <w:marBottom w:val="0"/>
                          <w:divBdr>
                            <w:top w:val="none" w:sz="0" w:space="0" w:color="auto"/>
                            <w:left w:val="single" w:sz="36" w:space="15" w:color="303E50"/>
                            <w:bottom w:val="none" w:sz="0" w:space="0" w:color="auto"/>
                            <w:right w:val="none" w:sz="0" w:space="0" w:color="auto"/>
                          </w:divBdr>
                        </w:div>
                        <w:div w:id="1122072670">
                          <w:marLeft w:val="0"/>
                          <w:marRight w:val="0"/>
                          <w:marTop w:val="0"/>
                          <w:marBottom w:val="0"/>
                          <w:divBdr>
                            <w:top w:val="none" w:sz="0" w:space="0" w:color="auto"/>
                            <w:left w:val="single" w:sz="36" w:space="15" w:color="303E50"/>
                            <w:bottom w:val="none" w:sz="0" w:space="0" w:color="auto"/>
                            <w:right w:val="none" w:sz="0" w:space="0" w:color="auto"/>
                          </w:divBdr>
                        </w:div>
                        <w:div w:id="1122073321">
                          <w:marLeft w:val="0"/>
                          <w:marRight w:val="0"/>
                          <w:marTop w:val="0"/>
                          <w:marBottom w:val="0"/>
                          <w:divBdr>
                            <w:top w:val="none" w:sz="0" w:space="0" w:color="auto"/>
                            <w:left w:val="single" w:sz="36" w:space="15" w:color="303E50"/>
                            <w:bottom w:val="none" w:sz="0" w:space="0" w:color="auto"/>
                            <w:right w:val="none" w:sz="0" w:space="0" w:color="auto"/>
                          </w:divBdr>
                        </w:div>
                        <w:div w:id="1122073338">
                          <w:marLeft w:val="0"/>
                          <w:marRight w:val="0"/>
                          <w:marTop w:val="0"/>
                          <w:marBottom w:val="0"/>
                          <w:divBdr>
                            <w:top w:val="none" w:sz="0" w:space="0" w:color="auto"/>
                            <w:left w:val="single" w:sz="36" w:space="15" w:color="303E50"/>
                            <w:bottom w:val="none" w:sz="0" w:space="0" w:color="auto"/>
                            <w:right w:val="none" w:sz="0" w:space="0" w:color="auto"/>
                          </w:divBdr>
                        </w:div>
                        <w:div w:id="1122073455">
                          <w:marLeft w:val="0"/>
                          <w:marRight w:val="0"/>
                          <w:marTop w:val="0"/>
                          <w:marBottom w:val="0"/>
                          <w:divBdr>
                            <w:top w:val="none" w:sz="0" w:space="0" w:color="auto"/>
                            <w:left w:val="single" w:sz="36" w:space="15" w:color="303E50"/>
                            <w:bottom w:val="none" w:sz="0" w:space="0" w:color="auto"/>
                            <w:right w:val="none" w:sz="0" w:space="0" w:color="auto"/>
                          </w:divBdr>
                        </w:div>
                        <w:div w:id="1122073692">
                          <w:marLeft w:val="0"/>
                          <w:marRight w:val="0"/>
                          <w:marTop w:val="0"/>
                          <w:marBottom w:val="0"/>
                          <w:divBdr>
                            <w:top w:val="none" w:sz="0" w:space="0" w:color="auto"/>
                            <w:left w:val="single" w:sz="36" w:space="15" w:color="303E50"/>
                            <w:bottom w:val="none" w:sz="0" w:space="0" w:color="auto"/>
                            <w:right w:val="none" w:sz="0" w:space="0" w:color="auto"/>
                          </w:divBdr>
                        </w:div>
                        <w:div w:id="1122073782">
                          <w:marLeft w:val="0"/>
                          <w:marRight w:val="0"/>
                          <w:marTop w:val="0"/>
                          <w:marBottom w:val="0"/>
                          <w:divBdr>
                            <w:top w:val="none" w:sz="0" w:space="0" w:color="auto"/>
                            <w:left w:val="single" w:sz="36" w:space="15" w:color="303E50"/>
                            <w:bottom w:val="none" w:sz="0" w:space="0" w:color="auto"/>
                            <w:right w:val="none" w:sz="0" w:space="0" w:color="auto"/>
                          </w:divBdr>
                        </w:div>
                        <w:div w:id="1122074107">
                          <w:marLeft w:val="0"/>
                          <w:marRight w:val="0"/>
                          <w:marTop w:val="0"/>
                          <w:marBottom w:val="0"/>
                          <w:divBdr>
                            <w:top w:val="none" w:sz="0" w:space="0" w:color="auto"/>
                            <w:left w:val="single" w:sz="36" w:space="15" w:color="303E50"/>
                            <w:bottom w:val="none" w:sz="0" w:space="0" w:color="auto"/>
                            <w:right w:val="none" w:sz="0" w:space="0" w:color="auto"/>
                          </w:divBdr>
                        </w:div>
                        <w:div w:id="1122074187">
                          <w:marLeft w:val="0"/>
                          <w:marRight w:val="0"/>
                          <w:marTop w:val="0"/>
                          <w:marBottom w:val="0"/>
                          <w:divBdr>
                            <w:top w:val="none" w:sz="0" w:space="0" w:color="auto"/>
                            <w:left w:val="single" w:sz="36" w:space="15" w:color="303E50"/>
                            <w:bottom w:val="none" w:sz="0" w:space="0" w:color="auto"/>
                            <w:right w:val="none" w:sz="0" w:space="0" w:color="auto"/>
                          </w:divBdr>
                        </w:div>
                        <w:div w:id="1122074361">
                          <w:marLeft w:val="0"/>
                          <w:marRight w:val="0"/>
                          <w:marTop w:val="0"/>
                          <w:marBottom w:val="0"/>
                          <w:divBdr>
                            <w:top w:val="none" w:sz="0" w:space="0" w:color="auto"/>
                            <w:left w:val="single" w:sz="36" w:space="15" w:color="303E50"/>
                            <w:bottom w:val="none" w:sz="0" w:space="0" w:color="auto"/>
                            <w:right w:val="none" w:sz="0" w:space="0" w:color="auto"/>
                          </w:divBdr>
                        </w:div>
                        <w:div w:id="1122074525">
                          <w:marLeft w:val="0"/>
                          <w:marRight w:val="0"/>
                          <w:marTop w:val="0"/>
                          <w:marBottom w:val="0"/>
                          <w:divBdr>
                            <w:top w:val="none" w:sz="0" w:space="0" w:color="auto"/>
                            <w:left w:val="single" w:sz="36" w:space="15" w:color="303E50"/>
                            <w:bottom w:val="none" w:sz="0" w:space="0" w:color="auto"/>
                            <w:right w:val="none" w:sz="0" w:space="0" w:color="auto"/>
                          </w:divBdr>
                        </w:div>
                        <w:div w:id="1122075138">
                          <w:marLeft w:val="0"/>
                          <w:marRight w:val="0"/>
                          <w:marTop w:val="0"/>
                          <w:marBottom w:val="0"/>
                          <w:divBdr>
                            <w:top w:val="none" w:sz="0" w:space="0" w:color="auto"/>
                            <w:left w:val="single" w:sz="36" w:space="15" w:color="303E50"/>
                            <w:bottom w:val="none" w:sz="0" w:space="0" w:color="auto"/>
                            <w:right w:val="none" w:sz="0" w:space="0" w:color="auto"/>
                          </w:divBdr>
                        </w:div>
                        <w:div w:id="1122075893">
                          <w:marLeft w:val="0"/>
                          <w:marRight w:val="0"/>
                          <w:marTop w:val="0"/>
                          <w:marBottom w:val="0"/>
                          <w:divBdr>
                            <w:top w:val="none" w:sz="0" w:space="0" w:color="auto"/>
                            <w:left w:val="single" w:sz="36" w:space="15" w:color="303E50"/>
                            <w:bottom w:val="none" w:sz="0" w:space="0" w:color="auto"/>
                            <w:right w:val="none" w:sz="0" w:space="0" w:color="auto"/>
                          </w:divBdr>
                        </w:div>
                        <w:div w:id="1122076251">
                          <w:marLeft w:val="0"/>
                          <w:marRight w:val="0"/>
                          <w:marTop w:val="0"/>
                          <w:marBottom w:val="0"/>
                          <w:divBdr>
                            <w:top w:val="none" w:sz="0" w:space="0" w:color="auto"/>
                            <w:left w:val="single" w:sz="36" w:space="15" w:color="303E50"/>
                            <w:bottom w:val="none" w:sz="0" w:space="0" w:color="auto"/>
                            <w:right w:val="none" w:sz="0" w:space="0" w:color="auto"/>
                          </w:divBdr>
                        </w:div>
                        <w:div w:id="1122076776">
                          <w:marLeft w:val="0"/>
                          <w:marRight w:val="0"/>
                          <w:marTop w:val="0"/>
                          <w:marBottom w:val="0"/>
                          <w:divBdr>
                            <w:top w:val="none" w:sz="0" w:space="0" w:color="auto"/>
                            <w:left w:val="single" w:sz="36" w:space="15" w:color="303E50"/>
                            <w:bottom w:val="none" w:sz="0" w:space="0" w:color="auto"/>
                            <w:right w:val="none" w:sz="0" w:space="0" w:color="auto"/>
                          </w:divBdr>
                        </w:div>
                        <w:div w:id="1122077245">
                          <w:marLeft w:val="0"/>
                          <w:marRight w:val="0"/>
                          <w:marTop w:val="0"/>
                          <w:marBottom w:val="0"/>
                          <w:divBdr>
                            <w:top w:val="none" w:sz="0" w:space="0" w:color="auto"/>
                            <w:left w:val="single" w:sz="36" w:space="15" w:color="303E50"/>
                            <w:bottom w:val="none" w:sz="0" w:space="0" w:color="auto"/>
                            <w:right w:val="none" w:sz="0" w:space="0" w:color="auto"/>
                          </w:divBdr>
                        </w:div>
                        <w:div w:id="1122077564">
                          <w:marLeft w:val="0"/>
                          <w:marRight w:val="0"/>
                          <w:marTop w:val="0"/>
                          <w:marBottom w:val="0"/>
                          <w:divBdr>
                            <w:top w:val="none" w:sz="0" w:space="0" w:color="auto"/>
                            <w:left w:val="single" w:sz="36" w:space="15" w:color="303E50"/>
                            <w:bottom w:val="none" w:sz="0" w:space="0" w:color="auto"/>
                            <w:right w:val="none" w:sz="0" w:space="0" w:color="auto"/>
                          </w:divBdr>
                        </w:div>
                        <w:div w:id="1122077589">
                          <w:marLeft w:val="0"/>
                          <w:marRight w:val="0"/>
                          <w:marTop w:val="0"/>
                          <w:marBottom w:val="0"/>
                          <w:divBdr>
                            <w:top w:val="none" w:sz="0" w:space="0" w:color="auto"/>
                            <w:left w:val="single" w:sz="36" w:space="15" w:color="303E50"/>
                            <w:bottom w:val="none" w:sz="0" w:space="0" w:color="auto"/>
                            <w:right w:val="none" w:sz="0" w:space="0" w:color="auto"/>
                          </w:divBdr>
                        </w:div>
                        <w:div w:id="1122077654">
                          <w:marLeft w:val="0"/>
                          <w:marRight w:val="0"/>
                          <w:marTop w:val="0"/>
                          <w:marBottom w:val="0"/>
                          <w:divBdr>
                            <w:top w:val="none" w:sz="0" w:space="0" w:color="auto"/>
                            <w:left w:val="single" w:sz="36" w:space="15" w:color="303E50"/>
                            <w:bottom w:val="none" w:sz="0" w:space="0" w:color="auto"/>
                            <w:right w:val="none" w:sz="0" w:space="0" w:color="auto"/>
                          </w:divBdr>
                        </w:div>
                        <w:div w:id="1122077862">
                          <w:marLeft w:val="0"/>
                          <w:marRight w:val="0"/>
                          <w:marTop w:val="0"/>
                          <w:marBottom w:val="0"/>
                          <w:divBdr>
                            <w:top w:val="none" w:sz="0" w:space="0" w:color="auto"/>
                            <w:left w:val="single" w:sz="36" w:space="15" w:color="303E50"/>
                            <w:bottom w:val="none" w:sz="0" w:space="0" w:color="auto"/>
                            <w:right w:val="none" w:sz="0" w:space="0" w:color="auto"/>
                          </w:divBdr>
                        </w:div>
                        <w:div w:id="1122077953">
                          <w:marLeft w:val="0"/>
                          <w:marRight w:val="0"/>
                          <w:marTop w:val="0"/>
                          <w:marBottom w:val="0"/>
                          <w:divBdr>
                            <w:top w:val="none" w:sz="0" w:space="0" w:color="auto"/>
                            <w:left w:val="single" w:sz="36" w:space="15" w:color="303E50"/>
                            <w:bottom w:val="none" w:sz="0" w:space="0" w:color="auto"/>
                            <w:right w:val="none" w:sz="0" w:space="0" w:color="auto"/>
                          </w:divBdr>
                        </w:div>
                        <w:div w:id="1122078312">
                          <w:marLeft w:val="0"/>
                          <w:marRight w:val="0"/>
                          <w:marTop w:val="0"/>
                          <w:marBottom w:val="0"/>
                          <w:divBdr>
                            <w:top w:val="none" w:sz="0" w:space="0" w:color="auto"/>
                            <w:left w:val="single" w:sz="36" w:space="15" w:color="303E50"/>
                            <w:bottom w:val="none" w:sz="0" w:space="0" w:color="auto"/>
                            <w:right w:val="none" w:sz="0" w:space="0" w:color="auto"/>
                          </w:divBdr>
                        </w:div>
                        <w:div w:id="1122078330">
                          <w:marLeft w:val="0"/>
                          <w:marRight w:val="0"/>
                          <w:marTop w:val="0"/>
                          <w:marBottom w:val="0"/>
                          <w:divBdr>
                            <w:top w:val="none" w:sz="0" w:space="0" w:color="auto"/>
                            <w:left w:val="single" w:sz="36" w:space="15" w:color="303E50"/>
                            <w:bottom w:val="none" w:sz="0" w:space="0" w:color="auto"/>
                            <w:right w:val="none" w:sz="0" w:space="0" w:color="auto"/>
                          </w:divBdr>
                        </w:div>
                        <w:div w:id="1122078458">
                          <w:marLeft w:val="0"/>
                          <w:marRight w:val="0"/>
                          <w:marTop w:val="0"/>
                          <w:marBottom w:val="0"/>
                          <w:divBdr>
                            <w:top w:val="none" w:sz="0" w:space="0" w:color="auto"/>
                            <w:left w:val="single" w:sz="36" w:space="15" w:color="303E50"/>
                            <w:bottom w:val="none" w:sz="0" w:space="0" w:color="auto"/>
                            <w:right w:val="none" w:sz="0" w:space="0" w:color="auto"/>
                          </w:divBdr>
                        </w:div>
                      </w:divsChild>
                    </w:div>
                  </w:divsChild>
                </w:div>
                <w:div w:id="1122077931">
                  <w:marLeft w:val="0"/>
                  <w:marRight w:val="0"/>
                  <w:marTop w:val="0"/>
                  <w:marBottom w:val="0"/>
                  <w:divBdr>
                    <w:top w:val="none" w:sz="0" w:space="0" w:color="auto"/>
                    <w:left w:val="none" w:sz="0" w:space="0" w:color="auto"/>
                    <w:bottom w:val="none" w:sz="0" w:space="0" w:color="auto"/>
                    <w:right w:val="none" w:sz="0" w:space="0" w:color="auto"/>
                  </w:divBdr>
                  <w:divsChild>
                    <w:div w:id="1122073612">
                      <w:marLeft w:val="0"/>
                      <w:marRight w:val="0"/>
                      <w:marTop w:val="75"/>
                      <w:marBottom w:val="0"/>
                      <w:divBdr>
                        <w:top w:val="none" w:sz="0" w:space="0" w:color="auto"/>
                        <w:left w:val="none" w:sz="0" w:space="0" w:color="auto"/>
                        <w:bottom w:val="none" w:sz="0" w:space="0" w:color="auto"/>
                        <w:right w:val="none" w:sz="0" w:space="0" w:color="auto"/>
                      </w:divBdr>
                    </w:div>
                    <w:div w:id="112207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8366">
      <w:marLeft w:val="0"/>
      <w:marRight w:val="0"/>
      <w:marTop w:val="0"/>
      <w:marBottom w:val="0"/>
      <w:divBdr>
        <w:top w:val="none" w:sz="0" w:space="0" w:color="auto"/>
        <w:left w:val="none" w:sz="0" w:space="0" w:color="auto"/>
        <w:bottom w:val="none" w:sz="0" w:space="0" w:color="auto"/>
        <w:right w:val="none" w:sz="0" w:space="0" w:color="auto"/>
      </w:divBdr>
      <w:divsChild>
        <w:div w:id="1122076687">
          <w:marLeft w:val="0"/>
          <w:marRight w:val="0"/>
          <w:marTop w:val="0"/>
          <w:marBottom w:val="0"/>
          <w:divBdr>
            <w:top w:val="none" w:sz="0" w:space="0" w:color="auto"/>
            <w:left w:val="none" w:sz="0" w:space="0" w:color="auto"/>
            <w:bottom w:val="none" w:sz="0" w:space="0" w:color="auto"/>
            <w:right w:val="none" w:sz="0" w:space="0" w:color="auto"/>
          </w:divBdr>
          <w:divsChild>
            <w:div w:id="1122074744">
              <w:marLeft w:val="0"/>
              <w:marRight w:val="0"/>
              <w:marTop w:val="0"/>
              <w:marBottom w:val="0"/>
              <w:divBdr>
                <w:top w:val="none" w:sz="0" w:space="0" w:color="auto"/>
                <w:left w:val="none" w:sz="0" w:space="0" w:color="auto"/>
                <w:bottom w:val="none" w:sz="0" w:space="0" w:color="auto"/>
                <w:right w:val="none" w:sz="0" w:space="0" w:color="auto"/>
              </w:divBdr>
            </w:div>
            <w:div w:id="1122075274">
              <w:marLeft w:val="0"/>
              <w:marRight w:val="0"/>
              <w:marTop w:val="0"/>
              <w:marBottom w:val="0"/>
              <w:divBdr>
                <w:top w:val="none" w:sz="0" w:space="0" w:color="auto"/>
                <w:left w:val="none" w:sz="0" w:space="0" w:color="auto"/>
                <w:bottom w:val="none" w:sz="0" w:space="0" w:color="auto"/>
                <w:right w:val="none" w:sz="0" w:space="0" w:color="auto"/>
              </w:divBdr>
            </w:div>
            <w:div w:id="1122076584">
              <w:marLeft w:val="0"/>
              <w:marRight w:val="0"/>
              <w:marTop w:val="0"/>
              <w:marBottom w:val="0"/>
              <w:divBdr>
                <w:top w:val="none" w:sz="0" w:space="0" w:color="auto"/>
                <w:left w:val="none" w:sz="0" w:space="0" w:color="auto"/>
                <w:bottom w:val="none" w:sz="0" w:space="0" w:color="auto"/>
                <w:right w:val="none" w:sz="0" w:space="0" w:color="auto"/>
              </w:divBdr>
              <w:divsChild>
                <w:div w:id="112207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8377">
      <w:marLeft w:val="0"/>
      <w:marRight w:val="0"/>
      <w:marTop w:val="0"/>
      <w:marBottom w:val="0"/>
      <w:divBdr>
        <w:top w:val="none" w:sz="0" w:space="0" w:color="auto"/>
        <w:left w:val="none" w:sz="0" w:space="0" w:color="auto"/>
        <w:bottom w:val="none" w:sz="0" w:space="0" w:color="auto"/>
        <w:right w:val="none" w:sz="0" w:space="0" w:color="auto"/>
      </w:divBdr>
      <w:divsChild>
        <w:div w:id="1122071663">
          <w:marLeft w:val="0"/>
          <w:marRight w:val="0"/>
          <w:marTop w:val="0"/>
          <w:marBottom w:val="0"/>
          <w:divBdr>
            <w:top w:val="none" w:sz="0" w:space="0" w:color="auto"/>
            <w:left w:val="none" w:sz="0" w:space="0" w:color="auto"/>
            <w:bottom w:val="none" w:sz="0" w:space="0" w:color="auto"/>
            <w:right w:val="none" w:sz="0" w:space="0" w:color="auto"/>
          </w:divBdr>
          <w:divsChild>
            <w:div w:id="1122074551">
              <w:marLeft w:val="0"/>
              <w:marRight w:val="0"/>
              <w:marTop w:val="0"/>
              <w:marBottom w:val="0"/>
              <w:divBdr>
                <w:top w:val="none" w:sz="0" w:space="0" w:color="auto"/>
                <w:left w:val="none" w:sz="0" w:space="0" w:color="auto"/>
                <w:bottom w:val="none" w:sz="0" w:space="0" w:color="auto"/>
                <w:right w:val="none" w:sz="0" w:space="0" w:color="auto"/>
              </w:divBdr>
              <w:divsChild>
                <w:div w:id="1122076719">
                  <w:marLeft w:val="0"/>
                  <w:marRight w:val="0"/>
                  <w:marTop w:val="45"/>
                  <w:marBottom w:val="0"/>
                  <w:divBdr>
                    <w:top w:val="none" w:sz="0" w:space="0" w:color="auto"/>
                    <w:left w:val="none" w:sz="0" w:space="0" w:color="auto"/>
                    <w:bottom w:val="none" w:sz="0" w:space="0" w:color="auto"/>
                    <w:right w:val="none" w:sz="0" w:space="0" w:color="auto"/>
                  </w:divBdr>
                  <w:divsChild>
                    <w:div w:id="1122073138">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8382">
      <w:marLeft w:val="0"/>
      <w:marRight w:val="0"/>
      <w:marTop w:val="0"/>
      <w:marBottom w:val="0"/>
      <w:divBdr>
        <w:top w:val="none" w:sz="0" w:space="0" w:color="auto"/>
        <w:left w:val="none" w:sz="0" w:space="0" w:color="auto"/>
        <w:bottom w:val="none" w:sz="0" w:space="0" w:color="auto"/>
        <w:right w:val="none" w:sz="0" w:space="0" w:color="auto"/>
      </w:divBdr>
      <w:divsChild>
        <w:div w:id="1122076138">
          <w:marLeft w:val="0"/>
          <w:marRight w:val="0"/>
          <w:marTop w:val="0"/>
          <w:marBottom w:val="0"/>
          <w:divBdr>
            <w:top w:val="none" w:sz="0" w:space="0" w:color="auto"/>
            <w:left w:val="none" w:sz="0" w:space="0" w:color="auto"/>
            <w:bottom w:val="none" w:sz="0" w:space="0" w:color="auto"/>
            <w:right w:val="none" w:sz="0" w:space="0" w:color="auto"/>
          </w:divBdr>
          <w:divsChild>
            <w:div w:id="1122076201">
              <w:marLeft w:val="0"/>
              <w:marRight w:val="0"/>
              <w:marTop w:val="0"/>
              <w:marBottom w:val="0"/>
              <w:divBdr>
                <w:top w:val="none" w:sz="0" w:space="0" w:color="auto"/>
                <w:left w:val="none" w:sz="0" w:space="0" w:color="auto"/>
                <w:bottom w:val="none" w:sz="0" w:space="0" w:color="auto"/>
                <w:right w:val="none" w:sz="0" w:space="0" w:color="auto"/>
              </w:divBdr>
              <w:divsChild>
                <w:div w:id="1122075385">
                  <w:marLeft w:val="0"/>
                  <w:marRight w:val="0"/>
                  <w:marTop w:val="0"/>
                  <w:marBottom w:val="0"/>
                  <w:divBdr>
                    <w:top w:val="none" w:sz="0" w:space="0" w:color="auto"/>
                    <w:left w:val="none" w:sz="0" w:space="0" w:color="auto"/>
                    <w:bottom w:val="none" w:sz="0" w:space="0" w:color="auto"/>
                    <w:right w:val="none" w:sz="0" w:space="0" w:color="auto"/>
                  </w:divBdr>
                  <w:divsChild>
                    <w:div w:id="1122074643">
                      <w:marLeft w:val="0"/>
                      <w:marRight w:val="0"/>
                      <w:marTop w:val="0"/>
                      <w:marBottom w:val="0"/>
                      <w:divBdr>
                        <w:top w:val="none" w:sz="0" w:space="0" w:color="auto"/>
                        <w:left w:val="none" w:sz="0" w:space="0" w:color="auto"/>
                        <w:bottom w:val="none" w:sz="0" w:space="0" w:color="auto"/>
                        <w:right w:val="none" w:sz="0" w:space="0" w:color="auto"/>
                      </w:divBdr>
                      <w:divsChild>
                        <w:div w:id="1122072025">
                          <w:marLeft w:val="0"/>
                          <w:marRight w:val="0"/>
                          <w:marTop w:val="0"/>
                          <w:marBottom w:val="0"/>
                          <w:divBdr>
                            <w:top w:val="none" w:sz="0" w:space="0" w:color="auto"/>
                            <w:left w:val="single" w:sz="24" w:space="11" w:color="303E50"/>
                            <w:bottom w:val="none" w:sz="0" w:space="0" w:color="auto"/>
                            <w:right w:val="none" w:sz="0" w:space="0" w:color="auto"/>
                          </w:divBdr>
                        </w:div>
                        <w:div w:id="1122072191">
                          <w:marLeft w:val="0"/>
                          <w:marRight w:val="0"/>
                          <w:marTop w:val="0"/>
                          <w:marBottom w:val="0"/>
                          <w:divBdr>
                            <w:top w:val="none" w:sz="0" w:space="0" w:color="auto"/>
                            <w:left w:val="single" w:sz="24" w:space="11" w:color="303E50"/>
                            <w:bottom w:val="none" w:sz="0" w:space="0" w:color="auto"/>
                            <w:right w:val="none" w:sz="0" w:space="0" w:color="auto"/>
                          </w:divBdr>
                        </w:div>
                        <w:div w:id="1122073527">
                          <w:marLeft w:val="0"/>
                          <w:marRight w:val="0"/>
                          <w:marTop w:val="0"/>
                          <w:marBottom w:val="0"/>
                          <w:divBdr>
                            <w:top w:val="none" w:sz="0" w:space="0" w:color="auto"/>
                            <w:left w:val="single" w:sz="24" w:space="11" w:color="303E50"/>
                            <w:bottom w:val="none" w:sz="0" w:space="0" w:color="auto"/>
                            <w:right w:val="none" w:sz="0" w:space="0" w:color="auto"/>
                          </w:divBdr>
                        </w:div>
                        <w:div w:id="1122073785">
                          <w:marLeft w:val="0"/>
                          <w:marRight w:val="0"/>
                          <w:marTop w:val="0"/>
                          <w:marBottom w:val="0"/>
                          <w:divBdr>
                            <w:top w:val="none" w:sz="0" w:space="0" w:color="auto"/>
                            <w:left w:val="single" w:sz="24" w:space="11" w:color="303E50"/>
                            <w:bottom w:val="none" w:sz="0" w:space="0" w:color="auto"/>
                            <w:right w:val="none" w:sz="0" w:space="0" w:color="auto"/>
                          </w:divBdr>
                        </w:div>
                        <w:div w:id="1122073901">
                          <w:marLeft w:val="0"/>
                          <w:marRight w:val="0"/>
                          <w:marTop w:val="0"/>
                          <w:marBottom w:val="0"/>
                          <w:divBdr>
                            <w:top w:val="none" w:sz="0" w:space="0" w:color="auto"/>
                            <w:left w:val="single" w:sz="24" w:space="11" w:color="303E50"/>
                            <w:bottom w:val="none" w:sz="0" w:space="0" w:color="auto"/>
                            <w:right w:val="none" w:sz="0" w:space="0" w:color="auto"/>
                          </w:divBdr>
                        </w:div>
                        <w:div w:id="1122074091">
                          <w:marLeft w:val="0"/>
                          <w:marRight w:val="0"/>
                          <w:marTop w:val="0"/>
                          <w:marBottom w:val="0"/>
                          <w:divBdr>
                            <w:top w:val="none" w:sz="0" w:space="0" w:color="auto"/>
                            <w:left w:val="single" w:sz="24" w:space="11" w:color="303E50"/>
                            <w:bottom w:val="none" w:sz="0" w:space="0" w:color="auto"/>
                            <w:right w:val="none" w:sz="0" w:space="0" w:color="auto"/>
                          </w:divBdr>
                        </w:div>
                        <w:div w:id="1122074343">
                          <w:marLeft w:val="0"/>
                          <w:marRight w:val="0"/>
                          <w:marTop w:val="0"/>
                          <w:marBottom w:val="0"/>
                          <w:divBdr>
                            <w:top w:val="none" w:sz="0" w:space="0" w:color="auto"/>
                            <w:left w:val="single" w:sz="24" w:space="11" w:color="303E50"/>
                            <w:bottom w:val="none" w:sz="0" w:space="0" w:color="auto"/>
                            <w:right w:val="none" w:sz="0" w:space="0" w:color="auto"/>
                          </w:divBdr>
                        </w:div>
                        <w:div w:id="1122074934">
                          <w:marLeft w:val="0"/>
                          <w:marRight w:val="0"/>
                          <w:marTop w:val="0"/>
                          <w:marBottom w:val="0"/>
                          <w:divBdr>
                            <w:top w:val="none" w:sz="0" w:space="0" w:color="auto"/>
                            <w:left w:val="single" w:sz="24" w:space="11" w:color="303E50"/>
                            <w:bottom w:val="none" w:sz="0" w:space="0" w:color="auto"/>
                            <w:right w:val="none" w:sz="0" w:space="0" w:color="auto"/>
                          </w:divBdr>
                        </w:div>
                        <w:div w:id="1122075053">
                          <w:marLeft w:val="0"/>
                          <w:marRight w:val="0"/>
                          <w:marTop w:val="0"/>
                          <w:marBottom w:val="0"/>
                          <w:divBdr>
                            <w:top w:val="none" w:sz="0" w:space="0" w:color="auto"/>
                            <w:left w:val="single" w:sz="24" w:space="11" w:color="303E50"/>
                            <w:bottom w:val="none" w:sz="0" w:space="0" w:color="auto"/>
                            <w:right w:val="none" w:sz="0" w:space="0" w:color="auto"/>
                          </w:divBdr>
                        </w:div>
                        <w:div w:id="1122075953">
                          <w:marLeft w:val="0"/>
                          <w:marRight w:val="0"/>
                          <w:marTop w:val="0"/>
                          <w:marBottom w:val="0"/>
                          <w:divBdr>
                            <w:top w:val="none" w:sz="0" w:space="0" w:color="auto"/>
                            <w:left w:val="single" w:sz="24" w:space="11" w:color="303E50"/>
                            <w:bottom w:val="none" w:sz="0" w:space="0" w:color="auto"/>
                            <w:right w:val="none" w:sz="0" w:space="0" w:color="auto"/>
                          </w:divBdr>
                        </w:div>
                        <w:div w:id="1122076104">
                          <w:marLeft w:val="0"/>
                          <w:marRight w:val="0"/>
                          <w:marTop w:val="0"/>
                          <w:marBottom w:val="0"/>
                          <w:divBdr>
                            <w:top w:val="none" w:sz="0" w:space="0" w:color="auto"/>
                            <w:left w:val="single" w:sz="24" w:space="11" w:color="303E50"/>
                            <w:bottom w:val="none" w:sz="0" w:space="0" w:color="auto"/>
                            <w:right w:val="none" w:sz="0" w:space="0" w:color="auto"/>
                          </w:divBdr>
                        </w:div>
                        <w:div w:id="1122077364">
                          <w:marLeft w:val="0"/>
                          <w:marRight w:val="0"/>
                          <w:marTop w:val="0"/>
                          <w:marBottom w:val="0"/>
                          <w:divBdr>
                            <w:top w:val="none" w:sz="0" w:space="0" w:color="auto"/>
                            <w:left w:val="single" w:sz="24" w:space="11" w:color="303E50"/>
                            <w:bottom w:val="none" w:sz="0" w:space="0" w:color="auto"/>
                            <w:right w:val="none" w:sz="0" w:space="0" w:color="auto"/>
                          </w:divBdr>
                        </w:div>
                        <w:div w:id="1122077841">
                          <w:marLeft w:val="0"/>
                          <w:marRight w:val="0"/>
                          <w:marTop w:val="0"/>
                          <w:marBottom w:val="0"/>
                          <w:divBdr>
                            <w:top w:val="none" w:sz="0" w:space="0" w:color="auto"/>
                            <w:left w:val="single" w:sz="24" w:space="11" w:color="303E50"/>
                            <w:bottom w:val="none" w:sz="0" w:space="0" w:color="auto"/>
                            <w:right w:val="none" w:sz="0" w:space="0" w:color="auto"/>
                          </w:divBdr>
                        </w:div>
                        <w:div w:id="1122078022">
                          <w:marLeft w:val="0"/>
                          <w:marRight w:val="0"/>
                          <w:marTop w:val="0"/>
                          <w:marBottom w:val="0"/>
                          <w:divBdr>
                            <w:top w:val="none" w:sz="0" w:space="0" w:color="auto"/>
                            <w:left w:val="single" w:sz="24" w:space="11" w:color="303E50"/>
                            <w:bottom w:val="none" w:sz="0" w:space="0" w:color="auto"/>
                            <w:right w:val="none" w:sz="0" w:space="0" w:color="auto"/>
                          </w:divBdr>
                        </w:div>
                        <w:div w:id="1122078354">
                          <w:marLeft w:val="0"/>
                          <w:marRight w:val="0"/>
                          <w:marTop w:val="0"/>
                          <w:marBottom w:val="0"/>
                          <w:divBdr>
                            <w:top w:val="none" w:sz="0" w:space="0" w:color="auto"/>
                            <w:left w:val="single" w:sz="24" w:space="11" w:color="303E50"/>
                            <w:bottom w:val="none" w:sz="0" w:space="0" w:color="auto"/>
                            <w:right w:val="none" w:sz="0" w:space="0" w:color="auto"/>
                          </w:divBdr>
                        </w:div>
                        <w:div w:id="1122078372">
                          <w:marLeft w:val="0"/>
                          <w:marRight w:val="0"/>
                          <w:marTop w:val="0"/>
                          <w:marBottom w:val="0"/>
                          <w:divBdr>
                            <w:top w:val="none" w:sz="0" w:space="0" w:color="auto"/>
                            <w:left w:val="single" w:sz="24" w:space="11" w:color="303E50"/>
                            <w:bottom w:val="none" w:sz="0" w:space="0" w:color="auto"/>
                            <w:right w:val="none" w:sz="0" w:space="0" w:color="auto"/>
                          </w:divBdr>
                        </w:div>
                        <w:div w:id="1122078373">
                          <w:marLeft w:val="0"/>
                          <w:marRight w:val="0"/>
                          <w:marTop w:val="0"/>
                          <w:marBottom w:val="0"/>
                          <w:divBdr>
                            <w:top w:val="none" w:sz="0" w:space="0" w:color="auto"/>
                            <w:left w:val="single" w:sz="24" w:space="11" w:color="303E50"/>
                            <w:bottom w:val="none" w:sz="0" w:space="0" w:color="auto"/>
                            <w:right w:val="none" w:sz="0" w:space="0" w:color="auto"/>
                          </w:divBdr>
                        </w:div>
                        <w:div w:id="1122078472">
                          <w:marLeft w:val="0"/>
                          <w:marRight w:val="0"/>
                          <w:marTop w:val="0"/>
                          <w:marBottom w:val="0"/>
                          <w:divBdr>
                            <w:top w:val="none" w:sz="0" w:space="0" w:color="auto"/>
                            <w:left w:val="single" w:sz="24" w:space="11" w:color="303E50"/>
                            <w:bottom w:val="none" w:sz="0" w:space="0" w:color="auto"/>
                            <w:right w:val="none" w:sz="0" w:space="0" w:color="auto"/>
                          </w:divBdr>
                        </w:div>
                        <w:div w:id="1122078680">
                          <w:marLeft w:val="0"/>
                          <w:marRight w:val="0"/>
                          <w:marTop w:val="0"/>
                          <w:marBottom w:val="0"/>
                          <w:divBdr>
                            <w:top w:val="none" w:sz="0" w:space="0" w:color="auto"/>
                            <w:left w:val="single" w:sz="24" w:space="11" w:color="303E50"/>
                            <w:bottom w:val="none" w:sz="0" w:space="0" w:color="auto"/>
                            <w:right w:val="none" w:sz="0" w:space="0" w:color="auto"/>
                          </w:divBdr>
                        </w:div>
                      </w:divsChild>
                    </w:div>
                  </w:divsChild>
                </w:div>
              </w:divsChild>
            </w:div>
          </w:divsChild>
        </w:div>
      </w:divsChild>
    </w:div>
    <w:div w:id="1122078383">
      <w:marLeft w:val="0"/>
      <w:marRight w:val="0"/>
      <w:marTop w:val="0"/>
      <w:marBottom w:val="0"/>
      <w:divBdr>
        <w:top w:val="none" w:sz="0" w:space="0" w:color="auto"/>
        <w:left w:val="none" w:sz="0" w:space="0" w:color="auto"/>
        <w:bottom w:val="none" w:sz="0" w:space="0" w:color="auto"/>
        <w:right w:val="none" w:sz="0" w:space="0" w:color="auto"/>
      </w:divBdr>
      <w:divsChild>
        <w:div w:id="1122078401">
          <w:marLeft w:val="0"/>
          <w:marRight w:val="0"/>
          <w:marTop w:val="0"/>
          <w:marBottom w:val="0"/>
          <w:divBdr>
            <w:top w:val="none" w:sz="0" w:space="0" w:color="auto"/>
            <w:left w:val="none" w:sz="0" w:space="0" w:color="auto"/>
            <w:bottom w:val="none" w:sz="0" w:space="0" w:color="auto"/>
            <w:right w:val="none" w:sz="0" w:space="0" w:color="auto"/>
          </w:divBdr>
          <w:divsChild>
            <w:div w:id="1122076617">
              <w:marLeft w:val="0"/>
              <w:marRight w:val="0"/>
              <w:marTop w:val="0"/>
              <w:marBottom w:val="0"/>
              <w:divBdr>
                <w:top w:val="none" w:sz="0" w:space="0" w:color="auto"/>
                <w:left w:val="none" w:sz="0" w:space="0" w:color="auto"/>
                <w:bottom w:val="none" w:sz="0" w:space="0" w:color="auto"/>
                <w:right w:val="none" w:sz="0" w:space="0" w:color="auto"/>
              </w:divBdr>
              <w:divsChild>
                <w:div w:id="1122073805">
                  <w:marLeft w:val="0"/>
                  <w:marRight w:val="3630"/>
                  <w:marTop w:val="0"/>
                  <w:marBottom w:val="0"/>
                  <w:divBdr>
                    <w:top w:val="none" w:sz="0" w:space="0" w:color="auto"/>
                    <w:left w:val="none" w:sz="0" w:space="0" w:color="auto"/>
                    <w:bottom w:val="none" w:sz="0" w:space="0" w:color="auto"/>
                    <w:right w:val="none" w:sz="0" w:space="0" w:color="auto"/>
                  </w:divBdr>
                  <w:divsChild>
                    <w:div w:id="1122072151">
                      <w:marLeft w:val="0"/>
                      <w:marRight w:val="0"/>
                      <w:marTop w:val="0"/>
                      <w:marBottom w:val="0"/>
                      <w:divBdr>
                        <w:top w:val="none" w:sz="0" w:space="0" w:color="auto"/>
                        <w:left w:val="none" w:sz="0" w:space="0" w:color="auto"/>
                        <w:bottom w:val="none" w:sz="0" w:space="0" w:color="auto"/>
                        <w:right w:val="none" w:sz="0" w:space="0" w:color="auto"/>
                      </w:divBdr>
                      <w:divsChild>
                        <w:div w:id="1122077652">
                          <w:marLeft w:val="0"/>
                          <w:marRight w:val="0"/>
                          <w:marTop w:val="0"/>
                          <w:marBottom w:val="0"/>
                          <w:divBdr>
                            <w:top w:val="none" w:sz="0" w:space="0" w:color="auto"/>
                            <w:left w:val="none" w:sz="0" w:space="0" w:color="auto"/>
                            <w:bottom w:val="none" w:sz="0" w:space="0" w:color="auto"/>
                            <w:right w:val="none" w:sz="0" w:space="0" w:color="auto"/>
                          </w:divBdr>
                          <w:divsChild>
                            <w:div w:id="1122075884">
                              <w:marLeft w:val="0"/>
                              <w:marRight w:val="0"/>
                              <w:marTop w:val="0"/>
                              <w:marBottom w:val="0"/>
                              <w:divBdr>
                                <w:top w:val="single" w:sz="6" w:space="8" w:color="E8E8E8"/>
                                <w:left w:val="single" w:sz="6" w:space="8" w:color="E8E8E8"/>
                                <w:bottom w:val="single" w:sz="6" w:space="8" w:color="E8E8E8"/>
                                <w:right w:val="single" w:sz="6" w:space="8" w:color="E8E8E8"/>
                              </w:divBdr>
                              <w:divsChild>
                                <w:div w:id="1122071986">
                                  <w:marLeft w:val="0"/>
                                  <w:marRight w:val="0"/>
                                  <w:marTop w:val="0"/>
                                  <w:marBottom w:val="0"/>
                                  <w:divBdr>
                                    <w:top w:val="none" w:sz="0" w:space="0" w:color="auto"/>
                                    <w:left w:val="none" w:sz="0" w:space="0" w:color="auto"/>
                                    <w:bottom w:val="none" w:sz="0" w:space="0" w:color="auto"/>
                                    <w:right w:val="none" w:sz="0" w:space="0" w:color="auto"/>
                                  </w:divBdr>
                                  <w:divsChild>
                                    <w:div w:id="1122076550">
                                      <w:marLeft w:val="0"/>
                                      <w:marRight w:val="0"/>
                                      <w:marTop w:val="0"/>
                                      <w:marBottom w:val="0"/>
                                      <w:divBdr>
                                        <w:top w:val="none" w:sz="0" w:space="0" w:color="auto"/>
                                        <w:left w:val="none" w:sz="0" w:space="0" w:color="auto"/>
                                        <w:bottom w:val="none" w:sz="0" w:space="0" w:color="auto"/>
                                        <w:right w:val="none" w:sz="0" w:space="0" w:color="auto"/>
                                      </w:divBdr>
                                      <w:divsChild>
                                        <w:div w:id="112207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8384">
      <w:marLeft w:val="0"/>
      <w:marRight w:val="0"/>
      <w:marTop w:val="0"/>
      <w:marBottom w:val="0"/>
      <w:divBdr>
        <w:top w:val="none" w:sz="0" w:space="0" w:color="auto"/>
        <w:left w:val="none" w:sz="0" w:space="0" w:color="auto"/>
        <w:bottom w:val="none" w:sz="0" w:space="0" w:color="auto"/>
        <w:right w:val="none" w:sz="0" w:space="0" w:color="auto"/>
      </w:divBdr>
      <w:divsChild>
        <w:div w:id="1122071783">
          <w:marLeft w:val="0"/>
          <w:marRight w:val="0"/>
          <w:marTop w:val="0"/>
          <w:marBottom w:val="0"/>
          <w:divBdr>
            <w:top w:val="none" w:sz="0" w:space="0" w:color="auto"/>
            <w:left w:val="none" w:sz="0" w:space="0" w:color="auto"/>
            <w:bottom w:val="none" w:sz="0" w:space="0" w:color="auto"/>
            <w:right w:val="none" w:sz="0" w:space="0" w:color="auto"/>
          </w:divBdr>
          <w:divsChild>
            <w:div w:id="1122074698">
              <w:marLeft w:val="0"/>
              <w:marRight w:val="0"/>
              <w:marTop w:val="0"/>
              <w:marBottom w:val="0"/>
              <w:divBdr>
                <w:top w:val="none" w:sz="0" w:space="0" w:color="auto"/>
                <w:left w:val="none" w:sz="0" w:space="0" w:color="auto"/>
                <w:bottom w:val="none" w:sz="0" w:space="0" w:color="auto"/>
                <w:right w:val="none" w:sz="0" w:space="0" w:color="auto"/>
              </w:divBdr>
              <w:divsChild>
                <w:div w:id="1122078747">
                  <w:marLeft w:val="0"/>
                  <w:marRight w:val="0"/>
                  <w:marTop w:val="46"/>
                  <w:marBottom w:val="0"/>
                  <w:divBdr>
                    <w:top w:val="none" w:sz="0" w:space="0" w:color="auto"/>
                    <w:left w:val="none" w:sz="0" w:space="0" w:color="auto"/>
                    <w:bottom w:val="none" w:sz="0" w:space="0" w:color="auto"/>
                    <w:right w:val="none" w:sz="0" w:space="0" w:color="auto"/>
                  </w:divBdr>
                  <w:divsChild>
                    <w:div w:id="1122074772">
                      <w:marLeft w:val="0"/>
                      <w:marRight w:val="40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8395">
      <w:marLeft w:val="63"/>
      <w:marRight w:val="0"/>
      <w:marTop w:val="0"/>
      <w:marBottom w:val="0"/>
      <w:divBdr>
        <w:top w:val="none" w:sz="0" w:space="0" w:color="auto"/>
        <w:left w:val="none" w:sz="0" w:space="0" w:color="auto"/>
        <w:bottom w:val="none" w:sz="0" w:space="0" w:color="auto"/>
        <w:right w:val="none" w:sz="0" w:space="0" w:color="auto"/>
      </w:divBdr>
      <w:divsChild>
        <w:div w:id="1122073367">
          <w:marLeft w:val="0"/>
          <w:marRight w:val="0"/>
          <w:marTop w:val="0"/>
          <w:marBottom w:val="0"/>
          <w:divBdr>
            <w:top w:val="none" w:sz="0" w:space="0" w:color="auto"/>
            <w:left w:val="none" w:sz="0" w:space="0" w:color="auto"/>
            <w:bottom w:val="none" w:sz="0" w:space="0" w:color="auto"/>
            <w:right w:val="none" w:sz="0" w:space="0" w:color="auto"/>
          </w:divBdr>
          <w:divsChild>
            <w:div w:id="112207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407">
      <w:marLeft w:val="0"/>
      <w:marRight w:val="0"/>
      <w:marTop w:val="0"/>
      <w:marBottom w:val="0"/>
      <w:divBdr>
        <w:top w:val="none" w:sz="0" w:space="0" w:color="auto"/>
        <w:left w:val="none" w:sz="0" w:space="0" w:color="auto"/>
        <w:bottom w:val="none" w:sz="0" w:space="0" w:color="auto"/>
        <w:right w:val="none" w:sz="0" w:space="0" w:color="auto"/>
      </w:divBdr>
      <w:divsChild>
        <w:div w:id="1122075408">
          <w:marLeft w:val="58"/>
          <w:marRight w:val="0"/>
          <w:marTop w:val="0"/>
          <w:marBottom w:val="0"/>
          <w:divBdr>
            <w:top w:val="none" w:sz="0" w:space="0" w:color="auto"/>
            <w:left w:val="none" w:sz="0" w:space="0" w:color="auto"/>
            <w:bottom w:val="none" w:sz="0" w:space="0" w:color="auto"/>
            <w:right w:val="none" w:sz="0" w:space="0" w:color="auto"/>
          </w:divBdr>
          <w:divsChild>
            <w:div w:id="1122075142">
              <w:marLeft w:val="0"/>
              <w:marRight w:val="0"/>
              <w:marTop w:val="0"/>
              <w:marBottom w:val="0"/>
              <w:divBdr>
                <w:top w:val="none" w:sz="0" w:space="0" w:color="auto"/>
                <w:left w:val="none" w:sz="0" w:space="0" w:color="auto"/>
                <w:bottom w:val="none" w:sz="0" w:space="0" w:color="auto"/>
                <w:right w:val="none" w:sz="0" w:space="0" w:color="auto"/>
              </w:divBdr>
              <w:divsChild>
                <w:div w:id="1122072912">
                  <w:marLeft w:val="0"/>
                  <w:marRight w:val="0"/>
                  <w:marTop w:val="0"/>
                  <w:marBottom w:val="0"/>
                  <w:divBdr>
                    <w:top w:val="none" w:sz="0" w:space="0" w:color="auto"/>
                    <w:left w:val="none" w:sz="0" w:space="0" w:color="auto"/>
                    <w:bottom w:val="none" w:sz="0" w:space="0" w:color="auto"/>
                    <w:right w:val="none" w:sz="0" w:space="0" w:color="auto"/>
                  </w:divBdr>
                  <w:divsChild>
                    <w:div w:id="1122073780">
                      <w:marLeft w:val="0"/>
                      <w:marRight w:val="0"/>
                      <w:marTop w:val="0"/>
                      <w:marBottom w:val="0"/>
                      <w:divBdr>
                        <w:top w:val="none" w:sz="0" w:space="0" w:color="auto"/>
                        <w:left w:val="none" w:sz="0" w:space="0" w:color="auto"/>
                        <w:bottom w:val="none" w:sz="0" w:space="0" w:color="auto"/>
                        <w:right w:val="none" w:sz="0" w:space="0" w:color="auto"/>
                      </w:divBdr>
                      <w:divsChild>
                        <w:div w:id="112207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8408">
      <w:marLeft w:val="0"/>
      <w:marRight w:val="0"/>
      <w:marTop w:val="0"/>
      <w:marBottom w:val="0"/>
      <w:divBdr>
        <w:top w:val="none" w:sz="0" w:space="0" w:color="auto"/>
        <w:left w:val="none" w:sz="0" w:space="0" w:color="auto"/>
        <w:bottom w:val="none" w:sz="0" w:space="0" w:color="auto"/>
        <w:right w:val="none" w:sz="0" w:space="0" w:color="auto"/>
      </w:divBdr>
      <w:divsChild>
        <w:div w:id="1122074067">
          <w:marLeft w:val="0"/>
          <w:marRight w:val="0"/>
          <w:marTop w:val="0"/>
          <w:marBottom w:val="0"/>
          <w:divBdr>
            <w:top w:val="none" w:sz="0" w:space="0" w:color="auto"/>
            <w:left w:val="none" w:sz="0" w:space="0" w:color="auto"/>
            <w:bottom w:val="none" w:sz="0" w:space="0" w:color="auto"/>
            <w:right w:val="none" w:sz="0" w:space="0" w:color="auto"/>
          </w:divBdr>
          <w:divsChild>
            <w:div w:id="1122076914">
              <w:marLeft w:val="0"/>
              <w:marRight w:val="0"/>
              <w:marTop w:val="0"/>
              <w:marBottom w:val="0"/>
              <w:divBdr>
                <w:top w:val="none" w:sz="0" w:space="0" w:color="auto"/>
                <w:left w:val="none" w:sz="0" w:space="0" w:color="auto"/>
                <w:bottom w:val="none" w:sz="0" w:space="0" w:color="auto"/>
                <w:right w:val="none" w:sz="0" w:space="0" w:color="auto"/>
              </w:divBdr>
              <w:divsChild>
                <w:div w:id="1122078189">
                  <w:marLeft w:val="0"/>
                  <w:marRight w:val="0"/>
                  <w:marTop w:val="0"/>
                  <w:marBottom w:val="0"/>
                  <w:divBdr>
                    <w:top w:val="none" w:sz="0" w:space="0" w:color="auto"/>
                    <w:left w:val="none" w:sz="0" w:space="0" w:color="auto"/>
                    <w:bottom w:val="none" w:sz="0" w:space="0" w:color="auto"/>
                    <w:right w:val="none" w:sz="0" w:space="0" w:color="auto"/>
                  </w:divBdr>
                  <w:divsChild>
                    <w:div w:id="1122072578">
                      <w:marLeft w:val="0"/>
                      <w:marRight w:val="0"/>
                      <w:marTop w:val="33"/>
                      <w:marBottom w:val="0"/>
                      <w:divBdr>
                        <w:top w:val="none" w:sz="0" w:space="0" w:color="auto"/>
                        <w:left w:val="none" w:sz="0" w:space="0" w:color="auto"/>
                        <w:bottom w:val="none" w:sz="0" w:space="0" w:color="auto"/>
                        <w:right w:val="none" w:sz="0" w:space="0" w:color="auto"/>
                      </w:divBdr>
                      <w:divsChild>
                        <w:div w:id="1122073464">
                          <w:marLeft w:val="0"/>
                          <w:marRight w:val="2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8411">
      <w:marLeft w:val="0"/>
      <w:marRight w:val="0"/>
      <w:marTop w:val="0"/>
      <w:marBottom w:val="0"/>
      <w:divBdr>
        <w:top w:val="none" w:sz="0" w:space="0" w:color="auto"/>
        <w:left w:val="none" w:sz="0" w:space="0" w:color="auto"/>
        <w:bottom w:val="none" w:sz="0" w:space="0" w:color="auto"/>
        <w:right w:val="none" w:sz="0" w:space="0" w:color="auto"/>
      </w:divBdr>
      <w:divsChild>
        <w:div w:id="1122076411">
          <w:marLeft w:val="0"/>
          <w:marRight w:val="0"/>
          <w:marTop w:val="0"/>
          <w:marBottom w:val="0"/>
          <w:divBdr>
            <w:top w:val="none" w:sz="0" w:space="0" w:color="auto"/>
            <w:left w:val="none" w:sz="0" w:space="0" w:color="auto"/>
            <w:bottom w:val="none" w:sz="0" w:space="0" w:color="auto"/>
            <w:right w:val="none" w:sz="0" w:space="0" w:color="auto"/>
          </w:divBdr>
          <w:divsChild>
            <w:div w:id="1122077693">
              <w:marLeft w:val="0"/>
              <w:marRight w:val="0"/>
              <w:marTop w:val="0"/>
              <w:marBottom w:val="0"/>
              <w:divBdr>
                <w:top w:val="none" w:sz="0" w:space="0" w:color="auto"/>
                <w:left w:val="none" w:sz="0" w:space="0" w:color="auto"/>
                <w:bottom w:val="none" w:sz="0" w:space="0" w:color="auto"/>
                <w:right w:val="none" w:sz="0" w:space="0" w:color="auto"/>
              </w:divBdr>
              <w:divsChild>
                <w:div w:id="1122075503">
                  <w:marLeft w:val="0"/>
                  <w:marRight w:val="0"/>
                  <w:marTop w:val="0"/>
                  <w:marBottom w:val="0"/>
                  <w:divBdr>
                    <w:top w:val="none" w:sz="0" w:space="0" w:color="auto"/>
                    <w:left w:val="none" w:sz="0" w:space="0" w:color="auto"/>
                    <w:bottom w:val="none" w:sz="0" w:space="0" w:color="auto"/>
                    <w:right w:val="none" w:sz="0" w:space="0" w:color="auto"/>
                  </w:divBdr>
                  <w:divsChild>
                    <w:div w:id="1122072187">
                      <w:marLeft w:val="0"/>
                      <w:marRight w:val="0"/>
                      <w:marTop w:val="0"/>
                      <w:marBottom w:val="0"/>
                      <w:divBdr>
                        <w:top w:val="none" w:sz="0" w:space="0" w:color="auto"/>
                        <w:left w:val="none" w:sz="0" w:space="0" w:color="auto"/>
                        <w:bottom w:val="none" w:sz="0" w:space="0" w:color="auto"/>
                        <w:right w:val="none" w:sz="0" w:space="0" w:color="auto"/>
                      </w:divBdr>
                      <w:divsChild>
                        <w:div w:id="1122072253">
                          <w:marLeft w:val="0"/>
                          <w:marRight w:val="750"/>
                          <w:marTop w:val="0"/>
                          <w:marBottom w:val="0"/>
                          <w:divBdr>
                            <w:top w:val="none" w:sz="0" w:space="0" w:color="auto"/>
                            <w:left w:val="none" w:sz="0" w:space="0" w:color="auto"/>
                            <w:bottom w:val="none" w:sz="0" w:space="0" w:color="auto"/>
                            <w:right w:val="none" w:sz="0" w:space="0" w:color="auto"/>
                          </w:divBdr>
                          <w:divsChild>
                            <w:div w:id="1122074128">
                              <w:marLeft w:val="0"/>
                              <w:marRight w:val="0"/>
                              <w:marTop w:val="0"/>
                              <w:marBottom w:val="105"/>
                              <w:divBdr>
                                <w:top w:val="none" w:sz="0" w:space="0" w:color="auto"/>
                                <w:left w:val="none" w:sz="0" w:space="0" w:color="auto"/>
                                <w:bottom w:val="none" w:sz="0" w:space="0" w:color="auto"/>
                                <w:right w:val="none" w:sz="0" w:space="0" w:color="auto"/>
                              </w:divBdr>
                              <w:divsChild>
                                <w:div w:id="1122075388">
                                  <w:marLeft w:val="0"/>
                                  <w:marRight w:val="0"/>
                                  <w:marTop w:val="0"/>
                                  <w:marBottom w:val="0"/>
                                  <w:divBdr>
                                    <w:top w:val="none" w:sz="0" w:space="0" w:color="auto"/>
                                    <w:left w:val="none" w:sz="0" w:space="0" w:color="auto"/>
                                    <w:bottom w:val="none" w:sz="0" w:space="0" w:color="auto"/>
                                    <w:right w:val="none" w:sz="0" w:space="0" w:color="auto"/>
                                  </w:divBdr>
                                  <w:divsChild>
                                    <w:div w:id="1122072870">
                                      <w:marLeft w:val="0"/>
                                      <w:marRight w:val="0"/>
                                      <w:marTop w:val="0"/>
                                      <w:marBottom w:val="120"/>
                                      <w:divBdr>
                                        <w:top w:val="none" w:sz="0" w:space="0" w:color="auto"/>
                                        <w:left w:val="none" w:sz="0" w:space="0" w:color="auto"/>
                                        <w:bottom w:val="none" w:sz="0" w:space="0" w:color="auto"/>
                                        <w:right w:val="none" w:sz="0" w:space="0" w:color="auto"/>
                                      </w:divBdr>
                                    </w:div>
                                    <w:div w:id="1122076777">
                                      <w:marLeft w:val="0"/>
                                      <w:marRight w:val="0"/>
                                      <w:marTop w:val="0"/>
                                      <w:marBottom w:val="0"/>
                                      <w:divBdr>
                                        <w:top w:val="none" w:sz="0" w:space="0" w:color="auto"/>
                                        <w:left w:val="none" w:sz="0" w:space="0" w:color="auto"/>
                                        <w:bottom w:val="none" w:sz="0" w:space="0" w:color="auto"/>
                                        <w:right w:val="none" w:sz="0" w:space="0" w:color="auto"/>
                                      </w:divBdr>
                                      <w:divsChild>
                                        <w:div w:id="112207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2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8414">
      <w:marLeft w:val="120"/>
      <w:marRight w:val="0"/>
      <w:marTop w:val="0"/>
      <w:marBottom w:val="0"/>
      <w:divBdr>
        <w:top w:val="none" w:sz="0" w:space="0" w:color="auto"/>
        <w:left w:val="none" w:sz="0" w:space="0" w:color="auto"/>
        <w:bottom w:val="none" w:sz="0" w:space="0" w:color="auto"/>
        <w:right w:val="none" w:sz="0" w:space="0" w:color="auto"/>
      </w:divBdr>
      <w:divsChild>
        <w:div w:id="1122073220">
          <w:marLeft w:val="0"/>
          <w:marRight w:val="0"/>
          <w:marTop w:val="0"/>
          <w:marBottom w:val="0"/>
          <w:divBdr>
            <w:top w:val="none" w:sz="0" w:space="0" w:color="auto"/>
            <w:left w:val="none" w:sz="0" w:space="0" w:color="auto"/>
            <w:bottom w:val="none" w:sz="0" w:space="0" w:color="auto"/>
            <w:right w:val="none" w:sz="0" w:space="0" w:color="auto"/>
          </w:divBdr>
        </w:div>
      </w:divsChild>
    </w:div>
    <w:div w:id="1122078418">
      <w:marLeft w:val="0"/>
      <w:marRight w:val="0"/>
      <w:marTop w:val="0"/>
      <w:marBottom w:val="0"/>
      <w:divBdr>
        <w:top w:val="none" w:sz="0" w:space="0" w:color="auto"/>
        <w:left w:val="none" w:sz="0" w:space="0" w:color="auto"/>
        <w:bottom w:val="none" w:sz="0" w:space="0" w:color="auto"/>
        <w:right w:val="none" w:sz="0" w:space="0" w:color="auto"/>
      </w:divBdr>
      <w:divsChild>
        <w:div w:id="1122072150">
          <w:marLeft w:val="0"/>
          <w:marRight w:val="0"/>
          <w:marTop w:val="0"/>
          <w:marBottom w:val="0"/>
          <w:divBdr>
            <w:top w:val="none" w:sz="0" w:space="0" w:color="auto"/>
            <w:left w:val="none" w:sz="0" w:space="0" w:color="auto"/>
            <w:bottom w:val="none" w:sz="0" w:space="0" w:color="auto"/>
            <w:right w:val="none" w:sz="0" w:space="0" w:color="auto"/>
          </w:divBdr>
          <w:divsChild>
            <w:div w:id="112207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420">
      <w:marLeft w:val="0"/>
      <w:marRight w:val="0"/>
      <w:marTop w:val="0"/>
      <w:marBottom w:val="0"/>
      <w:divBdr>
        <w:top w:val="none" w:sz="0" w:space="0" w:color="auto"/>
        <w:left w:val="none" w:sz="0" w:space="0" w:color="auto"/>
        <w:bottom w:val="none" w:sz="0" w:space="0" w:color="auto"/>
        <w:right w:val="none" w:sz="0" w:space="0" w:color="auto"/>
      </w:divBdr>
      <w:divsChild>
        <w:div w:id="1122073055">
          <w:marLeft w:val="0"/>
          <w:marRight w:val="0"/>
          <w:marTop w:val="0"/>
          <w:marBottom w:val="0"/>
          <w:divBdr>
            <w:top w:val="none" w:sz="0" w:space="0" w:color="auto"/>
            <w:left w:val="none" w:sz="0" w:space="0" w:color="auto"/>
            <w:bottom w:val="none" w:sz="0" w:space="0" w:color="auto"/>
            <w:right w:val="none" w:sz="0" w:space="0" w:color="auto"/>
          </w:divBdr>
        </w:div>
        <w:div w:id="1122073072">
          <w:marLeft w:val="0"/>
          <w:marRight w:val="0"/>
          <w:marTop w:val="0"/>
          <w:marBottom w:val="0"/>
          <w:divBdr>
            <w:top w:val="none" w:sz="0" w:space="0" w:color="auto"/>
            <w:left w:val="none" w:sz="0" w:space="0" w:color="auto"/>
            <w:bottom w:val="none" w:sz="0" w:space="0" w:color="auto"/>
            <w:right w:val="none" w:sz="0" w:space="0" w:color="auto"/>
          </w:divBdr>
          <w:divsChild>
            <w:div w:id="1122072106">
              <w:marLeft w:val="0"/>
              <w:marRight w:val="0"/>
              <w:marTop w:val="0"/>
              <w:marBottom w:val="0"/>
              <w:divBdr>
                <w:top w:val="none" w:sz="0" w:space="0" w:color="auto"/>
                <w:left w:val="none" w:sz="0" w:space="0" w:color="auto"/>
                <w:bottom w:val="none" w:sz="0" w:space="0" w:color="auto"/>
                <w:right w:val="none" w:sz="0" w:space="0" w:color="auto"/>
              </w:divBdr>
              <w:divsChild>
                <w:div w:id="1122076351">
                  <w:marLeft w:val="0"/>
                  <w:marRight w:val="0"/>
                  <w:marTop w:val="0"/>
                  <w:marBottom w:val="0"/>
                  <w:divBdr>
                    <w:top w:val="none" w:sz="0" w:space="0" w:color="auto"/>
                    <w:left w:val="none" w:sz="0" w:space="0" w:color="auto"/>
                    <w:bottom w:val="none" w:sz="0" w:space="0" w:color="auto"/>
                    <w:right w:val="none" w:sz="0" w:space="0" w:color="auto"/>
                  </w:divBdr>
                </w:div>
                <w:div w:id="1122077899">
                  <w:marLeft w:val="0"/>
                  <w:marRight w:val="0"/>
                  <w:marTop w:val="0"/>
                  <w:marBottom w:val="0"/>
                  <w:divBdr>
                    <w:top w:val="none" w:sz="0" w:space="0" w:color="auto"/>
                    <w:left w:val="none" w:sz="0" w:space="0" w:color="auto"/>
                    <w:bottom w:val="none" w:sz="0" w:space="0" w:color="auto"/>
                    <w:right w:val="none" w:sz="0" w:space="0" w:color="auto"/>
                  </w:divBdr>
                </w:div>
              </w:divsChild>
            </w:div>
            <w:div w:id="1122072262">
              <w:marLeft w:val="0"/>
              <w:marRight w:val="0"/>
              <w:marTop w:val="0"/>
              <w:marBottom w:val="0"/>
              <w:divBdr>
                <w:top w:val="none" w:sz="0" w:space="0" w:color="auto"/>
                <w:left w:val="none" w:sz="0" w:space="0" w:color="auto"/>
                <w:bottom w:val="none" w:sz="0" w:space="0" w:color="auto"/>
                <w:right w:val="none" w:sz="0" w:space="0" w:color="auto"/>
              </w:divBdr>
              <w:divsChild>
                <w:div w:id="1122071937">
                  <w:marLeft w:val="0"/>
                  <w:marRight w:val="0"/>
                  <w:marTop w:val="0"/>
                  <w:marBottom w:val="0"/>
                  <w:divBdr>
                    <w:top w:val="none" w:sz="0" w:space="0" w:color="auto"/>
                    <w:left w:val="none" w:sz="0" w:space="0" w:color="auto"/>
                    <w:bottom w:val="none" w:sz="0" w:space="0" w:color="auto"/>
                    <w:right w:val="none" w:sz="0" w:space="0" w:color="auto"/>
                  </w:divBdr>
                </w:div>
                <w:div w:id="1122076755">
                  <w:marLeft w:val="0"/>
                  <w:marRight w:val="0"/>
                  <w:marTop w:val="0"/>
                  <w:marBottom w:val="0"/>
                  <w:divBdr>
                    <w:top w:val="none" w:sz="0" w:space="0" w:color="auto"/>
                    <w:left w:val="none" w:sz="0" w:space="0" w:color="auto"/>
                    <w:bottom w:val="none" w:sz="0" w:space="0" w:color="auto"/>
                    <w:right w:val="none" w:sz="0" w:space="0" w:color="auto"/>
                  </w:divBdr>
                </w:div>
              </w:divsChild>
            </w:div>
            <w:div w:id="1122073091">
              <w:marLeft w:val="0"/>
              <w:marRight w:val="0"/>
              <w:marTop w:val="0"/>
              <w:marBottom w:val="0"/>
              <w:divBdr>
                <w:top w:val="none" w:sz="0" w:space="0" w:color="auto"/>
                <w:left w:val="none" w:sz="0" w:space="0" w:color="auto"/>
                <w:bottom w:val="none" w:sz="0" w:space="0" w:color="auto"/>
                <w:right w:val="none" w:sz="0" w:space="0" w:color="auto"/>
              </w:divBdr>
              <w:divsChild>
                <w:div w:id="1122074811">
                  <w:marLeft w:val="0"/>
                  <w:marRight w:val="0"/>
                  <w:marTop w:val="0"/>
                  <w:marBottom w:val="0"/>
                  <w:divBdr>
                    <w:top w:val="none" w:sz="0" w:space="0" w:color="auto"/>
                    <w:left w:val="none" w:sz="0" w:space="0" w:color="auto"/>
                    <w:bottom w:val="none" w:sz="0" w:space="0" w:color="auto"/>
                    <w:right w:val="none" w:sz="0" w:space="0" w:color="auto"/>
                  </w:divBdr>
                </w:div>
                <w:div w:id="1122075082">
                  <w:marLeft w:val="0"/>
                  <w:marRight w:val="0"/>
                  <w:marTop w:val="0"/>
                  <w:marBottom w:val="0"/>
                  <w:divBdr>
                    <w:top w:val="none" w:sz="0" w:space="0" w:color="auto"/>
                    <w:left w:val="none" w:sz="0" w:space="0" w:color="auto"/>
                    <w:bottom w:val="none" w:sz="0" w:space="0" w:color="auto"/>
                    <w:right w:val="none" w:sz="0" w:space="0" w:color="auto"/>
                  </w:divBdr>
                </w:div>
              </w:divsChild>
            </w:div>
            <w:div w:id="1122073190">
              <w:marLeft w:val="0"/>
              <w:marRight w:val="0"/>
              <w:marTop w:val="0"/>
              <w:marBottom w:val="0"/>
              <w:divBdr>
                <w:top w:val="none" w:sz="0" w:space="0" w:color="auto"/>
                <w:left w:val="none" w:sz="0" w:space="0" w:color="auto"/>
                <w:bottom w:val="none" w:sz="0" w:space="0" w:color="auto"/>
                <w:right w:val="none" w:sz="0" w:space="0" w:color="auto"/>
              </w:divBdr>
              <w:divsChild>
                <w:div w:id="1122073083">
                  <w:marLeft w:val="0"/>
                  <w:marRight w:val="0"/>
                  <w:marTop w:val="0"/>
                  <w:marBottom w:val="0"/>
                  <w:divBdr>
                    <w:top w:val="none" w:sz="0" w:space="0" w:color="auto"/>
                    <w:left w:val="none" w:sz="0" w:space="0" w:color="auto"/>
                    <w:bottom w:val="none" w:sz="0" w:space="0" w:color="auto"/>
                    <w:right w:val="none" w:sz="0" w:space="0" w:color="auto"/>
                  </w:divBdr>
                </w:div>
                <w:div w:id="1122077129">
                  <w:marLeft w:val="0"/>
                  <w:marRight w:val="0"/>
                  <w:marTop w:val="0"/>
                  <w:marBottom w:val="0"/>
                  <w:divBdr>
                    <w:top w:val="none" w:sz="0" w:space="0" w:color="auto"/>
                    <w:left w:val="none" w:sz="0" w:space="0" w:color="auto"/>
                    <w:bottom w:val="none" w:sz="0" w:space="0" w:color="auto"/>
                    <w:right w:val="none" w:sz="0" w:space="0" w:color="auto"/>
                  </w:divBdr>
                </w:div>
              </w:divsChild>
            </w:div>
            <w:div w:id="1122073808">
              <w:marLeft w:val="0"/>
              <w:marRight w:val="0"/>
              <w:marTop w:val="0"/>
              <w:marBottom w:val="0"/>
              <w:divBdr>
                <w:top w:val="none" w:sz="0" w:space="0" w:color="auto"/>
                <w:left w:val="none" w:sz="0" w:space="0" w:color="auto"/>
                <w:bottom w:val="none" w:sz="0" w:space="0" w:color="auto"/>
                <w:right w:val="none" w:sz="0" w:space="0" w:color="auto"/>
              </w:divBdr>
              <w:divsChild>
                <w:div w:id="1122072114">
                  <w:marLeft w:val="0"/>
                  <w:marRight w:val="0"/>
                  <w:marTop w:val="0"/>
                  <w:marBottom w:val="0"/>
                  <w:divBdr>
                    <w:top w:val="none" w:sz="0" w:space="0" w:color="auto"/>
                    <w:left w:val="none" w:sz="0" w:space="0" w:color="auto"/>
                    <w:bottom w:val="none" w:sz="0" w:space="0" w:color="auto"/>
                    <w:right w:val="none" w:sz="0" w:space="0" w:color="auto"/>
                  </w:divBdr>
                </w:div>
                <w:div w:id="1122078067">
                  <w:marLeft w:val="0"/>
                  <w:marRight w:val="0"/>
                  <w:marTop w:val="0"/>
                  <w:marBottom w:val="0"/>
                  <w:divBdr>
                    <w:top w:val="none" w:sz="0" w:space="0" w:color="auto"/>
                    <w:left w:val="none" w:sz="0" w:space="0" w:color="auto"/>
                    <w:bottom w:val="none" w:sz="0" w:space="0" w:color="auto"/>
                    <w:right w:val="none" w:sz="0" w:space="0" w:color="auto"/>
                  </w:divBdr>
                </w:div>
              </w:divsChild>
            </w:div>
            <w:div w:id="1122074215">
              <w:marLeft w:val="0"/>
              <w:marRight w:val="0"/>
              <w:marTop w:val="0"/>
              <w:marBottom w:val="0"/>
              <w:divBdr>
                <w:top w:val="none" w:sz="0" w:space="0" w:color="auto"/>
                <w:left w:val="none" w:sz="0" w:space="0" w:color="auto"/>
                <w:bottom w:val="none" w:sz="0" w:space="0" w:color="auto"/>
                <w:right w:val="none" w:sz="0" w:space="0" w:color="auto"/>
              </w:divBdr>
              <w:divsChild>
                <w:div w:id="1122072911">
                  <w:marLeft w:val="0"/>
                  <w:marRight w:val="0"/>
                  <w:marTop w:val="0"/>
                  <w:marBottom w:val="0"/>
                  <w:divBdr>
                    <w:top w:val="none" w:sz="0" w:space="0" w:color="auto"/>
                    <w:left w:val="none" w:sz="0" w:space="0" w:color="auto"/>
                    <w:bottom w:val="none" w:sz="0" w:space="0" w:color="auto"/>
                    <w:right w:val="none" w:sz="0" w:space="0" w:color="auto"/>
                  </w:divBdr>
                </w:div>
                <w:div w:id="1122077664">
                  <w:marLeft w:val="0"/>
                  <w:marRight w:val="0"/>
                  <w:marTop w:val="0"/>
                  <w:marBottom w:val="0"/>
                  <w:divBdr>
                    <w:top w:val="none" w:sz="0" w:space="0" w:color="auto"/>
                    <w:left w:val="none" w:sz="0" w:space="0" w:color="auto"/>
                    <w:bottom w:val="none" w:sz="0" w:space="0" w:color="auto"/>
                    <w:right w:val="none" w:sz="0" w:space="0" w:color="auto"/>
                  </w:divBdr>
                </w:div>
              </w:divsChild>
            </w:div>
            <w:div w:id="1122074644">
              <w:marLeft w:val="0"/>
              <w:marRight w:val="0"/>
              <w:marTop w:val="0"/>
              <w:marBottom w:val="0"/>
              <w:divBdr>
                <w:top w:val="none" w:sz="0" w:space="0" w:color="auto"/>
                <w:left w:val="none" w:sz="0" w:space="0" w:color="auto"/>
                <w:bottom w:val="none" w:sz="0" w:space="0" w:color="auto"/>
                <w:right w:val="none" w:sz="0" w:space="0" w:color="auto"/>
              </w:divBdr>
              <w:divsChild>
                <w:div w:id="1122076413">
                  <w:marLeft w:val="0"/>
                  <w:marRight w:val="0"/>
                  <w:marTop w:val="0"/>
                  <w:marBottom w:val="0"/>
                  <w:divBdr>
                    <w:top w:val="none" w:sz="0" w:space="0" w:color="auto"/>
                    <w:left w:val="none" w:sz="0" w:space="0" w:color="auto"/>
                    <w:bottom w:val="none" w:sz="0" w:space="0" w:color="auto"/>
                    <w:right w:val="none" w:sz="0" w:space="0" w:color="auto"/>
                  </w:divBdr>
                </w:div>
                <w:div w:id="1122077196">
                  <w:marLeft w:val="0"/>
                  <w:marRight w:val="0"/>
                  <w:marTop w:val="0"/>
                  <w:marBottom w:val="0"/>
                  <w:divBdr>
                    <w:top w:val="none" w:sz="0" w:space="0" w:color="auto"/>
                    <w:left w:val="none" w:sz="0" w:space="0" w:color="auto"/>
                    <w:bottom w:val="none" w:sz="0" w:space="0" w:color="auto"/>
                    <w:right w:val="none" w:sz="0" w:space="0" w:color="auto"/>
                  </w:divBdr>
                </w:div>
              </w:divsChild>
            </w:div>
            <w:div w:id="1122075279">
              <w:marLeft w:val="0"/>
              <w:marRight w:val="0"/>
              <w:marTop w:val="0"/>
              <w:marBottom w:val="0"/>
              <w:divBdr>
                <w:top w:val="none" w:sz="0" w:space="0" w:color="auto"/>
                <w:left w:val="none" w:sz="0" w:space="0" w:color="auto"/>
                <w:bottom w:val="none" w:sz="0" w:space="0" w:color="auto"/>
                <w:right w:val="none" w:sz="0" w:space="0" w:color="auto"/>
              </w:divBdr>
              <w:divsChild>
                <w:div w:id="1122072476">
                  <w:marLeft w:val="0"/>
                  <w:marRight w:val="0"/>
                  <w:marTop w:val="0"/>
                  <w:marBottom w:val="0"/>
                  <w:divBdr>
                    <w:top w:val="none" w:sz="0" w:space="0" w:color="auto"/>
                    <w:left w:val="none" w:sz="0" w:space="0" w:color="auto"/>
                    <w:bottom w:val="none" w:sz="0" w:space="0" w:color="auto"/>
                    <w:right w:val="none" w:sz="0" w:space="0" w:color="auto"/>
                  </w:divBdr>
                </w:div>
                <w:div w:id="1122078017">
                  <w:marLeft w:val="0"/>
                  <w:marRight w:val="0"/>
                  <w:marTop w:val="0"/>
                  <w:marBottom w:val="0"/>
                  <w:divBdr>
                    <w:top w:val="none" w:sz="0" w:space="0" w:color="auto"/>
                    <w:left w:val="none" w:sz="0" w:space="0" w:color="auto"/>
                    <w:bottom w:val="none" w:sz="0" w:space="0" w:color="auto"/>
                    <w:right w:val="none" w:sz="0" w:space="0" w:color="auto"/>
                  </w:divBdr>
                </w:div>
              </w:divsChild>
            </w:div>
            <w:div w:id="1122077256">
              <w:marLeft w:val="0"/>
              <w:marRight w:val="0"/>
              <w:marTop w:val="0"/>
              <w:marBottom w:val="0"/>
              <w:divBdr>
                <w:top w:val="none" w:sz="0" w:space="0" w:color="auto"/>
                <w:left w:val="none" w:sz="0" w:space="0" w:color="auto"/>
                <w:bottom w:val="none" w:sz="0" w:space="0" w:color="auto"/>
                <w:right w:val="none" w:sz="0" w:space="0" w:color="auto"/>
              </w:divBdr>
              <w:divsChild>
                <w:div w:id="1122071757">
                  <w:marLeft w:val="0"/>
                  <w:marRight w:val="0"/>
                  <w:marTop w:val="0"/>
                  <w:marBottom w:val="0"/>
                  <w:divBdr>
                    <w:top w:val="none" w:sz="0" w:space="0" w:color="auto"/>
                    <w:left w:val="none" w:sz="0" w:space="0" w:color="auto"/>
                    <w:bottom w:val="none" w:sz="0" w:space="0" w:color="auto"/>
                    <w:right w:val="none" w:sz="0" w:space="0" w:color="auto"/>
                  </w:divBdr>
                </w:div>
                <w:div w:id="1122073942">
                  <w:marLeft w:val="0"/>
                  <w:marRight w:val="0"/>
                  <w:marTop w:val="0"/>
                  <w:marBottom w:val="0"/>
                  <w:divBdr>
                    <w:top w:val="none" w:sz="0" w:space="0" w:color="auto"/>
                    <w:left w:val="none" w:sz="0" w:space="0" w:color="auto"/>
                    <w:bottom w:val="none" w:sz="0" w:space="0" w:color="auto"/>
                    <w:right w:val="none" w:sz="0" w:space="0" w:color="auto"/>
                  </w:divBdr>
                </w:div>
              </w:divsChild>
            </w:div>
            <w:div w:id="1122077449">
              <w:marLeft w:val="0"/>
              <w:marRight w:val="0"/>
              <w:marTop w:val="0"/>
              <w:marBottom w:val="0"/>
              <w:divBdr>
                <w:top w:val="none" w:sz="0" w:space="0" w:color="auto"/>
                <w:left w:val="none" w:sz="0" w:space="0" w:color="auto"/>
                <w:bottom w:val="none" w:sz="0" w:space="0" w:color="auto"/>
                <w:right w:val="none" w:sz="0" w:space="0" w:color="auto"/>
              </w:divBdr>
              <w:divsChild>
                <w:div w:id="1122076399">
                  <w:marLeft w:val="0"/>
                  <w:marRight w:val="0"/>
                  <w:marTop w:val="0"/>
                  <w:marBottom w:val="0"/>
                  <w:divBdr>
                    <w:top w:val="none" w:sz="0" w:space="0" w:color="auto"/>
                    <w:left w:val="none" w:sz="0" w:space="0" w:color="auto"/>
                    <w:bottom w:val="none" w:sz="0" w:space="0" w:color="auto"/>
                    <w:right w:val="none" w:sz="0" w:space="0" w:color="auto"/>
                  </w:divBdr>
                </w:div>
                <w:div w:id="1122077342">
                  <w:marLeft w:val="0"/>
                  <w:marRight w:val="0"/>
                  <w:marTop w:val="0"/>
                  <w:marBottom w:val="0"/>
                  <w:divBdr>
                    <w:top w:val="none" w:sz="0" w:space="0" w:color="auto"/>
                    <w:left w:val="none" w:sz="0" w:space="0" w:color="auto"/>
                    <w:bottom w:val="none" w:sz="0" w:space="0" w:color="auto"/>
                    <w:right w:val="none" w:sz="0" w:space="0" w:color="auto"/>
                  </w:divBdr>
                </w:div>
              </w:divsChild>
            </w:div>
            <w:div w:id="1122078129">
              <w:marLeft w:val="0"/>
              <w:marRight w:val="0"/>
              <w:marTop w:val="0"/>
              <w:marBottom w:val="0"/>
              <w:divBdr>
                <w:top w:val="none" w:sz="0" w:space="0" w:color="auto"/>
                <w:left w:val="none" w:sz="0" w:space="0" w:color="auto"/>
                <w:bottom w:val="none" w:sz="0" w:space="0" w:color="auto"/>
                <w:right w:val="none" w:sz="0" w:space="0" w:color="auto"/>
              </w:divBdr>
              <w:divsChild>
                <w:div w:id="1122072554">
                  <w:marLeft w:val="0"/>
                  <w:marRight w:val="0"/>
                  <w:marTop w:val="0"/>
                  <w:marBottom w:val="0"/>
                  <w:divBdr>
                    <w:top w:val="none" w:sz="0" w:space="0" w:color="auto"/>
                    <w:left w:val="none" w:sz="0" w:space="0" w:color="auto"/>
                    <w:bottom w:val="none" w:sz="0" w:space="0" w:color="auto"/>
                    <w:right w:val="none" w:sz="0" w:space="0" w:color="auto"/>
                  </w:divBdr>
                </w:div>
                <w:div w:id="1122073021">
                  <w:marLeft w:val="0"/>
                  <w:marRight w:val="0"/>
                  <w:marTop w:val="0"/>
                  <w:marBottom w:val="0"/>
                  <w:divBdr>
                    <w:top w:val="none" w:sz="0" w:space="0" w:color="auto"/>
                    <w:left w:val="none" w:sz="0" w:space="0" w:color="auto"/>
                    <w:bottom w:val="none" w:sz="0" w:space="0" w:color="auto"/>
                    <w:right w:val="none" w:sz="0" w:space="0" w:color="auto"/>
                  </w:divBdr>
                </w:div>
              </w:divsChild>
            </w:div>
            <w:div w:id="1122078390">
              <w:marLeft w:val="0"/>
              <w:marRight w:val="0"/>
              <w:marTop w:val="0"/>
              <w:marBottom w:val="0"/>
              <w:divBdr>
                <w:top w:val="none" w:sz="0" w:space="0" w:color="auto"/>
                <w:left w:val="none" w:sz="0" w:space="0" w:color="auto"/>
                <w:bottom w:val="none" w:sz="0" w:space="0" w:color="auto"/>
                <w:right w:val="none" w:sz="0" w:space="0" w:color="auto"/>
              </w:divBdr>
              <w:divsChild>
                <w:div w:id="1122072198">
                  <w:marLeft w:val="0"/>
                  <w:marRight w:val="0"/>
                  <w:marTop w:val="0"/>
                  <w:marBottom w:val="0"/>
                  <w:divBdr>
                    <w:top w:val="none" w:sz="0" w:space="0" w:color="auto"/>
                    <w:left w:val="none" w:sz="0" w:space="0" w:color="auto"/>
                    <w:bottom w:val="none" w:sz="0" w:space="0" w:color="auto"/>
                    <w:right w:val="none" w:sz="0" w:space="0" w:color="auto"/>
                  </w:divBdr>
                </w:div>
                <w:div w:id="112207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3683">
          <w:marLeft w:val="0"/>
          <w:marRight w:val="0"/>
          <w:marTop w:val="0"/>
          <w:marBottom w:val="0"/>
          <w:divBdr>
            <w:top w:val="none" w:sz="0" w:space="0" w:color="auto"/>
            <w:left w:val="none" w:sz="0" w:space="0" w:color="auto"/>
            <w:bottom w:val="none" w:sz="0" w:space="0" w:color="auto"/>
            <w:right w:val="none" w:sz="0" w:space="0" w:color="auto"/>
          </w:divBdr>
        </w:div>
        <w:div w:id="1122074691">
          <w:marLeft w:val="0"/>
          <w:marRight w:val="0"/>
          <w:marTop w:val="0"/>
          <w:marBottom w:val="0"/>
          <w:divBdr>
            <w:top w:val="none" w:sz="0" w:space="0" w:color="auto"/>
            <w:left w:val="none" w:sz="0" w:space="0" w:color="auto"/>
            <w:bottom w:val="none" w:sz="0" w:space="0" w:color="auto"/>
            <w:right w:val="none" w:sz="0" w:space="0" w:color="auto"/>
          </w:divBdr>
        </w:div>
        <w:div w:id="1122074785">
          <w:marLeft w:val="0"/>
          <w:marRight w:val="0"/>
          <w:marTop w:val="0"/>
          <w:marBottom w:val="0"/>
          <w:divBdr>
            <w:top w:val="none" w:sz="0" w:space="0" w:color="auto"/>
            <w:left w:val="none" w:sz="0" w:space="0" w:color="auto"/>
            <w:bottom w:val="none" w:sz="0" w:space="0" w:color="auto"/>
            <w:right w:val="none" w:sz="0" w:space="0" w:color="auto"/>
          </w:divBdr>
          <w:divsChild>
            <w:div w:id="1122073159">
              <w:marLeft w:val="0"/>
              <w:marRight w:val="0"/>
              <w:marTop w:val="0"/>
              <w:marBottom w:val="0"/>
              <w:divBdr>
                <w:top w:val="none" w:sz="0" w:space="0" w:color="auto"/>
                <w:left w:val="none" w:sz="0" w:space="0" w:color="auto"/>
                <w:bottom w:val="none" w:sz="0" w:space="0" w:color="auto"/>
                <w:right w:val="none" w:sz="0" w:space="0" w:color="auto"/>
              </w:divBdr>
              <w:divsChild>
                <w:div w:id="1122073243">
                  <w:marLeft w:val="0"/>
                  <w:marRight w:val="0"/>
                  <w:marTop w:val="0"/>
                  <w:marBottom w:val="0"/>
                  <w:divBdr>
                    <w:top w:val="none" w:sz="0" w:space="0" w:color="auto"/>
                    <w:left w:val="none" w:sz="0" w:space="0" w:color="auto"/>
                    <w:bottom w:val="none" w:sz="0" w:space="0" w:color="auto"/>
                    <w:right w:val="none" w:sz="0" w:space="0" w:color="auto"/>
                  </w:divBdr>
                </w:div>
                <w:div w:id="1122076426">
                  <w:marLeft w:val="0"/>
                  <w:marRight w:val="0"/>
                  <w:marTop w:val="0"/>
                  <w:marBottom w:val="0"/>
                  <w:divBdr>
                    <w:top w:val="none" w:sz="0" w:space="0" w:color="auto"/>
                    <w:left w:val="none" w:sz="0" w:space="0" w:color="auto"/>
                    <w:bottom w:val="none" w:sz="0" w:space="0" w:color="auto"/>
                    <w:right w:val="none" w:sz="0" w:space="0" w:color="auto"/>
                  </w:divBdr>
                  <w:divsChild>
                    <w:div w:id="1122074350">
                      <w:marLeft w:val="0"/>
                      <w:marRight w:val="0"/>
                      <w:marTop w:val="0"/>
                      <w:marBottom w:val="0"/>
                      <w:divBdr>
                        <w:top w:val="none" w:sz="0" w:space="0" w:color="auto"/>
                        <w:left w:val="none" w:sz="0" w:space="0" w:color="auto"/>
                        <w:bottom w:val="none" w:sz="0" w:space="0" w:color="auto"/>
                        <w:right w:val="none" w:sz="0" w:space="0" w:color="auto"/>
                      </w:divBdr>
                    </w:div>
                    <w:div w:id="112207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154">
              <w:marLeft w:val="0"/>
              <w:marRight w:val="0"/>
              <w:marTop w:val="0"/>
              <w:marBottom w:val="0"/>
              <w:divBdr>
                <w:top w:val="none" w:sz="0" w:space="0" w:color="auto"/>
                <w:left w:val="none" w:sz="0" w:space="0" w:color="auto"/>
                <w:bottom w:val="none" w:sz="0" w:space="0" w:color="auto"/>
                <w:right w:val="none" w:sz="0" w:space="0" w:color="auto"/>
              </w:divBdr>
              <w:divsChild>
                <w:div w:id="1122076237">
                  <w:marLeft w:val="0"/>
                  <w:marRight w:val="0"/>
                  <w:marTop w:val="0"/>
                  <w:marBottom w:val="0"/>
                  <w:divBdr>
                    <w:top w:val="none" w:sz="0" w:space="0" w:color="auto"/>
                    <w:left w:val="none" w:sz="0" w:space="0" w:color="auto"/>
                    <w:bottom w:val="none" w:sz="0" w:space="0" w:color="auto"/>
                    <w:right w:val="none" w:sz="0" w:space="0" w:color="auto"/>
                  </w:divBdr>
                </w:div>
                <w:div w:id="1122078356">
                  <w:marLeft w:val="0"/>
                  <w:marRight w:val="0"/>
                  <w:marTop w:val="0"/>
                  <w:marBottom w:val="0"/>
                  <w:divBdr>
                    <w:top w:val="none" w:sz="0" w:space="0" w:color="auto"/>
                    <w:left w:val="none" w:sz="0" w:space="0" w:color="auto"/>
                    <w:bottom w:val="none" w:sz="0" w:space="0" w:color="auto"/>
                    <w:right w:val="none" w:sz="0" w:space="0" w:color="auto"/>
                  </w:divBdr>
                  <w:divsChild>
                    <w:div w:id="1122076962">
                      <w:marLeft w:val="0"/>
                      <w:marRight w:val="0"/>
                      <w:marTop w:val="0"/>
                      <w:marBottom w:val="0"/>
                      <w:divBdr>
                        <w:top w:val="none" w:sz="0" w:space="0" w:color="auto"/>
                        <w:left w:val="none" w:sz="0" w:space="0" w:color="auto"/>
                        <w:bottom w:val="none" w:sz="0" w:space="0" w:color="auto"/>
                        <w:right w:val="none" w:sz="0" w:space="0" w:color="auto"/>
                      </w:divBdr>
                    </w:div>
                    <w:div w:id="112207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410">
              <w:marLeft w:val="0"/>
              <w:marRight w:val="0"/>
              <w:marTop w:val="0"/>
              <w:marBottom w:val="0"/>
              <w:divBdr>
                <w:top w:val="none" w:sz="0" w:space="0" w:color="auto"/>
                <w:left w:val="none" w:sz="0" w:space="0" w:color="auto"/>
                <w:bottom w:val="none" w:sz="0" w:space="0" w:color="auto"/>
                <w:right w:val="none" w:sz="0" w:space="0" w:color="auto"/>
              </w:divBdr>
              <w:divsChild>
                <w:div w:id="1122072365">
                  <w:marLeft w:val="0"/>
                  <w:marRight w:val="0"/>
                  <w:marTop w:val="0"/>
                  <w:marBottom w:val="0"/>
                  <w:divBdr>
                    <w:top w:val="none" w:sz="0" w:space="0" w:color="auto"/>
                    <w:left w:val="none" w:sz="0" w:space="0" w:color="auto"/>
                    <w:bottom w:val="none" w:sz="0" w:space="0" w:color="auto"/>
                    <w:right w:val="none" w:sz="0" w:space="0" w:color="auto"/>
                  </w:divBdr>
                  <w:divsChild>
                    <w:div w:id="1122072255">
                      <w:marLeft w:val="0"/>
                      <w:marRight w:val="0"/>
                      <w:marTop w:val="0"/>
                      <w:marBottom w:val="0"/>
                      <w:divBdr>
                        <w:top w:val="none" w:sz="0" w:space="0" w:color="auto"/>
                        <w:left w:val="none" w:sz="0" w:space="0" w:color="auto"/>
                        <w:bottom w:val="none" w:sz="0" w:space="0" w:color="auto"/>
                        <w:right w:val="none" w:sz="0" w:space="0" w:color="auto"/>
                      </w:divBdr>
                    </w:div>
                    <w:div w:id="1122074954">
                      <w:marLeft w:val="0"/>
                      <w:marRight w:val="0"/>
                      <w:marTop w:val="0"/>
                      <w:marBottom w:val="0"/>
                      <w:divBdr>
                        <w:top w:val="none" w:sz="0" w:space="0" w:color="auto"/>
                        <w:left w:val="none" w:sz="0" w:space="0" w:color="auto"/>
                        <w:bottom w:val="none" w:sz="0" w:space="0" w:color="auto"/>
                        <w:right w:val="none" w:sz="0" w:space="0" w:color="auto"/>
                      </w:divBdr>
                    </w:div>
                  </w:divsChild>
                </w:div>
                <w:div w:id="1122076885">
                  <w:marLeft w:val="0"/>
                  <w:marRight w:val="0"/>
                  <w:marTop w:val="0"/>
                  <w:marBottom w:val="0"/>
                  <w:divBdr>
                    <w:top w:val="none" w:sz="0" w:space="0" w:color="auto"/>
                    <w:left w:val="none" w:sz="0" w:space="0" w:color="auto"/>
                    <w:bottom w:val="none" w:sz="0" w:space="0" w:color="auto"/>
                    <w:right w:val="none" w:sz="0" w:space="0" w:color="auto"/>
                  </w:divBdr>
                </w:div>
              </w:divsChild>
            </w:div>
            <w:div w:id="1122074892">
              <w:marLeft w:val="0"/>
              <w:marRight w:val="0"/>
              <w:marTop w:val="0"/>
              <w:marBottom w:val="0"/>
              <w:divBdr>
                <w:top w:val="none" w:sz="0" w:space="0" w:color="auto"/>
                <w:left w:val="none" w:sz="0" w:space="0" w:color="auto"/>
                <w:bottom w:val="none" w:sz="0" w:space="0" w:color="auto"/>
                <w:right w:val="none" w:sz="0" w:space="0" w:color="auto"/>
              </w:divBdr>
              <w:divsChild>
                <w:div w:id="1122073269">
                  <w:marLeft w:val="0"/>
                  <w:marRight w:val="0"/>
                  <w:marTop w:val="0"/>
                  <w:marBottom w:val="0"/>
                  <w:divBdr>
                    <w:top w:val="none" w:sz="0" w:space="0" w:color="auto"/>
                    <w:left w:val="none" w:sz="0" w:space="0" w:color="auto"/>
                    <w:bottom w:val="none" w:sz="0" w:space="0" w:color="auto"/>
                    <w:right w:val="none" w:sz="0" w:space="0" w:color="auto"/>
                  </w:divBdr>
                </w:div>
                <w:div w:id="1122078162">
                  <w:marLeft w:val="0"/>
                  <w:marRight w:val="0"/>
                  <w:marTop w:val="0"/>
                  <w:marBottom w:val="0"/>
                  <w:divBdr>
                    <w:top w:val="none" w:sz="0" w:space="0" w:color="auto"/>
                    <w:left w:val="none" w:sz="0" w:space="0" w:color="auto"/>
                    <w:bottom w:val="none" w:sz="0" w:space="0" w:color="auto"/>
                    <w:right w:val="none" w:sz="0" w:space="0" w:color="auto"/>
                  </w:divBdr>
                  <w:divsChild>
                    <w:div w:id="1122071879">
                      <w:marLeft w:val="0"/>
                      <w:marRight w:val="0"/>
                      <w:marTop w:val="0"/>
                      <w:marBottom w:val="0"/>
                      <w:divBdr>
                        <w:top w:val="none" w:sz="0" w:space="0" w:color="auto"/>
                        <w:left w:val="none" w:sz="0" w:space="0" w:color="auto"/>
                        <w:bottom w:val="none" w:sz="0" w:space="0" w:color="auto"/>
                        <w:right w:val="none" w:sz="0" w:space="0" w:color="auto"/>
                      </w:divBdr>
                    </w:div>
                    <w:div w:id="112207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707">
              <w:marLeft w:val="0"/>
              <w:marRight w:val="0"/>
              <w:marTop w:val="0"/>
              <w:marBottom w:val="0"/>
              <w:divBdr>
                <w:top w:val="none" w:sz="0" w:space="0" w:color="auto"/>
                <w:left w:val="none" w:sz="0" w:space="0" w:color="auto"/>
                <w:bottom w:val="none" w:sz="0" w:space="0" w:color="auto"/>
                <w:right w:val="none" w:sz="0" w:space="0" w:color="auto"/>
              </w:divBdr>
              <w:divsChild>
                <w:div w:id="1122077495">
                  <w:marLeft w:val="0"/>
                  <w:marRight w:val="0"/>
                  <w:marTop w:val="0"/>
                  <w:marBottom w:val="0"/>
                  <w:divBdr>
                    <w:top w:val="none" w:sz="0" w:space="0" w:color="auto"/>
                    <w:left w:val="none" w:sz="0" w:space="0" w:color="auto"/>
                    <w:bottom w:val="none" w:sz="0" w:space="0" w:color="auto"/>
                    <w:right w:val="none" w:sz="0" w:space="0" w:color="auto"/>
                  </w:divBdr>
                </w:div>
                <w:div w:id="1122078771">
                  <w:marLeft w:val="0"/>
                  <w:marRight w:val="0"/>
                  <w:marTop w:val="0"/>
                  <w:marBottom w:val="0"/>
                  <w:divBdr>
                    <w:top w:val="none" w:sz="0" w:space="0" w:color="auto"/>
                    <w:left w:val="none" w:sz="0" w:space="0" w:color="auto"/>
                    <w:bottom w:val="none" w:sz="0" w:space="0" w:color="auto"/>
                    <w:right w:val="none" w:sz="0" w:space="0" w:color="auto"/>
                  </w:divBdr>
                  <w:divsChild>
                    <w:div w:id="1122072971">
                      <w:marLeft w:val="0"/>
                      <w:marRight w:val="0"/>
                      <w:marTop w:val="0"/>
                      <w:marBottom w:val="0"/>
                      <w:divBdr>
                        <w:top w:val="none" w:sz="0" w:space="0" w:color="auto"/>
                        <w:left w:val="none" w:sz="0" w:space="0" w:color="auto"/>
                        <w:bottom w:val="none" w:sz="0" w:space="0" w:color="auto"/>
                        <w:right w:val="none" w:sz="0" w:space="0" w:color="auto"/>
                      </w:divBdr>
                    </w:div>
                    <w:div w:id="112207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496">
              <w:marLeft w:val="0"/>
              <w:marRight w:val="0"/>
              <w:marTop w:val="0"/>
              <w:marBottom w:val="0"/>
              <w:divBdr>
                <w:top w:val="none" w:sz="0" w:space="0" w:color="auto"/>
                <w:left w:val="none" w:sz="0" w:space="0" w:color="auto"/>
                <w:bottom w:val="none" w:sz="0" w:space="0" w:color="auto"/>
                <w:right w:val="none" w:sz="0" w:space="0" w:color="auto"/>
              </w:divBdr>
              <w:divsChild>
                <w:div w:id="1122072024">
                  <w:marLeft w:val="0"/>
                  <w:marRight w:val="0"/>
                  <w:marTop w:val="0"/>
                  <w:marBottom w:val="0"/>
                  <w:divBdr>
                    <w:top w:val="none" w:sz="0" w:space="0" w:color="auto"/>
                    <w:left w:val="none" w:sz="0" w:space="0" w:color="auto"/>
                    <w:bottom w:val="none" w:sz="0" w:space="0" w:color="auto"/>
                    <w:right w:val="none" w:sz="0" w:space="0" w:color="auto"/>
                  </w:divBdr>
                  <w:divsChild>
                    <w:div w:id="1122072678">
                      <w:marLeft w:val="0"/>
                      <w:marRight w:val="0"/>
                      <w:marTop w:val="0"/>
                      <w:marBottom w:val="0"/>
                      <w:divBdr>
                        <w:top w:val="none" w:sz="0" w:space="0" w:color="auto"/>
                        <w:left w:val="none" w:sz="0" w:space="0" w:color="auto"/>
                        <w:bottom w:val="none" w:sz="0" w:space="0" w:color="auto"/>
                        <w:right w:val="none" w:sz="0" w:space="0" w:color="auto"/>
                      </w:divBdr>
                    </w:div>
                    <w:div w:id="1122076982">
                      <w:marLeft w:val="0"/>
                      <w:marRight w:val="0"/>
                      <w:marTop w:val="0"/>
                      <w:marBottom w:val="0"/>
                      <w:divBdr>
                        <w:top w:val="none" w:sz="0" w:space="0" w:color="auto"/>
                        <w:left w:val="none" w:sz="0" w:space="0" w:color="auto"/>
                        <w:bottom w:val="none" w:sz="0" w:space="0" w:color="auto"/>
                        <w:right w:val="none" w:sz="0" w:space="0" w:color="auto"/>
                      </w:divBdr>
                    </w:div>
                  </w:divsChild>
                </w:div>
                <w:div w:id="112207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211">
          <w:marLeft w:val="0"/>
          <w:marRight w:val="0"/>
          <w:marTop w:val="0"/>
          <w:marBottom w:val="0"/>
          <w:divBdr>
            <w:top w:val="none" w:sz="0" w:space="0" w:color="auto"/>
            <w:left w:val="none" w:sz="0" w:space="0" w:color="auto"/>
            <w:bottom w:val="none" w:sz="0" w:space="0" w:color="auto"/>
            <w:right w:val="none" w:sz="0" w:space="0" w:color="auto"/>
          </w:divBdr>
          <w:divsChild>
            <w:div w:id="1122071779">
              <w:marLeft w:val="0"/>
              <w:marRight w:val="0"/>
              <w:marTop w:val="0"/>
              <w:marBottom w:val="0"/>
              <w:divBdr>
                <w:top w:val="none" w:sz="0" w:space="0" w:color="auto"/>
                <w:left w:val="none" w:sz="0" w:space="0" w:color="auto"/>
                <w:bottom w:val="none" w:sz="0" w:space="0" w:color="auto"/>
                <w:right w:val="none" w:sz="0" w:space="0" w:color="auto"/>
              </w:divBdr>
              <w:divsChild>
                <w:div w:id="1122072272">
                  <w:marLeft w:val="0"/>
                  <w:marRight w:val="0"/>
                  <w:marTop w:val="0"/>
                  <w:marBottom w:val="0"/>
                  <w:divBdr>
                    <w:top w:val="none" w:sz="0" w:space="0" w:color="auto"/>
                    <w:left w:val="none" w:sz="0" w:space="0" w:color="auto"/>
                    <w:bottom w:val="none" w:sz="0" w:space="0" w:color="auto"/>
                    <w:right w:val="none" w:sz="0" w:space="0" w:color="auto"/>
                  </w:divBdr>
                  <w:divsChild>
                    <w:div w:id="1122074866">
                      <w:marLeft w:val="0"/>
                      <w:marRight w:val="0"/>
                      <w:marTop w:val="0"/>
                      <w:marBottom w:val="0"/>
                      <w:divBdr>
                        <w:top w:val="none" w:sz="0" w:space="0" w:color="auto"/>
                        <w:left w:val="none" w:sz="0" w:space="0" w:color="auto"/>
                        <w:bottom w:val="none" w:sz="0" w:space="0" w:color="auto"/>
                        <w:right w:val="none" w:sz="0" w:space="0" w:color="auto"/>
                      </w:divBdr>
                    </w:div>
                  </w:divsChild>
                </w:div>
                <w:div w:id="1122077088">
                  <w:marLeft w:val="0"/>
                  <w:marRight w:val="0"/>
                  <w:marTop w:val="0"/>
                  <w:marBottom w:val="0"/>
                  <w:divBdr>
                    <w:top w:val="none" w:sz="0" w:space="0" w:color="auto"/>
                    <w:left w:val="none" w:sz="0" w:space="0" w:color="auto"/>
                    <w:bottom w:val="none" w:sz="0" w:space="0" w:color="auto"/>
                    <w:right w:val="none" w:sz="0" w:space="0" w:color="auto"/>
                  </w:divBdr>
                  <w:divsChild>
                    <w:div w:id="1122072750">
                      <w:marLeft w:val="0"/>
                      <w:marRight w:val="0"/>
                      <w:marTop w:val="0"/>
                      <w:marBottom w:val="0"/>
                      <w:divBdr>
                        <w:top w:val="none" w:sz="0" w:space="0" w:color="auto"/>
                        <w:left w:val="none" w:sz="0" w:space="0" w:color="auto"/>
                        <w:bottom w:val="none" w:sz="0" w:space="0" w:color="auto"/>
                        <w:right w:val="none" w:sz="0" w:space="0" w:color="auto"/>
                      </w:divBdr>
                    </w:div>
                  </w:divsChild>
                </w:div>
                <w:div w:id="1122077105">
                  <w:marLeft w:val="0"/>
                  <w:marRight w:val="0"/>
                  <w:marTop w:val="0"/>
                  <w:marBottom w:val="0"/>
                  <w:divBdr>
                    <w:top w:val="none" w:sz="0" w:space="0" w:color="auto"/>
                    <w:left w:val="none" w:sz="0" w:space="0" w:color="auto"/>
                    <w:bottom w:val="none" w:sz="0" w:space="0" w:color="auto"/>
                    <w:right w:val="none" w:sz="0" w:space="0" w:color="auto"/>
                  </w:divBdr>
                  <w:divsChild>
                    <w:div w:id="112207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2217">
              <w:marLeft w:val="0"/>
              <w:marRight w:val="0"/>
              <w:marTop w:val="0"/>
              <w:marBottom w:val="0"/>
              <w:divBdr>
                <w:top w:val="none" w:sz="0" w:space="0" w:color="auto"/>
                <w:left w:val="none" w:sz="0" w:space="0" w:color="auto"/>
                <w:bottom w:val="none" w:sz="0" w:space="0" w:color="auto"/>
                <w:right w:val="none" w:sz="0" w:space="0" w:color="auto"/>
              </w:divBdr>
            </w:div>
            <w:div w:id="1122073142">
              <w:marLeft w:val="230"/>
              <w:marRight w:val="0"/>
              <w:marTop w:val="0"/>
              <w:marBottom w:val="77"/>
              <w:divBdr>
                <w:top w:val="none" w:sz="0" w:space="0" w:color="auto"/>
                <w:left w:val="none" w:sz="0" w:space="0" w:color="auto"/>
                <w:bottom w:val="none" w:sz="0" w:space="0" w:color="auto"/>
                <w:right w:val="none" w:sz="0" w:space="0" w:color="auto"/>
              </w:divBdr>
            </w:div>
            <w:div w:id="1122073784">
              <w:marLeft w:val="0"/>
              <w:marRight w:val="0"/>
              <w:marTop w:val="0"/>
              <w:marBottom w:val="0"/>
              <w:divBdr>
                <w:top w:val="none" w:sz="0" w:space="0" w:color="auto"/>
                <w:left w:val="none" w:sz="0" w:space="0" w:color="auto"/>
                <w:bottom w:val="none" w:sz="0" w:space="0" w:color="auto"/>
                <w:right w:val="none" w:sz="0" w:space="0" w:color="auto"/>
              </w:divBdr>
            </w:div>
            <w:div w:id="1122075130">
              <w:marLeft w:val="0"/>
              <w:marRight w:val="0"/>
              <w:marTop w:val="0"/>
              <w:marBottom w:val="0"/>
              <w:divBdr>
                <w:top w:val="none" w:sz="0" w:space="0" w:color="auto"/>
                <w:left w:val="none" w:sz="0" w:space="0" w:color="auto"/>
                <w:bottom w:val="none" w:sz="0" w:space="0" w:color="auto"/>
                <w:right w:val="none" w:sz="0" w:space="0" w:color="auto"/>
              </w:divBdr>
            </w:div>
            <w:div w:id="1122075193">
              <w:marLeft w:val="0"/>
              <w:marRight w:val="0"/>
              <w:marTop w:val="0"/>
              <w:marBottom w:val="0"/>
              <w:divBdr>
                <w:top w:val="none" w:sz="0" w:space="0" w:color="auto"/>
                <w:left w:val="none" w:sz="0" w:space="0" w:color="auto"/>
                <w:bottom w:val="none" w:sz="0" w:space="0" w:color="auto"/>
                <w:right w:val="none" w:sz="0" w:space="0" w:color="auto"/>
              </w:divBdr>
            </w:div>
            <w:div w:id="1122075247">
              <w:marLeft w:val="0"/>
              <w:marRight w:val="0"/>
              <w:marTop w:val="0"/>
              <w:marBottom w:val="0"/>
              <w:divBdr>
                <w:top w:val="none" w:sz="0" w:space="0" w:color="auto"/>
                <w:left w:val="none" w:sz="0" w:space="0" w:color="auto"/>
                <w:bottom w:val="none" w:sz="0" w:space="0" w:color="auto"/>
                <w:right w:val="none" w:sz="0" w:space="0" w:color="auto"/>
              </w:divBdr>
            </w:div>
            <w:div w:id="1122076362">
              <w:marLeft w:val="0"/>
              <w:marRight w:val="0"/>
              <w:marTop w:val="0"/>
              <w:marBottom w:val="0"/>
              <w:divBdr>
                <w:top w:val="none" w:sz="0" w:space="0" w:color="auto"/>
                <w:left w:val="none" w:sz="0" w:space="0" w:color="auto"/>
                <w:bottom w:val="none" w:sz="0" w:space="0" w:color="auto"/>
                <w:right w:val="none" w:sz="0" w:space="0" w:color="auto"/>
              </w:divBdr>
            </w:div>
            <w:div w:id="1122076595">
              <w:marLeft w:val="0"/>
              <w:marRight w:val="0"/>
              <w:marTop w:val="0"/>
              <w:marBottom w:val="0"/>
              <w:divBdr>
                <w:top w:val="none" w:sz="0" w:space="0" w:color="auto"/>
                <w:left w:val="none" w:sz="0" w:space="0" w:color="auto"/>
                <w:bottom w:val="none" w:sz="0" w:space="0" w:color="auto"/>
                <w:right w:val="none" w:sz="0" w:space="0" w:color="auto"/>
              </w:divBdr>
              <w:divsChild>
                <w:div w:id="1122072131">
                  <w:marLeft w:val="0"/>
                  <w:marRight w:val="0"/>
                  <w:marTop w:val="0"/>
                  <w:marBottom w:val="0"/>
                  <w:divBdr>
                    <w:top w:val="none" w:sz="0" w:space="0" w:color="auto"/>
                    <w:left w:val="none" w:sz="0" w:space="0" w:color="auto"/>
                    <w:bottom w:val="none" w:sz="0" w:space="0" w:color="auto"/>
                    <w:right w:val="none" w:sz="0" w:space="0" w:color="auto"/>
                  </w:divBdr>
                </w:div>
                <w:div w:id="1122072152">
                  <w:marLeft w:val="0"/>
                  <w:marRight w:val="0"/>
                  <w:marTop w:val="0"/>
                  <w:marBottom w:val="0"/>
                  <w:divBdr>
                    <w:top w:val="none" w:sz="0" w:space="0" w:color="auto"/>
                    <w:left w:val="none" w:sz="0" w:space="0" w:color="auto"/>
                    <w:bottom w:val="none" w:sz="0" w:space="0" w:color="auto"/>
                    <w:right w:val="none" w:sz="0" w:space="0" w:color="auto"/>
                  </w:divBdr>
                </w:div>
                <w:div w:id="1122074196">
                  <w:marLeft w:val="0"/>
                  <w:marRight w:val="0"/>
                  <w:marTop w:val="0"/>
                  <w:marBottom w:val="0"/>
                  <w:divBdr>
                    <w:top w:val="none" w:sz="0" w:space="0" w:color="auto"/>
                    <w:left w:val="none" w:sz="0" w:space="0" w:color="auto"/>
                    <w:bottom w:val="none" w:sz="0" w:space="0" w:color="auto"/>
                    <w:right w:val="none" w:sz="0" w:space="0" w:color="auto"/>
                  </w:divBdr>
                </w:div>
                <w:div w:id="1122078006">
                  <w:marLeft w:val="0"/>
                  <w:marRight w:val="0"/>
                  <w:marTop w:val="0"/>
                  <w:marBottom w:val="0"/>
                  <w:divBdr>
                    <w:top w:val="none" w:sz="0" w:space="0" w:color="auto"/>
                    <w:left w:val="none" w:sz="0" w:space="0" w:color="auto"/>
                    <w:bottom w:val="none" w:sz="0" w:space="0" w:color="auto"/>
                    <w:right w:val="none" w:sz="0" w:space="0" w:color="auto"/>
                  </w:divBdr>
                </w:div>
                <w:div w:id="1122078204">
                  <w:marLeft w:val="0"/>
                  <w:marRight w:val="0"/>
                  <w:marTop w:val="0"/>
                  <w:marBottom w:val="0"/>
                  <w:divBdr>
                    <w:top w:val="none" w:sz="0" w:space="0" w:color="auto"/>
                    <w:left w:val="none" w:sz="0" w:space="0" w:color="auto"/>
                    <w:bottom w:val="none" w:sz="0" w:space="0" w:color="auto"/>
                    <w:right w:val="none" w:sz="0" w:space="0" w:color="auto"/>
                  </w:divBdr>
                </w:div>
                <w:div w:id="1122078605">
                  <w:marLeft w:val="0"/>
                  <w:marRight w:val="0"/>
                  <w:marTop w:val="46"/>
                  <w:marBottom w:val="46"/>
                  <w:divBdr>
                    <w:top w:val="none" w:sz="0" w:space="0" w:color="auto"/>
                    <w:left w:val="none" w:sz="0" w:space="0" w:color="auto"/>
                    <w:bottom w:val="none" w:sz="0" w:space="0" w:color="auto"/>
                    <w:right w:val="none" w:sz="0" w:space="0" w:color="auto"/>
                  </w:divBdr>
                </w:div>
              </w:divsChild>
            </w:div>
            <w:div w:id="1122077547">
              <w:marLeft w:val="0"/>
              <w:marRight w:val="0"/>
              <w:marTop w:val="0"/>
              <w:marBottom w:val="0"/>
              <w:divBdr>
                <w:top w:val="none" w:sz="0" w:space="0" w:color="auto"/>
                <w:left w:val="none" w:sz="0" w:space="0" w:color="auto"/>
                <w:bottom w:val="none" w:sz="0" w:space="0" w:color="auto"/>
                <w:right w:val="none" w:sz="0" w:space="0" w:color="auto"/>
              </w:divBdr>
              <w:divsChild>
                <w:div w:id="1122073588">
                  <w:marLeft w:val="0"/>
                  <w:marRight w:val="0"/>
                  <w:marTop w:val="0"/>
                  <w:marBottom w:val="77"/>
                  <w:divBdr>
                    <w:top w:val="none" w:sz="0" w:space="0" w:color="auto"/>
                    <w:left w:val="none" w:sz="0" w:space="0" w:color="auto"/>
                    <w:bottom w:val="none" w:sz="0" w:space="0" w:color="auto"/>
                    <w:right w:val="none" w:sz="0" w:space="0" w:color="auto"/>
                  </w:divBdr>
                </w:div>
              </w:divsChild>
            </w:div>
            <w:div w:id="1122078170">
              <w:marLeft w:val="0"/>
              <w:marRight w:val="0"/>
              <w:marTop w:val="0"/>
              <w:marBottom w:val="153"/>
              <w:divBdr>
                <w:top w:val="none" w:sz="0" w:space="0" w:color="auto"/>
                <w:left w:val="none" w:sz="0" w:space="0" w:color="auto"/>
                <w:bottom w:val="none" w:sz="0" w:space="0" w:color="auto"/>
                <w:right w:val="none" w:sz="0" w:space="0" w:color="auto"/>
              </w:divBdr>
              <w:divsChild>
                <w:div w:id="1122071681">
                  <w:marLeft w:val="0"/>
                  <w:marRight w:val="0"/>
                  <w:marTop w:val="0"/>
                  <w:marBottom w:val="0"/>
                  <w:divBdr>
                    <w:top w:val="single" w:sz="2" w:space="8" w:color="D4D4D4"/>
                    <w:left w:val="single" w:sz="6" w:space="8" w:color="D4D4D4"/>
                    <w:bottom w:val="single" w:sz="6" w:space="8" w:color="D4D4D4"/>
                    <w:right w:val="single" w:sz="6" w:space="8" w:color="D4D4D4"/>
                  </w:divBdr>
                </w:div>
                <w:div w:id="1122078311">
                  <w:marLeft w:val="0"/>
                  <w:marRight w:val="0"/>
                  <w:marTop w:val="0"/>
                  <w:marBottom w:val="0"/>
                  <w:divBdr>
                    <w:top w:val="single" w:sz="2" w:space="8" w:color="D4D4D4"/>
                    <w:left w:val="single" w:sz="6" w:space="8" w:color="D4D4D4"/>
                    <w:bottom w:val="single" w:sz="6" w:space="8" w:color="D4D4D4"/>
                    <w:right w:val="single" w:sz="6" w:space="8" w:color="D4D4D4"/>
                  </w:divBdr>
                </w:div>
              </w:divsChild>
            </w:div>
            <w:div w:id="1122078650">
              <w:marLeft w:val="0"/>
              <w:marRight w:val="0"/>
              <w:marTop w:val="0"/>
              <w:marBottom w:val="153"/>
              <w:divBdr>
                <w:top w:val="none" w:sz="0" w:space="0" w:color="auto"/>
                <w:left w:val="none" w:sz="0" w:space="0" w:color="auto"/>
                <w:bottom w:val="none" w:sz="0" w:space="0" w:color="auto"/>
                <w:right w:val="none" w:sz="0" w:space="0" w:color="auto"/>
              </w:divBdr>
              <w:divsChild>
                <w:div w:id="1122073517">
                  <w:marLeft w:val="0"/>
                  <w:marRight w:val="0"/>
                  <w:marTop w:val="0"/>
                  <w:marBottom w:val="0"/>
                  <w:divBdr>
                    <w:top w:val="single" w:sz="2" w:space="8" w:color="D4D4D4"/>
                    <w:left w:val="single" w:sz="6" w:space="8" w:color="D4D4D4"/>
                    <w:bottom w:val="single" w:sz="6" w:space="8" w:color="D4D4D4"/>
                    <w:right w:val="single" w:sz="6" w:space="8" w:color="D4D4D4"/>
                  </w:divBdr>
                </w:div>
                <w:div w:id="1122074110">
                  <w:marLeft w:val="0"/>
                  <w:marRight w:val="0"/>
                  <w:marTop w:val="0"/>
                  <w:marBottom w:val="0"/>
                  <w:divBdr>
                    <w:top w:val="single" w:sz="2" w:space="8" w:color="D4D4D4"/>
                    <w:left w:val="single" w:sz="6" w:space="8" w:color="D4D4D4"/>
                    <w:bottom w:val="single" w:sz="6" w:space="8" w:color="D4D4D4"/>
                    <w:right w:val="single" w:sz="6" w:space="8" w:color="D4D4D4"/>
                  </w:divBdr>
                </w:div>
              </w:divsChild>
            </w:div>
          </w:divsChild>
        </w:div>
        <w:div w:id="1122075316">
          <w:marLeft w:val="0"/>
          <w:marRight w:val="0"/>
          <w:marTop w:val="0"/>
          <w:marBottom w:val="0"/>
          <w:divBdr>
            <w:top w:val="none" w:sz="0" w:space="0" w:color="auto"/>
            <w:left w:val="none" w:sz="0" w:space="0" w:color="auto"/>
            <w:bottom w:val="none" w:sz="0" w:space="0" w:color="auto"/>
            <w:right w:val="none" w:sz="0" w:space="0" w:color="auto"/>
          </w:divBdr>
        </w:div>
        <w:div w:id="1122075324">
          <w:marLeft w:val="0"/>
          <w:marRight w:val="0"/>
          <w:marTop w:val="0"/>
          <w:marBottom w:val="0"/>
          <w:divBdr>
            <w:top w:val="none" w:sz="0" w:space="0" w:color="auto"/>
            <w:left w:val="none" w:sz="0" w:space="0" w:color="auto"/>
            <w:bottom w:val="none" w:sz="0" w:space="0" w:color="auto"/>
            <w:right w:val="none" w:sz="0" w:space="0" w:color="auto"/>
          </w:divBdr>
        </w:div>
        <w:div w:id="1122075738">
          <w:marLeft w:val="0"/>
          <w:marRight w:val="0"/>
          <w:marTop w:val="0"/>
          <w:marBottom w:val="0"/>
          <w:divBdr>
            <w:top w:val="none" w:sz="0" w:space="0" w:color="auto"/>
            <w:left w:val="none" w:sz="0" w:space="0" w:color="auto"/>
            <w:bottom w:val="none" w:sz="0" w:space="0" w:color="auto"/>
            <w:right w:val="none" w:sz="0" w:space="0" w:color="auto"/>
          </w:divBdr>
        </w:div>
        <w:div w:id="1122075804">
          <w:marLeft w:val="0"/>
          <w:marRight w:val="0"/>
          <w:marTop w:val="0"/>
          <w:marBottom w:val="0"/>
          <w:divBdr>
            <w:top w:val="none" w:sz="0" w:space="0" w:color="auto"/>
            <w:left w:val="none" w:sz="0" w:space="0" w:color="auto"/>
            <w:bottom w:val="none" w:sz="0" w:space="0" w:color="auto"/>
            <w:right w:val="none" w:sz="0" w:space="0" w:color="auto"/>
          </w:divBdr>
        </w:div>
        <w:div w:id="1122076494">
          <w:marLeft w:val="0"/>
          <w:marRight w:val="0"/>
          <w:marTop w:val="0"/>
          <w:marBottom w:val="0"/>
          <w:divBdr>
            <w:top w:val="none" w:sz="0" w:space="0" w:color="auto"/>
            <w:left w:val="none" w:sz="0" w:space="0" w:color="auto"/>
            <w:bottom w:val="none" w:sz="0" w:space="0" w:color="auto"/>
            <w:right w:val="none" w:sz="0" w:space="0" w:color="auto"/>
          </w:divBdr>
          <w:divsChild>
            <w:div w:id="1122071657">
              <w:marLeft w:val="0"/>
              <w:marRight w:val="0"/>
              <w:marTop w:val="0"/>
              <w:marBottom w:val="0"/>
              <w:divBdr>
                <w:top w:val="none" w:sz="0" w:space="0" w:color="auto"/>
                <w:left w:val="none" w:sz="0" w:space="0" w:color="auto"/>
                <w:bottom w:val="none" w:sz="0" w:space="0" w:color="auto"/>
                <w:right w:val="none" w:sz="0" w:space="0" w:color="auto"/>
              </w:divBdr>
            </w:div>
            <w:div w:id="1122071984">
              <w:marLeft w:val="0"/>
              <w:marRight w:val="0"/>
              <w:marTop w:val="0"/>
              <w:marBottom w:val="0"/>
              <w:divBdr>
                <w:top w:val="none" w:sz="0" w:space="0" w:color="auto"/>
                <w:left w:val="none" w:sz="0" w:space="0" w:color="auto"/>
                <w:bottom w:val="none" w:sz="0" w:space="0" w:color="auto"/>
                <w:right w:val="none" w:sz="0" w:space="0" w:color="auto"/>
              </w:divBdr>
            </w:div>
            <w:div w:id="1122072177">
              <w:marLeft w:val="0"/>
              <w:marRight w:val="0"/>
              <w:marTop w:val="0"/>
              <w:marBottom w:val="0"/>
              <w:divBdr>
                <w:top w:val="none" w:sz="0" w:space="0" w:color="auto"/>
                <w:left w:val="none" w:sz="0" w:space="0" w:color="auto"/>
                <w:bottom w:val="none" w:sz="0" w:space="0" w:color="auto"/>
                <w:right w:val="none" w:sz="0" w:space="0" w:color="auto"/>
              </w:divBdr>
            </w:div>
            <w:div w:id="1122072224">
              <w:marLeft w:val="0"/>
              <w:marRight w:val="0"/>
              <w:marTop w:val="0"/>
              <w:marBottom w:val="0"/>
              <w:divBdr>
                <w:top w:val="none" w:sz="0" w:space="0" w:color="auto"/>
                <w:left w:val="none" w:sz="0" w:space="0" w:color="auto"/>
                <w:bottom w:val="none" w:sz="0" w:space="0" w:color="auto"/>
                <w:right w:val="none" w:sz="0" w:space="0" w:color="auto"/>
              </w:divBdr>
            </w:div>
            <w:div w:id="1122072336">
              <w:marLeft w:val="0"/>
              <w:marRight w:val="0"/>
              <w:marTop w:val="0"/>
              <w:marBottom w:val="0"/>
              <w:divBdr>
                <w:top w:val="none" w:sz="0" w:space="0" w:color="auto"/>
                <w:left w:val="none" w:sz="0" w:space="0" w:color="auto"/>
                <w:bottom w:val="none" w:sz="0" w:space="0" w:color="auto"/>
                <w:right w:val="none" w:sz="0" w:space="0" w:color="auto"/>
              </w:divBdr>
            </w:div>
            <w:div w:id="1122072466">
              <w:marLeft w:val="0"/>
              <w:marRight w:val="0"/>
              <w:marTop w:val="0"/>
              <w:marBottom w:val="0"/>
              <w:divBdr>
                <w:top w:val="none" w:sz="0" w:space="0" w:color="auto"/>
                <w:left w:val="none" w:sz="0" w:space="0" w:color="auto"/>
                <w:bottom w:val="none" w:sz="0" w:space="0" w:color="auto"/>
                <w:right w:val="none" w:sz="0" w:space="0" w:color="auto"/>
              </w:divBdr>
            </w:div>
            <w:div w:id="1122072547">
              <w:marLeft w:val="0"/>
              <w:marRight w:val="0"/>
              <w:marTop w:val="0"/>
              <w:marBottom w:val="0"/>
              <w:divBdr>
                <w:top w:val="none" w:sz="0" w:space="0" w:color="auto"/>
                <w:left w:val="none" w:sz="0" w:space="0" w:color="auto"/>
                <w:bottom w:val="none" w:sz="0" w:space="0" w:color="auto"/>
                <w:right w:val="none" w:sz="0" w:space="0" w:color="auto"/>
              </w:divBdr>
            </w:div>
            <w:div w:id="1122072671">
              <w:marLeft w:val="0"/>
              <w:marRight w:val="0"/>
              <w:marTop w:val="0"/>
              <w:marBottom w:val="0"/>
              <w:divBdr>
                <w:top w:val="none" w:sz="0" w:space="0" w:color="auto"/>
                <w:left w:val="none" w:sz="0" w:space="0" w:color="auto"/>
                <w:bottom w:val="none" w:sz="0" w:space="0" w:color="auto"/>
                <w:right w:val="none" w:sz="0" w:space="0" w:color="auto"/>
              </w:divBdr>
            </w:div>
            <w:div w:id="1122073167">
              <w:marLeft w:val="0"/>
              <w:marRight w:val="0"/>
              <w:marTop w:val="0"/>
              <w:marBottom w:val="0"/>
              <w:divBdr>
                <w:top w:val="none" w:sz="0" w:space="0" w:color="auto"/>
                <w:left w:val="none" w:sz="0" w:space="0" w:color="auto"/>
                <w:bottom w:val="none" w:sz="0" w:space="0" w:color="auto"/>
                <w:right w:val="none" w:sz="0" w:space="0" w:color="auto"/>
              </w:divBdr>
            </w:div>
            <w:div w:id="1122073565">
              <w:marLeft w:val="0"/>
              <w:marRight w:val="0"/>
              <w:marTop w:val="0"/>
              <w:marBottom w:val="0"/>
              <w:divBdr>
                <w:top w:val="none" w:sz="0" w:space="0" w:color="auto"/>
                <w:left w:val="none" w:sz="0" w:space="0" w:color="auto"/>
                <w:bottom w:val="none" w:sz="0" w:space="0" w:color="auto"/>
                <w:right w:val="none" w:sz="0" w:space="0" w:color="auto"/>
              </w:divBdr>
            </w:div>
            <w:div w:id="1122073614">
              <w:marLeft w:val="0"/>
              <w:marRight w:val="0"/>
              <w:marTop w:val="0"/>
              <w:marBottom w:val="0"/>
              <w:divBdr>
                <w:top w:val="none" w:sz="0" w:space="0" w:color="auto"/>
                <w:left w:val="none" w:sz="0" w:space="0" w:color="auto"/>
                <w:bottom w:val="none" w:sz="0" w:space="0" w:color="auto"/>
                <w:right w:val="none" w:sz="0" w:space="0" w:color="auto"/>
              </w:divBdr>
            </w:div>
            <w:div w:id="1122073967">
              <w:marLeft w:val="0"/>
              <w:marRight w:val="0"/>
              <w:marTop w:val="0"/>
              <w:marBottom w:val="0"/>
              <w:divBdr>
                <w:top w:val="none" w:sz="0" w:space="0" w:color="auto"/>
                <w:left w:val="none" w:sz="0" w:space="0" w:color="auto"/>
                <w:bottom w:val="none" w:sz="0" w:space="0" w:color="auto"/>
                <w:right w:val="none" w:sz="0" w:space="0" w:color="auto"/>
              </w:divBdr>
            </w:div>
            <w:div w:id="1122074208">
              <w:marLeft w:val="0"/>
              <w:marRight w:val="0"/>
              <w:marTop w:val="0"/>
              <w:marBottom w:val="0"/>
              <w:divBdr>
                <w:top w:val="none" w:sz="0" w:space="0" w:color="auto"/>
                <w:left w:val="none" w:sz="0" w:space="0" w:color="auto"/>
                <w:bottom w:val="none" w:sz="0" w:space="0" w:color="auto"/>
                <w:right w:val="none" w:sz="0" w:space="0" w:color="auto"/>
              </w:divBdr>
            </w:div>
            <w:div w:id="1122074258">
              <w:marLeft w:val="0"/>
              <w:marRight w:val="0"/>
              <w:marTop w:val="0"/>
              <w:marBottom w:val="0"/>
              <w:divBdr>
                <w:top w:val="none" w:sz="0" w:space="0" w:color="auto"/>
                <w:left w:val="none" w:sz="0" w:space="0" w:color="auto"/>
                <w:bottom w:val="none" w:sz="0" w:space="0" w:color="auto"/>
                <w:right w:val="none" w:sz="0" w:space="0" w:color="auto"/>
              </w:divBdr>
            </w:div>
            <w:div w:id="1122074399">
              <w:marLeft w:val="0"/>
              <w:marRight w:val="0"/>
              <w:marTop w:val="0"/>
              <w:marBottom w:val="0"/>
              <w:divBdr>
                <w:top w:val="none" w:sz="0" w:space="0" w:color="auto"/>
                <w:left w:val="none" w:sz="0" w:space="0" w:color="auto"/>
                <w:bottom w:val="none" w:sz="0" w:space="0" w:color="auto"/>
                <w:right w:val="none" w:sz="0" w:space="0" w:color="auto"/>
              </w:divBdr>
            </w:div>
            <w:div w:id="1122074752">
              <w:marLeft w:val="0"/>
              <w:marRight w:val="0"/>
              <w:marTop w:val="0"/>
              <w:marBottom w:val="0"/>
              <w:divBdr>
                <w:top w:val="none" w:sz="0" w:space="0" w:color="auto"/>
                <w:left w:val="none" w:sz="0" w:space="0" w:color="auto"/>
                <w:bottom w:val="none" w:sz="0" w:space="0" w:color="auto"/>
                <w:right w:val="none" w:sz="0" w:space="0" w:color="auto"/>
              </w:divBdr>
            </w:div>
            <w:div w:id="1122074920">
              <w:marLeft w:val="0"/>
              <w:marRight w:val="0"/>
              <w:marTop w:val="0"/>
              <w:marBottom w:val="0"/>
              <w:divBdr>
                <w:top w:val="none" w:sz="0" w:space="0" w:color="auto"/>
                <w:left w:val="none" w:sz="0" w:space="0" w:color="auto"/>
                <w:bottom w:val="none" w:sz="0" w:space="0" w:color="auto"/>
                <w:right w:val="none" w:sz="0" w:space="0" w:color="auto"/>
              </w:divBdr>
            </w:div>
            <w:div w:id="1122075040">
              <w:marLeft w:val="0"/>
              <w:marRight w:val="0"/>
              <w:marTop w:val="0"/>
              <w:marBottom w:val="0"/>
              <w:divBdr>
                <w:top w:val="none" w:sz="0" w:space="0" w:color="auto"/>
                <w:left w:val="none" w:sz="0" w:space="0" w:color="auto"/>
                <w:bottom w:val="none" w:sz="0" w:space="0" w:color="auto"/>
                <w:right w:val="none" w:sz="0" w:space="0" w:color="auto"/>
              </w:divBdr>
            </w:div>
            <w:div w:id="1122075075">
              <w:marLeft w:val="0"/>
              <w:marRight w:val="0"/>
              <w:marTop w:val="0"/>
              <w:marBottom w:val="0"/>
              <w:divBdr>
                <w:top w:val="none" w:sz="0" w:space="0" w:color="auto"/>
                <w:left w:val="none" w:sz="0" w:space="0" w:color="auto"/>
                <w:bottom w:val="none" w:sz="0" w:space="0" w:color="auto"/>
                <w:right w:val="none" w:sz="0" w:space="0" w:color="auto"/>
              </w:divBdr>
            </w:div>
            <w:div w:id="1122075351">
              <w:marLeft w:val="0"/>
              <w:marRight w:val="0"/>
              <w:marTop w:val="0"/>
              <w:marBottom w:val="0"/>
              <w:divBdr>
                <w:top w:val="none" w:sz="0" w:space="0" w:color="auto"/>
                <w:left w:val="none" w:sz="0" w:space="0" w:color="auto"/>
                <w:bottom w:val="none" w:sz="0" w:space="0" w:color="auto"/>
                <w:right w:val="none" w:sz="0" w:space="0" w:color="auto"/>
              </w:divBdr>
            </w:div>
            <w:div w:id="1122075558">
              <w:marLeft w:val="0"/>
              <w:marRight w:val="0"/>
              <w:marTop w:val="0"/>
              <w:marBottom w:val="0"/>
              <w:divBdr>
                <w:top w:val="none" w:sz="0" w:space="0" w:color="auto"/>
                <w:left w:val="none" w:sz="0" w:space="0" w:color="auto"/>
                <w:bottom w:val="none" w:sz="0" w:space="0" w:color="auto"/>
                <w:right w:val="none" w:sz="0" w:space="0" w:color="auto"/>
              </w:divBdr>
            </w:div>
            <w:div w:id="1122075612">
              <w:marLeft w:val="0"/>
              <w:marRight w:val="0"/>
              <w:marTop w:val="0"/>
              <w:marBottom w:val="0"/>
              <w:divBdr>
                <w:top w:val="none" w:sz="0" w:space="0" w:color="auto"/>
                <w:left w:val="none" w:sz="0" w:space="0" w:color="auto"/>
                <w:bottom w:val="none" w:sz="0" w:space="0" w:color="auto"/>
                <w:right w:val="none" w:sz="0" w:space="0" w:color="auto"/>
              </w:divBdr>
            </w:div>
            <w:div w:id="1122076204">
              <w:marLeft w:val="0"/>
              <w:marRight w:val="0"/>
              <w:marTop w:val="0"/>
              <w:marBottom w:val="0"/>
              <w:divBdr>
                <w:top w:val="none" w:sz="0" w:space="0" w:color="auto"/>
                <w:left w:val="none" w:sz="0" w:space="0" w:color="auto"/>
                <w:bottom w:val="none" w:sz="0" w:space="0" w:color="auto"/>
                <w:right w:val="none" w:sz="0" w:space="0" w:color="auto"/>
              </w:divBdr>
            </w:div>
            <w:div w:id="1122076948">
              <w:marLeft w:val="0"/>
              <w:marRight w:val="0"/>
              <w:marTop w:val="0"/>
              <w:marBottom w:val="0"/>
              <w:divBdr>
                <w:top w:val="none" w:sz="0" w:space="0" w:color="auto"/>
                <w:left w:val="none" w:sz="0" w:space="0" w:color="auto"/>
                <w:bottom w:val="none" w:sz="0" w:space="0" w:color="auto"/>
                <w:right w:val="none" w:sz="0" w:space="0" w:color="auto"/>
              </w:divBdr>
            </w:div>
            <w:div w:id="1122077086">
              <w:marLeft w:val="0"/>
              <w:marRight w:val="0"/>
              <w:marTop w:val="0"/>
              <w:marBottom w:val="0"/>
              <w:divBdr>
                <w:top w:val="none" w:sz="0" w:space="0" w:color="auto"/>
                <w:left w:val="none" w:sz="0" w:space="0" w:color="auto"/>
                <w:bottom w:val="none" w:sz="0" w:space="0" w:color="auto"/>
                <w:right w:val="none" w:sz="0" w:space="0" w:color="auto"/>
              </w:divBdr>
            </w:div>
            <w:div w:id="1122077378">
              <w:marLeft w:val="0"/>
              <w:marRight w:val="0"/>
              <w:marTop w:val="0"/>
              <w:marBottom w:val="0"/>
              <w:divBdr>
                <w:top w:val="none" w:sz="0" w:space="0" w:color="auto"/>
                <w:left w:val="none" w:sz="0" w:space="0" w:color="auto"/>
                <w:bottom w:val="none" w:sz="0" w:space="0" w:color="auto"/>
                <w:right w:val="none" w:sz="0" w:space="0" w:color="auto"/>
              </w:divBdr>
            </w:div>
            <w:div w:id="1122077668">
              <w:marLeft w:val="0"/>
              <w:marRight w:val="0"/>
              <w:marTop w:val="0"/>
              <w:marBottom w:val="0"/>
              <w:divBdr>
                <w:top w:val="none" w:sz="0" w:space="0" w:color="auto"/>
                <w:left w:val="none" w:sz="0" w:space="0" w:color="auto"/>
                <w:bottom w:val="none" w:sz="0" w:space="0" w:color="auto"/>
                <w:right w:val="none" w:sz="0" w:space="0" w:color="auto"/>
              </w:divBdr>
            </w:div>
            <w:div w:id="1122077686">
              <w:marLeft w:val="0"/>
              <w:marRight w:val="0"/>
              <w:marTop w:val="0"/>
              <w:marBottom w:val="0"/>
              <w:divBdr>
                <w:top w:val="none" w:sz="0" w:space="0" w:color="auto"/>
                <w:left w:val="none" w:sz="0" w:space="0" w:color="auto"/>
                <w:bottom w:val="none" w:sz="0" w:space="0" w:color="auto"/>
                <w:right w:val="none" w:sz="0" w:space="0" w:color="auto"/>
              </w:divBdr>
            </w:div>
            <w:div w:id="1122077833">
              <w:marLeft w:val="0"/>
              <w:marRight w:val="0"/>
              <w:marTop w:val="0"/>
              <w:marBottom w:val="0"/>
              <w:divBdr>
                <w:top w:val="none" w:sz="0" w:space="0" w:color="auto"/>
                <w:left w:val="none" w:sz="0" w:space="0" w:color="auto"/>
                <w:bottom w:val="none" w:sz="0" w:space="0" w:color="auto"/>
                <w:right w:val="none" w:sz="0" w:space="0" w:color="auto"/>
              </w:divBdr>
            </w:div>
            <w:div w:id="1122077875">
              <w:marLeft w:val="0"/>
              <w:marRight w:val="0"/>
              <w:marTop w:val="0"/>
              <w:marBottom w:val="0"/>
              <w:divBdr>
                <w:top w:val="none" w:sz="0" w:space="0" w:color="auto"/>
                <w:left w:val="none" w:sz="0" w:space="0" w:color="auto"/>
                <w:bottom w:val="none" w:sz="0" w:space="0" w:color="auto"/>
                <w:right w:val="none" w:sz="0" w:space="0" w:color="auto"/>
              </w:divBdr>
            </w:div>
            <w:div w:id="1122078019">
              <w:marLeft w:val="0"/>
              <w:marRight w:val="0"/>
              <w:marTop w:val="0"/>
              <w:marBottom w:val="0"/>
              <w:divBdr>
                <w:top w:val="none" w:sz="0" w:space="0" w:color="auto"/>
                <w:left w:val="none" w:sz="0" w:space="0" w:color="auto"/>
                <w:bottom w:val="none" w:sz="0" w:space="0" w:color="auto"/>
                <w:right w:val="none" w:sz="0" w:space="0" w:color="auto"/>
              </w:divBdr>
            </w:div>
            <w:div w:id="1122078163">
              <w:marLeft w:val="0"/>
              <w:marRight w:val="0"/>
              <w:marTop w:val="0"/>
              <w:marBottom w:val="0"/>
              <w:divBdr>
                <w:top w:val="none" w:sz="0" w:space="0" w:color="auto"/>
                <w:left w:val="none" w:sz="0" w:space="0" w:color="auto"/>
                <w:bottom w:val="none" w:sz="0" w:space="0" w:color="auto"/>
                <w:right w:val="none" w:sz="0" w:space="0" w:color="auto"/>
              </w:divBdr>
            </w:div>
            <w:div w:id="1122078296">
              <w:marLeft w:val="0"/>
              <w:marRight w:val="0"/>
              <w:marTop w:val="0"/>
              <w:marBottom w:val="0"/>
              <w:divBdr>
                <w:top w:val="none" w:sz="0" w:space="0" w:color="auto"/>
                <w:left w:val="none" w:sz="0" w:space="0" w:color="auto"/>
                <w:bottom w:val="none" w:sz="0" w:space="0" w:color="auto"/>
                <w:right w:val="none" w:sz="0" w:space="0" w:color="auto"/>
              </w:divBdr>
            </w:div>
            <w:div w:id="1122078336">
              <w:marLeft w:val="0"/>
              <w:marRight w:val="0"/>
              <w:marTop w:val="0"/>
              <w:marBottom w:val="0"/>
              <w:divBdr>
                <w:top w:val="none" w:sz="0" w:space="0" w:color="auto"/>
                <w:left w:val="none" w:sz="0" w:space="0" w:color="auto"/>
                <w:bottom w:val="none" w:sz="0" w:space="0" w:color="auto"/>
                <w:right w:val="none" w:sz="0" w:space="0" w:color="auto"/>
              </w:divBdr>
            </w:div>
            <w:div w:id="1122078535">
              <w:marLeft w:val="0"/>
              <w:marRight w:val="0"/>
              <w:marTop w:val="0"/>
              <w:marBottom w:val="0"/>
              <w:divBdr>
                <w:top w:val="none" w:sz="0" w:space="0" w:color="auto"/>
                <w:left w:val="none" w:sz="0" w:space="0" w:color="auto"/>
                <w:bottom w:val="none" w:sz="0" w:space="0" w:color="auto"/>
                <w:right w:val="none" w:sz="0" w:space="0" w:color="auto"/>
              </w:divBdr>
            </w:div>
            <w:div w:id="1122078671">
              <w:marLeft w:val="0"/>
              <w:marRight w:val="0"/>
              <w:marTop w:val="0"/>
              <w:marBottom w:val="0"/>
              <w:divBdr>
                <w:top w:val="none" w:sz="0" w:space="0" w:color="auto"/>
                <w:left w:val="none" w:sz="0" w:space="0" w:color="auto"/>
                <w:bottom w:val="none" w:sz="0" w:space="0" w:color="auto"/>
                <w:right w:val="none" w:sz="0" w:space="0" w:color="auto"/>
              </w:divBdr>
            </w:div>
          </w:divsChild>
        </w:div>
        <w:div w:id="1122076579">
          <w:marLeft w:val="0"/>
          <w:marRight w:val="0"/>
          <w:marTop w:val="0"/>
          <w:marBottom w:val="0"/>
          <w:divBdr>
            <w:top w:val="none" w:sz="0" w:space="0" w:color="auto"/>
            <w:left w:val="none" w:sz="0" w:space="0" w:color="auto"/>
            <w:bottom w:val="none" w:sz="0" w:space="0" w:color="auto"/>
            <w:right w:val="none" w:sz="0" w:space="0" w:color="auto"/>
          </w:divBdr>
        </w:div>
        <w:div w:id="1122076633">
          <w:marLeft w:val="0"/>
          <w:marRight w:val="0"/>
          <w:marTop w:val="0"/>
          <w:marBottom w:val="0"/>
          <w:divBdr>
            <w:top w:val="none" w:sz="0" w:space="0" w:color="auto"/>
            <w:left w:val="none" w:sz="0" w:space="0" w:color="auto"/>
            <w:bottom w:val="none" w:sz="0" w:space="0" w:color="auto"/>
            <w:right w:val="none" w:sz="0" w:space="0" w:color="auto"/>
          </w:divBdr>
        </w:div>
        <w:div w:id="1122077210">
          <w:marLeft w:val="0"/>
          <w:marRight w:val="0"/>
          <w:marTop w:val="0"/>
          <w:marBottom w:val="0"/>
          <w:divBdr>
            <w:top w:val="none" w:sz="0" w:space="0" w:color="auto"/>
            <w:left w:val="none" w:sz="0" w:space="0" w:color="auto"/>
            <w:bottom w:val="none" w:sz="0" w:space="0" w:color="auto"/>
            <w:right w:val="none" w:sz="0" w:space="0" w:color="auto"/>
          </w:divBdr>
        </w:div>
        <w:div w:id="1122077251">
          <w:marLeft w:val="0"/>
          <w:marRight w:val="0"/>
          <w:marTop w:val="0"/>
          <w:marBottom w:val="0"/>
          <w:divBdr>
            <w:top w:val="single" w:sz="18" w:space="5" w:color="FFFFFF"/>
            <w:left w:val="single" w:sz="18" w:space="5" w:color="FFFFFF"/>
            <w:bottom w:val="single" w:sz="18" w:space="5" w:color="FFFFFF"/>
            <w:right w:val="single" w:sz="18" w:space="5" w:color="FFFFFF"/>
          </w:divBdr>
        </w:div>
        <w:div w:id="1122077509">
          <w:marLeft w:val="0"/>
          <w:marRight w:val="0"/>
          <w:marTop w:val="0"/>
          <w:marBottom w:val="0"/>
          <w:divBdr>
            <w:top w:val="none" w:sz="0" w:space="0" w:color="auto"/>
            <w:left w:val="none" w:sz="0" w:space="0" w:color="auto"/>
            <w:bottom w:val="none" w:sz="0" w:space="0" w:color="auto"/>
            <w:right w:val="none" w:sz="0" w:space="0" w:color="auto"/>
          </w:divBdr>
        </w:div>
        <w:div w:id="1122077543">
          <w:marLeft w:val="0"/>
          <w:marRight w:val="0"/>
          <w:marTop w:val="0"/>
          <w:marBottom w:val="0"/>
          <w:divBdr>
            <w:top w:val="none" w:sz="0" w:space="0" w:color="auto"/>
            <w:left w:val="none" w:sz="0" w:space="0" w:color="auto"/>
            <w:bottom w:val="none" w:sz="0" w:space="0" w:color="auto"/>
            <w:right w:val="none" w:sz="0" w:space="0" w:color="auto"/>
          </w:divBdr>
          <w:divsChild>
            <w:div w:id="1122074294">
              <w:marLeft w:val="0"/>
              <w:marRight w:val="0"/>
              <w:marTop w:val="0"/>
              <w:marBottom w:val="0"/>
              <w:divBdr>
                <w:top w:val="none" w:sz="0" w:space="0" w:color="auto"/>
                <w:left w:val="none" w:sz="0" w:space="0" w:color="auto"/>
                <w:bottom w:val="none" w:sz="0" w:space="0" w:color="auto"/>
                <w:right w:val="none" w:sz="0" w:space="0" w:color="auto"/>
              </w:divBdr>
            </w:div>
            <w:div w:id="1122077893">
              <w:marLeft w:val="0"/>
              <w:marRight w:val="0"/>
              <w:marTop w:val="0"/>
              <w:marBottom w:val="0"/>
              <w:divBdr>
                <w:top w:val="none" w:sz="0" w:space="0" w:color="auto"/>
                <w:left w:val="none" w:sz="0" w:space="0" w:color="auto"/>
                <w:bottom w:val="none" w:sz="0" w:space="0" w:color="auto"/>
                <w:right w:val="none" w:sz="0" w:space="0" w:color="auto"/>
              </w:divBdr>
            </w:div>
          </w:divsChild>
        </w:div>
        <w:div w:id="1122078047">
          <w:marLeft w:val="0"/>
          <w:marRight w:val="0"/>
          <w:marTop w:val="0"/>
          <w:marBottom w:val="0"/>
          <w:divBdr>
            <w:top w:val="none" w:sz="0" w:space="0" w:color="auto"/>
            <w:left w:val="none" w:sz="0" w:space="0" w:color="auto"/>
            <w:bottom w:val="none" w:sz="0" w:space="0" w:color="auto"/>
            <w:right w:val="none" w:sz="0" w:space="0" w:color="auto"/>
          </w:divBdr>
        </w:div>
        <w:div w:id="1122078353">
          <w:marLeft w:val="0"/>
          <w:marRight w:val="0"/>
          <w:marTop w:val="0"/>
          <w:marBottom w:val="0"/>
          <w:divBdr>
            <w:top w:val="none" w:sz="0" w:space="0" w:color="auto"/>
            <w:left w:val="none" w:sz="0" w:space="0" w:color="auto"/>
            <w:bottom w:val="none" w:sz="0" w:space="0" w:color="auto"/>
            <w:right w:val="none" w:sz="0" w:space="0" w:color="auto"/>
          </w:divBdr>
        </w:div>
      </w:divsChild>
    </w:div>
    <w:div w:id="1122078436">
      <w:marLeft w:val="0"/>
      <w:marRight w:val="0"/>
      <w:marTop w:val="0"/>
      <w:marBottom w:val="0"/>
      <w:divBdr>
        <w:top w:val="none" w:sz="0" w:space="0" w:color="auto"/>
        <w:left w:val="none" w:sz="0" w:space="0" w:color="auto"/>
        <w:bottom w:val="none" w:sz="0" w:space="0" w:color="auto"/>
        <w:right w:val="none" w:sz="0" w:space="0" w:color="auto"/>
      </w:divBdr>
      <w:divsChild>
        <w:div w:id="1122074607">
          <w:marLeft w:val="0"/>
          <w:marRight w:val="0"/>
          <w:marTop w:val="0"/>
          <w:marBottom w:val="0"/>
          <w:divBdr>
            <w:top w:val="none" w:sz="0" w:space="0" w:color="auto"/>
            <w:left w:val="none" w:sz="0" w:space="0" w:color="auto"/>
            <w:bottom w:val="none" w:sz="0" w:space="0" w:color="auto"/>
            <w:right w:val="none" w:sz="0" w:space="0" w:color="auto"/>
          </w:divBdr>
          <w:divsChild>
            <w:div w:id="1122075923">
              <w:marLeft w:val="0"/>
              <w:marRight w:val="0"/>
              <w:marTop w:val="0"/>
              <w:marBottom w:val="0"/>
              <w:divBdr>
                <w:top w:val="none" w:sz="0" w:space="0" w:color="auto"/>
                <w:left w:val="none" w:sz="0" w:space="0" w:color="auto"/>
                <w:bottom w:val="none" w:sz="0" w:space="0" w:color="auto"/>
                <w:right w:val="none" w:sz="0" w:space="0" w:color="auto"/>
              </w:divBdr>
              <w:divsChild>
                <w:div w:id="1122072905">
                  <w:marLeft w:val="0"/>
                  <w:marRight w:val="0"/>
                  <w:marTop w:val="0"/>
                  <w:marBottom w:val="0"/>
                  <w:divBdr>
                    <w:top w:val="none" w:sz="0" w:space="0" w:color="auto"/>
                    <w:left w:val="none" w:sz="0" w:space="0" w:color="auto"/>
                    <w:bottom w:val="none" w:sz="0" w:space="0" w:color="auto"/>
                    <w:right w:val="none" w:sz="0" w:space="0" w:color="auto"/>
                  </w:divBdr>
                  <w:divsChild>
                    <w:div w:id="1122072361">
                      <w:marLeft w:val="0"/>
                      <w:marRight w:val="0"/>
                      <w:marTop w:val="0"/>
                      <w:marBottom w:val="0"/>
                      <w:divBdr>
                        <w:top w:val="none" w:sz="0" w:space="0" w:color="auto"/>
                        <w:left w:val="none" w:sz="0" w:space="0" w:color="auto"/>
                        <w:bottom w:val="none" w:sz="0" w:space="0" w:color="auto"/>
                        <w:right w:val="none" w:sz="0" w:space="0" w:color="auto"/>
                      </w:divBdr>
                      <w:divsChild>
                        <w:div w:id="1122075607">
                          <w:marLeft w:val="0"/>
                          <w:marRight w:val="0"/>
                          <w:marTop w:val="0"/>
                          <w:marBottom w:val="0"/>
                          <w:divBdr>
                            <w:top w:val="none" w:sz="0" w:space="0" w:color="auto"/>
                            <w:left w:val="none" w:sz="0" w:space="0" w:color="auto"/>
                            <w:bottom w:val="none" w:sz="0" w:space="0" w:color="auto"/>
                            <w:right w:val="none" w:sz="0" w:space="0" w:color="auto"/>
                          </w:divBdr>
                          <w:divsChild>
                            <w:div w:id="1122071830">
                              <w:marLeft w:val="0"/>
                              <w:marRight w:val="0"/>
                              <w:marTop w:val="0"/>
                              <w:marBottom w:val="0"/>
                              <w:divBdr>
                                <w:top w:val="none" w:sz="0" w:space="0" w:color="auto"/>
                                <w:left w:val="none" w:sz="0" w:space="0" w:color="auto"/>
                                <w:bottom w:val="none" w:sz="0" w:space="0" w:color="auto"/>
                                <w:right w:val="none" w:sz="0" w:space="0" w:color="auto"/>
                              </w:divBdr>
                              <w:divsChild>
                                <w:div w:id="1122073815">
                                  <w:marLeft w:val="0"/>
                                  <w:marRight w:val="0"/>
                                  <w:marTop w:val="0"/>
                                  <w:marBottom w:val="1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8461">
      <w:marLeft w:val="0"/>
      <w:marRight w:val="0"/>
      <w:marTop w:val="0"/>
      <w:marBottom w:val="0"/>
      <w:divBdr>
        <w:top w:val="none" w:sz="0" w:space="0" w:color="auto"/>
        <w:left w:val="none" w:sz="0" w:space="0" w:color="auto"/>
        <w:bottom w:val="none" w:sz="0" w:space="0" w:color="auto"/>
        <w:right w:val="none" w:sz="0" w:space="0" w:color="auto"/>
      </w:divBdr>
      <w:divsChild>
        <w:div w:id="1122077033">
          <w:marLeft w:val="0"/>
          <w:marRight w:val="0"/>
          <w:marTop w:val="0"/>
          <w:marBottom w:val="0"/>
          <w:divBdr>
            <w:top w:val="none" w:sz="0" w:space="0" w:color="auto"/>
            <w:left w:val="none" w:sz="0" w:space="0" w:color="auto"/>
            <w:bottom w:val="none" w:sz="0" w:space="0" w:color="auto"/>
            <w:right w:val="none" w:sz="0" w:space="0" w:color="auto"/>
          </w:divBdr>
          <w:divsChild>
            <w:div w:id="1122075312">
              <w:marLeft w:val="0"/>
              <w:marRight w:val="0"/>
              <w:marTop w:val="0"/>
              <w:marBottom w:val="0"/>
              <w:divBdr>
                <w:top w:val="none" w:sz="0" w:space="0" w:color="auto"/>
                <w:left w:val="none" w:sz="0" w:space="0" w:color="auto"/>
                <w:bottom w:val="none" w:sz="0" w:space="0" w:color="auto"/>
                <w:right w:val="none" w:sz="0" w:space="0" w:color="auto"/>
              </w:divBdr>
              <w:divsChild>
                <w:div w:id="1122077409">
                  <w:marLeft w:val="0"/>
                  <w:marRight w:val="0"/>
                  <w:marTop w:val="0"/>
                  <w:marBottom w:val="0"/>
                  <w:divBdr>
                    <w:top w:val="none" w:sz="0" w:space="0" w:color="auto"/>
                    <w:left w:val="none" w:sz="0" w:space="0" w:color="auto"/>
                    <w:bottom w:val="none" w:sz="0" w:space="0" w:color="auto"/>
                    <w:right w:val="none" w:sz="0" w:space="0" w:color="auto"/>
                  </w:divBdr>
                </w:div>
              </w:divsChild>
            </w:div>
            <w:div w:id="1122077077">
              <w:marLeft w:val="0"/>
              <w:marRight w:val="0"/>
              <w:marTop w:val="0"/>
              <w:marBottom w:val="0"/>
              <w:divBdr>
                <w:top w:val="none" w:sz="0" w:space="0" w:color="auto"/>
                <w:left w:val="none" w:sz="0" w:space="0" w:color="auto"/>
                <w:bottom w:val="none" w:sz="0" w:space="0" w:color="auto"/>
                <w:right w:val="none" w:sz="0" w:space="0" w:color="auto"/>
              </w:divBdr>
            </w:div>
            <w:div w:id="112207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478">
      <w:marLeft w:val="120"/>
      <w:marRight w:val="0"/>
      <w:marTop w:val="0"/>
      <w:marBottom w:val="0"/>
      <w:divBdr>
        <w:top w:val="none" w:sz="0" w:space="0" w:color="auto"/>
        <w:left w:val="none" w:sz="0" w:space="0" w:color="auto"/>
        <w:bottom w:val="none" w:sz="0" w:space="0" w:color="auto"/>
        <w:right w:val="none" w:sz="0" w:space="0" w:color="auto"/>
      </w:divBdr>
      <w:divsChild>
        <w:div w:id="1122076972">
          <w:marLeft w:val="0"/>
          <w:marRight w:val="0"/>
          <w:marTop w:val="0"/>
          <w:marBottom w:val="0"/>
          <w:divBdr>
            <w:top w:val="none" w:sz="0" w:space="0" w:color="auto"/>
            <w:left w:val="none" w:sz="0" w:space="0" w:color="auto"/>
            <w:bottom w:val="none" w:sz="0" w:space="0" w:color="auto"/>
            <w:right w:val="none" w:sz="0" w:space="0" w:color="auto"/>
          </w:divBdr>
        </w:div>
      </w:divsChild>
    </w:div>
    <w:div w:id="1122078484">
      <w:marLeft w:val="119"/>
      <w:marRight w:val="0"/>
      <w:marTop w:val="0"/>
      <w:marBottom w:val="0"/>
      <w:divBdr>
        <w:top w:val="none" w:sz="0" w:space="0" w:color="auto"/>
        <w:left w:val="none" w:sz="0" w:space="0" w:color="auto"/>
        <w:bottom w:val="none" w:sz="0" w:space="0" w:color="auto"/>
        <w:right w:val="none" w:sz="0" w:space="0" w:color="auto"/>
      </w:divBdr>
      <w:divsChild>
        <w:div w:id="1122076652">
          <w:marLeft w:val="0"/>
          <w:marRight w:val="0"/>
          <w:marTop w:val="0"/>
          <w:marBottom w:val="0"/>
          <w:divBdr>
            <w:top w:val="none" w:sz="0" w:space="0" w:color="auto"/>
            <w:left w:val="none" w:sz="0" w:space="0" w:color="auto"/>
            <w:bottom w:val="none" w:sz="0" w:space="0" w:color="auto"/>
            <w:right w:val="none" w:sz="0" w:space="0" w:color="auto"/>
          </w:divBdr>
        </w:div>
      </w:divsChild>
    </w:div>
    <w:div w:id="1122078485">
      <w:marLeft w:val="0"/>
      <w:marRight w:val="0"/>
      <w:marTop w:val="0"/>
      <w:marBottom w:val="0"/>
      <w:divBdr>
        <w:top w:val="none" w:sz="0" w:space="0" w:color="auto"/>
        <w:left w:val="none" w:sz="0" w:space="0" w:color="auto"/>
        <w:bottom w:val="none" w:sz="0" w:space="0" w:color="auto"/>
        <w:right w:val="none" w:sz="0" w:space="0" w:color="auto"/>
      </w:divBdr>
      <w:divsChild>
        <w:div w:id="1122074594">
          <w:marLeft w:val="79"/>
          <w:marRight w:val="0"/>
          <w:marTop w:val="0"/>
          <w:marBottom w:val="0"/>
          <w:divBdr>
            <w:top w:val="none" w:sz="0" w:space="0" w:color="auto"/>
            <w:left w:val="none" w:sz="0" w:space="0" w:color="auto"/>
            <w:bottom w:val="none" w:sz="0" w:space="0" w:color="auto"/>
            <w:right w:val="none" w:sz="0" w:space="0" w:color="auto"/>
          </w:divBdr>
          <w:divsChild>
            <w:div w:id="1122073974">
              <w:marLeft w:val="0"/>
              <w:marRight w:val="0"/>
              <w:marTop w:val="0"/>
              <w:marBottom w:val="0"/>
              <w:divBdr>
                <w:top w:val="none" w:sz="0" w:space="0" w:color="auto"/>
                <w:left w:val="none" w:sz="0" w:space="0" w:color="auto"/>
                <w:bottom w:val="none" w:sz="0" w:space="0" w:color="auto"/>
                <w:right w:val="none" w:sz="0" w:space="0" w:color="auto"/>
              </w:divBdr>
              <w:divsChild>
                <w:div w:id="1122078681">
                  <w:marLeft w:val="0"/>
                  <w:marRight w:val="0"/>
                  <w:marTop w:val="0"/>
                  <w:marBottom w:val="0"/>
                  <w:divBdr>
                    <w:top w:val="none" w:sz="0" w:space="0" w:color="auto"/>
                    <w:left w:val="none" w:sz="0" w:space="0" w:color="auto"/>
                    <w:bottom w:val="none" w:sz="0" w:space="0" w:color="auto"/>
                    <w:right w:val="none" w:sz="0" w:space="0" w:color="auto"/>
                  </w:divBdr>
                  <w:divsChild>
                    <w:div w:id="1122077555">
                      <w:marLeft w:val="0"/>
                      <w:marRight w:val="0"/>
                      <w:marTop w:val="0"/>
                      <w:marBottom w:val="0"/>
                      <w:divBdr>
                        <w:top w:val="none" w:sz="0" w:space="0" w:color="auto"/>
                        <w:left w:val="none" w:sz="0" w:space="0" w:color="auto"/>
                        <w:bottom w:val="none" w:sz="0" w:space="0" w:color="auto"/>
                        <w:right w:val="none" w:sz="0" w:space="0" w:color="auto"/>
                      </w:divBdr>
                      <w:divsChild>
                        <w:div w:id="112207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8489">
      <w:marLeft w:val="93"/>
      <w:marRight w:val="0"/>
      <w:marTop w:val="0"/>
      <w:marBottom w:val="0"/>
      <w:divBdr>
        <w:top w:val="none" w:sz="0" w:space="0" w:color="auto"/>
        <w:left w:val="none" w:sz="0" w:space="0" w:color="auto"/>
        <w:bottom w:val="none" w:sz="0" w:space="0" w:color="auto"/>
        <w:right w:val="none" w:sz="0" w:space="0" w:color="auto"/>
      </w:divBdr>
      <w:divsChild>
        <w:div w:id="1122073105">
          <w:marLeft w:val="0"/>
          <w:marRight w:val="0"/>
          <w:marTop w:val="0"/>
          <w:marBottom w:val="0"/>
          <w:divBdr>
            <w:top w:val="none" w:sz="0" w:space="0" w:color="auto"/>
            <w:left w:val="none" w:sz="0" w:space="0" w:color="auto"/>
            <w:bottom w:val="none" w:sz="0" w:space="0" w:color="auto"/>
            <w:right w:val="none" w:sz="0" w:space="0" w:color="auto"/>
          </w:divBdr>
        </w:div>
      </w:divsChild>
    </w:div>
    <w:div w:id="1122078497">
      <w:marLeft w:val="0"/>
      <w:marRight w:val="0"/>
      <w:marTop w:val="0"/>
      <w:marBottom w:val="0"/>
      <w:divBdr>
        <w:top w:val="none" w:sz="0" w:space="0" w:color="auto"/>
        <w:left w:val="none" w:sz="0" w:space="0" w:color="auto"/>
        <w:bottom w:val="none" w:sz="0" w:space="0" w:color="auto"/>
        <w:right w:val="none" w:sz="0" w:space="0" w:color="auto"/>
      </w:divBdr>
      <w:divsChild>
        <w:div w:id="1122078510">
          <w:marLeft w:val="0"/>
          <w:marRight w:val="0"/>
          <w:marTop w:val="0"/>
          <w:marBottom w:val="0"/>
          <w:divBdr>
            <w:top w:val="none" w:sz="0" w:space="0" w:color="auto"/>
            <w:left w:val="none" w:sz="0" w:space="0" w:color="auto"/>
            <w:bottom w:val="none" w:sz="0" w:space="0" w:color="auto"/>
            <w:right w:val="none" w:sz="0" w:space="0" w:color="auto"/>
          </w:divBdr>
          <w:divsChild>
            <w:div w:id="1122072399">
              <w:marLeft w:val="0"/>
              <w:marRight w:val="0"/>
              <w:marTop w:val="0"/>
              <w:marBottom w:val="0"/>
              <w:divBdr>
                <w:top w:val="none" w:sz="0" w:space="0" w:color="auto"/>
                <w:left w:val="none" w:sz="0" w:space="0" w:color="auto"/>
                <w:bottom w:val="none" w:sz="0" w:space="0" w:color="auto"/>
                <w:right w:val="none" w:sz="0" w:space="0" w:color="auto"/>
              </w:divBdr>
            </w:div>
            <w:div w:id="1122073103">
              <w:marLeft w:val="0"/>
              <w:marRight w:val="0"/>
              <w:marTop w:val="0"/>
              <w:marBottom w:val="0"/>
              <w:divBdr>
                <w:top w:val="none" w:sz="0" w:space="0" w:color="auto"/>
                <w:left w:val="none" w:sz="0" w:space="0" w:color="auto"/>
                <w:bottom w:val="none" w:sz="0" w:space="0" w:color="auto"/>
                <w:right w:val="none" w:sz="0" w:space="0" w:color="auto"/>
              </w:divBdr>
            </w:div>
            <w:div w:id="1122073829">
              <w:marLeft w:val="0"/>
              <w:marRight w:val="0"/>
              <w:marTop w:val="0"/>
              <w:marBottom w:val="0"/>
              <w:divBdr>
                <w:top w:val="none" w:sz="0" w:space="0" w:color="auto"/>
                <w:left w:val="none" w:sz="0" w:space="0" w:color="auto"/>
                <w:bottom w:val="none" w:sz="0" w:space="0" w:color="auto"/>
                <w:right w:val="none" w:sz="0" w:space="0" w:color="auto"/>
              </w:divBdr>
              <w:divsChild>
                <w:div w:id="112207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8499">
      <w:marLeft w:val="93"/>
      <w:marRight w:val="0"/>
      <w:marTop w:val="0"/>
      <w:marBottom w:val="0"/>
      <w:divBdr>
        <w:top w:val="none" w:sz="0" w:space="0" w:color="auto"/>
        <w:left w:val="none" w:sz="0" w:space="0" w:color="auto"/>
        <w:bottom w:val="none" w:sz="0" w:space="0" w:color="auto"/>
        <w:right w:val="none" w:sz="0" w:space="0" w:color="auto"/>
      </w:divBdr>
      <w:divsChild>
        <w:div w:id="1122078576">
          <w:marLeft w:val="0"/>
          <w:marRight w:val="0"/>
          <w:marTop w:val="0"/>
          <w:marBottom w:val="0"/>
          <w:divBdr>
            <w:top w:val="none" w:sz="0" w:space="0" w:color="auto"/>
            <w:left w:val="none" w:sz="0" w:space="0" w:color="auto"/>
            <w:bottom w:val="none" w:sz="0" w:space="0" w:color="auto"/>
            <w:right w:val="none" w:sz="0" w:space="0" w:color="auto"/>
          </w:divBdr>
        </w:div>
      </w:divsChild>
    </w:div>
    <w:div w:id="1122078512">
      <w:marLeft w:val="120"/>
      <w:marRight w:val="0"/>
      <w:marTop w:val="0"/>
      <w:marBottom w:val="0"/>
      <w:divBdr>
        <w:top w:val="none" w:sz="0" w:space="0" w:color="auto"/>
        <w:left w:val="none" w:sz="0" w:space="0" w:color="auto"/>
        <w:bottom w:val="none" w:sz="0" w:space="0" w:color="auto"/>
        <w:right w:val="none" w:sz="0" w:space="0" w:color="auto"/>
      </w:divBdr>
      <w:divsChild>
        <w:div w:id="1122072686">
          <w:marLeft w:val="0"/>
          <w:marRight w:val="0"/>
          <w:marTop w:val="0"/>
          <w:marBottom w:val="0"/>
          <w:divBdr>
            <w:top w:val="none" w:sz="0" w:space="0" w:color="auto"/>
            <w:left w:val="none" w:sz="0" w:space="0" w:color="auto"/>
            <w:bottom w:val="none" w:sz="0" w:space="0" w:color="auto"/>
            <w:right w:val="none" w:sz="0" w:space="0" w:color="auto"/>
          </w:divBdr>
        </w:div>
      </w:divsChild>
    </w:div>
    <w:div w:id="1122078528">
      <w:marLeft w:val="0"/>
      <w:marRight w:val="0"/>
      <w:marTop w:val="0"/>
      <w:marBottom w:val="0"/>
      <w:divBdr>
        <w:top w:val="none" w:sz="0" w:space="0" w:color="auto"/>
        <w:left w:val="none" w:sz="0" w:space="0" w:color="auto"/>
        <w:bottom w:val="none" w:sz="0" w:space="0" w:color="auto"/>
        <w:right w:val="none" w:sz="0" w:space="0" w:color="auto"/>
      </w:divBdr>
      <w:divsChild>
        <w:div w:id="1122078386">
          <w:marLeft w:val="0"/>
          <w:marRight w:val="0"/>
          <w:marTop w:val="0"/>
          <w:marBottom w:val="0"/>
          <w:divBdr>
            <w:top w:val="none" w:sz="0" w:space="0" w:color="auto"/>
            <w:left w:val="none" w:sz="0" w:space="0" w:color="auto"/>
            <w:bottom w:val="none" w:sz="0" w:space="0" w:color="auto"/>
            <w:right w:val="none" w:sz="0" w:space="0" w:color="auto"/>
          </w:divBdr>
          <w:divsChild>
            <w:div w:id="1122078804">
              <w:marLeft w:val="0"/>
              <w:marRight w:val="0"/>
              <w:marTop w:val="0"/>
              <w:marBottom w:val="0"/>
              <w:divBdr>
                <w:top w:val="none" w:sz="0" w:space="0" w:color="auto"/>
                <w:left w:val="none" w:sz="0" w:space="0" w:color="auto"/>
                <w:bottom w:val="none" w:sz="0" w:space="0" w:color="auto"/>
                <w:right w:val="none" w:sz="0" w:space="0" w:color="auto"/>
              </w:divBdr>
              <w:divsChild>
                <w:div w:id="1122073389">
                  <w:marLeft w:val="0"/>
                  <w:marRight w:val="0"/>
                  <w:marTop w:val="0"/>
                  <w:marBottom w:val="0"/>
                  <w:divBdr>
                    <w:top w:val="none" w:sz="0" w:space="0" w:color="auto"/>
                    <w:left w:val="none" w:sz="0" w:space="0" w:color="auto"/>
                    <w:bottom w:val="none" w:sz="0" w:space="0" w:color="auto"/>
                    <w:right w:val="none" w:sz="0" w:space="0" w:color="auto"/>
                  </w:divBdr>
                  <w:divsChild>
                    <w:div w:id="1122073024">
                      <w:marLeft w:val="0"/>
                      <w:marRight w:val="0"/>
                      <w:marTop w:val="0"/>
                      <w:marBottom w:val="0"/>
                      <w:divBdr>
                        <w:top w:val="none" w:sz="0" w:space="0" w:color="auto"/>
                        <w:left w:val="none" w:sz="0" w:space="0" w:color="auto"/>
                        <w:bottom w:val="none" w:sz="0" w:space="0" w:color="auto"/>
                        <w:right w:val="none" w:sz="0" w:space="0" w:color="auto"/>
                      </w:divBdr>
                      <w:divsChild>
                        <w:div w:id="1122077936">
                          <w:marLeft w:val="0"/>
                          <w:marRight w:val="0"/>
                          <w:marTop w:val="315"/>
                          <w:marBottom w:val="0"/>
                          <w:divBdr>
                            <w:top w:val="none" w:sz="0" w:space="0" w:color="auto"/>
                            <w:left w:val="none" w:sz="0" w:space="0" w:color="auto"/>
                            <w:bottom w:val="none" w:sz="0" w:space="0" w:color="auto"/>
                            <w:right w:val="none" w:sz="0" w:space="0" w:color="auto"/>
                          </w:divBdr>
                          <w:divsChild>
                            <w:div w:id="1122073750">
                              <w:marLeft w:val="0"/>
                              <w:marRight w:val="0"/>
                              <w:marTop w:val="0"/>
                              <w:marBottom w:val="0"/>
                              <w:divBdr>
                                <w:top w:val="none" w:sz="0" w:space="0" w:color="auto"/>
                                <w:left w:val="none" w:sz="0" w:space="0" w:color="auto"/>
                                <w:bottom w:val="none" w:sz="0" w:space="0" w:color="auto"/>
                                <w:right w:val="none" w:sz="0" w:space="0" w:color="auto"/>
                              </w:divBdr>
                              <w:divsChild>
                                <w:div w:id="1122071749">
                                  <w:marLeft w:val="0"/>
                                  <w:marRight w:val="79"/>
                                  <w:marTop w:val="0"/>
                                  <w:marBottom w:val="0"/>
                                  <w:divBdr>
                                    <w:top w:val="none" w:sz="0" w:space="0" w:color="auto"/>
                                    <w:left w:val="none" w:sz="0" w:space="0" w:color="auto"/>
                                    <w:bottom w:val="none" w:sz="0" w:space="0" w:color="auto"/>
                                    <w:right w:val="none" w:sz="0" w:space="0" w:color="auto"/>
                                  </w:divBdr>
                                  <w:divsChild>
                                    <w:div w:id="1122073648">
                                      <w:marLeft w:val="0"/>
                                      <w:marRight w:val="0"/>
                                      <w:marTop w:val="0"/>
                                      <w:marBottom w:val="0"/>
                                      <w:divBdr>
                                        <w:top w:val="none" w:sz="0" w:space="0" w:color="auto"/>
                                        <w:left w:val="none" w:sz="0" w:space="0" w:color="auto"/>
                                        <w:bottom w:val="none" w:sz="0" w:space="0" w:color="auto"/>
                                        <w:right w:val="none" w:sz="0" w:space="0" w:color="auto"/>
                                      </w:divBdr>
                                      <w:divsChild>
                                        <w:div w:id="1122077695">
                                          <w:marLeft w:val="0"/>
                                          <w:marRight w:val="-370"/>
                                          <w:marTop w:val="0"/>
                                          <w:marBottom w:val="0"/>
                                          <w:divBdr>
                                            <w:top w:val="none" w:sz="0" w:space="0" w:color="auto"/>
                                            <w:left w:val="none" w:sz="0" w:space="0" w:color="auto"/>
                                            <w:bottom w:val="none" w:sz="0" w:space="0" w:color="auto"/>
                                            <w:right w:val="none" w:sz="0" w:space="0" w:color="auto"/>
                                          </w:divBdr>
                                          <w:divsChild>
                                            <w:div w:id="1122071778">
                                              <w:marLeft w:val="0"/>
                                              <w:marRight w:val="72"/>
                                              <w:marTop w:val="0"/>
                                              <w:marBottom w:val="0"/>
                                              <w:divBdr>
                                                <w:top w:val="none" w:sz="0" w:space="0" w:color="auto"/>
                                                <w:left w:val="none" w:sz="0" w:space="0" w:color="auto"/>
                                                <w:bottom w:val="none" w:sz="0" w:space="0" w:color="auto"/>
                                                <w:right w:val="none" w:sz="0" w:space="0" w:color="auto"/>
                                              </w:divBdr>
                                              <w:divsChild>
                                                <w:div w:id="1122078085">
                                                  <w:marLeft w:val="0"/>
                                                  <w:marRight w:val="0"/>
                                                  <w:marTop w:val="0"/>
                                                  <w:marBottom w:val="0"/>
                                                  <w:divBdr>
                                                    <w:top w:val="none" w:sz="0" w:space="0" w:color="auto"/>
                                                    <w:left w:val="none" w:sz="0" w:space="0" w:color="auto"/>
                                                    <w:bottom w:val="none" w:sz="0" w:space="0" w:color="auto"/>
                                                    <w:right w:val="none" w:sz="0" w:space="0" w:color="auto"/>
                                                  </w:divBdr>
                                                  <w:divsChild>
                                                    <w:div w:id="1122077738">
                                                      <w:marLeft w:val="0"/>
                                                      <w:marRight w:val="-245"/>
                                                      <w:marTop w:val="0"/>
                                                      <w:marBottom w:val="0"/>
                                                      <w:divBdr>
                                                        <w:top w:val="none" w:sz="0" w:space="0" w:color="auto"/>
                                                        <w:left w:val="none" w:sz="0" w:space="0" w:color="auto"/>
                                                        <w:bottom w:val="none" w:sz="0" w:space="0" w:color="auto"/>
                                                        <w:right w:val="none" w:sz="0" w:space="0" w:color="auto"/>
                                                      </w:divBdr>
                                                      <w:divsChild>
                                                        <w:div w:id="1122074037">
                                                          <w:marLeft w:val="0"/>
                                                          <w:marRight w:val="0"/>
                                                          <w:marTop w:val="0"/>
                                                          <w:marBottom w:val="270"/>
                                                          <w:divBdr>
                                                            <w:top w:val="none" w:sz="0" w:space="0" w:color="auto"/>
                                                            <w:left w:val="none" w:sz="0" w:space="0" w:color="auto"/>
                                                            <w:bottom w:val="none" w:sz="0" w:space="0" w:color="auto"/>
                                                            <w:right w:val="none" w:sz="0" w:space="0" w:color="auto"/>
                                                          </w:divBdr>
                                                          <w:divsChild>
                                                            <w:div w:id="112207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8533">
      <w:marLeft w:val="0"/>
      <w:marRight w:val="0"/>
      <w:marTop w:val="0"/>
      <w:marBottom w:val="0"/>
      <w:divBdr>
        <w:top w:val="none" w:sz="0" w:space="0" w:color="auto"/>
        <w:left w:val="none" w:sz="0" w:space="0" w:color="auto"/>
        <w:bottom w:val="none" w:sz="0" w:space="0" w:color="auto"/>
        <w:right w:val="none" w:sz="0" w:space="0" w:color="auto"/>
      </w:divBdr>
      <w:divsChild>
        <w:div w:id="1122075610">
          <w:marLeft w:val="76"/>
          <w:marRight w:val="0"/>
          <w:marTop w:val="0"/>
          <w:marBottom w:val="0"/>
          <w:divBdr>
            <w:top w:val="none" w:sz="0" w:space="0" w:color="auto"/>
            <w:left w:val="none" w:sz="0" w:space="0" w:color="auto"/>
            <w:bottom w:val="none" w:sz="0" w:space="0" w:color="auto"/>
            <w:right w:val="none" w:sz="0" w:space="0" w:color="auto"/>
          </w:divBdr>
          <w:divsChild>
            <w:div w:id="1122075067">
              <w:marLeft w:val="0"/>
              <w:marRight w:val="0"/>
              <w:marTop w:val="0"/>
              <w:marBottom w:val="0"/>
              <w:divBdr>
                <w:top w:val="none" w:sz="0" w:space="0" w:color="auto"/>
                <w:left w:val="none" w:sz="0" w:space="0" w:color="auto"/>
                <w:bottom w:val="none" w:sz="0" w:space="0" w:color="auto"/>
                <w:right w:val="none" w:sz="0" w:space="0" w:color="auto"/>
              </w:divBdr>
              <w:divsChild>
                <w:div w:id="1122071758">
                  <w:marLeft w:val="0"/>
                  <w:marRight w:val="0"/>
                  <w:marTop w:val="0"/>
                  <w:marBottom w:val="0"/>
                  <w:divBdr>
                    <w:top w:val="none" w:sz="0" w:space="0" w:color="auto"/>
                    <w:left w:val="none" w:sz="0" w:space="0" w:color="auto"/>
                    <w:bottom w:val="none" w:sz="0" w:space="0" w:color="auto"/>
                    <w:right w:val="none" w:sz="0" w:space="0" w:color="auto"/>
                  </w:divBdr>
                  <w:divsChild>
                    <w:div w:id="1122073359">
                      <w:marLeft w:val="0"/>
                      <w:marRight w:val="0"/>
                      <w:marTop w:val="0"/>
                      <w:marBottom w:val="0"/>
                      <w:divBdr>
                        <w:top w:val="none" w:sz="0" w:space="0" w:color="auto"/>
                        <w:left w:val="none" w:sz="0" w:space="0" w:color="auto"/>
                        <w:bottom w:val="none" w:sz="0" w:space="0" w:color="auto"/>
                        <w:right w:val="none" w:sz="0" w:space="0" w:color="auto"/>
                      </w:divBdr>
                      <w:divsChild>
                        <w:div w:id="112207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8551">
      <w:marLeft w:val="0"/>
      <w:marRight w:val="0"/>
      <w:marTop w:val="0"/>
      <w:marBottom w:val="0"/>
      <w:divBdr>
        <w:top w:val="none" w:sz="0" w:space="0" w:color="auto"/>
        <w:left w:val="none" w:sz="0" w:space="0" w:color="auto"/>
        <w:bottom w:val="none" w:sz="0" w:space="0" w:color="auto"/>
        <w:right w:val="none" w:sz="0" w:space="0" w:color="auto"/>
      </w:divBdr>
      <w:divsChild>
        <w:div w:id="1122076804">
          <w:marLeft w:val="0"/>
          <w:marRight w:val="0"/>
          <w:marTop w:val="0"/>
          <w:marBottom w:val="0"/>
          <w:divBdr>
            <w:top w:val="none" w:sz="0" w:space="0" w:color="auto"/>
            <w:left w:val="none" w:sz="0" w:space="0" w:color="auto"/>
            <w:bottom w:val="none" w:sz="0" w:space="0" w:color="auto"/>
            <w:right w:val="none" w:sz="0" w:space="0" w:color="auto"/>
          </w:divBdr>
          <w:divsChild>
            <w:div w:id="1122072879">
              <w:marLeft w:val="0"/>
              <w:marRight w:val="0"/>
              <w:marTop w:val="0"/>
              <w:marBottom w:val="0"/>
              <w:divBdr>
                <w:top w:val="none" w:sz="0" w:space="0" w:color="auto"/>
                <w:left w:val="none" w:sz="0" w:space="0" w:color="auto"/>
                <w:bottom w:val="none" w:sz="0" w:space="0" w:color="auto"/>
                <w:right w:val="none" w:sz="0" w:space="0" w:color="auto"/>
              </w:divBdr>
              <w:divsChild>
                <w:div w:id="1122073702">
                  <w:marLeft w:val="0"/>
                  <w:marRight w:val="0"/>
                  <w:marTop w:val="0"/>
                  <w:marBottom w:val="0"/>
                  <w:divBdr>
                    <w:top w:val="none" w:sz="0" w:space="0" w:color="auto"/>
                    <w:left w:val="none" w:sz="0" w:space="0" w:color="auto"/>
                    <w:bottom w:val="none" w:sz="0" w:space="0" w:color="auto"/>
                    <w:right w:val="none" w:sz="0" w:space="0" w:color="auto"/>
                  </w:divBdr>
                  <w:divsChild>
                    <w:div w:id="1122072367">
                      <w:marLeft w:val="0"/>
                      <w:marRight w:val="0"/>
                      <w:marTop w:val="0"/>
                      <w:marBottom w:val="0"/>
                      <w:divBdr>
                        <w:top w:val="none" w:sz="0" w:space="0" w:color="auto"/>
                        <w:left w:val="none" w:sz="0" w:space="0" w:color="auto"/>
                        <w:bottom w:val="none" w:sz="0" w:space="0" w:color="auto"/>
                        <w:right w:val="none" w:sz="0" w:space="0" w:color="auto"/>
                      </w:divBdr>
                      <w:divsChild>
                        <w:div w:id="1122076541">
                          <w:marLeft w:val="0"/>
                          <w:marRight w:val="750"/>
                          <w:marTop w:val="0"/>
                          <w:marBottom w:val="0"/>
                          <w:divBdr>
                            <w:top w:val="none" w:sz="0" w:space="0" w:color="auto"/>
                            <w:left w:val="none" w:sz="0" w:space="0" w:color="auto"/>
                            <w:bottom w:val="none" w:sz="0" w:space="0" w:color="auto"/>
                            <w:right w:val="none" w:sz="0" w:space="0" w:color="auto"/>
                          </w:divBdr>
                          <w:divsChild>
                            <w:div w:id="1122073149">
                              <w:marLeft w:val="0"/>
                              <w:marRight w:val="0"/>
                              <w:marTop w:val="0"/>
                              <w:marBottom w:val="105"/>
                              <w:divBdr>
                                <w:top w:val="none" w:sz="0" w:space="0" w:color="auto"/>
                                <w:left w:val="none" w:sz="0" w:space="0" w:color="auto"/>
                                <w:bottom w:val="none" w:sz="0" w:space="0" w:color="auto"/>
                                <w:right w:val="none" w:sz="0" w:space="0" w:color="auto"/>
                              </w:divBdr>
                              <w:divsChild>
                                <w:div w:id="1122072265">
                                  <w:marLeft w:val="0"/>
                                  <w:marRight w:val="0"/>
                                  <w:marTop w:val="0"/>
                                  <w:marBottom w:val="0"/>
                                  <w:divBdr>
                                    <w:top w:val="none" w:sz="0" w:space="0" w:color="auto"/>
                                    <w:left w:val="none" w:sz="0" w:space="0" w:color="auto"/>
                                    <w:bottom w:val="none" w:sz="0" w:space="0" w:color="auto"/>
                                    <w:right w:val="none" w:sz="0" w:space="0" w:color="auto"/>
                                  </w:divBdr>
                                  <w:divsChild>
                                    <w:div w:id="1122073315">
                                      <w:marLeft w:val="0"/>
                                      <w:marRight w:val="0"/>
                                      <w:marTop w:val="0"/>
                                      <w:marBottom w:val="120"/>
                                      <w:divBdr>
                                        <w:top w:val="none" w:sz="0" w:space="0" w:color="auto"/>
                                        <w:left w:val="none" w:sz="0" w:space="0" w:color="auto"/>
                                        <w:bottom w:val="none" w:sz="0" w:space="0" w:color="auto"/>
                                        <w:right w:val="none" w:sz="0" w:space="0" w:color="auto"/>
                                      </w:divBdr>
                                    </w:div>
                                    <w:div w:id="1122074349">
                                      <w:marLeft w:val="0"/>
                                      <w:marRight w:val="0"/>
                                      <w:marTop w:val="0"/>
                                      <w:marBottom w:val="0"/>
                                      <w:divBdr>
                                        <w:top w:val="none" w:sz="0" w:space="0" w:color="auto"/>
                                        <w:left w:val="none" w:sz="0" w:space="0" w:color="auto"/>
                                        <w:bottom w:val="none" w:sz="0" w:space="0" w:color="auto"/>
                                        <w:right w:val="none" w:sz="0" w:space="0" w:color="auto"/>
                                      </w:divBdr>
                                      <w:divsChild>
                                        <w:div w:id="112207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8552">
      <w:marLeft w:val="0"/>
      <w:marRight w:val="0"/>
      <w:marTop w:val="0"/>
      <w:marBottom w:val="0"/>
      <w:divBdr>
        <w:top w:val="none" w:sz="0" w:space="0" w:color="auto"/>
        <w:left w:val="none" w:sz="0" w:space="0" w:color="auto"/>
        <w:bottom w:val="none" w:sz="0" w:space="0" w:color="auto"/>
        <w:right w:val="none" w:sz="0" w:space="0" w:color="auto"/>
      </w:divBdr>
      <w:divsChild>
        <w:div w:id="1122074738">
          <w:marLeft w:val="0"/>
          <w:marRight w:val="0"/>
          <w:marTop w:val="0"/>
          <w:marBottom w:val="0"/>
          <w:divBdr>
            <w:top w:val="none" w:sz="0" w:space="0" w:color="auto"/>
            <w:left w:val="none" w:sz="0" w:space="0" w:color="auto"/>
            <w:bottom w:val="none" w:sz="0" w:space="0" w:color="auto"/>
            <w:right w:val="none" w:sz="0" w:space="0" w:color="auto"/>
          </w:divBdr>
          <w:divsChild>
            <w:div w:id="1122072070">
              <w:marLeft w:val="0"/>
              <w:marRight w:val="0"/>
              <w:marTop w:val="0"/>
              <w:marBottom w:val="0"/>
              <w:divBdr>
                <w:top w:val="none" w:sz="0" w:space="0" w:color="auto"/>
                <w:left w:val="none" w:sz="0" w:space="0" w:color="auto"/>
                <w:bottom w:val="none" w:sz="0" w:space="0" w:color="auto"/>
                <w:right w:val="none" w:sz="0" w:space="0" w:color="auto"/>
              </w:divBdr>
              <w:divsChild>
                <w:div w:id="1122076105">
                  <w:marLeft w:val="0"/>
                  <w:marRight w:val="0"/>
                  <w:marTop w:val="33"/>
                  <w:marBottom w:val="0"/>
                  <w:divBdr>
                    <w:top w:val="none" w:sz="0" w:space="0" w:color="auto"/>
                    <w:left w:val="none" w:sz="0" w:space="0" w:color="auto"/>
                    <w:bottom w:val="none" w:sz="0" w:space="0" w:color="auto"/>
                    <w:right w:val="none" w:sz="0" w:space="0" w:color="auto"/>
                  </w:divBdr>
                  <w:divsChild>
                    <w:div w:id="1122076442">
                      <w:marLeft w:val="0"/>
                      <w:marRight w:val="28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8557">
      <w:marLeft w:val="0"/>
      <w:marRight w:val="0"/>
      <w:marTop w:val="0"/>
      <w:marBottom w:val="0"/>
      <w:divBdr>
        <w:top w:val="none" w:sz="0" w:space="0" w:color="auto"/>
        <w:left w:val="none" w:sz="0" w:space="0" w:color="auto"/>
        <w:bottom w:val="none" w:sz="0" w:space="0" w:color="auto"/>
        <w:right w:val="none" w:sz="0" w:space="0" w:color="auto"/>
      </w:divBdr>
      <w:divsChild>
        <w:div w:id="1122075654">
          <w:marLeft w:val="75"/>
          <w:marRight w:val="0"/>
          <w:marTop w:val="0"/>
          <w:marBottom w:val="0"/>
          <w:divBdr>
            <w:top w:val="none" w:sz="0" w:space="0" w:color="auto"/>
            <w:left w:val="none" w:sz="0" w:space="0" w:color="auto"/>
            <w:bottom w:val="none" w:sz="0" w:space="0" w:color="auto"/>
            <w:right w:val="none" w:sz="0" w:space="0" w:color="auto"/>
          </w:divBdr>
          <w:divsChild>
            <w:div w:id="1122078081">
              <w:marLeft w:val="0"/>
              <w:marRight w:val="0"/>
              <w:marTop w:val="0"/>
              <w:marBottom w:val="0"/>
              <w:divBdr>
                <w:top w:val="none" w:sz="0" w:space="0" w:color="auto"/>
                <w:left w:val="none" w:sz="0" w:space="0" w:color="auto"/>
                <w:bottom w:val="none" w:sz="0" w:space="0" w:color="auto"/>
                <w:right w:val="none" w:sz="0" w:space="0" w:color="auto"/>
              </w:divBdr>
              <w:divsChild>
                <w:div w:id="1122073112">
                  <w:marLeft w:val="0"/>
                  <w:marRight w:val="0"/>
                  <w:marTop w:val="0"/>
                  <w:marBottom w:val="0"/>
                  <w:divBdr>
                    <w:top w:val="none" w:sz="0" w:space="0" w:color="auto"/>
                    <w:left w:val="none" w:sz="0" w:space="0" w:color="auto"/>
                    <w:bottom w:val="none" w:sz="0" w:space="0" w:color="auto"/>
                    <w:right w:val="none" w:sz="0" w:space="0" w:color="auto"/>
                  </w:divBdr>
                  <w:divsChild>
                    <w:div w:id="1122071753">
                      <w:marLeft w:val="0"/>
                      <w:marRight w:val="0"/>
                      <w:marTop w:val="0"/>
                      <w:marBottom w:val="0"/>
                      <w:divBdr>
                        <w:top w:val="none" w:sz="0" w:space="0" w:color="auto"/>
                        <w:left w:val="none" w:sz="0" w:space="0" w:color="auto"/>
                        <w:bottom w:val="none" w:sz="0" w:space="0" w:color="auto"/>
                        <w:right w:val="none" w:sz="0" w:space="0" w:color="auto"/>
                      </w:divBdr>
                      <w:divsChild>
                        <w:div w:id="112207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8558">
      <w:marLeft w:val="0"/>
      <w:marRight w:val="0"/>
      <w:marTop w:val="0"/>
      <w:marBottom w:val="0"/>
      <w:divBdr>
        <w:top w:val="none" w:sz="0" w:space="0" w:color="auto"/>
        <w:left w:val="none" w:sz="0" w:space="0" w:color="auto"/>
        <w:bottom w:val="none" w:sz="0" w:space="0" w:color="auto"/>
        <w:right w:val="none" w:sz="0" w:space="0" w:color="auto"/>
      </w:divBdr>
      <w:divsChild>
        <w:div w:id="1122077208">
          <w:marLeft w:val="75"/>
          <w:marRight w:val="0"/>
          <w:marTop w:val="0"/>
          <w:marBottom w:val="0"/>
          <w:divBdr>
            <w:top w:val="none" w:sz="0" w:space="0" w:color="auto"/>
            <w:left w:val="none" w:sz="0" w:space="0" w:color="auto"/>
            <w:bottom w:val="none" w:sz="0" w:space="0" w:color="auto"/>
            <w:right w:val="none" w:sz="0" w:space="0" w:color="auto"/>
          </w:divBdr>
          <w:divsChild>
            <w:div w:id="1122072538">
              <w:marLeft w:val="0"/>
              <w:marRight w:val="0"/>
              <w:marTop w:val="0"/>
              <w:marBottom w:val="0"/>
              <w:divBdr>
                <w:top w:val="none" w:sz="0" w:space="0" w:color="auto"/>
                <w:left w:val="none" w:sz="0" w:space="0" w:color="auto"/>
                <w:bottom w:val="none" w:sz="0" w:space="0" w:color="auto"/>
                <w:right w:val="none" w:sz="0" w:space="0" w:color="auto"/>
              </w:divBdr>
              <w:divsChild>
                <w:div w:id="1122078544">
                  <w:marLeft w:val="0"/>
                  <w:marRight w:val="0"/>
                  <w:marTop w:val="0"/>
                  <w:marBottom w:val="0"/>
                  <w:divBdr>
                    <w:top w:val="none" w:sz="0" w:space="0" w:color="auto"/>
                    <w:left w:val="none" w:sz="0" w:space="0" w:color="auto"/>
                    <w:bottom w:val="none" w:sz="0" w:space="0" w:color="auto"/>
                    <w:right w:val="none" w:sz="0" w:space="0" w:color="auto"/>
                  </w:divBdr>
                  <w:divsChild>
                    <w:div w:id="1122078645">
                      <w:marLeft w:val="0"/>
                      <w:marRight w:val="0"/>
                      <w:marTop w:val="0"/>
                      <w:marBottom w:val="0"/>
                      <w:divBdr>
                        <w:top w:val="none" w:sz="0" w:space="0" w:color="auto"/>
                        <w:left w:val="none" w:sz="0" w:space="0" w:color="auto"/>
                        <w:bottom w:val="none" w:sz="0" w:space="0" w:color="auto"/>
                        <w:right w:val="none" w:sz="0" w:space="0" w:color="auto"/>
                      </w:divBdr>
                      <w:divsChild>
                        <w:div w:id="112207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8561">
      <w:marLeft w:val="0"/>
      <w:marRight w:val="0"/>
      <w:marTop w:val="0"/>
      <w:marBottom w:val="0"/>
      <w:divBdr>
        <w:top w:val="none" w:sz="0" w:space="0" w:color="auto"/>
        <w:left w:val="none" w:sz="0" w:space="0" w:color="auto"/>
        <w:bottom w:val="none" w:sz="0" w:space="0" w:color="auto"/>
        <w:right w:val="none" w:sz="0" w:space="0" w:color="auto"/>
      </w:divBdr>
      <w:divsChild>
        <w:div w:id="1122073523">
          <w:marLeft w:val="0"/>
          <w:marRight w:val="0"/>
          <w:marTop w:val="0"/>
          <w:marBottom w:val="0"/>
          <w:divBdr>
            <w:top w:val="none" w:sz="0" w:space="0" w:color="auto"/>
            <w:left w:val="none" w:sz="0" w:space="0" w:color="auto"/>
            <w:bottom w:val="none" w:sz="0" w:space="0" w:color="auto"/>
            <w:right w:val="none" w:sz="0" w:space="0" w:color="auto"/>
          </w:divBdr>
        </w:div>
      </w:divsChild>
    </w:div>
    <w:div w:id="1122078574">
      <w:marLeft w:val="0"/>
      <w:marRight w:val="0"/>
      <w:marTop w:val="0"/>
      <w:marBottom w:val="0"/>
      <w:divBdr>
        <w:top w:val="none" w:sz="0" w:space="0" w:color="auto"/>
        <w:left w:val="none" w:sz="0" w:space="0" w:color="auto"/>
        <w:bottom w:val="none" w:sz="0" w:space="0" w:color="auto"/>
        <w:right w:val="none" w:sz="0" w:space="0" w:color="auto"/>
      </w:divBdr>
      <w:divsChild>
        <w:div w:id="1122074132">
          <w:marLeft w:val="0"/>
          <w:marRight w:val="0"/>
          <w:marTop w:val="0"/>
          <w:marBottom w:val="0"/>
          <w:divBdr>
            <w:top w:val="none" w:sz="0" w:space="0" w:color="auto"/>
            <w:left w:val="none" w:sz="0" w:space="0" w:color="auto"/>
            <w:bottom w:val="none" w:sz="0" w:space="0" w:color="auto"/>
            <w:right w:val="none" w:sz="0" w:space="0" w:color="auto"/>
          </w:divBdr>
          <w:divsChild>
            <w:div w:id="1122074564">
              <w:marLeft w:val="0"/>
              <w:marRight w:val="0"/>
              <w:marTop w:val="0"/>
              <w:marBottom w:val="0"/>
              <w:divBdr>
                <w:top w:val="none" w:sz="0" w:space="0" w:color="auto"/>
                <w:left w:val="none" w:sz="0" w:space="0" w:color="auto"/>
                <w:bottom w:val="none" w:sz="0" w:space="0" w:color="auto"/>
                <w:right w:val="none" w:sz="0" w:space="0" w:color="auto"/>
              </w:divBdr>
              <w:divsChild>
                <w:div w:id="1122075528">
                  <w:marLeft w:val="0"/>
                  <w:marRight w:val="0"/>
                  <w:marTop w:val="45"/>
                  <w:marBottom w:val="0"/>
                  <w:divBdr>
                    <w:top w:val="none" w:sz="0" w:space="0" w:color="auto"/>
                    <w:left w:val="none" w:sz="0" w:space="0" w:color="auto"/>
                    <w:bottom w:val="none" w:sz="0" w:space="0" w:color="auto"/>
                    <w:right w:val="none" w:sz="0" w:space="0" w:color="auto"/>
                  </w:divBdr>
                  <w:divsChild>
                    <w:div w:id="1122072528">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8583">
      <w:marLeft w:val="0"/>
      <w:marRight w:val="0"/>
      <w:marTop w:val="0"/>
      <w:marBottom w:val="0"/>
      <w:divBdr>
        <w:top w:val="none" w:sz="0" w:space="0" w:color="auto"/>
        <w:left w:val="none" w:sz="0" w:space="0" w:color="auto"/>
        <w:bottom w:val="none" w:sz="0" w:space="0" w:color="auto"/>
        <w:right w:val="none" w:sz="0" w:space="0" w:color="auto"/>
      </w:divBdr>
      <w:divsChild>
        <w:div w:id="1122072442">
          <w:marLeft w:val="0"/>
          <w:marRight w:val="0"/>
          <w:marTop w:val="0"/>
          <w:marBottom w:val="0"/>
          <w:divBdr>
            <w:top w:val="none" w:sz="0" w:space="0" w:color="auto"/>
            <w:left w:val="none" w:sz="0" w:space="0" w:color="auto"/>
            <w:bottom w:val="none" w:sz="0" w:space="0" w:color="auto"/>
            <w:right w:val="none" w:sz="0" w:space="0" w:color="auto"/>
          </w:divBdr>
          <w:divsChild>
            <w:div w:id="1122074984">
              <w:marLeft w:val="0"/>
              <w:marRight w:val="0"/>
              <w:marTop w:val="0"/>
              <w:marBottom w:val="0"/>
              <w:divBdr>
                <w:top w:val="none" w:sz="0" w:space="0" w:color="auto"/>
                <w:left w:val="none" w:sz="0" w:space="0" w:color="auto"/>
                <w:bottom w:val="none" w:sz="0" w:space="0" w:color="auto"/>
                <w:right w:val="none" w:sz="0" w:space="0" w:color="auto"/>
              </w:divBdr>
              <w:divsChild>
                <w:div w:id="1122076108">
                  <w:marLeft w:val="0"/>
                  <w:marRight w:val="0"/>
                  <w:marTop w:val="0"/>
                  <w:marBottom w:val="0"/>
                  <w:divBdr>
                    <w:top w:val="none" w:sz="0" w:space="0" w:color="auto"/>
                    <w:left w:val="none" w:sz="0" w:space="0" w:color="auto"/>
                    <w:bottom w:val="none" w:sz="0" w:space="0" w:color="auto"/>
                    <w:right w:val="none" w:sz="0" w:space="0" w:color="auto"/>
                  </w:divBdr>
                  <w:divsChild>
                    <w:div w:id="1122076795">
                      <w:marLeft w:val="0"/>
                      <w:marRight w:val="0"/>
                      <w:marTop w:val="0"/>
                      <w:marBottom w:val="0"/>
                      <w:divBdr>
                        <w:top w:val="none" w:sz="0" w:space="0" w:color="auto"/>
                        <w:left w:val="none" w:sz="0" w:space="0" w:color="auto"/>
                        <w:bottom w:val="none" w:sz="0" w:space="0" w:color="auto"/>
                        <w:right w:val="none" w:sz="0" w:space="0" w:color="auto"/>
                      </w:divBdr>
                      <w:divsChild>
                        <w:div w:id="1122076877">
                          <w:marLeft w:val="0"/>
                          <w:marRight w:val="0"/>
                          <w:marTop w:val="45"/>
                          <w:marBottom w:val="0"/>
                          <w:divBdr>
                            <w:top w:val="none" w:sz="0" w:space="0" w:color="auto"/>
                            <w:left w:val="none" w:sz="0" w:space="0" w:color="auto"/>
                            <w:bottom w:val="none" w:sz="0" w:space="0" w:color="auto"/>
                            <w:right w:val="none" w:sz="0" w:space="0" w:color="auto"/>
                          </w:divBdr>
                          <w:divsChild>
                            <w:div w:id="1122073933">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8588">
      <w:marLeft w:val="0"/>
      <w:marRight w:val="0"/>
      <w:marTop w:val="0"/>
      <w:marBottom w:val="0"/>
      <w:divBdr>
        <w:top w:val="none" w:sz="0" w:space="0" w:color="auto"/>
        <w:left w:val="none" w:sz="0" w:space="0" w:color="auto"/>
        <w:bottom w:val="none" w:sz="0" w:space="0" w:color="auto"/>
        <w:right w:val="none" w:sz="0" w:space="0" w:color="auto"/>
      </w:divBdr>
      <w:divsChild>
        <w:div w:id="1122076887">
          <w:marLeft w:val="0"/>
          <w:marRight w:val="0"/>
          <w:marTop w:val="0"/>
          <w:marBottom w:val="0"/>
          <w:divBdr>
            <w:top w:val="none" w:sz="0" w:space="0" w:color="auto"/>
            <w:left w:val="none" w:sz="0" w:space="0" w:color="auto"/>
            <w:bottom w:val="none" w:sz="0" w:space="0" w:color="auto"/>
            <w:right w:val="none" w:sz="0" w:space="0" w:color="auto"/>
          </w:divBdr>
          <w:divsChild>
            <w:div w:id="1122072071">
              <w:marLeft w:val="0"/>
              <w:marRight w:val="0"/>
              <w:marTop w:val="0"/>
              <w:marBottom w:val="0"/>
              <w:divBdr>
                <w:top w:val="none" w:sz="0" w:space="0" w:color="auto"/>
                <w:left w:val="none" w:sz="0" w:space="0" w:color="auto"/>
                <w:bottom w:val="none" w:sz="0" w:space="0" w:color="auto"/>
                <w:right w:val="none" w:sz="0" w:space="0" w:color="auto"/>
              </w:divBdr>
            </w:div>
            <w:div w:id="1122073215">
              <w:marLeft w:val="0"/>
              <w:marRight w:val="0"/>
              <w:marTop w:val="0"/>
              <w:marBottom w:val="0"/>
              <w:divBdr>
                <w:top w:val="none" w:sz="0" w:space="0" w:color="auto"/>
                <w:left w:val="none" w:sz="0" w:space="0" w:color="auto"/>
                <w:bottom w:val="none" w:sz="0" w:space="0" w:color="auto"/>
                <w:right w:val="none" w:sz="0" w:space="0" w:color="auto"/>
              </w:divBdr>
              <w:divsChild>
                <w:div w:id="1122072236">
                  <w:marLeft w:val="0"/>
                  <w:marRight w:val="0"/>
                  <w:marTop w:val="0"/>
                  <w:marBottom w:val="0"/>
                  <w:divBdr>
                    <w:top w:val="none" w:sz="0" w:space="0" w:color="auto"/>
                    <w:left w:val="none" w:sz="0" w:space="0" w:color="auto"/>
                    <w:bottom w:val="none" w:sz="0" w:space="0" w:color="auto"/>
                    <w:right w:val="none" w:sz="0" w:space="0" w:color="auto"/>
                  </w:divBdr>
                </w:div>
              </w:divsChild>
            </w:div>
            <w:div w:id="112207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600">
      <w:marLeft w:val="0"/>
      <w:marRight w:val="0"/>
      <w:marTop w:val="0"/>
      <w:marBottom w:val="0"/>
      <w:divBdr>
        <w:top w:val="none" w:sz="0" w:space="0" w:color="auto"/>
        <w:left w:val="none" w:sz="0" w:space="0" w:color="auto"/>
        <w:bottom w:val="none" w:sz="0" w:space="0" w:color="auto"/>
        <w:right w:val="none" w:sz="0" w:space="0" w:color="auto"/>
      </w:divBdr>
      <w:divsChild>
        <w:div w:id="1122071755">
          <w:marLeft w:val="0"/>
          <w:marRight w:val="0"/>
          <w:marTop w:val="0"/>
          <w:marBottom w:val="0"/>
          <w:divBdr>
            <w:top w:val="none" w:sz="0" w:space="0" w:color="auto"/>
            <w:left w:val="none" w:sz="0" w:space="0" w:color="auto"/>
            <w:bottom w:val="none" w:sz="0" w:space="0" w:color="auto"/>
            <w:right w:val="none" w:sz="0" w:space="0" w:color="auto"/>
          </w:divBdr>
          <w:divsChild>
            <w:div w:id="1122076562">
              <w:marLeft w:val="0"/>
              <w:marRight w:val="0"/>
              <w:marTop w:val="0"/>
              <w:marBottom w:val="0"/>
              <w:divBdr>
                <w:top w:val="none" w:sz="0" w:space="0" w:color="auto"/>
                <w:left w:val="none" w:sz="0" w:space="0" w:color="auto"/>
                <w:bottom w:val="none" w:sz="0" w:space="0" w:color="auto"/>
                <w:right w:val="none" w:sz="0" w:space="0" w:color="auto"/>
              </w:divBdr>
              <w:divsChild>
                <w:div w:id="1122078457">
                  <w:marLeft w:val="0"/>
                  <w:marRight w:val="0"/>
                  <w:marTop w:val="0"/>
                  <w:marBottom w:val="0"/>
                  <w:divBdr>
                    <w:top w:val="none" w:sz="0" w:space="0" w:color="auto"/>
                    <w:left w:val="none" w:sz="0" w:space="0" w:color="auto"/>
                    <w:bottom w:val="none" w:sz="0" w:space="0" w:color="auto"/>
                    <w:right w:val="none" w:sz="0" w:space="0" w:color="auto"/>
                  </w:divBdr>
                  <w:divsChild>
                    <w:div w:id="1122073753">
                      <w:marLeft w:val="0"/>
                      <w:marRight w:val="0"/>
                      <w:marTop w:val="0"/>
                      <w:marBottom w:val="0"/>
                      <w:divBdr>
                        <w:top w:val="none" w:sz="0" w:space="0" w:color="auto"/>
                        <w:left w:val="none" w:sz="0" w:space="0" w:color="auto"/>
                        <w:bottom w:val="none" w:sz="0" w:space="0" w:color="auto"/>
                        <w:right w:val="none" w:sz="0" w:space="0" w:color="auto"/>
                      </w:divBdr>
                      <w:divsChild>
                        <w:div w:id="1122074751">
                          <w:marLeft w:val="0"/>
                          <w:marRight w:val="0"/>
                          <w:marTop w:val="0"/>
                          <w:marBottom w:val="0"/>
                          <w:divBdr>
                            <w:top w:val="none" w:sz="0" w:space="0" w:color="auto"/>
                            <w:left w:val="none" w:sz="0" w:space="0" w:color="auto"/>
                            <w:bottom w:val="none" w:sz="0" w:space="0" w:color="auto"/>
                            <w:right w:val="none" w:sz="0" w:space="0" w:color="auto"/>
                          </w:divBdr>
                          <w:divsChild>
                            <w:div w:id="1122072362">
                              <w:marLeft w:val="0"/>
                              <w:marRight w:val="0"/>
                              <w:marTop w:val="0"/>
                              <w:marBottom w:val="0"/>
                              <w:divBdr>
                                <w:top w:val="none" w:sz="0" w:space="0" w:color="auto"/>
                                <w:left w:val="none" w:sz="0" w:space="0" w:color="auto"/>
                                <w:bottom w:val="none" w:sz="0" w:space="0" w:color="auto"/>
                                <w:right w:val="none" w:sz="0" w:space="0" w:color="auto"/>
                              </w:divBdr>
                              <w:divsChild>
                                <w:div w:id="112207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8601">
      <w:marLeft w:val="120"/>
      <w:marRight w:val="0"/>
      <w:marTop w:val="0"/>
      <w:marBottom w:val="0"/>
      <w:divBdr>
        <w:top w:val="none" w:sz="0" w:space="0" w:color="auto"/>
        <w:left w:val="none" w:sz="0" w:space="0" w:color="auto"/>
        <w:bottom w:val="none" w:sz="0" w:space="0" w:color="auto"/>
        <w:right w:val="none" w:sz="0" w:space="0" w:color="auto"/>
      </w:divBdr>
      <w:divsChild>
        <w:div w:id="1122072339">
          <w:marLeft w:val="0"/>
          <w:marRight w:val="0"/>
          <w:marTop w:val="0"/>
          <w:marBottom w:val="0"/>
          <w:divBdr>
            <w:top w:val="none" w:sz="0" w:space="0" w:color="auto"/>
            <w:left w:val="none" w:sz="0" w:space="0" w:color="auto"/>
            <w:bottom w:val="none" w:sz="0" w:space="0" w:color="auto"/>
            <w:right w:val="none" w:sz="0" w:space="0" w:color="auto"/>
          </w:divBdr>
        </w:div>
      </w:divsChild>
    </w:div>
    <w:div w:id="1122078603">
      <w:marLeft w:val="120"/>
      <w:marRight w:val="0"/>
      <w:marTop w:val="0"/>
      <w:marBottom w:val="0"/>
      <w:divBdr>
        <w:top w:val="none" w:sz="0" w:space="0" w:color="auto"/>
        <w:left w:val="none" w:sz="0" w:space="0" w:color="auto"/>
        <w:bottom w:val="none" w:sz="0" w:space="0" w:color="auto"/>
        <w:right w:val="none" w:sz="0" w:space="0" w:color="auto"/>
      </w:divBdr>
      <w:divsChild>
        <w:div w:id="1122074457">
          <w:marLeft w:val="0"/>
          <w:marRight w:val="0"/>
          <w:marTop w:val="0"/>
          <w:marBottom w:val="0"/>
          <w:divBdr>
            <w:top w:val="none" w:sz="0" w:space="0" w:color="auto"/>
            <w:left w:val="none" w:sz="0" w:space="0" w:color="auto"/>
            <w:bottom w:val="none" w:sz="0" w:space="0" w:color="auto"/>
            <w:right w:val="none" w:sz="0" w:space="0" w:color="auto"/>
          </w:divBdr>
        </w:div>
      </w:divsChild>
    </w:div>
    <w:div w:id="1122078604">
      <w:marLeft w:val="0"/>
      <w:marRight w:val="0"/>
      <w:marTop w:val="0"/>
      <w:marBottom w:val="0"/>
      <w:divBdr>
        <w:top w:val="none" w:sz="0" w:space="0" w:color="auto"/>
        <w:left w:val="none" w:sz="0" w:space="0" w:color="auto"/>
        <w:bottom w:val="none" w:sz="0" w:space="0" w:color="auto"/>
        <w:right w:val="none" w:sz="0" w:space="0" w:color="auto"/>
      </w:divBdr>
      <w:divsChild>
        <w:div w:id="1122075141">
          <w:marLeft w:val="0"/>
          <w:marRight w:val="0"/>
          <w:marTop w:val="0"/>
          <w:marBottom w:val="0"/>
          <w:divBdr>
            <w:top w:val="none" w:sz="0" w:space="0" w:color="auto"/>
            <w:left w:val="none" w:sz="0" w:space="0" w:color="auto"/>
            <w:bottom w:val="none" w:sz="0" w:space="0" w:color="auto"/>
            <w:right w:val="none" w:sz="0" w:space="0" w:color="auto"/>
          </w:divBdr>
          <w:divsChild>
            <w:div w:id="1122072796">
              <w:marLeft w:val="0"/>
              <w:marRight w:val="0"/>
              <w:marTop w:val="0"/>
              <w:marBottom w:val="0"/>
              <w:divBdr>
                <w:top w:val="none" w:sz="0" w:space="0" w:color="auto"/>
                <w:left w:val="none" w:sz="0" w:space="0" w:color="auto"/>
                <w:bottom w:val="none" w:sz="0" w:space="0" w:color="auto"/>
                <w:right w:val="none" w:sz="0" w:space="0" w:color="auto"/>
              </w:divBdr>
              <w:divsChild>
                <w:div w:id="1122075678">
                  <w:marLeft w:val="0"/>
                  <w:marRight w:val="0"/>
                  <w:marTop w:val="0"/>
                  <w:marBottom w:val="0"/>
                  <w:divBdr>
                    <w:top w:val="none" w:sz="0" w:space="0" w:color="auto"/>
                    <w:left w:val="none" w:sz="0" w:space="0" w:color="auto"/>
                    <w:bottom w:val="none" w:sz="0" w:space="0" w:color="auto"/>
                    <w:right w:val="none" w:sz="0" w:space="0" w:color="auto"/>
                  </w:divBdr>
                  <w:divsChild>
                    <w:div w:id="1122071677">
                      <w:marLeft w:val="0"/>
                      <w:marRight w:val="0"/>
                      <w:marTop w:val="0"/>
                      <w:marBottom w:val="0"/>
                      <w:divBdr>
                        <w:top w:val="none" w:sz="0" w:space="0" w:color="auto"/>
                        <w:left w:val="none" w:sz="0" w:space="0" w:color="auto"/>
                        <w:bottom w:val="none" w:sz="0" w:space="0" w:color="auto"/>
                        <w:right w:val="none" w:sz="0" w:space="0" w:color="auto"/>
                      </w:divBdr>
                      <w:divsChild>
                        <w:div w:id="1122075031">
                          <w:marLeft w:val="0"/>
                          <w:marRight w:val="581"/>
                          <w:marTop w:val="0"/>
                          <w:marBottom w:val="0"/>
                          <w:divBdr>
                            <w:top w:val="none" w:sz="0" w:space="0" w:color="auto"/>
                            <w:left w:val="none" w:sz="0" w:space="0" w:color="auto"/>
                            <w:bottom w:val="none" w:sz="0" w:space="0" w:color="auto"/>
                            <w:right w:val="none" w:sz="0" w:space="0" w:color="auto"/>
                          </w:divBdr>
                          <w:divsChild>
                            <w:div w:id="1122075350">
                              <w:marLeft w:val="0"/>
                              <w:marRight w:val="0"/>
                              <w:marTop w:val="0"/>
                              <w:marBottom w:val="81"/>
                              <w:divBdr>
                                <w:top w:val="none" w:sz="0" w:space="0" w:color="auto"/>
                                <w:left w:val="none" w:sz="0" w:space="0" w:color="auto"/>
                                <w:bottom w:val="none" w:sz="0" w:space="0" w:color="auto"/>
                                <w:right w:val="none" w:sz="0" w:space="0" w:color="auto"/>
                              </w:divBdr>
                              <w:divsChild>
                                <w:div w:id="1122072041">
                                  <w:marLeft w:val="0"/>
                                  <w:marRight w:val="0"/>
                                  <w:marTop w:val="0"/>
                                  <w:marBottom w:val="139"/>
                                  <w:divBdr>
                                    <w:top w:val="none" w:sz="0" w:space="0" w:color="auto"/>
                                    <w:left w:val="none" w:sz="0" w:space="0" w:color="auto"/>
                                    <w:bottom w:val="none" w:sz="0" w:space="0" w:color="auto"/>
                                    <w:right w:val="none" w:sz="0" w:space="0" w:color="auto"/>
                                  </w:divBdr>
                                </w:div>
                                <w:div w:id="1122073393">
                                  <w:marLeft w:val="0"/>
                                  <w:marRight w:val="0"/>
                                  <w:marTop w:val="0"/>
                                  <w:marBottom w:val="0"/>
                                  <w:divBdr>
                                    <w:top w:val="none" w:sz="0" w:space="0" w:color="auto"/>
                                    <w:left w:val="none" w:sz="0" w:space="0" w:color="auto"/>
                                    <w:bottom w:val="none" w:sz="0" w:space="0" w:color="auto"/>
                                    <w:right w:val="none" w:sz="0" w:space="0" w:color="auto"/>
                                  </w:divBdr>
                                  <w:divsChild>
                                    <w:div w:id="1122077006">
                                      <w:marLeft w:val="0"/>
                                      <w:marRight w:val="0"/>
                                      <w:marTop w:val="0"/>
                                      <w:marBottom w:val="93"/>
                                      <w:divBdr>
                                        <w:top w:val="none" w:sz="0" w:space="0" w:color="auto"/>
                                        <w:left w:val="none" w:sz="0" w:space="0" w:color="auto"/>
                                        <w:bottom w:val="none" w:sz="0" w:space="0" w:color="auto"/>
                                        <w:right w:val="none" w:sz="0" w:space="0" w:color="auto"/>
                                      </w:divBdr>
                                    </w:div>
                                    <w:div w:id="1122078123">
                                      <w:marLeft w:val="0"/>
                                      <w:marRight w:val="0"/>
                                      <w:marTop w:val="0"/>
                                      <w:marBottom w:val="0"/>
                                      <w:divBdr>
                                        <w:top w:val="none" w:sz="0" w:space="0" w:color="auto"/>
                                        <w:left w:val="none" w:sz="0" w:space="0" w:color="auto"/>
                                        <w:bottom w:val="none" w:sz="0" w:space="0" w:color="auto"/>
                                        <w:right w:val="none" w:sz="0" w:space="0" w:color="auto"/>
                                      </w:divBdr>
                                      <w:divsChild>
                                        <w:div w:id="112207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482">
                                  <w:marLeft w:val="58"/>
                                  <w:marRight w:val="0"/>
                                  <w:marTop w:val="0"/>
                                  <w:marBottom w:val="0"/>
                                  <w:divBdr>
                                    <w:top w:val="none" w:sz="0" w:space="0" w:color="auto"/>
                                    <w:left w:val="none" w:sz="0" w:space="0" w:color="auto"/>
                                    <w:bottom w:val="none" w:sz="0" w:space="0" w:color="auto"/>
                                    <w:right w:val="none" w:sz="0" w:space="0" w:color="auto"/>
                                  </w:divBdr>
                                  <w:divsChild>
                                    <w:div w:id="1122073814">
                                      <w:marLeft w:val="0"/>
                                      <w:marRight w:val="0"/>
                                      <w:marTop w:val="0"/>
                                      <w:marBottom w:val="0"/>
                                      <w:divBdr>
                                        <w:top w:val="none" w:sz="0" w:space="0" w:color="auto"/>
                                        <w:left w:val="none" w:sz="0" w:space="0" w:color="auto"/>
                                        <w:bottom w:val="none" w:sz="0" w:space="0" w:color="auto"/>
                                        <w:right w:val="none" w:sz="0" w:space="0" w:color="auto"/>
                                      </w:divBdr>
                                    </w:div>
                                    <w:div w:id="1122074063">
                                      <w:marLeft w:val="0"/>
                                      <w:marRight w:val="0"/>
                                      <w:marTop w:val="0"/>
                                      <w:marBottom w:val="0"/>
                                      <w:divBdr>
                                        <w:top w:val="none" w:sz="0" w:space="0" w:color="auto"/>
                                        <w:left w:val="none" w:sz="0" w:space="0" w:color="auto"/>
                                        <w:bottom w:val="none" w:sz="0" w:space="0" w:color="auto"/>
                                        <w:right w:val="none" w:sz="0" w:space="0" w:color="auto"/>
                                      </w:divBdr>
                                    </w:div>
                                    <w:div w:id="1122074854">
                                      <w:marLeft w:val="0"/>
                                      <w:marRight w:val="0"/>
                                      <w:marTop w:val="0"/>
                                      <w:marBottom w:val="0"/>
                                      <w:divBdr>
                                        <w:top w:val="none" w:sz="0" w:space="0" w:color="auto"/>
                                        <w:left w:val="none" w:sz="0" w:space="0" w:color="auto"/>
                                        <w:bottom w:val="none" w:sz="0" w:space="0" w:color="auto"/>
                                        <w:right w:val="none" w:sz="0" w:space="0" w:color="auto"/>
                                      </w:divBdr>
                                    </w:div>
                                    <w:div w:id="1122075548">
                                      <w:marLeft w:val="0"/>
                                      <w:marRight w:val="0"/>
                                      <w:marTop w:val="0"/>
                                      <w:marBottom w:val="0"/>
                                      <w:divBdr>
                                        <w:top w:val="none" w:sz="0" w:space="0" w:color="auto"/>
                                        <w:left w:val="none" w:sz="0" w:space="0" w:color="auto"/>
                                        <w:bottom w:val="none" w:sz="0" w:space="0" w:color="auto"/>
                                        <w:right w:val="none" w:sz="0" w:space="0" w:color="auto"/>
                                      </w:divBdr>
                                    </w:div>
                                    <w:div w:id="1122076046">
                                      <w:marLeft w:val="0"/>
                                      <w:marRight w:val="0"/>
                                      <w:marTop w:val="0"/>
                                      <w:marBottom w:val="0"/>
                                      <w:divBdr>
                                        <w:top w:val="none" w:sz="0" w:space="0" w:color="auto"/>
                                        <w:left w:val="none" w:sz="0" w:space="0" w:color="auto"/>
                                        <w:bottom w:val="none" w:sz="0" w:space="0" w:color="auto"/>
                                        <w:right w:val="none" w:sz="0" w:space="0" w:color="auto"/>
                                      </w:divBdr>
                                    </w:div>
                                    <w:div w:id="112207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8606">
      <w:marLeft w:val="0"/>
      <w:marRight w:val="0"/>
      <w:marTop w:val="0"/>
      <w:marBottom w:val="0"/>
      <w:divBdr>
        <w:top w:val="none" w:sz="0" w:space="0" w:color="auto"/>
        <w:left w:val="none" w:sz="0" w:space="0" w:color="auto"/>
        <w:bottom w:val="none" w:sz="0" w:space="0" w:color="auto"/>
        <w:right w:val="none" w:sz="0" w:space="0" w:color="auto"/>
      </w:divBdr>
      <w:divsChild>
        <w:div w:id="1122075846">
          <w:marLeft w:val="0"/>
          <w:marRight w:val="0"/>
          <w:marTop w:val="0"/>
          <w:marBottom w:val="0"/>
          <w:divBdr>
            <w:top w:val="none" w:sz="0" w:space="0" w:color="auto"/>
            <w:left w:val="none" w:sz="0" w:space="0" w:color="auto"/>
            <w:bottom w:val="none" w:sz="0" w:space="0" w:color="auto"/>
            <w:right w:val="none" w:sz="0" w:space="0" w:color="auto"/>
          </w:divBdr>
          <w:divsChild>
            <w:div w:id="1122072727">
              <w:marLeft w:val="0"/>
              <w:marRight w:val="0"/>
              <w:marTop w:val="0"/>
              <w:marBottom w:val="237"/>
              <w:divBdr>
                <w:top w:val="none" w:sz="0" w:space="0" w:color="auto"/>
                <w:left w:val="single" w:sz="36" w:space="6" w:color="B0B0A0"/>
                <w:bottom w:val="none" w:sz="0" w:space="0" w:color="auto"/>
                <w:right w:val="none" w:sz="0" w:space="0" w:color="auto"/>
              </w:divBdr>
              <w:divsChild>
                <w:div w:id="1122074405">
                  <w:marLeft w:val="0"/>
                  <w:marRight w:val="0"/>
                  <w:marTop w:val="0"/>
                  <w:marBottom w:val="0"/>
                  <w:divBdr>
                    <w:top w:val="none" w:sz="0" w:space="0" w:color="auto"/>
                    <w:left w:val="none" w:sz="0" w:space="0" w:color="auto"/>
                    <w:bottom w:val="none" w:sz="0" w:space="0" w:color="auto"/>
                    <w:right w:val="none" w:sz="0" w:space="0" w:color="auto"/>
                  </w:divBdr>
                  <w:divsChild>
                    <w:div w:id="1122074947">
                      <w:marLeft w:val="0"/>
                      <w:marRight w:val="0"/>
                      <w:marTop w:val="0"/>
                      <w:marBottom w:val="0"/>
                      <w:divBdr>
                        <w:top w:val="none" w:sz="0" w:space="0" w:color="auto"/>
                        <w:left w:val="none" w:sz="0" w:space="0" w:color="auto"/>
                        <w:bottom w:val="none" w:sz="0" w:space="0" w:color="auto"/>
                        <w:right w:val="none" w:sz="0" w:space="0" w:color="auto"/>
                      </w:divBdr>
                      <w:divsChild>
                        <w:div w:id="1122075529">
                          <w:marLeft w:val="0"/>
                          <w:marRight w:val="0"/>
                          <w:marTop w:val="158"/>
                          <w:marBottom w:val="158"/>
                          <w:divBdr>
                            <w:top w:val="none" w:sz="0" w:space="0" w:color="auto"/>
                            <w:left w:val="none" w:sz="0" w:space="0" w:color="auto"/>
                            <w:bottom w:val="none" w:sz="0" w:space="0" w:color="auto"/>
                            <w:right w:val="none" w:sz="0" w:space="0" w:color="auto"/>
                          </w:divBdr>
                        </w:div>
                        <w:div w:id="1122075771">
                          <w:marLeft w:val="0"/>
                          <w:marRight w:val="0"/>
                          <w:marTop w:val="0"/>
                          <w:marBottom w:val="0"/>
                          <w:divBdr>
                            <w:top w:val="none" w:sz="0" w:space="0" w:color="auto"/>
                            <w:left w:val="none" w:sz="0" w:space="0" w:color="auto"/>
                            <w:bottom w:val="none" w:sz="0" w:space="0" w:color="auto"/>
                            <w:right w:val="none" w:sz="0" w:space="0" w:color="auto"/>
                          </w:divBdr>
                        </w:div>
                        <w:div w:id="1122076668">
                          <w:marLeft w:val="0"/>
                          <w:marRight w:val="0"/>
                          <w:marTop w:val="0"/>
                          <w:marBottom w:val="0"/>
                          <w:divBdr>
                            <w:top w:val="none" w:sz="0" w:space="0" w:color="auto"/>
                            <w:left w:val="none" w:sz="0" w:space="0" w:color="auto"/>
                            <w:bottom w:val="none" w:sz="0" w:space="0" w:color="auto"/>
                            <w:right w:val="none" w:sz="0" w:space="0" w:color="auto"/>
                          </w:divBdr>
                        </w:div>
                        <w:div w:id="1122077343">
                          <w:marLeft w:val="0"/>
                          <w:marRight w:val="0"/>
                          <w:marTop w:val="158"/>
                          <w:marBottom w:val="158"/>
                          <w:divBdr>
                            <w:top w:val="none" w:sz="0" w:space="0" w:color="auto"/>
                            <w:left w:val="none" w:sz="0" w:space="0" w:color="auto"/>
                            <w:bottom w:val="none" w:sz="0" w:space="0" w:color="auto"/>
                            <w:right w:val="none" w:sz="0" w:space="0" w:color="auto"/>
                          </w:divBdr>
                        </w:div>
                      </w:divsChild>
                    </w:div>
                  </w:divsChild>
                </w:div>
              </w:divsChild>
            </w:div>
          </w:divsChild>
        </w:div>
      </w:divsChild>
    </w:div>
    <w:div w:id="1122078611">
      <w:marLeft w:val="0"/>
      <w:marRight w:val="0"/>
      <w:marTop w:val="0"/>
      <w:marBottom w:val="0"/>
      <w:divBdr>
        <w:top w:val="none" w:sz="0" w:space="0" w:color="auto"/>
        <w:left w:val="none" w:sz="0" w:space="0" w:color="auto"/>
        <w:bottom w:val="none" w:sz="0" w:space="0" w:color="auto"/>
        <w:right w:val="none" w:sz="0" w:space="0" w:color="auto"/>
      </w:divBdr>
      <w:divsChild>
        <w:div w:id="1122072393">
          <w:marLeft w:val="0"/>
          <w:marRight w:val="0"/>
          <w:marTop w:val="0"/>
          <w:marBottom w:val="0"/>
          <w:divBdr>
            <w:top w:val="none" w:sz="0" w:space="0" w:color="auto"/>
            <w:left w:val="none" w:sz="0" w:space="0" w:color="auto"/>
            <w:bottom w:val="none" w:sz="0" w:space="0" w:color="auto"/>
            <w:right w:val="none" w:sz="0" w:space="0" w:color="auto"/>
          </w:divBdr>
          <w:divsChild>
            <w:div w:id="1122071666">
              <w:marLeft w:val="0"/>
              <w:marRight w:val="0"/>
              <w:marTop w:val="0"/>
              <w:marBottom w:val="0"/>
              <w:divBdr>
                <w:top w:val="none" w:sz="0" w:space="0" w:color="auto"/>
                <w:left w:val="none" w:sz="0" w:space="0" w:color="auto"/>
                <w:bottom w:val="none" w:sz="0" w:space="0" w:color="auto"/>
                <w:right w:val="none" w:sz="0" w:space="0" w:color="auto"/>
              </w:divBdr>
              <w:divsChild>
                <w:div w:id="1122078036">
                  <w:marLeft w:val="0"/>
                  <w:marRight w:val="0"/>
                  <w:marTop w:val="0"/>
                  <w:marBottom w:val="0"/>
                  <w:divBdr>
                    <w:top w:val="none" w:sz="0" w:space="0" w:color="auto"/>
                    <w:left w:val="none" w:sz="0" w:space="0" w:color="auto"/>
                    <w:bottom w:val="none" w:sz="0" w:space="0" w:color="auto"/>
                    <w:right w:val="none" w:sz="0" w:space="0" w:color="auto"/>
                  </w:divBdr>
                  <w:divsChild>
                    <w:div w:id="1122074285">
                      <w:marLeft w:val="0"/>
                      <w:marRight w:val="0"/>
                      <w:marTop w:val="0"/>
                      <w:marBottom w:val="0"/>
                      <w:divBdr>
                        <w:top w:val="none" w:sz="0" w:space="0" w:color="auto"/>
                        <w:left w:val="none" w:sz="0" w:space="0" w:color="auto"/>
                        <w:bottom w:val="none" w:sz="0" w:space="0" w:color="auto"/>
                        <w:right w:val="none" w:sz="0" w:space="0" w:color="auto"/>
                      </w:divBdr>
                      <w:divsChild>
                        <w:div w:id="1122071849">
                          <w:marLeft w:val="0"/>
                          <w:marRight w:val="0"/>
                          <w:marTop w:val="0"/>
                          <w:marBottom w:val="0"/>
                          <w:divBdr>
                            <w:top w:val="none" w:sz="0" w:space="0" w:color="auto"/>
                            <w:left w:val="none" w:sz="0" w:space="0" w:color="auto"/>
                            <w:bottom w:val="none" w:sz="0" w:space="0" w:color="auto"/>
                            <w:right w:val="none" w:sz="0" w:space="0" w:color="auto"/>
                          </w:divBdr>
                          <w:divsChild>
                            <w:div w:id="1122073631">
                              <w:marLeft w:val="0"/>
                              <w:marRight w:val="0"/>
                              <w:marTop w:val="0"/>
                              <w:marBottom w:val="0"/>
                              <w:divBdr>
                                <w:top w:val="none" w:sz="0" w:space="0" w:color="auto"/>
                                <w:left w:val="none" w:sz="0" w:space="0" w:color="auto"/>
                                <w:bottom w:val="none" w:sz="0" w:space="0" w:color="auto"/>
                                <w:right w:val="none" w:sz="0" w:space="0" w:color="auto"/>
                              </w:divBdr>
                              <w:divsChild>
                                <w:div w:id="112207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8622">
      <w:marLeft w:val="0"/>
      <w:marRight w:val="0"/>
      <w:marTop w:val="0"/>
      <w:marBottom w:val="0"/>
      <w:divBdr>
        <w:top w:val="none" w:sz="0" w:space="0" w:color="auto"/>
        <w:left w:val="none" w:sz="0" w:space="0" w:color="auto"/>
        <w:bottom w:val="none" w:sz="0" w:space="0" w:color="auto"/>
        <w:right w:val="none" w:sz="0" w:space="0" w:color="auto"/>
      </w:divBdr>
      <w:divsChild>
        <w:div w:id="1122078475">
          <w:marLeft w:val="0"/>
          <w:marRight w:val="0"/>
          <w:marTop w:val="0"/>
          <w:marBottom w:val="0"/>
          <w:divBdr>
            <w:top w:val="none" w:sz="0" w:space="0" w:color="auto"/>
            <w:left w:val="none" w:sz="0" w:space="0" w:color="auto"/>
            <w:bottom w:val="none" w:sz="0" w:space="0" w:color="auto"/>
            <w:right w:val="none" w:sz="0" w:space="0" w:color="auto"/>
          </w:divBdr>
          <w:divsChild>
            <w:div w:id="1122075803">
              <w:marLeft w:val="0"/>
              <w:marRight w:val="0"/>
              <w:marTop w:val="0"/>
              <w:marBottom w:val="0"/>
              <w:divBdr>
                <w:top w:val="single" w:sz="2" w:space="0" w:color="CBDBB8"/>
                <w:left w:val="single" w:sz="4" w:space="0" w:color="CBDBB8"/>
                <w:bottom w:val="single" w:sz="2" w:space="0" w:color="CBDBB8"/>
                <w:right w:val="single" w:sz="4" w:space="0" w:color="CBDBB8"/>
              </w:divBdr>
              <w:divsChild>
                <w:div w:id="1122071976">
                  <w:marLeft w:val="0"/>
                  <w:marRight w:val="0"/>
                  <w:marTop w:val="0"/>
                  <w:marBottom w:val="0"/>
                  <w:divBdr>
                    <w:top w:val="none" w:sz="0" w:space="0" w:color="auto"/>
                    <w:left w:val="none" w:sz="0" w:space="0" w:color="auto"/>
                    <w:bottom w:val="none" w:sz="0" w:space="0" w:color="auto"/>
                    <w:right w:val="none" w:sz="0" w:space="0" w:color="auto"/>
                  </w:divBdr>
                  <w:divsChild>
                    <w:div w:id="1122074718">
                      <w:marLeft w:val="2055"/>
                      <w:marRight w:val="0"/>
                      <w:marTop w:val="0"/>
                      <w:marBottom w:val="0"/>
                      <w:divBdr>
                        <w:top w:val="none" w:sz="0" w:space="0" w:color="auto"/>
                        <w:left w:val="none" w:sz="0" w:space="0" w:color="auto"/>
                        <w:bottom w:val="none" w:sz="0" w:space="0" w:color="auto"/>
                        <w:right w:val="none" w:sz="0" w:space="0" w:color="auto"/>
                      </w:divBdr>
                      <w:divsChild>
                        <w:div w:id="1122072999">
                          <w:marLeft w:val="0"/>
                          <w:marRight w:val="0"/>
                          <w:marTop w:val="0"/>
                          <w:marBottom w:val="0"/>
                          <w:divBdr>
                            <w:top w:val="none" w:sz="0" w:space="0" w:color="auto"/>
                            <w:left w:val="none" w:sz="0" w:space="0" w:color="auto"/>
                            <w:bottom w:val="none" w:sz="0" w:space="0" w:color="auto"/>
                            <w:right w:val="none" w:sz="0" w:space="0" w:color="auto"/>
                          </w:divBdr>
                          <w:divsChild>
                            <w:div w:id="112207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8626">
      <w:marLeft w:val="0"/>
      <w:marRight w:val="0"/>
      <w:marTop w:val="0"/>
      <w:marBottom w:val="0"/>
      <w:divBdr>
        <w:top w:val="none" w:sz="0" w:space="0" w:color="auto"/>
        <w:left w:val="none" w:sz="0" w:space="0" w:color="auto"/>
        <w:bottom w:val="none" w:sz="0" w:space="0" w:color="auto"/>
        <w:right w:val="none" w:sz="0" w:space="0" w:color="auto"/>
      </w:divBdr>
      <w:divsChild>
        <w:div w:id="1122071704">
          <w:marLeft w:val="0"/>
          <w:marRight w:val="0"/>
          <w:marTop w:val="0"/>
          <w:marBottom w:val="0"/>
          <w:divBdr>
            <w:top w:val="none" w:sz="0" w:space="0" w:color="auto"/>
            <w:left w:val="none" w:sz="0" w:space="0" w:color="auto"/>
            <w:bottom w:val="none" w:sz="0" w:space="0" w:color="auto"/>
            <w:right w:val="none" w:sz="0" w:space="0" w:color="auto"/>
          </w:divBdr>
          <w:divsChild>
            <w:div w:id="1122072609">
              <w:marLeft w:val="0"/>
              <w:marRight w:val="0"/>
              <w:marTop w:val="0"/>
              <w:marBottom w:val="0"/>
              <w:divBdr>
                <w:top w:val="single" w:sz="2" w:space="0" w:color="CBDBB8"/>
                <w:left w:val="single" w:sz="6" w:space="0" w:color="CBDBB8"/>
                <w:bottom w:val="single" w:sz="2" w:space="0" w:color="CBDBB8"/>
                <w:right w:val="single" w:sz="6" w:space="0" w:color="CBDBB8"/>
              </w:divBdr>
              <w:divsChild>
                <w:div w:id="1122074560">
                  <w:marLeft w:val="0"/>
                  <w:marRight w:val="0"/>
                  <w:marTop w:val="0"/>
                  <w:marBottom w:val="0"/>
                  <w:divBdr>
                    <w:top w:val="none" w:sz="0" w:space="0" w:color="auto"/>
                    <w:left w:val="none" w:sz="0" w:space="0" w:color="auto"/>
                    <w:bottom w:val="none" w:sz="0" w:space="0" w:color="auto"/>
                    <w:right w:val="none" w:sz="0" w:space="0" w:color="auto"/>
                  </w:divBdr>
                  <w:divsChild>
                    <w:div w:id="1122072483">
                      <w:marLeft w:val="2655"/>
                      <w:marRight w:val="0"/>
                      <w:marTop w:val="0"/>
                      <w:marBottom w:val="0"/>
                      <w:divBdr>
                        <w:top w:val="none" w:sz="0" w:space="0" w:color="auto"/>
                        <w:left w:val="none" w:sz="0" w:space="0" w:color="auto"/>
                        <w:bottom w:val="none" w:sz="0" w:space="0" w:color="auto"/>
                        <w:right w:val="none" w:sz="0" w:space="0" w:color="auto"/>
                      </w:divBdr>
                      <w:divsChild>
                        <w:div w:id="1122071691">
                          <w:marLeft w:val="0"/>
                          <w:marRight w:val="0"/>
                          <w:marTop w:val="0"/>
                          <w:marBottom w:val="0"/>
                          <w:divBdr>
                            <w:top w:val="none" w:sz="0" w:space="0" w:color="auto"/>
                            <w:left w:val="none" w:sz="0" w:space="0" w:color="auto"/>
                            <w:bottom w:val="none" w:sz="0" w:space="0" w:color="auto"/>
                            <w:right w:val="none" w:sz="0" w:space="0" w:color="auto"/>
                          </w:divBdr>
                          <w:divsChild>
                            <w:div w:id="112207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8636">
      <w:marLeft w:val="120"/>
      <w:marRight w:val="0"/>
      <w:marTop w:val="0"/>
      <w:marBottom w:val="0"/>
      <w:divBdr>
        <w:top w:val="none" w:sz="0" w:space="0" w:color="auto"/>
        <w:left w:val="none" w:sz="0" w:space="0" w:color="auto"/>
        <w:bottom w:val="none" w:sz="0" w:space="0" w:color="auto"/>
        <w:right w:val="none" w:sz="0" w:space="0" w:color="auto"/>
      </w:divBdr>
      <w:divsChild>
        <w:div w:id="1122072543">
          <w:marLeft w:val="0"/>
          <w:marRight w:val="0"/>
          <w:marTop w:val="0"/>
          <w:marBottom w:val="0"/>
          <w:divBdr>
            <w:top w:val="none" w:sz="0" w:space="0" w:color="auto"/>
            <w:left w:val="none" w:sz="0" w:space="0" w:color="auto"/>
            <w:bottom w:val="none" w:sz="0" w:space="0" w:color="auto"/>
            <w:right w:val="none" w:sz="0" w:space="0" w:color="auto"/>
          </w:divBdr>
        </w:div>
      </w:divsChild>
    </w:div>
    <w:div w:id="1122078652">
      <w:marLeft w:val="0"/>
      <w:marRight w:val="0"/>
      <w:marTop w:val="0"/>
      <w:marBottom w:val="0"/>
      <w:divBdr>
        <w:top w:val="none" w:sz="0" w:space="0" w:color="auto"/>
        <w:left w:val="none" w:sz="0" w:space="0" w:color="auto"/>
        <w:bottom w:val="none" w:sz="0" w:space="0" w:color="auto"/>
        <w:right w:val="none" w:sz="0" w:space="0" w:color="auto"/>
      </w:divBdr>
      <w:divsChild>
        <w:div w:id="1122075368">
          <w:marLeft w:val="0"/>
          <w:marRight w:val="0"/>
          <w:marTop w:val="0"/>
          <w:marBottom w:val="0"/>
          <w:divBdr>
            <w:top w:val="none" w:sz="0" w:space="0" w:color="auto"/>
            <w:left w:val="none" w:sz="0" w:space="0" w:color="auto"/>
            <w:bottom w:val="none" w:sz="0" w:space="0" w:color="auto"/>
            <w:right w:val="none" w:sz="0" w:space="0" w:color="auto"/>
          </w:divBdr>
          <w:divsChild>
            <w:div w:id="1122075712">
              <w:marLeft w:val="0"/>
              <w:marRight w:val="0"/>
              <w:marTop w:val="0"/>
              <w:marBottom w:val="279"/>
              <w:divBdr>
                <w:top w:val="none" w:sz="0" w:space="0" w:color="auto"/>
                <w:left w:val="none" w:sz="0" w:space="0" w:color="auto"/>
                <w:bottom w:val="none" w:sz="0" w:space="0" w:color="auto"/>
                <w:right w:val="none" w:sz="0" w:space="0" w:color="auto"/>
              </w:divBdr>
              <w:divsChild>
                <w:div w:id="1122075583">
                  <w:marLeft w:val="0"/>
                  <w:marRight w:val="0"/>
                  <w:marTop w:val="0"/>
                  <w:marBottom w:val="0"/>
                  <w:divBdr>
                    <w:top w:val="none" w:sz="0" w:space="0" w:color="auto"/>
                    <w:left w:val="none" w:sz="0" w:space="0" w:color="auto"/>
                    <w:bottom w:val="none" w:sz="0" w:space="0" w:color="auto"/>
                    <w:right w:val="none" w:sz="0" w:space="0" w:color="auto"/>
                  </w:divBdr>
                </w:div>
              </w:divsChild>
            </w:div>
            <w:div w:id="1122077887">
              <w:marLeft w:val="0"/>
              <w:marRight w:val="0"/>
              <w:marTop w:val="0"/>
              <w:marBottom w:val="167"/>
              <w:divBdr>
                <w:top w:val="none" w:sz="0" w:space="0" w:color="auto"/>
                <w:left w:val="none" w:sz="0" w:space="0" w:color="auto"/>
                <w:bottom w:val="none" w:sz="0" w:space="0" w:color="auto"/>
                <w:right w:val="none" w:sz="0" w:space="0" w:color="auto"/>
              </w:divBdr>
            </w:div>
          </w:divsChild>
        </w:div>
      </w:divsChild>
    </w:div>
    <w:div w:id="1122078665">
      <w:marLeft w:val="0"/>
      <w:marRight w:val="0"/>
      <w:marTop w:val="0"/>
      <w:marBottom w:val="0"/>
      <w:divBdr>
        <w:top w:val="none" w:sz="0" w:space="0" w:color="auto"/>
        <w:left w:val="none" w:sz="0" w:space="0" w:color="auto"/>
        <w:bottom w:val="none" w:sz="0" w:space="0" w:color="auto"/>
        <w:right w:val="none" w:sz="0" w:space="0" w:color="auto"/>
      </w:divBdr>
      <w:divsChild>
        <w:div w:id="1122077959">
          <w:marLeft w:val="0"/>
          <w:marRight w:val="0"/>
          <w:marTop w:val="0"/>
          <w:marBottom w:val="0"/>
          <w:divBdr>
            <w:top w:val="none" w:sz="0" w:space="0" w:color="auto"/>
            <w:left w:val="none" w:sz="0" w:space="0" w:color="auto"/>
            <w:bottom w:val="none" w:sz="0" w:space="0" w:color="auto"/>
            <w:right w:val="none" w:sz="0" w:space="0" w:color="auto"/>
          </w:divBdr>
          <w:divsChild>
            <w:div w:id="1122072967">
              <w:marLeft w:val="0"/>
              <w:marRight w:val="0"/>
              <w:marTop w:val="0"/>
              <w:marBottom w:val="0"/>
              <w:divBdr>
                <w:top w:val="none" w:sz="0" w:space="0" w:color="auto"/>
                <w:left w:val="none" w:sz="0" w:space="0" w:color="auto"/>
                <w:bottom w:val="none" w:sz="0" w:space="0" w:color="auto"/>
                <w:right w:val="none" w:sz="0" w:space="0" w:color="auto"/>
              </w:divBdr>
            </w:div>
            <w:div w:id="1122073044">
              <w:marLeft w:val="0"/>
              <w:marRight w:val="0"/>
              <w:marTop w:val="0"/>
              <w:marBottom w:val="0"/>
              <w:divBdr>
                <w:top w:val="none" w:sz="0" w:space="0" w:color="auto"/>
                <w:left w:val="none" w:sz="0" w:space="0" w:color="auto"/>
                <w:bottom w:val="none" w:sz="0" w:space="0" w:color="auto"/>
                <w:right w:val="none" w:sz="0" w:space="0" w:color="auto"/>
              </w:divBdr>
              <w:divsChild>
                <w:div w:id="1122073062">
                  <w:marLeft w:val="0"/>
                  <w:marRight w:val="0"/>
                  <w:marTop w:val="0"/>
                  <w:marBottom w:val="0"/>
                  <w:divBdr>
                    <w:top w:val="none" w:sz="0" w:space="0" w:color="auto"/>
                    <w:left w:val="none" w:sz="0" w:space="0" w:color="auto"/>
                    <w:bottom w:val="none" w:sz="0" w:space="0" w:color="auto"/>
                    <w:right w:val="none" w:sz="0" w:space="0" w:color="auto"/>
                  </w:divBdr>
                </w:div>
              </w:divsChild>
            </w:div>
            <w:div w:id="112207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667">
      <w:marLeft w:val="0"/>
      <w:marRight w:val="0"/>
      <w:marTop w:val="0"/>
      <w:marBottom w:val="0"/>
      <w:divBdr>
        <w:top w:val="none" w:sz="0" w:space="0" w:color="auto"/>
        <w:left w:val="none" w:sz="0" w:space="0" w:color="auto"/>
        <w:bottom w:val="none" w:sz="0" w:space="0" w:color="auto"/>
        <w:right w:val="none" w:sz="0" w:space="0" w:color="auto"/>
      </w:divBdr>
      <w:divsChild>
        <w:div w:id="1122073652">
          <w:marLeft w:val="0"/>
          <w:marRight w:val="0"/>
          <w:marTop w:val="0"/>
          <w:marBottom w:val="0"/>
          <w:divBdr>
            <w:top w:val="none" w:sz="0" w:space="0" w:color="auto"/>
            <w:left w:val="none" w:sz="0" w:space="0" w:color="auto"/>
            <w:bottom w:val="none" w:sz="0" w:space="0" w:color="auto"/>
            <w:right w:val="none" w:sz="0" w:space="0" w:color="auto"/>
          </w:divBdr>
        </w:div>
      </w:divsChild>
    </w:div>
    <w:div w:id="1122078683">
      <w:marLeft w:val="60"/>
      <w:marRight w:val="0"/>
      <w:marTop w:val="0"/>
      <w:marBottom w:val="0"/>
      <w:divBdr>
        <w:top w:val="none" w:sz="0" w:space="0" w:color="auto"/>
        <w:left w:val="none" w:sz="0" w:space="0" w:color="auto"/>
        <w:bottom w:val="none" w:sz="0" w:space="0" w:color="auto"/>
        <w:right w:val="none" w:sz="0" w:space="0" w:color="auto"/>
      </w:divBdr>
      <w:divsChild>
        <w:div w:id="1122077733">
          <w:marLeft w:val="0"/>
          <w:marRight w:val="0"/>
          <w:marTop w:val="0"/>
          <w:marBottom w:val="0"/>
          <w:divBdr>
            <w:top w:val="none" w:sz="0" w:space="0" w:color="auto"/>
            <w:left w:val="none" w:sz="0" w:space="0" w:color="auto"/>
            <w:bottom w:val="none" w:sz="0" w:space="0" w:color="auto"/>
            <w:right w:val="none" w:sz="0" w:space="0" w:color="auto"/>
          </w:divBdr>
          <w:divsChild>
            <w:div w:id="112207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688">
      <w:marLeft w:val="0"/>
      <w:marRight w:val="0"/>
      <w:marTop w:val="0"/>
      <w:marBottom w:val="0"/>
      <w:divBdr>
        <w:top w:val="none" w:sz="0" w:space="0" w:color="auto"/>
        <w:left w:val="none" w:sz="0" w:space="0" w:color="auto"/>
        <w:bottom w:val="none" w:sz="0" w:space="0" w:color="auto"/>
        <w:right w:val="none" w:sz="0" w:space="0" w:color="auto"/>
      </w:divBdr>
      <w:divsChild>
        <w:div w:id="1122073581">
          <w:marLeft w:val="0"/>
          <w:marRight w:val="0"/>
          <w:marTop w:val="0"/>
          <w:marBottom w:val="0"/>
          <w:divBdr>
            <w:top w:val="none" w:sz="0" w:space="0" w:color="auto"/>
            <w:left w:val="none" w:sz="0" w:space="0" w:color="auto"/>
            <w:bottom w:val="none" w:sz="0" w:space="0" w:color="auto"/>
            <w:right w:val="none" w:sz="0" w:space="0" w:color="auto"/>
          </w:divBdr>
          <w:divsChild>
            <w:div w:id="1122074382">
              <w:marLeft w:val="0"/>
              <w:marRight w:val="0"/>
              <w:marTop w:val="0"/>
              <w:marBottom w:val="150"/>
              <w:divBdr>
                <w:top w:val="single" w:sz="2" w:space="0" w:color="808080"/>
                <w:left w:val="single" w:sz="2" w:space="0" w:color="808080"/>
                <w:bottom w:val="single" w:sz="2" w:space="0" w:color="808080"/>
                <w:right w:val="single" w:sz="2" w:space="0" w:color="808080"/>
              </w:divBdr>
              <w:divsChild>
                <w:div w:id="1122071741">
                  <w:marLeft w:val="240"/>
                  <w:marRight w:val="0"/>
                  <w:marTop w:val="270"/>
                  <w:marBottom w:val="0"/>
                  <w:divBdr>
                    <w:top w:val="none" w:sz="0" w:space="0" w:color="auto"/>
                    <w:left w:val="none" w:sz="0" w:space="0" w:color="auto"/>
                    <w:bottom w:val="none" w:sz="0" w:space="0" w:color="auto"/>
                    <w:right w:val="none" w:sz="0" w:space="0" w:color="auto"/>
                  </w:divBdr>
                  <w:divsChild>
                    <w:div w:id="1122073472">
                      <w:marLeft w:val="0"/>
                      <w:marRight w:val="0"/>
                      <w:marTop w:val="0"/>
                      <w:marBottom w:val="0"/>
                      <w:divBdr>
                        <w:top w:val="none" w:sz="0" w:space="0" w:color="auto"/>
                        <w:left w:val="none" w:sz="0" w:space="0" w:color="auto"/>
                        <w:bottom w:val="none" w:sz="0" w:space="0" w:color="auto"/>
                        <w:right w:val="none" w:sz="0" w:space="0" w:color="auto"/>
                      </w:divBdr>
                      <w:divsChild>
                        <w:div w:id="1122078573">
                          <w:marLeft w:val="0"/>
                          <w:marRight w:val="0"/>
                          <w:marTop w:val="0"/>
                          <w:marBottom w:val="0"/>
                          <w:divBdr>
                            <w:top w:val="none" w:sz="0" w:space="0" w:color="auto"/>
                            <w:left w:val="none" w:sz="0" w:space="0" w:color="auto"/>
                            <w:bottom w:val="none" w:sz="0" w:space="0" w:color="auto"/>
                            <w:right w:val="none" w:sz="0" w:space="0" w:color="auto"/>
                          </w:divBdr>
                          <w:divsChild>
                            <w:div w:id="112207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3840">
                      <w:marLeft w:val="0"/>
                      <w:marRight w:val="0"/>
                      <w:marTop w:val="0"/>
                      <w:marBottom w:val="0"/>
                      <w:divBdr>
                        <w:top w:val="none" w:sz="0" w:space="0" w:color="auto"/>
                        <w:left w:val="none" w:sz="0" w:space="0" w:color="auto"/>
                        <w:bottom w:val="none" w:sz="0" w:space="0" w:color="auto"/>
                        <w:right w:val="none" w:sz="0" w:space="0" w:color="auto"/>
                      </w:divBdr>
                      <w:divsChild>
                        <w:div w:id="1122072404">
                          <w:marLeft w:val="0"/>
                          <w:marRight w:val="0"/>
                          <w:marTop w:val="0"/>
                          <w:marBottom w:val="75"/>
                          <w:divBdr>
                            <w:top w:val="none" w:sz="0" w:space="0" w:color="auto"/>
                            <w:left w:val="none" w:sz="0" w:space="0" w:color="auto"/>
                            <w:bottom w:val="none" w:sz="0" w:space="0" w:color="auto"/>
                            <w:right w:val="none" w:sz="0" w:space="0" w:color="auto"/>
                          </w:divBdr>
                        </w:div>
                        <w:div w:id="1122076119">
                          <w:marLeft w:val="0"/>
                          <w:marRight w:val="0"/>
                          <w:marTop w:val="75"/>
                          <w:marBottom w:val="0"/>
                          <w:divBdr>
                            <w:top w:val="none" w:sz="0" w:space="0" w:color="auto"/>
                            <w:left w:val="none" w:sz="0" w:space="0" w:color="auto"/>
                            <w:bottom w:val="none" w:sz="0" w:space="0" w:color="auto"/>
                            <w:right w:val="none" w:sz="0" w:space="0" w:color="auto"/>
                          </w:divBdr>
                          <w:divsChild>
                            <w:div w:id="1122073594">
                              <w:marLeft w:val="0"/>
                              <w:marRight w:val="0"/>
                              <w:marTop w:val="0"/>
                              <w:marBottom w:val="0"/>
                              <w:divBdr>
                                <w:top w:val="dotted" w:sz="6" w:space="4" w:color="555555"/>
                                <w:left w:val="dotted" w:sz="6" w:space="4" w:color="555555"/>
                                <w:bottom w:val="dotted" w:sz="6" w:space="4" w:color="555555"/>
                                <w:right w:val="dotted" w:sz="6" w:space="4" w:color="555555"/>
                              </w:divBdr>
                              <w:divsChild>
                                <w:div w:id="112207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765">
                          <w:marLeft w:val="0"/>
                          <w:marRight w:val="0"/>
                          <w:marTop w:val="0"/>
                          <w:marBottom w:val="75"/>
                          <w:divBdr>
                            <w:top w:val="none" w:sz="0" w:space="0" w:color="auto"/>
                            <w:left w:val="none" w:sz="0" w:space="0" w:color="auto"/>
                            <w:bottom w:val="none" w:sz="0" w:space="0" w:color="auto"/>
                            <w:right w:val="none" w:sz="0" w:space="0" w:color="auto"/>
                          </w:divBdr>
                        </w:div>
                      </w:divsChild>
                    </w:div>
                    <w:div w:id="1122075844">
                      <w:marLeft w:val="0"/>
                      <w:marRight w:val="0"/>
                      <w:marTop w:val="0"/>
                      <w:marBottom w:val="0"/>
                      <w:divBdr>
                        <w:top w:val="none" w:sz="0" w:space="0" w:color="auto"/>
                        <w:left w:val="none" w:sz="0" w:space="0" w:color="auto"/>
                        <w:bottom w:val="none" w:sz="0" w:space="0" w:color="auto"/>
                        <w:right w:val="none" w:sz="0" w:space="0" w:color="auto"/>
                      </w:divBdr>
                      <w:divsChild>
                        <w:div w:id="1122071921">
                          <w:marLeft w:val="0"/>
                          <w:marRight w:val="0"/>
                          <w:marTop w:val="0"/>
                          <w:marBottom w:val="0"/>
                          <w:divBdr>
                            <w:top w:val="none" w:sz="0" w:space="0" w:color="auto"/>
                            <w:left w:val="none" w:sz="0" w:space="0" w:color="auto"/>
                            <w:bottom w:val="none" w:sz="0" w:space="0" w:color="auto"/>
                            <w:right w:val="none" w:sz="0" w:space="0" w:color="auto"/>
                          </w:divBdr>
                        </w:div>
                        <w:div w:id="1122072175">
                          <w:marLeft w:val="0"/>
                          <w:marRight w:val="0"/>
                          <w:marTop w:val="0"/>
                          <w:marBottom w:val="0"/>
                          <w:divBdr>
                            <w:top w:val="none" w:sz="0" w:space="0" w:color="auto"/>
                            <w:left w:val="none" w:sz="0" w:space="0" w:color="auto"/>
                            <w:bottom w:val="none" w:sz="0" w:space="0" w:color="auto"/>
                            <w:right w:val="none" w:sz="0" w:space="0" w:color="auto"/>
                          </w:divBdr>
                        </w:div>
                        <w:div w:id="1122072893">
                          <w:marLeft w:val="0"/>
                          <w:marRight w:val="0"/>
                          <w:marTop w:val="0"/>
                          <w:marBottom w:val="165"/>
                          <w:divBdr>
                            <w:top w:val="none" w:sz="0" w:space="0" w:color="auto"/>
                            <w:left w:val="none" w:sz="0" w:space="0" w:color="auto"/>
                            <w:bottom w:val="single" w:sz="6" w:space="0" w:color="E6E6E6"/>
                            <w:right w:val="none" w:sz="0" w:space="0" w:color="auto"/>
                          </w:divBdr>
                          <w:divsChild>
                            <w:div w:id="1122075991">
                              <w:marLeft w:val="0"/>
                              <w:marRight w:val="0"/>
                              <w:marTop w:val="0"/>
                              <w:marBottom w:val="0"/>
                              <w:divBdr>
                                <w:top w:val="none" w:sz="0" w:space="0" w:color="auto"/>
                                <w:left w:val="none" w:sz="0" w:space="0" w:color="auto"/>
                                <w:bottom w:val="single" w:sz="18" w:space="0" w:color="E6E6E6"/>
                                <w:right w:val="none" w:sz="0" w:space="0" w:color="auto"/>
                              </w:divBdr>
                            </w:div>
                          </w:divsChild>
                        </w:div>
                        <w:div w:id="112207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8692">
      <w:marLeft w:val="0"/>
      <w:marRight w:val="0"/>
      <w:marTop w:val="0"/>
      <w:marBottom w:val="0"/>
      <w:divBdr>
        <w:top w:val="none" w:sz="0" w:space="0" w:color="auto"/>
        <w:left w:val="none" w:sz="0" w:space="0" w:color="auto"/>
        <w:bottom w:val="none" w:sz="0" w:space="0" w:color="auto"/>
        <w:right w:val="none" w:sz="0" w:space="0" w:color="auto"/>
      </w:divBdr>
      <w:divsChild>
        <w:div w:id="1122078276">
          <w:marLeft w:val="0"/>
          <w:marRight w:val="0"/>
          <w:marTop w:val="0"/>
          <w:marBottom w:val="0"/>
          <w:divBdr>
            <w:top w:val="none" w:sz="0" w:space="0" w:color="auto"/>
            <w:left w:val="none" w:sz="0" w:space="0" w:color="auto"/>
            <w:bottom w:val="none" w:sz="0" w:space="0" w:color="auto"/>
            <w:right w:val="none" w:sz="0" w:space="0" w:color="auto"/>
          </w:divBdr>
          <w:divsChild>
            <w:div w:id="1122075428">
              <w:marLeft w:val="0"/>
              <w:marRight w:val="0"/>
              <w:marTop w:val="0"/>
              <w:marBottom w:val="0"/>
              <w:divBdr>
                <w:top w:val="none" w:sz="0" w:space="0" w:color="auto"/>
                <w:left w:val="none" w:sz="0" w:space="0" w:color="auto"/>
                <w:bottom w:val="none" w:sz="0" w:space="0" w:color="auto"/>
                <w:right w:val="none" w:sz="0" w:space="0" w:color="auto"/>
              </w:divBdr>
              <w:divsChild>
                <w:div w:id="1122074396">
                  <w:marLeft w:val="0"/>
                  <w:marRight w:val="0"/>
                  <w:marTop w:val="0"/>
                  <w:marBottom w:val="0"/>
                  <w:divBdr>
                    <w:top w:val="none" w:sz="0" w:space="0" w:color="auto"/>
                    <w:left w:val="none" w:sz="0" w:space="0" w:color="auto"/>
                    <w:bottom w:val="none" w:sz="0" w:space="0" w:color="auto"/>
                    <w:right w:val="none" w:sz="0" w:space="0" w:color="auto"/>
                  </w:divBdr>
                  <w:divsChild>
                    <w:div w:id="1122074872">
                      <w:marLeft w:val="0"/>
                      <w:marRight w:val="0"/>
                      <w:marTop w:val="0"/>
                      <w:marBottom w:val="0"/>
                      <w:divBdr>
                        <w:top w:val="none" w:sz="0" w:space="0" w:color="auto"/>
                        <w:left w:val="none" w:sz="0" w:space="0" w:color="auto"/>
                        <w:bottom w:val="none" w:sz="0" w:space="0" w:color="auto"/>
                        <w:right w:val="none" w:sz="0" w:space="0" w:color="auto"/>
                      </w:divBdr>
                      <w:divsChild>
                        <w:div w:id="1122071852">
                          <w:marLeft w:val="0"/>
                          <w:marRight w:val="0"/>
                          <w:marTop w:val="0"/>
                          <w:marBottom w:val="0"/>
                          <w:divBdr>
                            <w:top w:val="none" w:sz="0" w:space="0" w:color="auto"/>
                            <w:left w:val="single" w:sz="36" w:space="15" w:color="303E50"/>
                            <w:bottom w:val="none" w:sz="0" w:space="0" w:color="auto"/>
                            <w:right w:val="none" w:sz="0" w:space="0" w:color="auto"/>
                          </w:divBdr>
                        </w:div>
                        <w:div w:id="1122072783">
                          <w:marLeft w:val="0"/>
                          <w:marRight w:val="0"/>
                          <w:marTop w:val="0"/>
                          <w:marBottom w:val="0"/>
                          <w:divBdr>
                            <w:top w:val="none" w:sz="0" w:space="0" w:color="auto"/>
                            <w:left w:val="single" w:sz="36" w:space="15" w:color="303E50"/>
                            <w:bottom w:val="none" w:sz="0" w:space="0" w:color="auto"/>
                            <w:right w:val="none" w:sz="0" w:space="0" w:color="auto"/>
                          </w:divBdr>
                        </w:div>
                        <w:div w:id="1122074587">
                          <w:marLeft w:val="0"/>
                          <w:marRight w:val="0"/>
                          <w:marTop w:val="0"/>
                          <w:marBottom w:val="0"/>
                          <w:divBdr>
                            <w:top w:val="none" w:sz="0" w:space="0" w:color="auto"/>
                            <w:left w:val="single" w:sz="36" w:space="15" w:color="303E50"/>
                            <w:bottom w:val="none" w:sz="0" w:space="0" w:color="auto"/>
                            <w:right w:val="none" w:sz="0" w:space="0" w:color="auto"/>
                          </w:divBdr>
                        </w:div>
                        <w:div w:id="1122076848">
                          <w:marLeft w:val="0"/>
                          <w:marRight w:val="0"/>
                          <w:marTop w:val="0"/>
                          <w:marBottom w:val="0"/>
                          <w:divBdr>
                            <w:top w:val="none" w:sz="0" w:space="0" w:color="auto"/>
                            <w:left w:val="single" w:sz="36" w:space="15" w:color="303E50"/>
                            <w:bottom w:val="none" w:sz="0" w:space="0" w:color="auto"/>
                            <w:right w:val="none" w:sz="0" w:space="0" w:color="auto"/>
                          </w:divBdr>
                        </w:div>
                      </w:divsChild>
                    </w:div>
                    <w:div w:id="1122077314">
                      <w:marLeft w:val="0"/>
                      <w:marRight w:val="0"/>
                      <w:marTop w:val="0"/>
                      <w:marBottom w:val="0"/>
                      <w:divBdr>
                        <w:top w:val="none" w:sz="0" w:space="0" w:color="auto"/>
                        <w:left w:val="none" w:sz="0" w:space="0" w:color="auto"/>
                        <w:bottom w:val="none" w:sz="0" w:space="0" w:color="auto"/>
                        <w:right w:val="none" w:sz="0" w:space="0" w:color="auto"/>
                      </w:divBdr>
                    </w:div>
                  </w:divsChild>
                </w:div>
                <w:div w:id="1122075876">
                  <w:marLeft w:val="0"/>
                  <w:marRight w:val="0"/>
                  <w:marTop w:val="0"/>
                  <w:marBottom w:val="0"/>
                  <w:divBdr>
                    <w:top w:val="none" w:sz="0" w:space="0" w:color="auto"/>
                    <w:left w:val="none" w:sz="0" w:space="0" w:color="auto"/>
                    <w:bottom w:val="none" w:sz="0" w:space="0" w:color="auto"/>
                    <w:right w:val="none" w:sz="0" w:space="0" w:color="auto"/>
                  </w:divBdr>
                </w:div>
                <w:div w:id="1122075889">
                  <w:marLeft w:val="0"/>
                  <w:marRight w:val="0"/>
                  <w:marTop w:val="0"/>
                  <w:marBottom w:val="0"/>
                  <w:divBdr>
                    <w:top w:val="none" w:sz="0" w:space="0" w:color="auto"/>
                    <w:left w:val="none" w:sz="0" w:space="0" w:color="auto"/>
                    <w:bottom w:val="none" w:sz="0" w:space="0" w:color="auto"/>
                    <w:right w:val="none" w:sz="0" w:space="0" w:color="auto"/>
                  </w:divBdr>
                  <w:divsChild>
                    <w:div w:id="1122075546">
                      <w:marLeft w:val="0"/>
                      <w:marRight w:val="0"/>
                      <w:marTop w:val="0"/>
                      <w:marBottom w:val="0"/>
                      <w:divBdr>
                        <w:top w:val="none" w:sz="0" w:space="0" w:color="auto"/>
                        <w:left w:val="none" w:sz="0" w:space="0" w:color="auto"/>
                        <w:bottom w:val="none" w:sz="0" w:space="0" w:color="auto"/>
                        <w:right w:val="none" w:sz="0" w:space="0" w:color="auto"/>
                      </w:divBdr>
                    </w:div>
                  </w:divsChild>
                </w:div>
                <w:div w:id="112207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8697">
      <w:marLeft w:val="0"/>
      <w:marRight w:val="0"/>
      <w:marTop w:val="0"/>
      <w:marBottom w:val="0"/>
      <w:divBdr>
        <w:top w:val="none" w:sz="0" w:space="0" w:color="auto"/>
        <w:left w:val="none" w:sz="0" w:space="0" w:color="auto"/>
        <w:bottom w:val="none" w:sz="0" w:space="0" w:color="auto"/>
        <w:right w:val="none" w:sz="0" w:space="0" w:color="auto"/>
      </w:divBdr>
      <w:divsChild>
        <w:div w:id="1122073377">
          <w:marLeft w:val="58"/>
          <w:marRight w:val="0"/>
          <w:marTop w:val="0"/>
          <w:marBottom w:val="0"/>
          <w:divBdr>
            <w:top w:val="none" w:sz="0" w:space="0" w:color="auto"/>
            <w:left w:val="none" w:sz="0" w:space="0" w:color="auto"/>
            <w:bottom w:val="none" w:sz="0" w:space="0" w:color="auto"/>
            <w:right w:val="none" w:sz="0" w:space="0" w:color="auto"/>
          </w:divBdr>
          <w:divsChild>
            <w:div w:id="1122077813">
              <w:marLeft w:val="0"/>
              <w:marRight w:val="0"/>
              <w:marTop w:val="0"/>
              <w:marBottom w:val="0"/>
              <w:divBdr>
                <w:top w:val="none" w:sz="0" w:space="0" w:color="auto"/>
                <w:left w:val="none" w:sz="0" w:space="0" w:color="auto"/>
                <w:bottom w:val="none" w:sz="0" w:space="0" w:color="auto"/>
                <w:right w:val="none" w:sz="0" w:space="0" w:color="auto"/>
              </w:divBdr>
              <w:divsChild>
                <w:div w:id="1122075512">
                  <w:marLeft w:val="0"/>
                  <w:marRight w:val="0"/>
                  <w:marTop w:val="0"/>
                  <w:marBottom w:val="0"/>
                  <w:divBdr>
                    <w:top w:val="none" w:sz="0" w:space="0" w:color="auto"/>
                    <w:left w:val="none" w:sz="0" w:space="0" w:color="auto"/>
                    <w:bottom w:val="none" w:sz="0" w:space="0" w:color="auto"/>
                    <w:right w:val="none" w:sz="0" w:space="0" w:color="auto"/>
                  </w:divBdr>
                  <w:divsChild>
                    <w:div w:id="1122073551">
                      <w:marLeft w:val="0"/>
                      <w:marRight w:val="0"/>
                      <w:marTop w:val="0"/>
                      <w:marBottom w:val="0"/>
                      <w:divBdr>
                        <w:top w:val="none" w:sz="0" w:space="0" w:color="auto"/>
                        <w:left w:val="none" w:sz="0" w:space="0" w:color="auto"/>
                        <w:bottom w:val="none" w:sz="0" w:space="0" w:color="auto"/>
                        <w:right w:val="none" w:sz="0" w:space="0" w:color="auto"/>
                      </w:divBdr>
                      <w:divsChild>
                        <w:div w:id="112207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8705">
      <w:marLeft w:val="0"/>
      <w:marRight w:val="0"/>
      <w:marTop w:val="0"/>
      <w:marBottom w:val="0"/>
      <w:divBdr>
        <w:top w:val="none" w:sz="0" w:space="0" w:color="auto"/>
        <w:left w:val="none" w:sz="0" w:space="0" w:color="auto"/>
        <w:bottom w:val="none" w:sz="0" w:space="0" w:color="auto"/>
        <w:right w:val="none" w:sz="0" w:space="0" w:color="auto"/>
      </w:divBdr>
      <w:divsChild>
        <w:div w:id="1122075869">
          <w:marLeft w:val="0"/>
          <w:marRight w:val="0"/>
          <w:marTop w:val="0"/>
          <w:marBottom w:val="0"/>
          <w:divBdr>
            <w:top w:val="none" w:sz="0" w:space="0" w:color="auto"/>
            <w:left w:val="none" w:sz="0" w:space="0" w:color="auto"/>
            <w:bottom w:val="none" w:sz="0" w:space="0" w:color="auto"/>
            <w:right w:val="none" w:sz="0" w:space="0" w:color="auto"/>
          </w:divBdr>
          <w:divsChild>
            <w:div w:id="1122076731">
              <w:marLeft w:val="0"/>
              <w:marRight w:val="0"/>
              <w:marTop w:val="0"/>
              <w:marBottom w:val="0"/>
              <w:divBdr>
                <w:top w:val="none" w:sz="0" w:space="0" w:color="auto"/>
                <w:left w:val="none" w:sz="0" w:space="0" w:color="auto"/>
                <w:bottom w:val="none" w:sz="0" w:space="0" w:color="auto"/>
                <w:right w:val="none" w:sz="0" w:space="0" w:color="auto"/>
              </w:divBdr>
              <w:divsChild>
                <w:div w:id="1122074359">
                  <w:marLeft w:val="0"/>
                  <w:marRight w:val="0"/>
                  <w:marTop w:val="0"/>
                  <w:marBottom w:val="0"/>
                  <w:divBdr>
                    <w:top w:val="none" w:sz="0" w:space="0" w:color="auto"/>
                    <w:left w:val="none" w:sz="0" w:space="0" w:color="auto"/>
                    <w:bottom w:val="none" w:sz="0" w:space="0" w:color="auto"/>
                    <w:right w:val="none" w:sz="0" w:space="0" w:color="auto"/>
                  </w:divBdr>
                  <w:divsChild>
                    <w:div w:id="1122075500">
                      <w:marLeft w:val="0"/>
                      <w:marRight w:val="0"/>
                      <w:marTop w:val="0"/>
                      <w:marBottom w:val="0"/>
                      <w:divBdr>
                        <w:top w:val="none" w:sz="0" w:space="0" w:color="auto"/>
                        <w:left w:val="none" w:sz="0" w:space="0" w:color="auto"/>
                        <w:bottom w:val="none" w:sz="0" w:space="0" w:color="auto"/>
                        <w:right w:val="none" w:sz="0" w:space="0" w:color="auto"/>
                      </w:divBdr>
                      <w:divsChild>
                        <w:div w:id="1122076302">
                          <w:marLeft w:val="0"/>
                          <w:marRight w:val="0"/>
                          <w:marTop w:val="0"/>
                          <w:marBottom w:val="0"/>
                          <w:divBdr>
                            <w:top w:val="none" w:sz="0" w:space="0" w:color="auto"/>
                            <w:left w:val="none" w:sz="0" w:space="0" w:color="auto"/>
                            <w:bottom w:val="none" w:sz="0" w:space="0" w:color="auto"/>
                            <w:right w:val="none" w:sz="0" w:space="0" w:color="auto"/>
                          </w:divBdr>
                          <w:divsChild>
                            <w:div w:id="112207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8709">
      <w:marLeft w:val="0"/>
      <w:marRight w:val="0"/>
      <w:marTop w:val="0"/>
      <w:marBottom w:val="0"/>
      <w:divBdr>
        <w:top w:val="none" w:sz="0" w:space="0" w:color="auto"/>
        <w:left w:val="none" w:sz="0" w:space="0" w:color="auto"/>
        <w:bottom w:val="none" w:sz="0" w:space="0" w:color="auto"/>
        <w:right w:val="none" w:sz="0" w:space="0" w:color="auto"/>
      </w:divBdr>
      <w:divsChild>
        <w:div w:id="1122071794">
          <w:marLeft w:val="75"/>
          <w:marRight w:val="0"/>
          <w:marTop w:val="0"/>
          <w:marBottom w:val="0"/>
          <w:divBdr>
            <w:top w:val="none" w:sz="0" w:space="0" w:color="auto"/>
            <w:left w:val="none" w:sz="0" w:space="0" w:color="auto"/>
            <w:bottom w:val="none" w:sz="0" w:space="0" w:color="auto"/>
            <w:right w:val="none" w:sz="0" w:space="0" w:color="auto"/>
          </w:divBdr>
          <w:divsChild>
            <w:div w:id="1122072898">
              <w:marLeft w:val="0"/>
              <w:marRight w:val="0"/>
              <w:marTop w:val="0"/>
              <w:marBottom w:val="0"/>
              <w:divBdr>
                <w:top w:val="none" w:sz="0" w:space="0" w:color="auto"/>
                <w:left w:val="none" w:sz="0" w:space="0" w:color="auto"/>
                <w:bottom w:val="none" w:sz="0" w:space="0" w:color="auto"/>
                <w:right w:val="none" w:sz="0" w:space="0" w:color="auto"/>
              </w:divBdr>
              <w:divsChild>
                <w:div w:id="1122076099">
                  <w:marLeft w:val="0"/>
                  <w:marRight w:val="0"/>
                  <w:marTop w:val="0"/>
                  <w:marBottom w:val="0"/>
                  <w:divBdr>
                    <w:top w:val="none" w:sz="0" w:space="0" w:color="auto"/>
                    <w:left w:val="none" w:sz="0" w:space="0" w:color="auto"/>
                    <w:bottom w:val="none" w:sz="0" w:space="0" w:color="auto"/>
                    <w:right w:val="none" w:sz="0" w:space="0" w:color="auto"/>
                  </w:divBdr>
                  <w:divsChild>
                    <w:div w:id="1122074211">
                      <w:marLeft w:val="0"/>
                      <w:marRight w:val="0"/>
                      <w:marTop w:val="0"/>
                      <w:marBottom w:val="0"/>
                      <w:divBdr>
                        <w:top w:val="none" w:sz="0" w:space="0" w:color="auto"/>
                        <w:left w:val="none" w:sz="0" w:space="0" w:color="auto"/>
                        <w:bottom w:val="none" w:sz="0" w:space="0" w:color="auto"/>
                        <w:right w:val="none" w:sz="0" w:space="0" w:color="auto"/>
                      </w:divBdr>
                      <w:divsChild>
                        <w:div w:id="1122076485">
                          <w:marLeft w:val="0"/>
                          <w:marRight w:val="0"/>
                          <w:marTop w:val="0"/>
                          <w:marBottom w:val="0"/>
                          <w:divBdr>
                            <w:top w:val="none" w:sz="0" w:space="0" w:color="auto"/>
                            <w:left w:val="none" w:sz="0" w:space="0" w:color="auto"/>
                            <w:bottom w:val="none" w:sz="0" w:space="0" w:color="auto"/>
                            <w:right w:val="none" w:sz="0" w:space="0" w:color="auto"/>
                          </w:divBdr>
                          <w:divsChild>
                            <w:div w:id="112207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8711">
      <w:marLeft w:val="0"/>
      <w:marRight w:val="0"/>
      <w:marTop w:val="0"/>
      <w:marBottom w:val="0"/>
      <w:divBdr>
        <w:top w:val="none" w:sz="0" w:space="0" w:color="auto"/>
        <w:left w:val="none" w:sz="0" w:space="0" w:color="auto"/>
        <w:bottom w:val="none" w:sz="0" w:space="0" w:color="auto"/>
        <w:right w:val="none" w:sz="0" w:space="0" w:color="auto"/>
      </w:divBdr>
      <w:divsChild>
        <w:div w:id="1122075925">
          <w:marLeft w:val="0"/>
          <w:marRight w:val="0"/>
          <w:marTop w:val="0"/>
          <w:marBottom w:val="0"/>
          <w:divBdr>
            <w:top w:val="none" w:sz="0" w:space="0" w:color="auto"/>
            <w:left w:val="none" w:sz="0" w:space="0" w:color="auto"/>
            <w:bottom w:val="none" w:sz="0" w:space="0" w:color="auto"/>
            <w:right w:val="none" w:sz="0" w:space="0" w:color="auto"/>
          </w:divBdr>
          <w:divsChild>
            <w:div w:id="1122078124">
              <w:marLeft w:val="0"/>
              <w:marRight w:val="0"/>
              <w:marTop w:val="0"/>
              <w:marBottom w:val="0"/>
              <w:divBdr>
                <w:top w:val="none" w:sz="0" w:space="0" w:color="auto"/>
                <w:left w:val="none" w:sz="0" w:space="0" w:color="auto"/>
                <w:bottom w:val="none" w:sz="0" w:space="0" w:color="auto"/>
                <w:right w:val="none" w:sz="0" w:space="0" w:color="auto"/>
              </w:divBdr>
              <w:divsChild>
                <w:div w:id="1122077611">
                  <w:marLeft w:val="0"/>
                  <w:marRight w:val="0"/>
                  <w:marTop w:val="45"/>
                  <w:marBottom w:val="0"/>
                  <w:divBdr>
                    <w:top w:val="none" w:sz="0" w:space="0" w:color="auto"/>
                    <w:left w:val="none" w:sz="0" w:space="0" w:color="auto"/>
                    <w:bottom w:val="none" w:sz="0" w:space="0" w:color="auto"/>
                    <w:right w:val="none" w:sz="0" w:space="0" w:color="auto"/>
                  </w:divBdr>
                  <w:divsChild>
                    <w:div w:id="1122077895">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8712">
      <w:marLeft w:val="0"/>
      <w:marRight w:val="0"/>
      <w:marTop w:val="0"/>
      <w:marBottom w:val="0"/>
      <w:divBdr>
        <w:top w:val="none" w:sz="0" w:space="0" w:color="auto"/>
        <w:left w:val="none" w:sz="0" w:space="0" w:color="auto"/>
        <w:bottom w:val="none" w:sz="0" w:space="0" w:color="auto"/>
        <w:right w:val="none" w:sz="0" w:space="0" w:color="auto"/>
      </w:divBdr>
      <w:divsChild>
        <w:div w:id="1122075761">
          <w:marLeft w:val="0"/>
          <w:marRight w:val="0"/>
          <w:marTop w:val="0"/>
          <w:marBottom w:val="0"/>
          <w:divBdr>
            <w:top w:val="none" w:sz="0" w:space="0" w:color="auto"/>
            <w:left w:val="none" w:sz="0" w:space="0" w:color="auto"/>
            <w:bottom w:val="none" w:sz="0" w:space="0" w:color="auto"/>
            <w:right w:val="none" w:sz="0" w:space="0" w:color="auto"/>
          </w:divBdr>
          <w:divsChild>
            <w:div w:id="1122073205">
              <w:marLeft w:val="0"/>
              <w:marRight w:val="0"/>
              <w:marTop w:val="0"/>
              <w:marBottom w:val="0"/>
              <w:divBdr>
                <w:top w:val="none" w:sz="0" w:space="0" w:color="auto"/>
                <w:left w:val="none" w:sz="0" w:space="0" w:color="auto"/>
                <w:bottom w:val="none" w:sz="0" w:space="0" w:color="auto"/>
                <w:right w:val="none" w:sz="0" w:space="0" w:color="auto"/>
              </w:divBdr>
              <w:divsChild>
                <w:div w:id="1122072733">
                  <w:marLeft w:val="0"/>
                  <w:marRight w:val="0"/>
                  <w:marTop w:val="45"/>
                  <w:marBottom w:val="0"/>
                  <w:divBdr>
                    <w:top w:val="none" w:sz="0" w:space="0" w:color="auto"/>
                    <w:left w:val="none" w:sz="0" w:space="0" w:color="auto"/>
                    <w:bottom w:val="none" w:sz="0" w:space="0" w:color="auto"/>
                    <w:right w:val="none" w:sz="0" w:space="0" w:color="auto"/>
                  </w:divBdr>
                  <w:divsChild>
                    <w:div w:id="1122075969">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8715">
      <w:marLeft w:val="0"/>
      <w:marRight w:val="0"/>
      <w:marTop w:val="0"/>
      <w:marBottom w:val="0"/>
      <w:divBdr>
        <w:top w:val="none" w:sz="0" w:space="0" w:color="auto"/>
        <w:left w:val="none" w:sz="0" w:space="0" w:color="auto"/>
        <w:bottom w:val="none" w:sz="0" w:space="0" w:color="auto"/>
        <w:right w:val="none" w:sz="0" w:space="0" w:color="auto"/>
      </w:divBdr>
      <w:divsChild>
        <w:div w:id="1122076692">
          <w:marLeft w:val="0"/>
          <w:marRight w:val="0"/>
          <w:marTop w:val="0"/>
          <w:marBottom w:val="0"/>
          <w:divBdr>
            <w:top w:val="none" w:sz="0" w:space="0" w:color="auto"/>
            <w:left w:val="none" w:sz="0" w:space="0" w:color="auto"/>
            <w:bottom w:val="none" w:sz="0" w:space="0" w:color="auto"/>
            <w:right w:val="none" w:sz="0" w:space="0" w:color="auto"/>
          </w:divBdr>
          <w:divsChild>
            <w:div w:id="1122075534">
              <w:marLeft w:val="0"/>
              <w:marRight w:val="0"/>
              <w:marTop w:val="0"/>
              <w:marBottom w:val="0"/>
              <w:divBdr>
                <w:top w:val="none" w:sz="0" w:space="0" w:color="auto"/>
                <w:left w:val="none" w:sz="0" w:space="0" w:color="auto"/>
                <w:bottom w:val="none" w:sz="0" w:space="0" w:color="auto"/>
                <w:right w:val="none" w:sz="0" w:space="0" w:color="auto"/>
              </w:divBdr>
              <w:divsChild>
                <w:div w:id="1122071644">
                  <w:marLeft w:val="0"/>
                  <w:marRight w:val="2810"/>
                  <w:marTop w:val="0"/>
                  <w:marBottom w:val="0"/>
                  <w:divBdr>
                    <w:top w:val="none" w:sz="0" w:space="0" w:color="auto"/>
                    <w:left w:val="none" w:sz="0" w:space="0" w:color="auto"/>
                    <w:bottom w:val="none" w:sz="0" w:space="0" w:color="auto"/>
                    <w:right w:val="none" w:sz="0" w:space="0" w:color="auto"/>
                  </w:divBdr>
                  <w:divsChild>
                    <w:div w:id="1122071767">
                      <w:marLeft w:val="0"/>
                      <w:marRight w:val="0"/>
                      <w:marTop w:val="0"/>
                      <w:marBottom w:val="0"/>
                      <w:divBdr>
                        <w:top w:val="none" w:sz="0" w:space="0" w:color="auto"/>
                        <w:left w:val="none" w:sz="0" w:space="0" w:color="auto"/>
                        <w:bottom w:val="none" w:sz="0" w:space="0" w:color="auto"/>
                        <w:right w:val="none" w:sz="0" w:space="0" w:color="auto"/>
                      </w:divBdr>
                      <w:divsChild>
                        <w:div w:id="1122078337">
                          <w:marLeft w:val="0"/>
                          <w:marRight w:val="0"/>
                          <w:marTop w:val="0"/>
                          <w:marBottom w:val="0"/>
                          <w:divBdr>
                            <w:top w:val="single" w:sz="4" w:space="6" w:color="E8E8E8"/>
                            <w:left w:val="single" w:sz="4" w:space="6" w:color="E8E8E8"/>
                            <w:bottom w:val="single" w:sz="4" w:space="6" w:color="E8E8E8"/>
                            <w:right w:val="single" w:sz="4" w:space="6" w:color="E8E8E8"/>
                          </w:divBdr>
                          <w:divsChild>
                            <w:div w:id="1122077694">
                              <w:marLeft w:val="0"/>
                              <w:marRight w:val="0"/>
                              <w:marTop w:val="0"/>
                              <w:marBottom w:val="0"/>
                              <w:divBdr>
                                <w:top w:val="none" w:sz="0" w:space="0" w:color="auto"/>
                                <w:left w:val="none" w:sz="0" w:space="0" w:color="auto"/>
                                <w:bottom w:val="none" w:sz="0" w:space="0" w:color="auto"/>
                                <w:right w:val="none" w:sz="0" w:space="0" w:color="auto"/>
                              </w:divBdr>
                              <w:divsChild>
                                <w:div w:id="1122073102">
                                  <w:marLeft w:val="0"/>
                                  <w:marRight w:val="0"/>
                                  <w:marTop w:val="0"/>
                                  <w:marBottom w:val="0"/>
                                  <w:divBdr>
                                    <w:top w:val="none" w:sz="0" w:space="0" w:color="auto"/>
                                    <w:left w:val="none" w:sz="0" w:space="0" w:color="auto"/>
                                    <w:bottom w:val="none" w:sz="0" w:space="0" w:color="auto"/>
                                    <w:right w:val="none" w:sz="0" w:space="0" w:color="auto"/>
                                  </w:divBdr>
                                </w:div>
                                <w:div w:id="1122075453">
                                  <w:marLeft w:val="0"/>
                                  <w:marRight w:val="0"/>
                                  <w:marTop w:val="0"/>
                                  <w:marBottom w:val="0"/>
                                  <w:divBdr>
                                    <w:top w:val="none" w:sz="0" w:space="0" w:color="auto"/>
                                    <w:left w:val="none" w:sz="0" w:space="0" w:color="auto"/>
                                    <w:bottom w:val="none" w:sz="0" w:space="0" w:color="auto"/>
                                    <w:right w:val="none" w:sz="0" w:space="0" w:color="auto"/>
                                  </w:divBdr>
                                  <w:divsChild>
                                    <w:div w:id="1122073382">
                                      <w:marLeft w:val="0"/>
                                      <w:marRight w:val="0"/>
                                      <w:marTop w:val="0"/>
                                      <w:marBottom w:val="0"/>
                                      <w:divBdr>
                                        <w:top w:val="none" w:sz="0" w:space="0" w:color="auto"/>
                                        <w:left w:val="none" w:sz="0" w:space="0" w:color="auto"/>
                                        <w:bottom w:val="none" w:sz="0" w:space="0" w:color="auto"/>
                                        <w:right w:val="none" w:sz="0" w:space="0" w:color="auto"/>
                                      </w:divBdr>
                                    </w:div>
                                    <w:div w:id="112207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8723">
      <w:marLeft w:val="0"/>
      <w:marRight w:val="0"/>
      <w:marTop w:val="0"/>
      <w:marBottom w:val="0"/>
      <w:divBdr>
        <w:top w:val="none" w:sz="0" w:space="0" w:color="auto"/>
        <w:left w:val="none" w:sz="0" w:space="0" w:color="auto"/>
        <w:bottom w:val="none" w:sz="0" w:space="0" w:color="auto"/>
        <w:right w:val="none" w:sz="0" w:space="0" w:color="auto"/>
      </w:divBdr>
      <w:divsChild>
        <w:div w:id="1122077873">
          <w:marLeft w:val="0"/>
          <w:marRight w:val="0"/>
          <w:marTop w:val="0"/>
          <w:marBottom w:val="0"/>
          <w:divBdr>
            <w:top w:val="none" w:sz="0" w:space="0" w:color="auto"/>
            <w:left w:val="none" w:sz="0" w:space="0" w:color="auto"/>
            <w:bottom w:val="none" w:sz="0" w:space="0" w:color="auto"/>
            <w:right w:val="none" w:sz="0" w:space="0" w:color="auto"/>
          </w:divBdr>
          <w:divsChild>
            <w:div w:id="1122074353">
              <w:marLeft w:val="0"/>
              <w:marRight w:val="0"/>
              <w:marTop w:val="0"/>
              <w:marBottom w:val="0"/>
              <w:divBdr>
                <w:top w:val="none" w:sz="0" w:space="0" w:color="auto"/>
                <w:left w:val="none" w:sz="0" w:space="0" w:color="auto"/>
                <w:bottom w:val="none" w:sz="0" w:space="0" w:color="auto"/>
                <w:right w:val="none" w:sz="0" w:space="0" w:color="auto"/>
              </w:divBdr>
              <w:divsChild>
                <w:div w:id="1122073607">
                  <w:marLeft w:val="0"/>
                  <w:marRight w:val="0"/>
                  <w:marTop w:val="0"/>
                  <w:marBottom w:val="0"/>
                  <w:divBdr>
                    <w:top w:val="none" w:sz="0" w:space="0" w:color="auto"/>
                    <w:left w:val="none" w:sz="0" w:space="0" w:color="auto"/>
                    <w:bottom w:val="none" w:sz="0" w:space="0" w:color="auto"/>
                    <w:right w:val="none" w:sz="0" w:space="0" w:color="auto"/>
                  </w:divBdr>
                  <w:divsChild>
                    <w:div w:id="1122071868">
                      <w:marLeft w:val="0"/>
                      <w:marRight w:val="0"/>
                      <w:marTop w:val="0"/>
                      <w:marBottom w:val="0"/>
                      <w:divBdr>
                        <w:top w:val="none" w:sz="0" w:space="0" w:color="auto"/>
                        <w:left w:val="none" w:sz="0" w:space="0" w:color="auto"/>
                        <w:bottom w:val="none" w:sz="0" w:space="0" w:color="auto"/>
                        <w:right w:val="none" w:sz="0" w:space="0" w:color="auto"/>
                      </w:divBdr>
                      <w:divsChild>
                        <w:div w:id="1122077238">
                          <w:marLeft w:val="0"/>
                          <w:marRight w:val="0"/>
                          <w:marTop w:val="315"/>
                          <w:marBottom w:val="0"/>
                          <w:divBdr>
                            <w:top w:val="none" w:sz="0" w:space="0" w:color="auto"/>
                            <w:left w:val="none" w:sz="0" w:space="0" w:color="auto"/>
                            <w:bottom w:val="none" w:sz="0" w:space="0" w:color="auto"/>
                            <w:right w:val="none" w:sz="0" w:space="0" w:color="auto"/>
                          </w:divBdr>
                          <w:divsChild>
                            <w:div w:id="1122072241">
                              <w:marLeft w:val="0"/>
                              <w:marRight w:val="0"/>
                              <w:marTop w:val="0"/>
                              <w:marBottom w:val="0"/>
                              <w:divBdr>
                                <w:top w:val="none" w:sz="0" w:space="0" w:color="auto"/>
                                <w:left w:val="none" w:sz="0" w:space="0" w:color="auto"/>
                                <w:bottom w:val="none" w:sz="0" w:space="0" w:color="auto"/>
                                <w:right w:val="none" w:sz="0" w:space="0" w:color="auto"/>
                              </w:divBdr>
                              <w:divsChild>
                                <w:div w:id="1122074452">
                                  <w:marLeft w:val="0"/>
                                  <w:marRight w:val="79"/>
                                  <w:marTop w:val="0"/>
                                  <w:marBottom w:val="0"/>
                                  <w:divBdr>
                                    <w:top w:val="none" w:sz="0" w:space="0" w:color="auto"/>
                                    <w:left w:val="none" w:sz="0" w:space="0" w:color="auto"/>
                                    <w:bottom w:val="none" w:sz="0" w:space="0" w:color="auto"/>
                                    <w:right w:val="none" w:sz="0" w:space="0" w:color="auto"/>
                                  </w:divBdr>
                                  <w:divsChild>
                                    <w:div w:id="1122073842">
                                      <w:marLeft w:val="0"/>
                                      <w:marRight w:val="0"/>
                                      <w:marTop w:val="0"/>
                                      <w:marBottom w:val="0"/>
                                      <w:divBdr>
                                        <w:top w:val="none" w:sz="0" w:space="0" w:color="auto"/>
                                        <w:left w:val="none" w:sz="0" w:space="0" w:color="auto"/>
                                        <w:bottom w:val="none" w:sz="0" w:space="0" w:color="auto"/>
                                        <w:right w:val="none" w:sz="0" w:space="0" w:color="auto"/>
                                      </w:divBdr>
                                      <w:divsChild>
                                        <w:div w:id="1122072788">
                                          <w:marLeft w:val="0"/>
                                          <w:marRight w:val="-370"/>
                                          <w:marTop w:val="0"/>
                                          <w:marBottom w:val="0"/>
                                          <w:divBdr>
                                            <w:top w:val="none" w:sz="0" w:space="0" w:color="auto"/>
                                            <w:left w:val="none" w:sz="0" w:space="0" w:color="auto"/>
                                            <w:bottom w:val="none" w:sz="0" w:space="0" w:color="auto"/>
                                            <w:right w:val="none" w:sz="0" w:space="0" w:color="auto"/>
                                          </w:divBdr>
                                          <w:divsChild>
                                            <w:div w:id="1122075135">
                                              <w:marLeft w:val="0"/>
                                              <w:marRight w:val="72"/>
                                              <w:marTop w:val="0"/>
                                              <w:marBottom w:val="0"/>
                                              <w:divBdr>
                                                <w:top w:val="none" w:sz="0" w:space="0" w:color="auto"/>
                                                <w:left w:val="none" w:sz="0" w:space="0" w:color="auto"/>
                                                <w:bottom w:val="none" w:sz="0" w:space="0" w:color="auto"/>
                                                <w:right w:val="none" w:sz="0" w:space="0" w:color="auto"/>
                                              </w:divBdr>
                                              <w:divsChild>
                                                <w:div w:id="1122073050">
                                                  <w:marLeft w:val="0"/>
                                                  <w:marRight w:val="0"/>
                                                  <w:marTop w:val="0"/>
                                                  <w:marBottom w:val="0"/>
                                                  <w:divBdr>
                                                    <w:top w:val="none" w:sz="0" w:space="0" w:color="auto"/>
                                                    <w:left w:val="none" w:sz="0" w:space="0" w:color="auto"/>
                                                    <w:bottom w:val="none" w:sz="0" w:space="0" w:color="auto"/>
                                                    <w:right w:val="none" w:sz="0" w:space="0" w:color="auto"/>
                                                  </w:divBdr>
                                                  <w:divsChild>
                                                    <w:div w:id="1122076130">
                                                      <w:marLeft w:val="0"/>
                                                      <w:marRight w:val="-245"/>
                                                      <w:marTop w:val="0"/>
                                                      <w:marBottom w:val="0"/>
                                                      <w:divBdr>
                                                        <w:top w:val="none" w:sz="0" w:space="0" w:color="auto"/>
                                                        <w:left w:val="none" w:sz="0" w:space="0" w:color="auto"/>
                                                        <w:bottom w:val="none" w:sz="0" w:space="0" w:color="auto"/>
                                                        <w:right w:val="none" w:sz="0" w:space="0" w:color="auto"/>
                                                      </w:divBdr>
                                                      <w:divsChild>
                                                        <w:div w:id="1122074300">
                                                          <w:marLeft w:val="0"/>
                                                          <w:marRight w:val="0"/>
                                                          <w:marTop w:val="0"/>
                                                          <w:marBottom w:val="270"/>
                                                          <w:divBdr>
                                                            <w:top w:val="none" w:sz="0" w:space="0" w:color="auto"/>
                                                            <w:left w:val="none" w:sz="0" w:space="0" w:color="auto"/>
                                                            <w:bottom w:val="none" w:sz="0" w:space="0" w:color="auto"/>
                                                            <w:right w:val="none" w:sz="0" w:space="0" w:color="auto"/>
                                                          </w:divBdr>
                                                          <w:divsChild>
                                                            <w:div w:id="112207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8743">
      <w:marLeft w:val="0"/>
      <w:marRight w:val="0"/>
      <w:marTop w:val="0"/>
      <w:marBottom w:val="0"/>
      <w:divBdr>
        <w:top w:val="none" w:sz="0" w:space="0" w:color="auto"/>
        <w:left w:val="none" w:sz="0" w:space="0" w:color="auto"/>
        <w:bottom w:val="none" w:sz="0" w:space="0" w:color="auto"/>
        <w:right w:val="none" w:sz="0" w:space="0" w:color="auto"/>
      </w:divBdr>
      <w:divsChild>
        <w:div w:id="1122076679">
          <w:marLeft w:val="0"/>
          <w:marRight w:val="0"/>
          <w:marTop w:val="0"/>
          <w:marBottom w:val="0"/>
          <w:divBdr>
            <w:top w:val="none" w:sz="0" w:space="0" w:color="auto"/>
            <w:left w:val="none" w:sz="0" w:space="0" w:color="auto"/>
            <w:bottom w:val="none" w:sz="0" w:space="0" w:color="auto"/>
            <w:right w:val="none" w:sz="0" w:space="0" w:color="auto"/>
          </w:divBdr>
          <w:divsChild>
            <w:div w:id="1122074493">
              <w:marLeft w:val="0"/>
              <w:marRight w:val="0"/>
              <w:marTop w:val="0"/>
              <w:marBottom w:val="0"/>
              <w:divBdr>
                <w:top w:val="none" w:sz="0" w:space="0" w:color="auto"/>
                <w:left w:val="none" w:sz="0" w:space="0" w:color="auto"/>
                <w:bottom w:val="none" w:sz="0" w:space="0" w:color="auto"/>
                <w:right w:val="none" w:sz="0" w:space="0" w:color="auto"/>
              </w:divBdr>
              <w:divsChild>
                <w:div w:id="1122077951">
                  <w:marLeft w:val="0"/>
                  <w:marRight w:val="0"/>
                  <w:marTop w:val="45"/>
                  <w:marBottom w:val="0"/>
                  <w:divBdr>
                    <w:top w:val="none" w:sz="0" w:space="0" w:color="auto"/>
                    <w:left w:val="none" w:sz="0" w:space="0" w:color="auto"/>
                    <w:bottom w:val="none" w:sz="0" w:space="0" w:color="auto"/>
                    <w:right w:val="none" w:sz="0" w:space="0" w:color="auto"/>
                  </w:divBdr>
                  <w:divsChild>
                    <w:div w:id="1122073487">
                      <w:marLeft w:val="0"/>
                      <w:marRight w:val="39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8750">
      <w:marLeft w:val="121"/>
      <w:marRight w:val="0"/>
      <w:marTop w:val="0"/>
      <w:marBottom w:val="0"/>
      <w:divBdr>
        <w:top w:val="none" w:sz="0" w:space="0" w:color="auto"/>
        <w:left w:val="none" w:sz="0" w:space="0" w:color="auto"/>
        <w:bottom w:val="none" w:sz="0" w:space="0" w:color="auto"/>
        <w:right w:val="none" w:sz="0" w:space="0" w:color="auto"/>
      </w:divBdr>
      <w:divsChild>
        <w:div w:id="1122078397">
          <w:marLeft w:val="0"/>
          <w:marRight w:val="0"/>
          <w:marTop w:val="0"/>
          <w:marBottom w:val="0"/>
          <w:divBdr>
            <w:top w:val="none" w:sz="0" w:space="0" w:color="auto"/>
            <w:left w:val="none" w:sz="0" w:space="0" w:color="auto"/>
            <w:bottom w:val="none" w:sz="0" w:space="0" w:color="auto"/>
            <w:right w:val="none" w:sz="0" w:space="0" w:color="auto"/>
          </w:divBdr>
        </w:div>
      </w:divsChild>
    </w:div>
    <w:div w:id="1122078755">
      <w:marLeft w:val="0"/>
      <w:marRight w:val="0"/>
      <w:marTop w:val="0"/>
      <w:marBottom w:val="0"/>
      <w:divBdr>
        <w:top w:val="none" w:sz="0" w:space="0" w:color="auto"/>
        <w:left w:val="none" w:sz="0" w:space="0" w:color="auto"/>
        <w:bottom w:val="none" w:sz="0" w:space="0" w:color="auto"/>
        <w:right w:val="none" w:sz="0" w:space="0" w:color="auto"/>
      </w:divBdr>
      <w:divsChild>
        <w:div w:id="1122077801">
          <w:marLeft w:val="0"/>
          <w:marRight w:val="0"/>
          <w:marTop w:val="0"/>
          <w:marBottom w:val="0"/>
          <w:divBdr>
            <w:top w:val="none" w:sz="0" w:space="0" w:color="auto"/>
            <w:left w:val="none" w:sz="0" w:space="0" w:color="auto"/>
            <w:bottom w:val="none" w:sz="0" w:space="0" w:color="auto"/>
            <w:right w:val="none" w:sz="0" w:space="0" w:color="auto"/>
          </w:divBdr>
          <w:divsChild>
            <w:div w:id="1122074273">
              <w:marLeft w:val="0"/>
              <w:marRight w:val="0"/>
              <w:marTop w:val="0"/>
              <w:marBottom w:val="0"/>
              <w:divBdr>
                <w:top w:val="none" w:sz="0" w:space="0" w:color="auto"/>
                <w:left w:val="none" w:sz="0" w:space="0" w:color="auto"/>
                <w:bottom w:val="none" w:sz="0" w:space="0" w:color="auto"/>
                <w:right w:val="none" w:sz="0" w:space="0" w:color="auto"/>
              </w:divBdr>
              <w:divsChild>
                <w:div w:id="1122075418">
                  <w:marLeft w:val="0"/>
                  <w:marRight w:val="0"/>
                  <w:marTop w:val="235"/>
                  <w:marBottom w:val="0"/>
                  <w:divBdr>
                    <w:top w:val="none" w:sz="0" w:space="0" w:color="auto"/>
                    <w:left w:val="none" w:sz="0" w:space="0" w:color="auto"/>
                    <w:bottom w:val="none" w:sz="0" w:space="0" w:color="auto"/>
                    <w:right w:val="none" w:sz="0" w:space="0" w:color="auto"/>
                  </w:divBdr>
                </w:div>
                <w:div w:id="112207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8757">
      <w:marLeft w:val="0"/>
      <w:marRight w:val="0"/>
      <w:marTop w:val="0"/>
      <w:marBottom w:val="0"/>
      <w:divBdr>
        <w:top w:val="none" w:sz="0" w:space="0" w:color="auto"/>
        <w:left w:val="none" w:sz="0" w:space="0" w:color="auto"/>
        <w:bottom w:val="none" w:sz="0" w:space="0" w:color="auto"/>
        <w:right w:val="none" w:sz="0" w:space="0" w:color="auto"/>
      </w:divBdr>
      <w:divsChild>
        <w:div w:id="1122075530">
          <w:marLeft w:val="0"/>
          <w:marRight w:val="0"/>
          <w:marTop w:val="0"/>
          <w:marBottom w:val="0"/>
          <w:divBdr>
            <w:top w:val="none" w:sz="0" w:space="0" w:color="auto"/>
            <w:left w:val="none" w:sz="0" w:space="0" w:color="auto"/>
            <w:bottom w:val="none" w:sz="0" w:space="0" w:color="auto"/>
            <w:right w:val="none" w:sz="0" w:space="0" w:color="auto"/>
          </w:divBdr>
          <w:divsChild>
            <w:div w:id="1122075554">
              <w:marLeft w:val="0"/>
              <w:marRight w:val="0"/>
              <w:marTop w:val="0"/>
              <w:marBottom w:val="0"/>
              <w:divBdr>
                <w:top w:val="none" w:sz="0" w:space="0" w:color="auto"/>
                <w:left w:val="none" w:sz="0" w:space="0" w:color="auto"/>
                <w:bottom w:val="none" w:sz="0" w:space="0" w:color="auto"/>
                <w:right w:val="none" w:sz="0" w:space="0" w:color="auto"/>
              </w:divBdr>
              <w:divsChild>
                <w:div w:id="1122073809">
                  <w:marLeft w:val="0"/>
                  <w:marRight w:val="0"/>
                  <w:marTop w:val="0"/>
                  <w:marBottom w:val="0"/>
                  <w:divBdr>
                    <w:top w:val="none" w:sz="0" w:space="0" w:color="auto"/>
                    <w:left w:val="none" w:sz="0" w:space="0" w:color="auto"/>
                    <w:bottom w:val="none" w:sz="0" w:space="0" w:color="auto"/>
                    <w:right w:val="none" w:sz="0" w:space="0" w:color="auto"/>
                  </w:divBdr>
                  <w:divsChild>
                    <w:div w:id="1122078342">
                      <w:marLeft w:val="0"/>
                      <w:marRight w:val="0"/>
                      <w:marTop w:val="0"/>
                      <w:marBottom w:val="0"/>
                      <w:divBdr>
                        <w:top w:val="none" w:sz="0" w:space="0" w:color="auto"/>
                        <w:left w:val="none" w:sz="0" w:space="0" w:color="auto"/>
                        <w:bottom w:val="none" w:sz="0" w:space="0" w:color="auto"/>
                        <w:right w:val="none" w:sz="0" w:space="0" w:color="auto"/>
                      </w:divBdr>
                      <w:divsChild>
                        <w:div w:id="1122075718">
                          <w:marLeft w:val="0"/>
                          <w:marRight w:val="0"/>
                          <w:marTop w:val="315"/>
                          <w:marBottom w:val="0"/>
                          <w:divBdr>
                            <w:top w:val="none" w:sz="0" w:space="0" w:color="auto"/>
                            <w:left w:val="none" w:sz="0" w:space="0" w:color="auto"/>
                            <w:bottom w:val="none" w:sz="0" w:space="0" w:color="auto"/>
                            <w:right w:val="none" w:sz="0" w:space="0" w:color="auto"/>
                          </w:divBdr>
                          <w:divsChild>
                            <w:div w:id="1122077828">
                              <w:marLeft w:val="0"/>
                              <w:marRight w:val="0"/>
                              <w:marTop w:val="0"/>
                              <w:marBottom w:val="0"/>
                              <w:divBdr>
                                <w:top w:val="none" w:sz="0" w:space="0" w:color="auto"/>
                                <w:left w:val="none" w:sz="0" w:space="0" w:color="auto"/>
                                <w:bottom w:val="none" w:sz="0" w:space="0" w:color="auto"/>
                                <w:right w:val="none" w:sz="0" w:space="0" w:color="auto"/>
                              </w:divBdr>
                              <w:divsChild>
                                <w:div w:id="1122077282">
                                  <w:marLeft w:val="0"/>
                                  <w:marRight w:val="79"/>
                                  <w:marTop w:val="0"/>
                                  <w:marBottom w:val="0"/>
                                  <w:divBdr>
                                    <w:top w:val="none" w:sz="0" w:space="0" w:color="auto"/>
                                    <w:left w:val="none" w:sz="0" w:space="0" w:color="auto"/>
                                    <w:bottom w:val="none" w:sz="0" w:space="0" w:color="auto"/>
                                    <w:right w:val="none" w:sz="0" w:space="0" w:color="auto"/>
                                  </w:divBdr>
                                  <w:divsChild>
                                    <w:div w:id="1122074812">
                                      <w:marLeft w:val="0"/>
                                      <w:marRight w:val="0"/>
                                      <w:marTop w:val="0"/>
                                      <w:marBottom w:val="0"/>
                                      <w:divBdr>
                                        <w:top w:val="none" w:sz="0" w:space="0" w:color="auto"/>
                                        <w:left w:val="none" w:sz="0" w:space="0" w:color="auto"/>
                                        <w:bottom w:val="none" w:sz="0" w:space="0" w:color="auto"/>
                                        <w:right w:val="none" w:sz="0" w:space="0" w:color="auto"/>
                                      </w:divBdr>
                                      <w:divsChild>
                                        <w:div w:id="1122072694">
                                          <w:marLeft w:val="0"/>
                                          <w:marRight w:val="-370"/>
                                          <w:marTop w:val="0"/>
                                          <w:marBottom w:val="0"/>
                                          <w:divBdr>
                                            <w:top w:val="none" w:sz="0" w:space="0" w:color="auto"/>
                                            <w:left w:val="none" w:sz="0" w:space="0" w:color="auto"/>
                                            <w:bottom w:val="none" w:sz="0" w:space="0" w:color="auto"/>
                                            <w:right w:val="none" w:sz="0" w:space="0" w:color="auto"/>
                                          </w:divBdr>
                                          <w:divsChild>
                                            <w:div w:id="1122078481">
                                              <w:marLeft w:val="0"/>
                                              <w:marRight w:val="72"/>
                                              <w:marTop w:val="0"/>
                                              <w:marBottom w:val="0"/>
                                              <w:divBdr>
                                                <w:top w:val="none" w:sz="0" w:space="0" w:color="auto"/>
                                                <w:left w:val="none" w:sz="0" w:space="0" w:color="auto"/>
                                                <w:bottom w:val="none" w:sz="0" w:space="0" w:color="auto"/>
                                                <w:right w:val="none" w:sz="0" w:space="0" w:color="auto"/>
                                              </w:divBdr>
                                              <w:divsChild>
                                                <w:div w:id="1122077618">
                                                  <w:marLeft w:val="0"/>
                                                  <w:marRight w:val="0"/>
                                                  <w:marTop w:val="0"/>
                                                  <w:marBottom w:val="0"/>
                                                  <w:divBdr>
                                                    <w:top w:val="none" w:sz="0" w:space="0" w:color="auto"/>
                                                    <w:left w:val="none" w:sz="0" w:space="0" w:color="auto"/>
                                                    <w:bottom w:val="none" w:sz="0" w:space="0" w:color="auto"/>
                                                    <w:right w:val="none" w:sz="0" w:space="0" w:color="auto"/>
                                                  </w:divBdr>
                                                  <w:divsChild>
                                                    <w:div w:id="1122074401">
                                                      <w:marLeft w:val="0"/>
                                                      <w:marRight w:val="-245"/>
                                                      <w:marTop w:val="0"/>
                                                      <w:marBottom w:val="0"/>
                                                      <w:divBdr>
                                                        <w:top w:val="none" w:sz="0" w:space="0" w:color="auto"/>
                                                        <w:left w:val="none" w:sz="0" w:space="0" w:color="auto"/>
                                                        <w:bottom w:val="none" w:sz="0" w:space="0" w:color="auto"/>
                                                        <w:right w:val="none" w:sz="0" w:space="0" w:color="auto"/>
                                                      </w:divBdr>
                                                      <w:divsChild>
                                                        <w:div w:id="1122076762">
                                                          <w:marLeft w:val="0"/>
                                                          <w:marRight w:val="0"/>
                                                          <w:marTop w:val="0"/>
                                                          <w:marBottom w:val="270"/>
                                                          <w:divBdr>
                                                            <w:top w:val="none" w:sz="0" w:space="0" w:color="auto"/>
                                                            <w:left w:val="none" w:sz="0" w:space="0" w:color="auto"/>
                                                            <w:bottom w:val="none" w:sz="0" w:space="0" w:color="auto"/>
                                                            <w:right w:val="none" w:sz="0" w:space="0" w:color="auto"/>
                                                          </w:divBdr>
                                                          <w:divsChild>
                                                            <w:div w:id="112207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8770">
      <w:marLeft w:val="0"/>
      <w:marRight w:val="0"/>
      <w:marTop w:val="0"/>
      <w:marBottom w:val="0"/>
      <w:divBdr>
        <w:top w:val="none" w:sz="0" w:space="0" w:color="auto"/>
        <w:left w:val="none" w:sz="0" w:space="0" w:color="auto"/>
        <w:bottom w:val="none" w:sz="0" w:space="0" w:color="auto"/>
        <w:right w:val="none" w:sz="0" w:space="0" w:color="auto"/>
      </w:divBdr>
      <w:divsChild>
        <w:div w:id="1122077455">
          <w:marLeft w:val="75"/>
          <w:marRight w:val="0"/>
          <w:marTop w:val="0"/>
          <w:marBottom w:val="0"/>
          <w:divBdr>
            <w:top w:val="none" w:sz="0" w:space="0" w:color="auto"/>
            <w:left w:val="none" w:sz="0" w:space="0" w:color="auto"/>
            <w:bottom w:val="none" w:sz="0" w:space="0" w:color="auto"/>
            <w:right w:val="none" w:sz="0" w:space="0" w:color="auto"/>
          </w:divBdr>
          <w:divsChild>
            <w:div w:id="1122077534">
              <w:marLeft w:val="0"/>
              <w:marRight w:val="0"/>
              <w:marTop w:val="0"/>
              <w:marBottom w:val="0"/>
              <w:divBdr>
                <w:top w:val="none" w:sz="0" w:space="0" w:color="auto"/>
                <w:left w:val="none" w:sz="0" w:space="0" w:color="auto"/>
                <w:bottom w:val="none" w:sz="0" w:space="0" w:color="auto"/>
                <w:right w:val="none" w:sz="0" w:space="0" w:color="auto"/>
              </w:divBdr>
              <w:divsChild>
                <w:div w:id="1122075582">
                  <w:marLeft w:val="0"/>
                  <w:marRight w:val="0"/>
                  <w:marTop w:val="0"/>
                  <w:marBottom w:val="0"/>
                  <w:divBdr>
                    <w:top w:val="none" w:sz="0" w:space="0" w:color="auto"/>
                    <w:left w:val="none" w:sz="0" w:space="0" w:color="auto"/>
                    <w:bottom w:val="none" w:sz="0" w:space="0" w:color="auto"/>
                    <w:right w:val="none" w:sz="0" w:space="0" w:color="auto"/>
                  </w:divBdr>
                  <w:divsChild>
                    <w:div w:id="1122077731">
                      <w:marLeft w:val="0"/>
                      <w:marRight w:val="0"/>
                      <w:marTop w:val="0"/>
                      <w:marBottom w:val="0"/>
                      <w:divBdr>
                        <w:top w:val="none" w:sz="0" w:space="0" w:color="auto"/>
                        <w:left w:val="none" w:sz="0" w:space="0" w:color="auto"/>
                        <w:bottom w:val="none" w:sz="0" w:space="0" w:color="auto"/>
                        <w:right w:val="none" w:sz="0" w:space="0" w:color="auto"/>
                      </w:divBdr>
                      <w:divsChild>
                        <w:div w:id="112207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8786">
      <w:marLeft w:val="0"/>
      <w:marRight w:val="0"/>
      <w:marTop w:val="0"/>
      <w:marBottom w:val="0"/>
      <w:divBdr>
        <w:top w:val="none" w:sz="0" w:space="0" w:color="auto"/>
        <w:left w:val="none" w:sz="0" w:space="0" w:color="auto"/>
        <w:bottom w:val="none" w:sz="0" w:space="0" w:color="auto"/>
        <w:right w:val="none" w:sz="0" w:space="0" w:color="auto"/>
      </w:divBdr>
      <w:divsChild>
        <w:div w:id="1122078225">
          <w:marLeft w:val="0"/>
          <w:marRight w:val="0"/>
          <w:marTop w:val="0"/>
          <w:marBottom w:val="0"/>
          <w:divBdr>
            <w:top w:val="none" w:sz="0" w:space="0" w:color="auto"/>
            <w:left w:val="none" w:sz="0" w:space="0" w:color="auto"/>
            <w:bottom w:val="none" w:sz="0" w:space="0" w:color="auto"/>
            <w:right w:val="none" w:sz="0" w:space="0" w:color="auto"/>
          </w:divBdr>
          <w:divsChild>
            <w:div w:id="112207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792">
      <w:marLeft w:val="93"/>
      <w:marRight w:val="0"/>
      <w:marTop w:val="0"/>
      <w:marBottom w:val="0"/>
      <w:divBdr>
        <w:top w:val="none" w:sz="0" w:space="0" w:color="auto"/>
        <w:left w:val="none" w:sz="0" w:space="0" w:color="auto"/>
        <w:bottom w:val="none" w:sz="0" w:space="0" w:color="auto"/>
        <w:right w:val="none" w:sz="0" w:space="0" w:color="auto"/>
      </w:divBdr>
      <w:divsChild>
        <w:div w:id="1122072688">
          <w:marLeft w:val="0"/>
          <w:marRight w:val="0"/>
          <w:marTop w:val="0"/>
          <w:marBottom w:val="0"/>
          <w:divBdr>
            <w:top w:val="none" w:sz="0" w:space="0" w:color="auto"/>
            <w:left w:val="none" w:sz="0" w:space="0" w:color="auto"/>
            <w:bottom w:val="none" w:sz="0" w:space="0" w:color="auto"/>
            <w:right w:val="none" w:sz="0" w:space="0" w:color="auto"/>
          </w:divBdr>
        </w:div>
      </w:divsChild>
    </w:div>
    <w:div w:id="1122078793">
      <w:marLeft w:val="0"/>
      <w:marRight w:val="0"/>
      <w:marTop w:val="0"/>
      <w:marBottom w:val="0"/>
      <w:divBdr>
        <w:top w:val="none" w:sz="0" w:space="0" w:color="auto"/>
        <w:left w:val="none" w:sz="0" w:space="0" w:color="auto"/>
        <w:bottom w:val="none" w:sz="0" w:space="0" w:color="auto"/>
        <w:right w:val="none" w:sz="0" w:space="0" w:color="auto"/>
      </w:divBdr>
      <w:divsChild>
        <w:div w:id="1122075609">
          <w:marLeft w:val="0"/>
          <w:marRight w:val="0"/>
          <w:marTop w:val="0"/>
          <w:marBottom w:val="0"/>
          <w:divBdr>
            <w:top w:val="none" w:sz="0" w:space="0" w:color="auto"/>
            <w:left w:val="none" w:sz="0" w:space="0" w:color="auto"/>
            <w:bottom w:val="none" w:sz="0" w:space="0" w:color="auto"/>
            <w:right w:val="none" w:sz="0" w:space="0" w:color="auto"/>
          </w:divBdr>
          <w:divsChild>
            <w:div w:id="1122074960">
              <w:marLeft w:val="0"/>
              <w:marRight w:val="0"/>
              <w:marTop w:val="0"/>
              <w:marBottom w:val="0"/>
              <w:divBdr>
                <w:top w:val="single" w:sz="2" w:space="0" w:color="CBDBB8"/>
                <w:left w:val="single" w:sz="6" w:space="0" w:color="CBDBB8"/>
                <w:bottom w:val="single" w:sz="2" w:space="0" w:color="CBDBB8"/>
                <w:right w:val="single" w:sz="6" w:space="0" w:color="CBDBB8"/>
              </w:divBdr>
              <w:divsChild>
                <w:div w:id="1122076499">
                  <w:marLeft w:val="0"/>
                  <w:marRight w:val="0"/>
                  <w:marTop w:val="0"/>
                  <w:marBottom w:val="0"/>
                  <w:divBdr>
                    <w:top w:val="none" w:sz="0" w:space="0" w:color="auto"/>
                    <w:left w:val="none" w:sz="0" w:space="0" w:color="auto"/>
                    <w:bottom w:val="none" w:sz="0" w:space="0" w:color="auto"/>
                    <w:right w:val="none" w:sz="0" w:space="0" w:color="auto"/>
                  </w:divBdr>
                  <w:divsChild>
                    <w:div w:id="1122077810">
                      <w:marLeft w:val="2655"/>
                      <w:marRight w:val="0"/>
                      <w:marTop w:val="0"/>
                      <w:marBottom w:val="0"/>
                      <w:divBdr>
                        <w:top w:val="none" w:sz="0" w:space="0" w:color="auto"/>
                        <w:left w:val="none" w:sz="0" w:space="0" w:color="auto"/>
                        <w:bottom w:val="none" w:sz="0" w:space="0" w:color="auto"/>
                        <w:right w:val="none" w:sz="0" w:space="0" w:color="auto"/>
                      </w:divBdr>
                      <w:divsChild>
                        <w:div w:id="1122077180">
                          <w:marLeft w:val="0"/>
                          <w:marRight w:val="0"/>
                          <w:marTop w:val="0"/>
                          <w:marBottom w:val="0"/>
                          <w:divBdr>
                            <w:top w:val="none" w:sz="0" w:space="0" w:color="auto"/>
                            <w:left w:val="none" w:sz="0" w:space="0" w:color="auto"/>
                            <w:bottom w:val="none" w:sz="0" w:space="0" w:color="auto"/>
                            <w:right w:val="none" w:sz="0" w:space="0" w:color="auto"/>
                          </w:divBdr>
                          <w:divsChild>
                            <w:div w:id="112207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8805">
      <w:marLeft w:val="120"/>
      <w:marRight w:val="0"/>
      <w:marTop w:val="0"/>
      <w:marBottom w:val="0"/>
      <w:divBdr>
        <w:top w:val="none" w:sz="0" w:space="0" w:color="auto"/>
        <w:left w:val="none" w:sz="0" w:space="0" w:color="auto"/>
        <w:bottom w:val="none" w:sz="0" w:space="0" w:color="auto"/>
        <w:right w:val="none" w:sz="0" w:space="0" w:color="auto"/>
      </w:divBdr>
      <w:divsChild>
        <w:div w:id="1122077900">
          <w:marLeft w:val="0"/>
          <w:marRight w:val="0"/>
          <w:marTop w:val="0"/>
          <w:marBottom w:val="0"/>
          <w:divBdr>
            <w:top w:val="none" w:sz="0" w:space="0" w:color="auto"/>
            <w:left w:val="none" w:sz="0" w:space="0" w:color="auto"/>
            <w:bottom w:val="none" w:sz="0" w:space="0" w:color="auto"/>
            <w:right w:val="none" w:sz="0" w:space="0" w:color="auto"/>
          </w:divBdr>
        </w:div>
      </w:divsChild>
    </w:div>
    <w:div w:id="1122078811">
      <w:marLeft w:val="0"/>
      <w:marRight w:val="0"/>
      <w:marTop w:val="0"/>
      <w:marBottom w:val="0"/>
      <w:divBdr>
        <w:top w:val="none" w:sz="0" w:space="0" w:color="auto"/>
        <w:left w:val="none" w:sz="0" w:space="0" w:color="auto"/>
        <w:bottom w:val="none" w:sz="0" w:space="0" w:color="auto"/>
        <w:right w:val="none" w:sz="0" w:space="0" w:color="auto"/>
      </w:divBdr>
    </w:div>
    <w:div w:id="1122078812">
      <w:marLeft w:val="0"/>
      <w:marRight w:val="0"/>
      <w:marTop w:val="0"/>
      <w:marBottom w:val="0"/>
      <w:divBdr>
        <w:top w:val="none" w:sz="0" w:space="0" w:color="auto"/>
        <w:left w:val="none" w:sz="0" w:space="0" w:color="auto"/>
        <w:bottom w:val="none" w:sz="0" w:space="0" w:color="auto"/>
        <w:right w:val="none" w:sz="0" w:space="0" w:color="auto"/>
      </w:divBdr>
    </w:div>
    <w:div w:id="1122078813">
      <w:marLeft w:val="0"/>
      <w:marRight w:val="0"/>
      <w:marTop w:val="0"/>
      <w:marBottom w:val="0"/>
      <w:divBdr>
        <w:top w:val="none" w:sz="0" w:space="0" w:color="auto"/>
        <w:left w:val="none" w:sz="0" w:space="0" w:color="auto"/>
        <w:bottom w:val="none" w:sz="0" w:space="0" w:color="auto"/>
        <w:right w:val="none" w:sz="0" w:space="0" w:color="auto"/>
      </w:divBdr>
    </w:div>
    <w:div w:id="1122078814">
      <w:marLeft w:val="0"/>
      <w:marRight w:val="0"/>
      <w:marTop w:val="0"/>
      <w:marBottom w:val="0"/>
      <w:divBdr>
        <w:top w:val="none" w:sz="0" w:space="0" w:color="auto"/>
        <w:left w:val="none" w:sz="0" w:space="0" w:color="auto"/>
        <w:bottom w:val="none" w:sz="0" w:space="0" w:color="auto"/>
        <w:right w:val="none" w:sz="0" w:space="0" w:color="auto"/>
      </w:divBdr>
    </w:div>
    <w:div w:id="1122078815">
      <w:marLeft w:val="0"/>
      <w:marRight w:val="0"/>
      <w:marTop w:val="0"/>
      <w:marBottom w:val="0"/>
      <w:divBdr>
        <w:top w:val="none" w:sz="0" w:space="0" w:color="auto"/>
        <w:left w:val="none" w:sz="0" w:space="0" w:color="auto"/>
        <w:bottom w:val="none" w:sz="0" w:space="0" w:color="auto"/>
        <w:right w:val="none" w:sz="0" w:space="0" w:color="auto"/>
      </w:divBdr>
    </w:div>
    <w:div w:id="1122078816">
      <w:marLeft w:val="0"/>
      <w:marRight w:val="0"/>
      <w:marTop w:val="0"/>
      <w:marBottom w:val="0"/>
      <w:divBdr>
        <w:top w:val="none" w:sz="0" w:space="0" w:color="auto"/>
        <w:left w:val="none" w:sz="0" w:space="0" w:color="auto"/>
        <w:bottom w:val="none" w:sz="0" w:space="0" w:color="auto"/>
        <w:right w:val="none" w:sz="0" w:space="0" w:color="auto"/>
      </w:divBdr>
    </w:div>
    <w:div w:id="1122078817">
      <w:marLeft w:val="0"/>
      <w:marRight w:val="0"/>
      <w:marTop w:val="0"/>
      <w:marBottom w:val="0"/>
      <w:divBdr>
        <w:top w:val="none" w:sz="0" w:space="0" w:color="auto"/>
        <w:left w:val="none" w:sz="0" w:space="0" w:color="auto"/>
        <w:bottom w:val="none" w:sz="0" w:space="0" w:color="auto"/>
        <w:right w:val="none" w:sz="0" w:space="0" w:color="auto"/>
      </w:divBdr>
    </w:div>
    <w:div w:id="1122078818">
      <w:marLeft w:val="0"/>
      <w:marRight w:val="0"/>
      <w:marTop w:val="0"/>
      <w:marBottom w:val="0"/>
      <w:divBdr>
        <w:top w:val="none" w:sz="0" w:space="0" w:color="auto"/>
        <w:left w:val="none" w:sz="0" w:space="0" w:color="auto"/>
        <w:bottom w:val="none" w:sz="0" w:space="0" w:color="auto"/>
        <w:right w:val="none" w:sz="0" w:space="0" w:color="auto"/>
      </w:divBdr>
    </w:div>
    <w:div w:id="1122078819">
      <w:marLeft w:val="0"/>
      <w:marRight w:val="0"/>
      <w:marTop w:val="0"/>
      <w:marBottom w:val="0"/>
      <w:divBdr>
        <w:top w:val="none" w:sz="0" w:space="0" w:color="auto"/>
        <w:left w:val="none" w:sz="0" w:space="0" w:color="auto"/>
        <w:bottom w:val="none" w:sz="0" w:space="0" w:color="auto"/>
        <w:right w:val="none" w:sz="0" w:space="0" w:color="auto"/>
      </w:divBdr>
    </w:div>
    <w:div w:id="1122078820">
      <w:marLeft w:val="0"/>
      <w:marRight w:val="0"/>
      <w:marTop w:val="0"/>
      <w:marBottom w:val="0"/>
      <w:divBdr>
        <w:top w:val="none" w:sz="0" w:space="0" w:color="auto"/>
        <w:left w:val="none" w:sz="0" w:space="0" w:color="auto"/>
        <w:bottom w:val="none" w:sz="0" w:space="0" w:color="auto"/>
        <w:right w:val="none" w:sz="0" w:space="0" w:color="auto"/>
      </w:divBdr>
    </w:div>
    <w:div w:id="1122078821">
      <w:marLeft w:val="0"/>
      <w:marRight w:val="0"/>
      <w:marTop w:val="0"/>
      <w:marBottom w:val="0"/>
      <w:divBdr>
        <w:top w:val="none" w:sz="0" w:space="0" w:color="auto"/>
        <w:left w:val="none" w:sz="0" w:space="0" w:color="auto"/>
        <w:bottom w:val="none" w:sz="0" w:space="0" w:color="auto"/>
        <w:right w:val="none" w:sz="0" w:space="0" w:color="auto"/>
      </w:divBdr>
    </w:div>
    <w:div w:id="1122078822">
      <w:marLeft w:val="0"/>
      <w:marRight w:val="0"/>
      <w:marTop w:val="0"/>
      <w:marBottom w:val="0"/>
      <w:divBdr>
        <w:top w:val="none" w:sz="0" w:space="0" w:color="auto"/>
        <w:left w:val="none" w:sz="0" w:space="0" w:color="auto"/>
        <w:bottom w:val="none" w:sz="0" w:space="0" w:color="auto"/>
        <w:right w:val="none" w:sz="0" w:space="0" w:color="auto"/>
      </w:divBdr>
    </w:div>
    <w:div w:id="1122078823">
      <w:marLeft w:val="0"/>
      <w:marRight w:val="0"/>
      <w:marTop w:val="0"/>
      <w:marBottom w:val="0"/>
      <w:divBdr>
        <w:top w:val="none" w:sz="0" w:space="0" w:color="auto"/>
        <w:left w:val="none" w:sz="0" w:space="0" w:color="auto"/>
        <w:bottom w:val="none" w:sz="0" w:space="0" w:color="auto"/>
        <w:right w:val="none" w:sz="0" w:space="0" w:color="auto"/>
      </w:divBdr>
    </w:div>
    <w:div w:id="1122078824">
      <w:marLeft w:val="0"/>
      <w:marRight w:val="0"/>
      <w:marTop w:val="0"/>
      <w:marBottom w:val="0"/>
      <w:divBdr>
        <w:top w:val="none" w:sz="0" w:space="0" w:color="auto"/>
        <w:left w:val="none" w:sz="0" w:space="0" w:color="auto"/>
        <w:bottom w:val="none" w:sz="0" w:space="0" w:color="auto"/>
        <w:right w:val="none" w:sz="0" w:space="0" w:color="auto"/>
      </w:divBdr>
    </w:div>
    <w:div w:id="1122078825">
      <w:marLeft w:val="0"/>
      <w:marRight w:val="0"/>
      <w:marTop w:val="0"/>
      <w:marBottom w:val="0"/>
      <w:divBdr>
        <w:top w:val="none" w:sz="0" w:space="0" w:color="auto"/>
        <w:left w:val="none" w:sz="0" w:space="0" w:color="auto"/>
        <w:bottom w:val="none" w:sz="0" w:space="0" w:color="auto"/>
        <w:right w:val="none" w:sz="0" w:space="0" w:color="auto"/>
      </w:divBdr>
    </w:div>
    <w:div w:id="1122078826">
      <w:marLeft w:val="0"/>
      <w:marRight w:val="0"/>
      <w:marTop w:val="0"/>
      <w:marBottom w:val="0"/>
      <w:divBdr>
        <w:top w:val="none" w:sz="0" w:space="0" w:color="auto"/>
        <w:left w:val="none" w:sz="0" w:space="0" w:color="auto"/>
        <w:bottom w:val="none" w:sz="0" w:space="0" w:color="auto"/>
        <w:right w:val="none" w:sz="0" w:space="0" w:color="auto"/>
      </w:divBdr>
    </w:div>
    <w:div w:id="1122078827">
      <w:marLeft w:val="0"/>
      <w:marRight w:val="0"/>
      <w:marTop w:val="0"/>
      <w:marBottom w:val="0"/>
      <w:divBdr>
        <w:top w:val="none" w:sz="0" w:space="0" w:color="auto"/>
        <w:left w:val="none" w:sz="0" w:space="0" w:color="auto"/>
        <w:bottom w:val="none" w:sz="0" w:space="0" w:color="auto"/>
        <w:right w:val="none" w:sz="0" w:space="0" w:color="auto"/>
      </w:divBdr>
    </w:div>
    <w:div w:id="1122078828">
      <w:marLeft w:val="0"/>
      <w:marRight w:val="0"/>
      <w:marTop w:val="0"/>
      <w:marBottom w:val="0"/>
      <w:divBdr>
        <w:top w:val="none" w:sz="0" w:space="0" w:color="auto"/>
        <w:left w:val="none" w:sz="0" w:space="0" w:color="auto"/>
        <w:bottom w:val="none" w:sz="0" w:space="0" w:color="auto"/>
        <w:right w:val="none" w:sz="0" w:space="0" w:color="auto"/>
      </w:divBdr>
    </w:div>
    <w:div w:id="1122078829">
      <w:marLeft w:val="0"/>
      <w:marRight w:val="0"/>
      <w:marTop w:val="0"/>
      <w:marBottom w:val="0"/>
      <w:divBdr>
        <w:top w:val="none" w:sz="0" w:space="0" w:color="auto"/>
        <w:left w:val="none" w:sz="0" w:space="0" w:color="auto"/>
        <w:bottom w:val="none" w:sz="0" w:space="0" w:color="auto"/>
        <w:right w:val="none" w:sz="0" w:space="0" w:color="auto"/>
      </w:divBdr>
    </w:div>
    <w:div w:id="1122078830">
      <w:marLeft w:val="0"/>
      <w:marRight w:val="0"/>
      <w:marTop w:val="0"/>
      <w:marBottom w:val="0"/>
      <w:divBdr>
        <w:top w:val="none" w:sz="0" w:space="0" w:color="auto"/>
        <w:left w:val="none" w:sz="0" w:space="0" w:color="auto"/>
        <w:bottom w:val="none" w:sz="0" w:space="0" w:color="auto"/>
        <w:right w:val="none" w:sz="0" w:space="0" w:color="auto"/>
      </w:divBdr>
    </w:div>
    <w:div w:id="1122078831">
      <w:marLeft w:val="0"/>
      <w:marRight w:val="0"/>
      <w:marTop w:val="0"/>
      <w:marBottom w:val="0"/>
      <w:divBdr>
        <w:top w:val="none" w:sz="0" w:space="0" w:color="auto"/>
        <w:left w:val="none" w:sz="0" w:space="0" w:color="auto"/>
        <w:bottom w:val="none" w:sz="0" w:space="0" w:color="auto"/>
        <w:right w:val="none" w:sz="0" w:space="0" w:color="auto"/>
      </w:divBdr>
    </w:div>
    <w:div w:id="1122078832">
      <w:marLeft w:val="0"/>
      <w:marRight w:val="0"/>
      <w:marTop w:val="0"/>
      <w:marBottom w:val="0"/>
      <w:divBdr>
        <w:top w:val="none" w:sz="0" w:space="0" w:color="auto"/>
        <w:left w:val="none" w:sz="0" w:space="0" w:color="auto"/>
        <w:bottom w:val="none" w:sz="0" w:space="0" w:color="auto"/>
        <w:right w:val="none" w:sz="0" w:space="0" w:color="auto"/>
      </w:divBdr>
    </w:div>
    <w:div w:id="1122387539">
      <w:bodyDiv w:val="1"/>
      <w:marLeft w:val="0"/>
      <w:marRight w:val="0"/>
      <w:marTop w:val="0"/>
      <w:marBottom w:val="0"/>
      <w:divBdr>
        <w:top w:val="none" w:sz="0" w:space="0" w:color="auto"/>
        <w:left w:val="none" w:sz="0" w:space="0" w:color="auto"/>
        <w:bottom w:val="none" w:sz="0" w:space="0" w:color="auto"/>
        <w:right w:val="none" w:sz="0" w:space="0" w:color="auto"/>
      </w:divBdr>
    </w:div>
    <w:div w:id="1122964349">
      <w:bodyDiv w:val="1"/>
      <w:marLeft w:val="0"/>
      <w:marRight w:val="0"/>
      <w:marTop w:val="0"/>
      <w:marBottom w:val="0"/>
      <w:divBdr>
        <w:top w:val="none" w:sz="0" w:space="0" w:color="auto"/>
        <w:left w:val="none" w:sz="0" w:space="0" w:color="auto"/>
        <w:bottom w:val="none" w:sz="0" w:space="0" w:color="auto"/>
        <w:right w:val="none" w:sz="0" w:space="0" w:color="auto"/>
      </w:divBdr>
    </w:div>
    <w:div w:id="1123228585">
      <w:bodyDiv w:val="1"/>
      <w:marLeft w:val="0"/>
      <w:marRight w:val="0"/>
      <w:marTop w:val="0"/>
      <w:marBottom w:val="0"/>
      <w:divBdr>
        <w:top w:val="none" w:sz="0" w:space="0" w:color="auto"/>
        <w:left w:val="none" w:sz="0" w:space="0" w:color="auto"/>
        <w:bottom w:val="none" w:sz="0" w:space="0" w:color="auto"/>
        <w:right w:val="none" w:sz="0" w:space="0" w:color="auto"/>
      </w:divBdr>
    </w:div>
    <w:div w:id="1123309932">
      <w:bodyDiv w:val="1"/>
      <w:marLeft w:val="0"/>
      <w:marRight w:val="0"/>
      <w:marTop w:val="0"/>
      <w:marBottom w:val="0"/>
      <w:divBdr>
        <w:top w:val="none" w:sz="0" w:space="0" w:color="auto"/>
        <w:left w:val="none" w:sz="0" w:space="0" w:color="auto"/>
        <w:bottom w:val="none" w:sz="0" w:space="0" w:color="auto"/>
        <w:right w:val="none" w:sz="0" w:space="0" w:color="auto"/>
      </w:divBdr>
    </w:div>
    <w:div w:id="1123381294">
      <w:bodyDiv w:val="1"/>
      <w:marLeft w:val="0"/>
      <w:marRight w:val="0"/>
      <w:marTop w:val="0"/>
      <w:marBottom w:val="0"/>
      <w:divBdr>
        <w:top w:val="none" w:sz="0" w:space="0" w:color="auto"/>
        <w:left w:val="none" w:sz="0" w:space="0" w:color="auto"/>
        <w:bottom w:val="none" w:sz="0" w:space="0" w:color="auto"/>
        <w:right w:val="none" w:sz="0" w:space="0" w:color="auto"/>
      </w:divBdr>
    </w:div>
    <w:div w:id="1123426372">
      <w:bodyDiv w:val="1"/>
      <w:marLeft w:val="0"/>
      <w:marRight w:val="0"/>
      <w:marTop w:val="0"/>
      <w:marBottom w:val="0"/>
      <w:divBdr>
        <w:top w:val="none" w:sz="0" w:space="0" w:color="auto"/>
        <w:left w:val="none" w:sz="0" w:space="0" w:color="auto"/>
        <w:bottom w:val="none" w:sz="0" w:space="0" w:color="auto"/>
        <w:right w:val="none" w:sz="0" w:space="0" w:color="auto"/>
      </w:divBdr>
    </w:div>
    <w:div w:id="1123499526">
      <w:bodyDiv w:val="1"/>
      <w:marLeft w:val="0"/>
      <w:marRight w:val="0"/>
      <w:marTop w:val="0"/>
      <w:marBottom w:val="0"/>
      <w:divBdr>
        <w:top w:val="none" w:sz="0" w:space="0" w:color="auto"/>
        <w:left w:val="none" w:sz="0" w:space="0" w:color="auto"/>
        <w:bottom w:val="none" w:sz="0" w:space="0" w:color="auto"/>
        <w:right w:val="none" w:sz="0" w:space="0" w:color="auto"/>
      </w:divBdr>
    </w:div>
    <w:div w:id="1123576830">
      <w:bodyDiv w:val="1"/>
      <w:marLeft w:val="0"/>
      <w:marRight w:val="0"/>
      <w:marTop w:val="0"/>
      <w:marBottom w:val="0"/>
      <w:divBdr>
        <w:top w:val="none" w:sz="0" w:space="0" w:color="auto"/>
        <w:left w:val="none" w:sz="0" w:space="0" w:color="auto"/>
        <w:bottom w:val="none" w:sz="0" w:space="0" w:color="auto"/>
        <w:right w:val="none" w:sz="0" w:space="0" w:color="auto"/>
      </w:divBdr>
    </w:div>
    <w:div w:id="1123842456">
      <w:bodyDiv w:val="1"/>
      <w:marLeft w:val="0"/>
      <w:marRight w:val="0"/>
      <w:marTop w:val="0"/>
      <w:marBottom w:val="0"/>
      <w:divBdr>
        <w:top w:val="none" w:sz="0" w:space="0" w:color="auto"/>
        <w:left w:val="none" w:sz="0" w:space="0" w:color="auto"/>
        <w:bottom w:val="none" w:sz="0" w:space="0" w:color="auto"/>
        <w:right w:val="none" w:sz="0" w:space="0" w:color="auto"/>
      </w:divBdr>
    </w:div>
    <w:div w:id="1124620526">
      <w:bodyDiv w:val="1"/>
      <w:marLeft w:val="0"/>
      <w:marRight w:val="0"/>
      <w:marTop w:val="0"/>
      <w:marBottom w:val="0"/>
      <w:divBdr>
        <w:top w:val="none" w:sz="0" w:space="0" w:color="auto"/>
        <w:left w:val="none" w:sz="0" w:space="0" w:color="auto"/>
        <w:bottom w:val="none" w:sz="0" w:space="0" w:color="auto"/>
        <w:right w:val="none" w:sz="0" w:space="0" w:color="auto"/>
      </w:divBdr>
    </w:div>
    <w:div w:id="1124691643">
      <w:bodyDiv w:val="1"/>
      <w:marLeft w:val="0"/>
      <w:marRight w:val="0"/>
      <w:marTop w:val="0"/>
      <w:marBottom w:val="0"/>
      <w:divBdr>
        <w:top w:val="none" w:sz="0" w:space="0" w:color="auto"/>
        <w:left w:val="none" w:sz="0" w:space="0" w:color="auto"/>
        <w:bottom w:val="none" w:sz="0" w:space="0" w:color="auto"/>
        <w:right w:val="none" w:sz="0" w:space="0" w:color="auto"/>
      </w:divBdr>
    </w:div>
    <w:div w:id="1125346787">
      <w:bodyDiv w:val="1"/>
      <w:marLeft w:val="0"/>
      <w:marRight w:val="0"/>
      <w:marTop w:val="0"/>
      <w:marBottom w:val="0"/>
      <w:divBdr>
        <w:top w:val="none" w:sz="0" w:space="0" w:color="auto"/>
        <w:left w:val="none" w:sz="0" w:space="0" w:color="auto"/>
        <w:bottom w:val="none" w:sz="0" w:space="0" w:color="auto"/>
        <w:right w:val="none" w:sz="0" w:space="0" w:color="auto"/>
      </w:divBdr>
    </w:div>
    <w:div w:id="1125805376">
      <w:bodyDiv w:val="1"/>
      <w:marLeft w:val="0"/>
      <w:marRight w:val="0"/>
      <w:marTop w:val="0"/>
      <w:marBottom w:val="0"/>
      <w:divBdr>
        <w:top w:val="none" w:sz="0" w:space="0" w:color="auto"/>
        <w:left w:val="none" w:sz="0" w:space="0" w:color="auto"/>
        <w:bottom w:val="none" w:sz="0" w:space="0" w:color="auto"/>
        <w:right w:val="none" w:sz="0" w:space="0" w:color="auto"/>
      </w:divBdr>
    </w:div>
    <w:div w:id="1126050407">
      <w:bodyDiv w:val="1"/>
      <w:marLeft w:val="0"/>
      <w:marRight w:val="0"/>
      <w:marTop w:val="0"/>
      <w:marBottom w:val="0"/>
      <w:divBdr>
        <w:top w:val="none" w:sz="0" w:space="0" w:color="auto"/>
        <w:left w:val="none" w:sz="0" w:space="0" w:color="auto"/>
        <w:bottom w:val="none" w:sz="0" w:space="0" w:color="auto"/>
        <w:right w:val="none" w:sz="0" w:space="0" w:color="auto"/>
      </w:divBdr>
    </w:div>
    <w:div w:id="1126119405">
      <w:bodyDiv w:val="1"/>
      <w:marLeft w:val="0"/>
      <w:marRight w:val="0"/>
      <w:marTop w:val="0"/>
      <w:marBottom w:val="0"/>
      <w:divBdr>
        <w:top w:val="none" w:sz="0" w:space="0" w:color="auto"/>
        <w:left w:val="none" w:sz="0" w:space="0" w:color="auto"/>
        <w:bottom w:val="none" w:sz="0" w:space="0" w:color="auto"/>
        <w:right w:val="none" w:sz="0" w:space="0" w:color="auto"/>
      </w:divBdr>
    </w:div>
    <w:div w:id="1126578636">
      <w:bodyDiv w:val="1"/>
      <w:marLeft w:val="0"/>
      <w:marRight w:val="0"/>
      <w:marTop w:val="0"/>
      <w:marBottom w:val="0"/>
      <w:divBdr>
        <w:top w:val="none" w:sz="0" w:space="0" w:color="auto"/>
        <w:left w:val="none" w:sz="0" w:space="0" w:color="auto"/>
        <w:bottom w:val="none" w:sz="0" w:space="0" w:color="auto"/>
        <w:right w:val="none" w:sz="0" w:space="0" w:color="auto"/>
      </w:divBdr>
    </w:div>
    <w:div w:id="1126579550">
      <w:bodyDiv w:val="1"/>
      <w:marLeft w:val="0"/>
      <w:marRight w:val="0"/>
      <w:marTop w:val="0"/>
      <w:marBottom w:val="0"/>
      <w:divBdr>
        <w:top w:val="none" w:sz="0" w:space="0" w:color="auto"/>
        <w:left w:val="none" w:sz="0" w:space="0" w:color="auto"/>
        <w:bottom w:val="none" w:sz="0" w:space="0" w:color="auto"/>
        <w:right w:val="none" w:sz="0" w:space="0" w:color="auto"/>
      </w:divBdr>
    </w:div>
    <w:div w:id="1126629894">
      <w:bodyDiv w:val="1"/>
      <w:marLeft w:val="0"/>
      <w:marRight w:val="0"/>
      <w:marTop w:val="0"/>
      <w:marBottom w:val="0"/>
      <w:divBdr>
        <w:top w:val="none" w:sz="0" w:space="0" w:color="auto"/>
        <w:left w:val="none" w:sz="0" w:space="0" w:color="auto"/>
        <w:bottom w:val="none" w:sz="0" w:space="0" w:color="auto"/>
        <w:right w:val="none" w:sz="0" w:space="0" w:color="auto"/>
      </w:divBdr>
      <w:divsChild>
        <w:div w:id="427967107">
          <w:marLeft w:val="0"/>
          <w:marRight w:val="0"/>
          <w:marTop w:val="0"/>
          <w:marBottom w:val="0"/>
          <w:divBdr>
            <w:top w:val="none" w:sz="0" w:space="0" w:color="auto"/>
            <w:left w:val="none" w:sz="0" w:space="0" w:color="auto"/>
            <w:bottom w:val="none" w:sz="0" w:space="0" w:color="auto"/>
            <w:right w:val="none" w:sz="0" w:space="0" w:color="auto"/>
          </w:divBdr>
          <w:divsChild>
            <w:div w:id="1286346033">
              <w:marLeft w:val="0"/>
              <w:marRight w:val="0"/>
              <w:marTop w:val="0"/>
              <w:marBottom w:val="0"/>
              <w:divBdr>
                <w:top w:val="none" w:sz="0" w:space="0" w:color="auto"/>
                <w:left w:val="none" w:sz="0" w:space="0" w:color="auto"/>
                <w:bottom w:val="none" w:sz="0" w:space="0" w:color="auto"/>
                <w:right w:val="none" w:sz="0" w:space="0" w:color="auto"/>
              </w:divBdr>
              <w:divsChild>
                <w:div w:id="2009090399">
                  <w:marLeft w:val="0"/>
                  <w:marRight w:val="0"/>
                  <w:marTop w:val="0"/>
                  <w:marBottom w:val="0"/>
                  <w:divBdr>
                    <w:top w:val="none" w:sz="0" w:space="0" w:color="auto"/>
                    <w:left w:val="none" w:sz="0" w:space="0" w:color="auto"/>
                    <w:bottom w:val="none" w:sz="0" w:space="0" w:color="auto"/>
                    <w:right w:val="none" w:sz="0" w:space="0" w:color="auto"/>
                  </w:divBdr>
                  <w:divsChild>
                    <w:div w:id="836264089">
                      <w:marLeft w:val="0"/>
                      <w:marRight w:val="0"/>
                      <w:marTop w:val="0"/>
                      <w:marBottom w:val="0"/>
                      <w:divBdr>
                        <w:top w:val="none" w:sz="0" w:space="0" w:color="auto"/>
                        <w:left w:val="none" w:sz="0" w:space="0" w:color="auto"/>
                        <w:bottom w:val="none" w:sz="0" w:space="0" w:color="auto"/>
                        <w:right w:val="none" w:sz="0" w:space="0" w:color="auto"/>
                      </w:divBdr>
                      <w:divsChild>
                        <w:div w:id="1197964942">
                          <w:marLeft w:val="0"/>
                          <w:marRight w:val="0"/>
                          <w:marTop w:val="45"/>
                          <w:marBottom w:val="0"/>
                          <w:divBdr>
                            <w:top w:val="none" w:sz="0" w:space="0" w:color="auto"/>
                            <w:left w:val="none" w:sz="0" w:space="0" w:color="auto"/>
                            <w:bottom w:val="none" w:sz="0" w:space="0" w:color="auto"/>
                            <w:right w:val="none" w:sz="0" w:space="0" w:color="auto"/>
                          </w:divBdr>
                          <w:divsChild>
                            <w:div w:id="1809739225">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159315">
      <w:bodyDiv w:val="1"/>
      <w:marLeft w:val="0"/>
      <w:marRight w:val="0"/>
      <w:marTop w:val="0"/>
      <w:marBottom w:val="0"/>
      <w:divBdr>
        <w:top w:val="none" w:sz="0" w:space="0" w:color="auto"/>
        <w:left w:val="none" w:sz="0" w:space="0" w:color="auto"/>
        <w:bottom w:val="none" w:sz="0" w:space="0" w:color="auto"/>
        <w:right w:val="none" w:sz="0" w:space="0" w:color="auto"/>
      </w:divBdr>
    </w:div>
    <w:div w:id="1127815860">
      <w:bodyDiv w:val="1"/>
      <w:marLeft w:val="0"/>
      <w:marRight w:val="0"/>
      <w:marTop w:val="0"/>
      <w:marBottom w:val="0"/>
      <w:divBdr>
        <w:top w:val="none" w:sz="0" w:space="0" w:color="auto"/>
        <w:left w:val="none" w:sz="0" w:space="0" w:color="auto"/>
        <w:bottom w:val="none" w:sz="0" w:space="0" w:color="auto"/>
        <w:right w:val="none" w:sz="0" w:space="0" w:color="auto"/>
      </w:divBdr>
    </w:div>
    <w:div w:id="1127895204">
      <w:bodyDiv w:val="1"/>
      <w:marLeft w:val="0"/>
      <w:marRight w:val="0"/>
      <w:marTop w:val="0"/>
      <w:marBottom w:val="0"/>
      <w:divBdr>
        <w:top w:val="none" w:sz="0" w:space="0" w:color="auto"/>
        <w:left w:val="none" w:sz="0" w:space="0" w:color="auto"/>
        <w:bottom w:val="none" w:sz="0" w:space="0" w:color="auto"/>
        <w:right w:val="none" w:sz="0" w:space="0" w:color="auto"/>
      </w:divBdr>
    </w:div>
    <w:div w:id="1128083527">
      <w:bodyDiv w:val="1"/>
      <w:marLeft w:val="0"/>
      <w:marRight w:val="0"/>
      <w:marTop w:val="0"/>
      <w:marBottom w:val="0"/>
      <w:divBdr>
        <w:top w:val="none" w:sz="0" w:space="0" w:color="auto"/>
        <w:left w:val="none" w:sz="0" w:space="0" w:color="auto"/>
        <w:bottom w:val="none" w:sz="0" w:space="0" w:color="auto"/>
        <w:right w:val="none" w:sz="0" w:space="0" w:color="auto"/>
      </w:divBdr>
      <w:divsChild>
        <w:div w:id="762451908">
          <w:marLeft w:val="0"/>
          <w:marRight w:val="0"/>
          <w:marTop w:val="540"/>
          <w:marBottom w:val="360"/>
          <w:divBdr>
            <w:top w:val="none" w:sz="0" w:space="0" w:color="auto"/>
            <w:left w:val="none" w:sz="0" w:space="0" w:color="auto"/>
            <w:bottom w:val="none" w:sz="0" w:space="0" w:color="auto"/>
            <w:right w:val="none" w:sz="0" w:space="0" w:color="auto"/>
          </w:divBdr>
          <w:divsChild>
            <w:div w:id="1946426101">
              <w:blockQuote w:val="1"/>
              <w:marLeft w:val="2250"/>
              <w:marRight w:val="300"/>
              <w:marTop w:val="0"/>
              <w:marBottom w:val="0"/>
              <w:divBdr>
                <w:top w:val="none" w:sz="0" w:space="0" w:color="auto"/>
                <w:left w:val="none" w:sz="0" w:space="0" w:color="auto"/>
                <w:bottom w:val="none" w:sz="0" w:space="0" w:color="auto"/>
                <w:right w:val="none" w:sz="0" w:space="0" w:color="auto"/>
              </w:divBdr>
            </w:div>
          </w:divsChild>
        </w:div>
      </w:divsChild>
    </w:div>
    <w:div w:id="1128747020">
      <w:bodyDiv w:val="1"/>
      <w:marLeft w:val="0"/>
      <w:marRight w:val="0"/>
      <w:marTop w:val="0"/>
      <w:marBottom w:val="0"/>
      <w:divBdr>
        <w:top w:val="none" w:sz="0" w:space="0" w:color="auto"/>
        <w:left w:val="none" w:sz="0" w:space="0" w:color="auto"/>
        <w:bottom w:val="none" w:sz="0" w:space="0" w:color="auto"/>
        <w:right w:val="none" w:sz="0" w:space="0" w:color="auto"/>
      </w:divBdr>
    </w:div>
    <w:div w:id="1129588759">
      <w:bodyDiv w:val="1"/>
      <w:marLeft w:val="0"/>
      <w:marRight w:val="0"/>
      <w:marTop w:val="0"/>
      <w:marBottom w:val="0"/>
      <w:divBdr>
        <w:top w:val="none" w:sz="0" w:space="0" w:color="auto"/>
        <w:left w:val="none" w:sz="0" w:space="0" w:color="auto"/>
        <w:bottom w:val="none" w:sz="0" w:space="0" w:color="auto"/>
        <w:right w:val="none" w:sz="0" w:space="0" w:color="auto"/>
      </w:divBdr>
    </w:div>
    <w:div w:id="1130054507">
      <w:bodyDiv w:val="1"/>
      <w:marLeft w:val="0"/>
      <w:marRight w:val="0"/>
      <w:marTop w:val="0"/>
      <w:marBottom w:val="0"/>
      <w:divBdr>
        <w:top w:val="none" w:sz="0" w:space="0" w:color="auto"/>
        <w:left w:val="none" w:sz="0" w:space="0" w:color="auto"/>
        <w:bottom w:val="none" w:sz="0" w:space="0" w:color="auto"/>
        <w:right w:val="none" w:sz="0" w:space="0" w:color="auto"/>
      </w:divBdr>
    </w:div>
    <w:div w:id="1130325296">
      <w:bodyDiv w:val="1"/>
      <w:marLeft w:val="0"/>
      <w:marRight w:val="0"/>
      <w:marTop w:val="0"/>
      <w:marBottom w:val="0"/>
      <w:divBdr>
        <w:top w:val="none" w:sz="0" w:space="0" w:color="auto"/>
        <w:left w:val="none" w:sz="0" w:space="0" w:color="auto"/>
        <w:bottom w:val="none" w:sz="0" w:space="0" w:color="auto"/>
        <w:right w:val="none" w:sz="0" w:space="0" w:color="auto"/>
      </w:divBdr>
    </w:div>
    <w:div w:id="1131750843">
      <w:bodyDiv w:val="1"/>
      <w:marLeft w:val="0"/>
      <w:marRight w:val="0"/>
      <w:marTop w:val="0"/>
      <w:marBottom w:val="0"/>
      <w:divBdr>
        <w:top w:val="none" w:sz="0" w:space="0" w:color="auto"/>
        <w:left w:val="none" w:sz="0" w:space="0" w:color="auto"/>
        <w:bottom w:val="none" w:sz="0" w:space="0" w:color="auto"/>
        <w:right w:val="none" w:sz="0" w:space="0" w:color="auto"/>
      </w:divBdr>
    </w:div>
    <w:div w:id="1132866631">
      <w:bodyDiv w:val="1"/>
      <w:marLeft w:val="0"/>
      <w:marRight w:val="0"/>
      <w:marTop w:val="0"/>
      <w:marBottom w:val="0"/>
      <w:divBdr>
        <w:top w:val="none" w:sz="0" w:space="0" w:color="auto"/>
        <w:left w:val="none" w:sz="0" w:space="0" w:color="auto"/>
        <w:bottom w:val="none" w:sz="0" w:space="0" w:color="auto"/>
        <w:right w:val="none" w:sz="0" w:space="0" w:color="auto"/>
      </w:divBdr>
    </w:div>
    <w:div w:id="1133598591">
      <w:bodyDiv w:val="1"/>
      <w:marLeft w:val="0"/>
      <w:marRight w:val="0"/>
      <w:marTop w:val="0"/>
      <w:marBottom w:val="0"/>
      <w:divBdr>
        <w:top w:val="none" w:sz="0" w:space="0" w:color="auto"/>
        <w:left w:val="none" w:sz="0" w:space="0" w:color="auto"/>
        <w:bottom w:val="none" w:sz="0" w:space="0" w:color="auto"/>
        <w:right w:val="none" w:sz="0" w:space="0" w:color="auto"/>
      </w:divBdr>
    </w:div>
    <w:div w:id="1133870647">
      <w:bodyDiv w:val="1"/>
      <w:marLeft w:val="0"/>
      <w:marRight w:val="0"/>
      <w:marTop w:val="0"/>
      <w:marBottom w:val="0"/>
      <w:divBdr>
        <w:top w:val="none" w:sz="0" w:space="0" w:color="auto"/>
        <w:left w:val="none" w:sz="0" w:space="0" w:color="auto"/>
        <w:bottom w:val="none" w:sz="0" w:space="0" w:color="auto"/>
        <w:right w:val="none" w:sz="0" w:space="0" w:color="auto"/>
      </w:divBdr>
    </w:div>
    <w:div w:id="1133981210">
      <w:bodyDiv w:val="1"/>
      <w:marLeft w:val="0"/>
      <w:marRight w:val="0"/>
      <w:marTop w:val="0"/>
      <w:marBottom w:val="0"/>
      <w:divBdr>
        <w:top w:val="none" w:sz="0" w:space="0" w:color="auto"/>
        <w:left w:val="none" w:sz="0" w:space="0" w:color="auto"/>
        <w:bottom w:val="none" w:sz="0" w:space="0" w:color="auto"/>
        <w:right w:val="none" w:sz="0" w:space="0" w:color="auto"/>
      </w:divBdr>
    </w:div>
    <w:div w:id="1134251073">
      <w:bodyDiv w:val="1"/>
      <w:marLeft w:val="0"/>
      <w:marRight w:val="0"/>
      <w:marTop w:val="0"/>
      <w:marBottom w:val="0"/>
      <w:divBdr>
        <w:top w:val="none" w:sz="0" w:space="0" w:color="auto"/>
        <w:left w:val="none" w:sz="0" w:space="0" w:color="auto"/>
        <w:bottom w:val="none" w:sz="0" w:space="0" w:color="auto"/>
        <w:right w:val="none" w:sz="0" w:space="0" w:color="auto"/>
      </w:divBdr>
    </w:div>
    <w:div w:id="1134375361">
      <w:bodyDiv w:val="1"/>
      <w:marLeft w:val="0"/>
      <w:marRight w:val="0"/>
      <w:marTop w:val="0"/>
      <w:marBottom w:val="0"/>
      <w:divBdr>
        <w:top w:val="none" w:sz="0" w:space="0" w:color="auto"/>
        <w:left w:val="none" w:sz="0" w:space="0" w:color="auto"/>
        <w:bottom w:val="none" w:sz="0" w:space="0" w:color="auto"/>
        <w:right w:val="none" w:sz="0" w:space="0" w:color="auto"/>
      </w:divBdr>
    </w:div>
    <w:div w:id="1134444818">
      <w:bodyDiv w:val="1"/>
      <w:marLeft w:val="0"/>
      <w:marRight w:val="0"/>
      <w:marTop w:val="0"/>
      <w:marBottom w:val="0"/>
      <w:divBdr>
        <w:top w:val="none" w:sz="0" w:space="0" w:color="auto"/>
        <w:left w:val="none" w:sz="0" w:space="0" w:color="auto"/>
        <w:bottom w:val="none" w:sz="0" w:space="0" w:color="auto"/>
        <w:right w:val="none" w:sz="0" w:space="0" w:color="auto"/>
      </w:divBdr>
    </w:div>
    <w:div w:id="1135567400">
      <w:bodyDiv w:val="1"/>
      <w:marLeft w:val="0"/>
      <w:marRight w:val="0"/>
      <w:marTop w:val="0"/>
      <w:marBottom w:val="0"/>
      <w:divBdr>
        <w:top w:val="none" w:sz="0" w:space="0" w:color="auto"/>
        <w:left w:val="none" w:sz="0" w:space="0" w:color="auto"/>
        <w:bottom w:val="none" w:sz="0" w:space="0" w:color="auto"/>
        <w:right w:val="none" w:sz="0" w:space="0" w:color="auto"/>
      </w:divBdr>
    </w:div>
    <w:div w:id="1135610929">
      <w:bodyDiv w:val="1"/>
      <w:marLeft w:val="0"/>
      <w:marRight w:val="0"/>
      <w:marTop w:val="0"/>
      <w:marBottom w:val="0"/>
      <w:divBdr>
        <w:top w:val="none" w:sz="0" w:space="0" w:color="auto"/>
        <w:left w:val="none" w:sz="0" w:space="0" w:color="auto"/>
        <w:bottom w:val="none" w:sz="0" w:space="0" w:color="auto"/>
        <w:right w:val="none" w:sz="0" w:space="0" w:color="auto"/>
      </w:divBdr>
    </w:div>
    <w:div w:id="1135678595">
      <w:bodyDiv w:val="1"/>
      <w:marLeft w:val="0"/>
      <w:marRight w:val="0"/>
      <w:marTop w:val="0"/>
      <w:marBottom w:val="0"/>
      <w:divBdr>
        <w:top w:val="none" w:sz="0" w:space="0" w:color="auto"/>
        <w:left w:val="none" w:sz="0" w:space="0" w:color="auto"/>
        <w:bottom w:val="none" w:sz="0" w:space="0" w:color="auto"/>
        <w:right w:val="none" w:sz="0" w:space="0" w:color="auto"/>
      </w:divBdr>
    </w:div>
    <w:div w:id="1135870688">
      <w:bodyDiv w:val="1"/>
      <w:marLeft w:val="0"/>
      <w:marRight w:val="0"/>
      <w:marTop w:val="0"/>
      <w:marBottom w:val="0"/>
      <w:divBdr>
        <w:top w:val="none" w:sz="0" w:space="0" w:color="auto"/>
        <w:left w:val="none" w:sz="0" w:space="0" w:color="auto"/>
        <w:bottom w:val="none" w:sz="0" w:space="0" w:color="auto"/>
        <w:right w:val="none" w:sz="0" w:space="0" w:color="auto"/>
      </w:divBdr>
    </w:div>
    <w:div w:id="1136219145">
      <w:bodyDiv w:val="1"/>
      <w:marLeft w:val="0"/>
      <w:marRight w:val="0"/>
      <w:marTop w:val="0"/>
      <w:marBottom w:val="0"/>
      <w:divBdr>
        <w:top w:val="none" w:sz="0" w:space="0" w:color="auto"/>
        <w:left w:val="none" w:sz="0" w:space="0" w:color="auto"/>
        <w:bottom w:val="none" w:sz="0" w:space="0" w:color="auto"/>
        <w:right w:val="none" w:sz="0" w:space="0" w:color="auto"/>
      </w:divBdr>
    </w:div>
    <w:div w:id="1136751810">
      <w:bodyDiv w:val="1"/>
      <w:marLeft w:val="0"/>
      <w:marRight w:val="0"/>
      <w:marTop w:val="0"/>
      <w:marBottom w:val="0"/>
      <w:divBdr>
        <w:top w:val="none" w:sz="0" w:space="0" w:color="auto"/>
        <w:left w:val="none" w:sz="0" w:space="0" w:color="auto"/>
        <w:bottom w:val="none" w:sz="0" w:space="0" w:color="auto"/>
        <w:right w:val="none" w:sz="0" w:space="0" w:color="auto"/>
      </w:divBdr>
    </w:div>
    <w:div w:id="1136873818">
      <w:bodyDiv w:val="1"/>
      <w:marLeft w:val="0"/>
      <w:marRight w:val="0"/>
      <w:marTop w:val="0"/>
      <w:marBottom w:val="0"/>
      <w:divBdr>
        <w:top w:val="none" w:sz="0" w:space="0" w:color="auto"/>
        <w:left w:val="none" w:sz="0" w:space="0" w:color="auto"/>
        <w:bottom w:val="none" w:sz="0" w:space="0" w:color="auto"/>
        <w:right w:val="none" w:sz="0" w:space="0" w:color="auto"/>
      </w:divBdr>
    </w:div>
    <w:div w:id="1138769081">
      <w:bodyDiv w:val="1"/>
      <w:marLeft w:val="0"/>
      <w:marRight w:val="0"/>
      <w:marTop w:val="0"/>
      <w:marBottom w:val="0"/>
      <w:divBdr>
        <w:top w:val="none" w:sz="0" w:space="0" w:color="auto"/>
        <w:left w:val="none" w:sz="0" w:space="0" w:color="auto"/>
        <w:bottom w:val="none" w:sz="0" w:space="0" w:color="auto"/>
        <w:right w:val="none" w:sz="0" w:space="0" w:color="auto"/>
      </w:divBdr>
    </w:div>
    <w:div w:id="1139345028">
      <w:bodyDiv w:val="1"/>
      <w:marLeft w:val="0"/>
      <w:marRight w:val="0"/>
      <w:marTop w:val="0"/>
      <w:marBottom w:val="0"/>
      <w:divBdr>
        <w:top w:val="none" w:sz="0" w:space="0" w:color="auto"/>
        <w:left w:val="none" w:sz="0" w:space="0" w:color="auto"/>
        <w:bottom w:val="none" w:sz="0" w:space="0" w:color="auto"/>
        <w:right w:val="none" w:sz="0" w:space="0" w:color="auto"/>
      </w:divBdr>
    </w:div>
    <w:div w:id="1141383061">
      <w:bodyDiv w:val="1"/>
      <w:marLeft w:val="0"/>
      <w:marRight w:val="0"/>
      <w:marTop w:val="0"/>
      <w:marBottom w:val="0"/>
      <w:divBdr>
        <w:top w:val="none" w:sz="0" w:space="0" w:color="auto"/>
        <w:left w:val="none" w:sz="0" w:space="0" w:color="auto"/>
        <w:bottom w:val="none" w:sz="0" w:space="0" w:color="auto"/>
        <w:right w:val="none" w:sz="0" w:space="0" w:color="auto"/>
      </w:divBdr>
    </w:div>
    <w:div w:id="1141768869">
      <w:bodyDiv w:val="1"/>
      <w:marLeft w:val="0"/>
      <w:marRight w:val="0"/>
      <w:marTop w:val="0"/>
      <w:marBottom w:val="0"/>
      <w:divBdr>
        <w:top w:val="none" w:sz="0" w:space="0" w:color="auto"/>
        <w:left w:val="none" w:sz="0" w:space="0" w:color="auto"/>
        <w:bottom w:val="none" w:sz="0" w:space="0" w:color="auto"/>
        <w:right w:val="none" w:sz="0" w:space="0" w:color="auto"/>
      </w:divBdr>
    </w:div>
    <w:div w:id="1142506913">
      <w:bodyDiv w:val="1"/>
      <w:marLeft w:val="0"/>
      <w:marRight w:val="0"/>
      <w:marTop w:val="0"/>
      <w:marBottom w:val="0"/>
      <w:divBdr>
        <w:top w:val="none" w:sz="0" w:space="0" w:color="auto"/>
        <w:left w:val="none" w:sz="0" w:space="0" w:color="auto"/>
        <w:bottom w:val="none" w:sz="0" w:space="0" w:color="auto"/>
        <w:right w:val="none" w:sz="0" w:space="0" w:color="auto"/>
      </w:divBdr>
    </w:div>
    <w:div w:id="1142844613">
      <w:bodyDiv w:val="1"/>
      <w:marLeft w:val="0"/>
      <w:marRight w:val="0"/>
      <w:marTop w:val="0"/>
      <w:marBottom w:val="0"/>
      <w:divBdr>
        <w:top w:val="none" w:sz="0" w:space="0" w:color="auto"/>
        <w:left w:val="none" w:sz="0" w:space="0" w:color="auto"/>
        <w:bottom w:val="none" w:sz="0" w:space="0" w:color="auto"/>
        <w:right w:val="none" w:sz="0" w:space="0" w:color="auto"/>
      </w:divBdr>
    </w:div>
    <w:div w:id="1143086366">
      <w:bodyDiv w:val="1"/>
      <w:marLeft w:val="0"/>
      <w:marRight w:val="0"/>
      <w:marTop w:val="0"/>
      <w:marBottom w:val="0"/>
      <w:divBdr>
        <w:top w:val="none" w:sz="0" w:space="0" w:color="auto"/>
        <w:left w:val="none" w:sz="0" w:space="0" w:color="auto"/>
        <w:bottom w:val="none" w:sz="0" w:space="0" w:color="auto"/>
        <w:right w:val="none" w:sz="0" w:space="0" w:color="auto"/>
      </w:divBdr>
    </w:div>
    <w:div w:id="1143423244">
      <w:bodyDiv w:val="1"/>
      <w:marLeft w:val="0"/>
      <w:marRight w:val="0"/>
      <w:marTop w:val="0"/>
      <w:marBottom w:val="0"/>
      <w:divBdr>
        <w:top w:val="none" w:sz="0" w:space="0" w:color="auto"/>
        <w:left w:val="none" w:sz="0" w:space="0" w:color="auto"/>
        <w:bottom w:val="none" w:sz="0" w:space="0" w:color="auto"/>
        <w:right w:val="none" w:sz="0" w:space="0" w:color="auto"/>
      </w:divBdr>
    </w:div>
    <w:div w:id="1144737977">
      <w:bodyDiv w:val="1"/>
      <w:marLeft w:val="0"/>
      <w:marRight w:val="0"/>
      <w:marTop w:val="0"/>
      <w:marBottom w:val="0"/>
      <w:divBdr>
        <w:top w:val="none" w:sz="0" w:space="0" w:color="auto"/>
        <w:left w:val="none" w:sz="0" w:space="0" w:color="auto"/>
        <w:bottom w:val="none" w:sz="0" w:space="0" w:color="auto"/>
        <w:right w:val="none" w:sz="0" w:space="0" w:color="auto"/>
      </w:divBdr>
    </w:div>
    <w:div w:id="1145242105">
      <w:bodyDiv w:val="1"/>
      <w:marLeft w:val="0"/>
      <w:marRight w:val="0"/>
      <w:marTop w:val="0"/>
      <w:marBottom w:val="0"/>
      <w:divBdr>
        <w:top w:val="none" w:sz="0" w:space="0" w:color="auto"/>
        <w:left w:val="none" w:sz="0" w:space="0" w:color="auto"/>
        <w:bottom w:val="none" w:sz="0" w:space="0" w:color="auto"/>
        <w:right w:val="none" w:sz="0" w:space="0" w:color="auto"/>
      </w:divBdr>
    </w:div>
    <w:div w:id="1145582411">
      <w:bodyDiv w:val="1"/>
      <w:marLeft w:val="0"/>
      <w:marRight w:val="0"/>
      <w:marTop w:val="0"/>
      <w:marBottom w:val="0"/>
      <w:divBdr>
        <w:top w:val="none" w:sz="0" w:space="0" w:color="auto"/>
        <w:left w:val="none" w:sz="0" w:space="0" w:color="auto"/>
        <w:bottom w:val="none" w:sz="0" w:space="0" w:color="auto"/>
        <w:right w:val="none" w:sz="0" w:space="0" w:color="auto"/>
      </w:divBdr>
    </w:div>
    <w:div w:id="1146315317">
      <w:bodyDiv w:val="1"/>
      <w:marLeft w:val="0"/>
      <w:marRight w:val="0"/>
      <w:marTop w:val="0"/>
      <w:marBottom w:val="0"/>
      <w:divBdr>
        <w:top w:val="none" w:sz="0" w:space="0" w:color="auto"/>
        <w:left w:val="none" w:sz="0" w:space="0" w:color="auto"/>
        <w:bottom w:val="none" w:sz="0" w:space="0" w:color="auto"/>
        <w:right w:val="none" w:sz="0" w:space="0" w:color="auto"/>
      </w:divBdr>
    </w:div>
    <w:div w:id="1146433362">
      <w:bodyDiv w:val="1"/>
      <w:marLeft w:val="0"/>
      <w:marRight w:val="0"/>
      <w:marTop w:val="0"/>
      <w:marBottom w:val="0"/>
      <w:divBdr>
        <w:top w:val="none" w:sz="0" w:space="0" w:color="auto"/>
        <w:left w:val="none" w:sz="0" w:space="0" w:color="auto"/>
        <w:bottom w:val="none" w:sz="0" w:space="0" w:color="auto"/>
        <w:right w:val="none" w:sz="0" w:space="0" w:color="auto"/>
      </w:divBdr>
    </w:div>
    <w:div w:id="1146780106">
      <w:bodyDiv w:val="1"/>
      <w:marLeft w:val="0"/>
      <w:marRight w:val="0"/>
      <w:marTop w:val="0"/>
      <w:marBottom w:val="0"/>
      <w:divBdr>
        <w:top w:val="none" w:sz="0" w:space="0" w:color="auto"/>
        <w:left w:val="none" w:sz="0" w:space="0" w:color="auto"/>
        <w:bottom w:val="none" w:sz="0" w:space="0" w:color="auto"/>
        <w:right w:val="none" w:sz="0" w:space="0" w:color="auto"/>
      </w:divBdr>
    </w:div>
    <w:div w:id="1147017959">
      <w:bodyDiv w:val="1"/>
      <w:marLeft w:val="0"/>
      <w:marRight w:val="0"/>
      <w:marTop w:val="0"/>
      <w:marBottom w:val="0"/>
      <w:divBdr>
        <w:top w:val="none" w:sz="0" w:space="0" w:color="auto"/>
        <w:left w:val="none" w:sz="0" w:space="0" w:color="auto"/>
        <w:bottom w:val="none" w:sz="0" w:space="0" w:color="auto"/>
        <w:right w:val="none" w:sz="0" w:space="0" w:color="auto"/>
      </w:divBdr>
    </w:div>
    <w:div w:id="1148282605">
      <w:bodyDiv w:val="1"/>
      <w:marLeft w:val="0"/>
      <w:marRight w:val="0"/>
      <w:marTop w:val="0"/>
      <w:marBottom w:val="0"/>
      <w:divBdr>
        <w:top w:val="none" w:sz="0" w:space="0" w:color="auto"/>
        <w:left w:val="none" w:sz="0" w:space="0" w:color="auto"/>
        <w:bottom w:val="none" w:sz="0" w:space="0" w:color="auto"/>
        <w:right w:val="none" w:sz="0" w:space="0" w:color="auto"/>
      </w:divBdr>
    </w:div>
    <w:div w:id="1148937462">
      <w:bodyDiv w:val="1"/>
      <w:marLeft w:val="0"/>
      <w:marRight w:val="0"/>
      <w:marTop w:val="0"/>
      <w:marBottom w:val="0"/>
      <w:divBdr>
        <w:top w:val="none" w:sz="0" w:space="0" w:color="auto"/>
        <w:left w:val="none" w:sz="0" w:space="0" w:color="auto"/>
        <w:bottom w:val="none" w:sz="0" w:space="0" w:color="auto"/>
        <w:right w:val="none" w:sz="0" w:space="0" w:color="auto"/>
      </w:divBdr>
    </w:div>
    <w:div w:id="1149134394">
      <w:bodyDiv w:val="1"/>
      <w:marLeft w:val="0"/>
      <w:marRight w:val="0"/>
      <w:marTop w:val="0"/>
      <w:marBottom w:val="0"/>
      <w:divBdr>
        <w:top w:val="none" w:sz="0" w:space="0" w:color="auto"/>
        <w:left w:val="none" w:sz="0" w:space="0" w:color="auto"/>
        <w:bottom w:val="none" w:sz="0" w:space="0" w:color="auto"/>
        <w:right w:val="none" w:sz="0" w:space="0" w:color="auto"/>
      </w:divBdr>
    </w:div>
    <w:div w:id="1149319395">
      <w:bodyDiv w:val="1"/>
      <w:marLeft w:val="0"/>
      <w:marRight w:val="0"/>
      <w:marTop w:val="0"/>
      <w:marBottom w:val="0"/>
      <w:divBdr>
        <w:top w:val="none" w:sz="0" w:space="0" w:color="auto"/>
        <w:left w:val="none" w:sz="0" w:space="0" w:color="auto"/>
        <w:bottom w:val="none" w:sz="0" w:space="0" w:color="auto"/>
        <w:right w:val="none" w:sz="0" w:space="0" w:color="auto"/>
      </w:divBdr>
    </w:div>
    <w:div w:id="1149981467">
      <w:bodyDiv w:val="1"/>
      <w:marLeft w:val="0"/>
      <w:marRight w:val="0"/>
      <w:marTop w:val="0"/>
      <w:marBottom w:val="0"/>
      <w:divBdr>
        <w:top w:val="none" w:sz="0" w:space="0" w:color="auto"/>
        <w:left w:val="none" w:sz="0" w:space="0" w:color="auto"/>
        <w:bottom w:val="none" w:sz="0" w:space="0" w:color="auto"/>
        <w:right w:val="none" w:sz="0" w:space="0" w:color="auto"/>
      </w:divBdr>
    </w:div>
    <w:div w:id="1150093290">
      <w:bodyDiv w:val="1"/>
      <w:marLeft w:val="0"/>
      <w:marRight w:val="0"/>
      <w:marTop w:val="0"/>
      <w:marBottom w:val="0"/>
      <w:divBdr>
        <w:top w:val="none" w:sz="0" w:space="0" w:color="auto"/>
        <w:left w:val="none" w:sz="0" w:space="0" w:color="auto"/>
        <w:bottom w:val="none" w:sz="0" w:space="0" w:color="auto"/>
        <w:right w:val="none" w:sz="0" w:space="0" w:color="auto"/>
      </w:divBdr>
    </w:div>
    <w:div w:id="1150362886">
      <w:bodyDiv w:val="1"/>
      <w:marLeft w:val="0"/>
      <w:marRight w:val="0"/>
      <w:marTop w:val="0"/>
      <w:marBottom w:val="0"/>
      <w:divBdr>
        <w:top w:val="none" w:sz="0" w:space="0" w:color="auto"/>
        <w:left w:val="none" w:sz="0" w:space="0" w:color="auto"/>
        <w:bottom w:val="none" w:sz="0" w:space="0" w:color="auto"/>
        <w:right w:val="none" w:sz="0" w:space="0" w:color="auto"/>
      </w:divBdr>
    </w:div>
    <w:div w:id="1150945866">
      <w:bodyDiv w:val="1"/>
      <w:marLeft w:val="0"/>
      <w:marRight w:val="0"/>
      <w:marTop w:val="0"/>
      <w:marBottom w:val="0"/>
      <w:divBdr>
        <w:top w:val="none" w:sz="0" w:space="0" w:color="auto"/>
        <w:left w:val="none" w:sz="0" w:space="0" w:color="auto"/>
        <w:bottom w:val="none" w:sz="0" w:space="0" w:color="auto"/>
        <w:right w:val="none" w:sz="0" w:space="0" w:color="auto"/>
      </w:divBdr>
    </w:div>
    <w:div w:id="1150946400">
      <w:bodyDiv w:val="1"/>
      <w:marLeft w:val="0"/>
      <w:marRight w:val="0"/>
      <w:marTop w:val="0"/>
      <w:marBottom w:val="0"/>
      <w:divBdr>
        <w:top w:val="none" w:sz="0" w:space="0" w:color="auto"/>
        <w:left w:val="none" w:sz="0" w:space="0" w:color="auto"/>
        <w:bottom w:val="none" w:sz="0" w:space="0" w:color="auto"/>
        <w:right w:val="none" w:sz="0" w:space="0" w:color="auto"/>
      </w:divBdr>
    </w:div>
    <w:div w:id="1151096805">
      <w:bodyDiv w:val="1"/>
      <w:marLeft w:val="0"/>
      <w:marRight w:val="0"/>
      <w:marTop w:val="0"/>
      <w:marBottom w:val="0"/>
      <w:divBdr>
        <w:top w:val="none" w:sz="0" w:space="0" w:color="auto"/>
        <w:left w:val="none" w:sz="0" w:space="0" w:color="auto"/>
        <w:bottom w:val="none" w:sz="0" w:space="0" w:color="auto"/>
        <w:right w:val="none" w:sz="0" w:space="0" w:color="auto"/>
      </w:divBdr>
    </w:div>
    <w:div w:id="1151101432">
      <w:bodyDiv w:val="1"/>
      <w:marLeft w:val="0"/>
      <w:marRight w:val="0"/>
      <w:marTop w:val="0"/>
      <w:marBottom w:val="0"/>
      <w:divBdr>
        <w:top w:val="none" w:sz="0" w:space="0" w:color="auto"/>
        <w:left w:val="none" w:sz="0" w:space="0" w:color="auto"/>
        <w:bottom w:val="none" w:sz="0" w:space="0" w:color="auto"/>
        <w:right w:val="none" w:sz="0" w:space="0" w:color="auto"/>
      </w:divBdr>
    </w:div>
    <w:div w:id="1151289861">
      <w:bodyDiv w:val="1"/>
      <w:marLeft w:val="0"/>
      <w:marRight w:val="0"/>
      <w:marTop w:val="0"/>
      <w:marBottom w:val="0"/>
      <w:divBdr>
        <w:top w:val="none" w:sz="0" w:space="0" w:color="auto"/>
        <w:left w:val="none" w:sz="0" w:space="0" w:color="auto"/>
        <w:bottom w:val="none" w:sz="0" w:space="0" w:color="auto"/>
        <w:right w:val="none" w:sz="0" w:space="0" w:color="auto"/>
      </w:divBdr>
    </w:div>
    <w:div w:id="1151558953">
      <w:bodyDiv w:val="1"/>
      <w:marLeft w:val="0"/>
      <w:marRight w:val="0"/>
      <w:marTop w:val="0"/>
      <w:marBottom w:val="0"/>
      <w:divBdr>
        <w:top w:val="none" w:sz="0" w:space="0" w:color="auto"/>
        <w:left w:val="none" w:sz="0" w:space="0" w:color="auto"/>
        <w:bottom w:val="none" w:sz="0" w:space="0" w:color="auto"/>
        <w:right w:val="none" w:sz="0" w:space="0" w:color="auto"/>
      </w:divBdr>
    </w:div>
    <w:div w:id="1151795738">
      <w:bodyDiv w:val="1"/>
      <w:marLeft w:val="0"/>
      <w:marRight w:val="0"/>
      <w:marTop w:val="0"/>
      <w:marBottom w:val="0"/>
      <w:divBdr>
        <w:top w:val="none" w:sz="0" w:space="0" w:color="auto"/>
        <w:left w:val="none" w:sz="0" w:space="0" w:color="auto"/>
        <w:bottom w:val="none" w:sz="0" w:space="0" w:color="auto"/>
        <w:right w:val="none" w:sz="0" w:space="0" w:color="auto"/>
      </w:divBdr>
    </w:div>
    <w:div w:id="1152017783">
      <w:bodyDiv w:val="1"/>
      <w:marLeft w:val="0"/>
      <w:marRight w:val="0"/>
      <w:marTop w:val="0"/>
      <w:marBottom w:val="0"/>
      <w:divBdr>
        <w:top w:val="none" w:sz="0" w:space="0" w:color="auto"/>
        <w:left w:val="none" w:sz="0" w:space="0" w:color="auto"/>
        <w:bottom w:val="none" w:sz="0" w:space="0" w:color="auto"/>
        <w:right w:val="none" w:sz="0" w:space="0" w:color="auto"/>
      </w:divBdr>
    </w:div>
    <w:div w:id="1152141541">
      <w:bodyDiv w:val="1"/>
      <w:marLeft w:val="0"/>
      <w:marRight w:val="0"/>
      <w:marTop w:val="0"/>
      <w:marBottom w:val="0"/>
      <w:divBdr>
        <w:top w:val="none" w:sz="0" w:space="0" w:color="auto"/>
        <w:left w:val="none" w:sz="0" w:space="0" w:color="auto"/>
        <w:bottom w:val="none" w:sz="0" w:space="0" w:color="auto"/>
        <w:right w:val="none" w:sz="0" w:space="0" w:color="auto"/>
      </w:divBdr>
    </w:div>
    <w:div w:id="1152334466">
      <w:bodyDiv w:val="1"/>
      <w:marLeft w:val="0"/>
      <w:marRight w:val="0"/>
      <w:marTop w:val="0"/>
      <w:marBottom w:val="0"/>
      <w:divBdr>
        <w:top w:val="none" w:sz="0" w:space="0" w:color="auto"/>
        <w:left w:val="none" w:sz="0" w:space="0" w:color="auto"/>
        <w:bottom w:val="none" w:sz="0" w:space="0" w:color="auto"/>
        <w:right w:val="none" w:sz="0" w:space="0" w:color="auto"/>
      </w:divBdr>
    </w:div>
    <w:div w:id="1152409163">
      <w:bodyDiv w:val="1"/>
      <w:marLeft w:val="0"/>
      <w:marRight w:val="0"/>
      <w:marTop w:val="0"/>
      <w:marBottom w:val="0"/>
      <w:divBdr>
        <w:top w:val="none" w:sz="0" w:space="0" w:color="auto"/>
        <w:left w:val="none" w:sz="0" w:space="0" w:color="auto"/>
        <w:bottom w:val="none" w:sz="0" w:space="0" w:color="auto"/>
        <w:right w:val="none" w:sz="0" w:space="0" w:color="auto"/>
      </w:divBdr>
    </w:div>
    <w:div w:id="1152523652">
      <w:bodyDiv w:val="1"/>
      <w:marLeft w:val="0"/>
      <w:marRight w:val="0"/>
      <w:marTop w:val="0"/>
      <w:marBottom w:val="0"/>
      <w:divBdr>
        <w:top w:val="none" w:sz="0" w:space="0" w:color="auto"/>
        <w:left w:val="none" w:sz="0" w:space="0" w:color="auto"/>
        <w:bottom w:val="none" w:sz="0" w:space="0" w:color="auto"/>
        <w:right w:val="none" w:sz="0" w:space="0" w:color="auto"/>
      </w:divBdr>
    </w:div>
    <w:div w:id="1152673972">
      <w:bodyDiv w:val="1"/>
      <w:marLeft w:val="0"/>
      <w:marRight w:val="0"/>
      <w:marTop w:val="0"/>
      <w:marBottom w:val="0"/>
      <w:divBdr>
        <w:top w:val="none" w:sz="0" w:space="0" w:color="auto"/>
        <w:left w:val="none" w:sz="0" w:space="0" w:color="auto"/>
        <w:bottom w:val="none" w:sz="0" w:space="0" w:color="auto"/>
        <w:right w:val="none" w:sz="0" w:space="0" w:color="auto"/>
      </w:divBdr>
      <w:divsChild>
        <w:div w:id="12735267">
          <w:marLeft w:val="0"/>
          <w:marRight w:val="0"/>
          <w:marTop w:val="0"/>
          <w:marBottom w:val="0"/>
          <w:divBdr>
            <w:top w:val="none" w:sz="0" w:space="0" w:color="auto"/>
            <w:left w:val="none" w:sz="0" w:space="0" w:color="auto"/>
            <w:bottom w:val="none" w:sz="0" w:space="0" w:color="auto"/>
            <w:right w:val="none" w:sz="0" w:space="0" w:color="auto"/>
          </w:divBdr>
        </w:div>
        <w:div w:id="302659086">
          <w:marLeft w:val="0"/>
          <w:marRight w:val="0"/>
          <w:marTop w:val="0"/>
          <w:marBottom w:val="0"/>
          <w:divBdr>
            <w:top w:val="none" w:sz="0" w:space="0" w:color="auto"/>
            <w:left w:val="none" w:sz="0" w:space="0" w:color="auto"/>
            <w:bottom w:val="none" w:sz="0" w:space="0" w:color="auto"/>
            <w:right w:val="none" w:sz="0" w:space="0" w:color="auto"/>
          </w:divBdr>
        </w:div>
        <w:div w:id="1154107676">
          <w:marLeft w:val="450"/>
          <w:marRight w:val="0"/>
          <w:marTop w:val="0"/>
          <w:marBottom w:val="360"/>
          <w:divBdr>
            <w:top w:val="none" w:sz="0" w:space="6" w:color="auto"/>
            <w:left w:val="single" w:sz="6" w:space="24" w:color="CCCCCC"/>
            <w:bottom w:val="none" w:sz="0" w:space="12" w:color="auto"/>
            <w:right w:val="none" w:sz="0" w:space="0" w:color="auto"/>
          </w:divBdr>
          <w:divsChild>
            <w:div w:id="1852909155">
              <w:marLeft w:val="0"/>
              <w:marRight w:val="0"/>
              <w:marTop w:val="0"/>
              <w:marBottom w:val="0"/>
              <w:divBdr>
                <w:top w:val="none" w:sz="0" w:space="0" w:color="auto"/>
                <w:left w:val="none" w:sz="0" w:space="0" w:color="auto"/>
                <w:bottom w:val="none" w:sz="0" w:space="0" w:color="auto"/>
                <w:right w:val="none" w:sz="0" w:space="0" w:color="auto"/>
              </w:divBdr>
              <w:divsChild>
                <w:div w:id="656569658">
                  <w:marLeft w:val="18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53330619">
      <w:bodyDiv w:val="1"/>
      <w:marLeft w:val="0"/>
      <w:marRight w:val="0"/>
      <w:marTop w:val="0"/>
      <w:marBottom w:val="0"/>
      <w:divBdr>
        <w:top w:val="none" w:sz="0" w:space="0" w:color="auto"/>
        <w:left w:val="none" w:sz="0" w:space="0" w:color="auto"/>
        <w:bottom w:val="none" w:sz="0" w:space="0" w:color="auto"/>
        <w:right w:val="none" w:sz="0" w:space="0" w:color="auto"/>
      </w:divBdr>
    </w:div>
    <w:div w:id="1154178168">
      <w:bodyDiv w:val="1"/>
      <w:marLeft w:val="0"/>
      <w:marRight w:val="0"/>
      <w:marTop w:val="0"/>
      <w:marBottom w:val="0"/>
      <w:divBdr>
        <w:top w:val="none" w:sz="0" w:space="0" w:color="auto"/>
        <w:left w:val="none" w:sz="0" w:space="0" w:color="auto"/>
        <w:bottom w:val="none" w:sz="0" w:space="0" w:color="auto"/>
        <w:right w:val="none" w:sz="0" w:space="0" w:color="auto"/>
      </w:divBdr>
      <w:divsChild>
        <w:div w:id="1671832513">
          <w:marLeft w:val="0"/>
          <w:marRight w:val="0"/>
          <w:marTop w:val="0"/>
          <w:marBottom w:val="0"/>
          <w:divBdr>
            <w:top w:val="none" w:sz="0" w:space="0" w:color="auto"/>
            <w:left w:val="none" w:sz="0" w:space="0" w:color="auto"/>
            <w:bottom w:val="none" w:sz="0" w:space="0" w:color="auto"/>
            <w:right w:val="none" w:sz="0" w:space="0" w:color="auto"/>
          </w:divBdr>
        </w:div>
      </w:divsChild>
    </w:div>
    <w:div w:id="1155414604">
      <w:bodyDiv w:val="1"/>
      <w:marLeft w:val="0"/>
      <w:marRight w:val="0"/>
      <w:marTop w:val="0"/>
      <w:marBottom w:val="0"/>
      <w:divBdr>
        <w:top w:val="none" w:sz="0" w:space="0" w:color="auto"/>
        <w:left w:val="none" w:sz="0" w:space="0" w:color="auto"/>
        <w:bottom w:val="none" w:sz="0" w:space="0" w:color="auto"/>
        <w:right w:val="none" w:sz="0" w:space="0" w:color="auto"/>
      </w:divBdr>
    </w:div>
    <w:div w:id="1156148459">
      <w:bodyDiv w:val="1"/>
      <w:marLeft w:val="0"/>
      <w:marRight w:val="0"/>
      <w:marTop w:val="0"/>
      <w:marBottom w:val="0"/>
      <w:divBdr>
        <w:top w:val="none" w:sz="0" w:space="0" w:color="auto"/>
        <w:left w:val="none" w:sz="0" w:space="0" w:color="auto"/>
        <w:bottom w:val="none" w:sz="0" w:space="0" w:color="auto"/>
        <w:right w:val="none" w:sz="0" w:space="0" w:color="auto"/>
      </w:divBdr>
    </w:div>
    <w:div w:id="1156458541">
      <w:bodyDiv w:val="1"/>
      <w:marLeft w:val="0"/>
      <w:marRight w:val="0"/>
      <w:marTop w:val="0"/>
      <w:marBottom w:val="0"/>
      <w:divBdr>
        <w:top w:val="none" w:sz="0" w:space="0" w:color="auto"/>
        <w:left w:val="none" w:sz="0" w:space="0" w:color="auto"/>
        <w:bottom w:val="none" w:sz="0" w:space="0" w:color="auto"/>
        <w:right w:val="none" w:sz="0" w:space="0" w:color="auto"/>
      </w:divBdr>
    </w:div>
    <w:div w:id="1156724092">
      <w:bodyDiv w:val="1"/>
      <w:marLeft w:val="0"/>
      <w:marRight w:val="0"/>
      <w:marTop w:val="0"/>
      <w:marBottom w:val="0"/>
      <w:divBdr>
        <w:top w:val="none" w:sz="0" w:space="0" w:color="auto"/>
        <w:left w:val="none" w:sz="0" w:space="0" w:color="auto"/>
        <w:bottom w:val="none" w:sz="0" w:space="0" w:color="auto"/>
        <w:right w:val="none" w:sz="0" w:space="0" w:color="auto"/>
      </w:divBdr>
    </w:div>
    <w:div w:id="1156799852">
      <w:bodyDiv w:val="1"/>
      <w:marLeft w:val="0"/>
      <w:marRight w:val="0"/>
      <w:marTop w:val="0"/>
      <w:marBottom w:val="0"/>
      <w:divBdr>
        <w:top w:val="none" w:sz="0" w:space="0" w:color="auto"/>
        <w:left w:val="none" w:sz="0" w:space="0" w:color="auto"/>
        <w:bottom w:val="none" w:sz="0" w:space="0" w:color="auto"/>
        <w:right w:val="none" w:sz="0" w:space="0" w:color="auto"/>
      </w:divBdr>
    </w:div>
    <w:div w:id="1157188662">
      <w:bodyDiv w:val="1"/>
      <w:marLeft w:val="0"/>
      <w:marRight w:val="0"/>
      <w:marTop w:val="0"/>
      <w:marBottom w:val="0"/>
      <w:divBdr>
        <w:top w:val="none" w:sz="0" w:space="0" w:color="auto"/>
        <w:left w:val="none" w:sz="0" w:space="0" w:color="auto"/>
        <w:bottom w:val="none" w:sz="0" w:space="0" w:color="auto"/>
        <w:right w:val="none" w:sz="0" w:space="0" w:color="auto"/>
      </w:divBdr>
    </w:div>
    <w:div w:id="1157259634">
      <w:bodyDiv w:val="1"/>
      <w:marLeft w:val="0"/>
      <w:marRight w:val="0"/>
      <w:marTop w:val="0"/>
      <w:marBottom w:val="0"/>
      <w:divBdr>
        <w:top w:val="none" w:sz="0" w:space="0" w:color="auto"/>
        <w:left w:val="none" w:sz="0" w:space="0" w:color="auto"/>
        <w:bottom w:val="none" w:sz="0" w:space="0" w:color="auto"/>
        <w:right w:val="none" w:sz="0" w:space="0" w:color="auto"/>
      </w:divBdr>
    </w:div>
    <w:div w:id="1157267432">
      <w:bodyDiv w:val="1"/>
      <w:marLeft w:val="0"/>
      <w:marRight w:val="0"/>
      <w:marTop w:val="0"/>
      <w:marBottom w:val="0"/>
      <w:divBdr>
        <w:top w:val="none" w:sz="0" w:space="0" w:color="auto"/>
        <w:left w:val="none" w:sz="0" w:space="0" w:color="auto"/>
        <w:bottom w:val="none" w:sz="0" w:space="0" w:color="auto"/>
        <w:right w:val="none" w:sz="0" w:space="0" w:color="auto"/>
      </w:divBdr>
    </w:div>
    <w:div w:id="1157381407">
      <w:bodyDiv w:val="1"/>
      <w:marLeft w:val="0"/>
      <w:marRight w:val="0"/>
      <w:marTop w:val="0"/>
      <w:marBottom w:val="0"/>
      <w:divBdr>
        <w:top w:val="none" w:sz="0" w:space="0" w:color="auto"/>
        <w:left w:val="none" w:sz="0" w:space="0" w:color="auto"/>
        <w:bottom w:val="none" w:sz="0" w:space="0" w:color="auto"/>
        <w:right w:val="none" w:sz="0" w:space="0" w:color="auto"/>
      </w:divBdr>
    </w:div>
    <w:div w:id="1157650565">
      <w:bodyDiv w:val="1"/>
      <w:marLeft w:val="0"/>
      <w:marRight w:val="0"/>
      <w:marTop w:val="0"/>
      <w:marBottom w:val="0"/>
      <w:divBdr>
        <w:top w:val="none" w:sz="0" w:space="0" w:color="auto"/>
        <w:left w:val="none" w:sz="0" w:space="0" w:color="auto"/>
        <w:bottom w:val="none" w:sz="0" w:space="0" w:color="auto"/>
        <w:right w:val="none" w:sz="0" w:space="0" w:color="auto"/>
      </w:divBdr>
    </w:div>
    <w:div w:id="1157653606">
      <w:bodyDiv w:val="1"/>
      <w:marLeft w:val="0"/>
      <w:marRight w:val="0"/>
      <w:marTop w:val="0"/>
      <w:marBottom w:val="0"/>
      <w:divBdr>
        <w:top w:val="none" w:sz="0" w:space="0" w:color="auto"/>
        <w:left w:val="none" w:sz="0" w:space="0" w:color="auto"/>
        <w:bottom w:val="none" w:sz="0" w:space="0" w:color="auto"/>
        <w:right w:val="none" w:sz="0" w:space="0" w:color="auto"/>
      </w:divBdr>
    </w:div>
    <w:div w:id="1157918007">
      <w:bodyDiv w:val="1"/>
      <w:marLeft w:val="0"/>
      <w:marRight w:val="0"/>
      <w:marTop w:val="0"/>
      <w:marBottom w:val="0"/>
      <w:divBdr>
        <w:top w:val="none" w:sz="0" w:space="0" w:color="auto"/>
        <w:left w:val="none" w:sz="0" w:space="0" w:color="auto"/>
        <w:bottom w:val="none" w:sz="0" w:space="0" w:color="auto"/>
        <w:right w:val="none" w:sz="0" w:space="0" w:color="auto"/>
      </w:divBdr>
      <w:divsChild>
        <w:div w:id="1626429973">
          <w:marLeft w:val="0"/>
          <w:marRight w:val="0"/>
          <w:marTop w:val="0"/>
          <w:marBottom w:val="0"/>
          <w:divBdr>
            <w:top w:val="none" w:sz="0" w:space="0" w:color="auto"/>
            <w:left w:val="none" w:sz="0" w:space="0" w:color="auto"/>
            <w:bottom w:val="none" w:sz="0" w:space="0" w:color="auto"/>
            <w:right w:val="none" w:sz="0" w:space="0" w:color="auto"/>
          </w:divBdr>
        </w:div>
      </w:divsChild>
    </w:div>
    <w:div w:id="1159074810">
      <w:bodyDiv w:val="1"/>
      <w:marLeft w:val="0"/>
      <w:marRight w:val="0"/>
      <w:marTop w:val="0"/>
      <w:marBottom w:val="0"/>
      <w:divBdr>
        <w:top w:val="none" w:sz="0" w:space="0" w:color="auto"/>
        <w:left w:val="none" w:sz="0" w:space="0" w:color="auto"/>
        <w:bottom w:val="none" w:sz="0" w:space="0" w:color="auto"/>
        <w:right w:val="none" w:sz="0" w:space="0" w:color="auto"/>
      </w:divBdr>
    </w:div>
    <w:div w:id="1159729018">
      <w:bodyDiv w:val="1"/>
      <w:marLeft w:val="0"/>
      <w:marRight w:val="0"/>
      <w:marTop w:val="0"/>
      <w:marBottom w:val="0"/>
      <w:divBdr>
        <w:top w:val="none" w:sz="0" w:space="0" w:color="auto"/>
        <w:left w:val="none" w:sz="0" w:space="0" w:color="auto"/>
        <w:bottom w:val="none" w:sz="0" w:space="0" w:color="auto"/>
        <w:right w:val="none" w:sz="0" w:space="0" w:color="auto"/>
      </w:divBdr>
    </w:div>
    <w:div w:id="1160118403">
      <w:bodyDiv w:val="1"/>
      <w:marLeft w:val="0"/>
      <w:marRight w:val="0"/>
      <w:marTop w:val="0"/>
      <w:marBottom w:val="0"/>
      <w:divBdr>
        <w:top w:val="none" w:sz="0" w:space="0" w:color="auto"/>
        <w:left w:val="none" w:sz="0" w:space="0" w:color="auto"/>
        <w:bottom w:val="none" w:sz="0" w:space="0" w:color="auto"/>
        <w:right w:val="none" w:sz="0" w:space="0" w:color="auto"/>
      </w:divBdr>
    </w:div>
    <w:div w:id="1160534775">
      <w:bodyDiv w:val="1"/>
      <w:marLeft w:val="0"/>
      <w:marRight w:val="0"/>
      <w:marTop w:val="0"/>
      <w:marBottom w:val="0"/>
      <w:divBdr>
        <w:top w:val="none" w:sz="0" w:space="0" w:color="auto"/>
        <w:left w:val="none" w:sz="0" w:space="0" w:color="auto"/>
        <w:bottom w:val="none" w:sz="0" w:space="0" w:color="auto"/>
        <w:right w:val="none" w:sz="0" w:space="0" w:color="auto"/>
      </w:divBdr>
    </w:div>
    <w:div w:id="1160652893">
      <w:bodyDiv w:val="1"/>
      <w:marLeft w:val="0"/>
      <w:marRight w:val="0"/>
      <w:marTop w:val="0"/>
      <w:marBottom w:val="0"/>
      <w:divBdr>
        <w:top w:val="none" w:sz="0" w:space="0" w:color="auto"/>
        <w:left w:val="none" w:sz="0" w:space="0" w:color="auto"/>
        <w:bottom w:val="none" w:sz="0" w:space="0" w:color="auto"/>
        <w:right w:val="none" w:sz="0" w:space="0" w:color="auto"/>
      </w:divBdr>
    </w:div>
    <w:div w:id="1160731088">
      <w:bodyDiv w:val="1"/>
      <w:marLeft w:val="0"/>
      <w:marRight w:val="0"/>
      <w:marTop w:val="0"/>
      <w:marBottom w:val="0"/>
      <w:divBdr>
        <w:top w:val="none" w:sz="0" w:space="0" w:color="auto"/>
        <w:left w:val="none" w:sz="0" w:space="0" w:color="auto"/>
        <w:bottom w:val="none" w:sz="0" w:space="0" w:color="auto"/>
        <w:right w:val="none" w:sz="0" w:space="0" w:color="auto"/>
      </w:divBdr>
    </w:div>
    <w:div w:id="1160779240">
      <w:bodyDiv w:val="1"/>
      <w:marLeft w:val="0"/>
      <w:marRight w:val="0"/>
      <w:marTop w:val="0"/>
      <w:marBottom w:val="0"/>
      <w:divBdr>
        <w:top w:val="none" w:sz="0" w:space="0" w:color="auto"/>
        <w:left w:val="none" w:sz="0" w:space="0" w:color="auto"/>
        <w:bottom w:val="none" w:sz="0" w:space="0" w:color="auto"/>
        <w:right w:val="none" w:sz="0" w:space="0" w:color="auto"/>
      </w:divBdr>
    </w:div>
    <w:div w:id="1161888143">
      <w:bodyDiv w:val="1"/>
      <w:marLeft w:val="0"/>
      <w:marRight w:val="0"/>
      <w:marTop w:val="0"/>
      <w:marBottom w:val="0"/>
      <w:divBdr>
        <w:top w:val="none" w:sz="0" w:space="0" w:color="auto"/>
        <w:left w:val="none" w:sz="0" w:space="0" w:color="auto"/>
        <w:bottom w:val="none" w:sz="0" w:space="0" w:color="auto"/>
        <w:right w:val="none" w:sz="0" w:space="0" w:color="auto"/>
      </w:divBdr>
    </w:div>
    <w:div w:id="1161888210">
      <w:bodyDiv w:val="1"/>
      <w:marLeft w:val="0"/>
      <w:marRight w:val="0"/>
      <w:marTop w:val="0"/>
      <w:marBottom w:val="0"/>
      <w:divBdr>
        <w:top w:val="none" w:sz="0" w:space="0" w:color="auto"/>
        <w:left w:val="none" w:sz="0" w:space="0" w:color="auto"/>
        <w:bottom w:val="none" w:sz="0" w:space="0" w:color="auto"/>
        <w:right w:val="none" w:sz="0" w:space="0" w:color="auto"/>
      </w:divBdr>
    </w:div>
    <w:div w:id="1162626210">
      <w:bodyDiv w:val="1"/>
      <w:marLeft w:val="0"/>
      <w:marRight w:val="0"/>
      <w:marTop w:val="0"/>
      <w:marBottom w:val="0"/>
      <w:divBdr>
        <w:top w:val="none" w:sz="0" w:space="0" w:color="auto"/>
        <w:left w:val="none" w:sz="0" w:space="0" w:color="auto"/>
        <w:bottom w:val="none" w:sz="0" w:space="0" w:color="auto"/>
        <w:right w:val="none" w:sz="0" w:space="0" w:color="auto"/>
      </w:divBdr>
    </w:div>
    <w:div w:id="1162813220">
      <w:bodyDiv w:val="1"/>
      <w:marLeft w:val="0"/>
      <w:marRight w:val="0"/>
      <w:marTop w:val="0"/>
      <w:marBottom w:val="0"/>
      <w:divBdr>
        <w:top w:val="none" w:sz="0" w:space="0" w:color="auto"/>
        <w:left w:val="none" w:sz="0" w:space="0" w:color="auto"/>
        <w:bottom w:val="none" w:sz="0" w:space="0" w:color="auto"/>
        <w:right w:val="none" w:sz="0" w:space="0" w:color="auto"/>
      </w:divBdr>
    </w:div>
    <w:div w:id="1163011892">
      <w:bodyDiv w:val="1"/>
      <w:marLeft w:val="0"/>
      <w:marRight w:val="0"/>
      <w:marTop w:val="0"/>
      <w:marBottom w:val="0"/>
      <w:divBdr>
        <w:top w:val="none" w:sz="0" w:space="0" w:color="auto"/>
        <w:left w:val="none" w:sz="0" w:space="0" w:color="auto"/>
        <w:bottom w:val="none" w:sz="0" w:space="0" w:color="auto"/>
        <w:right w:val="none" w:sz="0" w:space="0" w:color="auto"/>
      </w:divBdr>
    </w:div>
    <w:div w:id="1163860115">
      <w:bodyDiv w:val="1"/>
      <w:marLeft w:val="0"/>
      <w:marRight w:val="0"/>
      <w:marTop w:val="0"/>
      <w:marBottom w:val="0"/>
      <w:divBdr>
        <w:top w:val="none" w:sz="0" w:space="0" w:color="auto"/>
        <w:left w:val="none" w:sz="0" w:space="0" w:color="auto"/>
        <w:bottom w:val="none" w:sz="0" w:space="0" w:color="auto"/>
        <w:right w:val="none" w:sz="0" w:space="0" w:color="auto"/>
      </w:divBdr>
    </w:div>
    <w:div w:id="1164465906">
      <w:bodyDiv w:val="1"/>
      <w:marLeft w:val="0"/>
      <w:marRight w:val="0"/>
      <w:marTop w:val="0"/>
      <w:marBottom w:val="0"/>
      <w:divBdr>
        <w:top w:val="none" w:sz="0" w:space="0" w:color="auto"/>
        <w:left w:val="none" w:sz="0" w:space="0" w:color="auto"/>
        <w:bottom w:val="none" w:sz="0" w:space="0" w:color="auto"/>
        <w:right w:val="none" w:sz="0" w:space="0" w:color="auto"/>
      </w:divBdr>
    </w:div>
    <w:div w:id="1165241615">
      <w:bodyDiv w:val="1"/>
      <w:marLeft w:val="0"/>
      <w:marRight w:val="0"/>
      <w:marTop w:val="0"/>
      <w:marBottom w:val="0"/>
      <w:divBdr>
        <w:top w:val="none" w:sz="0" w:space="0" w:color="auto"/>
        <w:left w:val="none" w:sz="0" w:space="0" w:color="auto"/>
        <w:bottom w:val="none" w:sz="0" w:space="0" w:color="auto"/>
        <w:right w:val="none" w:sz="0" w:space="0" w:color="auto"/>
      </w:divBdr>
    </w:div>
    <w:div w:id="1165513424">
      <w:bodyDiv w:val="1"/>
      <w:marLeft w:val="0"/>
      <w:marRight w:val="0"/>
      <w:marTop w:val="0"/>
      <w:marBottom w:val="0"/>
      <w:divBdr>
        <w:top w:val="none" w:sz="0" w:space="0" w:color="auto"/>
        <w:left w:val="none" w:sz="0" w:space="0" w:color="auto"/>
        <w:bottom w:val="none" w:sz="0" w:space="0" w:color="auto"/>
        <w:right w:val="none" w:sz="0" w:space="0" w:color="auto"/>
      </w:divBdr>
    </w:div>
    <w:div w:id="1165631944">
      <w:bodyDiv w:val="1"/>
      <w:marLeft w:val="0"/>
      <w:marRight w:val="0"/>
      <w:marTop w:val="0"/>
      <w:marBottom w:val="0"/>
      <w:divBdr>
        <w:top w:val="none" w:sz="0" w:space="0" w:color="auto"/>
        <w:left w:val="none" w:sz="0" w:space="0" w:color="auto"/>
        <w:bottom w:val="none" w:sz="0" w:space="0" w:color="auto"/>
        <w:right w:val="none" w:sz="0" w:space="0" w:color="auto"/>
      </w:divBdr>
    </w:div>
    <w:div w:id="1167553246">
      <w:bodyDiv w:val="1"/>
      <w:marLeft w:val="0"/>
      <w:marRight w:val="0"/>
      <w:marTop w:val="0"/>
      <w:marBottom w:val="0"/>
      <w:divBdr>
        <w:top w:val="none" w:sz="0" w:space="0" w:color="auto"/>
        <w:left w:val="none" w:sz="0" w:space="0" w:color="auto"/>
        <w:bottom w:val="none" w:sz="0" w:space="0" w:color="auto"/>
        <w:right w:val="none" w:sz="0" w:space="0" w:color="auto"/>
      </w:divBdr>
    </w:div>
    <w:div w:id="1167983974">
      <w:bodyDiv w:val="1"/>
      <w:marLeft w:val="0"/>
      <w:marRight w:val="0"/>
      <w:marTop w:val="0"/>
      <w:marBottom w:val="0"/>
      <w:divBdr>
        <w:top w:val="none" w:sz="0" w:space="0" w:color="auto"/>
        <w:left w:val="none" w:sz="0" w:space="0" w:color="auto"/>
        <w:bottom w:val="none" w:sz="0" w:space="0" w:color="auto"/>
        <w:right w:val="none" w:sz="0" w:space="0" w:color="auto"/>
      </w:divBdr>
    </w:div>
    <w:div w:id="1168835776">
      <w:bodyDiv w:val="1"/>
      <w:marLeft w:val="0"/>
      <w:marRight w:val="0"/>
      <w:marTop w:val="0"/>
      <w:marBottom w:val="0"/>
      <w:divBdr>
        <w:top w:val="none" w:sz="0" w:space="0" w:color="auto"/>
        <w:left w:val="none" w:sz="0" w:space="0" w:color="auto"/>
        <w:bottom w:val="none" w:sz="0" w:space="0" w:color="auto"/>
        <w:right w:val="none" w:sz="0" w:space="0" w:color="auto"/>
      </w:divBdr>
    </w:div>
    <w:div w:id="1168865194">
      <w:bodyDiv w:val="1"/>
      <w:marLeft w:val="0"/>
      <w:marRight w:val="0"/>
      <w:marTop w:val="0"/>
      <w:marBottom w:val="0"/>
      <w:divBdr>
        <w:top w:val="none" w:sz="0" w:space="0" w:color="auto"/>
        <w:left w:val="none" w:sz="0" w:space="0" w:color="auto"/>
        <w:bottom w:val="none" w:sz="0" w:space="0" w:color="auto"/>
        <w:right w:val="none" w:sz="0" w:space="0" w:color="auto"/>
      </w:divBdr>
    </w:div>
    <w:div w:id="1169055908">
      <w:bodyDiv w:val="1"/>
      <w:marLeft w:val="0"/>
      <w:marRight w:val="0"/>
      <w:marTop w:val="0"/>
      <w:marBottom w:val="0"/>
      <w:divBdr>
        <w:top w:val="none" w:sz="0" w:space="0" w:color="auto"/>
        <w:left w:val="none" w:sz="0" w:space="0" w:color="auto"/>
        <w:bottom w:val="none" w:sz="0" w:space="0" w:color="auto"/>
        <w:right w:val="none" w:sz="0" w:space="0" w:color="auto"/>
      </w:divBdr>
    </w:div>
    <w:div w:id="1169247119">
      <w:bodyDiv w:val="1"/>
      <w:marLeft w:val="0"/>
      <w:marRight w:val="0"/>
      <w:marTop w:val="0"/>
      <w:marBottom w:val="0"/>
      <w:divBdr>
        <w:top w:val="none" w:sz="0" w:space="0" w:color="auto"/>
        <w:left w:val="none" w:sz="0" w:space="0" w:color="auto"/>
        <w:bottom w:val="none" w:sz="0" w:space="0" w:color="auto"/>
        <w:right w:val="none" w:sz="0" w:space="0" w:color="auto"/>
      </w:divBdr>
    </w:div>
    <w:div w:id="1169904776">
      <w:bodyDiv w:val="1"/>
      <w:marLeft w:val="0"/>
      <w:marRight w:val="0"/>
      <w:marTop w:val="0"/>
      <w:marBottom w:val="0"/>
      <w:divBdr>
        <w:top w:val="none" w:sz="0" w:space="0" w:color="auto"/>
        <w:left w:val="none" w:sz="0" w:space="0" w:color="auto"/>
        <w:bottom w:val="none" w:sz="0" w:space="0" w:color="auto"/>
        <w:right w:val="none" w:sz="0" w:space="0" w:color="auto"/>
      </w:divBdr>
    </w:div>
    <w:div w:id="1170102432">
      <w:bodyDiv w:val="1"/>
      <w:marLeft w:val="0"/>
      <w:marRight w:val="0"/>
      <w:marTop w:val="0"/>
      <w:marBottom w:val="0"/>
      <w:divBdr>
        <w:top w:val="none" w:sz="0" w:space="0" w:color="auto"/>
        <w:left w:val="none" w:sz="0" w:space="0" w:color="auto"/>
        <w:bottom w:val="none" w:sz="0" w:space="0" w:color="auto"/>
        <w:right w:val="none" w:sz="0" w:space="0" w:color="auto"/>
      </w:divBdr>
    </w:div>
    <w:div w:id="1170363635">
      <w:bodyDiv w:val="1"/>
      <w:marLeft w:val="0"/>
      <w:marRight w:val="0"/>
      <w:marTop w:val="0"/>
      <w:marBottom w:val="0"/>
      <w:divBdr>
        <w:top w:val="none" w:sz="0" w:space="0" w:color="auto"/>
        <w:left w:val="none" w:sz="0" w:space="0" w:color="auto"/>
        <w:bottom w:val="none" w:sz="0" w:space="0" w:color="auto"/>
        <w:right w:val="none" w:sz="0" w:space="0" w:color="auto"/>
      </w:divBdr>
    </w:div>
    <w:div w:id="1170409212">
      <w:bodyDiv w:val="1"/>
      <w:marLeft w:val="0"/>
      <w:marRight w:val="0"/>
      <w:marTop w:val="0"/>
      <w:marBottom w:val="0"/>
      <w:divBdr>
        <w:top w:val="none" w:sz="0" w:space="0" w:color="auto"/>
        <w:left w:val="none" w:sz="0" w:space="0" w:color="auto"/>
        <w:bottom w:val="none" w:sz="0" w:space="0" w:color="auto"/>
        <w:right w:val="none" w:sz="0" w:space="0" w:color="auto"/>
      </w:divBdr>
    </w:div>
    <w:div w:id="1170678181">
      <w:bodyDiv w:val="1"/>
      <w:marLeft w:val="0"/>
      <w:marRight w:val="0"/>
      <w:marTop w:val="0"/>
      <w:marBottom w:val="0"/>
      <w:divBdr>
        <w:top w:val="none" w:sz="0" w:space="0" w:color="auto"/>
        <w:left w:val="none" w:sz="0" w:space="0" w:color="auto"/>
        <w:bottom w:val="none" w:sz="0" w:space="0" w:color="auto"/>
        <w:right w:val="none" w:sz="0" w:space="0" w:color="auto"/>
      </w:divBdr>
    </w:div>
    <w:div w:id="1170829796">
      <w:bodyDiv w:val="1"/>
      <w:marLeft w:val="0"/>
      <w:marRight w:val="0"/>
      <w:marTop w:val="0"/>
      <w:marBottom w:val="0"/>
      <w:divBdr>
        <w:top w:val="none" w:sz="0" w:space="0" w:color="auto"/>
        <w:left w:val="none" w:sz="0" w:space="0" w:color="auto"/>
        <w:bottom w:val="none" w:sz="0" w:space="0" w:color="auto"/>
        <w:right w:val="none" w:sz="0" w:space="0" w:color="auto"/>
      </w:divBdr>
      <w:divsChild>
        <w:div w:id="1687251453">
          <w:marLeft w:val="0"/>
          <w:marRight w:val="0"/>
          <w:marTop w:val="0"/>
          <w:marBottom w:val="0"/>
          <w:divBdr>
            <w:top w:val="none" w:sz="0" w:space="0" w:color="auto"/>
            <w:left w:val="none" w:sz="0" w:space="0" w:color="auto"/>
            <w:bottom w:val="none" w:sz="0" w:space="0" w:color="auto"/>
            <w:right w:val="none" w:sz="0" w:space="0" w:color="auto"/>
          </w:divBdr>
          <w:divsChild>
            <w:div w:id="1691027396">
              <w:marLeft w:val="0"/>
              <w:marRight w:val="0"/>
              <w:marTop w:val="0"/>
              <w:marBottom w:val="0"/>
              <w:divBdr>
                <w:top w:val="none" w:sz="0" w:space="0" w:color="auto"/>
                <w:left w:val="none" w:sz="0" w:space="0" w:color="auto"/>
                <w:bottom w:val="none" w:sz="0" w:space="0" w:color="auto"/>
                <w:right w:val="none" w:sz="0" w:space="0" w:color="auto"/>
              </w:divBdr>
              <w:divsChild>
                <w:div w:id="1606843740">
                  <w:marLeft w:val="0"/>
                  <w:marRight w:val="0"/>
                  <w:marTop w:val="0"/>
                  <w:marBottom w:val="0"/>
                  <w:divBdr>
                    <w:top w:val="none" w:sz="0" w:space="0" w:color="auto"/>
                    <w:left w:val="none" w:sz="0" w:space="0" w:color="auto"/>
                    <w:bottom w:val="none" w:sz="0" w:space="0" w:color="auto"/>
                    <w:right w:val="none" w:sz="0" w:space="0" w:color="auto"/>
                  </w:divBdr>
                  <w:divsChild>
                    <w:div w:id="1823617160">
                      <w:marLeft w:val="0"/>
                      <w:marRight w:val="0"/>
                      <w:marTop w:val="0"/>
                      <w:marBottom w:val="0"/>
                      <w:divBdr>
                        <w:top w:val="none" w:sz="0" w:space="0" w:color="auto"/>
                        <w:left w:val="none" w:sz="0" w:space="0" w:color="auto"/>
                        <w:bottom w:val="none" w:sz="0" w:space="0" w:color="auto"/>
                        <w:right w:val="none" w:sz="0" w:space="0" w:color="auto"/>
                      </w:divBdr>
                      <w:divsChild>
                        <w:div w:id="1808889860">
                          <w:marLeft w:val="0"/>
                          <w:marRight w:val="0"/>
                          <w:marTop w:val="45"/>
                          <w:marBottom w:val="0"/>
                          <w:divBdr>
                            <w:top w:val="none" w:sz="0" w:space="0" w:color="auto"/>
                            <w:left w:val="none" w:sz="0" w:space="0" w:color="auto"/>
                            <w:bottom w:val="none" w:sz="0" w:space="0" w:color="auto"/>
                            <w:right w:val="none" w:sz="0" w:space="0" w:color="auto"/>
                          </w:divBdr>
                          <w:divsChild>
                            <w:div w:id="687558207">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0877285">
      <w:bodyDiv w:val="1"/>
      <w:marLeft w:val="0"/>
      <w:marRight w:val="0"/>
      <w:marTop w:val="0"/>
      <w:marBottom w:val="0"/>
      <w:divBdr>
        <w:top w:val="none" w:sz="0" w:space="0" w:color="auto"/>
        <w:left w:val="none" w:sz="0" w:space="0" w:color="auto"/>
        <w:bottom w:val="none" w:sz="0" w:space="0" w:color="auto"/>
        <w:right w:val="none" w:sz="0" w:space="0" w:color="auto"/>
      </w:divBdr>
    </w:div>
    <w:div w:id="1171719688">
      <w:bodyDiv w:val="1"/>
      <w:marLeft w:val="0"/>
      <w:marRight w:val="0"/>
      <w:marTop w:val="0"/>
      <w:marBottom w:val="0"/>
      <w:divBdr>
        <w:top w:val="none" w:sz="0" w:space="0" w:color="auto"/>
        <w:left w:val="none" w:sz="0" w:space="0" w:color="auto"/>
        <w:bottom w:val="none" w:sz="0" w:space="0" w:color="auto"/>
        <w:right w:val="none" w:sz="0" w:space="0" w:color="auto"/>
      </w:divBdr>
    </w:div>
    <w:div w:id="1171918893">
      <w:bodyDiv w:val="1"/>
      <w:marLeft w:val="0"/>
      <w:marRight w:val="0"/>
      <w:marTop w:val="0"/>
      <w:marBottom w:val="0"/>
      <w:divBdr>
        <w:top w:val="none" w:sz="0" w:space="0" w:color="auto"/>
        <w:left w:val="none" w:sz="0" w:space="0" w:color="auto"/>
        <w:bottom w:val="none" w:sz="0" w:space="0" w:color="auto"/>
        <w:right w:val="none" w:sz="0" w:space="0" w:color="auto"/>
      </w:divBdr>
    </w:div>
    <w:div w:id="1171994014">
      <w:bodyDiv w:val="1"/>
      <w:marLeft w:val="0"/>
      <w:marRight w:val="0"/>
      <w:marTop w:val="0"/>
      <w:marBottom w:val="0"/>
      <w:divBdr>
        <w:top w:val="none" w:sz="0" w:space="0" w:color="auto"/>
        <w:left w:val="none" w:sz="0" w:space="0" w:color="auto"/>
        <w:bottom w:val="none" w:sz="0" w:space="0" w:color="auto"/>
        <w:right w:val="none" w:sz="0" w:space="0" w:color="auto"/>
      </w:divBdr>
    </w:div>
    <w:div w:id="1172258978">
      <w:bodyDiv w:val="1"/>
      <w:marLeft w:val="0"/>
      <w:marRight w:val="0"/>
      <w:marTop w:val="0"/>
      <w:marBottom w:val="0"/>
      <w:divBdr>
        <w:top w:val="none" w:sz="0" w:space="0" w:color="auto"/>
        <w:left w:val="none" w:sz="0" w:space="0" w:color="auto"/>
        <w:bottom w:val="none" w:sz="0" w:space="0" w:color="auto"/>
        <w:right w:val="none" w:sz="0" w:space="0" w:color="auto"/>
      </w:divBdr>
    </w:div>
    <w:div w:id="1172570694">
      <w:bodyDiv w:val="1"/>
      <w:marLeft w:val="0"/>
      <w:marRight w:val="0"/>
      <w:marTop w:val="0"/>
      <w:marBottom w:val="0"/>
      <w:divBdr>
        <w:top w:val="none" w:sz="0" w:space="0" w:color="auto"/>
        <w:left w:val="none" w:sz="0" w:space="0" w:color="auto"/>
        <w:bottom w:val="none" w:sz="0" w:space="0" w:color="auto"/>
        <w:right w:val="none" w:sz="0" w:space="0" w:color="auto"/>
      </w:divBdr>
    </w:div>
    <w:div w:id="1172598355">
      <w:bodyDiv w:val="1"/>
      <w:marLeft w:val="0"/>
      <w:marRight w:val="0"/>
      <w:marTop w:val="0"/>
      <w:marBottom w:val="0"/>
      <w:divBdr>
        <w:top w:val="none" w:sz="0" w:space="0" w:color="auto"/>
        <w:left w:val="none" w:sz="0" w:space="0" w:color="auto"/>
        <w:bottom w:val="none" w:sz="0" w:space="0" w:color="auto"/>
        <w:right w:val="none" w:sz="0" w:space="0" w:color="auto"/>
      </w:divBdr>
    </w:div>
    <w:div w:id="1172842253">
      <w:bodyDiv w:val="1"/>
      <w:marLeft w:val="0"/>
      <w:marRight w:val="0"/>
      <w:marTop w:val="0"/>
      <w:marBottom w:val="0"/>
      <w:divBdr>
        <w:top w:val="none" w:sz="0" w:space="0" w:color="auto"/>
        <w:left w:val="none" w:sz="0" w:space="0" w:color="auto"/>
        <w:bottom w:val="none" w:sz="0" w:space="0" w:color="auto"/>
        <w:right w:val="none" w:sz="0" w:space="0" w:color="auto"/>
      </w:divBdr>
    </w:div>
    <w:div w:id="1172984486">
      <w:bodyDiv w:val="1"/>
      <w:marLeft w:val="0"/>
      <w:marRight w:val="0"/>
      <w:marTop w:val="0"/>
      <w:marBottom w:val="0"/>
      <w:divBdr>
        <w:top w:val="none" w:sz="0" w:space="0" w:color="auto"/>
        <w:left w:val="none" w:sz="0" w:space="0" w:color="auto"/>
        <w:bottom w:val="none" w:sz="0" w:space="0" w:color="auto"/>
        <w:right w:val="none" w:sz="0" w:space="0" w:color="auto"/>
      </w:divBdr>
    </w:div>
    <w:div w:id="1172986795">
      <w:bodyDiv w:val="1"/>
      <w:marLeft w:val="0"/>
      <w:marRight w:val="0"/>
      <w:marTop w:val="0"/>
      <w:marBottom w:val="0"/>
      <w:divBdr>
        <w:top w:val="none" w:sz="0" w:space="0" w:color="auto"/>
        <w:left w:val="none" w:sz="0" w:space="0" w:color="auto"/>
        <w:bottom w:val="none" w:sz="0" w:space="0" w:color="auto"/>
        <w:right w:val="none" w:sz="0" w:space="0" w:color="auto"/>
      </w:divBdr>
    </w:div>
    <w:div w:id="1174029544">
      <w:bodyDiv w:val="1"/>
      <w:marLeft w:val="0"/>
      <w:marRight w:val="0"/>
      <w:marTop w:val="0"/>
      <w:marBottom w:val="0"/>
      <w:divBdr>
        <w:top w:val="none" w:sz="0" w:space="0" w:color="auto"/>
        <w:left w:val="none" w:sz="0" w:space="0" w:color="auto"/>
        <w:bottom w:val="none" w:sz="0" w:space="0" w:color="auto"/>
        <w:right w:val="none" w:sz="0" w:space="0" w:color="auto"/>
      </w:divBdr>
    </w:div>
    <w:div w:id="1174144550">
      <w:bodyDiv w:val="1"/>
      <w:marLeft w:val="0"/>
      <w:marRight w:val="0"/>
      <w:marTop w:val="0"/>
      <w:marBottom w:val="0"/>
      <w:divBdr>
        <w:top w:val="none" w:sz="0" w:space="0" w:color="auto"/>
        <w:left w:val="none" w:sz="0" w:space="0" w:color="auto"/>
        <w:bottom w:val="none" w:sz="0" w:space="0" w:color="auto"/>
        <w:right w:val="none" w:sz="0" w:space="0" w:color="auto"/>
      </w:divBdr>
    </w:div>
    <w:div w:id="1174339701">
      <w:bodyDiv w:val="1"/>
      <w:marLeft w:val="0"/>
      <w:marRight w:val="0"/>
      <w:marTop w:val="0"/>
      <w:marBottom w:val="0"/>
      <w:divBdr>
        <w:top w:val="none" w:sz="0" w:space="0" w:color="auto"/>
        <w:left w:val="none" w:sz="0" w:space="0" w:color="auto"/>
        <w:bottom w:val="none" w:sz="0" w:space="0" w:color="auto"/>
        <w:right w:val="none" w:sz="0" w:space="0" w:color="auto"/>
      </w:divBdr>
    </w:div>
    <w:div w:id="1174564761">
      <w:bodyDiv w:val="1"/>
      <w:marLeft w:val="0"/>
      <w:marRight w:val="0"/>
      <w:marTop w:val="0"/>
      <w:marBottom w:val="0"/>
      <w:divBdr>
        <w:top w:val="none" w:sz="0" w:space="0" w:color="auto"/>
        <w:left w:val="none" w:sz="0" w:space="0" w:color="auto"/>
        <w:bottom w:val="none" w:sz="0" w:space="0" w:color="auto"/>
        <w:right w:val="none" w:sz="0" w:space="0" w:color="auto"/>
      </w:divBdr>
    </w:div>
    <w:div w:id="1174684935">
      <w:bodyDiv w:val="1"/>
      <w:marLeft w:val="0"/>
      <w:marRight w:val="0"/>
      <w:marTop w:val="0"/>
      <w:marBottom w:val="0"/>
      <w:divBdr>
        <w:top w:val="none" w:sz="0" w:space="0" w:color="auto"/>
        <w:left w:val="none" w:sz="0" w:space="0" w:color="auto"/>
        <w:bottom w:val="none" w:sz="0" w:space="0" w:color="auto"/>
        <w:right w:val="none" w:sz="0" w:space="0" w:color="auto"/>
      </w:divBdr>
    </w:div>
    <w:div w:id="1174999790">
      <w:bodyDiv w:val="1"/>
      <w:marLeft w:val="0"/>
      <w:marRight w:val="0"/>
      <w:marTop w:val="0"/>
      <w:marBottom w:val="0"/>
      <w:divBdr>
        <w:top w:val="none" w:sz="0" w:space="0" w:color="auto"/>
        <w:left w:val="none" w:sz="0" w:space="0" w:color="auto"/>
        <w:bottom w:val="none" w:sz="0" w:space="0" w:color="auto"/>
        <w:right w:val="none" w:sz="0" w:space="0" w:color="auto"/>
      </w:divBdr>
    </w:div>
    <w:div w:id="1175073858">
      <w:bodyDiv w:val="1"/>
      <w:marLeft w:val="0"/>
      <w:marRight w:val="0"/>
      <w:marTop w:val="0"/>
      <w:marBottom w:val="0"/>
      <w:divBdr>
        <w:top w:val="none" w:sz="0" w:space="0" w:color="auto"/>
        <w:left w:val="none" w:sz="0" w:space="0" w:color="auto"/>
        <w:bottom w:val="none" w:sz="0" w:space="0" w:color="auto"/>
        <w:right w:val="none" w:sz="0" w:space="0" w:color="auto"/>
      </w:divBdr>
    </w:div>
    <w:div w:id="1175420904">
      <w:bodyDiv w:val="1"/>
      <w:marLeft w:val="0"/>
      <w:marRight w:val="0"/>
      <w:marTop w:val="0"/>
      <w:marBottom w:val="0"/>
      <w:divBdr>
        <w:top w:val="none" w:sz="0" w:space="0" w:color="auto"/>
        <w:left w:val="none" w:sz="0" w:space="0" w:color="auto"/>
        <w:bottom w:val="none" w:sz="0" w:space="0" w:color="auto"/>
        <w:right w:val="none" w:sz="0" w:space="0" w:color="auto"/>
      </w:divBdr>
    </w:div>
    <w:div w:id="1175538072">
      <w:bodyDiv w:val="1"/>
      <w:marLeft w:val="0"/>
      <w:marRight w:val="0"/>
      <w:marTop w:val="0"/>
      <w:marBottom w:val="0"/>
      <w:divBdr>
        <w:top w:val="none" w:sz="0" w:space="0" w:color="auto"/>
        <w:left w:val="none" w:sz="0" w:space="0" w:color="auto"/>
        <w:bottom w:val="none" w:sz="0" w:space="0" w:color="auto"/>
        <w:right w:val="none" w:sz="0" w:space="0" w:color="auto"/>
      </w:divBdr>
    </w:div>
    <w:div w:id="1175724480">
      <w:bodyDiv w:val="1"/>
      <w:marLeft w:val="0"/>
      <w:marRight w:val="0"/>
      <w:marTop w:val="0"/>
      <w:marBottom w:val="0"/>
      <w:divBdr>
        <w:top w:val="none" w:sz="0" w:space="0" w:color="auto"/>
        <w:left w:val="none" w:sz="0" w:space="0" w:color="auto"/>
        <w:bottom w:val="none" w:sz="0" w:space="0" w:color="auto"/>
        <w:right w:val="none" w:sz="0" w:space="0" w:color="auto"/>
      </w:divBdr>
    </w:div>
    <w:div w:id="1175730209">
      <w:bodyDiv w:val="1"/>
      <w:marLeft w:val="0"/>
      <w:marRight w:val="0"/>
      <w:marTop w:val="0"/>
      <w:marBottom w:val="0"/>
      <w:divBdr>
        <w:top w:val="none" w:sz="0" w:space="0" w:color="auto"/>
        <w:left w:val="none" w:sz="0" w:space="0" w:color="auto"/>
        <w:bottom w:val="none" w:sz="0" w:space="0" w:color="auto"/>
        <w:right w:val="none" w:sz="0" w:space="0" w:color="auto"/>
      </w:divBdr>
    </w:div>
    <w:div w:id="1175731518">
      <w:bodyDiv w:val="1"/>
      <w:marLeft w:val="0"/>
      <w:marRight w:val="0"/>
      <w:marTop w:val="0"/>
      <w:marBottom w:val="0"/>
      <w:divBdr>
        <w:top w:val="none" w:sz="0" w:space="0" w:color="auto"/>
        <w:left w:val="none" w:sz="0" w:space="0" w:color="auto"/>
        <w:bottom w:val="none" w:sz="0" w:space="0" w:color="auto"/>
        <w:right w:val="none" w:sz="0" w:space="0" w:color="auto"/>
      </w:divBdr>
    </w:div>
    <w:div w:id="1176729835">
      <w:bodyDiv w:val="1"/>
      <w:marLeft w:val="0"/>
      <w:marRight w:val="0"/>
      <w:marTop w:val="0"/>
      <w:marBottom w:val="0"/>
      <w:divBdr>
        <w:top w:val="none" w:sz="0" w:space="0" w:color="auto"/>
        <w:left w:val="none" w:sz="0" w:space="0" w:color="auto"/>
        <w:bottom w:val="none" w:sz="0" w:space="0" w:color="auto"/>
        <w:right w:val="none" w:sz="0" w:space="0" w:color="auto"/>
      </w:divBdr>
    </w:div>
    <w:div w:id="1177767641">
      <w:bodyDiv w:val="1"/>
      <w:marLeft w:val="0"/>
      <w:marRight w:val="0"/>
      <w:marTop w:val="0"/>
      <w:marBottom w:val="0"/>
      <w:divBdr>
        <w:top w:val="none" w:sz="0" w:space="0" w:color="auto"/>
        <w:left w:val="none" w:sz="0" w:space="0" w:color="auto"/>
        <w:bottom w:val="none" w:sz="0" w:space="0" w:color="auto"/>
        <w:right w:val="none" w:sz="0" w:space="0" w:color="auto"/>
      </w:divBdr>
    </w:div>
    <w:div w:id="1177840204">
      <w:bodyDiv w:val="1"/>
      <w:marLeft w:val="0"/>
      <w:marRight w:val="0"/>
      <w:marTop w:val="0"/>
      <w:marBottom w:val="0"/>
      <w:divBdr>
        <w:top w:val="none" w:sz="0" w:space="0" w:color="auto"/>
        <w:left w:val="none" w:sz="0" w:space="0" w:color="auto"/>
        <w:bottom w:val="none" w:sz="0" w:space="0" w:color="auto"/>
        <w:right w:val="none" w:sz="0" w:space="0" w:color="auto"/>
      </w:divBdr>
    </w:div>
    <w:div w:id="1179273224">
      <w:bodyDiv w:val="1"/>
      <w:marLeft w:val="0"/>
      <w:marRight w:val="0"/>
      <w:marTop w:val="0"/>
      <w:marBottom w:val="0"/>
      <w:divBdr>
        <w:top w:val="none" w:sz="0" w:space="0" w:color="auto"/>
        <w:left w:val="none" w:sz="0" w:space="0" w:color="auto"/>
        <w:bottom w:val="none" w:sz="0" w:space="0" w:color="auto"/>
        <w:right w:val="none" w:sz="0" w:space="0" w:color="auto"/>
      </w:divBdr>
    </w:div>
    <w:div w:id="1179274052">
      <w:bodyDiv w:val="1"/>
      <w:marLeft w:val="0"/>
      <w:marRight w:val="0"/>
      <w:marTop w:val="0"/>
      <w:marBottom w:val="0"/>
      <w:divBdr>
        <w:top w:val="none" w:sz="0" w:space="0" w:color="auto"/>
        <w:left w:val="none" w:sz="0" w:space="0" w:color="auto"/>
        <w:bottom w:val="none" w:sz="0" w:space="0" w:color="auto"/>
        <w:right w:val="none" w:sz="0" w:space="0" w:color="auto"/>
      </w:divBdr>
    </w:div>
    <w:div w:id="1179461866">
      <w:bodyDiv w:val="1"/>
      <w:marLeft w:val="0"/>
      <w:marRight w:val="0"/>
      <w:marTop w:val="0"/>
      <w:marBottom w:val="0"/>
      <w:divBdr>
        <w:top w:val="none" w:sz="0" w:space="0" w:color="auto"/>
        <w:left w:val="none" w:sz="0" w:space="0" w:color="auto"/>
        <w:bottom w:val="none" w:sz="0" w:space="0" w:color="auto"/>
        <w:right w:val="none" w:sz="0" w:space="0" w:color="auto"/>
      </w:divBdr>
    </w:div>
    <w:div w:id="1180007707">
      <w:bodyDiv w:val="1"/>
      <w:marLeft w:val="0"/>
      <w:marRight w:val="0"/>
      <w:marTop w:val="0"/>
      <w:marBottom w:val="0"/>
      <w:divBdr>
        <w:top w:val="none" w:sz="0" w:space="0" w:color="auto"/>
        <w:left w:val="none" w:sz="0" w:space="0" w:color="auto"/>
        <w:bottom w:val="none" w:sz="0" w:space="0" w:color="auto"/>
        <w:right w:val="none" w:sz="0" w:space="0" w:color="auto"/>
      </w:divBdr>
    </w:div>
    <w:div w:id="1180051081">
      <w:bodyDiv w:val="1"/>
      <w:marLeft w:val="0"/>
      <w:marRight w:val="0"/>
      <w:marTop w:val="0"/>
      <w:marBottom w:val="0"/>
      <w:divBdr>
        <w:top w:val="none" w:sz="0" w:space="0" w:color="auto"/>
        <w:left w:val="none" w:sz="0" w:space="0" w:color="auto"/>
        <w:bottom w:val="none" w:sz="0" w:space="0" w:color="auto"/>
        <w:right w:val="none" w:sz="0" w:space="0" w:color="auto"/>
      </w:divBdr>
    </w:div>
    <w:div w:id="1180504430">
      <w:bodyDiv w:val="1"/>
      <w:marLeft w:val="0"/>
      <w:marRight w:val="0"/>
      <w:marTop w:val="0"/>
      <w:marBottom w:val="0"/>
      <w:divBdr>
        <w:top w:val="none" w:sz="0" w:space="0" w:color="auto"/>
        <w:left w:val="none" w:sz="0" w:space="0" w:color="auto"/>
        <w:bottom w:val="none" w:sz="0" w:space="0" w:color="auto"/>
        <w:right w:val="none" w:sz="0" w:space="0" w:color="auto"/>
      </w:divBdr>
    </w:div>
    <w:div w:id="1180848159">
      <w:bodyDiv w:val="1"/>
      <w:marLeft w:val="0"/>
      <w:marRight w:val="0"/>
      <w:marTop w:val="0"/>
      <w:marBottom w:val="0"/>
      <w:divBdr>
        <w:top w:val="none" w:sz="0" w:space="0" w:color="auto"/>
        <w:left w:val="none" w:sz="0" w:space="0" w:color="auto"/>
        <w:bottom w:val="none" w:sz="0" w:space="0" w:color="auto"/>
        <w:right w:val="none" w:sz="0" w:space="0" w:color="auto"/>
      </w:divBdr>
    </w:div>
    <w:div w:id="1180848274">
      <w:bodyDiv w:val="1"/>
      <w:marLeft w:val="0"/>
      <w:marRight w:val="0"/>
      <w:marTop w:val="0"/>
      <w:marBottom w:val="0"/>
      <w:divBdr>
        <w:top w:val="none" w:sz="0" w:space="0" w:color="auto"/>
        <w:left w:val="none" w:sz="0" w:space="0" w:color="auto"/>
        <w:bottom w:val="none" w:sz="0" w:space="0" w:color="auto"/>
        <w:right w:val="none" w:sz="0" w:space="0" w:color="auto"/>
      </w:divBdr>
    </w:div>
    <w:div w:id="1181311564">
      <w:bodyDiv w:val="1"/>
      <w:marLeft w:val="0"/>
      <w:marRight w:val="0"/>
      <w:marTop w:val="0"/>
      <w:marBottom w:val="0"/>
      <w:divBdr>
        <w:top w:val="none" w:sz="0" w:space="0" w:color="auto"/>
        <w:left w:val="none" w:sz="0" w:space="0" w:color="auto"/>
        <w:bottom w:val="none" w:sz="0" w:space="0" w:color="auto"/>
        <w:right w:val="none" w:sz="0" w:space="0" w:color="auto"/>
      </w:divBdr>
      <w:divsChild>
        <w:div w:id="1133904241">
          <w:marLeft w:val="0"/>
          <w:marRight w:val="0"/>
          <w:marTop w:val="0"/>
          <w:marBottom w:val="0"/>
          <w:divBdr>
            <w:top w:val="none" w:sz="0" w:space="0" w:color="auto"/>
            <w:left w:val="none" w:sz="0" w:space="0" w:color="auto"/>
            <w:bottom w:val="none" w:sz="0" w:space="0" w:color="auto"/>
            <w:right w:val="none" w:sz="0" w:space="0" w:color="auto"/>
          </w:divBdr>
          <w:divsChild>
            <w:div w:id="1288850669">
              <w:marLeft w:val="0"/>
              <w:marRight w:val="0"/>
              <w:marTop w:val="0"/>
              <w:marBottom w:val="0"/>
              <w:divBdr>
                <w:top w:val="none" w:sz="0" w:space="0" w:color="auto"/>
                <w:left w:val="none" w:sz="0" w:space="0" w:color="auto"/>
                <w:bottom w:val="none" w:sz="0" w:space="0" w:color="auto"/>
                <w:right w:val="none" w:sz="0" w:space="0" w:color="auto"/>
              </w:divBdr>
              <w:divsChild>
                <w:div w:id="639069854">
                  <w:marLeft w:val="0"/>
                  <w:marRight w:val="0"/>
                  <w:marTop w:val="0"/>
                  <w:marBottom w:val="0"/>
                  <w:divBdr>
                    <w:top w:val="none" w:sz="0" w:space="0" w:color="auto"/>
                    <w:left w:val="none" w:sz="0" w:space="0" w:color="auto"/>
                    <w:bottom w:val="none" w:sz="0" w:space="0" w:color="auto"/>
                    <w:right w:val="none" w:sz="0" w:space="0" w:color="auto"/>
                  </w:divBdr>
                  <w:divsChild>
                    <w:div w:id="429357739">
                      <w:marLeft w:val="0"/>
                      <w:marRight w:val="0"/>
                      <w:marTop w:val="0"/>
                      <w:marBottom w:val="0"/>
                      <w:divBdr>
                        <w:top w:val="none" w:sz="0" w:space="0" w:color="auto"/>
                        <w:left w:val="none" w:sz="0" w:space="0" w:color="auto"/>
                        <w:bottom w:val="none" w:sz="0" w:space="0" w:color="auto"/>
                        <w:right w:val="none" w:sz="0" w:space="0" w:color="auto"/>
                      </w:divBdr>
                      <w:divsChild>
                        <w:div w:id="1131821060">
                          <w:marLeft w:val="0"/>
                          <w:marRight w:val="0"/>
                          <w:marTop w:val="45"/>
                          <w:marBottom w:val="0"/>
                          <w:divBdr>
                            <w:top w:val="none" w:sz="0" w:space="0" w:color="auto"/>
                            <w:left w:val="none" w:sz="0" w:space="0" w:color="auto"/>
                            <w:bottom w:val="none" w:sz="0" w:space="0" w:color="auto"/>
                            <w:right w:val="none" w:sz="0" w:space="0" w:color="auto"/>
                          </w:divBdr>
                          <w:divsChild>
                            <w:div w:id="243229388">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1503077">
      <w:bodyDiv w:val="1"/>
      <w:marLeft w:val="0"/>
      <w:marRight w:val="0"/>
      <w:marTop w:val="0"/>
      <w:marBottom w:val="0"/>
      <w:divBdr>
        <w:top w:val="none" w:sz="0" w:space="0" w:color="auto"/>
        <w:left w:val="none" w:sz="0" w:space="0" w:color="auto"/>
        <w:bottom w:val="none" w:sz="0" w:space="0" w:color="auto"/>
        <w:right w:val="none" w:sz="0" w:space="0" w:color="auto"/>
      </w:divBdr>
    </w:div>
    <w:div w:id="1181898695">
      <w:bodyDiv w:val="1"/>
      <w:marLeft w:val="0"/>
      <w:marRight w:val="0"/>
      <w:marTop w:val="0"/>
      <w:marBottom w:val="0"/>
      <w:divBdr>
        <w:top w:val="none" w:sz="0" w:space="0" w:color="auto"/>
        <w:left w:val="none" w:sz="0" w:space="0" w:color="auto"/>
        <w:bottom w:val="none" w:sz="0" w:space="0" w:color="auto"/>
        <w:right w:val="none" w:sz="0" w:space="0" w:color="auto"/>
      </w:divBdr>
    </w:div>
    <w:div w:id="1182159283">
      <w:bodyDiv w:val="1"/>
      <w:marLeft w:val="0"/>
      <w:marRight w:val="0"/>
      <w:marTop w:val="0"/>
      <w:marBottom w:val="0"/>
      <w:divBdr>
        <w:top w:val="none" w:sz="0" w:space="0" w:color="auto"/>
        <w:left w:val="none" w:sz="0" w:space="0" w:color="auto"/>
        <w:bottom w:val="none" w:sz="0" w:space="0" w:color="auto"/>
        <w:right w:val="none" w:sz="0" w:space="0" w:color="auto"/>
      </w:divBdr>
    </w:div>
    <w:div w:id="1182163713">
      <w:bodyDiv w:val="1"/>
      <w:marLeft w:val="0"/>
      <w:marRight w:val="0"/>
      <w:marTop w:val="0"/>
      <w:marBottom w:val="0"/>
      <w:divBdr>
        <w:top w:val="none" w:sz="0" w:space="0" w:color="auto"/>
        <w:left w:val="none" w:sz="0" w:space="0" w:color="auto"/>
        <w:bottom w:val="none" w:sz="0" w:space="0" w:color="auto"/>
        <w:right w:val="none" w:sz="0" w:space="0" w:color="auto"/>
      </w:divBdr>
    </w:div>
    <w:div w:id="1182815804">
      <w:bodyDiv w:val="1"/>
      <w:marLeft w:val="0"/>
      <w:marRight w:val="0"/>
      <w:marTop w:val="0"/>
      <w:marBottom w:val="0"/>
      <w:divBdr>
        <w:top w:val="none" w:sz="0" w:space="0" w:color="auto"/>
        <w:left w:val="none" w:sz="0" w:space="0" w:color="auto"/>
        <w:bottom w:val="none" w:sz="0" w:space="0" w:color="auto"/>
        <w:right w:val="none" w:sz="0" w:space="0" w:color="auto"/>
      </w:divBdr>
    </w:div>
    <w:div w:id="1183126094">
      <w:bodyDiv w:val="1"/>
      <w:marLeft w:val="0"/>
      <w:marRight w:val="0"/>
      <w:marTop w:val="0"/>
      <w:marBottom w:val="0"/>
      <w:divBdr>
        <w:top w:val="none" w:sz="0" w:space="0" w:color="auto"/>
        <w:left w:val="none" w:sz="0" w:space="0" w:color="auto"/>
        <w:bottom w:val="none" w:sz="0" w:space="0" w:color="auto"/>
        <w:right w:val="none" w:sz="0" w:space="0" w:color="auto"/>
      </w:divBdr>
    </w:div>
    <w:div w:id="1183204730">
      <w:bodyDiv w:val="1"/>
      <w:marLeft w:val="0"/>
      <w:marRight w:val="0"/>
      <w:marTop w:val="0"/>
      <w:marBottom w:val="0"/>
      <w:divBdr>
        <w:top w:val="none" w:sz="0" w:space="0" w:color="auto"/>
        <w:left w:val="none" w:sz="0" w:space="0" w:color="auto"/>
        <w:bottom w:val="none" w:sz="0" w:space="0" w:color="auto"/>
        <w:right w:val="none" w:sz="0" w:space="0" w:color="auto"/>
      </w:divBdr>
    </w:div>
    <w:div w:id="1183546394">
      <w:bodyDiv w:val="1"/>
      <w:marLeft w:val="0"/>
      <w:marRight w:val="0"/>
      <w:marTop w:val="0"/>
      <w:marBottom w:val="0"/>
      <w:divBdr>
        <w:top w:val="none" w:sz="0" w:space="0" w:color="auto"/>
        <w:left w:val="none" w:sz="0" w:space="0" w:color="auto"/>
        <w:bottom w:val="none" w:sz="0" w:space="0" w:color="auto"/>
        <w:right w:val="none" w:sz="0" w:space="0" w:color="auto"/>
      </w:divBdr>
    </w:div>
    <w:div w:id="1183713825">
      <w:bodyDiv w:val="1"/>
      <w:marLeft w:val="0"/>
      <w:marRight w:val="0"/>
      <w:marTop w:val="0"/>
      <w:marBottom w:val="0"/>
      <w:divBdr>
        <w:top w:val="none" w:sz="0" w:space="0" w:color="auto"/>
        <w:left w:val="none" w:sz="0" w:space="0" w:color="auto"/>
        <w:bottom w:val="none" w:sz="0" w:space="0" w:color="auto"/>
        <w:right w:val="none" w:sz="0" w:space="0" w:color="auto"/>
      </w:divBdr>
    </w:div>
    <w:div w:id="1183980141">
      <w:bodyDiv w:val="1"/>
      <w:marLeft w:val="0"/>
      <w:marRight w:val="0"/>
      <w:marTop w:val="0"/>
      <w:marBottom w:val="0"/>
      <w:divBdr>
        <w:top w:val="none" w:sz="0" w:space="0" w:color="auto"/>
        <w:left w:val="none" w:sz="0" w:space="0" w:color="auto"/>
        <w:bottom w:val="none" w:sz="0" w:space="0" w:color="auto"/>
        <w:right w:val="none" w:sz="0" w:space="0" w:color="auto"/>
      </w:divBdr>
    </w:div>
    <w:div w:id="1184049787">
      <w:bodyDiv w:val="1"/>
      <w:marLeft w:val="0"/>
      <w:marRight w:val="0"/>
      <w:marTop w:val="0"/>
      <w:marBottom w:val="0"/>
      <w:divBdr>
        <w:top w:val="none" w:sz="0" w:space="0" w:color="auto"/>
        <w:left w:val="none" w:sz="0" w:space="0" w:color="auto"/>
        <w:bottom w:val="none" w:sz="0" w:space="0" w:color="auto"/>
        <w:right w:val="none" w:sz="0" w:space="0" w:color="auto"/>
      </w:divBdr>
    </w:div>
    <w:div w:id="1184201205">
      <w:bodyDiv w:val="1"/>
      <w:marLeft w:val="0"/>
      <w:marRight w:val="0"/>
      <w:marTop w:val="0"/>
      <w:marBottom w:val="0"/>
      <w:divBdr>
        <w:top w:val="none" w:sz="0" w:space="0" w:color="auto"/>
        <w:left w:val="none" w:sz="0" w:space="0" w:color="auto"/>
        <w:bottom w:val="none" w:sz="0" w:space="0" w:color="auto"/>
        <w:right w:val="none" w:sz="0" w:space="0" w:color="auto"/>
      </w:divBdr>
    </w:div>
    <w:div w:id="1185751100">
      <w:bodyDiv w:val="1"/>
      <w:marLeft w:val="0"/>
      <w:marRight w:val="0"/>
      <w:marTop w:val="0"/>
      <w:marBottom w:val="0"/>
      <w:divBdr>
        <w:top w:val="none" w:sz="0" w:space="0" w:color="auto"/>
        <w:left w:val="none" w:sz="0" w:space="0" w:color="auto"/>
        <w:bottom w:val="none" w:sz="0" w:space="0" w:color="auto"/>
        <w:right w:val="none" w:sz="0" w:space="0" w:color="auto"/>
      </w:divBdr>
    </w:div>
    <w:div w:id="1186288632">
      <w:bodyDiv w:val="1"/>
      <w:marLeft w:val="0"/>
      <w:marRight w:val="0"/>
      <w:marTop w:val="0"/>
      <w:marBottom w:val="0"/>
      <w:divBdr>
        <w:top w:val="none" w:sz="0" w:space="0" w:color="auto"/>
        <w:left w:val="none" w:sz="0" w:space="0" w:color="auto"/>
        <w:bottom w:val="none" w:sz="0" w:space="0" w:color="auto"/>
        <w:right w:val="none" w:sz="0" w:space="0" w:color="auto"/>
      </w:divBdr>
    </w:div>
    <w:div w:id="1186333898">
      <w:bodyDiv w:val="1"/>
      <w:marLeft w:val="0"/>
      <w:marRight w:val="0"/>
      <w:marTop w:val="0"/>
      <w:marBottom w:val="0"/>
      <w:divBdr>
        <w:top w:val="none" w:sz="0" w:space="0" w:color="auto"/>
        <w:left w:val="none" w:sz="0" w:space="0" w:color="auto"/>
        <w:bottom w:val="none" w:sz="0" w:space="0" w:color="auto"/>
        <w:right w:val="none" w:sz="0" w:space="0" w:color="auto"/>
      </w:divBdr>
    </w:div>
    <w:div w:id="1186553585">
      <w:bodyDiv w:val="1"/>
      <w:marLeft w:val="0"/>
      <w:marRight w:val="0"/>
      <w:marTop w:val="0"/>
      <w:marBottom w:val="0"/>
      <w:divBdr>
        <w:top w:val="none" w:sz="0" w:space="0" w:color="auto"/>
        <w:left w:val="none" w:sz="0" w:space="0" w:color="auto"/>
        <w:bottom w:val="none" w:sz="0" w:space="0" w:color="auto"/>
        <w:right w:val="none" w:sz="0" w:space="0" w:color="auto"/>
      </w:divBdr>
    </w:div>
    <w:div w:id="1187714048">
      <w:bodyDiv w:val="1"/>
      <w:marLeft w:val="0"/>
      <w:marRight w:val="0"/>
      <w:marTop w:val="0"/>
      <w:marBottom w:val="0"/>
      <w:divBdr>
        <w:top w:val="none" w:sz="0" w:space="0" w:color="auto"/>
        <w:left w:val="none" w:sz="0" w:space="0" w:color="auto"/>
        <w:bottom w:val="none" w:sz="0" w:space="0" w:color="auto"/>
        <w:right w:val="none" w:sz="0" w:space="0" w:color="auto"/>
      </w:divBdr>
    </w:div>
    <w:div w:id="1188328842">
      <w:bodyDiv w:val="1"/>
      <w:marLeft w:val="0"/>
      <w:marRight w:val="0"/>
      <w:marTop w:val="0"/>
      <w:marBottom w:val="0"/>
      <w:divBdr>
        <w:top w:val="none" w:sz="0" w:space="0" w:color="auto"/>
        <w:left w:val="none" w:sz="0" w:space="0" w:color="auto"/>
        <w:bottom w:val="none" w:sz="0" w:space="0" w:color="auto"/>
        <w:right w:val="none" w:sz="0" w:space="0" w:color="auto"/>
      </w:divBdr>
    </w:div>
    <w:div w:id="1188330139">
      <w:bodyDiv w:val="1"/>
      <w:marLeft w:val="0"/>
      <w:marRight w:val="0"/>
      <w:marTop w:val="0"/>
      <w:marBottom w:val="0"/>
      <w:divBdr>
        <w:top w:val="none" w:sz="0" w:space="0" w:color="auto"/>
        <w:left w:val="none" w:sz="0" w:space="0" w:color="auto"/>
        <w:bottom w:val="none" w:sz="0" w:space="0" w:color="auto"/>
        <w:right w:val="none" w:sz="0" w:space="0" w:color="auto"/>
      </w:divBdr>
    </w:div>
    <w:div w:id="1188517790">
      <w:bodyDiv w:val="1"/>
      <w:marLeft w:val="0"/>
      <w:marRight w:val="0"/>
      <w:marTop w:val="0"/>
      <w:marBottom w:val="0"/>
      <w:divBdr>
        <w:top w:val="none" w:sz="0" w:space="0" w:color="auto"/>
        <w:left w:val="none" w:sz="0" w:space="0" w:color="auto"/>
        <w:bottom w:val="none" w:sz="0" w:space="0" w:color="auto"/>
        <w:right w:val="none" w:sz="0" w:space="0" w:color="auto"/>
      </w:divBdr>
    </w:div>
    <w:div w:id="1188561298">
      <w:bodyDiv w:val="1"/>
      <w:marLeft w:val="0"/>
      <w:marRight w:val="0"/>
      <w:marTop w:val="0"/>
      <w:marBottom w:val="0"/>
      <w:divBdr>
        <w:top w:val="none" w:sz="0" w:space="0" w:color="auto"/>
        <w:left w:val="none" w:sz="0" w:space="0" w:color="auto"/>
        <w:bottom w:val="none" w:sz="0" w:space="0" w:color="auto"/>
        <w:right w:val="none" w:sz="0" w:space="0" w:color="auto"/>
      </w:divBdr>
    </w:div>
    <w:div w:id="1188834776">
      <w:bodyDiv w:val="1"/>
      <w:marLeft w:val="0"/>
      <w:marRight w:val="0"/>
      <w:marTop w:val="0"/>
      <w:marBottom w:val="0"/>
      <w:divBdr>
        <w:top w:val="none" w:sz="0" w:space="0" w:color="auto"/>
        <w:left w:val="none" w:sz="0" w:space="0" w:color="auto"/>
        <w:bottom w:val="none" w:sz="0" w:space="0" w:color="auto"/>
        <w:right w:val="none" w:sz="0" w:space="0" w:color="auto"/>
      </w:divBdr>
    </w:div>
    <w:div w:id="1188954951">
      <w:bodyDiv w:val="1"/>
      <w:marLeft w:val="0"/>
      <w:marRight w:val="0"/>
      <w:marTop w:val="0"/>
      <w:marBottom w:val="0"/>
      <w:divBdr>
        <w:top w:val="none" w:sz="0" w:space="0" w:color="auto"/>
        <w:left w:val="none" w:sz="0" w:space="0" w:color="auto"/>
        <w:bottom w:val="none" w:sz="0" w:space="0" w:color="auto"/>
        <w:right w:val="none" w:sz="0" w:space="0" w:color="auto"/>
      </w:divBdr>
    </w:div>
    <w:div w:id="1189022370">
      <w:bodyDiv w:val="1"/>
      <w:marLeft w:val="0"/>
      <w:marRight w:val="0"/>
      <w:marTop w:val="0"/>
      <w:marBottom w:val="0"/>
      <w:divBdr>
        <w:top w:val="none" w:sz="0" w:space="0" w:color="auto"/>
        <w:left w:val="none" w:sz="0" w:space="0" w:color="auto"/>
        <w:bottom w:val="none" w:sz="0" w:space="0" w:color="auto"/>
        <w:right w:val="none" w:sz="0" w:space="0" w:color="auto"/>
      </w:divBdr>
      <w:divsChild>
        <w:div w:id="1346244057">
          <w:marLeft w:val="0"/>
          <w:marRight w:val="0"/>
          <w:marTop w:val="0"/>
          <w:marBottom w:val="0"/>
          <w:divBdr>
            <w:top w:val="none" w:sz="0" w:space="0" w:color="auto"/>
            <w:left w:val="none" w:sz="0" w:space="0" w:color="auto"/>
            <w:bottom w:val="none" w:sz="0" w:space="0" w:color="auto"/>
            <w:right w:val="none" w:sz="0" w:space="0" w:color="auto"/>
          </w:divBdr>
        </w:div>
      </w:divsChild>
    </w:div>
    <w:div w:id="1189217761">
      <w:bodyDiv w:val="1"/>
      <w:marLeft w:val="0"/>
      <w:marRight w:val="0"/>
      <w:marTop w:val="0"/>
      <w:marBottom w:val="0"/>
      <w:divBdr>
        <w:top w:val="none" w:sz="0" w:space="0" w:color="auto"/>
        <w:left w:val="none" w:sz="0" w:space="0" w:color="auto"/>
        <w:bottom w:val="none" w:sz="0" w:space="0" w:color="auto"/>
        <w:right w:val="none" w:sz="0" w:space="0" w:color="auto"/>
      </w:divBdr>
    </w:div>
    <w:div w:id="1189295864">
      <w:bodyDiv w:val="1"/>
      <w:marLeft w:val="0"/>
      <w:marRight w:val="0"/>
      <w:marTop w:val="0"/>
      <w:marBottom w:val="0"/>
      <w:divBdr>
        <w:top w:val="none" w:sz="0" w:space="0" w:color="auto"/>
        <w:left w:val="none" w:sz="0" w:space="0" w:color="auto"/>
        <w:bottom w:val="none" w:sz="0" w:space="0" w:color="auto"/>
        <w:right w:val="none" w:sz="0" w:space="0" w:color="auto"/>
      </w:divBdr>
    </w:div>
    <w:div w:id="1189680800">
      <w:bodyDiv w:val="1"/>
      <w:marLeft w:val="0"/>
      <w:marRight w:val="0"/>
      <w:marTop w:val="0"/>
      <w:marBottom w:val="0"/>
      <w:divBdr>
        <w:top w:val="none" w:sz="0" w:space="0" w:color="auto"/>
        <w:left w:val="none" w:sz="0" w:space="0" w:color="auto"/>
        <w:bottom w:val="none" w:sz="0" w:space="0" w:color="auto"/>
        <w:right w:val="none" w:sz="0" w:space="0" w:color="auto"/>
      </w:divBdr>
    </w:div>
    <w:div w:id="1189759362">
      <w:bodyDiv w:val="1"/>
      <w:marLeft w:val="0"/>
      <w:marRight w:val="0"/>
      <w:marTop w:val="0"/>
      <w:marBottom w:val="0"/>
      <w:divBdr>
        <w:top w:val="none" w:sz="0" w:space="0" w:color="auto"/>
        <w:left w:val="none" w:sz="0" w:space="0" w:color="auto"/>
        <w:bottom w:val="none" w:sz="0" w:space="0" w:color="auto"/>
        <w:right w:val="none" w:sz="0" w:space="0" w:color="auto"/>
      </w:divBdr>
    </w:div>
    <w:div w:id="1190023953">
      <w:bodyDiv w:val="1"/>
      <w:marLeft w:val="0"/>
      <w:marRight w:val="0"/>
      <w:marTop w:val="0"/>
      <w:marBottom w:val="0"/>
      <w:divBdr>
        <w:top w:val="none" w:sz="0" w:space="0" w:color="auto"/>
        <w:left w:val="none" w:sz="0" w:space="0" w:color="auto"/>
        <w:bottom w:val="none" w:sz="0" w:space="0" w:color="auto"/>
        <w:right w:val="none" w:sz="0" w:space="0" w:color="auto"/>
      </w:divBdr>
    </w:div>
    <w:div w:id="1190071105">
      <w:bodyDiv w:val="1"/>
      <w:marLeft w:val="0"/>
      <w:marRight w:val="0"/>
      <w:marTop w:val="0"/>
      <w:marBottom w:val="0"/>
      <w:divBdr>
        <w:top w:val="none" w:sz="0" w:space="0" w:color="auto"/>
        <w:left w:val="none" w:sz="0" w:space="0" w:color="auto"/>
        <w:bottom w:val="none" w:sz="0" w:space="0" w:color="auto"/>
        <w:right w:val="none" w:sz="0" w:space="0" w:color="auto"/>
      </w:divBdr>
    </w:div>
    <w:div w:id="1190217455">
      <w:bodyDiv w:val="1"/>
      <w:marLeft w:val="0"/>
      <w:marRight w:val="0"/>
      <w:marTop w:val="0"/>
      <w:marBottom w:val="0"/>
      <w:divBdr>
        <w:top w:val="none" w:sz="0" w:space="0" w:color="auto"/>
        <w:left w:val="none" w:sz="0" w:space="0" w:color="auto"/>
        <w:bottom w:val="none" w:sz="0" w:space="0" w:color="auto"/>
        <w:right w:val="none" w:sz="0" w:space="0" w:color="auto"/>
      </w:divBdr>
    </w:div>
    <w:div w:id="1190491485">
      <w:bodyDiv w:val="1"/>
      <w:marLeft w:val="0"/>
      <w:marRight w:val="0"/>
      <w:marTop w:val="0"/>
      <w:marBottom w:val="0"/>
      <w:divBdr>
        <w:top w:val="none" w:sz="0" w:space="0" w:color="auto"/>
        <w:left w:val="none" w:sz="0" w:space="0" w:color="auto"/>
        <w:bottom w:val="none" w:sz="0" w:space="0" w:color="auto"/>
        <w:right w:val="none" w:sz="0" w:space="0" w:color="auto"/>
      </w:divBdr>
    </w:div>
    <w:div w:id="1191183321">
      <w:bodyDiv w:val="1"/>
      <w:marLeft w:val="0"/>
      <w:marRight w:val="0"/>
      <w:marTop w:val="0"/>
      <w:marBottom w:val="0"/>
      <w:divBdr>
        <w:top w:val="none" w:sz="0" w:space="0" w:color="auto"/>
        <w:left w:val="none" w:sz="0" w:space="0" w:color="auto"/>
        <w:bottom w:val="none" w:sz="0" w:space="0" w:color="auto"/>
        <w:right w:val="none" w:sz="0" w:space="0" w:color="auto"/>
      </w:divBdr>
    </w:div>
    <w:div w:id="1191264258">
      <w:bodyDiv w:val="1"/>
      <w:marLeft w:val="0"/>
      <w:marRight w:val="0"/>
      <w:marTop w:val="0"/>
      <w:marBottom w:val="0"/>
      <w:divBdr>
        <w:top w:val="none" w:sz="0" w:space="0" w:color="auto"/>
        <w:left w:val="none" w:sz="0" w:space="0" w:color="auto"/>
        <w:bottom w:val="none" w:sz="0" w:space="0" w:color="auto"/>
        <w:right w:val="none" w:sz="0" w:space="0" w:color="auto"/>
      </w:divBdr>
    </w:div>
    <w:div w:id="1191338079">
      <w:bodyDiv w:val="1"/>
      <w:marLeft w:val="0"/>
      <w:marRight w:val="0"/>
      <w:marTop w:val="0"/>
      <w:marBottom w:val="0"/>
      <w:divBdr>
        <w:top w:val="none" w:sz="0" w:space="0" w:color="auto"/>
        <w:left w:val="none" w:sz="0" w:space="0" w:color="auto"/>
        <w:bottom w:val="none" w:sz="0" w:space="0" w:color="auto"/>
        <w:right w:val="none" w:sz="0" w:space="0" w:color="auto"/>
      </w:divBdr>
    </w:div>
    <w:div w:id="1191407956">
      <w:bodyDiv w:val="1"/>
      <w:marLeft w:val="0"/>
      <w:marRight w:val="0"/>
      <w:marTop w:val="0"/>
      <w:marBottom w:val="0"/>
      <w:divBdr>
        <w:top w:val="none" w:sz="0" w:space="0" w:color="auto"/>
        <w:left w:val="none" w:sz="0" w:space="0" w:color="auto"/>
        <w:bottom w:val="none" w:sz="0" w:space="0" w:color="auto"/>
        <w:right w:val="none" w:sz="0" w:space="0" w:color="auto"/>
      </w:divBdr>
    </w:div>
    <w:div w:id="1191601413">
      <w:bodyDiv w:val="1"/>
      <w:marLeft w:val="0"/>
      <w:marRight w:val="0"/>
      <w:marTop w:val="0"/>
      <w:marBottom w:val="0"/>
      <w:divBdr>
        <w:top w:val="none" w:sz="0" w:space="0" w:color="auto"/>
        <w:left w:val="none" w:sz="0" w:space="0" w:color="auto"/>
        <w:bottom w:val="none" w:sz="0" w:space="0" w:color="auto"/>
        <w:right w:val="none" w:sz="0" w:space="0" w:color="auto"/>
      </w:divBdr>
    </w:div>
    <w:div w:id="1191721799">
      <w:bodyDiv w:val="1"/>
      <w:marLeft w:val="0"/>
      <w:marRight w:val="0"/>
      <w:marTop w:val="0"/>
      <w:marBottom w:val="0"/>
      <w:divBdr>
        <w:top w:val="none" w:sz="0" w:space="0" w:color="auto"/>
        <w:left w:val="none" w:sz="0" w:space="0" w:color="auto"/>
        <w:bottom w:val="none" w:sz="0" w:space="0" w:color="auto"/>
        <w:right w:val="none" w:sz="0" w:space="0" w:color="auto"/>
      </w:divBdr>
    </w:div>
    <w:div w:id="1191802417">
      <w:bodyDiv w:val="1"/>
      <w:marLeft w:val="0"/>
      <w:marRight w:val="0"/>
      <w:marTop w:val="0"/>
      <w:marBottom w:val="0"/>
      <w:divBdr>
        <w:top w:val="none" w:sz="0" w:space="0" w:color="auto"/>
        <w:left w:val="none" w:sz="0" w:space="0" w:color="auto"/>
        <w:bottom w:val="none" w:sz="0" w:space="0" w:color="auto"/>
        <w:right w:val="none" w:sz="0" w:space="0" w:color="auto"/>
      </w:divBdr>
    </w:div>
    <w:div w:id="1192106379">
      <w:bodyDiv w:val="1"/>
      <w:marLeft w:val="0"/>
      <w:marRight w:val="0"/>
      <w:marTop w:val="0"/>
      <w:marBottom w:val="0"/>
      <w:divBdr>
        <w:top w:val="none" w:sz="0" w:space="0" w:color="auto"/>
        <w:left w:val="none" w:sz="0" w:space="0" w:color="auto"/>
        <w:bottom w:val="none" w:sz="0" w:space="0" w:color="auto"/>
        <w:right w:val="none" w:sz="0" w:space="0" w:color="auto"/>
      </w:divBdr>
    </w:div>
    <w:div w:id="1193306574">
      <w:bodyDiv w:val="1"/>
      <w:marLeft w:val="0"/>
      <w:marRight w:val="0"/>
      <w:marTop w:val="0"/>
      <w:marBottom w:val="0"/>
      <w:divBdr>
        <w:top w:val="none" w:sz="0" w:space="0" w:color="auto"/>
        <w:left w:val="none" w:sz="0" w:space="0" w:color="auto"/>
        <w:bottom w:val="none" w:sz="0" w:space="0" w:color="auto"/>
        <w:right w:val="none" w:sz="0" w:space="0" w:color="auto"/>
      </w:divBdr>
    </w:div>
    <w:div w:id="1193422871">
      <w:bodyDiv w:val="1"/>
      <w:marLeft w:val="0"/>
      <w:marRight w:val="0"/>
      <w:marTop w:val="0"/>
      <w:marBottom w:val="0"/>
      <w:divBdr>
        <w:top w:val="none" w:sz="0" w:space="0" w:color="auto"/>
        <w:left w:val="none" w:sz="0" w:space="0" w:color="auto"/>
        <w:bottom w:val="none" w:sz="0" w:space="0" w:color="auto"/>
        <w:right w:val="none" w:sz="0" w:space="0" w:color="auto"/>
      </w:divBdr>
    </w:div>
    <w:div w:id="1193543184">
      <w:bodyDiv w:val="1"/>
      <w:marLeft w:val="0"/>
      <w:marRight w:val="0"/>
      <w:marTop w:val="0"/>
      <w:marBottom w:val="0"/>
      <w:divBdr>
        <w:top w:val="none" w:sz="0" w:space="0" w:color="auto"/>
        <w:left w:val="none" w:sz="0" w:space="0" w:color="auto"/>
        <w:bottom w:val="none" w:sz="0" w:space="0" w:color="auto"/>
        <w:right w:val="none" w:sz="0" w:space="0" w:color="auto"/>
      </w:divBdr>
    </w:div>
    <w:div w:id="1193573688">
      <w:bodyDiv w:val="1"/>
      <w:marLeft w:val="0"/>
      <w:marRight w:val="0"/>
      <w:marTop w:val="0"/>
      <w:marBottom w:val="0"/>
      <w:divBdr>
        <w:top w:val="none" w:sz="0" w:space="0" w:color="auto"/>
        <w:left w:val="none" w:sz="0" w:space="0" w:color="auto"/>
        <w:bottom w:val="none" w:sz="0" w:space="0" w:color="auto"/>
        <w:right w:val="none" w:sz="0" w:space="0" w:color="auto"/>
      </w:divBdr>
    </w:div>
    <w:div w:id="1193609659">
      <w:bodyDiv w:val="1"/>
      <w:marLeft w:val="0"/>
      <w:marRight w:val="0"/>
      <w:marTop w:val="0"/>
      <w:marBottom w:val="0"/>
      <w:divBdr>
        <w:top w:val="none" w:sz="0" w:space="0" w:color="auto"/>
        <w:left w:val="none" w:sz="0" w:space="0" w:color="auto"/>
        <w:bottom w:val="none" w:sz="0" w:space="0" w:color="auto"/>
        <w:right w:val="none" w:sz="0" w:space="0" w:color="auto"/>
      </w:divBdr>
    </w:div>
    <w:div w:id="1193760237">
      <w:bodyDiv w:val="1"/>
      <w:marLeft w:val="0"/>
      <w:marRight w:val="0"/>
      <w:marTop w:val="0"/>
      <w:marBottom w:val="0"/>
      <w:divBdr>
        <w:top w:val="none" w:sz="0" w:space="0" w:color="auto"/>
        <w:left w:val="none" w:sz="0" w:space="0" w:color="auto"/>
        <w:bottom w:val="none" w:sz="0" w:space="0" w:color="auto"/>
        <w:right w:val="none" w:sz="0" w:space="0" w:color="auto"/>
      </w:divBdr>
    </w:div>
    <w:div w:id="1193809628">
      <w:bodyDiv w:val="1"/>
      <w:marLeft w:val="0"/>
      <w:marRight w:val="0"/>
      <w:marTop w:val="0"/>
      <w:marBottom w:val="0"/>
      <w:divBdr>
        <w:top w:val="none" w:sz="0" w:space="0" w:color="auto"/>
        <w:left w:val="none" w:sz="0" w:space="0" w:color="auto"/>
        <w:bottom w:val="none" w:sz="0" w:space="0" w:color="auto"/>
        <w:right w:val="none" w:sz="0" w:space="0" w:color="auto"/>
      </w:divBdr>
      <w:divsChild>
        <w:div w:id="284577322">
          <w:marLeft w:val="0"/>
          <w:marRight w:val="0"/>
          <w:marTop w:val="0"/>
          <w:marBottom w:val="0"/>
          <w:divBdr>
            <w:top w:val="none" w:sz="0" w:space="0" w:color="auto"/>
            <w:left w:val="none" w:sz="0" w:space="0" w:color="auto"/>
            <w:bottom w:val="none" w:sz="0" w:space="0" w:color="auto"/>
            <w:right w:val="none" w:sz="0" w:space="0" w:color="auto"/>
          </w:divBdr>
          <w:divsChild>
            <w:div w:id="1062026188">
              <w:marLeft w:val="0"/>
              <w:marRight w:val="0"/>
              <w:marTop w:val="0"/>
              <w:marBottom w:val="0"/>
              <w:divBdr>
                <w:top w:val="none" w:sz="0" w:space="0" w:color="auto"/>
                <w:left w:val="none" w:sz="0" w:space="0" w:color="auto"/>
                <w:bottom w:val="none" w:sz="0" w:space="0" w:color="auto"/>
                <w:right w:val="none" w:sz="0" w:space="0" w:color="auto"/>
              </w:divBdr>
            </w:div>
            <w:div w:id="160183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343098">
      <w:bodyDiv w:val="1"/>
      <w:marLeft w:val="0"/>
      <w:marRight w:val="0"/>
      <w:marTop w:val="0"/>
      <w:marBottom w:val="0"/>
      <w:divBdr>
        <w:top w:val="none" w:sz="0" w:space="0" w:color="auto"/>
        <w:left w:val="none" w:sz="0" w:space="0" w:color="auto"/>
        <w:bottom w:val="none" w:sz="0" w:space="0" w:color="auto"/>
        <w:right w:val="none" w:sz="0" w:space="0" w:color="auto"/>
      </w:divBdr>
    </w:div>
    <w:div w:id="1194804262">
      <w:bodyDiv w:val="1"/>
      <w:marLeft w:val="0"/>
      <w:marRight w:val="0"/>
      <w:marTop w:val="0"/>
      <w:marBottom w:val="0"/>
      <w:divBdr>
        <w:top w:val="none" w:sz="0" w:space="0" w:color="auto"/>
        <w:left w:val="none" w:sz="0" w:space="0" w:color="auto"/>
        <w:bottom w:val="none" w:sz="0" w:space="0" w:color="auto"/>
        <w:right w:val="none" w:sz="0" w:space="0" w:color="auto"/>
      </w:divBdr>
    </w:div>
    <w:div w:id="1195266523">
      <w:bodyDiv w:val="1"/>
      <w:marLeft w:val="0"/>
      <w:marRight w:val="0"/>
      <w:marTop w:val="0"/>
      <w:marBottom w:val="0"/>
      <w:divBdr>
        <w:top w:val="none" w:sz="0" w:space="0" w:color="auto"/>
        <w:left w:val="none" w:sz="0" w:space="0" w:color="auto"/>
        <w:bottom w:val="none" w:sz="0" w:space="0" w:color="auto"/>
        <w:right w:val="none" w:sz="0" w:space="0" w:color="auto"/>
      </w:divBdr>
    </w:div>
    <w:div w:id="1195466591">
      <w:bodyDiv w:val="1"/>
      <w:marLeft w:val="0"/>
      <w:marRight w:val="0"/>
      <w:marTop w:val="0"/>
      <w:marBottom w:val="0"/>
      <w:divBdr>
        <w:top w:val="none" w:sz="0" w:space="0" w:color="auto"/>
        <w:left w:val="none" w:sz="0" w:space="0" w:color="auto"/>
        <w:bottom w:val="none" w:sz="0" w:space="0" w:color="auto"/>
        <w:right w:val="none" w:sz="0" w:space="0" w:color="auto"/>
      </w:divBdr>
    </w:div>
    <w:div w:id="1195654105">
      <w:bodyDiv w:val="1"/>
      <w:marLeft w:val="0"/>
      <w:marRight w:val="0"/>
      <w:marTop w:val="0"/>
      <w:marBottom w:val="0"/>
      <w:divBdr>
        <w:top w:val="none" w:sz="0" w:space="0" w:color="auto"/>
        <w:left w:val="none" w:sz="0" w:space="0" w:color="auto"/>
        <w:bottom w:val="none" w:sz="0" w:space="0" w:color="auto"/>
        <w:right w:val="none" w:sz="0" w:space="0" w:color="auto"/>
      </w:divBdr>
    </w:div>
    <w:div w:id="1195732202">
      <w:bodyDiv w:val="1"/>
      <w:marLeft w:val="0"/>
      <w:marRight w:val="0"/>
      <w:marTop w:val="0"/>
      <w:marBottom w:val="0"/>
      <w:divBdr>
        <w:top w:val="none" w:sz="0" w:space="0" w:color="auto"/>
        <w:left w:val="none" w:sz="0" w:space="0" w:color="auto"/>
        <w:bottom w:val="none" w:sz="0" w:space="0" w:color="auto"/>
        <w:right w:val="none" w:sz="0" w:space="0" w:color="auto"/>
      </w:divBdr>
    </w:div>
    <w:div w:id="1195970696">
      <w:bodyDiv w:val="1"/>
      <w:marLeft w:val="0"/>
      <w:marRight w:val="0"/>
      <w:marTop w:val="0"/>
      <w:marBottom w:val="0"/>
      <w:divBdr>
        <w:top w:val="none" w:sz="0" w:space="0" w:color="auto"/>
        <w:left w:val="none" w:sz="0" w:space="0" w:color="auto"/>
        <w:bottom w:val="none" w:sz="0" w:space="0" w:color="auto"/>
        <w:right w:val="none" w:sz="0" w:space="0" w:color="auto"/>
      </w:divBdr>
      <w:divsChild>
        <w:div w:id="974528966">
          <w:marLeft w:val="0"/>
          <w:marRight w:val="0"/>
          <w:marTop w:val="0"/>
          <w:marBottom w:val="0"/>
          <w:divBdr>
            <w:top w:val="none" w:sz="0" w:space="0" w:color="auto"/>
            <w:left w:val="none" w:sz="0" w:space="0" w:color="auto"/>
            <w:bottom w:val="none" w:sz="0" w:space="0" w:color="auto"/>
            <w:right w:val="none" w:sz="0" w:space="0" w:color="auto"/>
          </w:divBdr>
          <w:divsChild>
            <w:div w:id="150100893">
              <w:marLeft w:val="0"/>
              <w:marRight w:val="0"/>
              <w:marTop w:val="280"/>
              <w:marBottom w:val="280"/>
              <w:divBdr>
                <w:top w:val="none" w:sz="0" w:space="0" w:color="auto"/>
                <w:left w:val="none" w:sz="0" w:space="0" w:color="auto"/>
                <w:bottom w:val="none" w:sz="0" w:space="0" w:color="auto"/>
                <w:right w:val="none" w:sz="0" w:space="0" w:color="auto"/>
              </w:divBdr>
            </w:div>
            <w:div w:id="1254707117">
              <w:marLeft w:val="0"/>
              <w:marRight w:val="0"/>
              <w:marTop w:val="280"/>
              <w:marBottom w:val="280"/>
              <w:divBdr>
                <w:top w:val="none" w:sz="0" w:space="0" w:color="auto"/>
                <w:left w:val="none" w:sz="0" w:space="0" w:color="auto"/>
                <w:bottom w:val="none" w:sz="0" w:space="0" w:color="auto"/>
                <w:right w:val="none" w:sz="0" w:space="0" w:color="auto"/>
              </w:divBdr>
            </w:div>
            <w:div w:id="1047946779">
              <w:marLeft w:val="0"/>
              <w:marRight w:val="0"/>
              <w:marTop w:val="280"/>
              <w:marBottom w:val="280"/>
              <w:divBdr>
                <w:top w:val="none" w:sz="0" w:space="0" w:color="auto"/>
                <w:left w:val="none" w:sz="0" w:space="0" w:color="auto"/>
                <w:bottom w:val="none" w:sz="0" w:space="0" w:color="auto"/>
                <w:right w:val="none" w:sz="0" w:space="0" w:color="auto"/>
              </w:divBdr>
            </w:div>
            <w:div w:id="1132558541">
              <w:marLeft w:val="0"/>
              <w:marRight w:val="0"/>
              <w:marTop w:val="280"/>
              <w:marBottom w:val="280"/>
              <w:divBdr>
                <w:top w:val="none" w:sz="0" w:space="0" w:color="auto"/>
                <w:left w:val="none" w:sz="0" w:space="0" w:color="auto"/>
                <w:bottom w:val="none" w:sz="0" w:space="0" w:color="auto"/>
                <w:right w:val="none" w:sz="0" w:space="0" w:color="auto"/>
              </w:divBdr>
            </w:div>
            <w:div w:id="1956401243">
              <w:marLeft w:val="0"/>
              <w:marRight w:val="0"/>
              <w:marTop w:val="280"/>
              <w:marBottom w:val="280"/>
              <w:divBdr>
                <w:top w:val="none" w:sz="0" w:space="0" w:color="auto"/>
                <w:left w:val="none" w:sz="0" w:space="0" w:color="auto"/>
                <w:bottom w:val="none" w:sz="0" w:space="0" w:color="auto"/>
                <w:right w:val="none" w:sz="0" w:space="0" w:color="auto"/>
              </w:divBdr>
            </w:div>
            <w:div w:id="1397124866">
              <w:marLeft w:val="0"/>
              <w:marRight w:val="0"/>
              <w:marTop w:val="280"/>
              <w:marBottom w:val="280"/>
              <w:divBdr>
                <w:top w:val="none" w:sz="0" w:space="0" w:color="auto"/>
                <w:left w:val="none" w:sz="0" w:space="0" w:color="auto"/>
                <w:bottom w:val="none" w:sz="0" w:space="0" w:color="auto"/>
                <w:right w:val="none" w:sz="0" w:space="0" w:color="auto"/>
              </w:divBdr>
            </w:div>
            <w:div w:id="1442216255">
              <w:marLeft w:val="0"/>
              <w:marRight w:val="0"/>
              <w:marTop w:val="280"/>
              <w:marBottom w:val="280"/>
              <w:divBdr>
                <w:top w:val="none" w:sz="0" w:space="0" w:color="auto"/>
                <w:left w:val="none" w:sz="0" w:space="0" w:color="auto"/>
                <w:bottom w:val="none" w:sz="0" w:space="0" w:color="auto"/>
                <w:right w:val="none" w:sz="0" w:space="0" w:color="auto"/>
              </w:divBdr>
            </w:div>
            <w:div w:id="485325040">
              <w:marLeft w:val="0"/>
              <w:marRight w:val="0"/>
              <w:marTop w:val="280"/>
              <w:marBottom w:val="280"/>
              <w:divBdr>
                <w:top w:val="none" w:sz="0" w:space="0" w:color="auto"/>
                <w:left w:val="none" w:sz="0" w:space="0" w:color="auto"/>
                <w:bottom w:val="none" w:sz="0" w:space="0" w:color="auto"/>
                <w:right w:val="none" w:sz="0" w:space="0" w:color="auto"/>
              </w:divBdr>
            </w:div>
            <w:div w:id="1140615398">
              <w:marLeft w:val="0"/>
              <w:marRight w:val="0"/>
              <w:marTop w:val="280"/>
              <w:marBottom w:val="280"/>
              <w:divBdr>
                <w:top w:val="none" w:sz="0" w:space="0" w:color="auto"/>
                <w:left w:val="none" w:sz="0" w:space="0" w:color="auto"/>
                <w:bottom w:val="none" w:sz="0" w:space="0" w:color="auto"/>
                <w:right w:val="none" w:sz="0" w:space="0" w:color="auto"/>
              </w:divBdr>
            </w:div>
            <w:div w:id="1452700191">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1196042562">
      <w:bodyDiv w:val="1"/>
      <w:marLeft w:val="0"/>
      <w:marRight w:val="0"/>
      <w:marTop w:val="0"/>
      <w:marBottom w:val="0"/>
      <w:divBdr>
        <w:top w:val="none" w:sz="0" w:space="0" w:color="auto"/>
        <w:left w:val="none" w:sz="0" w:space="0" w:color="auto"/>
        <w:bottom w:val="none" w:sz="0" w:space="0" w:color="auto"/>
        <w:right w:val="none" w:sz="0" w:space="0" w:color="auto"/>
      </w:divBdr>
    </w:div>
    <w:div w:id="1196965003">
      <w:bodyDiv w:val="1"/>
      <w:marLeft w:val="0"/>
      <w:marRight w:val="0"/>
      <w:marTop w:val="0"/>
      <w:marBottom w:val="0"/>
      <w:divBdr>
        <w:top w:val="none" w:sz="0" w:space="0" w:color="auto"/>
        <w:left w:val="none" w:sz="0" w:space="0" w:color="auto"/>
        <w:bottom w:val="none" w:sz="0" w:space="0" w:color="auto"/>
        <w:right w:val="none" w:sz="0" w:space="0" w:color="auto"/>
      </w:divBdr>
    </w:div>
    <w:div w:id="1197238645">
      <w:bodyDiv w:val="1"/>
      <w:marLeft w:val="0"/>
      <w:marRight w:val="0"/>
      <w:marTop w:val="0"/>
      <w:marBottom w:val="0"/>
      <w:divBdr>
        <w:top w:val="none" w:sz="0" w:space="0" w:color="auto"/>
        <w:left w:val="none" w:sz="0" w:space="0" w:color="auto"/>
        <w:bottom w:val="none" w:sz="0" w:space="0" w:color="auto"/>
        <w:right w:val="none" w:sz="0" w:space="0" w:color="auto"/>
      </w:divBdr>
    </w:div>
    <w:div w:id="1197305469">
      <w:bodyDiv w:val="1"/>
      <w:marLeft w:val="0"/>
      <w:marRight w:val="0"/>
      <w:marTop w:val="0"/>
      <w:marBottom w:val="0"/>
      <w:divBdr>
        <w:top w:val="none" w:sz="0" w:space="0" w:color="auto"/>
        <w:left w:val="none" w:sz="0" w:space="0" w:color="auto"/>
        <w:bottom w:val="none" w:sz="0" w:space="0" w:color="auto"/>
        <w:right w:val="none" w:sz="0" w:space="0" w:color="auto"/>
      </w:divBdr>
    </w:div>
    <w:div w:id="1197619582">
      <w:bodyDiv w:val="1"/>
      <w:marLeft w:val="0"/>
      <w:marRight w:val="0"/>
      <w:marTop w:val="0"/>
      <w:marBottom w:val="0"/>
      <w:divBdr>
        <w:top w:val="none" w:sz="0" w:space="0" w:color="auto"/>
        <w:left w:val="none" w:sz="0" w:space="0" w:color="auto"/>
        <w:bottom w:val="none" w:sz="0" w:space="0" w:color="auto"/>
        <w:right w:val="none" w:sz="0" w:space="0" w:color="auto"/>
      </w:divBdr>
    </w:div>
    <w:div w:id="1197743137">
      <w:bodyDiv w:val="1"/>
      <w:marLeft w:val="0"/>
      <w:marRight w:val="0"/>
      <w:marTop w:val="0"/>
      <w:marBottom w:val="0"/>
      <w:divBdr>
        <w:top w:val="none" w:sz="0" w:space="0" w:color="auto"/>
        <w:left w:val="none" w:sz="0" w:space="0" w:color="auto"/>
        <w:bottom w:val="none" w:sz="0" w:space="0" w:color="auto"/>
        <w:right w:val="none" w:sz="0" w:space="0" w:color="auto"/>
      </w:divBdr>
    </w:div>
    <w:div w:id="1198156815">
      <w:bodyDiv w:val="1"/>
      <w:marLeft w:val="0"/>
      <w:marRight w:val="0"/>
      <w:marTop w:val="0"/>
      <w:marBottom w:val="0"/>
      <w:divBdr>
        <w:top w:val="none" w:sz="0" w:space="0" w:color="auto"/>
        <w:left w:val="none" w:sz="0" w:space="0" w:color="auto"/>
        <w:bottom w:val="none" w:sz="0" w:space="0" w:color="auto"/>
        <w:right w:val="none" w:sz="0" w:space="0" w:color="auto"/>
      </w:divBdr>
    </w:div>
    <w:div w:id="1199704364">
      <w:bodyDiv w:val="1"/>
      <w:marLeft w:val="0"/>
      <w:marRight w:val="0"/>
      <w:marTop w:val="0"/>
      <w:marBottom w:val="0"/>
      <w:divBdr>
        <w:top w:val="none" w:sz="0" w:space="0" w:color="auto"/>
        <w:left w:val="none" w:sz="0" w:space="0" w:color="auto"/>
        <w:bottom w:val="none" w:sz="0" w:space="0" w:color="auto"/>
        <w:right w:val="none" w:sz="0" w:space="0" w:color="auto"/>
      </w:divBdr>
    </w:div>
    <w:div w:id="1199859424">
      <w:bodyDiv w:val="1"/>
      <w:marLeft w:val="0"/>
      <w:marRight w:val="0"/>
      <w:marTop w:val="0"/>
      <w:marBottom w:val="0"/>
      <w:divBdr>
        <w:top w:val="none" w:sz="0" w:space="0" w:color="auto"/>
        <w:left w:val="none" w:sz="0" w:space="0" w:color="auto"/>
        <w:bottom w:val="none" w:sz="0" w:space="0" w:color="auto"/>
        <w:right w:val="none" w:sz="0" w:space="0" w:color="auto"/>
      </w:divBdr>
    </w:div>
    <w:div w:id="1200320577">
      <w:bodyDiv w:val="1"/>
      <w:marLeft w:val="0"/>
      <w:marRight w:val="0"/>
      <w:marTop w:val="0"/>
      <w:marBottom w:val="0"/>
      <w:divBdr>
        <w:top w:val="none" w:sz="0" w:space="0" w:color="auto"/>
        <w:left w:val="none" w:sz="0" w:space="0" w:color="auto"/>
        <w:bottom w:val="none" w:sz="0" w:space="0" w:color="auto"/>
        <w:right w:val="none" w:sz="0" w:space="0" w:color="auto"/>
      </w:divBdr>
    </w:div>
    <w:div w:id="1200358414">
      <w:bodyDiv w:val="1"/>
      <w:marLeft w:val="0"/>
      <w:marRight w:val="0"/>
      <w:marTop w:val="0"/>
      <w:marBottom w:val="0"/>
      <w:divBdr>
        <w:top w:val="none" w:sz="0" w:space="0" w:color="auto"/>
        <w:left w:val="none" w:sz="0" w:space="0" w:color="auto"/>
        <w:bottom w:val="none" w:sz="0" w:space="0" w:color="auto"/>
        <w:right w:val="none" w:sz="0" w:space="0" w:color="auto"/>
      </w:divBdr>
    </w:div>
    <w:div w:id="1200817212">
      <w:bodyDiv w:val="1"/>
      <w:marLeft w:val="0"/>
      <w:marRight w:val="0"/>
      <w:marTop w:val="0"/>
      <w:marBottom w:val="0"/>
      <w:divBdr>
        <w:top w:val="none" w:sz="0" w:space="0" w:color="auto"/>
        <w:left w:val="none" w:sz="0" w:space="0" w:color="auto"/>
        <w:bottom w:val="none" w:sz="0" w:space="0" w:color="auto"/>
        <w:right w:val="none" w:sz="0" w:space="0" w:color="auto"/>
      </w:divBdr>
    </w:div>
    <w:div w:id="1201361039">
      <w:bodyDiv w:val="1"/>
      <w:marLeft w:val="0"/>
      <w:marRight w:val="0"/>
      <w:marTop w:val="0"/>
      <w:marBottom w:val="0"/>
      <w:divBdr>
        <w:top w:val="none" w:sz="0" w:space="0" w:color="auto"/>
        <w:left w:val="none" w:sz="0" w:space="0" w:color="auto"/>
        <w:bottom w:val="none" w:sz="0" w:space="0" w:color="auto"/>
        <w:right w:val="none" w:sz="0" w:space="0" w:color="auto"/>
      </w:divBdr>
    </w:div>
    <w:div w:id="1201548516">
      <w:bodyDiv w:val="1"/>
      <w:marLeft w:val="0"/>
      <w:marRight w:val="0"/>
      <w:marTop w:val="0"/>
      <w:marBottom w:val="0"/>
      <w:divBdr>
        <w:top w:val="none" w:sz="0" w:space="0" w:color="auto"/>
        <w:left w:val="none" w:sz="0" w:space="0" w:color="auto"/>
        <w:bottom w:val="none" w:sz="0" w:space="0" w:color="auto"/>
        <w:right w:val="none" w:sz="0" w:space="0" w:color="auto"/>
      </w:divBdr>
    </w:div>
    <w:div w:id="1201669623">
      <w:bodyDiv w:val="1"/>
      <w:marLeft w:val="0"/>
      <w:marRight w:val="0"/>
      <w:marTop w:val="0"/>
      <w:marBottom w:val="0"/>
      <w:divBdr>
        <w:top w:val="none" w:sz="0" w:space="0" w:color="auto"/>
        <w:left w:val="none" w:sz="0" w:space="0" w:color="auto"/>
        <w:bottom w:val="none" w:sz="0" w:space="0" w:color="auto"/>
        <w:right w:val="none" w:sz="0" w:space="0" w:color="auto"/>
      </w:divBdr>
      <w:divsChild>
        <w:div w:id="309754469">
          <w:marLeft w:val="75"/>
          <w:marRight w:val="0"/>
          <w:marTop w:val="0"/>
          <w:marBottom w:val="0"/>
          <w:divBdr>
            <w:top w:val="none" w:sz="0" w:space="0" w:color="auto"/>
            <w:left w:val="none" w:sz="0" w:space="0" w:color="auto"/>
            <w:bottom w:val="none" w:sz="0" w:space="0" w:color="auto"/>
            <w:right w:val="none" w:sz="0" w:space="0" w:color="auto"/>
          </w:divBdr>
          <w:divsChild>
            <w:div w:id="1350401686">
              <w:marLeft w:val="0"/>
              <w:marRight w:val="0"/>
              <w:marTop w:val="0"/>
              <w:marBottom w:val="0"/>
              <w:divBdr>
                <w:top w:val="none" w:sz="0" w:space="0" w:color="auto"/>
                <w:left w:val="none" w:sz="0" w:space="0" w:color="auto"/>
                <w:bottom w:val="none" w:sz="0" w:space="0" w:color="auto"/>
                <w:right w:val="none" w:sz="0" w:space="0" w:color="auto"/>
              </w:divBdr>
              <w:divsChild>
                <w:div w:id="119531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133925">
      <w:bodyDiv w:val="1"/>
      <w:marLeft w:val="0"/>
      <w:marRight w:val="0"/>
      <w:marTop w:val="0"/>
      <w:marBottom w:val="0"/>
      <w:divBdr>
        <w:top w:val="none" w:sz="0" w:space="0" w:color="auto"/>
        <w:left w:val="none" w:sz="0" w:space="0" w:color="auto"/>
        <w:bottom w:val="none" w:sz="0" w:space="0" w:color="auto"/>
        <w:right w:val="none" w:sz="0" w:space="0" w:color="auto"/>
      </w:divBdr>
    </w:div>
    <w:div w:id="1202208453">
      <w:bodyDiv w:val="1"/>
      <w:marLeft w:val="0"/>
      <w:marRight w:val="0"/>
      <w:marTop w:val="0"/>
      <w:marBottom w:val="0"/>
      <w:divBdr>
        <w:top w:val="none" w:sz="0" w:space="0" w:color="auto"/>
        <w:left w:val="none" w:sz="0" w:space="0" w:color="auto"/>
        <w:bottom w:val="none" w:sz="0" w:space="0" w:color="auto"/>
        <w:right w:val="none" w:sz="0" w:space="0" w:color="auto"/>
      </w:divBdr>
    </w:div>
    <w:div w:id="1203056146">
      <w:bodyDiv w:val="1"/>
      <w:marLeft w:val="0"/>
      <w:marRight w:val="0"/>
      <w:marTop w:val="0"/>
      <w:marBottom w:val="0"/>
      <w:divBdr>
        <w:top w:val="none" w:sz="0" w:space="0" w:color="auto"/>
        <w:left w:val="none" w:sz="0" w:space="0" w:color="auto"/>
        <w:bottom w:val="none" w:sz="0" w:space="0" w:color="auto"/>
        <w:right w:val="none" w:sz="0" w:space="0" w:color="auto"/>
      </w:divBdr>
    </w:div>
    <w:div w:id="1203324014">
      <w:bodyDiv w:val="1"/>
      <w:marLeft w:val="0"/>
      <w:marRight w:val="0"/>
      <w:marTop w:val="0"/>
      <w:marBottom w:val="0"/>
      <w:divBdr>
        <w:top w:val="none" w:sz="0" w:space="0" w:color="auto"/>
        <w:left w:val="none" w:sz="0" w:space="0" w:color="auto"/>
        <w:bottom w:val="none" w:sz="0" w:space="0" w:color="auto"/>
        <w:right w:val="none" w:sz="0" w:space="0" w:color="auto"/>
      </w:divBdr>
    </w:div>
    <w:div w:id="1203641069">
      <w:bodyDiv w:val="1"/>
      <w:marLeft w:val="0"/>
      <w:marRight w:val="0"/>
      <w:marTop w:val="0"/>
      <w:marBottom w:val="0"/>
      <w:divBdr>
        <w:top w:val="none" w:sz="0" w:space="0" w:color="auto"/>
        <w:left w:val="none" w:sz="0" w:space="0" w:color="auto"/>
        <w:bottom w:val="none" w:sz="0" w:space="0" w:color="auto"/>
        <w:right w:val="none" w:sz="0" w:space="0" w:color="auto"/>
      </w:divBdr>
    </w:div>
    <w:div w:id="1203665571">
      <w:bodyDiv w:val="1"/>
      <w:marLeft w:val="0"/>
      <w:marRight w:val="0"/>
      <w:marTop w:val="0"/>
      <w:marBottom w:val="0"/>
      <w:divBdr>
        <w:top w:val="none" w:sz="0" w:space="0" w:color="auto"/>
        <w:left w:val="none" w:sz="0" w:space="0" w:color="auto"/>
        <w:bottom w:val="none" w:sz="0" w:space="0" w:color="auto"/>
        <w:right w:val="none" w:sz="0" w:space="0" w:color="auto"/>
      </w:divBdr>
    </w:div>
    <w:div w:id="1203707209">
      <w:bodyDiv w:val="1"/>
      <w:marLeft w:val="0"/>
      <w:marRight w:val="0"/>
      <w:marTop w:val="0"/>
      <w:marBottom w:val="0"/>
      <w:divBdr>
        <w:top w:val="none" w:sz="0" w:space="0" w:color="auto"/>
        <w:left w:val="none" w:sz="0" w:space="0" w:color="auto"/>
        <w:bottom w:val="none" w:sz="0" w:space="0" w:color="auto"/>
        <w:right w:val="none" w:sz="0" w:space="0" w:color="auto"/>
      </w:divBdr>
    </w:div>
    <w:div w:id="1203857664">
      <w:bodyDiv w:val="1"/>
      <w:marLeft w:val="0"/>
      <w:marRight w:val="0"/>
      <w:marTop w:val="0"/>
      <w:marBottom w:val="0"/>
      <w:divBdr>
        <w:top w:val="none" w:sz="0" w:space="0" w:color="auto"/>
        <w:left w:val="none" w:sz="0" w:space="0" w:color="auto"/>
        <w:bottom w:val="none" w:sz="0" w:space="0" w:color="auto"/>
        <w:right w:val="none" w:sz="0" w:space="0" w:color="auto"/>
      </w:divBdr>
    </w:div>
    <w:div w:id="1203901085">
      <w:bodyDiv w:val="1"/>
      <w:marLeft w:val="0"/>
      <w:marRight w:val="0"/>
      <w:marTop w:val="0"/>
      <w:marBottom w:val="0"/>
      <w:divBdr>
        <w:top w:val="none" w:sz="0" w:space="0" w:color="auto"/>
        <w:left w:val="none" w:sz="0" w:space="0" w:color="auto"/>
        <w:bottom w:val="none" w:sz="0" w:space="0" w:color="auto"/>
        <w:right w:val="none" w:sz="0" w:space="0" w:color="auto"/>
      </w:divBdr>
    </w:div>
    <w:div w:id="1203905691">
      <w:bodyDiv w:val="1"/>
      <w:marLeft w:val="0"/>
      <w:marRight w:val="0"/>
      <w:marTop w:val="0"/>
      <w:marBottom w:val="0"/>
      <w:divBdr>
        <w:top w:val="none" w:sz="0" w:space="0" w:color="auto"/>
        <w:left w:val="none" w:sz="0" w:space="0" w:color="auto"/>
        <w:bottom w:val="none" w:sz="0" w:space="0" w:color="auto"/>
        <w:right w:val="none" w:sz="0" w:space="0" w:color="auto"/>
      </w:divBdr>
      <w:divsChild>
        <w:div w:id="425808969">
          <w:marLeft w:val="0"/>
          <w:marRight w:val="0"/>
          <w:marTop w:val="0"/>
          <w:marBottom w:val="0"/>
          <w:divBdr>
            <w:top w:val="none" w:sz="0" w:space="0" w:color="auto"/>
            <w:left w:val="none" w:sz="0" w:space="0" w:color="auto"/>
            <w:bottom w:val="none" w:sz="0" w:space="0" w:color="auto"/>
            <w:right w:val="none" w:sz="0" w:space="0" w:color="auto"/>
          </w:divBdr>
          <w:divsChild>
            <w:div w:id="811941059">
              <w:marLeft w:val="0"/>
              <w:marRight w:val="0"/>
              <w:marTop w:val="0"/>
              <w:marBottom w:val="0"/>
              <w:divBdr>
                <w:top w:val="none" w:sz="0" w:space="0" w:color="auto"/>
                <w:left w:val="none" w:sz="0" w:space="0" w:color="auto"/>
                <w:bottom w:val="none" w:sz="0" w:space="0" w:color="auto"/>
                <w:right w:val="none" w:sz="0" w:space="0" w:color="auto"/>
              </w:divBdr>
              <w:divsChild>
                <w:div w:id="81116986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572082134">
          <w:marLeft w:val="0"/>
          <w:marRight w:val="0"/>
          <w:marTop w:val="750"/>
          <w:marBottom w:val="0"/>
          <w:divBdr>
            <w:top w:val="none" w:sz="0" w:space="0" w:color="auto"/>
            <w:left w:val="none" w:sz="0" w:space="0" w:color="auto"/>
            <w:bottom w:val="none" w:sz="0" w:space="0" w:color="auto"/>
            <w:right w:val="none" w:sz="0" w:space="0" w:color="auto"/>
          </w:divBdr>
          <w:divsChild>
            <w:div w:id="58780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170592">
      <w:bodyDiv w:val="1"/>
      <w:marLeft w:val="0"/>
      <w:marRight w:val="0"/>
      <w:marTop w:val="0"/>
      <w:marBottom w:val="0"/>
      <w:divBdr>
        <w:top w:val="none" w:sz="0" w:space="0" w:color="auto"/>
        <w:left w:val="none" w:sz="0" w:space="0" w:color="auto"/>
        <w:bottom w:val="none" w:sz="0" w:space="0" w:color="auto"/>
        <w:right w:val="none" w:sz="0" w:space="0" w:color="auto"/>
      </w:divBdr>
    </w:div>
    <w:div w:id="1204175414">
      <w:bodyDiv w:val="1"/>
      <w:marLeft w:val="0"/>
      <w:marRight w:val="0"/>
      <w:marTop w:val="0"/>
      <w:marBottom w:val="0"/>
      <w:divBdr>
        <w:top w:val="none" w:sz="0" w:space="0" w:color="auto"/>
        <w:left w:val="none" w:sz="0" w:space="0" w:color="auto"/>
        <w:bottom w:val="none" w:sz="0" w:space="0" w:color="auto"/>
        <w:right w:val="none" w:sz="0" w:space="0" w:color="auto"/>
      </w:divBdr>
    </w:div>
    <w:div w:id="1204245494">
      <w:bodyDiv w:val="1"/>
      <w:marLeft w:val="0"/>
      <w:marRight w:val="0"/>
      <w:marTop w:val="0"/>
      <w:marBottom w:val="0"/>
      <w:divBdr>
        <w:top w:val="none" w:sz="0" w:space="0" w:color="auto"/>
        <w:left w:val="none" w:sz="0" w:space="0" w:color="auto"/>
        <w:bottom w:val="none" w:sz="0" w:space="0" w:color="auto"/>
        <w:right w:val="none" w:sz="0" w:space="0" w:color="auto"/>
      </w:divBdr>
    </w:div>
    <w:div w:id="1204250764">
      <w:bodyDiv w:val="1"/>
      <w:marLeft w:val="0"/>
      <w:marRight w:val="0"/>
      <w:marTop w:val="0"/>
      <w:marBottom w:val="0"/>
      <w:divBdr>
        <w:top w:val="none" w:sz="0" w:space="0" w:color="auto"/>
        <w:left w:val="none" w:sz="0" w:space="0" w:color="auto"/>
        <w:bottom w:val="none" w:sz="0" w:space="0" w:color="auto"/>
        <w:right w:val="none" w:sz="0" w:space="0" w:color="auto"/>
      </w:divBdr>
    </w:div>
    <w:div w:id="1204832938">
      <w:bodyDiv w:val="1"/>
      <w:marLeft w:val="0"/>
      <w:marRight w:val="0"/>
      <w:marTop w:val="0"/>
      <w:marBottom w:val="0"/>
      <w:divBdr>
        <w:top w:val="none" w:sz="0" w:space="0" w:color="auto"/>
        <w:left w:val="none" w:sz="0" w:space="0" w:color="auto"/>
        <w:bottom w:val="none" w:sz="0" w:space="0" w:color="auto"/>
        <w:right w:val="none" w:sz="0" w:space="0" w:color="auto"/>
      </w:divBdr>
    </w:div>
    <w:div w:id="1205367664">
      <w:bodyDiv w:val="1"/>
      <w:marLeft w:val="0"/>
      <w:marRight w:val="0"/>
      <w:marTop w:val="0"/>
      <w:marBottom w:val="0"/>
      <w:divBdr>
        <w:top w:val="none" w:sz="0" w:space="0" w:color="auto"/>
        <w:left w:val="none" w:sz="0" w:space="0" w:color="auto"/>
        <w:bottom w:val="none" w:sz="0" w:space="0" w:color="auto"/>
        <w:right w:val="none" w:sz="0" w:space="0" w:color="auto"/>
      </w:divBdr>
    </w:div>
    <w:div w:id="1205479603">
      <w:bodyDiv w:val="1"/>
      <w:marLeft w:val="0"/>
      <w:marRight w:val="0"/>
      <w:marTop w:val="0"/>
      <w:marBottom w:val="0"/>
      <w:divBdr>
        <w:top w:val="none" w:sz="0" w:space="0" w:color="auto"/>
        <w:left w:val="none" w:sz="0" w:space="0" w:color="auto"/>
        <w:bottom w:val="none" w:sz="0" w:space="0" w:color="auto"/>
        <w:right w:val="none" w:sz="0" w:space="0" w:color="auto"/>
      </w:divBdr>
    </w:div>
    <w:div w:id="1205480383">
      <w:bodyDiv w:val="1"/>
      <w:marLeft w:val="0"/>
      <w:marRight w:val="0"/>
      <w:marTop w:val="0"/>
      <w:marBottom w:val="0"/>
      <w:divBdr>
        <w:top w:val="none" w:sz="0" w:space="0" w:color="auto"/>
        <w:left w:val="none" w:sz="0" w:space="0" w:color="auto"/>
        <w:bottom w:val="none" w:sz="0" w:space="0" w:color="auto"/>
        <w:right w:val="none" w:sz="0" w:space="0" w:color="auto"/>
      </w:divBdr>
    </w:div>
    <w:div w:id="1205945374">
      <w:bodyDiv w:val="1"/>
      <w:marLeft w:val="0"/>
      <w:marRight w:val="0"/>
      <w:marTop w:val="0"/>
      <w:marBottom w:val="0"/>
      <w:divBdr>
        <w:top w:val="none" w:sz="0" w:space="0" w:color="auto"/>
        <w:left w:val="none" w:sz="0" w:space="0" w:color="auto"/>
        <w:bottom w:val="none" w:sz="0" w:space="0" w:color="auto"/>
        <w:right w:val="none" w:sz="0" w:space="0" w:color="auto"/>
      </w:divBdr>
    </w:div>
    <w:div w:id="1206064981">
      <w:bodyDiv w:val="1"/>
      <w:marLeft w:val="0"/>
      <w:marRight w:val="0"/>
      <w:marTop w:val="0"/>
      <w:marBottom w:val="0"/>
      <w:divBdr>
        <w:top w:val="none" w:sz="0" w:space="0" w:color="auto"/>
        <w:left w:val="none" w:sz="0" w:space="0" w:color="auto"/>
        <w:bottom w:val="none" w:sz="0" w:space="0" w:color="auto"/>
        <w:right w:val="none" w:sz="0" w:space="0" w:color="auto"/>
      </w:divBdr>
    </w:div>
    <w:div w:id="1206256136">
      <w:bodyDiv w:val="1"/>
      <w:marLeft w:val="0"/>
      <w:marRight w:val="0"/>
      <w:marTop w:val="0"/>
      <w:marBottom w:val="0"/>
      <w:divBdr>
        <w:top w:val="none" w:sz="0" w:space="0" w:color="auto"/>
        <w:left w:val="none" w:sz="0" w:space="0" w:color="auto"/>
        <w:bottom w:val="none" w:sz="0" w:space="0" w:color="auto"/>
        <w:right w:val="none" w:sz="0" w:space="0" w:color="auto"/>
      </w:divBdr>
    </w:div>
    <w:div w:id="1206716781">
      <w:bodyDiv w:val="1"/>
      <w:marLeft w:val="0"/>
      <w:marRight w:val="0"/>
      <w:marTop w:val="0"/>
      <w:marBottom w:val="0"/>
      <w:divBdr>
        <w:top w:val="none" w:sz="0" w:space="0" w:color="auto"/>
        <w:left w:val="none" w:sz="0" w:space="0" w:color="auto"/>
        <w:bottom w:val="none" w:sz="0" w:space="0" w:color="auto"/>
        <w:right w:val="none" w:sz="0" w:space="0" w:color="auto"/>
      </w:divBdr>
    </w:div>
    <w:div w:id="1206796883">
      <w:bodyDiv w:val="1"/>
      <w:marLeft w:val="0"/>
      <w:marRight w:val="0"/>
      <w:marTop w:val="0"/>
      <w:marBottom w:val="0"/>
      <w:divBdr>
        <w:top w:val="none" w:sz="0" w:space="0" w:color="auto"/>
        <w:left w:val="none" w:sz="0" w:space="0" w:color="auto"/>
        <w:bottom w:val="none" w:sz="0" w:space="0" w:color="auto"/>
        <w:right w:val="none" w:sz="0" w:space="0" w:color="auto"/>
      </w:divBdr>
    </w:div>
    <w:div w:id="1206942309">
      <w:bodyDiv w:val="1"/>
      <w:marLeft w:val="0"/>
      <w:marRight w:val="0"/>
      <w:marTop w:val="0"/>
      <w:marBottom w:val="0"/>
      <w:divBdr>
        <w:top w:val="none" w:sz="0" w:space="0" w:color="auto"/>
        <w:left w:val="none" w:sz="0" w:space="0" w:color="auto"/>
        <w:bottom w:val="none" w:sz="0" w:space="0" w:color="auto"/>
        <w:right w:val="none" w:sz="0" w:space="0" w:color="auto"/>
      </w:divBdr>
    </w:div>
    <w:div w:id="1207110677">
      <w:bodyDiv w:val="1"/>
      <w:marLeft w:val="0"/>
      <w:marRight w:val="0"/>
      <w:marTop w:val="0"/>
      <w:marBottom w:val="0"/>
      <w:divBdr>
        <w:top w:val="none" w:sz="0" w:space="0" w:color="auto"/>
        <w:left w:val="none" w:sz="0" w:space="0" w:color="auto"/>
        <w:bottom w:val="none" w:sz="0" w:space="0" w:color="auto"/>
        <w:right w:val="none" w:sz="0" w:space="0" w:color="auto"/>
      </w:divBdr>
    </w:div>
    <w:div w:id="1207449848">
      <w:bodyDiv w:val="1"/>
      <w:marLeft w:val="0"/>
      <w:marRight w:val="0"/>
      <w:marTop w:val="0"/>
      <w:marBottom w:val="0"/>
      <w:divBdr>
        <w:top w:val="none" w:sz="0" w:space="0" w:color="auto"/>
        <w:left w:val="none" w:sz="0" w:space="0" w:color="auto"/>
        <w:bottom w:val="none" w:sz="0" w:space="0" w:color="auto"/>
        <w:right w:val="none" w:sz="0" w:space="0" w:color="auto"/>
      </w:divBdr>
    </w:div>
    <w:div w:id="1207912650">
      <w:bodyDiv w:val="1"/>
      <w:marLeft w:val="0"/>
      <w:marRight w:val="0"/>
      <w:marTop w:val="0"/>
      <w:marBottom w:val="0"/>
      <w:divBdr>
        <w:top w:val="none" w:sz="0" w:space="0" w:color="auto"/>
        <w:left w:val="none" w:sz="0" w:space="0" w:color="auto"/>
        <w:bottom w:val="none" w:sz="0" w:space="0" w:color="auto"/>
        <w:right w:val="none" w:sz="0" w:space="0" w:color="auto"/>
      </w:divBdr>
    </w:div>
    <w:div w:id="1207982815">
      <w:bodyDiv w:val="1"/>
      <w:marLeft w:val="0"/>
      <w:marRight w:val="0"/>
      <w:marTop w:val="0"/>
      <w:marBottom w:val="0"/>
      <w:divBdr>
        <w:top w:val="none" w:sz="0" w:space="0" w:color="auto"/>
        <w:left w:val="none" w:sz="0" w:space="0" w:color="auto"/>
        <w:bottom w:val="none" w:sz="0" w:space="0" w:color="auto"/>
        <w:right w:val="none" w:sz="0" w:space="0" w:color="auto"/>
      </w:divBdr>
    </w:div>
    <w:div w:id="1208106628">
      <w:bodyDiv w:val="1"/>
      <w:marLeft w:val="0"/>
      <w:marRight w:val="0"/>
      <w:marTop w:val="0"/>
      <w:marBottom w:val="0"/>
      <w:divBdr>
        <w:top w:val="none" w:sz="0" w:space="0" w:color="auto"/>
        <w:left w:val="none" w:sz="0" w:space="0" w:color="auto"/>
        <w:bottom w:val="none" w:sz="0" w:space="0" w:color="auto"/>
        <w:right w:val="none" w:sz="0" w:space="0" w:color="auto"/>
      </w:divBdr>
    </w:div>
    <w:div w:id="1208882758">
      <w:bodyDiv w:val="1"/>
      <w:marLeft w:val="0"/>
      <w:marRight w:val="0"/>
      <w:marTop w:val="0"/>
      <w:marBottom w:val="0"/>
      <w:divBdr>
        <w:top w:val="none" w:sz="0" w:space="0" w:color="auto"/>
        <w:left w:val="none" w:sz="0" w:space="0" w:color="auto"/>
        <w:bottom w:val="none" w:sz="0" w:space="0" w:color="auto"/>
        <w:right w:val="none" w:sz="0" w:space="0" w:color="auto"/>
      </w:divBdr>
    </w:div>
    <w:div w:id="1209302182">
      <w:bodyDiv w:val="1"/>
      <w:marLeft w:val="60"/>
      <w:marRight w:val="0"/>
      <w:marTop w:val="0"/>
      <w:marBottom w:val="0"/>
      <w:divBdr>
        <w:top w:val="none" w:sz="0" w:space="0" w:color="auto"/>
        <w:left w:val="none" w:sz="0" w:space="0" w:color="auto"/>
        <w:bottom w:val="none" w:sz="0" w:space="0" w:color="auto"/>
        <w:right w:val="none" w:sz="0" w:space="0" w:color="auto"/>
      </w:divBdr>
      <w:divsChild>
        <w:div w:id="1797219400">
          <w:marLeft w:val="0"/>
          <w:marRight w:val="0"/>
          <w:marTop w:val="0"/>
          <w:marBottom w:val="0"/>
          <w:divBdr>
            <w:top w:val="none" w:sz="0" w:space="0" w:color="auto"/>
            <w:left w:val="none" w:sz="0" w:space="0" w:color="auto"/>
            <w:bottom w:val="none" w:sz="0" w:space="0" w:color="auto"/>
            <w:right w:val="none" w:sz="0" w:space="0" w:color="auto"/>
          </w:divBdr>
          <w:divsChild>
            <w:div w:id="10893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190423">
      <w:bodyDiv w:val="1"/>
      <w:marLeft w:val="0"/>
      <w:marRight w:val="0"/>
      <w:marTop w:val="0"/>
      <w:marBottom w:val="0"/>
      <w:divBdr>
        <w:top w:val="none" w:sz="0" w:space="0" w:color="auto"/>
        <w:left w:val="none" w:sz="0" w:space="0" w:color="auto"/>
        <w:bottom w:val="none" w:sz="0" w:space="0" w:color="auto"/>
        <w:right w:val="none" w:sz="0" w:space="0" w:color="auto"/>
      </w:divBdr>
    </w:div>
    <w:div w:id="1210603561">
      <w:bodyDiv w:val="1"/>
      <w:marLeft w:val="0"/>
      <w:marRight w:val="0"/>
      <w:marTop w:val="0"/>
      <w:marBottom w:val="0"/>
      <w:divBdr>
        <w:top w:val="none" w:sz="0" w:space="0" w:color="auto"/>
        <w:left w:val="none" w:sz="0" w:space="0" w:color="auto"/>
        <w:bottom w:val="none" w:sz="0" w:space="0" w:color="auto"/>
        <w:right w:val="none" w:sz="0" w:space="0" w:color="auto"/>
      </w:divBdr>
    </w:div>
    <w:div w:id="1210805692">
      <w:bodyDiv w:val="1"/>
      <w:marLeft w:val="0"/>
      <w:marRight w:val="0"/>
      <w:marTop w:val="0"/>
      <w:marBottom w:val="0"/>
      <w:divBdr>
        <w:top w:val="none" w:sz="0" w:space="0" w:color="auto"/>
        <w:left w:val="none" w:sz="0" w:space="0" w:color="auto"/>
        <w:bottom w:val="none" w:sz="0" w:space="0" w:color="auto"/>
        <w:right w:val="none" w:sz="0" w:space="0" w:color="auto"/>
      </w:divBdr>
    </w:div>
    <w:div w:id="1210848694">
      <w:bodyDiv w:val="1"/>
      <w:marLeft w:val="0"/>
      <w:marRight w:val="0"/>
      <w:marTop w:val="0"/>
      <w:marBottom w:val="0"/>
      <w:divBdr>
        <w:top w:val="none" w:sz="0" w:space="0" w:color="auto"/>
        <w:left w:val="none" w:sz="0" w:space="0" w:color="auto"/>
        <w:bottom w:val="none" w:sz="0" w:space="0" w:color="auto"/>
        <w:right w:val="none" w:sz="0" w:space="0" w:color="auto"/>
      </w:divBdr>
    </w:div>
    <w:div w:id="1211189840">
      <w:bodyDiv w:val="1"/>
      <w:marLeft w:val="0"/>
      <w:marRight w:val="0"/>
      <w:marTop w:val="0"/>
      <w:marBottom w:val="0"/>
      <w:divBdr>
        <w:top w:val="none" w:sz="0" w:space="0" w:color="auto"/>
        <w:left w:val="none" w:sz="0" w:space="0" w:color="auto"/>
        <w:bottom w:val="none" w:sz="0" w:space="0" w:color="auto"/>
        <w:right w:val="none" w:sz="0" w:space="0" w:color="auto"/>
      </w:divBdr>
    </w:div>
    <w:div w:id="1211302615">
      <w:bodyDiv w:val="1"/>
      <w:marLeft w:val="0"/>
      <w:marRight w:val="0"/>
      <w:marTop w:val="0"/>
      <w:marBottom w:val="0"/>
      <w:divBdr>
        <w:top w:val="none" w:sz="0" w:space="0" w:color="auto"/>
        <w:left w:val="none" w:sz="0" w:space="0" w:color="auto"/>
        <w:bottom w:val="none" w:sz="0" w:space="0" w:color="auto"/>
        <w:right w:val="none" w:sz="0" w:space="0" w:color="auto"/>
      </w:divBdr>
    </w:div>
    <w:div w:id="1211844751">
      <w:bodyDiv w:val="1"/>
      <w:marLeft w:val="0"/>
      <w:marRight w:val="0"/>
      <w:marTop w:val="0"/>
      <w:marBottom w:val="0"/>
      <w:divBdr>
        <w:top w:val="none" w:sz="0" w:space="0" w:color="auto"/>
        <w:left w:val="none" w:sz="0" w:space="0" w:color="auto"/>
        <w:bottom w:val="none" w:sz="0" w:space="0" w:color="auto"/>
        <w:right w:val="none" w:sz="0" w:space="0" w:color="auto"/>
      </w:divBdr>
    </w:div>
    <w:div w:id="1212958949">
      <w:bodyDiv w:val="1"/>
      <w:marLeft w:val="0"/>
      <w:marRight w:val="0"/>
      <w:marTop w:val="0"/>
      <w:marBottom w:val="0"/>
      <w:divBdr>
        <w:top w:val="none" w:sz="0" w:space="0" w:color="auto"/>
        <w:left w:val="none" w:sz="0" w:space="0" w:color="auto"/>
        <w:bottom w:val="none" w:sz="0" w:space="0" w:color="auto"/>
        <w:right w:val="none" w:sz="0" w:space="0" w:color="auto"/>
      </w:divBdr>
    </w:div>
    <w:div w:id="1213689109">
      <w:bodyDiv w:val="1"/>
      <w:marLeft w:val="0"/>
      <w:marRight w:val="0"/>
      <w:marTop w:val="0"/>
      <w:marBottom w:val="0"/>
      <w:divBdr>
        <w:top w:val="none" w:sz="0" w:space="0" w:color="auto"/>
        <w:left w:val="none" w:sz="0" w:space="0" w:color="auto"/>
        <w:bottom w:val="none" w:sz="0" w:space="0" w:color="auto"/>
        <w:right w:val="none" w:sz="0" w:space="0" w:color="auto"/>
      </w:divBdr>
    </w:div>
    <w:div w:id="1213692382">
      <w:bodyDiv w:val="1"/>
      <w:marLeft w:val="0"/>
      <w:marRight w:val="0"/>
      <w:marTop w:val="0"/>
      <w:marBottom w:val="0"/>
      <w:divBdr>
        <w:top w:val="none" w:sz="0" w:space="0" w:color="auto"/>
        <w:left w:val="none" w:sz="0" w:space="0" w:color="auto"/>
        <w:bottom w:val="none" w:sz="0" w:space="0" w:color="auto"/>
        <w:right w:val="none" w:sz="0" w:space="0" w:color="auto"/>
      </w:divBdr>
      <w:divsChild>
        <w:div w:id="1333487525">
          <w:marLeft w:val="0"/>
          <w:marRight w:val="0"/>
          <w:marTop w:val="225"/>
          <w:marBottom w:val="225"/>
          <w:divBdr>
            <w:top w:val="none" w:sz="0" w:space="0" w:color="auto"/>
            <w:left w:val="none" w:sz="0" w:space="0" w:color="auto"/>
            <w:bottom w:val="none" w:sz="0" w:space="0" w:color="auto"/>
            <w:right w:val="none" w:sz="0" w:space="0" w:color="auto"/>
          </w:divBdr>
        </w:div>
      </w:divsChild>
    </w:div>
    <w:div w:id="1213926164">
      <w:bodyDiv w:val="1"/>
      <w:marLeft w:val="0"/>
      <w:marRight w:val="0"/>
      <w:marTop w:val="0"/>
      <w:marBottom w:val="0"/>
      <w:divBdr>
        <w:top w:val="none" w:sz="0" w:space="0" w:color="auto"/>
        <w:left w:val="none" w:sz="0" w:space="0" w:color="auto"/>
        <w:bottom w:val="none" w:sz="0" w:space="0" w:color="auto"/>
        <w:right w:val="none" w:sz="0" w:space="0" w:color="auto"/>
      </w:divBdr>
    </w:div>
    <w:div w:id="1214655306">
      <w:bodyDiv w:val="1"/>
      <w:marLeft w:val="0"/>
      <w:marRight w:val="0"/>
      <w:marTop w:val="0"/>
      <w:marBottom w:val="0"/>
      <w:divBdr>
        <w:top w:val="none" w:sz="0" w:space="0" w:color="auto"/>
        <w:left w:val="none" w:sz="0" w:space="0" w:color="auto"/>
        <w:bottom w:val="none" w:sz="0" w:space="0" w:color="auto"/>
        <w:right w:val="none" w:sz="0" w:space="0" w:color="auto"/>
      </w:divBdr>
    </w:div>
    <w:div w:id="1214656054">
      <w:bodyDiv w:val="1"/>
      <w:marLeft w:val="0"/>
      <w:marRight w:val="0"/>
      <w:marTop w:val="0"/>
      <w:marBottom w:val="0"/>
      <w:divBdr>
        <w:top w:val="none" w:sz="0" w:space="0" w:color="auto"/>
        <w:left w:val="none" w:sz="0" w:space="0" w:color="auto"/>
        <w:bottom w:val="none" w:sz="0" w:space="0" w:color="auto"/>
        <w:right w:val="none" w:sz="0" w:space="0" w:color="auto"/>
      </w:divBdr>
    </w:div>
    <w:div w:id="1217205331">
      <w:bodyDiv w:val="1"/>
      <w:marLeft w:val="0"/>
      <w:marRight w:val="0"/>
      <w:marTop w:val="0"/>
      <w:marBottom w:val="0"/>
      <w:divBdr>
        <w:top w:val="none" w:sz="0" w:space="0" w:color="auto"/>
        <w:left w:val="none" w:sz="0" w:space="0" w:color="auto"/>
        <w:bottom w:val="none" w:sz="0" w:space="0" w:color="auto"/>
        <w:right w:val="none" w:sz="0" w:space="0" w:color="auto"/>
      </w:divBdr>
    </w:div>
    <w:div w:id="1217471531">
      <w:bodyDiv w:val="1"/>
      <w:marLeft w:val="0"/>
      <w:marRight w:val="0"/>
      <w:marTop w:val="0"/>
      <w:marBottom w:val="0"/>
      <w:divBdr>
        <w:top w:val="none" w:sz="0" w:space="0" w:color="auto"/>
        <w:left w:val="none" w:sz="0" w:space="0" w:color="auto"/>
        <w:bottom w:val="none" w:sz="0" w:space="0" w:color="auto"/>
        <w:right w:val="none" w:sz="0" w:space="0" w:color="auto"/>
      </w:divBdr>
    </w:div>
    <w:div w:id="1217666923">
      <w:bodyDiv w:val="1"/>
      <w:marLeft w:val="0"/>
      <w:marRight w:val="0"/>
      <w:marTop w:val="0"/>
      <w:marBottom w:val="0"/>
      <w:divBdr>
        <w:top w:val="none" w:sz="0" w:space="0" w:color="auto"/>
        <w:left w:val="none" w:sz="0" w:space="0" w:color="auto"/>
        <w:bottom w:val="none" w:sz="0" w:space="0" w:color="auto"/>
        <w:right w:val="none" w:sz="0" w:space="0" w:color="auto"/>
      </w:divBdr>
      <w:divsChild>
        <w:div w:id="571231290">
          <w:marLeft w:val="0"/>
          <w:marRight w:val="0"/>
          <w:marTop w:val="0"/>
          <w:marBottom w:val="0"/>
          <w:divBdr>
            <w:top w:val="none" w:sz="0" w:space="0" w:color="auto"/>
            <w:left w:val="none" w:sz="0" w:space="0" w:color="auto"/>
            <w:bottom w:val="none" w:sz="0" w:space="0" w:color="auto"/>
            <w:right w:val="none" w:sz="0" w:space="0" w:color="auto"/>
          </w:divBdr>
        </w:div>
        <w:div w:id="1100881720">
          <w:marLeft w:val="0"/>
          <w:marRight w:val="0"/>
          <w:marTop w:val="0"/>
          <w:marBottom w:val="0"/>
          <w:divBdr>
            <w:top w:val="none" w:sz="0" w:space="0" w:color="auto"/>
            <w:left w:val="none" w:sz="0" w:space="0" w:color="auto"/>
            <w:bottom w:val="none" w:sz="0" w:space="0" w:color="auto"/>
            <w:right w:val="none" w:sz="0" w:space="0" w:color="auto"/>
          </w:divBdr>
        </w:div>
      </w:divsChild>
    </w:div>
    <w:div w:id="1217855722">
      <w:bodyDiv w:val="1"/>
      <w:marLeft w:val="0"/>
      <w:marRight w:val="0"/>
      <w:marTop w:val="0"/>
      <w:marBottom w:val="0"/>
      <w:divBdr>
        <w:top w:val="none" w:sz="0" w:space="0" w:color="auto"/>
        <w:left w:val="none" w:sz="0" w:space="0" w:color="auto"/>
        <w:bottom w:val="none" w:sz="0" w:space="0" w:color="auto"/>
        <w:right w:val="none" w:sz="0" w:space="0" w:color="auto"/>
      </w:divBdr>
    </w:div>
    <w:div w:id="1217887865">
      <w:bodyDiv w:val="1"/>
      <w:marLeft w:val="0"/>
      <w:marRight w:val="0"/>
      <w:marTop w:val="0"/>
      <w:marBottom w:val="0"/>
      <w:divBdr>
        <w:top w:val="none" w:sz="0" w:space="0" w:color="auto"/>
        <w:left w:val="none" w:sz="0" w:space="0" w:color="auto"/>
        <w:bottom w:val="none" w:sz="0" w:space="0" w:color="auto"/>
        <w:right w:val="none" w:sz="0" w:space="0" w:color="auto"/>
      </w:divBdr>
    </w:div>
    <w:div w:id="1218056889">
      <w:bodyDiv w:val="1"/>
      <w:marLeft w:val="0"/>
      <w:marRight w:val="0"/>
      <w:marTop w:val="0"/>
      <w:marBottom w:val="0"/>
      <w:divBdr>
        <w:top w:val="none" w:sz="0" w:space="0" w:color="auto"/>
        <w:left w:val="none" w:sz="0" w:space="0" w:color="auto"/>
        <w:bottom w:val="none" w:sz="0" w:space="0" w:color="auto"/>
        <w:right w:val="none" w:sz="0" w:space="0" w:color="auto"/>
      </w:divBdr>
      <w:divsChild>
        <w:div w:id="1292056874">
          <w:marLeft w:val="0"/>
          <w:marRight w:val="0"/>
          <w:marTop w:val="0"/>
          <w:marBottom w:val="0"/>
          <w:divBdr>
            <w:top w:val="none" w:sz="0" w:space="0" w:color="auto"/>
            <w:left w:val="none" w:sz="0" w:space="0" w:color="auto"/>
            <w:bottom w:val="none" w:sz="0" w:space="0" w:color="auto"/>
            <w:right w:val="none" w:sz="0" w:space="0" w:color="auto"/>
          </w:divBdr>
          <w:divsChild>
            <w:div w:id="200830462">
              <w:marLeft w:val="0"/>
              <w:marRight w:val="0"/>
              <w:marTop w:val="0"/>
              <w:marBottom w:val="0"/>
              <w:divBdr>
                <w:top w:val="none" w:sz="0" w:space="0" w:color="auto"/>
                <w:left w:val="none" w:sz="0" w:space="0" w:color="auto"/>
                <w:bottom w:val="none" w:sz="0" w:space="0" w:color="auto"/>
                <w:right w:val="none" w:sz="0" w:space="0" w:color="auto"/>
              </w:divBdr>
              <w:divsChild>
                <w:div w:id="1933467536">
                  <w:marLeft w:val="0"/>
                  <w:marRight w:val="0"/>
                  <w:marTop w:val="0"/>
                  <w:marBottom w:val="0"/>
                  <w:divBdr>
                    <w:top w:val="none" w:sz="0" w:space="0" w:color="auto"/>
                    <w:left w:val="none" w:sz="0" w:space="0" w:color="auto"/>
                    <w:bottom w:val="none" w:sz="0" w:space="0" w:color="auto"/>
                    <w:right w:val="none" w:sz="0" w:space="0" w:color="auto"/>
                  </w:divBdr>
                </w:div>
                <w:div w:id="2069299607">
                  <w:marLeft w:val="0"/>
                  <w:marRight w:val="0"/>
                  <w:marTop w:val="0"/>
                  <w:marBottom w:val="0"/>
                  <w:divBdr>
                    <w:top w:val="none" w:sz="0" w:space="0" w:color="auto"/>
                    <w:left w:val="none" w:sz="0" w:space="0" w:color="auto"/>
                    <w:bottom w:val="none" w:sz="0" w:space="0" w:color="auto"/>
                    <w:right w:val="none" w:sz="0" w:space="0" w:color="auto"/>
                  </w:divBdr>
                  <w:divsChild>
                    <w:div w:id="499587111">
                      <w:marLeft w:val="0"/>
                      <w:marRight w:val="0"/>
                      <w:marTop w:val="0"/>
                      <w:marBottom w:val="0"/>
                      <w:divBdr>
                        <w:top w:val="none" w:sz="0" w:space="0" w:color="auto"/>
                        <w:left w:val="none" w:sz="0" w:space="0" w:color="auto"/>
                        <w:bottom w:val="none" w:sz="0" w:space="0" w:color="auto"/>
                        <w:right w:val="none" w:sz="0" w:space="0" w:color="auto"/>
                      </w:divBdr>
                      <w:divsChild>
                        <w:div w:id="493186997">
                          <w:marLeft w:val="0"/>
                          <w:marRight w:val="0"/>
                          <w:marTop w:val="0"/>
                          <w:marBottom w:val="0"/>
                          <w:divBdr>
                            <w:top w:val="none" w:sz="0" w:space="0" w:color="auto"/>
                            <w:left w:val="none" w:sz="0" w:space="0" w:color="auto"/>
                            <w:bottom w:val="single" w:sz="6" w:space="0" w:color="00B3B5"/>
                            <w:right w:val="none" w:sz="0" w:space="0" w:color="auto"/>
                          </w:divBdr>
                        </w:div>
                      </w:divsChild>
                    </w:div>
                    <w:div w:id="592124934">
                      <w:marLeft w:val="0"/>
                      <w:marRight w:val="0"/>
                      <w:marTop w:val="0"/>
                      <w:marBottom w:val="0"/>
                      <w:divBdr>
                        <w:top w:val="none" w:sz="0" w:space="0" w:color="auto"/>
                        <w:left w:val="none" w:sz="0" w:space="0" w:color="auto"/>
                        <w:bottom w:val="none" w:sz="0" w:space="0" w:color="auto"/>
                        <w:right w:val="none" w:sz="0" w:space="0" w:color="auto"/>
                      </w:divBdr>
                      <w:divsChild>
                        <w:div w:id="1380468855">
                          <w:marLeft w:val="0"/>
                          <w:marRight w:val="0"/>
                          <w:marTop w:val="0"/>
                          <w:marBottom w:val="0"/>
                          <w:divBdr>
                            <w:top w:val="none" w:sz="0" w:space="0" w:color="auto"/>
                            <w:left w:val="none" w:sz="0" w:space="0" w:color="auto"/>
                            <w:bottom w:val="single" w:sz="6" w:space="0" w:color="00B3B5"/>
                            <w:right w:val="none" w:sz="0" w:space="0" w:color="auto"/>
                          </w:divBdr>
                        </w:div>
                      </w:divsChild>
                    </w:div>
                    <w:div w:id="602226998">
                      <w:marLeft w:val="0"/>
                      <w:marRight w:val="0"/>
                      <w:marTop w:val="0"/>
                      <w:marBottom w:val="0"/>
                      <w:divBdr>
                        <w:top w:val="none" w:sz="0" w:space="0" w:color="auto"/>
                        <w:left w:val="none" w:sz="0" w:space="0" w:color="auto"/>
                        <w:bottom w:val="none" w:sz="0" w:space="0" w:color="auto"/>
                        <w:right w:val="none" w:sz="0" w:space="0" w:color="auto"/>
                      </w:divBdr>
                      <w:divsChild>
                        <w:div w:id="1832139517">
                          <w:marLeft w:val="0"/>
                          <w:marRight w:val="0"/>
                          <w:marTop w:val="0"/>
                          <w:marBottom w:val="0"/>
                          <w:divBdr>
                            <w:top w:val="none" w:sz="0" w:space="0" w:color="auto"/>
                            <w:left w:val="none" w:sz="0" w:space="0" w:color="auto"/>
                            <w:bottom w:val="single" w:sz="6" w:space="0" w:color="00B3B5"/>
                            <w:right w:val="none" w:sz="0" w:space="0" w:color="auto"/>
                          </w:divBdr>
                        </w:div>
                      </w:divsChild>
                    </w:div>
                    <w:div w:id="993607090">
                      <w:marLeft w:val="0"/>
                      <w:marRight w:val="0"/>
                      <w:marTop w:val="0"/>
                      <w:marBottom w:val="0"/>
                      <w:divBdr>
                        <w:top w:val="none" w:sz="0" w:space="0" w:color="auto"/>
                        <w:left w:val="none" w:sz="0" w:space="0" w:color="auto"/>
                        <w:bottom w:val="none" w:sz="0" w:space="0" w:color="auto"/>
                        <w:right w:val="none" w:sz="0" w:space="0" w:color="auto"/>
                      </w:divBdr>
                      <w:divsChild>
                        <w:div w:id="1445345649">
                          <w:marLeft w:val="0"/>
                          <w:marRight w:val="0"/>
                          <w:marTop w:val="0"/>
                          <w:marBottom w:val="0"/>
                          <w:divBdr>
                            <w:top w:val="none" w:sz="0" w:space="0" w:color="auto"/>
                            <w:left w:val="none" w:sz="0" w:space="0" w:color="auto"/>
                            <w:bottom w:val="single" w:sz="6" w:space="0" w:color="00B3B5"/>
                            <w:right w:val="none" w:sz="0" w:space="0" w:color="auto"/>
                          </w:divBdr>
                        </w:div>
                      </w:divsChild>
                    </w:div>
                    <w:div w:id="1064911992">
                      <w:marLeft w:val="0"/>
                      <w:marRight w:val="0"/>
                      <w:marTop w:val="0"/>
                      <w:marBottom w:val="0"/>
                      <w:divBdr>
                        <w:top w:val="none" w:sz="0" w:space="0" w:color="auto"/>
                        <w:left w:val="none" w:sz="0" w:space="0" w:color="auto"/>
                        <w:bottom w:val="none" w:sz="0" w:space="0" w:color="auto"/>
                        <w:right w:val="none" w:sz="0" w:space="0" w:color="auto"/>
                      </w:divBdr>
                      <w:divsChild>
                        <w:div w:id="1052118205">
                          <w:marLeft w:val="0"/>
                          <w:marRight w:val="0"/>
                          <w:marTop w:val="0"/>
                          <w:marBottom w:val="0"/>
                          <w:divBdr>
                            <w:top w:val="none" w:sz="0" w:space="0" w:color="auto"/>
                            <w:left w:val="none" w:sz="0" w:space="0" w:color="auto"/>
                            <w:bottom w:val="single" w:sz="6" w:space="0" w:color="00B3B5"/>
                            <w:right w:val="none" w:sz="0" w:space="0" w:color="auto"/>
                          </w:divBdr>
                        </w:div>
                      </w:divsChild>
                    </w:div>
                    <w:div w:id="1374303239">
                      <w:marLeft w:val="0"/>
                      <w:marRight w:val="0"/>
                      <w:marTop w:val="0"/>
                      <w:marBottom w:val="0"/>
                      <w:divBdr>
                        <w:top w:val="none" w:sz="0" w:space="0" w:color="auto"/>
                        <w:left w:val="none" w:sz="0" w:space="0" w:color="auto"/>
                        <w:bottom w:val="none" w:sz="0" w:space="0" w:color="auto"/>
                        <w:right w:val="none" w:sz="0" w:space="0" w:color="auto"/>
                      </w:divBdr>
                      <w:divsChild>
                        <w:div w:id="868031105">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 w:id="644361750">
              <w:marLeft w:val="0"/>
              <w:marRight w:val="0"/>
              <w:marTop w:val="0"/>
              <w:marBottom w:val="0"/>
              <w:divBdr>
                <w:top w:val="none" w:sz="0" w:space="0" w:color="auto"/>
                <w:left w:val="none" w:sz="0" w:space="0" w:color="auto"/>
                <w:bottom w:val="none" w:sz="0" w:space="0" w:color="auto"/>
                <w:right w:val="none" w:sz="0" w:space="0" w:color="auto"/>
              </w:divBdr>
            </w:div>
            <w:div w:id="709301095">
              <w:marLeft w:val="0"/>
              <w:marRight w:val="0"/>
              <w:marTop w:val="0"/>
              <w:marBottom w:val="0"/>
              <w:divBdr>
                <w:top w:val="none" w:sz="0" w:space="0" w:color="auto"/>
                <w:left w:val="none" w:sz="0" w:space="0" w:color="auto"/>
                <w:bottom w:val="none" w:sz="0" w:space="0" w:color="auto"/>
                <w:right w:val="none" w:sz="0" w:space="0" w:color="auto"/>
              </w:divBdr>
              <w:divsChild>
                <w:div w:id="160434049">
                  <w:marLeft w:val="0"/>
                  <w:marRight w:val="0"/>
                  <w:marTop w:val="0"/>
                  <w:marBottom w:val="0"/>
                  <w:divBdr>
                    <w:top w:val="none" w:sz="0" w:space="0" w:color="auto"/>
                    <w:left w:val="none" w:sz="0" w:space="0" w:color="auto"/>
                    <w:bottom w:val="none" w:sz="0" w:space="0" w:color="auto"/>
                    <w:right w:val="none" w:sz="0" w:space="0" w:color="auto"/>
                  </w:divBdr>
                </w:div>
                <w:div w:id="769353639">
                  <w:marLeft w:val="0"/>
                  <w:marRight w:val="0"/>
                  <w:marTop w:val="0"/>
                  <w:marBottom w:val="0"/>
                  <w:divBdr>
                    <w:top w:val="none" w:sz="0" w:space="0" w:color="auto"/>
                    <w:left w:val="none" w:sz="0" w:space="0" w:color="auto"/>
                    <w:bottom w:val="none" w:sz="0" w:space="0" w:color="auto"/>
                    <w:right w:val="none" w:sz="0" w:space="0" w:color="auto"/>
                  </w:divBdr>
                  <w:divsChild>
                    <w:div w:id="176309890">
                      <w:marLeft w:val="0"/>
                      <w:marRight w:val="0"/>
                      <w:marTop w:val="0"/>
                      <w:marBottom w:val="0"/>
                      <w:divBdr>
                        <w:top w:val="none" w:sz="0" w:space="0" w:color="auto"/>
                        <w:left w:val="none" w:sz="0" w:space="0" w:color="auto"/>
                        <w:bottom w:val="none" w:sz="0" w:space="0" w:color="auto"/>
                        <w:right w:val="none" w:sz="0" w:space="0" w:color="auto"/>
                      </w:divBdr>
                      <w:divsChild>
                        <w:div w:id="1149980247">
                          <w:marLeft w:val="0"/>
                          <w:marRight w:val="0"/>
                          <w:marTop w:val="0"/>
                          <w:marBottom w:val="0"/>
                          <w:divBdr>
                            <w:top w:val="none" w:sz="0" w:space="0" w:color="auto"/>
                            <w:left w:val="none" w:sz="0" w:space="0" w:color="auto"/>
                            <w:bottom w:val="single" w:sz="6" w:space="0" w:color="00B3B5"/>
                            <w:right w:val="none" w:sz="0" w:space="0" w:color="auto"/>
                          </w:divBdr>
                        </w:div>
                      </w:divsChild>
                    </w:div>
                    <w:div w:id="193352713">
                      <w:marLeft w:val="0"/>
                      <w:marRight w:val="0"/>
                      <w:marTop w:val="0"/>
                      <w:marBottom w:val="0"/>
                      <w:divBdr>
                        <w:top w:val="none" w:sz="0" w:space="0" w:color="auto"/>
                        <w:left w:val="none" w:sz="0" w:space="0" w:color="auto"/>
                        <w:bottom w:val="none" w:sz="0" w:space="0" w:color="auto"/>
                        <w:right w:val="none" w:sz="0" w:space="0" w:color="auto"/>
                      </w:divBdr>
                      <w:divsChild>
                        <w:div w:id="1477185641">
                          <w:marLeft w:val="0"/>
                          <w:marRight w:val="0"/>
                          <w:marTop w:val="0"/>
                          <w:marBottom w:val="0"/>
                          <w:divBdr>
                            <w:top w:val="none" w:sz="0" w:space="0" w:color="auto"/>
                            <w:left w:val="none" w:sz="0" w:space="0" w:color="auto"/>
                            <w:bottom w:val="single" w:sz="6" w:space="0" w:color="00B3B5"/>
                            <w:right w:val="none" w:sz="0" w:space="0" w:color="auto"/>
                          </w:divBdr>
                        </w:div>
                      </w:divsChild>
                    </w:div>
                    <w:div w:id="560479074">
                      <w:marLeft w:val="0"/>
                      <w:marRight w:val="0"/>
                      <w:marTop w:val="0"/>
                      <w:marBottom w:val="0"/>
                      <w:divBdr>
                        <w:top w:val="none" w:sz="0" w:space="0" w:color="auto"/>
                        <w:left w:val="none" w:sz="0" w:space="0" w:color="auto"/>
                        <w:bottom w:val="none" w:sz="0" w:space="0" w:color="auto"/>
                        <w:right w:val="none" w:sz="0" w:space="0" w:color="auto"/>
                      </w:divBdr>
                      <w:divsChild>
                        <w:div w:id="1044787641">
                          <w:marLeft w:val="0"/>
                          <w:marRight w:val="0"/>
                          <w:marTop w:val="0"/>
                          <w:marBottom w:val="0"/>
                          <w:divBdr>
                            <w:top w:val="none" w:sz="0" w:space="0" w:color="auto"/>
                            <w:left w:val="none" w:sz="0" w:space="0" w:color="auto"/>
                            <w:bottom w:val="single" w:sz="6" w:space="0" w:color="00B3B5"/>
                            <w:right w:val="none" w:sz="0" w:space="0" w:color="auto"/>
                          </w:divBdr>
                        </w:div>
                      </w:divsChild>
                    </w:div>
                    <w:div w:id="716468119">
                      <w:marLeft w:val="0"/>
                      <w:marRight w:val="0"/>
                      <w:marTop w:val="0"/>
                      <w:marBottom w:val="0"/>
                      <w:divBdr>
                        <w:top w:val="none" w:sz="0" w:space="0" w:color="auto"/>
                        <w:left w:val="none" w:sz="0" w:space="0" w:color="auto"/>
                        <w:bottom w:val="none" w:sz="0" w:space="0" w:color="auto"/>
                        <w:right w:val="none" w:sz="0" w:space="0" w:color="auto"/>
                      </w:divBdr>
                      <w:divsChild>
                        <w:div w:id="2036147914">
                          <w:marLeft w:val="0"/>
                          <w:marRight w:val="0"/>
                          <w:marTop w:val="0"/>
                          <w:marBottom w:val="0"/>
                          <w:divBdr>
                            <w:top w:val="none" w:sz="0" w:space="0" w:color="auto"/>
                            <w:left w:val="none" w:sz="0" w:space="0" w:color="auto"/>
                            <w:bottom w:val="single" w:sz="6" w:space="0" w:color="00B3B5"/>
                            <w:right w:val="none" w:sz="0" w:space="0" w:color="auto"/>
                          </w:divBdr>
                        </w:div>
                      </w:divsChild>
                    </w:div>
                    <w:div w:id="1100835458">
                      <w:marLeft w:val="0"/>
                      <w:marRight w:val="0"/>
                      <w:marTop w:val="0"/>
                      <w:marBottom w:val="0"/>
                      <w:divBdr>
                        <w:top w:val="none" w:sz="0" w:space="0" w:color="auto"/>
                        <w:left w:val="none" w:sz="0" w:space="0" w:color="auto"/>
                        <w:bottom w:val="none" w:sz="0" w:space="0" w:color="auto"/>
                        <w:right w:val="none" w:sz="0" w:space="0" w:color="auto"/>
                      </w:divBdr>
                      <w:divsChild>
                        <w:div w:id="597063019">
                          <w:marLeft w:val="0"/>
                          <w:marRight w:val="0"/>
                          <w:marTop w:val="0"/>
                          <w:marBottom w:val="0"/>
                          <w:divBdr>
                            <w:top w:val="none" w:sz="0" w:space="0" w:color="auto"/>
                            <w:left w:val="none" w:sz="0" w:space="0" w:color="auto"/>
                            <w:bottom w:val="single" w:sz="6" w:space="0" w:color="00B3B5"/>
                            <w:right w:val="none" w:sz="0" w:space="0" w:color="auto"/>
                          </w:divBdr>
                        </w:div>
                      </w:divsChild>
                    </w:div>
                    <w:div w:id="1287807231">
                      <w:marLeft w:val="0"/>
                      <w:marRight w:val="0"/>
                      <w:marTop w:val="0"/>
                      <w:marBottom w:val="0"/>
                      <w:divBdr>
                        <w:top w:val="none" w:sz="0" w:space="0" w:color="auto"/>
                        <w:left w:val="none" w:sz="0" w:space="0" w:color="auto"/>
                        <w:bottom w:val="none" w:sz="0" w:space="0" w:color="auto"/>
                        <w:right w:val="none" w:sz="0" w:space="0" w:color="auto"/>
                      </w:divBdr>
                      <w:divsChild>
                        <w:div w:id="256443901">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sChild>
    </w:div>
    <w:div w:id="1218083238">
      <w:bodyDiv w:val="1"/>
      <w:marLeft w:val="0"/>
      <w:marRight w:val="0"/>
      <w:marTop w:val="0"/>
      <w:marBottom w:val="0"/>
      <w:divBdr>
        <w:top w:val="none" w:sz="0" w:space="0" w:color="auto"/>
        <w:left w:val="none" w:sz="0" w:space="0" w:color="auto"/>
        <w:bottom w:val="none" w:sz="0" w:space="0" w:color="auto"/>
        <w:right w:val="none" w:sz="0" w:space="0" w:color="auto"/>
      </w:divBdr>
    </w:div>
    <w:div w:id="1218855051">
      <w:bodyDiv w:val="1"/>
      <w:marLeft w:val="0"/>
      <w:marRight w:val="0"/>
      <w:marTop w:val="0"/>
      <w:marBottom w:val="0"/>
      <w:divBdr>
        <w:top w:val="none" w:sz="0" w:space="0" w:color="auto"/>
        <w:left w:val="none" w:sz="0" w:space="0" w:color="auto"/>
        <w:bottom w:val="none" w:sz="0" w:space="0" w:color="auto"/>
        <w:right w:val="none" w:sz="0" w:space="0" w:color="auto"/>
      </w:divBdr>
    </w:div>
    <w:div w:id="1218973306">
      <w:bodyDiv w:val="1"/>
      <w:marLeft w:val="0"/>
      <w:marRight w:val="0"/>
      <w:marTop w:val="0"/>
      <w:marBottom w:val="0"/>
      <w:divBdr>
        <w:top w:val="none" w:sz="0" w:space="0" w:color="auto"/>
        <w:left w:val="none" w:sz="0" w:space="0" w:color="auto"/>
        <w:bottom w:val="none" w:sz="0" w:space="0" w:color="auto"/>
        <w:right w:val="none" w:sz="0" w:space="0" w:color="auto"/>
      </w:divBdr>
    </w:div>
    <w:div w:id="1219173397">
      <w:bodyDiv w:val="1"/>
      <w:marLeft w:val="0"/>
      <w:marRight w:val="0"/>
      <w:marTop w:val="0"/>
      <w:marBottom w:val="0"/>
      <w:divBdr>
        <w:top w:val="none" w:sz="0" w:space="0" w:color="auto"/>
        <w:left w:val="none" w:sz="0" w:space="0" w:color="auto"/>
        <w:bottom w:val="none" w:sz="0" w:space="0" w:color="auto"/>
        <w:right w:val="none" w:sz="0" w:space="0" w:color="auto"/>
      </w:divBdr>
    </w:div>
    <w:div w:id="1219245631">
      <w:bodyDiv w:val="1"/>
      <w:marLeft w:val="0"/>
      <w:marRight w:val="0"/>
      <w:marTop w:val="0"/>
      <w:marBottom w:val="0"/>
      <w:divBdr>
        <w:top w:val="none" w:sz="0" w:space="0" w:color="auto"/>
        <w:left w:val="none" w:sz="0" w:space="0" w:color="auto"/>
        <w:bottom w:val="none" w:sz="0" w:space="0" w:color="auto"/>
        <w:right w:val="none" w:sz="0" w:space="0" w:color="auto"/>
      </w:divBdr>
    </w:div>
    <w:div w:id="1220552338">
      <w:bodyDiv w:val="1"/>
      <w:marLeft w:val="0"/>
      <w:marRight w:val="0"/>
      <w:marTop w:val="0"/>
      <w:marBottom w:val="0"/>
      <w:divBdr>
        <w:top w:val="none" w:sz="0" w:space="0" w:color="auto"/>
        <w:left w:val="none" w:sz="0" w:space="0" w:color="auto"/>
        <w:bottom w:val="none" w:sz="0" w:space="0" w:color="auto"/>
        <w:right w:val="none" w:sz="0" w:space="0" w:color="auto"/>
      </w:divBdr>
    </w:div>
    <w:div w:id="1220634759">
      <w:bodyDiv w:val="1"/>
      <w:marLeft w:val="0"/>
      <w:marRight w:val="0"/>
      <w:marTop w:val="0"/>
      <w:marBottom w:val="0"/>
      <w:divBdr>
        <w:top w:val="none" w:sz="0" w:space="0" w:color="auto"/>
        <w:left w:val="none" w:sz="0" w:space="0" w:color="auto"/>
        <w:bottom w:val="none" w:sz="0" w:space="0" w:color="auto"/>
        <w:right w:val="none" w:sz="0" w:space="0" w:color="auto"/>
      </w:divBdr>
    </w:div>
    <w:div w:id="1220635082">
      <w:bodyDiv w:val="1"/>
      <w:marLeft w:val="0"/>
      <w:marRight w:val="0"/>
      <w:marTop w:val="0"/>
      <w:marBottom w:val="0"/>
      <w:divBdr>
        <w:top w:val="none" w:sz="0" w:space="0" w:color="auto"/>
        <w:left w:val="none" w:sz="0" w:space="0" w:color="auto"/>
        <w:bottom w:val="none" w:sz="0" w:space="0" w:color="auto"/>
        <w:right w:val="none" w:sz="0" w:space="0" w:color="auto"/>
      </w:divBdr>
    </w:div>
    <w:div w:id="1220677771">
      <w:bodyDiv w:val="1"/>
      <w:marLeft w:val="0"/>
      <w:marRight w:val="0"/>
      <w:marTop w:val="0"/>
      <w:marBottom w:val="0"/>
      <w:divBdr>
        <w:top w:val="none" w:sz="0" w:space="0" w:color="auto"/>
        <w:left w:val="none" w:sz="0" w:space="0" w:color="auto"/>
        <w:bottom w:val="none" w:sz="0" w:space="0" w:color="auto"/>
        <w:right w:val="none" w:sz="0" w:space="0" w:color="auto"/>
      </w:divBdr>
    </w:div>
    <w:div w:id="1221214493">
      <w:bodyDiv w:val="1"/>
      <w:marLeft w:val="0"/>
      <w:marRight w:val="0"/>
      <w:marTop w:val="0"/>
      <w:marBottom w:val="0"/>
      <w:divBdr>
        <w:top w:val="none" w:sz="0" w:space="0" w:color="auto"/>
        <w:left w:val="none" w:sz="0" w:space="0" w:color="auto"/>
        <w:bottom w:val="none" w:sz="0" w:space="0" w:color="auto"/>
        <w:right w:val="none" w:sz="0" w:space="0" w:color="auto"/>
      </w:divBdr>
    </w:div>
    <w:div w:id="1221479240">
      <w:bodyDiv w:val="1"/>
      <w:marLeft w:val="0"/>
      <w:marRight w:val="0"/>
      <w:marTop w:val="0"/>
      <w:marBottom w:val="0"/>
      <w:divBdr>
        <w:top w:val="none" w:sz="0" w:space="0" w:color="auto"/>
        <w:left w:val="none" w:sz="0" w:space="0" w:color="auto"/>
        <w:bottom w:val="none" w:sz="0" w:space="0" w:color="auto"/>
        <w:right w:val="none" w:sz="0" w:space="0" w:color="auto"/>
      </w:divBdr>
    </w:div>
    <w:div w:id="1221673109">
      <w:bodyDiv w:val="1"/>
      <w:marLeft w:val="0"/>
      <w:marRight w:val="0"/>
      <w:marTop w:val="0"/>
      <w:marBottom w:val="0"/>
      <w:divBdr>
        <w:top w:val="none" w:sz="0" w:space="0" w:color="auto"/>
        <w:left w:val="none" w:sz="0" w:space="0" w:color="auto"/>
        <w:bottom w:val="none" w:sz="0" w:space="0" w:color="auto"/>
        <w:right w:val="none" w:sz="0" w:space="0" w:color="auto"/>
      </w:divBdr>
    </w:div>
    <w:div w:id="1222055924">
      <w:bodyDiv w:val="1"/>
      <w:marLeft w:val="0"/>
      <w:marRight w:val="0"/>
      <w:marTop w:val="0"/>
      <w:marBottom w:val="0"/>
      <w:divBdr>
        <w:top w:val="none" w:sz="0" w:space="0" w:color="auto"/>
        <w:left w:val="none" w:sz="0" w:space="0" w:color="auto"/>
        <w:bottom w:val="none" w:sz="0" w:space="0" w:color="auto"/>
        <w:right w:val="none" w:sz="0" w:space="0" w:color="auto"/>
      </w:divBdr>
    </w:div>
    <w:div w:id="1222063450">
      <w:bodyDiv w:val="1"/>
      <w:marLeft w:val="0"/>
      <w:marRight w:val="0"/>
      <w:marTop w:val="0"/>
      <w:marBottom w:val="0"/>
      <w:divBdr>
        <w:top w:val="none" w:sz="0" w:space="0" w:color="auto"/>
        <w:left w:val="none" w:sz="0" w:space="0" w:color="auto"/>
        <w:bottom w:val="none" w:sz="0" w:space="0" w:color="auto"/>
        <w:right w:val="none" w:sz="0" w:space="0" w:color="auto"/>
      </w:divBdr>
    </w:div>
    <w:div w:id="1222247555">
      <w:bodyDiv w:val="1"/>
      <w:marLeft w:val="0"/>
      <w:marRight w:val="0"/>
      <w:marTop w:val="0"/>
      <w:marBottom w:val="0"/>
      <w:divBdr>
        <w:top w:val="none" w:sz="0" w:space="0" w:color="auto"/>
        <w:left w:val="none" w:sz="0" w:space="0" w:color="auto"/>
        <w:bottom w:val="none" w:sz="0" w:space="0" w:color="auto"/>
        <w:right w:val="none" w:sz="0" w:space="0" w:color="auto"/>
      </w:divBdr>
    </w:div>
    <w:div w:id="1222715493">
      <w:bodyDiv w:val="1"/>
      <w:marLeft w:val="0"/>
      <w:marRight w:val="0"/>
      <w:marTop w:val="0"/>
      <w:marBottom w:val="0"/>
      <w:divBdr>
        <w:top w:val="none" w:sz="0" w:space="0" w:color="auto"/>
        <w:left w:val="none" w:sz="0" w:space="0" w:color="auto"/>
        <w:bottom w:val="none" w:sz="0" w:space="0" w:color="auto"/>
        <w:right w:val="none" w:sz="0" w:space="0" w:color="auto"/>
      </w:divBdr>
    </w:div>
    <w:div w:id="1223322510">
      <w:bodyDiv w:val="1"/>
      <w:marLeft w:val="0"/>
      <w:marRight w:val="0"/>
      <w:marTop w:val="0"/>
      <w:marBottom w:val="0"/>
      <w:divBdr>
        <w:top w:val="none" w:sz="0" w:space="0" w:color="auto"/>
        <w:left w:val="none" w:sz="0" w:space="0" w:color="auto"/>
        <w:bottom w:val="none" w:sz="0" w:space="0" w:color="auto"/>
        <w:right w:val="none" w:sz="0" w:space="0" w:color="auto"/>
      </w:divBdr>
    </w:div>
    <w:div w:id="1223372089">
      <w:bodyDiv w:val="1"/>
      <w:marLeft w:val="0"/>
      <w:marRight w:val="0"/>
      <w:marTop w:val="0"/>
      <w:marBottom w:val="0"/>
      <w:divBdr>
        <w:top w:val="none" w:sz="0" w:space="0" w:color="auto"/>
        <w:left w:val="none" w:sz="0" w:space="0" w:color="auto"/>
        <w:bottom w:val="none" w:sz="0" w:space="0" w:color="auto"/>
        <w:right w:val="none" w:sz="0" w:space="0" w:color="auto"/>
      </w:divBdr>
    </w:div>
    <w:div w:id="1223373772">
      <w:bodyDiv w:val="1"/>
      <w:marLeft w:val="0"/>
      <w:marRight w:val="0"/>
      <w:marTop w:val="0"/>
      <w:marBottom w:val="0"/>
      <w:divBdr>
        <w:top w:val="none" w:sz="0" w:space="0" w:color="auto"/>
        <w:left w:val="none" w:sz="0" w:space="0" w:color="auto"/>
        <w:bottom w:val="none" w:sz="0" w:space="0" w:color="auto"/>
        <w:right w:val="none" w:sz="0" w:space="0" w:color="auto"/>
      </w:divBdr>
    </w:div>
    <w:div w:id="1223441819">
      <w:bodyDiv w:val="1"/>
      <w:marLeft w:val="0"/>
      <w:marRight w:val="0"/>
      <w:marTop w:val="0"/>
      <w:marBottom w:val="0"/>
      <w:divBdr>
        <w:top w:val="none" w:sz="0" w:space="0" w:color="auto"/>
        <w:left w:val="none" w:sz="0" w:space="0" w:color="auto"/>
        <w:bottom w:val="none" w:sz="0" w:space="0" w:color="auto"/>
        <w:right w:val="none" w:sz="0" w:space="0" w:color="auto"/>
      </w:divBdr>
    </w:div>
    <w:div w:id="1223447069">
      <w:bodyDiv w:val="1"/>
      <w:marLeft w:val="0"/>
      <w:marRight w:val="0"/>
      <w:marTop w:val="0"/>
      <w:marBottom w:val="0"/>
      <w:divBdr>
        <w:top w:val="none" w:sz="0" w:space="0" w:color="auto"/>
        <w:left w:val="none" w:sz="0" w:space="0" w:color="auto"/>
        <w:bottom w:val="none" w:sz="0" w:space="0" w:color="auto"/>
        <w:right w:val="none" w:sz="0" w:space="0" w:color="auto"/>
      </w:divBdr>
    </w:div>
    <w:div w:id="1223518352">
      <w:bodyDiv w:val="1"/>
      <w:marLeft w:val="0"/>
      <w:marRight w:val="0"/>
      <w:marTop w:val="0"/>
      <w:marBottom w:val="0"/>
      <w:divBdr>
        <w:top w:val="none" w:sz="0" w:space="0" w:color="auto"/>
        <w:left w:val="none" w:sz="0" w:space="0" w:color="auto"/>
        <w:bottom w:val="none" w:sz="0" w:space="0" w:color="auto"/>
        <w:right w:val="none" w:sz="0" w:space="0" w:color="auto"/>
      </w:divBdr>
    </w:div>
    <w:div w:id="1223715835">
      <w:bodyDiv w:val="1"/>
      <w:marLeft w:val="0"/>
      <w:marRight w:val="0"/>
      <w:marTop w:val="0"/>
      <w:marBottom w:val="0"/>
      <w:divBdr>
        <w:top w:val="none" w:sz="0" w:space="0" w:color="auto"/>
        <w:left w:val="none" w:sz="0" w:space="0" w:color="auto"/>
        <w:bottom w:val="none" w:sz="0" w:space="0" w:color="auto"/>
        <w:right w:val="none" w:sz="0" w:space="0" w:color="auto"/>
      </w:divBdr>
    </w:div>
    <w:div w:id="1223907435">
      <w:bodyDiv w:val="1"/>
      <w:marLeft w:val="0"/>
      <w:marRight w:val="0"/>
      <w:marTop w:val="0"/>
      <w:marBottom w:val="0"/>
      <w:divBdr>
        <w:top w:val="none" w:sz="0" w:space="0" w:color="auto"/>
        <w:left w:val="none" w:sz="0" w:space="0" w:color="auto"/>
        <w:bottom w:val="none" w:sz="0" w:space="0" w:color="auto"/>
        <w:right w:val="none" w:sz="0" w:space="0" w:color="auto"/>
      </w:divBdr>
    </w:div>
    <w:div w:id="1224487044">
      <w:bodyDiv w:val="1"/>
      <w:marLeft w:val="0"/>
      <w:marRight w:val="0"/>
      <w:marTop w:val="0"/>
      <w:marBottom w:val="0"/>
      <w:divBdr>
        <w:top w:val="none" w:sz="0" w:space="0" w:color="auto"/>
        <w:left w:val="none" w:sz="0" w:space="0" w:color="auto"/>
        <w:bottom w:val="none" w:sz="0" w:space="0" w:color="auto"/>
        <w:right w:val="none" w:sz="0" w:space="0" w:color="auto"/>
      </w:divBdr>
    </w:div>
    <w:div w:id="1225289264">
      <w:bodyDiv w:val="1"/>
      <w:marLeft w:val="0"/>
      <w:marRight w:val="0"/>
      <w:marTop w:val="0"/>
      <w:marBottom w:val="0"/>
      <w:divBdr>
        <w:top w:val="none" w:sz="0" w:space="0" w:color="auto"/>
        <w:left w:val="none" w:sz="0" w:space="0" w:color="auto"/>
        <w:bottom w:val="none" w:sz="0" w:space="0" w:color="auto"/>
        <w:right w:val="none" w:sz="0" w:space="0" w:color="auto"/>
      </w:divBdr>
    </w:div>
    <w:div w:id="1226145443">
      <w:bodyDiv w:val="1"/>
      <w:marLeft w:val="0"/>
      <w:marRight w:val="0"/>
      <w:marTop w:val="0"/>
      <w:marBottom w:val="0"/>
      <w:divBdr>
        <w:top w:val="none" w:sz="0" w:space="0" w:color="auto"/>
        <w:left w:val="none" w:sz="0" w:space="0" w:color="auto"/>
        <w:bottom w:val="none" w:sz="0" w:space="0" w:color="auto"/>
        <w:right w:val="none" w:sz="0" w:space="0" w:color="auto"/>
      </w:divBdr>
    </w:div>
    <w:div w:id="1228345172">
      <w:bodyDiv w:val="1"/>
      <w:marLeft w:val="0"/>
      <w:marRight w:val="0"/>
      <w:marTop w:val="0"/>
      <w:marBottom w:val="0"/>
      <w:divBdr>
        <w:top w:val="none" w:sz="0" w:space="0" w:color="auto"/>
        <w:left w:val="none" w:sz="0" w:space="0" w:color="auto"/>
        <w:bottom w:val="none" w:sz="0" w:space="0" w:color="auto"/>
        <w:right w:val="none" w:sz="0" w:space="0" w:color="auto"/>
      </w:divBdr>
    </w:div>
    <w:div w:id="1228877238">
      <w:bodyDiv w:val="1"/>
      <w:marLeft w:val="0"/>
      <w:marRight w:val="0"/>
      <w:marTop w:val="0"/>
      <w:marBottom w:val="0"/>
      <w:divBdr>
        <w:top w:val="none" w:sz="0" w:space="0" w:color="auto"/>
        <w:left w:val="none" w:sz="0" w:space="0" w:color="auto"/>
        <w:bottom w:val="none" w:sz="0" w:space="0" w:color="auto"/>
        <w:right w:val="none" w:sz="0" w:space="0" w:color="auto"/>
      </w:divBdr>
    </w:div>
    <w:div w:id="1229078561">
      <w:bodyDiv w:val="1"/>
      <w:marLeft w:val="0"/>
      <w:marRight w:val="0"/>
      <w:marTop w:val="0"/>
      <w:marBottom w:val="0"/>
      <w:divBdr>
        <w:top w:val="none" w:sz="0" w:space="0" w:color="auto"/>
        <w:left w:val="none" w:sz="0" w:space="0" w:color="auto"/>
        <w:bottom w:val="none" w:sz="0" w:space="0" w:color="auto"/>
        <w:right w:val="none" w:sz="0" w:space="0" w:color="auto"/>
      </w:divBdr>
    </w:div>
    <w:div w:id="1229536322">
      <w:bodyDiv w:val="1"/>
      <w:marLeft w:val="0"/>
      <w:marRight w:val="0"/>
      <w:marTop w:val="0"/>
      <w:marBottom w:val="0"/>
      <w:divBdr>
        <w:top w:val="none" w:sz="0" w:space="0" w:color="auto"/>
        <w:left w:val="none" w:sz="0" w:space="0" w:color="auto"/>
        <w:bottom w:val="none" w:sz="0" w:space="0" w:color="auto"/>
        <w:right w:val="none" w:sz="0" w:space="0" w:color="auto"/>
      </w:divBdr>
    </w:div>
    <w:div w:id="1230068679">
      <w:bodyDiv w:val="1"/>
      <w:marLeft w:val="0"/>
      <w:marRight w:val="0"/>
      <w:marTop w:val="0"/>
      <w:marBottom w:val="0"/>
      <w:divBdr>
        <w:top w:val="none" w:sz="0" w:space="0" w:color="auto"/>
        <w:left w:val="none" w:sz="0" w:space="0" w:color="auto"/>
        <w:bottom w:val="none" w:sz="0" w:space="0" w:color="auto"/>
        <w:right w:val="none" w:sz="0" w:space="0" w:color="auto"/>
      </w:divBdr>
    </w:div>
    <w:div w:id="1230577578">
      <w:bodyDiv w:val="1"/>
      <w:marLeft w:val="0"/>
      <w:marRight w:val="0"/>
      <w:marTop w:val="0"/>
      <w:marBottom w:val="0"/>
      <w:divBdr>
        <w:top w:val="none" w:sz="0" w:space="0" w:color="auto"/>
        <w:left w:val="none" w:sz="0" w:space="0" w:color="auto"/>
        <w:bottom w:val="none" w:sz="0" w:space="0" w:color="auto"/>
        <w:right w:val="none" w:sz="0" w:space="0" w:color="auto"/>
      </w:divBdr>
      <w:divsChild>
        <w:div w:id="1836608058">
          <w:marLeft w:val="0"/>
          <w:marRight w:val="0"/>
          <w:marTop w:val="0"/>
          <w:marBottom w:val="0"/>
          <w:divBdr>
            <w:top w:val="none" w:sz="0" w:space="0" w:color="auto"/>
            <w:left w:val="none" w:sz="0" w:space="0" w:color="auto"/>
            <w:bottom w:val="none" w:sz="0" w:space="0" w:color="auto"/>
            <w:right w:val="none" w:sz="0" w:space="0" w:color="auto"/>
          </w:divBdr>
          <w:divsChild>
            <w:div w:id="1694185202">
              <w:marLeft w:val="0"/>
              <w:marRight w:val="0"/>
              <w:marTop w:val="0"/>
              <w:marBottom w:val="0"/>
              <w:divBdr>
                <w:top w:val="none" w:sz="0" w:space="0" w:color="auto"/>
                <w:left w:val="none" w:sz="0" w:space="0" w:color="auto"/>
                <w:bottom w:val="none" w:sz="0" w:space="0" w:color="auto"/>
                <w:right w:val="none" w:sz="0" w:space="0" w:color="auto"/>
              </w:divBdr>
              <w:divsChild>
                <w:div w:id="1364015484">
                  <w:marLeft w:val="0"/>
                  <w:marRight w:val="0"/>
                  <w:marTop w:val="0"/>
                  <w:marBottom w:val="0"/>
                  <w:divBdr>
                    <w:top w:val="none" w:sz="0" w:space="0" w:color="auto"/>
                    <w:left w:val="none" w:sz="0" w:space="0" w:color="auto"/>
                    <w:bottom w:val="none" w:sz="0" w:space="0" w:color="auto"/>
                    <w:right w:val="none" w:sz="0" w:space="0" w:color="auto"/>
                  </w:divBdr>
                  <w:divsChild>
                    <w:div w:id="764694499">
                      <w:marLeft w:val="0"/>
                      <w:marRight w:val="0"/>
                      <w:marTop w:val="0"/>
                      <w:marBottom w:val="0"/>
                      <w:divBdr>
                        <w:top w:val="none" w:sz="0" w:space="0" w:color="auto"/>
                        <w:left w:val="none" w:sz="0" w:space="0" w:color="auto"/>
                        <w:bottom w:val="none" w:sz="0" w:space="0" w:color="auto"/>
                        <w:right w:val="none" w:sz="0" w:space="0" w:color="auto"/>
                      </w:divBdr>
                      <w:divsChild>
                        <w:div w:id="554849974">
                          <w:marLeft w:val="0"/>
                          <w:marRight w:val="0"/>
                          <w:marTop w:val="0"/>
                          <w:marBottom w:val="0"/>
                          <w:divBdr>
                            <w:top w:val="none" w:sz="0" w:space="0" w:color="auto"/>
                            <w:left w:val="none" w:sz="0" w:space="0" w:color="auto"/>
                            <w:bottom w:val="none" w:sz="0" w:space="0" w:color="auto"/>
                            <w:right w:val="none" w:sz="0" w:space="0" w:color="auto"/>
                          </w:divBdr>
                          <w:divsChild>
                            <w:div w:id="1368408686">
                              <w:marLeft w:val="0"/>
                              <w:marRight w:val="0"/>
                              <w:marTop w:val="0"/>
                              <w:marBottom w:val="0"/>
                              <w:divBdr>
                                <w:top w:val="none" w:sz="0" w:space="0" w:color="auto"/>
                                <w:left w:val="none" w:sz="0" w:space="0" w:color="auto"/>
                                <w:bottom w:val="none" w:sz="0" w:space="0" w:color="auto"/>
                                <w:right w:val="none" w:sz="0" w:space="0" w:color="auto"/>
                              </w:divBdr>
                              <w:divsChild>
                                <w:div w:id="494809610">
                                  <w:marLeft w:val="0"/>
                                  <w:marRight w:val="0"/>
                                  <w:marTop w:val="0"/>
                                  <w:marBottom w:val="225"/>
                                  <w:divBdr>
                                    <w:top w:val="none" w:sz="0" w:space="0" w:color="auto"/>
                                    <w:left w:val="none" w:sz="0" w:space="0" w:color="auto"/>
                                    <w:bottom w:val="none" w:sz="0" w:space="0" w:color="auto"/>
                                    <w:right w:val="none" w:sz="0" w:space="0" w:color="auto"/>
                                  </w:divBdr>
                                  <w:divsChild>
                                    <w:div w:id="395931083">
                                      <w:marLeft w:val="75"/>
                                      <w:marRight w:val="75"/>
                                      <w:marTop w:val="75"/>
                                      <w:marBottom w:val="75"/>
                                      <w:divBdr>
                                        <w:top w:val="none" w:sz="0" w:space="0" w:color="auto"/>
                                        <w:left w:val="none" w:sz="0" w:space="0" w:color="auto"/>
                                        <w:bottom w:val="none" w:sz="0" w:space="0" w:color="auto"/>
                                        <w:right w:val="none" w:sz="0" w:space="0" w:color="auto"/>
                                      </w:divBdr>
                                      <w:divsChild>
                                        <w:div w:id="1477524475">
                                          <w:marLeft w:val="0"/>
                                          <w:marRight w:val="0"/>
                                          <w:marTop w:val="0"/>
                                          <w:marBottom w:val="0"/>
                                          <w:divBdr>
                                            <w:top w:val="none" w:sz="0" w:space="0" w:color="auto"/>
                                            <w:left w:val="none" w:sz="0" w:space="0" w:color="auto"/>
                                            <w:bottom w:val="none" w:sz="0" w:space="0" w:color="auto"/>
                                            <w:right w:val="none" w:sz="0" w:space="0" w:color="auto"/>
                                          </w:divBdr>
                                          <w:divsChild>
                                            <w:div w:id="520362208">
                                              <w:marLeft w:val="0"/>
                                              <w:marRight w:val="0"/>
                                              <w:marTop w:val="0"/>
                                              <w:marBottom w:val="0"/>
                                              <w:divBdr>
                                                <w:top w:val="none" w:sz="0" w:space="0" w:color="auto"/>
                                                <w:left w:val="none" w:sz="0" w:space="0" w:color="auto"/>
                                                <w:bottom w:val="none" w:sz="0" w:space="0" w:color="auto"/>
                                                <w:right w:val="none" w:sz="0" w:space="0" w:color="auto"/>
                                              </w:divBdr>
                                            </w:div>
                                            <w:div w:id="161621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0772104">
      <w:bodyDiv w:val="1"/>
      <w:marLeft w:val="0"/>
      <w:marRight w:val="0"/>
      <w:marTop w:val="0"/>
      <w:marBottom w:val="0"/>
      <w:divBdr>
        <w:top w:val="none" w:sz="0" w:space="0" w:color="auto"/>
        <w:left w:val="none" w:sz="0" w:space="0" w:color="auto"/>
        <w:bottom w:val="none" w:sz="0" w:space="0" w:color="auto"/>
        <w:right w:val="none" w:sz="0" w:space="0" w:color="auto"/>
      </w:divBdr>
    </w:div>
    <w:div w:id="1231035294">
      <w:bodyDiv w:val="1"/>
      <w:marLeft w:val="0"/>
      <w:marRight w:val="0"/>
      <w:marTop w:val="0"/>
      <w:marBottom w:val="0"/>
      <w:divBdr>
        <w:top w:val="none" w:sz="0" w:space="0" w:color="auto"/>
        <w:left w:val="none" w:sz="0" w:space="0" w:color="auto"/>
        <w:bottom w:val="none" w:sz="0" w:space="0" w:color="auto"/>
        <w:right w:val="none" w:sz="0" w:space="0" w:color="auto"/>
      </w:divBdr>
    </w:div>
    <w:div w:id="1231160275">
      <w:bodyDiv w:val="1"/>
      <w:marLeft w:val="0"/>
      <w:marRight w:val="0"/>
      <w:marTop w:val="0"/>
      <w:marBottom w:val="0"/>
      <w:divBdr>
        <w:top w:val="none" w:sz="0" w:space="0" w:color="auto"/>
        <w:left w:val="none" w:sz="0" w:space="0" w:color="auto"/>
        <w:bottom w:val="none" w:sz="0" w:space="0" w:color="auto"/>
        <w:right w:val="none" w:sz="0" w:space="0" w:color="auto"/>
      </w:divBdr>
    </w:div>
    <w:div w:id="1231581155">
      <w:bodyDiv w:val="1"/>
      <w:marLeft w:val="0"/>
      <w:marRight w:val="0"/>
      <w:marTop w:val="0"/>
      <w:marBottom w:val="0"/>
      <w:divBdr>
        <w:top w:val="none" w:sz="0" w:space="0" w:color="auto"/>
        <w:left w:val="none" w:sz="0" w:space="0" w:color="auto"/>
        <w:bottom w:val="none" w:sz="0" w:space="0" w:color="auto"/>
        <w:right w:val="none" w:sz="0" w:space="0" w:color="auto"/>
      </w:divBdr>
    </w:div>
    <w:div w:id="1231623605">
      <w:bodyDiv w:val="1"/>
      <w:marLeft w:val="0"/>
      <w:marRight w:val="0"/>
      <w:marTop w:val="0"/>
      <w:marBottom w:val="0"/>
      <w:divBdr>
        <w:top w:val="none" w:sz="0" w:space="0" w:color="auto"/>
        <w:left w:val="none" w:sz="0" w:space="0" w:color="auto"/>
        <w:bottom w:val="none" w:sz="0" w:space="0" w:color="auto"/>
        <w:right w:val="none" w:sz="0" w:space="0" w:color="auto"/>
      </w:divBdr>
    </w:div>
    <w:div w:id="1232228887">
      <w:bodyDiv w:val="1"/>
      <w:marLeft w:val="0"/>
      <w:marRight w:val="0"/>
      <w:marTop w:val="0"/>
      <w:marBottom w:val="0"/>
      <w:divBdr>
        <w:top w:val="none" w:sz="0" w:space="0" w:color="auto"/>
        <w:left w:val="none" w:sz="0" w:space="0" w:color="auto"/>
        <w:bottom w:val="none" w:sz="0" w:space="0" w:color="auto"/>
        <w:right w:val="none" w:sz="0" w:space="0" w:color="auto"/>
      </w:divBdr>
    </w:div>
    <w:div w:id="1232422573">
      <w:bodyDiv w:val="1"/>
      <w:marLeft w:val="0"/>
      <w:marRight w:val="0"/>
      <w:marTop w:val="0"/>
      <w:marBottom w:val="0"/>
      <w:divBdr>
        <w:top w:val="none" w:sz="0" w:space="0" w:color="auto"/>
        <w:left w:val="none" w:sz="0" w:space="0" w:color="auto"/>
        <w:bottom w:val="none" w:sz="0" w:space="0" w:color="auto"/>
        <w:right w:val="none" w:sz="0" w:space="0" w:color="auto"/>
      </w:divBdr>
    </w:div>
    <w:div w:id="1232739527">
      <w:bodyDiv w:val="1"/>
      <w:marLeft w:val="0"/>
      <w:marRight w:val="0"/>
      <w:marTop w:val="0"/>
      <w:marBottom w:val="0"/>
      <w:divBdr>
        <w:top w:val="none" w:sz="0" w:space="0" w:color="auto"/>
        <w:left w:val="none" w:sz="0" w:space="0" w:color="auto"/>
        <w:bottom w:val="none" w:sz="0" w:space="0" w:color="auto"/>
        <w:right w:val="none" w:sz="0" w:space="0" w:color="auto"/>
      </w:divBdr>
    </w:div>
    <w:div w:id="1232929271">
      <w:bodyDiv w:val="1"/>
      <w:marLeft w:val="0"/>
      <w:marRight w:val="0"/>
      <w:marTop w:val="0"/>
      <w:marBottom w:val="0"/>
      <w:divBdr>
        <w:top w:val="none" w:sz="0" w:space="0" w:color="auto"/>
        <w:left w:val="none" w:sz="0" w:space="0" w:color="auto"/>
        <w:bottom w:val="none" w:sz="0" w:space="0" w:color="auto"/>
        <w:right w:val="none" w:sz="0" w:space="0" w:color="auto"/>
      </w:divBdr>
    </w:div>
    <w:div w:id="1233156743">
      <w:bodyDiv w:val="1"/>
      <w:marLeft w:val="0"/>
      <w:marRight w:val="0"/>
      <w:marTop w:val="0"/>
      <w:marBottom w:val="0"/>
      <w:divBdr>
        <w:top w:val="none" w:sz="0" w:space="0" w:color="auto"/>
        <w:left w:val="none" w:sz="0" w:space="0" w:color="auto"/>
        <w:bottom w:val="none" w:sz="0" w:space="0" w:color="auto"/>
        <w:right w:val="none" w:sz="0" w:space="0" w:color="auto"/>
      </w:divBdr>
    </w:div>
    <w:div w:id="1233392755">
      <w:bodyDiv w:val="1"/>
      <w:marLeft w:val="0"/>
      <w:marRight w:val="0"/>
      <w:marTop w:val="0"/>
      <w:marBottom w:val="0"/>
      <w:divBdr>
        <w:top w:val="none" w:sz="0" w:space="0" w:color="auto"/>
        <w:left w:val="none" w:sz="0" w:space="0" w:color="auto"/>
        <w:bottom w:val="none" w:sz="0" w:space="0" w:color="auto"/>
        <w:right w:val="none" w:sz="0" w:space="0" w:color="auto"/>
      </w:divBdr>
    </w:div>
    <w:div w:id="1233614808">
      <w:bodyDiv w:val="1"/>
      <w:marLeft w:val="0"/>
      <w:marRight w:val="0"/>
      <w:marTop w:val="0"/>
      <w:marBottom w:val="0"/>
      <w:divBdr>
        <w:top w:val="none" w:sz="0" w:space="0" w:color="auto"/>
        <w:left w:val="none" w:sz="0" w:space="0" w:color="auto"/>
        <w:bottom w:val="none" w:sz="0" w:space="0" w:color="auto"/>
        <w:right w:val="none" w:sz="0" w:space="0" w:color="auto"/>
      </w:divBdr>
    </w:div>
    <w:div w:id="1234118928">
      <w:bodyDiv w:val="1"/>
      <w:marLeft w:val="0"/>
      <w:marRight w:val="0"/>
      <w:marTop w:val="0"/>
      <w:marBottom w:val="0"/>
      <w:divBdr>
        <w:top w:val="none" w:sz="0" w:space="0" w:color="auto"/>
        <w:left w:val="none" w:sz="0" w:space="0" w:color="auto"/>
        <w:bottom w:val="none" w:sz="0" w:space="0" w:color="auto"/>
        <w:right w:val="none" w:sz="0" w:space="0" w:color="auto"/>
      </w:divBdr>
    </w:div>
    <w:div w:id="1234122192">
      <w:bodyDiv w:val="1"/>
      <w:marLeft w:val="0"/>
      <w:marRight w:val="0"/>
      <w:marTop w:val="0"/>
      <w:marBottom w:val="0"/>
      <w:divBdr>
        <w:top w:val="none" w:sz="0" w:space="0" w:color="auto"/>
        <w:left w:val="none" w:sz="0" w:space="0" w:color="auto"/>
        <w:bottom w:val="none" w:sz="0" w:space="0" w:color="auto"/>
        <w:right w:val="none" w:sz="0" w:space="0" w:color="auto"/>
      </w:divBdr>
    </w:div>
    <w:div w:id="1234200257">
      <w:bodyDiv w:val="1"/>
      <w:marLeft w:val="0"/>
      <w:marRight w:val="0"/>
      <w:marTop w:val="0"/>
      <w:marBottom w:val="0"/>
      <w:divBdr>
        <w:top w:val="none" w:sz="0" w:space="0" w:color="auto"/>
        <w:left w:val="none" w:sz="0" w:space="0" w:color="auto"/>
        <w:bottom w:val="none" w:sz="0" w:space="0" w:color="auto"/>
        <w:right w:val="none" w:sz="0" w:space="0" w:color="auto"/>
      </w:divBdr>
    </w:div>
    <w:div w:id="1234240226">
      <w:bodyDiv w:val="1"/>
      <w:marLeft w:val="0"/>
      <w:marRight w:val="0"/>
      <w:marTop w:val="0"/>
      <w:marBottom w:val="0"/>
      <w:divBdr>
        <w:top w:val="none" w:sz="0" w:space="0" w:color="auto"/>
        <w:left w:val="none" w:sz="0" w:space="0" w:color="auto"/>
        <w:bottom w:val="none" w:sz="0" w:space="0" w:color="auto"/>
        <w:right w:val="none" w:sz="0" w:space="0" w:color="auto"/>
      </w:divBdr>
    </w:div>
    <w:div w:id="1234268484">
      <w:bodyDiv w:val="1"/>
      <w:marLeft w:val="0"/>
      <w:marRight w:val="0"/>
      <w:marTop w:val="0"/>
      <w:marBottom w:val="0"/>
      <w:divBdr>
        <w:top w:val="none" w:sz="0" w:space="0" w:color="auto"/>
        <w:left w:val="none" w:sz="0" w:space="0" w:color="auto"/>
        <w:bottom w:val="none" w:sz="0" w:space="0" w:color="auto"/>
        <w:right w:val="none" w:sz="0" w:space="0" w:color="auto"/>
      </w:divBdr>
    </w:div>
    <w:div w:id="1234466119">
      <w:bodyDiv w:val="1"/>
      <w:marLeft w:val="0"/>
      <w:marRight w:val="0"/>
      <w:marTop w:val="0"/>
      <w:marBottom w:val="0"/>
      <w:divBdr>
        <w:top w:val="none" w:sz="0" w:space="0" w:color="auto"/>
        <w:left w:val="none" w:sz="0" w:space="0" w:color="auto"/>
        <w:bottom w:val="none" w:sz="0" w:space="0" w:color="auto"/>
        <w:right w:val="none" w:sz="0" w:space="0" w:color="auto"/>
      </w:divBdr>
    </w:div>
    <w:div w:id="1234657856">
      <w:bodyDiv w:val="1"/>
      <w:marLeft w:val="0"/>
      <w:marRight w:val="0"/>
      <w:marTop w:val="0"/>
      <w:marBottom w:val="0"/>
      <w:divBdr>
        <w:top w:val="none" w:sz="0" w:space="0" w:color="auto"/>
        <w:left w:val="none" w:sz="0" w:space="0" w:color="auto"/>
        <w:bottom w:val="none" w:sz="0" w:space="0" w:color="auto"/>
        <w:right w:val="none" w:sz="0" w:space="0" w:color="auto"/>
      </w:divBdr>
    </w:div>
    <w:div w:id="1235044199">
      <w:bodyDiv w:val="1"/>
      <w:marLeft w:val="0"/>
      <w:marRight w:val="0"/>
      <w:marTop w:val="0"/>
      <w:marBottom w:val="0"/>
      <w:divBdr>
        <w:top w:val="none" w:sz="0" w:space="0" w:color="auto"/>
        <w:left w:val="none" w:sz="0" w:space="0" w:color="auto"/>
        <w:bottom w:val="none" w:sz="0" w:space="0" w:color="auto"/>
        <w:right w:val="none" w:sz="0" w:space="0" w:color="auto"/>
      </w:divBdr>
    </w:div>
    <w:div w:id="1236087756">
      <w:bodyDiv w:val="1"/>
      <w:marLeft w:val="0"/>
      <w:marRight w:val="0"/>
      <w:marTop w:val="0"/>
      <w:marBottom w:val="0"/>
      <w:divBdr>
        <w:top w:val="none" w:sz="0" w:space="0" w:color="auto"/>
        <w:left w:val="none" w:sz="0" w:space="0" w:color="auto"/>
        <w:bottom w:val="none" w:sz="0" w:space="0" w:color="auto"/>
        <w:right w:val="none" w:sz="0" w:space="0" w:color="auto"/>
      </w:divBdr>
    </w:div>
    <w:div w:id="1236159515">
      <w:bodyDiv w:val="1"/>
      <w:marLeft w:val="0"/>
      <w:marRight w:val="0"/>
      <w:marTop w:val="0"/>
      <w:marBottom w:val="0"/>
      <w:divBdr>
        <w:top w:val="none" w:sz="0" w:space="0" w:color="auto"/>
        <w:left w:val="none" w:sz="0" w:space="0" w:color="auto"/>
        <w:bottom w:val="none" w:sz="0" w:space="0" w:color="auto"/>
        <w:right w:val="none" w:sz="0" w:space="0" w:color="auto"/>
      </w:divBdr>
    </w:div>
    <w:div w:id="1236162855">
      <w:bodyDiv w:val="1"/>
      <w:marLeft w:val="0"/>
      <w:marRight w:val="0"/>
      <w:marTop w:val="0"/>
      <w:marBottom w:val="0"/>
      <w:divBdr>
        <w:top w:val="none" w:sz="0" w:space="0" w:color="auto"/>
        <w:left w:val="none" w:sz="0" w:space="0" w:color="auto"/>
        <w:bottom w:val="none" w:sz="0" w:space="0" w:color="auto"/>
        <w:right w:val="none" w:sz="0" w:space="0" w:color="auto"/>
      </w:divBdr>
    </w:div>
    <w:div w:id="1236935336">
      <w:bodyDiv w:val="1"/>
      <w:marLeft w:val="0"/>
      <w:marRight w:val="0"/>
      <w:marTop w:val="0"/>
      <w:marBottom w:val="0"/>
      <w:divBdr>
        <w:top w:val="none" w:sz="0" w:space="0" w:color="auto"/>
        <w:left w:val="none" w:sz="0" w:space="0" w:color="auto"/>
        <w:bottom w:val="none" w:sz="0" w:space="0" w:color="auto"/>
        <w:right w:val="none" w:sz="0" w:space="0" w:color="auto"/>
      </w:divBdr>
    </w:div>
    <w:div w:id="1237057759">
      <w:bodyDiv w:val="1"/>
      <w:marLeft w:val="0"/>
      <w:marRight w:val="0"/>
      <w:marTop w:val="0"/>
      <w:marBottom w:val="0"/>
      <w:divBdr>
        <w:top w:val="none" w:sz="0" w:space="0" w:color="auto"/>
        <w:left w:val="none" w:sz="0" w:space="0" w:color="auto"/>
        <w:bottom w:val="none" w:sz="0" w:space="0" w:color="auto"/>
        <w:right w:val="none" w:sz="0" w:space="0" w:color="auto"/>
      </w:divBdr>
    </w:div>
    <w:div w:id="1237126219">
      <w:bodyDiv w:val="1"/>
      <w:marLeft w:val="0"/>
      <w:marRight w:val="0"/>
      <w:marTop w:val="0"/>
      <w:marBottom w:val="0"/>
      <w:divBdr>
        <w:top w:val="none" w:sz="0" w:space="0" w:color="auto"/>
        <w:left w:val="none" w:sz="0" w:space="0" w:color="auto"/>
        <w:bottom w:val="none" w:sz="0" w:space="0" w:color="auto"/>
        <w:right w:val="none" w:sz="0" w:space="0" w:color="auto"/>
      </w:divBdr>
    </w:div>
    <w:div w:id="1237321273">
      <w:bodyDiv w:val="1"/>
      <w:marLeft w:val="0"/>
      <w:marRight w:val="0"/>
      <w:marTop w:val="0"/>
      <w:marBottom w:val="0"/>
      <w:divBdr>
        <w:top w:val="none" w:sz="0" w:space="0" w:color="auto"/>
        <w:left w:val="none" w:sz="0" w:space="0" w:color="auto"/>
        <w:bottom w:val="none" w:sz="0" w:space="0" w:color="auto"/>
        <w:right w:val="none" w:sz="0" w:space="0" w:color="auto"/>
      </w:divBdr>
    </w:div>
    <w:div w:id="1237322097">
      <w:bodyDiv w:val="1"/>
      <w:marLeft w:val="0"/>
      <w:marRight w:val="0"/>
      <w:marTop w:val="0"/>
      <w:marBottom w:val="0"/>
      <w:divBdr>
        <w:top w:val="none" w:sz="0" w:space="0" w:color="auto"/>
        <w:left w:val="none" w:sz="0" w:space="0" w:color="auto"/>
        <w:bottom w:val="none" w:sz="0" w:space="0" w:color="auto"/>
        <w:right w:val="none" w:sz="0" w:space="0" w:color="auto"/>
      </w:divBdr>
    </w:div>
    <w:div w:id="1237396348">
      <w:bodyDiv w:val="1"/>
      <w:marLeft w:val="0"/>
      <w:marRight w:val="0"/>
      <w:marTop w:val="0"/>
      <w:marBottom w:val="0"/>
      <w:divBdr>
        <w:top w:val="none" w:sz="0" w:space="0" w:color="auto"/>
        <w:left w:val="none" w:sz="0" w:space="0" w:color="auto"/>
        <w:bottom w:val="none" w:sz="0" w:space="0" w:color="auto"/>
        <w:right w:val="none" w:sz="0" w:space="0" w:color="auto"/>
      </w:divBdr>
    </w:div>
    <w:div w:id="1237399562">
      <w:bodyDiv w:val="1"/>
      <w:marLeft w:val="0"/>
      <w:marRight w:val="0"/>
      <w:marTop w:val="0"/>
      <w:marBottom w:val="0"/>
      <w:divBdr>
        <w:top w:val="none" w:sz="0" w:space="0" w:color="auto"/>
        <w:left w:val="none" w:sz="0" w:space="0" w:color="auto"/>
        <w:bottom w:val="none" w:sz="0" w:space="0" w:color="auto"/>
        <w:right w:val="none" w:sz="0" w:space="0" w:color="auto"/>
      </w:divBdr>
    </w:div>
    <w:div w:id="1237669167">
      <w:bodyDiv w:val="1"/>
      <w:marLeft w:val="0"/>
      <w:marRight w:val="0"/>
      <w:marTop w:val="0"/>
      <w:marBottom w:val="0"/>
      <w:divBdr>
        <w:top w:val="none" w:sz="0" w:space="0" w:color="auto"/>
        <w:left w:val="none" w:sz="0" w:space="0" w:color="auto"/>
        <w:bottom w:val="none" w:sz="0" w:space="0" w:color="auto"/>
        <w:right w:val="none" w:sz="0" w:space="0" w:color="auto"/>
      </w:divBdr>
    </w:div>
    <w:div w:id="1237864827">
      <w:bodyDiv w:val="1"/>
      <w:marLeft w:val="0"/>
      <w:marRight w:val="0"/>
      <w:marTop w:val="0"/>
      <w:marBottom w:val="0"/>
      <w:divBdr>
        <w:top w:val="none" w:sz="0" w:space="0" w:color="auto"/>
        <w:left w:val="none" w:sz="0" w:space="0" w:color="auto"/>
        <w:bottom w:val="none" w:sz="0" w:space="0" w:color="auto"/>
        <w:right w:val="none" w:sz="0" w:space="0" w:color="auto"/>
      </w:divBdr>
    </w:div>
    <w:div w:id="1238322148">
      <w:bodyDiv w:val="1"/>
      <w:marLeft w:val="0"/>
      <w:marRight w:val="0"/>
      <w:marTop w:val="0"/>
      <w:marBottom w:val="0"/>
      <w:divBdr>
        <w:top w:val="none" w:sz="0" w:space="0" w:color="auto"/>
        <w:left w:val="none" w:sz="0" w:space="0" w:color="auto"/>
        <w:bottom w:val="none" w:sz="0" w:space="0" w:color="auto"/>
        <w:right w:val="none" w:sz="0" w:space="0" w:color="auto"/>
      </w:divBdr>
    </w:div>
    <w:div w:id="1238787107">
      <w:bodyDiv w:val="1"/>
      <w:marLeft w:val="0"/>
      <w:marRight w:val="0"/>
      <w:marTop w:val="0"/>
      <w:marBottom w:val="0"/>
      <w:divBdr>
        <w:top w:val="none" w:sz="0" w:space="0" w:color="auto"/>
        <w:left w:val="none" w:sz="0" w:space="0" w:color="auto"/>
        <w:bottom w:val="none" w:sz="0" w:space="0" w:color="auto"/>
        <w:right w:val="none" w:sz="0" w:space="0" w:color="auto"/>
      </w:divBdr>
    </w:div>
    <w:div w:id="1239251387">
      <w:bodyDiv w:val="1"/>
      <w:marLeft w:val="0"/>
      <w:marRight w:val="0"/>
      <w:marTop w:val="0"/>
      <w:marBottom w:val="0"/>
      <w:divBdr>
        <w:top w:val="none" w:sz="0" w:space="0" w:color="auto"/>
        <w:left w:val="none" w:sz="0" w:space="0" w:color="auto"/>
        <w:bottom w:val="none" w:sz="0" w:space="0" w:color="auto"/>
        <w:right w:val="none" w:sz="0" w:space="0" w:color="auto"/>
      </w:divBdr>
    </w:div>
    <w:div w:id="1239487514">
      <w:bodyDiv w:val="1"/>
      <w:marLeft w:val="0"/>
      <w:marRight w:val="0"/>
      <w:marTop w:val="0"/>
      <w:marBottom w:val="0"/>
      <w:divBdr>
        <w:top w:val="none" w:sz="0" w:space="0" w:color="auto"/>
        <w:left w:val="none" w:sz="0" w:space="0" w:color="auto"/>
        <w:bottom w:val="none" w:sz="0" w:space="0" w:color="auto"/>
        <w:right w:val="none" w:sz="0" w:space="0" w:color="auto"/>
      </w:divBdr>
    </w:div>
    <w:div w:id="1239554885">
      <w:bodyDiv w:val="1"/>
      <w:marLeft w:val="0"/>
      <w:marRight w:val="0"/>
      <w:marTop w:val="0"/>
      <w:marBottom w:val="0"/>
      <w:divBdr>
        <w:top w:val="none" w:sz="0" w:space="0" w:color="auto"/>
        <w:left w:val="none" w:sz="0" w:space="0" w:color="auto"/>
        <w:bottom w:val="none" w:sz="0" w:space="0" w:color="auto"/>
        <w:right w:val="none" w:sz="0" w:space="0" w:color="auto"/>
      </w:divBdr>
    </w:div>
    <w:div w:id="1239556327">
      <w:bodyDiv w:val="1"/>
      <w:marLeft w:val="0"/>
      <w:marRight w:val="0"/>
      <w:marTop w:val="0"/>
      <w:marBottom w:val="0"/>
      <w:divBdr>
        <w:top w:val="none" w:sz="0" w:space="0" w:color="auto"/>
        <w:left w:val="none" w:sz="0" w:space="0" w:color="auto"/>
        <w:bottom w:val="none" w:sz="0" w:space="0" w:color="auto"/>
        <w:right w:val="none" w:sz="0" w:space="0" w:color="auto"/>
      </w:divBdr>
    </w:div>
    <w:div w:id="1240552551">
      <w:bodyDiv w:val="1"/>
      <w:marLeft w:val="0"/>
      <w:marRight w:val="0"/>
      <w:marTop w:val="0"/>
      <w:marBottom w:val="0"/>
      <w:divBdr>
        <w:top w:val="none" w:sz="0" w:space="0" w:color="auto"/>
        <w:left w:val="none" w:sz="0" w:space="0" w:color="auto"/>
        <w:bottom w:val="none" w:sz="0" w:space="0" w:color="auto"/>
        <w:right w:val="none" w:sz="0" w:space="0" w:color="auto"/>
      </w:divBdr>
    </w:div>
    <w:div w:id="1240755413">
      <w:bodyDiv w:val="1"/>
      <w:marLeft w:val="0"/>
      <w:marRight w:val="0"/>
      <w:marTop w:val="0"/>
      <w:marBottom w:val="0"/>
      <w:divBdr>
        <w:top w:val="none" w:sz="0" w:space="0" w:color="auto"/>
        <w:left w:val="none" w:sz="0" w:space="0" w:color="auto"/>
        <w:bottom w:val="none" w:sz="0" w:space="0" w:color="auto"/>
        <w:right w:val="none" w:sz="0" w:space="0" w:color="auto"/>
      </w:divBdr>
    </w:div>
    <w:div w:id="1240866387">
      <w:bodyDiv w:val="1"/>
      <w:marLeft w:val="0"/>
      <w:marRight w:val="0"/>
      <w:marTop w:val="0"/>
      <w:marBottom w:val="0"/>
      <w:divBdr>
        <w:top w:val="none" w:sz="0" w:space="0" w:color="auto"/>
        <w:left w:val="none" w:sz="0" w:space="0" w:color="auto"/>
        <w:bottom w:val="none" w:sz="0" w:space="0" w:color="auto"/>
        <w:right w:val="none" w:sz="0" w:space="0" w:color="auto"/>
      </w:divBdr>
      <w:divsChild>
        <w:div w:id="1385643813">
          <w:marLeft w:val="0"/>
          <w:marRight w:val="0"/>
          <w:marTop w:val="0"/>
          <w:marBottom w:val="0"/>
          <w:divBdr>
            <w:top w:val="none" w:sz="0" w:space="0" w:color="auto"/>
            <w:left w:val="none" w:sz="0" w:space="0" w:color="auto"/>
            <w:bottom w:val="none" w:sz="0" w:space="0" w:color="auto"/>
            <w:right w:val="none" w:sz="0" w:space="0" w:color="auto"/>
          </w:divBdr>
          <w:divsChild>
            <w:div w:id="1520923928">
              <w:marLeft w:val="0"/>
              <w:marRight w:val="0"/>
              <w:marTop w:val="0"/>
              <w:marBottom w:val="0"/>
              <w:divBdr>
                <w:top w:val="none" w:sz="0" w:space="0" w:color="auto"/>
                <w:left w:val="none" w:sz="0" w:space="0" w:color="auto"/>
                <w:bottom w:val="none" w:sz="0" w:space="0" w:color="auto"/>
                <w:right w:val="none" w:sz="0" w:space="0" w:color="auto"/>
              </w:divBdr>
              <w:divsChild>
                <w:div w:id="776680458">
                  <w:marLeft w:val="0"/>
                  <w:marRight w:val="0"/>
                  <w:marTop w:val="0"/>
                  <w:marBottom w:val="0"/>
                  <w:divBdr>
                    <w:top w:val="none" w:sz="0" w:space="0" w:color="auto"/>
                    <w:left w:val="none" w:sz="0" w:space="0" w:color="auto"/>
                    <w:bottom w:val="none" w:sz="0" w:space="0" w:color="auto"/>
                    <w:right w:val="none" w:sz="0" w:space="0" w:color="auto"/>
                  </w:divBdr>
                </w:div>
                <w:div w:id="1670449031">
                  <w:marLeft w:val="0"/>
                  <w:marRight w:val="0"/>
                  <w:marTop w:val="0"/>
                  <w:marBottom w:val="0"/>
                  <w:divBdr>
                    <w:top w:val="none" w:sz="0" w:space="0" w:color="auto"/>
                    <w:left w:val="none" w:sz="0" w:space="0" w:color="auto"/>
                    <w:bottom w:val="none" w:sz="0" w:space="0" w:color="auto"/>
                    <w:right w:val="none" w:sz="0" w:space="0" w:color="auto"/>
                  </w:divBdr>
                  <w:divsChild>
                    <w:div w:id="212085399">
                      <w:marLeft w:val="0"/>
                      <w:marRight w:val="0"/>
                      <w:marTop w:val="0"/>
                      <w:marBottom w:val="0"/>
                      <w:divBdr>
                        <w:top w:val="none" w:sz="0" w:space="0" w:color="auto"/>
                        <w:left w:val="none" w:sz="0" w:space="0" w:color="auto"/>
                        <w:bottom w:val="none" w:sz="0" w:space="0" w:color="auto"/>
                        <w:right w:val="none" w:sz="0" w:space="0" w:color="auto"/>
                      </w:divBdr>
                      <w:divsChild>
                        <w:div w:id="933976564">
                          <w:marLeft w:val="0"/>
                          <w:marRight w:val="0"/>
                          <w:marTop w:val="0"/>
                          <w:marBottom w:val="0"/>
                          <w:divBdr>
                            <w:top w:val="none" w:sz="0" w:space="0" w:color="auto"/>
                            <w:left w:val="none" w:sz="0" w:space="0" w:color="auto"/>
                            <w:bottom w:val="single" w:sz="6" w:space="0" w:color="00B3B5"/>
                            <w:right w:val="none" w:sz="0" w:space="0" w:color="auto"/>
                          </w:divBdr>
                        </w:div>
                      </w:divsChild>
                    </w:div>
                    <w:div w:id="617180727">
                      <w:marLeft w:val="0"/>
                      <w:marRight w:val="0"/>
                      <w:marTop w:val="0"/>
                      <w:marBottom w:val="0"/>
                      <w:divBdr>
                        <w:top w:val="none" w:sz="0" w:space="0" w:color="auto"/>
                        <w:left w:val="none" w:sz="0" w:space="0" w:color="auto"/>
                        <w:bottom w:val="none" w:sz="0" w:space="0" w:color="auto"/>
                        <w:right w:val="none" w:sz="0" w:space="0" w:color="auto"/>
                      </w:divBdr>
                      <w:divsChild>
                        <w:div w:id="2110812269">
                          <w:marLeft w:val="0"/>
                          <w:marRight w:val="0"/>
                          <w:marTop w:val="0"/>
                          <w:marBottom w:val="0"/>
                          <w:divBdr>
                            <w:top w:val="none" w:sz="0" w:space="0" w:color="auto"/>
                            <w:left w:val="none" w:sz="0" w:space="0" w:color="auto"/>
                            <w:bottom w:val="single" w:sz="6" w:space="0" w:color="00B3B5"/>
                            <w:right w:val="none" w:sz="0" w:space="0" w:color="auto"/>
                          </w:divBdr>
                        </w:div>
                      </w:divsChild>
                    </w:div>
                    <w:div w:id="755131580">
                      <w:marLeft w:val="0"/>
                      <w:marRight w:val="0"/>
                      <w:marTop w:val="0"/>
                      <w:marBottom w:val="0"/>
                      <w:divBdr>
                        <w:top w:val="none" w:sz="0" w:space="0" w:color="auto"/>
                        <w:left w:val="none" w:sz="0" w:space="0" w:color="auto"/>
                        <w:bottom w:val="none" w:sz="0" w:space="0" w:color="auto"/>
                        <w:right w:val="none" w:sz="0" w:space="0" w:color="auto"/>
                      </w:divBdr>
                      <w:divsChild>
                        <w:div w:id="527986840">
                          <w:marLeft w:val="0"/>
                          <w:marRight w:val="0"/>
                          <w:marTop w:val="0"/>
                          <w:marBottom w:val="0"/>
                          <w:divBdr>
                            <w:top w:val="none" w:sz="0" w:space="0" w:color="auto"/>
                            <w:left w:val="none" w:sz="0" w:space="0" w:color="auto"/>
                            <w:bottom w:val="single" w:sz="6" w:space="0" w:color="00B3B5"/>
                            <w:right w:val="none" w:sz="0" w:space="0" w:color="auto"/>
                          </w:divBdr>
                        </w:div>
                      </w:divsChild>
                    </w:div>
                    <w:div w:id="1562714059">
                      <w:marLeft w:val="0"/>
                      <w:marRight w:val="0"/>
                      <w:marTop w:val="0"/>
                      <w:marBottom w:val="0"/>
                      <w:divBdr>
                        <w:top w:val="none" w:sz="0" w:space="0" w:color="auto"/>
                        <w:left w:val="none" w:sz="0" w:space="0" w:color="auto"/>
                        <w:bottom w:val="none" w:sz="0" w:space="0" w:color="auto"/>
                        <w:right w:val="none" w:sz="0" w:space="0" w:color="auto"/>
                      </w:divBdr>
                      <w:divsChild>
                        <w:div w:id="1084838570">
                          <w:marLeft w:val="0"/>
                          <w:marRight w:val="0"/>
                          <w:marTop w:val="0"/>
                          <w:marBottom w:val="0"/>
                          <w:divBdr>
                            <w:top w:val="none" w:sz="0" w:space="0" w:color="auto"/>
                            <w:left w:val="none" w:sz="0" w:space="0" w:color="auto"/>
                            <w:bottom w:val="single" w:sz="6" w:space="0" w:color="00B3B5"/>
                            <w:right w:val="none" w:sz="0" w:space="0" w:color="auto"/>
                          </w:divBdr>
                        </w:div>
                      </w:divsChild>
                    </w:div>
                    <w:div w:id="1690251917">
                      <w:marLeft w:val="0"/>
                      <w:marRight w:val="0"/>
                      <w:marTop w:val="0"/>
                      <w:marBottom w:val="0"/>
                      <w:divBdr>
                        <w:top w:val="none" w:sz="0" w:space="0" w:color="auto"/>
                        <w:left w:val="none" w:sz="0" w:space="0" w:color="auto"/>
                        <w:bottom w:val="none" w:sz="0" w:space="0" w:color="auto"/>
                        <w:right w:val="none" w:sz="0" w:space="0" w:color="auto"/>
                      </w:divBdr>
                      <w:divsChild>
                        <w:div w:id="1803498245">
                          <w:marLeft w:val="0"/>
                          <w:marRight w:val="0"/>
                          <w:marTop w:val="0"/>
                          <w:marBottom w:val="0"/>
                          <w:divBdr>
                            <w:top w:val="none" w:sz="0" w:space="0" w:color="auto"/>
                            <w:left w:val="none" w:sz="0" w:space="0" w:color="auto"/>
                            <w:bottom w:val="single" w:sz="6" w:space="0" w:color="00B3B5"/>
                            <w:right w:val="none" w:sz="0" w:space="0" w:color="auto"/>
                          </w:divBdr>
                        </w:div>
                      </w:divsChild>
                    </w:div>
                    <w:div w:id="1718386243">
                      <w:marLeft w:val="0"/>
                      <w:marRight w:val="0"/>
                      <w:marTop w:val="0"/>
                      <w:marBottom w:val="0"/>
                      <w:divBdr>
                        <w:top w:val="none" w:sz="0" w:space="0" w:color="auto"/>
                        <w:left w:val="none" w:sz="0" w:space="0" w:color="auto"/>
                        <w:bottom w:val="none" w:sz="0" w:space="0" w:color="auto"/>
                        <w:right w:val="none" w:sz="0" w:space="0" w:color="auto"/>
                      </w:divBdr>
                      <w:divsChild>
                        <w:div w:id="1792357179">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 w:id="1978604839">
              <w:marLeft w:val="0"/>
              <w:marRight w:val="0"/>
              <w:marTop w:val="0"/>
              <w:marBottom w:val="0"/>
              <w:divBdr>
                <w:top w:val="none" w:sz="0" w:space="0" w:color="auto"/>
                <w:left w:val="none" w:sz="0" w:space="0" w:color="auto"/>
                <w:bottom w:val="none" w:sz="0" w:space="0" w:color="auto"/>
                <w:right w:val="none" w:sz="0" w:space="0" w:color="auto"/>
              </w:divBdr>
              <w:divsChild>
                <w:div w:id="1896357696">
                  <w:marLeft w:val="0"/>
                  <w:marRight w:val="0"/>
                  <w:marTop w:val="0"/>
                  <w:marBottom w:val="0"/>
                  <w:divBdr>
                    <w:top w:val="none" w:sz="0" w:space="0" w:color="auto"/>
                    <w:left w:val="none" w:sz="0" w:space="0" w:color="auto"/>
                    <w:bottom w:val="none" w:sz="0" w:space="0" w:color="auto"/>
                    <w:right w:val="none" w:sz="0" w:space="0" w:color="auto"/>
                  </w:divBdr>
                </w:div>
              </w:divsChild>
            </w:div>
            <w:div w:id="2092072593">
              <w:marLeft w:val="0"/>
              <w:marRight w:val="0"/>
              <w:marTop w:val="0"/>
              <w:marBottom w:val="0"/>
              <w:divBdr>
                <w:top w:val="none" w:sz="0" w:space="0" w:color="auto"/>
                <w:left w:val="none" w:sz="0" w:space="0" w:color="auto"/>
                <w:bottom w:val="none" w:sz="0" w:space="0" w:color="auto"/>
                <w:right w:val="none" w:sz="0" w:space="0" w:color="auto"/>
              </w:divBdr>
              <w:divsChild>
                <w:div w:id="1813476616">
                  <w:marLeft w:val="0"/>
                  <w:marRight w:val="0"/>
                  <w:marTop w:val="0"/>
                  <w:marBottom w:val="0"/>
                  <w:divBdr>
                    <w:top w:val="none" w:sz="0" w:space="0" w:color="auto"/>
                    <w:left w:val="none" w:sz="0" w:space="0" w:color="auto"/>
                    <w:bottom w:val="none" w:sz="0" w:space="0" w:color="auto"/>
                    <w:right w:val="none" w:sz="0" w:space="0" w:color="auto"/>
                  </w:divBdr>
                </w:div>
                <w:div w:id="1916427163">
                  <w:marLeft w:val="0"/>
                  <w:marRight w:val="0"/>
                  <w:marTop w:val="0"/>
                  <w:marBottom w:val="0"/>
                  <w:divBdr>
                    <w:top w:val="none" w:sz="0" w:space="0" w:color="auto"/>
                    <w:left w:val="none" w:sz="0" w:space="0" w:color="auto"/>
                    <w:bottom w:val="none" w:sz="0" w:space="0" w:color="auto"/>
                    <w:right w:val="none" w:sz="0" w:space="0" w:color="auto"/>
                  </w:divBdr>
                  <w:divsChild>
                    <w:div w:id="145318199">
                      <w:marLeft w:val="0"/>
                      <w:marRight w:val="0"/>
                      <w:marTop w:val="0"/>
                      <w:marBottom w:val="0"/>
                      <w:divBdr>
                        <w:top w:val="none" w:sz="0" w:space="0" w:color="auto"/>
                        <w:left w:val="none" w:sz="0" w:space="0" w:color="auto"/>
                        <w:bottom w:val="none" w:sz="0" w:space="0" w:color="auto"/>
                        <w:right w:val="none" w:sz="0" w:space="0" w:color="auto"/>
                      </w:divBdr>
                      <w:divsChild>
                        <w:div w:id="1950121609">
                          <w:marLeft w:val="0"/>
                          <w:marRight w:val="0"/>
                          <w:marTop w:val="0"/>
                          <w:marBottom w:val="0"/>
                          <w:divBdr>
                            <w:top w:val="none" w:sz="0" w:space="0" w:color="auto"/>
                            <w:left w:val="none" w:sz="0" w:space="0" w:color="auto"/>
                            <w:bottom w:val="single" w:sz="6" w:space="0" w:color="00B3B5"/>
                            <w:right w:val="none" w:sz="0" w:space="0" w:color="auto"/>
                          </w:divBdr>
                        </w:div>
                      </w:divsChild>
                    </w:div>
                    <w:div w:id="361059514">
                      <w:marLeft w:val="0"/>
                      <w:marRight w:val="0"/>
                      <w:marTop w:val="0"/>
                      <w:marBottom w:val="0"/>
                      <w:divBdr>
                        <w:top w:val="none" w:sz="0" w:space="0" w:color="auto"/>
                        <w:left w:val="none" w:sz="0" w:space="0" w:color="auto"/>
                        <w:bottom w:val="none" w:sz="0" w:space="0" w:color="auto"/>
                        <w:right w:val="none" w:sz="0" w:space="0" w:color="auto"/>
                      </w:divBdr>
                      <w:divsChild>
                        <w:div w:id="476921147">
                          <w:marLeft w:val="0"/>
                          <w:marRight w:val="0"/>
                          <w:marTop w:val="0"/>
                          <w:marBottom w:val="0"/>
                          <w:divBdr>
                            <w:top w:val="none" w:sz="0" w:space="0" w:color="auto"/>
                            <w:left w:val="none" w:sz="0" w:space="0" w:color="auto"/>
                            <w:bottom w:val="single" w:sz="6" w:space="0" w:color="00B3B5"/>
                            <w:right w:val="none" w:sz="0" w:space="0" w:color="auto"/>
                          </w:divBdr>
                        </w:div>
                      </w:divsChild>
                    </w:div>
                    <w:div w:id="548151946">
                      <w:marLeft w:val="0"/>
                      <w:marRight w:val="0"/>
                      <w:marTop w:val="0"/>
                      <w:marBottom w:val="0"/>
                      <w:divBdr>
                        <w:top w:val="none" w:sz="0" w:space="0" w:color="auto"/>
                        <w:left w:val="none" w:sz="0" w:space="0" w:color="auto"/>
                        <w:bottom w:val="none" w:sz="0" w:space="0" w:color="auto"/>
                        <w:right w:val="none" w:sz="0" w:space="0" w:color="auto"/>
                      </w:divBdr>
                      <w:divsChild>
                        <w:div w:id="1324815275">
                          <w:marLeft w:val="0"/>
                          <w:marRight w:val="0"/>
                          <w:marTop w:val="0"/>
                          <w:marBottom w:val="0"/>
                          <w:divBdr>
                            <w:top w:val="none" w:sz="0" w:space="0" w:color="auto"/>
                            <w:left w:val="none" w:sz="0" w:space="0" w:color="auto"/>
                            <w:bottom w:val="single" w:sz="6" w:space="0" w:color="00B3B5"/>
                            <w:right w:val="none" w:sz="0" w:space="0" w:color="auto"/>
                          </w:divBdr>
                        </w:div>
                      </w:divsChild>
                    </w:div>
                    <w:div w:id="582684578">
                      <w:marLeft w:val="0"/>
                      <w:marRight w:val="0"/>
                      <w:marTop w:val="0"/>
                      <w:marBottom w:val="0"/>
                      <w:divBdr>
                        <w:top w:val="none" w:sz="0" w:space="0" w:color="auto"/>
                        <w:left w:val="none" w:sz="0" w:space="0" w:color="auto"/>
                        <w:bottom w:val="none" w:sz="0" w:space="0" w:color="auto"/>
                        <w:right w:val="none" w:sz="0" w:space="0" w:color="auto"/>
                      </w:divBdr>
                      <w:divsChild>
                        <w:div w:id="1922131903">
                          <w:marLeft w:val="0"/>
                          <w:marRight w:val="0"/>
                          <w:marTop w:val="0"/>
                          <w:marBottom w:val="0"/>
                          <w:divBdr>
                            <w:top w:val="none" w:sz="0" w:space="0" w:color="auto"/>
                            <w:left w:val="none" w:sz="0" w:space="0" w:color="auto"/>
                            <w:bottom w:val="single" w:sz="6" w:space="0" w:color="00B3B5"/>
                            <w:right w:val="none" w:sz="0" w:space="0" w:color="auto"/>
                          </w:divBdr>
                        </w:div>
                      </w:divsChild>
                    </w:div>
                    <w:div w:id="1510292000">
                      <w:marLeft w:val="0"/>
                      <w:marRight w:val="0"/>
                      <w:marTop w:val="0"/>
                      <w:marBottom w:val="0"/>
                      <w:divBdr>
                        <w:top w:val="none" w:sz="0" w:space="0" w:color="auto"/>
                        <w:left w:val="none" w:sz="0" w:space="0" w:color="auto"/>
                        <w:bottom w:val="none" w:sz="0" w:space="0" w:color="auto"/>
                        <w:right w:val="none" w:sz="0" w:space="0" w:color="auto"/>
                      </w:divBdr>
                      <w:divsChild>
                        <w:div w:id="1737237509">
                          <w:marLeft w:val="0"/>
                          <w:marRight w:val="0"/>
                          <w:marTop w:val="0"/>
                          <w:marBottom w:val="0"/>
                          <w:divBdr>
                            <w:top w:val="none" w:sz="0" w:space="0" w:color="auto"/>
                            <w:left w:val="none" w:sz="0" w:space="0" w:color="auto"/>
                            <w:bottom w:val="single" w:sz="6" w:space="0" w:color="00B3B5"/>
                            <w:right w:val="none" w:sz="0" w:space="0" w:color="auto"/>
                          </w:divBdr>
                        </w:div>
                      </w:divsChild>
                    </w:div>
                    <w:div w:id="2022462500">
                      <w:marLeft w:val="0"/>
                      <w:marRight w:val="0"/>
                      <w:marTop w:val="0"/>
                      <w:marBottom w:val="0"/>
                      <w:divBdr>
                        <w:top w:val="none" w:sz="0" w:space="0" w:color="auto"/>
                        <w:left w:val="none" w:sz="0" w:space="0" w:color="auto"/>
                        <w:bottom w:val="none" w:sz="0" w:space="0" w:color="auto"/>
                        <w:right w:val="none" w:sz="0" w:space="0" w:color="auto"/>
                      </w:divBdr>
                      <w:divsChild>
                        <w:div w:id="1949965657">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sChild>
    </w:div>
    <w:div w:id="1241019472">
      <w:bodyDiv w:val="1"/>
      <w:marLeft w:val="0"/>
      <w:marRight w:val="0"/>
      <w:marTop w:val="0"/>
      <w:marBottom w:val="0"/>
      <w:divBdr>
        <w:top w:val="none" w:sz="0" w:space="0" w:color="auto"/>
        <w:left w:val="none" w:sz="0" w:space="0" w:color="auto"/>
        <w:bottom w:val="none" w:sz="0" w:space="0" w:color="auto"/>
        <w:right w:val="none" w:sz="0" w:space="0" w:color="auto"/>
      </w:divBdr>
    </w:div>
    <w:div w:id="1241022230">
      <w:bodyDiv w:val="1"/>
      <w:marLeft w:val="0"/>
      <w:marRight w:val="0"/>
      <w:marTop w:val="0"/>
      <w:marBottom w:val="0"/>
      <w:divBdr>
        <w:top w:val="none" w:sz="0" w:space="0" w:color="auto"/>
        <w:left w:val="none" w:sz="0" w:space="0" w:color="auto"/>
        <w:bottom w:val="none" w:sz="0" w:space="0" w:color="auto"/>
        <w:right w:val="none" w:sz="0" w:space="0" w:color="auto"/>
      </w:divBdr>
    </w:div>
    <w:div w:id="1241330470">
      <w:bodyDiv w:val="1"/>
      <w:marLeft w:val="0"/>
      <w:marRight w:val="0"/>
      <w:marTop w:val="0"/>
      <w:marBottom w:val="0"/>
      <w:divBdr>
        <w:top w:val="none" w:sz="0" w:space="0" w:color="auto"/>
        <w:left w:val="none" w:sz="0" w:space="0" w:color="auto"/>
        <w:bottom w:val="none" w:sz="0" w:space="0" w:color="auto"/>
        <w:right w:val="none" w:sz="0" w:space="0" w:color="auto"/>
      </w:divBdr>
    </w:div>
    <w:div w:id="1241670409">
      <w:bodyDiv w:val="1"/>
      <w:marLeft w:val="0"/>
      <w:marRight w:val="0"/>
      <w:marTop w:val="0"/>
      <w:marBottom w:val="0"/>
      <w:divBdr>
        <w:top w:val="none" w:sz="0" w:space="0" w:color="auto"/>
        <w:left w:val="none" w:sz="0" w:space="0" w:color="auto"/>
        <w:bottom w:val="none" w:sz="0" w:space="0" w:color="auto"/>
        <w:right w:val="none" w:sz="0" w:space="0" w:color="auto"/>
      </w:divBdr>
    </w:div>
    <w:div w:id="1241673356">
      <w:bodyDiv w:val="1"/>
      <w:marLeft w:val="0"/>
      <w:marRight w:val="0"/>
      <w:marTop w:val="0"/>
      <w:marBottom w:val="0"/>
      <w:divBdr>
        <w:top w:val="none" w:sz="0" w:space="0" w:color="auto"/>
        <w:left w:val="none" w:sz="0" w:space="0" w:color="auto"/>
        <w:bottom w:val="none" w:sz="0" w:space="0" w:color="auto"/>
        <w:right w:val="none" w:sz="0" w:space="0" w:color="auto"/>
      </w:divBdr>
    </w:div>
    <w:div w:id="1242329171">
      <w:bodyDiv w:val="1"/>
      <w:marLeft w:val="0"/>
      <w:marRight w:val="0"/>
      <w:marTop w:val="0"/>
      <w:marBottom w:val="0"/>
      <w:divBdr>
        <w:top w:val="none" w:sz="0" w:space="0" w:color="auto"/>
        <w:left w:val="none" w:sz="0" w:space="0" w:color="auto"/>
        <w:bottom w:val="none" w:sz="0" w:space="0" w:color="auto"/>
        <w:right w:val="none" w:sz="0" w:space="0" w:color="auto"/>
      </w:divBdr>
    </w:div>
    <w:div w:id="1242450556">
      <w:bodyDiv w:val="1"/>
      <w:marLeft w:val="0"/>
      <w:marRight w:val="0"/>
      <w:marTop w:val="0"/>
      <w:marBottom w:val="0"/>
      <w:divBdr>
        <w:top w:val="none" w:sz="0" w:space="0" w:color="auto"/>
        <w:left w:val="none" w:sz="0" w:space="0" w:color="auto"/>
        <w:bottom w:val="none" w:sz="0" w:space="0" w:color="auto"/>
        <w:right w:val="none" w:sz="0" w:space="0" w:color="auto"/>
      </w:divBdr>
    </w:div>
    <w:div w:id="1242519567">
      <w:bodyDiv w:val="1"/>
      <w:marLeft w:val="0"/>
      <w:marRight w:val="0"/>
      <w:marTop w:val="0"/>
      <w:marBottom w:val="0"/>
      <w:divBdr>
        <w:top w:val="none" w:sz="0" w:space="0" w:color="auto"/>
        <w:left w:val="none" w:sz="0" w:space="0" w:color="auto"/>
        <w:bottom w:val="none" w:sz="0" w:space="0" w:color="auto"/>
        <w:right w:val="none" w:sz="0" w:space="0" w:color="auto"/>
      </w:divBdr>
    </w:div>
    <w:div w:id="1243027783">
      <w:bodyDiv w:val="1"/>
      <w:marLeft w:val="0"/>
      <w:marRight w:val="0"/>
      <w:marTop w:val="0"/>
      <w:marBottom w:val="0"/>
      <w:divBdr>
        <w:top w:val="none" w:sz="0" w:space="0" w:color="auto"/>
        <w:left w:val="none" w:sz="0" w:space="0" w:color="auto"/>
        <w:bottom w:val="none" w:sz="0" w:space="0" w:color="auto"/>
        <w:right w:val="none" w:sz="0" w:space="0" w:color="auto"/>
      </w:divBdr>
    </w:div>
    <w:div w:id="1243106628">
      <w:bodyDiv w:val="1"/>
      <w:marLeft w:val="0"/>
      <w:marRight w:val="0"/>
      <w:marTop w:val="0"/>
      <w:marBottom w:val="0"/>
      <w:divBdr>
        <w:top w:val="none" w:sz="0" w:space="0" w:color="auto"/>
        <w:left w:val="none" w:sz="0" w:space="0" w:color="auto"/>
        <w:bottom w:val="none" w:sz="0" w:space="0" w:color="auto"/>
        <w:right w:val="none" w:sz="0" w:space="0" w:color="auto"/>
      </w:divBdr>
    </w:div>
    <w:div w:id="1243417230">
      <w:bodyDiv w:val="1"/>
      <w:marLeft w:val="0"/>
      <w:marRight w:val="0"/>
      <w:marTop w:val="0"/>
      <w:marBottom w:val="0"/>
      <w:divBdr>
        <w:top w:val="none" w:sz="0" w:space="0" w:color="auto"/>
        <w:left w:val="none" w:sz="0" w:space="0" w:color="auto"/>
        <w:bottom w:val="none" w:sz="0" w:space="0" w:color="auto"/>
        <w:right w:val="none" w:sz="0" w:space="0" w:color="auto"/>
      </w:divBdr>
    </w:div>
    <w:div w:id="1243754730">
      <w:bodyDiv w:val="1"/>
      <w:marLeft w:val="0"/>
      <w:marRight w:val="0"/>
      <w:marTop w:val="0"/>
      <w:marBottom w:val="0"/>
      <w:divBdr>
        <w:top w:val="none" w:sz="0" w:space="0" w:color="auto"/>
        <w:left w:val="none" w:sz="0" w:space="0" w:color="auto"/>
        <w:bottom w:val="none" w:sz="0" w:space="0" w:color="auto"/>
        <w:right w:val="none" w:sz="0" w:space="0" w:color="auto"/>
      </w:divBdr>
    </w:div>
    <w:div w:id="1244222886">
      <w:bodyDiv w:val="1"/>
      <w:marLeft w:val="0"/>
      <w:marRight w:val="0"/>
      <w:marTop w:val="0"/>
      <w:marBottom w:val="0"/>
      <w:divBdr>
        <w:top w:val="none" w:sz="0" w:space="0" w:color="auto"/>
        <w:left w:val="none" w:sz="0" w:space="0" w:color="auto"/>
        <w:bottom w:val="none" w:sz="0" w:space="0" w:color="auto"/>
        <w:right w:val="none" w:sz="0" w:space="0" w:color="auto"/>
      </w:divBdr>
    </w:div>
    <w:div w:id="1244224263">
      <w:bodyDiv w:val="1"/>
      <w:marLeft w:val="0"/>
      <w:marRight w:val="0"/>
      <w:marTop w:val="0"/>
      <w:marBottom w:val="0"/>
      <w:divBdr>
        <w:top w:val="none" w:sz="0" w:space="0" w:color="auto"/>
        <w:left w:val="none" w:sz="0" w:space="0" w:color="auto"/>
        <w:bottom w:val="none" w:sz="0" w:space="0" w:color="auto"/>
        <w:right w:val="none" w:sz="0" w:space="0" w:color="auto"/>
      </w:divBdr>
    </w:div>
    <w:div w:id="1244610013">
      <w:bodyDiv w:val="1"/>
      <w:marLeft w:val="0"/>
      <w:marRight w:val="0"/>
      <w:marTop w:val="0"/>
      <w:marBottom w:val="0"/>
      <w:divBdr>
        <w:top w:val="none" w:sz="0" w:space="0" w:color="auto"/>
        <w:left w:val="none" w:sz="0" w:space="0" w:color="auto"/>
        <w:bottom w:val="none" w:sz="0" w:space="0" w:color="auto"/>
        <w:right w:val="none" w:sz="0" w:space="0" w:color="auto"/>
      </w:divBdr>
    </w:div>
    <w:div w:id="1244725461">
      <w:bodyDiv w:val="1"/>
      <w:marLeft w:val="0"/>
      <w:marRight w:val="0"/>
      <w:marTop w:val="0"/>
      <w:marBottom w:val="0"/>
      <w:divBdr>
        <w:top w:val="none" w:sz="0" w:space="0" w:color="auto"/>
        <w:left w:val="none" w:sz="0" w:space="0" w:color="auto"/>
        <w:bottom w:val="none" w:sz="0" w:space="0" w:color="auto"/>
        <w:right w:val="none" w:sz="0" w:space="0" w:color="auto"/>
      </w:divBdr>
    </w:div>
    <w:div w:id="1245265462">
      <w:bodyDiv w:val="1"/>
      <w:marLeft w:val="0"/>
      <w:marRight w:val="0"/>
      <w:marTop w:val="0"/>
      <w:marBottom w:val="0"/>
      <w:divBdr>
        <w:top w:val="none" w:sz="0" w:space="0" w:color="auto"/>
        <w:left w:val="none" w:sz="0" w:space="0" w:color="auto"/>
        <w:bottom w:val="none" w:sz="0" w:space="0" w:color="auto"/>
        <w:right w:val="none" w:sz="0" w:space="0" w:color="auto"/>
      </w:divBdr>
    </w:div>
    <w:div w:id="1245337349">
      <w:bodyDiv w:val="1"/>
      <w:marLeft w:val="0"/>
      <w:marRight w:val="0"/>
      <w:marTop w:val="0"/>
      <w:marBottom w:val="0"/>
      <w:divBdr>
        <w:top w:val="none" w:sz="0" w:space="0" w:color="auto"/>
        <w:left w:val="none" w:sz="0" w:space="0" w:color="auto"/>
        <w:bottom w:val="none" w:sz="0" w:space="0" w:color="auto"/>
        <w:right w:val="none" w:sz="0" w:space="0" w:color="auto"/>
      </w:divBdr>
    </w:div>
    <w:div w:id="1246038294">
      <w:bodyDiv w:val="1"/>
      <w:marLeft w:val="0"/>
      <w:marRight w:val="0"/>
      <w:marTop w:val="0"/>
      <w:marBottom w:val="0"/>
      <w:divBdr>
        <w:top w:val="none" w:sz="0" w:space="0" w:color="auto"/>
        <w:left w:val="none" w:sz="0" w:space="0" w:color="auto"/>
        <w:bottom w:val="none" w:sz="0" w:space="0" w:color="auto"/>
        <w:right w:val="none" w:sz="0" w:space="0" w:color="auto"/>
      </w:divBdr>
    </w:div>
    <w:div w:id="1246459169">
      <w:bodyDiv w:val="1"/>
      <w:marLeft w:val="0"/>
      <w:marRight w:val="0"/>
      <w:marTop w:val="0"/>
      <w:marBottom w:val="0"/>
      <w:divBdr>
        <w:top w:val="none" w:sz="0" w:space="0" w:color="auto"/>
        <w:left w:val="none" w:sz="0" w:space="0" w:color="auto"/>
        <w:bottom w:val="none" w:sz="0" w:space="0" w:color="auto"/>
        <w:right w:val="none" w:sz="0" w:space="0" w:color="auto"/>
      </w:divBdr>
    </w:div>
    <w:div w:id="1247032580">
      <w:bodyDiv w:val="1"/>
      <w:marLeft w:val="0"/>
      <w:marRight w:val="0"/>
      <w:marTop w:val="0"/>
      <w:marBottom w:val="0"/>
      <w:divBdr>
        <w:top w:val="none" w:sz="0" w:space="0" w:color="auto"/>
        <w:left w:val="none" w:sz="0" w:space="0" w:color="auto"/>
        <w:bottom w:val="none" w:sz="0" w:space="0" w:color="auto"/>
        <w:right w:val="none" w:sz="0" w:space="0" w:color="auto"/>
      </w:divBdr>
    </w:div>
    <w:div w:id="1247106341">
      <w:bodyDiv w:val="1"/>
      <w:marLeft w:val="0"/>
      <w:marRight w:val="0"/>
      <w:marTop w:val="0"/>
      <w:marBottom w:val="0"/>
      <w:divBdr>
        <w:top w:val="none" w:sz="0" w:space="0" w:color="auto"/>
        <w:left w:val="none" w:sz="0" w:space="0" w:color="auto"/>
        <w:bottom w:val="none" w:sz="0" w:space="0" w:color="auto"/>
        <w:right w:val="none" w:sz="0" w:space="0" w:color="auto"/>
      </w:divBdr>
    </w:div>
    <w:div w:id="1247616460">
      <w:bodyDiv w:val="1"/>
      <w:marLeft w:val="0"/>
      <w:marRight w:val="0"/>
      <w:marTop w:val="0"/>
      <w:marBottom w:val="0"/>
      <w:divBdr>
        <w:top w:val="none" w:sz="0" w:space="0" w:color="auto"/>
        <w:left w:val="none" w:sz="0" w:space="0" w:color="auto"/>
        <w:bottom w:val="none" w:sz="0" w:space="0" w:color="auto"/>
        <w:right w:val="none" w:sz="0" w:space="0" w:color="auto"/>
      </w:divBdr>
    </w:div>
    <w:div w:id="1248150283">
      <w:bodyDiv w:val="1"/>
      <w:marLeft w:val="0"/>
      <w:marRight w:val="0"/>
      <w:marTop w:val="0"/>
      <w:marBottom w:val="0"/>
      <w:divBdr>
        <w:top w:val="none" w:sz="0" w:space="0" w:color="auto"/>
        <w:left w:val="none" w:sz="0" w:space="0" w:color="auto"/>
        <w:bottom w:val="none" w:sz="0" w:space="0" w:color="auto"/>
        <w:right w:val="none" w:sz="0" w:space="0" w:color="auto"/>
      </w:divBdr>
    </w:div>
    <w:div w:id="1248465434">
      <w:bodyDiv w:val="1"/>
      <w:marLeft w:val="0"/>
      <w:marRight w:val="0"/>
      <w:marTop w:val="0"/>
      <w:marBottom w:val="0"/>
      <w:divBdr>
        <w:top w:val="none" w:sz="0" w:space="0" w:color="auto"/>
        <w:left w:val="none" w:sz="0" w:space="0" w:color="auto"/>
        <w:bottom w:val="none" w:sz="0" w:space="0" w:color="auto"/>
        <w:right w:val="none" w:sz="0" w:space="0" w:color="auto"/>
      </w:divBdr>
    </w:div>
    <w:div w:id="1249390716">
      <w:bodyDiv w:val="1"/>
      <w:marLeft w:val="0"/>
      <w:marRight w:val="0"/>
      <w:marTop w:val="0"/>
      <w:marBottom w:val="0"/>
      <w:divBdr>
        <w:top w:val="none" w:sz="0" w:space="0" w:color="auto"/>
        <w:left w:val="none" w:sz="0" w:space="0" w:color="auto"/>
        <w:bottom w:val="none" w:sz="0" w:space="0" w:color="auto"/>
        <w:right w:val="none" w:sz="0" w:space="0" w:color="auto"/>
      </w:divBdr>
      <w:divsChild>
        <w:div w:id="549656129">
          <w:marLeft w:val="0"/>
          <w:marRight w:val="0"/>
          <w:marTop w:val="0"/>
          <w:marBottom w:val="0"/>
          <w:divBdr>
            <w:top w:val="none" w:sz="0" w:space="0" w:color="auto"/>
            <w:left w:val="none" w:sz="0" w:space="0" w:color="auto"/>
            <w:bottom w:val="none" w:sz="0" w:space="0" w:color="auto"/>
            <w:right w:val="none" w:sz="0" w:space="0" w:color="auto"/>
          </w:divBdr>
          <w:divsChild>
            <w:div w:id="1764109866">
              <w:marLeft w:val="750"/>
              <w:marRight w:val="345"/>
              <w:marTop w:val="0"/>
              <w:marBottom w:val="0"/>
              <w:divBdr>
                <w:top w:val="none" w:sz="0" w:space="0" w:color="auto"/>
                <w:left w:val="none" w:sz="0" w:space="0" w:color="auto"/>
                <w:bottom w:val="none" w:sz="0" w:space="0" w:color="auto"/>
                <w:right w:val="none" w:sz="0" w:space="0" w:color="auto"/>
              </w:divBdr>
              <w:divsChild>
                <w:div w:id="454176721">
                  <w:marLeft w:val="0"/>
                  <w:marRight w:val="0"/>
                  <w:marTop w:val="0"/>
                  <w:marBottom w:val="0"/>
                  <w:divBdr>
                    <w:top w:val="none" w:sz="0" w:space="0" w:color="auto"/>
                    <w:left w:val="none" w:sz="0" w:space="0" w:color="auto"/>
                    <w:bottom w:val="none" w:sz="0" w:space="0" w:color="auto"/>
                    <w:right w:val="none" w:sz="0" w:space="0" w:color="auto"/>
                  </w:divBdr>
                  <w:divsChild>
                    <w:div w:id="655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578341">
      <w:bodyDiv w:val="1"/>
      <w:marLeft w:val="0"/>
      <w:marRight w:val="0"/>
      <w:marTop w:val="0"/>
      <w:marBottom w:val="0"/>
      <w:divBdr>
        <w:top w:val="none" w:sz="0" w:space="0" w:color="auto"/>
        <w:left w:val="none" w:sz="0" w:space="0" w:color="auto"/>
        <w:bottom w:val="none" w:sz="0" w:space="0" w:color="auto"/>
        <w:right w:val="none" w:sz="0" w:space="0" w:color="auto"/>
      </w:divBdr>
    </w:div>
    <w:div w:id="1249584694">
      <w:bodyDiv w:val="1"/>
      <w:marLeft w:val="0"/>
      <w:marRight w:val="0"/>
      <w:marTop w:val="0"/>
      <w:marBottom w:val="0"/>
      <w:divBdr>
        <w:top w:val="none" w:sz="0" w:space="0" w:color="auto"/>
        <w:left w:val="none" w:sz="0" w:space="0" w:color="auto"/>
        <w:bottom w:val="none" w:sz="0" w:space="0" w:color="auto"/>
        <w:right w:val="none" w:sz="0" w:space="0" w:color="auto"/>
      </w:divBdr>
    </w:div>
    <w:div w:id="1250579717">
      <w:bodyDiv w:val="1"/>
      <w:marLeft w:val="0"/>
      <w:marRight w:val="0"/>
      <w:marTop w:val="0"/>
      <w:marBottom w:val="0"/>
      <w:divBdr>
        <w:top w:val="none" w:sz="0" w:space="0" w:color="auto"/>
        <w:left w:val="none" w:sz="0" w:space="0" w:color="auto"/>
        <w:bottom w:val="none" w:sz="0" w:space="0" w:color="auto"/>
        <w:right w:val="none" w:sz="0" w:space="0" w:color="auto"/>
      </w:divBdr>
    </w:div>
    <w:div w:id="1250625893">
      <w:bodyDiv w:val="1"/>
      <w:marLeft w:val="0"/>
      <w:marRight w:val="0"/>
      <w:marTop w:val="0"/>
      <w:marBottom w:val="0"/>
      <w:divBdr>
        <w:top w:val="none" w:sz="0" w:space="0" w:color="auto"/>
        <w:left w:val="none" w:sz="0" w:space="0" w:color="auto"/>
        <w:bottom w:val="none" w:sz="0" w:space="0" w:color="auto"/>
        <w:right w:val="none" w:sz="0" w:space="0" w:color="auto"/>
      </w:divBdr>
    </w:div>
    <w:div w:id="1250652885">
      <w:bodyDiv w:val="1"/>
      <w:marLeft w:val="0"/>
      <w:marRight w:val="0"/>
      <w:marTop w:val="0"/>
      <w:marBottom w:val="0"/>
      <w:divBdr>
        <w:top w:val="none" w:sz="0" w:space="0" w:color="auto"/>
        <w:left w:val="none" w:sz="0" w:space="0" w:color="auto"/>
        <w:bottom w:val="none" w:sz="0" w:space="0" w:color="auto"/>
        <w:right w:val="none" w:sz="0" w:space="0" w:color="auto"/>
      </w:divBdr>
    </w:div>
    <w:div w:id="1250655697">
      <w:bodyDiv w:val="1"/>
      <w:marLeft w:val="0"/>
      <w:marRight w:val="0"/>
      <w:marTop w:val="0"/>
      <w:marBottom w:val="0"/>
      <w:divBdr>
        <w:top w:val="none" w:sz="0" w:space="0" w:color="auto"/>
        <w:left w:val="none" w:sz="0" w:space="0" w:color="auto"/>
        <w:bottom w:val="none" w:sz="0" w:space="0" w:color="auto"/>
        <w:right w:val="none" w:sz="0" w:space="0" w:color="auto"/>
      </w:divBdr>
    </w:div>
    <w:div w:id="1253201388">
      <w:bodyDiv w:val="1"/>
      <w:marLeft w:val="0"/>
      <w:marRight w:val="0"/>
      <w:marTop w:val="0"/>
      <w:marBottom w:val="0"/>
      <w:divBdr>
        <w:top w:val="none" w:sz="0" w:space="0" w:color="auto"/>
        <w:left w:val="none" w:sz="0" w:space="0" w:color="auto"/>
        <w:bottom w:val="none" w:sz="0" w:space="0" w:color="auto"/>
        <w:right w:val="none" w:sz="0" w:space="0" w:color="auto"/>
      </w:divBdr>
    </w:div>
    <w:div w:id="1254051170">
      <w:bodyDiv w:val="1"/>
      <w:marLeft w:val="0"/>
      <w:marRight w:val="0"/>
      <w:marTop w:val="0"/>
      <w:marBottom w:val="0"/>
      <w:divBdr>
        <w:top w:val="none" w:sz="0" w:space="0" w:color="auto"/>
        <w:left w:val="none" w:sz="0" w:space="0" w:color="auto"/>
        <w:bottom w:val="none" w:sz="0" w:space="0" w:color="auto"/>
        <w:right w:val="none" w:sz="0" w:space="0" w:color="auto"/>
      </w:divBdr>
    </w:div>
    <w:div w:id="1254509976">
      <w:bodyDiv w:val="1"/>
      <w:marLeft w:val="0"/>
      <w:marRight w:val="0"/>
      <w:marTop w:val="0"/>
      <w:marBottom w:val="0"/>
      <w:divBdr>
        <w:top w:val="none" w:sz="0" w:space="0" w:color="auto"/>
        <w:left w:val="none" w:sz="0" w:space="0" w:color="auto"/>
        <w:bottom w:val="none" w:sz="0" w:space="0" w:color="auto"/>
        <w:right w:val="none" w:sz="0" w:space="0" w:color="auto"/>
      </w:divBdr>
    </w:div>
    <w:div w:id="1254820974">
      <w:bodyDiv w:val="1"/>
      <w:marLeft w:val="0"/>
      <w:marRight w:val="0"/>
      <w:marTop w:val="0"/>
      <w:marBottom w:val="0"/>
      <w:divBdr>
        <w:top w:val="none" w:sz="0" w:space="0" w:color="auto"/>
        <w:left w:val="none" w:sz="0" w:space="0" w:color="auto"/>
        <w:bottom w:val="none" w:sz="0" w:space="0" w:color="auto"/>
        <w:right w:val="none" w:sz="0" w:space="0" w:color="auto"/>
      </w:divBdr>
    </w:div>
    <w:div w:id="1255436313">
      <w:bodyDiv w:val="1"/>
      <w:marLeft w:val="0"/>
      <w:marRight w:val="0"/>
      <w:marTop w:val="0"/>
      <w:marBottom w:val="0"/>
      <w:divBdr>
        <w:top w:val="none" w:sz="0" w:space="0" w:color="auto"/>
        <w:left w:val="none" w:sz="0" w:space="0" w:color="auto"/>
        <w:bottom w:val="none" w:sz="0" w:space="0" w:color="auto"/>
        <w:right w:val="none" w:sz="0" w:space="0" w:color="auto"/>
      </w:divBdr>
    </w:div>
    <w:div w:id="1255627151">
      <w:bodyDiv w:val="1"/>
      <w:marLeft w:val="0"/>
      <w:marRight w:val="0"/>
      <w:marTop w:val="0"/>
      <w:marBottom w:val="0"/>
      <w:divBdr>
        <w:top w:val="none" w:sz="0" w:space="0" w:color="auto"/>
        <w:left w:val="none" w:sz="0" w:space="0" w:color="auto"/>
        <w:bottom w:val="none" w:sz="0" w:space="0" w:color="auto"/>
        <w:right w:val="none" w:sz="0" w:space="0" w:color="auto"/>
      </w:divBdr>
    </w:div>
    <w:div w:id="1255824149">
      <w:bodyDiv w:val="1"/>
      <w:marLeft w:val="0"/>
      <w:marRight w:val="0"/>
      <w:marTop w:val="0"/>
      <w:marBottom w:val="0"/>
      <w:divBdr>
        <w:top w:val="none" w:sz="0" w:space="0" w:color="auto"/>
        <w:left w:val="none" w:sz="0" w:space="0" w:color="auto"/>
        <w:bottom w:val="none" w:sz="0" w:space="0" w:color="auto"/>
        <w:right w:val="none" w:sz="0" w:space="0" w:color="auto"/>
      </w:divBdr>
    </w:div>
    <w:div w:id="1255893558">
      <w:bodyDiv w:val="1"/>
      <w:marLeft w:val="0"/>
      <w:marRight w:val="0"/>
      <w:marTop w:val="0"/>
      <w:marBottom w:val="0"/>
      <w:divBdr>
        <w:top w:val="none" w:sz="0" w:space="0" w:color="auto"/>
        <w:left w:val="none" w:sz="0" w:space="0" w:color="auto"/>
        <w:bottom w:val="none" w:sz="0" w:space="0" w:color="auto"/>
        <w:right w:val="none" w:sz="0" w:space="0" w:color="auto"/>
      </w:divBdr>
    </w:div>
    <w:div w:id="1256325151">
      <w:bodyDiv w:val="1"/>
      <w:marLeft w:val="0"/>
      <w:marRight w:val="0"/>
      <w:marTop w:val="0"/>
      <w:marBottom w:val="0"/>
      <w:divBdr>
        <w:top w:val="none" w:sz="0" w:space="0" w:color="auto"/>
        <w:left w:val="none" w:sz="0" w:space="0" w:color="auto"/>
        <w:bottom w:val="none" w:sz="0" w:space="0" w:color="auto"/>
        <w:right w:val="none" w:sz="0" w:space="0" w:color="auto"/>
      </w:divBdr>
    </w:div>
    <w:div w:id="1256480677">
      <w:bodyDiv w:val="1"/>
      <w:marLeft w:val="0"/>
      <w:marRight w:val="0"/>
      <w:marTop w:val="0"/>
      <w:marBottom w:val="0"/>
      <w:divBdr>
        <w:top w:val="none" w:sz="0" w:space="0" w:color="auto"/>
        <w:left w:val="none" w:sz="0" w:space="0" w:color="auto"/>
        <w:bottom w:val="none" w:sz="0" w:space="0" w:color="auto"/>
        <w:right w:val="none" w:sz="0" w:space="0" w:color="auto"/>
      </w:divBdr>
    </w:div>
    <w:div w:id="1256552862">
      <w:bodyDiv w:val="1"/>
      <w:marLeft w:val="0"/>
      <w:marRight w:val="0"/>
      <w:marTop w:val="0"/>
      <w:marBottom w:val="0"/>
      <w:divBdr>
        <w:top w:val="none" w:sz="0" w:space="0" w:color="auto"/>
        <w:left w:val="none" w:sz="0" w:space="0" w:color="auto"/>
        <w:bottom w:val="none" w:sz="0" w:space="0" w:color="auto"/>
        <w:right w:val="none" w:sz="0" w:space="0" w:color="auto"/>
      </w:divBdr>
    </w:div>
    <w:div w:id="1257520611">
      <w:bodyDiv w:val="1"/>
      <w:marLeft w:val="0"/>
      <w:marRight w:val="0"/>
      <w:marTop w:val="0"/>
      <w:marBottom w:val="0"/>
      <w:divBdr>
        <w:top w:val="none" w:sz="0" w:space="0" w:color="auto"/>
        <w:left w:val="none" w:sz="0" w:space="0" w:color="auto"/>
        <w:bottom w:val="none" w:sz="0" w:space="0" w:color="auto"/>
        <w:right w:val="none" w:sz="0" w:space="0" w:color="auto"/>
      </w:divBdr>
    </w:div>
    <w:div w:id="1257711464">
      <w:bodyDiv w:val="1"/>
      <w:marLeft w:val="0"/>
      <w:marRight w:val="0"/>
      <w:marTop w:val="0"/>
      <w:marBottom w:val="0"/>
      <w:divBdr>
        <w:top w:val="none" w:sz="0" w:space="0" w:color="auto"/>
        <w:left w:val="none" w:sz="0" w:space="0" w:color="auto"/>
        <w:bottom w:val="none" w:sz="0" w:space="0" w:color="auto"/>
        <w:right w:val="none" w:sz="0" w:space="0" w:color="auto"/>
      </w:divBdr>
    </w:div>
    <w:div w:id="1258056887">
      <w:bodyDiv w:val="1"/>
      <w:marLeft w:val="0"/>
      <w:marRight w:val="0"/>
      <w:marTop w:val="0"/>
      <w:marBottom w:val="0"/>
      <w:divBdr>
        <w:top w:val="none" w:sz="0" w:space="0" w:color="auto"/>
        <w:left w:val="none" w:sz="0" w:space="0" w:color="auto"/>
        <w:bottom w:val="none" w:sz="0" w:space="0" w:color="auto"/>
        <w:right w:val="none" w:sz="0" w:space="0" w:color="auto"/>
      </w:divBdr>
    </w:div>
    <w:div w:id="1258172055">
      <w:bodyDiv w:val="1"/>
      <w:marLeft w:val="0"/>
      <w:marRight w:val="0"/>
      <w:marTop w:val="0"/>
      <w:marBottom w:val="0"/>
      <w:divBdr>
        <w:top w:val="none" w:sz="0" w:space="0" w:color="auto"/>
        <w:left w:val="none" w:sz="0" w:space="0" w:color="auto"/>
        <w:bottom w:val="none" w:sz="0" w:space="0" w:color="auto"/>
        <w:right w:val="none" w:sz="0" w:space="0" w:color="auto"/>
      </w:divBdr>
    </w:div>
    <w:div w:id="1258371026">
      <w:bodyDiv w:val="1"/>
      <w:marLeft w:val="0"/>
      <w:marRight w:val="0"/>
      <w:marTop w:val="0"/>
      <w:marBottom w:val="0"/>
      <w:divBdr>
        <w:top w:val="none" w:sz="0" w:space="0" w:color="auto"/>
        <w:left w:val="none" w:sz="0" w:space="0" w:color="auto"/>
        <w:bottom w:val="none" w:sz="0" w:space="0" w:color="auto"/>
        <w:right w:val="none" w:sz="0" w:space="0" w:color="auto"/>
      </w:divBdr>
    </w:div>
    <w:div w:id="1258750777">
      <w:bodyDiv w:val="1"/>
      <w:marLeft w:val="0"/>
      <w:marRight w:val="0"/>
      <w:marTop w:val="0"/>
      <w:marBottom w:val="0"/>
      <w:divBdr>
        <w:top w:val="none" w:sz="0" w:space="0" w:color="auto"/>
        <w:left w:val="none" w:sz="0" w:space="0" w:color="auto"/>
        <w:bottom w:val="none" w:sz="0" w:space="0" w:color="auto"/>
        <w:right w:val="none" w:sz="0" w:space="0" w:color="auto"/>
      </w:divBdr>
    </w:div>
    <w:div w:id="1258907228">
      <w:bodyDiv w:val="1"/>
      <w:marLeft w:val="0"/>
      <w:marRight w:val="0"/>
      <w:marTop w:val="0"/>
      <w:marBottom w:val="0"/>
      <w:divBdr>
        <w:top w:val="none" w:sz="0" w:space="0" w:color="auto"/>
        <w:left w:val="none" w:sz="0" w:space="0" w:color="auto"/>
        <w:bottom w:val="none" w:sz="0" w:space="0" w:color="auto"/>
        <w:right w:val="none" w:sz="0" w:space="0" w:color="auto"/>
      </w:divBdr>
    </w:div>
    <w:div w:id="1259217245">
      <w:bodyDiv w:val="1"/>
      <w:marLeft w:val="0"/>
      <w:marRight w:val="0"/>
      <w:marTop w:val="0"/>
      <w:marBottom w:val="0"/>
      <w:divBdr>
        <w:top w:val="none" w:sz="0" w:space="0" w:color="auto"/>
        <w:left w:val="none" w:sz="0" w:space="0" w:color="auto"/>
        <w:bottom w:val="none" w:sz="0" w:space="0" w:color="auto"/>
        <w:right w:val="none" w:sz="0" w:space="0" w:color="auto"/>
      </w:divBdr>
    </w:div>
    <w:div w:id="1259367216">
      <w:bodyDiv w:val="1"/>
      <w:marLeft w:val="0"/>
      <w:marRight w:val="0"/>
      <w:marTop w:val="0"/>
      <w:marBottom w:val="0"/>
      <w:divBdr>
        <w:top w:val="none" w:sz="0" w:space="0" w:color="auto"/>
        <w:left w:val="none" w:sz="0" w:space="0" w:color="auto"/>
        <w:bottom w:val="none" w:sz="0" w:space="0" w:color="auto"/>
        <w:right w:val="none" w:sz="0" w:space="0" w:color="auto"/>
      </w:divBdr>
    </w:div>
    <w:div w:id="1260062268">
      <w:bodyDiv w:val="1"/>
      <w:marLeft w:val="0"/>
      <w:marRight w:val="0"/>
      <w:marTop w:val="0"/>
      <w:marBottom w:val="0"/>
      <w:divBdr>
        <w:top w:val="none" w:sz="0" w:space="0" w:color="auto"/>
        <w:left w:val="none" w:sz="0" w:space="0" w:color="auto"/>
        <w:bottom w:val="none" w:sz="0" w:space="0" w:color="auto"/>
        <w:right w:val="none" w:sz="0" w:space="0" w:color="auto"/>
      </w:divBdr>
    </w:div>
    <w:div w:id="1260332373">
      <w:bodyDiv w:val="1"/>
      <w:marLeft w:val="0"/>
      <w:marRight w:val="0"/>
      <w:marTop w:val="0"/>
      <w:marBottom w:val="0"/>
      <w:divBdr>
        <w:top w:val="none" w:sz="0" w:space="0" w:color="auto"/>
        <w:left w:val="none" w:sz="0" w:space="0" w:color="auto"/>
        <w:bottom w:val="none" w:sz="0" w:space="0" w:color="auto"/>
        <w:right w:val="none" w:sz="0" w:space="0" w:color="auto"/>
      </w:divBdr>
    </w:div>
    <w:div w:id="1260798367">
      <w:bodyDiv w:val="1"/>
      <w:marLeft w:val="0"/>
      <w:marRight w:val="0"/>
      <w:marTop w:val="0"/>
      <w:marBottom w:val="0"/>
      <w:divBdr>
        <w:top w:val="none" w:sz="0" w:space="0" w:color="auto"/>
        <w:left w:val="none" w:sz="0" w:space="0" w:color="auto"/>
        <w:bottom w:val="none" w:sz="0" w:space="0" w:color="auto"/>
        <w:right w:val="none" w:sz="0" w:space="0" w:color="auto"/>
      </w:divBdr>
    </w:div>
    <w:div w:id="1261375786">
      <w:bodyDiv w:val="1"/>
      <w:marLeft w:val="0"/>
      <w:marRight w:val="0"/>
      <w:marTop w:val="0"/>
      <w:marBottom w:val="0"/>
      <w:divBdr>
        <w:top w:val="none" w:sz="0" w:space="0" w:color="auto"/>
        <w:left w:val="none" w:sz="0" w:space="0" w:color="auto"/>
        <w:bottom w:val="none" w:sz="0" w:space="0" w:color="auto"/>
        <w:right w:val="none" w:sz="0" w:space="0" w:color="auto"/>
      </w:divBdr>
    </w:div>
    <w:div w:id="1261598085">
      <w:bodyDiv w:val="1"/>
      <w:marLeft w:val="0"/>
      <w:marRight w:val="0"/>
      <w:marTop w:val="0"/>
      <w:marBottom w:val="0"/>
      <w:divBdr>
        <w:top w:val="none" w:sz="0" w:space="0" w:color="auto"/>
        <w:left w:val="none" w:sz="0" w:space="0" w:color="auto"/>
        <w:bottom w:val="none" w:sz="0" w:space="0" w:color="auto"/>
        <w:right w:val="none" w:sz="0" w:space="0" w:color="auto"/>
      </w:divBdr>
    </w:div>
    <w:div w:id="1261641637">
      <w:bodyDiv w:val="1"/>
      <w:marLeft w:val="0"/>
      <w:marRight w:val="0"/>
      <w:marTop w:val="0"/>
      <w:marBottom w:val="0"/>
      <w:divBdr>
        <w:top w:val="none" w:sz="0" w:space="0" w:color="auto"/>
        <w:left w:val="none" w:sz="0" w:space="0" w:color="auto"/>
        <w:bottom w:val="none" w:sz="0" w:space="0" w:color="auto"/>
        <w:right w:val="none" w:sz="0" w:space="0" w:color="auto"/>
      </w:divBdr>
    </w:div>
    <w:div w:id="1261989439">
      <w:bodyDiv w:val="1"/>
      <w:marLeft w:val="0"/>
      <w:marRight w:val="0"/>
      <w:marTop w:val="0"/>
      <w:marBottom w:val="0"/>
      <w:divBdr>
        <w:top w:val="none" w:sz="0" w:space="0" w:color="auto"/>
        <w:left w:val="none" w:sz="0" w:space="0" w:color="auto"/>
        <w:bottom w:val="none" w:sz="0" w:space="0" w:color="auto"/>
        <w:right w:val="none" w:sz="0" w:space="0" w:color="auto"/>
      </w:divBdr>
    </w:div>
    <w:div w:id="1262369724">
      <w:bodyDiv w:val="1"/>
      <w:marLeft w:val="0"/>
      <w:marRight w:val="0"/>
      <w:marTop w:val="0"/>
      <w:marBottom w:val="0"/>
      <w:divBdr>
        <w:top w:val="none" w:sz="0" w:space="0" w:color="auto"/>
        <w:left w:val="none" w:sz="0" w:space="0" w:color="auto"/>
        <w:bottom w:val="none" w:sz="0" w:space="0" w:color="auto"/>
        <w:right w:val="none" w:sz="0" w:space="0" w:color="auto"/>
      </w:divBdr>
    </w:div>
    <w:div w:id="1262495420">
      <w:bodyDiv w:val="1"/>
      <w:marLeft w:val="0"/>
      <w:marRight w:val="0"/>
      <w:marTop w:val="0"/>
      <w:marBottom w:val="0"/>
      <w:divBdr>
        <w:top w:val="none" w:sz="0" w:space="0" w:color="auto"/>
        <w:left w:val="none" w:sz="0" w:space="0" w:color="auto"/>
        <w:bottom w:val="none" w:sz="0" w:space="0" w:color="auto"/>
        <w:right w:val="none" w:sz="0" w:space="0" w:color="auto"/>
      </w:divBdr>
    </w:div>
    <w:div w:id="1262756404">
      <w:bodyDiv w:val="1"/>
      <w:marLeft w:val="0"/>
      <w:marRight w:val="0"/>
      <w:marTop w:val="0"/>
      <w:marBottom w:val="0"/>
      <w:divBdr>
        <w:top w:val="none" w:sz="0" w:space="0" w:color="auto"/>
        <w:left w:val="none" w:sz="0" w:space="0" w:color="auto"/>
        <w:bottom w:val="none" w:sz="0" w:space="0" w:color="auto"/>
        <w:right w:val="none" w:sz="0" w:space="0" w:color="auto"/>
      </w:divBdr>
    </w:div>
    <w:div w:id="1262841281">
      <w:bodyDiv w:val="1"/>
      <w:marLeft w:val="0"/>
      <w:marRight w:val="0"/>
      <w:marTop w:val="0"/>
      <w:marBottom w:val="0"/>
      <w:divBdr>
        <w:top w:val="none" w:sz="0" w:space="0" w:color="auto"/>
        <w:left w:val="none" w:sz="0" w:space="0" w:color="auto"/>
        <w:bottom w:val="none" w:sz="0" w:space="0" w:color="auto"/>
        <w:right w:val="none" w:sz="0" w:space="0" w:color="auto"/>
      </w:divBdr>
    </w:div>
    <w:div w:id="1262909595">
      <w:bodyDiv w:val="1"/>
      <w:marLeft w:val="0"/>
      <w:marRight w:val="0"/>
      <w:marTop w:val="0"/>
      <w:marBottom w:val="0"/>
      <w:divBdr>
        <w:top w:val="none" w:sz="0" w:space="0" w:color="auto"/>
        <w:left w:val="none" w:sz="0" w:space="0" w:color="auto"/>
        <w:bottom w:val="none" w:sz="0" w:space="0" w:color="auto"/>
        <w:right w:val="none" w:sz="0" w:space="0" w:color="auto"/>
      </w:divBdr>
    </w:div>
    <w:div w:id="1263100359">
      <w:bodyDiv w:val="1"/>
      <w:marLeft w:val="0"/>
      <w:marRight w:val="0"/>
      <w:marTop w:val="0"/>
      <w:marBottom w:val="0"/>
      <w:divBdr>
        <w:top w:val="none" w:sz="0" w:space="0" w:color="auto"/>
        <w:left w:val="none" w:sz="0" w:space="0" w:color="auto"/>
        <w:bottom w:val="none" w:sz="0" w:space="0" w:color="auto"/>
        <w:right w:val="none" w:sz="0" w:space="0" w:color="auto"/>
      </w:divBdr>
    </w:div>
    <w:div w:id="1263147663">
      <w:bodyDiv w:val="1"/>
      <w:marLeft w:val="0"/>
      <w:marRight w:val="0"/>
      <w:marTop w:val="0"/>
      <w:marBottom w:val="0"/>
      <w:divBdr>
        <w:top w:val="none" w:sz="0" w:space="0" w:color="auto"/>
        <w:left w:val="none" w:sz="0" w:space="0" w:color="auto"/>
        <w:bottom w:val="none" w:sz="0" w:space="0" w:color="auto"/>
        <w:right w:val="none" w:sz="0" w:space="0" w:color="auto"/>
      </w:divBdr>
    </w:div>
    <w:div w:id="1263225064">
      <w:bodyDiv w:val="1"/>
      <w:marLeft w:val="0"/>
      <w:marRight w:val="0"/>
      <w:marTop w:val="0"/>
      <w:marBottom w:val="0"/>
      <w:divBdr>
        <w:top w:val="none" w:sz="0" w:space="0" w:color="auto"/>
        <w:left w:val="none" w:sz="0" w:space="0" w:color="auto"/>
        <w:bottom w:val="none" w:sz="0" w:space="0" w:color="auto"/>
        <w:right w:val="none" w:sz="0" w:space="0" w:color="auto"/>
      </w:divBdr>
      <w:divsChild>
        <w:div w:id="1024600309">
          <w:marLeft w:val="0"/>
          <w:marRight w:val="0"/>
          <w:marTop w:val="0"/>
          <w:marBottom w:val="75"/>
          <w:divBdr>
            <w:top w:val="none" w:sz="0" w:space="0" w:color="auto"/>
            <w:left w:val="none" w:sz="0" w:space="0" w:color="auto"/>
            <w:bottom w:val="none" w:sz="0" w:space="0" w:color="auto"/>
            <w:right w:val="none" w:sz="0" w:space="0" w:color="auto"/>
          </w:divBdr>
        </w:div>
      </w:divsChild>
    </w:div>
    <w:div w:id="1263732504">
      <w:bodyDiv w:val="1"/>
      <w:marLeft w:val="0"/>
      <w:marRight w:val="0"/>
      <w:marTop w:val="0"/>
      <w:marBottom w:val="0"/>
      <w:divBdr>
        <w:top w:val="none" w:sz="0" w:space="0" w:color="auto"/>
        <w:left w:val="none" w:sz="0" w:space="0" w:color="auto"/>
        <w:bottom w:val="none" w:sz="0" w:space="0" w:color="auto"/>
        <w:right w:val="none" w:sz="0" w:space="0" w:color="auto"/>
      </w:divBdr>
    </w:div>
    <w:div w:id="1264143421">
      <w:bodyDiv w:val="1"/>
      <w:marLeft w:val="0"/>
      <w:marRight w:val="0"/>
      <w:marTop w:val="0"/>
      <w:marBottom w:val="0"/>
      <w:divBdr>
        <w:top w:val="none" w:sz="0" w:space="0" w:color="auto"/>
        <w:left w:val="none" w:sz="0" w:space="0" w:color="auto"/>
        <w:bottom w:val="none" w:sz="0" w:space="0" w:color="auto"/>
        <w:right w:val="none" w:sz="0" w:space="0" w:color="auto"/>
      </w:divBdr>
    </w:div>
    <w:div w:id="1264264567">
      <w:bodyDiv w:val="1"/>
      <w:marLeft w:val="0"/>
      <w:marRight w:val="0"/>
      <w:marTop w:val="0"/>
      <w:marBottom w:val="0"/>
      <w:divBdr>
        <w:top w:val="none" w:sz="0" w:space="0" w:color="auto"/>
        <w:left w:val="none" w:sz="0" w:space="0" w:color="auto"/>
        <w:bottom w:val="none" w:sz="0" w:space="0" w:color="auto"/>
        <w:right w:val="none" w:sz="0" w:space="0" w:color="auto"/>
      </w:divBdr>
    </w:div>
    <w:div w:id="1264269674">
      <w:bodyDiv w:val="1"/>
      <w:marLeft w:val="0"/>
      <w:marRight w:val="0"/>
      <w:marTop w:val="0"/>
      <w:marBottom w:val="0"/>
      <w:divBdr>
        <w:top w:val="none" w:sz="0" w:space="0" w:color="auto"/>
        <w:left w:val="none" w:sz="0" w:space="0" w:color="auto"/>
        <w:bottom w:val="none" w:sz="0" w:space="0" w:color="auto"/>
        <w:right w:val="none" w:sz="0" w:space="0" w:color="auto"/>
      </w:divBdr>
    </w:div>
    <w:div w:id="1264803253">
      <w:bodyDiv w:val="1"/>
      <w:marLeft w:val="0"/>
      <w:marRight w:val="0"/>
      <w:marTop w:val="0"/>
      <w:marBottom w:val="0"/>
      <w:divBdr>
        <w:top w:val="none" w:sz="0" w:space="0" w:color="auto"/>
        <w:left w:val="none" w:sz="0" w:space="0" w:color="auto"/>
        <w:bottom w:val="none" w:sz="0" w:space="0" w:color="auto"/>
        <w:right w:val="none" w:sz="0" w:space="0" w:color="auto"/>
      </w:divBdr>
    </w:div>
    <w:div w:id="1265378329">
      <w:bodyDiv w:val="1"/>
      <w:marLeft w:val="0"/>
      <w:marRight w:val="0"/>
      <w:marTop w:val="0"/>
      <w:marBottom w:val="0"/>
      <w:divBdr>
        <w:top w:val="none" w:sz="0" w:space="0" w:color="auto"/>
        <w:left w:val="none" w:sz="0" w:space="0" w:color="auto"/>
        <w:bottom w:val="none" w:sz="0" w:space="0" w:color="auto"/>
        <w:right w:val="none" w:sz="0" w:space="0" w:color="auto"/>
      </w:divBdr>
      <w:divsChild>
        <w:div w:id="1424914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5576829">
      <w:bodyDiv w:val="1"/>
      <w:marLeft w:val="0"/>
      <w:marRight w:val="0"/>
      <w:marTop w:val="0"/>
      <w:marBottom w:val="0"/>
      <w:divBdr>
        <w:top w:val="none" w:sz="0" w:space="0" w:color="auto"/>
        <w:left w:val="none" w:sz="0" w:space="0" w:color="auto"/>
        <w:bottom w:val="none" w:sz="0" w:space="0" w:color="auto"/>
        <w:right w:val="none" w:sz="0" w:space="0" w:color="auto"/>
      </w:divBdr>
      <w:divsChild>
        <w:div w:id="2087873449">
          <w:marLeft w:val="0"/>
          <w:marRight w:val="0"/>
          <w:marTop w:val="0"/>
          <w:marBottom w:val="0"/>
          <w:divBdr>
            <w:top w:val="none" w:sz="0" w:space="0" w:color="auto"/>
            <w:left w:val="none" w:sz="0" w:space="0" w:color="auto"/>
            <w:bottom w:val="none" w:sz="0" w:space="0" w:color="auto"/>
            <w:right w:val="none" w:sz="0" w:space="0" w:color="auto"/>
          </w:divBdr>
          <w:divsChild>
            <w:div w:id="601649804">
              <w:marLeft w:val="0"/>
              <w:marRight w:val="0"/>
              <w:marTop w:val="0"/>
              <w:marBottom w:val="0"/>
              <w:divBdr>
                <w:top w:val="none" w:sz="0" w:space="0" w:color="auto"/>
                <w:left w:val="none" w:sz="0" w:space="0" w:color="auto"/>
                <w:bottom w:val="none" w:sz="0" w:space="0" w:color="auto"/>
                <w:right w:val="none" w:sz="0" w:space="0" w:color="auto"/>
              </w:divBdr>
              <w:divsChild>
                <w:div w:id="287787214">
                  <w:marLeft w:val="0"/>
                  <w:marRight w:val="0"/>
                  <w:marTop w:val="0"/>
                  <w:marBottom w:val="0"/>
                  <w:divBdr>
                    <w:top w:val="none" w:sz="0" w:space="0" w:color="auto"/>
                    <w:left w:val="none" w:sz="0" w:space="0" w:color="auto"/>
                    <w:bottom w:val="none" w:sz="0" w:space="0" w:color="auto"/>
                    <w:right w:val="none" w:sz="0" w:space="0" w:color="auto"/>
                  </w:divBdr>
                  <w:divsChild>
                    <w:div w:id="2077165866">
                      <w:marLeft w:val="0"/>
                      <w:marRight w:val="0"/>
                      <w:marTop w:val="0"/>
                      <w:marBottom w:val="0"/>
                      <w:divBdr>
                        <w:top w:val="none" w:sz="0" w:space="0" w:color="auto"/>
                        <w:left w:val="none" w:sz="0" w:space="0" w:color="auto"/>
                        <w:bottom w:val="none" w:sz="0" w:space="0" w:color="auto"/>
                        <w:right w:val="none" w:sz="0" w:space="0" w:color="auto"/>
                      </w:divBdr>
                      <w:divsChild>
                        <w:div w:id="1933390047">
                          <w:marLeft w:val="0"/>
                          <w:marRight w:val="0"/>
                          <w:marTop w:val="45"/>
                          <w:marBottom w:val="0"/>
                          <w:divBdr>
                            <w:top w:val="none" w:sz="0" w:space="0" w:color="auto"/>
                            <w:left w:val="none" w:sz="0" w:space="0" w:color="auto"/>
                            <w:bottom w:val="none" w:sz="0" w:space="0" w:color="auto"/>
                            <w:right w:val="none" w:sz="0" w:space="0" w:color="auto"/>
                          </w:divBdr>
                          <w:divsChild>
                            <w:div w:id="769740245">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6034941">
      <w:bodyDiv w:val="1"/>
      <w:marLeft w:val="0"/>
      <w:marRight w:val="0"/>
      <w:marTop w:val="0"/>
      <w:marBottom w:val="0"/>
      <w:divBdr>
        <w:top w:val="none" w:sz="0" w:space="0" w:color="auto"/>
        <w:left w:val="none" w:sz="0" w:space="0" w:color="auto"/>
        <w:bottom w:val="none" w:sz="0" w:space="0" w:color="auto"/>
        <w:right w:val="none" w:sz="0" w:space="0" w:color="auto"/>
      </w:divBdr>
    </w:div>
    <w:div w:id="1266771401">
      <w:bodyDiv w:val="1"/>
      <w:marLeft w:val="0"/>
      <w:marRight w:val="0"/>
      <w:marTop w:val="0"/>
      <w:marBottom w:val="0"/>
      <w:divBdr>
        <w:top w:val="none" w:sz="0" w:space="0" w:color="auto"/>
        <w:left w:val="none" w:sz="0" w:space="0" w:color="auto"/>
        <w:bottom w:val="none" w:sz="0" w:space="0" w:color="auto"/>
        <w:right w:val="none" w:sz="0" w:space="0" w:color="auto"/>
      </w:divBdr>
    </w:div>
    <w:div w:id="1267076394">
      <w:bodyDiv w:val="1"/>
      <w:marLeft w:val="0"/>
      <w:marRight w:val="0"/>
      <w:marTop w:val="0"/>
      <w:marBottom w:val="0"/>
      <w:divBdr>
        <w:top w:val="none" w:sz="0" w:space="0" w:color="auto"/>
        <w:left w:val="none" w:sz="0" w:space="0" w:color="auto"/>
        <w:bottom w:val="none" w:sz="0" w:space="0" w:color="auto"/>
        <w:right w:val="none" w:sz="0" w:space="0" w:color="auto"/>
      </w:divBdr>
    </w:div>
    <w:div w:id="1267152246">
      <w:bodyDiv w:val="1"/>
      <w:marLeft w:val="0"/>
      <w:marRight w:val="0"/>
      <w:marTop w:val="0"/>
      <w:marBottom w:val="0"/>
      <w:divBdr>
        <w:top w:val="none" w:sz="0" w:space="0" w:color="auto"/>
        <w:left w:val="none" w:sz="0" w:space="0" w:color="auto"/>
        <w:bottom w:val="none" w:sz="0" w:space="0" w:color="auto"/>
        <w:right w:val="none" w:sz="0" w:space="0" w:color="auto"/>
      </w:divBdr>
      <w:divsChild>
        <w:div w:id="2100784201">
          <w:marLeft w:val="0"/>
          <w:marRight w:val="0"/>
          <w:marTop w:val="0"/>
          <w:marBottom w:val="0"/>
          <w:divBdr>
            <w:top w:val="none" w:sz="0" w:space="0" w:color="auto"/>
            <w:left w:val="none" w:sz="0" w:space="0" w:color="auto"/>
            <w:bottom w:val="none" w:sz="0" w:space="0" w:color="auto"/>
            <w:right w:val="none" w:sz="0" w:space="0" w:color="auto"/>
          </w:divBdr>
          <w:divsChild>
            <w:div w:id="211620325">
              <w:marLeft w:val="0"/>
              <w:marRight w:val="0"/>
              <w:marTop w:val="0"/>
              <w:marBottom w:val="0"/>
              <w:divBdr>
                <w:top w:val="none" w:sz="0" w:space="0" w:color="auto"/>
                <w:left w:val="none" w:sz="0" w:space="0" w:color="auto"/>
                <w:bottom w:val="none" w:sz="0" w:space="0" w:color="auto"/>
                <w:right w:val="none" w:sz="0" w:space="0" w:color="auto"/>
              </w:divBdr>
              <w:divsChild>
                <w:div w:id="1688216909">
                  <w:marLeft w:val="0"/>
                  <w:marRight w:val="0"/>
                  <w:marTop w:val="0"/>
                  <w:marBottom w:val="0"/>
                  <w:divBdr>
                    <w:top w:val="none" w:sz="0" w:space="0" w:color="auto"/>
                    <w:left w:val="none" w:sz="0" w:space="0" w:color="auto"/>
                    <w:bottom w:val="none" w:sz="0" w:space="0" w:color="auto"/>
                    <w:right w:val="none" w:sz="0" w:space="0" w:color="auto"/>
                  </w:divBdr>
                  <w:divsChild>
                    <w:div w:id="49696436">
                      <w:marLeft w:val="0"/>
                      <w:marRight w:val="0"/>
                      <w:marTop w:val="0"/>
                      <w:marBottom w:val="0"/>
                      <w:divBdr>
                        <w:top w:val="none" w:sz="0" w:space="0" w:color="auto"/>
                        <w:left w:val="none" w:sz="0" w:space="0" w:color="auto"/>
                        <w:bottom w:val="none" w:sz="0" w:space="0" w:color="auto"/>
                        <w:right w:val="none" w:sz="0" w:space="0" w:color="auto"/>
                      </w:divBdr>
                      <w:divsChild>
                        <w:div w:id="2092312379">
                          <w:marLeft w:val="0"/>
                          <w:marRight w:val="0"/>
                          <w:marTop w:val="45"/>
                          <w:marBottom w:val="0"/>
                          <w:divBdr>
                            <w:top w:val="none" w:sz="0" w:space="0" w:color="auto"/>
                            <w:left w:val="none" w:sz="0" w:space="0" w:color="auto"/>
                            <w:bottom w:val="none" w:sz="0" w:space="0" w:color="auto"/>
                            <w:right w:val="none" w:sz="0" w:space="0" w:color="auto"/>
                          </w:divBdr>
                          <w:divsChild>
                            <w:div w:id="1824545815">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545025">
      <w:bodyDiv w:val="1"/>
      <w:marLeft w:val="0"/>
      <w:marRight w:val="0"/>
      <w:marTop w:val="0"/>
      <w:marBottom w:val="0"/>
      <w:divBdr>
        <w:top w:val="none" w:sz="0" w:space="0" w:color="auto"/>
        <w:left w:val="none" w:sz="0" w:space="0" w:color="auto"/>
        <w:bottom w:val="none" w:sz="0" w:space="0" w:color="auto"/>
        <w:right w:val="none" w:sz="0" w:space="0" w:color="auto"/>
      </w:divBdr>
    </w:div>
    <w:div w:id="1268200106">
      <w:bodyDiv w:val="1"/>
      <w:marLeft w:val="0"/>
      <w:marRight w:val="0"/>
      <w:marTop w:val="0"/>
      <w:marBottom w:val="0"/>
      <w:divBdr>
        <w:top w:val="none" w:sz="0" w:space="0" w:color="auto"/>
        <w:left w:val="none" w:sz="0" w:space="0" w:color="auto"/>
        <w:bottom w:val="none" w:sz="0" w:space="0" w:color="auto"/>
        <w:right w:val="none" w:sz="0" w:space="0" w:color="auto"/>
      </w:divBdr>
    </w:div>
    <w:div w:id="1268612457">
      <w:bodyDiv w:val="1"/>
      <w:marLeft w:val="0"/>
      <w:marRight w:val="0"/>
      <w:marTop w:val="0"/>
      <w:marBottom w:val="0"/>
      <w:divBdr>
        <w:top w:val="none" w:sz="0" w:space="0" w:color="auto"/>
        <w:left w:val="none" w:sz="0" w:space="0" w:color="auto"/>
        <w:bottom w:val="none" w:sz="0" w:space="0" w:color="auto"/>
        <w:right w:val="none" w:sz="0" w:space="0" w:color="auto"/>
      </w:divBdr>
    </w:div>
    <w:div w:id="1268849406">
      <w:bodyDiv w:val="1"/>
      <w:marLeft w:val="0"/>
      <w:marRight w:val="0"/>
      <w:marTop w:val="0"/>
      <w:marBottom w:val="0"/>
      <w:divBdr>
        <w:top w:val="none" w:sz="0" w:space="0" w:color="auto"/>
        <w:left w:val="none" w:sz="0" w:space="0" w:color="auto"/>
        <w:bottom w:val="none" w:sz="0" w:space="0" w:color="auto"/>
        <w:right w:val="none" w:sz="0" w:space="0" w:color="auto"/>
      </w:divBdr>
    </w:div>
    <w:div w:id="1269314512">
      <w:bodyDiv w:val="1"/>
      <w:marLeft w:val="0"/>
      <w:marRight w:val="0"/>
      <w:marTop w:val="0"/>
      <w:marBottom w:val="0"/>
      <w:divBdr>
        <w:top w:val="none" w:sz="0" w:space="0" w:color="auto"/>
        <w:left w:val="none" w:sz="0" w:space="0" w:color="auto"/>
        <w:bottom w:val="none" w:sz="0" w:space="0" w:color="auto"/>
        <w:right w:val="none" w:sz="0" w:space="0" w:color="auto"/>
      </w:divBdr>
    </w:div>
    <w:div w:id="1269389673">
      <w:bodyDiv w:val="1"/>
      <w:marLeft w:val="0"/>
      <w:marRight w:val="0"/>
      <w:marTop w:val="0"/>
      <w:marBottom w:val="0"/>
      <w:divBdr>
        <w:top w:val="none" w:sz="0" w:space="0" w:color="auto"/>
        <w:left w:val="none" w:sz="0" w:space="0" w:color="auto"/>
        <w:bottom w:val="none" w:sz="0" w:space="0" w:color="auto"/>
        <w:right w:val="none" w:sz="0" w:space="0" w:color="auto"/>
      </w:divBdr>
    </w:div>
    <w:div w:id="1270044699">
      <w:bodyDiv w:val="1"/>
      <w:marLeft w:val="0"/>
      <w:marRight w:val="0"/>
      <w:marTop w:val="0"/>
      <w:marBottom w:val="0"/>
      <w:divBdr>
        <w:top w:val="none" w:sz="0" w:space="0" w:color="auto"/>
        <w:left w:val="none" w:sz="0" w:space="0" w:color="auto"/>
        <w:bottom w:val="none" w:sz="0" w:space="0" w:color="auto"/>
        <w:right w:val="none" w:sz="0" w:space="0" w:color="auto"/>
      </w:divBdr>
    </w:div>
    <w:div w:id="1270115026">
      <w:bodyDiv w:val="1"/>
      <w:marLeft w:val="0"/>
      <w:marRight w:val="0"/>
      <w:marTop w:val="0"/>
      <w:marBottom w:val="0"/>
      <w:divBdr>
        <w:top w:val="none" w:sz="0" w:space="0" w:color="auto"/>
        <w:left w:val="none" w:sz="0" w:space="0" w:color="auto"/>
        <w:bottom w:val="none" w:sz="0" w:space="0" w:color="auto"/>
        <w:right w:val="none" w:sz="0" w:space="0" w:color="auto"/>
      </w:divBdr>
    </w:div>
    <w:div w:id="1271352670">
      <w:bodyDiv w:val="1"/>
      <w:marLeft w:val="0"/>
      <w:marRight w:val="0"/>
      <w:marTop w:val="0"/>
      <w:marBottom w:val="0"/>
      <w:divBdr>
        <w:top w:val="none" w:sz="0" w:space="0" w:color="auto"/>
        <w:left w:val="none" w:sz="0" w:space="0" w:color="auto"/>
        <w:bottom w:val="none" w:sz="0" w:space="0" w:color="auto"/>
        <w:right w:val="none" w:sz="0" w:space="0" w:color="auto"/>
      </w:divBdr>
    </w:div>
    <w:div w:id="1272468470">
      <w:bodyDiv w:val="1"/>
      <w:marLeft w:val="0"/>
      <w:marRight w:val="0"/>
      <w:marTop w:val="0"/>
      <w:marBottom w:val="0"/>
      <w:divBdr>
        <w:top w:val="none" w:sz="0" w:space="0" w:color="auto"/>
        <w:left w:val="none" w:sz="0" w:space="0" w:color="auto"/>
        <w:bottom w:val="none" w:sz="0" w:space="0" w:color="auto"/>
        <w:right w:val="none" w:sz="0" w:space="0" w:color="auto"/>
      </w:divBdr>
    </w:div>
    <w:div w:id="1272474248">
      <w:bodyDiv w:val="1"/>
      <w:marLeft w:val="0"/>
      <w:marRight w:val="0"/>
      <w:marTop w:val="0"/>
      <w:marBottom w:val="0"/>
      <w:divBdr>
        <w:top w:val="none" w:sz="0" w:space="0" w:color="auto"/>
        <w:left w:val="none" w:sz="0" w:space="0" w:color="auto"/>
        <w:bottom w:val="none" w:sz="0" w:space="0" w:color="auto"/>
        <w:right w:val="none" w:sz="0" w:space="0" w:color="auto"/>
      </w:divBdr>
    </w:div>
    <w:div w:id="1272668106">
      <w:bodyDiv w:val="1"/>
      <w:marLeft w:val="0"/>
      <w:marRight w:val="0"/>
      <w:marTop w:val="0"/>
      <w:marBottom w:val="0"/>
      <w:divBdr>
        <w:top w:val="none" w:sz="0" w:space="0" w:color="auto"/>
        <w:left w:val="none" w:sz="0" w:space="0" w:color="auto"/>
        <w:bottom w:val="none" w:sz="0" w:space="0" w:color="auto"/>
        <w:right w:val="none" w:sz="0" w:space="0" w:color="auto"/>
      </w:divBdr>
    </w:div>
    <w:div w:id="1273590838">
      <w:bodyDiv w:val="1"/>
      <w:marLeft w:val="0"/>
      <w:marRight w:val="0"/>
      <w:marTop w:val="0"/>
      <w:marBottom w:val="0"/>
      <w:divBdr>
        <w:top w:val="none" w:sz="0" w:space="0" w:color="auto"/>
        <w:left w:val="none" w:sz="0" w:space="0" w:color="auto"/>
        <w:bottom w:val="none" w:sz="0" w:space="0" w:color="auto"/>
        <w:right w:val="none" w:sz="0" w:space="0" w:color="auto"/>
      </w:divBdr>
    </w:div>
    <w:div w:id="1273904479">
      <w:bodyDiv w:val="1"/>
      <w:marLeft w:val="0"/>
      <w:marRight w:val="0"/>
      <w:marTop w:val="0"/>
      <w:marBottom w:val="0"/>
      <w:divBdr>
        <w:top w:val="none" w:sz="0" w:space="0" w:color="auto"/>
        <w:left w:val="none" w:sz="0" w:space="0" w:color="auto"/>
        <w:bottom w:val="none" w:sz="0" w:space="0" w:color="auto"/>
        <w:right w:val="none" w:sz="0" w:space="0" w:color="auto"/>
      </w:divBdr>
    </w:div>
    <w:div w:id="1274089809">
      <w:bodyDiv w:val="1"/>
      <w:marLeft w:val="0"/>
      <w:marRight w:val="0"/>
      <w:marTop w:val="0"/>
      <w:marBottom w:val="0"/>
      <w:divBdr>
        <w:top w:val="none" w:sz="0" w:space="0" w:color="auto"/>
        <w:left w:val="none" w:sz="0" w:space="0" w:color="auto"/>
        <w:bottom w:val="none" w:sz="0" w:space="0" w:color="auto"/>
        <w:right w:val="none" w:sz="0" w:space="0" w:color="auto"/>
      </w:divBdr>
    </w:div>
    <w:div w:id="1274095706">
      <w:bodyDiv w:val="1"/>
      <w:marLeft w:val="0"/>
      <w:marRight w:val="0"/>
      <w:marTop w:val="0"/>
      <w:marBottom w:val="0"/>
      <w:divBdr>
        <w:top w:val="none" w:sz="0" w:space="0" w:color="auto"/>
        <w:left w:val="none" w:sz="0" w:space="0" w:color="auto"/>
        <w:bottom w:val="none" w:sz="0" w:space="0" w:color="auto"/>
        <w:right w:val="none" w:sz="0" w:space="0" w:color="auto"/>
      </w:divBdr>
    </w:div>
    <w:div w:id="1274291217">
      <w:bodyDiv w:val="1"/>
      <w:marLeft w:val="0"/>
      <w:marRight w:val="0"/>
      <w:marTop w:val="0"/>
      <w:marBottom w:val="0"/>
      <w:divBdr>
        <w:top w:val="none" w:sz="0" w:space="0" w:color="auto"/>
        <w:left w:val="none" w:sz="0" w:space="0" w:color="auto"/>
        <w:bottom w:val="none" w:sz="0" w:space="0" w:color="auto"/>
        <w:right w:val="none" w:sz="0" w:space="0" w:color="auto"/>
      </w:divBdr>
    </w:div>
    <w:div w:id="1275554312">
      <w:bodyDiv w:val="1"/>
      <w:marLeft w:val="0"/>
      <w:marRight w:val="0"/>
      <w:marTop w:val="0"/>
      <w:marBottom w:val="0"/>
      <w:divBdr>
        <w:top w:val="none" w:sz="0" w:space="0" w:color="auto"/>
        <w:left w:val="none" w:sz="0" w:space="0" w:color="auto"/>
        <w:bottom w:val="none" w:sz="0" w:space="0" w:color="auto"/>
        <w:right w:val="none" w:sz="0" w:space="0" w:color="auto"/>
      </w:divBdr>
    </w:div>
    <w:div w:id="1275744449">
      <w:bodyDiv w:val="1"/>
      <w:marLeft w:val="0"/>
      <w:marRight w:val="0"/>
      <w:marTop w:val="0"/>
      <w:marBottom w:val="0"/>
      <w:divBdr>
        <w:top w:val="none" w:sz="0" w:space="0" w:color="auto"/>
        <w:left w:val="none" w:sz="0" w:space="0" w:color="auto"/>
        <w:bottom w:val="none" w:sz="0" w:space="0" w:color="auto"/>
        <w:right w:val="none" w:sz="0" w:space="0" w:color="auto"/>
      </w:divBdr>
    </w:div>
    <w:div w:id="1275750316">
      <w:bodyDiv w:val="1"/>
      <w:marLeft w:val="0"/>
      <w:marRight w:val="0"/>
      <w:marTop w:val="0"/>
      <w:marBottom w:val="0"/>
      <w:divBdr>
        <w:top w:val="none" w:sz="0" w:space="0" w:color="auto"/>
        <w:left w:val="none" w:sz="0" w:space="0" w:color="auto"/>
        <w:bottom w:val="none" w:sz="0" w:space="0" w:color="auto"/>
        <w:right w:val="none" w:sz="0" w:space="0" w:color="auto"/>
      </w:divBdr>
    </w:div>
    <w:div w:id="1276445216">
      <w:bodyDiv w:val="1"/>
      <w:marLeft w:val="0"/>
      <w:marRight w:val="0"/>
      <w:marTop w:val="0"/>
      <w:marBottom w:val="0"/>
      <w:divBdr>
        <w:top w:val="none" w:sz="0" w:space="0" w:color="auto"/>
        <w:left w:val="none" w:sz="0" w:space="0" w:color="auto"/>
        <w:bottom w:val="none" w:sz="0" w:space="0" w:color="auto"/>
        <w:right w:val="none" w:sz="0" w:space="0" w:color="auto"/>
      </w:divBdr>
    </w:div>
    <w:div w:id="1276866246">
      <w:bodyDiv w:val="1"/>
      <w:marLeft w:val="0"/>
      <w:marRight w:val="0"/>
      <w:marTop w:val="0"/>
      <w:marBottom w:val="0"/>
      <w:divBdr>
        <w:top w:val="none" w:sz="0" w:space="0" w:color="auto"/>
        <w:left w:val="none" w:sz="0" w:space="0" w:color="auto"/>
        <w:bottom w:val="none" w:sz="0" w:space="0" w:color="auto"/>
        <w:right w:val="none" w:sz="0" w:space="0" w:color="auto"/>
      </w:divBdr>
    </w:div>
    <w:div w:id="1277440773">
      <w:bodyDiv w:val="1"/>
      <w:marLeft w:val="0"/>
      <w:marRight w:val="0"/>
      <w:marTop w:val="0"/>
      <w:marBottom w:val="0"/>
      <w:divBdr>
        <w:top w:val="none" w:sz="0" w:space="0" w:color="auto"/>
        <w:left w:val="none" w:sz="0" w:space="0" w:color="auto"/>
        <w:bottom w:val="none" w:sz="0" w:space="0" w:color="auto"/>
        <w:right w:val="none" w:sz="0" w:space="0" w:color="auto"/>
      </w:divBdr>
    </w:div>
    <w:div w:id="1277520763">
      <w:bodyDiv w:val="1"/>
      <w:marLeft w:val="0"/>
      <w:marRight w:val="0"/>
      <w:marTop w:val="0"/>
      <w:marBottom w:val="0"/>
      <w:divBdr>
        <w:top w:val="none" w:sz="0" w:space="0" w:color="auto"/>
        <w:left w:val="none" w:sz="0" w:space="0" w:color="auto"/>
        <w:bottom w:val="none" w:sz="0" w:space="0" w:color="auto"/>
        <w:right w:val="none" w:sz="0" w:space="0" w:color="auto"/>
      </w:divBdr>
    </w:div>
    <w:div w:id="1279529869">
      <w:bodyDiv w:val="1"/>
      <w:marLeft w:val="0"/>
      <w:marRight w:val="0"/>
      <w:marTop w:val="0"/>
      <w:marBottom w:val="0"/>
      <w:divBdr>
        <w:top w:val="none" w:sz="0" w:space="0" w:color="auto"/>
        <w:left w:val="none" w:sz="0" w:space="0" w:color="auto"/>
        <w:bottom w:val="none" w:sz="0" w:space="0" w:color="auto"/>
        <w:right w:val="none" w:sz="0" w:space="0" w:color="auto"/>
      </w:divBdr>
    </w:div>
    <w:div w:id="1279609310">
      <w:bodyDiv w:val="1"/>
      <w:marLeft w:val="0"/>
      <w:marRight w:val="0"/>
      <w:marTop w:val="0"/>
      <w:marBottom w:val="0"/>
      <w:divBdr>
        <w:top w:val="none" w:sz="0" w:space="0" w:color="auto"/>
        <w:left w:val="none" w:sz="0" w:space="0" w:color="auto"/>
        <w:bottom w:val="none" w:sz="0" w:space="0" w:color="auto"/>
        <w:right w:val="none" w:sz="0" w:space="0" w:color="auto"/>
      </w:divBdr>
      <w:divsChild>
        <w:div w:id="1165589698">
          <w:marLeft w:val="0"/>
          <w:marRight w:val="0"/>
          <w:marTop w:val="0"/>
          <w:marBottom w:val="0"/>
          <w:divBdr>
            <w:top w:val="none" w:sz="0" w:space="0" w:color="auto"/>
            <w:left w:val="none" w:sz="0" w:space="0" w:color="auto"/>
            <w:bottom w:val="none" w:sz="0" w:space="0" w:color="auto"/>
            <w:right w:val="none" w:sz="0" w:space="0" w:color="auto"/>
          </w:divBdr>
          <w:divsChild>
            <w:div w:id="983317423">
              <w:marLeft w:val="0"/>
              <w:marRight w:val="0"/>
              <w:marTop w:val="0"/>
              <w:marBottom w:val="0"/>
              <w:divBdr>
                <w:top w:val="none" w:sz="0" w:space="0" w:color="auto"/>
                <w:left w:val="none" w:sz="0" w:space="0" w:color="auto"/>
                <w:bottom w:val="none" w:sz="0" w:space="0" w:color="auto"/>
                <w:right w:val="none" w:sz="0" w:space="0" w:color="auto"/>
              </w:divBdr>
              <w:divsChild>
                <w:div w:id="1108429580">
                  <w:marLeft w:val="0"/>
                  <w:marRight w:val="0"/>
                  <w:marTop w:val="0"/>
                  <w:marBottom w:val="0"/>
                  <w:divBdr>
                    <w:top w:val="none" w:sz="0" w:space="0" w:color="auto"/>
                    <w:left w:val="none" w:sz="0" w:space="0" w:color="auto"/>
                    <w:bottom w:val="none" w:sz="0" w:space="0" w:color="auto"/>
                    <w:right w:val="none" w:sz="0" w:space="0" w:color="auto"/>
                  </w:divBdr>
                  <w:divsChild>
                    <w:div w:id="1264457017">
                      <w:marLeft w:val="0"/>
                      <w:marRight w:val="0"/>
                      <w:marTop w:val="0"/>
                      <w:marBottom w:val="0"/>
                      <w:divBdr>
                        <w:top w:val="none" w:sz="0" w:space="0" w:color="auto"/>
                        <w:left w:val="none" w:sz="0" w:space="0" w:color="auto"/>
                        <w:bottom w:val="none" w:sz="0" w:space="0" w:color="auto"/>
                        <w:right w:val="none" w:sz="0" w:space="0" w:color="auto"/>
                      </w:divBdr>
                      <w:divsChild>
                        <w:div w:id="250166805">
                          <w:marLeft w:val="0"/>
                          <w:marRight w:val="0"/>
                          <w:marTop w:val="45"/>
                          <w:marBottom w:val="0"/>
                          <w:divBdr>
                            <w:top w:val="none" w:sz="0" w:space="0" w:color="auto"/>
                            <w:left w:val="none" w:sz="0" w:space="0" w:color="auto"/>
                            <w:bottom w:val="none" w:sz="0" w:space="0" w:color="auto"/>
                            <w:right w:val="none" w:sz="0" w:space="0" w:color="auto"/>
                          </w:divBdr>
                          <w:divsChild>
                            <w:div w:id="80571907">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9877422">
      <w:bodyDiv w:val="1"/>
      <w:marLeft w:val="0"/>
      <w:marRight w:val="0"/>
      <w:marTop w:val="0"/>
      <w:marBottom w:val="0"/>
      <w:divBdr>
        <w:top w:val="none" w:sz="0" w:space="0" w:color="auto"/>
        <w:left w:val="none" w:sz="0" w:space="0" w:color="auto"/>
        <w:bottom w:val="none" w:sz="0" w:space="0" w:color="auto"/>
        <w:right w:val="none" w:sz="0" w:space="0" w:color="auto"/>
      </w:divBdr>
    </w:div>
    <w:div w:id="1280141732">
      <w:bodyDiv w:val="1"/>
      <w:marLeft w:val="0"/>
      <w:marRight w:val="0"/>
      <w:marTop w:val="0"/>
      <w:marBottom w:val="0"/>
      <w:divBdr>
        <w:top w:val="none" w:sz="0" w:space="0" w:color="auto"/>
        <w:left w:val="none" w:sz="0" w:space="0" w:color="auto"/>
        <w:bottom w:val="none" w:sz="0" w:space="0" w:color="auto"/>
        <w:right w:val="none" w:sz="0" w:space="0" w:color="auto"/>
      </w:divBdr>
    </w:div>
    <w:div w:id="1280212555">
      <w:bodyDiv w:val="1"/>
      <w:marLeft w:val="0"/>
      <w:marRight w:val="0"/>
      <w:marTop w:val="0"/>
      <w:marBottom w:val="0"/>
      <w:divBdr>
        <w:top w:val="none" w:sz="0" w:space="0" w:color="auto"/>
        <w:left w:val="none" w:sz="0" w:space="0" w:color="auto"/>
        <w:bottom w:val="none" w:sz="0" w:space="0" w:color="auto"/>
        <w:right w:val="none" w:sz="0" w:space="0" w:color="auto"/>
      </w:divBdr>
    </w:div>
    <w:div w:id="1280602159">
      <w:bodyDiv w:val="1"/>
      <w:marLeft w:val="0"/>
      <w:marRight w:val="0"/>
      <w:marTop w:val="0"/>
      <w:marBottom w:val="0"/>
      <w:divBdr>
        <w:top w:val="none" w:sz="0" w:space="0" w:color="auto"/>
        <w:left w:val="none" w:sz="0" w:space="0" w:color="auto"/>
        <w:bottom w:val="none" w:sz="0" w:space="0" w:color="auto"/>
        <w:right w:val="none" w:sz="0" w:space="0" w:color="auto"/>
      </w:divBdr>
    </w:div>
    <w:div w:id="1281259272">
      <w:bodyDiv w:val="1"/>
      <w:marLeft w:val="0"/>
      <w:marRight w:val="0"/>
      <w:marTop w:val="0"/>
      <w:marBottom w:val="0"/>
      <w:divBdr>
        <w:top w:val="none" w:sz="0" w:space="0" w:color="auto"/>
        <w:left w:val="none" w:sz="0" w:space="0" w:color="auto"/>
        <w:bottom w:val="none" w:sz="0" w:space="0" w:color="auto"/>
        <w:right w:val="none" w:sz="0" w:space="0" w:color="auto"/>
      </w:divBdr>
    </w:div>
    <w:div w:id="1281374878">
      <w:bodyDiv w:val="1"/>
      <w:marLeft w:val="0"/>
      <w:marRight w:val="0"/>
      <w:marTop w:val="0"/>
      <w:marBottom w:val="0"/>
      <w:divBdr>
        <w:top w:val="none" w:sz="0" w:space="0" w:color="auto"/>
        <w:left w:val="none" w:sz="0" w:space="0" w:color="auto"/>
        <w:bottom w:val="none" w:sz="0" w:space="0" w:color="auto"/>
        <w:right w:val="none" w:sz="0" w:space="0" w:color="auto"/>
      </w:divBdr>
    </w:div>
    <w:div w:id="1281572807">
      <w:bodyDiv w:val="1"/>
      <w:marLeft w:val="0"/>
      <w:marRight w:val="0"/>
      <w:marTop w:val="0"/>
      <w:marBottom w:val="0"/>
      <w:divBdr>
        <w:top w:val="none" w:sz="0" w:space="0" w:color="auto"/>
        <w:left w:val="none" w:sz="0" w:space="0" w:color="auto"/>
        <w:bottom w:val="none" w:sz="0" w:space="0" w:color="auto"/>
        <w:right w:val="none" w:sz="0" w:space="0" w:color="auto"/>
      </w:divBdr>
    </w:div>
    <w:div w:id="1281718402">
      <w:bodyDiv w:val="1"/>
      <w:marLeft w:val="0"/>
      <w:marRight w:val="0"/>
      <w:marTop w:val="0"/>
      <w:marBottom w:val="0"/>
      <w:divBdr>
        <w:top w:val="none" w:sz="0" w:space="0" w:color="auto"/>
        <w:left w:val="none" w:sz="0" w:space="0" w:color="auto"/>
        <w:bottom w:val="none" w:sz="0" w:space="0" w:color="auto"/>
        <w:right w:val="none" w:sz="0" w:space="0" w:color="auto"/>
      </w:divBdr>
    </w:div>
    <w:div w:id="1281958772">
      <w:bodyDiv w:val="1"/>
      <w:marLeft w:val="0"/>
      <w:marRight w:val="0"/>
      <w:marTop w:val="0"/>
      <w:marBottom w:val="0"/>
      <w:divBdr>
        <w:top w:val="none" w:sz="0" w:space="0" w:color="auto"/>
        <w:left w:val="none" w:sz="0" w:space="0" w:color="auto"/>
        <w:bottom w:val="none" w:sz="0" w:space="0" w:color="auto"/>
        <w:right w:val="none" w:sz="0" w:space="0" w:color="auto"/>
      </w:divBdr>
    </w:div>
    <w:div w:id="1282300955">
      <w:bodyDiv w:val="1"/>
      <w:marLeft w:val="0"/>
      <w:marRight w:val="0"/>
      <w:marTop w:val="0"/>
      <w:marBottom w:val="0"/>
      <w:divBdr>
        <w:top w:val="none" w:sz="0" w:space="0" w:color="auto"/>
        <w:left w:val="none" w:sz="0" w:space="0" w:color="auto"/>
        <w:bottom w:val="none" w:sz="0" w:space="0" w:color="auto"/>
        <w:right w:val="none" w:sz="0" w:space="0" w:color="auto"/>
      </w:divBdr>
      <w:divsChild>
        <w:div w:id="1377973467">
          <w:marLeft w:val="0"/>
          <w:marRight w:val="0"/>
          <w:marTop w:val="0"/>
          <w:marBottom w:val="0"/>
          <w:divBdr>
            <w:top w:val="none" w:sz="0" w:space="0" w:color="auto"/>
            <w:left w:val="none" w:sz="0" w:space="0" w:color="auto"/>
            <w:bottom w:val="none" w:sz="0" w:space="0" w:color="auto"/>
            <w:right w:val="none" w:sz="0" w:space="0" w:color="auto"/>
          </w:divBdr>
          <w:divsChild>
            <w:div w:id="916743200">
              <w:marLeft w:val="0"/>
              <w:marRight w:val="0"/>
              <w:marTop w:val="0"/>
              <w:marBottom w:val="0"/>
              <w:divBdr>
                <w:top w:val="none" w:sz="0" w:space="0" w:color="auto"/>
                <w:left w:val="none" w:sz="0" w:space="0" w:color="auto"/>
                <w:bottom w:val="none" w:sz="0" w:space="0" w:color="auto"/>
                <w:right w:val="none" w:sz="0" w:space="0" w:color="auto"/>
              </w:divBdr>
              <w:divsChild>
                <w:div w:id="127093943">
                  <w:marLeft w:val="0"/>
                  <w:marRight w:val="0"/>
                  <w:marTop w:val="0"/>
                  <w:marBottom w:val="0"/>
                  <w:divBdr>
                    <w:top w:val="none" w:sz="0" w:space="0" w:color="auto"/>
                    <w:left w:val="none" w:sz="0" w:space="0" w:color="auto"/>
                    <w:bottom w:val="none" w:sz="0" w:space="0" w:color="auto"/>
                    <w:right w:val="none" w:sz="0" w:space="0" w:color="auto"/>
                  </w:divBdr>
                  <w:divsChild>
                    <w:div w:id="1253930756">
                      <w:marLeft w:val="0"/>
                      <w:marRight w:val="0"/>
                      <w:marTop w:val="0"/>
                      <w:marBottom w:val="0"/>
                      <w:divBdr>
                        <w:top w:val="none" w:sz="0" w:space="0" w:color="auto"/>
                        <w:left w:val="none" w:sz="0" w:space="0" w:color="auto"/>
                        <w:bottom w:val="none" w:sz="0" w:space="0" w:color="auto"/>
                        <w:right w:val="none" w:sz="0" w:space="0" w:color="auto"/>
                      </w:divBdr>
                      <w:divsChild>
                        <w:div w:id="371153204">
                          <w:marLeft w:val="0"/>
                          <w:marRight w:val="0"/>
                          <w:marTop w:val="0"/>
                          <w:marBottom w:val="0"/>
                          <w:divBdr>
                            <w:top w:val="none" w:sz="0" w:space="0" w:color="auto"/>
                            <w:left w:val="none" w:sz="0" w:space="0" w:color="auto"/>
                            <w:bottom w:val="none" w:sz="0" w:space="0" w:color="auto"/>
                            <w:right w:val="none" w:sz="0" w:space="0" w:color="auto"/>
                          </w:divBdr>
                        </w:div>
                        <w:div w:id="390034889">
                          <w:marLeft w:val="0"/>
                          <w:marRight w:val="0"/>
                          <w:marTop w:val="0"/>
                          <w:marBottom w:val="0"/>
                          <w:divBdr>
                            <w:top w:val="none" w:sz="0" w:space="0" w:color="auto"/>
                            <w:left w:val="none" w:sz="0" w:space="0" w:color="auto"/>
                            <w:bottom w:val="none" w:sz="0" w:space="0" w:color="auto"/>
                            <w:right w:val="none" w:sz="0" w:space="0" w:color="auto"/>
                          </w:divBdr>
                          <w:divsChild>
                            <w:div w:id="1938710966">
                              <w:marLeft w:val="0"/>
                              <w:marRight w:val="0"/>
                              <w:marTop w:val="0"/>
                              <w:marBottom w:val="0"/>
                              <w:divBdr>
                                <w:top w:val="none" w:sz="0" w:space="0" w:color="auto"/>
                                <w:left w:val="none" w:sz="0" w:space="0" w:color="auto"/>
                                <w:bottom w:val="none" w:sz="0" w:space="0" w:color="auto"/>
                                <w:right w:val="none" w:sz="0" w:space="0" w:color="auto"/>
                              </w:divBdr>
                              <w:divsChild>
                                <w:div w:id="179150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09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2767434">
      <w:bodyDiv w:val="1"/>
      <w:marLeft w:val="0"/>
      <w:marRight w:val="0"/>
      <w:marTop w:val="0"/>
      <w:marBottom w:val="0"/>
      <w:divBdr>
        <w:top w:val="none" w:sz="0" w:space="0" w:color="auto"/>
        <w:left w:val="none" w:sz="0" w:space="0" w:color="auto"/>
        <w:bottom w:val="none" w:sz="0" w:space="0" w:color="auto"/>
        <w:right w:val="none" w:sz="0" w:space="0" w:color="auto"/>
      </w:divBdr>
    </w:div>
    <w:div w:id="1282807835">
      <w:bodyDiv w:val="1"/>
      <w:marLeft w:val="0"/>
      <w:marRight w:val="0"/>
      <w:marTop w:val="0"/>
      <w:marBottom w:val="0"/>
      <w:divBdr>
        <w:top w:val="none" w:sz="0" w:space="0" w:color="auto"/>
        <w:left w:val="none" w:sz="0" w:space="0" w:color="auto"/>
        <w:bottom w:val="none" w:sz="0" w:space="0" w:color="auto"/>
        <w:right w:val="none" w:sz="0" w:space="0" w:color="auto"/>
      </w:divBdr>
    </w:div>
    <w:div w:id="1283268222">
      <w:bodyDiv w:val="1"/>
      <w:marLeft w:val="0"/>
      <w:marRight w:val="0"/>
      <w:marTop w:val="0"/>
      <w:marBottom w:val="0"/>
      <w:divBdr>
        <w:top w:val="none" w:sz="0" w:space="0" w:color="auto"/>
        <w:left w:val="none" w:sz="0" w:space="0" w:color="auto"/>
        <w:bottom w:val="none" w:sz="0" w:space="0" w:color="auto"/>
        <w:right w:val="none" w:sz="0" w:space="0" w:color="auto"/>
      </w:divBdr>
      <w:divsChild>
        <w:div w:id="1355424495">
          <w:marLeft w:val="0"/>
          <w:marRight w:val="0"/>
          <w:marTop w:val="0"/>
          <w:marBottom w:val="0"/>
          <w:divBdr>
            <w:top w:val="none" w:sz="0" w:space="0" w:color="auto"/>
            <w:left w:val="none" w:sz="0" w:space="0" w:color="auto"/>
            <w:bottom w:val="none" w:sz="0" w:space="0" w:color="auto"/>
            <w:right w:val="none" w:sz="0" w:space="0" w:color="auto"/>
          </w:divBdr>
          <w:divsChild>
            <w:div w:id="1082487992">
              <w:marLeft w:val="0"/>
              <w:marRight w:val="0"/>
              <w:marTop w:val="0"/>
              <w:marBottom w:val="0"/>
              <w:divBdr>
                <w:top w:val="none" w:sz="0" w:space="0" w:color="auto"/>
                <w:left w:val="none" w:sz="0" w:space="0" w:color="auto"/>
                <w:bottom w:val="none" w:sz="0" w:space="0" w:color="auto"/>
                <w:right w:val="none" w:sz="0" w:space="0" w:color="auto"/>
              </w:divBdr>
              <w:divsChild>
                <w:div w:id="1217473434">
                  <w:marLeft w:val="0"/>
                  <w:marRight w:val="3750"/>
                  <w:marTop w:val="0"/>
                  <w:marBottom w:val="300"/>
                  <w:divBdr>
                    <w:top w:val="none" w:sz="0" w:space="0" w:color="auto"/>
                    <w:left w:val="none" w:sz="0" w:space="0" w:color="auto"/>
                    <w:bottom w:val="none" w:sz="0" w:space="0" w:color="auto"/>
                    <w:right w:val="none" w:sz="0" w:space="0" w:color="auto"/>
                  </w:divBdr>
                  <w:divsChild>
                    <w:div w:id="76673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270500">
      <w:bodyDiv w:val="1"/>
      <w:marLeft w:val="0"/>
      <w:marRight w:val="0"/>
      <w:marTop w:val="0"/>
      <w:marBottom w:val="0"/>
      <w:divBdr>
        <w:top w:val="none" w:sz="0" w:space="0" w:color="auto"/>
        <w:left w:val="none" w:sz="0" w:space="0" w:color="auto"/>
        <w:bottom w:val="none" w:sz="0" w:space="0" w:color="auto"/>
        <w:right w:val="none" w:sz="0" w:space="0" w:color="auto"/>
      </w:divBdr>
    </w:div>
    <w:div w:id="1283457053">
      <w:bodyDiv w:val="1"/>
      <w:marLeft w:val="0"/>
      <w:marRight w:val="0"/>
      <w:marTop w:val="0"/>
      <w:marBottom w:val="0"/>
      <w:divBdr>
        <w:top w:val="none" w:sz="0" w:space="0" w:color="auto"/>
        <w:left w:val="none" w:sz="0" w:space="0" w:color="auto"/>
        <w:bottom w:val="none" w:sz="0" w:space="0" w:color="auto"/>
        <w:right w:val="none" w:sz="0" w:space="0" w:color="auto"/>
      </w:divBdr>
    </w:div>
    <w:div w:id="1283616541">
      <w:bodyDiv w:val="1"/>
      <w:marLeft w:val="0"/>
      <w:marRight w:val="0"/>
      <w:marTop w:val="0"/>
      <w:marBottom w:val="0"/>
      <w:divBdr>
        <w:top w:val="none" w:sz="0" w:space="0" w:color="auto"/>
        <w:left w:val="none" w:sz="0" w:space="0" w:color="auto"/>
        <w:bottom w:val="none" w:sz="0" w:space="0" w:color="auto"/>
        <w:right w:val="none" w:sz="0" w:space="0" w:color="auto"/>
      </w:divBdr>
    </w:div>
    <w:div w:id="1283654918">
      <w:bodyDiv w:val="1"/>
      <w:marLeft w:val="0"/>
      <w:marRight w:val="0"/>
      <w:marTop w:val="0"/>
      <w:marBottom w:val="0"/>
      <w:divBdr>
        <w:top w:val="none" w:sz="0" w:space="0" w:color="auto"/>
        <w:left w:val="none" w:sz="0" w:space="0" w:color="auto"/>
        <w:bottom w:val="none" w:sz="0" w:space="0" w:color="auto"/>
        <w:right w:val="none" w:sz="0" w:space="0" w:color="auto"/>
      </w:divBdr>
    </w:div>
    <w:div w:id="1283850264">
      <w:bodyDiv w:val="1"/>
      <w:marLeft w:val="0"/>
      <w:marRight w:val="0"/>
      <w:marTop w:val="0"/>
      <w:marBottom w:val="0"/>
      <w:divBdr>
        <w:top w:val="none" w:sz="0" w:space="0" w:color="auto"/>
        <w:left w:val="none" w:sz="0" w:space="0" w:color="auto"/>
        <w:bottom w:val="none" w:sz="0" w:space="0" w:color="auto"/>
        <w:right w:val="none" w:sz="0" w:space="0" w:color="auto"/>
      </w:divBdr>
    </w:div>
    <w:div w:id="1284269050">
      <w:bodyDiv w:val="1"/>
      <w:marLeft w:val="0"/>
      <w:marRight w:val="0"/>
      <w:marTop w:val="0"/>
      <w:marBottom w:val="0"/>
      <w:divBdr>
        <w:top w:val="none" w:sz="0" w:space="0" w:color="auto"/>
        <w:left w:val="none" w:sz="0" w:space="0" w:color="auto"/>
        <w:bottom w:val="none" w:sz="0" w:space="0" w:color="auto"/>
        <w:right w:val="none" w:sz="0" w:space="0" w:color="auto"/>
      </w:divBdr>
    </w:div>
    <w:div w:id="1284993258">
      <w:bodyDiv w:val="1"/>
      <w:marLeft w:val="0"/>
      <w:marRight w:val="0"/>
      <w:marTop w:val="0"/>
      <w:marBottom w:val="0"/>
      <w:divBdr>
        <w:top w:val="none" w:sz="0" w:space="0" w:color="auto"/>
        <w:left w:val="none" w:sz="0" w:space="0" w:color="auto"/>
        <w:bottom w:val="none" w:sz="0" w:space="0" w:color="auto"/>
        <w:right w:val="none" w:sz="0" w:space="0" w:color="auto"/>
      </w:divBdr>
      <w:divsChild>
        <w:div w:id="506674152">
          <w:marLeft w:val="0"/>
          <w:marRight w:val="0"/>
          <w:marTop w:val="0"/>
          <w:marBottom w:val="0"/>
          <w:divBdr>
            <w:top w:val="none" w:sz="0" w:space="0" w:color="auto"/>
            <w:left w:val="none" w:sz="0" w:space="0" w:color="auto"/>
            <w:bottom w:val="none" w:sz="0" w:space="0" w:color="auto"/>
            <w:right w:val="none" w:sz="0" w:space="0" w:color="auto"/>
          </w:divBdr>
          <w:divsChild>
            <w:div w:id="377316977">
              <w:marLeft w:val="0"/>
              <w:marRight w:val="0"/>
              <w:marTop w:val="0"/>
              <w:marBottom w:val="0"/>
              <w:divBdr>
                <w:top w:val="none" w:sz="0" w:space="0" w:color="auto"/>
                <w:left w:val="none" w:sz="0" w:space="0" w:color="auto"/>
                <w:bottom w:val="none" w:sz="0" w:space="0" w:color="auto"/>
                <w:right w:val="none" w:sz="0" w:space="0" w:color="auto"/>
              </w:divBdr>
              <w:divsChild>
                <w:div w:id="1385369935">
                  <w:marLeft w:val="0"/>
                  <w:marRight w:val="0"/>
                  <w:marTop w:val="0"/>
                  <w:marBottom w:val="0"/>
                  <w:divBdr>
                    <w:top w:val="none" w:sz="0" w:space="0" w:color="auto"/>
                    <w:left w:val="none" w:sz="0" w:space="0" w:color="auto"/>
                    <w:bottom w:val="none" w:sz="0" w:space="0" w:color="auto"/>
                    <w:right w:val="none" w:sz="0" w:space="0" w:color="auto"/>
                  </w:divBdr>
                  <w:divsChild>
                    <w:div w:id="734546791">
                      <w:marLeft w:val="0"/>
                      <w:marRight w:val="0"/>
                      <w:marTop w:val="0"/>
                      <w:marBottom w:val="0"/>
                      <w:divBdr>
                        <w:top w:val="none" w:sz="0" w:space="0" w:color="auto"/>
                        <w:left w:val="none" w:sz="0" w:space="0" w:color="auto"/>
                        <w:bottom w:val="none" w:sz="0" w:space="0" w:color="auto"/>
                        <w:right w:val="none" w:sz="0" w:space="0" w:color="auto"/>
                      </w:divBdr>
                      <w:divsChild>
                        <w:div w:id="678392871">
                          <w:marLeft w:val="0"/>
                          <w:marRight w:val="0"/>
                          <w:marTop w:val="0"/>
                          <w:marBottom w:val="0"/>
                          <w:divBdr>
                            <w:top w:val="none" w:sz="0" w:space="0" w:color="auto"/>
                            <w:left w:val="none" w:sz="0" w:space="0" w:color="auto"/>
                            <w:bottom w:val="none" w:sz="0" w:space="0" w:color="auto"/>
                            <w:right w:val="none" w:sz="0" w:space="0" w:color="auto"/>
                          </w:divBdr>
                          <w:divsChild>
                            <w:div w:id="1891073718">
                              <w:marLeft w:val="0"/>
                              <w:marRight w:val="0"/>
                              <w:marTop w:val="45"/>
                              <w:marBottom w:val="0"/>
                              <w:divBdr>
                                <w:top w:val="none" w:sz="0" w:space="0" w:color="auto"/>
                                <w:left w:val="none" w:sz="0" w:space="0" w:color="auto"/>
                                <w:bottom w:val="none" w:sz="0" w:space="0" w:color="auto"/>
                                <w:right w:val="none" w:sz="0" w:space="0" w:color="auto"/>
                              </w:divBdr>
                              <w:divsChild>
                                <w:div w:id="620264359">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5423899">
      <w:bodyDiv w:val="1"/>
      <w:marLeft w:val="0"/>
      <w:marRight w:val="0"/>
      <w:marTop w:val="0"/>
      <w:marBottom w:val="0"/>
      <w:divBdr>
        <w:top w:val="none" w:sz="0" w:space="0" w:color="auto"/>
        <w:left w:val="none" w:sz="0" w:space="0" w:color="auto"/>
        <w:bottom w:val="none" w:sz="0" w:space="0" w:color="auto"/>
        <w:right w:val="none" w:sz="0" w:space="0" w:color="auto"/>
      </w:divBdr>
    </w:div>
    <w:div w:id="1286040197">
      <w:bodyDiv w:val="1"/>
      <w:marLeft w:val="0"/>
      <w:marRight w:val="0"/>
      <w:marTop w:val="0"/>
      <w:marBottom w:val="0"/>
      <w:divBdr>
        <w:top w:val="none" w:sz="0" w:space="0" w:color="auto"/>
        <w:left w:val="none" w:sz="0" w:space="0" w:color="auto"/>
        <w:bottom w:val="none" w:sz="0" w:space="0" w:color="auto"/>
        <w:right w:val="none" w:sz="0" w:space="0" w:color="auto"/>
      </w:divBdr>
    </w:div>
    <w:div w:id="1286079363">
      <w:bodyDiv w:val="1"/>
      <w:marLeft w:val="0"/>
      <w:marRight w:val="0"/>
      <w:marTop w:val="0"/>
      <w:marBottom w:val="0"/>
      <w:divBdr>
        <w:top w:val="none" w:sz="0" w:space="0" w:color="auto"/>
        <w:left w:val="none" w:sz="0" w:space="0" w:color="auto"/>
        <w:bottom w:val="none" w:sz="0" w:space="0" w:color="auto"/>
        <w:right w:val="none" w:sz="0" w:space="0" w:color="auto"/>
      </w:divBdr>
    </w:div>
    <w:div w:id="1286350850">
      <w:bodyDiv w:val="1"/>
      <w:marLeft w:val="0"/>
      <w:marRight w:val="0"/>
      <w:marTop w:val="0"/>
      <w:marBottom w:val="0"/>
      <w:divBdr>
        <w:top w:val="none" w:sz="0" w:space="0" w:color="auto"/>
        <w:left w:val="none" w:sz="0" w:space="0" w:color="auto"/>
        <w:bottom w:val="none" w:sz="0" w:space="0" w:color="auto"/>
        <w:right w:val="none" w:sz="0" w:space="0" w:color="auto"/>
      </w:divBdr>
      <w:divsChild>
        <w:div w:id="1797672057">
          <w:marLeft w:val="0"/>
          <w:marRight w:val="0"/>
          <w:marTop w:val="0"/>
          <w:marBottom w:val="0"/>
          <w:divBdr>
            <w:top w:val="none" w:sz="0" w:space="0" w:color="auto"/>
            <w:left w:val="none" w:sz="0" w:space="0" w:color="auto"/>
            <w:bottom w:val="none" w:sz="0" w:space="0" w:color="auto"/>
            <w:right w:val="none" w:sz="0" w:space="0" w:color="auto"/>
          </w:divBdr>
          <w:divsChild>
            <w:div w:id="1270354010">
              <w:marLeft w:val="0"/>
              <w:marRight w:val="0"/>
              <w:marTop w:val="0"/>
              <w:marBottom w:val="0"/>
              <w:divBdr>
                <w:top w:val="none" w:sz="0" w:space="0" w:color="auto"/>
                <w:left w:val="none" w:sz="0" w:space="0" w:color="auto"/>
                <w:bottom w:val="none" w:sz="0" w:space="0" w:color="auto"/>
                <w:right w:val="none" w:sz="0" w:space="0" w:color="auto"/>
              </w:divBdr>
              <w:divsChild>
                <w:div w:id="1506281558">
                  <w:marLeft w:val="0"/>
                  <w:marRight w:val="0"/>
                  <w:marTop w:val="0"/>
                  <w:marBottom w:val="0"/>
                  <w:divBdr>
                    <w:top w:val="none" w:sz="0" w:space="0" w:color="auto"/>
                    <w:left w:val="none" w:sz="0" w:space="0" w:color="auto"/>
                    <w:bottom w:val="none" w:sz="0" w:space="0" w:color="auto"/>
                    <w:right w:val="none" w:sz="0" w:space="0" w:color="auto"/>
                  </w:divBdr>
                  <w:divsChild>
                    <w:div w:id="1591965803">
                      <w:marLeft w:val="0"/>
                      <w:marRight w:val="0"/>
                      <w:marTop w:val="0"/>
                      <w:marBottom w:val="0"/>
                      <w:divBdr>
                        <w:top w:val="none" w:sz="0" w:space="0" w:color="auto"/>
                        <w:left w:val="none" w:sz="0" w:space="0" w:color="auto"/>
                        <w:bottom w:val="none" w:sz="0" w:space="0" w:color="auto"/>
                        <w:right w:val="none" w:sz="0" w:space="0" w:color="auto"/>
                      </w:divBdr>
                      <w:divsChild>
                        <w:div w:id="1293829404">
                          <w:marLeft w:val="0"/>
                          <w:marRight w:val="0"/>
                          <w:marTop w:val="45"/>
                          <w:marBottom w:val="0"/>
                          <w:divBdr>
                            <w:top w:val="none" w:sz="0" w:space="0" w:color="auto"/>
                            <w:left w:val="none" w:sz="0" w:space="0" w:color="auto"/>
                            <w:bottom w:val="none" w:sz="0" w:space="0" w:color="auto"/>
                            <w:right w:val="none" w:sz="0" w:space="0" w:color="auto"/>
                          </w:divBdr>
                          <w:divsChild>
                            <w:div w:id="1319967237">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6499090">
      <w:bodyDiv w:val="1"/>
      <w:marLeft w:val="0"/>
      <w:marRight w:val="0"/>
      <w:marTop w:val="0"/>
      <w:marBottom w:val="0"/>
      <w:divBdr>
        <w:top w:val="none" w:sz="0" w:space="0" w:color="auto"/>
        <w:left w:val="none" w:sz="0" w:space="0" w:color="auto"/>
        <w:bottom w:val="none" w:sz="0" w:space="0" w:color="auto"/>
        <w:right w:val="none" w:sz="0" w:space="0" w:color="auto"/>
      </w:divBdr>
    </w:div>
    <w:div w:id="1286742070">
      <w:bodyDiv w:val="1"/>
      <w:marLeft w:val="0"/>
      <w:marRight w:val="0"/>
      <w:marTop w:val="0"/>
      <w:marBottom w:val="0"/>
      <w:divBdr>
        <w:top w:val="none" w:sz="0" w:space="0" w:color="auto"/>
        <w:left w:val="none" w:sz="0" w:space="0" w:color="auto"/>
        <w:bottom w:val="none" w:sz="0" w:space="0" w:color="auto"/>
        <w:right w:val="none" w:sz="0" w:space="0" w:color="auto"/>
      </w:divBdr>
      <w:divsChild>
        <w:div w:id="2016805637">
          <w:marLeft w:val="0"/>
          <w:marRight w:val="0"/>
          <w:marTop w:val="0"/>
          <w:marBottom w:val="0"/>
          <w:divBdr>
            <w:top w:val="none" w:sz="0" w:space="0" w:color="auto"/>
            <w:left w:val="none" w:sz="0" w:space="0" w:color="auto"/>
            <w:bottom w:val="none" w:sz="0" w:space="0" w:color="auto"/>
            <w:right w:val="none" w:sz="0" w:space="0" w:color="auto"/>
          </w:divBdr>
          <w:divsChild>
            <w:div w:id="1649901193">
              <w:marLeft w:val="0"/>
              <w:marRight w:val="0"/>
              <w:marTop w:val="0"/>
              <w:marBottom w:val="0"/>
              <w:divBdr>
                <w:top w:val="none" w:sz="0" w:space="0" w:color="auto"/>
                <w:left w:val="none" w:sz="0" w:space="0" w:color="auto"/>
                <w:bottom w:val="none" w:sz="0" w:space="0" w:color="auto"/>
                <w:right w:val="none" w:sz="0" w:space="0" w:color="auto"/>
              </w:divBdr>
              <w:divsChild>
                <w:div w:id="1111973200">
                  <w:marLeft w:val="0"/>
                  <w:marRight w:val="0"/>
                  <w:marTop w:val="0"/>
                  <w:marBottom w:val="0"/>
                  <w:divBdr>
                    <w:top w:val="none" w:sz="0" w:space="0" w:color="auto"/>
                    <w:left w:val="none" w:sz="0" w:space="0" w:color="auto"/>
                    <w:bottom w:val="none" w:sz="0" w:space="0" w:color="auto"/>
                    <w:right w:val="none" w:sz="0" w:space="0" w:color="auto"/>
                  </w:divBdr>
                  <w:divsChild>
                    <w:div w:id="1366296545">
                      <w:marLeft w:val="0"/>
                      <w:marRight w:val="0"/>
                      <w:marTop w:val="0"/>
                      <w:marBottom w:val="0"/>
                      <w:divBdr>
                        <w:top w:val="none" w:sz="0" w:space="0" w:color="auto"/>
                        <w:left w:val="none" w:sz="0" w:space="0" w:color="auto"/>
                        <w:bottom w:val="none" w:sz="0" w:space="0" w:color="auto"/>
                        <w:right w:val="none" w:sz="0" w:space="0" w:color="auto"/>
                      </w:divBdr>
                      <w:divsChild>
                        <w:div w:id="526329163">
                          <w:marLeft w:val="0"/>
                          <w:marRight w:val="0"/>
                          <w:marTop w:val="45"/>
                          <w:marBottom w:val="0"/>
                          <w:divBdr>
                            <w:top w:val="none" w:sz="0" w:space="0" w:color="auto"/>
                            <w:left w:val="none" w:sz="0" w:space="0" w:color="auto"/>
                            <w:bottom w:val="none" w:sz="0" w:space="0" w:color="auto"/>
                            <w:right w:val="none" w:sz="0" w:space="0" w:color="auto"/>
                          </w:divBdr>
                          <w:divsChild>
                            <w:div w:id="597830776">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463499">
      <w:bodyDiv w:val="1"/>
      <w:marLeft w:val="0"/>
      <w:marRight w:val="0"/>
      <w:marTop w:val="0"/>
      <w:marBottom w:val="0"/>
      <w:divBdr>
        <w:top w:val="none" w:sz="0" w:space="0" w:color="auto"/>
        <w:left w:val="none" w:sz="0" w:space="0" w:color="auto"/>
        <w:bottom w:val="none" w:sz="0" w:space="0" w:color="auto"/>
        <w:right w:val="none" w:sz="0" w:space="0" w:color="auto"/>
      </w:divBdr>
    </w:div>
    <w:div w:id="1287807375">
      <w:bodyDiv w:val="1"/>
      <w:marLeft w:val="0"/>
      <w:marRight w:val="0"/>
      <w:marTop w:val="0"/>
      <w:marBottom w:val="0"/>
      <w:divBdr>
        <w:top w:val="none" w:sz="0" w:space="0" w:color="auto"/>
        <w:left w:val="none" w:sz="0" w:space="0" w:color="auto"/>
        <w:bottom w:val="none" w:sz="0" w:space="0" w:color="auto"/>
        <w:right w:val="none" w:sz="0" w:space="0" w:color="auto"/>
      </w:divBdr>
    </w:div>
    <w:div w:id="1288241896">
      <w:bodyDiv w:val="1"/>
      <w:marLeft w:val="0"/>
      <w:marRight w:val="0"/>
      <w:marTop w:val="0"/>
      <w:marBottom w:val="0"/>
      <w:divBdr>
        <w:top w:val="none" w:sz="0" w:space="0" w:color="auto"/>
        <w:left w:val="none" w:sz="0" w:space="0" w:color="auto"/>
        <w:bottom w:val="none" w:sz="0" w:space="0" w:color="auto"/>
        <w:right w:val="none" w:sz="0" w:space="0" w:color="auto"/>
      </w:divBdr>
    </w:div>
    <w:div w:id="1288853413">
      <w:bodyDiv w:val="1"/>
      <w:marLeft w:val="0"/>
      <w:marRight w:val="0"/>
      <w:marTop w:val="0"/>
      <w:marBottom w:val="0"/>
      <w:divBdr>
        <w:top w:val="none" w:sz="0" w:space="0" w:color="auto"/>
        <w:left w:val="none" w:sz="0" w:space="0" w:color="auto"/>
        <w:bottom w:val="none" w:sz="0" w:space="0" w:color="auto"/>
        <w:right w:val="none" w:sz="0" w:space="0" w:color="auto"/>
      </w:divBdr>
    </w:div>
    <w:div w:id="1289749284">
      <w:bodyDiv w:val="1"/>
      <w:marLeft w:val="0"/>
      <w:marRight w:val="0"/>
      <w:marTop w:val="0"/>
      <w:marBottom w:val="0"/>
      <w:divBdr>
        <w:top w:val="none" w:sz="0" w:space="0" w:color="auto"/>
        <w:left w:val="none" w:sz="0" w:space="0" w:color="auto"/>
        <w:bottom w:val="none" w:sz="0" w:space="0" w:color="auto"/>
        <w:right w:val="none" w:sz="0" w:space="0" w:color="auto"/>
      </w:divBdr>
    </w:div>
    <w:div w:id="1290089537">
      <w:bodyDiv w:val="1"/>
      <w:marLeft w:val="0"/>
      <w:marRight w:val="0"/>
      <w:marTop w:val="0"/>
      <w:marBottom w:val="0"/>
      <w:divBdr>
        <w:top w:val="none" w:sz="0" w:space="0" w:color="auto"/>
        <w:left w:val="none" w:sz="0" w:space="0" w:color="auto"/>
        <w:bottom w:val="none" w:sz="0" w:space="0" w:color="auto"/>
        <w:right w:val="none" w:sz="0" w:space="0" w:color="auto"/>
      </w:divBdr>
    </w:div>
    <w:div w:id="1290163469">
      <w:bodyDiv w:val="1"/>
      <w:marLeft w:val="0"/>
      <w:marRight w:val="0"/>
      <w:marTop w:val="0"/>
      <w:marBottom w:val="0"/>
      <w:divBdr>
        <w:top w:val="none" w:sz="0" w:space="0" w:color="auto"/>
        <w:left w:val="none" w:sz="0" w:space="0" w:color="auto"/>
        <w:bottom w:val="none" w:sz="0" w:space="0" w:color="auto"/>
        <w:right w:val="none" w:sz="0" w:space="0" w:color="auto"/>
      </w:divBdr>
    </w:div>
    <w:div w:id="1290475226">
      <w:bodyDiv w:val="1"/>
      <w:marLeft w:val="0"/>
      <w:marRight w:val="0"/>
      <w:marTop w:val="0"/>
      <w:marBottom w:val="0"/>
      <w:divBdr>
        <w:top w:val="none" w:sz="0" w:space="0" w:color="auto"/>
        <w:left w:val="none" w:sz="0" w:space="0" w:color="auto"/>
        <w:bottom w:val="none" w:sz="0" w:space="0" w:color="auto"/>
        <w:right w:val="none" w:sz="0" w:space="0" w:color="auto"/>
      </w:divBdr>
    </w:div>
    <w:div w:id="1290894671">
      <w:bodyDiv w:val="1"/>
      <w:marLeft w:val="0"/>
      <w:marRight w:val="0"/>
      <w:marTop w:val="0"/>
      <w:marBottom w:val="0"/>
      <w:divBdr>
        <w:top w:val="none" w:sz="0" w:space="0" w:color="auto"/>
        <w:left w:val="none" w:sz="0" w:space="0" w:color="auto"/>
        <w:bottom w:val="none" w:sz="0" w:space="0" w:color="auto"/>
        <w:right w:val="none" w:sz="0" w:space="0" w:color="auto"/>
      </w:divBdr>
    </w:div>
    <w:div w:id="1291009661">
      <w:bodyDiv w:val="1"/>
      <w:marLeft w:val="0"/>
      <w:marRight w:val="0"/>
      <w:marTop w:val="0"/>
      <w:marBottom w:val="0"/>
      <w:divBdr>
        <w:top w:val="none" w:sz="0" w:space="0" w:color="auto"/>
        <w:left w:val="none" w:sz="0" w:space="0" w:color="auto"/>
        <w:bottom w:val="none" w:sz="0" w:space="0" w:color="auto"/>
        <w:right w:val="none" w:sz="0" w:space="0" w:color="auto"/>
      </w:divBdr>
    </w:div>
    <w:div w:id="1291283720">
      <w:bodyDiv w:val="1"/>
      <w:marLeft w:val="0"/>
      <w:marRight w:val="0"/>
      <w:marTop w:val="0"/>
      <w:marBottom w:val="0"/>
      <w:divBdr>
        <w:top w:val="none" w:sz="0" w:space="0" w:color="auto"/>
        <w:left w:val="none" w:sz="0" w:space="0" w:color="auto"/>
        <w:bottom w:val="none" w:sz="0" w:space="0" w:color="auto"/>
        <w:right w:val="none" w:sz="0" w:space="0" w:color="auto"/>
      </w:divBdr>
    </w:div>
    <w:div w:id="1291596957">
      <w:bodyDiv w:val="1"/>
      <w:marLeft w:val="0"/>
      <w:marRight w:val="0"/>
      <w:marTop w:val="0"/>
      <w:marBottom w:val="0"/>
      <w:divBdr>
        <w:top w:val="none" w:sz="0" w:space="0" w:color="auto"/>
        <w:left w:val="none" w:sz="0" w:space="0" w:color="auto"/>
        <w:bottom w:val="none" w:sz="0" w:space="0" w:color="auto"/>
        <w:right w:val="none" w:sz="0" w:space="0" w:color="auto"/>
      </w:divBdr>
    </w:div>
    <w:div w:id="1291783925">
      <w:bodyDiv w:val="1"/>
      <w:marLeft w:val="0"/>
      <w:marRight w:val="0"/>
      <w:marTop w:val="0"/>
      <w:marBottom w:val="0"/>
      <w:divBdr>
        <w:top w:val="none" w:sz="0" w:space="0" w:color="auto"/>
        <w:left w:val="none" w:sz="0" w:space="0" w:color="auto"/>
        <w:bottom w:val="none" w:sz="0" w:space="0" w:color="auto"/>
        <w:right w:val="none" w:sz="0" w:space="0" w:color="auto"/>
      </w:divBdr>
    </w:div>
    <w:div w:id="1292442278">
      <w:bodyDiv w:val="1"/>
      <w:marLeft w:val="0"/>
      <w:marRight w:val="0"/>
      <w:marTop w:val="0"/>
      <w:marBottom w:val="0"/>
      <w:divBdr>
        <w:top w:val="none" w:sz="0" w:space="0" w:color="auto"/>
        <w:left w:val="none" w:sz="0" w:space="0" w:color="auto"/>
        <w:bottom w:val="none" w:sz="0" w:space="0" w:color="auto"/>
        <w:right w:val="none" w:sz="0" w:space="0" w:color="auto"/>
      </w:divBdr>
    </w:div>
    <w:div w:id="1292516337">
      <w:bodyDiv w:val="1"/>
      <w:marLeft w:val="0"/>
      <w:marRight w:val="0"/>
      <w:marTop w:val="0"/>
      <w:marBottom w:val="0"/>
      <w:divBdr>
        <w:top w:val="none" w:sz="0" w:space="0" w:color="auto"/>
        <w:left w:val="none" w:sz="0" w:space="0" w:color="auto"/>
        <w:bottom w:val="none" w:sz="0" w:space="0" w:color="auto"/>
        <w:right w:val="none" w:sz="0" w:space="0" w:color="auto"/>
      </w:divBdr>
    </w:div>
    <w:div w:id="1293362896">
      <w:bodyDiv w:val="1"/>
      <w:marLeft w:val="0"/>
      <w:marRight w:val="0"/>
      <w:marTop w:val="0"/>
      <w:marBottom w:val="0"/>
      <w:divBdr>
        <w:top w:val="none" w:sz="0" w:space="0" w:color="auto"/>
        <w:left w:val="none" w:sz="0" w:space="0" w:color="auto"/>
        <w:bottom w:val="none" w:sz="0" w:space="0" w:color="auto"/>
        <w:right w:val="none" w:sz="0" w:space="0" w:color="auto"/>
      </w:divBdr>
    </w:div>
    <w:div w:id="1293511814">
      <w:bodyDiv w:val="1"/>
      <w:marLeft w:val="0"/>
      <w:marRight w:val="0"/>
      <w:marTop w:val="0"/>
      <w:marBottom w:val="0"/>
      <w:divBdr>
        <w:top w:val="none" w:sz="0" w:space="0" w:color="auto"/>
        <w:left w:val="none" w:sz="0" w:space="0" w:color="auto"/>
        <w:bottom w:val="none" w:sz="0" w:space="0" w:color="auto"/>
        <w:right w:val="none" w:sz="0" w:space="0" w:color="auto"/>
      </w:divBdr>
    </w:div>
    <w:div w:id="1294213094">
      <w:bodyDiv w:val="1"/>
      <w:marLeft w:val="0"/>
      <w:marRight w:val="0"/>
      <w:marTop w:val="0"/>
      <w:marBottom w:val="0"/>
      <w:divBdr>
        <w:top w:val="none" w:sz="0" w:space="0" w:color="auto"/>
        <w:left w:val="none" w:sz="0" w:space="0" w:color="auto"/>
        <w:bottom w:val="none" w:sz="0" w:space="0" w:color="auto"/>
        <w:right w:val="none" w:sz="0" w:space="0" w:color="auto"/>
      </w:divBdr>
    </w:div>
    <w:div w:id="1294598503">
      <w:bodyDiv w:val="1"/>
      <w:marLeft w:val="0"/>
      <w:marRight w:val="0"/>
      <w:marTop w:val="0"/>
      <w:marBottom w:val="0"/>
      <w:divBdr>
        <w:top w:val="none" w:sz="0" w:space="0" w:color="auto"/>
        <w:left w:val="none" w:sz="0" w:space="0" w:color="auto"/>
        <w:bottom w:val="none" w:sz="0" w:space="0" w:color="auto"/>
        <w:right w:val="none" w:sz="0" w:space="0" w:color="auto"/>
      </w:divBdr>
    </w:div>
    <w:div w:id="1294603540">
      <w:bodyDiv w:val="1"/>
      <w:marLeft w:val="0"/>
      <w:marRight w:val="0"/>
      <w:marTop w:val="0"/>
      <w:marBottom w:val="0"/>
      <w:divBdr>
        <w:top w:val="none" w:sz="0" w:space="0" w:color="auto"/>
        <w:left w:val="none" w:sz="0" w:space="0" w:color="auto"/>
        <w:bottom w:val="none" w:sz="0" w:space="0" w:color="auto"/>
        <w:right w:val="none" w:sz="0" w:space="0" w:color="auto"/>
      </w:divBdr>
    </w:div>
    <w:div w:id="1294943268">
      <w:bodyDiv w:val="1"/>
      <w:marLeft w:val="0"/>
      <w:marRight w:val="0"/>
      <w:marTop w:val="0"/>
      <w:marBottom w:val="0"/>
      <w:divBdr>
        <w:top w:val="none" w:sz="0" w:space="0" w:color="auto"/>
        <w:left w:val="none" w:sz="0" w:space="0" w:color="auto"/>
        <w:bottom w:val="none" w:sz="0" w:space="0" w:color="auto"/>
        <w:right w:val="none" w:sz="0" w:space="0" w:color="auto"/>
      </w:divBdr>
    </w:div>
    <w:div w:id="1295260045">
      <w:bodyDiv w:val="1"/>
      <w:marLeft w:val="0"/>
      <w:marRight w:val="0"/>
      <w:marTop w:val="0"/>
      <w:marBottom w:val="0"/>
      <w:divBdr>
        <w:top w:val="none" w:sz="0" w:space="0" w:color="auto"/>
        <w:left w:val="none" w:sz="0" w:space="0" w:color="auto"/>
        <w:bottom w:val="none" w:sz="0" w:space="0" w:color="auto"/>
        <w:right w:val="none" w:sz="0" w:space="0" w:color="auto"/>
      </w:divBdr>
    </w:div>
    <w:div w:id="1295411430">
      <w:bodyDiv w:val="1"/>
      <w:marLeft w:val="0"/>
      <w:marRight w:val="0"/>
      <w:marTop w:val="0"/>
      <w:marBottom w:val="0"/>
      <w:divBdr>
        <w:top w:val="none" w:sz="0" w:space="0" w:color="auto"/>
        <w:left w:val="none" w:sz="0" w:space="0" w:color="auto"/>
        <w:bottom w:val="none" w:sz="0" w:space="0" w:color="auto"/>
        <w:right w:val="none" w:sz="0" w:space="0" w:color="auto"/>
      </w:divBdr>
    </w:div>
    <w:div w:id="1295519828">
      <w:bodyDiv w:val="1"/>
      <w:marLeft w:val="0"/>
      <w:marRight w:val="0"/>
      <w:marTop w:val="0"/>
      <w:marBottom w:val="0"/>
      <w:divBdr>
        <w:top w:val="none" w:sz="0" w:space="0" w:color="auto"/>
        <w:left w:val="none" w:sz="0" w:space="0" w:color="auto"/>
        <w:bottom w:val="none" w:sz="0" w:space="0" w:color="auto"/>
        <w:right w:val="none" w:sz="0" w:space="0" w:color="auto"/>
      </w:divBdr>
      <w:divsChild>
        <w:div w:id="907156604">
          <w:marLeft w:val="0"/>
          <w:marRight w:val="0"/>
          <w:marTop w:val="0"/>
          <w:marBottom w:val="0"/>
          <w:divBdr>
            <w:top w:val="none" w:sz="0" w:space="0" w:color="auto"/>
            <w:left w:val="none" w:sz="0" w:space="0" w:color="auto"/>
            <w:bottom w:val="none" w:sz="0" w:space="0" w:color="auto"/>
            <w:right w:val="none" w:sz="0" w:space="0" w:color="auto"/>
          </w:divBdr>
        </w:div>
      </w:divsChild>
    </w:div>
    <w:div w:id="1296258873">
      <w:bodyDiv w:val="1"/>
      <w:marLeft w:val="0"/>
      <w:marRight w:val="0"/>
      <w:marTop w:val="0"/>
      <w:marBottom w:val="0"/>
      <w:divBdr>
        <w:top w:val="none" w:sz="0" w:space="0" w:color="auto"/>
        <w:left w:val="none" w:sz="0" w:space="0" w:color="auto"/>
        <w:bottom w:val="none" w:sz="0" w:space="0" w:color="auto"/>
        <w:right w:val="none" w:sz="0" w:space="0" w:color="auto"/>
      </w:divBdr>
    </w:div>
    <w:div w:id="1296330562">
      <w:bodyDiv w:val="1"/>
      <w:marLeft w:val="0"/>
      <w:marRight w:val="0"/>
      <w:marTop w:val="0"/>
      <w:marBottom w:val="0"/>
      <w:divBdr>
        <w:top w:val="none" w:sz="0" w:space="0" w:color="auto"/>
        <w:left w:val="none" w:sz="0" w:space="0" w:color="auto"/>
        <w:bottom w:val="none" w:sz="0" w:space="0" w:color="auto"/>
        <w:right w:val="none" w:sz="0" w:space="0" w:color="auto"/>
      </w:divBdr>
      <w:divsChild>
        <w:div w:id="605504198">
          <w:marLeft w:val="0"/>
          <w:marRight w:val="0"/>
          <w:marTop w:val="0"/>
          <w:marBottom w:val="0"/>
          <w:divBdr>
            <w:top w:val="none" w:sz="0" w:space="0" w:color="auto"/>
            <w:left w:val="none" w:sz="0" w:space="0" w:color="auto"/>
            <w:bottom w:val="none" w:sz="0" w:space="0" w:color="auto"/>
            <w:right w:val="none" w:sz="0" w:space="0" w:color="auto"/>
          </w:divBdr>
          <w:divsChild>
            <w:div w:id="283270999">
              <w:marLeft w:val="0"/>
              <w:marRight w:val="0"/>
              <w:marTop w:val="0"/>
              <w:marBottom w:val="0"/>
              <w:divBdr>
                <w:top w:val="none" w:sz="0" w:space="0" w:color="auto"/>
                <w:left w:val="none" w:sz="0" w:space="0" w:color="auto"/>
                <w:bottom w:val="none" w:sz="0" w:space="0" w:color="auto"/>
                <w:right w:val="none" w:sz="0" w:space="0" w:color="auto"/>
              </w:divBdr>
              <w:divsChild>
                <w:div w:id="816872994">
                  <w:marLeft w:val="0"/>
                  <w:marRight w:val="0"/>
                  <w:marTop w:val="0"/>
                  <w:marBottom w:val="0"/>
                  <w:divBdr>
                    <w:top w:val="none" w:sz="0" w:space="0" w:color="auto"/>
                    <w:left w:val="none" w:sz="0" w:space="0" w:color="auto"/>
                    <w:bottom w:val="none" w:sz="0" w:space="0" w:color="auto"/>
                    <w:right w:val="none" w:sz="0" w:space="0" w:color="auto"/>
                  </w:divBdr>
                  <w:divsChild>
                    <w:div w:id="1975331687">
                      <w:marLeft w:val="0"/>
                      <w:marRight w:val="0"/>
                      <w:marTop w:val="0"/>
                      <w:marBottom w:val="0"/>
                      <w:divBdr>
                        <w:top w:val="none" w:sz="0" w:space="0" w:color="auto"/>
                        <w:left w:val="none" w:sz="0" w:space="0" w:color="auto"/>
                        <w:bottom w:val="none" w:sz="0" w:space="0" w:color="auto"/>
                        <w:right w:val="none" w:sz="0" w:space="0" w:color="auto"/>
                      </w:divBdr>
                      <w:divsChild>
                        <w:div w:id="56225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6444271">
      <w:bodyDiv w:val="1"/>
      <w:marLeft w:val="0"/>
      <w:marRight w:val="0"/>
      <w:marTop w:val="0"/>
      <w:marBottom w:val="0"/>
      <w:divBdr>
        <w:top w:val="none" w:sz="0" w:space="0" w:color="auto"/>
        <w:left w:val="none" w:sz="0" w:space="0" w:color="auto"/>
        <w:bottom w:val="none" w:sz="0" w:space="0" w:color="auto"/>
        <w:right w:val="none" w:sz="0" w:space="0" w:color="auto"/>
      </w:divBdr>
    </w:div>
    <w:div w:id="1296761489">
      <w:bodyDiv w:val="1"/>
      <w:marLeft w:val="0"/>
      <w:marRight w:val="0"/>
      <w:marTop w:val="0"/>
      <w:marBottom w:val="0"/>
      <w:divBdr>
        <w:top w:val="none" w:sz="0" w:space="0" w:color="auto"/>
        <w:left w:val="none" w:sz="0" w:space="0" w:color="auto"/>
        <w:bottom w:val="none" w:sz="0" w:space="0" w:color="auto"/>
        <w:right w:val="none" w:sz="0" w:space="0" w:color="auto"/>
      </w:divBdr>
    </w:div>
    <w:div w:id="1297640368">
      <w:bodyDiv w:val="1"/>
      <w:marLeft w:val="0"/>
      <w:marRight w:val="0"/>
      <w:marTop w:val="0"/>
      <w:marBottom w:val="0"/>
      <w:divBdr>
        <w:top w:val="none" w:sz="0" w:space="0" w:color="auto"/>
        <w:left w:val="none" w:sz="0" w:space="0" w:color="auto"/>
        <w:bottom w:val="none" w:sz="0" w:space="0" w:color="auto"/>
        <w:right w:val="none" w:sz="0" w:space="0" w:color="auto"/>
      </w:divBdr>
    </w:div>
    <w:div w:id="1297829506">
      <w:bodyDiv w:val="1"/>
      <w:marLeft w:val="0"/>
      <w:marRight w:val="0"/>
      <w:marTop w:val="0"/>
      <w:marBottom w:val="0"/>
      <w:divBdr>
        <w:top w:val="none" w:sz="0" w:space="0" w:color="auto"/>
        <w:left w:val="none" w:sz="0" w:space="0" w:color="auto"/>
        <w:bottom w:val="none" w:sz="0" w:space="0" w:color="auto"/>
        <w:right w:val="none" w:sz="0" w:space="0" w:color="auto"/>
      </w:divBdr>
    </w:div>
    <w:div w:id="1297877771">
      <w:bodyDiv w:val="1"/>
      <w:marLeft w:val="0"/>
      <w:marRight w:val="0"/>
      <w:marTop w:val="0"/>
      <w:marBottom w:val="0"/>
      <w:divBdr>
        <w:top w:val="none" w:sz="0" w:space="0" w:color="auto"/>
        <w:left w:val="none" w:sz="0" w:space="0" w:color="auto"/>
        <w:bottom w:val="none" w:sz="0" w:space="0" w:color="auto"/>
        <w:right w:val="none" w:sz="0" w:space="0" w:color="auto"/>
      </w:divBdr>
      <w:divsChild>
        <w:div w:id="1098060109">
          <w:marLeft w:val="0"/>
          <w:marRight w:val="0"/>
          <w:marTop w:val="0"/>
          <w:marBottom w:val="0"/>
          <w:divBdr>
            <w:top w:val="none" w:sz="0" w:space="0" w:color="auto"/>
            <w:left w:val="none" w:sz="0" w:space="0" w:color="auto"/>
            <w:bottom w:val="none" w:sz="0" w:space="0" w:color="auto"/>
            <w:right w:val="none" w:sz="0" w:space="0" w:color="auto"/>
          </w:divBdr>
          <w:divsChild>
            <w:div w:id="704911824">
              <w:marLeft w:val="0"/>
              <w:marRight w:val="0"/>
              <w:marTop w:val="0"/>
              <w:marBottom w:val="0"/>
              <w:divBdr>
                <w:top w:val="none" w:sz="0" w:space="0" w:color="auto"/>
                <w:left w:val="none" w:sz="0" w:space="0" w:color="auto"/>
                <w:bottom w:val="none" w:sz="0" w:space="0" w:color="auto"/>
                <w:right w:val="none" w:sz="0" w:space="0" w:color="auto"/>
              </w:divBdr>
              <w:divsChild>
                <w:div w:id="1131826469">
                  <w:marLeft w:val="0"/>
                  <w:marRight w:val="0"/>
                  <w:marTop w:val="0"/>
                  <w:marBottom w:val="0"/>
                  <w:divBdr>
                    <w:top w:val="none" w:sz="0" w:space="0" w:color="auto"/>
                    <w:left w:val="none" w:sz="0" w:space="0" w:color="auto"/>
                    <w:bottom w:val="none" w:sz="0" w:space="0" w:color="auto"/>
                    <w:right w:val="none" w:sz="0" w:space="0" w:color="auto"/>
                  </w:divBdr>
                  <w:divsChild>
                    <w:div w:id="707031300">
                      <w:marLeft w:val="0"/>
                      <w:marRight w:val="0"/>
                      <w:marTop w:val="0"/>
                      <w:marBottom w:val="0"/>
                      <w:divBdr>
                        <w:top w:val="none" w:sz="0" w:space="0" w:color="auto"/>
                        <w:left w:val="none" w:sz="0" w:space="0" w:color="auto"/>
                        <w:bottom w:val="none" w:sz="0" w:space="0" w:color="auto"/>
                        <w:right w:val="none" w:sz="0" w:space="0" w:color="auto"/>
                      </w:divBdr>
                      <w:divsChild>
                        <w:div w:id="1684428460">
                          <w:marLeft w:val="0"/>
                          <w:marRight w:val="0"/>
                          <w:marTop w:val="45"/>
                          <w:marBottom w:val="0"/>
                          <w:divBdr>
                            <w:top w:val="none" w:sz="0" w:space="0" w:color="auto"/>
                            <w:left w:val="none" w:sz="0" w:space="0" w:color="auto"/>
                            <w:bottom w:val="none" w:sz="0" w:space="0" w:color="auto"/>
                            <w:right w:val="none" w:sz="0" w:space="0" w:color="auto"/>
                          </w:divBdr>
                          <w:divsChild>
                            <w:div w:id="2061398310">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7905894">
      <w:bodyDiv w:val="1"/>
      <w:marLeft w:val="0"/>
      <w:marRight w:val="0"/>
      <w:marTop w:val="0"/>
      <w:marBottom w:val="0"/>
      <w:divBdr>
        <w:top w:val="none" w:sz="0" w:space="0" w:color="auto"/>
        <w:left w:val="none" w:sz="0" w:space="0" w:color="auto"/>
        <w:bottom w:val="none" w:sz="0" w:space="0" w:color="auto"/>
        <w:right w:val="none" w:sz="0" w:space="0" w:color="auto"/>
      </w:divBdr>
    </w:div>
    <w:div w:id="1298101152">
      <w:bodyDiv w:val="1"/>
      <w:marLeft w:val="0"/>
      <w:marRight w:val="0"/>
      <w:marTop w:val="0"/>
      <w:marBottom w:val="0"/>
      <w:divBdr>
        <w:top w:val="none" w:sz="0" w:space="0" w:color="auto"/>
        <w:left w:val="none" w:sz="0" w:space="0" w:color="auto"/>
        <w:bottom w:val="none" w:sz="0" w:space="0" w:color="auto"/>
        <w:right w:val="none" w:sz="0" w:space="0" w:color="auto"/>
      </w:divBdr>
    </w:div>
    <w:div w:id="1298417744">
      <w:bodyDiv w:val="1"/>
      <w:marLeft w:val="0"/>
      <w:marRight w:val="0"/>
      <w:marTop w:val="0"/>
      <w:marBottom w:val="0"/>
      <w:divBdr>
        <w:top w:val="none" w:sz="0" w:space="0" w:color="auto"/>
        <w:left w:val="none" w:sz="0" w:space="0" w:color="auto"/>
        <w:bottom w:val="none" w:sz="0" w:space="0" w:color="auto"/>
        <w:right w:val="none" w:sz="0" w:space="0" w:color="auto"/>
      </w:divBdr>
    </w:div>
    <w:div w:id="1298684542">
      <w:bodyDiv w:val="1"/>
      <w:marLeft w:val="0"/>
      <w:marRight w:val="0"/>
      <w:marTop w:val="0"/>
      <w:marBottom w:val="0"/>
      <w:divBdr>
        <w:top w:val="none" w:sz="0" w:space="0" w:color="auto"/>
        <w:left w:val="none" w:sz="0" w:space="0" w:color="auto"/>
        <w:bottom w:val="none" w:sz="0" w:space="0" w:color="auto"/>
        <w:right w:val="none" w:sz="0" w:space="0" w:color="auto"/>
      </w:divBdr>
    </w:div>
    <w:div w:id="1298757087">
      <w:bodyDiv w:val="1"/>
      <w:marLeft w:val="0"/>
      <w:marRight w:val="0"/>
      <w:marTop w:val="0"/>
      <w:marBottom w:val="0"/>
      <w:divBdr>
        <w:top w:val="none" w:sz="0" w:space="0" w:color="auto"/>
        <w:left w:val="none" w:sz="0" w:space="0" w:color="auto"/>
        <w:bottom w:val="none" w:sz="0" w:space="0" w:color="auto"/>
        <w:right w:val="none" w:sz="0" w:space="0" w:color="auto"/>
      </w:divBdr>
    </w:div>
    <w:div w:id="1298872256">
      <w:bodyDiv w:val="1"/>
      <w:marLeft w:val="0"/>
      <w:marRight w:val="0"/>
      <w:marTop w:val="0"/>
      <w:marBottom w:val="0"/>
      <w:divBdr>
        <w:top w:val="none" w:sz="0" w:space="0" w:color="auto"/>
        <w:left w:val="none" w:sz="0" w:space="0" w:color="auto"/>
        <w:bottom w:val="none" w:sz="0" w:space="0" w:color="auto"/>
        <w:right w:val="none" w:sz="0" w:space="0" w:color="auto"/>
      </w:divBdr>
    </w:div>
    <w:div w:id="1299258303">
      <w:bodyDiv w:val="1"/>
      <w:marLeft w:val="0"/>
      <w:marRight w:val="0"/>
      <w:marTop w:val="0"/>
      <w:marBottom w:val="0"/>
      <w:divBdr>
        <w:top w:val="none" w:sz="0" w:space="0" w:color="auto"/>
        <w:left w:val="none" w:sz="0" w:space="0" w:color="auto"/>
        <w:bottom w:val="none" w:sz="0" w:space="0" w:color="auto"/>
        <w:right w:val="none" w:sz="0" w:space="0" w:color="auto"/>
      </w:divBdr>
    </w:div>
    <w:div w:id="1299530613">
      <w:bodyDiv w:val="1"/>
      <w:marLeft w:val="0"/>
      <w:marRight w:val="0"/>
      <w:marTop w:val="0"/>
      <w:marBottom w:val="0"/>
      <w:divBdr>
        <w:top w:val="none" w:sz="0" w:space="0" w:color="auto"/>
        <w:left w:val="none" w:sz="0" w:space="0" w:color="auto"/>
        <w:bottom w:val="none" w:sz="0" w:space="0" w:color="auto"/>
        <w:right w:val="none" w:sz="0" w:space="0" w:color="auto"/>
      </w:divBdr>
    </w:div>
    <w:div w:id="1299645784">
      <w:bodyDiv w:val="1"/>
      <w:marLeft w:val="0"/>
      <w:marRight w:val="0"/>
      <w:marTop w:val="0"/>
      <w:marBottom w:val="0"/>
      <w:divBdr>
        <w:top w:val="none" w:sz="0" w:space="0" w:color="auto"/>
        <w:left w:val="none" w:sz="0" w:space="0" w:color="auto"/>
        <w:bottom w:val="none" w:sz="0" w:space="0" w:color="auto"/>
        <w:right w:val="none" w:sz="0" w:space="0" w:color="auto"/>
      </w:divBdr>
    </w:div>
    <w:div w:id="1300183482">
      <w:bodyDiv w:val="1"/>
      <w:marLeft w:val="0"/>
      <w:marRight w:val="0"/>
      <w:marTop w:val="0"/>
      <w:marBottom w:val="0"/>
      <w:divBdr>
        <w:top w:val="none" w:sz="0" w:space="0" w:color="auto"/>
        <w:left w:val="none" w:sz="0" w:space="0" w:color="auto"/>
        <w:bottom w:val="none" w:sz="0" w:space="0" w:color="auto"/>
        <w:right w:val="none" w:sz="0" w:space="0" w:color="auto"/>
      </w:divBdr>
    </w:div>
    <w:div w:id="1300189601">
      <w:bodyDiv w:val="1"/>
      <w:marLeft w:val="0"/>
      <w:marRight w:val="0"/>
      <w:marTop w:val="0"/>
      <w:marBottom w:val="0"/>
      <w:divBdr>
        <w:top w:val="none" w:sz="0" w:space="0" w:color="auto"/>
        <w:left w:val="none" w:sz="0" w:space="0" w:color="auto"/>
        <w:bottom w:val="none" w:sz="0" w:space="0" w:color="auto"/>
        <w:right w:val="none" w:sz="0" w:space="0" w:color="auto"/>
      </w:divBdr>
    </w:div>
    <w:div w:id="1300501182">
      <w:bodyDiv w:val="1"/>
      <w:marLeft w:val="0"/>
      <w:marRight w:val="0"/>
      <w:marTop w:val="0"/>
      <w:marBottom w:val="0"/>
      <w:divBdr>
        <w:top w:val="none" w:sz="0" w:space="0" w:color="auto"/>
        <w:left w:val="none" w:sz="0" w:space="0" w:color="auto"/>
        <w:bottom w:val="none" w:sz="0" w:space="0" w:color="auto"/>
        <w:right w:val="none" w:sz="0" w:space="0" w:color="auto"/>
      </w:divBdr>
    </w:div>
    <w:div w:id="1300526387">
      <w:bodyDiv w:val="1"/>
      <w:marLeft w:val="0"/>
      <w:marRight w:val="0"/>
      <w:marTop w:val="0"/>
      <w:marBottom w:val="0"/>
      <w:divBdr>
        <w:top w:val="none" w:sz="0" w:space="0" w:color="auto"/>
        <w:left w:val="none" w:sz="0" w:space="0" w:color="auto"/>
        <w:bottom w:val="none" w:sz="0" w:space="0" w:color="auto"/>
        <w:right w:val="none" w:sz="0" w:space="0" w:color="auto"/>
      </w:divBdr>
    </w:div>
    <w:div w:id="1301039185">
      <w:bodyDiv w:val="1"/>
      <w:marLeft w:val="0"/>
      <w:marRight w:val="0"/>
      <w:marTop w:val="0"/>
      <w:marBottom w:val="0"/>
      <w:divBdr>
        <w:top w:val="none" w:sz="0" w:space="0" w:color="auto"/>
        <w:left w:val="none" w:sz="0" w:space="0" w:color="auto"/>
        <w:bottom w:val="none" w:sz="0" w:space="0" w:color="auto"/>
        <w:right w:val="none" w:sz="0" w:space="0" w:color="auto"/>
      </w:divBdr>
      <w:divsChild>
        <w:div w:id="160048483">
          <w:marLeft w:val="0"/>
          <w:marRight w:val="0"/>
          <w:marTop w:val="0"/>
          <w:marBottom w:val="0"/>
          <w:divBdr>
            <w:top w:val="none" w:sz="0" w:space="0" w:color="auto"/>
            <w:left w:val="none" w:sz="0" w:space="0" w:color="auto"/>
            <w:bottom w:val="none" w:sz="0" w:space="0" w:color="auto"/>
            <w:right w:val="none" w:sz="0" w:space="0" w:color="auto"/>
          </w:divBdr>
          <w:divsChild>
            <w:div w:id="722683160">
              <w:marLeft w:val="0"/>
              <w:marRight w:val="0"/>
              <w:marTop w:val="0"/>
              <w:marBottom w:val="0"/>
              <w:divBdr>
                <w:top w:val="none" w:sz="0" w:space="0" w:color="auto"/>
                <w:left w:val="none" w:sz="0" w:space="0" w:color="auto"/>
                <w:bottom w:val="none" w:sz="0" w:space="0" w:color="auto"/>
                <w:right w:val="none" w:sz="0" w:space="0" w:color="auto"/>
              </w:divBdr>
              <w:divsChild>
                <w:div w:id="680543261">
                  <w:marLeft w:val="0"/>
                  <w:marRight w:val="0"/>
                  <w:marTop w:val="0"/>
                  <w:marBottom w:val="0"/>
                  <w:divBdr>
                    <w:top w:val="none" w:sz="0" w:space="0" w:color="auto"/>
                    <w:left w:val="none" w:sz="0" w:space="0" w:color="auto"/>
                    <w:bottom w:val="none" w:sz="0" w:space="0" w:color="auto"/>
                    <w:right w:val="none" w:sz="0" w:space="0" w:color="auto"/>
                  </w:divBdr>
                </w:div>
                <w:div w:id="1180388994">
                  <w:marLeft w:val="0"/>
                  <w:marRight w:val="0"/>
                  <w:marTop w:val="0"/>
                  <w:marBottom w:val="450"/>
                  <w:divBdr>
                    <w:top w:val="none" w:sz="0" w:space="0" w:color="auto"/>
                    <w:left w:val="none" w:sz="0" w:space="0" w:color="auto"/>
                    <w:bottom w:val="single" w:sz="6" w:space="5" w:color="CCCCCC"/>
                    <w:right w:val="single" w:sz="6" w:space="5" w:color="CCCCCC"/>
                  </w:divBdr>
                  <w:divsChild>
                    <w:div w:id="122860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380578">
              <w:marLeft w:val="0"/>
              <w:marRight w:val="0"/>
              <w:marTop w:val="0"/>
              <w:marBottom w:val="0"/>
              <w:divBdr>
                <w:top w:val="none" w:sz="0" w:space="0" w:color="auto"/>
                <w:left w:val="none" w:sz="0" w:space="0" w:color="auto"/>
                <w:bottom w:val="none" w:sz="0" w:space="0" w:color="auto"/>
                <w:right w:val="none" w:sz="0" w:space="0" w:color="auto"/>
              </w:divBdr>
              <w:divsChild>
                <w:div w:id="786855603">
                  <w:marLeft w:val="0"/>
                  <w:marRight w:val="0"/>
                  <w:marTop w:val="0"/>
                  <w:marBottom w:val="0"/>
                  <w:divBdr>
                    <w:top w:val="none" w:sz="0" w:space="0" w:color="auto"/>
                    <w:left w:val="none" w:sz="0" w:space="0" w:color="auto"/>
                    <w:bottom w:val="none" w:sz="0" w:space="0" w:color="auto"/>
                    <w:right w:val="none" w:sz="0" w:space="0" w:color="auto"/>
                  </w:divBdr>
                </w:div>
                <w:div w:id="1261984031">
                  <w:marLeft w:val="0"/>
                  <w:marRight w:val="0"/>
                  <w:marTop w:val="0"/>
                  <w:marBottom w:val="0"/>
                  <w:divBdr>
                    <w:top w:val="none" w:sz="0" w:space="0" w:color="auto"/>
                    <w:left w:val="none" w:sz="0" w:space="0" w:color="auto"/>
                    <w:bottom w:val="none" w:sz="0" w:space="0" w:color="auto"/>
                    <w:right w:val="none" w:sz="0" w:space="0" w:color="auto"/>
                  </w:divBdr>
                </w:div>
                <w:div w:id="185213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777846">
          <w:marLeft w:val="0"/>
          <w:marRight w:val="0"/>
          <w:marTop w:val="0"/>
          <w:marBottom w:val="345"/>
          <w:divBdr>
            <w:top w:val="none" w:sz="0" w:space="0" w:color="auto"/>
            <w:left w:val="none" w:sz="0" w:space="0" w:color="auto"/>
            <w:bottom w:val="none" w:sz="0" w:space="0" w:color="auto"/>
            <w:right w:val="none" w:sz="0" w:space="0" w:color="auto"/>
          </w:divBdr>
        </w:div>
        <w:div w:id="1406489242">
          <w:marLeft w:val="0"/>
          <w:marRight w:val="0"/>
          <w:marTop w:val="0"/>
          <w:marBottom w:val="300"/>
          <w:divBdr>
            <w:top w:val="none" w:sz="0" w:space="0" w:color="auto"/>
            <w:left w:val="none" w:sz="0" w:space="0" w:color="auto"/>
            <w:bottom w:val="single" w:sz="6" w:space="8" w:color="D0D0D0"/>
            <w:right w:val="none" w:sz="0" w:space="0" w:color="auto"/>
          </w:divBdr>
          <w:divsChild>
            <w:div w:id="18009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231640">
      <w:bodyDiv w:val="1"/>
      <w:marLeft w:val="0"/>
      <w:marRight w:val="0"/>
      <w:marTop w:val="0"/>
      <w:marBottom w:val="0"/>
      <w:divBdr>
        <w:top w:val="none" w:sz="0" w:space="0" w:color="auto"/>
        <w:left w:val="none" w:sz="0" w:space="0" w:color="auto"/>
        <w:bottom w:val="none" w:sz="0" w:space="0" w:color="auto"/>
        <w:right w:val="none" w:sz="0" w:space="0" w:color="auto"/>
      </w:divBdr>
      <w:divsChild>
        <w:div w:id="1184977748">
          <w:marLeft w:val="0"/>
          <w:marRight w:val="0"/>
          <w:marTop w:val="0"/>
          <w:marBottom w:val="0"/>
          <w:divBdr>
            <w:top w:val="none" w:sz="0" w:space="0" w:color="auto"/>
            <w:left w:val="none" w:sz="0" w:space="0" w:color="auto"/>
            <w:bottom w:val="none" w:sz="0" w:space="0" w:color="auto"/>
            <w:right w:val="none" w:sz="0" w:space="0" w:color="auto"/>
          </w:divBdr>
          <w:divsChild>
            <w:div w:id="1563130507">
              <w:marLeft w:val="0"/>
              <w:marRight w:val="0"/>
              <w:marTop w:val="0"/>
              <w:marBottom w:val="0"/>
              <w:divBdr>
                <w:top w:val="none" w:sz="0" w:space="0" w:color="auto"/>
                <w:left w:val="none" w:sz="0" w:space="0" w:color="auto"/>
                <w:bottom w:val="none" w:sz="0" w:space="0" w:color="auto"/>
                <w:right w:val="none" w:sz="0" w:space="0" w:color="auto"/>
              </w:divBdr>
              <w:divsChild>
                <w:div w:id="107355547">
                  <w:marLeft w:val="0"/>
                  <w:marRight w:val="0"/>
                  <w:marTop w:val="0"/>
                  <w:marBottom w:val="0"/>
                  <w:divBdr>
                    <w:top w:val="none" w:sz="0" w:space="0" w:color="auto"/>
                    <w:left w:val="none" w:sz="0" w:space="0" w:color="auto"/>
                    <w:bottom w:val="none" w:sz="0" w:space="0" w:color="auto"/>
                    <w:right w:val="none" w:sz="0" w:space="0" w:color="auto"/>
                  </w:divBdr>
                  <w:divsChild>
                    <w:div w:id="1550529750">
                      <w:marLeft w:val="0"/>
                      <w:marRight w:val="0"/>
                      <w:marTop w:val="0"/>
                      <w:marBottom w:val="0"/>
                      <w:divBdr>
                        <w:top w:val="none" w:sz="0" w:space="0" w:color="auto"/>
                        <w:left w:val="none" w:sz="0" w:space="0" w:color="auto"/>
                        <w:bottom w:val="none" w:sz="0" w:space="0" w:color="auto"/>
                        <w:right w:val="none" w:sz="0" w:space="0" w:color="auto"/>
                      </w:divBdr>
                      <w:divsChild>
                        <w:div w:id="1250891073">
                          <w:marLeft w:val="0"/>
                          <w:marRight w:val="0"/>
                          <w:marTop w:val="0"/>
                          <w:marBottom w:val="0"/>
                          <w:divBdr>
                            <w:top w:val="none" w:sz="0" w:space="0" w:color="auto"/>
                            <w:left w:val="none" w:sz="0" w:space="0" w:color="auto"/>
                            <w:bottom w:val="none" w:sz="0" w:space="0" w:color="auto"/>
                            <w:right w:val="none" w:sz="0" w:space="0" w:color="auto"/>
                          </w:divBdr>
                          <w:divsChild>
                            <w:div w:id="88892328">
                              <w:marLeft w:val="0"/>
                              <w:marRight w:val="0"/>
                              <w:marTop w:val="0"/>
                              <w:marBottom w:val="0"/>
                              <w:divBdr>
                                <w:top w:val="none" w:sz="0" w:space="0" w:color="auto"/>
                                <w:left w:val="none" w:sz="0" w:space="0" w:color="auto"/>
                                <w:bottom w:val="none" w:sz="0" w:space="0" w:color="auto"/>
                                <w:right w:val="none" w:sz="0" w:space="0" w:color="auto"/>
                              </w:divBdr>
                              <w:divsChild>
                                <w:div w:id="95181324">
                                  <w:marLeft w:val="0"/>
                                  <w:marRight w:val="0"/>
                                  <w:marTop w:val="0"/>
                                  <w:marBottom w:val="0"/>
                                  <w:divBdr>
                                    <w:top w:val="none" w:sz="0" w:space="0" w:color="auto"/>
                                    <w:left w:val="none" w:sz="0" w:space="0" w:color="auto"/>
                                    <w:bottom w:val="none" w:sz="0" w:space="0" w:color="auto"/>
                                    <w:right w:val="none" w:sz="0" w:space="0" w:color="auto"/>
                                  </w:divBdr>
                                </w:div>
                                <w:div w:id="454564243">
                                  <w:marLeft w:val="0"/>
                                  <w:marRight w:val="0"/>
                                  <w:marTop w:val="0"/>
                                  <w:marBottom w:val="0"/>
                                  <w:divBdr>
                                    <w:top w:val="none" w:sz="0" w:space="0" w:color="auto"/>
                                    <w:left w:val="none" w:sz="0" w:space="0" w:color="auto"/>
                                    <w:bottom w:val="none" w:sz="0" w:space="0" w:color="auto"/>
                                    <w:right w:val="none" w:sz="0" w:space="0" w:color="auto"/>
                                  </w:divBdr>
                                </w:div>
                                <w:div w:id="806703274">
                                  <w:marLeft w:val="0"/>
                                  <w:marRight w:val="0"/>
                                  <w:marTop w:val="0"/>
                                  <w:marBottom w:val="0"/>
                                  <w:divBdr>
                                    <w:top w:val="none" w:sz="0" w:space="0" w:color="auto"/>
                                    <w:left w:val="none" w:sz="0" w:space="0" w:color="auto"/>
                                    <w:bottom w:val="none" w:sz="0" w:space="0" w:color="auto"/>
                                    <w:right w:val="none" w:sz="0" w:space="0" w:color="auto"/>
                                  </w:divBdr>
                                </w:div>
                                <w:div w:id="957569230">
                                  <w:marLeft w:val="0"/>
                                  <w:marRight w:val="0"/>
                                  <w:marTop w:val="0"/>
                                  <w:marBottom w:val="0"/>
                                  <w:divBdr>
                                    <w:top w:val="none" w:sz="0" w:space="0" w:color="auto"/>
                                    <w:left w:val="none" w:sz="0" w:space="0" w:color="auto"/>
                                    <w:bottom w:val="none" w:sz="0" w:space="0" w:color="auto"/>
                                    <w:right w:val="none" w:sz="0" w:space="0" w:color="auto"/>
                                  </w:divBdr>
                                </w:div>
                                <w:div w:id="110935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1301820">
      <w:bodyDiv w:val="1"/>
      <w:marLeft w:val="0"/>
      <w:marRight w:val="0"/>
      <w:marTop w:val="0"/>
      <w:marBottom w:val="0"/>
      <w:divBdr>
        <w:top w:val="none" w:sz="0" w:space="0" w:color="auto"/>
        <w:left w:val="none" w:sz="0" w:space="0" w:color="auto"/>
        <w:bottom w:val="none" w:sz="0" w:space="0" w:color="auto"/>
        <w:right w:val="none" w:sz="0" w:space="0" w:color="auto"/>
      </w:divBdr>
    </w:div>
    <w:div w:id="1301763147">
      <w:bodyDiv w:val="1"/>
      <w:marLeft w:val="0"/>
      <w:marRight w:val="0"/>
      <w:marTop w:val="0"/>
      <w:marBottom w:val="0"/>
      <w:divBdr>
        <w:top w:val="none" w:sz="0" w:space="0" w:color="auto"/>
        <w:left w:val="none" w:sz="0" w:space="0" w:color="auto"/>
        <w:bottom w:val="none" w:sz="0" w:space="0" w:color="auto"/>
        <w:right w:val="none" w:sz="0" w:space="0" w:color="auto"/>
      </w:divBdr>
    </w:div>
    <w:div w:id="1301764073">
      <w:bodyDiv w:val="1"/>
      <w:marLeft w:val="0"/>
      <w:marRight w:val="0"/>
      <w:marTop w:val="0"/>
      <w:marBottom w:val="0"/>
      <w:divBdr>
        <w:top w:val="none" w:sz="0" w:space="0" w:color="auto"/>
        <w:left w:val="none" w:sz="0" w:space="0" w:color="auto"/>
        <w:bottom w:val="none" w:sz="0" w:space="0" w:color="auto"/>
        <w:right w:val="none" w:sz="0" w:space="0" w:color="auto"/>
      </w:divBdr>
    </w:div>
    <w:div w:id="1302619368">
      <w:bodyDiv w:val="1"/>
      <w:marLeft w:val="0"/>
      <w:marRight w:val="0"/>
      <w:marTop w:val="0"/>
      <w:marBottom w:val="0"/>
      <w:divBdr>
        <w:top w:val="none" w:sz="0" w:space="0" w:color="auto"/>
        <w:left w:val="none" w:sz="0" w:space="0" w:color="auto"/>
        <w:bottom w:val="none" w:sz="0" w:space="0" w:color="auto"/>
        <w:right w:val="none" w:sz="0" w:space="0" w:color="auto"/>
      </w:divBdr>
    </w:div>
    <w:div w:id="1302997236">
      <w:bodyDiv w:val="1"/>
      <w:marLeft w:val="0"/>
      <w:marRight w:val="0"/>
      <w:marTop w:val="0"/>
      <w:marBottom w:val="0"/>
      <w:divBdr>
        <w:top w:val="none" w:sz="0" w:space="0" w:color="auto"/>
        <w:left w:val="none" w:sz="0" w:space="0" w:color="auto"/>
        <w:bottom w:val="none" w:sz="0" w:space="0" w:color="auto"/>
        <w:right w:val="none" w:sz="0" w:space="0" w:color="auto"/>
      </w:divBdr>
    </w:div>
    <w:div w:id="1303073539">
      <w:bodyDiv w:val="1"/>
      <w:marLeft w:val="0"/>
      <w:marRight w:val="0"/>
      <w:marTop w:val="0"/>
      <w:marBottom w:val="0"/>
      <w:divBdr>
        <w:top w:val="none" w:sz="0" w:space="0" w:color="auto"/>
        <w:left w:val="none" w:sz="0" w:space="0" w:color="auto"/>
        <w:bottom w:val="none" w:sz="0" w:space="0" w:color="auto"/>
        <w:right w:val="none" w:sz="0" w:space="0" w:color="auto"/>
      </w:divBdr>
    </w:div>
    <w:div w:id="1303845250">
      <w:bodyDiv w:val="1"/>
      <w:marLeft w:val="0"/>
      <w:marRight w:val="0"/>
      <w:marTop w:val="0"/>
      <w:marBottom w:val="0"/>
      <w:divBdr>
        <w:top w:val="none" w:sz="0" w:space="0" w:color="auto"/>
        <w:left w:val="none" w:sz="0" w:space="0" w:color="auto"/>
        <w:bottom w:val="none" w:sz="0" w:space="0" w:color="auto"/>
        <w:right w:val="none" w:sz="0" w:space="0" w:color="auto"/>
      </w:divBdr>
    </w:div>
    <w:div w:id="1303852156">
      <w:bodyDiv w:val="1"/>
      <w:marLeft w:val="0"/>
      <w:marRight w:val="0"/>
      <w:marTop w:val="0"/>
      <w:marBottom w:val="0"/>
      <w:divBdr>
        <w:top w:val="none" w:sz="0" w:space="0" w:color="auto"/>
        <w:left w:val="none" w:sz="0" w:space="0" w:color="auto"/>
        <w:bottom w:val="none" w:sz="0" w:space="0" w:color="auto"/>
        <w:right w:val="none" w:sz="0" w:space="0" w:color="auto"/>
      </w:divBdr>
    </w:div>
    <w:div w:id="1303854393">
      <w:bodyDiv w:val="1"/>
      <w:marLeft w:val="0"/>
      <w:marRight w:val="0"/>
      <w:marTop w:val="0"/>
      <w:marBottom w:val="0"/>
      <w:divBdr>
        <w:top w:val="none" w:sz="0" w:space="0" w:color="auto"/>
        <w:left w:val="none" w:sz="0" w:space="0" w:color="auto"/>
        <w:bottom w:val="none" w:sz="0" w:space="0" w:color="auto"/>
        <w:right w:val="none" w:sz="0" w:space="0" w:color="auto"/>
      </w:divBdr>
    </w:div>
    <w:div w:id="1304190303">
      <w:bodyDiv w:val="1"/>
      <w:marLeft w:val="0"/>
      <w:marRight w:val="0"/>
      <w:marTop w:val="0"/>
      <w:marBottom w:val="0"/>
      <w:divBdr>
        <w:top w:val="none" w:sz="0" w:space="0" w:color="auto"/>
        <w:left w:val="none" w:sz="0" w:space="0" w:color="auto"/>
        <w:bottom w:val="none" w:sz="0" w:space="0" w:color="auto"/>
        <w:right w:val="none" w:sz="0" w:space="0" w:color="auto"/>
      </w:divBdr>
    </w:div>
    <w:div w:id="1304307582">
      <w:bodyDiv w:val="1"/>
      <w:marLeft w:val="0"/>
      <w:marRight w:val="0"/>
      <w:marTop w:val="0"/>
      <w:marBottom w:val="0"/>
      <w:divBdr>
        <w:top w:val="none" w:sz="0" w:space="0" w:color="auto"/>
        <w:left w:val="none" w:sz="0" w:space="0" w:color="auto"/>
        <w:bottom w:val="none" w:sz="0" w:space="0" w:color="auto"/>
        <w:right w:val="none" w:sz="0" w:space="0" w:color="auto"/>
      </w:divBdr>
    </w:div>
    <w:div w:id="1304459288">
      <w:bodyDiv w:val="1"/>
      <w:marLeft w:val="0"/>
      <w:marRight w:val="0"/>
      <w:marTop w:val="0"/>
      <w:marBottom w:val="0"/>
      <w:divBdr>
        <w:top w:val="none" w:sz="0" w:space="0" w:color="auto"/>
        <w:left w:val="none" w:sz="0" w:space="0" w:color="auto"/>
        <w:bottom w:val="none" w:sz="0" w:space="0" w:color="auto"/>
        <w:right w:val="none" w:sz="0" w:space="0" w:color="auto"/>
      </w:divBdr>
    </w:div>
    <w:div w:id="1305426797">
      <w:bodyDiv w:val="1"/>
      <w:marLeft w:val="0"/>
      <w:marRight w:val="0"/>
      <w:marTop w:val="0"/>
      <w:marBottom w:val="0"/>
      <w:divBdr>
        <w:top w:val="none" w:sz="0" w:space="0" w:color="auto"/>
        <w:left w:val="none" w:sz="0" w:space="0" w:color="auto"/>
        <w:bottom w:val="none" w:sz="0" w:space="0" w:color="auto"/>
        <w:right w:val="none" w:sz="0" w:space="0" w:color="auto"/>
      </w:divBdr>
    </w:div>
    <w:div w:id="1305743096">
      <w:bodyDiv w:val="1"/>
      <w:marLeft w:val="0"/>
      <w:marRight w:val="0"/>
      <w:marTop w:val="0"/>
      <w:marBottom w:val="0"/>
      <w:divBdr>
        <w:top w:val="none" w:sz="0" w:space="0" w:color="auto"/>
        <w:left w:val="none" w:sz="0" w:space="0" w:color="auto"/>
        <w:bottom w:val="none" w:sz="0" w:space="0" w:color="auto"/>
        <w:right w:val="none" w:sz="0" w:space="0" w:color="auto"/>
      </w:divBdr>
    </w:div>
    <w:div w:id="1305817147">
      <w:bodyDiv w:val="1"/>
      <w:marLeft w:val="0"/>
      <w:marRight w:val="0"/>
      <w:marTop w:val="0"/>
      <w:marBottom w:val="0"/>
      <w:divBdr>
        <w:top w:val="none" w:sz="0" w:space="0" w:color="auto"/>
        <w:left w:val="none" w:sz="0" w:space="0" w:color="auto"/>
        <w:bottom w:val="none" w:sz="0" w:space="0" w:color="auto"/>
        <w:right w:val="none" w:sz="0" w:space="0" w:color="auto"/>
      </w:divBdr>
    </w:div>
    <w:div w:id="1306156141">
      <w:bodyDiv w:val="1"/>
      <w:marLeft w:val="0"/>
      <w:marRight w:val="0"/>
      <w:marTop w:val="0"/>
      <w:marBottom w:val="0"/>
      <w:divBdr>
        <w:top w:val="none" w:sz="0" w:space="0" w:color="auto"/>
        <w:left w:val="none" w:sz="0" w:space="0" w:color="auto"/>
        <w:bottom w:val="none" w:sz="0" w:space="0" w:color="auto"/>
        <w:right w:val="none" w:sz="0" w:space="0" w:color="auto"/>
      </w:divBdr>
    </w:div>
    <w:div w:id="1306273220">
      <w:bodyDiv w:val="1"/>
      <w:marLeft w:val="0"/>
      <w:marRight w:val="0"/>
      <w:marTop w:val="0"/>
      <w:marBottom w:val="0"/>
      <w:divBdr>
        <w:top w:val="none" w:sz="0" w:space="0" w:color="auto"/>
        <w:left w:val="none" w:sz="0" w:space="0" w:color="auto"/>
        <w:bottom w:val="none" w:sz="0" w:space="0" w:color="auto"/>
        <w:right w:val="none" w:sz="0" w:space="0" w:color="auto"/>
      </w:divBdr>
    </w:div>
    <w:div w:id="1306738087">
      <w:bodyDiv w:val="1"/>
      <w:marLeft w:val="0"/>
      <w:marRight w:val="0"/>
      <w:marTop w:val="0"/>
      <w:marBottom w:val="0"/>
      <w:divBdr>
        <w:top w:val="none" w:sz="0" w:space="0" w:color="auto"/>
        <w:left w:val="none" w:sz="0" w:space="0" w:color="auto"/>
        <w:bottom w:val="none" w:sz="0" w:space="0" w:color="auto"/>
        <w:right w:val="none" w:sz="0" w:space="0" w:color="auto"/>
      </w:divBdr>
    </w:div>
    <w:div w:id="1307050839">
      <w:bodyDiv w:val="1"/>
      <w:marLeft w:val="0"/>
      <w:marRight w:val="0"/>
      <w:marTop w:val="0"/>
      <w:marBottom w:val="0"/>
      <w:divBdr>
        <w:top w:val="none" w:sz="0" w:space="0" w:color="auto"/>
        <w:left w:val="none" w:sz="0" w:space="0" w:color="auto"/>
        <w:bottom w:val="none" w:sz="0" w:space="0" w:color="auto"/>
        <w:right w:val="none" w:sz="0" w:space="0" w:color="auto"/>
      </w:divBdr>
    </w:div>
    <w:div w:id="1307664105">
      <w:bodyDiv w:val="1"/>
      <w:marLeft w:val="0"/>
      <w:marRight w:val="0"/>
      <w:marTop w:val="0"/>
      <w:marBottom w:val="0"/>
      <w:divBdr>
        <w:top w:val="none" w:sz="0" w:space="0" w:color="auto"/>
        <w:left w:val="none" w:sz="0" w:space="0" w:color="auto"/>
        <w:bottom w:val="none" w:sz="0" w:space="0" w:color="auto"/>
        <w:right w:val="none" w:sz="0" w:space="0" w:color="auto"/>
      </w:divBdr>
    </w:div>
    <w:div w:id="1307737253">
      <w:bodyDiv w:val="1"/>
      <w:marLeft w:val="0"/>
      <w:marRight w:val="0"/>
      <w:marTop w:val="0"/>
      <w:marBottom w:val="0"/>
      <w:divBdr>
        <w:top w:val="none" w:sz="0" w:space="0" w:color="auto"/>
        <w:left w:val="none" w:sz="0" w:space="0" w:color="auto"/>
        <w:bottom w:val="none" w:sz="0" w:space="0" w:color="auto"/>
        <w:right w:val="none" w:sz="0" w:space="0" w:color="auto"/>
      </w:divBdr>
    </w:div>
    <w:div w:id="1308168785">
      <w:bodyDiv w:val="1"/>
      <w:marLeft w:val="0"/>
      <w:marRight w:val="0"/>
      <w:marTop w:val="0"/>
      <w:marBottom w:val="0"/>
      <w:divBdr>
        <w:top w:val="none" w:sz="0" w:space="0" w:color="auto"/>
        <w:left w:val="none" w:sz="0" w:space="0" w:color="auto"/>
        <w:bottom w:val="none" w:sz="0" w:space="0" w:color="auto"/>
        <w:right w:val="none" w:sz="0" w:space="0" w:color="auto"/>
      </w:divBdr>
    </w:div>
    <w:div w:id="1308171053">
      <w:bodyDiv w:val="1"/>
      <w:marLeft w:val="0"/>
      <w:marRight w:val="0"/>
      <w:marTop w:val="0"/>
      <w:marBottom w:val="0"/>
      <w:divBdr>
        <w:top w:val="none" w:sz="0" w:space="0" w:color="auto"/>
        <w:left w:val="none" w:sz="0" w:space="0" w:color="auto"/>
        <w:bottom w:val="none" w:sz="0" w:space="0" w:color="auto"/>
        <w:right w:val="none" w:sz="0" w:space="0" w:color="auto"/>
      </w:divBdr>
      <w:divsChild>
        <w:div w:id="1339775355">
          <w:marLeft w:val="0"/>
          <w:marRight w:val="0"/>
          <w:marTop w:val="0"/>
          <w:marBottom w:val="0"/>
          <w:divBdr>
            <w:top w:val="none" w:sz="0" w:space="0" w:color="auto"/>
            <w:left w:val="none" w:sz="0" w:space="0" w:color="auto"/>
            <w:bottom w:val="none" w:sz="0" w:space="0" w:color="auto"/>
            <w:right w:val="none" w:sz="0" w:space="0" w:color="auto"/>
          </w:divBdr>
          <w:divsChild>
            <w:div w:id="601183447">
              <w:marLeft w:val="0"/>
              <w:marRight w:val="0"/>
              <w:marTop w:val="0"/>
              <w:marBottom w:val="0"/>
              <w:divBdr>
                <w:top w:val="none" w:sz="0" w:space="0" w:color="auto"/>
                <w:left w:val="none" w:sz="0" w:space="0" w:color="auto"/>
                <w:bottom w:val="none" w:sz="0" w:space="0" w:color="auto"/>
                <w:right w:val="none" w:sz="0" w:space="0" w:color="auto"/>
              </w:divBdr>
              <w:divsChild>
                <w:div w:id="815994365">
                  <w:marLeft w:val="0"/>
                  <w:marRight w:val="0"/>
                  <w:marTop w:val="0"/>
                  <w:marBottom w:val="0"/>
                  <w:divBdr>
                    <w:top w:val="none" w:sz="0" w:space="0" w:color="auto"/>
                    <w:left w:val="none" w:sz="0" w:space="0" w:color="auto"/>
                    <w:bottom w:val="none" w:sz="0" w:space="0" w:color="auto"/>
                    <w:right w:val="none" w:sz="0" w:space="0" w:color="auto"/>
                  </w:divBdr>
                  <w:divsChild>
                    <w:div w:id="628897039">
                      <w:marLeft w:val="0"/>
                      <w:marRight w:val="0"/>
                      <w:marTop w:val="0"/>
                      <w:marBottom w:val="0"/>
                      <w:divBdr>
                        <w:top w:val="none" w:sz="0" w:space="0" w:color="auto"/>
                        <w:left w:val="none" w:sz="0" w:space="0" w:color="auto"/>
                        <w:bottom w:val="none" w:sz="0" w:space="0" w:color="auto"/>
                        <w:right w:val="none" w:sz="0" w:space="0" w:color="auto"/>
                      </w:divBdr>
                      <w:divsChild>
                        <w:div w:id="942614505">
                          <w:marLeft w:val="0"/>
                          <w:marRight w:val="0"/>
                          <w:marTop w:val="0"/>
                          <w:marBottom w:val="0"/>
                          <w:divBdr>
                            <w:top w:val="none" w:sz="0" w:space="0" w:color="auto"/>
                            <w:left w:val="none" w:sz="0" w:space="0" w:color="auto"/>
                            <w:bottom w:val="single" w:sz="6" w:space="0" w:color="00B3B5"/>
                            <w:right w:val="none" w:sz="0" w:space="0" w:color="auto"/>
                          </w:divBdr>
                        </w:div>
                      </w:divsChild>
                    </w:div>
                    <w:div w:id="661351428">
                      <w:marLeft w:val="0"/>
                      <w:marRight w:val="0"/>
                      <w:marTop w:val="0"/>
                      <w:marBottom w:val="0"/>
                      <w:divBdr>
                        <w:top w:val="none" w:sz="0" w:space="0" w:color="auto"/>
                        <w:left w:val="none" w:sz="0" w:space="0" w:color="auto"/>
                        <w:bottom w:val="none" w:sz="0" w:space="0" w:color="auto"/>
                        <w:right w:val="none" w:sz="0" w:space="0" w:color="auto"/>
                      </w:divBdr>
                      <w:divsChild>
                        <w:div w:id="1249735319">
                          <w:marLeft w:val="0"/>
                          <w:marRight w:val="0"/>
                          <w:marTop w:val="0"/>
                          <w:marBottom w:val="0"/>
                          <w:divBdr>
                            <w:top w:val="none" w:sz="0" w:space="0" w:color="auto"/>
                            <w:left w:val="none" w:sz="0" w:space="0" w:color="auto"/>
                            <w:bottom w:val="single" w:sz="6" w:space="0" w:color="00B3B5"/>
                            <w:right w:val="none" w:sz="0" w:space="0" w:color="auto"/>
                          </w:divBdr>
                        </w:div>
                      </w:divsChild>
                    </w:div>
                    <w:div w:id="699283891">
                      <w:marLeft w:val="0"/>
                      <w:marRight w:val="0"/>
                      <w:marTop w:val="0"/>
                      <w:marBottom w:val="0"/>
                      <w:divBdr>
                        <w:top w:val="none" w:sz="0" w:space="0" w:color="auto"/>
                        <w:left w:val="none" w:sz="0" w:space="0" w:color="auto"/>
                        <w:bottom w:val="none" w:sz="0" w:space="0" w:color="auto"/>
                        <w:right w:val="none" w:sz="0" w:space="0" w:color="auto"/>
                      </w:divBdr>
                      <w:divsChild>
                        <w:div w:id="589850849">
                          <w:marLeft w:val="0"/>
                          <w:marRight w:val="0"/>
                          <w:marTop w:val="0"/>
                          <w:marBottom w:val="0"/>
                          <w:divBdr>
                            <w:top w:val="none" w:sz="0" w:space="0" w:color="auto"/>
                            <w:left w:val="none" w:sz="0" w:space="0" w:color="auto"/>
                            <w:bottom w:val="single" w:sz="6" w:space="0" w:color="00B3B5"/>
                            <w:right w:val="none" w:sz="0" w:space="0" w:color="auto"/>
                          </w:divBdr>
                        </w:div>
                      </w:divsChild>
                    </w:div>
                    <w:div w:id="869418689">
                      <w:marLeft w:val="0"/>
                      <w:marRight w:val="0"/>
                      <w:marTop w:val="0"/>
                      <w:marBottom w:val="0"/>
                      <w:divBdr>
                        <w:top w:val="none" w:sz="0" w:space="0" w:color="auto"/>
                        <w:left w:val="none" w:sz="0" w:space="0" w:color="auto"/>
                        <w:bottom w:val="none" w:sz="0" w:space="0" w:color="auto"/>
                        <w:right w:val="none" w:sz="0" w:space="0" w:color="auto"/>
                      </w:divBdr>
                      <w:divsChild>
                        <w:div w:id="1150440475">
                          <w:marLeft w:val="0"/>
                          <w:marRight w:val="0"/>
                          <w:marTop w:val="0"/>
                          <w:marBottom w:val="0"/>
                          <w:divBdr>
                            <w:top w:val="none" w:sz="0" w:space="0" w:color="auto"/>
                            <w:left w:val="none" w:sz="0" w:space="0" w:color="auto"/>
                            <w:bottom w:val="single" w:sz="6" w:space="0" w:color="00B3B5"/>
                            <w:right w:val="none" w:sz="0" w:space="0" w:color="auto"/>
                          </w:divBdr>
                        </w:div>
                      </w:divsChild>
                    </w:div>
                    <w:div w:id="1987315724">
                      <w:marLeft w:val="0"/>
                      <w:marRight w:val="0"/>
                      <w:marTop w:val="0"/>
                      <w:marBottom w:val="0"/>
                      <w:divBdr>
                        <w:top w:val="none" w:sz="0" w:space="0" w:color="auto"/>
                        <w:left w:val="none" w:sz="0" w:space="0" w:color="auto"/>
                        <w:bottom w:val="none" w:sz="0" w:space="0" w:color="auto"/>
                        <w:right w:val="none" w:sz="0" w:space="0" w:color="auto"/>
                      </w:divBdr>
                      <w:divsChild>
                        <w:div w:id="2077584054">
                          <w:marLeft w:val="0"/>
                          <w:marRight w:val="0"/>
                          <w:marTop w:val="0"/>
                          <w:marBottom w:val="0"/>
                          <w:divBdr>
                            <w:top w:val="none" w:sz="0" w:space="0" w:color="auto"/>
                            <w:left w:val="none" w:sz="0" w:space="0" w:color="auto"/>
                            <w:bottom w:val="single" w:sz="6" w:space="0" w:color="00B3B5"/>
                            <w:right w:val="none" w:sz="0" w:space="0" w:color="auto"/>
                          </w:divBdr>
                        </w:div>
                      </w:divsChild>
                    </w:div>
                    <w:div w:id="2092465299">
                      <w:marLeft w:val="0"/>
                      <w:marRight w:val="0"/>
                      <w:marTop w:val="0"/>
                      <w:marBottom w:val="0"/>
                      <w:divBdr>
                        <w:top w:val="none" w:sz="0" w:space="0" w:color="auto"/>
                        <w:left w:val="none" w:sz="0" w:space="0" w:color="auto"/>
                        <w:bottom w:val="none" w:sz="0" w:space="0" w:color="auto"/>
                        <w:right w:val="none" w:sz="0" w:space="0" w:color="auto"/>
                      </w:divBdr>
                      <w:divsChild>
                        <w:div w:id="897546548">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1648583475">
                  <w:marLeft w:val="0"/>
                  <w:marRight w:val="0"/>
                  <w:marTop w:val="0"/>
                  <w:marBottom w:val="0"/>
                  <w:divBdr>
                    <w:top w:val="none" w:sz="0" w:space="0" w:color="auto"/>
                    <w:left w:val="none" w:sz="0" w:space="0" w:color="auto"/>
                    <w:bottom w:val="none" w:sz="0" w:space="0" w:color="auto"/>
                    <w:right w:val="none" w:sz="0" w:space="0" w:color="auto"/>
                  </w:divBdr>
                </w:div>
              </w:divsChild>
            </w:div>
            <w:div w:id="990133741">
              <w:marLeft w:val="0"/>
              <w:marRight w:val="0"/>
              <w:marTop w:val="0"/>
              <w:marBottom w:val="0"/>
              <w:divBdr>
                <w:top w:val="none" w:sz="0" w:space="0" w:color="auto"/>
                <w:left w:val="none" w:sz="0" w:space="0" w:color="auto"/>
                <w:bottom w:val="none" w:sz="0" w:space="0" w:color="auto"/>
                <w:right w:val="none" w:sz="0" w:space="0" w:color="auto"/>
              </w:divBdr>
              <w:divsChild>
                <w:div w:id="358242949">
                  <w:marLeft w:val="0"/>
                  <w:marRight w:val="0"/>
                  <w:marTop w:val="0"/>
                  <w:marBottom w:val="0"/>
                  <w:divBdr>
                    <w:top w:val="none" w:sz="0" w:space="0" w:color="auto"/>
                    <w:left w:val="none" w:sz="0" w:space="0" w:color="auto"/>
                    <w:bottom w:val="none" w:sz="0" w:space="0" w:color="auto"/>
                    <w:right w:val="none" w:sz="0" w:space="0" w:color="auto"/>
                  </w:divBdr>
                  <w:divsChild>
                    <w:div w:id="20667514">
                      <w:marLeft w:val="0"/>
                      <w:marRight w:val="0"/>
                      <w:marTop w:val="0"/>
                      <w:marBottom w:val="0"/>
                      <w:divBdr>
                        <w:top w:val="none" w:sz="0" w:space="0" w:color="auto"/>
                        <w:left w:val="none" w:sz="0" w:space="0" w:color="auto"/>
                        <w:bottom w:val="none" w:sz="0" w:space="0" w:color="auto"/>
                        <w:right w:val="none" w:sz="0" w:space="0" w:color="auto"/>
                      </w:divBdr>
                      <w:divsChild>
                        <w:div w:id="1371688488">
                          <w:marLeft w:val="0"/>
                          <w:marRight w:val="0"/>
                          <w:marTop w:val="0"/>
                          <w:marBottom w:val="0"/>
                          <w:divBdr>
                            <w:top w:val="none" w:sz="0" w:space="0" w:color="auto"/>
                            <w:left w:val="none" w:sz="0" w:space="0" w:color="auto"/>
                            <w:bottom w:val="single" w:sz="6" w:space="0" w:color="00B3B5"/>
                            <w:right w:val="none" w:sz="0" w:space="0" w:color="auto"/>
                          </w:divBdr>
                        </w:div>
                      </w:divsChild>
                    </w:div>
                    <w:div w:id="48498902">
                      <w:marLeft w:val="0"/>
                      <w:marRight w:val="0"/>
                      <w:marTop w:val="0"/>
                      <w:marBottom w:val="0"/>
                      <w:divBdr>
                        <w:top w:val="none" w:sz="0" w:space="0" w:color="auto"/>
                        <w:left w:val="none" w:sz="0" w:space="0" w:color="auto"/>
                        <w:bottom w:val="none" w:sz="0" w:space="0" w:color="auto"/>
                        <w:right w:val="none" w:sz="0" w:space="0" w:color="auto"/>
                      </w:divBdr>
                      <w:divsChild>
                        <w:div w:id="554586715">
                          <w:marLeft w:val="0"/>
                          <w:marRight w:val="0"/>
                          <w:marTop w:val="0"/>
                          <w:marBottom w:val="0"/>
                          <w:divBdr>
                            <w:top w:val="none" w:sz="0" w:space="0" w:color="auto"/>
                            <w:left w:val="none" w:sz="0" w:space="0" w:color="auto"/>
                            <w:bottom w:val="single" w:sz="6" w:space="0" w:color="00B3B5"/>
                            <w:right w:val="none" w:sz="0" w:space="0" w:color="auto"/>
                          </w:divBdr>
                        </w:div>
                      </w:divsChild>
                    </w:div>
                    <w:div w:id="602415512">
                      <w:marLeft w:val="0"/>
                      <w:marRight w:val="0"/>
                      <w:marTop w:val="0"/>
                      <w:marBottom w:val="0"/>
                      <w:divBdr>
                        <w:top w:val="none" w:sz="0" w:space="0" w:color="auto"/>
                        <w:left w:val="none" w:sz="0" w:space="0" w:color="auto"/>
                        <w:bottom w:val="none" w:sz="0" w:space="0" w:color="auto"/>
                        <w:right w:val="none" w:sz="0" w:space="0" w:color="auto"/>
                      </w:divBdr>
                      <w:divsChild>
                        <w:div w:id="1589315869">
                          <w:marLeft w:val="0"/>
                          <w:marRight w:val="0"/>
                          <w:marTop w:val="0"/>
                          <w:marBottom w:val="0"/>
                          <w:divBdr>
                            <w:top w:val="none" w:sz="0" w:space="0" w:color="auto"/>
                            <w:left w:val="none" w:sz="0" w:space="0" w:color="auto"/>
                            <w:bottom w:val="single" w:sz="6" w:space="0" w:color="00B3B5"/>
                            <w:right w:val="none" w:sz="0" w:space="0" w:color="auto"/>
                          </w:divBdr>
                        </w:div>
                      </w:divsChild>
                    </w:div>
                    <w:div w:id="948464341">
                      <w:marLeft w:val="0"/>
                      <w:marRight w:val="0"/>
                      <w:marTop w:val="0"/>
                      <w:marBottom w:val="0"/>
                      <w:divBdr>
                        <w:top w:val="none" w:sz="0" w:space="0" w:color="auto"/>
                        <w:left w:val="none" w:sz="0" w:space="0" w:color="auto"/>
                        <w:bottom w:val="none" w:sz="0" w:space="0" w:color="auto"/>
                        <w:right w:val="none" w:sz="0" w:space="0" w:color="auto"/>
                      </w:divBdr>
                      <w:divsChild>
                        <w:div w:id="913777454">
                          <w:marLeft w:val="0"/>
                          <w:marRight w:val="0"/>
                          <w:marTop w:val="0"/>
                          <w:marBottom w:val="0"/>
                          <w:divBdr>
                            <w:top w:val="none" w:sz="0" w:space="0" w:color="auto"/>
                            <w:left w:val="none" w:sz="0" w:space="0" w:color="auto"/>
                            <w:bottom w:val="single" w:sz="6" w:space="0" w:color="00B3B5"/>
                            <w:right w:val="none" w:sz="0" w:space="0" w:color="auto"/>
                          </w:divBdr>
                        </w:div>
                      </w:divsChild>
                    </w:div>
                    <w:div w:id="1446269287">
                      <w:marLeft w:val="0"/>
                      <w:marRight w:val="0"/>
                      <w:marTop w:val="0"/>
                      <w:marBottom w:val="0"/>
                      <w:divBdr>
                        <w:top w:val="none" w:sz="0" w:space="0" w:color="auto"/>
                        <w:left w:val="none" w:sz="0" w:space="0" w:color="auto"/>
                        <w:bottom w:val="none" w:sz="0" w:space="0" w:color="auto"/>
                        <w:right w:val="none" w:sz="0" w:space="0" w:color="auto"/>
                      </w:divBdr>
                      <w:divsChild>
                        <w:div w:id="1583173490">
                          <w:marLeft w:val="0"/>
                          <w:marRight w:val="0"/>
                          <w:marTop w:val="0"/>
                          <w:marBottom w:val="0"/>
                          <w:divBdr>
                            <w:top w:val="none" w:sz="0" w:space="0" w:color="auto"/>
                            <w:left w:val="none" w:sz="0" w:space="0" w:color="auto"/>
                            <w:bottom w:val="single" w:sz="6" w:space="0" w:color="00B3B5"/>
                            <w:right w:val="none" w:sz="0" w:space="0" w:color="auto"/>
                          </w:divBdr>
                        </w:div>
                      </w:divsChild>
                    </w:div>
                    <w:div w:id="1816215556">
                      <w:marLeft w:val="0"/>
                      <w:marRight w:val="0"/>
                      <w:marTop w:val="0"/>
                      <w:marBottom w:val="0"/>
                      <w:divBdr>
                        <w:top w:val="none" w:sz="0" w:space="0" w:color="auto"/>
                        <w:left w:val="none" w:sz="0" w:space="0" w:color="auto"/>
                        <w:bottom w:val="none" w:sz="0" w:space="0" w:color="auto"/>
                        <w:right w:val="none" w:sz="0" w:space="0" w:color="auto"/>
                      </w:divBdr>
                      <w:divsChild>
                        <w:div w:id="2090999386">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1367020204">
                  <w:marLeft w:val="0"/>
                  <w:marRight w:val="0"/>
                  <w:marTop w:val="0"/>
                  <w:marBottom w:val="0"/>
                  <w:divBdr>
                    <w:top w:val="none" w:sz="0" w:space="0" w:color="auto"/>
                    <w:left w:val="none" w:sz="0" w:space="0" w:color="auto"/>
                    <w:bottom w:val="none" w:sz="0" w:space="0" w:color="auto"/>
                    <w:right w:val="none" w:sz="0" w:space="0" w:color="auto"/>
                  </w:divBdr>
                </w:div>
              </w:divsChild>
            </w:div>
            <w:div w:id="1606382316">
              <w:marLeft w:val="0"/>
              <w:marRight w:val="0"/>
              <w:marTop w:val="0"/>
              <w:marBottom w:val="0"/>
              <w:divBdr>
                <w:top w:val="none" w:sz="0" w:space="0" w:color="auto"/>
                <w:left w:val="none" w:sz="0" w:space="0" w:color="auto"/>
                <w:bottom w:val="none" w:sz="0" w:space="0" w:color="auto"/>
                <w:right w:val="none" w:sz="0" w:space="0" w:color="auto"/>
              </w:divBdr>
              <w:divsChild>
                <w:div w:id="118725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558440">
      <w:bodyDiv w:val="1"/>
      <w:marLeft w:val="0"/>
      <w:marRight w:val="0"/>
      <w:marTop w:val="0"/>
      <w:marBottom w:val="0"/>
      <w:divBdr>
        <w:top w:val="none" w:sz="0" w:space="0" w:color="auto"/>
        <w:left w:val="none" w:sz="0" w:space="0" w:color="auto"/>
        <w:bottom w:val="none" w:sz="0" w:space="0" w:color="auto"/>
        <w:right w:val="none" w:sz="0" w:space="0" w:color="auto"/>
      </w:divBdr>
    </w:div>
    <w:div w:id="1310094321">
      <w:bodyDiv w:val="1"/>
      <w:marLeft w:val="0"/>
      <w:marRight w:val="0"/>
      <w:marTop w:val="0"/>
      <w:marBottom w:val="0"/>
      <w:divBdr>
        <w:top w:val="none" w:sz="0" w:space="0" w:color="auto"/>
        <w:left w:val="none" w:sz="0" w:space="0" w:color="auto"/>
        <w:bottom w:val="none" w:sz="0" w:space="0" w:color="auto"/>
        <w:right w:val="none" w:sz="0" w:space="0" w:color="auto"/>
      </w:divBdr>
    </w:div>
    <w:div w:id="1310162727">
      <w:bodyDiv w:val="1"/>
      <w:marLeft w:val="0"/>
      <w:marRight w:val="0"/>
      <w:marTop w:val="0"/>
      <w:marBottom w:val="0"/>
      <w:divBdr>
        <w:top w:val="none" w:sz="0" w:space="0" w:color="auto"/>
        <w:left w:val="none" w:sz="0" w:space="0" w:color="auto"/>
        <w:bottom w:val="none" w:sz="0" w:space="0" w:color="auto"/>
        <w:right w:val="none" w:sz="0" w:space="0" w:color="auto"/>
      </w:divBdr>
    </w:div>
    <w:div w:id="1310479789">
      <w:bodyDiv w:val="1"/>
      <w:marLeft w:val="0"/>
      <w:marRight w:val="0"/>
      <w:marTop w:val="0"/>
      <w:marBottom w:val="0"/>
      <w:divBdr>
        <w:top w:val="none" w:sz="0" w:space="0" w:color="auto"/>
        <w:left w:val="none" w:sz="0" w:space="0" w:color="auto"/>
        <w:bottom w:val="none" w:sz="0" w:space="0" w:color="auto"/>
        <w:right w:val="none" w:sz="0" w:space="0" w:color="auto"/>
      </w:divBdr>
    </w:div>
    <w:div w:id="1311396941">
      <w:bodyDiv w:val="1"/>
      <w:marLeft w:val="0"/>
      <w:marRight w:val="0"/>
      <w:marTop w:val="0"/>
      <w:marBottom w:val="0"/>
      <w:divBdr>
        <w:top w:val="none" w:sz="0" w:space="0" w:color="auto"/>
        <w:left w:val="none" w:sz="0" w:space="0" w:color="auto"/>
        <w:bottom w:val="none" w:sz="0" w:space="0" w:color="auto"/>
        <w:right w:val="none" w:sz="0" w:space="0" w:color="auto"/>
      </w:divBdr>
    </w:div>
    <w:div w:id="1311984789">
      <w:bodyDiv w:val="1"/>
      <w:marLeft w:val="0"/>
      <w:marRight w:val="0"/>
      <w:marTop w:val="0"/>
      <w:marBottom w:val="0"/>
      <w:divBdr>
        <w:top w:val="none" w:sz="0" w:space="0" w:color="auto"/>
        <w:left w:val="none" w:sz="0" w:space="0" w:color="auto"/>
        <w:bottom w:val="none" w:sz="0" w:space="0" w:color="auto"/>
        <w:right w:val="none" w:sz="0" w:space="0" w:color="auto"/>
      </w:divBdr>
    </w:div>
    <w:div w:id="1312560663">
      <w:bodyDiv w:val="1"/>
      <w:marLeft w:val="0"/>
      <w:marRight w:val="0"/>
      <w:marTop w:val="0"/>
      <w:marBottom w:val="0"/>
      <w:divBdr>
        <w:top w:val="none" w:sz="0" w:space="0" w:color="auto"/>
        <w:left w:val="none" w:sz="0" w:space="0" w:color="auto"/>
        <w:bottom w:val="none" w:sz="0" w:space="0" w:color="auto"/>
        <w:right w:val="none" w:sz="0" w:space="0" w:color="auto"/>
      </w:divBdr>
    </w:div>
    <w:div w:id="1313366120">
      <w:bodyDiv w:val="1"/>
      <w:marLeft w:val="0"/>
      <w:marRight w:val="0"/>
      <w:marTop w:val="0"/>
      <w:marBottom w:val="0"/>
      <w:divBdr>
        <w:top w:val="none" w:sz="0" w:space="0" w:color="auto"/>
        <w:left w:val="none" w:sz="0" w:space="0" w:color="auto"/>
        <w:bottom w:val="none" w:sz="0" w:space="0" w:color="auto"/>
        <w:right w:val="none" w:sz="0" w:space="0" w:color="auto"/>
      </w:divBdr>
    </w:div>
    <w:div w:id="1313411566">
      <w:bodyDiv w:val="1"/>
      <w:marLeft w:val="0"/>
      <w:marRight w:val="0"/>
      <w:marTop w:val="0"/>
      <w:marBottom w:val="0"/>
      <w:divBdr>
        <w:top w:val="none" w:sz="0" w:space="0" w:color="auto"/>
        <w:left w:val="none" w:sz="0" w:space="0" w:color="auto"/>
        <w:bottom w:val="none" w:sz="0" w:space="0" w:color="auto"/>
        <w:right w:val="none" w:sz="0" w:space="0" w:color="auto"/>
      </w:divBdr>
    </w:div>
    <w:div w:id="1313439501">
      <w:bodyDiv w:val="1"/>
      <w:marLeft w:val="0"/>
      <w:marRight w:val="0"/>
      <w:marTop w:val="0"/>
      <w:marBottom w:val="0"/>
      <w:divBdr>
        <w:top w:val="none" w:sz="0" w:space="0" w:color="auto"/>
        <w:left w:val="none" w:sz="0" w:space="0" w:color="auto"/>
        <w:bottom w:val="none" w:sz="0" w:space="0" w:color="auto"/>
        <w:right w:val="none" w:sz="0" w:space="0" w:color="auto"/>
      </w:divBdr>
      <w:divsChild>
        <w:div w:id="1206870612">
          <w:marLeft w:val="0"/>
          <w:marRight w:val="0"/>
          <w:marTop w:val="0"/>
          <w:marBottom w:val="0"/>
          <w:divBdr>
            <w:top w:val="none" w:sz="0" w:space="0" w:color="auto"/>
            <w:left w:val="none" w:sz="0" w:space="0" w:color="auto"/>
            <w:bottom w:val="none" w:sz="0" w:space="0" w:color="auto"/>
            <w:right w:val="none" w:sz="0" w:space="0" w:color="auto"/>
          </w:divBdr>
          <w:divsChild>
            <w:div w:id="1453478739">
              <w:marLeft w:val="0"/>
              <w:marRight w:val="0"/>
              <w:marTop w:val="0"/>
              <w:marBottom w:val="0"/>
              <w:divBdr>
                <w:top w:val="none" w:sz="0" w:space="0" w:color="auto"/>
                <w:left w:val="none" w:sz="0" w:space="0" w:color="auto"/>
                <w:bottom w:val="none" w:sz="0" w:space="0" w:color="auto"/>
                <w:right w:val="none" w:sz="0" w:space="0" w:color="auto"/>
              </w:divBdr>
              <w:divsChild>
                <w:div w:id="97334818">
                  <w:marLeft w:val="0"/>
                  <w:marRight w:val="0"/>
                  <w:marTop w:val="0"/>
                  <w:marBottom w:val="0"/>
                  <w:divBdr>
                    <w:top w:val="none" w:sz="0" w:space="0" w:color="auto"/>
                    <w:left w:val="none" w:sz="0" w:space="0" w:color="auto"/>
                    <w:bottom w:val="none" w:sz="0" w:space="0" w:color="auto"/>
                    <w:right w:val="none" w:sz="0" w:space="0" w:color="auto"/>
                  </w:divBdr>
                  <w:divsChild>
                    <w:div w:id="886184438">
                      <w:marLeft w:val="0"/>
                      <w:marRight w:val="0"/>
                      <w:marTop w:val="0"/>
                      <w:marBottom w:val="0"/>
                      <w:divBdr>
                        <w:top w:val="none" w:sz="0" w:space="0" w:color="auto"/>
                        <w:left w:val="none" w:sz="0" w:space="0" w:color="auto"/>
                        <w:bottom w:val="none" w:sz="0" w:space="0" w:color="auto"/>
                        <w:right w:val="none" w:sz="0" w:space="0" w:color="auto"/>
                      </w:divBdr>
                      <w:divsChild>
                        <w:div w:id="812019618">
                          <w:marLeft w:val="0"/>
                          <w:marRight w:val="0"/>
                          <w:marTop w:val="37"/>
                          <w:marBottom w:val="0"/>
                          <w:divBdr>
                            <w:top w:val="none" w:sz="0" w:space="0" w:color="auto"/>
                            <w:left w:val="none" w:sz="0" w:space="0" w:color="auto"/>
                            <w:bottom w:val="none" w:sz="0" w:space="0" w:color="auto"/>
                            <w:right w:val="none" w:sz="0" w:space="0" w:color="auto"/>
                          </w:divBdr>
                          <w:divsChild>
                            <w:div w:id="1470711154">
                              <w:marLeft w:val="0"/>
                              <w:marRight w:val="320"/>
                              <w:marTop w:val="0"/>
                              <w:marBottom w:val="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3558631">
      <w:bodyDiv w:val="1"/>
      <w:marLeft w:val="0"/>
      <w:marRight w:val="0"/>
      <w:marTop w:val="0"/>
      <w:marBottom w:val="0"/>
      <w:divBdr>
        <w:top w:val="none" w:sz="0" w:space="0" w:color="auto"/>
        <w:left w:val="none" w:sz="0" w:space="0" w:color="auto"/>
        <w:bottom w:val="none" w:sz="0" w:space="0" w:color="auto"/>
        <w:right w:val="none" w:sz="0" w:space="0" w:color="auto"/>
      </w:divBdr>
    </w:div>
    <w:div w:id="1313946097">
      <w:bodyDiv w:val="1"/>
      <w:marLeft w:val="0"/>
      <w:marRight w:val="0"/>
      <w:marTop w:val="0"/>
      <w:marBottom w:val="0"/>
      <w:divBdr>
        <w:top w:val="none" w:sz="0" w:space="0" w:color="auto"/>
        <w:left w:val="none" w:sz="0" w:space="0" w:color="auto"/>
        <w:bottom w:val="none" w:sz="0" w:space="0" w:color="auto"/>
        <w:right w:val="none" w:sz="0" w:space="0" w:color="auto"/>
      </w:divBdr>
    </w:div>
    <w:div w:id="1314019060">
      <w:bodyDiv w:val="1"/>
      <w:marLeft w:val="0"/>
      <w:marRight w:val="0"/>
      <w:marTop w:val="0"/>
      <w:marBottom w:val="0"/>
      <w:divBdr>
        <w:top w:val="none" w:sz="0" w:space="0" w:color="auto"/>
        <w:left w:val="none" w:sz="0" w:space="0" w:color="auto"/>
        <w:bottom w:val="none" w:sz="0" w:space="0" w:color="auto"/>
        <w:right w:val="none" w:sz="0" w:space="0" w:color="auto"/>
      </w:divBdr>
    </w:div>
    <w:div w:id="1315067748">
      <w:bodyDiv w:val="1"/>
      <w:marLeft w:val="0"/>
      <w:marRight w:val="0"/>
      <w:marTop w:val="0"/>
      <w:marBottom w:val="0"/>
      <w:divBdr>
        <w:top w:val="none" w:sz="0" w:space="0" w:color="auto"/>
        <w:left w:val="none" w:sz="0" w:space="0" w:color="auto"/>
        <w:bottom w:val="none" w:sz="0" w:space="0" w:color="auto"/>
        <w:right w:val="none" w:sz="0" w:space="0" w:color="auto"/>
      </w:divBdr>
    </w:div>
    <w:div w:id="1315138990">
      <w:bodyDiv w:val="1"/>
      <w:marLeft w:val="0"/>
      <w:marRight w:val="0"/>
      <w:marTop w:val="0"/>
      <w:marBottom w:val="0"/>
      <w:divBdr>
        <w:top w:val="none" w:sz="0" w:space="0" w:color="auto"/>
        <w:left w:val="none" w:sz="0" w:space="0" w:color="auto"/>
        <w:bottom w:val="none" w:sz="0" w:space="0" w:color="auto"/>
        <w:right w:val="none" w:sz="0" w:space="0" w:color="auto"/>
      </w:divBdr>
    </w:div>
    <w:div w:id="1315184646">
      <w:bodyDiv w:val="1"/>
      <w:marLeft w:val="0"/>
      <w:marRight w:val="0"/>
      <w:marTop w:val="0"/>
      <w:marBottom w:val="0"/>
      <w:divBdr>
        <w:top w:val="none" w:sz="0" w:space="0" w:color="auto"/>
        <w:left w:val="none" w:sz="0" w:space="0" w:color="auto"/>
        <w:bottom w:val="none" w:sz="0" w:space="0" w:color="auto"/>
        <w:right w:val="none" w:sz="0" w:space="0" w:color="auto"/>
      </w:divBdr>
    </w:div>
    <w:div w:id="1315187113">
      <w:bodyDiv w:val="1"/>
      <w:marLeft w:val="0"/>
      <w:marRight w:val="0"/>
      <w:marTop w:val="0"/>
      <w:marBottom w:val="0"/>
      <w:divBdr>
        <w:top w:val="none" w:sz="0" w:space="0" w:color="auto"/>
        <w:left w:val="none" w:sz="0" w:space="0" w:color="auto"/>
        <w:bottom w:val="none" w:sz="0" w:space="0" w:color="auto"/>
        <w:right w:val="none" w:sz="0" w:space="0" w:color="auto"/>
      </w:divBdr>
    </w:div>
    <w:div w:id="1315531023">
      <w:bodyDiv w:val="1"/>
      <w:marLeft w:val="0"/>
      <w:marRight w:val="0"/>
      <w:marTop w:val="0"/>
      <w:marBottom w:val="0"/>
      <w:divBdr>
        <w:top w:val="none" w:sz="0" w:space="0" w:color="auto"/>
        <w:left w:val="none" w:sz="0" w:space="0" w:color="auto"/>
        <w:bottom w:val="none" w:sz="0" w:space="0" w:color="auto"/>
        <w:right w:val="none" w:sz="0" w:space="0" w:color="auto"/>
      </w:divBdr>
    </w:div>
    <w:div w:id="1316029206">
      <w:bodyDiv w:val="1"/>
      <w:marLeft w:val="0"/>
      <w:marRight w:val="0"/>
      <w:marTop w:val="0"/>
      <w:marBottom w:val="0"/>
      <w:divBdr>
        <w:top w:val="none" w:sz="0" w:space="0" w:color="auto"/>
        <w:left w:val="none" w:sz="0" w:space="0" w:color="auto"/>
        <w:bottom w:val="none" w:sz="0" w:space="0" w:color="auto"/>
        <w:right w:val="none" w:sz="0" w:space="0" w:color="auto"/>
      </w:divBdr>
    </w:div>
    <w:div w:id="1316183636">
      <w:bodyDiv w:val="1"/>
      <w:marLeft w:val="0"/>
      <w:marRight w:val="0"/>
      <w:marTop w:val="0"/>
      <w:marBottom w:val="0"/>
      <w:divBdr>
        <w:top w:val="none" w:sz="0" w:space="0" w:color="auto"/>
        <w:left w:val="none" w:sz="0" w:space="0" w:color="auto"/>
        <w:bottom w:val="none" w:sz="0" w:space="0" w:color="auto"/>
        <w:right w:val="none" w:sz="0" w:space="0" w:color="auto"/>
      </w:divBdr>
    </w:div>
    <w:div w:id="1316450102">
      <w:bodyDiv w:val="1"/>
      <w:marLeft w:val="0"/>
      <w:marRight w:val="0"/>
      <w:marTop w:val="0"/>
      <w:marBottom w:val="0"/>
      <w:divBdr>
        <w:top w:val="none" w:sz="0" w:space="0" w:color="auto"/>
        <w:left w:val="none" w:sz="0" w:space="0" w:color="auto"/>
        <w:bottom w:val="none" w:sz="0" w:space="0" w:color="auto"/>
        <w:right w:val="none" w:sz="0" w:space="0" w:color="auto"/>
      </w:divBdr>
    </w:div>
    <w:div w:id="1317149015">
      <w:bodyDiv w:val="1"/>
      <w:marLeft w:val="0"/>
      <w:marRight w:val="0"/>
      <w:marTop w:val="0"/>
      <w:marBottom w:val="0"/>
      <w:divBdr>
        <w:top w:val="none" w:sz="0" w:space="0" w:color="auto"/>
        <w:left w:val="none" w:sz="0" w:space="0" w:color="auto"/>
        <w:bottom w:val="none" w:sz="0" w:space="0" w:color="auto"/>
        <w:right w:val="none" w:sz="0" w:space="0" w:color="auto"/>
      </w:divBdr>
    </w:div>
    <w:div w:id="1317538154">
      <w:bodyDiv w:val="1"/>
      <w:marLeft w:val="0"/>
      <w:marRight w:val="0"/>
      <w:marTop w:val="0"/>
      <w:marBottom w:val="0"/>
      <w:divBdr>
        <w:top w:val="none" w:sz="0" w:space="0" w:color="auto"/>
        <w:left w:val="none" w:sz="0" w:space="0" w:color="auto"/>
        <w:bottom w:val="none" w:sz="0" w:space="0" w:color="auto"/>
        <w:right w:val="none" w:sz="0" w:space="0" w:color="auto"/>
      </w:divBdr>
    </w:div>
    <w:div w:id="1317761972">
      <w:bodyDiv w:val="1"/>
      <w:marLeft w:val="0"/>
      <w:marRight w:val="0"/>
      <w:marTop w:val="0"/>
      <w:marBottom w:val="0"/>
      <w:divBdr>
        <w:top w:val="none" w:sz="0" w:space="0" w:color="auto"/>
        <w:left w:val="none" w:sz="0" w:space="0" w:color="auto"/>
        <w:bottom w:val="none" w:sz="0" w:space="0" w:color="auto"/>
        <w:right w:val="none" w:sz="0" w:space="0" w:color="auto"/>
      </w:divBdr>
    </w:div>
    <w:div w:id="1317952054">
      <w:bodyDiv w:val="1"/>
      <w:marLeft w:val="0"/>
      <w:marRight w:val="0"/>
      <w:marTop w:val="0"/>
      <w:marBottom w:val="0"/>
      <w:divBdr>
        <w:top w:val="none" w:sz="0" w:space="0" w:color="auto"/>
        <w:left w:val="none" w:sz="0" w:space="0" w:color="auto"/>
        <w:bottom w:val="none" w:sz="0" w:space="0" w:color="auto"/>
        <w:right w:val="none" w:sz="0" w:space="0" w:color="auto"/>
      </w:divBdr>
    </w:div>
    <w:div w:id="1317957648">
      <w:bodyDiv w:val="1"/>
      <w:marLeft w:val="0"/>
      <w:marRight w:val="0"/>
      <w:marTop w:val="0"/>
      <w:marBottom w:val="0"/>
      <w:divBdr>
        <w:top w:val="none" w:sz="0" w:space="0" w:color="auto"/>
        <w:left w:val="none" w:sz="0" w:space="0" w:color="auto"/>
        <w:bottom w:val="none" w:sz="0" w:space="0" w:color="auto"/>
        <w:right w:val="none" w:sz="0" w:space="0" w:color="auto"/>
      </w:divBdr>
    </w:div>
    <w:div w:id="1317998086">
      <w:bodyDiv w:val="1"/>
      <w:marLeft w:val="0"/>
      <w:marRight w:val="0"/>
      <w:marTop w:val="0"/>
      <w:marBottom w:val="0"/>
      <w:divBdr>
        <w:top w:val="none" w:sz="0" w:space="0" w:color="auto"/>
        <w:left w:val="none" w:sz="0" w:space="0" w:color="auto"/>
        <w:bottom w:val="none" w:sz="0" w:space="0" w:color="auto"/>
        <w:right w:val="none" w:sz="0" w:space="0" w:color="auto"/>
      </w:divBdr>
    </w:div>
    <w:div w:id="1318993557">
      <w:bodyDiv w:val="1"/>
      <w:marLeft w:val="0"/>
      <w:marRight w:val="0"/>
      <w:marTop w:val="0"/>
      <w:marBottom w:val="0"/>
      <w:divBdr>
        <w:top w:val="none" w:sz="0" w:space="0" w:color="auto"/>
        <w:left w:val="none" w:sz="0" w:space="0" w:color="auto"/>
        <w:bottom w:val="none" w:sz="0" w:space="0" w:color="auto"/>
        <w:right w:val="none" w:sz="0" w:space="0" w:color="auto"/>
      </w:divBdr>
    </w:div>
    <w:div w:id="1319386524">
      <w:bodyDiv w:val="1"/>
      <w:marLeft w:val="0"/>
      <w:marRight w:val="0"/>
      <w:marTop w:val="0"/>
      <w:marBottom w:val="0"/>
      <w:divBdr>
        <w:top w:val="none" w:sz="0" w:space="0" w:color="auto"/>
        <w:left w:val="none" w:sz="0" w:space="0" w:color="auto"/>
        <w:bottom w:val="none" w:sz="0" w:space="0" w:color="auto"/>
        <w:right w:val="none" w:sz="0" w:space="0" w:color="auto"/>
      </w:divBdr>
    </w:div>
    <w:div w:id="1319848967">
      <w:bodyDiv w:val="1"/>
      <w:marLeft w:val="0"/>
      <w:marRight w:val="0"/>
      <w:marTop w:val="0"/>
      <w:marBottom w:val="0"/>
      <w:divBdr>
        <w:top w:val="none" w:sz="0" w:space="0" w:color="auto"/>
        <w:left w:val="none" w:sz="0" w:space="0" w:color="auto"/>
        <w:bottom w:val="none" w:sz="0" w:space="0" w:color="auto"/>
        <w:right w:val="none" w:sz="0" w:space="0" w:color="auto"/>
      </w:divBdr>
    </w:div>
    <w:div w:id="1320309960">
      <w:bodyDiv w:val="1"/>
      <w:marLeft w:val="0"/>
      <w:marRight w:val="0"/>
      <w:marTop w:val="0"/>
      <w:marBottom w:val="0"/>
      <w:divBdr>
        <w:top w:val="none" w:sz="0" w:space="0" w:color="auto"/>
        <w:left w:val="none" w:sz="0" w:space="0" w:color="auto"/>
        <w:bottom w:val="none" w:sz="0" w:space="0" w:color="auto"/>
        <w:right w:val="none" w:sz="0" w:space="0" w:color="auto"/>
      </w:divBdr>
    </w:div>
    <w:div w:id="1320384625">
      <w:bodyDiv w:val="1"/>
      <w:marLeft w:val="0"/>
      <w:marRight w:val="0"/>
      <w:marTop w:val="0"/>
      <w:marBottom w:val="0"/>
      <w:divBdr>
        <w:top w:val="none" w:sz="0" w:space="0" w:color="auto"/>
        <w:left w:val="none" w:sz="0" w:space="0" w:color="auto"/>
        <w:bottom w:val="none" w:sz="0" w:space="0" w:color="auto"/>
        <w:right w:val="none" w:sz="0" w:space="0" w:color="auto"/>
      </w:divBdr>
    </w:div>
    <w:div w:id="1320884625">
      <w:bodyDiv w:val="1"/>
      <w:marLeft w:val="0"/>
      <w:marRight w:val="0"/>
      <w:marTop w:val="0"/>
      <w:marBottom w:val="0"/>
      <w:divBdr>
        <w:top w:val="none" w:sz="0" w:space="0" w:color="auto"/>
        <w:left w:val="none" w:sz="0" w:space="0" w:color="auto"/>
        <w:bottom w:val="none" w:sz="0" w:space="0" w:color="auto"/>
        <w:right w:val="none" w:sz="0" w:space="0" w:color="auto"/>
      </w:divBdr>
    </w:div>
    <w:div w:id="1321428231">
      <w:bodyDiv w:val="1"/>
      <w:marLeft w:val="0"/>
      <w:marRight w:val="0"/>
      <w:marTop w:val="0"/>
      <w:marBottom w:val="0"/>
      <w:divBdr>
        <w:top w:val="none" w:sz="0" w:space="0" w:color="auto"/>
        <w:left w:val="none" w:sz="0" w:space="0" w:color="auto"/>
        <w:bottom w:val="none" w:sz="0" w:space="0" w:color="auto"/>
        <w:right w:val="none" w:sz="0" w:space="0" w:color="auto"/>
      </w:divBdr>
      <w:divsChild>
        <w:div w:id="793330805">
          <w:marLeft w:val="0"/>
          <w:marRight w:val="0"/>
          <w:marTop w:val="45"/>
          <w:marBottom w:val="45"/>
          <w:divBdr>
            <w:top w:val="none" w:sz="0" w:space="0" w:color="auto"/>
            <w:left w:val="none" w:sz="0" w:space="11" w:color="auto"/>
            <w:bottom w:val="none" w:sz="0" w:space="0" w:color="auto"/>
            <w:right w:val="none" w:sz="0" w:space="0" w:color="auto"/>
          </w:divBdr>
        </w:div>
        <w:div w:id="1545487226">
          <w:marLeft w:val="0"/>
          <w:marRight w:val="0"/>
          <w:marTop w:val="0"/>
          <w:marBottom w:val="0"/>
          <w:divBdr>
            <w:top w:val="none" w:sz="0" w:space="0" w:color="auto"/>
            <w:left w:val="none" w:sz="0" w:space="1" w:color="auto"/>
            <w:bottom w:val="none" w:sz="0" w:space="0" w:color="auto"/>
            <w:right w:val="none" w:sz="0" w:space="0" w:color="auto"/>
          </w:divBdr>
        </w:div>
        <w:div w:id="2138061799">
          <w:marLeft w:val="0"/>
          <w:marRight w:val="0"/>
          <w:marTop w:val="0"/>
          <w:marBottom w:val="225"/>
          <w:divBdr>
            <w:top w:val="none" w:sz="0" w:space="0" w:color="auto"/>
            <w:left w:val="none" w:sz="0" w:space="0" w:color="auto"/>
            <w:bottom w:val="none" w:sz="0" w:space="0" w:color="auto"/>
            <w:right w:val="none" w:sz="0" w:space="0" w:color="auto"/>
          </w:divBdr>
        </w:div>
      </w:divsChild>
    </w:div>
    <w:div w:id="1321545587">
      <w:bodyDiv w:val="1"/>
      <w:marLeft w:val="0"/>
      <w:marRight w:val="0"/>
      <w:marTop w:val="0"/>
      <w:marBottom w:val="0"/>
      <w:divBdr>
        <w:top w:val="none" w:sz="0" w:space="0" w:color="auto"/>
        <w:left w:val="none" w:sz="0" w:space="0" w:color="auto"/>
        <w:bottom w:val="none" w:sz="0" w:space="0" w:color="auto"/>
        <w:right w:val="none" w:sz="0" w:space="0" w:color="auto"/>
      </w:divBdr>
    </w:div>
    <w:div w:id="1321546759">
      <w:bodyDiv w:val="1"/>
      <w:marLeft w:val="0"/>
      <w:marRight w:val="0"/>
      <w:marTop w:val="0"/>
      <w:marBottom w:val="0"/>
      <w:divBdr>
        <w:top w:val="none" w:sz="0" w:space="0" w:color="auto"/>
        <w:left w:val="none" w:sz="0" w:space="0" w:color="auto"/>
        <w:bottom w:val="none" w:sz="0" w:space="0" w:color="auto"/>
        <w:right w:val="none" w:sz="0" w:space="0" w:color="auto"/>
      </w:divBdr>
      <w:divsChild>
        <w:div w:id="1043676551">
          <w:marLeft w:val="0"/>
          <w:marRight w:val="0"/>
          <w:marTop w:val="0"/>
          <w:marBottom w:val="150"/>
          <w:divBdr>
            <w:top w:val="none" w:sz="0" w:space="0" w:color="auto"/>
            <w:left w:val="none" w:sz="0" w:space="0" w:color="auto"/>
            <w:bottom w:val="none" w:sz="0" w:space="0" w:color="auto"/>
            <w:right w:val="none" w:sz="0" w:space="0" w:color="auto"/>
          </w:divBdr>
          <w:divsChild>
            <w:div w:id="411314819">
              <w:marLeft w:val="0"/>
              <w:marRight w:val="0"/>
              <w:marTop w:val="0"/>
              <w:marBottom w:val="0"/>
              <w:divBdr>
                <w:top w:val="none" w:sz="0" w:space="0" w:color="auto"/>
                <w:left w:val="none" w:sz="0" w:space="0" w:color="auto"/>
                <w:bottom w:val="none" w:sz="0" w:space="0" w:color="auto"/>
                <w:right w:val="none" w:sz="0" w:space="0" w:color="auto"/>
              </w:divBdr>
              <w:divsChild>
                <w:div w:id="850031159">
                  <w:marLeft w:val="0"/>
                  <w:marRight w:val="150"/>
                  <w:marTop w:val="0"/>
                  <w:marBottom w:val="0"/>
                  <w:divBdr>
                    <w:top w:val="none" w:sz="0" w:space="0" w:color="auto"/>
                    <w:left w:val="none" w:sz="0" w:space="0" w:color="auto"/>
                    <w:bottom w:val="none" w:sz="0" w:space="0" w:color="auto"/>
                    <w:right w:val="none" w:sz="0" w:space="0" w:color="auto"/>
                  </w:divBdr>
                </w:div>
                <w:div w:id="1598904240">
                  <w:marLeft w:val="0"/>
                  <w:marRight w:val="150"/>
                  <w:marTop w:val="0"/>
                  <w:marBottom w:val="0"/>
                  <w:divBdr>
                    <w:top w:val="none" w:sz="0" w:space="0" w:color="auto"/>
                    <w:left w:val="none" w:sz="0" w:space="0" w:color="auto"/>
                    <w:bottom w:val="none" w:sz="0" w:space="0" w:color="auto"/>
                    <w:right w:val="none" w:sz="0" w:space="0" w:color="auto"/>
                  </w:divBdr>
                </w:div>
              </w:divsChild>
            </w:div>
            <w:div w:id="1224217973">
              <w:marLeft w:val="0"/>
              <w:marRight w:val="0"/>
              <w:marTop w:val="0"/>
              <w:marBottom w:val="0"/>
              <w:divBdr>
                <w:top w:val="none" w:sz="0" w:space="0" w:color="auto"/>
                <w:left w:val="none" w:sz="0" w:space="0" w:color="auto"/>
                <w:bottom w:val="none" w:sz="0" w:space="0" w:color="auto"/>
                <w:right w:val="none" w:sz="0" w:space="0" w:color="auto"/>
              </w:divBdr>
              <w:divsChild>
                <w:div w:id="885333056">
                  <w:marLeft w:val="0"/>
                  <w:marRight w:val="0"/>
                  <w:marTop w:val="0"/>
                  <w:marBottom w:val="0"/>
                  <w:divBdr>
                    <w:top w:val="none" w:sz="0" w:space="0" w:color="auto"/>
                    <w:left w:val="none" w:sz="0" w:space="0" w:color="auto"/>
                    <w:bottom w:val="none" w:sz="0" w:space="0" w:color="auto"/>
                    <w:right w:val="none" w:sz="0" w:space="0" w:color="auto"/>
                  </w:divBdr>
                  <w:divsChild>
                    <w:div w:id="1028873919">
                      <w:marLeft w:val="0"/>
                      <w:marRight w:val="135"/>
                      <w:marTop w:val="0"/>
                      <w:marBottom w:val="0"/>
                      <w:divBdr>
                        <w:top w:val="none" w:sz="0" w:space="0" w:color="auto"/>
                        <w:left w:val="none" w:sz="0" w:space="0" w:color="auto"/>
                        <w:bottom w:val="none" w:sz="0" w:space="0" w:color="auto"/>
                        <w:right w:val="none" w:sz="0" w:space="0" w:color="auto"/>
                      </w:divBdr>
                    </w:div>
                    <w:div w:id="1338770874">
                      <w:marLeft w:val="0"/>
                      <w:marRight w:val="0"/>
                      <w:marTop w:val="0"/>
                      <w:marBottom w:val="0"/>
                      <w:divBdr>
                        <w:top w:val="none" w:sz="0" w:space="0" w:color="auto"/>
                        <w:left w:val="none" w:sz="0" w:space="0" w:color="auto"/>
                        <w:bottom w:val="none" w:sz="0" w:space="0" w:color="auto"/>
                        <w:right w:val="none" w:sz="0" w:space="0" w:color="auto"/>
                      </w:divBdr>
                      <w:divsChild>
                        <w:div w:id="183901832">
                          <w:marLeft w:val="0"/>
                          <w:marRight w:val="0"/>
                          <w:marTop w:val="0"/>
                          <w:marBottom w:val="0"/>
                          <w:divBdr>
                            <w:top w:val="none" w:sz="0" w:space="0" w:color="auto"/>
                            <w:left w:val="none" w:sz="0" w:space="0" w:color="auto"/>
                            <w:bottom w:val="none" w:sz="0" w:space="0" w:color="auto"/>
                            <w:right w:val="none" w:sz="0" w:space="0" w:color="auto"/>
                          </w:divBdr>
                        </w:div>
                      </w:divsChild>
                    </w:div>
                    <w:div w:id="1749422346">
                      <w:marLeft w:val="0"/>
                      <w:marRight w:val="0"/>
                      <w:marTop w:val="0"/>
                      <w:marBottom w:val="0"/>
                      <w:divBdr>
                        <w:top w:val="none" w:sz="0" w:space="0" w:color="auto"/>
                        <w:left w:val="none" w:sz="0" w:space="0" w:color="auto"/>
                        <w:bottom w:val="none" w:sz="0" w:space="0" w:color="auto"/>
                        <w:right w:val="none" w:sz="0" w:space="0" w:color="auto"/>
                      </w:divBdr>
                    </w:div>
                    <w:div w:id="17573575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39394">
          <w:marLeft w:val="0"/>
          <w:marRight w:val="0"/>
          <w:marTop w:val="0"/>
          <w:marBottom w:val="0"/>
          <w:divBdr>
            <w:top w:val="none" w:sz="0" w:space="0" w:color="auto"/>
            <w:left w:val="none" w:sz="0" w:space="0" w:color="auto"/>
            <w:bottom w:val="none" w:sz="0" w:space="0" w:color="auto"/>
            <w:right w:val="none" w:sz="0" w:space="0" w:color="auto"/>
          </w:divBdr>
          <w:divsChild>
            <w:div w:id="60830854">
              <w:marLeft w:val="0"/>
              <w:marRight w:val="0"/>
              <w:marTop w:val="225"/>
              <w:marBottom w:val="0"/>
              <w:divBdr>
                <w:top w:val="none" w:sz="0" w:space="0" w:color="auto"/>
                <w:left w:val="none" w:sz="0" w:space="0" w:color="auto"/>
                <w:bottom w:val="none" w:sz="0" w:space="0" w:color="auto"/>
                <w:right w:val="none" w:sz="0" w:space="0" w:color="auto"/>
              </w:divBdr>
              <w:divsChild>
                <w:div w:id="1515530843">
                  <w:marLeft w:val="0"/>
                  <w:marRight w:val="0"/>
                  <w:marTop w:val="0"/>
                  <w:marBottom w:val="0"/>
                  <w:divBdr>
                    <w:top w:val="none" w:sz="0" w:space="0" w:color="auto"/>
                    <w:left w:val="none" w:sz="0" w:space="0" w:color="auto"/>
                    <w:bottom w:val="none" w:sz="0" w:space="0" w:color="auto"/>
                    <w:right w:val="none" w:sz="0" w:space="0" w:color="auto"/>
                  </w:divBdr>
                </w:div>
              </w:divsChild>
            </w:div>
            <w:div w:id="971597163">
              <w:marLeft w:val="0"/>
              <w:marRight w:val="0"/>
              <w:marTop w:val="225"/>
              <w:marBottom w:val="0"/>
              <w:divBdr>
                <w:top w:val="none" w:sz="0" w:space="0" w:color="auto"/>
                <w:left w:val="none" w:sz="0" w:space="0" w:color="auto"/>
                <w:bottom w:val="none" w:sz="0" w:space="0" w:color="auto"/>
                <w:right w:val="none" w:sz="0" w:space="0" w:color="auto"/>
              </w:divBdr>
              <w:divsChild>
                <w:div w:id="148598156">
                  <w:marLeft w:val="0"/>
                  <w:marRight w:val="0"/>
                  <w:marTop w:val="0"/>
                  <w:marBottom w:val="0"/>
                  <w:divBdr>
                    <w:top w:val="none" w:sz="0" w:space="0" w:color="auto"/>
                    <w:left w:val="none" w:sz="0" w:space="0" w:color="auto"/>
                    <w:bottom w:val="none" w:sz="0" w:space="0" w:color="auto"/>
                    <w:right w:val="none" w:sz="0" w:space="0" w:color="auto"/>
                  </w:divBdr>
                </w:div>
              </w:divsChild>
            </w:div>
            <w:div w:id="1384528075">
              <w:marLeft w:val="0"/>
              <w:marRight w:val="0"/>
              <w:marTop w:val="375"/>
              <w:marBottom w:val="0"/>
              <w:divBdr>
                <w:top w:val="none" w:sz="0" w:space="0" w:color="auto"/>
                <w:left w:val="none" w:sz="0" w:space="0" w:color="auto"/>
                <w:bottom w:val="none" w:sz="0" w:space="0" w:color="auto"/>
                <w:right w:val="none" w:sz="0" w:space="0" w:color="auto"/>
              </w:divBdr>
              <w:divsChild>
                <w:div w:id="1733965233">
                  <w:marLeft w:val="0"/>
                  <w:marRight w:val="0"/>
                  <w:marTop w:val="0"/>
                  <w:marBottom w:val="0"/>
                  <w:divBdr>
                    <w:top w:val="none" w:sz="0" w:space="0" w:color="auto"/>
                    <w:left w:val="none" w:sz="0" w:space="0" w:color="auto"/>
                    <w:bottom w:val="none" w:sz="0" w:space="0" w:color="auto"/>
                    <w:right w:val="none" w:sz="0" w:space="0" w:color="auto"/>
                  </w:divBdr>
                </w:div>
              </w:divsChild>
            </w:div>
            <w:div w:id="1513228975">
              <w:marLeft w:val="0"/>
              <w:marRight w:val="0"/>
              <w:marTop w:val="375"/>
              <w:marBottom w:val="0"/>
              <w:divBdr>
                <w:top w:val="none" w:sz="0" w:space="0" w:color="auto"/>
                <w:left w:val="none" w:sz="0" w:space="0" w:color="auto"/>
                <w:bottom w:val="none" w:sz="0" w:space="0" w:color="auto"/>
                <w:right w:val="none" w:sz="0" w:space="0" w:color="auto"/>
              </w:divBdr>
              <w:divsChild>
                <w:div w:id="63112621">
                  <w:marLeft w:val="0"/>
                  <w:marRight w:val="0"/>
                  <w:marTop w:val="0"/>
                  <w:marBottom w:val="0"/>
                  <w:divBdr>
                    <w:top w:val="none" w:sz="0" w:space="0" w:color="auto"/>
                    <w:left w:val="none" w:sz="0" w:space="0" w:color="auto"/>
                    <w:bottom w:val="none" w:sz="0" w:space="0" w:color="auto"/>
                    <w:right w:val="none" w:sz="0" w:space="0" w:color="auto"/>
                  </w:divBdr>
                  <w:divsChild>
                    <w:div w:id="176503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108167">
              <w:marLeft w:val="0"/>
              <w:marRight w:val="0"/>
              <w:marTop w:val="0"/>
              <w:marBottom w:val="0"/>
              <w:divBdr>
                <w:top w:val="none" w:sz="0" w:space="0" w:color="auto"/>
                <w:left w:val="none" w:sz="0" w:space="0" w:color="auto"/>
                <w:bottom w:val="none" w:sz="0" w:space="0" w:color="auto"/>
                <w:right w:val="none" w:sz="0" w:space="0" w:color="auto"/>
              </w:divBdr>
              <w:divsChild>
                <w:div w:id="183337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003337">
      <w:bodyDiv w:val="1"/>
      <w:marLeft w:val="0"/>
      <w:marRight w:val="0"/>
      <w:marTop w:val="0"/>
      <w:marBottom w:val="0"/>
      <w:divBdr>
        <w:top w:val="none" w:sz="0" w:space="0" w:color="auto"/>
        <w:left w:val="none" w:sz="0" w:space="0" w:color="auto"/>
        <w:bottom w:val="none" w:sz="0" w:space="0" w:color="auto"/>
        <w:right w:val="none" w:sz="0" w:space="0" w:color="auto"/>
      </w:divBdr>
      <w:divsChild>
        <w:div w:id="369845614">
          <w:marLeft w:val="0"/>
          <w:marRight w:val="0"/>
          <w:marTop w:val="0"/>
          <w:marBottom w:val="0"/>
          <w:divBdr>
            <w:top w:val="none" w:sz="0" w:space="0" w:color="auto"/>
            <w:left w:val="none" w:sz="0" w:space="0" w:color="auto"/>
            <w:bottom w:val="none" w:sz="0" w:space="0" w:color="auto"/>
            <w:right w:val="none" w:sz="0" w:space="0" w:color="auto"/>
          </w:divBdr>
        </w:div>
      </w:divsChild>
    </w:div>
    <w:div w:id="1322192842">
      <w:bodyDiv w:val="1"/>
      <w:marLeft w:val="0"/>
      <w:marRight w:val="0"/>
      <w:marTop w:val="0"/>
      <w:marBottom w:val="0"/>
      <w:divBdr>
        <w:top w:val="none" w:sz="0" w:space="0" w:color="auto"/>
        <w:left w:val="none" w:sz="0" w:space="0" w:color="auto"/>
        <w:bottom w:val="none" w:sz="0" w:space="0" w:color="auto"/>
        <w:right w:val="none" w:sz="0" w:space="0" w:color="auto"/>
      </w:divBdr>
    </w:div>
    <w:div w:id="1322657615">
      <w:bodyDiv w:val="1"/>
      <w:marLeft w:val="0"/>
      <w:marRight w:val="0"/>
      <w:marTop w:val="0"/>
      <w:marBottom w:val="0"/>
      <w:divBdr>
        <w:top w:val="none" w:sz="0" w:space="0" w:color="auto"/>
        <w:left w:val="none" w:sz="0" w:space="0" w:color="auto"/>
        <w:bottom w:val="none" w:sz="0" w:space="0" w:color="auto"/>
        <w:right w:val="none" w:sz="0" w:space="0" w:color="auto"/>
      </w:divBdr>
    </w:div>
    <w:div w:id="1322734020">
      <w:bodyDiv w:val="1"/>
      <w:marLeft w:val="0"/>
      <w:marRight w:val="0"/>
      <w:marTop w:val="0"/>
      <w:marBottom w:val="0"/>
      <w:divBdr>
        <w:top w:val="none" w:sz="0" w:space="0" w:color="auto"/>
        <w:left w:val="none" w:sz="0" w:space="0" w:color="auto"/>
        <w:bottom w:val="none" w:sz="0" w:space="0" w:color="auto"/>
        <w:right w:val="none" w:sz="0" w:space="0" w:color="auto"/>
      </w:divBdr>
    </w:div>
    <w:div w:id="1323267581">
      <w:bodyDiv w:val="1"/>
      <w:marLeft w:val="0"/>
      <w:marRight w:val="0"/>
      <w:marTop w:val="0"/>
      <w:marBottom w:val="0"/>
      <w:divBdr>
        <w:top w:val="none" w:sz="0" w:space="0" w:color="auto"/>
        <w:left w:val="none" w:sz="0" w:space="0" w:color="auto"/>
        <w:bottom w:val="none" w:sz="0" w:space="0" w:color="auto"/>
        <w:right w:val="none" w:sz="0" w:space="0" w:color="auto"/>
      </w:divBdr>
    </w:div>
    <w:div w:id="1323971384">
      <w:bodyDiv w:val="1"/>
      <w:marLeft w:val="0"/>
      <w:marRight w:val="0"/>
      <w:marTop w:val="0"/>
      <w:marBottom w:val="0"/>
      <w:divBdr>
        <w:top w:val="none" w:sz="0" w:space="0" w:color="auto"/>
        <w:left w:val="none" w:sz="0" w:space="0" w:color="auto"/>
        <w:bottom w:val="none" w:sz="0" w:space="0" w:color="auto"/>
        <w:right w:val="none" w:sz="0" w:space="0" w:color="auto"/>
      </w:divBdr>
    </w:div>
    <w:div w:id="1324160865">
      <w:bodyDiv w:val="1"/>
      <w:marLeft w:val="0"/>
      <w:marRight w:val="0"/>
      <w:marTop w:val="0"/>
      <w:marBottom w:val="0"/>
      <w:divBdr>
        <w:top w:val="none" w:sz="0" w:space="0" w:color="auto"/>
        <w:left w:val="none" w:sz="0" w:space="0" w:color="auto"/>
        <w:bottom w:val="none" w:sz="0" w:space="0" w:color="auto"/>
        <w:right w:val="none" w:sz="0" w:space="0" w:color="auto"/>
      </w:divBdr>
    </w:div>
    <w:div w:id="1324434250">
      <w:bodyDiv w:val="1"/>
      <w:marLeft w:val="0"/>
      <w:marRight w:val="0"/>
      <w:marTop w:val="0"/>
      <w:marBottom w:val="0"/>
      <w:divBdr>
        <w:top w:val="none" w:sz="0" w:space="0" w:color="auto"/>
        <w:left w:val="none" w:sz="0" w:space="0" w:color="auto"/>
        <w:bottom w:val="none" w:sz="0" w:space="0" w:color="auto"/>
        <w:right w:val="none" w:sz="0" w:space="0" w:color="auto"/>
      </w:divBdr>
    </w:div>
    <w:div w:id="1325204410">
      <w:bodyDiv w:val="1"/>
      <w:marLeft w:val="0"/>
      <w:marRight w:val="0"/>
      <w:marTop w:val="0"/>
      <w:marBottom w:val="0"/>
      <w:divBdr>
        <w:top w:val="none" w:sz="0" w:space="0" w:color="auto"/>
        <w:left w:val="none" w:sz="0" w:space="0" w:color="auto"/>
        <w:bottom w:val="none" w:sz="0" w:space="0" w:color="auto"/>
        <w:right w:val="none" w:sz="0" w:space="0" w:color="auto"/>
      </w:divBdr>
      <w:divsChild>
        <w:div w:id="77287988">
          <w:marLeft w:val="0"/>
          <w:marRight w:val="0"/>
          <w:marTop w:val="405"/>
          <w:marBottom w:val="330"/>
          <w:divBdr>
            <w:top w:val="none" w:sz="0" w:space="0" w:color="auto"/>
            <w:left w:val="none" w:sz="0" w:space="0" w:color="auto"/>
            <w:bottom w:val="none" w:sz="0" w:space="0" w:color="auto"/>
            <w:right w:val="none" w:sz="0" w:space="0" w:color="auto"/>
          </w:divBdr>
          <w:divsChild>
            <w:div w:id="174614975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887955068">
          <w:marLeft w:val="0"/>
          <w:marRight w:val="0"/>
          <w:marTop w:val="405"/>
          <w:marBottom w:val="330"/>
          <w:divBdr>
            <w:top w:val="none" w:sz="0" w:space="0" w:color="auto"/>
            <w:left w:val="none" w:sz="0" w:space="0" w:color="auto"/>
            <w:bottom w:val="none" w:sz="0" w:space="0" w:color="auto"/>
            <w:right w:val="none" w:sz="0" w:space="0" w:color="auto"/>
          </w:divBdr>
          <w:divsChild>
            <w:div w:id="94453642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925528831">
          <w:marLeft w:val="0"/>
          <w:marRight w:val="0"/>
          <w:marTop w:val="405"/>
          <w:marBottom w:val="330"/>
          <w:divBdr>
            <w:top w:val="none" w:sz="0" w:space="0" w:color="auto"/>
            <w:left w:val="none" w:sz="0" w:space="0" w:color="auto"/>
            <w:bottom w:val="none" w:sz="0" w:space="0" w:color="auto"/>
            <w:right w:val="none" w:sz="0" w:space="0" w:color="auto"/>
          </w:divBdr>
          <w:divsChild>
            <w:div w:id="185619155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404061019">
          <w:marLeft w:val="0"/>
          <w:marRight w:val="0"/>
          <w:marTop w:val="405"/>
          <w:marBottom w:val="330"/>
          <w:divBdr>
            <w:top w:val="none" w:sz="0" w:space="0" w:color="auto"/>
            <w:left w:val="none" w:sz="0" w:space="0" w:color="auto"/>
            <w:bottom w:val="none" w:sz="0" w:space="0" w:color="auto"/>
            <w:right w:val="none" w:sz="0" w:space="0" w:color="auto"/>
          </w:divBdr>
          <w:divsChild>
            <w:div w:id="45876466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767774746">
          <w:marLeft w:val="0"/>
          <w:marRight w:val="0"/>
          <w:marTop w:val="405"/>
          <w:marBottom w:val="330"/>
          <w:divBdr>
            <w:top w:val="none" w:sz="0" w:space="0" w:color="auto"/>
            <w:left w:val="none" w:sz="0" w:space="0" w:color="auto"/>
            <w:bottom w:val="none" w:sz="0" w:space="0" w:color="auto"/>
            <w:right w:val="none" w:sz="0" w:space="0" w:color="auto"/>
          </w:divBdr>
          <w:divsChild>
            <w:div w:id="159940612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23694011">
          <w:marLeft w:val="0"/>
          <w:marRight w:val="0"/>
          <w:marTop w:val="405"/>
          <w:marBottom w:val="330"/>
          <w:divBdr>
            <w:top w:val="none" w:sz="0" w:space="0" w:color="auto"/>
            <w:left w:val="none" w:sz="0" w:space="0" w:color="auto"/>
            <w:bottom w:val="none" w:sz="0" w:space="0" w:color="auto"/>
            <w:right w:val="none" w:sz="0" w:space="0" w:color="auto"/>
          </w:divBdr>
          <w:divsChild>
            <w:div w:id="94688852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939216582">
          <w:marLeft w:val="0"/>
          <w:marRight w:val="0"/>
          <w:marTop w:val="405"/>
          <w:marBottom w:val="330"/>
          <w:divBdr>
            <w:top w:val="none" w:sz="0" w:space="0" w:color="auto"/>
            <w:left w:val="none" w:sz="0" w:space="0" w:color="auto"/>
            <w:bottom w:val="none" w:sz="0" w:space="0" w:color="auto"/>
            <w:right w:val="none" w:sz="0" w:space="0" w:color="auto"/>
          </w:divBdr>
          <w:divsChild>
            <w:div w:id="31426224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277106">
      <w:bodyDiv w:val="1"/>
      <w:marLeft w:val="0"/>
      <w:marRight w:val="0"/>
      <w:marTop w:val="0"/>
      <w:marBottom w:val="0"/>
      <w:divBdr>
        <w:top w:val="none" w:sz="0" w:space="0" w:color="auto"/>
        <w:left w:val="none" w:sz="0" w:space="0" w:color="auto"/>
        <w:bottom w:val="none" w:sz="0" w:space="0" w:color="auto"/>
        <w:right w:val="none" w:sz="0" w:space="0" w:color="auto"/>
      </w:divBdr>
    </w:div>
    <w:div w:id="1325474501">
      <w:bodyDiv w:val="1"/>
      <w:marLeft w:val="0"/>
      <w:marRight w:val="0"/>
      <w:marTop w:val="0"/>
      <w:marBottom w:val="0"/>
      <w:divBdr>
        <w:top w:val="none" w:sz="0" w:space="0" w:color="auto"/>
        <w:left w:val="none" w:sz="0" w:space="0" w:color="auto"/>
        <w:bottom w:val="none" w:sz="0" w:space="0" w:color="auto"/>
        <w:right w:val="none" w:sz="0" w:space="0" w:color="auto"/>
      </w:divBdr>
    </w:div>
    <w:div w:id="1327055341">
      <w:bodyDiv w:val="1"/>
      <w:marLeft w:val="0"/>
      <w:marRight w:val="0"/>
      <w:marTop w:val="0"/>
      <w:marBottom w:val="0"/>
      <w:divBdr>
        <w:top w:val="none" w:sz="0" w:space="0" w:color="auto"/>
        <w:left w:val="none" w:sz="0" w:space="0" w:color="auto"/>
        <w:bottom w:val="none" w:sz="0" w:space="0" w:color="auto"/>
        <w:right w:val="none" w:sz="0" w:space="0" w:color="auto"/>
      </w:divBdr>
    </w:div>
    <w:div w:id="1327129690">
      <w:bodyDiv w:val="1"/>
      <w:marLeft w:val="0"/>
      <w:marRight w:val="0"/>
      <w:marTop w:val="0"/>
      <w:marBottom w:val="0"/>
      <w:divBdr>
        <w:top w:val="none" w:sz="0" w:space="0" w:color="auto"/>
        <w:left w:val="none" w:sz="0" w:space="0" w:color="auto"/>
        <w:bottom w:val="none" w:sz="0" w:space="0" w:color="auto"/>
        <w:right w:val="none" w:sz="0" w:space="0" w:color="auto"/>
      </w:divBdr>
    </w:div>
    <w:div w:id="1327514281">
      <w:bodyDiv w:val="1"/>
      <w:marLeft w:val="0"/>
      <w:marRight w:val="0"/>
      <w:marTop w:val="0"/>
      <w:marBottom w:val="0"/>
      <w:divBdr>
        <w:top w:val="none" w:sz="0" w:space="0" w:color="auto"/>
        <w:left w:val="none" w:sz="0" w:space="0" w:color="auto"/>
        <w:bottom w:val="none" w:sz="0" w:space="0" w:color="auto"/>
        <w:right w:val="none" w:sz="0" w:space="0" w:color="auto"/>
      </w:divBdr>
    </w:div>
    <w:div w:id="1327635863">
      <w:bodyDiv w:val="1"/>
      <w:marLeft w:val="0"/>
      <w:marRight w:val="0"/>
      <w:marTop w:val="0"/>
      <w:marBottom w:val="0"/>
      <w:divBdr>
        <w:top w:val="none" w:sz="0" w:space="0" w:color="auto"/>
        <w:left w:val="none" w:sz="0" w:space="0" w:color="auto"/>
        <w:bottom w:val="none" w:sz="0" w:space="0" w:color="auto"/>
        <w:right w:val="none" w:sz="0" w:space="0" w:color="auto"/>
      </w:divBdr>
    </w:div>
    <w:div w:id="1327704590">
      <w:bodyDiv w:val="1"/>
      <w:marLeft w:val="0"/>
      <w:marRight w:val="0"/>
      <w:marTop w:val="0"/>
      <w:marBottom w:val="0"/>
      <w:divBdr>
        <w:top w:val="none" w:sz="0" w:space="0" w:color="auto"/>
        <w:left w:val="none" w:sz="0" w:space="0" w:color="auto"/>
        <w:bottom w:val="none" w:sz="0" w:space="0" w:color="auto"/>
        <w:right w:val="none" w:sz="0" w:space="0" w:color="auto"/>
      </w:divBdr>
    </w:div>
    <w:div w:id="1327904707">
      <w:bodyDiv w:val="1"/>
      <w:marLeft w:val="0"/>
      <w:marRight w:val="0"/>
      <w:marTop w:val="0"/>
      <w:marBottom w:val="0"/>
      <w:divBdr>
        <w:top w:val="none" w:sz="0" w:space="0" w:color="auto"/>
        <w:left w:val="none" w:sz="0" w:space="0" w:color="auto"/>
        <w:bottom w:val="none" w:sz="0" w:space="0" w:color="auto"/>
        <w:right w:val="none" w:sz="0" w:space="0" w:color="auto"/>
      </w:divBdr>
    </w:div>
    <w:div w:id="1328241774">
      <w:bodyDiv w:val="1"/>
      <w:marLeft w:val="0"/>
      <w:marRight w:val="0"/>
      <w:marTop w:val="0"/>
      <w:marBottom w:val="0"/>
      <w:divBdr>
        <w:top w:val="none" w:sz="0" w:space="0" w:color="auto"/>
        <w:left w:val="none" w:sz="0" w:space="0" w:color="auto"/>
        <w:bottom w:val="none" w:sz="0" w:space="0" w:color="auto"/>
        <w:right w:val="none" w:sz="0" w:space="0" w:color="auto"/>
      </w:divBdr>
    </w:div>
    <w:div w:id="1328634393">
      <w:bodyDiv w:val="1"/>
      <w:marLeft w:val="0"/>
      <w:marRight w:val="0"/>
      <w:marTop w:val="0"/>
      <w:marBottom w:val="0"/>
      <w:divBdr>
        <w:top w:val="none" w:sz="0" w:space="0" w:color="auto"/>
        <w:left w:val="none" w:sz="0" w:space="0" w:color="auto"/>
        <w:bottom w:val="none" w:sz="0" w:space="0" w:color="auto"/>
        <w:right w:val="none" w:sz="0" w:space="0" w:color="auto"/>
      </w:divBdr>
    </w:div>
    <w:div w:id="1328822541">
      <w:bodyDiv w:val="1"/>
      <w:marLeft w:val="0"/>
      <w:marRight w:val="0"/>
      <w:marTop w:val="0"/>
      <w:marBottom w:val="0"/>
      <w:divBdr>
        <w:top w:val="none" w:sz="0" w:space="0" w:color="auto"/>
        <w:left w:val="none" w:sz="0" w:space="0" w:color="auto"/>
        <w:bottom w:val="none" w:sz="0" w:space="0" w:color="auto"/>
        <w:right w:val="none" w:sz="0" w:space="0" w:color="auto"/>
      </w:divBdr>
    </w:div>
    <w:div w:id="1329016814">
      <w:bodyDiv w:val="1"/>
      <w:marLeft w:val="0"/>
      <w:marRight w:val="0"/>
      <w:marTop w:val="0"/>
      <w:marBottom w:val="0"/>
      <w:divBdr>
        <w:top w:val="none" w:sz="0" w:space="0" w:color="auto"/>
        <w:left w:val="none" w:sz="0" w:space="0" w:color="auto"/>
        <w:bottom w:val="none" w:sz="0" w:space="0" w:color="auto"/>
        <w:right w:val="none" w:sz="0" w:space="0" w:color="auto"/>
      </w:divBdr>
    </w:div>
    <w:div w:id="1329095715">
      <w:bodyDiv w:val="1"/>
      <w:marLeft w:val="0"/>
      <w:marRight w:val="0"/>
      <w:marTop w:val="0"/>
      <w:marBottom w:val="0"/>
      <w:divBdr>
        <w:top w:val="none" w:sz="0" w:space="0" w:color="auto"/>
        <w:left w:val="none" w:sz="0" w:space="0" w:color="auto"/>
        <w:bottom w:val="none" w:sz="0" w:space="0" w:color="auto"/>
        <w:right w:val="none" w:sz="0" w:space="0" w:color="auto"/>
      </w:divBdr>
    </w:div>
    <w:div w:id="1329138843">
      <w:bodyDiv w:val="1"/>
      <w:marLeft w:val="0"/>
      <w:marRight w:val="0"/>
      <w:marTop w:val="0"/>
      <w:marBottom w:val="0"/>
      <w:divBdr>
        <w:top w:val="none" w:sz="0" w:space="0" w:color="auto"/>
        <w:left w:val="none" w:sz="0" w:space="0" w:color="auto"/>
        <w:bottom w:val="none" w:sz="0" w:space="0" w:color="auto"/>
        <w:right w:val="none" w:sz="0" w:space="0" w:color="auto"/>
      </w:divBdr>
    </w:div>
    <w:div w:id="1329209926">
      <w:bodyDiv w:val="1"/>
      <w:marLeft w:val="0"/>
      <w:marRight w:val="0"/>
      <w:marTop w:val="0"/>
      <w:marBottom w:val="0"/>
      <w:divBdr>
        <w:top w:val="none" w:sz="0" w:space="0" w:color="auto"/>
        <w:left w:val="none" w:sz="0" w:space="0" w:color="auto"/>
        <w:bottom w:val="none" w:sz="0" w:space="0" w:color="auto"/>
        <w:right w:val="none" w:sz="0" w:space="0" w:color="auto"/>
      </w:divBdr>
    </w:div>
    <w:div w:id="1329747875">
      <w:bodyDiv w:val="1"/>
      <w:marLeft w:val="0"/>
      <w:marRight w:val="0"/>
      <w:marTop w:val="0"/>
      <w:marBottom w:val="0"/>
      <w:divBdr>
        <w:top w:val="none" w:sz="0" w:space="0" w:color="auto"/>
        <w:left w:val="none" w:sz="0" w:space="0" w:color="auto"/>
        <w:bottom w:val="none" w:sz="0" w:space="0" w:color="auto"/>
        <w:right w:val="none" w:sz="0" w:space="0" w:color="auto"/>
      </w:divBdr>
    </w:div>
    <w:div w:id="1330449622">
      <w:bodyDiv w:val="1"/>
      <w:marLeft w:val="0"/>
      <w:marRight w:val="0"/>
      <w:marTop w:val="0"/>
      <w:marBottom w:val="0"/>
      <w:divBdr>
        <w:top w:val="none" w:sz="0" w:space="0" w:color="auto"/>
        <w:left w:val="none" w:sz="0" w:space="0" w:color="auto"/>
        <w:bottom w:val="none" w:sz="0" w:space="0" w:color="auto"/>
        <w:right w:val="none" w:sz="0" w:space="0" w:color="auto"/>
      </w:divBdr>
    </w:div>
    <w:div w:id="1330478491">
      <w:bodyDiv w:val="1"/>
      <w:marLeft w:val="0"/>
      <w:marRight w:val="0"/>
      <w:marTop w:val="0"/>
      <w:marBottom w:val="0"/>
      <w:divBdr>
        <w:top w:val="none" w:sz="0" w:space="0" w:color="auto"/>
        <w:left w:val="none" w:sz="0" w:space="0" w:color="auto"/>
        <w:bottom w:val="none" w:sz="0" w:space="0" w:color="auto"/>
        <w:right w:val="none" w:sz="0" w:space="0" w:color="auto"/>
      </w:divBdr>
    </w:div>
    <w:div w:id="1330597173">
      <w:bodyDiv w:val="1"/>
      <w:marLeft w:val="0"/>
      <w:marRight w:val="0"/>
      <w:marTop w:val="0"/>
      <w:marBottom w:val="0"/>
      <w:divBdr>
        <w:top w:val="none" w:sz="0" w:space="0" w:color="auto"/>
        <w:left w:val="none" w:sz="0" w:space="0" w:color="auto"/>
        <w:bottom w:val="none" w:sz="0" w:space="0" w:color="auto"/>
        <w:right w:val="none" w:sz="0" w:space="0" w:color="auto"/>
      </w:divBdr>
    </w:div>
    <w:div w:id="1330717848">
      <w:bodyDiv w:val="1"/>
      <w:marLeft w:val="0"/>
      <w:marRight w:val="0"/>
      <w:marTop w:val="0"/>
      <w:marBottom w:val="0"/>
      <w:divBdr>
        <w:top w:val="none" w:sz="0" w:space="0" w:color="auto"/>
        <w:left w:val="none" w:sz="0" w:space="0" w:color="auto"/>
        <w:bottom w:val="none" w:sz="0" w:space="0" w:color="auto"/>
        <w:right w:val="none" w:sz="0" w:space="0" w:color="auto"/>
      </w:divBdr>
    </w:div>
    <w:div w:id="1331375034">
      <w:bodyDiv w:val="1"/>
      <w:marLeft w:val="0"/>
      <w:marRight w:val="0"/>
      <w:marTop w:val="0"/>
      <w:marBottom w:val="0"/>
      <w:divBdr>
        <w:top w:val="none" w:sz="0" w:space="0" w:color="auto"/>
        <w:left w:val="none" w:sz="0" w:space="0" w:color="auto"/>
        <w:bottom w:val="none" w:sz="0" w:space="0" w:color="auto"/>
        <w:right w:val="none" w:sz="0" w:space="0" w:color="auto"/>
      </w:divBdr>
    </w:div>
    <w:div w:id="1331643192">
      <w:bodyDiv w:val="1"/>
      <w:marLeft w:val="0"/>
      <w:marRight w:val="0"/>
      <w:marTop w:val="0"/>
      <w:marBottom w:val="0"/>
      <w:divBdr>
        <w:top w:val="none" w:sz="0" w:space="0" w:color="auto"/>
        <w:left w:val="none" w:sz="0" w:space="0" w:color="auto"/>
        <w:bottom w:val="none" w:sz="0" w:space="0" w:color="auto"/>
        <w:right w:val="none" w:sz="0" w:space="0" w:color="auto"/>
      </w:divBdr>
    </w:div>
    <w:div w:id="1331908821">
      <w:bodyDiv w:val="1"/>
      <w:marLeft w:val="0"/>
      <w:marRight w:val="0"/>
      <w:marTop w:val="0"/>
      <w:marBottom w:val="0"/>
      <w:divBdr>
        <w:top w:val="none" w:sz="0" w:space="0" w:color="auto"/>
        <w:left w:val="none" w:sz="0" w:space="0" w:color="auto"/>
        <w:bottom w:val="none" w:sz="0" w:space="0" w:color="auto"/>
        <w:right w:val="none" w:sz="0" w:space="0" w:color="auto"/>
      </w:divBdr>
    </w:div>
    <w:div w:id="1332365829">
      <w:bodyDiv w:val="1"/>
      <w:marLeft w:val="0"/>
      <w:marRight w:val="0"/>
      <w:marTop w:val="0"/>
      <w:marBottom w:val="0"/>
      <w:divBdr>
        <w:top w:val="none" w:sz="0" w:space="0" w:color="auto"/>
        <w:left w:val="none" w:sz="0" w:space="0" w:color="auto"/>
        <w:bottom w:val="none" w:sz="0" w:space="0" w:color="auto"/>
        <w:right w:val="none" w:sz="0" w:space="0" w:color="auto"/>
      </w:divBdr>
    </w:div>
    <w:div w:id="1332442217">
      <w:bodyDiv w:val="1"/>
      <w:marLeft w:val="0"/>
      <w:marRight w:val="0"/>
      <w:marTop w:val="0"/>
      <w:marBottom w:val="0"/>
      <w:divBdr>
        <w:top w:val="none" w:sz="0" w:space="0" w:color="auto"/>
        <w:left w:val="none" w:sz="0" w:space="0" w:color="auto"/>
        <w:bottom w:val="none" w:sz="0" w:space="0" w:color="auto"/>
        <w:right w:val="none" w:sz="0" w:space="0" w:color="auto"/>
      </w:divBdr>
    </w:div>
    <w:div w:id="1332758782">
      <w:bodyDiv w:val="1"/>
      <w:marLeft w:val="0"/>
      <w:marRight w:val="0"/>
      <w:marTop w:val="0"/>
      <w:marBottom w:val="0"/>
      <w:divBdr>
        <w:top w:val="none" w:sz="0" w:space="0" w:color="auto"/>
        <w:left w:val="none" w:sz="0" w:space="0" w:color="auto"/>
        <w:bottom w:val="none" w:sz="0" w:space="0" w:color="auto"/>
        <w:right w:val="none" w:sz="0" w:space="0" w:color="auto"/>
      </w:divBdr>
    </w:div>
    <w:div w:id="1332835747">
      <w:bodyDiv w:val="1"/>
      <w:marLeft w:val="0"/>
      <w:marRight w:val="0"/>
      <w:marTop w:val="0"/>
      <w:marBottom w:val="0"/>
      <w:divBdr>
        <w:top w:val="none" w:sz="0" w:space="0" w:color="auto"/>
        <w:left w:val="none" w:sz="0" w:space="0" w:color="auto"/>
        <w:bottom w:val="none" w:sz="0" w:space="0" w:color="auto"/>
        <w:right w:val="none" w:sz="0" w:space="0" w:color="auto"/>
      </w:divBdr>
    </w:div>
    <w:div w:id="1333752339">
      <w:bodyDiv w:val="1"/>
      <w:marLeft w:val="0"/>
      <w:marRight w:val="0"/>
      <w:marTop w:val="0"/>
      <w:marBottom w:val="0"/>
      <w:divBdr>
        <w:top w:val="none" w:sz="0" w:space="0" w:color="auto"/>
        <w:left w:val="none" w:sz="0" w:space="0" w:color="auto"/>
        <w:bottom w:val="none" w:sz="0" w:space="0" w:color="auto"/>
        <w:right w:val="none" w:sz="0" w:space="0" w:color="auto"/>
      </w:divBdr>
    </w:div>
    <w:div w:id="1334452147">
      <w:bodyDiv w:val="1"/>
      <w:marLeft w:val="0"/>
      <w:marRight w:val="0"/>
      <w:marTop w:val="0"/>
      <w:marBottom w:val="0"/>
      <w:divBdr>
        <w:top w:val="none" w:sz="0" w:space="0" w:color="auto"/>
        <w:left w:val="none" w:sz="0" w:space="0" w:color="auto"/>
        <w:bottom w:val="none" w:sz="0" w:space="0" w:color="auto"/>
        <w:right w:val="none" w:sz="0" w:space="0" w:color="auto"/>
      </w:divBdr>
    </w:div>
    <w:div w:id="1334528826">
      <w:bodyDiv w:val="1"/>
      <w:marLeft w:val="0"/>
      <w:marRight w:val="0"/>
      <w:marTop w:val="0"/>
      <w:marBottom w:val="0"/>
      <w:divBdr>
        <w:top w:val="none" w:sz="0" w:space="0" w:color="auto"/>
        <w:left w:val="none" w:sz="0" w:space="0" w:color="auto"/>
        <w:bottom w:val="none" w:sz="0" w:space="0" w:color="auto"/>
        <w:right w:val="none" w:sz="0" w:space="0" w:color="auto"/>
      </w:divBdr>
      <w:divsChild>
        <w:div w:id="35400045">
          <w:marLeft w:val="0"/>
          <w:marRight w:val="0"/>
          <w:marTop w:val="0"/>
          <w:marBottom w:val="0"/>
          <w:divBdr>
            <w:top w:val="none" w:sz="0" w:space="0" w:color="auto"/>
            <w:left w:val="none" w:sz="0" w:space="0" w:color="auto"/>
            <w:bottom w:val="none" w:sz="0" w:space="0" w:color="auto"/>
            <w:right w:val="none" w:sz="0" w:space="0" w:color="auto"/>
          </w:divBdr>
          <w:divsChild>
            <w:div w:id="1013265745">
              <w:marLeft w:val="0"/>
              <w:marRight w:val="0"/>
              <w:marTop w:val="0"/>
              <w:marBottom w:val="0"/>
              <w:divBdr>
                <w:top w:val="none" w:sz="0" w:space="0" w:color="auto"/>
                <w:left w:val="none" w:sz="0" w:space="0" w:color="auto"/>
                <w:bottom w:val="none" w:sz="0" w:space="0" w:color="auto"/>
                <w:right w:val="none" w:sz="0" w:space="0" w:color="auto"/>
              </w:divBdr>
              <w:divsChild>
                <w:div w:id="139646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098515">
          <w:marLeft w:val="0"/>
          <w:marRight w:val="0"/>
          <w:marTop w:val="0"/>
          <w:marBottom w:val="0"/>
          <w:divBdr>
            <w:top w:val="none" w:sz="0" w:space="0" w:color="auto"/>
            <w:left w:val="none" w:sz="0" w:space="0" w:color="auto"/>
            <w:bottom w:val="none" w:sz="0" w:space="0" w:color="auto"/>
            <w:right w:val="none" w:sz="0" w:space="0" w:color="auto"/>
          </w:divBdr>
        </w:div>
      </w:divsChild>
    </w:div>
    <w:div w:id="1334605223">
      <w:bodyDiv w:val="1"/>
      <w:marLeft w:val="0"/>
      <w:marRight w:val="0"/>
      <w:marTop w:val="0"/>
      <w:marBottom w:val="0"/>
      <w:divBdr>
        <w:top w:val="none" w:sz="0" w:space="0" w:color="auto"/>
        <w:left w:val="none" w:sz="0" w:space="0" w:color="auto"/>
        <w:bottom w:val="none" w:sz="0" w:space="0" w:color="auto"/>
        <w:right w:val="none" w:sz="0" w:space="0" w:color="auto"/>
      </w:divBdr>
    </w:div>
    <w:div w:id="1334649059">
      <w:bodyDiv w:val="1"/>
      <w:marLeft w:val="0"/>
      <w:marRight w:val="0"/>
      <w:marTop w:val="0"/>
      <w:marBottom w:val="0"/>
      <w:divBdr>
        <w:top w:val="none" w:sz="0" w:space="0" w:color="auto"/>
        <w:left w:val="none" w:sz="0" w:space="0" w:color="auto"/>
        <w:bottom w:val="none" w:sz="0" w:space="0" w:color="auto"/>
        <w:right w:val="none" w:sz="0" w:space="0" w:color="auto"/>
      </w:divBdr>
    </w:div>
    <w:div w:id="1335643215">
      <w:bodyDiv w:val="1"/>
      <w:marLeft w:val="0"/>
      <w:marRight w:val="0"/>
      <w:marTop w:val="0"/>
      <w:marBottom w:val="0"/>
      <w:divBdr>
        <w:top w:val="none" w:sz="0" w:space="0" w:color="auto"/>
        <w:left w:val="none" w:sz="0" w:space="0" w:color="auto"/>
        <w:bottom w:val="none" w:sz="0" w:space="0" w:color="auto"/>
        <w:right w:val="none" w:sz="0" w:space="0" w:color="auto"/>
      </w:divBdr>
    </w:div>
    <w:div w:id="1335644822">
      <w:bodyDiv w:val="1"/>
      <w:marLeft w:val="0"/>
      <w:marRight w:val="0"/>
      <w:marTop w:val="0"/>
      <w:marBottom w:val="0"/>
      <w:divBdr>
        <w:top w:val="none" w:sz="0" w:space="0" w:color="auto"/>
        <w:left w:val="none" w:sz="0" w:space="0" w:color="auto"/>
        <w:bottom w:val="none" w:sz="0" w:space="0" w:color="auto"/>
        <w:right w:val="none" w:sz="0" w:space="0" w:color="auto"/>
      </w:divBdr>
    </w:div>
    <w:div w:id="1336180676">
      <w:bodyDiv w:val="1"/>
      <w:marLeft w:val="0"/>
      <w:marRight w:val="0"/>
      <w:marTop w:val="0"/>
      <w:marBottom w:val="0"/>
      <w:divBdr>
        <w:top w:val="none" w:sz="0" w:space="0" w:color="auto"/>
        <w:left w:val="none" w:sz="0" w:space="0" w:color="auto"/>
        <w:bottom w:val="none" w:sz="0" w:space="0" w:color="auto"/>
        <w:right w:val="none" w:sz="0" w:space="0" w:color="auto"/>
      </w:divBdr>
    </w:div>
    <w:div w:id="1336303347">
      <w:bodyDiv w:val="1"/>
      <w:marLeft w:val="0"/>
      <w:marRight w:val="0"/>
      <w:marTop w:val="0"/>
      <w:marBottom w:val="0"/>
      <w:divBdr>
        <w:top w:val="none" w:sz="0" w:space="0" w:color="auto"/>
        <w:left w:val="none" w:sz="0" w:space="0" w:color="auto"/>
        <w:bottom w:val="none" w:sz="0" w:space="0" w:color="auto"/>
        <w:right w:val="none" w:sz="0" w:space="0" w:color="auto"/>
      </w:divBdr>
    </w:div>
    <w:div w:id="1336305705">
      <w:bodyDiv w:val="1"/>
      <w:marLeft w:val="0"/>
      <w:marRight w:val="0"/>
      <w:marTop w:val="0"/>
      <w:marBottom w:val="0"/>
      <w:divBdr>
        <w:top w:val="none" w:sz="0" w:space="0" w:color="auto"/>
        <w:left w:val="none" w:sz="0" w:space="0" w:color="auto"/>
        <w:bottom w:val="none" w:sz="0" w:space="0" w:color="auto"/>
        <w:right w:val="none" w:sz="0" w:space="0" w:color="auto"/>
      </w:divBdr>
    </w:div>
    <w:div w:id="1336953213">
      <w:bodyDiv w:val="1"/>
      <w:marLeft w:val="0"/>
      <w:marRight w:val="0"/>
      <w:marTop w:val="0"/>
      <w:marBottom w:val="0"/>
      <w:divBdr>
        <w:top w:val="none" w:sz="0" w:space="0" w:color="auto"/>
        <w:left w:val="none" w:sz="0" w:space="0" w:color="auto"/>
        <w:bottom w:val="none" w:sz="0" w:space="0" w:color="auto"/>
        <w:right w:val="none" w:sz="0" w:space="0" w:color="auto"/>
      </w:divBdr>
    </w:div>
    <w:div w:id="1337466368">
      <w:bodyDiv w:val="1"/>
      <w:marLeft w:val="0"/>
      <w:marRight w:val="0"/>
      <w:marTop w:val="0"/>
      <w:marBottom w:val="0"/>
      <w:divBdr>
        <w:top w:val="none" w:sz="0" w:space="0" w:color="auto"/>
        <w:left w:val="none" w:sz="0" w:space="0" w:color="auto"/>
        <w:bottom w:val="none" w:sz="0" w:space="0" w:color="auto"/>
        <w:right w:val="none" w:sz="0" w:space="0" w:color="auto"/>
      </w:divBdr>
    </w:div>
    <w:div w:id="1337659218">
      <w:bodyDiv w:val="1"/>
      <w:marLeft w:val="0"/>
      <w:marRight w:val="0"/>
      <w:marTop w:val="0"/>
      <w:marBottom w:val="0"/>
      <w:divBdr>
        <w:top w:val="none" w:sz="0" w:space="0" w:color="auto"/>
        <w:left w:val="none" w:sz="0" w:space="0" w:color="auto"/>
        <w:bottom w:val="none" w:sz="0" w:space="0" w:color="auto"/>
        <w:right w:val="none" w:sz="0" w:space="0" w:color="auto"/>
      </w:divBdr>
    </w:div>
    <w:div w:id="1338267147">
      <w:bodyDiv w:val="1"/>
      <w:marLeft w:val="0"/>
      <w:marRight w:val="0"/>
      <w:marTop w:val="0"/>
      <w:marBottom w:val="0"/>
      <w:divBdr>
        <w:top w:val="none" w:sz="0" w:space="0" w:color="auto"/>
        <w:left w:val="none" w:sz="0" w:space="0" w:color="auto"/>
        <w:bottom w:val="none" w:sz="0" w:space="0" w:color="auto"/>
        <w:right w:val="none" w:sz="0" w:space="0" w:color="auto"/>
      </w:divBdr>
    </w:div>
    <w:div w:id="1338727567">
      <w:bodyDiv w:val="1"/>
      <w:marLeft w:val="0"/>
      <w:marRight w:val="0"/>
      <w:marTop w:val="0"/>
      <w:marBottom w:val="0"/>
      <w:divBdr>
        <w:top w:val="none" w:sz="0" w:space="0" w:color="auto"/>
        <w:left w:val="none" w:sz="0" w:space="0" w:color="auto"/>
        <w:bottom w:val="none" w:sz="0" w:space="0" w:color="auto"/>
        <w:right w:val="none" w:sz="0" w:space="0" w:color="auto"/>
      </w:divBdr>
    </w:div>
    <w:div w:id="1339040897">
      <w:bodyDiv w:val="1"/>
      <w:marLeft w:val="0"/>
      <w:marRight w:val="0"/>
      <w:marTop w:val="0"/>
      <w:marBottom w:val="0"/>
      <w:divBdr>
        <w:top w:val="none" w:sz="0" w:space="0" w:color="auto"/>
        <w:left w:val="none" w:sz="0" w:space="0" w:color="auto"/>
        <w:bottom w:val="none" w:sz="0" w:space="0" w:color="auto"/>
        <w:right w:val="none" w:sz="0" w:space="0" w:color="auto"/>
      </w:divBdr>
    </w:div>
    <w:div w:id="1339116829">
      <w:bodyDiv w:val="1"/>
      <w:marLeft w:val="0"/>
      <w:marRight w:val="0"/>
      <w:marTop w:val="0"/>
      <w:marBottom w:val="0"/>
      <w:divBdr>
        <w:top w:val="none" w:sz="0" w:space="0" w:color="auto"/>
        <w:left w:val="none" w:sz="0" w:space="0" w:color="auto"/>
        <w:bottom w:val="none" w:sz="0" w:space="0" w:color="auto"/>
        <w:right w:val="none" w:sz="0" w:space="0" w:color="auto"/>
      </w:divBdr>
    </w:div>
    <w:div w:id="1339305951">
      <w:bodyDiv w:val="1"/>
      <w:marLeft w:val="0"/>
      <w:marRight w:val="0"/>
      <w:marTop w:val="0"/>
      <w:marBottom w:val="0"/>
      <w:divBdr>
        <w:top w:val="none" w:sz="0" w:space="0" w:color="auto"/>
        <w:left w:val="none" w:sz="0" w:space="0" w:color="auto"/>
        <w:bottom w:val="none" w:sz="0" w:space="0" w:color="auto"/>
        <w:right w:val="none" w:sz="0" w:space="0" w:color="auto"/>
      </w:divBdr>
    </w:div>
    <w:div w:id="1339384301">
      <w:bodyDiv w:val="1"/>
      <w:marLeft w:val="0"/>
      <w:marRight w:val="0"/>
      <w:marTop w:val="0"/>
      <w:marBottom w:val="0"/>
      <w:divBdr>
        <w:top w:val="none" w:sz="0" w:space="0" w:color="auto"/>
        <w:left w:val="none" w:sz="0" w:space="0" w:color="auto"/>
        <w:bottom w:val="none" w:sz="0" w:space="0" w:color="auto"/>
        <w:right w:val="none" w:sz="0" w:space="0" w:color="auto"/>
      </w:divBdr>
    </w:div>
    <w:div w:id="1339578991">
      <w:bodyDiv w:val="1"/>
      <w:marLeft w:val="0"/>
      <w:marRight w:val="0"/>
      <w:marTop w:val="0"/>
      <w:marBottom w:val="0"/>
      <w:divBdr>
        <w:top w:val="none" w:sz="0" w:space="0" w:color="auto"/>
        <w:left w:val="none" w:sz="0" w:space="0" w:color="auto"/>
        <w:bottom w:val="none" w:sz="0" w:space="0" w:color="auto"/>
        <w:right w:val="none" w:sz="0" w:space="0" w:color="auto"/>
      </w:divBdr>
    </w:div>
    <w:div w:id="1339700192">
      <w:bodyDiv w:val="1"/>
      <w:marLeft w:val="0"/>
      <w:marRight w:val="0"/>
      <w:marTop w:val="0"/>
      <w:marBottom w:val="0"/>
      <w:divBdr>
        <w:top w:val="none" w:sz="0" w:space="0" w:color="auto"/>
        <w:left w:val="none" w:sz="0" w:space="0" w:color="auto"/>
        <w:bottom w:val="none" w:sz="0" w:space="0" w:color="auto"/>
        <w:right w:val="none" w:sz="0" w:space="0" w:color="auto"/>
      </w:divBdr>
    </w:div>
    <w:div w:id="1339775605">
      <w:bodyDiv w:val="1"/>
      <w:marLeft w:val="0"/>
      <w:marRight w:val="0"/>
      <w:marTop w:val="0"/>
      <w:marBottom w:val="0"/>
      <w:divBdr>
        <w:top w:val="none" w:sz="0" w:space="0" w:color="auto"/>
        <w:left w:val="none" w:sz="0" w:space="0" w:color="auto"/>
        <w:bottom w:val="none" w:sz="0" w:space="0" w:color="auto"/>
        <w:right w:val="none" w:sz="0" w:space="0" w:color="auto"/>
      </w:divBdr>
    </w:div>
    <w:div w:id="1339844127">
      <w:bodyDiv w:val="1"/>
      <w:marLeft w:val="0"/>
      <w:marRight w:val="0"/>
      <w:marTop w:val="0"/>
      <w:marBottom w:val="0"/>
      <w:divBdr>
        <w:top w:val="none" w:sz="0" w:space="0" w:color="auto"/>
        <w:left w:val="none" w:sz="0" w:space="0" w:color="auto"/>
        <w:bottom w:val="none" w:sz="0" w:space="0" w:color="auto"/>
        <w:right w:val="none" w:sz="0" w:space="0" w:color="auto"/>
      </w:divBdr>
    </w:div>
    <w:div w:id="1339849650">
      <w:bodyDiv w:val="1"/>
      <w:marLeft w:val="0"/>
      <w:marRight w:val="0"/>
      <w:marTop w:val="0"/>
      <w:marBottom w:val="0"/>
      <w:divBdr>
        <w:top w:val="none" w:sz="0" w:space="0" w:color="auto"/>
        <w:left w:val="none" w:sz="0" w:space="0" w:color="auto"/>
        <w:bottom w:val="none" w:sz="0" w:space="0" w:color="auto"/>
        <w:right w:val="none" w:sz="0" w:space="0" w:color="auto"/>
      </w:divBdr>
    </w:div>
    <w:div w:id="1339892034">
      <w:bodyDiv w:val="1"/>
      <w:marLeft w:val="0"/>
      <w:marRight w:val="0"/>
      <w:marTop w:val="0"/>
      <w:marBottom w:val="0"/>
      <w:divBdr>
        <w:top w:val="none" w:sz="0" w:space="0" w:color="auto"/>
        <w:left w:val="none" w:sz="0" w:space="0" w:color="auto"/>
        <w:bottom w:val="none" w:sz="0" w:space="0" w:color="auto"/>
        <w:right w:val="none" w:sz="0" w:space="0" w:color="auto"/>
      </w:divBdr>
    </w:div>
    <w:div w:id="1340155447">
      <w:bodyDiv w:val="1"/>
      <w:marLeft w:val="0"/>
      <w:marRight w:val="0"/>
      <w:marTop w:val="0"/>
      <w:marBottom w:val="0"/>
      <w:divBdr>
        <w:top w:val="none" w:sz="0" w:space="0" w:color="auto"/>
        <w:left w:val="none" w:sz="0" w:space="0" w:color="auto"/>
        <w:bottom w:val="none" w:sz="0" w:space="0" w:color="auto"/>
        <w:right w:val="none" w:sz="0" w:space="0" w:color="auto"/>
      </w:divBdr>
    </w:div>
    <w:div w:id="1340161125">
      <w:bodyDiv w:val="1"/>
      <w:marLeft w:val="0"/>
      <w:marRight w:val="0"/>
      <w:marTop w:val="0"/>
      <w:marBottom w:val="0"/>
      <w:divBdr>
        <w:top w:val="none" w:sz="0" w:space="0" w:color="auto"/>
        <w:left w:val="none" w:sz="0" w:space="0" w:color="auto"/>
        <w:bottom w:val="none" w:sz="0" w:space="0" w:color="auto"/>
        <w:right w:val="none" w:sz="0" w:space="0" w:color="auto"/>
      </w:divBdr>
    </w:div>
    <w:div w:id="1340307274">
      <w:bodyDiv w:val="1"/>
      <w:marLeft w:val="0"/>
      <w:marRight w:val="0"/>
      <w:marTop w:val="0"/>
      <w:marBottom w:val="0"/>
      <w:divBdr>
        <w:top w:val="none" w:sz="0" w:space="0" w:color="auto"/>
        <w:left w:val="none" w:sz="0" w:space="0" w:color="auto"/>
        <w:bottom w:val="none" w:sz="0" w:space="0" w:color="auto"/>
        <w:right w:val="none" w:sz="0" w:space="0" w:color="auto"/>
      </w:divBdr>
      <w:divsChild>
        <w:div w:id="1592012065">
          <w:marLeft w:val="0"/>
          <w:marRight w:val="0"/>
          <w:marTop w:val="0"/>
          <w:marBottom w:val="0"/>
          <w:divBdr>
            <w:top w:val="none" w:sz="0" w:space="0" w:color="auto"/>
            <w:left w:val="none" w:sz="0" w:space="0" w:color="auto"/>
            <w:bottom w:val="none" w:sz="0" w:space="0" w:color="auto"/>
            <w:right w:val="none" w:sz="0" w:space="0" w:color="auto"/>
          </w:divBdr>
          <w:divsChild>
            <w:div w:id="1084767969">
              <w:marLeft w:val="0"/>
              <w:marRight w:val="0"/>
              <w:marTop w:val="0"/>
              <w:marBottom w:val="0"/>
              <w:divBdr>
                <w:top w:val="none" w:sz="0" w:space="0" w:color="auto"/>
                <w:left w:val="none" w:sz="0" w:space="0" w:color="auto"/>
                <w:bottom w:val="none" w:sz="0" w:space="0" w:color="auto"/>
                <w:right w:val="none" w:sz="0" w:space="0" w:color="auto"/>
              </w:divBdr>
              <w:divsChild>
                <w:div w:id="1558660436">
                  <w:marLeft w:val="0"/>
                  <w:marRight w:val="0"/>
                  <w:marTop w:val="0"/>
                  <w:marBottom w:val="0"/>
                  <w:divBdr>
                    <w:top w:val="none" w:sz="0" w:space="0" w:color="auto"/>
                    <w:left w:val="none" w:sz="0" w:space="0" w:color="auto"/>
                    <w:bottom w:val="none" w:sz="0" w:space="0" w:color="auto"/>
                    <w:right w:val="none" w:sz="0" w:space="0" w:color="auto"/>
                  </w:divBdr>
                  <w:divsChild>
                    <w:div w:id="85460957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1340549335">
      <w:bodyDiv w:val="1"/>
      <w:marLeft w:val="0"/>
      <w:marRight w:val="0"/>
      <w:marTop w:val="0"/>
      <w:marBottom w:val="0"/>
      <w:divBdr>
        <w:top w:val="none" w:sz="0" w:space="0" w:color="auto"/>
        <w:left w:val="none" w:sz="0" w:space="0" w:color="auto"/>
        <w:bottom w:val="none" w:sz="0" w:space="0" w:color="auto"/>
        <w:right w:val="none" w:sz="0" w:space="0" w:color="auto"/>
      </w:divBdr>
    </w:div>
    <w:div w:id="1340884030">
      <w:bodyDiv w:val="1"/>
      <w:marLeft w:val="0"/>
      <w:marRight w:val="0"/>
      <w:marTop w:val="0"/>
      <w:marBottom w:val="0"/>
      <w:divBdr>
        <w:top w:val="none" w:sz="0" w:space="0" w:color="auto"/>
        <w:left w:val="none" w:sz="0" w:space="0" w:color="auto"/>
        <w:bottom w:val="none" w:sz="0" w:space="0" w:color="auto"/>
        <w:right w:val="none" w:sz="0" w:space="0" w:color="auto"/>
      </w:divBdr>
    </w:div>
    <w:div w:id="1341199680">
      <w:bodyDiv w:val="1"/>
      <w:marLeft w:val="0"/>
      <w:marRight w:val="0"/>
      <w:marTop w:val="0"/>
      <w:marBottom w:val="0"/>
      <w:divBdr>
        <w:top w:val="none" w:sz="0" w:space="0" w:color="auto"/>
        <w:left w:val="none" w:sz="0" w:space="0" w:color="auto"/>
        <w:bottom w:val="none" w:sz="0" w:space="0" w:color="auto"/>
        <w:right w:val="none" w:sz="0" w:space="0" w:color="auto"/>
      </w:divBdr>
    </w:div>
    <w:div w:id="1341784773">
      <w:bodyDiv w:val="1"/>
      <w:marLeft w:val="0"/>
      <w:marRight w:val="0"/>
      <w:marTop w:val="0"/>
      <w:marBottom w:val="0"/>
      <w:divBdr>
        <w:top w:val="none" w:sz="0" w:space="0" w:color="auto"/>
        <w:left w:val="none" w:sz="0" w:space="0" w:color="auto"/>
        <w:bottom w:val="none" w:sz="0" w:space="0" w:color="auto"/>
        <w:right w:val="none" w:sz="0" w:space="0" w:color="auto"/>
      </w:divBdr>
    </w:div>
    <w:div w:id="1341930105">
      <w:bodyDiv w:val="1"/>
      <w:marLeft w:val="0"/>
      <w:marRight w:val="0"/>
      <w:marTop w:val="0"/>
      <w:marBottom w:val="0"/>
      <w:divBdr>
        <w:top w:val="none" w:sz="0" w:space="0" w:color="auto"/>
        <w:left w:val="none" w:sz="0" w:space="0" w:color="auto"/>
        <w:bottom w:val="none" w:sz="0" w:space="0" w:color="auto"/>
        <w:right w:val="none" w:sz="0" w:space="0" w:color="auto"/>
      </w:divBdr>
    </w:div>
    <w:div w:id="1342002573">
      <w:bodyDiv w:val="1"/>
      <w:marLeft w:val="0"/>
      <w:marRight w:val="0"/>
      <w:marTop w:val="0"/>
      <w:marBottom w:val="0"/>
      <w:divBdr>
        <w:top w:val="none" w:sz="0" w:space="0" w:color="auto"/>
        <w:left w:val="none" w:sz="0" w:space="0" w:color="auto"/>
        <w:bottom w:val="none" w:sz="0" w:space="0" w:color="auto"/>
        <w:right w:val="none" w:sz="0" w:space="0" w:color="auto"/>
      </w:divBdr>
    </w:div>
    <w:div w:id="1342270959">
      <w:bodyDiv w:val="1"/>
      <w:marLeft w:val="0"/>
      <w:marRight w:val="0"/>
      <w:marTop w:val="0"/>
      <w:marBottom w:val="0"/>
      <w:divBdr>
        <w:top w:val="none" w:sz="0" w:space="0" w:color="auto"/>
        <w:left w:val="none" w:sz="0" w:space="0" w:color="auto"/>
        <w:bottom w:val="none" w:sz="0" w:space="0" w:color="auto"/>
        <w:right w:val="none" w:sz="0" w:space="0" w:color="auto"/>
      </w:divBdr>
    </w:div>
    <w:div w:id="1342465305">
      <w:bodyDiv w:val="1"/>
      <w:marLeft w:val="0"/>
      <w:marRight w:val="0"/>
      <w:marTop w:val="0"/>
      <w:marBottom w:val="0"/>
      <w:divBdr>
        <w:top w:val="none" w:sz="0" w:space="0" w:color="auto"/>
        <w:left w:val="none" w:sz="0" w:space="0" w:color="auto"/>
        <w:bottom w:val="none" w:sz="0" w:space="0" w:color="auto"/>
        <w:right w:val="none" w:sz="0" w:space="0" w:color="auto"/>
      </w:divBdr>
    </w:div>
    <w:div w:id="1342851911">
      <w:bodyDiv w:val="1"/>
      <w:marLeft w:val="0"/>
      <w:marRight w:val="0"/>
      <w:marTop w:val="0"/>
      <w:marBottom w:val="0"/>
      <w:divBdr>
        <w:top w:val="none" w:sz="0" w:space="0" w:color="auto"/>
        <w:left w:val="none" w:sz="0" w:space="0" w:color="auto"/>
        <w:bottom w:val="none" w:sz="0" w:space="0" w:color="auto"/>
        <w:right w:val="none" w:sz="0" w:space="0" w:color="auto"/>
      </w:divBdr>
    </w:div>
    <w:div w:id="1342969598">
      <w:bodyDiv w:val="1"/>
      <w:marLeft w:val="0"/>
      <w:marRight w:val="0"/>
      <w:marTop w:val="0"/>
      <w:marBottom w:val="0"/>
      <w:divBdr>
        <w:top w:val="none" w:sz="0" w:space="0" w:color="auto"/>
        <w:left w:val="none" w:sz="0" w:space="0" w:color="auto"/>
        <w:bottom w:val="none" w:sz="0" w:space="0" w:color="auto"/>
        <w:right w:val="none" w:sz="0" w:space="0" w:color="auto"/>
      </w:divBdr>
    </w:div>
    <w:div w:id="1343126182">
      <w:bodyDiv w:val="1"/>
      <w:marLeft w:val="0"/>
      <w:marRight w:val="0"/>
      <w:marTop w:val="0"/>
      <w:marBottom w:val="0"/>
      <w:divBdr>
        <w:top w:val="none" w:sz="0" w:space="0" w:color="auto"/>
        <w:left w:val="none" w:sz="0" w:space="0" w:color="auto"/>
        <w:bottom w:val="none" w:sz="0" w:space="0" w:color="auto"/>
        <w:right w:val="none" w:sz="0" w:space="0" w:color="auto"/>
      </w:divBdr>
    </w:div>
    <w:div w:id="1343357712">
      <w:bodyDiv w:val="1"/>
      <w:marLeft w:val="0"/>
      <w:marRight w:val="0"/>
      <w:marTop w:val="0"/>
      <w:marBottom w:val="0"/>
      <w:divBdr>
        <w:top w:val="none" w:sz="0" w:space="0" w:color="auto"/>
        <w:left w:val="none" w:sz="0" w:space="0" w:color="auto"/>
        <w:bottom w:val="none" w:sz="0" w:space="0" w:color="auto"/>
        <w:right w:val="none" w:sz="0" w:space="0" w:color="auto"/>
      </w:divBdr>
    </w:div>
    <w:div w:id="1344625640">
      <w:bodyDiv w:val="1"/>
      <w:marLeft w:val="0"/>
      <w:marRight w:val="0"/>
      <w:marTop w:val="0"/>
      <w:marBottom w:val="0"/>
      <w:divBdr>
        <w:top w:val="none" w:sz="0" w:space="0" w:color="auto"/>
        <w:left w:val="none" w:sz="0" w:space="0" w:color="auto"/>
        <w:bottom w:val="none" w:sz="0" w:space="0" w:color="auto"/>
        <w:right w:val="none" w:sz="0" w:space="0" w:color="auto"/>
      </w:divBdr>
    </w:div>
    <w:div w:id="1344744944">
      <w:bodyDiv w:val="1"/>
      <w:marLeft w:val="0"/>
      <w:marRight w:val="0"/>
      <w:marTop w:val="0"/>
      <w:marBottom w:val="0"/>
      <w:divBdr>
        <w:top w:val="none" w:sz="0" w:space="0" w:color="auto"/>
        <w:left w:val="none" w:sz="0" w:space="0" w:color="auto"/>
        <w:bottom w:val="none" w:sz="0" w:space="0" w:color="auto"/>
        <w:right w:val="none" w:sz="0" w:space="0" w:color="auto"/>
      </w:divBdr>
    </w:div>
    <w:div w:id="1344825045">
      <w:bodyDiv w:val="1"/>
      <w:marLeft w:val="0"/>
      <w:marRight w:val="0"/>
      <w:marTop w:val="0"/>
      <w:marBottom w:val="0"/>
      <w:divBdr>
        <w:top w:val="none" w:sz="0" w:space="0" w:color="auto"/>
        <w:left w:val="none" w:sz="0" w:space="0" w:color="auto"/>
        <w:bottom w:val="none" w:sz="0" w:space="0" w:color="auto"/>
        <w:right w:val="none" w:sz="0" w:space="0" w:color="auto"/>
      </w:divBdr>
    </w:div>
    <w:div w:id="1345205909">
      <w:bodyDiv w:val="1"/>
      <w:marLeft w:val="0"/>
      <w:marRight w:val="0"/>
      <w:marTop w:val="0"/>
      <w:marBottom w:val="0"/>
      <w:divBdr>
        <w:top w:val="none" w:sz="0" w:space="0" w:color="auto"/>
        <w:left w:val="none" w:sz="0" w:space="0" w:color="auto"/>
        <w:bottom w:val="none" w:sz="0" w:space="0" w:color="auto"/>
        <w:right w:val="none" w:sz="0" w:space="0" w:color="auto"/>
      </w:divBdr>
    </w:div>
    <w:div w:id="1345859572">
      <w:bodyDiv w:val="1"/>
      <w:marLeft w:val="0"/>
      <w:marRight w:val="0"/>
      <w:marTop w:val="0"/>
      <w:marBottom w:val="0"/>
      <w:divBdr>
        <w:top w:val="none" w:sz="0" w:space="0" w:color="auto"/>
        <w:left w:val="none" w:sz="0" w:space="0" w:color="auto"/>
        <w:bottom w:val="none" w:sz="0" w:space="0" w:color="auto"/>
        <w:right w:val="none" w:sz="0" w:space="0" w:color="auto"/>
      </w:divBdr>
      <w:divsChild>
        <w:div w:id="346639943">
          <w:marLeft w:val="0"/>
          <w:marRight w:val="0"/>
          <w:marTop w:val="0"/>
          <w:marBottom w:val="270"/>
          <w:divBdr>
            <w:top w:val="none" w:sz="0" w:space="0" w:color="auto"/>
            <w:left w:val="none" w:sz="0" w:space="0" w:color="auto"/>
            <w:bottom w:val="none" w:sz="0" w:space="0" w:color="auto"/>
            <w:right w:val="none" w:sz="0" w:space="0" w:color="auto"/>
          </w:divBdr>
          <w:divsChild>
            <w:div w:id="1205096678">
              <w:marLeft w:val="0"/>
              <w:marRight w:val="0"/>
              <w:marTop w:val="0"/>
              <w:marBottom w:val="0"/>
              <w:divBdr>
                <w:top w:val="none" w:sz="0" w:space="0" w:color="auto"/>
                <w:left w:val="none" w:sz="0" w:space="0" w:color="auto"/>
                <w:bottom w:val="none" w:sz="0" w:space="0" w:color="auto"/>
                <w:right w:val="none" w:sz="0" w:space="0" w:color="auto"/>
              </w:divBdr>
              <w:divsChild>
                <w:div w:id="130637241">
                  <w:marLeft w:val="0"/>
                  <w:marRight w:val="0"/>
                  <w:marTop w:val="240"/>
                  <w:marBottom w:val="300"/>
                  <w:divBdr>
                    <w:top w:val="none" w:sz="0" w:space="0" w:color="auto"/>
                    <w:left w:val="none" w:sz="0" w:space="0" w:color="auto"/>
                    <w:bottom w:val="none" w:sz="0" w:space="0" w:color="auto"/>
                    <w:right w:val="none" w:sz="0" w:space="0" w:color="auto"/>
                  </w:divBdr>
                  <w:divsChild>
                    <w:div w:id="262958638">
                      <w:blockQuote w:val="1"/>
                      <w:marLeft w:val="1995"/>
                      <w:marRight w:val="0"/>
                      <w:marTop w:val="0"/>
                      <w:marBottom w:val="0"/>
                      <w:divBdr>
                        <w:top w:val="none" w:sz="0" w:space="0" w:color="auto"/>
                        <w:left w:val="none" w:sz="0" w:space="0" w:color="auto"/>
                        <w:bottom w:val="none" w:sz="0" w:space="0" w:color="auto"/>
                        <w:right w:val="none" w:sz="0" w:space="0" w:color="auto"/>
                      </w:divBdr>
                    </w:div>
                  </w:divsChild>
                </w:div>
                <w:div w:id="294873613">
                  <w:marLeft w:val="0"/>
                  <w:marRight w:val="0"/>
                  <w:marTop w:val="240"/>
                  <w:marBottom w:val="300"/>
                  <w:divBdr>
                    <w:top w:val="none" w:sz="0" w:space="0" w:color="auto"/>
                    <w:left w:val="none" w:sz="0" w:space="0" w:color="auto"/>
                    <w:bottom w:val="none" w:sz="0" w:space="0" w:color="auto"/>
                    <w:right w:val="none" w:sz="0" w:space="0" w:color="auto"/>
                  </w:divBdr>
                  <w:divsChild>
                    <w:div w:id="2133816202">
                      <w:blockQuote w:val="1"/>
                      <w:marLeft w:val="1995"/>
                      <w:marRight w:val="0"/>
                      <w:marTop w:val="0"/>
                      <w:marBottom w:val="0"/>
                      <w:divBdr>
                        <w:top w:val="none" w:sz="0" w:space="0" w:color="auto"/>
                        <w:left w:val="none" w:sz="0" w:space="0" w:color="auto"/>
                        <w:bottom w:val="none" w:sz="0" w:space="0" w:color="auto"/>
                        <w:right w:val="none" w:sz="0" w:space="0" w:color="auto"/>
                      </w:divBdr>
                    </w:div>
                  </w:divsChild>
                </w:div>
                <w:div w:id="727344348">
                  <w:marLeft w:val="0"/>
                  <w:marRight w:val="-105"/>
                  <w:marTop w:val="0"/>
                  <w:marBottom w:val="150"/>
                  <w:divBdr>
                    <w:top w:val="none" w:sz="0" w:space="0" w:color="auto"/>
                    <w:left w:val="none" w:sz="0" w:space="0" w:color="auto"/>
                    <w:bottom w:val="none" w:sz="0" w:space="0" w:color="auto"/>
                    <w:right w:val="none" w:sz="0" w:space="0" w:color="auto"/>
                  </w:divBdr>
                  <w:divsChild>
                    <w:div w:id="1396929565">
                      <w:marLeft w:val="0"/>
                      <w:marRight w:val="0"/>
                      <w:marTop w:val="0"/>
                      <w:marBottom w:val="0"/>
                      <w:divBdr>
                        <w:top w:val="none" w:sz="0" w:space="0" w:color="auto"/>
                        <w:left w:val="none" w:sz="0" w:space="0" w:color="auto"/>
                        <w:bottom w:val="none" w:sz="0" w:space="0" w:color="auto"/>
                        <w:right w:val="none" w:sz="0" w:space="0" w:color="auto"/>
                      </w:divBdr>
                      <w:divsChild>
                        <w:div w:id="1446731958">
                          <w:marLeft w:val="0"/>
                          <w:marRight w:val="0"/>
                          <w:marTop w:val="0"/>
                          <w:marBottom w:val="0"/>
                          <w:divBdr>
                            <w:top w:val="none" w:sz="0" w:space="0" w:color="auto"/>
                            <w:left w:val="none" w:sz="0" w:space="0" w:color="auto"/>
                            <w:bottom w:val="none" w:sz="0" w:space="0" w:color="auto"/>
                            <w:right w:val="none" w:sz="0" w:space="0" w:color="auto"/>
                          </w:divBdr>
                          <w:divsChild>
                            <w:div w:id="286007951">
                              <w:marLeft w:val="0"/>
                              <w:marRight w:val="0"/>
                              <w:marTop w:val="0"/>
                              <w:marBottom w:val="0"/>
                              <w:divBdr>
                                <w:top w:val="none" w:sz="0" w:space="0" w:color="auto"/>
                                <w:left w:val="none" w:sz="0" w:space="0" w:color="auto"/>
                                <w:bottom w:val="none" w:sz="0" w:space="0" w:color="auto"/>
                                <w:right w:val="none" w:sz="0" w:space="0" w:color="auto"/>
                              </w:divBdr>
                              <w:divsChild>
                                <w:div w:id="749691301">
                                  <w:marLeft w:val="0"/>
                                  <w:marRight w:val="0"/>
                                  <w:marTop w:val="45"/>
                                  <w:marBottom w:val="45"/>
                                  <w:divBdr>
                                    <w:top w:val="none" w:sz="0" w:space="0" w:color="auto"/>
                                    <w:left w:val="none" w:sz="0" w:space="0" w:color="auto"/>
                                    <w:bottom w:val="none" w:sz="0" w:space="0" w:color="auto"/>
                                    <w:right w:val="none" w:sz="0" w:space="0" w:color="auto"/>
                                  </w:divBdr>
                                </w:div>
                                <w:div w:id="1071074719">
                                  <w:marLeft w:val="0"/>
                                  <w:marRight w:val="0"/>
                                  <w:marTop w:val="45"/>
                                  <w:marBottom w:val="45"/>
                                  <w:divBdr>
                                    <w:top w:val="none" w:sz="0" w:space="0" w:color="auto"/>
                                    <w:left w:val="none" w:sz="0" w:space="0" w:color="auto"/>
                                    <w:bottom w:val="none" w:sz="0" w:space="0" w:color="auto"/>
                                    <w:right w:val="none" w:sz="0" w:space="0" w:color="auto"/>
                                  </w:divBdr>
                                </w:div>
                                <w:div w:id="1113549128">
                                  <w:marLeft w:val="0"/>
                                  <w:marRight w:val="0"/>
                                  <w:marTop w:val="0"/>
                                  <w:marBottom w:val="195"/>
                                  <w:divBdr>
                                    <w:top w:val="none" w:sz="0" w:space="0" w:color="auto"/>
                                    <w:left w:val="none" w:sz="0" w:space="0" w:color="auto"/>
                                    <w:bottom w:val="none" w:sz="0" w:space="0" w:color="auto"/>
                                    <w:right w:val="none" w:sz="0" w:space="0" w:color="auto"/>
                                  </w:divBdr>
                                  <w:divsChild>
                                    <w:div w:id="1250391080">
                                      <w:marLeft w:val="0"/>
                                      <w:marRight w:val="0"/>
                                      <w:marTop w:val="0"/>
                                      <w:marBottom w:val="0"/>
                                      <w:divBdr>
                                        <w:top w:val="none" w:sz="0" w:space="0" w:color="auto"/>
                                        <w:left w:val="none" w:sz="0" w:space="0" w:color="auto"/>
                                        <w:bottom w:val="none" w:sz="0" w:space="0" w:color="auto"/>
                                        <w:right w:val="none" w:sz="0" w:space="0" w:color="auto"/>
                                      </w:divBdr>
                                    </w:div>
                                  </w:divsChild>
                                </w:div>
                                <w:div w:id="1813252802">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 w:id="975259529">
                  <w:marLeft w:val="0"/>
                  <w:marRight w:val="0"/>
                  <w:marTop w:val="240"/>
                  <w:marBottom w:val="300"/>
                  <w:divBdr>
                    <w:top w:val="none" w:sz="0" w:space="0" w:color="auto"/>
                    <w:left w:val="none" w:sz="0" w:space="0" w:color="auto"/>
                    <w:bottom w:val="none" w:sz="0" w:space="0" w:color="auto"/>
                    <w:right w:val="none" w:sz="0" w:space="0" w:color="auto"/>
                  </w:divBdr>
                  <w:divsChild>
                    <w:div w:id="1811944878">
                      <w:blockQuote w:val="1"/>
                      <w:marLeft w:val="1995"/>
                      <w:marRight w:val="0"/>
                      <w:marTop w:val="0"/>
                      <w:marBottom w:val="0"/>
                      <w:divBdr>
                        <w:top w:val="none" w:sz="0" w:space="0" w:color="auto"/>
                        <w:left w:val="none" w:sz="0" w:space="0" w:color="auto"/>
                        <w:bottom w:val="none" w:sz="0" w:space="0" w:color="auto"/>
                        <w:right w:val="none" w:sz="0" w:space="0" w:color="auto"/>
                      </w:divBdr>
                    </w:div>
                  </w:divsChild>
                </w:div>
                <w:div w:id="1114862352">
                  <w:marLeft w:val="0"/>
                  <w:marRight w:val="0"/>
                  <w:marTop w:val="240"/>
                  <w:marBottom w:val="300"/>
                  <w:divBdr>
                    <w:top w:val="none" w:sz="0" w:space="0" w:color="auto"/>
                    <w:left w:val="none" w:sz="0" w:space="0" w:color="auto"/>
                    <w:bottom w:val="none" w:sz="0" w:space="0" w:color="auto"/>
                    <w:right w:val="none" w:sz="0" w:space="0" w:color="auto"/>
                  </w:divBdr>
                  <w:divsChild>
                    <w:div w:id="30764859">
                      <w:blockQuote w:val="1"/>
                      <w:marLeft w:val="1995"/>
                      <w:marRight w:val="0"/>
                      <w:marTop w:val="0"/>
                      <w:marBottom w:val="0"/>
                      <w:divBdr>
                        <w:top w:val="none" w:sz="0" w:space="0" w:color="auto"/>
                        <w:left w:val="none" w:sz="0" w:space="0" w:color="auto"/>
                        <w:bottom w:val="none" w:sz="0" w:space="0" w:color="auto"/>
                        <w:right w:val="none" w:sz="0" w:space="0" w:color="auto"/>
                      </w:divBdr>
                    </w:div>
                  </w:divsChild>
                </w:div>
                <w:div w:id="1327321815">
                  <w:marLeft w:val="0"/>
                  <w:marRight w:val="0"/>
                  <w:marTop w:val="240"/>
                  <w:marBottom w:val="300"/>
                  <w:divBdr>
                    <w:top w:val="none" w:sz="0" w:space="0" w:color="auto"/>
                    <w:left w:val="none" w:sz="0" w:space="0" w:color="auto"/>
                    <w:bottom w:val="none" w:sz="0" w:space="0" w:color="auto"/>
                    <w:right w:val="none" w:sz="0" w:space="0" w:color="auto"/>
                  </w:divBdr>
                  <w:divsChild>
                    <w:div w:id="1695230154">
                      <w:blockQuote w:val="1"/>
                      <w:marLeft w:val="1995"/>
                      <w:marRight w:val="0"/>
                      <w:marTop w:val="0"/>
                      <w:marBottom w:val="0"/>
                      <w:divBdr>
                        <w:top w:val="none" w:sz="0" w:space="0" w:color="auto"/>
                        <w:left w:val="none" w:sz="0" w:space="0" w:color="auto"/>
                        <w:bottom w:val="none" w:sz="0" w:space="0" w:color="auto"/>
                        <w:right w:val="none" w:sz="0" w:space="0" w:color="auto"/>
                      </w:divBdr>
                    </w:div>
                  </w:divsChild>
                </w:div>
                <w:div w:id="1581790486">
                  <w:marLeft w:val="0"/>
                  <w:marRight w:val="0"/>
                  <w:marTop w:val="300"/>
                  <w:marBottom w:val="300"/>
                  <w:divBdr>
                    <w:top w:val="none" w:sz="0" w:space="0" w:color="auto"/>
                    <w:left w:val="none" w:sz="0" w:space="0" w:color="auto"/>
                    <w:bottom w:val="none" w:sz="0" w:space="0" w:color="auto"/>
                    <w:right w:val="none" w:sz="0" w:space="0" w:color="auto"/>
                  </w:divBdr>
                </w:div>
                <w:div w:id="1761178975">
                  <w:marLeft w:val="0"/>
                  <w:marRight w:val="0"/>
                  <w:marTop w:val="240"/>
                  <w:marBottom w:val="300"/>
                  <w:divBdr>
                    <w:top w:val="none" w:sz="0" w:space="0" w:color="auto"/>
                    <w:left w:val="none" w:sz="0" w:space="0" w:color="auto"/>
                    <w:bottom w:val="none" w:sz="0" w:space="0" w:color="auto"/>
                    <w:right w:val="none" w:sz="0" w:space="0" w:color="auto"/>
                  </w:divBdr>
                  <w:divsChild>
                    <w:div w:id="562059837">
                      <w:blockQuote w:val="1"/>
                      <w:marLeft w:val="1995"/>
                      <w:marRight w:val="0"/>
                      <w:marTop w:val="0"/>
                      <w:marBottom w:val="0"/>
                      <w:divBdr>
                        <w:top w:val="none" w:sz="0" w:space="0" w:color="auto"/>
                        <w:left w:val="none" w:sz="0" w:space="0" w:color="auto"/>
                        <w:bottom w:val="none" w:sz="0" w:space="0" w:color="auto"/>
                        <w:right w:val="none" w:sz="0" w:space="0" w:color="auto"/>
                      </w:divBdr>
                    </w:div>
                  </w:divsChild>
                </w:div>
                <w:div w:id="1777286388">
                  <w:marLeft w:val="0"/>
                  <w:marRight w:val="0"/>
                  <w:marTop w:val="240"/>
                  <w:marBottom w:val="300"/>
                  <w:divBdr>
                    <w:top w:val="none" w:sz="0" w:space="0" w:color="auto"/>
                    <w:left w:val="none" w:sz="0" w:space="0" w:color="auto"/>
                    <w:bottom w:val="none" w:sz="0" w:space="0" w:color="auto"/>
                    <w:right w:val="none" w:sz="0" w:space="0" w:color="auto"/>
                  </w:divBdr>
                  <w:divsChild>
                    <w:div w:id="1889802805">
                      <w:blockQuote w:val="1"/>
                      <w:marLeft w:val="1995"/>
                      <w:marRight w:val="0"/>
                      <w:marTop w:val="0"/>
                      <w:marBottom w:val="0"/>
                      <w:divBdr>
                        <w:top w:val="none" w:sz="0" w:space="0" w:color="auto"/>
                        <w:left w:val="none" w:sz="0" w:space="0" w:color="auto"/>
                        <w:bottom w:val="none" w:sz="0" w:space="0" w:color="auto"/>
                        <w:right w:val="none" w:sz="0" w:space="0" w:color="auto"/>
                      </w:divBdr>
                    </w:div>
                  </w:divsChild>
                </w:div>
                <w:div w:id="1779913535">
                  <w:marLeft w:val="0"/>
                  <w:marRight w:val="0"/>
                  <w:marTop w:val="0"/>
                  <w:marBottom w:val="450"/>
                  <w:divBdr>
                    <w:top w:val="none" w:sz="0" w:space="0" w:color="auto"/>
                    <w:left w:val="none" w:sz="0" w:space="0" w:color="auto"/>
                    <w:bottom w:val="none" w:sz="0" w:space="0" w:color="auto"/>
                    <w:right w:val="none" w:sz="0" w:space="0" w:color="auto"/>
                  </w:divBdr>
                  <w:divsChild>
                    <w:div w:id="92631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933516">
          <w:marLeft w:val="0"/>
          <w:marRight w:val="0"/>
          <w:marTop w:val="300"/>
          <w:marBottom w:val="300"/>
          <w:divBdr>
            <w:top w:val="none" w:sz="0" w:space="0" w:color="auto"/>
            <w:left w:val="none" w:sz="0" w:space="0" w:color="auto"/>
            <w:bottom w:val="none" w:sz="0" w:space="0" w:color="auto"/>
            <w:right w:val="none" w:sz="0" w:space="0" w:color="auto"/>
          </w:divBdr>
          <w:divsChild>
            <w:div w:id="1932930076">
              <w:marLeft w:val="0"/>
              <w:marRight w:val="0"/>
              <w:marTop w:val="0"/>
              <w:marBottom w:val="0"/>
              <w:divBdr>
                <w:top w:val="none" w:sz="0" w:space="0" w:color="auto"/>
                <w:left w:val="none" w:sz="0" w:space="0" w:color="auto"/>
                <w:bottom w:val="none" w:sz="0" w:space="0" w:color="auto"/>
                <w:right w:val="none" w:sz="0" w:space="0" w:color="auto"/>
              </w:divBdr>
              <w:divsChild>
                <w:div w:id="69653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051395">
      <w:bodyDiv w:val="1"/>
      <w:marLeft w:val="0"/>
      <w:marRight w:val="0"/>
      <w:marTop w:val="0"/>
      <w:marBottom w:val="0"/>
      <w:divBdr>
        <w:top w:val="none" w:sz="0" w:space="0" w:color="auto"/>
        <w:left w:val="none" w:sz="0" w:space="0" w:color="auto"/>
        <w:bottom w:val="none" w:sz="0" w:space="0" w:color="auto"/>
        <w:right w:val="none" w:sz="0" w:space="0" w:color="auto"/>
      </w:divBdr>
    </w:div>
    <w:div w:id="1346782073">
      <w:bodyDiv w:val="1"/>
      <w:marLeft w:val="0"/>
      <w:marRight w:val="0"/>
      <w:marTop w:val="0"/>
      <w:marBottom w:val="0"/>
      <w:divBdr>
        <w:top w:val="none" w:sz="0" w:space="0" w:color="auto"/>
        <w:left w:val="none" w:sz="0" w:space="0" w:color="auto"/>
        <w:bottom w:val="none" w:sz="0" w:space="0" w:color="auto"/>
        <w:right w:val="none" w:sz="0" w:space="0" w:color="auto"/>
      </w:divBdr>
    </w:div>
    <w:div w:id="1346782510">
      <w:bodyDiv w:val="1"/>
      <w:marLeft w:val="0"/>
      <w:marRight w:val="0"/>
      <w:marTop w:val="0"/>
      <w:marBottom w:val="0"/>
      <w:divBdr>
        <w:top w:val="none" w:sz="0" w:space="0" w:color="auto"/>
        <w:left w:val="none" w:sz="0" w:space="0" w:color="auto"/>
        <w:bottom w:val="none" w:sz="0" w:space="0" w:color="auto"/>
        <w:right w:val="none" w:sz="0" w:space="0" w:color="auto"/>
      </w:divBdr>
    </w:div>
    <w:div w:id="1346785052">
      <w:bodyDiv w:val="1"/>
      <w:marLeft w:val="0"/>
      <w:marRight w:val="0"/>
      <w:marTop w:val="0"/>
      <w:marBottom w:val="0"/>
      <w:divBdr>
        <w:top w:val="none" w:sz="0" w:space="0" w:color="auto"/>
        <w:left w:val="none" w:sz="0" w:space="0" w:color="auto"/>
        <w:bottom w:val="none" w:sz="0" w:space="0" w:color="auto"/>
        <w:right w:val="none" w:sz="0" w:space="0" w:color="auto"/>
      </w:divBdr>
    </w:div>
    <w:div w:id="1347320438">
      <w:bodyDiv w:val="1"/>
      <w:marLeft w:val="0"/>
      <w:marRight w:val="0"/>
      <w:marTop w:val="0"/>
      <w:marBottom w:val="0"/>
      <w:divBdr>
        <w:top w:val="none" w:sz="0" w:space="0" w:color="auto"/>
        <w:left w:val="none" w:sz="0" w:space="0" w:color="auto"/>
        <w:bottom w:val="none" w:sz="0" w:space="0" w:color="auto"/>
        <w:right w:val="none" w:sz="0" w:space="0" w:color="auto"/>
      </w:divBdr>
    </w:div>
    <w:div w:id="1348214772">
      <w:bodyDiv w:val="1"/>
      <w:marLeft w:val="0"/>
      <w:marRight w:val="0"/>
      <w:marTop w:val="0"/>
      <w:marBottom w:val="0"/>
      <w:divBdr>
        <w:top w:val="none" w:sz="0" w:space="0" w:color="auto"/>
        <w:left w:val="none" w:sz="0" w:space="0" w:color="auto"/>
        <w:bottom w:val="none" w:sz="0" w:space="0" w:color="auto"/>
        <w:right w:val="none" w:sz="0" w:space="0" w:color="auto"/>
      </w:divBdr>
    </w:div>
    <w:div w:id="1348478735">
      <w:bodyDiv w:val="1"/>
      <w:marLeft w:val="0"/>
      <w:marRight w:val="0"/>
      <w:marTop w:val="0"/>
      <w:marBottom w:val="0"/>
      <w:divBdr>
        <w:top w:val="none" w:sz="0" w:space="0" w:color="auto"/>
        <w:left w:val="none" w:sz="0" w:space="0" w:color="auto"/>
        <w:bottom w:val="none" w:sz="0" w:space="0" w:color="auto"/>
        <w:right w:val="none" w:sz="0" w:space="0" w:color="auto"/>
      </w:divBdr>
    </w:div>
    <w:div w:id="1348944673">
      <w:bodyDiv w:val="1"/>
      <w:marLeft w:val="0"/>
      <w:marRight w:val="0"/>
      <w:marTop w:val="0"/>
      <w:marBottom w:val="0"/>
      <w:divBdr>
        <w:top w:val="none" w:sz="0" w:space="0" w:color="auto"/>
        <w:left w:val="none" w:sz="0" w:space="0" w:color="auto"/>
        <w:bottom w:val="none" w:sz="0" w:space="0" w:color="auto"/>
        <w:right w:val="none" w:sz="0" w:space="0" w:color="auto"/>
      </w:divBdr>
    </w:div>
    <w:div w:id="1349062526">
      <w:bodyDiv w:val="1"/>
      <w:marLeft w:val="0"/>
      <w:marRight w:val="0"/>
      <w:marTop w:val="0"/>
      <w:marBottom w:val="0"/>
      <w:divBdr>
        <w:top w:val="none" w:sz="0" w:space="0" w:color="auto"/>
        <w:left w:val="none" w:sz="0" w:space="0" w:color="auto"/>
        <w:bottom w:val="none" w:sz="0" w:space="0" w:color="auto"/>
        <w:right w:val="none" w:sz="0" w:space="0" w:color="auto"/>
      </w:divBdr>
    </w:div>
    <w:div w:id="1349218140">
      <w:bodyDiv w:val="1"/>
      <w:marLeft w:val="0"/>
      <w:marRight w:val="0"/>
      <w:marTop w:val="0"/>
      <w:marBottom w:val="0"/>
      <w:divBdr>
        <w:top w:val="none" w:sz="0" w:space="0" w:color="auto"/>
        <w:left w:val="none" w:sz="0" w:space="0" w:color="auto"/>
        <w:bottom w:val="none" w:sz="0" w:space="0" w:color="auto"/>
        <w:right w:val="none" w:sz="0" w:space="0" w:color="auto"/>
      </w:divBdr>
    </w:div>
    <w:div w:id="1349481153">
      <w:bodyDiv w:val="1"/>
      <w:marLeft w:val="0"/>
      <w:marRight w:val="0"/>
      <w:marTop w:val="0"/>
      <w:marBottom w:val="0"/>
      <w:divBdr>
        <w:top w:val="none" w:sz="0" w:space="0" w:color="auto"/>
        <w:left w:val="none" w:sz="0" w:space="0" w:color="auto"/>
        <w:bottom w:val="none" w:sz="0" w:space="0" w:color="auto"/>
        <w:right w:val="none" w:sz="0" w:space="0" w:color="auto"/>
      </w:divBdr>
    </w:div>
    <w:div w:id="1349599734">
      <w:bodyDiv w:val="1"/>
      <w:marLeft w:val="0"/>
      <w:marRight w:val="0"/>
      <w:marTop w:val="0"/>
      <w:marBottom w:val="0"/>
      <w:divBdr>
        <w:top w:val="none" w:sz="0" w:space="0" w:color="auto"/>
        <w:left w:val="none" w:sz="0" w:space="0" w:color="auto"/>
        <w:bottom w:val="none" w:sz="0" w:space="0" w:color="auto"/>
        <w:right w:val="none" w:sz="0" w:space="0" w:color="auto"/>
      </w:divBdr>
    </w:div>
    <w:div w:id="1350251950">
      <w:bodyDiv w:val="1"/>
      <w:marLeft w:val="0"/>
      <w:marRight w:val="0"/>
      <w:marTop w:val="0"/>
      <w:marBottom w:val="0"/>
      <w:divBdr>
        <w:top w:val="none" w:sz="0" w:space="0" w:color="auto"/>
        <w:left w:val="none" w:sz="0" w:space="0" w:color="auto"/>
        <w:bottom w:val="none" w:sz="0" w:space="0" w:color="auto"/>
        <w:right w:val="none" w:sz="0" w:space="0" w:color="auto"/>
      </w:divBdr>
    </w:div>
    <w:div w:id="1350334516">
      <w:bodyDiv w:val="1"/>
      <w:marLeft w:val="0"/>
      <w:marRight w:val="0"/>
      <w:marTop w:val="0"/>
      <w:marBottom w:val="0"/>
      <w:divBdr>
        <w:top w:val="none" w:sz="0" w:space="0" w:color="auto"/>
        <w:left w:val="none" w:sz="0" w:space="0" w:color="auto"/>
        <w:bottom w:val="none" w:sz="0" w:space="0" w:color="auto"/>
        <w:right w:val="none" w:sz="0" w:space="0" w:color="auto"/>
      </w:divBdr>
    </w:div>
    <w:div w:id="1350522836">
      <w:bodyDiv w:val="1"/>
      <w:marLeft w:val="0"/>
      <w:marRight w:val="0"/>
      <w:marTop w:val="0"/>
      <w:marBottom w:val="0"/>
      <w:divBdr>
        <w:top w:val="none" w:sz="0" w:space="0" w:color="auto"/>
        <w:left w:val="none" w:sz="0" w:space="0" w:color="auto"/>
        <w:bottom w:val="none" w:sz="0" w:space="0" w:color="auto"/>
        <w:right w:val="none" w:sz="0" w:space="0" w:color="auto"/>
      </w:divBdr>
    </w:div>
    <w:div w:id="1350596690">
      <w:bodyDiv w:val="1"/>
      <w:marLeft w:val="0"/>
      <w:marRight w:val="0"/>
      <w:marTop w:val="0"/>
      <w:marBottom w:val="0"/>
      <w:divBdr>
        <w:top w:val="none" w:sz="0" w:space="0" w:color="auto"/>
        <w:left w:val="none" w:sz="0" w:space="0" w:color="auto"/>
        <w:bottom w:val="none" w:sz="0" w:space="0" w:color="auto"/>
        <w:right w:val="none" w:sz="0" w:space="0" w:color="auto"/>
      </w:divBdr>
    </w:div>
    <w:div w:id="1351370536">
      <w:bodyDiv w:val="1"/>
      <w:marLeft w:val="0"/>
      <w:marRight w:val="0"/>
      <w:marTop w:val="0"/>
      <w:marBottom w:val="0"/>
      <w:divBdr>
        <w:top w:val="none" w:sz="0" w:space="0" w:color="auto"/>
        <w:left w:val="none" w:sz="0" w:space="0" w:color="auto"/>
        <w:bottom w:val="none" w:sz="0" w:space="0" w:color="auto"/>
        <w:right w:val="none" w:sz="0" w:space="0" w:color="auto"/>
      </w:divBdr>
    </w:div>
    <w:div w:id="1351756475">
      <w:bodyDiv w:val="1"/>
      <w:marLeft w:val="0"/>
      <w:marRight w:val="0"/>
      <w:marTop w:val="0"/>
      <w:marBottom w:val="0"/>
      <w:divBdr>
        <w:top w:val="none" w:sz="0" w:space="0" w:color="auto"/>
        <w:left w:val="none" w:sz="0" w:space="0" w:color="auto"/>
        <w:bottom w:val="none" w:sz="0" w:space="0" w:color="auto"/>
        <w:right w:val="none" w:sz="0" w:space="0" w:color="auto"/>
      </w:divBdr>
    </w:div>
    <w:div w:id="1351881411">
      <w:bodyDiv w:val="1"/>
      <w:marLeft w:val="0"/>
      <w:marRight w:val="0"/>
      <w:marTop w:val="0"/>
      <w:marBottom w:val="0"/>
      <w:divBdr>
        <w:top w:val="none" w:sz="0" w:space="0" w:color="auto"/>
        <w:left w:val="none" w:sz="0" w:space="0" w:color="auto"/>
        <w:bottom w:val="none" w:sz="0" w:space="0" w:color="auto"/>
        <w:right w:val="none" w:sz="0" w:space="0" w:color="auto"/>
      </w:divBdr>
    </w:div>
    <w:div w:id="1351908808">
      <w:bodyDiv w:val="1"/>
      <w:marLeft w:val="0"/>
      <w:marRight w:val="0"/>
      <w:marTop w:val="0"/>
      <w:marBottom w:val="0"/>
      <w:divBdr>
        <w:top w:val="none" w:sz="0" w:space="0" w:color="auto"/>
        <w:left w:val="none" w:sz="0" w:space="0" w:color="auto"/>
        <w:bottom w:val="none" w:sz="0" w:space="0" w:color="auto"/>
        <w:right w:val="none" w:sz="0" w:space="0" w:color="auto"/>
      </w:divBdr>
    </w:div>
    <w:div w:id="1352295131">
      <w:bodyDiv w:val="1"/>
      <w:marLeft w:val="0"/>
      <w:marRight w:val="0"/>
      <w:marTop w:val="0"/>
      <w:marBottom w:val="0"/>
      <w:divBdr>
        <w:top w:val="none" w:sz="0" w:space="0" w:color="auto"/>
        <w:left w:val="none" w:sz="0" w:space="0" w:color="auto"/>
        <w:bottom w:val="none" w:sz="0" w:space="0" w:color="auto"/>
        <w:right w:val="none" w:sz="0" w:space="0" w:color="auto"/>
      </w:divBdr>
    </w:div>
    <w:div w:id="1352342995">
      <w:bodyDiv w:val="1"/>
      <w:marLeft w:val="0"/>
      <w:marRight w:val="0"/>
      <w:marTop w:val="0"/>
      <w:marBottom w:val="0"/>
      <w:divBdr>
        <w:top w:val="none" w:sz="0" w:space="0" w:color="auto"/>
        <w:left w:val="none" w:sz="0" w:space="0" w:color="auto"/>
        <w:bottom w:val="none" w:sz="0" w:space="0" w:color="auto"/>
        <w:right w:val="none" w:sz="0" w:space="0" w:color="auto"/>
      </w:divBdr>
    </w:div>
    <w:div w:id="1352494498">
      <w:bodyDiv w:val="1"/>
      <w:marLeft w:val="0"/>
      <w:marRight w:val="0"/>
      <w:marTop w:val="0"/>
      <w:marBottom w:val="0"/>
      <w:divBdr>
        <w:top w:val="none" w:sz="0" w:space="0" w:color="auto"/>
        <w:left w:val="none" w:sz="0" w:space="0" w:color="auto"/>
        <w:bottom w:val="none" w:sz="0" w:space="0" w:color="auto"/>
        <w:right w:val="none" w:sz="0" w:space="0" w:color="auto"/>
      </w:divBdr>
    </w:div>
    <w:div w:id="1352561828">
      <w:bodyDiv w:val="1"/>
      <w:marLeft w:val="0"/>
      <w:marRight w:val="0"/>
      <w:marTop w:val="0"/>
      <w:marBottom w:val="0"/>
      <w:divBdr>
        <w:top w:val="none" w:sz="0" w:space="0" w:color="auto"/>
        <w:left w:val="none" w:sz="0" w:space="0" w:color="auto"/>
        <w:bottom w:val="none" w:sz="0" w:space="0" w:color="auto"/>
        <w:right w:val="none" w:sz="0" w:space="0" w:color="auto"/>
      </w:divBdr>
    </w:div>
    <w:div w:id="1352877120">
      <w:bodyDiv w:val="1"/>
      <w:marLeft w:val="0"/>
      <w:marRight w:val="0"/>
      <w:marTop w:val="0"/>
      <w:marBottom w:val="0"/>
      <w:divBdr>
        <w:top w:val="none" w:sz="0" w:space="0" w:color="auto"/>
        <w:left w:val="none" w:sz="0" w:space="0" w:color="auto"/>
        <w:bottom w:val="none" w:sz="0" w:space="0" w:color="auto"/>
        <w:right w:val="none" w:sz="0" w:space="0" w:color="auto"/>
      </w:divBdr>
    </w:div>
    <w:div w:id="1353607908">
      <w:bodyDiv w:val="1"/>
      <w:marLeft w:val="0"/>
      <w:marRight w:val="0"/>
      <w:marTop w:val="0"/>
      <w:marBottom w:val="0"/>
      <w:divBdr>
        <w:top w:val="none" w:sz="0" w:space="0" w:color="auto"/>
        <w:left w:val="none" w:sz="0" w:space="0" w:color="auto"/>
        <w:bottom w:val="none" w:sz="0" w:space="0" w:color="auto"/>
        <w:right w:val="none" w:sz="0" w:space="0" w:color="auto"/>
      </w:divBdr>
    </w:div>
    <w:div w:id="1353843435">
      <w:bodyDiv w:val="1"/>
      <w:marLeft w:val="0"/>
      <w:marRight w:val="0"/>
      <w:marTop w:val="0"/>
      <w:marBottom w:val="0"/>
      <w:divBdr>
        <w:top w:val="none" w:sz="0" w:space="0" w:color="auto"/>
        <w:left w:val="none" w:sz="0" w:space="0" w:color="auto"/>
        <w:bottom w:val="none" w:sz="0" w:space="0" w:color="auto"/>
        <w:right w:val="none" w:sz="0" w:space="0" w:color="auto"/>
      </w:divBdr>
      <w:divsChild>
        <w:div w:id="1239096387">
          <w:marLeft w:val="0"/>
          <w:marRight w:val="0"/>
          <w:marTop w:val="0"/>
          <w:marBottom w:val="0"/>
          <w:divBdr>
            <w:top w:val="none" w:sz="0" w:space="0" w:color="auto"/>
            <w:left w:val="none" w:sz="0" w:space="0" w:color="auto"/>
            <w:bottom w:val="none" w:sz="0" w:space="0" w:color="auto"/>
            <w:right w:val="none" w:sz="0" w:space="0" w:color="auto"/>
          </w:divBdr>
        </w:div>
      </w:divsChild>
    </w:div>
    <w:div w:id="1354914791">
      <w:bodyDiv w:val="1"/>
      <w:marLeft w:val="0"/>
      <w:marRight w:val="0"/>
      <w:marTop w:val="0"/>
      <w:marBottom w:val="0"/>
      <w:divBdr>
        <w:top w:val="none" w:sz="0" w:space="0" w:color="auto"/>
        <w:left w:val="none" w:sz="0" w:space="0" w:color="auto"/>
        <w:bottom w:val="none" w:sz="0" w:space="0" w:color="auto"/>
        <w:right w:val="none" w:sz="0" w:space="0" w:color="auto"/>
      </w:divBdr>
    </w:div>
    <w:div w:id="1355227001">
      <w:bodyDiv w:val="1"/>
      <w:marLeft w:val="0"/>
      <w:marRight w:val="0"/>
      <w:marTop w:val="0"/>
      <w:marBottom w:val="0"/>
      <w:divBdr>
        <w:top w:val="none" w:sz="0" w:space="0" w:color="auto"/>
        <w:left w:val="none" w:sz="0" w:space="0" w:color="auto"/>
        <w:bottom w:val="none" w:sz="0" w:space="0" w:color="auto"/>
        <w:right w:val="none" w:sz="0" w:space="0" w:color="auto"/>
      </w:divBdr>
    </w:div>
    <w:div w:id="1355307648">
      <w:bodyDiv w:val="1"/>
      <w:marLeft w:val="0"/>
      <w:marRight w:val="0"/>
      <w:marTop w:val="0"/>
      <w:marBottom w:val="0"/>
      <w:divBdr>
        <w:top w:val="none" w:sz="0" w:space="0" w:color="auto"/>
        <w:left w:val="none" w:sz="0" w:space="0" w:color="auto"/>
        <w:bottom w:val="none" w:sz="0" w:space="0" w:color="auto"/>
        <w:right w:val="none" w:sz="0" w:space="0" w:color="auto"/>
      </w:divBdr>
    </w:div>
    <w:div w:id="1355612974">
      <w:bodyDiv w:val="1"/>
      <w:marLeft w:val="0"/>
      <w:marRight w:val="0"/>
      <w:marTop w:val="0"/>
      <w:marBottom w:val="0"/>
      <w:divBdr>
        <w:top w:val="none" w:sz="0" w:space="0" w:color="auto"/>
        <w:left w:val="none" w:sz="0" w:space="0" w:color="auto"/>
        <w:bottom w:val="none" w:sz="0" w:space="0" w:color="auto"/>
        <w:right w:val="none" w:sz="0" w:space="0" w:color="auto"/>
      </w:divBdr>
    </w:div>
    <w:div w:id="1355771047">
      <w:bodyDiv w:val="1"/>
      <w:marLeft w:val="0"/>
      <w:marRight w:val="0"/>
      <w:marTop w:val="0"/>
      <w:marBottom w:val="0"/>
      <w:divBdr>
        <w:top w:val="none" w:sz="0" w:space="0" w:color="auto"/>
        <w:left w:val="none" w:sz="0" w:space="0" w:color="auto"/>
        <w:bottom w:val="none" w:sz="0" w:space="0" w:color="auto"/>
        <w:right w:val="none" w:sz="0" w:space="0" w:color="auto"/>
      </w:divBdr>
    </w:div>
    <w:div w:id="1356074150">
      <w:bodyDiv w:val="1"/>
      <w:marLeft w:val="0"/>
      <w:marRight w:val="0"/>
      <w:marTop w:val="0"/>
      <w:marBottom w:val="0"/>
      <w:divBdr>
        <w:top w:val="none" w:sz="0" w:space="0" w:color="auto"/>
        <w:left w:val="none" w:sz="0" w:space="0" w:color="auto"/>
        <w:bottom w:val="none" w:sz="0" w:space="0" w:color="auto"/>
        <w:right w:val="none" w:sz="0" w:space="0" w:color="auto"/>
      </w:divBdr>
    </w:div>
    <w:div w:id="1356421171">
      <w:bodyDiv w:val="1"/>
      <w:marLeft w:val="0"/>
      <w:marRight w:val="0"/>
      <w:marTop w:val="0"/>
      <w:marBottom w:val="0"/>
      <w:divBdr>
        <w:top w:val="none" w:sz="0" w:space="0" w:color="auto"/>
        <w:left w:val="none" w:sz="0" w:space="0" w:color="auto"/>
        <w:bottom w:val="none" w:sz="0" w:space="0" w:color="auto"/>
        <w:right w:val="none" w:sz="0" w:space="0" w:color="auto"/>
      </w:divBdr>
    </w:div>
    <w:div w:id="1356465783">
      <w:bodyDiv w:val="1"/>
      <w:marLeft w:val="0"/>
      <w:marRight w:val="0"/>
      <w:marTop w:val="0"/>
      <w:marBottom w:val="0"/>
      <w:divBdr>
        <w:top w:val="none" w:sz="0" w:space="0" w:color="auto"/>
        <w:left w:val="none" w:sz="0" w:space="0" w:color="auto"/>
        <w:bottom w:val="none" w:sz="0" w:space="0" w:color="auto"/>
        <w:right w:val="none" w:sz="0" w:space="0" w:color="auto"/>
      </w:divBdr>
    </w:div>
    <w:div w:id="1356808731">
      <w:bodyDiv w:val="1"/>
      <w:marLeft w:val="0"/>
      <w:marRight w:val="0"/>
      <w:marTop w:val="0"/>
      <w:marBottom w:val="0"/>
      <w:divBdr>
        <w:top w:val="none" w:sz="0" w:space="0" w:color="auto"/>
        <w:left w:val="none" w:sz="0" w:space="0" w:color="auto"/>
        <w:bottom w:val="none" w:sz="0" w:space="0" w:color="auto"/>
        <w:right w:val="none" w:sz="0" w:space="0" w:color="auto"/>
      </w:divBdr>
    </w:div>
    <w:div w:id="1358002598">
      <w:bodyDiv w:val="1"/>
      <w:marLeft w:val="0"/>
      <w:marRight w:val="0"/>
      <w:marTop w:val="0"/>
      <w:marBottom w:val="0"/>
      <w:divBdr>
        <w:top w:val="none" w:sz="0" w:space="0" w:color="auto"/>
        <w:left w:val="none" w:sz="0" w:space="0" w:color="auto"/>
        <w:bottom w:val="none" w:sz="0" w:space="0" w:color="auto"/>
        <w:right w:val="none" w:sz="0" w:space="0" w:color="auto"/>
      </w:divBdr>
    </w:div>
    <w:div w:id="1358697037">
      <w:bodyDiv w:val="1"/>
      <w:marLeft w:val="0"/>
      <w:marRight w:val="0"/>
      <w:marTop w:val="0"/>
      <w:marBottom w:val="0"/>
      <w:divBdr>
        <w:top w:val="none" w:sz="0" w:space="0" w:color="auto"/>
        <w:left w:val="none" w:sz="0" w:space="0" w:color="auto"/>
        <w:bottom w:val="none" w:sz="0" w:space="0" w:color="auto"/>
        <w:right w:val="none" w:sz="0" w:space="0" w:color="auto"/>
      </w:divBdr>
    </w:div>
    <w:div w:id="1358775382">
      <w:bodyDiv w:val="1"/>
      <w:marLeft w:val="0"/>
      <w:marRight w:val="0"/>
      <w:marTop w:val="0"/>
      <w:marBottom w:val="0"/>
      <w:divBdr>
        <w:top w:val="none" w:sz="0" w:space="0" w:color="auto"/>
        <w:left w:val="none" w:sz="0" w:space="0" w:color="auto"/>
        <w:bottom w:val="none" w:sz="0" w:space="0" w:color="auto"/>
        <w:right w:val="none" w:sz="0" w:space="0" w:color="auto"/>
      </w:divBdr>
    </w:div>
    <w:div w:id="1358777114">
      <w:bodyDiv w:val="1"/>
      <w:marLeft w:val="0"/>
      <w:marRight w:val="0"/>
      <w:marTop w:val="0"/>
      <w:marBottom w:val="0"/>
      <w:divBdr>
        <w:top w:val="none" w:sz="0" w:space="0" w:color="auto"/>
        <w:left w:val="none" w:sz="0" w:space="0" w:color="auto"/>
        <w:bottom w:val="none" w:sz="0" w:space="0" w:color="auto"/>
        <w:right w:val="none" w:sz="0" w:space="0" w:color="auto"/>
      </w:divBdr>
    </w:div>
    <w:div w:id="1359893382">
      <w:bodyDiv w:val="1"/>
      <w:marLeft w:val="0"/>
      <w:marRight w:val="0"/>
      <w:marTop w:val="0"/>
      <w:marBottom w:val="0"/>
      <w:divBdr>
        <w:top w:val="none" w:sz="0" w:space="0" w:color="auto"/>
        <w:left w:val="none" w:sz="0" w:space="0" w:color="auto"/>
        <w:bottom w:val="none" w:sz="0" w:space="0" w:color="auto"/>
        <w:right w:val="none" w:sz="0" w:space="0" w:color="auto"/>
      </w:divBdr>
      <w:divsChild>
        <w:div w:id="687759218">
          <w:marLeft w:val="0"/>
          <w:marRight w:val="0"/>
          <w:marTop w:val="0"/>
          <w:marBottom w:val="0"/>
          <w:divBdr>
            <w:top w:val="none" w:sz="0" w:space="0" w:color="auto"/>
            <w:left w:val="none" w:sz="0" w:space="0" w:color="auto"/>
            <w:bottom w:val="none" w:sz="0" w:space="0" w:color="auto"/>
            <w:right w:val="none" w:sz="0" w:space="0" w:color="auto"/>
          </w:divBdr>
        </w:div>
        <w:div w:id="1519074577">
          <w:marLeft w:val="0"/>
          <w:marRight w:val="0"/>
          <w:marTop w:val="0"/>
          <w:marBottom w:val="0"/>
          <w:divBdr>
            <w:top w:val="none" w:sz="0" w:space="0" w:color="auto"/>
            <w:left w:val="none" w:sz="0" w:space="0" w:color="auto"/>
            <w:bottom w:val="none" w:sz="0" w:space="0" w:color="auto"/>
            <w:right w:val="none" w:sz="0" w:space="0" w:color="auto"/>
          </w:divBdr>
          <w:divsChild>
            <w:div w:id="335310730">
              <w:marLeft w:val="450"/>
              <w:marRight w:val="0"/>
              <w:marTop w:val="0"/>
              <w:marBottom w:val="360"/>
              <w:divBdr>
                <w:top w:val="none" w:sz="0" w:space="12" w:color="auto"/>
                <w:left w:val="single" w:sz="6" w:space="24" w:color="CCCCCC"/>
                <w:bottom w:val="none" w:sz="0" w:space="12" w:color="auto"/>
                <w:right w:val="none" w:sz="0" w:space="0" w:color="auto"/>
              </w:divBdr>
              <w:divsChild>
                <w:div w:id="1320496091">
                  <w:marLeft w:val="0"/>
                  <w:marRight w:val="0"/>
                  <w:marTop w:val="0"/>
                  <w:marBottom w:val="0"/>
                  <w:divBdr>
                    <w:top w:val="none" w:sz="0" w:space="0" w:color="auto"/>
                    <w:left w:val="none" w:sz="0" w:space="0" w:color="auto"/>
                    <w:bottom w:val="none" w:sz="0" w:space="0" w:color="auto"/>
                    <w:right w:val="none" w:sz="0" w:space="0" w:color="auto"/>
                  </w:divBdr>
                  <w:divsChild>
                    <w:div w:id="906845156">
                      <w:marLeft w:val="180"/>
                      <w:marRight w:val="0"/>
                      <w:marTop w:val="0"/>
                      <w:marBottom w:val="150"/>
                      <w:divBdr>
                        <w:top w:val="none" w:sz="0" w:space="0" w:color="auto"/>
                        <w:left w:val="none" w:sz="0" w:space="0" w:color="auto"/>
                        <w:bottom w:val="none" w:sz="0" w:space="0" w:color="auto"/>
                        <w:right w:val="none" w:sz="0" w:space="0" w:color="auto"/>
                      </w:divBdr>
                    </w:div>
                  </w:divsChild>
                </w:div>
              </w:divsChild>
            </w:div>
            <w:div w:id="494148008">
              <w:marLeft w:val="450"/>
              <w:marRight w:val="0"/>
              <w:marTop w:val="0"/>
              <w:marBottom w:val="360"/>
              <w:divBdr>
                <w:top w:val="none" w:sz="0" w:space="12" w:color="auto"/>
                <w:left w:val="single" w:sz="6" w:space="24" w:color="CCCCCC"/>
                <w:bottom w:val="none" w:sz="0" w:space="12" w:color="auto"/>
                <w:right w:val="none" w:sz="0" w:space="0" w:color="auto"/>
              </w:divBdr>
              <w:divsChild>
                <w:div w:id="2107261667">
                  <w:marLeft w:val="0"/>
                  <w:marRight w:val="0"/>
                  <w:marTop w:val="0"/>
                  <w:marBottom w:val="0"/>
                  <w:divBdr>
                    <w:top w:val="none" w:sz="0" w:space="0" w:color="auto"/>
                    <w:left w:val="none" w:sz="0" w:space="0" w:color="auto"/>
                    <w:bottom w:val="none" w:sz="0" w:space="0" w:color="auto"/>
                    <w:right w:val="none" w:sz="0" w:space="0" w:color="auto"/>
                  </w:divBdr>
                  <w:divsChild>
                    <w:div w:id="918095532">
                      <w:marLeft w:val="18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360354974">
      <w:bodyDiv w:val="1"/>
      <w:marLeft w:val="0"/>
      <w:marRight w:val="0"/>
      <w:marTop w:val="0"/>
      <w:marBottom w:val="0"/>
      <w:divBdr>
        <w:top w:val="none" w:sz="0" w:space="0" w:color="auto"/>
        <w:left w:val="none" w:sz="0" w:space="0" w:color="auto"/>
        <w:bottom w:val="none" w:sz="0" w:space="0" w:color="auto"/>
        <w:right w:val="none" w:sz="0" w:space="0" w:color="auto"/>
      </w:divBdr>
    </w:div>
    <w:div w:id="1362784825">
      <w:bodyDiv w:val="1"/>
      <w:marLeft w:val="0"/>
      <w:marRight w:val="0"/>
      <w:marTop w:val="0"/>
      <w:marBottom w:val="0"/>
      <w:divBdr>
        <w:top w:val="none" w:sz="0" w:space="0" w:color="auto"/>
        <w:left w:val="none" w:sz="0" w:space="0" w:color="auto"/>
        <w:bottom w:val="none" w:sz="0" w:space="0" w:color="auto"/>
        <w:right w:val="none" w:sz="0" w:space="0" w:color="auto"/>
      </w:divBdr>
      <w:divsChild>
        <w:div w:id="1599559458">
          <w:marLeft w:val="0"/>
          <w:marRight w:val="0"/>
          <w:marTop w:val="0"/>
          <w:marBottom w:val="0"/>
          <w:divBdr>
            <w:top w:val="none" w:sz="0" w:space="0" w:color="auto"/>
            <w:left w:val="none" w:sz="0" w:space="0" w:color="auto"/>
            <w:bottom w:val="none" w:sz="0" w:space="0" w:color="auto"/>
            <w:right w:val="none" w:sz="0" w:space="0" w:color="auto"/>
          </w:divBdr>
          <w:divsChild>
            <w:div w:id="1542860412">
              <w:marLeft w:val="0"/>
              <w:marRight w:val="0"/>
              <w:marTop w:val="0"/>
              <w:marBottom w:val="0"/>
              <w:divBdr>
                <w:top w:val="none" w:sz="0" w:space="0" w:color="auto"/>
                <w:left w:val="none" w:sz="0" w:space="0" w:color="auto"/>
                <w:bottom w:val="none" w:sz="0" w:space="0" w:color="auto"/>
                <w:right w:val="none" w:sz="0" w:space="0" w:color="auto"/>
              </w:divBdr>
              <w:divsChild>
                <w:div w:id="218588399">
                  <w:marLeft w:val="0"/>
                  <w:marRight w:val="0"/>
                  <w:marTop w:val="0"/>
                  <w:marBottom w:val="0"/>
                  <w:divBdr>
                    <w:top w:val="none" w:sz="0" w:space="0" w:color="auto"/>
                    <w:left w:val="none" w:sz="0" w:space="0" w:color="auto"/>
                    <w:bottom w:val="none" w:sz="0" w:space="0" w:color="auto"/>
                    <w:right w:val="none" w:sz="0" w:space="0" w:color="auto"/>
                  </w:divBdr>
                  <w:divsChild>
                    <w:div w:id="237399094">
                      <w:marLeft w:val="0"/>
                      <w:marRight w:val="0"/>
                      <w:marTop w:val="0"/>
                      <w:marBottom w:val="0"/>
                      <w:divBdr>
                        <w:top w:val="none" w:sz="0" w:space="0" w:color="auto"/>
                        <w:left w:val="none" w:sz="0" w:space="0" w:color="auto"/>
                        <w:bottom w:val="none" w:sz="0" w:space="0" w:color="auto"/>
                        <w:right w:val="none" w:sz="0" w:space="0" w:color="auto"/>
                      </w:divBdr>
                      <w:divsChild>
                        <w:div w:id="1012411609">
                          <w:marLeft w:val="0"/>
                          <w:marRight w:val="0"/>
                          <w:marTop w:val="45"/>
                          <w:marBottom w:val="0"/>
                          <w:divBdr>
                            <w:top w:val="none" w:sz="0" w:space="0" w:color="auto"/>
                            <w:left w:val="none" w:sz="0" w:space="0" w:color="auto"/>
                            <w:bottom w:val="none" w:sz="0" w:space="0" w:color="auto"/>
                            <w:right w:val="none" w:sz="0" w:space="0" w:color="auto"/>
                          </w:divBdr>
                          <w:divsChild>
                            <w:div w:id="686102217">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823434">
      <w:bodyDiv w:val="1"/>
      <w:marLeft w:val="0"/>
      <w:marRight w:val="0"/>
      <w:marTop w:val="0"/>
      <w:marBottom w:val="0"/>
      <w:divBdr>
        <w:top w:val="none" w:sz="0" w:space="0" w:color="auto"/>
        <w:left w:val="none" w:sz="0" w:space="0" w:color="auto"/>
        <w:bottom w:val="none" w:sz="0" w:space="0" w:color="auto"/>
        <w:right w:val="none" w:sz="0" w:space="0" w:color="auto"/>
      </w:divBdr>
    </w:div>
    <w:div w:id="1362895144">
      <w:bodyDiv w:val="1"/>
      <w:marLeft w:val="0"/>
      <w:marRight w:val="0"/>
      <w:marTop w:val="0"/>
      <w:marBottom w:val="0"/>
      <w:divBdr>
        <w:top w:val="none" w:sz="0" w:space="0" w:color="auto"/>
        <w:left w:val="none" w:sz="0" w:space="0" w:color="auto"/>
        <w:bottom w:val="none" w:sz="0" w:space="0" w:color="auto"/>
        <w:right w:val="none" w:sz="0" w:space="0" w:color="auto"/>
      </w:divBdr>
      <w:divsChild>
        <w:div w:id="1571429236">
          <w:marLeft w:val="0"/>
          <w:marRight w:val="0"/>
          <w:marTop w:val="280"/>
          <w:marBottom w:val="280"/>
          <w:divBdr>
            <w:top w:val="none" w:sz="0" w:space="0" w:color="auto"/>
            <w:left w:val="none" w:sz="0" w:space="0" w:color="auto"/>
            <w:bottom w:val="none" w:sz="0" w:space="0" w:color="auto"/>
            <w:right w:val="none" w:sz="0" w:space="0" w:color="auto"/>
          </w:divBdr>
        </w:div>
        <w:div w:id="1608730761">
          <w:marLeft w:val="0"/>
          <w:marRight w:val="0"/>
          <w:marTop w:val="0"/>
          <w:marBottom w:val="0"/>
          <w:divBdr>
            <w:top w:val="none" w:sz="0" w:space="0" w:color="auto"/>
            <w:left w:val="none" w:sz="0" w:space="0" w:color="auto"/>
            <w:bottom w:val="none" w:sz="0" w:space="0" w:color="auto"/>
            <w:right w:val="none" w:sz="0" w:space="0" w:color="auto"/>
          </w:divBdr>
          <w:divsChild>
            <w:div w:id="1412048540">
              <w:marLeft w:val="0"/>
              <w:marRight w:val="0"/>
              <w:marTop w:val="280"/>
              <w:marBottom w:val="280"/>
              <w:divBdr>
                <w:top w:val="none" w:sz="0" w:space="0" w:color="auto"/>
                <w:left w:val="none" w:sz="0" w:space="0" w:color="auto"/>
                <w:bottom w:val="none" w:sz="0" w:space="0" w:color="auto"/>
                <w:right w:val="none" w:sz="0" w:space="0" w:color="auto"/>
              </w:divBdr>
            </w:div>
            <w:div w:id="1248659463">
              <w:marLeft w:val="0"/>
              <w:marRight w:val="0"/>
              <w:marTop w:val="280"/>
              <w:marBottom w:val="280"/>
              <w:divBdr>
                <w:top w:val="none" w:sz="0" w:space="0" w:color="auto"/>
                <w:left w:val="none" w:sz="0" w:space="0" w:color="auto"/>
                <w:bottom w:val="none" w:sz="0" w:space="0" w:color="auto"/>
                <w:right w:val="none" w:sz="0" w:space="0" w:color="auto"/>
              </w:divBdr>
            </w:div>
            <w:div w:id="1866670658">
              <w:marLeft w:val="0"/>
              <w:marRight w:val="0"/>
              <w:marTop w:val="280"/>
              <w:marBottom w:val="280"/>
              <w:divBdr>
                <w:top w:val="none" w:sz="0" w:space="0" w:color="auto"/>
                <w:left w:val="none" w:sz="0" w:space="0" w:color="auto"/>
                <w:bottom w:val="none" w:sz="0" w:space="0" w:color="auto"/>
                <w:right w:val="none" w:sz="0" w:space="0" w:color="auto"/>
              </w:divBdr>
            </w:div>
            <w:div w:id="1601335575">
              <w:marLeft w:val="0"/>
              <w:marRight w:val="0"/>
              <w:marTop w:val="280"/>
              <w:marBottom w:val="280"/>
              <w:divBdr>
                <w:top w:val="none" w:sz="0" w:space="0" w:color="auto"/>
                <w:left w:val="none" w:sz="0" w:space="0" w:color="auto"/>
                <w:bottom w:val="none" w:sz="0" w:space="0" w:color="auto"/>
                <w:right w:val="none" w:sz="0" w:space="0" w:color="auto"/>
              </w:divBdr>
            </w:div>
            <w:div w:id="462312332">
              <w:marLeft w:val="0"/>
              <w:marRight w:val="0"/>
              <w:marTop w:val="280"/>
              <w:marBottom w:val="280"/>
              <w:divBdr>
                <w:top w:val="none" w:sz="0" w:space="0" w:color="auto"/>
                <w:left w:val="none" w:sz="0" w:space="0" w:color="auto"/>
                <w:bottom w:val="none" w:sz="0" w:space="0" w:color="auto"/>
                <w:right w:val="none" w:sz="0" w:space="0" w:color="auto"/>
              </w:divBdr>
            </w:div>
            <w:div w:id="1276014449">
              <w:marLeft w:val="0"/>
              <w:marRight w:val="0"/>
              <w:marTop w:val="280"/>
              <w:marBottom w:val="280"/>
              <w:divBdr>
                <w:top w:val="none" w:sz="0" w:space="0" w:color="auto"/>
                <w:left w:val="none" w:sz="0" w:space="0" w:color="auto"/>
                <w:bottom w:val="none" w:sz="0" w:space="0" w:color="auto"/>
                <w:right w:val="none" w:sz="0" w:space="0" w:color="auto"/>
              </w:divBdr>
            </w:div>
            <w:div w:id="555318980">
              <w:marLeft w:val="0"/>
              <w:marRight w:val="0"/>
              <w:marTop w:val="0"/>
              <w:marBottom w:val="0"/>
              <w:divBdr>
                <w:top w:val="none" w:sz="0" w:space="0" w:color="auto"/>
                <w:left w:val="none" w:sz="0" w:space="0" w:color="auto"/>
                <w:bottom w:val="none" w:sz="0" w:space="0" w:color="auto"/>
                <w:right w:val="none" w:sz="0" w:space="0" w:color="auto"/>
              </w:divBdr>
              <w:divsChild>
                <w:div w:id="1816490832">
                  <w:marLeft w:val="0"/>
                  <w:marRight w:val="0"/>
                  <w:marTop w:val="280"/>
                  <w:marBottom w:val="280"/>
                  <w:divBdr>
                    <w:top w:val="none" w:sz="0" w:space="0" w:color="auto"/>
                    <w:left w:val="none" w:sz="0" w:space="0" w:color="auto"/>
                    <w:bottom w:val="none" w:sz="0" w:space="0" w:color="auto"/>
                    <w:right w:val="none" w:sz="0" w:space="0" w:color="auto"/>
                  </w:divBdr>
                </w:div>
                <w:div w:id="1650674596">
                  <w:marLeft w:val="0"/>
                  <w:marRight w:val="0"/>
                  <w:marTop w:val="280"/>
                  <w:marBottom w:val="280"/>
                  <w:divBdr>
                    <w:top w:val="none" w:sz="0" w:space="0" w:color="auto"/>
                    <w:left w:val="none" w:sz="0" w:space="0" w:color="auto"/>
                    <w:bottom w:val="none" w:sz="0" w:space="0" w:color="auto"/>
                    <w:right w:val="none" w:sz="0" w:space="0" w:color="auto"/>
                  </w:divBdr>
                </w:div>
                <w:div w:id="2046101490">
                  <w:marLeft w:val="0"/>
                  <w:marRight w:val="0"/>
                  <w:marTop w:val="280"/>
                  <w:marBottom w:val="280"/>
                  <w:divBdr>
                    <w:top w:val="none" w:sz="0" w:space="0" w:color="auto"/>
                    <w:left w:val="none" w:sz="0" w:space="0" w:color="auto"/>
                    <w:bottom w:val="none" w:sz="0" w:space="0" w:color="auto"/>
                    <w:right w:val="none" w:sz="0" w:space="0" w:color="auto"/>
                  </w:divBdr>
                </w:div>
                <w:div w:id="1505631538">
                  <w:marLeft w:val="0"/>
                  <w:marRight w:val="0"/>
                  <w:marTop w:val="280"/>
                  <w:marBottom w:val="280"/>
                  <w:divBdr>
                    <w:top w:val="none" w:sz="0" w:space="0" w:color="auto"/>
                    <w:left w:val="none" w:sz="0" w:space="0" w:color="auto"/>
                    <w:bottom w:val="none" w:sz="0" w:space="0" w:color="auto"/>
                    <w:right w:val="none" w:sz="0" w:space="0" w:color="auto"/>
                  </w:divBdr>
                </w:div>
                <w:div w:id="623196681">
                  <w:marLeft w:val="0"/>
                  <w:marRight w:val="0"/>
                  <w:marTop w:val="280"/>
                  <w:marBottom w:val="280"/>
                  <w:divBdr>
                    <w:top w:val="none" w:sz="0" w:space="0" w:color="auto"/>
                    <w:left w:val="none" w:sz="0" w:space="0" w:color="auto"/>
                    <w:bottom w:val="none" w:sz="0" w:space="0" w:color="auto"/>
                    <w:right w:val="none" w:sz="0" w:space="0" w:color="auto"/>
                  </w:divBdr>
                </w:div>
                <w:div w:id="749428837">
                  <w:marLeft w:val="0"/>
                  <w:marRight w:val="0"/>
                  <w:marTop w:val="0"/>
                  <w:marBottom w:val="0"/>
                  <w:divBdr>
                    <w:top w:val="none" w:sz="0" w:space="0" w:color="auto"/>
                    <w:left w:val="none" w:sz="0" w:space="0" w:color="auto"/>
                    <w:bottom w:val="none" w:sz="0" w:space="0" w:color="auto"/>
                    <w:right w:val="none" w:sz="0" w:space="0" w:color="auto"/>
                  </w:divBdr>
                  <w:divsChild>
                    <w:div w:id="146095075">
                      <w:marLeft w:val="0"/>
                      <w:marRight w:val="0"/>
                      <w:marTop w:val="280"/>
                      <w:marBottom w:val="280"/>
                      <w:divBdr>
                        <w:top w:val="none" w:sz="0" w:space="0" w:color="auto"/>
                        <w:left w:val="none" w:sz="0" w:space="0" w:color="auto"/>
                        <w:bottom w:val="none" w:sz="0" w:space="0" w:color="auto"/>
                        <w:right w:val="none" w:sz="0" w:space="0" w:color="auto"/>
                      </w:divBdr>
                    </w:div>
                    <w:div w:id="340859370">
                      <w:marLeft w:val="0"/>
                      <w:marRight w:val="0"/>
                      <w:marTop w:val="280"/>
                      <w:marBottom w:val="280"/>
                      <w:divBdr>
                        <w:top w:val="none" w:sz="0" w:space="0" w:color="auto"/>
                        <w:left w:val="none" w:sz="0" w:space="0" w:color="auto"/>
                        <w:bottom w:val="none" w:sz="0" w:space="0" w:color="auto"/>
                        <w:right w:val="none" w:sz="0" w:space="0" w:color="auto"/>
                      </w:divBdr>
                    </w:div>
                    <w:div w:id="740954258">
                      <w:marLeft w:val="0"/>
                      <w:marRight w:val="0"/>
                      <w:marTop w:val="280"/>
                      <w:marBottom w:val="280"/>
                      <w:divBdr>
                        <w:top w:val="none" w:sz="0" w:space="0" w:color="auto"/>
                        <w:left w:val="none" w:sz="0" w:space="0" w:color="auto"/>
                        <w:bottom w:val="none" w:sz="0" w:space="0" w:color="auto"/>
                        <w:right w:val="none" w:sz="0" w:space="0" w:color="auto"/>
                      </w:divBdr>
                    </w:div>
                    <w:div w:id="1038773886">
                      <w:marLeft w:val="0"/>
                      <w:marRight w:val="0"/>
                      <w:marTop w:val="280"/>
                      <w:marBottom w:val="280"/>
                      <w:divBdr>
                        <w:top w:val="none" w:sz="0" w:space="0" w:color="auto"/>
                        <w:left w:val="none" w:sz="0" w:space="0" w:color="auto"/>
                        <w:bottom w:val="none" w:sz="0" w:space="0" w:color="auto"/>
                        <w:right w:val="none" w:sz="0" w:space="0" w:color="auto"/>
                      </w:divBdr>
                    </w:div>
                    <w:div w:id="168643599">
                      <w:marLeft w:val="0"/>
                      <w:marRight w:val="0"/>
                      <w:marTop w:val="280"/>
                      <w:marBottom w:val="280"/>
                      <w:divBdr>
                        <w:top w:val="none" w:sz="0" w:space="0" w:color="auto"/>
                        <w:left w:val="none" w:sz="0" w:space="0" w:color="auto"/>
                        <w:bottom w:val="none" w:sz="0" w:space="0" w:color="auto"/>
                        <w:right w:val="none" w:sz="0" w:space="0" w:color="auto"/>
                      </w:divBdr>
                    </w:div>
                    <w:div w:id="1873766981">
                      <w:marLeft w:val="0"/>
                      <w:marRight w:val="0"/>
                      <w:marTop w:val="280"/>
                      <w:marBottom w:val="280"/>
                      <w:divBdr>
                        <w:top w:val="none" w:sz="0" w:space="0" w:color="auto"/>
                        <w:left w:val="none" w:sz="0" w:space="0" w:color="auto"/>
                        <w:bottom w:val="none" w:sz="0" w:space="0" w:color="auto"/>
                        <w:right w:val="none" w:sz="0" w:space="0" w:color="auto"/>
                      </w:divBdr>
                    </w:div>
                    <w:div w:id="1852406230">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 w:id="1362978477">
      <w:bodyDiv w:val="1"/>
      <w:marLeft w:val="0"/>
      <w:marRight w:val="0"/>
      <w:marTop w:val="0"/>
      <w:marBottom w:val="0"/>
      <w:divBdr>
        <w:top w:val="none" w:sz="0" w:space="0" w:color="auto"/>
        <w:left w:val="none" w:sz="0" w:space="0" w:color="auto"/>
        <w:bottom w:val="none" w:sz="0" w:space="0" w:color="auto"/>
        <w:right w:val="none" w:sz="0" w:space="0" w:color="auto"/>
      </w:divBdr>
    </w:div>
    <w:div w:id="1363702965">
      <w:bodyDiv w:val="1"/>
      <w:marLeft w:val="0"/>
      <w:marRight w:val="0"/>
      <w:marTop w:val="0"/>
      <w:marBottom w:val="0"/>
      <w:divBdr>
        <w:top w:val="none" w:sz="0" w:space="0" w:color="auto"/>
        <w:left w:val="none" w:sz="0" w:space="0" w:color="auto"/>
        <w:bottom w:val="none" w:sz="0" w:space="0" w:color="auto"/>
        <w:right w:val="none" w:sz="0" w:space="0" w:color="auto"/>
      </w:divBdr>
      <w:divsChild>
        <w:div w:id="2068986779">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363752008">
      <w:bodyDiv w:val="1"/>
      <w:marLeft w:val="0"/>
      <w:marRight w:val="0"/>
      <w:marTop w:val="0"/>
      <w:marBottom w:val="0"/>
      <w:divBdr>
        <w:top w:val="none" w:sz="0" w:space="0" w:color="auto"/>
        <w:left w:val="none" w:sz="0" w:space="0" w:color="auto"/>
        <w:bottom w:val="none" w:sz="0" w:space="0" w:color="auto"/>
        <w:right w:val="none" w:sz="0" w:space="0" w:color="auto"/>
      </w:divBdr>
    </w:div>
    <w:div w:id="1363942135">
      <w:bodyDiv w:val="1"/>
      <w:marLeft w:val="0"/>
      <w:marRight w:val="0"/>
      <w:marTop w:val="0"/>
      <w:marBottom w:val="0"/>
      <w:divBdr>
        <w:top w:val="none" w:sz="0" w:space="0" w:color="auto"/>
        <w:left w:val="none" w:sz="0" w:space="0" w:color="auto"/>
        <w:bottom w:val="none" w:sz="0" w:space="0" w:color="auto"/>
        <w:right w:val="none" w:sz="0" w:space="0" w:color="auto"/>
      </w:divBdr>
    </w:div>
    <w:div w:id="1364017004">
      <w:bodyDiv w:val="1"/>
      <w:marLeft w:val="0"/>
      <w:marRight w:val="0"/>
      <w:marTop w:val="0"/>
      <w:marBottom w:val="0"/>
      <w:divBdr>
        <w:top w:val="none" w:sz="0" w:space="0" w:color="auto"/>
        <w:left w:val="none" w:sz="0" w:space="0" w:color="auto"/>
        <w:bottom w:val="none" w:sz="0" w:space="0" w:color="auto"/>
        <w:right w:val="none" w:sz="0" w:space="0" w:color="auto"/>
      </w:divBdr>
    </w:div>
    <w:div w:id="1364162441">
      <w:bodyDiv w:val="1"/>
      <w:marLeft w:val="0"/>
      <w:marRight w:val="0"/>
      <w:marTop w:val="0"/>
      <w:marBottom w:val="0"/>
      <w:divBdr>
        <w:top w:val="none" w:sz="0" w:space="0" w:color="auto"/>
        <w:left w:val="none" w:sz="0" w:space="0" w:color="auto"/>
        <w:bottom w:val="none" w:sz="0" w:space="0" w:color="auto"/>
        <w:right w:val="none" w:sz="0" w:space="0" w:color="auto"/>
      </w:divBdr>
    </w:div>
    <w:div w:id="1365255990">
      <w:bodyDiv w:val="1"/>
      <w:marLeft w:val="0"/>
      <w:marRight w:val="0"/>
      <w:marTop w:val="0"/>
      <w:marBottom w:val="0"/>
      <w:divBdr>
        <w:top w:val="none" w:sz="0" w:space="0" w:color="auto"/>
        <w:left w:val="none" w:sz="0" w:space="0" w:color="auto"/>
        <w:bottom w:val="none" w:sz="0" w:space="0" w:color="auto"/>
        <w:right w:val="none" w:sz="0" w:space="0" w:color="auto"/>
      </w:divBdr>
    </w:div>
    <w:div w:id="1365593648">
      <w:bodyDiv w:val="1"/>
      <w:marLeft w:val="0"/>
      <w:marRight w:val="0"/>
      <w:marTop w:val="0"/>
      <w:marBottom w:val="0"/>
      <w:divBdr>
        <w:top w:val="none" w:sz="0" w:space="0" w:color="auto"/>
        <w:left w:val="none" w:sz="0" w:space="0" w:color="auto"/>
        <w:bottom w:val="none" w:sz="0" w:space="0" w:color="auto"/>
        <w:right w:val="none" w:sz="0" w:space="0" w:color="auto"/>
      </w:divBdr>
    </w:div>
    <w:div w:id="1365709465">
      <w:bodyDiv w:val="1"/>
      <w:marLeft w:val="0"/>
      <w:marRight w:val="0"/>
      <w:marTop w:val="0"/>
      <w:marBottom w:val="0"/>
      <w:divBdr>
        <w:top w:val="none" w:sz="0" w:space="0" w:color="auto"/>
        <w:left w:val="none" w:sz="0" w:space="0" w:color="auto"/>
        <w:bottom w:val="none" w:sz="0" w:space="0" w:color="auto"/>
        <w:right w:val="none" w:sz="0" w:space="0" w:color="auto"/>
      </w:divBdr>
    </w:div>
    <w:div w:id="1365717261">
      <w:bodyDiv w:val="1"/>
      <w:marLeft w:val="0"/>
      <w:marRight w:val="0"/>
      <w:marTop w:val="0"/>
      <w:marBottom w:val="0"/>
      <w:divBdr>
        <w:top w:val="none" w:sz="0" w:space="0" w:color="auto"/>
        <w:left w:val="none" w:sz="0" w:space="0" w:color="auto"/>
        <w:bottom w:val="none" w:sz="0" w:space="0" w:color="auto"/>
        <w:right w:val="none" w:sz="0" w:space="0" w:color="auto"/>
      </w:divBdr>
    </w:div>
    <w:div w:id="1367103843">
      <w:bodyDiv w:val="1"/>
      <w:marLeft w:val="0"/>
      <w:marRight w:val="0"/>
      <w:marTop w:val="0"/>
      <w:marBottom w:val="0"/>
      <w:divBdr>
        <w:top w:val="none" w:sz="0" w:space="0" w:color="auto"/>
        <w:left w:val="none" w:sz="0" w:space="0" w:color="auto"/>
        <w:bottom w:val="none" w:sz="0" w:space="0" w:color="auto"/>
        <w:right w:val="none" w:sz="0" w:space="0" w:color="auto"/>
      </w:divBdr>
    </w:div>
    <w:div w:id="1367174700">
      <w:bodyDiv w:val="1"/>
      <w:marLeft w:val="0"/>
      <w:marRight w:val="0"/>
      <w:marTop w:val="0"/>
      <w:marBottom w:val="0"/>
      <w:divBdr>
        <w:top w:val="none" w:sz="0" w:space="0" w:color="auto"/>
        <w:left w:val="none" w:sz="0" w:space="0" w:color="auto"/>
        <w:bottom w:val="none" w:sz="0" w:space="0" w:color="auto"/>
        <w:right w:val="none" w:sz="0" w:space="0" w:color="auto"/>
      </w:divBdr>
      <w:divsChild>
        <w:div w:id="728500357">
          <w:marLeft w:val="0"/>
          <w:marRight w:val="0"/>
          <w:marTop w:val="0"/>
          <w:marBottom w:val="0"/>
          <w:divBdr>
            <w:top w:val="none" w:sz="0" w:space="0" w:color="auto"/>
            <w:left w:val="none" w:sz="0" w:space="0" w:color="auto"/>
            <w:bottom w:val="none" w:sz="0" w:space="0" w:color="auto"/>
            <w:right w:val="none" w:sz="0" w:space="0" w:color="auto"/>
          </w:divBdr>
          <w:divsChild>
            <w:div w:id="906381698">
              <w:marLeft w:val="0"/>
              <w:marRight w:val="0"/>
              <w:marTop w:val="75"/>
              <w:marBottom w:val="0"/>
              <w:divBdr>
                <w:top w:val="none" w:sz="0" w:space="0" w:color="auto"/>
                <w:left w:val="none" w:sz="0" w:space="0" w:color="auto"/>
                <w:bottom w:val="none" w:sz="0" w:space="0" w:color="auto"/>
                <w:right w:val="none" w:sz="0" w:space="0" w:color="auto"/>
              </w:divBdr>
            </w:div>
          </w:divsChild>
        </w:div>
        <w:div w:id="873154276">
          <w:marLeft w:val="0"/>
          <w:marRight w:val="0"/>
          <w:marTop w:val="0"/>
          <w:marBottom w:val="150"/>
          <w:divBdr>
            <w:top w:val="none" w:sz="0" w:space="0" w:color="auto"/>
            <w:left w:val="none" w:sz="0" w:space="0" w:color="auto"/>
            <w:bottom w:val="none" w:sz="0" w:space="0" w:color="auto"/>
            <w:right w:val="none" w:sz="0" w:space="0" w:color="auto"/>
          </w:divBdr>
        </w:div>
      </w:divsChild>
    </w:div>
    <w:div w:id="1367214283">
      <w:bodyDiv w:val="1"/>
      <w:marLeft w:val="0"/>
      <w:marRight w:val="0"/>
      <w:marTop w:val="0"/>
      <w:marBottom w:val="0"/>
      <w:divBdr>
        <w:top w:val="none" w:sz="0" w:space="0" w:color="auto"/>
        <w:left w:val="none" w:sz="0" w:space="0" w:color="auto"/>
        <w:bottom w:val="none" w:sz="0" w:space="0" w:color="auto"/>
        <w:right w:val="none" w:sz="0" w:space="0" w:color="auto"/>
      </w:divBdr>
    </w:div>
    <w:div w:id="1367758823">
      <w:bodyDiv w:val="1"/>
      <w:marLeft w:val="0"/>
      <w:marRight w:val="0"/>
      <w:marTop w:val="0"/>
      <w:marBottom w:val="0"/>
      <w:divBdr>
        <w:top w:val="none" w:sz="0" w:space="0" w:color="auto"/>
        <w:left w:val="none" w:sz="0" w:space="0" w:color="auto"/>
        <w:bottom w:val="none" w:sz="0" w:space="0" w:color="auto"/>
        <w:right w:val="none" w:sz="0" w:space="0" w:color="auto"/>
      </w:divBdr>
    </w:div>
    <w:div w:id="1367876167">
      <w:bodyDiv w:val="1"/>
      <w:marLeft w:val="0"/>
      <w:marRight w:val="0"/>
      <w:marTop w:val="0"/>
      <w:marBottom w:val="0"/>
      <w:divBdr>
        <w:top w:val="none" w:sz="0" w:space="0" w:color="auto"/>
        <w:left w:val="none" w:sz="0" w:space="0" w:color="auto"/>
        <w:bottom w:val="none" w:sz="0" w:space="0" w:color="auto"/>
        <w:right w:val="none" w:sz="0" w:space="0" w:color="auto"/>
      </w:divBdr>
    </w:div>
    <w:div w:id="1368415002">
      <w:bodyDiv w:val="1"/>
      <w:marLeft w:val="0"/>
      <w:marRight w:val="0"/>
      <w:marTop w:val="0"/>
      <w:marBottom w:val="0"/>
      <w:divBdr>
        <w:top w:val="none" w:sz="0" w:space="0" w:color="auto"/>
        <w:left w:val="none" w:sz="0" w:space="0" w:color="auto"/>
        <w:bottom w:val="none" w:sz="0" w:space="0" w:color="auto"/>
        <w:right w:val="none" w:sz="0" w:space="0" w:color="auto"/>
      </w:divBdr>
    </w:div>
    <w:div w:id="1368527033">
      <w:bodyDiv w:val="1"/>
      <w:marLeft w:val="0"/>
      <w:marRight w:val="0"/>
      <w:marTop w:val="0"/>
      <w:marBottom w:val="0"/>
      <w:divBdr>
        <w:top w:val="none" w:sz="0" w:space="0" w:color="auto"/>
        <w:left w:val="none" w:sz="0" w:space="0" w:color="auto"/>
        <w:bottom w:val="none" w:sz="0" w:space="0" w:color="auto"/>
        <w:right w:val="none" w:sz="0" w:space="0" w:color="auto"/>
      </w:divBdr>
    </w:div>
    <w:div w:id="1368871523">
      <w:bodyDiv w:val="1"/>
      <w:marLeft w:val="0"/>
      <w:marRight w:val="0"/>
      <w:marTop w:val="0"/>
      <w:marBottom w:val="0"/>
      <w:divBdr>
        <w:top w:val="none" w:sz="0" w:space="0" w:color="auto"/>
        <w:left w:val="none" w:sz="0" w:space="0" w:color="auto"/>
        <w:bottom w:val="none" w:sz="0" w:space="0" w:color="auto"/>
        <w:right w:val="none" w:sz="0" w:space="0" w:color="auto"/>
      </w:divBdr>
    </w:div>
    <w:div w:id="1369069818">
      <w:bodyDiv w:val="1"/>
      <w:marLeft w:val="0"/>
      <w:marRight w:val="0"/>
      <w:marTop w:val="0"/>
      <w:marBottom w:val="0"/>
      <w:divBdr>
        <w:top w:val="none" w:sz="0" w:space="0" w:color="auto"/>
        <w:left w:val="none" w:sz="0" w:space="0" w:color="auto"/>
        <w:bottom w:val="none" w:sz="0" w:space="0" w:color="auto"/>
        <w:right w:val="none" w:sz="0" w:space="0" w:color="auto"/>
      </w:divBdr>
      <w:divsChild>
        <w:div w:id="128910979">
          <w:marLeft w:val="0"/>
          <w:marRight w:val="0"/>
          <w:marTop w:val="375"/>
          <w:marBottom w:val="0"/>
          <w:divBdr>
            <w:top w:val="none" w:sz="0" w:space="0" w:color="auto"/>
            <w:left w:val="none" w:sz="0" w:space="0" w:color="auto"/>
            <w:bottom w:val="none" w:sz="0" w:space="0" w:color="auto"/>
            <w:right w:val="none" w:sz="0" w:space="0" w:color="auto"/>
          </w:divBdr>
          <w:divsChild>
            <w:div w:id="1987852305">
              <w:marLeft w:val="0"/>
              <w:marRight w:val="0"/>
              <w:marTop w:val="0"/>
              <w:marBottom w:val="0"/>
              <w:divBdr>
                <w:top w:val="none" w:sz="0" w:space="0" w:color="auto"/>
                <w:left w:val="none" w:sz="0" w:space="0" w:color="auto"/>
                <w:bottom w:val="none" w:sz="0" w:space="0" w:color="auto"/>
                <w:right w:val="none" w:sz="0" w:space="0" w:color="auto"/>
              </w:divBdr>
            </w:div>
          </w:divsChild>
        </w:div>
        <w:div w:id="385420692">
          <w:marLeft w:val="0"/>
          <w:marRight w:val="0"/>
          <w:marTop w:val="225"/>
          <w:marBottom w:val="0"/>
          <w:divBdr>
            <w:top w:val="none" w:sz="0" w:space="0" w:color="auto"/>
            <w:left w:val="none" w:sz="0" w:space="0" w:color="auto"/>
            <w:bottom w:val="none" w:sz="0" w:space="0" w:color="auto"/>
            <w:right w:val="none" w:sz="0" w:space="0" w:color="auto"/>
          </w:divBdr>
          <w:divsChild>
            <w:div w:id="1199247275">
              <w:marLeft w:val="0"/>
              <w:marRight w:val="0"/>
              <w:marTop w:val="0"/>
              <w:marBottom w:val="0"/>
              <w:divBdr>
                <w:top w:val="none" w:sz="0" w:space="0" w:color="auto"/>
                <w:left w:val="none" w:sz="0" w:space="0" w:color="auto"/>
                <w:bottom w:val="none" w:sz="0" w:space="0" w:color="auto"/>
                <w:right w:val="none" w:sz="0" w:space="0" w:color="auto"/>
              </w:divBdr>
            </w:div>
          </w:divsChild>
        </w:div>
        <w:div w:id="532419837">
          <w:marLeft w:val="0"/>
          <w:marRight w:val="0"/>
          <w:marTop w:val="0"/>
          <w:marBottom w:val="0"/>
          <w:divBdr>
            <w:top w:val="none" w:sz="0" w:space="0" w:color="auto"/>
            <w:left w:val="none" w:sz="0" w:space="0" w:color="auto"/>
            <w:bottom w:val="none" w:sz="0" w:space="0" w:color="auto"/>
            <w:right w:val="none" w:sz="0" w:space="0" w:color="auto"/>
          </w:divBdr>
          <w:divsChild>
            <w:div w:id="360937164">
              <w:marLeft w:val="0"/>
              <w:marRight w:val="0"/>
              <w:marTop w:val="0"/>
              <w:marBottom w:val="0"/>
              <w:divBdr>
                <w:top w:val="none" w:sz="0" w:space="0" w:color="auto"/>
                <w:left w:val="none" w:sz="0" w:space="0" w:color="auto"/>
                <w:bottom w:val="none" w:sz="0" w:space="0" w:color="auto"/>
                <w:right w:val="none" w:sz="0" w:space="0" w:color="auto"/>
              </w:divBdr>
            </w:div>
          </w:divsChild>
        </w:div>
        <w:div w:id="1826774222">
          <w:marLeft w:val="0"/>
          <w:marRight w:val="0"/>
          <w:marTop w:val="375"/>
          <w:marBottom w:val="0"/>
          <w:divBdr>
            <w:top w:val="none" w:sz="0" w:space="0" w:color="auto"/>
            <w:left w:val="none" w:sz="0" w:space="0" w:color="auto"/>
            <w:bottom w:val="none" w:sz="0" w:space="0" w:color="auto"/>
            <w:right w:val="none" w:sz="0" w:space="0" w:color="auto"/>
          </w:divBdr>
          <w:divsChild>
            <w:div w:id="891813924">
              <w:marLeft w:val="0"/>
              <w:marRight w:val="0"/>
              <w:marTop w:val="0"/>
              <w:marBottom w:val="0"/>
              <w:divBdr>
                <w:top w:val="none" w:sz="0" w:space="0" w:color="auto"/>
                <w:left w:val="none" w:sz="0" w:space="0" w:color="auto"/>
                <w:bottom w:val="none" w:sz="0" w:space="0" w:color="auto"/>
                <w:right w:val="none" w:sz="0" w:space="0" w:color="auto"/>
              </w:divBdr>
              <w:divsChild>
                <w:div w:id="118701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185762">
      <w:bodyDiv w:val="1"/>
      <w:marLeft w:val="0"/>
      <w:marRight w:val="0"/>
      <w:marTop w:val="0"/>
      <w:marBottom w:val="0"/>
      <w:divBdr>
        <w:top w:val="none" w:sz="0" w:space="0" w:color="auto"/>
        <w:left w:val="none" w:sz="0" w:space="0" w:color="auto"/>
        <w:bottom w:val="none" w:sz="0" w:space="0" w:color="auto"/>
        <w:right w:val="none" w:sz="0" w:space="0" w:color="auto"/>
      </w:divBdr>
    </w:div>
    <w:div w:id="1369187830">
      <w:bodyDiv w:val="1"/>
      <w:marLeft w:val="0"/>
      <w:marRight w:val="0"/>
      <w:marTop w:val="0"/>
      <w:marBottom w:val="0"/>
      <w:divBdr>
        <w:top w:val="none" w:sz="0" w:space="0" w:color="auto"/>
        <w:left w:val="none" w:sz="0" w:space="0" w:color="auto"/>
        <w:bottom w:val="none" w:sz="0" w:space="0" w:color="auto"/>
        <w:right w:val="none" w:sz="0" w:space="0" w:color="auto"/>
      </w:divBdr>
    </w:div>
    <w:div w:id="1370034556">
      <w:bodyDiv w:val="1"/>
      <w:marLeft w:val="0"/>
      <w:marRight w:val="0"/>
      <w:marTop w:val="0"/>
      <w:marBottom w:val="0"/>
      <w:divBdr>
        <w:top w:val="none" w:sz="0" w:space="0" w:color="auto"/>
        <w:left w:val="none" w:sz="0" w:space="0" w:color="auto"/>
        <w:bottom w:val="none" w:sz="0" w:space="0" w:color="auto"/>
        <w:right w:val="none" w:sz="0" w:space="0" w:color="auto"/>
      </w:divBdr>
    </w:div>
    <w:div w:id="1370061481">
      <w:bodyDiv w:val="1"/>
      <w:marLeft w:val="0"/>
      <w:marRight w:val="0"/>
      <w:marTop w:val="0"/>
      <w:marBottom w:val="0"/>
      <w:divBdr>
        <w:top w:val="none" w:sz="0" w:space="0" w:color="auto"/>
        <w:left w:val="none" w:sz="0" w:space="0" w:color="auto"/>
        <w:bottom w:val="none" w:sz="0" w:space="0" w:color="auto"/>
        <w:right w:val="none" w:sz="0" w:space="0" w:color="auto"/>
      </w:divBdr>
    </w:div>
    <w:div w:id="1370107938">
      <w:bodyDiv w:val="1"/>
      <w:marLeft w:val="0"/>
      <w:marRight w:val="0"/>
      <w:marTop w:val="0"/>
      <w:marBottom w:val="0"/>
      <w:divBdr>
        <w:top w:val="none" w:sz="0" w:space="0" w:color="auto"/>
        <w:left w:val="none" w:sz="0" w:space="0" w:color="auto"/>
        <w:bottom w:val="none" w:sz="0" w:space="0" w:color="auto"/>
        <w:right w:val="none" w:sz="0" w:space="0" w:color="auto"/>
      </w:divBdr>
    </w:div>
    <w:div w:id="1371302812">
      <w:bodyDiv w:val="1"/>
      <w:marLeft w:val="0"/>
      <w:marRight w:val="0"/>
      <w:marTop w:val="0"/>
      <w:marBottom w:val="0"/>
      <w:divBdr>
        <w:top w:val="none" w:sz="0" w:space="0" w:color="auto"/>
        <w:left w:val="none" w:sz="0" w:space="0" w:color="auto"/>
        <w:bottom w:val="none" w:sz="0" w:space="0" w:color="auto"/>
        <w:right w:val="none" w:sz="0" w:space="0" w:color="auto"/>
      </w:divBdr>
    </w:div>
    <w:div w:id="1371303326">
      <w:bodyDiv w:val="1"/>
      <w:marLeft w:val="0"/>
      <w:marRight w:val="0"/>
      <w:marTop w:val="0"/>
      <w:marBottom w:val="0"/>
      <w:divBdr>
        <w:top w:val="none" w:sz="0" w:space="0" w:color="auto"/>
        <w:left w:val="none" w:sz="0" w:space="0" w:color="auto"/>
        <w:bottom w:val="none" w:sz="0" w:space="0" w:color="auto"/>
        <w:right w:val="none" w:sz="0" w:space="0" w:color="auto"/>
      </w:divBdr>
    </w:div>
    <w:div w:id="1371956817">
      <w:bodyDiv w:val="1"/>
      <w:marLeft w:val="0"/>
      <w:marRight w:val="0"/>
      <w:marTop w:val="0"/>
      <w:marBottom w:val="0"/>
      <w:divBdr>
        <w:top w:val="none" w:sz="0" w:space="0" w:color="auto"/>
        <w:left w:val="none" w:sz="0" w:space="0" w:color="auto"/>
        <w:bottom w:val="none" w:sz="0" w:space="0" w:color="auto"/>
        <w:right w:val="none" w:sz="0" w:space="0" w:color="auto"/>
      </w:divBdr>
    </w:div>
    <w:div w:id="1372075856">
      <w:bodyDiv w:val="1"/>
      <w:marLeft w:val="0"/>
      <w:marRight w:val="0"/>
      <w:marTop w:val="0"/>
      <w:marBottom w:val="0"/>
      <w:divBdr>
        <w:top w:val="none" w:sz="0" w:space="0" w:color="auto"/>
        <w:left w:val="none" w:sz="0" w:space="0" w:color="auto"/>
        <w:bottom w:val="none" w:sz="0" w:space="0" w:color="auto"/>
        <w:right w:val="none" w:sz="0" w:space="0" w:color="auto"/>
      </w:divBdr>
    </w:div>
    <w:div w:id="1372536309">
      <w:bodyDiv w:val="1"/>
      <w:marLeft w:val="0"/>
      <w:marRight w:val="0"/>
      <w:marTop w:val="0"/>
      <w:marBottom w:val="0"/>
      <w:divBdr>
        <w:top w:val="none" w:sz="0" w:space="0" w:color="auto"/>
        <w:left w:val="none" w:sz="0" w:space="0" w:color="auto"/>
        <w:bottom w:val="none" w:sz="0" w:space="0" w:color="auto"/>
        <w:right w:val="none" w:sz="0" w:space="0" w:color="auto"/>
      </w:divBdr>
    </w:div>
    <w:div w:id="1372605572">
      <w:bodyDiv w:val="1"/>
      <w:marLeft w:val="0"/>
      <w:marRight w:val="0"/>
      <w:marTop w:val="0"/>
      <w:marBottom w:val="0"/>
      <w:divBdr>
        <w:top w:val="none" w:sz="0" w:space="0" w:color="auto"/>
        <w:left w:val="none" w:sz="0" w:space="0" w:color="auto"/>
        <w:bottom w:val="none" w:sz="0" w:space="0" w:color="auto"/>
        <w:right w:val="none" w:sz="0" w:space="0" w:color="auto"/>
      </w:divBdr>
    </w:div>
    <w:div w:id="1372606146">
      <w:bodyDiv w:val="1"/>
      <w:marLeft w:val="0"/>
      <w:marRight w:val="0"/>
      <w:marTop w:val="0"/>
      <w:marBottom w:val="0"/>
      <w:divBdr>
        <w:top w:val="none" w:sz="0" w:space="0" w:color="auto"/>
        <w:left w:val="none" w:sz="0" w:space="0" w:color="auto"/>
        <w:bottom w:val="none" w:sz="0" w:space="0" w:color="auto"/>
        <w:right w:val="none" w:sz="0" w:space="0" w:color="auto"/>
      </w:divBdr>
      <w:divsChild>
        <w:div w:id="1159078002">
          <w:marLeft w:val="0"/>
          <w:marRight w:val="0"/>
          <w:marTop w:val="0"/>
          <w:marBottom w:val="0"/>
          <w:divBdr>
            <w:top w:val="none" w:sz="0" w:space="0" w:color="auto"/>
            <w:left w:val="none" w:sz="0" w:space="0" w:color="auto"/>
            <w:bottom w:val="none" w:sz="0" w:space="0" w:color="auto"/>
            <w:right w:val="none" w:sz="0" w:space="0" w:color="auto"/>
          </w:divBdr>
          <w:divsChild>
            <w:div w:id="940920442">
              <w:marLeft w:val="0"/>
              <w:marRight w:val="0"/>
              <w:marTop w:val="0"/>
              <w:marBottom w:val="0"/>
              <w:divBdr>
                <w:top w:val="none" w:sz="0" w:space="0" w:color="auto"/>
                <w:left w:val="none" w:sz="0" w:space="0" w:color="auto"/>
                <w:bottom w:val="none" w:sz="0" w:space="0" w:color="auto"/>
                <w:right w:val="none" w:sz="0" w:space="0" w:color="auto"/>
              </w:divBdr>
              <w:divsChild>
                <w:div w:id="1515653472">
                  <w:marLeft w:val="0"/>
                  <w:marRight w:val="0"/>
                  <w:marTop w:val="0"/>
                  <w:marBottom w:val="0"/>
                  <w:divBdr>
                    <w:top w:val="none" w:sz="0" w:space="0" w:color="auto"/>
                    <w:left w:val="none" w:sz="0" w:space="0" w:color="auto"/>
                    <w:bottom w:val="none" w:sz="0" w:space="0" w:color="auto"/>
                    <w:right w:val="none" w:sz="0" w:space="0" w:color="auto"/>
                  </w:divBdr>
                  <w:divsChild>
                    <w:div w:id="1868173822">
                      <w:marLeft w:val="0"/>
                      <w:marRight w:val="0"/>
                      <w:marTop w:val="0"/>
                      <w:marBottom w:val="0"/>
                      <w:divBdr>
                        <w:top w:val="none" w:sz="0" w:space="0" w:color="auto"/>
                        <w:left w:val="none" w:sz="0" w:space="0" w:color="auto"/>
                        <w:bottom w:val="none" w:sz="0" w:space="0" w:color="auto"/>
                        <w:right w:val="none" w:sz="0" w:space="0" w:color="auto"/>
                      </w:divBdr>
                      <w:divsChild>
                        <w:div w:id="746809134">
                          <w:marLeft w:val="0"/>
                          <w:marRight w:val="0"/>
                          <w:marTop w:val="45"/>
                          <w:marBottom w:val="0"/>
                          <w:divBdr>
                            <w:top w:val="none" w:sz="0" w:space="0" w:color="auto"/>
                            <w:left w:val="none" w:sz="0" w:space="0" w:color="auto"/>
                            <w:bottom w:val="none" w:sz="0" w:space="0" w:color="auto"/>
                            <w:right w:val="none" w:sz="0" w:space="0" w:color="auto"/>
                          </w:divBdr>
                          <w:divsChild>
                            <w:div w:id="1101603380">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2807737">
      <w:bodyDiv w:val="1"/>
      <w:marLeft w:val="0"/>
      <w:marRight w:val="0"/>
      <w:marTop w:val="0"/>
      <w:marBottom w:val="0"/>
      <w:divBdr>
        <w:top w:val="none" w:sz="0" w:space="0" w:color="auto"/>
        <w:left w:val="none" w:sz="0" w:space="0" w:color="auto"/>
        <w:bottom w:val="none" w:sz="0" w:space="0" w:color="auto"/>
        <w:right w:val="none" w:sz="0" w:space="0" w:color="auto"/>
      </w:divBdr>
    </w:div>
    <w:div w:id="1373261808">
      <w:bodyDiv w:val="1"/>
      <w:marLeft w:val="0"/>
      <w:marRight w:val="0"/>
      <w:marTop w:val="0"/>
      <w:marBottom w:val="0"/>
      <w:divBdr>
        <w:top w:val="none" w:sz="0" w:space="0" w:color="auto"/>
        <w:left w:val="none" w:sz="0" w:space="0" w:color="auto"/>
        <w:bottom w:val="none" w:sz="0" w:space="0" w:color="auto"/>
        <w:right w:val="none" w:sz="0" w:space="0" w:color="auto"/>
      </w:divBdr>
    </w:div>
    <w:div w:id="1373459695">
      <w:bodyDiv w:val="1"/>
      <w:marLeft w:val="0"/>
      <w:marRight w:val="0"/>
      <w:marTop w:val="0"/>
      <w:marBottom w:val="0"/>
      <w:divBdr>
        <w:top w:val="none" w:sz="0" w:space="0" w:color="auto"/>
        <w:left w:val="none" w:sz="0" w:space="0" w:color="auto"/>
        <w:bottom w:val="none" w:sz="0" w:space="0" w:color="auto"/>
        <w:right w:val="none" w:sz="0" w:space="0" w:color="auto"/>
      </w:divBdr>
    </w:div>
    <w:div w:id="1373847954">
      <w:bodyDiv w:val="1"/>
      <w:marLeft w:val="0"/>
      <w:marRight w:val="0"/>
      <w:marTop w:val="0"/>
      <w:marBottom w:val="0"/>
      <w:divBdr>
        <w:top w:val="none" w:sz="0" w:space="0" w:color="auto"/>
        <w:left w:val="none" w:sz="0" w:space="0" w:color="auto"/>
        <w:bottom w:val="none" w:sz="0" w:space="0" w:color="auto"/>
        <w:right w:val="none" w:sz="0" w:space="0" w:color="auto"/>
      </w:divBdr>
    </w:div>
    <w:div w:id="1374116897">
      <w:bodyDiv w:val="1"/>
      <w:marLeft w:val="0"/>
      <w:marRight w:val="0"/>
      <w:marTop w:val="0"/>
      <w:marBottom w:val="0"/>
      <w:divBdr>
        <w:top w:val="none" w:sz="0" w:space="0" w:color="auto"/>
        <w:left w:val="none" w:sz="0" w:space="0" w:color="auto"/>
        <w:bottom w:val="none" w:sz="0" w:space="0" w:color="auto"/>
        <w:right w:val="none" w:sz="0" w:space="0" w:color="auto"/>
      </w:divBdr>
      <w:divsChild>
        <w:div w:id="527134977">
          <w:marLeft w:val="0"/>
          <w:marRight w:val="0"/>
          <w:marTop w:val="0"/>
          <w:marBottom w:val="78"/>
          <w:divBdr>
            <w:top w:val="none" w:sz="0" w:space="0" w:color="auto"/>
            <w:left w:val="none" w:sz="0" w:space="0" w:color="auto"/>
            <w:bottom w:val="none" w:sz="0" w:space="0" w:color="auto"/>
            <w:right w:val="none" w:sz="0" w:space="0" w:color="auto"/>
          </w:divBdr>
        </w:div>
        <w:div w:id="1580753788">
          <w:marLeft w:val="0"/>
          <w:marRight w:val="0"/>
          <w:marTop w:val="0"/>
          <w:marBottom w:val="0"/>
          <w:divBdr>
            <w:top w:val="none" w:sz="0" w:space="0" w:color="auto"/>
            <w:left w:val="none" w:sz="0" w:space="0" w:color="auto"/>
            <w:bottom w:val="none" w:sz="0" w:space="0" w:color="auto"/>
            <w:right w:val="none" w:sz="0" w:space="0" w:color="auto"/>
          </w:divBdr>
        </w:div>
      </w:divsChild>
    </w:div>
    <w:div w:id="1374425423">
      <w:bodyDiv w:val="1"/>
      <w:marLeft w:val="0"/>
      <w:marRight w:val="0"/>
      <w:marTop w:val="0"/>
      <w:marBottom w:val="0"/>
      <w:divBdr>
        <w:top w:val="none" w:sz="0" w:space="0" w:color="auto"/>
        <w:left w:val="none" w:sz="0" w:space="0" w:color="auto"/>
        <w:bottom w:val="none" w:sz="0" w:space="0" w:color="auto"/>
        <w:right w:val="none" w:sz="0" w:space="0" w:color="auto"/>
      </w:divBdr>
    </w:div>
    <w:div w:id="1374649061">
      <w:bodyDiv w:val="1"/>
      <w:marLeft w:val="0"/>
      <w:marRight w:val="0"/>
      <w:marTop w:val="0"/>
      <w:marBottom w:val="0"/>
      <w:divBdr>
        <w:top w:val="none" w:sz="0" w:space="0" w:color="auto"/>
        <w:left w:val="none" w:sz="0" w:space="0" w:color="auto"/>
        <w:bottom w:val="none" w:sz="0" w:space="0" w:color="auto"/>
        <w:right w:val="none" w:sz="0" w:space="0" w:color="auto"/>
      </w:divBdr>
    </w:div>
    <w:div w:id="1374961910">
      <w:bodyDiv w:val="1"/>
      <w:marLeft w:val="0"/>
      <w:marRight w:val="0"/>
      <w:marTop w:val="0"/>
      <w:marBottom w:val="0"/>
      <w:divBdr>
        <w:top w:val="none" w:sz="0" w:space="0" w:color="auto"/>
        <w:left w:val="none" w:sz="0" w:space="0" w:color="auto"/>
        <w:bottom w:val="none" w:sz="0" w:space="0" w:color="auto"/>
        <w:right w:val="none" w:sz="0" w:space="0" w:color="auto"/>
      </w:divBdr>
    </w:div>
    <w:div w:id="1375036926">
      <w:bodyDiv w:val="1"/>
      <w:marLeft w:val="0"/>
      <w:marRight w:val="0"/>
      <w:marTop w:val="0"/>
      <w:marBottom w:val="0"/>
      <w:divBdr>
        <w:top w:val="none" w:sz="0" w:space="0" w:color="auto"/>
        <w:left w:val="none" w:sz="0" w:space="0" w:color="auto"/>
        <w:bottom w:val="none" w:sz="0" w:space="0" w:color="auto"/>
        <w:right w:val="none" w:sz="0" w:space="0" w:color="auto"/>
      </w:divBdr>
    </w:div>
    <w:div w:id="1375083733">
      <w:bodyDiv w:val="1"/>
      <w:marLeft w:val="0"/>
      <w:marRight w:val="0"/>
      <w:marTop w:val="0"/>
      <w:marBottom w:val="0"/>
      <w:divBdr>
        <w:top w:val="none" w:sz="0" w:space="0" w:color="auto"/>
        <w:left w:val="none" w:sz="0" w:space="0" w:color="auto"/>
        <w:bottom w:val="none" w:sz="0" w:space="0" w:color="auto"/>
        <w:right w:val="none" w:sz="0" w:space="0" w:color="auto"/>
      </w:divBdr>
    </w:div>
    <w:div w:id="1375351164">
      <w:bodyDiv w:val="1"/>
      <w:marLeft w:val="0"/>
      <w:marRight w:val="0"/>
      <w:marTop w:val="0"/>
      <w:marBottom w:val="0"/>
      <w:divBdr>
        <w:top w:val="none" w:sz="0" w:space="0" w:color="auto"/>
        <w:left w:val="none" w:sz="0" w:space="0" w:color="auto"/>
        <w:bottom w:val="none" w:sz="0" w:space="0" w:color="auto"/>
        <w:right w:val="none" w:sz="0" w:space="0" w:color="auto"/>
      </w:divBdr>
    </w:div>
    <w:div w:id="1375424493">
      <w:bodyDiv w:val="1"/>
      <w:marLeft w:val="0"/>
      <w:marRight w:val="0"/>
      <w:marTop w:val="0"/>
      <w:marBottom w:val="0"/>
      <w:divBdr>
        <w:top w:val="none" w:sz="0" w:space="0" w:color="auto"/>
        <w:left w:val="none" w:sz="0" w:space="0" w:color="auto"/>
        <w:bottom w:val="none" w:sz="0" w:space="0" w:color="auto"/>
        <w:right w:val="none" w:sz="0" w:space="0" w:color="auto"/>
      </w:divBdr>
    </w:div>
    <w:div w:id="1375427037">
      <w:bodyDiv w:val="1"/>
      <w:marLeft w:val="0"/>
      <w:marRight w:val="0"/>
      <w:marTop w:val="0"/>
      <w:marBottom w:val="0"/>
      <w:divBdr>
        <w:top w:val="none" w:sz="0" w:space="0" w:color="auto"/>
        <w:left w:val="none" w:sz="0" w:space="0" w:color="auto"/>
        <w:bottom w:val="none" w:sz="0" w:space="0" w:color="auto"/>
        <w:right w:val="none" w:sz="0" w:space="0" w:color="auto"/>
      </w:divBdr>
    </w:div>
    <w:div w:id="1375545207">
      <w:bodyDiv w:val="1"/>
      <w:marLeft w:val="0"/>
      <w:marRight w:val="0"/>
      <w:marTop w:val="0"/>
      <w:marBottom w:val="0"/>
      <w:divBdr>
        <w:top w:val="none" w:sz="0" w:space="0" w:color="auto"/>
        <w:left w:val="none" w:sz="0" w:space="0" w:color="auto"/>
        <w:bottom w:val="none" w:sz="0" w:space="0" w:color="auto"/>
        <w:right w:val="none" w:sz="0" w:space="0" w:color="auto"/>
      </w:divBdr>
    </w:div>
    <w:div w:id="1376809947">
      <w:bodyDiv w:val="1"/>
      <w:marLeft w:val="0"/>
      <w:marRight w:val="0"/>
      <w:marTop w:val="0"/>
      <w:marBottom w:val="0"/>
      <w:divBdr>
        <w:top w:val="none" w:sz="0" w:space="0" w:color="auto"/>
        <w:left w:val="none" w:sz="0" w:space="0" w:color="auto"/>
        <w:bottom w:val="none" w:sz="0" w:space="0" w:color="auto"/>
        <w:right w:val="none" w:sz="0" w:space="0" w:color="auto"/>
      </w:divBdr>
    </w:div>
    <w:div w:id="1376926530">
      <w:bodyDiv w:val="1"/>
      <w:marLeft w:val="0"/>
      <w:marRight w:val="0"/>
      <w:marTop w:val="0"/>
      <w:marBottom w:val="0"/>
      <w:divBdr>
        <w:top w:val="none" w:sz="0" w:space="0" w:color="auto"/>
        <w:left w:val="none" w:sz="0" w:space="0" w:color="auto"/>
        <w:bottom w:val="none" w:sz="0" w:space="0" w:color="auto"/>
        <w:right w:val="none" w:sz="0" w:space="0" w:color="auto"/>
      </w:divBdr>
      <w:divsChild>
        <w:div w:id="1799757793">
          <w:marLeft w:val="0"/>
          <w:marRight w:val="0"/>
          <w:marTop w:val="0"/>
          <w:marBottom w:val="0"/>
          <w:divBdr>
            <w:top w:val="none" w:sz="0" w:space="0" w:color="auto"/>
            <w:left w:val="none" w:sz="0" w:space="0" w:color="auto"/>
            <w:bottom w:val="none" w:sz="0" w:space="0" w:color="auto"/>
            <w:right w:val="none" w:sz="0" w:space="0" w:color="auto"/>
          </w:divBdr>
          <w:divsChild>
            <w:div w:id="33384257">
              <w:marLeft w:val="0"/>
              <w:marRight w:val="0"/>
              <w:marTop w:val="0"/>
              <w:marBottom w:val="0"/>
              <w:divBdr>
                <w:top w:val="none" w:sz="0" w:space="0" w:color="auto"/>
                <w:left w:val="none" w:sz="0" w:space="0" w:color="auto"/>
                <w:bottom w:val="none" w:sz="0" w:space="0" w:color="auto"/>
                <w:right w:val="none" w:sz="0" w:space="0" w:color="auto"/>
              </w:divBdr>
              <w:divsChild>
                <w:div w:id="1241134164">
                  <w:marLeft w:val="0"/>
                  <w:marRight w:val="0"/>
                  <w:marTop w:val="0"/>
                  <w:marBottom w:val="0"/>
                  <w:divBdr>
                    <w:top w:val="none" w:sz="0" w:space="0" w:color="auto"/>
                    <w:left w:val="none" w:sz="0" w:space="0" w:color="auto"/>
                    <w:bottom w:val="none" w:sz="0" w:space="0" w:color="auto"/>
                    <w:right w:val="none" w:sz="0" w:space="0" w:color="auto"/>
                  </w:divBdr>
                </w:div>
              </w:divsChild>
            </w:div>
            <w:div w:id="102265516">
              <w:marLeft w:val="0"/>
              <w:marRight w:val="0"/>
              <w:marTop w:val="0"/>
              <w:marBottom w:val="0"/>
              <w:divBdr>
                <w:top w:val="none" w:sz="0" w:space="0" w:color="auto"/>
                <w:left w:val="none" w:sz="0" w:space="0" w:color="auto"/>
                <w:bottom w:val="none" w:sz="0" w:space="0" w:color="auto"/>
                <w:right w:val="none" w:sz="0" w:space="0" w:color="auto"/>
              </w:divBdr>
              <w:divsChild>
                <w:div w:id="247471269">
                  <w:marLeft w:val="0"/>
                  <w:marRight w:val="0"/>
                  <w:marTop w:val="0"/>
                  <w:marBottom w:val="0"/>
                  <w:divBdr>
                    <w:top w:val="none" w:sz="0" w:space="0" w:color="auto"/>
                    <w:left w:val="none" w:sz="0" w:space="0" w:color="auto"/>
                    <w:bottom w:val="none" w:sz="0" w:space="0" w:color="auto"/>
                    <w:right w:val="none" w:sz="0" w:space="0" w:color="auto"/>
                  </w:divBdr>
                  <w:divsChild>
                    <w:div w:id="199241891">
                      <w:marLeft w:val="0"/>
                      <w:marRight w:val="0"/>
                      <w:marTop w:val="0"/>
                      <w:marBottom w:val="0"/>
                      <w:divBdr>
                        <w:top w:val="none" w:sz="0" w:space="0" w:color="auto"/>
                        <w:left w:val="none" w:sz="0" w:space="0" w:color="auto"/>
                        <w:bottom w:val="none" w:sz="0" w:space="0" w:color="auto"/>
                        <w:right w:val="none" w:sz="0" w:space="0" w:color="auto"/>
                      </w:divBdr>
                      <w:divsChild>
                        <w:div w:id="1880624229">
                          <w:marLeft w:val="0"/>
                          <w:marRight w:val="0"/>
                          <w:marTop w:val="0"/>
                          <w:marBottom w:val="0"/>
                          <w:divBdr>
                            <w:top w:val="none" w:sz="0" w:space="0" w:color="auto"/>
                            <w:left w:val="none" w:sz="0" w:space="0" w:color="auto"/>
                            <w:bottom w:val="single" w:sz="6" w:space="0" w:color="00B3B5"/>
                            <w:right w:val="none" w:sz="0" w:space="0" w:color="auto"/>
                          </w:divBdr>
                        </w:div>
                      </w:divsChild>
                    </w:div>
                    <w:div w:id="245388775">
                      <w:marLeft w:val="0"/>
                      <w:marRight w:val="0"/>
                      <w:marTop w:val="0"/>
                      <w:marBottom w:val="0"/>
                      <w:divBdr>
                        <w:top w:val="none" w:sz="0" w:space="0" w:color="auto"/>
                        <w:left w:val="none" w:sz="0" w:space="0" w:color="auto"/>
                        <w:bottom w:val="none" w:sz="0" w:space="0" w:color="auto"/>
                        <w:right w:val="none" w:sz="0" w:space="0" w:color="auto"/>
                      </w:divBdr>
                      <w:divsChild>
                        <w:div w:id="1540968037">
                          <w:marLeft w:val="0"/>
                          <w:marRight w:val="0"/>
                          <w:marTop w:val="0"/>
                          <w:marBottom w:val="0"/>
                          <w:divBdr>
                            <w:top w:val="none" w:sz="0" w:space="0" w:color="auto"/>
                            <w:left w:val="none" w:sz="0" w:space="0" w:color="auto"/>
                            <w:bottom w:val="single" w:sz="6" w:space="0" w:color="00B3B5"/>
                            <w:right w:val="none" w:sz="0" w:space="0" w:color="auto"/>
                          </w:divBdr>
                        </w:div>
                      </w:divsChild>
                    </w:div>
                    <w:div w:id="790901939">
                      <w:marLeft w:val="0"/>
                      <w:marRight w:val="0"/>
                      <w:marTop w:val="0"/>
                      <w:marBottom w:val="0"/>
                      <w:divBdr>
                        <w:top w:val="none" w:sz="0" w:space="0" w:color="auto"/>
                        <w:left w:val="none" w:sz="0" w:space="0" w:color="auto"/>
                        <w:bottom w:val="none" w:sz="0" w:space="0" w:color="auto"/>
                        <w:right w:val="none" w:sz="0" w:space="0" w:color="auto"/>
                      </w:divBdr>
                      <w:divsChild>
                        <w:div w:id="512301863">
                          <w:marLeft w:val="0"/>
                          <w:marRight w:val="0"/>
                          <w:marTop w:val="0"/>
                          <w:marBottom w:val="0"/>
                          <w:divBdr>
                            <w:top w:val="none" w:sz="0" w:space="0" w:color="auto"/>
                            <w:left w:val="none" w:sz="0" w:space="0" w:color="auto"/>
                            <w:bottom w:val="single" w:sz="6" w:space="0" w:color="00B3B5"/>
                            <w:right w:val="none" w:sz="0" w:space="0" w:color="auto"/>
                          </w:divBdr>
                        </w:div>
                      </w:divsChild>
                    </w:div>
                    <w:div w:id="972950774">
                      <w:marLeft w:val="0"/>
                      <w:marRight w:val="0"/>
                      <w:marTop w:val="0"/>
                      <w:marBottom w:val="0"/>
                      <w:divBdr>
                        <w:top w:val="none" w:sz="0" w:space="0" w:color="auto"/>
                        <w:left w:val="none" w:sz="0" w:space="0" w:color="auto"/>
                        <w:bottom w:val="none" w:sz="0" w:space="0" w:color="auto"/>
                        <w:right w:val="none" w:sz="0" w:space="0" w:color="auto"/>
                      </w:divBdr>
                      <w:divsChild>
                        <w:div w:id="1141002267">
                          <w:marLeft w:val="0"/>
                          <w:marRight w:val="0"/>
                          <w:marTop w:val="0"/>
                          <w:marBottom w:val="0"/>
                          <w:divBdr>
                            <w:top w:val="none" w:sz="0" w:space="0" w:color="auto"/>
                            <w:left w:val="none" w:sz="0" w:space="0" w:color="auto"/>
                            <w:bottom w:val="single" w:sz="6" w:space="0" w:color="00B3B5"/>
                            <w:right w:val="none" w:sz="0" w:space="0" w:color="auto"/>
                          </w:divBdr>
                        </w:div>
                      </w:divsChild>
                    </w:div>
                    <w:div w:id="1073702694">
                      <w:marLeft w:val="0"/>
                      <w:marRight w:val="0"/>
                      <w:marTop w:val="0"/>
                      <w:marBottom w:val="0"/>
                      <w:divBdr>
                        <w:top w:val="none" w:sz="0" w:space="0" w:color="auto"/>
                        <w:left w:val="none" w:sz="0" w:space="0" w:color="auto"/>
                        <w:bottom w:val="none" w:sz="0" w:space="0" w:color="auto"/>
                        <w:right w:val="none" w:sz="0" w:space="0" w:color="auto"/>
                      </w:divBdr>
                      <w:divsChild>
                        <w:div w:id="437457603">
                          <w:marLeft w:val="0"/>
                          <w:marRight w:val="0"/>
                          <w:marTop w:val="0"/>
                          <w:marBottom w:val="0"/>
                          <w:divBdr>
                            <w:top w:val="none" w:sz="0" w:space="0" w:color="auto"/>
                            <w:left w:val="none" w:sz="0" w:space="0" w:color="auto"/>
                            <w:bottom w:val="single" w:sz="6" w:space="0" w:color="00B3B5"/>
                            <w:right w:val="none" w:sz="0" w:space="0" w:color="auto"/>
                          </w:divBdr>
                        </w:div>
                      </w:divsChild>
                    </w:div>
                    <w:div w:id="1895001643">
                      <w:marLeft w:val="0"/>
                      <w:marRight w:val="0"/>
                      <w:marTop w:val="0"/>
                      <w:marBottom w:val="0"/>
                      <w:divBdr>
                        <w:top w:val="none" w:sz="0" w:space="0" w:color="auto"/>
                        <w:left w:val="none" w:sz="0" w:space="0" w:color="auto"/>
                        <w:bottom w:val="none" w:sz="0" w:space="0" w:color="auto"/>
                        <w:right w:val="none" w:sz="0" w:space="0" w:color="auto"/>
                      </w:divBdr>
                      <w:divsChild>
                        <w:div w:id="1843667660">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1104570165">
                  <w:marLeft w:val="0"/>
                  <w:marRight w:val="0"/>
                  <w:marTop w:val="0"/>
                  <w:marBottom w:val="0"/>
                  <w:divBdr>
                    <w:top w:val="none" w:sz="0" w:space="0" w:color="auto"/>
                    <w:left w:val="none" w:sz="0" w:space="0" w:color="auto"/>
                    <w:bottom w:val="none" w:sz="0" w:space="0" w:color="auto"/>
                    <w:right w:val="none" w:sz="0" w:space="0" w:color="auto"/>
                  </w:divBdr>
                </w:div>
              </w:divsChild>
            </w:div>
            <w:div w:id="475998729">
              <w:marLeft w:val="0"/>
              <w:marRight w:val="0"/>
              <w:marTop w:val="0"/>
              <w:marBottom w:val="0"/>
              <w:divBdr>
                <w:top w:val="none" w:sz="0" w:space="0" w:color="auto"/>
                <w:left w:val="none" w:sz="0" w:space="0" w:color="auto"/>
                <w:bottom w:val="none" w:sz="0" w:space="0" w:color="auto"/>
                <w:right w:val="none" w:sz="0" w:space="0" w:color="auto"/>
              </w:divBdr>
              <w:divsChild>
                <w:div w:id="1497647292">
                  <w:marLeft w:val="0"/>
                  <w:marRight w:val="0"/>
                  <w:marTop w:val="0"/>
                  <w:marBottom w:val="0"/>
                  <w:divBdr>
                    <w:top w:val="none" w:sz="0" w:space="0" w:color="auto"/>
                    <w:left w:val="none" w:sz="0" w:space="0" w:color="auto"/>
                    <w:bottom w:val="none" w:sz="0" w:space="0" w:color="auto"/>
                    <w:right w:val="none" w:sz="0" w:space="0" w:color="auto"/>
                  </w:divBdr>
                </w:div>
                <w:div w:id="1651515121">
                  <w:marLeft w:val="0"/>
                  <w:marRight w:val="0"/>
                  <w:marTop w:val="0"/>
                  <w:marBottom w:val="0"/>
                  <w:divBdr>
                    <w:top w:val="none" w:sz="0" w:space="0" w:color="auto"/>
                    <w:left w:val="none" w:sz="0" w:space="0" w:color="auto"/>
                    <w:bottom w:val="none" w:sz="0" w:space="0" w:color="auto"/>
                    <w:right w:val="none" w:sz="0" w:space="0" w:color="auto"/>
                  </w:divBdr>
                  <w:divsChild>
                    <w:div w:id="81148534">
                      <w:marLeft w:val="0"/>
                      <w:marRight w:val="0"/>
                      <w:marTop w:val="0"/>
                      <w:marBottom w:val="0"/>
                      <w:divBdr>
                        <w:top w:val="none" w:sz="0" w:space="0" w:color="auto"/>
                        <w:left w:val="none" w:sz="0" w:space="0" w:color="auto"/>
                        <w:bottom w:val="none" w:sz="0" w:space="0" w:color="auto"/>
                        <w:right w:val="none" w:sz="0" w:space="0" w:color="auto"/>
                      </w:divBdr>
                      <w:divsChild>
                        <w:div w:id="756026529">
                          <w:marLeft w:val="0"/>
                          <w:marRight w:val="0"/>
                          <w:marTop w:val="0"/>
                          <w:marBottom w:val="0"/>
                          <w:divBdr>
                            <w:top w:val="none" w:sz="0" w:space="0" w:color="auto"/>
                            <w:left w:val="none" w:sz="0" w:space="0" w:color="auto"/>
                            <w:bottom w:val="single" w:sz="6" w:space="0" w:color="00B3B5"/>
                            <w:right w:val="none" w:sz="0" w:space="0" w:color="auto"/>
                          </w:divBdr>
                        </w:div>
                      </w:divsChild>
                    </w:div>
                    <w:div w:id="325596209">
                      <w:marLeft w:val="0"/>
                      <w:marRight w:val="0"/>
                      <w:marTop w:val="0"/>
                      <w:marBottom w:val="0"/>
                      <w:divBdr>
                        <w:top w:val="none" w:sz="0" w:space="0" w:color="auto"/>
                        <w:left w:val="none" w:sz="0" w:space="0" w:color="auto"/>
                        <w:bottom w:val="none" w:sz="0" w:space="0" w:color="auto"/>
                        <w:right w:val="none" w:sz="0" w:space="0" w:color="auto"/>
                      </w:divBdr>
                      <w:divsChild>
                        <w:div w:id="799496822">
                          <w:marLeft w:val="0"/>
                          <w:marRight w:val="0"/>
                          <w:marTop w:val="0"/>
                          <w:marBottom w:val="0"/>
                          <w:divBdr>
                            <w:top w:val="none" w:sz="0" w:space="0" w:color="auto"/>
                            <w:left w:val="none" w:sz="0" w:space="0" w:color="auto"/>
                            <w:bottom w:val="single" w:sz="6" w:space="0" w:color="00B3B5"/>
                            <w:right w:val="none" w:sz="0" w:space="0" w:color="auto"/>
                          </w:divBdr>
                        </w:div>
                      </w:divsChild>
                    </w:div>
                    <w:div w:id="561990583">
                      <w:marLeft w:val="0"/>
                      <w:marRight w:val="0"/>
                      <w:marTop w:val="0"/>
                      <w:marBottom w:val="0"/>
                      <w:divBdr>
                        <w:top w:val="none" w:sz="0" w:space="0" w:color="auto"/>
                        <w:left w:val="none" w:sz="0" w:space="0" w:color="auto"/>
                        <w:bottom w:val="none" w:sz="0" w:space="0" w:color="auto"/>
                        <w:right w:val="none" w:sz="0" w:space="0" w:color="auto"/>
                      </w:divBdr>
                      <w:divsChild>
                        <w:div w:id="1137260732">
                          <w:marLeft w:val="0"/>
                          <w:marRight w:val="0"/>
                          <w:marTop w:val="0"/>
                          <w:marBottom w:val="0"/>
                          <w:divBdr>
                            <w:top w:val="none" w:sz="0" w:space="0" w:color="auto"/>
                            <w:left w:val="none" w:sz="0" w:space="0" w:color="auto"/>
                            <w:bottom w:val="single" w:sz="6" w:space="0" w:color="00B3B5"/>
                            <w:right w:val="none" w:sz="0" w:space="0" w:color="auto"/>
                          </w:divBdr>
                        </w:div>
                      </w:divsChild>
                    </w:div>
                    <w:div w:id="628587076">
                      <w:marLeft w:val="0"/>
                      <w:marRight w:val="0"/>
                      <w:marTop w:val="0"/>
                      <w:marBottom w:val="0"/>
                      <w:divBdr>
                        <w:top w:val="none" w:sz="0" w:space="0" w:color="auto"/>
                        <w:left w:val="none" w:sz="0" w:space="0" w:color="auto"/>
                        <w:bottom w:val="none" w:sz="0" w:space="0" w:color="auto"/>
                        <w:right w:val="none" w:sz="0" w:space="0" w:color="auto"/>
                      </w:divBdr>
                      <w:divsChild>
                        <w:div w:id="960767964">
                          <w:marLeft w:val="0"/>
                          <w:marRight w:val="0"/>
                          <w:marTop w:val="0"/>
                          <w:marBottom w:val="0"/>
                          <w:divBdr>
                            <w:top w:val="none" w:sz="0" w:space="0" w:color="auto"/>
                            <w:left w:val="none" w:sz="0" w:space="0" w:color="auto"/>
                            <w:bottom w:val="single" w:sz="6" w:space="0" w:color="00B3B5"/>
                            <w:right w:val="none" w:sz="0" w:space="0" w:color="auto"/>
                          </w:divBdr>
                        </w:div>
                      </w:divsChild>
                    </w:div>
                    <w:div w:id="892348884">
                      <w:marLeft w:val="0"/>
                      <w:marRight w:val="0"/>
                      <w:marTop w:val="0"/>
                      <w:marBottom w:val="0"/>
                      <w:divBdr>
                        <w:top w:val="none" w:sz="0" w:space="0" w:color="auto"/>
                        <w:left w:val="none" w:sz="0" w:space="0" w:color="auto"/>
                        <w:bottom w:val="none" w:sz="0" w:space="0" w:color="auto"/>
                        <w:right w:val="none" w:sz="0" w:space="0" w:color="auto"/>
                      </w:divBdr>
                      <w:divsChild>
                        <w:div w:id="14160795">
                          <w:marLeft w:val="0"/>
                          <w:marRight w:val="0"/>
                          <w:marTop w:val="0"/>
                          <w:marBottom w:val="0"/>
                          <w:divBdr>
                            <w:top w:val="none" w:sz="0" w:space="0" w:color="auto"/>
                            <w:left w:val="none" w:sz="0" w:space="0" w:color="auto"/>
                            <w:bottom w:val="single" w:sz="6" w:space="0" w:color="00B3B5"/>
                            <w:right w:val="none" w:sz="0" w:space="0" w:color="auto"/>
                          </w:divBdr>
                        </w:div>
                      </w:divsChild>
                    </w:div>
                    <w:div w:id="1634601487">
                      <w:marLeft w:val="0"/>
                      <w:marRight w:val="0"/>
                      <w:marTop w:val="0"/>
                      <w:marBottom w:val="0"/>
                      <w:divBdr>
                        <w:top w:val="none" w:sz="0" w:space="0" w:color="auto"/>
                        <w:left w:val="none" w:sz="0" w:space="0" w:color="auto"/>
                        <w:bottom w:val="none" w:sz="0" w:space="0" w:color="auto"/>
                        <w:right w:val="none" w:sz="0" w:space="0" w:color="auto"/>
                      </w:divBdr>
                      <w:divsChild>
                        <w:div w:id="1226910729">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sChild>
    </w:div>
    <w:div w:id="1377240495">
      <w:bodyDiv w:val="1"/>
      <w:marLeft w:val="0"/>
      <w:marRight w:val="0"/>
      <w:marTop w:val="0"/>
      <w:marBottom w:val="0"/>
      <w:divBdr>
        <w:top w:val="none" w:sz="0" w:space="0" w:color="auto"/>
        <w:left w:val="none" w:sz="0" w:space="0" w:color="auto"/>
        <w:bottom w:val="none" w:sz="0" w:space="0" w:color="auto"/>
        <w:right w:val="none" w:sz="0" w:space="0" w:color="auto"/>
      </w:divBdr>
    </w:div>
    <w:div w:id="1377394411">
      <w:bodyDiv w:val="1"/>
      <w:marLeft w:val="0"/>
      <w:marRight w:val="0"/>
      <w:marTop w:val="0"/>
      <w:marBottom w:val="0"/>
      <w:divBdr>
        <w:top w:val="none" w:sz="0" w:space="0" w:color="auto"/>
        <w:left w:val="none" w:sz="0" w:space="0" w:color="auto"/>
        <w:bottom w:val="none" w:sz="0" w:space="0" w:color="auto"/>
        <w:right w:val="none" w:sz="0" w:space="0" w:color="auto"/>
      </w:divBdr>
    </w:div>
    <w:div w:id="1377462605">
      <w:bodyDiv w:val="1"/>
      <w:marLeft w:val="0"/>
      <w:marRight w:val="0"/>
      <w:marTop w:val="0"/>
      <w:marBottom w:val="0"/>
      <w:divBdr>
        <w:top w:val="none" w:sz="0" w:space="0" w:color="auto"/>
        <w:left w:val="none" w:sz="0" w:space="0" w:color="auto"/>
        <w:bottom w:val="none" w:sz="0" w:space="0" w:color="auto"/>
        <w:right w:val="none" w:sz="0" w:space="0" w:color="auto"/>
      </w:divBdr>
      <w:divsChild>
        <w:div w:id="764688936">
          <w:marLeft w:val="0"/>
          <w:marRight w:val="0"/>
          <w:marTop w:val="0"/>
          <w:marBottom w:val="0"/>
          <w:divBdr>
            <w:top w:val="none" w:sz="0" w:space="0" w:color="auto"/>
            <w:left w:val="none" w:sz="0" w:space="0" w:color="auto"/>
            <w:bottom w:val="none" w:sz="0" w:space="0" w:color="auto"/>
            <w:right w:val="none" w:sz="0" w:space="0" w:color="auto"/>
          </w:divBdr>
        </w:div>
      </w:divsChild>
    </w:div>
    <w:div w:id="1378120805">
      <w:bodyDiv w:val="1"/>
      <w:marLeft w:val="0"/>
      <w:marRight w:val="0"/>
      <w:marTop w:val="0"/>
      <w:marBottom w:val="0"/>
      <w:divBdr>
        <w:top w:val="none" w:sz="0" w:space="0" w:color="auto"/>
        <w:left w:val="none" w:sz="0" w:space="0" w:color="auto"/>
        <w:bottom w:val="none" w:sz="0" w:space="0" w:color="auto"/>
        <w:right w:val="none" w:sz="0" w:space="0" w:color="auto"/>
      </w:divBdr>
    </w:div>
    <w:div w:id="1378312896">
      <w:bodyDiv w:val="1"/>
      <w:marLeft w:val="0"/>
      <w:marRight w:val="0"/>
      <w:marTop w:val="0"/>
      <w:marBottom w:val="0"/>
      <w:divBdr>
        <w:top w:val="none" w:sz="0" w:space="0" w:color="auto"/>
        <w:left w:val="none" w:sz="0" w:space="0" w:color="auto"/>
        <w:bottom w:val="none" w:sz="0" w:space="0" w:color="auto"/>
        <w:right w:val="none" w:sz="0" w:space="0" w:color="auto"/>
      </w:divBdr>
    </w:div>
    <w:div w:id="1378434848">
      <w:bodyDiv w:val="1"/>
      <w:marLeft w:val="0"/>
      <w:marRight w:val="0"/>
      <w:marTop w:val="0"/>
      <w:marBottom w:val="0"/>
      <w:divBdr>
        <w:top w:val="none" w:sz="0" w:space="0" w:color="auto"/>
        <w:left w:val="none" w:sz="0" w:space="0" w:color="auto"/>
        <w:bottom w:val="none" w:sz="0" w:space="0" w:color="auto"/>
        <w:right w:val="none" w:sz="0" w:space="0" w:color="auto"/>
      </w:divBdr>
      <w:divsChild>
        <w:div w:id="2015957819">
          <w:marLeft w:val="0"/>
          <w:marRight w:val="0"/>
          <w:marTop w:val="0"/>
          <w:marBottom w:val="0"/>
          <w:divBdr>
            <w:top w:val="none" w:sz="0" w:space="0" w:color="auto"/>
            <w:left w:val="none" w:sz="0" w:space="0" w:color="auto"/>
            <w:bottom w:val="none" w:sz="0" w:space="0" w:color="auto"/>
            <w:right w:val="none" w:sz="0" w:space="0" w:color="auto"/>
          </w:divBdr>
        </w:div>
      </w:divsChild>
    </w:div>
    <w:div w:id="1378821999">
      <w:bodyDiv w:val="1"/>
      <w:marLeft w:val="0"/>
      <w:marRight w:val="0"/>
      <w:marTop w:val="0"/>
      <w:marBottom w:val="0"/>
      <w:divBdr>
        <w:top w:val="none" w:sz="0" w:space="0" w:color="auto"/>
        <w:left w:val="none" w:sz="0" w:space="0" w:color="auto"/>
        <w:bottom w:val="none" w:sz="0" w:space="0" w:color="auto"/>
        <w:right w:val="none" w:sz="0" w:space="0" w:color="auto"/>
      </w:divBdr>
    </w:div>
    <w:div w:id="1379084476">
      <w:bodyDiv w:val="1"/>
      <w:marLeft w:val="0"/>
      <w:marRight w:val="0"/>
      <w:marTop w:val="0"/>
      <w:marBottom w:val="0"/>
      <w:divBdr>
        <w:top w:val="none" w:sz="0" w:space="0" w:color="auto"/>
        <w:left w:val="none" w:sz="0" w:space="0" w:color="auto"/>
        <w:bottom w:val="none" w:sz="0" w:space="0" w:color="auto"/>
        <w:right w:val="none" w:sz="0" w:space="0" w:color="auto"/>
      </w:divBdr>
    </w:div>
    <w:div w:id="1379163496">
      <w:bodyDiv w:val="1"/>
      <w:marLeft w:val="0"/>
      <w:marRight w:val="0"/>
      <w:marTop w:val="0"/>
      <w:marBottom w:val="0"/>
      <w:divBdr>
        <w:top w:val="none" w:sz="0" w:space="0" w:color="auto"/>
        <w:left w:val="none" w:sz="0" w:space="0" w:color="auto"/>
        <w:bottom w:val="none" w:sz="0" w:space="0" w:color="auto"/>
        <w:right w:val="none" w:sz="0" w:space="0" w:color="auto"/>
      </w:divBdr>
    </w:div>
    <w:div w:id="1379358575">
      <w:bodyDiv w:val="1"/>
      <w:marLeft w:val="0"/>
      <w:marRight w:val="0"/>
      <w:marTop w:val="0"/>
      <w:marBottom w:val="0"/>
      <w:divBdr>
        <w:top w:val="none" w:sz="0" w:space="0" w:color="auto"/>
        <w:left w:val="none" w:sz="0" w:space="0" w:color="auto"/>
        <w:bottom w:val="none" w:sz="0" w:space="0" w:color="auto"/>
        <w:right w:val="none" w:sz="0" w:space="0" w:color="auto"/>
      </w:divBdr>
    </w:div>
    <w:div w:id="1379433074">
      <w:bodyDiv w:val="1"/>
      <w:marLeft w:val="0"/>
      <w:marRight w:val="0"/>
      <w:marTop w:val="0"/>
      <w:marBottom w:val="0"/>
      <w:divBdr>
        <w:top w:val="none" w:sz="0" w:space="0" w:color="auto"/>
        <w:left w:val="none" w:sz="0" w:space="0" w:color="auto"/>
        <w:bottom w:val="none" w:sz="0" w:space="0" w:color="auto"/>
        <w:right w:val="none" w:sz="0" w:space="0" w:color="auto"/>
      </w:divBdr>
    </w:div>
    <w:div w:id="1379670108">
      <w:bodyDiv w:val="1"/>
      <w:marLeft w:val="0"/>
      <w:marRight w:val="0"/>
      <w:marTop w:val="0"/>
      <w:marBottom w:val="0"/>
      <w:divBdr>
        <w:top w:val="none" w:sz="0" w:space="0" w:color="auto"/>
        <w:left w:val="none" w:sz="0" w:space="0" w:color="auto"/>
        <w:bottom w:val="none" w:sz="0" w:space="0" w:color="auto"/>
        <w:right w:val="none" w:sz="0" w:space="0" w:color="auto"/>
      </w:divBdr>
    </w:div>
    <w:div w:id="1379746686">
      <w:bodyDiv w:val="1"/>
      <w:marLeft w:val="0"/>
      <w:marRight w:val="0"/>
      <w:marTop w:val="0"/>
      <w:marBottom w:val="0"/>
      <w:divBdr>
        <w:top w:val="none" w:sz="0" w:space="0" w:color="auto"/>
        <w:left w:val="none" w:sz="0" w:space="0" w:color="auto"/>
        <w:bottom w:val="none" w:sz="0" w:space="0" w:color="auto"/>
        <w:right w:val="none" w:sz="0" w:space="0" w:color="auto"/>
      </w:divBdr>
      <w:divsChild>
        <w:div w:id="553321434">
          <w:marLeft w:val="0"/>
          <w:marRight w:val="0"/>
          <w:marTop w:val="0"/>
          <w:marBottom w:val="0"/>
          <w:divBdr>
            <w:top w:val="none" w:sz="0" w:space="0" w:color="auto"/>
            <w:left w:val="none" w:sz="0" w:space="0" w:color="auto"/>
            <w:bottom w:val="none" w:sz="0" w:space="0" w:color="auto"/>
            <w:right w:val="none" w:sz="0" w:space="0" w:color="auto"/>
          </w:divBdr>
        </w:div>
      </w:divsChild>
    </w:div>
    <w:div w:id="1380009036">
      <w:bodyDiv w:val="1"/>
      <w:marLeft w:val="0"/>
      <w:marRight w:val="0"/>
      <w:marTop w:val="0"/>
      <w:marBottom w:val="0"/>
      <w:divBdr>
        <w:top w:val="none" w:sz="0" w:space="0" w:color="auto"/>
        <w:left w:val="none" w:sz="0" w:space="0" w:color="auto"/>
        <w:bottom w:val="none" w:sz="0" w:space="0" w:color="auto"/>
        <w:right w:val="none" w:sz="0" w:space="0" w:color="auto"/>
      </w:divBdr>
    </w:div>
    <w:div w:id="1380325498">
      <w:bodyDiv w:val="1"/>
      <w:marLeft w:val="0"/>
      <w:marRight w:val="0"/>
      <w:marTop w:val="0"/>
      <w:marBottom w:val="0"/>
      <w:divBdr>
        <w:top w:val="none" w:sz="0" w:space="0" w:color="auto"/>
        <w:left w:val="none" w:sz="0" w:space="0" w:color="auto"/>
        <w:bottom w:val="none" w:sz="0" w:space="0" w:color="auto"/>
        <w:right w:val="none" w:sz="0" w:space="0" w:color="auto"/>
      </w:divBdr>
    </w:div>
    <w:div w:id="1380397428">
      <w:bodyDiv w:val="1"/>
      <w:marLeft w:val="0"/>
      <w:marRight w:val="0"/>
      <w:marTop w:val="0"/>
      <w:marBottom w:val="0"/>
      <w:divBdr>
        <w:top w:val="none" w:sz="0" w:space="0" w:color="auto"/>
        <w:left w:val="none" w:sz="0" w:space="0" w:color="auto"/>
        <w:bottom w:val="none" w:sz="0" w:space="0" w:color="auto"/>
        <w:right w:val="none" w:sz="0" w:space="0" w:color="auto"/>
      </w:divBdr>
    </w:div>
    <w:div w:id="1380864274">
      <w:bodyDiv w:val="1"/>
      <w:marLeft w:val="0"/>
      <w:marRight w:val="0"/>
      <w:marTop w:val="0"/>
      <w:marBottom w:val="0"/>
      <w:divBdr>
        <w:top w:val="none" w:sz="0" w:space="0" w:color="auto"/>
        <w:left w:val="none" w:sz="0" w:space="0" w:color="auto"/>
        <w:bottom w:val="none" w:sz="0" w:space="0" w:color="auto"/>
        <w:right w:val="none" w:sz="0" w:space="0" w:color="auto"/>
      </w:divBdr>
    </w:div>
    <w:div w:id="1381006270">
      <w:bodyDiv w:val="1"/>
      <w:marLeft w:val="0"/>
      <w:marRight w:val="0"/>
      <w:marTop w:val="0"/>
      <w:marBottom w:val="0"/>
      <w:divBdr>
        <w:top w:val="none" w:sz="0" w:space="0" w:color="auto"/>
        <w:left w:val="none" w:sz="0" w:space="0" w:color="auto"/>
        <w:bottom w:val="none" w:sz="0" w:space="0" w:color="auto"/>
        <w:right w:val="none" w:sz="0" w:space="0" w:color="auto"/>
      </w:divBdr>
    </w:div>
    <w:div w:id="1381127427">
      <w:bodyDiv w:val="1"/>
      <w:marLeft w:val="0"/>
      <w:marRight w:val="0"/>
      <w:marTop w:val="0"/>
      <w:marBottom w:val="0"/>
      <w:divBdr>
        <w:top w:val="none" w:sz="0" w:space="0" w:color="auto"/>
        <w:left w:val="none" w:sz="0" w:space="0" w:color="auto"/>
        <w:bottom w:val="none" w:sz="0" w:space="0" w:color="auto"/>
        <w:right w:val="none" w:sz="0" w:space="0" w:color="auto"/>
      </w:divBdr>
      <w:divsChild>
        <w:div w:id="1440181201">
          <w:marLeft w:val="0"/>
          <w:marRight w:val="0"/>
          <w:marTop w:val="0"/>
          <w:marBottom w:val="0"/>
          <w:divBdr>
            <w:top w:val="none" w:sz="0" w:space="0" w:color="auto"/>
            <w:left w:val="none" w:sz="0" w:space="0" w:color="auto"/>
            <w:bottom w:val="none" w:sz="0" w:space="0" w:color="auto"/>
            <w:right w:val="none" w:sz="0" w:space="0" w:color="auto"/>
          </w:divBdr>
          <w:divsChild>
            <w:div w:id="491142934">
              <w:marLeft w:val="0"/>
              <w:marRight w:val="0"/>
              <w:marTop w:val="0"/>
              <w:marBottom w:val="0"/>
              <w:divBdr>
                <w:top w:val="none" w:sz="0" w:space="0" w:color="auto"/>
                <w:left w:val="none" w:sz="0" w:space="0" w:color="auto"/>
                <w:bottom w:val="none" w:sz="0" w:space="0" w:color="auto"/>
                <w:right w:val="none" w:sz="0" w:space="0" w:color="auto"/>
              </w:divBdr>
              <w:divsChild>
                <w:div w:id="14819151">
                  <w:marLeft w:val="0"/>
                  <w:marRight w:val="0"/>
                  <w:marTop w:val="0"/>
                  <w:marBottom w:val="0"/>
                  <w:divBdr>
                    <w:top w:val="none" w:sz="0" w:space="0" w:color="auto"/>
                    <w:left w:val="none" w:sz="0" w:space="0" w:color="auto"/>
                    <w:bottom w:val="none" w:sz="0" w:space="0" w:color="auto"/>
                    <w:right w:val="none" w:sz="0" w:space="0" w:color="auto"/>
                  </w:divBdr>
                  <w:divsChild>
                    <w:div w:id="1838812661">
                      <w:marLeft w:val="0"/>
                      <w:marRight w:val="0"/>
                      <w:marTop w:val="0"/>
                      <w:marBottom w:val="0"/>
                      <w:divBdr>
                        <w:top w:val="none" w:sz="0" w:space="0" w:color="auto"/>
                        <w:left w:val="none" w:sz="0" w:space="0" w:color="auto"/>
                        <w:bottom w:val="none" w:sz="0" w:space="0" w:color="auto"/>
                        <w:right w:val="none" w:sz="0" w:space="0" w:color="auto"/>
                      </w:divBdr>
                      <w:divsChild>
                        <w:div w:id="48773560">
                          <w:marLeft w:val="0"/>
                          <w:marRight w:val="0"/>
                          <w:marTop w:val="37"/>
                          <w:marBottom w:val="0"/>
                          <w:divBdr>
                            <w:top w:val="none" w:sz="0" w:space="0" w:color="auto"/>
                            <w:left w:val="none" w:sz="0" w:space="0" w:color="auto"/>
                            <w:bottom w:val="none" w:sz="0" w:space="0" w:color="auto"/>
                            <w:right w:val="none" w:sz="0" w:space="0" w:color="auto"/>
                          </w:divBdr>
                          <w:divsChild>
                            <w:div w:id="518324477">
                              <w:marLeft w:val="0"/>
                              <w:marRight w:val="320"/>
                              <w:marTop w:val="0"/>
                              <w:marBottom w:val="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251168">
      <w:bodyDiv w:val="1"/>
      <w:marLeft w:val="0"/>
      <w:marRight w:val="0"/>
      <w:marTop w:val="0"/>
      <w:marBottom w:val="0"/>
      <w:divBdr>
        <w:top w:val="none" w:sz="0" w:space="0" w:color="auto"/>
        <w:left w:val="none" w:sz="0" w:space="0" w:color="auto"/>
        <w:bottom w:val="none" w:sz="0" w:space="0" w:color="auto"/>
        <w:right w:val="none" w:sz="0" w:space="0" w:color="auto"/>
      </w:divBdr>
    </w:div>
    <w:div w:id="1382023650">
      <w:bodyDiv w:val="1"/>
      <w:marLeft w:val="0"/>
      <w:marRight w:val="0"/>
      <w:marTop w:val="0"/>
      <w:marBottom w:val="0"/>
      <w:divBdr>
        <w:top w:val="none" w:sz="0" w:space="0" w:color="auto"/>
        <w:left w:val="none" w:sz="0" w:space="0" w:color="auto"/>
        <w:bottom w:val="none" w:sz="0" w:space="0" w:color="auto"/>
        <w:right w:val="none" w:sz="0" w:space="0" w:color="auto"/>
      </w:divBdr>
    </w:div>
    <w:div w:id="1382050109">
      <w:bodyDiv w:val="1"/>
      <w:marLeft w:val="0"/>
      <w:marRight w:val="0"/>
      <w:marTop w:val="0"/>
      <w:marBottom w:val="0"/>
      <w:divBdr>
        <w:top w:val="none" w:sz="0" w:space="0" w:color="auto"/>
        <w:left w:val="none" w:sz="0" w:space="0" w:color="auto"/>
        <w:bottom w:val="none" w:sz="0" w:space="0" w:color="auto"/>
        <w:right w:val="none" w:sz="0" w:space="0" w:color="auto"/>
      </w:divBdr>
      <w:divsChild>
        <w:div w:id="1228221032">
          <w:marLeft w:val="0"/>
          <w:marRight w:val="0"/>
          <w:marTop w:val="0"/>
          <w:marBottom w:val="0"/>
          <w:divBdr>
            <w:top w:val="single" w:sz="6" w:space="20" w:color="EEEEEE"/>
            <w:left w:val="none" w:sz="0" w:space="0" w:color="auto"/>
            <w:bottom w:val="none" w:sz="0" w:space="20" w:color="auto"/>
            <w:right w:val="none" w:sz="0" w:space="31" w:color="auto"/>
          </w:divBdr>
          <w:divsChild>
            <w:div w:id="961038937">
              <w:marLeft w:val="0"/>
              <w:marRight w:val="0"/>
              <w:marTop w:val="0"/>
              <w:marBottom w:val="0"/>
              <w:divBdr>
                <w:top w:val="none" w:sz="0" w:space="0" w:color="auto"/>
                <w:left w:val="none" w:sz="0" w:space="0" w:color="auto"/>
                <w:bottom w:val="none" w:sz="0" w:space="0" w:color="auto"/>
                <w:right w:val="none" w:sz="0" w:space="0" w:color="auto"/>
              </w:divBdr>
            </w:div>
          </w:divsChild>
        </w:div>
        <w:div w:id="499545408">
          <w:marLeft w:val="0"/>
          <w:marRight w:val="0"/>
          <w:marTop w:val="0"/>
          <w:marBottom w:val="0"/>
          <w:divBdr>
            <w:top w:val="none" w:sz="0" w:space="0" w:color="auto"/>
            <w:left w:val="none" w:sz="0" w:space="0" w:color="auto"/>
            <w:bottom w:val="none" w:sz="0" w:space="0" w:color="auto"/>
            <w:right w:val="none" w:sz="0" w:space="0" w:color="auto"/>
          </w:divBdr>
          <w:divsChild>
            <w:div w:id="19756018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82510019">
      <w:bodyDiv w:val="1"/>
      <w:marLeft w:val="0"/>
      <w:marRight w:val="0"/>
      <w:marTop w:val="0"/>
      <w:marBottom w:val="0"/>
      <w:divBdr>
        <w:top w:val="none" w:sz="0" w:space="0" w:color="auto"/>
        <w:left w:val="none" w:sz="0" w:space="0" w:color="auto"/>
        <w:bottom w:val="none" w:sz="0" w:space="0" w:color="auto"/>
        <w:right w:val="none" w:sz="0" w:space="0" w:color="auto"/>
      </w:divBdr>
      <w:divsChild>
        <w:div w:id="896014443">
          <w:marLeft w:val="0"/>
          <w:marRight w:val="0"/>
          <w:marTop w:val="0"/>
          <w:marBottom w:val="0"/>
          <w:divBdr>
            <w:top w:val="none" w:sz="0" w:space="0" w:color="auto"/>
            <w:left w:val="none" w:sz="0" w:space="0" w:color="auto"/>
            <w:bottom w:val="none" w:sz="0" w:space="0" w:color="auto"/>
            <w:right w:val="none" w:sz="0" w:space="0" w:color="auto"/>
          </w:divBdr>
          <w:divsChild>
            <w:div w:id="1021735185">
              <w:marLeft w:val="0"/>
              <w:marRight w:val="0"/>
              <w:marTop w:val="0"/>
              <w:marBottom w:val="0"/>
              <w:divBdr>
                <w:top w:val="none" w:sz="0" w:space="0" w:color="auto"/>
                <w:left w:val="none" w:sz="0" w:space="0" w:color="auto"/>
                <w:bottom w:val="none" w:sz="0" w:space="0" w:color="auto"/>
                <w:right w:val="none" w:sz="0" w:space="0" w:color="auto"/>
              </w:divBdr>
              <w:divsChild>
                <w:div w:id="1407142512">
                  <w:marLeft w:val="0"/>
                  <w:marRight w:val="0"/>
                  <w:marTop w:val="0"/>
                  <w:marBottom w:val="0"/>
                  <w:divBdr>
                    <w:top w:val="none" w:sz="0" w:space="0" w:color="auto"/>
                    <w:left w:val="none" w:sz="0" w:space="0" w:color="auto"/>
                    <w:bottom w:val="none" w:sz="0" w:space="0" w:color="auto"/>
                    <w:right w:val="none" w:sz="0" w:space="0" w:color="auto"/>
                  </w:divBdr>
                </w:div>
                <w:div w:id="1767726760">
                  <w:marLeft w:val="0"/>
                  <w:marRight w:val="0"/>
                  <w:marTop w:val="0"/>
                  <w:marBottom w:val="300"/>
                  <w:divBdr>
                    <w:top w:val="none" w:sz="0" w:space="0" w:color="auto"/>
                    <w:left w:val="none" w:sz="0" w:space="0" w:color="auto"/>
                    <w:bottom w:val="none" w:sz="0" w:space="0" w:color="auto"/>
                    <w:right w:val="none" w:sz="0" w:space="0" w:color="auto"/>
                  </w:divBdr>
                  <w:divsChild>
                    <w:div w:id="917523214">
                      <w:marLeft w:val="0"/>
                      <w:marRight w:val="0"/>
                      <w:marTop w:val="0"/>
                      <w:marBottom w:val="0"/>
                      <w:divBdr>
                        <w:top w:val="none" w:sz="0" w:space="0" w:color="auto"/>
                        <w:left w:val="none" w:sz="0" w:space="0" w:color="auto"/>
                        <w:bottom w:val="none" w:sz="0" w:space="0" w:color="auto"/>
                        <w:right w:val="none" w:sz="0" w:space="0" w:color="auto"/>
                      </w:divBdr>
                    </w:div>
                  </w:divsChild>
                </w:div>
                <w:div w:id="1772777485">
                  <w:marLeft w:val="0"/>
                  <w:marRight w:val="0"/>
                  <w:marTop w:val="0"/>
                  <w:marBottom w:val="0"/>
                  <w:divBdr>
                    <w:top w:val="none" w:sz="0" w:space="0" w:color="auto"/>
                    <w:left w:val="none" w:sz="0" w:space="0" w:color="auto"/>
                    <w:bottom w:val="none" w:sz="0" w:space="0" w:color="auto"/>
                    <w:right w:val="none" w:sz="0" w:space="0" w:color="auto"/>
                  </w:divBdr>
                  <w:divsChild>
                    <w:div w:id="832994425">
                      <w:marLeft w:val="-2670"/>
                      <w:marRight w:val="1050"/>
                      <w:marTop w:val="0"/>
                      <w:marBottom w:val="150"/>
                      <w:divBdr>
                        <w:top w:val="none" w:sz="0" w:space="0" w:color="auto"/>
                        <w:left w:val="none" w:sz="0" w:space="0" w:color="auto"/>
                        <w:bottom w:val="none" w:sz="0" w:space="0" w:color="auto"/>
                        <w:right w:val="none" w:sz="0" w:space="0" w:color="auto"/>
                      </w:divBdr>
                      <w:divsChild>
                        <w:div w:id="1186746365">
                          <w:marLeft w:val="0"/>
                          <w:marRight w:val="0"/>
                          <w:marTop w:val="0"/>
                          <w:marBottom w:val="0"/>
                          <w:divBdr>
                            <w:top w:val="none" w:sz="0" w:space="0" w:color="auto"/>
                            <w:left w:val="none" w:sz="0" w:space="0" w:color="auto"/>
                            <w:bottom w:val="none" w:sz="0" w:space="0" w:color="auto"/>
                            <w:right w:val="none" w:sz="0" w:space="0" w:color="auto"/>
                          </w:divBdr>
                          <w:divsChild>
                            <w:div w:id="766779519">
                              <w:marLeft w:val="0"/>
                              <w:marRight w:val="0"/>
                              <w:marTop w:val="0"/>
                              <w:marBottom w:val="150"/>
                              <w:divBdr>
                                <w:top w:val="none" w:sz="0" w:space="0" w:color="auto"/>
                                <w:left w:val="none" w:sz="0" w:space="0" w:color="auto"/>
                                <w:bottom w:val="none" w:sz="0" w:space="0" w:color="auto"/>
                                <w:right w:val="none" w:sz="0" w:space="0" w:color="auto"/>
                              </w:divBdr>
                              <w:divsChild>
                                <w:div w:id="1400860280">
                                  <w:marLeft w:val="0"/>
                                  <w:marRight w:val="0"/>
                                  <w:marTop w:val="0"/>
                                  <w:marBottom w:val="0"/>
                                  <w:divBdr>
                                    <w:top w:val="none" w:sz="0" w:space="0" w:color="auto"/>
                                    <w:left w:val="none" w:sz="0" w:space="0" w:color="auto"/>
                                    <w:bottom w:val="none" w:sz="0" w:space="0" w:color="auto"/>
                                    <w:right w:val="none" w:sz="0" w:space="0" w:color="auto"/>
                                  </w:divBdr>
                                </w:div>
                                <w:div w:id="142051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4699484">
          <w:marLeft w:val="0"/>
          <w:marRight w:val="0"/>
          <w:marTop w:val="0"/>
          <w:marBottom w:val="0"/>
          <w:divBdr>
            <w:top w:val="none" w:sz="0" w:space="0" w:color="auto"/>
            <w:left w:val="none" w:sz="0" w:space="0" w:color="auto"/>
            <w:bottom w:val="none" w:sz="0" w:space="0" w:color="auto"/>
            <w:right w:val="none" w:sz="0" w:space="0" w:color="auto"/>
          </w:divBdr>
          <w:divsChild>
            <w:div w:id="174032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797368">
      <w:bodyDiv w:val="1"/>
      <w:marLeft w:val="0"/>
      <w:marRight w:val="0"/>
      <w:marTop w:val="0"/>
      <w:marBottom w:val="0"/>
      <w:divBdr>
        <w:top w:val="none" w:sz="0" w:space="0" w:color="auto"/>
        <w:left w:val="none" w:sz="0" w:space="0" w:color="auto"/>
        <w:bottom w:val="none" w:sz="0" w:space="0" w:color="auto"/>
        <w:right w:val="none" w:sz="0" w:space="0" w:color="auto"/>
      </w:divBdr>
    </w:div>
    <w:div w:id="1383939819">
      <w:bodyDiv w:val="1"/>
      <w:marLeft w:val="0"/>
      <w:marRight w:val="0"/>
      <w:marTop w:val="0"/>
      <w:marBottom w:val="0"/>
      <w:divBdr>
        <w:top w:val="none" w:sz="0" w:space="0" w:color="auto"/>
        <w:left w:val="none" w:sz="0" w:space="0" w:color="auto"/>
        <w:bottom w:val="none" w:sz="0" w:space="0" w:color="auto"/>
        <w:right w:val="none" w:sz="0" w:space="0" w:color="auto"/>
      </w:divBdr>
    </w:div>
    <w:div w:id="1384596940">
      <w:bodyDiv w:val="1"/>
      <w:marLeft w:val="0"/>
      <w:marRight w:val="0"/>
      <w:marTop w:val="0"/>
      <w:marBottom w:val="0"/>
      <w:divBdr>
        <w:top w:val="none" w:sz="0" w:space="0" w:color="auto"/>
        <w:left w:val="none" w:sz="0" w:space="0" w:color="auto"/>
        <w:bottom w:val="none" w:sz="0" w:space="0" w:color="auto"/>
        <w:right w:val="none" w:sz="0" w:space="0" w:color="auto"/>
      </w:divBdr>
    </w:div>
    <w:div w:id="1384792452">
      <w:bodyDiv w:val="1"/>
      <w:marLeft w:val="0"/>
      <w:marRight w:val="0"/>
      <w:marTop w:val="0"/>
      <w:marBottom w:val="0"/>
      <w:divBdr>
        <w:top w:val="none" w:sz="0" w:space="0" w:color="auto"/>
        <w:left w:val="none" w:sz="0" w:space="0" w:color="auto"/>
        <w:bottom w:val="none" w:sz="0" w:space="0" w:color="auto"/>
        <w:right w:val="none" w:sz="0" w:space="0" w:color="auto"/>
      </w:divBdr>
    </w:div>
    <w:div w:id="1384986931">
      <w:bodyDiv w:val="1"/>
      <w:marLeft w:val="0"/>
      <w:marRight w:val="0"/>
      <w:marTop w:val="0"/>
      <w:marBottom w:val="0"/>
      <w:divBdr>
        <w:top w:val="none" w:sz="0" w:space="0" w:color="auto"/>
        <w:left w:val="none" w:sz="0" w:space="0" w:color="auto"/>
        <w:bottom w:val="none" w:sz="0" w:space="0" w:color="auto"/>
        <w:right w:val="none" w:sz="0" w:space="0" w:color="auto"/>
      </w:divBdr>
    </w:div>
    <w:div w:id="1385058054">
      <w:bodyDiv w:val="1"/>
      <w:marLeft w:val="0"/>
      <w:marRight w:val="0"/>
      <w:marTop w:val="0"/>
      <w:marBottom w:val="0"/>
      <w:divBdr>
        <w:top w:val="none" w:sz="0" w:space="0" w:color="auto"/>
        <w:left w:val="none" w:sz="0" w:space="0" w:color="auto"/>
        <w:bottom w:val="none" w:sz="0" w:space="0" w:color="auto"/>
        <w:right w:val="none" w:sz="0" w:space="0" w:color="auto"/>
      </w:divBdr>
    </w:div>
    <w:div w:id="1385059762">
      <w:bodyDiv w:val="1"/>
      <w:marLeft w:val="0"/>
      <w:marRight w:val="0"/>
      <w:marTop w:val="0"/>
      <w:marBottom w:val="0"/>
      <w:divBdr>
        <w:top w:val="none" w:sz="0" w:space="0" w:color="auto"/>
        <w:left w:val="none" w:sz="0" w:space="0" w:color="auto"/>
        <w:bottom w:val="none" w:sz="0" w:space="0" w:color="auto"/>
        <w:right w:val="none" w:sz="0" w:space="0" w:color="auto"/>
      </w:divBdr>
    </w:div>
    <w:div w:id="1385324674">
      <w:bodyDiv w:val="1"/>
      <w:marLeft w:val="0"/>
      <w:marRight w:val="0"/>
      <w:marTop w:val="0"/>
      <w:marBottom w:val="0"/>
      <w:divBdr>
        <w:top w:val="none" w:sz="0" w:space="0" w:color="auto"/>
        <w:left w:val="none" w:sz="0" w:space="0" w:color="auto"/>
        <w:bottom w:val="none" w:sz="0" w:space="0" w:color="auto"/>
        <w:right w:val="none" w:sz="0" w:space="0" w:color="auto"/>
      </w:divBdr>
    </w:div>
    <w:div w:id="1385569325">
      <w:bodyDiv w:val="1"/>
      <w:marLeft w:val="0"/>
      <w:marRight w:val="0"/>
      <w:marTop w:val="0"/>
      <w:marBottom w:val="0"/>
      <w:divBdr>
        <w:top w:val="none" w:sz="0" w:space="0" w:color="auto"/>
        <w:left w:val="none" w:sz="0" w:space="0" w:color="auto"/>
        <w:bottom w:val="none" w:sz="0" w:space="0" w:color="auto"/>
        <w:right w:val="none" w:sz="0" w:space="0" w:color="auto"/>
      </w:divBdr>
    </w:div>
    <w:div w:id="1385984642">
      <w:bodyDiv w:val="1"/>
      <w:marLeft w:val="0"/>
      <w:marRight w:val="0"/>
      <w:marTop w:val="0"/>
      <w:marBottom w:val="0"/>
      <w:divBdr>
        <w:top w:val="none" w:sz="0" w:space="0" w:color="auto"/>
        <w:left w:val="none" w:sz="0" w:space="0" w:color="auto"/>
        <w:bottom w:val="none" w:sz="0" w:space="0" w:color="auto"/>
        <w:right w:val="none" w:sz="0" w:space="0" w:color="auto"/>
      </w:divBdr>
    </w:div>
    <w:div w:id="1386367211">
      <w:bodyDiv w:val="1"/>
      <w:marLeft w:val="0"/>
      <w:marRight w:val="0"/>
      <w:marTop w:val="0"/>
      <w:marBottom w:val="0"/>
      <w:divBdr>
        <w:top w:val="none" w:sz="0" w:space="0" w:color="auto"/>
        <w:left w:val="none" w:sz="0" w:space="0" w:color="auto"/>
        <w:bottom w:val="none" w:sz="0" w:space="0" w:color="auto"/>
        <w:right w:val="none" w:sz="0" w:space="0" w:color="auto"/>
      </w:divBdr>
    </w:div>
    <w:div w:id="1387411199">
      <w:bodyDiv w:val="1"/>
      <w:marLeft w:val="0"/>
      <w:marRight w:val="0"/>
      <w:marTop w:val="0"/>
      <w:marBottom w:val="0"/>
      <w:divBdr>
        <w:top w:val="none" w:sz="0" w:space="0" w:color="auto"/>
        <w:left w:val="none" w:sz="0" w:space="0" w:color="auto"/>
        <w:bottom w:val="none" w:sz="0" w:space="0" w:color="auto"/>
        <w:right w:val="none" w:sz="0" w:space="0" w:color="auto"/>
      </w:divBdr>
    </w:div>
    <w:div w:id="1388528858">
      <w:bodyDiv w:val="1"/>
      <w:marLeft w:val="0"/>
      <w:marRight w:val="0"/>
      <w:marTop w:val="0"/>
      <w:marBottom w:val="0"/>
      <w:divBdr>
        <w:top w:val="none" w:sz="0" w:space="0" w:color="auto"/>
        <w:left w:val="none" w:sz="0" w:space="0" w:color="auto"/>
        <w:bottom w:val="none" w:sz="0" w:space="0" w:color="auto"/>
        <w:right w:val="none" w:sz="0" w:space="0" w:color="auto"/>
      </w:divBdr>
    </w:div>
    <w:div w:id="1388650259">
      <w:bodyDiv w:val="1"/>
      <w:marLeft w:val="0"/>
      <w:marRight w:val="0"/>
      <w:marTop w:val="0"/>
      <w:marBottom w:val="0"/>
      <w:divBdr>
        <w:top w:val="none" w:sz="0" w:space="0" w:color="auto"/>
        <w:left w:val="none" w:sz="0" w:space="0" w:color="auto"/>
        <w:bottom w:val="none" w:sz="0" w:space="0" w:color="auto"/>
        <w:right w:val="none" w:sz="0" w:space="0" w:color="auto"/>
      </w:divBdr>
      <w:divsChild>
        <w:div w:id="1973823793">
          <w:marLeft w:val="0"/>
          <w:marRight w:val="0"/>
          <w:marTop w:val="0"/>
          <w:marBottom w:val="0"/>
          <w:divBdr>
            <w:top w:val="none" w:sz="0" w:space="0" w:color="auto"/>
            <w:left w:val="none" w:sz="0" w:space="0" w:color="auto"/>
            <w:bottom w:val="none" w:sz="0" w:space="0" w:color="auto"/>
            <w:right w:val="none" w:sz="0" w:space="0" w:color="auto"/>
          </w:divBdr>
          <w:divsChild>
            <w:div w:id="704597597">
              <w:marLeft w:val="0"/>
              <w:marRight w:val="0"/>
              <w:marTop w:val="0"/>
              <w:marBottom w:val="0"/>
              <w:divBdr>
                <w:top w:val="none" w:sz="0" w:space="0" w:color="auto"/>
                <w:left w:val="none" w:sz="0" w:space="0" w:color="auto"/>
                <w:bottom w:val="none" w:sz="0" w:space="0" w:color="auto"/>
                <w:right w:val="none" w:sz="0" w:space="0" w:color="auto"/>
              </w:divBdr>
              <w:divsChild>
                <w:div w:id="1397895099">
                  <w:marLeft w:val="0"/>
                  <w:marRight w:val="0"/>
                  <w:marTop w:val="0"/>
                  <w:marBottom w:val="0"/>
                  <w:divBdr>
                    <w:top w:val="none" w:sz="0" w:space="0" w:color="auto"/>
                    <w:left w:val="none" w:sz="0" w:space="0" w:color="auto"/>
                    <w:bottom w:val="none" w:sz="0" w:space="0" w:color="auto"/>
                    <w:right w:val="none" w:sz="0" w:space="0" w:color="auto"/>
                  </w:divBdr>
                  <w:divsChild>
                    <w:div w:id="1621112738">
                      <w:marLeft w:val="0"/>
                      <w:marRight w:val="0"/>
                      <w:marTop w:val="0"/>
                      <w:marBottom w:val="0"/>
                      <w:divBdr>
                        <w:top w:val="none" w:sz="0" w:space="0" w:color="auto"/>
                        <w:left w:val="none" w:sz="0" w:space="0" w:color="auto"/>
                        <w:bottom w:val="none" w:sz="0" w:space="0" w:color="auto"/>
                        <w:right w:val="none" w:sz="0" w:space="0" w:color="auto"/>
                      </w:divBdr>
                      <w:divsChild>
                        <w:div w:id="1662394656">
                          <w:marLeft w:val="0"/>
                          <w:marRight w:val="0"/>
                          <w:marTop w:val="45"/>
                          <w:marBottom w:val="0"/>
                          <w:divBdr>
                            <w:top w:val="none" w:sz="0" w:space="0" w:color="auto"/>
                            <w:left w:val="none" w:sz="0" w:space="0" w:color="auto"/>
                            <w:bottom w:val="none" w:sz="0" w:space="0" w:color="auto"/>
                            <w:right w:val="none" w:sz="0" w:space="0" w:color="auto"/>
                          </w:divBdr>
                          <w:divsChild>
                            <w:div w:id="759907195">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9382439">
      <w:bodyDiv w:val="1"/>
      <w:marLeft w:val="0"/>
      <w:marRight w:val="0"/>
      <w:marTop w:val="0"/>
      <w:marBottom w:val="0"/>
      <w:divBdr>
        <w:top w:val="none" w:sz="0" w:space="0" w:color="auto"/>
        <w:left w:val="none" w:sz="0" w:space="0" w:color="auto"/>
        <w:bottom w:val="none" w:sz="0" w:space="0" w:color="auto"/>
        <w:right w:val="none" w:sz="0" w:space="0" w:color="auto"/>
      </w:divBdr>
    </w:div>
    <w:div w:id="1389719096">
      <w:bodyDiv w:val="1"/>
      <w:marLeft w:val="0"/>
      <w:marRight w:val="0"/>
      <w:marTop w:val="0"/>
      <w:marBottom w:val="0"/>
      <w:divBdr>
        <w:top w:val="none" w:sz="0" w:space="0" w:color="auto"/>
        <w:left w:val="none" w:sz="0" w:space="0" w:color="auto"/>
        <w:bottom w:val="none" w:sz="0" w:space="0" w:color="auto"/>
        <w:right w:val="none" w:sz="0" w:space="0" w:color="auto"/>
      </w:divBdr>
    </w:div>
    <w:div w:id="1389918539">
      <w:bodyDiv w:val="1"/>
      <w:marLeft w:val="0"/>
      <w:marRight w:val="0"/>
      <w:marTop w:val="0"/>
      <w:marBottom w:val="0"/>
      <w:divBdr>
        <w:top w:val="none" w:sz="0" w:space="0" w:color="auto"/>
        <w:left w:val="none" w:sz="0" w:space="0" w:color="auto"/>
        <w:bottom w:val="none" w:sz="0" w:space="0" w:color="auto"/>
        <w:right w:val="none" w:sz="0" w:space="0" w:color="auto"/>
      </w:divBdr>
      <w:divsChild>
        <w:div w:id="1691028273">
          <w:marLeft w:val="0"/>
          <w:marRight w:val="0"/>
          <w:marTop w:val="0"/>
          <w:marBottom w:val="0"/>
          <w:divBdr>
            <w:top w:val="none" w:sz="0" w:space="0" w:color="auto"/>
            <w:left w:val="none" w:sz="0" w:space="0" w:color="auto"/>
            <w:bottom w:val="none" w:sz="0" w:space="0" w:color="auto"/>
            <w:right w:val="none" w:sz="0" w:space="0" w:color="auto"/>
          </w:divBdr>
          <w:divsChild>
            <w:div w:id="1504542481">
              <w:marLeft w:val="0"/>
              <w:marRight w:val="0"/>
              <w:marTop w:val="0"/>
              <w:marBottom w:val="0"/>
              <w:divBdr>
                <w:top w:val="none" w:sz="0" w:space="0" w:color="auto"/>
                <w:left w:val="none" w:sz="0" w:space="0" w:color="auto"/>
                <w:bottom w:val="none" w:sz="0" w:space="0" w:color="auto"/>
                <w:right w:val="none" w:sz="0" w:space="0" w:color="auto"/>
              </w:divBdr>
              <w:divsChild>
                <w:div w:id="1930843171">
                  <w:marLeft w:val="0"/>
                  <w:marRight w:val="0"/>
                  <w:marTop w:val="0"/>
                  <w:marBottom w:val="0"/>
                  <w:divBdr>
                    <w:top w:val="none" w:sz="0" w:space="0" w:color="auto"/>
                    <w:left w:val="none" w:sz="0" w:space="0" w:color="auto"/>
                    <w:bottom w:val="none" w:sz="0" w:space="0" w:color="auto"/>
                    <w:right w:val="none" w:sz="0" w:space="0" w:color="auto"/>
                  </w:divBdr>
                  <w:divsChild>
                    <w:div w:id="1443649082">
                      <w:marLeft w:val="0"/>
                      <w:marRight w:val="0"/>
                      <w:marTop w:val="0"/>
                      <w:marBottom w:val="0"/>
                      <w:divBdr>
                        <w:top w:val="none" w:sz="0" w:space="0" w:color="auto"/>
                        <w:left w:val="none" w:sz="0" w:space="0" w:color="auto"/>
                        <w:bottom w:val="none" w:sz="0" w:space="0" w:color="auto"/>
                        <w:right w:val="none" w:sz="0" w:space="0" w:color="auto"/>
                      </w:divBdr>
                      <w:divsChild>
                        <w:div w:id="295257018">
                          <w:marLeft w:val="0"/>
                          <w:marRight w:val="0"/>
                          <w:marTop w:val="0"/>
                          <w:marBottom w:val="0"/>
                          <w:divBdr>
                            <w:top w:val="none" w:sz="0" w:space="0" w:color="auto"/>
                            <w:left w:val="none" w:sz="0" w:space="0" w:color="auto"/>
                            <w:bottom w:val="none" w:sz="0" w:space="0" w:color="auto"/>
                            <w:right w:val="none" w:sz="0" w:space="0" w:color="auto"/>
                          </w:divBdr>
                        </w:div>
                      </w:divsChild>
                    </w:div>
                    <w:div w:id="1882159212">
                      <w:marLeft w:val="0"/>
                      <w:marRight w:val="0"/>
                      <w:marTop w:val="0"/>
                      <w:marBottom w:val="0"/>
                      <w:divBdr>
                        <w:top w:val="none" w:sz="0" w:space="0" w:color="auto"/>
                        <w:left w:val="none" w:sz="0" w:space="0" w:color="auto"/>
                        <w:bottom w:val="none" w:sz="0" w:space="0" w:color="auto"/>
                        <w:right w:val="none" w:sz="0" w:space="0" w:color="auto"/>
                      </w:divBdr>
                      <w:divsChild>
                        <w:div w:id="1901593553">
                          <w:marLeft w:val="0"/>
                          <w:marRight w:val="0"/>
                          <w:marTop w:val="0"/>
                          <w:marBottom w:val="0"/>
                          <w:divBdr>
                            <w:top w:val="none" w:sz="0" w:space="0" w:color="auto"/>
                            <w:left w:val="none" w:sz="0" w:space="0" w:color="auto"/>
                            <w:bottom w:val="none" w:sz="0" w:space="0" w:color="auto"/>
                            <w:right w:val="none" w:sz="0" w:space="0" w:color="auto"/>
                          </w:divBdr>
                          <w:divsChild>
                            <w:div w:id="1782366">
                              <w:marLeft w:val="0"/>
                              <w:marRight w:val="0"/>
                              <w:marTop w:val="0"/>
                              <w:marBottom w:val="0"/>
                              <w:divBdr>
                                <w:top w:val="none" w:sz="0" w:space="0" w:color="auto"/>
                                <w:left w:val="single" w:sz="36" w:space="15" w:color="303E50"/>
                                <w:bottom w:val="none" w:sz="0" w:space="0" w:color="auto"/>
                                <w:right w:val="none" w:sz="0" w:space="0" w:color="auto"/>
                              </w:divBdr>
                            </w:div>
                            <w:div w:id="1640766312">
                              <w:marLeft w:val="0"/>
                              <w:marRight w:val="0"/>
                              <w:marTop w:val="0"/>
                              <w:marBottom w:val="0"/>
                              <w:divBdr>
                                <w:top w:val="none" w:sz="0" w:space="0" w:color="auto"/>
                                <w:left w:val="single" w:sz="36" w:space="15" w:color="303E50"/>
                                <w:bottom w:val="none" w:sz="0" w:space="0" w:color="auto"/>
                                <w:right w:val="none" w:sz="0" w:space="0" w:color="auto"/>
                              </w:divBdr>
                            </w:div>
                          </w:divsChild>
                        </w:div>
                      </w:divsChild>
                    </w:div>
                  </w:divsChild>
                </w:div>
              </w:divsChild>
            </w:div>
          </w:divsChild>
        </w:div>
      </w:divsChild>
    </w:div>
    <w:div w:id="1389918820">
      <w:bodyDiv w:val="1"/>
      <w:marLeft w:val="0"/>
      <w:marRight w:val="0"/>
      <w:marTop w:val="0"/>
      <w:marBottom w:val="0"/>
      <w:divBdr>
        <w:top w:val="none" w:sz="0" w:space="0" w:color="auto"/>
        <w:left w:val="none" w:sz="0" w:space="0" w:color="auto"/>
        <w:bottom w:val="none" w:sz="0" w:space="0" w:color="auto"/>
        <w:right w:val="none" w:sz="0" w:space="0" w:color="auto"/>
      </w:divBdr>
    </w:div>
    <w:div w:id="1390347247">
      <w:bodyDiv w:val="1"/>
      <w:marLeft w:val="0"/>
      <w:marRight w:val="0"/>
      <w:marTop w:val="0"/>
      <w:marBottom w:val="0"/>
      <w:divBdr>
        <w:top w:val="none" w:sz="0" w:space="0" w:color="auto"/>
        <w:left w:val="none" w:sz="0" w:space="0" w:color="auto"/>
        <w:bottom w:val="none" w:sz="0" w:space="0" w:color="auto"/>
        <w:right w:val="none" w:sz="0" w:space="0" w:color="auto"/>
      </w:divBdr>
    </w:div>
    <w:div w:id="1390499232">
      <w:bodyDiv w:val="1"/>
      <w:marLeft w:val="0"/>
      <w:marRight w:val="0"/>
      <w:marTop w:val="0"/>
      <w:marBottom w:val="0"/>
      <w:divBdr>
        <w:top w:val="none" w:sz="0" w:space="0" w:color="auto"/>
        <w:left w:val="none" w:sz="0" w:space="0" w:color="auto"/>
        <w:bottom w:val="none" w:sz="0" w:space="0" w:color="auto"/>
        <w:right w:val="none" w:sz="0" w:space="0" w:color="auto"/>
      </w:divBdr>
    </w:div>
    <w:div w:id="1390685916">
      <w:bodyDiv w:val="1"/>
      <w:marLeft w:val="0"/>
      <w:marRight w:val="0"/>
      <w:marTop w:val="0"/>
      <w:marBottom w:val="0"/>
      <w:divBdr>
        <w:top w:val="none" w:sz="0" w:space="0" w:color="auto"/>
        <w:left w:val="none" w:sz="0" w:space="0" w:color="auto"/>
        <w:bottom w:val="none" w:sz="0" w:space="0" w:color="auto"/>
        <w:right w:val="none" w:sz="0" w:space="0" w:color="auto"/>
      </w:divBdr>
    </w:div>
    <w:div w:id="1391073423">
      <w:bodyDiv w:val="1"/>
      <w:marLeft w:val="0"/>
      <w:marRight w:val="0"/>
      <w:marTop w:val="0"/>
      <w:marBottom w:val="0"/>
      <w:divBdr>
        <w:top w:val="none" w:sz="0" w:space="0" w:color="auto"/>
        <w:left w:val="none" w:sz="0" w:space="0" w:color="auto"/>
        <w:bottom w:val="none" w:sz="0" w:space="0" w:color="auto"/>
        <w:right w:val="none" w:sz="0" w:space="0" w:color="auto"/>
      </w:divBdr>
    </w:div>
    <w:div w:id="1391147681">
      <w:bodyDiv w:val="1"/>
      <w:marLeft w:val="0"/>
      <w:marRight w:val="0"/>
      <w:marTop w:val="0"/>
      <w:marBottom w:val="0"/>
      <w:divBdr>
        <w:top w:val="none" w:sz="0" w:space="0" w:color="auto"/>
        <w:left w:val="none" w:sz="0" w:space="0" w:color="auto"/>
        <w:bottom w:val="none" w:sz="0" w:space="0" w:color="auto"/>
        <w:right w:val="none" w:sz="0" w:space="0" w:color="auto"/>
      </w:divBdr>
    </w:div>
    <w:div w:id="1391230302">
      <w:bodyDiv w:val="1"/>
      <w:marLeft w:val="0"/>
      <w:marRight w:val="0"/>
      <w:marTop w:val="0"/>
      <w:marBottom w:val="0"/>
      <w:divBdr>
        <w:top w:val="none" w:sz="0" w:space="0" w:color="auto"/>
        <w:left w:val="none" w:sz="0" w:space="0" w:color="auto"/>
        <w:bottom w:val="none" w:sz="0" w:space="0" w:color="auto"/>
        <w:right w:val="none" w:sz="0" w:space="0" w:color="auto"/>
      </w:divBdr>
    </w:div>
    <w:div w:id="1391736035">
      <w:bodyDiv w:val="1"/>
      <w:marLeft w:val="0"/>
      <w:marRight w:val="0"/>
      <w:marTop w:val="0"/>
      <w:marBottom w:val="0"/>
      <w:divBdr>
        <w:top w:val="none" w:sz="0" w:space="0" w:color="auto"/>
        <w:left w:val="none" w:sz="0" w:space="0" w:color="auto"/>
        <w:bottom w:val="none" w:sz="0" w:space="0" w:color="auto"/>
        <w:right w:val="none" w:sz="0" w:space="0" w:color="auto"/>
      </w:divBdr>
      <w:divsChild>
        <w:div w:id="1683898575">
          <w:marLeft w:val="0"/>
          <w:marRight w:val="0"/>
          <w:marTop w:val="0"/>
          <w:marBottom w:val="0"/>
          <w:divBdr>
            <w:top w:val="none" w:sz="0" w:space="0" w:color="auto"/>
            <w:left w:val="none" w:sz="0" w:space="0" w:color="auto"/>
            <w:bottom w:val="none" w:sz="0" w:space="0" w:color="auto"/>
            <w:right w:val="none" w:sz="0" w:space="0" w:color="auto"/>
          </w:divBdr>
        </w:div>
      </w:divsChild>
    </w:div>
    <w:div w:id="1391879445">
      <w:bodyDiv w:val="1"/>
      <w:marLeft w:val="0"/>
      <w:marRight w:val="0"/>
      <w:marTop w:val="0"/>
      <w:marBottom w:val="0"/>
      <w:divBdr>
        <w:top w:val="none" w:sz="0" w:space="0" w:color="auto"/>
        <w:left w:val="none" w:sz="0" w:space="0" w:color="auto"/>
        <w:bottom w:val="none" w:sz="0" w:space="0" w:color="auto"/>
        <w:right w:val="none" w:sz="0" w:space="0" w:color="auto"/>
      </w:divBdr>
    </w:div>
    <w:div w:id="1391997534">
      <w:bodyDiv w:val="1"/>
      <w:marLeft w:val="0"/>
      <w:marRight w:val="0"/>
      <w:marTop w:val="0"/>
      <w:marBottom w:val="0"/>
      <w:divBdr>
        <w:top w:val="none" w:sz="0" w:space="0" w:color="auto"/>
        <w:left w:val="none" w:sz="0" w:space="0" w:color="auto"/>
        <w:bottom w:val="none" w:sz="0" w:space="0" w:color="auto"/>
        <w:right w:val="none" w:sz="0" w:space="0" w:color="auto"/>
      </w:divBdr>
    </w:div>
    <w:div w:id="1392388954">
      <w:bodyDiv w:val="1"/>
      <w:marLeft w:val="0"/>
      <w:marRight w:val="0"/>
      <w:marTop w:val="0"/>
      <w:marBottom w:val="0"/>
      <w:divBdr>
        <w:top w:val="none" w:sz="0" w:space="0" w:color="auto"/>
        <w:left w:val="none" w:sz="0" w:space="0" w:color="auto"/>
        <w:bottom w:val="none" w:sz="0" w:space="0" w:color="auto"/>
        <w:right w:val="none" w:sz="0" w:space="0" w:color="auto"/>
      </w:divBdr>
    </w:div>
    <w:div w:id="1392658290">
      <w:bodyDiv w:val="1"/>
      <w:marLeft w:val="0"/>
      <w:marRight w:val="0"/>
      <w:marTop w:val="0"/>
      <w:marBottom w:val="0"/>
      <w:divBdr>
        <w:top w:val="none" w:sz="0" w:space="0" w:color="auto"/>
        <w:left w:val="none" w:sz="0" w:space="0" w:color="auto"/>
        <w:bottom w:val="none" w:sz="0" w:space="0" w:color="auto"/>
        <w:right w:val="none" w:sz="0" w:space="0" w:color="auto"/>
      </w:divBdr>
    </w:div>
    <w:div w:id="1392730456">
      <w:bodyDiv w:val="1"/>
      <w:marLeft w:val="0"/>
      <w:marRight w:val="0"/>
      <w:marTop w:val="0"/>
      <w:marBottom w:val="0"/>
      <w:divBdr>
        <w:top w:val="none" w:sz="0" w:space="0" w:color="auto"/>
        <w:left w:val="none" w:sz="0" w:space="0" w:color="auto"/>
        <w:bottom w:val="none" w:sz="0" w:space="0" w:color="auto"/>
        <w:right w:val="none" w:sz="0" w:space="0" w:color="auto"/>
      </w:divBdr>
    </w:div>
    <w:div w:id="1392731467">
      <w:bodyDiv w:val="1"/>
      <w:marLeft w:val="0"/>
      <w:marRight w:val="0"/>
      <w:marTop w:val="0"/>
      <w:marBottom w:val="0"/>
      <w:divBdr>
        <w:top w:val="none" w:sz="0" w:space="0" w:color="auto"/>
        <w:left w:val="none" w:sz="0" w:space="0" w:color="auto"/>
        <w:bottom w:val="none" w:sz="0" w:space="0" w:color="auto"/>
        <w:right w:val="none" w:sz="0" w:space="0" w:color="auto"/>
      </w:divBdr>
    </w:div>
    <w:div w:id="1392772266">
      <w:bodyDiv w:val="1"/>
      <w:marLeft w:val="0"/>
      <w:marRight w:val="0"/>
      <w:marTop w:val="0"/>
      <w:marBottom w:val="0"/>
      <w:divBdr>
        <w:top w:val="none" w:sz="0" w:space="0" w:color="auto"/>
        <w:left w:val="none" w:sz="0" w:space="0" w:color="auto"/>
        <w:bottom w:val="none" w:sz="0" w:space="0" w:color="auto"/>
        <w:right w:val="none" w:sz="0" w:space="0" w:color="auto"/>
      </w:divBdr>
    </w:div>
    <w:div w:id="1393700767">
      <w:bodyDiv w:val="1"/>
      <w:marLeft w:val="0"/>
      <w:marRight w:val="0"/>
      <w:marTop w:val="0"/>
      <w:marBottom w:val="0"/>
      <w:divBdr>
        <w:top w:val="none" w:sz="0" w:space="0" w:color="auto"/>
        <w:left w:val="none" w:sz="0" w:space="0" w:color="auto"/>
        <w:bottom w:val="none" w:sz="0" w:space="0" w:color="auto"/>
        <w:right w:val="none" w:sz="0" w:space="0" w:color="auto"/>
      </w:divBdr>
    </w:div>
    <w:div w:id="1394045499">
      <w:bodyDiv w:val="1"/>
      <w:marLeft w:val="0"/>
      <w:marRight w:val="0"/>
      <w:marTop w:val="0"/>
      <w:marBottom w:val="0"/>
      <w:divBdr>
        <w:top w:val="none" w:sz="0" w:space="0" w:color="auto"/>
        <w:left w:val="none" w:sz="0" w:space="0" w:color="auto"/>
        <w:bottom w:val="none" w:sz="0" w:space="0" w:color="auto"/>
        <w:right w:val="none" w:sz="0" w:space="0" w:color="auto"/>
      </w:divBdr>
    </w:div>
    <w:div w:id="1395471271">
      <w:bodyDiv w:val="1"/>
      <w:marLeft w:val="0"/>
      <w:marRight w:val="0"/>
      <w:marTop w:val="0"/>
      <w:marBottom w:val="0"/>
      <w:divBdr>
        <w:top w:val="none" w:sz="0" w:space="0" w:color="auto"/>
        <w:left w:val="none" w:sz="0" w:space="0" w:color="auto"/>
        <w:bottom w:val="none" w:sz="0" w:space="0" w:color="auto"/>
        <w:right w:val="none" w:sz="0" w:space="0" w:color="auto"/>
      </w:divBdr>
    </w:div>
    <w:div w:id="1395928691">
      <w:bodyDiv w:val="1"/>
      <w:marLeft w:val="0"/>
      <w:marRight w:val="0"/>
      <w:marTop w:val="0"/>
      <w:marBottom w:val="0"/>
      <w:divBdr>
        <w:top w:val="none" w:sz="0" w:space="0" w:color="auto"/>
        <w:left w:val="none" w:sz="0" w:space="0" w:color="auto"/>
        <w:bottom w:val="none" w:sz="0" w:space="0" w:color="auto"/>
        <w:right w:val="none" w:sz="0" w:space="0" w:color="auto"/>
      </w:divBdr>
    </w:div>
    <w:div w:id="1396313216">
      <w:bodyDiv w:val="1"/>
      <w:marLeft w:val="0"/>
      <w:marRight w:val="0"/>
      <w:marTop w:val="0"/>
      <w:marBottom w:val="0"/>
      <w:divBdr>
        <w:top w:val="none" w:sz="0" w:space="0" w:color="auto"/>
        <w:left w:val="none" w:sz="0" w:space="0" w:color="auto"/>
        <w:bottom w:val="none" w:sz="0" w:space="0" w:color="auto"/>
        <w:right w:val="none" w:sz="0" w:space="0" w:color="auto"/>
      </w:divBdr>
    </w:div>
    <w:div w:id="1396389783">
      <w:bodyDiv w:val="1"/>
      <w:marLeft w:val="0"/>
      <w:marRight w:val="0"/>
      <w:marTop w:val="0"/>
      <w:marBottom w:val="0"/>
      <w:divBdr>
        <w:top w:val="none" w:sz="0" w:space="0" w:color="auto"/>
        <w:left w:val="none" w:sz="0" w:space="0" w:color="auto"/>
        <w:bottom w:val="none" w:sz="0" w:space="0" w:color="auto"/>
        <w:right w:val="none" w:sz="0" w:space="0" w:color="auto"/>
      </w:divBdr>
    </w:div>
    <w:div w:id="1396926818">
      <w:bodyDiv w:val="1"/>
      <w:marLeft w:val="0"/>
      <w:marRight w:val="0"/>
      <w:marTop w:val="0"/>
      <w:marBottom w:val="0"/>
      <w:divBdr>
        <w:top w:val="none" w:sz="0" w:space="0" w:color="auto"/>
        <w:left w:val="none" w:sz="0" w:space="0" w:color="auto"/>
        <w:bottom w:val="none" w:sz="0" w:space="0" w:color="auto"/>
        <w:right w:val="none" w:sz="0" w:space="0" w:color="auto"/>
      </w:divBdr>
    </w:div>
    <w:div w:id="1398094471">
      <w:bodyDiv w:val="1"/>
      <w:marLeft w:val="0"/>
      <w:marRight w:val="0"/>
      <w:marTop w:val="0"/>
      <w:marBottom w:val="0"/>
      <w:divBdr>
        <w:top w:val="none" w:sz="0" w:space="0" w:color="auto"/>
        <w:left w:val="none" w:sz="0" w:space="0" w:color="auto"/>
        <w:bottom w:val="none" w:sz="0" w:space="0" w:color="auto"/>
        <w:right w:val="none" w:sz="0" w:space="0" w:color="auto"/>
      </w:divBdr>
    </w:div>
    <w:div w:id="1398165457">
      <w:bodyDiv w:val="1"/>
      <w:marLeft w:val="0"/>
      <w:marRight w:val="0"/>
      <w:marTop w:val="0"/>
      <w:marBottom w:val="0"/>
      <w:divBdr>
        <w:top w:val="none" w:sz="0" w:space="0" w:color="auto"/>
        <w:left w:val="none" w:sz="0" w:space="0" w:color="auto"/>
        <w:bottom w:val="none" w:sz="0" w:space="0" w:color="auto"/>
        <w:right w:val="none" w:sz="0" w:space="0" w:color="auto"/>
      </w:divBdr>
    </w:div>
    <w:div w:id="1398356621">
      <w:bodyDiv w:val="1"/>
      <w:marLeft w:val="0"/>
      <w:marRight w:val="0"/>
      <w:marTop w:val="0"/>
      <w:marBottom w:val="0"/>
      <w:divBdr>
        <w:top w:val="none" w:sz="0" w:space="0" w:color="auto"/>
        <w:left w:val="none" w:sz="0" w:space="0" w:color="auto"/>
        <w:bottom w:val="none" w:sz="0" w:space="0" w:color="auto"/>
        <w:right w:val="none" w:sz="0" w:space="0" w:color="auto"/>
      </w:divBdr>
    </w:div>
    <w:div w:id="1398431256">
      <w:bodyDiv w:val="1"/>
      <w:marLeft w:val="0"/>
      <w:marRight w:val="0"/>
      <w:marTop w:val="0"/>
      <w:marBottom w:val="0"/>
      <w:divBdr>
        <w:top w:val="none" w:sz="0" w:space="0" w:color="auto"/>
        <w:left w:val="none" w:sz="0" w:space="0" w:color="auto"/>
        <w:bottom w:val="none" w:sz="0" w:space="0" w:color="auto"/>
        <w:right w:val="none" w:sz="0" w:space="0" w:color="auto"/>
      </w:divBdr>
    </w:div>
    <w:div w:id="1398433535">
      <w:bodyDiv w:val="1"/>
      <w:marLeft w:val="0"/>
      <w:marRight w:val="0"/>
      <w:marTop w:val="0"/>
      <w:marBottom w:val="0"/>
      <w:divBdr>
        <w:top w:val="none" w:sz="0" w:space="0" w:color="auto"/>
        <w:left w:val="none" w:sz="0" w:space="0" w:color="auto"/>
        <w:bottom w:val="none" w:sz="0" w:space="0" w:color="auto"/>
        <w:right w:val="none" w:sz="0" w:space="0" w:color="auto"/>
      </w:divBdr>
    </w:div>
    <w:div w:id="1398434810">
      <w:bodyDiv w:val="1"/>
      <w:marLeft w:val="0"/>
      <w:marRight w:val="0"/>
      <w:marTop w:val="0"/>
      <w:marBottom w:val="0"/>
      <w:divBdr>
        <w:top w:val="none" w:sz="0" w:space="0" w:color="auto"/>
        <w:left w:val="none" w:sz="0" w:space="0" w:color="auto"/>
        <w:bottom w:val="none" w:sz="0" w:space="0" w:color="auto"/>
        <w:right w:val="none" w:sz="0" w:space="0" w:color="auto"/>
      </w:divBdr>
    </w:div>
    <w:div w:id="1399014112">
      <w:bodyDiv w:val="1"/>
      <w:marLeft w:val="0"/>
      <w:marRight w:val="0"/>
      <w:marTop w:val="0"/>
      <w:marBottom w:val="0"/>
      <w:divBdr>
        <w:top w:val="none" w:sz="0" w:space="0" w:color="auto"/>
        <w:left w:val="none" w:sz="0" w:space="0" w:color="auto"/>
        <w:bottom w:val="none" w:sz="0" w:space="0" w:color="auto"/>
        <w:right w:val="none" w:sz="0" w:space="0" w:color="auto"/>
      </w:divBdr>
    </w:div>
    <w:div w:id="1399864723">
      <w:bodyDiv w:val="1"/>
      <w:marLeft w:val="0"/>
      <w:marRight w:val="0"/>
      <w:marTop w:val="0"/>
      <w:marBottom w:val="0"/>
      <w:divBdr>
        <w:top w:val="none" w:sz="0" w:space="0" w:color="auto"/>
        <w:left w:val="none" w:sz="0" w:space="0" w:color="auto"/>
        <w:bottom w:val="none" w:sz="0" w:space="0" w:color="auto"/>
        <w:right w:val="none" w:sz="0" w:space="0" w:color="auto"/>
      </w:divBdr>
    </w:div>
    <w:div w:id="1399982793">
      <w:bodyDiv w:val="1"/>
      <w:marLeft w:val="0"/>
      <w:marRight w:val="0"/>
      <w:marTop w:val="0"/>
      <w:marBottom w:val="0"/>
      <w:divBdr>
        <w:top w:val="none" w:sz="0" w:space="0" w:color="auto"/>
        <w:left w:val="none" w:sz="0" w:space="0" w:color="auto"/>
        <w:bottom w:val="none" w:sz="0" w:space="0" w:color="auto"/>
        <w:right w:val="none" w:sz="0" w:space="0" w:color="auto"/>
      </w:divBdr>
    </w:div>
    <w:div w:id="1400595031">
      <w:bodyDiv w:val="1"/>
      <w:marLeft w:val="0"/>
      <w:marRight w:val="0"/>
      <w:marTop w:val="0"/>
      <w:marBottom w:val="0"/>
      <w:divBdr>
        <w:top w:val="none" w:sz="0" w:space="0" w:color="auto"/>
        <w:left w:val="none" w:sz="0" w:space="0" w:color="auto"/>
        <w:bottom w:val="none" w:sz="0" w:space="0" w:color="auto"/>
        <w:right w:val="none" w:sz="0" w:space="0" w:color="auto"/>
      </w:divBdr>
    </w:div>
    <w:div w:id="1401252220">
      <w:bodyDiv w:val="1"/>
      <w:marLeft w:val="0"/>
      <w:marRight w:val="0"/>
      <w:marTop w:val="0"/>
      <w:marBottom w:val="0"/>
      <w:divBdr>
        <w:top w:val="none" w:sz="0" w:space="0" w:color="auto"/>
        <w:left w:val="none" w:sz="0" w:space="0" w:color="auto"/>
        <w:bottom w:val="none" w:sz="0" w:space="0" w:color="auto"/>
        <w:right w:val="none" w:sz="0" w:space="0" w:color="auto"/>
      </w:divBdr>
    </w:div>
    <w:div w:id="1401563139">
      <w:bodyDiv w:val="1"/>
      <w:marLeft w:val="0"/>
      <w:marRight w:val="0"/>
      <w:marTop w:val="0"/>
      <w:marBottom w:val="0"/>
      <w:divBdr>
        <w:top w:val="none" w:sz="0" w:space="0" w:color="auto"/>
        <w:left w:val="none" w:sz="0" w:space="0" w:color="auto"/>
        <w:bottom w:val="none" w:sz="0" w:space="0" w:color="auto"/>
        <w:right w:val="none" w:sz="0" w:space="0" w:color="auto"/>
      </w:divBdr>
    </w:div>
    <w:div w:id="1401564131">
      <w:bodyDiv w:val="1"/>
      <w:marLeft w:val="0"/>
      <w:marRight w:val="0"/>
      <w:marTop w:val="0"/>
      <w:marBottom w:val="0"/>
      <w:divBdr>
        <w:top w:val="none" w:sz="0" w:space="0" w:color="auto"/>
        <w:left w:val="none" w:sz="0" w:space="0" w:color="auto"/>
        <w:bottom w:val="none" w:sz="0" w:space="0" w:color="auto"/>
        <w:right w:val="none" w:sz="0" w:space="0" w:color="auto"/>
      </w:divBdr>
    </w:div>
    <w:div w:id="1401750310">
      <w:bodyDiv w:val="1"/>
      <w:marLeft w:val="0"/>
      <w:marRight w:val="0"/>
      <w:marTop w:val="0"/>
      <w:marBottom w:val="0"/>
      <w:divBdr>
        <w:top w:val="none" w:sz="0" w:space="0" w:color="auto"/>
        <w:left w:val="none" w:sz="0" w:space="0" w:color="auto"/>
        <w:bottom w:val="none" w:sz="0" w:space="0" w:color="auto"/>
        <w:right w:val="none" w:sz="0" w:space="0" w:color="auto"/>
      </w:divBdr>
    </w:div>
    <w:div w:id="1402288451">
      <w:bodyDiv w:val="1"/>
      <w:marLeft w:val="0"/>
      <w:marRight w:val="0"/>
      <w:marTop w:val="0"/>
      <w:marBottom w:val="0"/>
      <w:divBdr>
        <w:top w:val="none" w:sz="0" w:space="0" w:color="auto"/>
        <w:left w:val="none" w:sz="0" w:space="0" w:color="auto"/>
        <w:bottom w:val="none" w:sz="0" w:space="0" w:color="auto"/>
        <w:right w:val="none" w:sz="0" w:space="0" w:color="auto"/>
      </w:divBdr>
    </w:div>
    <w:div w:id="1403216724">
      <w:bodyDiv w:val="1"/>
      <w:marLeft w:val="0"/>
      <w:marRight w:val="0"/>
      <w:marTop w:val="0"/>
      <w:marBottom w:val="0"/>
      <w:divBdr>
        <w:top w:val="none" w:sz="0" w:space="0" w:color="auto"/>
        <w:left w:val="none" w:sz="0" w:space="0" w:color="auto"/>
        <w:bottom w:val="none" w:sz="0" w:space="0" w:color="auto"/>
        <w:right w:val="none" w:sz="0" w:space="0" w:color="auto"/>
      </w:divBdr>
    </w:div>
    <w:div w:id="1403335285">
      <w:bodyDiv w:val="1"/>
      <w:marLeft w:val="0"/>
      <w:marRight w:val="0"/>
      <w:marTop w:val="0"/>
      <w:marBottom w:val="0"/>
      <w:divBdr>
        <w:top w:val="none" w:sz="0" w:space="0" w:color="auto"/>
        <w:left w:val="none" w:sz="0" w:space="0" w:color="auto"/>
        <w:bottom w:val="none" w:sz="0" w:space="0" w:color="auto"/>
        <w:right w:val="none" w:sz="0" w:space="0" w:color="auto"/>
      </w:divBdr>
    </w:div>
    <w:div w:id="1403405427">
      <w:bodyDiv w:val="1"/>
      <w:marLeft w:val="0"/>
      <w:marRight w:val="0"/>
      <w:marTop w:val="0"/>
      <w:marBottom w:val="0"/>
      <w:divBdr>
        <w:top w:val="none" w:sz="0" w:space="0" w:color="auto"/>
        <w:left w:val="none" w:sz="0" w:space="0" w:color="auto"/>
        <w:bottom w:val="none" w:sz="0" w:space="0" w:color="auto"/>
        <w:right w:val="none" w:sz="0" w:space="0" w:color="auto"/>
      </w:divBdr>
    </w:div>
    <w:div w:id="1404645745">
      <w:bodyDiv w:val="1"/>
      <w:marLeft w:val="0"/>
      <w:marRight w:val="0"/>
      <w:marTop w:val="0"/>
      <w:marBottom w:val="0"/>
      <w:divBdr>
        <w:top w:val="none" w:sz="0" w:space="0" w:color="auto"/>
        <w:left w:val="none" w:sz="0" w:space="0" w:color="auto"/>
        <w:bottom w:val="none" w:sz="0" w:space="0" w:color="auto"/>
        <w:right w:val="none" w:sz="0" w:space="0" w:color="auto"/>
      </w:divBdr>
    </w:div>
    <w:div w:id="1405451035">
      <w:bodyDiv w:val="1"/>
      <w:marLeft w:val="0"/>
      <w:marRight w:val="0"/>
      <w:marTop w:val="0"/>
      <w:marBottom w:val="0"/>
      <w:divBdr>
        <w:top w:val="none" w:sz="0" w:space="0" w:color="auto"/>
        <w:left w:val="none" w:sz="0" w:space="0" w:color="auto"/>
        <w:bottom w:val="none" w:sz="0" w:space="0" w:color="auto"/>
        <w:right w:val="none" w:sz="0" w:space="0" w:color="auto"/>
      </w:divBdr>
    </w:div>
    <w:div w:id="1405757244">
      <w:bodyDiv w:val="1"/>
      <w:marLeft w:val="0"/>
      <w:marRight w:val="0"/>
      <w:marTop w:val="0"/>
      <w:marBottom w:val="0"/>
      <w:divBdr>
        <w:top w:val="none" w:sz="0" w:space="0" w:color="auto"/>
        <w:left w:val="none" w:sz="0" w:space="0" w:color="auto"/>
        <w:bottom w:val="none" w:sz="0" w:space="0" w:color="auto"/>
        <w:right w:val="none" w:sz="0" w:space="0" w:color="auto"/>
      </w:divBdr>
    </w:div>
    <w:div w:id="1406300105">
      <w:bodyDiv w:val="1"/>
      <w:marLeft w:val="0"/>
      <w:marRight w:val="0"/>
      <w:marTop w:val="0"/>
      <w:marBottom w:val="0"/>
      <w:divBdr>
        <w:top w:val="none" w:sz="0" w:space="0" w:color="auto"/>
        <w:left w:val="none" w:sz="0" w:space="0" w:color="auto"/>
        <w:bottom w:val="none" w:sz="0" w:space="0" w:color="auto"/>
        <w:right w:val="none" w:sz="0" w:space="0" w:color="auto"/>
      </w:divBdr>
    </w:div>
    <w:div w:id="1407264326">
      <w:bodyDiv w:val="1"/>
      <w:marLeft w:val="0"/>
      <w:marRight w:val="0"/>
      <w:marTop w:val="0"/>
      <w:marBottom w:val="0"/>
      <w:divBdr>
        <w:top w:val="none" w:sz="0" w:space="0" w:color="auto"/>
        <w:left w:val="none" w:sz="0" w:space="0" w:color="auto"/>
        <w:bottom w:val="none" w:sz="0" w:space="0" w:color="auto"/>
        <w:right w:val="none" w:sz="0" w:space="0" w:color="auto"/>
      </w:divBdr>
    </w:div>
    <w:div w:id="1407264973">
      <w:bodyDiv w:val="1"/>
      <w:marLeft w:val="0"/>
      <w:marRight w:val="0"/>
      <w:marTop w:val="0"/>
      <w:marBottom w:val="0"/>
      <w:divBdr>
        <w:top w:val="none" w:sz="0" w:space="0" w:color="auto"/>
        <w:left w:val="none" w:sz="0" w:space="0" w:color="auto"/>
        <w:bottom w:val="none" w:sz="0" w:space="0" w:color="auto"/>
        <w:right w:val="none" w:sz="0" w:space="0" w:color="auto"/>
      </w:divBdr>
    </w:div>
    <w:div w:id="1407342087">
      <w:bodyDiv w:val="1"/>
      <w:marLeft w:val="0"/>
      <w:marRight w:val="0"/>
      <w:marTop w:val="0"/>
      <w:marBottom w:val="0"/>
      <w:divBdr>
        <w:top w:val="none" w:sz="0" w:space="0" w:color="auto"/>
        <w:left w:val="none" w:sz="0" w:space="0" w:color="auto"/>
        <w:bottom w:val="none" w:sz="0" w:space="0" w:color="auto"/>
        <w:right w:val="none" w:sz="0" w:space="0" w:color="auto"/>
      </w:divBdr>
    </w:div>
    <w:div w:id="1407726293">
      <w:bodyDiv w:val="1"/>
      <w:marLeft w:val="0"/>
      <w:marRight w:val="0"/>
      <w:marTop w:val="0"/>
      <w:marBottom w:val="0"/>
      <w:divBdr>
        <w:top w:val="none" w:sz="0" w:space="0" w:color="auto"/>
        <w:left w:val="none" w:sz="0" w:space="0" w:color="auto"/>
        <w:bottom w:val="none" w:sz="0" w:space="0" w:color="auto"/>
        <w:right w:val="none" w:sz="0" w:space="0" w:color="auto"/>
      </w:divBdr>
    </w:div>
    <w:div w:id="1407801094">
      <w:bodyDiv w:val="1"/>
      <w:marLeft w:val="0"/>
      <w:marRight w:val="0"/>
      <w:marTop w:val="0"/>
      <w:marBottom w:val="0"/>
      <w:divBdr>
        <w:top w:val="none" w:sz="0" w:space="0" w:color="auto"/>
        <w:left w:val="none" w:sz="0" w:space="0" w:color="auto"/>
        <w:bottom w:val="none" w:sz="0" w:space="0" w:color="auto"/>
        <w:right w:val="none" w:sz="0" w:space="0" w:color="auto"/>
      </w:divBdr>
      <w:divsChild>
        <w:div w:id="845440513">
          <w:marLeft w:val="0"/>
          <w:marRight w:val="0"/>
          <w:marTop w:val="0"/>
          <w:marBottom w:val="0"/>
          <w:divBdr>
            <w:top w:val="none" w:sz="0" w:space="9" w:color="auto"/>
            <w:left w:val="none" w:sz="0" w:space="0" w:color="auto"/>
            <w:bottom w:val="none" w:sz="0" w:space="0" w:color="auto"/>
            <w:right w:val="none" w:sz="0" w:space="9" w:color="auto"/>
          </w:divBdr>
        </w:div>
      </w:divsChild>
    </w:div>
    <w:div w:id="1407922709">
      <w:bodyDiv w:val="1"/>
      <w:marLeft w:val="0"/>
      <w:marRight w:val="0"/>
      <w:marTop w:val="0"/>
      <w:marBottom w:val="0"/>
      <w:divBdr>
        <w:top w:val="none" w:sz="0" w:space="0" w:color="auto"/>
        <w:left w:val="none" w:sz="0" w:space="0" w:color="auto"/>
        <w:bottom w:val="none" w:sz="0" w:space="0" w:color="auto"/>
        <w:right w:val="none" w:sz="0" w:space="0" w:color="auto"/>
      </w:divBdr>
    </w:div>
    <w:div w:id="1408334034">
      <w:bodyDiv w:val="1"/>
      <w:marLeft w:val="0"/>
      <w:marRight w:val="0"/>
      <w:marTop w:val="0"/>
      <w:marBottom w:val="0"/>
      <w:divBdr>
        <w:top w:val="none" w:sz="0" w:space="0" w:color="auto"/>
        <w:left w:val="none" w:sz="0" w:space="0" w:color="auto"/>
        <w:bottom w:val="none" w:sz="0" w:space="0" w:color="auto"/>
        <w:right w:val="none" w:sz="0" w:space="0" w:color="auto"/>
      </w:divBdr>
    </w:div>
    <w:div w:id="1408334639">
      <w:bodyDiv w:val="1"/>
      <w:marLeft w:val="0"/>
      <w:marRight w:val="0"/>
      <w:marTop w:val="0"/>
      <w:marBottom w:val="0"/>
      <w:divBdr>
        <w:top w:val="none" w:sz="0" w:space="0" w:color="auto"/>
        <w:left w:val="none" w:sz="0" w:space="0" w:color="auto"/>
        <w:bottom w:val="none" w:sz="0" w:space="0" w:color="auto"/>
        <w:right w:val="none" w:sz="0" w:space="0" w:color="auto"/>
      </w:divBdr>
    </w:div>
    <w:div w:id="1408649210">
      <w:bodyDiv w:val="1"/>
      <w:marLeft w:val="0"/>
      <w:marRight w:val="0"/>
      <w:marTop w:val="0"/>
      <w:marBottom w:val="0"/>
      <w:divBdr>
        <w:top w:val="none" w:sz="0" w:space="0" w:color="auto"/>
        <w:left w:val="none" w:sz="0" w:space="0" w:color="auto"/>
        <w:bottom w:val="none" w:sz="0" w:space="0" w:color="auto"/>
        <w:right w:val="none" w:sz="0" w:space="0" w:color="auto"/>
      </w:divBdr>
    </w:div>
    <w:div w:id="1408916455">
      <w:bodyDiv w:val="1"/>
      <w:marLeft w:val="0"/>
      <w:marRight w:val="0"/>
      <w:marTop w:val="0"/>
      <w:marBottom w:val="0"/>
      <w:divBdr>
        <w:top w:val="none" w:sz="0" w:space="0" w:color="auto"/>
        <w:left w:val="none" w:sz="0" w:space="0" w:color="auto"/>
        <w:bottom w:val="none" w:sz="0" w:space="0" w:color="auto"/>
        <w:right w:val="none" w:sz="0" w:space="0" w:color="auto"/>
      </w:divBdr>
    </w:div>
    <w:div w:id="1409033486">
      <w:bodyDiv w:val="1"/>
      <w:marLeft w:val="0"/>
      <w:marRight w:val="0"/>
      <w:marTop w:val="0"/>
      <w:marBottom w:val="0"/>
      <w:divBdr>
        <w:top w:val="none" w:sz="0" w:space="0" w:color="auto"/>
        <w:left w:val="none" w:sz="0" w:space="0" w:color="auto"/>
        <w:bottom w:val="none" w:sz="0" w:space="0" w:color="auto"/>
        <w:right w:val="none" w:sz="0" w:space="0" w:color="auto"/>
      </w:divBdr>
    </w:div>
    <w:div w:id="1409039378">
      <w:bodyDiv w:val="1"/>
      <w:marLeft w:val="0"/>
      <w:marRight w:val="0"/>
      <w:marTop w:val="0"/>
      <w:marBottom w:val="0"/>
      <w:divBdr>
        <w:top w:val="none" w:sz="0" w:space="0" w:color="auto"/>
        <w:left w:val="none" w:sz="0" w:space="0" w:color="auto"/>
        <w:bottom w:val="none" w:sz="0" w:space="0" w:color="auto"/>
        <w:right w:val="none" w:sz="0" w:space="0" w:color="auto"/>
      </w:divBdr>
    </w:div>
    <w:div w:id="1409185419">
      <w:bodyDiv w:val="1"/>
      <w:marLeft w:val="0"/>
      <w:marRight w:val="0"/>
      <w:marTop w:val="0"/>
      <w:marBottom w:val="0"/>
      <w:divBdr>
        <w:top w:val="none" w:sz="0" w:space="0" w:color="auto"/>
        <w:left w:val="none" w:sz="0" w:space="0" w:color="auto"/>
        <w:bottom w:val="none" w:sz="0" w:space="0" w:color="auto"/>
        <w:right w:val="none" w:sz="0" w:space="0" w:color="auto"/>
      </w:divBdr>
    </w:div>
    <w:div w:id="1409694291">
      <w:bodyDiv w:val="1"/>
      <w:marLeft w:val="0"/>
      <w:marRight w:val="0"/>
      <w:marTop w:val="0"/>
      <w:marBottom w:val="0"/>
      <w:divBdr>
        <w:top w:val="none" w:sz="0" w:space="0" w:color="auto"/>
        <w:left w:val="none" w:sz="0" w:space="0" w:color="auto"/>
        <w:bottom w:val="none" w:sz="0" w:space="0" w:color="auto"/>
        <w:right w:val="none" w:sz="0" w:space="0" w:color="auto"/>
      </w:divBdr>
    </w:div>
    <w:div w:id="1410418934">
      <w:bodyDiv w:val="1"/>
      <w:marLeft w:val="0"/>
      <w:marRight w:val="0"/>
      <w:marTop w:val="0"/>
      <w:marBottom w:val="0"/>
      <w:divBdr>
        <w:top w:val="none" w:sz="0" w:space="0" w:color="auto"/>
        <w:left w:val="none" w:sz="0" w:space="0" w:color="auto"/>
        <w:bottom w:val="none" w:sz="0" w:space="0" w:color="auto"/>
        <w:right w:val="none" w:sz="0" w:space="0" w:color="auto"/>
      </w:divBdr>
    </w:div>
    <w:div w:id="1410884446">
      <w:bodyDiv w:val="1"/>
      <w:marLeft w:val="0"/>
      <w:marRight w:val="0"/>
      <w:marTop w:val="0"/>
      <w:marBottom w:val="0"/>
      <w:divBdr>
        <w:top w:val="none" w:sz="0" w:space="0" w:color="auto"/>
        <w:left w:val="none" w:sz="0" w:space="0" w:color="auto"/>
        <w:bottom w:val="none" w:sz="0" w:space="0" w:color="auto"/>
        <w:right w:val="none" w:sz="0" w:space="0" w:color="auto"/>
      </w:divBdr>
    </w:div>
    <w:div w:id="1411194681">
      <w:bodyDiv w:val="1"/>
      <w:marLeft w:val="0"/>
      <w:marRight w:val="0"/>
      <w:marTop w:val="0"/>
      <w:marBottom w:val="0"/>
      <w:divBdr>
        <w:top w:val="none" w:sz="0" w:space="0" w:color="auto"/>
        <w:left w:val="none" w:sz="0" w:space="0" w:color="auto"/>
        <w:bottom w:val="none" w:sz="0" w:space="0" w:color="auto"/>
        <w:right w:val="none" w:sz="0" w:space="0" w:color="auto"/>
      </w:divBdr>
    </w:div>
    <w:div w:id="1411199207">
      <w:bodyDiv w:val="1"/>
      <w:marLeft w:val="0"/>
      <w:marRight w:val="0"/>
      <w:marTop w:val="0"/>
      <w:marBottom w:val="0"/>
      <w:divBdr>
        <w:top w:val="none" w:sz="0" w:space="0" w:color="auto"/>
        <w:left w:val="none" w:sz="0" w:space="0" w:color="auto"/>
        <w:bottom w:val="none" w:sz="0" w:space="0" w:color="auto"/>
        <w:right w:val="none" w:sz="0" w:space="0" w:color="auto"/>
      </w:divBdr>
      <w:divsChild>
        <w:div w:id="8341025">
          <w:marLeft w:val="0"/>
          <w:marRight w:val="0"/>
          <w:marTop w:val="0"/>
          <w:marBottom w:val="0"/>
          <w:divBdr>
            <w:top w:val="none" w:sz="0" w:space="0" w:color="auto"/>
            <w:left w:val="none" w:sz="0" w:space="0" w:color="auto"/>
            <w:bottom w:val="none" w:sz="0" w:space="0" w:color="auto"/>
            <w:right w:val="none" w:sz="0" w:space="0" w:color="auto"/>
          </w:divBdr>
        </w:div>
        <w:div w:id="69815760">
          <w:marLeft w:val="0"/>
          <w:marRight w:val="0"/>
          <w:marTop w:val="0"/>
          <w:marBottom w:val="0"/>
          <w:divBdr>
            <w:top w:val="none" w:sz="0" w:space="0" w:color="auto"/>
            <w:left w:val="none" w:sz="0" w:space="0" w:color="auto"/>
            <w:bottom w:val="none" w:sz="0" w:space="0" w:color="auto"/>
            <w:right w:val="none" w:sz="0" w:space="0" w:color="auto"/>
          </w:divBdr>
        </w:div>
        <w:div w:id="78795813">
          <w:marLeft w:val="0"/>
          <w:marRight w:val="0"/>
          <w:marTop w:val="0"/>
          <w:marBottom w:val="0"/>
          <w:divBdr>
            <w:top w:val="none" w:sz="0" w:space="0" w:color="auto"/>
            <w:left w:val="none" w:sz="0" w:space="0" w:color="auto"/>
            <w:bottom w:val="none" w:sz="0" w:space="0" w:color="auto"/>
            <w:right w:val="none" w:sz="0" w:space="0" w:color="auto"/>
          </w:divBdr>
        </w:div>
        <w:div w:id="119226057">
          <w:marLeft w:val="0"/>
          <w:marRight w:val="0"/>
          <w:marTop w:val="0"/>
          <w:marBottom w:val="0"/>
          <w:divBdr>
            <w:top w:val="none" w:sz="0" w:space="0" w:color="auto"/>
            <w:left w:val="none" w:sz="0" w:space="0" w:color="auto"/>
            <w:bottom w:val="none" w:sz="0" w:space="0" w:color="auto"/>
            <w:right w:val="none" w:sz="0" w:space="0" w:color="auto"/>
          </w:divBdr>
        </w:div>
        <w:div w:id="159585365">
          <w:marLeft w:val="0"/>
          <w:marRight w:val="0"/>
          <w:marTop w:val="0"/>
          <w:marBottom w:val="0"/>
          <w:divBdr>
            <w:top w:val="none" w:sz="0" w:space="0" w:color="auto"/>
            <w:left w:val="none" w:sz="0" w:space="0" w:color="auto"/>
            <w:bottom w:val="none" w:sz="0" w:space="0" w:color="auto"/>
            <w:right w:val="none" w:sz="0" w:space="0" w:color="auto"/>
          </w:divBdr>
        </w:div>
        <w:div w:id="187910495">
          <w:marLeft w:val="0"/>
          <w:marRight w:val="0"/>
          <w:marTop w:val="0"/>
          <w:marBottom w:val="0"/>
          <w:divBdr>
            <w:top w:val="none" w:sz="0" w:space="0" w:color="auto"/>
            <w:left w:val="none" w:sz="0" w:space="0" w:color="auto"/>
            <w:bottom w:val="none" w:sz="0" w:space="0" w:color="auto"/>
            <w:right w:val="none" w:sz="0" w:space="0" w:color="auto"/>
          </w:divBdr>
        </w:div>
        <w:div w:id="249892595">
          <w:marLeft w:val="0"/>
          <w:marRight w:val="0"/>
          <w:marTop w:val="0"/>
          <w:marBottom w:val="0"/>
          <w:divBdr>
            <w:top w:val="none" w:sz="0" w:space="0" w:color="auto"/>
            <w:left w:val="none" w:sz="0" w:space="0" w:color="auto"/>
            <w:bottom w:val="none" w:sz="0" w:space="0" w:color="auto"/>
            <w:right w:val="none" w:sz="0" w:space="0" w:color="auto"/>
          </w:divBdr>
        </w:div>
        <w:div w:id="273097132">
          <w:marLeft w:val="0"/>
          <w:marRight w:val="0"/>
          <w:marTop w:val="0"/>
          <w:marBottom w:val="0"/>
          <w:divBdr>
            <w:top w:val="none" w:sz="0" w:space="0" w:color="auto"/>
            <w:left w:val="none" w:sz="0" w:space="0" w:color="auto"/>
            <w:bottom w:val="none" w:sz="0" w:space="0" w:color="auto"/>
            <w:right w:val="none" w:sz="0" w:space="0" w:color="auto"/>
          </w:divBdr>
        </w:div>
        <w:div w:id="365445542">
          <w:marLeft w:val="0"/>
          <w:marRight w:val="0"/>
          <w:marTop w:val="0"/>
          <w:marBottom w:val="0"/>
          <w:divBdr>
            <w:top w:val="none" w:sz="0" w:space="0" w:color="auto"/>
            <w:left w:val="none" w:sz="0" w:space="0" w:color="auto"/>
            <w:bottom w:val="none" w:sz="0" w:space="0" w:color="auto"/>
            <w:right w:val="none" w:sz="0" w:space="0" w:color="auto"/>
          </w:divBdr>
        </w:div>
        <w:div w:id="471824234">
          <w:marLeft w:val="0"/>
          <w:marRight w:val="0"/>
          <w:marTop w:val="0"/>
          <w:marBottom w:val="0"/>
          <w:divBdr>
            <w:top w:val="none" w:sz="0" w:space="0" w:color="auto"/>
            <w:left w:val="none" w:sz="0" w:space="0" w:color="auto"/>
            <w:bottom w:val="none" w:sz="0" w:space="0" w:color="auto"/>
            <w:right w:val="none" w:sz="0" w:space="0" w:color="auto"/>
          </w:divBdr>
        </w:div>
        <w:div w:id="508452661">
          <w:marLeft w:val="0"/>
          <w:marRight w:val="0"/>
          <w:marTop w:val="0"/>
          <w:marBottom w:val="0"/>
          <w:divBdr>
            <w:top w:val="none" w:sz="0" w:space="0" w:color="auto"/>
            <w:left w:val="none" w:sz="0" w:space="0" w:color="auto"/>
            <w:bottom w:val="none" w:sz="0" w:space="0" w:color="auto"/>
            <w:right w:val="none" w:sz="0" w:space="0" w:color="auto"/>
          </w:divBdr>
        </w:div>
        <w:div w:id="540433837">
          <w:marLeft w:val="0"/>
          <w:marRight w:val="0"/>
          <w:marTop w:val="0"/>
          <w:marBottom w:val="0"/>
          <w:divBdr>
            <w:top w:val="none" w:sz="0" w:space="0" w:color="auto"/>
            <w:left w:val="none" w:sz="0" w:space="0" w:color="auto"/>
            <w:bottom w:val="none" w:sz="0" w:space="0" w:color="auto"/>
            <w:right w:val="none" w:sz="0" w:space="0" w:color="auto"/>
          </w:divBdr>
        </w:div>
        <w:div w:id="575167637">
          <w:marLeft w:val="0"/>
          <w:marRight w:val="0"/>
          <w:marTop w:val="0"/>
          <w:marBottom w:val="0"/>
          <w:divBdr>
            <w:top w:val="none" w:sz="0" w:space="0" w:color="auto"/>
            <w:left w:val="none" w:sz="0" w:space="0" w:color="auto"/>
            <w:bottom w:val="none" w:sz="0" w:space="0" w:color="auto"/>
            <w:right w:val="none" w:sz="0" w:space="0" w:color="auto"/>
          </w:divBdr>
        </w:div>
        <w:div w:id="605965443">
          <w:marLeft w:val="0"/>
          <w:marRight w:val="0"/>
          <w:marTop w:val="0"/>
          <w:marBottom w:val="0"/>
          <w:divBdr>
            <w:top w:val="none" w:sz="0" w:space="0" w:color="auto"/>
            <w:left w:val="none" w:sz="0" w:space="0" w:color="auto"/>
            <w:bottom w:val="none" w:sz="0" w:space="0" w:color="auto"/>
            <w:right w:val="none" w:sz="0" w:space="0" w:color="auto"/>
          </w:divBdr>
        </w:div>
        <w:div w:id="751321750">
          <w:marLeft w:val="0"/>
          <w:marRight w:val="0"/>
          <w:marTop w:val="0"/>
          <w:marBottom w:val="0"/>
          <w:divBdr>
            <w:top w:val="none" w:sz="0" w:space="0" w:color="auto"/>
            <w:left w:val="none" w:sz="0" w:space="0" w:color="auto"/>
            <w:bottom w:val="none" w:sz="0" w:space="0" w:color="auto"/>
            <w:right w:val="none" w:sz="0" w:space="0" w:color="auto"/>
          </w:divBdr>
        </w:div>
        <w:div w:id="776949118">
          <w:marLeft w:val="0"/>
          <w:marRight w:val="0"/>
          <w:marTop w:val="0"/>
          <w:marBottom w:val="0"/>
          <w:divBdr>
            <w:top w:val="none" w:sz="0" w:space="0" w:color="auto"/>
            <w:left w:val="none" w:sz="0" w:space="0" w:color="auto"/>
            <w:bottom w:val="none" w:sz="0" w:space="0" w:color="auto"/>
            <w:right w:val="none" w:sz="0" w:space="0" w:color="auto"/>
          </w:divBdr>
        </w:div>
        <w:div w:id="939874662">
          <w:marLeft w:val="0"/>
          <w:marRight w:val="0"/>
          <w:marTop w:val="0"/>
          <w:marBottom w:val="0"/>
          <w:divBdr>
            <w:top w:val="none" w:sz="0" w:space="0" w:color="auto"/>
            <w:left w:val="none" w:sz="0" w:space="0" w:color="auto"/>
            <w:bottom w:val="none" w:sz="0" w:space="0" w:color="auto"/>
            <w:right w:val="none" w:sz="0" w:space="0" w:color="auto"/>
          </w:divBdr>
        </w:div>
        <w:div w:id="1065762184">
          <w:marLeft w:val="0"/>
          <w:marRight w:val="0"/>
          <w:marTop w:val="0"/>
          <w:marBottom w:val="0"/>
          <w:divBdr>
            <w:top w:val="none" w:sz="0" w:space="0" w:color="auto"/>
            <w:left w:val="none" w:sz="0" w:space="0" w:color="auto"/>
            <w:bottom w:val="none" w:sz="0" w:space="0" w:color="auto"/>
            <w:right w:val="none" w:sz="0" w:space="0" w:color="auto"/>
          </w:divBdr>
        </w:div>
        <w:div w:id="1100952613">
          <w:marLeft w:val="0"/>
          <w:marRight w:val="0"/>
          <w:marTop w:val="0"/>
          <w:marBottom w:val="0"/>
          <w:divBdr>
            <w:top w:val="none" w:sz="0" w:space="0" w:color="auto"/>
            <w:left w:val="none" w:sz="0" w:space="0" w:color="auto"/>
            <w:bottom w:val="none" w:sz="0" w:space="0" w:color="auto"/>
            <w:right w:val="none" w:sz="0" w:space="0" w:color="auto"/>
          </w:divBdr>
        </w:div>
        <w:div w:id="1123769215">
          <w:marLeft w:val="0"/>
          <w:marRight w:val="0"/>
          <w:marTop w:val="0"/>
          <w:marBottom w:val="0"/>
          <w:divBdr>
            <w:top w:val="none" w:sz="0" w:space="0" w:color="auto"/>
            <w:left w:val="none" w:sz="0" w:space="0" w:color="auto"/>
            <w:bottom w:val="none" w:sz="0" w:space="0" w:color="auto"/>
            <w:right w:val="none" w:sz="0" w:space="0" w:color="auto"/>
          </w:divBdr>
        </w:div>
        <w:div w:id="1152018973">
          <w:marLeft w:val="0"/>
          <w:marRight w:val="0"/>
          <w:marTop w:val="0"/>
          <w:marBottom w:val="0"/>
          <w:divBdr>
            <w:top w:val="none" w:sz="0" w:space="0" w:color="auto"/>
            <w:left w:val="none" w:sz="0" w:space="0" w:color="auto"/>
            <w:bottom w:val="none" w:sz="0" w:space="0" w:color="auto"/>
            <w:right w:val="none" w:sz="0" w:space="0" w:color="auto"/>
          </w:divBdr>
        </w:div>
        <w:div w:id="1203206049">
          <w:marLeft w:val="0"/>
          <w:marRight w:val="0"/>
          <w:marTop w:val="0"/>
          <w:marBottom w:val="0"/>
          <w:divBdr>
            <w:top w:val="none" w:sz="0" w:space="0" w:color="auto"/>
            <w:left w:val="none" w:sz="0" w:space="0" w:color="auto"/>
            <w:bottom w:val="none" w:sz="0" w:space="0" w:color="auto"/>
            <w:right w:val="none" w:sz="0" w:space="0" w:color="auto"/>
          </w:divBdr>
        </w:div>
        <w:div w:id="1218393089">
          <w:marLeft w:val="0"/>
          <w:marRight w:val="0"/>
          <w:marTop w:val="0"/>
          <w:marBottom w:val="0"/>
          <w:divBdr>
            <w:top w:val="none" w:sz="0" w:space="0" w:color="auto"/>
            <w:left w:val="none" w:sz="0" w:space="0" w:color="auto"/>
            <w:bottom w:val="none" w:sz="0" w:space="0" w:color="auto"/>
            <w:right w:val="none" w:sz="0" w:space="0" w:color="auto"/>
          </w:divBdr>
        </w:div>
        <w:div w:id="1270622378">
          <w:marLeft w:val="0"/>
          <w:marRight w:val="0"/>
          <w:marTop w:val="0"/>
          <w:marBottom w:val="0"/>
          <w:divBdr>
            <w:top w:val="none" w:sz="0" w:space="0" w:color="auto"/>
            <w:left w:val="none" w:sz="0" w:space="0" w:color="auto"/>
            <w:bottom w:val="none" w:sz="0" w:space="0" w:color="auto"/>
            <w:right w:val="none" w:sz="0" w:space="0" w:color="auto"/>
          </w:divBdr>
        </w:div>
        <w:div w:id="1286228003">
          <w:marLeft w:val="0"/>
          <w:marRight w:val="0"/>
          <w:marTop w:val="0"/>
          <w:marBottom w:val="0"/>
          <w:divBdr>
            <w:top w:val="none" w:sz="0" w:space="0" w:color="auto"/>
            <w:left w:val="none" w:sz="0" w:space="0" w:color="auto"/>
            <w:bottom w:val="none" w:sz="0" w:space="0" w:color="auto"/>
            <w:right w:val="none" w:sz="0" w:space="0" w:color="auto"/>
          </w:divBdr>
        </w:div>
        <w:div w:id="1298995458">
          <w:marLeft w:val="0"/>
          <w:marRight w:val="0"/>
          <w:marTop w:val="0"/>
          <w:marBottom w:val="0"/>
          <w:divBdr>
            <w:top w:val="none" w:sz="0" w:space="0" w:color="auto"/>
            <w:left w:val="none" w:sz="0" w:space="0" w:color="auto"/>
            <w:bottom w:val="none" w:sz="0" w:space="0" w:color="auto"/>
            <w:right w:val="none" w:sz="0" w:space="0" w:color="auto"/>
          </w:divBdr>
        </w:div>
        <w:div w:id="1336685654">
          <w:marLeft w:val="0"/>
          <w:marRight w:val="0"/>
          <w:marTop w:val="0"/>
          <w:marBottom w:val="0"/>
          <w:divBdr>
            <w:top w:val="none" w:sz="0" w:space="0" w:color="auto"/>
            <w:left w:val="none" w:sz="0" w:space="0" w:color="auto"/>
            <w:bottom w:val="none" w:sz="0" w:space="0" w:color="auto"/>
            <w:right w:val="none" w:sz="0" w:space="0" w:color="auto"/>
          </w:divBdr>
        </w:div>
        <w:div w:id="1367557545">
          <w:marLeft w:val="0"/>
          <w:marRight w:val="0"/>
          <w:marTop w:val="0"/>
          <w:marBottom w:val="0"/>
          <w:divBdr>
            <w:top w:val="none" w:sz="0" w:space="0" w:color="auto"/>
            <w:left w:val="none" w:sz="0" w:space="0" w:color="auto"/>
            <w:bottom w:val="none" w:sz="0" w:space="0" w:color="auto"/>
            <w:right w:val="none" w:sz="0" w:space="0" w:color="auto"/>
          </w:divBdr>
        </w:div>
        <w:div w:id="1372917604">
          <w:marLeft w:val="0"/>
          <w:marRight w:val="0"/>
          <w:marTop w:val="0"/>
          <w:marBottom w:val="0"/>
          <w:divBdr>
            <w:top w:val="none" w:sz="0" w:space="0" w:color="auto"/>
            <w:left w:val="none" w:sz="0" w:space="0" w:color="auto"/>
            <w:bottom w:val="none" w:sz="0" w:space="0" w:color="auto"/>
            <w:right w:val="none" w:sz="0" w:space="0" w:color="auto"/>
          </w:divBdr>
        </w:div>
        <w:div w:id="1451053192">
          <w:marLeft w:val="0"/>
          <w:marRight w:val="0"/>
          <w:marTop w:val="0"/>
          <w:marBottom w:val="0"/>
          <w:divBdr>
            <w:top w:val="none" w:sz="0" w:space="0" w:color="auto"/>
            <w:left w:val="none" w:sz="0" w:space="0" w:color="auto"/>
            <w:bottom w:val="none" w:sz="0" w:space="0" w:color="auto"/>
            <w:right w:val="none" w:sz="0" w:space="0" w:color="auto"/>
          </w:divBdr>
        </w:div>
        <w:div w:id="1555118799">
          <w:marLeft w:val="0"/>
          <w:marRight w:val="0"/>
          <w:marTop w:val="0"/>
          <w:marBottom w:val="0"/>
          <w:divBdr>
            <w:top w:val="none" w:sz="0" w:space="0" w:color="auto"/>
            <w:left w:val="none" w:sz="0" w:space="0" w:color="auto"/>
            <w:bottom w:val="none" w:sz="0" w:space="0" w:color="auto"/>
            <w:right w:val="none" w:sz="0" w:space="0" w:color="auto"/>
          </w:divBdr>
        </w:div>
        <w:div w:id="1557467699">
          <w:marLeft w:val="0"/>
          <w:marRight w:val="0"/>
          <w:marTop w:val="0"/>
          <w:marBottom w:val="0"/>
          <w:divBdr>
            <w:top w:val="none" w:sz="0" w:space="0" w:color="auto"/>
            <w:left w:val="none" w:sz="0" w:space="0" w:color="auto"/>
            <w:bottom w:val="none" w:sz="0" w:space="0" w:color="auto"/>
            <w:right w:val="none" w:sz="0" w:space="0" w:color="auto"/>
          </w:divBdr>
        </w:div>
        <w:div w:id="1810393443">
          <w:marLeft w:val="0"/>
          <w:marRight w:val="0"/>
          <w:marTop w:val="0"/>
          <w:marBottom w:val="0"/>
          <w:divBdr>
            <w:top w:val="none" w:sz="0" w:space="0" w:color="auto"/>
            <w:left w:val="none" w:sz="0" w:space="0" w:color="auto"/>
            <w:bottom w:val="none" w:sz="0" w:space="0" w:color="auto"/>
            <w:right w:val="none" w:sz="0" w:space="0" w:color="auto"/>
          </w:divBdr>
        </w:div>
        <w:div w:id="1822690554">
          <w:marLeft w:val="0"/>
          <w:marRight w:val="0"/>
          <w:marTop w:val="0"/>
          <w:marBottom w:val="0"/>
          <w:divBdr>
            <w:top w:val="none" w:sz="0" w:space="0" w:color="auto"/>
            <w:left w:val="none" w:sz="0" w:space="0" w:color="auto"/>
            <w:bottom w:val="none" w:sz="0" w:space="0" w:color="auto"/>
            <w:right w:val="none" w:sz="0" w:space="0" w:color="auto"/>
          </w:divBdr>
        </w:div>
        <w:div w:id="1934510195">
          <w:marLeft w:val="0"/>
          <w:marRight w:val="0"/>
          <w:marTop w:val="0"/>
          <w:marBottom w:val="0"/>
          <w:divBdr>
            <w:top w:val="none" w:sz="0" w:space="0" w:color="auto"/>
            <w:left w:val="none" w:sz="0" w:space="0" w:color="auto"/>
            <w:bottom w:val="none" w:sz="0" w:space="0" w:color="auto"/>
            <w:right w:val="none" w:sz="0" w:space="0" w:color="auto"/>
          </w:divBdr>
        </w:div>
        <w:div w:id="1947686548">
          <w:marLeft w:val="0"/>
          <w:marRight w:val="0"/>
          <w:marTop w:val="0"/>
          <w:marBottom w:val="0"/>
          <w:divBdr>
            <w:top w:val="none" w:sz="0" w:space="0" w:color="auto"/>
            <w:left w:val="none" w:sz="0" w:space="0" w:color="auto"/>
            <w:bottom w:val="none" w:sz="0" w:space="0" w:color="auto"/>
            <w:right w:val="none" w:sz="0" w:space="0" w:color="auto"/>
          </w:divBdr>
        </w:div>
        <w:div w:id="1961954761">
          <w:marLeft w:val="0"/>
          <w:marRight w:val="0"/>
          <w:marTop w:val="0"/>
          <w:marBottom w:val="0"/>
          <w:divBdr>
            <w:top w:val="none" w:sz="0" w:space="0" w:color="auto"/>
            <w:left w:val="none" w:sz="0" w:space="0" w:color="auto"/>
            <w:bottom w:val="none" w:sz="0" w:space="0" w:color="auto"/>
            <w:right w:val="none" w:sz="0" w:space="0" w:color="auto"/>
          </w:divBdr>
        </w:div>
        <w:div w:id="2007895790">
          <w:marLeft w:val="0"/>
          <w:marRight w:val="0"/>
          <w:marTop w:val="0"/>
          <w:marBottom w:val="0"/>
          <w:divBdr>
            <w:top w:val="none" w:sz="0" w:space="0" w:color="auto"/>
            <w:left w:val="none" w:sz="0" w:space="0" w:color="auto"/>
            <w:bottom w:val="none" w:sz="0" w:space="0" w:color="auto"/>
            <w:right w:val="none" w:sz="0" w:space="0" w:color="auto"/>
          </w:divBdr>
        </w:div>
        <w:div w:id="2027167301">
          <w:marLeft w:val="0"/>
          <w:marRight w:val="0"/>
          <w:marTop w:val="0"/>
          <w:marBottom w:val="0"/>
          <w:divBdr>
            <w:top w:val="none" w:sz="0" w:space="0" w:color="auto"/>
            <w:left w:val="none" w:sz="0" w:space="0" w:color="auto"/>
            <w:bottom w:val="none" w:sz="0" w:space="0" w:color="auto"/>
            <w:right w:val="none" w:sz="0" w:space="0" w:color="auto"/>
          </w:divBdr>
        </w:div>
        <w:div w:id="2093969252">
          <w:marLeft w:val="0"/>
          <w:marRight w:val="0"/>
          <w:marTop w:val="0"/>
          <w:marBottom w:val="0"/>
          <w:divBdr>
            <w:top w:val="none" w:sz="0" w:space="0" w:color="auto"/>
            <w:left w:val="none" w:sz="0" w:space="0" w:color="auto"/>
            <w:bottom w:val="none" w:sz="0" w:space="0" w:color="auto"/>
            <w:right w:val="none" w:sz="0" w:space="0" w:color="auto"/>
          </w:divBdr>
        </w:div>
        <w:div w:id="2111002513">
          <w:marLeft w:val="0"/>
          <w:marRight w:val="0"/>
          <w:marTop w:val="0"/>
          <w:marBottom w:val="0"/>
          <w:divBdr>
            <w:top w:val="none" w:sz="0" w:space="0" w:color="auto"/>
            <w:left w:val="none" w:sz="0" w:space="0" w:color="auto"/>
            <w:bottom w:val="none" w:sz="0" w:space="0" w:color="auto"/>
            <w:right w:val="none" w:sz="0" w:space="0" w:color="auto"/>
          </w:divBdr>
        </w:div>
        <w:div w:id="2113476189">
          <w:marLeft w:val="0"/>
          <w:marRight w:val="0"/>
          <w:marTop w:val="0"/>
          <w:marBottom w:val="0"/>
          <w:divBdr>
            <w:top w:val="none" w:sz="0" w:space="0" w:color="auto"/>
            <w:left w:val="none" w:sz="0" w:space="0" w:color="auto"/>
            <w:bottom w:val="none" w:sz="0" w:space="0" w:color="auto"/>
            <w:right w:val="none" w:sz="0" w:space="0" w:color="auto"/>
          </w:divBdr>
        </w:div>
        <w:div w:id="2131853021">
          <w:marLeft w:val="0"/>
          <w:marRight w:val="0"/>
          <w:marTop w:val="0"/>
          <w:marBottom w:val="0"/>
          <w:divBdr>
            <w:top w:val="none" w:sz="0" w:space="0" w:color="auto"/>
            <w:left w:val="none" w:sz="0" w:space="0" w:color="auto"/>
            <w:bottom w:val="none" w:sz="0" w:space="0" w:color="auto"/>
            <w:right w:val="none" w:sz="0" w:space="0" w:color="auto"/>
          </w:divBdr>
        </w:div>
        <w:div w:id="2135520212">
          <w:marLeft w:val="0"/>
          <w:marRight w:val="0"/>
          <w:marTop w:val="0"/>
          <w:marBottom w:val="0"/>
          <w:divBdr>
            <w:top w:val="none" w:sz="0" w:space="0" w:color="auto"/>
            <w:left w:val="none" w:sz="0" w:space="0" w:color="auto"/>
            <w:bottom w:val="none" w:sz="0" w:space="0" w:color="auto"/>
            <w:right w:val="none" w:sz="0" w:space="0" w:color="auto"/>
          </w:divBdr>
        </w:div>
      </w:divsChild>
    </w:div>
    <w:div w:id="1411267981">
      <w:bodyDiv w:val="1"/>
      <w:marLeft w:val="0"/>
      <w:marRight w:val="0"/>
      <w:marTop w:val="0"/>
      <w:marBottom w:val="0"/>
      <w:divBdr>
        <w:top w:val="none" w:sz="0" w:space="0" w:color="auto"/>
        <w:left w:val="none" w:sz="0" w:space="0" w:color="auto"/>
        <w:bottom w:val="none" w:sz="0" w:space="0" w:color="auto"/>
        <w:right w:val="none" w:sz="0" w:space="0" w:color="auto"/>
      </w:divBdr>
    </w:div>
    <w:div w:id="1411269157">
      <w:bodyDiv w:val="1"/>
      <w:marLeft w:val="0"/>
      <w:marRight w:val="0"/>
      <w:marTop w:val="0"/>
      <w:marBottom w:val="0"/>
      <w:divBdr>
        <w:top w:val="none" w:sz="0" w:space="0" w:color="auto"/>
        <w:left w:val="none" w:sz="0" w:space="0" w:color="auto"/>
        <w:bottom w:val="none" w:sz="0" w:space="0" w:color="auto"/>
        <w:right w:val="none" w:sz="0" w:space="0" w:color="auto"/>
      </w:divBdr>
    </w:div>
    <w:div w:id="1411539478">
      <w:bodyDiv w:val="1"/>
      <w:marLeft w:val="0"/>
      <w:marRight w:val="0"/>
      <w:marTop w:val="0"/>
      <w:marBottom w:val="0"/>
      <w:divBdr>
        <w:top w:val="none" w:sz="0" w:space="0" w:color="auto"/>
        <w:left w:val="none" w:sz="0" w:space="0" w:color="auto"/>
        <w:bottom w:val="none" w:sz="0" w:space="0" w:color="auto"/>
        <w:right w:val="none" w:sz="0" w:space="0" w:color="auto"/>
      </w:divBdr>
    </w:div>
    <w:div w:id="1411541192">
      <w:bodyDiv w:val="1"/>
      <w:marLeft w:val="0"/>
      <w:marRight w:val="0"/>
      <w:marTop w:val="0"/>
      <w:marBottom w:val="0"/>
      <w:divBdr>
        <w:top w:val="none" w:sz="0" w:space="0" w:color="auto"/>
        <w:left w:val="none" w:sz="0" w:space="0" w:color="auto"/>
        <w:bottom w:val="none" w:sz="0" w:space="0" w:color="auto"/>
        <w:right w:val="none" w:sz="0" w:space="0" w:color="auto"/>
      </w:divBdr>
      <w:divsChild>
        <w:div w:id="1109929534">
          <w:marLeft w:val="0"/>
          <w:marRight w:val="0"/>
          <w:marTop w:val="280"/>
          <w:marBottom w:val="280"/>
          <w:divBdr>
            <w:top w:val="none" w:sz="0" w:space="0" w:color="auto"/>
            <w:left w:val="none" w:sz="0" w:space="0" w:color="auto"/>
            <w:bottom w:val="none" w:sz="0" w:space="0" w:color="auto"/>
            <w:right w:val="none" w:sz="0" w:space="0" w:color="auto"/>
          </w:divBdr>
        </w:div>
        <w:div w:id="806165121">
          <w:marLeft w:val="0"/>
          <w:marRight w:val="0"/>
          <w:marTop w:val="0"/>
          <w:marBottom w:val="0"/>
          <w:divBdr>
            <w:top w:val="none" w:sz="0" w:space="0" w:color="auto"/>
            <w:left w:val="none" w:sz="0" w:space="0" w:color="auto"/>
            <w:bottom w:val="none" w:sz="0" w:space="0" w:color="auto"/>
            <w:right w:val="none" w:sz="0" w:space="0" w:color="auto"/>
          </w:divBdr>
          <w:divsChild>
            <w:div w:id="661549915">
              <w:marLeft w:val="0"/>
              <w:marRight w:val="0"/>
              <w:marTop w:val="280"/>
              <w:marBottom w:val="280"/>
              <w:divBdr>
                <w:top w:val="none" w:sz="0" w:space="0" w:color="auto"/>
                <w:left w:val="none" w:sz="0" w:space="0" w:color="auto"/>
                <w:bottom w:val="none" w:sz="0" w:space="0" w:color="auto"/>
                <w:right w:val="none" w:sz="0" w:space="0" w:color="auto"/>
              </w:divBdr>
            </w:div>
            <w:div w:id="244725406">
              <w:marLeft w:val="0"/>
              <w:marRight w:val="0"/>
              <w:marTop w:val="280"/>
              <w:marBottom w:val="280"/>
              <w:divBdr>
                <w:top w:val="none" w:sz="0" w:space="0" w:color="auto"/>
                <w:left w:val="none" w:sz="0" w:space="0" w:color="auto"/>
                <w:bottom w:val="none" w:sz="0" w:space="0" w:color="auto"/>
                <w:right w:val="none" w:sz="0" w:space="0" w:color="auto"/>
              </w:divBdr>
            </w:div>
            <w:div w:id="1622417792">
              <w:marLeft w:val="0"/>
              <w:marRight w:val="0"/>
              <w:marTop w:val="280"/>
              <w:marBottom w:val="280"/>
              <w:divBdr>
                <w:top w:val="none" w:sz="0" w:space="0" w:color="auto"/>
                <w:left w:val="none" w:sz="0" w:space="0" w:color="auto"/>
                <w:bottom w:val="none" w:sz="0" w:space="0" w:color="auto"/>
                <w:right w:val="none" w:sz="0" w:space="0" w:color="auto"/>
              </w:divBdr>
            </w:div>
            <w:div w:id="958223160">
              <w:marLeft w:val="0"/>
              <w:marRight w:val="0"/>
              <w:marTop w:val="280"/>
              <w:marBottom w:val="280"/>
              <w:divBdr>
                <w:top w:val="none" w:sz="0" w:space="0" w:color="auto"/>
                <w:left w:val="none" w:sz="0" w:space="0" w:color="auto"/>
                <w:bottom w:val="none" w:sz="0" w:space="0" w:color="auto"/>
                <w:right w:val="none" w:sz="0" w:space="0" w:color="auto"/>
              </w:divBdr>
            </w:div>
            <w:div w:id="1137337746">
              <w:marLeft w:val="0"/>
              <w:marRight w:val="0"/>
              <w:marTop w:val="0"/>
              <w:marBottom w:val="0"/>
              <w:divBdr>
                <w:top w:val="none" w:sz="0" w:space="0" w:color="auto"/>
                <w:left w:val="none" w:sz="0" w:space="0" w:color="auto"/>
                <w:bottom w:val="none" w:sz="0" w:space="0" w:color="auto"/>
                <w:right w:val="none" w:sz="0" w:space="0" w:color="auto"/>
              </w:divBdr>
              <w:divsChild>
                <w:div w:id="640042361">
                  <w:marLeft w:val="0"/>
                  <w:marRight w:val="0"/>
                  <w:marTop w:val="280"/>
                  <w:marBottom w:val="280"/>
                  <w:divBdr>
                    <w:top w:val="none" w:sz="0" w:space="0" w:color="auto"/>
                    <w:left w:val="none" w:sz="0" w:space="0" w:color="auto"/>
                    <w:bottom w:val="none" w:sz="0" w:space="0" w:color="auto"/>
                    <w:right w:val="none" w:sz="0" w:space="0" w:color="auto"/>
                  </w:divBdr>
                </w:div>
                <w:div w:id="1346201672">
                  <w:marLeft w:val="0"/>
                  <w:marRight w:val="0"/>
                  <w:marTop w:val="280"/>
                  <w:marBottom w:val="280"/>
                  <w:divBdr>
                    <w:top w:val="none" w:sz="0" w:space="0" w:color="auto"/>
                    <w:left w:val="none" w:sz="0" w:space="0" w:color="auto"/>
                    <w:bottom w:val="none" w:sz="0" w:space="0" w:color="auto"/>
                    <w:right w:val="none" w:sz="0" w:space="0" w:color="auto"/>
                  </w:divBdr>
                </w:div>
                <w:div w:id="962154925">
                  <w:marLeft w:val="0"/>
                  <w:marRight w:val="0"/>
                  <w:marTop w:val="280"/>
                  <w:marBottom w:val="280"/>
                  <w:divBdr>
                    <w:top w:val="none" w:sz="0" w:space="0" w:color="auto"/>
                    <w:left w:val="none" w:sz="0" w:space="0" w:color="auto"/>
                    <w:bottom w:val="none" w:sz="0" w:space="0" w:color="auto"/>
                    <w:right w:val="none" w:sz="0" w:space="0" w:color="auto"/>
                  </w:divBdr>
                </w:div>
                <w:div w:id="68970117">
                  <w:marLeft w:val="0"/>
                  <w:marRight w:val="0"/>
                  <w:marTop w:val="280"/>
                  <w:marBottom w:val="280"/>
                  <w:divBdr>
                    <w:top w:val="none" w:sz="0" w:space="0" w:color="auto"/>
                    <w:left w:val="none" w:sz="0" w:space="0" w:color="auto"/>
                    <w:bottom w:val="none" w:sz="0" w:space="0" w:color="auto"/>
                    <w:right w:val="none" w:sz="0" w:space="0" w:color="auto"/>
                  </w:divBdr>
                </w:div>
                <w:div w:id="896621725">
                  <w:marLeft w:val="0"/>
                  <w:marRight w:val="0"/>
                  <w:marTop w:val="280"/>
                  <w:marBottom w:val="280"/>
                  <w:divBdr>
                    <w:top w:val="none" w:sz="0" w:space="0" w:color="auto"/>
                    <w:left w:val="none" w:sz="0" w:space="0" w:color="auto"/>
                    <w:bottom w:val="none" w:sz="0" w:space="0" w:color="auto"/>
                    <w:right w:val="none" w:sz="0" w:space="0" w:color="auto"/>
                  </w:divBdr>
                </w:div>
                <w:div w:id="244074229">
                  <w:marLeft w:val="0"/>
                  <w:marRight w:val="0"/>
                  <w:marTop w:val="280"/>
                  <w:marBottom w:val="280"/>
                  <w:divBdr>
                    <w:top w:val="none" w:sz="0" w:space="0" w:color="auto"/>
                    <w:left w:val="none" w:sz="0" w:space="0" w:color="auto"/>
                    <w:bottom w:val="none" w:sz="0" w:space="0" w:color="auto"/>
                    <w:right w:val="none" w:sz="0" w:space="0" w:color="auto"/>
                  </w:divBdr>
                </w:div>
                <w:div w:id="1141268752">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 w:id="1411656633">
      <w:bodyDiv w:val="1"/>
      <w:marLeft w:val="0"/>
      <w:marRight w:val="0"/>
      <w:marTop w:val="0"/>
      <w:marBottom w:val="0"/>
      <w:divBdr>
        <w:top w:val="none" w:sz="0" w:space="0" w:color="auto"/>
        <w:left w:val="none" w:sz="0" w:space="0" w:color="auto"/>
        <w:bottom w:val="none" w:sz="0" w:space="0" w:color="auto"/>
        <w:right w:val="none" w:sz="0" w:space="0" w:color="auto"/>
      </w:divBdr>
    </w:div>
    <w:div w:id="1411808914">
      <w:bodyDiv w:val="1"/>
      <w:marLeft w:val="0"/>
      <w:marRight w:val="0"/>
      <w:marTop w:val="0"/>
      <w:marBottom w:val="0"/>
      <w:divBdr>
        <w:top w:val="none" w:sz="0" w:space="0" w:color="auto"/>
        <w:left w:val="none" w:sz="0" w:space="0" w:color="auto"/>
        <w:bottom w:val="none" w:sz="0" w:space="0" w:color="auto"/>
        <w:right w:val="none" w:sz="0" w:space="0" w:color="auto"/>
      </w:divBdr>
    </w:div>
    <w:div w:id="1411973596">
      <w:bodyDiv w:val="1"/>
      <w:marLeft w:val="0"/>
      <w:marRight w:val="0"/>
      <w:marTop w:val="0"/>
      <w:marBottom w:val="0"/>
      <w:divBdr>
        <w:top w:val="none" w:sz="0" w:space="0" w:color="auto"/>
        <w:left w:val="none" w:sz="0" w:space="0" w:color="auto"/>
        <w:bottom w:val="none" w:sz="0" w:space="0" w:color="auto"/>
        <w:right w:val="none" w:sz="0" w:space="0" w:color="auto"/>
      </w:divBdr>
    </w:div>
    <w:div w:id="1411998832">
      <w:bodyDiv w:val="1"/>
      <w:marLeft w:val="0"/>
      <w:marRight w:val="0"/>
      <w:marTop w:val="0"/>
      <w:marBottom w:val="0"/>
      <w:divBdr>
        <w:top w:val="none" w:sz="0" w:space="0" w:color="auto"/>
        <w:left w:val="none" w:sz="0" w:space="0" w:color="auto"/>
        <w:bottom w:val="none" w:sz="0" w:space="0" w:color="auto"/>
        <w:right w:val="none" w:sz="0" w:space="0" w:color="auto"/>
      </w:divBdr>
    </w:div>
    <w:div w:id="1412392748">
      <w:bodyDiv w:val="1"/>
      <w:marLeft w:val="0"/>
      <w:marRight w:val="0"/>
      <w:marTop w:val="0"/>
      <w:marBottom w:val="0"/>
      <w:divBdr>
        <w:top w:val="none" w:sz="0" w:space="0" w:color="auto"/>
        <w:left w:val="none" w:sz="0" w:space="0" w:color="auto"/>
        <w:bottom w:val="none" w:sz="0" w:space="0" w:color="auto"/>
        <w:right w:val="none" w:sz="0" w:space="0" w:color="auto"/>
      </w:divBdr>
    </w:div>
    <w:div w:id="1412433358">
      <w:bodyDiv w:val="1"/>
      <w:marLeft w:val="0"/>
      <w:marRight w:val="0"/>
      <w:marTop w:val="0"/>
      <w:marBottom w:val="0"/>
      <w:divBdr>
        <w:top w:val="none" w:sz="0" w:space="0" w:color="auto"/>
        <w:left w:val="none" w:sz="0" w:space="0" w:color="auto"/>
        <w:bottom w:val="none" w:sz="0" w:space="0" w:color="auto"/>
        <w:right w:val="none" w:sz="0" w:space="0" w:color="auto"/>
      </w:divBdr>
    </w:div>
    <w:div w:id="1412774811">
      <w:bodyDiv w:val="1"/>
      <w:marLeft w:val="0"/>
      <w:marRight w:val="0"/>
      <w:marTop w:val="0"/>
      <w:marBottom w:val="0"/>
      <w:divBdr>
        <w:top w:val="none" w:sz="0" w:space="0" w:color="auto"/>
        <w:left w:val="none" w:sz="0" w:space="0" w:color="auto"/>
        <w:bottom w:val="none" w:sz="0" w:space="0" w:color="auto"/>
        <w:right w:val="none" w:sz="0" w:space="0" w:color="auto"/>
      </w:divBdr>
    </w:div>
    <w:div w:id="1412964399">
      <w:bodyDiv w:val="1"/>
      <w:marLeft w:val="0"/>
      <w:marRight w:val="0"/>
      <w:marTop w:val="0"/>
      <w:marBottom w:val="0"/>
      <w:divBdr>
        <w:top w:val="none" w:sz="0" w:space="0" w:color="auto"/>
        <w:left w:val="none" w:sz="0" w:space="0" w:color="auto"/>
        <w:bottom w:val="none" w:sz="0" w:space="0" w:color="auto"/>
        <w:right w:val="none" w:sz="0" w:space="0" w:color="auto"/>
      </w:divBdr>
    </w:div>
    <w:div w:id="1413351799">
      <w:bodyDiv w:val="1"/>
      <w:marLeft w:val="0"/>
      <w:marRight w:val="0"/>
      <w:marTop w:val="0"/>
      <w:marBottom w:val="0"/>
      <w:divBdr>
        <w:top w:val="none" w:sz="0" w:space="0" w:color="auto"/>
        <w:left w:val="none" w:sz="0" w:space="0" w:color="auto"/>
        <w:bottom w:val="none" w:sz="0" w:space="0" w:color="auto"/>
        <w:right w:val="none" w:sz="0" w:space="0" w:color="auto"/>
      </w:divBdr>
    </w:div>
    <w:div w:id="1413428517">
      <w:bodyDiv w:val="1"/>
      <w:marLeft w:val="0"/>
      <w:marRight w:val="0"/>
      <w:marTop w:val="0"/>
      <w:marBottom w:val="0"/>
      <w:divBdr>
        <w:top w:val="none" w:sz="0" w:space="0" w:color="auto"/>
        <w:left w:val="none" w:sz="0" w:space="0" w:color="auto"/>
        <w:bottom w:val="none" w:sz="0" w:space="0" w:color="auto"/>
        <w:right w:val="none" w:sz="0" w:space="0" w:color="auto"/>
      </w:divBdr>
    </w:div>
    <w:div w:id="1413429390">
      <w:bodyDiv w:val="1"/>
      <w:marLeft w:val="0"/>
      <w:marRight w:val="0"/>
      <w:marTop w:val="0"/>
      <w:marBottom w:val="0"/>
      <w:divBdr>
        <w:top w:val="none" w:sz="0" w:space="0" w:color="auto"/>
        <w:left w:val="none" w:sz="0" w:space="0" w:color="auto"/>
        <w:bottom w:val="none" w:sz="0" w:space="0" w:color="auto"/>
        <w:right w:val="none" w:sz="0" w:space="0" w:color="auto"/>
      </w:divBdr>
    </w:div>
    <w:div w:id="1414662929">
      <w:bodyDiv w:val="1"/>
      <w:marLeft w:val="0"/>
      <w:marRight w:val="0"/>
      <w:marTop w:val="0"/>
      <w:marBottom w:val="0"/>
      <w:divBdr>
        <w:top w:val="none" w:sz="0" w:space="0" w:color="auto"/>
        <w:left w:val="none" w:sz="0" w:space="0" w:color="auto"/>
        <w:bottom w:val="none" w:sz="0" w:space="0" w:color="auto"/>
        <w:right w:val="none" w:sz="0" w:space="0" w:color="auto"/>
      </w:divBdr>
    </w:div>
    <w:div w:id="1415125065">
      <w:bodyDiv w:val="1"/>
      <w:marLeft w:val="0"/>
      <w:marRight w:val="0"/>
      <w:marTop w:val="0"/>
      <w:marBottom w:val="0"/>
      <w:divBdr>
        <w:top w:val="none" w:sz="0" w:space="0" w:color="auto"/>
        <w:left w:val="none" w:sz="0" w:space="0" w:color="auto"/>
        <w:bottom w:val="none" w:sz="0" w:space="0" w:color="auto"/>
        <w:right w:val="none" w:sz="0" w:space="0" w:color="auto"/>
      </w:divBdr>
    </w:div>
    <w:div w:id="1415128194">
      <w:bodyDiv w:val="1"/>
      <w:marLeft w:val="0"/>
      <w:marRight w:val="0"/>
      <w:marTop w:val="0"/>
      <w:marBottom w:val="0"/>
      <w:divBdr>
        <w:top w:val="none" w:sz="0" w:space="0" w:color="auto"/>
        <w:left w:val="none" w:sz="0" w:space="0" w:color="auto"/>
        <w:bottom w:val="none" w:sz="0" w:space="0" w:color="auto"/>
        <w:right w:val="none" w:sz="0" w:space="0" w:color="auto"/>
      </w:divBdr>
    </w:div>
    <w:div w:id="1415280808">
      <w:bodyDiv w:val="1"/>
      <w:marLeft w:val="0"/>
      <w:marRight w:val="0"/>
      <w:marTop w:val="0"/>
      <w:marBottom w:val="0"/>
      <w:divBdr>
        <w:top w:val="none" w:sz="0" w:space="0" w:color="auto"/>
        <w:left w:val="none" w:sz="0" w:space="0" w:color="auto"/>
        <w:bottom w:val="none" w:sz="0" w:space="0" w:color="auto"/>
        <w:right w:val="none" w:sz="0" w:space="0" w:color="auto"/>
      </w:divBdr>
    </w:div>
    <w:div w:id="1415663373">
      <w:bodyDiv w:val="1"/>
      <w:marLeft w:val="0"/>
      <w:marRight w:val="0"/>
      <w:marTop w:val="0"/>
      <w:marBottom w:val="0"/>
      <w:divBdr>
        <w:top w:val="none" w:sz="0" w:space="0" w:color="auto"/>
        <w:left w:val="none" w:sz="0" w:space="0" w:color="auto"/>
        <w:bottom w:val="none" w:sz="0" w:space="0" w:color="auto"/>
        <w:right w:val="none" w:sz="0" w:space="0" w:color="auto"/>
      </w:divBdr>
    </w:div>
    <w:div w:id="1416440716">
      <w:bodyDiv w:val="1"/>
      <w:marLeft w:val="0"/>
      <w:marRight w:val="0"/>
      <w:marTop w:val="0"/>
      <w:marBottom w:val="0"/>
      <w:divBdr>
        <w:top w:val="none" w:sz="0" w:space="0" w:color="auto"/>
        <w:left w:val="none" w:sz="0" w:space="0" w:color="auto"/>
        <w:bottom w:val="none" w:sz="0" w:space="0" w:color="auto"/>
        <w:right w:val="none" w:sz="0" w:space="0" w:color="auto"/>
      </w:divBdr>
    </w:div>
    <w:div w:id="1416704572">
      <w:bodyDiv w:val="1"/>
      <w:marLeft w:val="0"/>
      <w:marRight w:val="0"/>
      <w:marTop w:val="0"/>
      <w:marBottom w:val="0"/>
      <w:divBdr>
        <w:top w:val="none" w:sz="0" w:space="0" w:color="auto"/>
        <w:left w:val="none" w:sz="0" w:space="0" w:color="auto"/>
        <w:bottom w:val="none" w:sz="0" w:space="0" w:color="auto"/>
        <w:right w:val="none" w:sz="0" w:space="0" w:color="auto"/>
      </w:divBdr>
    </w:div>
    <w:div w:id="1416978035">
      <w:bodyDiv w:val="1"/>
      <w:marLeft w:val="0"/>
      <w:marRight w:val="0"/>
      <w:marTop w:val="0"/>
      <w:marBottom w:val="0"/>
      <w:divBdr>
        <w:top w:val="none" w:sz="0" w:space="0" w:color="auto"/>
        <w:left w:val="none" w:sz="0" w:space="0" w:color="auto"/>
        <w:bottom w:val="none" w:sz="0" w:space="0" w:color="auto"/>
        <w:right w:val="none" w:sz="0" w:space="0" w:color="auto"/>
      </w:divBdr>
    </w:div>
    <w:div w:id="1417291126">
      <w:bodyDiv w:val="1"/>
      <w:marLeft w:val="0"/>
      <w:marRight w:val="0"/>
      <w:marTop w:val="0"/>
      <w:marBottom w:val="0"/>
      <w:divBdr>
        <w:top w:val="none" w:sz="0" w:space="0" w:color="auto"/>
        <w:left w:val="none" w:sz="0" w:space="0" w:color="auto"/>
        <w:bottom w:val="none" w:sz="0" w:space="0" w:color="auto"/>
        <w:right w:val="none" w:sz="0" w:space="0" w:color="auto"/>
      </w:divBdr>
    </w:div>
    <w:div w:id="1418163730">
      <w:bodyDiv w:val="1"/>
      <w:marLeft w:val="0"/>
      <w:marRight w:val="0"/>
      <w:marTop w:val="0"/>
      <w:marBottom w:val="0"/>
      <w:divBdr>
        <w:top w:val="none" w:sz="0" w:space="0" w:color="auto"/>
        <w:left w:val="none" w:sz="0" w:space="0" w:color="auto"/>
        <w:bottom w:val="none" w:sz="0" w:space="0" w:color="auto"/>
        <w:right w:val="none" w:sz="0" w:space="0" w:color="auto"/>
      </w:divBdr>
    </w:div>
    <w:div w:id="1418213349">
      <w:bodyDiv w:val="1"/>
      <w:marLeft w:val="0"/>
      <w:marRight w:val="0"/>
      <w:marTop w:val="0"/>
      <w:marBottom w:val="0"/>
      <w:divBdr>
        <w:top w:val="none" w:sz="0" w:space="0" w:color="auto"/>
        <w:left w:val="none" w:sz="0" w:space="0" w:color="auto"/>
        <w:bottom w:val="none" w:sz="0" w:space="0" w:color="auto"/>
        <w:right w:val="none" w:sz="0" w:space="0" w:color="auto"/>
      </w:divBdr>
    </w:div>
    <w:div w:id="1418290718">
      <w:bodyDiv w:val="1"/>
      <w:marLeft w:val="0"/>
      <w:marRight w:val="0"/>
      <w:marTop w:val="0"/>
      <w:marBottom w:val="0"/>
      <w:divBdr>
        <w:top w:val="none" w:sz="0" w:space="0" w:color="auto"/>
        <w:left w:val="none" w:sz="0" w:space="0" w:color="auto"/>
        <w:bottom w:val="none" w:sz="0" w:space="0" w:color="auto"/>
        <w:right w:val="none" w:sz="0" w:space="0" w:color="auto"/>
      </w:divBdr>
    </w:div>
    <w:div w:id="1419063469">
      <w:bodyDiv w:val="1"/>
      <w:marLeft w:val="0"/>
      <w:marRight w:val="0"/>
      <w:marTop w:val="0"/>
      <w:marBottom w:val="0"/>
      <w:divBdr>
        <w:top w:val="none" w:sz="0" w:space="0" w:color="auto"/>
        <w:left w:val="none" w:sz="0" w:space="0" w:color="auto"/>
        <w:bottom w:val="none" w:sz="0" w:space="0" w:color="auto"/>
        <w:right w:val="none" w:sz="0" w:space="0" w:color="auto"/>
      </w:divBdr>
    </w:div>
    <w:div w:id="1419256297">
      <w:bodyDiv w:val="1"/>
      <w:marLeft w:val="0"/>
      <w:marRight w:val="0"/>
      <w:marTop w:val="0"/>
      <w:marBottom w:val="0"/>
      <w:divBdr>
        <w:top w:val="none" w:sz="0" w:space="0" w:color="auto"/>
        <w:left w:val="none" w:sz="0" w:space="0" w:color="auto"/>
        <w:bottom w:val="none" w:sz="0" w:space="0" w:color="auto"/>
        <w:right w:val="none" w:sz="0" w:space="0" w:color="auto"/>
      </w:divBdr>
      <w:divsChild>
        <w:div w:id="1561937807">
          <w:marLeft w:val="0"/>
          <w:marRight w:val="0"/>
          <w:marTop w:val="0"/>
          <w:marBottom w:val="0"/>
          <w:divBdr>
            <w:top w:val="none" w:sz="0" w:space="0" w:color="auto"/>
            <w:left w:val="none" w:sz="0" w:space="0" w:color="auto"/>
            <w:bottom w:val="none" w:sz="0" w:space="0" w:color="auto"/>
            <w:right w:val="none" w:sz="0" w:space="0" w:color="auto"/>
          </w:divBdr>
          <w:divsChild>
            <w:div w:id="39667215">
              <w:marLeft w:val="0"/>
              <w:marRight w:val="0"/>
              <w:marTop w:val="0"/>
              <w:marBottom w:val="0"/>
              <w:divBdr>
                <w:top w:val="none" w:sz="0" w:space="0" w:color="auto"/>
                <w:left w:val="none" w:sz="0" w:space="0" w:color="auto"/>
                <w:bottom w:val="none" w:sz="0" w:space="0" w:color="auto"/>
                <w:right w:val="none" w:sz="0" w:space="0" w:color="auto"/>
              </w:divBdr>
              <w:divsChild>
                <w:div w:id="1400714367">
                  <w:marLeft w:val="0"/>
                  <w:marRight w:val="0"/>
                  <w:marTop w:val="0"/>
                  <w:marBottom w:val="0"/>
                  <w:divBdr>
                    <w:top w:val="none" w:sz="0" w:space="0" w:color="auto"/>
                    <w:left w:val="none" w:sz="0" w:space="0" w:color="auto"/>
                    <w:bottom w:val="none" w:sz="0" w:space="0" w:color="auto"/>
                    <w:right w:val="none" w:sz="0" w:space="0" w:color="auto"/>
                  </w:divBdr>
                  <w:divsChild>
                    <w:div w:id="602225266">
                      <w:marLeft w:val="0"/>
                      <w:marRight w:val="0"/>
                      <w:marTop w:val="0"/>
                      <w:marBottom w:val="0"/>
                      <w:divBdr>
                        <w:top w:val="none" w:sz="0" w:space="0" w:color="auto"/>
                        <w:left w:val="none" w:sz="0" w:space="0" w:color="auto"/>
                        <w:bottom w:val="none" w:sz="0" w:space="0" w:color="auto"/>
                        <w:right w:val="none" w:sz="0" w:space="0" w:color="auto"/>
                      </w:divBdr>
                      <w:divsChild>
                        <w:div w:id="1218201539">
                          <w:marLeft w:val="0"/>
                          <w:marRight w:val="0"/>
                          <w:marTop w:val="45"/>
                          <w:marBottom w:val="0"/>
                          <w:divBdr>
                            <w:top w:val="none" w:sz="0" w:space="0" w:color="auto"/>
                            <w:left w:val="none" w:sz="0" w:space="0" w:color="auto"/>
                            <w:bottom w:val="none" w:sz="0" w:space="0" w:color="auto"/>
                            <w:right w:val="none" w:sz="0" w:space="0" w:color="auto"/>
                          </w:divBdr>
                          <w:divsChild>
                            <w:div w:id="404038840">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328163">
      <w:bodyDiv w:val="1"/>
      <w:marLeft w:val="0"/>
      <w:marRight w:val="0"/>
      <w:marTop w:val="0"/>
      <w:marBottom w:val="0"/>
      <w:divBdr>
        <w:top w:val="none" w:sz="0" w:space="0" w:color="auto"/>
        <w:left w:val="none" w:sz="0" w:space="0" w:color="auto"/>
        <w:bottom w:val="none" w:sz="0" w:space="0" w:color="auto"/>
        <w:right w:val="none" w:sz="0" w:space="0" w:color="auto"/>
      </w:divBdr>
    </w:div>
    <w:div w:id="1419399002">
      <w:bodyDiv w:val="1"/>
      <w:marLeft w:val="0"/>
      <w:marRight w:val="0"/>
      <w:marTop w:val="0"/>
      <w:marBottom w:val="0"/>
      <w:divBdr>
        <w:top w:val="none" w:sz="0" w:space="0" w:color="auto"/>
        <w:left w:val="none" w:sz="0" w:space="0" w:color="auto"/>
        <w:bottom w:val="none" w:sz="0" w:space="0" w:color="auto"/>
        <w:right w:val="none" w:sz="0" w:space="0" w:color="auto"/>
      </w:divBdr>
    </w:div>
    <w:div w:id="1419719215">
      <w:bodyDiv w:val="1"/>
      <w:marLeft w:val="0"/>
      <w:marRight w:val="0"/>
      <w:marTop w:val="0"/>
      <w:marBottom w:val="0"/>
      <w:divBdr>
        <w:top w:val="none" w:sz="0" w:space="0" w:color="auto"/>
        <w:left w:val="none" w:sz="0" w:space="0" w:color="auto"/>
        <w:bottom w:val="none" w:sz="0" w:space="0" w:color="auto"/>
        <w:right w:val="none" w:sz="0" w:space="0" w:color="auto"/>
      </w:divBdr>
    </w:div>
    <w:div w:id="1420323163">
      <w:bodyDiv w:val="1"/>
      <w:marLeft w:val="0"/>
      <w:marRight w:val="0"/>
      <w:marTop w:val="0"/>
      <w:marBottom w:val="0"/>
      <w:divBdr>
        <w:top w:val="none" w:sz="0" w:space="0" w:color="auto"/>
        <w:left w:val="none" w:sz="0" w:space="0" w:color="auto"/>
        <w:bottom w:val="none" w:sz="0" w:space="0" w:color="auto"/>
        <w:right w:val="none" w:sz="0" w:space="0" w:color="auto"/>
      </w:divBdr>
    </w:div>
    <w:div w:id="1420369385">
      <w:bodyDiv w:val="1"/>
      <w:marLeft w:val="0"/>
      <w:marRight w:val="0"/>
      <w:marTop w:val="0"/>
      <w:marBottom w:val="0"/>
      <w:divBdr>
        <w:top w:val="none" w:sz="0" w:space="0" w:color="auto"/>
        <w:left w:val="none" w:sz="0" w:space="0" w:color="auto"/>
        <w:bottom w:val="none" w:sz="0" w:space="0" w:color="auto"/>
        <w:right w:val="none" w:sz="0" w:space="0" w:color="auto"/>
      </w:divBdr>
      <w:divsChild>
        <w:div w:id="344216087">
          <w:marLeft w:val="0"/>
          <w:marRight w:val="0"/>
          <w:marTop w:val="0"/>
          <w:marBottom w:val="240"/>
          <w:divBdr>
            <w:top w:val="none" w:sz="0" w:space="0" w:color="auto"/>
            <w:left w:val="none" w:sz="0" w:space="0" w:color="auto"/>
            <w:bottom w:val="none" w:sz="0" w:space="0" w:color="auto"/>
            <w:right w:val="none" w:sz="0" w:space="0" w:color="auto"/>
          </w:divBdr>
          <w:divsChild>
            <w:div w:id="1266037212">
              <w:marLeft w:val="450"/>
              <w:marRight w:val="0"/>
              <w:marTop w:val="135"/>
              <w:marBottom w:val="450"/>
              <w:divBdr>
                <w:top w:val="none" w:sz="0" w:space="0" w:color="auto"/>
                <w:left w:val="none" w:sz="0" w:space="0" w:color="auto"/>
                <w:bottom w:val="none" w:sz="0" w:space="0" w:color="auto"/>
                <w:right w:val="none" w:sz="0" w:space="0" w:color="auto"/>
              </w:divBdr>
            </w:div>
            <w:div w:id="1675180457">
              <w:marLeft w:val="450"/>
              <w:marRight w:val="0"/>
              <w:marTop w:val="135"/>
              <w:marBottom w:val="450"/>
              <w:divBdr>
                <w:top w:val="none" w:sz="0" w:space="0" w:color="auto"/>
                <w:left w:val="none" w:sz="0" w:space="0" w:color="auto"/>
                <w:bottom w:val="none" w:sz="0" w:space="0" w:color="auto"/>
                <w:right w:val="none" w:sz="0" w:space="0" w:color="auto"/>
              </w:divBdr>
            </w:div>
          </w:divsChild>
        </w:div>
        <w:div w:id="723064529">
          <w:marLeft w:val="0"/>
          <w:marRight w:val="0"/>
          <w:marTop w:val="0"/>
          <w:marBottom w:val="180"/>
          <w:divBdr>
            <w:top w:val="single" w:sz="6" w:space="5" w:color="CCCCCC"/>
            <w:left w:val="none" w:sz="0" w:space="0" w:color="auto"/>
            <w:bottom w:val="none" w:sz="0" w:space="0" w:color="auto"/>
            <w:right w:val="none" w:sz="0" w:space="15" w:color="auto"/>
          </w:divBdr>
        </w:div>
        <w:div w:id="1972009736">
          <w:marLeft w:val="0"/>
          <w:marRight w:val="0"/>
          <w:marTop w:val="0"/>
          <w:marBottom w:val="255"/>
          <w:divBdr>
            <w:top w:val="none" w:sz="0" w:space="0" w:color="auto"/>
            <w:left w:val="none" w:sz="0" w:space="0" w:color="auto"/>
            <w:bottom w:val="none" w:sz="0" w:space="0" w:color="auto"/>
            <w:right w:val="none" w:sz="0" w:space="0" w:color="auto"/>
          </w:divBdr>
        </w:div>
      </w:divsChild>
    </w:div>
    <w:div w:id="1420449397">
      <w:bodyDiv w:val="1"/>
      <w:marLeft w:val="0"/>
      <w:marRight w:val="0"/>
      <w:marTop w:val="0"/>
      <w:marBottom w:val="0"/>
      <w:divBdr>
        <w:top w:val="none" w:sz="0" w:space="0" w:color="auto"/>
        <w:left w:val="none" w:sz="0" w:space="0" w:color="auto"/>
        <w:bottom w:val="none" w:sz="0" w:space="0" w:color="auto"/>
        <w:right w:val="none" w:sz="0" w:space="0" w:color="auto"/>
      </w:divBdr>
    </w:div>
    <w:div w:id="1420715888">
      <w:bodyDiv w:val="1"/>
      <w:marLeft w:val="0"/>
      <w:marRight w:val="0"/>
      <w:marTop w:val="0"/>
      <w:marBottom w:val="0"/>
      <w:divBdr>
        <w:top w:val="none" w:sz="0" w:space="0" w:color="auto"/>
        <w:left w:val="none" w:sz="0" w:space="0" w:color="auto"/>
        <w:bottom w:val="none" w:sz="0" w:space="0" w:color="auto"/>
        <w:right w:val="none" w:sz="0" w:space="0" w:color="auto"/>
      </w:divBdr>
    </w:div>
    <w:div w:id="1420902483">
      <w:bodyDiv w:val="1"/>
      <w:marLeft w:val="0"/>
      <w:marRight w:val="0"/>
      <w:marTop w:val="0"/>
      <w:marBottom w:val="0"/>
      <w:divBdr>
        <w:top w:val="none" w:sz="0" w:space="0" w:color="auto"/>
        <w:left w:val="none" w:sz="0" w:space="0" w:color="auto"/>
        <w:bottom w:val="none" w:sz="0" w:space="0" w:color="auto"/>
        <w:right w:val="none" w:sz="0" w:space="0" w:color="auto"/>
      </w:divBdr>
    </w:div>
    <w:div w:id="1421294344">
      <w:bodyDiv w:val="1"/>
      <w:marLeft w:val="0"/>
      <w:marRight w:val="0"/>
      <w:marTop w:val="0"/>
      <w:marBottom w:val="0"/>
      <w:divBdr>
        <w:top w:val="none" w:sz="0" w:space="0" w:color="auto"/>
        <w:left w:val="none" w:sz="0" w:space="0" w:color="auto"/>
        <w:bottom w:val="none" w:sz="0" w:space="0" w:color="auto"/>
        <w:right w:val="none" w:sz="0" w:space="0" w:color="auto"/>
      </w:divBdr>
    </w:div>
    <w:div w:id="1421483269">
      <w:bodyDiv w:val="1"/>
      <w:marLeft w:val="0"/>
      <w:marRight w:val="0"/>
      <w:marTop w:val="0"/>
      <w:marBottom w:val="0"/>
      <w:divBdr>
        <w:top w:val="none" w:sz="0" w:space="0" w:color="auto"/>
        <w:left w:val="none" w:sz="0" w:space="0" w:color="auto"/>
        <w:bottom w:val="none" w:sz="0" w:space="0" w:color="auto"/>
        <w:right w:val="none" w:sz="0" w:space="0" w:color="auto"/>
      </w:divBdr>
    </w:div>
    <w:div w:id="1421607922">
      <w:bodyDiv w:val="1"/>
      <w:marLeft w:val="0"/>
      <w:marRight w:val="0"/>
      <w:marTop w:val="0"/>
      <w:marBottom w:val="0"/>
      <w:divBdr>
        <w:top w:val="none" w:sz="0" w:space="0" w:color="auto"/>
        <w:left w:val="none" w:sz="0" w:space="0" w:color="auto"/>
        <w:bottom w:val="none" w:sz="0" w:space="0" w:color="auto"/>
        <w:right w:val="none" w:sz="0" w:space="0" w:color="auto"/>
      </w:divBdr>
    </w:div>
    <w:div w:id="1422605330">
      <w:bodyDiv w:val="1"/>
      <w:marLeft w:val="0"/>
      <w:marRight w:val="0"/>
      <w:marTop w:val="0"/>
      <w:marBottom w:val="0"/>
      <w:divBdr>
        <w:top w:val="none" w:sz="0" w:space="0" w:color="auto"/>
        <w:left w:val="none" w:sz="0" w:space="0" w:color="auto"/>
        <w:bottom w:val="none" w:sz="0" w:space="0" w:color="auto"/>
        <w:right w:val="none" w:sz="0" w:space="0" w:color="auto"/>
      </w:divBdr>
    </w:div>
    <w:div w:id="1422946780">
      <w:bodyDiv w:val="1"/>
      <w:marLeft w:val="0"/>
      <w:marRight w:val="0"/>
      <w:marTop w:val="0"/>
      <w:marBottom w:val="0"/>
      <w:divBdr>
        <w:top w:val="none" w:sz="0" w:space="0" w:color="auto"/>
        <w:left w:val="none" w:sz="0" w:space="0" w:color="auto"/>
        <w:bottom w:val="none" w:sz="0" w:space="0" w:color="auto"/>
        <w:right w:val="none" w:sz="0" w:space="0" w:color="auto"/>
      </w:divBdr>
    </w:div>
    <w:div w:id="1423527091">
      <w:bodyDiv w:val="1"/>
      <w:marLeft w:val="0"/>
      <w:marRight w:val="0"/>
      <w:marTop w:val="0"/>
      <w:marBottom w:val="0"/>
      <w:divBdr>
        <w:top w:val="none" w:sz="0" w:space="0" w:color="auto"/>
        <w:left w:val="none" w:sz="0" w:space="0" w:color="auto"/>
        <w:bottom w:val="none" w:sz="0" w:space="0" w:color="auto"/>
        <w:right w:val="none" w:sz="0" w:space="0" w:color="auto"/>
      </w:divBdr>
    </w:div>
    <w:div w:id="1423724685">
      <w:bodyDiv w:val="1"/>
      <w:marLeft w:val="0"/>
      <w:marRight w:val="0"/>
      <w:marTop w:val="0"/>
      <w:marBottom w:val="0"/>
      <w:divBdr>
        <w:top w:val="none" w:sz="0" w:space="0" w:color="auto"/>
        <w:left w:val="none" w:sz="0" w:space="0" w:color="auto"/>
        <w:bottom w:val="none" w:sz="0" w:space="0" w:color="auto"/>
        <w:right w:val="none" w:sz="0" w:space="0" w:color="auto"/>
      </w:divBdr>
      <w:divsChild>
        <w:div w:id="976300928">
          <w:marLeft w:val="0"/>
          <w:marRight w:val="0"/>
          <w:marTop w:val="0"/>
          <w:marBottom w:val="0"/>
          <w:divBdr>
            <w:top w:val="none" w:sz="0" w:space="0" w:color="auto"/>
            <w:left w:val="none" w:sz="0" w:space="0" w:color="auto"/>
            <w:bottom w:val="none" w:sz="0" w:space="0" w:color="auto"/>
            <w:right w:val="none" w:sz="0" w:space="0" w:color="auto"/>
          </w:divBdr>
          <w:divsChild>
            <w:div w:id="649672806">
              <w:marLeft w:val="120"/>
              <w:marRight w:val="0"/>
              <w:marTop w:val="0"/>
              <w:marBottom w:val="0"/>
              <w:divBdr>
                <w:top w:val="none" w:sz="0" w:space="0" w:color="auto"/>
                <w:left w:val="none" w:sz="0" w:space="0" w:color="auto"/>
                <w:bottom w:val="none" w:sz="0" w:space="0" w:color="auto"/>
                <w:right w:val="none" w:sz="0" w:space="0" w:color="auto"/>
              </w:divBdr>
              <w:divsChild>
                <w:div w:id="1632125484">
                  <w:marLeft w:val="0"/>
                  <w:marRight w:val="0"/>
                  <w:marTop w:val="0"/>
                  <w:marBottom w:val="0"/>
                  <w:divBdr>
                    <w:top w:val="none" w:sz="0" w:space="0" w:color="auto"/>
                    <w:left w:val="none" w:sz="0" w:space="0" w:color="auto"/>
                    <w:bottom w:val="none" w:sz="0" w:space="0" w:color="auto"/>
                    <w:right w:val="none" w:sz="0" w:space="0" w:color="auto"/>
                  </w:divBdr>
                  <w:divsChild>
                    <w:div w:id="391736126">
                      <w:marLeft w:val="0"/>
                      <w:marRight w:val="0"/>
                      <w:marTop w:val="0"/>
                      <w:marBottom w:val="0"/>
                      <w:divBdr>
                        <w:top w:val="none" w:sz="0" w:space="0" w:color="auto"/>
                        <w:left w:val="none" w:sz="0" w:space="0" w:color="auto"/>
                        <w:bottom w:val="none" w:sz="0" w:space="0" w:color="auto"/>
                        <w:right w:val="none" w:sz="0" w:space="0" w:color="auto"/>
                      </w:divBdr>
                      <w:divsChild>
                        <w:div w:id="1993868866">
                          <w:marLeft w:val="0"/>
                          <w:marRight w:val="0"/>
                          <w:marTop w:val="0"/>
                          <w:marBottom w:val="0"/>
                          <w:divBdr>
                            <w:top w:val="none" w:sz="0" w:space="0" w:color="auto"/>
                            <w:left w:val="none" w:sz="0" w:space="0" w:color="auto"/>
                            <w:bottom w:val="none" w:sz="0" w:space="0" w:color="auto"/>
                            <w:right w:val="none" w:sz="0" w:space="0" w:color="auto"/>
                          </w:divBdr>
                          <w:divsChild>
                            <w:div w:id="304967771">
                              <w:marLeft w:val="0"/>
                              <w:marRight w:val="0"/>
                              <w:marTop w:val="0"/>
                              <w:marBottom w:val="0"/>
                              <w:divBdr>
                                <w:top w:val="none" w:sz="0" w:space="0" w:color="auto"/>
                                <w:left w:val="none" w:sz="0" w:space="0" w:color="auto"/>
                                <w:bottom w:val="none" w:sz="0" w:space="0" w:color="auto"/>
                                <w:right w:val="none" w:sz="0" w:space="0" w:color="auto"/>
                              </w:divBdr>
                              <w:divsChild>
                                <w:div w:id="1896156435">
                                  <w:marLeft w:val="0"/>
                                  <w:marRight w:val="0"/>
                                  <w:marTop w:val="0"/>
                                  <w:marBottom w:val="0"/>
                                  <w:divBdr>
                                    <w:top w:val="none" w:sz="0" w:space="0" w:color="auto"/>
                                    <w:left w:val="none" w:sz="0" w:space="0" w:color="auto"/>
                                    <w:bottom w:val="none" w:sz="0" w:space="0" w:color="auto"/>
                                    <w:right w:val="none" w:sz="0" w:space="0" w:color="auto"/>
                                  </w:divBdr>
                                  <w:divsChild>
                                    <w:div w:id="936792803">
                                      <w:marLeft w:val="0"/>
                                      <w:marRight w:val="0"/>
                                      <w:marTop w:val="0"/>
                                      <w:marBottom w:val="0"/>
                                      <w:divBdr>
                                        <w:top w:val="none" w:sz="0" w:space="0" w:color="auto"/>
                                        <w:left w:val="none" w:sz="0" w:space="0" w:color="auto"/>
                                        <w:bottom w:val="none" w:sz="0" w:space="0" w:color="auto"/>
                                        <w:right w:val="none" w:sz="0" w:space="0" w:color="auto"/>
                                      </w:divBdr>
                                      <w:divsChild>
                                        <w:div w:id="2125417519">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5564567">
      <w:bodyDiv w:val="1"/>
      <w:marLeft w:val="0"/>
      <w:marRight w:val="0"/>
      <w:marTop w:val="0"/>
      <w:marBottom w:val="0"/>
      <w:divBdr>
        <w:top w:val="none" w:sz="0" w:space="0" w:color="auto"/>
        <w:left w:val="none" w:sz="0" w:space="0" w:color="auto"/>
        <w:bottom w:val="none" w:sz="0" w:space="0" w:color="auto"/>
        <w:right w:val="none" w:sz="0" w:space="0" w:color="auto"/>
      </w:divBdr>
    </w:div>
    <w:div w:id="1425612992">
      <w:bodyDiv w:val="1"/>
      <w:marLeft w:val="0"/>
      <w:marRight w:val="0"/>
      <w:marTop w:val="0"/>
      <w:marBottom w:val="0"/>
      <w:divBdr>
        <w:top w:val="none" w:sz="0" w:space="0" w:color="auto"/>
        <w:left w:val="none" w:sz="0" w:space="0" w:color="auto"/>
        <w:bottom w:val="none" w:sz="0" w:space="0" w:color="auto"/>
        <w:right w:val="none" w:sz="0" w:space="0" w:color="auto"/>
      </w:divBdr>
    </w:div>
    <w:div w:id="1425764473">
      <w:bodyDiv w:val="1"/>
      <w:marLeft w:val="0"/>
      <w:marRight w:val="0"/>
      <w:marTop w:val="0"/>
      <w:marBottom w:val="0"/>
      <w:divBdr>
        <w:top w:val="none" w:sz="0" w:space="0" w:color="auto"/>
        <w:left w:val="none" w:sz="0" w:space="0" w:color="auto"/>
        <w:bottom w:val="none" w:sz="0" w:space="0" w:color="auto"/>
        <w:right w:val="none" w:sz="0" w:space="0" w:color="auto"/>
      </w:divBdr>
    </w:div>
    <w:div w:id="1426728063">
      <w:bodyDiv w:val="1"/>
      <w:marLeft w:val="0"/>
      <w:marRight w:val="0"/>
      <w:marTop w:val="0"/>
      <w:marBottom w:val="0"/>
      <w:divBdr>
        <w:top w:val="none" w:sz="0" w:space="0" w:color="auto"/>
        <w:left w:val="none" w:sz="0" w:space="0" w:color="auto"/>
        <w:bottom w:val="none" w:sz="0" w:space="0" w:color="auto"/>
        <w:right w:val="none" w:sz="0" w:space="0" w:color="auto"/>
      </w:divBdr>
    </w:div>
    <w:div w:id="1426998947">
      <w:bodyDiv w:val="1"/>
      <w:marLeft w:val="0"/>
      <w:marRight w:val="0"/>
      <w:marTop w:val="0"/>
      <w:marBottom w:val="0"/>
      <w:divBdr>
        <w:top w:val="none" w:sz="0" w:space="0" w:color="auto"/>
        <w:left w:val="none" w:sz="0" w:space="0" w:color="auto"/>
        <w:bottom w:val="none" w:sz="0" w:space="0" w:color="auto"/>
        <w:right w:val="none" w:sz="0" w:space="0" w:color="auto"/>
      </w:divBdr>
    </w:div>
    <w:div w:id="1427072195">
      <w:bodyDiv w:val="1"/>
      <w:marLeft w:val="0"/>
      <w:marRight w:val="0"/>
      <w:marTop w:val="0"/>
      <w:marBottom w:val="0"/>
      <w:divBdr>
        <w:top w:val="none" w:sz="0" w:space="0" w:color="auto"/>
        <w:left w:val="none" w:sz="0" w:space="0" w:color="auto"/>
        <w:bottom w:val="none" w:sz="0" w:space="0" w:color="auto"/>
        <w:right w:val="none" w:sz="0" w:space="0" w:color="auto"/>
      </w:divBdr>
    </w:div>
    <w:div w:id="1427076864">
      <w:bodyDiv w:val="1"/>
      <w:marLeft w:val="0"/>
      <w:marRight w:val="0"/>
      <w:marTop w:val="0"/>
      <w:marBottom w:val="0"/>
      <w:divBdr>
        <w:top w:val="none" w:sz="0" w:space="0" w:color="auto"/>
        <w:left w:val="none" w:sz="0" w:space="0" w:color="auto"/>
        <w:bottom w:val="none" w:sz="0" w:space="0" w:color="auto"/>
        <w:right w:val="none" w:sz="0" w:space="0" w:color="auto"/>
      </w:divBdr>
    </w:div>
    <w:div w:id="1427263766">
      <w:bodyDiv w:val="1"/>
      <w:marLeft w:val="0"/>
      <w:marRight w:val="0"/>
      <w:marTop w:val="0"/>
      <w:marBottom w:val="0"/>
      <w:divBdr>
        <w:top w:val="none" w:sz="0" w:space="0" w:color="auto"/>
        <w:left w:val="none" w:sz="0" w:space="0" w:color="auto"/>
        <w:bottom w:val="none" w:sz="0" w:space="0" w:color="auto"/>
        <w:right w:val="none" w:sz="0" w:space="0" w:color="auto"/>
      </w:divBdr>
    </w:div>
    <w:div w:id="1427655630">
      <w:bodyDiv w:val="1"/>
      <w:marLeft w:val="0"/>
      <w:marRight w:val="0"/>
      <w:marTop w:val="0"/>
      <w:marBottom w:val="0"/>
      <w:divBdr>
        <w:top w:val="none" w:sz="0" w:space="0" w:color="auto"/>
        <w:left w:val="none" w:sz="0" w:space="0" w:color="auto"/>
        <w:bottom w:val="none" w:sz="0" w:space="0" w:color="auto"/>
        <w:right w:val="none" w:sz="0" w:space="0" w:color="auto"/>
      </w:divBdr>
    </w:div>
    <w:div w:id="1428116558">
      <w:bodyDiv w:val="1"/>
      <w:marLeft w:val="0"/>
      <w:marRight w:val="0"/>
      <w:marTop w:val="0"/>
      <w:marBottom w:val="0"/>
      <w:divBdr>
        <w:top w:val="none" w:sz="0" w:space="0" w:color="auto"/>
        <w:left w:val="none" w:sz="0" w:space="0" w:color="auto"/>
        <w:bottom w:val="none" w:sz="0" w:space="0" w:color="auto"/>
        <w:right w:val="none" w:sz="0" w:space="0" w:color="auto"/>
      </w:divBdr>
    </w:div>
    <w:div w:id="1428574891">
      <w:bodyDiv w:val="1"/>
      <w:marLeft w:val="0"/>
      <w:marRight w:val="0"/>
      <w:marTop w:val="0"/>
      <w:marBottom w:val="0"/>
      <w:divBdr>
        <w:top w:val="none" w:sz="0" w:space="0" w:color="auto"/>
        <w:left w:val="none" w:sz="0" w:space="0" w:color="auto"/>
        <w:bottom w:val="none" w:sz="0" w:space="0" w:color="auto"/>
        <w:right w:val="none" w:sz="0" w:space="0" w:color="auto"/>
      </w:divBdr>
    </w:div>
    <w:div w:id="1430732341">
      <w:bodyDiv w:val="1"/>
      <w:marLeft w:val="0"/>
      <w:marRight w:val="0"/>
      <w:marTop w:val="0"/>
      <w:marBottom w:val="0"/>
      <w:divBdr>
        <w:top w:val="none" w:sz="0" w:space="0" w:color="auto"/>
        <w:left w:val="none" w:sz="0" w:space="0" w:color="auto"/>
        <w:bottom w:val="none" w:sz="0" w:space="0" w:color="auto"/>
        <w:right w:val="none" w:sz="0" w:space="0" w:color="auto"/>
      </w:divBdr>
    </w:div>
    <w:div w:id="1431201786">
      <w:bodyDiv w:val="1"/>
      <w:marLeft w:val="0"/>
      <w:marRight w:val="0"/>
      <w:marTop w:val="0"/>
      <w:marBottom w:val="0"/>
      <w:divBdr>
        <w:top w:val="none" w:sz="0" w:space="0" w:color="auto"/>
        <w:left w:val="none" w:sz="0" w:space="0" w:color="auto"/>
        <w:bottom w:val="none" w:sz="0" w:space="0" w:color="auto"/>
        <w:right w:val="none" w:sz="0" w:space="0" w:color="auto"/>
      </w:divBdr>
    </w:div>
    <w:div w:id="1431461946">
      <w:bodyDiv w:val="1"/>
      <w:marLeft w:val="0"/>
      <w:marRight w:val="0"/>
      <w:marTop w:val="0"/>
      <w:marBottom w:val="0"/>
      <w:divBdr>
        <w:top w:val="none" w:sz="0" w:space="0" w:color="auto"/>
        <w:left w:val="none" w:sz="0" w:space="0" w:color="auto"/>
        <w:bottom w:val="none" w:sz="0" w:space="0" w:color="auto"/>
        <w:right w:val="none" w:sz="0" w:space="0" w:color="auto"/>
      </w:divBdr>
    </w:div>
    <w:div w:id="1431661667">
      <w:bodyDiv w:val="1"/>
      <w:marLeft w:val="0"/>
      <w:marRight w:val="0"/>
      <w:marTop w:val="0"/>
      <w:marBottom w:val="0"/>
      <w:divBdr>
        <w:top w:val="none" w:sz="0" w:space="0" w:color="auto"/>
        <w:left w:val="none" w:sz="0" w:space="0" w:color="auto"/>
        <w:bottom w:val="none" w:sz="0" w:space="0" w:color="auto"/>
        <w:right w:val="none" w:sz="0" w:space="0" w:color="auto"/>
      </w:divBdr>
      <w:divsChild>
        <w:div w:id="149372114">
          <w:marLeft w:val="0"/>
          <w:marRight w:val="0"/>
          <w:marTop w:val="0"/>
          <w:marBottom w:val="0"/>
          <w:divBdr>
            <w:top w:val="none" w:sz="0" w:space="0" w:color="auto"/>
            <w:left w:val="none" w:sz="0" w:space="0" w:color="auto"/>
            <w:bottom w:val="none" w:sz="0" w:space="0" w:color="auto"/>
            <w:right w:val="none" w:sz="0" w:space="0" w:color="auto"/>
          </w:divBdr>
          <w:divsChild>
            <w:div w:id="367612517">
              <w:marLeft w:val="0"/>
              <w:marRight w:val="0"/>
              <w:marTop w:val="0"/>
              <w:marBottom w:val="0"/>
              <w:divBdr>
                <w:top w:val="none" w:sz="0" w:space="0" w:color="auto"/>
                <w:left w:val="none" w:sz="0" w:space="0" w:color="auto"/>
                <w:bottom w:val="none" w:sz="0" w:space="0" w:color="auto"/>
                <w:right w:val="none" w:sz="0" w:space="0" w:color="auto"/>
              </w:divBdr>
              <w:divsChild>
                <w:div w:id="872814624">
                  <w:marLeft w:val="0"/>
                  <w:marRight w:val="0"/>
                  <w:marTop w:val="0"/>
                  <w:marBottom w:val="0"/>
                  <w:divBdr>
                    <w:top w:val="none" w:sz="0" w:space="0" w:color="auto"/>
                    <w:left w:val="none" w:sz="0" w:space="0" w:color="auto"/>
                    <w:bottom w:val="none" w:sz="0" w:space="0" w:color="auto"/>
                    <w:right w:val="none" w:sz="0" w:space="0" w:color="auto"/>
                  </w:divBdr>
                  <w:divsChild>
                    <w:div w:id="2022662285">
                      <w:marLeft w:val="0"/>
                      <w:marRight w:val="0"/>
                      <w:marTop w:val="0"/>
                      <w:marBottom w:val="0"/>
                      <w:divBdr>
                        <w:top w:val="none" w:sz="0" w:space="0" w:color="auto"/>
                        <w:left w:val="none" w:sz="0" w:space="0" w:color="auto"/>
                        <w:bottom w:val="none" w:sz="0" w:space="0" w:color="auto"/>
                        <w:right w:val="none" w:sz="0" w:space="0" w:color="auto"/>
                      </w:divBdr>
                      <w:divsChild>
                        <w:div w:id="513804755">
                          <w:marLeft w:val="0"/>
                          <w:marRight w:val="0"/>
                          <w:marTop w:val="37"/>
                          <w:marBottom w:val="0"/>
                          <w:divBdr>
                            <w:top w:val="none" w:sz="0" w:space="0" w:color="auto"/>
                            <w:left w:val="none" w:sz="0" w:space="0" w:color="auto"/>
                            <w:bottom w:val="none" w:sz="0" w:space="0" w:color="auto"/>
                            <w:right w:val="none" w:sz="0" w:space="0" w:color="auto"/>
                          </w:divBdr>
                          <w:divsChild>
                            <w:div w:id="1188369930">
                              <w:marLeft w:val="0"/>
                              <w:marRight w:val="320"/>
                              <w:marTop w:val="0"/>
                              <w:marBottom w:val="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900270">
      <w:bodyDiv w:val="1"/>
      <w:marLeft w:val="0"/>
      <w:marRight w:val="0"/>
      <w:marTop w:val="0"/>
      <w:marBottom w:val="0"/>
      <w:divBdr>
        <w:top w:val="none" w:sz="0" w:space="0" w:color="auto"/>
        <w:left w:val="none" w:sz="0" w:space="0" w:color="auto"/>
        <w:bottom w:val="none" w:sz="0" w:space="0" w:color="auto"/>
        <w:right w:val="none" w:sz="0" w:space="0" w:color="auto"/>
      </w:divBdr>
    </w:div>
    <w:div w:id="1431966917">
      <w:bodyDiv w:val="1"/>
      <w:marLeft w:val="0"/>
      <w:marRight w:val="0"/>
      <w:marTop w:val="0"/>
      <w:marBottom w:val="0"/>
      <w:divBdr>
        <w:top w:val="none" w:sz="0" w:space="0" w:color="auto"/>
        <w:left w:val="none" w:sz="0" w:space="0" w:color="auto"/>
        <w:bottom w:val="none" w:sz="0" w:space="0" w:color="auto"/>
        <w:right w:val="none" w:sz="0" w:space="0" w:color="auto"/>
      </w:divBdr>
    </w:div>
    <w:div w:id="1431971328">
      <w:bodyDiv w:val="1"/>
      <w:marLeft w:val="0"/>
      <w:marRight w:val="0"/>
      <w:marTop w:val="0"/>
      <w:marBottom w:val="0"/>
      <w:divBdr>
        <w:top w:val="none" w:sz="0" w:space="0" w:color="auto"/>
        <w:left w:val="none" w:sz="0" w:space="0" w:color="auto"/>
        <w:bottom w:val="none" w:sz="0" w:space="0" w:color="auto"/>
        <w:right w:val="none" w:sz="0" w:space="0" w:color="auto"/>
      </w:divBdr>
    </w:div>
    <w:div w:id="1432553415">
      <w:bodyDiv w:val="1"/>
      <w:marLeft w:val="0"/>
      <w:marRight w:val="0"/>
      <w:marTop w:val="0"/>
      <w:marBottom w:val="0"/>
      <w:divBdr>
        <w:top w:val="none" w:sz="0" w:space="0" w:color="auto"/>
        <w:left w:val="none" w:sz="0" w:space="0" w:color="auto"/>
        <w:bottom w:val="none" w:sz="0" w:space="0" w:color="auto"/>
        <w:right w:val="none" w:sz="0" w:space="0" w:color="auto"/>
      </w:divBdr>
    </w:div>
    <w:div w:id="1432780422">
      <w:bodyDiv w:val="1"/>
      <w:marLeft w:val="0"/>
      <w:marRight w:val="0"/>
      <w:marTop w:val="0"/>
      <w:marBottom w:val="0"/>
      <w:divBdr>
        <w:top w:val="none" w:sz="0" w:space="0" w:color="auto"/>
        <w:left w:val="none" w:sz="0" w:space="0" w:color="auto"/>
        <w:bottom w:val="none" w:sz="0" w:space="0" w:color="auto"/>
        <w:right w:val="none" w:sz="0" w:space="0" w:color="auto"/>
      </w:divBdr>
    </w:div>
    <w:div w:id="1432966594">
      <w:bodyDiv w:val="1"/>
      <w:marLeft w:val="0"/>
      <w:marRight w:val="0"/>
      <w:marTop w:val="0"/>
      <w:marBottom w:val="0"/>
      <w:divBdr>
        <w:top w:val="none" w:sz="0" w:space="0" w:color="auto"/>
        <w:left w:val="none" w:sz="0" w:space="0" w:color="auto"/>
        <w:bottom w:val="none" w:sz="0" w:space="0" w:color="auto"/>
        <w:right w:val="none" w:sz="0" w:space="0" w:color="auto"/>
      </w:divBdr>
    </w:div>
    <w:div w:id="1433352739">
      <w:bodyDiv w:val="1"/>
      <w:marLeft w:val="0"/>
      <w:marRight w:val="0"/>
      <w:marTop w:val="0"/>
      <w:marBottom w:val="0"/>
      <w:divBdr>
        <w:top w:val="none" w:sz="0" w:space="0" w:color="auto"/>
        <w:left w:val="none" w:sz="0" w:space="0" w:color="auto"/>
        <w:bottom w:val="none" w:sz="0" w:space="0" w:color="auto"/>
        <w:right w:val="none" w:sz="0" w:space="0" w:color="auto"/>
      </w:divBdr>
      <w:divsChild>
        <w:div w:id="225530564">
          <w:marLeft w:val="0"/>
          <w:marRight w:val="0"/>
          <w:marTop w:val="0"/>
          <w:marBottom w:val="0"/>
          <w:divBdr>
            <w:top w:val="none" w:sz="0" w:space="0" w:color="auto"/>
            <w:left w:val="none" w:sz="0" w:space="0" w:color="auto"/>
            <w:bottom w:val="none" w:sz="0" w:space="0" w:color="auto"/>
            <w:right w:val="none" w:sz="0" w:space="0" w:color="auto"/>
          </w:divBdr>
          <w:divsChild>
            <w:div w:id="1791315830">
              <w:marLeft w:val="0"/>
              <w:marRight w:val="0"/>
              <w:marTop w:val="0"/>
              <w:marBottom w:val="0"/>
              <w:divBdr>
                <w:top w:val="none" w:sz="0" w:space="0" w:color="auto"/>
                <w:left w:val="none" w:sz="0" w:space="0" w:color="auto"/>
                <w:bottom w:val="none" w:sz="0" w:space="0" w:color="auto"/>
                <w:right w:val="none" w:sz="0" w:space="0" w:color="auto"/>
              </w:divBdr>
              <w:divsChild>
                <w:div w:id="42101744">
                  <w:marLeft w:val="0"/>
                  <w:marRight w:val="0"/>
                  <w:marTop w:val="0"/>
                  <w:marBottom w:val="0"/>
                  <w:divBdr>
                    <w:top w:val="none" w:sz="0" w:space="0" w:color="auto"/>
                    <w:left w:val="none" w:sz="0" w:space="0" w:color="auto"/>
                    <w:bottom w:val="none" w:sz="0" w:space="0" w:color="auto"/>
                    <w:right w:val="none" w:sz="0" w:space="0" w:color="auto"/>
                  </w:divBdr>
                </w:div>
                <w:div w:id="107087558">
                  <w:marLeft w:val="0"/>
                  <w:marRight w:val="0"/>
                  <w:marTop w:val="0"/>
                  <w:marBottom w:val="0"/>
                  <w:divBdr>
                    <w:top w:val="none" w:sz="0" w:space="0" w:color="auto"/>
                    <w:left w:val="none" w:sz="0" w:space="0" w:color="auto"/>
                    <w:bottom w:val="none" w:sz="0" w:space="0" w:color="auto"/>
                    <w:right w:val="none" w:sz="0" w:space="0" w:color="auto"/>
                  </w:divBdr>
                </w:div>
                <w:div w:id="262694124">
                  <w:marLeft w:val="0"/>
                  <w:marRight w:val="0"/>
                  <w:marTop w:val="0"/>
                  <w:marBottom w:val="0"/>
                  <w:divBdr>
                    <w:top w:val="none" w:sz="0" w:space="0" w:color="auto"/>
                    <w:left w:val="none" w:sz="0" w:space="0" w:color="auto"/>
                    <w:bottom w:val="none" w:sz="0" w:space="0" w:color="auto"/>
                    <w:right w:val="none" w:sz="0" w:space="0" w:color="auto"/>
                  </w:divBdr>
                </w:div>
                <w:div w:id="469174395">
                  <w:marLeft w:val="0"/>
                  <w:marRight w:val="0"/>
                  <w:marTop w:val="0"/>
                  <w:marBottom w:val="0"/>
                  <w:divBdr>
                    <w:top w:val="none" w:sz="0" w:space="0" w:color="auto"/>
                    <w:left w:val="none" w:sz="0" w:space="0" w:color="auto"/>
                    <w:bottom w:val="none" w:sz="0" w:space="0" w:color="auto"/>
                    <w:right w:val="none" w:sz="0" w:space="0" w:color="auto"/>
                  </w:divBdr>
                </w:div>
                <w:div w:id="507646810">
                  <w:marLeft w:val="0"/>
                  <w:marRight w:val="0"/>
                  <w:marTop w:val="0"/>
                  <w:marBottom w:val="0"/>
                  <w:divBdr>
                    <w:top w:val="none" w:sz="0" w:space="0" w:color="auto"/>
                    <w:left w:val="none" w:sz="0" w:space="0" w:color="auto"/>
                    <w:bottom w:val="none" w:sz="0" w:space="0" w:color="auto"/>
                    <w:right w:val="none" w:sz="0" w:space="0" w:color="auto"/>
                  </w:divBdr>
                </w:div>
                <w:div w:id="513880633">
                  <w:marLeft w:val="0"/>
                  <w:marRight w:val="0"/>
                  <w:marTop w:val="0"/>
                  <w:marBottom w:val="0"/>
                  <w:divBdr>
                    <w:top w:val="none" w:sz="0" w:space="0" w:color="auto"/>
                    <w:left w:val="none" w:sz="0" w:space="0" w:color="auto"/>
                    <w:bottom w:val="none" w:sz="0" w:space="0" w:color="auto"/>
                    <w:right w:val="none" w:sz="0" w:space="0" w:color="auto"/>
                  </w:divBdr>
                </w:div>
                <w:div w:id="621379153">
                  <w:marLeft w:val="0"/>
                  <w:marRight w:val="0"/>
                  <w:marTop w:val="0"/>
                  <w:marBottom w:val="0"/>
                  <w:divBdr>
                    <w:top w:val="none" w:sz="0" w:space="0" w:color="auto"/>
                    <w:left w:val="none" w:sz="0" w:space="0" w:color="auto"/>
                    <w:bottom w:val="none" w:sz="0" w:space="0" w:color="auto"/>
                    <w:right w:val="none" w:sz="0" w:space="0" w:color="auto"/>
                  </w:divBdr>
                </w:div>
                <w:div w:id="1127433617">
                  <w:marLeft w:val="0"/>
                  <w:marRight w:val="0"/>
                  <w:marTop w:val="0"/>
                  <w:marBottom w:val="0"/>
                  <w:divBdr>
                    <w:top w:val="none" w:sz="0" w:space="0" w:color="auto"/>
                    <w:left w:val="none" w:sz="0" w:space="0" w:color="auto"/>
                    <w:bottom w:val="none" w:sz="0" w:space="0" w:color="auto"/>
                    <w:right w:val="none" w:sz="0" w:space="0" w:color="auto"/>
                  </w:divBdr>
                </w:div>
                <w:div w:id="1189216469">
                  <w:marLeft w:val="0"/>
                  <w:marRight w:val="0"/>
                  <w:marTop w:val="0"/>
                  <w:marBottom w:val="0"/>
                  <w:divBdr>
                    <w:top w:val="none" w:sz="0" w:space="0" w:color="auto"/>
                    <w:left w:val="none" w:sz="0" w:space="0" w:color="auto"/>
                    <w:bottom w:val="none" w:sz="0" w:space="0" w:color="auto"/>
                    <w:right w:val="none" w:sz="0" w:space="0" w:color="auto"/>
                  </w:divBdr>
                </w:div>
                <w:div w:id="1236427603">
                  <w:marLeft w:val="0"/>
                  <w:marRight w:val="0"/>
                  <w:marTop w:val="0"/>
                  <w:marBottom w:val="0"/>
                  <w:divBdr>
                    <w:top w:val="none" w:sz="0" w:space="0" w:color="auto"/>
                    <w:left w:val="none" w:sz="0" w:space="0" w:color="auto"/>
                    <w:bottom w:val="none" w:sz="0" w:space="0" w:color="auto"/>
                    <w:right w:val="none" w:sz="0" w:space="0" w:color="auto"/>
                  </w:divBdr>
                </w:div>
                <w:div w:id="1266041904">
                  <w:marLeft w:val="0"/>
                  <w:marRight w:val="0"/>
                  <w:marTop w:val="0"/>
                  <w:marBottom w:val="0"/>
                  <w:divBdr>
                    <w:top w:val="none" w:sz="0" w:space="0" w:color="auto"/>
                    <w:left w:val="none" w:sz="0" w:space="0" w:color="auto"/>
                    <w:bottom w:val="none" w:sz="0" w:space="0" w:color="auto"/>
                    <w:right w:val="none" w:sz="0" w:space="0" w:color="auto"/>
                  </w:divBdr>
                </w:div>
                <w:div w:id="1473209574">
                  <w:marLeft w:val="0"/>
                  <w:marRight w:val="0"/>
                  <w:marTop w:val="0"/>
                  <w:marBottom w:val="0"/>
                  <w:divBdr>
                    <w:top w:val="none" w:sz="0" w:space="0" w:color="auto"/>
                    <w:left w:val="none" w:sz="0" w:space="0" w:color="auto"/>
                    <w:bottom w:val="none" w:sz="0" w:space="0" w:color="auto"/>
                    <w:right w:val="none" w:sz="0" w:space="0" w:color="auto"/>
                  </w:divBdr>
                </w:div>
                <w:div w:id="1571959464">
                  <w:marLeft w:val="0"/>
                  <w:marRight w:val="0"/>
                  <w:marTop w:val="0"/>
                  <w:marBottom w:val="0"/>
                  <w:divBdr>
                    <w:top w:val="none" w:sz="0" w:space="0" w:color="auto"/>
                    <w:left w:val="none" w:sz="0" w:space="0" w:color="auto"/>
                    <w:bottom w:val="none" w:sz="0" w:space="0" w:color="auto"/>
                    <w:right w:val="none" w:sz="0" w:space="0" w:color="auto"/>
                  </w:divBdr>
                </w:div>
                <w:div w:id="1576235716">
                  <w:marLeft w:val="0"/>
                  <w:marRight w:val="0"/>
                  <w:marTop w:val="0"/>
                  <w:marBottom w:val="0"/>
                  <w:divBdr>
                    <w:top w:val="none" w:sz="0" w:space="0" w:color="auto"/>
                    <w:left w:val="none" w:sz="0" w:space="0" w:color="auto"/>
                    <w:bottom w:val="none" w:sz="0" w:space="0" w:color="auto"/>
                    <w:right w:val="none" w:sz="0" w:space="0" w:color="auto"/>
                  </w:divBdr>
                </w:div>
                <w:div w:id="1582183107">
                  <w:marLeft w:val="0"/>
                  <w:marRight w:val="0"/>
                  <w:marTop w:val="0"/>
                  <w:marBottom w:val="0"/>
                  <w:divBdr>
                    <w:top w:val="none" w:sz="0" w:space="0" w:color="auto"/>
                    <w:left w:val="none" w:sz="0" w:space="0" w:color="auto"/>
                    <w:bottom w:val="none" w:sz="0" w:space="0" w:color="auto"/>
                    <w:right w:val="none" w:sz="0" w:space="0" w:color="auto"/>
                  </w:divBdr>
                </w:div>
                <w:div w:id="1594556856">
                  <w:marLeft w:val="0"/>
                  <w:marRight w:val="0"/>
                  <w:marTop w:val="0"/>
                  <w:marBottom w:val="0"/>
                  <w:divBdr>
                    <w:top w:val="none" w:sz="0" w:space="0" w:color="auto"/>
                    <w:left w:val="none" w:sz="0" w:space="0" w:color="auto"/>
                    <w:bottom w:val="none" w:sz="0" w:space="0" w:color="auto"/>
                    <w:right w:val="none" w:sz="0" w:space="0" w:color="auto"/>
                  </w:divBdr>
                </w:div>
                <w:div w:id="1612974453">
                  <w:marLeft w:val="0"/>
                  <w:marRight w:val="0"/>
                  <w:marTop w:val="0"/>
                  <w:marBottom w:val="0"/>
                  <w:divBdr>
                    <w:top w:val="none" w:sz="0" w:space="0" w:color="auto"/>
                    <w:left w:val="none" w:sz="0" w:space="0" w:color="auto"/>
                    <w:bottom w:val="none" w:sz="0" w:space="0" w:color="auto"/>
                    <w:right w:val="none" w:sz="0" w:space="0" w:color="auto"/>
                  </w:divBdr>
                </w:div>
                <w:div w:id="1725523668">
                  <w:marLeft w:val="0"/>
                  <w:marRight w:val="0"/>
                  <w:marTop w:val="0"/>
                  <w:marBottom w:val="0"/>
                  <w:divBdr>
                    <w:top w:val="none" w:sz="0" w:space="0" w:color="auto"/>
                    <w:left w:val="none" w:sz="0" w:space="0" w:color="auto"/>
                    <w:bottom w:val="none" w:sz="0" w:space="0" w:color="auto"/>
                    <w:right w:val="none" w:sz="0" w:space="0" w:color="auto"/>
                  </w:divBdr>
                </w:div>
                <w:div w:id="1727146092">
                  <w:marLeft w:val="0"/>
                  <w:marRight w:val="0"/>
                  <w:marTop w:val="0"/>
                  <w:marBottom w:val="0"/>
                  <w:divBdr>
                    <w:top w:val="none" w:sz="0" w:space="0" w:color="auto"/>
                    <w:left w:val="none" w:sz="0" w:space="0" w:color="auto"/>
                    <w:bottom w:val="none" w:sz="0" w:space="0" w:color="auto"/>
                    <w:right w:val="none" w:sz="0" w:space="0" w:color="auto"/>
                  </w:divBdr>
                </w:div>
                <w:div w:id="1859392621">
                  <w:marLeft w:val="0"/>
                  <w:marRight w:val="0"/>
                  <w:marTop w:val="0"/>
                  <w:marBottom w:val="0"/>
                  <w:divBdr>
                    <w:top w:val="none" w:sz="0" w:space="0" w:color="auto"/>
                    <w:left w:val="none" w:sz="0" w:space="0" w:color="auto"/>
                    <w:bottom w:val="none" w:sz="0" w:space="0" w:color="auto"/>
                    <w:right w:val="none" w:sz="0" w:space="0" w:color="auto"/>
                  </w:divBdr>
                </w:div>
                <w:div w:id="1911187512">
                  <w:marLeft w:val="0"/>
                  <w:marRight w:val="0"/>
                  <w:marTop w:val="0"/>
                  <w:marBottom w:val="0"/>
                  <w:divBdr>
                    <w:top w:val="none" w:sz="0" w:space="0" w:color="auto"/>
                    <w:left w:val="none" w:sz="0" w:space="0" w:color="auto"/>
                    <w:bottom w:val="none" w:sz="0" w:space="0" w:color="auto"/>
                    <w:right w:val="none" w:sz="0" w:space="0" w:color="auto"/>
                  </w:divBdr>
                </w:div>
                <w:div w:id="1968899604">
                  <w:marLeft w:val="0"/>
                  <w:marRight w:val="0"/>
                  <w:marTop w:val="0"/>
                  <w:marBottom w:val="0"/>
                  <w:divBdr>
                    <w:top w:val="none" w:sz="0" w:space="0" w:color="auto"/>
                    <w:left w:val="none" w:sz="0" w:space="0" w:color="auto"/>
                    <w:bottom w:val="none" w:sz="0" w:space="0" w:color="auto"/>
                    <w:right w:val="none" w:sz="0" w:space="0" w:color="auto"/>
                  </w:divBdr>
                </w:div>
                <w:div w:id="2014800147">
                  <w:marLeft w:val="0"/>
                  <w:marRight w:val="0"/>
                  <w:marTop w:val="0"/>
                  <w:marBottom w:val="0"/>
                  <w:divBdr>
                    <w:top w:val="none" w:sz="0" w:space="0" w:color="auto"/>
                    <w:left w:val="none" w:sz="0" w:space="0" w:color="auto"/>
                    <w:bottom w:val="none" w:sz="0" w:space="0" w:color="auto"/>
                    <w:right w:val="none" w:sz="0" w:space="0" w:color="auto"/>
                  </w:divBdr>
                </w:div>
                <w:div w:id="2038582174">
                  <w:marLeft w:val="0"/>
                  <w:marRight w:val="0"/>
                  <w:marTop w:val="0"/>
                  <w:marBottom w:val="0"/>
                  <w:divBdr>
                    <w:top w:val="none" w:sz="0" w:space="0" w:color="auto"/>
                    <w:left w:val="none" w:sz="0" w:space="0" w:color="auto"/>
                    <w:bottom w:val="none" w:sz="0" w:space="0" w:color="auto"/>
                    <w:right w:val="none" w:sz="0" w:space="0" w:color="auto"/>
                  </w:divBdr>
                </w:div>
                <w:div w:id="2060009785">
                  <w:marLeft w:val="0"/>
                  <w:marRight w:val="0"/>
                  <w:marTop w:val="0"/>
                  <w:marBottom w:val="0"/>
                  <w:divBdr>
                    <w:top w:val="none" w:sz="0" w:space="0" w:color="auto"/>
                    <w:left w:val="none" w:sz="0" w:space="0" w:color="auto"/>
                    <w:bottom w:val="none" w:sz="0" w:space="0" w:color="auto"/>
                    <w:right w:val="none" w:sz="0" w:space="0" w:color="auto"/>
                  </w:divBdr>
                </w:div>
                <w:div w:id="208170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361380">
      <w:bodyDiv w:val="1"/>
      <w:marLeft w:val="0"/>
      <w:marRight w:val="0"/>
      <w:marTop w:val="0"/>
      <w:marBottom w:val="0"/>
      <w:divBdr>
        <w:top w:val="none" w:sz="0" w:space="0" w:color="auto"/>
        <w:left w:val="none" w:sz="0" w:space="0" w:color="auto"/>
        <w:bottom w:val="none" w:sz="0" w:space="0" w:color="auto"/>
        <w:right w:val="none" w:sz="0" w:space="0" w:color="auto"/>
      </w:divBdr>
    </w:div>
    <w:div w:id="1433553073">
      <w:bodyDiv w:val="1"/>
      <w:marLeft w:val="0"/>
      <w:marRight w:val="0"/>
      <w:marTop w:val="0"/>
      <w:marBottom w:val="0"/>
      <w:divBdr>
        <w:top w:val="none" w:sz="0" w:space="0" w:color="auto"/>
        <w:left w:val="none" w:sz="0" w:space="0" w:color="auto"/>
        <w:bottom w:val="none" w:sz="0" w:space="0" w:color="auto"/>
        <w:right w:val="none" w:sz="0" w:space="0" w:color="auto"/>
      </w:divBdr>
    </w:div>
    <w:div w:id="1434133121">
      <w:bodyDiv w:val="1"/>
      <w:marLeft w:val="0"/>
      <w:marRight w:val="0"/>
      <w:marTop w:val="0"/>
      <w:marBottom w:val="0"/>
      <w:divBdr>
        <w:top w:val="none" w:sz="0" w:space="0" w:color="auto"/>
        <w:left w:val="none" w:sz="0" w:space="0" w:color="auto"/>
        <w:bottom w:val="none" w:sz="0" w:space="0" w:color="auto"/>
        <w:right w:val="none" w:sz="0" w:space="0" w:color="auto"/>
      </w:divBdr>
    </w:div>
    <w:div w:id="1434746154">
      <w:bodyDiv w:val="1"/>
      <w:marLeft w:val="0"/>
      <w:marRight w:val="0"/>
      <w:marTop w:val="0"/>
      <w:marBottom w:val="0"/>
      <w:divBdr>
        <w:top w:val="none" w:sz="0" w:space="0" w:color="auto"/>
        <w:left w:val="none" w:sz="0" w:space="0" w:color="auto"/>
        <w:bottom w:val="none" w:sz="0" w:space="0" w:color="auto"/>
        <w:right w:val="none" w:sz="0" w:space="0" w:color="auto"/>
      </w:divBdr>
      <w:divsChild>
        <w:div w:id="2087995256">
          <w:marLeft w:val="300"/>
          <w:marRight w:val="0"/>
          <w:marTop w:val="0"/>
          <w:marBottom w:val="150"/>
          <w:divBdr>
            <w:top w:val="single" w:sz="18" w:space="0" w:color="009491"/>
            <w:left w:val="single" w:sz="18" w:space="0" w:color="009491"/>
            <w:bottom w:val="single" w:sz="18" w:space="0" w:color="009491"/>
            <w:right w:val="single" w:sz="18" w:space="0" w:color="009491"/>
          </w:divBdr>
          <w:divsChild>
            <w:div w:id="159542200">
              <w:marLeft w:val="0"/>
              <w:marRight w:val="0"/>
              <w:marTop w:val="0"/>
              <w:marBottom w:val="0"/>
              <w:divBdr>
                <w:top w:val="none" w:sz="0" w:space="0" w:color="auto"/>
                <w:left w:val="none" w:sz="0" w:space="0" w:color="auto"/>
                <w:bottom w:val="none" w:sz="0" w:space="0" w:color="auto"/>
                <w:right w:val="none" w:sz="0" w:space="0" w:color="auto"/>
              </w:divBdr>
              <w:divsChild>
                <w:div w:id="111873736">
                  <w:marLeft w:val="0"/>
                  <w:marRight w:val="0"/>
                  <w:marTop w:val="0"/>
                  <w:marBottom w:val="0"/>
                  <w:divBdr>
                    <w:top w:val="none" w:sz="0" w:space="0" w:color="auto"/>
                    <w:left w:val="none" w:sz="0" w:space="0" w:color="auto"/>
                    <w:bottom w:val="none" w:sz="0" w:space="0" w:color="auto"/>
                    <w:right w:val="none" w:sz="0" w:space="0" w:color="auto"/>
                  </w:divBdr>
                </w:div>
              </w:divsChild>
            </w:div>
            <w:div w:id="286665802">
              <w:marLeft w:val="0"/>
              <w:marRight w:val="0"/>
              <w:marTop w:val="0"/>
              <w:marBottom w:val="0"/>
              <w:divBdr>
                <w:top w:val="none" w:sz="0" w:space="0" w:color="auto"/>
                <w:left w:val="none" w:sz="0" w:space="0" w:color="auto"/>
                <w:bottom w:val="none" w:sz="0" w:space="0" w:color="auto"/>
                <w:right w:val="none" w:sz="0" w:space="0" w:color="auto"/>
              </w:divBdr>
            </w:div>
            <w:div w:id="424110324">
              <w:marLeft w:val="0"/>
              <w:marRight w:val="0"/>
              <w:marTop w:val="0"/>
              <w:marBottom w:val="270"/>
              <w:divBdr>
                <w:top w:val="none" w:sz="0" w:space="0" w:color="auto"/>
                <w:left w:val="none" w:sz="0" w:space="0" w:color="auto"/>
                <w:bottom w:val="none" w:sz="0" w:space="0" w:color="auto"/>
                <w:right w:val="none" w:sz="0" w:space="0" w:color="auto"/>
              </w:divBdr>
              <w:divsChild>
                <w:div w:id="694574781">
                  <w:marLeft w:val="0"/>
                  <w:marRight w:val="0"/>
                  <w:marTop w:val="0"/>
                  <w:marBottom w:val="0"/>
                  <w:divBdr>
                    <w:top w:val="none" w:sz="0" w:space="0" w:color="auto"/>
                    <w:left w:val="none" w:sz="0" w:space="0" w:color="auto"/>
                    <w:bottom w:val="none" w:sz="0" w:space="0" w:color="auto"/>
                    <w:right w:val="none" w:sz="0" w:space="0" w:color="auto"/>
                  </w:divBdr>
                </w:div>
              </w:divsChild>
            </w:div>
            <w:div w:id="1597328849">
              <w:marLeft w:val="195"/>
              <w:marRight w:val="600"/>
              <w:marTop w:val="0"/>
              <w:marBottom w:val="360"/>
              <w:divBdr>
                <w:top w:val="none" w:sz="0" w:space="0" w:color="auto"/>
                <w:left w:val="none" w:sz="0" w:space="0" w:color="auto"/>
                <w:bottom w:val="none" w:sz="0" w:space="0" w:color="auto"/>
                <w:right w:val="none" w:sz="0" w:space="0" w:color="auto"/>
              </w:divBdr>
              <w:divsChild>
                <w:div w:id="1564295548">
                  <w:marLeft w:val="0"/>
                  <w:marRight w:val="0"/>
                  <w:marTop w:val="525"/>
                  <w:marBottom w:val="0"/>
                  <w:divBdr>
                    <w:top w:val="single" w:sz="6" w:space="0" w:color="BCCDC3"/>
                    <w:left w:val="single" w:sz="6" w:space="0" w:color="BCCDC3"/>
                    <w:bottom w:val="single" w:sz="6" w:space="0" w:color="BCCDC3"/>
                    <w:right w:val="single" w:sz="6" w:space="0" w:color="BCCDC3"/>
                  </w:divBdr>
                  <w:divsChild>
                    <w:div w:id="298385690">
                      <w:marLeft w:val="-195"/>
                      <w:marRight w:val="0"/>
                      <w:marTop w:val="0"/>
                      <w:marBottom w:val="0"/>
                      <w:divBdr>
                        <w:top w:val="single" w:sz="6" w:space="0" w:color="D4D6C6"/>
                        <w:left w:val="single" w:sz="6" w:space="0" w:color="D4D6C6"/>
                        <w:bottom w:val="single" w:sz="6" w:space="0" w:color="D4D6C6"/>
                        <w:right w:val="single" w:sz="6" w:space="0" w:color="D4D6C6"/>
                      </w:divBdr>
                    </w:div>
                    <w:div w:id="1003044854">
                      <w:marLeft w:val="-195"/>
                      <w:marRight w:val="0"/>
                      <w:marTop w:val="0"/>
                      <w:marBottom w:val="0"/>
                      <w:divBdr>
                        <w:top w:val="single" w:sz="6" w:space="0" w:color="D4D6C6"/>
                        <w:left w:val="single" w:sz="6" w:space="0" w:color="D4D6C6"/>
                        <w:bottom w:val="single" w:sz="6" w:space="0" w:color="D4D6C6"/>
                        <w:right w:val="single" w:sz="6" w:space="0" w:color="D4D6C6"/>
                      </w:divBdr>
                    </w:div>
                  </w:divsChild>
                </w:div>
              </w:divsChild>
            </w:div>
          </w:divsChild>
        </w:div>
      </w:divsChild>
    </w:div>
    <w:div w:id="1435056144">
      <w:bodyDiv w:val="1"/>
      <w:marLeft w:val="0"/>
      <w:marRight w:val="0"/>
      <w:marTop w:val="0"/>
      <w:marBottom w:val="0"/>
      <w:divBdr>
        <w:top w:val="none" w:sz="0" w:space="0" w:color="auto"/>
        <w:left w:val="none" w:sz="0" w:space="0" w:color="auto"/>
        <w:bottom w:val="none" w:sz="0" w:space="0" w:color="auto"/>
        <w:right w:val="none" w:sz="0" w:space="0" w:color="auto"/>
      </w:divBdr>
    </w:div>
    <w:div w:id="1435516057">
      <w:bodyDiv w:val="1"/>
      <w:marLeft w:val="0"/>
      <w:marRight w:val="0"/>
      <w:marTop w:val="0"/>
      <w:marBottom w:val="0"/>
      <w:divBdr>
        <w:top w:val="none" w:sz="0" w:space="0" w:color="auto"/>
        <w:left w:val="none" w:sz="0" w:space="0" w:color="auto"/>
        <w:bottom w:val="none" w:sz="0" w:space="0" w:color="auto"/>
        <w:right w:val="none" w:sz="0" w:space="0" w:color="auto"/>
      </w:divBdr>
    </w:div>
    <w:div w:id="1435519866">
      <w:bodyDiv w:val="1"/>
      <w:marLeft w:val="0"/>
      <w:marRight w:val="0"/>
      <w:marTop w:val="0"/>
      <w:marBottom w:val="0"/>
      <w:divBdr>
        <w:top w:val="none" w:sz="0" w:space="0" w:color="auto"/>
        <w:left w:val="none" w:sz="0" w:space="0" w:color="auto"/>
        <w:bottom w:val="none" w:sz="0" w:space="0" w:color="auto"/>
        <w:right w:val="none" w:sz="0" w:space="0" w:color="auto"/>
      </w:divBdr>
    </w:div>
    <w:div w:id="1436435891">
      <w:bodyDiv w:val="1"/>
      <w:marLeft w:val="0"/>
      <w:marRight w:val="0"/>
      <w:marTop w:val="0"/>
      <w:marBottom w:val="0"/>
      <w:divBdr>
        <w:top w:val="none" w:sz="0" w:space="0" w:color="auto"/>
        <w:left w:val="none" w:sz="0" w:space="0" w:color="auto"/>
        <w:bottom w:val="none" w:sz="0" w:space="0" w:color="auto"/>
        <w:right w:val="none" w:sz="0" w:space="0" w:color="auto"/>
      </w:divBdr>
    </w:div>
    <w:div w:id="1436561174">
      <w:bodyDiv w:val="1"/>
      <w:marLeft w:val="0"/>
      <w:marRight w:val="0"/>
      <w:marTop w:val="0"/>
      <w:marBottom w:val="0"/>
      <w:divBdr>
        <w:top w:val="none" w:sz="0" w:space="0" w:color="auto"/>
        <w:left w:val="none" w:sz="0" w:space="0" w:color="auto"/>
        <w:bottom w:val="none" w:sz="0" w:space="0" w:color="auto"/>
        <w:right w:val="none" w:sz="0" w:space="0" w:color="auto"/>
      </w:divBdr>
    </w:div>
    <w:div w:id="1438327253">
      <w:bodyDiv w:val="1"/>
      <w:marLeft w:val="0"/>
      <w:marRight w:val="0"/>
      <w:marTop w:val="0"/>
      <w:marBottom w:val="0"/>
      <w:divBdr>
        <w:top w:val="none" w:sz="0" w:space="0" w:color="auto"/>
        <w:left w:val="none" w:sz="0" w:space="0" w:color="auto"/>
        <w:bottom w:val="none" w:sz="0" w:space="0" w:color="auto"/>
        <w:right w:val="none" w:sz="0" w:space="0" w:color="auto"/>
      </w:divBdr>
    </w:div>
    <w:div w:id="1438478140">
      <w:bodyDiv w:val="1"/>
      <w:marLeft w:val="0"/>
      <w:marRight w:val="0"/>
      <w:marTop w:val="0"/>
      <w:marBottom w:val="0"/>
      <w:divBdr>
        <w:top w:val="none" w:sz="0" w:space="0" w:color="auto"/>
        <w:left w:val="none" w:sz="0" w:space="0" w:color="auto"/>
        <w:bottom w:val="none" w:sz="0" w:space="0" w:color="auto"/>
        <w:right w:val="none" w:sz="0" w:space="0" w:color="auto"/>
      </w:divBdr>
    </w:div>
    <w:div w:id="1439063809">
      <w:bodyDiv w:val="1"/>
      <w:marLeft w:val="0"/>
      <w:marRight w:val="0"/>
      <w:marTop w:val="0"/>
      <w:marBottom w:val="0"/>
      <w:divBdr>
        <w:top w:val="none" w:sz="0" w:space="0" w:color="auto"/>
        <w:left w:val="none" w:sz="0" w:space="0" w:color="auto"/>
        <w:bottom w:val="none" w:sz="0" w:space="0" w:color="auto"/>
        <w:right w:val="none" w:sz="0" w:space="0" w:color="auto"/>
      </w:divBdr>
    </w:div>
    <w:div w:id="1439523508">
      <w:bodyDiv w:val="1"/>
      <w:marLeft w:val="0"/>
      <w:marRight w:val="0"/>
      <w:marTop w:val="0"/>
      <w:marBottom w:val="0"/>
      <w:divBdr>
        <w:top w:val="none" w:sz="0" w:space="0" w:color="auto"/>
        <w:left w:val="none" w:sz="0" w:space="0" w:color="auto"/>
        <w:bottom w:val="none" w:sz="0" w:space="0" w:color="auto"/>
        <w:right w:val="none" w:sz="0" w:space="0" w:color="auto"/>
      </w:divBdr>
    </w:div>
    <w:div w:id="1439982597">
      <w:bodyDiv w:val="1"/>
      <w:marLeft w:val="0"/>
      <w:marRight w:val="0"/>
      <w:marTop w:val="0"/>
      <w:marBottom w:val="0"/>
      <w:divBdr>
        <w:top w:val="none" w:sz="0" w:space="0" w:color="auto"/>
        <w:left w:val="none" w:sz="0" w:space="0" w:color="auto"/>
        <w:bottom w:val="none" w:sz="0" w:space="0" w:color="auto"/>
        <w:right w:val="none" w:sz="0" w:space="0" w:color="auto"/>
      </w:divBdr>
    </w:div>
    <w:div w:id="1440220781">
      <w:bodyDiv w:val="1"/>
      <w:marLeft w:val="0"/>
      <w:marRight w:val="0"/>
      <w:marTop w:val="0"/>
      <w:marBottom w:val="0"/>
      <w:divBdr>
        <w:top w:val="none" w:sz="0" w:space="0" w:color="auto"/>
        <w:left w:val="none" w:sz="0" w:space="0" w:color="auto"/>
        <w:bottom w:val="none" w:sz="0" w:space="0" w:color="auto"/>
        <w:right w:val="none" w:sz="0" w:space="0" w:color="auto"/>
      </w:divBdr>
    </w:div>
    <w:div w:id="1440756370">
      <w:bodyDiv w:val="1"/>
      <w:marLeft w:val="0"/>
      <w:marRight w:val="0"/>
      <w:marTop w:val="0"/>
      <w:marBottom w:val="0"/>
      <w:divBdr>
        <w:top w:val="none" w:sz="0" w:space="0" w:color="auto"/>
        <w:left w:val="none" w:sz="0" w:space="0" w:color="auto"/>
        <w:bottom w:val="none" w:sz="0" w:space="0" w:color="auto"/>
        <w:right w:val="none" w:sz="0" w:space="0" w:color="auto"/>
      </w:divBdr>
    </w:div>
    <w:div w:id="1440905440">
      <w:bodyDiv w:val="1"/>
      <w:marLeft w:val="0"/>
      <w:marRight w:val="0"/>
      <w:marTop w:val="0"/>
      <w:marBottom w:val="0"/>
      <w:divBdr>
        <w:top w:val="none" w:sz="0" w:space="0" w:color="auto"/>
        <w:left w:val="none" w:sz="0" w:space="0" w:color="auto"/>
        <w:bottom w:val="none" w:sz="0" w:space="0" w:color="auto"/>
        <w:right w:val="none" w:sz="0" w:space="0" w:color="auto"/>
      </w:divBdr>
    </w:div>
    <w:div w:id="1440954477">
      <w:bodyDiv w:val="1"/>
      <w:marLeft w:val="0"/>
      <w:marRight w:val="0"/>
      <w:marTop w:val="0"/>
      <w:marBottom w:val="0"/>
      <w:divBdr>
        <w:top w:val="none" w:sz="0" w:space="0" w:color="auto"/>
        <w:left w:val="none" w:sz="0" w:space="0" w:color="auto"/>
        <w:bottom w:val="none" w:sz="0" w:space="0" w:color="auto"/>
        <w:right w:val="none" w:sz="0" w:space="0" w:color="auto"/>
      </w:divBdr>
    </w:div>
    <w:div w:id="1441682325">
      <w:bodyDiv w:val="1"/>
      <w:marLeft w:val="0"/>
      <w:marRight w:val="0"/>
      <w:marTop w:val="0"/>
      <w:marBottom w:val="0"/>
      <w:divBdr>
        <w:top w:val="none" w:sz="0" w:space="0" w:color="auto"/>
        <w:left w:val="none" w:sz="0" w:space="0" w:color="auto"/>
        <w:bottom w:val="none" w:sz="0" w:space="0" w:color="auto"/>
        <w:right w:val="none" w:sz="0" w:space="0" w:color="auto"/>
      </w:divBdr>
    </w:div>
    <w:div w:id="1441954843">
      <w:bodyDiv w:val="1"/>
      <w:marLeft w:val="0"/>
      <w:marRight w:val="0"/>
      <w:marTop w:val="0"/>
      <w:marBottom w:val="0"/>
      <w:divBdr>
        <w:top w:val="none" w:sz="0" w:space="0" w:color="auto"/>
        <w:left w:val="none" w:sz="0" w:space="0" w:color="auto"/>
        <w:bottom w:val="none" w:sz="0" w:space="0" w:color="auto"/>
        <w:right w:val="none" w:sz="0" w:space="0" w:color="auto"/>
      </w:divBdr>
    </w:div>
    <w:div w:id="1442260876">
      <w:bodyDiv w:val="1"/>
      <w:marLeft w:val="0"/>
      <w:marRight w:val="0"/>
      <w:marTop w:val="0"/>
      <w:marBottom w:val="0"/>
      <w:divBdr>
        <w:top w:val="none" w:sz="0" w:space="0" w:color="auto"/>
        <w:left w:val="none" w:sz="0" w:space="0" w:color="auto"/>
        <w:bottom w:val="none" w:sz="0" w:space="0" w:color="auto"/>
        <w:right w:val="none" w:sz="0" w:space="0" w:color="auto"/>
      </w:divBdr>
    </w:div>
    <w:div w:id="1442266631">
      <w:bodyDiv w:val="1"/>
      <w:marLeft w:val="0"/>
      <w:marRight w:val="0"/>
      <w:marTop w:val="0"/>
      <w:marBottom w:val="0"/>
      <w:divBdr>
        <w:top w:val="none" w:sz="0" w:space="0" w:color="auto"/>
        <w:left w:val="none" w:sz="0" w:space="0" w:color="auto"/>
        <w:bottom w:val="none" w:sz="0" w:space="0" w:color="auto"/>
        <w:right w:val="none" w:sz="0" w:space="0" w:color="auto"/>
      </w:divBdr>
    </w:div>
    <w:div w:id="1442337534">
      <w:bodyDiv w:val="1"/>
      <w:marLeft w:val="0"/>
      <w:marRight w:val="0"/>
      <w:marTop w:val="0"/>
      <w:marBottom w:val="0"/>
      <w:divBdr>
        <w:top w:val="none" w:sz="0" w:space="0" w:color="auto"/>
        <w:left w:val="none" w:sz="0" w:space="0" w:color="auto"/>
        <w:bottom w:val="none" w:sz="0" w:space="0" w:color="auto"/>
        <w:right w:val="none" w:sz="0" w:space="0" w:color="auto"/>
      </w:divBdr>
    </w:div>
    <w:div w:id="1442341322">
      <w:bodyDiv w:val="1"/>
      <w:marLeft w:val="0"/>
      <w:marRight w:val="0"/>
      <w:marTop w:val="0"/>
      <w:marBottom w:val="0"/>
      <w:divBdr>
        <w:top w:val="none" w:sz="0" w:space="0" w:color="auto"/>
        <w:left w:val="none" w:sz="0" w:space="0" w:color="auto"/>
        <w:bottom w:val="none" w:sz="0" w:space="0" w:color="auto"/>
        <w:right w:val="none" w:sz="0" w:space="0" w:color="auto"/>
      </w:divBdr>
      <w:divsChild>
        <w:div w:id="1609853001">
          <w:marLeft w:val="0"/>
          <w:marRight w:val="0"/>
          <w:marTop w:val="0"/>
          <w:marBottom w:val="0"/>
          <w:divBdr>
            <w:top w:val="none" w:sz="0" w:space="0" w:color="auto"/>
            <w:left w:val="none" w:sz="0" w:space="0" w:color="auto"/>
            <w:bottom w:val="none" w:sz="0" w:space="0" w:color="auto"/>
            <w:right w:val="none" w:sz="0" w:space="0" w:color="auto"/>
          </w:divBdr>
          <w:divsChild>
            <w:div w:id="2103720039">
              <w:marLeft w:val="0"/>
              <w:marRight w:val="0"/>
              <w:marTop w:val="0"/>
              <w:marBottom w:val="0"/>
              <w:divBdr>
                <w:top w:val="none" w:sz="0" w:space="0" w:color="auto"/>
                <w:left w:val="none" w:sz="0" w:space="0" w:color="auto"/>
                <w:bottom w:val="none" w:sz="0" w:space="0" w:color="auto"/>
                <w:right w:val="none" w:sz="0" w:space="0" w:color="auto"/>
              </w:divBdr>
              <w:divsChild>
                <w:div w:id="397896748">
                  <w:marLeft w:val="0"/>
                  <w:marRight w:val="0"/>
                  <w:marTop w:val="0"/>
                  <w:marBottom w:val="0"/>
                  <w:divBdr>
                    <w:top w:val="none" w:sz="0" w:space="0" w:color="auto"/>
                    <w:left w:val="none" w:sz="0" w:space="0" w:color="auto"/>
                    <w:bottom w:val="none" w:sz="0" w:space="0" w:color="auto"/>
                    <w:right w:val="none" w:sz="0" w:space="0" w:color="auto"/>
                  </w:divBdr>
                  <w:divsChild>
                    <w:div w:id="1784884985">
                      <w:marLeft w:val="0"/>
                      <w:marRight w:val="0"/>
                      <w:marTop w:val="0"/>
                      <w:marBottom w:val="0"/>
                      <w:divBdr>
                        <w:top w:val="none" w:sz="0" w:space="0" w:color="auto"/>
                        <w:left w:val="none" w:sz="0" w:space="0" w:color="auto"/>
                        <w:bottom w:val="none" w:sz="0" w:space="0" w:color="auto"/>
                        <w:right w:val="none" w:sz="0" w:space="0" w:color="auto"/>
                      </w:divBdr>
                      <w:divsChild>
                        <w:div w:id="65052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2872750">
      <w:bodyDiv w:val="1"/>
      <w:marLeft w:val="0"/>
      <w:marRight w:val="0"/>
      <w:marTop w:val="0"/>
      <w:marBottom w:val="0"/>
      <w:divBdr>
        <w:top w:val="none" w:sz="0" w:space="0" w:color="auto"/>
        <w:left w:val="none" w:sz="0" w:space="0" w:color="auto"/>
        <w:bottom w:val="none" w:sz="0" w:space="0" w:color="auto"/>
        <w:right w:val="none" w:sz="0" w:space="0" w:color="auto"/>
      </w:divBdr>
    </w:div>
    <w:div w:id="1443189878">
      <w:bodyDiv w:val="1"/>
      <w:marLeft w:val="0"/>
      <w:marRight w:val="0"/>
      <w:marTop w:val="0"/>
      <w:marBottom w:val="0"/>
      <w:divBdr>
        <w:top w:val="none" w:sz="0" w:space="0" w:color="auto"/>
        <w:left w:val="none" w:sz="0" w:space="0" w:color="auto"/>
        <w:bottom w:val="none" w:sz="0" w:space="0" w:color="auto"/>
        <w:right w:val="none" w:sz="0" w:space="0" w:color="auto"/>
      </w:divBdr>
    </w:div>
    <w:div w:id="1443457523">
      <w:bodyDiv w:val="1"/>
      <w:marLeft w:val="0"/>
      <w:marRight w:val="0"/>
      <w:marTop w:val="0"/>
      <w:marBottom w:val="0"/>
      <w:divBdr>
        <w:top w:val="none" w:sz="0" w:space="0" w:color="auto"/>
        <w:left w:val="none" w:sz="0" w:space="0" w:color="auto"/>
        <w:bottom w:val="none" w:sz="0" w:space="0" w:color="auto"/>
        <w:right w:val="none" w:sz="0" w:space="0" w:color="auto"/>
      </w:divBdr>
    </w:div>
    <w:div w:id="1443692697">
      <w:bodyDiv w:val="1"/>
      <w:marLeft w:val="0"/>
      <w:marRight w:val="0"/>
      <w:marTop w:val="0"/>
      <w:marBottom w:val="0"/>
      <w:divBdr>
        <w:top w:val="none" w:sz="0" w:space="0" w:color="auto"/>
        <w:left w:val="none" w:sz="0" w:space="0" w:color="auto"/>
        <w:bottom w:val="none" w:sz="0" w:space="0" w:color="auto"/>
        <w:right w:val="none" w:sz="0" w:space="0" w:color="auto"/>
      </w:divBdr>
      <w:divsChild>
        <w:div w:id="1569143764">
          <w:marLeft w:val="0"/>
          <w:marRight w:val="0"/>
          <w:marTop w:val="0"/>
          <w:marBottom w:val="0"/>
          <w:divBdr>
            <w:top w:val="none" w:sz="0" w:space="0" w:color="auto"/>
            <w:left w:val="none" w:sz="0" w:space="0" w:color="auto"/>
            <w:bottom w:val="none" w:sz="0" w:space="0" w:color="auto"/>
            <w:right w:val="none" w:sz="0" w:space="0" w:color="auto"/>
          </w:divBdr>
          <w:divsChild>
            <w:div w:id="1783108115">
              <w:marLeft w:val="0"/>
              <w:marRight w:val="0"/>
              <w:marTop w:val="0"/>
              <w:marBottom w:val="0"/>
              <w:divBdr>
                <w:top w:val="none" w:sz="0" w:space="0" w:color="auto"/>
                <w:left w:val="none" w:sz="0" w:space="0" w:color="auto"/>
                <w:bottom w:val="none" w:sz="0" w:space="0" w:color="auto"/>
                <w:right w:val="none" w:sz="0" w:space="0" w:color="auto"/>
              </w:divBdr>
              <w:divsChild>
                <w:div w:id="1701281016">
                  <w:marLeft w:val="0"/>
                  <w:marRight w:val="0"/>
                  <w:marTop w:val="0"/>
                  <w:marBottom w:val="0"/>
                  <w:divBdr>
                    <w:top w:val="none" w:sz="0" w:space="0" w:color="auto"/>
                    <w:left w:val="none" w:sz="0" w:space="0" w:color="auto"/>
                    <w:bottom w:val="none" w:sz="0" w:space="0" w:color="auto"/>
                    <w:right w:val="none" w:sz="0" w:space="0" w:color="auto"/>
                  </w:divBdr>
                  <w:divsChild>
                    <w:div w:id="1946960199">
                      <w:marLeft w:val="0"/>
                      <w:marRight w:val="0"/>
                      <w:marTop w:val="0"/>
                      <w:marBottom w:val="0"/>
                      <w:divBdr>
                        <w:top w:val="none" w:sz="0" w:space="0" w:color="auto"/>
                        <w:left w:val="none" w:sz="0" w:space="0" w:color="auto"/>
                        <w:bottom w:val="none" w:sz="0" w:space="0" w:color="auto"/>
                        <w:right w:val="none" w:sz="0" w:space="0" w:color="auto"/>
                      </w:divBdr>
                      <w:divsChild>
                        <w:div w:id="1580560004">
                          <w:marLeft w:val="0"/>
                          <w:marRight w:val="0"/>
                          <w:marTop w:val="45"/>
                          <w:marBottom w:val="0"/>
                          <w:divBdr>
                            <w:top w:val="none" w:sz="0" w:space="0" w:color="auto"/>
                            <w:left w:val="none" w:sz="0" w:space="0" w:color="auto"/>
                            <w:bottom w:val="none" w:sz="0" w:space="0" w:color="auto"/>
                            <w:right w:val="none" w:sz="0" w:space="0" w:color="auto"/>
                          </w:divBdr>
                          <w:divsChild>
                            <w:div w:id="1382746378">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3724133">
      <w:bodyDiv w:val="1"/>
      <w:marLeft w:val="0"/>
      <w:marRight w:val="0"/>
      <w:marTop w:val="0"/>
      <w:marBottom w:val="0"/>
      <w:divBdr>
        <w:top w:val="none" w:sz="0" w:space="0" w:color="auto"/>
        <w:left w:val="none" w:sz="0" w:space="0" w:color="auto"/>
        <w:bottom w:val="none" w:sz="0" w:space="0" w:color="auto"/>
        <w:right w:val="none" w:sz="0" w:space="0" w:color="auto"/>
      </w:divBdr>
    </w:div>
    <w:div w:id="1443766486">
      <w:bodyDiv w:val="1"/>
      <w:marLeft w:val="0"/>
      <w:marRight w:val="0"/>
      <w:marTop w:val="0"/>
      <w:marBottom w:val="0"/>
      <w:divBdr>
        <w:top w:val="none" w:sz="0" w:space="0" w:color="auto"/>
        <w:left w:val="none" w:sz="0" w:space="0" w:color="auto"/>
        <w:bottom w:val="none" w:sz="0" w:space="0" w:color="auto"/>
        <w:right w:val="none" w:sz="0" w:space="0" w:color="auto"/>
      </w:divBdr>
    </w:div>
    <w:div w:id="1444302710">
      <w:bodyDiv w:val="1"/>
      <w:marLeft w:val="0"/>
      <w:marRight w:val="0"/>
      <w:marTop w:val="0"/>
      <w:marBottom w:val="0"/>
      <w:divBdr>
        <w:top w:val="none" w:sz="0" w:space="0" w:color="auto"/>
        <w:left w:val="none" w:sz="0" w:space="0" w:color="auto"/>
        <w:bottom w:val="none" w:sz="0" w:space="0" w:color="auto"/>
        <w:right w:val="none" w:sz="0" w:space="0" w:color="auto"/>
      </w:divBdr>
    </w:div>
    <w:div w:id="1444374493">
      <w:bodyDiv w:val="1"/>
      <w:marLeft w:val="0"/>
      <w:marRight w:val="0"/>
      <w:marTop w:val="0"/>
      <w:marBottom w:val="0"/>
      <w:divBdr>
        <w:top w:val="none" w:sz="0" w:space="0" w:color="auto"/>
        <w:left w:val="none" w:sz="0" w:space="0" w:color="auto"/>
        <w:bottom w:val="none" w:sz="0" w:space="0" w:color="auto"/>
        <w:right w:val="none" w:sz="0" w:space="0" w:color="auto"/>
      </w:divBdr>
    </w:div>
    <w:div w:id="1444420707">
      <w:bodyDiv w:val="1"/>
      <w:marLeft w:val="0"/>
      <w:marRight w:val="0"/>
      <w:marTop w:val="0"/>
      <w:marBottom w:val="0"/>
      <w:divBdr>
        <w:top w:val="none" w:sz="0" w:space="0" w:color="auto"/>
        <w:left w:val="none" w:sz="0" w:space="0" w:color="auto"/>
        <w:bottom w:val="none" w:sz="0" w:space="0" w:color="auto"/>
        <w:right w:val="none" w:sz="0" w:space="0" w:color="auto"/>
      </w:divBdr>
    </w:div>
    <w:div w:id="1444614006">
      <w:bodyDiv w:val="1"/>
      <w:marLeft w:val="0"/>
      <w:marRight w:val="0"/>
      <w:marTop w:val="0"/>
      <w:marBottom w:val="0"/>
      <w:divBdr>
        <w:top w:val="none" w:sz="0" w:space="0" w:color="auto"/>
        <w:left w:val="none" w:sz="0" w:space="0" w:color="auto"/>
        <w:bottom w:val="none" w:sz="0" w:space="0" w:color="auto"/>
        <w:right w:val="none" w:sz="0" w:space="0" w:color="auto"/>
      </w:divBdr>
    </w:div>
    <w:div w:id="1444886130">
      <w:bodyDiv w:val="1"/>
      <w:marLeft w:val="0"/>
      <w:marRight w:val="0"/>
      <w:marTop w:val="0"/>
      <w:marBottom w:val="0"/>
      <w:divBdr>
        <w:top w:val="none" w:sz="0" w:space="0" w:color="auto"/>
        <w:left w:val="none" w:sz="0" w:space="0" w:color="auto"/>
        <w:bottom w:val="none" w:sz="0" w:space="0" w:color="auto"/>
        <w:right w:val="none" w:sz="0" w:space="0" w:color="auto"/>
      </w:divBdr>
    </w:div>
    <w:div w:id="1445660998">
      <w:bodyDiv w:val="1"/>
      <w:marLeft w:val="0"/>
      <w:marRight w:val="0"/>
      <w:marTop w:val="0"/>
      <w:marBottom w:val="0"/>
      <w:divBdr>
        <w:top w:val="none" w:sz="0" w:space="0" w:color="auto"/>
        <w:left w:val="none" w:sz="0" w:space="0" w:color="auto"/>
        <w:bottom w:val="none" w:sz="0" w:space="0" w:color="auto"/>
        <w:right w:val="none" w:sz="0" w:space="0" w:color="auto"/>
      </w:divBdr>
    </w:div>
    <w:div w:id="1445880391">
      <w:bodyDiv w:val="1"/>
      <w:marLeft w:val="0"/>
      <w:marRight w:val="0"/>
      <w:marTop w:val="0"/>
      <w:marBottom w:val="0"/>
      <w:divBdr>
        <w:top w:val="none" w:sz="0" w:space="0" w:color="auto"/>
        <w:left w:val="none" w:sz="0" w:space="0" w:color="auto"/>
        <w:bottom w:val="none" w:sz="0" w:space="0" w:color="auto"/>
        <w:right w:val="none" w:sz="0" w:space="0" w:color="auto"/>
      </w:divBdr>
    </w:div>
    <w:div w:id="1446004186">
      <w:bodyDiv w:val="1"/>
      <w:marLeft w:val="0"/>
      <w:marRight w:val="0"/>
      <w:marTop w:val="0"/>
      <w:marBottom w:val="0"/>
      <w:divBdr>
        <w:top w:val="none" w:sz="0" w:space="0" w:color="auto"/>
        <w:left w:val="none" w:sz="0" w:space="0" w:color="auto"/>
        <w:bottom w:val="none" w:sz="0" w:space="0" w:color="auto"/>
        <w:right w:val="none" w:sz="0" w:space="0" w:color="auto"/>
      </w:divBdr>
    </w:div>
    <w:div w:id="1446004273">
      <w:bodyDiv w:val="1"/>
      <w:marLeft w:val="0"/>
      <w:marRight w:val="0"/>
      <w:marTop w:val="0"/>
      <w:marBottom w:val="0"/>
      <w:divBdr>
        <w:top w:val="none" w:sz="0" w:space="0" w:color="auto"/>
        <w:left w:val="none" w:sz="0" w:space="0" w:color="auto"/>
        <w:bottom w:val="none" w:sz="0" w:space="0" w:color="auto"/>
        <w:right w:val="none" w:sz="0" w:space="0" w:color="auto"/>
      </w:divBdr>
    </w:div>
    <w:div w:id="1447508806">
      <w:bodyDiv w:val="1"/>
      <w:marLeft w:val="0"/>
      <w:marRight w:val="0"/>
      <w:marTop w:val="0"/>
      <w:marBottom w:val="0"/>
      <w:divBdr>
        <w:top w:val="none" w:sz="0" w:space="0" w:color="auto"/>
        <w:left w:val="none" w:sz="0" w:space="0" w:color="auto"/>
        <w:bottom w:val="none" w:sz="0" w:space="0" w:color="auto"/>
        <w:right w:val="none" w:sz="0" w:space="0" w:color="auto"/>
      </w:divBdr>
    </w:div>
    <w:div w:id="1447892875">
      <w:bodyDiv w:val="1"/>
      <w:marLeft w:val="0"/>
      <w:marRight w:val="0"/>
      <w:marTop w:val="0"/>
      <w:marBottom w:val="0"/>
      <w:divBdr>
        <w:top w:val="none" w:sz="0" w:space="0" w:color="auto"/>
        <w:left w:val="none" w:sz="0" w:space="0" w:color="auto"/>
        <w:bottom w:val="none" w:sz="0" w:space="0" w:color="auto"/>
        <w:right w:val="none" w:sz="0" w:space="0" w:color="auto"/>
      </w:divBdr>
    </w:div>
    <w:div w:id="1448160853">
      <w:bodyDiv w:val="1"/>
      <w:marLeft w:val="0"/>
      <w:marRight w:val="0"/>
      <w:marTop w:val="0"/>
      <w:marBottom w:val="0"/>
      <w:divBdr>
        <w:top w:val="none" w:sz="0" w:space="0" w:color="auto"/>
        <w:left w:val="none" w:sz="0" w:space="0" w:color="auto"/>
        <w:bottom w:val="none" w:sz="0" w:space="0" w:color="auto"/>
        <w:right w:val="none" w:sz="0" w:space="0" w:color="auto"/>
      </w:divBdr>
    </w:div>
    <w:div w:id="1448506840">
      <w:bodyDiv w:val="1"/>
      <w:marLeft w:val="0"/>
      <w:marRight w:val="0"/>
      <w:marTop w:val="0"/>
      <w:marBottom w:val="0"/>
      <w:divBdr>
        <w:top w:val="none" w:sz="0" w:space="0" w:color="auto"/>
        <w:left w:val="none" w:sz="0" w:space="0" w:color="auto"/>
        <w:bottom w:val="none" w:sz="0" w:space="0" w:color="auto"/>
        <w:right w:val="none" w:sz="0" w:space="0" w:color="auto"/>
      </w:divBdr>
    </w:div>
    <w:div w:id="1448769735">
      <w:bodyDiv w:val="1"/>
      <w:marLeft w:val="0"/>
      <w:marRight w:val="0"/>
      <w:marTop w:val="0"/>
      <w:marBottom w:val="0"/>
      <w:divBdr>
        <w:top w:val="none" w:sz="0" w:space="0" w:color="auto"/>
        <w:left w:val="none" w:sz="0" w:space="0" w:color="auto"/>
        <w:bottom w:val="none" w:sz="0" w:space="0" w:color="auto"/>
        <w:right w:val="none" w:sz="0" w:space="0" w:color="auto"/>
      </w:divBdr>
    </w:div>
    <w:div w:id="1449004938">
      <w:bodyDiv w:val="1"/>
      <w:marLeft w:val="0"/>
      <w:marRight w:val="0"/>
      <w:marTop w:val="0"/>
      <w:marBottom w:val="0"/>
      <w:divBdr>
        <w:top w:val="none" w:sz="0" w:space="0" w:color="auto"/>
        <w:left w:val="none" w:sz="0" w:space="0" w:color="auto"/>
        <w:bottom w:val="none" w:sz="0" w:space="0" w:color="auto"/>
        <w:right w:val="none" w:sz="0" w:space="0" w:color="auto"/>
      </w:divBdr>
    </w:div>
    <w:div w:id="1449163468">
      <w:bodyDiv w:val="1"/>
      <w:marLeft w:val="0"/>
      <w:marRight w:val="0"/>
      <w:marTop w:val="0"/>
      <w:marBottom w:val="0"/>
      <w:divBdr>
        <w:top w:val="none" w:sz="0" w:space="0" w:color="auto"/>
        <w:left w:val="none" w:sz="0" w:space="0" w:color="auto"/>
        <w:bottom w:val="none" w:sz="0" w:space="0" w:color="auto"/>
        <w:right w:val="none" w:sz="0" w:space="0" w:color="auto"/>
      </w:divBdr>
    </w:div>
    <w:div w:id="1449198849">
      <w:bodyDiv w:val="1"/>
      <w:marLeft w:val="0"/>
      <w:marRight w:val="0"/>
      <w:marTop w:val="0"/>
      <w:marBottom w:val="0"/>
      <w:divBdr>
        <w:top w:val="none" w:sz="0" w:space="0" w:color="auto"/>
        <w:left w:val="none" w:sz="0" w:space="0" w:color="auto"/>
        <w:bottom w:val="none" w:sz="0" w:space="0" w:color="auto"/>
        <w:right w:val="none" w:sz="0" w:space="0" w:color="auto"/>
      </w:divBdr>
    </w:div>
    <w:div w:id="1449857034">
      <w:bodyDiv w:val="1"/>
      <w:marLeft w:val="0"/>
      <w:marRight w:val="0"/>
      <w:marTop w:val="0"/>
      <w:marBottom w:val="0"/>
      <w:divBdr>
        <w:top w:val="none" w:sz="0" w:space="0" w:color="auto"/>
        <w:left w:val="none" w:sz="0" w:space="0" w:color="auto"/>
        <w:bottom w:val="none" w:sz="0" w:space="0" w:color="auto"/>
        <w:right w:val="none" w:sz="0" w:space="0" w:color="auto"/>
      </w:divBdr>
    </w:div>
    <w:div w:id="1450322189">
      <w:bodyDiv w:val="1"/>
      <w:marLeft w:val="0"/>
      <w:marRight w:val="0"/>
      <w:marTop w:val="0"/>
      <w:marBottom w:val="0"/>
      <w:divBdr>
        <w:top w:val="none" w:sz="0" w:space="0" w:color="auto"/>
        <w:left w:val="none" w:sz="0" w:space="0" w:color="auto"/>
        <w:bottom w:val="none" w:sz="0" w:space="0" w:color="auto"/>
        <w:right w:val="none" w:sz="0" w:space="0" w:color="auto"/>
      </w:divBdr>
    </w:div>
    <w:div w:id="1450706965">
      <w:bodyDiv w:val="1"/>
      <w:marLeft w:val="0"/>
      <w:marRight w:val="0"/>
      <w:marTop w:val="0"/>
      <w:marBottom w:val="0"/>
      <w:divBdr>
        <w:top w:val="none" w:sz="0" w:space="0" w:color="auto"/>
        <w:left w:val="none" w:sz="0" w:space="0" w:color="auto"/>
        <w:bottom w:val="none" w:sz="0" w:space="0" w:color="auto"/>
        <w:right w:val="none" w:sz="0" w:space="0" w:color="auto"/>
      </w:divBdr>
    </w:div>
    <w:div w:id="1451051834">
      <w:bodyDiv w:val="1"/>
      <w:marLeft w:val="0"/>
      <w:marRight w:val="0"/>
      <w:marTop w:val="0"/>
      <w:marBottom w:val="0"/>
      <w:divBdr>
        <w:top w:val="none" w:sz="0" w:space="0" w:color="auto"/>
        <w:left w:val="none" w:sz="0" w:space="0" w:color="auto"/>
        <w:bottom w:val="none" w:sz="0" w:space="0" w:color="auto"/>
        <w:right w:val="none" w:sz="0" w:space="0" w:color="auto"/>
      </w:divBdr>
    </w:div>
    <w:div w:id="1451129477">
      <w:bodyDiv w:val="1"/>
      <w:marLeft w:val="0"/>
      <w:marRight w:val="0"/>
      <w:marTop w:val="0"/>
      <w:marBottom w:val="0"/>
      <w:divBdr>
        <w:top w:val="none" w:sz="0" w:space="0" w:color="auto"/>
        <w:left w:val="none" w:sz="0" w:space="0" w:color="auto"/>
        <w:bottom w:val="none" w:sz="0" w:space="0" w:color="auto"/>
        <w:right w:val="none" w:sz="0" w:space="0" w:color="auto"/>
      </w:divBdr>
    </w:div>
    <w:div w:id="1451511158">
      <w:bodyDiv w:val="1"/>
      <w:marLeft w:val="0"/>
      <w:marRight w:val="0"/>
      <w:marTop w:val="0"/>
      <w:marBottom w:val="0"/>
      <w:divBdr>
        <w:top w:val="none" w:sz="0" w:space="0" w:color="auto"/>
        <w:left w:val="none" w:sz="0" w:space="0" w:color="auto"/>
        <w:bottom w:val="none" w:sz="0" w:space="0" w:color="auto"/>
        <w:right w:val="none" w:sz="0" w:space="0" w:color="auto"/>
      </w:divBdr>
    </w:div>
    <w:div w:id="1451511670">
      <w:bodyDiv w:val="1"/>
      <w:marLeft w:val="0"/>
      <w:marRight w:val="0"/>
      <w:marTop w:val="0"/>
      <w:marBottom w:val="0"/>
      <w:divBdr>
        <w:top w:val="none" w:sz="0" w:space="0" w:color="auto"/>
        <w:left w:val="none" w:sz="0" w:space="0" w:color="auto"/>
        <w:bottom w:val="none" w:sz="0" w:space="0" w:color="auto"/>
        <w:right w:val="none" w:sz="0" w:space="0" w:color="auto"/>
      </w:divBdr>
    </w:div>
    <w:div w:id="1451825417">
      <w:bodyDiv w:val="1"/>
      <w:marLeft w:val="0"/>
      <w:marRight w:val="0"/>
      <w:marTop w:val="0"/>
      <w:marBottom w:val="0"/>
      <w:divBdr>
        <w:top w:val="none" w:sz="0" w:space="0" w:color="auto"/>
        <w:left w:val="none" w:sz="0" w:space="0" w:color="auto"/>
        <w:bottom w:val="none" w:sz="0" w:space="0" w:color="auto"/>
        <w:right w:val="none" w:sz="0" w:space="0" w:color="auto"/>
      </w:divBdr>
    </w:div>
    <w:div w:id="1452044184">
      <w:bodyDiv w:val="1"/>
      <w:marLeft w:val="0"/>
      <w:marRight w:val="0"/>
      <w:marTop w:val="0"/>
      <w:marBottom w:val="0"/>
      <w:divBdr>
        <w:top w:val="none" w:sz="0" w:space="0" w:color="auto"/>
        <w:left w:val="none" w:sz="0" w:space="0" w:color="auto"/>
        <w:bottom w:val="none" w:sz="0" w:space="0" w:color="auto"/>
        <w:right w:val="none" w:sz="0" w:space="0" w:color="auto"/>
      </w:divBdr>
    </w:div>
    <w:div w:id="1452552729">
      <w:bodyDiv w:val="1"/>
      <w:marLeft w:val="0"/>
      <w:marRight w:val="0"/>
      <w:marTop w:val="0"/>
      <w:marBottom w:val="0"/>
      <w:divBdr>
        <w:top w:val="none" w:sz="0" w:space="0" w:color="auto"/>
        <w:left w:val="none" w:sz="0" w:space="0" w:color="auto"/>
        <w:bottom w:val="none" w:sz="0" w:space="0" w:color="auto"/>
        <w:right w:val="none" w:sz="0" w:space="0" w:color="auto"/>
      </w:divBdr>
    </w:div>
    <w:div w:id="1453285525">
      <w:bodyDiv w:val="1"/>
      <w:marLeft w:val="0"/>
      <w:marRight w:val="0"/>
      <w:marTop w:val="0"/>
      <w:marBottom w:val="0"/>
      <w:divBdr>
        <w:top w:val="none" w:sz="0" w:space="0" w:color="auto"/>
        <w:left w:val="none" w:sz="0" w:space="0" w:color="auto"/>
        <w:bottom w:val="none" w:sz="0" w:space="0" w:color="auto"/>
        <w:right w:val="none" w:sz="0" w:space="0" w:color="auto"/>
      </w:divBdr>
    </w:div>
    <w:div w:id="1453790487">
      <w:bodyDiv w:val="1"/>
      <w:marLeft w:val="0"/>
      <w:marRight w:val="0"/>
      <w:marTop w:val="0"/>
      <w:marBottom w:val="0"/>
      <w:divBdr>
        <w:top w:val="none" w:sz="0" w:space="0" w:color="auto"/>
        <w:left w:val="none" w:sz="0" w:space="0" w:color="auto"/>
        <w:bottom w:val="none" w:sz="0" w:space="0" w:color="auto"/>
        <w:right w:val="none" w:sz="0" w:space="0" w:color="auto"/>
      </w:divBdr>
    </w:div>
    <w:div w:id="1454059185">
      <w:bodyDiv w:val="1"/>
      <w:marLeft w:val="0"/>
      <w:marRight w:val="0"/>
      <w:marTop w:val="0"/>
      <w:marBottom w:val="0"/>
      <w:divBdr>
        <w:top w:val="none" w:sz="0" w:space="0" w:color="auto"/>
        <w:left w:val="none" w:sz="0" w:space="0" w:color="auto"/>
        <w:bottom w:val="none" w:sz="0" w:space="0" w:color="auto"/>
        <w:right w:val="none" w:sz="0" w:space="0" w:color="auto"/>
      </w:divBdr>
    </w:div>
    <w:div w:id="1454597945">
      <w:bodyDiv w:val="1"/>
      <w:marLeft w:val="0"/>
      <w:marRight w:val="0"/>
      <w:marTop w:val="0"/>
      <w:marBottom w:val="0"/>
      <w:divBdr>
        <w:top w:val="none" w:sz="0" w:space="0" w:color="auto"/>
        <w:left w:val="none" w:sz="0" w:space="0" w:color="auto"/>
        <w:bottom w:val="none" w:sz="0" w:space="0" w:color="auto"/>
        <w:right w:val="none" w:sz="0" w:space="0" w:color="auto"/>
      </w:divBdr>
    </w:div>
    <w:div w:id="1454787369">
      <w:bodyDiv w:val="1"/>
      <w:marLeft w:val="0"/>
      <w:marRight w:val="0"/>
      <w:marTop w:val="0"/>
      <w:marBottom w:val="0"/>
      <w:divBdr>
        <w:top w:val="none" w:sz="0" w:space="0" w:color="auto"/>
        <w:left w:val="none" w:sz="0" w:space="0" w:color="auto"/>
        <w:bottom w:val="none" w:sz="0" w:space="0" w:color="auto"/>
        <w:right w:val="none" w:sz="0" w:space="0" w:color="auto"/>
      </w:divBdr>
    </w:div>
    <w:div w:id="1454978796">
      <w:bodyDiv w:val="1"/>
      <w:marLeft w:val="0"/>
      <w:marRight w:val="0"/>
      <w:marTop w:val="0"/>
      <w:marBottom w:val="0"/>
      <w:divBdr>
        <w:top w:val="none" w:sz="0" w:space="0" w:color="auto"/>
        <w:left w:val="none" w:sz="0" w:space="0" w:color="auto"/>
        <w:bottom w:val="none" w:sz="0" w:space="0" w:color="auto"/>
        <w:right w:val="none" w:sz="0" w:space="0" w:color="auto"/>
      </w:divBdr>
    </w:div>
    <w:div w:id="1455364609">
      <w:bodyDiv w:val="1"/>
      <w:marLeft w:val="0"/>
      <w:marRight w:val="0"/>
      <w:marTop w:val="0"/>
      <w:marBottom w:val="0"/>
      <w:divBdr>
        <w:top w:val="none" w:sz="0" w:space="0" w:color="auto"/>
        <w:left w:val="none" w:sz="0" w:space="0" w:color="auto"/>
        <w:bottom w:val="none" w:sz="0" w:space="0" w:color="auto"/>
        <w:right w:val="none" w:sz="0" w:space="0" w:color="auto"/>
      </w:divBdr>
    </w:div>
    <w:div w:id="1455707703">
      <w:bodyDiv w:val="1"/>
      <w:marLeft w:val="0"/>
      <w:marRight w:val="0"/>
      <w:marTop w:val="0"/>
      <w:marBottom w:val="0"/>
      <w:divBdr>
        <w:top w:val="none" w:sz="0" w:space="0" w:color="auto"/>
        <w:left w:val="none" w:sz="0" w:space="0" w:color="auto"/>
        <w:bottom w:val="none" w:sz="0" w:space="0" w:color="auto"/>
        <w:right w:val="none" w:sz="0" w:space="0" w:color="auto"/>
      </w:divBdr>
    </w:div>
    <w:div w:id="1456022757">
      <w:bodyDiv w:val="1"/>
      <w:marLeft w:val="0"/>
      <w:marRight w:val="0"/>
      <w:marTop w:val="0"/>
      <w:marBottom w:val="0"/>
      <w:divBdr>
        <w:top w:val="none" w:sz="0" w:space="0" w:color="auto"/>
        <w:left w:val="none" w:sz="0" w:space="0" w:color="auto"/>
        <w:bottom w:val="none" w:sz="0" w:space="0" w:color="auto"/>
        <w:right w:val="none" w:sz="0" w:space="0" w:color="auto"/>
      </w:divBdr>
    </w:div>
    <w:div w:id="1456370833">
      <w:bodyDiv w:val="1"/>
      <w:marLeft w:val="0"/>
      <w:marRight w:val="0"/>
      <w:marTop w:val="0"/>
      <w:marBottom w:val="0"/>
      <w:divBdr>
        <w:top w:val="none" w:sz="0" w:space="0" w:color="auto"/>
        <w:left w:val="none" w:sz="0" w:space="0" w:color="auto"/>
        <w:bottom w:val="none" w:sz="0" w:space="0" w:color="auto"/>
        <w:right w:val="none" w:sz="0" w:space="0" w:color="auto"/>
      </w:divBdr>
    </w:div>
    <w:div w:id="1456488920">
      <w:bodyDiv w:val="1"/>
      <w:marLeft w:val="0"/>
      <w:marRight w:val="0"/>
      <w:marTop w:val="0"/>
      <w:marBottom w:val="0"/>
      <w:divBdr>
        <w:top w:val="none" w:sz="0" w:space="0" w:color="auto"/>
        <w:left w:val="none" w:sz="0" w:space="0" w:color="auto"/>
        <w:bottom w:val="none" w:sz="0" w:space="0" w:color="auto"/>
        <w:right w:val="none" w:sz="0" w:space="0" w:color="auto"/>
      </w:divBdr>
    </w:div>
    <w:div w:id="1456559231">
      <w:bodyDiv w:val="1"/>
      <w:marLeft w:val="0"/>
      <w:marRight w:val="0"/>
      <w:marTop w:val="0"/>
      <w:marBottom w:val="0"/>
      <w:divBdr>
        <w:top w:val="none" w:sz="0" w:space="0" w:color="auto"/>
        <w:left w:val="none" w:sz="0" w:space="0" w:color="auto"/>
        <w:bottom w:val="none" w:sz="0" w:space="0" w:color="auto"/>
        <w:right w:val="none" w:sz="0" w:space="0" w:color="auto"/>
      </w:divBdr>
    </w:div>
    <w:div w:id="1456754352">
      <w:bodyDiv w:val="1"/>
      <w:marLeft w:val="0"/>
      <w:marRight w:val="0"/>
      <w:marTop w:val="0"/>
      <w:marBottom w:val="0"/>
      <w:divBdr>
        <w:top w:val="none" w:sz="0" w:space="0" w:color="auto"/>
        <w:left w:val="none" w:sz="0" w:space="0" w:color="auto"/>
        <w:bottom w:val="none" w:sz="0" w:space="0" w:color="auto"/>
        <w:right w:val="none" w:sz="0" w:space="0" w:color="auto"/>
      </w:divBdr>
    </w:div>
    <w:div w:id="1457019022">
      <w:bodyDiv w:val="1"/>
      <w:marLeft w:val="0"/>
      <w:marRight w:val="0"/>
      <w:marTop w:val="0"/>
      <w:marBottom w:val="0"/>
      <w:divBdr>
        <w:top w:val="none" w:sz="0" w:space="0" w:color="auto"/>
        <w:left w:val="none" w:sz="0" w:space="0" w:color="auto"/>
        <w:bottom w:val="none" w:sz="0" w:space="0" w:color="auto"/>
        <w:right w:val="none" w:sz="0" w:space="0" w:color="auto"/>
      </w:divBdr>
    </w:div>
    <w:div w:id="1457066099">
      <w:bodyDiv w:val="1"/>
      <w:marLeft w:val="0"/>
      <w:marRight w:val="0"/>
      <w:marTop w:val="0"/>
      <w:marBottom w:val="0"/>
      <w:divBdr>
        <w:top w:val="none" w:sz="0" w:space="0" w:color="auto"/>
        <w:left w:val="none" w:sz="0" w:space="0" w:color="auto"/>
        <w:bottom w:val="none" w:sz="0" w:space="0" w:color="auto"/>
        <w:right w:val="none" w:sz="0" w:space="0" w:color="auto"/>
      </w:divBdr>
    </w:div>
    <w:div w:id="1457523101">
      <w:bodyDiv w:val="1"/>
      <w:marLeft w:val="0"/>
      <w:marRight w:val="0"/>
      <w:marTop w:val="0"/>
      <w:marBottom w:val="0"/>
      <w:divBdr>
        <w:top w:val="none" w:sz="0" w:space="0" w:color="auto"/>
        <w:left w:val="none" w:sz="0" w:space="0" w:color="auto"/>
        <w:bottom w:val="none" w:sz="0" w:space="0" w:color="auto"/>
        <w:right w:val="none" w:sz="0" w:space="0" w:color="auto"/>
      </w:divBdr>
    </w:div>
    <w:div w:id="1457597536">
      <w:bodyDiv w:val="1"/>
      <w:marLeft w:val="0"/>
      <w:marRight w:val="0"/>
      <w:marTop w:val="0"/>
      <w:marBottom w:val="0"/>
      <w:divBdr>
        <w:top w:val="none" w:sz="0" w:space="0" w:color="auto"/>
        <w:left w:val="none" w:sz="0" w:space="0" w:color="auto"/>
        <w:bottom w:val="none" w:sz="0" w:space="0" w:color="auto"/>
        <w:right w:val="none" w:sz="0" w:space="0" w:color="auto"/>
      </w:divBdr>
    </w:div>
    <w:div w:id="1457672557">
      <w:bodyDiv w:val="1"/>
      <w:marLeft w:val="0"/>
      <w:marRight w:val="0"/>
      <w:marTop w:val="0"/>
      <w:marBottom w:val="0"/>
      <w:divBdr>
        <w:top w:val="none" w:sz="0" w:space="0" w:color="auto"/>
        <w:left w:val="none" w:sz="0" w:space="0" w:color="auto"/>
        <w:bottom w:val="none" w:sz="0" w:space="0" w:color="auto"/>
        <w:right w:val="none" w:sz="0" w:space="0" w:color="auto"/>
      </w:divBdr>
    </w:div>
    <w:div w:id="1458062128">
      <w:bodyDiv w:val="1"/>
      <w:marLeft w:val="0"/>
      <w:marRight w:val="0"/>
      <w:marTop w:val="0"/>
      <w:marBottom w:val="0"/>
      <w:divBdr>
        <w:top w:val="none" w:sz="0" w:space="0" w:color="auto"/>
        <w:left w:val="none" w:sz="0" w:space="0" w:color="auto"/>
        <w:bottom w:val="none" w:sz="0" w:space="0" w:color="auto"/>
        <w:right w:val="none" w:sz="0" w:space="0" w:color="auto"/>
      </w:divBdr>
    </w:div>
    <w:div w:id="1458064901">
      <w:bodyDiv w:val="1"/>
      <w:marLeft w:val="0"/>
      <w:marRight w:val="0"/>
      <w:marTop w:val="0"/>
      <w:marBottom w:val="0"/>
      <w:divBdr>
        <w:top w:val="none" w:sz="0" w:space="0" w:color="auto"/>
        <w:left w:val="none" w:sz="0" w:space="0" w:color="auto"/>
        <w:bottom w:val="none" w:sz="0" w:space="0" w:color="auto"/>
        <w:right w:val="none" w:sz="0" w:space="0" w:color="auto"/>
      </w:divBdr>
    </w:div>
    <w:div w:id="1458136694">
      <w:bodyDiv w:val="1"/>
      <w:marLeft w:val="0"/>
      <w:marRight w:val="0"/>
      <w:marTop w:val="0"/>
      <w:marBottom w:val="0"/>
      <w:divBdr>
        <w:top w:val="none" w:sz="0" w:space="0" w:color="auto"/>
        <w:left w:val="none" w:sz="0" w:space="0" w:color="auto"/>
        <w:bottom w:val="none" w:sz="0" w:space="0" w:color="auto"/>
        <w:right w:val="none" w:sz="0" w:space="0" w:color="auto"/>
      </w:divBdr>
    </w:div>
    <w:div w:id="1458256349">
      <w:bodyDiv w:val="1"/>
      <w:marLeft w:val="0"/>
      <w:marRight w:val="0"/>
      <w:marTop w:val="0"/>
      <w:marBottom w:val="0"/>
      <w:divBdr>
        <w:top w:val="none" w:sz="0" w:space="0" w:color="auto"/>
        <w:left w:val="none" w:sz="0" w:space="0" w:color="auto"/>
        <w:bottom w:val="none" w:sz="0" w:space="0" w:color="auto"/>
        <w:right w:val="none" w:sz="0" w:space="0" w:color="auto"/>
      </w:divBdr>
      <w:divsChild>
        <w:div w:id="1073049119">
          <w:marLeft w:val="0"/>
          <w:marRight w:val="0"/>
          <w:marTop w:val="0"/>
          <w:marBottom w:val="0"/>
          <w:divBdr>
            <w:top w:val="none" w:sz="0" w:space="0" w:color="auto"/>
            <w:left w:val="none" w:sz="0" w:space="0" w:color="auto"/>
            <w:bottom w:val="none" w:sz="0" w:space="0" w:color="auto"/>
            <w:right w:val="none" w:sz="0" w:space="0" w:color="auto"/>
          </w:divBdr>
          <w:divsChild>
            <w:div w:id="888568769">
              <w:marLeft w:val="0"/>
              <w:marRight w:val="0"/>
              <w:marTop w:val="0"/>
              <w:marBottom w:val="0"/>
              <w:divBdr>
                <w:top w:val="none" w:sz="0" w:space="0" w:color="auto"/>
                <w:left w:val="none" w:sz="0" w:space="0" w:color="auto"/>
                <w:bottom w:val="none" w:sz="0" w:space="0" w:color="auto"/>
                <w:right w:val="none" w:sz="0" w:space="0" w:color="auto"/>
              </w:divBdr>
              <w:divsChild>
                <w:div w:id="592782116">
                  <w:marLeft w:val="0"/>
                  <w:marRight w:val="0"/>
                  <w:marTop w:val="0"/>
                  <w:marBottom w:val="0"/>
                  <w:divBdr>
                    <w:top w:val="none" w:sz="0" w:space="0" w:color="auto"/>
                    <w:left w:val="none" w:sz="0" w:space="0" w:color="auto"/>
                    <w:bottom w:val="none" w:sz="0" w:space="0" w:color="auto"/>
                    <w:right w:val="none" w:sz="0" w:space="0" w:color="auto"/>
                  </w:divBdr>
                  <w:divsChild>
                    <w:div w:id="5446292">
                      <w:marLeft w:val="0"/>
                      <w:marRight w:val="0"/>
                      <w:marTop w:val="0"/>
                      <w:marBottom w:val="0"/>
                      <w:divBdr>
                        <w:top w:val="none" w:sz="0" w:space="0" w:color="auto"/>
                        <w:left w:val="none" w:sz="0" w:space="0" w:color="auto"/>
                        <w:bottom w:val="none" w:sz="0" w:space="0" w:color="auto"/>
                        <w:right w:val="none" w:sz="0" w:space="0" w:color="auto"/>
                      </w:divBdr>
                      <w:divsChild>
                        <w:div w:id="511260385">
                          <w:marLeft w:val="0"/>
                          <w:marRight w:val="0"/>
                          <w:marTop w:val="45"/>
                          <w:marBottom w:val="0"/>
                          <w:divBdr>
                            <w:top w:val="none" w:sz="0" w:space="0" w:color="auto"/>
                            <w:left w:val="none" w:sz="0" w:space="0" w:color="auto"/>
                            <w:bottom w:val="none" w:sz="0" w:space="0" w:color="auto"/>
                            <w:right w:val="none" w:sz="0" w:space="0" w:color="auto"/>
                          </w:divBdr>
                          <w:divsChild>
                            <w:div w:id="745493357">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8789880">
      <w:bodyDiv w:val="1"/>
      <w:marLeft w:val="0"/>
      <w:marRight w:val="0"/>
      <w:marTop w:val="0"/>
      <w:marBottom w:val="0"/>
      <w:divBdr>
        <w:top w:val="none" w:sz="0" w:space="0" w:color="auto"/>
        <w:left w:val="none" w:sz="0" w:space="0" w:color="auto"/>
        <w:bottom w:val="none" w:sz="0" w:space="0" w:color="auto"/>
        <w:right w:val="none" w:sz="0" w:space="0" w:color="auto"/>
      </w:divBdr>
    </w:div>
    <w:div w:id="1458916388">
      <w:bodyDiv w:val="1"/>
      <w:marLeft w:val="0"/>
      <w:marRight w:val="0"/>
      <w:marTop w:val="0"/>
      <w:marBottom w:val="0"/>
      <w:divBdr>
        <w:top w:val="none" w:sz="0" w:space="0" w:color="auto"/>
        <w:left w:val="none" w:sz="0" w:space="0" w:color="auto"/>
        <w:bottom w:val="none" w:sz="0" w:space="0" w:color="auto"/>
        <w:right w:val="none" w:sz="0" w:space="0" w:color="auto"/>
      </w:divBdr>
    </w:div>
    <w:div w:id="1459374821">
      <w:bodyDiv w:val="1"/>
      <w:marLeft w:val="0"/>
      <w:marRight w:val="0"/>
      <w:marTop w:val="0"/>
      <w:marBottom w:val="0"/>
      <w:divBdr>
        <w:top w:val="none" w:sz="0" w:space="0" w:color="auto"/>
        <w:left w:val="none" w:sz="0" w:space="0" w:color="auto"/>
        <w:bottom w:val="none" w:sz="0" w:space="0" w:color="auto"/>
        <w:right w:val="none" w:sz="0" w:space="0" w:color="auto"/>
      </w:divBdr>
    </w:div>
    <w:div w:id="1459493031">
      <w:bodyDiv w:val="1"/>
      <w:marLeft w:val="0"/>
      <w:marRight w:val="0"/>
      <w:marTop w:val="0"/>
      <w:marBottom w:val="0"/>
      <w:divBdr>
        <w:top w:val="none" w:sz="0" w:space="0" w:color="auto"/>
        <w:left w:val="none" w:sz="0" w:space="0" w:color="auto"/>
        <w:bottom w:val="none" w:sz="0" w:space="0" w:color="auto"/>
        <w:right w:val="none" w:sz="0" w:space="0" w:color="auto"/>
      </w:divBdr>
    </w:div>
    <w:div w:id="1459760016">
      <w:bodyDiv w:val="1"/>
      <w:marLeft w:val="0"/>
      <w:marRight w:val="0"/>
      <w:marTop w:val="0"/>
      <w:marBottom w:val="0"/>
      <w:divBdr>
        <w:top w:val="none" w:sz="0" w:space="0" w:color="auto"/>
        <w:left w:val="none" w:sz="0" w:space="0" w:color="auto"/>
        <w:bottom w:val="none" w:sz="0" w:space="0" w:color="auto"/>
        <w:right w:val="none" w:sz="0" w:space="0" w:color="auto"/>
      </w:divBdr>
    </w:div>
    <w:div w:id="1460152534">
      <w:bodyDiv w:val="1"/>
      <w:marLeft w:val="0"/>
      <w:marRight w:val="0"/>
      <w:marTop w:val="0"/>
      <w:marBottom w:val="0"/>
      <w:divBdr>
        <w:top w:val="none" w:sz="0" w:space="0" w:color="auto"/>
        <w:left w:val="none" w:sz="0" w:space="0" w:color="auto"/>
        <w:bottom w:val="none" w:sz="0" w:space="0" w:color="auto"/>
        <w:right w:val="none" w:sz="0" w:space="0" w:color="auto"/>
      </w:divBdr>
    </w:div>
    <w:div w:id="1461068589">
      <w:bodyDiv w:val="1"/>
      <w:marLeft w:val="0"/>
      <w:marRight w:val="0"/>
      <w:marTop w:val="0"/>
      <w:marBottom w:val="0"/>
      <w:divBdr>
        <w:top w:val="none" w:sz="0" w:space="0" w:color="auto"/>
        <w:left w:val="none" w:sz="0" w:space="0" w:color="auto"/>
        <w:bottom w:val="none" w:sz="0" w:space="0" w:color="auto"/>
        <w:right w:val="none" w:sz="0" w:space="0" w:color="auto"/>
      </w:divBdr>
    </w:div>
    <w:div w:id="1461222968">
      <w:bodyDiv w:val="1"/>
      <w:marLeft w:val="0"/>
      <w:marRight w:val="0"/>
      <w:marTop w:val="0"/>
      <w:marBottom w:val="0"/>
      <w:divBdr>
        <w:top w:val="none" w:sz="0" w:space="0" w:color="auto"/>
        <w:left w:val="none" w:sz="0" w:space="0" w:color="auto"/>
        <w:bottom w:val="none" w:sz="0" w:space="0" w:color="auto"/>
        <w:right w:val="none" w:sz="0" w:space="0" w:color="auto"/>
      </w:divBdr>
    </w:div>
    <w:div w:id="1461529763">
      <w:bodyDiv w:val="1"/>
      <w:marLeft w:val="0"/>
      <w:marRight w:val="0"/>
      <w:marTop w:val="0"/>
      <w:marBottom w:val="0"/>
      <w:divBdr>
        <w:top w:val="none" w:sz="0" w:space="0" w:color="auto"/>
        <w:left w:val="none" w:sz="0" w:space="0" w:color="auto"/>
        <w:bottom w:val="none" w:sz="0" w:space="0" w:color="auto"/>
        <w:right w:val="none" w:sz="0" w:space="0" w:color="auto"/>
      </w:divBdr>
    </w:div>
    <w:div w:id="1461653616">
      <w:bodyDiv w:val="1"/>
      <w:marLeft w:val="0"/>
      <w:marRight w:val="0"/>
      <w:marTop w:val="0"/>
      <w:marBottom w:val="0"/>
      <w:divBdr>
        <w:top w:val="none" w:sz="0" w:space="0" w:color="auto"/>
        <w:left w:val="none" w:sz="0" w:space="0" w:color="auto"/>
        <w:bottom w:val="none" w:sz="0" w:space="0" w:color="auto"/>
        <w:right w:val="none" w:sz="0" w:space="0" w:color="auto"/>
      </w:divBdr>
    </w:div>
    <w:div w:id="1463035192">
      <w:bodyDiv w:val="1"/>
      <w:marLeft w:val="0"/>
      <w:marRight w:val="0"/>
      <w:marTop w:val="0"/>
      <w:marBottom w:val="0"/>
      <w:divBdr>
        <w:top w:val="none" w:sz="0" w:space="0" w:color="auto"/>
        <w:left w:val="none" w:sz="0" w:space="0" w:color="auto"/>
        <w:bottom w:val="none" w:sz="0" w:space="0" w:color="auto"/>
        <w:right w:val="none" w:sz="0" w:space="0" w:color="auto"/>
      </w:divBdr>
    </w:div>
    <w:div w:id="1463617216">
      <w:bodyDiv w:val="1"/>
      <w:marLeft w:val="0"/>
      <w:marRight w:val="0"/>
      <w:marTop w:val="0"/>
      <w:marBottom w:val="0"/>
      <w:divBdr>
        <w:top w:val="none" w:sz="0" w:space="0" w:color="auto"/>
        <w:left w:val="none" w:sz="0" w:space="0" w:color="auto"/>
        <w:bottom w:val="none" w:sz="0" w:space="0" w:color="auto"/>
        <w:right w:val="none" w:sz="0" w:space="0" w:color="auto"/>
      </w:divBdr>
    </w:div>
    <w:div w:id="1464076626">
      <w:bodyDiv w:val="1"/>
      <w:marLeft w:val="0"/>
      <w:marRight w:val="0"/>
      <w:marTop w:val="0"/>
      <w:marBottom w:val="0"/>
      <w:divBdr>
        <w:top w:val="none" w:sz="0" w:space="0" w:color="auto"/>
        <w:left w:val="none" w:sz="0" w:space="0" w:color="auto"/>
        <w:bottom w:val="none" w:sz="0" w:space="0" w:color="auto"/>
        <w:right w:val="none" w:sz="0" w:space="0" w:color="auto"/>
      </w:divBdr>
    </w:div>
    <w:div w:id="1464734429">
      <w:bodyDiv w:val="1"/>
      <w:marLeft w:val="0"/>
      <w:marRight w:val="0"/>
      <w:marTop w:val="0"/>
      <w:marBottom w:val="0"/>
      <w:divBdr>
        <w:top w:val="none" w:sz="0" w:space="0" w:color="auto"/>
        <w:left w:val="none" w:sz="0" w:space="0" w:color="auto"/>
        <w:bottom w:val="none" w:sz="0" w:space="0" w:color="auto"/>
        <w:right w:val="none" w:sz="0" w:space="0" w:color="auto"/>
      </w:divBdr>
    </w:div>
    <w:div w:id="1464812730">
      <w:bodyDiv w:val="1"/>
      <w:marLeft w:val="0"/>
      <w:marRight w:val="0"/>
      <w:marTop w:val="0"/>
      <w:marBottom w:val="0"/>
      <w:divBdr>
        <w:top w:val="none" w:sz="0" w:space="0" w:color="auto"/>
        <w:left w:val="none" w:sz="0" w:space="0" w:color="auto"/>
        <w:bottom w:val="none" w:sz="0" w:space="0" w:color="auto"/>
        <w:right w:val="none" w:sz="0" w:space="0" w:color="auto"/>
      </w:divBdr>
    </w:div>
    <w:div w:id="1464888177">
      <w:bodyDiv w:val="1"/>
      <w:marLeft w:val="0"/>
      <w:marRight w:val="0"/>
      <w:marTop w:val="0"/>
      <w:marBottom w:val="0"/>
      <w:divBdr>
        <w:top w:val="none" w:sz="0" w:space="0" w:color="auto"/>
        <w:left w:val="none" w:sz="0" w:space="0" w:color="auto"/>
        <w:bottom w:val="none" w:sz="0" w:space="0" w:color="auto"/>
        <w:right w:val="none" w:sz="0" w:space="0" w:color="auto"/>
      </w:divBdr>
    </w:div>
    <w:div w:id="1465272899">
      <w:bodyDiv w:val="1"/>
      <w:marLeft w:val="0"/>
      <w:marRight w:val="0"/>
      <w:marTop w:val="0"/>
      <w:marBottom w:val="0"/>
      <w:divBdr>
        <w:top w:val="none" w:sz="0" w:space="0" w:color="auto"/>
        <w:left w:val="none" w:sz="0" w:space="0" w:color="auto"/>
        <w:bottom w:val="none" w:sz="0" w:space="0" w:color="auto"/>
        <w:right w:val="none" w:sz="0" w:space="0" w:color="auto"/>
      </w:divBdr>
    </w:div>
    <w:div w:id="1465737758">
      <w:bodyDiv w:val="1"/>
      <w:marLeft w:val="0"/>
      <w:marRight w:val="0"/>
      <w:marTop w:val="0"/>
      <w:marBottom w:val="0"/>
      <w:divBdr>
        <w:top w:val="none" w:sz="0" w:space="0" w:color="auto"/>
        <w:left w:val="none" w:sz="0" w:space="0" w:color="auto"/>
        <w:bottom w:val="none" w:sz="0" w:space="0" w:color="auto"/>
        <w:right w:val="none" w:sz="0" w:space="0" w:color="auto"/>
      </w:divBdr>
    </w:div>
    <w:div w:id="1467434696">
      <w:bodyDiv w:val="1"/>
      <w:marLeft w:val="0"/>
      <w:marRight w:val="0"/>
      <w:marTop w:val="0"/>
      <w:marBottom w:val="0"/>
      <w:divBdr>
        <w:top w:val="none" w:sz="0" w:space="0" w:color="auto"/>
        <w:left w:val="none" w:sz="0" w:space="0" w:color="auto"/>
        <w:bottom w:val="none" w:sz="0" w:space="0" w:color="auto"/>
        <w:right w:val="none" w:sz="0" w:space="0" w:color="auto"/>
      </w:divBdr>
    </w:div>
    <w:div w:id="1467772695">
      <w:bodyDiv w:val="1"/>
      <w:marLeft w:val="0"/>
      <w:marRight w:val="0"/>
      <w:marTop w:val="0"/>
      <w:marBottom w:val="0"/>
      <w:divBdr>
        <w:top w:val="none" w:sz="0" w:space="0" w:color="auto"/>
        <w:left w:val="none" w:sz="0" w:space="0" w:color="auto"/>
        <w:bottom w:val="none" w:sz="0" w:space="0" w:color="auto"/>
        <w:right w:val="none" w:sz="0" w:space="0" w:color="auto"/>
      </w:divBdr>
    </w:div>
    <w:div w:id="1468007603">
      <w:bodyDiv w:val="1"/>
      <w:marLeft w:val="0"/>
      <w:marRight w:val="0"/>
      <w:marTop w:val="0"/>
      <w:marBottom w:val="0"/>
      <w:divBdr>
        <w:top w:val="none" w:sz="0" w:space="0" w:color="auto"/>
        <w:left w:val="none" w:sz="0" w:space="0" w:color="auto"/>
        <w:bottom w:val="none" w:sz="0" w:space="0" w:color="auto"/>
        <w:right w:val="none" w:sz="0" w:space="0" w:color="auto"/>
      </w:divBdr>
    </w:div>
    <w:div w:id="1468358177">
      <w:bodyDiv w:val="1"/>
      <w:marLeft w:val="0"/>
      <w:marRight w:val="0"/>
      <w:marTop w:val="0"/>
      <w:marBottom w:val="0"/>
      <w:divBdr>
        <w:top w:val="none" w:sz="0" w:space="0" w:color="auto"/>
        <w:left w:val="none" w:sz="0" w:space="0" w:color="auto"/>
        <w:bottom w:val="none" w:sz="0" w:space="0" w:color="auto"/>
        <w:right w:val="none" w:sz="0" w:space="0" w:color="auto"/>
      </w:divBdr>
    </w:div>
    <w:div w:id="1468401673">
      <w:bodyDiv w:val="1"/>
      <w:marLeft w:val="0"/>
      <w:marRight w:val="0"/>
      <w:marTop w:val="0"/>
      <w:marBottom w:val="0"/>
      <w:divBdr>
        <w:top w:val="none" w:sz="0" w:space="0" w:color="auto"/>
        <w:left w:val="none" w:sz="0" w:space="0" w:color="auto"/>
        <w:bottom w:val="none" w:sz="0" w:space="0" w:color="auto"/>
        <w:right w:val="none" w:sz="0" w:space="0" w:color="auto"/>
      </w:divBdr>
    </w:div>
    <w:div w:id="1468621846">
      <w:bodyDiv w:val="1"/>
      <w:marLeft w:val="0"/>
      <w:marRight w:val="0"/>
      <w:marTop w:val="0"/>
      <w:marBottom w:val="0"/>
      <w:divBdr>
        <w:top w:val="none" w:sz="0" w:space="0" w:color="auto"/>
        <w:left w:val="none" w:sz="0" w:space="0" w:color="auto"/>
        <w:bottom w:val="none" w:sz="0" w:space="0" w:color="auto"/>
        <w:right w:val="none" w:sz="0" w:space="0" w:color="auto"/>
      </w:divBdr>
    </w:div>
    <w:div w:id="1468814624">
      <w:bodyDiv w:val="1"/>
      <w:marLeft w:val="0"/>
      <w:marRight w:val="0"/>
      <w:marTop w:val="0"/>
      <w:marBottom w:val="0"/>
      <w:divBdr>
        <w:top w:val="none" w:sz="0" w:space="0" w:color="auto"/>
        <w:left w:val="none" w:sz="0" w:space="0" w:color="auto"/>
        <w:bottom w:val="none" w:sz="0" w:space="0" w:color="auto"/>
        <w:right w:val="none" w:sz="0" w:space="0" w:color="auto"/>
      </w:divBdr>
    </w:div>
    <w:div w:id="1469320629">
      <w:bodyDiv w:val="1"/>
      <w:marLeft w:val="0"/>
      <w:marRight w:val="0"/>
      <w:marTop w:val="0"/>
      <w:marBottom w:val="0"/>
      <w:divBdr>
        <w:top w:val="none" w:sz="0" w:space="0" w:color="auto"/>
        <w:left w:val="none" w:sz="0" w:space="0" w:color="auto"/>
        <w:bottom w:val="none" w:sz="0" w:space="0" w:color="auto"/>
        <w:right w:val="none" w:sz="0" w:space="0" w:color="auto"/>
      </w:divBdr>
    </w:div>
    <w:div w:id="1469588907">
      <w:bodyDiv w:val="1"/>
      <w:marLeft w:val="0"/>
      <w:marRight w:val="0"/>
      <w:marTop w:val="0"/>
      <w:marBottom w:val="0"/>
      <w:divBdr>
        <w:top w:val="none" w:sz="0" w:space="0" w:color="auto"/>
        <w:left w:val="none" w:sz="0" w:space="0" w:color="auto"/>
        <w:bottom w:val="none" w:sz="0" w:space="0" w:color="auto"/>
        <w:right w:val="none" w:sz="0" w:space="0" w:color="auto"/>
      </w:divBdr>
    </w:div>
    <w:div w:id="1469663812">
      <w:bodyDiv w:val="1"/>
      <w:marLeft w:val="0"/>
      <w:marRight w:val="0"/>
      <w:marTop w:val="0"/>
      <w:marBottom w:val="0"/>
      <w:divBdr>
        <w:top w:val="none" w:sz="0" w:space="0" w:color="auto"/>
        <w:left w:val="none" w:sz="0" w:space="0" w:color="auto"/>
        <w:bottom w:val="none" w:sz="0" w:space="0" w:color="auto"/>
        <w:right w:val="none" w:sz="0" w:space="0" w:color="auto"/>
      </w:divBdr>
    </w:div>
    <w:div w:id="1469712782">
      <w:bodyDiv w:val="1"/>
      <w:marLeft w:val="0"/>
      <w:marRight w:val="0"/>
      <w:marTop w:val="0"/>
      <w:marBottom w:val="0"/>
      <w:divBdr>
        <w:top w:val="none" w:sz="0" w:space="0" w:color="auto"/>
        <w:left w:val="none" w:sz="0" w:space="0" w:color="auto"/>
        <w:bottom w:val="none" w:sz="0" w:space="0" w:color="auto"/>
        <w:right w:val="none" w:sz="0" w:space="0" w:color="auto"/>
      </w:divBdr>
    </w:div>
    <w:div w:id="1470126432">
      <w:bodyDiv w:val="1"/>
      <w:marLeft w:val="0"/>
      <w:marRight w:val="0"/>
      <w:marTop w:val="0"/>
      <w:marBottom w:val="0"/>
      <w:divBdr>
        <w:top w:val="none" w:sz="0" w:space="0" w:color="auto"/>
        <w:left w:val="none" w:sz="0" w:space="0" w:color="auto"/>
        <w:bottom w:val="none" w:sz="0" w:space="0" w:color="auto"/>
        <w:right w:val="none" w:sz="0" w:space="0" w:color="auto"/>
      </w:divBdr>
    </w:div>
    <w:div w:id="1470660375">
      <w:bodyDiv w:val="1"/>
      <w:marLeft w:val="0"/>
      <w:marRight w:val="0"/>
      <w:marTop w:val="0"/>
      <w:marBottom w:val="0"/>
      <w:divBdr>
        <w:top w:val="none" w:sz="0" w:space="0" w:color="auto"/>
        <w:left w:val="none" w:sz="0" w:space="0" w:color="auto"/>
        <w:bottom w:val="none" w:sz="0" w:space="0" w:color="auto"/>
        <w:right w:val="none" w:sz="0" w:space="0" w:color="auto"/>
      </w:divBdr>
    </w:div>
    <w:div w:id="1470778756">
      <w:bodyDiv w:val="1"/>
      <w:marLeft w:val="0"/>
      <w:marRight w:val="0"/>
      <w:marTop w:val="0"/>
      <w:marBottom w:val="0"/>
      <w:divBdr>
        <w:top w:val="none" w:sz="0" w:space="0" w:color="auto"/>
        <w:left w:val="none" w:sz="0" w:space="0" w:color="auto"/>
        <w:bottom w:val="none" w:sz="0" w:space="0" w:color="auto"/>
        <w:right w:val="none" w:sz="0" w:space="0" w:color="auto"/>
      </w:divBdr>
    </w:div>
    <w:div w:id="1470900606">
      <w:bodyDiv w:val="1"/>
      <w:marLeft w:val="0"/>
      <w:marRight w:val="0"/>
      <w:marTop w:val="0"/>
      <w:marBottom w:val="0"/>
      <w:divBdr>
        <w:top w:val="none" w:sz="0" w:space="0" w:color="auto"/>
        <w:left w:val="none" w:sz="0" w:space="0" w:color="auto"/>
        <w:bottom w:val="none" w:sz="0" w:space="0" w:color="auto"/>
        <w:right w:val="none" w:sz="0" w:space="0" w:color="auto"/>
      </w:divBdr>
    </w:div>
    <w:div w:id="1471091597">
      <w:bodyDiv w:val="1"/>
      <w:marLeft w:val="0"/>
      <w:marRight w:val="0"/>
      <w:marTop w:val="0"/>
      <w:marBottom w:val="0"/>
      <w:divBdr>
        <w:top w:val="none" w:sz="0" w:space="0" w:color="auto"/>
        <w:left w:val="none" w:sz="0" w:space="0" w:color="auto"/>
        <w:bottom w:val="none" w:sz="0" w:space="0" w:color="auto"/>
        <w:right w:val="none" w:sz="0" w:space="0" w:color="auto"/>
      </w:divBdr>
    </w:div>
    <w:div w:id="1472282376">
      <w:bodyDiv w:val="1"/>
      <w:marLeft w:val="0"/>
      <w:marRight w:val="0"/>
      <w:marTop w:val="0"/>
      <w:marBottom w:val="0"/>
      <w:divBdr>
        <w:top w:val="none" w:sz="0" w:space="0" w:color="auto"/>
        <w:left w:val="none" w:sz="0" w:space="0" w:color="auto"/>
        <w:bottom w:val="none" w:sz="0" w:space="0" w:color="auto"/>
        <w:right w:val="none" w:sz="0" w:space="0" w:color="auto"/>
      </w:divBdr>
    </w:div>
    <w:div w:id="1472361278">
      <w:bodyDiv w:val="1"/>
      <w:marLeft w:val="0"/>
      <w:marRight w:val="0"/>
      <w:marTop w:val="0"/>
      <w:marBottom w:val="0"/>
      <w:divBdr>
        <w:top w:val="none" w:sz="0" w:space="0" w:color="auto"/>
        <w:left w:val="none" w:sz="0" w:space="0" w:color="auto"/>
        <w:bottom w:val="none" w:sz="0" w:space="0" w:color="auto"/>
        <w:right w:val="none" w:sz="0" w:space="0" w:color="auto"/>
      </w:divBdr>
      <w:divsChild>
        <w:div w:id="554317672">
          <w:marLeft w:val="300"/>
          <w:marRight w:val="0"/>
          <w:marTop w:val="0"/>
          <w:marBottom w:val="0"/>
          <w:divBdr>
            <w:top w:val="none" w:sz="0" w:space="0" w:color="auto"/>
            <w:left w:val="none" w:sz="0" w:space="0" w:color="auto"/>
            <w:bottom w:val="none" w:sz="0" w:space="0" w:color="auto"/>
            <w:right w:val="none" w:sz="0" w:space="0" w:color="auto"/>
          </w:divBdr>
          <w:divsChild>
            <w:div w:id="165171845">
              <w:marLeft w:val="0"/>
              <w:marRight w:val="0"/>
              <w:marTop w:val="180"/>
              <w:marBottom w:val="0"/>
              <w:divBdr>
                <w:top w:val="none" w:sz="0" w:space="0" w:color="auto"/>
                <w:left w:val="none" w:sz="0" w:space="0" w:color="auto"/>
                <w:bottom w:val="none" w:sz="0" w:space="0" w:color="auto"/>
                <w:right w:val="none" w:sz="0" w:space="0" w:color="auto"/>
              </w:divBdr>
            </w:div>
            <w:div w:id="1747872873">
              <w:marLeft w:val="0"/>
              <w:marRight w:val="0"/>
              <w:marTop w:val="210"/>
              <w:marBottom w:val="0"/>
              <w:divBdr>
                <w:top w:val="none" w:sz="0" w:space="0" w:color="auto"/>
                <w:left w:val="none" w:sz="0" w:space="0" w:color="auto"/>
                <w:bottom w:val="none" w:sz="0" w:space="0" w:color="auto"/>
                <w:right w:val="none" w:sz="0" w:space="0" w:color="auto"/>
              </w:divBdr>
            </w:div>
          </w:divsChild>
        </w:div>
        <w:div w:id="1755324173">
          <w:marLeft w:val="0"/>
          <w:marRight w:val="0"/>
          <w:marTop w:val="345"/>
          <w:marBottom w:val="225"/>
          <w:divBdr>
            <w:top w:val="none" w:sz="0" w:space="0" w:color="auto"/>
            <w:left w:val="none" w:sz="0" w:space="0" w:color="auto"/>
            <w:bottom w:val="none" w:sz="0" w:space="0" w:color="auto"/>
            <w:right w:val="none" w:sz="0" w:space="0" w:color="auto"/>
          </w:divBdr>
          <w:divsChild>
            <w:div w:id="41913540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72751215">
      <w:bodyDiv w:val="1"/>
      <w:marLeft w:val="0"/>
      <w:marRight w:val="0"/>
      <w:marTop w:val="0"/>
      <w:marBottom w:val="0"/>
      <w:divBdr>
        <w:top w:val="none" w:sz="0" w:space="0" w:color="auto"/>
        <w:left w:val="none" w:sz="0" w:space="0" w:color="auto"/>
        <w:bottom w:val="none" w:sz="0" w:space="0" w:color="auto"/>
        <w:right w:val="none" w:sz="0" w:space="0" w:color="auto"/>
      </w:divBdr>
    </w:div>
    <w:div w:id="1472862296">
      <w:bodyDiv w:val="1"/>
      <w:marLeft w:val="0"/>
      <w:marRight w:val="0"/>
      <w:marTop w:val="0"/>
      <w:marBottom w:val="0"/>
      <w:divBdr>
        <w:top w:val="none" w:sz="0" w:space="0" w:color="auto"/>
        <w:left w:val="none" w:sz="0" w:space="0" w:color="auto"/>
        <w:bottom w:val="none" w:sz="0" w:space="0" w:color="auto"/>
        <w:right w:val="none" w:sz="0" w:space="0" w:color="auto"/>
      </w:divBdr>
    </w:div>
    <w:div w:id="1472864499">
      <w:bodyDiv w:val="1"/>
      <w:marLeft w:val="0"/>
      <w:marRight w:val="0"/>
      <w:marTop w:val="0"/>
      <w:marBottom w:val="0"/>
      <w:divBdr>
        <w:top w:val="none" w:sz="0" w:space="0" w:color="auto"/>
        <w:left w:val="none" w:sz="0" w:space="0" w:color="auto"/>
        <w:bottom w:val="none" w:sz="0" w:space="0" w:color="auto"/>
        <w:right w:val="none" w:sz="0" w:space="0" w:color="auto"/>
      </w:divBdr>
    </w:div>
    <w:div w:id="1473525604">
      <w:bodyDiv w:val="1"/>
      <w:marLeft w:val="0"/>
      <w:marRight w:val="0"/>
      <w:marTop w:val="0"/>
      <w:marBottom w:val="0"/>
      <w:divBdr>
        <w:top w:val="none" w:sz="0" w:space="0" w:color="auto"/>
        <w:left w:val="none" w:sz="0" w:space="0" w:color="auto"/>
        <w:bottom w:val="none" w:sz="0" w:space="0" w:color="auto"/>
        <w:right w:val="none" w:sz="0" w:space="0" w:color="auto"/>
      </w:divBdr>
    </w:div>
    <w:div w:id="1473596409">
      <w:bodyDiv w:val="1"/>
      <w:marLeft w:val="0"/>
      <w:marRight w:val="0"/>
      <w:marTop w:val="0"/>
      <w:marBottom w:val="0"/>
      <w:divBdr>
        <w:top w:val="none" w:sz="0" w:space="0" w:color="auto"/>
        <w:left w:val="none" w:sz="0" w:space="0" w:color="auto"/>
        <w:bottom w:val="none" w:sz="0" w:space="0" w:color="auto"/>
        <w:right w:val="none" w:sz="0" w:space="0" w:color="auto"/>
      </w:divBdr>
    </w:div>
    <w:div w:id="1473669375">
      <w:bodyDiv w:val="1"/>
      <w:marLeft w:val="0"/>
      <w:marRight w:val="0"/>
      <w:marTop w:val="0"/>
      <w:marBottom w:val="0"/>
      <w:divBdr>
        <w:top w:val="none" w:sz="0" w:space="0" w:color="auto"/>
        <w:left w:val="none" w:sz="0" w:space="0" w:color="auto"/>
        <w:bottom w:val="none" w:sz="0" w:space="0" w:color="auto"/>
        <w:right w:val="none" w:sz="0" w:space="0" w:color="auto"/>
      </w:divBdr>
    </w:div>
    <w:div w:id="1473715790">
      <w:bodyDiv w:val="1"/>
      <w:marLeft w:val="0"/>
      <w:marRight w:val="0"/>
      <w:marTop w:val="0"/>
      <w:marBottom w:val="0"/>
      <w:divBdr>
        <w:top w:val="none" w:sz="0" w:space="0" w:color="auto"/>
        <w:left w:val="none" w:sz="0" w:space="0" w:color="auto"/>
        <w:bottom w:val="none" w:sz="0" w:space="0" w:color="auto"/>
        <w:right w:val="none" w:sz="0" w:space="0" w:color="auto"/>
      </w:divBdr>
    </w:div>
    <w:div w:id="1473986890">
      <w:bodyDiv w:val="1"/>
      <w:marLeft w:val="0"/>
      <w:marRight w:val="0"/>
      <w:marTop w:val="0"/>
      <w:marBottom w:val="0"/>
      <w:divBdr>
        <w:top w:val="none" w:sz="0" w:space="0" w:color="auto"/>
        <w:left w:val="none" w:sz="0" w:space="0" w:color="auto"/>
        <w:bottom w:val="none" w:sz="0" w:space="0" w:color="auto"/>
        <w:right w:val="none" w:sz="0" w:space="0" w:color="auto"/>
      </w:divBdr>
    </w:div>
    <w:div w:id="1474249849">
      <w:bodyDiv w:val="1"/>
      <w:marLeft w:val="0"/>
      <w:marRight w:val="0"/>
      <w:marTop w:val="0"/>
      <w:marBottom w:val="0"/>
      <w:divBdr>
        <w:top w:val="none" w:sz="0" w:space="0" w:color="auto"/>
        <w:left w:val="none" w:sz="0" w:space="0" w:color="auto"/>
        <w:bottom w:val="none" w:sz="0" w:space="0" w:color="auto"/>
        <w:right w:val="none" w:sz="0" w:space="0" w:color="auto"/>
      </w:divBdr>
    </w:div>
    <w:div w:id="1474327473">
      <w:bodyDiv w:val="1"/>
      <w:marLeft w:val="0"/>
      <w:marRight w:val="0"/>
      <w:marTop w:val="0"/>
      <w:marBottom w:val="0"/>
      <w:divBdr>
        <w:top w:val="none" w:sz="0" w:space="0" w:color="auto"/>
        <w:left w:val="none" w:sz="0" w:space="0" w:color="auto"/>
        <w:bottom w:val="none" w:sz="0" w:space="0" w:color="auto"/>
        <w:right w:val="none" w:sz="0" w:space="0" w:color="auto"/>
      </w:divBdr>
    </w:div>
    <w:div w:id="1474366374">
      <w:bodyDiv w:val="1"/>
      <w:marLeft w:val="0"/>
      <w:marRight w:val="0"/>
      <w:marTop w:val="0"/>
      <w:marBottom w:val="0"/>
      <w:divBdr>
        <w:top w:val="none" w:sz="0" w:space="0" w:color="auto"/>
        <w:left w:val="none" w:sz="0" w:space="0" w:color="auto"/>
        <w:bottom w:val="none" w:sz="0" w:space="0" w:color="auto"/>
        <w:right w:val="none" w:sz="0" w:space="0" w:color="auto"/>
      </w:divBdr>
    </w:div>
    <w:div w:id="1474979126">
      <w:bodyDiv w:val="1"/>
      <w:marLeft w:val="0"/>
      <w:marRight w:val="0"/>
      <w:marTop w:val="0"/>
      <w:marBottom w:val="0"/>
      <w:divBdr>
        <w:top w:val="none" w:sz="0" w:space="0" w:color="auto"/>
        <w:left w:val="none" w:sz="0" w:space="0" w:color="auto"/>
        <w:bottom w:val="none" w:sz="0" w:space="0" w:color="auto"/>
        <w:right w:val="none" w:sz="0" w:space="0" w:color="auto"/>
      </w:divBdr>
    </w:div>
    <w:div w:id="1475562565">
      <w:bodyDiv w:val="1"/>
      <w:marLeft w:val="0"/>
      <w:marRight w:val="0"/>
      <w:marTop w:val="0"/>
      <w:marBottom w:val="0"/>
      <w:divBdr>
        <w:top w:val="none" w:sz="0" w:space="0" w:color="auto"/>
        <w:left w:val="none" w:sz="0" w:space="0" w:color="auto"/>
        <w:bottom w:val="none" w:sz="0" w:space="0" w:color="auto"/>
        <w:right w:val="none" w:sz="0" w:space="0" w:color="auto"/>
      </w:divBdr>
    </w:div>
    <w:div w:id="1475903370">
      <w:bodyDiv w:val="1"/>
      <w:marLeft w:val="0"/>
      <w:marRight w:val="0"/>
      <w:marTop w:val="0"/>
      <w:marBottom w:val="0"/>
      <w:divBdr>
        <w:top w:val="none" w:sz="0" w:space="0" w:color="auto"/>
        <w:left w:val="none" w:sz="0" w:space="0" w:color="auto"/>
        <w:bottom w:val="none" w:sz="0" w:space="0" w:color="auto"/>
        <w:right w:val="none" w:sz="0" w:space="0" w:color="auto"/>
      </w:divBdr>
    </w:div>
    <w:div w:id="1475951974">
      <w:bodyDiv w:val="1"/>
      <w:marLeft w:val="0"/>
      <w:marRight w:val="0"/>
      <w:marTop w:val="0"/>
      <w:marBottom w:val="0"/>
      <w:divBdr>
        <w:top w:val="none" w:sz="0" w:space="0" w:color="auto"/>
        <w:left w:val="none" w:sz="0" w:space="0" w:color="auto"/>
        <w:bottom w:val="none" w:sz="0" w:space="0" w:color="auto"/>
        <w:right w:val="none" w:sz="0" w:space="0" w:color="auto"/>
      </w:divBdr>
    </w:div>
    <w:div w:id="1475952350">
      <w:bodyDiv w:val="1"/>
      <w:marLeft w:val="0"/>
      <w:marRight w:val="0"/>
      <w:marTop w:val="0"/>
      <w:marBottom w:val="0"/>
      <w:divBdr>
        <w:top w:val="none" w:sz="0" w:space="0" w:color="auto"/>
        <w:left w:val="none" w:sz="0" w:space="0" w:color="auto"/>
        <w:bottom w:val="none" w:sz="0" w:space="0" w:color="auto"/>
        <w:right w:val="none" w:sz="0" w:space="0" w:color="auto"/>
      </w:divBdr>
    </w:div>
    <w:div w:id="1476143030">
      <w:bodyDiv w:val="1"/>
      <w:marLeft w:val="0"/>
      <w:marRight w:val="0"/>
      <w:marTop w:val="0"/>
      <w:marBottom w:val="0"/>
      <w:divBdr>
        <w:top w:val="none" w:sz="0" w:space="0" w:color="auto"/>
        <w:left w:val="none" w:sz="0" w:space="0" w:color="auto"/>
        <w:bottom w:val="none" w:sz="0" w:space="0" w:color="auto"/>
        <w:right w:val="none" w:sz="0" w:space="0" w:color="auto"/>
      </w:divBdr>
    </w:div>
    <w:div w:id="1476143551">
      <w:bodyDiv w:val="1"/>
      <w:marLeft w:val="0"/>
      <w:marRight w:val="0"/>
      <w:marTop w:val="0"/>
      <w:marBottom w:val="0"/>
      <w:divBdr>
        <w:top w:val="none" w:sz="0" w:space="0" w:color="auto"/>
        <w:left w:val="none" w:sz="0" w:space="0" w:color="auto"/>
        <w:bottom w:val="none" w:sz="0" w:space="0" w:color="auto"/>
        <w:right w:val="none" w:sz="0" w:space="0" w:color="auto"/>
      </w:divBdr>
    </w:div>
    <w:div w:id="1476530088">
      <w:bodyDiv w:val="1"/>
      <w:marLeft w:val="0"/>
      <w:marRight w:val="0"/>
      <w:marTop w:val="0"/>
      <w:marBottom w:val="0"/>
      <w:divBdr>
        <w:top w:val="none" w:sz="0" w:space="0" w:color="auto"/>
        <w:left w:val="none" w:sz="0" w:space="0" w:color="auto"/>
        <w:bottom w:val="none" w:sz="0" w:space="0" w:color="auto"/>
        <w:right w:val="none" w:sz="0" w:space="0" w:color="auto"/>
      </w:divBdr>
    </w:div>
    <w:div w:id="1477185646">
      <w:bodyDiv w:val="1"/>
      <w:marLeft w:val="0"/>
      <w:marRight w:val="0"/>
      <w:marTop w:val="0"/>
      <w:marBottom w:val="0"/>
      <w:divBdr>
        <w:top w:val="none" w:sz="0" w:space="0" w:color="auto"/>
        <w:left w:val="none" w:sz="0" w:space="0" w:color="auto"/>
        <w:bottom w:val="none" w:sz="0" w:space="0" w:color="auto"/>
        <w:right w:val="none" w:sz="0" w:space="0" w:color="auto"/>
      </w:divBdr>
    </w:div>
    <w:div w:id="1478259076">
      <w:bodyDiv w:val="1"/>
      <w:marLeft w:val="0"/>
      <w:marRight w:val="0"/>
      <w:marTop w:val="0"/>
      <w:marBottom w:val="0"/>
      <w:divBdr>
        <w:top w:val="none" w:sz="0" w:space="0" w:color="auto"/>
        <w:left w:val="none" w:sz="0" w:space="0" w:color="auto"/>
        <w:bottom w:val="none" w:sz="0" w:space="0" w:color="auto"/>
        <w:right w:val="none" w:sz="0" w:space="0" w:color="auto"/>
      </w:divBdr>
    </w:div>
    <w:div w:id="1479032261">
      <w:bodyDiv w:val="1"/>
      <w:marLeft w:val="0"/>
      <w:marRight w:val="0"/>
      <w:marTop w:val="0"/>
      <w:marBottom w:val="0"/>
      <w:divBdr>
        <w:top w:val="none" w:sz="0" w:space="0" w:color="auto"/>
        <w:left w:val="none" w:sz="0" w:space="0" w:color="auto"/>
        <w:bottom w:val="none" w:sz="0" w:space="0" w:color="auto"/>
        <w:right w:val="none" w:sz="0" w:space="0" w:color="auto"/>
      </w:divBdr>
    </w:div>
    <w:div w:id="1479150573">
      <w:bodyDiv w:val="1"/>
      <w:marLeft w:val="0"/>
      <w:marRight w:val="0"/>
      <w:marTop w:val="0"/>
      <w:marBottom w:val="0"/>
      <w:divBdr>
        <w:top w:val="none" w:sz="0" w:space="0" w:color="auto"/>
        <w:left w:val="none" w:sz="0" w:space="0" w:color="auto"/>
        <w:bottom w:val="none" w:sz="0" w:space="0" w:color="auto"/>
        <w:right w:val="none" w:sz="0" w:space="0" w:color="auto"/>
      </w:divBdr>
    </w:div>
    <w:div w:id="1479154145">
      <w:bodyDiv w:val="1"/>
      <w:marLeft w:val="0"/>
      <w:marRight w:val="0"/>
      <w:marTop w:val="0"/>
      <w:marBottom w:val="0"/>
      <w:divBdr>
        <w:top w:val="none" w:sz="0" w:space="0" w:color="auto"/>
        <w:left w:val="none" w:sz="0" w:space="0" w:color="auto"/>
        <w:bottom w:val="none" w:sz="0" w:space="0" w:color="auto"/>
        <w:right w:val="none" w:sz="0" w:space="0" w:color="auto"/>
      </w:divBdr>
    </w:div>
    <w:div w:id="1479229719">
      <w:bodyDiv w:val="1"/>
      <w:marLeft w:val="0"/>
      <w:marRight w:val="0"/>
      <w:marTop w:val="0"/>
      <w:marBottom w:val="0"/>
      <w:divBdr>
        <w:top w:val="none" w:sz="0" w:space="0" w:color="auto"/>
        <w:left w:val="none" w:sz="0" w:space="0" w:color="auto"/>
        <w:bottom w:val="none" w:sz="0" w:space="0" w:color="auto"/>
        <w:right w:val="none" w:sz="0" w:space="0" w:color="auto"/>
      </w:divBdr>
    </w:div>
    <w:div w:id="1480074742">
      <w:bodyDiv w:val="1"/>
      <w:marLeft w:val="0"/>
      <w:marRight w:val="0"/>
      <w:marTop w:val="0"/>
      <w:marBottom w:val="0"/>
      <w:divBdr>
        <w:top w:val="none" w:sz="0" w:space="0" w:color="auto"/>
        <w:left w:val="none" w:sz="0" w:space="0" w:color="auto"/>
        <w:bottom w:val="none" w:sz="0" w:space="0" w:color="auto"/>
        <w:right w:val="none" w:sz="0" w:space="0" w:color="auto"/>
      </w:divBdr>
    </w:div>
    <w:div w:id="1480269151">
      <w:bodyDiv w:val="1"/>
      <w:marLeft w:val="0"/>
      <w:marRight w:val="0"/>
      <w:marTop w:val="0"/>
      <w:marBottom w:val="0"/>
      <w:divBdr>
        <w:top w:val="none" w:sz="0" w:space="0" w:color="auto"/>
        <w:left w:val="none" w:sz="0" w:space="0" w:color="auto"/>
        <w:bottom w:val="none" w:sz="0" w:space="0" w:color="auto"/>
        <w:right w:val="none" w:sz="0" w:space="0" w:color="auto"/>
      </w:divBdr>
    </w:div>
    <w:div w:id="1480423242">
      <w:bodyDiv w:val="1"/>
      <w:marLeft w:val="0"/>
      <w:marRight w:val="0"/>
      <w:marTop w:val="0"/>
      <w:marBottom w:val="0"/>
      <w:divBdr>
        <w:top w:val="none" w:sz="0" w:space="0" w:color="auto"/>
        <w:left w:val="none" w:sz="0" w:space="0" w:color="auto"/>
        <w:bottom w:val="none" w:sz="0" w:space="0" w:color="auto"/>
        <w:right w:val="none" w:sz="0" w:space="0" w:color="auto"/>
      </w:divBdr>
    </w:div>
    <w:div w:id="1481003292">
      <w:bodyDiv w:val="1"/>
      <w:marLeft w:val="0"/>
      <w:marRight w:val="0"/>
      <w:marTop w:val="0"/>
      <w:marBottom w:val="0"/>
      <w:divBdr>
        <w:top w:val="none" w:sz="0" w:space="0" w:color="auto"/>
        <w:left w:val="none" w:sz="0" w:space="0" w:color="auto"/>
        <w:bottom w:val="none" w:sz="0" w:space="0" w:color="auto"/>
        <w:right w:val="none" w:sz="0" w:space="0" w:color="auto"/>
      </w:divBdr>
    </w:div>
    <w:div w:id="1481076155">
      <w:bodyDiv w:val="1"/>
      <w:marLeft w:val="0"/>
      <w:marRight w:val="0"/>
      <w:marTop w:val="0"/>
      <w:marBottom w:val="0"/>
      <w:divBdr>
        <w:top w:val="none" w:sz="0" w:space="0" w:color="auto"/>
        <w:left w:val="none" w:sz="0" w:space="0" w:color="auto"/>
        <w:bottom w:val="none" w:sz="0" w:space="0" w:color="auto"/>
        <w:right w:val="none" w:sz="0" w:space="0" w:color="auto"/>
      </w:divBdr>
    </w:div>
    <w:div w:id="1481389222">
      <w:bodyDiv w:val="1"/>
      <w:marLeft w:val="0"/>
      <w:marRight w:val="0"/>
      <w:marTop w:val="0"/>
      <w:marBottom w:val="0"/>
      <w:divBdr>
        <w:top w:val="none" w:sz="0" w:space="0" w:color="auto"/>
        <w:left w:val="none" w:sz="0" w:space="0" w:color="auto"/>
        <w:bottom w:val="none" w:sz="0" w:space="0" w:color="auto"/>
        <w:right w:val="none" w:sz="0" w:space="0" w:color="auto"/>
      </w:divBdr>
    </w:div>
    <w:div w:id="1481533197">
      <w:bodyDiv w:val="1"/>
      <w:marLeft w:val="0"/>
      <w:marRight w:val="0"/>
      <w:marTop w:val="0"/>
      <w:marBottom w:val="0"/>
      <w:divBdr>
        <w:top w:val="none" w:sz="0" w:space="0" w:color="auto"/>
        <w:left w:val="none" w:sz="0" w:space="0" w:color="auto"/>
        <w:bottom w:val="none" w:sz="0" w:space="0" w:color="auto"/>
        <w:right w:val="none" w:sz="0" w:space="0" w:color="auto"/>
      </w:divBdr>
      <w:divsChild>
        <w:div w:id="1098064180">
          <w:marLeft w:val="450"/>
          <w:marRight w:val="0"/>
          <w:marTop w:val="0"/>
          <w:marBottom w:val="360"/>
          <w:divBdr>
            <w:top w:val="none" w:sz="0" w:space="12" w:color="auto"/>
            <w:left w:val="single" w:sz="6" w:space="24" w:color="CCCCCC"/>
            <w:bottom w:val="none" w:sz="0" w:space="12" w:color="auto"/>
            <w:right w:val="none" w:sz="0" w:space="0" w:color="auto"/>
          </w:divBdr>
          <w:divsChild>
            <w:div w:id="549614778">
              <w:marLeft w:val="0"/>
              <w:marRight w:val="0"/>
              <w:marTop w:val="0"/>
              <w:marBottom w:val="0"/>
              <w:divBdr>
                <w:top w:val="none" w:sz="0" w:space="0" w:color="auto"/>
                <w:left w:val="none" w:sz="0" w:space="0" w:color="auto"/>
                <w:bottom w:val="none" w:sz="0" w:space="0" w:color="auto"/>
                <w:right w:val="none" w:sz="0" w:space="0" w:color="auto"/>
              </w:divBdr>
              <w:divsChild>
                <w:div w:id="771441269">
                  <w:marLeft w:val="18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481730125">
      <w:bodyDiv w:val="1"/>
      <w:marLeft w:val="0"/>
      <w:marRight w:val="0"/>
      <w:marTop w:val="0"/>
      <w:marBottom w:val="0"/>
      <w:divBdr>
        <w:top w:val="none" w:sz="0" w:space="0" w:color="auto"/>
        <w:left w:val="none" w:sz="0" w:space="0" w:color="auto"/>
        <w:bottom w:val="none" w:sz="0" w:space="0" w:color="auto"/>
        <w:right w:val="none" w:sz="0" w:space="0" w:color="auto"/>
      </w:divBdr>
    </w:div>
    <w:div w:id="1481848955">
      <w:bodyDiv w:val="1"/>
      <w:marLeft w:val="0"/>
      <w:marRight w:val="0"/>
      <w:marTop w:val="0"/>
      <w:marBottom w:val="0"/>
      <w:divBdr>
        <w:top w:val="none" w:sz="0" w:space="0" w:color="auto"/>
        <w:left w:val="none" w:sz="0" w:space="0" w:color="auto"/>
        <w:bottom w:val="none" w:sz="0" w:space="0" w:color="auto"/>
        <w:right w:val="none" w:sz="0" w:space="0" w:color="auto"/>
      </w:divBdr>
      <w:divsChild>
        <w:div w:id="503013695">
          <w:marLeft w:val="0"/>
          <w:marRight w:val="0"/>
          <w:marTop w:val="0"/>
          <w:marBottom w:val="0"/>
          <w:divBdr>
            <w:top w:val="none" w:sz="0" w:space="0" w:color="auto"/>
            <w:left w:val="none" w:sz="0" w:space="0" w:color="auto"/>
            <w:bottom w:val="none" w:sz="0" w:space="0" w:color="auto"/>
            <w:right w:val="none" w:sz="0" w:space="0" w:color="auto"/>
          </w:divBdr>
          <w:divsChild>
            <w:div w:id="1255701517">
              <w:marLeft w:val="0"/>
              <w:marRight w:val="0"/>
              <w:marTop w:val="0"/>
              <w:marBottom w:val="150"/>
              <w:divBdr>
                <w:top w:val="single" w:sz="2" w:space="0" w:color="808080"/>
                <w:left w:val="single" w:sz="2" w:space="0" w:color="808080"/>
                <w:bottom w:val="single" w:sz="2" w:space="0" w:color="808080"/>
                <w:right w:val="single" w:sz="2" w:space="0" w:color="808080"/>
              </w:divBdr>
              <w:divsChild>
                <w:div w:id="229970573">
                  <w:marLeft w:val="240"/>
                  <w:marRight w:val="0"/>
                  <w:marTop w:val="270"/>
                  <w:marBottom w:val="0"/>
                  <w:divBdr>
                    <w:top w:val="none" w:sz="0" w:space="0" w:color="auto"/>
                    <w:left w:val="none" w:sz="0" w:space="0" w:color="auto"/>
                    <w:bottom w:val="none" w:sz="0" w:space="0" w:color="auto"/>
                    <w:right w:val="none" w:sz="0" w:space="0" w:color="auto"/>
                  </w:divBdr>
                  <w:divsChild>
                    <w:div w:id="755974749">
                      <w:marLeft w:val="0"/>
                      <w:marRight w:val="0"/>
                      <w:marTop w:val="0"/>
                      <w:marBottom w:val="0"/>
                      <w:divBdr>
                        <w:top w:val="none" w:sz="0" w:space="0" w:color="auto"/>
                        <w:left w:val="none" w:sz="0" w:space="0" w:color="auto"/>
                        <w:bottom w:val="none" w:sz="0" w:space="0" w:color="auto"/>
                        <w:right w:val="none" w:sz="0" w:space="0" w:color="auto"/>
                      </w:divBdr>
                      <w:divsChild>
                        <w:div w:id="40811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114475">
      <w:bodyDiv w:val="1"/>
      <w:marLeft w:val="0"/>
      <w:marRight w:val="0"/>
      <w:marTop w:val="0"/>
      <w:marBottom w:val="0"/>
      <w:divBdr>
        <w:top w:val="none" w:sz="0" w:space="0" w:color="auto"/>
        <w:left w:val="none" w:sz="0" w:space="0" w:color="auto"/>
        <w:bottom w:val="none" w:sz="0" w:space="0" w:color="auto"/>
        <w:right w:val="none" w:sz="0" w:space="0" w:color="auto"/>
      </w:divBdr>
    </w:div>
    <w:div w:id="1482849400">
      <w:bodyDiv w:val="1"/>
      <w:marLeft w:val="0"/>
      <w:marRight w:val="0"/>
      <w:marTop w:val="0"/>
      <w:marBottom w:val="0"/>
      <w:divBdr>
        <w:top w:val="none" w:sz="0" w:space="0" w:color="auto"/>
        <w:left w:val="none" w:sz="0" w:space="0" w:color="auto"/>
        <w:bottom w:val="none" w:sz="0" w:space="0" w:color="auto"/>
        <w:right w:val="none" w:sz="0" w:space="0" w:color="auto"/>
      </w:divBdr>
    </w:div>
    <w:div w:id="1482960729">
      <w:bodyDiv w:val="1"/>
      <w:marLeft w:val="0"/>
      <w:marRight w:val="0"/>
      <w:marTop w:val="0"/>
      <w:marBottom w:val="0"/>
      <w:divBdr>
        <w:top w:val="none" w:sz="0" w:space="0" w:color="auto"/>
        <w:left w:val="none" w:sz="0" w:space="0" w:color="auto"/>
        <w:bottom w:val="none" w:sz="0" w:space="0" w:color="auto"/>
        <w:right w:val="none" w:sz="0" w:space="0" w:color="auto"/>
      </w:divBdr>
    </w:div>
    <w:div w:id="1483229227">
      <w:bodyDiv w:val="1"/>
      <w:marLeft w:val="0"/>
      <w:marRight w:val="0"/>
      <w:marTop w:val="0"/>
      <w:marBottom w:val="0"/>
      <w:divBdr>
        <w:top w:val="none" w:sz="0" w:space="0" w:color="auto"/>
        <w:left w:val="none" w:sz="0" w:space="0" w:color="auto"/>
        <w:bottom w:val="none" w:sz="0" w:space="0" w:color="auto"/>
        <w:right w:val="none" w:sz="0" w:space="0" w:color="auto"/>
      </w:divBdr>
    </w:div>
    <w:div w:id="1483231547">
      <w:bodyDiv w:val="1"/>
      <w:marLeft w:val="0"/>
      <w:marRight w:val="0"/>
      <w:marTop w:val="0"/>
      <w:marBottom w:val="0"/>
      <w:divBdr>
        <w:top w:val="none" w:sz="0" w:space="0" w:color="auto"/>
        <w:left w:val="none" w:sz="0" w:space="0" w:color="auto"/>
        <w:bottom w:val="none" w:sz="0" w:space="0" w:color="auto"/>
        <w:right w:val="none" w:sz="0" w:space="0" w:color="auto"/>
      </w:divBdr>
    </w:div>
    <w:div w:id="1483893020">
      <w:bodyDiv w:val="1"/>
      <w:marLeft w:val="0"/>
      <w:marRight w:val="0"/>
      <w:marTop w:val="0"/>
      <w:marBottom w:val="0"/>
      <w:divBdr>
        <w:top w:val="none" w:sz="0" w:space="0" w:color="auto"/>
        <w:left w:val="none" w:sz="0" w:space="0" w:color="auto"/>
        <w:bottom w:val="none" w:sz="0" w:space="0" w:color="auto"/>
        <w:right w:val="none" w:sz="0" w:space="0" w:color="auto"/>
      </w:divBdr>
    </w:div>
    <w:div w:id="1484352292">
      <w:bodyDiv w:val="1"/>
      <w:marLeft w:val="0"/>
      <w:marRight w:val="0"/>
      <w:marTop w:val="0"/>
      <w:marBottom w:val="0"/>
      <w:divBdr>
        <w:top w:val="none" w:sz="0" w:space="0" w:color="auto"/>
        <w:left w:val="none" w:sz="0" w:space="0" w:color="auto"/>
        <w:bottom w:val="none" w:sz="0" w:space="0" w:color="auto"/>
        <w:right w:val="none" w:sz="0" w:space="0" w:color="auto"/>
      </w:divBdr>
    </w:div>
    <w:div w:id="1484353885">
      <w:bodyDiv w:val="1"/>
      <w:marLeft w:val="60"/>
      <w:marRight w:val="0"/>
      <w:marTop w:val="0"/>
      <w:marBottom w:val="0"/>
      <w:divBdr>
        <w:top w:val="none" w:sz="0" w:space="0" w:color="auto"/>
        <w:left w:val="none" w:sz="0" w:space="0" w:color="auto"/>
        <w:bottom w:val="none" w:sz="0" w:space="0" w:color="auto"/>
        <w:right w:val="none" w:sz="0" w:space="0" w:color="auto"/>
      </w:divBdr>
      <w:divsChild>
        <w:div w:id="867764991">
          <w:marLeft w:val="0"/>
          <w:marRight w:val="0"/>
          <w:marTop w:val="0"/>
          <w:marBottom w:val="0"/>
          <w:divBdr>
            <w:top w:val="none" w:sz="0" w:space="0" w:color="auto"/>
            <w:left w:val="none" w:sz="0" w:space="0" w:color="auto"/>
            <w:bottom w:val="none" w:sz="0" w:space="0" w:color="auto"/>
            <w:right w:val="none" w:sz="0" w:space="0" w:color="auto"/>
          </w:divBdr>
          <w:divsChild>
            <w:div w:id="202520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22481">
      <w:bodyDiv w:val="1"/>
      <w:marLeft w:val="0"/>
      <w:marRight w:val="0"/>
      <w:marTop w:val="0"/>
      <w:marBottom w:val="0"/>
      <w:divBdr>
        <w:top w:val="none" w:sz="0" w:space="0" w:color="auto"/>
        <w:left w:val="none" w:sz="0" w:space="0" w:color="auto"/>
        <w:bottom w:val="none" w:sz="0" w:space="0" w:color="auto"/>
        <w:right w:val="none" w:sz="0" w:space="0" w:color="auto"/>
      </w:divBdr>
    </w:div>
    <w:div w:id="1484733496">
      <w:bodyDiv w:val="1"/>
      <w:marLeft w:val="0"/>
      <w:marRight w:val="0"/>
      <w:marTop w:val="0"/>
      <w:marBottom w:val="0"/>
      <w:divBdr>
        <w:top w:val="none" w:sz="0" w:space="0" w:color="auto"/>
        <w:left w:val="none" w:sz="0" w:space="0" w:color="auto"/>
        <w:bottom w:val="none" w:sz="0" w:space="0" w:color="auto"/>
        <w:right w:val="none" w:sz="0" w:space="0" w:color="auto"/>
      </w:divBdr>
    </w:div>
    <w:div w:id="1485048875">
      <w:bodyDiv w:val="1"/>
      <w:marLeft w:val="0"/>
      <w:marRight w:val="0"/>
      <w:marTop w:val="0"/>
      <w:marBottom w:val="0"/>
      <w:divBdr>
        <w:top w:val="none" w:sz="0" w:space="0" w:color="auto"/>
        <w:left w:val="none" w:sz="0" w:space="0" w:color="auto"/>
        <w:bottom w:val="none" w:sz="0" w:space="0" w:color="auto"/>
        <w:right w:val="none" w:sz="0" w:space="0" w:color="auto"/>
      </w:divBdr>
    </w:div>
    <w:div w:id="1486362636">
      <w:bodyDiv w:val="1"/>
      <w:marLeft w:val="0"/>
      <w:marRight w:val="0"/>
      <w:marTop w:val="0"/>
      <w:marBottom w:val="0"/>
      <w:divBdr>
        <w:top w:val="none" w:sz="0" w:space="0" w:color="auto"/>
        <w:left w:val="none" w:sz="0" w:space="0" w:color="auto"/>
        <w:bottom w:val="none" w:sz="0" w:space="0" w:color="auto"/>
        <w:right w:val="none" w:sz="0" w:space="0" w:color="auto"/>
      </w:divBdr>
    </w:div>
    <w:div w:id="1486705742">
      <w:bodyDiv w:val="1"/>
      <w:marLeft w:val="0"/>
      <w:marRight w:val="0"/>
      <w:marTop w:val="0"/>
      <w:marBottom w:val="0"/>
      <w:divBdr>
        <w:top w:val="none" w:sz="0" w:space="0" w:color="auto"/>
        <w:left w:val="none" w:sz="0" w:space="0" w:color="auto"/>
        <w:bottom w:val="none" w:sz="0" w:space="0" w:color="auto"/>
        <w:right w:val="none" w:sz="0" w:space="0" w:color="auto"/>
      </w:divBdr>
    </w:div>
    <w:div w:id="1487549085">
      <w:bodyDiv w:val="1"/>
      <w:marLeft w:val="0"/>
      <w:marRight w:val="0"/>
      <w:marTop w:val="0"/>
      <w:marBottom w:val="0"/>
      <w:divBdr>
        <w:top w:val="none" w:sz="0" w:space="0" w:color="auto"/>
        <w:left w:val="none" w:sz="0" w:space="0" w:color="auto"/>
        <w:bottom w:val="none" w:sz="0" w:space="0" w:color="auto"/>
        <w:right w:val="none" w:sz="0" w:space="0" w:color="auto"/>
      </w:divBdr>
    </w:div>
    <w:div w:id="1487549640">
      <w:bodyDiv w:val="1"/>
      <w:marLeft w:val="0"/>
      <w:marRight w:val="0"/>
      <w:marTop w:val="0"/>
      <w:marBottom w:val="0"/>
      <w:divBdr>
        <w:top w:val="none" w:sz="0" w:space="0" w:color="auto"/>
        <w:left w:val="none" w:sz="0" w:space="0" w:color="auto"/>
        <w:bottom w:val="none" w:sz="0" w:space="0" w:color="auto"/>
        <w:right w:val="none" w:sz="0" w:space="0" w:color="auto"/>
      </w:divBdr>
    </w:div>
    <w:div w:id="1487865020">
      <w:bodyDiv w:val="1"/>
      <w:marLeft w:val="0"/>
      <w:marRight w:val="0"/>
      <w:marTop w:val="0"/>
      <w:marBottom w:val="0"/>
      <w:divBdr>
        <w:top w:val="none" w:sz="0" w:space="0" w:color="auto"/>
        <w:left w:val="none" w:sz="0" w:space="0" w:color="auto"/>
        <w:bottom w:val="none" w:sz="0" w:space="0" w:color="auto"/>
        <w:right w:val="none" w:sz="0" w:space="0" w:color="auto"/>
      </w:divBdr>
    </w:div>
    <w:div w:id="1488127105">
      <w:bodyDiv w:val="1"/>
      <w:marLeft w:val="0"/>
      <w:marRight w:val="0"/>
      <w:marTop w:val="0"/>
      <w:marBottom w:val="0"/>
      <w:divBdr>
        <w:top w:val="none" w:sz="0" w:space="0" w:color="auto"/>
        <w:left w:val="none" w:sz="0" w:space="0" w:color="auto"/>
        <w:bottom w:val="none" w:sz="0" w:space="0" w:color="auto"/>
        <w:right w:val="none" w:sz="0" w:space="0" w:color="auto"/>
      </w:divBdr>
    </w:div>
    <w:div w:id="1488326920">
      <w:bodyDiv w:val="1"/>
      <w:marLeft w:val="0"/>
      <w:marRight w:val="0"/>
      <w:marTop w:val="0"/>
      <w:marBottom w:val="0"/>
      <w:divBdr>
        <w:top w:val="none" w:sz="0" w:space="0" w:color="auto"/>
        <w:left w:val="none" w:sz="0" w:space="0" w:color="auto"/>
        <w:bottom w:val="none" w:sz="0" w:space="0" w:color="auto"/>
        <w:right w:val="none" w:sz="0" w:space="0" w:color="auto"/>
      </w:divBdr>
    </w:div>
    <w:div w:id="1488746693">
      <w:bodyDiv w:val="1"/>
      <w:marLeft w:val="0"/>
      <w:marRight w:val="0"/>
      <w:marTop w:val="0"/>
      <w:marBottom w:val="0"/>
      <w:divBdr>
        <w:top w:val="none" w:sz="0" w:space="0" w:color="auto"/>
        <w:left w:val="none" w:sz="0" w:space="0" w:color="auto"/>
        <w:bottom w:val="none" w:sz="0" w:space="0" w:color="auto"/>
        <w:right w:val="none" w:sz="0" w:space="0" w:color="auto"/>
      </w:divBdr>
    </w:div>
    <w:div w:id="1488936225">
      <w:bodyDiv w:val="1"/>
      <w:marLeft w:val="0"/>
      <w:marRight w:val="0"/>
      <w:marTop w:val="0"/>
      <w:marBottom w:val="0"/>
      <w:divBdr>
        <w:top w:val="none" w:sz="0" w:space="0" w:color="auto"/>
        <w:left w:val="none" w:sz="0" w:space="0" w:color="auto"/>
        <w:bottom w:val="none" w:sz="0" w:space="0" w:color="auto"/>
        <w:right w:val="none" w:sz="0" w:space="0" w:color="auto"/>
      </w:divBdr>
    </w:div>
    <w:div w:id="1488940034">
      <w:bodyDiv w:val="1"/>
      <w:marLeft w:val="0"/>
      <w:marRight w:val="0"/>
      <w:marTop w:val="0"/>
      <w:marBottom w:val="0"/>
      <w:divBdr>
        <w:top w:val="none" w:sz="0" w:space="0" w:color="auto"/>
        <w:left w:val="none" w:sz="0" w:space="0" w:color="auto"/>
        <w:bottom w:val="none" w:sz="0" w:space="0" w:color="auto"/>
        <w:right w:val="none" w:sz="0" w:space="0" w:color="auto"/>
      </w:divBdr>
    </w:div>
    <w:div w:id="1489441985">
      <w:bodyDiv w:val="1"/>
      <w:marLeft w:val="0"/>
      <w:marRight w:val="0"/>
      <w:marTop w:val="0"/>
      <w:marBottom w:val="0"/>
      <w:divBdr>
        <w:top w:val="none" w:sz="0" w:space="0" w:color="auto"/>
        <w:left w:val="none" w:sz="0" w:space="0" w:color="auto"/>
        <w:bottom w:val="none" w:sz="0" w:space="0" w:color="auto"/>
        <w:right w:val="none" w:sz="0" w:space="0" w:color="auto"/>
      </w:divBdr>
    </w:div>
    <w:div w:id="1490289929">
      <w:bodyDiv w:val="1"/>
      <w:marLeft w:val="0"/>
      <w:marRight w:val="0"/>
      <w:marTop w:val="0"/>
      <w:marBottom w:val="0"/>
      <w:divBdr>
        <w:top w:val="none" w:sz="0" w:space="0" w:color="auto"/>
        <w:left w:val="none" w:sz="0" w:space="0" w:color="auto"/>
        <w:bottom w:val="none" w:sz="0" w:space="0" w:color="auto"/>
        <w:right w:val="none" w:sz="0" w:space="0" w:color="auto"/>
      </w:divBdr>
    </w:div>
    <w:div w:id="1490638749">
      <w:bodyDiv w:val="1"/>
      <w:marLeft w:val="0"/>
      <w:marRight w:val="0"/>
      <w:marTop w:val="0"/>
      <w:marBottom w:val="0"/>
      <w:divBdr>
        <w:top w:val="none" w:sz="0" w:space="0" w:color="auto"/>
        <w:left w:val="none" w:sz="0" w:space="0" w:color="auto"/>
        <w:bottom w:val="none" w:sz="0" w:space="0" w:color="auto"/>
        <w:right w:val="none" w:sz="0" w:space="0" w:color="auto"/>
      </w:divBdr>
    </w:div>
    <w:div w:id="1491752624">
      <w:bodyDiv w:val="1"/>
      <w:marLeft w:val="0"/>
      <w:marRight w:val="0"/>
      <w:marTop w:val="0"/>
      <w:marBottom w:val="0"/>
      <w:divBdr>
        <w:top w:val="none" w:sz="0" w:space="0" w:color="auto"/>
        <w:left w:val="none" w:sz="0" w:space="0" w:color="auto"/>
        <w:bottom w:val="none" w:sz="0" w:space="0" w:color="auto"/>
        <w:right w:val="none" w:sz="0" w:space="0" w:color="auto"/>
      </w:divBdr>
    </w:div>
    <w:div w:id="1492257168">
      <w:bodyDiv w:val="1"/>
      <w:marLeft w:val="0"/>
      <w:marRight w:val="0"/>
      <w:marTop w:val="0"/>
      <w:marBottom w:val="0"/>
      <w:divBdr>
        <w:top w:val="none" w:sz="0" w:space="0" w:color="auto"/>
        <w:left w:val="none" w:sz="0" w:space="0" w:color="auto"/>
        <w:bottom w:val="none" w:sz="0" w:space="0" w:color="auto"/>
        <w:right w:val="none" w:sz="0" w:space="0" w:color="auto"/>
      </w:divBdr>
    </w:div>
    <w:div w:id="1492331630">
      <w:bodyDiv w:val="1"/>
      <w:marLeft w:val="0"/>
      <w:marRight w:val="0"/>
      <w:marTop w:val="0"/>
      <w:marBottom w:val="0"/>
      <w:divBdr>
        <w:top w:val="none" w:sz="0" w:space="0" w:color="auto"/>
        <w:left w:val="none" w:sz="0" w:space="0" w:color="auto"/>
        <w:bottom w:val="none" w:sz="0" w:space="0" w:color="auto"/>
        <w:right w:val="none" w:sz="0" w:space="0" w:color="auto"/>
      </w:divBdr>
    </w:div>
    <w:div w:id="1493790449">
      <w:bodyDiv w:val="1"/>
      <w:marLeft w:val="0"/>
      <w:marRight w:val="0"/>
      <w:marTop w:val="0"/>
      <w:marBottom w:val="0"/>
      <w:divBdr>
        <w:top w:val="none" w:sz="0" w:space="0" w:color="auto"/>
        <w:left w:val="none" w:sz="0" w:space="0" w:color="auto"/>
        <w:bottom w:val="none" w:sz="0" w:space="0" w:color="auto"/>
        <w:right w:val="none" w:sz="0" w:space="0" w:color="auto"/>
      </w:divBdr>
      <w:divsChild>
        <w:div w:id="2087797567">
          <w:marLeft w:val="0"/>
          <w:marRight w:val="0"/>
          <w:marTop w:val="0"/>
          <w:marBottom w:val="0"/>
          <w:divBdr>
            <w:top w:val="none" w:sz="0" w:space="0" w:color="auto"/>
            <w:left w:val="none" w:sz="0" w:space="0" w:color="auto"/>
            <w:bottom w:val="none" w:sz="0" w:space="0" w:color="auto"/>
            <w:right w:val="none" w:sz="0" w:space="0" w:color="auto"/>
          </w:divBdr>
          <w:divsChild>
            <w:div w:id="13316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831053">
      <w:bodyDiv w:val="1"/>
      <w:marLeft w:val="0"/>
      <w:marRight w:val="0"/>
      <w:marTop w:val="0"/>
      <w:marBottom w:val="0"/>
      <w:divBdr>
        <w:top w:val="none" w:sz="0" w:space="0" w:color="auto"/>
        <w:left w:val="none" w:sz="0" w:space="0" w:color="auto"/>
        <w:bottom w:val="none" w:sz="0" w:space="0" w:color="auto"/>
        <w:right w:val="none" w:sz="0" w:space="0" w:color="auto"/>
      </w:divBdr>
    </w:div>
    <w:div w:id="1493906111">
      <w:bodyDiv w:val="1"/>
      <w:marLeft w:val="0"/>
      <w:marRight w:val="0"/>
      <w:marTop w:val="0"/>
      <w:marBottom w:val="0"/>
      <w:divBdr>
        <w:top w:val="none" w:sz="0" w:space="0" w:color="auto"/>
        <w:left w:val="none" w:sz="0" w:space="0" w:color="auto"/>
        <w:bottom w:val="none" w:sz="0" w:space="0" w:color="auto"/>
        <w:right w:val="none" w:sz="0" w:space="0" w:color="auto"/>
      </w:divBdr>
    </w:div>
    <w:div w:id="1494102291">
      <w:bodyDiv w:val="1"/>
      <w:marLeft w:val="0"/>
      <w:marRight w:val="0"/>
      <w:marTop w:val="0"/>
      <w:marBottom w:val="0"/>
      <w:divBdr>
        <w:top w:val="none" w:sz="0" w:space="0" w:color="auto"/>
        <w:left w:val="none" w:sz="0" w:space="0" w:color="auto"/>
        <w:bottom w:val="none" w:sz="0" w:space="0" w:color="auto"/>
        <w:right w:val="none" w:sz="0" w:space="0" w:color="auto"/>
      </w:divBdr>
    </w:div>
    <w:div w:id="1494562326">
      <w:bodyDiv w:val="1"/>
      <w:marLeft w:val="0"/>
      <w:marRight w:val="0"/>
      <w:marTop w:val="0"/>
      <w:marBottom w:val="0"/>
      <w:divBdr>
        <w:top w:val="none" w:sz="0" w:space="0" w:color="auto"/>
        <w:left w:val="none" w:sz="0" w:space="0" w:color="auto"/>
        <w:bottom w:val="none" w:sz="0" w:space="0" w:color="auto"/>
        <w:right w:val="none" w:sz="0" w:space="0" w:color="auto"/>
      </w:divBdr>
    </w:div>
    <w:div w:id="1494687169">
      <w:bodyDiv w:val="1"/>
      <w:marLeft w:val="0"/>
      <w:marRight w:val="0"/>
      <w:marTop w:val="0"/>
      <w:marBottom w:val="0"/>
      <w:divBdr>
        <w:top w:val="none" w:sz="0" w:space="0" w:color="auto"/>
        <w:left w:val="none" w:sz="0" w:space="0" w:color="auto"/>
        <w:bottom w:val="none" w:sz="0" w:space="0" w:color="auto"/>
        <w:right w:val="none" w:sz="0" w:space="0" w:color="auto"/>
      </w:divBdr>
    </w:div>
    <w:div w:id="1495683630">
      <w:bodyDiv w:val="1"/>
      <w:marLeft w:val="0"/>
      <w:marRight w:val="0"/>
      <w:marTop w:val="0"/>
      <w:marBottom w:val="0"/>
      <w:divBdr>
        <w:top w:val="none" w:sz="0" w:space="0" w:color="auto"/>
        <w:left w:val="none" w:sz="0" w:space="0" w:color="auto"/>
        <w:bottom w:val="none" w:sz="0" w:space="0" w:color="auto"/>
        <w:right w:val="none" w:sz="0" w:space="0" w:color="auto"/>
      </w:divBdr>
    </w:div>
    <w:div w:id="1498770107">
      <w:bodyDiv w:val="1"/>
      <w:marLeft w:val="0"/>
      <w:marRight w:val="0"/>
      <w:marTop w:val="0"/>
      <w:marBottom w:val="0"/>
      <w:divBdr>
        <w:top w:val="none" w:sz="0" w:space="0" w:color="auto"/>
        <w:left w:val="none" w:sz="0" w:space="0" w:color="auto"/>
        <w:bottom w:val="none" w:sz="0" w:space="0" w:color="auto"/>
        <w:right w:val="none" w:sz="0" w:space="0" w:color="auto"/>
      </w:divBdr>
    </w:div>
    <w:div w:id="1499148749">
      <w:bodyDiv w:val="1"/>
      <w:marLeft w:val="0"/>
      <w:marRight w:val="0"/>
      <w:marTop w:val="0"/>
      <w:marBottom w:val="0"/>
      <w:divBdr>
        <w:top w:val="none" w:sz="0" w:space="0" w:color="auto"/>
        <w:left w:val="none" w:sz="0" w:space="0" w:color="auto"/>
        <w:bottom w:val="none" w:sz="0" w:space="0" w:color="auto"/>
        <w:right w:val="none" w:sz="0" w:space="0" w:color="auto"/>
      </w:divBdr>
    </w:div>
    <w:div w:id="1499151228">
      <w:bodyDiv w:val="1"/>
      <w:marLeft w:val="0"/>
      <w:marRight w:val="0"/>
      <w:marTop w:val="0"/>
      <w:marBottom w:val="0"/>
      <w:divBdr>
        <w:top w:val="none" w:sz="0" w:space="0" w:color="auto"/>
        <w:left w:val="none" w:sz="0" w:space="0" w:color="auto"/>
        <w:bottom w:val="none" w:sz="0" w:space="0" w:color="auto"/>
        <w:right w:val="none" w:sz="0" w:space="0" w:color="auto"/>
      </w:divBdr>
      <w:divsChild>
        <w:div w:id="1357852431">
          <w:marLeft w:val="0"/>
          <w:marRight w:val="0"/>
          <w:marTop w:val="100"/>
          <w:marBottom w:val="100"/>
          <w:divBdr>
            <w:top w:val="none" w:sz="0" w:space="0" w:color="auto"/>
            <w:left w:val="none" w:sz="0" w:space="0" w:color="auto"/>
            <w:bottom w:val="none" w:sz="0" w:space="0" w:color="auto"/>
            <w:right w:val="none" w:sz="0" w:space="0" w:color="auto"/>
          </w:divBdr>
          <w:divsChild>
            <w:div w:id="1056779533">
              <w:marLeft w:val="0"/>
              <w:marRight w:val="0"/>
              <w:marTop w:val="0"/>
              <w:marBottom w:val="0"/>
              <w:divBdr>
                <w:top w:val="none" w:sz="0" w:space="0" w:color="auto"/>
                <w:left w:val="none" w:sz="0" w:space="0" w:color="auto"/>
                <w:bottom w:val="none" w:sz="0" w:space="0" w:color="auto"/>
                <w:right w:val="none" w:sz="0" w:space="0" w:color="auto"/>
              </w:divBdr>
              <w:divsChild>
                <w:div w:id="400175976">
                  <w:marLeft w:val="450"/>
                  <w:marRight w:val="0"/>
                  <w:marTop w:val="0"/>
                  <w:marBottom w:val="0"/>
                  <w:divBdr>
                    <w:top w:val="none" w:sz="0" w:space="0" w:color="auto"/>
                    <w:left w:val="none" w:sz="0" w:space="0" w:color="auto"/>
                    <w:bottom w:val="none" w:sz="0" w:space="0" w:color="auto"/>
                    <w:right w:val="none" w:sz="0" w:space="0" w:color="auto"/>
                  </w:divBdr>
                  <w:divsChild>
                    <w:div w:id="93940300">
                      <w:marLeft w:val="450"/>
                      <w:marRight w:val="0"/>
                      <w:marTop w:val="0"/>
                      <w:marBottom w:val="0"/>
                      <w:divBdr>
                        <w:top w:val="none" w:sz="0" w:space="0" w:color="auto"/>
                        <w:left w:val="none" w:sz="0" w:space="0" w:color="auto"/>
                        <w:bottom w:val="none" w:sz="0" w:space="0" w:color="auto"/>
                        <w:right w:val="none" w:sz="0" w:space="0" w:color="auto"/>
                      </w:divBdr>
                      <w:divsChild>
                        <w:div w:id="924461593">
                          <w:marLeft w:val="0"/>
                          <w:marRight w:val="0"/>
                          <w:marTop w:val="0"/>
                          <w:marBottom w:val="0"/>
                          <w:divBdr>
                            <w:top w:val="none" w:sz="0" w:space="0" w:color="auto"/>
                            <w:left w:val="none" w:sz="0" w:space="0" w:color="auto"/>
                            <w:bottom w:val="none" w:sz="0" w:space="0" w:color="auto"/>
                            <w:right w:val="none" w:sz="0" w:space="0" w:color="auto"/>
                          </w:divBdr>
                        </w:div>
                        <w:div w:id="146495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541236">
      <w:bodyDiv w:val="1"/>
      <w:marLeft w:val="0"/>
      <w:marRight w:val="0"/>
      <w:marTop w:val="0"/>
      <w:marBottom w:val="0"/>
      <w:divBdr>
        <w:top w:val="none" w:sz="0" w:space="0" w:color="auto"/>
        <w:left w:val="none" w:sz="0" w:space="0" w:color="auto"/>
        <w:bottom w:val="none" w:sz="0" w:space="0" w:color="auto"/>
        <w:right w:val="none" w:sz="0" w:space="0" w:color="auto"/>
      </w:divBdr>
    </w:div>
    <w:div w:id="1499692889">
      <w:bodyDiv w:val="1"/>
      <w:marLeft w:val="0"/>
      <w:marRight w:val="0"/>
      <w:marTop w:val="0"/>
      <w:marBottom w:val="0"/>
      <w:divBdr>
        <w:top w:val="none" w:sz="0" w:space="0" w:color="auto"/>
        <w:left w:val="none" w:sz="0" w:space="0" w:color="auto"/>
        <w:bottom w:val="none" w:sz="0" w:space="0" w:color="auto"/>
        <w:right w:val="none" w:sz="0" w:space="0" w:color="auto"/>
      </w:divBdr>
    </w:div>
    <w:div w:id="1499878397">
      <w:bodyDiv w:val="1"/>
      <w:marLeft w:val="0"/>
      <w:marRight w:val="0"/>
      <w:marTop w:val="0"/>
      <w:marBottom w:val="0"/>
      <w:divBdr>
        <w:top w:val="none" w:sz="0" w:space="0" w:color="auto"/>
        <w:left w:val="none" w:sz="0" w:space="0" w:color="auto"/>
        <w:bottom w:val="none" w:sz="0" w:space="0" w:color="auto"/>
        <w:right w:val="none" w:sz="0" w:space="0" w:color="auto"/>
      </w:divBdr>
    </w:div>
    <w:div w:id="1499954626">
      <w:bodyDiv w:val="1"/>
      <w:marLeft w:val="0"/>
      <w:marRight w:val="0"/>
      <w:marTop w:val="0"/>
      <w:marBottom w:val="0"/>
      <w:divBdr>
        <w:top w:val="none" w:sz="0" w:space="0" w:color="auto"/>
        <w:left w:val="none" w:sz="0" w:space="0" w:color="auto"/>
        <w:bottom w:val="none" w:sz="0" w:space="0" w:color="auto"/>
        <w:right w:val="none" w:sz="0" w:space="0" w:color="auto"/>
      </w:divBdr>
    </w:div>
    <w:div w:id="1500149092">
      <w:bodyDiv w:val="1"/>
      <w:marLeft w:val="0"/>
      <w:marRight w:val="0"/>
      <w:marTop w:val="0"/>
      <w:marBottom w:val="0"/>
      <w:divBdr>
        <w:top w:val="none" w:sz="0" w:space="0" w:color="auto"/>
        <w:left w:val="none" w:sz="0" w:space="0" w:color="auto"/>
        <w:bottom w:val="none" w:sz="0" w:space="0" w:color="auto"/>
        <w:right w:val="none" w:sz="0" w:space="0" w:color="auto"/>
      </w:divBdr>
    </w:div>
    <w:div w:id="1500541247">
      <w:bodyDiv w:val="1"/>
      <w:marLeft w:val="0"/>
      <w:marRight w:val="0"/>
      <w:marTop w:val="0"/>
      <w:marBottom w:val="0"/>
      <w:divBdr>
        <w:top w:val="none" w:sz="0" w:space="0" w:color="auto"/>
        <w:left w:val="none" w:sz="0" w:space="0" w:color="auto"/>
        <w:bottom w:val="none" w:sz="0" w:space="0" w:color="auto"/>
        <w:right w:val="none" w:sz="0" w:space="0" w:color="auto"/>
      </w:divBdr>
    </w:div>
    <w:div w:id="1500542563">
      <w:bodyDiv w:val="1"/>
      <w:marLeft w:val="0"/>
      <w:marRight w:val="0"/>
      <w:marTop w:val="0"/>
      <w:marBottom w:val="0"/>
      <w:divBdr>
        <w:top w:val="none" w:sz="0" w:space="0" w:color="auto"/>
        <w:left w:val="none" w:sz="0" w:space="0" w:color="auto"/>
        <w:bottom w:val="none" w:sz="0" w:space="0" w:color="auto"/>
        <w:right w:val="none" w:sz="0" w:space="0" w:color="auto"/>
      </w:divBdr>
      <w:divsChild>
        <w:div w:id="746733872">
          <w:marLeft w:val="0"/>
          <w:marRight w:val="0"/>
          <w:marTop w:val="0"/>
          <w:marBottom w:val="0"/>
          <w:divBdr>
            <w:top w:val="none" w:sz="0" w:space="0" w:color="auto"/>
            <w:left w:val="none" w:sz="0" w:space="0" w:color="auto"/>
            <w:bottom w:val="none" w:sz="0" w:space="0" w:color="auto"/>
            <w:right w:val="none" w:sz="0" w:space="0" w:color="auto"/>
          </w:divBdr>
          <w:divsChild>
            <w:div w:id="1594706026">
              <w:marLeft w:val="0"/>
              <w:marRight w:val="0"/>
              <w:marTop w:val="0"/>
              <w:marBottom w:val="0"/>
              <w:divBdr>
                <w:top w:val="none" w:sz="0" w:space="0" w:color="auto"/>
                <w:left w:val="none" w:sz="0" w:space="0" w:color="auto"/>
                <w:bottom w:val="none" w:sz="0" w:space="0" w:color="auto"/>
                <w:right w:val="none" w:sz="0" w:space="0" w:color="auto"/>
              </w:divBdr>
              <w:divsChild>
                <w:div w:id="902638194">
                  <w:marLeft w:val="0"/>
                  <w:marRight w:val="0"/>
                  <w:marTop w:val="0"/>
                  <w:marBottom w:val="0"/>
                  <w:divBdr>
                    <w:top w:val="none" w:sz="0" w:space="0" w:color="auto"/>
                    <w:left w:val="none" w:sz="0" w:space="0" w:color="auto"/>
                    <w:bottom w:val="none" w:sz="0" w:space="0" w:color="auto"/>
                    <w:right w:val="none" w:sz="0" w:space="0" w:color="auto"/>
                  </w:divBdr>
                  <w:divsChild>
                    <w:div w:id="1953200078">
                      <w:marLeft w:val="0"/>
                      <w:marRight w:val="0"/>
                      <w:marTop w:val="0"/>
                      <w:marBottom w:val="0"/>
                      <w:divBdr>
                        <w:top w:val="none" w:sz="0" w:space="0" w:color="auto"/>
                        <w:left w:val="none" w:sz="0" w:space="0" w:color="auto"/>
                        <w:bottom w:val="none" w:sz="0" w:space="0" w:color="auto"/>
                        <w:right w:val="none" w:sz="0" w:space="0" w:color="auto"/>
                      </w:divBdr>
                      <w:divsChild>
                        <w:div w:id="579101889">
                          <w:marLeft w:val="0"/>
                          <w:marRight w:val="0"/>
                          <w:marTop w:val="0"/>
                          <w:marBottom w:val="0"/>
                          <w:divBdr>
                            <w:top w:val="none" w:sz="0" w:space="0" w:color="auto"/>
                            <w:left w:val="none" w:sz="0" w:space="0" w:color="auto"/>
                            <w:bottom w:val="none" w:sz="0" w:space="0" w:color="auto"/>
                            <w:right w:val="none" w:sz="0" w:space="0" w:color="auto"/>
                          </w:divBdr>
                          <w:divsChild>
                            <w:div w:id="706638103">
                              <w:marLeft w:val="0"/>
                              <w:marRight w:val="0"/>
                              <w:marTop w:val="0"/>
                              <w:marBottom w:val="0"/>
                              <w:divBdr>
                                <w:top w:val="none" w:sz="0" w:space="0" w:color="auto"/>
                                <w:left w:val="none" w:sz="0" w:space="0" w:color="auto"/>
                                <w:bottom w:val="none" w:sz="0" w:space="0" w:color="auto"/>
                                <w:right w:val="none" w:sz="0" w:space="0" w:color="auto"/>
                              </w:divBdr>
                              <w:divsChild>
                                <w:div w:id="39879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0659106">
      <w:bodyDiv w:val="1"/>
      <w:marLeft w:val="0"/>
      <w:marRight w:val="0"/>
      <w:marTop w:val="0"/>
      <w:marBottom w:val="0"/>
      <w:divBdr>
        <w:top w:val="none" w:sz="0" w:space="0" w:color="auto"/>
        <w:left w:val="none" w:sz="0" w:space="0" w:color="auto"/>
        <w:bottom w:val="none" w:sz="0" w:space="0" w:color="auto"/>
        <w:right w:val="none" w:sz="0" w:space="0" w:color="auto"/>
      </w:divBdr>
      <w:divsChild>
        <w:div w:id="1221674445">
          <w:marLeft w:val="0"/>
          <w:marRight w:val="0"/>
          <w:marTop w:val="0"/>
          <w:marBottom w:val="0"/>
          <w:divBdr>
            <w:top w:val="none" w:sz="0" w:space="0" w:color="auto"/>
            <w:left w:val="none" w:sz="0" w:space="0" w:color="auto"/>
            <w:bottom w:val="none" w:sz="0" w:space="0" w:color="auto"/>
            <w:right w:val="none" w:sz="0" w:space="0" w:color="auto"/>
          </w:divBdr>
        </w:div>
        <w:div w:id="1508713633">
          <w:marLeft w:val="0"/>
          <w:marRight w:val="0"/>
          <w:marTop w:val="0"/>
          <w:marBottom w:val="105"/>
          <w:divBdr>
            <w:top w:val="none" w:sz="0" w:space="0" w:color="auto"/>
            <w:left w:val="none" w:sz="0" w:space="0" w:color="auto"/>
            <w:bottom w:val="none" w:sz="0" w:space="0" w:color="auto"/>
            <w:right w:val="none" w:sz="0" w:space="0" w:color="auto"/>
          </w:divBdr>
        </w:div>
        <w:div w:id="1876308034">
          <w:marLeft w:val="0"/>
          <w:marRight w:val="0"/>
          <w:marTop w:val="0"/>
          <w:marBottom w:val="0"/>
          <w:divBdr>
            <w:top w:val="none" w:sz="0" w:space="0" w:color="auto"/>
            <w:left w:val="none" w:sz="0" w:space="0" w:color="auto"/>
            <w:bottom w:val="none" w:sz="0" w:space="0" w:color="auto"/>
            <w:right w:val="none" w:sz="0" w:space="0" w:color="auto"/>
          </w:divBdr>
        </w:div>
      </w:divsChild>
    </w:div>
    <w:div w:id="1501310458">
      <w:bodyDiv w:val="1"/>
      <w:marLeft w:val="0"/>
      <w:marRight w:val="0"/>
      <w:marTop w:val="0"/>
      <w:marBottom w:val="0"/>
      <w:divBdr>
        <w:top w:val="none" w:sz="0" w:space="0" w:color="auto"/>
        <w:left w:val="none" w:sz="0" w:space="0" w:color="auto"/>
        <w:bottom w:val="none" w:sz="0" w:space="0" w:color="auto"/>
        <w:right w:val="none" w:sz="0" w:space="0" w:color="auto"/>
      </w:divBdr>
    </w:div>
    <w:div w:id="1501460406">
      <w:bodyDiv w:val="1"/>
      <w:marLeft w:val="0"/>
      <w:marRight w:val="0"/>
      <w:marTop w:val="0"/>
      <w:marBottom w:val="0"/>
      <w:divBdr>
        <w:top w:val="none" w:sz="0" w:space="0" w:color="auto"/>
        <w:left w:val="none" w:sz="0" w:space="0" w:color="auto"/>
        <w:bottom w:val="none" w:sz="0" w:space="0" w:color="auto"/>
        <w:right w:val="none" w:sz="0" w:space="0" w:color="auto"/>
      </w:divBdr>
      <w:divsChild>
        <w:div w:id="921138210">
          <w:marLeft w:val="0"/>
          <w:marRight w:val="0"/>
          <w:marTop w:val="0"/>
          <w:marBottom w:val="0"/>
          <w:divBdr>
            <w:top w:val="none" w:sz="0" w:space="0" w:color="auto"/>
            <w:left w:val="none" w:sz="0" w:space="0" w:color="auto"/>
            <w:bottom w:val="none" w:sz="0" w:space="0" w:color="auto"/>
            <w:right w:val="none" w:sz="0" w:space="0" w:color="auto"/>
          </w:divBdr>
          <w:divsChild>
            <w:div w:id="894243346">
              <w:marLeft w:val="0"/>
              <w:marRight w:val="0"/>
              <w:marTop w:val="0"/>
              <w:marBottom w:val="0"/>
              <w:divBdr>
                <w:top w:val="none" w:sz="0" w:space="0" w:color="auto"/>
                <w:left w:val="none" w:sz="0" w:space="0" w:color="auto"/>
                <w:bottom w:val="none" w:sz="0" w:space="0" w:color="auto"/>
                <w:right w:val="none" w:sz="0" w:space="0" w:color="auto"/>
              </w:divBdr>
              <w:divsChild>
                <w:div w:id="2068608153">
                  <w:marLeft w:val="0"/>
                  <w:marRight w:val="0"/>
                  <w:marTop w:val="0"/>
                  <w:marBottom w:val="0"/>
                  <w:divBdr>
                    <w:top w:val="none" w:sz="0" w:space="0" w:color="auto"/>
                    <w:left w:val="none" w:sz="0" w:space="0" w:color="auto"/>
                    <w:bottom w:val="none" w:sz="0" w:space="0" w:color="auto"/>
                    <w:right w:val="none" w:sz="0" w:space="0" w:color="auto"/>
                  </w:divBdr>
                  <w:divsChild>
                    <w:div w:id="579950051">
                      <w:marLeft w:val="0"/>
                      <w:marRight w:val="0"/>
                      <w:marTop w:val="0"/>
                      <w:marBottom w:val="0"/>
                      <w:divBdr>
                        <w:top w:val="none" w:sz="0" w:space="0" w:color="auto"/>
                        <w:left w:val="none" w:sz="0" w:space="0" w:color="auto"/>
                        <w:bottom w:val="none" w:sz="0" w:space="0" w:color="auto"/>
                        <w:right w:val="none" w:sz="0" w:space="0" w:color="auto"/>
                      </w:divBdr>
                      <w:divsChild>
                        <w:div w:id="1100419237">
                          <w:marLeft w:val="0"/>
                          <w:marRight w:val="0"/>
                          <w:marTop w:val="45"/>
                          <w:marBottom w:val="0"/>
                          <w:divBdr>
                            <w:top w:val="none" w:sz="0" w:space="0" w:color="auto"/>
                            <w:left w:val="none" w:sz="0" w:space="0" w:color="auto"/>
                            <w:bottom w:val="none" w:sz="0" w:space="0" w:color="auto"/>
                            <w:right w:val="none" w:sz="0" w:space="0" w:color="auto"/>
                          </w:divBdr>
                          <w:divsChild>
                            <w:div w:id="1547986809">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426578">
      <w:bodyDiv w:val="1"/>
      <w:marLeft w:val="0"/>
      <w:marRight w:val="0"/>
      <w:marTop w:val="0"/>
      <w:marBottom w:val="0"/>
      <w:divBdr>
        <w:top w:val="none" w:sz="0" w:space="0" w:color="auto"/>
        <w:left w:val="none" w:sz="0" w:space="0" w:color="auto"/>
        <w:bottom w:val="none" w:sz="0" w:space="0" w:color="auto"/>
        <w:right w:val="none" w:sz="0" w:space="0" w:color="auto"/>
      </w:divBdr>
      <w:divsChild>
        <w:div w:id="432438189">
          <w:marLeft w:val="0"/>
          <w:marRight w:val="0"/>
          <w:marTop w:val="0"/>
          <w:marBottom w:val="0"/>
          <w:divBdr>
            <w:top w:val="none" w:sz="0" w:space="0" w:color="auto"/>
            <w:left w:val="none" w:sz="0" w:space="0" w:color="auto"/>
            <w:bottom w:val="none" w:sz="0" w:space="0" w:color="auto"/>
            <w:right w:val="none" w:sz="0" w:space="0" w:color="auto"/>
          </w:divBdr>
        </w:div>
      </w:divsChild>
    </w:div>
    <w:div w:id="1502508718">
      <w:bodyDiv w:val="1"/>
      <w:marLeft w:val="0"/>
      <w:marRight w:val="0"/>
      <w:marTop w:val="0"/>
      <w:marBottom w:val="0"/>
      <w:divBdr>
        <w:top w:val="none" w:sz="0" w:space="0" w:color="auto"/>
        <w:left w:val="none" w:sz="0" w:space="0" w:color="auto"/>
        <w:bottom w:val="none" w:sz="0" w:space="0" w:color="auto"/>
        <w:right w:val="none" w:sz="0" w:space="0" w:color="auto"/>
      </w:divBdr>
    </w:div>
    <w:div w:id="1502575161">
      <w:bodyDiv w:val="1"/>
      <w:marLeft w:val="0"/>
      <w:marRight w:val="0"/>
      <w:marTop w:val="0"/>
      <w:marBottom w:val="0"/>
      <w:divBdr>
        <w:top w:val="none" w:sz="0" w:space="0" w:color="auto"/>
        <w:left w:val="none" w:sz="0" w:space="0" w:color="auto"/>
        <w:bottom w:val="none" w:sz="0" w:space="0" w:color="auto"/>
        <w:right w:val="none" w:sz="0" w:space="0" w:color="auto"/>
      </w:divBdr>
    </w:div>
    <w:div w:id="1502964216">
      <w:bodyDiv w:val="1"/>
      <w:marLeft w:val="0"/>
      <w:marRight w:val="0"/>
      <w:marTop w:val="0"/>
      <w:marBottom w:val="0"/>
      <w:divBdr>
        <w:top w:val="none" w:sz="0" w:space="0" w:color="auto"/>
        <w:left w:val="none" w:sz="0" w:space="0" w:color="auto"/>
        <w:bottom w:val="none" w:sz="0" w:space="0" w:color="auto"/>
        <w:right w:val="none" w:sz="0" w:space="0" w:color="auto"/>
      </w:divBdr>
    </w:div>
    <w:div w:id="1503010069">
      <w:bodyDiv w:val="1"/>
      <w:marLeft w:val="0"/>
      <w:marRight w:val="0"/>
      <w:marTop w:val="0"/>
      <w:marBottom w:val="0"/>
      <w:divBdr>
        <w:top w:val="none" w:sz="0" w:space="0" w:color="auto"/>
        <w:left w:val="none" w:sz="0" w:space="0" w:color="auto"/>
        <w:bottom w:val="none" w:sz="0" w:space="0" w:color="auto"/>
        <w:right w:val="none" w:sz="0" w:space="0" w:color="auto"/>
      </w:divBdr>
    </w:div>
    <w:div w:id="1503348737">
      <w:bodyDiv w:val="1"/>
      <w:marLeft w:val="0"/>
      <w:marRight w:val="0"/>
      <w:marTop w:val="0"/>
      <w:marBottom w:val="0"/>
      <w:divBdr>
        <w:top w:val="none" w:sz="0" w:space="0" w:color="auto"/>
        <w:left w:val="none" w:sz="0" w:space="0" w:color="auto"/>
        <w:bottom w:val="none" w:sz="0" w:space="0" w:color="auto"/>
        <w:right w:val="none" w:sz="0" w:space="0" w:color="auto"/>
      </w:divBdr>
    </w:div>
    <w:div w:id="1503622020">
      <w:bodyDiv w:val="1"/>
      <w:marLeft w:val="0"/>
      <w:marRight w:val="0"/>
      <w:marTop w:val="0"/>
      <w:marBottom w:val="0"/>
      <w:divBdr>
        <w:top w:val="none" w:sz="0" w:space="0" w:color="auto"/>
        <w:left w:val="none" w:sz="0" w:space="0" w:color="auto"/>
        <w:bottom w:val="none" w:sz="0" w:space="0" w:color="auto"/>
        <w:right w:val="none" w:sz="0" w:space="0" w:color="auto"/>
      </w:divBdr>
      <w:divsChild>
        <w:div w:id="400952877">
          <w:marLeft w:val="0"/>
          <w:marRight w:val="0"/>
          <w:marTop w:val="0"/>
          <w:marBottom w:val="0"/>
          <w:divBdr>
            <w:top w:val="none" w:sz="0" w:space="0" w:color="auto"/>
            <w:left w:val="none" w:sz="0" w:space="0" w:color="auto"/>
            <w:bottom w:val="none" w:sz="0" w:space="0" w:color="auto"/>
            <w:right w:val="none" w:sz="0" w:space="0" w:color="auto"/>
          </w:divBdr>
          <w:divsChild>
            <w:div w:id="1675038041">
              <w:marLeft w:val="0"/>
              <w:marRight w:val="0"/>
              <w:marTop w:val="75"/>
              <w:marBottom w:val="0"/>
              <w:divBdr>
                <w:top w:val="none" w:sz="0" w:space="0" w:color="auto"/>
                <w:left w:val="none" w:sz="0" w:space="0" w:color="auto"/>
                <w:bottom w:val="none" w:sz="0" w:space="0" w:color="auto"/>
                <w:right w:val="none" w:sz="0" w:space="0" w:color="auto"/>
              </w:divBdr>
            </w:div>
          </w:divsChild>
        </w:div>
        <w:div w:id="1597513851">
          <w:marLeft w:val="0"/>
          <w:marRight w:val="0"/>
          <w:marTop w:val="0"/>
          <w:marBottom w:val="150"/>
          <w:divBdr>
            <w:top w:val="none" w:sz="0" w:space="0" w:color="auto"/>
            <w:left w:val="none" w:sz="0" w:space="0" w:color="auto"/>
            <w:bottom w:val="none" w:sz="0" w:space="0" w:color="auto"/>
            <w:right w:val="none" w:sz="0" w:space="0" w:color="auto"/>
          </w:divBdr>
        </w:div>
      </w:divsChild>
    </w:div>
    <w:div w:id="1503814660">
      <w:bodyDiv w:val="1"/>
      <w:marLeft w:val="0"/>
      <w:marRight w:val="0"/>
      <w:marTop w:val="0"/>
      <w:marBottom w:val="0"/>
      <w:divBdr>
        <w:top w:val="none" w:sz="0" w:space="0" w:color="auto"/>
        <w:left w:val="none" w:sz="0" w:space="0" w:color="auto"/>
        <w:bottom w:val="none" w:sz="0" w:space="0" w:color="auto"/>
        <w:right w:val="none" w:sz="0" w:space="0" w:color="auto"/>
      </w:divBdr>
      <w:divsChild>
        <w:div w:id="1394112306">
          <w:marLeft w:val="0"/>
          <w:marRight w:val="0"/>
          <w:marTop w:val="0"/>
          <w:marBottom w:val="0"/>
          <w:divBdr>
            <w:top w:val="none" w:sz="0" w:space="0" w:color="auto"/>
            <w:left w:val="none" w:sz="0" w:space="0" w:color="auto"/>
            <w:bottom w:val="none" w:sz="0" w:space="0" w:color="auto"/>
            <w:right w:val="none" w:sz="0" w:space="0" w:color="auto"/>
          </w:divBdr>
          <w:divsChild>
            <w:div w:id="656303790">
              <w:marLeft w:val="0"/>
              <w:marRight w:val="0"/>
              <w:marTop w:val="0"/>
              <w:marBottom w:val="0"/>
              <w:divBdr>
                <w:top w:val="none" w:sz="0" w:space="0" w:color="auto"/>
                <w:left w:val="none" w:sz="0" w:space="0" w:color="auto"/>
                <w:bottom w:val="none" w:sz="0" w:space="0" w:color="auto"/>
                <w:right w:val="none" w:sz="0" w:space="0" w:color="auto"/>
              </w:divBdr>
              <w:divsChild>
                <w:div w:id="1889219508">
                  <w:marLeft w:val="0"/>
                  <w:marRight w:val="0"/>
                  <w:marTop w:val="0"/>
                  <w:marBottom w:val="0"/>
                  <w:divBdr>
                    <w:top w:val="none" w:sz="0" w:space="0" w:color="auto"/>
                    <w:left w:val="none" w:sz="0" w:space="0" w:color="auto"/>
                    <w:bottom w:val="none" w:sz="0" w:space="0" w:color="auto"/>
                    <w:right w:val="none" w:sz="0" w:space="0" w:color="auto"/>
                  </w:divBdr>
                  <w:divsChild>
                    <w:div w:id="1588147206">
                      <w:marLeft w:val="0"/>
                      <w:marRight w:val="0"/>
                      <w:marTop w:val="0"/>
                      <w:marBottom w:val="0"/>
                      <w:divBdr>
                        <w:top w:val="none" w:sz="0" w:space="0" w:color="auto"/>
                        <w:left w:val="none" w:sz="0" w:space="0" w:color="auto"/>
                        <w:bottom w:val="none" w:sz="0" w:space="0" w:color="auto"/>
                        <w:right w:val="none" w:sz="0" w:space="0" w:color="auto"/>
                      </w:divBdr>
                      <w:divsChild>
                        <w:div w:id="1410007052">
                          <w:marLeft w:val="0"/>
                          <w:marRight w:val="0"/>
                          <w:marTop w:val="45"/>
                          <w:marBottom w:val="0"/>
                          <w:divBdr>
                            <w:top w:val="none" w:sz="0" w:space="0" w:color="auto"/>
                            <w:left w:val="none" w:sz="0" w:space="0" w:color="auto"/>
                            <w:bottom w:val="none" w:sz="0" w:space="0" w:color="auto"/>
                            <w:right w:val="none" w:sz="0" w:space="0" w:color="auto"/>
                          </w:divBdr>
                          <w:divsChild>
                            <w:div w:id="1056978406">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121362">
      <w:bodyDiv w:val="1"/>
      <w:marLeft w:val="0"/>
      <w:marRight w:val="0"/>
      <w:marTop w:val="0"/>
      <w:marBottom w:val="0"/>
      <w:divBdr>
        <w:top w:val="none" w:sz="0" w:space="0" w:color="auto"/>
        <w:left w:val="none" w:sz="0" w:space="0" w:color="auto"/>
        <w:bottom w:val="none" w:sz="0" w:space="0" w:color="auto"/>
        <w:right w:val="none" w:sz="0" w:space="0" w:color="auto"/>
      </w:divBdr>
    </w:div>
    <w:div w:id="1504584436">
      <w:bodyDiv w:val="1"/>
      <w:marLeft w:val="0"/>
      <w:marRight w:val="0"/>
      <w:marTop w:val="0"/>
      <w:marBottom w:val="0"/>
      <w:divBdr>
        <w:top w:val="none" w:sz="0" w:space="0" w:color="auto"/>
        <w:left w:val="none" w:sz="0" w:space="0" w:color="auto"/>
        <w:bottom w:val="none" w:sz="0" w:space="0" w:color="auto"/>
        <w:right w:val="none" w:sz="0" w:space="0" w:color="auto"/>
      </w:divBdr>
    </w:div>
    <w:div w:id="1504970216">
      <w:bodyDiv w:val="1"/>
      <w:marLeft w:val="120"/>
      <w:marRight w:val="0"/>
      <w:marTop w:val="0"/>
      <w:marBottom w:val="0"/>
      <w:divBdr>
        <w:top w:val="none" w:sz="0" w:space="0" w:color="auto"/>
        <w:left w:val="none" w:sz="0" w:space="0" w:color="auto"/>
        <w:bottom w:val="none" w:sz="0" w:space="0" w:color="auto"/>
        <w:right w:val="none" w:sz="0" w:space="0" w:color="auto"/>
      </w:divBdr>
      <w:divsChild>
        <w:div w:id="1188176357">
          <w:marLeft w:val="0"/>
          <w:marRight w:val="0"/>
          <w:marTop w:val="0"/>
          <w:marBottom w:val="0"/>
          <w:divBdr>
            <w:top w:val="none" w:sz="0" w:space="0" w:color="auto"/>
            <w:left w:val="none" w:sz="0" w:space="0" w:color="auto"/>
            <w:bottom w:val="none" w:sz="0" w:space="0" w:color="auto"/>
            <w:right w:val="none" w:sz="0" w:space="0" w:color="auto"/>
          </w:divBdr>
        </w:div>
      </w:divsChild>
    </w:div>
    <w:div w:id="1505439601">
      <w:bodyDiv w:val="1"/>
      <w:marLeft w:val="0"/>
      <w:marRight w:val="0"/>
      <w:marTop w:val="0"/>
      <w:marBottom w:val="0"/>
      <w:divBdr>
        <w:top w:val="none" w:sz="0" w:space="0" w:color="auto"/>
        <w:left w:val="none" w:sz="0" w:space="0" w:color="auto"/>
        <w:bottom w:val="none" w:sz="0" w:space="0" w:color="auto"/>
        <w:right w:val="none" w:sz="0" w:space="0" w:color="auto"/>
      </w:divBdr>
    </w:div>
    <w:div w:id="1505508014">
      <w:bodyDiv w:val="1"/>
      <w:marLeft w:val="0"/>
      <w:marRight w:val="0"/>
      <w:marTop w:val="0"/>
      <w:marBottom w:val="0"/>
      <w:divBdr>
        <w:top w:val="none" w:sz="0" w:space="0" w:color="auto"/>
        <w:left w:val="none" w:sz="0" w:space="0" w:color="auto"/>
        <w:bottom w:val="none" w:sz="0" w:space="0" w:color="auto"/>
        <w:right w:val="none" w:sz="0" w:space="0" w:color="auto"/>
      </w:divBdr>
    </w:div>
    <w:div w:id="1505902158">
      <w:bodyDiv w:val="1"/>
      <w:marLeft w:val="0"/>
      <w:marRight w:val="0"/>
      <w:marTop w:val="0"/>
      <w:marBottom w:val="0"/>
      <w:divBdr>
        <w:top w:val="none" w:sz="0" w:space="0" w:color="auto"/>
        <w:left w:val="none" w:sz="0" w:space="0" w:color="auto"/>
        <w:bottom w:val="none" w:sz="0" w:space="0" w:color="auto"/>
        <w:right w:val="none" w:sz="0" w:space="0" w:color="auto"/>
      </w:divBdr>
    </w:div>
    <w:div w:id="1505974262">
      <w:bodyDiv w:val="1"/>
      <w:marLeft w:val="0"/>
      <w:marRight w:val="0"/>
      <w:marTop w:val="0"/>
      <w:marBottom w:val="0"/>
      <w:divBdr>
        <w:top w:val="none" w:sz="0" w:space="0" w:color="auto"/>
        <w:left w:val="none" w:sz="0" w:space="0" w:color="auto"/>
        <w:bottom w:val="none" w:sz="0" w:space="0" w:color="auto"/>
        <w:right w:val="none" w:sz="0" w:space="0" w:color="auto"/>
      </w:divBdr>
    </w:div>
    <w:div w:id="1506167906">
      <w:bodyDiv w:val="1"/>
      <w:marLeft w:val="0"/>
      <w:marRight w:val="0"/>
      <w:marTop w:val="0"/>
      <w:marBottom w:val="0"/>
      <w:divBdr>
        <w:top w:val="none" w:sz="0" w:space="0" w:color="auto"/>
        <w:left w:val="none" w:sz="0" w:space="0" w:color="auto"/>
        <w:bottom w:val="none" w:sz="0" w:space="0" w:color="auto"/>
        <w:right w:val="none" w:sz="0" w:space="0" w:color="auto"/>
      </w:divBdr>
    </w:div>
    <w:div w:id="1506432467">
      <w:bodyDiv w:val="1"/>
      <w:marLeft w:val="0"/>
      <w:marRight w:val="0"/>
      <w:marTop w:val="0"/>
      <w:marBottom w:val="0"/>
      <w:divBdr>
        <w:top w:val="none" w:sz="0" w:space="0" w:color="auto"/>
        <w:left w:val="none" w:sz="0" w:space="0" w:color="auto"/>
        <w:bottom w:val="none" w:sz="0" w:space="0" w:color="auto"/>
        <w:right w:val="none" w:sz="0" w:space="0" w:color="auto"/>
      </w:divBdr>
    </w:div>
    <w:div w:id="1506438897">
      <w:bodyDiv w:val="1"/>
      <w:marLeft w:val="0"/>
      <w:marRight w:val="0"/>
      <w:marTop w:val="0"/>
      <w:marBottom w:val="0"/>
      <w:divBdr>
        <w:top w:val="none" w:sz="0" w:space="0" w:color="auto"/>
        <w:left w:val="none" w:sz="0" w:space="0" w:color="auto"/>
        <w:bottom w:val="none" w:sz="0" w:space="0" w:color="auto"/>
        <w:right w:val="none" w:sz="0" w:space="0" w:color="auto"/>
      </w:divBdr>
    </w:div>
    <w:div w:id="1506742374">
      <w:bodyDiv w:val="1"/>
      <w:marLeft w:val="0"/>
      <w:marRight w:val="0"/>
      <w:marTop w:val="0"/>
      <w:marBottom w:val="0"/>
      <w:divBdr>
        <w:top w:val="none" w:sz="0" w:space="0" w:color="auto"/>
        <w:left w:val="none" w:sz="0" w:space="0" w:color="auto"/>
        <w:bottom w:val="none" w:sz="0" w:space="0" w:color="auto"/>
        <w:right w:val="none" w:sz="0" w:space="0" w:color="auto"/>
      </w:divBdr>
    </w:div>
    <w:div w:id="1506895879">
      <w:bodyDiv w:val="1"/>
      <w:marLeft w:val="0"/>
      <w:marRight w:val="0"/>
      <w:marTop w:val="0"/>
      <w:marBottom w:val="0"/>
      <w:divBdr>
        <w:top w:val="none" w:sz="0" w:space="0" w:color="auto"/>
        <w:left w:val="none" w:sz="0" w:space="0" w:color="auto"/>
        <w:bottom w:val="none" w:sz="0" w:space="0" w:color="auto"/>
        <w:right w:val="none" w:sz="0" w:space="0" w:color="auto"/>
      </w:divBdr>
    </w:div>
    <w:div w:id="1507162351">
      <w:bodyDiv w:val="1"/>
      <w:marLeft w:val="0"/>
      <w:marRight w:val="0"/>
      <w:marTop w:val="0"/>
      <w:marBottom w:val="0"/>
      <w:divBdr>
        <w:top w:val="none" w:sz="0" w:space="0" w:color="auto"/>
        <w:left w:val="none" w:sz="0" w:space="0" w:color="auto"/>
        <w:bottom w:val="none" w:sz="0" w:space="0" w:color="auto"/>
        <w:right w:val="none" w:sz="0" w:space="0" w:color="auto"/>
      </w:divBdr>
    </w:div>
    <w:div w:id="1507356850">
      <w:bodyDiv w:val="1"/>
      <w:marLeft w:val="0"/>
      <w:marRight w:val="0"/>
      <w:marTop w:val="0"/>
      <w:marBottom w:val="0"/>
      <w:divBdr>
        <w:top w:val="none" w:sz="0" w:space="0" w:color="auto"/>
        <w:left w:val="none" w:sz="0" w:space="0" w:color="auto"/>
        <w:bottom w:val="none" w:sz="0" w:space="0" w:color="auto"/>
        <w:right w:val="none" w:sz="0" w:space="0" w:color="auto"/>
      </w:divBdr>
    </w:div>
    <w:div w:id="1507551815">
      <w:bodyDiv w:val="1"/>
      <w:marLeft w:val="0"/>
      <w:marRight w:val="0"/>
      <w:marTop w:val="0"/>
      <w:marBottom w:val="0"/>
      <w:divBdr>
        <w:top w:val="none" w:sz="0" w:space="0" w:color="auto"/>
        <w:left w:val="none" w:sz="0" w:space="0" w:color="auto"/>
        <w:bottom w:val="none" w:sz="0" w:space="0" w:color="auto"/>
        <w:right w:val="none" w:sz="0" w:space="0" w:color="auto"/>
      </w:divBdr>
    </w:div>
    <w:div w:id="1507788355">
      <w:bodyDiv w:val="1"/>
      <w:marLeft w:val="0"/>
      <w:marRight w:val="0"/>
      <w:marTop w:val="0"/>
      <w:marBottom w:val="0"/>
      <w:divBdr>
        <w:top w:val="none" w:sz="0" w:space="0" w:color="auto"/>
        <w:left w:val="none" w:sz="0" w:space="0" w:color="auto"/>
        <w:bottom w:val="none" w:sz="0" w:space="0" w:color="auto"/>
        <w:right w:val="none" w:sz="0" w:space="0" w:color="auto"/>
      </w:divBdr>
    </w:div>
    <w:div w:id="1508135915">
      <w:bodyDiv w:val="1"/>
      <w:marLeft w:val="0"/>
      <w:marRight w:val="0"/>
      <w:marTop w:val="0"/>
      <w:marBottom w:val="0"/>
      <w:divBdr>
        <w:top w:val="none" w:sz="0" w:space="0" w:color="auto"/>
        <w:left w:val="none" w:sz="0" w:space="0" w:color="auto"/>
        <w:bottom w:val="none" w:sz="0" w:space="0" w:color="auto"/>
        <w:right w:val="none" w:sz="0" w:space="0" w:color="auto"/>
      </w:divBdr>
    </w:div>
    <w:div w:id="1508405916">
      <w:bodyDiv w:val="1"/>
      <w:marLeft w:val="0"/>
      <w:marRight w:val="0"/>
      <w:marTop w:val="0"/>
      <w:marBottom w:val="0"/>
      <w:divBdr>
        <w:top w:val="none" w:sz="0" w:space="0" w:color="auto"/>
        <w:left w:val="none" w:sz="0" w:space="0" w:color="auto"/>
        <w:bottom w:val="none" w:sz="0" w:space="0" w:color="auto"/>
        <w:right w:val="none" w:sz="0" w:space="0" w:color="auto"/>
      </w:divBdr>
    </w:div>
    <w:div w:id="1509104026">
      <w:bodyDiv w:val="1"/>
      <w:marLeft w:val="0"/>
      <w:marRight w:val="0"/>
      <w:marTop w:val="0"/>
      <w:marBottom w:val="0"/>
      <w:divBdr>
        <w:top w:val="none" w:sz="0" w:space="0" w:color="auto"/>
        <w:left w:val="none" w:sz="0" w:space="0" w:color="auto"/>
        <w:bottom w:val="none" w:sz="0" w:space="0" w:color="auto"/>
        <w:right w:val="none" w:sz="0" w:space="0" w:color="auto"/>
      </w:divBdr>
    </w:div>
    <w:div w:id="1510411055">
      <w:bodyDiv w:val="1"/>
      <w:marLeft w:val="0"/>
      <w:marRight w:val="0"/>
      <w:marTop w:val="0"/>
      <w:marBottom w:val="0"/>
      <w:divBdr>
        <w:top w:val="none" w:sz="0" w:space="0" w:color="auto"/>
        <w:left w:val="none" w:sz="0" w:space="0" w:color="auto"/>
        <w:bottom w:val="none" w:sz="0" w:space="0" w:color="auto"/>
        <w:right w:val="none" w:sz="0" w:space="0" w:color="auto"/>
      </w:divBdr>
    </w:div>
    <w:div w:id="1510945064">
      <w:bodyDiv w:val="1"/>
      <w:marLeft w:val="0"/>
      <w:marRight w:val="0"/>
      <w:marTop w:val="0"/>
      <w:marBottom w:val="0"/>
      <w:divBdr>
        <w:top w:val="none" w:sz="0" w:space="0" w:color="auto"/>
        <w:left w:val="none" w:sz="0" w:space="0" w:color="auto"/>
        <w:bottom w:val="none" w:sz="0" w:space="0" w:color="auto"/>
        <w:right w:val="none" w:sz="0" w:space="0" w:color="auto"/>
      </w:divBdr>
    </w:div>
    <w:div w:id="1511026078">
      <w:bodyDiv w:val="1"/>
      <w:marLeft w:val="0"/>
      <w:marRight w:val="0"/>
      <w:marTop w:val="0"/>
      <w:marBottom w:val="0"/>
      <w:divBdr>
        <w:top w:val="none" w:sz="0" w:space="0" w:color="auto"/>
        <w:left w:val="none" w:sz="0" w:space="0" w:color="auto"/>
        <w:bottom w:val="none" w:sz="0" w:space="0" w:color="auto"/>
        <w:right w:val="none" w:sz="0" w:space="0" w:color="auto"/>
      </w:divBdr>
    </w:div>
    <w:div w:id="1511873847">
      <w:bodyDiv w:val="1"/>
      <w:marLeft w:val="0"/>
      <w:marRight w:val="0"/>
      <w:marTop w:val="0"/>
      <w:marBottom w:val="0"/>
      <w:divBdr>
        <w:top w:val="none" w:sz="0" w:space="0" w:color="auto"/>
        <w:left w:val="none" w:sz="0" w:space="0" w:color="auto"/>
        <w:bottom w:val="none" w:sz="0" w:space="0" w:color="auto"/>
        <w:right w:val="none" w:sz="0" w:space="0" w:color="auto"/>
      </w:divBdr>
    </w:div>
    <w:div w:id="1512451932">
      <w:bodyDiv w:val="1"/>
      <w:marLeft w:val="0"/>
      <w:marRight w:val="0"/>
      <w:marTop w:val="0"/>
      <w:marBottom w:val="0"/>
      <w:divBdr>
        <w:top w:val="none" w:sz="0" w:space="0" w:color="auto"/>
        <w:left w:val="none" w:sz="0" w:space="0" w:color="auto"/>
        <w:bottom w:val="none" w:sz="0" w:space="0" w:color="auto"/>
        <w:right w:val="none" w:sz="0" w:space="0" w:color="auto"/>
      </w:divBdr>
    </w:div>
    <w:div w:id="1512836654">
      <w:bodyDiv w:val="1"/>
      <w:marLeft w:val="0"/>
      <w:marRight w:val="0"/>
      <w:marTop w:val="0"/>
      <w:marBottom w:val="0"/>
      <w:divBdr>
        <w:top w:val="none" w:sz="0" w:space="0" w:color="auto"/>
        <w:left w:val="none" w:sz="0" w:space="0" w:color="auto"/>
        <w:bottom w:val="none" w:sz="0" w:space="0" w:color="auto"/>
        <w:right w:val="none" w:sz="0" w:space="0" w:color="auto"/>
      </w:divBdr>
    </w:div>
    <w:div w:id="1513036115">
      <w:bodyDiv w:val="1"/>
      <w:marLeft w:val="0"/>
      <w:marRight w:val="0"/>
      <w:marTop w:val="0"/>
      <w:marBottom w:val="0"/>
      <w:divBdr>
        <w:top w:val="none" w:sz="0" w:space="0" w:color="auto"/>
        <w:left w:val="none" w:sz="0" w:space="0" w:color="auto"/>
        <w:bottom w:val="none" w:sz="0" w:space="0" w:color="auto"/>
        <w:right w:val="none" w:sz="0" w:space="0" w:color="auto"/>
      </w:divBdr>
    </w:div>
    <w:div w:id="1513453175">
      <w:bodyDiv w:val="1"/>
      <w:marLeft w:val="0"/>
      <w:marRight w:val="0"/>
      <w:marTop w:val="0"/>
      <w:marBottom w:val="0"/>
      <w:divBdr>
        <w:top w:val="none" w:sz="0" w:space="0" w:color="auto"/>
        <w:left w:val="none" w:sz="0" w:space="0" w:color="auto"/>
        <w:bottom w:val="none" w:sz="0" w:space="0" w:color="auto"/>
        <w:right w:val="none" w:sz="0" w:space="0" w:color="auto"/>
      </w:divBdr>
    </w:div>
    <w:div w:id="1514150503">
      <w:bodyDiv w:val="1"/>
      <w:marLeft w:val="0"/>
      <w:marRight w:val="0"/>
      <w:marTop w:val="0"/>
      <w:marBottom w:val="0"/>
      <w:divBdr>
        <w:top w:val="none" w:sz="0" w:space="0" w:color="auto"/>
        <w:left w:val="none" w:sz="0" w:space="0" w:color="auto"/>
        <w:bottom w:val="none" w:sz="0" w:space="0" w:color="auto"/>
        <w:right w:val="none" w:sz="0" w:space="0" w:color="auto"/>
      </w:divBdr>
      <w:divsChild>
        <w:div w:id="136461686">
          <w:marLeft w:val="0"/>
          <w:marRight w:val="0"/>
          <w:marTop w:val="0"/>
          <w:marBottom w:val="0"/>
          <w:divBdr>
            <w:top w:val="none" w:sz="0" w:space="0" w:color="auto"/>
            <w:left w:val="none" w:sz="0" w:space="0" w:color="auto"/>
            <w:bottom w:val="none" w:sz="0" w:space="0" w:color="auto"/>
            <w:right w:val="none" w:sz="0" w:space="0" w:color="auto"/>
          </w:divBdr>
          <w:divsChild>
            <w:div w:id="2033067391">
              <w:marLeft w:val="0"/>
              <w:marRight w:val="0"/>
              <w:marTop w:val="0"/>
              <w:marBottom w:val="0"/>
              <w:divBdr>
                <w:top w:val="none" w:sz="0" w:space="0" w:color="auto"/>
                <w:left w:val="none" w:sz="0" w:space="0" w:color="auto"/>
                <w:bottom w:val="none" w:sz="0" w:space="0" w:color="auto"/>
                <w:right w:val="none" w:sz="0" w:space="0" w:color="auto"/>
              </w:divBdr>
              <w:divsChild>
                <w:div w:id="1354303178">
                  <w:marLeft w:val="0"/>
                  <w:marRight w:val="0"/>
                  <w:marTop w:val="0"/>
                  <w:marBottom w:val="0"/>
                  <w:divBdr>
                    <w:top w:val="none" w:sz="0" w:space="0" w:color="auto"/>
                    <w:left w:val="none" w:sz="0" w:space="0" w:color="auto"/>
                    <w:bottom w:val="none" w:sz="0" w:space="0" w:color="auto"/>
                    <w:right w:val="none" w:sz="0" w:space="0" w:color="auto"/>
                  </w:divBdr>
                  <w:divsChild>
                    <w:div w:id="1444807856">
                      <w:marLeft w:val="300"/>
                      <w:marRight w:val="300"/>
                      <w:marTop w:val="0"/>
                      <w:marBottom w:val="0"/>
                      <w:divBdr>
                        <w:top w:val="none" w:sz="0" w:space="0" w:color="auto"/>
                        <w:left w:val="none" w:sz="0" w:space="0" w:color="auto"/>
                        <w:bottom w:val="none" w:sz="0" w:space="0" w:color="auto"/>
                        <w:right w:val="none" w:sz="0" w:space="0" w:color="auto"/>
                      </w:divBdr>
                      <w:divsChild>
                        <w:div w:id="840924878">
                          <w:marLeft w:val="0"/>
                          <w:marRight w:val="0"/>
                          <w:marTop w:val="0"/>
                          <w:marBottom w:val="0"/>
                          <w:divBdr>
                            <w:top w:val="none" w:sz="0" w:space="0" w:color="auto"/>
                            <w:left w:val="none" w:sz="0" w:space="0" w:color="auto"/>
                            <w:bottom w:val="none" w:sz="0" w:space="0" w:color="auto"/>
                            <w:right w:val="none" w:sz="0" w:space="0" w:color="auto"/>
                          </w:divBdr>
                          <w:divsChild>
                            <w:div w:id="99595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12857">
          <w:marLeft w:val="0"/>
          <w:marRight w:val="0"/>
          <w:marTop w:val="0"/>
          <w:marBottom w:val="0"/>
          <w:divBdr>
            <w:top w:val="none" w:sz="0" w:space="0" w:color="auto"/>
            <w:left w:val="none" w:sz="0" w:space="0" w:color="auto"/>
            <w:bottom w:val="none" w:sz="0" w:space="0" w:color="auto"/>
            <w:right w:val="none" w:sz="0" w:space="0" w:color="auto"/>
          </w:divBdr>
          <w:divsChild>
            <w:div w:id="2065134477">
              <w:marLeft w:val="0"/>
              <w:marRight w:val="0"/>
              <w:marTop w:val="0"/>
              <w:marBottom w:val="0"/>
              <w:divBdr>
                <w:top w:val="none" w:sz="0" w:space="0" w:color="auto"/>
                <w:left w:val="none" w:sz="0" w:space="0" w:color="auto"/>
                <w:bottom w:val="none" w:sz="0" w:space="0" w:color="auto"/>
                <w:right w:val="none" w:sz="0" w:space="0" w:color="auto"/>
              </w:divBdr>
              <w:divsChild>
                <w:div w:id="43445023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233586597">
          <w:marLeft w:val="0"/>
          <w:marRight w:val="0"/>
          <w:marTop w:val="0"/>
          <w:marBottom w:val="0"/>
          <w:divBdr>
            <w:top w:val="none" w:sz="0" w:space="0" w:color="auto"/>
            <w:left w:val="none" w:sz="0" w:space="0" w:color="auto"/>
            <w:bottom w:val="none" w:sz="0" w:space="0" w:color="auto"/>
            <w:right w:val="none" w:sz="0" w:space="0" w:color="auto"/>
          </w:divBdr>
          <w:divsChild>
            <w:div w:id="1153182263">
              <w:marLeft w:val="0"/>
              <w:marRight w:val="0"/>
              <w:marTop w:val="0"/>
              <w:marBottom w:val="0"/>
              <w:divBdr>
                <w:top w:val="none" w:sz="0" w:space="0" w:color="auto"/>
                <w:left w:val="none" w:sz="0" w:space="0" w:color="auto"/>
                <w:bottom w:val="none" w:sz="0" w:space="0" w:color="auto"/>
                <w:right w:val="none" w:sz="0" w:space="0" w:color="auto"/>
              </w:divBdr>
              <w:divsChild>
                <w:div w:id="30081339">
                  <w:marLeft w:val="0"/>
                  <w:marRight w:val="0"/>
                  <w:marTop w:val="0"/>
                  <w:marBottom w:val="0"/>
                  <w:divBdr>
                    <w:top w:val="none" w:sz="0" w:space="0" w:color="auto"/>
                    <w:left w:val="none" w:sz="0" w:space="0" w:color="auto"/>
                    <w:bottom w:val="none" w:sz="0" w:space="0" w:color="auto"/>
                    <w:right w:val="none" w:sz="0" w:space="0" w:color="auto"/>
                  </w:divBdr>
                  <w:divsChild>
                    <w:div w:id="1772973414">
                      <w:marLeft w:val="300"/>
                      <w:marRight w:val="300"/>
                      <w:marTop w:val="0"/>
                      <w:marBottom w:val="0"/>
                      <w:divBdr>
                        <w:top w:val="none" w:sz="0" w:space="0" w:color="auto"/>
                        <w:left w:val="none" w:sz="0" w:space="0" w:color="auto"/>
                        <w:bottom w:val="none" w:sz="0" w:space="0" w:color="auto"/>
                        <w:right w:val="none" w:sz="0" w:space="0" w:color="auto"/>
                      </w:divBdr>
                      <w:divsChild>
                        <w:div w:id="34624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413930">
          <w:marLeft w:val="0"/>
          <w:marRight w:val="0"/>
          <w:marTop w:val="0"/>
          <w:marBottom w:val="0"/>
          <w:divBdr>
            <w:top w:val="none" w:sz="0" w:space="0" w:color="auto"/>
            <w:left w:val="none" w:sz="0" w:space="0" w:color="auto"/>
            <w:bottom w:val="none" w:sz="0" w:space="0" w:color="auto"/>
            <w:right w:val="none" w:sz="0" w:space="0" w:color="auto"/>
          </w:divBdr>
          <w:divsChild>
            <w:div w:id="2040005142">
              <w:marLeft w:val="0"/>
              <w:marRight w:val="0"/>
              <w:marTop w:val="0"/>
              <w:marBottom w:val="0"/>
              <w:divBdr>
                <w:top w:val="none" w:sz="0" w:space="0" w:color="auto"/>
                <w:left w:val="none" w:sz="0" w:space="0" w:color="auto"/>
                <w:bottom w:val="none" w:sz="0" w:space="0" w:color="auto"/>
                <w:right w:val="none" w:sz="0" w:space="0" w:color="auto"/>
              </w:divBdr>
              <w:divsChild>
                <w:div w:id="1897622222">
                  <w:marLeft w:val="0"/>
                  <w:marRight w:val="0"/>
                  <w:marTop w:val="0"/>
                  <w:marBottom w:val="0"/>
                  <w:divBdr>
                    <w:top w:val="none" w:sz="0" w:space="0" w:color="auto"/>
                    <w:left w:val="none" w:sz="0" w:space="0" w:color="auto"/>
                    <w:bottom w:val="none" w:sz="0" w:space="0" w:color="auto"/>
                    <w:right w:val="none" w:sz="0" w:space="0" w:color="auto"/>
                  </w:divBdr>
                  <w:divsChild>
                    <w:div w:id="1689524068">
                      <w:marLeft w:val="300"/>
                      <w:marRight w:val="300"/>
                      <w:marTop w:val="0"/>
                      <w:marBottom w:val="0"/>
                      <w:divBdr>
                        <w:top w:val="none" w:sz="0" w:space="0" w:color="auto"/>
                        <w:left w:val="none" w:sz="0" w:space="0" w:color="auto"/>
                        <w:bottom w:val="none" w:sz="0" w:space="0" w:color="auto"/>
                        <w:right w:val="none" w:sz="0" w:space="0" w:color="auto"/>
                      </w:divBdr>
                      <w:divsChild>
                        <w:div w:id="155742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798817">
          <w:marLeft w:val="0"/>
          <w:marRight w:val="0"/>
          <w:marTop w:val="0"/>
          <w:marBottom w:val="0"/>
          <w:divBdr>
            <w:top w:val="none" w:sz="0" w:space="0" w:color="auto"/>
            <w:left w:val="none" w:sz="0" w:space="0" w:color="auto"/>
            <w:bottom w:val="none" w:sz="0" w:space="0" w:color="auto"/>
            <w:right w:val="none" w:sz="0" w:space="0" w:color="auto"/>
          </w:divBdr>
          <w:divsChild>
            <w:div w:id="1484540110">
              <w:marLeft w:val="0"/>
              <w:marRight w:val="0"/>
              <w:marTop w:val="0"/>
              <w:marBottom w:val="0"/>
              <w:divBdr>
                <w:top w:val="none" w:sz="0" w:space="0" w:color="auto"/>
                <w:left w:val="none" w:sz="0" w:space="0" w:color="auto"/>
                <w:bottom w:val="none" w:sz="0" w:space="0" w:color="auto"/>
                <w:right w:val="none" w:sz="0" w:space="0" w:color="auto"/>
              </w:divBdr>
              <w:divsChild>
                <w:div w:id="2061784966">
                  <w:marLeft w:val="0"/>
                  <w:marRight w:val="0"/>
                  <w:marTop w:val="0"/>
                  <w:marBottom w:val="0"/>
                  <w:divBdr>
                    <w:top w:val="none" w:sz="0" w:space="0" w:color="auto"/>
                    <w:left w:val="none" w:sz="0" w:space="0" w:color="auto"/>
                    <w:bottom w:val="none" w:sz="0" w:space="0" w:color="auto"/>
                    <w:right w:val="none" w:sz="0" w:space="0" w:color="auto"/>
                  </w:divBdr>
                  <w:divsChild>
                    <w:div w:id="702286415">
                      <w:marLeft w:val="300"/>
                      <w:marRight w:val="300"/>
                      <w:marTop w:val="0"/>
                      <w:marBottom w:val="0"/>
                      <w:divBdr>
                        <w:top w:val="none" w:sz="0" w:space="0" w:color="auto"/>
                        <w:left w:val="none" w:sz="0" w:space="0" w:color="auto"/>
                        <w:bottom w:val="none" w:sz="0" w:space="0" w:color="auto"/>
                        <w:right w:val="none" w:sz="0" w:space="0" w:color="auto"/>
                      </w:divBdr>
                      <w:divsChild>
                        <w:div w:id="41223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769271">
          <w:marLeft w:val="0"/>
          <w:marRight w:val="0"/>
          <w:marTop w:val="0"/>
          <w:marBottom w:val="0"/>
          <w:divBdr>
            <w:top w:val="none" w:sz="0" w:space="0" w:color="auto"/>
            <w:left w:val="none" w:sz="0" w:space="0" w:color="auto"/>
            <w:bottom w:val="none" w:sz="0" w:space="0" w:color="auto"/>
            <w:right w:val="none" w:sz="0" w:space="0" w:color="auto"/>
          </w:divBdr>
        </w:div>
        <w:div w:id="612713216">
          <w:marLeft w:val="0"/>
          <w:marRight w:val="0"/>
          <w:marTop w:val="0"/>
          <w:marBottom w:val="0"/>
          <w:divBdr>
            <w:top w:val="none" w:sz="0" w:space="0" w:color="auto"/>
            <w:left w:val="none" w:sz="0" w:space="0" w:color="auto"/>
            <w:bottom w:val="none" w:sz="0" w:space="0" w:color="auto"/>
            <w:right w:val="none" w:sz="0" w:space="0" w:color="auto"/>
          </w:divBdr>
          <w:divsChild>
            <w:div w:id="1998066377">
              <w:marLeft w:val="0"/>
              <w:marRight w:val="0"/>
              <w:marTop w:val="0"/>
              <w:marBottom w:val="0"/>
              <w:divBdr>
                <w:top w:val="none" w:sz="0" w:space="0" w:color="auto"/>
                <w:left w:val="none" w:sz="0" w:space="0" w:color="auto"/>
                <w:bottom w:val="none" w:sz="0" w:space="0" w:color="auto"/>
                <w:right w:val="none" w:sz="0" w:space="0" w:color="auto"/>
              </w:divBdr>
              <w:divsChild>
                <w:div w:id="2090154124">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629364095">
          <w:marLeft w:val="0"/>
          <w:marRight w:val="0"/>
          <w:marTop w:val="0"/>
          <w:marBottom w:val="0"/>
          <w:divBdr>
            <w:top w:val="none" w:sz="0" w:space="0" w:color="auto"/>
            <w:left w:val="none" w:sz="0" w:space="0" w:color="auto"/>
            <w:bottom w:val="none" w:sz="0" w:space="0" w:color="auto"/>
            <w:right w:val="none" w:sz="0" w:space="0" w:color="auto"/>
          </w:divBdr>
          <w:divsChild>
            <w:div w:id="895511614">
              <w:marLeft w:val="0"/>
              <w:marRight w:val="0"/>
              <w:marTop w:val="0"/>
              <w:marBottom w:val="0"/>
              <w:divBdr>
                <w:top w:val="none" w:sz="0" w:space="0" w:color="auto"/>
                <w:left w:val="none" w:sz="0" w:space="0" w:color="auto"/>
                <w:bottom w:val="none" w:sz="0" w:space="0" w:color="auto"/>
                <w:right w:val="none" w:sz="0" w:space="0" w:color="auto"/>
              </w:divBdr>
              <w:divsChild>
                <w:div w:id="1337921862">
                  <w:marLeft w:val="0"/>
                  <w:marRight w:val="0"/>
                  <w:marTop w:val="0"/>
                  <w:marBottom w:val="0"/>
                  <w:divBdr>
                    <w:top w:val="none" w:sz="0" w:space="0" w:color="auto"/>
                    <w:left w:val="none" w:sz="0" w:space="0" w:color="auto"/>
                    <w:bottom w:val="none" w:sz="0" w:space="0" w:color="auto"/>
                    <w:right w:val="none" w:sz="0" w:space="0" w:color="auto"/>
                  </w:divBdr>
                  <w:divsChild>
                    <w:div w:id="1466852408">
                      <w:marLeft w:val="300"/>
                      <w:marRight w:val="300"/>
                      <w:marTop w:val="0"/>
                      <w:marBottom w:val="0"/>
                      <w:divBdr>
                        <w:top w:val="none" w:sz="0" w:space="0" w:color="auto"/>
                        <w:left w:val="none" w:sz="0" w:space="0" w:color="auto"/>
                        <w:bottom w:val="none" w:sz="0" w:space="0" w:color="auto"/>
                        <w:right w:val="none" w:sz="0" w:space="0" w:color="auto"/>
                      </w:divBdr>
                      <w:divsChild>
                        <w:div w:id="1220434852">
                          <w:marLeft w:val="0"/>
                          <w:marRight w:val="0"/>
                          <w:marTop w:val="0"/>
                          <w:marBottom w:val="0"/>
                          <w:divBdr>
                            <w:top w:val="none" w:sz="0" w:space="0" w:color="auto"/>
                            <w:left w:val="none" w:sz="0" w:space="0" w:color="auto"/>
                            <w:bottom w:val="none" w:sz="0" w:space="0" w:color="auto"/>
                            <w:right w:val="none" w:sz="0" w:space="0" w:color="auto"/>
                          </w:divBdr>
                          <w:divsChild>
                            <w:div w:id="200246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089521">
          <w:marLeft w:val="0"/>
          <w:marRight w:val="0"/>
          <w:marTop w:val="0"/>
          <w:marBottom w:val="0"/>
          <w:divBdr>
            <w:top w:val="none" w:sz="0" w:space="0" w:color="auto"/>
            <w:left w:val="none" w:sz="0" w:space="0" w:color="auto"/>
            <w:bottom w:val="none" w:sz="0" w:space="0" w:color="auto"/>
            <w:right w:val="none" w:sz="0" w:space="0" w:color="auto"/>
          </w:divBdr>
          <w:divsChild>
            <w:div w:id="1989241204">
              <w:marLeft w:val="0"/>
              <w:marRight w:val="0"/>
              <w:marTop w:val="0"/>
              <w:marBottom w:val="0"/>
              <w:divBdr>
                <w:top w:val="none" w:sz="0" w:space="0" w:color="auto"/>
                <w:left w:val="none" w:sz="0" w:space="0" w:color="auto"/>
                <w:bottom w:val="none" w:sz="0" w:space="0" w:color="auto"/>
                <w:right w:val="none" w:sz="0" w:space="0" w:color="auto"/>
              </w:divBdr>
              <w:divsChild>
                <w:div w:id="81031419">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868956561">
          <w:marLeft w:val="0"/>
          <w:marRight w:val="0"/>
          <w:marTop w:val="0"/>
          <w:marBottom w:val="0"/>
          <w:divBdr>
            <w:top w:val="none" w:sz="0" w:space="0" w:color="auto"/>
            <w:left w:val="none" w:sz="0" w:space="0" w:color="auto"/>
            <w:bottom w:val="none" w:sz="0" w:space="0" w:color="auto"/>
            <w:right w:val="none" w:sz="0" w:space="0" w:color="auto"/>
          </w:divBdr>
          <w:divsChild>
            <w:div w:id="1621106201">
              <w:marLeft w:val="0"/>
              <w:marRight w:val="0"/>
              <w:marTop w:val="0"/>
              <w:marBottom w:val="0"/>
              <w:divBdr>
                <w:top w:val="none" w:sz="0" w:space="0" w:color="auto"/>
                <w:left w:val="none" w:sz="0" w:space="0" w:color="auto"/>
                <w:bottom w:val="none" w:sz="0" w:space="0" w:color="auto"/>
                <w:right w:val="none" w:sz="0" w:space="0" w:color="auto"/>
              </w:divBdr>
              <w:divsChild>
                <w:div w:id="1463304623">
                  <w:marLeft w:val="0"/>
                  <w:marRight w:val="0"/>
                  <w:marTop w:val="0"/>
                  <w:marBottom w:val="0"/>
                  <w:divBdr>
                    <w:top w:val="none" w:sz="0" w:space="0" w:color="auto"/>
                    <w:left w:val="none" w:sz="0" w:space="0" w:color="auto"/>
                    <w:bottom w:val="none" w:sz="0" w:space="0" w:color="auto"/>
                    <w:right w:val="none" w:sz="0" w:space="0" w:color="auto"/>
                  </w:divBdr>
                  <w:divsChild>
                    <w:div w:id="148643694">
                      <w:marLeft w:val="300"/>
                      <w:marRight w:val="300"/>
                      <w:marTop w:val="0"/>
                      <w:marBottom w:val="0"/>
                      <w:divBdr>
                        <w:top w:val="none" w:sz="0" w:space="0" w:color="auto"/>
                        <w:left w:val="none" w:sz="0" w:space="0" w:color="auto"/>
                        <w:bottom w:val="none" w:sz="0" w:space="0" w:color="auto"/>
                        <w:right w:val="none" w:sz="0" w:space="0" w:color="auto"/>
                      </w:divBdr>
                      <w:divsChild>
                        <w:div w:id="1413773407">
                          <w:marLeft w:val="0"/>
                          <w:marRight w:val="0"/>
                          <w:marTop w:val="0"/>
                          <w:marBottom w:val="0"/>
                          <w:divBdr>
                            <w:top w:val="none" w:sz="0" w:space="0" w:color="auto"/>
                            <w:left w:val="none" w:sz="0" w:space="0" w:color="auto"/>
                            <w:bottom w:val="none" w:sz="0" w:space="0" w:color="auto"/>
                            <w:right w:val="none" w:sz="0" w:space="0" w:color="auto"/>
                          </w:divBdr>
                          <w:divsChild>
                            <w:div w:id="129853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3814670">
          <w:marLeft w:val="0"/>
          <w:marRight w:val="0"/>
          <w:marTop w:val="0"/>
          <w:marBottom w:val="0"/>
          <w:divBdr>
            <w:top w:val="none" w:sz="0" w:space="0" w:color="auto"/>
            <w:left w:val="none" w:sz="0" w:space="0" w:color="auto"/>
            <w:bottom w:val="none" w:sz="0" w:space="0" w:color="auto"/>
            <w:right w:val="none" w:sz="0" w:space="0" w:color="auto"/>
          </w:divBdr>
          <w:divsChild>
            <w:div w:id="461388078">
              <w:marLeft w:val="0"/>
              <w:marRight w:val="0"/>
              <w:marTop w:val="0"/>
              <w:marBottom w:val="0"/>
              <w:divBdr>
                <w:top w:val="none" w:sz="0" w:space="0" w:color="auto"/>
                <w:left w:val="none" w:sz="0" w:space="0" w:color="auto"/>
                <w:bottom w:val="none" w:sz="0" w:space="0" w:color="auto"/>
                <w:right w:val="none" w:sz="0" w:space="0" w:color="auto"/>
              </w:divBdr>
              <w:divsChild>
                <w:div w:id="65538516">
                  <w:marLeft w:val="0"/>
                  <w:marRight w:val="0"/>
                  <w:marTop w:val="0"/>
                  <w:marBottom w:val="0"/>
                  <w:divBdr>
                    <w:top w:val="none" w:sz="0" w:space="0" w:color="auto"/>
                    <w:left w:val="none" w:sz="0" w:space="0" w:color="auto"/>
                    <w:bottom w:val="none" w:sz="0" w:space="0" w:color="auto"/>
                    <w:right w:val="none" w:sz="0" w:space="0" w:color="auto"/>
                  </w:divBdr>
                  <w:divsChild>
                    <w:div w:id="1465345121">
                      <w:marLeft w:val="300"/>
                      <w:marRight w:val="300"/>
                      <w:marTop w:val="0"/>
                      <w:marBottom w:val="0"/>
                      <w:divBdr>
                        <w:top w:val="none" w:sz="0" w:space="0" w:color="auto"/>
                        <w:left w:val="none" w:sz="0" w:space="0" w:color="auto"/>
                        <w:bottom w:val="none" w:sz="0" w:space="0" w:color="auto"/>
                        <w:right w:val="none" w:sz="0" w:space="0" w:color="auto"/>
                      </w:divBdr>
                      <w:divsChild>
                        <w:div w:id="1731267460">
                          <w:marLeft w:val="0"/>
                          <w:marRight w:val="0"/>
                          <w:marTop w:val="0"/>
                          <w:marBottom w:val="0"/>
                          <w:divBdr>
                            <w:top w:val="none" w:sz="0" w:space="0" w:color="auto"/>
                            <w:left w:val="none" w:sz="0" w:space="0" w:color="auto"/>
                            <w:bottom w:val="none" w:sz="0" w:space="0" w:color="auto"/>
                            <w:right w:val="none" w:sz="0" w:space="0" w:color="auto"/>
                          </w:divBdr>
                          <w:divsChild>
                            <w:div w:id="131918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6811428">
          <w:marLeft w:val="0"/>
          <w:marRight w:val="0"/>
          <w:marTop w:val="0"/>
          <w:marBottom w:val="0"/>
          <w:divBdr>
            <w:top w:val="none" w:sz="0" w:space="0" w:color="auto"/>
            <w:left w:val="none" w:sz="0" w:space="0" w:color="auto"/>
            <w:bottom w:val="none" w:sz="0" w:space="0" w:color="auto"/>
            <w:right w:val="none" w:sz="0" w:space="0" w:color="auto"/>
          </w:divBdr>
          <w:divsChild>
            <w:div w:id="993068260">
              <w:marLeft w:val="0"/>
              <w:marRight w:val="0"/>
              <w:marTop w:val="0"/>
              <w:marBottom w:val="0"/>
              <w:divBdr>
                <w:top w:val="none" w:sz="0" w:space="0" w:color="auto"/>
                <w:left w:val="none" w:sz="0" w:space="0" w:color="auto"/>
                <w:bottom w:val="none" w:sz="0" w:space="0" w:color="auto"/>
                <w:right w:val="none" w:sz="0" w:space="0" w:color="auto"/>
              </w:divBdr>
              <w:divsChild>
                <w:div w:id="33585569">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015158589">
          <w:marLeft w:val="0"/>
          <w:marRight w:val="0"/>
          <w:marTop w:val="0"/>
          <w:marBottom w:val="0"/>
          <w:divBdr>
            <w:top w:val="none" w:sz="0" w:space="0" w:color="auto"/>
            <w:left w:val="none" w:sz="0" w:space="0" w:color="auto"/>
            <w:bottom w:val="none" w:sz="0" w:space="0" w:color="auto"/>
            <w:right w:val="none" w:sz="0" w:space="0" w:color="auto"/>
          </w:divBdr>
          <w:divsChild>
            <w:div w:id="616983935">
              <w:marLeft w:val="0"/>
              <w:marRight w:val="0"/>
              <w:marTop w:val="0"/>
              <w:marBottom w:val="0"/>
              <w:divBdr>
                <w:top w:val="none" w:sz="0" w:space="0" w:color="auto"/>
                <w:left w:val="none" w:sz="0" w:space="0" w:color="auto"/>
                <w:bottom w:val="none" w:sz="0" w:space="0" w:color="auto"/>
                <w:right w:val="none" w:sz="0" w:space="0" w:color="auto"/>
              </w:divBdr>
              <w:divsChild>
                <w:div w:id="767847786">
                  <w:marLeft w:val="0"/>
                  <w:marRight w:val="0"/>
                  <w:marTop w:val="0"/>
                  <w:marBottom w:val="0"/>
                  <w:divBdr>
                    <w:top w:val="none" w:sz="0" w:space="0" w:color="auto"/>
                    <w:left w:val="none" w:sz="0" w:space="0" w:color="auto"/>
                    <w:bottom w:val="none" w:sz="0" w:space="0" w:color="auto"/>
                    <w:right w:val="none" w:sz="0" w:space="0" w:color="auto"/>
                  </w:divBdr>
                  <w:divsChild>
                    <w:div w:id="1489589068">
                      <w:marLeft w:val="300"/>
                      <w:marRight w:val="300"/>
                      <w:marTop w:val="0"/>
                      <w:marBottom w:val="0"/>
                      <w:divBdr>
                        <w:top w:val="none" w:sz="0" w:space="0" w:color="auto"/>
                        <w:left w:val="none" w:sz="0" w:space="0" w:color="auto"/>
                        <w:bottom w:val="none" w:sz="0" w:space="0" w:color="auto"/>
                        <w:right w:val="none" w:sz="0" w:space="0" w:color="auto"/>
                      </w:divBdr>
                      <w:divsChild>
                        <w:div w:id="960038314">
                          <w:marLeft w:val="0"/>
                          <w:marRight w:val="0"/>
                          <w:marTop w:val="0"/>
                          <w:marBottom w:val="0"/>
                          <w:divBdr>
                            <w:top w:val="none" w:sz="0" w:space="0" w:color="auto"/>
                            <w:left w:val="none" w:sz="0" w:space="0" w:color="auto"/>
                            <w:bottom w:val="none" w:sz="0" w:space="0" w:color="auto"/>
                            <w:right w:val="none" w:sz="0" w:space="0" w:color="auto"/>
                          </w:divBdr>
                          <w:divsChild>
                            <w:div w:id="200785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0884461">
          <w:marLeft w:val="0"/>
          <w:marRight w:val="0"/>
          <w:marTop w:val="0"/>
          <w:marBottom w:val="0"/>
          <w:divBdr>
            <w:top w:val="none" w:sz="0" w:space="0" w:color="auto"/>
            <w:left w:val="none" w:sz="0" w:space="0" w:color="auto"/>
            <w:bottom w:val="none" w:sz="0" w:space="0" w:color="auto"/>
            <w:right w:val="none" w:sz="0" w:space="0" w:color="auto"/>
          </w:divBdr>
          <w:divsChild>
            <w:div w:id="491875394">
              <w:marLeft w:val="0"/>
              <w:marRight w:val="0"/>
              <w:marTop w:val="0"/>
              <w:marBottom w:val="0"/>
              <w:divBdr>
                <w:top w:val="none" w:sz="0" w:space="0" w:color="auto"/>
                <w:left w:val="none" w:sz="0" w:space="0" w:color="auto"/>
                <w:bottom w:val="none" w:sz="0" w:space="0" w:color="auto"/>
                <w:right w:val="none" w:sz="0" w:space="0" w:color="auto"/>
              </w:divBdr>
              <w:divsChild>
                <w:div w:id="97411917">
                  <w:marLeft w:val="0"/>
                  <w:marRight w:val="0"/>
                  <w:marTop w:val="0"/>
                  <w:marBottom w:val="0"/>
                  <w:divBdr>
                    <w:top w:val="none" w:sz="0" w:space="0" w:color="auto"/>
                    <w:left w:val="none" w:sz="0" w:space="0" w:color="auto"/>
                    <w:bottom w:val="none" w:sz="0" w:space="0" w:color="auto"/>
                    <w:right w:val="none" w:sz="0" w:space="0" w:color="auto"/>
                  </w:divBdr>
                  <w:divsChild>
                    <w:div w:id="951984350">
                      <w:marLeft w:val="0"/>
                      <w:marRight w:val="0"/>
                      <w:marTop w:val="0"/>
                      <w:marBottom w:val="0"/>
                      <w:divBdr>
                        <w:top w:val="none" w:sz="0" w:space="0" w:color="auto"/>
                        <w:left w:val="none" w:sz="0" w:space="0" w:color="auto"/>
                        <w:bottom w:val="none" w:sz="0" w:space="0" w:color="auto"/>
                        <w:right w:val="none" w:sz="0" w:space="0" w:color="auto"/>
                      </w:divBdr>
                      <w:divsChild>
                        <w:div w:id="1301181374">
                          <w:marLeft w:val="300"/>
                          <w:marRight w:val="300"/>
                          <w:marTop w:val="0"/>
                          <w:marBottom w:val="0"/>
                          <w:divBdr>
                            <w:top w:val="none" w:sz="0" w:space="0" w:color="auto"/>
                            <w:left w:val="none" w:sz="0" w:space="0" w:color="auto"/>
                            <w:bottom w:val="none" w:sz="0" w:space="0" w:color="auto"/>
                            <w:right w:val="none" w:sz="0" w:space="0" w:color="auto"/>
                          </w:divBdr>
                          <w:divsChild>
                            <w:div w:id="1430589089">
                              <w:marLeft w:val="0"/>
                              <w:marRight w:val="0"/>
                              <w:marTop w:val="0"/>
                              <w:marBottom w:val="0"/>
                              <w:divBdr>
                                <w:top w:val="none" w:sz="0" w:space="0" w:color="auto"/>
                                <w:left w:val="none" w:sz="0" w:space="0" w:color="auto"/>
                                <w:bottom w:val="none" w:sz="0" w:space="0" w:color="auto"/>
                                <w:right w:val="none" w:sz="0" w:space="0" w:color="auto"/>
                              </w:divBdr>
                              <w:divsChild>
                                <w:div w:id="1007486528">
                                  <w:marLeft w:val="0"/>
                                  <w:marRight w:val="0"/>
                                  <w:marTop w:val="0"/>
                                  <w:marBottom w:val="0"/>
                                  <w:divBdr>
                                    <w:top w:val="none" w:sz="0" w:space="0" w:color="auto"/>
                                    <w:left w:val="none" w:sz="0" w:space="0" w:color="auto"/>
                                    <w:bottom w:val="none" w:sz="0" w:space="0" w:color="auto"/>
                                    <w:right w:val="none" w:sz="0" w:space="0" w:color="auto"/>
                                  </w:divBdr>
                                  <w:divsChild>
                                    <w:div w:id="2107457305">
                                      <w:marLeft w:val="0"/>
                                      <w:marRight w:val="0"/>
                                      <w:marTop w:val="0"/>
                                      <w:marBottom w:val="0"/>
                                      <w:divBdr>
                                        <w:top w:val="none" w:sz="0" w:space="0" w:color="auto"/>
                                        <w:left w:val="none" w:sz="0" w:space="0" w:color="auto"/>
                                        <w:bottom w:val="none" w:sz="0" w:space="0" w:color="auto"/>
                                        <w:right w:val="none" w:sz="0" w:space="0" w:color="auto"/>
                                      </w:divBdr>
                                      <w:divsChild>
                                        <w:div w:id="191970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132204">
                                  <w:marLeft w:val="0"/>
                                  <w:marRight w:val="0"/>
                                  <w:marTop w:val="0"/>
                                  <w:marBottom w:val="0"/>
                                  <w:divBdr>
                                    <w:top w:val="none" w:sz="0" w:space="0" w:color="auto"/>
                                    <w:left w:val="none" w:sz="0" w:space="0" w:color="auto"/>
                                    <w:bottom w:val="none" w:sz="0" w:space="0" w:color="auto"/>
                                    <w:right w:val="none" w:sz="0" w:space="0" w:color="auto"/>
                                  </w:divBdr>
                                  <w:divsChild>
                                    <w:div w:id="112141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776091">
                          <w:marLeft w:val="300"/>
                          <w:marRight w:val="300"/>
                          <w:marTop w:val="0"/>
                          <w:marBottom w:val="0"/>
                          <w:divBdr>
                            <w:top w:val="none" w:sz="0" w:space="0" w:color="auto"/>
                            <w:left w:val="none" w:sz="0" w:space="0" w:color="auto"/>
                            <w:bottom w:val="none" w:sz="0" w:space="0" w:color="auto"/>
                            <w:right w:val="none" w:sz="0" w:space="0" w:color="auto"/>
                          </w:divBdr>
                          <w:divsChild>
                            <w:div w:id="1132748455">
                              <w:marLeft w:val="0"/>
                              <w:marRight w:val="0"/>
                              <w:marTop w:val="0"/>
                              <w:marBottom w:val="0"/>
                              <w:divBdr>
                                <w:top w:val="none" w:sz="0" w:space="0" w:color="auto"/>
                                <w:left w:val="none" w:sz="0" w:space="0" w:color="auto"/>
                                <w:bottom w:val="none" w:sz="0" w:space="0" w:color="auto"/>
                                <w:right w:val="none" w:sz="0" w:space="0" w:color="auto"/>
                              </w:divBdr>
                              <w:divsChild>
                                <w:div w:id="401683098">
                                  <w:marLeft w:val="0"/>
                                  <w:marRight w:val="0"/>
                                  <w:marTop w:val="0"/>
                                  <w:marBottom w:val="0"/>
                                  <w:divBdr>
                                    <w:top w:val="none" w:sz="0" w:space="0" w:color="auto"/>
                                    <w:left w:val="none" w:sz="0" w:space="0" w:color="auto"/>
                                    <w:bottom w:val="none" w:sz="0" w:space="0" w:color="auto"/>
                                    <w:right w:val="none" w:sz="0" w:space="0" w:color="auto"/>
                                  </w:divBdr>
                                  <w:divsChild>
                                    <w:div w:id="1804151418">
                                      <w:marLeft w:val="0"/>
                                      <w:marRight w:val="0"/>
                                      <w:marTop w:val="0"/>
                                      <w:marBottom w:val="0"/>
                                      <w:divBdr>
                                        <w:top w:val="none" w:sz="0" w:space="0" w:color="auto"/>
                                        <w:left w:val="none" w:sz="0" w:space="0" w:color="auto"/>
                                        <w:bottom w:val="none" w:sz="0" w:space="0" w:color="auto"/>
                                        <w:right w:val="none" w:sz="0" w:space="0" w:color="auto"/>
                                      </w:divBdr>
                                      <w:divsChild>
                                        <w:div w:id="94916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101623">
                                  <w:marLeft w:val="0"/>
                                  <w:marRight w:val="0"/>
                                  <w:marTop w:val="0"/>
                                  <w:marBottom w:val="0"/>
                                  <w:divBdr>
                                    <w:top w:val="none" w:sz="0" w:space="0" w:color="auto"/>
                                    <w:left w:val="none" w:sz="0" w:space="0" w:color="auto"/>
                                    <w:bottom w:val="none" w:sz="0" w:space="0" w:color="auto"/>
                                    <w:right w:val="none" w:sz="0" w:space="0" w:color="auto"/>
                                  </w:divBdr>
                                  <w:divsChild>
                                    <w:div w:id="115260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4304484">
                  <w:marLeft w:val="0"/>
                  <w:marRight w:val="0"/>
                  <w:marTop w:val="0"/>
                  <w:marBottom w:val="0"/>
                  <w:divBdr>
                    <w:top w:val="none" w:sz="0" w:space="0" w:color="auto"/>
                    <w:left w:val="none" w:sz="0" w:space="0" w:color="auto"/>
                    <w:bottom w:val="none" w:sz="0" w:space="0" w:color="auto"/>
                    <w:right w:val="none" w:sz="0" w:space="0" w:color="auto"/>
                  </w:divBdr>
                  <w:divsChild>
                    <w:div w:id="479154358">
                      <w:marLeft w:val="300"/>
                      <w:marRight w:val="300"/>
                      <w:marTop w:val="0"/>
                      <w:marBottom w:val="0"/>
                      <w:divBdr>
                        <w:top w:val="none" w:sz="0" w:space="0" w:color="auto"/>
                        <w:left w:val="none" w:sz="0" w:space="0" w:color="auto"/>
                        <w:bottom w:val="none" w:sz="0" w:space="0" w:color="auto"/>
                        <w:right w:val="none" w:sz="0" w:space="0" w:color="auto"/>
                      </w:divBdr>
                      <w:divsChild>
                        <w:div w:id="680815924">
                          <w:marLeft w:val="0"/>
                          <w:marRight w:val="0"/>
                          <w:marTop w:val="0"/>
                          <w:marBottom w:val="1350"/>
                          <w:divBdr>
                            <w:top w:val="none" w:sz="0" w:space="0" w:color="auto"/>
                            <w:left w:val="none" w:sz="0" w:space="0" w:color="auto"/>
                            <w:bottom w:val="none" w:sz="0" w:space="0" w:color="auto"/>
                            <w:right w:val="none" w:sz="0" w:space="0" w:color="auto"/>
                          </w:divBdr>
                          <w:divsChild>
                            <w:div w:id="912278761">
                              <w:marLeft w:val="0"/>
                              <w:marRight w:val="0"/>
                              <w:marTop w:val="0"/>
                              <w:marBottom w:val="300"/>
                              <w:divBdr>
                                <w:top w:val="none" w:sz="0" w:space="0" w:color="auto"/>
                                <w:left w:val="none" w:sz="0" w:space="0" w:color="auto"/>
                                <w:bottom w:val="none" w:sz="0" w:space="0" w:color="auto"/>
                                <w:right w:val="none" w:sz="0" w:space="0" w:color="auto"/>
                              </w:divBdr>
                              <w:divsChild>
                                <w:div w:id="113537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8793334">
          <w:marLeft w:val="0"/>
          <w:marRight w:val="0"/>
          <w:marTop w:val="0"/>
          <w:marBottom w:val="0"/>
          <w:divBdr>
            <w:top w:val="none" w:sz="0" w:space="0" w:color="auto"/>
            <w:left w:val="none" w:sz="0" w:space="0" w:color="auto"/>
            <w:bottom w:val="none" w:sz="0" w:space="0" w:color="auto"/>
            <w:right w:val="none" w:sz="0" w:space="0" w:color="auto"/>
          </w:divBdr>
        </w:div>
        <w:div w:id="1541363401">
          <w:marLeft w:val="0"/>
          <w:marRight w:val="0"/>
          <w:marTop w:val="0"/>
          <w:marBottom w:val="0"/>
          <w:divBdr>
            <w:top w:val="none" w:sz="0" w:space="0" w:color="auto"/>
            <w:left w:val="none" w:sz="0" w:space="0" w:color="auto"/>
            <w:bottom w:val="none" w:sz="0" w:space="0" w:color="auto"/>
            <w:right w:val="none" w:sz="0" w:space="0" w:color="auto"/>
          </w:divBdr>
          <w:divsChild>
            <w:div w:id="121458369">
              <w:marLeft w:val="0"/>
              <w:marRight w:val="0"/>
              <w:marTop w:val="0"/>
              <w:marBottom w:val="0"/>
              <w:divBdr>
                <w:top w:val="none" w:sz="0" w:space="0" w:color="auto"/>
                <w:left w:val="none" w:sz="0" w:space="0" w:color="auto"/>
                <w:bottom w:val="none" w:sz="0" w:space="0" w:color="auto"/>
                <w:right w:val="none" w:sz="0" w:space="0" w:color="auto"/>
              </w:divBdr>
              <w:divsChild>
                <w:div w:id="41562923">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579368785">
          <w:marLeft w:val="0"/>
          <w:marRight w:val="0"/>
          <w:marTop w:val="0"/>
          <w:marBottom w:val="0"/>
          <w:divBdr>
            <w:top w:val="none" w:sz="0" w:space="0" w:color="auto"/>
            <w:left w:val="none" w:sz="0" w:space="0" w:color="auto"/>
            <w:bottom w:val="none" w:sz="0" w:space="0" w:color="auto"/>
            <w:right w:val="none" w:sz="0" w:space="0" w:color="auto"/>
          </w:divBdr>
          <w:divsChild>
            <w:div w:id="1063059792">
              <w:marLeft w:val="0"/>
              <w:marRight w:val="0"/>
              <w:marTop w:val="0"/>
              <w:marBottom w:val="0"/>
              <w:divBdr>
                <w:top w:val="none" w:sz="0" w:space="0" w:color="auto"/>
                <w:left w:val="none" w:sz="0" w:space="0" w:color="auto"/>
                <w:bottom w:val="none" w:sz="0" w:space="0" w:color="auto"/>
                <w:right w:val="none" w:sz="0" w:space="0" w:color="auto"/>
              </w:divBdr>
              <w:divsChild>
                <w:div w:id="1861700348">
                  <w:marLeft w:val="0"/>
                  <w:marRight w:val="0"/>
                  <w:marTop w:val="0"/>
                  <w:marBottom w:val="0"/>
                  <w:divBdr>
                    <w:top w:val="none" w:sz="0" w:space="0" w:color="auto"/>
                    <w:left w:val="none" w:sz="0" w:space="0" w:color="auto"/>
                    <w:bottom w:val="none" w:sz="0" w:space="0" w:color="auto"/>
                    <w:right w:val="none" w:sz="0" w:space="0" w:color="auto"/>
                  </w:divBdr>
                  <w:divsChild>
                    <w:div w:id="1560242623">
                      <w:marLeft w:val="300"/>
                      <w:marRight w:val="300"/>
                      <w:marTop w:val="0"/>
                      <w:marBottom w:val="0"/>
                      <w:divBdr>
                        <w:top w:val="none" w:sz="0" w:space="0" w:color="auto"/>
                        <w:left w:val="none" w:sz="0" w:space="0" w:color="auto"/>
                        <w:bottom w:val="none" w:sz="0" w:space="0" w:color="auto"/>
                        <w:right w:val="none" w:sz="0" w:space="0" w:color="auto"/>
                      </w:divBdr>
                      <w:divsChild>
                        <w:div w:id="70159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134376">
          <w:marLeft w:val="0"/>
          <w:marRight w:val="0"/>
          <w:marTop w:val="0"/>
          <w:marBottom w:val="0"/>
          <w:divBdr>
            <w:top w:val="none" w:sz="0" w:space="0" w:color="auto"/>
            <w:left w:val="none" w:sz="0" w:space="0" w:color="auto"/>
            <w:bottom w:val="none" w:sz="0" w:space="0" w:color="auto"/>
            <w:right w:val="none" w:sz="0" w:space="0" w:color="auto"/>
          </w:divBdr>
          <w:divsChild>
            <w:div w:id="62871107">
              <w:marLeft w:val="0"/>
              <w:marRight w:val="0"/>
              <w:marTop w:val="0"/>
              <w:marBottom w:val="0"/>
              <w:divBdr>
                <w:top w:val="none" w:sz="0" w:space="0" w:color="auto"/>
                <w:left w:val="none" w:sz="0" w:space="0" w:color="auto"/>
                <w:bottom w:val="none" w:sz="0" w:space="0" w:color="auto"/>
                <w:right w:val="none" w:sz="0" w:space="0" w:color="auto"/>
              </w:divBdr>
              <w:divsChild>
                <w:div w:id="478939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864241439">
          <w:marLeft w:val="0"/>
          <w:marRight w:val="0"/>
          <w:marTop w:val="0"/>
          <w:marBottom w:val="0"/>
          <w:divBdr>
            <w:top w:val="none" w:sz="0" w:space="0" w:color="auto"/>
            <w:left w:val="none" w:sz="0" w:space="0" w:color="auto"/>
            <w:bottom w:val="none" w:sz="0" w:space="0" w:color="auto"/>
            <w:right w:val="none" w:sz="0" w:space="0" w:color="auto"/>
          </w:divBdr>
          <w:divsChild>
            <w:div w:id="1694453148">
              <w:marLeft w:val="0"/>
              <w:marRight w:val="0"/>
              <w:marTop w:val="0"/>
              <w:marBottom w:val="0"/>
              <w:divBdr>
                <w:top w:val="none" w:sz="0" w:space="0" w:color="auto"/>
                <w:left w:val="none" w:sz="0" w:space="0" w:color="auto"/>
                <w:bottom w:val="none" w:sz="0" w:space="0" w:color="auto"/>
                <w:right w:val="none" w:sz="0" w:space="0" w:color="auto"/>
              </w:divBdr>
              <w:divsChild>
                <w:div w:id="300814263">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918784038">
          <w:marLeft w:val="0"/>
          <w:marRight w:val="0"/>
          <w:marTop w:val="0"/>
          <w:marBottom w:val="0"/>
          <w:divBdr>
            <w:top w:val="none" w:sz="0" w:space="0" w:color="auto"/>
            <w:left w:val="none" w:sz="0" w:space="0" w:color="auto"/>
            <w:bottom w:val="none" w:sz="0" w:space="0" w:color="auto"/>
            <w:right w:val="none" w:sz="0" w:space="0" w:color="auto"/>
          </w:divBdr>
          <w:divsChild>
            <w:div w:id="1645767670">
              <w:marLeft w:val="0"/>
              <w:marRight w:val="0"/>
              <w:marTop w:val="0"/>
              <w:marBottom w:val="0"/>
              <w:divBdr>
                <w:top w:val="none" w:sz="0" w:space="0" w:color="auto"/>
                <w:left w:val="none" w:sz="0" w:space="0" w:color="auto"/>
                <w:bottom w:val="none" w:sz="0" w:space="0" w:color="auto"/>
                <w:right w:val="none" w:sz="0" w:space="0" w:color="auto"/>
              </w:divBdr>
              <w:divsChild>
                <w:div w:id="1079521816">
                  <w:marLeft w:val="0"/>
                  <w:marRight w:val="0"/>
                  <w:marTop w:val="0"/>
                  <w:marBottom w:val="0"/>
                  <w:divBdr>
                    <w:top w:val="none" w:sz="0" w:space="0" w:color="auto"/>
                    <w:left w:val="none" w:sz="0" w:space="0" w:color="auto"/>
                    <w:bottom w:val="none" w:sz="0" w:space="0" w:color="auto"/>
                    <w:right w:val="none" w:sz="0" w:space="0" w:color="auto"/>
                  </w:divBdr>
                  <w:divsChild>
                    <w:div w:id="1482503654">
                      <w:marLeft w:val="300"/>
                      <w:marRight w:val="300"/>
                      <w:marTop w:val="0"/>
                      <w:marBottom w:val="0"/>
                      <w:divBdr>
                        <w:top w:val="none" w:sz="0" w:space="0" w:color="auto"/>
                        <w:left w:val="none" w:sz="0" w:space="0" w:color="auto"/>
                        <w:bottom w:val="none" w:sz="0" w:space="0" w:color="auto"/>
                        <w:right w:val="none" w:sz="0" w:space="0" w:color="auto"/>
                      </w:divBdr>
                      <w:divsChild>
                        <w:div w:id="1153646575">
                          <w:marLeft w:val="0"/>
                          <w:marRight w:val="0"/>
                          <w:marTop w:val="0"/>
                          <w:marBottom w:val="0"/>
                          <w:divBdr>
                            <w:top w:val="none" w:sz="0" w:space="0" w:color="auto"/>
                            <w:left w:val="none" w:sz="0" w:space="0" w:color="auto"/>
                            <w:bottom w:val="none" w:sz="0" w:space="0" w:color="auto"/>
                            <w:right w:val="none" w:sz="0" w:space="0" w:color="auto"/>
                          </w:divBdr>
                          <w:divsChild>
                            <w:div w:id="213007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719851">
          <w:marLeft w:val="0"/>
          <w:marRight w:val="0"/>
          <w:marTop w:val="0"/>
          <w:marBottom w:val="0"/>
          <w:divBdr>
            <w:top w:val="none" w:sz="0" w:space="0" w:color="auto"/>
            <w:left w:val="none" w:sz="0" w:space="0" w:color="auto"/>
            <w:bottom w:val="none" w:sz="0" w:space="0" w:color="auto"/>
            <w:right w:val="none" w:sz="0" w:space="0" w:color="auto"/>
          </w:divBdr>
          <w:divsChild>
            <w:div w:id="1583178895">
              <w:marLeft w:val="0"/>
              <w:marRight w:val="0"/>
              <w:marTop w:val="0"/>
              <w:marBottom w:val="0"/>
              <w:divBdr>
                <w:top w:val="none" w:sz="0" w:space="0" w:color="auto"/>
                <w:left w:val="none" w:sz="0" w:space="0" w:color="auto"/>
                <w:bottom w:val="none" w:sz="0" w:space="0" w:color="auto"/>
                <w:right w:val="none" w:sz="0" w:space="0" w:color="auto"/>
              </w:divBdr>
              <w:divsChild>
                <w:div w:id="187295924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972130568">
          <w:marLeft w:val="0"/>
          <w:marRight w:val="0"/>
          <w:marTop w:val="0"/>
          <w:marBottom w:val="0"/>
          <w:divBdr>
            <w:top w:val="none" w:sz="0" w:space="0" w:color="auto"/>
            <w:left w:val="none" w:sz="0" w:space="0" w:color="auto"/>
            <w:bottom w:val="none" w:sz="0" w:space="0" w:color="auto"/>
            <w:right w:val="none" w:sz="0" w:space="0" w:color="auto"/>
          </w:divBdr>
          <w:divsChild>
            <w:div w:id="252325848">
              <w:marLeft w:val="0"/>
              <w:marRight w:val="0"/>
              <w:marTop w:val="0"/>
              <w:marBottom w:val="0"/>
              <w:divBdr>
                <w:top w:val="none" w:sz="0" w:space="0" w:color="auto"/>
                <w:left w:val="none" w:sz="0" w:space="0" w:color="auto"/>
                <w:bottom w:val="none" w:sz="0" w:space="0" w:color="auto"/>
                <w:right w:val="none" w:sz="0" w:space="0" w:color="auto"/>
              </w:divBdr>
              <w:divsChild>
                <w:div w:id="1044911576">
                  <w:marLeft w:val="0"/>
                  <w:marRight w:val="0"/>
                  <w:marTop w:val="0"/>
                  <w:marBottom w:val="0"/>
                  <w:divBdr>
                    <w:top w:val="none" w:sz="0" w:space="0" w:color="auto"/>
                    <w:left w:val="none" w:sz="0" w:space="0" w:color="auto"/>
                    <w:bottom w:val="none" w:sz="0" w:space="0" w:color="auto"/>
                    <w:right w:val="none" w:sz="0" w:space="0" w:color="auto"/>
                  </w:divBdr>
                  <w:divsChild>
                    <w:div w:id="562957945">
                      <w:marLeft w:val="300"/>
                      <w:marRight w:val="300"/>
                      <w:marTop w:val="0"/>
                      <w:marBottom w:val="0"/>
                      <w:divBdr>
                        <w:top w:val="none" w:sz="0" w:space="0" w:color="auto"/>
                        <w:left w:val="none" w:sz="0" w:space="0" w:color="auto"/>
                        <w:bottom w:val="none" w:sz="0" w:space="0" w:color="auto"/>
                        <w:right w:val="none" w:sz="0" w:space="0" w:color="auto"/>
                      </w:divBdr>
                      <w:divsChild>
                        <w:div w:id="597179747">
                          <w:marLeft w:val="0"/>
                          <w:marRight w:val="0"/>
                          <w:marTop w:val="0"/>
                          <w:marBottom w:val="0"/>
                          <w:divBdr>
                            <w:top w:val="none" w:sz="0" w:space="0" w:color="auto"/>
                            <w:left w:val="none" w:sz="0" w:space="0" w:color="auto"/>
                            <w:bottom w:val="none" w:sz="0" w:space="0" w:color="auto"/>
                            <w:right w:val="none" w:sz="0" w:space="0" w:color="auto"/>
                          </w:divBdr>
                          <w:divsChild>
                            <w:div w:id="157439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5952265">
          <w:marLeft w:val="0"/>
          <w:marRight w:val="0"/>
          <w:marTop w:val="0"/>
          <w:marBottom w:val="0"/>
          <w:divBdr>
            <w:top w:val="none" w:sz="0" w:space="0" w:color="auto"/>
            <w:left w:val="none" w:sz="0" w:space="0" w:color="auto"/>
            <w:bottom w:val="none" w:sz="0" w:space="0" w:color="auto"/>
            <w:right w:val="none" w:sz="0" w:space="0" w:color="auto"/>
          </w:divBdr>
          <w:divsChild>
            <w:div w:id="676538497">
              <w:marLeft w:val="0"/>
              <w:marRight w:val="0"/>
              <w:marTop w:val="0"/>
              <w:marBottom w:val="0"/>
              <w:divBdr>
                <w:top w:val="none" w:sz="0" w:space="0" w:color="auto"/>
                <w:left w:val="none" w:sz="0" w:space="0" w:color="auto"/>
                <w:bottom w:val="none" w:sz="0" w:space="0" w:color="auto"/>
                <w:right w:val="none" w:sz="0" w:space="0" w:color="auto"/>
              </w:divBdr>
              <w:divsChild>
                <w:div w:id="624115611">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514536997">
      <w:bodyDiv w:val="1"/>
      <w:marLeft w:val="0"/>
      <w:marRight w:val="0"/>
      <w:marTop w:val="0"/>
      <w:marBottom w:val="0"/>
      <w:divBdr>
        <w:top w:val="none" w:sz="0" w:space="0" w:color="auto"/>
        <w:left w:val="none" w:sz="0" w:space="0" w:color="auto"/>
        <w:bottom w:val="none" w:sz="0" w:space="0" w:color="auto"/>
        <w:right w:val="none" w:sz="0" w:space="0" w:color="auto"/>
      </w:divBdr>
    </w:div>
    <w:div w:id="1514955747">
      <w:bodyDiv w:val="1"/>
      <w:marLeft w:val="0"/>
      <w:marRight w:val="0"/>
      <w:marTop w:val="0"/>
      <w:marBottom w:val="0"/>
      <w:divBdr>
        <w:top w:val="none" w:sz="0" w:space="0" w:color="auto"/>
        <w:left w:val="none" w:sz="0" w:space="0" w:color="auto"/>
        <w:bottom w:val="none" w:sz="0" w:space="0" w:color="auto"/>
        <w:right w:val="none" w:sz="0" w:space="0" w:color="auto"/>
      </w:divBdr>
    </w:div>
    <w:div w:id="1514995820">
      <w:bodyDiv w:val="1"/>
      <w:marLeft w:val="0"/>
      <w:marRight w:val="0"/>
      <w:marTop w:val="0"/>
      <w:marBottom w:val="0"/>
      <w:divBdr>
        <w:top w:val="none" w:sz="0" w:space="0" w:color="auto"/>
        <w:left w:val="none" w:sz="0" w:space="0" w:color="auto"/>
        <w:bottom w:val="none" w:sz="0" w:space="0" w:color="auto"/>
        <w:right w:val="none" w:sz="0" w:space="0" w:color="auto"/>
      </w:divBdr>
    </w:div>
    <w:div w:id="1515417640">
      <w:bodyDiv w:val="1"/>
      <w:marLeft w:val="0"/>
      <w:marRight w:val="0"/>
      <w:marTop w:val="0"/>
      <w:marBottom w:val="0"/>
      <w:divBdr>
        <w:top w:val="none" w:sz="0" w:space="0" w:color="auto"/>
        <w:left w:val="none" w:sz="0" w:space="0" w:color="auto"/>
        <w:bottom w:val="none" w:sz="0" w:space="0" w:color="auto"/>
        <w:right w:val="none" w:sz="0" w:space="0" w:color="auto"/>
      </w:divBdr>
    </w:div>
    <w:div w:id="1515610201">
      <w:bodyDiv w:val="1"/>
      <w:marLeft w:val="0"/>
      <w:marRight w:val="0"/>
      <w:marTop w:val="0"/>
      <w:marBottom w:val="0"/>
      <w:divBdr>
        <w:top w:val="none" w:sz="0" w:space="0" w:color="auto"/>
        <w:left w:val="none" w:sz="0" w:space="0" w:color="auto"/>
        <w:bottom w:val="none" w:sz="0" w:space="0" w:color="auto"/>
        <w:right w:val="none" w:sz="0" w:space="0" w:color="auto"/>
      </w:divBdr>
    </w:div>
    <w:div w:id="1515726053">
      <w:bodyDiv w:val="1"/>
      <w:marLeft w:val="0"/>
      <w:marRight w:val="0"/>
      <w:marTop w:val="0"/>
      <w:marBottom w:val="0"/>
      <w:divBdr>
        <w:top w:val="none" w:sz="0" w:space="0" w:color="auto"/>
        <w:left w:val="none" w:sz="0" w:space="0" w:color="auto"/>
        <w:bottom w:val="none" w:sz="0" w:space="0" w:color="auto"/>
        <w:right w:val="none" w:sz="0" w:space="0" w:color="auto"/>
      </w:divBdr>
    </w:div>
    <w:div w:id="1515799916">
      <w:bodyDiv w:val="1"/>
      <w:marLeft w:val="0"/>
      <w:marRight w:val="0"/>
      <w:marTop w:val="0"/>
      <w:marBottom w:val="0"/>
      <w:divBdr>
        <w:top w:val="none" w:sz="0" w:space="0" w:color="auto"/>
        <w:left w:val="none" w:sz="0" w:space="0" w:color="auto"/>
        <w:bottom w:val="none" w:sz="0" w:space="0" w:color="auto"/>
        <w:right w:val="none" w:sz="0" w:space="0" w:color="auto"/>
      </w:divBdr>
    </w:div>
    <w:div w:id="1516112477">
      <w:bodyDiv w:val="1"/>
      <w:marLeft w:val="0"/>
      <w:marRight w:val="0"/>
      <w:marTop w:val="0"/>
      <w:marBottom w:val="0"/>
      <w:divBdr>
        <w:top w:val="none" w:sz="0" w:space="0" w:color="auto"/>
        <w:left w:val="none" w:sz="0" w:space="0" w:color="auto"/>
        <w:bottom w:val="none" w:sz="0" w:space="0" w:color="auto"/>
        <w:right w:val="none" w:sz="0" w:space="0" w:color="auto"/>
      </w:divBdr>
    </w:div>
    <w:div w:id="1517188499">
      <w:bodyDiv w:val="1"/>
      <w:marLeft w:val="0"/>
      <w:marRight w:val="0"/>
      <w:marTop w:val="0"/>
      <w:marBottom w:val="0"/>
      <w:divBdr>
        <w:top w:val="none" w:sz="0" w:space="0" w:color="auto"/>
        <w:left w:val="none" w:sz="0" w:space="0" w:color="auto"/>
        <w:bottom w:val="none" w:sz="0" w:space="0" w:color="auto"/>
        <w:right w:val="none" w:sz="0" w:space="0" w:color="auto"/>
      </w:divBdr>
    </w:div>
    <w:div w:id="1517233476">
      <w:bodyDiv w:val="1"/>
      <w:marLeft w:val="0"/>
      <w:marRight w:val="0"/>
      <w:marTop w:val="0"/>
      <w:marBottom w:val="0"/>
      <w:divBdr>
        <w:top w:val="none" w:sz="0" w:space="0" w:color="auto"/>
        <w:left w:val="none" w:sz="0" w:space="0" w:color="auto"/>
        <w:bottom w:val="none" w:sz="0" w:space="0" w:color="auto"/>
        <w:right w:val="none" w:sz="0" w:space="0" w:color="auto"/>
      </w:divBdr>
    </w:div>
    <w:div w:id="1517579452">
      <w:bodyDiv w:val="1"/>
      <w:marLeft w:val="0"/>
      <w:marRight w:val="0"/>
      <w:marTop w:val="0"/>
      <w:marBottom w:val="0"/>
      <w:divBdr>
        <w:top w:val="none" w:sz="0" w:space="0" w:color="auto"/>
        <w:left w:val="none" w:sz="0" w:space="0" w:color="auto"/>
        <w:bottom w:val="none" w:sz="0" w:space="0" w:color="auto"/>
        <w:right w:val="none" w:sz="0" w:space="0" w:color="auto"/>
      </w:divBdr>
    </w:div>
    <w:div w:id="1519418986">
      <w:bodyDiv w:val="1"/>
      <w:marLeft w:val="0"/>
      <w:marRight w:val="0"/>
      <w:marTop w:val="0"/>
      <w:marBottom w:val="0"/>
      <w:divBdr>
        <w:top w:val="none" w:sz="0" w:space="0" w:color="auto"/>
        <w:left w:val="none" w:sz="0" w:space="0" w:color="auto"/>
        <w:bottom w:val="none" w:sz="0" w:space="0" w:color="auto"/>
        <w:right w:val="none" w:sz="0" w:space="0" w:color="auto"/>
      </w:divBdr>
    </w:div>
    <w:div w:id="1519810174">
      <w:bodyDiv w:val="1"/>
      <w:marLeft w:val="0"/>
      <w:marRight w:val="0"/>
      <w:marTop w:val="0"/>
      <w:marBottom w:val="0"/>
      <w:divBdr>
        <w:top w:val="none" w:sz="0" w:space="0" w:color="auto"/>
        <w:left w:val="none" w:sz="0" w:space="0" w:color="auto"/>
        <w:bottom w:val="none" w:sz="0" w:space="0" w:color="auto"/>
        <w:right w:val="none" w:sz="0" w:space="0" w:color="auto"/>
      </w:divBdr>
    </w:div>
    <w:div w:id="1520117961">
      <w:bodyDiv w:val="1"/>
      <w:marLeft w:val="0"/>
      <w:marRight w:val="0"/>
      <w:marTop w:val="0"/>
      <w:marBottom w:val="0"/>
      <w:divBdr>
        <w:top w:val="none" w:sz="0" w:space="0" w:color="auto"/>
        <w:left w:val="none" w:sz="0" w:space="0" w:color="auto"/>
        <w:bottom w:val="none" w:sz="0" w:space="0" w:color="auto"/>
        <w:right w:val="none" w:sz="0" w:space="0" w:color="auto"/>
      </w:divBdr>
    </w:div>
    <w:div w:id="1520580030">
      <w:bodyDiv w:val="1"/>
      <w:marLeft w:val="0"/>
      <w:marRight w:val="0"/>
      <w:marTop w:val="0"/>
      <w:marBottom w:val="0"/>
      <w:divBdr>
        <w:top w:val="none" w:sz="0" w:space="0" w:color="auto"/>
        <w:left w:val="none" w:sz="0" w:space="0" w:color="auto"/>
        <w:bottom w:val="none" w:sz="0" w:space="0" w:color="auto"/>
        <w:right w:val="none" w:sz="0" w:space="0" w:color="auto"/>
      </w:divBdr>
    </w:div>
    <w:div w:id="1520659888">
      <w:bodyDiv w:val="1"/>
      <w:marLeft w:val="0"/>
      <w:marRight w:val="0"/>
      <w:marTop w:val="0"/>
      <w:marBottom w:val="0"/>
      <w:divBdr>
        <w:top w:val="none" w:sz="0" w:space="0" w:color="auto"/>
        <w:left w:val="none" w:sz="0" w:space="0" w:color="auto"/>
        <w:bottom w:val="none" w:sz="0" w:space="0" w:color="auto"/>
        <w:right w:val="none" w:sz="0" w:space="0" w:color="auto"/>
      </w:divBdr>
    </w:div>
    <w:div w:id="1522548186">
      <w:bodyDiv w:val="1"/>
      <w:marLeft w:val="0"/>
      <w:marRight w:val="0"/>
      <w:marTop w:val="0"/>
      <w:marBottom w:val="0"/>
      <w:divBdr>
        <w:top w:val="none" w:sz="0" w:space="0" w:color="auto"/>
        <w:left w:val="none" w:sz="0" w:space="0" w:color="auto"/>
        <w:bottom w:val="none" w:sz="0" w:space="0" w:color="auto"/>
        <w:right w:val="none" w:sz="0" w:space="0" w:color="auto"/>
      </w:divBdr>
    </w:div>
    <w:div w:id="1522738457">
      <w:bodyDiv w:val="1"/>
      <w:marLeft w:val="0"/>
      <w:marRight w:val="0"/>
      <w:marTop w:val="0"/>
      <w:marBottom w:val="0"/>
      <w:divBdr>
        <w:top w:val="none" w:sz="0" w:space="0" w:color="auto"/>
        <w:left w:val="none" w:sz="0" w:space="0" w:color="auto"/>
        <w:bottom w:val="none" w:sz="0" w:space="0" w:color="auto"/>
        <w:right w:val="none" w:sz="0" w:space="0" w:color="auto"/>
      </w:divBdr>
    </w:div>
    <w:div w:id="1523398580">
      <w:bodyDiv w:val="1"/>
      <w:marLeft w:val="0"/>
      <w:marRight w:val="0"/>
      <w:marTop w:val="0"/>
      <w:marBottom w:val="0"/>
      <w:divBdr>
        <w:top w:val="none" w:sz="0" w:space="0" w:color="auto"/>
        <w:left w:val="none" w:sz="0" w:space="0" w:color="auto"/>
        <w:bottom w:val="none" w:sz="0" w:space="0" w:color="auto"/>
        <w:right w:val="none" w:sz="0" w:space="0" w:color="auto"/>
      </w:divBdr>
    </w:div>
    <w:div w:id="1523669805">
      <w:bodyDiv w:val="1"/>
      <w:marLeft w:val="0"/>
      <w:marRight w:val="0"/>
      <w:marTop w:val="0"/>
      <w:marBottom w:val="0"/>
      <w:divBdr>
        <w:top w:val="none" w:sz="0" w:space="0" w:color="auto"/>
        <w:left w:val="none" w:sz="0" w:space="0" w:color="auto"/>
        <w:bottom w:val="none" w:sz="0" w:space="0" w:color="auto"/>
        <w:right w:val="none" w:sz="0" w:space="0" w:color="auto"/>
      </w:divBdr>
    </w:div>
    <w:div w:id="1523783019">
      <w:bodyDiv w:val="1"/>
      <w:marLeft w:val="0"/>
      <w:marRight w:val="0"/>
      <w:marTop w:val="0"/>
      <w:marBottom w:val="0"/>
      <w:divBdr>
        <w:top w:val="none" w:sz="0" w:space="0" w:color="auto"/>
        <w:left w:val="none" w:sz="0" w:space="0" w:color="auto"/>
        <w:bottom w:val="none" w:sz="0" w:space="0" w:color="auto"/>
        <w:right w:val="none" w:sz="0" w:space="0" w:color="auto"/>
      </w:divBdr>
    </w:div>
    <w:div w:id="1523786988">
      <w:bodyDiv w:val="1"/>
      <w:marLeft w:val="0"/>
      <w:marRight w:val="0"/>
      <w:marTop w:val="0"/>
      <w:marBottom w:val="0"/>
      <w:divBdr>
        <w:top w:val="none" w:sz="0" w:space="0" w:color="auto"/>
        <w:left w:val="none" w:sz="0" w:space="0" w:color="auto"/>
        <w:bottom w:val="none" w:sz="0" w:space="0" w:color="auto"/>
        <w:right w:val="none" w:sz="0" w:space="0" w:color="auto"/>
      </w:divBdr>
    </w:div>
    <w:div w:id="1523862846">
      <w:bodyDiv w:val="1"/>
      <w:marLeft w:val="0"/>
      <w:marRight w:val="0"/>
      <w:marTop w:val="0"/>
      <w:marBottom w:val="0"/>
      <w:divBdr>
        <w:top w:val="none" w:sz="0" w:space="0" w:color="auto"/>
        <w:left w:val="none" w:sz="0" w:space="0" w:color="auto"/>
        <w:bottom w:val="none" w:sz="0" w:space="0" w:color="auto"/>
        <w:right w:val="none" w:sz="0" w:space="0" w:color="auto"/>
      </w:divBdr>
    </w:div>
    <w:div w:id="1524976052">
      <w:bodyDiv w:val="1"/>
      <w:marLeft w:val="0"/>
      <w:marRight w:val="0"/>
      <w:marTop w:val="0"/>
      <w:marBottom w:val="0"/>
      <w:divBdr>
        <w:top w:val="none" w:sz="0" w:space="0" w:color="auto"/>
        <w:left w:val="none" w:sz="0" w:space="0" w:color="auto"/>
        <w:bottom w:val="none" w:sz="0" w:space="0" w:color="auto"/>
        <w:right w:val="none" w:sz="0" w:space="0" w:color="auto"/>
      </w:divBdr>
      <w:divsChild>
        <w:div w:id="1902014484">
          <w:marLeft w:val="300"/>
          <w:marRight w:val="-465"/>
          <w:marTop w:val="90"/>
          <w:marBottom w:val="150"/>
          <w:divBdr>
            <w:top w:val="none" w:sz="0" w:space="0" w:color="auto"/>
            <w:left w:val="none" w:sz="0" w:space="0" w:color="auto"/>
            <w:bottom w:val="none" w:sz="0" w:space="0" w:color="auto"/>
            <w:right w:val="none" w:sz="0" w:space="0" w:color="auto"/>
          </w:divBdr>
          <w:divsChild>
            <w:div w:id="125859056">
              <w:marLeft w:val="0"/>
              <w:marRight w:val="0"/>
              <w:marTop w:val="0"/>
              <w:marBottom w:val="0"/>
              <w:divBdr>
                <w:top w:val="none" w:sz="0" w:space="0" w:color="auto"/>
                <w:left w:val="none" w:sz="0" w:space="0" w:color="auto"/>
                <w:bottom w:val="none" w:sz="0" w:space="0" w:color="auto"/>
                <w:right w:val="none" w:sz="0" w:space="0" w:color="auto"/>
              </w:divBdr>
              <w:divsChild>
                <w:div w:id="1300649093">
                  <w:marLeft w:val="150"/>
                  <w:marRight w:val="150"/>
                  <w:marTop w:val="105"/>
                  <w:marBottom w:val="150"/>
                  <w:divBdr>
                    <w:top w:val="none" w:sz="0" w:space="0" w:color="auto"/>
                    <w:left w:val="none" w:sz="0" w:space="0" w:color="auto"/>
                    <w:bottom w:val="none" w:sz="0" w:space="0" w:color="auto"/>
                    <w:right w:val="none" w:sz="0" w:space="0" w:color="auto"/>
                  </w:divBdr>
                </w:div>
              </w:divsChild>
            </w:div>
            <w:div w:id="97472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05772">
      <w:bodyDiv w:val="1"/>
      <w:marLeft w:val="0"/>
      <w:marRight w:val="0"/>
      <w:marTop w:val="0"/>
      <w:marBottom w:val="0"/>
      <w:divBdr>
        <w:top w:val="none" w:sz="0" w:space="0" w:color="auto"/>
        <w:left w:val="none" w:sz="0" w:space="0" w:color="auto"/>
        <w:bottom w:val="none" w:sz="0" w:space="0" w:color="auto"/>
        <w:right w:val="none" w:sz="0" w:space="0" w:color="auto"/>
      </w:divBdr>
    </w:div>
    <w:div w:id="1527326900">
      <w:bodyDiv w:val="1"/>
      <w:marLeft w:val="0"/>
      <w:marRight w:val="0"/>
      <w:marTop w:val="0"/>
      <w:marBottom w:val="0"/>
      <w:divBdr>
        <w:top w:val="none" w:sz="0" w:space="0" w:color="auto"/>
        <w:left w:val="none" w:sz="0" w:space="0" w:color="auto"/>
        <w:bottom w:val="none" w:sz="0" w:space="0" w:color="auto"/>
        <w:right w:val="none" w:sz="0" w:space="0" w:color="auto"/>
      </w:divBdr>
    </w:div>
    <w:div w:id="1527670316">
      <w:bodyDiv w:val="1"/>
      <w:marLeft w:val="0"/>
      <w:marRight w:val="0"/>
      <w:marTop w:val="0"/>
      <w:marBottom w:val="0"/>
      <w:divBdr>
        <w:top w:val="none" w:sz="0" w:space="0" w:color="auto"/>
        <w:left w:val="none" w:sz="0" w:space="0" w:color="auto"/>
        <w:bottom w:val="none" w:sz="0" w:space="0" w:color="auto"/>
        <w:right w:val="none" w:sz="0" w:space="0" w:color="auto"/>
      </w:divBdr>
    </w:div>
    <w:div w:id="1527786313">
      <w:bodyDiv w:val="1"/>
      <w:marLeft w:val="0"/>
      <w:marRight w:val="0"/>
      <w:marTop w:val="0"/>
      <w:marBottom w:val="0"/>
      <w:divBdr>
        <w:top w:val="none" w:sz="0" w:space="0" w:color="auto"/>
        <w:left w:val="none" w:sz="0" w:space="0" w:color="auto"/>
        <w:bottom w:val="none" w:sz="0" w:space="0" w:color="auto"/>
        <w:right w:val="none" w:sz="0" w:space="0" w:color="auto"/>
      </w:divBdr>
    </w:div>
    <w:div w:id="1527787784">
      <w:bodyDiv w:val="1"/>
      <w:marLeft w:val="0"/>
      <w:marRight w:val="0"/>
      <w:marTop w:val="0"/>
      <w:marBottom w:val="0"/>
      <w:divBdr>
        <w:top w:val="none" w:sz="0" w:space="0" w:color="auto"/>
        <w:left w:val="none" w:sz="0" w:space="0" w:color="auto"/>
        <w:bottom w:val="none" w:sz="0" w:space="0" w:color="auto"/>
        <w:right w:val="none" w:sz="0" w:space="0" w:color="auto"/>
      </w:divBdr>
    </w:div>
    <w:div w:id="1527909119">
      <w:bodyDiv w:val="1"/>
      <w:marLeft w:val="0"/>
      <w:marRight w:val="0"/>
      <w:marTop w:val="0"/>
      <w:marBottom w:val="0"/>
      <w:divBdr>
        <w:top w:val="none" w:sz="0" w:space="0" w:color="auto"/>
        <w:left w:val="none" w:sz="0" w:space="0" w:color="auto"/>
        <w:bottom w:val="none" w:sz="0" w:space="0" w:color="auto"/>
        <w:right w:val="none" w:sz="0" w:space="0" w:color="auto"/>
      </w:divBdr>
    </w:div>
    <w:div w:id="1527982321">
      <w:bodyDiv w:val="1"/>
      <w:marLeft w:val="0"/>
      <w:marRight w:val="0"/>
      <w:marTop w:val="0"/>
      <w:marBottom w:val="0"/>
      <w:divBdr>
        <w:top w:val="none" w:sz="0" w:space="0" w:color="auto"/>
        <w:left w:val="none" w:sz="0" w:space="0" w:color="auto"/>
        <w:bottom w:val="none" w:sz="0" w:space="0" w:color="auto"/>
        <w:right w:val="none" w:sz="0" w:space="0" w:color="auto"/>
      </w:divBdr>
    </w:div>
    <w:div w:id="1528644578">
      <w:bodyDiv w:val="1"/>
      <w:marLeft w:val="0"/>
      <w:marRight w:val="0"/>
      <w:marTop w:val="0"/>
      <w:marBottom w:val="0"/>
      <w:divBdr>
        <w:top w:val="none" w:sz="0" w:space="0" w:color="auto"/>
        <w:left w:val="none" w:sz="0" w:space="0" w:color="auto"/>
        <w:bottom w:val="none" w:sz="0" w:space="0" w:color="auto"/>
        <w:right w:val="none" w:sz="0" w:space="0" w:color="auto"/>
      </w:divBdr>
    </w:div>
    <w:div w:id="1529249073">
      <w:bodyDiv w:val="1"/>
      <w:marLeft w:val="0"/>
      <w:marRight w:val="0"/>
      <w:marTop w:val="0"/>
      <w:marBottom w:val="0"/>
      <w:divBdr>
        <w:top w:val="none" w:sz="0" w:space="0" w:color="auto"/>
        <w:left w:val="none" w:sz="0" w:space="0" w:color="auto"/>
        <w:bottom w:val="none" w:sz="0" w:space="0" w:color="auto"/>
        <w:right w:val="none" w:sz="0" w:space="0" w:color="auto"/>
      </w:divBdr>
    </w:div>
    <w:div w:id="1529562790">
      <w:bodyDiv w:val="1"/>
      <w:marLeft w:val="0"/>
      <w:marRight w:val="0"/>
      <w:marTop w:val="0"/>
      <w:marBottom w:val="0"/>
      <w:divBdr>
        <w:top w:val="none" w:sz="0" w:space="0" w:color="auto"/>
        <w:left w:val="none" w:sz="0" w:space="0" w:color="auto"/>
        <w:bottom w:val="none" w:sz="0" w:space="0" w:color="auto"/>
        <w:right w:val="none" w:sz="0" w:space="0" w:color="auto"/>
      </w:divBdr>
    </w:div>
    <w:div w:id="1530601663">
      <w:bodyDiv w:val="1"/>
      <w:marLeft w:val="0"/>
      <w:marRight w:val="0"/>
      <w:marTop w:val="0"/>
      <w:marBottom w:val="0"/>
      <w:divBdr>
        <w:top w:val="none" w:sz="0" w:space="0" w:color="auto"/>
        <w:left w:val="none" w:sz="0" w:space="0" w:color="auto"/>
        <w:bottom w:val="none" w:sz="0" w:space="0" w:color="auto"/>
        <w:right w:val="none" w:sz="0" w:space="0" w:color="auto"/>
      </w:divBdr>
    </w:div>
    <w:div w:id="1530992636">
      <w:bodyDiv w:val="1"/>
      <w:marLeft w:val="0"/>
      <w:marRight w:val="0"/>
      <w:marTop w:val="0"/>
      <w:marBottom w:val="0"/>
      <w:divBdr>
        <w:top w:val="none" w:sz="0" w:space="0" w:color="auto"/>
        <w:left w:val="none" w:sz="0" w:space="0" w:color="auto"/>
        <w:bottom w:val="none" w:sz="0" w:space="0" w:color="auto"/>
        <w:right w:val="none" w:sz="0" w:space="0" w:color="auto"/>
      </w:divBdr>
    </w:div>
    <w:div w:id="1530994212">
      <w:bodyDiv w:val="1"/>
      <w:marLeft w:val="0"/>
      <w:marRight w:val="0"/>
      <w:marTop w:val="0"/>
      <w:marBottom w:val="0"/>
      <w:divBdr>
        <w:top w:val="none" w:sz="0" w:space="0" w:color="auto"/>
        <w:left w:val="none" w:sz="0" w:space="0" w:color="auto"/>
        <w:bottom w:val="none" w:sz="0" w:space="0" w:color="auto"/>
        <w:right w:val="none" w:sz="0" w:space="0" w:color="auto"/>
      </w:divBdr>
    </w:div>
    <w:div w:id="1531839175">
      <w:bodyDiv w:val="1"/>
      <w:marLeft w:val="0"/>
      <w:marRight w:val="0"/>
      <w:marTop w:val="0"/>
      <w:marBottom w:val="0"/>
      <w:divBdr>
        <w:top w:val="none" w:sz="0" w:space="0" w:color="auto"/>
        <w:left w:val="none" w:sz="0" w:space="0" w:color="auto"/>
        <w:bottom w:val="none" w:sz="0" w:space="0" w:color="auto"/>
        <w:right w:val="none" w:sz="0" w:space="0" w:color="auto"/>
      </w:divBdr>
    </w:div>
    <w:div w:id="1532300934">
      <w:bodyDiv w:val="1"/>
      <w:marLeft w:val="0"/>
      <w:marRight w:val="0"/>
      <w:marTop w:val="0"/>
      <w:marBottom w:val="0"/>
      <w:divBdr>
        <w:top w:val="none" w:sz="0" w:space="0" w:color="auto"/>
        <w:left w:val="none" w:sz="0" w:space="0" w:color="auto"/>
        <w:bottom w:val="none" w:sz="0" w:space="0" w:color="auto"/>
        <w:right w:val="none" w:sz="0" w:space="0" w:color="auto"/>
      </w:divBdr>
    </w:div>
    <w:div w:id="1532571861">
      <w:bodyDiv w:val="1"/>
      <w:marLeft w:val="0"/>
      <w:marRight w:val="0"/>
      <w:marTop w:val="0"/>
      <w:marBottom w:val="0"/>
      <w:divBdr>
        <w:top w:val="none" w:sz="0" w:space="0" w:color="auto"/>
        <w:left w:val="none" w:sz="0" w:space="0" w:color="auto"/>
        <w:bottom w:val="none" w:sz="0" w:space="0" w:color="auto"/>
        <w:right w:val="none" w:sz="0" w:space="0" w:color="auto"/>
      </w:divBdr>
    </w:div>
    <w:div w:id="1532764915">
      <w:bodyDiv w:val="1"/>
      <w:marLeft w:val="0"/>
      <w:marRight w:val="0"/>
      <w:marTop w:val="0"/>
      <w:marBottom w:val="0"/>
      <w:divBdr>
        <w:top w:val="none" w:sz="0" w:space="0" w:color="auto"/>
        <w:left w:val="none" w:sz="0" w:space="0" w:color="auto"/>
        <w:bottom w:val="none" w:sz="0" w:space="0" w:color="auto"/>
        <w:right w:val="none" w:sz="0" w:space="0" w:color="auto"/>
      </w:divBdr>
    </w:div>
    <w:div w:id="1533112807">
      <w:bodyDiv w:val="1"/>
      <w:marLeft w:val="0"/>
      <w:marRight w:val="0"/>
      <w:marTop w:val="0"/>
      <w:marBottom w:val="0"/>
      <w:divBdr>
        <w:top w:val="none" w:sz="0" w:space="0" w:color="auto"/>
        <w:left w:val="none" w:sz="0" w:space="0" w:color="auto"/>
        <w:bottom w:val="none" w:sz="0" w:space="0" w:color="auto"/>
        <w:right w:val="none" w:sz="0" w:space="0" w:color="auto"/>
      </w:divBdr>
    </w:div>
    <w:div w:id="1533955141">
      <w:bodyDiv w:val="1"/>
      <w:marLeft w:val="0"/>
      <w:marRight w:val="0"/>
      <w:marTop w:val="0"/>
      <w:marBottom w:val="0"/>
      <w:divBdr>
        <w:top w:val="none" w:sz="0" w:space="0" w:color="auto"/>
        <w:left w:val="none" w:sz="0" w:space="0" w:color="auto"/>
        <w:bottom w:val="none" w:sz="0" w:space="0" w:color="auto"/>
        <w:right w:val="none" w:sz="0" w:space="0" w:color="auto"/>
      </w:divBdr>
    </w:div>
    <w:div w:id="1534658209">
      <w:bodyDiv w:val="1"/>
      <w:marLeft w:val="0"/>
      <w:marRight w:val="0"/>
      <w:marTop w:val="0"/>
      <w:marBottom w:val="0"/>
      <w:divBdr>
        <w:top w:val="none" w:sz="0" w:space="0" w:color="auto"/>
        <w:left w:val="none" w:sz="0" w:space="0" w:color="auto"/>
        <w:bottom w:val="none" w:sz="0" w:space="0" w:color="auto"/>
        <w:right w:val="none" w:sz="0" w:space="0" w:color="auto"/>
      </w:divBdr>
    </w:div>
    <w:div w:id="1535003472">
      <w:bodyDiv w:val="1"/>
      <w:marLeft w:val="0"/>
      <w:marRight w:val="0"/>
      <w:marTop w:val="0"/>
      <w:marBottom w:val="0"/>
      <w:divBdr>
        <w:top w:val="none" w:sz="0" w:space="0" w:color="auto"/>
        <w:left w:val="none" w:sz="0" w:space="0" w:color="auto"/>
        <w:bottom w:val="none" w:sz="0" w:space="0" w:color="auto"/>
        <w:right w:val="none" w:sz="0" w:space="0" w:color="auto"/>
      </w:divBdr>
      <w:divsChild>
        <w:div w:id="217396305">
          <w:marLeft w:val="0"/>
          <w:marRight w:val="0"/>
          <w:marTop w:val="0"/>
          <w:marBottom w:val="0"/>
          <w:divBdr>
            <w:top w:val="none" w:sz="0" w:space="0" w:color="auto"/>
            <w:left w:val="none" w:sz="0" w:space="0" w:color="auto"/>
            <w:bottom w:val="none" w:sz="0" w:space="0" w:color="auto"/>
            <w:right w:val="none" w:sz="0" w:space="0" w:color="auto"/>
          </w:divBdr>
        </w:div>
        <w:div w:id="246153342">
          <w:marLeft w:val="0"/>
          <w:marRight w:val="0"/>
          <w:marTop w:val="0"/>
          <w:marBottom w:val="0"/>
          <w:divBdr>
            <w:top w:val="none" w:sz="0" w:space="0" w:color="auto"/>
            <w:left w:val="none" w:sz="0" w:space="0" w:color="auto"/>
            <w:bottom w:val="none" w:sz="0" w:space="0" w:color="auto"/>
            <w:right w:val="none" w:sz="0" w:space="0" w:color="auto"/>
          </w:divBdr>
        </w:div>
      </w:divsChild>
    </w:div>
    <w:div w:id="1535076165">
      <w:bodyDiv w:val="1"/>
      <w:marLeft w:val="0"/>
      <w:marRight w:val="0"/>
      <w:marTop w:val="0"/>
      <w:marBottom w:val="0"/>
      <w:divBdr>
        <w:top w:val="none" w:sz="0" w:space="0" w:color="auto"/>
        <w:left w:val="none" w:sz="0" w:space="0" w:color="auto"/>
        <w:bottom w:val="none" w:sz="0" w:space="0" w:color="auto"/>
        <w:right w:val="none" w:sz="0" w:space="0" w:color="auto"/>
      </w:divBdr>
    </w:div>
    <w:div w:id="1535851735">
      <w:bodyDiv w:val="1"/>
      <w:marLeft w:val="0"/>
      <w:marRight w:val="0"/>
      <w:marTop w:val="0"/>
      <w:marBottom w:val="0"/>
      <w:divBdr>
        <w:top w:val="none" w:sz="0" w:space="0" w:color="auto"/>
        <w:left w:val="none" w:sz="0" w:space="0" w:color="auto"/>
        <w:bottom w:val="none" w:sz="0" w:space="0" w:color="auto"/>
        <w:right w:val="none" w:sz="0" w:space="0" w:color="auto"/>
      </w:divBdr>
    </w:div>
    <w:div w:id="1535924201">
      <w:bodyDiv w:val="1"/>
      <w:marLeft w:val="0"/>
      <w:marRight w:val="0"/>
      <w:marTop w:val="0"/>
      <w:marBottom w:val="0"/>
      <w:divBdr>
        <w:top w:val="none" w:sz="0" w:space="0" w:color="auto"/>
        <w:left w:val="none" w:sz="0" w:space="0" w:color="auto"/>
        <w:bottom w:val="none" w:sz="0" w:space="0" w:color="auto"/>
        <w:right w:val="none" w:sz="0" w:space="0" w:color="auto"/>
      </w:divBdr>
    </w:div>
    <w:div w:id="1536044119">
      <w:bodyDiv w:val="1"/>
      <w:marLeft w:val="0"/>
      <w:marRight w:val="0"/>
      <w:marTop w:val="0"/>
      <w:marBottom w:val="0"/>
      <w:divBdr>
        <w:top w:val="none" w:sz="0" w:space="0" w:color="auto"/>
        <w:left w:val="none" w:sz="0" w:space="0" w:color="auto"/>
        <w:bottom w:val="none" w:sz="0" w:space="0" w:color="auto"/>
        <w:right w:val="none" w:sz="0" w:space="0" w:color="auto"/>
      </w:divBdr>
    </w:div>
    <w:div w:id="1536045162">
      <w:bodyDiv w:val="1"/>
      <w:marLeft w:val="0"/>
      <w:marRight w:val="0"/>
      <w:marTop w:val="0"/>
      <w:marBottom w:val="0"/>
      <w:divBdr>
        <w:top w:val="none" w:sz="0" w:space="0" w:color="auto"/>
        <w:left w:val="none" w:sz="0" w:space="0" w:color="auto"/>
        <w:bottom w:val="none" w:sz="0" w:space="0" w:color="auto"/>
        <w:right w:val="none" w:sz="0" w:space="0" w:color="auto"/>
      </w:divBdr>
    </w:div>
    <w:div w:id="1536428239">
      <w:bodyDiv w:val="1"/>
      <w:marLeft w:val="0"/>
      <w:marRight w:val="0"/>
      <w:marTop w:val="0"/>
      <w:marBottom w:val="0"/>
      <w:divBdr>
        <w:top w:val="none" w:sz="0" w:space="0" w:color="auto"/>
        <w:left w:val="none" w:sz="0" w:space="0" w:color="auto"/>
        <w:bottom w:val="none" w:sz="0" w:space="0" w:color="auto"/>
        <w:right w:val="none" w:sz="0" w:space="0" w:color="auto"/>
      </w:divBdr>
    </w:div>
    <w:div w:id="1536966690">
      <w:bodyDiv w:val="1"/>
      <w:marLeft w:val="0"/>
      <w:marRight w:val="0"/>
      <w:marTop w:val="0"/>
      <w:marBottom w:val="0"/>
      <w:divBdr>
        <w:top w:val="none" w:sz="0" w:space="0" w:color="auto"/>
        <w:left w:val="none" w:sz="0" w:space="0" w:color="auto"/>
        <w:bottom w:val="none" w:sz="0" w:space="0" w:color="auto"/>
        <w:right w:val="none" w:sz="0" w:space="0" w:color="auto"/>
      </w:divBdr>
      <w:divsChild>
        <w:div w:id="276303041">
          <w:marLeft w:val="0"/>
          <w:marRight w:val="0"/>
          <w:marTop w:val="0"/>
          <w:marBottom w:val="0"/>
          <w:divBdr>
            <w:top w:val="none" w:sz="0" w:space="0" w:color="auto"/>
            <w:left w:val="none" w:sz="0" w:space="0" w:color="auto"/>
            <w:bottom w:val="none" w:sz="0" w:space="0" w:color="auto"/>
            <w:right w:val="none" w:sz="0" w:space="0" w:color="auto"/>
          </w:divBdr>
          <w:divsChild>
            <w:div w:id="1585720026">
              <w:marLeft w:val="0"/>
              <w:marRight w:val="0"/>
              <w:marTop w:val="0"/>
              <w:marBottom w:val="0"/>
              <w:divBdr>
                <w:top w:val="none" w:sz="0" w:space="0" w:color="auto"/>
                <w:left w:val="none" w:sz="0" w:space="0" w:color="auto"/>
                <w:bottom w:val="none" w:sz="0" w:space="0" w:color="auto"/>
                <w:right w:val="none" w:sz="0" w:space="0" w:color="auto"/>
              </w:divBdr>
              <w:divsChild>
                <w:div w:id="1009914033">
                  <w:marLeft w:val="0"/>
                  <w:marRight w:val="0"/>
                  <w:marTop w:val="0"/>
                  <w:marBottom w:val="0"/>
                  <w:divBdr>
                    <w:top w:val="none" w:sz="0" w:space="0" w:color="auto"/>
                    <w:left w:val="none" w:sz="0" w:space="0" w:color="auto"/>
                    <w:bottom w:val="none" w:sz="0" w:space="0" w:color="auto"/>
                    <w:right w:val="none" w:sz="0" w:space="0" w:color="auto"/>
                  </w:divBdr>
                  <w:divsChild>
                    <w:div w:id="255945547">
                      <w:marLeft w:val="0"/>
                      <w:marRight w:val="0"/>
                      <w:marTop w:val="0"/>
                      <w:marBottom w:val="0"/>
                      <w:divBdr>
                        <w:top w:val="none" w:sz="0" w:space="0" w:color="auto"/>
                        <w:left w:val="none" w:sz="0" w:space="0" w:color="auto"/>
                        <w:bottom w:val="none" w:sz="0" w:space="0" w:color="auto"/>
                        <w:right w:val="none" w:sz="0" w:space="0" w:color="auto"/>
                      </w:divBdr>
                      <w:divsChild>
                        <w:div w:id="1809933509">
                          <w:marLeft w:val="0"/>
                          <w:marRight w:val="0"/>
                          <w:marTop w:val="45"/>
                          <w:marBottom w:val="0"/>
                          <w:divBdr>
                            <w:top w:val="none" w:sz="0" w:space="0" w:color="auto"/>
                            <w:left w:val="none" w:sz="0" w:space="0" w:color="auto"/>
                            <w:bottom w:val="none" w:sz="0" w:space="0" w:color="auto"/>
                            <w:right w:val="none" w:sz="0" w:space="0" w:color="auto"/>
                          </w:divBdr>
                          <w:divsChild>
                            <w:div w:id="777260336">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7085562">
      <w:bodyDiv w:val="1"/>
      <w:marLeft w:val="0"/>
      <w:marRight w:val="0"/>
      <w:marTop w:val="0"/>
      <w:marBottom w:val="0"/>
      <w:divBdr>
        <w:top w:val="none" w:sz="0" w:space="0" w:color="auto"/>
        <w:left w:val="none" w:sz="0" w:space="0" w:color="auto"/>
        <w:bottom w:val="none" w:sz="0" w:space="0" w:color="auto"/>
        <w:right w:val="none" w:sz="0" w:space="0" w:color="auto"/>
      </w:divBdr>
    </w:div>
    <w:div w:id="1537622239">
      <w:bodyDiv w:val="1"/>
      <w:marLeft w:val="0"/>
      <w:marRight w:val="0"/>
      <w:marTop w:val="0"/>
      <w:marBottom w:val="0"/>
      <w:divBdr>
        <w:top w:val="none" w:sz="0" w:space="0" w:color="auto"/>
        <w:left w:val="none" w:sz="0" w:space="0" w:color="auto"/>
        <w:bottom w:val="none" w:sz="0" w:space="0" w:color="auto"/>
        <w:right w:val="none" w:sz="0" w:space="0" w:color="auto"/>
      </w:divBdr>
    </w:div>
    <w:div w:id="1538199208">
      <w:bodyDiv w:val="1"/>
      <w:marLeft w:val="0"/>
      <w:marRight w:val="0"/>
      <w:marTop w:val="0"/>
      <w:marBottom w:val="0"/>
      <w:divBdr>
        <w:top w:val="none" w:sz="0" w:space="0" w:color="auto"/>
        <w:left w:val="none" w:sz="0" w:space="0" w:color="auto"/>
        <w:bottom w:val="none" w:sz="0" w:space="0" w:color="auto"/>
        <w:right w:val="none" w:sz="0" w:space="0" w:color="auto"/>
      </w:divBdr>
    </w:div>
    <w:div w:id="1538660762">
      <w:bodyDiv w:val="1"/>
      <w:marLeft w:val="0"/>
      <w:marRight w:val="0"/>
      <w:marTop w:val="0"/>
      <w:marBottom w:val="0"/>
      <w:divBdr>
        <w:top w:val="none" w:sz="0" w:space="0" w:color="auto"/>
        <w:left w:val="none" w:sz="0" w:space="0" w:color="auto"/>
        <w:bottom w:val="none" w:sz="0" w:space="0" w:color="auto"/>
        <w:right w:val="none" w:sz="0" w:space="0" w:color="auto"/>
      </w:divBdr>
    </w:div>
    <w:div w:id="1539393154">
      <w:bodyDiv w:val="1"/>
      <w:marLeft w:val="0"/>
      <w:marRight w:val="0"/>
      <w:marTop w:val="0"/>
      <w:marBottom w:val="0"/>
      <w:divBdr>
        <w:top w:val="none" w:sz="0" w:space="0" w:color="auto"/>
        <w:left w:val="none" w:sz="0" w:space="0" w:color="auto"/>
        <w:bottom w:val="none" w:sz="0" w:space="0" w:color="auto"/>
        <w:right w:val="none" w:sz="0" w:space="0" w:color="auto"/>
      </w:divBdr>
    </w:div>
    <w:div w:id="1539707449">
      <w:bodyDiv w:val="1"/>
      <w:marLeft w:val="0"/>
      <w:marRight w:val="0"/>
      <w:marTop w:val="0"/>
      <w:marBottom w:val="0"/>
      <w:divBdr>
        <w:top w:val="none" w:sz="0" w:space="0" w:color="auto"/>
        <w:left w:val="none" w:sz="0" w:space="0" w:color="auto"/>
        <w:bottom w:val="none" w:sz="0" w:space="0" w:color="auto"/>
        <w:right w:val="none" w:sz="0" w:space="0" w:color="auto"/>
      </w:divBdr>
    </w:div>
    <w:div w:id="1540052027">
      <w:bodyDiv w:val="1"/>
      <w:marLeft w:val="0"/>
      <w:marRight w:val="0"/>
      <w:marTop w:val="0"/>
      <w:marBottom w:val="0"/>
      <w:divBdr>
        <w:top w:val="none" w:sz="0" w:space="0" w:color="auto"/>
        <w:left w:val="none" w:sz="0" w:space="0" w:color="auto"/>
        <w:bottom w:val="none" w:sz="0" w:space="0" w:color="auto"/>
        <w:right w:val="none" w:sz="0" w:space="0" w:color="auto"/>
      </w:divBdr>
    </w:div>
    <w:div w:id="1540624044">
      <w:bodyDiv w:val="1"/>
      <w:marLeft w:val="0"/>
      <w:marRight w:val="0"/>
      <w:marTop w:val="0"/>
      <w:marBottom w:val="0"/>
      <w:divBdr>
        <w:top w:val="none" w:sz="0" w:space="0" w:color="auto"/>
        <w:left w:val="none" w:sz="0" w:space="0" w:color="auto"/>
        <w:bottom w:val="none" w:sz="0" w:space="0" w:color="auto"/>
        <w:right w:val="none" w:sz="0" w:space="0" w:color="auto"/>
      </w:divBdr>
      <w:divsChild>
        <w:div w:id="1163666790">
          <w:marLeft w:val="0"/>
          <w:marRight w:val="0"/>
          <w:marTop w:val="0"/>
          <w:marBottom w:val="0"/>
          <w:divBdr>
            <w:top w:val="none" w:sz="0" w:space="0" w:color="auto"/>
            <w:left w:val="none" w:sz="0" w:space="0" w:color="auto"/>
            <w:bottom w:val="none" w:sz="0" w:space="0" w:color="auto"/>
            <w:right w:val="none" w:sz="0" w:space="0" w:color="auto"/>
          </w:divBdr>
        </w:div>
      </w:divsChild>
    </w:div>
    <w:div w:id="1540632661">
      <w:bodyDiv w:val="1"/>
      <w:marLeft w:val="0"/>
      <w:marRight w:val="0"/>
      <w:marTop w:val="0"/>
      <w:marBottom w:val="0"/>
      <w:divBdr>
        <w:top w:val="none" w:sz="0" w:space="0" w:color="auto"/>
        <w:left w:val="none" w:sz="0" w:space="0" w:color="auto"/>
        <w:bottom w:val="none" w:sz="0" w:space="0" w:color="auto"/>
        <w:right w:val="none" w:sz="0" w:space="0" w:color="auto"/>
      </w:divBdr>
    </w:div>
    <w:div w:id="1540776031">
      <w:bodyDiv w:val="1"/>
      <w:marLeft w:val="0"/>
      <w:marRight w:val="0"/>
      <w:marTop w:val="0"/>
      <w:marBottom w:val="0"/>
      <w:divBdr>
        <w:top w:val="none" w:sz="0" w:space="0" w:color="auto"/>
        <w:left w:val="none" w:sz="0" w:space="0" w:color="auto"/>
        <w:bottom w:val="none" w:sz="0" w:space="0" w:color="auto"/>
        <w:right w:val="none" w:sz="0" w:space="0" w:color="auto"/>
      </w:divBdr>
    </w:div>
    <w:div w:id="1541475828">
      <w:bodyDiv w:val="1"/>
      <w:marLeft w:val="0"/>
      <w:marRight w:val="0"/>
      <w:marTop w:val="0"/>
      <w:marBottom w:val="0"/>
      <w:divBdr>
        <w:top w:val="none" w:sz="0" w:space="0" w:color="auto"/>
        <w:left w:val="none" w:sz="0" w:space="0" w:color="auto"/>
        <w:bottom w:val="none" w:sz="0" w:space="0" w:color="auto"/>
        <w:right w:val="none" w:sz="0" w:space="0" w:color="auto"/>
      </w:divBdr>
    </w:div>
    <w:div w:id="1542471155">
      <w:bodyDiv w:val="1"/>
      <w:marLeft w:val="0"/>
      <w:marRight w:val="0"/>
      <w:marTop w:val="0"/>
      <w:marBottom w:val="0"/>
      <w:divBdr>
        <w:top w:val="none" w:sz="0" w:space="0" w:color="auto"/>
        <w:left w:val="none" w:sz="0" w:space="0" w:color="auto"/>
        <w:bottom w:val="none" w:sz="0" w:space="0" w:color="auto"/>
        <w:right w:val="none" w:sz="0" w:space="0" w:color="auto"/>
      </w:divBdr>
    </w:div>
    <w:div w:id="1542598242">
      <w:bodyDiv w:val="1"/>
      <w:marLeft w:val="0"/>
      <w:marRight w:val="0"/>
      <w:marTop w:val="0"/>
      <w:marBottom w:val="0"/>
      <w:divBdr>
        <w:top w:val="none" w:sz="0" w:space="0" w:color="auto"/>
        <w:left w:val="none" w:sz="0" w:space="0" w:color="auto"/>
        <w:bottom w:val="none" w:sz="0" w:space="0" w:color="auto"/>
        <w:right w:val="none" w:sz="0" w:space="0" w:color="auto"/>
      </w:divBdr>
    </w:div>
    <w:div w:id="1543249940">
      <w:bodyDiv w:val="1"/>
      <w:marLeft w:val="0"/>
      <w:marRight w:val="0"/>
      <w:marTop w:val="0"/>
      <w:marBottom w:val="0"/>
      <w:divBdr>
        <w:top w:val="none" w:sz="0" w:space="0" w:color="auto"/>
        <w:left w:val="none" w:sz="0" w:space="0" w:color="auto"/>
        <w:bottom w:val="none" w:sz="0" w:space="0" w:color="auto"/>
        <w:right w:val="none" w:sz="0" w:space="0" w:color="auto"/>
      </w:divBdr>
    </w:div>
    <w:div w:id="1543325166">
      <w:bodyDiv w:val="1"/>
      <w:marLeft w:val="0"/>
      <w:marRight w:val="0"/>
      <w:marTop w:val="0"/>
      <w:marBottom w:val="0"/>
      <w:divBdr>
        <w:top w:val="none" w:sz="0" w:space="0" w:color="auto"/>
        <w:left w:val="none" w:sz="0" w:space="0" w:color="auto"/>
        <w:bottom w:val="none" w:sz="0" w:space="0" w:color="auto"/>
        <w:right w:val="none" w:sz="0" w:space="0" w:color="auto"/>
      </w:divBdr>
    </w:div>
    <w:div w:id="1543399072">
      <w:bodyDiv w:val="1"/>
      <w:marLeft w:val="0"/>
      <w:marRight w:val="0"/>
      <w:marTop w:val="0"/>
      <w:marBottom w:val="0"/>
      <w:divBdr>
        <w:top w:val="none" w:sz="0" w:space="0" w:color="auto"/>
        <w:left w:val="none" w:sz="0" w:space="0" w:color="auto"/>
        <w:bottom w:val="none" w:sz="0" w:space="0" w:color="auto"/>
        <w:right w:val="none" w:sz="0" w:space="0" w:color="auto"/>
      </w:divBdr>
    </w:div>
    <w:div w:id="1543591402">
      <w:bodyDiv w:val="1"/>
      <w:marLeft w:val="0"/>
      <w:marRight w:val="0"/>
      <w:marTop w:val="0"/>
      <w:marBottom w:val="0"/>
      <w:divBdr>
        <w:top w:val="none" w:sz="0" w:space="0" w:color="auto"/>
        <w:left w:val="none" w:sz="0" w:space="0" w:color="auto"/>
        <w:bottom w:val="none" w:sz="0" w:space="0" w:color="auto"/>
        <w:right w:val="none" w:sz="0" w:space="0" w:color="auto"/>
      </w:divBdr>
      <w:divsChild>
        <w:div w:id="488330679">
          <w:marLeft w:val="0"/>
          <w:marRight w:val="0"/>
          <w:marTop w:val="0"/>
          <w:marBottom w:val="0"/>
          <w:divBdr>
            <w:top w:val="none" w:sz="0" w:space="0" w:color="auto"/>
            <w:left w:val="none" w:sz="0" w:space="0" w:color="auto"/>
            <w:bottom w:val="none" w:sz="0" w:space="0" w:color="auto"/>
            <w:right w:val="none" w:sz="0" w:space="0" w:color="auto"/>
          </w:divBdr>
        </w:div>
      </w:divsChild>
    </w:div>
    <w:div w:id="1543594322">
      <w:bodyDiv w:val="1"/>
      <w:marLeft w:val="0"/>
      <w:marRight w:val="0"/>
      <w:marTop w:val="0"/>
      <w:marBottom w:val="0"/>
      <w:divBdr>
        <w:top w:val="none" w:sz="0" w:space="0" w:color="auto"/>
        <w:left w:val="none" w:sz="0" w:space="0" w:color="auto"/>
        <w:bottom w:val="none" w:sz="0" w:space="0" w:color="auto"/>
        <w:right w:val="none" w:sz="0" w:space="0" w:color="auto"/>
      </w:divBdr>
    </w:div>
    <w:div w:id="1543594335">
      <w:bodyDiv w:val="1"/>
      <w:marLeft w:val="0"/>
      <w:marRight w:val="0"/>
      <w:marTop w:val="0"/>
      <w:marBottom w:val="0"/>
      <w:divBdr>
        <w:top w:val="none" w:sz="0" w:space="0" w:color="auto"/>
        <w:left w:val="none" w:sz="0" w:space="0" w:color="auto"/>
        <w:bottom w:val="none" w:sz="0" w:space="0" w:color="auto"/>
        <w:right w:val="none" w:sz="0" w:space="0" w:color="auto"/>
      </w:divBdr>
    </w:div>
    <w:div w:id="1543667477">
      <w:bodyDiv w:val="1"/>
      <w:marLeft w:val="0"/>
      <w:marRight w:val="0"/>
      <w:marTop w:val="0"/>
      <w:marBottom w:val="0"/>
      <w:divBdr>
        <w:top w:val="none" w:sz="0" w:space="0" w:color="auto"/>
        <w:left w:val="none" w:sz="0" w:space="0" w:color="auto"/>
        <w:bottom w:val="none" w:sz="0" w:space="0" w:color="auto"/>
        <w:right w:val="none" w:sz="0" w:space="0" w:color="auto"/>
      </w:divBdr>
    </w:div>
    <w:div w:id="1543782015">
      <w:bodyDiv w:val="1"/>
      <w:marLeft w:val="0"/>
      <w:marRight w:val="0"/>
      <w:marTop w:val="0"/>
      <w:marBottom w:val="0"/>
      <w:divBdr>
        <w:top w:val="none" w:sz="0" w:space="0" w:color="auto"/>
        <w:left w:val="none" w:sz="0" w:space="0" w:color="auto"/>
        <w:bottom w:val="none" w:sz="0" w:space="0" w:color="auto"/>
        <w:right w:val="none" w:sz="0" w:space="0" w:color="auto"/>
      </w:divBdr>
    </w:div>
    <w:div w:id="1543784952">
      <w:bodyDiv w:val="1"/>
      <w:marLeft w:val="0"/>
      <w:marRight w:val="0"/>
      <w:marTop w:val="0"/>
      <w:marBottom w:val="0"/>
      <w:divBdr>
        <w:top w:val="none" w:sz="0" w:space="0" w:color="auto"/>
        <w:left w:val="none" w:sz="0" w:space="0" w:color="auto"/>
        <w:bottom w:val="none" w:sz="0" w:space="0" w:color="auto"/>
        <w:right w:val="none" w:sz="0" w:space="0" w:color="auto"/>
      </w:divBdr>
    </w:div>
    <w:div w:id="1543787543">
      <w:bodyDiv w:val="1"/>
      <w:marLeft w:val="0"/>
      <w:marRight w:val="0"/>
      <w:marTop w:val="0"/>
      <w:marBottom w:val="0"/>
      <w:divBdr>
        <w:top w:val="none" w:sz="0" w:space="0" w:color="auto"/>
        <w:left w:val="none" w:sz="0" w:space="0" w:color="auto"/>
        <w:bottom w:val="none" w:sz="0" w:space="0" w:color="auto"/>
        <w:right w:val="none" w:sz="0" w:space="0" w:color="auto"/>
      </w:divBdr>
    </w:div>
    <w:div w:id="1544709415">
      <w:bodyDiv w:val="1"/>
      <w:marLeft w:val="0"/>
      <w:marRight w:val="0"/>
      <w:marTop w:val="0"/>
      <w:marBottom w:val="0"/>
      <w:divBdr>
        <w:top w:val="none" w:sz="0" w:space="0" w:color="auto"/>
        <w:left w:val="none" w:sz="0" w:space="0" w:color="auto"/>
        <w:bottom w:val="none" w:sz="0" w:space="0" w:color="auto"/>
        <w:right w:val="none" w:sz="0" w:space="0" w:color="auto"/>
      </w:divBdr>
    </w:div>
    <w:div w:id="1545096512">
      <w:bodyDiv w:val="1"/>
      <w:marLeft w:val="0"/>
      <w:marRight w:val="0"/>
      <w:marTop w:val="0"/>
      <w:marBottom w:val="0"/>
      <w:divBdr>
        <w:top w:val="none" w:sz="0" w:space="0" w:color="auto"/>
        <w:left w:val="none" w:sz="0" w:space="0" w:color="auto"/>
        <w:bottom w:val="none" w:sz="0" w:space="0" w:color="auto"/>
        <w:right w:val="none" w:sz="0" w:space="0" w:color="auto"/>
      </w:divBdr>
    </w:div>
    <w:div w:id="1545214990">
      <w:bodyDiv w:val="1"/>
      <w:marLeft w:val="0"/>
      <w:marRight w:val="0"/>
      <w:marTop w:val="0"/>
      <w:marBottom w:val="0"/>
      <w:divBdr>
        <w:top w:val="none" w:sz="0" w:space="0" w:color="auto"/>
        <w:left w:val="none" w:sz="0" w:space="0" w:color="auto"/>
        <w:bottom w:val="none" w:sz="0" w:space="0" w:color="auto"/>
        <w:right w:val="none" w:sz="0" w:space="0" w:color="auto"/>
      </w:divBdr>
    </w:div>
    <w:div w:id="1545484001">
      <w:bodyDiv w:val="1"/>
      <w:marLeft w:val="0"/>
      <w:marRight w:val="0"/>
      <w:marTop w:val="0"/>
      <w:marBottom w:val="0"/>
      <w:divBdr>
        <w:top w:val="none" w:sz="0" w:space="0" w:color="auto"/>
        <w:left w:val="none" w:sz="0" w:space="0" w:color="auto"/>
        <w:bottom w:val="none" w:sz="0" w:space="0" w:color="auto"/>
        <w:right w:val="none" w:sz="0" w:space="0" w:color="auto"/>
      </w:divBdr>
    </w:div>
    <w:div w:id="1546411184">
      <w:bodyDiv w:val="1"/>
      <w:marLeft w:val="0"/>
      <w:marRight w:val="0"/>
      <w:marTop w:val="0"/>
      <w:marBottom w:val="0"/>
      <w:divBdr>
        <w:top w:val="none" w:sz="0" w:space="0" w:color="auto"/>
        <w:left w:val="none" w:sz="0" w:space="0" w:color="auto"/>
        <w:bottom w:val="none" w:sz="0" w:space="0" w:color="auto"/>
        <w:right w:val="none" w:sz="0" w:space="0" w:color="auto"/>
      </w:divBdr>
    </w:div>
    <w:div w:id="1546598735">
      <w:bodyDiv w:val="1"/>
      <w:marLeft w:val="0"/>
      <w:marRight w:val="0"/>
      <w:marTop w:val="0"/>
      <w:marBottom w:val="0"/>
      <w:divBdr>
        <w:top w:val="none" w:sz="0" w:space="0" w:color="auto"/>
        <w:left w:val="none" w:sz="0" w:space="0" w:color="auto"/>
        <w:bottom w:val="none" w:sz="0" w:space="0" w:color="auto"/>
        <w:right w:val="none" w:sz="0" w:space="0" w:color="auto"/>
      </w:divBdr>
    </w:div>
    <w:div w:id="1547834083">
      <w:bodyDiv w:val="1"/>
      <w:marLeft w:val="0"/>
      <w:marRight w:val="0"/>
      <w:marTop w:val="0"/>
      <w:marBottom w:val="0"/>
      <w:divBdr>
        <w:top w:val="none" w:sz="0" w:space="0" w:color="auto"/>
        <w:left w:val="none" w:sz="0" w:space="0" w:color="auto"/>
        <w:bottom w:val="none" w:sz="0" w:space="0" w:color="auto"/>
        <w:right w:val="none" w:sz="0" w:space="0" w:color="auto"/>
      </w:divBdr>
    </w:div>
    <w:div w:id="1547840723">
      <w:bodyDiv w:val="1"/>
      <w:marLeft w:val="0"/>
      <w:marRight w:val="0"/>
      <w:marTop w:val="0"/>
      <w:marBottom w:val="0"/>
      <w:divBdr>
        <w:top w:val="none" w:sz="0" w:space="0" w:color="auto"/>
        <w:left w:val="none" w:sz="0" w:space="0" w:color="auto"/>
        <w:bottom w:val="none" w:sz="0" w:space="0" w:color="auto"/>
        <w:right w:val="none" w:sz="0" w:space="0" w:color="auto"/>
      </w:divBdr>
    </w:div>
    <w:div w:id="1548222600">
      <w:bodyDiv w:val="1"/>
      <w:marLeft w:val="0"/>
      <w:marRight w:val="0"/>
      <w:marTop w:val="0"/>
      <w:marBottom w:val="0"/>
      <w:divBdr>
        <w:top w:val="none" w:sz="0" w:space="0" w:color="auto"/>
        <w:left w:val="none" w:sz="0" w:space="0" w:color="auto"/>
        <w:bottom w:val="none" w:sz="0" w:space="0" w:color="auto"/>
        <w:right w:val="none" w:sz="0" w:space="0" w:color="auto"/>
      </w:divBdr>
    </w:div>
    <w:div w:id="1548489812">
      <w:bodyDiv w:val="1"/>
      <w:marLeft w:val="0"/>
      <w:marRight w:val="0"/>
      <w:marTop w:val="0"/>
      <w:marBottom w:val="0"/>
      <w:divBdr>
        <w:top w:val="none" w:sz="0" w:space="0" w:color="auto"/>
        <w:left w:val="none" w:sz="0" w:space="0" w:color="auto"/>
        <w:bottom w:val="none" w:sz="0" w:space="0" w:color="auto"/>
        <w:right w:val="none" w:sz="0" w:space="0" w:color="auto"/>
      </w:divBdr>
    </w:div>
    <w:div w:id="1549297475">
      <w:bodyDiv w:val="1"/>
      <w:marLeft w:val="0"/>
      <w:marRight w:val="0"/>
      <w:marTop w:val="0"/>
      <w:marBottom w:val="0"/>
      <w:divBdr>
        <w:top w:val="none" w:sz="0" w:space="0" w:color="auto"/>
        <w:left w:val="none" w:sz="0" w:space="0" w:color="auto"/>
        <w:bottom w:val="none" w:sz="0" w:space="0" w:color="auto"/>
        <w:right w:val="none" w:sz="0" w:space="0" w:color="auto"/>
      </w:divBdr>
    </w:div>
    <w:div w:id="1549487983">
      <w:bodyDiv w:val="1"/>
      <w:marLeft w:val="0"/>
      <w:marRight w:val="0"/>
      <w:marTop w:val="0"/>
      <w:marBottom w:val="0"/>
      <w:divBdr>
        <w:top w:val="none" w:sz="0" w:space="0" w:color="auto"/>
        <w:left w:val="none" w:sz="0" w:space="0" w:color="auto"/>
        <w:bottom w:val="none" w:sz="0" w:space="0" w:color="auto"/>
        <w:right w:val="none" w:sz="0" w:space="0" w:color="auto"/>
      </w:divBdr>
    </w:div>
    <w:div w:id="1549880882">
      <w:bodyDiv w:val="1"/>
      <w:marLeft w:val="0"/>
      <w:marRight w:val="0"/>
      <w:marTop w:val="0"/>
      <w:marBottom w:val="0"/>
      <w:divBdr>
        <w:top w:val="none" w:sz="0" w:space="0" w:color="auto"/>
        <w:left w:val="none" w:sz="0" w:space="0" w:color="auto"/>
        <w:bottom w:val="none" w:sz="0" w:space="0" w:color="auto"/>
        <w:right w:val="none" w:sz="0" w:space="0" w:color="auto"/>
      </w:divBdr>
    </w:div>
    <w:div w:id="1550023531">
      <w:bodyDiv w:val="1"/>
      <w:marLeft w:val="0"/>
      <w:marRight w:val="0"/>
      <w:marTop w:val="0"/>
      <w:marBottom w:val="0"/>
      <w:divBdr>
        <w:top w:val="none" w:sz="0" w:space="0" w:color="auto"/>
        <w:left w:val="none" w:sz="0" w:space="0" w:color="auto"/>
        <w:bottom w:val="none" w:sz="0" w:space="0" w:color="auto"/>
        <w:right w:val="none" w:sz="0" w:space="0" w:color="auto"/>
      </w:divBdr>
    </w:div>
    <w:div w:id="1550190626">
      <w:bodyDiv w:val="1"/>
      <w:marLeft w:val="0"/>
      <w:marRight w:val="0"/>
      <w:marTop w:val="0"/>
      <w:marBottom w:val="0"/>
      <w:divBdr>
        <w:top w:val="none" w:sz="0" w:space="0" w:color="auto"/>
        <w:left w:val="none" w:sz="0" w:space="0" w:color="auto"/>
        <w:bottom w:val="none" w:sz="0" w:space="0" w:color="auto"/>
        <w:right w:val="none" w:sz="0" w:space="0" w:color="auto"/>
      </w:divBdr>
    </w:div>
    <w:div w:id="1550612314">
      <w:bodyDiv w:val="1"/>
      <w:marLeft w:val="0"/>
      <w:marRight w:val="0"/>
      <w:marTop w:val="0"/>
      <w:marBottom w:val="0"/>
      <w:divBdr>
        <w:top w:val="none" w:sz="0" w:space="0" w:color="auto"/>
        <w:left w:val="none" w:sz="0" w:space="0" w:color="auto"/>
        <w:bottom w:val="none" w:sz="0" w:space="0" w:color="auto"/>
        <w:right w:val="none" w:sz="0" w:space="0" w:color="auto"/>
      </w:divBdr>
    </w:div>
    <w:div w:id="1550844973">
      <w:bodyDiv w:val="1"/>
      <w:marLeft w:val="0"/>
      <w:marRight w:val="0"/>
      <w:marTop w:val="0"/>
      <w:marBottom w:val="0"/>
      <w:divBdr>
        <w:top w:val="none" w:sz="0" w:space="0" w:color="auto"/>
        <w:left w:val="none" w:sz="0" w:space="0" w:color="auto"/>
        <w:bottom w:val="none" w:sz="0" w:space="0" w:color="auto"/>
        <w:right w:val="none" w:sz="0" w:space="0" w:color="auto"/>
      </w:divBdr>
    </w:div>
    <w:div w:id="1552031261">
      <w:bodyDiv w:val="1"/>
      <w:marLeft w:val="0"/>
      <w:marRight w:val="0"/>
      <w:marTop w:val="0"/>
      <w:marBottom w:val="0"/>
      <w:divBdr>
        <w:top w:val="none" w:sz="0" w:space="0" w:color="auto"/>
        <w:left w:val="none" w:sz="0" w:space="0" w:color="auto"/>
        <w:bottom w:val="none" w:sz="0" w:space="0" w:color="auto"/>
        <w:right w:val="none" w:sz="0" w:space="0" w:color="auto"/>
      </w:divBdr>
    </w:div>
    <w:div w:id="1552378606">
      <w:bodyDiv w:val="1"/>
      <w:marLeft w:val="0"/>
      <w:marRight w:val="0"/>
      <w:marTop w:val="0"/>
      <w:marBottom w:val="0"/>
      <w:divBdr>
        <w:top w:val="none" w:sz="0" w:space="0" w:color="auto"/>
        <w:left w:val="none" w:sz="0" w:space="0" w:color="auto"/>
        <w:bottom w:val="none" w:sz="0" w:space="0" w:color="auto"/>
        <w:right w:val="none" w:sz="0" w:space="0" w:color="auto"/>
      </w:divBdr>
    </w:div>
    <w:div w:id="1552380196">
      <w:bodyDiv w:val="1"/>
      <w:marLeft w:val="0"/>
      <w:marRight w:val="0"/>
      <w:marTop w:val="0"/>
      <w:marBottom w:val="0"/>
      <w:divBdr>
        <w:top w:val="none" w:sz="0" w:space="0" w:color="auto"/>
        <w:left w:val="none" w:sz="0" w:space="0" w:color="auto"/>
        <w:bottom w:val="none" w:sz="0" w:space="0" w:color="auto"/>
        <w:right w:val="none" w:sz="0" w:space="0" w:color="auto"/>
      </w:divBdr>
    </w:div>
    <w:div w:id="1552418688">
      <w:bodyDiv w:val="1"/>
      <w:marLeft w:val="0"/>
      <w:marRight w:val="0"/>
      <w:marTop w:val="0"/>
      <w:marBottom w:val="0"/>
      <w:divBdr>
        <w:top w:val="none" w:sz="0" w:space="0" w:color="auto"/>
        <w:left w:val="none" w:sz="0" w:space="0" w:color="auto"/>
        <w:bottom w:val="none" w:sz="0" w:space="0" w:color="auto"/>
        <w:right w:val="none" w:sz="0" w:space="0" w:color="auto"/>
      </w:divBdr>
    </w:div>
    <w:div w:id="1552768069">
      <w:bodyDiv w:val="1"/>
      <w:marLeft w:val="0"/>
      <w:marRight w:val="0"/>
      <w:marTop w:val="0"/>
      <w:marBottom w:val="0"/>
      <w:divBdr>
        <w:top w:val="none" w:sz="0" w:space="0" w:color="auto"/>
        <w:left w:val="none" w:sz="0" w:space="0" w:color="auto"/>
        <w:bottom w:val="none" w:sz="0" w:space="0" w:color="auto"/>
        <w:right w:val="none" w:sz="0" w:space="0" w:color="auto"/>
      </w:divBdr>
    </w:div>
    <w:div w:id="1553076555">
      <w:bodyDiv w:val="1"/>
      <w:marLeft w:val="0"/>
      <w:marRight w:val="0"/>
      <w:marTop w:val="0"/>
      <w:marBottom w:val="0"/>
      <w:divBdr>
        <w:top w:val="none" w:sz="0" w:space="0" w:color="auto"/>
        <w:left w:val="none" w:sz="0" w:space="0" w:color="auto"/>
        <w:bottom w:val="none" w:sz="0" w:space="0" w:color="auto"/>
        <w:right w:val="none" w:sz="0" w:space="0" w:color="auto"/>
      </w:divBdr>
    </w:div>
    <w:div w:id="1553345343">
      <w:bodyDiv w:val="1"/>
      <w:marLeft w:val="0"/>
      <w:marRight w:val="0"/>
      <w:marTop w:val="0"/>
      <w:marBottom w:val="0"/>
      <w:divBdr>
        <w:top w:val="none" w:sz="0" w:space="0" w:color="auto"/>
        <w:left w:val="none" w:sz="0" w:space="0" w:color="auto"/>
        <w:bottom w:val="none" w:sz="0" w:space="0" w:color="auto"/>
        <w:right w:val="none" w:sz="0" w:space="0" w:color="auto"/>
      </w:divBdr>
    </w:div>
    <w:div w:id="1553544728">
      <w:bodyDiv w:val="1"/>
      <w:marLeft w:val="0"/>
      <w:marRight w:val="0"/>
      <w:marTop w:val="0"/>
      <w:marBottom w:val="0"/>
      <w:divBdr>
        <w:top w:val="none" w:sz="0" w:space="0" w:color="auto"/>
        <w:left w:val="none" w:sz="0" w:space="0" w:color="auto"/>
        <w:bottom w:val="none" w:sz="0" w:space="0" w:color="auto"/>
        <w:right w:val="none" w:sz="0" w:space="0" w:color="auto"/>
      </w:divBdr>
    </w:div>
    <w:div w:id="1553730052">
      <w:bodyDiv w:val="1"/>
      <w:marLeft w:val="0"/>
      <w:marRight w:val="0"/>
      <w:marTop w:val="0"/>
      <w:marBottom w:val="0"/>
      <w:divBdr>
        <w:top w:val="none" w:sz="0" w:space="0" w:color="auto"/>
        <w:left w:val="none" w:sz="0" w:space="0" w:color="auto"/>
        <w:bottom w:val="none" w:sz="0" w:space="0" w:color="auto"/>
        <w:right w:val="none" w:sz="0" w:space="0" w:color="auto"/>
      </w:divBdr>
      <w:divsChild>
        <w:div w:id="750086644">
          <w:marLeft w:val="0"/>
          <w:marRight w:val="0"/>
          <w:marTop w:val="0"/>
          <w:marBottom w:val="300"/>
          <w:divBdr>
            <w:top w:val="none" w:sz="0" w:space="0" w:color="auto"/>
            <w:left w:val="none" w:sz="0" w:space="0" w:color="auto"/>
            <w:bottom w:val="none" w:sz="0" w:space="0" w:color="auto"/>
            <w:right w:val="none" w:sz="0" w:space="0" w:color="auto"/>
          </w:divBdr>
        </w:div>
      </w:divsChild>
    </w:div>
    <w:div w:id="1553926359">
      <w:bodyDiv w:val="1"/>
      <w:marLeft w:val="0"/>
      <w:marRight w:val="0"/>
      <w:marTop w:val="0"/>
      <w:marBottom w:val="0"/>
      <w:divBdr>
        <w:top w:val="none" w:sz="0" w:space="0" w:color="auto"/>
        <w:left w:val="none" w:sz="0" w:space="0" w:color="auto"/>
        <w:bottom w:val="none" w:sz="0" w:space="0" w:color="auto"/>
        <w:right w:val="none" w:sz="0" w:space="0" w:color="auto"/>
      </w:divBdr>
    </w:div>
    <w:div w:id="1554266318">
      <w:bodyDiv w:val="1"/>
      <w:marLeft w:val="0"/>
      <w:marRight w:val="0"/>
      <w:marTop w:val="0"/>
      <w:marBottom w:val="0"/>
      <w:divBdr>
        <w:top w:val="none" w:sz="0" w:space="0" w:color="auto"/>
        <w:left w:val="none" w:sz="0" w:space="0" w:color="auto"/>
        <w:bottom w:val="none" w:sz="0" w:space="0" w:color="auto"/>
        <w:right w:val="none" w:sz="0" w:space="0" w:color="auto"/>
      </w:divBdr>
    </w:div>
    <w:div w:id="1554269428">
      <w:bodyDiv w:val="1"/>
      <w:marLeft w:val="0"/>
      <w:marRight w:val="0"/>
      <w:marTop w:val="0"/>
      <w:marBottom w:val="0"/>
      <w:divBdr>
        <w:top w:val="none" w:sz="0" w:space="0" w:color="auto"/>
        <w:left w:val="none" w:sz="0" w:space="0" w:color="auto"/>
        <w:bottom w:val="none" w:sz="0" w:space="0" w:color="auto"/>
        <w:right w:val="none" w:sz="0" w:space="0" w:color="auto"/>
      </w:divBdr>
      <w:divsChild>
        <w:div w:id="423765934">
          <w:marLeft w:val="0"/>
          <w:marRight w:val="0"/>
          <w:marTop w:val="0"/>
          <w:marBottom w:val="0"/>
          <w:divBdr>
            <w:top w:val="none" w:sz="0" w:space="0" w:color="auto"/>
            <w:left w:val="none" w:sz="0" w:space="0" w:color="auto"/>
            <w:bottom w:val="none" w:sz="0" w:space="0" w:color="auto"/>
            <w:right w:val="none" w:sz="0" w:space="0" w:color="auto"/>
          </w:divBdr>
          <w:divsChild>
            <w:div w:id="415785838">
              <w:marLeft w:val="0"/>
              <w:marRight w:val="0"/>
              <w:marTop w:val="0"/>
              <w:marBottom w:val="0"/>
              <w:divBdr>
                <w:top w:val="none" w:sz="0" w:space="0" w:color="auto"/>
                <w:left w:val="none" w:sz="0" w:space="0" w:color="auto"/>
                <w:bottom w:val="none" w:sz="0" w:space="0" w:color="auto"/>
                <w:right w:val="none" w:sz="0" w:space="0" w:color="auto"/>
              </w:divBdr>
              <w:divsChild>
                <w:div w:id="214390544">
                  <w:marLeft w:val="0"/>
                  <w:marRight w:val="0"/>
                  <w:marTop w:val="0"/>
                  <w:marBottom w:val="0"/>
                  <w:divBdr>
                    <w:top w:val="none" w:sz="0" w:space="0" w:color="auto"/>
                    <w:left w:val="none" w:sz="0" w:space="0" w:color="auto"/>
                    <w:bottom w:val="none" w:sz="0" w:space="0" w:color="auto"/>
                    <w:right w:val="none" w:sz="0" w:space="0" w:color="auto"/>
                  </w:divBdr>
                  <w:divsChild>
                    <w:div w:id="26682167">
                      <w:marLeft w:val="0"/>
                      <w:marRight w:val="0"/>
                      <w:marTop w:val="0"/>
                      <w:marBottom w:val="0"/>
                      <w:divBdr>
                        <w:top w:val="none" w:sz="0" w:space="0" w:color="auto"/>
                        <w:left w:val="none" w:sz="0" w:space="0" w:color="auto"/>
                        <w:bottom w:val="none" w:sz="0" w:space="0" w:color="auto"/>
                        <w:right w:val="none" w:sz="0" w:space="0" w:color="auto"/>
                      </w:divBdr>
                      <w:divsChild>
                        <w:div w:id="1617178801">
                          <w:marLeft w:val="0"/>
                          <w:marRight w:val="0"/>
                          <w:marTop w:val="45"/>
                          <w:marBottom w:val="0"/>
                          <w:divBdr>
                            <w:top w:val="none" w:sz="0" w:space="0" w:color="auto"/>
                            <w:left w:val="none" w:sz="0" w:space="0" w:color="auto"/>
                            <w:bottom w:val="none" w:sz="0" w:space="0" w:color="auto"/>
                            <w:right w:val="none" w:sz="0" w:space="0" w:color="auto"/>
                          </w:divBdr>
                          <w:divsChild>
                            <w:div w:id="980157826">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5046059">
      <w:bodyDiv w:val="1"/>
      <w:marLeft w:val="0"/>
      <w:marRight w:val="0"/>
      <w:marTop w:val="0"/>
      <w:marBottom w:val="0"/>
      <w:divBdr>
        <w:top w:val="none" w:sz="0" w:space="0" w:color="auto"/>
        <w:left w:val="none" w:sz="0" w:space="0" w:color="auto"/>
        <w:bottom w:val="none" w:sz="0" w:space="0" w:color="auto"/>
        <w:right w:val="none" w:sz="0" w:space="0" w:color="auto"/>
      </w:divBdr>
    </w:div>
    <w:div w:id="1555123627">
      <w:bodyDiv w:val="1"/>
      <w:marLeft w:val="0"/>
      <w:marRight w:val="0"/>
      <w:marTop w:val="0"/>
      <w:marBottom w:val="0"/>
      <w:divBdr>
        <w:top w:val="none" w:sz="0" w:space="0" w:color="auto"/>
        <w:left w:val="none" w:sz="0" w:space="0" w:color="auto"/>
        <w:bottom w:val="none" w:sz="0" w:space="0" w:color="auto"/>
        <w:right w:val="none" w:sz="0" w:space="0" w:color="auto"/>
      </w:divBdr>
    </w:div>
    <w:div w:id="1555388058">
      <w:bodyDiv w:val="1"/>
      <w:marLeft w:val="0"/>
      <w:marRight w:val="0"/>
      <w:marTop w:val="0"/>
      <w:marBottom w:val="0"/>
      <w:divBdr>
        <w:top w:val="none" w:sz="0" w:space="0" w:color="auto"/>
        <w:left w:val="none" w:sz="0" w:space="0" w:color="auto"/>
        <w:bottom w:val="none" w:sz="0" w:space="0" w:color="auto"/>
        <w:right w:val="none" w:sz="0" w:space="0" w:color="auto"/>
      </w:divBdr>
    </w:div>
    <w:div w:id="1555695556">
      <w:bodyDiv w:val="1"/>
      <w:marLeft w:val="0"/>
      <w:marRight w:val="0"/>
      <w:marTop w:val="0"/>
      <w:marBottom w:val="0"/>
      <w:divBdr>
        <w:top w:val="none" w:sz="0" w:space="0" w:color="auto"/>
        <w:left w:val="none" w:sz="0" w:space="0" w:color="auto"/>
        <w:bottom w:val="none" w:sz="0" w:space="0" w:color="auto"/>
        <w:right w:val="none" w:sz="0" w:space="0" w:color="auto"/>
      </w:divBdr>
    </w:div>
    <w:div w:id="1555897117">
      <w:bodyDiv w:val="1"/>
      <w:marLeft w:val="0"/>
      <w:marRight w:val="0"/>
      <w:marTop w:val="0"/>
      <w:marBottom w:val="0"/>
      <w:divBdr>
        <w:top w:val="none" w:sz="0" w:space="0" w:color="auto"/>
        <w:left w:val="none" w:sz="0" w:space="0" w:color="auto"/>
        <w:bottom w:val="none" w:sz="0" w:space="0" w:color="auto"/>
        <w:right w:val="none" w:sz="0" w:space="0" w:color="auto"/>
      </w:divBdr>
    </w:div>
    <w:div w:id="1556434359">
      <w:bodyDiv w:val="1"/>
      <w:marLeft w:val="0"/>
      <w:marRight w:val="0"/>
      <w:marTop w:val="0"/>
      <w:marBottom w:val="0"/>
      <w:divBdr>
        <w:top w:val="none" w:sz="0" w:space="0" w:color="auto"/>
        <w:left w:val="none" w:sz="0" w:space="0" w:color="auto"/>
        <w:bottom w:val="none" w:sz="0" w:space="0" w:color="auto"/>
        <w:right w:val="none" w:sz="0" w:space="0" w:color="auto"/>
      </w:divBdr>
    </w:div>
    <w:div w:id="1556695601">
      <w:bodyDiv w:val="1"/>
      <w:marLeft w:val="0"/>
      <w:marRight w:val="0"/>
      <w:marTop w:val="0"/>
      <w:marBottom w:val="0"/>
      <w:divBdr>
        <w:top w:val="none" w:sz="0" w:space="0" w:color="auto"/>
        <w:left w:val="none" w:sz="0" w:space="0" w:color="auto"/>
        <w:bottom w:val="none" w:sz="0" w:space="0" w:color="auto"/>
        <w:right w:val="none" w:sz="0" w:space="0" w:color="auto"/>
      </w:divBdr>
    </w:div>
    <w:div w:id="1557204563">
      <w:bodyDiv w:val="1"/>
      <w:marLeft w:val="0"/>
      <w:marRight w:val="0"/>
      <w:marTop w:val="0"/>
      <w:marBottom w:val="0"/>
      <w:divBdr>
        <w:top w:val="none" w:sz="0" w:space="0" w:color="auto"/>
        <w:left w:val="none" w:sz="0" w:space="0" w:color="auto"/>
        <w:bottom w:val="none" w:sz="0" w:space="0" w:color="auto"/>
        <w:right w:val="none" w:sz="0" w:space="0" w:color="auto"/>
      </w:divBdr>
      <w:divsChild>
        <w:div w:id="1096176942">
          <w:marLeft w:val="0"/>
          <w:marRight w:val="0"/>
          <w:marTop w:val="0"/>
          <w:marBottom w:val="0"/>
          <w:divBdr>
            <w:top w:val="none" w:sz="0" w:space="0" w:color="auto"/>
            <w:left w:val="none" w:sz="0" w:space="0" w:color="auto"/>
            <w:bottom w:val="none" w:sz="0" w:space="0" w:color="auto"/>
            <w:right w:val="none" w:sz="0" w:space="0" w:color="auto"/>
          </w:divBdr>
        </w:div>
      </w:divsChild>
    </w:div>
    <w:div w:id="1557429321">
      <w:bodyDiv w:val="1"/>
      <w:marLeft w:val="0"/>
      <w:marRight w:val="0"/>
      <w:marTop w:val="0"/>
      <w:marBottom w:val="0"/>
      <w:divBdr>
        <w:top w:val="none" w:sz="0" w:space="0" w:color="auto"/>
        <w:left w:val="none" w:sz="0" w:space="0" w:color="auto"/>
        <w:bottom w:val="none" w:sz="0" w:space="0" w:color="auto"/>
        <w:right w:val="none" w:sz="0" w:space="0" w:color="auto"/>
      </w:divBdr>
    </w:div>
    <w:div w:id="1557543180">
      <w:bodyDiv w:val="1"/>
      <w:marLeft w:val="0"/>
      <w:marRight w:val="0"/>
      <w:marTop w:val="0"/>
      <w:marBottom w:val="0"/>
      <w:divBdr>
        <w:top w:val="none" w:sz="0" w:space="0" w:color="auto"/>
        <w:left w:val="none" w:sz="0" w:space="0" w:color="auto"/>
        <w:bottom w:val="none" w:sz="0" w:space="0" w:color="auto"/>
        <w:right w:val="none" w:sz="0" w:space="0" w:color="auto"/>
      </w:divBdr>
    </w:div>
    <w:div w:id="1557668134">
      <w:bodyDiv w:val="1"/>
      <w:marLeft w:val="0"/>
      <w:marRight w:val="0"/>
      <w:marTop w:val="0"/>
      <w:marBottom w:val="0"/>
      <w:divBdr>
        <w:top w:val="none" w:sz="0" w:space="0" w:color="auto"/>
        <w:left w:val="none" w:sz="0" w:space="0" w:color="auto"/>
        <w:bottom w:val="none" w:sz="0" w:space="0" w:color="auto"/>
        <w:right w:val="none" w:sz="0" w:space="0" w:color="auto"/>
      </w:divBdr>
    </w:div>
    <w:div w:id="1557811566">
      <w:bodyDiv w:val="1"/>
      <w:marLeft w:val="0"/>
      <w:marRight w:val="0"/>
      <w:marTop w:val="0"/>
      <w:marBottom w:val="0"/>
      <w:divBdr>
        <w:top w:val="none" w:sz="0" w:space="0" w:color="auto"/>
        <w:left w:val="none" w:sz="0" w:space="0" w:color="auto"/>
        <w:bottom w:val="none" w:sz="0" w:space="0" w:color="auto"/>
        <w:right w:val="none" w:sz="0" w:space="0" w:color="auto"/>
      </w:divBdr>
    </w:div>
    <w:div w:id="1558472111">
      <w:bodyDiv w:val="1"/>
      <w:marLeft w:val="0"/>
      <w:marRight w:val="0"/>
      <w:marTop w:val="0"/>
      <w:marBottom w:val="0"/>
      <w:divBdr>
        <w:top w:val="none" w:sz="0" w:space="0" w:color="auto"/>
        <w:left w:val="none" w:sz="0" w:space="0" w:color="auto"/>
        <w:bottom w:val="none" w:sz="0" w:space="0" w:color="auto"/>
        <w:right w:val="none" w:sz="0" w:space="0" w:color="auto"/>
      </w:divBdr>
      <w:divsChild>
        <w:div w:id="1447889399">
          <w:marLeft w:val="0"/>
          <w:marRight w:val="0"/>
          <w:marTop w:val="0"/>
          <w:marBottom w:val="0"/>
          <w:divBdr>
            <w:top w:val="none" w:sz="0" w:space="0" w:color="auto"/>
            <w:left w:val="none" w:sz="0" w:space="0" w:color="auto"/>
            <w:bottom w:val="none" w:sz="0" w:space="0" w:color="auto"/>
            <w:right w:val="none" w:sz="0" w:space="0" w:color="auto"/>
          </w:divBdr>
        </w:div>
      </w:divsChild>
    </w:div>
    <w:div w:id="1559050287">
      <w:bodyDiv w:val="1"/>
      <w:marLeft w:val="0"/>
      <w:marRight w:val="0"/>
      <w:marTop w:val="0"/>
      <w:marBottom w:val="0"/>
      <w:divBdr>
        <w:top w:val="none" w:sz="0" w:space="0" w:color="auto"/>
        <w:left w:val="none" w:sz="0" w:space="0" w:color="auto"/>
        <w:bottom w:val="none" w:sz="0" w:space="0" w:color="auto"/>
        <w:right w:val="none" w:sz="0" w:space="0" w:color="auto"/>
      </w:divBdr>
      <w:divsChild>
        <w:div w:id="987321652">
          <w:marLeft w:val="0"/>
          <w:marRight w:val="0"/>
          <w:marTop w:val="0"/>
          <w:marBottom w:val="0"/>
          <w:divBdr>
            <w:top w:val="none" w:sz="0" w:space="0" w:color="auto"/>
            <w:left w:val="none" w:sz="0" w:space="0" w:color="auto"/>
            <w:bottom w:val="none" w:sz="0" w:space="0" w:color="auto"/>
            <w:right w:val="none" w:sz="0" w:space="0" w:color="auto"/>
          </w:divBdr>
          <w:divsChild>
            <w:div w:id="1759211382">
              <w:marLeft w:val="0"/>
              <w:marRight w:val="0"/>
              <w:marTop w:val="0"/>
              <w:marBottom w:val="0"/>
              <w:divBdr>
                <w:top w:val="none" w:sz="0" w:space="0" w:color="auto"/>
                <w:left w:val="none" w:sz="0" w:space="0" w:color="auto"/>
                <w:bottom w:val="none" w:sz="0" w:space="0" w:color="auto"/>
                <w:right w:val="none" w:sz="0" w:space="0" w:color="auto"/>
              </w:divBdr>
              <w:divsChild>
                <w:div w:id="682391760">
                  <w:marLeft w:val="0"/>
                  <w:marRight w:val="0"/>
                  <w:marTop w:val="0"/>
                  <w:marBottom w:val="0"/>
                  <w:divBdr>
                    <w:top w:val="none" w:sz="0" w:space="0" w:color="auto"/>
                    <w:left w:val="none" w:sz="0" w:space="0" w:color="auto"/>
                    <w:bottom w:val="none" w:sz="0" w:space="0" w:color="auto"/>
                    <w:right w:val="none" w:sz="0" w:space="0" w:color="auto"/>
                  </w:divBdr>
                  <w:divsChild>
                    <w:div w:id="80104050">
                      <w:marLeft w:val="0"/>
                      <w:marRight w:val="0"/>
                      <w:marTop w:val="0"/>
                      <w:marBottom w:val="0"/>
                      <w:divBdr>
                        <w:top w:val="none" w:sz="0" w:space="0" w:color="auto"/>
                        <w:left w:val="none" w:sz="0" w:space="0" w:color="auto"/>
                        <w:bottom w:val="none" w:sz="0" w:space="0" w:color="auto"/>
                        <w:right w:val="none" w:sz="0" w:space="0" w:color="auto"/>
                      </w:divBdr>
                      <w:divsChild>
                        <w:div w:id="1374426590">
                          <w:marLeft w:val="0"/>
                          <w:marRight w:val="0"/>
                          <w:marTop w:val="45"/>
                          <w:marBottom w:val="0"/>
                          <w:divBdr>
                            <w:top w:val="none" w:sz="0" w:space="0" w:color="auto"/>
                            <w:left w:val="none" w:sz="0" w:space="0" w:color="auto"/>
                            <w:bottom w:val="none" w:sz="0" w:space="0" w:color="auto"/>
                            <w:right w:val="none" w:sz="0" w:space="0" w:color="auto"/>
                          </w:divBdr>
                          <w:divsChild>
                            <w:div w:id="1584803735">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9242535">
      <w:bodyDiv w:val="1"/>
      <w:marLeft w:val="0"/>
      <w:marRight w:val="0"/>
      <w:marTop w:val="0"/>
      <w:marBottom w:val="0"/>
      <w:divBdr>
        <w:top w:val="none" w:sz="0" w:space="0" w:color="auto"/>
        <w:left w:val="none" w:sz="0" w:space="0" w:color="auto"/>
        <w:bottom w:val="none" w:sz="0" w:space="0" w:color="auto"/>
        <w:right w:val="none" w:sz="0" w:space="0" w:color="auto"/>
      </w:divBdr>
    </w:div>
    <w:div w:id="1559979638">
      <w:bodyDiv w:val="1"/>
      <w:marLeft w:val="0"/>
      <w:marRight w:val="0"/>
      <w:marTop w:val="0"/>
      <w:marBottom w:val="0"/>
      <w:divBdr>
        <w:top w:val="none" w:sz="0" w:space="0" w:color="auto"/>
        <w:left w:val="none" w:sz="0" w:space="0" w:color="auto"/>
        <w:bottom w:val="none" w:sz="0" w:space="0" w:color="auto"/>
        <w:right w:val="none" w:sz="0" w:space="0" w:color="auto"/>
      </w:divBdr>
    </w:div>
    <w:div w:id="1560088677">
      <w:bodyDiv w:val="1"/>
      <w:marLeft w:val="0"/>
      <w:marRight w:val="0"/>
      <w:marTop w:val="0"/>
      <w:marBottom w:val="0"/>
      <w:divBdr>
        <w:top w:val="none" w:sz="0" w:space="0" w:color="auto"/>
        <w:left w:val="none" w:sz="0" w:space="0" w:color="auto"/>
        <w:bottom w:val="none" w:sz="0" w:space="0" w:color="auto"/>
        <w:right w:val="none" w:sz="0" w:space="0" w:color="auto"/>
      </w:divBdr>
    </w:div>
    <w:div w:id="1560090575">
      <w:bodyDiv w:val="1"/>
      <w:marLeft w:val="0"/>
      <w:marRight w:val="0"/>
      <w:marTop w:val="0"/>
      <w:marBottom w:val="0"/>
      <w:divBdr>
        <w:top w:val="none" w:sz="0" w:space="0" w:color="auto"/>
        <w:left w:val="none" w:sz="0" w:space="0" w:color="auto"/>
        <w:bottom w:val="none" w:sz="0" w:space="0" w:color="auto"/>
        <w:right w:val="none" w:sz="0" w:space="0" w:color="auto"/>
      </w:divBdr>
    </w:div>
    <w:div w:id="1560167814">
      <w:bodyDiv w:val="1"/>
      <w:marLeft w:val="0"/>
      <w:marRight w:val="0"/>
      <w:marTop w:val="0"/>
      <w:marBottom w:val="0"/>
      <w:divBdr>
        <w:top w:val="none" w:sz="0" w:space="0" w:color="auto"/>
        <w:left w:val="none" w:sz="0" w:space="0" w:color="auto"/>
        <w:bottom w:val="none" w:sz="0" w:space="0" w:color="auto"/>
        <w:right w:val="none" w:sz="0" w:space="0" w:color="auto"/>
      </w:divBdr>
    </w:div>
    <w:div w:id="1560290343">
      <w:bodyDiv w:val="1"/>
      <w:marLeft w:val="0"/>
      <w:marRight w:val="0"/>
      <w:marTop w:val="0"/>
      <w:marBottom w:val="0"/>
      <w:divBdr>
        <w:top w:val="none" w:sz="0" w:space="0" w:color="auto"/>
        <w:left w:val="none" w:sz="0" w:space="0" w:color="auto"/>
        <w:bottom w:val="none" w:sz="0" w:space="0" w:color="auto"/>
        <w:right w:val="none" w:sz="0" w:space="0" w:color="auto"/>
      </w:divBdr>
    </w:div>
    <w:div w:id="1560438262">
      <w:bodyDiv w:val="1"/>
      <w:marLeft w:val="0"/>
      <w:marRight w:val="0"/>
      <w:marTop w:val="0"/>
      <w:marBottom w:val="0"/>
      <w:divBdr>
        <w:top w:val="none" w:sz="0" w:space="0" w:color="auto"/>
        <w:left w:val="none" w:sz="0" w:space="0" w:color="auto"/>
        <w:bottom w:val="none" w:sz="0" w:space="0" w:color="auto"/>
        <w:right w:val="none" w:sz="0" w:space="0" w:color="auto"/>
      </w:divBdr>
    </w:div>
    <w:div w:id="1560752774">
      <w:bodyDiv w:val="1"/>
      <w:marLeft w:val="0"/>
      <w:marRight w:val="0"/>
      <w:marTop w:val="0"/>
      <w:marBottom w:val="0"/>
      <w:divBdr>
        <w:top w:val="none" w:sz="0" w:space="0" w:color="auto"/>
        <w:left w:val="none" w:sz="0" w:space="0" w:color="auto"/>
        <w:bottom w:val="none" w:sz="0" w:space="0" w:color="auto"/>
        <w:right w:val="none" w:sz="0" w:space="0" w:color="auto"/>
      </w:divBdr>
    </w:div>
    <w:div w:id="1560944567">
      <w:bodyDiv w:val="1"/>
      <w:marLeft w:val="0"/>
      <w:marRight w:val="0"/>
      <w:marTop w:val="0"/>
      <w:marBottom w:val="0"/>
      <w:divBdr>
        <w:top w:val="none" w:sz="0" w:space="0" w:color="auto"/>
        <w:left w:val="none" w:sz="0" w:space="0" w:color="auto"/>
        <w:bottom w:val="none" w:sz="0" w:space="0" w:color="auto"/>
        <w:right w:val="none" w:sz="0" w:space="0" w:color="auto"/>
      </w:divBdr>
    </w:div>
    <w:div w:id="1561015261">
      <w:bodyDiv w:val="1"/>
      <w:marLeft w:val="0"/>
      <w:marRight w:val="0"/>
      <w:marTop w:val="0"/>
      <w:marBottom w:val="0"/>
      <w:divBdr>
        <w:top w:val="none" w:sz="0" w:space="0" w:color="auto"/>
        <w:left w:val="none" w:sz="0" w:space="0" w:color="auto"/>
        <w:bottom w:val="none" w:sz="0" w:space="0" w:color="auto"/>
        <w:right w:val="none" w:sz="0" w:space="0" w:color="auto"/>
      </w:divBdr>
    </w:div>
    <w:div w:id="1561165774">
      <w:bodyDiv w:val="1"/>
      <w:marLeft w:val="0"/>
      <w:marRight w:val="0"/>
      <w:marTop w:val="0"/>
      <w:marBottom w:val="0"/>
      <w:divBdr>
        <w:top w:val="none" w:sz="0" w:space="0" w:color="auto"/>
        <w:left w:val="none" w:sz="0" w:space="0" w:color="auto"/>
        <w:bottom w:val="none" w:sz="0" w:space="0" w:color="auto"/>
        <w:right w:val="none" w:sz="0" w:space="0" w:color="auto"/>
      </w:divBdr>
      <w:divsChild>
        <w:div w:id="417292030">
          <w:marLeft w:val="0"/>
          <w:marRight w:val="0"/>
          <w:marTop w:val="0"/>
          <w:marBottom w:val="240"/>
          <w:divBdr>
            <w:top w:val="none" w:sz="0" w:space="0" w:color="auto"/>
            <w:left w:val="none" w:sz="0" w:space="0" w:color="auto"/>
            <w:bottom w:val="none" w:sz="0" w:space="0" w:color="auto"/>
            <w:right w:val="none" w:sz="0" w:space="0" w:color="auto"/>
          </w:divBdr>
          <w:divsChild>
            <w:div w:id="381171606">
              <w:marLeft w:val="450"/>
              <w:marRight w:val="0"/>
              <w:marTop w:val="135"/>
              <w:marBottom w:val="450"/>
              <w:divBdr>
                <w:top w:val="none" w:sz="0" w:space="0" w:color="auto"/>
                <w:left w:val="none" w:sz="0" w:space="0" w:color="auto"/>
                <w:bottom w:val="none" w:sz="0" w:space="0" w:color="auto"/>
                <w:right w:val="none" w:sz="0" w:space="0" w:color="auto"/>
              </w:divBdr>
            </w:div>
            <w:div w:id="558710552">
              <w:marLeft w:val="0"/>
              <w:marRight w:val="0"/>
              <w:marTop w:val="390"/>
              <w:marBottom w:val="495"/>
              <w:divBdr>
                <w:top w:val="none" w:sz="0" w:space="0" w:color="auto"/>
                <w:left w:val="single" w:sz="6" w:space="31" w:color="006697"/>
                <w:bottom w:val="none" w:sz="0" w:space="0" w:color="auto"/>
                <w:right w:val="none" w:sz="0" w:space="0" w:color="auto"/>
              </w:divBdr>
            </w:div>
            <w:div w:id="1183320432">
              <w:marLeft w:val="0"/>
              <w:marRight w:val="0"/>
              <w:marTop w:val="135"/>
              <w:marBottom w:val="450"/>
              <w:divBdr>
                <w:top w:val="none" w:sz="0" w:space="0" w:color="auto"/>
                <w:left w:val="none" w:sz="0" w:space="0" w:color="auto"/>
                <w:bottom w:val="none" w:sz="0" w:space="0" w:color="auto"/>
                <w:right w:val="none" w:sz="0" w:space="0" w:color="auto"/>
              </w:divBdr>
              <w:divsChild>
                <w:div w:id="615017138">
                  <w:marLeft w:val="0"/>
                  <w:marRight w:val="0"/>
                  <w:marTop w:val="0"/>
                  <w:marBottom w:val="180"/>
                  <w:divBdr>
                    <w:top w:val="none" w:sz="0" w:space="0" w:color="auto"/>
                    <w:left w:val="none" w:sz="0" w:space="0" w:color="auto"/>
                    <w:bottom w:val="none" w:sz="0" w:space="0" w:color="auto"/>
                    <w:right w:val="none" w:sz="0" w:space="0" w:color="auto"/>
                  </w:divBdr>
                </w:div>
              </w:divsChild>
            </w:div>
            <w:div w:id="1351835528">
              <w:marLeft w:val="450"/>
              <w:marRight w:val="0"/>
              <w:marTop w:val="135"/>
              <w:marBottom w:val="450"/>
              <w:divBdr>
                <w:top w:val="none" w:sz="0" w:space="0" w:color="auto"/>
                <w:left w:val="none" w:sz="0" w:space="0" w:color="auto"/>
                <w:bottom w:val="none" w:sz="0" w:space="0" w:color="auto"/>
                <w:right w:val="none" w:sz="0" w:space="0" w:color="auto"/>
              </w:divBdr>
            </w:div>
            <w:div w:id="2089225382">
              <w:marLeft w:val="0"/>
              <w:marRight w:val="0"/>
              <w:marTop w:val="390"/>
              <w:marBottom w:val="495"/>
              <w:divBdr>
                <w:top w:val="none" w:sz="0" w:space="0" w:color="auto"/>
                <w:left w:val="single" w:sz="6" w:space="31" w:color="006697"/>
                <w:bottom w:val="none" w:sz="0" w:space="0" w:color="auto"/>
                <w:right w:val="none" w:sz="0" w:space="0" w:color="auto"/>
              </w:divBdr>
            </w:div>
          </w:divsChild>
        </w:div>
        <w:div w:id="816646596">
          <w:marLeft w:val="0"/>
          <w:marRight w:val="0"/>
          <w:marTop w:val="0"/>
          <w:marBottom w:val="180"/>
          <w:divBdr>
            <w:top w:val="single" w:sz="6" w:space="5" w:color="CCCCCC"/>
            <w:left w:val="none" w:sz="0" w:space="0" w:color="auto"/>
            <w:bottom w:val="none" w:sz="0" w:space="0" w:color="auto"/>
            <w:right w:val="none" w:sz="0" w:space="15" w:color="auto"/>
          </w:divBdr>
        </w:div>
        <w:div w:id="1868366661">
          <w:marLeft w:val="0"/>
          <w:marRight w:val="0"/>
          <w:marTop w:val="0"/>
          <w:marBottom w:val="255"/>
          <w:divBdr>
            <w:top w:val="none" w:sz="0" w:space="0" w:color="auto"/>
            <w:left w:val="none" w:sz="0" w:space="0" w:color="auto"/>
            <w:bottom w:val="none" w:sz="0" w:space="0" w:color="auto"/>
            <w:right w:val="none" w:sz="0" w:space="0" w:color="auto"/>
          </w:divBdr>
        </w:div>
      </w:divsChild>
    </w:div>
    <w:div w:id="1561358569">
      <w:bodyDiv w:val="1"/>
      <w:marLeft w:val="0"/>
      <w:marRight w:val="0"/>
      <w:marTop w:val="0"/>
      <w:marBottom w:val="0"/>
      <w:divBdr>
        <w:top w:val="none" w:sz="0" w:space="0" w:color="auto"/>
        <w:left w:val="none" w:sz="0" w:space="0" w:color="auto"/>
        <w:bottom w:val="none" w:sz="0" w:space="0" w:color="auto"/>
        <w:right w:val="none" w:sz="0" w:space="0" w:color="auto"/>
      </w:divBdr>
    </w:div>
    <w:div w:id="1561482972">
      <w:bodyDiv w:val="1"/>
      <w:marLeft w:val="0"/>
      <w:marRight w:val="0"/>
      <w:marTop w:val="0"/>
      <w:marBottom w:val="0"/>
      <w:divBdr>
        <w:top w:val="none" w:sz="0" w:space="0" w:color="auto"/>
        <w:left w:val="none" w:sz="0" w:space="0" w:color="auto"/>
        <w:bottom w:val="none" w:sz="0" w:space="0" w:color="auto"/>
        <w:right w:val="none" w:sz="0" w:space="0" w:color="auto"/>
      </w:divBdr>
    </w:div>
    <w:div w:id="1561556080">
      <w:bodyDiv w:val="1"/>
      <w:marLeft w:val="0"/>
      <w:marRight w:val="0"/>
      <w:marTop w:val="0"/>
      <w:marBottom w:val="0"/>
      <w:divBdr>
        <w:top w:val="none" w:sz="0" w:space="0" w:color="auto"/>
        <w:left w:val="none" w:sz="0" w:space="0" w:color="auto"/>
        <w:bottom w:val="none" w:sz="0" w:space="0" w:color="auto"/>
        <w:right w:val="none" w:sz="0" w:space="0" w:color="auto"/>
      </w:divBdr>
    </w:div>
    <w:div w:id="1561669339">
      <w:bodyDiv w:val="1"/>
      <w:marLeft w:val="0"/>
      <w:marRight w:val="0"/>
      <w:marTop w:val="0"/>
      <w:marBottom w:val="0"/>
      <w:divBdr>
        <w:top w:val="none" w:sz="0" w:space="0" w:color="auto"/>
        <w:left w:val="none" w:sz="0" w:space="0" w:color="auto"/>
        <w:bottom w:val="none" w:sz="0" w:space="0" w:color="auto"/>
        <w:right w:val="none" w:sz="0" w:space="0" w:color="auto"/>
      </w:divBdr>
    </w:div>
    <w:div w:id="1561792217">
      <w:bodyDiv w:val="1"/>
      <w:marLeft w:val="0"/>
      <w:marRight w:val="0"/>
      <w:marTop w:val="0"/>
      <w:marBottom w:val="0"/>
      <w:divBdr>
        <w:top w:val="none" w:sz="0" w:space="0" w:color="auto"/>
        <w:left w:val="none" w:sz="0" w:space="0" w:color="auto"/>
        <w:bottom w:val="none" w:sz="0" w:space="0" w:color="auto"/>
        <w:right w:val="none" w:sz="0" w:space="0" w:color="auto"/>
      </w:divBdr>
    </w:div>
    <w:div w:id="1562058099">
      <w:bodyDiv w:val="1"/>
      <w:marLeft w:val="0"/>
      <w:marRight w:val="0"/>
      <w:marTop w:val="0"/>
      <w:marBottom w:val="0"/>
      <w:divBdr>
        <w:top w:val="none" w:sz="0" w:space="0" w:color="auto"/>
        <w:left w:val="none" w:sz="0" w:space="0" w:color="auto"/>
        <w:bottom w:val="none" w:sz="0" w:space="0" w:color="auto"/>
        <w:right w:val="none" w:sz="0" w:space="0" w:color="auto"/>
      </w:divBdr>
      <w:divsChild>
        <w:div w:id="1463764162">
          <w:marLeft w:val="0"/>
          <w:marRight w:val="0"/>
          <w:marTop w:val="0"/>
          <w:marBottom w:val="0"/>
          <w:divBdr>
            <w:top w:val="none" w:sz="0" w:space="0" w:color="auto"/>
            <w:left w:val="none" w:sz="0" w:space="0" w:color="auto"/>
            <w:bottom w:val="none" w:sz="0" w:space="0" w:color="auto"/>
            <w:right w:val="none" w:sz="0" w:space="0" w:color="auto"/>
          </w:divBdr>
          <w:divsChild>
            <w:div w:id="1084373088">
              <w:marLeft w:val="0"/>
              <w:marRight w:val="0"/>
              <w:marTop w:val="0"/>
              <w:marBottom w:val="0"/>
              <w:divBdr>
                <w:top w:val="none" w:sz="0" w:space="0" w:color="auto"/>
                <w:left w:val="none" w:sz="0" w:space="0" w:color="auto"/>
                <w:bottom w:val="none" w:sz="0" w:space="0" w:color="auto"/>
                <w:right w:val="none" w:sz="0" w:space="0" w:color="auto"/>
              </w:divBdr>
              <w:divsChild>
                <w:div w:id="178667042">
                  <w:marLeft w:val="0"/>
                  <w:marRight w:val="0"/>
                  <w:marTop w:val="0"/>
                  <w:marBottom w:val="0"/>
                  <w:divBdr>
                    <w:top w:val="none" w:sz="0" w:space="0" w:color="auto"/>
                    <w:left w:val="none" w:sz="0" w:space="0" w:color="auto"/>
                    <w:bottom w:val="none" w:sz="0" w:space="0" w:color="auto"/>
                    <w:right w:val="none" w:sz="0" w:space="0" w:color="auto"/>
                  </w:divBdr>
                  <w:divsChild>
                    <w:div w:id="116872725">
                      <w:marLeft w:val="0"/>
                      <w:marRight w:val="0"/>
                      <w:marTop w:val="0"/>
                      <w:marBottom w:val="0"/>
                      <w:divBdr>
                        <w:top w:val="none" w:sz="0" w:space="0" w:color="auto"/>
                        <w:left w:val="none" w:sz="0" w:space="0" w:color="auto"/>
                        <w:bottom w:val="none" w:sz="0" w:space="0" w:color="auto"/>
                        <w:right w:val="none" w:sz="0" w:space="0" w:color="auto"/>
                      </w:divBdr>
                      <w:divsChild>
                        <w:div w:id="224335633">
                          <w:marLeft w:val="0"/>
                          <w:marRight w:val="0"/>
                          <w:marTop w:val="45"/>
                          <w:marBottom w:val="0"/>
                          <w:divBdr>
                            <w:top w:val="none" w:sz="0" w:space="0" w:color="auto"/>
                            <w:left w:val="none" w:sz="0" w:space="0" w:color="auto"/>
                            <w:bottom w:val="none" w:sz="0" w:space="0" w:color="auto"/>
                            <w:right w:val="none" w:sz="0" w:space="0" w:color="auto"/>
                          </w:divBdr>
                          <w:divsChild>
                            <w:div w:id="2058507183">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523908">
      <w:bodyDiv w:val="1"/>
      <w:marLeft w:val="0"/>
      <w:marRight w:val="0"/>
      <w:marTop w:val="0"/>
      <w:marBottom w:val="0"/>
      <w:divBdr>
        <w:top w:val="none" w:sz="0" w:space="0" w:color="auto"/>
        <w:left w:val="none" w:sz="0" w:space="0" w:color="auto"/>
        <w:bottom w:val="none" w:sz="0" w:space="0" w:color="auto"/>
        <w:right w:val="none" w:sz="0" w:space="0" w:color="auto"/>
      </w:divBdr>
    </w:div>
    <w:div w:id="1562711025">
      <w:bodyDiv w:val="1"/>
      <w:marLeft w:val="0"/>
      <w:marRight w:val="0"/>
      <w:marTop w:val="0"/>
      <w:marBottom w:val="0"/>
      <w:divBdr>
        <w:top w:val="none" w:sz="0" w:space="0" w:color="auto"/>
        <w:left w:val="none" w:sz="0" w:space="0" w:color="auto"/>
        <w:bottom w:val="none" w:sz="0" w:space="0" w:color="auto"/>
        <w:right w:val="none" w:sz="0" w:space="0" w:color="auto"/>
      </w:divBdr>
      <w:divsChild>
        <w:div w:id="150682003">
          <w:marLeft w:val="0"/>
          <w:marRight w:val="0"/>
          <w:marTop w:val="0"/>
          <w:marBottom w:val="0"/>
          <w:divBdr>
            <w:top w:val="none" w:sz="0" w:space="0" w:color="auto"/>
            <w:left w:val="none" w:sz="0" w:space="0" w:color="auto"/>
            <w:bottom w:val="none" w:sz="0" w:space="0" w:color="auto"/>
            <w:right w:val="none" w:sz="0" w:space="0" w:color="auto"/>
          </w:divBdr>
          <w:divsChild>
            <w:div w:id="614294268">
              <w:marLeft w:val="0"/>
              <w:marRight w:val="0"/>
              <w:marTop w:val="0"/>
              <w:marBottom w:val="0"/>
              <w:divBdr>
                <w:top w:val="none" w:sz="0" w:space="0" w:color="auto"/>
                <w:left w:val="none" w:sz="0" w:space="0" w:color="auto"/>
                <w:bottom w:val="none" w:sz="0" w:space="0" w:color="auto"/>
                <w:right w:val="none" w:sz="0" w:space="0" w:color="auto"/>
              </w:divBdr>
              <w:divsChild>
                <w:div w:id="1997951977">
                  <w:marLeft w:val="0"/>
                  <w:marRight w:val="0"/>
                  <w:marTop w:val="0"/>
                  <w:marBottom w:val="0"/>
                  <w:divBdr>
                    <w:top w:val="none" w:sz="0" w:space="0" w:color="auto"/>
                    <w:left w:val="none" w:sz="0" w:space="0" w:color="auto"/>
                    <w:bottom w:val="none" w:sz="0" w:space="0" w:color="auto"/>
                    <w:right w:val="none" w:sz="0" w:space="0" w:color="auto"/>
                  </w:divBdr>
                  <w:divsChild>
                    <w:div w:id="1444568948">
                      <w:marLeft w:val="0"/>
                      <w:marRight w:val="0"/>
                      <w:marTop w:val="0"/>
                      <w:marBottom w:val="0"/>
                      <w:divBdr>
                        <w:top w:val="none" w:sz="0" w:space="0" w:color="auto"/>
                        <w:left w:val="none" w:sz="0" w:space="0" w:color="auto"/>
                        <w:bottom w:val="none" w:sz="0" w:space="0" w:color="auto"/>
                        <w:right w:val="none" w:sz="0" w:space="0" w:color="auto"/>
                      </w:divBdr>
                      <w:divsChild>
                        <w:div w:id="1618750799">
                          <w:marLeft w:val="0"/>
                          <w:marRight w:val="0"/>
                          <w:marTop w:val="45"/>
                          <w:marBottom w:val="0"/>
                          <w:divBdr>
                            <w:top w:val="none" w:sz="0" w:space="0" w:color="auto"/>
                            <w:left w:val="none" w:sz="0" w:space="0" w:color="auto"/>
                            <w:bottom w:val="none" w:sz="0" w:space="0" w:color="auto"/>
                            <w:right w:val="none" w:sz="0" w:space="0" w:color="auto"/>
                          </w:divBdr>
                          <w:divsChild>
                            <w:div w:id="29308801">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711616">
      <w:bodyDiv w:val="1"/>
      <w:marLeft w:val="0"/>
      <w:marRight w:val="0"/>
      <w:marTop w:val="0"/>
      <w:marBottom w:val="0"/>
      <w:divBdr>
        <w:top w:val="none" w:sz="0" w:space="0" w:color="auto"/>
        <w:left w:val="none" w:sz="0" w:space="0" w:color="auto"/>
        <w:bottom w:val="none" w:sz="0" w:space="0" w:color="auto"/>
        <w:right w:val="none" w:sz="0" w:space="0" w:color="auto"/>
      </w:divBdr>
    </w:div>
    <w:div w:id="1562904506">
      <w:bodyDiv w:val="1"/>
      <w:marLeft w:val="0"/>
      <w:marRight w:val="0"/>
      <w:marTop w:val="0"/>
      <w:marBottom w:val="0"/>
      <w:divBdr>
        <w:top w:val="none" w:sz="0" w:space="0" w:color="auto"/>
        <w:left w:val="none" w:sz="0" w:space="0" w:color="auto"/>
        <w:bottom w:val="none" w:sz="0" w:space="0" w:color="auto"/>
        <w:right w:val="none" w:sz="0" w:space="0" w:color="auto"/>
      </w:divBdr>
    </w:div>
    <w:div w:id="1562909545">
      <w:bodyDiv w:val="1"/>
      <w:marLeft w:val="0"/>
      <w:marRight w:val="0"/>
      <w:marTop w:val="0"/>
      <w:marBottom w:val="0"/>
      <w:divBdr>
        <w:top w:val="none" w:sz="0" w:space="0" w:color="auto"/>
        <w:left w:val="none" w:sz="0" w:space="0" w:color="auto"/>
        <w:bottom w:val="none" w:sz="0" w:space="0" w:color="auto"/>
        <w:right w:val="none" w:sz="0" w:space="0" w:color="auto"/>
      </w:divBdr>
    </w:div>
    <w:div w:id="1562987224">
      <w:bodyDiv w:val="1"/>
      <w:marLeft w:val="0"/>
      <w:marRight w:val="0"/>
      <w:marTop w:val="0"/>
      <w:marBottom w:val="0"/>
      <w:divBdr>
        <w:top w:val="none" w:sz="0" w:space="0" w:color="auto"/>
        <w:left w:val="none" w:sz="0" w:space="0" w:color="auto"/>
        <w:bottom w:val="none" w:sz="0" w:space="0" w:color="auto"/>
        <w:right w:val="none" w:sz="0" w:space="0" w:color="auto"/>
      </w:divBdr>
    </w:div>
    <w:div w:id="1563059484">
      <w:bodyDiv w:val="1"/>
      <w:marLeft w:val="0"/>
      <w:marRight w:val="0"/>
      <w:marTop w:val="0"/>
      <w:marBottom w:val="0"/>
      <w:divBdr>
        <w:top w:val="none" w:sz="0" w:space="0" w:color="auto"/>
        <w:left w:val="none" w:sz="0" w:space="0" w:color="auto"/>
        <w:bottom w:val="none" w:sz="0" w:space="0" w:color="auto"/>
        <w:right w:val="none" w:sz="0" w:space="0" w:color="auto"/>
      </w:divBdr>
    </w:div>
    <w:div w:id="1563440406">
      <w:bodyDiv w:val="1"/>
      <w:marLeft w:val="0"/>
      <w:marRight w:val="0"/>
      <w:marTop w:val="0"/>
      <w:marBottom w:val="0"/>
      <w:divBdr>
        <w:top w:val="none" w:sz="0" w:space="0" w:color="auto"/>
        <w:left w:val="none" w:sz="0" w:space="0" w:color="auto"/>
        <w:bottom w:val="none" w:sz="0" w:space="0" w:color="auto"/>
        <w:right w:val="none" w:sz="0" w:space="0" w:color="auto"/>
      </w:divBdr>
    </w:div>
    <w:div w:id="1563711391">
      <w:bodyDiv w:val="1"/>
      <w:marLeft w:val="0"/>
      <w:marRight w:val="0"/>
      <w:marTop w:val="0"/>
      <w:marBottom w:val="0"/>
      <w:divBdr>
        <w:top w:val="none" w:sz="0" w:space="0" w:color="auto"/>
        <w:left w:val="none" w:sz="0" w:space="0" w:color="auto"/>
        <w:bottom w:val="none" w:sz="0" w:space="0" w:color="auto"/>
        <w:right w:val="none" w:sz="0" w:space="0" w:color="auto"/>
      </w:divBdr>
      <w:divsChild>
        <w:div w:id="1248152981">
          <w:marLeft w:val="0"/>
          <w:marRight w:val="0"/>
          <w:marTop w:val="0"/>
          <w:marBottom w:val="0"/>
          <w:divBdr>
            <w:top w:val="single" w:sz="6" w:space="20" w:color="EEEEEE"/>
            <w:left w:val="none" w:sz="0" w:space="0" w:color="auto"/>
            <w:bottom w:val="none" w:sz="0" w:space="20" w:color="auto"/>
            <w:right w:val="none" w:sz="0" w:space="31" w:color="auto"/>
          </w:divBdr>
          <w:divsChild>
            <w:div w:id="1661422669">
              <w:marLeft w:val="0"/>
              <w:marRight w:val="0"/>
              <w:marTop w:val="0"/>
              <w:marBottom w:val="0"/>
              <w:divBdr>
                <w:top w:val="none" w:sz="0" w:space="0" w:color="auto"/>
                <w:left w:val="none" w:sz="0" w:space="0" w:color="auto"/>
                <w:bottom w:val="none" w:sz="0" w:space="0" w:color="auto"/>
                <w:right w:val="none" w:sz="0" w:space="0" w:color="auto"/>
              </w:divBdr>
            </w:div>
          </w:divsChild>
        </w:div>
        <w:div w:id="2027978676">
          <w:marLeft w:val="0"/>
          <w:marRight w:val="0"/>
          <w:marTop w:val="0"/>
          <w:marBottom w:val="0"/>
          <w:divBdr>
            <w:top w:val="none" w:sz="0" w:space="0" w:color="auto"/>
            <w:left w:val="none" w:sz="0" w:space="0" w:color="auto"/>
            <w:bottom w:val="none" w:sz="0" w:space="0" w:color="auto"/>
            <w:right w:val="none" w:sz="0" w:space="0" w:color="auto"/>
          </w:divBdr>
          <w:divsChild>
            <w:div w:id="167556676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63981807">
      <w:bodyDiv w:val="1"/>
      <w:marLeft w:val="0"/>
      <w:marRight w:val="0"/>
      <w:marTop w:val="0"/>
      <w:marBottom w:val="0"/>
      <w:divBdr>
        <w:top w:val="none" w:sz="0" w:space="0" w:color="auto"/>
        <w:left w:val="none" w:sz="0" w:space="0" w:color="auto"/>
        <w:bottom w:val="none" w:sz="0" w:space="0" w:color="auto"/>
        <w:right w:val="none" w:sz="0" w:space="0" w:color="auto"/>
      </w:divBdr>
    </w:div>
    <w:div w:id="1564245469">
      <w:bodyDiv w:val="1"/>
      <w:marLeft w:val="0"/>
      <w:marRight w:val="0"/>
      <w:marTop w:val="0"/>
      <w:marBottom w:val="0"/>
      <w:divBdr>
        <w:top w:val="none" w:sz="0" w:space="0" w:color="auto"/>
        <w:left w:val="none" w:sz="0" w:space="0" w:color="auto"/>
        <w:bottom w:val="none" w:sz="0" w:space="0" w:color="auto"/>
        <w:right w:val="none" w:sz="0" w:space="0" w:color="auto"/>
      </w:divBdr>
    </w:div>
    <w:div w:id="1564564752">
      <w:bodyDiv w:val="1"/>
      <w:marLeft w:val="0"/>
      <w:marRight w:val="0"/>
      <w:marTop w:val="0"/>
      <w:marBottom w:val="0"/>
      <w:divBdr>
        <w:top w:val="none" w:sz="0" w:space="0" w:color="auto"/>
        <w:left w:val="none" w:sz="0" w:space="0" w:color="auto"/>
        <w:bottom w:val="none" w:sz="0" w:space="0" w:color="auto"/>
        <w:right w:val="none" w:sz="0" w:space="0" w:color="auto"/>
      </w:divBdr>
    </w:div>
    <w:div w:id="1564637539">
      <w:bodyDiv w:val="1"/>
      <w:marLeft w:val="0"/>
      <w:marRight w:val="0"/>
      <w:marTop w:val="0"/>
      <w:marBottom w:val="0"/>
      <w:divBdr>
        <w:top w:val="none" w:sz="0" w:space="0" w:color="auto"/>
        <w:left w:val="none" w:sz="0" w:space="0" w:color="auto"/>
        <w:bottom w:val="none" w:sz="0" w:space="0" w:color="auto"/>
        <w:right w:val="none" w:sz="0" w:space="0" w:color="auto"/>
      </w:divBdr>
    </w:div>
    <w:div w:id="1564752843">
      <w:bodyDiv w:val="1"/>
      <w:marLeft w:val="0"/>
      <w:marRight w:val="0"/>
      <w:marTop w:val="0"/>
      <w:marBottom w:val="0"/>
      <w:divBdr>
        <w:top w:val="none" w:sz="0" w:space="0" w:color="auto"/>
        <w:left w:val="none" w:sz="0" w:space="0" w:color="auto"/>
        <w:bottom w:val="none" w:sz="0" w:space="0" w:color="auto"/>
        <w:right w:val="none" w:sz="0" w:space="0" w:color="auto"/>
      </w:divBdr>
    </w:div>
    <w:div w:id="1565481454">
      <w:bodyDiv w:val="1"/>
      <w:marLeft w:val="0"/>
      <w:marRight w:val="0"/>
      <w:marTop w:val="0"/>
      <w:marBottom w:val="0"/>
      <w:divBdr>
        <w:top w:val="none" w:sz="0" w:space="0" w:color="auto"/>
        <w:left w:val="none" w:sz="0" w:space="0" w:color="auto"/>
        <w:bottom w:val="none" w:sz="0" w:space="0" w:color="auto"/>
        <w:right w:val="none" w:sz="0" w:space="0" w:color="auto"/>
      </w:divBdr>
    </w:div>
    <w:div w:id="1565530416">
      <w:bodyDiv w:val="1"/>
      <w:marLeft w:val="0"/>
      <w:marRight w:val="0"/>
      <w:marTop w:val="0"/>
      <w:marBottom w:val="0"/>
      <w:divBdr>
        <w:top w:val="none" w:sz="0" w:space="0" w:color="auto"/>
        <w:left w:val="none" w:sz="0" w:space="0" w:color="auto"/>
        <w:bottom w:val="none" w:sz="0" w:space="0" w:color="auto"/>
        <w:right w:val="none" w:sz="0" w:space="0" w:color="auto"/>
      </w:divBdr>
    </w:div>
    <w:div w:id="1566183602">
      <w:bodyDiv w:val="1"/>
      <w:marLeft w:val="0"/>
      <w:marRight w:val="0"/>
      <w:marTop w:val="0"/>
      <w:marBottom w:val="0"/>
      <w:divBdr>
        <w:top w:val="none" w:sz="0" w:space="0" w:color="auto"/>
        <w:left w:val="none" w:sz="0" w:space="0" w:color="auto"/>
        <w:bottom w:val="none" w:sz="0" w:space="0" w:color="auto"/>
        <w:right w:val="none" w:sz="0" w:space="0" w:color="auto"/>
      </w:divBdr>
    </w:div>
    <w:div w:id="1566644547">
      <w:bodyDiv w:val="1"/>
      <w:marLeft w:val="0"/>
      <w:marRight w:val="0"/>
      <w:marTop w:val="0"/>
      <w:marBottom w:val="0"/>
      <w:divBdr>
        <w:top w:val="none" w:sz="0" w:space="0" w:color="auto"/>
        <w:left w:val="none" w:sz="0" w:space="0" w:color="auto"/>
        <w:bottom w:val="none" w:sz="0" w:space="0" w:color="auto"/>
        <w:right w:val="none" w:sz="0" w:space="0" w:color="auto"/>
      </w:divBdr>
    </w:div>
    <w:div w:id="1566839529">
      <w:bodyDiv w:val="1"/>
      <w:marLeft w:val="0"/>
      <w:marRight w:val="0"/>
      <w:marTop w:val="0"/>
      <w:marBottom w:val="0"/>
      <w:divBdr>
        <w:top w:val="none" w:sz="0" w:space="0" w:color="auto"/>
        <w:left w:val="none" w:sz="0" w:space="0" w:color="auto"/>
        <w:bottom w:val="none" w:sz="0" w:space="0" w:color="auto"/>
        <w:right w:val="none" w:sz="0" w:space="0" w:color="auto"/>
      </w:divBdr>
      <w:divsChild>
        <w:div w:id="1639988577">
          <w:marLeft w:val="0"/>
          <w:marRight w:val="0"/>
          <w:marTop w:val="0"/>
          <w:marBottom w:val="0"/>
          <w:divBdr>
            <w:top w:val="none" w:sz="0" w:space="0" w:color="auto"/>
            <w:left w:val="none" w:sz="0" w:space="0" w:color="auto"/>
            <w:bottom w:val="none" w:sz="0" w:space="0" w:color="auto"/>
            <w:right w:val="none" w:sz="0" w:space="0" w:color="auto"/>
          </w:divBdr>
          <w:divsChild>
            <w:div w:id="1987585032">
              <w:marLeft w:val="0"/>
              <w:marRight w:val="0"/>
              <w:marTop w:val="0"/>
              <w:marBottom w:val="0"/>
              <w:divBdr>
                <w:top w:val="none" w:sz="0" w:space="0" w:color="auto"/>
                <w:left w:val="none" w:sz="0" w:space="0" w:color="auto"/>
                <w:bottom w:val="none" w:sz="0" w:space="0" w:color="auto"/>
                <w:right w:val="none" w:sz="0" w:space="0" w:color="auto"/>
              </w:divBdr>
              <w:divsChild>
                <w:div w:id="248466313">
                  <w:marLeft w:val="0"/>
                  <w:marRight w:val="0"/>
                  <w:marTop w:val="0"/>
                  <w:marBottom w:val="0"/>
                  <w:divBdr>
                    <w:top w:val="none" w:sz="0" w:space="0" w:color="auto"/>
                    <w:left w:val="none" w:sz="0" w:space="0" w:color="auto"/>
                    <w:bottom w:val="none" w:sz="0" w:space="0" w:color="auto"/>
                    <w:right w:val="none" w:sz="0" w:space="0" w:color="auto"/>
                  </w:divBdr>
                  <w:divsChild>
                    <w:div w:id="492254996">
                      <w:marLeft w:val="0"/>
                      <w:marRight w:val="0"/>
                      <w:marTop w:val="0"/>
                      <w:marBottom w:val="0"/>
                      <w:divBdr>
                        <w:top w:val="none" w:sz="0" w:space="0" w:color="auto"/>
                        <w:left w:val="none" w:sz="0" w:space="0" w:color="auto"/>
                        <w:bottom w:val="none" w:sz="0" w:space="0" w:color="auto"/>
                        <w:right w:val="none" w:sz="0" w:space="0" w:color="auto"/>
                      </w:divBdr>
                      <w:divsChild>
                        <w:div w:id="1016537755">
                          <w:marLeft w:val="0"/>
                          <w:marRight w:val="0"/>
                          <w:marTop w:val="45"/>
                          <w:marBottom w:val="0"/>
                          <w:divBdr>
                            <w:top w:val="none" w:sz="0" w:space="0" w:color="auto"/>
                            <w:left w:val="none" w:sz="0" w:space="0" w:color="auto"/>
                            <w:bottom w:val="none" w:sz="0" w:space="0" w:color="auto"/>
                            <w:right w:val="none" w:sz="0" w:space="0" w:color="auto"/>
                          </w:divBdr>
                          <w:divsChild>
                            <w:div w:id="1513108855">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7647520">
      <w:bodyDiv w:val="1"/>
      <w:marLeft w:val="0"/>
      <w:marRight w:val="0"/>
      <w:marTop w:val="0"/>
      <w:marBottom w:val="0"/>
      <w:divBdr>
        <w:top w:val="none" w:sz="0" w:space="0" w:color="auto"/>
        <w:left w:val="none" w:sz="0" w:space="0" w:color="auto"/>
        <w:bottom w:val="none" w:sz="0" w:space="0" w:color="auto"/>
        <w:right w:val="none" w:sz="0" w:space="0" w:color="auto"/>
      </w:divBdr>
    </w:div>
    <w:div w:id="1567884077">
      <w:bodyDiv w:val="1"/>
      <w:marLeft w:val="0"/>
      <w:marRight w:val="0"/>
      <w:marTop w:val="0"/>
      <w:marBottom w:val="0"/>
      <w:divBdr>
        <w:top w:val="none" w:sz="0" w:space="0" w:color="auto"/>
        <w:left w:val="none" w:sz="0" w:space="0" w:color="auto"/>
        <w:bottom w:val="none" w:sz="0" w:space="0" w:color="auto"/>
        <w:right w:val="none" w:sz="0" w:space="0" w:color="auto"/>
      </w:divBdr>
    </w:div>
    <w:div w:id="1567913198">
      <w:bodyDiv w:val="1"/>
      <w:marLeft w:val="0"/>
      <w:marRight w:val="0"/>
      <w:marTop w:val="0"/>
      <w:marBottom w:val="0"/>
      <w:divBdr>
        <w:top w:val="none" w:sz="0" w:space="0" w:color="auto"/>
        <w:left w:val="none" w:sz="0" w:space="0" w:color="auto"/>
        <w:bottom w:val="none" w:sz="0" w:space="0" w:color="auto"/>
        <w:right w:val="none" w:sz="0" w:space="0" w:color="auto"/>
      </w:divBdr>
    </w:div>
    <w:div w:id="1567915081">
      <w:bodyDiv w:val="1"/>
      <w:marLeft w:val="60"/>
      <w:marRight w:val="0"/>
      <w:marTop w:val="0"/>
      <w:marBottom w:val="0"/>
      <w:divBdr>
        <w:top w:val="none" w:sz="0" w:space="0" w:color="auto"/>
        <w:left w:val="none" w:sz="0" w:space="0" w:color="auto"/>
        <w:bottom w:val="none" w:sz="0" w:space="0" w:color="auto"/>
        <w:right w:val="none" w:sz="0" w:space="0" w:color="auto"/>
      </w:divBdr>
      <w:divsChild>
        <w:div w:id="667096488">
          <w:marLeft w:val="0"/>
          <w:marRight w:val="0"/>
          <w:marTop w:val="0"/>
          <w:marBottom w:val="0"/>
          <w:divBdr>
            <w:top w:val="none" w:sz="0" w:space="0" w:color="auto"/>
            <w:left w:val="none" w:sz="0" w:space="0" w:color="auto"/>
            <w:bottom w:val="none" w:sz="0" w:space="0" w:color="auto"/>
            <w:right w:val="none" w:sz="0" w:space="0" w:color="auto"/>
          </w:divBdr>
          <w:divsChild>
            <w:div w:id="72703201">
              <w:marLeft w:val="0"/>
              <w:marRight w:val="0"/>
              <w:marTop w:val="0"/>
              <w:marBottom w:val="0"/>
              <w:divBdr>
                <w:top w:val="none" w:sz="0" w:space="0" w:color="auto"/>
                <w:left w:val="none" w:sz="0" w:space="0" w:color="auto"/>
                <w:bottom w:val="none" w:sz="0" w:space="0" w:color="auto"/>
                <w:right w:val="none" w:sz="0" w:space="0" w:color="auto"/>
              </w:divBdr>
            </w:div>
            <w:div w:id="734812950">
              <w:marLeft w:val="0"/>
              <w:marRight w:val="0"/>
              <w:marTop w:val="0"/>
              <w:marBottom w:val="0"/>
              <w:divBdr>
                <w:top w:val="none" w:sz="0" w:space="0" w:color="auto"/>
                <w:left w:val="none" w:sz="0" w:space="0" w:color="auto"/>
                <w:bottom w:val="single" w:sz="6" w:space="0" w:color="FFFFFF"/>
                <w:right w:val="none" w:sz="0" w:space="0" w:color="auto"/>
              </w:divBdr>
            </w:div>
            <w:div w:id="1510481655">
              <w:marLeft w:val="0"/>
              <w:marRight w:val="0"/>
              <w:marTop w:val="0"/>
              <w:marBottom w:val="0"/>
              <w:divBdr>
                <w:top w:val="none" w:sz="0" w:space="0" w:color="auto"/>
                <w:left w:val="none" w:sz="0" w:space="0" w:color="auto"/>
                <w:bottom w:val="none" w:sz="0" w:space="0" w:color="auto"/>
                <w:right w:val="none" w:sz="0" w:space="0" w:color="auto"/>
              </w:divBdr>
            </w:div>
            <w:div w:id="1905330715">
              <w:marLeft w:val="0"/>
              <w:marRight w:val="0"/>
              <w:marTop w:val="0"/>
              <w:marBottom w:val="0"/>
              <w:divBdr>
                <w:top w:val="none" w:sz="0" w:space="0" w:color="auto"/>
                <w:left w:val="none" w:sz="0" w:space="0" w:color="auto"/>
                <w:bottom w:val="none" w:sz="0" w:space="0" w:color="auto"/>
                <w:right w:val="none" w:sz="0" w:space="0" w:color="auto"/>
              </w:divBdr>
            </w:div>
            <w:div w:id="2076472290">
              <w:marLeft w:val="0"/>
              <w:marRight w:val="0"/>
              <w:marTop w:val="0"/>
              <w:marBottom w:val="0"/>
              <w:divBdr>
                <w:top w:val="none" w:sz="0" w:space="0" w:color="auto"/>
                <w:left w:val="none" w:sz="0" w:space="0" w:color="auto"/>
                <w:bottom w:val="none" w:sz="0" w:space="0" w:color="auto"/>
                <w:right w:val="none" w:sz="0" w:space="0" w:color="auto"/>
              </w:divBdr>
              <w:divsChild>
                <w:div w:id="123643436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568031162">
      <w:bodyDiv w:val="1"/>
      <w:marLeft w:val="0"/>
      <w:marRight w:val="0"/>
      <w:marTop w:val="0"/>
      <w:marBottom w:val="0"/>
      <w:divBdr>
        <w:top w:val="none" w:sz="0" w:space="0" w:color="auto"/>
        <w:left w:val="none" w:sz="0" w:space="0" w:color="auto"/>
        <w:bottom w:val="none" w:sz="0" w:space="0" w:color="auto"/>
        <w:right w:val="none" w:sz="0" w:space="0" w:color="auto"/>
      </w:divBdr>
    </w:div>
    <w:div w:id="1568223585">
      <w:bodyDiv w:val="1"/>
      <w:marLeft w:val="0"/>
      <w:marRight w:val="0"/>
      <w:marTop w:val="0"/>
      <w:marBottom w:val="0"/>
      <w:divBdr>
        <w:top w:val="none" w:sz="0" w:space="0" w:color="auto"/>
        <w:left w:val="none" w:sz="0" w:space="0" w:color="auto"/>
        <w:bottom w:val="none" w:sz="0" w:space="0" w:color="auto"/>
        <w:right w:val="none" w:sz="0" w:space="0" w:color="auto"/>
      </w:divBdr>
    </w:div>
    <w:div w:id="1568298658">
      <w:bodyDiv w:val="1"/>
      <w:marLeft w:val="0"/>
      <w:marRight w:val="0"/>
      <w:marTop w:val="0"/>
      <w:marBottom w:val="0"/>
      <w:divBdr>
        <w:top w:val="none" w:sz="0" w:space="0" w:color="auto"/>
        <w:left w:val="none" w:sz="0" w:space="0" w:color="auto"/>
        <w:bottom w:val="none" w:sz="0" w:space="0" w:color="auto"/>
        <w:right w:val="none" w:sz="0" w:space="0" w:color="auto"/>
      </w:divBdr>
    </w:div>
    <w:div w:id="1568418316">
      <w:bodyDiv w:val="1"/>
      <w:marLeft w:val="0"/>
      <w:marRight w:val="0"/>
      <w:marTop w:val="0"/>
      <w:marBottom w:val="0"/>
      <w:divBdr>
        <w:top w:val="none" w:sz="0" w:space="0" w:color="auto"/>
        <w:left w:val="none" w:sz="0" w:space="0" w:color="auto"/>
        <w:bottom w:val="none" w:sz="0" w:space="0" w:color="auto"/>
        <w:right w:val="none" w:sz="0" w:space="0" w:color="auto"/>
      </w:divBdr>
    </w:div>
    <w:div w:id="1568757312">
      <w:bodyDiv w:val="1"/>
      <w:marLeft w:val="0"/>
      <w:marRight w:val="0"/>
      <w:marTop w:val="0"/>
      <w:marBottom w:val="0"/>
      <w:divBdr>
        <w:top w:val="none" w:sz="0" w:space="0" w:color="auto"/>
        <w:left w:val="none" w:sz="0" w:space="0" w:color="auto"/>
        <w:bottom w:val="none" w:sz="0" w:space="0" w:color="auto"/>
        <w:right w:val="none" w:sz="0" w:space="0" w:color="auto"/>
      </w:divBdr>
    </w:div>
    <w:div w:id="1568761408">
      <w:bodyDiv w:val="1"/>
      <w:marLeft w:val="0"/>
      <w:marRight w:val="0"/>
      <w:marTop w:val="0"/>
      <w:marBottom w:val="0"/>
      <w:divBdr>
        <w:top w:val="none" w:sz="0" w:space="0" w:color="auto"/>
        <w:left w:val="none" w:sz="0" w:space="0" w:color="auto"/>
        <w:bottom w:val="none" w:sz="0" w:space="0" w:color="auto"/>
        <w:right w:val="none" w:sz="0" w:space="0" w:color="auto"/>
      </w:divBdr>
    </w:div>
    <w:div w:id="1568881234">
      <w:bodyDiv w:val="1"/>
      <w:marLeft w:val="0"/>
      <w:marRight w:val="0"/>
      <w:marTop w:val="0"/>
      <w:marBottom w:val="0"/>
      <w:divBdr>
        <w:top w:val="none" w:sz="0" w:space="0" w:color="auto"/>
        <w:left w:val="none" w:sz="0" w:space="0" w:color="auto"/>
        <w:bottom w:val="none" w:sz="0" w:space="0" w:color="auto"/>
        <w:right w:val="none" w:sz="0" w:space="0" w:color="auto"/>
      </w:divBdr>
    </w:div>
    <w:div w:id="1569461430">
      <w:bodyDiv w:val="1"/>
      <w:marLeft w:val="0"/>
      <w:marRight w:val="0"/>
      <w:marTop w:val="0"/>
      <w:marBottom w:val="0"/>
      <w:divBdr>
        <w:top w:val="none" w:sz="0" w:space="0" w:color="auto"/>
        <w:left w:val="none" w:sz="0" w:space="0" w:color="auto"/>
        <w:bottom w:val="none" w:sz="0" w:space="0" w:color="auto"/>
        <w:right w:val="none" w:sz="0" w:space="0" w:color="auto"/>
      </w:divBdr>
    </w:div>
    <w:div w:id="1570119615">
      <w:bodyDiv w:val="1"/>
      <w:marLeft w:val="0"/>
      <w:marRight w:val="0"/>
      <w:marTop w:val="0"/>
      <w:marBottom w:val="0"/>
      <w:divBdr>
        <w:top w:val="none" w:sz="0" w:space="0" w:color="auto"/>
        <w:left w:val="none" w:sz="0" w:space="0" w:color="auto"/>
        <w:bottom w:val="none" w:sz="0" w:space="0" w:color="auto"/>
        <w:right w:val="none" w:sz="0" w:space="0" w:color="auto"/>
      </w:divBdr>
    </w:div>
    <w:div w:id="1570656681">
      <w:bodyDiv w:val="1"/>
      <w:marLeft w:val="0"/>
      <w:marRight w:val="0"/>
      <w:marTop w:val="0"/>
      <w:marBottom w:val="0"/>
      <w:divBdr>
        <w:top w:val="none" w:sz="0" w:space="0" w:color="auto"/>
        <w:left w:val="none" w:sz="0" w:space="0" w:color="auto"/>
        <w:bottom w:val="none" w:sz="0" w:space="0" w:color="auto"/>
        <w:right w:val="none" w:sz="0" w:space="0" w:color="auto"/>
      </w:divBdr>
    </w:div>
    <w:div w:id="1571496476">
      <w:bodyDiv w:val="1"/>
      <w:marLeft w:val="0"/>
      <w:marRight w:val="0"/>
      <w:marTop w:val="0"/>
      <w:marBottom w:val="0"/>
      <w:divBdr>
        <w:top w:val="none" w:sz="0" w:space="0" w:color="auto"/>
        <w:left w:val="none" w:sz="0" w:space="0" w:color="auto"/>
        <w:bottom w:val="none" w:sz="0" w:space="0" w:color="auto"/>
        <w:right w:val="none" w:sz="0" w:space="0" w:color="auto"/>
      </w:divBdr>
    </w:div>
    <w:div w:id="1571498656">
      <w:bodyDiv w:val="1"/>
      <w:marLeft w:val="0"/>
      <w:marRight w:val="0"/>
      <w:marTop w:val="0"/>
      <w:marBottom w:val="0"/>
      <w:divBdr>
        <w:top w:val="none" w:sz="0" w:space="0" w:color="auto"/>
        <w:left w:val="none" w:sz="0" w:space="0" w:color="auto"/>
        <w:bottom w:val="none" w:sz="0" w:space="0" w:color="auto"/>
        <w:right w:val="none" w:sz="0" w:space="0" w:color="auto"/>
      </w:divBdr>
    </w:div>
    <w:div w:id="1571499167">
      <w:bodyDiv w:val="1"/>
      <w:marLeft w:val="0"/>
      <w:marRight w:val="0"/>
      <w:marTop w:val="0"/>
      <w:marBottom w:val="0"/>
      <w:divBdr>
        <w:top w:val="none" w:sz="0" w:space="0" w:color="auto"/>
        <w:left w:val="none" w:sz="0" w:space="0" w:color="auto"/>
        <w:bottom w:val="none" w:sz="0" w:space="0" w:color="auto"/>
        <w:right w:val="none" w:sz="0" w:space="0" w:color="auto"/>
      </w:divBdr>
    </w:div>
    <w:div w:id="1572080466">
      <w:bodyDiv w:val="1"/>
      <w:marLeft w:val="0"/>
      <w:marRight w:val="0"/>
      <w:marTop w:val="0"/>
      <w:marBottom w:val="0"/>
      <w:divBdr>
        <w:top w:val="none" w:sz="0" w:space="0" w:color="auto"/>
        <w:left w:val="none" w:sz="0" w:space="0" w:color="auto"/>
        <w:bottom w:val="none" w:sz="0" w:space="0" w:color="auto"/>
        <w:right w:val="none" w:sz="0" w:space="0" w:color="auto"/>
      </w:divBdr>
    </w:div>
    <w:div w:id="1572886619">
      <w:bodyDiv w:val="1"/>
      <w:marLeft w:val="0"/>
      <w:marRight w:val="0"/>
      <w:marTop w:val="0"/>
      <w:marBottom w:val="0"/>
      <w:divBdr>
        <w:top w:val="none" w:sz="0" w:space="0" w:color="auto"/>
        <w:left w:val="none" w:sz="0" w:space="0" w:color="auto"/>
        <w:bottom w:val="none" w:sz="0" w:space="0" w:color="auto"/>
        <w:right w:val="none" w:sz="0" w:space="0" w:color="auto"/>
      </w:divBdr>
    </w:div>
    <w:div w:id="1572929852">
      <w:bodyDiv w:val="1"/>
      <w:marLeft w:val="0"/>
      <w:marRight w:val="0"/>
      <w:marTop w:val="0"/>
      <w:marBottom w:val="0"/>
      <w:divBdr>
        <w:top w:val="none" w:sz="0" w:space="0" w:color="auto"/>
        <w:left w:val="none" w:sz="0" w:space="0" w:color="auto"/>
        <w:bottom w:val="none" w:sz="0" w:space="0" w:color="auto"/>
        <w:right w:val="none" w:sz="0" w:space="0" w:color="auto"/>
      </w:divBdr>
    </w:div>
    <w:div w:id="1572930955">
      <w:bodyDiv w:val="1"/>
      <w:marLeft w:val="0"/>
      <w:marRight w:val="0"/>
      <w:marTop w:val="0"/>
      <w:marBottom w:val="0"/>
      <w:divBdr>
        <w:top w:val="none" w:sz="0" w:space="0" w:color="auto"/>
        <w:left w:val="none" w:sz="0" w:space="0" w:color="auto"/>
        <w:bottom w:val="none" w:sz="0" w:space="0" w:color="auto"/>
        <w:right w:val="none" w:sz="0" w:space="0" w:color="auto"/>
      </w:divBdr>
    </w:div>
    <w:div w:id="1573001709">
      <w:bodyDiv w:val="1"/>
      <w:marLeft w:val="0"/>
      <w:marRight w:val="0"/>
      <w:marTop w:val="0"/>
      <w:marBottom w:val="0"/>
      <w:divBdr>
        <w:top w:val="none" w:sz="0" w:space="0" w:color="auto"/>
        <w:left w:val="none" w:sz="0" w:space="0" w:color="auto"/>
        <w:bottom w:val="none" w:sz="0" w:space="0" w:color="auto"/>
        <w:right w:val="none" w:sz="0" w:space="0" w:color="auto"/>
      </w:divBdr>
    </w:div>
    <w:div w:id="1573348244">
      <w:bodyDiv w:val="1"/>
      <w:marLeft w:val="0"/>
      <w:marRight w:val="0"/>
      <w:marTop w:val="0"/>
      <w:marBottom w:val="0"/>
      <w:divBdr>
        <w:top w:val="none" w:sz="0" w:space="0" w:color="auto"/>
        <w:left w:val="none" w:sz="0" w:space="0" w:color="auto"/>
        <w:bottom w:val="none" w:sz="0" w:space="0" w:color="auto"/>
        <w:right w:val="none" w:sz="0" w:space="0" w:color="auto"/>
      </w:divBdr>
      <w:divsChild>
        <w:div w:id="355549321">
          <w:marLeft w:val="0"/>
          <w:marRight w:val="0"/>
          <w:marTop w:val="0"/>
          <w:marBottom w:val="0"/>
          <w:divBdr>
            <w:top w:val="none" w:sz="0" w:space="0" w:color="auto"/>
            <w:left w:val="none" w:sz="0" w:space="0" w:color="auto"/>
            <w:bottom w:val="none" w:sz="0" w:space="0" w:color="auto"/>
            <w:right w:val="none" w:sz="0" w:space="0" w:color="auto"/>
          </w:divBdr>
        </w:div>
        <w:div w:id="790709166">
          <w:marLeft w:val="0"/>
          <w:marRight w:val="0"/>
          <w:marTop w:val="0"/>
          <w:marBottom w:val="0"/>
          <w:divBdr>
            <w:top w:val="none" w:sz="0" w:space="0" w:color="auto"/>
            <w:left w:val="none" w:sz="0" w:space="0" w:color="auto"/>
            <w:bottom w:val="none" w:sz="0" w:space="0" w:color="auto"/>
            <w:right w:val="none" w:sz="0" w:space="0" w:color="auto"/>
          </w:divBdr>
          <w:divsChild>
            <w:div w:id="111255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93415">
      <w:bodyDiv w:val="1"/>
      <w:marLeft w:val="0"/>
      <w:marRight w:val="0"/>
      <w:marTop w:val="0"/>
      <w:marBottom w:val="0"/>
      <w:divBdr>
        <w:top w:val="none" w:sz="0" w:space="0" w:color="auto"/>
        <w:left w:val="none" w:sz="0" w:space="0" w:color="auto"/>
        <w:bottom w:val="none" w:sz="0" w:space="0" w:color="auto"/>
        <w:right w:val="none" w:sz="0" w:space="0" w:color="auto"/>
      </w:divBdr>
    </w:div>
    <w:div w:id="1573924400">
      <w:bodyDiv w:val="1"/>
      <w:marLeft w:val="0"/>
      <w:marRight w:val="0"/>
      <w:marTop w:val="0"/>
      <w:marBottom w:val="0"/>
      <w:divBdr>
        <w:top w:val="none" w:sz="0" w:space="0" w:color="auto"/>
        <w:left w:val="none" w:sz="0" w:space="0" w:color="auto"/>
        <w:bottom w:val="none" w:sz="0" w:space="0" w:color="auto"/>
        <w:right w:val="none" w:sz="0" w:space="0" w:color="auto"/>
      </w:divBdr>
    </w:div>
    <w:div w:id="1574120666">
      <w:bodyDiv w:val="1"/>
      <w:marLeft w:val="0"/>
      <w:marRight w:val="0"/>
      <w:marTop w:val="0"/>
      <w:marBottom w:val="0"/>
      <w:divBdr>
        <w:top w:val="none" w:sz="0" w:space="0" w:color="auto"/>
        <w:left w:val="none" w:sz="0" w:space="0" w:color="auto"/>
        <w:bottom w:val="none" w:sz="0" w:space="0" w:color="auto"/>
        <w:right w:val="none" w:sz="0" w:space="0" w:color="auto"/>
      </w:divBdr>
    </w:div>
    <w:div w:id="1574388757">
      <w:bodyDiv w:val="1"/>
      <w:marLeft w:val="0"/>
      <w:marRight w:val="0"/>
      <w:marTop w:val="0"/>
      <w:marBottom w:val="0"/>
      <w:divBdr>
        <w:top w:val="none" w:sz="0" w:space="0" w:color="auto"/>
        <w:left w:val="none" w:sz="0" w:space="0" w:color="auto"/>
        <w:bottom w:val="none" w:sz="0" w:space="0" w:color="auto"/>
        <w:right w:val="none" w:sz="0" w:space="0" w:color="auto"/>
      </w:divBdr>
    </w:div>
    <w:div w:id="1574781617">
      <w:bodyDiv w:val="1"/>
      <w:marLeft w:val="0"/>
      <w:marRight w:val="0"/>
      <w:marTop w:val="0"/>
      <w:marBottom w:val="0"/>
      <w:divBdr>
        <w:top w:val="none" w:sz="0" w:space="0" w:color="auto"/>
        <w:left w:val="none" w:sz="0" w:space="0" w:color="auto"/>
        <w:bottom w:val="none" w:sz="0" w:space="0" w:color="auto"/>
        <w:right w:val="none" w:sz="0" w:space="0" w:color="auto"/>
      </w:divBdr>
    </w:div>
    <w:div w:id="1574923941">
      <w:bodyDiv w:val="1"/>
      <w:marLeft w:val="0"/>
      <w:marRight w:val="0"/>
      <w:marTop w:val="0"/>
      <w:marBottom w:val="0"/>
      <w:divBdr>
        <w:top w:val="none" w:sz="0" w:space="0" w:color="auto"/>
        <w:left w:val="none" w:sz="0" w:space="0" w:color="auto"/>
        <w:bottom w:val="none" w:sz="0" w:space="0" w:color="auto"/>
        <w:right w:val="none" w:sz="0" w:space="0" w:color="auto"/>
      </w:divBdr>
    </w:div>
    <w:div w:id="1574969441">
      <w:bodyDiv w:val="1"/>
      <w:marLeft w:val="0"/>
      <w:marRight w:val="0"/>
      <w:marTop w:val="0"/>
      <w:marBottom w:val="0"/>
      <w:divBdr>
        <w:top w:val="none" w:sz="0" w:space="0" w:color="auto"/>
        <w:left w:val="none" w:sz="0" w:space="0" w:color="auto"/>
        <w:bottom w:val="none" w:sz="0" w:space="0" w:color="auto"/>
        <w:right w:val="none" w:sz="0" w:space="0" w:color="auto"/>
      </w:divBdr>
    </w:div>
    <w:div w:id="1575511676">
      <w:bodyDiv w:val="1"/>
      <w:marLeft w:val="0"/>
      <w:marRight w:val="0"/>
      <w:marTop w:val="0"/>
      <w:marBottom w:val="0"/>
      <w:divBdr>
        <w:top w:val="none" w:sz="0" w:space="0" w:color="auto"/>
        <w:left w:val="none" w:sz="0" w:space="0" w:color="auto"/>
        <w:bottom w:val="none" w:sz="0" w:space="0" w:color="auto"/>
        <w:right w:val="none" w:sz="0" w:space="0" w:color="auto"/>
      </w:divBdr>
    </w:div>
    <w:div w:id="1575972923">
      <w:bodyDiv w:val="1"/>
      <w:marLeft w:val="0"/>
      <w:marRight w:val="0"/>
      <w:marTop w:val="0"/>
      <w:marBottom w:val="0"/>
      <w:divBdr>
        <w:top w:val="none" w:sz="0" w:space="0" w:color="auto"/>
        <w:left w:val="none" w:sz="0" w:space="0" w:color="auto"/>
        <w:bottom w:val="none" w:sz="0" w:space="0" w:color="auto"/>
        <w:right w:val="none" w:sz="0" w:space="0" w:color="auto"/>
      </w:divBdr>
    </w:div>
    <w:div w:id="1576165009">
      <w:bodyDiv w:val="1"/>
      <w:marLeft w:val="0"/>
      <w:marRight w:val="0"/>
      <w:marTop w:val="0"/>
      <w:marBottom w:val="0"/>
      <w:divBdr>
        <w:top w:val="none" w:sz="0" w:space="0" w:color="auto"/>
        <w:left w:val="none" w:sz="0" w:space="0" w:color="auto"/>
        <w:bottom w:val="none" w:sz="0" w:space="0" w:color="auto"/>
        <w:right w:val="none" w:sz="0" w:space="0" w:color="auto"/>
      </w:divBdr>
      <w:divsChild>
        <w:div w:id="209849160">
          <w:marLeft w:val="0"/>
          <w:marRight w:val="0"/>
          <w:marTop w:val="0"/>
          <w:marBottom w:val="0"/>
          <w:divBdr>
            <w:top w:val="none" w:sz="0" w:space="0" w:color="auto"/>
            <w:left w:val="none" w:sz="0" w:space="0" w:color="auto"/>
            <w:bottom w:val="none" w:sz="0" w:space="0" w:color="auto"/>
            <w:right w:val="none" w:sz="0" w:space="0" w:color="auto"/>
          </w:divBdr>
        </w:div>
      </w:divsChild>
    </w:div>
    <w:div w:id="1577131056">
      <w:bodyDiv w:val="1"/>
      <w:marLeft w:val="0"/>
      <w:marRight w:val="0"/>
      <w:marTop w:val="0"/>
      <w:marBottom w:val="0"/>
      <w:divBdr>
        <w:top w:val="none" w:sz="0" w:space="0" w:color="auto"/>
        <w:left w:val="none" w:sz="0" w:space="0" w:color="auto"/>
        <w:bottom w:val="none" w:sz="0" w:space="0" w:color="auto"/>
        <w:right w:val="none" w:sz="0" w:space="0" w:color="auto"/>
      </w:divBdr>
    </w:div>
    <w:div w:id="1577323265">
      <w:bodyDiv w:val="1"/>
      <w:marLeft w:val="0"/>
      <w:marRight w:val="0"/>
      <w:marTop w:val="0"/>
      <w:marBottom w:val="0"/>
      <w:divBdr>
        <w:top w:val="none" w:sz="0" w:space="0" w:color="auto"/>
        <w:left w:val="none" w:sz="0" w:space="0" w:color="auto"/>
        <w:bottom w:val="none" w:sz="0" w:space="0" w:color="auto"/>
        <w:right w:val="none" w:sz="0" w:space="0" w:color="auto"/>
      </w:divBdr>
    </w:div>
    <w:div w:id="1577662189">
      <w:bodyDiv w:val="1"/>
      <w:marLeft w:val="0"/>
      <w:marRight w:val="0"/>
      <w:marTop w:val="0"/>
      <w:marBottom w:val="0"/>
      <w:divBdr>
        <w:top w:val="none" w:sz="0" w:space="0" w:color="auto"/>
        <w:left w:val="none" w:sz="0" w:space="0" w:color="auto"/>
        <w:bottom w:val="none" w:sz="0" w:space="0" w:color="auto"/>
        <w:right w:val="none" w:sz="0" w:space="0" w:color="auto"/>
      </w:divBdr>
    </w:div>
    <w:div w:id="1577858296">
      <w:bodyDiv w:val="1"/>
      <w:marLeft w:val="0"/>
      <w:marRight w:val="0"/>
      <w:marTop w:val="0"/>
      <w:marBottom w:val="0"/>
      <w:divBdr>
        <w:top w:val="none" w:sz="0" w:space="0" w:color="auto"/>
        <w:left w:val="none" w:sz="0" w:space="0" w:color="auto"/>
        <w:bottom w:val="none" w:sz="0" w:space="0" w:color="auto"/>
        <w:right w:val="none" w:sz="0" w:space="0" w:color="auto"/>
      </w:divBdr>
    </w:div>
    <w:div w:id="1578133243">
      <w:bodyDiv w:val="1"/>
      <w:marLeft w:val="0"/>
      <w:marRight w:val="0"/>
      <w:marTop w:val="0"/>
      <w:marBottom w:val="0"/>
      <w:divBdr>
        <w:top w:val="none" w:sz="0" w:space="0" w:color="auto"/>
        <w:left w:val="none" w:sz="0" w:space="0" w:color="auto"/>
        <w:bottom w:val="none" w:sz="0" w:space="0" w:color="auto"/>
        <w:right w:val="none" w:sz="0" w:space="0" w:color="auto"/>
      </w:divBdr>
    </w:div>
    <w:div w:id="1578247626">
      <w:bodyDiv w:val="1"/>
      <w:marLeft w:val="0"/>
      <w:marRight w:val="0"/>
      <w:marTop w:val="0"/>
      <w:marBottom w:val="0"/>
      <w:divBdr>
        <w:top w:val="none" w:sz="0" w:space="0" w:color="auto"/>
        <w:left w:val="none" w:sz="0" w:space="0" w:color="auto"/>
        <w:bottom w:val="none" w:sz="0" w:space="0" w:color="auto"/>
        <w:right w:val="none" w:sz="0" w:space="0" w:color="auto"/>
      </w:divBdr>
    </w:div>
    <w:div w:id="1578904974">
      <w:bodyDiv w:val="1"/>
      <w:marLeft w:val="0"/>
      <w:marRight w:val="0"/>
      <w:marTop w:val="0"/>
      <w:marBottom w:val="0"/>
      <w:divBdr>
        <w:top w:val="none" w:sz="0" w:space="0" w:color="auto"/>
        <w:left w:val="none" w:sz="0" w:space="0" w:color="auto"/>
        <w:bottom w:val="none" w:sz="0" w:space="0" w:color="auto"/>
        <w:right w:val="none" w:sz="0" w:space="0" w:color="auto"/>
      </w:divBdr>
    </w:div>
    <w:div w:id="1579090995">
      <w:bodyDiv w:val="1"/>
      <w:marLeft w:val="0"/>
      <w:marRight w:val="0"/>
      <w:marTop w:val="0"/>
      <w:marBottom w:val="0"/>
      <w:divBdr>
        <w:top w:val="none" w:sz="0" w:space="0" w:color="auto"/>
        <w:left w:val="none" w:sz="0" w:space="0" w:color="auto"/>
        <w:bottom w:val="none" w:sz="0" w:space="0" w:color="auto"/>
        <w:right w:val="none" w:sz="0" w:space="0" w:color="auto"/>
      </w:divBdr>
    </w:div>
    <w:div w:id="1579363218">
      <w:bodyDiv w:val="1"/>
      <w:marLeft w:val="0"/>
      <w:marRight w:val="0"/>
      <w:marTop w:val="0"/>
      <w:marBottom w:val="0"/>
      <w:divBdr>
        <w:top w:val="none" w:sz="0" w:space="0" w:color="auto"/>
        <w:left w:val="none" w:sz="0" w:space="0" w:color="auto"/>
        <w:bottom w:val="none" w:sz="0" w:space="0" w:color="auto"/>
        <w:right w:val="none" w:sz="0" w:space="0" w:color="auto"/>
      </w:divBdr>
    </w:div>
    <w:div w:id="1579435768">
      <w:bodyDiv w:val="1"/>
      <w:marLeft w:val="0"/>
      <w:marRight w:val="0"/>
      <w:marTop w:val="0"/>
      <w:marBottom w:val="0"/>
      <w:divBdr>
        <w:top w:val="none" w:sz="0" w:space="0" w:color="auto"/>
        <w:left w:val="none" w:sz="0" w:space="0" w:color="auto"/>
        <w:bottom w:val="none" w:sz="0" w:space="0" w:color="auto"/>
        <w:right w:val="none" w:sz="0" w:space="0" w:color="auto"/>
      </w:divBdr>
    </w:div>
    <w:div w:id="1579706848">
      <w:bodyDiv w:val="1"/>
      <w:marLeft w:val="0"/>
      <w:marRight w:val="0"/>
      <w:marTop w:val="0"/>
      <w:marBottom w:val="0"/>
      <w:divBdr>
        <w:top w:val="none" w:sz="0" w:space="0" w:color="auto"/>
        <w:left w:val="none" w:sz="0" w:space="0" w:color="auto"/>
        <w:bottom w:val="none" w:sz="0" w:space="0" w:color="auto"/>
        <w:right w:val="none" w:sz="0" w:space="0" w:color="auto"/>
      </w:divBdr>
    </w:div>
    <w:div w:id="1579753400">
      <w:bodyDiv w:val="1"/>
      <w:marLeft w:val="0"/>
      <w:marRight w:val="0"/>
      <w:marTop w:val="0"/>
      <w:marBottom w:val="0"/>
      <w:divBdr>
        <w:top w:val="none" w:sz="0" w:space="0" w:color="auto"/>
        <w:left w:val="none" w:sz="0" w:space="0" w:color="auto"/>
        <w:bottom w:val="none" w:sz="0" w:space="0" w:color="auto"/>
        <w:right w:val="none" w:sz="0" w:space="0" w:color="auto"/>
      </w:divBdr>
    </w:div>
    <w:div w:id="1579899649">
      <w:bodyDiv w:val="1"/>
      <w:marLeft w:val="0"/>
      <w:marRight w:val="0"/>
      <w:marTop w:val="0"/>
      <w:marBottom w:val="0"/>
      <w:divBdr>
        <w:top w:val="none" w:sz="0" w:space="0" w:color="auto"/>
        <w:left w:val="none" w:sz="0" w:space="0" w:color="auto"/>
        <w:bottom w:val="none" w:sz="0" w:space="0" w:color="auto"/>
        <w:right w:val="none" w:sz="0" w:space="0" w:color="auto"/>
      </w:divBdr>
    </w:div>
    <w:div w:id="1580552748">
      <w:bodyDiv w:val="1"/>
      <w:marLeft w:val="0"/>
      <w:marRight w:val="0"/>
      <w:marTop w:val="0"/>
      <w:marBottom w:val="0"/>
      <w:divBdr>
        <w:top w:val="none" w:sz="0" w:space="0" w:color="auto"/>
        <w:left w:val="none" w:sz="0" w:space="0" w:color="auto"/>
        <w:bottom w:val="none" w:sz="0" w:space="0" w:color="auto"/>
        <w:right w:val="none" w:sz="0" w:space="0" w:color="auto"/>
      </w:divBdr>
    </w:div>
    <w:div w:id="1581985445">
      <w:bodyDiv w:val="1"/>
      <w:marLeft w:val="0"/>
      <w:marRight w:val="0"/>
      <w:marTop w:val="0"/>
      <w:marBottom w:val="0"/>
      <w:divBdr>
        <w:top w:val="none" w:sz="0" w:space="0" w:color="auto"/>
        <w:left w:val="none" w:sz="0" w:space="0" w:color="auto"/>
        <w:bottom w:val="none" w:sz="0" w:space="0" w:color="auto"/>
        <w:right w:val="none" w:sz="0" w:space="0" w:color="auto"/>
      </w:divBdr>
    </w:div>
    <w:div w:id="1583030443">
      <w:bodyDiv w:val="1"/>
      <w:marLeft w:val="0"/>
      <w:marRight w:val="0"/>
      <w:marTop w:val="0"/>
      <w:marBottom w:val="0"/>
      <w:divBdr>
        <w:top w:val="none" w:sz="0" w:space="0" w:color="auto"/>
        <w:left w:val="none" w:sz="0" w:space="0" w:color="auto"/>
        <w:bottom w:val="none" w:sz="0" w:space="0" w:color="auto"/>
        <w:right w:val="none" w:sz="0" w:space="0" w:color="auto"/>
      </w:divBdr>
    </w:div>
    <w:div w:id="1583107031">
      <w:bodyDiv w:val="1"/>
      <w:marLeft w:val="0"/>
      <w:marRight w:val="0"/>
      <w:marTop w:val="0"/>
      <w:marBottom w:val="0"/>
      <w:divBdr>
        <w:top w:val="none" w:sz="0" w:space="0" w:color="auto"/>
        <w:left w:val="none" w:sz="0" w:space="0" w:color="auto"/>
        <w:bottom w:val="none" w:sz="0" w:space="0" w:color="auto"/>
        <w:right w:val="none" w:sz="0" w:space="0" w:color="auto"/>
      </w:divBdr>
    </w:div>
    <w:div w:id="1583487285">
      <w:bodyDiv w:val="1"/>
      <w:marLeft w:val="0"/>
      <w:marRight w:val="0"/>
      <w:marTop w:val="0"/>
      <w:marBottom w:val="0"/>
      <w:divBdr>
        <w:top w:val="none" w:sz="0" w:space="0" w:color="auto"/>
        <w:left w:val="none" w:sz="0" w:space="0" w:color="auto"/>
        <w:bottom w:val="none" w:sz="0" w:space="0" w:color="auto"/>
        <w:right w:val="none" w:sz="0" w:space="0" w:color="auto"/>
      </w:divBdr>
    </w:div>
    <w:div w:id="1583948002">
      <w:bodyDiv w:val="1"/>
      <w:marLeft w:val="0"/>
      <w:marRight w:val="0"/>
      <w:marTop w:val="0"/>
      <w:marBottom w:val="0"/>
      <w:divBdr>
        <w:top w:val="none" w:sz="0" w:space="0" w:color="auto"/>
        <w:left w:val="none" w:sz="0" w:space="0" w:color="auto"/>
        <w:bottom w:val="none" w:sz="0" w:space="0" w:color="auto"/>
        <w:right w:val="none" w:sz="0" w:space="0" w:color="auto"/>
      </w:divBdr>
    </w:div>
    <w:div w:id="1584293128">
      <w:bodyDiv w:val="1"/>
      <w:marLeft w:val="0"/>
      <w:marRight w:val="0"/>
      <w:marTop w:val="0"/>
      <w:marBottom w:val="0"/>
      <w:divBdr>
        <w:top w:val="none" w:sz="0" w:space="0" w:color="auto"/>
        <w:left w:val="none" w:sz="0" w:space="0" w:color="auto"/>
        <w:bottom w:val="none" w:sz="0" w:space="0" w:color="auto"/>
        <w:right w:val="none" w:sz="0" w:space="0" w:color="auto"/>
      </w:divBdr>
    </w:div>
    <w:div w:id="1584610291">
      <w:bodyDiv w:val="1"/>
      <w:marLeft w:val="0"/>
      <w:marRight w:val="0"/>
      <w:marTop w:val="0"/>
      <w:marBottom w:val="0"/>
      <w:divBdr>
        <w:top w:val="none" w:sz="0" w:space="0" w:color="auto"/>
        <w:left w:val="none" w:sz="0" w:space="0" w:color="auto"/>
        <w:bottom w:val="none" w:sz="0" w:space="0" w:color="auto"/>
        <w:right w:val="none" w:sz="0" w:space="0" w:color="auto"/>
      </w:divBdr>
    </w:div>
    <w:div w:id="1584797185">
      <w:bodyDiv w:val="1"/>
      <w:marLeft w:val="0"/>
      <w:marRight w:val="0"/>
      <w:marTop w:val="0"/>
      <w:marBottom w:val="0"/>
      <w:divBdr>
        <w:top w:val="none" w:sz="0" w:space="0" w:color="auto"/>
        <w:left w:val="none" w:sz="0" w:space="0" w:color="auto"/>
        <w:bottom w:val="none" w:sz="0" w:space="0" w:color="auto"/>
        <w:right w:val="none" w:sz="0" w:space="0" w:color="auto"/>
      </w:divBdr>
    </w:div>
    <w:div w:id="1584997259">
      <w:bodyDiv w:val="1"/>
      <w:marLeft w:val="0"/>
      <w:marRight w:val="0"/>
      <w:marTop w:val="0"/>
      <w:marBottom w:val="0"/>
      <w:divBdr>
        <w:top w:val="none" w:sz="0" w:space="0" w:color="auto"/>
        <w:left w:val="none" w:sz="0" w:space="0" w:color="auto"/>
        <w:bottom w:val="none" w:sz="0" w:space="0" w:color="auto"/>
        <w:right w:val="none" w:sz="0" w:space="0" w:color="auto"/>
      </w:divBdr>
    </w:div>
    <w:div w:id="1585068873">
      <w:bodyDiv w:val="1"/>
      <w:marLeft w:val="0"/>
      <w:marRight w:val="0"/>
      <w:marTop w:val="0"/>
      <w:marBottom w:val="0"/>
      <w:divBdr>
        <w:top w:val="none" w:sz="0" w:space="0" w:color="auto"/>
        <w:left w:val="none" w:sz="0" w:space="0" w:color="auto"/>
        <w:bottom w:val="none" w:sz="0" w:space="0" w:color="auto"/>
        <w:right w:val="none" w:sz="0" w:space="0" w:color="auto"/>
      </w:divBdr>
    </w:div>
    <w:div w:id="1585257797">
      <w:bodyDiv w:val="1"/>
      <w:marLeft w:val="0"/>
      <w:marRight w:val="0"/>
      <w:marTop w:val="0"/>
      <w:marBottom w:val="0"/>
      <w:divBdr>
        <w:top w:val="none" w:sz="0" w:space="0" w:color="auto"/>
        <w:left w:val="none" w:sz="0" w:space="0" w:color="auto"/>
        <w:bottom w:val="none" w:sz="0" w:space="0" w:color="auto"/>
        <w:right w:val="none" w:sz="0" w:space="0" w:color="auto"/>
      </w:divBdr>
      <w:divsChild>
        <w:div w:id="2126267029">
          <w:marLeft w:val="0"/>
          <w:marRight w:val="0"/>
          <w:marTop w:val="0"/>
          <w:marBottom w:val="0"/>
          <w:divBdr>
            <w:top w:val="none" w:sz="0" w:space="0" w:color="auto"/>
            <w:left w:val="none" w:sz="0" w:space="0" w:color="auto"/>
            <w:bottom w:val="none" w:sz="0" w:space="0" w:color="auto"/>
            <w:right w:val="none" w:sz="0" w:space="0" w:color="auto"/>
          </w:divBdr>
          <w:divsChild>
            <w:div w:id="2083260720">
              <w:marLeft w:val="0"/>
              <w:marRight w:val="0"/>
              <w:marTop w:val="0"/>
              <w:marBottom w:val="0"/>
              <w:divBdr>
                <w:top w:val="none" w:sz="0" w:space="0" w:color="auto"/>
                <w:left w:val="none" w:sz="0" w:space="0" w:color="auto"/>
                <w:bottom w:val="none" w:sz="0" w:space="0" w:color="auto"/>
                <w:right w:val="none" w:sz="0" w:space="0" w:color="auto"/>
              </w:divBdr>
              <w:divsChild>
                <w:div w:id="1410425562">
                  <w:marLeft w:val="0"/>
                  <w:marRight w:val="0"/>
                  <w:marTop w:val="0"/>
                  <w:marBottom w:val="0"/>
                  <w:divBdr>
                    <w:top w:val="none" w:sz="0" w:space="0" w:color="auto"/>
                    <w:left w:val="none" w:sz="0" w:space="0" w:color="auto"/>
                    <w:bottom w:val="none" w:sz="0" w:space="0" w:color="auto"/>
                    <w:right w:val="none" w:sz="0" w:space="0" w:color="auto"/>
                  </w:divBdr>
                  <w:divsChild>
                    <w:div w:id="951520352">
                      <w:marLeft w:val="0"/>
                      <w:marRight w:val="0"/>
                      <w:marTop w:val="0"/>
                      <w:marBottom w:val="0"/>
                      <w:divBdr>
                        <w:top w:val="none" w:sz="0" w:space="0" w:color="auto"/>
                        <w:left w:val="none" w:sz="0" w:space="0" w:color="auto"/>
                        <w:bottom w:val="none" w:sz="0" w:space="0" w:color="auto"/>
                        <w:right w:val="none" w:sz="0" w:space="0" w:color="auto"/>
                      </w:divBdr>
                      <w:divsChild>
                        <w:div w:id="1050573944">
                          <w:marLeft w:val="0"/>
                          <w:marRight w:val="0"/>
                          <w:marTop w:val="0"/>
                          <w:marBottom w:val="0"/>
                          <w:divBdr>
                            <w:top w:val="none" w:sz="0" w:space="0" w:color="auto"/>
                            <w:left w:val="none" w:sz="0" w:space="0" w:color="auto"/>
                            <w:bottom w:val="none" w:sz="0" w:space="0" w:color="auto"/>
                            <w:right w:val="none" w:sz="0" w:space="0" w:color="auto"/>
                          </w:divBdr>
                          <w:divsChild>
                            <w:div w:id="83115080">
                              <w:marLeft w:val="0"/>
                              <w:marRight w:val="0"/>
                              <w:marTop w:val="0"/>
                              <w:marBottom w:val="0"/>
                              <w:divBdr>
                                <w:top w:val="none" w:sz="0" w:space="0" w:color="auto"/>
                                <w:left w:val="none" w:sz="0" w:space="0" w:color="auto"/>
                                <w:bottom w:val="none" w:sz="0" w:space="0" w:color="auto"/>
                                <w:right w:val="none" w:sz="0" w:space="0" w:color="auto"/>
                              </w:divBdr>
                              <w:divsChild>
                                <w:div w:id="800417629">
                                  <w:marLeft w:val="0"/>
                                  <w:marRight w:val="0"/>
                                  <w:marTop w:val="0"/>
                                  <w:marBottom w:val="0"/>
                                  <w:divBdr>
                                    <w:top w:val="none" w:sz="0" w:space="0" w:color="auto"/>
                                    <w:left w:val="none" w:sz="0" w:space="0" w:color="auto"/>
                                    <w:bottom w:val="none" w:sz="0" w:space="0" w:color="auto"/>
                                    <w:right w:val="none" w:sz="0" w:space="0" w:color="auto"/>
                                  </w:divBdr>
                                  <w:divsChild>
                                    <w:div w:id="1898084448">
                                      <w:marLeft w:val="0"/>
                                      <w:marRight w:val="0"/>
                                      <w:marTop w:val="0"/>
                                      <w:marBottom w:val="62"/>
                                      <w:divBdr>
                                        <w:top w:val="none" w:sz="0" w:space="0" w:color="auto"/>
                                        <w:left w:val="none" w:sz="0" w:space="0" w:color="auto"/>
                                        <w:bottom w:val="none" w:sz="0" w:space="0" w:color="auto"/>
                                        <w:right w:val="none" w:sz="0" w:space="0" w:color="auto"/>
                                      </w:divBdr>
                                    </w:div>
                                  </w:divsChild>
                                </w:div>
                              </w:divsChild>
                            </w:div>
                            <w:div w:id="270429972">
                              <w:marLeft w:val="0"/>
                              <w:marRight w:val="0"/>
                              <w:marTop w:val="0"/>
                              <w:marBottom w:val="0"/>
                              <w:divBdr>
                                <w:top w:val="none" w:sz="0" w:space="0" w:color="auto"/>
                                <w:left w:val="none" w:sz="0" w:space="0" w:color="auto"/>
                                <w:bottom w:val="none" w:sz="0" w:space="0" w:color="auto"/>
                                <w:right w:val="none" w:sz="0" w:space="0" w:color="auto"/>
                              </w:divBdr>
                              <w:divsChild>
                                <w:div w:id="11566960">
                                  <w:marLeft w:val="0"/>
                                  <w:marRight w:val="0"/>
                                  <w:marTop w:val="0"/>
                                  <w:marBottom w:val="0"/>
                                  <w:divBdr>
                                    <w:top w:val="none" w:sz="0" w:space="0" w:color="auto"/>
                                    <w:left w:val="none" w:sz="0" w:space="0" w:color="auto"/>
                                    <w:bottom w:val="none" w:sz="0" w:space="0" w:color="auto"/>
                                    <w:right w:val="none" w:sz="0" w:space="0" w:color="auto"/>
                                  </w:divBdr>
                                </w:div>
                                <w:div w:id="179509931">
                                  <w:marLeft w:val="0"/>
                                  <w:marRight w:val="0"/>
                                  <w:marTop w:val="0"/>
                                  <w:marBottom w:val="0"/>
                                  <w:divBdr>
                                    <w:top w:val="none" w:sz="0" w:space="0" w:color="auto"/>
                                    <w:left w:val="none" w:sz="0" w:space="0" w:color="auto"/>
                                    <w:bottom w:val="none" w:sz="0" w:space="0" w:color="auto"/>
                                    <w:right w:val="none" w:sz="0" w:space="0" w:color="auto"/>
                                  </w:divBdr>
                                </w:div>
                                <w:div w:id="369960901">
                                  <w:marLeft w:val="0"/>
                                  <w:marRight w:val="0"/>
                                  <w:marTop w:val="0"/>
                                  <w:marBottom w:val="0"/>
                                  <w:divBdr>
                                    <w:top w:val="none" w:sz="0" w:space="0" w:color="auto"/>
                                    <w:left w:val="none" w:sz="0" w:space="0" w:color="auto"/>
                                    <w:bottom w:val="none" w:sz="0" w:space="0" w:color="auto"/>
                                    <w:right w:val="none" w:sz="0" w:space="0" w:color="auto"/>
                                  </w:divBdr>
                                </w:div>
                                <w:div w:id="685642473">
                                  <w:marLeft w:val="0"/>
                                  <w:marRight w:val="0"/>
                                  <w:marTop w:val="0"/>
                                  <w:marBottom w:val="0"/>
                                  <w:divBdr>
                                    <w:top w:val="none" w:sz="0" w:space="0" w:color="auto"/>
                                    <w:left w:val="none" w:sz="0" w:space="0" w:color="auto"/>
                                    <w:bottom w:val="none" w:sz="0" w:space="0" w:color="auto"/>
                                    <w:right w:val="none" w:sz="0" w:space="0" w:color="auto"/>
                                  </w:divBdr>
                                </w:div>
                                <w:div w:id="879047418">
                                  <w:marLeft w:val="0"/>
                                  <w:marRight w:val="0"/>
                                  <w:marTop w:val="0"/>
                                  <w:marBottom w:val="0"/>
                                  <w:divBdr>
                                    <w:top w:val="none" w:sz="0" w:space="0" w:color="auto"/>
                                    <w:left w:val="none" w:sz="0" w:space="0" w:color="auto"/>
                                    <w:bottom w:val="none" w:sz="0" w:space="0" w:color="auto"/>
                                    <w:right w:val="none" w:sz="0" w:space="0" w:color="auto"/>
                                  </w:divBdr>
                                </w:div>
                                <w:div w:id="126939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5606807">
      <w:bodyDiv w:val="1"/>
      <w:marLeft w:val="0"/>
      <w:marRight w:val="0"/>
      <w:marTop w:val="0"/>
      <w:marBottom w:val="0"/>
      <w:divBdr>
        <w:top w:val="none" w:sz="0" w:space="0" w:color="auto"/>
        <w:left w:val="none" w:sz="0" w:space="0" w:color="auto"/>
        <w:bottom w:val="none" w:sz="0" w:space="0" w:color="auto"/>
        <w:right w:val="none" w:sz="0" w:space="0" w:color="auto"/>
      </w:divBdr>
    </w:div>
    <w:div w:id="1585842770">
      <w:bodyDiv w:val="1"/>
      <w:marLeft w:val="0"/>
      <w:marRight w:val="0"/>
      <w:marTop w:val="0"/>
      <w:marBottom w:val="0"/>
      <w:divBdr>
        <w:top w:val="none" w:sz="0" w:space="0" w:color="auto"/>
        <w:left w:val="none" w:sz="0" w:space="0" w:color="auto"/>
        <w:bottom w:val="none" w:sz="0" w:space="0" w:color="auto"/>
        <w:right w:val="none" w:sz="0" w:space="0" w:color="auto"/>
      </w:divBdr>
    </w:div>
    <w:div w:id="1585992040">
      <w:bodyDiv w:val="1"/>
      <w:marLeft w:val="0"/>
      <w:marRight w:val="0"/>
      <w:marTop w:val="0"/>
      <w:marBottom w:val="0"/>
      <w:divBdr>
        <w:top w:val="none" w:sz="0" w:space="0" w:color="auto"/>
        <w:left w:val="none" w:sz="0" w:space="0" w:color="auto"/>
        <w:bottom w:val="none" w:sz="0" w:space="0" w:color="auto"/>
        <w:right w:val="none" w:sz="0" w:space="0" w:color="auto"/>
      </w:divBdr>
    </w:div>
    <w:div w:id="1586037307">
      <w:bodyDiv w:val="1"/>
      <w:marLeft w:val="0"/>
      <w:marRight w:val="0"/>
      <w:marTop w:val="0"/>
      <w:marBottom w:val="0"/>
      <w:divBdr>
        <w:top w:val="none" w:sz="0" w:space="0" w:color="auto"/>
        <w:left w:val="none" w:sz="0" w:space="0" w:color="auto"/>
        <w:bottom w:val="none" w:sz="0" w:space="0" w:color="auto"/>
        <w:right w:val="none" w:sz="0" w:space="0" w:color="auto"/>
      </w:divBdr>
    </w:div>
    <w:div w:id="1586301354">
      <w:bodyDiv w:val="1"/>
      <w:marLeft w:val="0"/>
      <w:marRight w:val="0"/>
      <w:marTop w:val="0"/>
      <w:marBottom w:val="0"/>
      <w:divBdr>
        <w:top w:val="none" w:sz="0" w:space="0" w:color="auto"/>
        <w:left w:val="none" w:sz="0" w:space="0" w:color="auto"/>
        <w:bottom w:val="none" w:sz="0" w:space="0" w:color="auto"/>
        <w:right w:val="none" w:sz="0" w:space="0" w:color="auto"/>
      </w:divBdr>
    </w:div>
    <w:div w:id="1586724506">
      <w:bodyDiv w:val="1"/>
      <w:marLeft w:val="0"/>
      <w:marRight w:val="0"/>
      <w:marTop w:val="0"/>
      <w:marBottom w:val="0"/>
      <w:divBdr>
        <w:top w:val="none" w:sz="0" w:space="0" w:color="auto"/>
        <w:left w:val="none" w:sz="0" w:space="0" w:color="auto"/>
        <w:bottom w:val="none" w:sz="0" w:space="0" w:color="auto"/>
        <w:right w:val="none" w:sz="0" w:space="0" w:color="auto"/>
      </w:divBdr>
    </w:div>
    <w:div w:id="1586763926">
      <w:bodyDiv w:val="1"/>
      <w:marLeft w:val="0"/>
      <w:marRight w:val="0"/>
      <w:marTop w:val="0"/>
      <w:marBottom w:val="0"/>
      <w:divBdr>
        <w:top w:val="none" w:sz="0" w:space="0" w:color="auto"/>
        <w:left w:val="none" w:sz="0" w:space="0" w:color="auto"/>
        <w:bottom w:val="none" w:sz="0" w:space="0" w:color="auto"/>
        <w:right w:val="none" w:sz="0" w:space="0" w:color="auto"/>
      </w:divBdr>
    </w:div>
    <w:div w:id="1586915946">
      <w:bodyDiv w:val="1"/>
      <w:marLeft w:val="0"/>
      <w:marRight w:val="0"/>
      <w:marTop w:val="0"/>
      <w:marBottom w:val="0"/>
      <w:divBdr>
        <w:top w:val="none" w:sz="0" w:space="0" w:color="auto"/>
        <w:left w:val="none" w:sz="0" w:space="0" w:color="auto"/>
        <w:bottom w:val="none" w:sz="0" w:space="0" w:color="auto"/>
        <w:right w:val="none" w:sz="0" w:space="0" w:color="auto"/>
      </w:divBdr>
    </w:div>
    <w:div w:id="1587031175">
      <w:bodyDiv w:val="1"/>
      <w:marLeft w:val="0"/>
      <w:marRight w:val="0"/>
      <w:marTop w:val="0"/>
      <w:marBottom w:val="0"/>
      <w:divBdr>
        <w:top w:val="none" w:sz="0" w:space="0" w:color="auto"/>
        <w:left w:val="none" w:sz="0" w:space="0" w:color="auto"/>
        <w:bottom w:val="none" w:sz="0" w:space="0" w:color="auto"/>
        <w:right w:val="none" w:sz="0" w:space="0" w:color="auto"/>
      </w:divBdr>
    </w:div>
    <w:div w:id="1587150896">
      <w:bodyDiv w:val="1"/>
      <w:marLeft w:val="0"/>
      <w:marRight w:val="0"/>
      <w:marTop w:val="0"/>
      <w:marBottom w:val="0"/>
      <w:divBdr>
        <w:top w:val="none" w:sz="0" w:space="0" w:color="auto"/>
        <w:left w:val="none" w:sz="0" w:space="0" w:color="auto"/>
        <w:bottom w:val="none" w:sz="0" w:space="0" w:color="auto"/>
        <w:right w:val="none" w:sz="0" w:space="0" w:color="auto"/>
      </w:divBdr>
    </w:div>
    <w:div w:id="1587223419">
      <w:bodyDiv w:val="1"/>
      <w:marLeft w:val="0"/>
      <w:marRight w:val="0"/>
      <w:marTop w:val="0"/>
      <w:marBottom w:val="0"/>
      <w:divBdr>
        <w:top w:val="none" w:sz="0" w:space="0" w:color="auto"/>
        <w:left w:val="none" w:sz="0" w:space="0" w:color="auto"/>
        <w:bottom w:val="none" w:sz="0" w:space="0" w:color="auto"/>
        <w:right w:val="none" w:sz="0" w:space="0" w:color="auto"/>
      </w:divBdr>
      <w:divsChild>
        <w:div w:id="413406096">
          <w:marLeft w:val="0"/>
          <w:marRight w:val="0"/>
          <w:marTop w:val="0"/>
          <w:marBottom w:val="0"/>
          <w:divBdr>
            <w:top w:val="none" w:sz="0" w:space="0" w:color="auto"/>
            <w:left w:val="none" w:sz="0" w:space="0" w:color="auto"/>
            <w:bottom w:val="none" w:sz="0" w:space="0" w:color="auto"/>
            <w:right w:val="none" w:sz="0" w:space="0" w:color="auto"/>
          </w:divBdr>
          <w:divsChild>
            <w:div w:id="1673340234">
              <w:marLeft w:val="0"/>
              <w:marRight w:val="0"/>
              <w:marTop w:val="0"/>
              <w:marBottom w:val="0"/>
              <w:divBdr>
                <w:top w:val="none" w:sz="0" w:space="0" w:color="auto"/>
                <w:left w:val="none" w:sz="0" w:space="0" w:color="auto"/>
                <w:bottom w:val="none" w:sz="0" w:space="0" w:color="auto"/>
                <w:right w:val="none" w:sz="0" w:space="0" w:color="auto"/>
              </w:divBdr>
              <w:divsChild>
                <w:div w:id="1546795652">
                  <w:marLeft w:val="300"/>
                  <w:marRight w:val="300"/>
                  <w:marTop w:val="0"/>
                  <w:marBottom w:val="0"/>
                  <w:divBdr>
                    <w:top w:val="none" w:sz="0" w:space="0" w:color="auto"/>
                    <w:left w:val="none" w:sz="0" w:space="0" w:color="auto"/>
                    <w:bottom w:val="none" w:sz="0" w:space="0" w:color="auto"/>
                    <w:right w:val="none" w:sz="0" w:space="0" w:color="auto"/>
                  </w:divBdr>
                  <w:divsChild>
                    <w:div w:id="72144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622177">
          <w:marLeft w:val="0"/>
          <w:marRight w:val="0"/>
          <w:marTop w:val="0"/>
          <w:marBottom w:val="0"/>
          <w:divBdr>
            <w:top w:val="none" w:sz="0" w:space="0" w:color="auto"/>
            <w:left w:val="none" w:sz="0" w:space="0" w:color="auto"/>
            <w:bottom w:val="none" w:sz="0" w:space="0" w:color="auto"/>
            <w:right w:val="none" w:sz="0" w:space="0" w:color="auto"/>
          </w:divBdr>
          <w:divsChild>
            <w:div w:id="1128743396">
              <w:marLeft w:val="0"/>
              <w:marRight w:val="0"/>
              <w:marTop w:val="0"/>
              <w:marBottom w:val="0"/>
              <w:divBdr>
                <w:top w:val="none" w:sz="0" w:space="0" w:color="auto"/>
                <w:left w:val="none" w:sz="0" w:space="0" w:color="auto"/>
                <w:bottom w:val="none" w:sz="0" w:space="0" w:color="auto"/>
                <w:right w:val="none" w:sz="0" w:space="0" w:color="auto"/>
              </w:divBdr>
              <w:divsChild>
                <w:div w:id="710613129">
                  <w:marLeft w:val="300"/>
                  <w:marRight w:val="300"/>
                  <w:marTop w:val="0"/>
                  <w:marBottom w:val="0"/>
                  <w:divBdr>
                    <w:top w:val="none" w:sz="0" w:space="0" w:color="auto"/>
                    <w:left w:val="none" w:sz="0" w:space="0" w:color="auto"/>
                    <w:bottom w:val="none" w:sz="0" w:space="0" w:color="auto"/>
                    <w:right w:val="none" w:sz="0" w:space="0" w:color="auto"/>
                  </w:divBdr>
                  <w:divsChild>
                    <w:div w:id="3022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379663">
      <w:bodyDiv w:val="1"/>
      <w:marLeft w:val="0"/>
      <w:marRight w:val="0"/>
      <w:marTop w:val="0"/>
      <w:marBottom w:val="0"/>
      <w:divBdr>
        <w:top w:val="none" w:sz="0" w:space="0" w:color="auto"/>
        <w:left w:val="none" w:sz="0" w:space="0" w:color="auto"/>
        <w:bottom w:val="none" w:sz="0" w:space="0" w:color="auto"/>
        <w:right w:val="none" w:sz="0" w:space="0" w:color="auto"/>
      </w:divBdr>
    </w:div>
    <w:div w:id="1587425280">
      <w:bodyDiv w:val="1"/>
      <w:marLeft w:val="0"/>
      <w:marRight w:val="0"/>
      <w:marTop w:val="0"/>
      <w:marBottom w:val="0"/>
      <w:divBdr>
        <w:top w:val="none" w:sz="0" w:space="0" w:color="auto"/>
        <w:left w:val="none" w:sz="0" w:space="0" w:color="auto"/>
        <w:bottom w:val="none" w:sz="0" w:space="0" w:color="auto"/>
        <w:right w:val="none" w:sz="0" w:space="0" w:color="auto"/>
      </w:divBdr>
    </w:div>
    <w:div w:id="1587572897">
      <w:bodyDiv w:val="1"/>
      <w:marLeft w:val="0"/>
      <w:marRight w:val="0"/>
      <w:marTop w:val="0"/>
      <w:marBottom w:val="0"/>
      <w:divBdr>
        <w:top w:val="none" w:sz="0" w:space="0" w:color="auto"/>
        <w:left w:val="none" w:sz="0" w:space="0" w:color="auto"/>
        <w:bottom w:val="none" w:sz="0" w:space="0" w:color="auto"/>
        <w:right w:val="none" w:sz="0" w:space="0" w:color="auto"/>
      </w:divBdr>
    </w:div>
    <w:div w:id="1588029349">
      <w:bodyDiv w:val="1"/>
      <w:marLeft w:val="0"/>
      <w:marRight w:val="0"/>
      <w:marTop w:val="0"/>
      <w:marBottom w:val="0"/>
      <w:divBdr>
        <w:top w:val="none" w:sz="0" w:space="0" w:color="auto"/>
        <w:left w:val="none" w:sz="0" w:space="0" w:color="auto"/>
        <w:bottom w:val="none" w:sz="0" w:space="0" w:color="auto"/>
        <w:right w:val="none" w:sz="0" w:space="0" w:color="auto"/>
      </w:divBdr>
    </w:div>
    <w:div w:id="1588271630">
      <w:bodyDiv w:val="1"/>
      <w:marLeft w:val="0"/>
      <w:marRight w:val="0"/>
      <w:marTop w:val="0"/>
      <w:marBottom w:val="0"/>
      <w:divBdr>
        <w:top w:val="none" w:sz="0" w:space="0" w:color="auto"/>
        <w:left w:val="none" w:sz="0" w:space="0" w:color="auto"/>
        <w:bottom w:val="none" w:sz="0" w:space="0" w:color="auto"/>
        <w:right w:val="none" w:sz="0" w:space="0" w:color="auto"/>
      </w:divBdr>
    </w:div>
    <w:div w:id="1588463568">
      <w:bodyDiv w:val="1"/>
      <w:marLeft w:val="0"/>
      <w:marRight w:val="0"/>
      <w:marTop w:val="0"/>
      <w:marBottom w:val="0"/>
      <w:divBdr>
        <w:top w:val="none" w:sz="0" w:space="0" w:color="auto"/>
        <w:left w:val="none" w:sz="0" w:space="0" w:color="auto"/>
        <w:bottom w:val="none" w:sz="0" w:space="0" w:color="auto"/>
        <w:right w:val="none" w:sz="0" w:space="0" w:color="auto"/>
      </w:divBdr>
    </w:div>
    <w:div w:id="1588540025">
      <w:bodyDiv w:val="1"/>
      <w:marLeft w:val="0"/>
      <w:marRight w:val="0"/>
      <w:marTop w:val="0"/>
      <w:marBottom w:val="0"/>
      <w:divBdr>
        <w:top w:val="none" w:sz="0" w:space="0" w:color="auto"/>
        <w:left w:val="none" w:sz="0" w:space="0" w:color="auto"/>
        <w:bottom w:val="none" w:sz="0" w:space="0" w:color="auto"/>
        <w:right w:val="none" w:sz="0" w:space="0" w:color="auto"/>
      </w:divBdr>
    </w:div>
    <w:div w:id="1588926385">
      <w:bodyDiv w:val="1"/>
      <w:marLeft w:val="0"/>
      <w:marRight w:val="0"/>
      <w:marTop w:val="0"/>
      <w:marBottom w:val="0"/>
      <w:divBdr>
        <w:top w:val="none" w:sz="0" w:space="0" w:color="auto"/>
        <w:left w:val="none" w:sz="0" w:space="0" w:color="auto"/>
        <w:bottom w:val="none" w:sz="0" w:space="0" w:color="auto"/>
        <w:right w:val="none" w:sz="0" w:space="0" w:color="auto"/>
      </w:divBdr>
    </w:div>
    <w:div w:id="1589726672">
      <w:bodyDiv w:val="1"/>
      <w:marLeft w:val="0"/>
      <w:marRight w:val="0"/>
      <w:marTop w:val="0"/>
      <w:marBottom w:val="0"/>
      <w:divBdr>
        <w:top w:val="none" w:sz="0" w:space="0" w:color="auto"/>
        <w:left w:val="none" w:sz="0" w:space="0" w:color="auto"/>
        <w:bottom w:val="none" w:sz="0" w:space="0" w:color="auto"/>
        <w:right w:val="none" w:sz="0" w:space="0" w:color="auto"/>
      </w:divBdr>
    </w:div>
    <w:div w:id="1590308162">
      <w:bodyDiv w:val="1"/>
      <w:marLeft w:val="0"/>
      <w:marRight w:val="0"/>
      <w:marTop w:val="0"/>
      <w:marBottom w:val="0"/>
      <w:divBdr>
        <w:top w:val="none" w:sz="0" w:space="0" w:color="auto"/>
        <w:left w:val="none" w:sz="0" w:space="0" w:color="auto"/>
        <w:bottom w:val="none" w:sz="0" w:space="0" w:color="auto"/>
        <w:right w:val="none" w:sz="0" w:space="0" w:color="auto"/>
      </w:divBdr>
      <w:divsChild>
        <w:div w:id="569582410">
          <w:marLeft w:val="0"/>
          <w:marRight w:val="0"/>
          <w:marTop w:val="0"/>
          <w:marBottom w:val="0"/>
          <w:divBdr>
            <w:top w:val="none" w:sz="0" w:space="0" w:color="auto"/>
            <w:left w:val="none" w:sz="0" w:space="0" w:color="auto"/>
            <w:bottom w:val="none" w:sz="0" w:space="0" w:color="auto"/>
            <w:right w:val="none" w:sz="0" w:space="0" w:color="auto"/>
          </w:divBdr>
          <w:divsChild>
            <w:div w:id="293558165">
              <w:marLeft w:val="0"/>
              <w:marRight w:val="0"/>
              <w:marTop w:val="0"/>
              <w:marBottom w:val="0"/>
              <w:divBdr>
                <w:top w:val="none" w:sz="0" w:space="0" w:color="auto"/>
                <w:left w:val="none" w:sz="0" w:space="0" w:color="auto"/>
                <w:bottom w:val="none" w:sz="0" w:space="0" w:color="auto"/>
                <w:right w:val="none" w:sz="0" w:space="0" w:color="auto"/>
              </w:divBdr>
              <w:divsChild>
                <w:div w:id="1156651600">
                  <w:marLeft w:val="0"/>
                  <w:marRight w:val="0"/>
                  <w:marTop w:val="0"/>
                  <w:marBottom w:val="0"/>
                  <w:divBdr>
                    <w:top w:val="none" w:sz="0" w:space="0" w:color="auto"/>
                    <w:left w:val="none" w:sz="0" w:space="0" w:color="auto"/>
                    <w:bottom w:val="none" w:sz="0" w:space="0" w:color="auto"/>
                    <w:right w:val="none" w:sz="0" w:space="0" w:color="auto"/>
                  </w:divBdr>
                </w:div>
                <w:div w:id="1491016486">
                  <w:marLeft w:val="0"/>
                  <w:marRight w:val="0"/>
                  <w:marTop w:val="0"/>
                  <w:marBottom w:val="0"/>
                  <w:divBdr>
                    <w:top w:val="none" w:sz="0" w:space="0" w:color="auto"/>
                    <w:left w:val="none" w:sz="0" w:space="0" w:color="auto"/>
                    <w:bottom w:val="none" w:sz="0" w:space="0" w:color="auto"/>
                    <w:right w:val="none" w:sz="0" w:space="0" w:color="auto"/>
                  </w:divBdr>
                  <w:divsChild>
                    <w:div w:id="86852510">
                      <w:marLeft w:val="0"/>
                      <w:marRight w:val="0"/>
                      <w:marTop w:val="0"/>
                      <w:marBottom w:val="0"/>
                      <w:divBdr>
                        <w:top w:val="none" w:sz="0" w:space="0" w:color="auto"/>
                        <w:left w:val="none" w:sz="0" w:space="0" w:color="auto"/>
                        <w:bottom w:val="none" w:sz="0" w:space="0" w:color="auto"/>
                        <w:right w:val="none" w:sz="0" w:space="0" w:color="auto"/>
                      </w:divBdr>
                      <w:divsChild>
                        <w:div w:id="279382690">
                          <w:marLeft w:val="0"/>
                          <w:marRight w:val="0"/>
                          <w:marTop w:val="0"/>
                          <w:marBottom w:val="0"/>
                          <w:divBdr>
                            <w:top w:val="none" w:sz="0" w:space="0" w:color="auto"/>
                            <w:left w:val="none" w:sz="0" w:space="0" w:color="auto"/>
                            <w:bottom w:val="single" w:sz="6" w:space="0" w:color="00B3B5"/>
                            <w:right w:val="none" w:sz="0" w:space="0" w:color="auto"/>
                          </w:divBdr>
                        </w:div>
                      </w:divsChild>
                    </w:div>
                    <w:div w:id="268124131">
                      <w:marLeft w:val="0"/>
                      <w:marRight w:val="0"/>
                      <w:marTop w:val="0"/>
                      <w:marBottom w:val="0"/>
                      <w:divBdr>
                        <w:top w:val="none" w:sz="0" w:space="0" w:color="auto"/>
                        <w:left w:val="none" w:sz="0" w:space="0" w:color="auto"/>
                        <w:bottom w:val="none" w:sz="0" w:space="0" w:color="auto"/>
                        <w:right w:val="none" w:sz="0" w:space="0" w:color="auto"/>
                      </w:divBdr>
                      <w:divsChild>
                        <w:div w:id="1494300282">
                          <w:marLeft w:val="0"/>
                          <w:marRight w:val="0"/>
                          <w:marTop w:val="0"/>
                          <w:marBottom w:val="0"/>
                          <w:divBdr>
                            <w:top w:val="none" w:sz="0" w:space="0" w:color="auto"/>
                            <w:left w:val="none" w:sz="0" w:space="0" w:color="auto"/>
                            <w:bottom w:val="single" w:sz="6" w:space="0" w:color="00B3B5"/>
                            <w:right w:val="none" w:sz="0" w:space="0" w:color="auto"/>
                          </w:divBdr>
                        </w:div>
                      </w:divsChild>
                    </w:div>
                    <w:div w:id="771701427">
                      <w:marLeft w:val="0"/>
                      <w:marRight w:val="0"/>
                      <w:marTop w:val="0"/>
                      <w:marBottom w:val="0"/>
                      <w:divBdr>
                        <w:top w:val="none" w:sz="0" w:space="0" w:color="auto"/>
                        <w:left w:val="none" w:sz="0" w:space="0" w:color="auto"/>
                        <w:bottom w:val="none" w:sz="0" w:space="0" w:color="auto"/>
                        <w:right w:val="none" w:sz="0" w:space="0" w:color="auto"/>
                      </w:divBdr>
                      <w:divsChild>
                        <w:div w:id="1845323044">
                          <w:marLeft w:val="0"/>
                          <w:marRight w:val="0"/>
                          <w:marTop w:val="0"/>
                          <w:marBottom w:val="0"/>
                          <w:divBdr>
                            <w:top w:val="none" w:sz="0" w:space="0" w:color="auto"/>
                            <w:left w:val="none" w:sz="0" w:space="0" w:color="auto"/>
                            <w:bottom w:val="single" w:sz="6" w:space="0" w:color="00B3B5"/>
                            <w:right w:val="none" w:sz="0" w:space="0" w:color="auto"/>
                          </w:divBdr>
                        </w:div>
                      </w:divsChild>
                    </w:div>
                    <w:div w:id="900600478">
                      <w:marLeft w:val="0"/>
                      <w:marRight w:val="0"/>
                      <w:marTop w:val="0"/>
                      <w:marBottom w:val="0"/>
                      <w:divBdr>
                        <w:top w:val="none" w:sz="0" w:space="0" w:color="auto"/>
                        <w:left w:val="none" w:sz="0" w:space="0" w:color="auto"/>
                        <w:bottom w:val="none" w:sz="0" w:space="0" w:color="auto"/>
                        <w:right w:val="none" w:sz="0" w:space="0" w:color="auto"/>
                      </w:divBdr>
                      <w:divsChild>
                        <w:div w:id="1569220420">
                          <w:marLeft w:val="0"/>
                          <w:marRight w:val="0"/>
                          <w:marTop w:val="0"/>
                          <w:marBottom w:val="0"/>
                          <w:divBdr>
                            <w:top w:val="none" w:sz="0" w:space="0" w:color="auto"/>
                            <w:left w:val="none" w:sz="0" w:space="0" w:color="auto"/>
                            <w:bottom w:val="single" w:sz="6" w:space="0" w:color="00B3B5"/>
                            <w:right w:val="none" w:sz="0" w:space="0" w:color="auto"/>
                          </w:divBdr>
                        </w:div>
                      </w:divsChild>
                    </w:div>
                    <w:div w:id="924538954">
                      <w:marLeft w:val="0"/>
                      <w:marRight w:val="0"/>
                      <w:marTop w:val="0"/>
                      <w:marBottom w:val="0"/>
                      <w:divBdr>
                        <w:top w:val="none" w:sz="0" w:space="0" w:color="auto"/>
                        <w:left w:val="none" w:sz="0" w:space="0" w:color="auto"/>
                        <w:bottom w:val="none" w:sz="0" w:space="0" w:color="auto"/>
                        <w:right w:val="none" w:sz="0" w:space="0" w:color="auto"/>
                      </w:divBdr>
                      <w:divsChild>
                        <w:div w:id="243757989">
                          <w:marLeft w:val="0"/>
                          <w:marRight w:val="0"/>
                          <w:marTop w:val="0"/>
                          <w:marBottom w:val="0"/>
                          <w:divBdr>
                            <w:top w:val="none" w:sz="0" w:space="0" w:color="auto"/>
                            <w:left w:val="none" w:sz="0" w:space="0" w:color="auto"/>
                            <w:bottom w:val="single" w:sz="6" w:space="0" w:color="00B3B5"/>
                            <w:right w:val="none" w:sz="0" w:space="0" w:color="auto"/>
                          </w:divBdr>
                        </w:div>
                      </w:divsChild>
                    </w:div>
                    <w:div w:id="1333680310">
                      <w:marLeft w:val="0"/>
                      <w:marRight w:val="0"/>
                      <w:marTop w:val="0"/>
                      <w:marBottom w:val="0"/>
                      <w:divBdr>
                        <w:top w:val="none" w:sz="0" w:space="0" w:color="auto"/>
                        <w:left w:val="none" w:sz="0" w:space="0" w:color="auto"/>
                        <w:bottom w:val="none" w:sz="0" w:space="0" w:color="auto"/>
                        <w:right w:val="none" w:sz="0" w:space="0" w:color="auto"/>
                      </w:divBdr>
                      <w:divsChild>
                        <w:div w:id="1984306453">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 w:id="1978874182">
              <w:marLeft w:val="0"/>
              <w:marRight w:val="0"/>
              <w:marTop w:val="0"/>
              <w:marBottom w:val="0"/>
              <w:divBdr>
                <w:top w:val="none" w:sz="0" w:space="0" w:color="auto"/>
                <w:left w:val="none" w:sz="0" w:space="0" w:color="auto"/>
                <w:bottom w:val="none" w:sz="0" w:space="0" w:color="auto"/>
                <w:right w:val="none" w:sz="0" w:space="0" w:color="auto"/>
              </w:divBdr>
              <w:divsChild>
                <w:div w:id="534316716">
                  <w:marLeft w:val="0"/>
                  <w:marRight w:val="0"/>
                  <w:marTop w:val="0"/>
                  <w:marBottom w:val="0"/>
                  <w:divBdr>
                    <w:top w:val="none" w:sz="0" w:space="0" w:color="auto"/>
                    <w:left w:val="none" w:sz="0" w:space="0" w:color="auto"/>
                    <w:bottom w:val="none" w:sz="0" w:space="0" w:color="auto"/>
                    <w:right w:val="none" w:sz="0" w:space="0" w:color="auto"/>
                  </w:divBdr>
                </w:div>
                <w:div w:id="551959919">
                  <w:marLeft w:val="0"/>
                  <w:marRight w:val="0"/>
                  <w:marTop w:val="0"/>
                  <w:marBottom w:val="0"/>
                  <w:divBdr>
                    <w:top w:val="none" w:sz="0" w:space="0" w:color="auto"/>
                    <w:left w:val="none" w:sz="0" w:space="0" w:color="auto"/>
                    <w:bottom w:val="none" w:sz="0" w:space="0" w:color="auto"/>
                    <w:right w:val="none" w:sz="0" w:space="0" w:color="auto"/>
                  </w:divBdr>
                </w:div>
                <w:div w:id="1238637284">
                  <w:marLeft w:val="0"/>
                  <w:marRight w:val="0"/>
                  <w:marTop w:val="0"/>
                  <w:marBottom w:val="0"/>
                  <w:divBdr>
                    <w:top w:val="none" w:sz="0" w:space="0" w:color="auto"/>
                    <w:left w:val="none" w:sz="0" w:space="0" w:color="auto"/>
                    <w:bottom w:val="none" w:sz="0" w:space="0" w:color="auto"/>
                    <w:right w:val="none" w:sz="0" w:space="0" w:color="auto"/>
                  </w:divBdr>
                </w:div>
                <w:div w:id="1311982366">
                  <w:marLeft w:val="0"/>
                  <w:marRight w:val="0"/>
                  <w:marTop w:val="0"/>
                  <w:marBottom w:val="0"/>
                  <w:divBdr>
                    <w:top w:val="none" w:sz="0" w:space="0" w:color="auto"/>
                    <w:left w:val="none" w:sz="0" w:space="0" w:color="auto"/>
                    <w:bottom w:val="none" w:sz="0" w:space="0" w:color="auto"/>
                    <w:right w:val="none" w:sz="0" w:space="0" w:color="auto"/>
                  </w:divBdr>
                </w:div>
                <w:div w:id="1631864991">
                  <w:marLeft w:val="0"/>
                  <w:marRight w:val="0"/>
                  <w:marTop w:val="0"/>
                  <w:marBottom w:val="0"/>
                  <w:divBdr>
                    <w:top w:val="none" w:sz="0" w:space="0" w:color="auto"/>
                    <w:left w:val="none" w:sz="0" w:space="0" w:color="auto"/>
                    <w:bottom w:val="none" w:sz="0" w:space="0" w:color="auto"/>
                    <w:right w:val="none" w:sz="0" w:space="0" w:color="auto"/>
                  </w:divBdr>
                </w:div>
                <w:div w:id="1684015653">
                  <w:marLeft w:val="0"/>
                  <w:marRight w:val="0"/>
                  <w:marTop w:val="0"/>
                  <w:marBottom w:val="0"/>
                  <w:divBdr>
                    <w:top w:val="none" w:sz="0" w:space="0" w:color="auto"/>
                    <w:left w:val="none" w:sz="0" w:space="0" w:color="auto"/>
                    <w:bottom w:val="none" w:sz="0" w:space="0" w:color="auto"/>
                    <w:right w:val="none" w:sz="0" w:space="0" w:color="auto"/>
                  </w:divBdr>
                </w:div>
                <w:div w:id="1684476604">
                  <w:marLeft w:val="0"/>
                  <w:marRight w:val="0"/>
                  <w:marTop w:val="0"/>
                  <w:marBottom w:val="0"/>
                  <w:divBdr>
                    <w:top w:val="none" w:sz="0" w:space="0" w:color="auto"/>
                    <w:left w:val="none" w:sz="0" w:space="0" w:color="auto"/>
                    <w:bottom w:val="none" w:sz="0" w:space="0" w:color="auto"/>
                    <w:right w:val="none" w:sz="0" w:space="0" w:color="auto"/>
                  </w:divBdr>
                </w:div>
                <w:div w:id="186142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626447">
      <w:bodyDiv w:val="1"/>
      <w:marLeft w:val="0"/>
      <w:marRight w:val="0"/>
      <w:marTop w:val="0"/>
      <w:marBottom w:val="0"/>
      <w:divBdr>
        <w:top w:val="none" w:sz="0" w:space="0" w:color="auto"/>
        <w:left w:val="none" w:sz="0" w:space="0" w:color="auto"/>
        <w:bottom w:val="none" w:sz="0" w:space="0" w:color="auto"/>
        <w:right w:val="none" w:sz="0" w:space="0" w:color="auto"/>
      </w:divBdr>
    </w:div>
    <w:div w:id="1590848801">
      <w:bodyDiv w:val="1"/>
      <w:marLeft w:val="0"/>
      <w:marRight w:val="0"/>
      <w:marTop w:val="0"/>
      <w:marBottom w:val="0"/>
      <w:divBdr>
        <w:top w:val="none" w:sz="0" w:space="0" w:color="auto"/>
        <w:left w:val="none" w:sz="0" w:space="0" w:color="auto"/>
        <w:bottom w:val="none" w:sz="0" w:space="0" w:color="auto"/>
        <w:right w:val="none" w:sz="0" w:space="0" w:color="auto"/>
      </w:divBdr>
    </w:div>
    <w:div w:id="1591424763">
      <w:bodyDiv w:val="1"/>
      <w:marLeft w:val="0"/>
      <w:marRight w:val="0"/>
      <w:marTop w:val="0"/>
      <w:marBottom w:val="0"/>
      <w:divBdr>
        <w:top w:val="none" w:sz="0" w:space="0" w:color="auto"/>
        <w:left w:val="none" w:sz="0" w:space="0" w:color="auto"/>
        <w:bottom w:val="none" w:sz="0" w:space="0" w:color="auto"/>
        <w:right w:val="none" w:sz="0" w:space="0" w:color="auto"/>
      </w:divBdr>
    </w:div>
    <w:div w:id="1591425648">
      <w:bodyDiv w:val="1"/>
      <w:marLeft w:val="0"/>
      <w:marRight w:val="0"/>
      <w:marTop w:val="0"/>
      <w:marBottom w:val="0"/>
      <w:divBdr>
        <w:top w:val="none" w:sz="0" w:space="0" w:color="auto"/>
        <w:left w:val="none" w:sz="0" w:space="0" w:color="auto"/>
        <w:bottom w:val="none" w:sz="0" w:space="0" w:color="auto"/>
        <w:right w:val="none" w:sz="0" w:space="0" w:color="auto"/>
      </w:divBdr>
    </w:div>
    <w:div w:id="1591620394">
      <w:bodyDiv w:val="1"/>
      <w:marLeft w:val="0"/>
      <w:marRight w:val="0"/>
      <w:marTop w:val="0"/>
      <w:marBottom w:val="0"/>
      <w:divBdr>
        <w:top w:val="none" w:sz="0" w:space="0" w:color="auto"/>
        <w:left w:val="none" w:sz="0" w:space="0" w:color="auto"/>
        <w:bottom w:val="none" w:sz="0" w:space="0" w:color="auto"/>
        <w:right w:val="none" w:sz="0" w:space="0" w:color="auto"/>
      </w:divBdr>
    </w:div>
    <w:div w:id="1591885437">
      <w:bodyDiv w:val="1"/>
      <w:marLeft w:val="0"/>
      <w:marRight w:val="0"/>
      <w:marTop w:val="0"/>
      <w:marBottom w:val="0"/>
      <w:divBdr>
        <w:top w:val="none" w:sz="0" w:space="0" w:color="auto"/>
        <w:left w:val="none" w:sz="0" w:space="0" w:color="auto"/>
        <w:bottom w:val="none" w:sz="0" w:space="0" w:color="auto"/>
        <w:right w:val="none" w:sz="0" w:space="0" w:color="auto"/>
      </w:divBdr>
    </w:div>
    <w:div w:id="1592080962">
      <w:bodyDiv w:val="1"/>
      <w:marLeft w:val="0"/>
      <w:marRight w:val="0"/>
      <w:marTop w:val="0"/>
      <w:marBottom w:val="0"/>
      <w:divBdr>
        <w:top w:val="none" w:sz="0" w:space="0" w:color="auto"/>
        <w:left w:val="none" w:sz="0" w:space="0" w:color="auto"/>
        <w:bottom w:val="none" w:sz="0" w:space="0" w:color="auto"/>
        <w:right w:val="none" w:sz="0" w:space="0" w:color="auto"/>
      </w:divBdr>
    </w:div>
    <w:div w:id="1592277985">
      <w:bodyDiv w:val="1"/>
      <w:marLeft w:val="0"/>
      <w:marRight w:val="0"/>
      <w:marTop w:val="0"/>
      <w:marBottom w:val="0"/>
      <w:divBdr>
        <w:top w:val="none" w:sz="0" w:space="0" w:color="auto"/>
        <w:left w:val="none" w:sz="0" w:space="0" w:color="auto"/>
        <w:bottom w:val="none" w:sz="0" w:space="0" w:color="auto"/>
        <w:right w:val="none" w:sz="0" w:space="0" w:color="auto"/>
      </w:divBdr>
    </w:div>
    <w:div w:id="1593198071">
      <w:bodyDiv w:val="1"/>
      <w:marLeft w:val="0"/>
      <w:marRight w:val="0"/>
      <w:marTop w:val="0"/>
      <w:marBottom w:val="0"/>
      <w:divBdr>
        <w:top w:val="none" w:sz="0" w:space="0" w:color="auto"/>
        <w:left w:val="none" w:sz="0" w:space="0" w:color="auto"/>
        <w:bottom w:val="none" w:sz="0" w:space="0" w:color="auto"/>
        <w:right w:val="none" w:sz="0" w:space="0" w:color="auto"/>
      </w:divBdr>
    </w:div>
    <w:div w:id="1593321385">
      <w:bodyDiv w:val="1"/>
      <w:marLeft w:val="0"/>
      <w:marRight w:val="0"/>
      <w:marTop w:val="0"/>
      <w:marBottom w:val="0"/>
      <w:divBdr>
        <w:top w:val="none" w:sz="0" w:space="0" w:color="auto"/>
        <w:left w:val="none" w:sz="0" w:space="0" w:color="auto"/>
        <w:bottom w:val="none" w:sz="0" w:space="0" w:color="auto"/>
        <w:right w:val="none" w:sz="0" w:space="0" w:color="auto"/>
      </w:divBdr>
    </w:div>
    <w:div w:id="1593737156">
      <w:bodyDiv w:val="1"/>
      <w:marLeft w:val="0"/>
      <w:marRight w:val="0"/>
      <w:marTop w:val="0"/>
      <w:marBottom w:val="0"/>
      <w:divBdr>
        <w:top w:val="none" w:sz="0" w:space="0" w:color="auto"/>
        <w:left w:val="none" w:sz="0" w:space="0" w:color="auto"/>
        <w:bottom w:val="none" w:sz="0" w:space="0" w:color="auto"/>
        <w:right w:val="none" w:sz="0" w:space="0" w:color="auto"/>
      </w:divBdr>
    </w:div>
    <w:div w:id="1593782870">
      <w:bodyDiv w:val="1"/>
      <w:marLeft w:val="0"/>
      <w:marRight w:val="0"/>
      <w:marTop w:val="0"/>
      <w:marBottom w:val="0"/>
      <w:divBdr>
        <w:top w:val="none" w:sz="0" w:space="0" w:color="auto"/>
        <w:left w:val="none" w:sz="0" w:space="0" w:color="auto"/>
        <w:bottom w:val="none" w:sz="0" w:space="0" w:color="auto"/>
        <w:right w:val="none" w:sz="0" w:space="0" w:color="auto"/>
      </w:divBdr>
    </w:div>
    <w:div w:id="1594819362">
      <w:bodyDiv w:val="1"/>
      <w:marLeft w:val="0"/>
      <w:marRight w:val="0"/>
      <w:marTop w:val="0"/>
      <w:marBottom w:val="0"/>
      <w:divBdr>
        <w:top w:val="none" w:sz="0" w:space="0" w:color="auto"/>
        <w:left w:val="none" w:sz="0" w:space="0" w:color="auto"/>
        <w:bottom w:val="none" w:sz="0" w:space="0" w:color="auto"/>
        <w:right w:val="none" w:sz="0" w:space="0" w:color="auto"/>
      </w:divBdr>
    </w:div>
    <w:div w:id="1594824945">
      <w:bodyDiv w:val="1"/>
      <w:marLeft w:val="0"/>
      <w:marRight w:val="0"/>
      <w:marTop w:val="0"/>
      <w:marBottom w:val="0"/>
      <w:divBdr>
        <w:top w:val="none" w:sz="0" w:space="0" w:color="auto"/>
        <w:left w:val="none" w:sz="0" w:space="0" w:color="auto"/>
        <w:bottom w:val="none" w:sz="0" w:space="0" w:color="auto"/>
        <w:right w:val="none" w:sz="0" w:space="0" w:color="auto"/>
      </w:divBdr>
    </w:div>
    <w:div w:id="1595553483">
      <w:bodyDiv w:val="1"/>
      <w:marLeft w:val="0"/>
      <w:marRight w:val="0"/>
      <w:marTop w:val="0"/>
      <w:marBottom w:val="0"/>
      <w:divBdr>
        <w:top w:val="none" w:sz="0" w:space="0" w:color="auto"/>
        <w:left w:val="none" w:sz="0" w:space="0" w:color="auto"/>
        <w:bottom w:val="none" w:sz="0" w:space="0" w:color="auto"/>
        <w:right w:val="none" w:sz="0" w:space="0" w:color="auto"/>
      </w:divBdr>
    </w:div>
    <w:div w:id="1595625222">
      <w:bodyDiv w:val="1"/>
      <w:marLeft w:val="0"/>
      <w:marRight w:val="0"/>
      <w:marTop w:val="0"/>
      <w:marBottom w:val="0"/>
      <w:divBdr>
        <w:top w:val="none" w:sz="0" w:space="0" w:color="auto"/>
        <w:left w:val="none" w:sz="0" w:space="0" w:color="auto"/>
        <w:bottom w:val="none" w:sz="0" w:space="0" w:color="auto"/>
        <w:right w:val="none" w:sz="0" w:space="0" w:color="auto"/>
      </w:divBdr>
    </w:div>
    <w:div w:id="1595744675">
      <w:bodyDiv w:val="1"/>
      <w:marLeft w:val="0"/>
      <w:marRight w:val="0"/>
      <w:marTop w:val="0"/>
      <w:marBottom w:val="0"/>
      <w:divBdr>
        <w:top w:val="none" w:sz="0" w:space="0" w:color="auto"/>
        <w:left w:val="none" w:sz="0" w:space="0" w:color="auto"/>
        <w:bottom w:val="none" w:sz="0" w:space="0" w:color="auto"/>
        <w:right w:val="none" w:sz="0" w:space="0" w:color="auto"/>
      </w:divBdr>
    </w:div>
    <w:div w:id="1595748473">
      <w:bodyDiv w:val="1"/>
      <w:marLeft w:val="0"/>
      <w:marRight w:val="0"/>
      <w:marTop w:val="0"/>
      <w:marBottom w:val="0"/>
      <w:divBdr>
        <w:top w:val="none" w:sz="0" w:space="0" w:color="auto"/>
        <w:left w:val="none" w:sz="0" w:space="0" w:color="auto"/>
        <w:bottom w:val="none" w:sz="0" w:space="0" w:color="auto"/>
        <w:right w:val="none" w:sz="0" w:space="0" w:color="auto"/>
      </w:divBdr>
    </w:div>
    <w:div w:id="1596281082">
      <w:bodyDiv w:val="1"/>
      <w:marLeft w:val="0"/>
      <w:marRight w:val="0"/>
      <w:marTop w:val="0"/>
      <w:marBottom w:val="0"/>
      <w:divBdr>
        <w:top w:val="none" w:sz="0" w:space="0" w:color="auto"/>
        <w:left w:val="none" w:sz="0" w:space="0" w:color="auto"/>
        <w:bottom w:val="none" w:sz="0" w:space="0" w:color="auto"/>
        <w:right w:val="none" w:sz="0" w:space="0" w:color="auto"/>
      </w:divBdr>
    </w:div>
    <w:div w:id="1596403838">
      <w:bodyDiv w:val="1"/>
      <w:marLeft w:val="0"/>
      <w:marRight w:val="0"/>
      <w:marTop w:val="0"/>
      <w:marBottom w:val="0"/>
      <w:divBdr>
        <w:top w:val="none" w:sz="0" w:space="0" w:color="auto"/>
        <w:left w:val="none" w:sz="0" w:space="0" w:color="auto"/>
        <w:bottom w:val="none" w:sz="0" w:space="0" w:color="auto"/>
        <w:right w:val="none" w:sz="0" w:space="0" w:color="auto"/>
      </w:divBdr>
    </w:div>
    <w:div w:id="1597136338">
      <w:bodyDiv w:val="1"/>
      <w:marLeft w:val="0"/>
      <w:marRight w:val="0"/>
      <w:marTop w:val="0"/>
      <w:marBottom w:val="0"/>
      <w:divBdr>
        <w:top w:val="none" w:sz="0" w:space="0" w:color="auto"/>
        <w:left w:val="none" w:sz="0" w:space="0" w:color="auto"/>
        <w:bottom w:val="none" w:sz="0" w:space="0" w:color="auto"/>
        <w:right w:val="none" w:sz="0" w:space="0" w:color="auto"/>
      </w:divBdr>
    </w:div>
    <w:div w:id="1597250864">
      <w:bodyDiv w:val="1"/>
      <w:marLeft w:val="0"/>
      <w:marRight w:val="0"/>
      <w:marTop w:val="0"/>
      <w:marBottom w:val="0"/>
      <w:divBdr>
        <w:top w:val="none" w:sz="0" w:space="0" w:color="auto"/>
        <w:left w:val="none" w:sz="0" w:space="0" w:color="auto"/>
        <w:bottom w:val="none" w:sz="0" w:space="0" w:color="auto"/>
        <w:right w:val="none" w:sz="0" w:space="0" w:color="auto"/>
      </w:divBdr>
      <w:divsChild>
        <w:div w:id="352733879">
          <w:marLeft w:val="0"/>
          <w:marRight w:val="0"/>
          <w:marTop w:val="0"/>
          <w:marBottom w:val="0"/>
          <w:divBdr>
            <w:top w:val="none" w:sz="0" w:space="0" w:color="auto"/>
            <w:left w:val="none" w:sz="0" w:space="0" w:color="auto"/>
            <w:bottom w:val="none" w:sz="0" w:space="0" w:color="auto"/>
            <w:right w:val="none" w:sz="0" w:space="0" w:color="auto"/>
          </w:divBdr>
          <w:divsChild>
            <w:div w:id="564493978">
              <w:marLeft w:val="120"/>
              <w:marRight w:val="0"/>
              <w:marTop w:val="0"/>
              <w:marBottom w:val="0"/>
              <w:divBdr>
                <w:top w:val="none" w:sz="0" w:space="0" w:color="auto"/>
                <w:left w:val="none" w:sz="0" w:space="0" w:color="auto"/>
                <w:bottom w:val="none" w:sz="0" w:space="0" w:color="auto"/>
                <w:right w:val="none" w:sz="0" w:space="0" w:color="auto"/>
              </w:divBdr>
              <w:divsChild>
                <w:div w:id="430709329">
                  <w:marLeft w:val="0"/>
                  <w:marRight w:val="0"/>
                  <w:marTop w:val="0"/>
                  <w:marBottom w:val="0"/>
                  <w:divBdr>
                    <w:top w:val="none" w:sz="0" w:space="0" w:color="auto"/>
                    <w:left w:val="none" w:sz="0" w:space="0" w:color="auto"/>
                    <w:bottom w:val="none" w:sz="0" w:space="0" w:color="auto"/>
                    <w:right w:val="none" w:sz="0" w:space="0" w:color="auto"/>
                  </w:divBdr>
                  <w:divsChild>
                    <w:div w:id="530456092">
                      <w:marLeft w:val="0"/>
                      <w:marRight w:val="0"/>
                      <w:marTop w:val="0"/>
                      <w:marBottom w:val="0"/>
                      <w:divBdr>
                        <w:top w:val="none" w:sz="0" w:space="0" w:color="auto"/>
                        <w:left w:val="none" w:sz="0" w:space="0" w:color="auto"/>
                        <w:bottom w:val="none" w:sz="0" w:space="0" w:color="auto"/>
                        <w:right w:val="none" w:sz="0" w:space="0" w:color="auto"/>
                      </w:divBdr>
                      <w:divsChild>
                        <w:div w:id="1714574266">
                          <w:marLeft w:val="0"/>
                          <w:marRight w:val="0"/>
                          <w:marTop w:val="0"/>
                          <w:marBottom w:val="0"/>
                          <w:divBdr>
                            <w:top w:val="none" w:sz="0" w:space="0" w:color="auto"/>
                            <w:left w:val="none" w:sz="0" w:space="0" w:color="auto"/>
                            <w:bottom w:val="none" w:sz="0" w:space="0" w:color="auto"/>
                            <w:right w:val="none" w:sz="0" w:space="0" w:color="auto"/>
                          </w:divBdr>
                          <w:divsChild>
                            <w:div w:id="961115841">
                              <w:marLeft w:val="0"/>
                              <w:marRight w:val="0"/>
                              <w:marTop w:val="0"/>
                              <w:marBottom w:val="0"/>
                              <w:divBdr>
                                <w:top w:val="none" w:sz="0" w:space="0" w:color="auto"/>
                                <w:left w:val="none" w:sz="0" w:space="0" w:color="auto"/>
                                <w:bottom w:val="none" w:sz="0" w:space="0" w:color="auto"/>
                                <w:right w:val="none" w:sz="0" w:space="0" w:color="auto"/>
                              </w:divBdr>
                              <w:divsChild>
                                <w:div w:id="1495143313">
                                  <w:marLeft w:val="0"/>
                                  <w:marRight w:val="0"/>
                                  <w:marTop w:val="0"/>
                                  <w:marBottom w:val="0"/>
                                  <w:divBdr>
                                    <w:top w:val="none" w:sz="0" w:space="0" w:color="auto"/>
                                    <w:left w:val="none" w:sz="0" w:space="0" w:color="auto"/>
                                    <w:bottom w:val="none" w:sz="0" w:space="0" w:color="auto"/>
                                    <w:right w:val="none" w:sz="0" w:space="0" w:color="auto"/>
                                  </w:divBdr>
                                  <w:divsChild>
                                    <w:div w:id="1819493897">
                                      <w:marLeft w:val="0"/>
                                      <w:marRight w:val="0"/>
                                      <w:marTop w:val="0"/>
                                      <w:marBottom w:val="0"/>
                                      <w:divBdr>
                                        <w:top w:val="none" w:sz="0" w:space="0" w:color="auto"/>
                                        <w:left w:val="none" w:sz="0" w:space="0" w:color="auto"/>
                                        <w:bottom w:val="none" w:sz="0" w:space="0" w:color="auto"/>
                                        <w:right w:val="none" w:sz="0" w:space="0" w:color="auto"/>
                                      </w:divBdr>
                                      <w:divsChild>
                                        <w:div w:id="650016602">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7398262">
      <w:bodyDiv w:val="1"/>
      <w:marLeft w:val="0"/>
      <w:marRight w:val="0"/>
      <w:marTop w:val="0"/>
      <w:marBottom w:val="0"/>
      <w:divBdr>
        <w:top w:val="none" w:sz="0" w:space="0" w:color="auto"/>
        <w:left w:val="none" w:sz="0" w:space="0" w:color="auto"/>
        <w:bottom w:val="none" w:sz="0" w:space="0" w:color="auto"/>
        <w:right w:val="none" w:sz="0" w:space="0" w:color="auto"/>
      </w:divBdr>
    </w:div>
    <w:div w:id="1597716153">
      <w:bodyDiv w:val="1"/>
      <w:marLeft w:val="0"/>
      <w:marRight w:val="0"/>
      <w:marTop w:val="0"/>
      <w:marBottom w:val="0"/>
      <w:divBdr>
        <w:top w:val="none" w:sz="0" w:space="0" w:color="auto"/>
        <w:left w:val="none" w:sz="0" w:space="0" w:color="auto"/>
        <w:bottom w:val="none" w:sz="0" w:space="0" w:color="auto"/>
        <w:right w:val="none" w:sz="0" w:space="0" w:color="auto"/>
      </w:divBdr>
    </w:div>
    <w:div w:id="1598100788">
      <w:bodyDiv w:val="1"/>
      <w:marLeft w:val="0"/>
      <w:marRight w:val="0"/>
      <w:marTop w:val="0"/>
      <w:marBottom w:val="0"/>
      <w:divBdr>
        <w:top w:val="none" w:sz="0" w:space="0" w:color="auto"/>
        <w:left w:val="none" w:sz="0" w:space="0" w:color="auto"/>
        <w:bottom w:val="none" w:sz="0" w:space="0" w:color="auto"/>
        <w:right w:val="none" w:sz="0" w:space="0" w:color="auto"/>
      </w:divBdr>
    </w:div>
    <w:div w:id="1598437682">
      <w:bodyDiv w:val="1"/>
      <w:marLeft w:val="0"/>
      <w:marRight w:val="0"/>
      <w:marTop w:val="0"/>
      <w:marBottom w:val="0"/>
      <w:divBdr>
        <w:top w:val="none" w:sz="0" w:space="0" w:color="auto"/>
        <w:left w:val="none" w:sz="0" w:space="0" w:color="auto"/>
        <w:bottom w:val="none" w:sz="0" w:space="0" w:color="auto"/>
        <w:right w:val="none" w:sz="0" w:space="0" w:color="auto"/>
      </w:divBdr>
    </w:div>
    <w:div w:id="1598635113">
      <w:bodyDiv w:val="1"/>
      <w:marLeft w:val="0"/>
      <w:marRight w:val="0"/>
      <w:marTop w:val="0"/>
      <w:marBottom w:val="0"/>
      <w:divBdr>
        <w:top w:val="none" w:sz="0" w:space="0" w:color="auto"/>
        <w:left w:val="none" w:sz="0" w:space="0" w:color="auto"/>
        <w:bottom w:val="none" w:sz="0" w:space="0" w:color="auto"/>
        <w:right w:val="none" w:sz="0" w:space="0" w:color="auto"/>
      </w:divBdr>
    </w:div>
    <w:div w:id="1599024198">
      <w:bodyDiv w:val="1"/>
      <w:marLeft w:val="0"/>
      <w:marRight w:val="0"/>
      <w:marTop w:val="0"/>
      <w:marBottom w:val="0"/>
      <w:divBdr>
        <w:top w:val="none" w:sz="0" w:space="0" w:color="auto"/>
        <w:left w:val="none" w:sz="0" w:space="0" w:color="auto"/>
        <w:bottom w:val="none" w:sz="0" w:space="0" w:color="auto"/>
        <w:right w:val="none" w:sz="0" w:space="0" w:color="auto"/>
      </w:divBdr>
    </w:div>
    <w:div w:id="1599212870">
      <w:bodyDiv w:val="1"/>
      <w:marLeft w:val="0"/>
      <w:marRight w:val="0"/>
      <w:marTop w:val="0"/>
      <w:marBottom w:val="0"/>
      <w:divBdr>
        <w:top w:val="none" w:sz="0" w:space="0" w:color="auto"/>
        <w:left w:val="none" w:sz="0" w:space="0" w:color="auto"/>
        <w:bottom w:val="none" w:sz="0" w:space="0" w:color="auto"/>
        <w:right w:val="none" w:sz="0" w:space="0" w:color="auto"/>
      </w:divBdr>
    </w:div>
    <w:div w:id="1599292505">
      <w:bodyDiv w:val="1"/>
      <w:marLeft w:val="0"/>
      <w:marRight w:val="0"/>
      <w:marTop w:val="0"/>
      <w:marBottom w:val="0"/>
      <w:divBdr>
        <w:top w:val="none" w:sz="0" w:space="0" w:color="auto"/>
        <w:left w:val="none" w:sz="0" w:space="0" w:color="auto"/>
        <w:bottom w:val="none" w:sz="0" w:space="0" w:color="auto"/>
        <w:right w:val="none" w:sz="0" w:space="0" w:color="auto"/>
      </w:divBdr>
    </w:div>
    <w:div w:id="1599363811">
      <w:bodyDiv w:val="1"/>
      <w:marLeft w:val="0"/>
      <w:marRight w:val="0"/>
      <w:marTop w:val="0"/>
      <w:marBottom w:val="0"/>
      <w:divBdr>
        <w:top w:val="none" w:sz="0" w:space="0" w:color="auto"/>
        <w:left w:val="none" w:sz="0" w:space="0" w:color="auto"/>
        <w:bottom w:val="none" w:sz="0" w:space="0" w:color="auto"/>
        <w:right w:val="none" w:sz="0" w:space="0" w:color="auto"/>
      </w:divBdr>
    </w:div>
    <w:div w:id="1599875221">
      <w:bodyDiv w:val="1"/>
      <w:marLeft w:val="0"/>
      <w:marRight w:val="0"/>
      <w:marTop w:val="0"/>
      <w:marBottom w:val="0"/>
      <w:divBdr>
        <w:top w:val="none" w:sz="0" w:space="0" w:color="auto"/>
        <w:left w:val="none" w:sz="0" w:space="0" w:color="auto"/>
        <w:bottom w:val="none" w:sz="0" w:space="0" w:color="auto"/>
        <w:right w:val="none" w:sz="0" w:space="0" w:color="auto"/>
      </w:divBdr>
    </w:div>
    <w:div w:id="1600288323">
      <w:bodyDiv w:val="1"/>
      <w:marLeft w:val="0"/>
      <w:marRight w:val="0"/>
      <w:marTop w:val="0"/>
      <w:marBottom w:val="0"/>
      <w:divBdr>
        <w:top w:val="none" w:sz="0" w:space="0" w:color="auto"/>
        <w:left w:val="none" w:sz="0" w:space="0" w:color="auto"/>
        <w:bottom w:val="none" w:sz="0" w:space="0" w:color="auto"/>
        <w:right w:val="none" w:sz="0" w:space="0" w:color="auto"/>
      </w:divBdr>
    </w:div>
    <w:div w:id="1600601291">
      <w:bodyDiv w:val="1"/>
      <w:marLeft w:val="0"/>
      <w:marRight w:val="0"/>
      <w:marTop w:val="0"/>
      <w:marBottom w:val="0"/>
      <w:divBdr>
        <w:top w:val="none" w:sz="0" w:space="0" w:color="auto"/>
        <w:left w:val="none" w:sz="0" w:space="0" w:color="auto"/>
        <w:bottom w:val="none" w:sz="0" w:space="0" w:color="auto"/>
        <w:right w:val="none" w:sz="0" w:space="0" w:color="auto"/>
      </w:divBdr>
    </w:div>
    <w:div w:id="1600722846">
      <w:bodyDiv w:val="1"/>
      <w:marLeft w:val="0"/>
      <w:marRight w:val="0"/>
      <w:marTop w:val="0"/>
      <w:marBottom w:val="0"/>
      <w:divBdr>
        <w:top w:val="none" w:sz="0" w:space="0" w:color="auto"/>
        <w:left w:val="none" w:sz="0" w:space="0" w:color="auto"/>
        <w:bottom w:val="none" w:sz="0" w:space="0" w:color="auto"/>
        <w:right w:val="none" w:sz="0" w:space="0" w:color="auto"/>
      </w:divBdr>
    </w:div>
    <w:div w:id="1601714401">
      <w:bodyDiv w:val="1"/>
      <w:marLeft w:val="0"/>
      <w:marRight w:val="0"/>
      <w:marTop w:val="0"/>
      <w:marBottom w:val="0"/>
      <w:divBdr>
        <w:top w:val="none" w:sz="0" w:space="0" w:color="auto"/>
        <w:left w:val="none" w:sz="0" w:space="0" w:color="auto"/>
        <w:bottom w:val="none" w:sz="0" w:space="0" w:color="auto"/>
        <w:right w:val="none" w:sz="0" w:space="0" w:color="auto"/>
      </w:divBdr>
    </w:div>
    <w:div w:id="1601722813">
      <w:bodyDiv w:val="1"/>
      <w:marLeft w:val="0"/>
      <w:marRight w:val="0"/>
      <w:marTop w:val="0"/>
      <w:marBottom w:val="0"/>
      <w:divBdr>
        <w:top w:val="none" w:sz="0" w:space="0" w:color="auto"/>
        <w:left w:val="none" w:sz="0" w:space="0" w:color="auto"/>
        <w:bottom w:val="none" w:sz="0" w:space="0" w:color="auto"/>
        <w:right w:val="none" w:sz="0" w:space="0" w:color="auto"/>
      </w:divBdr>
    </w:div>
    <w:div w:id="1602032495">
      <w:bodyDiv w:val="1"/>
      <w:marLeft w:val="0"/>
      <w:marRight w:val="0"/>
      <w:marTop w:val="0"/>
      <w:marBottom w:val="0"/>
      <w:divBdr>
        <w:top w:val="none" w:sz="0" w:space="0" w:color="auto"/>
        <w:left w:val="none" w:sz="0" w:space="0" w:color="auto"/>
        <w:bottom w:val="none" w:sz="0" w:space="0" w:color="auto"/>
        <w:right w:val="none" w:sz="0" w:space="0" w:color="auto"/>
      </w:divBdr>
    </w:div>
    <w:div w:id="1602420940">
      <w:bodyDiv w:val="1"/>
      <w:marLeft w:val="0"/>
      <w:marRight w:val="0"/>
      <w:marTop w:val="0"/>
      <w:marBottom w:val="0"/>
      <w:divBdr>
        <w:top w:val="none" w:sz="0" w:space="0" w:color="auto"/>
        <w:left w:val="none" w:sz="0" w:space="0" w:color="auto"/>
        <w:bottom w:val="none" w:sz="0" w:space="0" w:color="auto"/>
        <w:right w:val="none" w:sz="0" w:space="0" w:color="auto"/>
      </w:divBdr>
    </w:div>
    <w:div w:id="1602565548">
      <w:bodyDiv w:val="1"/>
      <w:marLeft w:val="0"/>
      <w:marRight w:val="0"/>
      <w:marTop w:val="0"/>
      <w:marBottom w:val="0"/>
      <w:divBdr>
        <w:top w:val="none" w:sz="0" w:space="0" w:color="auto"/>
        <w:left w:val="none" w:sz="0" w:space="0" w:color="auto"/>
        <w:bottom w:val="none" w:sz="0" w:space="0" w:color="auto"/>
        <w:right w:val="none" w:sz="0" w:space="0" w:color="auto"/>
      </w:divBdr>
      <w:divsChild>
        <w:div w:id="1279096436">
          <w:marLeft w:val="0"/>
          <w:marRight w:val="0"/>
          <w:marTop w:val="390"/>
          <w:marBottom w:val="495"/>
          <w:divBdr>
            <w:top w:val="none" w:sz="0" w:space="0" w:color="auto"/>
            <w:left w:val="single" w:sz="6" w:space="31" w:color="006697"/>
            <w:bottom w:val="none" w:sz="0" w:space="0" w:color="auto"/>
            <w:right w:val="none" w:sz="0" w:space="0" w:color="auto"/>
          </w:divBdr>
        </w:div>
      </w:divsChild>
    </w:div>
    <w:div w:id="1602569983">
      <w:bodyDiv w:val="1"/>
      <w:marLeft w:val="0"/>
      <w:marRight w:val="0"/>
      <w:marTop w:val="0"/>
      <w:marBottom w:val="0"/>
      <w:divBdr>
        <w:top w:val="none" w:sz="0" w:space="0" w:color="auto"/>
        <w:left w:val="none" w:sz="0" w:space="0" w:color="auto"/>
        <w:bottom w:val="none" w:sz="0" w:space="0" w:color="auto"/>
        <w:right w:val="none" w:sz="0" w:space="0" w:color="auto"/>
      </w:divBdr>
    </w:div>
    <w:div w:id="1602571901">
      <w:bodyDiv w:val="1"/>
      <w:marLeft w:val="0"/>
      <w:marRight w:val="0"/>
      <w:marTop w:val="0"/>
      <w:marBottom w:val="0"/>
      <w:divBdr>
        <w:top w:val="none" w:sz="0" w:space="0" w:color="auto"/>
        <w:left w:val="none" w:sz="0" w:space="0" w:color="auto"/>
        <w:bottom w:val="none" w:sz="0" w:space="0" w:color="auto"/>
        <w:right w:val="none" w:sz="0" w:space="0" w:color="auto"/>
      </w:divBdr>
    </w:div>
    <w:div w:id="1602835654">
      <w:bodyDiv w:val="1"/>
      <w:marLeft w:val="0"/>
      <w:marRight w:val="0"/>
      <w:marTop w:val="0"/>
      <w:marBottom w:val="0"/>
      <w:divBdr>
        <w:top w:val="none" w:sz="0" w:space="0" w:color="auto"/>
        <w:left w:val="none" w:sz="0" w:space="0" w:color="auto"/>
        <w:bottom w:val="none" w:sz="0" w:space="0" w:color="auto"/>
        <w:right w:val="none" w:sz="0" w:space="0" w:color="auto"/>
      </w:divBdr>
    </w:div>
    <w:div w:id="1602956343">
      <w:bodyDiv w:val="1"/>
      <w:marLeft w:val="0"/>
      <w:marRight w:val="0"/>
      <w:marTop w:val="0"/>
      <w:marBottom w:val="0"/>
      <w:divBdr>
        <w:top w:val="none" w:sz="0" w:space="0" w:color="auto"/>
        <w:left w:val="none" w:sz="0" w:space="0" w:color="auto"/>
        <w:bottom w:val="none" w:sz="0" w:space="0" w:color="auto"/>
        <w:right w:val="none" w:sz="0" w:space="0" w:color="auto"/>
      </w:divBdr>
    </w:div>
    <w:div w:id="1603149837">
      <w:bodyDiv w:val="1"/>
      <w:marLeft w:val="0"/>
      <w:marRight w:val="0"/>
      <w:marTop w:val="0"/>
      <w:marBottom w:val="0"/>
      <w:divBdr>
        <w:top w:val="none" w:sz="0" w:space="0" w:color="auto"/>
        <w:left w:val="none" w:sz="0" w:space="0" w:color="auto"/>
        <w:bottom w:val="none" w:sz="0" w:space="0" w:color="auto"/>
        <w:right w:val="none" w:sz="0" w:space="0" w:color="auto"/>
      </w:divBdr>
    </w:div>
    <w:div w:id="1603604629">
      <w:bodyDiv w:val="1"/>
      <w:marLeft w:val="0"/>
      <w:marRight w:val="0"/>
      <w:marTop w:val="0"/>
      <w:marBottom w:val="0"/>
      <w:divBdr>
        <w:top w:val="none" w:sz="0" w:space="0" w:color="auto"/>
        <w:left w:val="none" w:sz="0" w:space="0" w:color="auto"/>
        <w:bottom w:val="none" w:sz="0" w:space="0" w:color="auto"/>
        <w:right w:val="none" w:sz="0" w:space="0" w:color="auto"/>
      </w:divBdr>
    </w:div>
    <w:div w:id="1603805122">
      <w:bodyDiv w:val="1"/>
      <w:marLeft w:val="0"/>
      <w:marRight w:val="0"/>
      <w:marTop w:val="0"/>
      <w:marBottom w:val="0"/>
      <w:divBdr>
        <w:top w:val="none" w:sz="0" w:space="0" w:color="auto"/>
        <w:left w:val="none" w:sz="0" w:space="0" w:color="auto"/>
        <w:bottom w:val="none" w:sz="0" w:space="0" w:color="auto"/>
        <w:right w:val="none" w:sz="0" w:space="0" w:color="auto"/>
      </w:divBdr>
    </w:div>
    <w:div w:id="1604414306">
      <w:bodyDiv w:val="1"/>
      <w:marLeft w:val="0"/>
      <w:marRight w:val="0"/>
      <w:marTop w:val="0"/>
      <w:marBottom w:val="0"/>
      <w:divBdr>
        <w:top w:val="none" w:sz="0" w:space="0" w:color="auto"/>
        <w:left w:val="none" w:sz="0" w:space="0" w:color="auto"/>
        <w:bottom w:val="none" w:sz="0" w:space="0" w:color="auto"/>
        <w:right w:val="none" w:sz="0" w:space="0" w:color="auto"/>
      </w:divBdr>
    </w:div>
    <w:div w:id="1604923590">
      <w:bodyDiv w:val="1"/>
      <w:marLeft w:val="0"/>
      <w:marRight w:val="0"/>
      <w:marTop w:val="0"/>
      <w:marBottom w:val="0"/>
      <w:divBdr>
        <w:top w:val="none" w:sz="0" w:space="0" w:color="auto"/>
        <w:left w:val="none" w:sz="0" w:space="0" w:color="auto"/>
        <w:bottom w:val="none" w:sz="0" w:space="0" w:color="auto"/>
        <w:right w:val="none" w:sz="0" w:space="0" w:color="auto"/>
      </w:divBdr>
    </w:div>
    <w:div w:id="1605185845">
      <w:bodyDiv w:val="1"/>
      <w:marLeft w:val="0"/>
      <w:marRight w:val="0"/>
      <w:marTop w:val="0"/>
      <w:marBottom w:val="0"/>
      <w:divBdr>
        <w:top w:val="none" w:sz="0" w:space="0" w:color="auto"/>
        <w:left w:val="none" w:sz="0" w:space="0" w:color="auto"/>
        <w:bottom w:val="none" w:sz="0" w:space="0" w:color="auto"/>
        <w:right w:val="none" w:sz="0" w:space="0" w:color="auto"/>
      </w:divBdr>
      <w:divsChild>
        <w:div w:id="1096555387">
          <w:marLeft w:val="0"/>
          <w:marRight w:val="0"/>
          <w:marTop w:val="0"/>
          <w:marBottom w:val="0"/>
          <w:divBdr>
            <w:top w:val="none" w:sz="0" w:space="0" w:color="auto"/>
            <w:left w:val="none" w:sz="0" w:space="0" w:color="auto"/>
            <w:bottom w:val="none" w:sz="0" w:space="0" w:color="auto"/>
            <w:right w:val="none" w:sz="0" w:space="0" w:color="auto"/>
          </w:divBdr>
        </w:div>
        <w:div w:id="1865510337">
          <w:marLeft w:val="0"/>
          <w:marRight w:val="0"/>
          <w:marTop w:val="0"/>
          <w:marBottom w:val="0"/>
          <w:divBdr>
            <w:top w:val="none" w:sz="0" w:space="0" w:color="auto"/>
            <w:left w:val="none" w:sz="0" w:space="0" w:color="auto"/>
            <w:bottom w:val="none" w:sz="0" w:space="0" w:color="auto"/>
            <w:right w:val="none" w:sz="0" w:space="0" w:color="auto"/>
          </w:divBdr>
        </w:div>
      </w:divsChild>
    </w:div>
    <w:div w:id="1605503106">
      <w:bodyDiv w:val="1"/>
      <w:marLeft w:val="0"/>
      <w:marRight w:val="0"/>
      <w:marTop w:val="0"/>
      <w:marBottom w:val="0"/>
      <w:divBdr>
        <w:top w:val="none" w:sz="0" w:space="0" w:color="auto"/>
        <w:left w:val="none" w:sz="0" w:space="0" w:color="auto"/>
        <w:bottom w:val="none" w:sz="0" w:space="0" w:color="auto"/>
        <w:right w:val="none" w:sz="0" w:space="0" w:color="auto"/>
      </w:divBdr>
    </w:div>
    <w:div w:id="1606116398">
      <w:bodyDiv w:val="1"/>
      <w:marLeft w:val="0"/>
      <w:marRight w:val="0"/>
      <w:marTop w:val="0"/>
      <w:marBottom w:val="0"/>
      <w:divBdr>
        <w:top w:val="none" w:sz="0" w:space="0" w:color="auto"/>
        <w:left w:val="none" w:sz="0" w:space="0" w:color="auto"/>
        <w:bottom w:val="none" w:sz="0" w:space="0" w:color="auto"/>
        <w:right w:val="none" w:sz="0" w:space="0" w:color="auto"/>
      </w:divBdr>
    </w:div>
    <w:div w:id="1606883453">
      <w:bodyDiv w:val="1"/>
      <w:marLeft w:val="0"/>
      <w:marRight w:val="0"/>
      <w:marTop w:val="0"/>
      <w:marBottom w:val="0"/>
      <w:divBdr>
        <w:top w:val="none" w:sz="0" w:space="0" w:color="auto"/>
        <w:left w:val="none" w:sz="0" w:space="0" w:color="auto"/>
        <w:bottom w:val="none" w:sz="0" w:space="0" w:color="auto"/>
        <w:right w:val="none" w:sz="0" w:space="0" w:color="auto"/>
      </w:divBdr>
    </w:div>
    <w:div w:id="1606960373">
      <w:bodyDiv w:val="1"/>
      <w:marLeft w:val="0"/>
      <w:marRight w:val="0"/>
      <w:marTop w:val="0"/>
      <w:marBottom w:val="0"/>
      <w:divBdr>
        <w:top w:val="none" w:sz="0" w:space="0" w:color="auto"/>
        <w:left w:val="none" w:sz="0" w:space="0" w:color="auto"/>
        <w:bottom w:val="none" w:sz="0" w:space="0" w:color="auto"/>
        <w:right w:val="none" w:sz="0" w:space="0" w:color="auto"/>
      </w:divBdr>
    </w:div>
    <w:div w:id="1607349296">
      <w:bodyDiv w:val="1"/>
      <w:marLeft w:val="0"/>
      <w:marRight w:val="0"/>
      <w:marTop w:val="0"/>
      <w:marBottom w:val="0"/>
      <w:divBdr>
        <w:top w:val="none" w:sz="0" w:space="0" w:color="auto"/>
        <w:left w:val="none" w:sz="0" w:space="0" w:color="auto"/>
        <w:bottom w:val="none" w:sz="0" w:space="0" w:color="auto"/>
        <w:right w:val="none" w:sz="0" w:space="0" w:color="auto"/>
      </w:divBdr>
      <w:divsChild>
        <w:div w:id="1189680282">
          <w:marLeft w:val="0"/>
          <w:marRight w:val="0"/>
          <w:marTop w:val="0"/>
          <w:marBottom w:val="0"/>
          <w:divBdr>
            <w:top w:val="none" w:sz="0" w:space="0" w:color="auto"/>
            <w:left w:val="none" w:sz="0" w:space="0" w:color="auto"/>
            <w:bottom w:val="none" w:sz="0" w:space="0" w:color="auto"/>
            <w:right w:val="none" w:sz="0" w:space="0" w:color="auto"/>
          </w:divBdr>
          <w:divsChild>
            <w:div w:id="1750691159">
              <w:marLeft w:val="0"/>
              <w:marRight w:val="0"/>
              <w:marTop w:val="0"/>
              <w:marBottom w:val="0"/>
              <w:divBdr>
                <w:top w:val="none" w:sz="0" w:space="0" w:color="auto"/>
                <w:left w:val="none" w:sz="0" w:space="0" w:color="auto"/>
                <w:bottom w:val="none" w:sz="0" w:space="0" w:color="auto"/>
                <w:right w:val="none" w:sz="0" w:space="0" w:color="auto"/>
              </w:divBdr>
              <w:divsChild>
                <w:div w:id="949556745">
                  <w:marLeft w:val="0"/>
                  <w:marRight w:val="0"/>
                  <w:marTop w:val="0"/>
                  <w:marBottom w:val="0"/>
                  <w:divBdr>
                    <w:top w:val="none" w:sz="0" w:space="0" w:color="auto"/>
                    <w:left w:val="none" w:sz="0" w:space="0" w:color="auto"/>
                    <w:bottom w:val="none" w:sz="0" w:space="0" w:color="auto"/>
                    <w:right w:val="none" w:sz="0" w:space="0" w:color="auto"/>
                  </w:divBdr>
                  <w:divsChild>
                    <w:div w:id="1953785978">
                      <w:marLeft w:val="0"/>
                      <w:marRight w:val="0"/>
                      <w:marTop w:val="0"/>
                      <w:marBottom w:val="0"/>
                      <w:divBdr>
                        <w:top w:val="none" w:sz="0" w:space="0" w:color="auto"/>
                        <w:left w:val="none" w:sz="0" w:space="0" w:color="auto"/>
                        <w:bottom w:val="none" w:sz="0" w:space="0" w:color="auto"/>
                        <w:right w:val="none" w:sz="0" w:space="0" w:color="auto"/>
                      </w:divBdr>
                      <w:divsChild>
                        <w:div w:id="25178712">
                          <w:marLeft w:val="0"/>
                          <w:marRight w:val="0"/>
                          <w:marTop w:val="45"/>
                          <w:marBottom w:val="0"/>
                          <w:divBdr>
                            <w:top w:val="none" w:sz="0" w:space="0" w:color="auto"/>
                            <w:left w:val="none" w:sz="0" w:space="0" w:color="auto"/>
                            <w:bottom w:val="none" w:sz="0" w:space="0" w:color="auto"/>
                            <w:right w:val="none" w:sz="0" w:space="0" w:color="auto"/>
                          </w:divBdr>
                          <w:divsChild>
                            <w:div w:id="291054638">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540922">
      <w:bodyDiv w:val="1"/>
      <w:marLeft w:val="0"/>
      <w:marRight w:val="0"/>
      <w:marTop w:val="0"/>
      <w:marBottom w:val="0"/>
      <w:divBdr>
        <w:top w:val="none" w:sz="0" w:space="0" w:color="auto"/>
        <w:left w:val="none" w:sz="0" w:space="0" w:color="auto"/>
        <w:bottom w:val="none" w:sz="0" w:space="0" w:color="auto"/>
        <w:right w:val="none" w:sz="0" w:space="0" w:color="auto"/>
      </w:divBdr>
    </w:div>
    <w:div w:id="1607612178">
      <w:bodyDiv w:val="1"/>
      <w:marLeft w:val="0"/>
      <w:marRight w:val="0"/>
      <w:marTop w:val="0"/>
      <w:marBottom w:val="0"/>
      <w:divBdr>
        <w:top w:val="none" w:sz="0" w:space="0" w:color="auto"/>
        <w:left w:val="none" w:sz="0" w:space="0" w:color="auto"/>
        <w:bottom w:val="none" w:sz="0" w:space="0" w:color="auto"/>
        <w:right w:val="none" w:sz="0" w:space="0" w:color="auto"/>
      </w:divBdr>
    </w:div>
    <w:div w:id="1607612594">
      <w:bodyDiv w:val="1"/>
      <w:marLeft w:val="0"/>
      <w:marRight w:val="0"/>
      <w:marTop w:val="0"/>
      <w:marBottom w:val="0"/>
      <w:divBdr>
        <w:top w:val="none" w:sz="0" w:space="0" w:color="auto"/>
        <w:left w:val="none" w:sz="0" w:space="0" w:color="auto"/>
        <w:bottom w:val="none" w:sz="0" w:space="0" w:color="auto"/>
        <w:right w:val="none" w:sz="0" w:space="0" w:color="auto"/>
      </w:divBdr>
    </w:div>
    <w:div w:id="1608540078">
      <w:bodyDiv w:val="1"/>
      <w:marLeft w:val="0"/>
      <w:marRight w:val="0"/>
      <w:marTop w:val="0"/>
      <w:marBottom w:val="0"/>
      <w:divBdr>
        <w:top w:val="none" w:sz="0" w:space="0" w:color="auto"/>
        <w:left w:val="none" w:sz="0" w:space="0" w:color="auto"/>
        <w:bottom w:val="none" w:sz="0" w:space="0" w:color="auto"/>
        <w:right w:val="none" w:sz="0" w:space="0" w:color="auto"/>
      </w:divBdr>
    </w:div>
    <w:div w:id="1608653517">
      <w:bodyDiv w:val="1"/>
      <w:marLeft w:val="0"/>
      <w:marRight w:val="0"/>
      <w:marTop w:val="0"/>
      <w:marBottom w:val="0"/>
      <w:divBdr>
        <w:top w:val="none" w:sz="0" w:space="0" w:color="auto"/>
        <w:left w:val="none" w:sz="0" w:space="0" w:color="auto"/>
        <w:bottom w:val="none" w:sz="0" w:space="0" w:color="auto"/>
        <w:right w:val="none" w:sz="0" w:space="0" w:color="auto"/>
      </w:divBdr>
    </w:div>
    <w:div w:id="1608922021">
      <w:bodyDiv w:val="1"/>
      <w:marLeft w:val="0"/>
      <w:marRight w:val="0"/>
      <w:marTop w:val="0"/>
      <w:marBottom w:val="0"/>
      <w:divBdr>
        <w:top w:val="none" w:sz="0" w:space="0" w:color="auto"/>
        <w:left w:val="none" w:sz="0" w:space="0" w:color="auto"/>
        <w:bottom w:val="none" w:sz="0" w:space="0" w:color="auto"/>
        <w:right w:val="none" w:sz="0" w:space="0" w:color="auto"/>
      </w:divBdr>
    </w:div>
    <w:div w:id="1609120229">
      <w:bodyDiv w:val="1"/>
      <w:marLeft w:val="0"/>
      <w:marRight w:val="0"/>
      <w:marTop w:val="0"/>
      <w:marBottom w:val="0"/>
      <w:divBdr>
        <w:top w:val="none" w:sz="0" w:space="0" w:color="auto"/>
        <w:left w:val="none" w:sz="0" w:space="0" w:color="auto"/>
        <w:bottom w:val="none" w:sz="0" w:space="0" w:color="auto"/>
        <w:right w:val="none" w:sz="0" w:space="0" w:color="auto"/>
      </w:divBdr>
    </w:div>
    <w:div w:id="1609197489">
      <w:bodyDiv w:val="1"/>
      <w:marLeft w:val="0"/>
      <w:marRight w:val="0"/>
      <w:marTop w:val="0"/>
      <w:marBottom w:val="0"/>
      <w:divBdr>
        <w:top w:val="none" w:sz="0" w:space="0" w:color="auto"/>
        <w:left w:val="none" w:sz="0" w:space="0" w:color="auto"/>
        <w:bottom w:val="none" w:sz="0" w:space="0" w:color="auto"/>
        <w:right w:val="none" w:sz="0" w:space="0" w:color="auto"/>
      </w:divBdr>
    </w:div>
    <w:div w:id="1609386816">
      <w:bodyDiv w:val="1"/>
      <w:marLeft w:val="0"/>
      <w:marRight w:val="0"/>
      <w:marTop w:val="0"/>
      <w:marBottom w:val="0"/>
      <w:divBdr>
        <w:top w:val="none" w:sz="0" w:space="0" w:color="auto"/>
        <w:left w:val="none" w:sz="0" w:space="0" w:color="auto"/>
        <w:bottom w:val="none" w:sz="0" w:space="0" w:color="auto"/>
        <w:right w:val="none" w:sz="0" w:space="0" w:color="auto"/>
      </w:divBdr>
    </w:div>
    <w:div w:id="1610164549">
      <w:bodyDiv w:val="1"/>
      <w:marLeft w:val="0"/>
      <w:marRight w:val="0"/>
      <w:marTop w:val="0"/>
      <w:marBottom w:val="0"/>
      <w:divBdr>
        <w:top w:val="none" w:sz="0" w:space="0" w:color="auto"/>
        <w:left w:val="none" w:sz="0" w:space="0" w:color="auto"/>
        <w:bottom w:val="none" w:sz="0" w:space="0" w:color="auto"/>
        <w:right w:val="none" w:sz="0" w:space="0" w:color="auto"/>
      </w:divBdr>
    </w:div>
    <w:div w:id="1611008584">
      <w:bodyDiv w:val="1"/>
      <w:marLeft w:val="0"/>
      <w:marRight w:val="0"/>
      <w:marTop w:val="0"/>
      <w:marBottom w:val="0"/>
      <w:divBdr>
        <w:top w:val="none" w:sz="0" w:space="0" w:color="auto"/>
        <w:left w:val="none" w:sz="0" w:space="0" w:color="auto"/>
        <w:bottom w:val="none" w:sz="0" w:space="0" w:color="auto"/>
        <w:right w:val="none" w:sz="0" w:space="0" w:color="auto"/>
      </w:divBdr>
    </w:div>
    <w:div w:id="1611283593">
      <w:bodyDiv w:val="1"/>
      <w:marLeft w:val="0"/>
      <w:marRight w:val="0"/>
      <w:marTop w:val="0"/>
      <w:marBottom w:val="0"/>
      <w:divBdr>
        <w:top w:val="none" w:sz="0" w:space="0" w:color="auto"/>
        <w:left w:val="none" w:sz="0" w:space="0" w:color="auto"/>
        <w:bottom w:val="none" w:sz="0" w:space="0" w:color="auto"/>
        <w:right w:val="none" w:sz="0" w:space="0" w:color="auto"/>
      </w:divBdr>
    </w:div>
    <w:div w:id="1611816327">
      <w:bodyDiv w:val="1"/>
      <w:marLeft w:val="0"/>
      <w:marRight w:val="0"/>
      <w:marTop w:val="0"/>
      <w:marBottom w:val="0"/>
      <w:divBdr>
        <w:top w:val="none" w:sz="0" w:space="0" w:color="auto"/>
        <w:left w:val="none" w:sz="0" w:space="0" w:color="auto"/>
        <w:bottom w:val="none" w:sz="0" w:space="0" w:color="auto"/>
        <w:right w:val="none" w:sz="0" w:space="0" w:color="auto"/>
      </w:divBdr>
    </w:div>
    <w:div w:id="1612398754">
      <w:bodyDiv w:val="1"/>
      <w:marLeft w:val="0"/>
      <w:marRight w:val="0"/>
      <w:marTop w:val="0"/>
      <w:marBottom w:val="0"/>
      <w:divBdr>
        <w:top w:val="none" w:sz="0" w:space="0" w:color="auto"/>
        <w:left w:val="none" w:sz="0" w:space="0" w:color="auto"/>
        <w:bottom w:val="none" w:sz="0" w:space="0" w:color="auto"/>
        <w:right w:val="none" w:sz="0" w:space="0" w:color="auto"/>
      </w:divBdr>
    </w:div>
    <w:div w:id="1612515350">
      <w:bodyDiv w:val="1"/>
      <w:marLeft w:val="0"/>
      <w:marRight w:val="0"/>
      <w:marTop w:val="0"/>
      <w:marBottom w:val="0"/>
      <w:divBdr>
        <w:top w:val="none" w:sz="0" w:space="0" w:color="auto"/>
        <w:left w:val="none" w:sz="0" w:space="0" w:color="auto"/>
        <w:bottom w:val="none" w:sz="0" w:space="0" w:color="auto"/>
        <w:right w:val="none" w:sz="0" w:space="0" w:color="auto"/>
      </w:divBdr>
    </w:div>
    <w:div w:id="1612860250">
      <w:bodyDiv w:val="1"/>
      <w:marLeft w:val="0"/>
      <w:marRight w:val="0"/>
      <w:marTop w:val="0"/>
      <w:marBottom w:val="0"/>
      <w:divBdr>
        <w:top w:val="none" w:sz="0" w:space="0" w:color="auto"/>
        <w:left w:val="none" w:sz="0" w:space="0" w:color="auto"/>
        <w:bottom w:val="none" w:sz="0" w:space="0" w:color="auto"/>
        <w:right w:val="none" w:sz="0" w:space="0" w:color="auto"/>
      </w:divBdr>
    </w:div>
    <w:div w:id="1612936922">
      <w:bodyDiv w:val="1"/>
      <w:marLeft w:val="0"/>
      <w:marRight w:val="0"/>
      <w:marTop w:val="0"/>
      <w:marBottom w:val="0"/>
      <w:divBdr>
        <w:top w:val="none" w:sz="0" w:space="0" w:color="auto"/>
        <w:left w:val="none" w:sz="0" w:space="0" w:color="auto"/>
        <w:bottom w:val="none" w:sz="0" w:space="0" w:color="auto"/>
        <w:right w:val="none" w:sz="0" w:space="0" w:color="auto"/>
      </w:divBdr>
    </w:div>
    <w:div w:id="1612972393">
      <w:bodyDiv w:val="1"/>
      <w:marLeft w:val="0"/>
      <w:marRight w:val="0"/>
      <w:marTop w:val="0"/>
      <w:marBottom w:val="0"/>
      <w:divBdr>
        <w:top w:val="none" w:sz="0" w:space="0" w:color="auto"/>
        <w:left w:val="none" w:sz="0" w:space="0" w:color="auto"/>
        <w:bottom w:val="none" w:sz="0" w:space="0" w:color="auto"/>
        <w:right w:val="none" w:sz="0" w:space="0" w:color="auto"/>
      </w:divBdr>
    </w:div>
    <w:div w:id="1613197366">
      <w:bodyDiv w:val="1"/>
      <w:marLeft w:val="0"/>
      <w:marRight w:val="0"/>
      <w:marTop w:val="0"/>
      <w:marBottom w:val="0"/>
      <w:divBdr>
        <w:top w:val="none" w:sz="0" w:space="0" w:color="auto"/>
        <w:left w:val="none" w:sz="0" w:space="0" w:color="auto"/>
        <w:bottom w:val="none" w:sz="0" w:space="0" w:color="auto"/>
        <w:right w:val="none" w:sz="0" w:space="0" w:color="auto"/>
      </w:divBdr>
    </w:div>
    <w:div w:id="1614096706">
      <w:bodyDiv w:val="1"/>
      <w:marLeft w:val="0"/>
      <w:marRight w:val="0"/>
      <w:marTop w:val="0"/>
      <w:marBottom w:val="0"/>
      <w:divBdr>
        <w:top w:val="none" w:sz="0" w:space="0" w:color="auto"/>
        <w:left w:val="none" w:sz="0" w:space="0" w:color="auto"/>
        <w:bottom w:val="none" w:sz="0" w:space="0" w:color="auto"/>
        <w:right w:val="none" w:sz="0" w:space="0" w:color="auto"/>
      </w:divBdr>
    </w:div>
    <w:div w:id="1614166643">
      <w:bodyDiv w:val="1"/>
      <w:marLeft w:val="0"/>
      <w:marRight w:val="0"/>
      <w:marTop w:val="0"/>
      <w:marBottom w:val="0"/>
      <w:divBdr>
        <w:top w:val="none" w:sz="0" w:space="0" w:color="auto"/>
        <w:left w:val="none" w:sz="0" w:space="0" w:color="auto"/>
        <w:bottom w:val="none" w:sz="0" w:space="0" w:color="auto"/>
        <w:right w:val="none" w:sz="0" w:space="0" w:color="auto"/>
      </w:divBdr>
    </w:div>
    <w:div w:id="1614559771">
      <w:bodyDiv w:val="1"/>
      <w:marLeft w:val="0"/>
      <w:marRight w:val="0"/>
      <w:marTop w:val="0"/>
      <w:marBottom w:val="0"/>
      <w:divBdr>
        <w:top w:val="none" w:sz="0" w:space="0" w:color="auto"/>
        <w:left w:val="none" w:sz="0" w:space="0" w:color="auto"/>
        <w:bottom w:val="none" w:sz="0" w:space="0" w:color="auto"/>
        <w:right w:val="none" w:sz="0" w:space="0" w:color="auto"/>
      </w:divBdr>
    </w:div>
    <w:div w:id="1614941735">
      <w:bodyDiv w:val="1"/>
      <w:marLeft w:val="0"/>
      <w:marRight w:val="0"/>
      <w:marTop w:val="0"/>
      <w:marBottom w:val="0"/>
      <w:divBdr>
        <w:top w:val="none" w:sz="0" w:space="0" w:color="auto"/>
        <w:left w:val="none" w:sz="0" w:space="0" w:color="auto"/>
        <w:bottom w:val="none" w:sz="0" w:space="0" w:color="auto"/>
        <w:right w:val="none" w:sz="0" w:space="0" w:color="auto"/>
      </w:divBdr>
    </w:div>
    <w:div w:id="1615014652">
      <w:bodyDiv w:val="1"/>
      <w:marLeft w:val="0"/>
      <w:marRight w:val="0"/>
      <w:marTop w:val="0"/>
      <w:marBottom w:val="0"/>
      <w:divBdr>
        <w:top w:val="none" w:sz="0" w:space="0" w:color="auto"/>
        <w:left w:val="none" w:sz="0" w:space="0" w:color="auto"/>
        <w:bottom w:val="none" w:sz="0" w:space="0" w:color="auto"/>
        <w:right w:val="none" w:sz="0" w:space="0" w:color="auto"/>
      </w:divBdr>
    </w:div>
    <w:div w:id="1615289620">
      <w:bodyDiv w:val="1"/>
      <w:marLeft w:val="0"/>
      <w:marRight w:val="0"/>
      <w:marTop w:val="0"/>
      <w:marBottom w:val="0"/>
      <w:divBdr>
        <w:top w:val="none" w:sz="0" w:space="0" w:color="auto"/>
        <w:left w:val="none" w:sz="0" w:space="0" w:color="auto"/>
        <w:bottom w:val="none" w:sz="0" w:space="0" w:color="auto"/>
        <w:right w:val="none" w:sz="0" w:space="0" w:color="auto"/>
      </w:divBdr>
    </w:div>
    <w:div w:id="1615745937">
      <w:bodyDiv w:val="1"/>
      <w:marLeft w:val="0"/>
      <w:marRight w:val="0"/>
      <w:marTop w:val="0"/>
      <w:marBottom w:val="0"/>
      <w:divBdr>
        <w:top w:val="none" w:sz="0" w:space="0" w:color="auto"/>
        <w:left w:val="none" w:sz="0" w:space="0" w:color="auto"/>
        <w:bottom w:val="none" w:sz="0" w:space="0" w:color="auto"/>
        <w:right w:val="none" w:sz="0" w:space="0" w:color="auto"/>
      </w:divBdr>
    </w:div>
    <w:div w:id="1615863810">
      <w:bodyDiv w:val="1"/>
      <w:marLeft w:val="0"/>
      <w:marRight w:val="0"/>
      <w:marTop w:val="0"/>
      <w:marBottom w:val="0"/>
      <w:divBdr>
        <w:top w:val="none" w:sz="0" w:space="0" w:color="auto"/>
        <w:left w:val="none" w:sz="0" w:space="0" w:color="auto"/>
        <w:bottom w:val="none" w:sz="0" w:space="0" w:color="auto"/>
        <w:right w:val="none" w:sz="0" w:space="0" w:color="auto"/>
      </w:divBdr>
    </w:div>
    <w:div w:id="1616716419">
      <w:bodyDiv w:val="1"/>
      <w:marLeft w:val="0"/>
      <w:marRight w:val="0"/>
      <w:marTop w:val="0"/>
      <w:marBottom w:val="0"/>
      <w:divBdr>
        <w:top w:val="none" w:sz="0" w:space="0" w:color="auto"/>
        <w:left w:val="none" w:sz="0" w:space="0" w:color="auto"/>
        <w:bottom w:val="none" w:sz="0" w:space="0" w:color="auto"/>
        <w:right w:val="none" w:sz="0" w:space="0" w:color="auto"/>
      </w:divBdr>
    </w:div>
    <w:div w:id="1616979605">
      <w:bodyDiv w:val="1"/>
      <w:marLeft w:val="0"/>
      <w:marRight w:val="0"/>
      <w:marTop w:val="0"/>
      <w:marBottom w:val="0"/>
      <w:divBdr>
        <w:top w:val="none" w:sz="0" w:space="0" w:color="auto"/>
        <w:left w:val="none" w:sz="0" w:space="0" w:color="auto"/>
        <w:bottom w:val="none" w:sz="0" w:space="0" w:color="auto"/>
        <w:right w:val="none" w:sz="0" w:space="0" w:color="auto"/>
      </w:divBdr>
    </w:div>
    <w:div w:id="1617171923">
      <w:bodyDiv w:val="1"/>
      <w:marLeft w:val="0"/>
      <w:marRight w:val="0"/>
      <w:marTop w:val="0"/>
      <w:marBottom w:val="0"/>
      <w:divBdr>
        <w:top w:val="none" w:sz="0" w:space="0" w:color="auto"/>
        <w:left w:val="none" w:sz="0" w:space="0" w:color="auto"/>
        <w:bottom w:val="none" w:sz="0" w:space="0" w:color="auto"/>
        <w:right w:val="none" w:sz="0" w:space="0" w:color="auto"/>
      </w:divBdr>
    </w:div>
    <w:div w:id="1617374165">
      <w:bodyDiv w:val="1"/>
      <w:marLeft w:val="0"/>
      <w:marRight w:val="0"/>
      <w:marTop w:val="0"/>
      <w:marBottom w:val="0"/>
      <w:divBdr>
        <w:top w:val="none" w:sz="0" w:space="0" w:color="auto"/>
        <w:left w:val="none" w:sz="0" w:space="0" w:color="auto"/>
        <w:bottom w:val="none" w:sz="0" w:space="0" w:color="auto"/>
        <w:right w:val="none" w:sz="0" w:space="0" w:color="auto"/>
      </w:divBdr>
    </w:div>
    <w:div w:id="1617827201">
      <w:bodyDiv w:val="1"/>
      <w:marLeft w:val="0"/>
      <w:marRight w:val="0"/>
      <w:marTop w:val="0"/>
      <w:marBottom w:val="0"/>
      <w:divBdr>
        <w:top w:val="none" w:sz="0" w:space="0" w:color="auto"/>
        <w:left w:val="none" w:sz="0" w:space="0" w:color="auto"/>
        <w:bottom w:val="none" w:sz="0" w:space="0" w:color="auto"/>
        <w:right w:val="none" w:sz="0" w:space="0" w:color="auto"/>
      </w:divBdr>
    </w:div>
    <w:div w:id="1618099612">
      <w:bodyDiv w:val="1"/>
      <w:marLeft w:val="0"/>
      <w:marRight w:val="0"/>
      <w:marTop w:val="0"/>
      <w:marBottom w:val="0"/>
      <w:divBdr>
        <w:top w:val="none" w:sz="0" w:space="0" w:color="auto"/>
        <w:left w:val="none" w:sz="0" w:space="0" w:color="auto"/>
        <w:bottom w:val="none" w:sz="0" w:space="0" w:color="auto"/>
        <w:right w:val="none" w:sz="0" w:space="0" w:color="auto"/>
      </w:divBdr>
      <w:divsChild>
        <w:div w:id="72094592">
          <w:marLeft w:val="0"/>
          <w:marRight w:val="0"/>
          <w:marTop w:val="0"/>
          <w:marBottom w:val="0"/>
          <w:divBdr>
            <w:top w:val="none" w:sz="0" w:space="0" w:color="auto"/>
            <w:left w:val="none" w:sz="0" w:space="0" w:color="auto"/>
            <w:bottom w:val="none" w:sz="0" w:space="0" w:color="auto"/>
            <w:right w:val="none" w:sz="0" w:space="0" w:color="auto"/>
          </w:divBdr>
        </w:div>
        <w:div w:id="72704489">
          <w:marLeft w:val="0"/>
          <w:marRight w:val="0"/>
          <w:marTop w:val="0"/>
          <w:marBottom w:val="0"/>
          <w:divBdr>
            <w:top w:val="none" w:sz="0" w:space="0" w:color="auto"/>
            <w:left w:val="none" w:sz="0" w:space="0" w:color="auto"/>
            <w:bottom w:val="none" w:sz="0" w:space="0" w:color="auto"/>
            <w:right w:val="none" w:sz="0" w:space="0" w:color="auto"/>
          </w:divBdr>
        </w:div>
        <w:div w:id="97262483">
          <w:marLeft w:val="0"/>
          <w:marRight w:val="0"/>
          <w:marTop w:val="0"/>
          <w:marBottom w:val="0"/>
          <w:divBdr>
            <w:top w:val="none" w:sz="0" w:space="0" w:color="auto"/>
            <w:left w:val="none" w:sz="0" w:space="0" w:color="auto"/>
            <w:bottom w:val="none" w:sz="0" w:space="0" w:color="auto"/>
            <w:right w:val="none" w:sz="0" w:space="0" w:color="auto"/>
          </w:divBdr>
        </w:div>
        <w:div w:id="104155392">
          <w:marLeft w:val="0"/>
          <w:marRight w:val="0"/>
          <w:marTop w:val="0"/>
          <w:marBottom w:val="0"/>
          <w:divBdr>
            <w:top w:val="none" w:sz="0" w:space="0" w:color="auto"/>
            <w:left w:val="none" w:sz="0" w:space="0" w:color="auto"/>
            <w:bottom w:val="none" w:sz="0" w:space="0" w:color="auto"/>
            <w:right w:val="none" w:sz="0" w:space="0" w:color="auto"/>
          </w:divBdr>
        </w:div>
        <w:div w:id="117601982">
          <w:marLeft w:val="0"/>
          <w:marRight w:val="57"/>
          <w:marTop w:val="0"/>
          <w:marBottom w:val="200"/>
          <w:divBdr>
            <w:top w:val="none" w:sz="0" w:space="0" w:color="auto"/>
            <w:left w:val="none" w:sz="0" w:space="0" w:color="auto"/>
            <w:bottom w:val="none" w:sz="0" w:space="0" w:color="auto"/>
            <w:right w:val="none" w:sz="0" w:space="0" w:color="auto"/>
          </w:divBdr>
        </w:div>
        <w:div w:id="127744517">
          <w:marLeft w:val="0"/>
          <w:marRight w:val="0"/>
          <w:marTop w:val="0"/>
          <w:marBottom w:val="0"/>
          <w:divBdr>
            <w:top w:val="none" w:sz="0" w:space="0" w:color="auto"/>
            <w:left w:val="none" w:sz="0" w:space="0" w:color="auto"/>
            <w:bottom w:val="none" w:sz="0" w:space="0" w:color="auto"/>
            <w:right w:val="none" w:sz="0" w:space="0" w:color="auto"/>
          </w:divBdr>
        </w:div>
        <w:div w:id="154687713">
          <w:marLeft w:val="0"/>
          <w:marRight w:val="0"/>
          <w:marTop w:val="0"/>
          <w:marBottom w:val="0"/>
          <w:divBdr>
            <w:top w:val="none" w:sz="0" w:space="0" w:color="auto"/>
            <w:left w:val="none" w:sz="0" w:space="0" w:color="auto"/>
            <w:bottom w:val="none" w:sz="0" w:space="0" w:color="auto"/>
            <w:right w:val="none" w:sz="0" w:space="0" w:color="auto"/>
          </w:divBdr>
        </w:div>
        <w:div w:id="184056815">
          <w:marLeft w:val="0"/>
          <w:marRight w:val="0"/>
          <w:marTop w:val="0"/>
          <w:marBottom w:val="0"/>
          <w:divBdr>
            <w:top w:val="none" w:sz="0" w:space="0" w:color="auto"/>
            <w:left w:val="none" w:sz="0" w:space="0" w:color="auto"/>
            <w:bottom w:val="none" w:sz="0" w:space="0" w:color="auto"/>
            <w:right w:val="none" w:sz="0" w:space="0" w:color="auto"/>
          </w:divBdr>
        </w:div>
        <w:div w:id="192116185">
          <w:marLeft w:val="0"/>
          <w:marRight w:val="0"/>
          <w:marTop w:val="0"/>
          <w:marBottom w:val="0"/>
          <w:divBdr>
            <w:top w:val="none" w:sz="0" w:space="0" w:color="auto"/>
            <w:left w:val="none" w:sz="0" w:space="0" w:color="auto"/>
            <w:bottom w:val="none" w:sz="0" w:space="0" w:color="auto"/>
            <w:right w:val="none" w:sz="0" w:space="0" w:color="auto"/>
          </w:divBdr>
        </w:div>
        <w:div w:id="227694146">
          <w:marLeft w:val="0"/>
          <w:marRight w:val="0"/>
          <w:marTop w:val="0"/>
          <w:marBottom w:val="0"/>
          <w:divBdr>
            <w:top w:val="none" w:sz="0" w:space="0" w:color="auto"/>
            <w:left w:val="none" w:sz="0" w:space="0" w:color="auto"/>
            <w:bottom w:val="none" w:sz="0" w:space="0" w:color="auto"/>
            <w:right w:val="none" w:sz="0" w:space="0" w:color="auto"/>
          </w:divBdr>
        </w:div>
        <w:div w:id="254480162">
          <w:marLeft w:val="0"/>
          <w:marRight w:val="0"/>
          <w:marTop w:val="0"/>
          <w:marBottom w:val="0"/>
          <w:divBdr>
            <w:top w:val="none" w:sz="0" w:space="0" w:color="auto"/>
            <w:left w:val="none" w:sz="0" w:space="0" w:color="auto"/>
            <w:bottom w:val="none" w:sz="0" w:space="0" w:color="auto"/>
            <w:right w:val="none" w:sz="0" w:space="0" w:color="auto"/>
          </w:divBdr>
        </w:div>
        <w:div w:id="259066766">
          <w:marLeft w:val="0"/>
          <w:marRight w:val="0"/>
          <w:marTop w:val="0"/>
          <w:marBottom w:val="0"/>
          <w:divBdr>
            <w:top w:val="none" w:sz="0" w:space="0" w:color="auto"/>
            <w:left w:val="none" w:sz="0" w:space="0" w:color="auto"/>
            <w:bottom w:val="none" w:sz="0" w:space="0" w:color="auto"/>
            <w:right w:val="none" w:sz="0" w:space="0" w:color="auto"/>
          </w:divBdr>
        </w:div>
        <w:div w:id="271787697">
          <w:marLeft w:val="0"/>
          <w:marRight w:val="0"/>
          <w:marTop w:val="0"/>
          <w:marBottom w:val="0"/>
          <w:divBdr>
            <w:top w:val="none" w:sz="0" w:space="0" w:color="auto"/>
            <w:left w:val="none" w:sz="0" w:space="0" w:color="auto"/>
            <w:bottom w:val="none" w:sz="0" w:space="0" w:color="auto"/>
            <w:right w:val="none" w:sz="0" w:space="0" w:color="auto"/>
          </w:divBdr>
        </w:div>
        <w:div w:id="274144007">
          <w:marLeft w:val="0"/>
          <w:marRight w:val="0"/>
          <w:marTop w:val="0"/>
          <w:marBottom w:val="0"/>
          <w:divBdr>
            <w:top w:val="none" w:sz="0" w:space="0" w:color="auto"/>
            <w:left w:val="none" w:sz="0" w:space="0" w:color="auto"/>
            <w:bottom w:val="none" w:sz="0" w:space="0" w:color="auto"/>
            <w:right w:val="none" w:sz="0" w:space="0" w:color="auto"/>
          </w:divBdr>
        </w:div>
        <w:div w:id="302076151">
          <w:marLeft w:val="0"/>
          <w:marRight w:val="0"/>
          <w:marTop w:val="0"/>
          <w:marBottom w:val="0"/>
          <w:divBdr>
            <w:top w:val="none" w:sz="0" w:space="0" w:color="auto"/>
            <w:left w:val="none" w:sz="0" w:space="0" w:color="auto"/>
            <w:bottom w:val="none" w:sz="0" w:space="0" w:color="auto"/>
            <w:right w:val="none" w:sz="0" w:space="0" w:color="auto"/>
          </w:divBdr>
        </w:div>
        <w:div w:id="322588508">
          <w:marLeft w:val="0"/>
          <w:marRight w:val="0"/>
          <w:marTop w:val="0"/>
          <w:marBottom w:val="0"/>
          <w:divBdr>
            <w:top w:val="none" w:sz="0" w:space="0" w:color="auto"/>
            <w:left w:val="none" w:sz="0" w:space="0" w:color="auto"/>
            <w:bottom w:val="none" w:sz="0" w:space="0" w:color="auto"/>
            <w:right w:val="none" w:sz="0" w:space="0" w:color="auto"/>
          </w:divBdr>
        </w:div>
        <w:div w:id="327753808">
          <w:marLeft w:val="0"/>
          <w:marRight w:val="0"/>
          <w:marTop w:val="0"/>
          <w:marBottom w:val="0"/>
          <w:divBdr>
            <w:top w:val="none" w:sz="0" w:space="0" w:color="auto"/>
            <w:left w:val="none" w:sz="0" w:space="0" w:color="auto"/>
            <w:bottom w:val="none" w:sz="0" w:space="0" w:color="auto"/>
            <w:right w:val="none" w:sz="0" w:space="0" w:color="auto"/>
          </w:divBdr>
        </w:div>
        <w:div w:id="439298590">
          <w:marLeft w:val="0"/>
          <w:marRight w:val="0"/>
          <w:marTop w:val="0"/>
          <w:marBottom w:val="0"/>
          <w:divBdr>
            <w:top w:val="none" w:sz="0" w:space="0" w:color="auto"/>
            <w:left w:val="none" w:sz="0" w:space="0" w:color="auto"/>
            <w:bottom w:val="none" w:sz="0" w:space="0" w:color="auto"/>
            <w:right w:val="none" w:sz="0" w:space="0" w:color="auto"/>
          </w:divBdr>
        </w:div>
        <w:div w:id="462619717">
          <w:marLeft w:val="0"/>
          <w:marRight w:val="0"/>
          <w:marTop w:val="0"/>
          <w:marBottom w:val="0"/>
          <w:divBdr>
            <w:top w:val="none" w:sz="0" w:space="0" w:color="auto"/>
            <w:left w:val="none" w:sz="0" w:space="0" w:color="auto"/>
            <w:bottom w:val="none" w:sz="0" w:space="0" w:color="auto"/>
            <w:right w:val="none" w:sz="0" w:space="0" w:color="auto"/>
          </w:divBdr>
        </w:div>
        <w:div w:id="497962775">
          <w:marLeft w:val="0"/>
          <w:marRight w:val="0"/>
          <w:marTop w:val="0"/>
          <w:marBottom w:val="0"/>
          <w:divBdr>
            <w:top w:val="none" w:sz="0" w:space="0" w:color="auto"/>
            <w:left w:val="none" w:sz="0" w:space="0" w:color="auto"/>
            <w:bottom w:val="none" w:sz="0" w:space="0" w:color="auto"/>
            <w:right w:val="none" w:sz="0" w:space="0" w:color="auto"/>
          </w:divBdr>
        </w:div>
        <w:div w:id="528838730">
          <w:marLeft w:val="0"/>
          <w:marRight w:val="0"/>
          <w:marTop w:val="0"/>
          <w:marBottom w:val="0"/>
          <w:divBdr>
            <w:top w:val="none" w:sz="0" w:space="0" w:color="auto"/>
            <w:left w:val="none" w:sz="0" w:space="0" w:color="auto"/>
            <w:bottom w:val="none" w:sz="0" w:space="0" w:color="auto"/>
            <w:right w:val="none" w:sz="0" w:space="0" w:color="auto"/>
          </w:divBdr>
        </w:div>
        <w:div w:id="547183917">
          <w:marLeft w:val="0"/>
          <w:marRight w:val="0"/>
          <w:marTop w:val="0"/>
          <w:marBottom w:val="0"/>
          <w:divBdr>
            <w:top w:val="none" w:sz="0" w:space="0" w:color="auto"/>
            <w:left w:val="none" w:sz="0" w:space="0" w:color="auto"/>
            <w:bottom w:val="none" w:sz="0" w:space="0" w:color="auto"/>
            <w:right w:val="none" w:sz="0" w:space="0" w:color="auto"/>
          </w:divBdr>
        </w:div>
        <w:div w:id="598298203">
          <w:marLeft w:val="0"/>
          <w:marRight w:val="0"/>
          <w:marTop w:val="0"/>
          <w:marBottom w:val="0"/>
          <w:divBdr>
            <w:top w:val="none" w:sz="0" w:space="0" w:color="auto"/>
            <w:left w:val="none" w:sz="0" w:space="0" w:color="auto"/>
            <w:bottom w:val="none" w:sz="0" w:space="0" w:color="auto"/>
            <w:right w:val="none" w:sz="0" w:space="0" w:color="auto"/>
          </w:divBdr>
        </w:div>
        <w:div w:id="599067079">
          <w:marLeft w:val="0"/>
          <w:marRight w:val="0"/>
          <w:marTop w:val="0"/>
          <w:marBottom w:val="0"/>
          <w:divBdr>
            <w:top w:val="none" w:sz="0" w:space="0" w:color="auto"/>
            <w:left w:val="none" w:sz="0" w:space="0" w:color="auto"/>
            <w:bottom w:val="none" w:sz="0" w:space="0" w:color="auto"/>
            <w:right w:val="none" w:sz="0" w:space="0" w:color="auto"/>
          </w:divBdr>
        </w:div>
        <w:div w:id="608974486">
          <w:marLeft w:val="0"/>
          <w:marRight w:val="0"/>
          <w:marTop w:val="0"/>
          <w:marBottom w:val="0"/>
          <w:divBdr>
            <w:top w:val="none" w:sz="0" w:space="0" w:color="auto"/>
            <w:left w:val="none" w:sz="0" w:space="0" w:color="auto"/>
            <w:bottom w:val="none" w:sz="0" w:space="0" w:color="auto"/>
            <w:right w:val="none" w:sz="0" w:space="0" w:color="auto"/>
          </w:divBdr>
        </w:div>
        <w:div w:id="654450777">
          <w:marLeft w:val="0"/>
          <w:marRight w:val="0"/>
          <w:marTop w:val="0"/>
          <w:marBottom w:val="0"/>
          <w:divBdr>
            <w:top w:val="none" w:sz="0" w:space="0" w:color="auto"/>
            <w:left w:val="none" w:sz="0" w:space="0" w:color="auto"/>
            <w:bottom w:val="none" w:sz="0" w:space="0" w:color="auto"/>
            <w:right w:val="none" w:sz="0" w:space="0" w:color="auto"/>
          </w:divBdr>
        </w:div>
        <w:div w:id="656882504">
          <w:marLeft w:val="0"/>
          <w:marRight w:val="0"/>
          <w:marTop w:val="0"/>
          <w:marBottom w:val="0"/>
          <w:divBdr>
            <w:top w:val="none" w:sz="0" w:space="0" w:color="auto"/>
            <w:left w:val="none" w:sz="0" w:space="0" w:color="auto"/>
            <w:bottom w:val="none" w:sz="0" w:space="0" w:color="auto"/>
            <w:right w:val="none" w:sz="0" w:space="0" w:color="auto"/>
          </w:divBdr>
        </w:div>
        <w:div w:id="678237436">
          <w:marLeft w:val="0"/>
          <w:marRight w:val="0"/>
          <w:marTop w:val="0"/>
          <w:marBottom w:val="0"/>
          <w:divBdr>
            <w:top w:val="none" w:sz="0" w:space="0" w:color="auto"/>
            <w:left w:val="none" w:sz="0" w:space="0" w:color="auto"/>
            <w:bottom w:val="none" w:sz="0" w:space="0" w:color="auto"/>
            <w:right w:val="none" w:sz="0" w:space="0" w:color="auto"/>
          </w:divBdr>
        </w:div>
        <w:div w:id="695157852">
          <w:marLeft w:val="0"/>
          <w:marRight w:val="0"/>
          <w:marTop w:val="0"/>
          <w:marBottom w:val="0"/>
          <w:divBdr>
            <w:top w:val="none" w:sz="0" w:space="0" w:color="auto"/>
            <w:left w:val="none" w:sz="0" w:space="0" w:color="auto"/>
            <w:bottom w:val="none" w:sz="0" w:space="0" w:color="auto"/>
            <w:right w:val="none" w:sz="0" w:space="0" w:color="auto"/>
          </w:divBdr>
        </w:div>
        <w:div w:id="728725440">
          <w:marLeft w:val="0"/>
          <w:marRight w:val="0"/>
          <w:marTop w:val="0"/>
          <w:marBottom w:val="0"/>
          <w:divBdr>
            <w:top w:val="none" w:sz="0" w:space="0" w:color="auto"/>
            <w:left w:val="none" w:sz="0" w:space="0" w:color="auto"/>
            <w:bottom w:val="none" w:sz="0" w:space="0" w:color="auto"/>
            <w:right w:val="none" w:sz="0" w:space="0" w:color="auto"/>
          </w:divBdr>
        </w:div>
        <w:div w:id="734208055">
          <w:marLeft w:val="0"/>
          <w:marRight w:val="0"/>
          <w:marTop w:val="0"/>
          <w:marBottom w:val="0"/>
          <w:divBdr>
            <w:top w:val="none" w:sz="0" w:space="0" w:color="auto"/>
            <w:left w:val="none" w:sz="0" w:space="0" w:color="auto"/>
            <w:bottom w:val="none" w:sz="0" w:space="0" w:color="auto"/>
            <w:right w:val="none" w:sz="0" w:space="0" w:color="auto"/>
          </w:divBdr>
        </w:div>
        <w:div w:id="767193943">
          <w:marLeft w:val="0"/>
          <w:marRight w:val="0"/>
          <w:marTop w:val="0"/>
          <w:marBottom w:val="0"/>
          <w:divBdr>
            <w:top w:val="none" w:sz="0" w:space="0" w:color="auto"/>
            <w:left w:val="none" w:sz="0" w:space="0" w:color="auto"/>
            <w:bottom w:val="none" w:sz="0" w:space="0" w:color="auto"/>
            <w:right w:val="none" w:sz="0" w:space="0" w:color="auto"/>
          </w:divBdr>
        </w:div>
        <w:div w:id="777406574">
          <w:marLeft w:val="0"/>
          <w:marRight w:val="0"/>
          <w:marTop w:val="0"/>
          <w:marBottom w:val="0"/>
          <w:divBdr>
            <w:top w:val="none" w:sz="0" w:space="0" w:color="auto"/>
            <w:left w:val="none" w:sz="0" w:space="0" w:color="auto"/>
            <w:bottom w:val="none" w:sz="0" w:space="0" w:color="auto"/>
            <w:right w:val="none" w:sz="0" w:space="0" w:color="auto"/>
          </w:divBdr>
        </w:div>
        <w:div w:id="816916940">
          <w:marLeft w:val="0"/>
          <w:marRight w:val="0"/>
          <w:marTop w:val="0"/>
          <w:marBottom w:val="0"/>
          <w:divBdr>
            <w:top w:val="none" w:sz="0" w:space="0" w:color="auto"/>
            <w:left w:val="none" w:sz="0" w:space="0" w:color="auto"/>
            <w:bottom w:val="none" w:sz="0" w:space="0" w:color="auto"/>
            <w:right w:val="none" w:sz="0" w:space="0" w:color="auto"/>
          </w:divBdr>
        </w:div>
        <w:div w:id="826743757">
          <w:marLeft w:val="0"/>
          <w:marRight w:val="0"/>
          <w:marTop w:val="0"/>
          <w:marBottom w:val="0"/>
          <w:divBdr>
            <w:top w:val="none" w:sz="0" w:space="0" w:color="auto"/>
            <w:left w:val="none" w:sz="0" w:space="0" w:color="auto"/>
            <w:bottom w:val="none" w:sz="0" w:space="0" w:color="auto"/>
            <w:right w:val="none" w:sz="0" w:space="0" w:color="auto"/>
          </w:divBdr>
        </w:div>
        <w:div w:id="845097382">
          <w:marLeft w:val="0"/>
          <w:marRight w:val="0"/>
          <w:marTop w:val="0"/>
          <w:marBottom w:val="0"/>
          <w:divBdr>
            <w:top w:val="none" w:sz="0" w:space="0" w:color="auto"/>
            <w:left w:val="none" w:sz="0" w:space="0" w:color="auto"/>
            <w:bottom w:val="none" w:sz="0" w:space="0" w:color="auto"/>
            <w:right w:val="none" w:sz="0" w:space="0" w:color="auto"/>
          </w:divBdr>
        </w:div>
        <w:div w:id="875776795">
          <w:marLeft w:val="0"/>
          <w:marRight w:val="0"/>
          <w:marTop w:val="0"/>
          <w:marBottom w:val="0"/>
          <w:divBdr>
            <w:top w:val="none" w:sz="0" w:space="0" w:color="auto"/>
            <w:left w:val="none" w:sz="0" w:space="0" w:color="auto"/>
            <w:bottom w:val="none" w:sz="0" w:space="0" w:color="auto"/>
            <w:right w:val="none" w:sz="0" w:space="0" w:color="auto"/>
          </w:divBdr>
        </w:div>
        <w:div w:id="921833672">
          <w:marLeft w:val="0"/>
          <w:marRight w:val="0"/>
          <w:marTop w:val="0"/>
          <w:marBottom w:val="0"/>
          <w:divBdr>
            <w:top w:val="none" w:sz="0" w:space="0" w:color="auto"/>
            <w:left w:val="none" w:sz="0" w:space="0" w:color="auto"/>
            <w:bottom w:val="none" w:sz="0" w:space="0" w:color="auto"/>
            <w:right w:val="none" w:sz="0" w:space="0" w:color="auto"/>
          </w:divBdr>
        </w:div>
        <w:div w:id="927543952">
          <w:marLeft w:val="0"/>
          <w:marRight w:val="0"/>
          <w:marTop w:val="0"/>
          <w:marBottom w:val="0"/>
          <w:divBdr>
            <w:top w:val="none" w:sz="0" w:space="0" w:color="auto"/>
            <w:left w:val="none" w:sz="0" w:space="0" w:color="auto"/>
            <w:bottom w:val="none" w:sz="0" w:space="0" w:color="auto"/>
            <w:right w:val="none" w:sz="0" w:space="0" w:color="auto"/>
          </w:divBdr>
        </w:div>
        <w:div w:id="953055616">
          <w:marLeft w:val="0"/>
          <w:marRight w:val="0"/>
          <w:marTop w:val="0"/>
          <w:marBottom w:val="0"/>
          <w:divBdr>
            <w:top w:val="none" w:sz="0" w:space="0" w:color="auto"/>
            <w:left w:val="none" w:sz="0" w:space="0" w:color="auto"/>
            <w:bottom w:val="none" w:sz="0" w:space="0" w:color="auto"/>
            <w:right w:val="none" w:sz="0" w:space="0" w:color="auto"/>
          </w:divBdr>
        </w:div>
        <w:div w:id="962619694">
          <w:marLeft w:val="0"/>
          <w:marRight w:val="0"/>
          <w:marTop w:val="0"/>
          <w:marBottom w:val="0"/>
          <w:divBdr>
            <w:top w:val="none" w:sz="0" w:space="0" w:color="auto"/>
            <w:left w:val="none" w:sz="0" w:space="0" w:color="auto"/>
            <w:bottom w:val="none" w:sz="0" w:space="0" w:color="auto"/>
            <w:right w:val="none" w:sz="0" w:space="0" w:color="auto"/>
          </w:divBdr>
        </w:div>
        <w:div w:id="966202260">
          <w:marLeft w:val="0"/>
          <w:marRight w:val="0"/>
          <w:marTop w:val="0"/>
          <w:marBottom w:val="0"/>
          <w:divBdr>
            <w:top w:val="none" w:sz="0" w:space="0" w:color="auto"/>
            <w:left w:val="none" w:sz="0" w:space="0" w:color="auto"/>
            <w:bottom w:val="none" w:sz="0" w:space="0" w:color="auto"/>
            <w:right w:val="none" w:sz="0" w:space="0" w:color="auto"/>
          </w:divBdr>
        </w:div>
        <w:div w:id="967050220">
          <w:marLeft w:val="0"/>
          <w:marRight w:val="0"/>
          <w:marTop w:val="0"/>
          <w:marBottom w:val="0"/>
          <w:divBdr>
            <w:top w:val="none" w:sz="0" w:space="0" w:color="auto"/>
            <w:left w:val="none" w:sz="0" w:space="0" w:color="auto"/>
            <w:bottom w:val="none" w:sz="0" w:space="0" w:color="auto"/>
            <w:right w:val="none" w:sz="0" w:space="0" w:color="auto"/>
          </w:divBdr>
        </w:div>
        <w:div w:id="968318599">
          <w:marLeft w:val="0"/>
          <w:marRight w:val="0"/>
          <w:marTop w:val="0"/>
          <w:marBottom w:val="0"/>
          <w:divBdr>
            <w:top w:val="none" w:sz="0" w:space="0" w:color="auto"/>
            <w:left w:val="none" w:sz="0" w:space="0" w:color="auto"/>
            <w:bottom w:val="none" w:sz="0" w:space="0" w:color="auto"/>
            <w:right w:val="none" w:sz="0" w:space="0" w:color="auto"/>
          </w:divBdr>
        </w:div>
        <w:div w:id="982582294">
          <w:marLeft w:val="0"/>
          <w:marRight w:val="0"/>
          <w:marTop w:val="0"/>
          <w:marBottom w:val="0"/>
          <w:divBdr>
            <w:top w:val="none" w:sz="0" w:space="0" w:color="auto"/>
            <w:left w:val="none" w:sz="0" w:space="0" w:color="auto"/>
            <w:bottom w:val="none" w:sz="0" w:space="0" w:color="auto"/>
            <w:right w:val="none" w:sz="0" w:space="0" w:color="auto"/>
          </w:divBdr>
        </w:div>
        <w:div w:id="1013843961">
          <w:marLeft w:val="0"/>
          <w:marRight w:val="0"/>
          <w:marTop w:val="0"/>
          <w:marBottom w:val="0"/>
          <w:divBdr>
            <w:top w:val="none" w:sz="0" w:space="0" w:color="auto"/>
            <w:left w:val="none" w:sz="0" w:space="0" w:color="auto"/>
            <w:bottom w:val="none" w:sz="0" w:space="0" w:color="auto"/>
            <w:right w:val="none" w:sz="0" w:space="0" w:color="auto"/>
          </w:divBdr>
        </w:div>
        <w:div w:id="1037775869">
          <w:marLeft w:val="0"/>
          <w:marRight w:val="0"/>
          <w:marTop w:val="0"/>
          <w:marBottom w:val="0"/>
          <w:divBdr>
            <w:top w:val="none" w:sz="0" w:space="0" w:color="auto"/>
            <w:left w:val="none" w:sz="0" w:space="0" w:color="auto"/>
            <w:bottom w:val="none" w:sz="0" w:space="0" w:color="auto"/>
            <w:right w:val="none" w:sz="0" w:space="0" w:color="auto"/>
          </w:divBdr>
        </w:div>
        <w:div w:id="1048263564">
          <w:marLeft w:val="0"/>
          <w:marRight w:val="0"/>
          <w:marTop w:val="0"/>
          <w:marBottom w:val="0"/>
          <w:divBdr>
            <w:top w:val="none" w:sz="0" w:space="0" w:color="auto"/>
            <w:left w:val="none" w:sz="0" w:space="0" w:color="auto"/>
            <w:bottom w:val="none" w:sz="0" w:space="0" w:color="auto"/>
            <w:right w:val="none" w:sz="0" w:space="0" w:color="auto"/>
          </w:divBdr>
        </w:div>
        <w:div w:id="1074552973">
          <w:marLeft w:val="0"/>
          <w:marRight w:val="0"/>
          <w:marTop w:val="0"/>
          <w:marBottom w:val="0"/>
          <w:divBdr>
            <w:top w:val="none" w:sz="0" w:space="0" w:color="auto"/>
            <w:left w:val="none" w:sz="0" w:space="0" w:color="auto"/>
            <w:bottom w:val="none" w:sz="0" w:space="0" w:color="auto"/>
            <w:right w:val="none" w:sz="0" w:space="0" w:color="auto"/>
          </w:divBdr>
        </w:div>
        <w:div w:id="1080058146">
          <w:marLeft w:val="0"/>
          <w:marRight w:val="0"/>
          <w:marTop w:val="0"/>
          <w:marBottom w:val="0"/>
          <w:divBdr>
            <w:top w:val="none" w:sz="0" w:space="0" w:color="auto"/>
            <w:left w:val="none" w:sz="0" w:space="0" w:color="auto"/>
            <w:bottom w:val="none" w:sz="0" w:space="0" w:color="auto"/>
            <w:right w:val="none" w:sz="0" w:space="0" w:color="auto"/>
          </w:divBdr>
        </w:div>
        <w:div w:id="1099761093">
          <w:marLeft w:val="0"/>
          <w:marRight w:val="0"/>
          <w:marTop w:val="0"/>
          <w:marBottom w:val="0"/>
          <w:divBdr>
            <w:top w:val="none" w:sz="0" w:space="0" w:color="auto"/>
            <w:left w:val="none" w:sz="0" w:space="0" w:color="auto"/>
            <w:bottom w:val="none" w:sz="0" w:space="0" w:color="auto"/>
            <w:right w:val="none" w:sz="0" w:space="0" w:color="auto"/>
          </w:divBdr>
        </w:div>
        <w:div w:id="1136483031">
          <w:marLeft w:val="0"/>
          <w:marRight w:val="0"/>
          <w:marTop w:val="0"/>
          <w:marBottom w:val="0"/>
          <w:divBdr>
            <w:top w:val="none" w:sz="0" w:space="0" w:color="auto"/>
            <w:left w:val="none" w:sz="0" w:space="0" w:color="auto"/>
            <w:bottom w:val="none" w:sz="0" w:space="0" w:color="auto"/>
            <w:right w:val="none" w:sz="0" w:space="0" w:color="auto"/>
          </w:divBdr>
        </w:div>
        <w:div w:id="1143042667">
          <w:marLeft w:val="0"/>
          <w:marRight w:val="0"/>
          <w:marTop w:val="0"/>
          <w:marBottom w:val="0"/>
          <w:divBdr>
            <w:top w:val="none" w:sz="0" w:space="0" w:color="auto"/>
            <w:left w:val="none" w:sz="0" w:space="0" w:color="auto"/>
            <w:bottom w:val="none" w:sz="0" w:space="0" w:color="auto"/>
            <w:right w:val="none" w:sz="0" w:space="0" w:color="auto"/>
          </w:divBdr>
        </w:div>
        <w:div w:id="1165365818">
          <w:marLeft w:val="0"/>
          <w:marRight w:val="0"/>
          <w:marTop w:val="0"/>
          <w:marBottom w:val="0"/>
          <w:divBdr>
            <w:top w:val="none" w:sz="0" w:space="0" w:color="auto"/>
            <w:left w:val="none" w:sz="0" w:space="0" w:color="auto"/>
            <w:bottom w:val="none" w:sz="0" w:space="0" w:color="auto"/>
            <w:right w:val="none" w:sz="0" w:space="0" w:color="auto"/>
          </w:divBdr>
        </w:div>
        <w:div w:id="1186018627">
          <w:marLeft w:val="0"/>
          <w:marRight w:val="0"/>
          <w:marTop w:val="0"/>
          <w:marBottom w:val="0"/>
          <w:divBdr>
            <w:top w:val="none" w:sz="0" w:space="0" w:color="auto"/>
            <w:left w:val="none" w:sz="0" w:space="0" w:color="auto"/>
            <w:bottom w:val="none" w:sz="0" w:space="0" w:color="auto"/>
            <w:right w:val="none" w:sz="0" w:space="0" w:color="auto"/>
          </w:divBdr>
        </w:div>
        <w:div w:id="1237471443">
          <w:marLeft w:val="0"/>
          <w:marRight w:val="0"/>
          <w:marTop w:val="0"/>
          <w:marBottom w:val="0"/>
          <w:divBdr>
            <w:top w:val="none" w:sz="0" w:space="0" w:color="auto"/>
            <w:left w:val="none" w:sz="0" w:space="0" w:color="auto"/>
            <w:bottom w:val="none" w:sz="0" w:space="0" w:color="auto"/>
            <w:right w:val="none" w:sz="0" w:space="0" w:color="auto"/>
          </w:divBdr>
        </w:div>
        <w:div w:id="1246113990">
          <w:marLeft w:val="0"/>
          <w:marRight w:val="0"/>
          <w:marTop w:val="0"/>
          <w:marBottom w:val="0"/>
          <w:divBdr>
            <w:top w:val="none" w:sz="0" w:space="0" w:color="auto"/>
            <w:left w:val="none" w:sz="0" w:space="0" w:color="auto"/>
            <w:bottom w:val="none" w:sz="0" w:space="0" w:color="auto"/>
            <w:right w:val="none" w:sz="0" w:space="0" w:color="auto"/>
          </w:divBdr>
        </w:div>
        <w:div w:id="1266771356">
          <w:marLeft w:val="0"/>
          <w:marRight w:val="0"/>
          <w:marTop w:val="0"/>
          <w:marBottom w:val="0"/>
          <w:divBdr>
            <w:top w:val="none" w:sz="0" w:space="0" w:color="auto"/>
            <w:left w:val="none" w:sz="0" w:space="0" w:color="auto"/>
            <w:bottom w:val="none" w:sz="0" w:space="0" w:color="auto"/>
            <w:right w:val="none" w:sz="0" w:space="0" w:color="auto"/>
          </w:divBdr>
        </w:div>
        <w:div w:id="1274242109">
          <w:marLeft w:val="0"/>
          <w:marRight w:val="0"/>
          <w:marTop w:val="0"/>
          <w:marBottom w:val="0"/>
          <w:divBdr>
            <w:top w:val="none" w:sz="0" w:space="0" w:color="auto"/>
            <w:left w:val="none" w:sz="0" w:space="0" w:color="auto"/>
            <w:bottom w:val="none" w:sz="0" w:space="0" w:color="auto"/>
            <w:right w:val="none" w:sz="0" w:space="0" w:color="auto"/>
          </w:divBdr>
        </w:div>
        <w:div w:id="1275330852">
          <w:marLeft w:val="0"/>
          <w:marRight w:val="0"/>
          <w:marTop w:val="0"/>
          <w:marBottom w:val="0"/>
          <w:divBdr>
            <w:top w:val="none" w:sz="0" w:space="0" w:color="auto"/>
            <w:left w:val="none" w:sz="0" w:space="0" w:color="auto"/>
            <w:bottom w:val="none" w:sz="0" w:space="0" w:color="auto"/>
            <w:right w:val="none" w:sz="0" w:space="0" w:color="auto"/>
          </w:divBdr>
        </w:div>
        <w:div w:id="1333147582">
          <w:marLeft w:val="0"/>
          <w:marRight w:val="0"/>
          <w:marTop w:val="0"/>
          <w:marBottom w:val="0"/>
          <w:divBdr>
            <w:top w:val="none" w:sz="0" w:space="0" w:color="auto"/>
            <w:left w:val="none" w:sz="0" w:space="0" w:color="auto"/>
            <w:bottom w:val="none" w:sz="0" w:space="0" w:color="auto"/>
            <w:right w:val="none" w:sz="0" w:space="0" w:color="auto"/>
          </w:divBdr>
        </w:div>
        <w:div w:id="1351300594">
          <w:marLeft w:val="0"/>
          <w:marRight w:val="0"/>
          <w:marTop w:val="0"/>
          <w:marBottom w:val="0"/>
          <w:divBdr>
            <w:top w:val="none" w:sz="0" w:space="0" w:color="auto"/>
            <w:left w:val="none" w:sz="0" w:space="0" w:color="auto"/>
            <w:bottom w:val="none" w:sz="0" w:space="0" w:color="auto"/>
            <w:right w:val="none" w:sz="0" w:space="0" w:color="auto"/>
          </w:divBdr>
        </w:div>
        <w:div w:id="1379819652">
          <w:marLeft w:val="0"/>
          <w:marRight w:val="0"/>
          <w:marTop w:val="0"/>
          <w:marBottom w:val="0"/>
          <w:divBdr>
            <w:top w:val="none" w:sz="0" w:space="0" w:color="auto"/>
            <w:left w:val="none" w:sz="0" w:space="0" w:color="auto"/>
            <w:bottom w:val="none" w:sz="0" w:space="0" w:color="auto"/>
            <w:right w:val="none" w:sz="0" w:space="0" w:color="auto"/>
          </w:divBdr>
        </w:div>
        <w:div w:id="1390036187">
          <w:marLeft w:val="0"/>
          <w:marRight w:val="0"/>
          <w:marTop w:val="0"/>
          <w:marBottom w:val="0"/>
          <w:divBdr>
            <w:top w:val="none" w:sz="0" w:space="0" w:color="auto"/>
            <w:left w:val="none" w:sz="0" w:space="0" w:color="auto"/>
            <w:bottom w:val="none" w:sz="0" w:space="0" w:color="auto"/>
            <w:right w:val="none" w:sz="0" w:space="0" w:color="auto"/>
          </w:divBdr>
        </w:div>
        <w:div w:id="1406954271">
          <w:marLeft w:val="0"/>
          <w:marRight w:val="0"/>
          <w:marTop w:val="0"/>
          <w:marBottom w:val="0"/>
          <w:divBdr>
            <w:top w:val="none" w:sz="0" w:space="0" w:color="auto"/>
            <w:left w:val="none" w:sz="0" w:space="0" w:color="auto"/>
            <w:bottom w:val="none" w:sz="0" w:space="0" w:color="auto"/>
            <w:right w:val="none" w:sz="0" w:space="0" w:color="auto"/>
          </w:divBdr>
        </w:div>
        <w:div w:id="1409494103">
          <w:marLeft w:val="0"/>
          <w:marRight w:val="0"/>
          <w:marTop w:val="0"/>
          <w:marBottom w:val="0"/>
          <w:divBdr>
            <w:top w:val="none" w:sz="0" w:space="0" w:color="auto"/>
            <w:left w:val="none" w:sz="0" w:space="0" w:color="auto"/>
            <w:bottom w:val="none" w:sz="0" w:space="0" w:color="auto"/>
            <w:right w:val="none" w:sz="0" w:space="0" w:color="auto"/>
          </w:divBdr>
        </w:div>
        <w:div w:id="1443457502">
          <w:marLeft w:val="0"/>
          <w:marRight w:val="0"/>
          <w:marTop w:val="0"/>
          <w:marBottom w:val="0"/>
          <w:divBdr>
            <w:top w:val="none" w:sz="0" w:space="0" w:color="auto"/>
            <w:left w:val="none" w:sz="0" w:space="0" w:color="auto"/>
            <w:bottom w:val="none" w:sz="0" w:space="0" w:color="auto"/>
            <w:right w:val="none" w:sz="0" w:space="0" w:color="auto"/>
          </w:divBdr>
        </w:div>
        <w:div w:id="1512379931">
          <w:marLeft w:val="0"/>
          <w:marRight w:val="0"/>
          <w:marTop w:val="0"/>
          <w:marBottom w:val="0"/>
          <w:divBdr>
            <w:top w:val="none" w:sz="0" w:space="0" w:color="auto"/>
            <w:left w:val="none" w:sz="0" w:space="0" w:color="auto"/>
            <w:bottom w:val="none" w:sz="0" w:space="0" w:color="auto"/>
            <w:right w:val="none" w:sz="0" w:space="0" w:color="auto"/>
          </w:divBdr>
        </w:div>
        <w:div w:id="1546673291">
          <w:marLeft w:val="0"/>
          <w:marRight w:val="0"/>
          <w:marTop w:val="0"/>
          <w:marBottom w:val="0"/>
          <w:divBdr>
            <w:top w:val="none" w:sz="0" w:space="0" w:color="auto"/>
            <w:left w:val="none" w:sz="0" w:space="0" w:color="auto"/>
            <w:bottom w:val="none" w:sz="0" w:space="0" w:color="auto"/>
            <w:right w:val="none" w:sz="0" w:space="0" w:color="auto"/>
          </w:divBdr>
        </w:div>
        <w:div w:id="1549338071">
          <w:marLeft w:val="0"/>
          <w:marRight w:val="0"/>
          <w:marTop w:val="0"/>
          <w:marBottom w:val="0"/>
          <w:divBdr>
            <w:top w:val="none" w:sz="0" w:space="0" w:color="auto"/>
            <w:left w:val="none" w:sz="0" w:space="0" w:color="auto"/>
            <w:bottom w:val="none" w:sz="0" w:space="0" w:color="auto"/>
            <w:right w:val="none" w:sz="0" w:space="0" w:color="auto"/>
          </w:divBdr>
        </w:div>
        <w:div w:id="1552114438">
          <w:marLeft w:val="0"/>
          <w:marRight w:val="0"/>
          <w:marTop w:val="0"/>
          <w:marBottom w:val="0"/>
          <w:divBdr>
            <w:top w:val="none" w:sz="0" w:space="0" w:color="auto"/>
            <w:left w:val="none" w:sz="0" w:space="0" w:color="auto"/>
            <w:bottom w:val="none" w:sz="0" w:space="0" w:color="auto"/>
            <w:right w:val="none" w:sz="0" w:space="0" w:color="auto"/>
          </w:divBdr>
        </w:div>
        <w:div w:id="1589994845">
          <w:marLeft w:val="0"/>
          <w:marRight w:val="0"/>
          <w:marTop w:val="0"/>
          <w:marBottom w:val="0"/>
          <w:divBdr>
            <w:top w:val="none" w:sz="0" w:space="0" w:color="auto"/>
            <w:left w:val="none" w:sz="0" w:space="0" w:color="auto"/>
            <w:bottom w:val="none" w:sz="0" w:space="0" w:color="auto"/>
            <w:right w:val="none" w:sz="0" w:space="0" w:color="auto"/>
          </w:divBdr>
        </w:div>
        <w:div w:id="1603561885">
          <w:marLeft w:val="0"/>
          <w:marRight w:val="0"/>
          <w:marTop w:val="0"/>
          <w:marBottom w:val="0"/>
          <w:divBdr>
            <w:top w:val="none" w:sz="0" w:space="0" w:color="auto"/>
            <w:left w:val="none" w:sz="0" w:space="0" w:color="auto"/>
            <w:bottom w:val="none" w:sz="0" w:space="0" w:color="auto"/>
            <w:right w:val="none" w:sz="0" w:space="0" w:color="auto"/>
          </w:divBdr>
        </w:div>
        <w:div w:id="1618411828">
          <w:marLeft w:val="0"/>
          <w:marRight w:val="0"/>
          <w:marTop w:val="0"/>
          <w:marBottom w:val="0"/>
          <w:divBdr>
            <w:top w:val="none" w:sz="0" w:space="0" w:color="auto"/>
            <w:left w:val="none" w:sz="0" w:space="0" w:color="auto"/>
            <w:bottom w:val="none" w:sz="0" w:space="0" w:color="auto"/>
            <w:right w:val="none" w:sz="0" w:space="0" w:color="auto"/>
          </w:divBdr>
        </w:div>
        <w:div w:id="1680279824">
          <w:marLeft w:val="0"/>
          <w:marRight w:val="0"/>
          <w:marTop w:val="0"/>
          <w:marBottom w:val="0"/>
          <w:divBdr>
            <w:top w:val="none" w:sz="0" w:space="0" w:color="auto"/>
            <w:left w:val="none" w:sz="0" w:space="0" w:color="auto"/>
            <w:bottom w:val="none" w:sz="0" w:space="0" w:color="auto"/>
            <w:right w:val="none" w:sz="0" w:space="0" w:color="auto"/>
          </w:divBdr>
        </w:div>
        <w:div w:id="1719403301">
          <w:marLeft w:val="0"/>
          <w:marRight w:val="0"/>
          <w:marTop w:val="0"/>
          <w:marBottom w:val="0"/>
          <w:divBdr>
            <w:top w:val="none" w:sz="0" w:space="0" w:color="auto"/>
            <w:left w:val="none" w:sz="0" w:space="0" w:color="auto"/>
            <w:bottom w:val="none" w:sz="0" w:space="0" w:color="auto"/>
            <w:right w:val="none" w:sz="0" w:space="0" w:color="auto"/>
          </w:divBdr>
        </w:div>
        <w:div w:id="1780755772">
          <w:marLeft w:val="0"/>
          <w:marRight w:val="0"/>
          <w:marTop w:val="0"/>
          <w:marBottom w:val="0"/>
          <w:divBdr>
            <w:top w:val="none" w:sz="0" w:space="0" w:color="auto"/>
            <w:left w:val="none" w:sz="0" w:space="0" w:color="auto"/>
            <w:bottom w:val="none" w:sz="0" w:space="0" w:color="auto"/>
            <w:right w:val="none" w:sz="0" w:space="0" w:color="auto"/>
          </w:divBdr>
        </w:div>
        <w:div w:id="1787120223">
          <w:marLeft w:val="0"/>
          <w:marRight w:val="0"/>
          <w:marTop w:val="0"/>
          <w:marBottom w:val="0"/>
          <w:divBdr>
            <w:top w:val="none" w:sz="0" w:space="0" w:color="auto"/>
            <w:left w:val="none" w:sz="0" w:space="0" w:color="auto"/>
            <w:bottom w:val="none" w:sz="0" w:space="0" w:color="auto"/>
            <w:right w:val="none" w:sz="0" w:space="0" w:color="auto"/>
          </w:divBdr>
        </w:div>
        <w:div w:id="1886479069">
          <w:marLeft w:val="0"/>
          <w:marRight w:val="0"/>
          <w:marTop w:val="0"/>
          <w:marBottom w:val="0"/>
          <w:divBdr>
            <w:top w:val="none" w:sz="0" w:space="0" w:color="auto"/>
            <w:left w:val="none" w:sz="0" w:space="0" w:color="auto"/>
            <w:bottom w:val="none" w:sz="0" w:space="0" w:color="auto"/>
            <w:right w:val="none" w:sz="0" w:space="0" w:color="auto"/>
          </w:divBdr>
        </w:div>
        <w:div w:id="1906186845">
          <w:marLeft w:val="0"/>
          <w:marRight w:val="0"/>
          <w:marTop w:val="0"/>
          <w:marBottom w:val="0"/>
          <w:divBdr>
            <w:top w:val="none" w:sz="0" w:space="0" w:color="auto"/>
            <w:left w:val="none" w:sz="0" w:space="0" w:color="auto"/>
            <w:bottom w:val="none" w:sz="0" w:space="0" w:color="auto"/>
            <w:right w:val="none" w:sz="0" w:space="0" w:color="auto"/>
          </w:divBdr>
        </w:div>
        <w:div w:id="1911890899">
          <w:marLeft w:val="0"/>
          <w:marRight w:val="0"/>
          <w:marTop w:val="0"/>
          <w:marBottom w:val="0"/>
          <w:divBdr>
            <w:top w:val="none" w:sz="0" w:space="0" w:color="auto"/>
            <w:left w:val="none" w:sz="0" w:space="0" w:color="auto"/>
            <w:bottom w:val="none" w:sz="0" w:space="0" w:color="auto"/>
            <w:right w:val="none" w:sz="0" w:space="0" w:color="auto"/>
          </w:divBdr>
        </w:div>
        <w:div w:id="1967540784">
          <w:marLeft w:val="0"/>
          <w:marRight w:val="0"/>
          <w:marTop w:val="0"/>
          <w:marBottom w:val="0"/>
          <w:divBdr>
            <w:top w:val="none" w:sz="0" w:space="0" w:color="auto"/>
            <w:left w:val="none" w:sz="0" w:space="0" w:color="auto"/>
            <w:bottom w:val="none" w:sz="0" w:space="0" w:color="auto"/>
            <w:right w:val="none" w:sz="0" w:space="0" w:color="auto"/>
          </w:divBdr>
        </w:div>
        <w:div w:id="1972901237">
          <w:marLeft w:val="0"/>
          <w:marRight w:val="0"/>
          <w:marTop w:val="0"/>
          <w:marBottom w:val="0"/>
          <w:divBdr>
            <w:top w:val="none" w:sz="0" w:space="0" w:color="auto"/>
            <w:left w:val="none" w:sz="0" w:space="0" w:color="auto"/>
            <w:bottom w:val="none" w:sz="0" w:space="0" w:color="auto"/>
            <w:right w:val="none" w:sz="0" w:space="0" w:color="auto"/>
          </w:divBdr>
        </w:div>
        <w:div w:id="2034840126">
          <w:marLeft w:val="0"/>
          <w:marRight w:val="0"/>
          <w:marTop w:val="0"/>
          <w:marBottom w:val="0"/>
          <w:divBdr>
            <w:top w:val="none" w:sz="0" w:space="0" w:color="auto"/>
            <w:left w:val="none" w:sz="0" w:space="0" w:color="auto"/>
            <w:bottom w:val="none" w:sz="0" w:space="0" w:color="auto"/>
            <w:right w:val="none" w:sz="0" w:space="0" w:color="auto"/>
          </w:divBdr>
        </w:div>
        <w:div w:id="2043747218">
          <w:marLeft w:val="0"/>
          <w:marRight w:val="0"/>
          <w:marTop w:val="0"/>
          <w:marBottom w:val="0"/>
          <w:divBdr>
            <w:top w:val="none" w:sz="0" w:space="0" w:color="auto"/>
            <w:left w:val="none" w:sz="0" w:space="0" w:color="auto"/>
            <w:bottom w:val="none" w:sz="0" w:space="0" w:color="auto"/>
            <w:right w:val="none" w:sz="0" w:space="0" w:color="auto"/>
          </w:divBdr>
        </w:div>
        <w:div w:id="2059893447">
          <w:marLeft w:val="0"/>
          <w:marRight w:val="0"/>
          <w:marTop w:val="0"/>
          <w:marBottom w:val="0"/>
          <w:divBdr>
            <w:top w:val="none" w:sz="0" w:space="0" w:color="auto"/>
            <w:left w:val="none" w:sz="0" w:space="0" w:color="auto"/>
            <w:bottom w:val="none" w:sz="0" w:space="0" w:color="auto"/>
            <w:right w:val="none" w:sz="0" w:space="0" w:color="auto"/>
          </w:divBdr>
        </w:div>
        <w:div w:id="2105414755">
          <w:marLeft w:val="0"/>
          <w:marRight w:val="0"/>
          <w:marTop w:val="0"/>
          <w:marBottom w:val="0"/>
          <w:divBdr>
            <w:top w:val="none" w:sz="0" w:space="0" w:color="auto"/>
            <w:left w:val="none" w:sz="0" w:space="0" w:color="auto"/>
            <w:bottom w:val="none" w:sz="0" w:space="0" w:color="auto"/>
            <w:right w:val="none" w:sz="0" w:space="0" w:color="auto"/>
          </w:divBdr>
        </w:div>
        <w:div w:id="2123650406">
          <w:marLeft w:val="0"/>
          <w:marRight w:val="0"/>
          <w:marTop w:val="0"/>
          <w:marBottom w:val="0"/>
          <w:divBdr>
            <w:top w:val="none" w:sz="0" w:space="0" w:color="auto"/>
            <w:left w:val="none" w:sz="0" w:space="0" w:color="auto"/>
            <w:bottom w:val="none" w:sz="0" w:space="0" w:color="auto"/>
            <w:right w:val="none" w:sz="0" w:space="0" w:color="auto"/>
          </w:divBdr>
        </w:div>
        <w:div w:id="2133011641">
          <w:marLeft w:val="0"/>
          <w:marRight w:val="0"/>
          <w:marTop w:val="0"/>
          <w:marBottom w:val="0"/>
          <w:divBdr>
            <w:top w:val="none" w:sz="0" w:space="0" w:color="auto"/>
            <w:left w:val="none" w:sz="0" w:space="0" w:color="auto"/>
            <w:bottom w:val="none" w:sz="0" w:space="0" w:color="auto"/>
            <w:right w:val="none" w:sz="0" w:space="0" w:color="auto"/>
          </w:divBdr>
        </w:div>
        <w:div w:id="2140341948">
          <w:marLeft w:val="0"/>
          <w:marRight w:val="0"/>
          <w:marTop w:val="0"/>
          <w:marBottom w:val="0"/>
          <w:divBdr>
            <w:top w:val="none" w:sz="0" w:space="0" w:color="auto"/>
            <w:left w:val="none" w:sz="0" w:space="0" w:color="auto"/>
            <w:bottom w:val="none" w:sz="0" w:space="0" w:color="auto"/>
            <w:right w:val="none" w:sz="0" w:space="0" w:color="auto"/>
          </w:divBdr>
        </w:div>
        <w:div w:id="2143886968">
          <w:marLeft w:val="0"/>
          <w:marRight w:val="0"/>
          <w:marTop w:val="0"/>
          <w:marBottom w:val="0"/>
          <w:divBdr>
            <w:top w:val="none" w:sz="0" w:space="0" w:color="auto"/>
            <w:left w:val="none" w:sz="0" w:space="0" w:color="auto"/>
            <w:bottom w:val="none" w:sz="0" w:space="0" w:color="auto"/>
            <w:right w:val="none" w:sz="0" w:space="0" w:color="auto"/>
          </w:divBdr>
        </w:div>
      </w:divsChild>
    </w:div>
    <w:div w:id="1618179011">
      <w:bodyDiv w:val="1"/>
      <w:marLeft w:val="0"/>
      <w:marRight w:val="0"/>
      <w:marTop w:val="0"/>
      <w:marBottom w:val="0"/>
      <w:divBdr>
        <w:top w:val="none" w:sz="0" w:space="0" w:color="auto"/>
        <w:left w:val="none" w:sz="0" w:space="0" w:color="auto"/>
        <w:bottom w:val="none" w:sz="0" w:space="0" w:color="auto"/>
        <w:right w:val="none" w:sz="0" w:space="0" w:color="auto"/>
      </w:divBdr>
    </w:div>
    <w:div w:id="1618488944">
      <w:bodyDiv w:val="1"/>
      <w:marLeft w:val="0"/>
      <w:marRight w:val="0"/>
      <w:marTop w:val="0"/>
      <w:marBottom w:val="0"/>
      <w:divBdr>
        <w:top w:val="none" w:sz="0" w:space="0" w:color="auto"/>
        <w:left w:val="none" w:sz="0" w:space="0" w:color="auto"/>
        <w:bottom w:val="none" w:sz="0" w:space="0" w:color="auto"/>
        <w:right w:val="none" w:sz="0" w:space="0" w:color="auto"/>
      </w:divBdr>
    </w:div>
    <w:div w:id="1618609689">
      <w:bodyDiv w:val="1"/>
      <w:marLeft w:val="0"/>
      <w:marRight w:val="0"/>
      <w:marTop w:val="0"/>
      <w:marBottom w:val="0"/>
      <w:divBdr>
        <w:top w:val="none" w:sz="0" w:space="0" w:color="auto"/>
        <w:left w:val="none" w:sz="0" w:space="0" w:color="auto"/>
        <w:bottom w:val="none" w:sz="0" w:space="0" w:color="auto"/>
        <w:right w:val="none" w:sz="0" w:space="0" w:color="auto"/>
      </w:divBdr>
      <w:divsChild>
        <w:div w:id="85614955">
          <w:marLeft w:val="0"/>
          <w:marRight w:val="360"/>
          <w:marTop w:val="0"/>
          <w:marBottom w:val="0"/>
          <w:divBdr>
            <w:top w:val="single" w:sz="6" w:space="1" w:color="FFFFFF"/>
            <w:left w:val="single" w:sz="6" w:space="6" w:color="FFFFFF"/>
            <w:bottom w:val="single" w:sz="6" w:space="1" w:color="FFFFFF"/>
            <w:right w:val="single" w:sz="6" w:space="6" w:color="FFFFFF"/>
          </w:divBdr>
          <w:divsChild>
            <w:div w:id="1054889596">
              <w:marLeft w:val="0"/>
              <w:marRight w:val="0"/>
              <w:marTop w:val="0"/>
              <w:marBottom w:val="0"/>
              <w:divBdr>
                <w:top w:val="none" w:sz="0" w:space="0" w:color="auto"/>
                <w:left w:val="none" w:sz="0" w:space="0" w:color="auto"/>
                <w:bottom w:val="none" w:sz="0" w:space="0" w:color="auto"/>
                <w:right w:val="none" w:sz="0" w:space="0" w:color="auto"/>
              </w:divBdr>
            </w:div>
          </w:divsChild>
        </w:div>
        <w:div w:id="1317956688">
          <w:marLeft w:val="0"/>
          <w:marRight w:val="0"/>
          <w:marTop w:val="150"/>
          <w:marBottom w:val="0"/>
          <w:divBdr>
            <w:top w:val="none" w:sz="0" w:space="0" w:color="auto"/>
            <w:left w:val="none" w:sz="0" w:space="0" w:color="auto"/>
            <w:bottom w:val="none" w:sz="0" w:space="0" w:color="auto"/>
            <w:right w:val="none" w:sz="0" w:space="0" w:color="auto"/>
          </w:divBdr>
        </w:div>
        <w:div w:id="1732733512">
          <w:marLeft w:val="0"/>
          <w:marRight w:val="0"/>
          <w:marTop w:val="0"/>
          <w:marBottom w:val="0"/>
          <w:divBdr>
            <w:top w:val="none" w:sz="0" w:space="0" w:color="auto"/>
            <w:left w:val="none" w:sz="0" w:space="0" w:color="auto"/>
            <w:bottom w:val="none" w:sz="0" w:space="0" w:color="auto"/>
            <w:right w:val="none" w:sz="0" w:space="0" w:color="auto"/>
          </w:divBdr>
          <w:divsChild>
            <w:div w:id="2034725275">
              <w:marLeft w:val="0"/>
              <w:marRight w:val="0"/>
              <w:marTop w:val="0"/>
              <w:marBottom w:val="0"/>
              <w:divBdr>
                <w:top w:val="none" w:sz="0" w:space="0" w:color="auto"/>
                <w:left w:val="none" w:sz="0" w:space="0" w:color="auto"/>
                <w:bottom w:val="none" w:sz="0" w:space="0" w:color="auto"/>
                <w:right w:val="none" w:sz="0" w:space="0" w:color="auto"/>
              </w:divBdr>
            </w:div>
          </w:divsChild>
        </w:div>
        <w:div w:id="1851139363">
          <w:marLeft w:val="0"/>
          <w:marRight w:val="0"/>
          <w:marTop w:val="360"/>
          <w:marBottom w:val="0"/>
          <w:divBdr>
            <w:top w:val="none" w:sz="0" w:space="0" w:color="auto"/>
            <w:left w:val="none" w:sz="0" w:space="0" w:color="auto"/>
            <w:bottom w:val="none" w:sz="0" w:space="0" w:color="auto"/>
            <w:right w:val="none" w:sz="0" w:space="0" w:color="auto"/>
          </w:divBdr>
        </w:div>
      </w:divsChild>
    </w:div>
    <w:div w:id="1618680922">
      <w:bodyDiv w:val="1"/>
      <w:marLeft w:val="0"/>
      <w:marRight w:val="0"/>
      <w:marTop w:val="0"/>
      <w:marBottom w:val="0"/>
      <w:divBdr>
        <w:top w:val="none" w:sz="0" w:space="0" w:color="auto"/>
        <w:left w:val="none" w:sz="0" w:space="0" w:color="auto"/>
        <w:bottom w:val="none" w:sz="0" w:space="0" w:color="auto"/>
        <w:right w:val="none" w:sz="0" w:space="0" w:color="auto"/>
      </w:divBdr>
    </w:div>
    <w:div w:id="1619028281">
      <w:bodyDiv w:val="1"/>
      <w:marLeft w:val="0"/>
      <w:marRight w:val="0"/>
      <w:marTop w:val="0"/>
      <w:marBottom w:val="0"/>
      <w:divBdr>
        <w:top w:val="none" w:sz="0" w:space="0" w:color="auto"/>
        <w:left w:val="none" w:sz="0" w:space="0" w:color="auto"/>
        <w:bottom w:val="none" w:sz="0" w:space="0" w:color="auto"/>
        <w:right w:val="none" w:sz="0" w:space="0" w:color="auto"/>
      </w:divBdr>
    </w:div>
    <w:div w:id="1619795549">
      <w:bodyDiv w:val="1"/>
      <w:marLeft w:val="0"/>
      <w:marRight w:val="0"/>
      <w:marTop w:val="0"/>
      <w:marBottom w:val="0"/>
      <w:divBdr>
        <w:top w:val="none" w:sz="0" w:space="0" w:color="auto"/>
        <w:left w:val="none" w:sz="0" w:space="0" w:color="auto"/>
        <w:bottom w:val="none" w:sz="0" w:space="0" w:color="auto"/>
        <w:right w:val="none" w:sz="0" w:space="0" w:color="auto"/>
      </w:divBdr>
    </w:div>
    <w:div w:id="1620142526">
      <w:bodyDiv w:val="1"/>
      <w:marLeft w:val="0"/>
      <w:marRight w:val="0"/>
      <w:marTop w:val="0"/>
      <w:marBottom w:val="0"/>
      <w:divBdr>
        <w:top w:val="none" w:sz="0" w:space="0" w:color="auto"/>
        <w:left w:val="none" w:sz="0" w:space="0" w:color="auto"/>
        <w:bottom w:val="none" w:sz="0" w:space="0" w:color="auto"/>
        <w:right w:val="none" w:sz="0" w:space="0" w:color="auto"/>
      </w:divBdr>
    </w:div>
    <w:div w:id="1620525036">
      <w:bodyDiv w:val="1"/>
      <w:marLeft w:val="0"/>
      <w:marRight w:val="0"/>
      <w:marTop w:val="0"/>
      <w:marBottom w:val="0"/>
      <w:divBdr>
        <w:top w:val="none" w:sz="0" w:space="0" w:color="auto"/>
        <w:left w:val="none" w:sz="0" w:space="0" w:color="auto"/>
        <w:bottom w:val="none" w:sz="0" w:space="0" w:color="auto"/>
        <w:right w:val="none" w:sz="0" w:space="0" w:color="auto"/>
      </w:divBdr>
    </w:div>
    <w:div w:id="1620525152">
      <w:bodyDiv w:val="1"/>
      <w:marLeft w:val="0"/>
      <w:marRight w:val="0"/>
      <w:marTop w:val="0"/>
      <w:marBottom w:val="0"/>
      <w:divBdr>
        <w:top w:val="none" w:sz="0" w:space="0" w:color="auto"/>
        <w:left w:val="none" w:sz="0" w:space="0" w:color="auto"/>
        <w:bottom w:val="none" w:sz="0" w:space="0" w:color="auto"/>
        <w:right w:val="none" w:sz="0" w:space="0" w:color="auto"/>
      </w:divBdr>
    </w:div>
    <w:div w:id="1620719277">
      <w:bodyDiv w:val="1"/>
      <w:marLeft w:val="0"/>
      <w:marRight w:val="0"/>
      <w:marTop w:val="0"/>
      <w:marBottom w:val="0"/>
      <w:divBdr>
        <w:top w:val="none" w:sz="0" w:space="0" w:color="auto"/>
        <w:left w:val="none" w:sz="0" w:space="0" w:color="auto"/>
        <w:bottom w:val="none" w:sz="0" w:space="0" w:color="auto"/>
        <w:right w:val="none" w:sz="0" w:space="0" w:color="auto"/>
      </w:divBdr>
    </w:div>
    <w:div w:id="1620724136">
      <w:bodyDiv w:val="1"/>
      <w:marLeft w:val="0"/>
      <w:marRight w:val="0"/>
      <w:marTop w:val="0"/>
      <w:marBottom w:val="0"/>
      <w:divBdr>
        <w:top w:val="none" w:sz="0" w:space="0" w:color="auto"/>
        <w:left w:val="none" w:sz="0" w:space="0" w:color="auto"/>
        <w:bottom w:val="none" w:sz="0" w:space="0" w:color="auto"/>
        <w:right w:val="none" w:sz="0" w:space="0" w:color="auto"/>
      </w:divBdr>
    </w:div>
    <w:div w:id="1621230268">
      <w:bodyDiv w:val="1"/>
      <w:marLeft w:val="0"/>
      <w:marRight w:val="0"/>
      <w:marTop w:val="0"/>
      <w:marBottom w:val="0"/>
      <w:divBdr>
        <w:top w:val="none" w:sz="0" w:space="0" w:color="auto"/>
        <w:left w:val="none" w:sz="0" w:space="0" w:color="auto"/>
        <w:bottom w:val="none" w:sz="0" w:space="0" w:color="auto"/>
        <w:right w:val="none" w:sz="0" w:space="0" w:color="auto"/>
      </w:divBdr>
    </w:div>
    <w:div w:id="1621497946">
      <w:bodyDiv w:val="1"/>
      <w:marLeft w:val="0"/>
      <w:marRight w:val="0"/>
      <w:marTop w:val="0"/>
      <w:marBottom w:val="0"/>
      <w:divBdr>
        <w:top w:val="none" w:sz="0" w:space="0" w:color="auto"/>
        <w:left w:val="none" w:sz="0" w:space="0" w:color="auto"/>
        <w:bottom w:val="none" w:sz="0" w:space="0" w:color="auto"/>
        <w:right w:val="none" w:sz="0" w:space="0" w:color="auto"/>
      </w:divBdr>
    </w:div>
    <w:div w:id="1621760366">
      <w:bodyDiv w:val="1"/>
      <w:marLeft w:val="0"/>
      <w:marRight w:val="0"/>
      <w:marTop w:val="0"/>
      <w:marBottom w:val="0"/>
      <w:divBdr>
        <w:top w:val="none" w:sz="0" w:space="0" w:color="auto"/>
        <w:left w:val="none" w:sz="0" w:space="0" w:color="auto"/>
        <w:bottom w:val="none" w:sz="0" w:space="0" w:color="auto"/>
        <w:right w:val="none" w:sz="0" w:space="0" w:color="auto"/>
      </w:divBdr>
    </w:div>
    <w:div w:id="1622028159">
      <w:bodyDiv w:val="1"/>
      <w:marLeft w:val="0"/>
      <w:marRight w:val="0"/>
      <w:marTop w:val="0"/>
      <w:marBottom w:val="0"/>
      <w:divBdr>
        <w:top w:val="none" w:sz="0" w:space="0" w:color="auto"/>
        <w:left w:val="none" w:sz="0" w:space="0" w:color="auto"/>
        <w:bottom w:val="none" w:sz="0" w:space="0" w:color="auto"/>
        <w:right w:val="none" w:sz="0" w:space="0" w:color="auto"/>
      </w:divBdr>
    </w:div>
    <w:div w:id="1623144983">
      <w:bodyDiv w:val="1"/>
      <w:marLeft w:val="0"/>
      <w:marRight w:val="0"/>
      <w:marTop w:val="0"/>
      <w:marBottom w:val="0"/>
      <w:divBdr>
        <w:top w:val="none" w:sz="0" w:space="0" w:color="auto"/>
        <w:left w:val="none" w:sz="0" w:space="0" w:color="auto"/>
        <w:bottom w:val="none" w:sz="0" w:space="0" w:color="auto"/>
        <w:right w:val="none" w:sz="0" w:space="0" w:color="auto"/>
      </w:divBdr>
    </w:div>
    <w:div w:id="1623731253">
      <w:bodyDiv w:val="1"/>
      <w:marLeft w:val="0"/>
      <w:marRight w:val="0"/>
      <w:marTop w:val="0"/>
      <w:marBottom w:val="0"/>
      <w:divBdr>
        <w:top w:val="none" w:sz="0" w:space="0" w:color="auto"/>
        <w:left w:val="none" w:sz="0" w:space="0" w:color="auto"/>
        <w:bottom w:val="none" w:sz="0" w:space="0" w:color="auto"/>
        <w:right w:val="none" w:sz="0" w:space="0" w:color="auto"/>
      </w:divBdr>
    </w:div>
    <w:div w:id="1624728840">
      <w:bodyDiv w:val="1"/>
      <w:marLeft w:val="0"/>
      <w:marRight w:val="0"/>
      <w:marTop w:val="0"/>
      <w:marBottom w:val="0"/>
      <w:divBdr>
        <w:top w:val="none" w:sz="0" w:space="0" w:color="auto"/>
        <w:left w:val="none" w:sz="0" w:space="0" w:color="auto"/>
        <w:bottom w:val="none" w:sz="0" w:space="0" w:color="auto"/>
        <w:right w:val="none" w:sz="0" w:space="0" w:color="auto"/>
      </w:divBdr>
    </w:div>
    <w:div w:id="1624968867">
      <w:bodyDiv w:val="1"/>
      <w:marLeft w:val="0"/>
      <w:marRight w:val="0"/>
      <w:marTop w:val="0"/>
      <w:marBottom w:val="0"/>
      <w:divBdr>
        <w:top w:val="none" w:sz="0" w:space="0" w:color="auto"/>
        <w:left w:val="none" w:sz="0" w:space="0" w:color="auto"/>
        <w:bottom w:val="none" w:sz="0" w:space="0" w:color="auto"/>
        <w:right w:val="none" w:sz="0" w:space="0" w:color="auto"/>
      </w:divBdr>
    </w:div>
    <w:div w:id="1625186903">
      <w:bodyDiv w:val="1"/>
      <w:marLeft w:val="0"/>
      <w:marRight w:val="0"/>
      <w:marTop w:val="0"/>
      <w:marBottom w:val="0"/>
      <w:divBdr>
        <w:top w:val="none" w:sz="0" w:space="0" w:color="auto"/>
        <w:left w:val="none" w:sz="0" w:space="0" w:color="auto"/>
        <w:bottom w:val="none" w:sz="0" w:space="0" w:color="auto"/>
        <w:right w:val="none" w:sz="0" w:space="0" w:color="auto"/>
      </w:divBdr>
    </w:div>
    <w:div w:id="1625309949">
      <w:bodyDiv w:val="1"/>
      <w:marLeft w:val="0"/>
      <w:marRight w:val="0"/>
      <w:marTop w:val="0"/>
      <w:marBottom w:val="0"/>
      <w:divBdr>
        <w:top w:val="none" w:sz="0" w:space="0" w:color="auto"/>
        <w:left w:val="none" w:sz="0" w:space="0" w:color="auto"/>
        <w:bottom w:val="none" w:sz="0" w:space="0" w:color="auto"/>
        <w:right w:val="none" w:sz="0" w:space="0" w:color="auto"/>
      </w:divBdr>
    </w:div>
    <w:div w:id="1625430423">
      <w:bodyDiv w:val="1"/>
      <w:marLeft w:val="0"/>
      <w:marRight w:val="0"/>
      <w:marTop w:val="0"/>
      <w:marBottom w:val="0"/>
      <w:divBdr>
        <w:top w:val="none" w:sz="0" w:space="0" w:color="auto"/>
        <w:left w:val="none" w:sz="0" w:space="0" w:color="auto"/>
        <w:bottom w:val="none" w:sz="0" w:space="0" w:color="auto"/>
        <w:right w:val="none" w:sz="0" w:space="0" w:color="auto"/>
      </w:divBdr>
    </w:div>
    <w:div w:id="1625501484">
      <w:bodyDiv w:val="1"/>
      <w:marLeft w:val="0"/>
      <w:marRight w:val="0"/>
      <w:marTop w:val="0"/>
      <w:marBottom w:val="0"/>
      <w:divBdr>
        <w:top w:val="none" w:sz="0" w:space="0" w:color="auto"/>
        <w:left w:val="none" w:sz="0" w:space="0" w:color="auto"/>
        <w:bottom w:val="none" w:sz="0" w:space="0" w:color="auto"/>
        <w:right w:val="none" w:sz="0" w:space="0" w:color="auto"/>
      </w:divBdr>
    </w:div>
    <w:div w:id="1625572416">
      <w:bodyDiv w:val="1"/>
      <w:marLeft w:val="0"/>
      <w:marRight w:val="0"/>
      <w:marTop w:val="0"/>
      <w:marBottom w:val="0"/>
      <w:divBdr>
        <w:top w:val="none" w:sz="0" w:space="0" w:color="auto"/>
        <w:left w:val="none" w:sz="0" w:space="0" w:color="auto"/>
        <w:bottom w:val="none" w:sz="0" w:space="0" w:color="auto"/>
        <w:right w:val="none" w:sz="0" w:space="0" w:color="auto"/>
      </w:divBdr>
    </w:div>
    <w:div w:id="1625698874">
      <w:bodyDiv w:val="1"/>
      <w:marLeft w:val="0"/>
      <w:marRight w:val="0"/>
      <w:marTop w:val="0"/>
      <w:marBottom w:val="0"/>
      <w:divBdr>
        <w:top w:val="none" w:sz="0" w:space="0" w:color="auto"/>
        <w:left w:val="none" w:sz="0" w:space="0" w:color="auto"/>
        <w:bottom w:val="none" w:sz="0" w:space="0" w:color="auto"/>
        <w:right w:val="none" w:sz="0" w:space="0" w:color="auto"/>
      </w:divBdr>
    </w:div>
    <w:div w:id="1626303509">
      <w:bodyDiv w:val="1"/>
      <w:marLeft w:val="0"/>
      <w:marRight w:val="0"/>
      <w:marTop w:val="0"/>
      <w:marBottom w:val="0"/>
      <w:divBdr>
        <w:top w:val="none" w:sz="0" w:space="0" w:color="auto"/>
        <w:left w:val="none" w:sz="0" w:space="0" w:color="auto"/>
        <w:bottom w:val="none" w:sz="0" w:space="0" w:color="auto"/>
        <w:right w:val="none" w:sz="0" w:space="0" w:color="auto"/>
      </w:divBdr>
    </w:div>
    <w:div w:id="1626349667">
      <w:bodyDiv w:val="1"/>
      <w:marLeft w:val="0"/>
      <w:marRight w:val="0"/>
      <w:marTop w:val="0"/>
      <w:marBottom w:val="0"/>
      <w:divBdr>
        <w:top w:val="none" w:sz="0" w:space="0" w:color="auto"/>
        <w:left w:val="none" w:sz="0" w:space="0" w:color="auto"/>
        <w:bottom w:val="none" w:sz="0" w:space="0" w:color="auto"/>
        <w:right w:val="none" w:sz="0" w:space="0" w:color="auto"/>
      </w:divBdr>
    </w:div>
    <w:div w:id="1627004566">
      <w:bodyDiv w:val="1"/>
      <w:marLeft w:val="0"/>
      <w:marRight w:val="0"/>
      <w:marTop w:val="0"/>
      <w:marBottom w:val="0"/>
      <w:divBdr>
        <w:top w:val="none" w:sz="0" w:space="0" w:color="auto"/>
        <w:left w:val="none" w:sz="0" w:space="0" w:color="auto"/>
        <w:bottom w:val="none" w:sz="0" w:space="0" w:color="auto"/>
        <w:right w:val="none" w:sz="0" w:space="0" w:color="auto"/>
      </w:divBdr>
      <w:divsChild>
        <w:div w:id="2123573605">
          <w:marLeft w:val="0"/>
          <w:marRight w:val="0"/>
          <w:marTop w:val="0"/>
          <w:marBottom w:val="0"/>
          <w:divBdr>
            <w:top w:val="none" w:sz="0" w:space="0" w:color="auto"/>
            <w:left w:val="none" w:sz="0" w:space="0" w:color="auto"/>
            <w:bottom w:val="none" w:sz="0" w:space="0" w:color="auto"/>
            <w:right w:val="none" w:sz="0" w:space="0" w:color="auto"/>
          </w:divBdr>
          <w:divsChild>
            <w:div w:id="226189115">
              <w:marLeft w:val="0"/>
              <w:marRight w:val="0"/>
              <w:marTop w:val="0"/>
              <w:marBottom w:val="0"/>
              <w:divBdr>
                <w:top w:val="none" w:sz="0" w:space="0" w:color="auto"/>
                <w:left w:val="none" w:sz="0" w:space="0" w:color="auto"/>
                <w:bottom w:val="none" w:sz="0" w:space="0" w:color="auto"/>
                <w:right w:val="none" w:sz="0" w:space="0" w:color="auto"/>
              </w:divBdr>
              <w:divsChild>
                <w:div w:id="2071532939">
                  <w:marLeft w:val="0"/>
                  <w:marRight w:val="0"/>
                  <w:marTop w:val="0"/>
                  <w:marBottom w:val="0"/>
                  <w:divBdr>
                    <w:top w:val="none" w:sz="0" w:space="0" w:color="auto"/>
                    <w:left w:val="none" w:sz="0" w:space="0" w:color="auto"/>
                    <w:bottom w:val="none" w:sz="0" w:space="0" w:color="auto"/>
                    <w:right w:val="none" w:sz="0" w:space="0" w:color="auto"/>
                  </w:divBdr>
                  <w:divsChild>
                    <w:div w:id="689719418">
                      <w:marLeft w:val="0"/>
                      <w:marRight w:val="0"/>
                      <w:marTop w:val="0"/>
                      <w:marBottom w:val="0"/>
                      <w:divBdr>
                        <w:top w:val="none" w:sz="0" w:space="0" w:color="auto"/>
                        <w:left w:val="none" w:sz="0" w:space="0" w:color="auto"/>
                        <w:bottom w:val="none" w:sz="0" w:space="0" w:color="auto"/>
                        <w:right w:val="none" w:sz="0" w:space="0" w:color="auto"/>
                      </w:divBdr>
                      <w:divsChild>
                        <w:div w:id="71705253">
                          <w:marLeft w:val="0"/>
                          <w:marRight w:val="0"/>
                          <w:marTop w:val="0"/>
                          <w:marBottom w:val="0"/>
                          <w:divBdr>
                            <w:top w:val="none" w:sz="0" w:space="0" w:color="auto"/>
                            <w:left w:val="none" w:sz="0" w:space="0" w:color="auto"/>
                            <w:bottom w:val="single" w:sz="6" w:space="0" w:color="00B3B5"/>
                            <w:right w:val="none" w:sz="0" w:space="0" w:color="auto"/>
                          </w:divBdr>
                        </w:div>
                      </w:divsChild>
                    </w:div>
                    <w:div w:id="1016157855">
                      <w:marLeft w:val="0"/>
                      <w:marRight w:val="0"/>
                      <w:marTop w:val="0"/>
                      <w:marBottom w:val="0"/>
                      <w:divBdr>
                        <w:top w:val="none" w:sz="0" w:space="0" w:color="auto"/>
                        <w:left w:val="none" w:sz="0" w:space="0" w:color="auto"/>
                        <w:bottom w:val="none" w:sz="0" w:space="0" w:color="auto"/>
                        <w:right w:val="none" w:sz="0" w:space="0" w:color="auto"/>
                      </w:divBdr>
                      <w:divsChild>
                        <w:div w:id="845746479">
                          <w:marLeft w:val="0"/>
                          <w:marRight w:val="0"/>
                          <w:marTop w:val="0"/>
                          <w:marBottom w:val="0"/>
                          <w:divBdr>
                            <w:top w:val="none" w:sz="0" w:space="0" w:color="auto"/>
                            <w:left w:val="none" w:sz="0" w:space="0" w:color="auto"/>
                            <w:bottom w:val="single" w:sz="6" w:space="0" w:color="00B3B5"/>
                            <w:right w:val="none" w:sz="0" w:space="0" w:color="auto"/>
                          </w:divBdr>
                        </w:div>
                      </w:divsChild>
                    </w:div>
                    <w:div w:id="1192718306">
                      <w:marLeft w:val="0"/>
                      <w:marRight w:val="0"/>
                      <w:marTop w:val="0"/>
                      <w:marBottom w:val="0"/>
                      <w:divBdr>
                        <w:top w:val="none" w:sz="0" w:space="0" w:color="auto"/>
                        <w:left w:val="none" w:sz="0" w:space="0" w:color="auto"/>
                        <w:bottom w:val="none" w:sz="0" w:space="0" w:color="auto"/>
                        <w:right w:val="none" w:sz="0" w:space="0" w:color="auto"/>
                      </w:divBdr>
                      <w:divsChild>
                        <w:div w:id="29498178">
                          <w:marLeft w:val="0"/>
                          <w:marRight w:val="0"/>
                          <w:marTop w:val="0"/>
                          <w:marBottom w:val="0"/>
                          <w:divBdr>
                            <w:top w:val="none" w:sz="0" w:space="0" w:color="auto"/>
                            <w:left w:val="none" w:sz="0" w:space="0" w:color="auto"/>
                            <w:bottom w:val="single" w:sz="6" w:space="0" w:color="00B3B5"/>
                            <w:right w:val="none" w:sz="0" w:space="0" w:color="auto"/>
                          </w:divBdr>
                        </w:div>
                      </w:divsChild>
                    </w:div>
                    <w:div w:id="1301613034">
                      <w:marLeft w:val="0"/>
                      <w:marRight w:val="0"/>
                      <w:marTop w:val="0"/>
                      <w:marBottom w:val="0"/>
                      <w:divBdr>
                        <w:top w:val="none" w:sz="0" w:space="0" w:color="auto"/>
                        <w:left w:val="none" w:sz="0" w:space="0" w:color="auto"/>
                        <w:bottom w:val="none" w:sz="0" w:space="0" w:color="auto"/>
                        <w:right w:val="none" w:sz="0" w:space="0" w:color="auto"/>
                      </w:divBdr>
                      <w:divsChild>
                        <w:div w:id="521362517">
                          <w:marLeft w:val="0"/>
                          <w:marRight w:val="0"/>
                          <w:marTop w:val="0"/>
                          <w:marBottom w:val="0"/>
                          <w:divBdr>
                            <w:top w:val="none" w:sz="0" w:space="0" w:color="auto"/>
                            <w:left w:val="none" w:sz="0" w:space="0" w:color="auto"/>
                            <w:bottom w:val="single" w:sz="6" w:space="0" w:color="00B3B5"/>
                            <w:right w:val="none" w:sz="0" w:space="0" w:color="auto"/>
                          </w:divBdr>
                        </w:div>
                      </w:divsChild>
                    </w:div>
                    <w:div w:id="1860315758">
                      <w:marLeft w:val="0"/>
                      <w:marRight w:val="0"/>
                      <w:marTop w:val="0"/>
                      <w:marBottom w:val="0"/>
                      <w:divBdr>
                        <w:top w:val="none" w:sz="0" w:space="0" w:color="auto"/>
                        <w:left w:val="none" w:sz="0" w:space="0" w:color="auto"/>
                        <w:bottom w:val="none" w:sz="0" w:space="0" w:color="auto"/>
                        <w:right w:val="none" w:sz="0" w:space="0" w:color="auto"/>
                      </w:divBdr>
                      <w:divsChild>
                        <w:div w:id="714694625">
                          <w:marLeft w:val="0"/>
                          <w:marRight w:val="0"/>
                          <w:marTop w:val="0"/>
                          <w:marBottom w:val="0"/>
                          <w:divBdr>
                            <w:top w:val="none" w:sz="0" w:space="0" w:color="auto"/>
                            <w:left w:val="none" w:sz="0" w:space="0" w:color="auto"/>
                            <w:bottom w:val="single" w:sz="6" w:space="0" w:color="00B3B5"/>
                            <w:right w:val="none" w:sz="0" w:space="0" w:color="auto"/>
                          </w:divBdr>
                        </w:div>
                      </w:divsChild>
                    </w:div>
                    <w:div w:id="2147159453">
                      <w:marLeft w:val="0"/>
                      <w:marRight w:val="0"/>
                      <w:marTop w:val="0"/>
                      <w:marBottom w:val="0"/>
                      <w:divBdr>
                        <w:top w:val="none" w:sz="0" w:space="0" w:color="auto"/>
                        <w:left w:val="none" w:sz="0" w:space="0" w:color="auto"/>
                        <w:bottom w:val="none" w:sz="0" w:space="0" w:color="auto"/>
                        <w:right w:val="none" w:sz="0" w:space="0" w:color="auto"/>
                      </w:divBdr>
                      <w:divsChild>
                        <w:div w:id="959188312">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2127233376">
                  <w:marLeft w:val="0"/>
                  <w:marRight w:val="0"/>
                  <w:marTop w:val="0"/>
                  <w:marBottom w:val="0"/>
                  <w:divBdr>
                    <w:top w:val="none" w:sz="0" w:space="0" w:color="auto"/>
                    <w:left w:val="none" w:sz="0" w:space="0" w:color="auto"/>
                    <w:bottom w:val="none" w:sz="0" w:space="0" w:color="auto"/>
                    <w:right w:val="none" w:sz="0" w:space="0" w:color="auto"/>
                  </w:divBdr>
                </w:div>
              </w:divsChild>
            </w:div>
            <w:div w:id="298345866">
              <w:marLeft w:val="0"/>
              <w:marRight w:val="0"/>
              <w:marTop w:val="0"/>
              <w:marBottom w:val="0"/>
              <w:divBdr>
                <w:top w:val="none" w:sz="0" w:space="0" w:color="auto"/>
                <w:left w:val="none" w:sz="0" w:space="0" w:color="auto"/>
                <w:bottom w:val="none" w:sz="0" w:space="0" w:color="auto"/>
                <w:right w:val="none" w:sz="0" w:space="0" w:color="auto"/>
              </w:divBdr>
              <w:divsChild>
                <w:div w:id="201479396">
                  <w:marLeft w:val="0"/>
                  <w:marRight w:val="0"/>
                  <w:marTop w:val="0"/>
                  <w:marBottom w:val="0"/>
                  <w:divBdr>
                    <w:top w:val="none" w:sz="0" w:space="0" w:color="auto"/>
                    <w:left w:val="none" w:sz="0" w:space="0" w:color="auto"/>
                    <w:bottom w:val="none" w:sz="0" w:space="0" w:color="auto"/>
                    <w:right w:val="none" w:sz="0" w:space="0" w:color="auto"/>
                  </w:divBdr>
                </w:div>
                <w:div w:id="702823545">
                  <w:marLeft w:val="0"/>
                  <w:marRight w:val="0"/>
                  <w:marTop w:val="0"/>
                  <w:marBottom w:val="0"/>
                  <w:divBdr>
                    <w:top w:val="none" w:sz="0" w:space="0" w:color="auto"/>
                    <w:left w:val="none" w:sz="0" w:space="0" w:color="auto"/>
                    <w:bottom w:val="none" w:sz="0" w:space="0" w:color="auto"/>
                    <w:right w:val="none" w:sz="0" w:space="0" w:color="auto"/>
                  </w:divBdr>
                  <w:divsChild>
                    <w:div w:id="130752165">
                      <w:marLeft w:val="0"/>
                      <w:marRight w:val="0"/>
                      <w:marTop w:val="0"/>
                      <w:marBottom w:val="0"/>
                      <w:divBdr>
                        <w:top w:val="none" w:sz="0" w:space="0" w:color="auto"/>
                        <w:left w:val="none" w:sz="0" w:space="0" w:color="auto"/>
                        <w:bottom w:val="none" w:sz="0" w:space="0" w:color="auto"/>
                        <w:right w:val="none" w:sz="0" w:space="0" w:color="auto"/>
                      </w:divBdr>
                      <w:divsChild>
                        <w:div w:id="1447429954">
                          <w:marLeft w:val="0"/>
                          <w:marRight w:val="0"/>
                          <w:marTop w:val="0"/>
                          <w:marBottom w:val="0"/>
                          <w:divBdr>
                            <w:top w:val="none" w:sz="0" w:space="0" w:color="auto"/>
                            <w:left w:val="none" w:sz="0" w:space="0" w:color="auto"/>
                            <w:bottom w:val="single" w:sz="6" w:space="0" w:color="00B3B5"/>
                            <w:right w:val="none" w:sz="0" w:space="0" w:color="auto"/>
                          </w:divBdr>
                        </w:div>
                      </w:divsChild>
                    </w:div>
                    <w:div w:id="287398787">
                      <w:marLeft w:val="0"/>
                      <w:marRight w:val="0"/>
                      <w:marTop w:val="0"/>
                      <w:marBottom w:val="0"/>
                      <w:divBdr>
                        <w:top w:val="none" w:sz="0" w:space="0" w:color="auto"/>
                        <w:left w:val="none" w:sz="0" w:space="0" w:color="auto"/>
                        <w:bottom w:val="none" w:sz="0" w:space="0" w:color="auto"/>
                        <w:right w:val="none" w:sz="0" w:space="0" w:color="auto"/>
                      </w:divBdr>
                      <w:divsChild>
                        <w:div w:id="172302439">
                          <w:marLeft w:val="0"/>
                          <w:marRight w:val="0"/>
                          <w:marTop w:val="0"/>
                          <w:marBottom w:val="0"/>
                          <w:divBdr>
                            <w:top w:val="none" w:sz="0" w:space="0" w:color="auto"/>
                            <w:left w:val="none" w:sz="0" w:space="0" w:color="auto"/>
                            <w:bottom w:val="single" w:sz="6" w:space="0" w:color="00B3B5"/>
                            <w:right w:val="none" w:sz="0" w:space="0" w:color="auto"/>
                          </w:divBdr>
                        </w:div>
                      </w:divsChild>
                    </w:div>
                    <w:div w:id="527526893">
                      <w:marLeft w:val="0"/>
                      <w:marRight w:val="0"/>
                      <w:marTop w:val="0"/>
                      <w:marBottom w:val="0"/>
                      <w:divBdr>
                        <w:top w:val="none" w:sz="0" w:space="0" w:color="auto"/>
                        <w:left w:val="none" w:sz="0" w:space="0" w:color="auto"/>
                        <w:bottom w:val="none" w:sz="0" w:space="0" w:color="auto"/>
                        <w:right w:val="none" w:sz="0" w:space="0" w:color="auto"/>
                      </w:divBdr>
                      <w:divsChild>
                        <w:div w:id="1710644385">
                          <w:marLeft w:val="0"/>
                          <w:marRight w:val="0"/>
                          <w:marTop w:val="0"/>
                          <w:marBottom w:val="0"/>
                          <w:divBdr>
                            <w:top w:val="none" w:sz="0" w:space="0" w:color="auto"/>
                            <w:left w:val="none" w:sz="0" w:space="0" w:color="auto"/>
                            <w:bottom w:val="single" w:sz="6" w:space="0" w:color="00B3B5"/>
                            <w:right w:val="none" w:sz="0" w:space="0" w:color="auto"/>
                          </w:divBdr>
                        </w:div>
                      </w:divsChild>
                    </w:div>
                    <w:div w:id="699862833">
                      <w:marLeft w:val="0"/>
                      <w:marRight w:val="0"/>
                      <w:marTop w:val="0"/>
                      <w:marBottom w:val="0"/>
                      <w:divBdr>
                        <w:top w:val="none" w:sz="0" w:space="0" w:color="auto"/>
                        <w:left w:val="none" w:sz="0" w:space="0" w:color="auto"/>
                        <w:bottom w:val="none" w:sz="0" w:space="0" w:color="auto"/>
                        <w:right w:val="none" w:sz="0" w:space="0" w:color="auto"/>
                      </w:divBdr>
                      <w:divsChild>
                        <w:div w:id="1098404934">
                          <w:marLeft w:val="0"/>
                          <w:marRight w:val="0"/>
                          <w:marTop w:val="0"/>
                          <w:marBottom w:val="0"/>
                          <w:divBdr>
                            <w:top w:val="none" w:sz="0" w:space="0" w:color="auto"/>
                            <w:left w:val="none" w:sz="0" w:space="0" w:color="auto"/>
                            <w:bottom w:val="single" w:sz="6" w:space="0" w:color="00B3B5"/>
                            <w:right w:val="none" w:sz="0" w:space="0" w:color="auto"/>
                          </w:divBdr>
                        </w:div>
                      </w:divsChild>
                    </w:div>
                    <w:div w:id="817385214">
                      <w:marLeft w:val="0"/>
                      <w:marRight w:val="0"/>
                      <w:marTop w:val="0"/>
                      <w:marBottom w:val="0"/>
                      <w:divBdr>
                        <w:top w:val="none" w:sz="0" w:space="0" w:color="auto"/>
                        <w:left w:val="none" w:sz="0" w:space="0" w:color="auto"/>
                        <w:bottom w:val="none" w:sz="0" w:space="0" w:color="auto"/>
                        <w:right w:val="none" w:sz="0" w:space="0" w:color="auto"/>
                      </w:divBdr>
                      <w:divsChild>
                        <w:div w:id="619455552">
                          <w:marLeft w:val="0"/>
                          <w:marRight w:val="0"/>
                          <w:marTop w:val="0"/>
                          <w:marBottom w:val="0"/>
                          <w:divBdr>
                            <w:top w:val="none" w:sz="0" w:space="0" w:color="auto"/>
                            <w:left w:val="none" w:sz="0" w:space="0" w:color="auto"/>
                            <w:bottom w:val="single" w:sz="6" w:space="0" w:color="00B3B5"/>
                            <w:right w:val="none" w:sz="0" w:space="0" w:color="auto"/>
                          </w:divBdr>
                        </w:div>
                      </w:divsChild>
                    </w:div>
                    <w:div w:id="1914392938">
                      <w:marLeft w:val="0"/>
                      <w:marRight w:val="0"/>
                      <w:marTop w:val="0"/>
                      <w:marBottom w:val="0"/>
                      <w:divBdr>
                        <w:top w:val="none" w:sz="0" w:space="0" w:color="auto"/>
                        <w:left w:val="none" w:sz="0" w:space="0" w:color="auto"/>
                        <w:bottom w:val="none" w:sz="0" w:space="0" w:color="auto"/>
                        <w:right w:val="none" w:sz="0" w:space="0" w:color="auto"/>
                      </w:divBdr>
                      <w:divsChild>
                        <w:div w:id="389958227">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 w:id="325521950">
              <w:marLeft w:val="0"/>
              <w:marRight w:val="0"/>
              <w:marTop w:val="0"/>
              <w:marBottom w:val="0"/>
              <w:divBdr>
                <w:top w:val="none" w:sz="0" w:space="0" w:color="auto"/>
                <w:left w:val="none" w:sz="0" w:space="0" w:color="auto"/>
                <w:bottom w:val="none" w:sz="0" w:space="0" w:color="auto"/>
                <w:right w:val="none" w:sz="0" w:space="0" w:color="auto"/>
              </w:divBdr>
              <w:divsChild>
                <w:div w:id="96508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278319">
      <w:bodyDiv w:val="1"/>
      <w:marLeft w:val="0"/>
      <w:marRight w:val="0"/>
      <w:marTop w:val="0"/>
      <w:marBottom w:val="0"/>
      <w:divBdr>
        <w:top w:val="none" w:sz="0" w:space="0" w:color="auto"/>
        <w:left w:val="none" w:sz="0" w:space="0" w:color="auto"/>
        <w:bottom w:val="none" w:sz="0" w:space="0" w:color="auto"/>
        <w:right w:val="none" w:sz="0" w:space="0" w:color="auto"/>
      </w:divBdr>
    </w:div>
    <w:div w:id="1627346529">
      <w:bodyDiv w:val="1"/>
      <w:marLeft w:val="0"/>
      <w:marRight w:val="0"/>
      <w:marTop w:val="0"/>
      <w:marBottom w:val="0"/>
      <w:divBdr>
        <w:top w:val="none" w:sz="0" w:space="0" w:color="auto"/>
        <w:left w:val="none" w:sz="0" w:space="0" w:color="auto"/>
        <w:bottom w:val="none" w:sz="0" w:space="0" w:color="auto"/>
        <w:right w:val="none" w:sz="0" w:space="0" w:color="auto"/>
      </w:divBdr>
    </w:div>
    <w:div w:id="1627614663">
      <w:bodyDiv w:val="1"/>
      <w:marLeft w:val="0"/>
      <w:marRight w:val="0"/>
      <w:marTop w:val="0"/>
      <w:marBottom w:val="0"/>
      <w:divBdr>
        <w:top w:val="none" w:sz="0" w:space="0" w:color="auto"/>
        <w:left w:val="none" w:sz="0" w:space="0" w:color="auto"/>
        <w:bottom w:val="none" w:sz="0" w:space="0" w:color="auto"/>
        <w:right w:val="none" w:sz="0" w:space="0" w:color="auto"/>
      </w:divBdr>
      <w:divsChild>
        <w:div w:id="1270892221">
          <w:marLeft w:val="0"/>
          <w:marRight w:val="0"/>
          <w:marTop w:val="0"/>
          <w:marBottom w:val="0"/>
          <w:divBdr>
            <w:top w:val="none" w:sz="0" w:space="0" w:color="auto"/>
            <w:left w:val="none" w:sz="0" w:space="0" w:color="auto"/>
            <w:bottom w:val="none" w:sz="0" w:space="0" w:color="auto"/>
            <w:right w:val="none" w:sz="0" w:space="0" w:color="auto"/>
          </w:divBdr>
        </w:div>
      </w:divsChild>
    </w:div>
    <w:div w:id="1627614959">
      <w:bodyDiv w:val="1"/>
      <w:marLeft w:val="0"/>
      <w:marRight w:val="0"/>
      <w:marTop w:val="0"/>
      <w:marBottom w:val="0"/>
      <w:divBdr>
        <w:top w:val="none" w:sz="0" w:space="0" w:color="auto"/>
        <w:left w:val="none" w:sz="0" w:space="0" w:color="auto"/>
        <w:bottom w:val="none" w:sz="0" w:space="0" w:color="auto"/>
        <w:right w:val="none" w:sz="0" w:space="0" w:color="auto"/>
      </w:divBdr>
    </w:div>
    <w:div w:id="1628244324">
      <w:bodyDiv w:val="1"/>
      <w:marLeft w:val="0"/>
      <w:marRight w:val="0"/>
      <w:marTop w:val="0"/>
      <w:marBottom w:val="0"/>
      <w:divBdr>
        <w:top w:val="none" w:sz="0" w:space="0" w:color="auto"/>
        <w:left w:val="none" w:sz="0" w:space="0" w:color="auto"/>
        <w:bottom w:val="none" w:sz="0" w:space="0" w:color="auto"/>
        <w:right w:val="none" w:sz="0" w:space="0" w:color="auto"/>
      </w:divBdr>
    </w:div>
    <w:div w:id="1628731101">
      <w:bodyDiv w:val="1"/>
      <w:marLeft w:val="0"/>
      <w:marRight w:val="0"/>
      <w:marTop w:val="0"/>
      <w:marBottom w:val="0"/>
      <w:divBdr>
        <w:top w:val="none" w:sz="0" w:space="0" w:color="auto"/>
        <w:left w:val="none" w:sz="0" w:space="0" w:color="auto"/>
        <w:bottom w:val="none" w:sz="0" w:space="0" w:color="auto"/>
        <w:right w:val="none" w:sz="0" w:space="0" w:color="auto"/>
      </w:divBdr>
    </w:div>
    <w:div w:id="1628732033">
      <w:bodyDiv w:val="1"/>
      <w:marLeft w:val="0"/>
      <w:marRight w:val="0"/>
      <w:marTop w:val="0"/>
      <w:marBottom w:val="0"/>
      <w:divBdr>
        <w:top w:val="none" w:sz="0" w:space="0" w:color="auto"/>
        <w:left w:val="none" w:sz="0" w:space="0" w:color="auto"/>
        <w:bottom w:val="none" w:sz="0" w:space="0" w:color="auto"/>
        <w:right w:val="none" w:sz="0" w:space="0" w:color="auto"/>
      </w:divBdr>
    </w:div>
    <w:div w:id="1629051376">
      <w:bodyDiv w:val="1"/>
      <w:marLeft w:val="0"/>
      <w:marRight w:val="0"/>
      <w:marTop w:val="0"/>
      <w:marBottom w:val="0"/>
      <w:divBdr>
        <w:top w:val="none" w:sz="0" w:space="0" w:color="auto"/>
        <w:left w:val="none" w:sz="0" w:space="0" w:color="auto"/>
        <w:bottom w:val="none" w:sz="0" w:space="0" w:color="auto"/>
        <w:right w:val="none" w:sz="0" w:space="0" w:color="auto"/>
      </w:divBdr>
    </w:div>
    <w:div w:id="1629126620">
      <w:bodyDiv w:val="1"/>
      <w:marLeft w:val="0"/>
      <w:marRight w:val="0"/>
      <w:marTop w:val="0"/>
      <w:marBottom w:val="0"/>
      <w:divBdr>
        <w:top w:val="none" w:sz="0" w:space="0" w:color="auto"/>
        <w:left w:val="none" w:sz="0" w:space="0" w:color="auto"/>
        <w:bottom w:val="none" w:sz="0" w:space="0" w:color="auto"/>
        <w:right w:val="none" w:sz="0" w:space="0" w:color="auto"/>
      </w:divBdr>
    </w:div>
    <w:div w:id="1629168756">
      <w:bodyDiv w:val="1"/>
      <w:marLeft w:val="0"/>
      <w:marRight w:val="0"/>
      <w:marTop w:val="0"/>
      <w:marBottom w:val="0"/>
      <w:divBdr>
        <w:top w:val="none" w:sz="0" w:space="0" w:color="auto"/>
        <w:left w:val="none" w:sz="0" w:space="0" w:color="auto"/>
        <w:bottom w:val="none" w:sz="0" w:space="0" w:color="auto"/>
        <w:right w:val="none" w:sz="0" w:space="0" w:color="auto"/>
      </w:divBdr>
    </w:div>
    <w:div w:id="1629387357">
      <w:bodyDiv w:val="1"/>
      <w:marLeft w:val="0"/>
      <w:marRight w:val="0"/>
      <w:marTop w:val="0"/>
      <w:marBottom w:val="0"/>
      <w:divBdr>
        <w:top w:val="none" w:sz="0" w:space="0" w:color="auto"/>
        <w:left w:val="none" w:sz="0" w:space="0" w:color="auto"/>
        <w:bottom w:val="none" w:sz="0" w:space="0" w:color="auto"/>
        <w:right w:val="none" w:sz="0" w:space="0" w:color="auto"/>
      </w:divBdr>
    </w:div>
    <w:div w:id="1629506486">
      <w:bodyDiv w:val="1"/>
      <w:marLeft w:val="0"/>
      <w:marRight w:val="0"/>
      <w:marTop w:val="0"/>
      <w:marBottom w:val="0"/>
      <w:divBdr>
        <w:top w:val="none" w:sz="0" w:space="0" w:color="auto"/>
        <w:left w:val="none" w:sz="0" w:space="0" w:color="auto"/>
        <w:bottom w:val="none" w:sz="0" w:space="0" w:color="auto"/>
        <w:right w:val="none" w:sz="0" w:space="0" w:color="auto"/>
      </w:divBdr>
    </w:div>
    <w:div w:id="1630092390">
      <w:bodyDiv w:val="1"/>
      <w:marLeft w:val="0"/>
      <w:marRight w:val="0"/>
      <w:marTop w:val="0"/>
      <w:marBottom w:val="0"/>
      <w:divBdr>
        <w:top w:val="none" w:sz="0" w:space="0" w:color="auto"/>
        <w:left w:val="none" w:sz="0" w:space="0" w:color="auto"/>
        <w:bottom w:val="none" w:sz="0" w:space="0" w:color="auto"/>
        <w:right w:val="none" w:sz="0" w:space="0" w:color="auto"/>
      </w:divBdr>
    </w:div>
    <w:div w:id="1630889729">
      <w:bodyDiv w:val="1"/>
      <w:marLeft w:val="0"/>
      <w:marRight w:val="0"/>
      <w:marTop w:val="0"/>
      <w:marBottom w:val="0"/>
      <w:divBdr>
        <w:top w:val="none" w:sz="0" w:space="0" w:color="auto"/>
        <w:left w:val="none" w:sz="0" w:space="0" w:color="auto"/>
        <w:bottom w:val="none" w:sz="0" w:space="0" w:color="auto"/>
        <w:right w:val="none" w:sz="0" w:space="0" w:color="auto"/>
      </w:divBdr>
    </w:div>
    <w:div w:id="1631125771">
      <w:bodyDiv w:val="1"/>
      <w:marLeft w:val="0"/>
      <w:marRight w:val="0"/>
      <w:marTop w:val="0"/>
      <w:marBottom w:val="0"/>
      <w:divBdr>
        <w:top w:val="none" w:sz="0" w:space="0" w:color="auto"/>
        <w:left w:val="none" w:sz="0" w:space="0" w:color="auto"/>
        <w:bottom w:val="none" w:sz="0" w:space="0" w:color="auto"/>
        <w:right w:val="none" w:sz="0" w:space="0" w:color="auto"/>
      </w:divBdr>
    </w:div>
    <w:div w:id="1631204723">
      <w:bodyDiv w:val="1"/>
      <w:marLeft w:val="0"/>
      <w:marRight w:val="0"/>
      <w:marTop w:val="0"/>
      <w:marBottom w:val="0"/>
      <w:divBdr>
        <w:top w:val="none" w:sz="0" w:space="0" w:color="auto"/>
        <w:left w:val="none" w:sz="0" w:space="0" w:color="auto"/>
        <w:bottom w:val="none" w:sz="0" w:space="0" w:color="auto"/>
        <w:right w:val="none" w:sz="0" w:space="0" w:color="auto"/>
      </w:divBdr>
    </w:div>
    <w:div w:id="1631669597">
      <w:bodyDiv w:val="1"/>
      <w:marLeft w:val="0"/>
      <w:marRight w:val="0"/>
      <w:marTop w:val="0"/>
      <w:marBottom w:val="0"/>
      <w:divBdr>
        <w:top w:val="none" w:sz="0" w:space="0" w:color="auto"/>
        <w:left w:val="none" w:sz="0" w:space="0" w:color="auto"/>
        <w:bottom w:val="none" w:sz="0" w:space="0" w:color="auto"/>
        <w:right w:val="none" w:sz="0" w:space="0" w:color="auto"/>
      </w:divBdr>
    </w:div>
    <w:div w:id="1631938594">
      <w:bodyDiv w:val="1"/>
      <w:marLeft w:val="0"/>
      <w:marRight w:val="0"/>
      <w:marTop w:val="0"/>
      <w:marBottom w:val="0"/>
      <w:divBdr>
        <w:top w:val="none" w:sz="0" w:space="0" w:color="auto"/>
        <w:left w:val="none" w:sz="0" w:space="0" w:color="auto"/>
        <w:bottom w:val="none" w:sz="0" w:space="0" w:color="auto"/>
        <w:right w:val="none" w:sz="0" w:space="0" w:color="auto"/>
      </w:divBdr>
    </w:div>
    <w:div w:id="1632009465">
      <w:bodyDiv w:val="1"/>
      <w:marLeft w:val="0"/>
      <w:marRight w:val="0"/>
      <w:marTop w:val="0"/>
      <w:marBottom w:val="0"/>
      <w:divBdr>
        <w:top w:val="none" w:sz="0" w:space="0" w:color="auto"/>
        <w:left w:val="none" w:sz="0" w:space="0" w:color="auto"/>
        <w:bottom w:val="none" w:sz="0" w:space="0" w:color="auto"/>
        <w:right w:val="none" w:sz="0" w:space="0" w:color="auto"/>
      </w:divBdr>
    </w:div>
    <w:div w:id="1632049660">
      <w:bodyDiv w:val="1"/>
      <w:marLeft w:val="0"/>
      <w:marRight w:val="0"/>
      <w:marTop w:val="0"/>
      <w:marBottom w:val="0"/>
      <w:divBdr>
        <w:top w:val="none" w:sz="0" w:space="0" w:color="auto"/>
        <w:left w:val="none" w:sz="0" w:space="0" w:color="auto"/>
        <w:bottom w:val="none" w:sz="0" w:space="0" w:color="auto"/>
        <w:right w:val="none" w:sz="0" w:space="0" w:color="auto"/>
      </w:divBdr>
      <w:divsChild>
        <w:div w:id="531186321">
          <w:marLeft w:val="0"/>
          <w:marRight w:val="0"/>
          <w:marTop w:val="0"/>
          <w:marBottom w:val="0"/>
          <w:divBdr>
            <w:top w:val="none" w:sz="0" w:space="0" w:color="auto"/>
            <w:left w:val="none" w:sz="0" w:space="0" w:color="auto"/>
            <w:bottom w:val="none" w:sz="0" w:space="0" w:color="auto"/>
            <w:right w:val="none" w:sz="0" w:space="0" w:color="auto"/>
          </w:divBdr>
        </w:div>
      </w:divsChild>
    </w:div>
    <w:div w:id="1632443497">
      <w:bodyDiv w:val="1"/>
      <w:marLeft w:val="0"/>
      <w:marRight w:val="0"/>
      <w:marTop w:val="0"/>
      <w:marBottom w:val="0"/>
      <w:divBdr>
        <w:top w:val="none" w:sz="0" w:space="0" w:color="auto"/>
        <w:left w:val="none" w:sz="0" w:space="0" w:color="auto"/>
        <w:bottom w:val="none" w:sz="0" w:space="0" w:color="auto"/>
        <w:right w:val="none" w:sz="0" w:space="0" w:color="auto"/>
      </w:divBdr>
    </w:div>
    <w:div w:id="1633753434">
      <w:bodyDiv w:val="1"/>
      <w:marLeft w:val="0"/>
      <w:marRight w:val="0"/>
      <w:marTop w:val="0"/>
      <w:marBottom w:val="0"/>
      <w:divBdr>
        <w:top w:val="none" w:sz="0" w:space="0" w:color="auto"/>
        <w:left w:val="none" w:sz="0" w:space="0" w:color="auto"/>
        <w:bottom w:val="none" w:sz="0" w:space="0" w:color="auto"/>
        <w:right w:val="none" w:sz="0" w:space="0" w:color="auto"/>
      </w:divBdr>
    </w:div>
    <w:div w:id="1633901636">
      <w:bodyDiv w:val="1"/>
      <w:marLeft w:val="0"/>
      <w:marRight w:val="0"/>
      <w:marTop w:val="0"/>
      <w:marBottom w:val="0"/>
      <w:divBdr>
        <w:top w:val="none" w:sz="0" w:space="0" w:color="auto"/>
        <w:left w:val="none" w:sz="0" w:space="0" w:color="auto"/>
        <w:bottom w:val="none" w:sz="0" w:space="0" w:color="auto"/>
        <w:right w:val="none" w:sz="0" w:space="0" w:color="auto"/>
      </w:divBdr>
    </w:div>
    <w:div w:id="1634673621">
      <w:bodyDiv w:val="1"/>
      <w:marLeft w:val="0"/>
      <w:marRight w:val="0"/>
      <w:marTop w:val="0"/>
      <w:marBottom w:val="0"/>
      <w:divBdr>
        <w:top w:val="none" w:sz="0" w:space="0" w:color="auto"/>
        <w:left w:val="none" w:sz="0" w:space="0" w:color="auto"/>
        <w:bottom w:val="none" w:sz="0" w:space="0" w:color="auto"/>
        <w:right w:val="none" w:sz="0" w:space="0" w:color="auto"/>
      </w:divBdr>
    </w:div>
    <w:div w:id="1634863979">
      <w:bodyDiv w:val="1"/>
      <w:marLeft w:val="0"/>
      <w:marRight w:val="0"/>
      <w:marTop w:val="0"/>
      <w:marBottom w:val="0"/>
      <w:divBdr>
        <w:top w:val="none" w:sz="0" w:space="0" w:color="auto"/>
        <w:left w:val="none" w:sz="0" w:space="0" w:color="auto"/>
        <w:bottom w:val="none" w:sz="0" w:space="0" w:color="auto"/>
        <w:right w:val="none" w:sz="0" w:space="0" w:color="auto"/>
      </w:divBdr>
    </w:div>
    <w:div w:id="1635401536">
      <w:bodyDiv w:val="1"/>
      <w:marLeft w:val="0"/>
      <w:marRight w:val="0"/>
      <w:marTop w:val="0"/>
      <w:marBottom w:val="0"/>
      <w:divBdr>
        <w:top w:val="none" w:sz="0" w:space="0" w:color="auto"/>
        <w:left w:val="none" w:sz="0" w:space="0" w:color="auto"/>
        <w:bottom w:val="none" w:sz="0" w:space="0" w:color="auto"/>
        <w:right w:val="none" w:sz="0" w:space="0" w:color="auto"/>
      </w:divBdr>
    </w:div>
    <w:div w:id="1635718044">
      <w:bodyDiv w:val="1"/>
      <w:marLeft w:val="0"/>
      <w:marRight w:val="0"/>
      <w:marTop w:val="0"/>
      <w:marBottom w:val="0"/>
      <w:divBdr>
        <w:top w:val="none" w:sz="0" w:space="0" w:color="auto"/>
        <w:left w:val="none" w:sz="0" w:space="0" w:color="auto"/>
        <w:bottom w:val="none" w:sz="0" w:space="0" w:color="auto"/>
        <w:right w:val="none" w:sz="0" w:space="0" w:color="auto"/>
      </w:divBdr>
    </w:div>
    <w:div w:id="1636061361">
      <w:bodyDiv w:val="1"/>
      <w:marLeft w:val="0"/>
      <w:marRight w:val="0"/>
      <w:marTop w:val="0"/>
      <w:marBottom w:val="0"/>
      <w:divBdr>
        <w:top w:val="none" w:sz="0" w:space="0" w:color="auto"/>
        <w:left w:val="none" w:sz="0" w:space="0" w:color="auto"/>
        <w:bottom w:val="none" w:sz="0" w:space="0" w:color="auto"/>
        <w:right w:val="none" w:sz="0" w:space="0" w:color="auto"/>
      </w:divBdr>
    </w:div>
    <w:div w:id="1636137410">
      <w:bodyDiv w:val="1"/>
      <w:marLeft w:val="0"/>
      <w:marRight w:val="0"/>
      <w:marTop w:val="0"/>
      <w:marBottom w:val="0"/>
      <w:divBdr>
        <w:top w:val="none" w:sz="0" w:space="0" w:color="auto"/>
        <w:left w:val="none" w:sz="0" w:space="0" w:color="auto"/>
        <w:bottom w:val="none" w:sz="0" w:space="0" w:color="auto"/>
        <w:right w:val="none" w:sz="0" w:space="0" w:color="auto"/>
      </w:divBdr>
    </w:div>
    <w:div w:id="1636138082">
      <w:bodyDiv w:val="1"/>
      <w:marLeft w:val="0"/>
      <w:marRight w:val="0"/>
      <w:marTop w:val="0"/>
      <w:marBottom w:val="0"/>
      <w:divBdr>
        <w:top w:val="none" w:sz="0" w:space="0" w:color="auto"/>
        <w:left w:val="none" w:sz="0" w:space="0" w:color="auto"/>
        <w:bottom w:val="none" w:sz="0" w:space="0" w:color="auto"/>
        <w:right w:val="none" w:sz="0" w:space="0" w:color="auto"/>
      </w:divBdr>
    </w:div>
    <w:div w:id="1636369277">
      <w:bodyDiv w:val="1"/>
      <w:marLeft w:val="0"/>
      <w:marRight w:val="0"/>
      <w:marTop w:val="0"/>
      <w:marBottom w:val="0"/>
      <w:divBdr>
        <w:top w:val="none" w:sz="0" w:space="0" w:color="auto"/>
        <w:left w:val="none" w:sz="0" w:space="0" w:color="auto"/>
        <w:bottom w:val="none" w:sz="0" w:space="0" w:color="auto"/>
        <w:right w:val="none" w:sz="0" w:space="0" w:color="auto"/>
      </w:divBdr>
    </w:div>
    <w:div w:id="1636639473">
      <w:bodyDiv w:val="1"/>
      <w:marLeft w:val="0"/>
      <w:marRight w:val="0"/>
      <w:marTop w:val="0"/>
      <w:marBottom w:val="0"/>
      <w:divBdr>
        <w:top w:val="none" w:sz="0" w:space="0" w:color="auto"/>
        <w:left w:val="none" w:sz="0" w:space="0" w:color="auto"/>
        <w:bottom w:val="none" w:sz="0" w:space="0" w:color="auto"/>
        <w:right w:val="none" w:sz="0" w:space="0" w:color="auto"/>
      </w:divBdr>
    </w:div>
    <w:div w:id="1636714921">
      <w:bodyDiv w:val="1"/>
      <w:marLeft w:val="0"/>
      <w:marRight w:val="0"/>
      <w:marTop w:val="0"/>
      <w:marBottom w:val="0"/>
      <w:divBdr>
        <w:top w:val="none" w:sz="0" w:space="0" w:color="auto"/>
        <w:left w:val="none" w:sz="0" w:space="0" w:color="auto"/>
        <w:bottom w:val="none" w:sz="0" w:space="0" w:color="auto"/>
        <w:right w:val="none" w:sz="0" w:space="0" w:color="auto"/>
      </w:divBdr>
    </w:div>
    <w:div w:id="1636985488">
      <w:bodyDiv w:val="1"/>
      <w:marLeft w:val="0"/>
      <w:marRight w:val="0"/>
      <w:marTop w:val="0"/>
      <w:marBottom w:val="0"/>
      <w:divBdr>
        <w:top w:val="none" w:sz="0" w:space="0" w:color="auto"/>
        <w:left w:val="none" w:sz="0" w:space="0" w:color="auto"/>
        <w:bottom w:val="none" w:sz="0" w:space="0" w:color="auto"/>
        <w:right w:val="none" w:sz="0" w:space="0" w:color="auto"/>
      </w:divBdr>
    </w:div>
    <w:div w:id="1637176542">
      <w:bodyDiv w:val="1"/>
      <w:marLeft w:val="0"/>
      <w:marRight w:val="0"/>
      <w:marTop w:val="0"/>
      <w:marBottom w:val="0"/>
      <w:divBdr>
        <w:top w:val="none" w:sz="0" w:space="0" w:color="auto"/>
        <w:left w:val="none" w:sz="0" w:space="0" w:color="auto"/>
        <w:bottom w:val="none" w:sz="0" w:space="0" w:color="auto"/>
        <w:right w:val="none" w:sz="0" w:space="0" w:color="auto"/>
      </w:divBdr>
    </w:div>
    <w:div w:id="1637368240">
      <w:bodyDiv w:val="1"/>
      <w:marLeft w:val="0"/>
      <w:marRight w:val="0"/>
      <w:marTop w:val="0"/>
      <w:marBottom w:val="0"/>
      <w:divBdr>
        <w:top w:val="none" w:sz="0" w:space="0" w:color="auto"/>
        <w:left w:val="none" w:sz="0" w:space="0" w:color="auto"/>
        <w:bottom w:val="none" w:sz="0" w:space="0" w:color="auto"/>
        <w:right w:val="none" w:sz="0" w:space="0" w:color="auto"/>
      </w:divBdr>
    </w:div>
    <w:div w:id="1637368618">
      <w:bodyDiv w:val="1"/>
      <w:marLeft w:val="0"/>
      <w:marRight w:val="0"/>
      <w:marTop w:val="0"/>
      <w:marBottom w:val="0"/>
      <w:divBdr>
        <w:top w:val="none" w:sz="0" w:space="0" w:color="auto"/>
        <w:left w:val="none" w:sz="0" w:space="0" w:color="auto"/>
        <w:bottom w:val="none" w:sz="0" w:space="0" w:color="auto"/>
        <w:right w:val="none" w:sz="0" w:space="0" w:color="auto"/>
      </w:divBdr>
    </w:div>
    <w:div w:id="1637682003">
      <w:bodyDiv w:val="1"/>
      <w:marLeft w:val="0"/>
      <w:marRight w:val="0"/>
      <w:marTop w:val="0"/>
      <w:marBottom w:val="0"/>
      <w:divBdr>
        <w:top w:val="none" w:sz="0" w:space="0" w:color="auto"/>
        <w:left w:val="none" w:sz="0" w:space="0" w:color="auto"/>
        <w:bottom w:val="none" w:sz="0" w:space="0" w:color="auto"/>
        <w:right w:val="none" w:sz="0" w:space="0" w:color="auto"/>
      </w:divBdr>
    </w:div>
    <w:div w:id="1637836476">
      <w:bodyDiv w:val="1"/>
      <w:marLeft w:val="0"/>
      <w:marRight w:val="0"/>
      <w:marTop w:val="0"/>
      <w:marBottom w:val="0"/>
      <w:divBdr>
        <w:top w:val="none" w:sz="0" w:space="0" w:color="auto"/>
        <w:left w:val="none" w:sz="0" w:space="0" w:color="auto"/>
        <w:bottom w:val="none" w:sz="0" w:space="0" w:color="auto"/>
        <w:right w:val="none" w:sz="0" w:space="0" w:color="auto"/>
      </w:divBdr>
    </w:div>
    <w:div w:id="1638025199">
      <w:bodyDiv w:val="1"/>
      <w:marLeft w:val="0"/>
      <w:marRight w:val="0"/>
      <w:marTop w:val="0"/>
      <w:marBottom w:val="0"/>
      <w:divBdr>
        <w:top w:val="none" w:sz="0" w:space="0" w:color="auto"/>
        <w:left w:val="none" w:sz="0" w:space="0" w:color="auto"/>
        <w:bottom w:val="none" w:sz="0" w:space="0" w:color="auto"/>
        <w:right w:val="none" w:sz="0" w:space="0" w:color="auto"/>
      </w:divBdr>
    </w:div>
    <w:div w:id="1638491448">
      <w:bodyDiv w:val="1"/>
      <w:marLeft w:val="0"/>
      <w:marRight w:val="0"/>
      <w:marTop w:val="0"/>
      <w:marBottom w:val="0"/>
      <w:divBdr>
        <w:top w:val="none" w:sz="0" w:space="0" w:color="auto"/>
        <w:left w:val="none" w:sz="0" w:space="0" w:color="auto"/>
        <w:bottom w:val="none" w:sz="0" w:space="0" w:color="auto"/>
        <w:right w:val="none" w:sz="0" w:space="0" w:color="auto"/>
      </w:divBdr>
    </w:div>
    <w:div w:id="1638608013">
      <w:bodyDiv w:val="1"/>
      <w:marLeft w:val="0"/>
      <w:marRight w:val="0"/>
      <w:marTop w:val="0"/>
      <w:marBottom w:val="0"/>
      <w:divBdr>
        <w:top w:val="none" w:sz="0" w:space="0" w:color="auto"/>
        <w:left w:val="none" w:sz="0" w:space="0" w:color="auto"/>
        <w:bottom w:val="none" w:sz="0" w:space="0" w:color="auto"/>
        <w:right w:val="none" w:sz="0" w:space="0" w:color="auto"/>
      </w:divBdr>
    </w:div>
    <w:div w:id="1638798171">
      <w:bodyDiv w:val="1"/>
      <w:marLeft w:val="0"/>
      <w:marRight w:val="0"/>
      <w:marTop w:val="0"/>
      <w:marBottom w:val="0"/>
      <w:divBdr>
        <w:top w:val="none" w:sz="0" w:space="0" w:color="auto"/>
        <w:left w:val="none" w:sz="0" w:space="0" w:color="auto"/>
        <w:bottom w:val="none" w:sz="0" w:space="0" w:color="auto"/>
        <w:right w:val="none" w:sz="0" w:space="0" w:color="auto"/>
      </w:divBdr>
    </w:div>
    <w:div w:id="1639340127">
      <w:bodyDiv w:val="1"/>
      <w:marLeft w:val="0"/>
      <w:marRight w:val="0"/>
      <w:marTop w:val="0"/>
      <w:marBottom w:val="0"/>
      <w:divBdr>
        <w:top w:val="none" w:sz="0" w:space="0" w:color="auto"/>
        <w:left w:val="none" w:sz="0" w:space="0" w:color="auto"/>
        <w:bottom w:val="none" w:sz="0" w:space="0" w:color="auto"/>
        <w:right w:val="none" w:sz="0" w:space="0" w:color="auto"/>
      </w:divBdr>
    </w:div>
    <w:div w:id="1639726639">
      <w:bodyDiv w:val="1"/>
      <w:marLeft w:val="0"/>
      <w:marRight w:val="0"/>
      <w:marTop w:val="0"/>
      <w:marBottom w:val="0"/>
      <w:divBdr>
        <w:top w:val="none" w:sz="0" w:space="0" w:color="auto"/>
        <w:left w:val="none" w:sz="0" w:space="0" w:color="auto"/>
        <w:bottom w:val="none" w:sz="0" w:space="0" w:color="auto"/>
        <w:right w:val="none" w:sz="0" w:space="0" w:color="auto"/>
      </w:divBdr>
    </w:div>
    <w:div w:id="1639799907">
      <w:bodyDiv w:val="1"/>
      <w:marLeft w:val="0"/>
      <w:marRight w:val="0"/>
      <w:marTop w:val="0"/>
      <w:marBottom w:val="0"/>
      <w:divBdr>
        <w:top w:val="none" w:sz="0" w:space="0" w:color="auto"/>
        <w:left w:val="none" w:sz="0" w:space="0" w:color="auto"/>
        <w:bottom w:val="none" w:sz="0" w:space="0" w:color="auto"/>
        <w:right w:val="none" w:sz="0" w:space="0" w:color="auto"/>
      </w:divBdr>
    </w:div>
    <w:div w:id="1640063651">
      <w:bodyDiv w:val="1"/>
      <w:marLeft w:val="0"/>
      <w:marRight w:val="0"/>
      <w:marTop w:val="0"/>
      <w:marBottom w:val="0"/>
      <w:divBdr>
        <w:top w:val="none" w:sz="0" w:space="0" w:color="auto"/>
        <w:left w:val="none" w:sz="0" w:space="0" w:color="auto"/>
        <w:bottom w:val="none" w:sz="0" w:space="0" w:color="auto"/>
        <w:right w:val="none" w:sz="0" w:space="0" w:color="auto"/>
      </w:divBdr>
    </w:div>
    <w:div w:id="1640451518">
      <w:bodyDiv w:val="1"/>
      <w:marLeft w:val="0"/>
      <w:marRight w:val="0"/>
      <w:marTop w:val="0"/>
      <w:marBottom w:val="0"/>
      <w:divBdr>
        <w:top w:val="none" w:sz="0" w:space="0" w:color="auto"/>
        <w:left w:val="none" w:sz="0" w:space="0" w:color="auto"/>
        <w:bottom w:val="none" w:sz="0" w:space="0" w:color="auto"/>
        <w:right w:val="none" w:sz="0" w:space="0" w:color="auto"/>
      </w:divBdr>
    </w:div>
    <w:div w:id="1640455035">
      <w:bodyDiv w:val="1"/>
      <w:marLeft w:val="0"/>
      <w:marRight w:val="0"/>
      <w:marTop w:val="0"/>
      <w:marBottom w:val="0"/>
      <w:divBdr>
        <w:top w:val="none" w:sz="0" w:space="0" w:color="auto"/>
        <w:left w:val="none" w:sz="0" w:space="0" w:color="auto"/>
        <w:bottom w:val="none" w:sz="0" w:space="0" w:color="auto"/>
        <w:right w:val="none" w:sz="0" w:space="0" w:color="auto"/>
      </w:divBdr>
    </w:div>
    <w:div w:id="1640719146">
      <w:bodyDiv w:val="1"/>
      <w:marLeft w:val="0"/>
      <w:marRight w:val="0"/>
      <w:marTop w:val="0"/>
      <w:marBottom w:val="0"/>
      <w:divBdr>
        <w:top w:val="none" w:sz="0" w:space="0" w:color="auto"/>
        <w:left w:val="none" w:sz="0" w:space="0" w:color="auto"/>
        <w:bottom w:val="none" w:sz="0" w:space="0" w:color="auto"/>
        <w:right w:val="none" w:sz="0" w:space="0" w:color="auto"/>
      </w:divBdr>
    </w:div>
    <w:div w:id="1641038589">
      <w:bodyDiv w:val="1"/>
      <w:marLeft w:val="0"/>
      <w:marRight w:val="0"/>
      <w:marTop w:val="0"/>
      <w:marBottom w:val="0"/>
      <w:divBdr>
        <w:top w:val="none" w:sz="0" w:space="0" w:color="auto"/>
        <w:left w:val="none" w:sz="0" w:space="0" w:color="auto"/>
        <w:bottom w:val="none" w:sz="0" w:space="0" w:color="auto"/>
        <w:right w:val="none" w:sz="0" w:space="0" w:color="auto"/>
      </w:divBdr>
    </w:div>
    <w:div w:id="1641108624">
      <w:bodyDiv w:val="1"/>
      <w:marLeft w:val="0"/>
      <w:marRight w:val="0"/>
      <w:marTop w:val="0"/>
      <w:marBottom w:val="0"/>
      <w:divBdr>
        <w:top w:val="none" w:sz="0" w:space="0" w:color="auto"/>
        <w:left w:val="none" w:sz="0" w:space="0" w:color="auto"/>
        <w:bottom w:val="none" w:sz="0" w:space="0" w:color="auto"/>
        <w:right w:val="none" w:sz="0" w:space="0" w:color="auto"/>
      </w:divBdr>
    </w:div>
    <w:div w:id="1641303847">
      <w:bodyDiv w:val="1"/>
      <w:marLeft w:val="0"/>
      <w:marRight w:val="0"/>
      <w:marTop w:val="0"/>
      <w:marBottom w:val="0"/>
      <w:divBdr>
        <w:top w:val="none" w:sz="0" w:space="0" w:color="auto"/>
        <w:left w:val="none" w:sz="0" w:space="0" w:color="auto"/>
        <w:bottom w:val="none" w:sz="0" w:space="0" w:color="auto"/>
        <w:right w:val="none" w:sz="0" w:space="0" w:color="auto"/>
      </w:divBdr>
    </w:div>
    <w:div w:id="1641766750">
      <w:bodyDiv w:val="1"/>
      <w:marLeft w:val="0"/>
      <w:marRight w:val="0"/>
      <w:marTop w:val="0"/>
      <w:marBottom w:val="0"/>
      <w:divBdr>
        <w:top w:val="none" w:sz="0" w:space="0" w:color="auto"/>
        <w:left w:val="none" w:sz="0" w:space="0" w:color="auto"/>
        <w:bottom w:val="none" w:sz="0" w:space="0" w:color="auto"/>
        <w:right w:val="none" w:sz="0" w:space="0" w:color="auto"/>
      </w:divBdr>
    </w:div>
    <w:div w:id="1642153594">
      <w:bodyDiv w:val="1"/>
      <w:marLeft w:val="0"/>
      <w:marRight w:val="0"/>
      <w:marTop w:val="0"/>
      <w:marBottom w:val="0"/>
      <w:divBdr>
        <w:top w:val="none" w:sz="0" w:space="0" w:color="auto"/>
        <w:left w:val="none" w:sz="0" w:space="0" w:color="auto"/>
        <w:bottom w:val="none" w:sz="0" w:space="0" w:color="auto"/>
        <w:right w:val="none" w:sz="0" w:space="0" w:color="auto"/>
      </w:divBdr>
    </w:div>
    <w:div w:id="1642223788">
      <w:bodyDiv w:val="1"/>
      <w:marLeft w:val="0"/>
      <w:marRight w:val="0"/>
      <w:marTop w:val="0"/>
      <w:marBottom w:val="0"/>
      <w:divBdr>
        <w:top w:val="none" w:sz="0" w:space="0" w:color="auto"/>
        <w:left w:val="none" w:sz="0" w:space="0" w:color="auto"/>
        <w:bottom w:val="none" w:sz="0" w:space="0" w:color="auto"/>
        <w:right w:val="none" w:sz="0" w:space="0" w:color="auto"/>
      </w:divBdr>
    </w:div>
    <w:div w:id="1642617316">
      <w:bodyDiv w:val="1"/>
      <w:marLeft w:val="0"/>
      <w:marRight w:val="0"/>
      <w:marTop w:val="0"/>
      <w:marBottom w:val="0"/>
      <w:divBdr>
        <w:top w:val="none" w:sz="0" w:space="0" w:color="auto"/>
        <w:left w:val="none" w:sz="0" w:space="0" w:color="auto"/>
        <w:bottom w:val="none" w:sz="0" w:space="0" w:color="auto"/>
        <w:right w:val="none" w:sz="0" w:space="0" w:color="auto"/>
      </w:divBdr>
    </w:div>
    <w:div w:id="1642878647">
      <w:bodyDiv w:val="1"/>
      <w:marLeft w:val="0"/>
      <w:marRight w:val="0"/>
      <w:marTop w:val="0"/>
      <w:marBottom w:val="0"/>
      <w:divBdr>
        <w:top w:val="none" w:sz="0" w:space="0" w:color="auto"/>
        <w:left w:val="none" w:sz="0" w:space="0" w:color="auto"/>
        <w:bottom w:val="none" w:sz="0" w:space="0" w:color="auto"/>
        <w:right w:val="none" w:sz="0" w:space="0" w:color="auto"/>
      </w:divBdr>
    </w:div>
    <w:div w:id="1642883621">
      <w:bodyDiv w:val="1"/>
      <w:marLeft w:val="0"/>
      <w:marRight w:val="0"/>
      <w:marTop w:val="0"/>
      <w:marBottom w:val="0"/>
      <w:divBdr>
        <w:top w:val="none" w:sz="0" w:space="0" w:color="auto"/>
        <w:left w:val="none" w:sz="0" w:space="0" w:color="auto"/>
        <w:bottom w:val="none" w:sz="0" w:space="0" w:color="auto"/>
        <w:right w:val="none" w:sz="0" w:space="0" w:color="auto"/>
      </w:divBdr>
    </w:div>
    <w:div w:id="1643729580">
      <w:bodyDiv w:val="1"/>
      <w:marLeft w:val="0"/>
      <w:marRight w:val="0"/>
      <w:marTop w:val="0"/>
      <w:marBottom w:val="0"/>
      <w:divBdr>
        <w:top w:val="none" w:sz="0" w:space="0" w:color="auto"/>
        <w:left w:val="none" w:sz="0" w:space="0" w:color="auto"/>
        <w:bottom w:val="none" w:sz="0" w:space="0" w:color="auto"/>
        <w:right w:val="none" w:sz="0" w:space="0" w:color="auto"/>
      </w:divBdr>
      <w:divsChild>
        <w:div w:id="2054191802">
          <w:marLeft w:val="0"/>
          <w:marRight w:val="0"/>
          <w:marTop w:val="0"/>
          <w:marBottom w:val="375"/>
          <w:divBdr>
            <w:top w:val="none" w:sz="0" w:space="0" w:color="auto"/>
            <w:left w:val="none" w:sz="0" w:space="0" w:color="auto"/>
            <w:bottom w:val="none" w:sz="0" w:space="0" w:color="auto"/>
            <w:right w:val="none" w:sz="0" w:space="0" w:color="auto"/>
          </w:divBdr>
          <w:divsChild>
            <w:div w:id="567494126">
              <w:marLeft w:val="0"/>
              <w:marRight w:val="0"/>
              <w:marTop w:val="0"/>
              <w:marBottom w:val="75"/>
              <w:divBdr>
                <w:top w:val="none" w:sz="0" w:space="0" w:color="auto"/>
                <w:left w:val="none" w:sz="0" w:space="0" w:color="auto"/>
                <w:bottom w:val="none" w:sz="0" w:space="0" w:color="auto"/>
                <w:right w:val="none" w:sz="0" w:space="0" w:color="auto"/>
              </w:divBdr>
            </w:div>
            <w:div w:id="1666784995">
              <w:marLeft w:val="0"/>
              <w:marRight w:val="0"/>
              <w:marTop w:val="0"/>
              <w:marBottom w:val="75"/>
              <w:divBdr>
                <w:top w:val="single" w:sz="6" w:space="3" w:color="DEDEDE"/>
                <w:left w:val="single" w:sz="6" w:space="3" w:color="DEDEDE"/>
                <w:bottom w:val="single" w:sz="6" w:space="3" w:color="DEDEDE"/>
                <w:right w:val="single" w:sz="6" w:space="3" w:color="DEDEDE"/>
              </w:divBdr>
              <w:divsChild>
                <w:div w:id="1532263835">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644264110">
      <w:bodyDiv w:val="1"/>
      <w:marLeft w:val="0"/>
      <w:marRight w:val="0"/>
      <w:marTop w:val="0"/>
      <w:marBottom w:val="0"/>
      <w:divBdr>
        <w:top w:val="none" w:sz="0" w:space="0" w:color="auto"/>
        <w:left w:val="none" w:sz="0" w:space="0" w:color="auto"/>
        <w:bottom w:val="none" w:sz="0" w:space="0" w:color="auto"/>
        <w:right w:val="none" w:sz="0" w:space="0" w:color="auto"/>
      </w:divBdr>
    </w:div>
    <w:div w:id="1644650643">
      <w:bodyDiv w:val="1"/>
      <w:marLeft w:val="0"/>
      <w:marRight w:val="0"/>
      <w:marTop w:val="0"/>
      <w:marBottom w:val="0"/>
      <w:divBdr>
        <w:top w:val="none" w:sz="0" w:space="0" w:color="auto"/>
        <w:left w:val="none" w:sz="0" w:space="0" w:color="auto"/>
        <w:bottom w:val="none" w:sz="0" w:space="0" w:color="auto"/>
        <w:right w:val="none" w:sz="0" w:space="0" w:color="auto"/>
      </w:divBdr>
    </w:div>
    <w:div w:id="1644692930">
      <w:bodyDiv w:val="1"/>
      <w:marLeft w:val="0"/>
      <w:marRight w:val="0"/>
      <w:marTop w:val="0"/>
      <w:marBottom w:val="0"/>
      <w:divBdr>
        <w:top w:val="none" w:sz="0" w:space="0" w:color="auto"/>
        <w:left w:val="none" w:sz="0" w:space="0" w:color="auto"/>
        <w:bottom w:val="none" w:sz="0" w:space="0" w:color="auto"/>
        <w:right w:val="none" w:sz="0" w:space="0" w:color="auto"/>
      </w:divBdr>
      <w:divsChild>
        <w:div w:id="139929332">
          <w:marLeft w:val="0"/>
          <w:marRight w:val="0"/>
          <w:marTop w:val="0"/>
          <w:marBottom w:val="0"/>
          <w:divBdr>
            <w:top w:val="none" w:sz="0" w:space="0" w:color="auto"/>
            <w:left w:val="none" w:sz="0" w:space="0" w:color="auto"/>
            <w:bottom w:val="none" w:sz="0" w:space="0" w:color="auto"/>
            <w:right w:val="none" w:sz="0" w:space="0" w:color="auto"/>
          </w:divBdr>
          <w:divsChild>
            <w:div w:id="2002613370">
              <w:marLeft w:val="-300"/>
              <w:marRight w:val="0"/>
              <w:marTop w:val="0"/>
              <w:marBottom w:val="0"/>
              <w:divBdr>
                <w:top w:val="none" w:sz="0" w:space="0" w:color="auto"/>
                <w:left w:val="none" w:sz="0" w:space="0" w:color="auto"/>
                <w:bottom w:val="none" w:sz="0" w:space="0" w:color="auto"/>
                <w:right w:val="none" w:sz="0" w:space="0" w:color="auto"/>
              </w:divBdr>
              <w:divsChild>
                <w:div w:id="1171681918">
                  <w:marLeft w:val="0"/>
                  <w:marRight w:val="0"/>
                  <w:marTop w:val="0"/>
                  <w:marBottom w:val="0"/>
                  <w:divBdr>
                    <w:top w:val="none" w:sz="0" w:space="0" w:color="auto"/>
                    <w:left w:val="none" w:sz="0" w:space="0" w:color="auto"/>
                    <w:bottom w:val="none" w:sz="0" w:space="0" w:color="auto"/>
                    <w:right w:val="none" w:sz="0" w:space="0" w:color="auto"/>
                  </w:divBdr>
                  <w:divsChild>
                    <w:div w:id="703361130">
                      <w:marLeft w:val="0"/>
                      <w:marRight w:val="0"/>
                      <w:marTop w:val="0"/>
                      <w:marBottom w:val="0"/>
                      <w:divBdr>
                        <w:top w:val="none" w:sz="0" w:space="0" w:color="auto"/>
                        <w:left w:val="none" w:sz="0" w:space="0" w:color="auto"/>
                        <w:bottom w:val="none" w:sz="0" w:space="0" w:color="auto"/>
                        <w:right w:val="none" w:sz="0" w:space="0" w:color="auto"/>
                      </w:divBdr>
                      <w:divsChild>
                        <w:div w:id="2109157998">
                          <w:marLeft w:val="0"/>
                          <w:marRight w:val="0"/>
                          <w:marTop w:val="0"/>
                          <w:marBottom w:val="0"/>
                          <w:divBdr>
                            <w:top w:val="none" w:sz="0" w:space="0" w:color="auto"/>
                            <w:left w:val="none" w:sz="0" w:space="0" w:color="auto"/>
                            <w:bottom w:val="none" w:sz="0" w:space="0" w:color="auto"/>
                            <w:right w:val="none" w:sz="0" w:space="0" w:color="auto"/>
                          </w:divBdr>
                          <w:divsChild>
                            <w:div w:id="1070542514">
                              <w:marLeft w:val="0"/>
                              <w:marRight w:val="0"/>
                              <w:marTop w:val="0"/>
                              <w:marBottom w:val="0"/>
                              <w:divBdr>
                                <w:top w:val="none" w:sz="0" w:space="0" w:color="auto"/>
                                <w:left w:val="none" w:sz="0" w:space="0" w:color="auto"/>
                                <w:bottom w:val="none" w:sz="0" w:space="0" w:color="auto"/>
                                <w:right w:val="none" w:sz="0" w:space="0" w:color="auto"/>
                              </w:divBdr>
                              <w:divsChild>
                                <w:div w:id="2016615574">
                                  <w:marLeft w:val="0"/>
                                  <w:marRight w:val="450"/>
                                  <w:marTop w:val="0"/>
                                  <w:marBottom w:val="0"/>
                                  <w:divBdr>
                                    <w:top w:val="none" w:sz="0" w:space="0" w:color="auto"/>
                                    <w:left w:val="none" w:sz="0" w:space="0" w:color="auto"/>
                                    <w:bottom w:val="none" w:sz="0" w:space="0" w:color="auto"/>
                                    <w:right w:val="none" w:sz="0" w:space="0" w:color="auto"/>
                                  </w:divBdr>
                                  <w:divsChild>
                                    <w:div w:id="87539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850448">
      <w:bodyDiv w:val="1"/>
      <w:marLeft w:val="0"/>
      <w:marRight w:val="0"/>
      <w:marTop w:val="0"/>
      <w:marBottom w:val="0"/>
      <w:divBdr>
        <w:top w:val="none" w:sz="0" w:space="0" w:color="auto"/>
        <w:left w:val="none" w:sz="0" w:space="0" w:color="auto"/>
        <w:bottom w:val="none" w:sz="0" w:space="0" w:color="auto"/>
        <w:right w:val="none" w:sz="0" w:space="0" w:color="auto"/>
      </w:divBdr>
    </w:div>
    <w:div w:id="1645430129">
      <w:bodyDiv w:val="1"/>
      <w:marLeft w:val="0"/>
      <w:marRight w:val="0"/>
      <w:marTop w:val="0"/>
      <w:marBottom w:val="0"/>
      <w:divBdr>
        <w:top w:val="none" w:sz="0" w:space="0" w:color="auto"/>
        <w:left w:val="none" w:sz="0" w:space="0" w:color="auto"/>
        <w:bottom w:val="none" w:sz="0" w:space="0" w:color="auto"/>
        <w:right w:val="none" w:sz="0" w:space="0" w:color="auto"/>
      </w:divBdr>
    </w:div>
    <w:div w:id="1646471653">
      <w:bodyDiv w:val="1"/>
      <w:marLeft w:val="0"/>
      <w:marRight w:val="0"/>
      <w:marTop w:val="0"/>
      <w:marBottom w:val="0"/>
      <w:divBdr>
        <w:top w:val="none" w:sz="0" w:space="0" w:color="auto"/>
        <w:left w:val="none" w:sz="0" w:space="0" w:color="auto"/>
        <w:bottom w:val="none" w:sz="0" w:space="0" w:color="auto"/>
        <w:right w:val="none" w:sz="0" w:space="0" w:color="auto"/>
      </w:divBdr>
    </w:div>
    <w:div w:id="1646810392">
      <w:bodyDiv w:val="1"/>
      <w:marLeft w:val="0"/>
      <w:marRight w:val="0"/>
      <w:marTop w:val="0"/>
      <w:marBottom w:val="0"/>
      <w:divBdr>
        <w:top w:val="none" w:sz="0" w:space="0" w:color="auto"/>
        <w:left w:val="none" w:sz="0" w:space="0" w:color="auto"/>
        <w:bottom w:val="none" w:sz="0" w:space="0" w:color="auto"/>
        <w:right w:val="none" w:sz="0" w:space="0" w:color="auto"/>
      </w:divBdr>
    </w:div>
    <w:div w:id="1647122501">
      <w:bodyDiv w:val="1"/>
      <w:marLeft w:val="0"/>
      <w:marRight w:val="0"/>
      <w:marTop w:val="0"/>
      <w:marBottom w:val="0"/>
      <w:divBdr>
        <w:top w:val="none" w:sz="0" w:space="0" w:color="auto"/>
        <w:left w:val="none" w:sz="0" w:space="0" w:color="auto"/>
        <w:bottom w:val="none" w:sz="0" w:space="0" w:color="auto"/>
        <w:right w:val="none" w:sz="0" w:space="0" w:color="auto"/>
      </w:divBdr>
    </w:div>
    <w:div w:id="1647273609">
      <w:bodyDiv w:val="1"/>
      <w:marLeft w:val="0"/>
      <w:marRight w:val="0"/>
      <w:marTop w:val="0"/>
      <w:marBottom w:val="0"/>
      <w:divBdr>
        <w:top w:val="none" w:sz="0" w:space="0" w:color="auto"/>
        <w:left w:val="none" w:sz="0" w:space="0" w:color="auto"/>
        <w:bottom w:val="none" w:sz="0" w:space="0" w:color="auto"/>
        <w:right w:val="none" w:sz="0" w:space="0" w:color="auto"/>
      </w:divBdr>
    </w:div>
    <w:div w:id="1647275618">
      <w:bodyDiv w:val="1"/>
      <w:marLeft w:val="0"/>
      <w:marRight w:val="0"/>
      <w:marTop w:val="0"/>
      <w:marBottom w:val="0"/>
      <w:divBdr>
        <w:top w:val="none" w:sz="0" w:space="0" w:color="auto"/>
        <w:left w:val="none" w:sz="0" w:space="0" w:color="auto"/>
        <w:bottom w:val="none" w:sz="0" w:space="0" w:color="auto"/>
        <w:right w:val="none" w:sz="0" w:space="0" w:color="auto"/>
      </w:divBdr>
    </w:div>
    <w:div w:id="1647318350">
      <w:bodyDiv w:val="1"/>
      <w:marLeft w:val="0"/>
      <w:marRight w:val="0"/>
      <w:marTop w:val="0"/>
      <w:marBottom w:val="0"/>
      <w:divBdr>
        <w:top w:val="none" w:sz="0" w:space="0" w:color="auto"/>
        <w:left w:val="none" w:sz="0" w:space="0" w:color="auto"/>
        <w:bottom w:val="none" w:sz="0" w:space="0" w:color="auto"/>
        <w:right w:val="none" w:sz="0" w:space="0" w:color="auto"/>
      </w:divBdr>
      <w:divsChild>
        <w:div w:id="955060795">
          <w:marLeft w:val="0"/>
          <w:marRight w:val="0"/>
          <w:marTop w:val="0"/>
          <w:marBottom w:val="0"/>
          <w:divBdr>
            <w:top w:val="none" w:sz="0" w:space="0" w:color="auto"/>
            <w:left w:val="none" w:sz="0" w:space="0" w:color="auto"/>
            <w:bottom w:val="none" w:sz="0" w:space="0" w:color="auto"/>
            <w:right w:val="none" w:sz="0" w:space="0" w:color="auto"/>
          </w:divBdr>
          <w:divsChild>
            <w:div w:id="1318602">
              <w:marLeft w:val="0"/>
              <w:marRight w:val="0"/>
              <w:marTop w:val="0"/>
              <w:marBottom w:val="0"/>
              <w:divBdr>
                <w:top w:val="none" w:sz="0" w:space="0" w:color="auto"/>
                <w:left w:val="none" w:sz="0" w:space="0" w:color="auto"/>
                <w:bottom w:val="none" w:sz="0" w:space="0" w:color="auto"/>
                <w:right w:val="none" w:sz="0" w:space="0" w:color="auto"/>
              </w:divBdr>
              <w:divsChild>
                <w:div w:id="1732001903">
                  <w:marLeft w:val="0"/>
                  <w:marRight w:val="0"/>
                  <w:marTop w:val="0"/>
                  <w:marBottom w:val="0"/>
                  <w:divBdr>
                    <w:top w:val="none" w:sz="0" w:space="0" w:color="auto"/>
                    <w:left w:val="none" w:sz="0" w:space="0" w:color="auto"/>
                    <w:bottom w:val="none" w:sz="0" w:space="0" w:color="auto"/>
                    <w:right w:val="none" w:sz="0" w:space="0" w:color="auto"/>
                  </w:divBdr>
                  <w:divsChild>
                    <w:div w:id="19667822">
                      <w:marLeft w:val="0"/>
                      <w:marRight w:val="0"/>
                      <w:marTop w:val="0"/>
                      <w:marBottom w:val="0"/>
                      <w:divBdr>
                        <w:top w:val="none" w:sz="0" w:space="0" w:color="auto"/>
                        <w:left w:val="none" w:sz="0" w:space="0" w:color="auto"/>
                        <w:bottom w:val="none" w:sz="0" w:space="0" w:color="auto"/>
                        <w:right w:val="none" w:sz="0" w:space="0" w:color="auto"/>
                      </w:divBdr>
                      <w:divsChild>
                        <w:div w:id="108403026">
                          <w:marLeft w:val="0"/>
                          <w:marRight w:val="0"/>
                          <w:marTop w:val="37"/>
                          <w:marBottom w:val="0"/>
                          <w:divBdr>
                            <w:top w:val="none" w:sz="0" w:space="0" w:color="auto"/>
                            <w:left w:val="none" w:sz="0" w:space="0" w:color="auto"/>
                            <w:bottom w:val="none" w:sz="0" w:space="0" w:color="auto"/>
                            <w:right w:val="none" w:sz="0" w:space="0" w:color="auto"/>
                          </w:divBdr>
                          <w:divsChild>
                            <w:div w:id="232855730">
                              <w:marLeft w:val="0"/>
                              <w:marRight w:val="320"/>
                              <w:marTop w:val="0"/>
                              <w:marBottom w:val="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8318327">
      <w:bodyDiv w:val="1"/>
      <w:marLeft w:val="0"/>
      <w:marRight w:val="0"/>
      <w:marTop w:val="0"/>
      <w:marBottom w:val="0"/>
      <w:divBdr>
        <w:top w:val="none" w:sz="0" w:space="0" w:color="auto"/>
        <w:left w:val="none" w:sz="0" w:space="0" w:color="auto"/>
        <w:bottom w:val="none" w:sz="0" w:space="0" w:color="auto"/>
        <w:right w:val="none" w:sz="0" w:space="0" w:color="auto"/>
      </w:divBdr>
    </w:div>
    <w:div w:id="1648902632">
      <w:bodyDiv w:val="1"/>
      <w:marLeft w:val="0"/>
      <w:marRight w:val="0"/>
      <w:marTop w:val="0"/>
      <w:marBottom w:val="0"/>
      <w:divBdr>
        <w:top w:val="none" w:sz="0" w:space="0" w:color="auto"/>
        <w:left w:val="none" w:sz="0" w:space="0" w:color="auto"/>
        <w:bottom w:val="none" w:sz="0" w:space="0" w:color="auto"/>
        <w:right w:val="none" w:sz="0" w:space="0" w:color="auto"/>
      </w:divBdr>
      <w:divsChild>
        <w:div w:id="1419910132">
          <w:marLeft w:val="0"/>
          <w:marRight w:val="0"/>
          <w:marTop w:val="0"/>
          <w:marBottom w:val="0"/>
          <w:divBdr>
            <w:top w:val="none" w:sz="0" w:space="0" w:color="auto"/>
            <w:left w:val="none" w:sz="0" w:space="0" w:color="auto"/>
            <w:bottom w:val="none" w:sz="0" w:space="0" w:color="auto"/>
            <w:right w:val="none" w:sz="0" w:space="0" w:color="auto"/>
          </w:divBdr>
          <w:divsChild>
            <w:div w:id="460533772">
              <w:marLeft w:val="0"/>
              <w:marRight w:val="0"/>
              <w:marTop w:val="0"/>
              <w:marBottom w:val="0"/>
              <w:divBdr>
                <w:top w:val="none" w:sz="0" w:space="0" w:color="auto"/>
                <w:left w:val="none" w:sz="0" w:space="0" w:color="auto"/>
                <w:bottom w:val="none" w:sz="0" w:space="0" w:color="auto"/>
                <w:right w:val="none" w:sz="0" w:space="0" w:color="auto"/>
              </w:divBdr>
              <w:divsChild>
                <w:div w:id="324556797">
                  <w:marLeft w:val="0"/>
                  <w:marRight w:val="0"/>
                  <w:marTop w:val="0"/>
                  <w:marBottom w:val="0"/>
                  <w:divBdr>
                    <w:top w:val="none" w:sz="0" w:space="0" w:color="auto"/>
                    <w:left w:val="none" w:sz="0" w:space="0" w:color="auto"/>
                    <w:bottom w:val="none" w:sz="0" w:space="0" w:color="auto"/>
                    <w:right w:val="none" w:sz="0" w:space="0" w:color="auto"/>
                  </w:divBdr>
                  <w:divsChild>
                    <w:div w:id="614869899">
                      <w:marLeft w:val="0"/>
                      <w:marRight w:val="0"/>
                      <w:marTop w:val="0"/>
                      <w:marBottom w:val="0"/>
                      <w:divBdr>
                        <w:top w:val="none" w:sz="0" w:space="0" w:color="auto"/>
                        <w:left w:val="none" w:sz="0" w:space="0" w:color="auto"/>
                        <w:bottom w:val="none" w:sz="0" w:space="0" w:color="auto"/>
                        <w:right w:val="none" w:sz="0" w:space="0" w:color="auto"/>
                      </w:divBdr>
                      <w:divsChild>
                        <w:div w:id="247735226">
                          <w:marLeft w:val="0"/>
                          <w:marRight w:val="0"/>
                          <w:marTop w:val="0"/>
                          <w:marBottom w:val="0"/>
                          <w:divBdr>
                            <w:top w:val="none" w:sz="0" w:space="0" w:color="auto"/>
                            <w:left w:val="none" w:sz="0" w:space="0" w:color="auto"/>
                            <w:bottom w:val="none" w:sz="0" w:space="0" w:color="auto"/>
                            <w:right w:val="none" w:sz="0" w:space="0" w:color="auto"/>
                          </w:divBdr>
                          <w:divsChild>
                            <w:div w:id="1736588216">
                              <w:marLeft w:val="0"/>
                              <w:marRight w:val="0"/>
                              <w:marTop w:val="0"/>
                              <w:marBottom w:val="0"/>
                              <w:divBdr>
                                <w:top w:val="none" w:sz="0" w:space="0" w:color="auto"/>
                                <w:left w:val="none" w:sz="0" w:space="0" w:color="auto"/>
                                <w:bottom w:val="none" w:sz="0" w:space="0" w:color="auto"/>
                                <w:right w:val="none" w:sz="0" w:space="0" w:color="auto"/>
                              </w:divBdr>
                              <w:divsChild>
                                <w:div w:id="90009531">
                                  <w:marLeft w:val="0"/>
                                  <w:marRight w:val="0"/>
                                  <w:marTop w:val="0"/>
                                  <w:marBottom w:val="0"/>
                                  <w:divBdr>
                                    <w:top w:val="none" w:sz="0" w:space="0" w:color="auto"/>
                                    <w:left w:val="none" w:sz="0" w:space="0" w:color="auto"/>
                                    <w:bottom w:val="none" w:sz="0" w:space="0" w:color="auto"/>
                                    <w:right w:val="none" w:sz="0" w:space="0" w:color="auto"/>
                                  </w:divBdr>
                                </w:div>
                                <w:div w:id="219827262">
                                  <w:marLeft w:val="0"/>
                                  <w:marRight w:val="0"/>
                                  <w:marTop w:val="0"/>
                                  <w:marBottom w:val="0"/>
                                  <w:divBdr>
                                    <w:top w:val="none" w:sz="0" w:space="0" w:color="auto"/>
                                    <w:left w:val="none" w:sz="0" w:space="0" w:color="auto"/>
                                    <w:bottom w:val="none" w:sz="0" w:space="0" w:color="auto"/>
                                    <w:right w:val="none" w:sz="0" w:space="0" w:color="auto"/>
                                  </w:divBdr>
                                </w:div>
                                <w:div w:id="561791456">
                                  <w:marLeft w:val="0"/>
                                  <w:marRight w:val="0"/>
                                  <w:marTop w:val="0"/>
                                  <w:marBottom w:val="0"/>
                                  <w:divBdr>
                                    <w:top w:val="none" w:sz="0" w:space="0" w:color="auto"/>
                                    <w:left w:val="none" w:sz="0" w:space="0" w:color="auto"/>
                                    <w:bottom w:val="none" w:sz="0" w:space="0" w:color="auto"/>
                                    <w:right w:val="none" w:sz="0" w:space="0" w:color="auto"/>
                                  </w:divBdr>
                                </w:div>
                                <w:div w:id="1172645107">
                                  <w:marLeft w:val="0"/>
                                  <w:marRight w:val="0"/>
                                  <w:marTop w:val="0"/>
                                  <w:marBottom w:val="0"/>
                                  <w:divBdr>
                                    <w:top w:val="none" w:sz="0" w:space="0" w:color="auto"/>
                                    <w:left w:val="none" w:sz="0" w:space="0" w:color="auto"/>
                                    <w:bottom w:val="none" w:sz="0" w:space="0" w:color="auto"/>
                                    <w:right w:val="none" w:sz="0" w:space="0" w:color="auto"/>
                                  </w:divBdr>
                                </w:div>
                                <w:div w:id="1331979069">
                                  <w:marLeft w:val="0"/>
                                  <w:marRight w:val="0"/>
                                  <w:marTop w:val="0"/>
                                  <w:marBottom w:val="0"/>
                                  <w:divBdr>
                                    <w:top w:val="none" w:sz="0" w:space="0" w:color="auto"/>
                                    <w:left w:val="none" w:sz="0" w:space="0" w:color="auto"/>
                                    <w:bottom w:val="none" w:sz="0" w:space="0" w:color="auto"/>
                                    <w:right w:val="none" w:sz="0" w:space="0" w:color="auto"/>
                                  </w:divBdr>
                                </w:div>
                                <w:div w:id="200986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9094569">
      <w:bodyDiv w:val="1"/>
      <w:marLeft w:val="0"/>
      <w:marRight w:val="0"/>
      <w:marTop w:val="0"/>
      <w:marBottom w:val="0"/>
      <w:divBdr>
        <w:top w:val="none" w:sz="0" w:space="0" w:color="auto"/>
        <w:left w:val="none" w:sz="0" w:space="0" w:color="auto"/>
        <w:bottom w:val="none" w:sz="0" w:space="0" w:color="auto"/>
        <w:right w:val="none" w:sz="0" w:space="0" w:color="auto"/>
      </w:divBdr>
    </w:div>
    <w:div w:id="1649937300">
      <w:bodyDiv w:val="1"/>
      <w:marLeft w:val="0"/>
      <w:marRight w:val="0"/>
      <w:marTop w:val="0"/>
      <w:marBottom w:val="0"/>
      <w:divBdr>
        <w:top w:val="none" w:sz="0" w:space="0" w:color="auto"/>
        <w:left w:val="none" w:sz="0" w:space="0" w:color="auto"/>
        <w:bottom w:val="none" w:sz="0" w:space="0" w:color="auto"/>
        <w:right w:val="none" w:sz="0" w:space="0" w:color="auto"/>
      </w:divBdr>
    </w:div>
    <w:div w:id="1650673141">
      <w:bodyDiv w:val="1"/>
      <w:marLeft w:val="0"/>
      <w:marRight w:val="0"/>
      <w:marTop w:val="0"/>
      <w:marBottom w:val="0"/>
      <w:divBdr>
        <w:top w:val="none" w:sz="0" w:space="0" w:color="auto"/>
        <w:left w:val="none" w:sz="0" w:space="0" w:color="auto"/>
        <w:bottom w:val="none" w:sz="0" w:space="0" w:color="auto"/>
        <w:right w:val="none" w:sz="0" w:space="0" w:color="auto"/>
      </w:divBdr>
    </w:div>
    <w:div w:id="1651329093">
      <w:bodyDiv w:val="1"/>
      <w:marLeft w:val="0"/>
      <w:marRight w:val="0"/>
      <w:marTop w:val="0"/>
      <w:marBottom w:val="0"/>
      <w:divBdr>
        <w:top w:val="none" w:sz="0" w:space="0" w:color="auto"/>
        <w:left w:val="none" w:sz="0" w:space="0" w:color="auto"/>
        <w:bottom w:val="none" w:sz="0" w:space="0" w:color="auto"/>
        <w:right w:val="none" w:sz="0" w:space="0" w:color="auto"/>
      </w:divBdr>
    </w:div>
    <w:div w:id="1651592247">
      <w:bodyDiv w:val="1"/>
      <w:marLeft w:val="0"/>
      <w:marRight w:val="0"/>
      <w:marTop w:val="0"/>
      <w:marBottom w:val="0"/>
      <w:divBdr>
        <w:top w:val="none" w:sz="0" w:space="0" w:color="auto"/>
        <w:left w:val="none" w:sz="0" w:space="0" w:color="auto"/>
        <w:bottom w:val="none" w:sz="0" w:space="0" w:color="auto"/>
        <w:right w:val="none" w:sz="0" w:space="0" w:color="auto"/>
      </w:divBdr>
    </w:div>
    <w:div w:id="1651715909">
      <w:bodyDiv w:val="1"/>
      <w:marLeft w:val="0"/>
      <w:marRight w:val="0"/>
      <w:marTop w:val="0"/>
      <w:marBottom w:val="0"/>
      <w:divBdr>
        <w:top w:val="none" w:sz="0" w:space="0" w:color="auto"/>
        <w:left w:val="none" w:sz="0" w:space="0" w:color="auto"/>
        <w:bottom w:val="none" w:sz="0" w:space="0" w:color="auto"/>
        <w:right w:val="none" w:sz="0" w:space="0" w:color="auto"/>
      </w:divBdr>
    </w:div>
    <w:div w:id="1651904482">
      <w:bodyDiv w:val="1"/>
      <w:marLeft w:val="0"/>
      <w:marRight w:val="0"/>
      <w:marTop w:val="0"/>
      <w:marBottom w:val="0"/>
      <w:divBdr>
        <w:top w:val="none" w:sz="0" w:space="0" w:color="auto"/>
        <w:left w:val="none" w:sz="0" w:space="0" w:color="auto"/>
        <w:bottom w:val="none" w:sz="0" w:space="0" w:color="auto"/>
        <w:right w:val="none" w:sz="0" w:space="0" w:color="auto"/>
      </w:divBdr>
    </w:div>
    <w:div w:id="1651985112">
      <w:bodyDiv w:val="1"/>
      <w:marLeft w:val="0"/>
      <w:marRight w:val="0"/>
      <w:marTop w:val="0"/>
      <w:marBottom w:val="0"/>
      <w:divBdr>
        <w:top w:val="none" w:sz="0" w:space="0" w:color="auto"/>
        <w:left w:val="none" w:sz="0" w:space="0" w:color="auto"/>
        <w:bottom w:val="none" w:sz="0" w:space="0" w:color="auto"/>
        <w:right w:val="none" w:sz="0" w:space="0" w:color="auto"/>
      </w:divBdr>
    </w:div>
    <w:div w:id="1652632884">
      <w:bodyDiv w:val="1"/>
      <w:marLeft w:val="0"/>
      <w:marRight w:val="0"/>
      <w:marTop w:val="0"/>
      <w:marBottom w:val="0"/>
      <w:divBdr>
        <w:top w:val="none" w:sz="0" w:space="0" w:color="auto"/>
        <w:left w:val="none" w:sz="0" w:space="0" w:color="auto"/>
        <w:bottom w:val="none" w:sz="0" w:space="0" w:color="auto"/>
        <w:right w:val="none" w:sz="0" w:space="0" w:color="auto"/>
      </w:divBdr>
    </w:div>
    <w:div w:id="1653024582">
      <w:bodyDiv w:val="1"/>
      <w:marLeft w:val="0"/>
      <w:marRight w:val="0"/>
      <w:marTop w:val="0"/>
      <w:marBottom w:val="0"/>
      <w:divBdr>
        <w:top w:val="none" w:sz="0" w:space="0" w:color="auto"/>
        <w:left w:val="none" w:sz="0" w:space="0" w:color="auto"/>
        <w:bottom w:val="none" w:sz="0" w:space="0" w:color="auto"/>
        <w:right w:val="none" w:sz="0" w:space="0" w:color="auto"/>
      </w:divBdr>
    </w:div>
    <w:div w:id="1653215759">
      <w:bodyDiv w:val="1"/>
      <w:marLeft w:val="0"/>
      <w:marRight w:val="0"/>
      <w:marTop w:val="0"/>
      <w:marBottom w:val="0"/>
      <w:divBdr>
        <w:top w:val="none" w:sz="0" w:space="0" w:color="auto"/>
        <w:left w:val="none" w:sz="0" w:space="0" w:color="auto"/>
        <w:bottom w:val="none" w:sz="0" w:space="0" w:color="auto"/>
        <w:right w:val="none" w:sz="0" w:space="0" w:color="auto"/>
      </w:divBdr>
    </w:div>
    <w:div w:id="1653296375">
      <w:bodyDiv w:val="1"/>
      <w:marLeft w:val="0"/>
      <w:marRight w:val="0"/>
      <w:marTop w:val="0"/>
      <w:marBottom w:val="0"/>
      <w:divBdr>
        <w:top w:val="none" w:sz="0" w:space="0" w:color="auto"/>
        <w:left w:val="none" w:sz="0" w:space="0" w:color="auto"/>
        <w:bottom w:val="none" w:sz="0" w:space="0" w:color="auto"/>
        <w:right w:val="none" w:sz="0" w:space="0" w:color="auto"/>
      </w:divBdr>
    </w:div>
    <w:div w:id="1653489775">
      <w:bodyDiv w:val="1"/>
      <w:marLeft w:val="0"/>
      <w:marRight w:val="0"/>
      <w:marTop w:val="0"/>
      <w:marBottom w:val="0"/>
      <w:divBdr>
        <w:top w:val="none" w:sz="0" w:space="0" w:color="auto"/>
        <w:left w:val="none" w:sz="0" w:space="0" w:color="auto"/>
        <w:bottom w:val="none" w:sz="0" w:space="0" w:color="auto"/>
        <w:right w:val="none" w:sz="0" w:space="0" w:color="auto"/>
      </w:divBdr>
    </w:div>
    <w:div w:id="1654212839">
      <w:bodyDiv w:val="1"/>
      <w:marLeft w:val="0"/>
      <w:marRight w:val="0"/>
      <w:marTop w:val="0"/>
      <w:marBottom w:val="0"/>
      <w:divBdr>
        <w:top w:val="none" w:sz="0" w:space="0" w:color="auto"/>
        <w:left w:val="none" w:sz="0" w:space="0" w:color="auto"/>
        <w:bottom w:val="none" w:sz="0" w:space="0" w:color="auto"/>
        <w:right w:val="none" w:sz="0" w:space="0" w:color="auto"/>
      </w:divBdr>
    </w:div>
    <w:div w:id="1654724568">
      <w:bodyDiv w:val="1"/>
      <w:marLeft w:val="0"/>
      <w:marRight w:val="0"/>
      <w:marTop w:val="0"/>
      <w:marBottom w:val="0"/>
      <w:divBdr>
        <w:top w:val="none" w:sz="0" w:space="0" w:color="auto"/>
        <w:left w:val="none" w:sz="0" w:space="0" w:color="auto"/>
        <w:bottom w:val="none" w:sz="0" w:space="0" w:color="auto"/>
        <w:right w:val="none" w:sz="0" w:space="0" w:color="auto"/>
      </w:divBdr>
    </w:div>
    <w:div w:id="1655259300">
      <w:bodyDiv w:val="1"/>
      <w:marLeft w:val="0"/>
      <w:marRight w:val="0"/>
      <w:marTop w:val="0"/>
      <w:marBottom w:val="0"/>
      <w:divBdr>
        <w:top w:val="none" w:sz="0" w:space="0" w:color="auto"/>
        <w:left w:val="none" w:sz="0" w:space="0" w:color="auto"/>
        <w:bottom w:val="none" w:sz="0" w:space="0" w:color="auto"/>
        <w:right w:val="none" w:sz="0" w:space="0" w:color="auto"/>
      </w:divBdr>
    </w:div>
    <w:div w:id="1655448029">
      <w:bodyDiv w:val="1"/>
      <w:marLeft w:val="0"/>
      <w:marRight w:val="0"/>
      <w:marTop w:val="0"/>
      <w:marBottom w:val="0"/>
      <w:divBdr>
        <w:top w:val="none" w:sz="0" w:space="0" w:color="auto"/>
        <w:left w:val="none" w:sz="0" w:space="0" w:color="auto"/>
        <w:bottom w:val="none" w:sz="0" w:space="0" w:color="auto"/>
        <w:right w:val="none" w:sz="0" w:space="0" w:color="auto"/>
      </w:divBdr>
    </w:div>
    <w:div w:id="1656179570">
      <w:bodyDiv w:val="1"/>
      <w:marLeft w:val="0"/>
      <w:marRight w:val="0"/>
      <w:marTop w:val="0"/>
      <w:marBottom w:val="0"/>
      <w:divBdr>
        <w:top w:val="none" w:sz="0" w:space="0" w:color="auto"/>
        <w:left w:val="none" w:sz="0" w:space="0" w:color="auto"/>
        <w:bottom w:val="none" w:sz="0" w:space="0" w:color="auto"/>
        <w:right w:val="none" w:sz="0" w:space="0" w:color="auto"/>
      </w:divBdr>
    </w:div>
    <w:div w:id="1656184325">
      <w:bodyDiv w:val="1"/>
      <w:marLeft w:val="0"/>
      <w:marRight w:val="0"/>
      <w:marTop w:val="0"/>
      <w:marBottom w:val="0"/>
      <w:divBdr>
        <w:top w:val="none" w:sz="0" w:space="0" w:color="auto"/>
        <w:left w:val="none" w:sz="0" w:space="0" w:color="auto"/>
        <w:bottom w:val="none" w:sz="0" w:space="0" w:color="auto"/>
        <w:right w:val="none" w:sz="0" w:space="0" w:color="auto"/>
      </w:divBdr>
    </w:div>
    <w:div w:id="1656493445">
      <w:bodyDiv w:val="1"/>
      <w:marLeft w:val="0"/>
      <w:marRight w:val="0"/>
      <w:marTop w:val="0"/>
      <w:marBottom w:val="0"/>
      <w:divBdr>
        <w:top w:val="none" w:sz="0" w:space="0" w:color="auto"/>
        <w:left w:val="none" w:sz="0" w:space="0" w:color="auto"/>
        <w:bottom w:val="none" w:sz="0" w:space="0" w:color="auto"/>
        <w:right w:val="none" w:sz="0" w:space="0" w:color="auto"/>
      </w:divBdr>
    </w:div>
    <w:div w:id="1657222295">
      <w:bodyDiv w:val="1"/>
      <w:marLeft w:val="0"/>
      <w:marRight w:val="0"/>
      <w:marTop w:val="0"/>
      <w:marBottom w:val="0"/>
      <w:divBdr>
        <w:top w:val="none" w:sz="0" w:space="0" w:color="auto"/>
        <w:left w:val="none" w:sz="0" w:space="0" w:color="auto"/>
        <w:bottom w:val="none" w:sz="0" w:space="0" w:color="auto"/>
        <w:right w:val="none" w:sz="0" w:space="0" w:color="auto"/>
      </w:divBdr>
    </w:div>
    <w:div w:id="1657296445">
      <w:bodyDiv w:val="1"/>
      <w:marLeft w:val="0"/>
      <w:marRight w:val="0"/>
      <w:marTop w:val="0"/>
      <w:marBottom w:val="0"/>
      <w:divBdr>
        <w:top w:val="none" w:sz="0" w:space="0" w:color="auto"/>
        <w:left w:val="none" w:sz="0" w:space="0" w:color="auto"/>
        <w:bottom w:val="none" w:sz="0" w:space="0" w:color="auto"/>
        <w:right w:val="none" w:sz="0" w:space="0" w:color="auto"/>
      </w:divBdr>
    </w:div>
    <w:div w:id="1657369354">
      <w:bodyDiv w:val="1"/>
      <w:marLeft w:val="0"/>
      <w:marRight w:val="0"/>
      <w:marTop w:val="0"/>
      <w:marBottom w:val="0"/>
      <w:divBdr>
        <w:top w:val="none" w:sz="0" w:space="0" w:color="auto"/>
        <w:left w:val="none" w:sz="0" w:space="0" w:color="auto"/>
        <w:bottom w:val="none" w:sz="0" w:space="0" w:color="auto"/>
        <w:right w:val="none" w:sz="0" w:space="0" w:color="auto"/>
      </w:divBdr>
    </w:div>
    <w:div w:id="1657609578">
      <w:bodyDiv w:val="1"/>
      <w:marLeft w:val="0"/>
      <w:marRight w:val="0"/>
      <w:marTop w:val="0"/>
      <w:marBottom w:val="0"/>
      <w:divBdr>
        <w:top w:val="none" w:sz="0" w:space="0" w:color="auto"/>
        <w:left w:val="none" w:sz="0" w:space="0" w:color="auto"/>
        <w:bottom w:val="none" w:sz="0" w:space="0" w:color="auto"/>
        <w:right w:val="none" w:sz="0" w:space="0" w:color="auto"/>
      </w:divBdr>
    </w:div>
    <w:div w:id="1657684934">
      <w:bodyDiv w:val="1"/>
      <w:marLeft w:val="0"/>
      <w:marRight w:val="0"/>
      <w:marTop w:val="0"/>
      <w:marBottom w:val="0"/>
      <w:divBdr>
        <w:top w:val="none" w:sz="0" w:space="0" w:color="auto"/>
        <w:left w:val="none" w:sz="0" w:space="0" w:color="auto"/>
        <w:bottom w:val="none" w:sz="0" w:space="0" w:color="auto"/>
        <w:right w:val="none" w:sz="0" w:space="0" w:color="auto"/>
      </w:divBdr>
    </w:div>
    <w:div w:id="1657956995">
      <w:bodyDiv w:val="1"/>
      <w:marLeft w:val="0"/>
      <w:marRight w:val="0"/>
      <w:marTop w:val="0"/>
      <w:marBottom w:val="0"/>
      <w:divBdr>
        <w:top w:val="none" w:sz="0" w:space="0" w:color="auto"/>
        <w:left w:val="none" w:sz="0" w:space="0" w:color="auto"/>
        <w:bottom w:val="none" w:sz="0" w:space="0" w:color="auto"/>
        <w:right w:val="none" w:sz="0" w:space="0" w:color="auto"/>
      </w:divBdr>
    </w:div>
    <w:div w:id="1658194628">
      <w:bodyDiv w:val="1"/>
      <w:marLeft w:val="0"/>
      <w:marRight w:val="0"/>
      <w:marTop w:val="0"/>
      <w:marBottom w:val="0"/>
      <w:divBdr>
        <w:top w:val="none" w:sz="0" w:space="0" w:color="auto"/>
        <w:left w:val="none" w:sz="0" w:space="0" w:color="auto"/>
        <w:bottom w:val="none" w:sz="0" w:space="0" w:color="auto"/>
        <w:right w:val="none" w:sz="0" w:space="0" w:color="auto"/>
      </w:divBdr>
    </w:div>
    <w:div w:id="1658335987">
      <w:bodyDiv w:val="1"/>
      <w:marLeft w:val="0"/>
      <w:marRight w:val="0"/>
      <w:marTop w:val="0"/>
      <w:marBottom w:val="0"/>
      <w:divBdr>
        <w:top w:val="none" w:sz="0" w:space="0" w:color="auto"/>
        <w:left w:val="none" w:sz="0" w:space="0" w:color="auto"/>
        <w:bottom w:val="none" w:sz="0" w:space="0" w:color="auto"/>
        <w:right w:val="none" w:sz="0" w:space="0" w:color="auto"/>
      </w:divBdr>
    </w:div>
    <w:div w:id="1658532460">
      <w:bodyDiv w:val="1"/>
      <w:marLeft w:val="0"/>
      <w:marRight w:val="0"/>
      <w:marTop w:val="0"/>
      <w:marBottom w:val="0"/>
      <w:divBdr>
        <w:top w:val="none" w:sz="0" w:space="0" w:color="auto"/>
        <w:left w:val="none" w:sz="0" w:space="0" w:color="auto"/>
        <w:bottom w:val="none" w:sz="0" w:space="0" w:color="auto"/>
        <w:right w:val="none" w:sz="0" w:space="0" w:color="auto"/>
      </w:divBdr>
    </w:div>
    <w:div w:id="1658804044">
      <w:bodyDiv w:val="1"/>
      <w:marLeft w:val="0"/>
      <w:marRight w:val="0"/>
      <w:marTop w:val="0"/>
      <w:marBottom w:val="0"/>
      <w:divBdr>
        <w:top w:val="none" w:sz="0" w:space="0" w:color="auto"/>
        <w:left w:val="none" w:sz="0" w:space="0" w:color="auto"/>
        <w:bottom w:val="none" w:sz="0" w:space="0" w:color="auto"/>
        <w:right w:val="none" w:sz="0" w:space="0" w:color="auto"/>
      </w:divBdr>
    </w:div>
    <w:div w:id="1658806587">
      <w:bodyDiv w:val="1"/>
      <w:marLeft w:val="0"/>
      <w:marRight w:val="0"/>
      <w:marTop w:val="0"/>
      <w:marBottom w:val="0"/>
      <w:divBdr>
        <w:top w:val="none" w:sz="0" w:space="0" w:color="auto"/>
        <w:left w:val="none" w:sz="0" w:space="0" w:color="auto"/>
        <w:bottom w:val="none" w:sz="0" w:space="0" w:color="auto"/>
        <w:right w:val="none" w:sz="0" w:space="0" w:color="auto"/>
      </w:divBdr>
    </w:div>
    <w:div w:id="1659652197">
      <w:bodyDiv w:val="1"/>
      <w:marLeft w:val="0"/>
      <w:marRight w:val="0"/>
      <w:marTop w:val="0"/>
      <w:marBottom w:val="0"/>
      <w:divBdr>
        <w:top w:val="none" w:sz="0" w:space="0" w:color="auto"/>
        <w:left w:val="none" w:sz="0" w:space="0" w:color="auto"/>
        <w:bottom w:val="none" w:sz="0" w:space="0" w:color="auto"/>
        <w:right w:val="none" w:sz="0" w:space="0" w:color="auto"/>
      </w:divBdr>
    </w:div>
    <w:div w:id="1659919697">
      <w:bodyDiv w:val="1"/>
      <w:marLeft w:val="0"/>
      <w:marRight w:val="0"/>
      <w:marTop w:val="0"/>
      <w:marBottom w:val="0"/>
      <w:divBdr>
        <w:top w:val="none" w:sz="0" w:space="0" w:color="auto"/>
        <w:left w:val="none" w:sz="0" w:space="0" w:color="auto"/>
        <w:bottom w:val="none" w:sz="0" w:space="0" w:color="auto"/>
        <w:right w:val="none" w:sz="0" w:space="0" w:color="auto"/>
      </w:divBdr>
    </w:div>
    <w:div w:id="1660377019">
      <w:bodyDiv w:val="1"/>
      <w:marLeft w:val="0"/>
      <w:marRight w:val="0"/>
      <w:marTop w:val="0"/>
      <w:marBottom w:val="0"/>
      <w:divBdr>
        <w:top w:val="none" w:sz="0" w:space="0" w:color="auto"/>
        <w:left w:val="none" w:sz="0" w:space="0" w:color="auto"/>
        <w:bottom w:val="none" w:sz="0" w:space="0" w:color="auto"/>
        <w:right w:val="none" w:sz="0" w:space="0" w:color="auto"/>
      </w:divBdr>
    </w:div>
    <w:div w:id="1660648630">
      <w:bodyDiv w:val="1"/>
      <w:marLeft w:val="0"/>
      <w:marRight w:val="0"/>
      <w:marTop w:val="0"/>
      <w:marBottom w:val="0"/>
      <w:divBdr>
        <w:top w:val="none" w:sz="0" w:space="0" w:color="auto"/>
        <w:left w:val="none" w:sz="0" w:space="0" w:color="auto"/>
        <w:bottom w:val="none" w:sz="0" w:space="0" w:color="auto"/>
        <w:right w:val="none" w:sz="0" w:space="0" w:color="auto"/>
      </w:divBdr>
    </w:div>
    <w:div w:id="1661227889">
      <w:bodyDiv w:val="1"/>
      <w:marLeft w:val="0"/>
      <w:marRight w:val="0"/>
      <w:marTop w:val="0"/>
      <w:marBottom w:val="0"/>
      <w:divBdr>
        <w:top w:val="none" w:sz="0" w:space="0" w:color="auto"/>
        <w:left w:val="none" w:sz="0" w:space="0" w:color="auto"/>
        <w:bottom w:val="none" w:sz="0" w:space="0" w:color="auto"/>
        <w:right w:val="none" w:sz="0" w:space="0" w:color="auto"/>
      </w:divBdr>
    </w:div>
    <w:div w:id="1661349090">
      <w:bodyDiv w:val="1"/>
      <w:marLeft w:val="0"/>
      <w:marRight w:val="0"/>
      <w:marTop w:val="0"/>
      <w:marBottom w:val="0"/>
      <w:divBdr>
        <w:top w:val="none" w:sz="0" w:space="0" w:color="auto"/>
        <w:left w:val="none" w:sz="0" w:space="0" w:color="auto"/>
        <w:bottom w:val="none" w:sz="0" w:space="0" w:color="auto"/>
        <w:right w:val="none" w:sz="0" w:space="0" w:color="auto"/>
      </w:divBdr>
    </w:div>
    <w:div w:id="1661886316">
      <w:bodyDiv w:val="1"/>
      <w:marLeft w:val="0"/>
      <w:marRight w:val="0"/>
      <w:marTop w:val="0"/>
      <w:marBottom w:val="0"/>
      <w:divBdr>
        <w:top w:val="none" w:sz="0" w:space="0" w:color="auto"/>
        <w:left w:val="none" w:sz="0" w:space="0" w:color="auto"/>
        <w:bottom w:val="none" w:sz="0" w:space="0" w:color="auto"/>
        <w:right w:val="none" w:sz="0" w:space="0" w:color="auto"/>
      </w:divBdr>
    </w:div>
    <w:div w:id="1662074470">
      <w:bodyDiv w:val="1"/>
      <w:marLeft w:val="0"/>
      <w:marRight w:val="0"/>
      <w:marTop w:val="0"/>
      <w:marBottom w:val="0"/>
      <w:divBdr>
        <w:top w:val="none" w:sz="0" w:space="0" w:color="auto"/>
        <w:left w:val="none" w:sz="0" w:space="0" w:color="auto"/>
        <w:bottom w:val="none" w:sz="0" w:space="0" w:color="auto"/>
        <w:right w:val="none" w:sz="0" w:space="0" w:color="auto"/>
      </w:divBdr>
      <w:divsChild>
        <w:div w:id="1642924245">
          <w:marLeft w:val="0"/>
          <w:marRight w:val="0"/>
          <w:marTop w:val="0"/>
          <w:marBottom w:val="0"/>
          <w:divBdr>
            <w:top w:val="none" w:sz="0" w:space="0" w:color="auto"/>
            <w:left w:val="none" w:sz="0" w:space="0" w:color="auto"/>
            <w:bottom w:val="none" w:sz="0" w:space="0" w:color="auto"/>
            <w:right w:val="none" w:sz="0" w:space="0" w:color="auto"/>
          </w:divBdr>
          <w:divsChild>
            <w:div w:id="554510942">
              <w:marLeft w:val="0"/>
              <w:marRight w:val="0"/>
              <w:marTop w:val="0"/>
              <w:marBottom w:val="0"/>
              <w:divBdr>
                <w:top w:val="none" w:sz="0" w:space="0" w:color="auto"/>
                <w:left w:val="none" w:sz="0" w:space="0" w:color="auto"/>
                <w:bottom w:val="none" w:sz="0" w:space="0" w:color="auto"/>
                <w:right w:val="none" w:sz="0" w:space="0" w:color="auto"/>
              </w:divBdr>
              <w:divsChild>
                <w:div w:id="1336810432">
                  <w:marLeft w:val="0"/>
                  <w:marRight w:val="0"/>
                  <w:marTop w:val="0"/>
                  <w:marBottom w:val="0"/>
                  <w:divBdr>
                    <w:top w:val="none" w:sz="0" w:space="0" w:color="auto"/>
                    <w:left w:val="none" w:sz="0" w:space="0" w:color="auto"/>
                    <w:bottom w:val="none" w:sz="0" w:space="0" w:color="auto"/>
                    <w:right w:val="none" w:sz="0" w:space="0" w:color="auto"/>
                  </w:divBdr>
                  <w:divsChild>
                    <w:div w:id="128061960">
                      <w:marLeft w:val="0"/>
                      <w:marRight w:val="0"/>
                      <w:marTop w:val="0"/>
                      <w:marBottom w:val="0"/>
                      <w:divBdr>
                        <w:top w:val="none" w:sz="0" w:space="0" w:color="auto"/>
                        <w:left w:val="none" w:sz="0" w:space="0" w:color="auto"/>
                        <w:bottom w:val="none" w:sz="0" w:space="0" w:color="auto"/>
                        <w:right w:val="none" w:sz="0" w:space="0" w:color="auto"/>
                      </w:divBdr>
                      <w:divsChild>
                        <w:div w:id="942104353">
                          <w:marLeft w:val="0"/>
                          <w:marRight w:val="0"/>
                          <w:marTop w:val="45"/>
                          <w:marBottom w:val="0"/>
                          <w:divBdr>
                            <w:top w:val="none" w:sz="0" w:space="0" w:color="auto"/>
                            <w:left w:val="none" w:sz="0" w:space="0" w:color="auto"/>
                            <w:bottom w:val="none" w:sz="0" w:space="0" w:color="auto"/>
                            <w:right w:val="none" w:sz="0" w:space="0" w:color="auto"/>
                          </w:divBdr>
                          <w:divsChild>
                            <w:div w:id="284771114">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125217">
      <w:bodyDiv w:val="1"/>
      <w:marLeft w:val="0"/>
      <w:marRight w:val="0"/>
      <w:marTop w:val="0"/>
      <w:marBottom w:val="0"/>
      <w:divBdr>
        <w:top w:val="none" w:sz="0" w:space="0" w:color="auto"/>
        <w:left w:val="none" w:sz="0" w:space="0" w:color="auto"/>
        <w:bottom w:val="none" w:sz="0" w:space="0" w:color="auto"/>
        <w:right w:val="none" w:sz="0" w:space="0" w:color="auto"/>
      </w:divBdr>
      <w:divsChild>
        <w:div w:id="1380781967">
          <w:marLeft w:val="0"/>
          <w:marRight w:val="0"/>
          <w:marTop w:val="0"/>
          <w:marBottom w:val="0"/>
          <w:divBdr>
            <w:top w:val="none" w:sz="0" w:space="0" w:color="auto"/>
            <w:left w:val="none" w:sz="0" w:space="0" w:color="auto"/>
            <w:bottom w:val="none" w:sz="0" w:space="0" w:color="auto"/>
            <w:right w:val="none" w:sz="0" w:space="0" w:color="auto"/>
          </w:divBdr>
          <w:divsChild>
            <w:div w:id="658996231">
              <w:marLeft w:val="0"/>
              <w:marRight w:val="0"/>
              <w:marTop w:val="0"/>
              <w:marBottom w:val="0"/>
              <w:divBdr>
                <w:top w:val="none" w:sz="0" w:space="0" w:color="auto"/>
                <w:left w:val="none" w:sz="0" w:space="0" w:color="auto"/>
                <w:bottom w:val="none" w:sz="0" w:space="0" w:color="auto"/>
                <w:right w:val="none" w:sz="0" w:space="0" w:color="auto"/>
              </w:divBdr>
              <w:divsChild>
                <w:div w:id="395586494">
                  <w:marLeft w:val="0"/>
                  <w:marRight w:val="0"/>
                  <w:marTop w:val="0"/>
                  <w:marBottom w:val="0"/>
                  <w:divBdr>
                    <w:top w:val="none" w:sz="0" w:space="0" w:color="auto"/>
                    <w:left w:val="none" w:sz="0" w:space="0" w:color="auto"/>
                    <w:bottom w:val="none" w:sz="0" w:space="0" w:color="auto"/>
                    <w:right w:val="none" w:sz="0" w:space="0" w:color="auto"/>
                  </w:divBdr>
                  <w:divsChild>
                    <w:div w:id="1271282522">
                      <w:marLeft w:val="0"/>
                      <w:marRight w:val="0"/>
                      <w:marTop w:val="0"/>
                      <w:marBottom w:val="0"/>
                      <w:divBdr>
                        <w:top w:val="none" w:sz="0" w:space="0" w:color="auto"/>
                        <w:left w:val="none" w:sz="0" w:space="0" w:color="auto"/>
                        <w:bottom w:val="none" w:sz="0" w:space="0" w:color="auto"/>
                        <w:right w:val="none" w:sz="0" w:space="0" w:color="auto"/>
                      </w:divBdr>
                      <w:divsChild>
                        <w:div w:id="2103447188">
                          <w:marLeft w:val="0"/>
                          <w:marRight w:val="0"/>
                          <w:marTop w:val="45"/>
                          <w:marBottom w:val="0"/>
                          <w:divBdr>
                            <w:top w:val="none" w:sz="0" w:space="0" w:color="auto"/>
                            <w:left w:val="none" w:sz="0" w:space="0" w:color="auto"/>
                            <w:bottom w:val="none" w:sz="0" w:space="0" w:color="auto"/>
                            <w:right w:val="none" w:sz="0" w:space="0" w:color="auto"/>
                          </w:divBdr>
                          <w:divsChild>
                            <w:div w:id="1181357241">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418474">
      <w:bodyDiv w:val="1"/>
      <w:marLeft w:val="0"/>
      <w:marRight w:val="0"/>
      <w:marTop w:val="0"/>
      <w:marBottom w:val="0"/>
      <w:divBdr>
        <w:top w:val="none" w:sz="0" w:space="0" w:color="auto"/>
        <w:left w:val="none" w:sz="0" w:space="0" w:color="auto"/>
        <w:bottom w:val="none" w:sz="0" w:space="0" w:color="auto"/>
        <w:right w:val="none" w:sz="0" w:space="0" w:color="auto"/>
      </w:divBdr>
    </w:div>
    <w:div w:id="1663385100">
      <w:bodyDiv w:val="1"/>
      <w:marLeft w:val="0"/>
      <w:marRight w:val="0"/>
      <w:marTop w:val="0"/>
      <w:marBottom w:val="0"/>
      <w:divBdr>
        <w:top w:val="none" w:sz="0" w:space="0" w:color="auto"/>
        <w:left w:val="none" w:sz="0" w:space="0" w:color="auto"/>
        <w:bottom w:val="none" w:sz="0" w:space="0" w:color="auto"/>
        <w:right w:val="none" w:sz="0" w:space="0" w:color="auto"/>
      </w:divBdr>
    </w:div>
    <w:div w:id="1663969411">
      <w:bodyDiv w:val="1"/>
      <w:marLeft w:val="0"/>
      <w:marRight w:val="0"/>
      <w:marTop w:val="0"/>
      <w:marBottom w:val="0"/>
      <w:divBdr>
        <w:top w:val="none" w:sz="0" w:space="0" w:color="auto"/>
        <w:left w:val="none" w:sz="0" w:space="0" w:color="auto"/>
        <w:bottom w:val="none" w:sz="0" w:space="0" w:color="auto"/>
        <w:right w:val="none" w:sz="0" w:space="0" w:color="auto"/>
      </w:divBdr>
    </w:div>
    <w:div w:id="1664048013">
      <w:bodyDiv w:val="1"/>
      <w:marLeft w:val="0"/>
      <w:marRight w:val="0"/>
      <w:marTop w:val="0"/>
      <w:marBottom w:val="0"/>
      <w:divBdr>
        <w:top w:val="none" w:sz="0" w:space="0" w:color="auto"/>
        <w:left w:val="none" w:sz="0" w:space="0" w:color="auto"/>
        <w:bottom w:val="none" w:sz="0" w:space="0" w:color="auto"/>
        <w:right w:val="none" w:sz="0" w:space="0" w:color="auto"/>
      </w:divBdr>
      <w:divsChild>
        <w:div w:id="605428923">
          <w:marLeft w:val="0"/>
          <w:marRight w:val="0"/>
          <w:marTop w:val="0"/>
          <w:marBottom w:val="0"/>
          <w:divBdr>
            <w:top w:val="none" w:sz="0" w:space="0" w:color="auto"/>
            <w:left w:val="none" w:sz="0" w:space="0" w:color="auto"/>
            <w:bottom w:val="none" w:sz="0" w:space="0" w:color="auto"/>
            <w:right w:val="none" w:sz="0" w:space="0" w:color="auto"/>
          </w:divBdr>
          <w:divsChild>
            <w:div w:id="634794036">
              <w:marLeft w:val="0"/>
              <w:marRight w:val="0"/>
              <w:marTop w:val="0"/>
              <w:marBottom w:val="0"/>
              <w:divBdr>
                <w:top w:val="none" w:sz="0" w:space="0" w:color="auto"/>
                <w:left w:val="none" w:sz="0" w:space="0" w:color="auto"/>
                <w:bottom w:val="none" w:sz="0" w:space="0" w:color="auto"/>
                <w:right w:val="none" w:sz="0" w:space="0" w:color="auto"/>
              </w:divBdr>
              <w:divsChild>
                <w:div w:id="782505549">
                  <w:marLeft w:val="0"/>
                  <w:marRight w:val="0"/>
                  <w:marTop w:val="0"/>
                  <w:marBottom w:val="0"/>
                  <w:divBdr>
                    <w:top w:val="none" w:sz="0" w:space="0" w:color="auto"/>
                    <w:left w:val="none" w:sz="0" w:space="0" w:color="auto"/>
                    <w:bottom w:val="none" w:sz="0" w:space="0" w:color="auto"/>
                    <w:right w:val="none" w:sz="0" w:space="0" w:color="auto"/>
                  </w:divBdr>
                </w:div>
              </w:divsChild>
            </w:div>
            <w:div w:id="728916926">
              <w:marLeft w:val="0"/>
              <w:marRight w:val="0"/>
              <w:marTop w:val="0"/>
              <w:marBottom w:val="0"/>
              <w:divBdr>
                <w:top w:val="none" w:sz="0" w:space="0" w:color="auto"/>
                <w:left w:val="none" w:sz="0" w:space="0" w:color="auto"/>
                <w:bottom w:val="none" w:sz="0" w:space="0" w:color="auto"/>
                <w:right w:val="none" w:sz="0" w:space="0" w:color="auto"/>
              </w:divBdr>
              <w:divsChild>
                <w:div w:id="1083339784">
                  <w:marLeft w:val="0"/>
                  <w:marRight w:val="0"/>
                  <w:marTop w:val="0"/>
                  <w:marBottom w:val="0"/>
                  <w:divBdr>
                    <w:top w:val="none" w:sz="0" w:space="0" w:color="auto"/>
                    <w:left w:val="none" w:sz="0" w:space="0" w:color="auto"/>
                    <w:bottom w:val="none" w:sz="0" w:space="0" w:color="auto"/>
                    <w:right w:val="none" w:sz="0" w:space="0" w:color="auto"/>
                  </w:divBdr>
                </w:div>
                <w:div w:id="1539002485">
                  <w:marLeft w:val="0"/>
                  <w:marRight w:val="0"/>
                  <w:marTop w:val="0"/>
                  <w:marBottom w:val="0"/>
                  <w:divBdr>
                    <w:top w:val="none" w:sz="0" w:space="0" w:color="auto"/>
                    <w:left w:val="none" w:sz="0" w:space="0" w:color="auto"/>
                    <w:bottom w:val="none" w:sz="0" w:space="0" w:color="auto"/>
                    <w:right w:val="none" w:sz="0" w:space="0" w:color="auto"/>
                  </w:divBdr>
                  <w:divsChild>
                    <w:div w:id="115953742">
                      <w:marLeft w:val="0"/>
                      <w:marRight w:val="0"/>
                      <w:marTop w:val="0"/>
                      <w:marBottom w:val="0"/>
                      <w:divBdr>
                        <w:top w:val="none" w:sz="0" w:space="0" w:color="auto"/>
                        <w:left w:val="none" w:sz="0" w:space="0" w:color="auto"/>
                        <w:bottom w:val="none" w:sz="0" w:space="0" w:color="auto"/>
                        <w:right w:val="none" w:sz="0" w:space="0" w:color="auto"/>
                      </w:divBdr>
                      <w:divsChild>
                        <w:div w:id="229005578">
                          <w:marLeft w:val="0"/>
                          <w:marRight w:val="0"/>
                          <w:marTop w:val="0"/>
                          <w:marBottom w:val="0"/>
                          <w:divBdr>
                            <w:top w:val="none" w:sz="0" w:space="0" w:color="auto"/>
                            <w:left w:val="none" w:sz="0" w:space="0" w:color="auto"/>
                            <w:bottom w:val="single" w:sz="6" w:space="0" w:color="00B3B5"/>
                            <w:right w:val="none" w:sz="0" w:space="0" w:color="auto"/>
                          </w:divBdr>
                        </w:div>
                      </w:divsChild>
                    </w:div>
                    <w:div w:id="441268919">
                      <w:marLeft w:val="0"/>
                      <w:marRight w:val="0"/>
                      <w:marTop w:val="0"/>
                      <w:marBottom w:val="0"/>
                      <w:divBdr>
                        <w:top w:val="none" w:sz="0" w:space="0" w:color="auto"/>
                        <w:left w:val="none" w:sz="0" w:space="0" w:color="auto"/>
                        <w:bottom w:val="none" w:sz="0" w:space="0" w:color="auto"/>
                        <w:right w:val="none" w:sz="0" w:space="0" w:color="auto"/>
                      </w:divBdr>
                      <w:divsChild>
                        <w:div w:id="45642080">
                          <w:marLeft w:val="0"/>
                          <w:marRight w:val="0"/>
                          <w:marTop w:val="0"/>
                          <w:marBottom w:val="0"/>
                          <w:divBdr>
                            <w:top w:val="none" w:sz="0" w:space="0" w:color="auto"/>
                            <w:left w:val="none" w:sz="0" w:space="0" w:color="auto"/>
                            <w:bottom w:val="single" w:sz="6" w:space="0" w:color="00B3B5"/>
                            <w:right w:val="none" w:sz="0" w:space="0" w:color="auto"/>
                          </w:divBdr>
                        </w:div>
                      </w:divsChild>
                    </w:div>
                    <w:div w:id="932738433">
                      <w:marLeft w:val="0"/>
                      <w:marRight w:val="0"/>
                      <w:marTop w:val="0"/>
                      <w:marBottom w:val="0"/>
                      <w:divBdr>
                        <w:top w:val="none" w:sz="0" w:space="0" w:color="auto"/>
                        <w:left w:val="none" w:sz="0" w:space="0" w:color="auto"/>
                        <w:bottom w:val="none" w:sz="0" w:space="0" w:color="auto"/>
                        <w:right w:val="none" w:sz="0" w:space="0" w:color="auto"/>
                      </w:divBdr>
                      <w:divsChild>
                        <w:div w:id="40716521">
                          <w:marLeft w:val="0"/>
                          <w:marRight w:val="0"/>
                          <w:marTop w:val="0"/>
                          <w:marBottom w:val="0"/>
                          <w:divBdr>
                            <w:top w:val="none" w:sz="0" w:space="0" w:color="auto"/>
                            <w:left w:val="none" w:sz="0" w:space="0" w:color="auto"/>
                            <w:bottom w:val="single" w:sz="6" w:space="0" w:color="00B3B5"/>
                            <w:right w:val="none" w:sz="0" w:space="0" w:color="auto"/>
                          </w:divBdr>
                        </w:div>
                      </w:divsChild>
                    </w:div>
                    <w:div w:id="969897534">
                      <w:marLeft w:val="0"/>
                      <w:marRight w:val="0"/>
                      <w:marTop w:val="0"/>
                      <w:marBottom w:val="0"/>
                      <w:divBdr>
                        <w:top w:val="none" w:sz="0" w:space="0" w:color="auto"/>
                        <w:left w:val="none" w:sz="0" w:space="0" w:color="auto"/>
                        <w:bottom w:val="none" w:sz="0" w:space="0" w:color="auto"/>
                        <w:right w:val="none" w:sz="0" w:space="0" w:color="auto"/>
                      </w:divBdr>
                      <w:divsChild>
                        <w:div w:id="1028142452">
                          <w:marLeft w:val="0"/>
                          <w:marRight w:val="0"/>
                          <w:marTop w:val="0"/>
                          <w:marBottom w:val="0"/>
                          <w:divBdr>
                            <w:top w:val="none" w:sz="0" w:space="0" w:color="auto"/>
                            <w:left w:val="none" w:sz="0" w:space="0" w:color="auto"/>
                            <w:bottom w:val="single" w:sz="6" w:space="0" w:color="00B3B5"/>
                            <w:right w:val="none" w:sz="0" w:space="0" w:color="auto"/>
                          </w:divBdr>
                        </w:div>
                      </w:divsChild>
                    </w:div>
                    <w:div w:id="1490289873">
                      <w:marLeft w:val="0"/>
                      <w:marRight w:val="0"/>
                      <w:marTop w:val="0"/>
                      <w:marBottom w:val="0"/>
                      <w:divBdr>
                        <w:top w:val="none" w:sz="0" w:space="0" w:color="auto"/>
                        <w:left w:val="none" w:sz="0" w:space="0" w:color="auto"/>
                        <w:bottom w:val="none" w:sz="0" w:space="0" w:color="auto"/>
                        <w:right w:val="none" w:sz="0" w:space="0" w:color="auto"/>
                      </w:divBdr>
                      <w:divsChild>
                        <w:div w:id="519196276">
                          <w:marLeft w:val="0"/>
                          <w:marRight w:val="0"/>
                          <w:marTop w:val="0"/>
                          <w:marBottom w:val="0"/>
                          <w:divBdr>
                            <w:top w:val="none" w:sz="0" w:space="0" w:color="auto"/>
                            <w:left w:val="none" w:sz="0" w:space="0" w:color="auto"/>
                            <w:bottom w:val="single" w:sz="6" w:space="0" w:color="00B3B5"/>
                            <w:right w:val="none" w:sz="0" w:space="0" w:color="auto"/>
                          </w:divBdr>
                        </w:div>
                      </w:divsChild>
                    </w:div>
                    <w:div w:id="1679187348">
                      <w:marLeft w:val="0"/>
                      <w:marRight w:val="0"/>
                      <w:marTop w:val="0"/>
                      <w:marBottom w:val="0"/>
                      <w:divBdr>
                        <w:top w:val="none" w:sz="0" w:space="0" w:color="auto"/>
                        <w:left w:val="none" w:sz="0" w:space="0" w:color="auto"/>
                        <w:bottom w:val="none" w:sz="0" w:space="0" w:color="auto"/>
                        <w:right w:val="none" w:sz="0" w:space="0" w:color="auto"/>
                      </w:divBdr>
                      <w:divsChild>
                        <w:div w:id="1583639078">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 w:id="1084568527">
              <w:marLeft w:val="0"/>
              <w:marRight w:val="0"/>
              <w:marTop w:val="0"/>
              <w:marBottom w:val="0"/>
              <w:divBdr>
                <w:top w:val="none" w:sz="0" w:space="0" w:color="auto"/>
                <w:left w:val="none" w:sz="0" w:space="0" w:color="auto"/>
                <w:bottom w:val="none" w:sz="0" w:space="0" w:color="auto"/>
                <w:right w:val="none" w:sz="0" w:space="0" w:color="auto"/>
              </w:divBdr>
              <w:divsChild>
                <w:div w:id="341401039">
                  <w:marLeft w:val="0"/>
                  <w:marRight w:val="0"/>
                  <w:marTop w:val="0"/>
                  <w:marBottom w:val="0"/>
                  <w:divBdr>
                    <w:top w:val="none" w:sz="0" w:space="0" w:color="auto"/>
                    <w:left w:val="none" w:sz="0" w:space="0" w:color="auto"/>
                    <w:bottom w:val="none" w:sz="0" w:space="0" w:color="auto"/>
                    <w:right w:val="none" w:sz="0" w:space="0" w:color="auto"/>
                  </w:divBdr>
                </w:div>
                <w:div w:id="1344240310">
                  <w:marLeft w:val="0"/>
                  <w:marRight w:val="0"/>
                  <w:marTop w:val="0"/>
                  <w:marBottom w:val="0"/>
                  <w:divBdr>
                    <w:top w:val="none" w:sz="0" w:space="0" w:color="auto"/>
                    <w:left w:val="none" w:sz="0" w:space="0" w:color="auto"/>
                    <w:bottom w:val="none" w:sz="0" w:space="0" w:color="auto"/>
                    <w:right w:val="none" w:sz="0" w:space="0" w:color="auto"/>
                  </w:divBdr>
                  <w:divsChild>
                    <w:div w:id="288440906">
                      <w:marLeft w:val="0"/>
                      <w:marRight w:val="0"/>
                      <w:marTop w:val="0"/>
                      <w:marBottom w:val="0"/>
                      <w:divBdr>
                        <w:top w:val="none" w:sz="0" w:space="0" w:color="auto"/>
                        <w:left w:val="none" w:sz="0" w:space="0" w:color="auto"/>
                        <w:bottom w:val="none" w:sz="0" w:space="0" w:color="auto"/>
                        <w:right w:val="none" w:sz="0" w:space="0" w:color="auto"/>
                      </w:divBdr>
                      <w:divsChild>
                        <w:div w:id="580258170">
                          <w:marLeft w:val="0"/>
                          <w:marRight w:val="0"/>
                          <w:marTop w:val="0"/>
                          <w:marBottom w:val="0"/>
                          <w:divBdr>
                            <w:top w:val="none" w:sz="0" w:space="0" w:color="auto"/>
                            <w:left w:val="none" w:sz="0" w:space="0" w:color="auto"/>
                            <w:bottom w:val="single" w:sz="6" w:space="0" w:color="00B3B5"/>
                            <w:right w:val="none" w:sz="0" w:space="0" w:color="auto"/>
                          </w:divBdr>
                        </w:div>
                      </w:divsChild>
                    </w:div>
                    <w:div w:id="545725895">
                      <w:marLeft w:val="0"/>
                      <w:marRight w:val="0"/>
                      <w:marTop w:val="0"/>
                      <w:marBottom w:val="0"/>
                      <w:divBdr>
                        <w:top w:val="none" w:sz="0" w:space="0" w:color="auto"/>
                        <w:left w:val="none" w:sz="0" w:space="0" w:color="auto"/>
                        <w:bottom w:val="none" w:sz="0" w:space="0" w:color="auto"/>
                        <w:right w:val="none" w:sz="0" w:space="0" w:color="auto"/>
                      </w:divBdr>
                      <w:divsChild>
                        <w:div w:id="1734809052">
                          <w:marLeft w:val="0"/>
                          <w:marRight w:val="0"/>
                          <w:marTop w:val="0"/>
                          <w:marBottom w:val="0"/>
                          <w:divBdr>
                            <w:top w:val="none" w:sz="0" w:space="0" w:color="auto"/>
                            <w:left w:val="none" w:sz="0" w:space="0" w:color="auto"/>
                            <w:bottom w:val="single" w:sz="6" w:space="0" w:color="00B3B5"/>
                            <w:right w:val="none" w:sz="0" w:space="0" w:color="auto"/>
                          </w:divBdr>
                        </w:div>
                      </w:divsChild>
                    </w:div>
                    <w:div w:id="998733648">
                      <w:marLeft w:val="0"/>
                      <w:marRight w:val="0"/>
                      <w:marTop w:val="0"/>
                      <w:marBottom w:val="0"/>
                      <w:divBdr>
                        <w:top w:val="none" w:sz="0" w:space="0" w:color="auto"/>
                        <w:left w:val="none" w:sz="0" w:space="0" w:color="auto"/>
                        <w:bottom w:val="none" w:sz="0" w:space="0" w:color="auto"/>
                        <w:right w:val="none" w:sz="0" w:space="0" w:color="auto"/>
                      </w:divBdr>
                      <w:divsChild>
                        <w:div w:id="840510098">
                          <w:marLeft w:val="0"/>
                          <w:marRight w:val="0"/>
                          <w:marTop w:val="0"/>
                          <w:marBottom w:val="0"/>
                          <w:divBdr>
                            <w:top w:val="none" w:sz="0" w:space="0" w:color="auto"/>
                            <w:left w:val="none" w:sz="0" w:space="0" w:color="auto"/>
                            <w:bottom w:val="single" w:sz="6" w:space="0" w:color="00B3B5"/>
                            <w:right w:val="none" w:sz="0" w:space="0" w:color="auto"/>
                          </w:divBdr>
                        </w:div>
                      </w:divsChild>
                    </w:div>
                    <w:div w:id="1032994198">
                      <w:marLeft w:val="0"/>
                      <w:marRight w:val="0"/>
                      <w:marTop w:val="0"/>
                      <w:marBottom w:val="0"/>
                      <w:divBdr>
                        <w:top w:val="none" w:sz="0" w:space="0" w:color="auto"/>
                        <w:left w:val="none" w:sz="0" w:space="0" w:color="auto"/>
                        <w:bottom w:val="none" w:sz="0" w:space="0" w:color="auto"/>
                        <w:right w:val="none" w:sz="0" w:space="0" w:color="auto"/>
                      </w:divBdr>
                      <w:divsChild>
                        <w:div w:id="755593856">
                          <w:marLeft w:val="0"/>
                          <w:marRight w:val="0"/>
                          <w:marTop w:val="0"/>
                          <w:marBottom w:val="0"/>
                          <w:divBdr>
                            <w:top w:val="none" w:sz="0" w:space="0" w:color="auto"/>
                            <w:left w:val="none" w:sz="0" w:space="0" w:color="auto"/>
                            <w:bottom w:val="single" w:sz="6" w:space="0" w:color="00B3B5"/>
                            <w:right w:val="none" w:sz="0" w:space="0" w:color="auto"/>
                          </w:divBdr>
                        </w:div>
                      </w:divsChild>
                    </w:div>
                    <w:div w:id="1323511096">
                      <w:marLeft w:val="0"/>
                      <w:marRight w:val="0"/>
                      <w:marTop w:val="0"/>
                      <w:marBottom w:val="0"/>
                      <w:divBdr>
                        <w:top w:val="none" w:sz="0" w:space="0" w:color="auto"/>
                        <w:left w:val="none" w:sz="0" w:space="0" w:color="auto"/>
                        <w:bottom w:val="none" w:sz="0" w:space="0" w:color="auto"/>
                        <w:right w:val="none" w:sz="0" w:space="0" w:color="auto"/>
                      </w:divBdr>
                      <w:divsChild>
                        <w:div w:id="617948601">
                          <w:marLeft w:val="0"/>
                          <w:marRight w:val="0"/>
                          <w:marTop w:val="0"/>
                          <w:marBottom w:val="0"/>
                          <w:divBdr>
                            <w:top w:val="none" w:sz="0" w:space="0" w:color="auto"/>
                            <w:left w:val="none" w:sz="0" w:space="0" w:color="auto"/>
                            <w:bottom w:val="single" w:sz="6" w:space="0" w:color="00B3B5"/>
                            <w:right w:val="none" w:sz="0" w:space="0" w:color="auto"/>
                          </w:divBdr>
                        </w:div>
                      </w:divsChild>
                    </w:div>
                    <w:div w:id="1447578165">
                      <w:marLeft w:val="0"/>
                      <w:marRight w:val="0"/>
                      <w:marTop w:val="0"/>
                      <w:marBottom w:val="0"/>
                      <w:divBdr>
                        <w:top w:val="none" w:sz="0" w:space="0" w:color="auto"/>
                        <w:left w:val="none" w:sz="0" w:space="0" w:color="auto"/>
                        <w:bottom w:val="none" w:sz="0" w:space="0" w:color="auto"/>
                        <w:right w:val="none" w:sz="0" w:space="0" w:color="auto"/>
                      </w:divBdr>
                      <w:divsChild>
                        <w:div w:id="1233806912">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sChild>
    </w:div>
    <w:div w:id="1664773540">
      <w:bodyDiv w:val="1"/>
      <w:marLeft w:val="0"/>
      <w:marRight w:val="0"/>
      <w:marTop w:val="0"/>
      <w:marBottom w:val="0"/>
      <w:divBdr>
        <w:top w:val="none" w:sz="0" w:space="0" w:color="auto"/>
        <w:left w:val="none" w:sz="0" w:space="0" w:color="auto"/>
        <w:bottom w:val="none" w:sz="0" w:space="0" w:color="auto"/>
        <w:right w:val="none" w:sz="0" w:space="0" w:color="auto"/>
      </w:divBdr>
      <w:divsChild>
        <w:div w:id="573929899">
          <w:marLeft w:val="0"/>
          <w:marRight w:val="0"/>
          <w:marTop w:val="0"/>
          <w:marBottom w:val="0"/>
          <w:divBdr>
            <w:top w:val="single" w:sz="6" w:space="20" w:color="EEEEEE"/>
            <w:left w:val="none" w:sz="0" w:space="0" w:color="auto"/>
            <w:bottom w:val="none" w:sz="0" w:space="20" w:color="auto"/>
            <w:right w:val="none" w:sz="0" w:space="31" w:color="auto"/>
          </w:divBdr>
          <w:divsChild>
            <w:div w:id="936444345">
              <w:marLeft w:val="0"/>
              <w:marRight w:val="0"/>
              <w:marTop w:val="0"/>
              <w:marBottom w:val="0"/>
              <w:divBdr>
                <w:top w:val="none" w:sz="0" w:space="0" w:color="auto"/>
                <w:left w:val="none" w:sz="0" w:space="0" w:color="auto"/>
                <w:bottom w:val="none" w:sz="0" w:space="0" w:color="auto"/>
                <w:right w:val="none" w:sz="0" w:space="0" w:color="auto"/>
              </w:divBdr>
            </w:div>
          </w:divsChild>
        </w:div>
        <w:div w:id="646593222">
          <w:marLeft w:val="0"/>
          <w:marRight w:val="0"/>
          <w:marTop w:val="0"/>
          <w:marBottom w:val="0"/>
          <w:divBdr>
            <w:top w:val="none" w:sz="0" w:space="0" w:color="auto"/>
            <w:left w:val="none" w:sz="0" w:space="0" w:color="auto"/>
            <w:bottom w:val="none" w:sz="0" w:space="0" w:color="auto"/>
            <w:right w:val="none" w:sz="0" w:space="0" w:color="auto"/>
          </w:divBdr>
          <w:divsChild>
            <w:div w:id="13722692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65353438">
      <w:bodyDiv w:val="1"/>
      <w:marLeft w:val="0"/>
      <w:marRight w:val="0"/>
      <w:marTop w:val="0"/>
      <w:marBottom w:val="0"/>
      <w:divBdr>
        <w:top w:val="none" w:sz="0" w:space="0" w:color="auto"/>
        <w:left w:val="none" w:sz="0" w:space="0" w:color="auto"/>
        <w:bottom w:val="none" w:sz="0" w:space="0" w:color="auto"/>
        <w:right w:val="none" w:sz="0" w:space="0" w:color="auto"/>
      </w:divBdr>
    </w:div>
    <w:div w:id="1666006353">
      <w:bodyDiv w:val="1"/>
      <w:marLeft w:val="0"/>
      <w:marRight w:val="0"/>
      <w:marTop w:val="0"/>
      <w:marBottom w:val="0"/>
      <w:divBdr>
        <w:top w:val="none" w:sz="0" w:space="0" w:color="auto"/>
        <w:left w:val="none" w:sz="0" w:space="0" w:color="auto"/>
        <w:bottom w:val="none" w:sz="0" w:space="0" w:color="auto"/>
        <w:right w:val="none" w:sz="0" w:space="0" w:color="auto"/>
      </w:divBdr>
    </w:div>
    <w:div w:id="1666007908">
      <w:bodyDiv w:val="1"/>
      <w:marLeft w:val="0"/>
      <w:marRight w:val="0"/>
      <w:marTop w:val="0"/>
      <w:marBottom w:val="0"/>
      <w:divBdr>
        <w:top w:val="none" w:sz="0" w:space="0" w:color="auto"/>
        <w:left w:val="none" w:sz="0" w:space="0" w:color="auto"/>
        <w:bottom w:val="none" w:sz="0" w:space="0" w:color="auto"/>
        <w:right w:val="none" w:sz="0" w:space="0" w:color="auto"/>
      </w:divBdr>
    </w:div>
    <w:div w:id="1666323924">
      <w:bodyDiv w:val="1"/>
      <w:marLeft w:val="0"/>
      <w:marRight w:val="0"/>
      <w:marTop w:val="0"/>
      <w:marBottom w:val="0"/>
      <w:divBdr>
        <w:top w:val="none" w:sz="0" w:space="0" w:color="auto"/>
        <w:left w:val="none" w:sz="0" w:space="0" w:color="auto"/>
        <w:bottom w:val="none" w:sz="0" w:space="0" w:color="auto"/>
        <w:right w:val="none" w:sz="0" w:space="0" w:color="auto"/>
      </w:divBdr>
    </w:div>
    <w:div w:id="1666589329">
      <w:bodyDiv w:val="1"/>
      <w:marLeft w:val="0"/>
      <w:marRight w:val="0"/>
      <w:marTop w:val="0"/>
      <w:marBottom w:val="0"/>
      <w:divBdr>
        <w:top w:val="none" w:sz="0" w:space="0" w:color="auto"/>
        <w:left w:val="none" w:sz="0" w:space="0" w:color="auto"/>
        <w:bottom w:val="none" w:sz="0" w:space="0" w:color="auto"/>
        <w:right w:val="none" w:sz="0" w:space="0" w:color="auto"/>
      </w:divBdr>
    </w:div>
    <w:div w:id="1666860283">
      <w:bodyDiv w:val="1"/>
      <w:marLeft w:val="0"/>
      <w:marRight w:val="0"/>
      <w:marTop w:val="0"/>
      <w:marBottom w:val="0"/>
      <w:divBdr>
        <w:top w:val="none" w:sz="0" w:space="0" w:color="auto"/>
        <w:left w:val="none" w:sz="0" w:space="0" w:color="auto"/>
        <w:bottom w:val="none" w:sz="0" w:space="0" w:color="auto"/>
        <w:right w:val="none" w:sz="0" w:space="0" w:color="auto"/>
      </w:divBdr>
    </w:div>
    <w:div w:id="1666861070">
      <w:bodyDiv w:val="1"/>
      <w:marLeft w:val="0"/>
      <w:marRight w:val="0"/>
      <w:marTop w:val="0"/>
      <w:marBottom w:val="0"/>
      <w:divBdr>
        <w:top w:val="none" w:sz="0" w:space="0" w:color="auto"/>
        <w:left w:val="none" w:sz="0" w:space="0" w:color="auto"/>
        <w:bottom w:val="none" w:sz="0" w:space="0" w:color="auto"/>
        <w:right w:val="none" w:sz="0" w:space="0" w:color="auto"/>
      </w:divBdr>
    </w:div>
    <w:div w:id="1667590621">
      <w:bodyDiv w:val="1"/>
      <w:marLeft w:val="0"/>
      <w:marRight w:val="0"/>
      <w:marTop w:val="0"/>
      <w:marBottom w:val="0"/>
      <w:divBdr>
        <w:top w:val="none" w:sz="0" w:space="0" w:color="auto"/>
        <w:left w:val="none" w:sz="0" w:space="0" w:color="auto"/>
        <w:bottom w:val="none" w:sz="0" w:space="0" w:color="auto"/>
        <w:right w:val="none" w:sz="0" w:space="0" w:color="auto"/>
      </w:divBdr>
    </w:div>
    <w:div w:id="1667784089">
      <w:bodyDiv w:val="1"/>
      <w:marLeft w:val="0"/>
      <w:marRight w:val="0"/>
      <w:marTop w:val="0"/>
      <w:marBottom w:val="0"/>
      <w:divBdr>
        <w:top w:val="none" w:sz="0" w:space="0" w:color="auto"/>
        <w:left w:val="none" w:sz="0" w:space="0" w:color="auto"/>
        <w:bottom w:val="none" w:sz="0" w:space="0" w:color="auto"/>
        <w:right w:val="none" w:sz="0" w:space="0" w:color="auto"/>
      </w:divBdr>
    </w:div>
    <w:div w:id="1667974691">
      <w:bodyDiv w:val="1"/>
      <w:marLeft w:val="0"/>
      <w:marRight w:val="0"/>
      <w:marTop w:val="0"/>
      <w:marBottom w:val="0"/>
      <w:divBdr>
        <w:top w:val="none" w:sz="0" w:space="0" w:color="auto"/>
        <w:left w:val="none" w:sz="0" w:space="0" w:color="auto"/>
        <w:bottom w:val="none" w:sz="0" w:space="0" w:color="auto"/>
        <w:right w:val="none" w:sz="0" w:space="0" w:color="auto"/>
      </w:divBdr>
    </w:div>
    <w:div w:id="1670401976">
      <w:bodyDiv w:val="1"/>
      <w:marLeft w:val="0"/>
      <w:marRight w:val="0"/>
      <w:marTop w:val="0"/>
      <w:marBottom w:val="0"/>
      <w:divBdr>
        <w:top w:val="none" w:sz="0" w:space="0" w:color="auto"/>
        <w:left w:val="none" w:sz="0" w:space="0" w:color="auto"/>
        <w:bottom w:val="none" w:sz="0" w:space="0" w:color="auto"/>
        <w:right w:val="none" w:sz="0" w:space="0" w:color="auto"/>
      </w:divBdr>
    </w:div>
    <w:div w:id="1670519516">
      <w:bodyDiv w:val="1"/>
      <w:marLeft w:val="0"/>
      <w:marRight w:val="0"/>
      <w:marTop w:val="0"/>
      <w:marBottom w:val="0"/>
      <w:divBdr>
        <w:top w:val="none" w:sz="0" w:space="0" w:color="auto"/>
        <w:left w:val="none" w:sz="0" w:space="0" w:color="auto"/>
        <w:bottom w:val="none" w:sz="0" w:space="0" w:color="auto"/>
        <w:right w:val="none" w:sz="0" w:space="0" w:color="auto"/>
      </w:divBdr>
    </w:div>
    <w:div w:id="1671984849">
      <w:bodyDiv w:val="1"/>
      <w:marLeft w:val="0"/>
      <w:marRight w:val="0"/>
      <w:marTop w:val="0"/>
      <w:marBottom w:val="0"/>
      <w:divBdr>
        <w:top w:val="none" w:sz="0" w:space="0" w:color="auto"/>
        <w:left w:val="none" w:sz="0" w:space="0" w:color="auto"/>
        <w:bottom w:val="none" w:sz="0" w:space="0" w:color="auto"/>
        <w:right w:val="none" w:sz="0" w:space="0" w:color="auto"/>
      </w:divBdr>
    </w:div>
    <w:div w:id="1672027271">
      <w:bodyDiv w:val="1"/>
      <w:marLeft w:val="0"/>
      <w:marRight w:val="0"/>
      <w:marTop w:val="0"/>
      <w:marBottom w:val="0"/>
      <w:divBdr>
        <w:top w:val="none" w:sz="0" w:space="0" w:color="auto"/>
        <w:left w:val="none" w:sz="0" w:space="0" w:color="auto"/>
        <w:bottom w:val="none" w:sz="0" w:space="0" w:color="auto"/>
        <w:right w:val="none" w:sz="0" w:space="0" w:color="auto"/>
      </w:divBdr>
    </w:div>
    <w:div w:id="1672371984">
      <w:bodyDiv w:val="1"/>
      <w:marLeft w:val="0"/>
      <w:marRight w:val="0"/>
      <w:marTop w:val="0"/>
      <w:marBottom w:val="0"/>
      <w:divBdr>
        <w:top w:val="none" w:sz="0" w:space="0" w:color="auto"/>
        <w:left w:val="none" w:sz="0" w:space="0" w:color="auto"/>
        <w:bottom w:val="none" w:sz="0" w:space="0" w:color="auto"/>
        <w:right w:val="none" w:sz="0" w:space="0" w:color="auto"/>
      </w:divBdr>
    </w:div>
    <w:div w:id="1672558477">
      <w:bodyDiv w:val="1"/>
      <w:marLeft w:val="0"/>
      <w:marRight w:val="0"/>
      <w:marTop w:val="0"/>
      <w:marBottom w:val="0"/>
      <w:divBdr>
        <w:top w:val="none" w:sz="0" w:space="0" w:color="auto"/>
        <w:left w:val="none" w:sz="0" w:space="0" w:color="auto"/>
        <w:bottom w:val="none" w:sz="0" w:space="0" w:color="auto"/>
        <w:right w:val="none" w:sz="0" w:space="0" w:color="auto"/>
      </w:divBdr>
    </w:div>
    <w:div w:id="1673290517">
      <w:bodyDiv w:val="1"/>
      <w:marLeft w:val="0"/>
      <w:marRight w:val="0"/>
      <w:marTop w:val="0"/>
      <w:marBottom w:val="0"/>
      <w:divBdr>
        <w:top w:val="none" w:sz="0" w:space="0" w:color="auto"/>
        <w:left w:val="none" w:sz="0" w:space="0" w:color="auto"/>
        <w:bottom w:val="none" w:sz="0" w:space="0" w:color="auto"/>
        <w:right w:val="none" w:sz="0" w:space="0" w:color="auto"/>
      </w:divBdr>
      <w:divsChild>
        <w:div w:id="990328598">
          <w:marLeft w:val="0"/>
          <w:marRight w:val="0"/>
          <w:marTop w:val="150"/>
          <w:marBottom w:val="0"/>
          <w:divBdr>
            <w:top w:val="single" w:sz="6" w:space="12" w:color="DBDDE1"/>
            <w:left w:val="none" w:sz="0" w:space="0" w:color="auto"/>
            <w:bottom w:val="none" w:sz="0" w:space="0" w:color="auto"/>
            <w:right w:val="none" w:sz="0" w:space="0" w:color="auto"/>
          </w:divBdr>
          <w:divsChild>
            <w:div w:id="443498068">
              <w:marLeft w:val="0"/>
              <w:marRight w:val="0"/>
              <w:marTop w:val="0"/>
              <w:marBottom w:val="0"/>
              <w:divBdr>
                <w:top w:val="none" w:sz="0" w:space="0" w:color="auto"/>
                <w:left w:val="none" w:sz="0" w:space="0" w:color="auto"/>
                <w:bottom w:val="none" w:sz="0" w:space="0" w:color="auto"/>
                <w:right w:val="none" w:sz="0" w:space="0" w:color="auto"/>
              </w:divBdr>
              <w:divsChild>
                <w:div w:id="67175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334053">
      <w:bodyDiv w:val="1"/>
      <w:marLeft w:val="0"/>
      <w:marRight w:val="0"/>
      <w:marTop w:val="0"/>
      <w:marBottom w:val="0"/>
      <w:divBdr>
        <w:top w:val="none" w:sz="0" w:space="0" w:color="auto"/>
        <w:left w:val="none" w:sz="0" w:space="0" w:color="auto"/>
        <w:bottom w:val="none" w:sz="0" w:space="0" w:color="auto"/>
        <w:right w:val="none" w:sz="0" w:space="0" w:color="auto"/>
      </w:divBdr>
    </w:div>
    <w:div w:id="1673338750">
      <w:bodyDiv w:val="1"/>
      <w:marLeft w:val="0"/>
      <w:marRight w:val="0"/>
      <w:marTop w:val="0"/>
      <w:marBottom w:val="0"/>
      <w:divBdr>
        <w:top w:val="none" w:sz="0" w:space="0" w:color="auto"/>
        <w:left w:val="none" w:sz="0" w:space="0" w:color="auto"/>
        <w:bottom w:val="none" w:sz="0" w:space="0" w:color="auto"/>
        <w:right w:val="none" w:sz="0" w:space="0" w:color="auto"/>
      </w:divBdr>
    </w:div>
    <w:div w:id="1675183152">
      <w:bodyDiv w:val="1"/>
      <w:marLeft w:val="0"/>
      <w:marRight w:val="0"/>
      <w:marTop w:val="0"/>
      <w:marBottom w:val="0"/>
      <w:divBdr>
        <w:top w:val="none" w:sz="0" w:space="0" w:color="auto"/>
        <w:left w:val="none" w:sz="0" w:space="0" w:color="auto"/>
        <w:bottom w:val="none" w:sz="0" w:space="0" w:color="auto"/>
        <w:right w:val="none" w:sz="0" w:space="0" w:color="auto"/>
      </w:divBdr>
      <w:divsChild>
        <w:div w:id="1101800463">
          <w:marLeft w:val="0"/>
          <w:marRight w:val="0"/>
          <w:marTop w:val="0"/>
          <w:marBottom w:val="0"/>
          <w:divBdr>
            <w:top w:val="none" w:sz="0" w:space="0" w:color="auto"/>
            <w:left w:val="none" w:sz="0" w:space="0" w:color="auto"/>
            <w:bottom w:val="none" w:sz="0" w:space="0" w:color="auto"/>
            <w:right w:val="none" w:sz="0" w:space="0" w:color="auto"/>
          </w:divBdr>
        </w:div>
      </w:divsChild>
    </w:div>
    <w:div w:id="1675260955">
      <w:bodyDiv w:val="1"/>
      <w:marLeft w:val="0"/>
      <w:marRight w:val="0"/>
      <w:marTop w:val="0"/>
      <w:marBottom w:val="0"/>
      <w:divBdr>
        <w:top w:val="none" w:sz="0" w:space="0" w:color="auto"/>
        <w:left w:val="none" w:sz="0" w:space="0" w:color="auto"/>
        <w:bottom w:val="none" w:sz="0" w:space="0" w:color="auto"/>
        <w:right w:val="none" w:sz="0" w:space="0" w:color="auto"/>
      </w:divBdr>
    </w:div>
    <w:div w:id="1675450566">
      <w:bodyDiv w:val="1"/>
      <w:marLeft w:val="0"/>
      <w:marRight w:val="0"/>
      <w:marTop w:val="0"/>
      <w:marBottom w:val="0"/>
      <w:divBdr>
        <w:top w:val="none" w:sz="0" w:space="0" w:color="auto"/>
        <w:left w:val="none" w:sz="0" w:space="0" w:color="auto"/>
        <w:bottom w:val="none" w:sz="0" w:space="0" w:color="auto"/>
        <w:right w:val="none" w:sz="0" w:space="0" w:color="auto"/>
      </w:divBdr>
    </w:div>
    <w:div w:id="1675496418">
      <w:bodyDiv w:val="1"/>
      <w:marLeft w:val="0"/>
      <w:marRight w:val="0"/>
      <w:marTop w:val="0"/>
      <w:marBottom w:val="0"/>
      <w:divBdr>
        <w:top w:val="none" w:sz="0" w:space="0" w:color="auto"/>
        <w:left w:val="none" w:sz="0" w:space="0" w:color="auto"/>
        <w:bottom w:val="none" w:sz="0" w:space="0" w:color="auto"/>
        <w:right w:val="none" w:sz="0" w:space="0" w:color="auto"/>
      </w:divBdr>
    </w:div>
    <w:div w:id="1676346964">
      <w:bodyDiv w:val="1"/>
      <w:marLeft w:val="0"/>
      <w:marRight w:val="0"/>
      <w:marTop w:val="0"/>
      <w:marBottom w:val="0"/>
      <w:divBdr>
        <w:top w:val="none" w:sz="0" w:space="0" w:color="auto"/>
        <w:left w:val="none" w:sz="0" w:space="0" w:color="auto"/>
        <w:bottom w:val="none" w:sz="0" w:space="0" w:color="auto"/>
        <w:right w:val="none" w:sz="0" w:space="0" w:color="auto"/>
      </w:divBdr>
    </w:div>
    <w:div w:id="1676761230">
      <w:bodyDiv w:val="1"/>
      <w:marLeft w:val="0"/>
      <w:marRight w:val="0"/>
      <w:marTop w:val="0"/>
      <w:marBottom w:val="0"/>
      <w:divBdr>
        <w:top w:val="none" w:sz="0" w:space="0" w:color="auto"/>
        <w:left w:val="none" w:sz="0" w:space="0" w:color="auto"/>
        <w:bottom w:val="none" w:sz="0" w:space="0" w:color="auto"/>
        <w:right w:val="none" w:sz="0" w:space="0" w:color="auto"/>
      </w:divBdr>
    </w:div>
    <w:div w:id="1677077731">
      <w:bodyDiv w:val="1"/>
      <w:marLeft w:val="0"/>
      <w:marRight w:val="0"/>
      <w:marTop w:val="0"/>
      <w:marBottom w:val="0"/>
      <w:divBdr>
        <w:top w:val="none" w:sz="0" w:space="0" w:color="auto"/>
        <w:left w:val="none" w:sz="0" w:space="0" w:color="auto"/>
        <w:bottom w:val="none" w:sz="0" w:space="0" w:color="auto"/>
        <w:right w:val="none" w:sz="0" w:space="0" w:color="auto"/>
      </w:divBdr>
    </w:div>
    <w:div w:id="1677147398">
      <w:bodyDiv w:val="1"/>
      <w:marLeft w:val="0"/>
      <w:marRight w:val="0"/>
      <w:marTop w:val="0"/>
      <w:marBottom w:val="0"/>
      <w:divBdr>
        <w:top w:val="none" w:sz="0" w:space="0" w:color="auto"/>
        <w:left w:val="none" w:sz="0" w:space="0" w:color="auto"/>
        <w:bottom w:val="none" w:sz="0" w:space="0" w:color="auto"/>
        <w:right w:val="none" w:sz="0" w:space="0" w:color="auto"/>
      </w:divBdr>
    </w:div>
    <w:div w:id="1677729877">
      <w:bodyDiv w:val="1"/>
      <w:marLeft w:val="0"/>
      <w:marRight w:val="0"/>
      <w:marTop w:val="0"/>
      <w:marBottom w:val="0"/>
      <w:divBdr>
        <w:top w:val="none" w:sz="0" w:space="0" w:color="auto"/>
        <w:left w:val="none" w:sz="0" w:space="0" w:color="auto"/>
        <w:bottom w:val="none" w:sz="0" w:space="0" w:color="auto"/>
        <w:right w:val="none" w:sz="0" w:space="0" w:color="auto"/>
      </w:divBdr>
    </w:div>
    <w:div w:id="1677809433">
      <w:bodyDiv w:val="1"/>
      <w:marLeft w:val="0"/>
      <w:marRight w:val="0"/>
      <w:marTop w:val="0"/>
      <w:marBottom w:val="0"/>
      <w:divBdr>
        <w:top w:val="none" w:sz="0" w:space="0" w:color="auto"/>
        <w:left w:val="none" w:sz="0" w:space="0" w:color="auto"/>
        <w:bottom w:val="none" w:sz="0" w:space="0" w:color="auto"/>
        <w:right w:val="none" w:sz="0" w:space="0" w:color="auto"/>
      </w:divBdr>
    </w:div>
    <w:div w:id="1677877225">
      <w:bodyDiv w:val="1"/>
      <w:marLeft w:val="0"/>
      <w:marRight w:val="0"/>
      <w:marTop w:val="0"/>
      <w:marBottom w:val="0"/>
      <w:divBdr>
        <w:top w:val="none" w:sz="0" w:space="0" w:color="auto"/>
        <w:left w:val="none" w:sz="0" w:space="0" w:color="auto"/>
        <w:bottom w:val="none" w:sz="0" w:space="0" w:color="auto"/>
        <w:right w:val="none" w:sz="0" w:space="0" w:color="auto"/>
      </w:divBdr>
    </w:div>
    <w:div w:id="1678455698">
      <w:bodyDiv w:val="1"/>
      <w:marLeft w:val="0"/>
      <w:marRight w:val="0"/>
      <w:marTop w:val="0"/>
      <w:marBottom w:val="0"/>
      <w:divBdr>
        <w:top w:val="none" w:sz="0" w:space="0" w:color="auto"/>
        <w:left w:val="none" w:sz="0" w:space="0" w:color="auto"/>
        <w:bottom w:val="none" w:sz="0" w:space="0" w:color="auto"/>
        <w:right w:val="none" w:sz="0" w:space="0" w:color="auto"/>
      </w:divBdr>
    </w:div>
    <w:div w:id="1679041746">
      <w:bodyDiv w:val="1"/>
      <w:marLeft w:val="0"/>
      <w:marRight w:val="0"/>
      <w:marTop w:val="0"/>
      <w:marBottom w:val="0"/>
      <w:divBdr>
        <w:top w:val="none" w:sz="0" w:space="0" w:color="auto"/>
        <w:left w:val="none" w:sz="0" w:space="0" w:color="auto"/>
        <w:bottom w:val="none" w:sz="0" w:space="0" w:color="auto"/>
        <w:right w:val="none" w:sz="0" w:space="0" w:color="auto"/>
      </w:divBdr>
    </w:div>
    <w:div w:id="1679306207">
      <w:bodyDiv w:val="1"/>
      <w:marLeft w:val="0"/>
      <w:marRight w:val="0"/>
      <w:marTop w:val="0"/>
      <w:marBottom w:val="0"/>
      <w:divBdr>
        <w:top w:val="none" w:sz="0" w:space="0" w:color="auto"/>
        <w:left w:val="none" w:sz="0" w:space="0" w:color="auto"/>
        <w:bottom w:val="none" w:sz="0" w:space="0" w:color="auto"/>
        <w:right w:val="none" w:sz="0" w:space="0" w:color="auto"/>
      </w:divBdr>
    </w:div>
    <w:div w:id="1679693127">
      <w:bodyDiv w:val="1"/>
      <w:marLeft w:val="0"/>
      <w:marRight w:val="0"/>
      <w:marTop w:val="0"/>
      <w:marBottom w:val="0"/>
      <w:divBdr>
        <w:top w:val="none" w:sz="0" w:space="0" w:color="auto"/>
        <w:left w:val="none" w:sz="0" w:space="0" w:color="auto"/>
        <w:bottom w:val="none" w:sz="0" w:space="0" w:color="auto"/>
        <w:right w:val="none" w:sz="0" w:space="0" w:color="auto"/>
      </w:divBdr>
    </w:div>
    <w:div w:id="1679846068">
      <w:bodyDiv w:val="1"/>
      <w:marLeft w:val="0"/>
      <w:marRight w:val="0"/>
      <w:marTop w:val="0"/>
      <w:marBottom w:val="0"/>
      <w:divBdr>
        <w:top w:val="none" w:sz="0" w:space="0" w:color="auto"/>
        <w:left w:val="none" w:sz="0" w:space="0" w:color="auto"/>
        <w:bottom w:val="none" w:sz="0" w:space="0" w:color="auto"/>
        <w:right w:val="none" w:sz="0" w:space="0" w:color="auto"/>
      </w:divBdr>
    </w:div>
    <w:div w:id="1679848369">
      <w:bodyDiv w:val="1"/>
      <w:marLeft w:val="0"/>
      <w:marRight w:val="0"/>
      <w:marTop w:val="0"/>
      <w:marBottom w:val="0"/>
      <w:divBdr>
        <w:top w:val="none" w:sz="0" w:space="0" w:color="auto"/>
        <w:left w:val="none" w:sz="0" w:space="0" w:color="auto"/>
        <w:bottom w:val="none" w:sz="0" w:space="0" w:color="auto"/>
        <w:right w:val="none" w:sz="0" w:space="0" w:color="auto"/>
      </w:divBdr>
    </w:div>
    <w:div w:id="1679967403">
      <w:bodyDiv w:val="1"/>
      <w:marLeft w:val="0"/>
      <w:marRight w:val="0"/>
      <w:marTop w:val="0"/>
      <w:marBottom w:val="0"/>
      <w:divBdr>
        <w:top w:val="none" w:sz="0" w:space="0" w:color="auto"/>
        <w:left w:val="none" w:sz="0" w:space="0" w:color="auto"/>
        <w:bottom w:val="none" w:sz="0" w:space="0" w:color="auto"/>
        <w:right w:val="none" w:sz="0" w:space="0" w:color="auto"/>
      </w:divBdr>
    </w:div>
    <w:div w:id="1680040118">
      <w:bodyDiv w:val="1"/>
      <w:marLeft w:val="0"/>
      <w:marRight w:val="0"/>
      <w:marTop w:val="0"/>
      <w:marBottom w:val="0"/>
      <w:divBdr>
        <w:top w:val="none" w:sz="0" w:space="0" w:color="auto"/>
        <w:left w:val="none" w:sz="0" w:space="0" w:color="auto"/>
        <w:bottom w:val="none" w:sz="0" w:space="0" w:color="auto"/>
        <w:right w:val="none" w:sz="0" w:space="0" w:color="auto"/>
      </w:divBdr>
      <w:divsChild>
        <w:div w:id="1621691118">
          <w:marLeft w:val="0"/>
          <w:marRight w:val="0"/>
          <w:marTop w:val="0"/>
          <w:marBottom w:val="360"/>
          <w:divBdr>
            <w:top w:val="none" w:sz="0" w:space="0" w:color="auto"/>
            <w:left w:val="none" w:sz="0" w:space="0" w:color="auto"/>
            <w:bottom w:val="none" w:sz="0" w:space="0" w:color="auto"/>
            <w:right w:val="none" w:sz="0" w:space="0" w:color="auto"/>
          </w:divBdr>
        </w:div>
      </w:divsChild>
    </w:div>
    <w:div w:id="1680041023">
      <w:bodyDiv w:val="1"/>
      <w:marLeft w:val="0"/>
      <w:marRight w:val="0"/>
      <w:marTop w:val="0"/>
      <w:marBottom w:val="0"/>
      <w:divBdr>
        <w:top w:val="none" w:sz="0" w:space="0" w:color="auto"/>
        <w:left w:val="none" w:sz="0" w:space="0" w:color="auto"/>
        <w:bottom w:val="none" w:sz="0" w:space="0" w:color="auto"/>
        <w:right w:val="none" w:sz="0" w:space="0" w:color="auto"/>
      </w:divBdr>
    </w:div>
    <w:div w:id="1680349456">
      <w:bodyDiv w:val="1"/>
      <w:marLeft w:val="0"/>
      <w:marRight w:val="0"/>
      <w:marTop w:val="0"/>
      <w:marBottom w:val="0"/>
      <w:divBdr>
        <w:top w:val="none" w:sz="0" w:space="0" w:color="auto"/>
        <w:left w:val="none" w:sz="0" w:space="0" w:color="auto"/>
        <w:bottom w:val="none" w:sz="0" w:space="0" w:color="auto"/>
        <w:right w:val="none" w:sz="0" w:space="0" w:color="auto"/>
      </w:divBdr>
    </w:div>
    <w:div w:id="1680736422">
      <w:bodyDiv w:val="1"/>
      <w:marLeft w:val="0"/>
      <w:marRight w:val="0"/>
      <w:marTop w:val="0"/>
      <w:marBottom w:val="0"/>
      <w:divBdr>
        <w:top w:val="none" w:sz="0" w:space="0" w:color="auto"/>
        <w:left w:val="none" w:sz="0" w:space="0" w:color="auto"/>
        <w:bottom w:val="none" w:sz="0" w:space="0" w:color="auto"/>
        <w:right w:val="none" w:sz="0" w:space="0" w:color="auto"/>
      </w:divBdr>
    </w:div>
    <w:div w:id="1681198256">
      <w:bodyDiv w:val="1"/>
      <w:marLeft w:val="0"/>
      <w:marRight w:val="0"/>
      <w:marTop w:val="0"/>
      <w:marBottom w:val="0"/>
      <w:divBdr>
        <w:top w:val="none" w:sz="0" w:space="0" w:color="auto"/>
        <w:left w:val="none" w:sz="0" w:space="0" w:color="auto"/>
        <w:bottom w:val="none" w:sz="0" w:space="0" w:color="auto"/>
        <w:right w:val="none" w:sz="0" w:space="0" w:color="auto"/>
      </w:divBdr>
    </w:div>
    <w:div w:id="1681590612">
      <w:bodyDiv w:val="1"/>
      <w:marLeft w:val="0"/>
      <w:marRight w:val="0"/>
      <w:marTop w:val="0"/>
      <w:marBottom w:val="0"/>
      <w:divBdr>
        <w:top w:val="none" w:sz="0" w:space="0" w:color="auto"/>
        <w:left w:val="none" w:sz="0" w:space="0" w:color="auto"/>
        <w:bottom w:val="none" w:sz="0" w:space="0" w:color="auto"/>
        <w:right w:val="none" w:sz="0" w:space="0" w:color="auto"/>
      </w:divBdr>
    </w:div>
    <w:div w:id="1682122097">
      <w:bodyDiv w:val="1"/>
      <w:marLeft w:val="0"/>
      <w:marRight w:val="0"/>
      <w:marTop w:val="0"/>
      <w:marBottom w:val="0"/>
      <w:divBdr>
        <w:top w:val="none" w:sz="0" w:space="0" w:color="auto"/>
        <w:left w:val="none" w:sz="0" w:space="0" w:color="auto"/>
        <w:bottom w:val="none" w:sz="0" w:space="0" w:color="auto"/>
        <w:right w:val="none" w:sz="0" w:space="0" w:color="auto"/>
      </w:divBdr>
    </w:div>
    <w:div w:id="1682391062">
      <w:bodyDiv w:val="1"/>
      <w:marLeft w:val="0"/>
      <w:marRight w:val="0"/>
      <w:marTop w:val="0"/>
      <w:marBottom w:val="0"/>
      <w:divBdr>
        <w:top w:val="none" w:sz="0" w:space="0" w:color="auto"/>
        <w:left w:val="none" w:sz="0" w:space="0" w:color="auto"/>
        <w:bottom w:val="none" w:sz="0" w:space="0" w:color="auto"/>
        <w:right w:val="none" w:sz="0" w:space="0" w:color="auto"/>
      </w:divBdr>
    </w:div>
    <w:div w:id="1682664125">
      <w:bodyDiv w:val="1"/>
      <w:marLeft w:val="0"/>
      <w:marRight w:val="0"/>
      <w:marTop w:val="0"/>
      <w:marBottom w:val="0"/>
      <w:divBdr>
        <w:top w:val="none" w:sz="0" w:space="0" w:color="auto"/>
        <w:left w:val="none" w:sz="0" w:space="0" w:color="auto"/>
        <w:bottom w:val="none" w:sz="0" w:space="0" w:color="auto"/>
        <w:right w:val="none" w:sz="0" w:space="0" w:color="auto"/>
      </w:divBdr>
    </w:div>
    <w:div w:id="1683125855">
      <w:bodyDiv w:val="1"/>
      <w:marLeft w:val="0"/>
      <w:marRight w:val="0"/>
      <w:marTop w:val="0"/>
      <w:marBottom w:val="0"/>
      <w:divBdr>
        <w:top w:val="none" w:sz="0" w:space="0" w:color="auto"/>
        <w:left w:val="none" w:sz="0" w:space="0" w:color="auto"/>
        <w:bottom w:val="none" w:sz="0" w:space="0" w:color="auto"/>
        <w:right w:val="none" w:sz="0" w:space="0" w:color="auto"/>
      </w:divBdr>
    </w:div>
    <w:div w:id="1683581837">
      <w:bodyDiv w:val="1"/>
      <w:marLeft w:val="0"/>
      <w:marRight w:val="0"/>
      <w:marTop w:val="0"/>
      <w:marBottom w:val="0"/>
      <w:divBdr>
        <w:top w:val="none" w:sz="0" w:space="0" w:color="auto"/>
        <w:left w:val="none" w:sz="0" w:space="0" w:color="auto"/>
        <w:bottom w:val="none" w:sz="0" w:space="0" w:color="auto"/>
        <w:right w:val="none" w:sz="0" w:space="0" w:color="auto"/>
      </w:divBdr>
    </w:div>
    <w:div w:id="1683707096">
      <w:bodyDiv w:val="1"/>
      <w:marLeft w:val="0"/>
      <w:marRight w:val="0"/>
      <w:marTop w:val="0"/>
      <w:marBottom w:val="0"/>
      <w:divBdr>
        <w:top w:val="none" w:sz="0" w:space="0" w:color="auto"/>
        <w:left w:val="none" w:sz="0" w:space="0" w:color="auto"/>
        <w:bottom w:val="none" w:sz="0" w:space="0" w:color="auto"/>
        <w:right w:val="none" w:sz="0" w:space="0" w:color="auto"/>
      </w:divBdr>
    </w:div>
    <w:div w:id="1684168745">
      <w:bodyDiv w:val="1"/>
      <w:marLeft w:val="0"/>
      <w:marRight w:val="0"/>
      <w:marTop w:val="0"/>
      <w:marBottom w:val="0"/>
      <w:divBdr>
        <w:top w:val="none" w:sz="0" w:space="0" w:color="auto"/>
        <w:left w:val="none" w:sz="0" w:space="0" w:color="auto"/>
        <w:bottom w:val="none" w:sz="0" w:space="0" w:color="auto"/>
        <w:right w:val="none" w:sz="0" w:space="0" w:color="auto"/>
      </w:divBdr>
    </w:div>
    <w:div w:id="1684820757">
      <w:bodyDiv w:val="1"/>
      <w:marLeft w:val="0"/>
      <w:marRight w:val="0"/>
      <w:marTop w:val="0"/>
      <w:marBottom w:val="0"/>
      <w:divBdr>
        <w:top w:val="none" w:sz="0" w:space="0" w:color="auto"/>
        <w:left w:val="none" w:sz="0" w:space="0" w:color="auto"/>
        <w:bottom w:val="none" w:sz="0" w:space="0" w:color="auto"/>
        <w:right w:val="none" w:sz="0" w:space="0" w:color="auto"/>
      </w:divBdr>
    </w:div>
    <w:div w:id="1684941013">
      <w:bodyDiv w:val="1"/>
      <w:marLeft w:val="0"/>
      <w:marRight w:val="0"/>
      <w:marTop w:val="0"/>
      <w:marBottom w:val="0"/>
      <w:divBdr>
        <w:top w:val="none" w:sz="0" w:space="0" w:color="auto"/>
        <w:left w:val="none" w:sz="0" w:space="0" w:color="auto"/>
        <w:bottom w:val="none" w:sz="0" w:space="0" w:color="auto"/>
        <w:right w:val="none" w:sz="0" w:space="0" w:color="auto"/>
      </w:divBdr>
    </w:div>
    <w:div w:id="1685205918">
      <w:bodyDiv w:val="1"/>
      <w:marLeft w:val="0"/>
      <w:marRight w:val="0"/>
      <w:marTop w:val="0"/>
      <w:marBottom w:val="0"/>
      <w:divBdr>
        <w:top w:val="none" w:sz="0" w:space="0" w:color="auto"/>
        <w:left w:val="none" w:sz="0" w:space="0" w:color="auto"/>
        <w:bottom w:val="none" w:sz="0" w:space="0" w:color="auto"/>
        <w:right w:val="none" w:sz="0" w:space="0" w:color="auto"/>
      </w:divBdr>
    </w:div>
    <w:div w:id="1685473801">
      <w:bodyDiv w:val="1"/>
      <w:marLeft w:val="0"/>
      <w:marRight w:val="0"/>
      <w:marTop w:val="0"/>
      <w:marBottom w:val="0"/>
      <w:divBdr>
        <w:top w:val="none" w:sz="0" w:space="0" w:color="auto"/>
        <w:left w:val="none" w:sz="0" w:space="0" w:color="auto"/>
        <w:bottom w:val="none" w:sz="0" w:space="0" w:color="auto"/>
        <w:right w:val="none" w:sz="0" w:space="0" w:color="auto"/>
      </w:divBdr>
    </w:div>
    <w:div w:id="1686007761">
      <w:bodyDiv w:val="1"/>
      <w:marLeft w:val="0"/>
      <w:marRight w:val="0"/>
      <w:marTop w:val="0"/>
      <w:marBottom w:val="0"/>
      <w:divBdr>
        <w:top w:val="none" w:sz="0" w:space="0" w:color="auto"/>
        <w:left w:val="none" w:sz="0" w:space="0" w:color="auto"/>
        <w:bottom w:val="none" w:sz="0" w:space="0" w:color="auto"/>
        <w:right w:val="none" w:sz="0" w:space="0" w:color="auto"/>
      </w:divBdr>
    </w:div>
    <w:div w:id="1686401924">
      <w:bodyDiv w:val="1"/>
      <w:marLeft w:val="0"/>
      <w:marRight w:val="0"/>
      <w:marTop w:val="0"/>
      <w:marBottom w:val="0"/>
      <w:divBdr>
        <w:top w:val="none" w:sz="0" w:space="0" w:color="auto"/>
        <w:left w:val="none" w:sz="0" w:space="0" w:color="auto"/>
        <w:bottom w:val="none" w:sz="0" w:space="0" w:color="auto"/>
        <w:right w:val="none" w:sz="0" w:space="0" w:color="auto"/>
      </w:divBdr>
      <w:divsChild>
        <w:div w:id="562066676">
          <w:marLeft w:val="75"/>
          <w:marRight w:val="0"/>
          <w:marTop w:val="0"/>
          <w:marBottom w:val="75"/>
          <w:divBdr>
            <w:top w:val="none" w:sz="0" w:space="0" w:color="auto"/>
            <w:left w:val="none" w:sz="0" w:space="0" w:color="auto"/>
            <w:bottom w:val="none" w:sz="0" w:space="0" w:color="auto"/>
            <w:right w:val="none" w:sz="0" w:space="0" w:color="auto"/>
          </w:divBdr>
          <w:divsChild>
            <w:div w:id="34960148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87294870">
      <w:bodyDiv w:val="1"/>
      <w:marLeft w:val="0"/>
      <w:marRight w:val="0"/>
      <w:marTop w:val="0"/>
      <w:marBottom w:val="0"/>
      <w:divBdr>
        <w:top w:val="none" w:sz="0" w:space="0" w:color="auto"/>
        <w:left w:val="none" w:sz="0" w:space="0" w:color="auto"/>
        <w:bottom w:val="none" w:sz="0" w:space="0" w:color="auto"/>
        <w:right w:val="none" w:sz="0" w:space="0" w:color="auto"/>
      </w:divBdr>
    </w:div>
    <w:div w:id="1687973567">
      <w:bodyDiv w:val="1"/>
      <w:marLeft w:val="0"/>
      <w:marRight w:val="0"/>
      <w:marTop w:val="0"/>
      <w:marBottom w:val="0"/>
      <w:divBdr>
        <w:top w:val="none" w:sz="0" w:space="0" w:color="auto"/>
        <w:left w:val="none" w:sz="0" w:space="0" w:color="auto"/>
        <w:bottom w:val="none" w:sz="0" w:space="0" w:color="auto"/>
        <w:right w:val="none" w:sz="0" w:space="0" w:color="auto"/>
      </w:divBdr>
    </w:div>
    <w:div w:id="1689675070">
      <w:bodyDiv w:val="1"/>
      <w:marLeft w:val="0"/>
      <w:marRight w:val="0"/>
      <w:marTop w:val="0"/>
      <w:marBottom w:val="0"/>
      <w:divBdr>
        <w:top w:val="none" w:sz="0" w:space="0" w:color="auto"/>
        <w:left w:val="none" w:sz="0" w:space="0" w:color="auto"/>
        <w:bottom w:val="none" w:sz="0" w:space="0" w:color="auto"/>
        <w:right w:val="none" w:sz="0" w:space="0" w:color="auto"/>
      </w:divBdr>
      <w:divsChild>
        <w:div w:id="1240560387">
          <w:marLeft w:val="0"/>
          <w:marRight w:val="0"/>
          <w:marTop w:val="0"/>
          <w:marBottom w:val="0"/>
          <w:divBdr>
            <w:top w:val="none" w:sz="0" w:space="0" w:color="auto"/>
            <w:left w:val="none" w:sz="0" w:space="0" w:color="auto"/>
            <w:bottom w:val="none" w:sz="0" w:space="0" w:color="auto"/>
            <w:right w:val="none" w:sz="0" w:space="0" w:color="auto"/>
          </w:divBdr>
          <w:divsChild>
            <w:div w:id="833685987">
              <w:marLeft w:val="0"/>
              <w:marRight w:val="0"/>
              <w:marTop w:val="0"/>
              <w:marBottom w:val="0"/>
              <w:divBdr>
                <w:top w:val="none" w:sz="0" w:space="0" w:color="auto"/>
                <w:left w:val="none" w:sz="0" w:space="0" w:color="auto"/>
                <w:bottom w:val="none" w:sz="0" w:space="0" w:color="auto"/>
                <w:right w:val="none" w:sz="0" w:space="0" w:color="auto"/>
              </w:divBdr>
              <w:divsChild>
                <w:div w:id="1408453685">
                  <w:marLeft w:val="0"/>
                  <w:marRight w:val="0"/>
                  <w:marTop w:val="0"/>
                  <w:marBottom w:val="0"/>
                  <w:divBdr>
                    <w:top w:val="none" w:sz="0" w:space="0" w:color="auto"/>
                    <w:left w:val="none" w:sz="0" w:space="0" w:color="auto"/>
                    <w:bottom w:val="none" w:sz="0" w:space="0" w:color="auto"/>
                    <w:right w:val="none" w:sz="0" w:space="0" w:color="auto"/>
                  </w:divBdr>
                  <w:divsChild>
                    <w:div w:id="1346396319">
                      <w:marLeft w:val="0"/>
                      <w:marRight w:val="0"/>
                      <w:marTop w:val="0"/>
                      <w:marBottom w:val="0"/>
                      <w:divBdr>
                        <w:top w:val="none" w:sz="0" w:space="0" w:color="auto"/>
                        <w:left w:val="none" w:sz="0" w:space="0" w:color="auto"/>
                        <w:bottom w:val="none" w:sz="0" w:space="0" w:color="auto"/>
                        <w:right w:val="none" w:sz="0" w:space="0" w:color="auto"/>
                      </w:divBdr>
                      <w:divsChild>
                        <w:div w:id="2060201689">
                          <w:marLeft w:val="0"/>
                          <w:marRight w:val="0"/>
                          <w:marTop w:val="45"/>
                          <w:marBottom w:val="0"/>
                          <w:divBdr>
                            <w:top w:val="none" w:sz="0" w:space="0" w:color="auto"/>
                            <w:left w:val="none" w:sz="0" w:space="0" w:color="auto"/>
                            <w:bottom w:val="none" w:sz="0" w:space="0" w:color="auto"/>
                            <w:right w:val="none" w:sz="0" w:space="0" w:color="auto"/>
                          </w:divBdr>
                          <w:divsChild>
                            <w:div w:id="935209613">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794998">
      <w:bodyDiv w:val="1"/>
      <w:marLeft w:val="0"/>
      <w:marRight w:val="0"/>
      <w:marTop w:val="0"/>
      <w:marBottom w:val="0"/>
      <w:divBdr>
        <w:top w:val="none" w:sz="0" w:space="0" w:color="auto"/>
        <w:left w:val="none" w:sz="0" w:space="0" w:color="auto"/>
        <w:bottom w:val="none" w:sz="0" w:space="0" w:color="auto"/>
        <w:right w:val="none" w:sz="0" w:space="0" w:color="auto"/>
      </w:divBdr>
    </w:div>
    <w:div w:id="1690134066">
      <w:bodyDiv w:val="1"/>
      <w:marLeft w:val="0"/>
      <w:marRight w:val="0"/>
      <w:marTop w:val="0"/>
      <w:marBottom w:val="0"/>
      <w:divBdr>
        <w:top w:val="none" w:sz="0" w:space="0" w:color="auto"/>
        <w:left w:val="none" w:sz="0" w:space="0" w:color="auto"/>
        <w:bottom w:val="none" w:sz="0" w:space="0" w:color="auto"/>
        <w:right w:val="none" w:sz="0" w:space="0" w:color="auto"/>
      </w:divBdr>
    </w:div>
    <w:div w:id="1690256537">
      <w:bodyDiv w:val="1"/>
      <w:marLeft w:val="0"/>
      <w:marRight w:val="0"/>
      <w:marTop w:val="0"/>
      <w:marBottom w:val="0"/>
      <w:divBdr>
        <w:top w:val="none" w:sz="0" w:space="0" w:color="auto"/>
        <w:left w:val="none" w:sz="0" w:space="0" w:color="auto"/>
        <w:bottom w:val="none" w:sz="0" w:space="0" w:color="auto"/>
        <w:right w:val="none" w:sz="0" w:space="0" w:color="auto"/>
      </w:divBdr>
      <w:divsChild>
        <w:div w:id="1716194197">
          <w:marLeft w:val="0"/>
          <w:marRight w:val="0"/>
          <w:marTop w:val="0"/>
          <w:marBottom w:val="0"/>
          <w:divBdr>
            <w:top w:val="none" w:sz="0" w:space="0" w:color="auto"/>
            <w:left w:val="none" w:sz="0" w:space="0" w:color="auto"/>
            <w:bottom w:val="none" w:sz="0" w:space="0" w:color="auto"/>
            <w:right w:val="none" w:sz="0" w:space="0" w:color="auto"/>
          </w:divBdr>
          <w:divsChild>
            <w:div w:id="448359854">
              <w:marLeft w:val="0"/>
              <w:marRight w:val="0"/>
              <w:marTop w:val="150"/>
              <w:marBottom w:val="0"/>
              <w:divBdr>
                <w:top w:val="none" w:sz="0" w:space="0" w:color="auto"/>
                <w:left w:val="none" w:sz="0" w:space="0" w:color="auto"/>
                <w:bottom w:val="none" w:sz="0" w:space="0" w:color="auto"/>
                <w:right w:val="none" w:sz="0" w:space="0" w:color="auto"/>
              </w:divBdr>
            </w:div>
            <w:div w:id="867328999">
              <w:marLeft w:val="0"/>
              <w:marRight w:val="0"/>
              <w:marTop w:val="0"/>
              <w:marBottom w:val="0"/>
              <w:divBdr>
                <w:top w:val="none" w:sz="0" w:space="0" w:color="auto"/>
                <w:left w:val="none" w:sz="0" w:space="0" w:color="auto"/>
                <w:bottom w:val="none" w:sz="0" w:space="0" w:color="auto"/>
                <w:right w:val="none" w:sz="0" w:space="0" w:color="auto"/>
              </w:divBdr>
              <w:divsChild>
                <w:div w:id="1981181607">
                  <w:marLeft w:val="0"/>
                  <w:marRight w:val="0"/>
                  <w:marTop w:val="0"/>
                  <w:marBottom w:val="0"/>
                  <w:divBdr>
                    <w:top w:val="none" w:sz="0" w:space="0" w:color="auto"/>
                    <w:left w:val="none" w:sz="0" w:space="0" w:color="auto"/>
                    <w:bottom w:val="none" w:sz="0" w:space="0" w:color="auto"/>
                    <w:right w:val="none" w:sz="0" w:space="0" w:color="auto"/>
                  </w:divBdr>
                  <w:divsChild>
                    <w:div w:id="182835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22486">
              <w:marLeft w:val="0"/>
              <w:marRight w:val="0"/>
              <w:marTop w:val="0"/>
              <w:marBottom w:val="0"/>
              <w:divBdr>
                <w:top w:val="none" w:sz="0" w:space="0" w:color="auto"/>
                <w:left w:val="none" w:sz="0" w:space="0" w:color="auto"/>
                <w:bottom w:val="none" w:sz="0" w:space="0" w:color="auto"/>
                <w:right w:val="none" w:sz="0" w:space="0" w:color="auto"/>
              </w:divBdr>
              <w:divsChild>
                <w:div w:id="1285693874">
                  <w:marLeft w:val="0"/>
                  <w:marRight w:val="0"/>
                  <w:marTop w:val="0"/>
                  <w:marBottom w:val="0"/>
                  <w:divBdr>
                    <w:top w:val="none" w:sz="0" w:space="0" w:color="auto"/>
                    <w:left w:val="none" w:sz="0" w:space="0" w:color="auto"/>
                    <w:bottom w:val="none" w:sz="0" w:space="0" w:color="auto"/>
                    <w:right w:val="none" w:sz="0" w:space="0" w:color="auto"/>
                  </w:divBdr>
                  <w:divsChild>
                    <w:div w:id="85716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077230">
              <w:marLeft w:val="0"/>
              <w:marRight w:val="0"/>
              <w:marTop w:val="0"/>
              <w:marBottom w:val="0"/>
              <w:divBdr>
                <w:top w:val="none" w:sz="0" w:space="0" w:color="auto"/>
                <w:left w:val="none" w:sz="0" w:space="0" w:color="auto"/>
                <w:bottom w:val="none" w:sz="0" w:space="0" w:color="auto"/>
                <w:right w:val="none" w:sz="0" w:space="0" w:color="auto"/>
              </w:divBdr>
              <w:divsChild>
                <w:div w:id="596867209">
                  <w:marLeft w:val="0"/>
                  <w:marRight w:val="0"/>
                  <w:marTop w:val="0"/>
                  <w:marBottom w:val="0"/>
                  <w:divBdr>
                    <w:top w:val="none" w:sz="0" w:space="0" w:color="auto"/>
                    <w:left w:val="none" w:sz="0" w:space="0" w:color="auto"/>
                    <w:bottom w:val="none" w:sz="0" w:space="0" w:color="auto"/>
                    <w:right w:val="none" w:sz="0" w:space="0" w:color="auto"/>
                  </w:divBdr>
                  <w:divsChild>
                    <w:div w:id="1657999899">
                      <w:marLeft w:val="0"/>
                      <w:marRight w:val="0"/>
                      <w:marTop w:val="0"/>
                      <w:marBottom w:val="0"/>
                      <w:divBdr>
                        <w:top w:val="none" w:sz="0" w:space="0" w:color="auto"/>
                        <w:left w:val="none" w:sz="0" w:space="0" w:color="auto"/>
                        <w:bottom w:val="none" w:sz="0" w:space="0" w:color="auto"/>
                        <w:right w:val="none" w:sz="0" w:space="0" w:color="auto"/>
                      </w:divBdr>
                      <w:divsChild>
                        <w:div w:id="1650865368">
                          <w:marLeft w:val="0"/>
                          <w:marRight w:val="0"/>
                          <w:marTop w:val="0"/>
                          <w:marBottom w:val="0"/>
                          <w:divBdr>
                            <w:top w:val="none" w:sz="0" w:space="0" w:color="auto"/>
                            <w:left w:val="none" w:sz="0" w:space="0" w:color="auto"/>
                            <w:bottom w:val="none" w:sz="0" w:space="0" w:color="auto"/>
                            <w:right w:val="none" w:sz="0" w:space="0" w:color="auto"/>
                          </w:divBdr>
                          <w:divsChild>
                            <w:div w:id="52701947">
                              <w:marLeft w:val="0"/>
                              <w:marRight w:val="0"/>
                              <w:marTop w:val="0"/>
                              <w:marBottom w:val="0"/>
                              <w:divBdr>
                                <w:top w:val="none" w:sz="0" w:space="0" w:color="auto"/>
                                <w:left w:val="none" w:sz="0" w:space="0" w:color="auto"/>
                                <w:bottom w:val="none" w:sz="0" w:space="0" w:color="auto"/>
                                <w:right w:val="none" w:sz="0" w:space="0" w:color="auto"/>
                              </w:divBdr>
                            </w:div>
                            <w:div w:id="12590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605470">
                  <w:marLeft w:val="0"/>
                  <w:marRight w:val="0"/>
                  <w:marTop w:val="0"/>
                  <w:marBottom w:val="0"/>
                  <w:divBdr>
                    <w:top w:val="none" w:sz="0" w:space="0" w:color="auto"/>
                    <w:left w:val="none" w:sz="0" w:space="0" w:color="auto"/>
                    <w:bottom w:val="none" w:sz="0" w:space="0" w:color="auto"/>
                    <w:right w:val="none" w:sz="0" w:space="0" w:color="auto"/>
                  </w:divBdr>
                </w:div>
                <w:div w:id="1159736752">
                  <w:marLeft w:val="0"/>
                  <w:marRight w:val="0"/>
                  <w:marTop w:val="0"/>
                  <w:marBottom w:val="0"/>
                  <w:divBdr>
                    <w:top w:val="none" w:sz="0" w:space="0" w:color="auto"/>
                    <w:left w:val="none" w:sz="0" w:space="0" w:color="auto"/>
                    <w:bottom w:val="none" w:sz="0" w:space="0" w:color="auto"/>
                    <w:right w:val="none" w:sz="0" w:space="0" w:color="auto"/>
                  </w:divBdr>
                  <w:divsChild>
                    <w:div w:id="1517385815">
                      <w:marLeft w:val="0"/>
                      <w:marRight w:val="0"/>
                      <w:marTop w:val="0"/>
                      <w:marBottom w:val="0"/>
                      <w:divBdr>
                        <w:top w:val="none" w:sz="0" w:space="0" w:color="auto"/>
                        <w:left w:val="none" w:sz="0" w:space="0" w:color="auto"/>
                        <w:bottom w:val="none" w:sz="0" w:space="0" w:color="auto"/>
                        <w:right w:val="none" w:sz="0" w:space="0" w:color="auto"/>
                      </w:divBdr>
                    </w:div>
                  </w:divsChild>
                </w:div>
                <w:div w:id="1355377498">
                  <w:marLeft w:val="0"/>
                  <w:marRight w:val="0"/>
                  <w:marTop w:val="0"/>
                  <w:marBottom w:val="0"/>
                  <w:divBdr>
                    <w:top w:val="none" w:sz="0" w:space="0" w:color="auto"/>
                    <w:left w:val="none" w:sz="0" w:space="0" w:color="auto"/>
                    <w:bottom w:val="none" w:sz="0" w:space="0" w:color="auto"/>
                    <w:right w:val="none" w:sz="0" w:space="0" w:color="auto"/>
                  </w:divBdr>
                  <w:divsChild>
                    <w:div w:id="1305700715">
                      <w:marLeft w:val="0"/>
                      <w:marRight w:val="0"/>
                      <w:marTop w:val="0"/>
                      <w:marBottom w:val="0"/>
                      <w:divBdr>
                        <w:top w:val="none" w:sz="0" w:space="0" w:color="auto"/>
                        <w:left w:val="none" w:sz="0" w:space="0" w:color="auto"/>
                        <w:bottom w:val="none" w:sz="0" w:space="0" w:color="auto"/>
                        <w:right w:val="none" w:sz="0" w:space="0" w:color="auto"/>
                      </w:divBdr>
                    </w:div>
                  </w:divsChild>
                </w:div>
                <w:div w:id="211223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986544">
      <w:bodyDiv w:val="1"/>
      <w:marLeft w:val="0"/>
      <w:marRight w:val="0"/>
      <w:marTop w:val="0"/>
      <w:marBottom w:val="0"/>
      <w:divBdr>
        <w:top w:val="none" w:sz="0" w:space="0" w:color="auto"/>
        <w:left w:val="none" w:sz="0" w:space="0" w:color="auto"/>
        <w:bottom w:val="none" w:sz="0" w:space="0" w:color="auto"/>
        <w:right w:val="none" w:sz="0" w:space="0" w:color="auto"/>
      </w:divBdr>
    </w:div>
    <w:div w:id="1691711861">
      <w:bodyDiv w:val="1"/>
      <w:marLeft w:val="0"/>
      <w:marRight w:val="0"/>
      <w:marTop w:val="0"/>
      <w:marBottom w:val="0"/>
      <w:divBdr>
        <w:top w:val="none" w:sz="0" w:space="0" w:color="auto"/>
        <w:left w:val="none" w:sz="0" w:space="0" w:color="auto"/>
        <w:bottom w:val="none" w:sz="0" w:space="0" w:color="auto"/>
        <w:right w:val="none" w:sz="0" w:space="0" w:color="auto"/>
      </w:divBdr>
    </w:div>
    <w:div w:id="1691831635">
      <w:bodyDiv w:val="1"/>
      <w:marLeft w:val="0"/>
      <w:marRight w:val="0"/>
      <w:marTop w:val="0"/>
      <w:marBottom w:val="0"/>
      <w:divBdr>
        <w:top w:val="none" w:sz="0" w:space="0" w:color="auto"/>
        <w:left w:val="none" w:sz="0" w:space="0" w:color="auto"/>
        <w:bottom w:val="none" w:sz="0" w:space="0" w:color="auto"/>
        <w:right w:val="none" w:sz="0" w:space="0" w:color="auto"/>
      </w:divBdr>
    </w:div>
    <w:div w:id="1692143675">
      <w:bodyDiv w:val="1"/>
      <w:marLeft w:val="0"/>
      <w:marRight w:val="0"/>
      <w:marTop w:val="0"/>
      <w:marBottom w:val="0"/>
      <w:divBdr>
        <w:top w:val="none" w:sz="0" w:space="0" w:color="auto"/>
        <w:left w:val="none" w:sz="0" w:space="0" w:color="auto"/>
        <w:bottom w:val="none" w:sz="0" w:space="0" w:color="auto"/>
        <w:right w:val="none" w:sz="0" w:space="0" w:color="auto"/>
      </w:divBdr>
    </w:div>
    <w:div w:id="1692799173">
      <w:bodyDiv w:val="1"/>
      <w:marLeft w:val="0"/>
      <w:marRight w:val="0"/>
      <w:marTop w:val="0"/>
      <w:marBottom w:val="0"/>
      <w:divBdr>
        <w:top w:val="none" w:sz="0" w:space="0" w:color="auto"/>
        <w:left w:val="none" w:sz="0" w:space="0" w:color="auto"/>
        <w:bottom w:val="none" w:sz="0" w:space="0" w:color="auto"/>
        <w:right w:val="none" w:sz="0" w:space="0" w:color="auto"/>
      </w:divBdr>
    </w:div>
    <w:div w:id="1692947281">
      <w:bodyDiv w:val="1"/>
      <w:marLeft w:val="0"/>
      <w:marRight w:val="0"/>
      <w:marTop w:val="0"/>
      <w:marBottom w:val="0"/>
      <w:divBdr>
        <w:top w:val="none" w:sz="0" w:space="0" w:color="auto"/>
        <w:left w:val="none" w:sz="0" w:space="0" w:color="auto"/>
        <w:bottom w:val="none" w:sz="0" w:space="0" w:color="auto"/>
        <w:right w:val="none" w:sz="0" w:space="0" w:color="auto"/>
      </w:divBdr>
    </w:div>
    <w:div w:id="1693022196">
      <w:bodyDiv w:val="1"/>
      <w:marLeft w:val="0"/>
      <w:marRight w:val="0"/>
      <w:marTop w:val="0"/>
      <w:marBottom w:val="0"/>
      <w:divBdr>
        <w:top w:val="none" w:sz="0" w:space="0" w:color="auto"/>
        <w:left w:val="none" w:sz="0" w:space="0" w:color="auto"/>
        <w:bottom w:val="none" w:sz="0" w:space="0" w:color="auto"/>
        <w:right w:val="none" w:sz="0" w:space="0" w:color="auto"/>
      </w:divBdr>
    </w:div>
    <w:div w:id="1693338110">
      <w:bodyDiv w:val="1"/>
      <w:marLeft w:val="0"/>
      <w:marRight w:val="0"/>
      <w:marTop w:val="0"/>
      <w:marBottom w:val="0"/>
      <w:divBdr>
        <w:top w:val="none" w:sz="0" w:space="0" w:color="auto"/>
        <w:left w:val="none" w:sz="0" w:space="0" w:color="auto"/>
        <w:bottom w:val="none" w:sz="0" w:space="0" w:color="auto"/>
        <w:right w:val="none" w:sz="0" w:space="0" w:color="auto"/>
      </w:divBdr>
    </w:div>
    <w:div w:id="1693342378">
      <w:bodyDiv w:val="1"/>
      <w:marLeft w:val="0"/>
      <w:marRight w:val="0"/>
      <w:marTop w:val="0"/>
      <w:marBottom w:val="0"/>
      <w:divBdr>
        <w:top w:val="none" w:sz="0" w:space="0" w:color="auto"/>
        <w:left w:val="none" w:sz="0" w:space="0" w:color="auto"/>
        <w:bottom w:val="none" w:sz="0" w:space="0" w:color="auto"/>
        <w:right w:val="none" w:sz="0" w:space="0" w:color="auto"/>
      </w:divBdr>
    </w:div>
    <w:div w:id="1693531804">
      <w:bodyDiv w:val="1"/>
      <w:marLeft w:val="0"/>
      <w:marRight w:val="0"/>
      <w:marTop w:val="0"/>
      <w:marBottom w:val="0"/>
      <w:divBdr>
        <w:top w:val="none" w:sz="0" w:space="0" w:color="auto"/>
        <w:left w:val="none" w:sz="0" w:space="0" w:color="auto"/>
        <w:bottom w:val="none" w:sz="0" w:space="0" w:color="auto"/>
        <w:right w:val="none" w:sz="0" w:space="0" w:color="auto"/>
      </w:divBdr>
      <w:divsChild>
        <w:div w:id="17315923">
          <w:marLeft w:val="0"/>
          <w:marRight w:val="0"/>
          <w:marTop w:val="0"/>
          <w:marBottom w:val="0"/>
          <w:divBdr>
            <w:top w:val="none" w:sz="0" w:space="0" w:color="auto"/>
            <w:left w:val="none" w:sz="0" w:space="0" w:color="auto"/>
            <w:bottom w:val="none" w:sz="0" w:space="0" w:color="auto"/>
            <w:right w:val="none" w:sz="0" w:space="0" w:color="auto"/>
          </w:divBdr>
          <w:divsChild>
            <w:div w:id="2067995493">
              <w:marLeft w:val="0"/>
              <w:marRight w:val="0"/>
              <w:marTop w:val="0"/>
              <w:marBottom w:val="0"/>
              <w:divBdr>
                <w:top w:val="none" w:sz="0" w:space="0" w:color="auto"/>
                <w:left w:val="none" w:sz="0" w:space="0" w:color="auto"/>
                <w:bottom w:val="none" w:sz="0" w:space="0" w:color="auto"/>
                <w:right w:val="none" w:sz="0" w:space="0" w:color="auto"/>
              </w:divBdr>
            </w:div>
          </w:divsChild>
        </w:div>
        <w:div w:id="1397050276">
          <w:marLeft w:val="0"/>
          <w:marRight w:val="0"/>
          <w:marTop w:val="105"/>
          <w:marBottom w:val="0"/>
          <w:divBdr>
            <w:top w:val="none" w:sz="0" w:space="0" w:color="auto"/>
            <w:left w:val="none" w:sz="0" w:space="0" w:color="auto"/>
            <w:bottom w:val="none" w:sz="0" w:space="0" w:color="auto"/>
            <w:right w:val="none" w:sz="0" w:space="0" w:color="auto"/>
          </w:divBdr>
        </w:div>
      </w:divsChild>
    </w:div>
    <w:div w:id="1693532183">
      <w:bodyDiv w:val="1"/>
      <w:marLeft w:val="0"/>
      <w:marRight w:val="0"/>
      <w:marTop w:val="0"/>
      <w:marBottom w:val="0"/>
      <w:divBdr>
        <w:top w:val="none" w:sz="0" w:space="0" w:color="auto"/>
        <w:left w:val="none" w:sz="0" w:space="0" w:color="auto"/>
        <w:bottom w:val="none" w:sz="0" w:space="0" w:color="auto"/>
        <w:right w:val="none" w:sz="0" w:space="0" w:color="auto"/>
      </w:divBdr>
    </w:div>
    <w:div w:id="1693611164">
      <w:bodyDiv w:val="1"/>
      <w:marLeft w:val="0"/>
      <w:marRight w:val="0"/>
      <w:marTop w:val="0"/>
      <w:marBottom w:val="0"/>
      <w:divBdr>
        <w:top w:val="none" w:sz="0" w:space="0" w:color="auto"/>
        <w:left w:val="none" w:sz="0" w:space="0" w:color="auto"/>
        <w:bottom w:val="none" w:sz="0" w:space="0" w:color="auto"/>
        <w:right w:val="none" w:sz="0" w:space="0" w:color="auto"/>
      </w:divBdr>
    </w:div>
    <w:div w:id="1693873849">
      <w:bodyDiv w:val="1"/>
      <w:marLeft w:val="0"/>
      <w:marRight w:val="0"/>
      <w:marTop w:val="0"/>
      <w:marBottom w:val="0"/>
      <w:divBdr>
        <w:top w:val="none" w:sz="0" w:space="0" w:color="auto"/>
        <w:left w:val="none" w:sz="0" w:space="0" w:color="auto"/>
        <w:bottom w:val="none" w:sz="0" w:space="0" w:color="auto"/>
        <w:right w:val="none" w:sz="0" w:space="0" w:color="auto"/>
      </w:divBdr>
    </w:div>
    <w:div w:id="1693874674">
      <w:bodyDiv w:val="1"/>
      <w:marLeft w:val="0"/>
      <w:marRight w:val="0"/>
      <w:marTop w:val="0"/>
      <w:marBottom w:val="0"/>
      <w:divBdr>
        <w:top w:val="none" w:sz="0" w:space="0" w:color="auto"/>
        <w:left w:val="none" w:sz="0" w:space="0" w:color="auto"/>
        <w:bottom w:val="none" w:sz="0" w:space="0" w:color="auto"/>
        <w:right w:val="none" w:sz="0" w:space="0" w:color="auto"/>
      </w:divBdr>
    </w:div>
    <w:div w:id="1694500538">
      <w:bodyDiv w:val="1"/>
      <w:marLeft w:val="0"/>
      <w:marRight w:val="0"/>
      <w:marTop w:val="0"/>
      <w:marBottom w:val="0"/>
      <w:divBdr>
        <w:top w:val="none" w:sz="0" w:space="0" w:color="auto"/>
        <w:left w:val="none" w:sz="0" w:space="0" w:color="auto"/>
        <w:bottom w:val="none" w:sz="0" w:space="0" w:color="auto"/>
        <w:right w:val="none" w:sz="0" w:space="0" w:color="auto"/>
      </w:divBdr>
    </w:div>
    <w:div w:id="1694649459">
      <w:bodyDiv w:val="1"/>
      <w:marLeft w:val="0"/>
      <w:marRight w:val="0"/>
      <w:marTop w:val="0"/>
      <w:marBottom w:val="0"/>
      <w:divBdr>
        <w:top w:val="none" w:sz="0" w:space="0" w:color="auto"/>
        <w:left w:val="none" w:sz="0" w:space="0" w:color="auto"/>
        <w:bottom w:val="none" w:sz="0" w:space="0" w:color="auto"/>
        <w:right w:val="none" w:sz="0" w:space="0" w:color="auto"/>
      </w:divBdr>
    </w:div>
    <w:div w:id="1694917635">
      <w:bodyDiv w:val="1"/>
      <w:marLeft w:val="0"/>
      <w:marRight w:val="0"/>
      <w:marTop w:val="0"/>
      <w:marBottom w:val="0"/>
      <w:divBdr>
        <w:top w:val="none" w:sz="0" w:space="0" w:color="auto"/>
        <w:left w:val="none" w:sz="0" w:space="0" w:color="auto"/>
        <w:bottom w:val="none" w:sz="0" w:space="0" w:color="auto"/>
        <w:right w:val="none" w:sz="0" w:space="0" w:color="auto"/>
      </w:divBdr>
    </w:div>
    <w:div w:id="1695688021">
      <w:bodyDiv w:val="1"/>
      <w:marLeft w:val="0"/>
      <w:marRight w:val="0"/>
      <w:marTop w:val="0"/>
      <w:marBottom w:val="0"/>
      <w:divBdr>
        <w:top w:val="none" w:sz="0" w:space="0" w:color="auto"/>
        <w:left w:val="none" w:sz="0" w:space="0" w:color="auto"/>
        <w:bottom w:val="none" w:sz="0" w:space="0" w:color="auto"/>
        <w:right w:val="none" w:sz="0" w:space="0" w:color="auto"/>
      </w:divBdr>
    </w:div>
    <w:div w:id="1696230342">
      <w:bodyDiv w:val="1"/>
      <w:marLeft w:val="0"/>
      <w:marRight w:val="0"/>
      <w:marTop w:val="0"/>
      <w:marBottom w:val="0"/>
      <w:divBdr>
        <w:top w:val="none" w:sz="0" w:space="0" w:color="auto"/>
        <w:left w:val="none" w:sz="0" w:space="0" w:color="auto"/>
        <w:bottom w:val="none" w:sz="0" w:space="0" w:color="auto"/>
        <w:right w:val="none" w:sz="0" w:space="0" w:color="auto"/>
      </w:divBdr>
    </w:div>
    <w:div w:id="1697148630">
      <w:bodyDiv w:val="1"/>
      <w:marLeft w:val="0"/>
      <w:marRight w:val="0"/>
      <w:marTop w:val="0"/>
      <w:marBottom w:val="0"/>
      <w:divBdr>
        <w:top w:val="none" w:sz="0" w:space="0" w:color="auto"/>
        <w:left w:val="none" w:sz="0" w:space="0" w:color="auto"/>
        <w:bottom w:val="none" w:sz="0" w:space="0" w:color="auto"/>
        <w:right w:val="none" w:sz="0" w:space="0" w:color="auto"/>
      </w:divBdr>
    </w:div>
    <w:div w:id="1697534694">
      <w:bodyDiv w:val="1"/>
      <w:marLeft w:val="0"/>
      <w:marRight w:val="0"/>
      <w:marTop w:val="0"/>
      <w:marBottom w:val="0"/>
      <w:divBdr>
        <w:top w:val="none" w:sz="0" w:space="0" w:color="auto"/>
        <w:left w:val="none" w:sz="0" w:space="0" w:color="auto"/>
        <w:bottom w:val="none" w:sz="0" w:space="0" w:color="auto"/>
        <w:right w:val="none" w:sz="0" w:space="0" w:color="auto"/>
      </w:divBdr>
      <w:divsChild>
        <w:div w:id="256333047">
          <w:marLeft w:val="0"/>
          <w:marRight w:val="0"/>
          <w:marTop w:val="0"/>
          <w:marBottom w:val="255"/>
          <w:divBdr>
            <w:top w:val="none" w:sz="0" w:space="0" w:color="auto"/>
            <w:left w:val="none" w:sz="0" w:space="0" w:color="auto"/>
            <w:bottom w:val="none" w:sz="0" w:space="0" w:color="auto"/>
            <w:right w:val="none" w:sz="0" w:space="0" w:color="auto"/>
          </w:divBdr>
        </w:div>
        <w:div w:id="1330409052">
          <w:marLeft w:val="0"/>
          <w:marRight w:val="0"/>
          <w:marTop w:val="0"/>
          <w:marBottom w:val="240"/>
          <w:divBdr>
            <w:top w:val="none" w:sz="0" w:space="0" w:color="auto"/>
            <w:left w:val="none" w:sz="0" w:space="0" w:color="auto"/>
            <w:bottom w:val="none" w:sz="0" w:space="0" w:color="auto"/>
            <w:right w:val="none" w:sz="0" w:space="0" w:color="auto"/>
          </w:divBdr>
        </w:div>
      </w:divsChild>
    </w:div>
    <w:div w:id="1698313371">
      <w:bodyDiv w:val="1"/>
      <w:marLeft w:val="0"/>
      <w:marRight w:val="0"/>
      <w:marTop w:val="0"/>
      <w:marBottom w:val="0"/>
      <w:divBdr>
        <w:top w:val="none" w:sz="0" w:space="0" w:color="auto"/>
        <w:left w:val="none" w:sz="0" w:space="0" w:color="auto"/>
        <w:bottom w:val="none" w:sz="0" w:space="0" w:color="auto"/>
        <w:right w:val="none" w:sz="0" w:space="0" w:color="auto"/>
      </w:divBdr>
    </w:div>
    <w:div w:id="1698387286">
      <w:bodyDiv w:val="1"/>
      <w:marLeft w:val="0"/>
      <w:marRight w:val="0"/>
      <w:marTop w:val="0"/>
      <w:marBottom w:val="0"/>
      <w:divBdr>
        <w:top w:val="none" w:sz="0" w:space="0" w:color="auto"/>
        <w:left w:val="none" w:sz="0" w:space="0" w:color="auto"/>
        <w:bottom w:val="none" w:sz="0" w:space="0" w:color="auto"/>
        <w:right w:val="none" w:sz="0" w:space="0" w:color="auto"/>
      </w:divBdr>
    </w:div>
    <w:div w:id="1699744317">
      <w:bodyDiv w:val="1"/>
      <w:marLeft w:val="0"/>
      <w:marRight w:val="0"/>
      <w:marTop w:val="0"/>
      <w:marBottom w:val="0"/>
      <w:divBdr>
        <w:top w:val="none" w:sz="0" w:space="0" w:color="auto"/>
        <w:left w:val="none" w:sz="0" w:space="0" w:color="auto"/>
        <w:bottom w:val="none" w:sz="0" w:space="0" w:color="auto"/>
        <w:right w:val="none" w:sz="0" w:space="0" w:color="auto"/>
      </w:divBdr>
    </w:div>
    <w:div w:id="1700620828">
      <w:bodyDiv w:val="1"/>
      <w:marLeft w:val="0"/>
      <w:marRight w:val="0"/>
      <w:marTop w:val="0"/>
      <w:marBottom w:val="0"/>
      <w:divBdr>
        <w:top w:val="none" w:sz="0" w:space="0" w:color="auto"/>
        <w:left w:val="none" w:sz="0" w:space="0" w:color="auto"/>
        <w:bottom w:val="none" w:sz="0" w:space="0" w:color="auto"/>
        <w:right w:val="none" w:sz="0" w:space="0" w:color="auto"/>
      </w:divBdr>
    </w:div>
    <w:div w:id="1701321093">
      <w:bodyDiv w:val="1"/>
      <w:marLeft w:val="0"/>
      <w:marRight w:val="0"/>
      <w:marTop w:val="0"/>
      <w:marBottom w:val="0"/>
      <w:divBdr>
        <w:top w:val="none" w:sz="0" w:space="0" w:color="auto"/>
        <w:left w:val="none" w:sz="0" w:space="0" w:color="auto"/>
        <w:bottom w:val="none" w:sz="0" w:space="0" w:color="auto"/>
        <w:right w:val="none" w:sz="0" w:space="0" w:color="auto"/>
      </w:divBdr>
    </w:div>
    <w:div w:id="1701541409">
      <w:bodyDiv w:val="1"/>
      <w:marLeft w:val="0"/>
      <w:marRight w:val="0"/>
      <w:marTop w:val="0"/>
      <w:marBottom w:val="0"/>
      <w:divBdr>
        <w:top w:val="none" w:sz="0" w:space="0" w:color="auto"/>
        <w:left w:val="none" w:sz="0" w:space="0" w:color="auto"/>
        <w:bottom w:val="none" w:sz="0" w:space="0" w:color="auto"/>
        <w:right w:val="none" w:sz="0" w:space="0" w:color="auto"/>
      </w:divBdr>
    </w:div>
    <w:div w:id="1702969391">
      <w:bodyDiv w:val="1"/>
      <w:marLeft w:val="0"/>
      <w:marRight w:val="0"/>
      <w:marTop w:val="0"/>
      <w:marBottom w:val="0"/>
      <w:divBdr>
        <w:top w:val="none" w:sz="0" w:space="0" w:color="auto"/>
        <w:left w:val="none" w:sz="0" w:space="0" w:color="auto"/>
        <w:bottom w:val="none" w:sz="0" w:space="0" w:color="auto"/>
        <w:right w:val="none" w:sz="0" w:space="0" w:color="auto"/>
      </w:divBdr>
    </w:div>
    <w:div w:id="1703744250">
      <w:bodyDiv w:val="1"/>
      <w:marLeft w:val="0"/>
      <w:marRight w:val="0"/>
      <w:marTop w:val="0"/>
      <w:marBottom w:val="0"/>
      <w:divBdr>
        <w:top w:val="none" w:sz="0" w:space="0" w:color="auto"/>
        <w:left w:val="none" w:sz="0" w:space="0" w:color="auto"/>
        <w:bottom w:val="none" w:sz="0" w:space="0" w:color="auto"/>
        <w:right w:val="none" w:sz="0" w:space="0" w:color="auto"/>
      </w:divBdr>
    </w:div>
    <w:div w:id="1703747404">
      <w:bodyDiv w:val="1"/>
      <w:marLeft w:val="0"/>
      <w:marRight w:val="0"/>
      <w:marTop w:val="0"/>
      <w:marBottom w:val="0"/>
      <w:divBdr>
        <w:top w:val="none" w:sz="0" w:space="0" w:color="auto"/>
        <w:left w:val="none" w:sz="0" w:space="0" w:color="auto"/>
        <w:bottom w:val="none" w:sz="0" w:space="0" w:color="auto"/>
        <w:right w:val="none" w:sz="0" w:space="0" w:color="auto"/>
      </w:divBdr>
    </w:div>
    <w:div w:id="1703893332">
      <w:bodyDiv w:val="1"/>
      <w:marLeft w:val="0"/>
      <w:marRight w:val="0"/>
      <w:marTop w:val="0"/>
      <w:marBottom w:val="0"/>
      <w:divBdr>
        <w:top w:val="none" w:sz="0" w:space="0" w:color="auto"/>
        <w:left w:val="none" w:sz="0" w:space="0" w:color="auto"/>
        <w:bottom w:val="none" w:sz="0" w:space="0" w:color="auto"/>
        <w:right w:val="none" w:sz="0" w:space="0" w:color="auto"/>
      </w:divBdr>
    </w:div>
    <w:div w:id="1704207323">
      <w:bodyDiv w:val="1"/>
      <w:marLeft w:val="0"/>
      <w:marRight w:val="0"/>
      <w:marTop w:val="0"/>
      <w:marBottom w:val="0"/>
      <w:divBdr>
        <w:top w:val="none" w:sz="0" w:space="0" w:color="auto"/>
        <w:left w:val="none" w:sz="0" w:space="0" w:color="auto"/>
        <w:bottom w:val="none" w:sz="0" w:space="0" w:color="auto"/>
        <w:right w:val="none" w:sz="0" w:space="0" w:color="auto"/>
      </w:divBdr>
    </w:div>
    <w:div w:id="1704675577">
      <w:bodyDiv w:val="1"/>
      <w:marLeft w:val="0"/>
      <w:marRight w:val="0"/>
      <w:marTop w:val="0"/>
      <w:marBottom w:val="0"/>
      <w:divBdr>
        <w:top w:val="none" w:sz="0" w:space="0" w:color="auto"/>
        <w:left w:val="none" w:sz="0" w:space="0" w:color="auto"/>
        <w:bottom w:val="none" w:sz="0" w:space="0" w:color="auto"/>
        <w:right w:val="none" w:sz="0" w:space="0" w:color="auto"/>
      </w:divBdr>
    </w:div>
    <w:div w:id="1705011102">
      <w:bodyDiv w:val="1"/>
      <w:marLeft w:val="0"/>
      <w:marRight w:val="0"/>
      <w:marTop w:val="0"/>
      <w:marBottom w:val="0"/>
      <w:divBdr>
        <w:top w:val="none" w:sz="0" w:space="0" w:color="auto"/>
        <w:left w:val="none" w:sz="0" w:space="0" w:color="auto"/>
        <w:bottom w:val="none" w:sz="0" w:space="0" w:color="auto"/>
        <w:right w:val="none" w:sz="0" w:space="0" w:color="auto"/>
      </w:divBdr>
    </w:div>
    <w:div w:id="1705055479">
      <w:bodyDiv w:val="1"/>
      <w:marLeft w:val="0"/>
      <w:marRight w:val="0"/>
      <w:marTop w:val="0"/>
      <w:marBottom w:val="0"/>
      <w:divBdr>
        <w:top w:val="none" w:sz="0" w:space="0" w:color="auto"/>
        <w:left w:val="none" w:sz="0" w:space="0" w:color="auto"/>
        <w:bottom w:val="none" w:sz="0" w:space="0" w:color="auto"/>
        <w:right w:val="none" w:sz="0" w:space="0" w:color="auto"/>
      </w:divBdr>
      <w:divsChild>
        <w:div w:id="273443024">
          <w:marLeft w:val="0"/>
          <w:marRight w:val="0"/>
          <w:marTop w:val="280"/>
          <w:marBottom w:val="280"/>
          <w:divBdr>
            <w:top w:val="none" w:sz="0" w:space="0" w:color="auto"/>
            <w:left w:val="none" w:sz="0" w:space="0" w:color="auto"/>
            <w:bottom w:val="none" w:sz="0" w:space="0" w:color="auto"/>
            <w:right w:val="none" w:sz="0" w:space="0" w:color="auto"/>
          </w:divBdr>
        </w:div>
        <w:div w:id="825901860">
          <w:marLeft w:val="0"/>
          <w:marRight w:val="0"/>
          <w:marTop w:val="0"/>
          <w:marBottom w:val="0"/>
          <w:divBdr>
            <w:top w:val="none" w:sz="0" w:space="0" w:color="auto"/>
            <w:left w:val="none" w:sz="0" w:space="0" w:color="auto"/>
            <w:bottom w:val="none" w:sz="0" w:space="0" w:color="auto"/>
            <w:right w:val="none" w:sz="0" w:space="0" w:color="auto"/>
          </w:divBdr>
          <w:divsChild>
            <w:div w:id="484470665">
              <w:marLeft w:val="0"/>
              <w:marRight w:val="0"/>
              <w:marTop w:val="280"/>
              <w:marBottom w:val="280"/>
              <w:divBdr>
                <w:top w:val="none" w:sz="0" w:space="0" w:color="auto"/>
                <w:left w:val="none" w:sz="0" w:space="0" w:color="auto"/>
                <w:bottom w:val="none" w:sz="0" w:space="0" w:color="auto"/>
                <w:right w:val="none" w:sz="0" w:space="0" w:color="auto"/>
              </w:divBdr>
            </w:div>
            <w:div w:id="168325995">
              <w:marLeft w:val="0"/>
              <w:marRight w:val="0"/>
              <w:marTop w:val="280"/>
              <w:marBottom w:val="280"/>
              <w:divBdr>
                <w:top w:val="none" w:sz="0" w:space="0" w:color="auto"/>
                <w:left w:val="none" w:sz="0" w:space="0" w:color="auto"/>
                <w:bottom w:val="none" w:sz="0" w:space="0" w:color="auto"/>
                <w:right w:val="none" w:sz="0" w:space="0" w:color="auto"/>
              </w:divBdr>
            </w:div>
            <w:div w:id="69618251">
              <w:marLeft w:val="0"/>
              <w:marRight w:val="0"/>
              <w:marTop w:val="280"/>
              <w:marBottom w:val="280"/>
              <w:divBdr>
                <w:top w:val="none" w:sz="0" w:space="0" w:color="auto"/>
                <w:left w:val="none" w:sz="0" w:space="0" w:color="auto"/>
                <w:bottom w:val="none" w:sz="0" w:space="0" w:color="auto"/>
                <w:right w:val="none" w:sz="0" w:space="0" w:color="auto"/>
              </w:divBdr>
            </w:div>
            <w:div w:id="1194273728">
              <w:marLeft w:val="0"/>
              <w:marRight w:val="0"/>
              <w:marTop w:val="280"/>
              <w:marBottom w:val="280"/>
              <w:divBdr>
                <w:top w:val="none" w:sz="0" w:space="0" w:color="auto"/>
                <w:left w:val="none" w:sz="0" w:space="0" w:color="auto"/>
                <w:bottom w:val="none" w:sz="0" w:space="0" w:color="auto"/>
                <w:right w:val="none" w:sz="0" w:space="0" w:color="auto"/>
              </w:divBdr>
            </w:div>
            <w:div w:id="23554433">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1705447090">
      <w:bodyDiv w:val="1"/>
      <w:marLeft w:val="0"/>
      <w:marRight w:val="0"/>
      <w:marTop w:val="0"/>
      <w:marBottom w:val="0"/>
      <w:divBdr>
        <w:top w:val="none" w:sz="0" w:space="0" w:color="auto"/>
        <w:left w:val="none" w:sz="0" w:space="0" w:color="auto"/>
        <w:bottom w:val="none" w:sz="0" w:space="0" w:color="auto"/>
        <w:right w:val="none" w:sz="0" w:space="0" w:color="auto"/>
      </w:divBdr>
    </w:div>
    <w:div w:id="1706060011">
      <w:bodyDiv w:val="1"/>
      <w:marLeft w:val="0"/>
      <w:marRight w:val="0"/>
      <w:marTop w:val="0"/>
      <w:marBottom w:val="0"/>
      <w:divBdr>
        <w:top w:val="none" w:sz="0" w:space="0" w:color="auto"/>
        <w:left w:val="none" w:sz="0" w:space="0" w:color="auto"/>
        <w:bottom w:val="none" w:sz="0" w:space="0" w:color="auto"/>
        <w:right w:val="none" w:sz="0" w:space="0" w:color="auto"/>
      </w:divBdr>
      <w:divsChild>
        <w:div w:id="510023565">
          <w:marLeft w:val="0"/>
          <w:marRight w:val="0"/>
          <w:marTop w:val="0"/>
          <w:marBottom w:val="0"/>
          <w:divBdr>
            <w:top w:val="none" w:sz="0" w:space="0" w:color="auto"/>
            <w:left w:val="none" w:sz="0" w:space="0" w:color="auto"/>
            <w:bottom w:val="none" w:sz="0" w:space="0" w:color="auto"/>
            <w:right w:val="none" w:sz="0" w:space="0" w:color="auto"/>
          </w:divBdr>
          <w:divsChild>
            <w:div w:id="1188327252">
              <w:marLeft w:val="0"/>
              <w:marRight w:val="0"/>
              <w:marTop w:val="0"/>
              <w:marBottom w:val="0"/>
              <w:divBdr>
                <w:top w:val="none" w:sz="0" w:space="0" w:color="auto"/>
                <w:left w:val="none" w:sz="0" w:space="0" w:color="auto"/>
                <w:bottom w:val="none" w:sz="0" w:space="0" w:color="auto"/>
                <w:right w:val="none" w:sz="0" w:space="0" w:color="auto"/>
              </w:divBdr>
              <w:divsChild>
                <w:div w:id="1007443346">
                  <w:marLeft w:val="0"/>
                  <w:marRight w:val="0"/>
                  <w:marTop w:val="0"/>
                  <w:marBottom w:val="0"/>
                  <w:divBdr>
                    <w:top w:val="none" w:sz="0" w:space="0" w:color="auto"/>
                    <w:left w:val="none" w:sz="0" w:space="0" w:color="auto"/>
                    <w:bottom w:val="none" w:sz="0" w:space="0" w:color="auto"/>
                    <w:right w:val="none" w:sz="0" w:space="0" w:color="auto"/>
                  </w:divBdr>
                  <w:divsChild>
                    <w:div w:id="777680902">
                      <w:marLeft w:val="0"/>
                      <w:marRight w:val="0"/>
                      <w:marTop w:val="0"/>
                      <w:marBottom w:val="0"/>
                      <w:divBdr>
                        <w:top w:val="none" w:sz="0" w:space="0" w:color="auto"/>
                        <w:left w:val="none" w:sz="0" w:space="0" w:color="auto"/>
                        <w:bottom w:val="none" w:sz="0" w:space="0" w:color="auto"/>
                        <w:right w:val="none" w:sz="0" w:space="0" w:color="auto"/>
                      </w:divBdr>
                      <w:divsChild>
                        <w:div w:id="1113750785">
                          <w:marLeft w:val="0"/>
                          <w:marRight w:val="0"/>
                          <w:marTop w:val="45"/>
                          <w:marBottom w:val="0"/>
                          <w:divBdr>
                            <w:top w:val="none" w:sz="0" w:space="0" w:color="auto"/>
                            <w:left w:val="none" w:sz="0" w:space="0" w:color="auto"/>
                            <w:bottom w:val="none" w:sz="0" w:space="0" w:color="auto"/>
                            <w:right w:val="none" w:sz="0" w:space="0" w:color="auto"/>
                          </w:divBdr>
                          <w:divsChild>
                            <w:div w:id="1221743984">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6830270">
      <w:bodyDiv w:val="1"/>
      <w:marLeft w:val="0"/>
      <w:marRight w:val="0"/>
      <w:marTop w:val="0"/>
      <w:marBottom w:val="0"/>
      <w:divBdr>
        <w:top w:val="none" w:sz="0" w:space="0" w:color="auto"/>
        <w:left w:val="none" w:sz="0" w:space="0" w:color="auto"/>
        <w:bottom w:val="none" w:sz="0" w:space="0" w:color="auto"/>
        <w:right w:val="none" w:sz="0" w:space="0" w:color="auto"/>
      </w:divBdr>
      <w:divsChild>
        <w:div w:id="1908030044">
          <w:marLeft w:val="0"/>
          <w:marRight w:val="0"/>
          <w:marTop w:val="0"/>
          <w:marBottom w:val="0"/>
          <w:divBdr>
            <w:top w:val="none" w:sz="0" w:space="0" w:color="auto"/>
            <w:left w:val="none" w:sz="0" w:space="0" w:color="auto"/>
            <w:bottom w:val="none" w:sz="0" w:space="0" w:color="auto"/>
            <w:right w:val="none" w:sz="0" w:space="0" w:color="auto"/>
          </w:divBdr>
          <w:divsChild>
            <w:div w:id="942493050">
              <w:marLeft w:val="0"/>
              <w:marRight w:val="0"/>
              <w:marTop w:val="0"/>
              <w:marBottom w:val="0"/>
              <w:divBdr>
                <w:top w:val="none" w:sz="0" w:space="0" w:color="auto"/>
                <w:left w:val="none" w:sz="0" w:space="0" w:color="auto"/>
                <w:bottom w:val="none" w:sz="0" w:space="0" w:color="auto"/>
                <w:right w:val="none" w:sz="0" w:space="0" w:color="auto"/>
              </w:divBdr>
              <w:divsChild>
                <w:div w:id="1496845704">
                  <w:marLeft w:val="0"/>
                  <w:marRight w:val="0"/>
                  <w:marTop w:val="0"/>
                  <w:marBottom w:val="0"/>
                  <w:divBdr>
                    <w:top w:val="none" w:sz="0" w:space="0" w:color="auto"/>
                    <w:left w:val="none" w:sz="0" w:space="0" w:color="auto"/>
                    <w:bottom w:val="none" w:sz="0" w:space="0" w:color="auto"/>
                    <w:right w:val="none" w:sz="0" w:space="0" w:color="auto"/>
                  </w:divBdr>
                  <w:divsChild>
                    <w:div w:id="43916032">
                      <w:marLeft w:val="0"/>
                      <w:marRight w:val="0"/>
                      <w:marTop w:val="0"/>
                      <w:marBottom w:val="0"/>
                      <w:divBdr>
                        <w:top w:val="none" w:sz="0" w:space="0" w:color="auto"/>
                        <w:left w:val="none" w:sz="0" w:space="0" w:color="auto"/>
                        <w:bottom w:val="none" w:sz="0" w:space="0" w:color="auto"/>
                        <w:right w:val="none" w:sz="0" w:space="0" w:color="auto"/>
                      </w:divBdr>
                      <w:divsChild>
                        <w:div w:id="297758661">
                          <w:marLeft w:val="0"/>
                          <w:marRight w:val="0"/>
                          <w:marTop w:val="37"/>
                          <w:marBottom w:val="0"/>
                          <w:divBdr>
                            <w:top w:val="none" w:sz="0" w:space="0" w:color="auto"/>
                            <w:left w:val="none" w:sz="0" w:space="0" w:color="auto"/>
                            <w:bottom w:val="none" w:sz="0" w:space="0" w:color="auto"/>
                            <w:right w:val="none" w:sz="0" w:space="0" w:color="auto"/>
                          </w:divBdr>
                          <w:divsChild>
                            <w:div w:id="680543631">
                              <w:marLeft w:val="0"/>
                              <w:marRight w:val="320"/>
                              <w:marTop w:val="0"/>
                              <w:marBottom w:val="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6907096">
      <w:bodyDiv w:val="1"/>
      <w:marLeft w:val="0"/>
      <w:marRight w:val="0"/>
      <w:marTop w:val="0"/>
      <w:marBottom w:val="0"/>
      <w:divBdr>
        <w:top w:val="none" w:sz="0" w:space="0" w:color="auto"/>
        <w:left w:val="none" w:sz="0" w:space="0" w:color="auto"/>
        <w:bottom w:val="none" w:sz="0" w:space="0" w:color="auto"/>
        <w:right w:val="none" w:sz="0" w:space="0" w:color="auto"/>
      </w:divBdr>
    </w:div>
    <w:div w:id="1707363924">
      <w:bodyDiv w:val="1"/>
      <w:marLeft w:val="0"/>
      <w:marRight w:val="0"/>
      <w:marTop w:val="0"/>
      <w:marBottom w:val="0"/>
      <w:divBdr>
        <w:top w:val="none" w:sz="0" w:space="0" w:color="auto"/>
        <w:left w:val="none" w:sz="0" w:space="0" w:color="auto"/>
        <w:bottom w:val="none" w:sz="0" w:space="0" w:color="auto"/>
        <w:right w:val="none" w:sz="0" w:space="0" w:color="auto"/>
      </w:divBdr>
    </w:div>
    <w:div w:id="1707749792">
      <w:bodyDiv w:val="1"/>
      <w:marLeft w:val="0"/>
      <w:marRight w:val="0"/>
      <w:marTop w:val="0"/>
      <w:marBottom w:val="0"/>
      <w:divBdr>
        <w:top w:val="none" w:sz="0" w:space="0" w:color="auto"/>
        <w:left w:val="none" w:sz="0" w:space="0" w:color="auto"/>
        <w:bottom w:val="none" w:sz="0" w:space="0" w:color="auto"/>
        <w:right w:val="none" w:sz="0" w:space="0" w:color="auto"/>
      </w:divBdr>
    </w:div>
    <w:div w:id="1707757696">
      <w:bodyDiv w:val="1"/>
      <w:marLeft w:val="0"/>
      <w:marRight w:val="0"/>
      <w:marTop w:val="0"/>
      <w:marBottom w:val="0"/>
      <w:divBdr>
        <w:top w:val="none" w:sz="0" w:space="0" w:color="auto"/>
        <w:left w:val="none" w:sz="0" w:space="0" w:color="auto"/>
        <w:bottom w:val="none" w:sz="0" w:space="0" w:color="auto"/>
        <w:right w:val="none" w:sz="0" w:space="0" w:color="auto"/>
      </w:divBdr>
      <w:divsChild>
        <w:div w:id="84881284">
          <w:marLeft w:val="0"/>
          <w:marRight w:val="0"/>
          <w:marTop w:val="0"/>
          <w:marBottom w:val="0"/>
          <w:divBdr>
            <w:top w:val="none" w:sz="0" w:space="0" w:color="auto"/>
            <w:left w:val="none" w:sz="0" w:space="0" w:color="auto"/>
            <w:bottom w:val="none" w:sz="0" w:space="0" w:color="auto"/>
            <w:right w:val="none" w:sz="0" w:space="0" w:color="auto"/>
          </w:divBdr>
        </w:div>
      </w:divsChild>
    </w:div>
    <w:div w:id="1708143261">
      <w:bodyDiv w:val="1"/>
      <w:marLeft w:val="0"/>
      <w:marRight w:val="0"/>
      <w:marTop w:val="0"/>
      <w:marBottom w:val="0"/>
      <w:divBdr>
        <w:top w:val="none" w:sz="0" w:space="0" w:color="auto"/>
        <w:left w:val="none" w:sz="0" w:space="0" w:color="auto"/>
        <w:bottom w:val="none" w:sz="0" w:space="0" w:color="auto"/>
        <w:right w:val="none" w:sz="0" w:space="0" w:color="auto"/>
      </w:divBdr>
    </w:div>
    <w:div w:id="1708413497">
      <w:bodyDiv w:val="1"/>
      <w:marLeft w:val="0"/>
      <w:marRight w:val="0"/>
      <w:marTop w:val="0"/>
      <w:marBottom w:val="0"/>
      <w:divBdr>
        <w:top w:val="none" w:sz="0" w:space="0" w:color="auto"/>
        <w:left w:val="none" w:sz="0" w:space="0" w:color="auto"/>
        <w:bottom w:val="none" w:sz="0" w:space="0" w:color="auto"/>
        <w:right w:val="none" w:sz="0" w:space="0" w:color="auto"/>
      </w:divBdr>
    </w:div>
    <w:div w:id="1708868244">
      <w:bodyDiv w:val="1"/>
      <w:marLeft w:val="0"/>
      <w:marRight w:val="0"/>
      <w:marTop w:val="0"/>
      <w:marBottom w:val="0"/>
      <w:divBdr>
        <w:top w:val="none" w:sz="0" w:space="0" w:color="auto"/>
        <w:left w:val="none" w:sz="0" w:space="0" w:color="auto"/>
        <w:bottom w:val="none" w:sz="0" w:space="0" w:color="auto"/>
        <w:right w:val="none" w:sz="0" w:space="0" w:color="auto"/>
      </w:divBdr>
    </w:div>
    <w:div w:id="1708873360">
      <w:bodyDiv w:val="1"/>
      <w:marLeft w:val="0"/>
      <w:marRight w:val="0"/>
      <w:marTop w:val="0"/>
      <w:marBottom w:val="0"/>
      <w:divBdr>
        <w:top w:val="none" w:sz="0" w:space="0" w:color="auto"/>
        <w:left w:val="none" w:sz="0" w:space="0" w:color="auto"/>
        <w:bottom w:val="none" w:sz="0" w:space="0" w:color="auto"/>
        <w:right w:val="none" w:sz="0" w:space="0" w:color="auto"/>
      </w:divBdr>
    </w:div>
    <w:div w:id="1709065804">
      <w:bodyDiv w:val="1"/>
      <w:marLeft w:val="0"/>
      <w:marRight w:val="0"/>
      <w:marTop w:val="0"/>
      <w:marBottom w:val="0"/>
      <w:divBdr>
        <w:top w:val="none" w:sz="0" w:space="0" w:color="auto"/>
        <w:left w:val="none" w:sz="0" w:space="0" w:color="auto"/>
        <w:bottom w:val="none" w:sz="0" w:space="0" w:color="auto"/>
        <w:right w:val="none" w:sz="0" w:space="0" w:color="auto"/>
      </w:divBdr>
    </w:div>
    <w:div w:id="1710102971">
      <w:bodyDiv w:val="1"/>
      <w:marLeft w:val="0"/>
      <w:marRight w:val="0"/>
      <w:marTop w:val="0"/>
      <w:marBottom w:val="0"/>
      <w:divBdr>
        <w:top w:val="none" w:sz="0" w:space="0" w:color="auto"/>
        <w:left w:val="none" w:sz="0" w:space="0" w:color="auto"/>
        <w:bottom w:val="none" w:sz="0" w:space="0" w:color="auto"/>
        <w:right w:val="none" w:sz="0" w:space="0" w:color="auto"/>
      </w:divBdr>
    </w:div>
    <w:div w:id="1710178893">
      <w:bodyDiv w:val="1"/>
      <w:marLeft w:val="0"/>
      <w:marRight w:val="0"/>
      <w:marTop w:val="0"/>
      <w:marBottom w:val="0"/>
      <w:divBdr>
        <w:top w:val="none" w:sz="0" w:space="0" w:color="auto"/>
        <w:left w:val="none" w:sz="0" w:space="0" w:color="auto"/>
        <w:bottom w:val="none" w:sz="0" w:space="0" w:color="auto"/>
        <w:right w:val="none" w:sz="0" w:space="0" w:color="auto"/>
      </w:divBdr>
    </w:div>
    <w:div w:id="1710185165">
      <w:bodyDiv w:val="1"/>
      <w:marLeft w:val="0"/>
      <w:marRight w:val="0"/>
      <w:marTop w:val="0"/>
      <w:marBottom w:val="0"/>
      <w:divBdr>
        <w:top w:val="none" w:sz="0" w:space="0" w:color="auto"/>
        <w:left w:val="none" w:sz="0" w:space="0" w:color="auto"/>
        <w:bottom w:val="none" w:sz="0" w:space="0" w:color="auto"/>
        <w:right w:val="none" w:sz="0" w:space="0" w:color="auto"/>
      </w:divBdr>
    </w:div>
    <w:div w:id="1710374925">
      <w:bodyDiv w:val="1"/>
      <w:marLeft w:val="0"/>
      <w:marRight w:val="0"/>
      <w:marTop w:val="0"/>
      <w:marBottom w:val="0"/>
      <w:divBdr>
        <w:top w:val="none" w:sz="0" w:space="0" w:color="auto"/>
        <w:left w:val="none" w:sz="0" w:space="0" w:color="auto"/>
        <w:bottom w:val="none" w:sz="0" w:space="0" w:color="auto"/>
        <w:right w:val="none" w:sz="0" w:space="0" w:color="auto"/>
      </w:divBdr>
    </w:div>
    <w:div w:id="1710491271">
      <w:bodyDiv w:val="1"/>
      <w:marLeft w:val="0"/>
      <w:marRight w:val="0"/>
      <w:marTop w:val="0"/>
      <w:marBottom w:val="0"/>
      <w:divBdr>
        <w:top w:val="none" w:sz="0" w:space="0" w:color="auto"/>
        <w:left w:val="none" w:sz="0" w:space="0" w:color="auto"/>
        <w:bottom w:val="none" w:sz="0" w:space="0" w:color="auto"/>
        <w:right w:val="none" w:sz="0" w:space="0" w:color="auto"/>
      </w:divBdr>
    </w:div>
    <w:div w:id="1711301733">
      <w:bodyDiv w:val="1"/>
      <w:marLeft w:val="0"/>
      <w:marRight w:val="0"/>
      <w:marTop w:val="0"/>
      <w:marBottom w:val="0"/>
      <w:divBdr>
        <w:top w:val="none" w:sz="0" w:space="0" w:color="auto"/>
        <w:left w:val="none" w:sz="0" w:space="0" w:color="auto"/>
        <w:bottom w:val="none" w:sz="0" w:space="0" w:color="auto"/>
        <w:right w:val="none" w:sz="0" w:space="0" w:color="auto"/>
      </w:divBdr>
    </w:div>
    <w:div w:id="1711303514">
      <w:bodyDiv w:val="1"/>
      <w:marLeft w:val="0"/>
      <w:marRight w:val="0"/>
      <w:marTop w:val="0"/>
      <w:marBottom w:val="0"/>
      <w:divBdr>
        <w:top w:val="none" w:sz="0" w:space="0" w:color="auto"/>
        <w:left w:val="none" w:sz="0" w:space="0" w:color="auto"/>
        <w:bottom w:val="none" w:sz="0" w:space="0" w:color="auto"/>
        <w:right w:val="none" w:sz="0" w:space="0" w:color="auto"/>
      </w:divBdr>
    </w:div>
    <w:div w:id="1711489551">
      <w:bodyDiv w:val="1"/>
      <w:marLeft w:val="0"/>
      <w:marRight w:val="0"/>
      <w:marTop w:val="0"/>
      <w:marBottom w:val="0"/>
      <w:divBdr>
        <w:top w:val="none" w:sz="0" w:space="0" w:color="auto"/>
        <w:left w:val="none" w:sz="0" w:space="0" w:color="auto"/>
        <w:bottom w:val="none" w:sz="0" w:space="0" w:color="auto"/>
        <w:right w:val="none" w:sz="0" w:space="0" w:color="auto"/>
      </w:divBdr>
    </w:div>
    <w:div w:id="1711951051">
      <w:bodyDiv w:val="1"/>
      <w:marLeft w:val="0"/>
      <w:marRight w:val="0"/>
      <w:marTop w:val="0"/>
      <w:marBottom w:val="0"/>
      <w:divBdr>
        <w:top w:val="none" w:sz="0" w:space="0" w:color="auto"/>
        <w:left w:val="none" w:sz="0" w:space="0" w:color="auto"/>
        <w:bottom w:val="none" w:sz="0" w:space="0" w:color="auto"/>
        <w:right w:val="none" w:sz="0" w:space="0" w:color="auto"/>
      </w:divBdr>
    </w:div>
    <w:div w:id="1712148533">
      <w:bodyDiv w:val="1"/>
      <w:marLeft w:val="0"/>
      <w:marRight w:val="0"/>
      <w:marTop w:val="0"/>
      <w:marBottom w:val="0"/>
      <w:divBdr>
        <w:top w:val="none" w:sz="0" w:space="0" w:color="auto"/>
        <w:left w:val="none" w:sz="0" w:space="0" w:color="auto"/>
        <w:bottom w:val="none" w:sz="0" w:space="0" w:color="auto"/>
        <w:right w:val="none" w:sz="0" w:space="0" w:color="auto"/>
      </w:divBdr>
    </w:div>
    <w:div w:id="1712412787">
      <w:bodyDiv w:val="1"/>
      <w:marLeft w:val="0"/>
      <w:marRight w:val="0"/>
      <w:marTop w:val="0"/>
      <w:marBottom w:val="0"/>
      <w:divBdr>
        <w:top w:val="none" w:sz="0" w:space="0" w:color="auto"/>
        <w:left w:val="none" w:sz="0" w:space="0" w:color="auto"/>
        <w:bottom w:val="none" w:sz="0" w:space="0" w:color="auto"/>
        <w:right w:val="none" w:sz="0" w:space="0" w:color="auto"/>
      </w:divBdr>
    </w:div>
    <w:div w:id="1712805243">
      <w:bodyDiv w:val="1"/>
      <w:marLeft w:val="0"/>
      <w:marRight w:val="0"/>
      <w:marTop w:val="0"/>
      <w:marBottom w:val="0"/>
      <w:divBdr>
        <w:top w:val="none" w:sz="0" w:space="0" w:color="auto"/>
        <w:left w:val="none" w:sz="0" w:space="0" w:color="auto"/>
        <w:bottom w:val="none" w:sz="0" w:space="0" w:color="auto"/>
        <w:right w:val="none" w:sz="0" w:space="0" w:color="auto"/>
      </w:divBdr>
    </w:div>
    <w:div w:id="1713075728">
      <w:bodyDiv w:val="1"/>
      <w:marLeft w:val="0"/>
      <w:marRight w:val="0"/>
      <w:marTop w:val="0"/>
      <w:marBottom w:val="0"/>
      <w:divBdr>
        <w:top w:val="none" w:sz="0" w:space="0" w:color="auto"/>
        <w:left w:val="none" w:sz="0" w:space="0" w:color="auto"/>
        <w:bottom w:val="none" w:sz="0" w:space="0" w:color="auto"/>
        <w:right w:val="none" w:sz="0" w:space="0" w:color="auto"/>
      </w:divBdr>
    </w:div>
    <w:div w:id="1713722836">
      <w:bodyDiv w:val="1"/>
      <w:marLeft w:val="0"/>
      <w:marRight w:val="0"/>
      <w:marTop w:val="0"/>
      <w:marBottom w:val="0"/>
      <w:divBdr>
        <w:top w:val="none" w:sz="0" w:space="0" w:color="auto"/>
        <w:left w:val="none" w:sz="0" w:space="0" w:color="auto"/>
        <w:bottom w:val="none" w:sz="0" w:space="0" w:color="auto"/>
        <w:right w:val="none" w:sz="0" w:space="0" w:color="auto"/>
      </w:divBdr>
    </w:div>
    <w:div w:id="1714503126">
      <w:bodyDiv w:val="1"/>
      <w:marLeft w:val="0"/>
      <w:marRight w:val="0"/>
      <w:marTop w:val="0"/>
      <w:marBottom w:val="0"/>
      <w:divBdr>
        <w:top w:val="none" w:sz="0" w:space="0" w:color="auto"/>
        <w:left w:val="none" w:sz="0" w:space="0" w:color="auto"/>
        <w:bottom w:val="none" w:sz="0" w:space="0" w:color="auto"/>
        <w:right w:val="none" w:sz="0" w:space="0" w:color="auto"/>
      </w:divBdr>
    </w:div>
    <w:div w:id="1714846631">
      <w:bodyDiv w:val="1"/>
      <w:marLeft w:val="0"/>
      <w:marRight w:val="0"/>
      <w:marTop w:val="0"/>
      <w:marBottom w:val="0"/>
      <w:divBdr>
        <w:top w:val="none" w:sz="0" w:space="0" w:color="auto"/>
        <w:left w:val="none" w:sz="0" w:space="0" w:color="auto"/>
        <w:bottom w:val="none" w:sz="0" w:space="0" w:color="auto"/>
        <w:right w:val="none" w:sz="0" w:space="0" w:color="auto"/>
      </w:divBdr>
    </w:div>
    <w:div w:id="1715151009">
      <w:bodyDiv w:val="1"/>
      <w:marLeft w:val="0"/>
      <w:marRight w:val="0"/>
      <w:marTop w:val="0"/>
      <w:marBottom w:val="0"/>
      <w:divBdr>
        <w:top w:val="none" w:sz="0" w:space="0" w:color="auto"/>
        <w:left w:val="none" w:sz="0" w:space="0" w:color="auto"/>
        <w:bottom w:val="none" w:sz="0" w:space="0" w:color="auto"/>
        <w:right w:val="none" w:sz="0" w:space="0" w:color="auto"/>
      </w:divBdr>
    </w:div>
    <w:div w:id="1715696790">
      <w:bodyDiv w:val="1"/>
      <w:marLeft w:val="0"/>
      <w:marRight w:val="0"/>
      <w:marTop w:val="0"/>
      <w:marBottom w:val="0"/>
      <w:divBdr>
        <w:top w:val="none" w:sz="0" w:space="0" w:color="auto"/>
        <w:left w:val="none" w:sz="0" w:space="0" w:color="auto"/>
        <w:bottom w:val="none" w:sz="0" w:space="0" w:color="auto"/>
        <w:right w:val="none" w:sz="0" w:space="0" w:color="auto"/>
      </w:divBdr>
    </w:div>
    <w:div w:id="1715929704">
      <w:bodyDiv w:val="1"/>
      <w:marLeft w:val="0"/>
      <w:marRight w:val="0"/>
      <w:marTop w:val="0"/>
      <w:marBottom w:val="0"/>
      <w:divBdr>
        <w:top w:val="none" w:sz="0" w:space="0" w:color="auto"/>
        <w:left w:val="none" w:sz="0" w:space="0" w:color="auto"/>
        <w:bottom w:val="none" w:sz="0" w:space="0" w:color="auto"/>
        <w:right w:val="none" w:sz="0" w:space="0" w:color="auto"/>
      </w:divBdr>
    </w:div>
    <w:div w:id="1716003331">
      <w:bodyDiv w:val="1"/>
      <w:marLeft w:val="0"/>
      <w:marRight w:val="0"/>
      <w:marTop w:val="0"/>
      <w:marBottom w:val="0"/>
      <w:divBdr>
        <w:top w:val="none" w:sz="0" w:space="0" w:color="auto"/>
        <w:left w:val="none" w:sz="0" w:space="0" w:color="auto"/>
        <w:bottom w:val="none" w:sz="0" w:space="0" w:color="auto"/>
        <w:right w:val="none" w:sz="0" w:space="0" w:color="auto"/>
      </w:divBdr>
    </w:div>
    <w:div w:id="1716006536">
      <w:bodyDiv w:val="1"/>
      <w:marLeft w:val="0"/>
      <w:marRight w:val="0"/>
      <w:marTop w:val="0"/>
      <w:marBottom w:val="0"/>
      <w:divBdr>
        <w:top w:val="none" w:sz="0" w:space="0" w:color="auto"/>
        <w:left w:val="none" w:sz="0" w:space="0" w:color="auto"/>
        <w:bottom w:val="none" w:sz="0" w:space="0" w:color="auto"/>
        <w:right w:val="none" w:sz="0" w:space="0" w:color="auto"/>
      </w:divBdr>
    </w:div>
    <w:div w:id="1716348620">
      <w:bodyDiv w:val="1"/>
      <w:marLeft w:val="0"/>
      <w:marRight w:val="0"/>
      <w:marTop w:val="0"/>
      <w:marBottom w:val="0"/>
      <w:divBdr>
        <w:top w:val="none" w:sz="0" w:space="0" w:color="auto"/>
        <w:left w:val="none" w:sz="0" w:space="0" w:color="auto"/>
        <w:bottom w:val="none" w:sz="0" w:space="0" w:color="auto"/>
        <w:right w:val="none" w:sz="0" w:space="0" w:color="auto"/>
      </w:divBdr>
    </w:div>
    <w:div w:id="1716420049">
      <w:bodyDiv w:val="1"/>
      <w:marLeft w:val="0"/>
      <w:marRight w:val="0"/>
      <w:marTop w:val="0"/>
      <w:marBottom w:val="0"/>
      <w:divBdr>
        <w:top w:val="none" w:sz="0" w:space="0" w:color="auto"/>
        <w:left w:val="none" w:sz="0" w:space="0" w:color="auto"/>
        <w:bottom w:val="none" w:sz="0" w:space="0" w:color="auto"/>
        <w:right w:val="none" w:sz="0" w:space="0" w:color="auto"/>
      </w:divBdr>
    </w:div>
    <w:div w:id="1716930998">
      <w:bodyDiv w:val="1"/>
      <w:marLeft w:val="0"/>
      <w:marRight w:val="0"/>
      <w:marTop w:val="0"/>
      <w:marBottom w:val="0"/>
      <w:divBdr>
        <w:top w:val="none" w:sz="0" w:space="0" w:color="auto"/>
        <w:left w:val="none" w:sz="0" w:space="0" w:color="auto"/>
        <w:bottom w:val="none" w:sz="0" w:space="0" w:color="auto"/>
        <w:right w:val="none" w:sz="0" w:space="0" w:color="auto"/>
      </w:divBdr>
    </w:div>
    <w:div w:id="1717387370">
      <w:bodyDiv w:val="1"/>
      <w:marLeft w:val="0"/>
      <w:marRight w:val="0"/>
      <w:marTop w:val="0"/>
      <w:marBottom w:val="0"/>
      <w:divBdr>
        <w:top w:val="none" w:sz="0" w:space="0" w:color="auto"/>
        <w:left w:val="none" w:sz="0" w:space="0" w:color="auto"/>
        <w:bottom w:val="none" w:sz="0" w:space="0" w:color="auto"/>
        <w:right w:val="none" w:sz="0" w:space="0" w:color="auto"/>
      </w:divBdr>
    </w:div>
    <w:div w:id="1717509118">
      <w:bodyDiv w:val="1"/>
      <w:marLeft w:val="0"/>
      <w:marRight w:val="0"/>
      <w:marTop w:val="0"/>
      <w:marBottom w:val="0"/>
      <w:divBdr>
        <w:top w:val="none" w:sz="0" w:space="0" w:color="auto"/>
        <w:left w:val="none" w:sz="0" w:space="0" w:color="auto"/>
        <w:bottom w:val="none" w:sz="0" w:space="0" w:color="auto"/>
        <w:right w:val="none" w:sz="0" w:space="0" w:color="auto"/>
      </w:divBdr>
    </w:div>
    <w:div w:id="1717847435">
      <w:bodyDiv w:val="1"/>
      <w:marLeft w:val="0"/>
      <w:marRight w:val="0"/>
      <w:marTop w:val="0"/>
      <w:marBottom w:val="0"/>
      <w:divBdr>
        <w:top w:val="none" w:sz="0" w:space="0" w:color="auto"/>
        <w:left w:val="none" w:sz="0" w:space="0" w:color="auto"/>
        <w:bottom w:val="none" w:sz="0" w:space="0" w:color="auto"/>
        <w:right w:val="none" w:sz="0" w:space="0" w:color="auto"/>
      </w:divBdr>
    </w:div>
    <w:div w:id="1717973526">
      <w:bodyDiv w:val="1"/>
      <w:marLeft w:val="0"/>
      <w:marRight w:val="0"/>
      <w:marTop w:val="0"/>
      <w:marBottom w:val="0"/>
      <w:divBdr>
        <w:top w:val="none" w:sz="0" w:space="0" w:color="auto"/>
        <w:left w:val="none" w:sz="0" w:space="0" w:color="auto"/>
        <w:bottom w:val="none" w:sz="0" w:space="0" w:color="auto"/>
        <w:right w:val="none" w:sz="0" w:space="0" w:color="auto"/>
      </w:divBdr>
    </w:div>
    <w:div w:id="1718164455">
      <w:bodyDiv w:val="1"/>
      <w:marLeft w:val="0"/>
      <w:marRight w:val="0"/>
      <w:marTop w:val="0"/>
      <w:marBottom w:val="0"/>
      <w:divBdr>
        <w:top w:val="none" w:sz="0" w:space="0" w:color="auto"/>
        <w:left w:val="none" w:sz="0" w:space="0" w:color="auto"/>
        <w:bottom w:val="none" w:sz="0" w:space="0" w:color="auto"/>
        <w:right w:val="none" w:sz="0" w:space="0" w:color="auto"/>
      </w:divBdr>
    </w:div>
    <w:div w:id="1718360155">
      <w:bodyDiv w:val="1"/>
      <w:marLeft w:val="0"/>
      <w:marRight w:val="0"/>
      <w:marTop w:val="0"/>
      <w:marBottom w:val="0"/>
      <w:divBdr>
        <w:top w:val="none" w:sz="0" w:space="0" w:color="auto"/>
        <w:left w:val="none" w:sz="0" w:space="0" w:color="auto"/>
        <w:bottom w:val="none" w:sz="0" w:space="0" w:color="auto"/>
        <w:right w:val="none" w:sz="0" w:space="0" w:color="auto"/>
      </w:divBdr>
    </w:div>
    <w:div w:id="1718431185">
      <w:bodyDiv w:val="1"/>
      <w:marLeft w:val="0"/>
      <w:marRight w:val="0"/>
      <w:marTop w:val="0"/>
      <w:marBottom w:val="0"/>
      <w:divBdr>
        <w:top w:val="none" w:sz="0" w:space="0" w:color="auto"/>
        <w:left w:val="none" w:sz="0" w:space="0" w:color="auto"/>
        <w:bottom w:val="none" w:sz="0" w:space="0" w:color="auto"/>
        <w:right w:val="none" w:sz="0" w:space="0" w:color="auto"/>
      </w:divBdr>
    </w:div>
    <w:div w:id="1718623227">
      <w:bodyDiv w:val="1"/>
      <w:marLeft w:val="0"/>
      <w:marRight w:val="0"/>
      <w:marTop w:val="0"/>
      <w:marBottom w:val="0"/>
      <w:divBdr>
        <w:top w:val="none" w:sz="0" w:space="0" w:color="auto"/>
        <w:left w:val="none" w:sz="0" w:space="0" w:color="auto"/>
        <w:bottom w:val="none" w:sz="0" w:space="0" w:color="auto"/>
        <w:right w:val="none" w:sz="0" w:space="0" w:color="auto"/>
      </w:divBdr>
    </w:div>
    <w:div w:id="1718747859">
      <w:bodyDiv w:val="1"/>
      <w:marLeft w:val="0"/>
      <w:marRight w:val="0"/>
      <w:marTop w:val="0"/>
      <w:marBottom w:val="0"/>
      <w:divBdr>
        <w:top w:val="none" w:sz="0" w:space="0" w:color="auto"/>
        <w:left w:val="none" w:sz="0" w:space="0" w:color="auto"/>
        <w:bottom w:val="none" w:sz="0" w:space="0" w:color="auto"/>
        <w:right w:val="none" w:sz="0" w:space="0" w:color="auto"/>
      </w:divBdr>
    </w:div>
    <w:div w:id="1718777926">
      <w:bodyDiv w:val="1"/>
      <w:marLeft w:val="0"/>
      <w:marRight w:val="0"/>
      <w:marTop w:val="0"/>
      <w:marBottom w:val="0"/>
      <w:divBdr>
        <w:top w:val="none" w:sz="0" w:space="0" w:color="auto"/>
        <w:left w:val="none" w:sz="0" w:space="0" w:color="auto"/>
        <w:bottom w:val="none" w:sz="0" w:space="0" w:color="auto"/>
        <w:right w:val="none" w:sz="0" w:space="0" w:color="auto"/>
      </w:divBdr>
    </w:div>
    <w:div w:id="1719619825">
      <w:bodyDiv w:val="1"/>
      <w:marLeft w:val="0"/>
      <w:marRight w:val="0"/>
      <w:marTop w:val="0"/>
      <w:marBottom w:val="0"/>
      <w:divBdr>
        <w:top w:val="none" w:sz="0" w:space="0" w:color="auto"/>
        <w:left w:val="none" w:sz="0" w:space="0" w:color="auto"/>
        <w:bottom w:val="none" w:sz="0" w:space="0" w:color="auto"/>
        <w:right w:val="none" w:sz="0" w:space="0" w:color="auto"/>
      </w:divBdr>
    </w:div>
    <w:div w:id="1720279854">
      <w:bodyDiv w:val="1"/>
      <w:marLeft w:val="0"/>
      <w:marRight w:val="0"/>
      <w:marTop w:val="0"/>
      <w:marBottom w:val="0"/>
      <w:divBdr>
        <w:top w:val="none" w:sz="0" w:space="0" w:color="auto"/>
        <w:left w:val="none" w:sz="0" w:space="0" w:color="auto"/>
        <w:bottom w:val="none" w:sz="0" w:space="0" w:color="auto"/>
        <w:right w:val="none" w:sz="0" w:space="0" w:color="auto"/>
      </w:divBdr>
    </w:div>
    <w:div w:id="1720394922">
      <w:bodyDiv w:val="1"/>
      <w:marLeft w:val="0"/>
      <w:marRight w:val="0"/>
      <w:marTop w:val="0"/>
      <w:marBottom w:val="0"/>
      <w:divBdr>
        <w:top w:val="none" w:sz="0" w:space="0" w:color="auto"/>
        <w:left w:val="none" w:sz="0" w:space="0" w:color="auto"/>
        <w:bottom w:val="none" w:sz="0" w:space="0" w:color="auto"/>
        <w:right w:val="none" w:sz="0" w:space="0" w:color="auto"/>
      </w:divBdr>
    </w:div>
    <w:div w:id="1720473309">
      <w:bodyDiv w:val="1"/>
      <w:marLeft w:val="0"/>
      <w:marRight w:val="0"/>
      <w:marTop w:val="0"/>
      <w:marBottom w:val="0"/>
      <w:divBdr>
        <w:top w:val="none" w:sz="0" w:space="0" w:color="auto"/>
        <w:left w:val="none" w:sz="0" w:space="0" w:color="auto"/>
        <w:bottom w:val="none" w:sz="0" w:space="0" w:color="auto"/>
        <w:right w:val="none" w:sz="0" w:space="0" w:color="auto"/>
      </w:divBdr>
    </w:div>
    <w:div w:id="1720590647">
      <w:bodyDiv w:val="1"/>
      <w:marLeft w:val="0"/>
      <w:marRight w:val="0"/>
      <w:marTop w:val="0"/>
      <w:marBottom w:val="0"/>
      <w:divBdr>
        <w:top w:val="none" w:sz="0" w:space="0" w:color="auto"/>
        <w:left w:val="none" w:sz="0" w:space="0" w:color="auto"/>
        <w:bottom w:val="none" w:sz="0" w:space="0" w:color="auto"/>
        <w:right w:val="none" w:sz="0" w:space="0" w:color="auto"/>
      </w:divBdr>
      <w:divsChild>
        <w:div w:id="1277441077">
          <w:marLeft w:val="0"/>
          <w:marRight w:val="0"/>
          <w:marTop w:val="0"/>
          <w:marBottom w:val="0"/>
          <w:divBdr>
            <w:top w:val="none" w:sz="0" w:space="0" w:color="auto"/>
            <w:left w:val="none" w:sz="0" w:space="0" w:color="auto"/>
            <w:bottom w:val="none" w:sz="0" w:space="0" w:color="auto"/>
            <w:right w:val="none" w:sz="0" w:space="0" w:color="auto"/>
          </w:divBdr>
          <w:divsChild>
            <w:div w:id="337656552">
              <w:marLeft w:val="0"/>
              <w:marRight w:val="0"/>
              <w:marTop w:val="225"/>
              <w:marBottom w:val="0"/>
              <w:divBdr>
                <w:top w:val="none" w:sz="0" w:space="0" w:color="auto"/>
                <w:left w:val="none" w:sz="0" w:space="0" w:color="auto"/>
                <w:bottom w:val="none" w:sz="0" w:space="0" w:color="auto"/>
                <w:right w:val="none" w:sz="0" w:space="0" w:color="auto"/>
              </w:divBdr>
              <w:divsChild>
                <w:div w:id="1993748263">
                  <w:marLeft w:val="0"/>
                  <w:marRight w:val="0"/>
                  <w:marTop w:val="0"/>
                  <w:marBottom w:val="0"/>
                  <w:divBdr>
                    <w:top w:val="none" w:sz="0" w:space="0" w:color="auto"/>
                    <w:left w:val="none" w:sz="0" w:space="0" w:color="auto"/>
                    <w:bottom w:val="none" w:sz="0" w:space="0" w:color="auto"/>
                    <w:right w:val="none" w:sz="0" w:space="0" w:color="auto"/>
                  </w:divBdr>
                </w:div>
              </w:divsChild>
            </w:div>
            <w:div w:id="572551079">
              <w:marLeft w:val="0"/>
              <w:marRight w:val="0"/>
              <w:marTop w:val="225"/>
              <w:marBottom w:val="0"/>
              <w:divBdr>
                <w:top w:val="none" w:sz="0" w:space="0" w:color="auto"/>
                <w:left w:val="none" w:sz="0" w:space="0" w:color="auto"/>
                <w:bottom w:val="none" w:sz="0" w:space="0" w:color="auto"/>
                <w:right w:val="none" w:sz="0" w:space="0" w:color="auto"/>
              </w:divBdr>
              <w:divsChild>
                <w:div w:id="783617903">
                  <w:marLeft w:val="0"/>
                  <w:marRight w:val="0"/>
                  <w:marTop w:val="0"/>
                  <w:marBottom w:val="0"/>
                  <w:divBdr>
                    <w:top w:val="none" w:sz="0" w:space="0" w:color="auto"/>
                    <w:left w:val="none" w:sz="0" w:space="0" w:color="auto"/>
                    <w:bottom w:val="none" w:sz="0" w:space="0" w:color="auto"/>
                    <w:right w:val="none" w:sz="0" w:space="0" w:color="auto"/>
                  </w:divBdr>
                </w:div>
              </w:divsChild>
            </w:div>
            <w:div w:id="925311556">
              <w:marLeft w:val="0"/>
              <w:marRight w:val="0"/>
              <w:marTop w:val="0"/>
              <w:marBottom w:val="0"/>
              <w:divBdr>
                <w:top w:val="none" w:sz="0" w:space="0" w:color="auto"/>
                <w:left w:val="none" w:sz="0" w:space="0" w:color="auto"/>
                <w:bottom w:val="none" w:sz="0" w:space="0" w:color="auto"/>
                <w:right w:val="none" w:sz="0" w:space="0" w:color="auto"/>
              </w:divBdr>
              <w:divsChild>
                <w:div w:id="101037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744267">
          <w:marLeft w:val="0"/>
          <w:marRight w:val="0"/>
          <w:marTop w:val="0"/>
          <w:marBottom w:val="150"/>
          <w:divBdr>
            <w:top w:val="none" w:sz="0" w:space="0" w:color="auto"/>
            <w:left w:val="none" w:sz="0" w:space="0" w:color="auto"/>
            <w:bottom w:val="none" w:sz="0" w:space="0" w:color="auto"/>
            <w:right w:val="none" w:sz="0" w:space="0" w:color="auto"/>
          </w:divBdr>
          <w:divsChild>
            <w:div w:id="120149002">
              <w:marLeft w:val="0"/>
              <w:marRight w:val="0"/>
              <w:marTop w:val="0"/>
              <w:marBottom w:val="0"/>
              <w:divBdr>
                <w:top w:val="none" w:sz="0" w:space="0" w:color="auto"/>
                <w:left w:val="none" w:sz="0" w:space="0" w:color="auto"/>
                <w:bottom w:val="none" w:sz="0" w:space="0" w:color="auto"/>
                <w:right w:val="none" w:sz="0" w:space="0" w:color="auto"/>
              </w:divBdr>
              <w:divsChild>
                <w:div w:id="1197043952">
                  <w:marLeft w:val="0"/>
                  <w:marRight w:val="150"/>
                  <w:marTop w:val="0"/>
                  <w:marBottom w:val="0"/>
                  <w:divBdr>
                    <w:top w:val="none" w:sz="0" w:space="0" w:color="auto"/>
                    <w:left w:val="none" w:sz="0" w:space="0" w:color="auto"/>
                    <w:bottom w:val="none" w:sz="0" w:space="0" w:color="auto"/>
                    <w:right w:val="none" w:sz="0" w:space="0" w:color="auto"/>
                  </w:divBdr>
                </w:div>
                <w:div w:id="1208565818">
                  <w:marLeft w:val="0"/>
                  <w:marRight w:val="150"/>
                  <w:marTop w:val="0"/>
                  <w:marBottom w:val="0"/>
                  <w:divBdr>
                    <w:top w:val="none" w:sz="0" w:space="0" w:color="auto"/>
                    <w:left w:val="none" w:sz="0" w:space="0" w:color="auto"/>
                    <w:bottom w:val="none" w:sz="0" w:space="0" w:color="auto"/>
                    <w:right w:val="none" w:sz="0" w:space="0" w:color="auto"/>
                  </w:divBdr>
                </w:div>
              </w:divsChild>
            </w:div>
            <w:div w:id="1957830948">
              <w:marLeft w:val="0"/>
              <w:marRight w:val="0"/>
              <w:marTop w:val="0"/>
              <w:marBottom w:val="0"/>
              <w:divBdr>
                <w:top w:val="none" w:sz="0" w:space="0" w:color="auto"/>
                <w:left w:val="none" w:sz="0" w:space="0" w:color="auto"/>
                <w:bottom w:val="none" w:sz="0" w:space="0" w:color="auto"/>
                <w:right w:val="none" w:sz="0" w:space="0" w:color="auto"/>
              </w:divBdr>
              <w:divsChild>
                <w:div w:id="849030367">
                  <w:marLeft w:val="0"/>
                  <w:marRight w:val="0"/>
                  <w:marTop w:val="0"/>
                  <w:marBottom w:val="0"/>
                  <w:divBdr>
                    <w:top w:val="none" w:sz="0" w:space="0" w:color="auto"/>
                    <w:left w:val="none" w:sz="0" w:space="0" w:color="auto"/>
                    <w:bottom w:val="none" w:sz="0" w:space="0" w:color="auto"/>
                    <w:right w:val="none" w:sz="0" w:space="0" w:color="auto"/>
                  </w:divBdr>
                  <w:divsChild>
                    <w:div w:id="1699163083">
                      <w:marLeft w:val="0"/>
                      <w:marRight w:val="0"/>
                      <w:marTop w:val="0"/>
                      <w:marBottom w:val="0"/>
                      <w:divBdr>
                        <w:top w:val="none" w:sz="0" w:space="0" w:color="auto"/>
                        <w:left w:val="none" w:sz="0" w:space="0" w:color="auto"/>
                        <w:bottom w:val="none" w:sz="0" w:space="0" w:color="auto"/>
                        <w:right w:val="none" w:sz="0" w:space="0" w:color="auto"/>
                      </w:divBdr>
                    </w:div>
                    <w:div w:id="2123987228">
                      <w:marLeft w:val="0"/>
                      <w:marRight w:val="0"/>
                      <w:marTop w:val="0"/>
                      <w:marBottom w:val="0"/>
                      <w:divBdr>
                        <w:top w:val="none" w:sz="0" w:space="0" w:color="auto"/>
                        <w:left w:val="none" w:sz="0" w:space="0" w:color="auto"/>
                        <w:bottom w:val="none" w:sz="0" w:space="0" w:color="auto"/>
                        <w:right w:val="none" w:sz="0" w:space="0" w:color="auto"/>
                      </w:divBdr>
                      <w:divsChild>
                        <w:div w:id="89620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0664205">
      <w:bodyDiv w:val="1"/>
      <w:marLeft w:val="0"/>
      <w:marRight w:val="0"/>
      <w:marTop w:val="0"/>
      <w:marBottom w:val="0"/>
      <w:divBdr>
        <w:top w:val="none" w:sz="0" w:space="0" w:color="auto"/>
        <w:left w:val="none" w:sz="0" w:space="0" w:color="auto"/>
        <w:bottom w:val="none" w:sz="0" w:space="0" w:color="auto"/>
        <w:right w:val="none" w:sz="0" w:space="0" w:color="auto"/>
      </w:divBdr>
    </w:div>
    <w:div w:id="1720855374">
      <w:bodyDiv w:val="1"/>
      <w:marLeft w:val="0"/>
      <w:marRight w:val="0"/>
      <w:marTop w:val="0"/>
      <w:marBottom w:val="0"/>
      <w:divBdr>
        <w:top w:val="none" w:sz="0" w:space="0" w:color="auto"/>
        <w:left w:val="none" w:sz="0" w:space="0" w:color="auto"/>
        <w:bottom w:val="none" w:sz="0" w:space="0" w:color="auto"/>
        <w:right w:val="none" w:sz="0" w:space="0" w:color="auto"/>
      </w:divBdr>
    </w:div>
    <w:div w:id="1721200239">
      <w:bodyDiv w:val="1"/>
      <w:marLeft w:val="0"/>
      <w:marRight w:val="0"/>
      <w:marTop w:val="0"/>
      <w:marBottom w:val="0"/>
      <w:divBdr>
        <w:top w:val="none" w:sz="0" w:space="0" w:color="auto"/>
        <w:left w:val="none" w:sz="0" w:space="0" w:color="auto"/>
        <w:bottom w:val="none" w:sz="0" w:space="0" w:color="auto"/>
        <w:right w:val="none" w:sz="0" w:space="0" w:color="auto"/>
      </w:divBdr>
    </w:div>
    <w:div w:id="1721243952">
      <w:bodyDiv w:val="1"/>
      <w:marLeft w:val="0"/>
      <w:marRight w:val="0"/>
      <w:marTop w:val="0"/>
      <w:marBottom w:val="0"/>
      <w:divBdr>
        <w:top w:val="none" w:sz="0" w:space="0" w:color="auto"/>
        <w:left w:val="none" w:sz="0" w:space="0" w:color="auto"/>
        <w:bottom w:val="none" w:sz="0" w:space="0" w:color="auto"/>
        <w:right w:val="none" w:sz="0" w:space="0" w:color="auto"/>
      </w:divBdr>
    </w:div>
    <w:div w:id="1721708503">
      <w:bodyDiv w:val="1"/>
      <w:marLeft w:val="0"/>
      <w:marRight w:val="0"/>
      <w:marTop w:val="0"/>
      <w:marBottom w:val="0"/>
      <w:divBdr>
        <w:top w:val="none" w:sz="0" w:space="0" w:color="auto"/>
        <w:left w:val="none" w:sz="0" w:space="0" w:color="auto"/>
        <w:bottom w:val="none" w:sz="0" w:space="0" w:color="auto"/>
        <w:right w:val="none" w:sz="0" w:space="0" w:color="auto"/>
      </w:divBdr>
    </w:div>
    <w:div w:id="1722289081">
      <w:bodyDiv w:val="1"/>
      <w:marLeft w:val="0"/>
      <w:marRight w:val="0"/>
      <w:marTop w:val="0"/>
      <w:marBottom w:val="0"/>
      <w:divBdr>
        <w:top w:val="none" w:sz="0" w:space="0" w:color="auto"/>
        <w:left w:val="none" w:sz="0" w:space="0" w:color="auto"/>
        <w:bottom w:val="none" w:sz="0" w:space="0" w:color="auto"/>
        <w:right w:val="none" w:sz="0" w:space="0" w:color="auto"/>
      </w:divBdr>
    </w:div>
    <w:div w:id="1722509431">
      <w:bodyDiv w:val="1"/>
      <w:marLeft w:val="0"/>
      <w:marRight w:val="0"/>
      <w:marTop w:val="0"/>
      <w:marBottom w:val="0"/>
      <w:divBdr>
        <w:top w:val="none" w:sz="0" w:space="0" w:color="auto"/>
        <w:left w:val="none" w:sz="0" w:space="0" w:color="auto"/>
        <w:bottom w:val="none" w:sz="0" w:space="0" w:color="auto"/>
        <w:right w:val="none" w:sz="0" w:space="0" w:color="auto"/>
      </w:divBdr>
    </w:div>
    <w:div w:id="1722636672">
      <w:bodyDiv w:val="1"/>
      <w:marLeft w:val="0"/>
      <w:marRight w:val="0"/>
      <w:marTop w:val="0"/>
      <w:marBottom w:val="0"/>
      <w:divBdr>
        <w:top w:val="none" w:sz="0" w:space="0" w:color="auto"/>
        <w:left w:val="none" w:sz="0" w:space="0" w:color="auto"/>
        <w:bottom w:val="none" w:sz="0" w:space="0" w:color="auto"/>
        <w:right w:val="none" w:sz="0" w:space="0" w:color="auto"/>
      </w:divBdr>
    </w:div>
    <w:div w:id="1723091769">
      <w:bodyDiv w:val="1"/>
      <w:marLeft w:val="0"/>
      <w:marRight w:val="0"/>
      <w:marTop w:val="0"/>
      <w:marBottom w:val="0"/>
      <w:divBdr>
        <w:top w:val="none" w:sz="0" w:space="0" w:color="auto"/>
        <w:left w:val="none" w:sz="0" w:space="0" w:color="auto"/>
        <w:bottom w:val="none" w:sz="0" w:space="0" w:color="auto"/>
        <w:right w:val="none" w:sz="0" w:space="0" w:color="auto"/>
      </w:divBdr>
    </w:div>
    <w:div w:id="1723476900">
      <w:bodyDiv w:val="1"/>
      <w:marLeft w:val="0"/>
      <w:marRight w:val="0"/>
      <w:marTop w:val="0"/>
      <w:marBottom w:val="0"/>
      <w:divBdr>
        <w:top w:val="none" w:sz="0" w:space="0" w:color="auto"/>
        <w:left w:val="none" w:sz="0" w:space="0" w:color="auto"/>
        <w:bottom w:val="none" w:sz="0" w:space="0" w:color="auto"/>
        <w:right w:val="none" w:sz="0" w:space="0" w:color="auto"/>
      </w:divBdr>
    </w:div>
    <w:div w:id="1723555158">
      <w:bodyDiv w:val="1"/>
      <w:marLeft w:val="0"/>
      <w:marRight w:val="0"/>
      <w:marTop w:val="0"/>
      <w:marBottom w:val="0"/>
      <w:divBdr>
        <w:top w:val="none" w:sz="0" w:space="0" w:color="auto"/>
        <w:left w:val="none" w:sz="0" w:space="0" w:color="auto"/>
        <w:bottom w:val="none" w:sz="0" w:space="0" w:color="auto"/>
        <w:right w:val="none" w:sz="0" w:space="0" w:color="auto"/>
      </w:divBdr>
    </w:div>
    <w:div w:id="1724284161">
      <w:bodyDiv w:val="1"/>
      <w:marLeft w:val="0"/>
      <w:marRight w:val="0"/>
      <w:marTop w:val="0"/>
      <w:marBottom w:val="0"/>
      <w:divBdr>
        <w:top w:val="none" w:sz="0" w:space="0" w:color="auto"/>
        <w:left w:val="none" w:sz="0" w:space="0" w:color="auto"/>
        <w:bottom w:val="none" w:sz="0" w:space="0" w:color="auto"/>
        <w:right w:val="none" w:sz="0" w:space="0" w:color="auto"/>
      </w:divBdr>
    </w:div>
    <w:div w:id="1725133350">
      <w:bodyDiv w:val="1"/>
      <w:marLeft w:val="0"/>
      <w:marRight w:val="0"/>
      <w:marTop w:val="0"/>
      <w:marBottom w:val="0"/>
      <w:divBdr>
        <w:top w:val="none" w:sz="0" w:space="0" w:color="auto"/>
        <w:left w:val="none" w:sz="0" w:space="0" w:color="auto"/>
        <w:bottom w:val="none" w:sz="0" w:space="0" w:color="auto"/>
        <w:right w:val="none" w:sz="0" w:space="0" w:color="auto"/>
      </w:divBdr>
    </w:div>
    <w:div w:id="1725257151">
      <w:bodyDiv w:val="1"/>
      <w:marLeft w:val="0"/>
      <w:marRight w:val="0"/>
      <w:marTop w:val="0"/>
      <w:marBottom w:val="0"/>
      <w:divBdr>
        <w:top w:val="none" w:sz="0" w:space="0" w:color="auto"/>
        <w:left w:val="none" w:sz="0" w:space="0" w:color="auto"/>
        <w:bottom w:val="none" w:sz="0" w:space="0" w:color="auto"/>
        <w:right w:val="none" w:sz="0" w:space="0" w:color="auto"/>
      </w:divBdr>
    </w:div>
    <w:div w:id="1725332353">
      <w:bodyDiv w:val="1"/>
      <w:marLeft w:val="0"/>
      <w:marRight w:val="0"/>
      <w:marTop w:val="0"/>
      <w:marBottom w:val="0"/>
      <w:divBdr>
        <w:top w:val="none" w:sz="0" w:space="0" w:color="auto"/>
        <w:left w:val="none" w:sz="0" w:space="0" w:color="auto"/>
        <w:bottom w:val="none" w:sz="0" w:space="0" w:color="auto"/>
        <w:right w:val="none" w:sz="0" w:space="0" w:color="auto"/>
      </w:divBdr>
    </w:div>
    <w:div w:id="1725835231">
      <w:bodyDiv w:val="1"/>
      <w:marLeft w:val="0"/>
      <w:marRight w:val="0"/>
      <w:marTop w:val="0"/>
      <w:marBottom w:val="0"/>
      <w:divBdr>
        <w:top w:val="none" w:sz="0" w:space="0" w:color="auto"/>
        <w:left w:val="none" w:sz="0" w:space="0" w:color="auto"/>
        <w:bottom w:val="none" w:sz="0" w:space="0" w:color="auto"/>
        <w:right w:val="none" w:sz="0" w:space="0" w:color="auto"/>
      </w:divBdr>
    </w:div>
    <w:div w:id="1726367999">
      <w:bodyDiv w:val="1"/>
      <w:marLeft w:val="0"/>
      <w:marRight w:val="0"/>
      <w:marTop w:val="0"/>
      <w:marBottom w:val="0"/>
      <w:divBdr>
        <w:top w:val="none" w:sz="0" w:space="0" w:color="auto"/>
        <w:left w:val="none" w:sz="0" w:space="0" w:color="auto"/>
        <w:bottom w:val="none" w:sz="0" w:space="0" w:color="auto"/>
        <w:right w:val="none" w:sz="0" w:space="0" w:color="auto"/>
      </w:divBdr>
    </w:div>
    <w:div w:id="1726564546">
      <w:bodyDiv w:val="1"/>
      <w:marLeft w:val="0"/>
      <w:marRight w:val="0"/>
      <w:marTop w:val="0"/>
      <w:marBottom w:val="0"/>
      <w:divBdr>
        <w:top w:val="none" w:sz="0" w:space="0" w:color="auto"/>
        <w:left w:val="none" w:sz="0" w:space="0" w:color="auto"/>
        <w:bottom w:val="none" w:sz="0" w:space="0" w:color="auto"/>
        <w:right w:val="none" w:sz="0" w:space="0" w:color="auto"/>
      </w:divBdr>
    </w:div>
    <w:div w:id="1726638113">
      <w:bodyDiv w:val="1"/>
      <w:marLeft w:val="0"/>
      <w:marRight w:val="0"/>
      <w:marTop w:val="0"/>
      <w:marBottom w:val="0"/>
      <w:divBdr>
        <w:top w:val="none" w:sz="0" w:space="0" w:color="auto"/>
        <w:left w:val="none" w:sz="0" w:space="0" w:color="auto"/>
        <w:bottom w:val="none" w:sz="0" w:space="0" w:color="auto"/>
        <w:right w:val="none" w:sz="0" w:space="0" w:color="auto"/>
      </w:divBdr>
    </w:div>
    <w:div w:id="1727145798">
      <w:bodyDiv w:val="1"/>
      <w:marLeft w:val="0"/>
      <w:marRight w:val="0"/>
      <w:marTop w:val="0"/>
      <w:marBottom w:val="0"/>
      <w:divBdr>
        <w:top w:val="none" w:sz="0" w:space="0" w:color="auto"/>
        <w:left w:val="none" w:sz="0" w:space="0" w:color="auto"/>
        <w:bottom w:val="none" w:sz="0" w:space="0" w:color="auto"/>
        <w:right w:val="none" w:sz="0" w:space="0" w:color="auto"/>
      </w:divBdr>
    </w:div>
    <w:div w:id="1727558627">
      <w:bodyDiv w:val="1"/>
      <w:marLeft w:val="0"/>
      <w:marRight w:val="0"/>
      <w:marTop w:val="0"/>
      <w:marBottom w:val="0"/>
      <w:divBdr>
        <w:top w:val="none" w:sz="0" w:space="0" w:color="auto"/>
        <w:left w:val="none" w:sz="0" w:space="0" w:color="auto"/>
        <w:bottom w:val="none" w:sz="0" w:space="0" w:color="auto"/>
        <w:right w:val="none" w:sz="0" w:space="0" w:color="auto"/>
      </w:divBdr>
    </w:div>
    <w:div w:id="1728258164">
      <w:bodyDiv w:val="1"/>
      <w:marLeft w:val="0"/>
      <w:marRight w:val="0"/>
      <w:marTop w:val="0"/>
      <w:marBottom w:val="0"/>
      <w:divBdr>
        <w:top w:val="none" w:sz="0" w:space="0" w:color="auto"/>
        <w:left w:val="none" w:sz="0" w:space="0" w:color="auto"/>
        <w:bottom w:val="none" w:sz="0" w:space="0" w:color="auto"/>
        <w:right w:val="none" w:sz="0" w:space="0" w:color="auto"/>
      </w:divBdr>
    </w:div>
    <w:div w:id="1728264664">
      <w:bodyDiv w:val="1"/>
      <w:marLeft w:val="0"/>
      <w:marRight w:val="0"/>
      <w:marTop w:val="0"/>
      <w:marBottom w:val="0"/>
      <w:divBdr>
        <w:top w:val="none" w:sz="0" w:space="0" w:color="auto"/>
        <w:left w:val="none" w:sz="0" w:space="0" w:color="auto"/>
        <w:bottom w:val="none" w:sz="0" w:space="0" w:color="auto"/>
        <w:right w:val="none" w:sz="0" w:space="0" w:color="auto"/>
      </w:divBdr>
    </w:div>
    <w:div w:id="1728525271">
      <w:bodyDiv w:val="1"/>
      <w:marLeft w:val="0"/>
      <w:marRight w:val="0"/>
      <w:marTop w:val="0"/>
      <w:marBottom w:val="0"/>
      <w:divBdr>
        <w:top w:val="none" w:sz="0" w:space="0" w:color="auto"/>
        <w:left w:val="none" w:sz="0" w:space="0" w:color="auto"/>
        <w:bottom w:val="none" w:sz="0" w:space="0" w:color="auto"/>
        <w:right w:val="none" w:sz="0" w:space="0" w:color="auto"/>
      </w:divBdr>
    </w:div>
    <w:div w:id="1728529228">
      <w:bodyDiv w:val="1"/>
      <w:marLeft w:val="0"/>
      <w:marRight w:val="0"/>
      <w:marTop w:val="0"/>
      <w:marBottom w:val="0"/>
      <w:divBdr>
        <w:top w:val="none" w:sz="0" w:space="0" w:color="auto"/>
        <w:left w:val="none" w:sz="0" w:space="0" w:color="auto"/>
        <w:bottom w:val="none" w:sz="0" w:space="0" w:color="auto"/>
        <w:right w:val="none" w:sz="0" w:space="0" w:color="auto"/>
      </w:divBdr>
    </w:div>
    <w:div w:id="1728723691">
      <w:bodyDiv w:val="1"/>
      <w:marLeft w:val="0"/>
      <w:marRight w:val="0"/>
      <w:marTop w:val="0"/>
      <w:marBottom w:val="0"/>
      <w:divBdr>
        <w:top w:val="none" w:sz="0" w:space="0" w:color="auto"/>
        <w:left w:val="none" w:sz="0" w:space="0" w:color="auto"/>
        <w:bottom w:val="none" w:sz="0" w:space="0" w:color="auto"/>
        <w:right w:val="none" w:sz="0" w:space="0" w:color="auto"/>
      </w:divBdr>
    </w:div>
    <w:div w:id="1728871750">
      <w:bodyDiv w:val="1"/>
      <w:marLeft w:val="0"/>
      <w:marRight w:val="0"/>
      <w:marTop w:val="0"/>
      <w:marBottom w:val="0"/>
      <w:divBdr>
        <w:top w:val="none" w:sz="0" w:space="0" w:color="auto"/>
        <w:left w:val="none" w:sz="0" w:space="0" w:color="auto"/>
        <w:bottom w:val="none" w:sz="0" w:space="0" w:color="auto"/>
        <w:right w:val="none" w:sz="0" w:space="0" w:color="auto"/>
      </w:divBdr>
    </w:div>
    <w:div w:id="1729646409">
      <w:bodyDiv w:val="1"/>
      <w:marLeft w:val="0"/>
      <w:marRight w:val="0"/>
      <w:marTop w:val="0"/>
      <w:marBottom w:val="0"/>
      <w:divBdr>
        <w:top w:val="none" w:sz="0" w:space="0" w:color="auto"/>
        <w:left w:val="none" w:sz="0" w:space="0" w:color="auto"/>
        <w:bottom w:val="none" w:sz="0" w:space="0" w:color="auto"/>
        <w:right w:val="none" w:sz="0" w:space="0" w:color="auto"/>
      </w:divBdr>
    </w:div>
    <w:div w:id="1729841811">
      <w:bodyDiv w:val="1"/>
      <w:marLeft w:val="0"/>
      <w:marRight w:val="0"/>
      <w:marTop w:val="0"/>
      <w:marBottom w:val="0"/>
      <w:divBdr>
        <w:top w:val="none" w:sz="0" w:space="0" w:color="auto"/>
        <w:left w:val="none" w:sz="0" w:space="0" w:color="auto"/>
        <w:bottom w:val="none" w:sz="0" w:space="0" w:color="auto"/>
        <w:right w:val="none" w:sz="0" w:space="0" w:color="auto"/>
      </w:divBdr>
    </w:div>
    <w:div w:id="1730615241">
      <w:bodyDiv w:val="1"/>
      <w:marLeft w:val="0"/>
      <w:marRight w:val="0"/>
      <w:marTop w:val="0"/>
      <w:marBottom w:val="0"/>
      <w:divBdr>
        <w:top w:val="none" w:sz="0" w:space="0" w:color="auto"/>
        <w:left w:val="none" w:sz="0" w:space="0" w:color="auto"/>
        <w:bottom w:val="none" w:sz="0" w:space="0" w:color="auto"/>
        <w:right w:val="none" w:sz="0" w:space="0" w:color="auto"/>
      </w:divBdr>
    </w:div>
    <w:div w:id="1732340256">
      <w:bodyDiv w:val="1"/>
      <w:marLeft w:val="0"/>
      <w:marRight w:val="0"/>
      <w:marTop w:val="0"/>
      <w:marBottom w:val="0"/>
      <w:divBdr>
        <w:top w:val="none" w:sz="0" w:space="0" w:color="auto"/>
        <w:left w:val="none" w:sz="0" w:space="0" w:color="auto"/>
        <w:bottom w:val="none" w:sz="0" w:space="0" w:color="auto"/>
        <w:right w:val="none" w:sz="0" w:space="0" w:color="auto"/>
      </w:divBdr>
    </w:div>
    <w:div w:id="1732581061">
      <w:bodyDiv w:val="1"/>
      <w:marLeft w:val="0"/>
      <w:marRight w:val="0"/>
      <w:marTop w:val="0"/>
      <w:marBottom w:val="0"/>
      <w:divBdr>
        <w:top w:val="none" w:sz="0" w:space="0" w:color="auto"/>
        <w:left w:val="none" w:sz="0" w:space="0" w:color="auto"/>
        <w:bottom w:val="none" w:sz="0" w:space="0" w:color="auto"/>
        <w:right w:val="none" w:sz="0" w:space="0" w:color="auto"/>
      </w:divBdr>
    </w:div>
    <w:div w:id="1732850424">
      <w:bodyDiv w:val="1"/>
      <w:marLeft w:val="0"/>
      <w:marRight w:val="0"/>
      <w:marTop w:val="0"/>
      <w:marBottom w:val="0"/>
      <w:divBdr>
        <w:top w:val="none" w:sz="0" w:space="0" w:color="auto"/>
        <w:left w:val="none" w:sz="0" w:space="0" w:color="auto"/>
        <w:bottom w:val="none" w:sz="0" w:space="0" w:color="auto"/>
        <w:right w:val="none" w:sz="0" w:space="0" w:color="auto"/>
      </w:divBdr>
    </w:div>
    <w:div w:id="1733039187">
      <w:bodyDiv w:val="1"/>
      <w:marLeft w:val="0"/>
      <w:marRight w:val="0"/>
      <w:marTop w:val="0"/>
      <w:marBottom w:val="0"/>
      <w:divBdr>
        <w:top w:val="none" w:sz="0" w:space="0" w:color="auto"/>
        <w:left w:val="none" w:sz="0" w:space="0" w:color="auto"/>
        <w:bottom w:val="none" w:sz="0" w:space="0" w:color="auto"/>
        <w:right w:val="none" w:sz="0" w:space="0" w:color="auto"/>
      </w:divBdr>
    </w:div>
    <w:div w:id="1733190046">
      <w:bodyDiv w:val="1"/>
      <w:marLeft w:val="0"/>
      <w:marRight w:val="0"/>
      <w:marTop w:val="0"/>
      <w:marBottom w:val="0"/>
      <w:divBdr>
        <w:top w:val="none" w:sz="0" w:space="0" w:color="auto"/>
        <w:left w:val="none" w:sz="0" w:space="0" w:color="auto"/>
        <w:bottom w:val="none" w:sz="0" w:space="0" w:color="auto"/>
        <w:right w:val="none" w:sz="0" w:space="0" w:color="auto"/>
      </w:divBdr>
      <w:divsChild>
        <w:div w:id="1710378502">
          <w:marLeft w:val="0"/>
          <w:marRight w:val="0"/>
          <w:marTop w:val="0"/>
          <w:marBottom w:val="0"/>
          <w:divBdr>
            <w:top w:val="none" w:sz="0" w:space="0" w:color="auto"/>
            <w:left w:val="none" w:sz="0" w:space="0" w:color="auto"/>
            <w:bottom w:val="none" w:sz="0" w:space="0" w:color="auto"/>
            <w:right w:val="none" w:sz="0" w:space="0" w:color="auto"/>
          </w:divBdr>
          <w:divsChild>
            <w:div w:id="1622883548">
              <w:marLeft w:val="0"/>
              <w:marRight w:val="0"/>
              <w:marTop w:val="0"/>
              <w:marBottom w:val="0"/>
              <w:divBdr>
                <w:top w:val="none" w:sz="0" w:space="0" w:color="auto"/>
                <w:left w:val="none" w:sz="0" w:space="0" w:color="auto"/>
                <w:bottom w:val="none" w:sz="0" w:space="0" w:color="auto"/>
                <w:right w:val="none" w:sz="0" w:space="0" w:color="auto"/>
              </w:divBdr>
              <w:divsChild>
                <w:div w:id="1923175656">
                  <w:marLeft w:val="0"/>
                  <w:marRight w:val="0"/>
                  <w:marTop w:val="0"/>
                  <w:marBottom w:val="0"/>
                  <w:divBdr>
                    <w:top w:val="none" w:sz="0" w:space="0" w:color="auto"/>
                    <w:left w:val="none" w:sz="0" w:space="0" w:color="auto"/>
                    <w:bottom w:val="none" w:sz="0" w:space="0" w:color="auto"/>
                    <w:right w:val="none" w:sz="0" w:space="0" w:color="auto"/>
                  </w:divBdr>
                  <w:divsChild>
                    <w:div w:id="1143620128">
                      <w:marLeft w:val="0"/>
                      <w:marRight w:val="0"/>
                      <w:marTop w:val="0"/>
                      <w:marBottom w:val="0"/>
                      <w:divBdr>
                        <w:top w:val="none" w:sz="0" w:space="0" w:color="auto"/>
                        <w:left w:val="none" w:sz="0" w:space="0" w:color="auto"/>
                        <w:bottom w:val="none" w:sz="0" w:space="0" w:color="auto"/>
                        <w:right w:val="none" w:sz="0" w:space="0" w:color="auto"/>
                      </w:divBdr>
                      <w:divsChild>
                        <w:div w:id="804740955">
                          <w:marLeft w:val="0"/>
                          <w:marRight w:val="0"/>
                          <w:marTop w:val="45"/>
                          <w:marBottom w:val="0"/>
                          <w:divBdr>
                            <w:top w:val="none" w:sz="0" w:space="0" w:color="auto"/>
                            <w:left w:val="none" w:sz="0" w:space="0" w:color="auto"/>
                            <w:bottom w:val="none" w:sz="0" w:space="0" w:color="auto"/>
                            <w:right w:val="none" w:sz="0" w:space="0" w:color="auto"/>
                          </w:divBdr>
                          <w:divsChild>
                            <w:div w:id="950746224">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4042422">
      <w:bodyDiv w:val="1"/>
      <w:marLeft w:val="0"/>
      <w:marRight w:val="0"/>
      <w:marTop w:val="0"/>
      <w:marBottom w:val="0"/>
      <w:divBdr>
        <w:top w:val="none" w:sz="0" w:space="0" w:color="auto"/>
        <w:left w:val="none" w:sz="0" w:space="0" w:color="auto"/>
        <w:bottom w:val="none" w:sz="0" w:space="0" w:color="auto"/>
        <w:right w:val="none" w:sz="0" w:space="0" w:color="auto"/>
      </w:divBdr>
    </w:div>
    <w:div w:id="1734308326">
      <w:bodyDiv w:val="1"/>
      <w:marLeft w:val="0"/>
      <w:marRight w:val="0"/>
      <w:marTop w:val="0"/>
      <w:marBottom w:val="0"/>
      <w:divBdr>
        <w:top w:val="none" w:sz="0" w:space="0" w:color="auto"/>
        <w:left w:val="none" w:sz="0" w:space="0" w:color="auto"/>
        <w:bottom w:val="none" w:sz="0" w:space="0" w:color="auto"/>
        <w:right w:val="none" w:sz="0" w:space="0" w:color="auto"/>
      </w:divBdr>
    </w:div>
    <w:div w:id="1734308550">
      <w:bodyDiv w:val="1"/>
      <w:marLeft w:val="0"/>
      <w:marRight w:val="0"/>
      <w:marTop w:val="0"/>
      <w:marBottom w:val="0"/>
      <w:divBdr>
        <w:top w:val="none" w:sz="0" w:space="0" w:color="auto"/>
        <w:left w:val="none" w:sz="0" w:space="0" w:color="auto"/>
        <w:bottom w:val="none" w:sz="0" w:space="0" w:color="auto"/>
        <w:right w:val="none" w:sz="0" w:space="0" w:color="auto"/>
      </w:divBdr>
    </w:div>
    <w:div w:id="1734352260">
      <w:bodyDiv w:val="1"/>
      <w:marLeft w:val="0"/>
      <w:marRight w:val="0"/>
      <w:marTop w:val="0"/>
      <w:marBottom w:val="0"/>
      <w:divBdr>
        <w:top w:val="none" w:sz="0" w:space="0" w:color="auto"/>
        <w:left w:val="none" w:sz="0" w:space="0" w:color="auto"/>
        <w:bottom w:val="none" w:sz="0" w:space="0" w:color="auto"/>
        <w:right w:val="none" w:sz="0" w:space="0" w:color="auto"/>
      </w:divBdr>
    </w:div>
    <w:div w:id="1736200700">
      <w:bodyDiv w:val="1"/>
      <w:marLeft w:val="0"/>
      <w:marRight w:val="0"/>
      <w:marTop w:val="0"/>
      <w:marBottom w:val="0"/>
      <w:divBdr>
        <w:top w:val="none" w:sz="0" w:space="0" w:color="auto"/>
        <w:left w:val="none" w:sz="0" w:space="0" w:color="auto"/>
        <w:bottom w:val="none" w:sz="0" w:space="0" w:color="auto"/>
        <w:right w:val="none" w:sz="0" w:space="0" w:color="auto"/>
      </w:divBdr>
    </w:div>
    <w:div w:id="1736396407">
      <w:bodyDiv w:val="1"/>
      <w:marLeft w:val="0"/>
      <w:marRight w:val="0"/>
      <w:marTop w:val="0"/>
      <w:marBottom w:val="0"/>
      <w:divBdr>
        <w:top w:val="none" w:sz="0" w:space="0" w:color="auto"/>
        <w:left w:val="none" w:sz="0" w:space="0" w:color="auto"/>
        <w:bottom w:val="none" w:sz="0" w:space="0" w:color="auto"/>
        <w:right w:val="none" w:sz="0" w:space="0" w:color="auto"/>
      </w:divBdr>
      <w:divsChild>
        <w:div w:id="560017951">
          <w:marLeft w:val="0"/>
          <w:marRight w:val="0"/>
          <w:marTop w:val="0"/>
          <w:marBottom w:val="0"/>
          <w:divBdr>
            <w:top w:val="none" w:sz="0" w:space="0" w:color="auto"/>
            <w:left w:val="none" w:sz="0" w:space="0" w:color="auto"/>
            <w:bottom w:val="none" w:sz="0" w:space="0" w:color="auto"/>
            <w:right w:val="none" w:sz="0" w:space="0" w:color="auto"/>
          </w:divBdr>
          <w:divsChild>
            <w:div w:id="673000155">
              <w:marLeft w:val="0"/>
              <w:marRight w:val="0"/>
              <w:marTop w:val="0"/>
              <w:marBottom w:val="0"/>
              <w:divBdr>
                <w:top w:val="none" w:sz="0" w:space="0" w:color="auto"/>
                <w:left w:val="none" w:sz="0" w:space="0" w:color="auto"/>
                <w:bottom w:val="none" w:sz="0" w:space="0" w:color="auto"/>
                <w:right w:val="none" w:sz="0" w:space="0" w:color="auto"/>
              </w:divBdr>
              <w:divsChild>
                <w:div w:id="999189219">
                  <w:marLeft w:val="0"/>
                  <w:marRight w:val="0"/>
                  <w:marTop w:val="0"/>
                  <w:marBottom w:val="0"/>
                  <w:divBdr>
                    <w:top w:val="none" w:sz="0" w:space="0" w:color="auto"/>
                    <w:left w:val="none" w:sz="0" w:space="0" w:color="auto"/>
                    <w:bottom w:val="none" w:sz="0" w:space="0" w:color="auto"/>
                    <w:right w:val="none" w:sz="0" w:space="0" w:color="auto"/>
                  </w:divBdr>
                  <w:divsChild>
                    <w:div w:id="36857482">
                      <w:marLeft w:val="0"/>
                      <w:marRight w:val="0"/>
                      <w:marTop w:val="0"/>
                      <w:marBottom w:val="0"/>
                      <w:divBdr>
                        <w:top w:val="none" w:sz="0" w:space="0" w:color="auto"/>
                        <w:left w:val="none" w:sz="0" w:space="0" w:color="auto"/>
                        <w:bottom w:val="none" w:sz="0" w:space="0" w:color="auto"/>
                        <w:right w:val="none" w:sz="0" w:space="0" w:color="auto"/>
                      </w:divBdr>
                    </w:div>
                    <w:div w:id="149044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39084">
      <w:bodyDiv w:val="1"/>
      <w:marLeft w:val="0"/>
      <w:marRight w:val="0"/>
      <w:marTop w:val="0"/>
      <w:marBottom w:val="0"/>
      <w:divBdr>
        <w:top w:val="none" w:sz="0" w:space="0" w:color="auto"/>
        <w:left w:val="none" w:sz="0" w:space="0" w:color="auto"/>
        <w:bottom w:val="none" w:sz="0" w:space="0" w:color="auto"/>
        <w:right w:val="none" w:sz="0" w:space="0" w:color="auto"/>
      </w:divBdr>
    </w:div>
    <w:div w:id="1737240528">
      <w:bodyDiv w:val="1"/>
      <w:marLeft w:val="0"/>
      <w:marRight w:val="0"/>
      <w:marTop w:val="0"/>
      <w:marBottom w:val="0"/>
      <w:divBdr>
        <w:top w:val="none" w:sz="0" w:space="0" w:color="auto"/>
        <w:left w:val="none" w:sz="0" w:space="0" w:color="auto"/>
        <w:bottom w:val="none" w:sz="0" w:space="0" w:color="auto"/>
        <w:right w:val="none" w:sz="0" w:space="0" w:color="auto"/>
      </w:divBdr>
    </w:div>
    <w:div w:id="1737361776">
      <w:bodyDiv w:val="1"/>
      <w:marLeft w:val="0"/>
      <w:marRight w:val="0"/>
      <w:marTop w:val="0"/>
      <w:marBottom w:val="0"/>
      <w:divBdr>
        <w:top w:val="none" w:sz="0" w:space="0" w:color="auto"/>
        <w:left w:val="none" w:sz="0" w:space="0" w:color="auto"/>
        <w:bottom w:val="none" w:sz="0" w:space="0" w:color="auto"/>
        <w:right w:val="none" w:sz="0" w:space="0" w:color="auto"/>
      </w:divBdr>
    </w:div>
    <w:div w:id="1737703418">
      <w:bodyDiv w:val="1"/>
      <w:marLeft w:val="0"/>
      <w:marRight w:val="0"/>
      <w:marTop w:val="0"/>
      <w:marBottom w:val="0"/>
      <w:divBdr>
        <w:top w:val="none" w:sz="0" w:space="0" w:color="auto"/>
        <w:left w:val="none" w:sz="0" w:space="0" w:color="auto"/>
        <w:bottom w:val="none" w:sz="0" w:space="0" w:color="auto"/>
        <w:right w:val="none" w:sz="0" w:space="0" w:color="auto"/>
      </w:divBdr>
    </w:div>
    <w:div w:id="1738356590">
      <w:bodyDiv w:val="1"/>
      <w:marLeft w:val="0"/>
      <w:marRight w:val="0"/>
      <w:marTop w:val="0"/>
      <w:marBottom w:val="0"/>
      <w:divBdr>
        <w:top w:val="none" w:sz="0" w:space="0" w:color="auto"/>
        <w:left w:val="none" w:sz="0" w:space="0" w:color="auto"/>
        <w:bottom w:val="none" w:sz="0" w:space="0" w:color="auto"/>
        <w:right w:val="none" w:sz="0" w:space="0" w:color="auto"/>
      </w:divBdr>
    </w:div>
    <w:div w:id="1738623184">
      <w:bodyDiv w:val="1"/>
      <w:marLeft w:val="0"/>
      <w:marRight w:val="0"/>
      <w:marTop w:val="0"/>
      <w:marBottom w:val="0"/>
      <w:divBdr>
        <w:top w:val="none" w:sz="0" w:space="0" w:color="auto"/>
        <w:left w:val="none" w:sz="0" w:space="0" w:color="auto"/>
        <w:bottom w:val="none" w:sz="0" w:space="0" w:color="auto"/>
        <w:right w:val="none" w:sz="0" w:space="0" w:color="auto"/>
      </w:divBdr>
    </w:div>
    <w:div w:id="1739136226">
      <w:bodyDiv w:val="1"/>
      <w:marLeft w:val="0"/>
      <w:marRight w:val="0"/>
      <w:marTop w:val="0"/>
      <w:marBottom w:val="0"/>
      <w:divBdr>
        <w:top w:val="none" w:sz="0" w:space="0" w:color="auto"/>
        <w:left w:val="none" w:sz="0" w:space="0" w:color="auto"/>
        <w:bottom w:val="none" w:sz="0" w:space="0" w:color="auto"/>
        <w:right w:val="none" w:sz="0" w:space="0" w:color="auto"/>
      </w:divBdr>
    </w:div>
    <w:div w:id="1739326838">
      <w:bodyDiv w:val="1"/>
      <w:marLeft w:val="0"/>
      <w:marRight w:val="0"/>
      <w:marTop w:val="0"/>
      <w:marBottom w:val="0"/>
      <w:divBdr>
        <w:top w:val="none" w:sz="0" w:space="0" w:color="auto"/>
        <w:left w:val="none" w:sz="0" w:space="0" w:color="auto"/>
        <w:bottom w:val="none" w:sz="0" w:space="0" w:color="auto"/>
        <w:right w:val="none" w:sz="0" w:space="0" w:color="auto"/>
      </w:divBdr>
    </w:div>
    <w:div w:id="1739939916">
      <w:bodyDiv w:val="1"/>
      <w:marLeft w:val="0"/>
      <w:marRight w:val="0"/>
      <w:marTop w:val="0"/>
      <w:marBottom w:val="0"/>
      <w:divBdr>
        <w:top w:val="none" w:sz="0" w:space="0" w:color="auto"/>
        <w:left w:val="none" w:sz="0" w:space="0" w:color="auto"/>
        <w:bottom w:val="none" w:sz="0" w:space="0" w:color="auto"/>
        <w:right w:val="none" w:sz="0" w:space="0" w:color="auto"/>
      </w:divBdr>
    </w:div>
    <w:div w:id="1740008570">
      <w:bodyDiv w:val="1"/>
      <w:marLeft w:val="0"/>
      <w:marRight w:val="0"/>
      <w:marTop w:val="0"/>
      <w:marBottom w:val="0"/>
      <w:divBdr>
        <w:top w:val="none" w:sz="0" w:space="0" w:color="auto"/>
        <w:left w:val="none" w:sz="0" w:space="0" w:color="auto"/>
        <w:bottom w:val="none" w:sz="0" w:space="0" w:color="auto"/>
        <w:right w:val="none" w:sz="0" w:space="0" w:color="auto"/>
      </w:divBdr>
    </w:div>
    <w:div w:id="1740052473">
      <w:bodyDiv w:val="1"/>
      <w:marLeft w:val="0"/>
      <w:marRight w:val="0"/>
      <w:marTop w:val="0"/>
      <w:marBottom w:val="0"/>
      <w:divBdr>
        <w:top w:val="none" w:sz="0" w:space="0" w:color="auto"/>
        <w:left w:val="none" w:sz="0" w:space="0" w:color="auto"/>
        <w:bottom w:val="none" w:sz="0" w:space="0" w:color="auto"/>
        <w:right w:val="none" w:sz="0" w:space="0" w:color="auto"/>
      </w:divBdr>
    </w:div>
    <w:div w:id="1740323085">
      <w:bodyDiv w:val="1"/>
      <w:marLeft w:val="0"/>
      <w:marRight w:val="0"/>
      <w:marTop w:val="0"/>
      <w:marBottom w:val="0"/>
      <w:divBdr>
        <w:top w:val="none" w:sz="0" w:space="0" w:color="auto"/>
        <w:left w:val="none" w:sz="0" w:space="0" w:color="auto"/>
        <w:bottom w:val="none" w:sz="0" w:space="0" w:color="auto"/>
        <w:right w:val="none" w:sz="0" w:space="0" w:color="auto"/>
      </w:divBdr>
    </w:div>
    <w:div w:id="1740395980">
      <w:bodyDiv w:val="1"/>
      <w:marLeft w:val="0"/>
      <w:marRight w:val="0"/>
      <w:marTop w:val="0"/>
      <w:marBottom w:val="0"/>
      <w:divBdr>
        <w:top w:val="none" w:sz="0" w:space="0" w:color="auto"/>
        <w:left w:val="none" w:sz="0" w:space="0" w:color="auto"/>
        <w:bottom w:val="none" w:sz="0" w:space="0" w:color="auto"/>
        <w:right w:val="none" w:sz="0" w:space="0" w:color="auto"/>
      </w:divBdr>
    </w:div>
    <w:div w:id="1741364186">
      <w:bodyDiv w:val="1"/>
      <w:marLeft w:val="0"/>
      <w:marRight w:val="0"/>
      <w:marTop w:val="0"/>
      <w:marBottom w:val="0"/>
      <w:divBdr>
        <w:top w:val="none" w:sz="0" w:space="0" w:color="auto"/>
        <w:left w:val="none" w:sz="0" w:space="0" w:color="auto"/>
        <w:bottom w:val="none" w:sz="0" w:space="0" w:color="auto"/>
        <w:right w:val="none" w:sz="0" w:space="0" w:color="auto"/>
      </w:divBdr>
    </w:div>
    <w:div w:id="1742173257">
      <w:bodyDiv w:val="1"/>
      <w:marLeft w:val="0"/>
      <w:marRight w:val="0"/>
      <w:marTop w:val="0"/>
      <w:marBottom w:val="0"/>
      <w:divBdr>
        <w:top w:val="none" w:sz="0" w:space="0" w:color="auto"/>
        <w:left w:val="none" w:sz="0" w:space="0" w:color="auto"/>
        <w:bottom w:val="none" w:sz="0" w:space="0" w:color="auto"/>
        <w:right w:val="none" w:sz="0" w:space="0" w:color="auto"/>
      </w:divBdr>
    </w:div>
    <w:div w:id="1743405032">
      <w:bodyDiv w:val="1"/>
      <w:marLeft w:val="0"/>
      <w:marRight w:val="0"/>
      <w:marTop w:val="0"/>
      <w:marBottom w:val="0"/>
      <w:divBdr>
        <w:top w:val="none" w:sz="0" w:space="0" w:color="auto"/>
        <w:left w:val="none" w:sz="0" w:space="0" w:color="auto"/>
        <w:bottom w:val="none" w:sz="0" w:space="0" w:color="auto"/>
        <w:right w:val="none" w:sz="0" w:space="0" w:color="auto"/>
      </w:divBdr>
    </w:div>
    <w:div w:id="1743789781">
      <w:bodyDiv w:val="1"/>
      <w:marLeft w:val="0"/>
      <w:marRight w:val="0"/>
      <w:marTop w:val="0"/>
      <w:marBottom w:val="0"/>
      <w:divBdr>
        <w:top w:val="none" w:sz="0" w:space="0" w:color="auto"/>
        <w:left w:val="none" w:sz="0" w:space="0" w:color="auto"/>
        <w:bottom w:val="none" w:sz="0" w:space="0" w:color="auto"/>
        <w:right w:val="none" w:sz="0" w:space="0" w:color="auto"/>
      </w:divBdr>
    </w:div>
    <w:div w:id="1743870387">
      <w:bodyDiv w:val="1"/>
      <w:marLeft w:val="0"/>
      <w:marRight w:val="0"/>
      <w:marTop w:val="0"/>
      <w:marBottom w:val="0"/>
      <w:divBdr>
        <w:top w:val="none" w:sz="0" w:space="0" w:color="auto"/>
        <w:left w:val="none" w:sz="0" w:space="0" w:color="auto"/>
        <w:bottom w:val="none" w:sz="0" w:space="0" w:color="auto"/>
        <w:right w:val="none" w:sz="0" w:space="0" w:color="auto"/>
      </w:divBdr>
    </w:div>
    <w:div w:id="1744059052">
      <w:bodyDiv w:val="1"/>
      <w:marLeft w:val="0"/>
      <w:marRight w:val="0"/>
      <w:marTop w:val="0"/>
      <w:marBottom w:val="0"/>
      <w:divBdr>
        <w:top w:val="none" w:sz="0" w:space="0" w:color="auto"/>
        <w:left w:val="none" w:sz="0" w:space="0" w:color="auto"/>
        <w:bottom w:val="none" w:sz="0" w:space="0" w:color="auto"/>
        <w:right w:val="none" w:sz="0" w:space="0" w:color="auto"/>
      </w:divBdr>
    </w:div>
    <w:div w:id="1744452649">
      <w:bodyDiv w:val="1"/>
      <w:marLeft w:val="0"/>
      <w:marRight w:val="0"/>
      <w:marTop w:val="0"/>
      <w:marBottom w:val="0"/>
      <w:divBdr>
        <w:top w:val="none" w:sz="0" w:space="0" w:color="auto"/>
        <w:left w:val="none" w:sz="0" w:space="0" w:color="auto"/>
        <w:bottom w:val="none" w:sz="0" w:space="0" w:color="auto"/>
        <w:right w:val="none" w:sz="0" w:space="0" w:color="auto"/>
      </w:divBdr>
      <w:divsChild>
        <w:div w:id="1924876780">
          <w:marLeft w:val="0"/>
          <w:marRight w:val="0"/>
          <w:marTop w:val="0"/>
          <w:marBottom w:val="0"/>
          <w:divBdr>
            <w:top w:val="single" w:sz="6" w:space="20" w:color="EEEEEE"/>
            <w:left w:val="none" w:sz="0" w:space="0" w:color="auto"/>
            <w:bottom w:val="none" w:sz="0" w:space="20" w:color="auto"/>
            <w:right w:val="none" w:sz="0" w:space="31" w:color="auto"/>
          </w:divBdr>
          <w:divsChild>
            <w:div w:id="248196202">
              <w:marLeft w:val="0"/>
              <w:marRight w:val="0"/>
              <w:marTop w:val="0"/>
              <w:marBottom w:val="0"/>
              <w:divBdr>
                <w:top w:val="none" w:sz="0" w:space="0" w:color="auto"/>
                <w:left w:val="none" w:sz="0" w:space="0" w:color="auto"/>
                <w:bottom w:val="none" w:sz="0" w:space="0" w:color="auto"/>
                <w:right w:val="none" w:sz="0" w:space="0" w:color="auto"/>
              </w:divBdr>
            </w:div>
          </w:divsChild>
        </w:div>
        <w:div w:id="1168447235">
          <w:marLeft w:val="0"/>
          <w:marRight w:val="0"/>
          <w:marTop w:val="0"/>
          <w:marBottom w:val="0"/>
          <w:divBdr>
            <w:top w:val="none" w:sz="0" w:space="0" w:color="auto"/>
            <w:left w:val="none" w:sz="0" w:space="0" w:color="auto"/>
            <w:bottom w:val="none" w:sz="0" w:space="0" w:color="auto"/>
            <w:right w:val="none" w:sz="0" w:space="0" w:color="auto"/>
          </w:divBdr>
          <w:divsChild>
            <w:div w:id="19147292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44525620">
      <w:bodyDiv w:val="1"/>
      <w:marLeft w:val="0"/>
      <w:marRight w:val="0"/>
      <w:marTop w:val="0"/>
      <w:marBottom w:val="0"/>
      <w:divBdr>
        <w:top w:val="none" w:sz="0" w:space="0" w:color="auto"/>
        <w:left w:val="none" w:sz="0" w:space="0" w:color="auto"/>
        <w:bottom w:val="none" w:sz="0" w:space="0" w:color="auto"/>
        <w:right w:val="none" w:sz="0" w:space="0" w:color="auto"/>
      </w:divBdr>
    </w:div>
    <w:div w:id="1744640621">
      <w:bodyDiv w:val="1"/>
      <w:marLeft w:val="0"/>
      <w:marRight w:val="0"/>
      <w:marTop w:val="0"/>
      <w:marBottom w:val="0"/>
      <w:divBdr>
        <w:top w:val="none" w:sz="0" w:space="0" w:color="auto"/>
        <w:left w:val="none" w:sz="0" w:space="0" w:color="auto"/>
        <w:bottom w:val="none" w:sz="0" w:space="0" w:color="auto"/>
        <w:right w:val="none" w:sz="0" w:space="0" w:color="auto"/>
      </w:divBdr>
    </w:div>
    <w:div w:id="1744719260">
      <w:bodyDiv w:val="1"/>
      <w:marLeft w:val="0"/>
      <w:marRight w:val="0"/>
      <w:marTop w:val="0"/>
      <w:marBottom w:val="0"/>
      <w:divBdr>
        <w:top w:val="none" w:sz="0" w:space="0" w:color="auto"/>
        <w:left w:val="none" w:sz="0" w:space="0" w:color="auto"/>
        <w:bottom w:val="none" w:sz="0" w:space="0" w:color="auto"/>
        <w:right w:val="none" w:sz="0" w:space="0" w:color="auto"/>
      </w:divBdr>
    </w:div>
    <w:div w:id="1745450715">
      <w:bodyDiv w:val="1"/>
      <w:marLeft w:val="0"/>
      <w:marRight w:val="0"/>
      <w:marTop w:val="0"/>
      <w:marBottom w:val="0"/>
      <w:divBdr>
        <w:top w:val="none" w:sz="0" w:space="0" w:color="auto"/>
        <w:left w:val="none" w:sz="0" w:space="0" w:color="auto"/>
        <w:bottom w:val="none" w:sz="0" w:space="0" w:color="auto"/>
        <w:right w:val="none" w:sz="0" w:space="0" w:color="auto"/>
      </w:divBdr>
    </w:div>
    <w:div w:id="1745831751">
      <w:bodyDiv w:val="1"/>
      <w:marLeft w:val="0"/>
      <w:marRight w:val="0"/>
      <w:marTop w:val="0"/>
      <w:marBottom w:val="0"/>
      <w:divBdr>
        <w:top w:val="none" w:sz="0" w:space="0" w:color="auto"/>
        <w:left w:val="none" w:sz="0" w:space="0" w:color="auto"/>
        <w:bottom w:val="none" w:sz="0" w:space="0" w:color="auto"/>
        <w:right w:val="none" w:sz="0" w:space="0" w:color="auto"/>
      </w:divBdr>
    </w:div>
    <w:div w:id="1746148368">
      <w:bodyDiv w:val="1"/>
      <w:marLeft w:val="0"/>
      <w:marRight w:val="0"/>
      <w:marTop w:val="0"/>
      <w:marBottom w:val="0"/>
      <w:divBdr>
        <w:top w:val="none" w:sz="0" w:space="0" w:color="auto"/>
        <w:left w:val="none" w:sz="0" w:space="0" w:color="auto"/>
        <w:bottom w:val="none" w:sz="0" w:space="0" w:color="auto"/>
        <w:right w:val="none" w:sz="0" w:space="0" w:color="auto"/>
      </w:divBdr>
    </w:div>
    <w:div w:id="1746295060">
      <w:bodyDiv w:val="1"/>
      <w:marLeft w:val="0"/>
      <w:marRight w:val="0"/>
      <w:marTop w:val="0"/>
      <w:marBottom w:val="0"/>
      <w:divBdr>
        <w:top w:val="none" w:sz="0" w:space="0" w:color="auto"/>
        <w:left w:val="none" w:sz="0" w:space="0" w:color="auto"/>
        <w:bottom w:val="none" w:sz="0" w:space="0" w:color="auto"/>
        <w:right w:val="none" w:sz="0" w:space="0" w:color="auto"/>
      </w:divBdr>
    </w:div>
    <w:div w:id="1746876433">
      <w:bodyDiv w:val="1"/>
      <w:marLeft w:val="0"/>
      <w:marRight w:val="0"/>
      <w:marTop w:val="0"/>
      <w:marBottom w:val="0"/>
      <w:divBdr>
        <w:top w:val="none" w:sz="0" w:space="0" w:color="auto"/>
        <w:left w:val="none" w:sz="0" w:space="0" w:color="auto"/>
        <w:bottom w:val="none" w:sz="0" w:space="0" w:color="auto"/>
        <w:right w:val="none" w:sz="0" w:space="0" w:color="auto"/>
      </w:divBdr>
    </w:div>
    <w:div w:id="1747920796">
      <w:bodyDiv w:val="1"/>
      <w:marLeft w:val="0"/>
      <w:marRight w:val="0"/>
      <w:marTop w:val="0"/>
      <w:marBottom w:val="0"/>
      <w:divBdr>
        <w:top w:val="none" w:sz="0" w:space="0" w:color="auto"/>
        <w:left w:val="none" w:sz="0" w:space="0" w:color="auto"/>
        <w:bottom w:val="none" w:sz="0" w:space="0" w:color="auto"/>
        <w:right w:val="none" w:sz="0" w:space="0" w:color="auto"/>
      </w:divBdr>
    </w:div>
    <w:div w:id="1748067830">
      <w:bodyDiv w:val="1"/>
      <w:marLeft w:val="0"/>
      <w:marRight w:val="0"/>
      <w:marTop w:val="0"/>
      <w:marBottom w:val="0"/>
      <w:divBdr>
        <w:top w:val="none" w:sz="0" w:space="0" w:color="auto"/>
        <w:left w:val="none" w:sz="0" w:space="0" w:color="auto"/>
        <w:bottom w:val="none" w:sz="0" w:space="0" w:color="auto"/>
        <w:right w:val="none" w:sz="0" w:space="0" w:color="auto"/>
      </w:divBdr>
    </w:div>
    <w:div w:id="1748068712">
      <w:bodyDiv w:val="1"/>
      <w:marLeft w:val="0"/>
      <w:marRight w:val="0"/>
      <w:marTop w:val="0"/>
      <w:marBottom w:val="0"/>
      <w:divBdr>
        <w:top w:val="none" w:sz="0" w:space="0" w:color="auto"/>
        <w:left w:val="none" w:sz="0" w:space="0" w:color="auto"/>
        <w:bottom w:val="none" w:sz="0" w:space="0" w:color="auto"/>
        <w:right w:val="none" w:sz="0" w:space="0" w:color="auto"/>
      </w:divBdr>
    </w:div>
    <w:div w:id="1748072633">
      <w:bodyDiv w:val="1"/>
      <w:marLeft w:val="0"/>
      <w:marRight w:val="0"/>
      <w:marTop w:val="0"/>
      <w:marBottom w:val="0"/>
      <w:divBdr>
        <w:top w:val="none" w:sz="0" w:space="0" w:color="auto"/>
        <w:left w:val="none" w:sz="0" w:space="0" w:color="auto"/>
        <w:bottom w:val="none" w:sz="0" w:space="0" w:color="auto"/>
        <w:right w:val="none" w:sz="0" w:space="0" w:color="auto"/>
      </w:divBdr>
    </w:div>
    <w:div w:id="1748454167">
      <w:bodyDiv w:val="1"/>
      <w:marLeft w:val="0"/>
      <w:marRight w:val="0"/>
      <w:marTop w:val="0"/>
      <w:marBottom w:val="0"/>
      <w:divBdr>
        <w:top w:val="none" w:sz="0" w:space="0" w:color="auto"/>
        <w:left w:val="none" w:sz="0" w:space="0" w:color="auto"/>
        <w:bottom w:val="none" w:sz="0" w:space="0" w:color="auto"/>
        <w:right w:val="none" w:sz="0" w:space="0" w:color="auto"/>
      </w:divBdr>
    </w:div>
    <w:div w:id="1748455315">
      <w:bodyDiv w:val="1"/>
      <w:marLeft w:val="0"/>
      <w:marRight w:val="0"/>
      <w:marTop w:val="0"/>
      <w:marBottom w:val="0"/>
      <w:divBdr>
        <w:top w:val="none" w:sz="0" w:space="0" w:color="auto"/>
        <w:left w:val="none" w:sz="0" w:space="0" w:color="auto"/>
        <w:bottom w:val="none" w:sz="0" w:space="0" w:color="auto"/>
        <w:right w:val="none" w:sz="0" w:space="0" w:color="auto"/>
      </w:divBdr>
    </w:div>
    <w:div w:id="1749108502">
      <w:bodyDiv w:val="1"/>
      <w:marLeft w:val="0"/>
      <w:marRight w:val="0"/>
      <w:marTop w:val="0"/>
      <w:marBottom w:val="0"/>
      <w:divBdr>
        <w:top w:val="none" w:sz="0" w:space="0" w:color="auto"/>
        <w:left w:val="none" w:sz="0" w:space="0" w:color="auto"/>
        <w:bottom w:val="none" w:sz="0" w:space="0" w:color="auto"/>
        <w:right w:val="none" w:sz="0" w:space="0" w:color="auto"/>
      </w:divBdr>
    </w:div>
    <w:div w:id="1749502512">
      <w:bodyDiv w:val="1"/>
      <w:marLeft w:val="0"/>
      <w:marRight w:val="0"/>
      <w:marTop w:val="0"/>
      <w:marBottom w:val="0"/>
      <w:divBdr>
        <w:top w:val="none" w:sz="0" w:space="0" w:color="auto"/>
        <w:left w:val="none" w:sz="0" w:space="0" w:color="auto"/>
        <w:bottom w:val="none" w:sz="0" w:space="0" w:color="auto"/>
        <w:right w:val="none" w:sz="0" w:space="0" w:color="auto"/>
      </w:divBdr>
    </w:div>
    <w:div w:id="1749618675">
      <w:bodyDiv w:val="1"/>
      <w:marLeft w:val="0"/>
      <w:marRight w:val="0"/>
      <w:marTop w:val="0"/>
      <w:marBottom w:val="0"/>
      <w:divBdr>
        <w:top w:val="none" w:sz="0" w:space="0" w:color="auto"/>
        <w:left w:val="none" w:sz="0" w:space="0" w:color="auto"/>
        <w:bottom w:val="none" w:sz="0" w:space="0" w:color="auto"/>
        <w:right w:val="none" w:sz="0" w:space="0" w:color="auto"/>
      </w:divBdr>
    </w:div>
    <w:div w:id="1749690756">
      <w:bodyDiv w:val="1"/>
      <w:marLeft w:val="0"/>
      <w:marRight w:val="0"/>
      <w:marTop w:val="0"/>
      <w:marBottom w:val="0"/>
      <w:divBdr>
        <w:top w:val="none" w:sz="0" w:space="0" w:color="auto"/>
        <w:left w:val="none" w:sz="0" w:space="0" w:color="auto"/>
        <w:bottom w:val="none" w:sz="0" w:space="0" w:color="auto"/>
        <w:right w:val="none" w:sz="0" w:space="0" w:color="auto"/>
      </w:divBdr>
    </w:div>
    <w:div w:id="1750270519">
      <w:bodyDiv w:val="1"/>
      <w:marLeft w:val="0"/>
      <w:marRight w:val="0"/>
      <w:marTop w:val="0"/>
      <w:marBottom w:val="0"/>
      <w:divBdr>
        <w:top w:val="none" w:sz="0" w:space="0" w:color="auto"/>
        <w:left w:val="none" w:sz="0" w:space="0" w:color="auto"/>
        <w:bottom w:val="none" w:sz="0" w:space="0" w:color="auto"/>
        <w:right w:val="none" w:sz="0" w:space="0" w:color="auto"/>
      </w:divBdr>
    </w:div>
    <w:div w:id="1750536908">
      <w:bodyDiv w:val="1"/>
      <w:marLeft w:val="0"/>
      <w:marRight w:val="0"/>
      <w:marTop w:val="0"/>
      <w:marBottom w:val="0"/>
      <w:divBdr>
        <w:top w:val="none" w:sz="0" w:space="0" w:color="auto"/>
        <w:left w:val="none" w:sz="0" w:space="0" w:color="auto"/>
        <w:bottom w:val="none" w:sz="0" w:space="0" w:color="auto"/>
        <w:right w:val="none" w:sz="0" w:space="0" w:color="auto"/>
      </w:divBdr>
    </w:div>
    <w:div w:id="1750614804">
      <w:bodyDiv w:val="1"/>
      <w:marLeft w:val="0"/>
      <w:marRight w:val="0"/>
      <w:marTop w:val="0"/>
      <w:marBottom w:val="0"/>
      <w:divBdr>
        <w:top w:val="none" w:sz="0" w:space="0" w:color="auto"/>
        <w:left w:val="none" w:sz="0" w:space="0" w:color="auto"/>
        <w:bottom w:val="none" w:sz="0" w:space="0" w:color="auto"/>
        <w:right w:val="none" w:sz="0" w:space="0" w:color="auto"/>
      </w:divBdr>
    </w:div>
    <w:div w:id="1751006196">
      <w:bodyDiv w:val="1"/>
      <w:marLeft w:val="0"/>
      <w:marRight w:val="0"/>
      <w:marTop w:val="0"/>
      <w:marBottom w:val="0"/>
      <w:divBdr>
        <w:top w:val="none" w:sz="0" w:space="0" w:color="auto"/>
        <w:left w:val="none" w:sz="0" w:space="0" w:color="auto"/>
        <w:bottom w:val="none" w:sz="0" w:space="0" w:color="auto"/>
        <w:right w:val="none" w:sz="0" w:space="0" w:color="auto"/>
      </w:divBdr>
    </w:div>
    <w:div w:id="1751148429">
      <w:bodyDiv w:val="1"/>
      <w:marLeft w:val="0"/>
      <w:marRight w:val="0"/>
      <w:marTop w:val="0"/>
      <w:marBottom w:val="0"/>
      <w:divBdr>
        <w:top w:val="none" w:sz="0" w:space="0" w:color="auto"/>
        <w:left w:val="none" w:sz="0" w:space="0" w:color="auto"/>
        <w:bottom w:val="none" w:sz="0" w:space="0" w:color="auto"/>
        <w:right w:val="none" w:sz="0" w:space="0" w:color="auto"/>
      </w:divBdr>
      <w:divsChild>
        <w:div w:id="549731915">
          <w:blockQuote w:val="1"/>
          <w:marLeft w:val="0"/>
          <w:marRight w:val="0"/>
          <w:marTop w:val="0"/>
          <w:marBottom w:val="300"/>
          <w:divBdr>
            <w:top w:val="none" w:sz="0" w:space="0" w:color="auto"/>
            <w:left w:val="none" w:sz="0" w:space="0" w:color="auto"/>
            <w:bottom w:val="none" w:sz="0" w:space="0" w:color="auto"/>
            <w:right w:val="none" w:sz="0" w:space="0" w:color="auto"/>
          </w:divBdr>
        </w:div>
        <w:div w:id="199999433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751190525">
      <w:bodyDiv w:val="1"/>
      <w:marLeft w:val="0"/>
      <w:marRight w:val="0"/>
      <w:marTop w:val="0"/>
      <w:marBottom w:val="0"/>
      <w:divBdr>
        <w:top w:val="none" w:sz="0" w:space="0" w:color="auto"/>
        <w:left w:val="none" w:sz="0" w:space="0" w:color="auto"/>
        <w:bottom w:val="none" w:sz="0" w:space="0" w:color="auto"/>
        <w:right w:val="none" w:sz="0" w:space="0" w:color="auto"/>
      </w:divBdr>
    </w:div>
    <w:div w:id="1751609987">
      <w:bodyDiv w:val="1"/>
      <w:marLeft w:val="0"/>
      <w:marRight w:val="0"/>
      <w:marTop w:val="0"/>
      <w:marBottom w:val="0"/>
      <w:divBdr>
        <w:top w:val="none" w:sz="0" w:space="0" w:color="auto"/>
        <w:left w:val="none" w:sz="0" w:space="0" w:color="auto"/>
        <w:bottom w:val="none" w:sz="0" w:space="0" w:color="auto"/>
        <w:right w:val="none" w:sz="0" w:space="0" w:color="auto"/>
      </w:divBdr>
    </w:div>
    <w:div w:id="1752854172">
      <w:bodyDiv w:val="1"/>
      <w:marLeft w:val="0"/>
      <w:marRight w:val="0"/>
      <w:marTop w:val="0"/>
      <w:marBottom w:val="0"/>
      <w:divBdr>
        <w:top w:val="none" w:sz="0" w:space="0" w:color="auto"/>
        <w:left w:val="none" w:sz="0" w:space="0" w:color="auto"/>
        <w:bottom w:val="none" w:sz="0" w:space="0" w:color="auto"/>
        <w:right w:val="none" w:sz="0" w:space="0" w:color="auto"/>
      </w:divBdr>
    </w:div>
    <w:div w:id="1753232806">
      <w:bodyDiv w:val="1"/>
      <w:marLeft w:val="0"/>
      <w:marRight w:val="0"/>
      <w:marTop w:val="0"/>
      <w:marBottom w:val="0"/>
      <w:divBdr>
        <w:top w:val="none" w:sz="0" w:space="0" w:color="auto"/>
        <w:left w:val="none" w:sz="0" w:space="0" w:color="auto"/>
        <w:bottom w:val="none" w:sz="0" w:space="0" w:color="auto"/>
        <w:right w:val="none" w:sz="0" w:space="0" w:color="auto"/>
      </w:divBdr>
    </w:div>
    <w:div w:id="1753814127">
      <w:bodyDiv w:val="1"/>
      <w:marLeft w:val="0"/>
      <w:marRight w:val="0"/>
      <w:marTop w:val="0"/>
      <w:marBottom w:val="0"/>
      <w:divBdr>
        <w:top w:val="none" w:sz="0" w:space="0" w:color="auto"/>
        <w:left w:val="none" w:sz="0" w:space="0" w:color="auto"/>
        <w:bottom w:val="none" w:sz="0" w:space="0" w:color="auto"/>
        <w:right w:val="none" w:sz="0" w:space="0" w:color="auto"/>
      </w:divBdr>
    </w:div>
    <w:div w:id="1753966251">
      <w:bodyDiv w:val="1"/>
      <w:marLeft w:val="0"/>
      <w:marRight w:val="0"/>
      <w:marTop w:val="0"/>
      <w:marBottom w:val="0"/>
      <w:divBdr>
        <w:top w:val="none" w:sz="0" w:space="0" w:color="auto"/>
        <w:left w:val="none" w:sz="0" w:space="0" w:color="auto"/>
        <w:bottom w:val="none" w:sz="0" w:space="0" w:color="auto"/>
        <w:right w:val="none" w:sz="0" w:space="0" w:color="auto"/>
      </w:divBdr>
    </w:div>
    <w:div w:id="1754430184">
      <w:bodyDiv w:val="1"/>
      <w:marLeft w:val="0"/>
      <w:marRight w:val="0"/>
      <w:marTop w:val="0"/>
      <w:marBottom w:val="0"/>
      <w:divBdr>
        <w:top w:val="none" w:sz="0" w:space="0" w:color="auto"/>
        <w:left w:val="none" w:sz="0" w:space="0" w:color="auto"/>
        <w:bottom w:val="none" w:sz="0" w:space="0" w:color="auto"/>
        <w:right w:val="none" w:sz="0" w:space="0" w:color="auto"/>
      </w:divBdr>
    </w:div>
    <w:div w:id="1754935239">
      <w:bodyDiv w:val="1"/>
      <w:marLeft w:val="0"/>
      <w:marRight w:val="0"/>
      <w:marTop w:val="0"/>
      <w:marBottom w:val="0"/>
      <w:divBdr>
        <w:top w:val="none" w:sz="0" w:space="0" w:color="auto"/>
        <w:left w:val="none" w:sz="0" w:space="0" w:color="auto"/>
        <w:bottom w:val="none" w:sz="0" w:space="0" w:color="auto"/>
        <w:right w:val="none" w:sz="0" w:space="0" w:color="auto"/>
      </w:divBdr>
    </w:div>
    <w:div w:id="1755122615">
      <w:bodyDiv w:val="1"/>
      <w:marLeft w:val="0"/>
      <w:marRight w:val="0"/>
      <w:marTop w:val="0"/>
      <w:marBottom w:val="0"/>
      <w:divBdr>
        <w:top w:val="none" w:sz="0" w:space="0" w:color="auto"/>
        <w:left w:val="none" w:sz="0" w:space="0" w:color="auto"/>
        <w:bottom w:val="none" w:sz="0" w:space="0" w:color="auto"/>
        <w:right w:val="none" w:sz="0" w:space="0" w:color="auto"/>
      </w:divBdr>
      <w:divsChild>
        <w:div w:id="937563190">
          <w:marLeft w:val="0"/>
          <w:marRight w:val="0"/>
          <w:marTop w:val="0"/>
          <w:marBottom w:val="0"/>
          <w:divBdr>
            <w:top w:val="none" w:sz="0" w:space="0" w:color="auto"/>
            <w:left w:val="none" w:sz="0" w:space="0" w:color="auto"/>
            <w:bottom w:val="none" w:sz="0" w:space="0" w:color="auto"/>
            <w:right w:val="none" w:sz="0" w:space="0" w:color="auto"/>
          </w:divBdr>
          <w:divsChild>
            <w:div w:id="1371496923">
              <w:marLeft w:val="0"/>
              <w:marRight w:val="0"/>
              <w:marTop w:val="0"/>
              <w:marBottom w:val="0"/>
              <w:divBdr>
                <w:top w:val="none" w:sz="0" w:space="0" w:color="auto"/>
                <w:left w:val="none" w:sz="0" w:space="0" w:color="auto"/>
                <w:bottom w:val="none" w:sz="0" w:space="0" w:color="auto"/>
                <w:right w:val="none" w:sz="0" w:space="0" w:color="auto"/>
              </w:divBdr>
              <w:divsChild>
                <w:div w:id="2136563524">
                  <w:marLeft w:val="0"/>
                  <w:marRight w:val="0"/>
                  <w:marTop w:val="0"/>
                  <w:marBottom w:val="0"/>
                  <w:divBdr>
                    <w:top w:val="none" w:sz="0" w:space="0" w:color="auto"/>
                    <w:left w:val="none" w:sz="0" w:space="0" w:color="auto"/>
                    <w:bottom w:val="none" w:sz="0" w:space="0" w:color="auto"/>
                    <w:right w:val="none" w:sz="0" w:space="0" w:color="auto"/>
                  </w:divBdr>
                  <w:divsChild>
                    <w:div w:id="2108579730">
                      <w:marLeft w:val="0"/>
                      <w:marRight w:val="0"/>
                      <w:marTop w:val="0"/>
                      <w:marBottom w:val="0"/>
                      <w:divBdr>
                        <w:top w:val="none" w:sz="0" w:space="0" w:color="auto"/>
                        <w:left w:val="none" w:sz="0" w:space="0" w:color="auto"/>
                        <w:bottom w:val="none" w:sz="0" w:space="0" w:color="auto"/>
                        <w:right w:val="none" w:sz="0" w:space="0" w:color="auto"/>
                      </w:divBdr>
                      <w:divsChild>
                        <w:div w:id="1600093256">
                          <w:marLeft w:val="0"/>
                          <w:marRight w:val="0"/>
                          <w:marTop w:val="315"/>
                          <w:marBottom w:val="0"/>
                          <w:divBdr>
                            <w:top w:val="none" w:sz="0" w:space="0" w:color="auto"/>
                            <w:left w:val="none" w:sz="0" w:space="0" w:color="auto"/>
                            <w:bottom w:val="none" w:sz="0" w:space="0" w:color="auto"/>
                            <w:right w:val="none" w:sz="0" w:space="0" w:color="auto"/>
                          </w:divBdr>
                          <w:divsChild>
                            <w:div w:id="2006979731">
                              <w:marLeft w:val="0"/>
                              <w:marRight w:val="0"/>
                              <w:marTop w:val="0"/>
                              <w:marBottom w:val="0"/>
                              <w:divBdr>
                                <w:top w:val="none" w:sz="0" w:space="0" w:color="auto"/>
                                <w:left w:val="none" w:sz="0" w:space="0" w:color="auto"/>
                                <w:bottom w:val="none" w:sz="0" w:space="0" w:color="auto"/>
                                <w:right w:val="none" w:sz="0" w:space="0" w:color="auto"/>
                              </w:divBdr>
                              <w:divsChild>
                                <w:div w:id="2058895261">
                                  <w:marLeft w:val="0"/>
                                  <w:marRight w:val="79"/>
                                  <w:marTop w:val="0"/>
                                  <w:marBottom w:val="0"/>
                                  <w:divBdr>
                                    <w:top w:val="none" w:sz="0" w:space="0" w:color="auto"/>
                                    <w:left w:val="none" w:sz="0" w:space="0" w:color="auto"/>
                                    <w:bottom w:val="none" w:sz="0" w:space="0" w:color="auto"/>
                                    <w:right w:val="none" w:sz="0" w:space="0" w:color="auto"/>
                                  </w:divBdr>
                                  <w:divsChild>
                                    <w:div w:id="1644195864">
                                      <w:marLeft w:val="0"/>
                                      <w:marRight w:val="0"/>
                                      <w:marTop w:val="0"/>
                                      <w:marBottom w:val="0"/>
                                      <w:divBdr>
                                        <w:top w:val="none" w:sz="0" w:space="0" w:color="auto"/>
                                        <w:left w:val="none" w:sz="0" w:space="0" w:color="auto"/>
                                        <w:bottom w:val="none" w:sz="0" w:space="0" w:color="auto"/>
                                        <w:right w:val="none" w:sz="0" w:space="0" w:color="auto"/>
                                      </w:divBdr>
                                      <w:divsChild>
                                        <w:div w:id="617033777">
                                          <w:marLeft w:val="0"/>
                                          <w:marRight w:val="-370"/>
                                          <w:marTop w:val="0"/>
                                          <w:marBottom w:val="0"/>
                                          <w:divBdr>
                                            <w:top w:val="none" w:sz="0" w:space="0" w:color="auto"/>
                                            <w:left w:val="none" w:sz="0" w:space="0" w:color="auto"/>
                                            <w:bottom w:val="none" w:sz="0" w:space="0" w:color="auto"/>
                                            <w:right w:val="none" w:sz="0" w:space="0" w:color="auto"/>
                                          </w:divBdr>
                                          <w:divsChild>
                                            <w:div w:id="1064530442">
                                              <w:marLeft w:val="0"/>
                                              <w:marRight w:val="72"/>
                                              <w:marTop w:val="0"/>
                                              <w:marBottom w:val="0"/>
                                              <w:divBdr>
                                                <w:top w:val="none" w:sz="0" w:space="0" w:color="auto"/>
                                                <w:left w:val="none" w:sz="0" w:space="0" w:color="auto"/>
                                                <w:bottom w:val="none" w:sz="0" w:space="0" w:color="auto"/>
                                                <w:right w:val="none" w:sz="0" w:space="0" w:color="auto"/>
                                              </w:divBdr>
                                              <w:divsChild>
                                                <w:div w:id="436754820">
                                                  <w:marLeft w:val="0"/>
                                                  <w:marRight w:val="0"/>
                                                  <w:marTop w:val="0"/>
                                                  <w:marBottom w:val="0"/>
                                                  <w:divBdr>
                                                    <w:top w:val="none" w:sz="0" w:space="0" w:color="auto"/>
                                                    <w:left w:val="none" w:sz="0" w:space="0" w:color="auto"/>
                                                    <w:bottom w:val="none" w:sz="0" w:space="0" w:color="auto"/>
                                                    <w:right w:val="none" w:sz="0" w:space="0" w:color="auto"/>
                                                  </w:divBdr>
                                                  <w:divsChild>
                                                    <w:div w:id="1615868692">
                                                      <w:marLeft w:val="0"/>
                                                      <w:marRight w:val="-245"/>
                                                      <w:marTop w:val="0"/>
                                                      <w:marBottom w:val="0"/>
                                                      <w:divBdr>
                                                        <w:top w:val="none" w:sz="0" w:space="0" w:color="auto"/>
                                                        <w:left w:val="none" w:sz="0" w:space="0" w:color="auto"/>
                                                        <w:bottom w:val="none" w:sz="0" w:space="0" w:color="auto"/>
                                                        <w:right w:val="none" w:sz="0" w:space="0" w:color="auto"/>
                                                      </w:divBdr>
                                                      <w:divsChild>
                                                        <w:div w:id="2037005195">
                                                          <w:marLeft w:val="0"/>
                                                          <w:marRight w:val="0"/>
                                                          <w:marTop w:val="0"/>
                                                          <w:marBottom w:val="270"/>
                                                          <w:divBdr>
                                                            <w:top w:val="none" w:sz="0" w:space="0" w:color="auto"/>
                                                            <w:left w:val="none" w:sz="0" w:space="0" w:color="auto"/>
                                                            <w:bottom w:val="none" w:sz="0" w:space="0" w:color="auto"/>
                                                            <w:right w:val="none" w:sz="0" w:space="0" w:color="auto"/>
                                                          </w:divBdr>
                                                          <w:divsChild>
                                                            <w:div w:id="171469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5587249">
      <w:bodyDiv w:val="1"/>
      <w:marLeft w:val="0"/>
      <w:marRight w:val="0"/>
      <w:marTop w:val="0"/>
      <w:marBottom w:val="0"/>
      <w:divBdr>
        <w:top w:val="none" w:sz="0" w:space="0" w:color="auto"/>
        <w:left w:val="none" w:sz="0" w:space="0" w:color="auto"/>
        <w:bottom w:val="none" w:sz="0" w:space="0" w:color="auto"/>
        <w:right w:val="none" w:sz="0" w:space="0" w:color="auto"/>
      </w:divBdr>
    </w:div>
    <w:div w:id="1756170004">
      <w:bodyDiv w:val="1"/>
      <w:marLeft w:val="0"/>
      <w:marRight w:val="0"/>
      <w:marTop w:val="0"/>
      <w:marBottom w:val="0"/>
      <w:divBdr>
        <w:top w:val="none" w:sz="0" w:space="0" w:color="auto"/>
        <w:left w:val="none" w:sz="0" w:space="0" w:color="auto"/>
        <w:bottom w:val="none" w:sz="0" w:space="0" w:color="auto"/>
        <w:right w:val="none" w:sz="0" w:space="0" w:color="auto"/>
      </w:divBdr>
    </w:div>
    <w:div w:id="1756853978">
      <w:bodyDiv w:val="1"/>
      <w:marLeft w:val="0"/>
      <w:marRight w:val="0"/>
      <w:marTop w:val="0"/>
      <w:marBottom w:val="0"/>
      <w:divBdr>
        <w:top w:val="none" w:sz="0" w:space="0" w:color="auto"/>
        <w:left w:val="none" w:sz="0" w:space="0" w:color="auto"/>
        <w:bottom w:val="none" w:sz="0" w:space="0" w:color="auto"/>
        <w:right w:val="none" w:sz="0" w:space="0" w:color="auto"/>
      </w:divBdr>
    </w:div>
    <w:div w:id="1756856211">
      <w:bodyDiv w:val="1"/>
      <w:marLeft w:val="0"/>
      <w:marRight w:val="0"/>
      <w:marTop w:val="0"/>
      <w:marBottom w:val="0"/>
      <w:divBdr>
        <w:top w:val="none" w:sz="0" w:space="0" w:color="auto"/>
        <w:left w:val="none" w:sz="0" w:space="0" w:color="auto"/>
        <w:bottom w:val="none" w:sz="0" w:space="0" w:color="auto"/>
        <w:right w:val="none" w:sz="0" w:space="0" w:color="auto"/>
      </w:divBdr>
    </w:div>
    <w:div w:id="1758093588">
      <w:bodyDiv w:val="1"/>
      <w:marLeft w:val="0"/>
      <w:marRight w:val="0"/>
      <w:marTop w:val="0"/>
      <w:marBottom w:val="0"/>
      <w:divBdr>
        <w:top w:val="none" w:sz="0" w:space="0" w:color="auto"/>
        <w:left w:val="none" w:sz="0" w:space="0" w:color="auto"/>
        <w:bottom w:val="none" w:sz="0" w:space="0" w:color="auto"/>
        <w:right w:val="none" w:sz="0" w:space="0" w:color="auto"/>
      </w:divBdr>
    </w:div>
    <w:div w:id="1759252856">
      <w:bodyDiv w:val="1"/>
      <w:marLeft w:val="0"/>
      <w:marRight w:val="0"/>
      <w:marTop w:val="0"/>
      <w:marBottom w:val="0"/>
      <w:divBdr>
        <w:top w:val="none" w:sz="0" w:space="0" w:color="auto"/>
        <w:left w:val="none" w:sz="0" w:space="0" w:color="auto"/>
        <w:bottom w:val="none" w:sz="0" w:space="0" w:color="auto"/>
        <w:right w:val="none" w:sz="0" w:space="0" w:color="auto"/>
      </w:divBdr>
    </w:div>
    <w:div w:id="1759598364">
      <w:bodyDiv w:val="1"/>
      <w:marLeft w:val="0"/>
      <w:marRight w:val="0"/>
      <w:marTop w:val="0"/>
      <w:marBottom w:val="0"/>
      <w:divBdr>
        <w:top w:val="none" w:sz="0" w:space="0" w:color="auto"/>
        <w:left w:val="none" w:sz="0" w:space="0" w:color="auto"/>
        <w:bottom w:val="none" w:sz="0" w:space="0" w:color="auto"/>
        <w:right w:val="none" w:sz="0" w:space="0" w:color="auto"/>
      </w:divBdr>
    </w:div>
    <w:div w:id="1759667579">
      <w:bodyDiv w:val="1"/>
      <w:marLeft w:val="0"/>
      <w:marRight w:val="0"/>
      <w:marTop w:val="0"/>
      <w:marBottom w:val="0"/>
      <w:divBdr>
        <w:top w:val="none" w:sz="0" w:space="0" w:color="auto"/>
        <w:left w:val="none" w:sz="0" w:space="0" w:color="auto"/>
        <w:bottom w:val="none" w:sz="0" w:space="0" w:color="auto"/>
        <w:right w:val="none" w:sz="0" w:space="0" w:color="auto"/>
      </w:divBdr>
    </w:div>
    <w:div w:id="1760131378">
      <w:bodyDiv w:val="1"/>
      <w:marLeft w:val="0"/>
      <w:marRight w:val="0"/>
      <w:marTop w:val="0"/>
      <w:marBottom w:val="0"/>
      <w:divBdr>
        <w:top w:val="none" w:sz="0" w:space="0" w:color="auto"/>
        <w:left w:val="none" w:sz="0" w:space="0" w:color="auto"/>
        <w:bottom w:val="none" w:sz="0" w:space="0" w:color="auto"/>
        <w:right w:val="none" w:sz="0" w:space="0" w:color="auto"/>
      </w:divBdr>
    </w:div>
    <w:div w:id="1760176286">
      <w:bodyDiv w:val="1"/>
      <w:marLeft w:val="0"/>
      <w:marRight w:val="0"/>
      <w:marTop w:val="0"/>
      <w:marBottom w:val="0"/>
      <w:divBdr>
        <w:top w:val="none" w:sz="0" w:space="0" w:color="auto"/>
        <w:left w:val="none" w:sz="0" w:space="0" w:color="auto"/>
        <w:bottom w:val="none" w:sz="0" w:space="0" w:color="auto"/>
        <w:right w:val="none" w:sz="0" w:space="0" w:color="auto"/>
      </w:divBdr>
      <w:divsChild>
        <w:div w:id="495733888">
          <w:marLeft w:val="0"/>
          <w:marRight w:val="0"/>
          <w:marTop w:val="0"/>
          <w:marBottom w:val="0"/>
          <w:divBdr>
            <w:top w:val="none" w:sz="0" w:space="0" w:color="auto"/>
            <w:left w:val="none" w:sz="0" w:space="0" w:color="auto"/>
            <w:bottom w:val="none" w:sz="0" w:space="0" w:color="auto"/>
            <w:right w:val="none" w:sz="0" w:space="0" w:color="auto"/>
          </w:divBdr>
          <w:divsChild>
            <w:div w:id="1285190715">
              <w:marLeft w:val="0"/>
              <w:marRight w:val="0"/>
              <w:marTop w:val="0"/>
              <w:marBottom w:val="0"/>
              <w:divBdr>
                <w:top w:val="none" w:sz="0" w:space="0" w:color="auto"/>
                <w:left w:val="none" w:sz="0" w:space="0" w:color="auto"/>
                <w:bottom w:val="none" w:sz="0" w:space="0" w:color="auto"/>
                <w:right w:val="none" w:sz="0" w:space="0" w:color="auto"/>
              </w:divBdr>
              <w:divsChild>
                <w:div w:id="728383765">
                  <w:marLeft w:val="0"/>
                  <w:marRight w:val="0"/>
                  <w:marTop w:val="0"/>
                  <w:marBottom w:val="0"/>
                  <w:divBdr>
                    <w:top w:val="none" w:sz="0" w:space="0" w:color="auto"/>
                    <w:left w:val="none" w:sz="0" w:space="0" w:color="auto"/>
                    <w:bottom w:val="none" w:sz="0" w:space="0" w:color="auto"/>
                    <w:right w:val="none" w:sz="0" w:space="0" w:color="auto"/>
                  </w:divBdr>
                  <w:divsChild>
                    <w:div w:id="1641225412">
                      <w:marLeft w:val="0"/>
                      <w:marRight w:val="0"/>
                      <w:marTop w:val="0"/>
                      <w:marBottom w:val="0"/>
                      <w:divBdr>
                        <w:top w:val="none" w:sz="0" w:space="0" w:color="auto"/>
                        <w:left w:val="none" w:sz="0" w:space="0" w:color="auto"/>
                        <w:bottom w:val="none" w:sz="0" w:space="0" w:color="auto"/>
                        <w:right w:val="none" w:sz="0" w:space="0" w:color="auto"/>
                      </w:divBdr>
                      <w:divsChild>
                        <w:div w:id="522715502">
                          <w:marLeft w:val="0"/>
                          <w:marRight w:val="0"/>
                          <w:marTop w:val="45"/>
                          <w:marBottom w:val="0"/>
                          <w:divBdr>
                            <w:top w:val="none" w:sz="0" w:space="0" w:color="auto"/>
                            <w:left w:val="none" w:sz="0" w:space="0" w:color="auto"/>
                            <w:bottom w:val="none" w:sz="0" w:space="0" w:color="auto"/>
                            <w:right w:val="none" w:sz="0" w:space="0" w:color="auto"/>
                          </w:divBdr>
                          <w:divsChild>
                            <w:div w:id="155072436">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0251870">
      <w:bodyDiv w:val="1"/>
      <w:marLeft w:val="0"/>
      <w:marRight w:val="0"/>
      <w:marTop w:val="0"/>
      <w:marBottom w:val="0"/>
      <w:divBdr>
        <w:top w:val="none" w:sz="0" w:space="0" w:color="auto"/>
        <w:left w:val="none" w:sz="0" w:space="0" w:color="auto"/>
        <w:bottom w:val="none" w:sz="0" w:space="0" w:color="auto"/>
        <w:right w:val="none" w:sz="0" w:space="0" w:color="auto"/>
      </w:divBdr>
    </w:div>
    <w:div w:id="1760322323">
      <w:bodyDiv w:val="1"/>
      <w:marLeft w:val="0"/>
      <w:marRight w:val="0"/>
      <w:marTop w:val="0"/>
      <w:marBottom w:val="0"/>
      <w:divBdr>
        <w:top w:val="none" w:sz="0" w:space="0" w:color="auto"/>
        <w:left w:val="none" w:sz="0" w:space="0" w:color="auto"/>
        <w:bottom w:val="none" w:sz="0" w:space="0" w:color="auto"/>
        <w:right w:val="none" w:sz="0" w:space="0" w:color="auto"/>
      </w:divBdr>
    </w:div>
    <w:div w:id="1760323017">
      <w:bodyDiv w:val="1"/>
      <w:marLeft w:val="0"/>
      <w:marRight w:val="0"/>
      <w:marTop w:val="0"/>
      <w:marBottom w:val="0"/>
      <w:divBdr>
        <w:top w:val="none" w:sz="0" w:space="0" w:color="auto"/>
        <w:left w:val="none" w:sz="0" w:space="0" w:color="auto"/>
        <w:bottom w:val="none" w:sz="0" w:space="0" w:color="auto"/>
        <w:right w:val="none" w:sz="0" w:space="0" w:color="auto"/>
      </w:divBdr>
    </w:div>
    <w:div w:id="1761218635">
      <w:bodyDiv w:val="1"/>
      <w:marLeft w:val="0"/>
      <w:marRight w:val="0"/>
      <w:marTop w:val="0"/>
      <w:marBottom w:val="0"/>
      <w:divBdr>
        <w:top w:val="none" w:sz="0" w:space="0" w:color="auto"/>
        <w:left w:val="none" w:sz="0" w:space="0" w:color="auto"/>
        <w:bottom w:val="none" w:sz="0" w:space="0" w:color="auto"/>
        <w:right w:val="none" w:sz="0" w:space="0" w:color="auto"/>
      </w:divBdr>
    </w:div>
    <w:div w:id="1761290419">
      <w:bodyDiv w:val="1"/>
      <w:marLeft w:val="0"/>
      <w:marRight w:val="0"/>
      <w:marTop w:val="0"/>
      <w:marBottom w:val="0"/>
      <w:divBdr>
        <w:top w:val="none" w:sz="0" w:space="0" w:color="auto"/>
        <w:left w:val="none" w:sz="0" w:space="0" w:color="auto"/>
        <w:bottom w:val="none" w:sz="0" w:space="0" w:color="auto"/>
        <w:right w:val="none" w:sz="0" w:space="0" w:color="auto"/>
      </w:divBdr>
    </w:div>
    <w:div w:id="1762099058">
      <w:bodyDiv w:val="1"/>
      <w:marLeft w:val="0"/>
      <w:marRight w:val="0"/>
      <w:marTop w:val="0"/>
      <w:marBottom w:val="0"/>
      <w:divBdr>
        <w:top w:val="none" w:sz="0" w:space="0" w:color="auto"/>
        <w:left w:val="none" w:sz="0" w:space="0" w:color="auto"/>
        <w:bottom w:val="none" w:sz="0" w:space="0" w:color="auto"/>
        <w:right w:val="none" w:sz="0" w:space="0" w:color="auto"/>
      </w:divBdr>
    </w:div>
    <w:div w:id="1762263538">
      <w:bodyDiv w:val="1"/>
      <w:marLeft w:val="0"/>
      <w:marRight w:val="0"/>
      <w:marTop w:val="0"/>
      <w:marBottom w:val="0"/>
      <w:divBdr>
        <w:top w:val="none" w:sz="0" w:space="0" w:color="auto"/>
        <w:left w:val="none" w:sz="0" w:space="0" w:color="auto"/>
        <w:bottom w:val="none" w:sz="0" w:space="0" w:color="auto"/>
        <w:right w:val="none" w:sz="0" w:space="0" w:color="auto"/>
      </w:divBdr>
    </w:div>
    <w:div w:id="1762291778">
      <w:bodyDiv w:val="1"/>
      <w:marLeft w:val="0"/>
      <w:marRight w:val="0"/>
      <w:marTop w:val="0"/>
      <w:marBottom w:val="0"/>
      <w:divBdr>
        <w:top w:val="none" w:sz="0" w:space="0" w:color="auto"/>
        <w:left w:val="none" w:sz="0" w:space="0" w:color="auto"/>
        <w:bottom w:val="none" w:sz="0" w:space="0" w:color="auto"/>
        <w:right w:val="none" w:sz="0" w:space="0" w:color="auto"/>
      </w:divBdr>
    </w:div>
    <w:div w:id="1762557239">
      <w:bodyDiv w:val="1"/>
      <w:marLeft w:val="0"/>
      <w:marRight w:val="0"/>
      <w:marTop w:val="0"/>
      <w:marBottom w:val="0"/>
      <w:divBdr>
        <w:top w:val="none" w:sz="0" w:space="0" w:color="auto"/>
        <w:left w:val="none" w:sz="0" w:space="0" w:color="auto"/>
        <w:bottom w:val="none" w:sz="0" w:space="0" w:color="auto"/>
        <w:right w:val="none" w:sz="0" w:space="0" w:color="auto"/>
      </w:divBdr>
    </w:div>
    <w:div w:id="1762675867">
      <w:bodyDiv w:val="1"/>
      <w:marLeft w:val="0"/>
      <w:marRight w:val="0"/>
      <w:marTop w:val="0"/>
      <w:marBottom w:val="0"/>
      <w:divBdr>
        <w:top w:val="none" w:sz="0" w:space="0" w:color="auto"/>
        <w:left w:val="none" w:sz="0" w:space="0" w:color="auto"/>
        <w:bottom w:val="none" w:sz="0" w:space="0" w:color="auto"/>
        <w:right w:val="none" w:sz="0" w:space="0" w:color="auto"/>
      </w:divBdr>
    </w:div>
    <w:div w:id="1762942930">
      <w:bodyDiv w:val="1"/>
      <w:marLeft w:val="0"/>
      <w:marRight w:val="0"/>
      <w:marTop w:val="0"/>
      <w:marBottom w:val="0"/>
      <w:divBdr>
        <w:top w:val="none" w:sz="0" w:space="0" w:color="auto"/>
        <w:left w:val="none" w:sz="0" w:space="0" w:color="auto"/>
        <w:bottom w:val="none" w:sz="0" w:space="0" w:color="auto"/>
        <w:right w:val="none" w:sz="0" w:space="0" w:color="auto"/>
      </w:divBdr>
    </w:div>
    <w:div w:id="1763574058">
      <w:bodyDiv w:val="1"/>
      <w:marLeft w:val="0"/>
      <w:marRight w:val="0"/>
      <w:marTop w:val="0"/>
      <w:marBottom w:val="0"/>
      <w:divBdr>
        <w:top w:val="none" w:sz="0" w:space="0" w:color="auto"/>
        <w:left w:val="none" w:sz="0" w:space="0" w:color="auto"/>
        <w:bottom w:val="none" w:sz="0" w:space="0" w:color="auto"/>
        <w:right w:val="none" w:sz="0" w:space="0" w:color="auto"/>
      </w:divBdr>
    </w:div>
    <w:div w:id="1763722122">
      <w:bodyDiv w:val="1"/>
      <w:marLeft w:val="0"/>
      <w:marRight w:val="0"/>
      <w:marTop w:val="0"/>
      <w:marBottom w:val="0"/>
      <w:divBdr>
        <w:top w:val="none" w:sz="0" w:space="0" w:color="auto"/>
        <w:left w:val="none" w:sz="0" w:space="0" w:color="auto"/>
        <w:bottom w:val="none" w:sz="0" w:space="0" w:color="auto"/>
        <w:right w:val="none" w:sz="0" w:space="0" w:color="auto"/>
      </w:divBdr>
    </w:div>
    <w:div w:id="1763843009">
      <w:bodyDiv w:val="1"/>
      <w:marLeft w:val="0"/>
      <w:marRight w:val="0"/>
      <w:marTop w:val="0"/>
      <w:marBottom w:val="0"/>
      <w:divBdr>
        <w:top w:val="none" w:sz="0" w:space="0" w:color="auto"/>
        <w:left w:val="none" w:sz="0" w:space="0" w:color="auto"/>
        <w:bottom w:val="none" w:sz="0" w:space="0" w:color="auto"/>
        <w:right w:val="none" w:sz="0" w:space="0" w:color="auto"/>
      </w:divBdr>
    </w:div>
    <w:div w:id="1764060080">
      <w:bodyDiv w:val="1"/>
      <w:marLeft w:val="0"/>
      <w:marRight w:val="0"/>
      <w:marTop w:val="0"/>
      <w:marBottom w:val="0"/>
      <w:divBdr>
        <w:top w:val="none" w:sz="0" w:space="0" w:color="auto"/>
        <w:left w:val="none" w:sz="0" w:space="0" w:color="auto"/>
        <w:bottom w:val="none" w:sz="0" w:space="0" w:color="auto"/>
        <w:right w:val="none" w:sz="0" w:space="0" w:color="auto"/>
      </w:divBdr>
    </w:div>
    <w:div w:id="1764186535">
      <w:bodyDiv w:val="1"/>
      <w:marLeft w:val="0"/>
      <w:marRight w:val="0"/>
      <w:marTop w:val="0"/>
      <w:marBottom w:val="0"/>
      <w:divBdr>
        <w:top w:val="none" w:sz="0" w:space="0" w:color="auto"/>
        <w:left w:val="none" w:sz="0" w:space="0" w:color="auto"/>
        <w:bottom w:val="none" w:sz="0" w:space="0" w:color="auto"/>
        <w:right w:val="none" w:sz="0" w:space="0" w:color="auto"/>
      </w:divBdr>
    </w:div>
    <w:div w:id="1764452771">
      <w:bodyDiv w:val="1"/>
      <w:marLeft w:val="0"/>
      <w:marRight w:val="0"/>
      <w:marTop w:val="0"/>
      <w:marBottom w:val="0"/>
      <w:divBdr>
        <w:top w:val="none" w:sz="0" w:space="0" w:color="auto"/>
        <w:left w:val="none" w:sz="0" w:space="0" w:color="auto"/>
        <w:bottom w:val="none" w:sz="0" w:space="0" w:color="auto"/>
        <w:right w:val="none" w:sz="0" w:space="0" w:color="auto"/>
      </w:divBdr>
    </w:div>
    <w:div w:id="1764495760">
      <w:bodyDiv w:val="1"/>
      <w:marLeft w:val="0"/>
      <w:marRight w:val="0"/>
      <w:marTop w:val="0"/>
      <w:marBottom w:val="0"/>
      <w:divBdr>
        <w:top w:val="none" w:sz="0" w:space="0" w:color="auto"/>
        <w:left w:val="none" w:sz="0" w:space="0" w:color="auto"/>
        <w:bottom w:val="none" w:sz="0" w:space="0" w:color="auto"/>
        <w:right w:val="none" w:sz="0" w:space="0" w:color="auto"/>
      </w:divBdr>
    </w:div>
    <w:div w:id="1764522440">
      <w:bodyDiv w:val="1"/>
      <w:marLeft w:val="0"/>
      <w:marRight w:val="0"/>
      <w:marTop w:val="0"/>
      <w:marBottom w:val="0"/>
      <w:divBdr>
        <w:top w:val="none" w:sz="0" w:space="0" w:color="auto"/>
        <w:left w:val="none" w:sz="0" w:space="0" w:color="auto"/>
        <w:bottom w:val="none" w:sz="0" w:space="0" w:color="auto"/>
        <w:right w:val="none" w:sz="0" w:space="0" w:color="auto"/>
      </w:divBdr>
    </w:div>
    <w:div w:id="1764719076">
      <w:bodyDiv w:val="1"/>
      <w:marLeft w:val="0"/>
      <w:marRight w:val="0"/>
      <w:marTop w:val="0"/>
      <w:marBottom w:val="0"/>
      <w:divBdr>
        <w:top w:val="none" w:sz="0" w:space="0" w:color="auto"/>
        <w:left w:val="none" w:sz="0" w:space="0" w:color="auto"/>
        <w:bottom w:val="none" w:sz="0" w:space="0" w:color="auto"/>
        <w:right w:val="none" w:sz="0" w:space="0" w:color="auto"/>
      </w:divBdr>
    </w:div>
    <w:div w:id="1765107377">
      <w:bodyDiv w:val="1"/>
      <w:marLeft w:val="0"/>
      <w:marRight w:val="0"/>
      <w:marTop w:val="0"/>
      <w:marBottom w:val="0"/>
      <w:divBdr>
        <w:top w:val="none" w:sz="0" w:space="0" w:color="auto"/>
        <w:left w:val="none" w:sz="0" w:space="0" w:color="auto"/>
        <w:bottom w:val="none" w:sz="0" w:space="0" w:color="auto"/>
        <w:right w:val="none" w:sz="0" w:space="0" w:color="auto"/>
      </w:divBdr>
    </w:div>
    <w:div w:id="1765762332">
      <w:bodyDiv w:val="1"/>
      <w:marLeft w:val="0"/>
      <w:marRight w:val="0"/>
      <w:marTop w:val="0"/>
      <w:marBottom w:val="0"/>
      <w:divBdr>
        <w:top w:val="none" w:sz="0" w:space="0" w:color="auto"/>
        <w:left w:val="none" w:sz="0" w:space="0" w:color="auto"/>
        <w:bottom w:val="none" w:sz="0" w:space="0" w:color="auto"/>
        <w:right w:val="none" w:sz="0" w:space="0" w:color="auto"/>
      </w:divBdr>
    </w:div>
    <w:div w:id="1766220719">
      <w:bodyDiv w:val="1"/>
      <w:marLeft w:val="0"/>
      <w:marRight w:val="0"/>
      <w:marTop w:val="0"/>
      <w:marBottom w:val="0"/>
      <w:divBdr>
        <w:top w:val="none" w:sz="0" w:space="0" w:color="auto"/>
        <w:left w:val="none" w:sz="0" w:space="0" w:color="auto"/>
        <w:bottom w:val="none" w:sz="0" w:space="0" w:color="auto"/>
        <w:right w:val="none" w:sz="0" w:space="0" w:color="auto"/>
      </w:divBdr>
      <w:divsChild>
        <w:div w:id="1835682020">
          <w:marLeft w:val="0"/>
          <w:marRight w:val="0"/>
          <w:marTop w:val="157"/>
          <w:marBottom w:val="0"/>
          <w:divBdr>
            <w:top w:val="none" w:sz="0" w:space="0" w:color="auto"/>
            <w:left w:val="none" w:sz="0" w:space="0" w:color="auto"/>
            <w:bottom w:val="none" w:sz="0" w:space="0" w:color="auto"/>
            <w:right w:val="none" w:sz="0" w:space="0" w:color="auto"/>
          </w:divBdr>
        </w:div>
        <w:div w:id="2043631071">
          <w:marLeft w:val="0"/>
          <w:marRight w:val="0"/>
          <w:marTop w:val="0"/>
          <w:marBottom w:val="0"/>
          <w:divBdr>
            <w:top w:val="none" w:sz="0" w:space="0" w:color="auto"/>
            <w:left w:val="none" w:sz="0" w:space="0" w:color="auto"/>
            <w:bottom w:val="none" w:sz="0" w:space="0" w:color="auto"/>
            <w:right w:val="none" w:sz="0" w:space="0" w:color="auto"/>
          </w:divBdr>
          <w:divsChild>
            <w:div w:id="675958845">
              <w:marLeft w:val="0"/>
              <w:marRight w:val="0"/>
              <w:marTop w:val="0"/>
              <w:marBottom w:val="78"/>
              <w:divBdr>
                <w:top w:val="none" w:sz="0" w:space="0" w:color="auto"/>
                <w:left w:val="none" w:sz="0" w:space="0" w:color="auto"/>
                <w:bottom w:val="none" w:sz="0" w:space="0" w:color="auto"/>
                <w:right w:val="none" w:sz="0" w:space="0" w:color="auto"/>
              </w:divBdr>
            </w:div>
            <w:div w:id="1454445278">
              <w:marLeft w:val="0"/>
              <w:marRight w:val="0"/>
              <w:marTop w:val="0"/>
              <w:marBottom w:val="78"/>
              <w:divBdr>
                <w:top w:val="none" w:sz="0" w:space="0" w:color="auto"/>
                <w:left w:val="none" w:sz="0" w:space="0" w:color="auto"/>
                <w:bottom w:val="none" w:sz="0" w:space="0" w:color="auto"/>
                <w:right w:val="none" w:sz="0" w:space="0" w:color="auto"/>
              </w:divBdr>
            </w:div>
            <w:div w:id="1527216014">
              <w:marLeft w:val="0"/>
              <w:marRight w:val="0"/>
              <w:marTop w:val="141"/>
              <w:marBottom w:val="188"/>
              <w:divBdr>
                <w:top w:val="none" w:sz="0" w:space="0" w:color="auto"/>
                <w:left w:val="none" w:sz="0" w:space="0" w:color="auto"/>
                <w:bottom w:val="none" w:sz="0" w:space="0" w:color="auto"/>
                <w:right w:val="none" w:sz="0" w:space="0" w:color="auto"/>
              </w:divBdr>
            </w:div>
            <w:div w:id="1862815452">
              <w:marLeft w:val="0"/>
              <w:marRight w:val="0"/>
              <w:marTop w:val="0"/>
              <w:marBottom w:val="78"/>
              <w:divBdr>
                <w:top w:val="none" w:sz="0" w:space="0" w:color="auto"/>
                <w:left w:val="none" w:sz="0" w:space="0" w:color="auto"/>
                <w:bottom w:val="none" w:sz="0" w:space="0" w:color="auto"/>
                <w:right w:val="none" w:sz="0" w:space="0" w:color="auto"/>
              </w:divBdr>
            </w:div>
          </w:divsChild>
        </w:div>
      </w:divsChild>
    </w:div>
    <w:div w:id="1766338499">
      <w:bodyDiv w:val="1"/>
      <w:marLeft w:val="0"/>
      <w:marRight w:val="0"/>
      <w:marTop w:val="0"/>
      <w:marBottom w:val="0"/>
      <w:divBdr>
        <w:top w:val="none" w:sz="0" w:space="0" w:color="auto"/>
        <w:left w:val="none" w:sz="0" w:space="0" w:color="auto"/>
        <w:bottom w:val="none" w:sz="0" w:space="0" w:color="auto"/>
        <w:right w:val="none" w:sz="0" w:space="0" w:color="auto"/>
      </w:divBdr>
    </w:div>
    <w:div w:id="1766457961">
      <w:bodyDiv w:val="1"/>
      <w:marLeft w:val="0"/>
      <w:marRight w:val="0"/>
      <w:marTop w:val="0"/>
      <w:marBottom w:val="0"/>
      <w:divBdr>
        <w:top w:val="none" w:sz="0" w:space="0" w:color="auto"/>
        <w:left w:val="none" w:sz="0" w:space="0" w:color="auto"/>
        <w:bottom w:val="none" w:sz="0" w:space="0" w:color="auto"/>
        <w:right w:val="none" w:sz="0" w:space="0" w:color="auto"/>
      </w:divBdr>
    </w:div>
    <w:div w:id="1767573195">
      <w:bodyDiv w:val="1"/>
      <w:marLeft w:val="0"/>
      <w:marRight w:val="0"/>
      <w:marTop w:val="0"/>
      <w:marBottom w:val="0"/>
      <w:divBdr>
        <w:top w:val="none" w:sz="0" w:space="0" w:color="auto"/>
        <w:left w:val="none" w:sz="0" w:space="0" w:color="auto"/>
        <w:bottom w:val="none" w:sz="0" w:space="0" w:color="auto"/>
        <w:right w:val="none" w:sz="0" w:space="0" w:color="auto"/>
      </w:divBdr>
    </w:div>
    <w:div w:id="1767579735">
      <w:bodyDiv w:val="1"/>
      <w:marLeft w:val="0"/>
      <w:marRight w:val="0"/>
      <w:marTop w:val="0"/>
      <w:marBottom w:val="0"/>
      <w:divBdr>
        <w:top w:val="none" w:sz="0" w:space="0" w:color="auto"/>
        <w:left w:val="none" w:sz="0" w:space="0" w:color="auto"/>
        <w:bottom w:val="none" w:sz="0" w:space="0" w:color="auto"/>
        <w:right w:val="none" w:sz="0" w:space="0" w:color="auto"/>
      </w:divBdr>
    </w:div>
    <w:div w:id="1767768417">
      <w:bodyDiv w:val="1"/>
      <w:marLeft w:val="0"/>
      <w:marRight w:val="0"/>
      <w:marTop w:val="0"/>
      <w:marBottom w:val="0"/>
      <w:divBdr>
        <w:top w:val="none" w:sz="0" w:space="0" w:color="auto"/>
        <w:left w:val="none" w:sz="0" w:space="0" w:color="auto"/>
        <w:bottom w:val="none" w:sz="0" w:space="0" w:color="auto"/>
        <w:right w:val="none" w:sz="0" w:space="0" w:color="auto"/>
      </w:divBdr>
    </w:div>
    <w:div w:id="1767993095">
      <w:bodyDiv w:val="1"/>
      <w:marLeft w:val="0"/>
      <w:marRight w:val="0"/>
      <w:marTop w:val="0"/>
      <w:marBottom w:val="0"/>
      <w:divBdr>
        <w:top w:val="none" w:sz="0" w:space="0" w:color="auto"/>
        <w:left w:val="none" w:sz="0" w:space="0" w:color="auto"/>
        <w:bottom w:val="none" w:sz="0" w:space="0" w:color="auto"/>
        <w:right w:val="none" w:sz="0" w:space="0" w:color="auto"/>
      </w:divBdr>
    </w:div>
    <w:div w:id="1767995938">
      <w:bodyDiv w:val="1"/>
      <w:marLeft w:val="0"/>
      <w:marRight w:val="0"/>
      <w:marTop w:val="0"/>
      <w:marBottom w:val="0"/>
      <w:divBdr>
        <w:top w:val="none" w:sz="0" w:space="0" w:color="auto"/>
        <w:left w:val="none" w:sz="0" w:space="0" w:color="auto"/>
        <w:bottom w:val="none" w:sz="0" w:space="0" w:color="auto"/>
        <w:right w:val="none" w:sz="0" w:space="0" w:color="auto"/>
      </w:divBdr>
    </w:div>
    <w:div w:id="1768379523">
      <w:bodyDiv w:val="1"/>
      <w:marLeft w:val="0"/>
      <w:marRight w:val="0"/>
      <w:marTop w:val="0"/>
      <w:marBottom w:val="0"/>
      <w:divBdr>
        <w:top w:val="none" w:sz="0" w:space="0" w:color="auto"/>
        <w:left w:val="none" w:sz="0" w:space="0" w:color="auto"/>
        <w:bottom w:val="none" w:sz="0" w:space="0" w:color="auto"/>
        <w:right w:val="none" w:sz="0" w:space="0" w:color="auto"/>
      </w:divBdr>
    </w:div>
    <w:div w:id="1768384061">
      <w:bodyDiv w:val="1"/>
      <w:marLeft w:val="0"/>
      <w:marRight w:val="0"/>
      <w:marTop w:val="0"/>
      <w:marBottom w:val="0"/>
      <w:divBdr>
        <w:top w:val="none" w:sz="0" w:space="0" w:color="auto"/>
        <w:left w:val="none" w:sz="0" w:space="0" w:color="auto"/>
        <w:bottom w:val="none" w:sz="0" w:space="0" w:color="auto"/>
        <w:right w:val="none" w:sz="0" w:space="0" w:color="auto"/>
      </w:divBdr>
    </w:div>
    <w:div w:id="1768576431">
      <w:bodyDiv w:val="1"/>
      <w:marLeft w:val="0"/>
      <w:marRight w:val="0"/>
      <w:marTop w:val="0"/>
      <w:marBottom w:val="0"/>
      <w:divBdr>
        <w:top w:val="none" w:sz="0" w:space="0" w:color="auto"/>
        <w:left w:val="none" w:sz="0" w:space="0" w:color="auto"/>
        <w:bottom w:val="none" w:sz="0" w:space="0" w:color="auto"/>
        <w:right w:val="none" w:sz="0" w:space="0" w:color="auto"/>
      </w:divBdr>
    </w:div>
    <w:div w:id="1768621604">
      <w:bodyDiv w:val="1"/>
      <w:marLeft w:val="0"/>
      <w:marRight w:val="0"/>
      <w:marTop w:val="0"/>
      <w:marBottom w:val="0"/>
      <w:divBdr>
        <w:top w:val="none" w:sz="0" w:space="0" w:color="auto"/>
        <w:left w:val="none" w:sz="0" w:space="0" w:color="auto"/>
        <w:bottom w:val="none" w:sz="0" w:space="0" w:color="auto"/>
        <w:right w:val="none" w:sz="0" w:space="0" w:color="auto"/>
      </w:divBdr>
    </w:div>
    <w:div w:id="1768696257">
      <w:bodyDiv w:val="1"/>
      <w:marLeft w:val="0"/>
      <w:marRight w:val="0"/>
      <w:marTop w:val="0"/>
      <w:marBottom w:val="0"/>
      <w:divBdr>
        <w:top w:val="none" w:sz="0" w:space="0" w:color="auto"/>
        <w:left w:val="none" w:sz="0" w:space="0" w:color="auto"/>
        <w:bottom w:val="none" w:sz="0" w:space="0" w:color="auto"/>
        <w:right w:val="none" w:sz="0" w:space="0" w:color="auto"/>
      </w:divBdr>
    </w:div>
    <w:div w:id="1768767343">
      <w:bodyDiv w:val="1"/>
      <w:marLeft w:val="0"/>
      <w:marRight w:val="0"/>
      <w:marTop w:val="0"/>
      <w:marBottom w:val="0"/>
      <w:divBdr>
        <w:top w:val="none" w:sz="0" w:space="0" w:color="auto"/>
        <w:left w:val="none" w:sz="0" w:space="0" w:color="auto"/>
        <w:bottom w:val="none" w:sz="0" w:space="0" w:color="auto"/>
        <w:right w:val="none" w:sz="0" w:space="0" w:color="auto"/>
      </w:divBdr>
    </w:div>
    <w:div w:id="1768966149">
      <w:bodyDiv w:val="1"/>
      <w:marLeft w:val="0"/>
      <w:marRight w:val="0"/>
      <w:marTop w:val="0"/>
      <w:marBottom w:val="0"/>
      <w:divBdr>
        <w:top w:val="none" w:sz="0" w:space="0" w:color="auto"/>
        <w:left w:val="none" w:sz="0" w:space="0" w:color="auto"/>
        <w:bottom w:val="none" w:sz="0" w:space="0" w:color="auto"/>
        <w:right w:val="none" w:sz="0" w:space="0" w:color="auto"/>
      </w:divBdr>
    </w:div>
    <w:div w:id="1769151744">
      <w:bodyDiv w:val="1"/>
      <w:marLeft w:val="0"/>
      <w:marRight w:val="0"/>
      <w:marTop w:val="0"/>
      <w:marBottom w:val="0"/>
      <w:divBdr>
        <w:top w:val="none" w:sz="0" w:space="0" w:color="auto"/>
        <w:left w:val="none" w:sz="0" w:space="0" w:color="auto"/>
        <w:bottom w:val="none" w:sz="0" w:space="0" w:color="auto"/>
        <w:right w:val="none" w:sz="0" w:space="0" w:color="auto"/>
      </w:divBdr>
    </w:div>
    <w:div w:id="1769348975">
      <w:bodyDiv w:val="1"/>
      <w:marLeft w:val="0"/>
      <w:marRight w:val="0"/>
      <w:marTop w:val="0"/>
      <w:marBottom w:val="0"/>
      <w:divBdr>
        <w:top w:val="none" w:sz="0" w:space="0" w:color="auto"/>
        <w:left w:val="none" w:sz="0" w:space="0" w:color="auto"/>
        <w:bottom w:val="none" w:sz="0" w:space="0" w:color="auto"/>
        <w:right w:val="none" w:sz="0" w:space="0" w:color="auto"/>
      </w:divBdr>
    </w:div>
    <w:div w:id="1769615782">
      <w:bodyDiv w:val="1"/>
      <w:marLeft w:val="0"/>
      <w:marRight w:val="0"/>
      <w:marTop w:val="0"/>
      <w:marBottom w:val="0"/>
      <w:divBdr>
        <w:top w:val="none" w:sz="0" w:space="0" w:color="auto"/>
        <w:left w:val="none" w:sz="0" w:space="0" w:color="auto"/>
        <w:bottom w:val="none" w:sz="0" w:space="0" w:color="auto"/>
        <w:right w:val="none" w:sz="0" w:space="0" w:color="auto"/>
      </w:divBdr>
    </w:div>
    <w:div w:id="1770156077">
      <w:bodyDiv w:val="1"/>
      <w:marLeft w:val="0"/>
      <w:marRight w:val="0"/>
      <w:marTop w:val="0"/>
      <w:marBottom w:val="0"/>
      <w:divBdr>
        <w:top w:val="none" w:sz="0" w:space="0" w:color="auto"/>
        <w:left w:val="none" w:sz="0" w:space="0" w:color="auto"/>
        <w:bottom w:val="none" w:sz="0" w:space="0" w:color="auto"/>
        <w:right w:val="none" w:sz="0" w:space="0" w:color="auto"/>
      </w:divBdr>
    </w:div>
    <w:div w:id="1770193846">
      <w:bodyDiv w:val="1"/>
      <w:marLeft w:val="0"/>
      <w:marRight w:val="0"/>
      <w:marTop w:val="0"/>
      <w:marBottom w:val="0"/>
      <w:divBdr>
        <w:top w:val="none" w:sz="0" w:space="0" w:color="auto"/>
        <w:left w:val="none" w:sz="0" w:space="0" w:color="auto"/>
        <w:bottom w:val="none" w:sz="0" w:space="0" w:color="auto"/>
        <w:right w:val="none" w:sz="0" w:space="0" w:color="auto"/>
      </w:divBdr>
    </w:div>
    <w:div w:id="1770806538">
      <w:bodyDiv w:val="1"/>
      <w:marLeft w:val="0"/>
      <w:marRight w:val="0"/>
      <w:marTop w:val="0"/>
      <w:marBottom w:val="0"/>
      <w:divBdr>
        <w:top w:val="none" w:sz="0" w:space="0" w:color="auto"/>
        <w:left w:val="none" w:sz="0" w:space="0" w:color="auto"/>
        <w:bottom w:val="none" w:sz="0" w:space="0" w:color="auto"/>
        <w:right w:val="none" w:sz="0" w:space="0" w:color="auto"/>
      </w:divBdr>
    </w:div>
    <w:div w:id="1771201935">
      <w:bodyDiv w:val="1"/>
      <w:marLeft w:val="0"/>
      <w:marRight w:val="0"/>
      <w:marTop w:val="0"/>
      <w:marBottom w:val="0"/>
      <w:divBdr>
        <w:top w:val="none" w:sz="0" w:space="0" w:color="auto"/>
        <w:left w:val="none" w:sz="0" w:space="0" w:color="auto"/>
        <w:bottom w:val="none" w:sz="0" w:space="0" w:color="auto"/>
        <w:right w:val="none" w:sz="0" w:space="0" w:color="auto"/>
      </w:divBdr>
    </w:div>
    <w:div w:id="1771469794">
      <w:bodyDiv w:val="1"/>
      <w:marLeft w:val="0"/>
      <w:marRight w:val="0"/>
      <w:marTop w:val="0"/>
      <w:marBottom w:val="0"/>
      <w:divBdr>
        <w:top w:val="none" w:sz="0" w:space="0" w:color="auto"/>
        <w:left w:val="none" w:sz="0" w:space="0" w:color="auto"/>
        <w:bottom w:val="none" w:sz="0" w:space="0" w:color="auto"/>
        <w:right w:val="none" w:sz="0" w:space="0" w:color="auto"/>
      </w:divBdr>
    </w:div>
    <w:div w:id="1771701015">
      <w:bodyDiv w:val="1"/>
      <w:marLeft w:val="0"/>
      <w:marRight w:val="0"/>
      <w:marTop w:val="0"/>
      <w:marBottom w:val="0"/>
      <w:divBdr>
        <w:top w:val="none" w:sz="0" w:space="0" w:color="auto"/>
        <w:left w:val="none" w:sz="0" w:space="0" w:color="auto"/>
        <w:bottom w:val="none" w:sz="0" w:space="0" w:color="auto"/>
        <w:right w:val="none" w:sz="0" w:space="0" w:color="auto"/>
      </w:divBdr>
    </w:div>
    <w:div w:id="1771972055">
      <w:bodyDiv w:val="1"/>
      <w:marLeft w:val="0"/>
      <w:marRight w:val="0"/>
      <w:marTop w:val="0"/>
      <w:marBottom w:val="0"/>
      <w:divBdr>
        <w:top w:val="none" w:sz="0" w:space="0" w:color="auto"/>
        <w:left w:val="none" w:sz="0" w:space="0" w:color="auto"/>
        <w:bottom w:val="none" w:sz="0" w:space="0" w:color="auto"/>
        <w:right w:val="none" w:sz="0" w:space="0" w:color="auto"/>
      </w:divBdr>
    </w:div>
    <w:div w:id="1771973312">
      <w:bodyDiv w:val="1"/>
      <w:marLeft w:val="0"/>
      <w:marRight w:val="0"/>
      <w:marTop w:val="0"/>
      <w:marBottom w:val="0"/>
      <w:divBdr>
        <w:top w:val="none" w:sz="0" w:space="0" w:color="auto"/>
        <w:left w:val="none" w:sz="0" w:space="0" w:color="auto"/>
        <w:bottom w:val="none" w:sz="0" w:space="0" w:color="auto"/>
        <w:right w:val="none" w:sz="0" w:space="0" w:color="auto"/>
      </w:divBdr>
    </w:div>
    <w:div w:id="1772042415">
      <w:bodyDiv w:val="1"/>
      <w:marLeft w:val="0"/>
      <w:marRight w:val="0"/>
      <w:marTop w:val="0"/>
      <w:marBottom w:val="0"/>
      <w:divBdr>
        <w:top w:val="none" w:sz="0" w:space="0" w:color="auto"/>
        <w:left w:val="none" w:sz="0" w:space="0" w:color="auto"/>
        <w:bottom w:val="none" w:sz="0" w:space="0" w:color="auto"/>
        <w:right w:val="none" w:sz="0" w:space="0" w:color="auto"/>
      </w:divBdr>
    </w:div>
    <w:div w:id="1772428911">
      <w:bodyDiv w:val="1"/>
      <w:marLeft w:val="0"/>
      <w:marRight w:val="0"/>
      <w:marTop w:val="0"/>
      <w:marBottom w:val="0"/>
      <w:divBdr>
        <w:top w:val="none" w:sz="0" w:space="0" w:color="auto"/>
        <w:left w:val="none" w:sz="0" w:space="0" w:color="auto"/>
        <w:bottom w:val="none" w:sz="0" w:space="0" w:color="auto"/>
        <w:right w:val="none" w:sz="0" w:space="0" w:color="auto"/>
      </w:divBdr>
    </w:div>
    <w:div w:id="1772552803">
      <w:bodyDiv w:val="1"/>
      <w:marLeft w:val="0"/>
      <w:marRight w:val="0"/>
      <w:marTop w:val="0"/>
      <w:marBottom w:val="0"/>
      <w:divBdr>
        <w:top w:val="none" w:sz="0" w:space="0" w:color="auto"/>
        <w:left w:val="none" w:sz="0" w:space="0" w:color="auto"/>
        <w:bottom w:val="none" w:sz="0" w:space="0" w:color="auto"/>
        <w:right w:val="none" w:sz="0" w:space="0" w:color="auto"/>
      </w:divBdr>
      <w:divsChild>
        <w:div w:id="2003387079">
          <w:marLeft w:val="0"/>
          <w:marRight w:val="0"/>
          <w:marTop w:val="0"/>
          <w:marBottom w:val="0"/>
          <w:divBdr>
            <w:top w:val="none" w:sz="0" w:space="0" w:color="auto"/>
            <w:left w:val="none" w:sz="0" w:space="0" w:color="auto"/>
            <w:bottom w:val="none" w:sz="0" w:space="0" w:color="auto"/>
            <w:right w:val="none" w:sz="0" w:space="0" w:color="auto"/>
          </w:divBdr>
        </w:div>
      </w:divsChild>
    </w:div>
    <w:div w:id="1773090589">
      <w:bodyDiv w:val="1"/>
      <w:marLeft w:val="0"/>
      <w:marRight w:val="0"/>
      <w:marTop w:val="0"/>
      <w:marBottom w:val="0"/>
      <w:divBdr>
        <w:top w:val="none" w:sz="0" w:space="0" w:color="auto"/>
        <w:left w:val="none" w:sz="0" w:space="0" w:color="auto"/>
        <w:bottom w:val="none" w:sz="0" w:space="0" w:color="auto"/>
        <w:right w:val="none" w:sz="0" w:space="0" w:color="auto"/>
      </w:divBdr>
    </w:div>
    <w:div w:id="1773284765">
      <w:bodyDiv w:val="1"/>
      <w:marLeft w:val="0"/>
      <w:marRight w:val="0"/>
      <w:marTop w:val="0"/>
      <w:marBottom w:val="0"/>
      <w:divBdr>
        <w:top w:val="none" w:sz="0" w:space="0" w:color="auto"/>
        <w:left w:val="none" w:sz="0" w:space="0" w:color="auto"/>
        <w:bottom w:val="none" w:sz="0" w:space="0" w:color="auto"/>
        <w:right w:val="none" w:sz="0" w:space="0" w:color="auto"/>
      </w:divBdr>
    </w:div>
    <w:div w:id="1774091281">
      <w:bodyDiv w:val="1"/>
      <w:marLeft w:val="0"/>
      <w:marRight w:val="0"/>
      <w:marTop w:val="0"/>
      <w:marBottom w:val="0"/>
      <w:divBdr>
        <w:top w:val="none" w:sz="0" w:space="0" w:color="auto"/>
        <w:left w:val="none" w:sz="0" w:space="0" w:color="auto"/>
        <w:bottom w:val="none" w:sz="0" w:space="0" w:color="auto"/>
        <w:right w:val="none" w:sz="0" w:space="0" w:color="auto"/>
      </w:divBdr>
    </w:div>
    <w:div w:id="1774127831">
      <w:bodyDiv w:val="1"/>
      <w:marLeft w:val="0"/>
      <w:marRight w:val="0"/>
      <w:marTop w:val="0"/>
      <w:marBottom w:val="0"/>
      <w:divBdr>
        <w:top w:val="none" w:sz="0" w:space="0" w:color="auto"/>
        <w:left w:val="none" w:sz="0" w:space="0" w:color="auto"/>
        <w:bottom w:val="none" w:sz="0" w:space="0" w:color="auto"/>
        <w:right w:val="none" w:sz="0" w:space="0" w:color="auto"/>
      </w:divBdr>
    </w:div>
    <w:div w:id="1774782850">
      <w:bodyDiv w:val="1"/>
      <w:marLeft w:val="0"/>
      <w:marRight w:val="0"/>
      <w:marTop w:val="0"/>
      <w:marBottom w:val="0"/>
      <w:divBdr>
        <w:top w:val="none" w:sz="0" w:space="0" w:color="auto"/>
        <w:left w:val="none" w:sz="0" w:space="0" w:color="auto"/>
        <w:bottom w:val="none" w:sz="0" w:space="0" w:color="auto"/>
        <w:right w:val="none" w:sz="0" w:space="0" w:color="auto"/>
      </w:divBdr>
    </w:div>
    <w:div w:id="1775320284">
      <w:bodyDiv w:val="1"/>
      <w:marLeft w:val="0"/>
      <w:marRight w:val="0"/>
      <w:marTop w:val="0"/>
      <w:marBottom w:val="0"/>
      <w:divBdr>
        <w:top w:val="none" w:sz="0" w:space="0" w:color="auto"/>
        <w:left w:val="none" w:sz="0" w:space="0" w:color="auto"/>
        <w:bottom w:val="none" w:sz="0" w:space="0" w:color="auto"/>
        <w:right w:val="none" w:sz="0" w:space="0" w:color="auto"/>
      </w:divBdr>
    </w:div>
    <w:div w:id="1775861088">
      <w:bodyDiv w:val="1"/>
      <w:marLeft w:val="0"/>
      <w:marRight w:val="0"/>
      <w:marTop w:val="0"/>
      <w:marBottom w:val="0"/>
      <w:divBdr>
        <w:top w:val="none" w:sz="0" w:space="0" w:color="auto"/>
        <w:left w:val="none" w:sz="0" w:space="0" w:color="auto"/>
        <w:bottom w:val="none" w:sz="0" w:space="0" w:color="auto"/>
        <w:right w:val="none" w:sz="0" w:space="0" w:color="auto"/>
      </w:divBdr>
    </w:div>
    <w:div w:id="1775980815">
      <w:bodyDiv w:val="1"/>
      <w:marLeft w:val="0"/>
      <w:marRight w:val="0"/>
      <w:marTop w:val="0"/>
      <w:marBottom w:val="0"/>
      <w:divBdr>
        <w:top w:val="none" w:sz="0" w:space="0" w:color="auto"/>
        <w:left w:val="none" w:sz="0" w:space="0" w:color="auto"/>
        <w:bottom w:val="none" w:sz="0" w:space="0" w:color="auto"/>
        <w:right w:val="none" w:sz="0" w:space="0" w:color="auto"/>
      </w:divBdr>
    </w:div>
    <w:div w:id="1777090918">
      <w:bodyDiv w:val="1"/>
      <w:marLeft w:val="0"/>
      <w:marRight w:val="0"/>
      <w:marTop w:val="0"/>
      <w:marBottom w:val="0"/>
      <w:divBdr>
        <w:top w:val="none" w:sz="0" w:space="0" w:color="auto"/>
        <w:left w:val="none" w:sz="0" w:space="0" w:color="auto"/>
        <w:bottom w:val="none" w:sz="0" w:space="0" w:color="auto"/>
        <w:right w:val="none" w:sz="0" w:space="0" w:color="auto"/>
      </w:divBdr>
    </w:div>
    <w:div w:id="1777598837">
      <w:bodyDiv w:val="1"/>
      <w:marLeft w:val="0"/>
      <w:marRight w:val="0"/>
      <w:marTop w:val="0"/>
      <w:marBottom w:val="0"/>
      <w:divBdr>
        <w:top w:val="none" w:sz="0" w:space="0" w:color="auto"/>
        <w:left w:val="none" w:sz="0" w:space="0" w:color="auto"/>
        <w:bottom w:val="none" w:sz="0" w:space="0" w:color="auto"/>
        <w:right w:val="none" w:sz="0" w:space="0" w:color="auto"/>
      </w:divBdr>
      <w:divsChild>
        <w:div w:id="1006328984">
          <w:marLeft w:val="0"/>
          <w:marRight w:val="0"/>
          <w:marTop w:val="0"/>
          <w:marBottom w:val="0"/>
          <w:divBdr>
            <w:top w:val="none" w:sz="0" w:space="0" w:color="auto"/>
            <w:left w:val="none" w:sz="0" w:space="0" w:color="auto"/>
            <w:bottom w:val="none" w:sz="0" w:space="0" w:color="auto"/>
            <w:right w:val="none" w:sz="0" w:space="0" w:color="auto"/>
          </w:divBdr>
          <w:divsChild>
            <w:div w:id="188839238">
              <w:marLeft w:val="0"/>
              <w:marRight w:val="0"/>
              <w:marTop w:val="0"/>
              <w:marBottom w:val="0"/>
              <w:divBdr>
                <w:top w:val="none" w:sz="0" w:space="0" w:color="auto"/>
                <w:left w:val="none" w:sz="0" w:space="0" w:color="auto"/>
                <w:bottom w:val="none" w:sz="0" w:space="0" w:color="auto"/>
                <w:right w:val="none" w:sz="0" w:space="0" w:color="auto"/>
              </w:divBdr>
              <w:divsChild>
                <w:div w:id="522136492">
                  <w:marLeft w:val="0"/>
                  <w:marRight w:val="0"/>
                  <w:marTop w:val="0"/>
                  <w:marBottom w:val="0"/>
                  <w:divBdr>
                    <w:top w:val="none" w:sz="0" w:space="0" w:color="auto"/>
                    <w:left w:val="none" w:sz="0" w:space="0" w:color="auto"/>
                    <w:bottom w:val="none" w:sz="0" w:space="0" w:color="auto"/>
                    <w:right w:val="none" w:sz="0" w:space="0" w:color="auto"/>
                  </w:divBdr>
                  <w:divsChild>
                    <w:div w:id="2092307858">
                      <w:marLeft w:val="0"/>
                      <w:marRight w:val="0"/>
                      <w:marTop w:val="0"/>
                      <w:marBottom w:val="0"/>
                      <w:divBdr>
                        <w:top w:val="none" w:sz="0" w:space="0" w:color="auto"/>
                        <w:left w:val="none" w:sz="0" w:space="0" w:color="auto"/>
                        <w:bottom w:val="none" w:sz="0" w:space="0" w:color="auto"/>
                        <w:right w:val="none" w:sz="0" w:space="0" w:color="auto"/>
                      </w:divBdr>
                      <w:divsChild>
                        <w:div w:id="1382943641">
                          <w:marLeft w:val="0"/>
                          <w:marRight w:val="0"/>
                          <w:marTop w:val="45"/>
                          <w:marBottom w:val="0"/>
                          <w:divBdr>
                            <w:top w:val="none" w:sz="0" w:space="0" w:color="auto"/>
                            <w:left w:val="none" w:sz="0" w:space="0" w:color="auto"/>
                            <w:bottom w:val="none" w:sz="0" w:space="0" w:color="auto"/>
                            <w:right w:val="none" w:sz="0" w:space="0" w:color="auto"/>
                          </w:divBdr>
                          <w:divsChild>
                            <w:div w:id="1647473427">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8137483">
      <w:bodyDiv w:val="1"/>
      <w:marLeft w:val="0"/>
      <w:marRight w:val="0"/>
      <w:marTop w:val="0"/>
      <w:marBottom w:val="0"/>
      <w:divBdr>
        <w:top w:val="none" w:sz="0" w:space="0" w:color="auto"/>
        <w:left w:val="none" w:sz="0" w:space="0" w:color="auto"/>
        <w:bottom w:val="none" w:sz="0" w:space="0" w:color="auto"/>
        <w:right w:val="none" w:sz="0" w:space="0" w:color="auto"/>
      </w:divBdr>
    </w:div>
    <w:div w:id="1778669370">
      <w:bodyDiv w:val="1"/>
      <w:marLeft w:val="0"/>
      <w:marRight w:val="0"/>
      <w:marTop w:val="0"/>
      <w:marBottom w:val="0"/>
      <w:divBdr>
        <w:top w:val="none" w:sz="0" w:space="0" w:color="auto"/>
        <w:left w:val="none" w:sz="0" w:space="0" w:color="auto"/>
        <w:bottom w:val="none" w:sz="0" w:space="0" w:color="auto"/>
        <w:right w:val="none" w:sz="0" w:space="0" w:color="auto"/>
      </w:divBdr>
    </w:div>
    <w:div w:id="1779175570">
      <w:bodyDiv w:val="1"/>
      <w:marLeft w:val="0"/>
      <w:marRight w:val="0"/>
      <w:marTop w:val="0"/>
      <w:marBottom w:val="0"/>
      <w:divBdr>
        <w:top w:val="none" w:sz="0" w:space="0" w:color="auto"/>
        <w:left w:val="none" w:sz="0" w:space="0" w:color="auto"/>
        <w:bottom w:val="none" w:sz="0" w:space="0" w:color="auto"/>
        <w:right w:val="none" w:sz="0" w:space="0" w:color="auto"/>
      </w:divBdr>
    </w:div>
    <w:div w:id="1779331183">
      <w:bodyDiv w:val="1"/>
      <w:marLeft w:val="0"/>
      <w:marRight w:val="0"/>
      <w:marTop w:val="0"/>
      <w:marBottom w:val="0"/>
      <w:divBdr>
        <w:top w:val="none" w:sz="0" w:space="0" w:color="auto"/>
        <w:left w:val="none" w:sz="0" w:space="0" w:color="auto"/>
        <w:bottom w:val="none" w:sz="0" w:space="0" w:color="auto"/>
        <w:right w:val="none" w:sz="0" w:space="0" w:color="auto"/>
      </w:divBdr>
    </w:div>
    <w:div w:id="1779833779">
      <w:bodyDiv w:val="1"/>
      <w:marLeft w:val="0"/>
      <w:marRight w:val="0"/>
      <w:marTop w:val="0"/>
      <w:marBottom w:val="0"/>
      <w:divBdr>
        <w:top w:val="none" w:sz="0" w:space="0" w:color="auto"/>
        <w:left w:val="none" w:sz="0" w:space="0" w:color="auto"/>
        <w:bottom w:val="none" w:sz="0" w:space="0" w:color="auto"/>
        <w:right w:val="none" w:sz="0" w:space="0" w:color="auto"/>
      </w:divBdr>
    </w:div>
    <w:div w:id="1779982849">
      <w:bodyDiv w:val="1"/>
      <w:marLeft w:val="0"/>
      <w:marRight w:val="0"/>
      <w:marTop w:val="0"/>
      <w:marBottom w:val="0"/>
      <w:divBdr>
        <w:top w:val="none" w:sz="0" w:space="0" w:color="auto"/>
        <w:left w:val="none" w:sz="0" w:space="0" w:color="auto"/>
        <w:bottom w:val="none" w:sz="0" w:space="0" w:color="auto"/>
        <w:right w:val="none" w:sz="0" w:space="0" w:color="auto"/>
      </w:divBdr>
    </w:div>
    <w:div w:id="1780760264">
      <w:bodyDiv w:val="1"/>
      <w:marLeft w:val="0"/>
      <w:marRight w:val="0"/>
      <w:marTop w:val="0"/>
      <w:marBottom w:val="0"/>
      <w:divBdr>
        <w:top w:val="none" w:sz="0" w:space="0" w:color="auto"/>
        <w:left w:val="none" w:sz="0" w:space="0" w:color="auto"/>
        <w:bottom w:val="none" w:sz="0" w:space="0" w:color="auto"/>
        <w:right w:val="none" w:sz="0" w:space="0" w:color="auto"/>
      </w:divBdr>
    </w:div>
    <w:div w:id="1781022203">
      <w:bodyDiv w:val="1"/>
      <w:marLeft w:val="0"/>
      <w:marRight w:val="0"/>
      <w:marTop w:val="0"/>
      <w:marBottom w:val="0"/>
      <w:divBdr>
        <w:top w:val="none" w:sz="0" w:space="0" w:color="auto"/>
        <w:left w:val="none" w:sz="0" w:space="0" w:color="auto"/>
        <w:bottom w:val="none" w:sz="0" w:space="0" w:color="auto"/>
        <w:right w:val="none" w:sz="0" w:space="0" w:color="auto"/>
      </w:divBdr>
      <w:divsChild>
        <w:div w:id="9071686">
          <w:marLeft w:val="0"/>
          <w:marRight w:val="0"/>
          <w:marTop w:val="0"/>
          <w:marBottom w:val="0"/>
          <w:divBdr>
            <w:top w:val="none" w:sz="0" w:space="0" w:color="auto"/>
            <w:left w:val="none" w:sz="0" w:space="0" w:color="auto"/>
            <w:bottom w:val="none" w:sz="0" w:space="0" w:color="auto"/>
            <w:right w:val="none" w:sz="0" w:space="0" w:color="auto"/>
          </w:divBdr>
          <w:divsChild>
            <w:div w:id="1307130467">
              <w:marLeft w:val="0"/>
              <w:marRight w:val="0"/>
              <w:marTop w:val="0"/>
              <w:marBottom w:val="0"/>
              <w:divBdr>
                <w:top w:val="none" w:sz="0" w:space="0" w:color="auto"/>
                <w:left w:val="none" w:sz="0" w:space="0" w:color="auto"/>
                <w:bottom w:val="none" w:sz="0" w:space="0" w:color="auto"/>
                <w:right w:val="none" w:sz="0" w:space="0" w:color="auto"/>
              </w:divBdr>
              <w:divsChild>
                <w:div w:id="321933246">
                  <w:marLeft w:val="0"/>
                  <w:marRight w:val="0"/>
                  <w:marTop w:val="0"/>
                  <w:marBottom w:val="0"/>
                  <w:divBdr>
                    <w:top w:val="none" w:sz="0" w:space="0" w:color="auto"/>
                    <w:left w:val="none" w:sz="0" w:space="0" w:color="auto"/>
                    <w:bottom w:val="none" w:sz="0" w:space="0" w:color="auto"/>
                    <w:right w:val="none" w:sz="0" w:space="0" w:color="auto"/>
                  </w:divBdr>
                  <w:divsChild>
                    <w:div w:id="1200169303">
                      <w:marLeft w:val="0"/>
                      <w:marRight w:val="0"/>
                      <w:marTop w:val="0"/>
                      <w:marBottom w:val="0"/>
                      <w:divBdr>
                        <w:top w:val="none" w:sz="0" w:space="0" w:color="auto"/>
                        <w:left w:val="none" w:sz="0" w:space="0" w:color="auto"/>
                        <w:bottom w:val="none" w:sz="0" w:space="0" w:color="auto"/>
                        <w:right w:val="none" w:sz="0" w:space="0" w:color="auto"/>
                      </w:divBdr>
                      <w:divsChild>
                        <w:div w:id="1980257478">
                          <w:marLeft w:val="0"/>
                          <w:marRight w:val="0"/>
                          <w:marTop w:val="45"/>
                          <w:marBottom w:val="0"/>
                          <w:divBdr>
                            <w:top w:val="none" w:sz="0" w:space="0" w:color="auto"/>
                            <w:left w:val="none" w:sz="0" w:space="0" w:color="auto"/>
                            <w:bottom w:val="none" w:sz="0" w:space="0" w:color="auto"/>
                            <w:right w:val="none" w:sz="0" w:space="0" w:color="auto"/>
                          </w:divBdr>
                          <w:divsChild>
                            <w:div w:id="930117737">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1800161">
      <w:bodyDiv w:val="1"/>
      <w:marLeft w:val="0"/>
      <w:marRight w:val="0"/>
      <w:marTop w:val="0"/>
      <w:marBottom w:val="0"/>
      <w:divBdr>
        <w:top w:val="none" w:sz="0" w:space="0" w:color="auto"/>
        <w:left w:val="none" w:sz="0" w:space="0" w:color="auto"/>
        <w:bottom w:val="none" w:sz="0" w:space="0" w:color="auto"/>
        <w:right w:val="none" w:sz="0" w:space="0" w:color="auto"/>
      </w:divBdr>
      <w:divsChild>
        <w:div w:id="516507969">
          <w:marLeft w:val="0"/>
          <w:marRight w:val="0"/>
          <w:marTop w:val="0"/>
          <w:marBottom w:val="0"/>
          <w:divBdr>
            <w:top w:val="none" w:sz="0" w:space="0" w:color="auto"/>
            <w:left w:val="none" w:sz="0" w:space="0" w:color="auto"/>
            <w:bottom w:val="none" w:sz="0" w:space="0" w:color="auto"/>
            <w:right w:val="none" w:sz="0" w:space="0" w:color="auto"/>
          </w:divBdr>
        </w:div>
      </w:divsChild>
    </w:div>
    <w:div w:id="1782455097">
      <w:bodyDiv w:val="1"/>
      <w:marLeft w:val="0"/>
      <w:marRight w:val="0"/>
      <w:marTop w:val="0"/>
      <w:marBottom w:val="0"/>
      <w:divBdr>
        <w:top w:val="none" w:sz="0" w:space="0" w:color="auto"/>
        <w:left w:val="none" w:sz="0" w:space="0" w:color="auto"/>
        <w:bottom w:val="none" w:sz="0" w:space="0" w:color="auto"/>
        <w:right w:val="none" w:sz="0" w:space="0" w:color="auto"/>
      </w:divBdr>
    </w:div>
    <w:div w:id="1782726020">
      <w:bodyDiv w:val="1"/>
      <w:marLeft w:val="0"/>
      <w:marRight w:val="0"/>
      <w:marTop w:val="0"/>
      <w:marBottom w:val="0"/>
      <w:divBdr>
        <w:top w:val="none" w:sz="0" w:space="0" w:color="auto"/>
        <w:left w:val="none" w:sz="0" w:space="0" w:color="auto"/>
        <w:bottom w:val="none" w:sz="0" w:space="0" w:color="auto"/>
        <w:right w:val="none" w:sz="0" w:space="0" w:color="auto"/>
      </w:divBdr>
    </w:div>
    <w:div w:id="1782795314">
      <w:bodyDiv w:val="1"/>
      <w:marLeft w:val="0"/>
      <w:marRight w:val="0"/>
      <w:marTop w:val="0"/>
      <w:marBottom w:val="0"/>
      <w:divBdr>
        <w:top w:val="none" w:sz="0" w:space="0" w:color="auto"/>
        <w:left w:val="none" w:sz="0" w:space="0" w:color="auto"/>
        <w:bottom w:val="none" w:sz="0" w:space="0" w:color="auto"/>
        <w:right w:val="none" w:sz="0" w:space="0" w:color="auto"/>
      </w:divBdr>
    </w:div>
    <w:div w:id="1782795695">
      <w:bodyDiv w:val="1"/>
      <w:marLeft w:val="0"/>
      <w:marRight w:val="0"/>
      <w:marTop w:val="0"/>
      <w:marBottom w:val="0"/>
      <w:divBdr>
        <w:top w:val="none" w:sz="0" w:space="0" w:color="auto"/>
        <w:left w:val="none" w:sz="0" w:space="0" w:color="auto"/>
        <w:bottom w:val="none" w:sz="0" w:space="0" w:color="auto"/>
        <w:right w:val="none" w:sz="0" w:space="0" w:color="auto"/>
      </w:divBdr>
    </w:div>
    <w:div w:id="1783257633">
      <w:bodyDiv w:val="1"/>
      <w:marLeft w:val="0"/>
      <w:marRight w:val="0"/>
      <w:marTop w:val="0"/>
      <w:marBottom w:val="0"/>
      <w:divBdr>
        <w:top w:val="none" w:sz="0" w:space="0" w:color="auto"/>
        <w:left w:val="none" w:sz="0" w:space="0" w:color="auto"/>
        <w:bottom w:val="none" w:sz="0" w:space="0" w:color="auto"/>
        <w:right w:val="none" w:sz="0" w:space="0" w:color="auto"/>
      </w:divBdr>
    </w:div>
    <w:div w:id="1783456821">
      <w:bodyDiv w:val="1"/>
      <w:marLeft w:val="0"/>
      <w:marRight w:val="0"/>
      <w:marTop w:val="0"/>
      <w:marBottom w:val="0"/>
      <w:divBdr>
        <w:top w:val="none" w:sz="0" w:space="0" w:color="auto"/>
        <w:left w:val="none" w:sz="0" w:space="0" w:color="auto"/>
        <w:bottom w:val="none" w:sz="0" w:space="0" w:color="auto"/>
        <w:right w:val="none" w:sz="0" w:space="0" w:color="auto"/>
      </w:divBdr>
    </w:div>
    <w:div w:id="1783643415">
      <w:bodyDiv w:val="1"/>
      <w:marLeft w:val="0"/>
      <w:marRight w:val="0"/>
      <w:marTop w:val="0"/>
      <w:marBottom w:val="0"/>
      <w:divBdr>
        <w:top w:val="none" w:sz="0" w:space="0" w:color="auto"/>
        <w:left w:val="none" w:sz="0" w:space="0" w:color="auto"/>
        <w:bottom w:val="none" w:sz="0" w:space="0" w:color="auto"/>
        <w:right w:val="none" w:sz="0" w:space="0" w:color="auto"/>
      </w:divBdr>
    </w:div>
    <w:div w:id="1783767723">
      <w:bodyDiv w:val="1"/>
      <w:marLeft w:val="0"/>
      <w:marRight w:val="0"/>
      <w:marTop w:val="0"/>
      <w:marBottom w:val="0"/>
      <w:divBdr>
        <w:top w:val="none" w:sz="0" w:space="0" w:color="auto"/>
        <w:left w:val="none" w:sz="0" w:space="0" w:color="auto"/>
        <w:bottom w:val="none" w:sz="0" w:space="0" w:color="auto"/>
        <w:right w:val="none" w:sz="0" w:space="0" w:color="auto"/>
      </w:divBdr>
    </w:div>
    <w:div w:id="1784374567">
      <w:bodyDiv w:val="1"/>
      <w:marLeft w:val="0"/>
      <w:marRight w:val="0"/>
      <w:marTop w:val="0"/>
      <w:marBottom w:val="0"/>
      <w:divBdr>
        <w:top w:val="none" w:sz="0" w:space="0" w:color="auto"/>
        <w:left w:val="none" w:sz="0" w:space="0" w:color="auto"/>
        <w:bottom w:val="none" w:sz="0" w:space="0" w:color="auto"/>
        <w:right w:val="none" w:sz="0" w:space="0" w:color="auto"/>
      </w:divBdr>
    </w:div>
    <w:div w:id="1784686496">
      <w:bodyDiv w:val="1"/>
      <w:marLeft w:val="0"/>
      <w:marRight w:val="0"/>
      <w:marTop w:val="0"/>
      <w:marBottom w:val="0"/>
      <w:divBdr>
        <w:top w:val="none" w:sz="0" w:space="0" w:color="auto"/>
        <w:left w:val="none" w:sz="0" w:space="0" w:color="auto"/>
        <w:bottom w:val="none" w:sz="0" w:space="0" w:color="auto"/>
        <w:right w:val="none" w:sz="0" w:space="0" w:color="auto"/>
      </w:divBdr>
    </w:div>
    <w:div w:id="1784880086">
      <w:bodyDiv w:val="1"/>
      <w:marLeft w:val="0"/>
      <w:marRight w:val="0"/>
      <w:marTop w:val="0"/>
      <w:marBottom w:val="0"/>
      <w:divBdr>
        <w:top w:val="none" w:sz="0" w:space="0" w:color="auto"/>
        <w:left w:val="none" w:sz="0" w:space="0" w:color="auto"/>
        <w:bottom w:val="none" w:sz="0" w:space="0" w:color="auto"/>
        <w:right w:val="none" w:sz="0" w:space="0" w:color="auto"/>
      </w:divBdr>
    </w:div>
    <w:div w:id="1785462800">
      <w:bodyDiv w:val="1"/>
      <w:marLeft w:val="0"/>
      <w:marRight w:val="0"/>
      <w:marTop w:val="0"/>
      <w:marBottom w:val="0"/>
      <w:divBdr>
        <w:top w:val="none" w:sz="0" w:space="0" w:color="auto"/>
        <w:left w:val="none" w:sz="0" w:space="0" w:color="auto"/>
        <w:bottom w:val="none" w:sz="0" w:space="0" w:color="auto"/>
        <w:right w:val="none" w:sz="0" w:space="0" w:color="auto"/>
      </w:divBdr>
    </w:div>
    <w:div w:id="1785688018">
      <w:bodyDiv w:val="1"/>
      <w:marLeft w:val="0"/>
      <w:marRight w:val="0"/>
      <w:marTop w:val="0"/>
      <w:marBottom w:val="0"/>
      <w:divBdr>
        <w:top w:val="none" w:sz="0" w:space="0" w:color="auto"/>
        <w:left w:val="none" w:sz="0" w:space="0" w:color="auto"/>
        <w:bottom w:val="none" w:sz="0" w:space="0" w:color="auto"/>
        <w:right w:val="none" w:sz="0" w:space="0" w:color="auto"/>
      </w:divBdr>
    </w:div>
    <w:div w:id="1786339146">
      <w:bodyDiv w:val="1"/>
      <w:marLeft w:val="0"/>
      <w:marRight w:val="0"/>
      <w:marTop w:val="0"/>
      <w:marBottom w:val="0"/>
      <w:divBdr>
        <w:top w:val="none" w:sz="0" w:space="0" w:color="auto"/>
        <w:left w:val="none" w:sz="0" w:space="0" w:color="auto"/>
        <w:bottom w:val="none" w:sz="0" w:space="0" w:color="auto"/>
        <w:right w:val="none" w:sz="0" w:space="0" w:color="auto"/>
      </w:divBdr>
    </w:div>
    <w:div w:id="1786774114">
      <w:bodyDiv w:val="1"/>
      <w:marLeft w:val="0"/>
      <w:marRight w:val="0"/>
      <w:marTop w:val="0"/>
      <w:marBottom w:val="0"/>
      <w:divBdr>
        <w:top w:val="none" w:sz="0" w:space="0" w:color="auto"/>
        <w:left w:val="none" w:sz="0" w:space="0" w:color="auto"/>
        <w:bottom w:val="none" w:sz="0" w:space="0" w:color="auto"/>
        <w:right w:val="none" w:sz="0" w:space="0" w:color="auto"/>
      </w:divBdr>
    </w:div>
    <w:div w:id="1786806095">
      <w:bodyDiv w:val="1"/>
      <w:marLeft w:val="0"/>
      <w:marRight w:val="0"/>
      <w:marTop w:val="0"/>
      <w:marBottom w:val="0"/>
      <w:divBdr>
        <w:top w:val="none" w:sz="0" w:space="0" w:color="auto"/>
        <w:left w:val="none" w:sz="0" w:space="0" w:color="auto"/>
        <w:bottom w:val="none" w:sz="0" w:space="0" w:color="auto"/>
        <w:right w:val="none" w:sz="0" w:space="0" w:color="auto"/>
      </w:divBdr>
    </w:div>
    <w:div w:id="1786996780">
      <w:bodyDiv w:val="1"/>
      <w:marLeft w:val="0"/>
      <w:marRight w:val="0"/>
      <w:marTop w:val="0"/>
      <w:marBottom w:val="0"/>
      <w:divBdr>
        <w:top w:val="none" w:sz="0" w:space="0" w:color="auto"/>
        <w:left w:val="none" w:sz="0" w:space="0" w:color="auto"/>
        <w:bottom w:val="none" w:sz="0" w:space="0" w:color="auto"/>
        <w:right w:val="none" w:sz="0" w:space="0" w:color="auto"/>
      </w:divBdr>
    </w:div>
    <w:div w:id="1787429662">
      <w:bodyDiv w:val="1"/>
      <w:marLeft w:val="0"/>
      <w:marRight w:val="0"/>
      <w:marTop w:val="0"/>
      <w:marBottom w:val="0"/>
      <w:divBdr>
        <w:top w:val="none" w:sz="0" w:space="0" w:color="auto"/>
        <w:left w:val="none" w:sz="0" w:space="0" w:color="auto"/>
        <w:bottom w:val="none" w:sz="0" w:space="0" w:color="auto"/>
        <w:right w:val="none" w:sz="0" w:space="0" w:color="auto"/>
      </w:divBdr>
    </w:div>
    <w:div w:id="1787656143">
      <w:bodyDiv w:val="1"/>
      <w:marLeft w:val="0"/>
      <w:marRight w:val="0"/>
      <w:marTop w:val="0"/>
      <w:marBottom w:val="0"/>
      <w:divBdr>
        <w:top w:val="none" w:sz="0" w:space="0" w:color="auto"/>
        <w:left w:val="none" w:sz="0" w:space="0" w:color="auto"/>
        <w:bottom w:val="none" w:sz="0" w:space="0" w:color="auto"/>
        <w:right w:val="none" w:sz="0" w:space="0" w:color="auto"/>
      </w:divBdr>
    </w:div>
    <w:div w:id="1787768368">
      <w:bodyDiv w:val="1"/>
      <w:marLeft w:val="0"/>
      <w:marRight w:val="0"/>
      <w:marTop w:val="0"/>
      <w:marBottom w:val="0"/>
      <w:divBdr>
        <w:top w:val="none" w:sz="0" w:space="0" w:color="auto"/>
        <w:left w:val="none" w:sz="0" w:space="0" w:color="auto"/>
        <w:bottom w:val="none" w:sz="0" w:space="0" w:color="auto"/>
        <w:right w:val="none" w:sz="0" w:space="0" w:color="auto"/>
      </w:divBdr>
    </w:div>
    <w:div w:id="1787894633">
      <w:bodyDiv w:val="1"/>
      <w:marLeft w:val="0"/>
      <w:marRight w:val="0"/>
      <w:marTop w:val="0"/>
      <w:marBottom w:val="0"/>
      <w:divBdr>
        <w:top w:val="none" w:sz="0" w:space="0" w:color="auto"/>
        <w:left w:val="none" w:sz="0" w:space="0" w:color="auto"/>
        <w:bottom w:val="none" w:sz="0" w:space="0" w:color="auto"/>
        <w:right w:val="none" w:sz="0" w:space="0" w:color="auto"/>
      </w:divBdr>
    </w:div>
    <w:div w:id="1788504281">
      <w:bodyDiv w:val="1"/>
      <w:marLeft w:val="0"/>
      <w:marRight w:val="0"/>
      <w:marTop w:val="0"/>
      <w:marBottom w:val="0"/>
      <w:divBdr>
        <w:top w:val="none" w:sz="0" w:space="0" w:color="auto"/>
        <w:left w:val="none" w:sz="0" w:space="0" w:color="auto"/>
        <w:bottom w:val="none" w:sz="0" w:space="0" w:color="auto"/>
        <w:right w:val="none" w:sz="0" w:space="0" w:color="auto"/>
      </w:divBdr>
      <w:divsChild>
        <w:div w:id="1723093179">
          <w:marLeft w:val="0"/>
          <w:marRight w:val="0"/>
          <w:marTop w:val="0"/>
          <w:marBottom w:val="0"/>
          <w:divBdr>
            <w:top w:val="none" w:sz="0" w:space="0" w:color="auto"/>
            <w:left w:val="none" w:sz="0" w:space="0" w:color="auto"/>
            <w:bottom w:val="none" w:sz="0" w:space="0" w:color="auto"/>
            <w:right w:val="none" w:sz="0" w:space="0" w:color="auto"/>
          </w:divBdr>
          <w:divsChild>
            <w:div w:id="1183981042">
              <w:marLeft w:val="0"/>
              <w:marRight w:val="0"/>
              <w:marTop w:val="0"/>
              <w:marBottom w:val="0"/>
              <w:divBdr>
                <w:top w:val="none" w:sz="0" w:space="0" w:color="auto"/>
                <w:left w:val="none" w:sz="0" w:space="0" w:color="auto"/>
                <w:bottom w:val="none" w:sz="0" w:space="0" w:color="auto"/>
                <w:right w:val="none" w:sz="0" w:space="0" w:color="auto"/>
              </w:divBdr>
              <w:divsChild>
                <w:div w:id="1364790441">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782528811">
          <w:marLeft w:val="0"/>
          <w:marRight w:val="0"/>
          <w:marTop w:val="750"/>
          <w:marBottom w:val="0"/>
          <w:divBdr>
            <w:top w:val="none" w:sz="0" w:space="0" w:color="auto"/>
            <w:left w:val="none" w:sz="0" w:space="0" w:color="auto"/>
            <w:bottom w:val="none" w:sz="0" w:space="0" w:color="auto"/>
            <w:right w:val="none" w:sz="0" w:space="0" w:color="auto"/>
          </w:divBdr>
          <w:divsChild>
            <w:div w:id="9998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13132">
      <w:bodyDiv w:val="1"/>
      <w:marLeft w:val="0"/>
      <w:marRight w:val="0"/>
      <w:marTop w:val="0"/>
      <w:marBottom w:val="0"/>
      <w:divBdr>
        <w:top w:val="none" w:sz="0" w:space="0" w:color="auto"/>
        <w:left w:val="none" w:sz="0" w:space="0" w:color="auto"/>
        <w:bottom w:val="none" w:sz="0" w:space="0" w:color="auto"/>
        <w:right w:val="none" w:sz="0" w:space="0" w:color="auto"/>
      </w:divBdr>
      <w:divsChild>
        <w:div w:id="1455060996">
          <w:marLeft w:val="0"/>
          <w:marRight w:val="0"/>
          <w:marTop w:val="0"/>
          <w:marBottom w:val="0"/>
          <w:divBdr>
            <w:top w:val="none" w:sz="0" w:space="0" w:color="auto"/>
            <w:left w:val="none" w:sz="0" w:space="0" w:color="auto"/>
            <w:bottom w:val="none" w:sz="0" w:space="0" w:color="auto"/>
            <w:right w:val="none" w:sz="0" w:space="0" w:color="auto"/>
          </w:divBdr>
        </w:div>
      </w:divsChild>
    </w:div>
    <w:div w:id="1788892983">
      <w:bodyDiv w:val="1"/>
      <w:marLeft w:val="0"/>
      <w:marRight w:val="0"/>
      <w:marTop w:val="0"/>
      <w:marBottom w:val="0"/>
      <w:divBdr>
        <w:top w:val="none" w:sz="0" w:space="0" w:color="auto"/>
        <w:left w:val="none" w:sz="0" w:space="0" w:color="auto"/>
        <w:bottom w:val="none" w:sz="0" w:space="0" w:color="auto"/>
        <w:right w:val="none" w:sz="0" w:space="0" w:color="auto"/>
      </w:divBdr>
    </w:div>
    <w:div w:id="1789008062">
      <w:bodyDiv w:val="1"/>
      <w:marLeft w:val="0"/>
      <w:marRight w:val="0"/>
      <w:marTop w:val="0"/>
      <w:marBottom w:val="0"/>
      <w:divBdr>
        <w:top w:val="none" w:sz="0" w:space="0" w:color="auto"/>
        <w:left w:val="none" w:sz="0" w:space="0" w:color="auto"/>
        <w:bottom w:val="none" w:sz="0" w:space="0" w:color="auto"/>
        <w:right w:val="none" w:sz="0" w:space="0" w:color="auto"/>
      </w:divBdr>
    </w:div>
    <w:div w:id="1789200096">
      <w:bodyDiv w:val="1"/>
      <w:marLeft w:val="0"/>
      <w:marRight w:val="0"/>
      <w:marTop w:val="0"/>
      <w:marBottom w:val="0"/>
      <w:divBdr>
        <w:top w:val="none" w:sz="0" w:space="0" w:color="auto"/>
        <w:left w:val="none" w:sz="0" w:space="0" w:color="auto"/>
        <w:bottom w:val="none" w:sz="0" w:space="0" w:color="auto"/>
        <w:right w:val="none" w:sz="0" w:space="0" w:color="auto"/>
      </w:divBdr>
    </w:div>
    <w:div w:id="1789228797">
      <w:bodyDiv w:val="1"/>
      <w:marLeft w:val="0"/>
      <w:marRight w:val="0"/>
      <w:marTop w:val="0"/>
      <w:marBottom w:val="0"/>
      <w:divBdr>
        <w:top w:val="none" w:sz="0" w:space="0" w:color="auto"/>
        <w:left w:val="none" w:sz="0" w:space="0" w:color="auto"/>
        <w:bottom w:val="none" w:sz="0" w:space="0" w:color="auto"/>
        <w:right w:val="none" w:sz="0" w:space="0" w:color="auto"/>
      </w:divBdr>
    </w:div>
    <w:div w:id="1789349923">
      <w:bodyDiv w:val="1"/>
      <w:marLeft w:val="0"/>
      <w:marRight w:val="0"/>
      <w:marTop w:val="0"/>
      <w:marBottom w:val="0"/>
      <w:divBdr>
        <w:top w:val="none" w:sz="0" w:space="0" w:color="auto"/>
        <w:left w:val="none" w:sz="0" w:space="0" w:color="auto"/>
        <w:bottom w:val="none" w:sz="0" w:space="0" w:color="auto"/>
        <w:right w:val="none" w:sz="0" w:space="0" w:color="auto"/>
      </w:divBdr>
    </w:div>
    <w:div w:id="1789623655">
      <w:bodyDiv w:val="1"/>
      <w:marLeft w:val="0"/>
      <w:marRight w:val="0"/>
      <w:marTop w:val="0"/>
      <w:marBottom w:val="0"/>
      <w:divBdr>
        <w:top w:val="none" w:sz="0" w:space="0" w:color="auto"/>
        <w:left w:val="none" w:sz="0" w:space="0" w:color="auto"/>
        <w:bottom w:val="none" w:sz="0" w:space="0" w:color="auto"/>
        <w:right w:val="none" w:sz="0" w:space="0" w:color="auto"/>
      </w:divBdr>
    </w:div>
    <w:div w:id="1791632210">
      <w:bodyDiv w:val="1"/>
      <w:marLeft w:val="0"/>
      <w:marRight w:val="0"/>
      <w:marTop w:val="0"/>
      <w:marBottom w:val="0"/>
      <w:divBdr>
        <w:top w:val="none" w:sz="0" w:space="0" w:color="auto"/>
        <w:left w:val="none" w:sz="0" w:space="0" w:color="auto"/>
        <w:bottom w:val="none" w:sz="0" w:space="0" w:color="auto"/>
        <w:right w:val="none" w:sz="0" w:space="0" w:color="auto"/>
      </w:divBdr>
    </w:div>
    <w:div w:id="1792048887">
      <w:bodyDiv w:val="1"/>
      <w:marLeft w:val="0"/>
      <w:marRight w:val="0"/>
      <w:marTop w:val="0"/>
      <w:marBottom w:val="0"/>
      <w:divBdr>
        <w:top w:val="none" w:sz="0" w:space="0" w:color="auto"/>
        <w:left w:val="none" w:sz="0" w:space="0" w:color="auto"/>
        <w:bottom w:val="none" w:sz="0" w:space="0" w:color="auto"/>
        <w:right w:val="none" w:sz="0" w:space="0" w:color="auto"/>
      </w:divBdr>
    </w:div>
    <w:div w:id="1792358540">
      <w:bodyDiv w:val="1"/>
      <w:marLeft w:val="0"/>
      <w:marRight w:val="0"/>
      <w:marTop w:val="0"/>
      <w:marBottom w:val="0"/>
      <w:divBdr>
        <w:top w:val="none" w:sz="0" w:space="0" w:color="auto"/>
        <w:left w:val="none" w:sz="0" w:space="0" w:color="auto"/>
        <w:bottom w:val="none" w:sz="0" w:space="0" w:color="auto"/>
        <w:right w:val="none" w:sz="0" w:space="0" w:color="auto"/>
      </w:divBdr>
      <w:divsChild>
        <w:div w:id="1418209733">
          <w:marLeft w:val="0"/>
          <w:marRight w:val="0"/>
          <w:marTop w:val="0"/>
          <w:marBottom w:val="0"/>
          <w:divBdr>
            <w:top w:val="none" w:sz="0" w:space="0" w:color="auto"/>
            <w:left w:val="none" w:sz="0" w:space="0" w:color="auto"/>
            <w:bottom w:val="none" w:sz="0" w:space="0" w:color="auto"/>
            <w:right w:val="none" w:sz="0" w:space="0" w:color="auto"/>
          </w:divBdr>
        </w:div>
        <w:div w:id="2040739760">
          <w:marLeft w:val="0"/>
          <w:marRight w:val="0"/>
          <w:marTop w:val="0"/>
          <w:marBottom w:val="0"/>
          <w:divBdr>
            <w:top w:val="none" w:sz="0" w:space="0" w:color="auto"/>
            <w:left w:val="none" w:sz="0" w:space="0" w:color="auto"/>
            <w:bottom w:val="none" w:sz="0" w:space="0" w:color="auto"/>
            <w:right w:val="none" w:sz="0" w:space="0" w:color="auto"/>
          </w:divBdr>
        </w:div>
      </w:divsChild>
    </w:div>
    <w:div w:id="1792432078">
      <w:bodyDiv w:val="1"/>
      <w:marLeft w:val="0"/>
      <w:marRight w:val="0"/>
      <w:marTop w:val="0"/>
      <w:marBottom w:val="0"/>
      <w:divBdr>
        <w:top w:val="none" w:sz="0" w:space="0" w:color="auto"/>
        <w:left w:val="none" w:sz="0" w:space="0" w:color="auto"/>
        <w:bottom w:val="none" w:sz="0" w:space="0" w:color="auto"/>
        <w:right w:val="none" w:sz="0" w:space="0" w:color="auto"/>
      </w:divBdr>
    </w:div>
    <w:div w:id="1793091312">
      <w:bodyDiv w:val="1"/>
      <w:marLeft w:val="0"/>
      <w:marRight w:val="0"/>
      <w:marTop w:val="0"/>
      <w:marBottom w:val="0"/>
      <w:divBdr>
        <w:top w:val="none" w:sz="0" w:space="0" w:color="auto"/>
        <w:left w:val="none" w:sz="0" w:space="0" w:color="auto"/>
        <w:bottom w:val="none" w:sz="0" w:space="0" w:color="auto"/>
        <w:right w:val="none" w:sz="0" w:space="0" w:color="auto"/>
      </w:divBdr>
    </w:div>
    <w:div w:id="1793548484">
      <w:bodyDiv w:val="1"/>
      <w:marLeft w:val="0"/>
      <w:marRight w:val="0"/>
      <w:marTop w:val="0"/>
      <w:marBottom w:val="0"/>
      <w:divBdr>
        <w:top w:val="none" w:sz="0" w:space="0" w:color="auto"/>
        <w:left w:val="none" w:sz="0" w:space="0" w:color="auto"/>
        <w:bottom w:val="none" w:sz="0" w:space="0" w:color="auto"/>
        <w:right w:val="none" w:sz="0" w:space="0" w:color="auto"/>
      </w:divBdr>
    </w:div>
    <w:div w:id="1793818285">
      <w:bodyDiv w:val="1"/>
      <w:marLeft w:val="0"/>
      <w:marRight w:val="0"/>
      <w:marTop w:val="0"/>
      <w:marBottom w:val="0"/>
      <w:divBdr>
        <w:top w:val="none" w:sz="0" w:space="0" w:color="auto"/>
        <w:left w:val="none" w:sz="0" w:space="0" w:color="auto"/>
        <w:bottom w:val="none" w:sz="0" w:space="0" w:color="auto"/>
        <w:right w:val="none" w:sz="0" w:space="0" w:color="auto"/>
      </w:divBdr>
    </w:div>
    <w:div w:id="1793940621">
      <w:bodyDiv w:val="1"/>
      <w:marLeft w:val="0"/>
      <w:marRight w:val="0"/>
      <w:marTop w:val="0"/>
      <w:marBottom w:val="0"/>
      <w:divBdr>
        <w:top w:val="none" w:sz="0" w:space="0" w:color="auto"/>
        <w:left w:val="none" w:sz="0" w:space="0" w:color="auto"/>
        <w:bottom w:val="none" w:sz="0" w:space="0" w:color="auto"/>
        <w:right w:val="none" w:sz="0" w:space="0" w:color="auto"/>
      </w:divBdr>
    </w:div>
    <w:div w:id="1794253172">
      <w:bodyDiv w:val="1"/>
      <w:marLeft w:val="0"/>
      <w:marRight w:val="0"/>
      <w:marTop w:val="0"/>
      <w:marBottom w:val="0"/>
      <w:divBdr>
        <w:top w:val="none" w:sz="0" w:space="0" w:color="auto"/>
        <w:left w:val="none" w:sz="0" w:space="0" w:color="auto"/>
        <w:bottom w:val="none" w:sz="0" w:space="0" w:color="auto"/>
        <w:right w:val="none" w:sz="0" w:space="0" w:color="auto"/>
      </w:divBdr>
    </w:div>
    <w:div w:id="1794321701">
      <w:bodyDiv w:val="1"/>
      <w:marLeft w:val="0"/>
      <w:marRight w:val="0"/>
      <w:marTop w:val="0"/>
      <w:marBottom w:val="0"/>
      <w:divBdr>
        <w:top w:val="none" w:sz="0" w:space="0" w:color="auto"/>
        <w:left w:val="none" w:sz="0" w:space="0" w:color="auto"/>
        <w:bottom w:val="none" w:sz="0" w:space="0" w:color="auto"/>
        <w:right w:val="none" w:sz="0" w:space="0" w:color="auto"/>
      </w:divBdr>
    </w:div>
    <w:div w:id="1794903936">
      <w:bodyDiv w:val="1"/>
      <w:marLeft w:val="0"/>
      <w:marRight w:val="0"/>
      <w:marTop w:val="0"/>
      <w:marBottom w:val="0"/>
      <w:divBdr>
        <w:top w:val="none" w:sz="0" w:space="0" w:color="auto"/>
        <w:left w:val="none" w:sz="0" w:space="0" w:color="auto"/>
        <w:bottom w:val="none" w:sz="0" w:space="0" w:color="auto"/>
        <w:right w:val="none" w:sz="0" w:space="0" w:color="auto"/>
      </w:divBdr>
    </w:div>
    <w:div w:id="1795100567">
      <w:bodyDiv w:val="1"/>
      <w:marLeft w:val="0"/>
      <w:marRight w:val="0"/>
      <w:marTop w:val="0"/>
      <w:marBottom w:val="0"/>
      <w:divBdr>
        <w:top w:val="none" w:sz="0" w:space="0" w:color="auto"/>
        <w:left w:val="none" w:sz="0" w:space="0" w:color="auto"/>
        <w:bottom w:val="none" w:sz="0" w:space="0" w:color="auto"/>
        <w:right w:val="none" w:sz="0" w:space="0" w:color="auto"/>
      </w:divBdr>
    </w:div>
    <w:div w:id="1795244610">
      <w:bodyDiv w:val="1"/>
      <w:marLeft w:val="0"/>
      <w:marRight w:val="0"/>
      <w:marTop w:val="0"/>
      <w:marBottom w:val="0"/>
      <w:divBdr>
        <w:top w:val="none" w:sz="0" w:space="0" w:color="auto"/>
        <w:left w:val="none" w:sz="0" w:space="0" w:color="auto"/>
        <w:bottom w:val="none" w:sz="0" w:space="0" w:color="auto"/>
        <w:right w:val="none" w:sz="0" w:space="0" w:color="auto"/>
      </w:divBdr>
    </w:div>
    <w:div w:id="1795323487">
      <w:bodyDiv w:val="1"/>
      <w:marLeft w:val="0"/>
      <w:marRight w:val="0"/>
      <w:marTop w:val="0"/>
      <w:marBottom w:val="0"/>
      <w:divBdr>
        <w:top w:val="none" w:sz="0" w:space="0" w:color="auto"/>
        <w:left w:val="none" w:sz="0" w:space="0" w:color="auto"/>
        <w:bottom w:val="none" w:sz="0" w:space="0" w:color="auto"/>
        <w:right w:val="none" w:sz="0" w:space="0" w:color="auto"/>
      </w:divBdr>
    </w:div>
    <w:div w:id="1795514557">
      <w:bodyDiv w:val="1"/>
      <w:marLeft w:val="120"/>
      <w:marRight w:val="0"/>
      <w:marTop w:val="0"/>
      <w:marBottom w:val="0"/>
      <w:divBdr>
        <w:top w:val="none" w:sz="0" w:space="0" w:color="auto"/>
        <w:left w:val="none" w:sz="0" w:space="0" w:color="auto"/>
        <w:bottom w:val="none" w:sz="0" w:space="0" w:color="auto"/>
        <w:right w:val="none" w:sz="0" w:space="0" w:color="auto"/>
      </w:divBdr>
      <w:divsChild>
        <w:div w:id="472524832">
          <w:marLeft w:val="0"/>
          <w:marRight w:val="0"/>
          <w:marTop w:val="0"/>
          <w:marBottom w:val="0"/>
          <w:divBdr>
            <w:top w:val="none" w:sz="0" w:space="0" w:color="auto"/>
            <w:left w:val="none" w:sz="0" w:space="0" w:color="auto"/>
            <w:bottom w:val="none" w:sz="0" w:space="0" w:color="auto"/>
            <w:right w:val="none" w:sz="0" w:space="0" w:color="auto"/>
          </w:divBdr>
        </w:div>
      </w:divsChild>
    </w:div>
    <w:div w:id="1795521159">
      <w:bodyDiv w:val="1"/>
      <w:marLeft w:val="0"/>
      <w:marRight w:val="0"/>
      <w:marTop w:val="0"/>
      <w:marBottom w:val="0"/>
      <w:divBdr>
        <w:top w:val="none" w:sz="0" w:space="0" w:color="auto"/>
        <w:left w:val="none" w:sz="0" w:space="0" w:color="auto"/>
        <w:bottom w:val="none" w:sz="0" w:space="0" w:color="auto"/>
        <w:right w:val="none" w:sz="0" w:space="0" w:color="auto"/>
      </w:divBdr>
    </w:div>
    <w:div w:id="1795521578">
      <w:bodyDiv w:val="1"/>
      <w:marLeft w:val="0"/>
      <w:marRight w:val="0"/>
      <w:marTop w:val="0"/>
      <w:marBottom w:val="0"/>
      <w:divBdr>
        <w:top w:val="none" w:sz="0" w:space="0" w:color="auto"/>
        <w:left w:val="none" w:sz="0" w:space="0" w:color="auto"/>
        <w:bottom w:val="none" w:sz="0" w:space="0" w:color="auto"/>
        <w:right w:val="none" w:sz="0" w:space="0" w:color="auto"/>
      </w:divBdr>
    </w:div>
    <w:div w:id="1796023532">
      <w:bodyDiv w:val="1"/>
      <w:marLeft w:val="0"/>
      <w:marRight w:val="0"/>
      <w:marTop w:val="0"/>
      <w:marBottom w:val="0"/>
      <w:divBdr>
        <w:top w:val="none" w:sz="0" w:space="0" w:color="auto"/>
        <w:left w:val="none" w:sz="0" w:space="0" w:color="auto"/>
        <w:bottom w:val="none" w:sz="0" w:space="0" w:color="auto"/>
        <w:right w:val="none" w:sz="0" w:space="0" w:color="auto"/>
      </w:divBdr>
    </w:div>
    <w:div w:id="1796099055">
      <w:bodyDiv w:val="1"/>
      <w:marLeft w:val="0"/>
      <w:marRight w:val="0"/>
      <w:marTop w:val="0"/>
      <w:marBottom w:val="0"/>
      <w:divBdr>
        <w:top w:val="none" w:sz="0" w:space="0" w:color="auto"/>
        <w:left w:val="none" w:sz="0" w:space="0" w:color="auto"/>
        <w:bottom w:val="none" w:sz="0" w:space="0" w:color="auto"/>
        <w:right w:val="none" w:sz="0" w:space="0" w:color="auto"/>
      </w:divBdr>
    </w:div>
    <w:div w:id="1796288679">
      <w:bodyDiv w:val="1"/>
      <w:marLeft w:val="0"/>
      <w:marRight w:val="0"/>
      <w:marTop w:val="0"/>
      <w:marBottom w:val="0"/>
      <w:divBdr>
        <w:top w:val="none" w:sz="0" w:space="0" w:color="auto"/>
        <w:left w:val="none" w:sz="0" w:space="0" w:color="auto"/>
        <w:bottom w:val="none" w:sz="0" w:space="0" w:color="auto"/>
        <w:right w:val="none" w:sz="0" w:space="0" w:color="auto"/>
      </w:divBdr>
      <w:divsChild>
        <w:div w:id="1321500557">
          <w:marLeft w:val="0"/>
          <w:marRight w:val="0"/>
          <w:marTop w:val="0"/>
          <w:marBottom w:val="0"/>
          <w:divBdr>
            <w:top w:val="none" w:sz="0" w:space="0" w:color="auto"/>
            <w:left w:val="none" w:sz="0" w:space="0" w:color="auto"/>
            <w:bottom w:val="none" w:sz="0" w:space="0" w:color="auto"/>
            <w:right w:val="none" w:sz="0" w:space="0" w:color="auto"/>
          </w:divBdr>
        </w:div>
      </w:divsChild>
    </w:div>
    <w:div w:id="1798374920">
      <w:bodyDiv w:val="1"/>
      <w:marLeft w:val="0"/>
      <w:marRight w:val="0"/>
      <w:marTop w:val="0"/>
      <w:marBottom w:val="0"/>
      <w:divBdr>
        <w:top w:val="none" w:sz="0" w:space="0" w:color="auto"/>
        <w:left w:val="none" w:sz="0" w:space="0" w:color="auto"/>
        <w:bottom w:val="none" w:sz="0" w:space="0" w:color="auto"/>
        <w:right w:val="none" w:sz="0" w:space="0" w:color="auto"/>
      </w:divBdr>
    </w:div>
    <w:div w:id="1798404304">
      <w:bodyDiv w:val="1"/>
      <w:marLeft w:val="0"/>
      <w:marRight w:val="0"/>
      <w:marTop w:val="0"/>
      <w:marBottom w:val="0"/>
      <w:divBdr>
        <w:top w:val="none" w:sz="0" w:space="0" w:color="auto"/>
        <w:left w:val="none" w:sz="0" w:space="0" w:color="auto"/>
        <w:bottom w:val="none" w:sz="0" w:space="0" w:color="auto"/>
        <w:right w:val="none" w:sz="0" w:space="0" w:color="auto"/>
      </w:divBdr>
    </w:div>
    <w:div w:id="1798522525">
      <w:bodyDiv w:val="1"/>
      <w:marLeft w:val="0"/>
      <w:marRight w:val="0"/>
      <w:marTop w:val="0"/>
      <w:marBottom w:val="0"/>
      <w:divBdr>
        <w:top w:val="none" w:sz="0" w:space="0" w:color="auto"/>
        <w:left w:val="none" w:sz="0" w:space="0" w:color="auto"/>
        <w:bottom w:val="none" w:sz="0" w:space="0" w:color="auto"/>
        <w:right w:val="none" w:sz="0" w:space="0" w:color="auto"/>
      </w:divBdr>
    </w:div>
    <w:div w:id="1799178605">
      <w:bodyDiv w:val="1"/>
      <w:marLeft w:val="0"/>
      <w:marRight w:val="0"/>
      <w:marTop w:val="0"/>
      <w:marBottom w:val="0"/>
      <w:divBdr>
        <w:top w:val="none" w:sz="0" w:space="0" w:color="auto"/>
        <w:left w:val="none" w:sz="0" w:space="0" w:color="auto"/>
        <w:bottom w:val="none" w:sz="0" w:space="0" w:color="auto"/>
        <w:right w:val="none" w:sz="0" w:space="0" w:color="auto"/>
      </w:divBdr>
    </w:div>
    <w:div w:id="1799950756">
      <w:bodyDiv w:val="1"/>
      <w:marLeft w:val="0"/>
      <w:marRight w:val="0"/>
      <w:marTop w:val="0"/>
      <w:marBottom w:val="0"/>
      <w:divBdr>
        <w:top w:val="none" w:sz="0" w:space="0" w:color="auto"/>
        <w:left w:val="none" w:sz="0" w:space="0" w:color="auto"/>
        <w:bottom w:val="none" w:sz="0" w:space="0" w:color="auto"/>
        <w:right w:val="none" w:sz="0" w:space="0" w:color="auto"/>
      </w:divBdr>
    </w:div>
    <w:div w:id="1800024904">
      <w:bodyDiv w:val="1"/>
      <w:marLeft w:val="0"/>
      <w:marRight w:val="0"/>
      <w:marTop w:val="0"/>
      <w:marBottom w:val="0"/>
      <w:divBdr>
        <w:top w:val="none" w:sz="0" w:space="0" w:color="auto"/>
        <w:left w:val="none" w:sz="0" w:space="0" w:color="auto"/>
        <w:bottom w:val="none" w:sz="0" w:space="0" w:color="auto"/>
        <w:right w:val="none" w:sz="0" w:space="0" w:color="auto"/>
      </w:divBdr>
    </w:div>
    <w:div w:id="1800342746">
      <w:bodyDiv w:val="1"/>
      <w:marLeft w:val="0"/>
      <w:marRight w:val="0"/>
      <w:marTop w:val="0"/>
      <w:marBottom w:val="0"/>
      <w:divBdr>
        <w:top w:val="none" w:sz="0" w:space="0" w:color="auto"/>
        <w:left w:val="none" w:sz="0" w:space="0" w:color="auto"/>
        <w:bottom w:val="none" w:sz="0" w:space="0" w:color="auto"/>
        <w:right w:val="none" w:sz="0" w:space="0" w:color="auto"/>
      </w:divBdr>
    </w:div>
    <w:div w:id="1800343906">
      <w:bodyDiv w:val="1"/>
      <w:marLeft w:val="0"/>
      <w:marRight w:val="0"/>
      <w:marTop w:val="0"/>
      <w:marBottom w:val="0"/>
      <w:divBdr>
        <w:top w:val="none" w:sz="0" w:space="0" w:color="auto"/>
        <w:left w:val="none" w:sz="0" w:space="0" w:color="auto"/>
        <w:bottom w:val="none" w:sz="0" w:space="0" w:color="auto"/>
        <w:right w:val="none" w:sz="0" w:space="0" w:color="auto"/>
      </w:divBdr>
    </w:div>
    <w:div w:id="1800416172">
      <w:bodyDiv w:val="1"/>
      <w:marLeft w:val="0"/>
      <w:marRight w:val="0"/>
      <w:marTop w:val="0"/>
      <w:marBottom w:val="0"/>
      <w:divBdr>
        <w:top w:val="none" w:sz="0" w:space="0" w:color="auto"/>
        <w:left w:val="none" w:sz="0" w:space="0" w:color="auto"/>
        <w:bottom w:val="none" w:sz="0" w:space="0" w:color="auto"/>
        <w:right w:val="none" w:sz="0" w:space="0" w:color="auto"/>
      </w:divBdr>
    </w:div>
    <w:div w:id="1800562536">
      <w:bodyDiv w:val="1"/>
      <w:marLeft w:val="0"/>
      <w:marRight w:val="0"/>
      <w:marTop w:val="0"/>
      <w:marBottom w:val="0"/>
      <w:divBdr>
        <w:top w:val="none" w:sz="0" w:space="0" w:color="auto"/>
        <w:left w:val="none" w:sz="0" w:space="0" w:color="auto"/>
        <w:bottom w:val="none" w:sz="0" w:space="0" w:color="auto"/>
        <w:right w:val="none" w:sz="0" w:space="0" w:color="auto"/>
      </w:divBdr>
    </w:div>
    <w:div w:id="1800610370">
      <w:bodyDiv w:val="1"/>
      <w:marLeft w:val="0"/>
      <w:marRight w:val="0"/>
      <w:marTop w:val="0"/>
      <w:marBottom w:val="0"/>
      <w:divBdr>
        <w:top w:val="none" w:sz="0" w:space="0" w:color="auto"/>
        <w:left w:val="none" w:sz="0" w:space="0" w:color="auto"/>
        <w:bottom w:val="none" w:sz="0" w:space="0" w:color="auto"/>
        <w:right w:val="none" w:sz="0" w:space="0" w:color="auto"/>
      </w:divBdr>
    </w:div>
    <w:div w:id="1800877806">
      <w:bodyDiv w:val="1"/>
      <w:marLeft w:val="0"/>
      <w:marRight w:val="0"/>
      <w:marTop w:val="0"/>
      <w:marBottom w:val="0"/>
      <w:divBdr>
        <w:top w:val="none" w:sz="0" w:space="0" w:color="auto"/>
        <w:left w:val="none" w:sz="0" w:space="0" w:color="auto"/>
        <w:bottom w:val="none" w:sz="0" w:space="0" w:color="auto"/>
        <w:right w:val="none" w:sz="0" w:space="0" w:color="auto"/>
      </w:divBdr>
    </w:div>
    <w:div w:id="1801335260">
      <w:bodyDiv w:val="1"/>
      <w:marLeft w:val="0"/>
      <w:marRight w:val="0"/>
      <w:marTop w:val="0"/>
      <w:marBottom w:val="0"/>
      <w:divBdr>
        <w:top w:val="none" w:sz="0" w:space="0" w:color="auto"/>
        <w:left w:val="none" w:sz="0" w:space="0" w:color="auto"/>
        <w:bottom w:val="none" w:sz="0" w:space="0" w:color="auto"/>
        <w:right w:val="none" w:sz="0" w:space="0" w:color="auto"/>
      </w:divBdr>
    </w:div>
    <w:div w:id="1802068508">
      <w:bodyDiv w:val="1"/>
      <w:marLeft w:val="0"/>
      <w:marRight w:val="0"/>
      <w:marTop w:val="0"/>
      <w:marBottom w:val="0"/>
      <w:divBdr>
        <w:top w:val="none" w:sz="0" w:space="0" w:color="auto"/>
        <w:left w:val="none" w:sz="0" w:space="0" w:color="auto"/>
        <w:bottom w:val="none" w:sz="0" w:space="0" w:color="auto"/>
        <w:right w:val="none" w:sz="0" w:space="0" w:color="auto"/>
      </w:divBdr>
      <w:divsChild>
        <w:div w:id="799036074">
          <w:marLeft w:val="0"/>
          <w:marRight w:val="0"/>
          <w:marTop w:val="0"/>
          <w:marBottom w:val="0"/>
          <w:divBdr>
            <w:top w:val="none" w:sz="0" w:space="0" w:color="auto"/>
            <w:left w:val="none" w:sz="0" w:space="0" w:color="auto"/>
            <w:bottom w:val="none" w:sz="0" w:space="0" w:color="auto"/>
            <w:right w:val="none" w:sz="0" w:space="0" w:color="auto"/>
          </w:divBdr>
        </w:div>
      </w:divsChild>
    </w:div>
    <w:div w:id="1802796864">
      <w:bodyDiv w:val="1"/>
      <w:marLeft w:val="0"/>
      <w:marRight w:val="0"/>
      <w:marTop w:val="0"/>
      <w:marBottom w:val="0"/>
      <w:divBdr>
        <w:top w:val="none" w:sz="0" w:space="0" w:color="auto"/>
        <w:left w:val="none" w:sz="0" w:space="0" w:color="auto"/>
        <w:bottom w:val="none" w:sz="0" w:space="0" w:color="auto"/>
        <w:right w:val="none" w:sz="0" w:space="0" w:color="auto"/>
      </w:divBdr>
    </w:div>
    <w:div w:id="1802920531">
      <w:bodyDiv w:val="1"/>
      <w:marLeft w:val="0"/>
      <w:marRight w:val="0"/>
      <w:marTop w:val="0"/>
      <w:marBottom w:val="0"/>
      <w:divBdr>
        <w:top w:val="none" w:sz="0" w:space="0" w:color="auto"/>
        <w:left w:val="none" w:sz="0" w:space="0" w:color="auto"/>
        <w:bottom w:val="none" w:sz="0" w:space="0" w:color="auto"/>
        <w:right w:val="none" w:sz="0" w:space="0" w:color="auto"/>
      </w:divBdr>
    </w:div>
    <w:div w:id="1803182917">
      <w:bodyDiv w:val="1"/>
      <w:marLeft w:val="0"/>
      <w:marRight w:val="0"/>
      <w:marTop w:val="0"/>
      <w:marBottom w:val="0"/>
      <w:divBdr>
        <w:top w:val="none" w:sz="0" w:space="0" w:color="auto"/>
        <w:left w:val="none" w:sz="0" w:space="0" w:color="auto"/>
        <w:bottom w:val="none" w:sz="0" w:space="0" w:color="auto"/>
        <w:right w:val="none" w:sz="0" w:space="0" w:color="auto"/>
      </w:divBdr>
    </w:div>
    <w:div w:id="1803190161">
      <w:bodyDiv w:val="1"/>
      <w:marLeft w:val="0"/>
      <w:marRight w:val="0"/>
      <w:marTop w:val="0"/>
      <w:marBottom w:val="0"/>
      <w:divBdr>
        <w:top w:val="none" w:sz="0" w:space="0" w:color="auto"/>
        <w:left w:val="none" w:sz="0" w:space="0" w:color="auto"/>
        <w:bottom w:val="none" w:sz="0" w:space="0" w:color="auto"/>
        <w:right w:val="none" w:sz="0" w:space="0" w:color="auto"/>
      </w:divBdr>
    </w:div>
    <w:div w:id="1803309845">
      <w:bodyDiv w:val="1"/>
      <w:marLeft w:val="0"/>
      <w:marRight w:val="0"/>
      <w:marTop w:val="0"/>
      <w:marBottom w:val="0"/>
      <w:divBdr>
        <w:top w:val="none" w:sz="0" w:space="0" w:color="auto"/>
        <w:left w:val="none" w:sz="0" w:space="0" w:color="auto"/>
        <w:bottom w:val="none" w:sz="0" w:space="0" w:color="auto"/>
        <w:right w:val="none" w:sz="0" w:space="0" w:color="auto"/>
      </w:divBdr>
    </w:div>
    <w:div w:id="1803383129">
      <w:bodyDiv w:val="1"/>
      <w:marLeft w:val="0"/>
      <w:marRight w:val="0"/>
      <w:marTop w:val="0"/>
      <w:marBottom w:val="0"/>
      <w:divBdr>
        <w:top w:val="none" w:sz="0" w:space="0" w:color="auto"/>
        <w:left w:val="none" w:sz="0" w:space="0" w:color="auto"/>
        <w:bottom w:val="none" w:sz="0" w:space="0" w:color="auto"/>
        <w:right w:val="none" w:sz="0" w:space="0" w:color="auto"/>
      </w:divBdr>
    </w:div>
    <w:div w:id="1803884489">
      <w:bodyDiv w:val="1"/>
      <w:marLeft w:val="0"/>
      <w:marRight w:val="0"/>
      <w:marTop w:val="0"/>
      <w:marBottom w:val="0"/>
      <w:divBdr>
        <w:top w:val="none" w:sz="0" w:space="0" w:color="auto"/>
        <w:left w:val="none" w:sz="0" w:space="0" w:color="auto"/>
        <w:bottom w:val="none" w:sz="0" w:space="0" w:color="auto"/>
        <w:right w:val="none" w:sz="0" w:space="0" w:color="auto"/>
      </w:divBdr>
    </w:div>
    <w:div w:id="1804150674">
      <w:bodyDiv w:val="1"/>
      <w:marLeft w:val="0"/>
      <w:marRight w:val="0"/>
      <w:marTop w:val="0"/>
      <w:marBottom w:val="0"/>
      <w:divBdr>
        <w:top w:val="none" w:sz="0" w:space="0" w:color="auto"/>
        <w:left w:val="none" w:sz="0" w:space="0" w:color="auto"/>
        <w:bottom w:val="none" w:sz="0" w:space="0" w:color="auto"/>
        <w:right w:val="none" w:sz="0" w:space="0" w:color="auto"/>
      </w:divBdr>
    </w:div>
    <w:div w:id="1804226808">
      <w:bodyDiv w:val="1"/>
      <w:marLeft w:val="0"/>
      <w:marRight w:val="0"/>
      <w:marTop w:val="0"/>
      <w:marBottom w:val="0"/>
      <w:divBdr>
        <w:top w:val="none" w:sz="0" w:space="0" w:color="auto"/>
        <w:left w:val="none" w:sz="0" w:space="0" w:color="auto"/>
        <w:bottom w:val="none" w:sz="0" w:space="0" w:color="auto"/>
        <w:right w:val="none" w:sz="0" w:space="0" w:color="auto"/>
      </w:divBdr>
    </w:div>
    <w:div w:id="1804615624">
      <w:bodyDiv w:val="1"/>
      <w:marLeft w:val="0"/>
      <w:marRight w:val="0"/>
      <w:marTop w:val="0"/>
      <w:marBottom w:val="0"/>
      <w:divBdr>
        <w:top w:val="none" w:sz="0" w:space="0" w:color="auto"/>
        <w:left w:val="none" w:sz="0" w:space="0" w:color="auto"/>
        <w:bottom w:val="none" w:sz="0" w:space="0" w:color="auto"/>
        <w:right w:val="none" w:sz="0" w:space="0" w:color="auto"/>
      </w:divBdr>
    </w:div>
    <w:div w:id="1804620150">
      <w:bodyDiv w:val="1"/>
      <w:marLeft w:val="0"/>
      <w:marRight w:val="0"/>
      <w:marTop w:val="0"/>
      <w:marBottom w:val="0"/>
      <w:divBdr>
        <w:top w:val="none" w:sz="0" w:space="0" w:color="auto"/>
        <w:left w:val="none" w:sz="0" w:space="0" w:color="auto"/>
        <w:bottom w:val="none" w:sz="0" w:space="0" w:color="auto"/>
        <w:right w:val="none" w:sz="0" w:space="0" w:color="auto"/>
      </w:divBdr>
    </w:div>
    <w:div w:id="1804807177">
      <w:bodyDiv w:val="1"/>
      <w:marLeft w:val="0"/>
      <w:marRight w:val="0"/>
      <w:marTop w:val="0"/>
      <w:marBottom w:val="0"/>
      <w:divBdr>
        <w:top w:val="none" w:sz="0" w:space="0" w:color="auto"/>
        <w:left w:val="none" w:sz="0" w:space="0" w:color="auto"/>
        <w:bottom w:val="none" w:sz="0" w:space="0" w:color="auto"/>
        <w:right w:val="none" w:sz="0" w:space="0" w:color="auto"/>
      </w:divBdr>
    </w:div>
    <w:div w:id="1804811916">
      <w:bodyDiv w:val="1"/>
      <w:marLeft w:val="0"/>
      <w:marRight w:val="0"/>
      <w:marTop w:val="0"/>
      <w:marBottom w:val="0"/>
      <w:divBdr>
        <w:top w:val="none" w:sz="0" w:space="0" w:color="auto"/>
        <w:left w:val="none" w:sz="0" w:space="0" w:color="auto"/>
        <w:bottom w:val="none" w:sz="0" w:space="0" w:color="auto"/>
        <w:right w:val="none" w:sz="0" w:space="0" w:color="auto"/>
      </w:divBdr>
    </w:div>
    <w:div w:id="1804880237">
      <w:bodyDiv w:val="1"/>
      <w:marLeft w:val="0"/>
      <w:marRight w:val="0"/>
      <w:marTop w:val="0"/>
      <w:marBottom w:val="0"/>
      <w:divBdr>
        <w:top w:val="none" w:sz="0" w:space="0" w:color="auto"/>
        <w:left w:val="none" w:sz="0" w:space="0" w:color="auto"/>
        <w:bottom w:val="none" w:sz="0" w:space="0" w:color="auto"/>
        <w:right w:val="none" w:sz="0" w:space="0" w:color="auto"/>
      </w:divBdr>
      <w:divsChild>
        <w:div w:id="1459379187">
          <w:marLeft w:val="0"/>
          <w:marRight w:val="0"/>
          <w:marTop w:val="0"/>
          <w:marBottom w:val="0"/>
          <w:divBdr>
            <w:top w:val="none" w:sz="0" w:space="0" w:color="auto"/>
            <w:left w:val="none" w:sz="0" w:space="0" w:color="auto"/>
            <w:bottom w:val="none" w:sz="0" w:space="0" w:color="auto"/>
            <w:right w:val="none" w:sz="0" w:space="0" w:color="auto"/>
          </w:divBdr>
          <w:divsChild>
            <w:div w:id="1302612249">
              <w:marLeft w:val="0"/>
              <w:marRight w:val="0"/>
              <w:marTop w:val="0"/>
              <w:marBottom w:val="0"/>
              <w:divBdr>
                <w:top w:val="none" w:sz="0" w:space="0" w:color="auto"/>
                <w:left w:val="none" w:sz="0" w:space="0" w:color="auto"/>
                <w:bottom w:val="none" w:sz="0" w:space="0" w:color="auto"/>
                <w:right w:val="none" w:sz="0" w:space="0" w:color="auto"/>
              </w:divBdr>
              <w:divsChild>
                <w:div w:id="1020547212">
                  <w:marLeft w:val="0"/>
                  <w:marRight w:val="0"/>
                  <w:marTop w:val="0"/>
                  <w:marBottom w:val="0"/>
                  <w:divBdr>
                    <w:top w:val="none" w:sz="0" w:space="0" w:color="auto"/>
                    <w:left w:val="none" w:sz="0" w:space="0" w:color="auto"/>
                    <w:bottom w:val="none" w:sz="0" w:space="0" w:color="auto"/>
                    <w:right w:val="none" w:sz="0" w:space="0" w:color="auto"/>
                  </w:divBdr>
                </w:div>
                <w:div w:id="1032075183">
                  <w:marLeft w:val="0"/>
                  <w:marRight w:val="0"/>
                  <w:marTop w:val="0"/>
                  <w:marBottom w:val="0"/>
                  <w:divBdr>
                    <w:top w:val="none" w:sz="0" w:space="0" w:color="auto"/>
                    <w:left w:val="none" w:sz="0" w:space="0" w:color="auto"/>
                    <w:bottom w:val="none" w:sz="0" w:space="0" w:color="auto"/>
                    <w:right w:val="none" w:sz="0" w:space="0" w:color="auto"/>
                  </w:divBdr>
                  <w:divsChild>
                    <w:div w:id="499656288">
                      <w:marLeft w:val="0"/>
                      <w:marRight w:val="0"/>
                      <w:marTop w:val="0"/>
                      <w:marBottom w:val="0"/>
                      <w:divBdr>
                        <w:top w:val="none" w:sz="0" w:space="0" w:color="auto"/>
                        <w:left w:val="none" w:sz="0" w:space="0" w:color="auto"/>
                        <w:bottom w:val="none" w:sz="0" w:space="0" w:color="auto"/>
                        <w:right w:val="none" w:sz="0" w:space="0" w:color="auto"/>
                      </w:divBdr>
                      <w:divsChild>
                        <w:div w:id="1296255726">
                          <w:marLeft w:val="0"/>
                          <w:marRight w:val="0"/>
                          <w:marTop w:val="0"/>
                          <w:marBottom w:val="0"/>
                          <w:divBdr>
                            <w:top w:val="none" w:sz="0" w:space="0" w:color="auto"/>
                            <w:left w:val="none" w:sz="0" w:space="0" w:color="auto"/>
                            <w:bottom w:val="single" w:sz="6" w:space="0" w:color="00B3B5"/>
                            <w:right w:val="none" w:sz="0" w:space="0" w:color="auto"/>
                          </w:divBdr>
                        </w:div>
                      </w:divsChild>
                    </w:div>
                    <w:div w:id="674650326">
                      <w:marLeft w:val="0"/>
                      <w:marRight w:val="0"/>
                      <w:marTop w:val="0"/>
                      <w:marBottom w:val="0"/>
                      <w:divBdr>
                        <w:top w:val="none" w:sz="0" w:space="0" w:color="auto"/>
                        <w:left w:val="none" w:sz="0" w:space="0" w:color="auto"/>
                        <w:bottom w:val="none" w:sz="0" w:space="0" w:color="auto"/>
                        <w:right w:val="none" w:sz="0" w:space="0" w:color="auto"/>
                      </w:divBdr>
                      <w:divsChild>
                        <w:div w:id="730539468">
                          <w:marLeft w:val="0"/>
                          <w:marRight w:val="0"/>
                          <w:marTop w:val="0"/>
                          <w:marBottom w:val="0"/>
                          <w:divBdr>
                            <w:top w:val="none" w:sz="0" w:space="0" w:color="auto"/>
                            <w:left w:val="none" w:sz="0" w:space="0" w:color="auto"/>
                            <w:bottom w:val="single" w:sz="6" w:space="0" w:color="00B3B5"/>
                            <w:right w:val="none" w:sz="0" w:space="0" w:color="auto"/>
                          </w:divBdr>
                        </w:div>
                      </w:divsChild>
                    </w:div>
                    <w:div w:id="802310476">
                      <w:marLeft w:val="0"/>
                      <w:marRight w:val="0"/>
                      <w:marTop w:val="0"/>
                      <w:marBottom w:val="0"/>
                      <w:divBdr>
                        <w:top w:val="none" w:sz="0" w:space="0" w:color="auto"/>
                        <w:left w:val="none" w:sz="0" w:space="0" w:color="auto"/>
                        <w:bottom w:val="none" w:sz="0" w:space="0" w:color="auto"/>
                        <w:right w:val="none" w:sz="0" w:space="0" w:color="auto"/>
                      </w:divBdr>
                      <w:divsChild>
                        <w:div w:id="997920800">
                          <w:marLeft w:val="0"/>
                          <w:marRight w:val="0"/>
                          <w:marTop w:val="0"/>
                          <w:marBottom w:val="0"/>
                          <w:divBdr>
                            <w:top w:val="none" w:sz="0" w:space="0" w:color="auto"/>
                            <w:left w:val="none" w:sz="0" w:space="0" w:color="auto"/>
                            <w:bottom w:val="single" w:sz="6" w:space="0" w:color="00B3B5"/>
                            <w:right w:val="none" w:sz="0" w:space="0" w:color="auto"/>
                          </w:divBdr>
                        </w:div>
                      </w:divsChild>
                    </w:div>
                    <w:div w:id="968779221">
                      <w:marLeft w:val="0"/>
                      <w:marRight w:val="0"/>
                      <w:marTop w:val="0"/>
                      <w:marBottom w:val="0"/>
                      <w:divBdr>
                        <w:top w:val="none" w:sz="0" w:space="0" w:color="auto"/>
                        <w:left w:val="none" w:sz="0" w:space="0" w:color="auto"/>
                        <w:bottom w:val="none" w:sz="0" w:space="0" w:color="auto"/>
                        <w:right w:val="none" w:sz="0" w:space="0" w:color="auto"/>
                      </w:divBdr>
                      <w:divsChild>
                        <w:div w:id="617880713">
                          <w:marLeft w:val="0"/>
                          <w:marRight w:val="0"/>
                          <w:marTop w:val="0"/>
                          <w:marBottom w:val="0"/>
                          <w:divBdr>
                            <w:top w:val="none" w:sz="0" w:space="0" w:color="auto"/>
                            <w:left w:val="none" w:sz="0" w:space="0" w:color="auto"/>
                            <w:bottom w:val="single" w:sz="6" w:space="0" w:color="00B3B5"/>
                            <w:right w:val="none" w:sz="0" w:space="0" w:color="auto"/>
                          </w:divBdr>
                        </w:div>
                      </w:divsChild>
                    </w:div>
                    <w:div w:id="1210727252">
                      <w:marLeft w:val="0"/>
                      <w:marRight w:val="0"/>
                      <w:marTop w:val="0"/>
                      <w:marBottom w:val="0"/>
                      <w:divBdr>
                        <w:top w:val="none" w:sz="0" w:space="0" w:color="auto"/>
                        <w:left w:val="none" w:sz="0" w:space="0" w:color="auto"/>
                        <w:bottom w:val="none" w:sz="0" w:space="0" w:color="auto"/>
                        <w:right w:val="none" w:sz="0" w:space="0" w:color="auto"/>
                      </w:divBdr>
                      <w:divsChild>
                        <w:div w:id="253049745">
                          <w:marLeft w:val="0"/>
                          <w:marRight w:val="0"/>
                          <w:marTop w:val="0"/>
                          <w:marBottom w:val="0"/>
                          <w:divBdr>
                            <w:top w:val="none" w:sz="0" w:space="0" w:color="auto"/>
                            <w:left w:val="none" w:sz="0" w:space="0" w:color="auto"/>
                            <w:bottom w:val="single" w:sz="6" w:space="0" w:color="00B3B5"/>
                            <w:right w:val="none" w:sz="0" w:space="0" w:color="auto"/>
                          </w:divBdr>
                        </w:div>
                      </w:divsChild>
                    </w:div>
                    <w:div w:id="1628118931">
                      <w:marLeft w:val="0"/>
                      <w:marRight w:val="0"/>
                      <w:marTop w:val="0"/>
                      <w:marBottom w:val="0"/>
                      <w:divBdr>
                        <w:top w:val="none" w:sz="0" w:space="0" w:color="auto"/>
                        <w:left w:val="none" w:sz="0" w:space="0" w:color="auto"/>
                        <w:bottom w:val="none" w:sz="0" w:space="0" w:color="auto"/>
                        <w:right w:val="none" w:sz="0" w:space="0" w:color="auto"/>
                      </w:divBdr>
                      <w:divsChild>
                        <w:div w:id="552427723">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 w:id="1610164528">
              <w:marLeft w:val="0"/>
              <w:marRight w:val="0"/>
              <w:marTop w:val="0"/>
              <w:marBottom w:val="0"/>
              <w:divBdr>
                <w:top w:val="none" w:sz="0" w:space="0" w:color="auto"/>
                <w:left w:val="none" w:sz="0" w:space="0" w:color="auto"/>
                <w:bottom w:val="none" w:sz="0" w:space="0" w:color="auto"/>
                <w:right w:val="none" w:sz="0" w:space="0" w:color="auto"/>
              </w:divBdr>
              <w:divsChild>
                <w:div w:id="234046531">
                  <w:marLeft w:val="0"/>
                  <w:marRight w:val="0"/>
                  <w:marTop w:val="0"/>
                  <w:marBottom w:val="0"/>
                  <w:divBdr>
                    <w:top w:val="none" w:sz="0" w:space="0" w:color="auto"/>
                    <w:left w:val="none" w:sz="0" w:space="0" w:color="auto"/>
                    <w:bottom w:val="none" w:sz="0" w:space="0" w:color="auto"/>
                    <w:right w:val="none" w:sz="0" w:space="0" w:color="auto"/>
                  </w:divBdr>
                  <w:divsChild>
                    <w:div w:id="759369837">
                      <w:marLeft w:val="0"/>
                      <w:marRight w:val="0"/>
                      <w:marTop w:val="0"/>
                      <w:marBottom w:val="0"/>
                      <w:divBdr>
                        <w:top w:val="none" w:sz="0" w:space="0" w:color="auto"/>
                        <w:left w:val="none" w:sz="0" w:space="0" w:color="auto"/>
                        <w:bottom w:val="none" w:sz="0" w:space="0" w:color="auto"/>
                        <w:right w:val="none" w:sz="0" w:space="0" w:color="auto"/>
                      </w:divBdr>
                      <w:divsChild>
                        <w:div w:id="1288580724">
                          <w:marLeft w:val="0"/>
                          <w:marRight w:val="0"/>
                          <w:marTop w:val="0"/>
                          <w:marBottom w:val="0"/>
                          <w:divBdr>
                            <w:top w:val="none" w:sz="0" w:space="0" w:color="auto"/>
                            <w:left w:val="none" w:sz="0" w:space="0" w:color="auto"/>
                            <w:bottom w:val="single" w:sz="6" w:space="0" w:color="00B3B5"/>
                            <w:right w:val="none" w:sz="0" w:space="0" w:color="auto"/>
                          </w:divBdr>
                        </w:div>
                      </w:divsChild>
                    </w:div>
                    <w:div w:id="835877817">
                      <w:marLeft w:val="0"/>
                      <w:marRight w:val="0"/>
                      <w:marTop w:val="0"/>
                      <w:marBottom w:val="0"/>
                      <w:divBdr>
                        <w:top w:val="none" w:sz="0" w:space="0" w:color="auto"/>
                        <w:left w:val="none" w:sz="0" w:space="0" w:color="auto"/>
                        <w:bottom w:val="none" w:sz="0" w:space="0" w:color="auto"/>
                        <w:right w:val="none" w:sz="0" w:space="0" w:color="auto"/>
                      </w:divBdr>
                      <w:divsChild>
                        <w:div w:id="421267247">
                          <w:marLeft w:val="0"/>
                          <w:marRight w:val="0"/>
                          <w:marTop w:val="0"/>
                          <w:marBottom w:val="0"/>
                          <w:divBdr>
                            <w:top w:val="none" w:sz="0" w:space="0" w:color="auto"/>
                            <w:left w:val="none" w:sz="0" w:space="0" w:color="auto"/>
                            <w:bottom w:val="single" w:sz="6" w:space="0" w:color="00B3B5"/>
                            <w:right w:val="none" w:sz="0" w:space="0" w:color="auto"/>
                          </w:divBdr>
                        </w:div>
                      </w:divsChild>
                    </w:div>
                    <w:div w:id="993334829">
                      <w:marLeft w:val="0"/>
                      <w:marRight w:val="0"/>
                      <w:marTop w:val="0"/>
                      <w:marBottom w:val="0"/>
                      <w:divBdr>
                        <w:top w:val="none" w:sz="0" w:space="0" w:color="auto"/>
                        <w:left w:val="none" w:sz="0" w:space="0" w:color="auto"/>
                        <w:bottom w:val="none" w:sz="0" w:space="0" w:color="auto"/>
                        <w:right w:val="none" w:sz="0" w:space="0" w:color="auto"/>
                      </w:divBdr>
                      <w:divsChild>
                        <w:div w:id="1568608639">
                          <w:marLeft w:val="0"/>
                          <w:marRight w:val="0"/>
                          <w:marTop w:val="0"/>
                          <w:marBottom w:val="0"/>
                          <w:divBdr>
                            <w:top w:val="none" w:sz="0" w:space="0" w:color="auto"/>
                            <w:left w:val="none" w:sz="0" w:space="0" w:color="auto"/>
                            <w:bottom w:val="single" w:sz="6" w:space="0" w:color="00B3B5"/>
                            <w:right w:val="none" w:sz="0" w:space="0" w:color="auto"/>
                          </w:divBdr>
                        </w:div>
                      </w:divsChild>
                    </w:div>
                    <w:div w:id="1643654254">
                      <w:marLeft w:val="0"/>
                      <w:marRight w:val="0"/>
                      <w:marTop w:val="0"/>
                      <w:marBottom w:val="0"/>
                      <w:divBdr>
                        <w:top w:val="none" w:sz="0" w:space="0" w:color="auto"/>
                        <w:left w:val="none" w:sz="0" w:space="0" w:color="auto"/>
                        <w:bottom w:val="none" w:sz="0" w:space="0" w:color="auto"/>
                        <w:right w:val="none" w:sz="0" w:space="0" w:color="auto"/>
                      </w:divBdr>
                      <w:divsChild>
                        <w:div w:id="768502017">
                          <w:marLeft w:val="0"/>
                          <w:marRight w:val="0"/>
                          <w:marTop w:val="0"/>
                          <w:marBottom w:val="0"/>
                          <w:divBdr>
                            <w:top w:val="none" w:sz="0" w:space="0" w:color="auto"/>
                            <w:left w:val="none" w:sz="0" w:space="0" w:color="auto"/>
                            <w:bottom w:val="single" w:sz="6" w:space="0" w:color="00B3B5"/>
                            <w:right w:val="none" w:sz="0" w:space="0" w:color="auto"/>
                          </w:divBdr>
                        </w:div>
                      </w:divsChild>
                    </w:div>
                    <w:div w:id="1673333861">
                      <w:marLeft w:val="0"/>
                      <w:marRight w:val="0"/>
                      <w:marTop w:val="0"/>
                      <w:marBottom w:val="0"/>
                      <w:divBdr>
                        <w:top w:val="none" w:sz="0" w:space="0" w:color="auto"/>
                        <w:left w:val="none" w:sz="0" w:space="0" w:color="auto"/>
                        <w:bottom w:val="none" w:sz="0" w:space="0" w:color="auto"/>
                        <w:right w:val="none" w:sz="0" w:space="0" w:color="auto"/>
                      </w:divBdr>
                      <w:divsChild>
                        <w:div w:id="1721516876">
                          <w:marLeft w:val="0"/>
                          <w:marRight w:val="0"/>
                          <w:marTop w:val="0"/>
                          <w:marBottom w:val="0"/>
                          <w:divBdr>
                            <w:top w:val="none" w:sz="0" w:space="0" w:color="auto"/>
                            <w:left w:val="none" w:sz="0" w:space="0" w:color="auto"/>
                            <w:bottom w:val="single" w:sz="6" w:space="0" w:color="00B3B5"/>
                            <w:right w:val="none" w:sz="0" w:space="0" w:color="auto"/>
                          </w:divBdr>
                        </w:div>
                      </w:divsChild>
                    </w:div>
                    <w:div w:id="1787768593">
                      <w:marLeft w:val="0"/>
                      <w:marRight w:val="0"/>
                      <w:marTop w:val="0"/>
                      <w:marBottom w:val="0"/>
                      <w:divBdr>
                        <w:top w:val="none" w:sz="0" w:space="0" w:color="auto"/>
                        <w:left w:val="none" w:sz="0" w:space="0" w:color="auto"/>
                        <w:bottom w:val="none" w:sz="0" w:space="0" w:color="auto"/>
                        <w:right w:val="none" w:sz="0" w:space="0" w:color="auto"/>
                      </w:divBdr>
                      <w:divsChild>
                        <w:div w:id="986083032">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809590541">
                  <w:marLeft w:val="0"/>
                  <w:marRight w:val="0"/>
                  <w:marTop w:val="0"/>
                  <w:marBottom w:val="0"/>
                  <w:divBdr>
                    <w:top w:val="none" w:sz="0" w:space="0" w:color="auto"/>
                    <w:left w:val="none" w:sz="0" w:space="0" w:color="auto"/>
                    <w:bottom w:val="none" w:sz="0" w:space="0" w:color="auto"/>
                    <w:right w:val="none" w:sz="0" w:space="0" w:color="auto"/>
                  </w:divBdr>
                </w:div>
              </w:divsChild>
            </w:div>
            <w:div w:id="1872375926">
              <w:marLeft w:val="0"/>
              <w:marRight w:val="0"/>
              <w:marTop w:val="0"/>
              <w:marBottom w:val="0"/>
              <w:divBdr>
                <w:top w:val="none" w:sz="0" w:space="0" w:color="auto"/>
                <w:left w:val="none" w:sz="0" w:space="0" w:color="auto"/>
                <w:bottom w:val="none" w:sz="0" w:space="0" w:color="auto"/>
                <w:right w:val="none" w:sz="0" w:space="0" w:color="auto"/>
              </w:divBdr>
              <w:divsChild>
                <w:div w:id="123627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537897">
      <w:bodyDiv w:val="1"/>
      <w:marLeft w:val="0"/>
      <w:marRight w:val="0"/>
      <w:marTop w:val="0"/>
      <w:marBottom w:val="0"/>
      <w:divBdr>
        <w:top w:val="none" w:sz="0" w:space="0" w:color="auto"/>
        <w:left w:val="none" w:sz="0" w:space="0" w:color="auto"/>
        <w:bottom w:val="none" w:sz="0" w:space="0" w:color="auto"/>
        <w:right w:val="none" w:sz="0" w:space="0" w:color="auto"/>
      </w:divBdr>
    </w:div>
    <w:div w:id="1805808497">
      <w:bodyDiv w:val="1"/>
      <w:marLeft w:val="0"/>
      <w:marRight w:val="0"/>
      <w:marTop w:val="0"/>
      <w:marBottom w:val="0"/>
      <w:divBdr>
        <w:top w:val="none" w:sz="0" w:space="0" w:color="auto"/>
        <w:left w:val="none" w:sz="0" w:space="0" w:color="auto"/>
        <w:bottom w:val="none" w:sz="0" w:space="0" w:color="auto"/>
        <w:right w:val="none" w:sz="0" w:space="0" w:color="auto"/>
      </w:divBdr>
    </w:div>
    <w:div w:id="1805921836">
      <w:bodyDiv w:val="1"/>
      <w:marLeft w:val="0"/>
      <w:marRight w:val="0"/>
      <w:marTop w:val="0"/>
      <w:marBottom w:val="0"/>
      <w:divBdr>
        <w:top w:val="none" w:sz="0" w:space="0" w:color="auto"/>
        <w:left w:val="none" w:sz="0" w:space="0" w:color="auto"/>
        <w:bottom w:val="none" w:sz="0" w:space="0" w:color="auto"/>
        <w:right w:val="none" w:sz="0" w:space="0" w:color="auto"/>
      </w:divBdr>
    </w:div>
    <w:div w:id="1806312724">
      <w:bodyDiv w:val="1"/>
      <w:marLeft w:val="0"/>
      <w:marRight w:val="0"/>
      <w:marTop w:val="0"/>
      <w:marBottom w:val="0"/>
      <w:divBdr>
        <w:top w:val="none" w:sz="0" w:space="0" w:color="auto"/>
        <w:left w:val="none" w:sz="0" w:space="0" w:color="auto"/>
        <w:bottom w:val="none" w:sz="0" w:space="0" w:color="auto"/>
        <w:right w:val="none" w:sz="0" w:space="0" w:color="auto"/>
      </w:divBdr>
    </w:div>
    <w:div w:id="1806315321">
      <w:bodyDiv w:val="1"/>
      <w:marLeft w:val="0"/>
      <w:marRight w:val="0"/>
      <w:marTop w:val="0"/>
      <w:marBottom w:val="0"/>
      <w:divBdr>
        <w:top w:val="none" w:sz="0" w:space="0" w:color="auto"/>
        <w:left w:val="none" w:sz="0" w:space="0" w:color="auto"/>
        <w:bottom w:val="none" w:sz="0" w:space="0" w:color="auto"/>
        <w:right w:val="none" w:sz="0" w:space="0" w:color="auto"/>
      </w:divBdr>
    </w:div>
    <w:div w:id="1806317840">
      <w:bodyDiv w:val="1"/>
      <w:marLeft w:val="0"/>
      <w:marRight w:val="0"/>
      <w:marTop w:val="0"/>
      <w:marBottom w:val="0"/>
      <w:divBdr>
        <w:top w:val="none" w:sz="0" w:space="0" w:color="auto"/>
        <w:left w:val="none" w:sz="0" w:space="0" w:color="auto"/>
        <w:bottom w:val="none" w:sz="0" w:space="0" w:color="auto"/>
        <w:right w:val="none" w:sz="0" w:space="0" w:color="auto"/>
      </w:divBdr>
    </w:div>
    <w:div w:id="1806386963">
      <w:bodyDiv w:val="1"/>
      <w:marLeft w:val="0"/>
      <w:marRight w:val="0"/>
      <w:marTop w:val="0"/>
      <w:marBottom w:val="0"/>
      <w:divBdr>
        <w:top w:val="none" w:sz="0" w:space="0" w:color="auto"/>
        <w:left w:val="none" w:sz="0" w:space="0" w:color="auto"/>
        <w:bottom w:val="none" w:sz="0" w:space="0" w:color="auto"/>
        <w:right w:val="none" w:sz="0" w:space="0" w:color="auto"/>
      </w:divBdr>
      <w:divsChild>
        <w:div w:id="1028676566">
          <w:marLeft w:val="450"/>
          <w:marRight w:val="0"/>
          <w:marTop w:val="0"/>
          <w:marBottom w:val="360"/>
          <w:divBdr>
            <w:top w:val="none" w:sz="0" w:space="6" w:color="auto"/>
            <w:left w:val="single" w:sz="6" w:space="24" w:color="CCCCCC"/>
            <w:bottom w:val="none" w:sz="0" w:space="12" w:color="auto"/>
            <w:right w:val="none" w:sz="0" w:space="0" w:color="auto"/>
          </w:divBdr>
          <w:divsChild>
            <w:div w:id="1372732195">
              <w:marLeft w:val="0"/>
              <w:marRight w:val="0"/>
              <w:marTop w:val="0"/>
              <w:marBottom w:val="0"/>
              <w:divBdr>
                <w:top w:val="none" w:sz="0" w:space="0" w:color="auto"/>
                <w:left w:val="none" w:sz="0" w:space="0" w:color="auto"/>
                <w:bottom w:val="none" w:sz="0" w:space="0" w:color="auto"/>
                <w:right w:val="none" w:sz="0" w:space="0" w:color="auto"/>
              </w:divBdr>
              <w:divsChild>
                <w:div w:id="1731999199">
                  <w:marLeft w:val="180"/>
                  <w:marRight w:val="0"/>
                  <w:marTop w:val="0"/>
                  <w:marBottom w:val="150"/>
                  <w:divBdr>
                    <w:top w:val="none" w:sz="0" w:space="0" w:color="auto"/>
                    <w:left w:val="none" w:sz="0" w:space="0" w:color="auto"/>
                    <w:bottom w:val="none" w:sz="0" w:space="0" w:color="auto"/>
                    <w:right w:val="none" w:sz="0" w:space="0" w:color="auto"/>
                  </w:divBdr>
                </w:div>
              </w:divsChild>
            </w:div>
          </w:divsChild>
        </w:div>
        <w:div w:id="1452364268">
          <w:marLeft w:val="0"/>
          <w:marRight w:val="0"/>
          <w:marTop w:val="0"/>
          <w:marBottom w:val="0"/>
          <w:divBdr>
            <w:top w:val="none" w:sz="0" w:space="0" w:color="auto"/>
            <w:left w:val="none" w:sz="0" w:space="0" w:color="auto"/>
            <w:bottom w:val="none" w:sz="0" w:space="0" w:color="auto"/>
            <w:right w:val="none" w:sz="0" w:space="0" w:color="auto"/>
          </w:divBdr>
        </w:div>
        <w:div w:id="1580090312">
          <w:marLeft w:val="0"/>
          <w:marRight w:val="0"/>
          <w:marTop w:val="0"/>
          <w:marBottom w:val="0"/>
          <w:divBdr>
            <w:top w:val="none" w:sz="0" w:space="0" w:color="auto"/>
            <w:left w:val="none" w:sz="0" w:space="0" w:color="auto"/>
            <w:bottom w:val="none" w:sz="0" w:space="0" w:color="auto"/>
            <w:right w:val="none" w:sz="0" w:space="0" w:color="auto"/>
          </w:divBdr>
        </w:div>
      </w:divsChild>
    </w:div>
    <w:div w:id="1806924959">
      <w:bodyDiv w:val="1"/>
      <w:marLeft w:val="0"/>
      <w:marRight w:val="0"/>
      <w:marTop w:val="0"/>
      <w:marBottom w:val="0"/>
      <w:divBdr>
        <w:top w:val="none" w:sz="0" w:space="0" w:color="auto"/>
        <w:left w:val="none" w:sz="0" w:space="0" w:color="auto"/>
        <w:bottom w:val="none" w:sz="0" w:space="0" w:color="auto"/>
        <w:right w:val="none" w:sz="0" w:space="0" w:color="auto"/>
      </w:divBdr>
    </w:div>
    <w:div w:id="1807233900">
      <w:bodyDiv w:val="1"/>
      <w:marLeft w:val="0"/>
      <w:marRight w:val="0"/>
      <w:marTop w:val="0"/>
      <w:marBottom w:val="0"/>
      <w:divBdr>
        <w:top w:val="none" w:sz="0" w:space="0" w:color="auto"/>
        <w:left w:val="none" w:sz="0" w:space="0" w:color="auto"/>
        <w:bottom w:val="none" w:sz="0" w:space="0" w:color="auto"/>
        <w:right w:val="none" w:sz="0" w:space="0" w:color="auto"/>
      </w:divBdr>
    </w:div>
    <w:div w:id="1807625490">
      <w:bodyDiv w:val="1"/>
      <w:marLeft w:val="0"/>
      <w:marRight w:val="0"/>
      <w:marTop w:val="0"/>
      <w:marBottom w:val="0"/>
      <w:divBdr>
        <w:top w:val="none" w:sz="0" w:space="0" w:color="auto"/>
        <w:left w:val="none" w:sz="0" w:space="0" w:color="auto"/>
        <w:bottom w:val="none" w:sz="0" w:space="0" w:color="auto"/>
        <w:right w:val="none" w:sz="0" w:space="0" w:color="auto"/>
      </w:divBdr>
    </w:div>
    <w:div w:id="1807812593">
      <w:bodyDiv w:val="1"/>
      <w:marLeft w:val="0"/>
      <w:marRight w:val="0"/>
      <w:marTop w:val="0"/>
      <w:marBottom w:val="0"/>
      <w:divBdr>
        <w:top w:val="none" w:sz="0" w:space="0" w:color="auto"/>
        <w:left w:val="none" w:sz="0" w:space="0" w:color="auto"/>
        <w:bottom w:val="none" w:sz="0" w:space="0" w:color="auto"/>
        <w:right w:val="none" w:sz="0" w:space="0" w:color="auto"/>
      </w:divBdr>
      <w:divsChild>
        <w:div w:id="754983714">
          <w:marLeft w:val="0"/>
          <w:marRight w:val="1500"/>
          <w:marTop w:val="0"/>
          <w:marBottom w:val="0"/>
          <w:divBdr>
            <w:top w:val="none" w:sz="0" w:space="0" w:color="auto"/>
            <w:left w:val="none" w:sz="0" w:space="0" w:color="auto"/>
            <w:bottom w:val="none" w:sz="0" w:space="0" w:color="auto"/>
            <w:right w:val="none" w:sz="0" w:space="0" w:color="auto"/>
          </w:divBdr>
          <w:divsChild>
            <w:div w:id="552038075">
              <w:marLeft w:val="-75"/>
              <w:marRight w:val="-75"/>
              <w:marTop w:val="0"/>
              <w:marBottom w:val="0"/>
              <w:divBdr>
                <w:top w:val="none" w:sz="0" w:space="0" w:color="auto"/>
                <w:left w:val="none" w:sz="0" w:space="0" w:color="auto"/>
                <w:bottom w:val="none" w:sz="0" w:space="0" w:color="auto"/>
                <w:right w:val="none" w:sz="0" w:space="0" w:color="auto"/>
              </w:divBdr>
              <w:divsChild>
                <w:div w:id="1877347983">
                  <w:marLeft w:val="0"/>
                  <w:marRight w:val="0"/>
                  <w:marTop w:val="0"/>
                  <w:marBottom w:val="0"/>
                  <w:divBdr>
                    <w:top w:val="none" w:sz="0" w:space="0" w:color="auto"/>
                    <w:left w:val="none" w:sz="0" w:space="0" w:color="auto"/>
                    <w:bottom w:val="none" w:sz="0" w:space="0" w:color="auto"/>
                    <w:right w:val="none" w:sz="0" w:space="0" w:color="auto"/>
                  </w:divBdr>
                  <w:divsChild>
                    <w:div w:id="1637181043">
                      <w:marLeft w:val="0"/>
                      <w:marRight w:val="0"/>
                      <w:marTop w:val="0"/>
                      <w:marBottom w:val="0"/>
                      <w:divBdr>
                        <w:top w:val="none" w:sz="0" w:space="0" w:color="auto"/>
                        <w:left w:val="none" w:sz="0" w:space="0" w:color="auto"/>
                        <w:bottom w:val="none" w:sz="0" w:space="0" w:color="auto"/>
                        <w:right w:val="none" w:sz="0" w:space="0" w:color="auto"/>
                      </w:divBdr>
                    </w:div>
                    <w:div w:id="1979921364">
                      <w:marLeft w:val="0"/>
                      <w:marRight w:val="0"/>
                      <w:marTop w:val="0"/>
                      <w:marBottom w:val="0"/>
                      <w:divBdr>
                        <w:top w:val="none" w:sz="0" w:space="0" w:color="auto"/>
                        <w:left w:val="none" w:sz="0" w:space="0" w:color="auto"/>
                        <w:bottom w:val="none" w:sz="0" w:space="0" w:color="auto"/>
                        <w:right w:val="none" w:sz="0" w:space="0" w:color="auto"/>
                      </w:divBdr>
                      <w:divsChild>
                        <w:div w:id="1817917607">
                          <w:marLeft w:val="0"/>
                          <w:marRight w:val="0"/>
                          <w:marTop w:val="0"/>
                          <w:marBottom w:val="0"/>
                          <w:divBdr>
                            <w:top w:val="none" w:sz="0" w:space="0" w:color="auto"/>
                            <w:left w:val="none" w:sz="0" w:space="0" w:color="auto"/>
                            <w:bottom w:val="none" w:sz="0" w:space="0" w:color="auto"/>
                            <w:right w:val="none" w:sz="0" w:space="0" w:color="auto"/>
                          </w:divBdr>
                          <w:divsChild>
                            <w:div w:id="103595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5466161">
          <w:marLeft w:val="0"/>
          <w:marRight w:val="1500"/>
          <w:marTop w:val="0"/>
          <w:marBottom w:val="0"/>
          <w:divBdr>
            <w:top w:val="none" w:sz="0" w:space="0" w:color="auto"/>
            <w:left w:val="none" w:sz="0" w:space="0" w:color="auto"/>
            <w:bottom w:val="none" w:sz="0" w:space="0" w:color="auto"/>
            <w:right w:val="none" w:sz="0" w:space="0" w:color="auto"/>
          </w:divBdr>
          <w:divsChild>
            <w:div w:id="117068426">
              <w:marLeft w:val="0"/>
              <w:marRight w:val="0"/>
              <w:marTop w:val="0"/>
              <w:marBottom w:val="150"/>
              <w:divBdr>
                <w:top w:val="none" w:sz="0" w:space="0" w:color="auto"/>
                <w:left w:val="none" w:sz="0" w:space="0" w:color="auto"/>
                <w:bottom w:val="none" w:sz="0" w:space="0" w:color="auto"/>
                <w:right w:val="none" w:sz="0" w:space="0" w:color="auto"/>
              </w:divBdr>
              <w:divsChild>
                <w:div w:id="1067412791">
                  <w:marLeft w:val="0"/>
                  <w:marRight w:val="0"/>
                  <w:marTop w:val="0"/>
                  <w:marBottom w:val="0"/>
                  <w:divBdr>
                    <w:top w:val="none" w:sz="0" w:space="0" w:color="auto"/>
                    <w:left w:val="none" w:sz="0" w:space="0" w:color="auto"/>
                    <w:bottom w:val="none" w:sz="0" w:space="0" w:color="auto"/>
                    <w:right w:val="none" w:sz="0" w:space="0" w:color="auto"/>
                  </w:divBdr>
                  <w:divsChild>
                    <w:div w:id="216018038">
                      <w:marLeft w:val="0"/>
                      <w:marRight w:val="150"/>
                      <w:marTop w:val="0"/>
                      <w:marBottom w:val="0"/>
                      <w:divBdr>
                        <w:top w:val="none" w:sz="0" w:space="0" w:color="auto"/>
                        <w:left w:val="none" w:sz="0" w:space="0" w:color="auto"/>
                        <w:bottom w:val="none" w:sz="0" w:space="0" w:color="auto"/>
                        <w:right w:val="none" w:sz="0" w:space="0" w:color="auto"/>
                      </w:divBdr>
                    </w:div>
                    <w:div w:id="741876779">
                      <w:marLeft w:val="0"/>
                      <w:marRight w:val="150"/>
                      <w:marTop w:val="0"/>
                      <w:marBottom w:val="0"/>
                      <w:divBdr>
                        <w:top w:val="none" w:sz="0" w:space="0" w:color="auto"/>
                        <w:left w:val="none" w:sz="0" w:space="0" w:color="auto"/>
                        <w:bottom w:val="none" w:sz="0" w:space="0" w:color="auto"/>
                        <w:right w:val="none" w:sz="0" w:space="0" w:color="auto"/>
                      </w:divBdr>
                    </w:div>
                  </w:divsChild>
                </w:div>
                <w:div w:id="1980718991">
                  <w:marLeft w:val="0"/>
                  <w:marRight w:val="0"/>
                  <w:marTop w:val="0"/>
                  <w:marBottom w:val="0"/>
                  <w:divBdr>
                    <w:top w:val="none" w:sz="0" w:space="0" w:color="auto"/>
                    <w:left w:val="none" w:sz="0" w:space="0" w:color="auto"/>
                    <w:bottom w:val="none" w:sz="0" w:space="0" w:color="auto"/>
                    <w:right w:val="none" w:sz="0" w:space="0" w:color="auto"/>
                  </w:divBdr>
                  <w:divsChild>
                    <w:div w:id="562563232">
                      <w:marLeft w:val="0"/>
                      <w:marRight w:val="0"/>
                      <w:marTop w:val="0"/>
                      <w:marBottom w:val="0"/>
                      <w:divBdr>
                        <w:top w:val="none" w:sz="0" w:space="0" w:color="auto"/>
                        <w:left w:val="none" w:sz="0" w:space="0" w:color="auto"/>
                        <w:bottom w:val="none" w:sz="0" w:space="0" w:color="auto"/>
                        <w:right w:val="none" w:sz="0" w:space="0" w:color="auto"/>
                      </w:divBdr>
                      <w:divsChild>
                        <w:div w:id="238372457">
                          <w:marLeft w:val="0"/>
                          <w:marRight w:val="0"/>
                          <w:marTop w:val="0"/>
                          <w:marBottom w:val="0"/>
                          <w:divBdr>
                            <w:top w:val="none" w:sz="0" w:space="0" w:color="auto"/>
                            <w:left w:val="none" w:sz="0" w:space="0" w:color="auto"/>
                            <w:bottom w:val="none" w:sz="0" w:space="0" w:color="auto"/>
                            <w:right w:val="none" w:sz="0" w:space="0" w:color="auto"/>
                          </w:divBdr>
                          <w:divsChild>
                            <w:div w:id="1870877322">
                              <w:marLeft w:val="0"/>
                              <w:marRight w:val="0"/>
                              <w:marTop w:val="0"/>
                              <w:marBottom w:val="0"/>
                              <w:divBdr>
                                <w:top w:val="none" w:sz="0" w:space="0" w:color="auto"/>
                                <w:left w:val="none" w:sz="0" w:space="0" w:color="auto"/>
                                <w:bottom w:val="none" w:sz="0" w:space="0" w:color="auto"/>
                                <w:right w:val="none" w:sz="0" w:space="0" w:color="auto"/>
                              </w:divBdr>
                            </w:div>
                          </w:divsChild>
                        </w:div>
                        <w:div w:id="110068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904595">
              <w:marLeft w:val="0"/>
              <w:marRight w:val="0"/>
              <w:marTop w:val="0"/>
              <w:marBottom w:val="0"/>
              <w:divBdr>
                <w:top w:val="none" w:sz="0" w:space="0" w:color="auto"/>
                <w:left w:val="none" w:sz="0" w:space="0" w:color="auto"/>
                <w:bottom w:val="none" w:sz="0" w:space="0" w:color="auto"/>
                <w:right w:val="none" w:sz="0" w:space="0" w:color="auto"/>
              </w:divBdr>
              <w:divsChild>
                <w:div w:id="110176985">
                  <w:marLeft w:val="0"/>
                  <w:marRight w:val="0"/>
                  <w:marTop w:val="375"/>
                  <w:marBottom w:val="0"/>
                  <w:divBdr>
                    <w:top w:val="none" w:sz="0" w:space="0" w:color="auto"/>
                    <w:left w:val="none" w:sz="0" w:space="0" w:color="auto"/>
                    <w:bottom w:val="none" w:sz="0" w:space="0" w:color="auto"/>
                    <w:right w:val="none" w:sz="0" w:space="0" w:color="auto"/>
                  </w:divBdr>
                  <w:divsChild>
                    <w:div w:id="2005624743">
                      <w:marLeft w:val="0"/>
                      <w:marRight w:val="0"/>
                      <w:marTop w:val="0"/>
                      <w:marBottom w:val="0"/>
                      <w:divBdr>
                        <w:top w:val="none" w:sz="0" w:space="0" w:color="auto"/>
                        <w:left w:val="none" w:sz="0" w:space="0" w:color="auto"/>
                        <w:bottom w:val="none" w:sz="0" w:space="0" w:color="auto"/>
                        <w:right w:val="none" w:sz="0" w:space="0" w:color="auto"/>
                      </w:divBdr>
                    </w:div>
                  </w:divsChild>
                </w:div>
                <w:div w:id="141234239">
                  <w:marLeft w:val="0"/>
                  <w:marRight w:val="0"/>
                  <w:marTop w:val="225"/>
                  <w:marBottom w:val="0"/>
                  <w:divBdr>
                    <w:top w:val="none" w:sz="0" w:space="0" w:color="auto"/>
                    <w:left w:val="none" w:sz="0" w:space="0" w:color="auto"/>
                    <w:bottom w:val="none" w:sz="0" w:space="0" w:color="auto"/>
                    <w:right w:val="none" w:sz="0" w:space="0" w:color="auto"/>
                  </w:divBdr>
                  <w:divsChild>
                    <w:div w:id="1887254752">
                      <w:marLeft w:val="0"/>
                      <w:marRight w:val="0"/>
                      <w:marTop w:val="0"/>
                      <w:marBottom w:val="0"/>
                      <w:divBdr>
                        <w:top w:val="none" w:sz="0" w:space="0" w:color="auto"/>
                        <w:left w:val="none" w:sz="0" w:space="0" w:color="auto"/>
                        <w:bottom w:val="none" w:sz="0" w:space="0" w:color="auto"/>
                        <w:right w:val="none" w:sz="0" w:space="0" w:color="auto"/>
                      </w:divBdr>
                    </w:div>
                  </w:divsChild>
                </w:div>
                <w:div w:id="169636827">
                  <w:marLeft w:val="0"/>
                  <w:marRight w:val="0"/>
                  <w:marTop w:val="375"/>
                  <w:marBottom w:val="0"/>
                  <w:divBdr>
                    <w:top w:val="none" w:sz="0" w:space="0" w:color="auto"/>
                    <w:left w:val="none" w:sz="0" w:space="0" w:color="auto"/>
                    <w:bottom w:val="none" w:sz="0" w:space="0" w:color="auto"/>
                    <w:right w:val="none" w:sz="0" w:space="0" w:color="auto"/>
                  </w:divBdr>
                  <w:divsChild>
                    <w:div w:id="164518465">
                      <w:marLeft w:val="0"/>
                      <w:marRight w:val="0"/>
                      <w:marTop w:val="0"/>
                      <w:marBottom w:val="0"/>
                      <w:divBdr>
                        <w:top w:val="none" w:sz="0" w:space="0" w:color="auto"/>
                        <w:left w:val="none" w:sz="0" w:space="0" w:color="auto"/>
                        <w:bottom w:val="none" w:sz="0" w:space="0" w:color="auto"/>
                        <w:right w:val="none" w:sz="0" w:space="0" w:color="auto"/>
                      </w:divBdr>
                      <w:divsChild>
                        <w:div w:id="388694083">
                          <w:marLeft w:val="0"/>
                          <w:marRight w:val="0"/>
                          <w:marTop w:val="0"/>
                          <w:marBottom w:val="0"/>
                          <w:divBdr>
                            <w:top w:val="none" w:sz="0" w:space="0" w:color="auto"/>
                            <w:left w:val="none" w:sz="0" w:space="0" w:color="auto"/>
                            <w:bottom w:val="none" w:sz="0" w:space="0" w:color="auto"/>
                            <w:right w:val="none" w:sz="0" w:space="0" w:color="auto"/>
                          </w:divBdr>
                        </w:div>
                        <w:div w:id="116512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23385">
                  <w:marLeft w:val="0"/>
                  <w:marRight w:val="0"/>
                  <w:marTop w:val="375"/>
                  <w:marBottom w:val="0"/>
                  <w:divBdr>
                    <w:top w:val="none" w:sz="0" w:space="0" w:color="auto"/>
                    <w:left w:val="none" w:sz="0" w:space="0" w:color="auto"/>
                    <w:bottom w:val="none" w:sz="0" w:space="0" w:color="auto"/>
                    <w:right w:val="none" w:sz="0" w:space="0" w:color="auto"/>
                  </w:divBdr>
                  <w:divsChild>
                    <w:div w:id="1758940252">
                      <w:marLeft w:val="0"/>
                      <w:marRight w:val="0"/>
                      <w:marTop w:val="0"/>
                      <w:marBottom w:val="0"/>
                      <w:divBdr>
                        <w:top w:val="none" w:sz="0" w:space="0" w:color="auto"/>
                        <w:left w:val="none" w:sz="0" w:space="0" w:color="auto"/>
                        <w:bottom w:val="none" w:sz="0" w:space="0" w:color="auto"/>
                        <w:right w:val="none" w:sz="0" w:space="0" w:color="auto"/>
                      </w:divBdr>
                      <w:divsChild>
                        <w:div w:id="1510946929">
                          <w:marLeft w:val="0"/>
                          <w:marRight w:val="0"/>
                          <w:marTop w:val="0"/>
                          <w:marBottom w:val="0"/>
                          <w:divBdr>
                            <w:top w:val="none" w:sz="0" w:space="0" w:color="auto"/>
                            <w:left w:val="none" w:sz="0" w:space="0" w:color="auto"/>
                            <w:bottom w:val="none" w:sz="0" w:space="0" w:color="auto"/>
                            <w:right w:val="none" w:sz="0" w:space="0" w:color="auto"/>
                          </w:divBdr>
                        </w:div>
                        <w:div w:id="170348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150428">
                  <w:marLeft w:val="0"/>
                  <w:marRight w:val="0"/>
                  <w:marTop w:val="0"/>
                  <w:marBottom w:val="0"/>
                  <w:divBdr>
                    <w:top w:val="none" w:sz="0" w:space="0" w:color="auto"/>
                    <w:left w:val="none" w:sz="0" w:space="0" w:color="auto"/>
                    <w:bottom w:val="none" w:sz="0" w:space="0" w:color="auto"/>
                    <w:right w:val="none" w:sz="0" w:space="0" w:color="auto"/>
                  </w:divBdr>
                  <w:divsChild>
                    <w:div w:id="581110028">
                      <w:marLeft w:val="0"/>
                      <w:marRight w:val="0"/>
                      <w:marTop w:val="0"/>
                      <w:marBottom w:val="0"/>
                      <w:divBdr>
                        <w:top w:val="none" w:sz="0" w:space="0" w:color="auto"/>
                        <w:left w:val="none" w:sz="0" w:space="0" w:color="auto"/>
                        <w:bottom w:val="none" w:sz="0" w:space="0" w:color="auto"/>
                        <w:right w:val="none" w:sz="0" w:space="0" w:color="auto"/>
                      </w:divBdr>
                    </w:div>
                  </w:divsChild>
                </w:div>
                <w:div w:id="483593789">
                  <w:marLeft w:val="0"/>
                  <w:marRight w:val="0"/>
                  <w:marTop w:val="375"/>
                  <w:marBottom w:val="0"/>
                  <w:divBdr>
                    <w:top w:val="none" w:sz="0" w:space="0" w:color="auto"/>
                    <w:left w:val="none" w:sz="0" w:space="0" w:color="auto"/>
                    <w:bottom w:val="none" w:sz="0" w:space="0" w:color="auto"/>
                    <w:right w:val="none" w:sz="0" w:space="0" w:color="auto"/>
                  </w:divBdr>
                  <w:divsChild>
                    <w:div w:id="2064406501">
                      <w:marLeft w:val="0"/>
                      <w:marRight w:val="0"/>
                      <w:marTop w:val="0"/>
                      <w:marBottom w:val="0"/>
                      <w:divBdr>
                        <w:top w:val="none" w:sz="0" w:space="0" w:color="auto"/>
                        <w:left w:val="none" w:sz="0" w:space="0" w:color="auto"/>
                        <w:bottom w:val="none" w:sz="0" w:space="0" w:color="auto"/>
                        <w:right w:val="none" w:sz="0" w:space="0" w:color="auto"/>
                      </w:divBdr>
                    </w:div>
                  </w:divsChild>
                </w:div>
                <w:div w:id="522549549">
                  <w:marLeft w:val="0"/>
                  <w:marRight w:val="0"/>
                  <w:marTop w:val="225"/>
                  <w:marBottom w:val="0"/>
                  <w:divBdr>
                    <w:top w:val="none" w:sz="0" w:space="0" w:color="auto"/>
                    <w:left w:val="none" w:sz="0" w:space="0" w:color="auto"/>
                    <w:bottom w:val="none" w:sz="0" w:space="0" w:color="auto"/>
                    <w:right w:val="none" w:sz="0" w:space="0" w:color="auto"/>
                  </w:divBdr>
                  <w:divsChild>
                    <w:div w:id="997147236">
                      <w:marLeft w:val="0"/>
                      <w:marRight w:val="0"/>
                      <w:marTop w:val="0"/>
                      <w:marBottom w:val="0"/>
                      <w:divBdr>
                        <w:top w:val="none" w:sz="0" w:space="0" w:color="auto"/>
                        <w:left w:val="none" w:sz="0" w:space="0" w:color="auto"/>
                        <w:bottom w:val="none" w:sz="0" w:space="0" w:color="auto"/>
                        <w:right w:val="none" w:sz="0" w:space="0" w:color="auto"/>
                      </w:divBdr>
                    </w:div>
                  </w:divsChild>
                </w:div>
                <w:div w:id="625894155">
                  <w:marLeft w:val="0"/>
                  <w:marRight w:val="0"/>
                  <w:marTop w:val="375"/>
                  <w:marBottom w:val="0"/>
                  <w:divBdr>
                    <w:top w:val="none" w:sz="0" w:space="0" w:color="auto"/>
                    <w:left w:val="none" w:sz="0" w:space="0" w:color="auto"/>
                    <w:bottom w:val="none" w:sz="0" w:space="0" w:color="auto"/>
                    <w:right w:val="none" w:sz="0" w:space="0" w:color="auto"/>
                  </w:divBdr>
                  <w:divsChild>
                    <w:div w:id="119996971">
                      <w:marLeft w:val="0"/>
                      <w:marRight w:val="0"/>
                      <w:marTop w:val="0"/>
                      <w:marBottom w:val="0"/>
                      <w:divBdr>
                        <w:top w:val="none" w:sz="0" w:space="0" w:color="auto"/>
                        <w:left w:val="none" w:sz="0" w:space="0" w:color="auto"/>
                        <w:bottom w:val="none" w:sz="0" w:space="0" w:color="auto"/>
                        <w:right w:val="none" w:sz="0" w:space="0" w:color="auto"/>
                      </w:divBdr>
                    </w:div>
                  </w:divsChild>
                </w:div>
                <w:div w:id="731468490">
                  <w:marLeft w:val="0"/>
                  <w:marRight w:val="0"/>
                  <w:marTop w:val="225"/>
                  <w:marBottom w:val="0"/>
                  <w:divBdr>
                    <w:top w:val="none" w:sz="0" w:space="0" w:color="auto"/>
                    <w:left w:val="none" w:sz="0" w:space="0" w:color="auto"/>
                    <w:bottom w:val="none" w:sz="0" w:space="0" w:color="auto"/>
                    <w:right w:val="none" w:sz="0" w:space="0" w:color="auto"/>
                  </w:divBdr>
                  <w:divsChild>
                    <w:div w:id="1149831503">
                      <w:marLeft w:val="0"/>
                      <w:marRight w:val="0"/>
                      <w:marTop w:val="0"/>
                      <w:marBottom w:val="0"/>
                      <w:divBdr>
                        <w:top w:val="none" w:sz="0" w:space="0" w:color="auto"/>
                        <w:left w:val="none" w:sz="0" w:space="0" w:color="auto"/>
                        <w:bottom w:val="none" w:sz="0" w:space="0" w:color="auto"/>
                        <w:right w:val="none" w:sz="0" w:space="0" w:color="auto"/>
                      </w:divBdr>
                    </w:div>
                  </w:divsChild>
                </w:div>
                <w:div w:id="899173704">
                  <w:marLeft w:val="0"/>
                  <w:marRight w:val="0"/>
                  <w:marTop w:val="525"/>
                  <w:marBottom w:val="0"/>
                  <w:divBdr>
                    <w:top w:val="none" w:sz="0" w:space="0" w:color="auto"/>
                    <w:left w:val="none" w:sz="0" w:space="0" w:color="auto"/>
                    <w:bottom w:val="none" w:sz="0" w:space="0" w:color="auto"/>
                    <w:right w:val="none" w:sz="0" w:space="0" w:color="auto"/>
                  </w:divBdr>
                </w:div>
                <w:div w:id="909582473">
                  <w:marLeft w:val="0"/>
                  <w:marRight w:val="0"/>
                  <w:marTop w:val="225"/>
                  <w:marBottom w:val="0"/>
                  <w:divBdr>
                    <w:top w:val="none" w:sz="0" w:space="0" w:color="auto"/>
                    <w:left w:val="none" w:sz="0" w:space="0" w:color="auto"/>
                    <w:bottom w:val="none" w:sz="0" w:space="0" w:color="auto"/>
                    <w:right w:val="none" w:sz="0" w:space="0" w:color="auto"/>
                  </w:divBdr>
                  <w:divsChild>
                    <w:div w:id="1541212098">
                      <w:marLeft w:val="0"/>
                      <w:marRight w:val="0"/>
                      <w:marTop w:val="0"/>
                      <w:marBottom w:val="0"/>
                      <w:divBdr>
                        <w:top w:val="none" w:sz="0" w:space="0" w:color="auto"/>
                        <w:left w:val="none" w:sz="0" w:space="0" w:color="auto"/>
                        <w:bottom w:val="none" w:sz="0" w:space="0" w:color="auto"/>
                        <w:right w:val="none" w:sz="0" w:space="0" w:color="auto"/>
                      </w:divBdr>
                    </w:div>
                  </w:divsChild>
                </w:div>
                <w:div w:id="1192953709">
                  <w:marLeft w:val="0"/>
                  <w:marRight w:val="0"/>
                  <w:marTop w:val="225"/>
                  <w:marBottom w:val="0"/>
                  <w:divBdr>
                    <w:top w:val="none" w:sz="0" w:space="0" w:color="auto"/>
                    <w:left w:val="none" w:sz="0" w:space="0" w:color="auto"/>
                    <w:bottom w:val="none" w:sz="0" w:space="0" w:color="auto"/>
                    <w:right w:val="none" w:sz="0" w:space="0" w:color="auto"/>
                  </w:divBdr>
                  <w:divsChild>
                    <w:div w:id="1016225250">
                      <w:marLeft w:val="0"/>
                      <w:marRight w:val="0"/>
                      <w:marTop w:val="0"/>
                      <w:marBottom w:val="0"/>
                      <w:divBdr>
                        <w:top w:val="none" w:sz="0" w:space="0" w:color="auto"/>
                        <w:left w:val="none" w:sz="0" w:space="0" w:color="auto"/>
                        <w:bottom w:val="none" w:sz="0" w:space="0" w:color="auto"/>
                        <w:right w:val="none" w:sz="0" w:space="0" w:color="auto"/>
                      </w:divBdr>
                    </w:div>
                  </w:divsChild>
                </w:div>
                <w:div w:id="1212232179">
                  <w:marLeft w:val="0"/>
                  <w:marRight w:val="0"/>
                  <w:marTop w:val="225"/>
                  <w:marBottom w:val="0"/>
                  <w:divBdr>
                    <w:top w:val="none" w:sz="0" w:space="0" w:color="auto"/>
                    <w:left w:val="none" w:sz="0" w:space="0" w:color="auto"/>
                    <w:bottom w:val="none" w:sz="0" w:space="0" w:color="auto"/>
                    <w:right w:val="none" w:sz="0" w:space="0" w:color="auto"/>
                  </w:divBdr>
                  <w:divsChild>
                    <w:div w:id="482964296">
                      <w:marLeft w:val="0"/>
                      <w:marRight w:val="0"/>
                      <w:marTop w:val="0"/>
                      <w:marBottom w:val="0"/>
                      <w:divBdr>
                        <w:top w:val="none" w:sz="0" w:space="0" w:color="auto"/>
                        <w:left w:val="none" w:sz="0" w:space="0" w:color="auto"/>
                        <w:bottom w:val="none" w:sz="0" w:space="0" w:color="auto"/>
                        <w:right w:val="none" w:sz="0" w:space="0" w:color="auto"/>
                      </w:divBdr>
                    </w:div>
                  </w:divsChild>
                </w:div>
                <w:div w:id="1216821585">
                  <w:marLeft w:val="0"/>
                  <w:marRight w:val="0"/>
                  <w:marTop w:val="375"/>
                  <w:marBottom w:val="0"/>
                  <w:divBdr>
                    <w:top w:val="none" w:sz="0" w:space="0" w:color="auto"/>
                    <w:left w:val="none" w:sz="0" w:space="0" w:color="auto"/>
                    <w:bottom w:val="none" w:sz="0" w:space="0" w:color="auto"/>
                    <w:right w:val="none" w:sz="0" w:space="0" w:color="auto"/>
                  </w:divBdr>
                  <w:divsChild>
                    <w:div w:id="1733624967">
                      <w:marLeft w:val="0"/>
                      <w:marRight w:val="0"/>
                      <w:marTop w:val="0"/>
                      <w:marBottom w:val="0"/>
                      <w:divBdr>
                        <w:top w:val="none" w:sz="0" w:space="0" w:color="auto"/>
                        <w:left w:val="none" w:sz="0" w:space="0" w:color="auto"/>
                        <w:bottom w:val="none" w:sz="0" w:space="0" w:color="auto"/>
                        <w:right w:val="none" w:sz="0" w:space="0" w:color="auto"/>
                      </w:divBdr>
                      <w:divsChild>
                        <w:div w:id="113930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181100">
                  <w:marLeft w:val="0"/>
                  <w:marRight w:val="0"/>
                  <w:marTop w:val="225"/>
                  <w:marBottom w:val="0"/>
                  <w:divBdr>
                    <w:top w:val="none" w:sz="0" w:space="0" w:color="auto"/>
                    <w:left w:val="none" w:sz="0" w:space="0" w:color="auto"/>
                    <w:bottom w:val="none" w:sz="0" w:space="0" w:color="auto"/>
                    <w:right w:val="none" w:sz="0" w:space="0" w:color="auto"/>
                  </w:divBdr>
                  <w:divsChild>
                    <w:div w:id="827601445">
                      <w:marLeft w:val="0"/>
                      <w:marRight w:val="0"/>
                      <w:marTop w:val="0"/>
                      <w:marBottom w:val="0"/>
                      <w:divBdr>
                        <w:top w:val="none" w:sz="0" w:space="0" w:color="auto"/>
                        <w:left w:val="none" w:sz="0" w:space="0" w:color="auto"/>
                        <w:bottom w:val="none" w:sz="0" w:space="0" w:color="auto"/>
                        <w:right w:val="none" w:sz="0" w:space="0" w:color="auto"/>
                      </w:divBdr>
                    </w:div>
                  </w:divsChild>
                </w:div>
                <w:div w:id="1331636890">
                  <w:marLeft w:val="0"/>
                  <w:marRight w:val="0"/>
                  <w:marTop w:val="375"/>
                  <w:marBottom w:val="0"/>
                  <w:divBdr>
                    <w:top w:val="none" w:sz="0" w:space="0" w:color="auto"/>
                    <w:left w:val="none" w:sz="0" w:space="0" w:color="auto"/>
                    <w:bottom w:val="none" w:sz="0" w:space="0" w:color="auto"/>
                    <w:right w:val="none" w:sz="0" w:space="0" w:color="auto"/>
                  </w:divBdr>
                  <w:divsChild>
                    <w:div w:id="1905292125">
                      <w:marLeft w:val="0"/>
                      <w:marRight w:val="0"/>
                      <w:marTop w:val="0"/>
                      <w:marBottom w:val="0"/>
                      <w:divBdr>
                        <w:top w:val="none" w:sz="0" w:space="0" w:color="auto"/>
                        <w:left w:val="none" w:sz="0" w:space="0" w:color="auto"/>
                        <w:bottom w:val="none" w:sz="0" w:space="0" w:color="auto"/>
                        <w:right w:val="none" w:sz="0" w:space="0" w:color="auto"/>
                      </w:divBdr>
                    </w:div>
                  </w:divsChild>
                </w:div>
                <w:div w:id="1408650400">
                  <w:marLeft w:val="0"/>
                  <w:marRight w:val="0"/>
                  <w:marTop w:val="375"/>
                  <w:marBottom w:val="0"/>
                  <w:divBdr>
                    <w:top w:val="none" w:sz="0" w:space="0" w:color="auto"/>
                    <w:left w:val="none" w:sz="0" w:space="0" w:color="auto"/>
                    <w:bottom w:val="none" w:sz="0" w:space="0" w:color="auto"/>
                    <w:right w:val="none" w:sz="0" w:space="0" w:color="auto"/>
                  </w:divBdr>
                  <w:divsChild>
                    <w:div w:id="1828016339">
                      <w:marLeft w:val="0"/>
                      <w:marRight w:val="0"/>
                      <w:marTop w:val="0"/>
                      <w:marBottom w:val="0"/>
                      <w:divBdr>
                        <w:top w:val="none" w:sz="0" w:space="0" w:color="auto"/>
                        <w:left w:val="none" w:sz="0" w:space="0" w:color="auto"/>
                        <w:bottom w:val="none" w:sz="0" w:space="0" w:color="auto"/>
                        <w:right w:val="none" w:sz="0" w:space="0" w:color="auto"/>
                      </w:divBdr>
                      <w:divsChild>
                        <w:div w:id="494273025">
                          <w:marLeft w:val="0"/>
                          <w:marRight w:val="0"/>
                          <w:marTop w:val="0"/>
                          <w:marBottom w:val="0"/>
                          <w:divBdr>
                            <w:top w:val="none" w:sz="0" w:space="0" w:color="auto"/>
                            <w:left w:val="none" w:sz="0" w:space="0" w:color="auto"/>
                            <w:bottom w:val="none" w:sz="0" w:space="0" w:color="auto"/>
                            <w:right w:val="none" w:sz="0" w:space="0" w:color="auto"/>
                          </w:divBdr>
                        </w:div>
                        <w:div w:id="179771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14361">
                  <w:marLeft w:val="0"/>
                  <w:marRight w:val="0"/>
                  <w:marTop w:val="300"/>
                  <w:marBottom w:val="0"/>
                  <w:divBdr>
                    <w:top w:val="none" w:sz="0" w:space="0" w:color="auto"/>
                    <w:left w:val="none" w:sz="0" w:space="0" w:color="auto"/>
                    <w:bottom w:val="none" w:sz="0" w:space="0" w:color="auto"/>
                    <w:right w:val="none" w:sz="0" w:space="0" w:color="auto"/>
                  </w:divBdr>
                  <w:divsChild>
                    <w:div w:id="41949968">
                      <w:marLeft w:val="0"/>
                      <w:marRight w:val="0"/>
                      <w:marTop w:val="0"/>
                      <w:marBottom w:val="0"/>
                      <w:divBdr>
                        <w:top w:val="none" w:sz="0" w:space="0" w:color="auto"/>
                        <w:left w:val="none" w:sz="0" w:space="0" w:color="auto"/>
                        <w:bottom w:val="none" w:sz="0" w:space="0" w:color="auto"/>
                        <w:right w:val="none" w:sz="0" w:space="0" w:color="auto"/>
                      </w:divBdr>
                    </w:div>
                  </w:divsChild>
                </w:div>
                <w:div w:id="1468354893">
                  <w:marLeft w:val="0"/>
                  <w:marRight w:val="0"/>
                  <w:marTop w:val="375"/>
                  <w:marBottom w:val="0"/>
                  <w:divBdr>
                    <w:top w:val="none" w:sz="0" w:space="0" w:color="auto"/>
                    <w:left w:val="none" w:sz="0" w:space="0" w:color="auto"/>
                    <w:bottom w:val="none" w:sz="0" w:space="0" w:color="auto"/>
                    <w:right w:val="none" w:sz="0" w:space="0" w:color="auto"/>
                  </w:divBdr>
                  <w:divsChild>
                    <w:div w:id="2036079106">
                      <w:marLeft w:val="0"/>
                      <w:marRight w:val="0"/>
                      <w:marTop w:val="0"/>
                      <w:marBottom w:val="0"/>
                      <w:divBdr>
                        <w:top w:val="none" w:sz="0" w:space="0" w:color="auto"/>
                        <w:left w:val="none" w:sz="0" w:space="0" w:color="auto"/>
                        <w:bottom w:val="none" w:sz="0" w:space="0" w:color="auto"/>
                        <w:right w:val="none" w:sz="0" w:space="0" w:color="auto"/>
                      </w:divBdr>
                      <w:divsChild>
                        <w:div w:id="660811785">
                          <w:marLeft w:val="0"/>
                          <w:marRight w:val="0"/>
                          <w:marTop w:val="0"/>
                          <w:marBottom w:val="0"/>
                          <w:divBdr>
                            <w:top w:val="none" w:sz="0" w:space="0" w:color="auto"/>
                            <w:left w:val="none" w:sz="0" w:space="0" w:color="auto"/>
                            <w:bottom w:val="none" w:sz="0" w:space="0" w:color="auto"/>
                            <w:right w:val="none" w:sz="0" w:space="0" w:color="auto"/>
                          </w:divBdr>
                        </w:div>
                        <w:div w:id="160407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855419">
                  <w:marLeft w:val="0"/>
                  <w:marRight w:val="0"/>
                  <w:marTop w:val="525"/>
                  <w:marBottom w:val="0"/>
                  <w:divBdr>
                    <w:top w:val="none" w:sz="0" w:space="0" w:color="auto"/>
                    <w:left w:val="none" w:sz="0" w:space="0" w:color="auto"/>
                    <w:bottom w:val="none" w:sz="0" w:space="0" w:color="auto"/>
                    <w:right w:val="none" w:sz="0" w:space="0" w:color="auto"/>
                  </w:divBdr>
                </w:div>
                <w:div w:id="1752657409">
                  <w:marLeft w:val="0"/>
                  <w:marRight w:val="0"/>
                  <w:marTop w:val="225"/>
                  <w:marBottom w:val="0"/>
                  <w:divBdr>
                    <w:top w:val="none" w:sz="0" w:space="0" w:color="auto"/>
                    <w:left w:val="none" w:sz="0" w:space="0" w:color="auto"/>
                    <w:bottom w:val="none" w:sz="0" w:space="0" w:color="auto"/>
                    <w:right w:val="none" w:sz="0" w:space="0" w:color="auto"/>
                  </w:divBdr>
                  <w:divsChild>
                    <w:div w:id="879392142">
                      <w:marLeft w:val="0"/>
                      <w:marRight w:val="0"/>
                      <w:marTop w:val="0"/>
                      <w:marBottom w:val="0"/>
                      <w:divBdr>
                        <w:top w:val="none" w:sz="0" w:space="0" w:color="auto"/>
                        <w:left w:val="none" w:sz="0" w:space="0" w:color="auto"/>
                        <w:bottom w:val="none" w:sz="0" w:space="0" w:color="auto"/>
                        <w:right w:val="none" w:sz="0" w:space="0" w:color="auto"/>
                      </w:divBdr>
                    </w:div>
                  </w:divsChild>
                </w:div>
                <w:div w:id="1793590866">
                  <w:marLeft w:val="0"/>
                  <w:marRight w:val="0"/>
                  <w:marTop w:val="300"/>
                  <w:marBottom w:val="0"/>
                  <w:divBdr>
                    <w:top w:val="none" w:sz="0" w:space="0" w:color="auto"/>
                    <w:left w:val="none" w:sz="0" w:space="0" w:color="auto"/>
                    <w:bottom w:val="none" w:sz="0" w:space="0" w:color="auto"/>
                    <w:right w:val="none" w:sz="0" w:space="0" w:color="auto"/>
                  </w:divBdr>
                  <w:divsChild>
                    <w:div w:id="1819879830">
                      <w:marLeft w:val="0"/>
                      <w:marRight w:val="0"/>
                      <w:marTop w:val="0"/>
                      <w:marBottom w:val="0"/>
                      <w:divBdr>
                        <w:top w:val="none" w:sz="0" w:space="0" w:color="auto"/>
                        <w:left w:val="none" w:sz="0" w:space="0" w:color="auto"/>
                        <w:bottom w:val="none" w:sz="0" w:space="0" w:color="auto"/>
                        <w:right w:val="none" w:sz="0" w:space="0" w:color="auto"/>
                      </w:divBdr>
                    </w:div>
                  </w:divsChild>
                </w:div>
                <w:div w:id="1811946551">
                  <w:marLeft w:val="0"/>
                  <w:marRight w:val="0"/>
                  <w:marTop w:val="375"/>
                  <w:marBottom w:val="0"/>
                  <w:divBdr>
                    <w:top w:val="none" w:sz="0" w:space="0" w:color="auto"/>
                    <w:left w:val="none" w:sz="0" w:space="0" w:color="auto"/>
                    <w:bottom w:val="none" w:sz="0" w:space="0" w:color="auto"/>
                    <w:right w:val="none" w:sz="0" w:space="0" w:color="auto"/>
                  </w:divBdr>
                  <w:divsChild>
                    <w:div w:id="433552395">
                      <w:marLeft w:val="0"/>
                      <w:marRight w:val="0"/>
                      <w:marTop w:val="0"/>
                      <w:marBottom w:val="0"/>
                      <w:divBdr>
                        <w:top w:val="none" w:sz="0" w:space="0" w:color="auto"/>
                        <w:left w:val="none" w:sz="0" w:space="0" w:color="auto"/>
                        <w:bottom w:val="none" w:sz="0" w:space="0" w:color="auto"/>
                        <w:right w:val="none" w:sz="0" w:space="0" w:color="auto"/>
                      </w:divBdr>
                    </w:div>
                  </w:divsChild>
                </w:div>
                <w:div w:id="1843428295">
                  <w:marLeft w:val="0"/>
                  <w:marRight w:val="0"/>
                  <w:marTop w:val="300"/>
                  <w:marBottom w:val="0"/>
                  <w:divBdr>
                    <w:top w:val="none" w:sz="0" w:space="0" w:color="auto"/>
                    <w:left w:val="none" w:sz="0" w:space="0" w:color="auto"/>
                    <w:bottom w:val="none" w:sz="0" w:space="0" w:color="auto"/>
                    <w:right w:val="none" w:sz="0" w:space="0" w:color="auto"/>
                  </w:divBdr>
                  <w:divsChild>
                    <w:div w:id="929392306">
                      <w:marLeft w:val="0"/>
                      <w:marRight w:val="0"/>
                      <w:marTop w:val="0"/>
                      <w:marBottom w:val="0"/>
                      <w:divBdr>
                        <w:top w:val="none" w:sz="0" w:space="0" w:color="auto"/>
                        <w:left w:val="none" w:sz="0" w:space="0" w:color="auto"/>
                        <w:bottom w:val="none" w:sz="0" w:space="0" w:color="auto"/>
                        <w:right w:val="none" w:sz="0" w:space="0" w:color="auto"/>
                      </w:divBdr>
                    </w:div>
                  </w:divsChild>
                </w:div>
                <w:div w:id="1923834388">
                  <w:marLeft w:val="0"/>
                  <w:marRight w:val="0"/>
                  <w:marTop w:val="225"/>
                  <w:marBottom w:val="0"/>
                  <w:divBdr>
                    <w:top w:val="none" w:sz="0" w:space="0" w:color="auto"/>
                    <w:left w:val="none" w:sz="0" w:space="0" w:color="auto"/>
                    <w:bottom w:val="none" w:sz="0" w:space="0" w:color="auto"/>
                    <w:right w:val="none" w:sz="0" w:space="0" w:color="auto"/>
                  </w:divBdr>
                  <w:divsChild>
                    <w:div w:id="1832283550">
                      <w:marLeft w:val="0"/>
                      <w:marRight w:val="0"/>
                      <w:marTop w:val="0"/>
                      <w:marBottom w:val="0"/>
                      <w:divBdr>
                        <w:top w:val="none" w:sz="0" w:space="0" w:color="auto"/>
                        <w:left w:val="none" w:sz="0" w:space="0" w:color="auto"/>
                        <w:bottom w:val="none" w:sz="0" w:space="0" w:color="auto"/>
                        <w:right w:val="none" w:sz="0" w:space="0" w:color="auto"/>
                      </w:divBdr>
                    </w:div>
                  </w:divsChild>
                </w:div>
                <w:div w:id="1925525099">
                  <w:marLeft w:val="0"/>
                  <w:marRight w:val="0"/>
                  <w:marTop w:val="375"/>
                  <w:marBottom w:val="0"/>
                  <w:divBdr>
                    <w:top w:val="none" w:sz="0" w:space="0" w:color="auto"/>
                    <w:left w:val="none" w:sz="0" w:space="0" w:color="auto"/>
                    <w:bottom w:val="none" w:sz="0" w:space="0" w:color="auto"/>
                    <w:right w:val="none" w:sz="0" w:space="0" w:color="auto"/>
                  </w:divBdr>
                  <w:divsChild>
                    <w:div w:id="412823181">
                      <w:marLeft w:val="0"/>
                      <w:marRight w:val="0"/>
                      <w:marTop w:val="0"/>
                      <w:marBottom w:val="0"/>
                      <w:divBdr>
                        <w:top w:val="none" w:sz="0" w:space="0" w:color="auto"/>
                        <w:left w:val="none" w:sz="0" w:space="0" w:color="auto"/>
                        <w:bottom w:val="none" w:sz="0" w:space="0" w:color="auto"/>
                        <w:right w:val="none" w:sz="0" w:space="0" w:color="auto"/>
                      </w:divBdr>
                    </w:div>
                  </w:divsChild>
                </w:div>
                <w:div w:id="1928535385">
                  <w:marLeft w:val="0"/>
                  <w:marRight w:val="0"/>
                  <w:marTop w:val="375"/>
                  <w:marBottom w:val="0"/>
                  <w:divBdr>
                    <w:top w:val="none" w:sz="0" w:space="0" w:color="auto"/>
                    <w:left w:val="none" w:sz="0" w:space="0" w:color="auto"/>
                    <w:bottom w:val="none" w:sz="0" w:space="0" w:color="auto"/>
                    <w:right w:val="none" w:sz="0" w:space="0" w:color="auto"/>
                  </w:divBdr>
                  <w:divsChild>
                    <w:div w:id="122966765">
                      <w:marLeft w:val="0"/>
                      <w:marRight w:val="0"/>
                      <w:marTop w:val="0"/>
                      <w:marBottom w:val="0"/>
                      <w:divBdr>
                        <w:top w:val="none" w:sz="0" w:space="0" w:color="auto"/>
                        <w:left w:val="none" w:sz="0" w:space="0" w:color="auto"/>
                        <w:bottom w:val="none" w:sz="0" w:space="0" w:color="auto"/>
                        <w:right w:val="none" w:sz="0" w:space="0" w:color="auto"/>
                      </w:divBdr>
                      <w:divsChild>
                        <w:div w:id="892304199">
                          <w:marLeft w:val="0"/>
                          <w:marRight w:val="0"/>
                          <w:marTop w:val="0"/>
                          <w:marBottom w:val="0"/>
                          <w:divBdr>
                            <w:top w:val="none" w:sz="0" w:space="0" w:color="auto"/>
                            <w:left w:val="none" w:sz="0" w:space="0" w:color="auto"/>
                            <w:bottom w:val="none" w:sz="0" w:space="0" w:color="auto"/>
                            <w:right w:val="none" w:sz="0" w:space="0" w:color="auto"/>
                          </w:divBdr>
                        </w:div>
                        <w:div w:id="209493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1296">
                  <w:marLeft w:val="0"/>
                  <w:marRight w:val="0"/>
                  <w:marTop w:val="375"/>
                  <w:marBottom w:val="0"/>
                  <w:divBdr>
                    <w:top w:val="none" w:sz="0" w:space="0" w:color="auto"/>
                    <w:left w:val="none" w:sz="0" w:space="0" w:color="auto"/>
                    <w:bottom w:val="none" w:sz="0" w:space="0" w:color="auto"/>
                    <w:right w:val="none" w:sz="0" w:space="0" w:color="auto"/>
                  </w:divBdr>
                  <w:divsChild>
                    <w:div w:id="1435832191">
                      <w:marLeft w:val="0"/>
                      <w:marRight w:val="0"/>
                      <w:marTop w:val="0"/>
                      <w:marBottom w:val="0"/>
                      <w:divBdr>
                        <w:top w:val="none" w:sz="0" w:space="0" w:color="auto"/>
                        <w:left w:val="none" w:sz="0" w:space="0" w:color="auto"/>
                        <w:bottom w:val="none" w:sz="0" w:space="0" w:color="auto"/>
                        <w:right w:val="none" w:sz="0" w:space="0" w:color="auto"/>
                      </w:divBdr>
                      <w:divsChild>
                        <w:div w:id="18894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399548">
                  <w:marLeft w:val="0"/>
                  <w:marRight w:val="0"/>
                  <w:marTop w:val="375"/>
                  <w:marBottom w:val="0"/>
                  <w:divBdr>
                    <w:top w:val="none" w:sz="0" w:space="0" w:color="auto"/>
                    <w:left w:val="none" w:sz="0" w:space="0" w:color="auto"/>
                    <w:bottom w:val="none" w:sz="0" w:space="0" w:color="auto"/>
                    <w:right w:val="none" w:sz="0" w:space="0" w:color="auto"/>
                  </w:divBdr>
                  <w:divsChild>
                    <w:div w:id="1194878272">
                      <w:marLeft w:val="0"/>
                      <w:marRight w:val="0"/>
                      <w:marTop w:val="0"/>
                      <w:marBottom w:val="0"/>
                      <w:divBdr>
                        <w:top w:val="none" w:sz="0" w:space="0" w:color="auto"/>
                        <w:left w:val="none" w:sz="0" w:space="0" w:color="auto"/>
                        <w:bottom w:val="none" w:sz="0" w:space="0" w:color="auto"/>
                        <w:right w:val="none" w:sz="0" w:space="0" w:color="auto"/>
                      </w:divBdr>
                    </w:div>
                  </w:divsChild>
                </w:div>
                <w:div w:id="2072531657">
                  <w:marLeft w:val="0"/>
                  <w:marRight w:val="0"/>
                  <w:marTop w:val="525"/>
                  <w:marBottom w:val="0"/>
                  <w:divBdr>
                    <w:top w:val="none" w:sz="0" w:space="0" w:color="auto"/>
                    <w:left w:val="none" w:sz="0" w:space="0" w:color="auto"/>
                    <w:bottom w:val="none" w:sz="0" w:space="0" w:color="auto"/>
                    <w:right w:val="none" w:sz="0" w:space="0" w:color="auto"/>
                  </w:divBdr>
                </w:div>
                <w:div w:id="2090035822">
                  <w:marLeft w:val="0"/>
                  <w:marRight w:val="0"/>
                  <w:marTop w:val="375"/>
                  <w:marBottom w:val="0"/>
                  <w:divBdr>
                    <w:top w:val="none" w:sz="0" w:space="0" w:color="auto"/>
                    <w:left w:val="none" w:sz="0" w:space="0" w:color="auto"/>
                    <w:bottom w:val="none" w:sz="0" w:space="0" w:color="auto"/>
                    <w:right w:val="none" w:sz="0" w:space="0" w:color="auto"/>
                  </w:divBdr>
                  <w:divsChild>
                    <w:div w:id="2002585197">
                      <w:marLeft w:val="0"/>
                      <w:marRight w:val="0"/>
                      <w:marTop w:val="0"/>
                      <w:marBottom w:val="0"/>
                      <w:divBdr>
                        <w:top w:val="none" w:sz="0" w:space="0" w:color="auto"/>
                        <w:left w:val="none" w:sz="0" w:space="0" w:color="auto"/>
                        <w:bottom w:val="none" w:sz="0" w:space="0" w:color="auto"/>
                        <w:right w:val="none" w:sz="0" w:space="0" w:color="auto"/>
                      </w:divBdr>
                      <w:divsChild>
                        <w:div w:id="156317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081583">
      <w:bodyDiv w:val="1"/>
      <w:marLeft w:val="0"/>
      <w:marRight w:val="0"/>
      <w:marTop w:val="0"/>
      <w:marBottom w:val="0"/>
      <w:divBdr>
        <w:top w:val="none" w:sz="0" w:space="0" w:color="auto"/>
        <w:left w:val="none" w:sz="0" w:space="0" w:color="auto"/>
        <w:bottom w:val="none" w:sz="0" w:space="0" w:color="auto"/>
        <w:right w:val="none" w:sz="0" w:space="0" w:color="auto"/>
      </w:divBdr>
    </w:div>
    <w:div w:id="1808861914">
      <w:bodyDiv w:val="1"/>
      <w:marLeft w:val="0"/>
      <w:marRight w:val="0"/>
      <w:marTop w:val="0"/>
      <w:marBottom w:val="0"/>
      <w:divBdr>
        <w:top w:val="none" w:sz="0" w:space="0" w:color="auto"/>
        <w:left w:val="none" w:sz="0" w:space="0" w:color="auto"/>
        <w:bottom w:val="none" w:sz="0" w:space="0" w:color="auto"/>
        <w:right w:val="none" w:sz="0" w:space="0" w:color="auto"/>
      </w:divBdr>
    </w:div>
    <w:div w:id="1810170090">
      <w:bodyDiv w:val="1"/>
      <w:marLeft w:val="0"/>
      <w:marRight w:val="0"/>
      <w:marTop w:val="0"/>
      <w:marBottom w:val="0"/>
      <w:divBdr>
        <w:top w:val="none" w:sz="0" w:space="0" w:color="auto"/>
        <w:left w:val="none" w:sz="0" w:space="0" w:color="auto"/>
        <w:bottom w:val="none" w:sz="0" w:space="0" w:color="auto"/>
        <w:right w:val="none" w:sz="0" w:space="0" w:color="auto"/>
      </w:divBdr>
    </w:div>
    <w:div w:id="1810783465">
      <w:bodyDiv w:val="1"/>
      <w:marLeft w:val="0"/>
      <w:marRight w:val="0"/>
      <w:marTop w:val="0"/>
      <w:marBottom w:val="0"/>
      <w:divBdr>
        <w:top w:val="none" w:sz="0" w:space="0" w:color="auto"/>
        <w:left w:val="none" w:sz="0" w:space="0" w:color="auto"/>
        <w:bottom w:val="none" w:sz="0" w:space="0" w:color="auto"/>
        <w:right w:val="none" w:sz="0" w:space="0" w:color="auto"/>
      </w:divBdr>
    </w:div>
    <w:div w:id="1811094395">
      <w:bodyDiv w:val="1"/>
      <w:marLeft w:val="0"/>
      <w:marRight w:val="0"/>
      <w:marTop w:val="0"/>
      <w:marBottom w:val="0"/>
      <w:divBdr>
        <w:top w:val="none" w:sz="0" w:space="0" w:color="auto"/>
        <w:left w:val="none" w:sz="0" w:space="0" w:color="auto"/>
        <w:bottom w:val="none" w:sz="0" w:space="0" w:color="auto"/>
        <w:right w:val="none" w:sz="0" w:space="0" w:color="auto"/>
      </w:divBdr>
    </w:div>
    <w:div w:id="1811552502">
      <w:bodyDiv w:val="1"/>
      <w:marLeft w:val="0"/>
      <w:marRight w:val="0"/>
      <w:marTop w:val="0"/>
      <w:marBottom w:val="0"/>
      <w:divBdr>
        <w:top w:val="none" w:sz="0" w:space="0" w:color="auto"/>
        <w:left w:val="none" w:sz="0" w:space="0" w:color="auto"/>
        <w:bottom w:val="none" w:sz="0" w:space="0" w:color="auto"/>
        <w:right w:val="none" w:sz="0" w:space="0" w:color="auto"/>
      </w:divBdr>
    </w:div>
    <w:div w:id="1812555354">
      <w:bodyDiv w:val="1"/>
      <w:marLeft w:val="0"/>
      <w:marRight w:val="0"/>
      <w:marTop w:val="0"/>
      <w:marBottom w:val="0"/>
      <w:divBdr>
        <w:top w:val="none" w:sz="0" w:space="0" w:color="auto"/>
        <w:left w:val="none" w:sz="0" w:space="0" w:color="auto"/>
        <w:bottom w:val="none" w:sz="0" w:space="0" w:color="auto"/>
        <w:right w:val="none" w:sz="0" w:space="0" w:color="auto"/>
      </w:divBdr>
    </w:div>
    <w:div w:id="1812794305">
      <w:bodyDiv w:val="1"/>
      <w:marLeft w:val="0"/>
      <w:marRight w:val="0"/>
      <w:marTop w:val="0"/>
      <w:marBottom w:val="0"/>
      <w:divBdr>
        <w:top w:val="none" w:sz="0" w:space="0" w:color="auto"/>
        <w:left w:val="none" w:sz="0" w:space="0" w:color="auto"/>
        <w:bottom w:val="none" w:sz="0" w:space="0" w:color="auto"/>
        <w:right w:val="none" w:sz="0" w:space="0" w:color="auto"/>
      </w:divBdr>
    </w:div>
    <w:div w:id="1812861413">
      <w:bodyDiv w:val="1"/>
      <w:marLeft w:val="0"/>
      <w:marRight w:val="0"/>
      <w:marTop w:val="0"/>
      <w:marBottom w:val="0"/>
      <w:divBdr>
        <w:top w:val="none" w:sz="0" w:space="0" w:color="auto"/>
        <w:left w:val="none" w:sz="0" w:space="0" w:color="auto"/>
        <w:bottom w:val="none" w:sz="0" w:space="0" w:color="auto"/>
        <w:right w:val="none" w:sz="0" w:space="0" w:color="auto"/>
      </w:divBdr>
    </w:div>
    <w:div w:id="1813520090">
      <w:bodyDiv w:val="1"/>
      <w:marLeft w:val="0"/>
      <w:marRight w:val="0"/>
      <w:marTop w:val="0"/>
      <w:marBottom w:val="0"/>
      <w:divBdr>
        <w:top w:val="none" w:sz="0" w:space="0" w:color="auto"/>
        <w:left w:val="none" w:sz="0" w:space="0" w:color="auto"/>
        <w:bottom w:val="none" w:sz="0" w:space="0" w:color="auto"/>
        <w:right w:val="none" w:sz="0" w:space="0" w:color="auto"/>
      </w:divBdr>
    </w:div>
    <w:div w:id="1813869930">
      <w:bodyDiv w:val="1"/>
      <w:marLeft w:val="0"/>
      <w:marRight w:val="0"/>
      <w:marTop w:val="0"/>
      <w:marBottom w:val="0"/>
      <w:divBdr>
        <w:top w:val="none" w:sz="0" w:space="0" w:color="auto"/>
        <w:left w:val="none" w:sz="0" w:space="0" w:color="auto"/>
        <w:bottom w:val="none" w:sz="0" w:space="0" w:color="auto"/>
        <w:right w:val="none" w:sz="0" w:space="0" w:color="auto"/>
      </w:divBdr>
    </w:div>
    <w:div w:id="1813911729">
      <w:bodyDiv w:val="1"/>
      <w:marLeft w:val="0"/>
      <w:marRight w:val="0"/>
      <w:marTop w:val="0"/>
      <w:marBottom w:val="0"/>
      <w:divBdr>
        <w:top w:val="none" w:sz="0" w:space="0" w:color="auto"/>
        <w:left w:val="none" w:sz="0" w:space="0" w:color="auto"/>
        <w:bottom w:val="none" w:sz="0" w:space="0" w:color="auto"/>
        <w:right w:val="none" w:sz="0" w:space="0" w:color="auto"/>
      </w:divBdr>
    </w:div>
    <w:div w:id="1814373285">
      <w:bodyDiv w:val="1"/>
      <w:marLeft w:val="0"/>
      <w:marRight w:val="0"/>
      <w:marTop w:val="0"/>
      <w:marBottom w:val="0"/>
      <w:divBdr>
        <w:top w:val="none" w:sz="0" w:space="0" w:color="auto"/>
        <w:left w:val="none" w:sz="0" w:space="0" w:color="auto"/>
        <w:bottom w:val="none" w:sz="0" w:space="0" w:color="auto"/>
        <w:right w:val="none" w:sz="0" w:space="0" w:color="auto"/>
      </w:divBdr>
    </w:div>
    <w:div w:id="1814518633">
      <w:bodyDiv w:val="1"/>
      <w:marLeft w:val="0"/>
      <w:marRight w:val="0"/>
      <w:marTop w:val="0"/>
      <w:marBottom w:val="0"/>
      <w:divBdr>
        <w:top w:val="none" w:sz="0" w:space="0" w:color="auto"/>
        <w:left w:val="none" w:sz="0" w:space="0" w:color="auto"/>
        <w:bottom w:val="none" w:sz="0" w:space="0" w:color="auto"/>
        <w:right w:val="none" w:sz="0" w:space="0" w:color="auto"/>
      </w:divBdr>
    </w:div>
    <w:div w:id="1814827383">
      <w:bodyDiv w:val="1"/>
      <w:marLeft w:val="0"/>
      <w:marRight w:val="0"/>
      <w:marTop w:val="0"/>
      <w:marBottom w:val="0"/>
      <w:divBdr>
        <w:top w:val="none" w:sz="0" w:space="0" w:color="auto"/>
        <w:left w:val="none" w:sz="0" w:space="0" w:color="auto"/>
        <w:bottom w:val="none" w:sz="0" w:space="0" w:color="auto"/>
        <w:right w:val="none" w:sz="0" w:space="0" w:color="auto"/>
      </w:divBdr>
    </w:div>
    <w:div w:id="1815171241">
      <w:bodyDiv w:val="1"/>
      <w:marLeft w:val="0"/>
      <w:marRight w:val="0"/>
      <w:marTop w:val="0"/>
      <w:marBottom w:val="0"/>
      <w:divBdr>
        <w:top w:val="none" w:sz="0" w:space="0" w:color="auto"/>
        <w:left w:val="none" w:sz="0" w:space="0" w:color="auto"/>
        <w:bottom w:val="none" w:sz="0" w:space="0" w:color="auto"/>
        <w:right w:val="none" w:sz="0" w:space="0" w:color="auto"/>
      </w:divBdr>
    </w:div>
    <w:div w:id="1815440234">
      <w:bodyDiv w:val="1"/>
      <w:marLeft w:val="0"/>
      <w:marRight w:val="0"/>
      <w:marTop w:val="0"/>
      <w:marBottom w:val="0"/>
      <w:divBdr>
        <w:top w:val="none" w:sz="0" w:space="0" w:color="auto"/>
        <w:left w:val="none" w:sz="0" w:space="0" w:color="auto"/>
        <w:bottom w:val="none" w:sz="0" w:space="0" w:color="auto"/>
        <w:right w:val="none" w:sz="0" w:space="0" w:color="auto"/>
      </w:divBdr>
    </w:div>
    <w:div w:id="1815485665">
      <w:bodyDiv w:val="1"/>
      <w:marLeft w:val="0"/>
      <w:marRight w:val="0"/>
      <w:marTop w:val="0"/>
      <w:marBottom w:val="0"/>
      <w:divBdr>
        <w:top w:val="none" w:sz="0" w:space="0" w:color="auto"/>
        <w:left w:val="none" w:sz="0" w:space="0" w:color="auto"/>
        <w:bottom w:val="none" w:sz="0" w:space="0" w:color="auto"/>
        <w:right w:val="none" w:sz="0" w:space="0" w:color="auto"/>
      </w:divBdr>
    </w:div>
    <w:div w:id="1815633734">
      <w:bodyDiv w:val="1"/>
      <w:marLeft w:val="0"/>
      <w:marRight w:val="0"/>
      <w:marTop w:val="0"/>
      <w:marBottom w:val="0"/>
      <w:divBdr>
        <w:top w:val="none" w:sz="0" w:space="0" w:color="auto"/>
        <w:left w:val="none" w:sz="0" w:space="0" w:color="auto"/>
        <w:bottom w:val="none" w:sz="0" w:space="0" w:color="auto"/>
        <w:right w:val="none" w:sz="0" w:space="0" w:color="auto"/>
      </w:divBdr>
    </w:div>
    <w:div w:id="1815636998">
      <w:bodyDiv w:val="1"/>
      <w:marLeft w:val="0"/>
      <w:marRight w:val="0"/>
      <w:marTop w:val="0"/>
      <w:marBottom w:val="0"/>
      <w:divBdr>
        <w:top w:val="none" w:sz="0" w:space="0" w:color="auto"/>
        <w:left w:val="none" w:sz="0" w:space="0" w:color="auto"/>
        <w:bottom w:val="none" w:sz="0" w:space="0" w:color="auto"/>
        <w:right w:val="none" w:sz="0" w:space="0" w:color="auto"/>
      </w:divBdr>
    </w:div>
    <w:div w:id="1816756161">
      <w:bodyDiv w:val="1"/>
      <w:marLeft w:val="0"/>
      <w:marRight w:val="0"/>
      <w:marTop w:val="0"/>
      <w:marBottom w:val="0"/>
      <w:divBdr>
        <w:top w:val="none" w:sz="0" w:space="0" w:color="auto"/>
        <w:left w:val="none" w:sz="0" w:space="0" w:color="auto"/>
        <w:bottom w:val="none" w:sz="0" w:space="0" w:color="auto"/>
        <w:right w:val="none" w:sz="0" w:space="0" w:color="auto"/>
      </w:divBdr>
    </w:div>
    <w:div w:id="1816796629">
      <w:bodyDiv w:val="1"/>
      <w:marLeft w:val="0"/>
      <w:marRight w:val="0"/>
      <w:marTop w:val="0"/>
      <w:marBottom w:val="0"/>
      <w:divBdr>
        <w:top w:val="none" w:sz="0" w:space="0" w:color="auto"/>
        <w:left w:val="none" w:sz="0" w:space="0" w:color="auto"/>
        <w:bottom w:val="none" w:sz="0" w:space="0" w:color="auto"/>
        <w:right w:val="none" w:sz="0" w:space="0" w:color="auto"/>
      </w:divBdr>
    </w:div>
    <w:div w:id="1816987408">
      <w:bodyDiv w:val="1"/>
      <w:marLeft w:val="0"/>
      <w:marRight w:val="0"/>
      <w:marTop w:val="0"/>
      <w:marBottom w:val="0"/>
      <w:divBdr>
        <w:top w:val="none" w:sz="0" w:space="0" w:color="auto"/>
        <w:left w:val="none" w:sz="0" w:space="0" w:color="auto"/>
        <w:bottom w:val="none" w:sz="0" w:space="0" w:color="auto"/>
        <w:right w:val="none" w:sz="0" w:space="0" w:color="auto"/>
      </w:divBdr>
    </w:div>
    <w:div w:id="1817525673">
      <w:bodyDiv w:val="1"/>
      <w:marLeft w:val="0"/>
      <w:marRight w:val="0"/>
      <w:marTop w:val="0"/>
      <w:marBottom w:val="0"/>
      <w:divBdr>
        <w:top w:val="none" w:sz="0" w:space="0" w:color="auto"/>
        <w:left w:val="none" w:sz="0" w:space="0" w:color="auto"/>
        <w:bottom w:val="none" w:sz="0" w:space="0" w:color="auto"/>
        <w:right w:val="none" w:sz="0" w:space="0" w:color="auto"/>
      </w:divBdr>
      <w:divsChild>
        <w:div w:id="924806621">
          <w:marLeft w:val="0"/>
          <w:marRight w:val="0"/>
          <w:marTop w:val="0"/>
          <w:marBottom w:val="0"/>
          <w:divBdr>
            <w:top w:val="none" w:sz="0" w:space="0" w:color="auto"/>
            <w:left w:val="none" w:sz="0" w:space="0" w:color="auto"/>
            <w:bottom w:val="none" w:sz="0" w:space="0" w:color="auto"/>
            <w:right w:val="none" w:sz="0" w:space="0" w:color="auto"/>
          </w:divBdr>
        </w:div>
        <w:div w:id="1648707233">
          <w:marLeft w:val="0"/>
          <w:marRight w:val="0"/>
          <w:marTop w:val="0"/>
          <w:marBottom w:val="0"/>
          <w:divBdr>
            <w:top w:val="none" w:sz="0" w:space="0" w:color="auto"/>
            <w:left w:val="none" w:sz="0" w:space="0" w:color="auto"/>
            <w:bottom w:val="none" w:sz="0" w:space="0" w:color="auto"/>
            <w:right w:val="none" w:sz="0" w:space="0" w:color="auto"/>
          </w:divBdr>
        </w:div>
      </w:divsChild>
    </w:div>
    <w:div w:id="1817725713">
      <w:bodyDiv w:val="1"/>
      <w:marLeft w:val="0"/>
      <w:marRight w:val="0"/>
      <w:marTop w:val="0"/>
      <w:marBottom w:val="0"/>
      <w:divBdr>
        <w:top w:val="none" w:sz="0" w:space="0" w:color="auto"/>
        <w:left w:val="none" w:sz="0" w:space="0" w:color="auto"/>
        <w:bottom w:val="none" w:sz="0" w:space="0" w:color="auto"/>
        <w:right w:val="none" w:sz="0" w:space="0" w:color="auto"/>
      </w:divBdr>
    </w:div>
    <w:div w:id="1817843921">
      <w:bodyDiv w:val="1"/>
      <w:marLeft w:val="0"/>
      <w:marRight w:val="0"/>
      <w:marTop w:val="0"/>
      <w:marBottom w:val="0"/>
      <w:divBdr>
        <w:top w:val="none" w:sz="0" w:space="0" w:color="auto"/>
        <w:left w:val="none" w:sz="0" w:space="0" w:color="auto"/>
        <w:bottom w:val="none" w:sz="0" w:space="0" w:color="auto"/>
        <w:right w:val="none" w:sz="0" w:space="0" w:color="auto"/>
      </w:divBdr>
    </w:div>
    <w:div w:id="1817993944">
      <w:bodyDiv w:val="1"/>
      <w:marLeft w:val="0"/>
      <w:marRight w:val="0"/>
      <w:marTop w:val="0"/>
      <w:marBottom w:val="0"/>
      <w:divBdr>
        <w:top w:val="none" w:sz="0" w:space="0" w:color="auto"/>
        <w:left w:val="none" w:sz="0" w:space="0" w:color="auto"/>
        <w:bottom w:val="none" w:sz="0" w:space="0" w:color="auto"/>
        <w:right w:val="none" w:sz="0" w:space="0" w:color="auto"/>
      </w:divBdr>
    </w:div>
    <w:div w:id="1818449959">
      <w:bodyDiv w:val="1"/>
      <w:marLeft w:val="0"/>
      <w:marRight w:val="0"/>
      <w:marTop w:val="0"/>
      <w:marBottom w:val="0"/>
      <w:divBdr>
        <w:top w:val="none" w:sz="0" w:space="0" w:color="auto"/>
        <w:left w:val="none" w:sz="0" w:space="0" w:color="auto"/>
        <w:bottom w:val="none" w:sz="0" w:space="0" w:color="auto"/>
        <w:right w:val="none" w:sz="0" w:space="0" w:color="auto"/>
      </w:divBdr>
    </w:div>
    <w:div w:id="1818450626">
      <w:bodyDiv w:val="1"/>
      <w:marLeft w:val="0"/>
      <w:marRight w:val="0"/>
      <w:marTop w:val="0"/>
      <w:marBottom w:val="0"/>
      <w:divBdr>
        <w:top w:val="none" w:sz="0" w:space="0" w:color="auto"/>
        <w:left w:val="none" w:sz="0" w:space="0" w:color="auto"/>
        <w:bottom w:val="none" w:sz="0" w:space="0" w:color="auto"/>
        <w:right w:val="none" w:sz="0" w:space="0" w:color="auto"/>
      </w:divBdr>
    </w:div>
    <w:div w:id="1819347170">
      <w:bodyDiv w:val="1"/>
      <w:marLeft w:val="0"/>
      <w:marRight w:val="0"/>
      <w:marTop w:val="0"/>
      <w:marBottom w:val="0"/>
      <w:divBdr>
        <w:top w:val="none" w:sz="0" w:space="0" w:color="auto"/>
        <w:left w:val="none" w:sz="0" w:space="0" w:color="auto"/>
        <w:bottom w:val="none" w:sz="0" w:space="0" w:color="auto"/>
        <w:right w:val="none" w:sz="0" w:space="0" w:color="auto"/>
      </w:divBdr>
    </w:div>
    <w:div w:id="1819416122">
      <w:bodyDiv w:val="1"/>
      <w:marLeft w:val="0"/>
      <w:marRight w:val="0"/>
      <w:marTop w:val="0"/>
      <w:marBottom w:val="0"/>
      <w:divBdr>
        <w:top w:val="none" w:sz="0" w:space="0" w:color="auto"/>
        <w:left w:val="none" w:sz="0" w:space="0" w:color="auto"/>
        <w:bottom w:val="none" w:sz="0" w:space="0" w:color="auto"/>
        <w:right w:val="none" w:sz="0" w:space="0" w:color="auto"/>
      </w:divBdr>
      <w:divsChild>
        <w:div w:id="1095400296">
          <w:marLeft w:val="0"/>
          <w:marRight w:val="0"/>
          <w:marTop w:val="0"/>
          <w:marBottom w:val="0"/>
          <w:divBdr>
            <w:top w:val="none" w:sz="0" w:space="0" w:color="auto"/>
            <w:left w:val="none" w:sz="0" w:space="0" w:color="auto"/>
            <w:bottom w:val="none" w:sz="0" w:space="0" w:color="auto"/>
            <w:right w:val="none" w:sz="0" w:space="0" w:color="auto"/>
          </w:divBdr>
          <w:divsChild>
            <w:div w:id="334845873">
              <w:marLeft w:val="120"/>
              <w:marRight w:val="0"/>
              <w:marTop w:val="0"/>
              <w:marBottom w:val="0"/>
              <w:divBdr>
                <w:top w:val="none" w:sz="0" w:space="0" w:color="auto"/>
                <w:left w:val="none" w:sz="0" w:space="0" w:color="auto"/>
                <w:bottom w:val="none" w:sz="0" w:space="0" w:color="auto"/>
                <w:right w:val="none" w:sz="0" w:space="0" w:color="auto"/>
              </w:divBdr>
              <w:divsChild>
                <w:div w:id="1069381327">
                  <w:marLeft w:val="0"/>
                  <w:marRight w:val="0"/>
                  <w:marTop w:val="0"/>
                  <w:marBottom w:val="0"/>
                  <w:divBdr>
                    <w:top w:val="none" w:sz="0" w:space="0" w:color="auto"/>
                    <w:left w:val="none" w:sz="0" w:space="0" w:color="auto"/>
                    <w:bottom w:val="none" w:sz="0" w:space="0" w:color="auto"/>
                    <w:right w:val="none" w:sz="0" w:space="0" w:color="auto"/>
                  </w:divBdr>
                  <w:divsChild>
                    <w:div w:id="361562254">
                      <w:marLeft w:val="0"/>
                      <w:marRight w:val="0"/>
                      <w:marTop w:val="0"/>
                      <w:marBottom w:val="0"/>
                      <w:divBdr>
                        <w:top w:val="none" w:sz="0" w:space="0" w:color="auto"/>
                        <w:left w:val="none" w:sz="0" w:space="0" w:color="auto"/>
                        <w:bottom w:val="none" w:sz="0" w:space="0" w:color="auto"/>
                        <w:right w:val="none" w:sz="0" w:space="0" w:color="auto"/>
                      </w:divBdr>
                      <w:divsChild>
                        <w:div w:id="1346833556">
                          <w:marLeft w:val="0"/>
                          <w:marRight w:val="0"/>
                          <w:marTop w:val="0"/>
                          <w:marBottom w:val="0"/>
                          <w:divBdr>
                            <w:top w:val="none" w:sz="0" w:space="0" w:color="auto"/>
                            <w:left w:val="none" w:sz="0" w:space="0" w:color="auto"/>
                            <w:bottom w:val="none" w:sz="0" w:space="0" w:color="auto"/>
                            <w:right w:val="none" w:sz="0" w:space="0" w:color="auto"/>
                          </w:divBdr>
                          <w:divsChild>
                            <w:div w:id="1686247841">
                              <w:marLeft w:val="0"/>
                              <w:marRight w:val="0"/>
                              <w:marTop w:val="0"/>
                              <w:marBottom w:val="0"/>
                              <w:divBdr>
                                <w:top w:val="none" w:sz="0" w:space="0" w:color="auto"/>
                                <w:left w:val="none" w:sz="0" w:space="0" w:color="auto"/>
                                <w:bottom w:val="none" w:sz="0" w:space="0" w:color="auto"/>
                                <w:right w:val="none" w:sz="0" w:space="0" w:color="auto"/>
                              </w:divBdr>
                              <w:divsChild>
                                <w:div w:id="1644193945">
                                  <w:marLeft w:val="0"/>
                                  <w:marRight w:val="0"/>
                                  <w:marTop w:val="0"/>
                                  <w:marBottom w:val="0"/>
                                  <w:divBdr>
                                    <w:top w:val="none" w:sz="0" w:space="0" w:color="auto"/>
                                    <w:left w:val="none" w:sz="0" w:space="0" w:color="auto"/>
                                    <w:bottom w:val="none" w:sz="0" w:space="0" w:color="auto"/>
                                    <w:right w:val="none" w:sz="0" w:space="0" w:color="auto"/>
                                  </w:divBdr>
                                  <w:divsChild>
                                    <w:div w:id="828908556">
                                      <w:marLeft w:val="0"/>
                                      <w:marRight w:val="0"/>
                                      <w:marTop w:val="0"/>
                                      <w:marBottom w:val="0"/>
                                      <w:divBdr>
                                        <w:top w:val="none" w:sz="0" w:space="0" w:color="auto"/>
                                        <w:left w:val="none" w:sz="0" w:space="0" w:color="auto"/>
                                        <w:bottom w:val="none" w:sz="0" w:space="0" w:color="auto"/>
                                        <w:right w:val="none" w:sz="0" w:space="0" w:color="auto"/>
                                      </w:divBdr>
                                      <w:divsChild>
                                        <w:div w:id="382339911">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9834120">
      <w:bodyDiv w:val="1"/>
      <w:marLeft w:val="0"/>
      <w:marRight w:val="0"/>
      <w:marTop w:val="0"/>
      <w:marBottom w:val="0"/>
      <w:divBdr>
        <w:top w:val="none" w:sz="0" w:space="0" w:color="auto"/>
        <w:left w:val="none" w:sz="0" w:space="0" w:color="auto"/>
        <w:bottom w:val="none" w:sz="0" w:space="0" w:color="auto"/>
        <w:right w:val="none" w:sz="0" w:space="0" w:color="auto"/>
      </w:divBdr>
    </w:div>
    <w:div w:id="1820147933">
      <w:bodyDiv w:val="1"/>
      <w:marLeft w:val="0"/>
      <w:marRight w:val="0"/>
      <w:marTop w:val="0"/>
      <w:marBottom w:val="0"/>
      <w:divBdr>
        <w:top w:val="none" w:sz="0" w:space="0" w:color="auto"/>
        <w:left w:val="none" w:sz="0" w:space="0" w:color="auto"/>
        <w:bottom w:val="none" w:sz="0" w:space="0" w:color="auto"/>
        <w:right w:val="none" w:sz="0" w:space="0" w:color="auto"/>
      </w:divBdr>
      <w:divsChild>
        <w:div w:id="183636529">
          <w:marLeft w:val="0"/>
          <w:marRight w:val="0"/>
          <w:marTop w:val="0"/>
          <w:marBottom w:val="0"/>
          <w:divBdr>
            <w:top w:val="none" w:sz="0" w:space="0" w:color="auto"/>
            <w:left w:val="none" w:sz="0" w:space="0" w:color="auto"/>
            <w:bottom w:val="none" w:sz="0" w:space="0" w:color="auto"/>
            <w:right w:val="none" w:sz="0" w:space="0" w:color="auto"/>
          </w:divBdr>
          <w:divsChild>
            <w:div w:id="1692494525">
              <w:marLeft w:val="0"/>
              <w:marRight w:val="0"/>
              <w:marTop w:val="0"/>
              <w:marBottom w:val="0"/>
              <w:divBdr>
                <w:top w:val="none" w:sz="0" w:space="0" w:color="auto"/>
                <w:left w:val="none" w:sz="0" w:space="0" w:color="auto"/>
                <w:bottom w:val="none" w:sz="0" w:space="0" w:color="auto"/>
                <w:right w:val="none" w:sz="0" w:space="0" w:color="auto"/>
              </w:divBdr>
              <w:divsChild>
                <w:div w:id="1084372528">
                  <w:marLeft w:val="0"/>
                  <w:marRight w:val="0"/>
                  <w:marTop w:val="0"/>
                  <w:marBottom w:val="0"/>
                  <w:divBdr>
                    <w:top w:val="none" w:sz="0" w:space="0" w:color="auto"/>
                    <w:left w:val="none" w:sz="0" w:space="0" w:color="auto"/>
                    <w:bottom w:val="none" w:sz="0" w:space="0" w:color="auto"/>
                    <w:right w:val="none" w:sz="0" w:space="0" w:color="auto"/>
                  </w:divBdr>
                  <w:divsChild>
                    <w:div w:id="1566185929">
                      <w:marLeft w:val="0"/>
                      <w:marRight w:val="0"/>
                      <w:marTop w:val="0"/>
                      <w:marBottom w:val="0"/>
                      <w:divBdr>
                        <w:top w:val="none" w:sz="0" w:space="0" w:color="auto"/>
                        <w:left w:val="none" w:sz="0" w:space="0" w:color="auto"/>
                        <w:bottom w:val="none" w:sz="0" w:space="0" w:color="auto"/>
                        <w:right w:val="none" w:sz="0" w:space="0" w:color="auto"/>
                      </w:divBdr>
                      <w:divsChild>
                        <w:div w:id="334115772">
                          <w:marLeft w:val="0"/>
                          <w:marRight w:val="0"/>
                          <w:marTop w:val="45"/>
                          <w:marBottom w:val="0"/>
                          <w:divBdr>
                            <w:top w:val="none" w:sz="0" w:space="0" w:color="auto"/>
                            <w:left w:val="none" w:sz="0" w:space="0" w:color="auto"/>
                            <w:bottom w:val="none" w:sz="0" w:space="0" w:color="auto"/>
                            <w:right w:val="none" w:sz="0" w:space="0" w:color="auto"/>
                          </w:divBdr>
                          <w:divsChild>
                            <w:div w:id="752434975">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0490028">
      <w:bodyDiv w:val="1"/>
      <w:marLeft w:val="0"/>
      <w:marRight w:val="0"/>
      <w:marTop w:val="0"/>
      <w:marBottom w:val="0"/>
      <w:divBdr>
        <w:top w:val="none" w:sz="0" w:space="0" w:color="auto"/>
        <w:left w:val="none" w:sz="0" w:space="0" w:color="auto"/>
        <w:bottom w:val="none" w:sz="0" w:space="0" w:color="auto"/>
        <w:right w:val="none" w:sz="0" w:space="0" w:color="auto"/>
      </w:divBdr>
      <w:divsChild>
        <w:div w:id="1794713029">
          <w:marLeft w:val="0"/>
          <w:marRight w:val="0"/>
          <w:marTop w:val="0"/>
          <w:marBottom w:val="0"/>
          <w:divBdr>
            <w:top w:val="none" w:sz="0" w:space="0" w:color="auto"/>
            <w:left w:val="none" w:sz="0" w:space="0" w:color="auto"/>
            <w:bottom w:val="none" w:sz="0" w:space="0" w:color="auto"/>
            <w:right w:val="none" w:sz="0" w:space="0" w:color="auto"/>
          </w:divBdr>
          <w:divsChild>
            <w:div w:id="729814376">
              <w:marLeft w:val="0"/>
              <w:marRight w:val="0"/>
              <w:marTop w:val="0"/>
              <w:marBottom w:val="0"/>
              <w:divBdr>
                <w:top w:val="none" w:sz="0" w:space="0" w:color="auto"/>
                <w:left w:val="none" w:sz="0" w:space="0" w:color="auto"/>
                <w:bottom w:val="none" w:sz="0" w:space="0" w:color="auto"/>
                <w:right w:val="none" w:sz="0" w:space="0" w:color="auto"/>
              </w:divBdr>
              <w:divsChild>
                <w:div w:id="316881453">
                  <w:marLeft w:val="0"/>
                  <w:marRight w:val="0"/>
                  <w:marTop w:val="0"/>
                  <w:marBottom w:val="0"/>
                  <w:divBdr>
                    <w:top w:val="none" w:sz="0" w:space="0" w:color="auto"/>
                    <w:left w:val="none" w:sz="0" w:space="0" w:color="auto"/>
                    <w:bottom w:val="none" w:sz="0" w:space="0" w:color="auto"/>
                    <w:right w:val="none" w:sz="0" w:space="0" w:color="auto"/>
                  </w:divBdr>
                </w:div>
                <w:div w:id="1297644687">
                  <w:marLeft w:val="0"/>
                  <w:marRight w:val="0"/>
                  <w:marTop w:val="0"/>
                  <w:marBottom w:val="0"/>
                  <w:divBdr>
                    <w:top w:val="none" w:sz="0" w:space="0" w:color="auto"/>
                    <w:left w:val="none" w:sz="0" w:space="0" w:color="auto"/>
                    <w:bottom w:val="none" w:sz="0" w:space="0" w:color="auto"/>
                    <w:right w:val="none" w:sz="0" w:space="0" w:color="auto"/>
                  </w:divBdr>
                  <w:divsChild>
                    <w:div w:id="135804125">
                      <w:marLeft w:val="0"/>
                      <w:marRight w:val="0"/>
                      <w:marTop w:val="0"/>
                      <w:marBottom w:val="0"/>
                      <w:divBdr>
                        <w:top w:val="none" w:sz="0" w:space="0" w:color="auto"/>
                        <w:left w:val="none" w:sz="0" w:space="0" w:color="auto"/>
                        <w:bottom w:val="none" w:sz="0" w:space="0" w:color="auto"/>
                        <w:right w:val="none" w:sz="0" w:space="0" w:color="auto"/>
                      </w:divBdr>
                      <w:divsChild>
                        <w:div w:id="1275870059">
                          <w:marLeft w:val="0"/>
                          <w:marRight w:val="0"/>
                          <w:marTop w:val="0"/>
                          <w:marBottom w:val="0"/>
                          <w:divBdr>
                            <w:top w:val="none" w:sz="0" w:space="0" w:color="auto"/>
                            <w:left w:val="none" w:sz="0" w:space="0" w:color="auto"/>
                            <w:bottom w:val="single" w:sz="6" w:space="0" w:color="00B3B5"/>
                            <w:right w:val="none" w:sz="0" w:space="0" w:color="auto"/>
                          </w:divBdr>
                        </w:div>
                      </w:divsChild>
                    </w:div>
                    <w:div w:id="212738844">
                      <w:marLeft w:val="0"/>
                      <w:marRight w:val="0"/>
                      <w:marTop w:val="0"/>
                      <w:marBottom w:val="0"/>
                      <w:divBdr>
                        <w:top w:val="none" w:sz="0" w:space="0" w:color="auto"/>
                        <w:left w:val="none" w:sz="0" w:space="0" w:color="auto"/>
                        <w:bottom w:val="none" w:sz="0" w:space="0" w:color="auto"/>
                        <w:right w:val="none" w:sz="0" w:space="0" w:color="auto"/>
                      </w:divBdr>
                      <w:divsChild>
                        <w:div w:id="1810048466">
                          <w:marLeft w:val="0"/>
                          <w:marRight w:val="0"/>
                          <w:marTop w:val="0"/>
                          <w:marBottom w:val="0"/>
                          <w:divBdr>
                            <w:top w:val="none" w:sz="0" w:space="0" w:color="auto"/>
                            <w:left w:val="none" w:sz="0" w:space="0" w:color="auto"/>
                            <w:bottom w:val="single" w:sz="6" w:space="0" w:color="00B3B5"/>
                            <w:right w:val="none" w:sz="0" w:space="0" w:color="auto"/>
                          </w:divBdr>
                        </w:div>
                      </w:divsChild>
                    </w:div>
                    <w:div w:id="278800829">
                      <w:marLeft w:val="0"/>
                      <w:marRight w:val="0"/>
                      <w:marTop w:val="0"/>
                      <w:marBottom w:val="0"/>
                      <w:divBdr>
                        <w:top w:val="none" w:sz="0" w:space="0" w:color="auto"/>
                        <w:left w:val="none" w:sz="0" w:space="0" w:color="auto"/>
                        <w:bottom w:val="none" w:sz="0" w:space="0" w:color="auto"/>
                        <w:right w:val="none" w:sz="0" w:space="0" w:color="auto"/>
                      </w:divBdr>
                      <w:divsChild>
                        <w:div w:id="1648437201">
                          <w:marLeft w:val="0"/>
                          <w:marRight w:val="0"/>
                          <w:marTop w:val="0"/>
                          <w:marBottom w:val="0"/>
                          <w:divBdr>
                            <w:top w:val="none" w:sz="0" w:space="0" w:color="auto"/>
                            <w:left w:val="none" w:sz="0" w:space="0" w:color="auto"/>
                            <w:bottom w:val="single" w:sz="6" w:space="0" w:color="00B3B5"/>
                            <w:right w:val="none" w:sz="0" w:space="0" w:color="auto"/>
                          </w:divBdr>
                        </w:div>
                      </w:divsChild>
                    </w:div>
                    <w:div w:id="962811616">
                      <w:marLeft w:val="0"/>
                      <w:marRight w:val="0"/>
                      <w:marTop w:val="0"/>
                      <w:marBottom w:val="0"/>
                      <w:divBdr>
                        <w:top w:val="none" w:sz="0" w:space="0" w:color="auto"/>
                        <w:left w:val="none" w:sz="0" w:space="0" w:color="auto"/>
                        <w:bottom w:val="none" w:sz="0" w:space="0" w:color="auto"/>
                        <w:right w:val="none" w:sz="0" w:space="0" w:color="auto"/>
                      </w:divBdr>
                      <w:divsChild>
                        <w:div w:id="758602226">
                          <w:marLeft w:val="0"/>
                          <w:marRight w:val="0"/>
                          <w:marTop w:val="0"/>
                          <w:marBottom w:val="0"/>
                          <w:divBdr>
                            <w:top w:val="none" w:sz="0" w:space="0" w:color="auto"/>
                            <w:left w:val="none" w:sz="0" w:space="0" w:color="auto"/>
                            <w:bottom w:val="single" w:sz="6" w:space="0" w:color="00B3B5"/>
                            <w:right w:val="none" w:sz="0" w:space="0" w:color="auto"/>
                          </w:divBdr>
                        </w:div>
                      </w:divsChild>
                    </w:div>
                    <w:div w:id="1634680032">
                      <w:marLeft w:val="0"/>
                      <w:marRight w:val="0"/>
                      <w:marTop w:val="0"/>
                      <w:marBottom w:val="0"/>
                      <w:divBdr>
                        <w:top w:val="none" w:sz="0" w:space="0" w:color="auto"/>
                        <w:left w:val="none" w:sz="0" w:space="0" w:color="auto"/>
                        <w:bottom w:val="none" w:sz="0" w:space="0" w:color="auto"/>
                        <w:right w:val="none" w:sz="0" w:space="0" w:color="auto"/>
                      </w:divBdr>
                      <w:divsChild>
                        <w:div w:id="2098092631">
                          <w:marLeft w:val="0"/>
                          <w:marRight w:val="0"/>
                          <w:marTop w:val="0"/>
                          <w:marBottom w:val="0"/>
                          <w:divBdr>
                            <w:top w:val="none" w:sz="0" w:space="0" w:color="auto"/>
                            <w:left w:val="none" w:sz="0" w:space="0" w:color="auto"/>
                            <w:bottom w:val="single" w:sz="6" w:space="0" w:color="00B3B5"/>
                            <w:right w:val="none" w:sz="0" w:space="0" w:color="auto"/>
                          </w:divBdr>
                        </w:div>
                      </w:divsChild>
                    </w:div>
                    <w:div w:id="1821001540">
                      <w:marLeft w:val="0"/>
                      <w:marRight w:val="0"/>
                      <w:marTop w:val="0"/>
                      <w:marBottom w:val="0"/>
                      <w:divBdr>
                        <w:top w:val="none" w:sz="0" w:space="0" w:color="auto"/>
                        <w:left w:val="none" w:sz="0" w:space="0" w:color="auto"/>
                        <w:bottom w:val="none" w:sz="0" w:space="0" w:color="auto"/>
                        <w:right w:val="none" w:sz="0" w:space="0" w:color="auto"/>
                      </w:divBdr>
                      <w:divsChild>
                        <w:div w:id="926159466">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 w:id="1676574071">
              <w:marLeft w:val="0"/>
              <w:marRight w:val="0"/>
              <w:marTop w:val="0"/>
              <w:marBottom w:val="0"/>
              <w:divBdr>
                <w:top w:val="none" w:sz="0" w:space="0" w:color="auto"/>
                <w:left w:val="none" w:sz="0" w:space="0" w:color="auto"/>
                <w:bottom w:val="none" w:sz="0" w:space="0" w:color="auto"/>
                <w:right w:val="none" w:sz="0" w:space="0" w:color="auto"/>
              </w:divBdr>
              <w:divsChild>
                <w:div w:id="903567562">
                  <w:marLeft w:val="0"/>
                  <w:marRight w:val="0"/>
                  <w:marTop w:val="0"/>
                  <w:marBottom w:val="0"/>
                  <w:divBdr>
                    <w:top w:val="none" w:sz="0" w:space="0" w:color="auto"/>
                    <w:left w:val="none" w:sz="0" w:space="0" w:color="auto"/>
                    <w:bottom w:val="none" w:sz="0" w:space="0" w:color="auto"/>
                    <w:right w:val="none" w:sz="0" w:space="0" w:color="auto"/>
                  </w:divBdr>
                  <w:divsChild>
                    <w:div w:id="135102373">
                      <w:marLeft w:val="0"/>
                      <w:marRight w:val="0"/>
                      <w:marTop w:val="0"/>
                      <w:marBottom w:val="0"/>
                      <w:divBdr>
                        <w:top w:val="none" w:sz="0" w:space="0" w:color="auto"/>
                        <w:left w:val="none" w:sz="0" w:space="0" w:color="auto"/>
                        <w:bottom w:val="none" w:sz="0" w:space="0" w:color="auto"/>
                        <w:right w:val="none" w:sz="0" w:space="0" w:color="auto"/>
                      </w:divBdr>
                      <w:divsChild>
                        <w:div w:id="833103758">
                          <w:marLeft w:val="0"/>
                          <w:marRight w:val="0"/>
                          <w:marTop w:val="0"/>
                          <w:marBottom w:val="0"/>
                          <w:divBdr>
                            <w:top w:val="none" w:sz="0" w:space="0" w:color="auto"/>
                            <w:left w:val="none" w:sz="0" w:space="0" w:color="auto"/>
                            <w:bottom w:val="single" w:sz="6" w:space="0" w:color="00B3B5"/>
                            <w:right w:val="none" w:sz="0" w:space="0" w:color="auto"/>
                          </w:divBdr>
                        </w:div>
                      </w:divsChild>
                    </w:div>
                    <w:div w:id="513617861">
                      <w:marLeft w:val="0"/>
                      <w:marRight w:val="0"/>
                      <w:marTop w:val="0"/>
                      <w:marBottom w:val="0"/>
                      <w:divBdr>
                        <w:top w:val="none" w:sz="0" w:space="0" w:color="auto"/>
                        <w:left w:val="none" w:sz="0" w:space="0" w:color="auto"/>
                        <w:bottom w:val="none" w:sz="0" w:space="0" w:color="auto"/>
                        <w:right w:val="none" w:sz="0" w:space="0" w:color="auto"/>
                      </w:divBdr>
                      <w:divsChild>
                        <w:div w:id="1046103449">
                          <w:marLeft w:val="0"/>
                          <w:marRight w:val="0"/>
                          <w:marTop w:val="0"/>
                          <w:marBottom w:val="0"/>
                          <w:divBdr>
                            <w:top w:val="none" w:sz="0" w:space="0" w:color="auto"/>
                            <w:left w:val="none" w:sz="0" w:space="0" w:color="auto"/>
                            <w:bottom w:val="single" w:sz="6" w:space="0" w:color="00B3B5"/>
                            <w:right w:val="none" w:sz="0" w:space="0" w:color="auto"/>
                          </w:divBdr>
                        </w:div>
                      </w:divsChild>
                    </w:div>
                    <w:div w:id="817188282">
                      <w:marLeft w:val="0"/>
                      <w:marRight w:val="0"/>
                      <w:marTop w:val="0"/>
                      <w:marBottom w:val="0"/>
                      <w:divBdr>
                        <w:top w:val="none" w:sz="0" w:space="0" w:color="auto"/>
                        <w:left w:val="none" w:sz="0" w:space="0" w:color="auto"/>
                        <w:bottom w:val="none" w:sz="0" w:space="0" w:color="auto"/>
                        <w:right w:val="none" w:sz="0" w:space="0" w:color="auto"/>
                      </w:divBdr>
                      <w:divsChild>
                        <w:div w:id="1097141697">
                          <w:marLeft w:val="0"/>
                          <w:marRight w:val="0"/>
                          <w:marTop w:val="0"/>
                          <w:marBottom w:val="0"/>
                          <w:divBdr>
                            <w:top w:val="none" w:sz="0" w:space="0" w:color="auto"/>
                            <w:left w:val="none" w:sz="0" w:space="0" w:color="auto"/>
                            <w:bottom w:val="single" w:sz="6" w:space="0" w:color="00B3B5"/>
                            <w:right w:val="none" w:sz="0" w:space="0" w:color="auto"/>
                          </w:divBdr>
                        </w:div>
                      </w:divsChild>
                    </w:div>
                    <w:div w:id="855927739">
                      <w:marLeft w:val="0"/>
                      <w:marRight w:val="0"/>
                      <w:marTop w:val="0"/>
                      <w:marBottom w:val="0"/>
                      <w:divBdr>
                        <w:top w:val="none" w:sz="0" w:space="0" w:color="auto"/>
                        <w:left w:val="none" w:sz="0" w:space="0" w:color="auto"/>
                        <w:bottom w:val="none" w:sz="0" w:space="0" w:color="auto"/>
                        <w:right w:val="none" w:sz="0" w:space="0" w:color="auto"/>
                      </w:divBdr>
                      <w:divsChild>
                        <w:div w:id="1078215636">
                          <w:marLeft w:val="0"/>
                          <w:marRight w:val="0"/>
                          <w:marTop w:val="0"/>
                          <w:marBottom w:val="0"/>
                          <w:divBdr>
                            <w:top w:val="none" w:sz="0" w:space="0" w:color="auto"/>
                            <w:left w:val="none" w:sz="0" w:space="0" w:color="auto"/>
                            <w:bottom w:val="single" w:sz="6" w:space="0" w:color="00B3B5"/>
                            <w:right w:val="none" w:sz="0" w:space="0" w:color="auto"/>
                          </w:divBdr>
                        </w:div>
                      </w:divsChild>
                    </w:div>
                    <w:div w:id="961156550">
                      <w:marLeft w:val="0"/>
                      <w:marRight w:val="0"/>
                      <w:marTop w:val="0"/>
                      <w:marBottom w:val="0"/>
                      <w:divBdr>
                        <w:top w:val="none" w:sz="0" w:space="0" w:color="auto"/>
                        <w:left w:val="none" w:sz="0" w:space="0" w:color="auto"/>
                        <w:bottom w:val="none" w:sz="0" w:space="0" w:color="auto"/>
                        <w:right w:val="none" w:sz="0" w:space="0" w:color="auto"/>
                      </w:divBdr>
                      <w:divsChild>
                        <w:div w:id="1161384974">
                          <w:marLeft w:val="0"/>
                          <w:marRight w:val="0"/>
                          <w:marTop w:val="0"/>
                          <w:marBottom w:val="0"/>
                          <w:divBdr>
                            <w:top w:val="none" w:sz="0" w:space="0" w:color="auto"/>
                            <w:left w:val="none" w:sz="0" w:space="0" w:color="auto"/>
                            <w:bottom w:val="single" w:sz="6" w:space="0" w:color="00B3B5"/>
                            <w:right w:val="none" w:sz="0" w:space="0" w:color="auto"/>
                          </w:divBdr>
                        </w:div>
                      </w:divsChild>
                    </w:div>
                    <w:div w:id="1560703457">
                      <w:marLeft w:val="0"/>
                      <w:marRight w:val="0"/>
                      <w:marTop w:val="0"/>
                      <w:marBottom w:val="0"/>
                      <w:divBdr>
                        <w:top w:val="none" w:sz="0" w:space="0" w:color="auto"/>
                        <w:left w:val="none" w:sz="0" w:space="0" w:color="auto"/>
                        <w:bottom w:val="none" w:sz="0" w:space="0" w:color="auto"/>
                        <w:right w:val="none" w:sz="0" w:space="0" w:color="auto"/>
                      </w:divBdr>
                      <w:divsChild>
                        <w:div w:id="1906717625">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1123230447">
                  <w:marLeft w:val="0"/>
                  <w:marRight w:val="0"/>
                  <w:marTop w:val="0"/>
                  <w:marBottom w:val="0"/>
                  <w:divBdr>
                    <w:top w:val="none" w:sz="0" w:space="0" w:color="auto"/>
                    <w:left w:val="none" w:sz="0" w:space="0" w:color="auto"/>
                    <w:bottom w:val="none" w:sz="0" w:space="0" w:color="auto"/>
                    <w:right w:val="none" w:sz="0" w:space="0" w:color="auto"/>
                  </w:divBdr>
                </w:div>
              </w:divsChild>
            </w:div>
            <w:div w:id="2144153754">
              <w:marLeft w:val="0"/>
              <w:marRight w:val="0"/>
              <w:marTop w:val="0"/>
              <w:marBottom w:val="0"/>
              <w:divBdr>
                <w:top w:val="none" w:sz="0" w:space="0" w:color="auto"/>
                <w:left w:val="none" w:sz="0" w:space="0" w:color="auto"/>
                <w:bottom w:val="none" w:sz="0" w:space="0" w:color="auto"/>
                <w:right w:val="none" w:sz="0" w:space="0" w:color="auto"/>
              </w:divBdr>
              <w:divsChild>
                <w:div w:id="213910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490293">
      <w:bodyDiv w:val="1"/>
      <w:marLeft w:val="0"/>
      <w:marRight w:val="0"/>
      <w:marTop w:val="0"/>
      <w:marBottom w:val="0"/>
      <w:divBdr>
        <w:top w:val="none" w:sz="0" w:space="0" w:color="auto"/>
        <w:left w:val="none" w:sz="0" w:space="0" w:color="auto"/>
        <w:bottom w:val="none" w:sz="0" w:space="0" w:color="auto"/>
        <w:right w:val="none" w:sz="0" w:space="0" w:color="auto"/>
      </w:divBdr>
    </w:div>
    <w:div w:id="1820729402">
      <w:bodyDiv w:val="1"/>
      <w:marLeft w:val="0"/>
      <w:marRight w:val="0"/>
      <w:marTop w:val="0"/>
      <w:marBottom w:val="0"/>
      <w:divBdr>
        <w:top w:val="none" w:sz="0" w:space="0" w:color="auto"/>
        <w:left w:val="none" w:sz="0" w:space="0" w:color="auto"/>
        <w:bottom w:val="none" w:sz="0" w:space="0" w:color="auto"/>
        <w:right w:val="none" w:sz="0" w:space="0" w:color="auto"/>
      </w:divBdr>
    </w:div>
    <w:div w:id="1820800485">
      <w:bodyDiv w:val="1"/>
      <w:marLeft w:val="0"/>
      <w:marRight w:val="0"/>
      <w:marTop w:val="0"/>
      <w:marBottom w:val="0"/>
      <w:divBdr>
        <w:top w:val="none" w:sz="0" w:space="0" w:color="auto"/>
        <w:left w:val="none" w:sz="0" w:space="0" w:color="auto"/>
        <w:bottom w:val="none" w:sz="0" w:space="0" w:color="auto"/>
        <w:right w:val="none" w:sz="0" w:space="0" w:color="auto"/>
      </w:divBdr>
    </w:div>
    <w:div w:id="1820996505">
      <w:bodyDiv w:val="1"/>
      <w:marLeft w:val="0"/>
      <w:marRight w:val="0"/>
      <w:marTop w:val="0"/>
      <w:marBottom w:val="0"/>
      <w:divBdr>
        <w:top w:val="none" w:sz="0" w:space="0" w:color="auto"/>
        <w:left w:val="none" w:sz="0" w:space="0" w:color="auto"/>
        <w:bottom w:val="none" w:sz="0" w:space="0" w:color="auto"/>
        <w:right w:val="none" w:sz="0" w:space="0" w:color="auto"/>
      </w:divBdr>
    </w:div>
    <w:div w:id="1821002347">
      <w:bodyDiv w:val="1"/>
      <w:marLeft w:val="0"/>
      <w:marRight w:val="0"/>
      <w:marTop w:val="0"/>
      <w:marBottom w:val="0"/>
      <w:divBdr>
        <w:top w:val="none" w:sz="0" w:space="0" w:color="auto"/>
        <w:left w:val="none" w:sz="0" w:space="0" w:color="auto"/>
        <w:bottom w:val="none" w:sz="0" w:space="0" w:color="auto"/>
        <w:right w:val="none" w:sz="0" w:space="0" w:color="auto"/>
      </w:divBdr>
    </w:div>
    <w:div w:id="1821070366">
      <w:bodyDiv w:val="1"/>
      <w:marLeft w:val="0"/>
      <w:marRight w:val="0"/>
      <w:marTop w:val="0"/>
      <w:marBottom w:val="0"/>
      <w:divBdr>
        <w:top w:val="none" w:sz="0" w:space="0" w:color="auto"/>
        <w:left w:val="none" w:sz="0" w:space="0" w:color="auto"/>
        <w:bottom w:val="none" w:sz="0" w:space="0" w:color="auto"/>
        <w:right w:val="none" w:sz="0" w:space="0" w:color="auto"/>
      </w:divBdr>
    </w:div>
    <w:div w:id="1821849986">
      <w:bodyDiv w:val="1"/>
      <w:marLeft w:val="0"/>
      <w:marRight w:val="0"/>
      <w:marTop w:val="0"/>
      <w:marBottom w:val="0"/>
      <w:divBdr>
        <w:top w:val="none" w:sz="0" w:space="0" w:color="auto"/>
        <w:left w:val="none" w:sz="0" w:space="0" w:color="auto"/>
        <w:bottom w:val="none" w:sz="0" w:space="0" w:color="auto"/>
        <w:right w:val="none" w:sz="0" w:space="0" w:color="auto"/>
      </w:divBdr>
    </w:div>
    <w:div w:id="1822042852">
      <w:bodyDiv w:val="1"/>
      <w:marLeft w:val="0"/>
      <w:marRight w:val="0"/>
      <w:marTop w:val="0"/>
      <w:marBottom w:val="0"/>
      <w:divBdr>
        <w:top w:val="none" w:sz="0" w:space="0" w:color="auto"/>
        <w:left w:val="none" w:sz="0" w:space="0" w:color="auto"/>
        <w:bottom w:val="none" w:sz="0" w:space="0" w:color="auto"/>
        <w:right w:val="none" w:sz="0" w:space="0" w:color="auto"/>
      </w:divBdr>
    </w:div>
    <w:div w:id="1822843567">
      <w:bodyDiv w:val="1"/>
      <w:marLeft w:val="0"/>
      <w:marRight w:val="0"/>
      <w:marTop w:val="0"/>
      <w:marBottom w:val="0"/>
      <w:divBdr>
        <w:top w:val="none" w:sz="0" w:space="0" w:color="auto"/>
        <w:left w:val="none" w:sz="0" w:space="0" w:color="auto"/>
        <w:bottom w:val="none" w:sz="0" w:space="0" w:color="auto"/>
        <w:right w:val="none" w:sz="0" w:space="0" w:color="auto"/>
      </w:divBdr>
    </w:div>
    <w:div w:id="1822961618">
      <w:bodyDiv w:val="1"/>
      <w:marLeft w:val="0"/>
      <w:marRight w:val="0"/>
      <w:marTop w:val="0"/>
      <w:marBottom w:val="0"/>
      <w:divBdr>
        <w:top w:val="none" w:sz="0" w:space="0" w:color="auto"/>
        <w:left w:val="none" w:sz="0" w:space="0" w:color="auto"/>
        <w:bottom w:val="none" w:sz="0" w:space="0" w:color="auto"/>
        <w:right w:val="none" w:sz="0" w:space="0" w:color="auto"/>
      </w:divBdr>
    </w:div>
    <w:div w:id="1823303924">
      <w:bodyDiv w:val="1"/>
      <w:marLeft w:val="0"/>
      <w:marRight w:val="0"/>
      <w:marTop w:val="0"/>
      <w:marBottom w:val="0"/>
      <w:divBdr>
        <w:top w:val="none" w:sz="0" w:space="0" w:color="auto"/>
        <w:left w:val="none" w:sz="0" w:space="0" w:color="auto"/>
        <w:bottom w:val="none" w:sz="0" w:space="0" w:color="auto"/>
        <w:right w:val="none" w:sz="0" w:space="0" w:color="auto"/>
      </w:divBdr>
    </w:div>
    <w:div w:id="1823355131">
      <w:bodyDiv w:val="1"/>
      <w:marLeft w:val="0"/>
      <w:marRight w:val="0"/>
      <w:marTop w:val="0"/>
      <w:marBottom w:val="0"/>
      <w:divBdr>
        <w:top w:val="none" w:sz="0" w:space="0" w:color="auto"/>
        <w:left w:val="none" w:sz="0" w:space="0" w:color="auto"/>
        <w:bottom w:val="none" w:sz="0" w:space="0" w:color="auto"/>
        <w:right w:val="none" w:sz="0" w:space="0" w:color="auto"/>
      </w:divBdr>
    </w:div>
    <w:div w:id="1823891223">
      <w:bodyDiv w:val="1"/>
      <w:marLeft w:val="0"/>
      <w:marRight w:val="0"/>
      <w:marTop w:val="0"/>
      <w:marBottom w:val="0"/>
      <w:divBdr>
        <w:top w:val="none" w:sz="0" w:space="0" w:color="auto"/>
        <w:left w:val="none" w:sz="0" w:space="0" w:color="auto"/>
        <w:bottom w:val="none" w:sz="0" w:space="0" w:color="auto"/>
        <w:right w:val="none" w:sz="0" w:space="0" w:color="auto"/>
      </w:divBdr>
    </w:div>
    <w:div w:id="1824202172">
      <w:bodyDiv w:val="1"/>
      <w:marLeft w:val="0"/>
      <w:marRight w:val="0"/>
      <w:marTop w:val="0"/>
      <w:marBottom w:val="0"/>
      <w:divBdr>
        <w:top w:val="none" w:sz="0" w:space="0" w:color="auto"/>
        <w:left w:val="none" w:sz="0" w:space="0" w:color="auto"/>
        <w:bottom w:val="none" w:sz="0" w:space="0" w:color="auto"/>
        <w:right w:val="none" w:sz="0" w:space="0" w:color="auto"/>
      </w:divBdr>
    </w:div>
    <w:div w:id="1824816218">
      <w:bodyDiv w:val="1"/>
      <w:marLeft w:val="0"/>
      <w:marRight w:val="0"/>
      <w:marTop w:val="0"/>
      <w:marBottom w:val="0"/>
      <w:divBdr>
        <w:top w:val="none" w:sz="0" w:space="0" w:color="auto"/>
        <w:left w:val="none" w:sz="0" w:space="0" w:color="auto"/>
        <w:bottom w:val="none" w:sz="0" w:space="0" w:color="auto"/>
        <w:right w:val="none" w:sz="0" w:space="0" w:color="auto"/>
      </w:divBdr>
    </w:div>
    <w:div w:id="1825275651">
      <w:bodyDiv w:val="1"/>
      <w:marLeft w:val="0"/>
      <w:marRight w:val="0"/>
      <w:marTop w:val="0"/>
      <w:marBottom w:val="0"/>
      <w:divBdr>
        <w:top w:val="none" w:sz="0" w:space="0" w:color="auto"/>
        <w:left w:val="none" w:sz="0" w:space="0" w:color="auto"/>
        <w:bottom w:val="none" w:sz="0" w:space="0" w:color="auto"/>
        <w:right w:val="none" w:sz="0" w:space="0" w:color="auto"/>
      </w:divBdr>
    </w:div>
    <w:div w:id="1826890930">
      <w:bodyDiv w:val="1"/>
      <w:marLeft w:val="0"/>
      <w:marRight w:val="0"/>
      <w:marTop w:val="0"/>
      <w:marBottom w:val="0"/>
      <w:divBdr>
        <w:top w:val="none" w:sz="0" w:space="0" w:color="auto"/>
        <w:left w:val="none" w:sz="0" w:space="0" w:color="auto"/>
        <w:bottom w:val="none" w:sz="0" w:space="0" w:color="auto"/>
        <w:right w:val="none" w:sz="0" w:space="0" w:color="auto"/>
      </w:divBdr>
    </w:div>
    <w:div w:id="1827434702">
      <w:bodyDiv w:val="1"/>
      <w:marLeft w:val="0"/>
      <w:marRight w:val="0"/>
      <w:marTop w:val="0"/>
      <w:marBottom w:val="0"/>
      <w:divBdr>
        <w:top w:val="none" w:sz="0" w:space="0" w:color="auto"/>
        <w:left w:val="none" w:sz="0" w:space="0" w:color="auto"/>
        <w:bottom w:val="none" w:sz="0" w:space="0" w:color="auto"/>
        <w:right w:val="none" w:sz="0" w:space="0" w:color="auto"/>
      </w:divBdr>
    </w:div>
    <w:div w:id="1828471347">
      <w:bodyDiv w:val="1"/>
      <w:marLeft w:val="0"/>
      <w:marRight w:val="0"/>
      <w:marTop w:val="0"/>
      <w:marBottom w:val="0"/>
      <w:divBdr>
        <w:top w:val="none" w:sz="0" w:space="0" w:color="auto"/>
        <w:left w:val="none" w:sz="0" w:space="0" w:color="auto"/>
        <w:bottom w:val="none" w:sz="0" w:space="0" w:color="auto"/>
        <w:right w:val="none" w:sz="0" w:space="0" w:color="auto"/>
      </w:divBdr>
    </w:div>
    <w:div w:id="1828664135">
      <w:bodyDiv w:val="1"/>
      <w:marLeft w:val="0"/>
      <w:marRight w:val="0"/>
      <w:marTop w:val="0"/>
      <w:marBottom w:val="0"/>
      <w:divBdr>
        <w:top w:val="none" w:sz="0" w:space="0" w:color="auto"/>
        <w:left w:val="none" w:sz="0" w:space="0" w:color="auto"/>
        <w:bottom w:val="none" w:sz="0" w:space="0" w:color="auto"/>
        <w:right w:val="none" w:sz="0" w:space="0" w:color="auto"/>
      </w:divBdr>
    </w:div>
    <w:div w:id="1828931990">
      <w:bodyDiv w:val="1"/>
      <w:marLeft w:val="0"/>
      <w:marRight w:val="0"/>
      <w:marTop w:val="0"/>
      <w:marBottom w:val="0"/>
      <w:divBdr>
        <w:top w:val="none" w:sz="0" w:space="0" w:color="auto"/>
        <w:left w:val="none" w:sz="0" w:space="0" w:color="auto"/>
        <w:bottom w:val="none" w:sz="0" w:space="0" w:color="auto"/>
        <w:right w:val="none" w:sz="0" w:space="0" w:color="auto"/>
      </w:divBdr>
    </w:div>
    <w:div w:id="1829243402">
      <w:bodyDiv w:val="1"/>
      <w:marLeft w:val="0"/>
      <w:marRight w:val="0"/>
      <w:marTop w:val="0"/>
      <w:marBottom w:val="0"/>
      <w:divBdr>
        <w:top w:val="none" w:sz="0" w:space="0" w:color="auto"/>
        <w:left w:val="none" w:sz="0" w:space="0" w:color="auto"/>
        <w:bottom w:val="none" w:sz="0" w:space="0" w:color="auto"/>
        <w:right w:val="none" w:sz="0" w:space="0" w:color="auto"/>
      </w:divBdr>
    </w:div>
    <w:div w:id="1829714410">
      <w:bodyDiv w:val="1"/>
      <w:marLeft w:val="0"/>
      <w:marRight w:val="0"/>
      <w:marTop w:val="0"/>
      <w:marBottom w:val="0"/>
      <w:divBdr>
        <w:top w:val="none" w:sz="0" w:space="0" w:color="auto"/>
        <w:left w:val="none" w:sz="0" w:space="0" w:color="auto"/>
        <w:bottom w:val="none" w:sz="0" w:space="0" w:color="auto"/>
        <w:right w:val="none" w:sz="0" w:space="0" w:color="auto"/>
      </w:divBdr>
    </w:div>
    <w:div w:id="1830368164">
      <w:bodyDiv w:val="1"/>
      <w:marLeft w:val="0"/>
      <w:marRight w:val="0"/>
      <w:marTop w:val="0"/>
      <w:marBottom w:val="0"/>
      <w:divBdr>
        <w:top w:val="none" w:sz="0" w:space="0" w:color="auto"/>
        <w:left w:val="none" w:sz="0" w:space="0" w:color="auto"/>
        <w:bottom w:val="none" w:sz="0" w:space="0" w:color="auto"/>
        <w:right w:val="none" w:sz="0" w:space="0" w:color="auto"/>
      </w:divBdr>
    </w:div>
    <w:div w:id="1830634265">
      <w:bodyDiv w:val="1"/>
      <w:marLeft w:val="0"/>
      <w:marRight w:val="0"/>
      <w:marTop w:val="0"/>
      <w:marBottom w:val="0"/>
      <w:divBdr>
        <w:top w:val="none" w:sz="0" w:space="0" w:color="auto"/>
        <w:left w:val="none" w:sz="0" w:space="0" w:color="auto"/>
        <w:bottom w:val="none" w:sz="0" w:space="0" w:color="auto"/>
        <w:right w:val="none" w:sz="0" w:space="0" w:color="auto"/>
      </w:divBdr>
    </w:div>
    <w:div w:id="1830707359">
      <w:bodyDiv w:val="1"/>
      <w:marLeft w:val="0"/>
      <w:marRight w:val="0"/>
      <w:marTop w:val="0"/>
      <w:marBottom w:val="0"/>
      <w:divBdr>
        <w:top w:val="none" w:sz="0" w:space="0" w:color="auto"/>
        <w:left w:val="none" w:sz="0" w:space="0" w:color="auto"/>
        <w:bottom w:val="none" w:sz="0" w:space="0" w:color="auto"/>
        <w:right w:val="none" w:sz="0" w:space="0" w:color="auto"/>
      </w:divBdr>
    </w:div>
    <w:div w:id="1831097180">
      <w:bodyDiv w:val="1"/>
      <w:marLeft w:val="0"/>
      <w:marRight w:val="0"/>
      <w:marTop w:val="0"/>
      <w:marBottom w:val="0"/>
      <w:divBdr>
        <w:top w:val="none" w:sz="0" w:space="0" w:color="auto"/>
        <w:left w:val="none" w:sz="0" w:space="0" w:color="auto"/>
        <w:bottom w:val="none" w:sz="0" w:space="0" w:color="auto"/>
        <w:right w:val="none" w:sz="0" w:space="0" w:color="auto"/>
      </w:divBdr>
    </w:div>
    <w:div w:id="1831098106">
      <w:bodyDiv w:val="1"/>
      <w:marLeft w:val="0"/>
      <w:marRight w:val="0"/>
      <w:marTop w:val="0"/>
      <w:marBottom w:val="0"/>
      <w:divBdr>
        <w:top w:val="none" w:sz="0" w:space="0" w:color="auto"/>
        <w:left w:val="none" w:sz="0" w:space="0" w:color="auto"/>
        <w:bottom w:val="none" w:sz="0" w:space="0" w:color="auto"/>
        <w:right w:val="none" w:sz="0" w:space="0" w:color="auto"/>
      </w:divBdr>
    </w:div>
    <w:div w:id="1831367167">
      <w:bodyDiv w:val="1"/>
      <w:marLeft w:val="0"/>
      <w:marRight w:val="0"/>
      <w:marTop w:val="0"/>
      <w:marBottom w:val="0"/>
      <w:divBdr>
        <w:top w:val="none" w:sz="0" w:space="0" w:color="auto"/>
        <w:left w:val="none" w:sz="0" w:space="0" w:color="auto"/>
        <w:bottom w:val="none" w:sz="0" w:space="0" w:color="auto"/>
        <w:right w:val="none" w:sz="0" w:space="0" w:color="auto"/>
      </w:divBdr>
      <w:divsChild>
        <w:div w:id="903488581">
          <w:marLeft w:val="0"/>
          <w:marRight w:val="0"/>
          <w:marTop w:val="0"/>
          <w:marBottom w:val="0"/>
          <w:divBdr>
            <w:top w:val="none" w:sz="0" w:space="0" w:color="auto"/>
            <w:left w:val="none" w:sz="0" w:space="0" w:color="auto"/>
            <w:bottom w:val="none" w:sz="0" w:space="0" w:color="auto"/>
            <w:right w:val="none" w:sz="0" w:space="0" w:color="auto"/>
          </w:divBdr>
          <w:divsChild>
            <w:div w:id="22095468">
              <w:marLeft w:val="0"/>
              <w:marRight w:val="0"/>
              <w:marTop w:val="280"/>
              <w:marBottom w:val="280"/>
              <w:divBdr>
                <w:top w:val="none" w:sz="0" w:space="0" w:color="auto"/>
                <w:left w:val="none" w:sz="0" w:space="0" w:color="auto"/>
                <w:bottom w:val="none" w:sz="0" w:space="0" w:color="auto"/>
                <w:right w:val="none" w:sz="0" w:space="0" w:color="auto"/>
              </w:divBdr>
            </w:div>
            <w:div w:id="202864090">
              <w:marLeft w:val="0"/>
              <w:marRight w:val="0"/>
              <w:marTop w:val="280"/>
              <w:marBottom w:val="280"/>
              <w:divBdr>
                <w:top w:val="none" w:sz="0" w:space="0" w:color="auto"/>
                <w:left w:val="none" w:sz="0" w:space="0" w:color="auto"/>
                <w:bottom w:val="none" w:sz="0" w:space="0" w:color="auto"/>
                <w:right w:val="none" w:sz="0" w:space="0" w:color="auto"/>
              </w:divBdr>
            </w:div>
            <w:div w:id="327177391">
              <w:marLeft w:val="0"/>
              <w:marRight w:val="0"/>
              <w:marTop w:val="280"/>
              <w:marBottom w:val="280"/>
              <w:divBdr>
                <w:top w:val="none" w:sz="0" w:space="0" w:color="auto"/>
                <w:left w:val="none" w:sz="0" w:space="0" w:color="auto"/>
                <w:bottom w:val="none" w:sz="0" w:space="0" w:color="auto"/>
                <w:right w:val="none" w:sz="0" w:space="0" w:color="auto"/>
              </w:divBdr>
            </w:div>
            <w:div w:id="422918662">
              <w:marLeft w:val="0"/>
              <w:marRight w:val="0"/>
              <w:marTop w:val="280"/>
              <w:marBottom w:val="280"/>
              <w:divBdr>
                <w:top w:val="none" w:sz="0" w:space="0" w:color="auto"/>
                <w:left w:val="none" w:sz="0" w:space="0" w:color="auto"/>
                <w:bottom w:val="none" w:sz="0" w:space="0" w:color="auto"/>
                <w:right w:val="none" w:sz="0" w:space="0" w:color="auto"/>
              </w:divBdr>
            </w:div>
            <w:div w:id="510339700">
              <w:marLeft w:val="0"/>
              <w:marRight w:val="0"/>
              <w:marTop w:val="280"/>
              <w:marBottom w:val="280"/>
              <w:divBdr>
                <w:top w:val="none" w:sz="0" w:space="0" w:color="auto"/>
                <w:left w:val="none" w:sz="0" w:space="0" w:color="auto"/>
                <w:bottom w:val="none" w:sz="0" w:space="0" w:color="auto"/>
                <w:right w:val="none" w:sz="0" w:space="0" w:color="auto"/>
              </w:divBdr>
            </w:div>
            <w:div w:id="627590261">
              <w:marLeft w:val="0"/>
              <w:marRight w:val="0"/>
              <w:marTop w:val="280"/>
              <w:marBottom w:val="280"/>
              <w:divBdr>
                <w:top w:val="none" w:sz="0" w:space="0" w:color="auto"/>
                <w:left w:val="none" w:sz="0" w:space="0" w:color="auto"/>
                <w:bottom w:val="none" w:sz="0" w:space="0" w:color="auto"/>
                <w:right w:val="none" w:sz="0" w:space="0" w:color="auto"/>
              </w:divBdr>
            </w:div>
            <w:div w:id="670529464">
              <w:marLeft w:val="0"/>
              <w:marRight w:val="0"/>
              <w:marTop w:val="280"/>
              <w:marBottom w:val="280"/>
              <w:divBdr>
                <w:top w:val="none" w:sz="0" w:space="0" w:color="auto"/>
                <w:left w:val="none" w:sz="0" w:space="0" w:color="auto"/>
                <w:bottom w:val="none" w:sz="0" w:space="0" w:color="auto"/>
                <w:right w:val="none" w:sz="0" w:space="0" w:color="auto"/>
              </w:divBdr>
            </w:div>
            <w:div w:id="1082600477">
              <w:marLeft w:val="0"/>
              <w:marRight w:val="0"/>
              <w:marTop w:val="280"/>
              <w:marBottom w:val="280"/>
              <w:divBdr>
                <w:top w:val="none" w:sz="0" w:space="0" w:color="auto"/>
                <w:left w:val="none" w:sz="0" w:space="0" w:color="auto"/>
                <w:bottom w:val="none" w:sz="0" w:space="0" w:color="auto"/>
                <w:right w:val="none" w:sz="0" w:space="0" w:color="auto"/>
              </w:divBdr>
            </w:div>
            <w:div w:id="1235507869">
              <w:marLeft w:val="0"/>
              <w:marRight w:val="0"/>
              <w:marTop w:val="280"/>
              <w:marBottom w:val="280"/>
              <w:divBdr>
                <w:top w:val="none" w:sz="0" w:space="0" w:color="auto"/>
                <w:left w:val="none" w:sz="0" w:space="0" w:color="auto"/>
                <w:bottom w:val="none" w:sz="0" w:space="0" w:color="auto"/>
                <w:right w:val="none" w:sz="0" w:space="0" w:color="auto"/>
              </w:divBdr>
            </w:div>
            <w:div w:id="1411197960">
              <w:marLeft w:val="0"/>
              <w:marRight w:val="0"/>
              <w:marTop w:val="280"/>
              <w:marBottom w:val="280"/>
              <w:divBdr>
                <w:top w:val="none" w:sz="0" w:space="0" w:color="auto"/>
                <w:left w:val="none" w:sz="0" w:space="0" w:color="auto"/>
                <w:bottom w:val="none" w:sz="0" w:space="0" w:color="auto"/>
                <w:right w:val="none" w:sz="0" w:space="0" w:color="auto"/>
              </w:divBdr>
            </w:div>
            <w:div w:id="1491752398">
              <w:marLeft w:val="0"/>
              <w:marRight w:val="0"/>
              <w:marTop w:val="280"/>
              <w:marBottom w:val="280"/>
              <w:divBdr>
                <w:top w:val="none" w:sz="0" w:space="0" w:color="auto"/>
                <w:left w:val="none" w:sz="0" w:space="0" w:color="auto"/>
                <w:bottom w:val="none" w:sz="0" w:space="0" w:color="auto"/>
                <w:right w:val="none" w:sz="0" w:space="0" w:color="auto"/>
              </w:divBdr>
            </w:div>
            <w:div w:id="1534003234">
              <w:marLeft w:val="0"/>
              <w:marRight w:val="0"/>
              <w:marTop w:val="280"/>
              <w:marBottom w:val="280"/>
              <w:divBdr>
                <w:top w:val="none" w:sz="0" w:space="0" w:color="auto"/>
                <w:left w:val="none" w:sz="0" w:space="0" w:color="auto"/>
                <w:bottom w:val="none" w:sz="0" w:space="0" w:color="auto"/>
                <w:right w:val="none" w:sz="0" w:space="0" w:color="auto"/>
              </w:divBdr>
            </w:div>
            <w:div w:id="1582373954">
              <w:marLeft w:val="0"/>
              <w:marRight w:val="0"/>
              <w:marTop w:val="280"/>
              <w:marBottom w:val="280"/>
              <w:divBdr>
                <w:top w:val="none" w:sz="0" w:space="0" w:color="auto"/>
                <w:left w:val="none" w:sz="0" w:space="0" w:color="auto"/>
                <w:bottom w:val="none" w:sz="0" w:space="0" w:color="auto"/>
                <w:right w:val="none" w:sz="0" w:space="0" w:color="auto"/>
              </w:divBdr>
            </w:div>
            <w:div w:id="1719085204">
              <w:marLeft w:val="0"/>
              <w:marRight w:val="0"/>
              <w:marTop w:val="280"/>
              <w:marBottom w:val="280"/>
              <w:divBdr>
                <w:top w:val="none" w:sz="0" w:space="0" w:color="auto"/>
                <w:left w:val="none" w:sz="0" w:space="0" w:color="auto"/>
                <w:bottom w:val="none" w:sz="0" w:space="0" w:color="auto"/>
                <w:right w:val="none" w:sz="0" w:space="0" w:color="auto"/>
              </w:divBdr>
            </w:div>
            <w:div w:id="184123435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1831866736">
      <w:bodyDiv w:val="1"/>
      <w:marLeft w:val="0"/>
      <w:marRight w:val="0"/>
      <w:marTop w:val="0"/>
      <w:marBottom w:val="0"/>
      <w:divBdr>
        <w:top w:val="none" w:sz="0" w:space="0" w:color="auto"/>
        <w:left w:val="none" w:sz="0" w:space="0" w:color="auto"/>
        <w:bottom w:val="none" w:sz="0" w:space="0" w:color="auto"/>
        <w:right w:val="none" w:sz="0" w:space="0" w:color="auto"/>
      </w:divBdr>
    </w:div>
    <w:div w:id="1832715510">
      <w:bodyDiv w:val="1"/>
      <w:marLeft w:val="0"/>
      <w:marRight w:val="0"/>
      <w:marTop w:val="0"/>
      <w:marBottom w:val="0"/>
      <w:divBdr>
        <w:top w:val="none" w:sz="0" w:space="0" w:color="auto"/>
        <w:left w:val="none" w:sz="0" w:space="0" w:color="auto"/>
        <w:bottom w:val="none" w:sz="0" w:space="0" w:color="auto"/>
        <w:right w:val="none" w:sz="0" w:space="0" w:color="auto"/>
      </w:divBdr>
    </w:div>
    <w:div w:id="1833719884">
      <w:bodyDiv w:val="1"/>
      <w:marLeft w:val="0"/>
      <w:marRight w:val="0"/>
      <w:marTop w:val="0"/>
      <w:marBottom w:val="0"/>
      <w:divBdr>
        <w:top w:val="none" w:sz="0" w:space="0" w:color="auto"/>
        <w:left w:val="none" w:sz="0" w:space="0" w:color="auto"/>
        <w:bottom w:val="none" w:sz="0" w:space="0" w:color="auto"/>
        <w:right w:val="none" w:sz="0" w:space="0" w:color="auto"/>
      </w:divBdr>
      <w:divsChild>
        <w:div w:id="1714037231">
          <w:marLeft w:val="0"/>
          <w:marRight w:val="0"/>
          <w:marTop w:val="0"/>
          <w:marBottom w:val="0"/>
          <w:divBdr>
            <w:top w:val="none" w:sz="0" w:space="0" w:color="auto"/>
            <w:left w:val="none" w:sz="0" w:space="0" w:color="auto"/>
            <w:bottom w:val="none" w:sz="0" w:space="0" w:color="auto"/>
            <w:right w:val="none" w:sz="0" w:space="0" w:color="auto"/>
          </w:divBdr>
          <w:divsChild>
            <w:div w:id="1117412447">
              <w:marLeft w:val="0"/>
              <w:marRight w:val="0"/>
              <w:marTop w:val="0"/>
              <w:marBottom w:val="0"/>
              <w:divBdr>
                <w:top w:val="none" w:sz="0" w:space="0" w:color="auto"/>
                <w:left w:val="none" w:sz="0" w:space="0" w:color="auto"/>
                <w:bottom w:val="none" w:sz="0" w:space="0" w:color="auto"/>
                <w:right w:val="none" w:sz="0" w:space="0" w:color="auto"/>
              </w:divBdr>
              <w:divsChild>
                <w:div w:id="564142756">
                  <w:marLeft w:val="0"/>
                  <w:marRight w:val="0"/>
                  <w:marTop w:val="0"/>
                  <w:marBottom w:val="0"/>
                  <w:divBdr>
                    <w:top w:val="none" w:sz="0" w:space="0" w:color="auto"/>
                    <w:left w:val="none" w:sz="0" w:space="0" w:color="auto"/>
                    <w:bottom w:val="none" w:sz="0" w:space="0" w:color="auto"/>
                    <w:right w:val="none" w:sz="0" w:space="0" w:color="auto"/>
                  </w:divBdr>
                </w:div>
                <w:div w:id="1243415007">
                  <w:marLeft w:val="0"/>
                  <w:marRight w:val="0"/>
                  <w:marTop w:val="0"/>
                  <w:marBottom w:val="0"/>
                  <w:divBdr>
                    <w:top w:val="none" w:sz="0" w:space="0" w:color="auto"/>
                    <w:left w:val="none" w:sz="0" w:space="0" w:color="auto"/>
                    <w:bottom w:val="none" w:sz="0" w:space="0" w:color="auto"/>
                    <w:right w:val="none" w:sz="0" w:space="0" w:color="auto"/>
                  </w:divBdr>
                  <w:divsChild>
                    <w:div w:id="67578354">
                      <w:marLeft w:val="0"/>
                      <w:marRight w:val="0"/>
                      <w:marTop w:val="0"/>
                      <w:marBottom w:val="0"/>
                      <w:divBdr>
                        <w:top w:val="none" w:sz="0" w:space="0" w:color="auto"/>
                        <w:left w:val="none" w:sz="0" w:space="0" w:color="auto"/>
                        <w:bottom w:val="none" w:sz="0" w:space="0" w:color="auto"/>
                        <w:right w:val="none" w:sz="0" w:space="0" w:color="auto"/>
                      </w:divBdr>
                      <w:divsChild>
                        <w:div w:id="967777769">
                          <w:marLeft w:val="0"/>
                          <w:marRight w:val="0"/>
                          <w:marTop w:val="0"/>
                          <w:marBottom w:val="0"/>
                          <w:divBdr>
                            <w:top w:val="none" w:sz="0" w:space="0" w:color="auto"/>
                            <w:left w:val="none" w:sz="0" w:space="0" w:color="auto"/>
                            <w:bottom w:val="single" w:sz="6" w:space="0" w:color="00B3B5"/>
                            <w:right w:val="none" w:sz="0" w:space="0" w:color="auto"/>
                          </w:divBdr>
                        </w:div>
                      </w:divsChild>
                    </w:div>
                    <w:div w:id="168760525">
                      <w:marLeft w:val="0"/>
                      <w:marRight w:val="0"/>
                      <w:marTop w:val="0"/>
                      <w:marBottom w:val="0"/>
                      <w:divBdr>
                        <w:top w:val="none" w:sz="0" w:space="0" w:color="auto"/>
                        <w:left w:val="none" w:sz="0" w:space="0" w:color="auto"/>
                        <w:bottom w:val="none" w:sz="0" w:space="0" w:color="auto"/>
                        <w:right w:val="none" w:sz="0" w:space="0" w:color="auto"/>
                      </w:divBdr>
                      <w:divsChild>
                        <w:div w:id="27682623">
                          <w:marLeft w:val="0"/>
                          <w:marRight w:val="0"/>
                          <w:marTop w:val="0"/>
                          <w:marBottom w:val="0"/>
                          <w:divBdr>
                            <w:top w:val="none" w:sz="0" w:space="0" w:color="auto"/>
                            <w:left w:val="none" w:sz="0" w:space="0" w:color="auto"/>
                            <w:bottom w:val="single" w:sz="6" w:space="0" w:color="00B3B5"/>
                            <w:right w:val="none" w:sz="0" w:space="0" w:color="auto"/>
                          </w:divBdr>
                        </w:div>
                      </w:divsChild>
                    </w:div>
                    <w:div w:id="825822343">
                      <w:marLeft w:val="0"/>
                      <w:marRight w:val="0"/>
                      <w:marTop w:val="0"/>
                      <w:marBottom w:val="0"/>
                      <w:divBdr>
                        <w:top w:val="none" w:sz="0" w:space="0" w:color="auto"/>
                        <w:left w:val="none" w:sz="0" w:space="0" w:color="auto"/>
                        <w:bottom w:val="none" w:sz="0" w:space="0" w:color="auto"/>
                        <w:right w:val="none" w:sz="0" w:space="0" w:color="auto"/>
                      </w:divBdr>
                      <w:divsChild>
                        <w:div w:id="1303458978">
                          <w:marLeft w:val="0"/>
                          <w:marRight w:val="0"/>
                          <w:marTop w:val="0"/>
                          <w:marBottom w:val="0"/>
                          <w:divBdr>
                            <w:top w:val="none" w:sz="0" w:space="0" w:color="auto"/>
                            <w:left w:val="none" w:sz="0" w:space="0" w:color="auto"/>
                            <w:bottom w:val="single" w:sz="6" w:space="0" w:color="00B3B5"/>
                            <w:right w:val="none" w:sz="0" w:space="0" w:color="auto"/>
                          </w:divBdr>
                        </w:div>
                      </w:divsChild>
                    </w:div>
                    <w:div w:id="906181793">
                      <w:marLeft w:val="0"/>
                      <w:marRight w:val="0"/>
                      <w:marTop w:val="0"/>
                      <w:marBottom w:val="0"/>
                      <w:divBdr>
                        <w:top w:val="none" w:sz="0" w:space="0" w:color="auto"/>
                        <w:left w:val="none" w:sz="0" w:space="0" w:color="auto"/>
                        <w:bottom w:val="none" w:sz="0" w:space="0" w:color="auto"/>
                        <w:right w:val="none" w:sz="0" w:space="0" w:color="auto"/>
                      </w:divBdr>
                      <w:divsChild>
                        <w:div w:id="1870482519">
                          <w:marLeft w:val="0"/>
                          <w:marRight w:val="0"/>
                          <w:marTop w:val="0"/>
                          <w:marBottom w:val="0"/>
                          <w:divBdr>
                            <w:top w:val="none" w:sz="0" w:space="0" w:color="auto"/>
                            <w:left w:val="none" w:sz="0" w:space="0" w:color="auto"/>
                            <w:bottom w:val="single" w:sz="6" w:space="0" w:color="00B3B5"/>
                            <w:right w:val="none" w:sz="0" w:space="0" w:color="auto"/>
                          </w:divBdr>
                        </w:div>
                      </w:divsChild>
                    </w:div>
                    <w:div w:id="1168448999">
                      <w:marLeft w:val="0"/>
                      <w:marRight w:val="0"/>
                      <w:marTop w:val="0"/>
                      <w:marBottom w:val="0"/>
                      <w:divBdr>
                        <w:top w:val="none" w:sz="0" w:space="0" w:color="auto"/>
                        <w:left w:val="none" w:sz="0" w:space="0" w:color="auto"/>
                        <w:bottom w:val="none" w:sz="0" w:space="0" w:color="auto"/>
                        <w:right w:val="none" w:sz="0" w:space="0" w:color="auto"/>
                      </w:divBdr>
                      <w:divsChild>
                        <w:div w:id="529145887">
                          <w:marLeft w:val="0"/>
                          <w:marRight w:val="0"/>
                          <w:marTop w:val="0"/>
                          <w:marBottom w:val="0"/>
                          <w:divBdr>
                            <w:top w:val="none" w:sz="0" w:space="0" w:color="auto"/>
                            <w:left w:val="none" w:sz="0" w:space="0" w:color="auto"/>
                            <w:bottom w:val="single" w:sz="6" w:space="0" w:color="00B3B5"/>
                            <w:right w:val="none" w:sz="0" w:space="0" w:color="auto"/>
                          </w:divBdr>
                        </w:div>
                      </w:divsChild>
                    </w:div>
                    <w:div w:id="1283654738">
                      <w:marLeft w:val="0"/>
                      <w:marRight w:val="0"/>
                      <w:marTop w:val="0"/>
                      <w:marBottom w:val="0"/>
                      <w:divBdr>
                        <w:top w:val="none" w:sz="0" w:space="0" w:color="auto"/>
                        <w:left w:val="none" w:sz="0" w:space="0" w:color="auto"/>
                        <w:bottom w:val="none" w:sz="0" w:space="0" w:color="auto"/>
                        <w:right w:val="none" w:sz="0" w:space="0" w:color="auto"/>
                      </w:divBdr>
                      <w:divsChild>
                        <w:div w:id="183371378">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 w:id="1188371057">
              <w:marLeft w:val="0"/>
              <w:marRight w:val="0"/>
              <w:marTop w:val="0"/>
              <w:marBottom w:val="0"/>
              <w:divBdr>
                <w:top w:val="none" w:sz="0" w:space="0" w:color="auto"/>
                <w:left w:val="none" w:sz="0" w:space="0" w:color="auto"/>
                <w:bottom w:val="none" w:sz="0" w:space="0" w:color="auto"/>
                <w:right w:val="none" w:sz="0" w:space="0" w:color="auto"/>
              </w:divBdr>
              <w:divsChild>
                <w:div w:id="789710650">
                  <w:marLeft w:val="0"/>
                  <w:marRight w:val="0"/>
                  <w:marTop w:val="0"/>
                  <w:marBottom w:val="0"/>
                  <w:divBdr>
                    <w:top w:val="none" w:sz="0" w:space="0" w:color="auto"/>
                    <w:left w:val="none" w:sz="0" w:space="0" w:color="auto"/>
                    <w:bottom w:val="none" w:sz="0" w:space="0" w:color="auto"/>
                    <w:right w:val="none" w:sz="0" w:space="0" w:color="auto"/>
                  </w:divBdr>
                  <w:divsChild>
                    <w:div w:id="216205892">
                      <w:marLeft w:val="0"/>
                      <w:marRight w:val="0"/>
                      <w:marTop w:val="0"/>
                      <w:marBottom w:val="0"/>
                      <w:divBdr>
                        <w:top w:val="none" w:sz="0" w:space="0" w:color="auto"/>
                        <w:left w:val="none" w:sz="0" w:space="0" w:color="auto"/>
                        <w:bottom w:val="none" w:sz="0" w:space="0" w:color="auto"/>
                        <w:right w:val="none" w:sz="0" w:space="0" w:color="auto"/>
                      </w:divBdr>
                      <w:divsChild>
                        <w:div w:id="234823452">
                          <w:marLeft w:val="0"/>
                          <w:marRight w:val="0"/>
                          <w:marTop w:val="0"/>
                          <w:marBottom w:val="0"/>
                          <w:divBdr>
                            <w:top w:val="none" w:sz="0" w:space="0" w:color="auto"/>
                            <w:left w:val="none" w:sz="0" w:space="0" w:color="auto"/>
                            <w:bottom w:val="single" w:sz="6" w:space="0" w:color="00B3B5"/>
                            <w:right w:val="none" w:sz="0" w:space="0" w:color="auto"/>
                          </w:divBdr>
                        </w:div>
                      </w:divsChild>
                    </w:div>
                    <w:div w:id="753402391">
                      <w:marLeft w:val="0"/>
                      <w:marRight w:val="0"/>
                      <w:marTop w:val="0"/>
                      <w:marBottom w:val="0"/>
                      <w:divBdr>
                        <w:top w:val="none" w:sz="0" w:space="0" w:color="auto"/>
                        <w:left w:val="none" w:sz="0" w:space="0" w:color="auto"/>
                        <w:bottom w:val="none" w:sz="0" w:space="0" w:color="auto"/>
                        <w:right w:val="none" w:sz="0" w:space="0" w:color="auto"/>
                      </w:divBdr>
                      <w:divsChild>
                        <w:div w:id="204147394">
                          <w:marLeft w:val="0"/>
                          <w:marRight w:val="0"/>
                          <w:marTop w:val="0"/>
                          <w:marBottom w:val="0"/>
                          <w:divBdr>
                            <w:top w:val="none" w:sz="0" w:space="0" w:color="auto"/>
                            <w:left w:val="none" w:sz="0" w:space="0" w:color="auto"/>
                            <w:bottom w:val="single" w:sz="6" w:space="0" w:color="00B3B5"/>
                            <w:right w:val="none" w:sz="0" w:space="0" w:color="auto"/>
                          </w:divBdr>
                        </w:div>
                      </w:divsChild>
                    </w:div>
                    <w:div w:id="1189299231">
                      <w:marLeft w:val="0"/>
                      <w:marRight w:val="0"/>
                      <w:marTop w:val="0"/>
                      <w:marBottom w:val="0"/>
                      <w:divBdr>
                        <w:top w:val="none" w:sz="0" w:space="0" w:color="auto"/>
                        <w:left w:val="none" w:sz="0" w:space="0" w:color="auto"/>
                        <w:bottom w:val="none" w:sz="0" w:space="0" w:color="auto"/>
                        <w:right w:val="none" w:sz="0" w:space="0" w:color="auto"/>
                      </w:divBdr>
                      <w:divsChild>
                        <w:div w:id="1344866393">
                          <w:marLeft w:val="0"/>
                          <w:marRight w:val="0"/>
                          <w:marTop w:val="0"/>
                          <w:marBottom w:val="0"/>
                          <w:divBdr>
                            <w:top w:val="none" w:sz="0" w:space="0" w:color="auto"/>
                            <w:left w:val="none" w:sz="0" w:space="0" w:color="auto"/>
                            <w:bottom w:val="single" w:sz="6" w:space="0" w:color="00B3B5"/>
                            <w:right w:val="none" w:sz="0" w:space="0" w:color="auto"/>
                          </w:divBdr>
                        </w:div>
                      </w:divsChild>
                    </w:div>
                    <w:div w:id="1718892446">
                      <w:marLeft w:val="0"/>
                      <w:marRight w:val="0"/>
                      <w:marTop w:val="0"/>
                      <w:marBottom w:val="0"/>
                      <w:divBdr>
                        <w:top w:val="none" w:sz="0" w:space="0" w:color="auto"/>
                        <w:left w:val="none" w:sz="0" w:space="0" w:color="auto"/>
                        <w:bottom w:val="none" w:sz="0" w:space="0" w:color="auto"/>
                        <w:right w:val="none" w:sz="0" w:space="0" w:color="auto"/>
                      </w:divBdr>
                      <w:divsChild>
                        <w:div w:id="1793472191">
                          <w:marLeft w:val="0"/>
                          <w:marRight w:val="0"/>
                          <w:marTop w:val="0"/>
                          <w:marBottom w:val="0"/>
                          <w:divBdr>
                            <w:top w:val="none" w:sz="0" w:space="0" w:color="auto"/>
                            <w:left w:val="none" w:sz="0" w:space="0" w:color="auto"/>
                            <w:bottom w:val="single" w:sz="6" w:space="0" w:color="00B3B5"/>
                            <w:right w:val="none" w:sz="0" w:space="0" w:color="auto"/>
                          </w:divBdr>
                        </w:div>
                      </w:divsChild>
                    </w:div>
                    <w:div w:id="1769228312">
                      <w:marLeft w:val="0"/>
                      <w:marRight w:val="0"/>
                      <w:marTop w:val="0"/>
                      <w:marBottom w:val="0"/>
                      <w:divBdr>
                        <w:top w:val="none" w:sz="0" w:space="0" w:color="auto"/>
                        <w:left w:val="none" w:sz="0" w:space="0" w:color="auto"/>
                        <w:bottom w:val="none" w:sz="0" w:space="0" w:color="auto"/>
                        <w:right w:val="none" w:sz="0" w:space="0" w:color="auto"/>
                      </w:divBdr>
                      <w:divsChild>
                        <w:div w:id="2087797143">
                          <w:marLeft w:val="0"/>
                          <w:marRight w:val="0"/>
                          <w:marTop w:val="0"/>
                          <w:marBottom w:val="0"/>
                          <w:divBdr>
                            <w:top w:val="none" w:sz="0" w:space="0" w:color="auto"/>
                            <w:left w:val="none" w:sz="0" w:space="0" w:color="auto"/>
                            <w:bottom w:val="single" w:sz="6" w:space="0" w:color="00B3B5"/>
                            <w:right w:val="none" w:sz="0" w:space="0" w:color="auto"/>
                          </w:divBdr>
                        </w:div>
                      </w:divsChild>
                    </w:div>
                    <w:div w:id="1869832978">
                      <w:marLeft w:val="0"/>
                      <w:marRight w:val="0"/>
                      <w:marTop w:val="0"/>
                      <w:marBottom w:val="0"/>
                      <w:divBdr>
                        <w:top w:val="none" w:sz="0" w:space="0" w:color="auto"/>
                        <w:left w:val="none" w:sz="0" w:space="0" w:color="auto"/>
                        <w:bottom w:val="none" w:sz="0" w:space="0" w:color="auto"/>
                        <w:right w:val="none" w:sz="0" w:space="0" w:color="auto"/>
                      </w:divBdr>
                      <w:divsChild>
                        <w:div w:id="27797833">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1341010257">
                  <w:marLeft w:val="0"/>
                  <w:marRight w:val="0"/>
                  <w:marTop w:val="0"/>
                  <w:marBottom w:val="0"/>
                  <w:divBdr>
                    <w:top w:val="none" w:sz="0" w:space="0" w:color="auto"/>
                    <w:left w:val="none" w:sz="0" w:space="0" w:color="auto"/>
                    <w:bottom w:val="none" w:sz="0" w:space="0" w:color="auto"/>
                    <w:right w:val="none" w:sz="0" w:space="0" w:color="auto"/>
                  </w:divBdr>
                </w:div>
              </w:divsChild>
            </w:div>
            <w:div w:id="213760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06544">
      <w:bodyDiv w:val="1"/>
      <w:marLeft w:val="0"/>
      <w:marRight w:val="0"/>
      <w:marTop w:val="0"/>
      <w:marBottom w:val="0"/>
      <w:divBdr>
        <w:top w:val="none" w:sz="0" w:space="0" w:color="auto"/>
        <w:left w:val="none" w:sz="0" w:space="0" w:color="auto"/>
        <w:bottom w:val="none" w:sz="0" w:space="0" w:color="auto"/>
        <w:right w:val="none" w:sz="0" w:space="0" w:color="auto"/>
      </w:divBdr>
    </w:div>
    <w:div w:id="1834030410">
      <w:bodyDiv w:val="1"/>
      <w:marLeft w:val="0"/>
      <w:marRight w:val="0"/>
      <w:marTop w:val="0"/>
      <w:marBottom w:val="0"/>
      <w:divBdr>
        <w:top w:val="none" w:sz="0" w:space="0" w:color="auto"/>
        <w:left w:val="none" w:sz="0" w:space="0" w:color="auto"/>
        <w:bottom w:val="none" w:sz="0" w:space="0" w:color="auto"/>
        <w:right w:val="none" w:sz="0" w:space="0" w:color="auto"/>
      </w:divBdr>
    </w:div>
    <w:div w:id="1834223441">
      <w:bodyDiv w:val="1"/>
      <w:marLeft w:val="0"/>
      <w:marRight w:val="0"/>
      <w:marTop w:val="0"/>
      <w:marBottom w:val="0"/>
      <w:divBdr>
        <w:top w:val="none" w:sz="0" w:space="0" w:color="auto"/>
        <w:left w:val="none" w:sz="0" w:space="0" w:color="auto"/>
        <w:bottom w:val="none" w:sz="0" w:space="0" w:color="auto"/>
        <w:right w:val="none" w:sz="0" w:space="0" w:color="auto"/>
      </w:divBdr>
    </w:div>
    <w:div w:id="1834638960">
      <w:bodyDiv w:val="1"/>
      <w:marLeft w:val="0"/>
      <w:marRight w:val="0"/>
      <w:marTop w:val="0"/>
      <w:marBottom w:val="0"/>
      <w:divBdr>
        <w:top w:val="none" w:sz="0" w:space="0" w:color="auto"/>
        <w:left w:val="none" w:sz="0" w:space="0" w:color="auto"/>
        <w:bottom w:val="none" w:sz="0" w:space="0" w:color="auto"/>
        <w:right w:val="none" w:sz="0" w:space="0" w:color="auto"/>
      </w:divBdr>
    </w:div>
    <w:div w:id="1835225228">
      <w:bodyDiv w:val="1"/>
      <w:marLeft w:val="0"/>
      <w:marRight w:val="0"/>
      <w:marTop w:val="0"/>
      <w:marBottom w:val="0"/>
      <w:divBdr>
        <w:top w:val="none" w:sz="0" w:space="0" w:color="auto"/>
        <w:left w:val="none" w:sz="0" w:space="0" w:color="auto"/>
        <w:bottom w:val="none" w:sz="0" w:space="0" w:color="auto"/>
        <w:right w:val="none" w:sz="0" w:space="0" w:color="auto"/>
      </w:divBdr>
    </w:div>
    <w:div w:id="1835759314">
      <w:bodyDiv w:val="1"/>
      <w:marLeft w:val="0"/>
      <w:marRight w:val="0"/>
      <w:marTop w:val="0"/>
      <w:marBottom w:val="0"/>
      <w:divBdr>
        <w:top w:val="none" w:sz="0" w:space="0" w:color="auto"/>
        <w:left w:val="none" w:sz="0" w:space="0" w:color="auto"/>
        <w:bottom w:val="none" w:sz="0" w:space="0" w:color="auto"/>
        <w:right w:val="none" w:sz="0" w:space="0" w:color="auto"/>
      </w:divBdr>
      <w:divsChild>
        <w:div w:id="505824336">
          <w:blockQuote w:val="1"/>
          <w:marLeft w:val="225"/>
          <w:marRight w:val="225"/>
          <w:marTop w:val="225"/>
          <w:marBottom w:val="225"/>
          <w:divBdr>
            <w:top w:val="none" w:sz="0" w:space="0" w:color="auto"/>
            <w:left w:val="none" w:sz="0" w:space="0" w:color="auto"/>
            <w:bottom w:val="none" w:sz="0" w:space="0" w:color="auto"/>
            <w:right w:val="none" w:sz="0" w:space="0" w:color="auto"/>
          </w:divBdr>
        </w:div>
        <w:div w:id="820001400">
          <w:blockQuote w:val="1"/>
          <w:marLeft w:val="225"/>
          <w:marRight w:val="225"/>
          <w:marTop w:val="225"/>
          <w:marBottom w:val="225"/>
          <w:divBdr>
            <w:top w:val="none" w:sz="0" w:space="0" w:color="auto"/>
            <w:left w:val="none" w:sz="0" w:space="0" w:color="auto"/>
            <w:bottom w:val="none" w:sz="0" w:space="0" w:color="auto"/>
            <w:right w:val="none" w:sz="0" w:space="0" w:color="auto"/>
          </w:divBdr>
        </w:div>
        <w:div w:id="827133842">
          <w:blockQuote w:val="1"/>
          <w:marLeft w:val="225"/>
          <w:marRight w:val="225"/>
          <w:marTop w:val="225"/>
          <w:marBottom w:val="225"/>
          <w:divBdr>
            <w:top w:val="none" w:sz="0" w:space="0" w:color="auto"/>
            <w:left w:val="none" w:sz="0" w:space="0" w:color="auto"/>
            <w:bottom w:val="none" w:sz="0" w:space="0" w:color="auto"/>
            <w:right w:val="none" w:sz="0" w:space="0" w:color="auto"/>
          </w:divBdr>
        </w:div>
        <w:div w:id="1134836881">
          <w:blockQuote w:val="1"/>
          <w:marLeft w:val="225"/>
          <w:marRight w:val="225"/>
          <w:marTop w:val="225"/>
          <w:marBottom w:val="225"/>
          <w:divBdr>
            <w:top w:val="none" w:sz="0" w:space="0" w:color="auto"/>
            <w:left w:val="none" w:sz="0" w:space="0" w:color="auto"/>
            <w:bottom w:val="none" w:sz="0" w:space="0" w:color="auto"/>
            <w:right w:val="none" w:sz="0" w:space="0" w:color="auto"/>
          </w:divBdr>
        </w:div>
        <w:div w:id="1406806113">
          <w:blockQuote w:val="1"/>
          <w:marLeft w:val="225"/>
          <w:marRight w:val="225"/>
          <w:marTop w:val="225"/>
          <w:marBottom w:val="225"/>
          <w:divBdr>
            <w:top w:val="none" w:sz="0" w:space="0" w:color="auto"/>
            <w:left w:val="none" w:sz="0" w:space="0" w:color="auto"/>
            <w:bottom w:val="none" w:sz="0" w:space="0" w:color="auto"/>
            <w:right w:val="none" w:sz="0" w:space="0" w:color="auto"/>
          </w:divBdr>
        </w:div>
      </w:divsChild>
    </w:div>
    <w:div w:id="1836797182">
      <w:bodyDiv w:val="1"/>
      <w:marLeft w:val="0"/>
      <w:marRight w:val="0"/>
      <w:marTop w:val="0"/>
      <w:marBottom w:val="0"/>
      <w:divBdr>
        <w:top w:val="none" w:sz="0" w:space="0" w:color="auto"/>
        <w:left w:val="none" w:sz="0" w:space="0" w:color="auto"/>
        <w:bottom w:val="none" w:sz="0" w:space="0" w:color="auto"/>
        <w:right w:val="none" w:sz="0" w:space="0" w:color="auto"/>
      </w:divBdr>
    </w:div>
    <w:div w:id="1836798375">
      <w:bodyDiv w:val="1"/>
      <w:marLeft w:val="0"/>
      <w:marRight w:val="0"/>
      <w:marTop w:val="0"/>
      <w:marBottom w:val="0"/>
      <w:divBdr>
        <w:top w:val="none" w:sz="0" w:space="0" w:color="auto"/>
        <w:left w:val="none" w:sz="0" w:space="0" w:color="auto"/>
        <w:bottom w:val="none" w:sz="0" w:space="0" w:color="auto"/>
        <w:right w:val="none" w:sz="0" w:space="0" w:color="auto"/>
      </w:divBdr>
    </w:div>
    <w:div w:id="1837917893">
      <w:bodyDiv w:val="1"/>
      <w:marLeft w:val="0"/>
      <w:marRight w:val="0"/>
      <w:marTop w:val="0"/>
      <w:marBottom w:val="0"/>
      <w:divBdr>
        <w:top w:val="none" w:sz="0" w:space="0" w:color="auto"/>
        <w:left w:val="none" w:sz="0" w:space="0" w:color="auto"/>
        <w:bottom w:val="none" w:sz="0" w:space="0" w:color="auto"/>
        <w:right w:val="none" w:sz="0" w:space="0" w:color="auto"/>
      </w:divBdr>
    </w:div>
    <w:div w:id="1838107573">
      <w:bodyDiv w:val="1"/>
      <w:marLeft w:val="0"/>
      <w:marRight w:val="0"/>
      <w:marTop w:val="0"/>
      <w:marBottom w:val="0"/>
      <w:divBdr>
        <w:top w:val="none" w:sz="0" w:space="0" w:color="auto"/>
        <w:left w:val="none" w:sz="0" w:space="0" w:color="auto"/>
        <w:bottom w:val="none" w:sz="0" w:space="0" w:color="auto"/>
        <w:right w:val="none" w:sz="0" w:space="0" w:color="auto"/>
      </w:divBdr>
    </w:div>
    <w:div w:id="1838302714">
      <w:bodyDiv w:val="1"/>
      <w:marLeft w:val="0"/>
      <w:marRight w:val="0"/>
      <w:marTop w:val="0"/>
      <w:marBottom w:val="0"/>
      <w:divBdr>
        <w:top w:val="none" w:sz="0" w:space="0" w:color="auto"/>
        <w:left w:val="none" w:sz="0" w:space="0" w:color="auto"/>
        <w:bottom w:val="none" w:sz="0" w:space="0" w:color="auto"/>
        <w:right w:val="none" w:sz="0" w:space="0" w:color="auto"/>
      </w:divBdr>
    </w:div>
    <w:div w:id="1838570588">
      <w:bodyDiv w:val="1"/>
      <w:marLeft w:val="0"/>
      <w:marRight w:val="0"/>
      <w:marTop w:val="0"/>
      <w:marBottom w:val="0"/>
      <w:divBdr>
        <w:top w:val="none" w:sz="0" w:space="0" w:color="auto"/>
        <w:left w:val="none" w:sz="0" w:space="0" w:color="auto"/>
        <w:bottom w:val="none" w:sz="0" w:space="0" w:color="auto"/>
        <w:right w:val="none" w:sz="0" w:space="0" w:color="auto"/>
      </w:divBdr>
    </w:div>
    <w:div w:id="1838691911">
      <w:bodyDiv w:val="1"/>
      <w:marLeft w:val="0"/>
      <w:marRight w:val="0"/>
      <w:marTop w:val="0"/>
      <w:marBottom w:val="0"/>
      <w:divBdr>
        <w:top w:val="none" w:sz="0" w:space="0" w:color="auto"/>
        <w:left w:val="none" w:sz="0" w:space="0" w:color="auto"/>
        <w:bottom w:val="none" w:sz="0" w:space="0" w:color="auto"/>
        <w:right w:val="none" w:sz="0" w:space="0" w:color="auto"/>
      </w:divBdr>
    </w:div>
    <w:div w:id="1838761668">
      <w:bodyDiv w:val="1"/>
      <w:marLeft w:val="0"/>
      <w:marRight w:val="0"/>
      <w:marTop w:val="0"/>
      <w:marBottom w:val="0"/>
      <w:divBdr>
        <w:top w:val="none" w:sz="0" w:space="0" w:color="auto"/>
        <w:left w:val="none" w:sz="0" w:space="0" w:color="auto"/>
        <w:bottom w:val="none" w:sz="0" w:space="0" w:color="auto"/>
        <w:right w:val="none" w:sz="0" w:space="0" w:color="auto"/>
      </w:divBdr>
    </w:div>
    <w:div w:id="1838837290">
      <w:bodyDiv w:val="1"/>
      <w:marLeft w:val="0"/>
      <w:marRight w:val="0"/>
      <w:marTop w:val="0"/>
      <w:marBottom w:val="0"/>
      <w:divBdr>
        <w:top w:val="none" w:sz="0" w:space="0" w:color="auto"/>
        <w:left w:val="none" w:sz="0" w:space="0" w:color="auto"/>
        <w:bottom w:val="none" w:sz="0" w:space="0" w:color="auto"/>
        <w:right w:val="none" w:sz="0" w:space="0" w:color="auto"/>
      </w:divBdr>
    </w:div>
    <w:div w:id="1839271393">
      <w:bodyDiv w:val="1"/>
      <w:marLeft w:val="0"/>
      <w:marRight w:val="0"/>
      <w:marTop w:val="0"/>
      <w:marBottom w:val="0"/>
      <w:divBdr>
        <w:top w:val="none" w:sz="0" w:space="0" w:color="auto"/>
        <w:left w:val="none" w:sz="0" w:space="0" w:color="auto"/>
        <w:bottom w:val="none" w:sz="0" w:space="0" w:color="auto"/>
        <w:right w:val="none" w:sz="0" w:space="0" w:color="auto"/>
      </w:divBdr>
    </w:div>
    <w:div w:id="1839731932">
      <w:bodyDiv w:val="1"/>
      <w:marLeft w:val="0"/>
      <w:marRight w:val="0"/>
      <w:marTop w:val="0"/>
      <w:marBottom w:val="0"/>
      <w:divBdr>
        <w:top w:val="none" w:sz="0" w:space="0" w:color="auto"/>
        <w:left w:val="none" w:sz="0" w:space="0" w:color="auto"/>
        <w:bottom w:val="none" w:sz="0" w:space="0" w:color="auto"/>
        <w:right w:val="none" w:sz="0" w:space="0" w:color="auto"/>
      </w:divBdr>
      <w:divsChild>
        <w:div w:id="1071389777">
          <w:marLeft w:val="0"/>
          <w:marRight w:val="0"/>
          <w:marTop w:val="0"/>
          <w:marBottom w:val="0"/>
          <w:divBdr>
            <w:top w:val="none" w:sz="0" w:space="0" w:color="auto"/>
            <w:left w:val="none" w:sz="0" w:space="0" w:color="auto"/>
            <w:bottom w:val="none" w:sz="0" w:space="0" w:color="auto"/>
            <w:right w:val="none" w:sz="0" w:space="0" w:color="auto"/>
          </w:divBdr>
          <w:divsChild>
            <w:div w:id="1322657589">
              <w:marLeft w:val="0"/>
              <w:marRight w:val="0"/>
              <w:marTop w:val="0"/>
              <w:marBottom w:val="0"/>
              <w:divBdr>
                <w:top w:val="none" w:sz="0" w:space="0" w:color="auto"/>
                <w:left w:val="none" w:sz="0" w:space="0" w:color="auto"/>
                <w:bottom w:val="none" w:sz="0" w:space="0" w:color="auto"/>
                <w:right w:val="none" w:sz="0" w:space="0" w:color="auto"/>
              </w:divBdr>
              <w:divsChild>
                <w:div w:id="1238133276">
                  <w:marLeft w:val="0"/>
                  <w:marRight w:val="0"/>
                  <w:marTop w:val="0"/>
                  <w:marBottom w:val="0"/>
                  <w:divBdr>
                    <w:top w:val="none" w:sz="0" w:space="0" w:color="auto"/>
                    <w:left w:val="none" w:sz="0" w:space="0" w:color="auto"/>
                    <w:bottom w:val="none" w:sz="0" w:space="0" w:color="auto"/>
                    <w:right w:val="none" w:sz="0" w:space="0" w:color="auto"/>
                  </w:divBdr>
                  <w:divsChild>
                    <w:div w:id="845555066">
                      <w:marLeft w:val="0"/>
                      <w:marRight w:val="0"/>
                      <w:marTop w:val="0"/>
                      <w:marBottom w:val="0"/>
                      <w:divBdr>
                        <w:top w:val="none" w:sz="0" w:space="0" w:color="auto"/>
                        <w:left w:val="none" w:sz="0" w:space="0" w:color="auto"/>
                        <w:bottom w:val="none" w:sz="0" w:space="0" w:color="auto"/>
                        <w:right w:val="none" w:sz="0" w:space="0" w:color="auto"/>
                      </w:divBdr>
                      <w:divsChild>
                        <w:div w:id="1060982994">
                          <w:marLeft w:val="0"/>
                          <w:marRight w:val="0"/>
                          <w:marTop w:val="45"/>
                          <w:marBottom w:val="0"/>
                          <w:divBdr>
                            <w:top w:val="none" w:sz="0" w:space="0" w:color="auto"/>
                            <w:left w:val="none" w:sz="0" w:space="0" w:color="auto"/>
                            <w:bottom w:val="none" w:sz="0" w:space="0" w:color="auto"/>
                            <w:right w:val="none" w:sz="0" w:space="0" w:color="auto"/>
                          </w:divBdr>
                          <w:divsChild>
                            <w:div w:id="1368527218">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9736801">
      <w:bodyDiv w:val="1"/>
      <w:marLeft w:val="0"/>
      <w:marRight w:val="0"/>
      <w:marTop w:val="0"/>
      <w:marBottom w:val="0"/>
      <w:divBdr>
        <w:top w:val="none" w:sz="0" w:space="0" w:color="auto"/>
        <w:left w:val="none" w:sz="0" w:space="0" w:color="auto"/>
        <w:bottom w:val="none" w:sz="0" w:space="0" w:color="auto"/>
        <w:right w:val="none" w:sz="0" w:space="0" w:color="auto"/>
      </w:divBdr>
    </w:div>
    <w:div w:id="1840147586">
      <w:bodyDiv w:val="1"/>
      <w:marLeft w:val="0"/>
      <w:marRight w:val="0"/>
      <w:marTop w:val="0"/>
      <w:marBottom w:val="0"/>
      <w:divBdr>
        <w:top w:val="none" w:sz="0" w:space="0" w:color="auto"/>
        <w:left w:val="none" w:sz="0" w:space="0" w:color="auto"/>
        <w:bottom w:val="none" w:sz="0" w:space="0" w:color="auto"/>
        <w:right w:val="none" w:sz="0" w:space="0" w:color="auto"/>
      </w:divBdr>
    </w:div>
    <w:div w:id="1840343105">
      <w:bodyDiv w:val="1"/>
      <w:marLeft w:val="0"/>
      <w:marRight w:val="0"/>
      <w:marTop w:val="0"/>
      <w:marBottom w:val="0"/>
      <w:divBdr>
        <w:top w:val="none" w:sz="0" w:space="0" w:color="auto"/>
        <w:left w:val="none" w:sz="0" w:space="0" w:color="auto"/>
        <w:bottom w:val="none" w:sz="0" w:space="0" w:color="auto"/>
        <w:right w:val="none" w:sz="0" w:space="0" w:color="auto"/>
      </w:divBdr>
    </w:div>
    <w:div w:id="1841043789">
      <w:bodyDiv w:val="1"/>
      <w:marLeft w:val="0"/>
      <w:marRight w:val="0"/>
      <w:marTop w:val="0"/>
      <w:marBottom w:val="0"/>
      <w:divBdr>
        <w:top w:val="none" w:sz="0" w:space="0" w:color="auto"/>
        <w:left w:val="none" w:sz="0" w:space="0" w:color="auto"/>
        <w:bottom w:val="none" w:sz="0" w:space="0" w:color="auto"/>
        <w:right w:val="none" w:sz="0" w:space="0" w:color="auto"/>
      </w:divBdr>
    </w:div>
    <w:div w:id="1841773593">
      <w:bodyDiv w:val="1"/>
      <w:marLeft w:val="0"/>
      <w:marRight w:val="0"/>
      <w:marTop w:val="0"/>
      <w:marBottom w:val="0"/>
      <w:divBdr>
        <w:top w:val="none" w:sz="0" w:space="0" w:color="auto"/>
        <w:left w:val="none" w:sz="0" w:space="0" w:color="auto"/>
        <w:bottom w:val="none" w:sz="0" w:space="0" w:color="auto"/>
        <w:right w:val="none" w:sz="0" w:space="0" w:color="auto"/>
      </w:divBdr>
      <w:divsChild>
        <w:div w:id="167716956">
          <w:marLeft w:val="0"/>
          <w:marRight w:val="0"/>
          <w:marTop w:val="100"/>
          <w:marBottom w:val="100"/>
          <w:divBdr>
            <w:top w:val="none" w:sz="0" w:space="0" w:color="auto"/>
            <w:left w:val="none" w:sz="0" w:space="0" w:color="auto"/>
            <w:bottom w:val="none" w:sz="0" w:space="0" w:color="auto"/>
            <w:right w:val="none" w:sz="0" w:space="0" w:color="auto"/>
          </w:divBdr>
          <w:divsChild>
            <w:div w:id="1381133153">
              <w:marLeft w:val="0"/>
              <w:marRight w:val="0"/>
              <w:marTop w:val="0"/>
              <w:marBottom w:val="0"/>
              <w:divBdr>
                <w:top w:val="none" w:sz="0" w:space="0" w:color="auto"/>
                <w:left w:val="none" w:sz="0" w:space="0" w:color="auto"/>
                <w:bottom w:val="none" w:sz="0" w:space="0" w:color="auto"/>
                <w:right w:val="none" w:sz="0" w:space="0" w:color="auto"/>
              </w:divBdr>
              <w:divsChild>
                <w:div w:id="223416593">
                  <w:marLeft w:val="450"/>
                  <w:marRight w:val="0"/>
                  <w:marTop w:val="0"/>
                  <w:marBottom w:val="0"/>
                  <w:divBdr>
                    <w:top w:val="none" w:sz="0" w:space="0" w:color="auto"/>
                    <w:left w:val="none" w:sz="0" w:space="0" w:color="auto"/>
                    <w:bottom w:val="none" w:sz="0" w:space="0" w:color="auto"/>
                    <w:right w:val="none" w:sz="0" w:space="0" w:color="auto"/>
                  </w:divBdr>
                  <w:divsChild>
                    <w:div w:id="6762253">
                      <w:marLeft w:val="450"/>
                      <w:marRight w:val="0"/>
                      <w:marTop w:val="0"/>
                      <w:marBottom w:val="0"/>
                      <w:divBdr>
                        <w:top w:val="none" w:sz="0" w:space="0" w:color="auto"/>
                        <w:left w:val="none" w:sz="0" w:space="0" w:color="auto"/>
                        <w:bottom w:val="none" w:sz="0" w:space="0" w:color="auto"/>
                        <w:right w:val="none" w:sz="0" w:space="0" w:color="auto"/>
                      </w:divBdr>
                      <w:divsChild>
                        <w:div w:id="56636056">
                          <w:marLeft w:val="0"/>
                          <w:marRight w:val="0"/>
                          <w:marTop w:val="0"/>
                          <w:marBottom w:val="0"/>
                          <w:divBdr>
                            <w:top w:val="none" w:sz="0" w:space="0" w:color="auto"/>
                            <w:left w:val="none" w:sz="0" w:space="0" w:color="auto"/>
                            <w:bottom w:val="none" w:sz="0" w:space="0" w:color="auto"/>
                            <w:right w:val="none" w:sz="0" w:space="0" w:color="auto"/>
                          </w:divBdr>
                        </w:div>
                        <w:div w:id="21150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813277">
      <w:bodyDiv w:val="1"/>
      <w:marLeft w:val="0"/>
      <w:marRight w:val="0"/>
      <w:marTop w:val="0"/>
      <w:marBottom w:val="0"/>
      <w:divBdr>
        <w:top w:val="none" w:sz="0" w:space="0" w:color="auto"/>
        <w:left w:val="none" w:sz="0" w:space="0" w:color="auto"/>
        <w:bottom w:val="none" w:sz="0" w:space="0" w:color="auto"/>
        <w:right w:val="none" w:sz="0" w:space="0" w:color="auto"/>
      </w:divBdr>
    </w:div>
    <w:div w:id="1842818613">
      <w:bodyDiv w:val="1"/>
      <w:marLeft w:val="0"/>
      <w:marRight w:val="0"/>
      <w:marTop w:val="0"/>
      <w:marBottom w:val="0"/>
      <w:divBdr>
        <w:top w:val="none" w:sz="0" w:space="0" w:color="auto"/>
        <w:left w:val="none" w:sz="0" w:space="0" w:color="auto"/>
        <w:bottom w:val="none" w:sz="0" w:space="0" w:color="auto"/>
        <w:right w:val="none" w:sz="0" w:space="0" w:color="auto"/>
      </w:divBdr>
    </w:div>
    <w:div w:id="1843280199">
      <w:bodyDiv w:val="1"/>
      <w:marLeft w:val="0"/>
      <w:marRight w:val="0"/>
      <w:marTop w:val="0"/>
      <w:marBottom w:val="0"/>
      <w:divBdr>
        <w:top w:val="none" w:sz="0" w:space="0" w:color="auto"/>
        <w:left w:val="none" w:sz="0" w:space="0" w:color="auto"/>
        <w:bottom w:val="none" w:sz="0" w:space="0" w:color="auto"/>
        <w:right w:val="none" w:sz="0" w:space="0" w:color="auto"/>
      </w:divBdr>
    </w:div>
    <w:div w:id="1843397487">
      <w:bodyDiv w:val="1"/>
      <w:marLeft w:val="0"/>
      <w:marRight w:val="0"/>
      <w:marTop w:val="0"/>
      <w:marBottom w:val="0"/>
      <w:divBdr>
        <w:top w:val="none" w:sz="0" w:space="0" w:color="auto"/>
        <w:left w:val="none" w:sz="0" w:space="0" w:color="auto"/>
        <w:bottom w:val="none" w:sz="0" w:space="0" w:color="auto"/>
        <w:right w:val="none" w:sz="0" w:space="0" w:color="auto"/>
      </w:divBdr>
    </w:div>
    <w:div w:id="1844590369">
      <w:bodyDiv w:val="1"/>
      <w:marLeft w:val="0"/>
      <w:marRight w:val="0"/>
      <w:marTop w:val="0"/>
      <w:marBottom w:val="0"/>
      <w:divBdr>
        <w:top w:val="none" w:sz="0" w:space="0" w:color="auto"/>
        <w:left w:val="none" w:sz="0" w:space="0" w:color="auto"/>
        <w:bottom w:val="none" w:sz="0" w:space="0" w:color="auto"/>
        <w:right w:val="none" w:sz="0" w:space="0" w:color="auto"/>
      </w:divBdr>
    </w:div>
    <w:div w:id="1844591562">
      <w:bodyDiv w:val="1"/>
      <w:marLeft w:val="0"/>
      <w:marRight w:val="0"/>
      <w:marTop w:val="0"/>
      <w:marBottom w:val="0"/>
      <w:divBdr>
        <w:top w:val="none" w:sz="0" w:space="0" w:color="auto"/>
        <w:left w:val="none" w:sz="0" w:space="0" w:color="auto"/>
        <w:bottom w:val="none" w:sz="0" w:space="0" w:color="auto"/>
        <w:right w:val="none" w:sz="0" w:space="0" w:color="auto"/>
      </w:divBdr>
    </w:div>
    <w:div w:id="1844660280">
      <w:bodyDiv w:val="1"/>
      <w:marLeft w:val="0"/>
      <w:marRight w:val="0"/>
      <w:marTop w:val="0"/>
      <w:marBottom w:val="0"/>
      <w:divBdr>
        <w:top w:val="none" w:sz="0" w:space="0" w:color="auto"/>
        <w:left w:val="none" w:sz="0" w:space="0" w:color="auto"/>
        <w:bottom w:val="none" w:sz="0" w:space="0" w:color="auto"/>
        <w:right w:val="none" w:sz="0" w:space="0" w:color="auto"/>
      </w:divBdr>
    </w:div>
    <w:div w:id="1844739082">
      <w:bodyDiv w:val="1"/>
      <w:marLeft w:val="0"/>
      <w:marRight w:val="0"/>
      <w:marTop w:val="0"/>
      <w:marBottom w:val="0"/>
      <w:divBdr>
        <w:top w:val="none" w:sz="0" w:space="0" w:color="auto"/>
        <w:left w:val="none" w:sz="0" w:space="0" w:color="auto"/>
        <w:bottom w:val="none" w:sz="0" w:space="0" w:color="auto"/>
        <w:right w:val="none" w:sz="0" w:space="0" w:color="auto"/>
      </w:divBdr>
    </w:div>
    <w:div w:id="1844776897">
      <w:bodyDiv w:val="1"/>
      <w:marLeft w:val="0"/>
      <w:marRight w:val="0"/>
      <w:marTop w:val="0"/>
      <w:marBottom w:val="0"/>
      <w:divBdr>
        <w:top w:val="none" w:sz="0" w:space="0" w:color="auto"/>
        <w:left w:val="none" w:sz="0" w:space="0" w:color="auto"/>
        <w:bottom w:val="none" w:sz="0" w:space="0" w:color="auto"/>
        <w:right w:val="none" w:sz="0" w:space="0" w:color="auto"/>
      </w:divBdr>
    </w:div>
    <w:div w:id="1844851716">
      <w:bodyDiv w:val="1"/>
      <w:marLeft w:val="0"/>
      <w:marRight w:val="0"/>
      <w:marTop w:val="0"/>
      <w:marBottom w:val="0"/>
      <w:divBdr>
        <w:top w:val="none" w:sz="0" w:space="0" w:color="auto"/>
        <w:left w:val="none" w:sz="0" w:space="0" w:color="auto"/>
        <w:bottom w:val="none" w:sz="0" w:space="0" w:color="auto"/>
        <w:right w:val="none" w:sz="0" w:space="0" w:color="auto"/>
      </w:divBdr>
    </w:div>
    <w:div w:id="1845322237">
      <w:bodyDiv w:val="1"/>
      <w:marLeft w:val="0"/>
      <w:marRight w:val="0"/>
      <w:marTop w:val="0"/>
      <w:marBottom w:val="0"/>
      <w:divBdr>
        <w:top w:val="none" w:sz="0" w:space="0" w:color="auto"/>
        <w:left w:val="none" w:sz="0" w:space="0" w:color="auto"/>
        <w:bottom w:val="none" w:sz="0" w:space="0" w:color="auto"/>
        <w:right w:val="none" w:sz="0" w:space="0" w:color="auto"/>
      </w:divBdr>
      <w:divsChild>
        <w:div w:id="43524134">
          <w:marLeft w:val="0"/>
          <w:marRight w:val="0"/>
          <w:marTop w:val="0"/>
          <w:marBottom w:val="0"/>
          <w:divBdr>
            <w:top w:val="none" w:sz="0" w:space="0" w:color="auto"/>
            <w:left w:val="none" w:sz="0" w:space="0" w:color="auto"/>
            <w:bottom w:val="none" w:sz="0" w:space="0" w:color="auto"/>
            <w:right w:val="none" w:sz="0" w:space="0" w:color="auto"/>
          </w:divBdr>
        </w:div>
      </w:divsChild>
    </w:div>
    <w:div w:id="1845702049">
      <w:bodyDiv w:val="1"/>
      <w:marLeft w:val="0"/>
      <w:marRight w:val="0"/>
      <w:marTop w:val="0"/>
      <w:marBottom w:val="0"/>
      <w:divBdr>
        <w:top w:val="none" w:sz="0" w:space="0" w:color="auto"/>
        <w:left w:val="none" w:sz="0" w:space="0" w:color="auto"/>
        <w:bottom w:val="none" w:sz="0" w:space="0" w:color="auto"/>
        <w:right w:val="none" w:sz="0" w:space="0" w:color="auto"/>
      </w:divBdr>
    </w:div>
    <w:div w:id="1845777919">
      <w:bodyDiv w:val="1"/>
      <w:marLeft w:val="0"/>
      <w:marRight w:val="0"/>
      <w:marTop w:val="0"/>
      <w:marBottom w:val="0"/>
      <w:divBdr>
        <w:top w:val="none" w:sz="0" w:space="0" w:color="auto"/>
        <w:left w:val="none" w:sz="0" w:space="0" w:color="auto"/>
        <w:bottom w:val="none" w:sz="0" w:space="0" w:color="auto"/>
        <w:right w:val="none" w:sz="0" w:space="0" w:color="auto"/>
      </w:divBdr>
    </w:div>
    <w:div w:id="1846019972">
      <w:bodyDiv w:val="1"/>
      <w:marLeft w:val="0"/>
      <w:marRight w:val="0"/>
      <w:marTop w:val="0"/>
      <w:marBottom w:val="0"/>
      <w:divBdr>
        <w:top w:val="none" w:sz="0" w:space="0" w:color="auto"/>
        <w:left w:val="none" w:sz="0" w:space="0" w:color="auto"/>
        <w:bottom w:val="none" w:sz="0" w:space="0" w:color="auto"/>
        <w:right w:val="none" w:sz="0" w:space="0" w:color="auto"/>
      </w:divBdr>
    </w:div>
    <w:div w:id="1846167291">
      <w:bodyDiv w:val="1"/>
      <w:marLeft w:val="0"/>
      <w:marRight w:val="0"/>
      <w:marTop w:val="0"/>
      <w:marBottom w:val="0"/>
      <w:divBdr>
        <w:top w:val="none" w:sz="0" w:space="0" w:color="auto"/>
        <w:left w:val="none" w:sz="0" w:space="0" w:color="auto"/>
        <w:bottom w:val="none" w:sz="0" w:space="0" w:color="auto"/>
        <w:right w:val="none" w:sz="0" w:space="0" w:color="auto"/>
      </w:divBdr>
    </w:div>
    <w:div w:id="1846242473">
      <w:bodyDiv w:val="1"/>
      <w:marLeft w:val="0"/>
      <w:marRight w:val="0"/>
      <w:marTop w:val="0"/>
      <w:marBottom w:val="0"/>
      <w:divBdr>
        <w:top w:val="none" w:sz="0" w:space="0" w:color="auto"/>
        <w:left w:val="none" w:sz="0" w:space="0" w:color="auto"/>
        <w:bottom w:val="none" w:sz="0" w:space="0" w:color="auto"/>
        <w:right w:val="none" w:sz="0" w:space="0" w:color="auto"/>
      </w:divBdr>
    </w:div>
    <w:div w:id="1846439361">
      <w:bodyDiv w:val="1"/>
      <w:marLeft w:val="0"/>
      <w:marRight w:val="0"/>
      <w:marTop w:val="0"/>
      <w:marBottom w:val="0"/>
      <w:divBdr>
        <w:top w:val="none" w:sz="0" w:space="0" w:color="auto"/>
        <w:left w:val="none" w:sz="0" w:space="0" w:color="auto"/>
        <w:bottom w:val="none" w:sz="0" w:space="0" w:color="auto"/>
        <w:right w:val="none" w:sz="0" w:space="0" w:color="auto"/>
      </w:divBdr>
    </w:div>
    <w:div w:id="1846480505">
      <w:bodyDiv w:val="1"/>
      <w:marLeft w:val="0"/>
      <w:marRight w:val="0"/>
      <w:marTop w:val="0"/>
      <w:marBottom w:val="0"/>
      <w:divBdr>
        <w:top w:val="none" w:sz="0" w:space="0" w:color="auto"/>
        <w:left w:val="none" w:sz="0" w:space="0" w:color="auto"/>
        <w:bottom w:val="none" w:sz="0" w:space="0" w:color="auto"/>
        <w:right w:val="none" w:sz="0" w:space="0" w:color="auto"/>
      </w:divBdr>
    </w:div>
    <w:div w:id="1847164481">
      <w:bodyDiv w:val="1"/>
      <w:marLeft w:val="0"/>
      <w:marRight w:val="0"/>
      <w:marTop w:val="0"/>
      <w:marBottom w:val="0"/>
      <w:divBdr>
        <w:top w:val="none" w:sz="0" w:space="0" w:color="auto"/>
        <w:left w:val="none" w:sz="0" w:space="0" w:color="auto"/>
        <w:bottom w:val="none" w:sz="0" w:space="0" w:color="auto"/>
        <w:right w:val="none" w:sz="0" w:space="0" w:color="auto"/>
      </w:divBdr>
    </w:div>
    <w:div w:id="1847746330">
      <w:bodyDiv w:val="1"/>
      <w:marLeft w:val="0"/>
      <w:marRight w:val="0"/>
      <w:marTop w:val="0"/>
      <w:marBottom w:val="0"/>
      <w:divBdr>
        <w:top w:val="none" w:sz="0" w:space="0" w:color="auto"/>
        <w:left w:val="none" w:sz="0" w:space="0" w:color="auto"/>
        <w:bottom w:val="none" w:sz="0" w:space="0" w:color="auto"/>
        <w:right w:val="none" w:sz="0" w:space="0" w:color="auto"/>
      </w:divBdr>
    </w:div>
    <w:div w:id="1847748871">
      <w:bodyDiv w:val="1"/>
      <w:marLeft w:val="0"/>
      <w:marRight w:val="0"/>
      <w:marTop w:val="0"/>
      <w:marBottom w:val="0"/>
      <w:divBdr>
        <w:top w:val="none" w:sz="0" w:space="0" w:color="auto"/>
        <w:left w:val="none" w:sz="0" w:space="0" w:color="auto"/>
        <w:bottom w:val="none" w:sz="0" w:space="0" w:color="auto"/>
        <w:right w:val="none" w:sz="0" w:space="0" w:color="auto"/>
      </w:divBdr>
      <w:divsChild>
        <w:div w:id="508329645">
          <w:marLeft w:val="0"/>
          <w:marRight w:val="0"/>
          <w:marTop w:val="240"/>
          <w:marBottom w:val="300"/>
          <w:divBdr>
            <w:top w:val="none" w:sz="0" w:space="0" w:color="auto"/>
            <w:left w:val="none" w:sz="0" w:space="0" w:color="auto"/>
            <w:bottom w:val="none" w:sz="0" w:space="0" w:color="auto"/>
            <w:right w:val="none" w:sz="0" w:space="0" w:color="auto"/>
          </w:divBdr>
          <w:divsChild>
            <w:div w:id="2041467564">
              <w:blockQuote w:val="1"/>
              <w:marLeft w:val="1995"/>
              <w:marRight w:val="0"/>
              <w:marTop w:val="0"/>
              <w:marBottom w:val="0"/>
              <w:divBdr>
                <w:top w:val="none" w:sz="0" w:space="0" w:color="auto"/>
                <w:left w:val="none" w:sz="0" w:space="0" w:color="auto"/>
                <w:bottom w:val="none" w:sz="0" w:space="0" w:color="auto"/>
                <w:right w:val="none" w:sz="0" w:space="0" w:color="auto"/>
              </w:divBdr>
            </w:div>
          </w:divsChild>
        </w:div>
      </w:divsChild>
    </w:div>
    <w:div w:id="1847818632">
      <w:bodyDiv w:val="1"/>
      <w:marLeft w:val="0"/>
      <w:marRight w:val="0"/>
      <w:marTop w:val="0"/>
      <w:marBottom w:val="0"/>
      <w:divBdr>
        <w:top w:val="none" w:sz="0" w:space="0" w:color="auto"/>
        <w:left w:val="none" w:sz="0" w:space="0" w:color="auto"/>
        <w:bottom w:val="none" w:sz="0" w:space="0" w:color="auto"/>
        <w:right w:val="none" w:sz="0" w:space="0" w:color="auto"/>
      </w:divBdr>
    </w:div>
    <w:div w:id="1847861875">
      <w:bodyDiv w:val="1"/>
      <w:marLeft w:val="0"/>
      <w:marRight w:val="0"/>
      <w:marTop w:val="0"/>
      <w:marBottom w:val="0"/>
      <w:divBdr>
        <w:top w:val="none" w:sz="0" w:space="0" w:color="auto"/>
        <w:left w:val="none" w:sz="0" w:space="0" w:color="auto"/>
        <w:bottom w:val="none" w:sz="0" w:space="0" w:color="auto"/>
        <w:right w:val="none" w:sz="0" w:space="0" w:color="auto"/>
      </w:divBdr>
    </w:div>
    <w:div w:id="1847862401">
      <w:bodyDiv w:val="1"/>
      <w:marLeft w:val="0"/>
      <w:marRight w:val="0"/>
      <w:marTop w:val="0"/>
      <w:marBottom w:val="0"/>
      <w:divBdr>
        <w:top w:val="none" w:sz="0" w:space="0" w:color="auto"/>
        <w:left w:val="none" w:sz="0" w:space="0" w:color="auto"/>
        <w:bottom w:val="none" w:sz="0" w:space="0" w:color="auto"/>
        <w:right w:val="none" w:sz="0" w:space="0" w:color="auto"/>
      </w:divBdr>
    </w:div>
    <w:div w:id="1848057276">
      <w:bodyDiv w:val="1"/>
      <w:marLeft w:val="0"/>
      <w:marRight w:val="0"/>
      <w:marTop w:val="0"/>
      <w:marBottom w:val="0"/>
      <w:divBdr>
        <w:top w:val="none" w:sz="0" w:space="0" w:color="auto"/>
        <w:left w:val="none" w:sz="0" w:space="0" w:color="auto"/>
        <w:bottom w:val="none" w:sz="0" w:space="0" w:color="auto"/>
        <w:right w:val="none" w:sz="0" w:space="0" w:color="auto"/>
      </w:divBdr>
      <w:divsChild>
        <w:div w:id="713893123">
          <w:marLeft w:val="0"/>
          <w:marRight w:val="0"/>
          <w:marTop w:val="0"/>
          <w:marBottom w:val="150"/>
          <w:divBdr>
            <w:top w:val="none" w:sz="0" w:space="0" w:color="auto"/>
            <w:left w:val="none" w:sz="0" w:space="0" w:color="auto"/>
            <w:bottom w:val="none" w:sz="0" w:space="0" w:color="auto"/>
            <w:right w:val="none" w:sz="0" w:space="0" w:color="auto"/>
          </w:divBdr>
          <w:divsChild>
            <w:div w:id="349643172">
              <w:marLeft w:val="0"/>
              <w:marRight w:val="0"/>
              <w:marTop w:val="0"/>
              <w:marBottom w:val="0"/>
              <w:divBdr>
                <w:top w:val="none" w:sz="0" w:space="0" w:color="auto"/>
                <w:left w:val="none" w:sz="0" w:space="0" w:color="auto"/>
                <w:bottom w:val="none" w:sz="0" w:space="0" w:color="auto"/>
                <w:right w:val="none" w:sz="0" w:space="0" w:color="auto"/>
              </w:divBdr>
              <w:divsChild>
                <w:div w:id="1238171775">
                  <w:marLeft w:val="0"/>
                  <w:marRight w:val="0"/>
                  <w:marTop w:val="0"/>
                  <w:marBottom w:val="0"/>
                  <w:divBdr>
                    <w:top w:val="none" w:sz="0" w:space="0" w:color="auto"/>
                    <w:left w:val="none" w:sz="0" w:space="0" w:color="auto"/>
                    <w:bottom w:val="none" w:sz="0" w:space="0" w:color="auto"/>
                    <w:right w:val="none" w:sz="0" w:space="0" w:color="auto"/>
                  </w:divBdr>
                  <w:divsChild>
                    <w:div w:id="513765475">
                      <w:marLeft w:val="0"/>
                      <w:marRight w:val="375"/>
                      <w:marTop w:val="0"/>
                      <w:marBottom w:val="75"/>
                      <w:divBdr>
                        <w:top w:val="none" w:sz="0" w:space="0" w:color="auto"/>
                        <w:left w:val="none" w:sz="0" w:space="0" w:color="auto"/>
                        <w:bottom w:val="none" w:sz="0" w:space="0" w:color="auto"/>
                        <w:right w:val="none" w:sz="0" w:space="0" w:color="auto"/>
                      </w:divBdr>
                    </w:div>
                    <w:div w:id="1332830162">
                      <w:marLeft w:val="0"/>
                      <w:marRight w:val="0"/>
                      <w:marTop w:val="0"/>
                      <w:marBottom w:val="0"/>
                      <w:divBdr>
                        <w:top w:val="none" w:sz="0" w:space="0" w:color="auto"/>
                        <w:left w:val="none" w:sz="0" w:space="0" w:color="auto"/>
                        <w:bottom w:val="none" w:sz="0" w:space="0" w:color="auto"/>
                        <w:right w:val="none" w:sz="0" w:space="8" w:color="auto"/>
                      </w:divBdr>
                      <w:divsChild>
                        <w:div w:id="1982222007">
                          <w:marLeft w:val="0"/>
                          <w:marRight w:val="0"/>
                          <w:marTop w:val="0"/>
                          <w:marBottom w:val="0"/>
                          <w:divBdr>
                            <w:top w:val="none" w:sz="0" w:space="0" w:color="auto"/>
                            <w:left w:val="none" w:sz="0" w:space="0" w:color="auto"/>
                            <w:bottom w:val="none" w:sz="0" w:space="0" w:color="auto"/>
                            <w:right w:val="none" w:sz="0" w:space="0" w:color="auto"/>
                          </w:divBdr>
                          <w:divsChild>
                            <w:div w:id="6225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952710">
                      <w:marLeft w:val="0"/>
                      <w:marRight w:val="0"/>
                      <w:marTop w:val="0"/>
                      <w:marBottom w:val="0"/>
                      <w:divBdr>
                        <w:top w:val="none" w:sz="0" w:space="0" w:color="auto"/>
                        <w:left w:val="none" w:sz="0" w:space="0" w:color="auto"/>
                        <w:bottom w:val="none" w:sz="0" w:space="0" w:color="auto"/>
                        <w:right w:val="none" w:sz="0" w:space="0" w:color="auto"/>
                      </w:divBdr>
                      <w:divsChild>
                        <w:div w:id="514000518">
                          <w:marLeft w:val="0"/>
                          <w:marRight w:val="0"/>
                          <w:marTop w:val="0"/>
                          <w:marBottom w:val="0"/>
                          <w:divBdr>
                            <w:top w:val="none" w:sz="0" w:space="0" w:color="auto"/>
                            <w:left w:val="none" w:sz="0" w:space="0" w:color="auto"/>
                            <w:bottom w:val="none" w:sz="0" w:space="0" w:color="auto"/>
                            <w:right w:val="none" w:sz="0" w:space="0" w:color="auto"/>
                          </w:divBdr>
                          <w:divsChild>
                            <w:div w:id="558443090">
                              <w:marLeft w:val="0"/>
                              <w:marRight w:val="0"/>
                              <w:marTop w:val="0"/>
                              <w:marBottom w:val="0"/>
                              <w:divBdr>
                                <w:top w:val="none" w:sz="0" w:space="0" w:color="auto"/>
                                <w:left w:val="none" w:sz="0" w:space="0" w:color="auto"/>
                                <w:bottom w:val="none" w:sz="0" w:space="0" w:color="auto"/>
                                <w:right w:val="none" w:sz="0" w:space="0" w:color="auto"/>
                              </w:divBdr>
                              <w:divsChild>
                                <w:div w:id="51053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336058">
                          <w:marLeft w:val="0"/>
                          <w:marRight w:val="0"/>
                          <w:marTop w:val="0"/>
                          <w:marBottom w:val="0"/>
                          <w:divBdr>
                            <w:top w:val="none" w:sz="0" w:space="0" w:color="auto"/>
                            <w:left w:val="none" w:sz="0" w:space="0" w:color="auto"/>
                            <w:bottom w:val="none" w:sz="0" w:space="0" w:color="auto"/>
                            <w:right w:val="none" w:sz="0" w:space="0" w:color="auto"/>
                          </w:divBdr>
                          <w:divsChild>
                            <w:div w:id="1188635625">
                              <w:marLeft w:val="0"/>
                              <w:marRight w:val="0"/>
                              <w:marTop w:val="0"/>
                              <w:marBottom w:val="0"/>
                              <w:divBdr>
                                <w:top w:val="none" w:sz="0" w:space="0" w:color="auto"/>
                                <w:left w:val="none" w:sz="0" w:space="0" w:color="auto"/>
                                <w:bottom w:val="none" w:sz="0" w:space="0" w:color="auto"/>
                                <w:right w:val="none" w:sz="0" w:space="0" w:color="auto"/>
                              </w:divBdr>
                              <w:divsChild>
                                <w:div w:id="88351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676786">
                          <w:marLeft w:val="0"/>
                          <w:marRight w:val="0"/>
                          <w:marTop w:val="0"/>
                          <w:marBottom w:val="0"/>
                          <w:divBdr>
                            <w:top w:val="none" w:sz="0" w:space="0" w:color="auto"/>
                            <w:left w:val="none" w:sz="0" w:space="0" w:color="auto"/>
                            <w:bottom w:val="none" w:sz="0" w:space="0" w:color="auto"/>
                            <w:right w:val="none" w:sz="0" w:space="0" w:color="auto"/>
                          </w:divBdr>
                          <w:divsChild>
                            <w:div w:id="245311834">
                              <w:marLeft w:val="0"/>
                              <w:marRight w:val="0"/>
                              <w:marTop w:val="0"/>
                              <w:marBottom w:val="0"/>
                              <w:divBdr>
                                <w:top w:val="none" w:sz="0" w:space="0" w:color="auto"/>
                                <w:left w:val="none" w:sz="0" w:space="0" w:color="auto"/>
                                <w:bottom w:val="none" w:sz="0" w:space="0" w:color="auto"/>
                                <w:right w:val="none" w:sz="0" w:space="0" w:color="auto"/>
                              </w:divBdr>
                              <w:divsChild>
                                <w:div w:id="156390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8133856">
      <w:bodyDiv w:val="1"/>
      <w:marLeft w:val="0"/>
      <w:marRight w:val="0"/>
      <w:marTop w:val="0"/>
      <w:marBottom w:val="0"/>
      <w:divBdr>
        <w:top w:val="none" w:sz="0" w:space="0" w:color="auto"/>
        <w:left w:val="none" w:sz="0" w:space="0" w:color="auto"/>
        <w:bottom w:val="none" w:sz="0" w:space="0" w:color="auto"/>
        <w:right w:val="none" w:sz="0" w:space="0" w:color="auto"/>
      </w:divBdr>
    </w:div>
    <w:div w:id="1848208045">
      <w:bodyDiv w:val="1"/>
      <w:marLeft w:val="0"/>
      <w:marRight w:val="0"/>
      <w:marTop w:val="0"/>
      <w:marBottom w:val="0"/>
      <w:divBdr>
        <w:top w:val="none" w:sz="0" w:space="0" w:color="auto"/>
        <w:left w:val="none" w:sz="0" w:space="0" w:color="auto"/>
        <w:bottom w:val="none" w:sz="0" w:space="0" w:color="auto"/>
        <w:right w:val="none" w:sz="0" w:space="0" w:color="auto"/>
      </w:divBdr>
    </w:div>
    <w:div w:id="1848208405">
      <w:bodyDiv w:val="1"/>
      <w:marLeft w:val="0"/>
      <w:marRight w:val="0"/>
      <w:marTop w:val="0"/>
      <w:marBottom w:val="0"/>
      <w:divBdr>
        <w:top w:val="none" w:sz="0" w:space="0" w:color="auto"/>
        <w:left w:val="none" w:sz="0" w:space="0" w:color="auto"/>
        <w:bottom w:val="none" w:sz="0" w:space="0" w:color="auto"/>
        <w:right w:val="none" w:sz="0" w:space="0" w:color="auto"/>
      </w:divBdr>
    </w:div>
    <w:div w:id="1849129512">
      <w:bodyDiv w:val="1"/>
      <w:marLeft w:val="0"/>
      <w:marRight w:val="0"/>
      <w:marTop w:val="0"/>
      <w:marBottom w:val="0"/>
      <w:divBdr>
        <w:top w:val="none" w:sz="0" w:space="0" w:color="auto"/>
        <w:left w:val="none" w:sz="0" w:space="0" w:color="auto"/>
        <w:bottom w:val="none" w:sz="0" w:space="0" w:color="auto"/>
        <w:right w:val="none" w:sz="0" w:space="0" w:color="auto"/>
      </w:divBdr>
    </w:div>
    <w:div w:id="1849636205">
      <w:bodyDiv w:val="1"/>
      <w:marLeft w:val="0"/>
      <w:marRight w:val="0"/>
      <w:marTop w:val="0"/>
      <w:marBottom w:val="0"/>
      <w:divBdr>
        <w:top w:val="none" w:sz="0" w:space="0" w:color="auto"/>
        <w:left w:val="none" w:sz="0" w:space="0" w:color="auto"/>
        <w:bottom w:val="none" w:sz="0" w:space="0" w:color="auto"/>
        <w:right w:val="none" w:sz="0" w:space="0" w:color="auto"/>
      </w:divBdr>
      <w:divsChild>
        <w:div w:id="653610823">
          <w:marLeft w:val="0"/>
          <w:marRight w:val="0"/>
          <w:marTop w:val="0"/>
          <w:marBottom w:val="0"/>
          <w:divBdr>
            <w:top w:val="none" w:sz="0" w:space="0" w:color="auto"/>
            <w:left w:val="none" w:sz="0" w:space="0" w:color="auto"/>
            <w:bottom w:val="none" w:sz="0" w:space="0" w:color="auto"/>
            <w:right w:val="none" w:sz="0" w:space="0" w:color="auto"/>
          </w:divBdr>
          <w:divsChild>
            <w:div w:id="498733108">
              <w:marLeft w:val="0"/>
              <w:marRight w:val="0"/>
              <w:marTop w:val="0"/>
              <w:marBottom w:val="0"/>
              <w:divBdr>
                <w:top w:val="none" w:sz="0" w:space="0" w:color="auto"/>
                <w:left w:val="none" w:sz="0" w:space="0" w:color="auto"/>
                <w:bottom w:val="none" w:sz="0" w:space="0" w:color="auto"/>
                <w:right w:val="none" w:sz="0" w:space="0" w:color="auto"/>
              </w:divBdr>
              <w:divsChild>
                <w:div w:id="1178887139">
                  <w:marLeft w:val="0"/>
                  <w:marRight w:val="0"/>
                  <w:marTop w:val="0"/>
                  <w:marBottom w:val="0"/>
                  <w:divBdr>
                    <w:top w:val="none" w:sz="0" w:space="0" w:color="auto"/>
                    <w:left w:val="none" w:sz="0" w:space="0" w:color="auto"/>
                    <w:bottom w:val="none" w:sz="0" w:space="0" w:color="auto"/>
                    <w:right w:val="none" w:sz="0" w:space="0" w:color="auto"/>
                  </w:divBdr>
                  <w:divsChild>
                    <w:div w:id="1150824580">
                      <w:marLeft w:val="0"/>
                      <w:marRight w:val="0"/>
                      <w:marTop w:val="0"/>
                      <w:marBottom w:val="0"/>
                      <w:divBdr>
                        <w:top w:val="none" w:sz="0" w:space="0" w:color="auto"/>
                        <w:left w:val="none" w:sz="0" w:space="0" w:color="auto"/>
                        <w:bottom w:val="none" w:sz="0" w:space="0" w:color="auto"/>
                        <w:right w:val="none" w:sz="0" w:space="0" w:color="auto"/>
                      </w:divBdr>
                      <w:divsChild>
                        <w:div w:id="1403328632">
                          <w:marLeft w:val="0"/>
                          <w:marRight w:val="0"/>
                          <w:marTop w:val="45"/>
                          <w:marBottom w:val="0"/>
                          <w:divBdr>
                            <w:top w:val="none" w:sz="0" w:space="0" w:color="auto"/>
                            <w:left w:val="none" w:sz="0" w:space="0" w:color="auto"/>
                            <w:bottom w:val="none" w:sz="0" w:space="0" w:color="auto"/>
                            <w:right w:val="none" w:sz="0" w:space="0" w:color="auto"/>
                          </w:divBdr>
                          <w:divsChild>
                            <w:div w:id="373509031">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0213358">
      <w:bodyDiv w:val="1"/>
      <w:marLeft w:val="0"/>
      <w:marRight w:val="0"/>
      <w:marTop w:val="0"/>
      <w:marBottom w:val="0"/>
      <w:divBdr>
        <w:top w:val="none" w:sz="0" w:space="0" w:color="auto"/>
        <w:left w:val="none" w:sz="0" w:space="0" w:color="auto"/>
        <w:bottom w:val="none" w:sz="0" w:space="0" w:color="auto"/>
        <w:right w:val="none" w:sz="0" w:space="0" w:color="auto"/>
      </w:divBdr>
    </w:div>
    <w:div w:id="1850289051">
      <w:bodyDiv w:val="1"/>
      <w:marLeft w:val="0"/>
      <w:marRight w:val="0"/>
      <w:marTop w:val="0"/>
      <w:marBottom w:val="0"/>
      <w:divBdr>
        <w:top w:val="none" w:sz="0" w:space="0" w:color="auto"/>
        <w:left w:val="none" w:sz="0" w:space="0" w:color="auto"/>
        <w:bottom w:val="none" w:sz="0" w:space="0" w:color="auto"/>
        <w:right w:val="none" w:sz="0" w:space="0" w:color="auto"/>
      </w:divBdr>
    </w:div>
    <w:div w:id="1850483021">
      <w:bodyDiv w:val="1"/>
      <w:marLeft w:val="0"/>
      <w:marRight w:val="0"/>
      <w:marTop w:val="0"/>
      <w:marBottom w:val="0"/>
      <w:divBdr>
        <w:top w:val="none" w:sz="0" w:space="0" w:color="auto"/>
        <w:left w:val="none" w:sz="0" w:space="0" w:color="auto"/>
        <w:bottom w:val="none" w:sz="0" w:space="0" w:color="auto"/>
        <w:right w:val="none" w:sz="0" w:space="0" w:color="auto"/>
      </w:divBdr>
    </w:div>
    <w:div w:id="1850825337">
      <w:bodyDiv w:val="1"/>
      <w:marLeft w:val="0"/>
      <w:marRight w:val="0"/>
      <w:marTop w:val="0"/>
      <w:marBottom w:val="0"/>
      <w:divBdr>
        <w:top w:val="none" w:sz="0" w:space="0" w:color="auto"/>
        <w:left w:val="none" w:sz="0" w:space="0" w:color="auto"/>
        <w:bottom w:val="none" w:sz="0" w:space="0" w:color="auto"/>
        <w:right w:val="none" w:sz="0" w:space="0" w:color="auto"/>
      </w:divBdr>
    </w:div>
    <w:div w:id="1850948273">
      <w:bodyDiv w:val="1"/>
      <w:marLeft w:val="0"/>
      <w:marRight w:val="0"/>
      <w:marTop w:val="0"/>
      <w:marBottom w:val="0"/>
      <w:divBdr>
        <w:top w:val="none" w:sz="0" w:space="0" w:color="auto"/>
        <w:left w:val="none" w:sz="0" w:space="0" w:color="auto"/>
        <w:bottom w:val="none" w:sz="0" w:space="0" w:color="auto"/>
        <w:right w:val="none" w:sz="0" w:space="0" w:color="auto"/>
      </w:divBdr>
    </w:div>
    <w:div w:id="1851143458">
      <w:bodyDiv w:val="1"/>
      <w:marLeft w:val="0"/>
      <w:marRight w:val="0"/>
      <w:marTop w:val="0"/>
      <w:marBottom w:val="0"/>
      <w:divBdr>
        <w:top w:val="none" w:sz="0" w:space="0" w:color="auto"/>
        <w:left w:val="none" w:sz="0" w:space="0" w:color="auto"/>
        <w:bottom w:val="none" w:sz="0" w:space="0" w:color="auto"/>
        <w:right w:val="none" w:sz="0" w:space="0" w:color="auto"/>
      </w:divBdr>
      <w:divsChild>
        <w:div w:id="1680699720">
          <w:marLeft w:val="0"/>
          <w:marRight w:val="0"/>
          <w:marTop w:val="0"/>
          <w:marBottom w:val="0"/>
          <w:divBdr>
            <w:top w:val="none" w:sz="0" w:space="0" w:color="auto"/>
            <w:left w:val="none" w:sz="0" w:space="0" w:color="auto"/>
            <w:bottom w:val="none" w:sz="0" w:space="0" w:color="auto"/>
            <w:right w:val="none" w:sz="0" w:space="0" w:color="auto"/>
          </w:divBdr>
          <w:divsChild>
            <w:div w:id="322204983">
              <w:marLeft w:val="0"/>
              <w:marRight w:val="0"/>
              <w:marTop w:val="0"/>
              <w:marBottom w:val="0"/>
              <w:divBdr>
                <w:top w:val="none" w:sz="0" w:space="0" w:color="auto"/>
                <w:left w:val="none" w:sz="0" w:space="0" w:color="auto"/>
                <w:bottom w:val="none" w:sz="0" w:space="0" w:color="auto"/>
                <w:right w:val="none" w:sz="0" w:space="0" w:color="auto"/>
              </w:divBdr>
              <w:divsChild>
                <w:div w:id="1960262614">
                  <w:marLeft w:val="0"/>
                  <w:marRight w:val="0"/>
                  <w:marTop w:val="0"/>
                  <w:marBottom w:val="0"/>
                  <w:divBdr>
                    <w:top w:val="none" w:sz="0" w:space="0" w:color="auto"/>
                    <w:left w:val="none" w:sz="0" w:space="0" w:color="auto"/>
                    <w:bottom w:val="none" w:sz="0" w:space="0" w:color="auto"/>
                    <w:right w:val="none" w:sz="0" w:space="0" w:color="auto"/>
                  </w:divBdr>
                  <w:divsChild>
                    <w:div w:id="1105031416">
                      <w:marLeft w:val="0"/>
                      <w:marRight w:val="0"/>
                      <w:marTop w:val="0"/>
                      <w:marBottom w:val="0"/>
                      <w:divBdr>
                        <w:top w:val="none" w:sz="0" w:space="0" w:color="auto"/>
                        <w:left w:val="none" w:sz="0" w:space="0" w:color="auto"/>
                        <w:bottom w:val="none" w:sz="0" w:space="0" w:color="auto"/>
                        <w:right w:val="none" w:sz="0" w:space="0" w:color="auto"/>
                      </w:divBdr>
                      <w:divsChild>
                        <w:div w:id="1260871235">
                          <w:marLeft w:val="0"/>
                          <w:marRight w:val="0"/>
                          <w:marTop w:val="0"/>
                          <w:marBottom w:val="0"/>
                          <w:divBdr>
                            <w:top w:val="none" w:sz="0" w:space="0" w:color="auto"/>
                            <w:left w:val="none" w:sz="0" w:space="0" w:color="auto"/>
                            <w:bottom w:val="none" w:sz="0" w:space="0" w:color="auto"/>
                            <w:right w:val="none" w:sz="0" w:space="0" w:color="auto"/>
                          </w:divBdr>
                          <w:divsChild>
                            <w:div w:id="73086865">
                              <w:marLeft w:val="0"/>
                              <w:marRight w:val="0"/>
                              <w:marTop w:val="0"/>
                              <w:marBottom w:val="0"/>
                              <w:divBdr>
                                <w:top w:val="none" w:sz="0" w:space="0" w:color="auto"/>
                                <w:left w:val="none" w:sz="0" w:space="0" w:color="auto"/>
                                <w:bottom w:val="none" w:sz="0" w:space="0" w:color="auto"/>
                                <w:right w:val="none" w:sz="0" w:space="0" w:color="auto"/>
                              </w:divBdr>
                              <w:divsChild>
                                <w:div w:id="1443645005">
                                  <w:marLeft w:val="0"/>
                                  <w:marRight w:val="0"/>
                                  <w:marTop w:val="0"/>
                                  <w:marBottom w:val="0"/>
                                  <w:divBdr>
                                    <w:top w:val="none" w:sz="0" w:space="0" w:color="auto"/>
                                    <w:left w:val="none" w:sz="0" w:space="0" w:color="auto"/>
                                    <w:bottom w:val="none" w:sz="0" w:space="0" w:color="auto"/>
                                    <w:right w:val="none" w:sz="0" w:space="0" w:color="auto"/>
                                  </w:divBdr>
                                  <w:divsChild>
                                    <w:div w:id="117796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1212786">
      <w:bodyDiv w:val="1"/>
      <w:marLeft w:val="0"/>
      <w:marRight w:val="0"/>
      <w:marTop w:val="0"/>
      <w:marBottom w:val="0"/>
      <w:divBdr>
        <w:top w:val="none" w:sz="0" w:space="0" w:color="auto"/>
        <w:left w:val="none" w:sz="0" w:space="0" w:color="auto"/>
        <w:bottom w:val="none" w:sz="0" w:space="0" w:color="auto"/>
        <w:right w:val="none" w:sz="0" w:space="0" w:color="auto"/>
      </w:divBdr>
    </w:div>
    <w:div w:id="1851484166">
      <w:bodyDiv w:val="1"/>
      <w:marLeft w:val="0"/>
      <w:marRight w:val="0"/>
      <w:marTop w:val="0"/>
      <w:marBottom w:val="0"/>
      <w:divBdr>
        <w:top w:val="none" w:sz="0" w:space="0" w:color="auto"/>
        <w:left w:val="none" w:sz="0" w:space="0" w:color="auto"/>
        <w:bottom w:val="none" w:sz="0" w:space="0" w:color="auto"/>
        <w:right w:val="none" w:sz="0" w:space="0" w:color="auto"/>
      </w:divBdr>
    </w:div>
    <w:div w:id="1851680535">
      <w:bodyDiv w:val="1"/>
      <w:marLeft w:val="0"/>
      <w:marRight w:val="0"/>
      <w:marTop w:val="0"/>
      <w:marBottom w:val="0"/>
      <w:divBdr>
        <w:top w:val="none" w:sz="0" w:space="0" w:color="auto"/>
        <w:left w:val="none" w:sz="0" w:space="0" w:color="auto"/>
        <w:bottom w:val="none" w:sz="0" w:space="0" w:color="auto"/>
        <w:right w:val="none" w:sz="0" w:space="0" w:color="auto"/>
      </w:divBdr>
    </w:div>
    <w:div w:id="1851795689">
      <w:bodyDiv w:val="1"/>
      <w:marLeft w:val="0"/>
      <w:marRight w:val="0"/>
      <w:marTop w:val="0"/>
      <w:marBottom w:val="0"/>
      <w:divBdr>
        <w:top w:val="none" w:sz="0" w:space="0" w:color="auto"/>
        <w:left w:val="none" w:sz="0" w:space="0" w:color="auto"/>
        <w:bottom w:val="none" w:sz="0" w:space="0" w:color="auto"/>
        <w:right w:val="none" w:sz="0" w:space="0" w:color="auto"/>
      </w:divBdr>
    </w:div>
    <w:div w:id="1851985977">
      <w:bodyDiv w:val="1"/>
      <w:marLeft w:val="0"/>
      <w:marRight w:val="0"/>
      <w:marTop w:val="0"/>
      <w:marBottom w:val="0"/>
      <w:divBdr>
        <w:top w:val="none" w:sz="0" w:space="0" w:color="auto"/>
        <w:left w:val="none" w:sz="0" w:space="0" w:color="auto"/>
        <w:bottom w:val="none" w:sz="0" w:space="0" w:color="auto"/>
        <w:right w:val="none" w:sz="0" w:space="0" w:color="auto"/>
      </w:divBdr>
    </w:div>
    <w:div w:id="1852184049">
      <w:bodyDiv w:val="1"/>
      <w:marLeft w:val="0"/>
      <w:marRight w:val="0"/>
      <w:marTop w:val="0"/>
      <w:marBottom w:val="0"/>
      <w:divBdr>
        <w:top w:val="none" w:sz="0" w:space="0" w:color="auto"/>
        <w:left w:val="none" w:sz="0" w:space="0" w:color="auto"/>
        <w:bottom w:val="none" w:sz="0" w:space="0" w:color="auto"/>
        <w:right w:val="none" w:sz="0" w:space="0" w:color="auto"/>
      </w:divBdr>
    </w:div>
    <w:div w:id="1852404081">
      <w:bodyDiv w:val="1"/>
      <w:marLeft w:val="0"/>
      <w:marRight w:val="0"/>
      <w:marTop w:val="0"/>
      <w:marBottom w:val="0"/>
      <w:divBdr>
        <w:top w:val="none" w:sz="0" w:space="0" w:color="auto"/>
        <w:left w:val="none" w:sz="0" w:space="0" w:color="auto"/>
        <w:bottom w:val="none" w:sz="0" w:space="0" w:color="auto"/>
        <w:right w:val="none" w:sz="0" w:space="0" w:color="auto"/>
      </w:divBdr>
    </w:div>
    <w:div w:id="1852526475">
      <w:bodyDiv w:val="1"/>
      <w:marLeft w:val="0"/>
      <w:marRight w:val="0"/>
      <w:marTop w:val="0"/>
      <w:marBottom w:val="0"/>
      <w:divBdr>
        <w:top w:val="none" w:sz="0" w:space="0" w:color="auto"/>
        <w:left w:val="none" w:sz="0" w:space="0" w:color="auto"/>
        <w:bottom w:val="none" w:sz="0" w:space="0" w:color="auto"/>
        <w:right w:val="none" w:sz="0" w:space="0" w:color="auto"/>
      </w:divBdr>
    </w:div>
    <w:div w:id="1852839367">
      <w:bodyDiv w:val="1"/>
      <w:marLeft w:val="0"/>
      <w:marRight w:val="0"/>
      <w:marTop w:val="0"/>
      <w:marBottom w:val="0"/>
      <w:divBdr>
        <w:top w:val="none" w:sz="0" w:space="0" w:color="auto"/>
        <w:left w:val="none" w:sz="0" w:space="0" w:color="auto"/>
        <w:bottom w:val="none" w:sz="0" w:space="0" w:color="auto"/>
        <w:right w:val="none" w:sz="0" w:space="0" w:color="auto"/>
      </w:divBdr>
    </w:div>
    <w:div w:id="1853259502">
      <w:bodyDiv w:val="1"/>
      <w:marLeft w:val="0"/>
      <w:marRight w:val="0"/>
      <w:marTop w:val="0"/>
      <w:marBottom w:val="0"/>
      <w:divBdr>
        <w:top w:val="none" w:sz="0" w:space="0" w:color="auto"/>
        <w:left w:val="none" w:sz="0" w:space="0" w:color="auto"/>
        <w:bottom w:val="none" w:sz="0" w:space="0" w:color="auto"/>
        <w:right w:val="none" w:sz="0" w:space="0" w:color="auto"/>
      </w:divBdr>
    </w:div>
    <w:div w:id="1853445944">
      <w:bodyDiv w:val="1"/>
      <w:marLeft w:val="0"/>
      <w:marRight w:val="0"/>
      <w:marTop w:val="0"/>
      <w:marBottom w:val="0"/>
      <w:divBdr>
        <w:top w:val="none" w:sz="0" w:space="0" w:color="auto"/>
        <w:left w:val="none" w:sz="0" w:space="0" w:color="auto"/>
        <w:bottom w:val="none" w:sz="0" w:space="0" w:color="auto"/>
        <w:right w:val="none" w:sz="0" w:space="0" w:color="auto"/>
      </w:divBdr>
    </w:div>
    <w:div w:id="1853958402">
      <w:bodyDiv w:val="1"/>
      <w:marLeft w:val="0"/>
      <w:marRight w:val="0"/>
      <w:marTop w:val="0"/>
      <w:marBottom w:val="0"/>
      <w:divBdr>
        <w:top w:val="none" w:sz="0" w:space="0" w:color="auto"/>
        <w:left w:val="none" w:sz="0" w:space="0" w:color="auto"/>
        <w:bottom w:val="none" w:sz="0" w:space="0" w:color="auto"/>
        <w:right w:val="none" w:sz="0" w:space="0" w:color="auto"/>
      </w:divBdr>
    </w:div>
    <w:div w:id="1854489499">
      <w:bodyDiv w:val="1"/>
      <w:marLeft w:val="0"/>
      <w:marRight w:val="0"/>
      <w:marTop w:val="0"/>
      <w:marBottom w:val="0"/>
      <w:divBdr>
        <w:top w:val="none" w:sz="0" w:space="0" w:color="auto"/>
        <w:left w:val="none" w:sz="0" w:space="0" w:color="auto"/>
        <w:bottom w:val="none" w:sz="0" w:space="0" w:color="auto"/>
        <w:right w:val="none" w:sz="0" w:space="0" w:color="auto"/>
      </w:divBdr>
    </w:div>
    <w:div w:id="1854611083">
      <w:bodyDiv w:val="1"/>
      <w:marLeft w:val="0"/>
      <w:marRight w:val="0"/>
      <w:marTop w:val="0"/>
      <w:marBottom w:val="0"/>
      <w:divBdr>
        <w:top w:val="none" w:sz="0" w:space="0" w:color="auto"/>
        <w:left w:val="none" w:sz="0" w:space="0" w:color="auto"/>
        <w:bottom w:val="none" w:sz="0" w:space="0" w:color="auto"/>
        <w:right w:val="none" w:sz="0" w:space="0" w:color="auto"/>
      </w:divBdr>
    </w:div>
    <w:div w:id="1854757062">
      <w:bodyDiv w:val="1"/>
      <w:marLeft w:val="0"/>
      <w:marRight w:val="0"/>
      <w:marTop w:val="0"/>
      <w:marBottom w:val="0"/>
      <w:divBdr>
        <w:top w:val="none" w:sz="0" w:space="0" w:color="auto"/>
        <w:left w:val="none" w:sz="0" w:space="0" w:color="auto"/>
        <w:bottom w:val="none" w:sz="0" w:space="0" w:color="auto"/>
        <w:right w:val="none" w:sz="0" w:space="0" w:color="auto"/>
      </w:divBdr>
    </w:div>
    <w:div w:id="1854874698">
      <w:bodyDiv w:val="1"/>
      <w:marLeft w:val="0"/>
      <w:marRight w:val="0"/>
      <w:marTop w:val="0"/>
      <w:marBottom w:val="0"/>
      <w:divBdr>
        <w:top w:val="none" w:sz="0" w:space="0" w:color="auto"/>
        <w:left w:val="none" w:sz="0" w:space="0" w:color="auto"/>
        <w:bottom w:val="none" w:sz="0" w:space="0" w:color="auto"/>
        <w:right w:val="none" w:sz="0" w:space="0" w:color="auto"/>
      </w:divBdr>
    </w:div>
    <w:div w:id="1855074030">
      <w:bodyDiv w:val="1"/>
      <w:marLeft w:val="0"/>
      <w:marRight w:val="0"/>
      <w:marTop w:val="0"/>
      <w:marBottom w:val="0"/>
      <w:divBdr>
        <w:top w:val="none" w:sz="0" w:space="0" w:color="auto"/>
        <w:left w:val="none" w:sz="0" w:space="0" w:color="auto"/>
        <w:bottom w:val="none" w:sz="0" w:space="0" w:color="auto"/>
        <w:right w:val="none" w:sz="0" w:space="0" w:color="auto"/>
      </w:divBdr>
    </w:div>
    <w:div w:id="1855262227">
      <w:bodyDiv w:val="1"/>
      <w:marLeft w:val="0"/>
      <w:marRight w:val="0"/>
      <w:marTop w:val="0"/>
      <w:marBottom w:val="0"/>
      <w:divBdr>
        <w:top w:val="none" w:sz="0" w:space="0" w:color="auto"/>
        <w:left w:val="none" w:sz="0" w:space="0" w:color="auto"/>
        <w:bottom w:val="none" w:sz="0" w:space="0" w:color="auto"/>
        <w:right w:val="none" w:sz="0" w:space="0" w:color="auto"/>
      </w:divBdr>
    </w:div>
    <w:div w:id="1855265761">
      <w:bodyDiv w:val="1"/>
      <w:marLeft w:val="0"/>
      <w:marRight w:val="0"/>
      <w:marTop w:val="0"/>
      <w:marBottom w:val="0"/>
      <w:divBdr>
        <w:top w:val="none" w:sz="0" w:space="0" w:color="auto"/>
        <w:left w:val="none" w:sz="0" w:space="0" w:color="auto"/>
        <w:bottom w:val="none" w:sz="0" w:space="0" w:color="auto"/>
        <w:right w:val="none" w:sz="0" w:space="0" w:color="auto"/>
      </w:divBdr>
    </w:div>
    <w:div w:id="1855654307">
      <w:bodyDiv w:val="1"/>
      <w:marLeft w:val="0"/>
      <w:marRight w:val="0"/>
      <w:marTop w:val="0"/>
      <w:marBottom w:val="0"/>
      <w:divBdr>
        <w:top w:val="none" w:sz="0" w:space="0" w:color="auto"/>
        <w:left w:val="none" w:sz="0" w:space="0" w:color="auto"/>
        <w:bottom w:val="none" w:sz="0" w:space="0" w:color="auto"/>
        <w:right w:val="none" w:sz="0" w:space="0" w:color="auto"/>
      </w:divBdr>
    </w:div>
    <w:div w:id="1855683810">
      <w:bodyDiv w:val="1"/>
      <w:marLeft w:val="0"/>
      <w:marRight w:val="0"/>
      <w:marTop w:val="0"/>
      <w:marBottom w:val="0"/>
      <w:divBdr>
        <w:top w:val="none" w:sz="0" w:space="0" w:color="auto"/>
        <w:left w:val="none" w:sz="0" w:space="0" w:color="auto"/>
        <w:bottom w:val="none" w:sz="0" w:space="0" w:color="auto"/>
        <w:right w:val="none" w:sz="0" w:space="0" w:color="auto"/>
      </w:divBdr>
    </w:div>
    <w:div w:id="1856192632">
      <w:bodyDiv w:val="1"/>
      <w:marLeft w:val="0"/>
      <w:marRight w:val="0"/>
      <w:marTop w:val="0"/>
      <w:marBottom w:val="0"/>
      <w:divBdr>
        <w:top w:val="none" w:sz="0" w:space="0" w:color="auto"/>
        <w:left w:val="none" w:sz="0" w:space="0" w:color="auto"/>
        <w:bottom w:val="none" w:sz="0" w:space="0" w:color="auto"/>
        <w:right w:val="none" w:sz="0" w:space="0" w:color="auto"/>
      </w:divBdr>
    </w:div>
    <w:div w:id="1856259541">
      <w:bodyDiv w:val="1"/>
      <w:marLeft w:val="0"/>
      <w:marRight w:val="0"/>
      <w:marTop w:val="0"/>
      <w:marBottom w:val="0"/>
      <w:divBdr>
        <w:top w:val="none" w:sz="0" w:space="0" w:color="auto"/>
        <w:left w:val="none" w:sz="0" w:space="0" w:color="auto"/>
        <w:bottom w:val="none" w:sz="0" w:space="0" w:color="auto"/>
        <w:right w:val="none" w:sz="0" w:space="0" w:color="auto"/>
      </w:divBdr>
    </w:div>
    <w:div w:id="1856338022">
      <w:bodyDiv w:val="1"/>
      <w:marLeft w:val="0"/>
      <w:marRight w:val="0"/>
      <w:marTop w:val="0"/>
      <w:marBottom w:val="0"/>
      <w:divBdr>
        <w:top w:val="none" w:sz="0" w:space="0" w:color="auto"/>
        <w:left w:val="none" w:sz="0" w:space="0" w:color="auto"/>
        <w:bottom w:val="none" w:sz="0" w:space="0" w:color="auto"/>
        <w:right w:val="none" w:sz="0" w:space="0" w:color="auto"/>
      </w:divBdr>
      <w:divsChild>
        <w:div w:id="1139613147">
          <w:marLeft w:val="0"/>
          <w:marRight w:val="0"/>
          <w:marTop w:val="0"/>
          <w:marBottom w:val="0"/>
          <w:divBdr>
            <w:top w:val="none" w:sz="0" w:space="0" w:color="auto"/>
            <w:left w:val="none" w:sz="0" w:space="0" w:color="auto"/>
            <w:bottom w:val="none" w:sz="0" w:space="0" w:color="auto"/>
            <w:right w:val="none" w:sz="0" w:space="0" w:color="auto"/>
          </w:divBdr>
          <w:divsChild>
            <w:div w:id="105202531">
              <w:marLeft w:val="0"/>
              <w:marRight w:val="0"/>
              <w:marTop w:val="0"/>
              <w:marBottom w:val="0"/>
              <w:divBdr>
                <w:top w:val="none" w:sz="0" w:space="0" w:color="auto"/>
                <w:left w:val="none" w:sz="0" w:space="0" w:color="auto"/>
                <w:bottom w:val="none" w:sz="0" w:space="0" w:color="auto"/>
                <w:right w:val="none" w:sz="0" w:space="0" w:color="auto"/>
              </w:divBdr>
              <w:divsChild>
                <w:div w:id="542523633">
                  <w:marLeft w:val="0"/>
                  <w:marRight w:val="0"/>
                  <w:marTop w:val="0"/>
                  <w:marBottom w:val="0"/>
                  <w:divBdr>
                    <w:top w:val="none" w:sz="0" w:space="0" w:color="auto"/>
                    <w:left w:val="none" w:sz="0" w:space="0" w:color="auto"/>
                    <w:bottom w:val="none" w:sz="0" w:space="0" w:color="auto"/>
                    <w:right w:val="none" w:sz="0" w:space="0" w:color="auto"/>
                  </w:divBdr>
                  <w:divsChild>
                    <w:div w:id="1608543480">
                      <w:marLeft w:val="0"/>
                      <w:marRight w:val="0"/>
                      <w:marTop w:val="0"/>
                      <w:marBottom w:val="0"/>
                      <w:divBdr>
                        <w:top w:val="none" w:sz="0" w:space="0" w:color="auto"/>
                        <w:left w:val="none" w:sz="0" w:space="0" w:color="auto"/>
                        <w:bottom w:val="none" w:sz="0" w:space="0" w:color="auto"/>
                        <w:right w:val="none" w:sz="0" w:space="0" w:color="auto"/>
                      </w:divBdr>
                      <w:divsChild>
                        <w:div w:id="696203807">
                          <w:marLeft w:val="0"/>
                          <w:marRight w:val="0"/>
                          <w:marTop w:val="45"/>
                          <w:marBottom w:val="0"/>
                          <w:divBdr>
                            <w:top w:val="none" w:sz="0" w:space="0" w:color="auto"/>
                            <w:left w:val="none" w:sz="0" w:space="0" w:color="auto"/>
                            <w:bottom w:val="none" w:sz="0" w:space="0" w:color="auto"/>
                            <w:right w:val="none" w:sz="0" w:space="0" w:color="auto"/>
                          </w:divBdr>
                          <w:divsChild>
                            <w:div w:id="239216777">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6991346">
      <w:bodyDiv w:val="1"/>
      <w:marLeft w:val="0"/>
      <w:marRight w:val="0"/>
      <w:marTop w:val="0"/>
      <w:marBottom w:val="0"/>
      <w:divBdr>
        <w:top w:val="none" w:sz="0" w:space="0" w:color="auto"/>
        <w:left w:val="none" w:sz="0" w:space="0" w:color="auto"/>
        <w:bottom w:val="none" w:sz="0" w:space="0" w:color="auto"/>
        <w:right w:val="none" w:sz="0" w:space="0" w:color="auto"/>
      </w:divBdr>
    </w:div>
    <w:div w:id="1857109556">
      <w:bodyDiv w:val="1"/>
      <w:marLeft w:val="0"/>
      <w:marRight w:val="0"/>
      <w:marTop w:val="0"/>
      <w:marBottom w:val="0"/>
      <w:divBdr>
        <w:top w:val="none" w:sz="0" w:space="0" w:color="auto"/>
        <w:left w:val="none" w:sz="0" w:space="0" w:color="auto"/>
        <w:bottom w:val="none" w:sz="0" w:space="0" w:color="auto"/>
        <w:right w:val="none" w:sz="0" w:space="0" w:color="auto"/>
      </w:divBdr>
    </w:div>
    <w:div w:id="1857230945">
      <w:bodyDiv w:val="1"/>
      <w:marLeft w:val="0"/>
      <w:marRight w:val="0"/>
      <w:marTop w:val="0"/>
      <w:marBottom w:val="0"/>
      <w:divBdr>
        <w:top w:val="none" w:sz="0" w:space="0" w:color="auto"/>
        <w:left w:val="none" w:sz="0" w:space="0" w:color="auto"/>
        <w:bottom w:val="none" w:sz="0" w:space="0" w:color="auto"/>
        <w:right w:val="none" w:sz="0" w:space="0" w:color="auto"/>
      </w:divBdr>
    </w:div>
    <w:div w:id="1857766362">
      <w:bodyDiv w:val="1"/>
      <w:marLeft w:val="0"/>
      <w:marRight w:val="0"/>
      <w:marTop w:val="0"/>
      <w:marBottom w:val="0"/>
      <w:divBdr>
        <w:top w:val="none" w:sz="0" w:space="0" w:color="auto"/>
        <w:left w:val="none" w:sz="0" w:space="0" w:color="auto"/>
        <w:bottom w:val="none" w:sz="0" w:space="0" w:color="auto"/>
        <w:right w:val="none" w:sz="0" w:space="0" w:color="auto"/>
      </w:divBdr>
    </w:div>
    <w:div w:id="1857882168">
      <w:bodyDiv w:val="1"/>
      <w:marLeft w:val="0"/>
      <w:marRight w:val="0"/>
      <w:marTop w:val="0"/>
      <w:marBottom w:val="0"/>
      <w:divBdr>
        <w:top w:val="none" w:sz="0" w:space="0" w:color="auto"/>
        <w:left w:val="none" w:sz="0" w:space="0" w:color="auto"/>
        <w:bottom w:val="none" w:sz="0" w:space="0" w:color="auto"/>
        <w:right w:val="none" w:sz="0" w:space="0" w:color="auto"/>
      </w:divBdr>
    </w:div>
    <w:div w:id="1858427088">
      <w:bodyDiv w:val="1"/>
      <w:marLeft w:val="0"/>
      <w:marRight w:val="0"/>
      <w:marTop w:val="0"/>
      <w:marBottom w:val="0"/>
      <w:divBdr>
        <w:top w:val="none" w:sz="0" w:space="0" w:color="auto"/>
        <w:left w:val="none" w:sz="0" w:space="0" w:color="auto"/>
        <w:bottom w:val="none" w:sz="0" w:space="0" w:color="auto"/>
        <w:right w:val="none" w:sz="0" w:space="0" w:color="auto"/>
      </w:divBdr>
      <w:divsChild>
        <w:div w:id="636644816">
          <w:marLeft w:val="0"/>
          <w:marRight w:val="0"/>
          <w:marTop w:val="0"/>
          <w:marBottom w:val="0"/>
          <w:divBdr>
            <w:top w:val="none" w:sz="0" w:space="0" w:color="auto"/>
            <w:left w:val="none" w:sz="0" w:space="0" w:color="auto"/>
            <w:bottom w:val="none" w:sz="0" w:space="0" w:color="auto"/>
            <w:right w:val="none" w:sz="0" w:space="0" w:color="auto"/>
          </w:divBdr>
        </w:div>
      </w:divsChild>
    </w:div>
    <w:div w:id="1858885037">
      <w:bodyDiv w:val="1"/>
      <w:marLeft w:val="0"/>
      <w:marRight w:val="0"/>
      <w:marTop w:val="0"/>
      <w:marBottom w:val="0"/>
      <w:divBdr>
        <w:top w:val="none" w:sz="0" w:space="0" w:color="auto"/>
        <w:left w:val="none" w:sz="0" w:space="0" w:color="auto"/>
        <w:bottom w:val="none" w:sz="0" w:space="0" w:color="auto"/>
        <w:right w:val="none" w:sz="0" w:space="0" w:color="auto"/>
      </w:divBdr>
    </w:div>
    <w:div w:id="1859000042">
      <w:bodyDiv w:val="1"/>
      <w:marLeft w:val="0"/>
      <w:marRight w:val="0"/>
      <w:marTop w:val="0"/>
      <w:marBottom w:val="0"/>
      <w:divBdr>
        <w:top w:val="none" w:sz="0" w:space="0" w:color="auto"/>
        <w:left w:val="none" w:sz="0" w:space="0" w:color="auto"/>
        <w:bottom w:val="none" w:sz="0" w:space="0" w:color="auto"/>
        <w:right w:val="none" w:sz="0" w:space="0" w:color="auto"/>
      </w:divBdr>
    </w:div>
    <w:div w:id="1859003598">
      <w:bodyDiv w:val="1"/>
      <w:marLeft w:val="0"/>
      <w:marRight w:val="0"/>
      <w:marTop w:val="0"/>
      <w:marBottom w:val="0"/>
      <w:divBdr>
        <w:top w:val="none" w:sz="0" w:space="0" w:color="auto"/>
        <w:left w:val="none" w:sz="0" w:space="0" w:color="auto"/>
        <w:bottom w:val="none" w:sz="0" w:space="0" w:color="auto"/>
        <w:right w:val="none" w:sz="0" w:space="0" w:color="auto"/>
      </w:divBdr>
    </w:div>
    <w:div w:id="1859074947">
      <w:bodyDiv w:val="1"/>
      <w:marLeft w:val="0"/>
      <w:marRight w:val="0"/>
      <w:marTop w:val="0"/>
      <w:marBottom w:val="0"/>
      <w:divBdr>
        <w:top w:val="none" w:sz="0" w:space="0" w:color="auto"/>
        <w:left w:val="none" w:sz="0" w:space="0" w:color="auto"/>
        <w:bottom w:val="none" w:sz="0" w:space="0" w:color="auto"/>
        <w:right w:val="none" w:sz="0" w:space="0" w:color="auto"/>
      </w:divBdr>
    </w:div>
    <w:div w:id="1859468877">
      <w:bodyDiv w:val="1"/>
      <w:marLeft w:val="0"/>
      <w:marRight w:val="0"/>
      <w:marTop w:val="0"/>
      <w:marBottom w:val="0"/>
      <w:divBdr>
        <w:top w:val="none" w:sz="0" w:space="0" w:color="auto"/>
        <w:left w:val="none" w:sz="0" w:space="0" w:color="auto"/>
        <w:bottom w:val="none" w:sz="0" w:space="0" w:color="auto"/>
        <w:right w:val="none" w:sz="0" w:space="0" w:color="auto"/>
      </w:divBdr>
    </w:div>
    <w:div w:id="1860075317">
      <w:bodyDiv w:val="1"/>
      <w:marLeft w:val="0"/>
      <w:marRight w:val="0"/>
      <w:marTop w:val="0"/>
      <w:marBottom w:val="0"/>
      <w:divBdr>
        <w:top w:val="none" w:sz="0" w:space="0" w:color="auto"/>
        <w:left w:val="none" w:sz="0" w:space="0" w:color="auto"/>
        <w:bottom w:val="none" w:sz="0" w:space="0" w:color="auto"/>
        <w:right w:val="none" w:sz="0" w:space="0" w:color="auto"/>
      </w:divBdr>
    </w:div>
    <w:div w:id="1860389747">
      <w:bodyDiv w:val="1"/>
      <w:marLeft w:val="0"/>
      <w:marRight w:val="0"/>
      <w:marTop w:val="0"/>
      <w:marBottom w:val="0"/>
      <w:divBdr>
        <w:top w:val="none" w:sz="0" w:space="0" w:color="auto"/>
        <w:left w:val="none" w:sz="0" w:space="0" w:color="auto"/>
        <w:bottom w:val="none" w:sz="0" w:space="0" w:color="auto"/>
        <w:right w:val="none" w:sz="0" w:space="0" w:color="auto"/>
      </w:divBdr>
    </w:div>
    <w:div w:id="1860653999">
      <w:bodyDiv w:val="1"/>
      <w:marLeft w:val="0"/>
      <w:marRight w:val="0"/>
      <w:marTop w:val="0"/>
      <w:marBottom w:val="0"/>
      <w:divBdr>
        <w:top w:val="none" w:sz="0" w:space="0" w:color="auto"/>
        <w:left w:val="none" w:sz="0" w:space="0" w:color="auto"/>
        <w:bottom w:val="none" w:sz="0" w:space="0" w:color="auto"/>
        <w:right w:val="none" w:sz="0" w:space="0" w:color="auto"/>
      </w:divBdr>
    </w:div>
    <w:div w:id="1860895455">
      <w:bodyDiv w:val="1"/>
      <w:marLeft w:val="0"/>
      <w:marRight w:val="0"/>
      <w:marTop w:val="0"/>
      <w:marBottom w:val="0"/>
      <w:divBdr>
        <w:top w:val="none" w:sz="0" w:space="0" w:color="auto"/>
        <w:left w:val="none" w:sz="0" w:space="0" w:color="auto"/>
        <w:bottom w:val="none" w:sz="0" w:space="0" w:color="auto"/>
        <w:right w:val="none" w:sz="0" w:space="0" w:color="auto"/>
      </w:divBdr>
      <w:divsChild>
        <w:div w:id="351108561">
          <w:marLeft w:val="0"/>
          <w:marRight w:val="0"/>
          <w:marTop w:val="0"/>
          <w:marBottom w:val="375"/>
          <w:divBdr>
            <w:top w:val="none" w:sz="0" w:space="0" w:color="auto"/>
            <w:left w:val="none" w:sz="0" w:space="0" w:color="auto"/>
            <w:bottom w:val="none" w:sz="0" w:space="0" w:color="auto"/>
            <w:right w:val="none" w:sz="0" w:space="0" w:color="auto"/>
          </w:divBdr>
          <w:divsChild>
            <w:div w:id="559824336">
              <w:marLeft w:val="0"/>
              <w:marRight w:val="0"/>
              <w:marTop w:val="0"/>
              <w:marBottom w:val="75"/>
              <w:divBdr>
                <w:top w:val="none" w:sz="0" w:space="0" w:color="auto"/>
                <w:left w:val="none" w:sz="0" w:space="0" w:color="auto"/>
                <w:bottom w:val="none" w:sz="0" w:space="0" w:color="auto"/>
                <w:right w:val="none" w:sz="0" w:space="0" w:color="auto"/>
              </w:divBdr>
            </w:div>
            <w:div w:id="930773551">
              <w:marLeft w:val="0"/>
              <w:marRight w:val="0"/>
              <w:marTop w:val="0"/>
              <w:marBottom w:val="0"/>
              <w:divBdr>
                <w:top w:val="none" w:sz="0" w:space="0" w:color="auto"/>
                <w:left w:val="none" w:sz="0" w:space="0" w:color="auto"/>
                <w:bottom w:val="none" w:sz="0" w:space="0" w:color="auto"/>
                <w:right w:val="none" w:sz="0" w:space="0" w:color="auto"/>
              </w:divBdr>
              <w:divsChild>
                <w:div w:id="1727529672">
                  <w:marLeft w:val="0"/>
                  <w:marRight w:val="0"/>
                  <w:marTop w:val="0"/>
                  <w:marBottom w:val="0"/>
                  <w:divBdr>
                    <w:top w:val="none" w:sz="0" w:space="0" w:color="auto"/>
                    <w:left w:val="none" w:sz="0" w:space="0" w:color="auto"/>
                    <w:bottom w:val="none" w:sz="0" w:space="0" w:color="auto"/>
                    <w:right w:val="none" w:sz="0" w:space="0" w:color="auto"/>
                  </w:divBdr>
                  <w:divsChild>
                    <w:div w:id="21179422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8609330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861119720">
      <w:bodyDiv w:val="1"/>
      <w:marLeft w:val="0"/>
      <w:marRight w:val="0"/>
      <w:marTop w:val="0"/>
      <w:marBottom w:val="0"/>
      <w:divBdr>
        <w:top w:val="none" w:sz="0" w:space="0" w:color="auto"/>
        <w:left w:val="none" w:sz="0" w:space="0" w:color="auto"/>
        <w:bottom w:val="none" w:sz="0" w:space="0" w:color="auto"/>
        <w:right w:val="none" w:sz="0" w:space="0" w:color="auto"/>
      </w:divBdr>
    </w:div>
    <w:div w:id="1861158642">
      <w:bodyDiv w:val="1"/>
      <w:marLeft w:val="0"/>
      <w:marRight w:val="0"/>
      <w:marTop w:val="0"/>
      <w:marBottom w:val="0"/>
      <w:divBdr>
        <w:top w:val="none" w:sz="0" w:space="0" w:color="auto"/>
        <w:left w:val="none" w:sz="0" w:space="0" w:color="auto"/>
        <w:bottom w:val="none" w:sz="0" w:space="0" w:color="auto"/>
        <w:right w:val="none" w:sz="0" w:space="0" w:color="auto"/>
      </w:divBdr>
    </w:div>
    <w:div w:id="1861428902">
      <w:bodyDiv w:val="1"/>
      <w:marLeft w:val="0"/>
      <w:marRight w:val="0"/>
      <w:marTop w:val="0"/>
      <w:marBottom w:val="0"/>
      <w:divBdr>
        <w:top w:val="none" w:sz="0" w:space="0" w:color="auto"/>
        <w:left w:val="none" w:sz="0" w:space="0" w:color="auto"/>
        <w:bottom w:val="none" w:sz="0" w:space="0" w:color="auto"/>
        <w:right w:val="none" w:sz="0" w:space="0" w:color="auto"/>
      </w:divBdr>
    </w:div>
    <w:div w:id="1862014056">
      <w:bodyDiv w:val="1"/>
      <w:marLeft w:val="0"/>
      <w:marRight w:val="0"/>
      <w:marTop w:val="0"/>
      <w:marBottom w:val="0"/>
      <w:divBdr>
        <w:top w:val="none" w:sz="0" w:space="0" w:color="auto"/>
        <w:left w:val="none" w:sz="0" w:space="0" w:color="auto"/>
        <w:bottom w:val="none" w:sz="0" w:space="0" w:color="auto"/>
        <w:right w:val="none" w:sz="0" w:space="0" w:color="auto"/>
      </w:divBdr>
    </w:div>
    <w:div w:id="1862357286">
      <w:bodyDiv w:val="1"/>
      <w:marLeft w:val="0"/>
      <w:marRight w:val="0"/>
      <w:marTop w:val="0"/>
      <w:marBottom w:val="0"/>
      <w:divBdr>
        <w:top w:val="none" w:sz="0" w:space="0" w:color="auto"/>
        <w:left w:val="none" w:sz="0" w:space="0" w:color="auto"/>
        <w:bottom w:val="none" w:sz="0" w:space="0" w:color="auto"/>
        <w:right w:val="none" w:sz="0" w:space="0" w:color="auto"/>
      </w:divBdr>
    </w:div>
    <w:div w:id="1862434429">
      <w:bodyDiv w:val="1"/>
      <w:marLeft w:val="0"/>
      <w:marRight w:val="0"/>
      <w:marTop w:val="0"/>
      <w:marBottom w:val="0"/>
      <w:divBdr>
        <w:top w:val="none" w:sz="0" w:space="0" w:color="auto"/>
        <w:left w:val="none" w:sz="0" w:space="0" w:color="auto"/>
        <w:bottom w:val="none" w:sz="0" w:space="0" w:color="auto"/>
        <w:right w:val="none" w:sz="0" w:space="0" w:color="auto"/>
      </w:divBdr>
    </w:div>
    <w:div w:id="1862746587">
      <w:bodyDiv w:val="1"/>
      <w:marLeft w:val="0"/>
      <w:marRight w:val="0"/>
      <w:marTop w:val="0"/>
      <w:marBottom w:val="0"/>
      <w:divBdr>
        <w:top w:val="none" w:sz="0" w:space="0" w:color="auto"/>
        <w:left w:val="none" w:sz="0" w:space="0" w:color="auto"/>
        <w:bottom w:val="none" w:sz="0" w:space="0" w:color="auto"/>
        <w:right w:val="none" w:sz="0" w:space="0" w:color="auto"/>
      </w:divBdr>
    </w:div>
    <w:div w:id="1863008023">
      <w:bodyDiv w:val="1"/>
      <w:marLeft w:val="0"/>
      <w:marRight w:val="0"/>
      <w:marTop w:val="0"/>
      <w:marBottom w:val="0"/>
      <w:divBdr>
        <w:top w:val="none" w:sz="0" w:space="0" w:color="auto"/>
        <w:left w:val="none" w:sz="0" w:space="0" w:color="auto"/>
        <w:bottom w:val="none" w:sz="0" w:space="0" w:color="auto"/>
        <w:right w:val="none" w:sz="0" w:space="0" w:color="auto"/>
      </w:divBdr>
    </w:div>
    <w:div w:id="1863666515">
      <w:bodyDiv w:val="1"/>
      <w:marLeft w:val="0"/>
      <w:marRight w:val="0"/>
      <w:marTop w:val="0"/>
      <w:marBottom w:val="0"/>
      <w:divBdr>
        <w:top w:val="none" w:sz="0" w:space="0" w:color="auto"/>
        <w:left w:val="none" w:sz="0" w:space="0" w:color="auto"/>
        <w:bottom w:val="none" w:sz="0" w:space="0" w:color="auto"/>
        <w:right w:val="none" w:sz="0" w:space="0" w:color="auto"/>
      </w:divBdr>
    </w:div>
    <w:div w:id="1863786906">
      <w:bodyDiv w:val="1"/>
      <w:marLeft w:val="0"/>
      <w:marRight w:val="0"/>
      <w:marTop w:val="0"/>
      <w:marBottom w:val="0"/>
      <w:divBdr>
        <w:top w:val="none" w:sz="0" w:space="0" w:color="auto"/>
        <w:left w:val="none" w:sz="0" w:space="0" w:color="auto"/>
        <w:bottom w:val="none" w:sz="0" w:space="0" w:color="auto"/>
        <w:right w:val="none" w:sz="0" w:space="0" w:color="auto"/>
      </w:divBdr>
    </w:div>
    <w:div w:id="1864438626">
      <w:bodyDiv w:val="1"/>
      <w:marLeft w:val="0"/>
      <w:marRight w:val="0"/>
      <w:marTop w:val="0"/>
      <w:marBottom w:val="0"/>
      <w:divBdr>
        <w:top w:val="none" w:sz="0" w:space="0" w:color="auto"/>
        <w:left w:val="none" w:sz="0" w:space="0" w:color="auto"/>
        <w:bottom w:val="none" w:sz="0" w:space="0" w:color="auto"/>
        <w:right w:val="none" w:sz="0" w:space="0" w:color="auto"/>
      </w:divBdr>
    </w:div>
    <w:div w:id="1865971621">
      <w:bodyDiv w:val="1"/>
      <w:marLeft w:val="0"/>
      <w:marRight w:val="0"/>
      <w:marTop w:val="0"/>
      <w:marBottom w:val="0"/>
      <w:divBdr>
        <w:top w:val="none" w:sz="0" w:space="0" w:color="auto"/>
        <w:left w:val="none" w:sz="0" w:space="0" w:color="auto"/>
        <w:bottom w:val="none" w:sz="0" w:space="0" w:color="auto"/>
        <w:right w:val="none" w:sz="0" w:space="0" w:color="auto"/>
      </w:divBdr>
    </w:div>
    <w:div w:id="1865972409">
      <w:bodyDiv w:val="1"/>
      <w:marLeft w:val="0"/>
      <w:marRight w:val="0"/>
      <w:marTop w:val="0"/>
      <w:marBottom w:val="0"/>
      <w:divBdr>
        <w:top w:val="none" w:sz="0" w:space="0" w:color="auto"/>
        <w:left w:val="none" w:sz="0" w:space="0" w:color="auto"/>
        <w:bottom w:val="none" w:sz="0" w:space="0" w:color="auto"/>
        <w:right w:val="none" w:sz="0" w:space="0" w:color="auto"/>
      </w:divBdr>
    </w:div>
    <w:div w:id="1866097096">
      <w:bodyDiv w:val="1"/>
      <w:marLeft w:val="0"/>
      <w:marRight w:val="0"/>
      <w:marTop w:val="0"/>
      <w:marBottom w:val="0"/>
      <w:divBdr>
        <w:top w:val="none" w:sz="0" w:space="0" w:color="auto"/>
        <w:left w:val="none" w:sz="0" w:space="0" w:color="auto"/>
        <w:bottom w:val="none" w:sz="0" w:space="0" w:color="auto"/>
        <w:right w:val="none" w:sz="0" w:space="0" w:color="auto"/>
      </w:divBdr>
    </w:div>
    <w:div w:id="1866285425">
      <w:bodyDiv w:val="1"/>
      <w:marLeft w:val="0"/>
      <w:marRight w:val="0"/>
      <w:marTop w:val="0"/>
      <w:marBottom w:val="0"/>
      <w:divBdr>
        <w:top w:val="none" w:sz="0" w:space="0" w:color="auto"/>
        <w:left w:val="none" w:sz="0" w:space="0" w:color="auto"/>
        <w:bottom w:val="none" w:sz="0" w:space="0" w:color="auto"/>
        <w:right w:val="none" w:sz="0" w:space="0" w:color="auto"/>
      </w:divBdr>
    </w:div>
    <w:div w:id="1866404994">
      <w:bodyDiv w:val="1"/>
      <w:marLeft w:val="0"/>
      <w:marRight w:val="0"/>
      <w:marTop w:val="0"/>
      <w:marBottom w:val="0"/>
      <w:divBdr>
        <w:top w:val="none" w:sz="0" w:space="0" w:color="auto"/>
        <w:left w:val="none" w:sz="0" w:space="0" w:color="auto"/>
        <w:bottom w:val="none" w:sz="0" w:space="0" w:color="auto"/>
        <w:right w:val="none" w:sz="0" w:space="0" w:color="auto"/>
      </w:divBdr>
    </w:div>
    <w:div w:id="1866482879">
      <w:bodyDiv w:val="1"/>
      <w:marLeft w:val="0"/>
      <w:marRight w:val="0"/>
      <w:marTop w:val="0"/>
      <w:marBottom w:val="0"/>
      <w:divBdr>
        <w:top w:val="none" w:sz="0" w:space="0" w:color="auto"/>
        <w:left w:val="none" w:sz="0" w:space="0" w:color="auto"/>
        <w:bottom w:val="none" w:sz="0" w:space="0" w:color="auto"/>
        <w:right w:val="none" w:sz="0" w:space="0" w:color="auto"/>
      </w:divBdr>
    </w:div>
    <w:div w:id="1866793758">
      <w:bodyDiv w:val="1"/>
      <w:marLeft w:val="0"/>
      <w:marRight w:val="0"/>
      <w:marTop w:val="0"/>
      <w:marBottom w:val="0"/>
      <w:divBdr>
        <w:top w:val="none" w:sz="0" w:space="0" w:color="auto"/>
        <w:left w:val="none" w:sz="0" w:space="0" w:color="auto"/>
        <w:bottom w:val="none" w:sz="0" w:space="0" w:color="auto"/>
        <w:right w:val="none" w:sz="0" w:space="0" w:color="auto"/>
      </w:divBdr>
    </w:div>
    <w:div w:id="1867405239">
      <w:bodyDiv w:val="1"/>
      <w:marLeft w:val="0"/>
      <w:marRight w:val="0"/>
      <w:marTop w:val="0"/>
      <w:marBottom w:val="0"/>
      <w:divBdr>
        <w:top w:val="none" w:sz="0" w:space="0" w:color="auto"/>
        <w:left w:val="none" w:sz="0" w:space="0" w:color="auto"/>
        <w:bottom w:val="none" w:sz="0" w:space="0" w:color="auto"/>
        <w:right w:val="none" w:sz="0" w:space="0" w:color="auto"/>
      </w:divBdr>
    </w:div>
    <w:div w:id="1867526666">
      <w:bodyDiv w:val="1"/>
      <w:marLeft w:val="0"/>
      <w:marRight w:val="0"/>
      <w:marTop w:val="0"/>
      <w:marBottom w:val="0"/>
      <w:divBdr>
        <w:top w:val="none" w:sz="0" w:space="0" w:color="auto"/>
        <w:left w:val="none" w:sz="0" w:space="0" w:color="auto"/>
        <w:bottom w:val="none" w:sz="0" w:space="0" w:color="auto"/>
        <w:right w:val="none" w:sz="0" w:space="0" w:color="auto"/>
      </w:divBdr>
    </w:div>
    <w:div w:id="1867716984">
      <w:bodyDiv w:val="1"/>
      <w:marLeft w:val="0"/>
      <w:marRight w:val="0"/>
      <w:marTop w:val="0"/>
      <w:marBottom w:val="0"/>
      <w:divBdr>
        <w:top w:val="none" w:sz="0" w:space="0" w:color="auto"/>
        <w:left w:val="none" w:sz="0" w:space="0" w:color="auto"/>
        <w:bottom w:val="none" w:sz="0" w:space="0" w:color="auto"/>
        <w:right w:val="none" w:sz="0" w:space="0" w:color="auto"/>
      </w:divBdr>
    </w:div>
    <w:div w:id="1867864293">
      <w:bodyDiv w:val="1"/>
      <w:marLeft w:val="0"/>
      <w:marRight w:val="0"/>
      <w:marTop w:val="0"/>
      <w:marBottom w:val="0"/>
      <w:divBdr>
        <w:top w:val="none" w:sz="0" w:space="0" w:color="auto"/>
        <w:left w:val="none" w:sz="0" w:space="0" w:color="auto"/>
        <w:bottom w:val="none" w:sz="0" w:space="0" w:color="auto"/>
        <w:right w:val="none" w:sz="0" w:space="0" w:color="auto"/>
      </w:divBdr>
    </w:div>
    <w:div w:id="1869414987">
      <w:bodyDiv w:val="1"/>
      <w:marLeft w:val="0"/>
      <w:marRight w:val="0"/>
      <w:marTop w:val="0"/>
      <w:marBottom w:val="0"/>
      <w:divBdr>
        <w:top w:val="none" w:sz="0" w:space="0" w:color="auto"/>
        <w:left w:val="none" w:sz="0" w:space="0" w:color="auto"/>
        <w:bottom w:val="none" w:sz="0" w:space="0" w:color="auto"/>
        <w:right w:val="none" w:sz="0" w:space="0" w:color="auto"/>
      </w:divBdr>
    </w:div>
    <w:div w:id="1869831708">
      <w:bodyDiv w:val="1"/>
      <w:marLeft w:val="0"/>
      <w:marRight w:val="0"/>
      <w:marTop w:val="0"/>
      <w:marBottom w:val="0"/>
      <w:divBdr>
        <w:top w:val="none" w:sz="0" w:space="0" w:color="auto"/>
        <w:left w:val="none" w:sz="0" w:space="0" w:color="auto"/>
        <w:bottom w:val="none" w:sz="0" w:space="0" w:color="auto"/>
        <w:right w:val="none" w:sz="0" w:space="0" w:color="auto"/>
      </w:divBdr>
    </w:div>
    <w:div w:id="1870102403">
      <w:bodyDiv w:val="1"/>
      <w:marLeft w:val="0"/>
      <w:marRight w:val="0"/>
      <w:marTop w:val="0"/>
      <w:marBottom w:val="0"/>
      <w:divBdr>
        <w:top w:val="none" w:sz="0" w:space="0" w:color="auto"/>
        <w:left w:val="none" w:sz="0" w:space="0" w:color="auto"/>
        <w:bottom w:val="none" w:sz="0" w:space="0" w:color="auto"/>
        <w:right w:val="none" w:sz="0" w:space="0" w:color="auto"/>
      </w:divBdr>
    </w:div>
    <w:div w:id="1870559103">
      <w:bodyDiv w:val="1"/>
      <w:marLeft w:val="0"/>
      <w:marRight w:val="0"/>
      <w:marTop w:val="0"/>
      <w:marBottom w:val="0"/>
      <w:divBdr>
        <w:top w:val="none" w:sz="0" w:space="0" w:color="auto"/>
        <w:left w:val="none" w:sz="0" w:space="0" w:color="auto"/>
        <w:bottom w:val="none" w:sz="0" w:space="0" w:color="auto"/>
        <w:right w:val="none" w:sz="0" w:space="0" w:color="auto"/>
      </w:divBdr>
    </w:div>
    <w:div w:id="1870560305">
      <w:bodyDiv w:val="1"/>
      <w:marLeft w:val="0"/>
      <w:marRight w:val="0"/>
      <w:marTop w:val="0"/>
      <w:marBottom w:val="0"/>
      <w:divBdr>
        <w:top w:val="none" w:sz="0" w:space="0" w:color="auto"/>
        <w:left w:val="none" w:sz="0" w:space="0" w:color="auto"/>
        <w:bottom w:val="none" w:sz="0" w:space="0" w:color="auto"/>
        <w:right w:val="none" w:sz="0" w:space="0" w:color="auto"/>
      </w:divBdr>
    </w:div>
    <w:div w:id="1870994820">
      <w:bodyDiv w:val="1"/>
      <w:marLeft w:val="0"/>
      <w:marRight w:val="0"/>
      <w:marTop w:val="0"/>
      <w:marBottom w:val="0"/>
      <w:divBdr>
        <w:top w:val="none" w:sz="0" w:space="0" w:color="auto"/>
        <w:left w:val="none" w:sz="0" w:space="0" w:color="auto"/>
        <w:bottom w:val="none" w:sz="0" w:space="0" w:color="auto"/>
        <w:right w:val="none" w:sz="0" w:space="0" w:color="auto"/>
      </w:divBdr>
    </w:div>
    <w:div w:id="1871071856">
      <w:bodyDiv w:val="1"/>
      <w:marLeft w:val="0"/>
      <w:marRight w:val="0"/>
      <w:marTop w:val="0"/>
      <w:marBottom w:val="0"/>
      <w:divBdr>
        <w:top w:val="none" w:sz="0" w:space="0" w:color="auto"/>
        <w:left w:val="none" w:sz="0" w:space="0" w:color="auto"/>
        <w:bottom w:val="none" w:sz="0" w:space="0" w:color="auto"/>
        <w:right w:val="none" w:sz="0" w:space="0" w:color="auto"/>
      </w:divBdr>
    </w:div>
    <w:div w:id="1871525568">
      <w:bodyDiv w:val="1"/>
      <w:marLeft w:val="0"/>
      <w:marRight w:val="0"/>
      <w:marTop w:val="0"/>
      <w:marBottom w:val="0"/>
      <w:divBdr>
        <w:top w:val="none" w:sz="0" w:space="0" w:color="auto"/>
        <w:left w:val="none" w:sz="0" w:space="0" w:color="auto"/>
        <w:bottom w:val="none" w:sz="0" w:space="0" w:color="auto"/>
        <w:right w:val="none" w:sz="0" w:space="0" w:color="auto"/>
      </w:divBdr>
    </w:div>
    <w:div w:id="1871911931">
      <w:bodyDiv w:val="1"/>
      <w:marLeft w:val="0"/>
      <w:marRight w:val="0"/>
      <w:marTop w:val="0"/>
      <w:marBottom w:val="0"/>
      <w:divBdr>
        <w:top w:val="none" w:sz="0" w:space="0" w:color="auto"/>
        <w:left w:val="none" w:sz="0" w:space="0" w:color="auto"/>
        <w:bottom w:val="none" w:sz="0" w:space="0" w:color="auto"/>
        <w:right w:val="none" w:sz="0" w:space="0" w:color="auto"/>
      </w:divBdr>
    </w:div>
    <w:div w:id="1872304983">
      <w:bodyDiv w:val="1"/>
      <w:marLeft w:val="0"/>
      <w:marRight w:val="0"/>
      <w:marTop w:val="0"/>
      <w:marBottom w:val="0"/>
      <w:divBdr>
        <w:top w:val="none" w:sz="0" w:space="0" w:color="auto"/>
        <w:left w:val="none" w:sz="0" w:space="0" w:color="auto"/>
        <w:bottom w:val="none" w:sz="0" w:space="0" w:color="auto"/>
        <w:right w:val="none" w:sz="0" w:space="0" w:color="auto"/>
      </w:divBdr>
    </w:div>
    <w:div w:id="1872525096">
      <w:bodyDiv w:val="1"/>
      <w:marLeft w:val="0"/>
      <w:marRight w:val="0"/>
      <w:marTop w:val="0"/>
      <w:marBottom w:val="0"/>
      <w:divBdr>
        <w:top w:val="none" w:sz="0" w:space="0" w:color="auto"/>
        <w:left w:val="none" w:sz="0" w:space="0" w:color="auto"/>
        <w:bottom w:val="none" w:sz="0" w:space="0" w:color="auto"/>
        <w:right w:val="none" w:sz="0" w:space="0" w:color="auto"/>
      </w:divBdr>
    </w:div>
    <w:div w:id="1872566980">
      <w:bodyDiv w:val="1"/>
      <w:marLeft w:val="0"/>
      <w:marRight w:val="0"/>
      <w:marTop w:val="0"/>
      <w:marBottom w:val="0"/>
      <w:divBdr>
        <w:top w:val="none" w:sz="0" w:space="0" w:color="auto"/>
        <w:left w:val="none" w:sz="0" w:space="0" w:color="auto"/>
        <w:bottom w:val="none" w:sz="0" w:space="0" w:color="auto"/>
        <w:right w:val="none" w:sz="0" w:space="0" w:color="auto"/>
      </w:divBdr>
    </w:div>
    <w:div w:id="1872570932">
      <w:bodyDiv w:val="1"/>
      <w:marLeft w:val="0"/>
      <w:marRight w:val="0"/>
      <w:marTop w:val="0"/>
      <w:marBottom w:val="0"/>
      <w:divBdr>
        <w:top w:val="none" w:sz="0" w:space="0" w:color="auto"/>
        <w:left w:val="none" w:sz="0" w:space="0" w:color="auto"/>
        <w:bottom w:val="none" w:sz="0" w:space="0" w:color="auto"/>
        <w:right w:val="none" w:sz="0" w:space="0" w:color="auto"/>
      </w:divBdr>
    </w:div>
    <w:div w:id="1873032563">
      <w:bodyDiv w:val="1"/>
      <w:marLeft w:val="0"/>
      <w:marRight w:val="0"/>
      <w:marTop w:val="0"/>
      <w:marBottom w:val="0"/>
      <w:divBdr>
        <w:top w:val="none" w:sz="0" w:space="0" w:color="auto"/>
        <w:left w:val="none" w:sz="0" w:space="0" w:color="auto"/>
        <w:bottom w:val="none" w:sz="0" w:space="0" w:color="auto"/>
        <w:right w:val="none" w:sz="0" w:space="0" w:color="auto"/>
      </w:divBdr>
    </w:div>
    <w:div w:id="1873305637">
      <w:bodyDiv w:val="1"/>
      <w:marLeft w:val="0"/>
      <w:marRight w:val="0"/>
      <w:marTop w:val="0"/>
      <w:marBottom w:val="0"/>
      <w:divBdr>
        <w:top w:val="none" w:sz="0" w:space="0" w:color="auto"/>
        <w:left w:val="none" w:sz="0" w:space="0" w:color="auto"/>
        <w:bottom w:val="none" w:sz="0" w:space="0" w:color="auto"/>
        <w:right w:val="none" w:sz="0" w:space="0" w:color="auto"/>
      </w:divBdr>
    </w:div>
    <w:div w:id="1873688014">
      <w:bodyDiv w:val="1"/>
      <w:marLeft w:val="0"/>
      <w:marRight w:val="0"/>
      <w:marTop w:val="0"/>
      <w:marBottom w:val="0"/>
      <w:divBdr>
        <w:top w:val="none" w:sz="0" w:space="0" w:color="auto"/>
        <w:left w:val="none" w:sz="0" w:space="0" w:color="auto"/>
        <w:bottom w:val="none" w:sz="0" w:space="0" w:color="auto"/>
        <w:right w:val="none" w:sz="0" w:space="0" w:color="auto"/>
      </w:divBdr>
    </w:div>
    <w:div w:id="1873768298">
      <w:bodyDiv w:val="1"/>
      <w:marLeft w:val="0"/>
      <w:marRight w:val="0"/>
      <w:marTop w:val="0"/>
      <w:marBottom w:val="0"/>
      <w:divBdr>
        <w:top w:val="none" w:sz="0" w:space="0" w:color="auto"/>
        <w:left w:val="none" w:sz="0" w:space="0" w:color="auto"/>
        <w:bottom w:val="none" w:sz="0" w:space="0" w:color="auto"/>
        <w:right w:val="none" w:sz="0" w:space="0" w:color="auto"/>
      </w:divBdr>
      <w:divsChild>
        <w:div w:id="19866327">
          <w:marLeft w:val="0"/>
          <w:marRight w:val="0"/>
          <w:marTop w:val="0"/>
          <w:marBottom w:val="0"/>
          <w:divBdr>
            <w:top w:val="single" w:sz="6" w:space="20" w:color="EEEEEE"/>
            <w:left w:val="none" w:sz="0" w:space="0" w:color="auto"/>
            <w:bottom w:val="none" w:sz="0" w:space="20" w:color="auto"/>
            <w:right w:val="none" w:sz="0" w:space="31" w:color="auto"/>
          </w:divBdr>
          <w:divsChild>
            <w:div w:id="1072311436">
              <w:marLeft w:val="0"/>
              <w:marRight w:val="0"/>
              <w:marTop w:val="0"/>
              <w:marBottom w:val="0"/>
              <w:divBdr>
                <w:top w:val="none" w:sz="0" w:space="0" w:color="auto"/>
                <w:left w:val="none" w:sz="0" w:space="0" w:color="auto"/>
                <w:bottom w:val="none" w:sz="0" w:space="0" w:color="auto"/>
                <w:right w:val="none" w:sz="0" w:space="0" w:color="auto"/>
              </w:divBdr>
            </w:div>
          </w:divsChild>
        </w:div>
        <w:div w:id="1698776635">
          <w:marLeft w:val="0"/>
          <w:marRight w:val="0"/>
          <w:marTop w:val="0"/>
          <w:marBottom w:val="0"/>
          <w:divBdr>
            <w:top w:val="none" w:sz="0" w:space="0" w:color="auto"/>
            <w:left w:val="none" w:sz="0" w:space="0" w:color="auto"/>
            <w:bottom w:val="none" w:sz="0" w:space="0" w:color="auto"/>
            <w:right w:val="none" w:sz="0" w:space="0" w:color="auto"/>
          </w:divBdr>
          <w:divsChild>
            <w:div w:id="45059237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74883457">
      <w:bodyDiv w:val="1"/>
      <w:marLeft w:val="0"/>
      <w:marRight w:val="0"/>
      <w:marTop w:val="0"/>
      <w:marBottom w:val="0"/>
      <w:divBdr>
        <w:top w:val="none" w:sz="0" w:space="0" w:color="auto"/>
        <w:left w:val="none" w:sz="0" w:space="0" w:color="auto"/>
        <w:bottom w:val="none" w:sz="0" w:space="0" w:color="auto"/>
        <w:right w:val="none" w:sz="0" w:space="0" w:color="auto"/>
      </w:divBdr>
    </w:div>
    <w:div w:id="1877346986">
      <w:bodyDiv w:val="1"/>
      <w:marLeft w:val="0"/>
      <w:marRight w:val="0"/>
      <w:marTop w:val="0"/>
      <w:marBottom w:val="0"/>
      <w:divBdr>
        <w:top w:val="none" w:sz="0" w:space="0" w:color="auto"/>
        <w:left w:val="none" w:sz="0" w:space="0" w:color="auto"/>
        <w:bottom w:val="none" w:sz="0" w:space="0" w:color="auto"/>
        <w:right w:val="none" w:sz="0" w:space="0" w:color="auto"/>
      </w:divBdr>
    </w:div>
    <w:div w:id="1877429483">
      <w:bodyDiv w:val="1"/>
      <w:marLeft w:val="0"/>
      <w:marRight w:val="0"/>
      <w:marTop w:val="0"/>
      <w:marBottom w:val="0"/>
      <w:divBdr>
        <w:top w:val="none" w:sz="0" w:space="0" w:color="auto"/>
        <w:left w:val="none" w:sz="0" w:space="0" w:color="auto"/>
        <w:bottom w:val="none" w:sz="0" w:space="0" w:color="auto"/>
        <w:right w:val="none" w:sz="0" w:space="0" w:color="auto"/>
      </w:divBdr>
    </w:div>
    <w:div w:id="1878003935">
      <w:bodyDiv w:val="1"/>
      <w:marLeft w:val="0"/>
      <w:marRight w:val="0"/>
      <w:marTop w:val="0"/>
      <w:marBottom w:val="0"/>
      <w:divBdr>
        <w:top w:val="none" w:sz="0" w:space="0" w:color="auto"/>
        <w:left w:val="none" w:sz="0" w:space="0" w:color="auto"/>
        <w:bottom w:val="none" w:sz="0" w:space="0" w:color="auto"/>
        <w:right w:val="none" w:sz="0" w:space="0" w:color="auto"/>
      </w:divBdr>
    </w:div>
    <w:div w:id="1878278867">
      <w:bodyDiv w:val="1"/>
      <w:marLeft w:val="0"/>
      <w:marRight w:val="0"/>
      <w:marTop w:val="0"/>
      <w:marBottom w:val="0"/>
      <w:divBdr>
        <w:top w:val="none" w:sz="0" w:space="0" w:color="auto"/>
        <w:left w:val="none" w:sz="0" w:space="0" w:color="auto"/>
        <w:bottom w:val="none" w:sz="0" w:space="0" w:color="auto"/>
        <w:right w:val="none" w:sz="0" w:space="0" w:color="auto"/>
      </w:divBdr>
    </w:div>
    <w:div w:id="1878618281">
      <w:bodyDiv w:val="1"/>
      <w:marLeft w:val="0"/>
      <w:marRight w:val="0"/>
      <w:marTop w:val="0"/>
      <w:marBottom w:val="0"/>
      <w:divBdr>
        <w:top w:val="none" w:sz="0" w:space="0" w:color="auto"/>
        <w:left w:val="none" w:sz="0" w:space="0" w:color="auto"/>
        <w:bottom w:val="none" w:sz="0" w:space="0" w:color="auto"/>
        <w:right w:val="none" w:sz="0" w:space="0" w:color="auto"/>
      </w:divBdr>
    </w:div>
    <w:div w:id="1878658859">
      <w:bodyDiv w:val="1"/>
      <w:marLeft w:val="0"/>
      <w:marRight w:val="0"/>
      <w:marTop w:val="0"/>
      <w:marBottom w:val="0"/>
      <w:divBdr>
        <w:top w:val="none" w:sz="0" w:space="0" w:color="auto"/>
        <w:left w:val="none" w:sz="0" w:space="0" w:color="auto"/>
        <w:bottom w:val="none" w:sz="0" w:space="0" w:color="auto"/>
        <w:right w:val="none" w:sz="0" w:space="0" w:color="auto"/>
      </w:divBdr>
    </w:div>
    <w:div w:id="1878925784">
      <w:bodyDiv w:val="1"/>
      <w:marLeft w:val="0"/>
      <w:marRight w:val="0"/>
      <w:marTop w:val="0"/>
      <w:marBottom w:val="0"/>
      <w:divBdr>
        <w:top w:val="none" w:sz="0" w:space="0" w:color="auto"/>
        <w:left w:val="none" w:sz="0" w:space="0" w:color="auto"/>
        <w:bottom w:val="none" w:sz="0" w:space="0" w:color="auto"/>
        <w:right w:val="none" w:sz="0" w:space="0" w:color="auto"/>
      </w:divBdr>
      <w:divsChild>
        <w:div w:id="1503817171">
          <w:marLeft w:val="0"/>
          <w:marRight w:val="0"/>
          <w:marTop w:val="150"/>
          <w:marBottom w:val="0"/>
          <w:divBdr>
            <w:top w:val="single" w:sz="6" w:space="12" w:color="DBDDE1"/>
            <w:left w:val="none" w:sz="0" w:space="0" w:color="auto"/>
            <w:bottom w:val="none" w:sz="0" w:space="0" w:color="auto"/>
            <w:right w:val="none" w:sz="0" w:space="0" w:color="auto"/>
          </w:divBdr>
          <w:divsChild>
            <w:div w:id="980497634">
              <w:marLeft w:val="0"/>
              <w:marRight w:val="0"/>
              <w:marTop w:val="0"/>
              <w:marBottom w:val="0"/>
              <w:divBdr>
                <w:top w:val="none" w:sz="0" w:space="0" w:color="auto"/>
                <w:left w:val="none" w:sz="0" w:space="0" w:color="auto"/>
                <w:bottom w:val="none" w:sz="0" w:space="0" w:color="auto"/>
                <w:right w:val="none" w:sz="0" w:space="0" w:color="auto"/>
              </w:divBdr>
              <w:divsChild>
                <w:div w:id="54271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052104">
      <w:bodyDiv w:val="1"/>
      <w:marLeft w:val="0"/>
      <w:marRight w:val="0"/>
      <w:marTop w:val="0"/>
      <w:marBottom w:val="0"/>
      <w:divBdr>
        <w:top w:val="none" w:sz="0" w:space="0" w:color="auto"/>
        <w:left w:val="none" w:sz="0" w:space="0" w:color="auto"/>
        <w:bottom w:val="none" w:sz="0" w:space="0" w:color="auto"/>
        <w:right w:val="none" w:sz="0" w:space="0" w:color="auto"/>
      </w:divBdr>
    </w:div>
    <w:div w:id="1879507811">
      <w:bodyDiv w:val="1"/>
      <w:marLeft w:val="0"/>
      <w:marRight w:val="0"/>
      <w:marTop w:val="0"/>
      <w:marBottom w:val="0"/>
      <w:divBdr>
        <w:top w:val="none" w:sz="0" w:space="0" w:color="auto"/>
        <w:left w:val="none" w:sz="0" w:space="0" w:color="auto"/>
        <w:bottom w:val="none" w:sz="0" w:space="0" w:color="auto"/>
        <w:right w:val="none" w:sz="0" w:space="0" w:color="auto"/>
      </w:divBdr>
      <w:divsChild>
        <w:div w:id="1089696240">
          <w:marLeft w:val="0"/>
          <w:marRight w:val="0"/>
          <w:marTop w:val="157"/>
          <w:marBottom w:val="78"/>
          <w:divBdr>
            <w:top w:val="none" w:sz="0" w:space="0" w:color="auto"/>
            <w:left w:val="none" w:sz="0" w:space="0" w:color="auto"/>
            <w:bottom w:val="none" w:sz="0" w:space="0" w:color="auto"/>
            <w:right w:val="none" w:sz="0" w:space="0" w:color="auto"/>
          </w:divBdr>
        </w:div>
        <w:div w:id="1396008745">
          <w:marLeft w:val="0"/>
          <w:marRight w:val="0"/>
          <w:marTop w:val="0"/>
          <w:marBottom w:val="157"/>
          <w:divBdr>
            <w:top w:val="none" w:sz="0" w:space="0" w:color="auto"/>
            <w:left w:val="none" w:sz="0" w:space="0" w:color="auto"/>
            <w:bottom w:val="single" w:sz="6" w:space="0" w:color="CCCCCC"/>
            <w:right w:val="none" w:sz="0" w:space="0" w:color="auto"/>
          </w:divBdr>
          <w:divsChild>
            <w:div w:id="1174298826">
              <w:marLeft w:val="0"/>
              <w:marRight w:val="0"/>
              <w:marTop w:val="0"/>
              <w:marBottom w:val="0"/>
              <w:divBdr>
                <w:top w:val="none" w:sz="0" w:space="0" w:color="auto"/>
                <w:left w:val="none" w:sz="0" w:space="0" w:color="auto"/>
                <w:bottom w:val="none" w:sz="0" w:space="0" w:color="auto"/>
                <w:right w:val="none" w:sz="0" w:space="0" w:color="auto"/>
              </w:divBdr>
              <w:divsChild>
                <w:div w:id="636839748">
                  <w:marLeft w:val="0"/>
                  <w:marRight w:val="235"/>
                  <w:marTop w:val="0"/>
                  <w:marBottom w:val="0"/>
                  <w:divBdr>
                    <w:top w:val="none" w:sz="0" w:space="0" w:color="auto"/>
                    <w:left w:val="none" w:sz="0" w:space="0" w:color="auto"/>
                    <w:bottom w:val="none" w:sz="0" w:space="0" w:color="auto"/>
                    <w:right w:val="none" w:sz="0" w:space="0" w:color="auto"/>
                  </w:divBdr>
                </w:div>
              </w:divsChild>
            </w:div>
          </w:divsChild>
        </w:div>
        <w:div w:id="1918317051">
          <w:marLeft w:val="0"/>
          <w:marRight w:val="0"/>
          <w:marTop w:val="157"/>
          <w:marBottom w:val="0"/>
          <w:divBdr>
            <w:top w:val="none" w:sz="0" w:space="0" w:color="auto"/>
            <w:left w:val="none" w:sz="0" w:space="0" w:color="auto"/>
            <w:bottom w:val="none" w:sz="0" w:space="0" w:color="auto"/>
            <w:right w:val="none" w:sz="0" w:space="0" w:color="auto"/>
          </w:divBdr>
        </w:div>
      </w:divsChild>
    </w:div>
    <w:div w:id="1879662232">
      <w:bodyDiv w:val="1"/>
      <w:marLeft w:val="0"/>
      <w:marRight w:val="0"/>
      <w:marTop w:val="0"/>
      <w:marBottom w:val="0"/>
      <w:divBdr>
        <w:top w:val="none" w:sz="0" w:space="0" w:color="auto"/>
        <w:left w:val="none" w:sz="0" w:space="0" w:color="auto"/>
        <w:bottom w:val="none" w:sz="0" w:space="0" w:color="auto"/>
        <w:right w:val="none" w:sz="0" w:space="0" w:color="auto"/>
      </w:divBdr>
    </w:div>
    <w:div w:id="1879734246">
      <w:bodyDiv w:val="1"/>
      <w:marLeft w:val="0"/>
      <w:marRight w:val="0"/>
      <w:marTop w:val="0"/>
      <w:marBottom w:val="0"/>
      <w:divBdr>
        <w:top w:val="none" w:sz="0" w:space="0" w:color="auto"/>
        <w:left w:val="none" w:sz="0" w:space="0" w:color="auto"/>
        <w:bottom w:val="none" w:sz="0" w:space="0" w:color="auto"/>
        <w:right w:val="none" w:sz="0" w:space="0" w:color="auto"/>
      </w:divBdr>
    </w:div>
    <w:div w:id="1879851890">
      <w:bodyDiv w:val="1"/>
      <w:marLeft w:val="0"/>
      <w:marRight w:val="0"/>
      <w:marTop w:val="0"/>
      <w:marBottom w:val="0"/>
      <w:divBdr>
        <w:top w:val="none" w:sz="0" w:space="0" w:color="auto"/>
        <w:left w:val="none" w:sz="0" w:space="0" w:color="auto"/>
        <w:bottom w:val="none" w:sz="0" w:space="0" w:color="auto"/>
        <w:right w:val="none" w:sz="0" w:space="0" w:color="auto"/>
      </w:divBdr>
    </w:div>
    <w:div w:id="1879929930">
      <w:bodyDiv w:val="1"/>
      <w:marLeft w:val="0"/>
      <w:marRight w:val="0"/>
      <w:marTop w:val="0"/>
      <w:marBottom w:val="0"/>
      <w:divBdr>
        <w:top w:val="none" w:sz="0" w:space="0" w:color="auto"/>
        <w:left w:val="none" w:sz="0" w:space="0" w:color="auto"/>
        <w:bottom w:val="none" w:sz="0" w:space="0" w:color="auto"/>
        <w:right w:val="none" w:sz="0" w:space="0" w:color="auto"/>
      </w:divBdr>
    </w:div>
    <w:div w:id="1880438110">
      <w:bodyDiv w:val="1"/>
      <w:marLeft w:val="0"/>
      <w:marRight w:val="0"/>
      <w:marTop w:val="0"/>
      <w:marBottom w:val="0"/>
      <w:divBdr>
        <w:top w:val="none" w:sz="0" w:space="0" w:color="auto"/>
        <w:left w:val="none" w:sz="0" w:space="0" w:color="auto"/>
        <w:bottom w:val="none" w:sz="0" w:space="0" w:color="auto"/>
        <w:right w:val="none" w:sz="0" w:space="0" w:color="auto"/>
      </w:divBdr>
    </w:div>
    <w:div w:id="1880631641">
      <w:bodyDiv w:val="1"/>
      <w:marLeft w:val="0"/>
      <w:marRight w:val="0"/>
      <w:marTop w:val="0"/>
      <w:marBottom w:val="0"/>
      <w:divBdr>
        <w:top w:val="none" w:sz="0" w:space="0" w:color="auto"/>
        <w:left w:val="none" w:sz="0" w:space="0" w:color="auto"/>
        <w:bottom w:val="none" w:sz="0" w:space="0" w:color="auto"/>
        <w:right w:val="none" w:sz="0" w:space="0" w:color="auto"/>
      </w:divBdr>
    </w:div>
    <w:div w:id="1880774030">
      <w:bodyDiv w:val="1"/>
      <w:marLeft w:val="0"/>
      <w:marRight w:val="0"/>
      <w:marTop w:val="0"/>
      <w:marBottom w:val="0"/>
      <w:divBdr>
        <w:top w:val="none" w:sz="0" w:space="0" w:color="auto"/>
        <w:left w:val="none" w:sz="0" w:space="0" w:color="auto"/>
        <w:bottom w:val="none" w:sz="0" w:space="0" w:color="auto"/>
        <w:right w:val="none" w:sz="0" w:space="0" w:color="auto"/>
      </w:divBdr>
    </w:div>
    <w:div w:id="1880779522">
      <w:bodyDiv w:val="1"/>
      <w:marLeft w:val="0"/>
      <w:marRight w:val="0"/>
      <w:marTop w:val="0"/>
      <w:marBottom w:val="0"/>
      <w:divBdr>
        <w:top w:val="none" w:sz="0" w:space="0" w:color="auto"/>
        <w:left w:val="none" w:sz="0" w:space="0" w:color="auto"/>
        <w:bottom w:val="none" w:sz="0" w:space="0" w:color="auto"/>
        <w:right w:val="none" w:sz="0" w:space="0" w:color="auto"/>
      </w:divBdr>
    </w:div>
    <w:div w:id="1881362448">
      <w:bodyDiv w:val="1"/>
      <w:marLeft w:val="0"/>
      <w:marRight w:val="0"/>
      <w:marTop w:val="0"/>
      <w:marBottom w:val="0"/>
      <w:divBdr>
        <w:top w:val="none" w:sz="0" w:space="0" w:color="auto"/>
        <w:left w:val="none" w:sz="0" w:space="0" w:color="auto"/>
        <w:bottom w:val="none" w:sz="0" w:space="0" w:color="auto"/>
        <w:right w:val="none" w:sz="0" w:space="0" w:color="auto"/>
      </w:divBdr>
    </w:div>
    <w:div w:id="1881549209">
      <w:bodyDiv w:val="1"/>
      <w:marLeft w:val="0"/>
      <w:marRight w:val="0"/>
      <w:marTop w:val="0"/>
      <w:marBottom w:val="0"/>
      <w:divBdr>
        <w:top w:val="none" w:sz="0" w:space="0" w:color="auto"/>
        <w:left w:val="none" w:sz="0" w:space="0" w:color="auto"/>
        <w:bottom w:val="none" w:sz="0" w:space="0" w:color="auto"/>
        <w:right w:val="none" w:sz="0" w:space="0" w:color="auto"/>
      </w:divBdr>
    </w:div>
    <w:div w:id="1881895742">
      <w:bodyDiv w:val="1"/>
      <w:marLeft w:val="0"/>
      <w:marRight w:val="0"/>
      <w:marTop w:val="0"/>
      <w:marBottom w:val="0"/>
      <w:divBdr>
        <w:top w:val="none" w:sz="0" w:space="0" w:color="auto"/>
        <w:left w:val="none" w:sz="0" w:space="0" w:color="auto"/>
        <w:bottom w:val="none" w:sz="0" w:space="0" w:color="auto"/>
        <w:right w:val="none" w:sz="0" w:space="0" w:color="auto"/>
      </w:divBdr>
    </w:div>
    <w:div w:id="1882010225">
      <w:bodyDiv w:val="1"/>
      <w:marLeft w:val="0"/>
      <w:marRight w:val="0"/>
      <w:marTop w:val="0"/>
      <w:marBottom w:val="0"/>
      <w:divBdr>
        <w:top w:val="none" w:sz="0" w:space="0" w:color="auto"/>
        <w:left w:val="none" w:sz="0" w:space="0" w:color="auto"/>
        <w:bottom w:val="none" w:sz="0" w:space="0" w:color="auto"/>
        <w:right w:val="none" w:sz="0" w:space="0" w:color="auto"/>
      </w:divBdr>
    </w:div>
    <w:div w:id="1882205314">
      <w:bodyDiv w:val="1"/>
      <w:marLeft w:val="0"/>
      <w:marRight w:val="0"/>
      <w:marTop w:val="0"/>
      <w:marBottom w:val="0"/>
      <w:divBdr>
        <w:top w:val="none" w:sz="0" w:space="0" w:color="auto"/>
        <w:left w:val="none" w:sz="0" w:space="0" w:color="auto"/>
        <w:bottom w:val="none" w:sz="0" w:space="0" w:color="auto"/>
        <w:right w:val="none" w:sz="0" w:space="0" w:color="auto"/>
      </w:divBdr>
    </w:div>
    <w:div w:id="1882936724">
      <w:bodyDiv w:val="1"/>
      <w:marLeft w:val="0"/>
      <w:marRight w:val="0"/>
      <w:marTop w:val="0"/>
      <w:marBottom w:val="0"/>
      <w:divBdr>
        <w:top w:val="none" w:sz="0" w:space="0" w:color="auto"/>
        <w:left w:val="none" w:sz="0" w:space="0" w:color="auto"/>
        <w:bottom w:val="none" w:sz="0" w:space="0" w:color="auto"/>
        <w:right w:val="none" w:sz="0" w:space="0" w:color="auto"/>
      </w:divBdr>
    </w:div>
    <w:div w:id="1883445964">
      <w:bodyDiv w:val="1"/>
      <w:marLeft w:val="0"/>
      <w:marRight w:val="0"/>
      <w:marTop w:val="0"/>
      <w:marBottom w:val="0"/>
      <w:divBdr>
        <w:top w:val="none" w:sz="0" w:space="0" w:color="auto"/>
        <w:left w:val="none" w:sz="0" w:space="0" w:color="auto"/>
        <w:bottom w:val="none" w:sz="0" w:space="0" w:color="auto"/>
        <w:right w:val="none" w:sz="0" w:space="0" w:color="auto"/>
      </w:divBdr>
    </w:div>
    <w:div w:id="1884515818">
      <w:bodyDiv w:val="1"/>
      <w:marLeft w:val="0"/>
      <w:marRight w:val="0"/>
      <w:marTop w:val="0"/>
      <w:marBottom w:val="0"/>
      <w:divBdr>
        <w:top w:val="none" w:sz="0" w:space="0" w:color="auto"/>
        <w:left w:val="none" w:sz="0" w:space="0" w:color="auto"/>
        <w:bottom w:val="none" w:sz="0" w:space="0" w:color="auto"/>
        <w:right w:val="none" w:sz="0" w:space="0" w:color="auto"/>
      </w:divBdr>
    </w:div>
    <w:div w:id="1884638269">
      <w:bodyDiv w:val="1"/>
      <w:marLeft w:val="0"/>
      <w:marRight w:val="0"/>
      <w:marTop w:val="0"/>
      <w:marBottom w:val="0"/>
      <w:divBdr>
        <w:top w:val="none" w:sz="0" w:space="0" w:color="auto"/>
        <w:left w:val="none" w:sz="0" w:space="0" w:color="auto"/>
        <w:bottom w:val="none" w:sz="0" w:space="0" w:color="auto"/>
        <w:right w:val="none" w:sz="0" w:space="0" w:color="auto"/>
      </w:divBdr>
    </w:div>
    <w:div w:id="1884713467">
      <w:bodyDiv w:val="1"/>
      <w:marLeft w:val="0"/>
      <w:marRight w:val="0"/>
      <w:marTop w:val="0"/>
      <w:marBottom w:val="0"/>
      <w:divBdr>
        <w:top w:val="none" w:sz="0" w:space="0" w:color="auto"/>
        <w:left w:val="none" w:sz="0" w:space="0" w:color="auto"/>
        <w:bottom w:val="none" w:sz="0" w:space="0" w:color="auto"/>
        <w:right w:val="none" w:sz="0" w:space="0" w:color="auto"/>
      </w:divBdr>
    </w:div>
    <w:div w:id="1884904115">
      <w:bodyDiv w:val="1"/>
      <w:marLeft w:val="0"/>
      <w:marRight w:val="0"/>
      <w:marTop w:val="0"/>
      <w:marBottom w:val="0"/>
      <w:divBdr>
        <w:top w:val="none" w:sz="0" w:space="0" w:color="auto"/>
        <w:left w:val="none" w:sz="0" w:space="0" w:color="auto"/>
        <w:bottom w:val="none" w:sz="0" w:space="0" w:color="auto"/>
        <w:right w:val="none" w:sz="0" w:space="0" w:color="auto"/>
      </w:divBdr>
    </w:div>
    <w:div w:id="1885408866">
      <w:bodyDiv w:val="1"/>
      <w:marLeft w:val="0"/>
      <w:marRight w:val="0"/>
      <w:marTop w:val="0"/>
      <w:marBottom w:val="0"/>
      <w:divBdr>
        <w:top w:val="none" w:sz="0" w:space="0" w:color="auto"/>
        <w:left w:val="none" w:sz="0" w:space="0" w:color="auto"/>
        <w:bottom w:val="none" w:sz="0" w:space="0" w:color="auto"/>
        <w:right w:val="none" w:sz="0" w:space="0" w:color="auto"/>
      </w:divBdr>
    </w:div>
    <w:div w:id="1886018719">
      <w:bodyDiv w:val="1"/>
      <w:marLeft w:val="0"/>
      <w:marRight w:val="0"/>
      <w:marTop w:val="0"/>
      <w:marBottom w:val="0"/>
      <w:divBdr>
        <w:top w:val="none" w:sz="0" w:space="0" w:color="auto"/>
        <w:left w:val="none" w:sz="0" w:space="0" w:color="auto"/>
        <w:bottom w:val="none" w:sz="0" w:space="0" w:color="auto"/>
        <w:right w:val="none" w:sz="0" w:space="0" w:color="auto"/>
      </w:divBdr>
    </w:div>
    <w:div w:id="1886983713">
      <w:bodyDiv w:val="1"/>
      <w:marLeft w:val="0"/>
      <w:marRight w:val="0"/>
      <w:marTop w:val="0"/>
      <w:marBottom w:val="0"/>
      <w:divBdr>
        <w:top w:val="none" w:sz="0" w:space="0" w:color="auto"/>
        <w:left w:val="none" w:sz="0" w:space="0" w:color="auto"/>
        <w:bottom w:val="none" w:sz="0" w:space="0" w:color="auto"/>
        <w:right w:val="none" w:sz="0" w:space="0" w:color="auto"/>
      </w:divBdr>
    </w:div>
    <w:div w:id="1887062899">
      <w:bodyDiv w:val="1"/>
      <w:marLeft w:val="0"/>
      <w:marRight w:val="0"/>
      <w:marTop w:val="0"/>
      <w:marBottom w:val="0"/>
      <w:divBdr>
        <w:top w:val="none" w:sz="0" w:space="0" w:color="auto"/>
        <w:left w:val="none" w:sz="0" w:space="0" w:color="auto"/>
        <w:bottom w:val="none" w:sz="0" w:space="0" w:color="auto"/>
        <w:right w:val="none" w:sz="0" w:space="0" w:color="auto"/>
      </w:divBdr>
    </w:div>
    <w:div w:id="1887568096">
      <w:bodyDiv w:val="1"/>
      <w:marLeft w:val="0"/>
      <w:marRight w:val="0"/>
      <w:marTop w:val="0"/>
      <w:marBottom w:val="0"/>
      <w:divBdr>
        <w:top w:val="none" w:sz="0" w:space="0" w:color="auto"/>
        <w:left w:val="none" w:sz="0" w:space="0" w:color="auto"/>
        <w:bottom w:val="none" w:sz="0" w:space="0" w:color="auto"/>
        <w:right w:val="none" w:sz="0" w:space="0" w:color="auto"/>
      </w:divBdr>
    </w:div>
    <w:div w:id="1887570799">
      <w:bodyDiv w:val="1"/>
      <w:marLeft w:val="0"/>
      <w:marRight w:val="0"/>
      <w:marTop w:val="0"/>
      <w:marBottom w:val="0"/>
      <w:divBdr>
        <w:top w:val="none" w:sz="0" w:space="0" w:color="auto"/>
        <w:left w:val="none" w:sz="0" w:space="0" w:color="auto"/>
        <w:bottom w:val="none" w:sz="0" w:space="0" w:color="auto"/>
        <w:right w:val="none" w:sz="0" w:space="0" w:color="auto"/>
      </w:divBdr>
    </w:div>
    <w:div w:id="1887789191">
      <w:bodyDiv w:val="1"/>
      <w:marLeft w:val="0"/>
      <w:marRight w:val="0"/>
      <w:marTop w:val="0"/>
      <w:marBottom w:val="0"/>
      <w:divBdr>
        <w:top w:val="none" w:sz="0" w:space="0" w:color="auto"/>
        <w:left w:val="none" w:sz="0" w:space="0" w:color="auto"/>
        <w:bottom w:val="none" w:sz="0" w:space="0" w:color="auto"/>
        <w:right w:val="none" w:sz="0" w:space="0" w:color="auto"/>
      </w:divBdr>
    </w:div>
    <w:div w:id="1888031786">
      <w:bodyDiv w:val="1"/>
      <w:marLeft w:val="0"/>
      <w:marRight w:val="0"/>
      <w:marTop w:val="0"/>
      <w:marBottom w:val="0"/>
      <w:divBdr>
        <w:top w:val="none" w:sz="0" w:space="0" w:color="auto"/>
        <w:left w:val="none" w:sz="0" w:space="0" w:color="auto"/>
        <w:bottom w:val="none" w:sz="0" w:space="0" w:color="auto"/>
        <w:right w:val="none" w:sz="0" w:space="0" w:color="auto"/>
      </w:divBdr>
    </w:div>
    <w:div w:id="1888250251">
      <w:bodyDiv w:val="1"/>
      <w:marLeft w:val="0"/>
      <w:marRight w:val="0"/>
      <w:marTop w:val="0"/>
      <w:marBottom w:val="0"/>
      <w:divBdr>
        <w:top w:val="none" w:sz="0" w:space="0" w:color="auto"/>
        <w:left w:val="none" w:sz="0" w:space="0" w:color="auto"/>
        <w:bottom w:val="none" w:sz="0" w:space="0" w:color="auto"/>
        <w:right w:val="none" w:sz="0" w:space="0" w:color="auto"/>
      </w:divBdr>
    </w:div>
    <w:div w:id="1888252585">
      <w:bodyDiv w:val="1"/>
      <w:marLeft w:val="0"/>
      <w:marRight w:val="0"/>
      <w:marTop w:val="0"/>
      <w:marBottom w:val="0"/>
      <w:divBdr>
        <w:top w:val="none" w:sz="0" w:space="0" w:color="auto"/>
        <w:left w:val="none" w:sz="0" w:space="0" w:color="auto"/>
        <w:bottom w:val="none" w:sz="0" w:space="0" w:color="auto"/>
        <w:right w:val="none" w:sz="0" w:space="0" w:color="auto"/>
      </w:divBdr>
    </w:div>
    <w:div w:id="1888376079">
      <w:bodyDiv w:val="1"/>
      <w:marLeft w:val="0"/>
      <w:marRight w:val="0"/>
      <w:marTop w:val="0"/>
      <w:marBottom w:val="0"/>
      <w:divBdr>
        <w:top w:val="none" w:sz="0" w:space="0" w:color="auto"/>
        <w:left w:val="none" w:sz="0" w:space="0" w:color="auto"/>
        <w:bottom w:val="none" w:sz="0" w:space="0" w:color="auto"/>
        <w:right w:val="none" w:sz="0" w:space="0" w:color="auto"/>
      </w:divBdr>
    </w:div>
    <w:div w:id="1888645823">
      <w:bodyDiv w:val="1"/>
      <w:marLeft w:val="0"/>
      <w:marRight w:val="0"/>
      <w:marTop w:val="0"/>
      <w:marBottom w:val="0"/>
      <w:divBdr>
        <w:top w:val="none" w:sz="0" w:space="0" w:color="auto"/>
        <w:left w:val="none" w:sz="0" w:space="0" w:color="auto"/>
        <w:bottom w:val="none" w:sz="0" w:space="0" w:color="auto"/>
        <w:right w:val="none" w:sz="0" w:space="0" w:color="auto"/>
      </w:divBdr>
    </w:div>
    <w:div w:id="1889295987">
      <w:bodyDiv w:val="1"/>
      <w:marLeft w:val="0"/>
      <w:marRight w:val="0"/>
      <w:marTop w:val="0"/>
      <w:marBottom w:val="0"/>
      <w:divBdr>
        <w:top w:val="none" w:sz="0" w:space="0" w:color="auto"/>
        <w:left w:val="none" w:sz="0" w:space="0" w:color="auto"/>
        <w:bottom w:val="none" w:sz="0" w:space="0" w:color="auto"/>
        <w:right w:val="none" w:sz="0" w:space="0" w:color="auto"/>
      </w:divBdr>
    </w:div>
    <w:div w:id="1889339471">
      <w:bodyDiv w:val="1"/>
      <w:marLeft w:val="0"/>
      <w:marRight w:val="0"/>
      <w:marTop w:val="0"/>
      <w:marBottom w:val="0"/>
      <w:divBdr>
        <w:top w:val="none" w:sz="0" w:space="0" w:color="auto"/>
        <w:left w:val="none" w:sz="0" w:space="0" w:color="auto"/>
        <w:bottom w:val="none" w:sz="0" w:space="0" w:color="auto"/>
        <w:right w:val="none" w:sz="0" w:space="0" w:color="auto"/>
      </w:divBdr>
    </w:div>
    <w:div w:id="1889685078">
      <w:bodyDiv w:val="1"/>
      <w:marLeft w:val="0"/>
      <w:marRight w:val="0"/>
      <w:marTop w:val="0"/>
      <w:marBottom w:val="0"/>
      <w:divBdr>
        <w:top w:val="none" w:sz="0" w:space="0" w:color="auto"/>
        <w:left w:val="none" w:sz="0" w:space="0" w:color="auto"/>
        <w:bottom w:val="none" w:sz="0" w:space="0" w:color="auto"/>
        <w:right w:val="none" w:sz="0" w:space="0" w:color="auto"/>
      </w:divBdr>
    </w:div>
    <w:div w:id="1889797341">
      <w:bodyDiv w:val="1"/>
      <w:marLeft w:val="0"/>
      <w:marRight w:val="0"/>
      <w:marTop w:val="0"/>
      <w:marBottom w:val="0"/>
      <w:divBdr>
        <w:top w:val="none" w:sz="0" w:space="0" w:color="auto"/>
        <w:left w:val="none" w:sz="0" w:space="0" w:color="auto"/>
        <w:bottom w:val="none" w:sz="0" w:space="0" w:color="auto"/>
        <w:right w:val="none" w:sz="0" w:space="0" w:color="auto"/>
      </w:divBdr>
    </w:div>
    <w:div w:id="1889797564">
      <w:bodyDiv w:val="1"/>
      <w:marLeft w:val="0"/>
      <w:marRight w:val="0"/>
      <w:marTop w:val="0"/>
      <w:marBottom w:val="0"/>
      <w:divBdr>
        <w:top w:val="none" w:sz="0" w:space="0" w:color="auto"/>
        <w:left w:val="none" w:sz="0" w:space="0" w:color="auto"/>
        <w:bottom w:val="none" w:sz="0" w:space="0" w:color="auto"/>
        <w:right w:val="none" w:sz="0" w:space="0" w:color="auto"/>
      </w:divBdr>
    </w:div>
    <w:div w:id="1889995887">
      <w:bodyDiv w:val="1"/>
      <w:marLeft w:val="0"/>
      <w:marRight w:val="0"/>
      <w:marTop w:val="0"/>
      <w:marBottom w:val="0"/>
      <w:divBdr>
        <w:top w:val="none" w:sz="0" w:space="0" w:color="auto"/>
        <w:left w:val="none" w:sz="0" w:space="0" w:color="auto"/>
        <w:bottom w:val="none" w:sz="0" w:space="0" w:color="auto"/>
        <w:right w:val="none" w:sz="0" w:space="0" w:color="auto"/>
      </w:divBdr>
    </w:div>
    <w:div w:id="1890454779">
      <w:bodyDiv w:val="1"/>
      <w:marLeft w:val="0"/>
      <w:marRight w:val="0"/>
      <w:marTop w:val="0"/>
      <w:marBottom w:val="0"/>
      <w:divBdr>
        <w:top w:val="none" w:sz="0" w:space="0" w:color="auto"/>
        <w:left w:val="none" w:sz="0" w:space="0" w:color="auto"/>
        <w:bottom w:val="none" w:sz="0" w:space="0" w:color="auto"/>
        <w:right w:val="none" w:sz="0" w:space="0" w:color="auto"/>
      </w:divBdr>
    </w:div>
    <w:div w:id="1890872276">
      <w:bodyDiv w:val="1"/>
      <w:marLeft w:val="0"/>
      <w:marRight w:val="0"/>
      <w:marTop w:val="0"/>
      <w:marBottom w:val="0"/>
      <w:divBdr>
        <w:top w:val="none" w:sz="0" w:space="0" w:color="auto"/>
        <w:left w:val="none" w:sz="0" w:space="0" w:color="auto"/>
        <w:bottom w:val="none" w:sz="0" w:space="0" w:color="auto"/>
        <w:right w:val="none" w:sz="0" w:space="0" w:color="auto"/>
      </w:divBdr>
    </w:div>
    <w:div w:id="1890997074">
      <w:bodyDiv w:val="1"/>
      <w:marLeft w:val="0"/>
      <w:marRight w:val="0"/>
      <w:marTop w:val="0"/>
      <w:marBottom w:val="0"/>
      <w:divBdr>
        <w:top w:val="none" w:sz="0" w:space="0" w:color="auto"/>
        <w:left w:val="none" w:sz="0" w:space="0" w:color="auto"/>
        <w:bottom w:val="none" w:sz="0" w:space="0" w:color="auto"/>
        <w:right w:val="none" w:sz="0" w:space="0" w:color="auto"/>
      </w:divBdr>
    </w:div>
    <w:div w:id="1891846130">
      <w:bodyDiv w:val="1"/>
      <w:marLeft w:val="0"/>
      <w:marRight w:val="0"/>
      <w:marTop w:val="0"/>
      <w:marBottom w:val="0"/>
      <w:divBdr>
        <w:top w:val="none" w:sz="0" w:space="0" w:color="auto"/>
        <w:left w:val="none" w:sz="0" w:space="0" w:color="auto"/>
        <w:bottom w:val="none" w:sz="0" w:space="0" w:color="auto"/>
        <w:right w:val="none" w:sz="0" w:space="0" w:color="auto"/>
      </w:divBdr>
      <w:divsChild>
        <w:div w:id="1593927597">
          <w:marLeft w:val="0"/>
          <w:marRight w:val="0"/>
          <w:marTop w:val="0"/>
          <w:marBottom w:val="0"/>
          <w:divBdr>
            <w:top w:val="none" w:sz="0" w:space="0" w:color="auto"/>
            <w:left w:val="none" w:sz="0" w:space="0" w:color="auto"/>
            <w:bottom w:val="none" w:sz="0" w:space="0" w:color="auto"/>
            <w:right w:val="none" w:sz="0" w:space="0" w:color="auto"/>
          </w:divBdr>
        </w:div>
      </w:divsChild>
    </w:div>
    <w:div w:id="1893030218">
      <w:bodyDiv w:val="1"/>
      <w:marLeft w:val="0"/>
      <w:marRight w:val="0"/>
      <w:marTop w:val="0"/>
      <w:marBottom w:val="0"/>
      <w:divBdr>
        <w:top w:val="none" w:sz="0" w:space="0" w:color="auto"/>
        <w:left w:val="none" w:sz="0" w:space="0" w:color="auto"/>
        <w:bottom w:val="none" w:sz="0" w:space="0" w:color="auto"/>
        <w:right w:val="none" w:sz="0" w:space="0" w:color="auto"/>
      </w:divBdr>
    </w:div>
    <w:div w:id="1894197772">
      <w:bodyDiv w:val="1"/>
      <w:marLeft w:val="0"/>
      <w:marRight w:val="0"/>
      <w:marTop w:val="0"/>
      <w:marBottom w:val="0"/>
      <w:divBdr>
        <w:top w:val="none" w:sz="0" w:space="0" w:color="auto"/>
        <w:left w:val="none" w:sz="0" w:space="0" w:color="auto"/>
        <w:bottom w:val="none" w:sz="0" w:space="0" w:color="auto"/>
        <w:right w:val="none" w:sz="0" w:space="0" w:color="auto"/>
      </w:divBdr>
    </w:div>
    <w:div w:id="1894272470">
      <w:bodyDiv w:val="1"/>
      <w:marLeft w:val="0"/>
      <w:marRight w:val="0"/>
      <w:marTop w:val="0"/>
      <w:marBottom w:val="0"/>
      <w:divBdr>
        <w:top w:val="none" w:sz="0" w:space="0" w:color="auto"/>
        <w:left w:val="none" w:sz="0" w:space="0" w:color="auto"/>
        <w:bottom w:val="none" w:sz="0" w:space="0" w:color="auto"/>
        <w:right w:val="none" w:sz="0" w:space="0" w:color="auto"/>
      </w:divBdr>
    </w:div>
    <w:div w:id="1894387448">
      <w:bodyDiv w:val="1"/>
      <w:marLeft w:val="0"/>
      <w:marRight w:val="0"/>
      <w:marTop w:val="0"/>
      <w:marBottom w:val="0"/>
      <w:divBdr>
        <w:top w:val="none" w:sz="0" w:space="0" w:color="auto"/>
        <w:left w:val="none" w:sz="0" w:space="0" w:color="auto"/>
        <w:bottom w:val="none" w:sz="0" w:space="0" w:color="auto"/>
        <w:right w:val="none" w:sz="0" w:space="0" w:color="auto"/>
      </w:divBdr>
    </w:div>
    <w:div w:id="1894657820">
      <w:bodyDiv w:val="1"/>
      <w:marLeft w:val="0"/>
      <w:marRight w:val="0"/>
      <w:marTop w:val="0"/>
      <w:marBottom w:val="0"/>
      <w:divBdr>
        <w:top w:val="none" w:sz="0" w:space="0" w:color="auto"/>
        <w:left w:val="none" w:sz="0" w:space="0" w:color="auto"/>
        <w:bottom w:val="none" w:sz="0" w:space="0" w:color="auto"/>
        <w:right w:val="none" w:sz="0" w:space="0" w:color="auto"/>
      </w:divBdr>
    </w:div>
    <w:div w:id="1894848900">
      <w:bodyDiv w:val="1"/>
      <w:marLeft w:val="0"/>
      <w:marRight w:val="0"/>
      <w:marTop w:val="0"/>
      <w:marBottom w:val="0"/>
      <w:divBdr>
        <w:top w:val="none" w:sz="0" w:space="0" w:color="auto"/>
        <w:left w:val="none" w:sz="0" w:space="0" w:color="auto"/>
        <w:bottom w:val="none" w:sz="0" w:space="0" w:color="auto"/>
        <w:right w:val="none" w:sz="0" w:space="0" w:color="auto"/>
      </w:divBdr>
    </w:div>
    <w:div w:id="1895118687">
      <w:bodyDiv w:val="1"/>
      <w:marLeft w:val="0"/>
      <w:marRight w:val="0"/>
      <w:marTop w:val="0"/>
      <w:marBottom w:val="0"/>
      <w:divBdr>
        <w:top w:val="none" w:sz="0" w:space="0" w:color="auto"/>
        <w:left w:val="none" w:sz="0" w:space="0" w:color="auto"/>
        <w:bottom w:val="none" w:sz="0" w:space="0" w:color="auto"/>
        <w:right w:val="none" w:sz="0" w:space="0" w:color="auto"/>
      </w:divBdr>
    </w:div>
    <w:div w:id="1896159793">
      <w:bodyDiv w:val="1"/>
      <w:marLeft w:val="0"/>
      <w:marRight w:val="0"/>
      <w:marTop w:val="0"/>
      <w:marBottom w:val="0"/>
      <w:divBdr>
        <w:top w:val="none" w:sz="0" w:space="0" w:color="auto"/>
        <w:left w:val="none" w:sz="0" w:space="0" w:color="auto"/>
        <w:bottom w:val="none" w:sz="0" w:space="0" w:color="auto"/>
        <w:right w:val="none" w:sz="0" w:space="0" w:color="auto"/>
      </w:divBdr>
    </w:div>
    <w:div w:id="1896617631">
      <w:bodyDiv w:val="1"/>
      <w:marLeft w:val="0"/>
      <w:marRight w:val="0"/>
      <w:marTop w:val="0"/>
      <w:marBottom w:val="0"/>
      <w:divBdr>
        <w:top w:val="none" w:sz="0" w:space="0" w:color="auto"/>
        <w:left w:val="none" w:sz="0" w:space="0" w:color="auto"/>
        <w:bottom w:val="none" w:sz="0" w:space="0" w:color="auto"/>
        <w:right w:val="none" w:sz="0" w:space="0" w:color="auto"/>
      </w:divBdr>
    </w:div>
    <w:div w:id="1896962226">
      <w:bodyDiv w:val="1"/>
      <w:marLeft w:val="0"/>
      <w:marRight w:val="0"/>
      <w:marTop w:val="0"/>
      <w:marBottom w:val="0"/>
      <w:divBdr>
        <w:top w:val="none" w:sz="0" w:space="0" w:color="auto"/>
        <w:left w:val="none" w:sz="0" w:space="0" w:color="auto"/>
        <w:bottom w:val="none" w:sz="0" w:space="0" w:color="auto"/>
        <w:right w:val="none" w:sz="0" w:space="0" w:color="auto"/>
      </w:divBdr>
    </w:div>
    <w:div w:id="1897007651">
      <w:bodyDiv w:val="1"/>
      <w:marLeft w:val="0"/>
      <w:marRight w:val="0"/>
      <w:marTop w:val="0"/>
      <w:marBottom w:val="0"/>
      <w:divBdr>
        <w:top w:val="none" w:sz="0" w:space="0" w:color="auto"/>
        <w:left w:val="none" w:sz="0" w:space="0" w:color="auto"/>
        <w:bottom w:val="none" w:sz="0" w:space="0" w:color="auto"/>
        <w:right w:val="none" w:sz="0" w:space="0" w:color="auto"/>
      </w:divBdr>
    </w:div>
    <w:div w:id="1898275106">
      <w:bodyDiv w:val="1"/>
      <w:marLeft w:val="0"/>
      <w:marRight w:val="0"/>
      <w:marTop w:val="0"/>
      <w:marBottom w:val="0"/>
      <w:divBdr>
        <w:top w:val="none" w:sz="0" w:space="0" w:color="auto"/>
        <w:left w:val="none" w:sz="0" w:space="0" w:color="auto"/>
        <w:bottom w:val="none" w:sz="0" w:space="0" w:color="auto"/>
        <w:right w:val="none" w:sz="0" w:space="0" w:color="auto"/>
      </w:divBdr>
    </w:div>
    <w:div w:id="1898659788">
      <w:bodyDiv w:val="1"/>
      <w:marLeft w:val="0"/>
      <w:marRight w:val="0"/>
      <w:marTop w:val="0"/>
      <w:marBottom w:val="0"/>
      <w:divBdr>
        <w:top w:val="none" w:sz="0" w:space="0" w:color="auto"/>
        <w:left w:val="none" w:sz="0" w:space="0" w:color="auto"/>
        <w:bottom w:val="none" w:sz="0" w:space="0" w:color="auto"/>
        <w:right w:val="none" w:sz="0" w:space="0" w:color="auto"/>
      </w:divBdr>
    </w:div>
    <w:div w:id="1900439289">
      <w:bodyDiv w:val="1"/>
      <w:marLeft w:val="0"/>
      <w:marRight w:val="0"/>
      <w:marTop w:val="0"/>
      <w:marBottom w:val="0"/>
      <w:divBdr>
        <w:top w:val="none" w:sz="0" w:space="0" w:color="auto"/>
        <w:left w:val="none" w:sz="0" w:space="0" w:color="auto"/>
        <w:bottom w:val="none" w:sz="0" w:space="0" w:color="auto"/>
        <w:right w:val="none" w:sz="0" w:space="0" w:color="auto"/>
      </w:divBdr>
    </w:div>
    <w:div w:id="1901011690">
      <w:bodyDiv w:val="1"/>
      <w:marLeft w:val="0"/>
      <w:marRight w:val="0"/>
      <w:marTop w:val="0"/>
      <w:marBottom w:val="0"/>
      <w:divBdr>
        <w:top w:val="none" w:sz="0" w:space="0" w:color="auto"/>
        <w:left w:val="none" w:sz="0" w:space="0" w:color="auto"/>
        <w:bottom w:val="none" w:sz="0" w:space="0" w:color="auto"/>
        <w:right w:val="none" w:sz="0" w:space="0" w:color="auto"/>
      </w:divBdr>
    </w:div>
    <w:div w:id="1901015775">
      <w:bodyDiv w:val="1"/>
      <w:marLeft w:val="0"/>
      <w:marRight w:val="0"/>
      <w:marTop w:val="0"/>
      <w:marBottom w:val="0"/>
      <w:divBdr>
        <w:top w:val="none" w:sz="0" w:space="0" w:color="auto"/>
        <w:left w:val="none" w:sz="0" w:space="0" w:color="auto"/>
        <w:bottom w:val="none" w:sz="0" w:space="0" w:color="auto"/>
        <w:right w:val="none" w:sz="0" w:space="0" w:color="auto"/>
      </w:divBdr>
    </w:div>
    <w:div w:id="1901356145">
      <w:bodyDiv w:val="1"/>
      <w:marLeft w:val="0"/>
      <w:marRight w:val="0"/>
      <w:marTop w:val="0"/>
      <w:marBottom w:val="0"/>
      <w:divBdr>
        <w:top w:val="none" w:sz="0" w:space="0" w:color="auto"/>
        <w:left w:val="none" w:sz="0" w:space="0" w:color="auto"/>
        <w:bottom w:val="none" w:sz="0" w:space="0" w:color="auto"/>
        <w:right w:val="none" w:sz="0" w:space="0" w:color="auto"/>
      </w:divBdr>
    </w:div>
    <w:div w:id="1901556807">
      <w:bodyDiv w:val="1"/>
      <w:marLeft w:val="0"/>
      <w:marRight w:val="0"/>
      <w:marTop w:val="0"/>
      <w:marBottom w:val="0"/>
      <w:divBdr>
        <w:top w:val="none" w:sz="0" w:space="0" w:color="auto"/>
        <w:left w:val="none" w:sz="0" w:space="0" w:color="auto"/>
        <w:bottom w:val="none" w:sz="0" w:space="0" w:color="auto"/>
        <w:right w:val="none" w:sz="0" w:space="0" w:color="auto"/>
      </w:divBdr>
    </w:div>
    <w:div w:id="1901744567">
      <w:bodyDiv w:val="1"/>
      <w:marLeft w:val="0"/>
      <w:marRight w:val="0"/>
      <w:marTop w:val="0"/>
      <w:marBottom w:val="0"/>
      <w:divBdr>
        <w:top w:val="none" w:sz="0" w:space="0" w:color="auto"/>
        <w:left w:val="none" w:sz="0" w:space="0" w:color="auto"/>
        <w:bottom w:val="none" w:sz="0" w:space="0" w:color="auto"/>
        <w:right w:val="none" w:sz="0" w:space="0" w:color="auto"/>
      </w:divBdr>
    </w:div>
    <w:div w:id="1902593536">
      <w:bodyDiv w:val="1"/>
      <w:marLeft w:val="0"/>
      <w:marRight w:val="0"/>
      <w:marTop w:val="0"/>
      <w:marBottom w:val="0"/>
      <w:divBdr>
        <w:top w:val="none" w:sz="0" w:space="0" w:color="auto"/>
        <w:left w:val="none" w:sz="0" w:space="0" w:color="auto"/>
        <w:bottom w:val="none" w:sz="0" w:space="0" w:color="auto"/>
        <w:right w:val="none" w:sz="0" w:space="0" w:color="auto"/>
      </w:divBdr>
    </w:div>
    <w:div w:id="1902785679">
      <w:bodyDiv w:val="1"/>
      <w:marLeft w:val="0"/>
      <w:marRight w:val="0"/>
      <w:marTop w:val="0"/>
      <w:marBottom w:val="0"/>
      <w:divBdr>
        <w:top w:val="none" w:sz="0" w:space="0" w:color="auto"/>
        <w:left w:val="none" w:sz="0" w:space="0" w:color="auto"/>
        <w:bottom w:val="none" w:sz="0" w:space="0" w:color="auto"/>
        <w:right w:val="none" w:sz="0" w:space="0" w:color="auto"/>
      </w:divBdr>
    </w:div>
    <w:div w:id="1902982327">
      <w:bodyDiv w:val="1"/>
      <w:marLeft w:val="0"/>
      <w:marRight w:val="0"/>
      <w:marTop w:val="0"/>
      <w:marBottom w:val="0"/>
      <w:divBdr>
        <w:top w:val="none" w:sz="0" w:space="0" w:color="auto"/>
        <w:left w:val="none" w:sz="0" w:space="0" w:color="auto"/>
        <w:bottom w:val="none" w:sz="0" w:space="0" w:color="auto"/>
        <w:right w:val="none" w:sz="0" w:space="0" w:color="auto"/>
      </w:divBdr>
    </w:div>
    <w:div w:id="1903249082">
      <w:bodyDiv w:val="1"/>
      <w:marLeft w:val="0"/>
      <w:marRight w:val="0"/>
      <w:marTop w:val="0"/>
      <w:marBottom w:val="0"/>
      <w:divBdr>
        <w:top w:val="none" w:sz="0" w:space="0" w:color="auto"/>
        <w:left w:val="none" w:sz="0" w:space="0" w:color="auto"/>
        <w:bottom w:val="none" w:sz="0" w:space="0" w:color="auto"/>
        <w:right w:val="none" w:sz="0" w:space="0" w:color="auto"/>
      </w:divBdr>
    </w:div>
    <w:div w:id="1903324850">
      <w:bodyDiv w:val="1"/>
      <w:marLeft w:val="0"/>
      <w:marRight w:val="0"/>
      <w:marTop w:val="0"/>
      <w:marBottom w:val="0"/>
      <w:divBdr>
        <w:top w:val="none" w:sz="0" w:space="0" w:color="auto"/>
        <w:left w:val="none" w:sz="0" w:space="0" w:color="auto"/>
        <w:bottom w:val="none" w:sz="0" w:space="0" w:color="auto"/>
        <w:right w:val="none" w:sz="0" w:space="0" w:color="auto"/>
      </w:divBdr>
      <w:divsChild>
        <w:div w:id="1514344228">
          <w:marLeft w:val="0"/>
          <w:marRight w:val="0"/>
          <w:marTop w:val="0"/>
          <w:marBottom w:val="0"/>
          <w:divBdr>
            <w:top w:val="none" w:sz="0" w:space="0" w:color="auto"/>
            <w:left w:val="none" w:sz="0" w:space="0" w:color="auto"/>
            <w:bottom w:val="none" w:sz="0" w:space="0" w:color="auto"/>
            <w:right w:val="none" w:sz="0" w:space="0" w:color="auto"/>
          </w:divBdr>
          <w:divsChild>
            <w:div w:id="1631092270">
              <w:marLeft w:val="0"/>
              <w:marRight w:val="0"/>
              <w:marTop w:val="0"/>
              <w:marBottom w:val="0"/>
              <w:divBdr>
                <w:top w:val="none" w:sz="0" w:space="0" w:color="auto"/>
                <w:left w:val="none" w:sz="0" w:space="0" w:color="auto"/>
                <w:bottom w:val="none" w:sz="0" w:space="0" w:color="auto"/>
                <w:right w:val="none" w:sz="0" w:space="0" w:color="auto"/>
              </w:divBdr>
              <w:divsChild>
                <w:div w:id="789470324">
                  <w:marLeft w:val="0"/>
                  <w:marRight w:val="0"/>
                  <w:marTop w:val="0"/>
                  <w:marBottom w:val="0"/>
                  <w:divBdr>
                    <w:top w:val="none" w:sz="0" w:space="0" w:color="auto"/>
                    <w:left w:val="none" w:sz="0" w:space="0" w:color="auto"/>
                    <w:bottom w:val="none" w:sz="0" w:space="0" w:color="auto"/>
                    <w:right w:val="none" w:sz="0" w:space="0" w:color="auto"/>
                  </w:divBdr>
                  <w:divsChild>
                    <w:div w:id="26033851">
                      <w:marLeft w:val="0"/>
                      <w:marRight w:val="0"/>
                      <w:marTop w:val="0"/>
                      <w:marBottom w:val="0"/>
                      <w:divBdr>
                        <w:top w:val="none" w:sz="0" w:space="0" w:color="auto"/>
                        <w:left w:val="none" w:sz="0" w:space="0" w:color="auto"/>
                        <w:bottom w:val="none" w:sz="0" w:space="0" w:color="auto"/>
                        <w:right w:val="none" w:sz="0" w:space="0" w:color="auto"/>
                      </w:divBdr>
                      <w:divsChild>
                        <w:div w:id="1474366348">
                          <w:marLeft w:val="0"/>
                          <w:marRight w:val="0"/>
                          <w:marTop w:val="37"/>
                          <w:marBottom w:val="0"/>
                          <w:divBdr>
                            <w:top w:val="none" w:sz="0" w:space="0" w:color="auto"/>
                            <w:left w:val="none" w:sz="0" w:space="0" w:color="auto"/>
                            <w:bottom w:val="none" w:sz="0" w:space="0" w:color="auto"/>
                            <w:right w:val="none" w:sz="0" w:space="0" w:color="auto"/>
                          </w:divBdr>
                          <w:divsChild>
                            <w:div w:id="899752818">
                              <w:marLeft w:val="0"/>
                              <w:marRight w:val="320"/>
                              <w:marTop w:val="0"/>
                              <w:marBottom w:val="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636027">
      <w:bodyDiv w:val="1"/>
      <w:marLeft w:val="0"/>
      <w:marRight w:val="0"/>
      <w:marTop w:val="0"/>
      <w:marBottom w:val="0"/>
      <w:divBdr>
        <w:top w:val="none" w:sz="0" w:space="0" w:color="auto"/>
        <w:left w:val="none" w:sz="0" w:space="0" w:color="auto"/>
        <w:bottom w:val="none" w:sz="0" w:space="0" w:color="auto"/>
        <w:right w:val="none" w:sz="0" w:space="0" w:color="auto"/>
      </w:divBdr>
    </w:div>
    <w:div w:id="1904372252">
      <w:bodyDiv w:val="1"/>
      <w:marLeft w:val="0"/>
      <w:marRight w:val="0"/>
      <w:marTop w:val="0"/>
      <w:marBottom w:val="0"/>
      <w:divBdr>
        <w:top w:val="none" w:sz="0" w:space="0" w:color="auto"/>
        <w:left w:val="none" w:sz="0" w:space="0" w:color="auto"/>
        <w:bottom w:val="none" w:sz="0" w:space="0" w:color="auto"/>
        <w:right w:val="none" w:sz="0" w:space="0" w:color="auto"/>
      </w:divBdr>
      <w:divsChild>
        <w:div w:id="1411735178">
          <w:marLeft w:val="0"/>
          <w:marRight w:val="0"/>
          <w:marTop w:val="0"/>
          <w:marBottom w:val="0"/>
          <w:divBdr>
            <w:top w:val="none" w:sz="0" w:space="0" w:color="auto"/>
            <w:left w:val="none" w:sz="0" w:space="0" w:color="auto"/>
            <w:bottom w:val="none" w:sz="0" w:space="0" w:color="auto"/>
            <w:right w:val="none" w:sz="0" w:space="0" w:color="auto"/>
          </w:divBdr>
          <w:divsChild>
            <w:div w:id="237984206">
              <w:marLeft w:val="0"/>
              <w:marRight w:val="0"/>
              <w:marTop w:val="280"/>
              <w:marBottom w:val="280"/>
              <w:divBdr>
                <w:top w:val="none" w:sz="0" w:space="0" w:color="auto"/>
                <w:left w:val="none" w:sz="0" w:space="0" w:color="auto"/>
                <w:bottom w:val="none" w:sz="0" w:space="0" w:color="auto"/>
                <w:right w:val="none" w:sz="0" w:space="0" w:color="auto"/>
              </w:divBdr>
            </w:div>
            <w:div w:id="540479926">
              <w:marLeft w:val="0"/>
              <w:marRight w:val="0"/>
              <w:marTop w:val="280"/>
              <w:marBottom w:val="280"/>
              <w:divBdr>
                <w:top w:val="none" w:sz="0" w:space="0" w:color="auto"/>
                <w:left w:val="none" w:sz="0" w:space="0" w:color="auto"/>
                <w:bottom w:val="none" w:sz="0" w:space="0" w:color="auto"/>
                <w:right w:val="none" w:sz="0" w:space="0" w:color="auto"/>
              </w:divBdr>
            </w:div>
            <w:div w:id="872353292">
              <w:marLeft w:val="0"/>
              <w:marRight w:val="0"/>
              <w:marTop w:val="280"/>
              <w:marBottom w:val="280"/>
              <w:divBdr>
                <w:top w:val="none" w:sz="0" w:space="0" w:color="auto"/>
                <w:left w:val="none" w:sz="0" w:space="0" w:color="auto"/>
                <w:bottom w:val="none" w:sz="0" w:space="0" w:color="auto"/>
                <w:right w:val="none" w:sz="0" w:space="0" w:color="auto"/>
              </w:divBdr>
            </w:div>
            <w:div w:id="913977505">
              <w:marLeft w:val="0"/>
              <w:marRight w:val="0"/>
              <w:marTop w:val="280"/>
              <w:marBottom w:val="280"/>
              <w:divBdr>
                <w:top w:val="none" w:sz="0" w:space="0" w:color="auto"/>
                <w:left w:val="none" w:sz="0" w:space="0" w:color="auto"/>
                <w:bottom w:val="none" w:sz="0" w:space="0" w:color="auto"/>
                <w:right w:val="none" w:sz="0" w:space="0" w:color="auto"/>
              </w:divBdr>
            </w:div>
            <w:div w:id="1322542625">
              <w:marLeft w:val="0"/>
              <w:marRight w:val="0"/>
              <w:marTop w:val="280"/>
              <w:marBottom w:val="280"/>
              <w:divBdr>
                <w:top w:val="none" w:sz="0" w:space="0" w:color="auto"/>
                <w:left w:val="none" w:sz="0" w:space="0" w:color="auto"/>
                <w:bottom w:val="none" w:sz="0" w:space="0" w:color="auto"/>
                <w:right w:val="none" w:sz="0" w:space="0" w:color="auto"/>
              </w:divBdr>
            </w:div>
            <w:div w:id="1658194043">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1904607579">
      <w:bodyDiv w:val="1"/>
      <w:marLeft w:val="0"/>
      <w:marRight w:val="0"/>
      <w:marTop w:val="0"/>
      <w:marBottom w:val="0"/>
      <w:divBdr>
        <w:top w:val="none" w:sz="0" w:space="0" w:color="auto"/>
        <w:left w:val="none" w:sz="0" w:space="0" w:color="auto"/>
        <w:bottom w:val="none" w:sz="0" w:space="0" w:color="auto"/>
        <w:right w:val="none" w:sz="0" w:space="0" w:color="auto"/>
      </w:divBdr>
    </w:div>
    <w:div w:id="1904607907">
      <w:bodyDiv w:val="1"/>
      <w:marLeft w:val="0"/>
      <w:marRight w:val="0"/>
      <w:marTop w:val="0"/>
      <w:marBottom w:val="0"/>
      <w:divBdr>
        <w:top w:val="none" w:sz="0" w:space="0" w:color="auto"/>
        <w:left w:val="none" w:sz="0" w:space="0" w:color="auto"/>
        <w:bottom w:val="none" w:sz="0" w:space="0" w:color="auto"/>
        <w:right w:val="none" w:sz="0" w:space="0" w:color="auto"/>
      </w:divBdr>
      <w:divsChild>
        <w:div w:id="964579824">
          <w:marLeft w:val="0"/>
          <w:marRight w:val="0"/>
          <w:marTop w:val="0"/>
          <w:marBottom w:val="0"/>
          <w:divBdr>
            <w:top w:val="none" w:sz="0" w:space="0" w:color="auto"/>
            <w:left w:val="none" w:sz="0" w:space="0" w:color="auto"/>
            <w:bottom w:val="none" w:sz="0" w:space="0" w:color="auto"/>
            <w:right w:val="none" w:sz="0" w:space="0" w:color="auto"/>
          </w:divBdr>
        </w:div>
      </w:divsChild>
    </w:div>
    <w:div w:id="1905413761">
      <w:bodyDiv w:val="1"/>
      <w:marLeft w:val="0"/>
      <w:marRight w:val="0"/>
      <w:marTop w:val="0"/>
      <w:marBottom w:val="0"/>
      <w:divBdr>
        <w:top w:val="none" w:sz="0" w:space="0" w:color="auto"/>
        <w:left w:val="none" w:sz="0" w:space="0" w:color="auto"/>
        <w:bottom w:val="none" w:sz="0" w:space="0" w:color="auto"/>
        <w:right w:val="none" w:sz="0" w:space="0" w:color="auto"/>
      </w:divBdr>
      <w:divsChild>
        <w:div w:id="1616055889">
          <w:marLeft w:val="0"/>
          <w:marRight w:val="0"/>
          <w:marTop w:val="280"/>
          <w:marBottom w:val="280"/>
          <w:divBdr>
            <w:top w:val="none" w:sz="0" w:space="0" w:color="auto"/>
            <w:left w:val="none" w:sz="0" w:space="0" w:color="auto"/>
            <w:bottom w:val="none" w:sz="0" w:space="0" w:color="auto"/>
            <w:right w:val="none" w:sz="0" w:space="0" w:color="auto"/>
          </w:divBdr>
        </w:div>
        <w:div w:id="583338865">
          <w:marLeft w:val="0"/>
          <w:marRight w:val="0"/>
          <w:marTop w:val="0"/>
          <w:marBottom w:val="0"/>
          <w:divBdr>
            <w:top w:val="none" w:sz="0" w:space="0" w:color="auto"/>
            <w:left w:val="none" w:sz="0" w:space="0" w:color="auto"/>
            <w:bottom w:val="none" w:sz="0" w:space="0" w:color="auto"/>
            <w:right w:val="none" w:sz="0" w:space="0" w:color="auto"/>
          </w:divBdr>
          <w:divsChild>
            <w:div w:id="1022367196">
              <w:marLeft w:val="0"/>
              <w:marRight w:val="0"/>
              <w:marTop w:val="280"/>
              <w:marBottom w:val="280"/>
              <w:divBdr>
                <w:top w:val="none" w:sz="0" w:space="0" w:color="auto"/>
                <w:left w:val="none" w:sz="0" w:space="0" w:color="auto"/>
                <w:bottom w:val="none" w:sz="0" w:space="0" w:color="auto"/>
                <w:right w:val="none" w:sz="0" w:space="0" w:color="auto"/>
              </w:divBdr>
            </w:div>
            <w:div w:id="442846990">
              <w:marLeft w:val="0"/>
              <w:marRight w:val="0"/>
              <w:marTop w:val="280"/>
              <w:marBottom w:val="280"/>
              <w:divBdr>
                <w:top w:val="none" w:sz="0" w:space="0" w:color="auto"/>
                <w:left w:val="none" w:sz="0" w:space="0" w:color="auto"/>
                <w:bottom w:val="none" w:sz="0" w:space="0" w:color="auto"/>
                <w:right w:val="none" w:sz="0" w:space="0" w:color="auto"/>
              </w:divBdr>
            </w:div>
            <w:div w:id="1824539745">
              <w:marLeft w:val="0"/>
              <w:marRight w:val="0"/>
              <w:marTop w:val="280"/>
              <w:marBottom w:val="280"/>
              <w:divBdr>
                <w:top w:val="none" w:sz="0" w:space="0" w:color="auto"/>
                <w:left w:val="none" w:sz="0" w:space="0" w:color="auto"/>
                <w:bottom w:val="none" w:sz="0" w:space="0" w:color="auto"/>
                <w:right w:val="none" w:sz="0" w:space="0" w:color="auto"/>
              </w:divBdr>
            </w:div>
            <w:div w:id="1772043275">
              <w:marLeft w:val="0"/>
              <w:marRight w:val="0"/>
              <w:marTop w:val="280"/>
              <w:marBottom w:val="280"/>
              <w:divBdr>
                <w:top w:val="none" w:sz="0" w:space="0" w:color="auto"/>
                <w:left w:val="none" w:sz="0" w:space="0" w:color="auto"/>
                <w:bottom w:val="none" w:sz="0" w:space="0" w:color="auto"/>
                <w:right w:val="none" w:sz="0" w:space="0" w:color="auto"/>
              </w:divBdr>
            </w:div>
            <w:div w:id="258564462">
              <w:marLeft w:val="0"/>
              <w:marRight w:val="0"/>
              <w:marTop w:val="280"/>
              <w:marBottom w:val="280"/>
              <w:divBdr>
                <w:top w:val="none" w:sz="0" w:space="0" w:color="auto"/>
                <w:left w:val="none" w:sz="0" w:space="0" w:color="auto"/>
                <w:bottom w:val="none" w:sz="0" w:space="0" w:color="auto"/>
                <w:right w:val="none" w:sz="0" w:space="0" w:color="auto"/>
              </w:divBdr>
            </w:div>
            <w:div w:id="1789350817">
              <w:marLeft w:val="0"/>
              <w:marRight w:val="0"/>
              <w:marTop w:val="280"/>
              <w:marBottom w:val="280"/>
              <w:divBdr>
                <w:top w:val="none" w:sz="0" w:space="0" w:color="auto"/>
                <w:left w:val="none" w:sz="0" w:space="0" w:color="auto"/>
                <w:bottom w:val="none" w:sz="0" w:space="0" w:color="auto"/>
                <w:right w:val="none" w:sz="0" w:space="0" w:color="auto"/>
              </w:divBdr>
            </w:div>
            <w:div w:id="2031838299">
              <w:marLeft w:val="0"/>
              <w:marRight w:val="0"/>
              <w:marTop w:val="280"/>
              <w:marBottom w:val="280"/>
              <w:divBdr>
                <w:top w:val="none" w:sz="0" w:space="0" w:color="auto"/>
                <w:left w:val="none" w:sz="0" w:space="0" w:color="auto"/>
                <w:bottom w:val="none" w:sz="0" w:space="0" w:color="auto"/>
                <w:right w:val="none" w:sz="0" w:space="0" w:color="auto"/>
              </w:divBdr>
            </w:div>
            <w:div w:id="320735347">
              <w:marLeft w:val="0"/>
              <w:marRight w:val="0"/>
              <w:marTop w:val="280"/>
              <w:marBottom w:val="280"/>
              <w:divBdr>
                <w:top w:val="none" w:sz="0" w:space="0" w:color="auto"/>
                <w:left w:val="none" w:sz="0" w:space="0" w:color="auto"/>
                <w:bottom w:val="none" w:sz="0" w:space="0" w:color="auto"/>
                <w:right w:val="none" w:sz="0" w:space="0" w:color="auto"/>
              </w:divBdr>
            </w:div>
            <w:div w:id="712118016">
              <w:marLeft w:val="0"/>
              <w:marRight w:val="0"/>
              <w:marTop w:val="280"/>
              <w:marBottom w:val="280"/>
              <w:divBdr>
                <w:top w:val="none" w:sz="0" w:space="0" w:color="auto"/>
                <w:left w:val="none" w:sz="0" w:space="0" w:color="auto"/>
                <w:bottom w:val="none" w:sz="0" w:space="0" w:color="auto"/>
                <w:right w:val="none" w:sz="0" w:space="0" w:color="auto"/>
              </w:divBdr>
            </w:div>
            <w:div w:id="121579063">
              <w:marLeft w:val="0"/>
              <w:marRight w:val="0"/>
              <w:marTop w:val="280"/>
              <w:marBottom w:val="280"/>
              <w:divBdr>
                <w:top w:val="none" w:sz="0" w:space="0" w:color="auto"/>
                <w:left w:val="none" w:sz="0" w:space="0" w:color="auto"/>
                <w:bottom w:val="none" w:sz="0" w:space="0" w:color="auto"/>
                <w:right w:val="none" w:sz="0" w:space="0" w:color="auto"/>
              </w:divBdr>
            </w:div>
            <w:div w:id="403453002">
              <w:marLeft w:val="0"/>
              <w:marRight w:val="0"/>
              <w:marTop w:val="280"/>
              <w:marBottom w:val="280"/>
              <w:divBdr>
                <w:top w:val="none" w:sz="0" w:space="0" w:color="auto"/>
                <w:left w:val="none" w:sz="0" w:space="0" w:color="auto"/>
                <w:bottom w:val="none" w:sz="0" w:space="0" w:color="auto"/>
                <w:right w:val="none" w:sz="0" w:space="0" w:color="auto"/>
              </w:divBdr>
            </w:div>
            <w:div w:id="587737481">
              <w:marLeft w:val="0"/>
              <w:marRight w:val="0"/>
              <w:marTop w:val="280"/>
              <w:marBottom w:val="280"/>
              <w:divBdr>
                <w:top w:val="none" w:sz="0" w:space="0" w:color="auto"/>
                <w:left w:val="none" w:sz="0" w:space="0" w:color="auto"/>
                <w:bottom w:val="none" w:sz="0" w:space="0" w:color="auto"/>
                <w:right w:val="none" w:sz="0" w:space="0" w:color="auto"/>
              </w:divBdr>
            </w:div>
            <w:div w:id="263071631">
              <w:marLeft w:val="0"/>
              <w:marRight w:val="0"/>
              <w:marTop w:val="280"/>
              <w:marBottom w:val="280"/>
              <w:divBdr>
                <w:top w:val="none" w:sz="0" w:space="0" w:color="auto"/>
                <w:left w:val="none" w:sz="0" w:space="0" w:color="auto"/>
                <w:bottom w:val="none" w:sz="0" w:space="0" w:color="auto"/>
                <w:right w:val="none" w:sz="0" w:space="0" w:color="auto"/>
              </w:divBdr>
            </w:div>
            <w:div w:id="793249635">
              <w:marLeft w:val="0"/>
              <w:marRight w:val="0"/>
              <w:marTop w:val="280"/>
              <w:marBottom w:val="280"/>
              <w:divBdr>
                <w:top w:val="none" w:sz="0" w:space="0" w:color="auto"/>
                <w:left w:val="none" w:sz="0" w:space="0" w:color="auto"/>
                <w:bottom w:val="none" w:sz="0" w:space="0" w:color="auto"/>
                <w:right w:val="none" w:sz="0" w:space="0" w:color="auto"/>
              </w:divBdr>
            </w:div>
            <w:div w:id="2036997677">
              <w:marLeft w:val="0"/>
              <w:marRight w:val="0"/>
              <w:marTop w:val="280"/>
              <w:marBottom w:val="280"/>
              <w:divBdr>
                <w:top w:val="none" w:sz="0" w:space="0" w:color="auto"/>
                <w:left w:val="none" w:sz="0" w:space="0" w:color="auto"/>
                <w:bottom w:val="none" w:sz="0" w:space="0" w:color="auto"/>
                <w:right w:val="none" w:sz="0" w:space="0" w:color="auto"/>
              </w:divBdr>
            </w:div>
            <w:div w:id="1007901132">
              <w:marLeft w:val="0"/>
              <w:marRight w:val="0"/>
              <w:marTop w:val="280"/>
              <w:marBottom w:val="280"/>
              <w:divBdr>
                <w:top w:val="none" w:sz="0" w:space="0" w:color="auto"/>
                <w:left w:val="none" w:sz="0" w:space="0" w:color="auto"/>
                <w:bottom w:val="none" w:sz="0" w:space="0" w:color="auto"/>
                <w:right w:val="none" w:sz="0" w:space="0" w:color="auto"/>
              </w:divBdr>
            </w:div>
            <w:div w:id="2037005623">
              <w:marLeft w:val="0"/>
              <w:marRight w:val="0"/>
              <w:marTop w:val="280"/>
              <w:marBottom w:val="280"/>
              <w:divBdr>
                <w:top w:val="none" w:sz="0" w:space="0" w:color="auto"/>
                <w:left w:val="none" w:sz="0" w:space="0" w:color="auto"/>
                <w:bottom w:val="none" w:sz="0" w:space="0" w:color="auto"/>
                <w:right w:val="none" w:sz="0" w:space="0" w:color="auto"/>
              </w:divBdr>
            </w:div>
            <w:div w:id="38938758">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1905484816">
      <w:bodyDiv w:val="1"/>
      <w:marLeft w:val="0"/>
      <w:marRight w:val="0"/>
      <w:marTop w:val="0"/>
      <w:marBottom w:val="0"/>
      <w:divBdr>
        <w:top w:val="none" w:sz="0" w:space="0" w:color="auto"/>
        <w:left w:val="none" w:sz="0" w:space="0" w:color="auto"/>
        <w:bottom w:val="none" w:sz="0" w:space="0" w:color="auto"/>
        <w:right w:val="none" w:sz="0" w:space="0" w:color="auto"/>
      </w:divBdr>
    </w:div>
    <w:div w:id="1905605784">
      <w:bodyDiv w:val="1"/>
      <w:marLeft w:val="0"/>
      <w:marRight w:val="0"/>
      <w:marTop w:val="0"/>
      <w:marBottom w:val="0"/>
      <w:divBdr>
        <w:top w:val="none" w:sz="0" w:space="0" w:color="auto"/>
        <w:left w:val="none" w:sz="0" w:space="0" w:color="auto"/>
        <w:bottom w:val="none" w:sz="0" w:space="0" w:color="auto"/>
        <w:right w:val="none" w:sz="0" w:space="0" w:color="auto"/>
      </w:divBdr>
    </w:div>
    <w:div w:id="1905679789">
      <w:bodyDiv w:val="1"/>
      <w:marLeft w:val="0"/>
      <w:marRight w:val="0"/>
      <w:marTop w:val="0"/>
      <w:marBottom w:val="0"/>
      <w:divBdr>
        <w:top w:val="none" w:sz="0" w:space="0" w:color="auto"/>
        <w:left w:val="none" w:sz="0" w:space="0" w:color="auto"/>
        <w:bottom w:val="none" w:sz="0" w:space="0" w:color="auto"/>
        <w:right w:val="none" w:sz="0" w:space="0" w:color="auto"/>
      </w:divBdr>
    </w:div>
    <w:div w:id="1905753167">
      <w:bodyDiv w:val="1"/>
      <w:marLeft w:val="0"/>
      <w:marRight w:val="0"/>
      <w:marTop w:val="0"/>
      <w:marBottom w:val="0"/>
      <w:divBdr>
        <w:top w:val="none" w:sz="0" w:space="0" w:color="auto"/>
        <w:left w:val="none" w:sz="0" w:space="0" w:color="auto"/>
        <w:bottom w:val="none" w:sz="0" w:space="0" w:color="auto"/>
        <w:right w:val="none" w:sz="0" w:space="0" w:color="auto"/>
      </w:divBdr>
    </w:div>
    <w:div w:id="1905945695">
      <w:bodyDiv w:val="1"/>
      <w:marLeft w:val="0"/>
      <w:marRight w:val="0"/>
      <w:marTop w:val="0"/>
      <w:marBottom w:val="0"/>
      <w:divBdr>
        <w:top w:val="none" w:sz="0" w:space="0" w:color="auto"/>
        <w:left w:val="none" w:sz="0" w:space="0" w:color="auto"/>
        <w:bottom w:val="none" w:sz="0" w:space="0" w:color="auto"/>
        <w:right w:val="none" w:sz="0" w:space="0" w:color="auto"/>
      </w:divBdr>
    </w:div>
    <w:div w:id="1906725027">
      <w:bodyDiv w:val="1"/>
      <w:marLeft w:val="0"/>
      <w:marRight w:val="0"/>
      <w:marTop w:val="0"/>
      <w:marBottom w:val="0"/>
      <w:divBdr>
        <w:top w:val="none" w:sz="0" w:space="0" w:color="auto"/>
        <w:left w:val="none" w:sz="0" w:space="0" w:color="auto"/>
        <w:bottom w:val="none" w:sz="0" w:space="0" w:color="auto"/>
        <w:right w:val="none" w:sz="0" w:space="0" w:color="auto"/>
      </w:divBdr>
    </w:div>
    <w:div w:id="1906911168">
      <w:bodyDiv w:val="1"/>
      <w:marLeft w:val="0"/>
      <w:marRight w:val="0"/>
      <w:marTop w:val="0"/>
      <w:marBottom w:val="0"/>
      <w:divBdr>
        <w:top w:val="none" w:sz="0" w:space="0" w:color="auto"/>
        <w:left w:val="none" w:sz="0" w:space="0" w:color="auto"/>
        <w:bottom w:val="none" w:sz="0" w:space="0" w:color="auto"/>
        <w:right w:val="none" w:sz="0" w:space="0" w:color="auto"/>
      </w:divBdr>
    </w:div>
    <w:div w:id="1907884545">
      <w:bodyDiv w:val="1"/>
      <w:marLeft w:val="0"/>
      <w:marRight w:val="0"/>
      <w:marTop w:val="0"/>
      <w:marBottom w:val="0"/>
      <w:divBdr>
        <w:top w:val="none" w:sz="0" w:space="0" w:color="auto"/>
        <w:left w:val="none" w:sz="0" w:space="0" w:color="auto"/>
        <w:bottom w:val="none" w:sz="0" w:space="0" w:color="auto"/>
        <w:right w:val="none" w:sz="0" w:space="0" w:color="auto"/>
      </w:divBdr>
    </w:div>
    <w:div w:id="1908373563">
      <w:bodyDiv w:val="1"/>
      <w:marLeft w:val="0"/>
      <w:marRight w:val="0"/>
      <w:marTop w:val="0"/>
      <w:marBottom w:val="0"/>
      <w:divBdr>
        <w:top w:val="none" w:sz="0" w:space="0" w:color="auto"/>
        <w:left w:val="none" w:sz="0" w:space="0" w:color="auto"/>
        <w:bottom w:val="none" w:sz="0" w:space="0" w:color="auto"/>
        <w:right w:val="none" w:sz="0" w:space="0" w:color="auto"/>
      </w:divBdr>
    </w:div>
    <w:div w:id="1908417540">
      <w:bodyDiv w:val="1"/>
      <w:marLeft w:val="0"/>
      <w:marRight w:val="0"/>
      <w:marTop w:val="0"/>
      <w:marBottom w:val="0"/>
      <w:divBdr>
        <w:top w:val="none" w:sz="0" w:space="0" w:color="auto"/>
        <w:left w:val="none" w:sz="0" w:space="0" w:color="auto"/>
        <w:bottom w:val="none" w:sz="0" w:space="0" w:color="auto"/>
        <w:right w:val="none" w:sz="0" w:space="0" w:color="auto"/>
      </w:divBdr>
    </w:div>
    <w:div w:id="1908418593">
      <w:bodyDiv w:val="1"/>
      <w:marLeft w:val="0"/>
      <w:marRight w:val="0"/>
      <w:marTop w:val="0"/>
      <w:marBottom w:val="0"/>
      <w:divBdr>
        <w:top w:val="none" w:sz="0" w:space="0" w:color="auto"/>
        <w:left w:val="none" w:sz="0" w:space="0" w:color="auto"/>
        <w:bottom w:val="none" w:sz="0" w:space="0" w:color="auto"/>
        <w:right w:val="none" w:sz="0" w:space="0" w:color="auto"/>
      </w:divBdr>
    </w:div>
    <w:div w:id="1908610943">
      <w:bodyDiv w:val="1"/>
      <w:marLeft w:val="0"/>
      <w:marRight w:val="0"/>
      <w:marTop w:val="0"/>
      <w:marBottom w:val="0"/>
      <w:divBdr>
        <w:top w:val="none" w:sz="0" w:space="0" w:color="auto"/>
        <w:left w:val="none" w:sz="0" w:space="0" w:color="auto"/>
        <w:bottom w:val="none" w:sz="0" w:space="0" w:color="auto"/>
        <w:right w:val="none" w:sz="0" w:space="0" w:color="auto"/>
      </w:divBdr>
    </w:div>
    <w:div w:id="1908883436">
      <w:bodyDiv w:val="1"/>
      <w:marLeft w:val="0"/>
      <w:marRight w:val="0"/>
      <w:marTop w:val="0"/>
      <w:marBottom w:val="0"/>
      <w:divBdr>
        <w:top w:val="none" w:sz="0" w:space="0" w:color="auto"/>
        <w:left w:val="none" w:sz="0" w:space="0" w:color="auto"/>
        <w:bottom w:val="none" w:sz="0" w:space="0" w:color="auto"/>
        <w:right w:val="none" w:sz="0" w:space="0" w:color="auto"/>
      </w:divBdr>
      <w:divsChild>
        <w:div w:id="1642731334">
          <w:marLeft w:val="450"/>
          <w:marRight w:val="0"/>
          <w:marTop w:val="0"/>
          <w:marBottom w:val="75"/>
          <w:divBdr>
            <w:top w:val="none" w:sz="0" w:space="8" w:color="auto"/>
            <w:left w:val="single" w:sz="18" w:space="11" w:color="7D7E7F"/>
            <w:bottom w:val="none" w:sz="0" w:space="3" w:color="auto"/>
            <w:right w:val="none" w:sz="0" w:space="11" w:color="auto"/>
          </w:divBdr>
          <w:divsChild>
            <w:div w:id="1686590389">
              <w:marLeft w:val="0"/>
              <w:marRight w:val="0"/>
              <w:marTop w:val="0"/>
              <w:marBottom w:val="105"/>
              <w:divBdr>
                <w:top w:val="none" w:sz="0" w:space="0" w:color="auto"/>
                <w:left w:val="none" w:sz="0" w:space="0" w:color="auto"/>
                <w:bottom w:val="none" w:sz="0" w:space="0" w:color="auto"/>
                <w:right w:val="none" w:sz="0" w:space="0" w:color="auto"/>
              </w:divBdr>
            </w:div>
          </w:divsChild>
        </w:div>
        <w:div w:id="2019575615">
          <w:marLeft w:val="450"/>
          <w:marRight w:val="0"/>
          <w:marTop w:val="0"/>
          <w:marBottom w:val="75"/>
          <w:divBdr>
            <w:top w:val="none" w:sz="0" w:space="8" w:color="auto"/>
            <w:left w:val="single" w:sz="18" w:space="11" w:color="7D7E7F"/>
            <w:bottom w:val="none" w:sz="0" w:space="3" w:color="auto"/>
            <w:right w:val="none" w:sz="0" w:space="11" w:color="auto"/>
          </w:divBdr>
          <w:divsChild>
            <w:div w:id="25625354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909530252">
      <w:bodyDiv w:val="1"/>
      <w:marLeft w:val="0"/>
      <w:marRight w:val="0"/>
      <w:marTop w:val="0"/>
      <w:marBottom w:val="0"/>
      <w:divBdr>
        <w:top w:val="none" w:sz="0" w:space="0" w:color="auto"/>
        <w:left w:val="none" w:sz="0" w:space="0" w:color="auto"/>
        <w:bottom w:val="none" w:sz="0" w:space="0" w:color="auto"/>
        <w:right w:val="none" w:sz="0" w:space="0" w:color="auto"/>
      </w:divBdr>
    </w:div>
    <w:div w:id="1909728782">
      <w:bodyDiv w:val="1"/>
      <w:marLeft w:val="0"/>
      <w:marRight w:val="0"/>
      <w:marTop w:val="0"/>
      <w:marBottom w:val="0"/>
      <w:divBdr>
        <w:top w:val="none" w:sz="0" w:space="0" w:color="auto"/>
        <w:left w:val="none" w:sz="0" w:space="0" w:color="auto"/>
        <w:bottom w:val="none" w:sz="0" w:space="0" w:color="auto"/>
        <w:right w:val="none" w:sz="0" w:space="0" w:color="auto"/>
      </w:divBdr>
    </w:div>
    <w:div w:id="1909880223">
      <w:bodyDiv w:val="1"/>
      <w:marLeft w:val="0"/>
      <w:marRight w:val="0"/>
      <w:marTop w:val="0"/>
      <w:marBottom w:val="0"/>
      <w:divBdr>
        <w:top w:val="none" w:sz="0" w:space="0" w:color="auto"/>
        <w:left w:val="none" w:sz="0" w:space="0" w:color="auto"/>
        <w:bottom w:val="none" w:sz="0" w:space="0" w:color="auto"/>
        <w:right w:val="none" w:sz="0" w:space="0" w:color="auto"/>
      </w:divBdr>
      <w:divsChild>
        <w:div w:id="1546136468">
          <w:marLeft w:val="0"/>
          <w:marRight w:val="0"/>
          <w:marTop w:val="0"/>
          <w:marBottom w:val="0"/>
          <w:divBdr>
            <w:top w:val="single" w:sz="6" w:space="20" w:color="EEEEEE"/>
            <w:left w:val="none" w:sz="0" w:space="0" w:color="auto"/>
            <w:bottom w:val="none" w:sz="0" w:space="20" w:color="auto"/>
            <w:right w:val="none" w:sz="0" w:space="31" w:color="auto"/>
          </w:divBdr>
          <w:divsChild>
            <w:div w:id="1086344730">
              <w:marLeft w:val="0"/>
              <w:marRight w:val="0"/>
              <w:marTop w:val="0"/>
              <w:marBottom w:val="0"/>
              <w:divBdr>
                <w:top w:val="none" w:sz="0" w:space="0" w:color="auto"/>
                <w:left w:val="none" w:sz="0" w:space="0" w:color="auto"/>
                <w:bottom w:val="none" w:sz="0" w:space="0" w:color="auto"/>
                <w:right w:val="none" w:sz="0" w:space="0" w:color="auto"/>
              </w:divBdr>
            </w:div>
          </w:divsChild>
        </w:div>
        <w:div w:id="1908610913">
          <w:marLeft w:val="0"/>
          <w:marRight w:val="0"/>
          <w:marTop w:val="0"/>
          <w:marBottom w:val="0"/>
          <w:divBdr>
            <w:top w:val="none" w:sz="0" w:space="0" w:color="auto"/>
            <w:left w:val="none" w:sz="0" w:space="0" w:color="auto"/>
            <w:bottom w:val="none" w:sz="0" w:space="0" w:color="auto"/>
            <w:right w:val="none" w:sz="0" w:space="0" w:color="auto"/>
          </w:divBdr>
          <w:divsChild>
            <w:div w:id="14593010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10114163">
      <w:bodyDiv w:val="1"/>
      <w:marLeft w:val="0"/>
      <w:marRight w:val="0"/>
      <w:marTop w:val="0"/>
      <w:marBottom w:val="0"/>
      <w:divBdr>
        <w:top w:val="none" w:sz="0" w:space="0" w:color="auto"/>
        <w:left w:val="none" w:sz="0" w:space="0" w:color="auto"/>
        <w:bottom w:val="none" w:sz="0" w:space="0" w:color="auto"/>
        <w:right w:val="none" w:sz="0" w:space="0" w:color="auto"/>
      </w:divBdr>
      <w:divsChild>
        <w:div w:id="1343782573">
          <w:marLeft w:val="0"/>
          <w:marRight w:val="0"/>
          <w:marTop w:val="0"/>
          <w:marBottom w:val="0"/>
          <w:divBdr>
            <w:top w:val="none" w:sz="0" w:space="0" w:color="auto"/>
            <w:left w:val="none" w:sz="0" w:space="0" w:color="auto"/>
            <w:bottom w:val="none" w:sz="0" w:space="0" w:color="auto"/>
            <w:right w:val="none" w:sz="0" w:space="0" w:color="auto"/>
          </w:divBdr>
        </w:div>
      </w:divsChild>
    </w:div>
    <w:div w:id="1910144521">
      <w:bodyDiv w:val="1"/>
      <w:marLeft w:val="0"/>
      <w:marRight w:val="0"/>
      <w:marTop w:val="0"/>
      <w:marBottom w:val="0"/>
      <w:divBdr>
        <w:top w:val="none" w:sz="0" w:space="0" w:color="auto"/>
        <w:left w:val="none" w:sz="0" w:space="0" w:color="auto"/>
        <w:bottom w:val="none" w:sz="0" w:space="0" w:color="auto"/>
        <w:right w:val="none" w:sz="0" w:space="0" w:color="auto"/>
      </w:divBdr>
    </w:div>
    <w:div w:id="1911383961">
      <w:bodyDiv w:val="1"/>
      <w:marLeft w:val="0"/>
      <w:marRight w:val="0"/>
      <w:marTop w:val="0"/>
      <w:marBottom w:val="0"/>
      <w:divBdr>
        <w:top w:val="none" w:sz="0" w:space="0" w:color="auto"/>
        <w:left w:val="none" w:sz="0" w:space="0" w:color="auto"/>
        <w:bottom w:val="none" w:sz="0" w:space="0" w:color="auto"/>
        <w:right w:val="none" w:sz="0" w:space="0" w:color="auto"/>
      </w:divBdr>
    </w:div>
    <w:div w:id="1911648218">
      <w:bodyDiv w:val="1"/>
      <w:marLeft w:val="0"/>
      <w:marRight w:val="0"/>
      <w:marTop w:val="0"/>
      <w:marBottom w:val="0"/>
      <w:divBdr>
        <w:top w:val="none" w:sz="0" w:space="0" w:color="auto"/>
        <w:left w:val="none" w:sz="0" w:space="0" w:color="auto"/>
        <w:bottom w:val="none" w:sz="0" w:space="0" w:color="auto"/>
        <w:right w:val="none" w:sz="0" w:space="0" w:color="auto"/>
      </w:divBdr>
    </w:div>
    <w:div w:id="1911845182">
      <w:bodyDiv w:val="1"/>
      <w:marLeft w:val="0"/>
      <w:marRight w:val="0"/>
      <w:marTop w:val="0"/>
      <w:marBottom w:val="0"/>
      <w:divBdr>
        <w:top w:val="none" w:sz="0" w:space="0" w:color="auto"/>
        <w:left w:val="none" w:sz="0" w:space="0" w:color="auto"/>
        <w:bottom w:val="none" w:sz="0" w:space="0" w:color="auto"/>
        <w:right w:val="none" w:sz="0" w:space="0" w:color="auto"/>
      </w:divBdr>
    </w:div>
    <w:div w:id="1912039347">
      <w:bodyDiv w:val="1"/>
      <w:marLeft w:val="0"/>
      <w:marRight w:val="0"/>
      <w:marTop w:val="0"/>
      <w:marBottom w:val="0"/>
      <w:divBdr>
        <w:top w:val="none" w:sz="0" w:space="0" w:color="auto"/>
        <w:left w:val="none" w:sz="0" w:space="0" w:color="auto"/>
        <w:bottom w:val="none" w:sz="0" w:space="0" w:color="auto"/>
        <w:right w:val="none" w:sz="0" w:space="0" w:color="auto"/>
      </w:divBdr>
    </w:div>
    <w:div w:id="1912229730">
      <w:bodyDiv w:val="1"/>
      <w:marLeft w:val="0"/>
      <w:marRight w:val="0"/>
      <w:marTop w:val="0"/>
      <w:marBottom w:val="0"/>
      <w:divBdr>
        <w:top w:val="none" w:sz="0" w:space="0" w:color="auto"/>
        <w:left w:val="none" w:sz="0" w:space="0" w:color="auto"/>
        <w:bottom w:val="none" w:sz="0" w:space="0" w:color="auto"/>
        <w:right w:val="none" w:sz="0" w:space="0" w:color="auto"/>
      </w:divBdr>
    </w:div>
    <w:div w:id="1912276831">
      <w:bodyDiv w:val="1"/>
      <w:marLeft w:val="0"/>
      <w:marRight w:val="0"/>
      <w:marTop w:val="0"/>
      <w:marBottom w:val="0"/>
      <w:divBdr>
        <w:top w:val="none" w:sz="0" w:space="0" w:color="auto"/>
        <w:left w:val="none" w:sz="0" w:space="0" w:color="auto"/>
        <w:bottom w:val="none" w:sz="0" w:space="0" w:color="auto"/>
        <w:right w:val="none" w:sz="0" w:space="0" w:color="auto"/>
      </w:divBdr>
      <w:divsChild>
        <w:div w:id="304627709">
          <w:marLeft w:val="0"/>
          <w:marRight w:val="0"/>
          <w:marTop w:val="0"/>
          <w:marBottom w:val="0"/>
          <w:divBdr>
            <w:top w:val="none" w:sz="0" w:space="0" w:color="auto"/>
            <w:left w:val="none" w:sz="0" w:space="0" w:color="auto"/>
            <w:bottom w:val="none" w:sz="0" w:space="0" w:color="auto"/>
            <w:right w:val="none" w:sz="0" w:space="0" w:color="auto"/>
          </w:divBdr>
          <w:divsChild>
            <w:div w:id="513958506">
              <w:marLeft w:val="0"/>
              <w:marRight w:val="0"/>
              <w:marTop w:val="0"/>
              <w:marBottom w:val="0"/>
              <w:divBdr>
                <w:top w:val="none" w:sz="0" w:space="0" w:color="auto"/>
                <w:left w:val="none" w:sz="0" w:space="0" w:color="auto"/>
                <w:bottom w:val="none" w:sz="0" w:space="0" w:color="auto"/>
                <w:right w:val="none" w:sz="0" w:space="0" w:color="auto"/>
              </w:divBdr>
              <w:divsChild>
                <w:div w:id="1889337878">
                  <w:marLeft w:val="0"/>
                  <w:marRight w:val="0"/>
                  <w:marTop w:val="0"/>
                  <w:marBottom w:val="0"/>
                  <w:divBdr>
                    <w:top w:val="none" w:sz="0" w:space="0" w:color="auto"/>
                    <w:left w:val="none" w:sz="0" w:space="0" w:color="auto"/>
                    <w:bottom w:val="none" w:sz="0" w:space="0" w:color="auto"/>
                    <w:right w:val="none" w:sz="0" w:space="0" w:color="auto"/>
                  </w:divBdr>
                  <w:divsChild>
                    <w:div w:id="1540586060">
                      <w:marLeft w:val="0"/>
                      <w:marRight w:val="0"/>
                      <w:marTop w:val="0"/>
                      <w:marBottom w:val="0"/>
                      <w:divBdr>
                        <w:top w:val="none" w:sz="0" w:space="0" w:color="auto"/>
                        <w:left w:val="none" w:sz="0" w:space="0" w:color="auto"/>
                        <w:bottom w:val="single" w:sz="6" w:space="8" w:color="D2D3D4"/>
                        <w:right w:val="none" w:sz="0" w:space="0" w:color="auto"/>
                      </w:divBdr>
                      <w:divsChild>
                        <w:div w:id="27074508">
                          <w:marLeft w:val="0"/>
                          <w:marRight w:val="0"/>
                          <w:marTop w:val="0"/>
                          <w:marBottom w:val="0"/>
                          <w:divBdr>
                            <w:top w:val="none" w:sz="0" w:space="0" w:color="auto"/>
                            <w:left w:val="none" w:sz="0" w:space="0" w:color="auto"/>
                            <w:bottom w:val="none" w:sz="0" w:space="0" w:color="auto"/>
                            <w:right w:val="none" w:sz="0" w:space="0" w:color="auto"/>
                          </w:divBdr>
                        </w:div>
                        <w:div w:id="1823571807">
                          <w:marLeft w:val="0"/>
                          <w:marRight w:val="0"/>
                          <w:marTop w:val="0"/>
                          <w:marBottom w:val="300"/>
                          <w:divBdr>
                            <w:top w:val="none" w:sz="0" w:space="0" w:color="auto"/>
                            <w:left w:val="none" w:sz="0" w:space="0" w:color="auto"/>
                            <w:bottom w:val="single" w:sz="6" w:space="0" w:color="D2D3D4"/>
                            <w:right w:val="none" w:sz="0" w:space="0" w:color="auto"/>
                          </w:divBdr>
                        </w:div>
                      </w:divsChild>
                    </w:div>
                  </w:divsChild>
                </w:div>
              </w:divsChild>
            </w:div>
            <w:div w:id="1572690145">
              <w:marLeft w:val="0"/>
              <w:marRight w:val="0"/>
              <w:marTop w:val="0"/>
              <w:marBottom w:val="150"/>
              <w:divBdr>
                <w:top w:val="none" w:sz="0" w:space="0" w:color="auto"/>
                <w:left w:val="none" w:sz="0" w:space="0" w:color="auto"/>
                <w:bottom w:val="none" w:sz="0" w:space="0" w:color="auto"/>
                <w:right w:val="none" w:sz="0" w:space="0" w:color="auto"/>
              </w:divBdr>
            </w:div>
            <w:div w:id="1820145768">
              <w:marLeft w:val="0"/>
              <w:marRight w:val="0"/>
              <w:marTop w:val="0"/>
              <w:marBottom w:val="0"/>
              <w:divBdr>
                <w:top w:val="single" w:sz="6" w:space="0" w:color="D2D3D4"/>
                <w:left w:val="none" w:sz="0" w:space="0" w:color="auto"/>
                <w:bottom w:val="none" w:sz="0" w:space="0" w:color="auto"/>
                <w:right w:val="none" w:sz="0" w:space="0" w:color="auto"/>
              </w:divBdr>
              <w:divsChild>
                <w:div w:id="166169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738019">
      <w:bodyDiv w:val="1"/>
      <w:marLeft w:val="0"/>
      <w:marRight w:val="0"/>
      <w:marTop w:val="0"/>
      <w:marBottom w:val="0"/>
      <w:divBdr>
        <w:top w:val="none" w:sz="0" w:space="0" w:color="auto"/>
        <w:left w:val="none" w:sz="0" w:space="0" w:color="auto"/>
        <w:bottom w:val="none" w:sz="0" w:space="0" w:color="auto"/>
        <w:right w:val="none" w:sz="0" w:space="0" w:color="auto"/>
      </w:divBdr>
    </w:div>
    <w:div w:id="1913541457">
      <w:bodyDiv w:val="1"/>
      <w:marLeft w:val="0"/>
      <w:marRight w:val="0"/>
      <w:marTop w:val="0"/>
      <w:marBottom w:val="0"/>
      <w:divBdr>
        <w:top w:val="none" w:sz="0" w:space="0" w:color="auto"/>
        <w:left w:val="none" w:sz="0" w:space="0" w:color="auto"/>
        <w:bottom w:val="none" w:sz="0" w:space="0" w:color="auto"/>
        <w:right w:val="none" w:sz="0" w:space="0" w:color="auto"/>
      </w:divBdr>
    </w:div>
    <w:div w:id="1913612050">
      <w:bodyDiv w:val="1"/>
      <w:marLeft w:val="0"/>
      <w:marRight w:val="0"/>
      <w:marTop w:val="0"/>
      <w:marBottom w:val="0"/>
      <w:divBdr>
        <w:top w:val="none" w:sz="0" w:space="0" w:color="auto"/>
        <w:left w:val="none" w:sz="0" w:space="0" w:color="auto"/>
        <w:bottom w:val="none" w:sz="0" w:space="0" w:color="auto"/>
        <w:right w:val="none" w:sz="0" w:space="0" w:color="auto"/>
      </w:divBdr>
    </w:div>
    <w:div w:id="1913733115">
      <w:bodyDiv w:val="1"/>
      <w:marLeft w:val="0"/>
      <w:marRight w:val="0"/>
      <w:marTop w:val="0"/>
      <w:marBottom w:val="0"/>
      <w:divBdr>
        <w:top w:val="none" w:sz="0" w:space="0" w:color="auto"/>
        <w:left w:val="none" w:sz="0" w:space="0" w:color="auto"/>
        <w:bottom w:val="none" w:sz="0" w:space="0" w:color="auto"/>
        <w:right w:val="none" w:sz="0" w:space="0" w:color="auto"/>
      </w:divBdr>
    </w:div>
    <w:div w:id="1913931965">
      <w:bodyDiv w:val="1"/>
      <w:marLeft w:val="0"/>
      <w:marRight w:val="0"/>
      <w:marTop w:val="0"/>
      <w:marBottom w:val="0"/>
      <w:divBdr>
        <w:top w:val="none" w:sz="0" w:space="0" w:color="auto"/>
        <w:left w:val="none" w:sz="0" w:space="0" w:color="auto"/>
        <w:bottom w:val="none" w:sz="0" w:space="0" w:color="auto"/>
        <w:right w:val="none" w:sz="0" w:space="0" w:color="auto"/>
      </w:divBdr>
    </w:div>
    <w:div w:id="1914583875">
      <w:bodyDiv w:val="1"/>
      <w:marLeft w:val="0"/>
      <w:marRight w:val="0"/>
      <w:marTop w:val="0"/>
      <w:marBottom w:val="0"/>
      <w:divBdr>
        <w:top w:val="none" w:sz="0" w:space="0" w:color="auto"/>
        <w:left w:val="none" w:sz="0" w:space="0" w:color="auto"/>
        <w:bottom w:val="none" w:sz="0" w:space="0" w:color="auto"/>
        <w:right w:val="none" w:sz="0" w:space="0" w:color="auto"/>
      </w:divBdr>
    </w:div>
    <w:div w:id="1914929139">
      <w:bodyDiv w:val="1"/>
      <w:marLeft w:val="0"/>
      <w:marRight w:val="0"/>
      <w:marTop w:val="0"/>
      <w:marBottom w:val="0"/>
      <w:divBdr>
        <w:top w:val="none" w:sz="0" w:space="0" w:color="auto"/>
        <w:left w:val="none" w:sz="0" w:space="0" w:color="auto"/>
        <w:bottom w:val="none" w:sz="0" w:space="0" w:color="auto"/>
        <w:right w:val="none" w:sz="0" w:space="0" w:color="auto"/>
      </w:divBdr>
    </w:div>
    <w:div w:id="1915242425">
      <w:bodyDiv w:val="1"/>
      <w:marLeft w:val="0"/>
      <w:marRight w:val="0"/>
      <w:marTop w:val="0"/>
      <w:marBottom w:val="0"/>
      <w:divBdr>
        <w:top w:val="none" w:sz="0" w:space="0" w:color="auto"/>
        <w:left w:val="none" w:sz="0" w:space="0" w:color="auto"/>
        <w:bottom w:val="none" w:sz="0" w:space="0" w:color="auto"/>
        <w:right w:val="none" w:sz="0" w:space="0" w:color="auto"/>
      </w:divBdr>
    </w:div>
    <w:div w:id="1915384521">
      <w:bodyDiv w:val="1"/>
      <w:marLeft w:val="0"/>
      <w:marRight w:val="0"/>
      <w:marTop w:val="0"/>
      <w:marBottom w:val="0"/>
      <w:divBdr>
        <w:top w:val="none" w:sz="0" w:space="0" w:color="auto"/>
        <w:left w:val="none" w:sz="0" w:space="0" w:color="auto"/>
        <w:bottom w:val="none" w:sz="0" w:space="0" w:color="auto"/>
        <w:right w:val="none" w:sz="0" w:space="0" w:color="auto"/>
      </w:divBdr>
    </w:div>
    <w:div w:id="1916043136">
      <w:bodyDiv w:val="1"/>
      <w:marLeft w:val="0"/>
      <w:marRight w:val="0"/>
      <w:marTop w:val="0"/>
      <w:marBottom w:val="0"/>
      <w:divBdr>
        <w:top w:val="none" w:sz="0" w:space="0" w:color="auto"/>
        <w:left w:val="none" w:sz="0" w:space="0" w:color="auto"/>
        <w:bottom w:val="none" w:sz="0" w:space="0" w:color="auto"/>
        <w:right w:val="none" w:sz="0" w:space="0" w:color="auto"/>
      </w:divBdr>
    </w:div>
    <w:div w:id="1916165116">
      <w:bodyDiv w:val="1"/>
      <w:marLeft w:val="0"/>
      <w:marRight w:val="0"/>
      <w:marTop w:val="0"/>
      <w:marBottom w:val="0"/>
      <w:divBdr>
        <w:top w:val="none" w:sz="0" w:space="0" w:color="auto"/>
        <w:left w:val="none" w:sz="0" w:space="0" w:color="auto"/>
        <w:bottom w:val="none" w:sz="0" w:space="0" w:color="auto"/>
        <w:right w:val="none" w:sz="0" w:space="0" w:color="auto"/>
      </w:divBdr>
    </w:div>
    <w:div w:id="1916166051">
      <w:bodyDiv w:val="1"/>
      <w:marLeft w:val="0"/>
      <w:marRight w:val="0"/>
      <w:marTop w:val="0"/>
      <w:marBottom w:val="0"/>
      <w:divBdr>
        <w:top w:val="none" w:sz="0" w:space="0" w:color="auto"/>
        <w:left w:val="none" w:sz="0" w:space="0" w:color="auto"/>
        <w:bottom w:val="none" w:sz="0" w:space="0" w:color="auto"/>
        <w:right w:val="none" w:sz="0" w:space="0" w:color="auto"/>
      </w:divBdr>
    </w:div>
    <w:div w:id="1916166672">
      <w:bodyDiv w:val="1"/>
      <w:marLeft w:val="0"/>
      <w:marRight w:val="0"/>
      <w:marTop w:val="0"/>
      <w:marBottom w:val="0"/>
      <w:divBdr>
        <w:top w:val="none" w:sz="0" w:space="0" w:color="auto"/>
        <w:left w:val="none" w:sz="0" w:space="0" w:color="auto"/>
        <w:bottom w:val="none" w:sz="0" w:space="0" w:color="auto"/>
        <w:right w:val="none" w:sz="0" w:space="0" w:color="auto"/>
      </w:divBdr>
    </w:div>
    <w:div w:id="1916864327">
      <w:bodyDiv w:val="1"/>
      <w:marLeft w:val="0"/>
      <w:marRight w:val="0"/>
      <w:marTop w:val="0"/>
      <w:marBottom w:val="0"/>
      <w:divBdr>
        <w:top w:val="none" w:sz="0" w:space="0" w:color="auto"/>
        <w:left w:val="none" w:sz="0" w:space="0" w:color="auto"/>
        <w:bottom w:val="none" w:sz="0" w:space="0" w:color="auto"/>
        <w:right w:val="none" w:sz="0" w:space="0" w:color="auto"/>
      </w:divBdr>
    </w:div>
    <w:div w:id="1917861741">
      <w:bodyDiv w:val="1"/>
      <w:marLeft w:val="0"/>
      <w:marRight w:val="0"/>
      <w:marTop w:val="0"/>
      <w:marBottom w:val="0"/>
      <w:divBdr>
        <w:top w:val="none" w:sz="0" w:space="0" w:color="auto"/>
        <w:left w:val="none" w:sz="0" w:space="0" w:color="auto"/>
        <w:bottom w:val="none" w:sz="0" w:space="0" w:color="auto"/>
        <w:right w:val="none" w:sz="0" w:space="0" w:color="auto"/>
      </w:divBdr>
    </w:div>
    <w:div w:id="1918829502">
      <w:bodyDiv w:val="1"/>
      <w:marLeft w:val="0"/>
      <w:marRight w:val="0"/>
      <w:marTop w:val="0"/>
      <w:marBottom w:val="0"/>
      <w:divBdr>
        <w:top w:val="none" w:sz="0" w:space="0" w:color="auto"/>
        <w:left w:val="none" w:sz="0" w:space="0" w:color="auto"/>
        <w:bottom w:val="none" w:sz="0" w:space="0" w:color="auto"/>
        <w:right w:val="none" w:sz="0" w:space="0" w:color="auto"/>
      </w:divBdr>
    </w:div>
    <w:div w:id="1918903615">
      <w:bodyDiv w:val="1"/>
      <w:marLeft w:val="0"/>
      <w:marRight w:val="0"/>
      <w:marTop w:val="0"/>
      <w:marBottom w:val="0"/>
      <w:divBdr>
        <w:top w:val="none" w:sz="0" w:space="0" w:color="auto"/>
        <w:left w:val="none" w:sz="0" w:space="0" w:color="auto"/>
        <w:bottom w:val="none" w:sz="0" w:space="0" w:color="auto"/>
        <w:right w:val="none" w:sz="0" w:space="0" w:color="auto"/>
      </w:divBdr>
    </w:div>
    <w:div w:id="1919096782">
      <w:bodyDiv w:val="1"/>
      <w:marLeft w:val="0"/>
      <w:marRight w:val="0"/>
      <w:marTop w:val="0"/>
      <w:marBottom w:val="0"/>
      <w:divBdr>
        <w:top w:val="none" w:sz="0" w:space="0" w:color="auto"/>
        <w:left w:val="none" w:sz="0" w:space="0" w:color="auto"/>
        <w:bottom w:val="none" w:sz="0" w:space="0" w:color="auto"/>
        <w:right w:val="none" w:sz="0" w:space="0" w:color="auto"/>
      </w:divBdr>
    </w:div>
    <w:div w:id="1919360686">
      <w:bodyDiv w:val="1"/>
      <w:marLeft w:val="0"/>
      <w:marRight w:val="0"/>
      <w:marTop w:val="0"/>
      <w:marBottom w:val="0"/>
      <w:divBdr>
        <w:top w:val="none" w:sz="0" w:space="0" w:color="auto"/>
        <w:left w:val="none" w:sz="0" w:space="0" w:color="auto"/>
        <w:bottom w:val="none" w:sz="0" w:space="0" w:color="auto"/>
        <w:right w:val="none" w:sz="0" w:space="0" w:color="auto"/>
      </w:divBdr>
    </w:div>
    <w:div w:id="1920171590">
      <w:bodyDiv w:val="1"/>
      <w:marLeft w:val="0"/>
      <w:marRight w:val="0"/>
      <w:marTop w:val="0"/>
      <w:marBottom w:val="0"/>
      <w:divBdr>
        <w:top w:val="none" w:sz="0" w:space="0" w:color="auto"/>
        <w:left w:val="none" w:sz="0" w:space="0" w:color="auto"/>
        <w:bottom w:val="none" w:sz="0" w:space="0" w:color="auto"/>
        <w:right w:val="none" w:sz="0" w:space="0" w:color="auto"/>
      </w:divBdr>
    </w:div>
    <w:div w:id="1920679005">
      <w:bodyDiv w:val="1"/>
      <w:marLeft w:val="0"/>
      <w:marRight w:val="0"/>
      <w:marTop w:val="0"/>
      <w:marBottom w:val="0"/>
      <w:divBdr>
        <w:top w:val="none" w:sz="0" w:space="0" w:color="auto"/>
        <w:left w:val="none" w:sz="0" w:space="0" w:color="auto"/>
        <w:bottom w:val="none" w:sz="0" w:space="0" w:color="auto"/>
        <w:right w:val="none" w:sz="0" w:space="0" w:color="auto"/>
      </w:divBdr>
    </w:div>
    <w:div w:id="1921330329">
      <w:bodyDiv w:val="1"/>
      <w:marLeft w:val="0"/>
      <w:marRight w:val="0"/>
      <w:marTop w:val="0"/>
      <w:marBottom w:val="0"/>
      <w:divBdr>
        <w:top w:val="none" w:sz="0" w:space="0" w:color="auto"/>
        <w:left w:val="none" w:sz="0" w:space="0" w:color="auto"/>
        <w:bottom w:val="none" w:sz="0" w:space="0" w:color="auto"/>
        <w:right w:val="none" w:sz="0" w:space="0" w:color="auto"/>
      </w:divBdr>
    </w:div>
    <w:div w:id="1921400308">
      <w:bodyDiv w:val="1"/>
      <w:marLeft w:val="0"/>
      <w:marRight w:val="0"/>
      <w:marTop w:val="0"/>
      <w:marBottom w:val="0"/>
      <w:divBdr>
        <w:top w:val="none" w:sz="0" w:space="0" w:color="auto"/>
        <w:left w:val="none" w:sz="0" w:space="0" w:color="auto"/>
        <w:bottom w:val="none" w:sz="0" w:space="0" w:color="auto"/>
        <w:right w:val="none" w:sz="0" w:space="0" w:color="auto"/>
      </w:divBdr>
    </w:div>
    <w:div w:id="1922333547">
      <w:bodyDiv w:val="1"/>
      <w:marLeft w:val="0"/>
      <w:marRight w:val="0"/>
      <w:marTop w:val="0"/>
      <w:marBottom w:val="0"/>
      <w:divBdr>
        <w:top w:val="none" w:sz="0" w:space="0" w:color="auto"/>
        <w:left w:val="none" w:sz="0" w:space="0" w:color="auto"/>
        <w:bottom w:val="none" w:sz="0" w:space="0" w:color="auto"/>
        <w:right w:val="none" w:sz="0" w:space="0" w:color="auto"/>
      </w:divBdr>
    </w:div>
    <w:div w:id="1923249320">
      <w:bodyDiv w:val="1"/>
      <w:marLeft w:val="0"/>
      <w:marRight w:val="0"/>
      <w:marTop w:val="0"/>
      <w:marBottom w:val="0"/>
      <w:divBdr>
        <w:top w:val="none" w:sz="0" w:space="0" w:color="auto"/>
        <w:left w:val="none" w:sz="0" w:space="0" w:color="auto"/>
        <w:bottom w:val="none" w:sz="0" w:space="0" w:color="auto"/>
        <w:right w:val="none" w:sz="0" w:space="0" w:color="auto"/>
      </w:divBdr>
    </w:div>
    <w:div w:id="1923679302">
      <w:bodyDiv w:val="1"/>
      <w:marLeft w:val="0"/>
      <w:marRight w:val="0"/>
      <w:marTop w:val="0"/>
      <w:marBottom w:val="0"/>
      <w:divBdr>
        <w:top w:val="none" w:sz="0" w:space="0" w:color="auto"/>
        <w:left w:val="none" w:sz="0" w:space="0" w:color="auto"/>
        <w:bottom w:val="none" w:sz="0" w:space="0" w:color="auto"/>
        <w:right w:val="none" w:sz="0" w:space="0" w:color="auto"/>
      </w:divBdr>
    </w:div>
    <w:div w:id="1924103123">
      <w:bodyDiv w:val="1"/>
      <w:marLeft w:val="0"/>
      <w:marRight w:val="0"/>
      <w:marTop w:val="0"/>
      <w:marBottom w:val="0"/>
      <w:divBdr>
        <w:top w:val="none" w:sz="0" w:space="0" w:color="auto"/>
        <w:left w:val="none" w:sz="0" w:space="0" w:color="auto"/>
        <w:bottom w:val="none" w:sz="0" w:space="0" w:color="auto"/>
        <w:right w:val="none" w:sz="0" w:space="0" w:color="auto"/>
      </w:divBdr>
    </w:div>
    <w:div w:id="1924603678">
      <w:bodyDiv w:val="1"/>
      <w:marLeft w:val="0"/>
      <w:marRight w:val="0"/>
      <w:marTop w:val="0"/>
      <w:marBottom w:val="0"/>
      <w:divBdr>
        <w:top w:val="none" w:sz="0" w:space="0" w:color="auto"/>
        <w:left w:val="none" w:sz="0" w:space="0" w:color="auto"/>
        <w:bottom w:val="none" w:sz="0" w:space="0" w:color="auto"/>
        <w:right w:val="none" w:sz="0" w:space="0" w:color="auto"/>
      </w:divBdr>
    </w:div>
    <w:div w:id="1924994205">
      <w:bodyDiv w:val="1"/>
      <w:marLeft w:val="0"/>
      <w:marRight w:val="0"/>
      <w:marTop w:val="0"/>
      <w:marBottom w:val="0"/>
      <w:divBdr>
        <w:top w:val="none" w:sz="0" w:space="0" w:color="auto"/>
        <w:left w:val="none" w:sz="0" w:space="0" w:color="auto"/>
        <w:bottom w:val="none" w:sz="0" w:space="0" w:color="auto"/>
        <w:right w:val="none" w:sz="0" w:space="0" w:color="auto"/>
      </w:divBdr>
    </w:div>
    <w:div w:id="1925139438">
      <w:bodyDiv w:val="1"/>
      <w:marLeft w:val="0"/>
      <w:marRight w:val="0"/>
      <w:marTop w:val="0"/>
      <w:marBottom w:val="0"/>
      <w:divBdr>
        <w:top w:val="none" w:sz="0" w:space="0" w:color="auto"/>
        <w:left w:val="none" w:sz="0" w:space="0" w:color="auto"/>
        <w:bottom w:val="none" w:sz="0" w:space="0" w:color="auto"/>
        <w:right w:val="none" w:sz="0" w:space="0" w:color="auto"/>
      </w:divBdr>
    </w:div>
    <w:div w:id="1925217630">
      <w:bodyDiv w:val="1"/>
      <w:marLeft w:val="0"/>
      <w:marRight w:val="0"/>
      <w:marTop w:val="0"/>
      <w:marBottom w:val="0"/>
      <w:divBdr>
        <w:top w:val="none" w:sz="0" w:space="0" w:color="auto"/>
        <w:left w:val="none" w:sz="0" w:space="0" w:color="auto"/>
        <w:bottom w:val="none" w:sz="0" w:space="0" w:color="auto"/>
        <w:right w:val="none" w:sz="0" w:space="0" w:color="auto"/>
      </w:divBdr>
    </w:div>
    <w:div w:id="1925409264">
      <w:bodyDiv w:val="1"/>
      <w:marLeft w:val="0"/>
      <w:marRight w:val="0"/>
      <w:marTop w:val="0"/>
      <w:marBottom w:val="0"/>
      <w:divBdr>
        <w:top w:val="none" w:sz="0" w:space="0" w:color="auto"/>
        <w:left w:val="none" w:sz="0" w:space="0" w:color="auto"/>
        <w:bottom w:val="none" w:sz="0" w:space="0" w:color="auto"/>
        <w:right w:val="none" w:sz="0" w:space="0" w:color="auto"/>
      </w:divBdr>
    </w:div>
    <w:div w:id="1925605214">
      <w:bodyDiv w:val="1"/>
      <w:marLeft w:val="0"/>
      <w:marRight w:val="0"/>
      <w:marTop w:val="0"/>
      <w:marBottom w:val="0"/>
      <w:divBdr>
        <w:top w:val="none" w:sz="0" w:space="0" w:color="auto"/>
        <w:left w:val="none" w:sz="0" w:space="0" w:color="auto"/>
        <w:bottom w:val="none" w:sz="0" w:space="0" w:color="auto"/>
        <w:right w:val="none" w:sz="0" w:space="0" w:color="auto"/>
      </w:divBdr>
    </w:div>
    <w:div w:id="1925721577">
      <w:bodyDiv w:val="1"/>
      <w:marLeft w:val="0"/>
      <w:marRight w:val="0"/>
      <w:marTop w:val="0"/>
      <w:marBottom w:val="0"/>
      <w:divBdr>
        <w:top w:val="none" w:sz="0" w:space="0" w:color="auto"/>
        <w:left w:val="none" w:sz="0" w:space="0" w:color="auto"/>
        <w:bottom w:val="none" w:sz="0" w:space="0" w:color="auto"/>
        <w:right w:val="none" w:sz="0" w:space="0" w:color="auto"/>
      </w:divBdr>
    </w:div>
    <w:div w:id="1925798648">
      <w:bodyDiv w:val="1"/>
      <w:marLeft w:val="0"/>
      <w:marRight w:val="0"/>
      <w:marTop w:val="0"/>
      <w:marBottom w:val="0"/>
      <w:divBdr>
        <w:top w:val="none" w:sz="0" w:space="0" w:color="auto"/>
        <w:left w:val="none" w:sz="0" w:space="0" w:color="auto"/>
        <w:bottom w:val="none" w:sz="0" w:space="0" w:color="auto"/>
        <w:right w:val="none" w:sz="0" w:space="0" w:color="auto"/>
      </w:divBdr>
    </w:div>
    <w:div w:id="1926260791">
      <w:bodyDiv w:val="1"/>
      <w:marLeft w:val="0"/>
      <w:marRight w:val="0"/>
      <w:marTop w:val="0"/>
      <w:marBottom w:val="0"/>
      <w:divBdr>
        <w:top w:val="none" w:sz="0" w:space="0" w:color="auto"/>
        <w:left w:val="none" w:sz="0" w:space="0" w:color="auto"/>
        <w:bottom w:val="none" w:sz="0" w:space="0" w:color="auto"/>
        <w:right w:val="none" w:sz="0" w:space="0" w:color="auto"/>
      </w:divBdr>
    </w:div>
    <w:div w:id="1926767983">
      <w:bodyDiv w:val="1"/>
      <w:marLeft w:val="0"/>
      <w:marRight w:val="0"/>
      <w:marTop w:val="0"/>
      <w:marBottom w:val="0"/>
      <w:divBdr>
        <w:top w:val="none" w:sz="0" w:space="0" w:color="auto"/>
        <w:left w:val="none" w:sz="0" w:space="0" w:color="auto"/>
        <w:bottom w:val="none" w:sz="0" w:space="0" w:color="auto"/>
        <w:right w:val="none" w:sz="0" w:space="0" w:color="auto"/>
      </w:divBdr>
    </w:div>
    <w:div w:id="1926839422">
      <w:bodyDiv w:val="1"/>
      <w:marLeft w:val="0"/>
      <w:marRight w:val="0"/>
      <w:marTop w:val="0"/>
      <w:marBottom w:val="0"/>
      <w:divBdr>
        <w:top w:val="none" w:sz="0" w:space="0" w:color="auto"/>
        <w:left w:val="none" w:sz="0" w:space="0" w:color="auto"/>
        <w:bottom w:val="none" w:sz="0" w:space="0" w:color="auto"/>
        <w:right w:val="none" w:sz="0" w:space="0" w:color="auto"/>
      </w:divBdr>
    </w:div>
    <w:div w:id="1927151838">
      <w:bodyDiv w:val="1"/>
      <w:marLeft w:val="0"/>
      <w:marRight w:val="0"/>
      <w:marTop w:val="0"/>
      <w:marBottom w:val="0"/>
      <w:divBdr>
        <w:top w:val="none" w:sz="0" w:space="0" w:color="auto"/>
        <w:left w:val="none" w:sz="0" w:space="0" w:color="auto"/>
        <w:bottom w:val="none" w:sz="0" w:space="0" w:color="auto"/>
        <w:right w:val="none" w:sz="0" w:space="0" w:color="auto"/>
      </w:divBdr>
    </w:div>
    <w:div w:id="1927305725">
      <w:bodyDiv w:val="1"/>
      <w:marLeft w:val="0"/>
      <w:marRight w:val="0"/>
      <w:marTop w:val="0"/>
      <w:marBottom w:val="0"/>
      <w:divBdr>
        <w:top w:val="none" w:sz="0" w:space="0" w:color="auto"/>
        <w:left w:val="none" w:sz="0" w:space="0" w:color="auto"/>
        <w:bottom w:val="none" w:sz="0" w:space="0" w:color="auto"/>
        <w:right w:val="none" w:sz="0" w:space="0" w:color="auto"/>
      </w:divBdr>
    </w:div>
    <w:div w:id="1927642351">
      <w:bodyDiv w:val="1"/>
      <w:marLeft w:val="0"/>
      <w:marRight w:val="0"/>
      <w:marTop w:val="0"/>
      <w:marBottom w:val="0"/>
      <w:divBdr>
        <w:top w:val="none" w:sz="0" w:space="0" w:color="auto"/>
        <w:left w:val="none" w:sz="0" w:space="0" w:color="auto"/>
        <w:bottom w:val="none" w:sz="0" w:space="0" w:color="auto"/>
        <w:right w:val="none" w:sz="0" w:space="0" w:color="auto"/>
      </w:divBdr>
    </w:div>
    <w:div w:id="1927686318">
      <w:bodyDiv w:val="1"/>
      <w:marLeft w:val="0"/>
      <w:marRight w:val="0"/>
      <w:marTop w:val="0"/>
      <w:marBottom w:val="0"/>
      <w:divBdr>
        <w:top w:val="none" w:sz="0" w:space="0" w:color="auto"/>
        <w:left w:val="none" w:sz="0" w:space="0" w:color="auto"/>
        <w:bottom w:val="none" w:sz="0" w:space="0" w:color="auto"/>
        <w:right w:val="none" w:sz="0" w:space="0" w:color="auto"/>
      </w:divBdr>
    </w:div>
    <w:div w:id="1928271094">
      <w:bodyDiv w:val="1"/>
      <w:marLeft w:val="0"/>
      <w:marRight w:val="0"/>
      <w:marTop w:val="0"/>
      <w:marBottom w:val="0"/>
      <w:divBdr>
        <w:top w:val="none" w:sz="0" w:space="0" w:color="auto"/>
        <w:left w:val="none" w:sz="0" w:space="0" w:color="auto"/>
        <w:bottom w:val="none" w:sz="0" w:space="0" w:color="auto"/>
        <w:right w:val="none" w:sz="0" w:space="0" w:color="auto"/>
      </w:divBdr>
    </w:div>
    <w:div w:id="1928347559">
      <w:bodyDiv w:val="1"/>
      <w:marLeft w:val="0"/>
      <w:marRight w:val="0"/>
      <w:marTop w:val="0"/>
      <w:marBottom w:val="0"/>
      <w:divBdr>
        <w:top w:val="none" w:sz="0" w:space="0" w:color="auto"/>
        <w:left w:val="none" w:sz="0" w:space="0" w:color="auto"/>
        <w:bottom w:val="none" w:sz="0" w:space="0" w:color="auto"/>
        <w:right w:val="none" w:sz="0" w:space="0" w:color="auto"/>
      </w:divBdr>
    </w:div>
    <w:div w:id="1928537364">
      <w:bodyDiv w:val="1"/>
      <w:marLeft w:val="0"/>
      <w:marRight w:val="0"/>
      <w:marTop w:val="0"/>
      <w:marBottom w:val="0"/>
      <w:divBdr>
        <w:top w:val="none" w:sz="0" w:space="0" w:color="auto"/>
        <w:left w:val="none" w:sz="0" w:space="0" w:color="auto"/>
        <w:bottom w:val="none" w:sz="0" w:space="0" w:color="auto"/>
        <w:right w:val="none" w:sz="0" w:space="0" w:color="auto"/>
      </w:divBdr>
    </w:div>
    <w:div w:id="1928880903">
      <w:bodyDiv w:val="1"/>
      <w:marLeft w:val="0"/>
      <w:marRight w:val="0"/>
      <w:marTop w:val="0"/>
      <w:marBottom w:val="0"/>
      <w:divBdr>
        <w:top w:val="none" w:sz="0" w:space="0" w:color="auto"/>
        <w:left w:val="none" w:sz="0" w:space="0" w:color="auto"/>
        <w:bottom w:val="none" w:sz="0" w:space="0" w:color="auto"/>
        <w:right w:val="none" w:sz="0" w:space="0" w:color="auto"/>
      </w:divBdr>
    </w:div>
    <w:div w:id="1928923141">
      <w:bodyDiv w:val="1"/>
      <w:marLeft w:val="0"/>
      <w:marRight w:val="0"/>
      <w:marTop w:val="0"/>
      <w:marBottom w:val="0"/>
      <w:divBdr>
        <w:top w:val="none" w:sz="0" w:space="0" w:color="auto"/>
        <w:left w:val="none" w:sz="0" w:space="0" w:color="auto"/>
        <w:bottom w:val="none" w:sz="0" w:space="0" w:color="auto"/>
        <w:right w:val="none" w:sz="0" w:space="0" w:color="auto"/>
      </w:divBdr>
    </w:div>
    <w:div w:id="1929002704">
      <w:bodyDiv w:val="1"/>
      <w:marLeft w:val="0"/>
      <w:marRight w:val="0"/>
      <w:marTop w:val="0"/>
      <w:marBottom w:val="0"/>
      <w:divBdr>
        <w:top w:val="none" w:sz="0" w:space="0" w:color="auto"/>
        <w:left w:val="none" w:sz="0" w:space="0" w:color="auto"/>
        <w:bottom w:val="none" w:sz="0" w:space="0" w:color="auto"/>
        <w:right w:val="none" w:sz="0" w:space="0" w:color="auto"/>
      </w:divBdr>
    </w:div>
    <w:div w:id="1929076681">
      <w:bodyDiv w:val="1"/>
      <w:marLeft w:val="0"/>
      <w:marRight w:val="0"/>
      <w:marTop w:val="0"/>
      <w:marBottom w:val="0"/>
      <w:divBdr>
        <w:top w:val="none" w:sz="0" w:space="0" w:color="auto"/>
        <w:left w:val="none" w:sz="0" w:space="0" w:color="auto"/>
        <w:bottom w:val="none" w:sz="0" w:space="0" w:color="auto"/>
        <w:right w:val="none" w:sz="0" w:space="0" w:color="auto"/>
      </w:divBdr>
    </w:div>
    <w:div w:id="1929382423">
      <w:bodyDiv w:val="1"/>
      <w:marLeft w:val="0"/>
      <w:marRight w:val="0"/>
      <w:marTop w:val="0"/>
      <w:marBottom w:val="0"/>
      <w:divBdr>
        <w:top w:val="none" w:sz="0" w:space="0" w:color="auto"/>
        <w:left w:val="none" w:sz="0" w:space="0" w:color="auto"/>
        <w:bottom w:val="none" w:sz="0" w:space="0" w:color="auto"/>
        <w:right w:val="none" w:sz="0" w:space="0" w:color="auto"/>
      </w:divBdr>
    </w:div>
    <w:div w:id="1929733316">
      <w:bodyDiv w:val="1"/>
      <w:marLeft w:val="0"/>
      <w:marRight w:val="0"/>
      <w:marTop w:val="0"/>
      <w:marBottom w:val="0"/>
      <w:divBdr>
        <w:top w:val="none" w:sz="0" w:space="0" w:color="auto"/>
        <w:left w:val="none" w:sz="0" w:space="0" w:color="auto"/>
        <w:bottom w:val="none" w:sz="0" w:space="0" w:color="auto"/>
        <w:right w:val="none" w:sz="0" w:space="0" w:color="auto"/>
      </w:divBdr>
    </w:div>
    <w:div w:id="1929844737">
      <w:bodyDiv w:val="1"/>
      <w:marLeft w:val="0"/>
      <w:marRight w:val="0"/>
      <w:marTop w:val="0"/>
      <w:marBottom w:val="0"/>
      <w:divBdr>
        <w:top w:val="none" w:sz="0" w:space="0" w:color="auto"/>
        <w:left w:val="none" w:sz="0" w:space="0" w:color="auto"/>
        <w:bottom w:val="none" w:sz="0" w:space="0" w:color="auto"/>
        <w:right w:val="none" w:sz="0" w:space="0" w:color="auto"/>
      </w:divBdr>
    </w:div>
    <w:div w:id="1930968850">
      <w:bodyDiv w:val="1"/>
      <w:marLeft w:val="0"/>
      <w:marRight w:val="0"/>
      <w:marTop w:val="0"/>
      <w:marBottom w:val="0"/>
      <w:divBdr>
        <w:top w:val="none" w:sz="0" w:space="0" w:color="auto"/>
        <w:left w:val="none" w:sz="0" w:space="0" w:color="auto"/>
        <w:bottom w:val="none" w:sz="0" w:space="0" w:color="auto"/>
        <w:right w:val="none" w:sz="0" w:space="0" w:color="auto"/>
      </w:divBdr>
      <w:divsChild>
        <w:div w:id="1638757881">
          <w:marLeft w:val="0"/>
          <w:marRight w:val="0"/>
          <w:marTop w:val="0"/>
          <w:marBottom w:val="0"/>
          <w:divBdr>
            <w:top w:val="none" w:sz="0" w:space="0" w:color="auto"/>
            <w:left w:val="none" w:sz="0" w:space="0" w:color="auto"/>
            <w:bottom w:val="none" w:sz="0" w:space="0" w:color="auto"/>
            <w:right w:val="none" w:sz="0" w:space="0" w:color="auto"/>
          </w:divBdr>
          <w:divsChild>
            <w:div w:id="558903312">
              <w:marLeft w:val="0"/>
              <w:marRight w:val="0"/>
              <w:marTop w:val="0"/>
              <w:marBottom w:val="0"/>
              <w:divBdr>
                <w:top w:val="none" w:sz="0" w:space="0" w:color="auto"/>
                <w:left w:val="none" w:sz="0" w:space="0" w:color="auto"/>
                <w:bottom w:val="none" w:sz="0" w:space="0" w:color="auto"/>
                <w:right w:val="none" w:sz="0" w:space="0" w:color="auto"/>
              </w:divBdr>
              <w:divsChild>
                <w:div w:id="188760963">
                  <w:marLeft w:val="0"/>
                  <w:marRight w:val="0"/>
                  <w:marTop w:val="0"/>
                  <w:marBottom w:val="0"/>
                  <w:divBdr>
                    <w:top w:val="none" w:sz="0" w:space="0" w:color="auto"/>
                    <w:left w:val="none" w:sz="0" w:space="0" w:color="auto"/>
                    <w:bottom w:val="none" w:sz="0" w:space="0" w:color="auto"/>
                    <w:right w:val="none" w:sz="0" w:space="0" w:color="auto"/>
                  </w:divBdr>
                  <w:divsChild>
                    <w:div w:id="895623477">
                      <w:marLeft w:val="0"/>
                      <w:marRight w:val="0"/>
                      <w:marTop w:val="0"/>
                      <w:marBottom w:val="0"/>
                      <w:divBdr>
                        <w:top w:val="none" w:sz="0" w:space="0" w:color="auto"/>
                        <w:left w:val="none" w:sz="0" w:space="0" w:color="auto"/>
                        <w:bottom w:val="none" w:sz="0" w:space="0" w:color="auto"/>
                        <w:right w:val="none" w:sz="0" w:space="0" w:color="auto"/>
                      </w:divBdr>
                      <w:divsChild>
                        <w:div w:id="1262371773">
                          <w:marLeft w:val="0"/>
                          <w:marRight w:val="0"/>
                          <w:marTop w:val="0"/>
                          <w:marBottom w:val="0"/>
                          <w:divBdr>
                            <w:top w:val="none" w:sz="0" w:space="0" w:color="auto"/>
                            <w:left w:val="none" w:sz="0" w:space="0" w:color="auto"/>
                            <w:bottom w:val="single" w:sz="6" w:space="0" w:color="00B3B5"/>
                            <w:right w:val="none" w:sz="0" w:space="0" w:color="auto"/>
                          </w:divBdr>
                        </w:div>
                      </w:divsChild>
                    </w:div>
                    <w:div w:id="1177306988">
                      <w:marLeft w:val="0"/>
                      <w:marRight w:val="0"/>
                      <w:marTop w:val="0"/>
                      <w:marBottom w:val="0"/>
                      <w:divBdr>
                        <w:top w:val="none" w:sz="0" w:space="0" w:color="auto"/>
                        <w:left w:val="none" w:sz="0" w:space="0" w:color="auto"/>
                        <w:bottom w:val="none" w:sz="0" w:space="0" w:color="auto"/>
                        <w:right w:val="none" w:sz="0" w:space="0" w:color="auto"/>
                      </w:divBdr>
                      <w:divsChild>
                        <w:div w:id="716857920">
                          <w:marLeft w:val="0"/>
                          <w:marRight w:val="0"/>
                          <w:marTop w:val="0"/>
                          <w:marBottom w:val="0"/>
                          <w:divBdr>
                            <w:top w:val="none" w:sz="0" w:space="0" w:color="auto"/>
                            <w:left w:val="none" w:sz="0" w:space="0" w:color="auto"/>
                            <w:bottom w:val="single" w:sz="6" w:space="0" w:color="00B3B5"/>
                            <w:right w:val="none" w:sz="0" w:space="0" w:color="auto"/>
                          </w:divBdr>
                        </w:div>
                      </w:divsChild>
                    </w:div>
                    <w:div w:id="1387921595">
                      <w:marLeft w:val="0"/>
                      <w:marRight w:val="0"/>
                      <w:marTop w:val="0"/>
                      <w:marBottom w:val="0"/>
                      <w:divBdr>
                        <w:top w:val="none" w:sz="0" w:space="0" w:color="auto"/>
                        <w:left w:val="none" w:sz="0" w:space="0" w:color="auto"/>
                        <w:bottom w:val="none" w:sz="0" w:space="0" w:color="auto"/>
                        <w:right w:val="none" w:sz="0" w:space="0" w:color="auto"/>
                      </w:divBdr>
                      <w:divsChild>
                        <w:div w:id="926962703">
                          <w:marLeft w:val="0"/>
                          <w:marRight w:val="0"/>
                          <w:marTop w:val="0"/>
                          <w:marBottom w:val="0"/>
                          <w:divBdr>
                            <w:top w:val="none" w:sz="0" w:space="0" w:color="auto"/>
                            <w:left w:val="none" w:sz="0" w:space="0" w:color="auto"/>
                            <w:bottom w:val="single" w:sz="6" w:space="0" w:color="00B3B5"/>
                            <w:right w:val="none" w:sz="0" w:space="0" w:color="auto"/>
                          </w:divBdr>
                        </w:div>
                      </w:divsChild>
                    </w:div>
                    <w:div w:id="1479104019">
                      <w:marLeft w:val="0"/>
                      <w:marRight w:val="0"/>
                      <w:marTop w:val="0"/>
                      <w:marBottom w:val="0"/>
                      <w:divBdr>
                        <w:top w:val="none" w:sz="0" w:space="0" w:color="auto"/>
                        <w:left w:val="none" w:sz="0" w:space="0" w:color="auto"/>
                        <w:bottom w:val="none" w:sz="0" w:space="0" w:color="auto"/>
                        <w:right w:val="none" w:sz="0" w:space="0" w:color="auto"/>
                      </w:divBdr>
                      <w:divsChild>
                        <w:div w:id="2122190541">
                          <w:marLeft w:val="0"/>
                          <w:marRight w:val="0"/>
                          <w:marTop w:val="0"/>
                          <w:marBottom w:val="0"/>
                          <w:divBdr>
                            <w:top w:val="none" w:sz="0" w:space="0" w:color="auto"/>
                            <w:left w:val="none" w:sz="0" w:space="0" w:color="auto"/>
                            <w:bottom w:val="single" w:sz="6" w:space="0" w:color="00B3B5"/>
                            <w:right w:val="none" w:sz="0" w:space="0" w:color="auto"/>
                          </w:divBdr>
                        </w:div>
                      </w:divsChild>
                    </w:div>
                    <w:div w:id="1598713740">
                      <w:marLeft w:val="0"/>
                      <w:marRight w:val="0"/>
                      <w:marTop w:val="0"/>
                      <w:marBottom w:val="0"/>
                      <w:divBdr>
                        <w:top w:val="none" w:sz="0" w:space="0" w:color="auto"/>
                        <w:left w:val="none" w:sz="0" w:space="0" w:color="auto"/>
                        <w:bottom w:val="none" w:sz="0" w:space="0" w:color="auto"/>
                        <w:right w:val="none" w:sz="0" w:space="0" w:color="auto"/>
                      </w:divBdr>
                      <w:divsChild>
                        <w:div w:id="1622613390">
                          <w:marLeft w:val="0"/>
                          <w:marRight w:val="0"/>
                          <w:marTop w:val="0"/>
                          <w:marBottom w:val="0"/>
                          <w:divBdr>
                            <w:top w:val="none" w:sz="0" w:space="0" w:color="auto"/>
                            <w:left w:val="none" w:sz="0" w:space="0" w:color="auto"/>
                            <w:bottom w:val="single" w:sz="6" w:space="0" w:color="00B3B5"/>
                            <w:right w:val="none" w:sz="0" w:space="0" w:color="auto"/>
                          </w:divBdr>
                        </w:div>
                      </w:divsChild>
                    </w:div>
                    <w:div w:id="1716394465">
                      <w:marLeft w:val="0"/>
                      <w:marRight w:val="0"/>
                      <w:marTop w:val="0"/>
                      <w:marBottom w:val="0"/>
                      <w:divBdr>
                        <w:top w:val="none" w:sz="0" w:space="0" w:color="auto"/>
                        <w:left w:val="none" w:sz="0" w:space="0" w:color="auto"/>
                        <w:bottom w:val="none" w:sz="0" w:space="0" w:color="auto"/>
                        <w:right w:val="none" w:sz="0" w:space="0" w:color="auto"/>
                      </w:divBdr>
                      <w:divsChild>
                        <w:div w:id="534195429">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1331254462">
                  <w:marLeft w:val="0"/>
                  <w:marRight w:val="0"/>
                  <w:marTop w:val="0"/>
                  <w:marBottom w:val="0"/>
                  <w:divBdr>
                    <w:top w:val="none" w:sz="0" w:space="0" w:color="auto"/>
                    <w:left w:val="none" w:sz="0" w:space="0" w:color="auto"/>
                    <w:bottom w:val="none" w:sz="0" w:space="0" w:color="auto"/>
                    <w:right w:val="none" w:sz="0" w:space="0" w:color="auto"/>
                  </w:divBdr>
                </w:div>
              </w:divsChild>
            </w:div>
            <w:div w:id="641423123">
              <w:marLeft w:val="0"/>
              <w:marRight w:val="0"/>
              <w:marTop w:val="0"/>
              <w:marBottom w:val="0"/>
              <w:divBdr>
                <w:top w:val="none" w:sz="0" w:space="0" w:color="auto"/>
                <w:left w:val="none" w:sz="0" w:space="0" w:color="auto"/>
                <w:bottom w:val="none" w:sz="0" w:space="0" w:color="auto"/>
                <w:right w:val="none" w:sz="0" w:space="0" w:color="auto"/>
              </w:divBdr>
            </w:div>
            <w:div w:id="676006421">
              <w:marLeft w:val="0"/>
              <w:marRight w:val="0"/>
              <w:marTop w:val="0"/>
              <w:marBottom w:val="0"/>
              <w:divBdr>
                <w:top w:val="none" w:sz="0" w:space="0" w:color="auto"/>
                <w:left w:val="none" w:sz="0" w:space="0" w:color="auto"/>
                <w:bottom w:val="none" w:sz="0" w:space="0" w:color="auto"/>
                <w:right w:val="none" w:sz="0" w:space="0" w:color="auto"/>
              </w:divBdr>
              <w:divsChild>
                <w:div w:id="306014026">
                  <w:marLeft w:val="0"/>
                  <w:marRight w:val="0"/>
                  <w:marTop w:val="0"/>
                  <w:marBottom w:val="0"/>
                  <w:divBdr>
                    <w:top w:val="none" w:sz="0" w:space="0" w:color="auto"/>
                    <w:left w:val="none" w:sz="0" w:space="0" w:color="auto"/>
                    <w:bottom w:val="none" w:sz="0" w:space="0" w:color="auto"/>
                    <w:right w:val="none" w:sz="0" w:space="0" w:color="auto"/>
                  </w:divBdr>
                </w:div>
                <w:div w:id="905262128">
                  <w:marLeft w:val="0"/>
                  <w:marRight w:val="0"/>
                  <w:marTop w:val="0"/>
                  <w:marBottom w:val="0"/>
                  <w:divBdr>
                    <w:top w:val="none" w:sz="0" w:space="0" w:color="auto"/>
                    <w:left w:val="none" w:sz="0" w:space="0" w:color="auto"/>
                    <w:bottom w:val="none" w:sz="0" w:space="0" w:color="auto"/>
                    <w:right w:val="none" w:sz="0" w:space="0" w:color="auto"/>
                  </w:divBdr>
                  <w:divsChild>
                    <w:div w:id="114521031">
                      <w:marLeft w:val="0"/>
                      <w:marRight w:val="0"/>
                      <w:marTop w:val="0"/>
                      <w:marBottom w:val="0"/>
                      <w:divBdr>
                        <w:top w:val="none" w:sz="0" w:space="0" w:color="auto"/>
                        <w:left w:val="none" w:sz="0" w:space="0" w:color="auto"/>
                        <w:bottom w:val="none" w:sz="0" w:space="0" w:color="auto"/>
                        <w:right w:val="none" w:sz="0" w:space="0" w:color="auto"/>
                      </w:divBdr>
                      <w:divsChild>
                        <w:div w:id="3750129">
                          <w:marLeft w:val="0"/>
                          <w:marRight w:val="0"/>
                          <w:marTop w:val="0"/>
                          <w:marBottom w:val="0"/>
                          <w:divBdr>
                            <w:top w:val="none" w:sz="0" w:space="0" w:color="auto"/>
                            <w:left w:val="none" w:sz="0" w:space="0" w:color="auto"/>
                            <w:bottom w:val="single" w:sz="6" w:space="0" w:color="00B3B5"/>
                            <w:right w:val="none" w:sz="0" w:space="0" w:color="auto"/>
                          </w:divBdr>
                        </w:div>
                      </w:divsChild>
                    </w:div>
                    <w:div w:id="174656971">
                      <w:marLeft w:val="0"/>
                      <w:marRight w:val="0"/>
                      <w:marTop w:val="0"/>
                      <w:marBottom w:val="0"/>
                      <w:divBdr>
                        <w:top w:val="none" w:sz="0" w:space="0" w:color="auto"/>
                        <w:left w:val="none" w:sz="0" w:space="0" w:color="auto"/>
                        <w:bottom w:val="none" w:sz="0" w:space="0" w:color="auto"/>
                        <w:right w:val="none" w:sz="0" w:space="0" w:color="auto"/>
                      </w:divBdr>
                      <w:divsChild>
                        <w:div w:id="1016225345">
                          <w:marLeft w:val="0"/>
                          <w:marRight w:val="0"/>
                          <w:marTop w:val="0"/>
                          <w:marBottom w:val="0"/>
                          <w:divBdr>
                            <w:top w:val="none" w:sz="0" w:space="0" w:color="auto"/>
                            <w:left w:val="none" w:sz="0" w:space="0" w:color="auto"/>
                            <w:bottom w:val="single" w:sz="6" w:space="0" w:color="00B3B5"/>
                            <w:right w:val="none" w:sz="0" w:space="0" w:color="auto"/>
                          </w:divBdr>
                        </w:div>
                      </w:divsChild>
                    </w:div>
                    <w:div w:id="205266219">
                      <w:marLeft w:val="0"/>
                      <w:marRight w:val="0"/>
                      <w:marTop w:val="0"/>
                      <w:marBottom w:val="0"/>
                      <w:divBdr>
                        <w:top w:val="none" w:sz="0" w:space="0" w:color="auto"/>
                        <w:left w:val="none" w:sz="0" w:space="0" w:color="auto"/>
                        <w:bottom w:val="none" w:sz="0" w:space="0" w:color="auto"/>
                        <w:right w:val="none" w:sz="0" w:space="0" w:color="auto"/>
                      </w:divBdr>
                      <w:divsChild>
                        <w:div w:id="859977642">
                          <w:marLeft w:val="0"/>
                          <w:marRight w:val="0"/>
                          <w:marTop w:val="0"/>
                          <w:marBottom w:val="0"/>
                          <w:divBdr>
                            <w:top w:val="none" w:sz="0" w:space="0" w:color="auto"/>
                            <w:left w:val="none" w:sz="0" w:space="0" w:color="auto"/>
                            <w:bottom w:val="single" w:sz="6" w:space="0" w:color="00B3B5"/>
                            <w:right w:val="none" w:sz="0" w:space="0" w:color="auto"/>
                          </w:divBdr>
                        </w:div>
                      </w:divsChild>
                    </w:div>
                    <w:div w:id="1166047683">
                      <w:marLeft w:val="0"/>
                      <w:marRight w:val="0"/>
                      <w:marTop w:val="0"/>
                      <w:marBottom w:val="0"/>
                      <w:divBdr>
                        <w:top w:val="none" w:sz="0" w:space="0" w:color="auto"/>
                        <w:left w:val="none" w:sz="0" w:space="0" w:color="auto"/>
                        <w:bottom w:val="none" w:sz="0" w:space="0" w:color="auto"/>
                        <w:right w:val="none" w:sz="0" w:space="0" w:color="auto"/>
                      </w:divBdr>
                      <w:divsChild>
                        <w:div w:id="2039621183">
                          <w:marLeft w:val="0"/>
                          <w:marRight w:val="0"/>
                          <w:marTop w:val="0"/>
                          <w:marBottom w:val="0"/>
                          <w:divBdr>
                            <w:top w:val="none" w:sz="0" w:space="0" w:color="auto"/>
                            <w:left w:val="none" w:sz="0" w:space="0" w:color="auto"/>
                            <w:bottom w:val="single" w:sz="6" w:space="0" w:color="00B3B5"/>
                            <w:right w:val="none" w:sz="0" w:space="0" w:color="auto"/>
                          </w:divBdr>
                        </w:div>
                      </w:divsChild>
                    </w:div>
                    <w:div w:id="1849371886">
                      <w:marLeft w:val="0"/>
                      <w:marRight w:val="0"/>
                      <w:marTop w:val="0"/>
                      <w:marBottom w:val="0"/>
                      <w:divBdr>
                        <w:top w:val="none" w:sz="0" w:space="0" w:color="auto"/>
                        <w:left w:val="none" w:sz="0" w:space="0" w:color="auto"/>
                        <w:bottom w:val="none" w:sz="0" w:space="0" w:color="auto"/>
                        <w:right w:val="none" w:sz="0" w:space="0" w:color="auto"/>
                      </w:divBdr>
                      <w:divsChild>
                        <w:div w:id="1343047351">
                          <w:marLeft w:val="0"/>
                          <w:marRight w:val="0"/>
                          <w:marTop w:val="0"/>
                          <w:marBottom w:val="0"/>
                          <w:divBdr>
                            <w:top w:val="none" w:sz="0" w:space="0" w:color="auto"/>
                            <w:left w:val="none" w:sz="0" w:space="0" w:color="auto"/>
                            <w:bottom w:val="single" w:sz="6" w:space="0" w:color="00B3B5"/>
                            <w:right w:val="none" w:sz="0" w:space="0" w:color="auto"/>
                          </w:divBdr>
                        </w:div>
                      </w:divsChild>
                    </w:div>
                    <w:div w:id="1994600323">
                      <w:marLeft w:val="0"/>
                      <w:marRight w:val="0"/>
                      <w:marTop w:val="0"/>
                      <w:marBottom w:val="0"/>
                      <w:divBdr>
                        <w:top w:val="none" w:sz="0" w:space="0" w:color="auto"/>
                        <w:left w:val="none" w:sz="0" w:space="0" w:color="auto"/>
                        <w:bottom w:val="none" w:sz="0" w:space="0" w:color="auto"/>
                        <w:right w:val="none" w:sz="0" w:space="0" w:color="auto"/>
                      </w:divBdr>
                      <w:divsChild>
                        <w:div w:id="514612714">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sChild>
    </w:div>
    <w:div w:id="1931160063">
      <w:bodyDiv w:val="1"/>
      <w:marLeft w:val="0"/>
      <w:marRight w:val="0"/>
      <w:marTop w:val="0"/>
      <w:marBottom w:val="0"/>
      <w:divBdr>
        <w:top w:val="none" w:sz="0" w:space="0" w:color="auto"/>
        <w:left w:val="none" w:sz="0" w:space="0" w:color="auto"/>
        <w:bottom w:val="none" w:sz="0" w:space="0" w:color="auto"/>
        <w:right w:val="none" w:sz="0" w:space="0" w:color="auto"/>
      </w:divBdr>
    </w:div>
    <w:div w:id="1931697613">
      <w:bodyDiv w:val="1"/>
      <w:marLeft w:val="0"/>
      <w:marRight w:val="0"/>
      <w:marTop w:val="0"/>
      <w:marBottom w:val="0"/>
      <w:divBdr>
        <w:top w:val="none" w:sz="0" w:space="0" w:color="auto"/>
        <w:left w:val="none" w:sz="0" w:space="0" w:color="auto"/>
        <w:bottom w:val="none" w:sz="0" w:space="0" w:color="auto"/>
        <w:right w:val="none" w:sz="0" w:space="0" w:color="auto"/>
      </w:divBdr>
    </w:div>
    <w:div w:id="1931965295">
      <w:bodyDiv w:val="1"/>
      <w:marLeft w:val="0"/>
      <w:marRight w:val="0"/>
      <w:marTop w:val="0"/>
      <w:marBottom w:val="0"/>
      <w:divBdr>
        <w:top w:val="none" w:sz="0" w:space="0" w:color="auto"/>
        <w:left w:val="none" w:sz="0" w:space="0" w:color="auto"/>
        <w:bottom w:val="none" w:sz="0" w:space="0" w:color="auto"/>
        <w:right w:val="none" w:sz="0" w:space="0" w:color="auto"/>
      </w:divBdr>
    </w:div>
    <w:div w:id="1932156294">
      <w:bodyDiv w:val="1"/>
      <w:marLeft w:val="0"/>
      <w:marRight w:val="0"/>
      <w:marTop w:val="0"/>
      <w:marBottom w:val="0"/>
      <w:divBdr>
        <w:top w:val="none" w:sz="0" w:space="0" w:color="auto"/>
        <w:left w:val="none" w:sz="0" w:space="0" w:color="auto"/>
        <w:bottom w:val="none" w:sz="0" w:space="0" w:color="auto"/>
        <w:right w:val="none" w:sz="0" w:space="0" w:color="auto"/>
      </w:divBdr>
    </w:div>
    <w:div w:id="1933464303">
      <w:bodyDiv w:val="1"/>
      <w:marLeft w:val="0"/>
      <w:marRight w:val="0"/>
      <w:marTop w:val="0"/>
      <w:marBottom w:val="0"/>
      <w:divBdr>
        <w:top w:val="none" w:sz="0" w:space="0" w:color="auto"/>
        <w:left w:val="none" w:sz="0" w:space="0" w:color="auto"/>
        <w:bottom w:val="none" w:sz="0" w:space="0" w:color="auto"/>
        <w:right w:val="none" w:sz="0" w:space="0" w:color="auto"/>
      </w:divBdr>
    </w:div>
    <w:div w:id="1933473116">
      <w:bodyDiv w:val="1"/>
      <w:marLeft w:val="0"/>
      <w:marRight w:val="0"/>
      <w:marTop w:val="0"/>
      <w:marBottom w:val="0"/>
      <w:divBdr>
        <w:top w:val="none" w:sz="0" w:space="0" w:color="auto"/>
        <w:left w:val="none" w:sz="0" w:space="0" w:color="auto"/>
        <w:bottom w:val="none" w:sz="0" w:space="0" w:color="auto"/>
        <w:right w:val="none" w:sz="0" w:space="0" w:color="auto"/>
      </w:divBdr>
    </w:div>
    <w:div w:id="1933928452">
      <w:bodyDiv w:val="1"/>
      <w:marLeft w:val="0"/>
      <w:marRight w:val="0"/>
      <w:marTop w:val="0"/>
      <w:marBottom w:val="0"/>
      <w:divBdr>
        <w:top w:val="none" w:sz="0" w:space="0" w:color="auto"/>
        <w:left w:val="none" w:sz="0" w:space="0" w:color="auto"/>
        <w:bottom w:val="none" w:sz="0" w:space="0" w:color="auto"/>
        <w:right w:val="none" w:sz="0" w:space="0" w:color="auto"/>
      </w:divBdr>
    </w:div>
    <w:div w:id="1934362479">
      <w:bodyDiv w:val="1"/>
      <w:marLeft w:val="0"/>
      <w:marRight w:val="0"/>
      <w:marTop w:val="0"/>
      <w:marBottom w:val="0"/>
      <w:divBdr>
        <w:top w:val="none" w:sz="0" w:space="0" w:color="auto"/>
        <w:left w:val="none" w:sz="0" w:space="0" w:color="auto"/>
        <w:bottom w:val="none" w:sz="0" w:space="0" w:color="auto"/>
        <w:right w:val="none" w:sz="0" w:space="0" w:color="auto"/>
      </w:divBdr>
    </w:div>
    <w:div w:id="1934584805">
      <w:bodyDiv w:val="1"/>
      <w:marLeft w:val="0"/>
      <w:marRight w:val="0"/>
      <w:marTop w:val="0"/>
      <w:marBottom w:val="0"/>
      <w:divBdr>
        <w:top w:val="none" w:sz="0" w:space="0" w:color="auto"/>
        <w:left w:val="none" w:sz="0" w:space="0" w:color="auto"/>
        <w:bottom w:val="none" w:sz="0" w:space="0" w:color="auto"/>
        <w:right w:val="none" w:sz="0" w:space="0" w:color="auto"/>
      </w:divBdr>
    </w:div>
    <w:div w:id="1935280915">
      <w:bodyDiv w:val="1"/>
      <w:marLeft w:val="0"/>
      <w:marRight w:val="0"/>
      <w:marTop w:val="0"/>
      <w:marBottom w:val="0"/>
      <w:divBdr>
        <w:top w:val="none" w:sz="0" w:space="0" w:color="auto"/>
        <w:left w:val="none" w:sz="0" w:space="0" w:color="auto"/>
        <w:bottom w:val="none" w:sz="0" w:space="0" w:color="auto"/>
        <w:right w:val="none" w:sz="0" w:space="0" w:color="auto"/>
      </w:divBdr>
    </w:div>
    <w:div w:id="1935476428">
      <w:bodyDiv w:val="1"/>
      <w:marLeft w:val="0"/>
      <w:marRight w:val="0"/>
      <w:marTop w:val="0"/>
      <w:marBottom w:val="0"/>
      <w:divBdr>
        <w:top w:val="none" w:sz="0" w:space="0" w:color="auto"/>
        <w:left w:val="none" w:sz="0" w:space="0" w:color="auto"/>
        <w:bottom w:val="none" w:sz="0" w:space="0" w:color="auto"/>
        <w:right w:val="none" w:sz="0" w:space="0" w:color="auto"/>
      </w:divBdr>
    </w:div>
    <w:div w:id="1935702434">
      <w:bodyDiv w:val="1"/>
      <w:marLeft w:val="0"/>
      <w:marRight w:val="0"/>
      <w:marTop w:val="0"/>
      <w:marBottom w:val="0"/>
      <w:divBdr>
        <w:top w:val="none" w:sz="0" w:space="0" w:color="auto"/>
        <w:left w:val="none" w:sz="0" w:space="0" w:color="auto"/>
        <w:bottom w:val="none" w:sz="0" w:space="0" w:color="auto"/>
        <w:right w:val="none" w:sz="0" w:space="0" w:color="auto"/>
      </w:divBdr>
    </w:div>
    <w:div w:id="1936014004">
      <w:bodyDiv w:val="1"/>
      <w:marLeft w:val="0"/>
      <w:marRight w:val="0"/>
      <w:marTop w:val="0"/>
      <w:marBottom w:val="0"/>
      <w:divBdr>
        <w:top w:val="none" w:sz="0" w:space="0" w:color="auto"/>
        <w:left w:val="none" w:sz="0" w:space="0" w:color="auto"/>
        <w:bottom w:val="none" w:sz="0" w:space="0" w:color="auto"/>
        <w:right w:val="none" w:sz="0" w:space="0" w:color="auto"/>
      </w:divBdr>
    </w:div>
    <w:div w:id="1936328672">
      <w:bodyDiv w:val="1"/>
      <w:marLeft w:val="0"/>
      <w:marRight w:val="0"/>
      <w:marTop w:val="0"/>
      <w:marBottom w:val="0"/>
      <w:divBdr>
        <w:top w:val="none" w:sz="0" w:space="0" w:color="auto"/>
        <w:left w:val="none" w:sz="0" w:space="0" w:color="auto"/>
        <w:bottom w:val="none" w:sz="0" w:space="0" w:color="auto"/>
        <w:right w:val="none" w:sz="0" w:space="0" w:color="auto"/>
      </w:divBdr>
    </w:div>
    <w:div w:id="1937208046">
      <w:bodyDiv w:val="1"/>
      <w:marLeft w:val="0"/>
      <w:marRight w:val="0"/>
      <w:marTop w:val="0"/>
      <w:marBottom w:val="0"/>
      <w:divBdr>
        <w:top w:val="none" w:sz="0" w:space="0" w:color="auto"/>
        <w:left w:val="none" w:sz="0" w:space="0" w:color="auto"/>
        <w:bottom w:val="none" w:sz="0" w:space="0" w:color="auto"/>
        <w:right w:val="none" w:sz="0" w:space="0" w:color="auto"/>
      </w:divBdr>
    </w:div>
    <w:div w:id="1937591938">
      <w:bodyDiv w:val="1"/>
      <w:marLeft w:val="0"/>
      <w:marRight w:val="0"/>
      <w:marTop w:val="0"/>
      <w:marBottom w:val="0"/>
      <w:divBdr>
        <w:top w:val="none" w:sz="0" w:space="0" w:color="auto"/>
        <w:left w:val="none" w:sz="0" w:space="0" w:color="auto"/>
        <w:bottom w:val="none" w:sz="0" w:space="0" w:color="auto"/>
        <w:right w:val="none" w:sz="0" w:space="0" w:color="auto"/>
      </w:divBdr>
    </w:div>
    <w:div w:id="1937782890">
      <w:bodyDiv w:val="1"/>
      <w:marLeft w:val="0"/>
      <w:marRight w:val="0"/>
      <w:marTop w:val="0"/>
      <w:marBottom w:val="0"/>
      <w:divBdr>
        <w:top w:val="none" w:sz="0" w:space="0" w:color="auto"/>
        <w:left w:val="none" w:sz="0" w:space="0" w:color="auto"/>
        <w:bottom w:val="none" w:sz="0" w:space="0" w:color="auto"/>
        <w:right w:val="none" w:sz="0" w:space="0" w:color="auto"/>
      </w:divBdr>
    </w:div>
    <w:div w:id="1938634423">
      <w:bodyDiv w:val="1"/>
      <w:marLeft w:val="0"/>
      <w:marRight w:val="0"/>
      <w:marTop w:val="0"/>
      <w:marBottom w:val="0"/>
      <w:divBdr>
        <w:top w:val="none" w:sz="0" w:space="0" w:color="auto"/>
        <w:left w:val="none" w:sz="0" w:space="0" w:color="auto"/>
        <w:bottom w:val="none" w:sz="0" w:space="0" w:color="auto"/>
        <w:right w:val="none" w:sz="0" w:space="0" w:color="auto"/>
      </w:divBdr>
    </w:div>
    <w:div w:id="1939217172">
      <w:bodyDiv w:val="1"/>
      <w:marLeft w:val="0"/>
      <w:marRight w:val="0"/>
      <w:marTop w:val="0"/>
      <w:marBottom w:val="0"/>
      <w:divBdr>
        <w:top w:val="none" w:sz="0" w:space="0" w:color="auto"/>
        <w:left w:val="none" w:sz="0" w:space="0" w:color="auto"/>
        <w:bottom w:val="none" w:sz="0" w:space="0" w:color="auto"/>
        <w:right w:val="none" w:sz="0" w:space="0" w:color="auto"/>
      </w:divBdr>
    </w:div>
    <w:div w:id="1939409906">
      <w:bodyDiv w:val="1"/>
      <w:marLeft w:val="0"/>
      <w:marRight w:val="0"/>
      <w:marTop w:val="0"/>
      <w:marBottom w:val="0"/>
      <w:divBdr>
        <w:top w:val="none" w:sz="0" w:space="0" w:color="auto"/>
        <w:left w:val="none" w:sz="0" w:space="0" w:color="auto"/>
        <w:bottom w:val="none" w:sz="0" w:space="0" w:color="auto"/>
        <w:right w:val="none" w:sz="0" w:space="0" w:color="auto"/>
      </w:divBdr>
    </w:div>
    <w:div w:id="1939412526">
      <w:bodyDiv w:val="1"/>
      <w:marLeft w:val="0"/>
      <w:marRight w:val="0"/>
      <w:marTop w:val="0"/>
      <w:marBottom w:val="0"/>
      <w:divBdr>
        <w:top w:val="none" w:sz="0" w:space="0" w:color="auto"/>
        <w:left w:val="none" w:sz="0" w:space="0" w:color="auto"/>
        <w:bottom w:val="none" w:sz="0" w:space="0" w:color="auto"/>
        <w:right w:val="none" w:sz="0" w:space="0" w:color="auto"/>
      </w:divBdr>
    </w:div>
    <w:div w:id="1939825314">
      <w:bodyDiv w:val="1"/>
      <w:marLeft w:val="0"/>
      <w:marRight w:val="0"/>
      <w:marTop w:val="0"/>
      <w:marBottom w:val="0"/>
      <w:divBdr>
        <w:top w:val="none" w:sz="0" w:space="0" w:color="auto"/>
        <w:left w:val="none" w:sz="0" w:space="0" w:color="auto"/>
        <w:bottom w:val="none" w:sz="0" w:space="0" w:color="auto"/>
        <w:right w:val="none" w:sz="0" w:space="0" w:color="auto"/>
      </w:divBdr>
    </w:div>
    <w:div w:id="1939867351">
      <w:bodyDiv w:val="1"/>
      <w:marLeft w:val="0"/>
      <w:marRight w:val="0"/>
      <w:marTop w:val="0"/>
      <w:marBottom w:val="0"/>
      <w:divBdr>
        <w:top w:val="none" w:sz="0" w:space="0" w:color="auto"/>
        <w:left w:val="none" w:sz="0" w:space="0" w:color="auto"/>
        <w:bottom w:val="none" w:sz="0" w:space="0" w:color="auto"/>
        <w:right w:val="none" w:sz="0" w:space="0" w:color="auto"/>
      </w:divBdr>
      <w:divsChild>
        <w:div w:id="890994166">
          <w:marLeft w:val="0"/>
          <w:marRight w:val="0"/>
          <w:marTop w:val="0"/>
          <w:marBottom w:val="0"/>
          <w:divBdr>
            <w:top w:val="none" w:sz="0" w:space="0" w:color="auto"/>
            <w:left w:val="none" w:sz="0" w:space="0" w:color="auto"/>
            <w:bottom w:val="none" w:sz="0" w:space="0" w:color="auto"/>
            <w:right w:val="none" w:sz="0" w:space="0" w:color="auto"/>
          </w:divBdr>
        </w:div>
      </w:divsChild>
    </w:div>
    <w:div w:id="1940064888">
      <w:bodyDiv w:val="1"/>
      <w:marLeft w:val="0"/>
      <w:marRight w:val="0"/>
      <w:marTop w:val="0"/>
      <w:marBottom w:val="0"/>
      <w:divBdr>
        <w:top w:val="none" w:sz="0" w:space="0" w:color="auto"/>
        <w:left w:val="none" w:sz="0" w:space="0" w:color="auto"/>
        <w:bottom w:val="none" w:sz="0" w:space="0" w:color="auto"/>
        <w:right w:val="none" w:sz="0" w:space="0" w:color="auto"/>
      </w:divBdr>
    </w:div>
    <w:div w:id="1940211403">
      <w:bodyDiv w:val="1"/>
      <w:marLeft w:val="0"/>
      <w:marRight w:val="0"/>
      <w:marTop w:val="0"/>
      <w:marBottom w:val="0"/>
      <w:divBdr>
        <w:top w:val="none" w:sz="0" w:space="0" w:color="auto"/>
        <w:left w:val="none" w:sz="0" w:space="0" w:color="auto"/>
        <w:bottom w:val="none" w:sz="0" w:space="0" w:color="auto"/>
        <w:right w:val="none" w:sz="0" w:space="0" w:color="auto"/>
      </w:divBdr>
    </w:div>
    <w:div w:id="1940599707">
      <w:bodyDiv w:val="1"/>
      <w:marLeft w:val="0"/>
      <w:marRight w:val="0"/>
      <w:marTop w:val="0"/>
      <w:marBottom w:val="0"/>
      <w:divBdr>
        <w:top w:val="none" w:sz="0" w:space="0" w:color="auto"/>
        <w:left w:val="none" w:sz="0" w:space="0" w:color="auto"/>
        <w:bottom w:val="none" w:sz="0" w:space="0" w:color="auto"/>
        <w:right w:val="none" w:sz="0" w:space="0" w:color="auto"/>
      </w:divBdr>
    </w:div>
    <w:div w:id="1940676356">
      <w:bodyDiv w:val="1"/>
      <w:marLeft w:val="0"/>
      <w:marRight w:val="0"/>
      <w:marTop w:val="0"/>
      <w:marBottom w:val="0"/>
      <w:divBdr>
        <w:top w:val="none" w:sz="0" w:space="0" w:color="auto"/>
        <w:left w:val="none" w:sz="0" w:space="0" w:color="auto"/>
        <w:bottom w:val="none" w:sz="0" w:space="0" w:color="auto"/>
        <w:right w:val="none" w:sz="0" w:space="0" w:color="auto"/>
      </w:divBdr>
    </w:div>
    <w:div w:id="1941251306">
      <w:bodyDiv w:val="1"/>
      <w:marLeft w:val="0"/>
      <w:marRight w:val="0"/>
      <w:marTop w:val="0"/>
      <w:marBottom w:val="0"/>
      <w:divBdr>
        <w:top w:val="none" w:sz="0" w:space="0" w:color="auto"/>
        <w:left w:val="none" w:sz="0" w:space="0" w:color="auto"/>
        <w:bottom w:val="none" w:sz="0" w:space="0" w:color="auto"/>
        <w:right w:val="none" w:sz="0" w:space="0" w:color="auto"/>
      </w:divBdr>
    </w:div>
    <w:div w:id="1941330847">
      <w:bodyDiv w:val="1"/>
      <w:marLeft w:val="0"/>
      <w:marRight w:val="0"/>
      <w:marTop w:val="0"/>
      <w:marBottom w:val="0"/>
      <w:divBdr>
        <w:top w:val="none" w:sz="0" w:space="0" w:color="auto"/>
        <w:left w:val="none" w:sz="0" w:space="0" w:color="auto"/>
        <w:bottom w:val="none" w:sz="0" w:space="0" w:color="auto"/>
        <w:right w:val="none" w:sz="0" w:space="0" w:color="auto"/>
      </w:divBdr>
    </w:div>
    <w:div w:id="1941402956">
      <w:bodyDiv w:val="1"/>
      <w:marLeft w:val="0"/>
      <w:marRight w:val="0"/>
      <w:marTop w:val="0"/>
      <w:marBottom w:val="0"/>
      <w:divBdr>
        <w:top w:val="none" w:sz="0" w:space="0" w:color="auto"/>
        <w:left w:val="none" w:sz="0" w:space="0" w:color="auto"/>
        <w:bottom w:val="none" w:sz="0" w:space="0" w:color="auto"/>
        <w:right w:val="none" w:sz="0" w:space="0" w:color="auto"/>
      </w:divBdr>
    </w:div>
    <w:div w:id="1941524914">
      <w:bodyDiv w:val="1"/>
      <w:marLeft w:val="0"/>
      <w:marRight w:val="0"/>
      <w:marTop w:val="0"/>
      <w:marBottom w:val="0"/>
      <w:divBdr>
        <w:top w:val="none" w:sz="0" w:space="0" w:color="auto"/>
        <w:left w:val="none" w:sz="0" w:space="0" w:color="auto"/>
        <w:bottom w:val="none" w:sz="0" w:space="0" w:color="auto"/>
        <w:right w:val="none" w:sz="0" w:space="0" w:color="auto"/>
      </w:divBdr>
    </w:div>
    <w:div w:id="1941837042">
      <w:bodyDiv w:val="1"/>
      <w:marLeft w:val="0"/>
      <w:marRight w:val="0"/>
      <w:marTop w:val="0"/>
      <w:marBottom w:val="0"/>
      <w:divBdr>
        <w:top w:val="none" w:sz="0" w:space="0" w:color="auto"/>
        <w:left w:val="none" w:sz="0" w:space="0" w:color="auto"/>
        <w:bottom w:val="none" w:sz="0" w:space="0" w:color="auto"/>
        <w:right w:val="none" w:sz="0" w:space="0" w:color="auto"/>
      </w:divBdr>
    </w:div>
    <w:div w:id="1942059350">
      <w:bodyDiv w:val="1"/>
      <w:marLeft w:val="0"/>
      <w:marRight w:val="0"/>
      <w:marTop w:val="0"/>
      <w:marBottom w:val="0"/>
      <w:divBdr>
        <w:top w:val="none" w:sz="0" w:space="0" w:color="auto"/>
        <w:left w:val="none" w:sz="0" w:space="0" w:color="auto"/>
        <w:bottom w:val="none" w:sz="0" w:space="0" w:color="auto"/>
        <w:right w:val="none" w:sz="0" w:space="0" w:color="auto"/>
      </w:divBdr>
    </w:div>
    <w:div w:id="1942715265">
      <w:bodyDiv w:val="1"/>
      <w:marLeft w:val="0"/>
      <w:marRight w:val="0"/>
      <w:marTop w:val="0"/>
      <w:marBottom w:val="0"/>
      <w:divBdr>
        <w:top w:val="none" w:sz="0" w:space="0" w:color="auto"/>
        <w:left w:val="none" w:sz="0" w:space="0" w:color="auto"/>
        <w:bottom w:val="none" w:sz="0" w:space="0" w:color="auto"/>
        <w:right w:val="none" w:sz="0" w:space="0" w:color="auto"/>
      </w:divBdr>
    </w:div>
    <w:div w:id="1943030488">
      <w:bodyDiv w:val="1"/>
      <w:marLeft w:val="0"/>
      <w:marRight w:val="0"/>
      <w:marTop w:val="0"/>
      <w:marBottom w:val="0"/>
      <w:divBdr>
        <w:top w:val="none" w:sz="0" w:space="0" w:color="auto"/>
        <w:left w:val="none" w:sz="0" w:space="0" w:color="auto"/>
        <w:bottom w:val="none" w:sz="0" w:space="0" w:color="auto"/>
        <w:right w:val="none" w:sz="0" w:space="0" w:color="auto"/>
      </w:divBdr>
    </w:div>
    <w:div w:id="1943603696">
      <w:bodyDiv w:val="1"/>
      <w:marLeft w:val="0"/>
      <w:marRight w:val="0"/>
      <w:marTop w:val="0"/>
      <w:marBottom w:val="0"/>
      <w:divBdr>
        <w:top w:val="none" w:sz="0" w:space="0" w:color="auto"/>
        <w:left w:val="none" w:sz="0" w:space="0" w:color="auto"/>
        <w:bottom w:val="none" w:sz="0" w:space="0" w:color="auto"/>
        <w:right w:val="none" w:sz="0" w:space="0" w:color="auto"/>
      </w:divBdr>
    </w:div>
    <w:div w:id="1944191915">
      <w:bodyDiv w:val="1"/>
      <w:marLeft w:val="0"/>
      <w:marRight w:val="0"/>
      <w:marTop w:val="0"/>
      <w:marBottom w:val="0"/>
      <w:divBdr>
        <w:top w:val="none" w:sz="0" w:space="0" w:color="auto"/>
        <w:left w:val="none" w:sz="0" w:space="0" w:color="auto"/>
        <w:bottom w:val="none" w:sz="0" w:space="0" w:color="auto"/>
        <w:right w:val="none" w:sz="0" w:space="0" w:color="auto"/>
      </w:divBdr>
    </w:div>
    <w:div w:id="1944461272">
      <w:bodyDiv w:val="1"/>
      <w:marLeft w:val="0"/>
      <w:marRight w:val="0"/>
      <w:marTop w:val="0"/>
      <w:marBottom w:val="0"/>
      <w:divBdr>
        <w:top w:val="none" w:sz="0" w:space="0" w:color="auto"/>
        <w:left w:val="none" w:sz="0" w:space="0" w:color="auto"/>
        <w:bottom w:val="none" w:sz="0" w:space="0" w:color="auto"/>
        <w:right w:val="none" w:sz="0" w:space="0" w:color="auto"/>
      </w:divBdr>
    </w:div>
    <w:div w:id="1944728873">
      <w:bodyDiv w:val="1"/>
      <w:marLeft w:val="0"/>
      <w:marRight w:val="0"/>
      <w:marTop w:val="0"/>
      <w:marBottom w:val="0"/>
      <w:divBdr>
        <w:top w:val="none" w:sz="0" w:space="0" w:color="auto"/>
        <w:left w:val="none" w:sz="0" w:space="0" w:color="auto"/>
        <w:bottom w:val="none" w:sz="0" w:space="0" w:color="auto"/>
        <w:right w:val="none" w:sz="0" w:space="0" w:color="auto"/>
      </w:divBdr>
    </w:div>
    <w:div w:id="1945064913">
      <w:bodyDiv w:val="1"/>
      <w:marLeft w:val="0"/>
      <w:marRight w:val="0"/>
      <w:marTop w:val="0"/>
      <w:marBottom w:val="0"/>
      <w:divBdr>
        <w:top w:val="none" w:sz="0" w:space="0" w:color="auto"/>
        <w:left w:val="none" w:sz="0" w:space="0" w:color="auto"/>
        <w:bottom w:val="none" w:sz="0" w:space="0" w:color="auto"/>
        <w:right w:val="none" w:sz="0" w:space="0" w:color="auto"/>
      </w:divBdr>
    </w:div>
    <w:div w:id="1945962443">
      <w:bodyDiv w:val="1"/>
      <w:marLeft w:val="0"/>
      <w:marRight w:val="0"/>
      <w:marTop w:val="0"/>
      <w:marBottom w:val="0"/>
      <w:divBdr>
        <w:top w:val="none" w:sz="0" w:space="0" w:color="auto"/>
        <w:left w:val="none" w:sz="0" w:space="0" w:color="auto"/>
        <w:bottom w:val="none" w:sz="0" w:space="0" w:color="auto"/>
        <w:right w:val="none" w:sz="0" w:space="0" w:color="auto"/>
      </w:divBdr>
    </w:div>
    <w:div w:id="1946305267">
      <w:bodyDiv w:val="1"/>
      <w:marLeft w:val="0"/>
      <w:marRight w:val="0"/>
      <w:marTop w:val="0"/>
      <w:marBottom w:val="0"/>
      <w:divBdr>
        <w:top w:val="none" w:sz="0" w:space="0" w:color="auto"/>
        <w:left w:val="none" w:sz="0" w:space="0" w:color="auto"/>
        <w:bottom w:val="none" w:sz="0" w:space="0" w:color="auto"/>
        <w:right w:val="none" w:sz="0" w:space="0" w:color="auto"/>
      </w:divBdr>
    </w:div>
    <w:div w:id="1946420470">
      <w:bodyDiv w:val="1"/>
      <w:marLeft w:val="0"/>
      <w:marRight w:val="0"/>
      <w:marTop w:val="0"/>
      <w:marBottom w:val="0"/>
      <w:divBdr>
        <w:top w:val="none" w:sz="0" w:space="0" w:color="auto"/>
        <w:left w:val="none" w:sz="0" w:space="0" w:color="auto"/>
        <w:bottom w:val="none" w:sz="0" w:space="0" w:color="auto"/>
        <w:right w:val="none" w:sz="0" w:space="0" w:color="auto"/>
      </w:divBdr>
    </w:div>
    <w:div w:id="1946882405">
      <w:bodyDiv w:val="1"/>
      <w:marLeft w:val="0"/>
      <w:marRight w:val="0"/>
      <w:marTop w:val="0"/>
      <w:marBottom w:val="0"/>
      <w:divBdr>
        <w:top w:val="none" w:sz="0" w:space="0" w:color="auto"/>
        <w:left w:val="none" w:sz="0" w:space="0" w:color="auto"/>
        <w:bottom w:val="none" w:sz="0" w:space="0" w:color="auto"/>
        <w:right w:val="none" w:sz="0" w:space="0" w:color="auto"/>
      </w:divBdr>
    </w:div>
    <w:div w:id="1947077306">
      <w:bodyDiv w:val="1"/>
      <w:marLeft w:val="0"/>
      <w:marRight w:val="0"/>
      <w:marTop w:val="0"/>
      <w:marBottom w:val="0"/>
      <w:divBdr>
        <w:top w:val="none" w:sz="0" w:space="0" w:color="auto"/>
        <w:left w:val="none" w:sz="0" w:space="0" w:color="auto"/>
        <w:bottom w:val="none" w:sz="0" w:space="0" w:color="auto"/>
        <w:right w:val="none" w:sz="0" w:space="0" w:color="auto"/>
      </w:divBdr>
    </w:div>
    <w:div w:id="1947812763">
      <w:bodyDiv w:val="1"/>
      <w:marLeft w:val="0"/>
      <w:marRight w:val="0"/>
      <w:marTop w:val="0"/>
      <w:marBottom w:val="0"/>
      <w:divBdr>
        <w:top w:val="none" w:sz="0" w:space="0" w:color="auto"/>
        <w:left w:val="none" w:sz="0" w:space="0" w:color="auto"/>
        <w:bottom w:val="none" w:sz="0" w:space="0" w:color="auto"/>
        <w:right w:val="none" w:sz="0" w:space="0" w:color="auto"/>
      </w:divBdr>
    </w:div>
    <w:div w:id="1948928994">
      <w:bodyDiv w:val="1"/>
      <w:marLeft w:val="0"/>
      <w:marRight w:val="0"/>
      <w:marTop w:val="0"/>
      <w:marBottom w:val="0"/>
      <w:divBdr>
        <w:top w:val="none" w:sz="0" w:space="0" w:color="auto"/>
        <w:left w:val="none" w:sz="0" w:space="0" w:color="auto"/>
        <w:bottom w:val="none" w:sz="0" w:space="0" w:color="auto"/>
        <w:right w:val="none" w:sz="0" w:space="0" w:color="auto"/>
      </w:divBdr>
    </w:div>
    <w:div w:id="1949003944">
      <w:bodyDiv w:val="1"/>
      <w:marLeft w:val="0"/>
      <w:marRight w:val="0"/>
      <w:marTop w:val="0"/>
      <w:marBottom w:val="0"/>
      <w:divBdr>
        <w:top w:val="none" w:sz="0" w:space="0" w:color="auto"/>
        <w:left w:val="none" w:sz="0" w:space="0" w:color="auto"/>
        <w:bottom w:val="none" w:sz="0" w:space="0" w:color="auto"/>
        <w:right w:val="none" w:sz="0" w:space="0" w:color="auto"/>
      </w:divBdr>
    </w:div>
    <w:div w:id="1949459229">
      <w:bodyDiv w:val="1"/>
      <w:marLeft w:val="0"/>
      <w:marRight w:val="0"/>
      <w:marTop w:val="0"/>
      <w:marBottom w:val="0"/>
      <w:divBdr>
        <w:top w:val="none" w:sz="0" w:space="0" w:color="auto"/>
        <w:left w:val="none" w:sz="0" w:space="0" w:color="auto"/>
        <w:bottom w:val="none" w:sz="0" w:space="0" w:color="auto"/>
        <w:right w:val="none" w:sz="0" w:space="0" w:color="auto"/>
      </w:divBdr>
    </w:div>
    <w:div w:id="1951351733">
      <w:bodyDiv w:val="1"/>
      <w:marLeft w:val="0"/>
      <w:marRight w:val="0"/>
      <w:marTop w:val="0"/>
      <w:marBottom w:val="0"/>
      <w:divBdr>
        <w:top w:val="none" w:sz="0" w:space="0" w:color="auto"/>
        <w:left w:val="none" w:sz="0" w:space="0" w:color="auto"/>
        <w:bottom w:val="none" w:sz="0" w:space="0" w:color="auto"/>
        <w:right w:val="none" w:sz="0" w:space="0" w:color="auto"/>
      </w:divBdr>
    </w:div>
    <w:div w:id="1952083112">
      <w:bodyDiv w:val="1"/>
      <w:marLeft w:val="0"/>
      <w:marRight w:val="0"/>
      <w:marTop w:val="0"/>
      <w:marBottom w:val="0"/>
      <w:divBdr>
        <w:top w:val="none" w:sz="0" w:space="0" w:color="auto"/>
        <w:left w:val="none" w:sz="0" w:space="0" w:color="auto"/>
        <w:bottom w:val="none" w:sz="0" w:space="0" w:color="auto"/>
        <w:right w:val="none" w:sz="0" w:space="0" w:color="auto"/>
      </w:divBdr>
    </w:div>
    <w:div w:id="1952584867">
      <w:bodyDiv w:val="1"/>
      <w:marLeft w:val="0"/>
      <w:marRight w:val="0"/>
      <w:marTop w:val="0"/>
      <w:marBottom w:val="0"/>
      <w:divBdr>
        <w:top w:val="none" w:sz="0" w:space="0" w:color="auto"/>
        <w:left w:val="none" w:sz="0" w:space="0" w:color="auto"/>
        <w:bottom w:val="none" w:sz="0" w:space="0" w:color="auto"/>
        <w:right w:val="none" w:sz="0" w:space="0" w:color="auto"/>
      </w:divBdr>
    </w:div>
    <w:div w:id="1953629707">
      <w:bodyDiv w:val="1"/>
      <w:marLeft w:val="0"/>
      <w:marRight w:val="0"/>
      <w:marTop w:val="0"/>
      <w:marBottom w:val="0"/>
      <w:divBdr>
        <w:top w:val="none" w:sz="0" w:space="0" w:color="auto"/>
        <w:left w:val="none" w:sz="0" w:space="0" w:color="auto"/>
        <w:bottom w:val="none" w:sz="0" w:space="0" w:color="auto"/>
        <w:right w:val="none" w:sz="0" w:space="0" w:color="auto"/>
      </w:divBdr>
    </w:div>
    <w:div w:id="1953634934">
      <w:bodyDiv w:val="1"/>
      <w:marLeft w:val="0"/>
      <w:marRight w:val="0"/>
      <w:marTop w:val="0"/>
      <w:marBottom w:val="0"/>
      <w:divBdr>
        <w:top w:val="none" w:sz="0" w:space="0" w:color="auto"/>
        <w:left w:val="none" w:sz="0" w:space="0" w:color="auto"/>
        <w:bottom w:val="none" w:sz="0" w:space="0" w:color="auto"/>
        <w:right w:val="none" w:sz="0" w:space="0" w:color="auto"/>
      </w:divBdr>
    </w:div>
    <w:div w:id="1953976251">
      <w:bodyDiv w:val="1"/>
      <w:marLeft w:val="0"/>
      <w:marRight w:val="0"/>
      <w:marTop w:val="0"/>
      <w:marBottom w:val="0"/>
      <w:divBdr>
        <w:top w:val="none" w:sz="0" w:space="0" w:color="auto"/>
        <w:left w:val="none" w:sz="0" w:space="0" w:color="auto"/>
        <w:bottom w:val="none" w:sz="0" w:space="0" w:color="auto"/>
        <w:right w:val="none" w:sz="0" w:space="0" w:color="auto"/>
      </w:divBdr>
      <w:divsChild>
        <w:div w:id="1443069283">
          <w:marLeft w:val="0"/>
          <w:marRight w:val="0"/>
          <w:marTop w:val="0"/>
          <w:marBottom w:val="0"/>
          <w:divBdr>
            <w:top w:val="none" w:sz="0" w:space="0" w:color="auto"/>
            <w:left w:val="none" w:sz="0" w:space="0" w:color="auto"/>
            <w:bottom w:val="none" w:sz="0" w:space="0" w:color="auto"/>
            <w:right w:val="none" w:sz="0" w:space="0" w:color="auto"/>
          </w:divBdr>
          <w:divsChild>
            <w:div w:id="1184634060">
              <w:marLeft w:val="0"/>
              <w:marRight w:val="0"/>
              <w:marTop w:val="0"/>
              <w:marBottom w:val="0"/>
              <w:divBdr>
                <w:top w:val="none" w:sz="0" w:space="0" w:color="auto"/>
                <w:left w:val="none" w:sz="0" w:space="0" w:color="auto"/>
                <w:bottom w:val="none" w:sz="0" w:space="0" w:color="auto"/>
                <w:right w:val="none" w:sz="0" w:space="0" w:color="auto"/>
              </w:divBdr>
              <w:divsChild>
                <w:div w:id="542517804">
                  <w:marLeft w:val="0"/>
                  <w:marRight w:val="0"/>
                  <w:marTop w:val="0"/>
                  <w:marBottom w:val="0"/>
                  <w:divBdr>
                    <w:top w:val="none" w:sz="0" w:space="0" w:color="auto"/>
                    <w:left w:val="none" w:sz="0" w:space="0" w:color="auto"/>
                    <w:bottom w:val="none" w:sz="0" w:space="0" w:color="auto"/>
                    <w:right w:val="none" w:sz="0" w:space="0" w:color="auto"/>
                  </w:divBdr>
                  <w:divsChild>
                    <w:div w:id="225651195">
                      <w:marLeft w:val="0"/>
                      <w:marRight w:val="0"/>
                      <w:marTop w:val="0"/>
                      <w:marBottom w:val="360"/>
                      <w:divBdr>
                        <w:top w:val="none" w:sz="0" w:space="0" w:color="auto"/>
                        <w:left w:val="none" w:sz="0" w:space="0" w:color="auto"/>
                        <w:bottom w:val="dotted" w:sz="6" w:space="18" w:color="CCCCCC"/>
                        <w:right w:val="none" w:sz="0" w:space="0" w:color="auto"/>
                      </w:divBdr>
                      <w:divsChild>
                        <w:div w:id="47503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4511135">
      <w:bodyDiv w:val="1"/>
      <w:marLeft w:val="0"/>
      <w:marRight w:val="0"/>
      <w:marTop w:val="0"/>
      <w:marBottom w:val="0"/>
      <w:divBdr>
        <w:top w:val="none" w:sz="0" w:space="0" w:color="auto"/>
        <w:left w:val="none" w:sz="0" w:space="0" w:color="auto"/>
        <w:bottom w:val="none" w:sz="0" w:space="0" w:color="auto"/>
        <w:right w:val="none" w:sz="0" w:space="0" w:color="auto"/>
      </w:divBdr>
    </w:div>
    <w:div w:id="1954896700">
      <w:bodyDiv w:val="1"/>
      <w:marLeft w:val="0"/>
      <w:marRight w:val="0"/>
      <w:marTop w:val="0"/>
      <w:marBottom w:val="0"/>
      <w:divBdr>
        <w:top w:val="none" w:sz="0" w:space="0" w:color="auto"/>
        <w:left w:val="none" w:sz="0" w:space="0" w:color="auto"/>
        <w:bottom w:val="none" w:sz="0" w:space="0" w:color="auto"/>
        <w:right w:val="none" w:sz="0" w:space="0" w:color="auto"/>
      </w:divBdr>
    </w:div>
    <w:div w:id="1955358657">
      <w:bodyDiv w:val="1"/>
      <w:marLeft w:val="0"/>
      <w:marRight w:val="0"/>
      <w:marTop w:val="0"/>
      <w:marBottom w:val="0"/>
      <w:divBdr>
        <w:top w:val="none" w:sz="0" w:space="0" w:color="auto"/>
        <w:left w:val="none" w:sz="0" w:space="0" w:color="auto"/>
        <w:bottom w:val="none" w:sz="0" w:space="0" w:color="auto"/>
        <w:right w:val="none" w:sz="0" w:space="0" w:color="auto"/>
      </w:divBdr>
    </w:div>
    <w:div w:id="1955362485">
      <w:bodyDiv w:val="1"/>
      <w:marLeft w:val="0"/>
      <w:marRight w:val="0"/>
      <w:marTop w:val="0"/>
      <w:marBottom w:val="0"/>
      <w:divBdr>
        <w:top w:val="none" w:sz="0" w:space="0" w:color="auto"/>
        <w:left w:val="none" w:sz="0" w:space="0" w:color="auto"/>
        <w:bottom w:val="none" w:sz="0" w:space="0" w:color="auto"/>
        <w:right w:val="none" w:sz="0" w:space="0" w:color="auto"/>
      </w:divBdr>
    </w:div>
    <w:div w:id="1955557174">
      <w:bodyDiv w:val="1"/>
      <w:marLeft w:val="0"/>
      <w:marRight w:val="0"/>
      <w:marTop w:val="0"/>
      <w:marBottom w:val="0"/>
      <w:divBdr>
        <w:top w:val="none" w:sz="0" w:space="0" w:color="auto"/>
        <w:left w:val="none" w:sz="0" w:space="0" w:color="auto"/>
        <w:bottom w:val="none" w:sz="0" w:space="0" w:color="auto"/>
        <w:right w:val="none" w:sz="0" w:space="0" w:color="auto"/>
      </w:divBdr>
    </w:div>
    <w:div w:id="1956015965">
      <w:bodyDiv w:val="1"/>
      <w:marLeft w:val="0"/>
      <w:marRight w:val="0"/>
      <w:marTop w:val="0"/>
      <w:marBottom w:val="0"/>
      <w:divBdr>
        <w:top w:val="none" w:sz="0" w:space="0" w:color="auto"/>
        <w:left w:val="none" w:sz="0" w:space="0" w:color="auto"/>
        <w:bottom w:val="none" w:sz="0" w:space="0" w:color="auto"/>
        <w:right w:val="none" w:sz="0" w:space="0" w:color="auto"/>
      </w:divBdr>
    </w:div>
    <w:div w:id="1956060206">
      <w:bodyDiv w:val="1"/>
      <w:marLeft w:val="0"/>
      <w:marRight w:val="0"/>
      <w:marTop w:val="0"/>
      <w:marBottom w:val="0"/>
      <w:divBdr>
        <w:top w:val="none" w:sz="0" w:space="0" w:color="auto"/>
        <w:left w:val="none" w:sz="0" w:space="0" w:color="auto"/>
        <w:bottom w:val="none" w:sz="0" w:space="0" w:color="auto"/>
        <w:right w:val="none" w:sz="0" w:space="0" w:color="auto"/>
      </w:divBdr>
    </w:div>
    <w:div w:id="1956281401">
      <w:bodyDiv w:val="1"/>
      <w:marLeft w:val="0"/>
      <w:marRight w:val="0"/>
      <w:marTop w:val="0"/>
      <w:marBottom w:val="0"/>
      <w:divBdr>
        <w:top w:val="none" w:sz="0" w:space="0" w:color="auto"/>
        <w:left w:val="none" w:sz="0" w:space="0" w:color="auto"/>
        <w:bottom w:val="none" w:sz="0" w:space="0" w:color="auto"/>
        <w:right w:val="none" w:sz="0" w:space="0" w:color="auto"/>
      </w:divBdr>
    </w:div>
    <w:div w:id="1957058638">
      <w:bodyDiv w:val="1"/>
      <w:marLeft w:val="0"/>
      <w:marRight w:val="0"/>
      <w:marTop w:val="0"/>
      <w:marBottom w:val="0"/>
      <w:divBdr>
        <w:top w:val="none" w:sz="0" w:space="0" w:color="auto"/>
        <w:left w:val="none" w:sz="0" w:space="0" w:color="auto"/>
        <w:bottom w:val="none" w:sz="0" w:space="0" w:color="auto"/>
        <w:right w:val="none" w:sz="0" w:space="0" w:color="auto"/>
      </w:divBdr>
    </w:div>
    <w:div w:id="1957564262">
      <w:bodyDiv w:val="1"/>
      <w:marLeft w:val="0"/>
      <w:marRight w:val="0"/>
      <w:marTop w:val="0"/>
      <w:marBottom w:val="0"/>
      <w:divBdr>
        <w:top w:val="none" w:sz="0" w:space="0" w:color="auto"/>
        <w:left w:val="none" w:sz="0" w:space="0" w:color="auto"/>
        <w:bottom w:val="none" w:sz="0" w:space="0" w:color="auto"/>
        <w:right w:val="none" w:sz="0" w:space="0" w:color="auto"/>
      </w:divBdr>
    </w:div>
    <w:div w:id="1957716711">
      <w:bodyDiv w:val="1"/>
      <w:marLeft w:val="0"/>
      <w:marRight w:val="0"/>
      <w:marTop w:val="0"/>
      <w:marBottom w:val="0"/>
      <w:divBdr>
        <w:top w:val="none" w:sz="0" w:space="0" w:color="auto"/>
        <w:left w:val="none" w:sz="0" w:space="0" w:color="auto"/>
        <w:bottom w:val="none" w:sz="0" w:space="0" w:color="auto"/>
        <w:right w:val="none" w:sz="0" w:space="0" w:color="auto"/>
      </w:divBdr>
    </w:div>
    <w:div w:id="1957827939">
      <w:bodyDiv w:val="1"/>
      <w:marLeft w:val="0"/>
      <w:marRight w:val="0"/>
      <w:marTop w:val="0"/>
      <w:marBottom w:val="0"/>
      <w:divBdr>
        <w:top w:val="none" w:sz="0" w:space="0" w:color="auto"/>
        <w:left w:val="none" w:sz="0" w:space="0" w:color="auto"/>
        <w:bottom w:val="none" w:sz="0" w:space="0" w:color="auto"/>
        <w:right w:val="none" w:sz="0" w:space="0" w:color="auto"/>
      </w:divBdr>
    </w:div>
    <w:div w:id="1958027930">
      <w:bodyDiv w:val="1"/>
      <w:marLeft w:val="0"/>
      <w:marRight w:val="0"/>
      <w:marTop w:val="0"/>
      <w:marBottom w:val="0"/>
      <w:divBdr>
        <w:top w:val="none" w:sz="0" w:space="0" w:color="auto"/>
        <w:left w:val="none" w:sz="0" w:space="0" w:color="auto"/>
        <w:bottom w:val="none" w:sz="0" w:space="0" w:color="auto"/>
        <w:right w:val="none" w:sz="0" w:space="0" w:color="auto"/>
      </w:divBdr>
    </w:div>
    <w:div w:id="1958218130">
      <w:bodyDiv w:val="1"/>
      <w:marLeft w:val="0"/>
      <w:marRight w:val="0"/>
      <w:marTop w:val="0"/>
      <w:marBottom w:val="0"/>
      <w:divBdr>
        <w:top w:val="none" w:sz="0" w:space="0" w:color="auto"/>
        <w:left w:val="none" w:sz="0" w:space="0" w:color="auto"/>
        <w:bottom w:val="none" w:sz="0" w:space="0" w:color="auto"/>
        <w:right w:val="none" w:sz="0" w:space="0" w:color="auto"/>
      </w:divBdr>
    </w:div>
    <w:div w:id="1958639743">
      <w:bodyDiv w:val="1"/>
      <w:marLeft w:val="0"/>
      <w:marRight w:val="0"/>
      <w:marTop w:val="0"/>
      <w:marBottom w:val="0"/>
      <w:divBdr>
        <w:top w:val="none" w:sz="0" w:space="0" w:color="auto"/>
        <w:left w:val="none" w:sz="0" w:space="0" w:color="auto"/>
        <w:bottom w:val="none" w:sz="0" w:space="0" w:color="auto"/>
        <w:right w:val="none" w:sz="0" w:space="0" w:color="auto"/>
      </w:divBdr>
    </w:div>
    <w:div w:id="1958681258">
      <w:bodyDiv w:val="1"/>
      <w:marLeft w:val="0"/>
      <w:marRight w:val="0"/>
      <w:marTop w:val="0"/>
      <w:marBottom w:val="0"/>
      <w:divBdr>
        <w:top w:val="none" w:sz="0" w:space="0" w:color="auto"/>
        <w:left w:val="none" w:sz="0" w:space="0" w:color="auto"/>
        <w:bottom w:val="none" w:sz="0" w:space="0" w:color="auto"/>
        <w:right w:val="none" w:sz="0" w:space="0" w:color="auto"/>
      </w:divBdr>
      <w:divsChild>
        <w:div w:id="1959557175">
          <w:marLeft w:val="0"/>
          <w:marRight w:val="0"/>
          <w:marTop w:val="0"/>
          <w:marBottom w:val="0"/>
          <w:divBdr>
            <w:top w:val="none" w:sz="0" w:space="0" w:color="auto"/>
            <w:left w:val="none" w:sz="0" w:space="0" w:color="auto"/>
            <w:bottom w:val="none" w:sz="0" w:space="0" w:color="auto"/>
            <w:right w:val="none" w:sz="0" w:space="0" w:color="auto"/>
          </w:divBdr>
          <w:divsChild>
            <w:div w:id="4553886">
              <w:marLeft w:val="0"/>
              <w:marRight w:val="0"/>
              <w:marTop w:val="0"/>
              <w:marBottom w:val="0"/>
              <w:divBdr>
                <w:top w:val="none" w:sz="0" w:space="0" w:color="auto"/>
                <w:left w:val="none" w:sz="0" w:space="0" w:color="auto"/>
                <w:bottom w:val="none" w:sz="0" w:space="0" w:color="auto"/>
                <w:right w:val="none" w:sz="0" w:space="0" w:color="auto"/>
              </w:divBdr>
            </w:div>
            <w:div w:id="6712708">
              <w:marLeft w:val="0"/>
              <w:marRight w:val="0"/>
              <w:marTop w:val="0"/>
              <w:marBottom w:val="0"/>
              <w:divBdr>
                <w:top w:val="none" w:sz="0" w:space="0" w:color="auto"/>
                <w:left w:val="none" w:sz="0" w:space="0" w:color="auto"/>
                <w:bottom w:val="none" w:sz="0" w:space="0" w:color="auto"/>
                <w:right w:val="none" w:sz="0" w:space="0" w:color="auto"/>
              </w:divBdr>
            </w:div>
            <w:div w:id="17312969">
              <w:marLeft w:val="0"/>
              <w:marRight w:val="0"/>
              <w:marTop w:val="0"/>
              <w:marBottom w:val="0"/>
              <w:divBdr>
                <w:top w:val="none" w:sz="0" w:space="0" w:color="auto"/>
                <w:left w:val="none" w:sz="0" w:space="0" w:color="auto"/>
                <w:bottom w:val="none" w:sz="0" w:space="0" w:color="auto"/>
                <w:right w:val="none" w:sz="0" w:space="0" w:color="auto"/>
              </w:divBdr>
            </w:div>
            <w:div w:id="22949042">
              <w:marLeft w:val="0"/>
              <w:marRight w:val="0"/>
              <w:marTop w:val="0"/>
              <w:marBottom w:val="0"/>
              <w:divBdr>
                <w:top w:val="none" w:sz="0" w:space="0" w:color="auto"/>
                <w:left w:val="none" w:sz="0" w:space="0" w:color="auto"/>
                <w:bottom w:val="none" w:sz="0" w:space="0" w:color="auto"/>
                <w:right w:val="none" w:sz="0" w:space="0" w:color="auto"/>
              </w:divBdr>
            </w:div>
            <w:div w:id="30498774">
              <w:marLeft w:val="0"/>
              <w:marRight w:val="0"/>
              <w:marTop w:val="0"/>
              <w:marBottom w:val="0"/>
              <w:divBdr>
                <w:top w:val="none" w:sz="0" w:space="0" w:color="auto"/>
                <w:left w:val="none" w:sz="0" w:space="0" w:color="auto"/>
                <w:bottom w:val="none" w:sz="0" w:space="0" w:color="auto"/>
                <w:right w:val="none" w:sz="0" w:space="0" w:color="auto"/>
              </w:divBdr>
            </w:div>
            <w:div w:id="33190754">
              <w:marLeft w:val="0"/>
              <w:marRight w:val="0"/>
              <w:marTop w:val="0"/>
              <w:marBottom w:val="0"/>
              <w:divBdr>
                <w:top w:val="none" w:sz="0" w:space="0" w:color="auto"/>
                <w:left w:val="none" w:sz="0" w:space="0" w:color="auto"/>
                <w:bottom w:val="none" w:sz="0" w:space="0" w:color="auto"/>
                <w:right w:val="none" w:sz="0" w:space="0" w:color="auto"/>
              </w:divBdr>
            </w:div>
            <w:div w:id="50619970">
              <w:marLeft w:val="0"/>
              <w:marRight w:val="0"/>
              <w:marTop w:val="0"/>
              <w:marBottom w:val="0"/>
              <w:divBdr>
                <w:top w:val="none" w:sz="0" w:space="0" w:color="auto"/>
                <w:left w:val="none" w:sz="0" w:space="0" w:color="auto"/>
                <w:bottom w:val="none" w:sz="0" w:space="0" w:color="auto"/>
                <w:right w:val="none" w:sz="0" w:space="0" w:color="auto"/>
              </w:divBdr>
            </w:div>
            <w:div w:id="50661991">
              <w:marLeft w:val="0"/>
              <w:marRight w:val="0"/>
              <w:marTop w:val="0"/>
              <w:marBottom w:val="0"/>
              <w:divBdr>
                <w:top w:val="none" w:sz="0" w:space="0" w:color="auto"/>
                <w:left w:val="none" w:sz="0" w:space="0" w:color="auto"/>
                <w:bottom w:val="none" w:sz="0" w:space="0" w:color="auto"/>
                <w:right w:val="none" w:sz="0" w:space="0" w:color="auto"/>
              </w:divBdr>
            </w:div>
            <w:div w:id="51078709">
              <w:marLeft w:val="0"/>
              <w:marRight w:val="0"/>
              <w:marTop w:val="0"/>
              <w:marBottom w:val="0"/>
              <w:divBdr>
                <w:top w:val="none" w:sz="0" w:space="0" w:color="auto"/>
                <w:left w:val="none" w:sz="0" w:space="0" w:color="auto"/>
                <w:bottom w:val="none" w:sz="0" w:space="0" w:color="auto"/>
                <w:right w:val="none" w:sz="0" w:space="0" w:color="auto"/>
              </w:divBdr>
            </w:div>
            <w:div w:id="51315379">
              <w:marLeft w:val="0"/>
              <w:marRight w:val="0"/>
              <w:marTop w:val="0"/>
              <w:marBottom w:val="0"/>
              <w:divBdr>
                <w:top w:val="none" w:sz="0" w:space="0" w:color="auto"/>
                <w:left w:val="none" w:sz="0" w:space="0" w:color="auto"/>
                <w:bottom w:val="none" w:sz="0" w:space="0" w:color="auto"/>
                <w:right w:val="none" w:sz="0" w:space="0" w:color="auto"/>
              </w:divBdr>
            </w:div>
            <w:div w:id="58870391">
              <w:marLeft w:val="0"/>
              <w:marRight w:val="0"/>
              <w:marTop w:val="0"/>
              <w:marBottom w:val="0"/>
              <w:divBdr>
                <w:top w:val="none" w:sz="0" w:space="0" w:color="auto"/>
                <w:left w:val="none" w:sz="0" w:space="0" w:color="auto"/>
                <w:bottom w:val="none" w:sz="0" w:space="0" w:color="auto"/>
                <w:right w:val="none" w:sz="0" w:space="0" w:color="auto"/>
              </w:divBdr>
            </w:div>
            <w:div w:id="59182049">
              <w:marLeft w:val="0"/>
              <w:marRight w:val="0"/>
              <w:marTop w:val="0"/>
              <w:marBottom w:val="0"/>
              <w:divBdr>
                <w:top w:val="none" w:sz="0" w:space="0" w:color="auto"/>
                <w:left w:val="none" w:sz="0" w:space="0" w:color="auto"/>
                <w:bottom w:val="none" w:sz="0" w:space="0" w:color="auto"/>
                <w:right w:val="none" w:sz="0" w:space="0" w:color="auto"/>
              </w:divBdr>
            </w:div>
            <w:div w:id="76446175">
              <w:marLeft w:val="0"/>
              <w:marRight w:val="0"/>
              <w:marTop w:val="0"/>
              <w:marBottom w:val="0"/>
              <w:divBdr>
                <w:top w:val="none" w:sz="0" w:space="0" w:color="auto"/>
                <w:left w:val="none" w:sz="0" w:space="0" w:color="auto"/>
                <w:bottom w:val="none" w:sz="0" w:space="0" w:color="auto"/>
                <w:right w:val="none" w:sz="0" w:space="0" w:color="auto"/>
              </w:divBdr>
            </w:div>
            <w:div w:id="82919541">
              <w:marLeft w:val="0"/>
              <w:marRight w:val="0"/>
              <w:marTop w:val="0"/>
              <w:marBottom w:val="0"/>
              <w:divBdr>
                <w:top w:val="none" w:sz="0" w:space="0" w:color="auto"/>
                <w:left w:val="none" w:sz="0" w:space="0" w:color="auto"/>
                <w:bottom w:val="none" w:sz="0" w:space="0" w:color="auto"/>
                <w:right w:val="none" w:sz="0" w:space="0" w:color="auto"/>
              </w:divBdr>
            </w:div>
            <w:div w:id="110823860">
              <w:marLeft w:val="0"/>
              <w:marRight w:val="0"/>
              <w:marTop w:val="0"/>
              <w:marBottom w:val="0"/>
              <w:divBdr>
                <w:top w:val="none" w:sz="0" w:space="0" w:color="auto"/>
                <w:left w:val="none" w:sz="0" w:space="0" w:color="auto"/>
                <w:bottom w:val="none" w:sz="0" w:space="0" w:color="auto"/>
                <w:right w:val="none" w:sz="0" w:space="0" w:color="auto"/>
              </w:divBdr>
            </w:div>
            <w:div w:id="121770171">
              <w:marLeft w:val="0"/>
              <w:marRight w:val="0"/>
              <w:marTop w:val="0"/>
              <w:marBottom w:val="0"/>
              <w:divBdr>
                <w:top w:val="none" w:sz="0" w:space="0" w:color="auto"/>
                <w:left w:val="none" w:sz="0" w:space="0" w:color="auto"/>
                <w:bottom w:val="none" w:sz="0" w:space="0" w:color="auto"/>
                <w:right w:val="none" w:sz="0" w:space="0" w:color="auto"/>
              </w:divBdr>
            </w:div>
            <w:div w:id="127674266">
              <w:marLeft w:val="0"/>
              <w:marRight w:val="0"/>
              <w:marTop w:val="0"/>
              <w:marBottom w:val="0"/>
              <w:divBdr>
                <w:top w:val="none" w:sz="0" w:space="0" w:color="auto"/>
                <w:left w:val="none" w:sz="0" w:space="0" w:color="auto"/>
                <w:bottom w:val="none" w:sz="0" w:space="0" w:color="auto"/>
                <w:right w:val="none" w:sz="0" w:space="0" w:color="auto"/>
              </w:divBdr>
            </w:div>
            <w:div w:id="145124363">
              <w:marLeft w:val="0"/>
              <w:marRight w:val="0"/>
              <w:marTop w:val="0"/>
              <w:marBottom w:val="0"/>
              <w:divBdr>
                <w:top w:val="none" w:sz="0" w:space="0" w:color="auto"/>
                <w:left w:val="none" w:sz="0" w:space="0" w:color="auto"/>
                <w:bottom w:val="none" w:sz="0" w:space="0" w:color="auto"/>
                <w:right w:val="none" w:sz="0" w:space="0" w:color="auto"/>
              </w:divBdr>
            </w:div>
            <w:div w:id="167912463">
              <w:marLeft w:val="0"/>
              <w:marRight w:val="0"/>
              <w:marTop w:val="0"/>
              <w:marBottom w:val="0"/>
              <w:divBdr>
                <w:top w:val="none" w:sz="0" w:space="0" w:color="auto"/>
                <w:left w:val="none" w:sz="0" w:space="0" w:color="auto"/>
                <w:bottom w:val="none" w:sz="0" w:space="0" w:color="auto"/>
                <w:right w:val="none" w:sz="0" w:space="0" w:color="auto"/>
              </w:divBdr>
            </w:div>
            <w:div w:id="203031574">
              <w:marLeft w:val="0"/>
              <w:marRight w:val="0"/>
              <w:marTop w:val="0"/>
              <w:marBottom w:val="0"/>
              <w:divBdr>
                <w:top w:val="none" w:sz="0" w:space="0" w:color="auto"/>
                <w:left w:val="none" w:sz="0" w:space="0" w:color="auto"/>
                <w:bottom w:val="none" w:sz="0" w:space="0" w:color="auto"/>
                <w:right w:val="none" w:sz="0" w:space="0" w:color="auto"/>
              </w:divBdr>
            </w:div>
            <w:div w:id="207034857">
              <w:marLeft w:val="0"/>
              <w:marRight w:val="0"/>
              <w:marTop w:val="0"/>
              <w:marBottom w:val="0"/>
              <w:divBdr>
                <w:top w:val="none" w:sz="0" w:space="0" w:color="auto"/>
                <w:left w:val="none" w:sz="0" w:space="0" w:color="auto"/>
                <w:bottom w:val="none" w:sz="0" w:space="0" w:color="auto"/>
                <w:right w:val="none" w:sz="0" w:space="0" w:color="auto"/>
              </w:divBdr>
            </w:div>
            <w:div w:id="227886045">
              <w:marLeft w:val="0"/>
              <w:marRight w:val="0"/>
              <w:marTop w:val="0"/>
              <w:marBottom w:val="0"/>
              <w:divBdr>
                <w:top w:val="none" w:sz="0" w:space="0" w:color="auto"/>
                <w:left w:val="none" w:sz="0" w:space="0" w:color="auto"/>
                <w:bottom w:val="none" w:sz="0" w:space="0" w:color="auto"/>
                <w:right w:val="none" w:sz="0" w:space="0" w:color="auto"/>
              </w:divBdr>
            </w:div>
            <w:div w:id="231308944">
              <w:marLeft w:val="0"/>
              <w:marRight w:val="0"/>
              <w:marTop w:val="0"/>
              <w:marBottom w:val="0"/>
              <w:divBdr>
                <w:top w:val="none" w:sz="0" w:space="0" w:color="auto"/>
                <w:left w:val="none" w:sz="0" w:space="0" w:color="auto"/>
                <w:bottom w:val="none" w:sz="0" w:space="0" w:color="auto"/>
                <w:right w:val="none" w:sz="0" w:space="0" w:color="auto"/>
              </w:divBdr>
            </w:div>
            <w:div w:id="237906467">
              <w:marLeft w:val="0"/>
              <w:marRight w:val="0"/>
              <w:marTop w:val="0"/>
              <w:marBottom w:val="0"/>
              <w:divBdr>
                <w:top w:val="none" w:sz="0" w:space="0" w:color="auto"/>
                <w:left w:val="none" w:sz="0" w:space="0" w:color="auto"/>
                <w:bottom w:val="none" w:sz="0" w:space="0" w:color="auto"/>
                <w:right w:val="none" w:sz="0" w:space="0" w:color="auto"/>
              </w:divBdr>
            </w:div>
            <w:div w:id="244458894">
              <w:marLeft w:val="0"/>
              <w:marRight w:val="0"/>
              <w:marTop w:val="0"/>
              <w:marBottom w:val="0"/>
              <w:divBdr>
                <w:top w:val="none" w:sz="0" w:space="0" w:color="auto"/>
                <w:left w:val="none" w:sz="0" w:space="0" w:color="auto"/>
                <w:bottom w:val="none" w:sz="0" w:space="0" w:color="auto"/>
                <w:right w:val="none" w:sz="0" w:space="0" w:color="auto"/>
              </w:divBdr>
            </w:div>
            <w:div w:id="255868927">
              <w:marLeft w:val="0"/>
              <w:marRight w:val="0"/>
              <w:marTop w:val="0"/>
              <w:marBottom w:val="0"/>
              <w:divBdr>
                <w:top w:val="none" w:sz="0" w:space="0" w:color="auto"/>
                <w:left w:val="none" w:sz="0" w:space="0" w:color="auto"/>
                <w:bottom w:val="none" w:sz="0" w:space="0" w:color="auto"/>
                <w:right w:val="none" w:sz="0" w:space="0" w:color="auto"/>
              </w:divBdr>
            </w:div>
            <w:div w:id="265963828">
              <w:marLeft w:val="0"/>
              <w:marRight w:val="0"/>
              <w:marTop w:val="0"/>
              <w:marBottom w:val="0"/>
              <w:divBdr>
                <w:top w:val="none" w:sz="0" w:space="0" w:color="auto"/>
                <w:left w:val="none" w:sz="0" w:space="0" w:color="auto"/>
                <w:bottom w:val="none" w:sz="0" w:space="0" w:color="auto"/>
                <w:right w:val="none" w:sz="0" w:space="0" w:color="auto"/>
              </w:divBdr>
            </w:div>
            <w:div w:id="280040743">
              <w:marLeft w:val="0"/>
              <w:marRight w:val="0"/>
              <w:marTop w:val="0"/>
              <w:marBottom w:val="0"/>
              <w:divBdr>
                <w:top w:val="none" w:sz="0" w:space="0" w:color="auto"/>
                <w:left w:val="none" w:sz="0" w:space="0" w:color="auto"/>
                <w:bottom w:val="none" w:sz="0" w:space="0" w:color="auto"/>
                <w:right w:val="none" w:sz="0" w:space="0" w:color="auto"/>
              </w:divBdr>
            </w:div>
            <w:div w:id="302124049">
              <w:marLeft w:val="0"/>
              <w:marRight w:val="0"/>
              <w:marTop w:val="0"/>
              <w:marBottom w:val="0"/>
              <w:divBdr>
                <w:top w:val="none" w:sz="0" w:space="0" w:color="auto"/>
                <w:left w:val="none" w:sz="0" w:space="0" w:color="auto"/>
                <w:bottom w:val="none" w:sz="0" w:space="0" w:color="auto"/>
                <w:right w:val="none" w:sz="0" w:space="0" w:color="auto"/>
              </w:divBdr>
            </w:div>
            <w:div w:id="311760599">
              <w:marLeft w:val="0"/>
              <w:marRight w:val="0"/>
              <w:marTop w:val="0"/>
              <w:marBottom w:val="0"/>
              <w:divBdr>
                <w:top w:val="none" w:sz="0" w:space="0" w:color="auto"/>
                <w:left w:val="none" w:sz="0" w:space="0" w:color="auto"/>
                <w:bottom w:val="none" w:sz="0" w:space="0" w:color="auto"/>
                <w:right w:val="none" w:sz="0" w:space="0" w:color="auto"/>
              </w:divBdr>
            </w:div>
            <w:div w:id="313611704">
              <w:marLeft w:val="0"/>
              <w:marRight w:val="0"/>
              <w:marTop w:val="0"/>
              <w:marBottom w:val="0"/>
              <w:divBdr>
                <w:top w:val="none" w:sz="0" w:space="0" w:color="auto"/>
                <w:left w:val="none" w:sz="0" w:space="0" w:color="auto"/>
                <w:bottom w:val="none" w:sz="0" w:space="0" w:color="auto"/>
                <w:right w:val="none" w:sz="0" w:space="0" w:color="auto"/>
              </w:divBdr>
            </w:div>
            <w:div w:id="319189022">
              <w:marLeft w:val="0"/>
              <w:marRight w:val="0"/>
              <w:marTop w:val="0"/>
              <w:marBottom w:val="0"/>
              <w:divBdr>
                <w:top w:val="none" w:sz="0" w:space="0" w:color="auto"/>
                <w:left w:val="none" w:sz="0" w:space="0" w:color="auto"/>
                <w:bottom w:val="none" w:sz="0" w:space="0" w:color="auto"/>
                <w:right w:val="none" w:sz="0" w:space="0" w:color="auto"/>
              </w:divBdr>
            </w:div>
            <w:div w:id="320743280">
              <w:marLeft w:val="0"/>
              <w:marRight w:val="0"/>
              <w:marTop w:val="0"/>
              <w:marBottom w:val="0"/>
              <w:divBdr>
                <w:top w:val="none" w:sz="0" w:space="0" w:color="auto"/>
                <w:left w:val="none" w:sz="0" w:space="0" w:color="auto"/>
                <w:bottom w:val="none" w:sz="0" w:space="0" w:color="auto"/>
                <w:right w:val="none" w:sz="0" w:space="0" w:color="auto"/>
              </w:divBdr>
            </w:div>
            <w:div w:id="322585810">
              <w:marLeft w:val="0"/>
              <w:marRight w:val="0"/>
              <w:marTop w:val="0"/>
              <w:marBottom w:val="0"/>
              <w:divBdr>
                <w:top w:val="none" w:sz="0" w:space="0" w:color="auto"/>
                <w:left w:val="none" w:sz="0" w:space="0" w:color="auto"/>
                <w:bottom w:val="none" w:sz="0" w:space="0" w:color="auto"/>
                <w:right w:val="none" w:sz="0" w:space="0" w:color="auto"/>
              </w:divBdr>
            </w:div>
            <w:div w:id="338237969">
              <w:marLeft w:val="0"/>
              <w:marRight w:val="0"/>
              <w:marTop w:val="0"/>
              <w:marBottom w:val="0"/>
              <w:divBdr>
                <w:top w:val="none" w:sz="0" w:space="0" w:color="auto"/>
                <w:left w:val="none" w:sz="0" w:space="0" w:color="auto"/>
                <w:bottom w:val="none" w:sz="0" w:space="0" w:color="auto"/>
                <w:right w:val="none" w:sz="0" w:space="0" w:color="auto"/>
              </w:divBdr>
            </w:div>
            <w:div w:id="372271470">
              <w:marLeft w:val="0"/>
              <w:marRight w:val="0"/>
              <w:marTop w:val="0"/>
              <w:marBottom w:val="0"/>
              <w:divBdr>
                <w:top w:val="none" w:sz="0" w:space="0" w:color="auto"/>
                <w:left w:val="none" w:sz="0" w:space="0" w:color="auto"/>
                <w:bottom w:val="none" w:sz="0" w:space="0" w:color="auto"/>
                <w:right w:val="none" w:sz="0" w:space="0" w:color="auto"/>
              </w:divBdr>
            </w:div>
            <w:div w:id="374623398">
              <w:marLeft w:val="0"/>
              <w:marRight w:val="0"/>
              <w:marTop w:val="0"/>
              <w:marBottom w:val="0"/>
              <w:divBdr>
                <w:top w:val="none" w:sz="0" w:space="0" w:color="auto"/>
                <w:left w:val="none" w:sz="0" w:space="0" w:color="auto"/>
                <w:bottom w:val="none" w:sz="0" w:space="0" w:color="auto"/>
                <w:right w:val="none" w:sz="0" w:space="0" w:color="auto"/>
              </w:divBdr>
            </w:div>
            <w:div w:id="384179839">
              <w:marLeft w:val="0"/>
              <w:marRight w:val="0"/>
              <w:marTop w:val="0"/>
              <w:marBottom w:val="0"/>
              <w:divBdr>
                <w:top w:val="none" w:sz="0" w:space="0" w:color="auto"/>
                <w:left w:val="none" w:sz="0" w:space="0" w:color="auto"/>
                <w:bottom w:val="none" w:sz="0" w:space="0" w:color="auto"/>
                <w:right w:val="none" w:sz="0" w:space="0" w:color="auto"/>
              </w:divBdr>
            </w:div>
            <w:div w:id="386538580">
              <w:marLeft w:val="0"/>
              <w:marRight w:val="0"/>
              <w:marTop w:val="0"/>
              <w:marBottom w:val="0"/>
              <w:divBdr>
                <w:top w:val="none" w:sz="0" w:space="0" w:color="auto"/>
                <w:left w:val="none" w:sz="0" w:space="0" w:color="auto"/>
                <w:bottom w:val="none" w:sz="0" w:space="0" w:color="auto"/>
                <w:right w:val="none" w:sz="0" w:space="0" w:color="auto"/>
              </w:divBdr>
            </w:div>
            <w:div w:id="393353515">
              <w:marLeft w:val="0"/>
              <w:marRight w:val="0"/>
              <w:marTop w:val="0"/>
              <w:marBottom w:val="0"/>
              <w:divBdr>
                <w:top w:val="none" w:sz="0" w:space="0" w:color="auto"/>
                <w:left w:val="none" w:sz="0" w:space="0" w:color="auto"/>
                <w:bottom w:val="none" w:sz="0" w:space="0" w:color="auto"/>
                <w:right w:val="none" w:sz="0" w:space="0" w:color="auto"/>
              </w:divBdr>
            </w:div>
            <w:div w:id="394739915">
              <w:marLeft w:val="0"/>
              <w:marRight w:val="0"/>
              <w:marTop w:val="0"/>
              <w:marBottom w:val="0"/>
              <w:divBdr>
                <w:top w:val="none" w:sz="0" w:space="0" w:color="auto"/>
                <w:left w:val="none" w:sz="0" w:space="0" w:color="auto"/>
                <w:bottom w:val="none" w:sz="0" w:space="0" w:color="auto"/>
                <w:right w:val="none" w:sz="0" w:space="0" w:color="auto"/>
              </w:divBdr>
            </w:div>
            <w:div w:id="416219867">
              <w:marLeft w:val="0"/>
              <w:marRight w:val="0"/>
              <w:marTop w:val="0"/>
              <w:marBottom w:val="0"/>
              <w:divBdr>
                <w:top w:val="none" w:sz="0" w:space="0" w:color="auto"/>
                <w:left w:val="none" w:sz="0" w:space="0" w:color="auto"/>
                <w:bottom w:val="none" w:sz="0" w:space="0" w:color="auto"/>
                <w:right w:val="none" w:sz="0" w:space="0" w:color="auto"/>
              </w:divBdr>
            </w:div>
            <w:div w:id="418403448">
              <w:marLeft w:val="0"/>
              <w:marRight w:val="0"/>
              <w:marTop w:val="0"/>
              <w:marBottom w:val="0"/>
              <w:divBdr>
                <w:top w:val="none" w:sz="0" w:space="0" w:color="auto"/>
                <w:left w:val="none" w:sz="0" w:space="0" w:color="auto"/>
                <w:bottom w:val="none" w:sz="0" w:space="0" w:color="auto"/>
                <w:right w:val="none" w:sz="0" w:space="0" w:color="auto"/>
              </w:divBdr>
            </w:div>
            <w:div w:id="419764948">
              <w:marLeft w:val="0"/>
              <w:marRight w:val="0"/>
              <w:marTop w:val="0"/>
              <w:marBottom w:val="0"/>
              <w:divBdr>
                <w:top w:val="none" w:sz="0" w:space="0" w:color="auto"/>
                <w:left w:val="none" w:sz="0" w:space="0" w:color="auto"/>
                <w:bottom w:val="none" w:sz="0" w:space="0" w:color="auto"/>
                <w:right w:val="none" w:sz="0" w:space="0" w:color="auto"/>
              </w:divBdr>
            </w:div>
            <w:div w:id="423957467">
              <w:marLeft w:val="0"/>
              <w:marRight w:val="0"/>
              <w:marTop w:val="0"/>
              <w:marBottom w:val="0"/>
              <w:divBdr>
                <w:top w:val="none" w:sz="0" w:space="0" w:color="auto"/>
                <w:left w:val="none" w:sz="0" w:space="0" w:color="auto"/>
                <w:bottom w:val="none" w:sz="0" w:space="0" w:color="auto"/>
                <w:right w:val="none" w:sz="0" w:space="0" w:color="auto"/>
              </w:divBdr>
            </w:div>
            <w:div w:id="437988691">
              <w:marLeft w:val="0"/>
              <w:marRight w:val="0"/>
              <w:marTop w:val="0"/>
              <w:marBottom w:val="0"/>
              <w:divBdr>
                <w:top w:val="none" w:sz="0" w:space="0" w:color="auto"/>
                <w:left w:val="none" w:sz="0" w:space="0" w:color="auto"/>
                <w:bottom w:val="none" w:sz="0" w:space="0" w:color="auto"/>
                <w:right w:val="none" w:sz="0" w:space="0" w:color="auto"/>
              </w:divBdr>
            </w:div>
            <w:div w:id="447086728">
              <w:marLeft w:val="0"/>
              <w:marRight w:val="0"/>
              <w:marTop w:val="0"/>
              <w:marBottom w:val="0"/>
              <w:divBdr>
                <w:top w:val="none" w:sz="0" w:space="0" w:color="auto"/>
                <w:left w:val="none" w:sz="0" w:space="0" w:color="auto"/>
                <w:bottom w:val="none" w:sz="0" w:space="0" w:color="auto"/>
                <w:right w:val="none" w:sz="0" w:space="0" w:color="auto"/>
              </w:divBdr>
            </w:div>
            <w:div w:id="474107740">
              <w:marLeft w:val="0"/>
              <w:marRight w:val="0"/>
              <w:marTop w:val="0"/>
              <w:marBottom w:val="0"/>
              <w:divBdr>
                <w:top w:val="none" w:sz="0" w:space="0" w:color="auto"/>
                <w:left w:val="none" w:sz="0" w:space="0" w:color="auto"/>
                <w:bottom w:val="none" w:sz="0" w:space="0" w:color="auto"/>
                <w:right w:val="none" w:sz="0" w:space="0" w:color="auto"/>
              </w:divBdr>
            </w:div>
            <w:div w:id="492766341">
              <w:marLeft w:val="0"/>
              <w:marRight w:val="0"/>
              <w:marTop w:val="0"/>
              <w:marBottom w:val="0"/>
              <w:divBdr>
                <w:top w:val="none" w:sz="0" w:space="0" w:color="auto"/>
                <w:left w:val="none" w:sz="0" w:space="0" w:color="auto"/>
                <w:bottom w:val="none" w:sz="0" w:space="0" w:color="auto"/>
                <w:right w:val="none" w:sz="0" w:space="0" w:color="auto"/>
              </w:divBdr>
            </w:div>
            <w:div w:id="505173533">
              <w:marLeft w:val="0"/>
              <w:marRight w:val="0"/>
              <w:marTop w:val="0"/>
              <w:marBottom w:val="0"/>
              <w:divBdr>
                <w:top w:val="none" w:sz="0" w:space="0" w:color="auto"/>
                <w:left w:val="none" w:sz="0" w:space="0" w:color="auto"/>
                <w:bottom w:val="none" w:sz="0" w:space="0" w:color="auto"/>
                <w:right w:val="none" w:sz="0" w:space="0" w:color="auto"/>
              </w:divBdr>
            </w:div>
            <w:div w:id="505633591">
              <w:marLeft w:val="0"/>
              <w:marRight w:val="0"/>
              <w:marTop w:val="0"/>
              <w:marBottom w:val="0"/>
              <w:divBdr>
                <w:top w:val="none" w:sz="0" w:space="0" w:color="auto"/>
                <w:left w:val="none" w:sz="0" w:space="0" w:color="auto"/>
                <w:bottom w:val="none" w:sz="0" w:space="0" w:color="auto"/>
                <w:right w:val="none" w:sz="0" w:space="0" w:color="auto"/>
              </w:divBdr>
            </w:div>
            <w:div w:id="509611219">
              <w:marLeft w:val="0"/>
              <w:marRight w:val="0"/>
              <w:marTop w:val="0"/>
              <w:marBottom w:val="0"/>
              <w:divBdr>
                <w:top w:val="none" w:sz="0" w:space="0" w:color="auto"/>
                <w:left w:val="none" w:sz="0" w:space="0" w:color="auto"/>
                <w:bottom w:val="none" w:sz="0" w:space="0" w:color="auto"/>
                <w:right w:val="none" w:sz="0" w:space="0" w:color="auto"/>
              </w:divBdr>
            </w:div>
            <w:div w:id="526869512">
              <w:marLeft w:val="0"/>
              <w:marRight w:val="0"/>
              <w:marTop w:val="0"/>
              <w:marBottom w:val="0"/>
              <w:divBdr>
                <w:top w:val="none" w:sz="0" w:space="0" w:color="auto"/>
                <w:left w:val="none" w:sz="0" w:space="0" w:color="auto"/>
                <w:bottom w:val="none" w:sz="0" w:space="0" w:color="auto"/>
                <w:right w:val="none" w:sz="0" w:space="0" w:color="auto"/>
              </w:divBdr>
            </w:div>
            <w:div w:id="528758289">
              <w:marLeft w:val="0"/>
              <w:marRight w:val="0"/>
              <w:marTop w:val="0"/>
              <w:marBottom w:val="0"/>
              <w:divBdr>
                <w:top w:val="none" w:sz="0" w:space="0" w:color="auto"/>
                <w:left w:val="none" w:sz="0" w:space="0" w:color="auto"/>
                <w:bottom w:val="none" w:sz="0" w:space="0" w:color="auto"/>
                <w:right w:val="none" w:sz="0" w:space="0" w:color="auto"/>
              </w:divBdr>
            </w:div>
            <w:div w:id="535697435">
              <w:marLeft w:val="0"/>
              <w:marRight w:val="0"/>
              <w:marTop w:val="0"/>
              <w:marBottom w:val="0"/>
              <w:divBdr>
                <w:top w:val="none" w:sz="0" w:space="0" w:color="auto"/>
                <w:left w:val="none" w:sz="0" w:space="0" w:color="auto"/>
                <w:bottom w:val="none" w:sz="0" w:space="0" w:color="auto"/>
                <w:right w:val="none" w:sz="0" w:space="0" w:color="auto"/>
              </w:divBdr>
            </w:div>
            <w:div w:id="540553172">
              <w:marLeft w:val="0"/>
              <w:marRight w:val="0"/>
              <w:marTop w:val="0"/>
              <w:marBottom w:val="0"/>
              <w:divBdr>
                <w:top w:val="none" w:sz="0" w:space="0" w:color="auto"/>
                <w:left w:val="none" w:sz="0" w:space="0" w:color="auto"/>
                <w:bottom w:val="none" w:sz="0" w:space="0" w:color="auto"/>
                <w:right w:val="none" w:sz="0" w:space="0" w:color="auto"/>
              </w:divBdr>
            </w:div>
            <w:div w:id="541331082">
              <w:marLeft w:val="0"/>
              <w:marRight w:val="0"/>
              <w:marTop w:val="0"/>
              <w:marBottom w:val="0"/>
              <w:divBdr>
                <w:top w:val="none" w:sz="0" w:space="0" w:color="auto"/>
                <w:left w:val="none" w:sz="0" w:space="0" w:color="auto"/>
                <w:bottom w:val="none" w:sz="0" w:space="0" w:color="auto"/>
                <w:right w:val="none" w:sz="0" w:space="0" w:color="auto"/>
              </w:divBdr>
            </w:div>
            <w:div w:id="546450801">
              <w:marLeft w:val="0"/>
              <w:marRight w:val="0"/>
              <w:marTop w:val="0"/>
              <w:marBottom w:val="0"/>
              <w:divBdr>
                <w:top w:val="none" w:sz="0" w:space="0" w:color="auto"/>
                <w:left w:val="none" w:sz="0" w:space="0" w:color="auto"/>
                <w:bottom w:val="none" w:sz="0" w:space="0" w:color="auto"/>
                <w:right w:val="none" w:sz="0" w:space="0" w:color="auto"/>
              </w:divBdr>
            </w:div>
            <w:div w:id="547454665">
              <w:marLeft w:val="0"/>
              <w:marRight w:val="0"/>
              <w:marTop w:val="0"/>
              <w:marBottom w:val="0"/>
              <w:divBdr>
                <w:top w:val="none" w:sz="0" w:space="0" w:color="auto"/>
                <w:left w:val="none" w:sz="0" w:space="0" w:color="auto"/>
                <w:bottom w:val="none" w:sz="0" w:space="0" w:color="auto"/>
                <w:right w:val="none" w:sz="0" w:space="0" w:color="auto"/>
              </w:divBdr>
            </w:div>
            <w:div w:id="554201385">
              <w:marLeft w:val="0"/>
              <w:marRight w:val="0"/>
              <w:marTop w:val="0"/>
              <w:marBottom w:val="0"/>
              <w:divBdr>
                <w:top w:val="none" w:sz="0" w:space="0" w:color="auto"/>
                <w:left w:val="none" w:sz="0" w:space="0" w:color="auto"/>
                <w:bottom w:val="none" w:sz="0" w:space="0" w:color="auto"/>
                <w:right w:val="none" w:sz="0" w:space="0" w:color="auto"/>
              </w:divBdr>
            </w:div>
            <w:div w:id="565536528">
              <w:marLeft w:val="0"/>
              <w:marRight w:val="0"/>
              <w:marTop w:val="0"/>
              <w:marBottom w:val="0"/>
              <w:divBdr>
                <w:top w:val="none" w:sz="0" w:space="0" w:color="auto"/>
                <w:left w:val="none" w:sz="0" w:space="0" w:color="auto"/>
                <w:bottom w:val="none" w:sz="0" w:space="0" w:color="auto"/>
                <w:right w:val="none" w:sz="0" w:space="0" w:color="auto"/>
              </w:divBdr>
            </w:div>
            <w:div w:id="587887632">
              <w:marLeft w:val="0"/>
              <w:marRight w:val="0"/>
              <w:marTop w:val="0"/>
              <w:marBottom w:val="0"/>
              <w:divBdr>
                <w:top w:val="none" w:sz="0" w:space="0" w:color="auto"/>
                <w:left w:val="none" w:sz="0" w:space="0" w:color="auto"/>
                <w:bottom w:val="none" w:sz="0" w:space="0" w:color="auto"/>
                <w:right w:val="none" w:sz="0" w:space="0" w:color="auto"/>
              </w:divBdr>
            </w:div>
            <w:div w:id="592249202">
              <w:marLeft w:val="0"/>
              <w:marRight w:val="0"/>
              <w:marTop w:val="0"/>
              <w:marBottom w:val="0"/>
              <w:divBdr>
                <w:top w:val="none" w:sz="0" w:space="0" w:color="auto"/>
                <w:left w:val="none" w:sz="0" w:space="0" w:color="auto"/>
                <w:bottom w:val="none" w:sz="0" w:space="0" w:color="auto"/>
                <w:right w:val="none" w:sz="0" w:space="0" w:color="auto"/>
              </w:divBdr>
            </w:div>
            <w:div w:id="594704167">
              <w:marLeft w:val="0"/>
              <w:marRight w:val="0"/>
              <w:marTop w:val="0"/>
              <w:marBottom w:val="0"/>
              <w:divBdr>
                <w:top w:val="none" w:sz="0" w:space="0" w:color="auto"/>
                <w:left w:val="none" w:sz="0" w:space="0" w:color="auto"/>
                <w:bottom w:val="none" w:sz="0" w:space="0" w:color="auto"/>
                <w:right w:val="none" w:sz="0" w:space="0" w:color="auto"/>
              </w:divBdr>
            </w:div>
            <w:div w:id="601836133">
              <w:marLeft w:val="0"/>
              <w:marRight w:val="0"/>
              <w:marTop w:val="0"/>
              <w:marBottom w:val="0"/>
              <w:divBdr>
                <w:top w:val="none" w:sz="0" w:space="0" w:color="auto"/>
                <w:left w:val="none" w:sz="0" w:space="0" w:color="auto"/>
                <w:bottom w:val="none" w:sz="0" w:space="0" w:color="auto"/>
                <w:right w:val="none" w:sz="0" w:space="0" w:color="auto"/>
              </w:divBdr>
            </w:div>
            <w:div w:id="634219481">
              <w:marLeft w:val="0"/>
              <w:marRight w:val="0"/>
              <w:marTop w:val="0"/>
              <w:marBottom w:val="0"/>
              <w:divBdr>
                <w:top w:val="none" w:sz="0" w:space="0" w:color="auto"/>
                <w:left w:val="none" w:sz="0" w:space="0" w:color="auto"/>
                <w:bottom w:val="none" w:sz="0" w:space="0" w:color="auto"/>
                <w:right w:val="none" w:sz="0" w:space="0" w:color="auto"/>
              </w:divBdr>
            </w:div>
            <w:div w:id="648826209">
              <w:marLeft w:val="0"/>
              <w:marRight w:val="0"/>
              <w:marTop w:val="0"/>
              <w:marBottom w:val="0"/>
              <w:divBdr>
                <w:top w:val="none" w:sz="0" w:space="0" w:color="auto"/>
                <w:left w:val="none" w:sz="0" w:space="0" w:color="auto"/>
                <w:bottom w:val="none" w:sz="0" w:space="0" w:color="auto"/>
                <w:right w:val="none" w:sz="0" w:space="0" w:color="auto"/>
              </w:divBdr>
            </w:div>
            <w:div w:id="662393995">
              <w:marLeft w:val="0"/>
              <w:marRight w:val="0"/>
              <w:marTop w:val="0"/>
              <w:marBottom w:val="0"/>
              <w:divBdr>
                <w:top w:val="none" w:sz="0" w:space="0" w:color="auto"/>
                <w:left w:val="none" w:sz="0" w:space="0" w:color="auto"/>
                <w:bottom w:val="none" w:sz="0" w:space="0" w:color="auto"/>
                <w:right w:val="none" w:sz="0" w:space="0" w:color="auto"/>
              </w:divBdr>
            </w:div>
            <w:div w:id="680398752">
              <w:marLeft w:val="0"/>
              <w:marRight w:val="0"/>
              <w:marTop w:val="0"/>
              <w:marBottom w:val="0"/>
              <w:divBdr>
                <w:top w:val="none" w:sz="0" w:space="0" w:color="auto"/>
                <w:left w:val="none" w:sz="0" w:space="0" w:color="auto"/>
                <w:bottom w:val="none" w:sz="0" w:space="0" w:color="auto"/>
                <w:right w:val="none" w:sz="0" w:space="0" w:color="auto"/>
              </w:divBdr>
            </w:div>
            <w:div w:id="683441491">
              <w:marLeft w:val="0"/>
              <w:marRight w:val="0"/>
              <w:marTop w:val="0"/>
              <w:marBottom w:val="0"/>
              <w:divBdr>
                <w:top w:val="none" w:sz="0" w:space="0" w:color="auto"/>
                <w:left w:val="none" w:sz="0" w:space="0" w:color="auto"/>
                <w:bottom w:val="none" w:sz="0" w:space="0" w:color="auto"/>
                <w:right w:val="none" w:sz="0" w:space="0" w:color="auto"/>
              </w:divBdr>
            </w:div>
            <w:div w:id="704140525">
              <w:marLeft w:val="0"/>
              <w:marRight w:val="0"/>
              <w:marTop w:val="0"/>
              <w:marBottom w:val="0"/>
              <w:divBdr>
                <w:top w:val="none" w:sz="0" w:space="0" w:color="auto"/>
                <w:left w:val="none" w:sz="0" w:space="0" w:color="auto"/>
                <w:bottom w:val="none" w:sz="0" w:space="0" w:color="auto"/>
                <w:right w:val="none" w:sz="0" w:space="0" w:color="auto"/>
              </w:divBdr>
            </w:div>
            <w:div w:id="708459200">
              <w:marLeft w:val="0"/>
              <w:marRight w:val="0"/>
              <w:marTop w:val="0"/>
              <w:marBottom w:val="0"/>
              <w:divBdr>
                <w:top w:val="none" w:sz="0" w:space="0" w:color="auto"/>
                <w:left w:val="none" w:sz="0" w:space="0" w:color="auto"/>
                <w:bottom w:val="none" w:sz="0" w:space="0" w:color="auto"/>
                <w:right w:val="none" w:sz="0" w:space="0" w:color="auto"/>
              </w:divBdr>
            </w:div>
            <w:div w:id="711922849">
              <w:marLeft w:val="0"/>
              <w:marRight w:val="0"/>
              <w:marTop w:val="0"/>
              <w:marBottom w:val="0"/>
              <w:divBdr>
                <w:top w:val="none" w:sz="0" w:space="0" w:color="auto"/>
                <w:left w:val="none" w:sz="0" w:space="0" w:color="auto"/>
                <w:bottom w:val="none" w:sz="0" w:space="0" w:color="auto"/>
                <w:right w:val="none" w:sz="0" w:space="0" w:color="auto"/>
              </w:divBdr>
            </w:div>
            <w:div w:id="727462540">
              <w:marLeft w:val="0"/>
              <w:marRight w:val="0"/>
              <w:marTop w:val="0"/>
              <w:marBottom w:val="0"/>
              <w:divBdr>
                <w:top w:val="none" w:sz="0" w:space="0" w:color="auto"/>
                <w:left w:val="none" w:sz="0" w:space="0" w:color="auto"/>
                <w:bottom w:val="none" w:sz="0" w:space="0" w:color="auto"/>
                <w:right w:val="none" w:sz="0" w:space="0" w:color="auto"/>
              </w:divBdr>
            </w:div>
            <w:div w:id="730275581">
              <w:marLeft w:val="0"/>
              <w:marRight w:val="0"/>
              <w:marTop w:val="0"/>
              <w:marBottom w:val="0"/>
              <w:divBdr>
                <w:top w:val="none" w:sz="0" w:space="0" w:color="auto"/>
                <w:left w:val="none" w:sz="0" w:space="0" w:color="auto"/>
                <w:bottom w:val="none" w:sz="0" w:space="0" w:color="auto"/>
                <w:right w:val="none" w:sz="0" w:space="0" w:color="auto"/>
              </w:divBdr>
            </w:div>
            <w:div w:id="732851111">
              <w:marLeft w:val="0"/>
              <w:marRight w:val="0"/>
              <w:marTop w:val="0"/>
              <w:marBottom w:val="0"/>
              <w:divBdr>
                <w:top w:val="none" w:sz="0" w:space="0" w:color="auto"/>
                <w:left w:val="none" w:sz="0" w:space="0" w:color="auto"/>
                <w:bottom w:val="none" w:sz="0" w:space="0" w:color="auto"/>
                <w:right w:val="none" w:sz="0" w:space="0" w:color="auto"/>
              </w:divBdr>
            </w:div>
            <w:div w:id="745886250">
              <w:marLeft w:val="0"/>
              <w:marRight w:val="0"/>
              <w:marTop w:val="0"/>
              <w:marBottom w:val="0"/>
              <w:divBdr>
                <w:top w:val="none" w:sz="0" w:space="0" w:color="auto"/>
                <w:left w:val="none" w:sz="0" w:space="0" w:color="auto"/>
                <w:bottom w:val="none" w:sz="0" w:space="0" w:color="auto"/>
                <w:right w:val="none" w:sz="0" w:space="0" w:color="auto"/>
              </w:divBdr>
            </w:div>
            <w:div w:id="746609636">
              <w:marLeft w:val="0"/>
              <w:marRight w:val="0"/>
              <w:marTop w:val="0"/>
              <w:marBottom w:val="0"/>
              <w:divBdr>
                <w:top w:val="none" w:sz="0" w:space="0" w:color="auto"/>
                <w:left w:val="none" w:sz="0" w:space="0" w:color="auto"/>
                <w:bottom w:val="none" w:sz="0" w:space="0" w:color="auto"/>
                <w:right w:val="none" w:sz="0" w:space="0" w:color="auto"/>
              </w:divBdr>
            </w:div>
            <w:div w:id="757411101">
              <w:marLeft w:val="0"/>
              <w:marRight w:val="0"/>
              <w:marTop w:val="0"/>
              <w:marBottom w:val="0"/>
              <w:divBdr>
                <w:top w:val="none" w:sz="0" w:space="0" w:color="auto"/>
                <w:left w:val="none" w:sz="0" w:space="0" w:color="auto"/>
                <w:bottom w:val="none" w:sz="0" w:space="0" w:color="auto"/>
                <w:right w:val="none" w:sz="0" w:space="0" w:color="auto"/>
              </w:divBdr>
            </w:div>
            <w:div w:id="782772902">
              <w:marLeft w:val="0"/>
              <w:marRight w:val="0"/>
              <w:marTop w:val="0"/>
              <w:marBottom w:val="0"/>
              <w:divBdr>
                <w:top w:val="none" w:sz="0" w:space="0" w:color="auto"/>
                <w:left w:val="none" w:sz="0" w:space="0" w:color="auto"/>
                <w:bottom w:val="none" w:sz="0" w:space="0" w:color="auto"/>
                <w:right w:val="none" w:sz="0" w:space="0" w:color="auto"/>
              </w:divBdr>
            </w:div>
            <w:div w:id="784151701">
              <w:marLeft w:val="0"/>
              <w:marRight w:val="0"/>
              <w:marTop w:val="0"/>
              <w:marBottom w:val="0"/>
              <w:divBdr>
                <w:top w:val="none" w:sz="0" w:space="0" w:color="auto"/>
                <w:left w:val="none" w:sz="0" w:space="0" w:color="auto"/>
                <w:bottom w:val="none" w:sz="0" w:space="0" w:color="auto"/>
                <w:right w:val="none" w:sz="0" w:space="0" w:color="auto"/>
              </w:divBdr>
            </w:div>
            <w:div w:id="803887857">
              <w:marLeft w:val="0"/>
              <w:marRight w:val="0"/>
              <w:marTop w:val="0"/>
              <w:marBottom w:val="0"/>
              <w:divBdr>
                <w:top w:val="none" w:sz="0" w:space="0" w:color="auto"/>
                <w:left w:val="none" w:sz="0" w:space="0" w:color="auto"/>
                <w:bottom w:val="none" w:sz="0" w:space="0" w:color="auto"/>
                <w:right w:val="none" w:sz="0" w:space="0" w:color="auto"/>
              </w:divBdr>
            </w:div>
            <w:div w:id="809984656">
              <w:marLeft w:val="0"/>
              <w:marRight w:val="0"/>
              <w:marTop w:val="0"/>
              <w:marBottom w:val="0"/>
              <w:divBdr>
                <w:top w:val="none" w:sz="0" w:space="0" w:color="auto"/>
                <w:left w:val="none" w:sz="0" w:space="0" w:color="auto"/>
                <w:bottom w:val="none" w:sz="0" w:space="0" w:color="auto"/>
                <w:right w:val="none" w:sz="0" w:space="0" w:color="auto"/>
              </w:divBdr>
            </w:div>
            <w:div w:id="813065201">
              <w:marLeft w:val="0"/>
              <w:marRight w:val="0"/>
              <w:marTop w:val="0"/>
              <w:marBottom w:val="0"/>
              <w:divBdr>
                <w:top w:val="none" w:sz="0" w:space="0" w:color="auto"/>
                <w:left w:val="none" w:sz="0" w:space="0" w:color="auto"/>
                <w:bottom w:val="none" w:sz="0" w:space="0" w:color="auto"/>
                <w:right w:val="none" w:sz="0" w:space="0" w:color="auto"/>
              </w:divBdr>
            </w:div>
            <w:div w:id="815876861">
              <w:marLeft w:val="0"/>
              <w:marRight w:val="0"/>
              <w:marTop w:val="0"/>
              <w:marBottom w:val="0"/>
              <w:divBdr>
                <w:top w:val="none" w:sz="0" w:space="0" w:color="auto"/>
                <w:left w:val="none" w:sz="0" w:space="0" w:color="auto"/>
                <w:bottom w:val="none" w:sz="0" w:space="0" w:color="auto"/>
                <w:right w:val="none" w:sz="0" w:space="0" w:color="auto"/>
              </w:divBdr>
            </w:div>
            <w:div w:id="818502461">
              <w:marLeft w:val="0"/>
              <w:marRight w:val="0"/>
              <w:marTop w:val="0"/>
              <w:marBottom w:val="0"/>
              <w:divBdr>
                <w:top w:val="none" w:sz="0" w:space="0" w:color="auto"/>
                <w:left w:val="none" w:sz="0" w:space="0" w:color="auto"/>
                <w:bottom w:val="none" w:sz="0" w:space="0" w:color="auto"/>
                <w:right w:val="none" w:sz="0" w:space="0" w:color="auto"/>
              </w:divBdr>
            </w:div>
            <w:div w:id="829063020">
              <w:marLeft w:val="0"/>
              <w:marRight w:val="0"/>
              <w:marTop w:val="0"/>
              <w:marBottom w:val="0"/>
              <w:divBdr>
                <w:top w:val="none" w:sz="0" w:space="0" w:color="auto"/>
                <w:left w:val="none" w:sz="0" w:space="0" w:color="auto"/>
                <w:bottom w:val="none" w:sz="0" w:space="0" w:color="auto"/>
                <w:right w:val="none" w:sz="0" w:space="0" w:color="auto"/>
              </w:divBdr>
            </w:div>
            <w:div w:id="846285203">
              <w:marLeft w:val="0"/>
              <w:marRight w:val="0"/>
              <w:marTop w:val="0"/>
              <w:marBottom w:val="0"/>
              <w:divBdr>
                <w:top w:val="none" w:sz="0" w:space="0" w:color="auto"/>
                <w:left w:val="none" w:sz="0" w:space="0" w:color="auto"/>
                <w:bottom w:val="none" w:sz="0" w:space="0" w:color="auto"/>
                <w:right w:val="none" w:sz="0" w:space="0" w:color="auto"/>
              </w:divBdr>
            </w:div>
            <w:div w:id="857814573">
              <w:marLeft w:val="0"/>
              <w:marRight w:val="0"/>
              <w:marTop w:val="0"/>
              <w:marBottom w:val="0"/>
              <w:divBdr>
                <w:top w:val="none" w:sz="0" w:space="0" w:color="auto"/>
                <w:left w:val="none" w:sz="0" w:space="0" w:color="auto"/>
                <w:bottom w:val="none" w:sz="0" w:space="0" w:color="auto"/>
                <w:right w:val="none" w:sz="0" w:space="0" w:color="auto"/>
              </w:divBdr>
            </w:div>
            <w:div w:id="858394074">
              <w:marLeft w:val="0"/>
              <w:marRight w:val="0"/>
              <w:marTop w:val="0"/>
              <w:marBottom w:val="0"/>
              <w:divBdr>
                <w:top w:val="none" w:sz="0" w:space="0" w:color="auto"/>
                <w:left w:val="none" w:sz="0" w:space="0" w:color="auto"/>
                <w:bottom w:val="none" w:sz="0" w:space="0" w:color="auto"/>
                <w:right w:val="none" w:sz="0" w:space="0" w:color="auto"/>
              </w:divBdr>
            </w:div>
            <w:div w:id="875122231">
              <w:marLeft w:val="0"/>
              <w:marRight w:val="0"/>
              <w:marTop w:val="0"/>
              <w:marBottom w:val="0"/>
              <w:divBdr>
                <w:top w:val="none" w:sz="0" w:space="0" w:color="auto"/>
                <w:left w:val="none" w:sz="0" w:space="0" w:color="auto"/>
                <w:bottom w:val="none" w:sz="0" w:space="0" w:color="auto"/>
                <w:right w:val="none" w:sz="0" w:space="0" w:color="auto"/>
              </w:divBdr>
            </w:div>
            <w:div w:id="888608500">
              <w:marLeft w:val="0"/>
              <w:marRight w:val="0"/>
              <w:marTop w:val="0"/>
              <w:marBottom w:val="0"/>
              <w:divBdr>
                <w:top w:val="none" w:sz="0" w:space="0" w:color="auto"/>
                <w:left w:val="none" w:sz="0" w:space="0" w:color="auto"/>
                <w:bottom w:val="none" w:sz="0" w:space="0" w:color="auto"/>
                <w:right w:val="none" w:sz="0" w:space="0" w:color="auto"/>
              </w:divBdr>
            </w:div>
            <w:div w:id="889146766">
              <w:marLeft w:val="0"/>
              <w:marRight w:val="0"/>
              <w:marTop w:val="0"/>
              <w:marBottom w:val="0"/>
              <w:divBdr>
                <w:top w:val="none" w:sz="0" w:space="0" w:color="auto"/>
                <w:left w:val="none" w:sz="0" w:space="0" w:color="auto"/>
                <w:bottom w:val="none" w:sz="0" w:space="0" w:color="auto"/>
                <w:right w:val="none" w:sz="0" w:space="0" w:color="auto"/>
              </w:divBdr>
            </w:div>
            <w:div w:id="893928304">
              <w:marLeft w:val="0"/>
              <w:marRight w:val="0"/>
              <w:marTop w:val="0"/>
              <w:marBottom w:val="0"/>
              <w:divBdr>
                <w:top w:val="none" w:sz="0" w:space="0" w:color="auto"/>
                <w:left w:val="none" w:sz="0" w:space="0" w:color="auto"/>
                <w:bottom w:val="none" w:sz="0" w:space="0" w:color="auto"/>
                <w:right w:val="none" w:sz="0" w:space="0" w:color="auto"/>
              </w:divBdr>
            </w:div>
            <w:div w:id="894463111">
              <w:marLeft w:val="0"/>
              <w:marRight w:val="0"/>
              <w:marTop w:val="0"/>
              <w:marBottom w:val="0"/>
              <w:divBdr>
                <w:top w:val="none" w:sz="0" w:space="0" w:color="auto"/>
                <w:left w:val="none" w:sz="0" w:space="0" w:color="auto"/>
                <w:bottom w:val="none" w:sz="0" w:space="0" w:color="auto"/>
                <w:right w:val="none" w:sz="0" w:space="0" w:color="auto"/>
              </w:divBdr>
            </w:div>
            <w:div w:id="897012119">
              <w:marLeft w:val="0"/>
              <w:marRight w:val="0"/>
              <w:marTop w:val="0"/>
              <w:marBottom w:val="0"/>
              <w:divBdr>
                <w:top w:val="none" w:sz="0" w:space="0" w:color="auto"/>
                <w:left w:val="none" w:sz="0" w:space="0" w:color="auto"/>
                <w:bottom w:val="none" w:sz="0" w:space="0" w:color="auto"/>
                <w:right w:val="none" w:sz="0" w:space="0" w:color="auto"/>
              </w:divBdr>
            </w:div>
            <w:div w:id="899487008">
              <w:marLeft w:val="0"/>
              <w:marRight w:val="0"/>
              <w:marTop w:val="0"/>
              <w:marBottom w:val="0"/>
              <w:divBdr>
                <w:top w:val="none" w:sz="0" w:space="0" w:color="auto"/>
                <w:left w:val="none" w:sz="0" w:space="0" w:color="auto"/>
                <w:bottom w:val="none" w:sz="0" w:space="0" w:color="auto"/>
                <w:right w:val="none" w:sz="0" w:space="0" w:color="auto"/>
              </w:divBdr>
            </w:div>
            <w:div w:id="901018913">
              <w:marLeft w:val="0"/>
              <w:marRight w:val="0"/>
              <w:marTop w:val="0"/>
              <w:marBottom w:val="0"/>
              <w:divBdr>
                <w:top w:val="none" w:sz="0" w:space="0" w:color="auto"/>
                <w:left w:val="none" w:sz="0" w:space="0" w:color="auto"/>
                <w:bottom w:val="none" w:sz="0" w:space="0" w:color="auto"/>
                <w:right w:val="none" w:sz="0" w:space="0" w:color="auto"/>
              </w:divBdr>
            </w:div>
            <w:div w:id="921068389">
              <w:marLeft w:val="0"/>
              <w:marRight w:val="0"/>
              <w:marTop w:val="0"/>
              <w:marBottom w:val="0"/>
              <w:divBdr>
                <w:top w:val="none" w:sz="0" w:space="0" w:color="auto"/>
                <w:left w:val="none" w:sz="0" w:space="0" w:color="auto"/>
                <w:bottom w:val="none" w:sz="0" w:space="0" w:color="auto"/>
                <w:right w:val="none" w:sz="0" w:space="0" w:color="auto"/>
              </w:divBdr>
            </w:div>
            <w:div w:id="923607990">
              <w:marLeft w:val="0"/>
              <w:marRight w:val="0"/>
              <w:marTop w:val="0"/>
              <w:marBottom w:val="0"/>
              <w:divBdr>
                <w:top w:val="none" w:sz="0" w:space="0" w:color="auto"/>
                <w:left w:val="none" w:sz="0" w:space="0" w:color="auto"/>
                <w:bottom w:val="none" w:sz="0" w:space="0" w:color="auto"/>
                <w:right w:val="none" w:sz="0" w:space="0" w:color="auto"/>
              </w:divBdr>
            </w:div>
            <w:div w:id="943028670">
              <w:marLeft w:val="0"/>
              <w:marRight w:val="0"/>
              <w:marTop w:val="0"/>
              <w:marBottom w:val="0"/>
              <w:divBdr>
                <w:top w:val="none" w:sz="0" w:space="0" w:color="auto"/>
                <w:left w:val="none" w:sz="0" w:space="0" w:color="auto"/>
                <w:bottom w:val="none" w:sz="0" w:space="0" w:color="auto"/>
                <w:right w:val="none" w:sz="0" w:space="0" w:color="auto"/>
              </w:divBdr>
            </w:div>
            <w:div w:id="944918057">
              <w:marLeft w:val="0"/>
              <w:marRight w:val="0"/>
              <w:marTop w:val="0"/>
              <w:marBottom w:val="0"/>
              <w:divBdr>
                <w:top w:val="none" w:sz="0" w:space="0" w:color="auto"/>
                <w:left w:val="none" w:sz="0" w:space="0" w:color="auto"/>
                <w:bottom w:val="none" w:sz="0" w:space="0" w:color="auto"/>
                <w:right w:val="none" w:sz="0" w:space="0" w:color="auto"/>
              </w:divBdr>
            </w:div>
            <w:div w:id="948505827">
              <w:marLeft w:val="0"/>
              <w:marRight w:val="0"/>
              <w:marTop w:val="0"/>
              <w:marBottom w:val="0"/>
              <w:divBdr>
                <w:top w:val="none" w:sz="0" w:space="0" w:color="auto"/>
                <w:left w:val="none" w:sz="0" w:space="0" w:color="auto"/>
                <w:bottom w:val="none" w:sz="0" w:space="0" w:color="auto"/>
                <w:right w:val="none" w:sz="0" w:space="0" w:color="auto"/>
              </w:divBdr>
            </w:div>
            <w:div w:id="951475511">
              <w:marLeft w:val="0"/>
              <w:marRight w:val="0"/>
              <w:marTop w:val="0"/>
              <w:marBottom w:val="0"/>
              <w:divBdr>
                <w:top w:val="none" w:sz="0" w:space="0" w:color="auto"/>
                <w:left w:val="none" w:sz="0" w:space="0" w:color="auto"/>
                <w:bottom w:val="none" w:sz="0" w:space="0" w:color="auto"/>
                <w:right w:val="none" w:sz="0" w:space="0" w:color="auto"/>
              </w:divBdr>
            </w:div>
            <w:div w:id="952370920">
              <w:marLeft w:val="0"/>
              <w:marRight w:val="0"/>
              <w:marTop w:val="0"/>
              <w:marBottom w:val="0"/>
              <w:divBdr>
                <w:top w:val="none" w:sz="0" w:space="0" w:color="auto"/>
                <w:left w:val="none" w:sz="0" w:space="0" w:color="auto"/>
                <w:bottom w:val="none" w:sz="0" w:space="0" w:color="auto"/>
                <w:right w:val="none" w:sz="0" w:space="0" w:color="auto"/>
              </w:divBdr>
            </w:div>
            <w:div w:id="958412927">
              <w:marLeft w:val="0"/>
              <w:marRight w:val="0"/>
              <w:marTop w:val="0"/>
              <w:marBottom w:val="0"/>
              <w:divBdr>
                <w:top w:val="none" w:sz="0" w:space="0" w:color="auto"/>
                <w:left w:val="none" w:sz="0" w:space="0" w:color="auto"/>
                <w:bottom w:val="none" w:sz="0" w:space="0" w:color="auto"/>
                <w:right w:val="none" w:sz="0" w:space="0" w:color="auto"/>
              </w:divBdr>
            </w:div>
            <w:div w:id="967322374">
              <w:marLeft w:val="0"/>
              <w:marRight w:val="0"/>
              <w:marTop w:val="0"/>
              <w:marBottom w:val="0"/>
              <w:divBdr>
                <w:top w:val="none" w:sz="0" w:space="0" w:color="auto"/>
                <w:left w:val="none" w:sz="0" w:space="0" w:color="auto"/>
                <w:bottom w:val="none" w:sz="0" w:space="0" w:color="auto"/>
                <w:right w:val="none" w:sz="0" w:space="0" w:color="auto"/>
              </w:divBdr>
            </w:div>
            <w:div w:id="974483790">
              <w:marLeft w:val="0"/>
              <w:marRight w:val="0"/>
              <w:marTop w:val="0"/>
              <w:marBottom w:val="0"/>
              <w:divBdr>
                <w:top w:val="none" w:sz="0" w:space="0" w:color="auto"/>
                <w:left w:val="none" w:sz="0" w:space="0" w:color="auto"/>
                <w:bottom w:val="none" w:sz="0" w:space="0" w:color="auto"/>
                <w:right w:val="none" w:sz="0" w:space="0" w:color="auto"/>
              </w:divBdr>
            </w:div>
            <w:div w:id="977762981">
              <w:marLeft w:val="0"/>
              <w:marRight w:val="0"/>
              <w:marTop w:val="0"/>
              <w:marBottom w:val="0"/>
              <w:divBdr>
                <w:top w:val="none" w:sz="0" w:space="0" w:color="auto"/>
                <w:left w:val="none" w:sz="0" w:space="0" w:color="auto"/>
                <w:bottom w:val="none" w:sz="0" w:space="0" w:color="auto"/>
                <w:right w:val="none" w:sz="0" w:space="0" w:color="auto"/>
              </w:divBdr>
            </w:div>
            <w:div w:id="981468749">
              <w:marLeft w:val="0"/>
              <w:marRight w:val="0"/>
              <w:marTop w:val="0"/>
              <w:marBottom w:val="0"/>
              <w:divBdr>
                <w:top w:val="none" w:sz="0" w:space="0" w:color="auto"/>
                <w:left w:val="none" w:sz="0" w:space="0" w:color="auto"/>
                <w:bottom w:val="none" w:sz="0" w:space="0" w:color="auto"/>
                <w:right w:val="none" w:sz="0" w:space="0" w:color="auto"/>
              </w:divBdr>
            </w:div>
            <w:div w:id="1001932608">
              <w:marLeft w:val="0"/>
              <w:marRight w:val="0"/>
              <w:marTop w:val="0"/>
              <w:marBottom w:val="0"/>
              <w:divBdr>
                <w:top w:val="none" w:sz="0" w:space="0" w:color="auto"/>
                <w:left w:val="none" w:sz="0" w:space="0" w:color="auto"/>
                <w:bottom w:val="none" w:sz="0" w:space="0" w:color="auto"/>
                <w:right w:val="none" w:sz="0" w:space="0" w:color="auto"/>
              </w:divBdr>
            </w:div>
            <w:div w:id="1007056226">
              <w:marLeft w:val="0"/>
              <w:marRight w:val="0"/>
              <w:marTop w:val="0"/>
              <w:marBottom w:val="0"/>
              <w:divBdr>
                <w:top w:val="none" w:sz="0" w:space="0" w:color="auto"/>
                <w:left w:val="none" w:sz="0" w:space="0" w:color="auto"/>
                <w:bottom w:val="none" w:sz="0" w:space="0" w:color="auto"/>
                <w:right w:val="none" w:sz="0" w:space="0" w:color="auto"/>
              </w:divBdr>
            </w:div>
            <w:div w:id="1008871335">
              <w:marLeft w:val="0"/>
              <w:marRight w:val="0"/>
              <w:marTop w:val="0"/>
              <w:marBottom w:val="0"/>
              <w:divBdr>
                <w:top w:val="none" w:sz="0" w:space="0" w:color="auto"/>
                <w:left w:val="none" w:sz="0" w:space="0" w:color="auto"/>
                <w:bottom w:val="none" w:sz="0" w:space="0" w:color="auto"/>
                <w:right w:val="none" w:sz="0" w:space="0" w:color="auto"/>
              </w:divBdr>
            </w:div>
            <w:div w:id="1012494220">
              <w:marLeft w:val="0"/>
              <w:marRight w:val="0"/>
              <w:marTop w:val="0"/>
              <w:marBottom w:val="0"/>
              <w:divBdr>
                <w:top w:val="none" w:sz="0" w:space="0" w:color="auto"/>
                <w:left w:val="none" w:sz="0" w:space="0" w:color="auto"/>
                <w:bottom w:val="none" w:sz="0" w:space="0" w:color="auto"/>
                <w:right w:val="none" w:sz="0" w:space="0" w:color="auto"/>
              </w:divBdr>
            </w:div>
            <w:div w:id="1039745973">
              <w:marLeft w:val="0"/>
              <w:marRight w:val="0"/>
              <w:marTop w:val="0"/>
              <w:marBottom w:val="0"/>
              <w:divBdr>
                <w:top w:val="none" w:sz="0" w:space="0" w:color="auto"/>
                <w:left w:val="none" w:sz="0" w:space="0" w:color="auto"/>
                <w:bottom w:val="none" w:sz="0" w:space="0" w:color="auto"/>
                <w:right w:val="none" w:sz="0" w:space="0" w:color="auto"/>
              </w:divBdr>
            </w:div>
            <w:div w:id="1039864700">
              <w:marLeft w:val="0"/>
              <w:marRight w:val="0"/>
              <w:marTop w:val="0"/>
              <w:marBottom w:val="0"/>
              <w:divBdr>
                <w:top w:val="none" w:sz="0" w:space="0" w:color="auto"/>
                <w:left w:val="none" w:sz="0" w:space="0" w:color="auto"/>
                <w:bottom w:val="none" w:sz="0" w:space="0" w:color="auto"/>
                <w:right w:val="none" w:sz="0" w:space="0" w:color="auto"/>
              </w:divBdr>
            </w:div>
            <w:div w:id="1055667473">
              <w:marLeft w:val="0"/>
              <w:marRight w:val="0"/>
              <w:marTop w:val="0"/>
              <w:marBottom w:val="0"/>
              <w:divBdr>
                <w:top w:val="none" w:sz="0" w:space="0" w:color="auto"/>
                <w:left w:val="none" w:sz="0" w:space="0" w:color="auto"/>
                <w:bottom w:val="none" w:sz="0" w:space="0" w:color="auto"/>
                <w:right w:val="none" w:sz="0" w:space="0" w:color="auto"/>
              </w:divBdr>
            </w:div>
            <w:div w:id="1055738455">
              <w:marLeft w:val="0"/>
              <w:marRight w:val="0"/>
              <w:marTop w:val="0"/>
              <w:marBottom w:val="0"/>
              <w:divBdr>
                <w:top w:val="none" w:sz="0" w:space="0" w:color="auto"/>
                <w:left w:val="none" w:sz="0" w:space="0" w:color="auto"/>
                <w:bottom w:val="none" w:sz="0" w:space="0" w:color="auto"/>
                <w:right w:val="none" w:sz="0" w:space="0" w:color="auto"/>
              </w:divBdr>
            </w:div>
            <w:div w:id="1059208274">
              <w:marLeft w:val="0"/>
              <w:marRight w:val="0"/>
              <w:marTop w:val="0"/>
              <w:marBottom w:val="0"/>
              <w:divBdr>
                <w:top w:val="none" w:sz="0" w:space="0" w:color="auto"/>
                <w:left w:val="none" w:sz="0" w:space="0" w:color="auto"/>
                <w:bottom w:val="none" w:sz="0" w:space="0" w:color="auto"/>
                <w:right w:val="none" w:sz="0" w:space="0" w:color="auto"/>
              </w:divBdr>
            </w:div>
            <w:div w:id="1066151803">
              <w:marLeft w:val="0"/>
              <w:marRight w:val="0"/>
              <w:marTop w:val="0"/>
              <w:marBottom w:val="0"/>
              <w:divBdr>
                <w:top w:val="none" w:sz="0" w:space="0" w:color="auto"/>
                <w:left w:val="none" w:sz="0" w:space="0" w:color="auto"/>
                <w:bottom w:val="none" w:sz="0" w:space="0" w:color="auto"/>
                <w:right w:val="none" w:sz="0" w:space="0" w:color="auto"/>
              </w:divBdr>
            </w:div>
            <w:div w:id="1091707004">
              <w:marLeft w:val="0"/>
              <w:marRight w:val="0"/>
              <w:marTop w:val="0"/>
              <w:marBottom w:val="0"/>
              <w:divBdr>
                <w:top w:val="none" w:sz="0" w:space="0" w:color="auto"/>
                <w:left w:val="none" w:sz="0" w:space="0" w:color="auto"/>
                <w:bottom w:val="none" w:sz="0" w:space="0" w:color="auto"/>
                <w:right w:val="none" w:sz="0" w:space="0" w:color="auto"/>
              </w:divBdr>
            </w:div>
            <w:div w:id="1123382659">
              <w:marLeft w:val="0"/>
              <w:marRight w:val="0"/>
              <w:marTop w:val="0"/>
              <w:marBottom w:val="0"/>
              <w:divBdr>
                <w:top w:val="none" w:sz="0" w:space="0" w:color="auto"/>
                <w:left w:val="none" w:sz="0" w:space="0" w:color="auto"/>
                <w:bottom w:val="none" w:sz="0" w:space="0" w:color="auto"/>
                <w:right w:val="none" w:sz="0" w:space="0" w:color="auto"/>
              </w:divBdr>
            </w:div>
            <w:div w:id="1123573130">
              <w:marLeft w:val="0"/>
              <w:marRight w:val="0"/>
              <w:marTop w:val="0"/>
              <w:marBottom w:val="0"/>
              <w:divBdr>
                <w:top w:val="none" w:sz="0" w:space="0" w:color="auto"/>
                <w:left w:val="none" w:sz="0" w:space="0" w:color="auto"/>
                <w:bottom w:val="none" w:sz="0" w:space="0" w:color="auto"/>
                <w:right w:val="none" w:sz="0" w:space="0" w:color="auto"/>
              </w:divBdr>
            </w:div>
            <w:div w:id="1131553220">
              <w:marLeft w:val="0"/>
              <w:marRight w:val="0"/>
              <w:marTop w:val="0"/>
              <w:marBottom w:val="0"/>
              <w:divBdr>
                <w:top w:val="none" w:sz="0" w:space="0" w:color="auto"/>
                <w:left w:val="none" w:sz="0" w:space="0" w:color="auto"/>
                <w:bottom w:val="none" w:sz="0" w:space="0" w:color="auto"/>
                <w:right w:val="none" w:sz="0" w:space="0" w:color="auto"/>
              </w:divBdr>
            </w:div>
            <w:div w:id="1147162849">
              <w:marLeft w:val="0"/>
              <w:marRight w:val="0"/>
              <w:marTop w:val="0"/>
              <w:marBottom w:val="0"/>
              <w:divBdr>
                <w:top w:val="none" w:sz="0" w:space="0" w:color="auto"/>
                <w:left w:val="none" w:sz="0" w:space="0" w:color="auto"/>
                <w:bottom w:val="none" w:sz="0" w:space="0" w:color="auto"/>
                <w:right w:val="none" w:sz="0" w:space="0" w:color="auto"/>
              </w:divBdr>
            </w:div>
            <w:div w:id="1158956425">
              <w:marLeft w:val="0"/>
              <w:marRight w:val="0"/>
              <w:marTop w:val="0"/>
              <w:marBottom w:val="0"/>
              <w:divBdr>
                <w:top w:val="none" w:sz="0" w:space="0" w:color="auto"/>
                <w:left w:val="none" w:sz="0" w:space="0" w:color="auto"/>
                <w:bottom w:val="none" w:sz="0" w:space="0" w:color="auto"/>
                <w:right w:val="none" w:sz="0" w:space="0" w:color="auto"/>
              </w:divBdr>
            </w:div>
            <w:div w:id="1179004434">
              <w:marLeft w:val="0"/>
              <w:marRight w:val="0"/>
              <w:marTop w:val="0"/>
              <w:marBottom w:val="0"/>
              <w:divBdr>
                <w:top w:val="none" w:sz="0" w:space="0" w:color="auto"/>
                <w:left w:val="none" w:sz="0" w:space="0" w:color="auto"/>
                <w:bottom w:val="none" w:sz="0" w:space="0" w:color="auto"/>
                <w:right w:val="none" w:sz="0" w:space="0" w:color="auto"/>
              </w:divBdr>
            </w:div>
            <w:div w:id="1191067061">
              <w:marLeft w:val="0"/>
              <w:marRight w:val="0"/>
              <w:marTop w:val="0"/>
              <w:marBottom w:val="0"/>
              <w:divBdr>
                <w:top w:val="none" w:sz="0" w:space="0" w:color="auto"/>
                <w:left w:val="none" w:sz="0" w:space="0" w:color="auto"/>
                <w:bottom w:val="none" w:sz="0" w:space="0" w:color="auto"/>
                <w:right w:val="none" w:sz="0" w:space="0" w:color="auto"/>
              </w:divBdr>
            </w:div>
            <w:div w:id="1193571504">
              <w:marLeft w:val="0"/>
              <w:marRight w:val="0"/>
              <w:marTop w:val="0"/>
              <w:marBottom w:val="0"/>
              <w:divBdr>
                <w:top w:val="none" w:sz="0" w:space="0" w:color="auto"/>
                <w:left w:val="none" w:sz="0" w:space="0" w:color="auto"/>
                <w:bottom w:val="none" w:sz="0" w:space="0" w:color="auto"/>
                <w:right w:val="none" w:sz="0" w:space="0" w:color="auto"/>
              </w:divBdr>
            </w:div>
            <w:div w:id="1206061063">
              <w:marLeft w:val="0"/>
              <w:marRight w:val="0"/>
              <w:marTop w:val="0"/>
              <w:marBottom w:val="0"/>
              <w:divBdr>
                <w:top w:val="none" w:sz="0" w:space="0" w:color="auto"/>
                <w:left w:val="none" w:sz="0" w:space="0" w:color="auto"/>
                <w:bottom w:val="none" w:sz="0" w:space="0" w:color="auto"/>
                <w:right w:val="none" w:sz="0" w:space="0" w:color="auto"/>
              </w:divBdr>
            </w:div>
            <w:div w:id="1209226094">
              <w:marLeft w:val="0"/>
              <w:marRight w:val="0"/>
              <w:marTop w:val="0"/>
              <w:marBottom w:val="0"/>
              <w:divBdr>
                <w:top w:val="none" w:sz="0" w:space="0" w:color="auto"/>
                <w:left w:val="none" w:sz="0" w:space="0" w:color="auto"/>
                <w:bottom w:val="none" w:sz="0" w:space="0" w:color="auto"/>
                <w:right w:val="none" w:sz="0" w:space="0" w:color="auto"/>
              </w:divBdr>
            </w:div>
            <w:div w:id="1226794296">
              <w:marLeft w:val="0"/>
              <w:marRight w:val="0"/>
              <w:marTop w:val="0"/>
              <w:marBottom w:val="0"/>
              <w:divBdr>
                <w:top w:val="none" w:sz="0" w:space="0" w:color="auto"/>
                <w:left w:val="none" w:sz="0" w:space="0" w:color="auto"/>
                <w:bottom w:val="none" w:sz="0" w:space="0" w:color="auto"/>
                <w:right w:val="none" w:sz="0" w:space="0" w:color="auto"/>
              </w:divBdr>
            </w:div>
            <w:div w:id="1234202389">
              <w:marLeft w:val="0"/>
              <w:marRight w:val="0"/>
              <w:marTop w:val="0"/>
              <w:marBottom w:val="0"/>
              <w:divBdr>
                <w:top w:val="none" w:sz="0" w:space="0" w:color="auto"/>
                <w:left w:val="none" w:sz="0" w:space="0" w:color="auto"/>
                <w:bottom w:val="none" w:sz="0" w:space="0" w:color="auto"/>
                <w:right w:val="none" w:sz="0" w:space="0" w:color="auto"/>
              </w:divBdr>
            </w:div>
            <w:div w:id="1259412073">
              <w:marLeft w:val="0"/>
              <w:marRight w:val="0"/>
              <w:marTop w:val="0"/>
              <w:marBottom w:val="0"/>
              <w:divBdr>
                <w:top w:val="none" w:sz="0" w:space="0" w:color="auto"/>
                <w:left w:val="none" w:sz="0" w:space="0" w:color="auto"/>
                <w:bottom w:val="none" w:sz="0" w:space="0" w:color="auto"/>
                <w:right w:val="none" w:sz="0" w:space="0" w:color="auto"/>
              </w:divBdr>
            </w:div>
            <w:div w:id="1263106529">
              <w:marLeft w:val="0"/>
              <w:marRight w:val="0"/>
              <w:marTop w:val="0"/>
              <w:marBottom w:val="0"/>
              <w:divBdr>
                <w:top w:val="none" w:sz="0" w:space="0" w:color="auto"/>
                <w:left w:val="none" w:sz="0" w:space="0" w:color="auto"/>
                <w:bottom w:val="none" w:sz="0" w:space="0" w:color="auto"/>
                <w:right w:val="none" w:sz="0" w:space="0" w:color="auto"/>
              </w:divBdr>
            </w:div>
            <w:div w:id="1279331567">
              <w:marLeft w:val="0"/>
              <w:marRight w:val="0"/>
              <w:marTop w:val="0"/>
              <w:marBottom w:val="0"/>
              <w:divBdr>
                <w:top w:val="none" w:sz="0" w:space="0" w:color="auto"/>
                <w:left w:val="none" w:sz="0" w:space="0" w:color="auto"/>
                <w:bottom w:val="none" w:sz="0" w:space="0" w:color="auto"/>
                <w:right w:val="none" w:sz="0" w:space="0" w:color="auto"/>
              </w:divBdr>
            </w:div>
            <w:div w:id="1287389264">
              <w:marLeft w:val="0"/>
              <w:marRight w:val="0"/>
              <w:marTop w:val="0"/>
              <w:marBottom w:val="0"/>
              <w:divBdr>
                <w:top w:val="none" w:sz="0" w:space="0" w:color="auto"/>
                <w:left w:val="none" w:sz="0" w:space="0" w:color="auto"/>
                <w:bottom w:val="none" w:sz="0" w:space="0" w:color="auto"/>
                <w:right w:val="none" w:sz="0" w:space="0" w:color="auto"/>
              </w:divBdr>
            </w:div>
            <w:div w:id="1293367274">
              <w:marLeft w:val="0"/>
              <w:marRight w:val="0"/>
              <w:marTop w:val="0"/>
              <w:marBottom w:val="0"/>
              <w:divBdr>
                <w:top w:val="none" w:sz="0" w:space="0" w:color="auto"/>
                <w:left w:val="none" w:sz="0" w:space="0" w:color="auto"/>
                <w:bottom w:val="none" w:sz="0" w:space="0" w:color="auto"/>
                <w:right w:val="none" w:sz="0" w:space="0" w:color="auto"/>
              </w:divBdr>
            </w:div>
            <w:div w:id="1311130345">
              <w:marLeft w:val="0"/>
              <w:marRight w:val="0"/>
              <w:marTop w:val="0"/>
              <w:marBottom w:val="0"/>
              <w:divBdr>
                <w:top w:val="none" w:sz="0" w:space="0" w:color="auto"/>
                <w:left w:val="none" w:sz="0" w:space="0" w:color="auto"/>
                <w:bottom w:val="none" w:sz="0" w:space="0" w:color="auto"/>
                <w:right w:val="none" w:sz="0" w:space="0" w:color="auto"/>
              </w:divBdr>
            </w:div>
            <w:div w:id="1317029321">
              <w:marLeft w:val="0"/>
              <w:marRight w:val="0"/>
              <w:marTop w:val="0"/>
              <w:marBottom w:val="0"/>
              <w:divBdr>
                <w:top w:val="none" w:sz="0" w:space="0" w:color="auto"/>
                <w:left w:val="none" w:sz="0" w:space="0" w:color="auto"/>
                <w:bottom w:val="none" w:sz="0" w:space="0" w:color="auto"/>
                <w:right w:val="none" w:sz="0" w:space="0" w:color="auto"/>
              </w:divBdr>
            </w:div>
            <w:div w:id="1319186027">
              <w:marLeft w:val="0"/>
              <w:marRight w:val="0"/>
              <w:marTop w:val="0"/>
              <w:marBottom w:val="0"/>
              <w:divBdr>
                <w:top w:val="none" w:sz="0" w:space="0" w:color="auto"/>
                <w:left w:val="none" w:sz="0" w:space="0" w:color="auto"/>
                <w:bottom w:val="none" w:sz="0" w:space="0" w:color="auto"/>
                <w:right w:val="none" w:sz="0" w:space="0" w:color="auto"/>
              </w:divBdr>
            </w:div>
            <w:div w:id="1322270389">
              <w:marLeft w:val="0"/>
              <w:marRight w:val="0"/>
              <w:marTop w:val="0"/>
              <w:marBottom w:val="0"/>
              <w:divBdr>
                <w:top w:val="none" w:sz="0" w:space="0" w:color="auto"/>
                <w:left w:val="none" w:sz="0" w:space="0" w:color="auto"/>
                <w:bottom w:val="none" w:sz="0" w:space="0" w:color="auto"/>
                <w:right w:val="none" w:sz="0" w:space="0" w:color="auto"/>
              </w:divBdr>
            </w:div>
            <w:div w:id="1330329021">
              <w:marLeft w:val="0"/>
              <w:marRight w:val="0"/>
              <w:marTop w:val="0"/>
              <w:marBottom w:val="0"/>
              <w:divBdr>
                <w:top w:val="none" w:sz="0" w:space="0" w:color="auto"/>
                <w:left w:val="none" w:sz="0" w:space="0" w:color="auto"/>
                <w:bottom w:val="none" w:sz="0" w:space="0" w:color="auto"/>
                <w:right w:val="none" w:sz="0" w:space="0" w:color="auto"/>
              </w:divBdr>
            </w:div>
            <w:div w:id="1330862168">
              <w:marLeft w:val="0"/>
              <w:marRight w:val="0"/>
              <w:marTop w:val="0"/>
              <w:marBottom w:val="0"/>
              <w:divBdr>
                <w:top w:val="none" w:sz="0" w:space="0" w:color="auto"/>
                <w:left w:val="none" w:sz="0" w:space="0" w:color="auto"/>
                <w:bottom w:val="none" w:sz="0" w:space="0" w:color="auto"/>
                <w:right w:val="none" w:sz="0" w:space="0" w:color="auto"/>
              </w:divBdr>
            </w:div>
            <w:div w:id="1331255180">
              <w:marLeft w:val="0"/>
              <w:marRight w:val="0"/>
              <w:marTop w:val="0"/>
              <w:marBottom w:val="0"/>
              <w:divBdr>
                <w:top w:val="none" w:sz="0" w:space="0" w:color="auto"/>
                <w:left w:val="none" w:sz="0" w:space="0" w:color="auto"/>
                <w:bottom w:val="none" w:sz="0" w:space="0" w:color="auto"/>
                <w:right w:val="none" w:sz="0" w:space="0" w:color="auto"/>
              </w:divBdr>
            </w:div>
            <w:div w:id="1340234060">
              <w:marLeft w:val="0"/>
              <w:marRight w:val="0"/>
              <w:marTop w:val="0"/>
              <w:marBottom w:val="0"/>
              <w:divBdr>
                <w:top w:val="none" w:sz="0" w:space="0" w:color="auto"/>
                <w:left w:val="none" w:sz="0" w:space="0" w:color="auto"/>
                <w:bottom w:val="none" w:sz="0" w:space="0" w:color="auto"/>
                <w:right w:val="none" w:sz="0" w:space="0" w:color="auto"/>
              </w:divBdr>
            </w:div>
            <w:div w:id="1346324922">
              <w:marLeft w:val="0"/>
              <w:marRight w:val="0"/>
              <w:marTop w:val="0"/>
              <w:marBottom w:val="0"/>
              <w:divBdr>
                <w:top w:val="none" w:sz="0" w:space="0" w:color="auto"/>
                <w:left w:val="none" w:sz="0" w:space="0" w:color="auto"/>
                <w:bottom w:val="none" w:sz="0" w:space="0" w:color="auto"/>
                <w:right w:val="none" w:sz="0" w:space="0" w:color="auto"/>
              </w:divBdr>
            </w:div>
            <w:div w:id="1347559483">
              <w:marLeft w:val="0"/>
              <w:marRight w:val="0"/>
              <w:marTop w:val="0"/>
              <w:marBottom w:val="0"/>
              <w:divBdr>
                <w:top w:val="none" w:sz="0" w:space="0" w:color="auto"/>
                <w:left w:val="none" w:sz="0" w:space="0" w:color="auto"/>
                <w:bottom w:val="none" w:sz="0" w:space="0" w:color="auto"/>
                <w:right w:val="none" w:sz="0" w:space="0" w:color="auto"/>
              </w:divBdr>
            </w:div>
            <w:div w:id="1347903839">
              <w:marLeft w:val="0"/>
              <w:marRight w:val="0"/>
              <w:marTop w:val="0"/>
              <w:marBottom w:val="0"/>
              <w:divBdr>
                <w:top w:val="none" w:sz="0" w:space="0" w:color="auto"/>
                <w:left w:val="none" w:sz="0" w:space="0" w:color="auto"/>
                <w:bottom w:val="none" w:sz="0" w:space="0" w:color="auto"/>
                <w:right w:val="none" w:sz="0" w:space="0" w:color="auto"/>
              </w:divBdr>
            </w:div>
            <w:div w:id="1349791861">
              <w:marLeft w:val="0"/>
              <w:marRight w:val="0"/>
              <w:marTop w:val="0"/>
              <w:marBottom w:val="0"/>
              <w:divBdr>
                <w:top w:val="none" w:sz="0" w:space="0" w:color="auto"/>
                <w:left w:val="none" w:sz="0" w:space="0" w:color="auto"/>
                <w:bottom w:val="none" w:sz="0" w:space="0" w:color="auto"/>
                <w:right w:val="none" w:sz="0" w:space="0" w:color="auto"/>
              </w:divBdr>
            </w:div>
            <w:div w:id="1389719529">
              <w:marLeft w:val="0"/>
              <w:marRight w:val="0"/>
              <w:marTop w:val="0"/>
              <w:marBottom w:val="0"/>
              <w:divBdr>
                <w:top w:val="none" w:sz="0" w:space="0" w:color="auto"/>
                <w:left w:val="none" w:sz="0" w:space="0" w:color="auto"/>
                <w:bottom w:val="none" w:sz="0" w:space="0" w:color="auto"/>
                <w:right w:val="none" w:sz="0" w:space="0" w:color="auto"/>
              </w:divBdr>
            </w:div>
            <w:div w:id="1389963419">
              <w:marLeft w:val="0"/>
              <w:marRight w:val="0"/>
              <w:marTop w:val="0"/>
              <w:marBottom w:val="0"/>
              <w:divBdr>
                <w:top w:val="none" w:sz="0" w:space="0" w:color="auto"/>
                <w:left w:val="none" w:sz="0" w:space="0" w:color="auto"/>
                <w:bottom w:val="none" w:sz="0" w:space="0" w:color="auto"/>
                <w:right w:val="none" w:sz="0" w:space="0" w:color="auto"/>
              </w:divBdr>
            </w:div>
            <w:div w:id="1397702359">
              <w:marLeft w:val="0"/>
              <w:marRight w:val="0"/>
              <w:marTop w:val="0"/>
              <w:marBottom w:val="0"/>
              <w:divBdr>
                <w:top w:val="none" w:sz="0" w:space="0" w:color="auto"/>
                <w:left w:val="none" w:sz="0" w:space="0" w:color="auto"/>
                <w:bottom w:val="none" w:sz="0" w:space="0" w:color="auto"/>
                <w:right w:val="none" w:sz="0" w:space="0" w:color="auto"/>
              </w:divBdr>
            </w:div>
            <w:div w:id="1407268519">
              <w:marLeft w:val="0"/>
              <w:marRight w:val="0"/>
              <w:marTop w:val="0"/>
              <w:marBottom w:val="0"/>
              <w:divBdr>
                <w:top w:val="none" w:sz="0" w:space="0" w:color="auto"/>
                <w:left w:val="none" w:sz="0" w:space="0" w:color="auto"/>
                <w:bottom w:val="none" w:sz="0" w:space="0" w:color="auto"/>
                <w:right w:val="none" w:sz="0" w:space="0" w:color="auto"/>
              </w:divBdr>
            </w:div>
            <w:div w:id="1423333279">
              <w:marLeft w:val="0"/>
              <w:marRight w:val="0"/>
              <w:marTop w:val="0"/>
              <w:marBottom w:val="0"/>
              <w:divBdr>
                <w:top w:val="none" w:sz="0" w:space="0" w:color="auto"/>
                <w:left w:val="none" w:sz="0" w:space="0" w:color="auto"/>
                <w:bottom w:val="none" w:sz="0" w:space="0" w:color="auto"/>
                <w:right w:val="none" w:sz="0" w:space="0" w:color="auto"/>
              </w:divBdr>
            </w:div>
            <w:div w:id="1426654597">
              <w:marLeft w:val="0"/>
              <w:marRight w:val="0"/>
              <w:marTop w:val="0"/>
              <w:marBottom w:val="0"/>
              <w:divBdr>
                <w:top w:val="none" w:sz="0" w:space="0" w:color="auto"/>
                <w:left w:val="none" w:sz="0" w:space="0" w:color="auto"/>
                <w:bottom w:val="none" w:sz="0" w:space="0" w:color="auto"/>
                <w:right w:val="none" w:sz="0" w:space="0" w:color="auto"/>
              </w:divBdr>
            </w:div>
            <w:div w:id="1428505339">
              <w:marLeft w:val="0"/>
              <w:marRight w:val="0"/>
              <w:marTop w:val="0"/>
              <w:marBottom w:val="0"/>
              <w:divBdr>
                <w:top w:val="none" w:sz="0" w:space="0" w:color="auto"/>
                <w:left w:val="none" w:sz="0" w:space="0" w:color="auto"/>
                <w:bottom w:val="none" w:sz="0" w:space="0" w:color="auto"/>
                <w:right w:val="none" w:sz="0" w:space="0" w:color="auto"/>
              </w:divBdr>
            </w:div>
            <w:div w:id="1441948687">
              <w:marLeft w:val="0"/>
              <w:marRight w:val="0"/>
              <w:marTop w:val="0"/>
              <w:marBottom w:val="0"/>
              <w:divBdr>
                <w:top w:val="none" w:sz="0" w:space="0" w:color="auto"/>
                <w:left w:val="none" w:sz="0" w:space="0" w:color="auto"/>
                <w:bottom w:val="none" w:sz="0" w:space="0" w:color="auto"/>
                <w:right w:val="none" w:sz="0" w:space="0" w:color="auto"/>
              </w:divBdr>
            </w:div>
            <w:div w:id="1448622951">
              <w:marLeft w:val="0"/>
              <w:marRight w:val="0"/>
              <w:marTop w:val="0"/>
              <w:marBottom w:val="0"/>
              <w:divBdr>
                <w:top w:val="none" w:sz="0" w:space="0" w:color="auto"/>
                <w:left w:val="none" w:sz="0" w:space="0" w:color="auto"/>
                <w:bottom w:val="none" w:sz="0" w:space="0" w:color="auto"/>
                <w:right w:val="none" w:sz="0" w:space="0" w:color="auto"/>
              </w:divBdr>
            </w:div>
            <w:div w:id="1454179233">
              <w:marLeft w:val="0"/>
              <w:marRight w:val="0"/>
              <w:marTop w:val="0"/>
              <w:marBottom w:val="0"/>
              <w:divBdr>
                <w:top w:val="none" w:sz="0" w:space="0" w:color="auto"/>
                <w:left w:val="none" w:sz="0" w:space="0" w:color="auto"/>
                <w:bottom w:val="none" w:sz="0" w:space="0" w:color="auto"/>
                <w:right w:val="none" w:sz="0" w:space="0" w:color="auto"/>
              </w:divBdr>
            </w:div>
            <w:div w:id="1461070932">
              <w:marLeft w:val="0"/>
              <w:marRight w:val="0"/>
              <w:marTop w:val="0"/>
              <w:marBottom w:val="0"/>
              <w:divBdr>
                <w:top w:val="none" w:sz="0" w:space="0" w:color="auto"/>
                <w:left w:val="none" w:sz="0" w:space="0" w:color="auto"/>
                <w:bottom w:val="none" w:sz="0" w:space="0" w:color="auto"/>
                <w:right w:val="none" w:sz="0" w:space="0" w:color="auto"/>
              </w:divBdr>
            </w:div>
            <w:div w:id="1476337973">
              <w:marLeft w:val="0"/>
              <w:marRight w:val="0"/>
              <w:marTop w:val="0"/>
              <w:marBottom w:val="0"/>
              <w:divBdr>
                <w:top w:val="none" w:sz="0" w:space="0" w:color="auto"/>
                <w:left w:val="none" w:sz="0" w:space="0" w:color="auto"/>
                <w:bottom w:val="none" w:sz="0" w:space="0" w:color="auto"/>
                <w:right w:val="none" w:sz="0" w:space="0" w:color="auto"/>
              </w:divBdr>
            </w:div>
            <w:div w:id="1476795761">
              <w:marLeft w:val="0"/>
              <w:marRight w:val="0"/>
              <w:marTop w:val="0"/>
              <w:marBottom w:val="0"/>
              <w:divBdr>
                <w:top w:val="none" w:sz="0" w:space="0" w:color="auto"/>
                <w:left w:val="none" w:sz="0" w:space="0" w:color="auto"/>
                <w:bottom w:val="none" w:sz="0" w:space="0" w:color="auto"/>
                <w:right w:val="none" w:sz="0" w:space="0" w:color="auto"/>
              </w:divBdr>
            </w:div>
            <w:div w:id="1478035533">
              <w:marLeft w:val="0"/>
              <w:marRight w:val="0"/>
              <w:marTop w:val="0"/>
              <w:marBottom w:val="0"/>
              <w:divBdr>
                <w:top w:val="none" w:sz="0" w:space="0" w:color="auto"/>
                <w:left w:val="none" w:sz="0" w:space="0" w:color="auto"/>
                <w:bottom w:val="none" w:sz="0" w:space="0" w:color="auto"/>
                <w:right w:val="none" w:sz="0" w:space="0" w:color="auto"/>
              </w:divBdr>
            </w:div>
            <w:div w:id="1480926919">
              <w:marLeft w:val="0"/>
              <w:marRight w:val="0"/>
              <w:marTop w:val="0"/>
              <w:marBottom w:val="0"/>
              <w:divBdr>
                <w:top w:val="none" w:sz="0" w:space="0" w:color="auto"/>
                <w:left w:val="none" w:sz="0" w:space="0" w:color="auto"/>
                <w:bottom w:val="none" w:sz="0" w:space="0" w:color="auto"/>
                <w:right w:val="none" w:sz="0" w:space="0" w:color="auto"/>
              </w:divBdr>
            </w:div>
            <w:div w:id="1481118805">
              <w:marLeft w:val="0"/>
              <w:marRight w:val="0"/>
              <w:marTop w:val="0"/>
              <w:marBottom w:val="0"/>
              <w:divBdr>
                <w:top w:val="none" w:sz="0" w:space="0" w:color="auto"/>
                <w:left w:val="none" w:sz="0" w:space="0" w:color="auto"/>
                <w:bottom w:val="none" w:sz="0" w:space="0" w:color="auto"/>
                <w:right w:val="none" w:sz="0" w:space="0" w:color="auto"/>
              </w:divBdr>
            </w:div>
            <w:div w:id="1482233179">
              <w:marLeft w:val="0"/>
              <w:marRight w:val="0"/>
              <w:marTop w:val="0"/>
              <w:marBottom w:val="0"/>
              <w:divBdr>
                <w:top w:val="none" w:sz="0" w:space="0" w:color="auto"/>
                <w:left w:val="none" w:sz="0" w:space="0" w:color="auto"/>
                <w:bottom w:val="none" w:sz="0" w:space="0" w:color="auto"/>
                <w:right w:val="none" w:sz="0" w:space="0" w:color="auto"/>
              </w:divBdr>
            </w:div>
            <w:div w:id="1485701848">
              <w:marLeft w:val="0"/>
              <w:marRight w:val="0"/>
              <w:marTop w:val="0"/>
              <w:marBottom w:val="0"/>
              <w:divBdr>
                <w:top w:val="none" w:sz="0" w:space="0" w:color="auto"/>
                <w:left w:val="none" w:sz="0" w:space="0" w:color="auto"/>
                <w:bottom w:val="none" w:sz="0" w:space="0" w:color="auto"/>
                <w:right w:val="none" w:sz="0" w:space="0" w:color="auto"/>
              </w:divBdr>
            </w:div>
            <w:div w:id="1486042417">
              <w:marLeft w:val="0"/>
              <w:marRight w:val="0"/>
              <w:marTop w:val="0"/>
              <w:marBottom w:val="0"/>
              <w:divBdr>
                <w:top w:val="none" w:sz="0" w:space="0" w:color="auto"/>
                <w:left w:val="none" w:sz="0" w:space="0" w:color="auto"/>
                <w:bottom w:val="none" w:sz="0" w:space="0" w:color="auto"/>
                <w:right w:val="none" w:sz="0" w:space="0" w:color="auto"/>
              </w:divBdr>
            </w:div>
            <w:div w:id="1486508817">
              <w:marLeft w:val="0"/>
              <w:marRight w:val="0"/>
              <w:marTop w:val="0"/>
              <w:marBottom w:val="0"/>
              <w:divBdr>
                <w:top w:val="none" w:sz="0" w:space="0" w:color="auto"/>
                <w:left w:val="none" w:sz="0" w:space="0" w:color="auto"/>
                <w:bottom w:val="none" w:sz="0" w:space="0" w:color="auto"/>
                <w:right w:val="none" w:sz="0" w:space="0" w:color="auto"/>
              </w:divBdr>
            </w:div>
            <w:div w:id="1487552364">
              <w:marLeft w:val="0"/>
              <w:marRight w:val="0"/>
              <w:marTop w:val="0"/>
              <w:marBottom w:val="0"/>
              <w:divBdr>
                <w:top w:val="none" w:sz="0" w:space="0" w:color="auto"/>
                <w:left w:val="none" w:sz="0" w:space="0" w:color="auto"/>
                <w:bottom w:val="none" w:sz="0" w:space="0" w:color="auto"/>
                <w:right w:val="none" w:sz="0" w:space="0" w:color="auto"/>
              </w:divBdr>
            </w:div>
            <w:div w:id="1500193922">
              <w:marLeft w:val="0"/>
              <w:marRight w:val="0"/>
              <w:marTop w:val="0"/>
              <w:marBottom w:val="0"/>
              <w:divBdr>
                <w:top w:val="none" w:sz="0" w:space="0" w:color="auto"/>
                <w:left w:val="none" w:sz="0" w:space="0" w:color="auto"/>
                <w:bottom w:val="none" w:sz="0" w:space="0" w:color="auto"/>
                <w:right w:val="none" w:sz="0" w:space="0" w:color="auto"/>
              </w:divBdr>
            </w:div>
            <w:div w:id="1503617081">
              <w:marLeft w:val="0"/>
              <w:marRight w:val="0"/>
              <w:marTop w:val="0"/>
              <w:marBottom w:val="0"/>
              <w:divBdr>
                <w:top w:val="none" w:sz="0" w:space="0" w:color="auto"/>
                <w:left w:val="none" w:sz="0" w:space="0" w:color="auto"/>
                <w:bottom w:val="none" w:sz="0" w:space="0" w:color="auto"/>
                <w:right w:val="none" w:sz="0" w:space="0" w:color="auto"/>
              </w:divBdr>
            </w:div>
            <w:div w:id="1508406142">
              <w:marLeft w:val="0"/>
              <w:marRight w:val="0"/>
              <w:marTop w:val="0"/>
              <w:marBottom w:val="0"/>
              <w:divBdr>
                <w:top w:val="none" w:sz="0" w:space="0" w:color="auto"/>
                <w:left w:val="none" w:sz="0" w:space="0" w:color="auto"/>
                <w:bottom w:val="none" w:sz="0" w:space="0" w:color="auto"/>
                <w:right w:val="none" w:sz="0" w:space="0" w:color="auto"/>
              </w:divBdr>
            </w:div>
            <w:div w:id="1525751970">
              <w:marLeft w:val="0"/>
              <w:marRight w:val="0"/>
              <w:marTop w:val="0"/>
              <w:marBottom w:val="0"/>
              <w:divBdr>
                <w:top w:val="none" w:sz="0" w:space="0" w:color="auto"/>
                <w:left w:val="none" w:sz="0" w:space="0" w:color="auto"/>
                <w:bottom w:val="none" w:sz="0" w:space="0" w:color="auto"/>
                <w:right w:val="none" w:sz="0" w:space="0" w:color="auto"/>
              </w:divBdr>
            </w:div>
            <w:div w:id="1532111312">
              <w:marLeft w:val="0"/>
              <w:marRight w:val="0"/>
              <w:marTop w:val="0"/>
              <w:marBottom w:val="0"/>
              <w:divBdr>
                <w:top w:val="none" w:sz="0" w:space="0" w:color="auto"/>
                <w:left w:val="none" w:sz="0" w:space="0" w:color="auto"/>
                <w:bottom w:val="none" w:sz="0" w:space="0" w:color="auto"/>
                <w:right w:val="none" w:sz="0" w:space="0" w:color="auto"/>
              </w:divBdr>
            </w:div>
            <w:div w:id="1538197752">
              <w:marLeft w:val="0"/>
              <w:marRight w:val="0"/>
              <w:marTop w:val="0"/>
              <w:marBottom w:val="0"/>
              <w:divBdr>
                <w:top w:val="none" w:sz="0" w:space="0" w:color="auto"/>
                <w:left w:val="none" w:sz="0" w:space="0" w:color="auto"/>
                <w:bottom w:val="none" w:sz="0" w:space="0" w:color="auto"/>
                <w:right w:val="none" w:sz="0" w:space="0" w:color="auto"/>
              </w:divBdr>
            </w:div>
            <w:div w:id="1560242674">
              <w:marLeft w:val="0"/>
              <w:marRight w:val="0"/>
              <w:marTop w:val="0"/>
              <w:marBottom w:val="0"/>
              <w:divBdr>
                <w:top w:val="none" w:sz="0" w:space="0" w:color="auto"/>
                <w:left w:val="none" w:sz="0" w:space="0" w:color="auto"/>
                <w:bottom w:val="none" w:sz="0" w:space="0" w:color="auto"/>
                <w:right w:val="none" w:sz="0" w:space="0" w:color="auto"/>
              </w:divBdr>
            </w:div>
            <w:div w:id="1564290281">
              <w:marLeft w:val="0"/>
              <w:marRight w:val="0"/>
              <w:marTop w:val="0"/>
              <w:marBottom w:val="0"/>
              <w:divBdr>
                <w:top w:val="none" w:sz="0" w:space="0" w:color="auto"/>
                <w:left w:val="none" w:sz="0" w:space="0" w:color="auto"/>
                <w:bottom w:val="none" w:sz="0" w:space="0" w:color="auto"/>
                <w:right w:val="none" w:sz="0" w:space="0" w:color="auto"/>
              </w:divBdr>
            </w:div>
            <w:div w:id="1570265808">
              <w:marLeft w:val="0"/>
              <w:marRight w:val="0"/>
              <w:marTop w:val="0"/>
              <w:marBottom w:val="0"/>
              <w:divBdr>
                <w:top w:val="none" w:sz="0" w:space="0" w:color="auto"/>
                <w:left w:val="none" w:sz="0" w:space="0" w:color="auto"/>
                <w:bottom w:val="none" w:sz="0" w:space="0" w:color="auto"/>
                <w:right w:val="none" w:sz="0" w:space="0" w:color="auto"/>
              </w:divBdr>
            </w:div>
            <w:div w:id="1578860331">
              <w:marLeft w:val="0"/>
              <w:marRight w:val="0"/>
              <w:marTop w:val="0"/>
              <w:marBottom w:val="0"/>
              <w:divBdr>
                <w:top w:val="none" w:sz="0" w:space="0" w:color="auto"/>
                <w:left w:val="none" w:sz="0" w:space="0" w:color="auto"/>
                <w:bottom w:val="none" w:sz="0" w:space="0" w:color="auto"/>
                <w:right w:val="none" w:sz="0" w:space="0" w:color="auto"/>
              </w:divBdr>
            </w:div>
            <w:div w:id="1578982163">
              <w:marLeft w:val="0"/>
              <w:marRight w:val="0"/>
              <w:marTop w:val="0"/>
              <w:marBottom w:val="0"/>
              <w:divBdr>
                <w:top w:val="none" w:sz="0" w:space="0" w:color="auto"/>
                <w:left w:val="none" w:sz="0" w:space="0" w:color="auto"/>
                <w:bottom w:val="none" w:sz="0" w:space="0" w:color="auto"/>
                <w:right w:val="none" w:sz="0" w:space="0" w:color="auto"/>
              </w:divBdr>
            </w:div>
            <w:div w:id="1603076178">
              <w:marLeft w:val="0"/>
              <w:marRight w:val="0"/>
              <w:marTop w:val="0"/>
              <w:marBottom w:val="0"/>
              <w:divBdr>
                <w:top w:val="none" w:sz="0" w:space="0" w:color="auto"/>
                <w:left w:val="none" w:sz="0" w:space="0" w:color="auto"/>
                <w:bottom w:val="none" w:sz="0" w:space="0" w:color="auto"/>
                <w:right w:val="none" w:sz="0" w:space="0" w:color="auto"/>
              </w:divBdr>
            </w:div>
            <w:div w:id="1604459129">
              <w:marLeft w:val="0"/>
              <w:marRight w:val="0"/>
              <w:marTop w:val="0"/>
              <w:marBottom w:val="0"/>
              <w:divBdr>
                <w:top w:val="none" w:sz="0" w:space="0" w:color="auto"/>
                <w:left w:val="none" w:sz="0" w:space="0" w:color="auto"/>
                <w:bottom w:val="none" w:sz="0" w:space="0" w:color="auto"/>
                <w:right w:val="none" w:sz="0" w:space="0" w:color="auto"/>
              </w:divBdr>
            </w:div>
            <w:div w:id="1616210560">
              <w:marLeft w:val="0"/>
              <w:marRight w:val="0"/>
              <w:marTop w:val="0"/>
              <w:marBottom w:val="0"/>
              <w:divBdr>
                <w:top w:val="none" w:sz="0" w:space="0" w:color="auto"/>
                <w:left w:val="none" w:sz="0" w:space="0" w:color="auto"/>
                <w:bottom w:val="none" w:sz="0" w:space="0" w:color="auto"/>
                <w:right w:val="none" w:sz="0" w:space="0" w:color="auto"/>
              </w:divBdr>
            </w:div>
            <w:div w:id="1628848713">
              <w:marLeft w:val="0"/>
              <w:marRight w:val="0"/>
              <w:marTop w:val="0"/>
              <w:marBottom w:val="0"/>
              <w:divBdr>
                <w:top w:val="none" w:sz="0" w:space="0" w:color="auto"/>
                <w:left w:val="none" w:sz="0" w:space="0" w:color="auto"/>
                <w:bottom w:val="none" w:sz="0" w:space="0" w:color="auto"/>
                <w:right w:val="none" w:sz="0" w:space="0" w:color="auto"/>
              </w:divBdr>
            </w:div>
            <w:div w:id="1635595731">
              <w:marLeft w:val="0"/>
              <w:marRight w:val="0"/>
              <w:marTop w:val="0"/>
              <w:marBottom w:val="0"/>
              <w:divBdr>
                <w:top w:val="none" w:sz="0" w:space="0" w:color="auto"/>
                <w:left w:val="none" w:sz="0" w:space="0" w:color="auto"/>
                <w:bottom w:val="none" w:sz="0" w:space="0" w:color="auto"/>
                <w:right w:val="none" w:sz="0" w:space="0" w:color="auto"/>
              </w:divBdr>
            </w:div>
            <w:div w:id="1647584525">
              <w:marLeft w:val="0"/>
              <w:marRight w:val="0"/>
              <w:marTop w:val="0"/>
              <w:marBottom w:val="0"/>
              <w:divBdr>
                <w:top w:val="none" w:sz="0" w:space="0" w:color="auto"/>
                <w:left w:val="none" w:sz="0" w:space="0" w:color="auto"/>
                <w:bottom w:val="none" w:sz="0" w:space="0" w:color="auto"/>
                <w:right w:val="none" w:sz="0" w:space="0" w:color="auto"/>
              </w:divBdr>
            </w:div>
            <w:div w:id="1669357950">
              <w:marLeft w:val="0"/>
              <w:marRight w:val="0"/>
              <w:marTop w:val="0"/>
              <w:marBottom w:val="0"/>
              <w:divBdr>
                <w:top w:val="none" w:sz="0" w:space="0" w:color="auto"/>
                <w:left w:val="none" w:sz="0" w:space="0" w:color="auto"/>
                <w:bottom w:val="none" w:sz="0" w:space="0" w:color="auto"/>
                <w:right w:val="none" w:sz="0" w:space="0" w:color="auto"/>
              </w:divBdr>
            </w:div>
            <w:div w:id="1683126379">
              <w:marLeft w:val="0"/>
              <w:marRight w:val="0"/>
              <w:marTop w:val="0"/>
              <w:marBottom w:val="0"/>
              <w:divBdr>
                <w:top w:val="none" w:sz="0" w:space="0" w:color="auto"/>
                <w:left w:val="none" w:sz="0" w:space="0" w:color="auto"/>
                <w:bottom w:val="none" w:sz="0" w:space="0" w:color="auto"/>
                <w:right w:val="none" w:sz="0" w:space="0" w:color="auto"/>
              </w:divBdr>
            </w:div>
            <w:div w:id="1688485460">
              <w:marLeft w:val="0"/>
              <w:marRight w:val="0"/>
              <w:marTop w:val="0"/>
              <w:marBottom w:val="0"/>
              <w:divBdr>
                <w:top w:val="none" w:sz="0" w:space="0" w:color="auto"/>
                <w:left w:val="none" w:sz="0" w:space="0" w:color="auto"/>
                <w:bottom w:val="none" w:sz="0" w:space="0" w:color="auto"/>
                <w:right w:val="none" w:sz="0" w:space="0" w:color="auto"/>
              </w:divBdr>
            </w:div>
            <w:div w:id="1723140419">
              <w:marLeft w:val="0"/>
              <w:marRight w:val="0"/>
              <w:marTop w:val="0"/>
              <w:marBottom w:val="0"/>
              <w:divBdr>
                <w:top w:val="none" w:sz="0" w:space="0" w:color="auto"/>
                <w:left w:val="none" w:sz="0" w:space="0" w:color="auto"/>
                <w:bottom w:val="none" w:sz="0" w:space="0" w:color="auto"/>
                <w:right w:val="none" w:sz="0" w:space="0" w:color="auto"/>
              </w:divBdr>
            </w:div>
            <w:div w:id="1726564770">
              <w:marLeft w:val="0"/>
              <w:marRight w:val="0"/>
              <w:marTop w:val="0"/>
              <w:marBottom w:val="0"/>
              <w:divBdr>
                <w:top w:val="none" w:sz="0" w:space="0" w:color="auto"/>
                <w:left w:val="none" w:sz="0" w:space="0" w:color="auto"/>
                <w:bottom w:val="none" w:sz="0" w:space="0" w:color="auto"/>
                <w:right w:val="none" w:sz="0" w:space="0" w:color="auto"/>
              </w:divBdr>
            </w:div>
            <w:div w:id="1736589506">
              <w:marLeft w:val="0"/>
              <w:marRight w:val="0"/>
              <w:marTop w:val="0"/>
              <w:marBottom w:val="0"/>
              <w:divBdr>
                <w:top w:val="none" w:sz="0" w:space="0" w:color="auto"/>
                <w:left w:val="none" w:sz="0" w:space="0" w:color="auto"/>
                <w:bottom w:val="none" w:sz="0" w:space="0" w:color="auto"/>
                <w:right w:val="none" w:sz="0" w:space="0" w:color="auto"/>
              </w:divBdr>
            </w:div>
            <w:div w:id="1751585694">
              <w:marLeft w:val="0"/>
              <w:marRight w:val="0"/>
              <w:marTop w:val="0"/>
              <w:marBottom w:val="0"/>
              <w:divBdr>
                <w:top w:val="none" w:sz="0" w:space="0" w:color="auto"/>
                <w:left w:val="none" w:sz="0" w:space="0" w:color="auto"/>
                <w:bottom w:val="none" w:sz="0" w:space="0" w:color="auto"/>
                <w:right w:val="none" w:sz="0" w:space="0" w:color="auto"/>
              </w:divBdr>
            </w:div>
            <w:div w:id="1766805739">
              <w:marLeft w:val="0"/>
              <w:marRight w:val="0"/>
              <w:marTop w:val="0"/>
              <w:marBottom w:val="0"/>
              <w:divBdr>
                <w:top w:val="none" w:sz="0" w:space="0" w:color="auto"/>
                <w:left w:val="none" w:sz="0" w:space="0" w:color="auto"/>
                <w:bottom w:val="none" w:sz="0" w:space="0" w:color="auto"/>
                <w:right w:val="none" w:sz="0" w:space="0" w:color="auto"/>
              </w:divBdr>
            </w:div>
            <w:div w:id="1769082746">
              <w:marLeft w:val="0"/>
              <w:marRight w:val="0"/>
              <w:marTop w:val="0"/>
              <w:marBottom w:val="0"/>
              <w:divBdr>
                <w:top w:val="none" w:sz="0" w:space="0" w:color="auto"/>
                <w:left w:val="none" w:sz="0" w:space="0" w:color="auto"/>
                <w:bottom w:val="none" w:sz="0" w:space="0" w:color="auto"/>
                <w:right w:val="none" w:sz="0" w:space="0" w:color="auto"/>
              </w:divBdr>
            </w:div>
            <w:div w:id="1771925825">
              <w:marLeft w:val="0"/>
              <w:marRight w:val="0"/>
              <w:marTop w:val="0"/>
              <w:marBottom w:val="0"/>
              <w:divBdr>
                <w:top w:val="none" w:sz="0" w:space="0" w:color="auto"/>
                <w:left w:val="none" w:sz="0" w:space="0" w:color="auto"/>
                <w:bottom w:val="none" w:sz="0" w:space="0" w:color="auto"/>
                <w:right w:val="none" w:sz="0" w:space="0" w:color="auto"/>
              </w:divBdr>
            </w:div>
            <w:div w:id="1793205928">
              <w:marLeft w:val="0"/>
              <w:marRight w:val="0"/>
              <w:marTop w:val="0"/>
              <w:marBottom w:val="0"/>
              <w:divBdr>
                <w:top w:val="none" w:sz="0" w:space="0" w:color="auto"/>
                <w:left w:val="none" w:sz="0" w:space="0" w:color="auto"/>
                <w:bottom w:val="none" w:sz="0" w:space="0" w:color="auto"/>
                <w:right w:val="none" w:sz="0" w:space="0" w:color="auto"/>
              </w:divBdr>
            </w:div>
            <w:div w:id="1805151412">
              <w:marLeft w:val="0"/>
              <w:marRight w:val="0"/>
              <w:marTop w:val="0"/>
              <w:marBottom w:val="0"/>
              <w:divBdr>
                <w:top w:val="none" w:sz="0" w:space="0" w:color="auto"/>
                <w:left w:val="none" w:sz="0" w:space="0" w:color="auto"/>
                <w:bottom w:val="none" w:sz="0" w:space="0" w:color="auto"/>
                <w:right w:val="none" w:sz="0" w:space="0" w:color="auto"/>
              </w:divBdr>
            </w:div>
            <w:div w:id="1815877309">
              <w:marLeft w:val="0"/>
              <w:marRight w:val="0"/>
              <w:marTop w:val="0"/>
              <w:marBottom w:val="0"/>
              <w:divBdr>
                <w:top w:val="none" w:sz="0" w:space="0" w:color="auto"/>
                <w:left w:val="none" w:sz="0" w:space="0" w:color="auto"/>
                <w:bottom w:val="none" w:sz="0" w:space="0" w:color="auto"/>
                <w:right w:val="none" w:sz="0" w:space="0" w:color="auto"/>
              </w:divBdr>
            </w:div>
            <w:div w:id="1824664866">
              <w:marLeft w:val="0"/>
              <w:marRight w:val="0"/>
              <w:marTop w:val="0"/>
              <w:marBottom w:val="0"/>
              <w:divBdr>
                <w:top w:val="none" w:sz="0" w:space="0" w:color="auto"/>
                <w:left w:val="none" w:sz="0" w:space="0" w:color="auto"/>
                <w:bottom w:val="none" w:sz="0" w:space="0" w:color="auto"/>
                <w:right w:val="none" w:sz="0" w:space="0" w:color="auto"/>
              </w:divBdr>
            </w:div>
            <w:div w:id="1832796252">
              <w:marLeft w:val="0"/>
              <w:marRight w:val="0"/>
              <w:marTop w:val="0"/>
              <w:marBottom w:val="0"/>
              <w:divBdr>
                <w:top w:val="none" w:sz="0" w:space="0" w:color="auto"/>
                <w:left w:val="none" w:sz="0" w:space="0" w:color="auto"/>
                <w:bottom w:val="none" w:sz="0" w:space="0" w:color="auto"/>
                <w:right w:val="none" w:sz="0" w:space="0" w:color="auto"/>
              </w:divBdr>
            </w:div>
            <w:div w:id="1838616510">
              <w:marLeft w:val="0"/>
              <w:marRight w:val="0"/>
              <w:marTop w:val="0"/>
              <w:marBottom w:val="0"/>
              <w:divBdr>
                <w:top w:val="none" w:sz="0" w:space="0" w:color="auto"/>
                <w:left w:val="none" w:sz="0" w:space="0" w:color="auto"/>
                <w:bottom w:val="none" w:sz="0" w:space="0" w:color="auto"/>
                <w:right w:val="none" w:sz="0" w:space="0" w:color="auto"/>
              </w:divBdr>
            </w:div>
            <w:div w:id="1843200048">
              <w:marLeft w:val="0"/>
              <w:marRight w:val="0"/>
              <w:marTop w:val="0"/>
              <w:marBottom w:val="0"/>
              <w:divBdr>
                <w:top w:val="none" w:sz="0" w:space="0" w:color="auto"/>
                <w:left w:val="none" w:sz="0" w:space="0" w:color="auto"/>
                <w:bottom w:val="none" w:sz="0" w:space="0" w:color="auto"/>
                <w:right w:val="none" w:sz="0" w:space="0" w:color="auto"/>
              </w:divBdr>
            </w:div>
            <w:div w:id="1850560511">
              <w:marLeft w:val="0"/>
              <w:marRight w:val="0"/>
              <w:marTop w:val="0"/>
              <w:marBottom w:val="0"/>
              <w:divBdr>
                <w:top w:val="none" w:sz="0" w:space="0" w:color="auto"/>
                <w:left w:val="none" w:sz="0" w:space="0" w:color="auto"/>
                <w:bottom w:val="none" w:sz="0" w:space="0" w:color="auto"/>
                <w:right w:val="none" w:sz="0" w:space="0" w:color="auto"/>
              </w:divBdr>
            </w:div>
            <w:div w:id="1854805371">
              <w:marLeft w:val="0"/>
              <w:marRight w:val="0"/>
              <w:marTop w:val="0"/>
              <w:marBottom w:val="0"/>
              <w:divBdr>
                <w:top w:val="none" w:sz="0" w:space="0" w:color="auto"/>
                <w:left w:val="none" w:sz="0" w:space="0" w:color="auto"/>
                <w:bottom w:val="none" w:sz="0" w:space="0" w:color="auto"/>
                <w:right w:val="none" w:sz="0" w:space="0" w:color="auto"/>
              </w:divBdr>
            </w:div>
            <w:div w:id="1865050623">
              <w:marLeft w:val="0"/>
              <w:marRight w:val="0"/>
              <w:marTop w:val="0"/>
              <w:marBottom w:val="0"/>
              <w:divBdr>
                <w:top w:val="none" w:sz="0" w:space="0" w:color="auto"/>
                <w:left w:val="none" w:sz="0" w:space="0" w:color="auto"/>
                <w:bottom w:val="none" w:sz="0" w:space="0" w:color="auto"/>
                <w:right w:val="none" w:sz="0" w:space="0" w:color="auto"/>
              </w:divBdr>
            </w:div>
            <w:div w:id="1873686906">
              <w:marLeft w:val="0"/>
              <w:marRight w:val="0"/>
              <w:marTop w:val="0"/>
              <w:marBottom w:val="0"/>
              <w:divBdr>
                <w:top w:val="none" w:sz="0" w:space="0" w:color="auto"/>
                <w:left w:val="none" w:sz="0" w:space="0" w:color="auto"/>
                <w:bottom w:val="none" w:sz="0" w:space="0" w:color="auto"/>
                <w:right w:val="none" w:sz="0" w:space="0" w:color="auto"/>
              </w:divBdr>
            </w:div>
            <w:div w:id="1894929987">
              <w:marLeft w:val="0"/>
              <w:marRight w:val="0"/>
              <w:marTop w:val="0"/>
              <w:marBottom w:val="0"/>
              <w:divBdr>
                <w:top w:val="none" w:sz="0" w:space="0" w:color="auto"/>
                <w:left w:val="none" w:sz="0" w:space="0" w:color="auto"/>
                <w:bottom w:val="none" w:sz="0" w:space="0" w:color="auto"/>
                <w:right w:val="none" w:sz="0" w:space="0" w:color="auto"/>
              </w:divBdr>
            </w:div>
            <w:div w:id="1900478962">
              <w:marLeft w:val="0"/>
              <w:marRight w:val="0"/>
              <w:marTop w:val="0"/>
              <w:marBottom w:val="0"/>
              <w:divBdr>
                <w:top w:val="none" w:sz="0" w:space="0" w:color="auto"/>
                <w:left w:val="none" w:sz="0" w:space="0" w:color="auto"/>
                <w:bottom w:val="none" w:sz="0" w:space="0" w:color="auto"/>
                <w:right w:val="none" w:sz="0" w:space="0" w:color="auto"/>
              </w:divBdr>
            </w:div>
            <w:div w:id="1903757424">
              <w:marLeft w:val="0"/>
              <w:marRight w:val="0"/>
              <w:marTop w:val="0"/>
              <w:marBottom w:val="0"/>
              <w:divBdr>
                <w:top w:val="none" w:sz="0" w:space="0" w:color="auto"/>
                <w:left w:val="none" w:sz="0" w:space="0" w:color="auto"/>
                <w:bottom w:val="none" w:sz="0" w:space="0" w:color="auto"/>
                <w:right w:val="none" w:sz="0" w:space="0" w:color="auto"/>
              </w:divBdr>
            </w:div>
            <w:div w:id="1909067898">
              <w:marLeft w:val="0"/>
              <w:marRight w:val="0"/>
              <w:marTop w:val="0"/>
              <w:marBottom w:val="0"/>
              <w:divBdr>
                <w:top w:val="none" w:sz="0" w:space="0" w:color="auto"/>
                <w:left w:val="none" w:sz="0" w:space="0" w:color="auto"/>
                <w:bottom w:val="none" w:sz="0" w:space="0" w:color="auto"/>
                <w:right w:val="none" w:sz="0" w:space="0" w:color="auto"/>
              </w:divBdr>
            </w:div>
            <w:div w:id="1915428652">
              <w:marLeft w:val="0"/>
              <w:marRight w:val="0"/>
              <w:marTop w:val="0"/>
              <w:marBottom w:val="0"/>
              <w:divBdr>
                <w:top w:val="none" w:sz="0" w:space="0" w:color="auto"/>
                <w:left w:val="none" w:sz="0" w:space="0" w:color="auto"/>
                <w:bottom w:val="none" w:sz="0" w:space="0" w:color="auto"/>
                <w:right w:val="none" w:sz="0" w:space="0" w:color="auto"/>
              </w:divBdr>
            </w:div>
            <w:div w:id="1927180280">
              <w:marLeft w:val="0"/>
              <w:marRight w:val="0"/>
              <w:marTop w:val="0"/>
              <w:marBottom w:val="0"/>
              <w:divBdr>
                <w:top w:val="none" w:sz="0" w:space="0" w:color="auto"/>
                <w:left w:val="none" w:sz="0" w:space="0" w:color="auto"/>
                <w:bottom w:val="none" w:sz="0" w:space="0" w:color="auto"/>
                <w:right w:val="none" w:sz="0" w:space="0" w:color="auto"/>
              </w:divBdr>
            </w:div>
            <w:div w:id="1929388624">
              <w:marLeft w:val="0"/>
              <w:marRight w:val="0"/>
              <w:marTop w:val="0"/>
              <w:marBottom w:val="0"/>
              <w:divBdr>
                <w:top w:val="none" w:sz="0" w:space="0" w:color="auto"/>
                <w:left w:val="none" w:sz="0" w:space="0" w:color="auto"/>
                <w:bottom w:val="none" w:sz="0" w:space="0" w:color="auto"/>
                <w:right w:val="none" w:sz="0" w:space="0" w:color="auto"/>
              </w:divBdr>
            </w:div>
            <w:div w:id="1942565046">
              <w:marLeft w:val="0"/>
              <w:marRight w:val="0"/>
              <w:marTop w:val="0"/>
              <w:marBottom w:val="0"/>
              <w:divBdr>
                <w:top w:val="none" w:sz="0" w:space="0" w:color="auto"/>
                <w:left w:val="none" w:sz="0" w:space="0" w:color="auto"/>
                <w:bottom w:val="none" w:sz="0" w:space="0" w:color="auto"/>
                <w:right w:val="none" w:sz="0" w:space="0" w:color="auto"/>
              </w:divBdr>
            </w:div>
            <w:div w:id="1953853960">
              <w:marLeft w:val="0"/>
              <w:marRight w:val="0"/>
              <w:marTop w:val="0"/>
              <w:marBottom w:val="0"/>
              <w:divBdr>
                <w:top w:val="none" w:sz="0" w:space="0" w:color="auto"/>
                <w:left w:val="none" w:sz="0" w:space="0" w:color="auto"/>
                <w:bottom w:val="none" w:sz="0" w:space="0" w:color="auto"/>
                <w:right w:val="none" w:sz="0" w:space="0" w:color="auto"/>
              </w:divBdr>
            </w:div>
            <w:div w:id="1954745525">
              <w:marLeft w:val="0"/>
              <w:marRight w:val="0"/>
              <w:marTop w:val="0"/>
              <w:marBottom w:val="0"/>
              <w:divBdr>
                <w:top w:val="none" w:sz="0" w:space="0" w:color="auto"/>
                <w:left w:val="none" w:sz="0" w:space="0" w:color="auto"/>
                <w:bottom w:val="none" w:sz="0" w:space="0" w:color="auto"/>
                <w:right w:val="none" w:sz="0" w:space="0" w:color="auto"/>
              </w:divBdr>
            </w:div>
            <w:div w:id="1955476366">
              <w:marLeft w:val="0"/>
              <w:marRight w:val="0"/>
              <w:marTop w:val="0"/>
              <w:marBottom w:val="0"/>
              <w:divBdr>
                <w:top w:val="none" w:sz="0" w:space="0" w:color="auto"/>
                <w:left w:val="none" w:sz="0" w:space="0" w:color="auto"/>
                <w:bottom w:val="none" w:sz="0" w:space="0" w:color="auto"/>
                <w:right w:val="none" w:sz="0" w:space="0" w:color="auto"/>
              </w:divBdr>
            </w:div>
            <w:div w:id="1960137907">
              <w:marLeft w:val="0"/>
              <w:marRight w:val="0"/>
              <w:marTop w:val="0"/>
              <w:marBottom w:val="0"/>
              <w:divBdr>
                <w:top w:val="none" w:sz="0" w:space="0" w:color="auto"/>
                <w:left w:val="none" w:sz="0" w:space="0" w:color="auto"/>
                <w:bottom w:val="none" w:sz="0" w:space="0" w:color="auto"/>
                <w:right w:val="none" w:sz="0" w:space="0" w:color="auto"/>
              </w:divBdr>
            </w:div>
            <w:div w:id="1961446784">
              <w:marLeft w:val="0"/>
              <w:marRight w:val="0"/>
              <w:marTop w:val="0"/>
              <w:marBottom w:val="0"/>
              <w:divBdr>
                <w:top w:val="none" w:sz="0" w:space="0" w:color="auto"/>
                <w:left w:val="none" w:sz="0" w:space="0" w:color="auto"/>
                <w:bottom w:val="none" w:sz="0" w:space="0" w:color="auto"/>
                <w:right w:val="none" w:sz="0" w:space="0" w:color="auto"/>
              </w:divBdr>
            </w:div>
            <w:div w:id="1970357194">
              <w:marLeft w:val="0"/>
              <w:marRight w:val="0"/>
              <w:marTop w:val="0"/>
              <w:marBottom w:val="0"/>
              <w:divBdr>
                <w:top w:val="none" w:sz="0" w:space="0" w:color="auto"/>
                <w:left w:val="none" w:sz="0" w:space="0" w:color="auto"/>
                <w:bottom w:val="none" w:sz="0" w:space="0" w:color="auto"/>
                <w:right w:val="none" w:sz="0" w:space="0" w:color="auto"/>
              </w:divBdr>
            </w:div>
            <w:div w:id="1970430641">
              <w:marLeft w:val="0"/>
              <w:marRight w:val="0"/>
              <w:marTop w:val="0"/>
              <w:marBottom w:val="0"/>
              <w:divBdr>
                <w:top w:val="none" w:sz="0" w:space="0" w:color="auto"/>
                <w:left w:val="none" w:sz="0" w:space="0" w:color="auto"/>
                <w:bottom w:val="none" w:sz="0" w:space="0" w:color="auto"/>
                <w:right w:val="none" w:sz="0" w:space="0" w:color="auto"/>
              </w:divBdr>
            </w:div>
            <w:div w:id="1980498141">
              <w:marLeft w:val="0"/>
              <w:marRight w:val="0"/>
              <w:marTop w:val="0"/>
              <w:marBottom w:val="0"/>
              <w:divBdr>
                <w:top w:val="none" w:sz="0" w:space="0" w:color="auto"/>
                <w:left w:val="none" w:sz="0" w:space="0" w:color="auto"/>
                <w:bottom w:val="none" w:sz="0" w:space="0" w:color="auto"/>
                <w:right w:val="none" w:sz="0" w:space="0" w:color="auto"/>
              </w:divBdr>
            </w:div>
            <w:div w:id="1987003016">
              <w:marLeft w:val="0"/>
              <w:marRight w:val="0"/>
              <w:marTop w:val="0"/>
              <w:marBottom w:val="0"/>
              <w:divBdr>
                <w:top w:val="none" w:sz="0" w:space="0" w:color="auto"/>
                <w:left w:val="none" w:sz="0" w:space="0" w:color="auto"/>
                <w:bottom w:val="none" w:sz="0" w:space="0" w:color="auto"/>
                <w:right w:val="none" w:sz="0" w:space="0" w:color="auto"/>
              </w:divBdr>
            </w:div>
            <w:div w:id="1994024538">
              <w:marLeft w:val="0"/>
              <w:marRight w:val="0"/>
              <w:marTop w:val="0"/>
              <w:marBottom w:val="0"/>
              <w:divBdr>
                <w:top w:val="none" w:sz="0" w:space="0" w:color="auto"/>
                <w:left w:val="none" w:sz="0" w:space="0" w:color="auto"/>
                <w:bottom w:val="none" w:sz="0" w:space="0" w:color="auto"/>
                <w:right w:val="none" w:sz="0" w:space="0" w:color="auto"/>
              </w:divBdr>
            </w:div>
            <w:div w:id="1999503633">
              <w:marLeft w:val="0"/>
              <w:marRight w:val="0"/>
              <w:marTop w:val="0"/>
              <w:marBottom w:val="0"/>
              <w:divBdr>
                <w:top w:val="none" w:sz="0" w:space="0" w:color="auto"/>
                <w:left w:val="none" w:sz="0" w:space="0" w:color="auto"/>
                <w:bottom w:val="none" w:sz="0" w:space="0" w:color="auto"/>
                <w:right w:val="none" w:sz="0" w:space="0" w:color="auto"/>
              </w:divBdr>
            </w:div>
            <w:div w:id="2004770667">
              <w:marLeft w:val="0"/>
              <w:marRight w:val="0"/>
              <w:marTop w:val="0"/>
              <w:marBottom w:val="0"/>
              <w:divBdr>
                <w:top w:val="none" w:sz="0" w:space="0" w:color="auto"/>
                <w:left w:val="none" w:sz="0" w:space="0" w:color="auto"/>
                <w:bottom w:val="none" w:sz="0" w:space="0" w:color="auto"/>
                <w:right w:val="none" w:sz="0" w:space="0" w:color="auto"/>
              </w:divBdr>
            </w:div>
            <w:div w:id="2006124322">
              <w:marLeft w:val="0"/>
              <w:marRight w:val="0"/>
              <w:marTop w:val="0"/>
              <w:marBottom w:val="0"/>
              <w:divBdr>
                <w:top w:val="none" w:sz="0" w:space="0" w:color="auto"/>
                <w:left w:val="none" w:sz="0" w:space="0" w:color="auto"/>
                <w:bottom w:val="none" w:sz="0" w:space="0" w:color="auto"/>
                <w:right w:val="none" w:sz="0" w:space="0" w:color="auto"/>
              </w:divBdr>
            </w:div>
            <w:div w:id="2024937991">
              <w:marLeft w:val="0"/>
              <w:marRight w:val="0"/>
              <w:marTop w:val="0"/>
              <w:marBottom w:val="0"/>
              <w:divBdr>
                <w:top w:val="none" w:sz="0" w:space="0" w:color="auto"/>
                <w:left w:val="none" w:sz="0" w:space="0" w:color="auto"/>
                <w:bottom w:val="none" w:sz="0" w:space="0" w:color="auto"/>
                <w:right w:val="none" w:sz="0" w:space="0" w:color="auto"/>
              </w:divBdr>
            </w:div>
            <w:div w:id="2030832343">
              <w:marLeft w:val="0"/>
              <w:marRight w:val="0"/>
              <w:marTop w:val="0"/>
              <w:marBottom w:val="0"/>
              <w:divBdr>
                <w:top w:val="none" w:sz="0" w:space="0" w:color="auto"/>
                <w:left w:val="none" w:sz="0" w:space="0" w:color="auto"/>
                <w:bottom w:val="none" w:sz="0" w:space="0" w:color="auto"/>
                <w:right w:val="none" w:sz="0" w:space="0" w:color="auto"/>
              </w:divBdr>
            </w:div>
            <w:div w:id="2036928122">
              <w:marLeft w:val="0"/>
              <w:marRight w:val="0"/>
              <w:marTop w:val="0"/>
              <w:marBottom w:val="0"/>
              <w:divBdr>
                <w:top w:val="none" w:sz="0" w:space="0" w:color="auto"/>
                <w:left w:val="none" w:sz="0" w:space="0" w:color="auto"/>
                <w:bottom w:val="none" w:sz="0" w:space="0" w:color="auto"/>
                <w:right w:val="none" w:sz="0" w:space="0" w:color="auto"/>
              </w:divBdr>
            </w:div>
            <w:div w:id="2042586495">
              <w:marLeft w:val="0"/>
              <w:marRight w:val="0"/>
              <w:marTop w:val="0"/>
              <w:marBottom w:val="0"/>
              <w:divBdr>
                <w:top w:val="none" w:sz="0" w:space="0" w:color="auto"/>
                <w:left w:val="none" w:sz="0" w:space="0" w:color="auto"/>
                <w:bottom w:val="none" w:sz="0" w:space="0" w:color="auto"/>
                <w:right w:val="none" w:sz="0" w:space="0" w:color="auto"/>
              </w:divBdr>
            </w:div>
            <w:div w:id="2068916727">
              <w:marLeft w:val="0"/>
              <w:marRight w:val="0"/>
              <w:marTop w:val="0"/>
              <w:marBottom w:val="0"/>
              <w:divBdr>
                <w:top w:val="none" w:sz="0" w:space="0" w:color="auto"/>
                <w:left w:val="none" w:sz="0" w:space="0" w:color="auto"/>
                <w:bottom w:val="none" w:sz="0" w:space="0" w:color="auto"/>
                <w:right w:val="none" w:sz="0" w:space="0" w:color="auto"/>
              </w:divBdr>
            </w:div>
            <w:div w:id="2075202301">
              <w:marLeft w:val="0"/>
              <w:marRight w:val="0"/>
              <w:marTop w:val="0"/>
              <w:marBottom w:val="0"/>
              <w:divBdr>
                <w:top w:val="none" w:sz="0" w:space="0" w:color="auto"/>
                <w:left w:val="none" w:sz="0" w:space="0" w:color="auto"/>
                <w:bottom w:val="none" w:sz="0" w:space="0" w:color="auto"/>
                <w:right w:val="none" w:sz="0" w:space="0" w:color="auto"/>
              </w:divBdr>
            </w:div>
            <w:div w:id="2078745229">
              <w:marLeft w:val="0"/>
              <w:marRight w:val="0"/>
              <w:marTop w:val="0"/>
              <w:marBottom w:val="0"/>
              <w:divBdr>
                <w:top w:val="none" w:sz="0" w:space="0" w:color="auto"/>
                <w:left w:val="none" w:sz="0" w:space="0" w:color="auto"/>
                <w:bottom w:val="none" w:sz="0" w:space="0" w:color="auto"/>
                <w:right w:val="none" w:sz="0" w:space="0" w:color="auto"/>
              </w:divBdr>
            </w:div>
            <w:div w:id="2082559433">
              <w:marLeft w:val="0"/>
              <w:marRight w:val="0"/>
              <w:marTop w:val="0"/>
              <w:marBottom w:val="0"/>
              <w:divBdr>
                <w:top w:val="none" w:sz="0" w:space="0" w:color="auto"/>
                <w:left w:val="none" w:sz="0" w:space="0" w:color="auto"/>
                <w:bottom w:val="none" w:sz="0" w:space="0" w:color="auto"/>
                <w:right w:val="none" w:sz="0" w:space="0" w:color="auto"/>
              </w:divBdr>
            </w:div>
            <w:div w:id="2087876363">
              <w:marLeft w:val="0"/>
              <w:marRight w:val="0"/>
              <w:marTop w:val="0"/>
              <w:marBottom w:val="0"/>
              <w:divBdr>
                <w:top w:val="none" w:sz="0" w:space="0" w:color="auto"/>
                <w:left w:val="none" w:sz="0" w:space="0" w:color="auto"/>
                <w:bottom w:val="none" w:sz="0" w:space="0" w:color="auto"/>
                <w:right w:val="none" w:sz="0" w:space="0" w:color="auto"/>
              </w:divBdr>
            </w:div>
            <w:div w:id="2089844555">
              <w:marLeft w:val="0"/>
              <w:marRight w:val="0"/>
              <w:marTop w:val="0"/>
              <w:marBottom w:val="0"/>
              <w:divBdr>
                <w:top w:val="none" w:sz="0" w:space="0" w:color="auto"/>
                <w:left w:val="none" w:sz="0" w:space="0" w:color="auto"/>
                <w:bottom w:val="none" w:sz="0" w:space="0" w:color="auto"/>
                <w:right w:val="none" w:sz="0" w:space="0" w:color="auto"/>
              </w:divBdr>
            </w:div>
            <w:div w:id="2094470154">
              <w:marLeft w:val="0"/>
              <w:marRight w:val="0"/>
              <w:marTop w:val="0"/>
              <w:marBottom w:val="0"/>
              <w:divBdr>
                <w:top w:val="none" w:sz="0" w:space="0" w:color="auto"/>
                <w:left w:val="none" w:sz="0" w:space="0" w:color="auto"/>
                <w:bottom w:val="none" w:sz="0" w:space="0" w:color="auto"/>
                <w:right w:val="none" w:sz="0" w:space="0" w:color="auto"/>
              </w:divBdr>
            </w:div>
            <w:div w:id="2121993876">
              <w:marLeft w:val="0"/>
              <w:marRight w:val="0"/>
              <w:marTop w:val="0"/>
              <w:marBottom w:val="0"/>
              <w:divBdr>
                <w:top w:val="none" w:sz="0" w:space="0" w:color="auto"/>
                <w:left w:val="none" w:sz="0" w:space="0" w:color="auto"/>
                <w:bottom w:val="none" w:sz="0" w:space="0" w:color="auto"/>
                <w:right w:val="none" w:sz="0" w:space="0" w:color="auto"/>
              </w:divBdr>
            </w:div>
            <w:div w:id="2125073746">
              <w:marLeft w:val="0"/>
              <w:marRight w:val="0"/>
              <w:marTop w:val="0"/>
              <w:marBottom w:val="0"/>
              <w:divBdr>
                <w:top w:val="none" w:sz="0" w:space="0" w:color="auto"/>
                <w:left w:val="none" w:sz="0" w:space="0" w:color="auto"/>
                <w:bottom w:val="none" w:sz="0" w:space="0" w:color="auto"/>
                <w:right w:val="none" w:sz="0" w:space="0" w:color="auto"/>
              </w:divBdr>
            </w:div>
            <w:div w:id="2132284591">
              <w:marLeft w:val="0"/>
              <w:marRight w:val="0"/>
              <w:marTop w:val="0"/>
              <w:marBottom w:val="0"/>
              <w:divBdr>
                <w:top w:val="none" w:sz="0" w:space="0" w:color="auto"/>
                <w:left w:val="none" w:sz="0" w:space="0" w:color="auto"/>
                <w:bottom w:val="none" w:sz="0" w:space="0" w:color="auto"/>
                <w:right w:val="none" w:sz="0" w:space="0" w:color="auto"/>
              </w:divBdr>
            </w:div>
            <w:div w:id="2134668528">
              <w:marLeft w:val="0"/>
              <w:marRight w:val="0"/>
              <w:marTop w:val="0"/>
              <w:marBottom w:val="0"/>
              <w:divBdr>
                <w:top w:val="none" w:sz="0" w:space="0" w:color="auto"/>
                <w:left w:val="none" w:sz="0" w:space="0" w:color="auto"/>
                <w:bottom w:val="none" w:sz="0" w:space="0" w:color="auto"/>
                <w:right w:val="none" w:sz="0" w:space="0" w:color="auto"/>
              </w:divBdr>
            </w:div>
            <w:div w:id="2136872644">
              <w:marLeft w:val="0"/>
              <w:marRight w:val="0"/>
              <w:marTop w:val="0"/>
              <w:marBottom w:val="0"/>
              <w:divBdr>
                <w:top w:val="none" w:sz="0" w:space="0" w:color="auto"/>
                <w:left w:val="none" w:sz="0" w:space="0" w:color="auto"/>
                <w:bottom w:val="none" w:sz="0" w:space="0" w:color="auto"/>
                <w:right w:val="none" w:sz="0" w:space="0" w:color="auto"/>
              </w:divBdr>
            </w:div>
            <w:div w:id="2143841844">
              <w:marLeft w:val="0"/>
              <w:marRight w:val="0"/>
              <w:marTop w:val="0"/>
              <w:marBottom w:val="0"/>
              <w:divBdr>
                <w:top w:val="none" w:sz="0" w:space="0" w:color="auto"/>
                <w:left w:val="none" w:sz="0" w:space="0" w:color="auto"/>
                <w:bottom w:val="none" w:sz="0" w:space="0" w:color="auto"/>
                <w:right w:val="none" w:sz="0" w:space="0" w:color="auto"/>
              </w:divBdr>
            </w:div>
            <w:div w:id="214534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682400">
      <w:bodyDiv w:val="1"/>
      <w:marLeft w:val="0"/>
      <w:marRight w:val="0"/>
      <w:marTop w:val="0"/>
      <w:marBottom w:val="0"/>
      <w:divBdr>
        <w:top w:val="none" w:sz="0" w:space="0" w:color="auto"/>
        <w:left w:val="none" w:sz="0" w:space="0" w:color="auto"/>
        <w:bottom w:val="none" w:sz="0" w:space="0" w:color="auto"/>
        <w:right w:val="none" w:sz="0" w:space="0" w:color="auto"/>
      </w:divBdr>
    </w:div>
    <w:div w:id="1958757023">
      <w:bodyDiv w:val="1"/>
      <w:marLeft w:val="0"/>
      <w:marRight w:val="0"/>
      <w:marTop w:val="0"/>
      <w:marBottom w:val="0"/>
      <w:divBdr>
        <w:top w:val="none" w:sz="0" w:space="0" w:color="auto"/>
        <w:left w:val="none" w:sz="0" w:space="0" w:color="auto"/>
        <w:bottom w:val="none" w:sz="0" w:space="0" w:color="auto"/>
        <w:right w:val="none" w:sz="0" w:space="0" w:color="auto"/>
      </w:divBdr>
    </w:div>
    <w:div w:id="1959295576">
      <w:bodyDiv w:val="1"/>
      <w:marLeft w:val="0"/>
      <w:marRight w:val="0"/>
      <w:marTop w:val="0"/>
      <w:marBottom w:val="0"/>
      <w:divBdr>
        <w:top w:val="none" w:sz="0" w:space="0" w:color="auto"/>
        <w:left w:val="none" w:sz="0" w:space="0" w:color="auto"/>
        <w:bottom w:val="none" w:sz="0" w:space="0" w:color="auto"/>
        <w:right w:val="none" w:sz="0" w:space="0" w:color="auto"/>
      </w:divBdr>
    </w:div>
    <w:div w:id="1960136469">
      <w:bodyDiv w:val="1"/>
      <w:marLeft w:val="0"/>
      <w:marRight w:val="0"/>
      <w:marTop w:val="0"/>
      <w:marBottom w:val="0"/>
      <w:divBdr>
        <w:top w:val="none" w:sz="0" w:space="0" w:color="auto"/>
        <w:left w:val="none" w:sz="0" w:space="0" w:color="auto"/>
        <w:bottom w:val="none" w:sz="0" w:space="0" w:color="auto"/>
        <w:right w:val="none" w:sz="0" w:space="0" w:color="auto"/>
      </w:divBdr>
    </w:div>
    <w:div w:id="1960255656">
      <w:bodyDiv w:val="1"/>
      <w:marLeft w:val="0"/>
      <w:marRight w:val="0"/>
      <w:marTop w:val="0"/>
      <w:marBottom w:val="0"/>
      <w:divBdr>
        <w:top w:val="none" w:sz="0" w:space="0" w:color="auto"/>
        <w:left w:val="none" w:sz="0" w:space="0" w:color="auto"/>
        <w:bottom w:val="none" w:sz="0" w:space="0" w:color="auto"/>
        <w:right w:val="none" w:sz="0" w:space="0" w:color="auto"/>
      </w:divBdr>
    </w:div>
    <w:div w:id="1960531241">
      <w:bodyDiv w:val="1"/>
      <w:marLeft w:val="0"/>
      <w:marRight w:val="0"/>
      <w:marTop w:val="0"/>
      <w:marBottom w:val="0"/>
      <w:divBdr>
        <w:top w:val="none" w:sz="0" w:space="0" w:color="auto"/>
        <w:left w:val="none" w:sz="0" w:space="0" w:color="auto"/>
        <w:bottom w:val="none" w:sz="0" w:space="0" w:color="auto"/>
        <w:right w:val="none" w:sz="0" w:space="0" w:color="auto"/>
      </w:divBdr>
    </w:div>
    <w:div w:id="1960602747">
      <w:bodyDiv w:val="1"/>
      <w:marLeft w:val="0"/>
      <w:marRight w:val="0"/>
      <w:marTop w:val="0"/>
      <w:marBottom w:val="0"/>
      <w:divBdr>
        <w:top w:val="none" w:sz="0" w:space="0" w:color="auto"/>
        <w:left w:val="none" w:sz="0" w:space="0" w:color="auto"/>
        <w:bottom w:val="none" w:sz="0" w:space="0" w:color="auto"/>
        <w:right w:val="none" w:sz="0" w:space="0" w:color="auto"/>
      </w:divBdr>
      <w:divsChild>
        <w:div w:id="1687949700">
          <w:marLeft w:val="300"/>
          <w:marRight w:val="300"/>
          <w:marTop w:val="0"/>
          <w:marBottom w:val="0"/>
          <w:divBdr>
            <w:top w:val="none" w:sz="0" w:space="0" w:color="auto"/>
            <w:left w:val="none" w:sz="0" w:space="0" w:color="auto"/>
            <w:bottom w:val="none" w:sz="0" w:space="0" w:color="auto"/>
            <w:right w:val="none" w:sz="0" w:space="0" w:color="auto"/>
          </w:divBdr>
          <w:divsChild>
            <w:div w:id="948121979">
              <w:marLeft w:val="0"/>
              <w:marRight w:val="-45"/>
              <w:marTop w:val="0"/>
              <w:marBottom w:val="0"/>
              <w:divBdr>
                <w:top w:val="none" w:sz="0" w:space="0" w:color="auto"/>
                <w:left w:val="none" w:sz="0" w:space="0" w:color="auto"/>
                <w:bottom w:val="none" w:sz="0" w:space="0" w:color="auto"/>
                <w:right w:val="none" w:sz="0" w:space="0" w:color="auto"/>
              </w:divBdr>
              <w:divsChild>
                <w:div w:id="458299665">
                  <w:marLeft w:val="300"/>
                  <w:marRight w:val="0"/>
                  <w:marTop w:val="0"/>
                  <w:marBottom w:val="0"/>
                  <w:divBdr>
                    <w:top w:val="none" w:sz="0" w:space="0" w:color="auto"/>
                    <w:left w:val="none" w:sz="0" w:space="0" w:color="auto"/>
                    <w:bottom w:val="none" w:sz="0" w:space="0" w:color="auto"/>
                    <w:right w:val="none" w:sz="0" w:space="0" w:color="auto"/>
                  </w:divBdr>
                  <w:divsChild>
                    <w:div w:id="1656757547">
                      <w:marLeft w:val="0"/>
                      <w:marRight w:val="0"/>
                      <w:marTop w:val="0"/>
                      <w:marBottom w:val="0"/>
                      <w:divBdr>
                        <w:top w:val="none" w:sz="0" w:space="0" w:color="auto"/>
                        <w:left w:val="none" w:sz="0" w:space="0" w:color="auto"/>
                        <w:bottom w:val="none" w:sz="0" w:space="0" w:color="auto"/>
                        <w:right w:val="none" w:sz="0" w:space="0" w:color="auto"/>
                      </w:divBdr>
                      <w:divsChild>
                        <w:div w:id="67215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800205">
      <w:bodyDiv w:val="1"/>
      <w:marLeft w:val="0"/>
      <w:marRight w:val="0"/>
      <w:marTop w:val="0"/>
      <w:marBottom w:val="0"/>
      <w:divBdr>
        <w:top w:val="none" w:sz="0" w:space="0" w:color="auto"/>
        <w:left w:val="none" w:sz="0" w:space="0" w:color="auto"/>
        <w:bottom w:val="none" w:sz="0" w:space="0" w:color="auto"/>
        <w:right w:val="none" w:sz="0" w:space="0" w:color="auto"/>
      </w:divBdr>
    </w:div>
    <w:div w:id="1961034519">
      <w:bodyDiv w:val="1"/>
      <w:marLeft w:val="0"/>
      <w:marRight w:val="0"/>
      <w:marTop w:val="0"/>
      <w:marBottom w:val="0"/>
      <w:divBdr>
        <w:top w:val="none" w:sz="0" w:space="0" w:color="auto"/>
        <w:left w:val="none" w:sz="0" w:space="0" w:color="auto"/>
        <w:bottom w:val="none" w:sz="0" w:space="0" w:color="auto"/>
        <w:right w:val="none" w:sz="0" w:space="0" w:color="auto"/>
      </w:divBdr>
    </w:div>
    <w:div w:id="1961380274">
      <w:bodyDiv w:val="1"/>
      <w:marLeft w:val="0"/>
      <w:marRight w:val="0"/>
      <w:marTop w:val="0"/>
      <w:marBottom w:val="0"/>
      <w:divBdr>
        <w:top w:val="none" w:sz="0" w:space="0" w:color="auto"/>
        <w:left w:val="none" w:sz="0" w:space="0" w:color="auto"/>
        <w:bottom w:val="none" w:sz="0" w:space="0" w:color="auto"/>
        <w:right w:val="none" w:sz="0" w:space="0" w:color="auto"/>
      </w:divBdr>
    </w:div>
    <w:div w:id="1961448611">
      <w:bodyDiv w:val="1"/>
      <w:marLeft w:val="0"/>
      <w:marRight w:val="0"/>
      <w:marTop w:val="0"/>
      <w:marBottom w:val="0"/>
      <w:divBdr>
        <w:top w:val="none" w:sz="0" w:space="0" w:color="auto"/>
        <w:left w:val="none" w:sz="0" w:space="0" w:color="auto"/>
        <w:bottom w:val="none" w:sz="0" w:space="0" w:color="auto"/>
        <w:right w:val="none" w:sz="0" w:space="0" w:color="auto"/>
      </w:divBdr>
    </w:div>
    <w:div w:id="1961841978">
      <w:bodyDiv w:val="1"/>
      <w:marLeft w:val="0"/>
      <w:marRight w:val="0"/>
      <w:marTop w:val="0"/>
      <w:marBottom w:val="0"/>
      <w:divBdr>
        <w:top w:val="none" w:sz="0" w:space="0" w:color="auto"/>
        <w:left w:val="none" w:sz="0" w:space="0" w:color="auto"/>
        <w:bottom w:val="none" w:sz="0" w:space="0" w:color="auto"/>
        <w:right w:val="none" w:sz="0" w:space="0" w:color="auto"/>
      </w:divBdr>
    </w:div>
    <w:div w:id="1962421365">
      <w:bodyDiv w:val="1"/>
      <w:marLeft w:val="0"/>
      <w:marRight w:val="0"/>
      <w:marTop w:val="0"/>
      <w:marBottom w:val="0"/>
      <w:divBdr>
        <w:top w:val="none" w:sz="0" w:space="0" w:color="auto"/>
        <w:left w:val="none" w:sz="0" w:space="0" w:color="auto"/>
        <w:bottom w:val="none" w:sz="0" w:space="0" w:color="auto"/>
        <w:right w:val="none" w:sz="0" w:space="0" w:color="auto"/>
      </w:divBdr>
    </w:div>
    <w:div w:id="1963489583">
      <w:bodyDiv w:val="1"/>
      <w:marLeft w:val="0"/>
      <w:marRight w:val="0"/>
      <w:marTop w:val="0"/>
      <w:marBottom w:val="0"/>
      <w:divBdr>
        <w:top w:val="none" w:sz="0" w:space="0" w:color="auto"/>
        <w:left w:val="none" w:sz="0" w:space="0" w:color="auto"/>
        <w:bottom w:val="none" w:sz="0" w:space="0" w:color="auto"/>
        <w:right w:val="none" w:sz="0" w:space="0" w:color="auto"/>
      </w:divBdr>
    </w:div>
    <w:div w:id="1963612878">
      <w:bodyDiv w:val="1"/>
      <w:marLeft w:val="0"/>
      <w:marRight w:val="0"/>
      <w:marTop w:val="0"/>
      <w:marBottom w:val="0"/>
      <w:divBdr>
        <w:top w:val="none" w:sz="0" w:space="0" w:color="auto"/>
        <w:left w:val="none" w:sz="0" w:space="0" w:color="auto"/>
        <w:bottom w:val="none" w:sz="0" w:space="0" w:color="auto"/>
        <w:right w:val="none" w:sz="0" w:space="0" w:color="auto"/>
      </w:divBdr>
    </w:div>
    <w:div w:id="1963731483">
      <w:bodyDiv w:val="1"/>
      <w:marLeft w:val="0"/>
      <w:marRight w:val="0"/>
      <w:marTop w:val="0"/>
      <w:marBottom w:val="0"/>
      <w:divBdr>
        <w:top w:val="none" w:sz="0" w:space="0" w:color="auto"/>
        <w:left w:val="none" w:sz="0" w:space="0" w:color="auto"/>
        <w:bottom w:val="none" w:sz="0" w:space="0" w:color="auto"/>
        <w:right w:val="none" w:sz="0" w:space="0" w:color="auto"/>
      </w:divBdr>
    </w:div>
    <w:div w:id="1963876169">
      <w:bodyDiv w:val="1"/>
      <w:marLeft w:val="0"/>
      <w:marRight w:val="0"/>
      <w:marTop w:val="0"/>
      <w:marBottom w:val="0"/>
      <w:divBdr>
        <w:top w:val="none" w:sz="0" w:space="0" w:color="auto"/>
        <w:left w:val="none" w:sz="0" w:space="0" w:color="auto"/>
        <w:bottom w:val="none" w:sz="0" w:space="0" w:color="auto"/>
        <w:right w:val="none" w:sz="0" w:space="0" w:color="auto"/>
      </w:divBdr>
      <w:divsChild>
        <w:div w:id="1563373161">
          <w:marLeft w:val="0"/>
          <w:marRight w:val="0"/>
          <w:marTop w:val="300"/>
          <w:marBottom w:val="0"/>
          <w:divBdr>
            <w:top w:val="none" w:sz="0" w:space="0" w:color="auto"/>
            <w:left w:val="none" w:sz="0" w:space="0" w:color="auto"/>
            <w:bottom w:val="none" w:sz="0" w:space="0" w:color="auto"/>
            <w:right w:val="none" w:sz="0" w:space="0" w:color="auto"/>
          </w:divBdr>
          <w:divsChild>
            <w:div w:id="406271779">
              <w:marLeft w:val="150"/>
              <w:marRight w:val="0"/>
              <w:marTop w:val="60"/>
              <w:marBottom w:val="75"/>
              <w:divBdr>
                <w:top w:val="none" w:sz="0" w:space="0" w:color="auto"/>
                <w:left w:val="none" w:sz="0" w:space="0" w:color="auto"/>
                <w:bottom w:val="none" w:sz="0" w:space="0" w:color="auto"/>
                <w:right w:val="none" w:sz="0" w:space="0" w:color="auto"/>
              </w:divBdr>
            </w:div>
          </w:divsChild>
        </w:div>
      </w:divsChild>
    </w:div>
    <w:div w:id="1964114987">
      <w:bodyDiv w:val="1"/>
      <w:marLeft w:val="0"/>
      <w:marRight w:val="0"/>
      <w:marTop w:val="0"/>
      <w:marBottom w:val="0"/>
      <w:divBdr>
        <w:top w:val="none" w:sz="0" w:space="0" w:color="auto"/>
        <w:left w:val="none" w:sz="0" w:space="0" w:color="auto"/>
        <w:bottom w:val="none" w:sz="0" w:space="0" w:color="auto"/>
        <w:right w:val="none" w:sz="0" w:space="0" w:color="auto"/>
      </w:divBdr>
    </w:div>
    <w:div w:id="1964924225">
      <w:bodyDiv w:val="1"/>
      <w:marLeft w:val="0"/>
      <w:marRight w:val="0"/>
      <w:marTop w:val="0"/>
      <w:marBottom w:val="0"/>
      <w:divBdr>
        <w:top w:val="none" w:sz="0" w:space="0" w:color="auto"/>
        <w:left w:val="none" w:sz="0" w:space="0" w:color="auto"/>
        <w:bottom w:val="none" w:sz="0" w:space="0" w:color="auto"/>
        <w:right w:val="none" w:sz="0" w:space="0" w:color="auto"/>
      </w:divBdr>
    </w:div>
    <w:div w:id="1965113612">
      <w:bodyDiv w:val="1"/>
      <w:marLeft w:val="0"/>
      <w:marRight w:val="0"/>
      <w:marTop w:val="0"/>
      <w:marBottom w:val="0"/>
      <w:divBdr>
        <w:top w:val="none" w:sz="0" w:space="0" w:color="auto"/>
        <w:left w:val="none" w:sz="0" w:space="0" w:color="auto"/>
        <w:bottom w:val="none" w:sz="0" w:space="0" w:color="auto"/>
        <w:right w:val="none" w:sz="0" w:space="0" w:color="auto"/>
      </w:divBdr>
    </w:div>
    <w:div w:id="1965379392">
      <w:bodyDiv w:val="1"/>
      <w:marLeft w:val="0"/>
      <w:marRight w:val="0"/>
      <w:marTop w:val="0"/>
      <w:marBottom w:val="0"/>
      <w:divBdr>
        <w:top w:val="none" w:sz="0" w:space="0" w:color="auto"/>
        <w:left w:val="none" w:sz="0" w:space="0" w:color="auto"/>
        <w:bottom w:val="none" w:sz="0" w:space="0" w:color="auto"/>
        <w:right w:val="none" w:sz="0" w:space="0" w:color="auto"/>
      </w:divBdr>
    </w:div>
    <w:div w:id="1965497214">
      <w:bodyDiv w:val="1"/>
      <w:marLeft w:val="0"/>
      <w:marRight w:val="0"/>
      <w:marTop w:val="0"/>
      <w:marBottom w:val="0"/>
      <w:divBdr>
        <w:top w:val="none" w:sz="0" w:space="0" w:color="auto"/>
        <w:left w:val="none" w:sz="0" w:space="0" w:color="auto"/>
        <w:bottom w:val="none" w:sz="0" w:space="0" w:color="auto"/>
        <w:right w:val="none" w:sz="0" w:space="0" w:color="auto"/>
      </w:divBdr>
    </w:div>
    <w:div w:id="1965962827">
      <w:bodyDiv w:val="1"/>
      <w:marLeft w:val="0"/>
      <w:marRight w:val="0"/>
      <w:marTop w:val="0"/>
      <w:marBottom w:val="0"/>
      <w:divBdr>
        <w:top w:val="none" w:sz="0" w:space="0" w:color="auto"/>
        <w:left w:val="none" w:sz="0" w:space="0" w:color="auto"/>
        <w:bottom w:val="none" w:sz="0" w:space="0" w:color="auto"/>
        <w:right w:val="none" w:sz="0" w:space="0" w:color="auto"/>
      </w:divBdr>
    </w:div>
    <w:div w:id="1967270630">
      <w:bodyDiv w:val="1"/>
      <w:marLeft w:val="0"/>
      <w:marRight w:val="0"/>
      <w:marTop w:val="0"/>
      <w:marBottom w:val="0"/>
      <w:divBdr>
        <w:top w:val="none" w:sz="0" w:space="0" w:color="auto"/>
        <w:left w:val="none" w:sz="0" w:space="0" w:color="auto"/>
        <w:bottom w:val="none" w:sz="0" w:space="0" w:color="auto"/>
        <w:right w:val="none" w:sz="0" w:space="0" w:color="auto"/>
      </w:divBdr>
    </w:div>
    <w:div w:id="1967352178">
      <w:bodyDiv w:val="1"/>
      <w:marLeft w:val="0"/>
      <w:marRight w:val="0"/>
      <w:marTop w:val="0"/>
      <w:marBottom w:val="0"/>
      <w:divBdr>
        <w:top w:val="none" w:sz="0" w:space="0" w:color="auto"/>
        <w:left w:val="none" w:sz="0" w:space="0" w:color="auto"/>
        <w:bottom w:val="none" w:sz="0" w:space="0" w:color="auto"/>
        <w:right w:val="none" w:sz="0" w:space="0" w:color="auto"/>
      </w:divBdr>
    </w:div>
    <w:div w:id="1967392950">
      <w:bodyDiv w:val="1"/>
      <w:marLeft w:val="0"/>
      <w:marRight w:val="0"/>
      <w:marTop w:val="0"/>
      <w:marBottom w:val="0"/>
      <w:divBdr>
        <w:top w:val="none" w:sz="0" w:space="0" w:color="auto"/>
        <w:left w:val="none" w:sz="0" w:space="0" w:color="auto"/>
        <w:bottom w:val="none" w:sz="0" w:space="0" w:color="auto"/>
        <w:right w:val="none" w:sz="0" w:space="0" w:color="auto"/>
      </w:divBdr>
    </w:div>
    <w:div w:id="1967420090">
      <w:bodyDiv w:val="1"/>
      <w:marLeft w:val="0"/>
      <w:marRight w:val="0"/>
      <w:marTop w:val="0"/>
      <w:marBottom w:val="0"/>
      <w:divBdr>
        <w:top w:val="none" w:sz="0" w:space="0" w:color="auto"/>
        <w:left w:val="none" w:sz="0" w:space="0" w:color="auto"/>
        <w:bottom w:val="none" w:sz="0" w:space="0" w:color="auto"/>
        <w:right w:val="none" w:sz="0" w:space="0" w:color="auto"/>
      </w:divBdr>
    </w:div>
    <w:div w:id="1967850492">
      <w:bodyDiv w:val="1"/>
      <w:marLeft w:val="0"/>
      <w:marRight w:val="0"/>
      <w:marTop w:val="0"/>
      <w:marBottom w:val="0"/>
      <w:divBdr>
        <w:top w:val="none" w:sz="0" w:space="0" w:color="auto"/>
        <w:left w:val="none" w:sz="0" w:space="0" w:color="auto"/>
        <w:bottom w:val="none" w:sz="0" w:space="0" w:color="auto"/>
        <w:right w:val="none" w:sz="0" w:space="0" w:color="auto"/>
      </w:divBdr>
    </w:div>
    <w:div w:id="1968583234">
      <w:bodyDiv w:val="1"/>
      <w:marLeft w:val="0"/>
      <w:marRight w:val="0"/>
      <w:marTop w:val="0"/>
      <w:marBottom w:val="0"/>
      <w:divBdr>
        <w:top w:val="none" w:sz="0" w:space="0" w:color="auto"/>
        <w:left w:val="none" w:sz="0" w:space="0" w:color="auto"/>
        <w:bottom w:val="none" w:sz="0" w:space="0" w:color="auto"/>
        <w:right w:val="none" w:sz="0" w:space="0" w:color="auto"/>
      </w:divBdr>
    </w:div>
    <w:div w:id="1968928670">
      <w:bodyDiv w:val="1"/>
      <w:marLeft w:val="0"/>
      <w:marRight w:val="0"/>
      <w:marTop w:val="0"/>
      <w:marBottom w:val="0"/>
      <w:divBdr>
        <w:top w:val="none" w:sz="0" w:space="0" w:color="auto"/>
        <w:left w:val="none" w:sz="0" w:space="0" w:color="auto"/>
        <w:bottom w:val="none" w:sz="0" w:space="0" w:color="auto"/>
        <w:right w:val="none" w:sz="0" w:space="0" w:color="auto"/>
      </w:divBdr>
    </w:div>
    <w:div w:id="1968967621">
      <w:bodyDiv w:val="1"/>
      <w:marLeft w:val="0"/>
      <w:marRight w:val="0"/>
      <w:marTop w:val="0"/>
      <w:marBottom w:val="0"/>
      <w:divBdr>
        <w:top w:val="none" w:sz="0" w:space="0" w:color="auto"/>
        <w:left w:val="none" w:sz="0" w:space="0" w:color="auto"/>
        <w:bottom w:val="none" w:sz="0" w:space="0" w:color="auto"/>
        <w:right w:val="none" w:sz="0" w:space="0" w:color="auto"/>
      </w:divBdr>
    </w:div>
    <w:div w:id="1969122696">
      <w:bodyDiv w:val="1"/>
      <w:marLeft w:val="0"/>
      <w:marRight w:val="0"/>
      <w:marTop w:val="0"/>
      <w:marBottom w:val="0"/>
      <w:divBdr>
        <w:top w:val="none" w:sz="0" w:space="0" w:color="auto"/>
        <w:left w:val="none" w:sz="0" w:space="0" w:color="auto"/>
        <w:bottom w:val="none" w:sz="0" w:space="0" w:color="auto"/>
        <w:right w:val="none" w:sz="0" w:space="0" w:color="auto"/>
      </w:divBdr>
    </w:div>
    <w:div w:id="1969698100">
      <w:bodyDiv w:val="1"/>
      <w:marLeft w:val="0"/>
      <w:marRight w:val="0"/>
      <w:marTop w:val="0"/>
      <w:marBottom w:val="0"/>
      <w:divBdr>
        <w:top w:val="none" w:sz="0" w:space="0" w:color="auto"/>
        <w:left w:val="none" w:sz="0" w:space="0" w:color="auto"/>
        <w:bottom w:val="none" w:sz="0" w:space="0" w:color="auto"/>
        <w:right w:val="none" w:sz="0" w:space="0" w:color="auto"/>
      </w:divBdr>
    </w:div>
    <w:div w:id="1969972306">
      <w:bodyDiv w:val="1"/>
      <w:marLeft w:val="0"/>
      <w:marRight w:val="0"/>
      <w:marTop w:val="0"/>
      <w:marBottom w:val="0"/>
      <w:divBdr>
        <w:top w:val="none" w:sz="0" w:space="0" w:color="auto"/>
        <w:left w:val="none" w:sz="0" w:space="0" w:color="auto"/>
        <w:bottom w:val="none" w:sz="0" w:space="0" w:color="auto"/>
        <w:right w:val="none" w:sz="0" w:space="0" w:color="auto"/>
      </w:divBdr>
    </w:div>
    <w:div w:id="1970353956">
      <w:bodyDiv w:val="1"/>
      <w:marLeft w:val="0"/>
      <w:marRight w:val="0"/>
      <w:marTop w:val="0"/>
      <w:marBottom w:val="0"/>
      <w:divBdr>
        <w:top w:val="none" w:sz="0" w:space="0" w:color="auto"/>
        <w:left w:val="none" w:sz="0" w:space="0" w:color="auto"/>
        <w:bottom w:val="none" w:sz="0" w:space="0" w:color="auto"/>
        <w:right w:val="none" w:sz="0" w:space="0" w:color="auto"/>
      </w:divBdr>
    </w:div>
    <w:div w:id="1970550966">
      <w:bodyDiv w:val="1"/>
      <w:marLeft w:val="0"/>
      <w:marRight w:val="0"/>
      <w:marTop w:val="0"/>
      <w:marBottom w:val="0"/>
      <w:divBdr>
        <w:top w:val="none" w:sz="0" w:space="0" w:color="auto"/>
        <w:left w:val="none" w:sz="0" w:space="0" w:color="auto"/>
        <w:bottom w:val="none" w:sz="0" w:space="0" w:color="auto"/>
        <w:right w:val="none" w:sz="0" w:space="0" w:color="auto"/>
      </w:divBdr>
    </w:div>
    <w:div w:id="1970695767">
      <w:bodyDiv w:val="1"/>
      <w:marLeft w:val="0"/>
      <w:marRight w:val="0"/>
      <w:marTop w:val="0"/>
      <w:marBottom w:val="0"/>
      <w:divBdr>
        <w:top w:val="none" w:sz="0" w:space="0" w:color="auto"/>
        <w:left w:val="none" w:sz="0" w:space="0" w:color="auto"/>
        <w:bottom w:val="none" w:sz="0" w:space="0" w:color="auto"/>
        <w:right w:val="none" w:sz="0" w:space="0" w:color="auto"/>
      </w:divBdr>
    </w:div>
    <w:div w:id="1970818424">
      <w:bodyDiv w:val="1"/>
      <w:marLeft w:val="0"/>
      <w:marRight w:val="0"/>
      <w:marTop w:val="0"/>
      <w:marBottom w:val="0"/>
      <w:divBdr>
        <w:top w:val="none" w:sz="0" w:space="0" w:color="auto"/>
        <w:left w:val="none" w:sz="0" w:space="0" w:color="auto"/>
        <w:bottom w:val="none" w:sz="0" w:space="0" w:color="auto"/>
        <w:right w:val="none" w:sz="0" w:space="0" w:color="auto"/>
      </w:divBdr>
    </w:div>
    <w:div w:id="1971282783">
      <w:bodyDiv w:val="1"/>
      <w:marLeft w:val="0"/>
      <w:marRight w:val="0"/>
      <w:marTop w:val="0"/>
      <w:marBottom w:val="0"/>
      <w:divBdr>
        <w:top w:val="none" w:sz="0" w:space="0" w:color="auto"/>
        <w:left w:val="none" w:sz="0" w:space="0" w:color="auto"/>
        <w:bottom w:val="none" w:sz="0" w:space="0" w:color="auto"/>
        <w:right w:val="none" w:sz="0" w:space="0" w:color="auto"/>
      </w:divBdr>
    </w:div>
    <w:div w:id="1972133215">
      <w:bodyDiv w:val="1"/>
      <w:marLeft w:val="0"/>
      <w:marRight w:val="0"/>
      <w:marTop w:val="0"/>
      <w:marBottom w:val="0"/>
      <w:divBdr>
        <w:top w:val="none" w:sz="0" w:space="0" w:color="auto"/>
        <w:left w:val="none" w:sz="0" w:space="0" w:color="auto"/>
        <w:bottom w:val="none" w:sz="0" w:space="0" w:color="auto"/>
        <w:right w:val="none" w:sz="0" w:space="0" w:color="auto"/>
      </w:divBdr>
    </w:div>
    <w:div w:id="1972248331">
      <w:bodyDiv w:val="1"/>
      <w:marLeft w:val="0"/>
      <w:marRight w:val="0"/>
      <w:marTop w:val="0"/>
      <w:marBottom w:val="0"/>
      <w:divBdr>
        <w:top w:val="none" w:sz="0" w:space="0" w:color="auto"/>
        <w:left w:val="none" w:sz="0" w:space="0" w:color="auto"/>
        <w:bottom w:val="none" w:sz="0" w:space="0" w:color="auto"/>
        <w:right w:val="none" w:sz="0" w:space="0" w:color="auto"/>
      </w:divBdr>
    </w:div>
    <w:div w:id="1972443924">
      <w:bodyDiv w:val="1"/>
      <w:marLeft w:val="0"/>
      <w:marRight w:val="0"/>
      <w:marTop w:val="0"/>
      <w:marBottom w:val="0"/>
      <w:divBdr>
        <w:top w:val="none" w:sz="0" w:space="0" w:color="auto"/>
        <w:left w:val="none" w:sz="0" w:space="0" w:color="auto"/>
        <w:bottom w:val="none" w:sz="0" w:space="0" w:color="auto"/>
        <w:right w:val="none" w:sz="0" w:space="0" w:color="auto"/>
      </w:divBdr>
    </w:div>
    <w:div w:id="1973440549">
      <w:bodyDiv w:val="1"/>
      <w:marLeft w:val="0"/>
      <w:marRight w:val="0"/>
      <w:marTop w:val="0"/>
      <w:marBottom w:val="0"/>
      <w:divBdr>
        <w:top w:val="none" w:sz="0" w:space="0" w:color="auto"/>
        <w:left w:val="none" w:sz="0" w:space="0" w:color="auto"/>
        <w:bottom w:val="none" w:sz="0" w:space="0" w:color="auto"/>
        <w:right w:val="none" w:sz="0" w:space="0" w:color="auto"/>
      </w:divBdr>
    </w:div>
    <w:div w:id="1973897255">
      <w:bodyDiv w:val="1"/>
      <w:marLeft w:val="0"/>
      <w:marRight w:val="0"/>
      <w:marTop w:val="0"/>
      <w:marBottom w:val="0"/>
      <w:divBdr>
        <w:top w:val="none" w:sz="0" w:space="0" w:color="auto"/>
        <w:left w:val="none" w:sz="0" w:space="0" w:color="auto"/>
        <w:bottom w:val="none" w:sz="0" w:space="0" w:color="auto"/>
        <w:right w:val="none" w:sz="0" w:space="0" w:color="auto"/>
      </w:divBdr>
    </w:div>
    <w:div w:id="1973974513">
      <w:bodyDiv w:val="1"/>
      <w:marLeft w:val="0"/>
      <w:marRight w:val="0"/>
      <w:marTop w:val="0"/>
      <w:marBottom w:val="0"/>
      <w:divBdr>
        <w:top w:val="none" w:sz="0" w:space="0" w:color="auto"/>
        <w:left w:val="none" w:sz="0" w:space="0" w:color="auto"/>
        <w:bottom w:val="none" w:sz="0" w:space="0" w:color="auto"/>
        <w:right w:val="none" w:sz="0" w:space="0" w:color="auto"/>
      </w:divBdr>
    </w:div>
    <w:div w:id="1974483246">
      <w:bodyDiv w:val="1"/>
      <w:marLeft w:val="0"/>
      <w:marRight w:val="0"/>
      <w:marTop w:val="0"/>
      <w:marBottom w:val="0"/>
      <w:divBdr>
        <w:top w:val="none" w:sz="0" w:space="0" w:color="auto"/>
        <w:left w:val="none" w:sz="0" w:space="0" w:color="auto"/>
        <w:bottom w:val="none" w:sz="0" w:space="0" w:color="auto"/>
        <w:right w:val="none" w:sz="0" w:space="0" w:color="auto"/>
      </w:divBdr>
    </w:div>
    <w:div w:id="1974677853">
      <w:bodyDiv w:val="1"/>
      <w:marLeft w:val="0"/>
      <w:marRight w:val="0"/>
      <w:marTop w:val="0"/>
      <w:marBottom w:val="0"/>
      <w:divBdr>
        <w:top w:val="none" w:sz="0" w:space="0" w:color="auto"/>
        <w:left w:val="none" w:sz="0" w:space="0" w:color="auto"/>
        <w:bottom w:val="none" w:sz="0" w:space="0" w:color="auto"/>
        <w:right w:val="none" w:sz="0" w:space="0" w:color="auto"/>
      </w:divBdr>
      <w:divsChild>
        <w:div w:id="734862684">
          <w:marLeft w:val="0"/>
          <w:marRight w:val="0"/>
          <w:marTop w:val="0"/>
          <w:marBottom w:val="0"/>
          <w:divBdr>
            <w:top w:val="none" w:sz="0" w:space="0" w:color="auto"/>
            <w:left w:val="none" w:sz="0" w:space="0" w:color="auto"/>
            <w:bottom w:val="none" w:sz="0" w:space="0" w:color="auto"/>
            <w:right w:val="none" w:sz="0" w:space="0" w:color="auto"/>
          </w:divBdr>
          <w:divsChild>
            <w:div w:id="1632442527">
              <w:marLeft w:val="0"/>
              <w:marRight w:val="0"/>
              <w:marTop w:val="0"/>
              <w:marBottom w:val="0"/>
              <w:divBdr>
                <w:top w:val="none" w:sz="0" w:space="0" w:color="auto"/>
                <w:left w:val="none" w:sz="0" w:space="0" w:color="auto"/>
                <w:bottom w:val="none" w:sz="0" w:space="0" w:color="auto"/>
                <w:right w:val="none" w:sz="0" w:space="0" w:color="auto"/>
              </w:divBdr>
              <w:divsChild>
                <w:div w:id="531694254">
                  <w:marLeft w:val="0"/>
                  <w:marRight w:val="0"/>
                  <w:marTop w:val="0"/>
                  <w:marBottom w:val="0"/>
                  <w:divBdr>
                    <w:top w:val="none" w:sz="0" w:space="0" w:color="auto"/>
                    <w:left w:val="none" w:sz="0" w:space="0" w:color="auto"/>
                    <w:bottom w:val="none" w:sz="0" w:space="0" w:color="auto"/>
                    <w:right w:val="none" w:sz="0" w:space="0" w:color="auto"/>
                  </w:divBdr>
                  <w:divsChild>
                    <w:div w:id="1852597763">
                      <w:marLeft w:val="0"/>
                      <w:marRight w:val="0"/>
                      <w:marTop w:val="0"/>
                      <w:marBottom w:val="0"/>
                      <w:divBdr>
                        <w:top w:val="none" w:sz="0" w:space="0" w:color="auto"/>
                        <w:left w:val="none" w:sz="0" w:space="0" w:color="auto"/>
                        <w:bottom w:val="none" w:sz="0" w:space="0" w:color="auto"/>
                        <w:right w:val="none" w:sz="0" w:space="0" w:color="auto"/>
                      </w:divBdr>
                      <w:divsChild>
                        <w:div w:id="495462866">
                          <w:marLeft w:val="0"/>
                          <w:marRight w:val="0"/>
                          <w:marTop w:val="45"/>
                          <w:marBottom w:val="0"/>
                          <w:divBdr>
                            <w:top w:val="none" w:sz="0" w:space="0" w:color="auto"/>
                            <w:left w:val="none" w:sz="0" w:space="0" w:color="auto"/>
                            <w:bottom w:val="none" w:sz="0" w:space="0" w:color="auto"/>
                            <w:right w:val="none" w:sz="0" w:space="0" w:color="auto"/>
                          </w:divBdr>
                          <w:divsChild>
                            <w:div w:id="1675297579">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5137363">
      <w:bodyDiv w:val="1"/>
      <w:marLeft w:val="0"/>
      <w:marRight w:val="0"/>
      <w:marTop w:val="0"/>
      <w:marBottom w:val="0"/>
      <w:divBdr>
        <w:top w:val="none" w:sz="0" w:space="0" w:color="auto"/>
        <w:left w:val="none" w:sz="0" w:space="0" w:color="auto"/>
        <w:bottom w:val="none" w:sz="0" w:space="0" w:color="auto"/>
        <w:right w:val="none" w:sz="0" w:space="0" w:color="auto"/>
      </w:divBdr>
    </w:div>
    <w:div w:id="1975137902">
      <w:bodyDiv w:val="1"/>
      <w:marLeft w:val="0"/>
      <w:marRight w:val="0"/>
      <w:marTop w:val="0"/>
      <w:marBottom w:val="0"/>
      <w:divBdr>
        <w:top w:val="none" w:sz="0" w:space="0" w:color="auto"/>
        <w:left w:val="none" w:sz="0" w:space="0" w:color="auto"/>
        <w:bottom w:val="none" w:sz="0" w:space="0" w:color="auto"/>
        <w:right w:val="none" w:sz="0" w:space="0" w:color="auto"/>
      </w:divBdr>
    </w:div>
    <w:div w:id="1975330944">
      <w:bodyDiv w:val="1"/>
      <w:marLeft w:val="0"/>
      <w:marRight w:val="0"/>
      <w:marTop w:val="0"/>
      <w:marBottom w:val="0"/>
      <w:divBdr>
        <w:top w:val="none" w:sz="0" w:space="0" w:color="auto"/>
        <w:left w:val="none" w:sz="0" w:space="0" w:color="auto"/>
        <w:bottom w:val="none" w:sz="0" w:space="0" w:color="auto"/>
        <w:right w:val="none" w:sz="0" w:space="0" w:color="auto"/>
      </w:divBdr>
    </w:div>
    <w:div w:id="1975676433">
      <w:bodyDiv w:val="1"/>
      <w:marLeft w:val="0"/>
      <w:marRight w:val="0"/>
      <w:marTop w:val="0"/>
      <w:marBottom w:val="0"/>
      <w:divBdr>
        <w:top w:val="none" w:sz="0" w:space="0" w:color="auto"/>
        <w:left w:val="none" w:sz="0" w:space="0" w:color="auto"/>
        <w:bottom w:val="none" w:sz="0" w:space="0" w:color="auto"/>
        <w:right w:val="none" w:sz="0" w:space="0" w:color="auto"/>
      </w:divBdr>
    </w:div>
    <w:div w:id="1975870759">
      <w:bodyDiv w:val="1"/>
      <w:marLeft w:val="0"/>
      <w:marRight w:val="0"/>
      <w:marTop w:val="0"/>
      <w:marBottom w:val="0"/>
      <w:divBdr>
        <w:top w:val="none" w:sz="0" w:space="0" w:color="auto"/>
        <w:left w:val="none" w:sz="0" w:space="0" w:color="auto"/>
        <w:bottom w:val="none" w:sz="0" w:space="0" w:color="auto"/>
        <w:right w:val="none" w:sz="0" w:space="0" w:color="auto"/>
      </w:divBdr>
    </w:div>
    <w:div w:id="1975940316">
      <w:bodyDiv w:val="1"/>
      <w:marLeft w:val="0"/>
      <w:marRight w:val="0"/>
      <w:marTop w:val="0"/>
      <w:marBottom w:val="0"/>
      <w:divBdr>
        <w:top w:val="none" w:sz="0" w:space="0" w:color="auto"/>
        <w:left w:val="none" w:sz="0" w:space="0" w:color="auto"/>
        <w:bottom w:val="none" w:sz="0" w:space="0" w:color="auto"/>
        <w:right w:val="none" w:sz="0" w:space="0" w:color="auto"/>
      </w:divBdr>
    </w:div>
    <w:div w:id="1976594576">
      <w:bodyDiv w:val="1"/>
      <w:marLeft w:val="0"/>
      <w:marRight w:val="0"/>
      <w:marTop w:val="0"/>
      <w:marBottom w:val="0"/>
      <w:divBdr>
        <w:top w:val="none" w:sz="0" w:space="0" w:color="auto"/>
        <w:left w:val="none" w:sz="0" w:space="0" w:color="auto"/>
        <w:bottom w:val="none" w:sz="0" w:space="0" w:color="auto"/>
        <w:right w:val="none" w:sz="0" w:space="0" w:color="auto"/>
      </w:divBdr>
    </w:div>
    <w:div w:id="1976720598">
      <w:bodyDiv w:val="1"/>
      <w:marLeft w:val="0"/>
      <w:marRight w:val="0"/>
      <w:marTop w:val="0"/>
      <w:marBottom w:val="0"/>
      <w:divBdr>
        <w:top w:val="none" w:sz="0" w:space="0" w:color="auto"/>
        <w:left w:val="none" w:sz="0" w:space="0" w:color="auto"/>
        <w:bottom w:val="none" w:sz="0" w:space="0" w:color="auto"/>
        <w:right w:val="none" w:sz="0" w:space="0" w:color="auto"/>
      </w:divBdr>
    </w:div>
    <w:div w:id="1976835889">
      <w:bodyDiv w:val="1"/>
      <w:marLeft w:val="0"/>
      <w:marRight w:val="0"/>
      <w:marTop w:val="0"/>
      <w:marBottom w:val="0"/>
      <w:divBdr>
        <w:top w:val="none" w:sz="0" w:space="0" w:color="auto"/>
        <w:left w:val="none" w:sz="0" w:space="0" w:color="auto"/>
        <w:bottom w:val="none" w:sz="0" w:space="0" w:color="auto"/>
        <w:right w:val="none" w:sz="0" w:space="0" w:color="auto"/>
      </w:divBdr>
    </w:div>
    <w:div w:id="1977174732">
      <w:bodyDiv w:val="1"/>
      <w:marLeft w:val="0"/>
      <w:marRight w:val="0"/>
      <w:marTop w:val="0"/>
      <w:marBottom w:val="0"/>
      <w:divBdr>
        <w:top w:val="none" w:sz="0" w:space="0" w:color="auto"/>
        <w:left w:val="none" w:sz="0" w:space="0" w:color="auto"/>
        <w:bottom w:val="none" w:sz="0" w:space="0" w:color="auto"/>
        <w:right w:val="none" w:sz="0" w:space="0" w:color="auto"/>
      </w:divBdr>
    </w:div>
    <w:div w:id="1977175217">
      <w:bodyDiv w:val="1"/>
      <w:marLeft w:val="0"/>
      <w:marRight w:val="0"/>
      <w:marTop w:val="0"/>
      <w:marBottom w:val="0"/>
      <w:divBdr>
        <w:top w:val="none" w:sz="0" w:space="0" w:color="auto"/>
        <w:left w:val="none" w:sz="0" w:space="0" w:color="auto"/>
        <w:bottom w:val="none" w:sz="0" w:space="0" w:color="auto"/>
        <w:right w:val="none" w:sz="0" w:space="0" w:color="auto"/>
      </w:divBdr>
    </w:div>
    <w:div w:id="1977223623">
      <w:bodyDiv w:val="1"/>
      <w:marLeft w:val="0"/>
      <w:marRight w:val="0"/>
      <w:marTop w:val="0"/>
      <w:marBottom w:val="0"/>
      <w:divBdr>
        <w:top w:val="none" w:sz="0" w:space="0" w:color="auto"/>
        <w:left w:val="none" w:sz="0" w:space="0" w:color="auto"/>
        <w:bottom w:val="none" w:sz="0" w:space="0" w:color="auto"/>
        <w:right w:val="none" w:sz="0" w:space="0" w:color="auto"/>
      </w:divBdr>
      <w:divsChild>
        <w:div w:id="79715169">
          <w:marLeft w:val="0"/>
          <w:marRight w:val="0"/>
          <w:marTop w:val="0"/>
          <w:marBottom w:val="0"/>
          <w:divBdr>
            <w:top w:val="none" w:sz="0" w:space="0" w:color="auto"/>
            <w:left w:val="none" w:sz="0" w:space="0" w:color="auto"/>
            <w:bottom w:val="none" w:sz="0" w:space="0" w:color="auto"/>
            <w:right w:val="none" w:sz="0" w:space="0" w:color="auto"/>
          </w:divBdr>
        </w:div>
        <w:div w:id="118960591">
          <w:marLeft w:val="0"/>
          <w:marRight w:val="0"/>
          <w:marTop w:val="0"/>
          <w:marBottom w:val="0"/>
          <w:divBdr>
            <w:top w:val="none" w:sz="0" w:space="0" w:color="auto"/>
            <w:left w:val="none" w:sz="0" w:space="0" w:color="auto"/>
            <w:bottom w:val="none" w:sz="0" w:space="0" w:color="auto"/>
            <w:right w:val="none" w:sz="0" w:space="0" w:color="auto"/>
          </w:divBdr>
        </w:div>
        <w:div w:id="543641977">
          <w:marLeft w:val="0"/>
          <w:marRight w:val="0"/>
          <w:marTop w:val="0"/>
          <w:marBottom w:val="0"/>
          <w:divBdr>
            <w:top w:val="none" w:sz="0" w:space="0" w:color="auto"/>
            <w:left w:val="none" w:sz="0" w:space="0" w:color="auto"/>
            <w:bottom w:val="none" w:sz="0" w:space="0" w:color="auto"/>
            <w:right w:val="none" w:sz="0" w:space="0" w:color="auto"/>
          </w:divBdr>
        </w:div>
        <w:div w:id="620460453">
          <w:marLeft w:val="0"/>
          <w:marRight w:val="0"/>
          <w:marTop w:val="0"/>
          <w:marBottom w:val="0"/>
          <w:divBdr>
            <w:top w:val="none" w:sz="0" w:space="0" w:color="auto"/>
            <w:left w:val="none" w:sz="0" w:space="0" w:color="auto"/>
            <w:bottom w:val="none" w:sz="0" w:space="0" w:color="auto"/>
            <w:right w:val="none" w:sz="0" w:space="0" w:color="auto"/>
          </w:divBdr>
        </w:div>
        <w:div w:id="639771128">
          <w:marLeft w:val="0"/>
          <w:marRight w:val="0"/>
          <w:marTop w:val="0"/>
          <w:marBottom w:val="0"/>
          <w:divBdr>
            <w:top w:val="none" w:sz="0" w:space="0" w:color="auto"/>
            <w:left w:val="none" w:sz="0" w:space="0" w:color="auto"/>
            <w:bottom w:val="none" w:sz="0" w:space="0" w:color="auto"/>
            <w:right w:val="none" w:sz="0" w:space="0" w:color="auto"/>
          </w:divBdr>
        </w:div>
        <w:div w:id="842665065">
          <w:marLeft w:val="0"/>
          <w:marRight w:val="0"/>
          <w:marTop w:val="0"/>
          <w:marBottom w:val="0"/>
          <w:divBdr>
            <w:top w:val="none" w:sz="0" w:space="0" w:color="auto"/>
            <w:left w:val="none" w:sz="0" w:space="0" w:color="auto"/>
            <w:bottom w:val="none" w:sz="0" w:space="0" w:color="auto"/>
            <w:right w:val="none" w:sz="0" w:space="0" w:color="auto"/>
          </w:divBdr>
        </w:div>
        <w:div w:id="885290681">
          <w:marLeft w:val="0"/>
          <w:marRight w:val="0"/>
          <w:marTop w:val="0"/>
          <w:marBottom w:val="0"/>
          <w:divBdr>
            <w:top w:val="none" w:sz="0" w:space="0" w:color="auto"/>
            <w:left w:val="none" w:sz="0" w:space="0" w:color="auto"/>
            <w:bottom w:val="none" w:sz="0" w:space="0" w:color="auto"/>
            <w:right w:val="none" w:sz="0" w:space="0" w:color="auto"/>
          </w:divBdr>
        </w:div>
        <w:div w:id="964651576">
          <w:marLeft w:val="0"/>
          <w:marRight w:val="0"/>
          <w:marTop w:val="0"/>
          <w:marBottom w:val="0"/>
          <w:divBdr>
            <w:top w:val="none" w:sz="0" w:space="0" w:color="auto"/>
            <w:left w:val="none" w:sz="0" w:space="0" w:color="auto"/>
            <w:bottom w:val="none" w:sz="0" w:space="0" w:color="auto"/>
            <w:right w:val="none" w:sz="0" w:space="0" w:color="auto"/>
          </w:divBdr>
        </w:div>
        <w:div w:id="1088767773">
          <w:marLeft w:val="0"/>
          <w:marRight w:val="0"/>
          <w:marTop w:val="0"/>
          <w:marBottom w:val="0"/>
          <w:divBdr>
            <w:top w:val="none" w:sz="0" w:space="0" w:color="auto"/>
            <w:left w:val="none" w:sz="0" w:space="0" w:color="auto"/>
            <w:bottom w:val="none" w:sz="0" w:space="0" w:color="auto"/>
            <w:right w:val="none" w:sz="0" w:space="0" w:color="auto"/>
          </w:divBdr>
        </w:div>
        <w:div w:id="1108231880">
          <w:marLeft w:val="0"/>
          <w:marRight w:val="0"/>
          <w:marTop w:val="0"/>
          <w:marBottom w:val="0"/>
          <w:divBdr>
            <w:top w:val="none" w:sz="0" w:space="0" w:color="auto"/>
            <w:left w:val="none" w:sz="0" w:space="0" w:color="auto"/>
            <w:bottom w:val="none" w:sz="0" w:space="0" w:color="auto"/>
            <w:right w:val="none" w:sz="0" w:space="0" w:color="auto"/>
          </w:divBdr>
        </w:div>
        <w:div w:id="1112436738">
          <w:marLeft w:val="0"/>
          <w:marRight w:val="0"/>
          <w:marTop w:val="0"/>
          <w:marBottom w:val="0"/>
          <w:divBdr>
            <w:top w:val="none" w:sz="0" w:space="0" w:color="auto"/>
            <w:left w:val="none" w:sz="0" w:space="0" w:color="auto"/>
            <w:bottom w:val="none" w:sz="0" w:space="0" w:color="auto"/>
            <w:right w:val="none" w:sz="0" w:space="0" w:color="auto"/>
          </w:divBdr>
        </w:div>
        <w:div w:id="1459030478">
          <w:marLeft w:val="0"/>
          <w:marRight w:val="0"/>
          <w:marTop w:val="0"/>
          <w:marBottom w:val="0"/>
          <w:divBdr>
            <w:top w:val="none" w:sz="0" w:space="0" w:color="auto"/>
            <w:left w:val="none" w:sz="0" w:space="0" w:color="auto"/>
            <w:bottom w:val="none" w:sz="0" w:space="0" w:color="auto"/>
            <w:right w:val="none" w:sz="0" w:space="0" w:color="auto"/>
          </w:divBdr>
        </w:div>
        <w:div w:id="1776247795">
          <w:marLeft w:val="0"/>
          <w:marRight w:val="0"/>
          <w:marTop w:val="0"/>
          <w:marBottom w:val="0"/>
          <w:divBdr>
            <w:top w:val="none" w:sz="0" w:space="0" w:color="auto"/>
            <w:left w:val="none" w:sz="0" w:space="0" w:color="auto"/>
            <w:bottom w:val="none" w:sz="0" w:space="0" w:color="auto"/>
            <w:right w:val="none" w:sz="0" w:space="0" w:color="auto"/>
          </w:divBdr>
        </w:div>
        <w:div w:id="1893229853">
          <w:marLeft w:val="0"/>
          <w:marRight w:val="0"/>
          <w:marTop w:val="0"/>
          <w:marBottom w:val="0"/>
          <w:divBdr>
            <w:top w:val="none" w:sz="0" w:space="0" w:color="auto"/>
            <w:left w:val="none" w:sz="0" w:space="0" w:color="auto"/>
            <w:bottom w:val="none" w:sz="0" w:space="0" w:color="auto"/>
            <w:right w:val="none" w:sz="0" w:space="0" w:color="auto"/>
          </w:divBdr>
        </w:div>
      </w:divsChild>
    </w:div>
    <w:div w:id="1978216980">
      <w:bodyDiv w:val="1"/>
      <w:marLeft w:val="0"/>
      <w:marRight w:val="0"/>
      <w:marTop w:val="0"/>
      <w:marBottom w:val="0"/>
      <w:divBdr>
        <w:top w:val="none" w:sz="0" w:space="0" w:color="auto"/>
        <w:left w:val="none" w:sz="0" w:space="0" w:color="auto"/>
        <w:bottom w:val="none" w:sz="0" w:space="0" w:color="auto"/>
        <w:right w:val="none" w:sz="0" w:space="0" w:color="auto"/>
      </w:divBdr>
    </w:div>
    <w:div w:id="1978412264">
      <w:bodyDiv w:val="1"/>
      <w:marLeft w:val="0"/>
      <w:marRight w:val="0"/>
      <w:marTop w:val="0"/>
      <w:marBottom w:val="0"/>
      <w:divBdr>
        <w:top w:val="none" w:sz="0" w:space="0" w:color="auto"/>
        <w:left w:val="none" w:sz="0" w:space="0" w:color="auto"/>
        <w:bottom w:val="none" w:sz="0" w:space="0" w:color="auto"/>
        <w:right w:val="none" w:sz="0" w:space="0" w:color="auto"/>
      </w:divBdr>
    </w:div>
    <w:div w:id="1978795263">
      <w:bodyDiv w:val="1"/>
      <w:marLeft w:val="0"/>
      <w:marRight w:val="0"/>
      <w:marTop w:val="0"/>
      <w:marBottom w:val="0"/>
      <w:divBdr>
        <w:top w:val="none" w:sz="0" w:space="0" w:color="auto"/>
        <w:left w:val="none" w:sz="0" w:space="0" w:color="auto"/>
        <w:bottom w:val="none" w:sz="0" w:space="0" w:color="auto"/>
        <w:right w:val="none" w:sz="0" w:space="0" w:color="auto"/>
      </w:divBdr>
    </w:div>
    <w:div w:id="1979451484">
      <w:bodyDiv w:val="1"/>
      <w:marLeft w:val="0"/>
      <w:marRight w:val="0"/>
      <w:marTop w:val="0"/>
      <w:marBottom w:val="0"/>
      <w:divBdr>
        <w:top w:val="none" w:sz="0" w:space="0" w:color="auto"/>
        <w:left w:val="none" w:sz="0" w:space="0" w:color="auto"/>
        <w:bottom w:val="none" w:sz="0" w:space="0" w:color="auto"/>
        <w:right w:val="none" w:sz="0" w:space="0" w:color="auto"/>
      </w:divBdr>
      <w:divsChild>
        <w:div w:id="983975140">
          <w:marLeft w:val="0"/>
          <w:marRight w:val="0"/>
          <w:marTop w:val="0"/>
          <w:marBottom w:val="0"/>
          <w:divBdr>
            <w:top w:val="none" w:sz="0" w:space="0" w:color="auto"/>
            <w:left w:val="none" w:sz="0" w:space="0" w:color="auto"/>
            <w:bottom w:val="none" w:sz="0" w:space="0" w:color="auto"/>
            <w:right w:val="none" w:sz="0" w:space="0" w:color="auto"/>
          </w:divBdr>
          <w:divsChild>
            <w:div w:id="161883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527184">
      <w:bodyDiv w:val="1"/>
      <w:marLeft w:val="0"/>
      <w:marRight w:val="0"/>
      <w:marTop w:val="0"/>
      <w:marBottom w:val="0"/>
      <w:divBdr>
        <w:top w:val="none" w:sz="0" w:space="0" w:color="auto"/>
        <w:left w:val="none" w:sz="0" w:space="0" w:color="auto"/>
        <w:bottom w:val="none" w:sz="0" w:space="0" w:color="auto"/>
        <w:right w:val="none" w:sz="0" w:space="0" w:color="auto"/>
      </w:divBdr>
    </w:div>
    <w:div w:id="1980528976">
      <w:bodyDiv w:val="1"/>
      <w:marLeft w:val="0"/>
      <w:marRight w:val="0"/>
      <w:marTop w:val="0"/>
      <w:marBottom w:val="0"/>
      <w:divBdr>
        <w:top w:val="none" w:sz="0" w:space="0" w:color="auto"/>
        <w:left w:val="none" w:sz="0" w:space="0" w:color="auto"/>
        <w:bottom w:val="none" w:sz="0" w:space="0" w:color="auto"/>
        <w:right w:val="none" w:sz="0" w:space="0" w:color="auto"/>
      </w:divBdr>
    </w:div>
    <w:div w:id="1980768391">
      <w:bodyDiv w:val="1"/>
      <w:marLeft w:val="0"/>
      <w:marRight w:val="0"/>
      <w:marTop w:val="0"/>
      <w:marBottom w:val="0"/>
      <w:divBdr>
        <w:top w:val="none" w:sz="0" w:space="0" w:color="auto"/>
        <w:left w:val="none" w:sz="0" w:space="0" w:color="auto"/>
        <w:bottom w:val="none" w:sz="0" w:space="0" w:color="auto"/>
        <w:right w:val="none" w:sz="0" w:space="0" w:color="auto"/>
      </w:divBdr>
    </w:div>
    <w:div w:id="1980915157">
      <w:bodyDiv w:val="1"/>
      <w:marLeft w:val="0"/>
      <w:marRight w:val="0"/>
      <w:marTop w:val="0"/>
      <w:marBottom w:val="0"/>
      <w:divBdr>
        <w:top w:val="none" w:sz="0" w:space="0" w:color="auto"/>
        <w:left w:val="none" w:sz="0" w:space="0" w:color="auto"/>
        <w:bottom w:val="none" w:sz="0" w:space="0" w:color="auto"/>
        <w:right w:val="none" w:sz="0" w:space="0" w:color="auto"/>
      </w:divBdr>
    </w:div>
    <w:div w:id="1980920837">
      <w:bodyDiv w:val="1"/>
      <w:marLeft w:val="0"/>
      <w:marRight w:val="0"/>
      <w:marTop w:val="0"/>
      <w:marBottom w:val="0"/>
      <w:divBdr>
        <w:top w:val="none" w:sz="0" w:space="0" w:color="auto"/>
        <w:left w:val="none" w:sz="0" w:space="0" w:color="auto"/>
        <w:bottom w:val="none" w:sz="0" w:space="0" w:color="auto"/>
        <w:right w:val="none" w:sz="0" w:space="0" w:color="auto"/>
      </w:divBdr>
    </w:div>
    <w:div w:id="1980987363">
      <w:bodyDiv w:val="1"/>
      <w:marLeft w:val="0"/>
      <w:marRight w:val="0"/>
      <w:marTop w:val="0"/>
      <w:marBottom w:val="0"/>
      <w:divBdr>
        <w:top w:val="none" w:sz="0" w:space="0" w:color="auto"/>
        <w:left w:val="none" w:sz="0" w:space="0" w:color="auto"/>
        <w:bottom w:val="none" w:sz="0" w:space="0" w:color="auto"/>
        <w:right w:val="none" w:sz="0" w:space="0" w:color="auto"/>
      </w:divBdr>
    </w:div>
    <w:div w:id="1981185167">
      <w:bodyDiv w:val="1"/>
      <w:marLeft w:val="0"/>
      <w:marRight w:val="0"/>
      <w:marTop w:val="0"/>
      <w:marBottom w:val="0"/>
      <w:divBdr>
        <w:top w:val="none" w:sz="0" w:space="0" w:color="auto"/>
        <w:left w:val="none" w:sz="0" w:space="0" w:color="auto"/>
        <w:bottom w:val="none" w:sz="0" w:space="0" w:color="auto"/>
        <w:right w:val="none" w:sz="0" w:space="0" w:color="auto"/>
      </w:divBdr>
    </w:div>
    <w:div w:id="1981373993">
      <w:bodyDiv w:val="1"/>
      <w:marLeft w:val="0"/>
      <w:marRight w:val="0"/>
      <w:marTop w:val="0"/>
      <w:marBottom w:val="0"/>
      <w:divBdr>
        <w:top w:val="none" w:sz="0" w:space="0" w:color="auto"/>
        <w:left w:val="none" w:sz="0" w:space="0" w:color="auto"/>
        <w:bottom w:val="none" w:sz="0" w:space="0" w:color="auto"/>
        <w:right w:val="none" w:sz="0" w:space="0" w:color="auto"/>
      </w:divBdr>
    </w:div>
    <w:div w:id="1981879927">
      <w:bodyDiv w:val="1"/>
      <w:marLeft w:val="0"/>
      <w:marRight w:val="0"/>
      <w:marTop w:val="0"/>
      <w:marBottom w:val="0"/>
      <w:divBdr>
        <w:top w:val="none" w:sz="0" w:space="0" w:color="auto"/>
        <w:left w:val="none" w:sz="0" w:space="0" w:color="auto"/>
        <w:bottom w:val="none" w:sz="0" w:space="0" w:color="auto"/>
        <w:right w:val="none" w:sz="0" w:space="0" w:color="auto"/>
      </w:divBdr>
    </w:div>
    <w:div w:id="1981880175">
      <w:bodyDiv w:val="1"/>
      <w:marLeft w:val="0"/>
      <w:marRight w:val="0"/>
      <w:marTop w:val="0"/>
      <w:marBottom w:val="0"/>
      <w:divBdr>
        <w:top w:val="none" w:sz="0" w:space="0" w:color="auto"/>
        <w:left w:val="none" w:sz="0" w:space="0" w:color="auto"/>
        <w:bottom w:val="none" w:sz="0" w:space="0" w:color="auto"/>
        <w:right w:val="none" w:sz="0" w:space="0" w:color="auto"/>
      </w:divBdr>
      <w:divsChild>
        <w:div w:id="534848027">
          <w:marLeft w:val="0"/>
          <w:marRight w:val="450"/>
          <w:marTop w:val="480"/>
          <w:marBottom w:val="480"/>
          <w:divBdr>
            <w:top w:val="dotted" w:sz="6" w:space="13" w:color="E3D1C7"/>
            <w:left w:val="none" w:sz="0" w:space="0" w:color="auto"/>
            <w:bottom w:val="dotted" w:sz="6" w:space="13" w:color="E3D1C7"/>
            <w:right w:val="none" w:sz="0" w:space="0" w:color="auto"/>
          </w:divBdr>
        </w:div>
      </w:divsChild>
    </w:div>
    <w:div w:id="1982033246">
      <w:bodyDiv w:val="1"/>
      <w:marLeft w:val="0"/>
      <w:marRight w:val="0"/>
      <w:marTop w:val="0"/>
      <w:marBottom w:val="0"/>
      <w:divBdr>
        <w:top w:val="none" w:sz="0" w:space="0" w:color="auto"/>
        <w:left w:val="none" w:sz="0" w:space="0" w:color="auto"/>
        <w:bottom w:val="none" w:sz="0" w:space="0" w:color="auto"/>
        <w:right w:val="none" w:sz="0" w:space="0" w:color="auto"/>
      </w:divBdr>
    </w:div>
    <w:div w:id="1982033627">
      <w:bodyDiv w:val="1"/>
      <w:marLeft w:val="0"/>
      <w:marRight w:val="0"/>
      <w:marTop w:val="0"/>
      <w:marBottom w:val="0"/>
      <w:divBdr>
        <w:top w:val="none" w:sz="0" w:space="0" w:color="auto"/>
        <w:left w:val="none" w:sz="0" w:space="0" w:color="auto"/>
        <w:bottom w:val="none" w:sz="0" w:space="0" w:color="auto"/>
        <w:right w:val="none" w:sz="0" w:space="0" w:color="auto"/>
      </w:divBdr>
    </w:div>
    <w:div w:id="1982416415">
      <w:bodyDiv w:val="1"/>
      <w:marLeft w:val="0"/>
      <w:marRight w:val="0"/>
      <w:marTop w:val="0"/>
      <w:marBottom w:val="0"/>
      <w:divBdr>
        <w:top w:val="none" w:sz="0" w:space="0" w:color="auto"/>
        <w:left w:val="none" w:sz="0" w:space="0" w:color="auto"/>
        <w:bottom w:val="none" w:sz="0" w:space="0" w:color="auto"/>
        <w:right w:val="none" w:sz="0" w:space="0" w:color="auto"/>
      </w:divBdr>
    </w:div>
    <w:div w:id="1983191684">
      <w:bodyDiv w:val="1"/>
      <w:marLeft w:val="0"/>
      <w:marRight w:val="0"/>
      <w:marTop w:val="0"/>
      <w:marBottom w:val="0"/>
      <w:divBdr>
        <w:top w:val="none" w:sz="0" w:space="0" w:color="auto"/>
        <w:left w:val="none" w:sz="0" w:space="0" w:color="auto"/>
        <w:bottom w:val="none" w:sz="0" w:space="0" w:color="auto"/>
        <w:right w:val="none" w:sz="0" w:space="0" w:color="auto"/>
      </w:divBdr>
    </w:div>
    <w:div w:id="1983775252">
      <w:bodyDiv w:val="1"/>
      <w:marLeft w:val="0"/>
      <w:marRight w:val="0"/>
      <w:marTop w:val="0"/>
      <w:marBottom w:val="0"/>
      <w:divBdr>
        <w:top w:val="none" w:sz="0" w:space="0" w:color="auto"/>
        <w:left w:val="none" w:sz="0" w:space="0" w:color="auto"/>
        <w:bottom w:val="none" w:sz="0" w:space="0" w:color="auto"/>
        <w:right w:val="none" w:sz="0" w:space="0" w:color="auto"/>
      </w:divBdr>
    </w:div>
    <w:div w:id="1984187983">
      <w:bodyDiv w:val="1"/>
      <w:marLeft w:val="0"/>
      <w:marRight w:val="0"/>
      <w:marTop w:val="0"/>
      <w:marBottom w:val="0"/>
      <w:divBdr>
        <w:top w:val="none" w:sz="0" w:space="0" w:color="auto"/>
        <w:left w:val="none" w:sz="0" w:space="0" w:color="auto"/>
        <w:bottom w:val="none" w:sz="0" w:space="0" w:color="auto"/>
        <w:right w:val="none" w:sz="0" w:space="0" w:color="auto"/>
      </w:divBdr>
    </w:div>
    <w:div w:id="1984196722">
      <w:bodyDiv w:val="1"/>
      <w:marLeft w:val="0"/>
      <w:marRight w:val="0"/>
      <w:marTop w:val="0"/>
      <w:marBottom w:val="0"/>
      <w:divBdr>
        <w:top w:val="none" w:sz="0" w:space="0" w:color="auto"/>
        <w:left w:val="none" w:sz="0" w:space="0" w:color="auto"/>
        <w:bottom w:val="none" w:sz="0" w:space="0" w:color="auto"/>
        <w:right w:val="none" w:sz="0" w:space="0" w:color="auto"/>
      </w:divBdr>
    </w:div>
    <w:div w:id="1985501995">
      <w:bodyDiv w:val="1"/>
      <w:marLeft w:val="0"/>
      <w:marRight w:val="0"/>
      <w:marTop w:val="0"/>
      <w:marBottom w:val="0"/>
      <w:divBdr>
        <w:top w:val="none" w:sz="0" w:space="0" w:color="auto"/>
        <w:left w:val="none" w:sz="0" w:space="0" w:color="auto"/>
        <w:bottom w:val="none" w:sz="0" w:space="0" w:color="auto"/>
        <w:right w:val="none" w:sz="0" w:space="0" w:color="auto"/>
      </w:divBdr>
      <w:divsChild>
        <w:div w:id="320306708">
          <w:marLeft w:val="0"/>
          <w:marRight w:val="0"/>
          <w:marTop w:val="0"/>
          <w:marBottom w:val="0"/>
          <w:divBdr>
            <w:top w:val="none" w:sz="0" w:space="0" w:color="auto"/>
            <w:left w:val="none" w:sz="0" w:space="0" w:color="auto"/>
            <w:bottom w:val="none" w:sz="0" w:space="0" w:color="auto"/>
            <w:right w:val="none" w:sz="0" w:space="0" w:color="auto"/>
          </w:divBdr>
          <w:divsChild>
            <w:div w:id="1234001864">
              <w:marLeft w:val="0"/>
              <w:marRight w:val="0"/>
              <w:marTop w:val="0"/>
              <w:marBottom w:val="0"/>
              <w:divBdr>
                <w:top w:val="none" w:sz="0" w:space="0" w:color="auto"/>
                <w:left w:val="none" w:sz="0" w:space="0" w:color="auto"/>
                <w:bottom w:val="none" w:sz="0" w:space="0" w:color="auto"/>
                <w:right w:val="none" w:sz="0" w:space="0" w:color="auto"/>
              </w:divBdr>
              <w:divsChild>
                <w:div w:id="1402144206">
                  <w:marLeft w:val="0"/>
                  <w:marRight w:val="0"/>
                  <w:marTop w:val="0"/>
                  <w:marBottom w:val="0"/>
                  <w:divBdr>
                    <w:top w:val="none" w:sz="0" w:space="0" w:color="auto"/>
                    <w:left w:val="none" w:sz="0" w:space="0" w:color="auto"/>
                    <w:bottom w:val="none" w:sz="0" w:space="0" w:color="auto"/>
                    <w:right w:val="none" w:sz="0" w:space="0" w:color="auto"/>
                  </w:divBdr>
                  <w:divsChild>
                    <w:div w:id="65346794">
                      <w:marLeft w:val="0"/>
                      <w:marRight w:val="0"/>
                      <w:marTop w:val="0"/>
                      <w:marBottom w:val="0"/>
                      <w:divBdr>
                        <w:top w:val="none" w:sz="0" w:space="0" w:color="auto"/>
                        <w:left w:val="none" w:sz="0" w:space="0" w:color="auto"/>
                        <w:bottom w:val="none" w:sz="0" w:space="0" w:color="auto"/>
                        <w:right w:val="none" w:sz="0" w:space="0" w:color="auto"/>
                      </w:divBdr>
                      <w:divsChild>
                        <w:div w:id="1953197344">
                          <w:marLeft w:val="0"/>
                          <w:marRight w:val="0"/>
                          <w:marTop w:val="45"/>
                          <w:marBottom w:val="0"/>
                          <w:divBdr>
                            <w:top w:val="none" w:sz="0" w:space="0" w:color="auto"/>
                            <w:left w:val="none" w:sz="0" w:space="0" w:color="auto"/>
                            <w:bottom w:val="none" w:sz="0" w:space="0" w:color="auto"/>
                            <w:right w:val="none" w:sz="0" w:space="0" w:color="auto"/>
                          </w:divBdr>
                          <w:divsChild>
                            <w:div w:id="1542522376">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617934">
      <w:bodyDiv w:val="1"/>
      <w:marLeft w:val="0"/>
      <w:marRight w:val="0"/>
      <w:marTop w:val="0"/>
      <w:marBottom w:val="0"/>
      <w:divBdr>
        <w:top w:val="none" w:sz="0" w:space="0" w:color="auto"/>
        <w:left w:val="none" w:sz="0" w:space="0" w:color="auto"/>
        <w:bottom w:val="none" w:sz="0" w:space="0" w:color="auto"/>
        <w:right w:val="none" w:sz="0" w:space="0" w:color="auto"/>
      </w:divBdr>
    </w:div>
    <w:div w:id="1985743449">
      <w:bodyDiv w:val="1"/>
      <w:marLeft w:val="0"/>
      <w:marRight w:val="0"/>
      <w:marTop w:val="0"/>
      <w:marBottom w:val="0"/>
      <w:divBdr>
        <w:top w:val="none" w:sz="0" w:space="0" w:color="auto"/>
        <w:left w:val="none" w:sz="0" w:space="0" w:color="auto"/>
        <w:bottom w:val="none" w:sz="0" w:space="0" w:color="auto"/>
        <w:right w:val="none" w:sz="0" w:space="0" w:color="auto"/>
      </w:divBdr>
    </w:div>
    <w:div w:id="1986347563">
      <w:bodyDiv w:val="1"/>
      <w:marLeft w:val="0"/>
      <w:marRight w:val="0"/>
      <w:marTop w:val="0"/>
      <w:marBottom w:val="0"/>
      <w:divBdr>
        <w:top w:val="none" w:sz="0" w:space="0" w:color="auto"/>
        <w:left w:val="none" w:sz="0" w:space="0" w:color="auto"/>
        <w:bottom w:val="none" w:sz="0" w:space="0" w:color="auto"/>
        <w:right w:val="none" w:sz="0" w:space="0" w:color="auto"/>
      </w:divBdr>
    </w:div>
    <w:div w:id="1986549849">
      <w:bodyDiv w:val="1"/>
      <w:marLeft w:val="0"/>
      <w:marRight w:val="0"/>
      <w:marTop w:val="0"/>
      <w:marBottom w:val="0"/>
      <w:divBdr>
        <w:top w:val="none" w:sz="0" w:space="0" w:color="auto"/>
        <w:left w:val="none" w:sz="0" w:space="0" w:color="auto"/>
        <w:bottom w:val="none" w:sz="0" w:space="0" w:color="auto"/>
        <w:right w:val="none" w:sz="0" w:space="0" w:color="auto"/>
      </w:divBdr>
    </w:div>
    <w:div w:id="1986661586">
      <w:bodyDiv w:val="1"/>
      <w:marLeft w:val="0"/>
      <w:marRight w:val="0"/>
      <w:marTop w:val="0"/>
      <w:marBottom w:val="0"/>
      <w:divBdr>
        <w:top w:val="none" w:sz="0" w:space="0" w:color="auto"/>
        <w:left w:val="none" w:sz="0" w:space="0" w:color="auto"/>
        <w:bottom w:val="none" w:sz="0" w:space="0" w:color="auto"/>
        <w:right w:val="none" w:sz="0" w:space="0" w:color="auto"/>
      </w:divBdr>
    </w:div>
    <w:div w:id="1986859312">
      <w:bodyDiv w:val="1"/>
      <w:marLeft w:val="0"/>
      <w:marRight w:val="0"/>
      <w:marTop w:val="0"/>
      <w:marBottom w:val="0"/>
      <w:divBdr>
        <w:top w:val="none" w:sz="0" w:space="0" w:color="auto"/>
        <w:left w:val="none" w:sz="0" w:space="0" w:color="auto"/>
        <w:bottom w:val="none" w:sz="0" w:space="0" w:color="auto"/>
        <w:right w:val="none" w:sz="0" w:space="0" w:color="auto"/>
      </w:divBdr>
    </w:div>
    <w:div w:id="1986928187">
      <w:bodyDiv w:val="1"/>
      <w:marLeft w:val="0"/>
      <w:marRight w:val="0"/>
      <w:marTop w:val="0"/>
      <w:marBottom w:val="0"/>
      <w:divBdr>
        <w:top w:val="none" w:sz="0" w:space="0" w:color="auto"/>
        <w:left w:val="none" w:sz="0" w:space="0" w:color="auto"/>
        <w:bottom w:val="none" w:sz="0" w:space="0" w:color="auto"/>
        <w:right w:val="none" w:sz="0" w:space="0" w:color="auto"/>
      </w:divBdr>
    </w:div>
    <w:div w:id="1987005582">
      <w:bodyDiv w:val="1"/>
      <w:marLeft w:val="0"/>
      <w:marRight w:val="0"/>
      <w:marTop w:val="0"/>
      <w:marBottom w:val="0"/>
      <w:divBdr>
        <w:top w:val="none" w:sz="0" w:space="0" w:color="auto"/>
        <w:left w:val="none" w:sz="0" w:space="0" w:color="auto"/>
        <w:bottom w:val="none" w:sz="0" w:space="0" w:color="auto"/>
        <w:right w:val="none" w:sz="0" w:space="0" w:color="auto"/>
      </w:divBdr>
    </w:div>
    <w:div w:id="1987273796">
      <w:bodyDiv w:val="1"/>
      <w:marLeft w:val="0"/>
      <w:marRight w:val="0"/>
      <w:marTop w:val="0"/>
      <w:marBottom w:val="0"/>
      <w:divBdr>
        <w:top w:val="none" w:sz="0" w:space="0" w:color="auto"/>
        <w:left w:val="none" w:sz="0" w:space="0" w:color="auto"/>
        <w:bottom w:val="none" w:sz="0" w:space="0" w:color="auto"/>
        <w:right w:val="none" w:sz="0" w:space="0" w:color="auto"/>
      </w:divBdr>
    </w:div>
    <w:div w:id="1987586710">
      <w:bodyDiv w:val="1"/>
      <w:marLeft w:val="0"/>
      <w:marRight w:val="0"/>
      <w:marTop w:val="0"/>
      <w:marBottom w:val="0"/>
      <w:divBdr>
        <w:top w:val="none" w:sz="0" w:space="0" w:color="auto"/>
        <w:left w:val="none" w:sz="0" w:space="0" w:color="auto"/>
        <w:bottom w:val="none" w:sz="0" w:space="0" w:color="auto"/>
        <w:right w:val="none" w:sz="0" w:space="0" w:color="auto"/>
      </w:divBdr>
    </w:div>
    <w:div w:id="1987657355">
      <w:bodyDiv w:val="1"/>
      <w:marLeft w:val="0"/>
      <w:marRight w:val="0"/>
      <w:marTop w:val="0"/>
      <w:marBottom w:val="0"/>
      <w:divBdr>
        <w:top w:val="none" w:sz="0" w:space="0" w:color="auto"/>
        <w:left w:val="none" w:sz="0" w:space="0" w:color="auto"/>
        <w:bottom w:val="none" w:sz="0" w:space="0" w:color="auto"/>
        <w:right w:val="none" w:sz="0" w:space="0" w:color="auto"/>
      </w:divBdr>
    </w:div>
    <w:div w:id="1988127451">
      <w:bodyDiv w:val="1"/>
      <w:marLeft w:val="0"/>
      <w:marRight w:val="0"/>
      <w:marTop w:val="0"/>
      <w:marBottom w:val="0"/>
      <w:divBdr>
        <w:top w:val="none" w:sz="0" w:space="0" w:color="auto"/>
        <w:left w:val="none" w:sz="0" w:space="0" w:color="auto"/>
        <w:bottom w:val="none" w:sz="0" w:space="0" w:color="auto"/>
        <w:right w:val="none" w:sz="0" w:space="0" w:color="auto"/>
      </w:divBdr>
    </w:div>
    <w:div w:id="1988436423">
      <w:bodyDiv w:val="1"/>
      <w:marLeft w:val="0"/>
      <w:marRight w:val="0"/>
      <w:marTop w:val="0"/>
      <w:marBottom w:val="0"/>
      <w:divBdr>
        <w:top w:val="none" w:sz="0" w:space="0" w:color="auto"/>
        <w:left w:val="none" w:sz="0" w:space="0" w:color="auto"/>
        <w:bottom w:val="none" w:sz="0" w:space="0" w:color="auto"/>
        <w:right w:val="none" w:sz="0" w:space="0" w:color="auto"/>
      </w:divBdr>
    </w:div>
    <w:div w:id="1990278699">
      <w:bodyDiv w:val="1"/>
      <w:marLeft w:val="0"/>
      <w:marRight w:val="0"/>
      <w:marTop w:val="0"/>
      <w:marBottom w:val="0"/>
      <w:divBdr>
        <w:top w:val="none" w:sz="0" w:space="0" w:color="auto"/>
        <w:left w:val="none" w:sz="0" w:space="0" w:color="auto"/>
        <w:bottom w:val="none" w:sz="0" w:space="0" w:color="auto"/>
        <w:right w:val="none" w:sz="0" w:space="0" w:color="auto"/>
      </w:divBdr>
    </w:div>
    <w:div w:id="1990597116">
      <w:bodyDiv w:val="1"/>
      <w:marLeft w:val="0"/>
      <w:marRight w:val="0"/>
      <w:marTop w:val="0"/>
      <w:marBottom w:val="0"/>
      <w:divBdr>
        <w:top w:val="none" w:sz="0" w:space="0" w:color="auto"/>
        <w:left w:val="none" w:sz="0" w:space="0" w:color="auto"/>
        <w:bottom w:val="none" w:sz="0" w:space="0" w:color="auto"/>
        <w:right w:val="none" w:sz="0" w:space="0" w:color="auto"/>
      </w:divBdr>
    </w:div>
    <w:div w:id="1990818056">
      <w:bodyDiv w:val="1"/>
      <w:marLeft w:val="0"/>
      <w:marRight w:val="0"/>
      <w:marTop w:val="0"/>
      <w:marBottom w:val="0"/>
      <w:divBdr>
        <w:top w:val="none" w:sz="0" w:space="0" w:color="auto"/>
        <w:left w:val="none" w:sz="0" w:space="0" w:color="auto"/>
        <w:bottom w:val="none" w:sz="0" w:space="0" w:color="auto"/>
        <w:right w:val="none" w:sz="0" w:space="0" w:color="auto"/>
      </w:divBdr>
    </w:div>
    <w:div w:id="1991054172">
      <w:bodyDiv w:val="1"/>
      <w:marLeft w:val="0"/>
      <w:marRight w:val="0"/>
      <w:marTop w:val="0"/>
      <w:marBottom w:val="0"/>
      <w:divBdr>
        <w:top w:val="none" w:sz="0" w:space="0" w:color="auto"/>
        <w:left w:val="none" w:sz="0" w:space="0" w:color="auto"/>
        <w:bottom w:val="none" w:sz="0" w:space="0" w:color="auto"/>
        <w:right w:val="none" w:sz="0" w:space="0" w:color="auto"/>
      </w:divBdr>
    </w:div>
    <w:div w:id="1991130478">
      <w:bodyDiv w:val="1"/>
      <w:marLeft w:val="0"/>
      <w:marRight w:val="0"/>
      <w:marTop w:val="0"/>
      <w:marBottom w:val="0"/>
      <w:divBdr>
        <w:top w:val="none" w:sz="0" w:space="0" w:color="auto"/>
        <w:left w:val="none" w:sz="0" w:space="0" w:color="auto"/>
        <w:bottom w:val="none" w:sz="0" w:space="0" w:color="auto"/>
        <w:right w:val="none" w:sz="0" w:space="0" w:color="auto"/>
      </w:divBdr>
    </w:div>
    <w:div w:id="1991598151">
      <w:bodyDiv w:val="1"/>
      <w:marLeft w:val="0"/>
      <w:marRight w:val="0"/>
      <w:marTop w:val="0"/>
      <w:marBottom w:val="0"/>
      <w:divBdr>
        <w:top w:val="none" w:sz="0" w:space="0" w:color="auto"/>
        <w:left w:val="none" w:sz="0" w:space="0" w:color="auto"/>
        <w:bottom w:val="none" w:sz="0" w:space="0" w:color="auto"/>
        <w:right w:val="none" w:sz="0" w:space="0" w:color="auto"/>
      </w:divBdr>
    </w:div>
    <w:div w:id="1991980087">
      <w:bodyDiv w:val="1"/>
      <w:marLeft w:val="0"/>
      <w:marRight w:val="0"/>
      <w:marTop w:val="0"/>
      <w:marBottom w:val="0"/>
      <w:divBdr>
        <w:top w:val="none" w:sz="0" w:space="0" w:color="auto"/>
        <w:left w:val="none" w:sz="0" w:space="0" w:color="auto"/>
        <w:bottom w:val="none" w:sz="0" w:space="0" w:color="auto"/>
        <w:right w:val="none" w:sz="0" w:space="0" w:color="auto"/>
      </w:divBdr>
    </w:div>
    <w:div w:id="1992559496">
      <w:bodyDiv w:val="1"/>
      <w:marLeft w:val="0"/>
      <w:marRight w:val="0"/>
      <w:marTop w:val="0"/>
      <w:marBottom w:val="0"/>
      <w:divBdr>
        <w:top w:val="none" w:sz="0" w:space="0" w:color="auto"/>
        <w:left w:val="none" w:sz="0" w:space="0" w:color="auto"/>
        <w:bottom w:val="none" w:sz="0" w:space="0" w:color="auto"/>
        <w:right w:val="none" w:sz="0" w:space="0" w:color="auto"/>
      </w:divBdr>
    </w:div>
    <w:div w:id="1992588735">
      <w:bodyDiv w:val="1"/>
      <w:marLeft w:val="0"/>
      <w:marRight w:val="0"/>
      <w:marTop w:val="0"/>
      <w:marBottom w:val="0"/>
      <w:divBdr>
        <w:top w:val="none" w:sz="0" w:space="0" w:color="auto"/>
        <w:left w:val="none" w:sz="0" w:space="0" w:color="auto"/>
        <w:bottom w:val="none" w:sz="0" w:space="0" w:color="auto"/>
        <w:right w:val="none" w:sz="0" w:space="0" w:color="auto"/>
      </w:divBdr>
    </w:div>
    <w:div w:id="1993868707">
      <w:bodyDiv w:val="1"/>
      <w:marLeft w:val="0"/>
      <w:marRight w:val="0"/>
      <w:marTop w:val="0"/>
      <w:marBottom w:val="0"/>
      <w:divBdr>
        <w:top w:val="none" w:sz="0" w:space="0" w:color="auto"/>
        <w:left w:val="none" w:sz="0" w:space="0" w:color="auto"/>
        <w:bottom w:val="none" w:sz="0" w:space="0" w:color="auto"/>
        <w:right w:val="none" w:sz="0" w:space="0" w:color="auto"/>
      </w:divBdr>
    </w:div>
    <w:div w:id="1994333575">
      <w:bodyDiv w:val="1"/>
      <w:marLeft w:val="0"/>
      <w:marRight w:val="0"/>
      <w:marTop w:val="0"/>
      <w:marBottom w:val="0"/>
      <w:divBdr>
        <w:top w:val="none" w:sz="0" w:space="0" w:color="auto"/>
        <w:left w:val="none" w:sz="0" w:space="0" w:color="auto"/>
        <w:bottom w:val="none" w:sz="0" w:space="0" w:color="auto"/>
        <w:right w:val="none" w:sz="0" w:space="0" w:color="auto"/>
      </w:divBdr>
    </w:div>
    <w:div w:id="1994868651">
      <w:bodyDiv w:val="1"/>
      <w:marLeft w:val="0"/>
      <w:marRight w:val="0"/>
      <w:marTop w:val="0"/>
      <w:marBottom w:val="0"/>
      <w:divBdr>
        <w:top w:val="none" w:sz="0" w:space="0" w:color="auto"/>
        <w:left w:val="none" w:sz="0" w:space="0" w:color="auto"/>
        <w:bottom w:val="none" w:sz="0" w:space="0" w:color="auto"/>
        <w:right w:val="none" w:sz="0" w:space="0" w:color="auto"/>
      </w:divBdr>
    </w:div>
    <w:div w:id="1995260471">
      <w:bodyDiv w:val="1"/>
      <w:marLeft w:val="0"/>
      <w:marRight w:val="0"/>
      <w:marTop w:val="0"/>
      <w:marBottom w:val="0"/>
      <w:divBdr>
        <w:top w:val="none" w:sz="0" w:space="0" w:color="auto"/>
        <w:left w:val="none" w:sz="0" w:space="0" w:color="auto"/>
        <w:bottom w:val="none" w:sz="0" w:space="0" w:color="auto"/>
        <w:right w:val="none" w:sz="0" w:space="0" w:color="auto"/>
      </w:divBdr>
    </w:div>
    <w:div w:id="1995332281">
      <w:bodyDiv w:val="1"/>
      <w:marLeft w:val="0"/>
      <w:marRight w:val="0"/>
      <w:marTop w:val="0"/>
      <w:marBottom w:val="0"/>
      <w:divBdr>
        <w:top w:val="none" w:sz="0" w:space="0" w:color="auto"/>
        <w:left w:val="none" w:sz="0" w:space="0" w:color="auto"/>
        <w:bottom w:val="none" w:sz="0" w:space="0" w:color="auto"/>
        <w:right w:val="none" w:sz="0" w:space="0" w:color="auto"/>
      </w:divBdr>
    </w:div>
    <w:div w:id="1996298794">
      <w:bodyDiv w:val="1"/>
      <w:marLeft w:val="0"/>
      <w:marRight w:val="0"/>
      <w:marTop w:val="0"/>
      <w:marBottom w:val="0"/>
      <w:divBdr>
        <w:top w:val="none" w:sz="0" w:space="0" w:color="auto"/>
        <w:left w:val="none" w:sz="0" w:space="0" w:color="auto"/>
        <w:bottom w:val="none" w:sz="0" w:space="0" w:color="auto"/>
        <w:right w:val="none" w:sz="0" w:space="0" w:color="auto"/>
      </w:divBdr>
    </w:div>
    <w:div w:id="1996299097">
      <w:bodyDiv w:val="1"/>
      <w:marLeft w:val="0"/>
      <w:marRight w:val="0"/>
      <w:marTop w:val="0"/>
      <w:marBottom w:val="0"/>
      <w:divBdr>
        <w:top w:val="none" w:sz="0" w:space="0" w:color="auto"/>
        <w:left w:val="none" w:sz="0" w:space="0" w:color="auto"/>
        <w:bottom w:val="none" w:sz="0" w:space="0" w:color="auto"/>
        <w:right w:val="none" w:sz="0" w:space="0" w:color="auto"/>
      </w:divBdr>
    </w:div>
    <w:div w:id="1997343116">
      <w:bodyDiv w:val="1"/>
      <w:marLeft w:val="0"/>
      <w:marRight w:val="0"/>
      <w:marTop w:val="0"/>
      <w:marBottom w:val="0"/>
      <w:divBdr>
        <w:top w:val="none" w:sz="0" w:space="0" w:color="auto"/>
        <w:left w:val="none" w:sz="0" w:space="0" w:color="auto"/>
        <w:bottom w:val="none" w:sz="0" w:space="0" w:color="auto"/>
        <w:right w:val="none" w:sz="0" w:space="0" w:color="auto"/>
      </w:divBdr>
    </w:div>
    <w:div w:id="1997569342">
      <w:bodyDiv w:val="1"/>
      <w:marLeft w:val="0"/>
      <w:marRight w:val="0"/>
      <w:marTop w:val="0"/>
      <w:marBottom w:val="0"/>
      <w:divBdr>
        <w:top w:val="none" w:sz="0" w:space="0" w:color="auto"/>
        <w:left w:val="none" w:sz="0" w:space="0" w:color="auto"/>
        <w:bottom w:val="none" w:sz="0" w:space="0" w:color="auto"/>
        <w:right w:val="none" w:sz="0" w:space="0" w:color="auto"/>
      </w:divBdr>
    </w:div>
    <w:div w:id="1998611510">
      <w:bodyDiv w:val="1"/>
      <w:marLeft w:val="0"/>
      <w:marRight w:val="0"/>
      <w:marTop w:val="0"/>
      <w:marBottom w:val="0"/>
      <w:divBdr>
        <w:top w:val="none" w:sz="0" w:space="0" w:color="auto"/>
        <w:left w:val="none" w:sz="0" w:space="0" w:color="auto"/>
        <w:bottom w:val="none" w:sz="0" w:space="0" w:color="auto"/>
        <w:right w:val="none" w:sz="0" w:space="0" w:color="auto"/>
      </w:divBdr>
    </w:div>
    <w:div w:id="1999192496">
      <w:bodyDiv w:val="1"/>
      <w:marLeft w:val="0"/>
      <w:marRight w:val="0"/>
      <w:marTop w:val="0"/>
      <w:marBottom w:val="0"/>
      <w:divBdr>
        <w:top w:val="none" w:sz="0" w:space="0" w:color="auto"/>
        <w:left w:val="none" w:sz="0" w:space="0" w:color="auto"/>
        <w:bottom w:val="none" w:sz="0" w:space="0" w:color="auto"/>
        <w:right w:val="none" w:sz="0" w:space="0" w:color="auto"/>
      </w:divBdr>
    </w:div>
    <w:div w:id="2000109945">
      <w:bodyDiv w:val="1"/>
      <w:marLeft w:val="0"/>
      <w:marRight w:val="0"/>
      <w:marTop w:val="0"/>
      <w:marBottom w:val="0"/>
      <w:divBdr>
        <w:top w:val="none" w:sz="0" w:space="0" w:color="auto"/>
        <w:left w:val="none" w:sz="0" w:space="0" w:color="auto"/>
        <w:bottom w:val="none" w:sz="0" w:space="0" w:color="auto"/>
        <w:right w:val="none" w:sz="0" w:space="0" w:color="auto"/>
      </w:divBdr>
    </w:div>
    <w:div w:id="2000114676">
      <w:bodyDiv w:val="1"/>
      <w:marLeft w:val="0"/>
      <w:marRight w:val="0"/>
      <w:marTop w:val="0"/>
      <w:marBottom w:val="0"/>
      <w:divBdr>
        <w:top w:val="none" w:sz="0" w:space="0" w:color="auto"/>
        <w:left w:val="none" w:sz="0" w:space="0" w:color="auto"/>
        <w:bottom w:val="none" w:sz="0" w:space="0" w:color="auto"/>
        <w:right w:val="none" w:sz="0" w:space="0" w:color="auto"/>
      </w:divBdr>
    </w:div>
    <w:div w:id="2000116649">
      <w:bodyDiv w:val="1"/>
      <w:marLeft w:val="0"/>
      <w:marRight w:val="0"/>
      <w:marTop w:val="0"/>
      <w:marBottom w:val="0"/>
      <w:divBdr>
        <w:top w:val="none" w:sz="0" w:space="0" w:color="auto"/>
        <w:left w:val="none" w:sz="0" w:space="0" w:color="auto"/>
        <w:bottom w:val="none" w:sz="0" w:space="0" w:color="auto"/>
        <w:right w:val="none" w:sz="0" w:space="0" w:color="auto"/>
      </w:divBdr>
    </w:div>
    <w:div w:id="2000384840">
      <w:bodyDiv w:val="1"/>
      <w:marLeft w:val="0"/>
      <w:marRight w:val="0"/>
      <w:marTop w:val="0"/>
      <w:marBottom w:val="0"/>
      <w:divBdr>
        <w:top w:val="none" w:sz="0" w:space="0" w:color="auto"/>
        <w:left w:val="none" w:sz="0" w:space="0" w:color="auto"/>
        <w:bottom w:val="none" w:sz="0" w:space="0" w:color="auto"/>
        <w:right w:val="none" w:sz="0" w:space="0" w:color="auto"/>
      </w:divBdr>
    </w:div>
    <w:div w:id="2000422459">
      <w:bodyDiv w:val="1"/>
      <w:marLeft w:val="0"/>
      <w:marRight w:val="0"/>
      <w:marTop w:val="0"/>
      <w:marBottom w:val="0"/>
      <w:divBdr>
        <w:top w:val="none" w:sz="0" w:space="0" w:color="auto"/>
        <w:left w:val="none" w:sz="0" w:space="0" w:color="auto"/>
        <w:bottom w:val="none" w:sz="0" w:space="0" w:color="auto"/>
        <w:right w:val="none" w:sz="0" w:space="0" w:color="auto"/>
      </w:divBdr>
      <w:divsChild>
        <w:div w:id="1148284767">
          <w:marLeft w:val="0"/>
          <w:marRight w:val="0"/>
          <w:marTop w:val="0"/>
          <w:marBottom w:val="150"/>
          <w:divBdr>
            <w:top w:val="none" w:sz="0" w:space="0" w:color="auto"/>
            <w:left w:val="none" w:sz="0" w:space="0" w:color="auto"/>
            <w:bottom w:val="none" w:sz="0" w:space="0" w:color="auto"/>
            <w:right w:val="none" w:sz="0" w:space="0" w:color="auto"/>
          </w:divBdr>
          <w:divsChild>
            <w:div w:id="149714360">
              <w:marLeft w:val="0"/>
              <w:marRight w:val="0"/>
              <w:marTop w:val="0"/>
              <w:marBottom w:val="0"/>
              <w:divBdr>
                <w:top w:val="none" w:sz="0" w:space="0" w:color="auto"/>
                <w:left w:val="none" w:sz="0" w:space="0" w:color="auto"/>
                <w:bottom w:val="none" w:sz="0" w:space="0" w:color="auto"/>
                <w:right w:val="none" w:sz="0" w:space="0" w:color="auto"/>
              </w:divBdr>
              <w:divsChild>
                <w:div w:id="112795493">
                  <w:marLeft w:val="0"/>
                  <w:marRight w:val="0"/>
                  <w:marTop w:val="0"/>
                  <w:marBottom w:val="0"/>
                  <w:divBdr>
                    <w:top w:val="none" w:sz="0" w:space="0" w:color="auto"/>
                    <w:left w:val="none" w:sz="0" w:space="0" w:color="auto"/>
                    <w:bottom w:val="none" w:sz="0" w:space="0" w:color="auto"/>
                    <w:right w:val="none" w:sz="0" w:space="0" w:color="auto"/>
                  </w:divBdr>
                  <w:divsChild>
                    <w:div w:id="495877492">
                      <w:marLeft w:val="0"/>
                      <w:marRight w:val="0"/>
                      <w:marTop w:val="0"/>
                      <w:marBottom w:val="0"/>
                      <w:divBdr>
                        <w:top w:val="none" w:sz="0" w:space="0" w:color="auto"/>
                        <w:left w:val="none" w:sz="0" w:space="0" w:color="auto"/>
                        <w:bottom w:val="none" w:sz="0" w:space="0" w:color="auto"/>
                        <w:right w:val="none" w:sz="0" w:space="0" w:color="auto"/>
                      </w:divBdr>
                    </w:div>
                    <w:div w:id="1179470016">
                      <w:marLeft w:val="0"/>
                      <w:marRight w:val="0"/>
                      <w:marTop w:val="0"/>
                      <w:marBottom w:val="0"/>
                      <w:divBdr>
                        <w:top w:val="none" w:sz="0" w:space="0" w:color="auto"/>
                        <w:left w:val="none" w:sz="0" w:space="0" w:color="auto"/>
                        <w:bottom w:val="none" w:sz="0" w:space="0" w:color="auto"/>
                        <w:right w:val="none" w:sz="0" w:space="0" w:color="auto"/>
                      </w:divBdr>
                      <w:divsChild>
                        <w:div w:id="188390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194030">
              <w:marLeft w:val="0"/>
              <w:marRight w:val="0"/>
              <w:marTop w:val="0"/>
              <w:marBottom w:val="0"/>
              <w:divBdr>
                <w:top w:val="none" w:sz="0" w:space="0" w:color="auto"/>
                <w:left w:val="none" w:sz="0" w:space="0" w:color="auto"/>
                <w:bottom w:val="none" w:sz="0" w:space="0" w:color="auto"/>
                <w:right w:val="none" w:sz="0" w:space="0" w:color="auto"/>
              </w:divBdr>
              <w:divsChild>
                <w:div w:id="203756396">
                  <w:marLeft w:val="0"/>
                  <w:marRight w:val="150"/>
                  <w:marTop w:val="0"/>
                  <w:marBottom w:val="0"/>
                  <w:divBdr>
                    <w:top w:val="none" w:sz="0" w:space="0" w:color="auto"/>
                    <w:left w:val="none" w:sz="0" w:space="0" w:color="auto"/>
                    <w:bottom w:val="none" w:sz="0" w:space="0" w:color="auto"/>
                    <w:right w:val="none" w:sz="0" w:space="0" w:color="auto"/>
                  </w:divBdr>
                </w:div>
                <w:div w:id="55096782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843541569">
          <w:marLeft w:val="0"/>
          <w:marRight w:val="0"/>
          <w:marTop w:val="0"/>
          <w:marBottom w:val="0"/>
          <w:divBdr>
            <w:top w:val="none" w:sz="0" w:space="0" w:color="auto"/>
            <w:left w:val="none" w:sz="0" w:space="0" w:color="auto"/>
            <w:bottom w:val="none" w:sz="0" w:space="0" w:color="auto"/>
            <w:right w:val="none" w:sz="0" w:space="0" w:color="auto"/>
          </w:divBdr>
          <w:divsChild>
            <w:div w:id="215825272">
              <w:marLeft w:val="0"/>
              <w:marRight w:val="0"/>
              <w:marTop w:val="0"/>
              <w:marBottom w:val="0"/>
              <w:divBdr>
                <w:top w:val="none" w:sz="0" w:space="0" w:color="auto"/>
                <w:left w:val="none" w:sz="0" w:space="0" w:color="auto"/>
                <w:bottom w:val="none" w:sz="0" w:space="0" w:color="auto"/>
                <w:right w:val="none" w:sz="0" w:space="0" w:color="auto"/>
              </w:divBdr>
              <w:divsChild>
                <w:div w:id="1152260665">
                  <w:marLeft w:val="0"/>
                  <w:marRight w:val="0"/>
                  <w:marTop w:val="0"/>
                  <w:marBottom w:val="0"/>
                  <w:divBdr>
                    <w:top w:val="none" w:sz="0" w:space="0" w:color="auto"/>
                    <w:left w:val="none" w:sz="0" w:space="0" w:color="auto"/>
                    <w:bottom w:val="none" w:sz="0" w:space="0" w:color="auto"/>
                    <w:right w:val="none" w:sz="0" w:space="0" w:color="auto"/>
                  </w:divBdr>
                </w:div>
              </w:divsChild>
            </w:div>
            <w:div w:id="250894965">
              <w:marLeft w:val="0"/>
              <w:marRight w:val="0"/>
              <w:marTop w:val="375"/>
              <w:marBottom w:val="0"/>
              <w:divBdr>
                <w:top w:val="none" w:sz="0" w:space="0" w:color="auto"/>
                <w:left w:val="none" w:sz="0" w:space="0" w:color="auto"/>
                <w:bottom w:val="none" w:sz="0" w:space="0" w:color="auto"/>
                <w:right w:val="none" w:sz="0" w:space="0" w:color="auto"/>
              </w:divBdr>
              <w:divsChild>
                <w:div w:id="642347103">
                  <w:marLeft w:val="0"/>
                  <w:marRight w:val="0"/>
                  <w:marTop w:val="0"/>
                  <w:marBottom w:val="0"/>
                  <w:divBdr>
                    <w:top w:val="none" w:sz="0" w:space="0" w:color="auto"/>
                    <w:left w:val="none" w:sz="0" w:space="0" w:color="auto"/>
                    <w:bottom w:val="none" w:sz="0" w:space="0" w:color="auto"/>
                    <w:right w:val="none" w:sz="0" w:space="0" w:color="auto"/>
                  </w:divBdr>
                  <w:divsChild>
                    <w:div w:id="212837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17456">
              <w:marLeft w:val="0"/>
              <w:marRight w:val="0"/>
              <w:marTop w:val="375"/>
              <w:marBottom w:val="0"/>
              <w:divBdr>
                <w:top w:val="none" w:sz="0" w:space="0" w:color="auto"/>
                <w:left w:val="none" w:sz="0" w:space="0" w:color="auto"/>
                <w:bottom w:val="none" w:sz="0" w:space="0" w:color="auto"/>
                <w:right w:val="none" w:sz="0" w:space="0" w:color="auto"/>
              </w:divBdr>
              <w:divsChild>
                <w:div w:id="178349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689030">
      <w:bodyDiv w:val="1"/>
      <w:marLeft w:val="0"/>
      <w:marRight w:val="0"/>
      <w:marTop w:val="0"/>
      <w:marBottom w:val="0"/>
      <w:divBdr>
        <w:top w:val="none" w:sz="0" w:space="0" w:color="auto"/>
        <w:left w:val="none" w:sz="0" w:space="0" w:color="auto"/>
        <w:bottom w:val="none" w:sz="0" w:space="0" w:color="auto"/>
        <w:right w:val="none" w:sz="0" w:space="0" w:color="auto"/>
      </w:divBdr>
    </w:div>
    <w:div w:id="2000689833">
      <w:bodyDiv w:val="1"/>
      <w:marLeft w:val="0"/>
      <w:marRight w:val="0"/>
      <w:marTop w:val="0"/>
      <w:marBottom w:val="0"/>
      <w:divBdr>
        <w:top w:val="none" w:sz="0" w:space="0" w:color="auto"/>
        <w:left w:val="none" w:sz="0" w:space="0" w:color="auto"/>
        <w:bottom w:val="none" w:sz="0" w:space="0" w:color="auto"/>
        <w:right w:val="none" w:sz="0" w:space="0" w:color="auto"/>
      </w:divBdr>
    </w:div>
    <w:div w:id="2001153061">
      <w:bodyDiv w:val="1"/>
      <w:marLeft w:val="0"/>
      <w:marRight w:val="0"/>
      <w:marTop w:val="0"/>
      <w:marBottom w:val="0"/>
      <w:divBdr>
        <w:top w:val="none" w:sz="0" w:space="0" w:color="auto"/>
        <w:left w:val="none" w:sz="0" w:space="0" w:color="auto"/>
        <w:bottom w:val="none" w:sz="0" w:space="0" w:color="auto"/>
        <w:right w:val="none" w:sz="0" w:space="0" w:color="auto"/>
      </w:divBdr>
    </w:div>
    <w:div w:id="2001153291">
      <w:bodyDiv w:val="1"/>
      <w:marLeft w:val="0"/>
      <w:marRight w:val="0"/>
      <w:marTop w:val="0"/>
      <w:marBottom w:val="0"/>
      <w:divBdr>
        <w:top w:val="none" w:sz="0" w:space="0" w:color="auto"/>
        <w:left w:val="none" w:sz="0" w:space="0" w:color="auto"/>
        <w:bottom w:val="none" w:sz="0" w:space="0" w:color="auto"/>
        <w:right w:val="none" w:sz="0" w:space="0" w:color="auto"/>
      </w:divBdr>
    </w:div>
    <w:div w:id="2001352000">
      <w:bodyDiv w:val="1"/>
      <w:marLeft w:val="0"/>
      <w:marRight w:val="0"/>
      <w:marTop w:val="0"/>
      <w:marBottom w:val="0"/>
      <w:divBdr>
        <w:top w:val="none" w:sz="0" w:space="0" w:color="auto"/>
        <w:left w:val="none" w:sz="0" w:space="0" w:color="auto"/>
        <w:bottom w:val="none" w:sz="0" w:space="0" w:color="auto"/>
        <w:right w:val="none" w:sz="0" w:space="0" w:color="auto"/>
      </w:divBdr>
    </w:div>
    <w:div w:id="2001541441">
      <w:bodyDiv w:val="1"/>
      <w:marLeft w:val="0"/>
      <w:marRight w:val="0"/>
      <w:marTop w:val="0"/>
      <w:marBottom w:val="0"/>
      <w:divBdr>
        <w:top w:val="none" w:sz="0" w:space="0" w:color="auto"/>
        <w:left w:val="none" w:sz="0" w:space="0" w:color="auto"/>
        <w:bottom w:val="none" w:sz="0" w:space="0" w:color="auto"/>
        <w:right w:val="none" w:sz="0" w:space="0" w:color="auto"/>
      </w:divBdr>
    </w:div>
    <w:div w:id="2001734454">
      <w:bodyDiv w:val="1"/>
      <w:marLeft w:val="0"/>
      <w:marRight w:val="0"/>
      <w:marTop w:val="0"/>
      <w:marBottom w:val="0"/>
      <w:divBdr>
        <w:top w:val="none" w:sz="0" w:space="0" w:color="auto"/>
        <w:left w:val="none" w:sz="0" w:space="0" w:color="auto"/>
        <w:bottom w:val="none" w:sz="0" w:space="0" w:color="auto"/>
        <w:right w:val="none" w:sz="0" w:space="0" w:color="auto"/>
      </w:divBdr>
    </w:div>
    <w:div w:id="2001808763">
      <w:bodyDiv w:val="1"/>
      <w:marLeft w:val="0"/>
      <w:marRight w:val="0"/>
      <w:marTop w:val="0"/>
      <w:marBottom w:val="0"/>
      <w:divBdr>
        <w:top w:val="none" w:sz="0" w:space="0" w:color="auto"/>
        <w:left w:val="none" w:sz="0" w:space="0" w:color="auto"/>
        <w:bottom w:val="none" w:sz="0" w:space="0" w:color="auto"/>
        <w:right w:val="none" w:sz="0" w:space="0" w:color="auto"/>
      </w:divBdr>
      <w:divsChild>
        <w:div w:id="1914117202">
          <w:marLeft w:val="0"/>
          <w:marRight w:val="0"/>
          <w:marTop w:val="0"/>
          <w:marBottom w:val="0"/>
          <w:divBdr>
            <w:top w:val="none" w:sz="0" w:space="0" w:color="auto"/>
            <w:left w:val="none" w:sz="0" w:space="0" w:color="auto"/>
            <w:bottom w:val="none" w:sz="0" w:space="0" w:color="auto"/>
            <w:right w:val="none" w:sz="0" w:space="0" w:color="auto"/>
          </w:divBdr>
          <w:divsChild>
            <w:div w:id="1158301997">
              <w:marLeft w:val="0"/>
              <w:marRight w:val="0"/>
              <w:marTop w:val="0"/>
              <w:marBottom w:val="0"/>
              <w:divBdr>
                <w:top w:val="none" w:sz="0" w:space="0" w:color="auto"/>
                <w:left w:val="none" w:sz="0" w:space="0" w:color="auto"/>
                <w:bottom w:val="none" w:sz="0" w:space="0" w:color="auto"/>
                <w:right w:val="none" w:sz="0" w:space="0" w:color="auto"/>
              </w:divBdr>
              <w:divsChild>
                <w:div w:id="789402221">
                  <w:marLeft w:val="0"/>
                  <w:marRight w:val="0"/>
                  <w:marTop w:val="0"/>
                  <w:marBottom w:val="0"/>
                  <w:divBdr>
                    <w:top w:val="none" w:sz="0" w:space="0" w:color="auto"/>
                    <w:left w:val="none" w:sz="0" w:space="0" w:color="auto"/>
                    <w:bottom w:val="none" w:sz="0" w:space="0" w:color="auto"/>
                    <w:right w:val="none" w:sz="0" w:space="0" w:color="auto"/>
                  </w:divBdr>
                  <w:divsChild>
                    <w:div w:id="1785995538">
                      <w:marLeft w:val="0"/>
                      <w:marRight w:val="0"/>
                      <w:marTop w:val="0"/>
                      <w:marBottom w:val="0"/>
                      <w:divBdr>
                        <w:top w:val="none" w:sz="0" w:space="0" w:color="auto"/>
                        <w:left w:val="none" w:sz="0" w:space="0" w:color="auto"/>
                        <w:bottom w:val="none" w:sz="0" w:space="0" w:color="auto"/>
                        <w:right w:val="none" w:sz="0" w:space="0" w:color="auto"/>
                      </w:divBdr>
                      <w:divsChild>
                        <w:div w:id="792599964">
                          <w:marLeft w:val="0"/>
                          <w:marRight w:val="0"/>
                          <w:marTop w:val="45"/>
                          <w:marBottom w:val="0"/>
                          <w:divBdr>
                            <w:top w:val="none" w:sz="0" w:space="0" w:color="auto"/>
                            <w:left w:val="none" w:sz="0" w:space="0" w:color="auto"/>
                            <w:bottom w:val="none" w:sz="0" w:space="0" w:color="auto"/>
                            <w:right w:val="none" w:sz="0" w:space="0" w:color="auto"/>
                          </w:divBdr>
                          <w:divsChild>
                            <w:div w:id="301497521">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2199540">
      <w:bodyDiv w:val="1"/>
      <w:marLeft w:val="0"/>
      <w:marRight w:val="0"/>
      <w:marTop w:val="0"/>
      <w:marBottom w:val="0"/>
      <w:divBdr>
        <w:top w:val="none" w:sz="0" w:space="0" w:color="auto"/>
        <w:left w:val="none" w:sz="0" w:space="0" w:color="auto"/>
        <w:bottom w:val="none" w:sz="0" w:space="0" w:color="auto"/>
        <w:right w:val="none" w:sz="0" w:space="0" w:color="auto"/>
      </w:divBdr>
    </w:div>
    <w:div w:id="2002344455">
      <w:bodyDiv w:val="1"/>
      <w:marLeft w:val="0"/>
      <w:marRight w:val="0"/>
      <w:marTop w:val="0"/>
      <w:marBottom w:val="0"/>
      <w:divBdr>
        <w:top w:val="none" w:sz="0" w:space="0" w:color="auto"/>
        <w:left w:val="none" w:sz="0" w:space="0" w:color="auto"/>
        <w:bottom w:val="none" w:sz="0" w:space="0" w:color="auto"/>
        <w:right w:val="none" w:sz="0" w:space="0" w:color="auto"/>
      </w:divBdr>
    </w:div>
    <w:div w:id="2002393219">
      <w:bodyDiv w:val="1"/>
      <w:marLeft w:val="0"/>
      <w:marRight w:val="0"/>
      <w:marTop w:val="0"/>
      <w:marBottom w:val="0"/>
      <w:divBdr>
        <w:top w:val="none" w:sz="0" w:space="0" w:color="auto"/>
        <w:left w:val="none" w:sz="0" w:space="0" w:color="auto"/>
        <w:bottom w:val="none" w:sz="0" w:space="0" w:color="auto"/>
        <w:right w:val="none" w:sz="0" w:space="0" w:color="auto"/>
      </w:divBdr>
      <w:divsChild>
        <w:div w:id="120196637">
          <w:marLeft w:val="0"/>
          <w:marRight w:val="0"/>
          <w:marTop w:val="0"/>
          <w:marBottom w:val="105"/>
          <w:divBdr>
            <w:top w:val="none" w:sz="0" w:space="0" w:color="auto"/>
            <w:left w:val="none" w:sz="0" w:space="0" w:color="auto"/>
            <w:bottom w:val="none" w:sz="0" w:space="0" w:color="auto"/>
            <w:right w:val="none" w:sz="0" w:space="0" w:color="auto"/>
          </w:divBdr>
        </w:div>
        <w:div w:id="347681067">
          <w:marLeft w:val="0"/>
          <w:marRight w:val="0"/>
          <w:marTop w:val="0"/>
          <w:marBottom w:val="0"/>
          <w:divBdr>
            <w:top w:val="none" w:sz="0" w:space="0" w:color="auto"/>
            <w:left w:val="none" w:sz="0" w:space="0" w:color="auto"/>
            <w:bottom w:val="none" w:sz="0" w:space="0" w:color="auto"/>
            <w:right w:val="none" w:sz="0" w:space="0" w:color="auto"/>
          </w:divBdr>
        </w:div>
        <w:div w:id="1450708132">
          <w:marLeft w:val="0"/>
          <w:marRight w:val="0"/>
          <w:marTop w:val="0"/>
          <w:marBottom w:val="0"/>
          <w:divBdr>
            <w:top w:val="none" w:sz="0" w:space="0" w:color="auto"/>
            <w:left w:val="none" w:sz="0" w:space="0" w:color="auto"/>
            <w:bottom w:val="none" w:sz="0" w:space="0" w:color="auto"/>
            <w:right w:val="none" w:sz="0" w:space="0" w:color="auto"/>
          </w:divBdr>
        </w:div>
      </w:divsChild>
    </w:div>
    <w:div w:id="2002538497">
      <w:bodyDiv w:val="1"/>
      <w:marLeft w:val="0"/>
      <w:marRight w:val="0"/>
      <w:marTop w:val="0"/>
      <w:marBottom w:val="0"/>
      <w:divBdr>
        <w:top w:val="none" w:sz="0" w:space="0" w:color="auto"/>
        <w:left w:val="none" w:sz="0" w:space="0" w:color="auto"/>
        <w:bottom w:val="none" w:sz="0" w:space="0" w:color="auto"/>
        <w:right w:val="none" w:sz="0" w:space="0" w:color="auto"/>
      </w:divBdr>
    </w:div>
    <w:div w:id="2003579395">
      <w:bodyDiv w:val="1"/>
      <w:marLeft w:val="0"/>
      <w:marRight w:val="0"/>
      <w:marTop w:val="0"/>
      <w:marBottom w:val="0"/>
      <w:divBdr>
        <w:top w:val="none" w:sz="0" w:space="0" w:color="auto"/>
        <w:left w:val="none" w:sz="0" w:space="0" w:color="auto"/>
        <w:bottom w:val="none" w:sz="0" w:space="0" w:color="auto"/>
        <w:right w:val="none" w:sz="0" w:space="0" w:color="auto"/>
      </w:divBdr>
    </w:div>
    <w:div w:id="2004120537">
      <w:bodyDiv w:val="1"/>
      <w:marLeft w:val="0"/>
      <w:marRight w:val="0"/>
      <w:marTop w:val="0"/>
      <w:marBottom w:val="0"/>
      <w:divBdr>
        <w:top w:val="none" w:sz="0" w:space="0" w:color="auto"/>
        <w:left w:val="none" w:sz="0" w:space="0" w:color="auto"/>
        <w:bottom w:val="none" w:sz="0" w:space="0" w:color="auto"/>
        <w:right w:val="none" w:sz="0" w:space="0" w:color="auto"/>
      </w:divBdr>
    </w:div>
    <w:div w:id="2004233240">
      <w:bodyDiv w:val="1"/>
      <w:marLeft w:val="0"/>
      <w:marRight w:val="0"/>
      <w:marTop w:val="0"/>
      <w:marBottom w:val="0"/>
      <w:divBdr>
        <w:top w:val="none" w:sz="0" w:space="0" w:color="auto"/>
        <w:left w:val="none" w:sz="0" w:space="0" w:color="auto"/>
        <w:bottom w:val="none" w:sz="0" w:space="0" w:color="auto"/>
        <w:right w:val="none" w:sz="0" w:space="0" w:color="auto"/>
      </w:divBdr>
      <w:divsChild>
        <w:div w:id="1959676436">
          <w:marLeft w:val="0"/>
          <w:marRight w:val="0"/>
          <w:marTop w:val="0"/>
          <w:marBottom w:val="0"/>
          <w:divBdr>
            <w:top w:val="none" w:sz="0" w:space="0" w:color="auto"/>
            <w:left w:val="none" w:sz="0" w:space="0" w:color="auto"/>
            <w:bottom w:val="none" w:sz="0" w:space="0" w:color="auto"/>
            <w:right w:val="none" w:sz="0" w:space="0" w:color="auto"/>
          </w:divBdr>
          <w:divsChild>
            <w:div w:id="711151384">
              <w:marLeft w:val="0"/>
              <w:marRight w:val="0"/>
              <w:marTop w:val="0"/>
              <w:marBottom w:val="0"/>
              <w:divBdr>
                <w:top w:val="none" w:sz="0" w:space="0" w:color="auto"/>
                <w:left w:val="none" w:sz="0" w:space="0" w:color="auto"/>
                <w:bottom w:val="none" w:sz="0" w:space="0" w:color="auto"/>
                <w:right w:val="none" w:sz="0" w:space="0" w:color="auto"/>
              </w:divBdr>
              <w:divsChild>
                <w:div w:id="2134010468">
                  <w:marLeft w:val="0"/>
                  <w:marRight w:val="0"/>
                  <w:marTop w:val="0"/>
                  <w:marBottom w:val="0"/>
                  <w:divBdr>
                    <w:top w:val="none" w:sz="0" w:space="0" w:color="auto"/>
                    <w:left w:val="none" w:sz="0" w:space="0" w:color="auto"/>
                    <w:bottom w:val="none" w:sz="0" w:space="0" w:color="auto"/>
                    <w:right w:val="none" w:sz="0" w:space="0" w:color="auto"/>
                  </w:divBdr>
                  <w:divsChild>
                    <w:div w:id="1561090318">
                      <w:marLeft w:val="0"/>
                      <w:marRight w:val="0"/>
                      <w:marTop w:val="0"/>
                      <w:marBottom w:val="0"/>
                      <w:divBdr>
                        <w:top w:val="none" w:sz="0" w:space="0" w:color="auto"/>
                        <w:left w:val="none" w:sz="0" w:space="0" w:color="auto"/>
                        <w:bottom w:val="none" w:sz="0" w:space="0" w:color="auto"/>
                        <w:right w:val="none" w:sz="0" w:space="0" w:color="auto"/>
                      </w:divBdr>
                      <w:divsChild>
                        <w:div w:id="1409687233">
                          <w:marLeft w:val="0"/>
                          <w:marRight w:val="0"/>
                          <w:marTop w:val="0"/>
                          <w:marBottom w:val="0"/>
                          <w:divBdr>
                            <w:top w:val="none" w:sz="0" w:space="0" w:color="auto"/>
                            <w:left w:val="none" w:sz="0" w:space="0" w:color="auto"/>
                            <w:bottom w:val="none" w:sz="0" w:space="0" w:color="auto"/>
                            <w:right w:val="none" w:sz="0" w:space="0" w:color="auto"/>
                          </w:divBdr>
                          <w:divsChild>
                            <w:div w:id="193463192">
                              <w:marLeft w:val="0"/>
                              <w:marRight w:val="0"/>
                              <w:marTop w:val="0"/>
                              <w:marBottom w:val="0"/>
                              <w:divBdr>
                                <w:top w:val="none" w:sz="0" w:space="0" w:color="auto"/>
                                <w:left w:val="none" w:sz="0" w:space="0" w:color="auto"/>
                                <w:bottom w:val="none" w:sz="0" w:space="0" w:color="auto"/>
                                <w:right w:val="none" w:sz="0" w:space="0" w:color="auto"/>
                              </w:divBdr>
                              <w:divsChild>
                                <w:div w:id="1798715670">
                                  <w:marLeft w:val="0"/>
                                  <w:marRight w:val="0"/>
                                  <w:marTop w:val="0"/>
                                  <w:marBottom w:val="185"/>
                                  <w:divBdr>
                                    <w:top w:val="none" w:sz="0" w:space="0" w:color="auto"/>
                                    <w:left w:val="none" w:sz="0" w:space="0" w:color="auto"/>
                                    <w:bottom w:val="none" w:sz="0" w:space="0" w:color="auto"/>
                                    <w:right w:val="none" w:sz="0" w:space="0" w:color="auto"/>
                                  </w:divBdr>
                                  <w:divsChild>
                                    <w:div w:id="566647644">
                                      <w:marLeft w:val="62"/>
                                      <w:marRight w:val="62"/>
                                      <w:marTop w:val="62"/>
                                      <w:marBottom w:val="62"/>
                                      <w:divBdr>
                                        <w:top w:val="none" w:sz="0" w:space="0" w:color="auto"/>
                                        <w:left w:val="none" w:sz="0" w:space="0" w:color="auto"/>
                                        <w:bottom w:val="none" w:sz="0" w:space="0" w:color="auto"/>
                                        <w:right w:val="none" w:sz="0" w:space="0" w:color="auto"/>
                                      </w:divBdr>
                                      <w:divsChild>
                                        <w:div w:id="2095785450">
                                          <w:marLeft w:val="0"/>
                                          <w:marRight w:val="0"/>
                                          <w:marTop w:val="0"/>
                                          <w:marBottom w:val="0"/>
                                          <w:divBdr>
                                            <w:top w:val="none" w:sz="0" w:space="0" w:color="auto"/>
                                            <w:left w:val="none" w:sz="0" w:space="0" w:color="auto"/>
                                            <w:bottom w:val="none" w:sz="0" w:space="0" w:color="auto"/>
                                            <w:right w:val="none" w:sz="0" w:space="0" w:color="auto"/>
                                          </w:divBdr>
                                          <w:divsChild>
                                            <w:div w:id="168397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4582001">
      <w:bodyDiv w:val="1"/>
      <w:marLeft w:val="0"/>
      <w:marRight w:val="0"/>
      <w:marTop w:val="0"/>
      <w:marBottom w:val="0"/>
      <w:divBdr>
        <w:top w:val="none" w:sz="0" w:space="0" w:color="auto"/>
        <w:left w:val="none" w:sz="0" w:space="0" w:color="auto"/>
        <w:bottom w:val="none" w:sz="0" w:space="0" w:color="auto"/>
        <w:right w:val="none" w:sz="0" w:space="0" w:color="auto"/>
      </w:divBdr>
      <w:divsChild>
        <w:div w:id="683552507">
          <w:marLeft w:val="0"/>
          <w:marRight w:val="0"/>
          <w:marTop w:val="0"/>
          <w:marBottom w:val="0"/>
          <w:divBdr>
            <w:top w:val="none" w:sz="0" w:space="0" w:color="auto"/>
            <w:left w:val="none" w:sz="0" w:space="0" w:color="auto"/>
            <w:bottom w:val="none" w:sz="0" w:space="0" w:color="auto"/>
            <w:right w:val="none" w:sz="0" w:space="0" w:color="auto"/>
          </w:divBdr>
          <w:divsChild>
            <w:div w:id="1969702498">
              <w:marLeft w:val="0"/>
              <w:marRight w:val="0"/>
              <w:marTop w:val="0"/>
              <w:marBottom w:val="0"/>
              <w:divBdr>
                <w:top w:val="none" w:sz="0" w:space="0" w:color="auto"/>
                <w:left w:val="none" w:sz="0" w:space="0" w:color="auto"/>
                <w:bottom w:val="none" w:sz="0" w:space="0" w:color="auto"/>
                <w:right w:val="none" w:sz="0" w:space="0" w:color="auto"/>
              </w:divBdr>
              <w:divsChild>
                <w:div w:id="627858161">
                  <w:marLeft w:val="0"/>
                  <w:marRight w:val="0"/>
                  <w:marTop w:val="0"/>
                  <w:marBottom w:val="0"/>
                  <w:divBdr>
                    <w:top w:val="none" w:sz="0" w:space="0" w:color="auto"/>
                    <w:left w:val="none" w:sz="0" w:space="0" w:color="auto"/>
                    <w:bottom w:val="none" w:sz="0" w:space="0" w:color="auto"/>
                    <w:right w:val="none" w:sz="0" w:space="0" w:color="auto"/>
                  </w:divBdr>
                  <w:divsChild>
                    <w:div w:id="455413075">
                      <w:marLeft w:val="0"/>
                      <w:marRight w:val="0"/>
                      <w:marTop w:val="0"/>
                      <w:marBottom w:val="0"/>
                      <w:divBdr>
                        <w:top w:val="none" w:sz="0" w:space="0" w:color="auto"/>
                        <w:left w:val="none" w:sz="0" w:space="0" w:color="auto"/>
                        <w:bottom w:val="none" w:sz="0" w:space="0" w:color="auto"/>
                        <w:right w:val="none" w:sz="0" w:space="0" w:color="auto"/>
                      </w:divBdr>
                    </w:div>
                    <w:div w:id="1598714068">
                      <w:marLeft w:val="0"/>
                      <w:marRight w:val="0"/>
                      <w:marTop w:val="0"/>
                      <w:marBottom w:val="0"/>
                      <w:divBdr>
                        <w:top w:val="none" w:sz="0" w:space="0" w:color="auto"/>
                        <w:left w:val="none" w:sz="0" w:space="0" w:color="auto"/>
                        <w:bottom w:val="none" w:sz="0" w:space="0" w:color="auto"/>
                        <w:right w:val="none" w:sz="0" w:space="0" w:color="auto"/>
                      </w:divBdr>
                    </w:div>
                    <w:div w:id="1808813567">
                      <w:marLeft w:val="-2670"/>
                      <w:marRight w:val="1050"/>
                      <w:marTop w:val="0"/>
                      <w:marBottom w:val="150"/>
                      <w:divBdr>
                        <w:top w:val="none" w:sz="0" w:space="0" w:color="auto"/>
                        <w:left w:val="none" w:sz="0" w:space="0" w:color="auto"/>
                        <w:bottom w:val="none" w:sz="0" w:space="0" w:color="auto"/>
                        <w:right w:val="none" w:sz="0" w:space="0" w:color="auto"/>
                      </w:divBdr>
                      <w:divsChild>
                        <w:div w:id="1706754741">
                          <w:marLeft w:val="0"/>
                          <w:marRight w:val="0"/>
                          <w:marTop w:val="0"/>
                          <w:marBottom w:val="0"/>
                          <w:divBdr>
                            <w:top w:val="none" w:sz="0" w:space="0" w:color="auto"/>
                            <w:left w:val="none" w:sz="0" w:space="0" w:color="auto"/>
                            <w:bottom w:val="none" w:sz="0" w:space="0" w:color="auto"/>
                            <w:right w:val="none" w:sz="0" w:space="0" w:color="auto"/>
                          </w:divBdr>
                          <w:divsChild>
                            <w:div w:id="462042412">
                              <w:marLeft w:val="0"/>
                              <w:marRight w:val="0"/>
                              <w:marTop w:val="0"/>
                              <w:marBottom w:val="150"/>
                              <w:divBdr>
                                <w:top w:val="none" w:sz="0" w:space="0" w:color="auto"/>
                                <w:left w:val="none" w:sz="0" w:space="0" w:color="auto"/>
                                <w:bottom w:val="none" w:sz="0" w:space="0" w:color="auto"/>
                                <w:right w:val="none" w:sz="0" w:space="0" w:color="auto"/>
                              </w:divBdr>
                              <w:divsChild>
                                <w:div w:id="1150173956">
                                  <w:marLeft w:val="0"/>
                                  <w:marRight w:val="0"/>
                                  <w:marTop w:val="0"/>
                                  <w:marBottom w:val="0"/>
                                  <w:divBdr>
                                    <w:top w:val="none" w:sz="0" w:space="0" w:color="auto"/>
                                    <w:left w:val="none" w:sz="0" w:space="0" w:color="auto"/>
                                    <w:bottom w:val="none" w:sz="0" w:space="0" w:color="auto"/>
                                    <w:right w:val="none" w:sz="0" w:space="0" w:color="auto"/>
                                  </w:divBdr>
                                </w:div>
                                <w:div w:id="205862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281742">
                      <w:marLeft w:val="300"/>
                      <w:marRight w:val="1050"/>
                      <w:marTop w:val="0"/>
                      <w:marBottom w:val="150"/>
                      <w:divBdr>
                        <w:top w:val="none" w:sz="0" w:space="0" w:color="auto"/>
                        <w:left w:val="none" w:sz="0" w:space="0" w:color="auto"/>
                        <w:bottom w:val="none" w:sz="0" w:space="0" w:color="auto"/>
                        <w:right w:val="none" w:sz="0" w:space="0" w:color="auto"/>
                      </w:divBdr>
                      <w:divsChild>
                        <w:div w:id="2139495739">
                          <w:marLeft w:val="0"/>
                          <w:marRight w:val="0"/>
                          <w:marTop w:val="0"/>
                          <w:marBottom w:val="0"/>
                          <w:divBdr>
                            <w:top w:val="none" w:sz="0" w:space="0" w:color="auto"/>
                            <w:left w:val="none" w:sz="0" w:space="0" w:color="auto"/>
                            <w:bottom w:val="none" w:sz="0" w:space="0" w:color="auto"/>
                            <w:right w:val="none" w:sz="0" w:space="0" w:color="auto"/>
                          </w:divBdr>
                          <w:divsChild>
                            <w:div w:id="189540051">
                              <w:marLeft w:val="0"/>
                              <w:marRight w:val="0"/>
                              <w:marTop w:val="0"/>
                              <w:marBottom w:val="150"/>
                              <w:divBdr>
                                <w:top w:val="none" w:sz="0" w:space="0" w:color="auto"/>
                                <w:left w:val="none" w:sz="0" w:space="0" w:color="auto"/>
                                <w:bottom w:val="none" w:sz="0" w:space="0" w:color="auto"/>
                                <w:right w:val="none" w:sz="0" w:space="0" w:color="auto"/>
                              </w:divBdr>
                              <w:divsChild>
                                <w:div w:id="757872386">
                                  <w:marLeft w:val="0"/>
                                  <w:marRight w:val="0"/>
                                  <w:marTop w:val="0"/>
                                  <w:marBottom w:val="0"/>
                                  <w:divBdr>
                                    <w:top w:val="none" w:sz="0" w:space="0" w:color="auto"/>
                                    <w:left w:val="none" w:sz="0" w:space="0" w:color="auto"/>
                                    <w:bottom w:val="none" w:sz="0" w:space="0" w:color="auto"/>
                                    <w:right w:val="none" w:sz="0" w:space="0" w:color="auto"/>
                                  </w:divBdr>
                                </w:div>
                                <w:div w:id="185764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124332">
                  <w:marLeft w:val="0"/>
                  <w:marRight w:val="0"/>
                  <w:marTop w:val="0"/>
                  <w:marBottom w:val="300"/>
                  <w:divBdr>
                    <w:top w:val="none" w:sz="0" w:space="0" w:color="auto"/>
                    <w:left w:val="none" w:sz="0" w:space="0" w:color="auto"/>
                    <w:bottom w:val="none" w:sz="0" w:space="0" w:color="auto"/>
                    <w:right w:val="none" w:sz="0" w:space="0" w:color="auto"/>
                  </w:divBdr>
                  <w:divsChild>
                    <w:div w:id="1413359754">
                      <w:marLeft w:val="0"/>
                      <w:marRight w:val="0"/>
                      <w:marTop w:val="0"/>
                      <w:marBottom w:val="0"/>
                      <w:divBdr>
                        <w:top w:val="none" w:sz="0" w:space="0" w:color="auto"/>
                        <w:left w:val="none" w:sz="0" w:space="0" w:color="auto"/>
                        <w:bottom w:val="none" w:sz="0" w:space="0" w:color="auto"/>
                        <w:right w:val="none" w:sz="0" w:space="0" w:color="auto"/>
                      </w:divBdr>
                    </w:div>
                  </w:divsChild>
                </w:div>
                <w:div w:id="163795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641384">
          <w:marLeft w:val="0"/>
          <w:marRight w:val="0"/>
          <w:marTop w:val="0"/>
          <w:marBottom w:val="0"/>
          <w:divBdr>
            <w:top w:val="none" w:sz="0" w:space="0" w:color="auto"/>
            <w:left w:val="none" w:sz="0" w:space="0" w:color="auto"/>
            <w:bottom w:val="none" w:sz="0" w:space="0" w:color="auto"/>
            <w:right w:val="none" w:sz="0" w:space="0" w:color="auto"/>
          </w:divBdr>
          <w:divsChild>
            <w:div w:id="7451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25076">
      <w:bodyDiv w:val="1"/>
      <w:marLeft w:val="0"/>
      <w:marRight w:val="0"/>
      <w:marTop w:val="0"/>
      <w:marBottom w:val="0"/>
      <w:divBdr>
        <w:top w:val="none" w:sz="0" w:space="0" w:color="auto"/>
        <w:left w:val="none" w:sz="0" w:space="0" w:color="auto"/>
        <w:bottom w:val="none" w:sz="0" w:space="0" w:color="auto"/>
        <w:right w:val="none" w:sz="0" w:space="0" w:color="auto"/>
      </w:divBdr>
    </w:div>
    <w:div w:id="2004963844">
      <w:bodyDiv w:val="1"/>
      <w:marLeft w:val="0"/>
      <w:marRight w:val="0"/>
      <w:marTop w:val="0"/>
      <w:marBottom w:val="0"/>
      <w:divBdr>
        <w:top w:val="none" w:sz="0" w:space="0" w:color="auto"/>
        <w:left w:val="none" w:sz="0" w:space="0" w:color="auto"/>
        <w:bottom w:val="none" w:sz="0" w:space="0" w:color="auto"/>
        <w:right w:val="none" w:sz="0" w:space="0" w:color="auto"/>
      </w:divBdr>
    </w:div>
    <w:div w:id="2005475077">
      <w:bodyDiv w:val="1"/>
      <w:marLeft w:val="0"/>
      <w:marRight w:val="0"/>
      <w:marTop w:val="0"/>
      <w:marBottom w:val="0"/>
      <w:divBdr>
        <w:top w:val="none" w:sz="0" w:space="0" w:color="auto"/>
        <w:left w:val="none" w:sz="0" w:space="0" w:color="auto"/>
        <w:bottom w:val="none" w:sz="0" w:space="0" w:color="auto"/>
        <w:right w:val="none" w:sz="0" w:space="0" w:color="auto"/>
      </w:divBdr>
    </w:div>
    <w:div w:id="2005548170">
      <w:bodyDiv w:val="1"/>
      <w:marLeft w:val="0"/>
      <w:marRight w:val="0"/>
      <w:marTop w:val="0"/>
      <w:marBottom w:val="0"/>
      <w:divBdr>
        <w:top w:val="none" w:sz="0" w:space="0" w:color="auto"/>
        <w:left w:val="none" w:sz="0" w:space="0" w:color="auto"/>
        <w:bottom w:val="none" w:sz="0" w:space="0" w:color="auto"/>
        <w:right w:val="none" w:sz="0" w:space="0" w:color="auto"/>
      </w:divBdr>
    </w:div>
    <w:div w:id="2005818239">
      <w:bodyDiv w:val="1"/>
      <w:marLeft w:val="0"/>
      <w:marRight w:val="0"/>
      <w:marTop w:val="0"/>
      <w:marBottom w:val="0"/>
      <w:divBdr>
        <w:top w:val="none" w:sz="0" w:space="0" w:color="auto"/>
        <w:left w:val="none" w:sz="0" w:space="0" w:color="auto"/>
        <w:bottom w:val="none" w:sz="0" w:space="0" w:color="auto"/>
        <w:right w:val="none" w:sz="0" w:space="0" w:color="auto"/>
      </w:divBdr>
    </w:div>
    <w:div w:id="2005887038">
      <w:bodyDiv w:val="1"/>
      <w:marLeft w:val="0"/>
      <w:marRight w:val="0"/>
      <w:marTop w:val="0"/>
      <w:marBottom w:val="0"/>
      <w:divBdr>
        <w:top w:val="none" w:sz="0" w:space="0" w:color="auto"/>
        <w:left w:val="none" w:sz="0" w:space="0" w:color="auto"/>
        <w:bottom w:val="none" w:sz="0" w:space="0" w:color="auto"/>
        <w:right w:val="none" w:sz="0" w:space="0" w:color="auto"/>
      </w:divBdr>
    </w:div>
    <w:div w:id="2006517874">
      <w:bodyDiv w:val="1"/>
      <w:marLeft w:val="0"/>
      <w:marRight w:val="0"/>
      <w:marTop w:val="0"/>
      <w:marBottom w:val="0"/>
      <w:divBdr>
        <w:top w:val="none" w:sz="0" w:space="0" w:color="auto"/>
        <w:left w:val="none" w:sz="0" w:space="0" w:color="auto"/>
        <w:bottom w:val="none" w:sz="0" w:space="0" w:color="auto"/>
        <w:right w:val="none" w:sz="0" w:space="0" w:color="auto"/>
      </w:divBdr>
    </w:div>
    <w:div w:id="2006787240">
      <w:bodyDiv w:val="1"/>
      <w:marLeft w:val="0"/>
      <w:marRight w:val="0"/>
      <w:marTop w:val="0"/>
      <w:marBottom w:val="0"/>
      <w:divBdr>
        <w:top w:val="none" w:sz="0" w:space="0" w:color="auto"/>
        <w:left w:val="none" w:sz="0" w:space="0" w:color="auto"/>
        <w:bottom w:val="none" w:sz="0" w:space="0" w:color="auto"/>
        <w:right w:val="none" w:sz="0" w:space="0" w:color="auto"/>
      </w:divBdr>
    </w:div>
    <w:div w:id="2006857258">
      <w:bodyDiv w:val="1"/>
      <w:marLeft w:val="0"/>
      <w:marRight w:val="0"/>
      <w:marTop w:val="0"/>
      <w:marBottom w:val="0"/>
      <w:divBdr>
        <w:top w:val="none" w:sz="0" w:space="0" w:color="auto"/>
        <w:left w:val="none" w:sz="0" w:space="0" w:color="auto"/>
        <w:bottom w:val="none" w:sz="0" w:space="0" w:color="auto"/>
        <w:right w:val="none" w:sz="0" w:space="0" w:color="auto"/>
      </w:divBdr>
    </w:div>
    <w:div w:id="2006936294">
      <w:bodyDiv w:val="1"/>
      <w:marLeft w:val="0"/>
      <w:marRight w:val="0"/>
      <w:marTop w:val="0"/>
      <w:marBottom w:val="0"/>
      <w:divBdr>
        <w:top w:val="none" w:sz="0" w:space="0" w:color="auto"/>
        <w:left w:val="none" w:sz="0" w:space="0" w:color="auto"/>
        <w:bottom w:val="none" w:sz="0" w:space="0" w:color="auto"/>
        <w:right w:val="none" w:sz="0" w:space="0" w:color="auto"/>
      </w:divBdr>
    </w:div>
    <w:div w:id="2007855284">
      <w:bodyDiv w:val="1"/>
      <w:marLeft w:val="0"/>
      <w:marRight w:val="0"/>
      <w:marTop w:val="0"/>
      <w:marBottom w:val="0"/>
      <w:divBdr>
        <w:top w:val="none" w:sz="0" w:space="0" w:color="auto"/>
        <w:left w:val="none" w:sz="0" w:space="0" w:color="auto"/>
        <w:bottom w:val="none" w:sz="0" w:space="0" w:color="auto"/>
        <w:right w:val="none" w:sz="0" w:space="0" w:color="auto"/>
      </w:divBdr>
    </w:div>
    <w:div w:id="2008362557">
      <w:bodyDiv w:val="1"/>
      <w:marLeft w:val="0"/>
      <w:marRight w:val="0"/>
      <w:marTop w:val="0"/>
      <w:marBottom w:val="0"/>
      <w:divBdr>
        <w:top w:val="none" w:sz="0" w:space="0" w:color="auto"/>
        <w:left w:val="none" w:sz="0" w:space="0" w:color="auto"/>
        <w:bottom w:val="none" w:sz="0" w:space="0" w:color="auto"/>
        <w:right w:val="none" w:sz="0" w:space="0" w:color="auto"/>
      </w:divBdr>
    </w:div>
    <w:div w:id="2008363458">
      <w:bodyDiv w:val="1"/>
      <w:marLeft w:val="0"/>
      <w:marRight w:val="0"/>
      <w:marTop w:val="0"/>
      <w:marBottom w:val="0"/>
      <w:divBdr>
        <w:top w:val="none" w:sz="0" w:space="0" w:color="auto"/>
        <w:left w:val="none" w:sz="0" w:space="0" w:color="auto"/>
        <w:bottom w:val="none" w:sz="0" w:space="0" w:color="auto"/>
        <w:right w:val="none" w:sz="0" w:space="0" w:color="auto"/>
      </w:divBdr>
    </w:div>
    <w:div w:id="2009480785">
      <w:bodyDiv w:val="1"/>
      <w:marLeft w:val="0"/>
      <w:marRight w:val="0"/>
      <w:marTop w:val="0"/>
      <w:marBottom w:val="0"/>
      <w:divBdr>
        <w:top w:val="none" w:sz="0" w:space="0" w:color="auto"/>
        <w:left w:val="none" w:sz="0" w:space="0" w:color="auto"/>
        <w:bottom w:val="none" w:sz="0" w:space="0" w:color="auto"/>
        <w:right w:val="none" w:sz="0" w:space="0" w:color="auto"/>
      </w:divBdr>
    </w:div>
    <w:div w:id="2010282172">
      <w:bodyDiv w:val="1"/>
      <w:marLeft w:val="0"/>
      <w:marRight w:val="0"/>
      <w:marTop w:val="0"/>
      <w:marBottom w:val="0"/>
      <w:divBdr>
        <w:top w:val="none" w:sz="0" w:space="0" w:color="auto"/>
        <w:left w:val="none" w:sz="0" w:space="0" w:color="auto"/>
        <w:bottom w:val="none" w:sz="0" w:space="0" w:color="auto"/>
        <w:right w:val="none" w:sz="0" w:space="0" w:color="auto"/>
      </w:divBdr>
    </w:div>
    <w:div w:id="2010474208">
      <w:bodyDiv w:val="1"/>
      <w:marLeft w:val="0"/>
      <w:marRight w:val="0"/>
      <w:marTop w:val="0"/>
      <w:marBottom w:val="0"/>
      <w:divBdr>
        <w:top w:val="none" w:sz="0" w:space="0" w:color="auto"/>
        <w:left w:val="none" w:sz="0" w:space="0" w:color="auto"/>
        <w:bottom w:val="none" w:sz="0" w:space="0" w:color="auto"/>
        <w:right w:val="none" w:sz="0" w:space="0" w:color="auto"/>
      </w:divBdr>
    </w:div>
    <w:div w:id="2010600030">
      <w:bodyDiv w:val="1"/>
      <w:marLeft w:val="0"/>
      <w:marRight w:val="0"/>
      <w:marTop w:val="0"/>
      <w:marBottom w:val="0"/>
      <w:divBdr>
        <w:top w:val="none" w:sz="0" w:space="0" w:color="auto"/>
        <w:left w:val="none" w:sz="0" w:space="0" w:color="auto"/>
        <w:bottom w:val="none" w:sz="0" w:space="0" w:color="auto"/>
        <w:right w:val="none" w:sz="0" w:space="0" w:color="auto"/>
      </w:divBdr>
    </w:div>
    <w:div w:id="2010672261">
      <w:bodyDiv w:val="1"/>
      <w:marLeft w:val="0"/>
      <w:marRight w:val="0"/>
      <w:marTop w:val="0"/>
      <w:marBottom w:val="0"/>
      <w:divBdr>
        <w:top w:val="none" w:sz="0" w:space="0" w:color="auto"/>
        <w:left w:val="none" w:sz="0" w:space="0" w:color="auto"/>
        <w:bottom w:val="none" w:sz="0" w:space="0" w:color="auto"/>
        <w:right w:val="none" w:sz="0" w:space="0" w:color="auto"/>
      </w:divBdr>
    </w:div>
    <w:div w:id="2010789603">
      <w:bodyDiv w:val="1"/>
      <w:marLeft w:val="0"/>
      <w:marRight w:val="0"/>
      <w:marTop w:val="0"/>
      <w:marBottom w:val="0"/>
      <w:divBdr>
        <w:top w:val="none" w:sz="0" w:space="0" w:color="auto"/>
        <w:left w:val="none" w:sz="0" w:space="0" w:color="auto"/>
        <w:bottom w:val="none" w:sz="0" w:space="0" w:color="auto"/>
        <w:right w:val="none" w:sz="0" w:space="0" w:color="auto"/>
      </w:divBdr>
    </w:div>
    <w:div w:id="2010912466">
      <w:bodyDiv w:val="1"/>
      <w:marLeft w:val="0"/>
      <w:marRight w:val="0"/>
      <w:marTop w:val="0"/>
      <w:marBottom w:val="0"/>
      <w:divBdr>
        <w:top w:val="none" w:sz="0" w:space="0" w:color="auto"/>
        <w:left w:val="none" w:sz="0" w:space="0" w:color="auto"/>
        <w:bottom w:val="none" w:sz="0" w:space="0" w:color="auto"/>
        <w:right w:val="none" w:sz="0" w:space="0" w:color="auto"/>
      </w:divBdr>
    </w:div>
    <w:div w:id="2011397801">
      <w:bodyDiv w:val="1"/>
      <w:marLeft w:val="0"/>
      <w:marRight w:val="0"/>
      <w:marTop w:val="0"/>
      <w:marBottom w:val="0"/>
      <w:divBdr>
        <w:top w:val="none" w:sz="0" w:space="0" w:color="auto"/>
        <w:left w:val="none" w:sz="0" w:space="0" w:color="auto"/>
        <w:bottom w:val="none" w:sz="0" w:space="0" w:color="auto"/>
        <w:right w:val="none" w:sz="0" w:space="0" w:color="auto"/>
      </w:divBdr>
    </w:div>
    <w:div w:id="2011759244">
      <w:bodyDiv w:val="1"/>
      <w:marLeft w:val="0"/>
      <w:marRight w:val="0"/>
      <w:marTop w:val="0"/>
      <w:marBottom w:val="0"/>
      <w:divBdr>
        <w:top w:val="none" w:sz="0" w:space="0" w:color="auto"/>
        <w:left w:val="none" w:sz="0" w:space="0" w:color="auto"/>
        <w:bottom w:val="none" w:sz="0" w:space="0" w:color="auto"/>
        <w:right w:val="none" w:sz="0" w:space="0" w:color="auto"/>
      </w:divBdr>
    </w:div>
    <w:div w:id="2011906024">
      <w:bodyDiv w:val="1"/>
      <w:marLeft w:val="0"/>
      <w:marRight w:val="0"/>
      <w:marTop w:val="0"/>
      <w:marBottom w:val="0"/>
      <w:divBdr>
        <w:top w:val="none" w:sz="0" w:space="0" w:color="auto"/>
        <w:left w:val="none" w:sz="0" w:space="0" w:color="auto"/>
        <w:bottom w:val="none" w:sz="0" w:space="0" w:color="auto"/>
        <w:right w:val="none" w:sz="0" w:space="0" w:color="auto"/>
      </w:divBdr>
    </w:div>
    <w:div w:id="2011909070">
      <w:bodyDiv w:val="1"/>
      <w:marLeft w:val="0"/>
      <w:marRight w:val="0"/>
      <w:marTop w:val="0"/>
      <w:marBottom w:val="0"/>
      <w:divBdr>
        <w:top w:val="none" w:sz="0" w:space="0" w:color="auto"/>
        <w:left w:val="none" w:sz="0" w:space="0" w:color="auto"/>
        <w:bottom w:val="none" w:sz="0" w:space="0" w:color="auto"/>
        <w:right w:val="none" w:sz="0" w:space="0" w:color="auto"/>
      </w:divBdr>
    </w:div>
    <w:div w:id="2012172443">
      <w:bodyDiv w:val="1"/>
      <w:marLeft w:val="0"/>
      <w:marRight w:val="0"/>
      <w:marTop w:val="0"/>
      <w:marBottom w:val="0"/>
      <w:divBdr>
        <w:top w:val="none" w:sz="0" w:space="0" w:color="auto"/>
        <w:left w:val="none" w:sz="0" w:space="0" w:color="auto"/>
        <w:bottom w:val="none" w:sz="0" w:space="0" w:color="auto"/>
        <w:right w:val="none" w:sz="0" w:space="0" w:color="auto"/>
      </w:divBdr>
    </w:div>
    <w:div w:id="2012563735">
      <w:bodyDiv w:val="1"/>
      <w:marLeft w:val="0"/>
      <w:marRight w:val="0"/>
      <w:marTop w:val="0"/>
      <w:marBottom w:val="0"/>
      <w:divBdr>
        <w:top w:val="none" w:sz="0" w:space="0" w:color="auto"/>
        <w:left w:val="none" w:sz="0" w:space="0" w:color="auto"/>
        <w:bottom w:val="none" w:sz="0" w:space="0" w:color="auto"/>
        <w:right w:val="none" w:sz="0" w:space="0" w:color="auto"/>
      </w:divBdr>
    </w:div>
    <w:div w:id="2012640072">
      <w:bodyDiv w:val="1"/>
      <w:marLeft w:val="0"/>
      <w:marRight w:val="0"/>
      <w:marTop w:val="0"/>
      <w:marBottom w:val="0"/>
      <w:divBdr>
        <w:top w:val="none" w:sz="0" w:space="0" w:color="auto"/>
        <w:left w:val="none" w:sz="0" w:space="0" w:color="auto"/>
        <w:bottom w:val="none" w:sz="0" w:space="0" w:color="auto"/>
        <w:right w:val="none" w:sz="0" w:space="0" w:color="auto"/>
      </w:divBdr>
    </w:div>
    <w:div w:id="2012679067">
      <w:bodyDiv w:val="1"/>
      <w:marLeft w:val="0"/>
      <w:marRight w:val="0"/>
      <w:marTop w:val="0"/>
      <w:marBottom w:val="0"/>
      <w:divBdr>
        <w:top w:val="none" w:sz="0" w:space="0" w:color="auto"/>
        <w:left w:val="none" w:sz="0" w:space="0" w:color="auto"/>
        <w:bottom w:val="none" w:sz="0" w:space="0" w:color="auto"/>
        <w:right w:val="none" w:sz="0" w:space="0" w:color="auto"/>
      </w:divBdr>
    </w:div>
    <w:div w:id="2013288644">
      <w:bodyDiv w:val="1"/>
      <w:marLeft w:val="0"/>
      <w:marRight w:val="0"/>
      <w:marTop w:val="0"/>
      <w:marBottom w:val="0"/>
      <w:divBdr>
        <w:top w:val="none" w:sz="0" w:space="0" w:color="auto"/>
        <w:left w:val="none" w:sz="0" w:space="0" w:color="auto"/>
        <w:bottom w:val="none" w:sz="0" w:space="0" w:color="auto"/>
        <w:right w:val="none" w:sz="0" w:space="0" w:color="auto"/>
      </w:divBdr>
    </w:div>
    <w:div w:id="2013339906">
      <w:bodyDiv w:val="1"/>
      <w:marLeft w:val="0"/>
      <w:marRight w:val="0"/>
      <w:marTop w:val="0"/>
      <w:marBottom w:val="0"/>
      <w:divBdr>
        <w:top w:val="none" w:sz="0" w:space="0" w:color="auto"/>
        <w:left w:val="none" w:sz="0" w:space="0" w:color="auto"/>
        <w:bottom w:val="none" w:sz="0" w:space="0" w:color="auto"/>
        <w:right w:val="none" w:sz="0" w:space="0" w:color="auto"/>
      </w:divBdr>
    </w:div>
    <w:div w:id="2013557245">
      <w:bodyDiv w:val="1"/>
      <w:marLeft w:val="0"/>
      <w:marRight w:val="0"/>
      <w:marTop w:val="0"/>
      <w:marBottom w:val="0"/>
      <w:divBdr>
        <w:top w:val="none" w:sz="0" w:space="0" w:color="auto"/>
        <w:left w:val="none" w:sz="0" w:space="0" w:color="auto"/>
        <w:bottom w:val="none" w:sz="0" w:space="0" w:color="auto"/>
        <w:right w:val="none" w:sz="0" w:space="0" w:color="auto"/>
      </w:divBdr>
    </w:div>
    <w:div w:id="2013605688">
      <w:bodyDiv w:val="1"/>
      <w:marLeft w:val="0"/>
      <w:marRight w:val="0"/>
      <w:marTop w:val="0"/>
      <w:marBottom w:val="0"/>
      <w:divBdr>
        <w:top w:val="none" w:sz="0" w:space="0" w:color="auto"/>
        <w:left w:val="none" w:sz="0" w:space="0" w:color="auto"/>
        <w:bottom w:val="none" w:sz="0" w:space="0" w:color="auto"/>
        <w:right w:val="none" w:sz="0" w:space="0" w:color="auto"/>
      </w:divBdr>
    </w:div>
    <w:div w:id="2015065182">
      <w:bodyDiv w:val="1"/>
      <w:marLeft w:val="0"/>
      <w:marRight w:val="0"/>
      <w:marTop w:val="0"/>
      <w:marBottom w:val="0"/>
      <w:divBdr>
        <w:top w:val="none" w:sz="0" w:space="0" w:color="auto"/>
        <w:left w:val="none" w:sz="0" w:space="0" w:color="auto"/>
        <w:bottom w:val="none" w:sz="0" w:space="0" w:color="auto"/>
        <w:right w:val="none" w:sz="0" w:space="0" w:color="auto"/>
      </w:divBdr>
    </w:div>
    <w:div w:id="2015257299">
      <w:bodyDiv w:val="1"/>
      <w:marLeft w:val="0"/>
      <w:marRight w:val="0"/>
      <w:marTop w:val="0"/>
      <w:marBottom w:val="0"/>
      <w:divBdr>
        <w:top w:val="none" w:sz="0" w:space="0" w:color="auto"/>
        <w:left w:val="none" w:sz="0" w:space="0" w:color="auto"/>
        <w:bottom w:val="none" w:sz="0" w:space="0" w:color="auto"/>
        <w:right w:val="none" w:sz="0" w:space="0" w:color="auto"/>
      </w:divBdr>
    </w:div>
    <w:div w:id="2015498705">
      <w:bodyDiv w:val="1"/>
      <w:marLeft w:val="0"/>
      <w:marRight w:val="0"/>
      <w:marTop w:val="0"/>
      <w:marBottom w:val="0"/>
      <w:divBdr>
        <w:top w:val="none" w:sz="0" w:space="0" w:color="auto"/>
        <w:left w:val="none" w:sz="0" w:space="0" w:color="auto"/>
        <w:bottom w:val="none" w:sz="0" w:space="0" w:color="auto"/>
        <w:right w:val="none" w:sz="0" w:space="0" w:color="auto"/>
      </w:divBdr>
      <w:divsChild>
        <w:div w:id="1993019887">
          <w:marLeft w:val="0"/>
          <w:marRight w:val="0"/>
          <w:marTop w:val="0"/>
          <w:marBottom w:val="0"/>
          <w:divBdr>
            <w:top w:val="none" w:sz="0" w:space="0" w:color="auto"/>
            <w:left w:val="none" w:sz="0" w:space="0" w:color="auto"/>
            <w:bottom w:val="none" w:sz="0" w:space="0" w:color="auto"/>
            <w:right w:val="none" w:sz="0" w:space="0" w:color="auto"/>
          </w:divBdr>
          <w:divsChild>
            <w:div w:id="1539053059">
              <w:marLeft w:val="0"/>
              <w:marRight w:val="0"/>
              <w:marTop w:val="0"/>
              <w:marBottom w:val="0"/>
              <w:divBdr>
                <w:top w:val="none" w:sz="0" w:space="0" w:color="auto"/>
                <w:left w:val="none" w:sz="0" w:space="0" w:color="auto"/>
                <w:bottom w:val="none" w:sz="0" w:space="0" w:color="auto"/>
                <w:right w:val="none" w:sz="0" w:space="0" w:color="auto"/>
              </w:divBdr>
              <w:divsChild>
                <w:div w:id="998461091">
                  <w:marLeft w:val="0"/>
                  <w:marRight w:val="0"/>
                  <w:marTop w:val="0"/>
                  <w:marBottom w:val="0"/>
                  <w:divBdr>
                    <w:top w:val="none" w:sz="0" w:space="0" w:color="auto"/>
                    <w:left w:val="none" w:sz="0" w:space="0" w:color="auto"/>
                    <w:bottom w:val="none" w:sz="0" w:space="0" w:color="auto"/>
                    <w:right w:val="none" w:sz="0" w:space="0" w:color="auto"/>
                  </w:divBdr>
                  <w:divsChild>
                    <w:div w:id="1946572421">
                      <w:marLeft w:val="0"/>
                      <w:marRight w:val="0"/>
                      <w:marTop w:val="0"/>
                      <w:marBottom w:val="0"/>
                      <w:divBdr>
                        <w:top w:val="none" w:sz="0" w:space="0" w:color="auto"/>
                        <w:left w:val="none" w:sz="0" w:space="0" w:color="auto"/>
                        <w:bottom w:val="none" w:sz="0" w:space="0" w:color="auto"/>
                        <w:right w:val="none" w:sz="0" w:space="0" w:color="auto"/>
                      </w:divBdr>
                      <w:divsChild>
                        <w:div w:id="71061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6221625">
      <w:bodyDiv w:val="1"/>
      <w:marLeft w:val="0"/>
      <w:marRight w:val="0"/>
      <w:marTop w:val="0"/>
      <w:marBottom w:val="0"/>
      <w:divBdr>
        <w:top w:val="none" w:sz="0" w:space="0" w:color="auto"/>
        <w:left w:val="none" w:sz="0" w:space="0" w:color="auto"/>
        <w:bottom w:val="none" w:sz="0" w:space="0" w:color="auto"/>
        <w:right w:val="none" w:sz="0" w:space="0" w:color="auto"/>
      </w:divBdr>
    </w:div>
    <w:div w:id="2016304973">
      <w:bodyDiv w:val="1"/>
      <w:marLeft w:val="0"/>
      <w:marRight w:val="0"/>
      <w:marTop w:val="0"/>
      <w:marBottom w:val="0"/>
      <w:divBdr>
        <w:top w:val="none" w:sz="0" w:space="0" w:color="auto"/>
        <w:left w:val="none" w:sz="0" w:space="0" w:color="auto"/>
        <w:bottom w:val="none" w:sz="0" w:space="0" w:color="auto"/>
        <w:right w:val="none" w:sz="0" w:space="0" w:color="auto"/>
      </w:divBdr>
    </w:div>
    <w:div w:id="2016377853">
      <w:bodyDiv w:val="1"/>
      <w:marLeft w:val="0"/>
      <w:marRight w:val="0"/>
      <w:marTop w:val="0"/>
      <w:marBottom w:val="0"/>
      <w:divBdr>
        <w:top w:val="none" w:sz="0" w:space="0" w:color="auto"/>
        <w:left w:val="none" w:sz="0" w:space="0" w:color="auto"/>
        <w:bottom w:val="none" w:sz="0" w:space="0" w:color="auto"/>
        <w:right w:val="none" w:sz="0" w:space="0" w:color="auto"/>
      </w:divBdr>
      <w:divsChild>
        <w:div w:id="1000737349">
          <w:marLeft w:val="0"/>
          <w:marRight w:val="0"/>
          <w:marTop w:val="0"/>
          <w:marBottom w:val="0"/>
          <w:divBdr>
            <w:top w:val="none" w:sz="0" w:space="0" w:color="auto"/>
            <w:left w:val="none" w:sz="0" w:space="0" w:color="auto"/>
            <w:bottom w:val="none" w:sz="0" w:space="0" w:color="auto"/>
            <w:right w:val="none" w:sz="0" w:space="0" w:color="auto"/>
          </w:divBdr>
          <w:divsChild>
            <w:div w:id="1793087796">
              <w:marLeft w:val="0"/>
              <w:marRight w:val="0"/>
              <w:marTop w:val="0"/>
              <w:marBottom w:val="0"/>
              <w:divBdr>
                <w:top w:val="none" w:sz="0" w:space="0" w:color="auto"/>
                <w:left w:val="none" w:sz="0" w:space="0" w:color="auto"/>
                <w:bottom w:val="none" w:sz="0" w:space="0" w:color="auto"/>
                <w:right w:val="none" w:sz="0" w:space="0" w:color="auto"/>
              </w:divBdr>
              <w:divsChild>
                <w:div w:id="2001425864">
                  <w:marLeft w:val="0"/>
                  <w:marRight w:val="0"/>
                  <w:marTop w:val="0"/>
                  <w:marBottom w:val="0"/>
                  <w:divBdr>
                    <w:top w:val="none" w:sz="0" w:space="0" w:color="auto"/>
                    <w:left w:val="none" w:sz="0" w:space="0" w:color="auto"/>
                    <w:bottom w:val="none" w:sz="0" w:space="0" w:color="auto"/>
                    <w:right w:val="none" w:sz="0" w:space="0" w:color="auto"/>
                  </w:divBdr>
                  <w:divsChild>
                    <w:div w:id="432045668">
                      <w:marLeft w:val="0"/>
                      <w:marRight w:val="0"/>
                      <w:marTop w:val="0"/>
                      <w:marBottom w:val="0"/>
                      <w:divBdr>
                        <w:top w:val="none" w:sz="0" w:space="0" w:color="auto"/>
                        <w:left w:val="none" w:sz="0" w:space="0" w:color="auto"/>
                        <w:bottom w:val="none" w:sz="0" w:space="0" w:color="auto"/>
                        <w:right w:val="none" w:sz="0" w:space="0" w:color="auto"/>
                      </w:divBdr>
                      <w:divsChild>
                        <w:div w:id="1095444060">
                          <w:marLeft w:val="0"/>
                          <w:marRight w:val="0"/>
                          <w:marTop w:val="45"/>
                          <w:marBottom w:val="0"/>
                          <w:divBdr>
                            <w:top w:val="none" w:sz="0" w:space="0" w:color="auto"/>
                            <w:left w:val="none" w:sz="0" w:space="0" w:color="auto"/>
                            <w:bottom w:val="none" w:sz="0" w:space="0" w:color="auto"/>
                            <w:right w:val="none" w:sz="0" w:space="0" w:color="auto"/>
                          </w:divBdr>
                          <w:divsChild>
                            <w:div w:id="544374114">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7347193">
      <w:bodyDiv w:val="1"/>
      <w:marLeft w:val="0"/>
      <w:marRight w:val="0"/>
      <w:marTop w:val="0"/>
      <w:marBottom w:val="0"/>
      <w:divBdr>
        <w:top w:val="none" w:sz="0" w:space="0" w:color="auto"/>
        <w:left w:val="none" w:sz="0" w:space="0" w:color="auto"/>
        <w:bottom w:val="none" w:sz="0" w:space="0" w:color="auto"/>
        <w:right w:val="none" w:sz="0" w:space="0" w:color="auto"/>
      </w:divBdr>
    </w:div>
    <w:div w:id="2017418133">
      <w:bodyDiv w:val="1"/>
      <w:marLeft w:val="0"/>
      <w:marRight w:val="0"/>
      <w:marTop w:val="0"/>
      <w:marBottom w:val="0"/>
      <w:divBdr>
        <w:top w:val="none" w:sz="0" w:space="0" w:color="auto"/>
        <w:left w:val="none" w:sz="0" w:space="0" w:color="auto"/>
        <w:bottom w:val="none" w:sz="0" w:space="0" w:color="auto"/>
        <w:right w:val="none" w:sz="0" w:space="0" w:color="auto"/>
      </w:divBdr>
      <w:divsChild>
        <w:div w:id="1091438325">
          <w:marLeft w:val="0"/>
          <w:marRight w:val="0"/>
          <w:marTop w:val="0"/>
          <w:marBottom w:val="375"/>
          <w:divBdr>
            <w:top w:val="none" w:sz="0" w:space="0" w:color="auto"/>
            <w:left w:val="none" w:sz="0" w:space="0" w:color="auto"/>
            <w:bottom w:val="none" w:sz="0" w:space="0" w:color="auto"/>
            <w:right w:val="none" w:sz="0" w:space="0" w:color="auto"/>
          </w:divBdr>
          <w:divsChild>
            <w:div w:id="391348056">
              <w:marLeft w:val="0"/>
              <w:marRight w:val="0"/>
              <w:marTop w:val="0"/>
              <w:marBottom w:val="75"/>
              <w:divBdr>
                <w:top w:val="none" w:sz="0" w:space="0" w:color="auto"/>
                <w:left w:val="none" w:sz="0" w:space="0" w:color="auto"/>
                <w:bottom w:val="none" w:sz="0" w:space="0" w:color="auto"/>
                <w:right w:val="none" w:sz="0" w:space="0" w:color="auto"/>
              </w:divBdr>
            </w:div>
            <w:div w:id="1667198508">
              <w:marLeft w:val="0"/>
              <w:marRight w:val="0"/>
              <w:marTop w:val="0"/>
              <w:marBottom w:val="75"/>
              <w:divBdr>
                <w:top w:val="single" w:sz="6" w:space="3" w:color="DEDEDE"/>
                <w:left w:val="single" w:sz="6" w:space="3" w:color="DEDEDE"/>
                <w:bottom w:val="single" w:sz="6" w:space="3" w:color="DEDEDE"/>
                <w:right w:val="single" w:sz="6" w:space="3" w:color="DEDEDE"/>
              </w:divBdr>
              <w:divsChild>
                <w:div w:id="1979070397">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2017802885">
      <w:bodyDiv w:val="1"/>
      <w:marLeft w:val="0"/>
      <w:marRight w:val="0"/>
      <w:marTop w:val="0"/>
      <w:marBottom w:val="0"/>
      <w:divBdr>
        <w:top w:val="none" w:sz="0" w:space="0" w:color="auto"/>
        <w:left w:val="none" w:sz="0" w:space="0" w:color="auto"/>
        <w:bottom w:val="none" w:sz="0" w:space="0" w:color="auto"/>
        <w:right w:val="none" w:sz="0" w:space="0" w:color="auto"/>
      </w:divBdr>
    </w:div>
    <w:div w:id="2017920104">
      <w:bodyDiv w:val="1"/>
      <w:marLeft w:val="0"/>
      <w:marRight w:val="0"/>
      <w:marTop w:val="0"/>
      <w:marBottom w:val="0"/>
      <w:divBdr>
        <w:top w:val="none" w:sz="0" w:space="0" w:color="auto"/>
        <w:left w:val="none" w:sz="0" w:space="0" w:color="auto"/>
        <w:bottom w:val="none" w:sz="0" w:space="0" w:color="auto"/>
        <w:right w:val="none" w:sz="0" w:space="0" w:color="auto"/>
      </w:divBdr>
    </w:div>
    <w:div w:id="2017920315">
      <w:bodyDiv w:val="1"/>
      <w:marLeft w:val="0"/>
      <w:marRight w:val="0"/>
      <w:marTop w:val="0"/>
      <w:marBottom w:val="0"/>
      <w:divBdr>
        <w:top w:val="none" w:sz="0" w:space="0" w:color="auto"/>
        <w:left w:val="none" w:sz="0" w:space="0" w:color="auto"/>
        <w:bottom w:val="none" w:sz="0" w:space="0" w:color="auto"/>
        <w:right w:val="none" w:sz="0" w:space="0" w:color="auto"/>
      </w:divBdr>
    </w:div>
    <w:div w:id="2017996729">
      <w:bodyDiv w:val="1"/>
      <w:marLeft w:val="0"/>
      <w:marRight w:val="0"/>
      <w:marTop w:val="0"/>
      <w:marBottom w:val="0"/>
      <w:divBdr>
        <w:top w:val="none" w:sz="0" w:space="0" w:color="auto"/>
        <w:left w:val="none" w:sz="0" w:space="0" w:color="auto"/>
        <w:bottom w:val="none" w:sz="0" w:space="0" w:color="auto"/>
        <w:right w:val="none" w:sz="0" w:space="0" w:color="auto"/>
      </w:divBdr>
    </w:div>
    <w:div w:id="2017998105">
      <w:bodyDiv w:val="1"/>
      <w:marLeft w:val="0"/>
      <w:marRight w:val="0"/>
      <w:marTop w:val="0"/>
      <w:marBottom w:val="0"/>
      <w:divBdr>
        <w:top w:val="none" w:sz="0" w:space="0" w:color="auto"/>
        <w:left w:val="none" w:sz="0" w:space="0" w:color="auto"/>
        <w:bottom w:val="none" w:sz="0" w:space="0" w:color="auto"/>
        <w:right w:val="none" w:sz="0" w:space="0" w:color="auto"/>
      </w:divBdr>
    </w:div>
    <w:div w:id="2018191714">
      <w:bodyDiv w:val="1"/>
      <w:marLeft w:val="0"/>
      <w:marRight w:val="0"/>
      <w:marTop w:val="0"/>
      <w:marBottom w:val="0"/>
      <w:divBdr>
        <w:top w:val="none" w:sz="0" w:space="0" w:color="auto"/>
        <w:left w:val="none" w:sz="0" w:space="0" w:color="auto"/>
        <w:bottom w:val="none" w:sz="0" w:space="0" w:color="auto"/>
        <w:right w:val="none" w:sz="0" w:space="0" w:color="auto"/>
      </w:divBdr>
    </w:div>
    <w:div w:id="2018194780">
      <w:bodyDiv w:val="1"/>
      <w:marLeft w:val="0"/>
      <w:marRight w:val="0"/>
      <w:marTop w:val="0"/>
      <w:marBottom w:val="0"/>
      <w:divBdr>
        <w:top w:val="none" w:sz="0" w:space="0" w:color="auto"/>
        <w:left w:val="none" w:sz="0" w:space="0" w:color="auto"/>
        <w:bottom w:val="none" w:sz="0" w:space="0" w:color="auto"/>
        <w:right w:val="none" w:sz="0" w:space="0" w:color="auto"/>
      </w:divBdr>
      <w:divsChild>
        <w:div w:id="1295060950">
          <w:marLeft w:val="0"/>
          <w:marRight w:val="0"/>
          <w:marTop w:val="0"/>
          <w:marBottom w:val="0"/>
          <w:divBdr>
            <w:top w:val="none" w:sz="0" w:space="0" w:color="auto"/>
            <w:left w:val="none" w:sz="0" w:space="0" w:color="auto"/>
            <w:bottom w:val="none" w:sz="0" w:space="0" w:color="auto"/>
            <w:right w:val="none" w:sz="0" w:space="0" w:color="auto"/>
          </w:divBdr>
          <w:divsChild>
            <w:div w:id="818838454">
              <w:marLeft w:val="0"/>
              <w:marRight w:val="0"/>
              <w:marTop w:val="0"/>
              <w:marBottom w:val="0"/>
              <w:divBdr>
                <w:top w:val="none" w:sz="0" w:space="0" w:color="auto"/>
                <w:left w:val="none" w:sz="0" w:space="0" w:color="auto"/>
                <w:bottom w:val="none" w:sz="0" w:space="0" w:color="auto"/>
                <w:right w:val="none" w:sz="0" w:space="0" w:color="auto"/>
              </w:divBdr>
              <w:divsChild>
                <w:div w:id="415517372">
                  <w:marLeft w:val="0"/>
                  <w:marRight w:val="0"/>
                  <w:marTop w:val="0"/>
                  <w:marBottom w:val="0"/>
                  <w:divBdr>
                    <w:top w:val="none" w:sz="0" w:space="0" w:color="auto"/>
                    <w:left w:val="none" w:sz="0" w:space="0" w:color="auto"/>
                    <w:bottom w:val="none" w:sz="0" w:space="0" w:color="auto"/>
                    <w:right w:val="none" w:sz="0" w:space="0" w:color="auto"/>
                  </w:divBdr>
                  <w:divsChild>
                    <w:div w:id="172427338">
                      <w:marLeft w:val="0"/>
                      <w:marRight w:val="0"/>
                      <w:marTop w:val="0"/>
                      <w:marBottom w:val="0"/>
                      <w:divBdr>
                        <w:top w:val="none" w:sz="0" w:space="0" w:color="auto"/>
                        <w:left w:val="none" w:sz="0" w:space="0" w:color="auto"/>
                        <w:bottom w:val="none" w:sz="0" w:space="0" w:color="auto"/>
                        <w:right w:val="none" w:sz="0" w:space="0" w:color="auto"/>
                      </w:divBdr>
                      <w:divsChild>
                        <w:div w:id="280887797">
                          <w:marLeft w:val="0"/>
                          <w:marRight w:val="0"/>
                          <w:marTop w:val="0"/>
                          <w:marBottom w:val="0"/>
                          <w:divBdr>
                            <w:top w:val="none" w:sz="0" w:space="0" w:color="auto"/>
                            <w:left w:val="none" w:sz="0" w:space="0" w:color="auto"/>
                            <w:bottom w:val="single" w:sz="6" w:space="0" w:color="00B3B5"/>
                            <w:right w:val="none" w:sz="0" w:space="0" w:color="auto"/>
                          </w:divBdr>
                        </w:div>
                      </w:divsChild>
                    </w:div>
                    <w:div w:id="348872879">
                      <w:marLeft w:val="0"/>
                      <w:marRight w:val="0"/>
                      <w:marTop w:val="0"/>
                      <w:marBottom w:val="0"/>
                      <w:divBdr>
                        <w:top w:val="none" w:sz="0" w:space="0" w:color="auto"/>
                        <w:left w:val="none" w:sz="0" w:space="0" w:color="auto"/>
                        <w:bottom w:val="none" w:sz="0" w:space="0" w:color="auto"/>
                        <w:right w:val="none" w:sz="0" w:space="0" w:color="auto"/>
                      </w:divBdr>
                      <w:divsChild>
                        <w:div w:id="1329556928">
                          <w:marLeft w:val="0"/>
                          <w:marRight w:val="0"/>
                          <w:marTop w:val="0"/>
                          <w:marBottom w:val="0"/>
                          <w:divBdr>
                            <w:top w:val="none" w:sz="0" w:space="0" w:color="auto"/>
                            <w:left w:val="none" w:sz="0" w:space="0" w:color="auto"/>
                            <w:bottom w:val="single" w:sz="6" w:space="0" w:color="00B3B5"/>
                            <w:right w:val="none" w:sz="0" w:space="0" w:color="auto"/>
                          </w:divBdr>
                        </w:div>
                      </w:divsChild>
                    </w:div>
                    <w:div w:id="807281809">
                      <w:marLeft w:val="0"/>
                      <w:marRight w:val="0"/>
                      <w:marTop w:val="0"/>
                      <w:marBottom w:val="0"/>
                      <w:divBdr>
                        <w:top w:val="none" w:sz="0" w:space="0" w:color="auto"/>
                        <w:left w:val="none" w:sz="0" w:space="0" w:color="auto"/>
                        <w:bottom w:val="none" w:sz="0" w:space="0" w:color="auto"/>
                        <w:right w:val="none" w:sz="0" w:space="0" w:color="auto"/>
                      </w:divBdr>
                      <w:divsChild>
                        <w:div w:id="2069767081">
                          <w:marLeft w:val="0"/>
                          <w:marRight w:val="0"/>
                          <w:marTop w:val="0"/>
                          <w:marBottom w:val="0"/>
                          <w:divBdr>
                            <w:top w:val="none" w:sz="0" w:space="0" w:color="auto"/>
                            <w:left w:val="none" w:sz="0" w:space="0" w:color="auto"/>
                            <w:bottom w:val="single" w:sz="6" w:space="0" w:color="00B3B5"/>
                            <w:right w:val="none" w:sz="0" w:space="0" w:color="auto"/>
                          </w:divBdr>
                        </w:div>
                      </w:divsChild>
                    </w:div>
                    <w:div w:id="1217547031">
                      <w:marLeft w:val="0"/>
                      <w:marRight w:val="0"/>
                      <w:marTop w:val="0"/>
                      <w:marBottom w:val="0"/>
                      <w:divBdr>
                        <w:top w:val="none" w:sz="0" w:space="0" w:color="auto"/>
                        <w:left w:val="none" w:sz="0" w:space="0" w:color="auto"/>
                        <w:bottom w:val="none" w:sz="0" w:space="0" w:color="auto"/>
                        <w:right w:val="none" w:sz="0" w:space="0" w:color="auto"/>
                      </w:divBdr>
                      <w:divsChild>
                        <w:div w:id="736124756">
                          <w:marLeft w:val="0"/>
                          <w:marRight w:val="0"/>
                          <w:marTop w:val="0"/>
                          <w:marBottom w:val="0"/>
                          <w:divBdr>
                            <w:top w:val="none" w:sz="0" w:space="0" w:color="auto"/>
                            <w:left w:val="none" w:sz="0" w:space="0" w:color="auto"/>
                            <w:bottom w:val="single" w:sz="6" w:space="0" w:color="00B3B5"/>
                            <w:right w:val="none" w:sz="0" w:space="0" w:color="auto"/>
                          </w:divBdr>
                        </w:div>
                      </w:divsChild>
                    </w:div>
                    <w:div w:id="1306279849">
                      <w:marLeft w:val="0"/>
                      <w:marRight w:val="0"/>
                      <w:marTop w:val="0"/>
                      <w:marBottom w:val="0"/>
                      <w:divBdr>
                        <w:top w:val="none" w:sz="0" w:space="0" w:color="auto"/>
                        <w:left w:val="none" w:sz="0" w:space="0" w:color="auto"/>
                        <w:bottom w:val="none" w:sz="0" w:space="0" w:color="auto"/>
                        <w:right w:val="none" w:sz="0" w:space="0" w:color="auto"/>
                      </w:divBdr>
                      <w:divsChild>
                        <w:div w:id="1481533142">
                          <w:marLeft w:val="0"/>
                          <w:marRight w:val="0"/>
                          <w:marTop w:val="0"/>
                          <w:marBottom w:val="0"/>
                          <w:divBdr>
                            <w:top w:val="none" w:sz="0" w:space="0" w:color="auto"/>
                            <w:left w:val="none" w:sz="0" w:space="0" w:color="auto"/>
                            <w:bottom w:val="single" w:sz="6" w:space="0" w:color="00B3B5"/>
                            <w:right w:val="none" w:sz="0" w:space="0" w:color="auto"/>
                          </w:divBdr>
                        </w:div>
                      </w:divsChild>
                    </w:div>
                    <w:div w:id="1941601229">
                      <w:marLeft w:val="0"/>
                      <w:marRight w:val="0"/>
                      <w:marTop w:val="0"/>
                      <w:marBottom w:val="0"/>
                      <w:divBdr>
                        <w:top w:val="none" w:sz="0" w:space="0" w:color="auto"/>
                        <w:left w:val="none" w:sz="0" w:space="0" w:color="auto"/>
                        <w:bottom w:val="none" w:sz="0" w:space="0" w:color="auto"/>
                        <w:right w:val="none" w:sz="0" w:space="0" w:color="auto"/>
                      </w:divBdr>
                      <w:divsChild>
                        <w:div w:id="389839777">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627660225">
                  <w:marLeft w:val="0"/>
                  <w:marRight w:val="0"/>
                  <w:marTop w:val="0"/>
                  <w:marBottom w:val="0"/>
                  <w:divBdr>
                    <w:top w:val="none" w:sz="0" w:space="0" w:color="auto"/>
                    <w:left w:val="none" w:sz="0" w:space="0" w:color="auto"/>
                    <w:bottom w:val="none" w:sz="0" w:space="0" w:color="auto"/>
                    <w:right w:val="none" w:sz="0" w:space="0" w:color="auto"/>
                  </w:divBdr>
                </w:div>
              </w:divsChild>
            </w:div>
            <w:div w:id="1583493398">
              <w:marLeft w:val="0"/>
              <w:marRight w:val="0"/>
              <w:marTop w:val="0"/>
              <w:marBottom w:val="0"/>
              <w:divBdr>
                <w:top w:val="none" w:sz="0" w:space="0" w:color="auto"/>
                <w:left w:val="none" w:sz="0" w:space="0" w:color="auto"/>
                <w:bottom w:val="none" w:sz="0" w:space="0" w:color="auto"/>
                <w:right w:val="none" w:sz="0" w:space="0" w:color="auto"/>
              </w:divBdr>
            </w:div>
            <w:div w:id="2031758971">
              <w:marLeft w:val="0"/>
              <w:marRight w:val="0"/>
              <w:marTop w:val="0"/>
              <w:marBottom w:val="0"/>
              <w:divBdr>
                <w:top w:val="none" w:sz="0" w:space="0" w:color="auto"/>
                <w:left w:val="none" w:sz="0" w:space="0" w:color="auto"/>
                <w:bottom w:val="none" w:sz="0" w:space="0" w:color="auto"/>
                <w:right w:val="none" w:sz="0" w:space="0" w:color="auto"/>
              </w:divBdr>
              <w:divsChild>
                <w:div w:id="599992377">
                  <w:marLeft w:val="0"/>
                  <w:marRight w:val="0"/>
                  <w:marTop w:val="0"/>
                  <w:marBottom w:val="0"/>
                  <w:divBdr>
                    <w:top w:val="none" w:sz="0" w:space="0" w:color="auto"/>
                    <w:left w:val="none" w:sz="0" w:space="0" w:color="auto"/>
                    <w:bottom w:val="none" w:sz="0" w:space="0" w:color="auto"/>
                    <w:right w:val="none" w:sz="0" w:space="0" w:color="auto"/>
                  </w:divBdr>
                </w:div>
                <w:div w:id="1450667479">
                  <w:marLeft w:val="0"/>
                  <w:marRight w:val="0"/>
                  <w:marTop w:val="0"/>
                  <w:marBottom w:val="0"/>
                  <w:divBdr>
                    <w:top w:val="none" w:sz="0" w:space="0" w:color="auto"/>
                    <w:left w:val="none" w:sz="0" w:space="0" w:color="auto"/>
                    <w:bottom w:val="none" w:sz="0" w:space="0" w:color="auto"/>
                    <w:right w:val="none" w:sz="0" w:space="0" w:color="auto"/>
                  </w:divBdr>
                  <w:divsChild>
                    <w:div w:id="882911917">
                      <w:marLeft w:val="0"/>
                      <w:marRight w:val="0"/>
                      <w:marTop w:val="0"/>
                      <w:marBottom w:val="0"/>
                      <w:divBdr>
                        <w:top w:val="none" w:sz="0" w:space="0" w:color="auto"/>
                        <w:left w:val="none" w:sz="0" w:space="0" w:color="auto"/>
                        <w:bottom w:val="none" w:sz="0" w:space="0" w:color="auto"/>
                        <w:right w:val="none" w:sz="0" w:space="0" w:color="auto"/>
                      </w:divBdr>
                      <w:divsChild>
                        <w:div w:id="202982249">
                          <w:marLeft w:val="0"/>
                          <w:marRight w:val="0"/>
                          <w:marTop w:val="0"/>
                          <w:marBottom w:val="0"/>
                          <w:divBdr>
                            <w:top w:val="none" w:sz="0" w:space="0" w:color="auto"/>
                            <w:left w:val="none" w:sz="0" w:space="0" w:color="auto"/>
                            <w:bottom w:val="single" w:sz="6" w:space="0" w:color="00B3B5"/>
                            <w:right w:val="none" w:sz="0" w:space="0" w:color="auto"/>
                          </w:divBdr>
                        </w:div>
                      </w:divsChild>
                    </w:div>
                    <w:div w:id="1315187436">
                      <w:marLeft w:val="0"/>
                      <w:marRight w:val="0"/>
                      <w:marTop w:val="0"/>
                      <w:marBottom w:val="0"/>
                      <w:divBdr>
                        <w:top w:val="none" w:sz="0" w:space="0" w:color="auto"/>
                        <w:left w:val="none" w:sz="0" w:space="0" w:color="auto"/>
                        <w:bottom w:val="none" w:sz="0" w:space="0" w:color="auto"/>
                        <w:right w:val="none" w:sz="0" w:space="0" w:color="auto"/>
                      </w:divBdr>
                      <w:divsChild>
                        <w:div w:id="1203246203">
                          <w:marLeft w:val="0"/>
                          <w:marRight w:val="0"/>
                          <w:marTop w:val="0"/>
                          <w:marBottom w:val="0"/>
                          <w:divBdr>
                            <w:top w:val="none" w:sz="0" w:space="0" w:color="auto"/>
                            <w:left w:val="none" w:sz="0" w:space="0" w:color="auto"/>
                            <w:bottom w:val="single" w:sz="6" w:space="0" w:color="00B3B5"/>
                            <w:right w:val="none" w:sz="0" w:space="0" w:color="auto"/>
                          </w:divBdr>
                        </w:div>
                      </w:divsChild>
                    </w:div>
                    <w:div w:id="1363050380">
                      <w:marLeft w:val="0"/>
                      <w:marRight w:val="0"/>
                      <w:marTop w:val="0"/>
                      <w:marBottom w:val="0"/>
                      <w:divBdr>
                        <w:top w:val="none" w:sz="0" w:space="0" w:color="auto"/>
                        <w:left w:val="none" w:sz="0" w:space="0" w:color="auto"/>
                        <w:bottom w:val="none" w:sz="0" w:space="0" w:color="auto"/>
                        <w:right w:val="none" w:sz="0" w:space="0" w:color="auto"/>
                      </w:divBdr>
                      <w:divsChild>
                        <w:div w:id="613287134">
                          <w:marLeft w:val="0"/>
                          <w:marRight w:val="0"/>
                          <w:marTop w:val="0"/>
                          <w:marBottom w:val="0"/>
                          <w:divBdr>
                            <w:top w:val="none" w:sz="0" w:space="0" w:color="auto"/>
                            <w:left w:val="none" w:sz="0" w:space="0" w:color="auto"/>
                            <w:bottom w:val="single" w:sz="6" w:space="0" w:color="00B3B5"/>
                            <w:right w:val="none" w:sz="0" w:space="0" w:color="auto"/>
                          </w:divBdr>
                        </w:div>
                      </w:divsChild>
                    </w:div>
                    <w:div w:id="1846288312">
                      <w:marLeft w:val="0"/>
                      <w:marRight w:val="0"/>
                      <w:marTop w:val="0"/>
                      <w:marBottom w:val="0"/>
                      <w:divBdr>
                        <w:top w:val="none" w:sz="0" w:space="0" w:color="auto"/>
                        <w:left w:val="none" w:sz="0" w:space="0" w:color="auto"/>
                        <w:bottom w:val="none" w:sz="0" w:space="0" w:color="auto"/>
                        <w:right w:val="none" w:sz="0" w:space="0" w:color="auto"/>
                      </w:divBdr>
                      <w:divsChild>
                        <w:div w:id="58671151">
                          <w:marLeft w:val="0"/>
                          <w:marRight w:val="0"/>
                          <w:marTop w:val="0"/>
                          <w:marBottom w:val="0"/>
                          <w:divBdr>
                            <w:top w:val="none" w:sz="0" w:space="0" w:color="auto"/>
                            <w:left w:val="none" w:sz="0" w:space="0" w:color="auto"/>
                            <w:bottom w:val="single" w:sz="6" w:space="0" w:color="00B3B5"/>
                            <w:right w:val="none" w:sz="0" w:space="0" w:color="auto"/>
                          </w:divBdr>
                        </w:div>
                      </w:divsChild>
                    </w:div>
                    <w:div w:id="1989432760">
                      <w:marLeft w:val="0"/>
                      <w:marRight w:val="0"/>
                      <w:marTop w:val="0"/>
                      <w:marBottom w:val="0"/>
                      <w:divBdr>
                        <w:top w:val="none" w:sz="0" w:space="0" w:color="auto"/>
                        <w:left w:val="none" w:sz="0" w:space="0" w:color="auto"/>
                        <w:bottom w:val="none" w:sz="0" w:space="0" w:color="auto"/>
                        <w:right w:val="none" w:sz="0" w:space="0" w:color="auto"/>
                      </w:divBdr>
                      <w:divsChild>
                        <w:div w:id="780416063">
                          <w:marLeft w:val="0"/>
                          <w:marRight w:val="0"/>
                          <w:marTop w:val="0"/>
                          <w:marBottom w:val="0"/>
                          <w:divBdr>
                            <w:top w:val="none" w:sz="0" w:space="0" w:color="auto"/>
                            <w:left w:val="none" w:sz="0" w:space="0" w:color="auto"/>
                            <w:bottom w:val="single" w:sz="6" w:space="0" w:color="00B3B5"/>
                            <w:right w:val="none" w:sz="0" w:space="0" w:color="auto"/>
                          </w:divBdr>
                        </w:div>
                      </w:divsChild>
                    </w:div>
                    <w:div w:id="2004313526">
                      <w:marLeft w:val="0"/>
                      <w:marRight w:val="0"/>
                      <w:marTop w:val="0"/>
                      <w:marBottom w:val="0"/>
                      <w:divBdr>
                        <w:top w:val="none" w:sz="0" w:space="0" w:color="auto"/>
                        <w:left w:val="none" w:sz="0" w:space="0" w:color="auto"/>
                        <w:bottom w:val="none" w:sz="0" w:space="0" w:color="auto"/>
                        <w:right w:val="none" w:sz="0" w:space="0" w:color="auto"/>
                      </w:divBdr>
                      <w:divsChild>
                        <w:div w:id="243879170">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sChild>
    </w:div>
    <w:div w:id="2018540019">
      <w:bodyDiv w:val="1"/>
      <w:marLeft w:val="0"/>
      <w:marRight w:val="0"/>
      <w:marTop w:val="0"/>
      <w:marBottom w:val="0"/>
      <w:divBdr>
        <w:top w:val="none" w:sz="0" w:space="0" w:color="auto"/>
        <w:left w:val="none" w:sz="0" w:space="0" w:color="auto"/>
        <w:bottom w:val="none" w:sz="0" w:space="0" w:color="auto"/>
        <w:right w:val="none" w:sz="0" w:space="0" w:color="auto"/>
      </w:divBdr>
      <w:divsChild>
        <w:div w:id="1349605335">
          <w:marLeft w:val="0"/>
          <w:marRight w:val="0"/>
          <w:marTop w:val="0"/>
          <w:marBottom w:val="0"/>
          <w:divBdr>
            <w:top w:val="none" w:sz="0" w:space="0" w:color="auto"/>
            <w:left w:val="none" w:sz="0" w:space="0" w:color="auto"/>
            <w:bottom w:val="none" w:sz="0" w:space="0" w:color="auto"/>
            <w:right w:val="none" w:sz="0" w:space="0" w:color="auto"/>
          </w:divBdr>
          <w:divsChild>
            <w:div w:id="1771198862">
              <w:marLeft w:val="0"/>
              <w:marRight w:val="0"/>
              <w:marTop w:val="0"/>
              <w:marBottom w:val="0"/>
              <w:divBdr>
                <w:top w:val="none" w:sz="0" w:space="0" w:color="auto"/>
                <w:left w:val="none" w:sz="0" w:space="0" w:color="auto"/>
                <w:bottom w:val="none" w:sz="0" w:space="0" w:color="auto"/>
                <w:right w:val="none" w:sz="0" w:space="0" w:color="auto"/>
              </w:divBdr>
              <w:divsChild>
                <w:div w:id="63456163">
                  <w:marLeft w:val="0"/>
                  <w:marRight w:val="0"/>
                  <w:marTop w:val="0"/>
                  <w:marBottom w:val="0"/>
                  <w:divBdr>
                    <w:top w:val="none" w:sz="0" w:space="0" w:color="auto"/>
                    <w:left w:val="none" w:sz="0" w:space="0" w:color="auto"/>
                    <w:bottom w:val="none" w:sz="0" w:space="0" w:color="auto"/>
                    <w:right w:val="none" w:sz="0" w:space="0" w:color="auto"/>
                  </w:divBdr>
                  <w:divsChild>
                    <w:div w:id="1912691638">
                      <w:marLeft w:val="0"/>
                      <w:marRight w:val="0"/>
                      <w:marTop w:val="0"/>
                      <w:marBottom w:val="0"/>
                      <w:divBdr>
                        <w:top w:val="none" w:sz="0" w:space="0" w:color="auto"/>
                        <w:left w:val="none" w:sz="0" w:space="0" w:color="auto"/>
                        <w:bottom w:val="none" w:sz="0" w:space="0" w:color="auto"/>
                        <w:right w:val="none" w:sz="0" w:space="0" w:color="auto"/>
                      </w:divBdr>
                      <w:divsChild>
                        <w:div w:id="162667702">
                          <w:marLeft w:val="0"/>
                          <w:marRight w:val="0"/>
                          <w:marTop w:val="45"/>
                          <w:marBottom w:val="0"/>
                          <w:divBdr>
                            <w:top w:val="none" w:sz="0" w:space="0" w:color="auto"/>
                            <w:left w:val="none" w:sz="0" w:space="0" w:color="auto"/>
                            <w:bottom w:val="none" w:sz="0" w:space="0" w:color="auto"/>
                            <w:right w:val="none" w:sz="0" w:space="0" w:color="auto"/>
                          </w:divBdr>
                          <w:divsChild>
                            <w:div w:id="1451582588">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307373">
      <w:bodyDiv w:val="1"/>
      <w:marLeft w:val="0"/>
      <w:marRight w:val="0"/>
      <w:marTop w:val="0"/>
      <w:marBottom w:val="0"/>
      <w:divBdr>
        <w:top w:val="none" w:sz="0" w:space="0" w:color="auto"/>
        <w:left w:val="none" w:sz="0" w:space="0" w:color="auto"/>
        <w:bottom w:val="none" w:sz="0" w:space="0" w:color="auto"/>
        <w:right w:val="none" w:sz="0" w:space="0" w:color="auto"/>
      </w:divBdr>
    </w:div>
    <w:div w:id="2020499528">
      <w:bodyDiv w:val="1"/>
      <w:marLeft w:val="0"/>
      <w:marRight w:val="0"/>
      <w:marTop w:val="0"/>
      <w:marBottom w:val="0"/>
      <w:divBdr>
        <w:top w:val="none" w:sz="0" w:space="0" w:color="auto"/>
        <w:left w:val="none" w:sz="0" w:space="0" w:color="auto"/>
        <w:bottom w:val="none" w:sz="0" w:space="0" w:color="auto"/>
        <w:right w:val="none" w:sz="0" w:space="0" w:color="auto"/>
      </w:divBdr>
    </w:div>
    <w:div w:id="2022004887">
      <w:bodyDiv w:val="1"/>
      <w:marLeft w:val="0"/>
      <w:marRight w:val="0"/>
      <w:marTop w:val="0"/>
      <w:marBottom w:val="0"/>
      <w:divBdr>
        <w:top w:val="none" w:sz="0" w:space="0" w:color="auto"/>
        <w:left w:val="none" w:sz="0" w:space="0" w:color="auto"/>
        <w:bottom w:val="none" w:sz="0" w:space="0" w:color="auto"/>
        <w:right w:val="none" w:sz="0" w:space="0" w:color="auto"/>
      </w:divBdr>
    </w:div>
    <w:div w:id="2023166353">
      <w:bodyDiv w:val="1"/>
      <w:marLeft w:val="0"/>
      <w:marRight w:val="0"/>
      <w:marTop w:val="0"/>
      <w:marBottom w:val="0"/>
      <w:divBdr>
        <w:top w:val="none" w:sz="0" w:space="0" w:color="auto"/>
        <w:left w:val="none" w:sz="0" w:space="0" w:color="auto"/>
        <w:bottom w:val="none" w:sz="0" w:space="0" w:color="auto"/>
        <w:right w:val="none" w:sz="0" w:space="0" w:color="auto"/>
      </w:divBdr>
    </w:div>
    <w:div w:id="2023386824">
      <w:bodyDiv w:val="1"/>
      <w:marLeft w:val="0"/>
      <w:marRight w:val="0"/>
      <w:marTop w:val="0"/>
      <w:marBottom w:val="0"/>
      <w:divBdr>
        <w:top w:val="none" w:sz="0" w:space="0" w:color="auto"/>
        <w:left w:val="none" w:sz="0" w:space="0" w:color="auto"/>
        <w:bottom w:val="none" w:sz="0" w:space="0" w:color="auto"/>
        <w:right w:val="none" w:sz="0" w:space="0" w:color="auto"/>
      </w:divBdr>
    </w:div>
    <w:div w:id="2023582625">
      <w:bodyDiv w:val="1"/>
      <w:marLeft w:val="0"/>
      <w:marRight w:val="0"/>
      <w:marTop w:val="0"/>
      <w:marBottom w:val="0"/>
      <w:divBdr>
        <w:top w:val="none" w:sz="0" w:space="0" w:color="auto"/>
        <w:left w:val="none" w:sz="0" w:space="0" w:color="auto"/>
        <w:bottom w:val="none" w:sz="0" w:space="0" w:color="auto"/>
        <w:right w:val="none" w:sz="0" w:space="0" w:color="auto"/>
      </w:divBdr>
    </w:div>
    <w:div w:id="2024083917">
      <w:bodyDiv w:val="1"/>
      <w:marLeft w:val="0"/>
      <w:marRight w:val="0"/>
      <w:marTop w:val="0"/>
      <w:marBottom w:val="0"/>
      <w:divBdr>
        <w:top w:val="none" w:sz="0" w:space="0" w:color="auto"/>
        <w:left w:val="none" w:sz="0" w:space="0" w:color="auto"/>
        <w:bottom w:val="none" w:sz="0" w:space="0" w:color="auto"/>
        <w:right w:val="none" w:sz="0" w:space="0" w:color="auto"/>
      </w:divBdr>
    </w:div>
    <w:div w:id="2024235458">
      <w:bodyDiv w:val="1"/>
      <w:marLeft w:val="0"/>
      <w:marRight w:val="0"/>
      <w:marTop w:val="0"/>
      <w:marBottom w:val="0"/>
      <w:divBdr>
        <w:top w:val="none" w:sz="0" w:space="0" w:color="auto"/>
        <w:left w:val="none" w:sz="0" w:space="0" w:color="auto"/>
        <w:bottom w:val="none" w:sz="0" w:space="0" w:color="auto"/>
        <w:right w:val="none" w:sz="0" w:space="0" w:color="auto"/>
      </w:divBdr>
    </w:div>
    <w:div w:id="2024238431">
      <w:bodyDiv w:val="1"/>
      <w:marLeft w:val="0"/>
      <w:marRight w:val="0"/>
      <w:marTop w:val="0"/>
      <w:marBottom w:val="0"/>
      <w:divBdr>
        <w:top w:val="none" w:sz="0" w:space="0" w:color="auto"/>
        <w:left w:val="none" w:sz="0" w:space="0" w:color="auto"/>
        <w:bottom w:val="none" w:sz="0" w:space="0" w:color="auto"/>
        <w:right w:val="none" w:sz="0" w:space="0" w:color="auto"/>
      </w:divBdr>
    </w:div>
    <w:div w:id="2025016900">
      <w:bodyDiv w:val="1"/>
      <w:marLeft w:val="0"/>
      <w:marRight w:val="0"/>
      <w:marTop w:val="0"/>
      <w:marBottom w:val="0"/>
      <w:divBdr>
        <w:top w:val="none" w:sz="0" w:space="0" w:color="auto"/>
        <w:left w:val="none" w:sz="0" w:space="0" w:color="auto"/>
        <w:bottom w:val="none" w:sz="0" w:space="0" w:color="auto"/>
        <w:right w:val="none" w:sz="0" w:space="0" w:color="auto"/>
      </w:divBdr>
    </w:div>
    <w:div w:id="2025396434">
      <w:bodyDiv w:val="1"/>
      <w:marLeft w:val="0"/>
      <w:marRight w:val="0"/>
      <w:marTop w:val="0"/>
      <w:marBottom w:val="0"/>
      <w:divBdr>
        <w:top w:val="none" w:sz="0" w:space="0" w:color="auto"/>
        <w:left w:val="none" w:sz="0" w:space="0" w:color="auto"/>
        <w:bottom w:val="none" w:sz="0" w:space="0" w:color="auto"/>
        <w:right w:val="none" w:sz="0" w:space="0" w:color="auto"/>
      </w:divBdr>
    </w:div>
    <w:div w:id="2025472418">
      <w:bodyDiv w:val="1"/>
      <w:marLeft w:val="0"/>
      <w:marRight w:val="0"/>
      <w:marTop w:val="0"/>
      <w:marBottom w:val="0"/>
      <w:divBdr>
        <w:top w:val="none" w:sz="0" w:space="0" w:color="auto"/>
        <w:left w:val="none" w:sz="0" w:space="0" w:color="auto"/>
        <w:bottom w:val="none" w:sz="0" w:space="0" w:color="auto"/>
        <w:right w:val="none" w:sz="0" w:space="0" w:color="auto"/>
      </w:divBdr>
    </w:div>
    <w:div w:id="2026134655">
      <w:bodyDiv w:val="1"/>
      <w:marLeft w:val="0"/>
      <w:marRight w:val="0"/>
      <w:marTop w:val="0"/>
      <w:marBottom w:val="0"/>
      <w:divBdr>
        <w:top w:val="none" w:sz="0" w:space="0" w:color="auto"/>
        <w:left w:val="none" w:sz="0" w:space="0" w:color="auto"/>
        <w:bottom w:val="none" w:sz="0" w:space="0" w:color="auto"/>
        <w:right w:val="none" w:sz="0" w:space="0" w:color="auto"/>
      </w:divBdr>
    </w:div>
    <w:div w:id="2026250978">
      <w:bodyDiv w:val="1"/>
      <w:marLeft w:val="0"/>
      <w:marRight w:val="0"/>
      <w:marTop w:val="0"/>
      <w:marBottom w:val="0"/>
      <w:divBdr>
        <w:top w:val="none" w:sz="0" w:space="0" w:color="auto"/>
        <w:left w:val="none" w:sz="0" w:space="0" w:color="auto"/>
        <w:bottom w:val="none" w:sz="0" w:space="0" w:color="auto"/>
        <w:right w:val="none" w:sz="0" w:space="0" w:color="auto"/>
      </w:divBdr>
    </w:div>
    <w:div w:id="2026327560">
      <w:bodyDiv w:val="1"/>
      <w:marLeft w:val="0"/>
      <w:marRight w:val="0"/>
      <w:marTop w:val="0"/>
      <w:marBottom w:val="0"/>
      <w:divBdr>
        <w:top w:val="none" w:sz="0" w:space="0" w:color="auto"/>
        <w:left w:val="none" w:sz="0" w:space="0" w:color="auto"/>
        <w:bottom w:val="none" w:sz="0" w:space="0" w:color="auto"/>
        <w:right w:val="none" w:sz="0" w:space="0" w:color="auto"/>
      </w:divBdr>
    </w:div>
    <w:div w:id="2026516711">
      <w:bodyDiv w:val="1"/>
      <w:marLeft w:val="0"/>
      <w:marRight w:val="0"/>
      <w:marTop w:val="0"/>
      <w:marBottom w:val="0"/>
      <w:divBdr>
        <w:top w:val="none" w:sz="0" w:space="0" w:color="auto"/>
        <w:left w:val="none" w:sz="0" w:space="0" w:color="auto"/>
        <w:bottom w:val="none" w:sz="0" w:space="0" w:color="auto"/>
        <w:right w:val="none" w:sz="0" w:space="0" w:color="auto"/>
      </w:divBdr>
    </w:div>
    <w:div w:id="2026592416">
      <w:bodyDiv w:val="1"/>
      <w:marLeft w:val="0"/>
      <w:marRight w:val="0"/>
      <w:marTop w:val="0"/>
      <w:marBottom w:val="0"/>
      <w:divBdr>
        <w:top w:val="none" w:sz="0" w:space="0" w:color="auto"/>
        <w:left w:val="none" w:sz="0" w:space="0" w:color="auto"/>
        <w:bottom w:val="none" w:sz="0" w:space="0" w:color="auto"/>
        <w:right w:val="none" w:sz="0" w:space="0" w:color="auto"/>
      </w:divBdr>
    </w:div>
    <w:div w:id="2026982039">
      <w:bodyDiv w:val="1"/>
      <w:marLeft w:val="0"/>
      <w:marRight w:val="0"/>
      <w:marTop w:val="0"/>
      <w:marBottom w:val="0"/>
      <w:divBdr>
        <w:top w:val="none" w:sz="0" w:space="0" w:color="auto"/>
        <w:left w:val="none" w:sz="0" w:space="0" w:color="auto"/>
        <w:bottom w:val="none" w:sz="0" w:space="0" w:color="auto"/>
        <w:right w:val="none" w:sz="0" w:space="0" w:color="auto"/>
      </w:divBdr>
    </w:div>
    <w:div w:id="2027708978">
      <w:bodyDiv w:val="1"/>
      <w:marLeft w:val="0"/>
      <w:marRight w:val="0"/>
      <w:marTop w:val="0"/>
      <w:marBottom w:val="0"/>
      <w:divBdr>
        <w:top w:val="none" w:sz="0" w:space="0" w:color="auto"/>
        <w:left w:val="none" w:sz="0" w:space="0" w:color="auto"/>
        <w:bottom w:val="none" w:sz="0" w:space="0" w:color="auto"/>
        <w:right w:val="none" w:sz="0" w:space="0" w:color="auto"/>
      </w:divBdr>
    </w:div>
    <w:div w:id="2027751569">
      <w:bodyDiv w:val="1"/>
      <w:marLeft w:val="0"/>
      <w:marRight w:val="0"/>
      <w:marTop w:val="0"/>
      <w:marBottom w:val="0"/>
      <w:divBdr>
        <w:top w:val="none" w:sz="0" w:space="0" w:color="auto"/>
        <w:left w:val="none" w:sz="0" w:space="0" w:color="auto"/>
        <w:bottom w:val="none" w:sz="0" w:space="0" w:color="auto"/>
        <w:right w:val="none" w:sz="0" w:space="0" w:color="auto"/>
      </w:divBdr>
    </w:div>
    <w:div w:id="2027831005">
      <w:bodyDiv w:val="1"/>
      <w:marLeft w:val="0"/>
      <w:marRight w:val="0"/>
      <w:marTop w:val="0"/>
      <w:marBottom w:val="0"/>
      <w:divBdr>
        <w:top w:val="none" w:sz="0" w:space="0" w:color="auto"/>
        <w:left w:val="none" w:sz="0" w:space="0" w:color="auto"/>
        <w:bottom w:val="none" w:sz="0" w:space="0" w:color="auto"/>
        <w:right w:val="none" w:sz="0" w:space="0" w:color="auto"/>
      </w:divBdr>
    </w:div>
    <w:div w:id="2028213092">
      <w:bodyDiv w:val="1"/>
      <w:marLeft w:val="0"/>
      <w:marRight w:val="0"/>
      <w:marTop w:val="0"/>
      <w:marBottom w:val="0"/>
      <w:divBdr>
        <w:top w:val="none" w:sz="0" w:space="0" w:color="auto"/>
        <w:left w:val="none" w:sz="0" w:space="0" w:color="auto"/>
        <w:bottom w:val="none" w:sz="0" w:space="0" w:color="auto"/>
        <w:right w:val="none" w:sz="0" w:space="0" w:color="auto"/>
      </w:divBdr>
    </w:div>
    <w:div w:id="2028674934">
      <w:bodyDiv w:val="1"/>
      <w:marLeft w:val="0"/>
      <w:marRight w:val="0"/>
      <w:marTop w:val="0"/>
      <w:marBottom w:val="0"/>
      <w:divBdr>
        <w:top w:val="none" w:sz="0" w:space="0" w:color="auto"/>
        <w:left w:val="none" w:sz="0" w:space="0" w:color="auto"/>
        <w:bottom w:val="none" w:sz="0" w:space="0" w:color="auto"/>
        <w:right w:val="none" w:sz="0" w:space="0" w:color="auto"/>
      </w:divBdr>
    </w:div>
    <w:div w:id="2028824077">
      <w:bodyDiv w:val="1"/>
      <w:marLeft w:val="0"/>
      <w:marRight w:val="0"/>
      <w:marTop w:val="0"/>
      <w:marBottom w:val="0"/>
      <w:divBdr>
        <w:top w:val="none" w:sz="0" w:space="0" w:color="auto"/>
        <w:left w:val="none" w:sz="0" w:space="0" w:color="auto"/>
        <w:bottom w:val="none" w:sz="0" w:space="0" w:color="auto"/>
        <w:right w:val="none" w:sz="0" w:space="0" w:color="auto"/>
      </w:divBdr>
      <w:divsChild>
        <w:div w:id="1787699227">
          <w:marLeft w:val="0"/>
          <w:marRight w:val="0"/>
          <w:marTop w:val="0"/>
          <w:marBottom w:val="0"/>
          <w:divBdr>
            <w:top w:val="single" w:sz="6" w:space="20" w:color="EEEEEE"/>
            <w:left w:val="none" w:sz="0" w:space="0" w:color="auto"/>
            <w:bottom w:val="none" w:sz="0" w:space="20" w:color="auto"/>
            <w:right w:val="none" w:sz="0" w:space="31" w:color="auto"/>
          </w:divBdr>
          <w:divsChild>
            <w:div w:id="2046520894">
              <w:marLeft w:val="0"/>
              <w:marRight w:val="0"/>
              <w:marTop w:val="0"/>
              <w:marBottom w:val="0"/>
              <w:divBdr>
                <w:top w:val="none" w:sz="0" w:space="0" w:color="auto"/>
                <w:left w:val="none" w:sz="0" w:space="0" w:color="auto"/>
                <w:bottom w:val="none" w:sz="0" w:space="0" w:color="auto"/>
                <w:right w:val="none" w:sz="0" w:space="0" w:color="auto"/>
              </w:divBdr>
            </w:div>
          </w:divsChild>
        </w:div>
        <w:div w:id="1627392474">
          <w:marLeft w:val="0"/>
          <w:marRight w:val="0"/>
          <w:marTop w:val="0"/>
          <w:marBottom w:val="0"/>
          <w:divBdr>
            <w:top w:val="none" w:sz="0" w:space="0" w:color="auto"/>
            <w:left w:val="none" w:sz="0" w:space="0" w:color="auto"/>
            <w:bottom w:val="none" w:sz="0" w:space="0" w:color="auto"/>
            <w:right w:val="none" w:sz="0" w:space="0" w:color="auto"/>
          </w:divBdr>
          <w:divsChild>
            <w:div w:id="134685676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29023718">
      <w:bodyDiv w:val="1"/>
      <w:marLeft w:val="0"/>
      <w:marRight w:val="0"/>
      <w:marTop w:val="0"/>
      <w:marBottom w:val="0"/>
      <w:divBdr>
        <w:top w:val="none" w:sz="0" w:space="0" w:color="auto"/>
        <w:left w:val="none" w:sz="0" w:space="0" w:color="auto"/>
        <w:bottom w:val="none" w:sz="0" w:space="0" w:color="auto"/>
        <w:right w:val="none" w:sz="0" w:space="0" w:color="auto"/>
      </w:divBdr>
      <w:divsChild>
        <w:div w:id="51586651">
          <w:marLeft w:val="0"/>
          <w:marRight w:val="0"/>
          <w:marTop w:val="0"/>
          <w:marBottom w:val="0"/>
          <w:divBdr>
            <w:top w:val="none" w:sz="0" w:space="0" w:color="auto"/>
            <w:left w:val="none" w:sz="0" w:space="0" w:color="auto"/>
            <w:bottom w:val="none" w:sz="0" w:space="0" w:color="auto"/>
            <w:right w:val="none" w:sz="0" w:space="0" w:color="auto"/>
          </w:divBdr>
          <w:divsChild>
            <w:div w:id="79834403">
              <w:marLeft w:val="0"/>
              <w:marRight w:val="0"/>
              <w:marTop w:val="225"/>
              <w:marBottom w:val="0"/>
              <w:divBdr>
                <w:top w:val="none" w:sz="0" w:space="0" w:color="auto"/>
                <w:left w:val="none" w:sz="0" w:space="0" w:color="auto"/>
                <w:bottom w:val="none" w:sz="0" w:space="0" w:color="auto"/>
                <w:right w:val="none" w:sz="0" w:space="0" w:color="auto"/>
              </w:divBdr>
              <w:divsChild>
                <w:div w:id="1064520936">
                  <w:marLeft w:val="0"/>
                  <w:marRight w:val="0"/>
                  <w:marTop w:val="0"/>
                  <w:marBottom w:val="0"/>
                  <w:divBdr>
                    <w:top w:val="none" w:sz="0" w:space="0" w:color="auto"/>
                    <w:left w:val="none" w:sz="0" w:space="0" w:color="auto"/>
                    <w:bottom w:val="none" w:sz="0" w:space="0" w:color="auto"/>
                    <w:right w:val="none" w:sz="0" w:space="0" w:color="auto"/>
                  </w:divBdr>
                </w:div>
              </w:divsChild>
            </w:div>
            <w:div w:id="369109635">
              <w:marLeft w:val="0"/>
              <w:marRight w:val="0"/>
              <w:marTop w:val="225"/>
              <w:marBottom w:val="0"/>
              <w:divBdr>
                <w:top w:val="none" w:sz="0" w:space="0" w:color="auto"/>
                <w:left w:val="none" w:sz="0" w:space="0" w:color="auto"/>
                <w:bottom w:val="none" w:sz="0" w:space="0" w:color="auto"/>
                <w:right w:val="none" w:sz="0" w:space="0" w:color="auto"/>
              </w:divBdr>
              <w:divsChild>
                <w:div w:id="1023243670">
                  <w:marLeft w:val="0"/>
                  <w:marRight w:val="0"/>
                  <w:marTop w:val="0"/>
                  <w:marBottom w:val="0"/>
                  <w:divBdr>
                    <w:top w:val="none" w:sz="0" w:space="0" w:color="auto"/>
                    <w:left w:val="none" w:sz="0" w:space="0" w:color="auto"/>
                    <w:bottom w:val="none" w:sz="0" w:space="0" w:color="auto"/>
                    <w:right w:val="none" w:sz="0" w:space="0" w:color="auto"/>
                  </w:divBdr>
                </w:div>
              </w:divsChild>
            </w:div>
            <w:div w:id="378240799">
              <w:marLeft w:val="0"/>
              <w:marRight w:val="0"/>
              <w:marTop w:val="225"/>
              <w:marBottom w:val="0"/>
              <w:divBdr>
                <w:top w:val="none" w:sz="0" w:space="0" w:color="auto"/>
                <w:left w:val="none" w:sz="0" w:space="0" w:color="auto"/>
                <w:bottom w:val="none" w:sz="0" w:space="0" w:color="auto"/>
                <w:right w:val="none" w:sz="0" w:space="0" w:color="auto"/>
              </w:divBdr>
              <w:divsChild>
                <w:div w:id="1744448245">
                  <w:marLeft w:val="0"/>
                  <w:marRight w:val="0"/>
                  <w:marTop w:val="0"/>
                  <w:marBottom w:val="0"/>
                  <w:divBdr>
                    <w:top w:val="none" w:sz="0" w:space="0" w:color="auto"/>
                    <w:left w:val="none" w:sz="0" w:space="0" w:color="auto"/>
                    <w:bottom w:val="none" w:sz="0" w:space="0" w:color="auto"/>
                    <w:right w:val="none" w:sz="0" w:space="0" w:color="auto"/>
                  </w:divBdr>
                </w:div>
              </w:divsChild>
            </w:div>
            <w:div w:id="627972143">
              <w:marLeft w:val="0"/>
              <w:marRight w:val="0"/>
              <w:marTop w:val="225"/>
              <w:marBottom w:val="0"/>
              <w:divBdr>
                <w:top w:val="none" w:sz="0" w:space="0" w:color="auto"/>
                <w:left w:val="none" w:sz="0" w:space="0" w:color="auto"/>
                <w:bottom w:val="none" w:sz="0" w:space="0" w:color="auto"/>
                <w:right w:val="none" w:sz="0" w:space="0" w:color="auto"/>
              </w:divBdr>
              <w:divsChild>
                <w:div w:id="1163934438">
                  <w:marLeft w:val="0"/>
                  <w:marRight w:val="0"/>
                  <w:marTop w:val="0"/>
                  <w:marBottom w:val="0"/>
                  <w:divBdr>
                    <w:top w:val="none" w:sz="0" w:space="0" w:color="auto"/>
                    <w:left w:val="none" w:sz="0" w:space="0" w:color="auto"/>
                    <w:bottom w:val="none" w:sz="0" w:space="0" w:color="auto"/>
                    <w:right w:val="none" w:sz="0" w:space="0" w:color="auto"/>
                  </w:divBdr>
                </w:div>
              </w:divsChild>
            </w:div>
            <w:div w:id="637682005">
              <w:marLeft w:val="0"/>
              <w:marRight w:val="0"/>
              <w:marTop w:val="0"/>
              <w:marBottom w:val="0"/>
              <w:divBdr>
                <w:top w:val="none" w:sz="0" w:space="0" w:color="auto"/>
                <w:left w:val="none" w:sz="0" w:space="0" w:color="auto"/>
                <w:bottom w:val="none" w:sz="0" w:space="0" w:color="auto"/>
                <w:right w:val="none" w:sz="0" w:space="0" w:color="auto"/>
              </w:divBdr>
              <w:divsChild>
                <w:div w:id="1187476746">
                  <w:marLeft w:val="0"/>
                  <w:marRight w:val="0"/>
                  <w:marTop w:val="0"/>
                  <w:marBottom w:val="0"/>
                  <w:divBdr>
                    <w:top w:val="none" w:sz="0" w:space="0" w:color="auto"/>
                    <w:left w:val="none" w:sz="0" w:space="0" w:color="auto"/>
                    <w:bottom w:val="none" w:sz="0" w:space="0" w:color="auto"/>
                    <w:right w:val="none" w:sz="0" w:space="0" w:color="auto"/>
                  </w:divBdr>
                </w:div>
              </w:divsChild>
            </w:div>
            <w:div w:id="944119201">
              <w:marLeft w:val="0"/>
              <w:marRight w:val="0"/>
              <w:marTop w:val="225"/>
              <w:marBottom w:val="0"/>
              <w:divBdr>
                <w:top w:val="none" w:sz="0" w:space="0" w:color="auto"/>
                <w:left w:val="none" w:sz="0" w:space="0" w:color="auto"/>
                <w:bottom w:val="none" w:sz="0" w:space="0" w:color="auto"/>
                <w:right w:val="none" w:sz="0" w:space="0" w:color="auto"/>
              </w:divBdr>
              <w:divsChild>
                <w:div w:id="1819414751">
                  <w:marLeft w:val="0"/>
                  <w:marRight w:val="0"/>
                  <w:marTop w:val="0"/>
                  <w:marBottom w:val="0"/>
                  <w:divBdr>
                    <w:top w:val="none" w:sz="0" w:space="0" w:color="auto"/>
                    <w:left w:val="none" w:sz="0" w:space="0" w:color="auto"/>
                    <w:bottom w:val="none" w:sz="0" w:space="0" w:color="auto"/>
                    <w:right w:val="none" w:sz="0" w:space="0" w:color="auto"/>
                  </w:divBdr>
                </w:div>
              </w:divsChild>
            </w:div>
            <w:div w:id="1703632944">
              <w:marLeft w:val="0"/>
              <w:marRight w:val="0"/>
              <w:marTop w:val="225"/>
              <w:marBottom w:val="0"/>
              <w:divBdr>
                <w:top w:val="none" w:sz="0" w:space="0" w:color="auto"/>
                <w:left w:val="none" w:sz="0" w:space="0" w:color="auto"/>
                <w:bottom w:val="none" w:sz="0" w:space="0" w:color="auto"/>
                <w:right w:val="none" w:sz="0" w:space="0" w:color="auto"/>
              </w:divBdr>
              <w:divsChild>
                <w:div w:id="102147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386154">
          <w:marLeft w:val="0"/>
          <w:marRight w:val="0"/>
          <w:marTop w:val="0"/>
          <w:marBottom w:val="150"/>
          <w:divBdr>
            <w:top w:val="none" w:sz="0" w:space="0" w:color="auto"/>
            <w:left w:val="none" w:sz="0" w:space="0" w:color="auto"/>
            <w:bottom w:val="none" w:sz="0" w:space="0" w:color="auto"/>
            <w:right w:val="none" w:sz="0" w:space="0" w:color="auto"/>
          </w:divBdr>
          <w:divsChild>
            <w:div w:id="1134449017">
              <w:marLeft w:val="0"/>
              <w:marRight w:val="0"/>
              <w:marTop w:val="0"/>
              <w:marBottom w:val="0"/>
              <w:divBdr>
                <w:top w:val="none" w:sz="0" w:space="0" w:color="auto"/>
                <w:left w:val="none" w:sz="0" w:space="0" w:color="auto"/>
                <w:bottom w:val="none" w:sz="0" w:space="0" w:color="auto"/>
                <w:right w:val="none" w:sz="0" w:space="0" w:color="auto"/>
              </w:divBdr>
              <w:divsChild>
                <w:div w:id="1583835870">
                  <w:marLeft w:val="0"/>
                  <w:marRight w:val="150"/>
                  <w:marTop w:val="0"/>
                  <w:marBottom w:val="0"/>
                  <w:divBdr>
                    <w:top w:val="none" w:sz="0" w:space="0" w:color="auto"/>
                    <w:left w:val="none" w:sz="0" w:space="0" w:color="auto"/>
                    <w:bottom w:val="none" w:sz="0" w:space="0" w:color="auto"/>
                    <w:right w:val="none" w:sz="0" w:space="0" w:color="auto"/>
                  </w:divBdr>
                </w:div>
                <w:div w:id="2032295731">
                  <w:marLeft w:val="0"/>
                  <w:marRight w:val="150"/>
                  <w:marTop w:val="0"/>
                  <w:marBottom w:val="0"/>
                  <w:divBdr>
                    <w:top w:val="none" w:sz="0" w:space="0" w:color="auto"/>
                    <w:left w:val="none" w:sz="0" w:space="0" w:color="auto"/>
                    <w:bottom w:val="none" w:sz="0" w:space="0" w:color="auto"/>
                    <w:right w:val="none" w:sz="0" w:space="0" w:color="auto"/>
                  </w:divBdr>
                </w:div>
              </w:divsChild>
            </w:div>
            <w:div w:id="1731880615">
              <w:marLeft w:val="0"/>
              <w:marRight w:val="0"/>
              <w:marTop w:val="0"/>
              <w:marBottom w:val="0"/>
              <w:divBdr>
                <w:top w:val="none" w:sz="0" w:space="0" w:color="auto"/>
                <w:left w:val="none" w:sz="0" w:space="0" w:color="auto"/>
                <w:bottom w:val="none" w:sz="0" w:space="0" w:color="auto"/>
                <w:right w:val="none" w:sz="0" w:space="0" w:color="auto"/>
              </w:divBdr>
              <w:divsChild>
                <w:div w:id="718866238">
                  <w:marLeft w:val="0"/>
                  <w:marRight w:val="0"/>
                  <w:marTop w:val="0"/>
                  <w:marBottom w:val="0"/>
                  <w:divBdr>
                    <w:top w:val="none" w:sz="0" w:space="0" w:color="auto"/>
                    <w:left w:val="none" w:sz="0" w:space="0" w:color="auto"/>
                    <w:bottom w:val="none" w:sz="0" w:space="0" w:color="auto"/>
                    <w:right w:val="none" w:sz="0" w:space="0" w:color="auto"/>
                  </w:divBdr>
                  <w:divsChild>
                    <w:div w:id="561722484">
                      <w:marLeft w:val="0"/>
                      <w:marRight w:val="0"/>
                      <w:marTop w:val="0"/>
                      <w:marBottom w:val="0"/>
                      <w:divBdr>
                        <w:top w:val="none" w:sz="0" w:space="0" w:color="auto"/>
                        <w:left w:val="none" w:sz="0" w:space="0" w:color="auto"/>
                        <w:bottom w:val="none" w:sz="0" w:space="0" w:color="auto"/>
                        <w:right w:val="none" w:sz="0" w:space="0" w:color="auto"/>
                      </w:divBdr>
                      <w:divsChild>
                        <w:div w:id="542256686">
                          <w:marLeft w:val="0"/>
                          <w:marRight w:val="0"/>
                          <w:marTop w:val="0"/>
                          <w:marBottom w:val="0"/>
                          <w:divBdr>
                            <w:top w:val="none" w:sz="0" w:space="0" w:color="auto"/>
                            <w:left w:val="none" w:sz="0" w:space="0" w:color="auto"/>
                            <w:bottom w:val="none" w:sz="0" w:space="0" w:color="auto"/>
                            <w:right w:val="none" w:sz="0" w:space="0" w:color="auto"/>
                          </w:divBdr>
                        </w:div>
                      </w:divsChild>
                    </w:div>
                    <w:div w:id="1581406127">
                      <w:marLeft w:val="0"/>
                      <w:marRight w:val="135"/>
                      <w:marTop w:val="0"/>
                      <w:marBottom w:val="0"/>
                      <w:divBdr>
                        <w:top w:val="none" w:sz="0" w:space="0" w:color="auto"/>
                        <w:left w:val="none" w:sz="0" w:space="0" w:color="auto"/>
                        <w:bottom w:val="none" w:sz="0" w:space="0" w:color="auto"/>
                        <w:right w:val="none" w:sz="0" w:space="0" w:color="auto"/>
                      </w:divBdr>
                    </w:div>
                    <w:div w:id="206976701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216651">
      <w:bodyDiv w:val="1"/>
      <w:marLeft w:val="0"/>
      <w:marRight w:val="0"/>
      <w:marTop w:val="0"/>
      <w:marBottom w:val="0"/>
      <w:divBdr>
        <w:top w:val="none" w:sz="0" w:space="0" w:color="auto"/>
        <w:left w:val="none" w:sz="0" w:space="0" w:color="auto"/>
        <w:bottom w:val="none" w:sz="0" w:space="0" w:color="auto"/>
        <w:right w:val="none" w:sz="0" w:space="0" w:color="auto"/>
      </w:divBdr>
    </w:div>
    <w:div w:id="2030325963">
      <w:bodyDiv w:val="1"/>
      <w:marLeft w:val="0"/>
      <w:marRight w:val="0"/>
      <w:marTop w:val="0"/>
      <w:marBottom w:val="0"/>
      <w:divBdr>
        <w:top w:val="none" w:sz="0" w:space="0" w:color="auto"/>
        <w:left w:val="none" w:sz="0" w:space="0" w:color="auto"/>
        <w:bottom w:val="none" w:sz="0" w:space="0" w:color="auto"/>
        <w:right w:val="none" w:sz="0" w:space="0" w:color="auto"/>
      </w:divBdr>
    </w:div>
    <w:div w:id="2030373125">
      <w:bodyDiv w:val="1"/>
      <w:marLeft w:val="0"/>
      <w:marRight w:val="0"/>
      <w:marTop w:val="0"/>
      <w:marBottom w:val="0"/>
      <w:divBdr>
        <w:top w:val="none" w:sz="0" w:space="0" w:color="auto"/>
        <w:left w:val="none" w:sz="0" w:space="0" w:color="auto"/>
        <w:bottom w:val="none" w:sz="0" w:space="0" w:color="auto"/>
        <w:right w:val="none" w:sz="0" w:space="0" w:color="auto"/>
      </w:divBdr>
    </w:div>
    <w:div w:id="2030373147">
      <w:bodyDiv w:val="1"/>
      <w:marLeft w:val="0"/>
      <w:marRight w:val="0"/>
      <w:marTop w:val="0"/>
      <w:marBottom w:val="0"/>
      <w:divBdr>
        <w:top w:val="none" w:sz="0" w:space="0" w:color="auto"/>
        <w:left w:val="none" w:sz="0" w:space="0" w:color="auto"/>
        <w:bottom w:val="none" w:sz="0" w:space="0" w:color="auto"/>
        <w:right w:val="none" w:sz="0" w:space="0" w:color="auto"/>
      </w:divBdr>
    </w:div>
    <w:div w:id="2030518833">
      <w:bodyDiv w:val="1"/>
      <w:marLeft w:val="0"/>
      <w:marRight w:val="0"/>
      <w:marTop w:val="0"/>
      <w:marBottom w:val="0"/>
      <w:divBdr>
        <w:top w:val="none" w:sz="0" w:space="0" w:color="auto"/>
        <w:left w:val="none" w:sz="0" w:space="0" w:color="auto"/>
        <w:bottom w:val="none" w:sz="0" w:space="0" w:color="auto"/>
        <w:right w:val="none" w:sz="0" w:space="0" w:color="auto"/>
      </w:divBdr>
    </w:div>
    <w:div w:id="2030717156">
      <w:bodyDiv w:val="1"/>
      <w:marLeft w:val="0"/>
      <w:marRight w:val="0"/>
      <w:marTop w:val="0"/>
      <w:marBottom w:val="0"/>
      <w:divBdr>
        <w:top w:val="none" w:sz="0" w:space="0" w:color="auto"/>
        <w:left w:val="none" w:sz="0" w:space="0" w:color="auto"/>
        <w:bottom w:val="none" w:sz="0" w:space="0" w:color="auto"/>
        <w:right w:val="none" w:sz="0" w:space="0" w:color="auto"/>
      </w:divBdr>
    </w:div>
    <w:div w:id="2030787364">
      <w:bodyDiv w:val="1"/>
      <w:marLeft w:val="0"/>
      <w:marRight w:val="0"/>
      <w:marTop w:val="0"/>
      <w:marBottom w:val="0"/>
      <w:divBdr>
        <w:top w:val="none" w:sz="0" w:space="0" w:color="auto"/>
        <w:left w:val="none" w:sz="0" w:space="0" w:color="auto"/>
        <w:bottom w:val="none" w:sz="0" w:space="0" w:color="auto"/>
        <w:right w:val="none" w:sz="0" w:space="0" w:color="auto"/>
      </w:divBdr>
    </w:div>
    <w:div w:id="2030834708">
      <w:bodyDiv w:val="1"/>
      <w:marLeft w:val="0"/>
      <w:marRight w:val="0"/>
      <w:marTop w:val="0"/>
      <w:marBottom w:val="0"/>
      <w:divBdr>
        <w:top w:val="none" w:sz="0" w:space="0" w:color="auto"/>
        <w:left w:val="none" w:sz="0" w:space="0" w:color="auto"/>
        <w:bottom w:val="none" w:sz="0" w:space="0" w:color="auto"/>
        <w:right w:val="none" w:sz="0" w:space="0" w:color="auto"/>
      </w:divBdr>
    </w:div>
    <w:div w:id="2031291881">
      <w:bodyDiv w:val="1"/>
      <w:marLeft w:val="0"/>
      <w:marRight w:val="0"/>
      <w:marTop w:val="0"/>
      <w:marBottom w:val="0"/>
      <w:divBdr>
        <w:top w:val="none" w:sz="0" w:space="0" w:color="auto"/>
        <w:left w:val="none" w:sz="0" w:space="0" w:color="auto"/>
        <w:bottom w:val="none" w:sz="0" w:space="0" w:color="auto"/>
        <w:right w:val="none" w:sz="0" w:space="0" w:color="auto"/>
      </w:divBdr>
    </w:div>
    <w:div w:id="2031757405">
      <w:bodyDiv w:val="1"/>
      <w:marLeft w:val="0"/>
      <w:marRight w:val="0"/>
      <w:marTop w:val="0"/>
      <w:marBottom w:val="0"/>
      <w:divBdr>
        <w:top w:val="none" w:sz="0" w:space="0" w:color="auto"/>
        <w:left w:val="none" w:sz="0" w:space="0" w:color="auto"/>
        <w:bottom w:val="none" w:sz="0" w:space="0" w:color="auto"/>
        <w:right w:val="none" w:sz="0" w:space="0" w:color="auto"/>
      </w:divBdr>
    </w:div>
    <w:div w:id="2031956326">
      <w:bodyDiv w:val="1"/>
      <w:marLeft w:val="0"/>
      <w:marRight w:val="0"/>
      <w:marTop w:val="0"/>
      <w:marBottom w:val="0"/>
      <w:divBdr>
        <w:top w:val="none" w:sz="0" w:space="0" w:color="auto"/>
        <w:left w:val="none" w:sz="0" w:space="0" w:color="auto"/>
        <w:bottom w:val="none" w:sz="0" w:space="0" w:color="auto"/>
        <w:right w:val="none" w:sz="0" w:space="0" w:color="auto"/>
      </w:divBdr>
    </w:div>
    <w:div w:id="2032100828">
      <w:bodyDiv w:val="1"/>
      <w:marLeft w:val="0"/>
      <w:marRight w:val="0"/>
      <w:marTop w:val="0"/>
      <w:marBottom w:val="0"/>
      <w:divBdr>
        <w:top w:val="none" w:sz="0" w:space="0" w:color="auto"/>
        <w:left w:val="none" w:sz="0" w:space="0" w:color="auto"/>
        <w:bottom w:val="none" w:sz="0" w:space="0" w:color="auto"/>
        <w:right w:val="none" w:sz="0" w:space="0" w:color="auto"/>
      </w:divBdr>
    </w:div>
    <w:div w:id="2032411988">
      <w:bodyDiv w:val="1"/>
      <w:marLeft w:val="0"/>
      <w:marRight w:val="0"/>
      <w:marTop w:val="0"/>
      <w:marBottom w:val="0"/>
      <w:divBdr>
        <w:top w:val="none" w:sz="0" w:space="0" w:color="auto"/>
        <w:left w:val="none" w:sz="0" w:space="0" w:color="auto"/>
        <w:bottom w:val="none" w:sz="0" w:space="0" w:color="auto"/>
        <w:right w:val="none" w:sz="0" w:space="0" w:color="auto"/>
      </w:divBdr>
    </w:div>
    <w:div w:id="2033844965">
      <w:bodyDiv w:val="1"/>
      <w:marLeft w:val="0"/>
      <w:marRight w:val="0"/>
      <w:marTop w:val="0"/>
      <w:marBottom w:val="0"/>
      <w:divBdr>
        <w:top w:val="none" w:sz="0" w:space="0" w:color="auto"/>
        <w:left w:val="none" w:sz="0" w:space="0" w:color="auto"/>
        <w:bottom w:val="none" w:sz="0" w:space="0" w:color="auto"/>
        <w:right w:val="none" w:sz="0" w:space="0" w:color="auto"/>
      </w:divBdr>
    </w:div>
    <w:div w:id="2033995453">
      <w:bodyDiv w:val="1"/>
      <w:marLeft w:val="0"/>
      <w:marRight w:val="0"/>
      <w:marTop w:val="0"/>
      <w:marBottom w:val="0"/>
      <w:divBdr>
        <w:top w:val="none" w:sz="0" w:space="0" w:color="auto"/>
        <w:left w:val="none" w:sz="0" w:space="0" w:color="auto"/>
        <w:bottom w:val="none" w:sz="0" w:space="0" w:color="auto"/>
        <w:right w:val="none" w:sz="0" w:space="0" w:color="auto"/>
      </w:divBdr>
    </w:div>
    <w:div w:id="2033997507">
      <w:bodyDiv w:val="1"/>
      <w:marLeft w:val="0"/>
      <w:marRight w:val="0"/>
      <w:marTop w:val="0"/>
      <w:marBottom w:val="0"/>
      <w:divBdr>
        <w:top w:val="none" w:sz="0" w:space="0" w:color="auto"/>
        <w:left w:val="none" w:sz="0" w:space="0" w:color="auto"/>
        <w:bottom w:val="none" w:sz="0" w:space="0" w:color="auto"/>
        <w:right w:val="none" w:sz="0" w:space="0" w:color="auto"/>
      </w:divBdr>
    </w:div>
    <w:div w:id="2034499665">
      <w:bodyDiv w:val="1"/>
      <w:marLeft w:val="0"/>
      <w:marRight w:val="0"/>
      <w:marTop w:val="0"/>
      <w:marBottom w:val="0"/>
      <w:divBdr>
        <w:top w:val="none" w:sz="0" w:space="0" w:color="auto"/>
        <w:left w:val="none" w:sz="0" w:space="0" w:color="auto"/>
        <w:bottom w:val="none" w:sz="0" w:space="0" w:color="auto"/>
        <w:right w:val="none" w:sz="0" w:space="0" w:color="auto"/>
      </w:divBdr>
      <w:divsChild>
        <w:div w:id="988746210">
          <w:marLeft w:val="0"/>
          <w:marRight w:val="0"/>
          <w:marTop w:val="0"/>
          <w:marBottom w:val="450"/>
          <w:divBdr>
            <w:top w:val="none" w:sz="0" w:space="0" w:color="auto"/>
            <w:left w:val="none" w:sz="0" w:space="0" w:color="auto"/>
            <w:bottom w:val="none" w:sz="0" w:space="0" w:color="auto"/>
            <w:right w:val="none" w:sz="0" w:space="0" w:color="auto"/>
          </w:divBdr>
        </w:div>
        <w:div w:id="1629361675">
          <w:marLeft w:val="0"/>
          <w:marRight w:val="0"/>
          <w:marTop w:val="300"/>
          <w:marBottom w:val="300"/>
          <w:divBdr>
            <w:top w:val="none" w:sz="0" w:space="0" w:color="auto"/>
            <w:left w:val="none" w:sz="0" w:space="0" w:color="auto"/>
            <w:bottom w:val="none" w:sz="0" w:space="0" w:color="auto"/>
            <w:right w:val="none" w:sz="0" w:space="0" w:color="auto"/>
          </w:divBdr>
        </w:div>
      </w:divsChild>
    </w:div>
    <w:div w:id="2034765862">
      <w:bodyDiv w:val="1"/>
      <w:marLeft w:val="0"/>
      <w:marRight w:val="0"/>
      <w:marTop w:val="0"/>
      <w:marBottom w:val="0"/>
      <w:divBdr>
        <w:top w:val="none" w:sz="0" w:space="0" w:color="auto"/>
        <w:left w:val="none" w:sz="0" w:space="0" w:color="auto"/>
        <w:bottom w:val="none" w:sz="0" w:space="0" w:color="auto"/>
        <w:right w:val="none" w:sz="0" w:space="0" w:color="auto"/>
      </w:divBdr>
    </w:div>
    <w:div w:id="2035376812">
      <w:bodyDiv w:val="1"/>
      <w:marLeft w:val="0"/>
      <w:marRight w:val="0"/>
      <w:marTop w:val="0"/>
      <w:marBottom w:val="0"/>
      <w:divBdr>
        <w:top w:val="none" w:sz="0" w:space="0" w:color="auto"/>
        <w:left w:val="none" w:sz="0" w:space="0" w:color="auto"/>
        <w:bottom w:val="none" w:sz="0" w:space="0" w:color="auto"/>
        <w:right w:val="none" w:sz="0" w:space="0" w:color="auto"/>
      </w:divBdr>
    </w:div>
    <w:div w:id="2035421558">
      <w:bodyDiv w:val="1"/>
      <w:marLeft w:val="0"/>
      <w:marRight w:val="0"/>
      <w:marTop w:val="0"/>
      <w:marBottom w:val="0"/>
      <w:divBdr>
        <w:top w:val="none" w:sz="0" w:space="0" w:color="auto"/>
        <w:left w:val="none" w:sz="0" w:space="0" w:color="auto"/>
        <w:bottom w:val="none" w:sz="0" w:space="0" w:color="auto"/>
        <w:right w:val="none" w:sz="0" w:space="0" w:color="auto"/>
      </w:divBdr>
    </w:div>
    <w:div w:id="2035424230">
      <w:bodyDiv w:val="1"/>
      <w:marLeft w:val="0"/>
      <w:marRight w:val="0"/>
      <w:marTop w:val="0"/>
      <w:marBottom w:val="0"/>
      <w:divBdr>
        <w:top w:val="none" w:sz="0" w:space="0" w:color="auto"/>
        <w:left w:val="none" w:sz="0" w:space="0" w:color="auto"/>
        <w:bottom w:val="none" w:sz="0" w:space="0" w:color="auto"/>
        <w:right w:val="none" w:sz="0" w:space="0" w:color="auto"/>
      </w:divBdr>
    </w:div>
    <w:div w:id="2035496024">
      <w:bodyDiv w:val="1"/>
      <w:marLeft w:val="0"/>
      <w:marRight w:val="0"/>
      <w:marTop w:val="0"/>
      <w:marBottom w:val="0"/>
      <w:divBdr>
        <w:top w:val="none" w:sz="0" w:space="0" w:color="auto"/>
        <w:left w:val="none" w:sz="0" w:space="0" w:color="auto"/>
        <w:bottom w:val="none" w:sz="0" w:space="0" w:color="auto"/>
        <w:right w:val="none" w:sz="0" w:space="0" w:color="auto"/>
      </w:divBdr>
    </w:div>
    <w:div w:id="2035686595">
      <w:bodyDiv w:val="1"/>
      <w:marLeft w:val="0"/>
      <w:marRight w:val="0"/>
      <w:marTop w:val="0"/>
      <w:marBottom w:val="0"/>
      <w:divBdr>
        <w:top w:val="none" w:sz="0" w:space="0" w:color="auto"/>
        <w:left w:val="none" w:sz="0" w:space="0" w:color="auto"/>
        <w:bottom w:val="none" w:sz="0" w:space="0" w:color="auto"/>
        <w:right w:val="none" w:sz="0" w:space="0" w:color="auto"/>
      </w:divBdr>
    </w:div>
    <w:div w:id="2035843010">
      <w:bodyDiv w:val="1"/>
      <w:marLeft w:val="0"/>
      <w:marRight w:val="0"/>
      <w:marTop w:val="0"/>
      <w:marBottom w:val="0"/>
      <w:divBdr>
        <w:top w:val="none" w:sz="0" w:space="0" w:color="auto"/>
        <w:left w:val="none" w:sz="0" w:space="0" w:color="auto"/>
        <w:bottom w:val="none" w:sz="0" w:space="0" w:color="auto"/>
        <w:right w:val="none" w:sz="0" w:space="0" w:color="auto"/>
      </w:divBdr>
    </w:div>
    <w:div w:id="2035886788">
      <w:bodyDiv w:val="1"/>
      <w:marLeft w:val="0"/>
      <w:marRight w:val="0"/>
      <w:marTop w:val="0"/>
      <w:marBottom w:val="0"/>
      <w:divBdr>
        <w:top w:val="none" w:sz="0" w:space="0" w:color="auto"/>
        <w:left w:val="none" w:sz="0" w:space="0" w:color="auto"/>
        <w:bottom w:val="none" w:sz="0" w:space="0" w:color="auto"/>
        <w:right w:val="none" w:sz="0" w:space="0" w:color="auto"/>
      </w:divBdr>
    </w:div>
    <w:div w:id="2037002001">
      <w:bodyDiv w:val="1"/>
      <w:marLeft w:val="0"/>
      <w:marRight w:val="0"/>
      <w:marTop w:val="0"/>
      <w:marBottom w:val="0"/>
      <w:divBdr>
        <w:top w:val="none" w:sz="0" w:space="0" w:color="auto"/>
        <w:left w:val="none" w:sz="0" w:space="0" w:color="auto"/>
        <w:bottom w:val="none" w:sz="0" w:space="0" w:color="auto"/>
        <w:right w:val="none" w:sz="0" w:space="0" w:color="auto"/>
      </w:divBdr>
    </w:div>
    <w:div w:id="2037349447">
      <w:bodyDiv w:val="1"/>
      <w:marLeft w:val="0"/>
      <w:marRight w:val="0"/>
      <w:marTop w:val="0"/>
      <w:marBottom w:val="0"/>
      <w:divBdr>
        <w:top w:val="none" w:sz="0" w:space="0" w:color="auto"/>
        <w:left w:val="none" w:sz="0" w:space="0" w:color="auto"/>
        <w:bottom w:val="none" w:sz="0" w:space="0" w:color="auto"/>
        <w:right w:val="none" w:sz="0" w:space="0" w:color="auto"/>
      </w:divBdr>
    </w:div>
    <w:div w:id="2037580346">
      <w:bodyDiv w:val="1"/>
      <w:marLeft w:val="0"/>
      <w:marRight w:val="0"/>
      <w:marTop w:val="0"/>
      <w:marBottom w:val="0"/>
      <w:divBdr>
        <w:top w:val="none" w:sz="0" w:space="0" w:color="auto"/>
        <w:left w:val="none" w:sz="0" w:space="0" w:color="auto"/>
        <w:bottom w:val="none" w:sz="0" w:space="0" w:color="auto"/>
        <w:right w:val="none" w:sz="0" w:space="0" w:color="auto"/>
      </w:divBdr>
    </w:div>
    <w:div w:id="2037925058">
      <w:bodyDiv w:val="1"/>
      <w:marLeft w:val="0"/>
      <w:marRight w:val="0"/>
      <w:marTop w:val="0"/>
      <w:marBottom w:val="0"/>
      <w:divBdr>
        <w:top w:val="none" w:sz="0" w:space="0" w:color="auto"/>
        <w:left w:val="none" w:sz="0" w:space="0" w:color="auto"/>
        <w:bottom w:val="none" w:sz="0" w:space="0" w:color="auto"/>
        <w:right w:val="none" w:sz="0" w:space="0" w:color="auto"/>
      </w:divBdr>
      <w:divsChild>
        <w:div w:id="1043169128">
          <w:marLeft w:val="0"/>
          <w:marRight w:val="0"/>
          <w:marTop w:val="0"/>
          <w:marBottom w:val="0"/>
          <w:divBdr>
            <w:top w:val="none" w:sz="0" w:space="0" w:color="auto"/>
            <w:left w:val="none" w:sz="0" w:space="0" w:color="auto"/>
            <w:bottom w:val="none" w:sz="0" w:space="0" w:color="auto"/>
            <w:right w:val="none" w:sz="0" w:space="0" w:color="auto"/>
          </w:divBdr>
          <w:divsChild>
            <w:div w:id="1913462818">
              <w:marLeft w:val="0"/>
              <w:marRight w:val="0"/>
              <w:marTop w:val="0"/>
              <w:marBottom w:val="0"/>
              <w:divBdr>
                <w:top w:val="none" w:sz="0" w:space="0" w:color="auto"/>
                <w:left w:val="none" w:sz="0" w:space="0" w:color="auto"/>
                <w:bottom w:val="none" w:sz="0" w:space="0" w:color="auto"/>
                <w:right w:val="none" w:sz="0" w:space="0" w:color="auto"/>
              </w:divBdr>
              <w:divsChild>
                <w:div w:id="396393747">
                  <w:marLeft w:val="0"/>
                  <w:marRight w:val="0"/>
                  <w:marTop w:val="0"/>
                  <w:marBottom w:val="0"/>
                  <w:divBdr>
                    <w:top w:val="none" w:sz="0" w:space="0" w:color="auto"/>
                    <w:left w:val="none" w:sz="0" w:space="0" w:color="auto"/>
                    <w:bottom w:val="none" w:sz="0" w:space="0" w:color="auto"/>
                    <w:right w:val="none" w:sz="0" w:space="0" w:color="auto"/>
                  </w:divBdr>
                  <w:divsChild>
                    <w:div w:id="1095321409">
                      <w:marLeft w:val="0"/>
                      <w:marRight w:val="0"/>
                      <w:marTop w:val="0"/>
                      <w:marBottom w:val="0"/>
                      <w:divBdr>
                        <w:top w:val="none" w:sz="0" w:space="0" w:color="auto"/>
                        <w:left w:val="none" w:sz="0" w:space="0" w:color="auto"/>
                        <w:bottom w:val="none" w:sz="0" w:space="0" w:color="auto"/>
                        <w:right w:val="none" w:sz="0" w:space="0" w:color="auto"/>
                      </w:divBdr>
                      <w:divsChild>
                        <w:div w:id="2035573151">
                          <w:marLeft w:val="0"/>
                          <w:marRight w:val="0"/>
                          <w:marTop w:val="0"/>
                          <w:marBottom w:val="300"/>
                          <w:divBdr>
                            <w:top w:val="none" w:sz="0" w:space="0" w:color="auto"/>
                            <w:left w:val="none" w:sz="0" w:space="0" w:color="auto"/>
                            <w:bottom w:val="none" w:sz="0" w:space="0" w:color="auto"/>
                            <w:right w:val="none" w:sz="0" w:space="0" w:color="auto"/>
                          </w:divBdr>
                          <w:divsChild>
                            <w:div w:id="170218301">
                              <w:marLeft w:val="0"/>
                              <w:marRight w:val="0"/>
                              <w:marTop w:val="0"/>
                              <w:marBottom w:val="0"/>
                              <w:divBdr>
                                <w:top w:val="none" w:sz="0" w:space="0" w:color="auto"/>
                                <w:left w:val="none" w:sz="0" w:space="0" w:color="auto"/>
                                <w:bottom w:val="none" w:sz="0" w:space="0" w:color="auto"/>
                                <w:right w:val="none" w:sz="0" w:space="0" w:color="auto"/>
                              </w:divBdr>
                            </w:div>
                            <w:div w:id="287932108">
                              <w:marLeft w:val="0"/>
                              <w:marRight w:val="0"/>
                              <w:marTop w:val="0"/>
                              <w:marBottom w:val="0"/>
                              <w:divBdr>
                                <w:top w:val="none" w:sz="0" w:space="0" w:color="auto"/>
                                <w:left w:val="none" w:sz="0" w:space="0" w:color="auto"/>
                                <w:bottom w:val="none" w:sz="0" w:space="0" w:color="auto"/>
                                <w:right w:val="none" w:sz="0" w:space="0" w:color="auto"/>
                              </w:divBdr>
                            </w:div>
                            <w:div w:id="610476329">
                              <w:marLeft w:val="0"/>
                              <w:marRight w:val="0"/>
                              <w:marTop w:val="0"/>
                              <w:marBottom w:val="225"/>
                              <w:divBdr>
                                <w:top w:val="none" w:sz="0" w:space="0" w:color="auto"/>
                                <w:left w:val="none" w:sz="0" w:space="0" w:color="auto"/>
                                <w:bottom w:val="none" w:sz="0" w:space="0" w:color="auto"/>
                                <w:right w:val="none" w:sz="0" w:space="0" w:color="auto"/>
                              </w:divBdr>
                            </w:div>
                            <w:div w:id="945624967">
                              <w:marLeft w:val="0"/>
                              <w:marRight w:val="0"/>
                              <w:marTop w:val="0"/>
                              <w:marBottom w:val="90"/>
                              <w:divBdr>
                                <w:top w:val="none" w:sz="0" w:space="0" w:color="auto"/>
                                <w:left w:val="none" w:sz="0" w:space="0" w:color="auto"/>
                                <w:bottom w:val="none" w:sz="0" w:space="0" w:color="auto"/>
                                <w:right w:val="none" w:sz="0" w:space="0" w:color="auto"/>
                              </w:divBdr>
                            </w:div>
                            <w:div w:id="1100684934">
                              <w:marLeft w:val="0"/>
                              <w:marRight w:val="0"/>
                              <w:marTop w:val="0"/>
                              <w:marBottom w:val="150"/>
                              <w:divBdr>
                                <w:top w:val="none" w:sz="0" w:space="0" w:color="auto"/>
                                <w:left w:val="none" w:sz="0" w:space="0" w:color="auto"/>
                                <w:bottom w:val="none" w:sz="0" w:space="0" w:color="auto"/>
                                <w:right w:val="none" w:sz="0" w:space="0" w:color="auto"/>
                              </w:divBdr>
                              <w:divsChild>
                                <w:div w:id="1620911402">
                                  <w:marLeft w:val="0"/>
                                  <w:marRight w:val="0"/>
                                  <w:marTop w:val="0"/>
                                  <w:marBottom w:val="0"/>
                                  <w:divBdr>
                                    <w:top w:val="none" w:sz="0" w:space="0" w:color="auto"/>
                                    <w:left w:val="none" w:sz="0" w:space="0" w:color="auto"/>
                                    <w:bottom w:val="none" w:sz="0" w:space="0" w:color="auto"/>
                                    <w:right w:val="none" w:sz="0" w:space="0" w:color="auto"/>
                                  </w:divBdr>
                                  <w:divsChild>
                                    <w:div w:id="529534905">
                                      <w:marLeft w:val="0"/>
                                      <w:marRight w:val="105"/>
                                      <w:marTop w:val="0"/>
                                      <w:marBottom w:val="0"/>
                                      <w:divBdr>
                                        <w:top w:val="none" w:sz="0" w:space="0" w:color="auto"/>
                                        <w:left w:val="none" w:sz="0" w:space="0" w:color="auto"/>
                                        <w:bottom w:val="none" w:sz="0" w:space="0" w:color="auto"/>
                                        <w:right w:val="none" w:sz="0" w:space="0" w:color="auto"/>
                                      </w:divBdr>
                                      <w:divsChild>
                                        <w:div w:id="91823403">
                                          <w:marLeft w:val="0"/>
                                          <w:marRight w:val="0"/>
                                          <w:marTop w:val="0"/>
                                          <w:marBottom w:val="0"/>
                                          <w:divBdr>
                                            <w:top w:val="none" w:sz="0" w:space="0" w:color="auto"/>
                                            <w:left w:val="none" w:sz="0" w:space="0" w:color="auto"/>
                                            <w:bottom w:val="none" w:sz="0" w:space="0" w:color="auto"/>
                                            <w:right w:val="none" w:sz="0" w:space="0" w:color="auto"/>
                                          </w:divBdr>
                                        </w:div>
                                        <w:div w:id="259946151">
                                          <w:marLeft w:val="105"/>
                                          <w:marRight w:val="0"/>
                                          <w:marTop w:val="30"/>
                                          <w:marBottom w:val="0"/>
                                          <w:divBdr>
                                            <w:top w:val="single" w:sz="6" w:space="2" w:color="D3D3D3"/>
                                            <w:left w:val="single" w:sz="6" w:space="3" w:color="D3D3D3"/>
                                            <w:bottom w:val="single" w:sz="6" w:space="2" w:color="D3D3D3"/>
                                            <w:right w:val="single" w:sz="6" w:space="4" w:color="D3D3D3"/>
                                          </w:divBdr>
                                        </w:div>
                                      </w:divsChild>
                                    </w:div>
                                    <w:div w:id="562330884">
                                      <w:marLeft w:val="0"/>
                                      <w:marRight w:val="105"/>
                                      <w:marTop w:val="0"/>
                                      <w:marBottom w:val="0"/>
                                      <w:divBdr>
                                        <w:top w:val="none" w:sz="0" w:space="0" w:color="auto"/>
                                        <w:left w:val="none" w:sz="0" w:space="0" w:color="auto"/>
                                        <w:bottom w:val="none" w:sz="0" w:space="0" w:color="auto"/>
                                        <w:right w:val="none" w:sz="0" w:space="0" w:color="auto"/>
                                      </w:divBdr>
                                      <w:divsChild>
                                        <w:div w:id="426314925">
                                          <w:marLeft w:val="0"/>
                                          <w:marRight w:val="0"/>
                                          <w:marTop w:val="0"/>
                                          <w:marBottom w:val="0"/>
                                          <w:divBdr>
                                            <w:top w:val="none" w:sz="0" w:space="0" w:color="auto"/>
                                            <w:left w:val="none" w:sz="0" w:space="0" w:color="auto"/>
                                            <w:bottom w:val="none" w:sz="0" w:space="0" w:color="auto"/>
                                            <w:right w:val="none" w:sz="0" w:space="0" w:color="auto"/>
                                          </w:divBdr>
                                        </w:div>
                                        <w:div w:id="1549493659">
                                          <w:marLeft w:val="105"/>
                                          <w:marRight w:val="0"/>
                                          <w:marTop w:val="30"/>
                                          <w:marBottom w:val="0"/>
                                          <w:divBdr>
                                            <w:top w:val="single" w:sz="6" w:space="2" w:color="D3D3D3"/>
                                            <w:left w:val="single" w:sz="6" w:space="3" w:color="D3D3D3"/>
                                            <w:bottom w:val="single" w:sz="6" w:space="2" w:color="D3D3D3"/>
                                            <w:right w:val="single" w:sz="6" w:space="4" w:color="D3D3D3"/>
                                          </w:divBdr>
                                        </w:div>
                                      </w:divsChild>
                                    </w:div>
                                    <w:div w:id="850069607">
                                      <w:marLeft w:val="0"/>
                                      <w:marRight w:val="105"/>
                                      <w:marTop w:val="0"/>
                                      <w:marBottom w:val="0"/>
                                      <w:divBdr>
                                        <w:top w:val="none" w:sz="0" w:space="0" w:color="auto"/>
                                        <w:left w:val="none" w:sz="0" w:space="0" w:color="auto"/>
                                        <w:bottom w:val="none" w:sz="0" w:space="0" w:color="auto"/>
                                        <w:right w:val="none" w:sz="0" w:space="0" w:color="auto"/>
                                      </w:divBdr>
                                      <w:divsChild>
                                        <w:div w:id="1063336293">
                                          <w:marLeft w:val="0"/>
                                          <w:marRight w:val="0"/>
                                          <w:marTop w:val="0"/>
                                          <w:marBottom w:val="0"/>
                                          <w:divBdr>
                                            <w:top w:val="none" w:sz="0" w:space="0" w:color="auto"/>
                                            <w:left w:val="none" w:sz="0" w:space="0" w:color="auto"/>
                                            <w:bottom w:val="none" w:sz="0" w:space="0" w:color="auto"/>
                                            <w:right w:val="none" w:sz="0" w:space="0" w:color="auto"/>
                                          </w:divBdr>
                                        </w:div>
                                        <w:div w:id="1634166322">
                                          <w:marLeft w:val="105"/>
                                          <w:marRight w:val="0"/>
                                          <w:marTop w:val="30"/>
                                          <w:marBottom w:val="0"/>
                                          <w:divBdr>
                                            <w:top w:val="single" w:sz="6" w:space="2" w:color="D3D3D3"/>
                                            <w:left w:val="single" w:sz="6" w:space="3" w:color="D3D3D3"/>
                                            <w:bottom w:val="single" w:sz="6" w:space="2" w:color="D3D3D3"/>
                                            <w:right w:val="single" w:sz="6" w:space="4" w:color="D3D3D3"/>
                                          </w:divBdr>
                                        </w:div>
                                      </w:divsChild>
                                    </w:div>
                                    <w:div w:id="1025136170">
                                      <w:marLeft w:val="0"/>
                                      <w:marRight w:val="105"/>
                                      <w:marTop w:val="0"/>
                                      <w:marBottom w:val="0"/>
                                      <w:divBdr>
                                        <w:top w:val="none" w:sz="0" w:space="0" w:color="auto"/>
                                        <w:left w:val="none" w:sz="0" w:space="0" w:color="auto"/>
                                        <w:bottom w:val="none" w:sz="0" w:space="0" w:color="auto"/>
                                        <w:right w:val="none" w:sz="0" w:space="0" w:color="auto"/>
                                      </w:divBdr>
                                      <w:divsChild>
                                        <w:div w:id="719209014">
                                          <w:marLeft w:val="105"/>
                                          <w:marRight w:val="0"/>
                                          <w:marTop w:val="30"/>
                                          <w:marBottom w:val="0"/>
                                          <w:divBdr>
                                            <w:top w:val="single" w:sz="6" w:space="2" w:color="D3D3D3"/>
                                            <w:left w:val="single" w:sz="6" w:space="3" w:color="D3D3D3"/>
                                            <w:bottom w:val="single" w:sz="6" w:space="2" w:color="D3D3D3"/>
                                            <w:right w:val="single" w:sz="6" w:space="4" w:color="D3D3D3"/>
                                          </w:divBdr>
                                        </w:div>
                                        <w:div w:id="1020738548">
                                          <w:marLeft w:val="0"/>
                                          <w:marRight w:val="0"/>
                                          <w:marTop w:val="0"/>
                                          <w:marBottom w:val="0"/>
                                          <w:divBdr>
                                            <w:top w:val="none" w:sz="0" w:space="0" w:color="auto"/>
                                            <w:left w:val="none" w:sz="0" w:space="0" w:color="auto"/>
                                            <w:bottom w:val="none" w:sz="0" w:space="0" w:color="auto"/>
                                            <w:right w:val="none" w:sz="0" w:space="0" w:color="auto"/>
                                          </w:divBdr>
                                        </w:div>
                                      </w:divsChild>
                                    </w:div>
                                    <w:div w:id="1540314089">
                                      <w:marLeft w:val="0"/>
                                      <w:marRight w:val="105"/>
                                      <w:marTop w:val="0"/>
                                      <w:marBottom w:val="0"/>
                                      <w:divBdr>
                                        <w:top w:val="none" w:sz="0" w:space="0" w:color="auto"/>
                                        <w:left w:val="none" w:sz="0" w:space="0" w:color="auto"/>
                                        <w:bottom w:val="none" w:sz="0" w:space="0" w:color="auto"/>
                                        <w:right w:val="none" w:sz="0" w:space="0" w:color="auto"/>
                                      </w:divBdr>
                                      <w:divsChild>
                                        <w:div w:id="780802432">
                                          <w:marLeft w:val="105"/>
                                          <w:marRight w:val="0"/>
                                          <w:marTop w:val="30"/>
                                          <w:marBottom w:val="0"/>
                                          <w:divBdr>
                                            <w:top w:val="single" w:sz="6" w:space="2" w:color="D3D3D3"/>
                                            <w:left w:val="single" w:sz="6" w:space="3" w:color="D3D3D3"/>
                                            <w:bottom w:val="single" w:sz="6" w:space="2" w:color="D3D3D3"/>
                                            <w:right w:val="single" w:sz="6" w:space="4" w:color="D3D3D3"/>
                                          </w:divBdr>
                                        </w:div>
                                        <w:div w:id="1018237804">
                                          <w:marLeft w:val="0"/>
                                          <w:marRight w:val="0"/>
                                          <w:marTop w:val="0"/>
                                          <w:marBottom w:val="0"/>
                                          <w:divBdr>
                                            <w:top w:val="none" w:sz="0" w:space="0" w:color="auto"/>
                                            <w:left w:val="none" w:sz="0" w:space="0" w:color="auto"/>
                                            <w:bottom w:val="none" w:sz="0" w:space="0" w:color="auto"/>
                                            <w:right w:val="none" w:sz="0" w:space="0" w:color="auto"/>
                                          </w:divBdr>
                                        </w:div>
                                      </w:divsChild>
                                    </w:div>
                                    <w:div w:id="1986928752">
                                      <w:marLeft w:val="0"/>
                                      <w:marRight w:val="105"/>
                                      <w:marTop w:val="0"/>
                                      <w:marBottom w:val="0"/>
                                      <w:divBdr>
                                        <w:top w:val="none" w:sz="0" w:space="0" w:color="auto"/>
                                        <w:left w:val="none" w:sz="0" w:space="0" w:color="auto"/>
                                        <w:bottom w:val="none" w:sz="0" w:space="0" w:color="auto"/>
                                        <w:right w:val="none" w:sz="0" w:space="0" w:color="auto"/>
                                      </w:divBdr>
                                      <w:divsChild>
                                        <w:div w:id="235752763">
                                          <w:marLeft w:val="105"/>
                                          <w:marRight w:val="0"/>
                                          <w:marTop w:val="30"/>
                                          <w:marBottom w:val="0"/>
                                          <w:divBdr>
                                            <w:top w:val="single" w:sz="6" w:space="2" w:color="D3D3D3"/>
                                            <w:left w:val="single" w:sz="6" w:space="3" w:color="D3D3D3"/>
                                            <w:bottom w:val="single" w:sz="6" w:space="2" w:color="D3D3D3"/>
                                            <w:right w:val="single" w:sz="6" w:space="4" w:color="D3D3D3"/>
                                          </w:divBdr>
                                        </w:div>
                                        <w:div w:id="68521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96439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9693768">
      <w:bodyDiv w:val="1"/>
      <w:marLeft w:val="0"/>
      <w:marRight w:val="0"/>
      <w:marTop w:val="0"/>
      <w:marBottom w:val="0"/>
      <w:divBdr>
        <w:top w:val="none" w:sz="0" w:space="0" w:color="auto"/>
        <w:left w:val="none" w:sz="0" w:space="0" w:color="auto"/>
        <w:bottom w:val="none" w:sz="0" w:space="0" w:color="auto"/>
        <w:right w:val="none" w:sz="0" w:space="0" w:color="auto"/>
      </w:divBdr>
    </w:div>
    <w:div w:id="2039772209">
      <w:bodyDiv w:val="1"/>
      <w:marLeft w:val="0"/>
      <w:marRight w:val="0"/>
      <w:marTop w:val="0"/>
      <w:marBottom w:val="0"/>
      <w:divBdr>
        <w:top w:val="none" w:sz="0" w:space="0" w:color="auto"/>
        <w:left w:val="none" w:sz="0" w:space="0" w:color="auto"/>
        <w:bottom w:val="none" w:sz="0" w:space="0" w:color="auto"/>
        <w:right w:val="none" w:sz="0" w:space="0" w:color="auto"/>
      </w:divBdr>
    </w:div>
    <w:div w:id="2041322294">
      <w:bodyDiv w:val="1"/>
      <w:marLeft w:val="0"/>
      <w:marRight w:val="0"/>
      <w:marTop w:val="0"/>
      <w:marBottom w:val="0"/>
      <w:divBdr>
        <w:top w:val="none" w:sz="0" w:space="0" w:color="auto"/>
        <w:left w:val="none" w:sz="0" w:space="0" w:color="auto"/>
        <w:bottom w:val="none" w:sz="0" w:space="0" w:color="auto"/>
        <w:right w:val="none" w:sz="0" w:space="0" w:color="auto"/>
      </w:divBdr>
    </w:div>
    <w:div w:id="2042432125">
      <w:bodyDiv w:val="1"/>
      <w:marLeft w:val="0"/>
      <w:marRight w:val="0"/>
      <w:marTop w:val="0"/>
      <w:marBottom w:val="0"/>
      <w:divBdr>
        <w:top w:val="none" w:sz="0" w:space="0" w:color="auto"/>
        <w:left w:val="none" w:sz="0" w:space="0" w:color="auto"/>
        <w:bottom w:val="none" w:sz="0" w:space="0" w:color="auto"/>
        <w:right w:val="none" w:sz="0" w:space="0" w:color="auto"/>
      </w:divBdr>
    </w:div>
    <w:div w:id="2042509926">
      <w:bodyDiv w:val="1"/>
      <w:marLeft w:val="0"/>
      <w:marRight w:val="0"/>
      <w:marTop w:val="0"/>
      <w:marBottom w:val="0"/>
      <w:divBdr>
        <w:top w:val="none" w:sz="0" w:space="0" w:color="auto"/>
        <w:left w:val="none" w:sz="0" w:space="0" w:color="auto"/>
        <w:bottom w:val="none" w:sz="0" w:space="0" w:color="auto"/>
        <w:right w:val="none" w:sz="0" w:space="0" w:color="auto"/>
      </w:divBdr>
    </w:div>
    <w:div w:id="2042708111">
      <w:bodyDiv w:val="1"/>
      <w:marLeft w:val="0"/>
      <w:marRight w:val="0"/>
      <w:marTop w:val="0"/>
      <w:marBottom w:val="0"/>
      <w:divBdr>
        <w:top w:val="none" w:sz="0" w:space="0" w:color="auto"/>
        <w:left w:val="none" w:sz="0" w:space="0" w:color="auto"/>
        <w:bottom w:val="none" w:sz="0" w:space="0" w:color="auto"/>
        <w:right w:val="none" w:sz="0" w:space="0" w:color="auto"/>
      </w:divBdr>
    </w:div>
    <w:div w:id="2042827125">
      <w:bodyDiv w:val="1"/>
      <w:marLeft w:val="0"/>
      <w:marRight w:val="0"/>
      <w:marTop w:val="0"/>
      <w:marBottom w:val="0"/>
      <w:divBdr>
        <w:top w:val="none" w:sz="0" w:space="0" w:color="auto"/>
        <w:left w:val="none" w:sz="0" w:space="0" w:color="auto"/>
        <w:bottom w:val="none" w:sz="0" w:space="0" w:color="auto"/>
        <w:right w:val="none" w:sz="0" w:space="0" w:color="auto"/>
      </w:divBdr>
    </w:div>
    <w:div w:id="2044020099">
      <w:bodyDiv w:val="1"/>
      <w:marLeft w:val="0"/>
      <w:marRight w:val="0"/>
      <w:marTop w:val="0"/>
      <w:marBottom w:val="0"/>
      <w:divBdr>
        <w:top w:val="none" w:sz="0" w:space="0" w:color="auto"/>
        <w:left w:val="none" w:sz="0" w:space="0" w:color="auto"/>
        <w:bottom w:val="none" w:sz="0" w:space="0" w:color="auto"/>
        <w:right w:val="none" w:sz="0" w:space="0" w:color="auto"/>
      </w:divBdr>
    </w:div>
    <w:div w:id="2044865700">
      <w:bodyDiv w:val="1"/>
      <w:marLeft w:val="0"/>
      <w:marRight w:val="0"/>
      <w:marTop w:val="0"/>
      <w:marBottom w:val="0"/>
      <w:divBdr>
        <w:top w:val="none" w:sz="0" w:space="0" w:color="auto"/>
        <w:left w:val="none" w:sz="0" w:space="0" w:color="auto"/>
        <w:bottom w:val="none" w:sz="0" w:space="0" w:color="auto"/>
        <w:right w:val="none" w:sz="0" w:space="0" w:color="auto"/>
      </w:divBdr>
    </w:div>
    <w:div w:id="2045129671">
      <w:bodyDiv w:val="1"/>
      <w:marLeft w:val="0"/>
      <w:marRight w:val="0"/>
      <w:marTop w:val="0"/>
      <w:marBottom w:val="0"/>
      <w:divBdr>
        <w:top w:val="none" w:sz="0" w:space="0" w:color="auto"/>
        <w:left w:val="none" w:sz="0" w:space="0" w:color="auto"/>
        <w:bottom w:val="none" w:sz="0" w:space="0" w:color="auto"/>
        <w:right w:val="none" w:sz="0" w:space="0" w:color="auto"/>
      </w:divBdr>
    </w:div>
    <w:div w:id="2045136016">
      <w:bodyDiv w:val="1"/>
      <w:marLeft w:val="0"/>
      <w:marRight w:val="0"/>
      <w:marTop w:val="0"/>
      <w:marBottom w:val="0"/>
      <w:divBdr>
        <w:top w:val="none" w:sz="0" w:space="0" w:color="auto"/>
        <w:left w:val="none" w:sz="0" w:space="0" w:color="auto"/>
        <w:bottom w:val="none" w:sz="0" w:space="0" w:color="auto"/>
        <w:right w:val="none" w:sz="0" w:space="0" w:color="auto"/>
      </w:divBdr>
    </w:div>
    <w:div w:id="2045672738">
      <w:bodyDiv w:val="1"/>
      <w:marLeft w:val="0"/>
      <w:marRight w:val="0"/>
      <w:marTop w:val="0"/>
      <w:marBottom w:val="0"/>
      <w:divBdr>
        <w:top w:val="none" w:sz="0" w:space="0" w:color="auto"/>
        <w:left w:val="none" w:sz="0" w:space="0" w:color="auto"/>
        <w:bottom w:val="none" w:sz="0" w:space="0" w:color="auto"/>
        <w:right w:val="none" w:sz="0" w:space="0" w:color="auto"/>
      </w:divBdr>
    </w:div>
    <w:div w:id="2045789864">
      <w:bodyDiv w:val="1"/>
      <w:marLeft w:val="0"/>
      <w:marRight w:val="0"/>
      <w:marTop w:val="0"/>
      <w:marBottom w:val="0"/>
      <w:divBdr>
        <w:top w:val="none" w:sz="0" w:space="0" w:color="auto"/>
        <w:left w:val="none" w:sz="0" w:space="0" w:color="auto"/>
        <w:bottom w:val="none" w:sz="0" w:space="0" w:color="auto"/>
        <w:right w:val="none" w:sz="0" w:space="0" w:color="auto"/>
      </w:divBdr>
    </w:div>
    <w:div w:id="2046056211">
      <w:bodyDiv w:val="1"/>
      <w:marLeft w:val="0"/>
      <w:marRight w:val="0"/>
      <w:marTop w:val="0"/>
      <w:marBottom w:val="0"/>
      <w:divBdr>
        <w:top w:val="none" w:sz="0" w:space="0" w:color="auto"/>
        <w:left w:val="none" w:sz="0" w:space="0" w:color="auto"/>
        <w:bottom w:val="none" w:sz="0" w:space="0" w:color="auto"/>
        <w:right w:val="none" w:sz="0" w:space="0" w:color="auto"/>
      </w:divBdr>
    </w:div>
    <w:div w:id="2046130729">
      <w:bodyDiv w:val="1"/>
      <w:marLeft w:val="0"/>
      <w:marRight w:val="0"/>
      <w:marTop w:val="0"/>
      <w:marBottom w:val="0"/>
      <w:divBdr>
        <w:top w:val="none" w:sz="0" w:space="0" w:color="auto"/>
        <w:left w:val="none" w:sz="0" w:space="0" w:color="auto"/>
        <w:bottom w:val="none" w:sz="0" w:space="0" w:color="auto"/>
        <w:right w:val="none" w:sz="0" w:space="0" w:color="auto"/>
      </w:divBdr>
    </w:div>
    <w:div w:id="2046369227">
      <w:bodyDiv w:val="1"/>
      <w:marLeft w:val="0"/>
      <w:marRight w:val="0"/>
      <w:marTop w:val="0"/>
      <w:marBottom w:val="0"/>
      <w:divBdr>
        <w:top w:val="none" w:sz="0" w:space="0" w:color="auto"/>
        <w:left w:val="none" w:sz="0" w:space="0" w:color="auto"/>
        <w:bottom w:val="none" w:sz="0" w:space="0" w:color="auto"/>
        <w:right w:val="none" w:sz="0" w:space="0" w:color="auto"/>
      </w:divBdr>
    </w:div>
    <w:div w:id="2046370173">
      <w:bodyDiv w:val="1"/>
      <w:marLeft w:val="0"/>
      <w:marRight w:val="0"/>
      <w:marTop w:val="0"/>
      <w:marBottom w:val="0"/>
      <w:divBdr>
        <w:top w:val="none" w:sz="0" w:space="0" w:color="auto"/>
        <w:left w:val="none" w:sz="0" w:space="0" w:color="auto"/>
        <w:bottom w:val="none" w:sz="0" w:space="0" w:color="auto"/>
        <w:right w:val="none" w:sz="0" w:space="0" w:color="auto"/>
      </w:divBdr>
    </w:div>
    <w:div w:id="2046564127">
      <w:bodyDiv w:val="1"/>
      <w:marLeft w:val="0"/>
      <w:marRight w:val="0"/>
      <w:marTop w:val="0"/>
      <w:marBottom w:val="0"/>
      <w:divBdr>
        <w:top w:val="none" w:sz="0" w:space="0" w:color="auto"/>
        <w:left w:val="none" w:sz="0" w:space="0" w:color="auto"/>
        <w:bottom w:val="none" w:sz="0" w:space="0" w:color="auto"/>
        <w:right w:val="none" w:sz="0" w:space="0" w:color="auto"/>
      </w:divBdr>
    </w:div>
    <w:div w:id="2046755768">
      <w:bodyDiv w:val="1"/>
      <w:marLeft w:val="0"/>
      <w:marRight w:val="0"/>
      <w:marTop w:val="0"/>
      <w:marBottom w:val="0"/>
      <w:divBdr>
        <w:top w:val="none" w:sz="0" w:space="0" w:color="auto"/>
        <w:left w:val="none" w:sz="0" w:space="0" w:color="auto"/>
        <w:bottom w:val="none" w:sz="0" w:space="0" w:color="auto"/>
        <w:right w:val="none" w:sz="0" w:space="0" w:color="auto"/>
      </w:divBdr>
    </w:div>
    <w:div w:id="2046901481">
      <w:bodyDiv w:val="1"/>
      <w:marLeft w:val="0"/>
      <w:marRight w:val="0"/>
      <w:marTop w:val="0"/>
      <w:marBottom w:val="0"/>
      <w:divBdr>
        <w:top w:val="none" w:sz="0" w:space="0" w:color="auto"/>
        <w:left w:val="none" w:sz="0" w:space="0" w:color="auto"/>
        <w:bottom w:val="none" w:sz="0" w:space="0" w:color="auto"/>
        <w:right w:val="none" w:sz="0" w:space="0" w:color="auto"/>
      </w:divBdr>
    </w:div>
    <w:div w:id="2046951984">
      <w:bodyDiv w:val="1"/>
      <w:marLeft w:val="0"/>
      <w:marRight w:val="0"/>
      <w:marTop w:val="0"/>
      <w:marBottom w:val="0"/>
      <w:divBdr>
        <w:top w:val="none" w:sz="0" w:space="0" w:color="auto"/>
        <w:left w:val="none" w:sz="0" w:space="0" w:color="auto"/>
        <w:bottom w:val="none" w:sz="0" w:space="0" w:color="auto"/>
        <w:right w:val="none" w:sz="0" w:space="0" w:color="auto"/>
      </w:divBdr>
    </w:div>
    <w:div w:id="2047025594">
      <w:bodyDiv w:val="1"/>
      <w:marLeft w:val="0"/>
      <w:marRight w:val="0"/>
      <w:marTop w:val="0"/>
      <w:marBottom w:val="0"/>
      <w:divBdr>
        <w:top w:val="none" w:sz="0" w:space="0" w:color="auto"/>
        <w:left w:val="none" w:sz="0" w:space="0" w:color="auto"/>
        <w:bottom w:val="none" w:sz="0" w:space="0" w:color="auto"/>
        <w:right w:val="none" w:sz="0" w:space="0" w:color="auto"/>
      </w:divBdr>
    </w:div>
    <w:div w:id="2047094216">
      <w:bodyDiv w:val="1"/>
      <w:marLeft w:val="0"/>
      <w:marRight w:val="0"/>
      <w:marTop w:val="0"/>
      <w:marBottom w:val="0"/>
      <w:divBdr>
        <w:top w:val="none" w:sz="0" w:space="0" w:color="auto"/>
        <w:left w:val="none" w:sz="0" w:space="0" w:color="auto"/>
        <w:bottom w:val="none" w:sz="0" w:space="0" w:color="auto"/>
        <w:right w:val="none" w:sz="0" w:space="0" w:color="auto"/>
      </w:divBdr>
    </w:div>
    <w:div w:id="2047679128">
      <w:bodyDiv w:val="1"/>
      <w:marLeft w:val="0"/>
      <w:marRight w:val="0"/>
      <w:marTop w:val="0"/>
      <w:marBottom w:val="0"/>
      <w:divBdr>
        <w:top w:val="none" w:sz="0" w:space="0" w:color="auto"/>
        <w:left w:val="none" w:sz="0" w:space="0" w:color="auto"/>
        <w:bottom w:val="none" w:sz="0" w:space="0" w:color="auto"/>
        <w:right w:val="none" w:sz="0" w:space="0" w:color="auto"/>
      </w:divBdr>
    </w:div>
    <w:div w:id="2047833074">
      <w:bodyDiv w:val="1"/>
      <w:marLeft w:val="0"/>
      <w:marRight w:val="0"/>
      <w:marTop w:val="0"/>
      <w:marBottom w:val="0"/>
      <w:divBdr>
        <w:top w:val="none" w:sz="0" w:space="0" w:color="auto"/>
        <w:left w:val="none" w:sz="0" w:space="0" w:color="auto"/>
        <w:bottom w:val="none" w:sz="0" w:space="0" w:color="auto"/>
        <w:right w:val="none" w:sz="0" w:space="0" w:color="auto"/>
      </w:divBdr>
    </w:div>
    <w:div w:id="2047951280">
      <w:bodyDiv w:val="1"/>
      <w:marLeft w:val="0"/>
      <w:marRight w:val="0"/>
      <w:marTop w:val="0"/>
      <w:marBottom w:val="0"/>
      <w:divBdr>
        <w:top w:val="none" w:sz="0" w:space="0" w:color="auto"/>
        <w:left w:val="none" w:sz="0" w:space="0" w:color="auto"/>
        <w:bottom w:val="none" w:sz="0" w:space="0" w:color="auto"/>
        <w:right w:val="none" w:sz="0" w:space="0" w:color="auto"/>
      </w:divBdr>
    </w:div>
    <w:div w:id="2048066209">
      <w:bodyDiv w:val="1"/>
      <w:marLeft w:val="0"/>
      <w:marRight w:val="0"/>
      <w:marTop w:val="0"/>
      <w:marBottom w:val="0"/>
      <w:divBdr>
        <w:top w:val="none" w:sz="0" w:space="0" w:color="auto"/>
        <w:left w:val="none" w:sz="0" w:space="0" w:color="auto"/>
        <w:bottom w:val="none" w:sz="0" w:space="0" w:color="auto"/>
        <w:right w:val="none" w:sz="0" w:space="0" w:color="auto"/>
      </w:divBdr>
    </w:div>
    <w:div w:id="2048407560">
      <w:bodyDiv w:val="1"/>
      <w:marLeft w:val="0"/>
      <w:marRight w:val="0"/>
      <w:marTop w:val="0"/>
      <w:marBottom w:val="0"/>
      <w:divBdr>
        <w:top w:val="none" w:sz="0" w:space="0" w:color="auto"/>
        <w:left w:val="none" w:sz="0" w:space="0" w:color="auto"/>
        <w:bottom w:val="none" w:sz="0" w:space="0" w:color="auto"/>
        <w:right w:val="none" w:sz="0" w:space="0" w:color="auto"/>
      </w:divBdr>
    </w:div>
    <w:div w:id="2048410078">
      <w:bodyDiv w:val="1"/>
      <w:marLeft w:val="0"/>
      <w:marRight w:val="0"/>
      <w:marTop w:val="0"/>
      <w:marBottom w:val="0"/>
      <w:divBdr>
        <w:top w:val="none" w:sz="0" w:space="0" w:color="auto"/>
        <w:left w:val="none" w:sz="0" w:space="0" w:color="auto"/>
        <w:bottom w:val="none" w:sz="0" w:space="0" w:color="auto"/>
        <w:right w:val="none" w:sz="0" w:space="0" w:color="auto"/>
      </w:divBdr>
    </w:div>
    <w:div w:id="2049329596">
      <w:bodyDiv w:val="1"/>
      <w:marLeft w:val="0"/>
      <w:marRight w:val="0"/>
      <w:marTop w:val="0"/>
      <w:marBottom w:val="0"/>
      <w:divBdr>
        <w:top w:val="none" w:sz="0" w:space="0" w:color="auto"/>
        <w:left w:val="none" w:sz="0" w:space="0" w:color="auto"/>
        <w:bottom w:val="none" w:sz="0" w:space="0" w:color="auto"/>
        <w:right w:val="none" w:sz="0" w:space="0" w:color="auto"/>
      </w:divBdr>
    </w:div>
    <w:div w:id="2049526529">
      <w:bodyDiv w:val="1"/>
      <w:marLeft w:val="0"/>
      <w:marRight w:val="0"/>
      <w:marTop w:val="0"/>
      <w:marBottom w:val="0"/>
      <w:divBdr>
        <w:top w:val="none" w:sz="0" w:space="0" w:color="auto"/>
        <w:left w:val="none" w:sz="0" w:space="0" w:color="auto"/>
        <w:bottom w:val="none" w:sz="0" w:space="0" w:color="auto"/>
        <w:right w:val="none" w:sz="0" w:space="0" w:color="auto"/>
      </w:divBdr>
    </w:div>
    <w:div w:id="2050490990">
      <w:bodyDiv w:val="1"/>
      <w:marLeft w:val="0"/>
      <w:marRight w:val="0"/>
      <w:marTop w:val="0"/>
      <w:marBottom w:val="0"/>
      <w:divBdr>
        <w:top w:val="none" w:sz="0" w:space="0" w:color="auto"/>
        <w:left w:val="none" w:sz="0" w:space="0" w:color="auto"/>
        <w:bottom w:val="none" w:sz="0" w:space="0" w:color="auto"/>
        <w:right w:val="none" w:sz="0" w:space="0" w:color="auto"/>
      </w:divBdr>
    </w:div>
    <w:div w:id="2050958310">
      <w:bodyDiv w:val="1"/>
      <w:marLeft w:val="0"/>
      <w:marRight w:val="0"/>
      <w:marTop w:val="0"/>
      <w:marBottom w:val="0"/>
      <w:divBdr>
        <w:top w:val="none" w:sz="0" w:space="0" w:color="auto"/>
        <w:left w:val="none" w:sz="0" w:space="0" w:color="auto"/>
        <w:bottom w:val="none" w:sz="0" w:space="0" w:color="auto"/>
        <w:right w:val="none" w:sz="0" w:space="0" w:color="auto"/>
      </w:divBdr>
    </w:div>
    <w:div w:id="2051300957">
      <w:bodyDiv w:val="1"/>
      <w:marLeft w:val="0"/>
      <w:marRight w:val="0"/>
      <w:marTop w:val="0"/>
      <w:marBottom w:val="0"/>
      <w:divBdr>
        <w:top w:val="none" w:sz="0" w:space="0" w:color="auto"/>
        <w:left w:val="none" w:sz="0" w:space="0" w:color="auto"/>
        <w:bottom w:val="none" w:sz="0" w:space="0" w:color="auto"/>
        <w:right w:val="none" w:sz="0" w:space="0" w:color="auto"/>
      </w:divBdr>
    </w:div>
    <w:div w:id="2051686844">
      <w:bodyDiv w:val="1"/>
      <w:marLeft w:val="0"/>
      <w:marRight w:val="0"/>
      <w:marTop w:val="0"/>
      <w:marBottom w:val="0"/>
      <w:divBdr>
        <w:top w:val="none" w:sz="0" w:space="0" w:color="auto"/>
        <w:left w:val="none" w:sz="0" w:space="0" w:color="auto"/>
        <w:bottom w:val="none" w:sz="0" w:space="0" w:color="auto"/>
        <w:right w:val="none" w:sz="0" w:space="0" w:color="auto"/>
      </w:divBdr>
      <w:divsChild>
        <w:div w:id="1077480585">
          <w:marLeft w:val="0"/>
          <w:marRight w:val="0"/>
          <w:marTop w:val="0"/>
          <w:marBottom w:val="0"/>
          <w:divBdr>
            <w:top w:val="none" w:sz="0" w:space="0" w:color="auto"/>
            <w:left w:val="none" w:sz="0" w:space="0" w:color="auto"/>
            <w:bottom w:val="none" w:sz="0" w:space="0" w:color="auto"/>
            <w:right w:val="none" w:sz="0" w:space="0" w:color="auto"/>
          </w:divBdr>
          <w:divsChild>
            <w:div w:id="1654604039">
              <w:marLeft w:val="0"/>
              <w:marRight w:val="0"/>
              <w:marTop w:val="0"/>
              <w:marBottom w:val="0"/>
              <w:divBdr>
                <w:top w:val="none" w:sz="0" w:space="0" w:color="auto"/>
                <w:left w:val="none" w:sz="0" w:space="0" w:color="auto"/>
                <w:bottom w:val="none" w:sz="0" w:space="0" w:color="auto"/>
                <w:right w:val="none" w:sz="0" w:space="0" w:color="auto"/>
              </w:divBdr>
              <w:divsChild>
                <w:div w:id="851799804">
                  <w:marLeft w:val="0"/>
                  <w:marRight w:val="0"/>
                  <w:marTop w:val="0"/>
                  <w:marBottom w:val="0"/>
                  <w:divBdr>
                    <w:top w:val="none" w:sz="0" w:space="0" w:color="auto"/>
                    <w:left w:val="none" w:sz="0" w:space="0" w:color="auto"/>
                    <w:bottom w:val="none" w:sz="0" w:space="0" w:color="auto"/>
                    <w:right w:val="none" w:sz="0" w:space="0" w:color="auto"/>
                  </w:divBdr>
                  <w:divsChild>
                    <w:div w:id="516582739">
                      <w:marLeft w:val="0"/>
                      <w:marRight w:val="0"/>
                      <w:marTop w:val="0"/>
                      <w:marBottom w:val="0"/>
                      <w:divBdr>
                        <w:top w:val="none" w:sz="0" w:space="0" w:color="auto"/>
                        <w:left w:val="none" w:sz="0" w:space="0" w:color="auto"/>
                        <w:bottom w:val="none" w:sz="0" w:space="0" w:color="auto"/>
                        <w:right w:val="none" w:sz="0" w:space="0" w:color="auto"/>
                      </w:divBdr>
                      <w:divsChild>
                        <w:div w:id="687683629">
                          <w:marLeft w:val="0"/>
                          <w:marRight w:val="0"/>
                          <w:marTop w:val="45"/>
                          <w:marBottom w:val="0"/>
                          <w:divBdr>
                            <w:top w:val="none" w:sz="0" w:space="0" w:color="auto"/>
                            <w:left w:val="none" w:sz="0" w:space="0" w:color="auto"/>
                            <w:bottom w:val="none" w:sz="0" w:space="0" w:color="auto"/>
                            <w:right w:val="none" w:sz="0" w:space="0" w:color="auto"/>
                          </w:divBdr>
                          <w:divsChild>
                            <w:div w:id="1689328579">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2068131">
      <w:bodyDiv w:val="1"/>
      <w:marLeft w:val="0"/>
      <w:marRight w:val="0"/>
      <w:marTop w:val="0"/>
      <w:marBottom w:val="0"/>
      <w:divBdr>
        <w:top w:val="none" w:sz="0" w:space="0" w:color="auto"/>
        <w:left w:val="none" w:sz="0" w:space="0" w:color="auto"/>
        <w:bottom w:val="none" w:sz="0" w:space="0" w:color="auto"/>
        <w:right w:val="none" w:sz="0" w:space="0" w:color="auto"/>
      </w:divBdr>
    </w:div>
    <w:div w:id="2052342124">
      <w:bodyDiv w:val="1"/>
      <w:marLeft w:val="0"/>
      <w:marRight w:val="0"/>
      <w:marTop w:val="0"/>
      <w:marBottom w:val="0"/>
      <w:divBdr>
        <w:top w:val="none" w:sz="0" w:space="0" w:color="auto"/>
        <w:left w:val="none" w:sz="0" w:space="0" w:color="auto"/>
        <w:bottom w:val="none" w:sz="0" w:space="0" w:color="auto"/>
        <w:right w:val="none" w:sz="0" w:space="0" w:color="auto"/>
      </w:divBdr>
    </w:div>
    <w:div w:id="2052920216">
      <w:bodyDiv w:val="1"/>
      <w:marLeft w:val="0"/>
      <w:marRight w:val="0"/>
      <w:marTop w:val="0"/>
      <w:marBottom w:val="0"/>
      <w:divBdr>
        <w:top w:val="none" w:sz="0" w:space="0" w:color="auto"/>
        <w:left w:val="none" w:sz="0" w:space="0" w:color="auto"/>
        <w:bottom w:val="none" w:sz="0" w:space="0" w:color="auto"/>
        <w:right w:val="none" w:sz="0" w:space="0" w:color="auto"/>
      </w:divBdr>
    </w:div>
    <w:div w:id="2053309472">
      <w:bodyDiv w:val="1"/>
      <w:marLeft w:val="0"/>
      <w:marRight w:val="0"/>
      <w:marTop w:val="0"/>
      <w:marBottom w:val="0"/>
      <w:divBdr>
        <w:top w:val="none" w:sz="0" w:space="0" w:color="auto"/>
        <w:left w:val="none" w:sz="0" w:space="0" w:color="auto"/>
        <w:bottom w:val="none" w:sz="0" w:space="0" w:color="auto"/>
        <w:right w:val="none" w:sz="0" w:space="0" w:color="auto"/>
      </w:divBdr>
    </w:div>
    <w:div w:id="2054037845">
      <w:bodyDiv w:val="1"/>
      <w:marLeft w:val="0"/>
      <w:marRight w:val="0"/>
      <w:marTop w:val="0"/>
      <w:marBottom w:val="0"/>
      <w:divBdr>
        <w:top w:val="none" w:sz="0" w:space="0" w:color="auto"/>
        <w:left w:val="none" w:sz="0" w:space="0" w:color="auto"/>
        <w:bottom w:val="none" w:sz="0" w:space="0" w:color="auto"/>
        <w:right w:val="none" w:sz="0" w:space="0" w:color="auto"/>
      </w:divBdr>
      <w:divsChild>
        <w:div w:id="1252199064">
          <w:marLeft w:val="0"/>
          <w:marRight w:val="0"/>
          <w:marTop w:val="0"/>
          <w:marBottom w:val="0"/>
          <w:divBdr>
            <w:top w:val="none" w:sz="0" w:space="0" w:color="auto"/>
            <w:left w:val="none" w:sz="0" w:space="0" w:color="auto"/>
            <w:bottom w:val="none" w:sz="0" w:space="0" w:color="auto"/>
            <w:right w:val="none" w:sz="0" w:space="0" w:color="auto"/>
          </w:divBdr>
          <w:divsChild>
            <w:div w:id="554776802">
              <w:marLeft w:val="120"/>
              <w:marRight w:val="0"/>
              <w:marTop w:val="0"/>
              <w:marBottom w:val="0"/>
              <w:divBdr>
                <w:top w:val="none" w:sz="0" w:space="0" w:color="auto"/>
                <w:left w:val="none" w:sz="0" w:space="0" w:color="auto"/>
                <w:bottom w:val="none" w:sz="0" w:space="0" w:color="auto"/>
                <w:right w:val="none" w:sz="0" w:space="0" w:color="auto"/>
              </w:divBdr>
              <w:divsChild>
                <w:div w:id="2003005152">
                  <w:marLeft w:val="0"/>
                  <w:marRight w:val="0"/>
                  <w:marTop w:val="0"/>
                  <w:marBottom w:val="0"/>
                  <w:divBdr>
                    <w:top w:val="none" w:sz="0" w:space="0" w:color="auto"/>
                    <w:left w:val="none" w:sz="0" w:space="0" w:color="auto"/>
                    <w:bottom w:val="none" w:sz="0" w:space="0" w:color="auto"/>
                    <w:right w:val="none" w:sz="0" w:space="0" w:color="auto"/>
                  </w:divBdr>
                  <w:divsChild>
                    <w:div w:id="384986796">
                      <w:marLeft w:val="0"/>
                      <w:marRight w:val="0"/>
                      <w:marTop w:val="0"/>
                      <w:marBottom w:val="0"/>
                      <w:divBdr>
                        <w:top w:val="none" w:sz="0" w:space="0" w:color="auto"/>
                        <w:left w:val="none" w:sz="0" w:space="0" w:color="auto"/>
                        <w:bottom w:val="none" w:sz="0" w:space="0" w:color="auto"/>
                        <w:right w:val="none" w:sz="0" w:space="0" w:color="auto"/>
                      </w:divBdr>
                      <w:divsChild>
                        <w:div w:id="2042395754">
                          <w:marLeft w:val="0"/>
                          <w:marRight w:val="0"/>
                          <w:marTop w:val="0"/>
                          <w:marBottom w:val="0"/>
                          <w:divBdr>
                            <w:top w:val="none" w:sz="0" w:space="0" w:color="auto"/>
                            <w:left w:val="none" w:sz="0" w:space="0" w:color="auto"/>
                            <w:bottom w:val="none" w:sz="0" w:space="0" w:color="auto"/>
                            <w:right w:val="none" w:sz="0" w:space="0" w:color="auto"/>
                          </w:divBdr>
                          <w:divsChild>
                            <w:div w:id="907888308">
                              <w:marLeft w:val="0"/>
                              <w:marRight w:val="0"/>
                              <w:marTop w:val="0"/>
                              <w:marBottom w:val="0"/>
                              <w:divBdr>
                                <w:top w:val="none" w:sz="0" w:space="0" w:color="auto"/>
                                <w:left w:val="none" w:sz="0" w:space="0" w:color="auto"/>
                                <w:bottom w:val="none" w:sz="0" w:space="0" w:color="auto"/>
                                <w:right w:val="none" w:sz="0" w:space="0" w:color="auto"/>
                              </w:divBdr>
                              <w:divsChild>
                                <w:div w:id="427652182">
                                  <w:marLeft w:val="0"/>
                                  <w:marRight w:val="0"/>
                                  <w:marTop w:val="0"/>
                                  <w:marBottom w:val="0"/>
                                  <w:divBdr>
                                    <w:top w:val="none" w:sz="0" w:space="0" w:color="auto"/>
                                    <w:left w:val="none" w:sz="0" w:space="0" w:color="auto"/>
                                    <w:bottom w:val="none" w:sz="0" w:space="0" w:color="auto"/>
                                    <w:right w:val="none" w:sz="0" w:space="0" w:color="auto"/>
                                  </w:divBdr>
                                  <w:divsChild>
                                    <w:div w:id="1629512471">
                                      <w:marLeft w:val="0"/>
                                      <w:marRight w:val="0"/>
                                      <w:marTop w:val="0"/>
                                      <w:marBottom w:val="0"/>
                                      <w:divBdr>
                                        <w:top w:val="none" w:sz="0" w:space="0" w:color="auto"/>
                                        <w:left w:val="none" w:sz="0" w:space="0" w:color="auto"/>
                                        <w:bottom w:val="none" w:sz="0" w:space="0" w:color="auto"/>
                                        <w:right w:val="none" w:sz="0" w:space="0" w:color="auto"/>
                                      </w:divBdr>
                                      <w:divsChild>
                                        <w:div w:id="742726230">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4302199">
      <w:bodyDiv w:val="1"/>
      <w:marLeft w:val="0"/>
      <w:marRight w:val="0"/>
      <w:marTop w:val="0"/>
      <w:marBottom w:val="0"/>
      <w:divBdr>
        <w:top w:val="none" w:sz="0" w:space="0" w:color="auto"/>
        <w:left w:val="none" w:sz="0" w:space="0" w:color="auto"/>
        <w:bottom w:val="none" w:sz="0" w:space="0" w:color="auto"/>
        <w:right w:val="none" w:sz="0" w:space="0" w:color="auto"/>
      </w:divBdr>
    </w:div>
    <w:div w:id="2054427566">
      <w:bodyDiv w:val="1"/>
      <w:marLeft w:val="0"/>
      <w:marRight w:val="0"/>
      <w:marTop w:val="0"/>
      <w:marBottom w:val="0"/>
      <w:divBdr>
        <w:top w:val="none" w:sz="0" w:space="0" w:color="auto"/>
        <w:left w:val="none" w:sz="0" w:space="0" w:color="auto"/>
        <w:bottom w:val="none" w:sz="0" w:space="0" w:color="auto"/>
        <w:right w:val="none" w:sz="0" w:space="0" w:color="auto"/>
      </w:divBdr>
    </w:div>
    <w:div w:id="2054452957">
      <w:bodyDiv w:val="1"/>
      <w:marLeft w:val="0"/>
      <w:marRight w:val="0"/>
      <w:marTop w:val="0"/>
      <w:marBottom w:val="0"/>
      <w:divBdr>
        <w:top w:val="none" w:sz="0" w:space="0" w:color="auto"/>
        <w:left w:val="none" w:sz="0" w:space="0" w:color="auto"/>
        <w:bottom w:val="none" w:sz="0" w:space="0" w:color="auto"/>
        <w:right w:val="none" w:sz="0" w:space="0" w:color="auto"/>
      </w:divBdr>
    </w:div>
    <w:div w:id="2055695919">
      <w:bodyDiv w:val="1"/>
      <w:marLeft w:val="0"/>
      <w:marRight w:val="0"/>
      <w:marTop w:val="0"/>
      <w:marBottom w:val="0"/>
      <w:divBdr>
        <w:top w:val="none" w:sz="0" w:space="0" w:color="auto"/>
        <w:left w:val="none" w:sz="0" w:space="0" w:color="auto"/>
        <w:bottom w:val="none" w:sz="0" w:space="0" w:color="auto"/>
        <w:right w:val="none" w:sz="0" w:space="0" w:color="auto"/>
      </w:divBdr>
    </w:div>
    <w:div w:id="2055885731">
      <w:bodyDiv w:val="1"/>
      <w:marLeft w:val="0"/>
      <w:marRight w:val="0"/>
      <w:marTop w:val="0"/>
      <w:marBottom w:val="0"/>
      <w:divBdr>
        <w:top w:val="none" w:sz="0" w:space="0" w:color="auto"/>
        <w:left w:val="none" w:sz="0" w:space="0" w:color="auto"/>
        <w:bottom w:val="none" w:sz="0" w:space="0" w:color="auto"/>
        <w:right w:val="none" w:sz="0" w:space="0" w:color="auto"/>
      </w:divBdr>
    </w:div>
    <w:div w:id="2056079766">
      <w:bodyDiv w:val="1"/>
      <w:marLeft w:val="0"/>
      <w:marRight w:val="0"/>
      <w:marTop w:val="0"/>
      <w:marBottom w:val="0"/>
      <w:divBdr>
        <w:top w:val="none" w:sz="0" w:space="0" w:color="auto"/>
        <w:left w:val="none" w:sz="0" w:space="0" w:color="auto"/>
        <w:bottom w:val="none" w:sz="0" w:space="0" w:color="auto"/>
        <w:right w:val="none" w:sz="0" w:space="0" w:color="auto"/>
      </w:divBdr>
    </w:div>
    <w:div w:id="2056273052">
      <w:bodyDiv w:val="1"/>
      <w:marLeft w:val="0"/>
      <w:marRight w:val="0"/>
      <w:marTop w:val="0"/>
      <w:marBottom w:val="0"/>
      <w:divBdr>
        <w:top w:val="none" w:sz="0" w:space="0" w:color="auto"/>
        <w:left w:val="none" w:sz="0" w:space="0" w:color="auto"/>
        <w:bottom w:val="none" w:sz="0" w:space="0" w:color="auto"/>
        <w:right w:val="none" w:sz="0" w:space="0" w:color="auto"/>
      </w:divBdr>
    </w:div>
    <w:div w:id="2056614150">
      <w:bodyDiv w:val="1"/>
      <w:marLeft w:val="0"/>
      <w:marRight w:val="0"/>
      <w:marTop w:val="0"/>
      <w:marBottom w:val="0"/>
      <w:divBdr>
        <w:top w:val="none" w:sz="0" w:space="0" w:color="auto"/>
        <w:left w:val="none" w:sz="0" w:space="0" w:color="auto"/>
        <w:bottom w:val="none" w:sz="0" w:space="0" w:color="auto"/>
        <w:right w:val="none" w:sz="0" w:space="0" w:color="auto"/>
      </w:divBdr>
    </w:div>
    <w:div w:id="2056811224">
      <w:bodyDiv w:val="1"/>
      <w:marLeft w:val="0"/>
      <w:marRight w:val="0"/>
      <w:marTop w:val="0"/>
      <w:marBottom w:val="0"/>
      <w:divBdr>
        <w:top w:val="none" w:sz="0" w:space="0" w:color="auto"/>
        <w:left w:val="none" w:sz="0" w:space="0" w:color="auto"/>
        <w:bottom w:val="none" w:sz="0" w:space="0" w:color="auto"/>
        <w:right w:val="none" w:sz="0" w:space="0" w:color="auto"/>
      </w:divBdr>
    </w:div>
    <w:div w:id="2057122368">
      <w:bodyDiv w:val="1"/>
      <w:marLeft w:val="0"/>
      <w:marRight w:val="0"/>
      <w:marTop w:val="0"/>
      <w:marBottom w:val="0"/>
      <w:divBdr>
        <w:top w:val="none" w:sz="0" w:space="0" w:color="auto"/>
        <w:left w:val="none" w:sz="0" w:space="0" w:color="auto"/>
        <w:bottom w:val="none" w:sz="0" w:space="0" w:color="auto"/>
        <w:right w:val="none" w:sz="0" w:space="0" w:color="auto"/>
      </w:divBdr>
    </w:div>
    <w:div w:id="2057241396">
      <w:bodyDiv w:val="1"/>
      <w:marLeft w:val="0"/>
      <w:marRight w:val="0"/>
      <w:marTop w:val="0"/>
      <w:marBottom w:val="0"/>
      <w:divBdr>
        <w:top w:val="none" w:sz="0" w:space="0" w:color="auto"/>
        <w:left w:val="none" w:sz="0" w:space="0" w:color="auto"/>
        <w:bottom w:val="none" w:sz="0" w:space="0" w:color="auto"/>
        <w:right w:val="none" w:sz="0" w:space="0" w:color="auto"/>
      </w:divBdr>
    </w:div>
    <w:div w:id="2057701537">
      <w:bodyDiv w:val="1"/>
      <w:marLeft w:val="0"/>
      <w:marRight w:val="0"/>
      <w:marTop w:val="0"/>
      <w:marBottom w:val="0"/>
      <w:divBdr>
        <w:top w:val="none" w:sz="0" w:space="0" w:color="auto"/>
        <w:left w:val="none" w:sz="0" w:space="0" w:color="auto"/>
        <w:bottom w:val="none" w:sz="0" w:space="0" w:color="auto"/>
        <w:right w:val="none" w:sz="0" w:space="0" w:color="auto"/>
      </w:divBdr>
    </w:div>
    <w:div w:id="2057972480">
      <w:bodyDiv w:val="1"/>
      <w:marLeft w:val="0"/>
      <w:marRight w:val="0"/>
      <w:marTop w:val="0"/>
      <w:marBottom w:val="0"/>
      <w:divBdr>
        <w:top w:val="none" w:sz="0" w:space="0" w:color="auto"/>
        <w:left w:val="none" w:sz="0" w:space="0" w:color="auto"/>
        <w:bottom w:val="none" w:sz="0" w:space="0" w:color="auto"/>
        <w:right w:val="none" w:sz="0" w:space="0" w:color="auto"/>
      </w:divBdr>
    </w:div>
    <w:div w:id="2058312991">
      <w:bodyDiv w:val="1"/>
      <w:marLeft w:val="0"/>
      <w:marRight w:val="0"/>
      <w:marTop w:val="0"/>
      <w:marBottom w:val="0"/>
      <w:divBdr>
        <w:top w:val="none" w:sz="0" w:space="0" w:color="auto"/>
        <w:left w:val="none" w:sz="0" w:space="0" w:color="auto"/>
        <w:bottom w:val="none" w:sz="0" w:space="0" w:color="auto"/>
        <w:right w:val="none" w:sz="0" w:space="0" w:color="auto"/>
      </w:divBdr>
    </w:div>
    <w:div w:id="2058385329">
      <w:bodyDiv w:val="1"/>
      <w:marLeft w:val="0"/>
      <w:marRight w:val="0"/>
      <w:marTop w:val="0"/>
      <w:marBottom w:val="0"/>
      <w:divBdr>
        <w:top w:val="none" w:sz="0" w:space="0" w:color="auto"/>
        <w:left w:val="none" w:sz="0" w:space="0" w:color="auto"/>
        <w:bottom w:val="none" w:sz="0" w:space="0" w:color="auto"/>
        <w:right w:val="none" w:sz="0" w:space="0" w:color="auto"/>
      </w:divBdr>
    </w:div>
    <w:div w:id="2058700495">
      <w:bodyDiv w:val="1"/>
      <w:marLeft w:val="0"/>
      <w:marRight w:val="0"/>
      <w:marTop w:val="0"/>
      <w:marBottom w:val="0"/>
      <w:divBdr>
        <w:top w:val="none" w:sz="0" w:space="0" w:color="auto"/>
        <w:left w:val="none" w:sz="0" w:space="0" w:color="auto"/>
        <w:bottom w:val="none" w:sz="0" w:space="0" w:color="auto"/>
        <w:right w:val="none" w:sz="0" w:space="0" w:color="auto"/>
      </w:divBdr>
    </w:div>
    <w:div w:id="2058821822">
      <w:bodyDiv w:val="1"/>
      <w:marLeft w:val="0"/>
      <w:marRight w:val="0"/>
      <w:marTop w:val="0"/>
      <w:marBottom w:val="0"/>
      <w:divBdr>
        <w:top w:val="none" w:sz="0" w:space="0" w:color="auto"/>
        <w:left w:val="none" w:sz="0" w:space="0" w:color="auto"/>
        <w:bottom w:val="none" w:sz="0" w:space="0" w:color="auto"/>
        <w:right w:val="none" w:sz="0" w:space="0" w:color="auto"/>
      </w:divBdr>
    </w:div>
    <w:div w:id="2059086666">
      <w:bodyDiv w:val="1"/>
      <w:marLeft w:val="0"/>
      <w:marRight w:val="0"/>
      <w:marTop w:val="0"/>
      <w:marBottom w:val="0"/>
      <w:divBdr>
        <w:top w:val="none" w:sz="0" w:space="0" w:color="auto"/>
        <w:left w:val="none" w:sz="0" w:space="0" w:color="auto"/>
        <w:bottom w:val="none" w:sz="0" w:space="0" w:color="auto"/>
        <w:right w:val="none" w:sz="0" w:space="0" w:color="auto"/>
      </w:divBdr>
    </w:div>
    <w:div w:id="2059358438">
      <w:bodyDiv w:val="1"/>
      <w:marLeft w:val="0"/>
      <w:marRight w:val="0"/>
      <w:marTop w:val="0"/>
      <w:marBottom w:val="0"/>
      <w:divBdr>
        <w:top w:val="none" w:sz="0" w:space="0" w:color="auto"/>
        <w:left w:val="none" w:sz="0" w:space="0" w:color="auto"/>
        <w:bottom w:val="none" w:sz="0" w:space="0" w:color="auto"/>
        <w:right w:val="none" w:sz="0" w:space="0" w:color="auto"/>
      </w:divBdr>
    </w:div>
    <w:div w:id="2059431517">
      <w:bodyDiv w:val="1"/>
      <w:marLeft w:val="0"/>
      <w:marRight w:val="0"/>
      <w:marTop w:val="0"/>
      <w:marBottom w:val="0"/>
      <w:divBdr>
        <w:top w:val="none" w:sz="0" w:space="0" w:color="auto"/>
        <w:left w:val="none" w:sz="0" w:space="0" w:color="auto"/>
        <w:bottom w:val="none" w:sz="0" w:space="0" w:color="auto"/>
        <w:right w:val="none" w:sz="0" w:space="0" w:color="auto"/>
      </w:divBdr>
    </w:div>
    <w:div w:id="2059431635">
      <w:bodyDiv w:val="1"/>
      <w:marLeft w:val="0"/>
      <w:marRight w:val="0"/>
      <w:marTop w:val="0"/>
      <w:marBottom w:val="0"/>
      <w:divBdr>
        <w:top w:val="none" w:sz="0" w:space="0" w:color="auto"/>
        <w:left w:val="none" w:sz="0" w:space="0" w:color="auto"/>
        <w:bottom w:val="none" w:sz="0" w:space="0" w:color="auto"/>
        <w:right w:val="none" w:sz="0" w:space="0" w:color="auto"/>
      </w:divBdr>
    </w:div>
    <w:div w:id="2059469835">
      <w:bodyDiv w:val="1"/>
      <w:marLeft w:val="0"/>
      <w:marRight w:val="0"/>
      <w:marTop w:val="0"/>
      <w:marBottom w:val="0"/>
      <w:divBdr>
        <w:top w:val="none" w:sz="0" w:space="0" w:color="auto"/>
        <w:left w:val="none" w:sz="0" w:space="0" w:color="auto"/>
        <w:bottom w:val="none" w:sz="0" w:space="0" w:color="auto"/>
        <w:right w:val="none" w:sz="0" w:space="0" w:color="auto"/>
      </w:divBdr>
    </w:div>
    <w:div w:id="2060931189">
      <w:bodyDiv w:val="1"/>
      <w:marLeft w:val="0"/>
      <w:marRight w:val="0"/>
      <w:marTop w:val="0"/>
      <w:marBottom w:val="0"/>
      <w:divBdr>
        <w:top w:val="none" w:sz="0" w:space="0" w:color="auto"/>
        <w:left w:val="none" w:sz="0" w:space="0" w:color="auto"/>
        <w:bottom w:val="none" w:sz="0" w:space="0" w:color="auto"/>
        <w:right w:val="none" w:sz="0" w:space="0" w:color="auto"/>
      </w:divBdr>
    </w:div>
    <w:div w:id="2061245172">
      <w:bodyDiv w:val="1"/>
      <w:marLeft w:val="0"/>
      <w:marRight w:val="0"/>
      <w:marTop w:val="0"/>
      <w:marBottom w:val="0"/>
      <w:divBdr>
        <w:top w:val="none" w:sz="0" w:space="0" w:color="auto"/>
        <w:left w:val="none" w:sz="0" w:space="0" w:color="auto"/>
        <w:bottom w:val="none" w:sz="0" w:space="0" w:color="auto"/>
        <w:right w:val="none" w:sz="0" w:space="0" w:color="auto"/>
      </w:divBdr>
    </w:div>
    <w:div w:id="2061323742">
      <w:bodyDiv w:val="1"/>
      <w:marLeft w:val="0"/>
      <w:marRight w:val="0"/>
      <w:marTop w:val="0"/>
      <w:marBottom w:val="0"/>
      <w:divBdr>
        <w:top w:val="none" w:sz="0" w:space="0" w:color="auto"/>
        <w:left w:val="none" w:sz="0" w:space="0" w:color="auto"/>
        <w:bottom w:val="none" w:sz="0" w:space="0" w:color="auto"/>
        <w:right w:val="none" w:sz="0" w:space="0" w:color="auto"/>
      </w:divBdr>
    </w:div>
    <w:div w:id="2061439487">
      <w:bodyDiv w:val="1"/>
      <w:marLeft w:val="0"/>
      <w:marRight w:val="0"/>
      <w:marTop w:val="0"/>
      <w:marBottom w:val="0"/>
      <w:divBdr>
        <w:top w:val="none" w:sz="0" w:space="0" w:color="auto"/>
        <w:left w:val="none" w:sz="0" w:space="0" w:color="auto"/>
        <w:bottom w:val="none" w:sz="0" w:space="0" w:color="auto"/>
        <w:right w:val="none" w:sz="0" w:space="0" w:color="auto"/>
      </w:divBdr>
    </w:div>
    <w:div w:id="2061441405">
      <w:bodyDiv w:val="1"/>
      <w:marLeft w:val="0"/>
      <w:marRight w:val="0"/>
      <w:marTop w:val="0"/>
      <w:marBottom w:val="0"/>
      <w:divBdr>
        <w:top w:val="none" w:sz="0" w:space="0" w:color="auto"/>
        <w:left w:val="none" w:sz="0" w:space="0" w:color="auto"/>
        <w:bottom w:val="none" w:sz="0" w:space="0" w:color="auto"/>
        <w:right w:val="none" w:sz="0" w:space="0" w:color="auto"/>
      </w:divBdr>
    </w:div>
    <w:div w:id="2061516931">
      <w:bodyDiv w:val="1"/>
      <w:marLeft w:val="0"/>
      <w:marRight w:val="0"/>
      <w:marTop w:val="0"/>
      <w:marBottom w:val="0"/>
      <w:divBdr>
        <w:top w:val="none" w:sz="0" w:space="0" w:color="auto"/>
        <w:left w:val="none" w:sz="0" w:space="0" w:color="auto"/>
        <w:bottom w:val="none" w:sz="0" w:space="0" w:color="auto"/>
        <w:right w:val="none" w:sz="0" w:space="0" w:color="auto"/>
      </w:divBdr>
    </w:div>
    <w:div w:id="2061589529">
      <w:bodyDiv w:val="1"/>
      <w:marLeft w:val="0"/>
      <w:marRight w:val="0"/>
      <w:marTop w:val="0"/>
      <w:marBottom w:val="0"/>
      <w:divBdr>
        <w:top w:val="none" w:sz="0" w:space="0" w:color="auto"/>
        <w:left w:val="none" w:sz="0" w:space="0" w:color="auto"/>
        <w:bottom w:val="none" w:sz="0" w:space="0" w:color="auto"/>
        <w:right w:val="none" w:sz="0" w:space="0" w:color="auto"/>
      </w:divBdr>
    </w:div>
    <w:div w:id="2061855939">
      <w:bodyDiv w:val="1"/>
      <w:marLeft w:val="0"/>
      <w:marRight w:val="0"/>
      <w:marTop w:val="0"/>
      <w:marBottom w:val="0"/>
      <w:divBdr>
        <w:top w:val="none" w:sz="0" w:space="0" w:color="auto"/>
        <w:left w:val="none" w:sz="0" w:space="0" w:color="auto"/>
        <w:bottom w:val="none" w:sz="0" w:space="0" w:color="auto"/>
        <w:right w:val="none" w:sz="0" w:space="0" w:color="auto"/>
      </w:divBdr>
    </w:div>
    <w:div w:id="2061902589">
      <w:bodyDiv w:val="1"/>
      <w:marLeft w:val="0"/>
      <w:marRight w:val="0"/>
      <w:marTop w:val="0"/>
      <w:marBottom w:val="0"/>
      <w:divBdr>
        <w:top w:val="none" w:sz="0" w:space="0" w:color="auto"/>
        <w:left w:val="none" w:sz="0" w:space="0" w:color="auto"/>
        <w:bottom w:val="none" w:sz="0" w:space="0" w:color="auto"/>
        <w:right w:val="none" w:sz="0" w:space="0" w:color="auto"/>
      </w:divBdr>
    </w:div>
    <w:div w:id="2062365706">
      <w:bodyDiv w:val="1"/>
      <w:marLeft w:val="0"/>
      <w:marRight w:val="0"/>
      <w:marTop w:val="0"/>
      <w:marBottom w:val="0"/>
      <w:divBdr>
        <w:top w:val="none" w:sz="0" w:space="0" w:color="auto"/>
        <w:left w:val="none" w:sz="0" w:space="0" w:color="auto"/>
        <w:bottom w:val="none" w:sz="0" w:space="0" w:color="auto"/>
        <w:right w:val="none" w:sz="0" w:space="0" w:color="auto"/>
      </w:divBdr>
    </w:div>
    <w:div w:id="2062555535">
      <w:bodyDiv w:val="1"/>
      <w:marLeft w:val="0"/>
      <w:marRight w:val="0"/>
      <w:marTop w:val="0"/>
      <w:marBottom w:val="0"/>
      <w:divBdr>
        <w:top w:val="none" w:sz="0" w:space="0" w:color="auto"/>
        <w:left w:val="none" w:sz="0" w:space="0" w:color="auto"/>
        <w:bottom w:val="none" w:sz="0" w:space="0" w:color="auto"/>
        <w:right w:val="none" w:sz="0" w:space="0" w:color="auto"/>
      </w:divBdr>
    </w:div>
    <w:div w:id="2062559238">
      <w:bodyDiv w:val="1"/>
      <w:marLeft w:val="0"/>
      <w:marRight w:val="0"/>
      <w:marTop w:val="0"/>
      <w:marBottom w:val="0"/>
      <w:divBdr>
        <w:top w:val="none" w:sz="0" w:space="0" w:color="auto"/>
        <w:left w:val="none" w:sz="0" w:space="0" w:color="auto"/>
        <w:bottom w:val="none" w:sz="0" w:space="0" w:color="auto"/>
        <w:right w:val="none" w:sz="0" w:space="0" w:color="auto"/>
      </w:divBdr>
    </w:div>
    <w:div w:id="2062752010">
      <w:bodyDiv w:val="1"/>
      <w:marLeft w:val="0"/>
      <w:marRight w:val="0"/>
      <w:marTop w:val="0"/>
      <w:marBottom w:val="0"/>
      <w:divBdr>
        <w:top w:val="none" w:sz="0" w:space="0" w:color="auto"/>
        <w:left w:val="none" w:sz="0" w:space="0" w:color="auto"/>
        <w:bottom w:val="none" w:sz="0" w:space="0" w:color="auto"/>
        <w:right w:val="none" w:sz="0" w:space="0" w:color="auto"/>
      </w:divBdr>
    </w:div>
    <w:div w:id="2063018125">
      <w:bodyDiv w:val="1"/>
      <w:marLeft w:val="0"/>
      <w:marRight w:val="0"/>
      <w:marTop w:val="0"/>
      <w:marBottom w:val="0"/>
      <w:divBdr>
        <w:top w:val="none" w:sz="0" w:space="0" w:color="auto"/>
        <w:left w:val="none" w:sz="0" w:space="0" w:color="auto"/>
        <w:bottom w:val="none" w:sz="0" w:space="0" w:color="auto"/>
        <w:right w:val="none" w:sz="0" w:space="0" w:color="auto"/>
      </w:divBdr>
    </w:div>
    <w:div w:id="2063744814">
      <w:bodyDiv w:val="1"/>
      <w:marLeft w:val="0"/>
      <w:marRight w:val="0"/>
      <w:marTop w:val="0"/>
      <w:marBottom w:val="0"/>
      <w:divBdr>
        <w:top w:val="none" w:sz="0" w:space="0" w:color="auto"/>
        <w:left w:val="none" w:sz="0" w:space="0" w:color="auto"/>
        <w:bottom w:val="none" w:sz="0" w:space="0" w:color="auto"/>
        <w:right w:val="none" w:sz="0" w:space="0" w:color="auto"/>
      </w:divBdr>
    </w:div>
    <w:div w:id="2064058794">
      <w:bodyDiv w:val="1"/>
      <w:marLeft w:val="0"/>
      <w:marRight w:val="0"/>
      <w:marTop w:val="0"/>
      <w:marBottom w:val="0"/>
      <w:divBdr>
        <w:top w:val="none" w:sz="0" w:space="0" w:color="auto"/>
        <w:left w:val="none" w:sz="0" w:space="0" w:color="auto"/>
        <w:bottom w:val="none" w:sz="0" w:space="0" w:color="auto"/>
        <w:right w:val="none" w:sz="0" w:space="0" w:color="auto"/>
      </w:divBdr>
    </w:div>
    <w:div w:id="2064137634">
      <w:bodyDiv w:val="1"/>
      <w:marLeft w:val="0"/>
      <w:marRight w:val="0"/>
      <w:marTop w:val="0"/>
      <w:marBottom w:val="0"/>
      <w:divBdr>
        <w:top w:val="none" w:sz="0" w:space="0" w:color="auto"/>
        <w:left w:val="none" w:sz="0" w:space="0" w:color="auto"/>
        <w:bottom w:val="none" w:sz="0" w:space="0" w:color="auto"/>
        <w:right w:val="none" w:sz="0" w:space="0" w:color="auto"/>
      </w:divBdr>
    </w:div>
    <w:div w:id="2064282145">
      <w:bodyDiv w:val="1"/>
      <w:marLeft w:val="0"/>
      <w:marRight w:val="0"/>
      <w:marTop w:val="0"/>
      <w:marBottom w:val="0"/>
      <w:divBdr>
        <w:top w:val="none" w:sz="0" w:space="0" w:color="auto"/>
        <w:left w:val="none" w:sz="0" w:space="0" w:color="auto"/>
        <w:bottom w:val="none" w:sz="0" w:space="0" w:color="auto"/>
        <w:right w:val="none" w:sz="0" w:space="0" w:color="auto"/>
      </w:divBdr>
    </w:div>
    <w:div w:id="2064403881">
      <w:bodyDiv w:val="1"/>
      <w:marLeft w:val="0"/>
      <w:marRight w:val="0"/>
      <w:marTop w:val="0"/>
      <w:marBottom w:val="0"/>
      <w:divBdr>
        <w:top w:val="none" w:sz="0" w:space="0" w:color="auto"/>
        <w:left w:val="none" w:sz="0" w:space="0" w:color="auto"/>
        <w:bottom w:val="none" w:sz="0" w:space="0" w:color="auto"/>
        <w:right w:val="none" w:sz="0" w:space="0" w:color="auto"/>
      </w:divBdr>
    </w:div>
    <w:div w:id="2064519820">
      <w:bodyDiv w:val="1"/>
      <w:marLeft w:val="0"/>
      <w:marRight w:val="0"/>
      <w:marTop w:val="0"/>
      <w:marBottom w:val="0"/>
      <w:divBdr>
        <w:top w:val="none" w:sz="0" w:space="0" w:color="auto"/>
        <w:left w:val="none" w:sz="0" w:space="0" w:color="auto"/>
        <w:bottom w:val="none" w:sz="0" w:space="0" w:color="auto"/>
        <w:right w:val="none" w:sz="0" w:space="0" w:color="auto"/>
      </w:divBdr>
      <w:divsChild>
        <w:div w:id="457187670">
          <w:marLeft w:val="0"/>
          <w:marRight w:val="0"/>
          <w:marTop w:val="0"/>
          <w:marBottom w:val="0"/>
          <w:divBdr>
            <w:top w:val="none" w:sz="0" w:space="0" w:color="auto"/>
            <w:left w:val="none" w:sz="0" w:space="0" w:color="auto"/>
            <w:bottom w:val="none" w:sz="0" w:space="0" w:color="auto"/>
            <w:right w:val="none" w:sz="0" w:space="0" w:color="auto"/>
          </w:divBdr>
          <w:divsChild>
            <w:div w:id="870800621">
              <w:marLeft w:val="0"/>
              <w:marRight w:val="0"/>
              <w:marTop w:val="0"/>
              <w:marBottom w:val="0"/>
              <w:divBdr>
                <w:top w:val="none" w:sz="0" w:space="0" w:color="auto"/>
                <w:left w:val="none" w:sz="0" w:space="0" w:color="auto"/>
                <w:bottom w:val="none" w:sz="0" w:space="0" w:color="auto"/>
                <w:right w:val="none" w:sz="0" w:space="0" w:color="auto"/>
              </w:divBdr>
              <w:divsChild>
                <w:div w:id="1572353209">
                  <w:marLeft w:val="0"/>
                  <w:marRight w:val="0"/>
                  <w:marTop w:val="0"/>
                  <w:marBottom w:val="0"/>
                  <w:divBdr>
                    <w:top w:val="none" w:sz="0" w:space="0" w:color="auto"/>
                    <w:left w:val="none" w:sz="0" w:space="0" w:color="auto"/>
                    <w:bottom w:val="none" w:sz="0" w:space="0" w:color="auto"/>
                    <w:right w:val="none" w:sz="0" w:space="0" w:color="auto"/>
                  </w:divBdr>
                  <w:divsChild>
                    <w:div w:id="1678846711">
                      <w:marLeft w:val="0"/>
                      <w:marRight w:val="0"/>
                      <w:marTop w:val="0"/>
                      <w:marBottom w:val="0"/>
                      <w:divBdr>
                        <w:top w:val="none" w:sz="0" w:space="0" w:color="auto"/>
                        <w:left w:val="none" w:sz="0" w:space="0" w:color="auto"/>
                        <w:bottom w:val="none" w:sz="0" w:space="0" w:color="auto"/>
                        <w:right w:val="none" w:sz="0" w:space="0" w:color="auto"/>
                      </w:divBdr>
                      <w:divsChild>
                        <w:div w:id="1590189028">
                          <w:marLeft w:val="0"/>
                          <w:marRight w:val="0"/>
                          <w:marTop w:val="45"/>
                          <w:marBottom w:val="0"/>
                          <w:divBdr>
                            <w:top w:val="none" w:sz="0" w:space="0" w:color="auto"/>
                            <w:left w:val="none" w:sz="0" w:space="0" w:color="auto"/>
                            <w:bottom w:val="none" w:sz="0" w:space="0" w:color="auto"/>
                            <w:right w:val="none" w:sz="0" w:space="0" w:color="auto"/>
                          </w:divBdr>
                          <w:divsChild>
                            <w:div w:id="1417283060">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5445271">
      <w:bodyDiv w:val="1"/>
      <w:marLeft w:val="0"/>
      <w:marRight w:val="0"/>
      <w:marTop w:val="0"/>
      <w:marBottom w:val="0"/>
      <w:divBdr>
        <w:top w:val="none" w:sz="0" w:space="0" w:color="auto"/>
        <w:left w:val="none" w:sz="0" w:space="0" w:color="auto"/>
        <w:bottom w:val="none" w:sz="0" w:space="0" w:color="auto"/>
        <w:right w:val="none" w:sz="0" w:space="0" w:color="auto"/>
      </w:divBdr>
      <w:divsChild>
        <w:div w:id="1534028967">
          <w:marLeft w:val="0"/>
          <w:marRight w:val="0"/>
          <w:marTop w:val="0"/>
          <w:marBottom w:val="0"/>
          <w:divBdr>
            <w:top w:val="none" w:sz="0" w:space="0" w:color="auto"/>
            <w:left w:val="none" w:sz="0" w:space="0" w:color="auto"/>
            <w:bottom w:val="none" w:sz="0" w:space="0" w:color="auto"/>
            <w:right w:val="none" w:sz="0" w:space="0" w:color="auto"/>
          </w:divBdr>
          <w:divsChild>
            <w:div w:id="131754434">
              <w:marLeft w:val="0"/>
              <w:marRight w:val="0"/>
              <w:marTop w:val="0"/>
              <w:marBottom w:val="0"/>
              <w:divBdr>
                <w:top w:val="none" w:sz="0" w:space="0" w:color="auto"/>
                <w:left w:val="none" w:sz="0" w:space="0" w:color="auto"/>
                <w:bottom w:val="none" w:sz="0" w:space="0" w:color="auto"/>
                <w:right w:val="none" w:sz="0" w:space="0" w:color="auto"/>
              </w:divBdr>
              <w:divsChild>
                <w:div w:id="665087751">
                  <w:marLeft w:val="0"/>
                  <w:marRight w:val="0"/>
                  <w:marTop w:val="0"/>
                  <w:marBottom w:val="0"/>
                  <w:divBdr>
                    <w:top w:val="none" w:sz="0" w:space="0" w:color="auto"/>
                    <w:left w:val="none" w:sz="0" w:space="0" w:color="auto"/>
                    <w:bottom w:val="none" w:sz="0" w:space="0" w:color="auto"/>
                    <w:right w:val="none" w:sz="0" w:space="0" w:color="auto"/>
                  </w:divBdr>
                  <w:divsChild>
                    <w:div w:id="1618681299">
                      <w:marLeft w:val="0"/>
                      <w:marRight w:val="0"/>
                      <w:marTop w:val="0"/>
                      <w:marBottom w:val="0"/>
                      <w:divBdr>
                        <w:top w:val="none" w:sz="0" w:space="0" w:color="auto"/>
                        <w:left w:val="none" w:sz="0" w:space="0" w:color="auto"/>
                        <w:bottom w:val="none" w:sz="0" w:space="0" w:color="auto"/>
                        <w:right w:val="none" w:sz="0" w:space="0" w:color="auto"/>
                      </w:divBdr>
                      <w:divsChild>
                        <w:div w:id="18239519">
                          <w:marLeft w:val="0"/>
                          <w:marRight w:val="0"/>
                          <w:marTop w:val="45"/>
                          <w:marBottom w:val="0"/>
                          <w:divBdr>
                            <w:top w:val="none" w:sz="0" w:space="0" w:color="auto"/>
                            <w:left w:val="none" w:sz="0" w:space="0" w:color="auto"/>
                            <w:bottom w:val="none" w:sz="0" w:space="0" w:color="auto"/>
                            <w:right w:val="none" w:sz="0" w:space="0" w:color="auto"/>
                          </w:divBdr>
                          <w:divsChild>
                            <w:div w:id="1498763433">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5596108">
      <w:bodyDiv w:val="1"/>
      <w:marLeft w:val="0"/>
      <w:marRight w:val="0"/>
      <w:marTop w:val="0"/>
      <w:marBottom w:val="0"/>
      <w:divBdr>
        <w:top w:val="none" w:sz="0" w:space="0" w:color="auto"/>
        <w:left w:val="none" w:sz="0" w:space="0" w:color="auto"/>
        <w:bottom w:val="none" w:sz="0" w:space="0" w:color="auto"/>
        <w:right w:val="none" w:sz="0" w:space="0" w:color="auto"/>
      </w:divBdr>
      <w:divsChild>
        <w:div w:id="1135639874">
          <w:marLeft w:val="0"/>
          <w:marRight w:val="240"/>
          <w:marTop w:val="45"/>
          <w:marBottom w:val="45"/>
          <w:divBdr>
            <w:top w:val="single" w:sz="6" w:space="0" w:color="D5D5D5"/>
            <w:left w:val="single" w:sz="6" w:space="0" w:color="D5D5D5"/>
            <w:bottom w:val="single" w:sz="6" w:space="0" w:color="D5D5D5"/>
            <w:right w:val="single" w:sz="6" w:space="0" w:color="D5D5D5"/>
          </w:divBdr>
          <w:divsChild>
            <w:div w:id="1687365045">
              <w:marLeft w:val="0"/>
              <w:marRight w:val="0"/>
              <w:marTop w:val="0"/>
              <w:marBottom w:val="0"/>
              <w:divBdr>
                <w:top w:val="none" w:sz="0" w:space="0" w:color="auto"/>
                <w:left w:val="none" w:sz="0" w:space="0" w:color="auto"/>
                <w:bottom w:val="none" w:sz="0" w:space="0" w:color="auto"/>
                <w:right w:val="none" w:sz="0" w:space="0" w:color="auto"/>
              </w:divBdr>
              <w:divsChild>
                <w:div w:id="755201518">
                  <w:marLeft w:val="0"/>
                  <w:marRight w:val="0"/>
                  <w:marTop w:val="0"/>
                  <w:marBottom w:val="0"/>
                  <w:divBdr>
                    <w:top w:val="none" w:sz="0" w:space="0" w:color="auto"/>
                    <w:left w:val="single" w:sz="18" w:space="2" w:color="auto"/>
                    <w:bottom w:val="none" w:sz="0" w:space="0" w:color="auto"/>
                    <w:right w:val="none" w:sz="0" w:space="0" w:color="auto"/>
                  </w:divBdr>
                </w:div>
              </w:divsChild>
            </w:div>
          </w:divsChild>
        </w:div>
      </w:divsChild>
    </w:div>
    <w:div w:id="2065635068">
      <w:bodyDiv w:val="1"/>
      <w:marLeft w:val="0"/>
      <w:marRight w:val="0"/>
      <w:marTop w:val="0"/>
      <w:marBottom w:val="0"/>
      <w:divBdr>
        <w:top w:val="none" w:sz="0" w:space="0" w:color="auto"/>
        <w:left w:val="none" w:sz="0" w:space="0" w:color="auto"/>
        <w:bottom w:val="none" w:sz="0" w:space="0" w:color="auto"/>
        <w:right w:val="none" w:sz="0" w:space="0" w:color="auto"/>
      </w:divBdr>
    </w:div>
    <w:div w:id="2066564448">
      <w:bodyDiv w:val="1"/>
      <w:marLeft w:val="0"/>
      <w:marRight w:val="0"/>
      <w:marTop w:val="0"/>
      <w:marBottom w:val="0"/>
      <w:divBdr>
        <w:top w:val="none" w:sz="0" w:space="0" w:color="auto"/>
        <w:left w:val="none" w:sz="0" w:space="0" w:color="auto"/>
        <w:bottom w:val="none" w:sz="0" w:space="0" w:color="auto"/>
        <w:right w:val="none" w:sz="0" w:space="0" w:color="auto"/>
      </w:divBdr>
    </w:div>
    <w:div w:id="2066637164">
      <w:bodyDiv w:val="1"/>
      <w:marLeft w:val="0"/>
      <w:marRight w:val="0"/>
      <w:marTop w:val="0"/>
      <w:marBottom w:val="0"/>
      <w:divBdr>
        <w:top w:val="none" w:sz="0" w:space="0" w:color="auto"/>
        <w:left w:val="none" w:sz="0" w:space="0" w:color="auto"/>
        <w:bottom w:val="none" w:sz="0" w:space="0" w:color="auto"/>
        <w:right w:val="none" w:sz="0" w:space="0" w:color="auto"/>
      </w:divBdr>
    </w:div>
    <w:div w:id="2067147938">
      <w:bodyDiv w:val="1"/>
      <w:marLeft w:val="0"/>
      <w:marRight w:val="0"/>
      <w:marTop w:val="0"/>
      <w:marBottom w:val="0"/>
      <w:divBdr>
        <w:top w:val="none" w:sz="0" w:space="0" w:color="auto"/>
        <w:left w:val="none" w:sz="0" w:space="0" w:color="auto"/>
        <w:bottom w:val="none" w:sz="0" w:space="0" w:color="auto"/>
        <w:right w:val="none" w:sz="0" w:space="0" w:color="auto"/>
      </w:divBdr>
    </w:div>
    <w:div w:id="2067339962">
      <w:bodyDiv w:val="1"/>
      <w:marLeft w:val="0"/>
      <w:marRight w:val="0"/>
      <w:marTop w:val="0"/>
      <w:marBottom w:val="0"/>
      <w:divBdr>
        <w:top w:val="none" w:sz="0" w:space="0" w:color="auto"/>
        <w:left w:val="none" w:sz="0" w:space="0" w:color="auto"/>
        <w:bottom w:val="none" w:sz="0" w:space="0" w:color="auto"/>
        <w:right w:val="none" w:sz="0" w:space="0" w:color="auto"/>
      </w:divBdr>
    </w:div>
    <w:div w:id="2067681802">
      <w:bodyDiv w:val="1"/>
      <w:marLeft w:val="0"/>
      <w:marRight w:val="0"/>
      <w:marTop w:val="0"/>
      <w:marBottom w:val="0"/>
      <w:divBdr>
        <w:top w:val="none" w:sz="0" w:space="0" w:color="auto"/>
        <w:left w:val="none" w:sz="0" w:space="0" w:color="auto"/>
        <w:bottom w:val="none" w:sz="0" w:space="0" w:color="auto"/>
        <w:right w:val="none" w:sz="0" w:space="0" w:color="auto"/>
      </w:divBdr>
    </w:div>
    <w:div w:id="2067871360">
      <w:bodyDiv w:val="1"/>
      <w:marLeft w:val="0"/>
      <w:marRight w:val="0"/>
      <w:marTop w:val="0"/>
      <w:marBottom w:val="0"/>
      <w:divBdr>
        <w:top w:val="none" w:sz="0" w:space="0" w:color="auto"/>
        <w:left w:val="none" w:sz="0" w:space="0" w:color="auto"/>
        <w:bottom w:val="none" w:sz="0" w:space="0" w:color="auto"/>
        <w:right w:val="none" w:sz="0" w:space="0" w:color="auto"/>
      </w:divBdr>
    </w:div>
    <w:div w:id="2068262984">
      <w:bodyDiv w:val="1"/>
      <w:marLeft w:val="0"/>
      <w:marRight w:val="0"/>
      <w:marTop w:val="0"/>
      <w:marBottom w:val="0"/>
      <w:divBdr>
        <w:top w:val="none" w:sz="0" w:space="0" w:color="auto"/>
        <w:left w:val="none" w:sz="0" w:space="0" w:color="auto"/>
        <w:bottom w:val="none" w:sz="0" w:space="0" w:color="auto"/>
        <w:right w:val="none" w:sz="0" w:space="0" w:color="auto"/>
      </w:divBdr>
    </w:div>
    <w:div w:id="2068726937">
      <w:bodyDiv w:val="1"/>
      <w:marLeft w:val="0"/>
      <w:marRight w:val="0"/>
      <w:marTop w:val="0"/>
      <w:marBottom w:val="0"/>
      <w:divBdr>
        <w:top w:val="none" w:sz="0" w:space="0" w:color="auto"/>
        <w:left w:val="none" w:sz="0" w:space="0" w:color="auto"/>
        <w:bottom w:val="none" w:sz="0" w:space="0" w:color="auto"/>
        <w:right w:val="none" w:sz="0" w:space="0" w:color="auto"/>
      </w:divBdr>
    </w:div>
    <w:div w:id="2068802380">
      <w:bodyDiv w:val="1"/>
      <w:marLeft w:val="0"/>
      <w:marRight w:val="0"/>
      <w:marTop w:val="0"/>
      <w:marBottom w:val="0"/>
      <w:divBdr>
        <w:top w:val="none" w:sz="0" w:space="0" w:color="auto"/>
        <w:left w:val="none" w:sz="0" w:space="0" w:color="auto"/>
        <w:bottom w:val="none" w:sz="0" w:space="0" w:color="auto"/>
        <w:right w:val="none" w:sz="0" w:space="0" w:color="auto"/>
      </w:divBdr>
    </w:div>
    <w:div w:id="2069111999">
      <w:bodyDiv w:val="1"/>
      <w:marLeft w:val="0"/>
      <w:marRight w:val="0"/>
      <w:marTop w:val="0"/>
      <w:marBottom w:val="0"/>
      <w:divBdr>
        <w:top w:val="none" w:sz="0" w:space="0" w:color="auto"/>
        <w:left w:val="none" w:sz="0" w:space="0" w:color="auto"/>
        <w:bottom w:val="none" w:sz="0" w:space="0" w:color="auto"/>
        <w:right w:val="none" w:sz="0" w:space="0" w:color="auto"/>
      </w:divBdr>
    </w:div>
    <w:div w:id="2069184981">
      <w:bodyDiv w:val="1"/>
      <w:marLeft w:val="0"/>
      <w:marRight w:val="0"/>
      <w:marTop w:val="0"/>
      <w:marBottom w:val="0"/>
      <w:divBdr>
        <w:top w:val="none" w:sz="0" w:space="0" w:color="auto"/>
        <w:left w:val="none" w:sz="0" w:space="0" w:color="auto"/>
        <w:bottom w:val="none" w:sz="0" w:space="0" w:color="auto"/>
        <w:right w:val="none" w:sz="0" w:space="0" w:color="auto"/>
      </w:divBdr>
    </w:div>
    <w:div w:id="2070225815">
      <w:bodyDiv w:val="1"/>
      <w:marLeft w:val="0"/>
      <w:marRight w:val="0"/>
      <w:marTop w:val="0"/>
      <w:marBottom w:val="0"/>
      <w:divBdr>
        <w:top w:val="none" w:sz="0" w:space="0" w:color="auto"/>
        <w:left w:val="none" w:sz="0" w:space="0" w:color="auto"/>
        <w:bottom w:val="none" w:sz="0" w:space="0" w:color="auto"/>
        <w:right w:val="none" w:sz="0" w:space="0" w:color="auto"/>
      </w:divBdr>
    </w:div>
    <w:div w:id="2070492935">
      <w:bodyDiv w:val="1"/>
      <w:marLeft w:val="0"/>
      <w:marRight w:val="0"/>
      <w:marTop w:val="0"/>
      <w:marBottom w:val="0"/>
      <w:divBdr>
        <w:top w:val="none" w:sz="0" w:space="0" w:color="auto"/>
        <w:left w:val="none" w:sz="0" w:space="0" w:color="auto"/>
        <w:bottom w:val="none" w:sz="0" w:space="0" w:color="auto"/>
        <w:right w:val="none" w:sz="0" w:space="0" w:color="auto"/>
      </w:divBdr>
    </w:div>
    <w:div w:id="2070498710">
      <w:bodyDiv w:val="1"/>
      <w:marLeft w:val="0"/>
      <w:marRight w:val="0"/>
      <w:marTop w:val="0"/>
      <w:marBottom w:val="0"/>
      <w:divBdr>
        <w:top w:val="none" w:sz="0" w:space="0" w:color="auto"/>
        <w:left w:val="none" w:sz="0" w:space="0" w:color="auto"/>
        <w:bottom w:val="none" w:sz="0" w:space="0" w:color="auto"/>
        <w:right w:val="none" w:sz="0" w:space="0" w:color="auto"/>
      </w:divBdr>
    </w:div>
    <w:div w:id="2070617288">
      <w:bodyDiv w:val="1"/>
      <w:marLeft w:val="0"/>
      <w:marRight w:val="0"/>
      <w:marTop w:val="0"/>
      <w:marBottom w:val="0"/>
      <w:divBdr>
        <w:top w:val="none" w:sz="0" w:space="0" w:color="auto"/>
        <w:left w:val="none" w:sz="0" w:space="0" w:color="auto"/>
        <w:bottom w:val="none" w:sz="0" w:space="0" w:color="auto"/>
        <w:right w:val="none" w:sz="0" w:space="0" w:color="auto"/>
      </w:divBdr>
    </w:div>
    <w:div w:id="2070764487">
      <w:bodyDiv w:val="1"/>
      <w:marLeft w:val="0"/>
      <w:marRight w:val="0"/>
      <w:marTop w:val="0"/>
      <w:marBottom w:val="0"/>
      <w:divBdr>
        <w:top w:val="none" w:sz="0" w:space="0" w:color="auto"/>
        <w:left w:val="none" w:sz="0" w:space="0" w:color="auto"/>
        <w:bottom w:val="none" w:sz="0" w:space="0" w:color="auto"/>
        <w:right w:val="none" w:sz="0" w:space="0" w:color="auto"/>
      </w:divBdr>
    </w:div>
    <w:div w:id="2071271614">
      <w:bodyDiv w:val="1"/>
      <w:marLeft w:val="0"/>
      <w:marRight w:val="0"/>
      <w:marTop w:val="0"/>
      <w:marBottom w:val="0"/>
      <w:divBdr>
        <w:top w:val="none" w:sz="0" w:space="0" w:color="auto"/>
        <w:left w:val="none" w:sz="0" w:space="0" w:color="auto"/>
        <w:bottom w:val="none" w:sz="0" w:space="0" w:color="auto"/>
        <w:right w:val="none" w:sz="0" w:space="0" w:color="auto"/>
      </w:divBdr>
    </w:div>
    <w:div w:id="2072075722">
      <w:bodyDiv w:val="1"/>
      <w:marLeft w:val="0"/>
      <w:marRight w:val="0"/>
      <w:marTop w:val="0"/>
      <w:marBottom w:val="0"/>
      <w:divBdr>
        <w:top w:val="none" w:sz="0" w:space="0" w:color="auto"/>
        <w:left w:val="none" w:sz="0" w:space="0" w:color="auto"/>
        <w:bottom w:val="none" w:sz="0" w:space="0" w:color="auto"/>
        <w:right w:val="none" w:sz="0" w:space="0" w:color="auto"/>
      </w:divBdr>
    </w:div>
    <w:div w:id="2072119533">
      <w:bodyDiv w:val="1"/>
      <w:marLeft w:val="0"/>
      <w:marRight w:val="0"/>
      <w:marTop w:val="0"/>
      <w:marBottom w:val="0"/>
      <w:divBdr>
        <w:top w:val="none" w:sz="0" w:space="0" w:color="auto"/>
        <w:left w:val="none" w:sz="0" w:space="0" w:color="auto"/>
        <w:bottom w:val="none" w:sz="0" w:space="0" w:color="auto"/>
        <w:right w:val="none" w:sz="0" w:space="0" w:color="auto"/>
      </w:divBdr>
    </w:div>
    <w:div w:id="2072262513">
      <w:bodyDiv w:val="1"/>
      <w:marLeft w:val="0"/>
      <w:marRight w:val="0"/>
      <w:marTop w:val="0"/>
      <w:marBottom w:val="0"/>
      <w:divBdr>
        <w:top w:val="none" w:sz="0" w:space="0" w:color="auto"/>
        <w:left w:val="none" w:sz="0" w:space="0" w:color="auto"/>
        <w:bottom w:val="none" w:sz="0" w:space="0" w:color="auto"/>
        <w:right w:val="none" w:sz="0" w:space="0" w:color="auto"/>
      </w:divBdr>
    </w:div>
    <w:div w:id="2072381346">
      <w:bodyDiv w:val="1"/>
      <w:marLeft w:val="0"/>
      <w:marRight w:val="0"/>
      <w:marTop w:val="0"/>
      <w:marBottom w:val="0"/>
      <w:divBdr>
        <w:top w:val="none" w:sz="0" w:space="0" w:color="auto"/>
        <w:left w:val="none" w:sz="0" w:space="0" w:color="auto"/>
        <w:bottom w:val="none" w:sz="0" w:space="0" w:color="auto"/>
        <w:right w:val="none" w:sz="0" w:space="0" w:color="auto"/>
      </w:divBdr>
    </w:div>
    <w:div w:id="2072460574">
      <w:bodyDiv w:val="1"/>
      <w:marLeft w:val="0"/>
      <w:marRight w:val="0"/>
      <w:marTop w:val="0"/>
      <w:marBottom w:val="0"/>
      <w:divBdr>
        <w:top w:val="none" w:sz="0" w:space="0" w:color="auto"/>
        <w:left w:val="none" w:sz="0" w:space="0" w:color="auto"/>
        <w:bottom w:val="none" w:sz="0" w:space="0" w:color="auto"/>
        <w:right w:val="none" w:sz="0" w:space="0" w:color="auto"/>
      </w:divBdr>
      <w:divsChild>
        <w:div w:id="1566528925">
          <w:marLeft w:val="0"/>
          <w:marRight w:val="0"/>
          <w:marTop w:val="0"/>
          <w:marBottom w:val="0"/>
          <w:divBdr>
            <w:top w:val="none" w:sz="0" w:space="0" w:color="auto"/>
            <w:left w:val="none" w:sz="0" w:space="0" w:color="auto"/>
            <w:bottom w:val="none" w:sz="0" w:space="0" w:color="auto"/>
            <w:right w:val="none" w:sz="0" w:space="0" w:color="auto"/>
          </w:divBdr>
          <w:divsChild>
            <w:div w:id="1284731260">
              <w:marLeft w:val="0"/>
              <w:marRight w:val="0"/>
              <w:marTop w:val="0"/>
              <w:marBottom w:val="0"/>
              <w:divBdr>
                <w:top w:val="none" w:sz="0" w:space="0" w:color="auto"/>
                <w:left w:val="none" w:sz="0" w:space="0" w:color="auto"/>
                <w:bottom w:val="none" w:sz="0" w:space="0" w:color="auto"/>
                <w:right w:val="none" w:sz="0" w:space="0" w:color="auto"/>
              </w:divBdr>
              <w:divsChild>
                <w:div w:id="1175265938">
                  <w:marLeft w:val="0"/>
                  <w:marRight w:val="0"/>
                  <w:marTop w:val="0"/>
                  <w:marBottom w:val="0"/>
                  <w:divBdr>
                    <w:top w:val="none" w:sz="0" w:space="0" w:color="auto"/>
                    <w:left w:val="none" w:sz="0" w:space="0" w:color="auto"/>
                    <w:bottom w:val="none" w:sz="0" w:space="0" w:color="auto"/>
                    <w:right w:val="none" w:sz="0" w:space="0" w:color="auto"/>
                  </w:divBdr>
                  <w:divsChild>
                    <w:div w:id="1113283565">
                      <w:marLeft w:val="0"/>
                      <w:marRight w:val="0"/>
                      <w:marTop w:val="0"/>
                      <w:marBottom w:val="0"/>
                      <w:divBdr>
                        <w:top w:val="none" w:sz="0" w:space="0" w:color="auto"/>
                        <w:left w:val="none" w:sz="0" w:space="0" w:color="auto"/>
                        <w:bottom w:val="none" w:sz="0" w:space="0" w:color="auto"/>
                        <w:right w:val="none" w:sz="0" w:space="0" w:color="auto"/>
                      </w:divBdr>
                      <w:divsChild>
                        <w:div w:id="1233856640">
                          <w:marLeft w:val="0"/>
                          <w:marRight w:val="0"/>
                          <w:marTop w:val="45"/>
                          <w:marBottom w:val="0"/>
                          <w:divBdr>
                            <w:top w:val="none" w:sz="0" w:space="0" w:color="auto"/>
                            <w:left w:val="none" w:sz="0" w:space="0" w:color="auto"/>
                            <w:bottom w:val="none" w:sz="0" w:space="0" w:color="auto"/>
                            <w:right w:val="none" w:sz="0" w:space="0" w:color="auto"/>
                          </w:divBdr>
                          <w:divsChild>
                            <w:div w:id="1373266536">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2461387">
      <w:bodyDiv w:val="1"/>
      <w:marLeft w:val="0"/>
      <w:marRight w:val="0"/>
      <w:marTop w:val="0"/>
      <w:marBottom w:val="0"/>
      <w:divBdr>
        <w:top w:val="none" w:sz="0" w:space="0" w:color="auto"/>
        <w:left w:val="none" w:sz="0" w:space="0" w:color="auto"/>
        <w:bottom w:val="none" w:sz="0" w:space="0" w:color="auto"/>
        <w:right w:val="none" w:sz="0" w:space="0" w:color="auto"/>
      </w:divBdr>
      <w:divsChild>
        <w:div w:id="622081161">
          <w:marLeft w:val="0"/>
          <w:marRight w:val="0"/>
          <w:marTop w:val="0"/>
          <w:marBottom w:val="0"/>
          <w:divBdr>
            <w:top w:val="none" w:sz="0" w:space="0" w:color="auto"/>
            <w:left w:val="none" w:sz="0" w:space="0" w:color="auto"/>
            <w:bottom w:val="none" w:sz="0" w:space="0" w:color="auto"/>
            <w:right w:val="none" w:sz="0" w:space="0" w:color="auto"/>
          </w:divBdr>
        </w:div>
      </w:divsChild>
    </w:div>
    <w:div w:id="2072732050">
      <w:bodyDiv w:val="1"/>
      <w:marLeft w:val="0"/>
      <w:marRight w:val="0"/>
      <w:marTop w:val="0"/>
      <w:marBottom w:val="0"/>
      <w:divBdr>
        <w:top w:val="none" w:sz="0" w:space="0" w:color="auto"/>
        <w:left w:val="none" w:sz="0" w:space="0" w:color="auto"/>
        <w:bottom w:val="none" w:sz="0" w:space="0" w:color="auto"/>
        <w:right w:val="none" w:sz="0" w:space="0" w:color="auto"/>
      </w:divBdr>
    </w:div>
    <w:div w:id="2072919129">
      <w:bodyDiv w:val="1"/>
      <w:marLeft w:val="0"/>
      <w:marRight w:val="0"/>
      <w:marTop w:val="0"/>
      <w:marBottom w:val="0"/>
      <w:divBdr>
        <w:top w:val="none" w:sz="0" w:space="0" w:color="auto"/>
        <w:left w:val="none" w:sz="0" w:space="0" w:color="auto"/>
        <w:bottom w:val="none" w:sz="0" w:space="0" w:color="auto"/>
        <w:right w:val="none" w:sz="0" w:space="0" w:color="auto"/>
      </w:divBdr>
    </w:div>
    <w:div w:id="2073380682">
      <w:bodyDiv w:val="1"/>
      <w:marLeft w:val="0"/>
      <w:marRight w:val="0"/>
      <w:marTop w:val="0"/>
      <w:marBottom w:val="0"/>
      <w:divBdr>
        <w:top w:val="none" w:sz="0" w:space="0" w:color="auto"/>
        <w:left w:val="none" w:sz="0" w:space="0" w:color="auto"/>
        <w:bottom w:val="none" w:sz="0" w:space="0" w:color="auto"/>
        <w:right w:val="none" w:sz="0" w:space="0" w:color="auto"/>
      </w:divBdr>
    </w:div>
    <w:div w:id="2073386884">
      <w:bodyDiv w:val="1"/>
      <w:marLeft w:val="0"/>
      <w:marRight w:val="0"/>
      <w:marTop w:val="0"/>
      <w:marBottom w:val="0"/>
      <w:divBdr>
        <w:top w:val="none" w:sz="0" w:space="0" w:color="auto"/>
        <w:left w:val="none" w:sz="0" w:space="0" w:color="auto"/>
        <w:bottom w:val="none" w:sz="0" w:space="0" w:color="auto"/>
        <w:right w:val="none" w:sz="0" w:space="0" w:color="auto"/>
      </w:divBdr>
    </w:div>
    <w:div w:id="2073652135">
      <w:bodyDiv w:val="1"/>
      <w:marLeft w:val="0"/>
      <w:marRight w:val="0"/>
      <w:marTop w:val="0"/>
      <w:marBottom w:val="0"/>
      <w:divBdr>
        <w:top w:val="none" w:sz="0" w:space="0" w:color="auto"/>
        <w:left w:val="none" w:sz="0" w:space="0" w:color="auto"/>
        <w:bottom w:val="none" w:sz="0" w:space="0" w:color="auto"/>
        <w:right w:val="none" w:sz="0" w:space="0" w:color="auto"/>
      </w:divBdr>
    </w:div>
    <w:div w:id="2073656238">
      <w:bodyDiv w:val="1"/>
      <w:marLeft w:val="0"/>
      <w:marRight w:val="0"/>
      <w:marTop w:val="0"/>
      <w:marBottom w:val="0"/>
      <w:divBdr>
        <w:top w:val="none" w:sz="0" w:space="0" w:color="auto"/>
        <w:left w:val="none" w:sz="0" w:space="0" w:color="auto"/>
        <w:bottom w:val="none" w:sz="0" w:space="0" w:color="auto"/>
        <w:right w:val="none" w:sz="0" w:space="0" w:color="auto"/>
      </w:divBdr>
    </w:div>
    <w:div w:id="2073693730">
      <w:bodyDiv w:val="1"/>
      <w:marLeft w:val="0"/>
      <w:marRight w:val="0"/>
      <w:marTop w:val="0"/>
      <w:marBottom w:val="0"/>
      <w:divBdr>
        <w:top w:val="none" w:sz="0" w:space="0" w:color="auto"/>
        <w:left w:val="none" w:sz="0" w:space="0" w:color="auto"/>
        <w:bottom w:val="none" w:sz="0" w:space="0" w:color="auto"/>
        <w:right w:val="none" w:sz="0" w:space="0" w:color="auto"/>
      </w:divBdr>
    </w:div>
    <w:div w:id="2074499165">
      <w:bodyDiv w:val="1"/>
      <w:marLeft w:val="0"/>
      <w:marRight w:val="0"/>
      <w:marTop w:val="0"/>
      <w:marBottom w:val="0"/>
      <w:divBdr>
        <w:top w:val="none" w:sz="0" w:space="0" w:color="auto"/>
        <w:left w:val="none" w:sz="0" w:space="0" w:color="auto"/>
        <w:bottom w:val="none" w:sz="0" w:space="0" w:color="auto"/>
        <w:right w:val="none" w:sz="0" w:space="0" w:color="auto"/>
      </w:divBdr>
    </w:div>
    <w:div w:id="2076196639">
      <w:bodyDiv w:val="1"/>
      <w:marLeft w:val="0"/>
      <w:marRight w:val="0"/>
      <w:marTop w:val="0"/>
      <w:marBottom w:val="0"/>
      <w:divBdr>
        <w:top w:val="none" w:sz="0" w:space="0" w:color="auto"/>
        <w:left w:val="none" w:sz="0" w:space="0" w:color="auto"/>
        <w:bottom w:val="none" w:sz="0" w:space="0" w:color="auto"/>
        <w:right w:val="none" w:sz="0" w:space="0" w:color="auto"/>
      </w:divBdr>
    </w:div>
    <w:div w:id="2076277351">
      <w:bodyDiv w:val="1"/>
      <w:marLeft w:val="0"/>
      <w:marRight w:val="0"/>
      <w:marTop w:val="0"/>
      <w:marBottom w:val="0"/>
      <w:divBdr>
        <w:top w:val="none" w:sz="0" w:space="0" w:color="auto"/>
        <w:left w:val="none" w:sz="0" w:space="0" w:color="auto"/>
        <w:bottom w:val="none" w:sz="0" w:space="0" w:color="auto"/>
        <w:right w:val="none" w:sz="0" w:space="0" w:color="auto"/>
      </w:divBdr>
    </w:div>
    <w:div w:id="2076466557">
      <w:bodyDiv w:val="1"/>
      <w:marLeft w:val="0"/>
      <w:marRight w:val="0"/>
      <w:marTop w:val="0"/>
      <w:marBottom w:val="0"/>
      <w:divBdr>
        <w:top w:val="none" w:sz="0" w:space="0" w:color="auto"/>
        <w:left w:val="none" w:sz="0" w:space="0" w:color="auto"/>
        <w:bottom w:val="none" w:sz="0" w:space="0" w:color="auto"/>
        <w:right w:val="none" w:sz="0" w:space="0" w:color="auto"/>
      </w:divBdr>
    </w:div>
    <w:div w:id="2076733893">
      <w:bodyDiv w:val="1"/>
      <w:marLeft w:val="0"/>
      <w:marRight w:val="0"/>
      <w:marTop w:val="0"/>
      <w:marBottom w:val="0"/>
      <w:divBdr>
        <w:top w:val="none" w:sz="0" w:space="0" w:color="auto"/>
        <w:left w:val="none" w:sz="0" w:space="0" w:color="auto"/>
        <w:bottom w:val="none" w:sz="0" w:space="0" w:color="auto"/>
        <w:right w:val="none" w:sz="0" w:space="0" w:color="auto"/>
      </w:divBdr>
    </w:div>
    <w:div w:id="2076930810">
      <w:bodyDiv w:val="1"/>
      <w:marLeft w:val="0"/>
      <w:marRight w:val="0"/>
      <w:marTop w:val="0"/>
      <w:marBottom w:val="0"/>
      <w:divBdr>
        <w:top w:val="none" w:sz="0" w:space="0" w:color="auto"/>
        <w:left w:val="none" w:sz="0" w:space="0" w:color="auto"/>
        <w:bottom w:val="none" w:sz="0" w:space="0" w:color="auto"/>
        <w:right w:val="none" w:sz="0" w:space="0" w:color="auto"/>
      </w:divBdr>
    </w:div>
    <w:div w:id="2077122287">
      <w:bodyDiv w:val="1"/>
      <w:marLeft w:val="0"/>
      <w:marRight w:val="0"/>
      <w:marTop w:val="0"/>
      <w:marBottom w:val="0"/>
      <w:divBdr>
        <w:top w:val="none" w:sz="0" w:space="0" w:color="auto"/>
        <w:left w:val="none" w:sz="0" w:space="0" w:color="auto"/>
        <w:bottom w:val="none" w:sz="0" w:space="0" w:color="auto"/>
        <w:right w:val="none" w:sz="0" w:space="0" w:color="auto"/>
      </w:divBdr>
    </w:div>
    <w:div w:id="2077314992">
      <w:bodyDiv w:val="1"/>
      <w:marLeft w:val="0"/>
      <w:marRight w:val="0"/>
      <w:marTop w:val="0"/>
      <w:marBottom w:val="0"/>
      <w:divBdr>
        <w:top w:val="none" w:sz="0" w:space="0" w:color="auto"/>
        <w:left w:val="none" w:sz="0" w:space="0" w:color="auto"/>
        <w:bottom w:val="none" w:sz="0" w:space="0" w:color="auto"/>
        <w:right w:val="none" w:sz="0" w:space="0" w:color="auto"/>
      </w:divBdr>
    </w:div>
    <w:div w:id="2077588823">
      <w:bodyDiv w:val="1"/>
      <w:marLeft w:val="0"/>
      <w:marRight w:val="0"/>
      <w:marTop w:val="0"/>
      <w:marBottom w:val="0"/>
      <w:divBdr>
        <w:top w:val="none" w:sz="0" w:space="0" w:color="auto"/>
        <w:left w:val="none" w:sz="0" w:space="0" w:color="auto"/>
        <w:bottom w:val="none" w:sz="0" w:space="0" w:color="auto"/>
        <w:right w:val="none" w:sz="0" w:space="0" w:color="auto"/>
      </w:divBdr>
    </w:div>
    <w:div w:id="2077624383">
      <w:bodyDiv w:val="1"/>
      <w:marLeft w:val="0"/>
      <w:marRight w:val="0"/>
      <w:marTop w:val="0"/>
      <w:marBottom w:val="0"/>
      <w:divBdr>
        <w:top w:val="none" w:sz="0" w:space="0" w:color="auto"/>
        <w:left w:val="none" w:sz="0" w:space="0" w:color="auto"/>
        <w:bottom w:val="none" w:sz="0" w:space="0" w:color="auto"/>
        <w:right w:val="none" w:sz="0" w:space="0" w:color="auto"/>
      </w:divBdr>
    </w:div>
    <w:div w:id="2077704784">
      <w:bodyDiv w:val="1"/>
      <w:marLeft w:val="0"/>
      <w:marRight w:val="0"/>
      <w:marTop w:val="0"/>
      <w:marBottom w:val="0"/>
      <w:divBdr>
        <w:top w:val="none" w:sz="0" w:space="0" w:color="auto"/>
        <w:left w:val="none" w:sz="0" w:space="0" w:color="auto"/>
        <w:bottom w:val="none" w:sz="0" w:space="0" w:color="auto"/>
        <w:right w:val="none" w:sz="0" w:space="0" w:color="auto"/>
      </w:divBdr>
    </w:div>
    <w:div w:id="2078015783">
      <w:bodyDiv w:val="1"/>
      <w:marLeft w:val="0"/>
      <w:marRight w:val="0"/>
      <w:marTop w:val="0"/>
      <w:marBottom w:val="0"/>
      <w:divBdr>
        <w:top w:val="none" w:sz="0" w:space="0" w:color="auto"/>
        <w:left w:val="none" w:sz="0" w:space="0" w:color="auto"/>
        <w:bottom w:val="none" w:sz="0" w:space="0" w:color="auto"/>
        <w:right w:val="none" w:sz="0" w:space="0" w:color="auto"/>
      </w:divBdr>
    </w:div>
    <w:div w:id="2078278182">
      <w:bodyDiv w:val="1"/>
      <w:marLeft w:val="0"/>
      <w:marRight w:val="0"/>
      <w:marTop w:val="0"/>
      <w:marBottom w:val="0"/>
      <w:divBdr>
        <w:top w:val="none" w:sz="0" w:space="0" w:color="auto"/>
        <w:left w:val="none" w:sz="0" w:space="0" w:color="auto"/>
        <w:bottom w:val="none" w:sz="0" w:space="0" w:color="auto"/>
        <w:right w:val="none" w:sz="0" w:space="0" w:color="auto"/>
      </w:divBdr>
    </w:div>
    <w:div w:id="2078823966">
      <w:bodyDiv w:val="1"/>
      <w:marLeft w:val="0"/>
      <w:marRight w:val="0"/>
      <w:marTop w:val="0"/>
      <w:marBottom w:val="0"/>
      <w:divBdr>
        <w:top w:val="none" w:sz="0" w:space="0" w:color="auto"/>
        <w:left w:val="none" w:sz="0" w:space="0" w:color="auto"/>
        <w:bottom w:val="none" w:sz="0" w:space="0" w:color="auto"/>
        <w:right w:val="none" w:sz="0" w:space="0" w:color="auto"/>
      </w:divBdr>
    </w:div>
    <w:div w:id="2078940866">
      <w:bodyDiv w:val="1"/>
      <w:marLeft w:val="0"/>
      <w:marRight w:val="0"/>
      <w:marTop w:val="0"/>
      <w:marBottom w:val="0"/>
      <w:divBdr>
        <w:top w:val="none" w:sz="0" w:space="0" w:color="auto"/>
        <w:left w:val="none" w:sz="0" w:space="0" w:color="auto"/>
        <w:bottom w:val="none" w:sz="0" w:space="0" w:color="auto"/>
        <w:right w:val="none" w:sz="0" w:space="0" w:color="auto"/>
      </w:divBdr>
    </w:div>
    <w:div w:id="2079474729">
      <w:bodyDiv w:val="1"/>
      <w:marLeft w:val="0"/>
      <w:marRight w:val="0"/>
      <w:marTop w:val="0"/>
      <w:marBottom w:val="0"/>
      <w:divBdr>
        <w:top w:val="none" w:sz="0" w:space="0" w:color="auto"/>
        <w:left w:val="none" w:sz="0" w:space="0" w:color="auto"/>
        <w:bottom w:val="none" w:sz="0" w:space="0" w:color="auto"/>
        <w:right w:val="none" w:sz="0" w:space="0" w:color="auto"/>
      </w:divBdr>
    </w:div>
    <w:div w:id="2079934811">
      <w:bodyDiv w:val="1"/>
      <w:marLeft w:val="0"/>
      <w:marRight w:val="0"/>
      <w:marTop w:val="0"/>
      <w:marBottom w:val="0"/>
      <w:divBdr>
        <w:top w:val="none" w:sz="0" w:space="0" w:color="auto"/>
        <w:left w:val="none" w:sz="0" w:space="0" w:color="auto"/>
        <w:bottom w:val="none" w:sz="0" w:space="0" w:color="auto"/>
        <w:right w:val="none" w:sz="0" w:space="0" w:color="auto"/>
      </w:divBdr>
    </w:div>
    <w:div w:id="2080057606">
      <w:bodyDiv w:val="1"/>
      <w:marLeft w:val="0"/>
      <w:marRight w:val="0"/>
      <w:marTop w:val="0"/>
      <w:marBottom w:val="0"/>
      <w:divBdr>
        <w:top w:val="none" w:sz="0" w:space="0" w:color="auto"/>
        <w:left w:val="none" w:sz="0" w:space="0" w:color="auto"/>
        <w:bottom w:val="none" w:sz="0" w:space="0" w:color="auto"/>
        <w:right w:val="none" w:sz="0" w:space="0" w:color="auto"/>
      </w:divBdr>
    </w:div>
    <w:div w:id="2080126907">
      <w:bodyDiv w:val="1"/>
      <w:marLeft w:val="0"/>
      <w:marRight w:val="0"/>
      <w:marTop w:val="0"/>
      <w:marBottom w:val="0"/>
      <w:divBdr>
        <w:top w:val="none" w:sz="0" w:space="0" w:color="auto"/>
        <w:left w:val="none" w:sz="0" w:space="0" w:color="auto"/>
        <w:bottom w:val="none" w:sz="0" w:space="0" w:color="auto"/>
        <w:right w:val="none" w:sz="0" w:space="0" w:color="auto"/>
      </w:divBdr>
      <w:divsChild>
        <w:div w:id="447773504">
          <w:marLeft w:val="0"/>
          <w:marRight w:val="0"/>
          <w:marTop w:val="0"/>
          <w:marBottom w:val="0"/>
          <w:divBdr>
            <w:top w:val="none" w:sz="0" w:space="0" w:color="auto"/>
            <w:left w:val="none" w:sz="0" w:space="0" w:color="auto"/>
            <w:bottom w:val="none" w:sz="0" w:space="0" w:color="auto"/>
            <w:right w:val="none" w:sz="0" w:space="0" w:color="auto"/>
          </w:divBdr>
          <w:divsChild>
            <w:div w:id="1008554714">
              <w:marLeft w:val="750"/>
              <w:marRight w:val="345"/>
              <w:marTop w:val="0"/>
              <w:marBottom w:val="0"/>
              <w:divBdr>
                <w:top w:val="none" w:sz="0" w:space="0" w:color="auto"/>
                <w:left w:val="none" w:sz="0" w:space="0" w:color="auto"/>
                <w:bottom w:val="none" w:sz="0" w:space="0" w:color="auto"/>
                <w:right w:val="none" w:sz="0" w:space="0" w:color="auto"/>
              </w:divBdr>
            </w:div>
          </w:divsChild>
        </w:div>
      </w:divsChild>
    </w:div>
    <w:div w:id="2080208644">
      <w:bodyDiv w:val="1"/>
      <w:marLeft w:val="0"/>
      <w:marRight w:val="0"/>
      <w:marTop w:val="0"/>
      <w:marBottom w:val="0"/>
      <w:divBdr>
        <w:top w:val="none" w:sz="0" w:space="0" w:color="auto"/>
        <w:left w:val="none" w:sz="0" w:space="0" w:color="auto"/>
        <w:bottom w:val="none" w:sz="0" w:space="0" w:color="auto"/>
        <w:right w:val="none" w:sz="0" w:space="0" w:color="auto"/>
      </w:divBdr>
    </w:div>
    <w:div w:id="2081245679">
      <w:bodyDiv w:val="1"/>
      <w:marLeft w:val="0"/>
      <w:marRight w:val="0"/>
      <w:marTop w:val="0"/>
      <w:marBottom w:val="0"/>
      <w:divBdr>
        <w:top w:val="none" w:sz="0" w:space="0" w:color="auto"/>
        <w:left w:val="none" w:sz="0" w:space="0" w:color="auto"/>
        <w:bottom w:val="none" w:sz="0" w:space="0" w:color="auto"/>
        <w:right w:val="none" w:sz="0" w:space="0" w:color="auto"/>
      </w:divBdr>
    </w:div>
    <w:div w:id="2081246544">
      <w:bodyDiv w:val="1"/>
      <w:marLeft w:val="0"/>
      <w:marRight w:val="0"/>
      <w:marTop w:val="0"/>
      <w:marBottom w:val="0"/>
      <w:divBdr>
        <w:top w:val="none" w:sz="0" w:space="0" w:color="auto"/>
        <w:left w:val="none" w:sz="0" w:space="0" w:color="auto"/>
        <w:bottom w:val="none" w:sz="0" w:space="0" w:color="auto"/>
        <w:right w:val="none" w:sz="0" w:space="0" w:color="auto"/>
      </w:divBdr>
    </w:div>
    <w:div w:id="2081630069">
      <w:bodyDiv w:val="1"/>
      <w:marLeft w:val="0"/>
      <w:marRight w:val="0"/>
      <w:marTop w:val="0"/>
      <w:marBottom w:val="0"/>
      <w:divBdr>
        <w:top w:val="none" w:sz="0" w:space="0" w:color="auto"/>
        <w:left w:val="none" w:sz="0" w:space="0" w:color="auto"/>
        <w:bottom w:val="none" w:sz="0" w:space="0" w:color="auto"/>
        <w:right w:val="none" w:sz="0" w:space="0" w:color="auto"/>
      </w:divBdr>
    </w:div>
    <w:div w:id="2082025670">
      <w:bodyDiv w:val="1"/>
      <w:marLeft w:val="0"/>
      <w:marRight w:val="0"/>
      <w:marTop w:val="0"/>
      <w:marBottom w:val="0"/>
      <w:divBdr>
        <w:top w:val="none" w:sz="0" w:space="0" w:color="auto"/>
        <w:left w:val="none" w:sz="0" w:space="0" w:color="auto"/>
        <w:bottom w:val="none" w:sz="0" w:space="0" w:color="auto"/>
        <w:right w:val="none" w:sz="0" w:space="0" w:color="auto"/>
      </w:divBdr>
    </w:div>
    <w:div w:id="2082362795">
      <w:bodyDiv w:val="1"/>
      <w:marLeft w:val="0"/>
      <w:marRight w:val="0"/>
      <w:marTop w:val="0"/>
      <w:marBottom w:val="0"/>
      <w:divBdr>
        <w:top w:val="none" w:sz="0" w:space="0" w:color="auto"/>
        <w:left w:val="none" w:sz="0" w:space="0" w:color="auto"/>
        <w:bottom w:val="none" w:sz="0" w:space="0" w:color="auto"/>
        <w:right w:val="none" w:sz="0" w:space="0" w:color="auto"/>
      </w:divBdr>
      <w:divsChild>
        <w:div w:id="1270770972">
          <w:marLeft w:val="0"/>
          <w:marRight w:val="0"/>
          <w:marTop w:val="0"/>
          <w:marBottom w:val="0"/>
          <w:divBdr>
            <w:top w:val="none" w:sz="0" w:space="0" w:color="auto"/>
            <w:left w:val="none" w:sz="0" w:space="0" w:color="auto"/>
            <w:bottom w:val="none" w:sz="0" w:space="0" w:color="auto"/>
            <w:right w:val="none" w:sz="0" w:space="0" w:color="auto"/>
          </w:divBdr>
          <w:divsChild>
            <w:div w:id="123477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553910">
      <w:bodyDiv w:val="1"/>
      <w:marLeft w:val="0"/>
      <w:marRight w:val="0"/>
      <w:marTop w:val="0"/>
      <w:marBottom w:val="0"/>
      <w:divBdr>
        <w:top w:val="none" w:sz="0" w:space="0" w:color="auto"/>
        <w:left w:val="none" w:sz="0" w:space="0" w:color="auto"/>
        <w:bottom w:val="none" w:sz="0" w:space="0" w:color="auto"/>
        <w:right w:val="none" w:sz="0" w:space="0" w:color="auto"/>
      </w:divBdr>
    </w:div>
    <w:div w:id="2082605719">
      <w:bodyDiv w:val="1"/>
      <w:marLeft w:val="0"/>
      <w:marRight w:val="0"/>
      <w:marTop w:val="0"/>
      <w:marBottom w:val="0"/>
      <w:divBdr>
        <w:top w:val="none" w:sz="0" w:space="0" w:color="auto"/>
        <w:left w:val="none" w:sz="0" w:space="0" w:color="auto"/>
        <w:bottom w:val="none" w:sz="0" w:space="0" w:color="auto"/>
        <w:right w:val="none" w:sz="0" w:space="0" w:color="auto"/>
      </w:divBdr>
    </w:div>
    <w:div w:id="2082750574">
      <w:bodyDiv w:val="1"/>
      <w:marLeft w:val="0"/>
      <w:marRight w:val="0"/>
      <w:marTop w:val="0"/>
      <w:marBottom w:val="0"/>
      <w:divBdr>
        <w:top w:val="none" w:sz="0" w:space="0" w:color="auto"/>
        <w:left w:val="none" w:sz="0" w:space="0" w:color="auto"/>
        <w:bottom w:val="none" w:sz="0" w:space="0" w:color="auto"/>
        <w:right w:val="none" w:sz="0" w:space="0" w:color="auto"/>
      </w:divBdr>
    </w:div>
    <w:div w:id="2082826137">
      <w:bodyDiv w:val="1"/>
      <w:marLeft w:val="0"/>
      <w:marRight w:val="0"/>
      <w:marTop w:val="0"/>
      <w:marBottom w:val="0"/>
      <w:divBdr>
        <w:top w:val="none" w:sz="0" w:space="0" w:color="auto"/>
        <w:left w:val="none" w:sz="0" w:space="0" w:color="auto"/>
        <w:bottom w:val="none" w:sz="0" w:space="0" w:color="auto"/>
        <w:right w:val="none" w:sz="0" w:space="0" w:color="auto"/>
      </w:divBdr>
    </w:div>
    <w:div w:id="2083288171">
      <w:bodyDiv w:val="1"/>
      <w:marLeft w:val="0"/>
      <w:marRight w:val="0"/>
      <w:marTop w:val="0"/>
      <w:marBottom w:val="0"/>
      <w:divBdr>
        <w:top w:val="none" w:sz="0" w:space="0" w:color="auto"/>
        <w:left w:val="none" w:sz="0" w:space="0" w:color="auto"/>
        <w:bottom w:val="none" w:sz="0" w:space="0" w:color="auto"/>
        <w:right w:val="none" w:sz="0" w:space="0" w:color="auto"/>
      </w:divBdr>
    </w:div>
    <w:div w:id="2083332477">
      <w:bodyDiv w:val="1"/>
      <w:marLeft w:val="0"/>
      <w:marRight w:val="0"/>
      <w:marTop w:val="0"/>
      <w:marBottom w:val="0"/>
      <w:divBdr>
        <w:top w:val="none" w:sz="0" w:space="0" w:color="auto"/>
        <w:left w:val="none" w:sz="0" w:space="0" w:color="auto"/>
        <w:bottom w:val="none" w:sz="0" w:space="0" w:color="auto"/>
        <w:right w:val="none" w:sz="0" w:space="0" w:color="auto"/>
      </w:divBdr>
      <w:divsChild>
        <w:div w:id="1089230230">
          <w:marLeft w:val="0"/>
          <w:marRight w:val="315"/>
          <w:marTop w:val="0"/>
          <w:marBottom w:val="0"/>
          <w:divBdr>
            <w:top w:val="none" w:sz="0" w:space="0" w:color="auto"/>
            <w:left w:val="none" w:sz="0" w:space="0" w:color="auto"/>
            <w:bottom w:val="none" w:sz="0" w:space="0" w:color="auto"/>
            <w:right w:val="none" w:sz="0" w:space="0" w:color="auto"/>
          </w:divBdr>
          <w:divsChild>
            <w:div w:id="1699575111">
              <w:marLeft w:val="0"/>
              <w:marRight w:val="0"/>
              <w:marTop w:val="90"/>
              <w:marBottom w:val="0"/>
              <w:divBdr>
                <w:top w:val="none" w:sz="0" w:space="0" w:color="auto"/>
                <w:left w:val="none" w:sz="0" w:space="0" w:color="auto"/>
                <w:bottom w:val="none" w:sz="0" w:space="0" w:color="auto"/>
                <w:right w:val="none" w:sz="0" w:space="0" w:color="auto"/>
              </w:divBdr>
            </w:div>
          </w:divsChild>
        </w:div>
        <w:div w:id="1690644258">
          <w:marLeft w:val="0"/>
          <w:marRight w:val="0"/>
          <w:marTop w:val="0"/>
          <w:marBottom w:val="0"/>
          <w:divBdr>
            <w:top w:val="none" w:sz="0" w:space="0" w:color="auto"/>
            <w:left w:val="none" w:sz="0" w:space="0" w:color="auto"/>
            <w:bottom w:val="none" w:sz="0" w:space="0" w:color="auto"/>
            <w:right w:val="none" w:sz="0" w:space="0" w:color="auto"/>
          </w:divBdr>
        </w:div>
        <w:div w:id="1886987083">
          <w:marLeft w:val="0"/>
          <w:marRight w:val="0"/>
          <w:marTop w:val="150"/>
          <w:marBottom w:val="150"/>
          <w:divBdr>
            <w:top w:val="none" w:sz="0" w:space="0" w:color="auto"/>
            <w:left w:val="none" w:sz="0" w:space="0" w:color="auto"/>
            <w:bottom w:val="none" w:sz="0" w:space="0" w:color="auto"/>
            <w:right w:val="none" w:sz="0" w:space="0" w:color="auto"/>
          </w:divBdr>
          <w:divsChild>
            <w:div w:id="86080470">
              <w:marLeft w:val="0"/>
              <w:marRight w:val="0"/>
              <w:marTop w:val="0"/>
              <w:marBottom w:val="0"/>
              <w:divBdr>
                <w:top w:val="none" w:sz="0" w:space="0" w:color="auto"/>
                <w:left w:val="none" w:sz="0" w:space="0" w:color="auto"/>
                <w:bottom w:val="none" w:sz="0" w:space="0" w:color="auto"/>
                <w:right w:val="none" w:sz="0" w:space="0" w:color="auto"/>
              </w:divBdr>
            </w:div>
            <w:div w:id="1241449325">
              <w:marLeft w:val="0"/>
              <w:marRight w:val="0"/>
              <w:marTop w:val="0"/>
              <w:marBottom w:val="0"/>
              <w:divBdr>
                <w:top w:val="none" w:sz="0" w:space="0" w:color="auto"/>
                <w:left w:val="none" w:sz="0" w:space="0" w:color="auto"/>
                <w:bottom w:val="none" w:sz="0" w:space="0" w:color="auto"/>
                <w:right w:val="none" w:sz="0" w:space="0" w:color="auto"/>
              </w:divBdr>
            </w:div>
          </w:divsChild>
        </w:div>
        <w:div w:id="1925189746">
          <w:marLeft w:val="315"/>
          <w:marRight w:val="0"/>
          <w:marTop w:val="0"/>
          <w:marBottom w:val="0"/>
          <w:divBdr>
            <w:top w:val="none" w:sz="0" w:space="0" w:color="auto"/>
            <w:left w:val="none" w:sz="0" w:space="0" w:color="auto"/>
            <w:bottom w:val="none" w:sz="0" w:space="0" w:color="auto"/>
            <w:right w:val="none" w:sz="0" w:space="0" w:color="auto"/>
          </w:divBdr>
          <w:divsChild>
            <w:div w:id="68507622">
              <w:marLeft w:val="0"/>
              <w:marRight w:val="0"/>
              <w:marTop w:val="90"/>
              <w:marBottom w:val="0"/>
              <w:divBdr>
                <w:top w:val="none" w:sz="0" w:space="0" w:color="auto"/>
                <w:left w:val="none" w:sz="0" w:space="0" w:color="auto"/>
                <w:bottom w:val="none" w:sz="0" w:space="0" w:color="auto"/>
                <w:right w:val="none" w:sz="0" w:space="0" w:color="auto"/>
              </w:divBdr>
            </w:div>
            <w:div w:id="1008480676">
              <w:marLeft w:val="0"/>
              <w:marRight w:val="0"/>
              <w:marTop w:val="75"/>
              <w:marBottom w:val="75"/>
              <w:divBdr>
                <w:top w:val="none" w:sz="0" w:space="0" w:color="auto"/>
                <w:left w:val="none" w:sz="0" w:space="0" w:color="auto"/>
                <w:bottom w:val="none" w:sz="0" w:space="0" w:color="auto"/>
                <w:right w:val="none" w:sz="0" w:space="0" w:color="auto"/>
              </w:divBdr>
            </w:div>
          </w:divsChild>
        </w:div>
        <w:div w:id="1943805943">
          <w:marLeft w:val="0"/>
          <w:marRight w:val="0"/>
          <w:marTop w:val="375"/>
          <w:marBottom w:val="0"/>
          <w:divBdr>
            <w:top w:val="none" w:sz="0" w:space="0" w:color="auto"/>
            <w:left w:val="none" w:sz="0" w:space="0" w:color="auto"/>
            <w:bottom w:val="none" w:sz="0" w:space="0" w:color="auto"/>
            <w:right w:val="none" w:sz="0" w:space="0" w:color="auto"/>
          </w:divBdr>
        </w:div>
        <w:div w:id="1951858744">
          <w:marLeft w:val="0"/>
          <w:marRight w:val="0"/>
          <w:marTop w:val="0"/>
          <w:marBottom w:val="225"/>
          <w:divBdr>
            <w:top w:val="none" w:sz="0" w:space="0" w:color="auto"/>
            <w:left w:val="none" w:sz="0" w:space="0" w:color="auto"/>
            <w:bottom w:val="none" w:sz="0" w:space="0" w:color="auto"/>
            <w:right w:val="none" w:sz="0" w:space="0" w:color="auto"/>
          </w:divBdr>
        </w:div>
      </w:divsChild>
    </w:div>
    <w:div w:id="2083796150">
      <w:bodyDiv w:val="1"/>
      <w:marLeft w:val="0"/>
      <w:marRight w:val="0"/>
      <w:marTop w:val="0"/>
      <w:marBottom w:val="0"/>
      <w:divBdr>
        <w:top w:val="none" w:sz="0" w:space="0" w:color="auto"/>
        <w:left w:val="none" w:sz="0" w:space="0" w:color="auto"/>
        <w:bottom w:val="none" w:sz="0" w:space="0" w:color="auto"/>
        <w:right w:val="none" w:sz="0" w:space="0" w:color="auto"/>
      </w:divBdr>
      <w:divsChild>
        <w:div w:id="1359621640">
          <w:marLeft w:val="0"/>
          <w:marRight w:val="0"/>
          <w:marTop w:val="0"/>
          <w:marBottom w:val="0"/>
          <w:divBdr>
            <w:top w:val="none" w:sz="0" w:space="0" w:color="auto"/>
            <w:left w:val="none" w:sz="0" w:space="0" w:color="auto"/>
            <w:bottom w:val="none" w:sz="0" w:space="0" w:color="auto"/>
            <w:right w:val="none" w:sz="0" w:space="0" w:color="auto"/>
          </w:divBdr>
          <w:divsChild>
            <w:div w:id="328949625">
              <w:marLeft w:val="120"/>
              <w:marRight w:val="0"/>
              <w:marTop w:val="0"/>
              <w:marBottom w:val="0"/>
              <w:divBdr>
                <w:top w:val="none" w:sz="0" w:space="0" w:color="auto"/>
                <w:left w:val="none" w:sz="0" w:space="0" w:color="auto"/>
                <w:bottom w:val="none" w:sz="0" w:space="0" w:color="auto"/>
                <w:right w:val="none" w:sz="0" w:space="0" w:color="auto"/>
              </w:divBdr>
              <w:divsChild>
                <w:div w:id="1824858982">
                  <w:marLeft w:val="0"/>
                  <w:marRight w:val="0"/>
                  <w:marTop w:val="0"/>
                  <w:marBottom w:val="0"/>
                  <w:divBdr>
                    <w:top w:val="none" w:sz="0" w:space="0" w:color="auto"/>
                    <w:left w:val="none" w:sz="0" w:space="0" w:color="auto"/>
                    <w:bottom w:val="none" w:sz="0" w:space="0" w:color="auto"/>
                    <w:right w:val="none" w:sz="0" w:space="0" w:color="auto"/>
                  </w:divBdr>
                  <w:divsChild>
                    <w:div w:id="786200213">
                      <w:marLeft w:val="0"/>
                      <w:marRight w:val="0"/>
                      <w:marTop w:val="0"/>
                      <w:marBottom w:val="0"/>
                      <w:divBdr>
                        <w:top w:val="none" w:sz="0" w:space="0" w:color="auto"/>
                        <w:left w:val="none" w:sz="0" w:space="0" w:color="auto"/>
                        <w:bottom w:val="none" w:sz="0" w:space="0" w:color="auto"/>
                        <w:right w:val="none" w:sz="0" w:space="0" w:color="auto"/>
                      </w:divBdr>
                      <w:divsChild>
                        <w:div w:id="1761947072">
                          <w:marLeft w:val="0"/>
                          <w:marRight w:val="0"/>
                          <w:marTop w:val="0"/>
                          <w:marBottom w:val="0"/>
                          <w:divBdr>
                            <w:top w:val="none" w:sz="0" w:space="0" w:color="auto"/>
                            <w:left w:val="none" w:sz="0" w:space="0" w:color="auto"/>
                            <w:bottom w:val="none" w:sz="0" w:space="0" w:color="auto"/>
                            <w:right w:val="none" w:sz="0" w:space="0" w:color="auto"/>
                          </w:divBdr>
                          <w:divsChild>
                            <w:div w:id="234973164">
                              <w:marLeft w:val="0"/>
                              <w:marRight w:val="0"/>
                              <w:marTop w:val="0"/>
                              <w:marBottom w:val="0"/>
                              <w:divBdr>
                                <w:top w:val="none" w:sz="0" w:space="0" w:color="auto"/>
                                <w:left w:val="none" w:sz="0" w:space="0" w:color="auto"/>
                                <w:bottom w:val="none" w:sz="0" w:space="0" w:color="auto"/>
                                <w:right w:val="none" w:sz="0" w:space="0" w:color="auto"/>
                              </w:divBdr>
                              <w:divsChild>
                                <w:div w:id="1985696544">
                                  <w:marLeft w:val="0"/>
                                  <w:marRight w:val="0"/>
                                  <w:marTop w:val="0"/>
                                  <w:marBottom w:val="0"/>
                                  <w:divBdr>
                                    <w:top w:val="none" w:sz="0" w:space="0" w:color="auto"/>
                                    <w:left w:val="none" w:sz="0" w:space="0" w:color="auto"/>
                                    <w:bottom w:val="none" w:sz="0" w:space="0" w:color="auto"/>
                                    <w:right w:val="none" w:sz="0" w:space="0" w:color="auto"/>
                                  </w:divBdr>
                                  <w:divsChild>
                                    <w:div w:id="102845275">
                                      <w:marLeft w:val="0"/>
                                      <w:marRight w:val="0"/>
                                      <w:marTop w:val="0"/>
                                      <w:marBottom w:val="0"/>
                                      <w:divBdr>
                                        <w:top w:val="none" w:sz="0" w:space="0" w:color="auto"/>
                                        <w:left w:val="none" w:sz="0" w:space="0" w:color="auto"/>
                                        <w:bottom w:val="none" w:sz="0" w:space="0" w:color="auto"/>
                                        <w:right w:val="none" w:sz="0" w:space="0" w:color="auto"/>
                                      </w:divBdr>
                                      <w:divsChild>
                                        <w:div w:id="1513493522">
                                          <w:marLeft w:val="525"/>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4257097">
      <w:bodyDiv w:val="1"/>
      <w:marLeft w:val="0"/>
      <w:marRight w:val="0"/>
      <w:marTop w:val="0"/>
      <w:marBottom w:val="0"/>
      <w:divBdr>
        <w:top w:val="none" w:sz="0" w:space="0" w:color="auto"/>
        <w:left w:val="none" w:sz="0" w:space="0" w:color="auto"/>
        <w:bottom w:val="none" w:sz="0" w:space="0" w:color="auto"/>
        <w:right w:val="none" w:sz="0" w:space="0" w:color="auto"/>
      </w:divBdr>
    </w:div>
    <w:div w:id="2084403841">
      <w:bodyDiv w:val="1"/>
      <w:marLeft w:val="0"/>
      <w:marRight w:val="0"/>
      <w:marTop w:val="0"/>
      <w:marBottom w:val="0"/>
      <w:divBdr>
        <w:top w:val="none" w:sz="0" w:space="0" w:color="auto"/>
        <w:left w:val="none" w:sz="0" w:space="0" w:color="auto"/>
        <w:bottom w:val="none" w:sz="0" w:space="0" w:color="auto"/>
        <w:right w:val="none" w:sz="0" w:space="0" w:color="auto"/>
      </w:divBdr>
    </w:div>
    <w:div w:id="2084835969">
      <w:bodyDiv w:val="1"/>
      <w:marLeft w:val="0"/>
      <w:marRight w:val="0"/>
      <w:marTop w:val="0"/>
      <w:marBottom w:val="0"/>
      <w:divBdr>
        <w:top w:val="none" w:sz="0" w:space="0" w:color="auto"/>
        <w:left w:val="none" w:sz="0" w:space="0" w:color="auto"/>
        <w:bottom w:val="none" w:sz="0" w:space="0" w:color="auto"/>
        <w:right w:val="none" w:sz="0" w:space="0" w:color="auto"/>
      </w:divBdr>
    </w:div>
    <w:div w:id="2084914362">
      <w:bodyDiv w:val="1"/>
      <w:marLeft w:val="0"/>
      <w:marRight w:val="0"/>
      <w:marTop w:val="0"/>
      <w:marBottom w:val="0"/>
      <w:divBdr>
        <w:top w:val="none" w:sz="0" w:space="0" w:color="auto"/>
        <w:left w:val="none" w:sz="0" w:space="0" w:color="auto"/>
        <w:bottom w:val="none" w:sz="0" w:space="0" w:color="auto"/>
        <w:right w:val="none" w:sz="0" w:space="0" w:color="auto"/>
      </w:divBdr>
    </w:div>
    <w:div w:id="2084914550">
      <w:bodyDiv w:val="1"/>
      <w:marLeft w:val="0"/>
      <w:marRight w:val="0"/>
      <w:marTop w:val="0"/>
      <w:marBottom w:val="0"/>
      <w:divBdr>
        <w:top w:val="none" w:sz="0" w:space="0" w:color="auto"/>
        <w:left w:val="none" w:sz="0" w:space="0" w:color="auto"/>
        <w:bottom w:val="none" w:sz="0" w:space="0" w:color="auto"/>
        <w:right w:val="none" w:sz="0" w:space="0" w:color="auto"/>
      </w:divBdr>
    </w:div>
    <w:div w:id="2085490584">
      <w:bodyDiv w:val="1"/>
      <w:marLeft w:val="0"/>
      <w:marRight w:val="0"/>
      <w:marTop w:val="0"/>
      <w:marBottom w:val="0"/>
      <w:divBdr>
        <w:top w:val="none" w:sz="0" w:space="0" w:color="auto"/>
        <w:left w:val="none" w:sz="0" w:space="0" w:color="auto"/>
        <w:bottom w:val="none" w:sz="0" w:space="0" w:color="auto"/>
        <w:right w:val="none" w:sz="0" w:space="0" w:color="auto"/>
      </w:divBdr>
      <w:divsChild>
        <w:div w:id="256787702">
          <w:marLeft w:val="0"/>
          <w:marRight w:val="0"/>
          <w:marTop w:val="0"/>
          <w:marBottom w:val="0"/>
          <w:divBdr>
            <w:top w:val="none" w:sz="0" w:space="0" w:color="auto"/>
            <w:left w:val="none" w:sz="0" w:space="0" w:color="auto"/>
            <w:bottom w:val="none" w:sz="0" w:space="0" w:color="auto"/>
            <w:right w:val="none" w:sz="0" w:space="0" w:color="auto"/>
          </w:divBdr>
        </w:div>
        <w:div w:id="1342194662">
          <w:marLeft w:val="0"/>
          <w:marRight w:val="0"/>
          <w:marTop w:val="0"/>
          <w:marBottom w:val="0"/>
          <w:divBdr>
            <w:top w:val="none" w:sz="0" w:space="0" w:color="auto"/>
            <w:left w:val="none" w:sz="0" w:space="0" w:color="auto"/>
            <w:bottom w:val="none" w:sz="0" w:space="0" w:color="auto"/>
            <w:right w:val="none" w:sz="0" w:space="0" w:color="auto"/>
          </w:divBdr>
          <w:divsChild>
            <w:div w:id="740297224">
              <w:marLeft w:val="450"/>
              <w:marRight w:val="0"/>
              <w:marTop w:val="0"/>
              <w:marBottom w:val="360"/>
              <w:divBdr>
                <w:top w:val="none" w:sz="0" w:space="12" w:color="auto"/>
                <w:left w:val="single" w:sz="6" w:space="24" w:color="CCCCCC"/>
                <w:bottom w:val="none" w:sz="0" w:space="12" w:color="auto"/>
                <w:right w:val="none" w:sz="0" w:space="0" w:color="auto"/>
              </w:divBdr>
            </w:div>
          </w:divsChild>
        </w:div>
      </w:divsChild>
    </w:div>
    <w:div w:id="2085565399">
      <w:bodyDiv w:val="1"/>
      <w:marLeft w:val="0"/>
      <w:marRight w:val="0"/>
      <w:marTop w:val="0"/>
      <w:marBottom w:val="0"/>
      <w:divBdr>
        <w:top w:val="none" w:sz="0" w:space="0" w:color="auto"/>
        <w:left w:val="none" w:sz="0" w:space="0" w:color="auto"/>
        <w:bottom w:val="none" w:sz="0" w:space="0" w:color="auto"/>
        <w:right w:val="none" w:sz="0" w:space="0" w:color="auto"/>
      </w:divBdr>
    </w:div>
    <w:div w:id="2086102729">
      <w:bodyDiv w:val="1"/>
      <w:marLeft w:val="0"/>
      <w:marRight w:val="0"/>
      <w:marTop w:val="0"/>
      <w:marBottom w:val="0"/>
      <w:divBdr>
        <w:top w:val="none" w:sz="0" w:space="0" w:color="auto"/>
        <w:left w:val="none" w:sz="0" w:space="0" w:color="auto"/>
        <w:bottom w:val="none" w:sz="0" w:space="0" w:color="auto"/>
        <w:right w:val="none" w:sz="0" w:space="0" w:color="auto"/>
      </w:divBdr>
    </w:div>
    <w:div w:id="2086144631">
      <w:bodyDiv w:val="1"/>
      <w:marLeft w:val="0"/>
      <w:marRight w:val="0"/>
      <w:marTop w:val="0"/>
      <w:marBottom w:val="0"/>
      <w:divBdr>
        <w:top w:val="none" w:sz="0" w:space="0" w:color="auto"/>
        <w:left w:val="none" w:sz="0" w:space="0" w:color="auto"/>
        <w:bottom w:val="none" w:sz="0" w:space="0" w:color="auto"/>
        <w:right w:val="none" w:sz="0" w:space="0" w:color="auto"/>
      </w:divBdr>
    </w:div>
    <w:div w:id="2086217353">
      <w:bodyDiv w:val="1"/>
      <w:marLeft w:val="0"/>
      <w:marRight w:val="0"/>
      <w:marTop w:val="0"/>
      <w:marBottom w:val="0"/>
      <w:divBdr>
        <w:top w:val="none" w:sz="0" w:space="0" w:color="auto"/>
        <w:left w:val="none" w:sz="0" w:space="0" w:color="auto"/>
        <w:bottom w:val="none" w:sz="0" w:space="0" w:color="auto"/>
        <w:right w:val="none" w:sz="0" w:space="0" w:color="auto"/>
      </w:divBdr>
    </w:div>
    <w:div w:id="2086493534">
      <w:bodyDiv w:val="1"/>
      <w:marLeft w:val="0"/>
      <w:marRight w:val="0"/>
      <w:marTop w:val="0"/>
      <w:marBottom w:val="0"/>
      <w:divBdr>
        <w:top w:val="none" w:sz="0" w:space="0" w:color="auto"/>
        <w:left w:val="none" w:sz="0" w:space="0" w:color="auto"/>
        <w:bottom w:val="none" w:sz="0" w:space="0" w:color="auto"/>
        <w:right w:val="none" w:sz="0" w:space="0" w:color="auto"/>
      </w:divBdr>
    </w:div>
    <w:div w:id="2086955883">
      <w:bodyDiv w:val="1"/>
      <w:marLeft w:val="0"/>
      <w:marRight w:val="0"/>
      <w:marTop w:val="0"/>
      <w:marBottom w:val="0"/>
      <w:divBdr>
        <w:top w:val="none" w:sz="0" w:space="0" w:color="auto"/>
        <w:left w:val="none" w:sz="0" w:space="0" w:color="auto"/>
        <w:bottom w:val="none" w:sz="0" w:space="0" w:color="auto"/>
        <w:right w:val="none" w:sz="0" w:space="0" w:color="auto"/>
      </w:divBdr>
    </w:div>
    <w:div w:id="2087333634">
      <w:bodyDiv w:val="1"/>
      <w:marLeft w:val="0"/>
      <w:marRight w:val="0"/>
      <w:marTop w:val="0"/>
      <w:marBottom w:val="0"/>
      <w:divBdr>
        <w:top w:val="none" w:sz="0" w:space="0" w:color="auto"/>
        <w:left w:val="none" w:sz="0" w:space="0" w:color="auto"/>
        <w:bottom w:val="none" w:sz="0" w:space="0" w:color="auto"/>
        <w:right w:val="none" w:sz="0" w:space="0" w:color="auto"/>
      </w:divBdr>
    </w:div>
    <w:div w:id="2087528429">
      <w:bodyDiv w:val="1"/>
      <w:marLeft w:val="0"/>
      <w:marRight w:val="0"/>
      <w:marTop w:val="0"/>
      <w:marBottom w:val="0"/>
      <w:divBdr>
        <w:top w:val="none" w:sz="0" w:space="0" w:color="auto"/>
        <w:left w:val="none" w:sz="0" w:space="0" w:color="auto"/>
        <w:bottom w:val="none" w:sz="0" w:space="0" w:color="auto"/>
        <w:right w:val="none" w:sz="0" w:space="0" w:color="auto"/>
      </w:divBdr>
    </w:div>
    <w:div w:id="2088187735">
      <w:bodyDiv w:val="1"/>
      <w:marLeft w:val="0"/>
      <w:marRight w:val="0"/>
      <w:marTop w:val="0"/>
      <w:marBottom w:val="0"/>
      <w:divBdr>
        <w:top w:val="none" w:sz="0" w:space="0" w:color="auto"/>
        <w:left w:val="none" w:sz="0" w:space="0" w:color="auto"/>
        <w:bottom w:val="none" w:sz="0" w:space="0" w:color="auto"/>
        <w:right w:val="none" w:sz="0" w:space="0" w:color="auto"/>
      </w:divBdr>
    </w:div>
    <w:div w:id="2088377404">
      <w:bodyDiv w:val="1"/>
      <w:marLeft w:val="0"/>
      <w:marRight w:val="0"/>
      <w:marTop w:val="0"/>
      <w:marBottom w:val="0"/>
      <w:divBdr>
        <w:top w:val="none" w:sz="0" w:space="0" w:color="auto"/>
        <w:left w:val="none" w:sz="0" w:space="0" w:color="auto"/>
        <w:bottom w:val="none" w:sz="0" w:space="0" w:color="auto"/>
        <w:right w:val="none" w:sz="0" w:space="0" w:color="auto"/>
      </w:divBdr>
    </w:div>
    <w:div w:id="2088451737">
      <w:bodyDiv w:val="1"/>
      <w:marLeft w:val="0"/>
      <w:marRight w:val="0"/>
      <w:marTop w:val="0"/>
      <w:marBottom w:val="0"/>
      <w:divBdr>
        <w:top w:val="none" w:sz="0" w:space="0" w:color="auto"/>
        <w:left w:val="none" w:sz="0" w:space="0" w:color="auto"/>
        <w:bottom w:val="none" w:sz="0" w:space="0" w:color="auto"/>
        <w:right w:val="none" w:sz="0" w:space="0" w:color="auto"/>
      </w:divBdr>
    </w:div>
    <w:div w:id="2088765706">
      <w:bodyDiv w:val="1"/>
      <w:marLeft w:val="0"/>
      <w:marRight w:val="0"/>
      <w:marTop w:val="0"/>
      <w:marBottom w:val="0"/>
      <w:divBdr>
        <w:top w:val="none" w:sz="0" w:space="0" w:color="auto"/>
        <w:left w:val="none" w:sz="0" w:space="0" w:color="auto"/>
        <w:bottom w:val="none" w:sz="0" w:space="0" w:color="auto"/>
        <w:right w:val="none" w:sz="0" w:space="0" w:color="auto"/>
      </w:divBdr>
    </w:div>
    <w:div w:id="2089188010">
      <w:bodyDiv w:val="1"/>
      <w:marLeft w:val="0"/>
      <w:marRight w:val="0"/>
      <w:marTop w:val="0"/>
      <w:marBottom w:val="0"/>
      <w:divBdr>
        <w:top w:val="none" w:sz="0" w:space="0" w:color="auto"/>
        <w:left w:val="none" w:sz="0" w:space="0" w:color="auto"/>
        <w:bottom w:val="none" w:sz="0" w:space="0" w:color="auto"/>
        <w:right w:val="none" w:sz="0" w:space="0" w:color="auto"/>
      </w:divBdr>
    </w:div>
    <w:div w:id="2089575108">
      <w:bodyDiv w:val="1"/>
      <w:marLeft w:val="0"/>
      <w:marRight w:val="0"/>
      <w:marTop w:val="0"/>
      <w:marBottom w:val="0"/>
      <w:divBdr>
        <w:top w:val="none" w:sz="0" w:space="0" w:color="auto"/>
        <w:left w:val="none" w:sz="0" w:space="0" w:color="auto"/>
        <w:bottom w:val="none" w:sz="0" w:space="0" w:color="auto"/>
        <w:right w:val="none" w:sz="0" w:space="0" w:color="auto"/>
      </w:divBdr>
      <w:divsChild>
        <w:div w:id="823352453">
          <w:marLeft w:val="75"/>
          <w:marRight w:val="0"/>
          <w:marTop w:val="0"/>
          <w:marBottom w:val="0"/>
          <w:divBdr>
            <w:top w:val="none" w:sz="0" w:space="0" w:color="auto"/>
            <w:left w:val="none" w:sz="0" w:space="0" w:color="auto"/>
            <w:bottom w:val="none" w:sz="0" w:space="0" w:color="auto"/>
            <w:right w:val="none" w:sz="0" w:space="0" w:color="auto"/>
          </w:divBdr>
          <w:divsChild>
            <w:div w:id="654802777">
              <w:marLeft w:val="0"/>
              <w:marRight w:val="0"/>
              <w:marTop w:val="0"/>
              <w:marBottom w:val="0"/>
              <w:divBdr>
                <w:top w:val="none" w:sz="0" w:space="0" w:color="auto"/>
                <w:left w:val="none" w:sz="0" w:space="0" w:color="auto"/>
                <w:bottom w:val="none" w:sz="0" w:space="0" w:color="auto"/>
                <w:right w:val="none" w:sz="0" w:space="0" w:color="auto"/>
              </w:divBdr>
              <w:divsChild>
                <w:div w:id="151527470">
                  <w:marLeft w:val="0"/>
                  <w:marRight w:val="0"/>
                  <w:marTop w:val="0"/>
                  <w:marBottom w:val="0"/>
                  <w:divBdr>
                    <w:top w:val="none" w:sz="0" w:space="0" w:color="auto"/>
                    <w:left w:val="none" w:sz="0" w:space="0" w:color="auto"/>
                    <w:bottom w:val="none" w:sz="0" w:space="0" w:color="auto"/>
                    <w:right w:val="none" w:sz="0" w:space="0" w:color="auto"/>
                  </w:divBdr>
                </w:div>
                <w:div w:id="387147452">
                  <w:marLeft w:val="0"/>
                  <w:marRight w:val="0"/>
                  <w:marTop w:val="150"/>
                  <w:marBottom w:val="0"/>
                  <w:divBdr>
                    <w:top w:val="none" w:sz="0" w:space="0" w:color="auto"/>
                    <w:left w:val="none" w:sz="0" w:space="0" w:color="auto"/>
                    <w:bottom w:val="none" w:sz="0" w:space="0" w:color="auto"/>
                    <w:right w:val="none" w:sz="0" w:space="0" w:color="auto"/>
                  </w:divBdr>
                  <w:divsChild>
                    <w:div w:id="1948614462">
                      <w:marLeft w:val="0"/>
                      <w:marRight w:val="0"/>
                      <w:marTop w:val="0"/>
                      <w:marBottom w:val="150"/>
                      <w:divBdr>
                        <w:top w:val="none" w:sz="0" w:space="0" w:color="auto"/>
                        <w:left w:val="none" w:sz="0" w:space="0" w:color="auto"/>
                        <w:bottom w:val="none" w:sz="0" w:space="0" w:color="auto"/>
                        <w:right w:val="none" w:sz="0" w:space="0" w:color="auto"/>
                      </w:divBdr>
                    </w:div>
                  </w:divsChild>
                </w:div>
                <w:div w:id="184924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813667">
      <w:bodyDiv w:val="1"/>
      <w:marLeft w:val="0"/>
      <w:marRight w:val="0"/>
      <w:marTop w:val="0"/>
      <w:marBottom w:val="0"/>
      <w:divBdr>
        <w:top w:val="none" w:sz="0" w:space="0" w:color="auto"/>
        <w:left w:val="none" w:sz="0" w:space="0" w:color="auto"/>
        <w:bottom w:val="none" w:sz="0" w:space="0" w:color="auto"/>
        <w:right w:val="none" w:sz="0" w:space="0" w:color="auto"/>
      </w:divBdr>
    </w:div>
    <w:div w:id="2090035961">
      <w:bodyDiv w:val="1"/>
      <w:marLeft w:val="0"/>
      <w:marRight w:val="0"/>
      <w:marTop w:val="0"/>
      <w:marBottom w:val="0"/>
      <w:divBdr>
        <w:top w:val="none" w:sz="0" w:space="0" w:color="auto"/>
        <w:left w:val="none" w:sz="0" w:space="0" w:color="auto"/>
        <w:bottom w:val="none" w:sz="0" w:space="0" w:color="auto"/>
        <w:right w:val="none" w:sz="0" w:space="0" w:color="auto"/>
      </w:divBdr>
      <w:divsChild>
        <w:div w:id="1334071682">
          <w:marLeft w:val="0"/>
          <w:marRight w:val="0"/>
          <w:marTop w:val="225"/>
          <w:marBottom w:val="0"/>
          <w:divBdr>
            <w:top w:val="none" w:sz="0" w:space="0" w:color="auto"/>
            <w:left w:val="none" w:sz="0" w:space="0" w:color="auto"/>
            <w:bottom w:val="none" w:sz="0" w:space="0" w:color="auto"/>
            <w:right w:val="none" w:sz="0" w:space="0" w:color="auto"/>
          </w:divBdr>
          <w:divsChild>
            <w:div w:id="277223277">
              <w:marLeft w:val="0"/>
              <w:marRight w:val="0"/>
              <w:marTop w:val="0"/>
              <w:marBottom w:val="0"/>
              <w:divBdr>
                <w:top w:val="none" w:sz="0" w:space="0" w:color="auto"/>
                <w:left w:val="none" w:sz="0" w:space="0" w:color="auto"/>
                <w:bottom w:val="none" w:sz="0" w:space="0" w:color="auto"/>
                <w:right w:val="none" w:sz="0" w:space="0" w:color="auto"/>
              </w:divBdr>
            </w:div>
          </w:divsChild>
        </w:div>
        <w:div w:id="1562210379">
          <w:marLeft w:val="0"/>
          <w:marRight w:val="0"/>
          <w:marTop w:val="375"/>
          <w:marBottom w:val="0"/>
          <w:divBdr>
            <w:top w:val="none" w:sz="0" w:space="0" w:color="auto"/>
            <w:left w:val="none" w:sz="0" w:space="0" w:color="auto"/>
            <w:bottom w:val="none" w:sz="0" w:space="0" w:color="auto"/>
            <w:right w:val="none" w:sz="0" w:space="0" w:color="auto"/>
          </w:divBdr>
          <w:divsChild>
            <w:div w:id="48282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227113">
      <w:bodyDiv w:val="1"/>
      <w:marLeft w:val="0"/>
      <w:marRight w:val="0"/>
      <w:marTop w:val="0"/>
      <w:marBottom w:val="0"/>
      <w:divBdr>
        <w:top w:val="none" w:sz="0" w:space="0" w:color="auto"/>
        <w:left w:val="none" w:sz="0" w:space="0" w:color="auto"/>
        <w:bottom w:val="none" w:sz="0" w:space="0" w:color="auto"/>
        <w:right w:val="none" w:sz="0" w:space="0" w:color="auto"/>
      </w:divBdr>
    </w:div>
    <w:div w:id="2090729600">
      <w:bodyDiv w:val="1"/>
      <w:marLeft w:val="0"/>
      <w:marRight w:val="0"/>
      <w:marTop w:val="0"/>
      <w:marBottom w:val="0"/>
      <w:divBdr>
        <w:top w:val="none" w:sz="0" w:space="0" w:color="auto"/>
        <w:left w:val="none" w:sz="0" w:space="0" w:color="auto"/>
        <w:bottom w:val="none" w:sz="0" w:space="0" w:color="auto"/>
        <w:right w:val="none" w:sz="0" w:space="0" w:color="auto"/>
      </w:divBdr>
    </w:div>
    <w:div w:id="2090810958">
      <w:bodyDiv w:val="1"/>
      <w:marLeft w:val="0"/>
      <w:marRight w:val="0"/>
      <w:marTop w:val="0"/>
      <w:marBottom w:val="0"/>
      <w:divBdr>
        <w:top w:val="none" w:sz="0" w:space="0" w:color="auto"/>
        <w:left w:val="none" w:sz="0" w:space="0" w:color="auto"/>
        <w:bottom w:val="none" w:sz="0" w:space="0" w:color="auto"/>
        <w:right w:val="none" w:sz="0" w:space="0" w:color="auto"/>
      </w:divBdr>
    </w:div>
    <w:div w:id="2090879681">
      <w:bodyDiv w:val="1"/>
      <w:marLeft w:val="0"/>
      <w:marRight w:val="0"/>
      <w:marTop w:val="0"/>
      <w:marBottom w:val="0"/>
      <w:divBdr>
        <w:top w:val="none" w:sz="0" w:space="0" w:color="auto"/>
        <w:left w:val="none" w:sz="0" w:space="0" w:color="auto"/>
        <w:bottom w:val="none" w:sz="0" w:space="0" w:color="auto"/>
        <w:right w:val="none" w:sz="0" w:space="0" w:color="auto"/>
      </w:divBdr>
    </w:div>
    <w:div w:id="2091270274">
      <w:bodyDiv w:val="1"/>
      <w:marLeft w:val="0"/>
      <w:marRight w:val="0"/>
      <w:marTop w:val="0"/>
      <w:marBottom w:val="0"/>
      <w:divBdr>
        <w:top w:val="none" w:sz="0" w:space="0" w:color="auto"/>
        <w:left w:val="none" w:sz="0" w:space="0" w:color="auto"/>
        <w:bottom w:val="none" w:sz="0" w:space="0" w:color="auto"/>
        <w:right w:val="none" w:sz="0" w:space="0" w:color="auto"/>
      </w:divBdr>
    </w:div>
    <w:div w:id="2091272487">
      <w:bodyDiv w:val="1"/>
      <w:marLeft w:val="0"/>
      <w:marRight w:val="0"/>
      <w:marTop w:val="0"/>
      <w:marBottom w:val="0"/>
      <w:divBdr>
        <w:top w:val="none" w:sz="0" w:space="0" w:color="auto"/>
        <w:left w:val="none" w:sz="0" w:space="0" w:color="auto"/>
        <w:bottom w:val="none" w:sz="0" w:space="0" w:color="auto"/>
        <w:right w:val="none" w:sz="0" w:space="0" w:color="auto"/>
      </w:divBdr>
    </w:div>
    <w:div w:id="2091341720">
      <w:bodyDiv w:val="1"/>
      <w:marLeft w:val="0"/>
      <w:marRight w:val="0"/>
      <w:marTop w:val="0"/>
      <w:marBottom w:val="0"/>
      <w:divBdr>
        <w:top w:val="none" w:sz="0" w:space="0" w:color="auto"/>
        <w:left w:val="none" w:sz="0" w:space="0" w:color="auto"/>
        <w:bottom w:val="none" w:sz="0" w:space="0" w:color="auto"/>
        <w:right w:val="none" w:sz="0" w:space="0" w:color="auto"/>
      </w:divBdr>
    </w:div>
    <w:div w:id="2091537944">
      <w:bodyDiv w:val="1"/>
      <w:marLeft w:val="0"/>
      <w:marRight w:val="0"/>
      <w:marTop w:val="0"/>
      <w:marBottom w:val="0"/>
      <w:divBdr>
        <w:top w:val="none" w:sz="0" w:space="0" w:color="auto"/>
        <w:left w:val="none" w:sz="0" w:space="0" w:color="auto"/>
        <w:bottom w:val="none" w:sz="0" w:space="0" w:color="auto"/>
        <w:right w:val="none" w:sz="0" w:space="0" w:color="auto"/>
      </w:divBdr>
      <w:divsChild>
        <w:div w:id="412972534">
          <w:marLeft w:val="0"/>
          <w:marRight w:val="0"/>
          <w:marTop w:val="0"/>
          <w:marBottom w:val="0"/>
          <w:divBdr>
            <w:top w:val="none" w:sz="0" w:space="0" w:color="auto"/>
            <w:left w:val="none" w:sz="0" w:space="0" w:color="auto"/>
            <w:bottom w:val="none" w:sz="0" w:space="0" w:color="auto"/>
            <w:right w:val="none" w:sz="0" w:space="0" w:color="auto"/>
          </w:divBdr>
          <w:divsChild>
            <w:div w:id="969632119">
              <w:marLeft w:val="0"/>
              <w:marRight w:val="0"/>
              <w:marTop w:val="0"/>
              <w:marBottom w:val="0"/>
              <w:divBdr>
                <w:top w:val="none" w:sz="0" w:space="0" w:color="auto"/>
                <w:left w:val="none" w:sz="0" w:space="0" w:color="auto"/>
                <w:bottom w:val="none" w:sz="0" w:space="0" w:color="auto"/>
                <w:right w:val="none" w:sz="0" w:space="0" w:color="auto"/>
              </w:divBdr>
              <w:divsChild>
                <w:div w:id="1805073247">
                  <w:marLeft w:val="0"/>
                  <w:marRight w:val="0"/>
                  <w:marTop w:val="0"/>
                  <w:marBottom w:val="0"/>
                  <w:divBdr>
                    <w:top w:val="none" w:sz="0" w:space="0" w:color="auto"/>
                    <w:left w:val="none" w:sz="0" w:space="0" w:color="auto"/>
                    <w:bottom w:val="none" w:sz="0" w:space="0" w:color="auto"/>
                    <w:right w:val="none" w:sz="0" w:space="0" w:color="auto"/>
                  </w:divBdr>
                  <w:divsChild>
                    <w:div w:id="624626408">
                      <w:marLeft w:val="0"/>
                      <w:marRight w:val="0"/>
                      <w:marTop w:val="0"/>
                      <w:marBottom w:val="0"/>
                      <w:divBdr>
                        <w:top w:val="none" w:sz="0" w:space="0" w:color="auto"/>
                        <w:left w:val="none" w:sz="0" w:space="0" w:color="auto"/>
                        <w:bottom w:val="none" w:sz="0" w:space="0" w:color="auto"/>
                        <w:right w:val="none" w:sz="0" w:space="0" w:color="auto"/>
                      </w:divBdr>
                      <w:divsChild>
                        <w:div w:id="1303776158">
                          <w:marLeft w:val="0"/>
                          <w:marRight w:val="0"/>
                          <w:marTop w:val="37"/>
                          <w:marBottom w:val="0"/>
                          <w:divBdr>
                            <w:top w:val="none" w:sz="0" w:space="0" w:color="auto"/>
                            <w:left w:val="none" w:sz="0" w:space="0" w:color="auto"/>
                            <w:bottom w:val="none" w:sz="0" w:space="0" w:color="auto"/>
                            <w:right w:val="none" w:sz="0" w:space="0" w:color="auto"/>
                          </w:divBdr>
                          <w:divsChild>
                            <w:div w:id="1781994473">
                              <w:marLeft w:val="0"/>
                              <w:marRight w:val="320"/>
                              <w:marTop w:val="0"/>
                              <w:marBottom w:val="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733363">
      <w:bodyDiv w:val="1"/>
      <w:marLeft w:val="0"/>
      <w:marRight w:val="0"/>
      <w:marTop w:val="0"/>
      <w:marBottom w:val="0"/>
      <w:divBdr>
        <w:top w:val="none" w:sz="0" w:space="0" w:color="auto"/>
        <w:left w:val="none" w:sz="0" w:space="0" w:color="auto"/>
        <w:bottom w:val="none" w:sz="0" w:space="0" w:color="auto"/>
        <w:right w:val="none" w:sz="0" w:space="0" w:color="auto"/>
      </w:divBdr>
    </w:div>
    <w:div w:id="2091847726">
      <w:bodyDiv w:val="1"/>
      <w:marLeft w:val="0"/>
      <w:marRight w:val="0"/>
      <w:marTop w:val="0"/>
      <w:marBottom w:val="0"/>
      <w:divBdr>
        <w:top w:val="none" w:sz="0" w:space="0" w:color="auto"/>
        <w:left w:val="none" w:sz="0" w:space="0" w:color="auto"/>
        <w:bottom w:val="none" w:sz="0" w:space="0" w:color="auto"/>
        <w:right w:val="none" w:sz="0" w:space="0" w:color="auto"/>
      </w:divBdr>
    </w:div>
    <w:div w:id="2093698832">
      <w:bodyDiv w:val="1"/>
      <w:marLeft w:val="0"/>
      <w:marRight w:val="0"/>
      <w:marTop w:val="0"/>
      <w:marBottom w:val="0"/>
      <w:divBdr>
        <w:top w:val="none" w:sz="0" w:space="0" w:color="auto"/>
        <w:left w:val="none" w:sz="0" w:space="0" w:color="auto"/>
        <w:bottom w:val="none" w:sz="0" w:space="0" w:color="auto"/>
        <w:right w:val="none" w:sz="0" w:space="0" w:color="auto"/>
      </w:divBdr>
      <w:divsChild>
        <w:div w:id="604770455">
          <w:marLeft w:val="0"/>
          <w:marRight w:val="3750"/>
          <w:marTop w:val="0"/>
          <w:marBottom w:val="0"/>
          <w:divBdr>
            <w:top w:val="none" w:sz="0" w:space="0" w:color="auto"/>
            <w:left w:val="none" w:sz="0" w:space="0" w:color="auto"/>
            <w:bottom w:val="none" w:sz="0" w:space="0" w:color="auto"/>
            <w:right w:val="none" w:sz="0" w:space="0" w:color="auto"/>
          </w:divBdr>
          <w:divsChild>
            <w:div w:id="1883710828">
              <w:marLeft w:val="150"/>
              <w:marRight w:val="0"/>
              <w:marTop w:val="0"/>
              <w:marBottom w:val="150"/>
              <w:divBdr>
                <w:top w:val="none" w:sz="0" w:space="0" w:color="auto"/>
                <w:left w:val="none" w:sz="0" w:space="0" w:color="auto"/>
                <w:bottom w:val="none" w:sz="0" w:space="0" w:color="auto"/>
                <w:right w:val="none" w:sz="0" w:space="0" w:color="auto"/>
              </w:divBdr>
              <w:divsChild>
                <w:div w:id="7890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662774">
      <w:bodyDiv w:val="1"/>
      <w:marLeft w:val="0"/>
      <w:marRight w:val="0"/>
      <w:marTop w:val="0"/>
      <w:marBottom w:val="0"/>
      <w:divBdr>
        <w:top w:val="none" w:sz="0" w:space="0" w:color="auto"/>
        <w:left w:val="none" w:sz="0" w:space="0" w:color="auto"/>
        <w:bottom w:val="none" w:sz="0" w:space="0" w:color="auto"/>
        <w:right w:val="none" w:sz="0" w:space="0" w:color="auto"/>
      </w:divBdr>
    </w:div>
    <w:div w:id="2094665524">
      <w:bodyDiv w:val="1"/>
      <w:marLeft w:val="0"/>
      <w:marRight w:val="0"/>
      <w:marTop w:val="0"/>
      <w:marBottom w:val="0"/>
      <w:divBdr>
        <w:top w:val="none" w:sz="0" w:space="0" w:color="auto"/>
        <w:left w:val="none" w:sz="0" w:space="0" w:color="auto"/>
        <w:bottom w:val="none" w:sz="0" w:space="0" w:color="auto"/>
        <w:right w:val="none" w:sz="0" w:space="0" w:color="auto"/>
      </w:divBdr>
    </w:div>
    <w:div w:id="2095085112">
      <w:bodyDiv w:val="1"/>
      <w:marLeft w:val="0"/>
      <w:marRight w:val="0"/>
      <w:marTop w:val="0"/>
      <w:marBottom w:val="0"/>
      <w:divBdr>
        <w:top w:val="none" w:sz="0" w:space="0" w:color="auto"/>
        <w:left w:val="none" w:sz="0" w:space="0" w:color="auto"/>
        <w:bottom w:val="none" w:sz="0" w:space="0" w:color="auto"/>
        <w:right w:val="none" w:sz="0" w:space="0" w:color="auto"/>
      </w:divBdr>
    </w:div>
    <w:div w:id="2095200383">
      <w:bodyDiv w:val="1"/>
      <w:marLeft w:val="0"/>
      <w:marRight w:val="0"/>
      <w:marTop w:val="0"/>
      <w:marBottom w:val="0"/>
      <w:divBdr>
        <w:top w:val="none" w:sz="0" w:space="0" w:color="auto"/>
        <w:left w:val="none" w:sz="0" w:space="0" w:color="auto"/>
        <w:bottom w:val="none" w:sz="0" w:space="0" w:color="auto"/>
        <w:right w:val="none" w:sz="0" w:space="0" w:color="auto"/>
      </w:divBdr>
    </w:div>
    <w:div w:id="2097047928">
      <w:bodyDiv w:val="1"/>
      <w:marLeft w:val="0"/>
      <w:marRight w:val="0"/>
      <w:marTop w:val="0"/>
      <w:marBottom w:val="0"/>
      <w:divBdr>
        <w:top w:val="none" w:sz="0" w:space="0" w:color="auto"/>
        <w:left w:val="none" w:sz="0" w:space="0" w:color="auto"/>
        <w:bottom w:val="none" w:sz="0" w:space="0" w:color="auto"/>
        <w:right w:val="none" w:sz="0" w:space="0" w:color="auto"/>
      </w:divBdr>
    </w:div>
    <w:div w:id="2097748898">
      <w:bodyDiv w:val="1"/>
      <w:marLeft w:val="0"/>
      <w:marRight w:val="0"/>
      <w:marTop w:val="0"/>
      <w:marBottom w:val="0"/>
      <w:divBdr>
        <w:top w:val="none" w:sz="0" w:space="0" w:color="auto"/>
        <w:left w:val="none" w:sz="0" w:space="0" w:color="auto"/>
        <w:bottom w:val="none" w:sz="0" w:space="0" w:color="auto"/>
        <w:right w:val="none" w:sz="0" w:space="0" w:color="auto"/>
      </w:divBdr>
    </w:div>
    <w:div w:id="2097941484">
      <w:bodyDiv w:val="1"/>
      <w:marLeft w:val="0"/>
      <w:marRight w:val="0"/>
      <w:marTop w:val="0"/>
      <w:marBottom w:val="0"/>
      <w:divBdr>
        <w:top w:val="none" w:sz="0" w:space="0" w:color="auto"/>
        <w:left w:val="none" w:sz="0" w:space="0" w:color="auto"/>
        <w:bottom w:val="none" w:sz="0" w:space="0" w:color="auto"/>
        <w:right w:val="none" w:sz="0" w:space="0" w:color="auto"/>
      </w:divBdr>
    </w:div>
    <w:div w:id="2098869133">
      <w:bodyDiv w:val="1"/>
      <w:marLeft w:val="0"/>
      <w:marRight w:val="0"/>
      <w:marTop w:val="0"/>
      <w:marBottom w:val="0"/>
      <w:divBdr>
        <w:top w:val="none" w:sz="0" w:space="0" w:color="auto"/>
        <w:left w:val="none" w:sz="0" w:space="0" w:color="auto"/>
        <w:bottom w:val="none" w:sz="0" w:space="0" w:color="auto"/>
        <w:right w:val="none" w:sz="0" w:space="0" w:color="auto"/>
      </w:divBdr>
    </w:div>
    <w:div w:id="2099251622">
      <w:bodyDiv w:val="1"/>
      <w:marLeft w:val="0"/>
      <w:marRight w:val="0"/>
      <w:marTop w:val="0"/>
      <w:marBottom w:val="0"/>
      <w:divBdr>
        <w:top w:val="none" w:sz="0" w:space="0" w:color="auto"/>
        <w:left w:val="none" w:sz="0" w:space="0" w:color="auto"/>
        <w:bottom w:val="none" w:sz="0" w:space="0" w:color="auto"/>
        <w:right w:val="none" w:sz="0" w:space="0" w:color="auto"/>
      </w:divBdr>
    </w:div>
    <w:div w:id="2099326806">
      <w:bodyDiv w:val="1"/>
      <w:marLeft w:val="0"/>
      <w:marRight w:val="0"/>
      <w:marTop w:val="0"/>
      <w:marBottom w:val="0"/>
      <w:divBdr>
        <w:top w:val="none" w:sz="0" w:space="0" w:color="auto"/>
        <w:left w:val="none" w:sz="0" w:space="0" w:color="auto"/>
        <w:bottom w:val="none" w:sz="0" w:space="0" w:color="auto"/>
        <w:right w:val="none" w:sz="0" w:space="0" w:color="auto"/>
      </w:divBdr>
    </w:div>
    <w:div w:id="2099595010">
      <w:bodyDiv w:val="1"/>
      <w:marLeft w:val="0"/>
      <w:marRight w:val="0"/>
      <w:marTop w:val="0"/>
      <w:marBottom w:val="0"/>
      <w:divBdr>
        <w:top w:val="none" w:sz="0" w:space="0" w:color="auto"/>
        <w:left w:val="none" w:sz="0" w:space="0" w:color="auto"/>
        <w:bottom w:val="none" w:sz="0" w:space="0" w:color="auto"/>
        <w:right w:val="none" w:sz="0" w:space="0" w:color="auto"/>
      </w:divBdr>
    </w:div>
    <w:div w:id="2099596068">
      <w:bodyDiv w:val="1"/>
      <w:marLeft w:val="0"/>
      <w:marRight w:val="0"/>
      <w:marTop w:val="0"/>
      <w:marBottom w:val="0"/>
      <w:divBdr>
        <w:top w:val="none" w:sz="0" w:space="0" w:color="auto"/>
        <w:left w:val="none" w:sz="0" w:space="0" w:color="auto"/>
        <w:bottom w:val="none" w:sz="0" w:space="0" w:color="auto"/>
        <w:right w:val="none" w:sz="0" w:space="0" w:color="auto"/>
      </w:divBdr>
      <w:divsChild>
        <w:div w:id="1833330185">
          <w:marLeft w:val="0"/>
          <w:marRight w:val="0"/>
          <w:marTop w:val="0"/>
          <w:marBottom w:val="0"/>
          <w:divBdr>
            <w:top w:val="none" w:sz="0" w:space="0" w:color="auto"/>
            <w:left w:val="none" w:sz="0" w:space="0" w:color="auto"/>
            <w:bottom w:val="none" w:sz="0" w:space="0" w:color="auto"/>
            <w:right w:val="none" w:sz="0" w:space="0" w:color="auto"/>
          </w:divBdr>
        </w:div>
      </w:divsChild>
    </w:div>
    <w:div w:id="2100638541">
      <w:bodyDiv w:val="1"/>
      <w:marLeft w:val="0"/>
      <w:marRight w:val="0"/>
      <w:marTop w:val="0"/>
      <w:marBottom w:val="0"/>
      <w:divBdr>
        <w:top w:val="none" w:sz="0" w:space="0" w:color="auto"/>
        <w:left w:val="none" w:sz="0" w:space="0" w:color="auto"/>
        <w:bottom w:val="none" w:sz="0" w:space="0" w:color="auto"/>
        <w:right w:val="none" w:sz="0" w:space="0" w:color="auto"/>
      </w:divBdr>
    </w:div>
    <w:div w:id="2100978635">
      <w:bodyDiv w:val="1"/>
      <w:marLeft w:val="0"/>
      <w:marRight w:val="0"/>
      <w:marTop w:val="0"/>
      <w:marBottom w:val="0"/>
      <w:divBdr>
        <w:top w:val="none" w:sz="0" w:space="0" w:color="auto"/>
        <w:left w:val="none" w:sz="0" w:space="0" w:color="auto"/>
        <w:bottom w:val="none" w:sz="0" w:space="0" w:color="auto"/>
        <w:right w:val="none" w:sz="0" w:space="0" w:color="auto"/>
      </w:divBdr>
    </w:div>
    <w:div w:id="2101021345">
      <w:bodyDiv w:val="1"/>
      <w:marLeft w:val="0"/>
      <w:marRight w:val="0"/>
      <w:marTop w:val="0"/>
      <w:marBottom w:val="0"/>
      <w:divBdr>
        <w:top w:val="none" w:sz="0" w:space="0" w:color="auto"/>
        <w:left w:val="none" w:sz="0" w:space="0" w:color="auto"/>
        <w:bottom w:val="none" w:sz="0" w:space="0" w:color="auto"/>
        <w:right w:val="none" w:sz="0" w:space="0" w:color="auto"/>
      </w:divBdr>
    </w:div>
    <w:div w:id="2101023829">
      <w:bodyDiv w:val="1"/>
      <w:marLeft w:val="0"/>
      <w:marRight w:val="0"/>
      <w:marTop w:val="0"/>
      <w:marBottom w:val="0"/>
      <w:divBdr>
        <w:top w:val="none" w:sz="0" w:space="0" w:color="auto"/>
        <w:left w:val="none" w:sz="0" w:space="0" w:color="auto"/>
        <w:bottom w:val="none" w:sz="0" w:space="0" w:color="auto"/>
        <w:right w:val="none" w:sz="0" w:space="0" w:color="auto"/>
      </w:divBdr>
    </w:div>
    <w:div w:id="2101024635">
      <w:bodyDiv w:val="1"/>
      <w:marLeft w:val="0"/>
      <w:marRight w:val="0"/>
      <w:marTop w:val="0"/>
      <w:marBottom w:val="0"/>
      <w:divBdr>
        <w:top w:val="none" w:sz="0" w:space="0" w:color="auto"/>
        <w:left w:val="none" w:sz="0" w:space="0" w:color="auto"/>
        <w:bottom w:val="none" w:sz="0" w:space="0" w:color="auto"/>
        <w:right w:val="none" w:sz="0" w:space="0" w:color="auto"/>
      </w:divBdr>
    </w:div>
    <w:div w:id="2101026689">
      <w:bodyDiv w:val="1"/>
      <w:marLeft w:val="0"/>
      <w:marRight w:val="0"/>
      <w:marTop w:val="0"/>
      <w:marBottom w:val="0"/>
      <w:divBdr>
        <w:top w:val="none" w:sz="0" w:space="0" w:color="auto"/>
        <w:left w:val="none" w:sz="0" w:space="0" w:color="auto"/>
        <w:bottom w:val="none" w:sz="0" w:space="0" w:color="auto"/>
        <w:right w:val="none" w:sz="0" w:space="0" w:color="auto"/>
      </w:divBdr>
    </w:div>
    <w:div w:id="2101488278">
      <w:bodyDiv w:val="1"/>
      <w:marLeft w:val="0"/>
      <w:marRight w:val="0"/>
      <w:marTop w:val="0"/>
      <w:marBottom w:val="0"/>
      <w:divBdr>
        <w:top w:val="none" w:sz="0" w:space="0" w:color="auto"/>
        <w:left w:val="none" w:sz="0" w:space="0" w:color="auto"/>
        <w:bottom w:val="none" w:sz="0" w:space="0" w:color="auto"/>
        <w:right w:val="none" w:sz="0" w:space="0" w:color="auto"/>
      </w:divBdr>
    </w:div>
    <w:div w:id="2103068434">
      <w:bodyDiv w:val="1"/>
      <w:marLeft w:val="0"/>
      <w:marRight w:val="0"/>
      <w:marTop w:val="0"/>
      <w:marBottom w:val="0"/>
      <w:divBdr>
        <w:top w:val="none" w:sz="0" w:space="0" w:color="auto"/>
        <w:left w:val="none" w:sz="0" w:space="0" w:color="auto"/>
        <w:bottom w:val="none" w:sz="0" w:space="0" w:color="auto"/>
        <w:right w:val="none" w:sz="0" w:space="0" w:color="auto"/>
      </w:divBdr>
    </w:div>
    <w:div w:id="2103253791">
      <w:bodyDiv w:val="1"/>
      <w:marLeft w:val="0"/>
      <w:marRight w:val="0"/>
      <w:marTop w:val="0"/>
      <w:marBottom w:val="0"/>
      <w:divBdr>
        <w:top w:val="none" w:sz="0" w:space="0" w:color="auto"/>
        <w:left w:val="none" w:sz="0" w:space="0" w:color="auto"/>
        <w:bottom w:val="none" w:sz="0" w:space="0" w:color="auto"/>
        <w:right w:val="none" w:sz="0" w:space="0" w:color="auto"/>
      </w:divBdr>
    </w:div>
    <w:div w:id="2103255158">
      <w:bodyDiv w:val="1"/>
      <w:marLeft w:val="0"/>
      <w:marRight w:val="0"/>
      <w:marTop w:val="0"/>
      <w:marBottom w:val="0"/>
      <w:divBdr>
        <w:top w:val="none" w:sz="0" w:space="0" w:color="auto"/>
        <w:left w:val="none" w:sz="0" w:space="0" w:color="auto"/>
        <w:bottom w:val="none" w:sz="0" w:space="0" w:color="auto"/>
        <w:right w:val="none" w:sz="0" w:space="0" w:color="auto"/>
      </w:divBdr>
    </w:div>
    <w:div w:id="2103409267">
      <w:bodyDiv w:val="1"/>
      <w:marLeft w:val="0"/>
      <w:marRight w:val="0"/>
      <w:marTop w:val="0"/>
      <w:marBottom w:val="0"/>
      <w:divBdr>
        <w:top w:val="none" w:sz="0" w:space="0" w:color="auto"/>
        <w:left w:val="none" w:sz="0" w:space="0" w:color="auto"/>
        <w:bottom w:val="none" w:sz="0" w:space="0" w:color="auto"/>
        <w:right w:val="none" w:sz="0" w:space="0" w:color="auto"/>
      </w:divBdr>
    </w:div>
    <w:div w:id="2103409671">
      <w:bodyDiv w:val="1"/>
      <w:marLeft w:val="0"/>
      <w:marRight w:val="0"/>
      <w:marTop w:val="0"/>
      <w:marBottom w:val="0"/>
      <w:divBdr>
        <w:top w:val="none" w:sz="0" w:space="0" w:color="auto"/>
        <w:left w:val="none" w:sz="0" w:space="0" w:color="auto"/>
        <w:bottom w:val="none" w:sz="0" w:space="0" w:color="auto"/>
        <w:right w:val="none" w:sz="0" w:space="0" w:color="auto"/>
      </w:divBdr>
    </w:div>
    <w:div w:id="2103454913">
      <w:bodyDiv w:val="1"/>
      <w:marLeft w:val="0"/>
      <w:marRight w:val="0"/>
      <w:marTop w:val="0"/>
      <w:marBottom w:val="0"/>
      <w:divBdr>
        <w:top w:val="none" w:sz="0" w:space="0" w:color="auto"/>
        <w:left w:val="none" w:sz="0" w:space="0" w:color="auto"/>
        <w:bottom w:val="none" w:sz="0" w:space="0" w:color="auto"/>
        <w:right w:val="none" w:sz="0" w:space="0" w:color="auto"/>
      </w:divBdr>
    </w:div>
    <w:div w:id="2103719768">
      <w:bodyDiv w:val="1"/>
      <w:marLeft w:val="0"/>
      <w:marRight w:val="0"/>
      <w:marTop w:val="0"/>
      <w:marBottom w:val="0"/>
      <w:divBdr>
        <w:top w:val="none" w:sz="0" w:space="0" w:color="auto"/>
        <w:left w:val="none" w:sz="0" w:space="0" w:color="auto"/>
        <w:bottom w:val="none" w:sz="0" w:space="0" w:color="auto"/>
        <w:right w:val="none" w:sz="0" w:space="0" w:color="auto"/>
      </w:divBdr>
    </w:div>
    <w:div w:id="2103837605">
      <w:bodyDiv w:val="1"/>
      <w:marLeft w:val="0"/>
      <w:marRight w:val="0"/>
      <w:marTop w:val="0"/>
      <w:marBottom w:val="0"/>
      <w:divBdr>
        <w:top w:val="none" w:sz="0" w:space="0" w:color="auto"/>
        <w:left w:val="none" w:sz="0" w:space="0" w:color="auto"/>
        <w:bottom w:val="none" w:sz="0" w:space="0" w:color="auto"/>
        <w:right w:val="none" w:sz="0" w:space="0" w:color="auto"/>
      </w:divBdr>
    </w:div>
    <w:div w:id="2105759981">
      <w:bodyDiv w:val="1"/>
      <w:marLeft w:val="0"/>
      <w:marRight w:val="0"/>
      <w:marTop w:val="0"/>
      <w:marBottom w:val="0"/>
      <w:divBdr>
        <w:top w:val="none" w:sz="0" w:space="0" w:color="auto"/>
        <w:left w:val="none" w:sz="0" w:space="0" w:color="auto"/>
        <w:bottom w:val="none" w:sz="0" w:space="0" w:color="auto"/>
        <w:right w:val="none" w:sz="0" w:space="0" w:color="auto"/>
      </w:divBdr>
    </w:div>
    <w:div w:id="2106685451">
      <w:bodyDiv w:val="1"/>
      <w:marLeft w:val="0"/>
      <w:marRight w:val="0"/>
      <w:marTop w:val="0"/>
      <w:marBottom w:val="0"/>
      <w:divBdr>
        <w:top w:val="none" w:sz="0" w:space="0" w:color="auto"/>
        <w:left w:val="none" w:sz="0" w:space="0" w:color="auto"/>
        <w:bottom w:val="none" w:sz="0" w:space="0" w:color="auto"/>
        <w:right w:val="none" w:sz="0" w:space="0" w:color="auto"/>
      </w:divBdr>
    </w:div>
    <w:div w:id="2107268072">
      <w:bodyDiv w:val="1"/>
      <w:marLeft w:val="0"/>
      <w:marRight w:val="0"/>
      <w:marTop w:val="0"/>
      <w:marBottom w:val="0"/>
      <w:divBdr>
        <w:top w:val="none" w:sz="0" w:space="0" w:color="auto"/>
        <w:left w:val="none" w:sz="0" w:space="0" w:color="auto"/>
        <w:bottom w:val="none" w:sz="0" w:space="0" w:color="auto"/>
        <w:right w:val="none" w:sz="0" w:space="0" w:color="auto"/>
      </w:divBdr>
    </w:div>
    <w:div w:id="2107462992">
      <w:bodyDiv w:val="1"/>
      <w:marLeft w:val="0"/>
      <w:marRight w:val="0"/>
      <w:marTop w:val="0"/>
      <w:marBottom w:val="0"/>
      <w:divBdr>
        <w:top w:val="none" w:sz="0" w:space="0" w:color="auto"/>
        <w:left w:val="none" w:sz="0" w:space="0" w:color="auto"/>
        <w:bottom w:val="none" w:sz="0" w:space="0" w:color="auto"/>
        <w:right w:val="none" w:sz="0" w:space="0" w:color="auto"/>
      </w:divBdr>
    </w:div>
    <w:div w:id="2107728605">
      <w:bodyDiv w:val="1"/>
      <w:marLeft w:val="0"/>
      <w:marRight w:val="0"/>
      <w:marTop w:val="0"/>
      <w:marBottom w:val="0"/>
      <w:divBdr>
        <w:top w:val="none" w:sz="0" w:space="0" w:color="auto"/>
        <w:left w:val="none" w:sz="0" w:space="0" w:color="auto"/>
        <w:bottom w:val="none" w:sz="0" w:space="0" w:color="auto"/>
        <w:right w:val="none" w:sz="0" w:space="0" w:color="auto"/>
      </w:divBdr>
    </w:div>
    <w:div w:id="2107770138">
      <w:bodyDiv w:val="1"/>
      <w:marLeft w:val="0"/>
      <w:marRight w:val="0"/>
      <w:marTop w:val="0"/>
      <w:marBottom w:val="0"/>
      <w:divBdr>
        <w:top w:val="none" w:sz="0" w:space="0" w:color="auto"/>
        <w:left w:val="none" w:sz="0" w:space="0" w:color="auto"/>
        <w:bottom w:val="none" w:sz="0" w:space="0" w:color="auto"/>
        <w:right w:val="none" w:sz="0" w:space="0" w:color="auto"/>
      </w:divBdr>
    </w:div>
    <w:div w:id="2107843513">
      <w:bodyDiv w:val="1"/>
      <w:marLeft w:val="0"/>
      <w:marRight w:val="0"/>
      <w:marTop w:val="0"/>
      <w:marBottom w:val="0"/>
      <w:divBdr>
        <w:top w:val="none" w:sz="0" w:space="0" w:color="auto"/>
        <w:left w:val="none" w:sz="0" w:space="0" w:color="auto"/>
        <w:bottom w:val="none" w:sz="0" w:space="0" w:color="auto"/>
        <w:right w:val="none" w:sz="0" w:space="0" w:color="auto"/>
      </w:divBdr>
      <w:divsChild>
        <w:div w:id="281032728">
          <w:marLeft w:val="0"/>
          <w:marRight w:val="0"/>
          <w:marTop w:val="0"/>
          <w:marBottom w:val="0"/>
          <w:divBdr>
            <w:top w:val="none" w:sz="0" w:space="0" w:color="auto"/>
            <w:left w:val="none" w:sz="0" w:space="0" w:color="auto"/>
            <w:bottom w:val="none" w:sz="0" w:space="0" w:color="auto"/>
            <w:right w:val="none" w:sz="0" w:space="0" w:color="auto"/>
          </w:divBdr>
          <w:divsChild>
            <w:div w:id="1493135021">
              <w:marLeft w:val="0"/>
              <w:marRight w:val="0"/>
              <w:marTop w:val="0"/>
              <w:marBottom w:val="0"/>
              <w:divBdr>
                <w:top w:val="none" w:sz="0" w:space="0" w:color="auto"/>
                <w:left w:val="none" w:sz="0" w:space="0" w:color="auto"/>
                <w:bottom w:val="none" w:sz="0" w:space="0" w:color="auto"/>
                <w:right w:val="none" w:sz="0" w:space="0" w:color="auto"/>
              </w:divBdr>
              <w:divsChild>
                <w:div w:id="763496671">
                  <w:marLeft w:val="0"/>
                  <w:marRight w:val="0"/>
                  <w:marTop w:val="0"/>
                  <w:marBottom w:val="0"/>
                  <w:divBdr>
                    <w:top w:val="none" w:sz="0" w:space="0" w:color="auto"/>
                    <w:left w:val="none" w:sz="0" w:space="0" w:color="auto"/>
                    <w:bottom w:val="none" w:sz="0" w:space="0" w:color="auto"/>
                    <w:right w:val="none" w:sz="0" w:space="0" w:color="auto"/>
                  </w:divBdr>
                  <w:divsChild>
                    <w:div w:id="389352590">
                      <w:marLeft w:val="0"/>
                      <w:marRight w:val="0"/>
                      <w:marTop w:val="0"/>
                      <w:marBottom w:val="0"/>
                      <w:divBdr>
                        <w:top w:val="none" w:sz="0" w:space="0" w:color="auto"/>
                        <w:left w:val="none" w:sz="0" w:space="0" w:color="auto"/>
                        <w:bottom w:val="none" w:sz="0" w:space="0" w:color="auto"/>
                        <w:right w:val="none" w:sz="0" w:space="0" w:color="auto"/>
                      </w:divBdr>
                      <w:divsChild>
                        <w:div w:id="1505634017">
                          <w:marLeft w:val="0"/>
                          <w:marRight w:val="0"/>
                          <w:marTop w:val="45"/>
                          <w:marBottom w:val="0"/>
                          <w:divBdr>
                            <w:top w:val="none" w:sz="0" w:space="0" w:color="auto"/>
                            <w:left w:val="none" w:sz="0" w:space="0" w:color="auto"/>
                            <w:bottom w:val="none" w:sz="0" w:space="0" w:color="auto"/>
                            <w:right w:val="none" w:sz="0" w:space="0" w:color="auto"/>
                          </w:divBdr>
                          <w:divsChild>
                            <w:div w:id="974606581">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850018">
      <w:bodyDiv w:val="1"/>
      <w:marLeft w:val="0"/>
      <w:marRight w:val="0"/>
      <w:marTop w:val="0"/>
      <w:marBottom w:val="0"/>
      <w:divBdr>
        <w:top w:val="none" w:sz="0" w:space="0" w:color="auto"/>
        <w:left w:val="none" w:sz="0" w:space="0" w:color="auto"/>
        <w:bottom w:val="none" w:sz="0" w:space="0" w:color="auto"/>
        <w:right w:val="none" w:sz="0" w:space="0" w:color="auto"/>
      </w:divBdr>
    </w:div>
    <w:div w:id="2108038865">
      <w:bodyDiv w:val="1"/>
      <w:marLeft w:val="0"/>
      <w:marRight w:val="0"/>
      <w:marTop w:val="0"/>
      <w:marBottom w:val="0"/>
      <w:divBdr>
        <w:top w:val="none" w:sz="0" w:space="0" w:color="auto"/>
        <w:left w:val="none" w:sz="0" w:space="0" w:color="auto"/>
        <w:bottom w:val="none" w:sz="0" w:space="0" w:color="auto"/>
        <w:right w:val="none" w:sz="0" w:space="0" w:color="auto"/>
      </w:divBdr>
    </w:div>
    <w:div w:id="2108306140">
      <w:bodyDiv w:val="1"/>
      <w:marLeft w:val="0"/>
      <w:marRight w:val="0"/>
      <w:marTop w:val="0"/>
      <w:marBottom w:val="0"/>
      <w:divBdr>
        <w:top w:val="none" w:sz="0" w:space="0" w:color="auto"/>
        <w:left w:val="none" w:sz="0" w:space="0" w:color="auto"/>
        <w:bottom w:val="none" w:sz="0" w:space="0" w:color="auto"/>
        <w:right w:val="none" w:sz="0" w:space="0" w:color="auto"/>
      </w:divBdr>
      <w:divsChild>
        <w:div w:id="10493103">
          <w:marLeft w:val="0"/>
          <w:marRight w:val="0"/>
          <w:marTop w:val="0"/>
          <w:marBottom w:val="0"/>
          <w:divBdr>
            <w:top w:val="none" w:sz="0" w:space="0" w:color="auto"/>
            <w:left w:val="none" w:sz="0" w:space="0" w:color="auto"/>
            <w:bottom w:val="none" w:sz="0" w:space="0" w:color="auto"/>
            <w:right w:val="none" w:sz="0" w:space="0" w:color="auto"/>
          </w:divBdr>
          <w:divsChild>
            <w:div w:id="1749691522">
              <w:marLeft w:val="0"/>
              <w:marRight w:val="0"/>
              <w:marTop w:val="0"/>
              <w:marBottom w:val="675"/>
              <w:divBdr>
                <w:top w:val="none" w:sz="0" w:space="0" w:color="auto"/>
                <w:left w:val="none" w:sz="0" w:space="0" w:color="auto"/>
                <w:bottom w:val="none" w:sz="0" w:space="0" w:color="auto"/>
                <w:right w:val="none" w:sz="0" w:space="0" w:color="auto"/>
              </w:divBdr>
              <w:divsChild>
                <w:div w:id="1604338015">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 w:id="133447745">
          <w:marLeft w:val="0"/>
          <w:marRight w:val="0"/>
          <w:marTop w:val="150"/>
          <w:marBottom w:val="0"/>
          <w:divBdr>
            <w:top w:val="none" w:sz="0" w:space="0" w:color="auto"/>
            <w:left w:val="none" w:sz="0" w:space="0" w:color="auto"/>
            <w:bottom w:val="none" w:sz="0" w:space="0" w:color="auto"/>
            <w:right w:val="none" w:sz="0" w:space="0" w:color="auto"/>
          </w:divBdr>
          <w:divsChild>
            <w:div w:id="2023822724">
              <w:marLeft w:val="0"/>
              <w:marRight w:val="0"/>
              <w:marTop w:val="0"/>
              <w:marBottom w:val="675"/>
              <w:divBdr>
                <w:top w:val="none" w:sz="0" w:space="0" w:color="auto"/>
                <w:left w:val="none" w:sz="0" w:space="0" w:color="auto"/>
                <w:bottom w:val="none" w:sz="0" w:space="0" w:color="auto"/>
                <w:right w:val="none" w:sz="0" w:space="0" w:color="auto"/>
              </w:divBdr>
            </w:div>
          </w:divsChild>
        </w:div>
        <w:div w:id="257644980">
          <w:marLeft w:val="0"/>
          <w:marRight w:val="0"/>
          <w:marTop w:val="0"/>
          <w:marBottom w:val="0"/>
          <w:divBdr>
            <w:top w:val="none" w:sz="0" w:space="0" w:color="auto"/>
            <w:left w:val="none" w:sz="0" w:space="0" w:color="auto"/>
            <w:bottom w:val="none" w:sz="0" w:space="0" w:color="auto"/>
            <w:right w:val="none" w:sz="0" w:space="0" w:color="auto"/>
          </w:divBdr>
          <w:divsChild>
            <w:div w:id="31810938">
              <w:marLeft w:val="0"/>
              <w:marRight w:val="0"/>
              <w:marTop w:val="0"/>
              <w:marBottom w:val="0"/>
              <w:divBdr>
                <w:top w:val="none" w:sz="0" w:space="0" w:color="auto"/>
                <w:left w:val="none" w:sz="0" w:space="0" w:color="auto"/>
                <w:bottom w:val="none" w:sz="0" w:space="0" w:color="auto"/>
                <w:right w:val="none" w:sz="0" w:space="0" w:color="auto"/>
              </w:divBdr>
              <w:divsChild>
                <w:div w:id="292448500">
                  <w:marLeft w:val="0"/>
                  <w:marRight w:val="0"/>
                  <w:marTop w:val="0"/>
                  <w:marBottom w:val="0"/>
                  <w:divBdr>
                    <w:top w:val="none" w:sz="0" w:space="0" w:color="auto"/>
                    <w:left w:val="none" w:sz="0" w:space="0" w:color="auto"/>
                    <w:bottom w:val="none" w:sz="0" w:space="0" w:color="auto"/>
                    <w:right w:val="none" w:sz="0" w:space="0" w:color="auto"/>
                  </w:divBdr>
                  <w:divsChild>
                    <w:div w:id="1298493004">
                      <w:marLeft w:val="0"/>
                      <w:marRight w:val="0"/>
                      <w:marTop w:val="0"/>
                      <w:marBottom w:val="0"/>
                      <w:divBdr>
                        <w:top w:val="none" w:sz="0" w:space="0" w:color="auto"/>
                        <w:left w:val="none" w:sz="0" w:space="0" w:color="auto"/>
                        <w:bottom w:val="none" w:sz="0" w:space="0" w:color="auto"/>
                        <w:right w:val="none" w:sz="0" w:space="0" w:color="auto"/>
                      </w:divBdr>
                    </w:div>
                    <w:div w:id="200431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6289">
              <w:marLeft w:val="0"/>
              <w:marRight w:val="0"/>
              <w:marTop w:val="0"/>
              <w:marBottom w:val="0"/>
              <w:divBdr>
                <w:top w:val="none" w:sz="0" w:space="0" w:color="auto"/>
                <w:left w:val="none" w:sz="0" w:space="0" w:color="auto"/>
                <w:bottom w:val="none" w:sz="0" w:space="0" w:color="auto"/>
                <w:right w:val="none" w:sz="0" w:space="0" w:color="auto"/>
              </w:divBdr>
              <w:divsChild>
                <w:div w:id="254942821">
                  <w:marLeft w:val="0"/>
                  <w:marRight w:val="0"/>
                  <w:marTop w:val="0"/>
                  <w:marBottom w:val="0"/>
                  <w:divBdr>
                    <w:top w:val="none" w:sz="0" w:space="0" w:color="auto"/>
                    <w:left w:val="none" w:sz="0" w:space="0" w:color="auto"/>
                    <w:bottom w:val="none" w:sz="0" w:space="0" w:color="auto"/>
                    <w:right w:val="none" w:sz="0" w:space="0" w:color="auto"/>
                  </w:divBdr>
                  <w:divsChild>
                    <w:div w:id="162589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081783">
              <w:marLeft w:val="0"/>
              <w:marRight w:val="0"/>
              <w:marTop w:val="0"/>
              <w:marBottom w:val="0"/>
              <w:divBdr>
                <w:top w:val="none" w:sz="0" w:space="0" w:color="auto"/>
                <w:left w:val="none" w:sz="0" w:space="0" w:color="auto"/>
                <w:bottom w:val="none" w:sz="0" w:space="0" w:color="auto"/>
                <w:right w:val="none" w:sz="0" w:space="0" w:color="auto"/>
              </w:divBdr>
              <w:divsChild>
                <w:div w:id="693845133">
                  <w:marLeft w:val="0"/>
                  <w:marRight w:val="0"/>
                  <w:marTop w:val="0"/>
                  <w:marBottom w:val="0"/>
                  <w:divBdr>
                    <w:top w:val="none" w:sz="0" w:space="0" w:color="auto"/>
                    <w:left w:val="none" w:sz="0" w:space="0" w:color="auto"/>
                    <w:bottom w:val="none" w:sz="0" w:space="0" w:color="auto"/>
                    <w:right w:val="none" w:sz="0" w:space="0" w:color="auto"/>
                  </w:divBdr>
                  <w:divsChild>
                    <w:div w:id="476461168">
                      <w:marLeft w:val="0"/>
                      <w:marRight w:val="0"/>
                      <w:marTop w:val="0"/>
                      <w:marBottom w:val="0"/>
                      <w:divBdr>
                        <w:top w:val="none" w:sz="0" w:space="0" w:color="auto"/>
                        <w:left w:val="none" w:sz="0" w:space="0" w:color="auto"/>
                        <w:bottom w:val="none" w:sz="0" w:space="0" w:color="auto"/>
                        <w:right w:val="none" w:sz="0" w:space="0" w:color="auto"/>
                      </w:divBdr>
                    </w:div>
                    <w:div w:id="171253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439868">
              <w:marLeft w:val="0"/>
              <w:marRight w:val="0"/>
              <w:marTop w:val="0"/>
              <w:marBottom w:val="0"/>
              <w:divBdr>
                <w:top w:val="none" w:sz="0" w:space="0" w:color="auto"/>
                <w:left w:val="none" w:sz="0" w:space="0" w:color="auto"/>
                <w:bottom w:val="none" w:sz="0" w:space="0" w:color="auto"/>
                <w:right w:val="none" w:sz="0" w:space="0" w:color="auto"/>
              </w:divBdr>
              <w:divsChild>
                <w:div w:id="109010160">
                  <w:marLeft w:val="0"/>
                  <w:marRight w:val="0"/>
                  <w:marTop w:val="0"/>
                  <w:marBottom w:val="0"/>
                  <w:divBdr>
                    <w:top w:val="none" w:sz="0" w:space="0" w:color="auto"/>
                    <w:left w:val="none" w:sz="0" w:space="0" w:color="auto"/>
                    <w:bottom w:val="none" w:sz="0" w:space="0" w:color="auto"/>
                    <w:right w:val="none" w:sz="0" w:space="0" w:color="auto"/>
                  </w:divBdr>
                  <w:divsChild>
                    <w:div w:id="1428041404">
                      <w:marLeft w:val="0"/>
                      <w:marRight w:val="0"/>
                      <w:marTop w:val="0"/>
                      <w:marBottom w:val="0"/>
                      <w:divBdr>
                        <w:top w:val="none" w:sz="0" w:space="0" w:color="auto"/>
                        <w:left w:val="none" w:sz="0" w:space="0" w:color="auto"/>
                        <w:bottom w:val="none" w:sz="0" w:space="0" w:color="auto"/>
                        <w:right w:val="none" w:sz="0" w:space="0" w:color="auto"/>
                      </w:divBdr>
                    </w:div>
                    <w:div w:id="211224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969599">
              <w:marLeft w:val="0"/>
              <w:marRight w:val="0"/>
              <w:marTop w:val="0"/>
              <w:marBottom w:val="0"/>
              <w:divBdr>
                <w:top w:val="none" w:sz="0" w:space="0" w:color="auto"/>
                <w:left w:val="none" w:sz="0" w:space="0" w:color="auto"/>
                <w:bottom w:val="none" w:sz="0" w:space="0" w:color="auto"/>
                <w:right w:val="none" w:sz="0" w:space="0" w:color="auto"/>
              </w:divBdr>
              <w:divsChild>
                <w:div w:id="618805156">
                  <w:marLeft w:val="0"/>
                  <w:marRight w:val="0"/>
                  <w:marTop w:val="0"/>
                  <w:marBottom w:val="0"/>
                  <w:divBdr>
                    <w:top w:val="none" w:sz="0" w:space="0" w:color="auto"/>
                    <w:left w:val="none" w:sz="0" w:space="0" w:color="auto"/>
                    <w:bottom w:val="none" w:sz="0" w:space="0" w:color="auto"/>
                    <w:right w:val="none" w:sz="0" w:space="0" w:color="auto"/>
                  </w:divBdr>
                  <w:divsChild>
                    <w:div w:id="232550349">
                      <w:marLeft w:val="0"/>
                      <w:marRight w:val="0"/>
                      <w:marTop w:val="0"/>
                      <w:marBottom w:val="0"/>
                      <w:divBdr>
                        <w:top w:val="none" w:sz="0" w:space="0" w:color="auto"/>
                        <w:left w:val="none" w:sz="0" w:space="0" w:color="auto"/>
                        <w:bottom w:val="none" w:sz="0" w:space="0" w:color="auto"/>
                        <w:right w:val="none" w:sz="0" w:space="0" w:color="auto"/>
                      </w:divBdr>
                    </w:div>
                    <w:div w:id="71828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634229">
              <w:marLeft w:val="0"/>
              <w:marRight w:val="0"/>
              <w:marTop w:val="0"/>
              <w:marBottom w:val="0"/>
              <w:divBdr>
                <w:top w:val="none" w:sz="0" w:space="0" w:color="auto"/>
                <w:left w:val="none" w:sz="0" w:space="0" w:color="auto"/>
                <w:bottom w:val="none" w:sz="0" w:space="0" w:color="auto"/>
                <w:right w:val="none" w:sz="0" w:space="0" w:color="auto"/>
              </w:divBdr>
              <w:divsChild>
                <w:div w:id="741104737">
                  <w:marLeft w:val="0"/>
                  <w:marRight w:val="0"/>
                  <w:marTop w:val="0"/>
                  <w:marBottom w:val="0"/>
                  <w:divBdr>
                    <w:top w:val="none" w:sz="0" w:space="0" w:color="auto"/>
                    <w:left w:val="none" w:sz="0" w:space="0" w:color="auto"/>
                    <w:bottom w:val="none" w:sz="0" w:space="0" w:color="auto"/>
                    <w:right w:val="none" w:sz="0" w:space="0" w:color="auto"/>
                  </w:divBdr>
                  <w:divsChild>
                    <w:div w:id="692461938">
                      <w:marLeft w:val="0"/>
                      <w:marRight w:val="0"/>
                      <w:marTop w:val="0"/>
                      <w:marBottom w:val="0"/>
                      <w:divBdr>
                        <w:top w:val="none" w:sz="0" w:space="0" w:color="auto"/>
                        <w:left w:val="none" w:sz="0" w:space="0" w:color="auto"/>
                        <w:bottom w:val="none" w:sz="0" w:space="0" w:color="auto"/>
                        <w:right w:val="none" w:sz="0" w:space="0" w:color="auto"/>
                      </w:divBdr>
                    </w:div>
                    <w:div w:id="70976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04813">
              <w:marLeft w:val="0"/>
              <w:marRight w:val="0"/>
              <w:marTop w:val="0"/>
              <w:marBottom w:val="0"/>
              <w:divBdr>
                <w:top w:val="none" w:sz="0" w:space="0" w:color="auto"/>
                <w:left w:val="none" w:sz="0" w:space="0" w:color="auto"/>
                <w:bottom w:val="none" w:sz="0" w:space="0" w:color="auto"/>
                <w:right w:val="none" w:sz="0" w:space="0" w:color="auto"/>
              </w:divBdr>
              <w:divsChild>
                <w:div w:id="1224832436">
                  <w:marLeft w:val="0"/>
                  <w:marRight w:val="0"/>
                  <w:marTop w:val="0"/>
                  <w:marBottom w:val="0"/>
                  <w:divBdr>
                    <w:top w:val="none" w:sz="0" w:space="0" w:color="auto"/>
                    <w:left w:val="none" w:sz="0" w:space="0" w:color="auto"/>
                    <w:bottom w:val="none" w:sz="0" w:space="0" w:color="auto"/>
                    <w:right w:val="none" w:sz="0" w:space="0" w:color="auto"/>
                  </w:divBdr>
                  <w:divsChild>
                    <w:div w:id="2027976544">
                      <w:marLeft w:val="0"/>
                      <w:marRight w:val="0"/>
                      <w:marTop w:val="0"/>
                      <w:marBottom w:val="0"/>
                      <w:divBdr>
                        <w:top w:val="none" w:sz="0" w:space="0" w:color="auto"/>
                        <w:left w:val="none" w:sz="0" w:space="0" w:color="auto"/>
                        <w:bottom w:val="none" w:sz="0" w:space="0" w:color="auto"/>
                        <w:right w:val="none" w:sz="0" w:space="0" w:color="auto"/>
                      </w:divBdr>
                    </w:div>
                    <w:div w:id="210406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446494">
              <w:marLeft w:val="0"/>
              <w:marRight w:val="0"/>
              <w:marTop w:val="1125"/>
              <w:marBottom w:val="0"/>
              <w:divBdr>
                <w:top w:val="none" w:sz="0" w:space="0" w:color="auto"/>
                <w:left w:val="none" w:sz="0" w:space="0" w:color="auto"/>
                <w:bottom w:val="none" w:sz="0" w:space="0" w:color="auto"/>
                <w:right w:val="none" w:sz="0" w:space="0" w:color="auto"/>
              </w:divBdr>
            </w:div>
            <w:div w:id="835654880">
              <w:marLeft w:val="0"/>
              <w:marRight w:val="0"/>
              <w:marTop w:val="0"/>
              <w:marBottom w:val="0"/>
              <w:divBdr>
                <w:top w:val="none" w:sz="0" w:space="0" w:color="auto"/>
                <w:left w:val="none" w:sz="0" w:space="0" w:color="auto"/>
                <w:bottom w:val="none" w:sz="0" w:space="0" w:color="auto"/>
                <w:right w:val="none" w:sz="0" w:space="0" w:color="auto"/>
              </w:divBdr>
              <w:divsChild>
                <w:div w:id="1486431533">
                  <w:marLeft w:val="0"/>
                  <w:marRight w:val="0"/>
                  <w:marTop w:val="0"/>
                  <w:marBottom w:val="0"/>
                  <w:divBdr>
                    <w:top w:val="none" w:sz="0" w:space="0" w:color="auto"/>
                    <w:left w:val="none" w:sz="0" w:space="0" w:color="auto"/>
                    <w:bottom w:val="none" w:sz="0" w:space="0" w:color="auto"/>
                    <w:right w:val="none" w:sz="0" w:space="0" w:color="auto"/>
                  </w:divBdr>
                  <w:divsChild>
                    <w:div w:id="141158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275874">
              <w:marLeft w:val="0"/>
              <w:marRight w:val="0"/>
              <w:marTop w:val="0"/>
              <w:marBottom w:val="0"/>
              <w:divBdr>
                <w:top w:val="none" w:sz="0" w:space="0" w:color="auto"/>
                <w:left w:val="none" w:sz="0" w:space="0" w:color="auto"/>
                <w:bottom w:val="none" w:sz="0" w:space="0" w:color="auto"/>
                <w:right w:val="none" w:sz="0" w:space="0" w:color="auto"/>
              </w:divBdr>
              <w:divsChild>
                <w:div w:id="1901793433">
                  <w:marLeft w:val="0"/>
                  <w:marRight w:val="0"/>
                  <w:marTop w:val="0"/>
                  <w:marBottom w:val="0"/>
                  <w:divBdr>
                    <w:top w:val="none" w:sz="0" w:space="0" w:color="auto"/>
                    <w:left w:val="none" w:sz="0" w:space="0" w:color="auto"/>
                    <w:bottom w:val="none" w:sz="0" w:space="0" w:color="auto"/>
                    <w:right w:val="none" w:sz="0" w:space="0" w:color="auto"/>
                  </w:divBdr>
                  <w:divsChild>
                    <w:div w:id="123354359">
                      <w:marLeft w:val="0"/>
                      <w:marRight w:val="0"/>
                      <w:marTop w:val="0"/>
                      <w:marBottom w:val="0"/>
                      <w:divBdr>
                        <w:top w:val="none" w:sz="0" w:space="0" w:color="auto"/>
                        <w:left w:val="none" w:sz="0" w:space="0" w:color="auto"/>
                        <w:bottom w:val="none" w:sz="0" w:space="0" w:color="auto"/>
                        <w:right w:val="none" w:sz="0" w:space="0" w:color="auto"/>
                      </w:divBdr>
                    </w:div>
                    <w:div w:id="212488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60164">
              <w:marLeft w:val="0"/>
              <w:marRight w:val="0"/>
              <w:marTop w:val="0"/>
              <w:marBottom w:val="0"/>
              <w:divBdr>
                <w:top w:val="none" w:sz="0" w:space="0" w:color="auto"/>
                <w:left w:val="none" w:sz="0" w:space="0" w:color="auto"/>
                <w:bottom w:val="none" w:sz="0" w:space="0" w:color="auto"/>
                <w:right w:val="none" w:sz="0" w:space="0" w:color="auto"/>
              </w:divBdr>
              <w:divsChild>
                <w:div w:id="1113746207">
                  <w:marLeft w:val="0"/>
                  <w:marRight w:val="0"/>
                  <w:marTop w:val="0"/>
                  <w:marBottom w:val="0"/>
                  <w:divBdr>
                    <w:top w:val="none" w:sz="0" w:space="0" w:color="auto"/>
                    <w:left w:val="none" w:sz="0" w:space="0" w:color="auto"/>
                    <w:bottom w:val="none" w:sz="0" w:space="0" w:color="auto"/>
                    <w:right w:val="none" w:sz="0" w:space="0" w:color="auto"/>
                  </w:divBdr>
                  <w:divsChild>
                    <w:div w:id="754788770">
                      <w:marLeft w:val="0"/>
                      <w:marRight w:val="0"/>
                      <w:marTop w:val="0"/>
                      <w:marBottom w:val="0"/>
                      <w:divBdr>
                        <w:top w:val="none" w:sz="0" w:space="0" w:color="auto"/>
                        <w:left w:val="none" w:sz="0" w:space="0" w:color="auto"/>
                        <w:bottom w:val="none" w:sz="0" w:space="0" w:color="auto"/>
                        <w:right w:val="none" w:sz="0" w:space="0" w:color="auto"/>
                      </w:divBdr>
                    </w:div>
                    <w:div w:id="109301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854852">
              <w:marLeft w:val="0"/>
              <w:marRight w:val="0"/>
              <w:marTop w:val="0"/>
              <w:marBottom w:val="0"/>
              <w:divBdr>
                <w:top w:val="none" w:sz="0" w:space="0" w:color="auto"/>
                <w:left w:val="none" w:sz="0" w:space="0" w:color="auto"/>
                <w:bottom w:val="none" w:sz="0" w:space="0" w:color="auto"/>
                <w:right w:val="none" w:sz="0" w:space="0" w:color="auto"/>
              </w:divBdr>
              <w:divsChild>
                <w:div w:id="1753968873">
                  <w:marLeft w:val="0"/>
                  <w:marRight w:val="0"/>
                  <w:marTop w:val="0"/>
                  <w:marBottom w:val="0"/>
                  <w:divBdr>
                    <w:top w:val="none" w:sz="0" w:space="0" w:color="auto"/>
                    <w:left w:val="none" w:sz="0" w:space="0" w:color="auto"/>
                    <w:bottom w:val="none" w:sz="0" w:space="0" w:color="auto"/>
                    <w:right w:val="none" w:sz="0" w:space="0" w:color="auto"/>
                  </w:divBdr>
                  <w:divsChild>
                    <w:div w:id="823473918">
                      <w:marLeft w:val="0"/>
                      <w:marRight w:val="0"/>
                      <w:marTop w:val="0"/>
                      <w:marBottom w:val="0"/>
                      <w:divBdr>
                        <w:top w:val="none" w:sz="0" w:space="0" w:color="auto"/>
                        <w:left w:val="none" w:sz="0" w:space="0" w:color="auto"/>
                        <w:bottom w:val="none" w:sz="0" w:space="0" w:color="auto"/>
                        <w:right w:val="none" w:sz="0" w:space="0" w:color="auto"/>
                      </w:divBdr>
                    </w:div>
                    <w:div w:id="10071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541538">
              <w:marLeft w:val="0"/>
              <w:marRight w:val="0"/>
              <w:marTop w:val="0"/>
              <w:marBottom w:val="0"/>
              <w:divBdr>
                <w:top w:val="none" w:sz="0" w:space="0" w:color="auto"/>
                <w:left w:val="none" w:sz="0" w:space="0" w:color="auto"/>
                <w:bottom w:val="none" w:sz="0" w:space="0" w:color="auto"/>
                <w:right w:val="none" w:sz="0" w:space="0" w:color="auto"/>
              </w:divBdr>
              <w:divsChild>
                <w:div w:id="1711488950">
                  <w:marLeft w:val="0"/>
                  <w:marRight w:val="0"/>
                  <w:marTop w:val="0"/>
                  <w:marBottom w:val="0"/>
                  <w:divBdr>
                    <w:top w:val="none" w:sz="0" w:space="0" w:color="auto"/>
                    <w:left w:val="none" w:sz="0" w:space="0" w:color="auto"/>
                    <w:bottom w:val="none" w:sz="0" w:space="0" w:color="auto"/>
                    <w:right w:val="none" w:sz="0" w:space="0" w:color="auto"/>
                  </w:divBdr>
                  <w:divsChild>
                    <w:div w:id="396515320">
                      <w:marLeft w:val="0"/>
                      <w:marRight w:val="0"/>
                      <w:marTop w:val="0"/>
                      <w:marBottom w:val="0"/>
                      <w:divBdr>
                        <w:top w:val="none" w:sz="0" w:space="0" w:color="auto"/>
                        <w:left w:val="none" w:sz="0" w:space="0" w:color="auto"/>
                        <w:bottom w:val="none" w:sz="0" w:space="0" w:color="auto"/>
                        <w:right w:val="none" w:sz="0" w:space="0" w:color="auto"/>
                      </w:divBdr>
                    </w:div>
                    <w:div w:id="157281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740698">
              <w:marLeft w:val="0"/>
              <w:marRight w:val="0"/>
              <w:marTop w:val="0"/>
              <w:marBottom w:val="675"/>
              <w:divBdr>
                <w:top w:val="none" w:sz="0" w:space="0" w:color="auto"/>
                <w:left w:val="none" w:sz="0" w:space="0" w:color="auto"/>
                <w:bottom w:val="none" w:sz="0" w:space="0" w:color="auto"/>
                <w:right w:val="none" w:sz="0" w:space="0" w:color="auto"/>
              </w:divBdr>
            </w:div>
            <w:div w:id="1371613094">
              <w:marLeft w:val="0"/>
              <w:marRight w:val="0"/>
              <w:marTop w:val="0"/>
              <w:marBottom w:val="0"/>
              <w:divBdr>
                <w:top w:val="none" w:sz="0" w:space="0" w:color="auto"/>
                <w:left w:val="none" w:sz="0" w:space="0" w:color="auto"/>
                <w:bottom w:val="none" w:sz="0" w:space="0" w:color="auto"/>
                <w:right w:val="none" w:sz="0" w:space="0" w:color="auto"/>
              </w:divBdr>
              <w:divsChild>
                <w:div w:id="438792499">
                  <w:marLeft w:val="0"/>
                  <w:marRight w:val="0"/>
                  <w:marTop w:val="0"/>
                  <w:marBottom w:val="0"/>
                  <w:divBdr>
                    <w:top w:val="none" w:sz="0" w:space="0" w:color="auto"/>
                    <w:left w:val="none" w:sz="0" w:space="0" w:color="auto"/>
                    <w:bottom w:val="none" w:sz="0" w:space="0" w:color="auto"/>
                    <w:right w:val="none" w:sz="0" w:space="0" w:color="auto"/>
                  </w:divBdr>
                  <w:divsChild>
                    <w:div w:id="17585089">
                      <w:marLeft w:val="0"/>
                      <w:marRight w:val="0"/>
                      <w:marTop w:val="0"/>
                      <w:marBottom w:val="0"/>
                      <w:divBdr>
                        <w:top w:val="none" w:sz="0" w:space="0" w:color="auto"/>
                        <w:left w:val="none" w:sz="0" w:space="0" w:color="auto"/>
                        <w:bottom w:val="none" w:sz="0" w:space="0" w:color="auto"/>
                        <w:right w:val="none" w:sz="0" w:space="0" w:color="auto"/>
                      </w:divBdr>
                    </w:div>
                    <w:div w:id="83388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239955">
              <w:marLeft w:val="0"/>
              <w:marRight w:val="0"/>
              <w:marTop w:val="0"/>
              <w:marBottom w:val="0"/>
              <w:divBdr>
                <w:top w:val="none" w:sz="0" w:space="0" w:color="auto"/>
                <w:left w:val="none" w:sz="0" w:space="0" w:color="auto"/>
                <w:bottom w:val="none" w:sz="0" w:space="0" w:color="auto"/>
                <w:right w:val="none" w:sz="0" w:space="0" w:color="auto"/>
              </w:divBdr>
              <w:divsChild>
                <w:div w:id="607200421">
                  <w:marLeft w:val="0"/>
                  <w:marRight w:val="0"/>
                  <w:marTop w:val="0"/>
                  <w:marBottom w:val="0"/>
                  <w:divBdr>
                    <w:top w:val="none" w:sz="0" w:space="0" w:color="auto"/>
                    <w:left w:val="none" w:sz="0" w:space="0" w:color="auto"/>
                    <w:bottom w:val="none" w:sz="0" w:space="0" w:color="auto"/>
                    <w:right w:val="none" w:sz="0" w:space="0" w:color="auto"/>
                  </w:divBdr>
                  <w:divsChild>
                    <w:div w:id="620378834">
                      <w:marLeft w:val="0"/>
                      <w:marRight w:val="0"/>
                      <w:marTop w:val="0"/>
                      <w:marBottom w:val="0"/>
                      <w:divBdr>
                        <w:top w:val="none" w:sz="0" w:space="0" w:color="auto"/>
                        <w:left w:val="none" w:sz="0" w:space="0" w:color="auto"/>
                        <w:bottom w:val="none" w:sz="0" w:space="0" w:color="auto"/>
                        <w:right w:val="none" w:sz="0" w:space="0" w:color="auto"/>
                      </w:divBdr>
                    </w:div>
                    <w:div w:id="199059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020413">
              <w:marLeft w:val="0"/>
              <w:marRight w:val="0"/>
              <w:marTop w:val="0"/>
              <w:marBottom w:val="0"/>
              <w:divBdr>
                <w:top w:val="none" w:sz="0" w:space="0" w:color="auto"/>
                <w:left w:val="none" w:sz="0" w:space="0" w:color="auto"/>
                <w:bottom w:val="none" w:sz="0" w:space="0" w:color="auto"/>
                <w:right w:val="none" w:sz="0" w:space="0" w:color="auto"/>
              </w:divBdr>
              <w:divsChild>
                <w:div w:id="1351029677">
                  <w:marLeft w:val="0"/>
                  <w:marRight w:val="0"/>
                  <w:marTop w:val="0"/>
                  <w:marBottom w:val="0"/>
                  <w:divBdr>
                    <w:top w:val="none" w:sz="0" w:space="0" w:color="auto"/>
                    <w:left w:val="none" w:sz="0" w:space="0" w:color="auto"/>
                    <w:bottom w:val="none" w:sz="0" w:space="0" w:color="auto"/>
                    <w:right w:val="none" w:sz="0" w:space="0" w:color="auto"/>
                  </w:divBdr>
                  <w:divsChild>
                    <w:div w:id="837648093">
                      <w:marLeft w:val="0"/>
                      <w:marRight w:val="0"/>
                      <w:marTop w:val="0"/>
                      <w:marBottom w:val="0"/>
                      <w:divBdr>
                        <w:top w:val="none" w:sz="0" w:space="0" w:color="auto"/>
                        <w:left w:val="none" w:sz="0" w:space="0" w:color="auto"/>
                        <w:bottom w:val="none" w:sz="0" w:space="0" w:color="auto"/>
                        <w:right w:val="none" w:sz="0" w:space="0" w:color="auto"/>
                      </w:divBdr>
                    </w:div>
                    <w:div w:id="214218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042405">
              <w:marLeft w:val="0"/>
              <w:marRight w:val="0"/>
              <w:marTop w:val="0"/>
              <w:marBottom w:val="0"/>
              <w:divBdr>
                <w:top w:val="none" w:sz="0" w:space="0" w:color="auto"/>
                <w:left w:val="none" w:sz="0" w:space="0" w:color="auto"/>
                <w:bottom w:val="none" w:sz="0" w:space="0" w:color="auto"/>
                <w:right w:val="none" w:sz="0" w:space="0" w:color="auto"/>
              </w:divBdr>
              <w:divsChild>
                <w:div w:id="1877618961">
                  <w:marLeft w:val="0"/>
                  <w:marRight w:val="0"/>
                  <w:marTop w:val="0"/>
                  <w:marBottom w:val="0"/>
                  <w:divBdr>
                    <w:top w:val="none" w:sz="0" w:space="0" w:color="auto"/>
                    <w:left w:val="none" w:sz="0" w:space="0" w:color="auto"/>
                    <w:bottom w:val="none" w:sz="0" w:space="0" w:color="auto"/>
                    <w:right w:val="none" w:sz="0" w:space="0" w:color="auto"/>
                  </w:divBdr>
                  <w:divsChild>
                    <w:div w:id="46414475">
                      <w:marLeft w:val="0"/>
                      <w:marRight w:val="0"/>
                      <w:marTop w:val="0"/>
                      <w:marBottom w:val="0"/>
                      <w:divBdr>
                        <w:top w:val="none" w:sz="0" w:space="0" w:color="auto"/>
                        <w:left w:val="none" w:sz="0" w:space="0" w:color="auto"/>
                        <w:bottom w:val="none" w:sz="0" w:space="0" w:color="auto"/>
                        <w:right w:val="none" w:sz="0" w:space="0" w:color="auto"/>
                      </w:divBdr>
                    </w:div>
                    <w:div w:id="120836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852925">
          <w:marLeft w:val="0"/>
          <w:marRight w:val="0"/>
          <w:marTop w:val="0"/>
          <w:marBottom w:val="0"/>
          <w:divBdr>
            <w:top w:val="none" w:sz="0" w:space="0" w:color="auto"/>
            <w:left w:val="none" w:sz="0" w:space="0" w:color="auto"/>
            <w:bottom w:val="none" w:sz="0" w:space="0" w:color="auto"/>
            <w:right w:val="none" w:sz="0" w:space="0" w:color="auto"/>
          </w:divBdr>
          <w:divsChild>
            <w:div w:id="853569704">
              <w:marLeft w:val="0"/>
              <w:marRight w:val="0"/>
              <w:marTop w:val="0"/>
              <w:marBottom w:val="0"/>
              <w:divBdr>
                <w:top w:val="none" w:sz="0" w:space="0" w:color="auto"/>
                <w:left w:val="none" w:sz="0" w:space="0" w:color="auto"/>
                <w:bottom w:val="none" w:sz="0" w:space="0" w:color="auto"/>
                <w:right w:val="none" w:sz="0" w:space="0" w:color="auto"/>
              </w:divBdr>
            </w:div>
          </w:divsChild>
        </w:div>
        <w:div w:id="349600008">
          <w:marLeft w:val="0"/>
          <w:marRight w:val="0"/>
          <w:marTop w:val="0"/>
          <w:marBottom w:val="0"/>
          <w:divBdr>
            <w:top w:val="none" w:sz="0" w:space="0" w:color="auto"/>
            <w:left w:val="none" w:sz="0" w:space="0" w:color="auto"/>
            <w:bottom w:val="none" w:sz="0" w:space="0" w:color="auto"/>
            <w:right w:val="none" w:sz="0" w:space="0" w:color="auto"/>
          </w:divBdr>
          <w:divsChild>
            <w:div w:id="1686707202">
              <w:marLeft w:val="0"/>
              <w:marRight w:val="0"/>
              <w:marTop w:val="0"/>
              <w:marBottom w:val="0"/>
              <w:divBdr>
                <w:top w:val="none" w:sz="0" w:space="0" w:color="auto"/>
                <w:left w:val="none" w:sz="0" w:space="0" w:color="auto"/>
                <w:bottom w:val="none" w:sz="0" w:space="0" w:color="auto"/>
                <w:right w:val="none" w:sz="0" w:space="0" w:color="auto"/>
              </w:divBdr>
              <w:divsChild>
                <w:div w:id="1807505307">
                  <w:marLeft w:val="0"/>
                  <w:marRight w:val="0"/>
                  <w:marTop w:val="0"/>
                  <w:marBottom w:val="0"/>
                  <w:divBdr>
                    <w:top w:val="none" w:sz="0" w:space="0" w:color="auto"/>
                    <w:left w:val="none" w:sz="0" w:space="0" w:color="auto"/>
                    <w:bottom w:val="none" w:sz="0" w:space="0" w:color="auto"/>
                    <w:right w:val="none" w:sz="0" w:space="0" w:color="auto"/>
                  </w:divBdr>
                  <w:divsChild>
                    <w:div w:id="518935293">
                      <w:marLeft w:val="0"/>
                      <w:marRight w:val="0"/>
                      <w:marTop w:val="0"/>
                      <w:marBottom w:val="0"/>
                      <w:divBdr>
                        <w:top w:val="none" w:sz="0" w:space="0" w:color="auto"/>
                        <w:left w:val="none" w:sz="0" w:space="0" w:color="auto"/>
                        <w:bottom w:val="none" w:sz="0" w:space="0" w:color="auto"/>
                        <w:right w:val="none" w:sz="0" w:space="0" w:color="auto"/>
                      </w:divBdr>
                    </w:div>
                    <w:div w:id="663053025">
                      <w:marLeft w:val="0"/>
                      <w:marRight w:val="0"/>
                      <w:marTop w:val="0"/>
                      <w:marBottom w:val="0"/>
                      <w:divBdr>
                        <w:top w:val="none" w:sz="0" w:space="0" w:color="auto"/>
                        <w:left w:val="none" w:sz="0" w:space="0" w:color="auto"/>
                        <w:bottom w:val="none" w:sz="0" w:space="0" w:color="auto"/>
                        <w:right w:val="none" w:sz="0" w:space="0" w:color="auto"/>
                      </w:divBdr>
                    </w:div>
                    <w:div w:id="1105807197">
                      <w:marLeft w:val="0"/>
                      <w:marRight w:val="0"/>
                      <w:marTop w:val="0"/>
                      <w:marBottom w:val="0"/>
                      <w:divBdr>
                        <w:top w:val="none" w:sz="0" w:space="0" w:color="auto"/>
                        <w:left w:val="none" w:sz="0" w:space="0" w:color="auto"/>
                        <w:bottom w:val="none" w:sz="0" w:space="0" w:color="auto"/>
                        <w:right w:val="none" w:sz="0" w:space="0" w:color="auto"/>
                      </w:divBdr>
                    </w:div>
                    <w:div w:id="1159735903">
                      <w:marLeft w:val="0"/>
                      <w:marRight w:val="0"/>
                      <w:marTop w:val="0"/>
                      <w:marBottom w:val="0"/>
                      <w:divBdr>
                        <w:top w:val="none" w:sz="0" w:space="0" w:color="auto"/>
                        <w:left w:val="none" w:sz="0" w:space="0" w:color="auto"/>
                        <w:bottom w:val="none" w:sz="0" w:space="0" w:color="auto"/>
                        <w:right w:val="none" w:sz="0" w:space="0" w:color="auto"/>
                      </w:divBdr>
                    </w:div>
                    <w:div w:id="1369256936">
                      <w:marLeft w:val="0"/>
                      <w:marRight w:val="0"/>
                      <w:marTop w:val="0"/>
                      <w:marBottom w:val="0"/>
                      <w:divBdr>
                        <w:top w:val="none" w:sz="0" w:space="0" w:color="auto"/>
                        <w:left w:val="none" w:sz="0" w:space="0" w:color="auto"/>
                        <w:bottom w:val="none" w:sz="0" w:space="0" w:color="auto"/>
                        <w:right w:val="none" w:sz="0" w:space="0" w:color="auto"/>
                      </w:divBdr>
                    </w:div>
                    <w:div w:id="1374648863">
                      <w:marLeft w:val="0"/>
                      <w:marRight w:val="0"/>
                      <w:marTop w:val="0"/>
                      <w:marBottom w:val="0"/>
                      <w:divBdr>
                        <w:top w:val="none" w:sz="0" w:space="0" w:color="auto"/>
                        <w:left w:val="none" w:sz="0" w:space="0" w:color="auto"/>
                        <w:bottom w:val="none" w:sz="0" w:space="0" w:color="auto"/>
                        <w:right w:val="none" w:sz="0" w:space="0" w:color="auto"/>
                      </w:divBdr>
                      <w:divsChild>
                        <w:div w:id="758255866">
                          <w:marLeft w:val="0"/>
                          <w:marRight w:val="0"/>
                          <w:marTop w:val="0"/>
                          <w:marBottom w:val="0"/>
                          <w:divBdr>
                            <w:top w:val="none" w:sz="0" w:space="0" w:color="auto"/>
                            <w:left w:val="none" w:sz="0" w:space="0" w:color="auto"/>
                            <w:bottom w:val="none" w:sz="0" w:space="0" w:color="auto"/>
                            <w:right w:val="none" w:sz="0" w:space="0" w:color="auto"/>
                          </w:divBdr>
                          <w:divsChild>
                            <w:div w:id="1198662086">
                              <w:marLeft w:val="0"/>
                              <w:marRight w:val="0"/>
                              <w:marTop w:val="0"/>
                              <w:marBottom w:val="0"/>
                              <w:divBdr>
                                <w:top w:val="none" w:sz="0" w:space="0" w:color="auto"/>
                                <w:left w:val="none" w:sz="0" w:space="0" w:color="auto"/>
                                <w:bottom w:val="none" w:sz="0" w:space="0" w:color="auto"/>
                                <w:right w:val="none" w:sz="0" w:space="0" w:color="auto"/>
                              </w:divBdr>
                              <w:divsChild>
                                <w:div w:id="19402930">
                                  <w:marLeft w:val="0"/>
                                  <w:marRight w:val="0"/>
                                  <w:marTop w:val="0"/>
                                  <w:marBottom w:val="0"/>
                                  <w:divBdr>
                                    <w:top w:val="none" w:sz="0" w:space="0" w:color="auto"/>
                                    <w:left w:val="none" w:sz="0" w:space="0" w:color="auto"/>
                                    <w:bottom w:val="none" w:sz="0" w:space="0" w:color="auto"/>
                                    <w:right w:val="none" w:sz="0" w:space="0" w:color="auto"/>
                                  </w:divBdr>
                                </w:div>
                                <w:div w:id="39396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554528">
                      <w:marLeft w:val="0"/>
                      <w:marRight w:val="0"/>
                      <w:marTop w:val="0"/>
                      <w:marBottom w:val="0"/>
                      <w:divBdr>
                        <w:top w:val="none" w:sz="0" w:space="0" w:color="auto"/>
                        <w:left w:val="none" w:sz="0" w:space="0" w:color="auto"/>
                        <w:bottom w:val="none" w:sz="0" w:space="0" w:color="auto"/>
                        <w:right w:val="none" w:sz="0" w:space="0" w:color="auto"/>
                      </w:divBdr>
                    </w:div>
                    <w:div w:id="196492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443104">
          <w:marLeft w:val="0"/>
          <w:marRight w:val="0"/>
          <w:marTop w:val="0"/>
          <w:marBottom w:val="0"/>
          <w:divBdr>
            <w:top w:val="none" w:sz="0" w:space="0" w:color="auto"/>
            <w:left w:val="none" w:sz="0" w:space="0" w:color="auto"/>
            <w:bottom w:val="none" w:sz="0" w:space="0" w:color="auto"/>
            <w:right w:val="none" w:sz="0" w:space="0" w:color="auto"/>
          </w:divBdr>
          <w:divsChild>
            <w:div w:id="543369753">
              <w:marLeft w:val="0"/>
              <w:marRight w:val="0"/>
              <w:marTop w:val="0"/>
              <w:marBottom w:val="0"/>
              <w:divBdr>
                <w:top w:val="none" w:sz="0" w:space="0" w:color="auto"/>
                <w:left w:val="none" w:sz="0" w:space="0" w:color="auto"/>
                <w:bottom w:val="none" w:sz="0" w:space="0" w:color="auto"/>
                <w:right w:val="none" w:sz="0" w:space="0" w:color="auto"/>
              </w:divBdr>
            </w:div>
          </w:divsChild>
        </w:div>
        <w:div w:id="857891573">
          <w:marLeft w:val="0"/>
          <w:marRight w:val="0"/>
          <w:marTop w:val="0"/>
          <w:marBottom w:val="0"/>
          <w:divBdr>
            <w:top w:val="none" w:sz="0" w:space="0" w:color="auto"/>
            <w:left w:val="none" w:sz="0" w:space="0" w:color="auto"/>
            <w:bottom w:val="none" w:sz="0" w:space="0" w:color="auto"/>
            <w:right w:val="none" w:sz="0" w:space="0" w:color="auto"/>
          </w:divBdr>
          <w:divsChild>
            <w:div w:id="547765293">
              <w:marLeft w:val="0"/>
              <w:marRight w:val="0"/>
              <w:marTop w:val="0"/>
              <w:marBottom w:val="675"/>
              <w:divBdr>
                <w:top w:val="none" w:sz="0" w:space="0" w:color="auto"/>
                <w:left w:val="none" w:sz="0" w:space="0" w:color="auto"/>
                <w:bottom w:val="none" w:sz="0" w:space="0" w:color="auto"/>
                <w:right w:val="none" w:sz="0" w:space="0" w:color="auto"/>
              </w:divBdr>
            </w:div>
            <w:div w:id="1914848835">
              <w:marLeft w:val="0"/>
              <w:marRight w:val="0"/>
              <w:marTop w:val="0"/>
              <w:marBottom w:val="675"/>
              <w:divBdr>
                <w:top w:val="none" w:sz="0" w:space="0" w:color="auto"/>
                <w:left w:val="none" w:sz="0" w:space="0" w:color="auto"/>
                <w:bottom w:val="none" w:sz="0" w:space="0" w:color="auto"/>
                <w:right w:val="none" w:sz="0" w:space="0" w:color="auto"/>
              </w:divBdr>
              <w:divsChild>
                <w:div w:id="59247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218577">
          <w:marLeft w:val="0"/>
          <w:marRight w:val="0"/>
          <w:marTop w:val="0"/>
          <w:marBottom w:val="0"/>
          <w:divBdr>
            <w:top w:val="none" w:sz="0" w:space="0" w:color="auto"/>
            <w:left w:val="none" w:sz="0" w:space="0" w:color="auto"/>
            <w:bottom w:val="none" w:sz="0" w:space="0" w:color="auto"/>
            <w:right w:val="none" w:sz="0" w:space="0" w:color="auto"/>
          </w:divBdr>
          <w:divsChild>
            <w:div w:id="360324386">
              <w:marLeft w:val="0"/>
              <w:marRight w:val="0"/>
              <w:marTop w:val="0"/>
              <w:marBottom w:val="0"/>
              <w:divBdr>
                <w:top w:val="none" w:sz="0" w:space="0" w:color="auto"/>
                <w:left w:val="none" w:sz="0" w:space="0" w:color="auto"/>
                <w:bottom w:val="none" w:sz="0" w:space="0" w:color="auto"/>
                <w:right w:val="none" w:sz="0" w:space="0" w:color="auto"/>
              </w:divBdr>
            </w:div>
          </w:divsChild>
        </w:div>
        <w:div w:id="1185827719">
          <w:marLeft w:val="0"/>
          <w:marRight w:val="0"/>
          <w:marTop w:val="0"/>
          <w:marBottom w:val="0"/>
          <w:divBdr>
            <w:top w:val="none" w:sz="0" w:space="0" w:color="auto"/>
            <w:left w:val="none" w:sz="0" w:space="0" w:color="auto"/>
            <w:bottom w:val="none" w:sz="0" w:space="0" w:color="auto"/>
            <w:right w:val="none" w:sz="0" w:space="0" w:color="auto"/>
          </w:divBdr>
          <w:divsChild>
            <w:div w:id="226843332">
              <w:marLeft w:val="0"/>
              <w:marRight w:val="0"/>
              <w:marTop w:val="0"/>
              <w:marBottom w:val="675"/>
              <w:divBdr>
                <w:top w:val="none" w:sz="0" w:space="0" w:color="auto"/>
                <w:left w:val="none" w:sz="0" w:space="0" w:color="auto"/>
                <w:bottom w:val="none" w:sz="0" w:space="0" w:color="auto"/>
                <w:right w:val="none" w:sz="0" w:space="0" w:color="auto"/>
              </w:divBdr>
              <w:divsChild>
                <w:div w:id="196236839">
                  <w:marLeft w:val="0"/>
                  <w:marRight w:val="0"/>
                  <w:marTop w:val="0"/>
                  <w:marBottom w:val="0"/>
                  <w:divBdr>
                    <w:top w:val="none" w:sz="0" w:space="0" w:color="auto"/>
                    <w:left w:val="none" w:sz="0" w:space="0" w:color="auto"/>
                    <w:bottom w:val="none" w:sz="0" w:space="0" w:color="auto"/>
                    <w:right w:val="none" w:sz="0" w:space="0" w:color="auto"/>
                  </w:divBdr>
                </w:div>
                <w:div w:id="82131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50833">
          <w:marLeft w:val="0"/>
          <w:marRight w:val="0"/>
          <w:marTop w:val="0"/>
          <w:marBottom w:val="0"/>
          <w:divBdr>
            <w:top w:val="none" w:sz="0" w:space="0" w:color="auto"/>
            <w:left w:val="none" w:sz="0" w:space="0" w:color="auto"/>
            <w:bottom w:val="none" w:sz="0" w:space="0" w:color="auto"/>
            <w:right w:val="none" w:sz="0" w:space="0" w:color="auto"/>
          </w:divBdr>
          <w:divsChild>
            <w:div w:id="1719550599">
              <w:marLeft w:val="0"/>
              <w:marRight w:val="0"/>
              <w:marTop w:val="0"/>
              <w:marBottom w:val="675"/>
              <w:divBdr>
                <w:top w:val="none" w:sz="0" w:space="0" w:color="auto"/>
                <w:left w:val="none" w:sz="0" w:space="0" w:color="auto"/>
                <w:bottom w:val="none" w:sz="0" w:space="0" w:color="auto"/>
                <w:right w:val="none" w:sz="0" w:space="0" w:color="auto"/>
              </w:divBdr>
            </w:div>
          </w:divsChild>
        </w:div>
        <w:div w:id="1471170331">
          <w:marLeft w:val="0"/>
          <w:marRight w:val="0"/>
          <w:marTop w:val="0"/>
          <w:marBottom w:val="0"/>
          <w:divBdr>
            <w:top w:val="none" w:sz="0" w:space="0" w:color="auto"/>
            <w:left w:val="none" w:sz="0" w:space="0" w:color="auto"/>
            <w:bottom w:val="none" w:sz="0" w:space="0" w:color="auto"/>
            <w:right w:val="none" w:sz="0" w:space="0" w:color="auto"/>
          </w:divBdr>
          <w:divsChild>
            <w:div w:id="367024073">
              <w:marLeft w:val="0"/>
              <w:marRight w:val="0"/>
              <w:marTop w:val="0"/>
              <w:marBottom w:val="675"/>
              <w:divBdr>
                <w:top w:val="none" w:sz="0" w:space="0" w:color="auto"/>
                <w:left w:val="none" w:sz="0" w:space="0" w:color="auto"/>
                <w:bottom w:val="none" w:sz="0" w:space="0" w:color="auto"/>
                <w:right w:val="none" w:sz="0" w:space="0" w:color="auto"/>
              </w:divBdr>
            </w:div>
          </w:divsChild>
        </w:div>
        <w:div w:id="1549881685">
          <w:marLeft w:val="0"/>
          <w:marRight w:val="0"/>
          <w:marTop w:val="0"/>
          <w:marBottom w:val="0"/>
          <w:divBdr>
            <w:top w:val="none" w:sz="0" w:space="0" w:color="auto"/>
            <w:left w:val="none" w:sz="0" w:space="0" w:color="auto"/>
            <w:bottom w:val="none" w:sz="0" w:space="0" w:color="auto"/>
            <w:right w:val="none" w:sz="0" w:space="0" w:color="auto"/>
          </w:divBdr>
          <w:divsChild>
            <w:div w:id="1075275829">
              <w:marLeft w:val="0"/>
              <w:marRight w:val="0"/>
              <w:marTop w:val="0"/>
              <w:marBottom w:val="0"/>
              <w:divBdr>
                <w:top w:val="none" w:sz="0" w:space="0" w:color="auto"/>
                <w:left w:val="none" w:sz="0" w:space="0" w:color="auto"/>
                <w:bottom w:val="none" w:sz="0" w:space="0" w:color="auto"/>
                <w:right w:val="none" w:sz="0" w:space="0" w:color="auto"/>
              </w:divBdr>
              <w:divsChild>
                <w:div w:id="1513103691">
                  <w:marLeft w:val="0"/>
                  <w:marRight w:val="0"/>
                  <w:marTop w:val="0"/>
                  <w:marBottom w:val="0"/>
                  <w:divBdr>
                    <w:top w:val="none" w:sz="0" w:space="0" w:color="auto"/>
                    <w:left w:val="none" w:sz="0" w:space="0" w:color="auto"/>
                    <w:bottom w:val="none" w:sz="0" w:space="0" w:color="auto"/>
                    <w:right w:val="none" w:sz="0" w:space="0" w:color="auto"/>
                  </w:divBdr>
                  <w:divsChild>
                    <w:div w:id="104347009">
                      <w:marLeft w:val="0"/>
                      <w:marRight w:val="0"/>
                      <w:marTop w:val="0"/>
                      <w:marBottom w:val="0"/>
                      <w:divBdr>
                        <w:top w:val="none" w:sz="0" w:space="0" w:color="auto"/>
                        <w:left w:val="none" w:sz="0" w:space="0" w:color="auto"/>
                        <w:bottom w:val="none" w:sz="0" w:space="0" w:color="auto"/>
                        <w:right w:val="none" w:sz="0" w:space="0" w:color="auto"/>
                      </w:divBdr>
                    </w:div>
                    <w:div w:id="176627667">
                      <w:marLeft w:val="0"/>
                      <w:marRight w:val="0"/>
                      <w:marTop w:val="0"/>
                      <w:marBottom w:val="0"/>
                      <w:divBdr>
                        <w:top w:val="none" w:sz="0" w:space="0" w:color="auto"/>
                        <w:left w:val="none" w:sz="0" w:space="0" w:color="auto"/>
                        <w:bottom w:val="none" w:sz="0" w:space="0" w:color="auto"/>
                        <w:right w:val="none" w:sz="0" w:space="0" w:color="auto"/>
                      </w:divBdr>
                    </w:div>
                    <w:div w:id="222520035">
                      <w:marLeft w:val="0"/>
                      <w:marRight w:val="0"/>
                      <w:marTop w:val="0"/>
                      <w:marBottom w:val="0"/>
                      <w:divBdr>
                        <w:top w:val="none" w:sz="0" w:space="0" w:color="auto"/>
                        <w:left w:val="none" w:sz="0" w:space="0" w:color="auto"/>
                        <w:bottom w:val="none" w:sz="0" w:space="0" w:color="auto"/>
                        <w:right w:val="none" w:sz="0" w:space="0" w:color="auto"/>
                      </w:divBdr>
                    </w:div>
                    <w:div w:id="563566530">
                      <w:marLeft w:val="0"/>
                      <w:marRight w:val="0"/>
                      <w:marTop w:val="0"/>
                      <w:marBottom w:val="0"/>
                      <w:divBdr>
                        <w:top w:val="none" w:sz="0" w:space="0" w:color="auto"/>
                        <w:left w:val="none" w:sz="0" w:space="0" w:color="auto"/>
                        <w:bottom w:val="none" w:sz="0" w:space="0" w:color="auto"/>
                        <w:right w:val="none" w:sz="0" w:space="0" w:color="auto"/>
                      </w:divBdr>
                    </w:div>
                    <w:div w:id="596058798">
                      <w:marLeft w:val="0"/>
                      <w:marRight w:val="0"/>
                      <w:marTop w:val="0"/>
                      <w:marBottom w:val="0"/>
                      <w:divBdr>
                        <w:top w:val="none" w:sz="0" w:space="0" w:color="auto"/>
                        <w:left w:val="none" w:sz="0" w:space="0" w:color="auto"/>
                        <w:bottom w:val="none" w:sz="0" w:space="0" w:color="auto"/>
                        <w:right w:val="none" w:sz="0" w:space="0" w:color="auto"/>
                      </w:divBdr>
                    </w:div>
                    <w:div w:id="803474775">
                      <w:marLeft w:val="0"/>
                      <w:marRight w:val="0"/>
                      <w:marTop w:val="0"/>
                      <w:marBottom w:val="0"/>
                      <w:divBdr>
                        <w:top w:val="none" w:sz="0" w:space="0" w:color="auto"/>
                        <w:left w:val="none" w:sz="0" w:space="0" w:color="auto"/>
                        <w:bottom w:val="none" w:sz="0" w:space="0" w:color="auto"/>
                        <w:right w:val="none" w:sz="0" w:space="0" w:color="auto"/>
                      </w:divBdr>
                    </w:div>
                    <w:div w:id="1153832635">
                      <w:marLeft w:val="0"/>
                      <w:marRight w:val="0"/>
                      <w:marTop w:val="0"/>
                      <w:marBottom w:val="0"/>
                      <w:divBdr>
                        <w:top w:val="none" w:sz="0" w:space="0" w:color="auto"/>
                        <w:left w:val="none" w:sz="0" w:space="0" w:color="auto"/>
                        <w:bottom w:val="none" w:sz="0" w:space="0" w:color="auto"/>
                        <w:right w:val="none" w:sz="0" w:space="0" w:color="auto"/>
                      </w:divBdr>
                    </w:div>
                    <w:div w:id="1225947839">
                      <w:marLeft w:val="0"/>
                      <w:marRight w:val="0"/>
                      <w:marTop w:val="0"/>
                      <w:marBottom w:val="0"/>
                      <w:divBdr>
                        <w:top w:val="none" w:sz="0" w:space="0" w:color="auto"/>
                        <w:left w:val="none" w:sz="0" w:space="0" w:color="auto"/>
                        <w:bottom w:val="none" w:sz="0" w:space="0" w:color="auto"/>
                        <w:right w:val="none" w:sz="0" w:space="0" w:color="auto"/>
                      </w:divBdr>
                    </w:div>
                    <w:div w:id="1283074435">
                      <w:marLeft w:val="0"/>
                      <w:marRight w:val="0"/>
                      <w:marTop w:val="0"/>
                      <w:marBottom w:val="0"/>
                      <w:divBdr>
                        <w:top w:val="none" w:sz="0" w:space="0" w:color="auto"/>
                        <w:left w:val="none" w:sz="0" w:space="0" w:color="auto"/>
                        <w:bottom w:val="none" w:sz="0" w:space="0" w:color="auto"/>
                        <w:right w:val="none" w:sz="0" w:space="0" w:color="auto"/>
                      </w:divBdr>
                    </w:div>
                    <w:div w:id="1401291943">
                      <w:marLeft w:val="0"/>
                      <w:marRight w:val="0"/>
                      <w:marTop w:val="0"/>
                      <w:marBottom w:val="0"/>
                      <w:divBdr>
                        <w:top w:val="none" w:sz="0" w:space="0" w:color="auto"/>
                        <w:left w:val="none" w:sz="0" w:space="0" w:color="auto"/>
                        <w:bottom w:val="none" w:sz="0" w:space="0" w:color="auto"/>
                        <w:right w:val="none" w:sz="0" w:space="0" w:color="auto"/>
                      </w:divBdr>
                    </w:div>
                    <w:div w:id="210641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120161">
          <w:marLeft w:val="0"/>
          <w:marRight w:val="0"/>
          <w:marTop w:val="0"/>
          <w:marBottom w:val="0"/>
          <w:divBdr>
            <w:top w:val="none" w:sz="0" w:space="0" w:color="auto"/>
            <w:left w:val="none" w:sz="0" w:space="0" w:color="auto"/>
            <w:bottom w:val="none" w:sz="0" w:space="0" w:color="auto"/>
            <w:right w:val="none" w:sz="0" w:space="0" w:color="auto"/>
          </w:divBdr>
          <w:divsChild>
            <w:div w:id="1867518413">
              <w:marLeft w:val="0"/>
              <w:marRight w:val="0"/>
              <w:marTop w:val="0"/>
              <w:marBottom w:val="675"/>
              <w:divBdr>
                <w:top w:val="none" w:sz="0" w:space="0" w:color="auto"/>
                <w:left w:val="none" w:sz="0" w:space="0" w:color="auto"/>
                <w:bottom w:val="none" w:sz="0" w:space="0" w:color="auto"/>
                <w:right w:val="none" w:sz="0" w:space="0" w:color="auto"/>
              </w:divBdr>
              <w:divsChild>
                <w:div w:id="102016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309528">
          <w:marLeft w:val="0"/>
          <w:marRight w:val="0"/>
          <w:marTop w:val="0"/>
          <w:marBottom w:val="0"/>
          <w:divBdr>
            <w:top w:val="none" w:sz="0" w:space="0" w:color="auto"/>
            <w:left w:val="none" w:sz="0" w:space="0" w:color="auto"/>
            <w:bottom w:val="none" w:sz="0" w:space="0" w:color="auto"/>
            <w:right w:val="none" w:sz="0" w:space="0" w:color="auto"/>
          </w:divBdr>
          <w:divsChild>
            <w:div w:id="1634015747">
              <w:marLeft w:val="0"/>
              <w:marRight w:val="0"/>
              <w:marTop w:val="0"/>
              <w:marBottom w:val="0"/>
              <w:divBdr>
                <w:top w:val="none" w:sz="0" w:space="0" w:color="auto"/>
                <w:left w:val="none" w:sz="0" w:space="0" w:color="auto"/>
                <w:bottom w:val="none" w:sz="0" w:space="0" w:color="auto"/>
                <w:right w:val="none" w:sz="0" w:space="0" w:color="auto"/>
              </w:divBdr>
              <w:divsChild>
                <w:div w:id="206216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399913">
          <w:marLeft w:val="0"/>
          <w:marRight w:val="0"/>
          <w:marTop w:val="0"/>
          <w:marBottom w:val="0"/>
          <w:divBdr>
            <w:top w:val="none" w:sz="0" w:space="0" w:color="auto"/>
            <w:left w:val="none" w:sz="0" w:space="0" w:color="auto"/>
            <w:bottom w:val="none" w:sz="0" w:space="0" w:color="auto"/>
            <w:right w:val="none" w:sz="0" w:space="0" w:color="auto"/>
          </w:divBdr>
          <w:divsChild>
            <w:div w:id="61025466">
              <w:marLeft w:val="0"/>
              <w:marRight w:val="0"/>
              <w:marTop w:val="0"/>
              <w:marBottom w:val="0"/>
              <w:divBdr>
                <w:top w:val="none" w:sz="0" w:space="0" w:color="auto"/>
                <w:left w:val="none" w:sz="0" w:space="0" w:color="auto"/>
                <w:bottom w:val="none" w:sz="0" w:space="0" w:color="auto"/>
                <w:right w:val="none" w:sz="0" w:space="0" w:color="auto"/>
              </w:divBdr>
              <w:divsChild>
                <w:div w:id="533616336">
                  <w:marLeft w:val="0"/>
                  <w:marRight w:val="0"/>
                  <w:marTop w:val="0"/>
                  <w:marBottom w:val="0"/>
                  <w:divBdr>
                    <w:top w:val="none" w:sz="0" w:space="0" w:color="auto"/>
                    <w:left w:val="none" w:sz="0" w:space="0" w:color="auto"/>
                    <w:bottom w:val="none" w:sz="0" w:space="0" w:color="auto"/>
                    <w:right w:val="none" w:sz="0" w:space="0" w:color="auto"/>
                  </w:divBdr>
                </w:div>
              </w:divsChild>
            </w:div>
            <w:div w:id="141124850">
              <w:marLeft w:val="0"/>
              <w:marRight w:val="0"/>
              <w:marTop w:val="0"/>
              <w:marBottom w:val="0"/>
              <w:divBdr>
                <w:top w:val="none" w:sz="0" w:space="0" w:color="auto"/>
                <w:left w:val="none" w:sz="0" w:space="0" w:color="auto"/>
                <w:bottom w:val="none" w:sz="0" w:space="0" w:color="auto"/>
                <w:right w:val="none" w:sz="0" w:space="0" w:color="auto"/>
              </w:divBdr>
              <w:divsChild>
                <w:div w:id="924612143">
                  <w:marLeft w:val="0"/>
                  <w:marRight w:val="0"/>
                  <w:marTop w:val="0"/>
                  <w:marBottom w:val="0"/>
                  <w:divBdr>
                    <w:top w:val="none" w:sz="0" w:space="0" w:color="auto"/>
                    <w:left w:val="none" w:sz="0" w:space="0" w:color="auto"/>
                    <w:bottom w:val="none" w:sz="0" w:space="0" w:color="auto"/>
                    <w:right w:val="none" w:sz="0" w:space="0" w:color="auto"/>
                  </w:divBdr>
                </w:div>
              </w:divsChild>
            </w:div>
            <w:div w:id="167061905">
              <w:marLeft w:val="0"/>
              <w:marRight w:val="0"/>
              <w:marTop w:val="0"/>
              <w:marBottom w:val="0"/>
              <w:divBdr>
                <w:top w:val="none" w:sz="0" w:space="0" w:color="auto"/>
                <w:left w:val="none" w:sz="0" w:space="0" w:color="auto"/>
                <w:bottom w:val="none" w:sz="0" w:space="0" w:color="auto"/>
                <w:right w:val="none" w:sz="0" w:space="0" w:color="auto"/>
              </w:divBdr>
              <w:divsChild>
                <w:div w:id="132722992">
                  <w:marLeft w:val="0"/>
                  <w:marRight w:val="0"/>
                  <w:marTop w:val="0"/>
                  <w:marBottom w:val="0"/>
                  <w:divBdr>
                    <w:top w:val="none" w:sz="0" w:space="0" w:color="auto"/>
                    <w:left w:val="none" w:sz="0" w:space="0" w:color="auto"/>
                    <w:bottom w:val="none" w:sz="0" w:space="0" w:color="auto"/>
                    <w:right w:val="none" w:sz="0" w:space="0" w:color="auto"/>
                  </w:divBdr>
                </w:div>
              </w:divsChild>
            </w:div>
            <w:div w:id="169806685">
              <w:marLeft w:val="0"/>
              <w:marRight w:val="0"/>
              <w:marTop w:val="0"/>
              <w:marBottom w:val="0"/>
              <w:divBdr>
                <w:top w:val="none" w:sz="0" w:space="0" w:color="auto"/>
                <w:left w:val="none" w:sz="0" w:space="0" w:color="auto"/>
                <w:bottom w:val="none" w:sz="0" w:space="0" w:color="auto"/>
                <w:right w:val="none" w:sz="0" w:space="0" w:color="auto"/>
              </w:divBdr>
              <w:divsChild>
                <w:div w:id="1904370238">
                  <w:marLeft w:val="0"/>
                  <w:marRight w:val="0"/>
                  <w:marTop w:val="0"/>
                  <w:marBottom w:val="0"/>
                  <w:divBdr>
                    <w:top w:val="none" w:sz="0" w:space="0" w:color="auto"/>
                    <w:left w:val="none" w:sz="0" w:space="0" w:color="auto"/>
                    <w:bottom w:val="none" w:sz="0" w:space="0" w:color="auto"/>
                    <w:right w:val="none" w:sz="0" w:space="0" w:color="auto"/>
                  </w:divBdr>
                </w:div>
              </w:divsChild>
            </w:div>
            <w:div w:id="244801134">
              <w:marLeft w:val="0"/>
              <w:marRight w:val="0"/>
              <w:marTop w:val="0"/>
              <w:marBottom w:val="0"/>
              <w:divBdr>
                <w:top w:val="none" w:sz="0" w:space="0" w:color="auto"/>
                <w:left w:val="none" w:sz="0" w:space="0" w:color="auto"/>
                <w:bottom w:val="none" w:sz="0" w:space="0" w:color="auto"/>
                <w:right w:val="none" w:sz="0" w:space="0" w:color="auto"/>
              </w:divBdr>
              <w:divsChild>
                <w:div w:id="720446000">
                  <w:marLeft w:val="0"/>
                  <w:marRight w:val="0"/>
                  <w:marTop w:val="0"/>
                  <w:marBottom w:val="0"/>
                  <w:divBdr>
                    <w:top w:val="none" w:sz="0" w:space="0" w:color="auto"/>
                    <w:left w:val="none" w:sz="0" w:space="0" w:color="auto"/>
                    <w:bottom w:val="none" w:sz="0" w:space="0" w:color="auto"/>
                    <w:right w:val="none" w:sz="0" w:space="0" w:color="auto"/>
                  </w:divBdr>
                </w:div>
              </w:divsChild>
            </w:div>
            <w:div w:id="309096538">
              <w:marLeft w:val="0"/>
              <w:marRight w:val="0"/>
              <w:marTop w:val="0"/>
              <w:marBottom w:val="0"/>
              <w:divBdr>
                <w:top w:val="none" w:sz="0" w:space="0" w:color="auto"/>
                <w:left w:val="none" w:sz="0" w:space="0" w:color="auto"/>
                <w:bottom w:val="none" w:sz="0" w:space="0" w:color="auto"/>
                <w:right w:val="none" w:sz="0" w:space="0" w:color="auto"/>
              </w:divBdr>
              <w:divsChild>
                <w:div w:id="1496145690">
                  <w:marLeft w:val="0"/>
                  <w:marRight w:val="0"/>
                  <w:marTop w:val="0"/>
                  <w:marBottom w:val="0"/>
                  <w:divBdr>
                    <w:top w:val="none" w:sz="0" w:space="0" w:color="auto"/>
                    <w:left w:val="none" w:sz="0" w:space="0" w:color="auto"/>
                    <w:bottom w:val="none" w:sz="0" w:space="0" w:color="auto"/>
                    <w:right w:val="none" w:sz="0" w:space="0" w:color="auto"/>
                  </w:divBdr>
                </w:div>
              </w:divsChild>
            </w:div>
            <w:div w:id="524101312">
              <w:marLeft w:val="0"/>
              <w:marRight w:val="0"/>
              <w:marTop w:val="0"/>
              <w:marBottom w:val="0"/>
              <w:divBdr>
                <w:top w:val="none" w:sz="0" w:space="0" w:color="auto"/>
                <w:left w:val="none" w:sz="0" w:space="0" w:color="auto"/>
                <w:bottom w:val="none" w:sz="0" w:space="0" w:color="auto"/>
                <w:right w:val="none" w:sz="0" w:space="0" w:color="auto"/>
              </w:divBdr>
            </w:div>
            <w:div w:id="560017090">
              <w:marLeft w:val="0"/>
              <w:marRight w:val="0"/>
              <w:marTop w:val="0"/>
              <w:marBottom w:val="0"/>
              <w:divBdr>
                <w:top w:val="none" w:sz="0" w:space="0" w:color="auto"/>
                <w:left w:val="none" w:sz="0" w:space="0" w:color="auto"/>
                <w:bottom w:val="none" w:sz="0" w:space="0" w:color="auto"/>
                <w:right w:val="none" w:sz="0" w:space="0" w:color="auto"/>
              </w:divBdr>
              <w:divsChild>
                <w:div w:id="1283729178">
                  <w:marLeft w:val="0"/>
                  <w:marRight w:val="0"/>
                  <w:marTop w:val="0"/>
                  <w:marBottom w:val="0"/>
                  <w:divBdr>
                    <w:top w:val="none" w:sz="0" w:space="0" w:color="auto"/>
                    <w:left w:val="none" w:sz="0" w:space="0" w:color="auto"/>
                    <w:bottom w:val="none" w:sz="0" w:space="0" w:color="auto"/>
                    <w:right w:val="none" w:sz="0" w:space="0" w:color="auto"/>
                  </w:divBdr>
                </w:div>
              </w:divsChild>
            </w:div>
            <w:div w:id="607009001">
              <w:marLeft w:val="0"/>
              <w:marRight w:val="0"/>
              <w:marTop w:val="0"/>
              <w:marBottom w:val="0"/>
              <w:divBdr>
                <w:top w:val="none" w:sz="0" w:space="0" w:color="auto"/>
                <w:left w:val="none" w:sz="0" w:space="0" w:color="auto"/>
                <w:bottom w:val="none" w:sz="0" w:space="0" w:color="auto"/>
                <w:right w:val="none" w:sz="0" w:space="0" w:color="auto"/>
              </w:divBdr>
              <w:divsChild>
                <w:div w:id="891428850">
                  <w:marLeft w:val="0"/>
                  <w:marRight w:val="0"/>
                  <w:marTop w:val="0"/>
                  <w:marBottom w:val="0"/>
                  <w:divBdr>
                    <w:top w:val="none" w:sz="0" w:space="0" w:color="auto"/>
                    <w:left w:val="none" w:sz="0" w:space="0" w:color="auto"/>
                    <w:bottom w:val="none" w:sz="0" w:space="0" w:color="auto"/>
                    <w:right w:val="none" w:sz="0" w:space="0" w:color="auto"/>
                  </w:divBdr>
                </w:div>
              </w:divsChild>
            </w:div>
            <w:div w:id="615987020">
              <w:marLeft w:val="0"/>
              <w:marRight w:val="0"/>
              <w:marTop w:val="0"/>
              <w:marBottom w:val="0"/>
              <w:divBdr>
                <w:top w:val="none" w:sz="0" w:space="0" w:color="auto"/>
                <w:left w:val="none" w:sz="0" w:space="0" w:color="auto"/>
                <w:bottom w:val="none" w:sz="0" w:space="0" w:color="auto"/>
                <w:right w:val="none" w:sz="0" w:space="0" w:color="auto"/>
              </w:divBdr>
              <w:divsChild>
                <w:div w:id="1155104177">
                  <w:marLeft w:val="0"/>
                  <w:marRight w:val="0"/>
                  <w:marTop w:val="0"/>
                  <w:marBottom w:val="0"/>
                  <w:divBdr>
                    <w:top w:val="none" w:sz="0" w:space="0" w:color="auto"/>
                    <w:left w:val="none" w:sz="0" w:space="0" w:color="auto"/>
                    <w:bottom w:val="none" w:sz="0" w:space="0" w:color="auto"/>
                    <w:right w:val="none" w:sz="0" w:space="0" w:color="auto"/>
                  </w:divBdr>
                </w:div>
              </w:divsChild>
            </w:div>
            <w:div w:id="898248316">
              <w:marLeft w:val="0"/>
              <w:marRight w:val="0"/>
              <w:marTop w:val="0"/>
              <w:marBottom w:val="0"/>
              <w:divBdr>
                <w:top w:val="none" w:sz="0" w:space="0" w:color="auto"/>
                <w:left w:val="none" w:sz="0" w:space="0" w:color="auto"/>
                <w:bottom w:val="none" w:sz="0" w:space="0" w:color="auto"/>
                <w:right w:val="none" w:sz="0" w:space="0" w:color="auto"/>
              </w:divBdr>
              <w:divsChild>
                <w:div w:id="714813508">
                  <w:marLeft w:val="0"/>
                  <w:marRight w:val="0"/>
                  <w:marTop w:val="0"/>
                  <w:marBottom w:val="0"/>
                  <w:divBdr>
                    <w:top w:val="none" w:sz="0" w:space="0" w:color="auto"/>
                    <w:left w:val="none" w:sz="0" w:space="0" w:color="auto"/>
                    <w:bottom w:val="none" w:sz="0" w:space="0" w:color="auto"/>
                    <w:right w:val="none" w:sz="0" w:space="0" w:color="auto"/>
                  </w:divBdr>
                </w:div>
              </w:divsChild>
            </w:div>
            <w:div w:id="961035805">
              <w:marLeft w:val="0"/>
              <w:marRight w:val="0"/>
              <w:marTop w:val="0"/>
              <w:marBottom w:val="0"/>
              <w:divBdr>
                <w:top w:val="none" w:sz="0" w:space="0" w:color="auto"/>
                <w:left w:val="none" w:sz="0" w:space="0" w:color="auto"/>
                <w:bottom w:val="none" w:sz="0" w:space="0" w:color="auto"/>
                <w:right w:val="none" w:sz="0" w:space="0" w:color="auto"/>
              </w:divBdr>
            </w:div>
            <w:div w:id="979305804">
              <w:marLeft w:val="0"/>
              <w:marRight w:val="0"/>
              <w:marTop w:val="0"/>
              <w:marBottom w:val="0"/>
              <w:divBdr>
                <w:top w:val="none" w:sz="0" w:space="0" w:color="auto"/>
                <w:left w:val="none" w:sz="0" w:space="0" w:color="auto"/>
                <w:bottom w:val="none" w:sz="0" w:space="0" w:color="auto"/>
                <w:right w:val="none" w:sz="0" w:space="0" w:color="auto"/>
              </w:divBdr>
              <w:divsChild>
                <w:div w:id="1969703813">
                  <w:marLeft w:val="0"/>
                  <w:marRight w:val="0"/>
                  <w:marTop w:val="0"/>
                  <w:marBottom w:val="0"/>
                  <w:divBdr>
                    <w:top w:val="none" w:sz="0" w:space="0" w:color="auto"/>
                    <w:left w:val="none" w:sz="0" w:space="0" w:color="auto"/>
                    <w:bottom w:val="none" w:sz="0" w:space="0" w:color="auto"/>
                    <w:right w:val="none" w:sz="0" w:space="0" w:color="auto"/>
                  </w:divBdr>
                </w:div>
              </w:divsChild>
            </w:div>
            <w:div w:id="1007512827">
              <w:marLeft w:val="0"/>
              <w:marRight w:val="0"/>
              <w:marTop w:val="0"/>
              <w:marBottom w:val="0"/>
              <w:divBdr>
                <w:top w:val="none" w:sz="0" w:space="0" w:color="auto"/>
                <w:left w:val="none" w:sz="0" w:space="0" w:color="auto"/>
                <w:bottom w:val="none" w:sz="0" w:space="0" w:color="auto"/>
                <w:right w:val="none" w:sz="0" w:space="0" w:color="auto"/>
              </w:divBdr>
              <w:divsChild>
                <w:div w:id="1385567769">
                  <w:marLeft w:val="0"/>
                  <w:marRight w:val="0"/>
                  <w:marTop w:val="0"/>
                  <w:marBottom w:val="0"/>
                  <w:divBdr>
                    <w:top w:val="none" w:sz="0" w:space="0" w:color="auto"/>
                    <w:left w:val="none" w:sz="0" w:space="0" w:color="auto"/>
                    <w:bottom w:val="none" w:sz="0" w:space="0" w:color="auto"/>
                    <w:right w:val="none" w:sz="0" w:space="0" w:color="auto"/>
                  </w:divBdr>
                </w:div>
              </w:divsChild>
            </w:div>
            <w:div w:id="1014503675">
              <w:marLeft w:val="0"/>
              <w:marRight w:val="0"/>
              <w:marTop w:val="0"/>
              <w:marBottom w:val="0"/>
              <w:divBdr>
                <w:top w:val="none" w:sz="0" w:space="0" w:color="auto"/>
                <w:left w:val="none" w:sz="0" w:space="0" w:color="auto"/>
                <w:bottom w:val="none" w:sz="0" w:space="0" w:color="auto"/>
                <w:right w:val="none" w:sz="0" w:space="0" w:color="auto"/>
              </w:divBdr>
            </w:div>
            <w:div w:id="1031800697">
              <w:marLeft w:val="0"/>
              <w:marRight w:val="0"/>
              <w:marTop w:val="0"/>
              <w:marBottom w:val="0"/>
              <w:divBdr>
                <w:top w:val="none" w:sz="0" w:space="0" w:color="auto"/>
                <w:left w:val="none" w:sz="0" w:space="0" w:color="auto"/>
                <w:bottom w:val="none" w:sz="0" w:space="0" w:color="auto"/>
                <w:right w:val="none" w:sz="0" w:space="0" w:color="auto"/>
              </w:divBdr>
              <w:divsChild>
                <w:div w:id="1466779011">
                  <w:marLeft w:val="0"/>
                  <w:marRight w:val="0"/>
                  <w:marTop w:val="0"/>
                  <w:marBottom w:val="0"/>
                  <w:divBdr>
                    <w:top w:val="none" w:sz="0" w:space="0" w:color="auto"/>
                    <w:left w:val="none" w:sz="0" w:space="0" w:color="auto"/>
                    <w:bottom w:val="none" w:sz="0" w:space="0" w:color="auto"/>
                    <w:right w:val="none" w:sz="0" w:space="0" w:color="auto"/>
                  </w:divBdr>
                </w:div>
              </w:divsChild>
            </w:div>
            <w:div w:id="1065185509">
              <w:marLeft w:val="0"/>
              <w:marRight w:val="0"/>
              <w:marTop w:val="0"/>
              <w:marBottom w:val="0"/>
              <w:divBdr>
                <w:top w:val="none" w:sz="0" w:space="0" w:color="auto"/>
                <w:left w:val="none" w:sz="0" w:space="0" w:color="auto"/>
                <w:bottom w:val="none" w:sz="0" w:space="0" w:color="auto"/>
                <w:right w:val="none" w:sz="0" w:space="0" w:color="auto"/>
              </w:divBdr>
              <w:divsChild>
                <w:div w:id="1687712104">
                  <w:marLeft w:val="0"/>
                  <w:marRight w:val="0"/>
                  <w:marTop w:val="0"/>
                  <w:marBottom w:val="0"/>
                  <w:divBdr>
                    <w:top w:val="none" w:sz="0" w:space="0" w:color="auto"/>
                    <w:left w:val="none" w:sz="0" w:space="0" w:color="auto"/>
                    <w:bottom w:val="none" w:sz="0" w:space="0" w:color="auto"/>
                    <w:right w:val="none" w:sz="0" w:space="0" w:color="auto"/>
                  </w:divBdr>
                </w:div>
              </w:divsChild>
            </w:div>
            <w:div w:id="1190412314">
              <w:marLeft w:val="0"/>
              <w:marRight w:val="0"/>
              <w:marTop w:val="0"/>
              <w:marBottom w:val="0"/>
              <w:divBdr>
                <w:top w:val="none" w:sz="0" w:space="0" w:color="auto"/>
                <w:left w:val="none" w:sz="0" w:space="0" w:color="auto"/>
                <w:bottom w:val="none" w:sz="0" w:space="0" w:color="auto"/>
                <w:right w:val="none" w:sz="0" w:space="0" w:color="auto"/>
              </w:divBdr>
              <w:divsChild>
                <w:div w:id="416024211">
                  <w:marLeft w:val="0"/>
                  <w:marRight w:val="0"/>
                  <w:marTop w:val="0"/>
                  <w:marBottom w:val="0"/>
                  <w:divBdr>
                    <w:top w:val="none" w:sz="0" w:space="0" w:color="auto"/>
                    <w:left w:val="none" w:sz="0" w:space="0" w:color="auto"/>
                    <w:bottom w:val="none" w:sz="0" w:space="0" w:color="auto"/>
                    <w:right w:val="none" w:sz="0" w:space="0" w:color="auto"/>
                  </w:divBdr>
                </w:div>
              </w:divsChild>
            </w:div>
            <w:div w:id="1197892170">
              <w:marLeft w:val="0"/>
              <w:marRight w:val="0"/>
              <w:marTop w:val="0"/>
              <w:marBottom w:val="0"/>
              <w:divBdr>
                <w:top w:val="none" w:sz="0" w:space="0" w:color="auto"/>
                <w:left w:val="none" w:sz="0" w:space="0" w:color="auto"/>
                <w:bottom w:val="none" w:sz="0" w:space="0" w:color="auto"/>
                <w:right w:val="none" w:sz="0" w:space="0" w:color="auto"/>
              </w:divBdr>
            </w:div>
            <w:div w:id="1259488045">
              <w:marLeft w:val="0"/>
              <w:marRight w:val="0"/>
              <w:marTop w:val="0"/>
              <w:marBottom w:val="0"/>
              <w:divBdr>
                <w:top w:val="none" w:sz="0" w:space="0" w:color="auto"/>
                <w:left w:val="none" w:sz="0" w:space="0" w:color="auto"/>
                <w:bottom w:val="none" w:sz="0" w:space="0" w:color="auto"/>
                <w:right w:val="none" w:sz="0" w:space="0" w:color="auto"/>
              </w:divBdr>
              <w:divsChild>
                <w:div w:id="2033803019">
                  <w:marLeft w:val="0"/>
                  <w:marRight w:val="0"/>
                  <w:marTop w:val="0"/>
                  <w:marBottom w:val="0"/>
                  <w:divBdr>
                    <w:top w:val="none" w:sz="0" w:space="0" w:color="auto"/>
                    <w:left w:val="none" w:sz="0" w:space="0" w:color="auto"/>
                    <w:bottom w:val="none" w:sz="0" w:space="0" w:color="auto"/>
                    <w:right w:val="none" w:sz="0" w:space="0" w:color="auto"/>
                  </w:divBdr>
                </w:div>
              </w:divsChild>
            </w:div>
            <w:div w:id="1355502035">
              <w:marLeft w:val="0"/>
              <w:marRight w:val="0"/>
              <w:marTop w:val="0"/>
              <w:marBottom w:val="0"/>
              <w:divBdr>
                <w:top w:val="none" w:sz="0" w:space="0" w:color="auto"/>
                <w:left w:val="none" w:sz="0" w:space="0" w:color="auto"/>
                <w:bottom w:val="none" w:sz="0" w:space="0" w:color="auto"/>
                <w:right w:val="none" w:sz="0" w:space="0" w:color="auto"/>
              </w:divBdr>
            </w:div>
            <w:div w:id="1471904199">
              <w:marLeft w:val="0"/>
              <w:marRight w:val="0"/>
              <w:marTop w:val="0"/>
              <w:marBottom w:val="0"/>
              <w:divBdr>
                <w:top w:val="none" w:sz="0" w:space="0" w:color="auto"/>
                <w:left w:val="none" w:sz="0" w:space="0" w:color="auto"/>
                <w:bottom w:val="none" w:sz="0" w:space="0" w:color="auto"/>
                <w:right w:val="none" w:sz="0" w:space="0" w:color="auto"/>
              </w:divBdr>
              <w:divsChild>
                <w:div w:id="879627143">
                  <w:marLeft w:val="0"/>
                  <w:marRight w:val="0"/>
                  <w:marTop w:val="0"/>
                  <w:marBottom w:val="0"/>
                  <w:divBdr>
                    <w:top w:val="none" w:sz="0" w:space="0" w:color="auto"/>
                    <w:left w:val="none" w:sz="0" w:space="0" w:color="auto"/>
                    <w:bottom w:val="none" w:sz="0" w:space="0" w:color="auto"/>
                    <w:right w:val="none" w:sz="0" w:space="0" w:color="auto"/>
                  </w:divBdr>
                </w:div>
              </w:divsChild>
            </w:div>
            <w:div w:id="1489520014">
              <w:marLeft w:val="0"/>
              <w:marRight w:val="0"/>
              <w:marTop w:val="0"/>
              <w:marBottom w:val="0"/>
              <w:divBdr>
                <w:top w:val="none" w:sz="0" w:space="0" w:color="auto"/>
                <w:left w:val="none" w:sz="0" w:space="0" w:color="auto"/>
                <w:bottom w:val="none" w:sz="0" w:space="0" w:color="auto"/>
                <w:right w:val="none" w:sz="0" w:space="0" w:color="auto"/>
              </w:divBdr>
              <w:divsChild>
                <w:div w:id="906115512">
                  <w:marLeft w:val="0"/>
                  <w:marRight w:val="0"/>
                  <w:marTop w:val="0"/>
                  <w:marBottom w:val="0"/>
                  <w:divBdr>
                    <w:top w:val="none" w:sz="0" w:space="0" w:color="auto"/>
                    <w:left w:val="none" w:sz="0" w:space="0" w:color="auto"/>
                    <w:bottom w:val="none" w:sz="0" w:space="0" w:color="auto"/>
                    <w:right w:val="none" w:sz="0" w:space="0" w:color="auto"/>
                  </w:divBdr>
                </w:div>
              </w:divsChild>
            </w:div>
            <w:div w:id="1520894148">
              <w:marLeft w:val="0"/>
              <w:marRight w:val="0"/>
              <w:marTop w:val="0"/>
              <w:marBottom w:val="0"/>
              <w:divBdr>
                <w:top w:val="none" w:sz="0" w:space="0" w:color="auto"/>
                <w:left w:val="none" w:sz="0" w:space="0" w:color="auto"/>
                <w:bottom w:val="none" w:sz="0" w:space="0" w:color="auto"/>
                <w:right w:val="none" w:sz="0" w:space="0" w:color="auto"/>
              </w:divBdr>
              <w:divsChild>
                <w:div w:id="1994720625">
                  <w:marLeft w:val="0"/>
                  <w:marRight w:val="0"/>
                  <w:marTop w:val="0"/>
                  <w:marBottom w:val="0"/>
                  <w:divBdr>
                    <w:top w:val="none" w:sz="0" w:space="0" w:color="auto"/>
                    <w:left w:val="none" w:sz="0" w:space="0" w:color="auto"/>
                    <w:bottom w:val="none" w:sz="0" w:space="0" w:color="auto"/>
                    <w:right w:val="none" w:sz="0" w:space="0" w:color="auto"/>
                  </w:divBdr>
                </w:div>
              </w:divsChild>
            </w:div>
            <w:div w:id="1536695262">
              <w:marLeft w:val="0"/>
              <w:marRight w:val="0"/>
              <w:marTop w:val="0"/>
              <w:marBottom w:val="0"/>
              <w:divBdr>
                <w:top w:val="none" w:sz="0" w:space="0" w:color="auto"/>
                <w:left w:val="none" w:sz="0" w:space="0" w:color="auto"/>
                <w:bottom w:val="none" w:sz="0" w:space="0" w:color="auto"/>
                <w:right w:val="none" w:sz="0" w:space="0" w:color="auto"/>
              </w:divBdr>
              <w:divsChild>
                <w:div w:id="1655983909">
                  <w:marLeft w:val="0"/>
                  <w:marRight w:val="0"/>
                  <w:marTop w:val="0"/>
                  <w:marBottom w:val="0"/>
                  <w:divBdr>
                    <w:top w:val="none" w:sz="0" w:space="0" w:color="auto"/>
                    <w:left w:val="none" w:sz="0" w:space="0" w:color="auto"/>
                    <w:bottom w:val="none" w:sz="0" w:space="0" w:color="auto"/>
                    <w:right w:val="none" w:sz="0" w:space="0" w:color="auto"/>
                  </w:divBdr>
                </w:div>
              </w:divsChild>
            </w:div>
            <w:div w:id="1678923884">
              <w:marLeft w:val="0"/>
              <w:marRight w:val="0"/>
              <w:marTop w:val="0"/>
              <w:marBottom w:val="0"/>
              <w:divBdr>
                <w:top w:val="none" w:sz="0" w:space="0" w:color="auto"/>
                <w:left w:val="none" w:sz="0" w:space="0" w:color="auto"/>
                <w:bottom w:val="none" w:sz="0" w:space="0" w:color="auto"/>
                <w:right w:val="none" w:sz="0" w:space="0" w:color="auto"/>
              </w:divBdr>
              <w:divsChild>
                <w:div w:id="2008166956">
                  <w:marLeft w:val="0"/>
                  <w:marRight w:val="0"/>
                  <w:marTop w:val="0"/>
                  <w:marBottom w:val="0"/>
                  <w:divBdr>
                    <w:top w:val="none" w:sz="0" w:space="0" w:color="auto"/>
                    <w:left w:val="none" w:sz="0" w:space="0" w:color="auto"/>
                    <w:bottom w:val="none" w:sz="0" w:space="0" w:color="auto"/>
                    <w:right w:val="none" w:sz="0" w:space="0" w:color="auto"/>
                  </w:divBdr>
                </w:div>
              </w:divsChild>
            </w:div>
            <w:div w:id="1724256956">
              <w:marLeft w:val="0"/>
              <w:marRight w:val="0"/>
              <w:marTop w:val="0"/>
              <w:marBottom w:val="0"/>
              <w:divBdr>
                <w:top w:val="none" w:sz="0" w:space="0" w:color="auto"/>
                <w:left w:val="none" w:sz="0" w:space="0" w:color="auto"/>
                <w:bottom w:val="none" w:sz="0" w:space="0" w:color="auto"/>
                <w:right w:val="none" w:sz="0" w:space="0" w:color="auto"/>
              </w:divBdr>
            </w:div>
            <w:div w:id="1765370904">
              <w:marLeft w:val="0"/>
              <w:marRight w:val="0"/>
              <w:marTop w:val="0"/>
              <w:marBottom w:val="0"/>
              <w:divBdr>
                <w:top w:val="none" w:sz="0" w:space="0" w:color="auto"/>
                <w:left w:val="none" w:sz="0" w:space="0" w:color="auto"/>
                <w:bottom w:val="none" w:sz="0" w:space="0" w:color="auto"/>
                <w:right w:val="none" w:sz="0" w:space="0" w:color="auto"/>
              </w:divBdr>
              <w:divsChild>
                <w:div w:id="568535623">
                  <w:marLeft w:val="0"/>
                  <w:marRight w:val="0"/>
                  <w:marTop w:val="0"/>
                  <w:marBottom w:val="0"/>
                  <w:divBdr>
                    <w:top w:val="none" w:sz="0" w:space="0" w:color="auto"/>
                    <w:left w:val="none" w:sz="0" w:space="0" w:color="auto"/>
                    <w:bottom w:val="none" w:sz="0" w:space="0" w:color="auto"/>
                    <w:right w:val="none" w:sz="0" w:space="0" w:color="auto"/>
                  </w:divBdr>
                </w:div>
              </w:divsChild>
            </w:div>
            <w:div w:id="1777943061">
              <w:marLeft w:val="0"/>
              <w:marRight w:val="0"/>
              <w:marTop w:val="0"/>
              <w:marBottom w:val="0"/>
              <w:divBdr>
                <w:top w:val="none" w:sz="0" w:space="0" w:color="auto"/>
                <w:left w:val="none" w:sz="0" w:space="0" w:color="auto"/>
                <w:bottom w:val="none" w:sz="0" w:space="0" w:color="auto"/>
                <w:right w:val="none" w:sz="0" w:space="0" w:color="auto"/>
              </w:divBdr>
            </w:div>
            <w:div w:id="1833134515">
              <w:marLeft w:val="0"/>
              <w:marRight w:val="0"/>
              <w:marTop w:val="0"/>
              <w:marBottom w:val="0"/>
              <w:divBdr>
                <w:top w:val="none" w:sz="0" w:space="0" w:color="auto"/>
                <w:left w:val="none" w:sz="0" w:space="0" w:color="auto"/>
                <w:bottom w:val="none" w:sz="0" w:space="0" w:color="auto"/>
                <w:right w:val="none" w:sz="0" w:space="0" w:color="auto"/>
              </w:divBdr>
            </w:div>
            <w:div w:id="1880361489">
              <w:marLeft w:val="0"/>
              <w:marRight w:val="0"/>
              <w:marTop w:val="0"/>
              <w:marBottom w:val="0"/>
              <w:divBdr>
                <w:top w:val="none" w:sz="0" w:space="0" w:color="auto"/>
                <w:left w:val="none" w:sz="0" w:space="0" w:color="auto"/>
                <w:bottom w:val="none" w:sz="0" w:space="0" w:color="auto"/>
                <w:right w:val="none" w:sz="0" w:space="0" w:color="auto"/>
              </w:divBdr>
            </w:div>
            <w:div w:id="1964261821">
              <w:marLeft w:val="0"/>
              <w:marRight w:val="0"/>
              <w:marTop w:val="0"/>
              <w:marBottom w:val="0"/>
              <w:divBdr>
                <w:top w:val="none" w:sz="0" w:space="0" w:color="auto"/>
                <w:left w:val="none" w:sz="0" w:space="0" w:color="auto"/>
                <w:bottom w:val="none" w:sz="0" w:space="0" w:color="auto"/>
                <w:right w:val="none" w:sz="0" w:space="0" w:color="auto"/>
              </w:divBdr>
              <w:divsChild>
                <w:div w:id="693926243">
                  <w:marLeft w:val="0"/>
                  <w:marRight w:val="0"/>
                  <w:marTop w:val="0"/>
                  <w:marBottom w:val="0"/>
                  <w:divBdr>
                    <w:top w:val="none" w:sz="0" w:space="0" w:color="auto"/>
                    <w:left w:val="none" w:sz="0" w:space="0" w:color="auto"/>
                    <w:bottom w:val="none" w:sz="0" w:space="0" w:color="auto"/>
                    <w:right w:val="none" w:sz="0" w:space="0" w:color="auto"/>
                  </w:divBdr>
                </w:div>
              </w:divsChild>
            </w:div>
            <w:div w:id="2043943439">
              <w:marLeft w:val="0"/>
              <w:marRight w:val="0"/>
              <w:marTop w:val="0"/>
              <w:marBottom w:val="0"/>
              <w:divBdr>
                <w:top w:val="none" w:sz="0" w:space="0" w:color="auto"/>
                <w:left w:val="none" w:sz="0" w:space="0" w:color="auto"/>
                <w:bottom w:val="none" w:sz="0" w:space="0" w:color="auto"/>
                <w:right w:val="none" w:sz="0" w:space="0" w:color="auto"/>
              </w:divBdr>
            </w:div>
            <w:div w:id="2092582763">
              <w:marLeft w:val="0"/>
              <w:marRight w:val="0"/>
              <w:marTop w:val="0"/>
              <w:marBottom w:val="0"/>
              <w:divBdr>
                <w:top w:val="none" w:sz="0" w:space="0" w:color="auto"/>
                <w:left w:val="none" w:sz="0" w:space="0" w:color="auto"/>
                <w:bottom w:val="none" w:sz="0" w:space="0" w:color="auto"/>
                <w:right w:val="none" w:sz="0" w:space="0" w:color="auto"/>
              </w:divBdr>
            </w:div>
            <w:div w:id="2127264690">
              <w:marLeft w:val="0"/>
              <w:marRight w:val="0"/>
              <w:marTop w:val="0"/>
              <w:marBottom w:val="0"/>
              <w:divBdr>
                <w:top w:val="none" w:sz="0" w:space="0" w:color="auto"/>
                <w:left w:val="none" w:sz="0" w:space="0" w:color="auto"/>
                <w:bottom w:val="none" w:sz="0" w:space="0" w:color="auto"/>
                <w:right w:val="none" w:sz="0" w:space="0" w:color="auto"/>
              </w:divBdr>
              <w:divsChild>
                <w:div w:id="761338024">
                  <w:marLeft w:val="0"/>
                  <w:marRight w:val="0"/>
                  <w:marTop w:val="0"/>
                  <w:marBottom w:val="0"/>
                  <w:divBdr>
                    <w:top w:val="none" w:sz="0" w:space="0" w:color="auto"/>
                    <w:left w:val="none" w:sz="0" w:space="0" w:color="auto"/>
                    <w:bottom w:val="none" w:sz="0" w:space="0" w:color="auto"/>
                    <w:right w:val="none" w:sz="0" w:space="0" w:color="auto"/>
                  </w:divBdr>
                </w:div>
              </w:divsChild>
            </w:div>
            <w:div w:id="2131891925">
              <w:marLeft w:val="0"/>
              <w:marRight w:val="0"/>
              <w:marTop w:val="0"/>
              <w:marBottom w:val="0"/>
              <w:divBdr>
                <w:top w:val="none" w:sz="0" w:space="0" w:color="auto"/>
                <w:left w:val="none" w:sz="0" w:space="0" w:color="auto"/>
                <w:bottom w:val="none" w:sz="0" w:space="0" w:color="auto"/>
                <w:right w:val="none" w:sz="0" w:space="0" w:color="auto"/>
              </w:divBdr>
            </w:div>
          </w:divsChild>
        </w:div>
        <w:div w:id="1803379462">
          <w:marLeft w:val="0"/>
          <w:marRight w:val="0"/>
          <w:marTop w:val="0"/>
          <w:marBottom w:val="0"/>
          <w:divBdr>
            <w:top w:val="none" w:sz="0" w:space="0" w:color="auto"/>
            <w:left w:val="none" w:sz="0" w:space="0" w:color="auto"/>
            <w:bottom w:val="none" w:sz="0" w:space="0" w:color="auto"/>
            <w:right w:val="none" w:sz="0" w:space="0" w:color="auto"/>
          </w:divBdr>
          <w:divsChild>
            <w:div w:id="1226338822">
              <w:marLeft w:val="0"/>
              <w:marRight w:val="0"/>
              <w:marTop w:val="0"/>
              <w:marBottom w:val="0"/>
              <w:divBdr>
                <w:top w:val="none" w:sz="0" w:space="0" w:color="auto"/>
                <w:left w:val="none" w:sz="0" w:space="0" w:color="auto"/>
                <w:bottom w:val="none" w:sz="0" w:space="0" w:color="auto"/>
                <w:right w:val="none" w:sz="0" w:space="0" w:color="auto"/>
              </w:divBdr>
              <w:divsChild>
                <w:div w:id="68544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924580">
          <w:marLeft w:val="0"/>
          <w:marRight w:val="0"/>
          <w:marTop w:val="0"/>
          <w:marBottom w:val="0"/>
          <w:divBdr>
            <w:top w:val="none" w:sz="0" w:space="0" w:color="auto"/>
            <w:left w:val="none" w:sz="0" w:space="0" w:color="auto"/>
            <w:bottom w:val="none" w:sz="0" w:space="0" w:color="auto"/>
            <w:right w:val="none" w:sz="0" w:space="0" w:color="auto"/>
          </w:divBdr>
        </w:div>
        <w:div w:id="1877234619">
          <w:marLeft w:val="0"/>
          <w:marRight w:val="0"/>
          <w:marTop w:val="0"/>
          <w:marBottom w:val="0"/>
          <w:divBdr>
            <w:top w:val="none" w:sz="0" w:space="0" w:color="auto"/>
            <w:left w:val="none" w:sz="0" w:space="0" w:color="auto"/>
            <w:bottom w:val="none" w:sz="0" w:space="0" w:color="auto"/>
            <w:right w:val="none" w:sz="0" w:space="0" w:color="auto"/>
          </w:divBdr>
          <w:divsChild>
            <w:div w:id="1237859021">
              <w:marLeft w:val="0"/>
              <w:marRight w:val="0"/>
              <w:marTop w:val="0"/>
              <w:marBottom w:val="675"/>
              <w:divBdr>
                <w:top w:val="none" w:sz="0" w:space="0" w:color="auto"/>
                <w:left w:val="none" w:sz="0" w:space="0" w:color="auto"/>
                <w:bottom w:val="none" w:sz="0" w:space="0" w:color="auto"/>
                <w:right w:val="none" w:sz="0" w:space="0" w:color="auto"/>
              </w:divBdr>
            </w:div>
          </w:divsChild>
        </w:div>
        <w:div w:id="1932473336">
          <w:marLeft w:val="0"/>
          <w:marRight w:val="0"/>
          <w:marTop w:val="0"/>
          <w:marBottom w:val="0"/>
          <w:divBdr>
            <w:top w:val="none" w:sz="0" w:space="0" w:color="auto"/>
            <w:left w:val="none" w:sz="0" w:space="0" w:color="auto"/>
            <w:bottom w:val="none" w:sz="0" w:space="0" w:color="auto"/>
            <w:right w:val="none" w:sz="0" w:space="0" w:color="auto"/>
          </w:divBdr>
          <w:divsChild>
            <w:div w:id="617763058">
              <w:marLeft w:val="0"/>
              <w:marRight w:val="0"/>
              <w:marTop w:val="0"/>
              <w:marBottom w:val="675"/>
              <w:divBdr>
                <w:top w:val="none" w:sz="0" w:space="0" w:color="auto"/>
                <w:left w:val="none" w:sz="0" w:space="0" w:color="auto"/>
                <w:bottom w:val="none" w:sz="0" w:space="0" w:color="auto"/>
                <w:right w:val="none" w:sz="0" w:space="0" w:color="auto"/>
              </w:divBdr>
              <w:divsChild>
                <w:div w:id="175007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18842">
          <w:marLeft w:val="0"/>
          <w:marRight w:val="0"/>
          <w:marTop w:val="0"/>
          <w:marBottom w:val="0"/>
          <w:divBdr>
            <w:top w:val="none" w:sz="0" w:space="0" w:color="auto"/>
            <w:left w:val="none" w:sz="0" w:space="0" w:color="auto"/>
            <w:bottom w:val="none" w:sz="0" w:space="0" w:color="auto"/>
            <w:right w:val="none" w:sz="0" w:space="0" w:color="auto"/>
          </w:divBdr>
          <w:divsChild>
            <w:div w:id="480585303">
              <w:marLeft w:val="0"/>
              <w:marRight w:val="0"/>
              <w:marTop w:val="0"/>
              <w:marBottom w:val="675"/>
              <w:divBdr>
                <w:top w:val="none" w:sz="0" w:space="0" w:color="auto"/>
                <w:left w:val="none" w:sz="0" w:space="0" w:color="auto"/>
                <w:bottom w:val="none" w:sz="0" w:space="0" w:color="auto"/>
                <w:right w:val="none" w:sz="0" w:space="0" w:color="auto"/>
              </w:divBdr>
              <w:divsChild>
                <w:div w:id="143991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87886">
          <w:marLeft w:val="0"/>
          <w:marRight w:val="0"/>
          <w:marTop w:val="0"/>
          <w:marBottom w:val="0"/>
          <w:divBdr>
            <w:top w:val="none" w:sz="0" w:space="0" w:color="auto"/>
            <w:left w:val="none" w:sz="0" w:space="0" w:color="auto"/>
            <w:bottom w:val="none" w:sz="0" w:space="0" w:color="auto"/>
            <w:right w:val="none" w:sz="0" w:space="0" w:color="auto"/>
          </w:divBdr>
          <w:divsChild>
            <w:div w:id="1580402962">
              <w:marLeft w:val="0"/>
              <w:marRight w:val="0"/>
              <w:marTop w:val="0"/>
              <w:marBottom w:val="0"/>
              <w:divBdr>
                <w:top w:val="none" w:sz="0" w:space="0" w:color="auto"/>
                <w:left w:val="none" w:sz="0" w:space="0" w:color="auto"/>
                <w:bottom w:val="none" w:sz="0" w:space="0" w:color="auto"/>
                <w:right w:val="none" w:sz="0" w:space="0" w:color="auto"/>
              </w:divBdr>
              <w:divsChild>
                <w:div w:id="62992312">
                  <w:marLeft w:val="0"/>
                  <w:marRight w:val="0"/>
                  <w:marTop w:val="0"/>
                  <w:marBottom w:val="0"/>
                  <w:divBdr>
                    <w:top w:val="none" w:sz="0" w:space="0" w:color="auto"/>
                    <w:left w:val="none" w:sz="0" w:space="0" w:color="auto"/>
                    <w:bottom w:val="none" w:sz="0" w:space="0" w:color="auto"/>
                    <w:right w:val="none" w:sz="0" w:space="0" w:color="auto"/>
                  </w:divBdr>
                </w:div>
                <w:div w:id="69870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10763">
          <w:marLeft w:val="0"/>
          <w:marRight w:val="0"/>
          <w:marTop w:val="0"/>
          <w:marBottom w:val="0"/>
          <w:divBdr>
            <w:top w:val="none" w:sz="0" w:space="0" w:color="auto"/>
            <w:left w:val="none" w:sz="0" w:space="0" w:color="auto"/>
            <w:bottom w:val="none" w:sz="0" w:space="0" w:color="auto"/>
            <w:right w:val="none" w:sz="0" w:space="0" w:color="auto"/>
          </w:divBdr>
          <w:divsChild>
            <w:div w:id="881206324">
              <w:marLeft w:val="0"/>
              <w:marRight w:val="0"/>
              <w:marTop w:val="0"/>
              <w:marBottom w:val="0"/>
              <w:divBdr>
                <w:top w:val="none" w:sz="0" w:space="0" w:color="auto"/>
                <w:left w:val="none" w:sz="0" w:space="0" w:color="auto"/>
                <w:bottom w:val="none" w:sz="0" w:space="0" w:color="auto"/>
                <w:right w:val="none" w:sz="0" w:space="0" w:color="auto"/>
              </w:divBdr>
              <w:divsChild>
                <w:div w:id="217591803">
                  <w:marLeft w:val="0"/>
                  <w:marRight w:val="0"/>
                  <w:marTop w:val="0"/>
                  <w:marBottom w:val="0"/>
                  <w:divBdr>
                    <w:top w:val="none" w:sz="0" w:space="0" w:color="auto"/>
                    <w:left w:val="none" w:sz="0" w:space="0" w:color="auto"/>
                    <w:bottom w:val="none" w:sz="0" w:space="0" w:color="auto"/>
                    <w:right w:val="none" w:sz="0" w:space="0" w:color="auto"/>
                  </w:divBdr>
                  <w:divsChild>
                    <w:div w:id="32777874">
                      <w:marLeft w:val="0"/>
                      <w:marRight w:val="0"/>
                      <w:marTop w:val="0"/>
                      <w:marBottom w:val="0"/>
                      <w:divBdr>
                        <w:top w:val="none" w:sz="0" w:space="0" w:color="auto"/>
                        <w:left w:val="none" w:sz="0" w:space="0" w:color="auto"/>
                        <w:bottom w:val="none" w:sz="0" w:space="0" w:color="auto"/>
                        <w:right w:val="none" w:sz="0" w:space="0" w:color="auto"/>
                      </w:divBdr>
                    </w:div>
                    <w:div w:id="271085568">
                      <w:marLeft w:val="0"/>
                      <w:marRight w:val="0"/>
                      <w:marTop w:val="0"/>
                      <w:marBottom w:val="0"/>
                      <w:divBdr>
                        <w:top w:val="none" w:sz="0" w:space="0" w:color="auto"/>
                        <w:left w:val="none" w:sz="0" w:space="0" w:color="auto"/>
                        <w:bottom w:val="none" w:sz="0" w:space="0" w:color="auto"/>
                        <w:right w:val="none" w:sz="0" w:space="0" w:color="auto"/>
                      </w:divBdr>
                    </w:div>
                    <w:div w:id="410196002">
                      <w:marLeft w:val="0"/>
                      <w:marRight w:val="0"/>
                      <w:marTop w:val="0"/>
                      <w:marBottom w:val="0"/>
                      <w:divBdr>
                        <w:top w:val="none" w:sz="0" w:space="0" w:color="auto"/>
                        <w:left w:val="none" w:sz="0" w:space="0" w:color="auto"/>
                        <w:bottom w:val="none" w:sz="0" w:space="0" w:color="auto"/>
                        <w:right w:val="none" w:sz="0" w:space="0" w:color="auto"/>
                      </w:divBdr>
                    </w:div>
                    <w:div w:id="842553249">
                      <w:marLeft w:val="0"/>
                      <w:marRight w:val="0"/>
                      <w:marTop w:val="0"/>
                      <w:marBottom w:val="0"/>
                      <w:divBdr>
                        <w:top w:val="none" w:sz="0" w:space="0" w:color="auto"/>
                        <w:left w:val="none" w:sz="0" w:space="0" w:color="auto"/>
                        <w:bottom w:val="none" w:sz="0" w:space="0" w:color="auto"/>
                        <w:right w:val="none" w:sz="0" w:space="0" w:color="auto"/>
                      </w:divBdr>
                    </w:div>
                    <w:div w:id="1193760127">
                      <w:marLeft w:val="0"/>
                      <w:marRight w:val="0"/>
                      <w:marTop w:val="0"/>
                      <w:marBottom w:val="0"/>
                      <w:divBdr>
                        <w:top w:val="none" w:sz="0" w:space="0" w:color="auto"/>
                        <w:left w:val="none" w:sz="0" w:space="0" w:color="auto"/>
                        <w:bottom w:val="none" w:sz="0" w:space="0" w:color="auto"/>
                        <w:right w:val="none" w:sz="0" w:space="0" w:color="auto"/>
                      </w:divBdr>
                    </w:div>
                    <w:div w:id="1270043875">
                      <w:marLeft w:val="0"/>
                      <w:marRight w:val="0"/>
                      <w:marTop w:val="0"/>
                      <w:marBottom w:val="0"/>
                      <w:divBdr>
                        <w:top w:val="none" w:sz="0" w:space="0" w:color="auto"/>
                        <w:left w:val="none" w:sz="0" w:space="0" w:color="auto"/>
                        <w:bottom w:val="none" w:sz="0" w:space="0" w:color="auto"/>
                        <w:right w:val="none" w:sz="0" w:space="0" w:color="auto"/>
                      </w:divBdr>
                    </w:div>
                    <w:div w:id="1296446846">
                      <w:marLeft w:val="0"/>
                      <w:marRight w:val="0"/>
                      <w:marTop w:val="0"/>
                      <w:marBottom w:val="0"/>
                      <w:divBdr>
                        <w:top w:val="none" w:sz="0" w:space="0" w:color="auto"/>
                        <w:left w:val="none" w:sz="0" w:space="0" w:color="auto"/>
                        <w:bottom w:val="none" w:sz="0" w:space="0" w:color="auto"/>
                        <w:right w:val="none" w:sz="0" w:space="0" w:color="auto"/>
                      </w:divBdr>
                    </w:div>
                    <w:div w:id="1360427387">
                      <w:marLeft w:val="0"/>
                      <w:marRight w:val="0"/>
                      <w:marTop w:val="0"/>
                      <w:marBottom w:val="0"/>
                      <w:divBdr>
                        <w:top w:val="none" w:sz="0" w:space="0" w:color="auto"/>
                        <w:left w:val="none" w:sz="0" w:space="0" w:color="auto"/>
                        <w:bottom w:val="none" w:sz="0" w:space="0" w:color="auto"/>
                        <w:right w:val="none" w:sz="0" w:space="0" w:color="auto"/>
                      </w:divBdr>
                    </w:div>
                    <w:div w:id="1396854431">
                      <w:marLeft w:val="0"/>
                      <w:marRight w:val="0"/>
                      <w:marTop w:val="0"/>
                      <w:marBottom w:val="0"/>
                      <w:divBdr>
                        <w:top w:val="none" w:sz="0" w:space="0" w:color="auto"/>
                        <w:left w:val="none" w:sz="0" w:space="0" w:color="auto"/>
                        <w:bottom w:val="none" w:sz="0" w:space="0" w:color="auto"/>
                        <w:right w:val="none" w:sz="0" w:space="0" w:color="auto"/>
                      </w:divBdr>
                    </w:div>
                    <w:div w:id="174872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716346">
          <w:marLeft w:val="0"/>
          <w:marRight w:val="0"/>
          <w:marTop w:val="0"/>
          <w:marBottom w:val="0"/>
          <w:divBdr>
            <w:top w:val="none" w:sz="0" w:space="0" w:color="auto"/>
            <w:left w:val="none" w:sz="0" w:space="0" w:color="auto"/>
            <w:bottom w:val="none" w:sz="0" w:space="0" w:color="auto"/>
            <w:right w:val="none" w:sz="0" w:space="0" w:color="auto"/>
          </w:divBdr>
          <w:divsChild>
            <w:div w:id="126179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647261">
      <w:bodyDiv w:val="1"/>
      <w:marLeft w:val="0"/>
      <w:marRight w:val="0"/>
      <w:marTop w:val="0"/>
      <w:marBottom w:val="0"/>
      <w:divBdr>
        <w:top w:val="none" w:sz="0" w:space="0" w:color="auto"/>
        <w:left w:val="none" w:sz="0" w:space="0" w:color="auto"/>
        <w:bottom w:val="none" w:sz="0" w:space="0" w:color="auto"/>
        <w:right w:val="none" w:sz="0" w:space="0" w:color="auto"/>
      </w:divBdr>
    </w:div>
    <w:div w:id="2108884463">
      <w:bodyDiv w:val="1"/>
      <w:marLeft w:val="0"/>
      <w:marRight w:val="0"/>
      <w:marTop w:val="0"/>
      <w:marBottom w:val="0"/>
      <w:divBdr>
        <w:top w:val="none" w:sz="0" w:space="0" w:color="auto"/>
        <w:left w:val="none" w:sz="0" w:space="0" w:color="auto"/>
        <w:bottom w:val="none" w:sz="0" w:space="0" w:color="auto"/>
        <w:right w:val="none" w:sz="0" w:space="0" w:color="auto"/>
      </w:divBdr>
    </w:div>
    <w:div w:id="2109034801">
      <w:bodyDiv w:val="1"/>
      <w:marLeft w:val="0"/>
      <w:marRight w:val="0"/>
      <w:marTop w:val="0"/>
      <w:marBottom w:val="0"/>
      <w:divBdr>
        <w:top w:val="none" w:sz="0" w:space="0" w:color="auto"/>
        <w:left w:val="none" w:sz="0" w:space="0" w:color="auto"/>
        <w:bottom w:val="none" w:sz="0" w:space="0" w:color="auto"/>
        <w:right w:val="none" w:sz="0" w:space="0" w:color="auto"/>
      </w:divBdr>
      <w:divsChild>
        <w:div w:id="826744509">
          <w:marLeft w:val="0"/>
          <w:marRight w:val="0"/>
          <w:marTop w:val="0"/>
          <w:marBottom w:val="0"/>
          <w:divBdr>
            <w:top w:val="none" w:sz="0" w:space="0" w:color="auto"/>
            <w:left w:val="none" w:sz="0" w:space="0" w:color="auto"/>
            <w:bottom w:val="none" w:sz="0" w:space="0" w:color="auto"/>
            <w:right w:val="none" w:sz="0" w:space="0" w:color="auto"/>
          </w:divBdr>
          <w:divsChild>
            <w:div w:id="1865439199">
              <w:marLeft w:val="0"/>
              <w:marRight w:val="0"/>
              <w:marTop w:val="0"/>
              <w:marBottom w:val="0"/>
              <w:divBdr>
                <w:top w:val="none" w:sz="0" w:space="0" w:color="auto"/>
                <w:left w:val="none" w:sz="0" w:space="0" w:color="auto"/>
                <w:bottom w:val="none" w:sz="0" w:space="0" w:color="auto"/>
                <w:right w:val="none" w:sz="0" w:space="0" w:color="auto"/>
              </w:divBdr>
              <w:divsChild>
                <w:div w:id="208726315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004743162">
          <w:marLeft w:val="0"/>
          <w:marRight w:val="0"/>
          <w:marTop w:val="750"/>
          <w:marBottom w:val="0"/>
          <w:divBdr>
            <w:top w:val="none" w:sz="0" w:space="0" w:color="auto"/>
            <w:left w:val="none" w:sz="0" w:space="0" w:color="auto"/>
            <w:bottom w:val="none" w:sz="0" w:space="0" w:color="auto"/>
            <w:right w:val="none" w:sz="0" w:space="0" w:color="auto"/>
          </w:divBdr>
          <w:divsChild>
            <w:div w:id="118320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009133">
      <w:bodyDiv w:val="1"/>
      <w:marLeft w:val="0"/>
      <w:marRight w:val="0"/>
      <w:marTop w:val="0"/>
      <w:marBottom w:val="0"/>
      <w:divBdr>
        <w:top w:val="none" w:sz="0" w:space="0" w:color="auto"/>
        <w:left w:val="none" w:sz="0" w:space="0" w:color="auto"/>
        <w:bottom w:val="none" w:sz="0" w:space="0" w:color="auto"/>
        <w:right w:val="none" w:sz="0" w:space="0" w:color="auto"/>
      </w:divBdr>
    </w:div>
    <w:div w:id="2111658689">
      <w:bodyDiv w:val="1"/>
      <w:marLeft w:val="0"/>
      <w:marRight w:val="0"/>
      <w:marTop w:val="0"/>
      <w:marBottom w:val="0"/>
      <w:divBdr>
        <w:top w:val="none" w:sz="0" w:space="0" w:color="auto"/>
        <w:left w:val="none" w:sz="0" w:space="0" w:color="auto"/>
        <w:bottom w:val="none" w:sz="0" w:space="0" w:color="auto"/>
        <w:right w:val="none" w:sz="0" w:space="0" w:color="auto"/>
      </w:divBdr>
    </w:div>
    <w:div w:id="2111772376">
      <w:bodyDiv w:val="1"/>
      <w:marLeft w:val="0"/>
      <w:marRight w:val="0"/>
      <w:marTop w:val="0"/>
      <w:marBottom w:val="0"/>
      <w:divBdr>
        <w:top w:val="none" w:sz="0" w:space="0" w:color="auto"/>
        <w:left w:val="none" w:sz="0" w:space="0" w:color="auto"/>
        <w:bottom w:val="none" w:sz="0" w:space="0" w:color="auto"/>
        <w:right w:val="none" w:sz="0" w:space="0" w:color="auto"/>
      </w:divBdr>
    </w:div>
    <w:div w:id="2111772479">
      <w:bodyDiv w:val="1"/>
      <w:marLeft w:val="0"/>
      <w:marRight w:val="0"/>
      <w:marTop w:val="0"/>
      <w:marBottom w:val="0"/>
      <w:divBdr>
        <w:top w:val="none" w:sz="0" w:space="0" w:color="auto"/>
        <w:left w:val="none" w:sz="0" w:space="0" w:color="auto"/>
        <w:bottom w:val="none" w:sz="0" w:space="0" w:color="auto"/>
        <w:right w:val="none" w:sz="0" w:space="0" w:color="auto"/>
      </w:divBdr>
    </w:div>
    <w:div w:id="2111778739">
      <w:bodyDiv w:val="1"/>
      <w:marLeft w:val="0"/>
      <w:marRight w:val="0"/>
      <w:marTop w:val="0"/>
      <w:marBottom w:val="0"/>
      <w:divBdr>
        <w:top w:val="none" w:sz="0" w:space="0" w:color="auto"/>
        <w:left w:val="none" w:sz="0" w:space="0" w:color="auto"/>
        <w:bottom w:val="none" w:sz="0" w:space="0" w:color="auto"/>
        <w:right w:val="none" w:sz="0" w:space="0" w:color="auto"/>
      </w:divBdr>
    </w:div>
    <w:div w:id="2113427239">
      <w:bodyDiv w:val="1"/>
      <w:marLeft w:val="0"/>
      <w:marRight w:val="0"/>
      <w:marTop w:val="0"/>
      <w:marBottom w:val="0"/>
      <w:divBdr>
        <w:top w:val="none" w:sz="0" w:space="0" w:color="auto"/>
        <w:left w:val="none" w:sz="0" w:space="0" w:color="auto"/>
        <w:bottom w:val="none" w:sz="0" w:space="0" w:color="auto"/>
        <w:right w:val="none" w:sz="0" w:space="0" w:color="auto"/>
      </w:divBdr>
    </w:div>
    <w:div w:id="2114812504">
      <w:bodyDiv w:val="1"/>
      <w:marLeft w:val="0"/>
      <w:marRight w:val="0"/>
      <w:marTop w:val="0"/>
      <w:marBottom w:val="0"/>
      <w:divBdr>
        <w:top w:val="none" w:sz="0" w:space="0" w:color="auto"/>
        <w:left w:val="none" w:sz="0" w:space="0" w:color="auto"/>
        <w:bottom w:val="none" w:sz="0" w:space="0" w:color="auto"/>
        <w:right w:val="none" w:sz="0" w:space="0" w:color="auto"/>
      </w:divBdr>
      <w:divsChild>
        <w:div w:id="920066900">
          <w:marLeft w:val="0"/>
          <w:marRight w:val="0"/>
          <w:marTop w:val="0"/>
          <w:marBottom w:val="0"/>
          <w:divBdr>
            <w:top w:val="none" w:sz="0" w:space="0" w:color="auto"/>
            <w:left w:val="none" w:sz="0" w:space="0" w:color="auto"/>
            <w:bottom w:val="none" w:sz="0" w:space="0" w:color="auto"/>
            <w:right w:val="none" w:sz="0" w:space="0" w:color="auto"/>
          </w:divBdr>
          <w:divsChild>
            <w:div w:id="1940873171">
              <w:marLeft w:val="120"/>
              <w:marRight w:val="0"/>
              <w:marTop w:val="0"/>
              <w:marBottom w:val="0"/>
              <w:divBdr>
                <w:top w:val="none" w:sz="0" w:space="0" w:color="auto"/>
                <w:left w:val="none" w:sz="0" w:space="0" w:color="auto"/>
                <w:bottom w:val="none" w:sz="0" w:space="0" w:color="auto"/>
                <w:right w:val="none" w:sz="0" w:space="0" w:color="auto"/>
              </w:divBdr>
              <w:divsChild>
                <w:div w:id="514461053">
                  <w:marLeft w:val="0"/>
                  <w:marRight w:val="0"/>
                  <w:marTop w:val="0"/>
                  <w:marBottom w:val="0"/>
                  <w:divBdr>
                    <w:top w:val="none" w:sz="0" w:space="0" w:color="auto"/>
                    <w:left w:val="none" w:sz="0" w:space="0" w:color="auto"/>
                    <w:bottom w:val="none" w:sz="0" w:space="0" w:color="auto"/>
                    <w:right w:val="none" w:sz="0" w:space="0" w:color="auto"/>
                  </w:divBdr>
                  <w:divsChild>
                    <w:div w:id="2112164743">
                      <w:marLeft w:val="0"/>
                      <w:marRight w:val="0"/>
                      <w:marTop w:val="0"/>
                      <w:marBottom w:val="0"/>
                      <w:divBdr>
                        <w:top w:val="none" w:sz="0" w:space="0" w:color="auto"/>
                        <w:left w:val="none" w:sz="0" w:space="0" w:color="auto"/>
                        <w:bottom w:val="none" w:sz="0" w:space="0" w:color="auto"/>
                        <w:right w:val="none" w:sz="0" w:space="0" w:color="auto"/>
                      </w:divBdr>
                      <w:divsChild>
                        <w:div w:id="1760717154">
                          <w:marLeft w:val="0"/>
                          <w:marRight w:val="0"/>
                          <w:marTop w:val="0"/>
                          <w:marBottom w:val="0"/>
                          <w:divBdr>
                            <w:top w:val="none" w:sz="0" w:space="0" w:color="auto"/>
                            <w:left w:val="none" w:sz="0" w:space="0" w:color="auto"/>
                            <w:bottom w:val="none" w:sz="0" w:space="0" w:color="auto"/>
                            <w:right w:val="none" w:sz="0" w:space="0" w:color="auto"/>
                          </w:divBdr>
                          <w:divsChild>
                            <w:div w:id="480926656">
                              <w:marLeft w:val="0"/>
                              <w:marRight w:val="0"/>
                              <w:marTop w:val="0"/>
                              <w:marBottom w:val="0"/>
                              <w:divBdr>
                                <w:top w:val="none" w:sz="0" w:space="0" w:color="auto"/>
                                <w:left w:val="none" w:sz="0" w:space="0" w:color="auto"/>
                                <w:bottom w:val="none" w:sz="0" w:space="0" w:color="auto"/>
                                <w:right w:val="none" w:sz="0" w:space="0" w:color="auto"/>
                              </w:divBdr>
                              <w:divsChild>
                                <w:div w:id="1368869417">
                                  <w:marLeft w:val="0"/>
                                  <w:marRight w:val="0"/>
                                  <w:marTop w:val="0"/>
                                  <w:marBottom w:val="0"/>
                                  <w:divBdr>
                                    <w:top w:val="none" w:sz="0" w:space="0" w:color="auto"/>
                                    <w:left w:val="none" w:sz="0" w:space="0" w:color="auto"/>
                                    <w:bottom w:val="none" w:sz="0" w:space="0" w:color="auto"/>
                                    <w:right w:val="none" w:sz="0" w:space="0" w:color="auto"/>
                                  </w:divBdr>
                                  <w:divsChild>
                                    <w:div w:id="527454142">
                                      <w:marLeft w:val="0"/>
                                      <w:marRight w:val="0"/>
                                      <w:marTop w:val="0"/>
                                      <w:marBottom w:val="0"/>
                                      <w:divBdr>
                                        <w:top w:val="none" w:sz="0" w:space="0" w:color="auto"/>
                                        <w:left w:val="none" w:sz="0" w:space="0" w:color="auto"/>
                                        <w:bottom w:val="none" w:sz="0" w:space="0" w:color="auto"/>
                                        <w:right w:val="none" w:sz="0" w:space="0" w:color="auto"/>
                                      </w:divBdr>
                                      <w:divsChild>
                                        <w:div w:id="477384440">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4980395">
      <w:bodyDiv w:val="1"/>
      <w:marLeft w:val="0"/>
      <w:marRight w:val="0"/>
      <w:marTop w:val="0"/>
      <w:marBottom w:val="0"/>
      <w:divBdr>
        <w:top w:val="none" w:sz="0" w:space="0" w:color="auto"/>
        <w:left w:val="none" w:sz="0" w:space="0" w:color="auto"/>
        <w:bottom w:val="none" w:sz="0" w:space="0" w:color="auto"/>
        <w:right w:val="none" w:sz="0" w:space="0" w:color="auto"/>
      </w:divBdr>
    </w:div>
    <w:div w:id="2115248498">
      <w:bodyDiv w:val="1"/>
      <w:marLeft w:val="0"/>
      <w:marRight w:val="0"/>
      <w:marTop w:val="0"/>
      <w:marBottom w:val="0"/>
      <w:divBdr>
        <w:top w:val="none" w:sz="0" w:space="0" w:color="auto"/>
        <w:left w:val="none" w:sz="0" w:space="0" w:color="auto"/>
        <w:bottom w:val="none" w:sz="0" w:space="0" w:color="auto"/>
        <w:right w:val="none" w:sz="0" w:space="0" w:color="auto"/>
      </w:divBdr>
    </w:div>
    <w:div w:id="2115394680">
      <w:bodyDiv w:val="1"/>
      <w:marLeft w:val="0"/>
      <w:marRight w:val="0"/>
      <w:marTop w:val="0"/>
      <w:marBottom w:val="0"/>
      <w:divBdr>
        <w:top w:val="none" w:sz="0" w:space="0" w:color="auto"/>
        <w:left w:val="none" w:sz="0" w:space="0" w:color="auto"/>
        <w:bottom w:val="none" w:sz="0" w:space="0" w:color="auto"/>
        <w:right w:val="none" w:sz="0" w:space="0" w:color="auto"/>
      </w:divBdr>
    </w:div>
    <w:div w:id="2115440076">
      <w:bodyDiv w:val="1"/>
      <w:marLeft w:val="0"/>
      <w:marRight w:val="0"/>
      <w:marTop w:val="0"/>
      <w:marBottom w:val="0"/>
      <w:divBdr>
        <w:top w:val="none" w:sz="0" w:space="0" w:color="auto"/>
        <w:left w:val="none" w:sz="0" w:space="0" w:color="auto"/>
        <w:bottom w:val="none" w:sz="0" w:space="0" w:color="auto"/>
        <w:right w:val="none" w:sz="0" w:space="0" w:color="auto"/>
      </w:divBdr>
    </w:div>
    <w:div w:id="2115587763">
      <w:bodyDiv w:val="1"/>
      <w:marLeft w:val="0"/>
      <w:marRight w:val="0"/>
      <w:marTop w:val="0"/>
      <w:marBottom w:val="0"/>
      <w:divBdr>
        <w:top w:val="none" w:sz="0" w:space="0" w:color="auto"/>
        <w:left w:val="none" w:sz="0" w:space="0" w:color="auto"/>
        <w:bottom w:val="none" w:sz="0" w:space="0" w:color="auto"/>
        <w:right w:val="none" w:sz="0" w:space="0" w:color="auto"/>
      </w:divBdr>
    </w:div>
    <w:div w:id="2116711233">
      <w:bodyDiv w:val="1"/>
      <w:marLeft w:val="0"/>
      <w:marRight w:val="0"/>
      <w:marTop w:val="0"/>
      <w:marBottom w:val="0"/>
      <w:divBdr>
        <w:top w:val="none" w:sz="0" w:space="0" w:color="auto"/>
        <w:left w:val="none" w:sz="0" w:space="0" w:color="auto"/>
        <w:bottom w:val="none" w:sz="0" w:space="0" w:color="auto"/>
        <w:right w:val="none" w:sz="0" w:space="0" w:color="auto"/>
      </w:divBdr>
    </w:div>
    <w:div w:id="2117094290">
      <w:bodyDiv w:val="1"/>
      <w:marLeft w:val="0"/>
      <w:marRight w:val="0"/>
      <w:marTop w:val="0"/>
      <w:marBottom w:val="0"/>
      <w:divBdr>
        <w:top w:val="none" w:sz="0" w:space="0" w:color="auto"/>
        <w:left w:val="none" w:sz="0" w:space="0" w:color="auto"/>
        <w:bottom w:val="none" w:sz="0" w:space="0" w:color="auto"/>
        <w:right w:val="none" w:sz="0" w:space="0" w:color="auto"/>
      </w:divBdr>
    </w:div>
    <w:div w:id="2117603379">
      <w:bodyDiv w:val="1"/>
      <w:marLeft w:val="0"/>
      <w:marRight w:val="0"/>
      <w:marTop w:val="0"/>
      <w:marBottom w:val="0"/>
      <w:divBdr>
        <w:top w:val="none" w:sz="0" w:space="0" w:color="auto"/>
        <w:left w:val="none" w:sz="0" w:space="0" w:color="auto"/>
        <w:bottom w:val="none" w:sz="0" w:space="0" w:color="auto"/>
        <w:right w:val="none" w:sz="0" w:space="0" w:color="auto"/>
      </w:divBdr>
    </w:div>
    <w:div w:id="2117627507">
      <w:bodyDiv w:val="1"/>
      <w:marLeft w:val="0"/>
      <w:marRight w:val="0"/>
      <w:marTop w:val="0"/>
      <w:marBottom w:val="0"/>
      <w:divBdr>
        <w:top w:val="none" w:sz="0" w:space="0" w:color="auto"/>
        <w:left w:val="none" w:sz="0" w:space="0" w:color="auto"/>
        <w:bottom w:val="none" w:sz="0" w:space="0" w:color="auto"/>
        <w:right w:val="none" w:sz="0" w:space="0" w:color="auto"/>
      </w:divBdr>
    </w:div>
    <w:div w:id="2117671930">
      <w:bodyDiv w:val="1"/>
      <w:marLeft w:val="0"/>
      <w:marRight w:val="0"/>
      <w:marTop w:val="0"/>
      <w:marBottom w:val="0"/>
      <w:divBdr>
        <w:top w:val="none" w:sz="0" w:space="0" w:color="auto"/>
        <w:left w:val="none" w:sz="0" w:space="0" w:color="auto"/>
        <w:bottom w:val="none" w:sz="0" w:space="0" w:color="auto"/>
        <w:right w:val="none" w:sz="0" w:space="0" w:color="auto"/>
      </w:divBdr>
    </w:div>
    <w:div w:id="2117752011">
      <w:bodyDiv w:val="1"/>
      <w:marLeft w:val="0"/>
      <w:marRight w:val="0"/>
      <w:marTop w:val="0"/>
      <w:marBottom w:val="0"/>
      <w:divBdr>
        <w:top w:val="none" w:sz="0" w:space="0" w:color="auto"/>
        <w:left w:val="none" w:sz="0" w:space="0" w:color="auto"/>
        <w:bottom w:val="none" w:sz="0" w:space="0" w:color="auto"/>
        <w:right w:val="none" w:sz="0" w:space="0" w:color="auto"/>
      </w:divBdr>
    </w:div>
    <w:div w:id="2118678010">
      <w:bodyDiv w:val="1"/>
      <w:marLeft w:val="0"/>
      <w:marRight w:val="0"/>
      <w:marTop w:val="0"/>
      <w:marBottom w:val="0"/>
      <w:divBdr>
        <w:top w:val="none" w:sz="0" w:space="0" w:color="auto"/>
        <w:left w:val="none" w:sz="0" w:space="0" w:color="auto"/>
        <w:bottom w:val="none" w:sz="0" w:space="0" w:color="auto"/>
        <w:right w:val="none" w:sz="0" w:space="0" w:color="auto"/>
      </w:divBdr>
      <w:divsChild>
        <w:div w:id="1739091482">
          <w:marLeft w:val="0"/>
          <w:marRight w:val="0"/>
          <w:marTop w:val="0"/>
          <w:marBottom w:val="0"/>
          <w:divBdr>
            <w:top w:val="none" w:sz="0" w:space="0" w:color="auto"/>
            <w:left w:val="none" w:sz="0" w:space="0" w:color="auto"/>
            <w:bottom w:val="none" w:sz="0" w:space="0" w:color="auto"/>
            <w:right w:val="none" w:sz="0" w:space="0" w:color="auto"/>
          </w:divBdr>
          <w:divsChild>
            <w:div w:id="272128059">
              <w:marLeft w:val="0"/>
              <w:marRight w:val="0"/>
              <w:marTop w:val="0"/>
              <w:marBottom w:val="0"/>
              <w:divBdr>
                <w:top w:val="none" w:sz="0" w:space="0" w:color="auto"/>
                <w:left w:val="none" w:sz="0" w:space="0" w:color="auto"/>
                <w:bottom w:val="none" w:sz="0" w:space="0" w:color="auto"/>
                <w:right w:val="none" w:sz="0" w:space="0" w:color="auto"/>
              </w:divBdr>
              <w:divsChild>
                <w:div w:id="872958755">
                  <w:marLeft w:val="0"/>
                  <w:marRight w:val="0"/>
                  <w:marTop w:val="0"/>
                  <w:marBottom w:val="0"/>
                  <w:divBdr>
                    <w:top w:val="single" w:sz="6" w:space="15" w:color="DADADA"/>
                    <w:left w:val="none" w:sz="0" w:space="0" w:color="auto"/>
                    <w:bottom w:val="none" w:sz="0" w:space="0" w:color="auto"/>
                    <w:right w:val="none" w:sz="0" w:space="0" w:color="auto"/>
                  </w:divBdr>
                </w:div>
                <w:div w:id="1153721882">
                  <w:marLeft w:val="0"/>
                  <w:marRight w:val="0"/>
                  <w:marTop w:val="300"/>
                  <w:marBottom w:val="0"/>
                  <w:divBdr>
                    <w:top w:val="none" w:sz="0" w:space="0" w:color="auto"/>
                    <w:left w:val="none" w:sz="0" w:space="0" w:color="auto"/>
                    <w:bottom w:val="none" w:sz="0" w:space="0" w:color="auto"/>
                    <w:right w:val="none" w:sz="0" w:space="0" w:color="auto"/>
                  </w:divBdr>
                  <w:divsChild>
                    <w:div w:id="1778017802">
                      <w:marLeft w:val="0"/>
                      <w:marRight w:val="0"/>
                      <w:marTop w:val="0"/>
                      <w:marBottom w:val="0"/>
                      <w:divBdr>
                        <w:top w:val="none" w:sz="0" w:space="0" w:color="auto"/>
                        <w:left w:val="none" w:sz="0" w:space="0" w:color="auto"/>
                        <w:bottom w:val="none" w:sz="0" w:space="0" w:color="auto"/>
                        <w:right w:val="none" w:sz="0" w:space="0" w:color="auto"/>
                      </w:divBdr>
                      <w:divsChild>
                        <w:div w:id="224294574">
                          <w:marLeft w:val="0"/>
                          <w:marRight w:val="0"/>
                          <w:marTop w:val="0"/>
                          <w:marBottom w:val="0"/>
                          <w:divBdr>
                            <w:top w:val="none" w:sz="0" w:space="0" w:color="auto"/>
                            <w:left w:val="none" w:sz="0" w:space="0" w:color="auto"/>
                            <w:bottom w:val="none" w:sz="0" w:space="0" w:color="auto"/>
                            <w:right w:val="none" w:sz="0" w:space="0" w:color="auto"/>
                          </w:divBdr>
                        </w:div>
                        <w:div w:id="1062559159">
                          <w:marLeft w:val="0"/>
                          <w:marRight w:val="0"/>
                          <w:marTop w:val="0"/>
                          <w:marBottom w:val="0"/>
                          <w:divBdr>
                            <w:top w:val="none" w:sz="0" w:space="0" w:color="auto"/>
                            <w:left w:val="none" w:sz="0" w:space="0" w:color="auto"/>
                            <w:bottom w:val="none" w:sz="0" w:space="0" w:color="auto"/>
                            <w:right w:val="none" w:sz="0" w:space="0" w:color="auto"/>
                          </w:divBdr>
                          <w:divsChild>
                            <w:div w:id="414128376">
                              <w:marLeft w:val="0"/>
                              <w:marRight w:val="345"/>
                              <w:marTop w:val="60"/>
                              <w:marBottom w:val="75"/>
                              <w:divBdr>
                                <w:top w:val="none" w:sz="0" w:space="0" w:color="auto"/>
                                <w:left w:val="none" w:sz="0" w:space="0" w:color="auto"/>
                                <w:bottom w:val="none" w:sz="0" w:space="0" w:color="auto"/>
                                <w:right w:val="none" w:sz="0" w:space="0" w:color="auto"/>
                              </w:divBdr>
                            </w:div>
                          </w:divsChild>
                        </w:div>
                        <w:div w:id="1694040902">
                          <w:marLeft w:val="0"/>
                          <w:marRight w:val="0"/>
                          <w:marTop w:val="0"/>
                          <w:marBottom w:val="0"/>
                          <w:divBdr>
                            <w:top w:val="none" w:sz="0" w:space="0" w:color="auto"/>
                            <w:left w:val="none" w:sz="0" w:space="0" w:color="auto"/>
                            <w:bottom w:val="none" w:sz="0" w:space="0" w:color="auto"/>
                            <w:right w:val="none" w:sz="0" w:space="0" w:color="auto"/>
                          </w:divBdr>
                          <w:divsChild>
                            <w:div w:id="423191265">
                              <w:marLeft w:val="0"/>
                              <w:marRight w:val="0"/>
                              <w:marTop w:val="0"/>
                              <w:marBottom w:val="0"/>
                              <w:divBdr>
                                <w:top w:val="single" w:sz="2" w:space="1" w:color="A6A6A6"/>
                                <w:left w:val="single" w:sz="6" w:space="0" w:color="A6A6A6"/>
                                <w:bottom w:val="single" w:sz="6" w:space="1" w:color="A6A6A6"/>
                                <w:right w:val="single" w:sz="6" w:space="0" w:color="A6A6A6"/>
                              </w:divBdr>
                            </w:div>
                            <w:div w:id="775829877">
                              <w:marLeft w:val="0"/>
                              <w:marRight w:val="0"/>
                              <w:marTop w:val="0"/>
                              <w:marBottom w:val="0"/>
                              <w:divBdr>
                                <w:top w:val="none" w:sz="0" w:space="0" w:color="auto"/>
                                <w:left w:val="none" w:sz="0" w:space="0" w:color="auto"/>
                                <w:bottom w:val="none" w:sz="0" w:space="0" w:color="auto"/>
                                <w:right w:val="none" w:sz="0" w:space="0" w:color="auto"/>
                              </w:divBdr>
                            </w:div>
                            <w:div w:id="1299146313">
                              <w:marLeft w:val="0"/>
                              <w:marRight w:val="0"/>
                              <w:marTop w:val="0"/>
                              <w:marBottom w:val="0"/>
                              <w:divBdr>
                                <w:top w:val="single" w:sz="2" w:space="1" w:color="A6A6A6"/>
                                <w:left w:val="single" w:sz="6" w:space="0" w:color="A6A6A6"/>
                                <w:bottom w:val="single" w:sz="6" w:space="1" w:color="A6A6A6"/>
                                <w:right w:val="single" w:sz="6" w:space="0" w:color="A6A6A6"/>
                              </w:divBdr>
                            </w:div>
                          </w:divsChild>
                        </w:div>
                      </w:divsChild>
                    </w:div>
                  </w:divsChild>
                </w:div>
              </w:divsChild>
            </w:div>
          </w:divsChild>
        </w:div>
      </w:divsChild>
    </w:div>
    <w:div w:id="2119369534">
      <w:bodyDiv w:val="1"/>
      <w:marLeft w:val="0"/>
      <w:marRight w:val="0"/>
      <w:marTop w:val="0"/>
      <w:marBottom w:val="0"/>
      <w:divBdr>
        <w:top w:val="none" w:sz="0" w:space="0" w:color="auto"/>
        <w:left w:val="none" w:sz="0" w:space="0" w:color="auto"/>
        <w:bottom w:val="none" w:sz="0" w:space="0" w:color="auto"/>
        <w:right w:val="none" w:sz="0" w:space="0" w:color="auto"/>
      </w:divBdr>
    </w:div>
    <w:div w:id="2119400285">
      <w:bodyDiv w:val="1"/>
      <w:marLeft w:val="0"/>
      <w:marRight w:val="0"/>
      <w:marTop w:val="0"/>
      <w:marBottom w:val="0"/>
      <w:divBdr>
        <w:top w:val="none" w:sz="0" w:space="0" w:color="auto"/>
        <w:left w:val="none" w:sz="0" w:space="0" w:color="auto"/>
        <w:bottom w:val="none" w:sz="0" w:space="0" w:color="auto"/>
        <w:right w:val="none" w:sz="0" w:space="0" w:color="auto"/>
      </w:divBdr>
    </w:div>
    <w:div w:id="2119517917">
      <w:bodyDiv w:val="1"/>
      <w:marLeft w:val="0"/>
      <w:marRight w:val="0"/>
      <w:marTop w:val="0"/>
      <w:marBottom w:val="0"/>
      <w:divBdr>
        <w:top w:val="none" w:sz="0" w:space="0" w:color="auto"/>
        <w:left w:val="none" w:sz="0" w:space="0" w:color="auto"/>
        <w:bottom w:val="none" w:sz="0" w:space="0" w:color="auto"/>
        <w:right w:val="none" w:sz="0" w:space="0" w:color="auto"/>
      </w:divBdr>
    </w:div>
    <w:div w:id="2119907968">
      <w:bodyDiv w:val="1"/>
      <w:marLeft w:val="0"/>
      <w:marRight w:val="0"/>
      <w:marTop w:val="0"/>
      <w:marBottom w:val="0"/>
      <w:divBdr>
        <w:top w:val="none" w:sz="0" w:space="0" w:color="auto"/>
        <w:left w:val="none" w:sz="0" w:space="0" w:color="auto"/>
        <w:bottom w:val="none" w:sz="0" w:space="0" w:color="auto"/>
        <w:right w:val="none" w:sz="0" w:space="0" w:color="auto"/>
      </w:divBdr>
    </w:div>
    <w:div w:id="2120031493">
      <w:bodyDiv w:val="1"/>
      <w:marLeft w:val="0"/>
      <w:marRight w:val="0"/>
      <w:marTop w:val="0"/>
      <w:marBottom w:val="0"/>
      <w:divBdr>
        <w:top w:val="none" w:sz="0" w:space="0" w:color="auto"/>
        <w:left w:val="none" w:sz="0" w:space="0" w:color="auto"/>
        <w:bottom w:val="none" w:sz="0" w:space="0" w:color="auto"/>
        <w:right w:val="none" w:sz="0" w:space="0" w:color="auto"/>
      </w:divBdr>
    </w:div>
    <w:div w:id="2120102310">
      <w:bodyDiv w:val="1"/>
      <w:marLeft w:val="0"/>
      <w:marRight w:val="0"/>
      <w:marTop w:val="0"/>
      <w:marBottom w:val="0"/>
      <w:divBdr>
        <w:top w:val="none" w:sz="0" w:space="0" w:color="auto"/>
        <w:left w:val="none" w:sz="0" w:space="0" w:color="auto"/>
        <w:bottom w:val="none" w:sz="0" w:space="0" w:color="auto"/>
        <w:right w:val="none" w:sz="0" w:space="0" w:color="auto"/>
      </w:divBdr>
    </w:div>
    <w:div w:id="2120298312">
      <w:bodyDiv w:val="1"/>
      <w:marLeft w:val="0"/>
      <w:marRight w:val="0"/>
      <w:marTop w:val="0"/>
      <w:marBottom w:val="0"/>
      <w:divBdr>
        <w:top w:val="none" w:sz="0" w:space="0" w:color="auto"/>
        <w:left w:val="none" w:sz="0" w:space="0" w:color="auto"/>
        <w:bottom w:val="none" w:sz="0" w:space="0" w:color="auto"/>
        <w:right w:val="none" w:sz="0" w:space="0" w:color="auto"/>
      </w:divBdr>
    </w:div>
    <w:div w:id="2120485763">
      <w:bodyDiv w:val="1"/>
      <w:marLeft w:val="0"/>
      <w:marRight w:val="0"/>
      <w:marTop w:val="0"/>
      <w:marBottom w:val="0"/>
      <w:divBdr>
        <w:top w:val="none" w:sz="0" w:space="0" w:color="auto"/>
        <w:left w:val="none" w:sz="0" w:space="0" w:color="auto"/>
        <w:bottom w:val="none" w:sz="0" w:space="0" w:color="auto"/>
        <w:right w:val="none" w:sz="0" w:space="0" w:color="auto"/>
      </w:divBdr>
      <w:divsChild>
        <w:div w:id="1246575016">
          <w:marLeft w:val="0"/>
          <w:marRight w:val="0"/>
          <w:marTop w:val="0"/>
          <w:marBottom w:val="0"/>
          <w:divBdr>
            <w:top w:val="none" w:sz="0" w:space="0" w:color="auto"/>
            <w:left w:val="none" w:sz="0" w:space="0" w:color="auto"/>
            <w:bottom w:val="none" w:sz="0" w:space="0" w:color="auto"/>
            <w:right w:val="none" w:sz="0" w:space="0" w:color="auto"/>
          </w:divBdr>
          <w:divsChild>
            <w:div w:id="1366172726">
              <w:marLeft w:val="0"/>
              <w:marRight w:val="0"/>
              <w:marTop w:val="0"/>
              <w:marBottom w:val="0"/>
              <w:divBdr>
                <w:top w:val="none" w:sz="0" w:space="0" w:color="auto"/>
                <w:left w:val="none" w:sz="0" w:space="0" w:color="auto"/>
                <w:bottom w:val="none" w:sz="0" w:space="0" w:color="auto"/>
                <w:right w:val="none" w:sz="0" w:space="0" w:color="auto"/>
              </w:divBdr>
              <w:divsChild>
                <w:div w:id="1753702646">
                  <w:marLeft w:val="0"/>
                  <w:marRight w:val="3750"/>
                  <w:marTop w:val="0"/>
                  <w:marBottom w:val="300"/>
                  <w:divBdr>
                    <w:top w:val="none" w:sz="0" w:space="0" w:color="auto"/>
                    <w:left w:val="none" w:sz="0" w:space="0" w:color="auto"/>
                    <w:bottom w:val="none" w:sz="0" w:space="0" w:color="auto"/>
                    <w:right w:val="none" w:sz="0" w:space="0" w:color="auto"/>
                  </w:divBdr>
                </w:div>
              </w:divsChild>
            </w:div>
          </w:divsChild>
        </w:div>
      </w:divsChild>
    </w:div>
    <w:div w:id="2120487514">
      <w:bodyDiv w:val="1"/>
      <w:marLeft w:val="0"/>
      <w:marRight w:val="0"/>
      <w:marTop w:val="0"/>
      <w:marBottom w:val="0"/>
      <w:divBdr>
        <w:top w:val="none" w:sz="0" w:space="0" w:color="auto"/>
        <w:left w:val="none" w:sz="0" w:space="0" w:color="auto"/>
        <w:bottom w:val="none" w:sz="0" w:space="0" w:color="auto"/>
        <w:right w:val="none" w:sz="0" w:space="0" w:color="auto"/>
      </w:divBdr>
    </w:div>
    <w:div w:id="2120489062">
      <w:bodyDiv w:val="1"/>
      <w:marLeft w:val="0"/>
      <w:marRight w:val="0"/>
      <w:marTop w:val="0"/>
      <w:marBottom w:val="0"/>
      <w:divBdr>
        <w:top w:val="none" w:sz="0" w:space="0" w:color="auto"/>
        <w:left w:val="none" w:sz="0" w:space="0" w:color="auto"/>
        <w:bottom w:val="none" w:sz="0" w:space="0" w:color="auto"/>
        <w:right w:val="none" w:sz="0" w:space="0" w:color="auto"/>
      </w:divBdr>
    </w:div>
    <w:div w:id="2120567426">
      <w:bodyDiv w:val="1"/>
      <w:marLeft w:val="0"/>
      <w:marRight w:val="0"/>
      <w:marTop w:val="0"/>
      <w:marBottom w:val="0"/>
      <w:divBdr>
        <w:top w:val="none" w:sz="0" w:space="0" w:color="auto"/>
        <w:left w:val="none" w:sz="0" w:space="0" w:color="auto"/>
        <w:bottom w:val="none" w:sz="0" w:space="0" w:color="auto"/>
        <w:right w:val="none" w:sz="0" w:space="0" w:color="auto"/>
      </w:divBdr>
    </w:div>
    <w:div w:id="2120568068">
      <w:bodyDiv w:val="1"/>
      <w:marLeft w:val="0"/>
      <w:marRight w:val="0"/>
      <w:marTop w:val="0"/>
      <w:marBottom w:val="0"/>
      <w:divBdr>
        <w:top w:val="none" w:sz="0" w:space="0" w:color="auto"/>
        <w:left w:val="none" w:sz="0" w:space="0" w:color="auto"/>
        <w:bottom w:val="none" w:sz="0" w:space="0" w:color="auto"/>
        <w:right w:val="none" w:sz="0" w:space="0" w:color="auto"/>
      </w:divBdr>
    </w:div>
    <w:div w:id="2120568406">
      <w:bodyDiv w:val="1"/>
      <w:marLeft w:val="0"/>
      <w:marRight w:val="0"/>
      <w:marTop w:val="0"/>
      <w:marBottom w:val="0"/>
      <w:divBdr>
        <w:top w:val="none" w:sz="0" w:space="0" w:color="auto"/>
        <w:left w:val="none" w:sz="0" w:space="0" w:color="auto"/>
        <w:bottom w:val="none" w:sz="0" w:space="0" w:color="auto"/>
        <w:right w:val="none" w:sz="0" w:space="0" w:color="auto"/>
      </w:divBdr>
    </w:div>
    <w:div w:id="2121759947">
      <w:bodyDiv w:val="1"/>
      <w:marLeft w:val="0"/>
      <w:marRight w:val="0"/>
      <w:marTop w:val="0"/>
      <w:marBottom w:val="0"/>
      <w:divBdr>
        <w:top w:val="none" w:sz="0" w:space="0" w:color="auto"/>
        <w:left w:val="none" w:sz="0" w:space="0" w:color="auto"/>
        <w:bottom w:val="none" w:sz="0" w:space="0" w:color="auto"/>
        <w:right w:val="none" w:sz="0" w:space="0" w:color="auto"/>
      </w:divBdr>
    </w:div>
    <w:div w:id="2121992528">
      <w:bodyDiv w:val="1"/>
      <w:marLeft w:val="0"/>
      <w:marRight w:val="0"/>
      <w:marTop w:val="0"/>
      <w:marBottom w:val="0"/>
      <w:divBdr>
        <w:top w:val="none" w:sz="0" w:space="0" w:color="auto"/>
        <w:left w:val="none" w:sz="0" w:space="0" w:color="auto"/>
        <w:bottom w:val="none" w:sz="0" w:space="0" w:color="auto"/>
        <w:right w:val="none" w:sz="0" w:space="0" w:color="auto"/>
      </w:divBdr>
    </w:div>
    <w:div w:id="2122798726">
      <w:bodyDiv w:val="1"/>
      <w:marLeft w:val="0"/>
      <w:marRight w:val="0"/>
      <w:marTop w:val="0"/>
      <w:marBottom w:val="0"/>
      <w:divBdr>
        <w:top w:val="none" w:sz="0" w:space="0" w:color="auto"/>
        <w:left w:val="none" w:sz="0" w:space="0" w:color="auto"/>
        <w:bottom w:val="none" w:sz="0" w:space="0" w:color="auto"/>
        <w:right w:val="none" w:sz="0" w:space="0" w:color="auto"/>
      </w:divBdr>
    </w:div>
    <w:div w:id="2123106959">
      <w:bodyDiv w:val="1"/>
      <w:marLeft w:val="0"/>
      <w:marRight w:val="0"/>
      <w:marTop w:val="0"/>
      <w:marBottom w:val="0"/>
      <w:divBdr>
        <w:top w:val="none" w:sz="0" w:space="0" w:color="auto"/>
        <w:left w:val="none" w:sz="0" w:space="0" w:color="auto"/>
        <w:bottom w:val="none" w:sz="0" w:space="0" w:color="auto"/>
        <w:right w:val="none" w:sz="0" w:space="0" w:color="auto"/>
      </w:divBdr>
    </w:div>
    <w:div w:id="2123572700">
      <w:bodyDiv w:val="1"/>
      <w:marLeft w:val="0"/>
      <w:marRight w:val="0"/>
      <w:marTop w:val="0"/>
      <w:marBottom w:val="0"/>
      <w:divBdr>
        <w:top w:val="none" w:sz="0" w:space="0" w:color="auto"/>
        <w:left w:val="none" w:sz="0" w:space="0" w:color="auto"/>
        <w:bottom w:val="none" w:sz="0" w:space="0" w:color="auto"/>
        <w:right w:val="none" w:sz="0" w:space="0" w:color="auto"/>
      </w:divBdr>
    </w:div>
    <w:div w:id="2123724871">
      <w:bodyDiv w:val="1"/>
      <w:marLeft w:val="0"/>
      <w:marRight w:val="0"/>
      <w:marTop w:val="0"/>
      <w:marBottom w:val="0"/>
      <w:divBdr>
        <w:top w:val="none" w:sz="0" w:space="0" w:color="auto"/>
        <w:left w:val="none" w:sz="0" w:space="0" w:color="auto"/>
        <w:bottom w:val="none" w:sz="0" w:space="0" w:color="auto"/>
        <w:right w:val="none" w:sz="0" w:space="0" w:color="auto"/>
      </w:divBdr>
      <w:divsChild>
        <w:div w:id="1610090626">
          <w:marLeft w:val="0"/>
          <w:marRight w:val="0"/>
          <w:marTop w:val="0"/>
          <w:marBottom w:val="0"/>
          <w:divBdr>
            <w:top w:val="none" w:sz="0" w:space="0" w:color="auto"/>
            <w:left w:val="none" w:sz="0" w:space="0" w:color="auto"/>
            <w:bottom w:val="none" w:sz="0" w:space="0" w:color="auto"/>
            <w:right w:val="none" w:sz="0" w:space="0" w:color="auto"/>
          </w:divBdr>
        </w:div>
      </w:divsChild>
    </w:div>
    <w:div w:id="2124301157">
      <w:bodyDiv w:val="1"/>
      <w:marLeft w:val="0"/>
      <w:marRight w:val="0"/>
      <w:marTop w:val="0"/>
      <w:marBottom w:val="0"/>
      <w:divBdr>
        <w:top w:val="none" w:sz="0" w:space="0" w:color="auto"/>
        <w:left w:val="none" w:sz="0" w:space="0" w:color="auto"/>
        <w:bottom w:val="none" w:sz="0" w:space="0" w:color="auto"/>
        <w:right w:val="none" w:sz="0" w:space="0" w:color="auto"/>
      </w:divBdr>
    </w:div>
    <w:div w:id="2124424575">
      <w:bodyDiv w:val="1"/>
      <w:marLeft w:val="0"/>
      <w:marRight w:val="0"/>
      <w:marTop w:val="0"/>
      <w:marBottom w:val="0"/>
      <w:divBdr>
        <w:top w:val="none" w:sz="0" w:space="0" w:color="auto"/>
        <w:left w:val="none" w:sz="0" w:space="0" w:color="auto"/>
        <w:bottom w:val="none" w:sz="0" w:space="0" w:color="auto"/>
        <w:right w:val="none" w:sz="0" w:space="0" w:color="auto"/>
      </w:divBdr>
    </w:div>
    <w:div w:id="2124499201">
      <w:bodyDiv w:val="1"/>
      <w:marLeft w:val="0"/>
      <w:marRight w:val="0"/>
      <w:marTop w:val="0"/>
      <w:marBottom w:val="0"/>
      <w:divBdr>
        <w:top w:val="none" w:sz="0" w:space="0" w:color="auto"/>
        <w:left w:val="none" w:sz="0" w:space="0" w:color="auto"/>
        <w:bottom w:val="none" w:sz="0" w:space="0" w:color="auto"/>
        <w:right w:val="none" w:sz="0" w:space="0" w:color="auto"/>
      </w:divBdr>
    </w:div>
    <w:div w:id="2124499912">
      <w:bodyDiv w:val="1"/>
      <w:marLeft w:val="0"/>
      <w:marRight w:val="0"/>
      <w:marTop w:val="0"/>
      <w:marBottom w:val="0"/>
      <w:divBdr>
        <w:top w:val="none" w:sz="0" w:space="0" w:color="auto"/>
        <w:left w:val="none" w:sz="0" w:space="0" w:color="auto"/>
        <w:bottom w:val="none" w:sz="0" w:space="0" w:color="auto"/>
        <w:right w:val="none" w:sz="0" w:space="0" w:color="auto"/>
      </w:divBdr>
      <w:divsChild>
        <w:div w:id="559248952">
          <w:marLeft w:val="0"/>
          <w:marRight w:val="0"/>
          <w:marTop w:val="0"/>
          <w:marBottom w:val="0"/>
          <w:divBdr>
            <w:top w:val="none" w:sz="0" w:space="0" w:color="auto"/>
            <w:left w:val="none" w:sz="0" w:space="0" w:color="auto"/>
            <w:bottom w:val="none" w:sz="0" w:space="0" w:color="auto"/>
            <w:right w:val="none" w:sz="0" w:space="0" w:color="auto"/>
          </w:divBdr>
          <w:divsChild>
            <w:div w:id="1141969505">
              <w:marLeft w:val="0"/>
              <w:marRight w:val="0"/>
              <w:marTop w:val="0"/>
              <w:marBottom w:val="0"/>
              <w:divBdr>
                <w:top w:val="none" w:sz="0" w:space="0" w:color="auto"/>
                <w:left w:val="none" w:sz="0" w:space="0" w:color="auto"/>
                <w:bottom w:val="none" w:sz="0" w:space="0" w:color="auto"/>
                <w:right w:val="none" w:sz="0" w:space="0" w:color="auto"/>
              </w:divBdr>
              <w:divsChild>
                <w:div w:id="863127549">
                  <w:marLeft w:val="0"/>
                  <w:marRight w:val="0"/>
                  <w:marTop w:val="0"/>
                  <w:marBottom w:val="0"/>
                  <w:divBdr>
                    <w:top w:val="none" w:sz="0" w:space="0" w:color="auto"/>
                    <w:left w:val="none" w:sz="0" w:space="0" w:color="auto"/>
                    <w:bottom w:val="none" w:sz="0" w:space="0" w:color="auto"/>
                    <w:right w:val="none" w:sz="0" w:space="0" w:color="auto"/>
                  </w:divBdr>
                  <w:divsChild>
                    <w:div w:id="558588252">
                      <w:marLeft w:val="0"/>
                      <w:marRight w:val="0"/>
                      <w:marTop w:val="0"/>
                      <w:marBottom w:val="0"/>
                      <w:divBdr>
                        <w:top w:val="none" w:sz="0" w:space="0" w:color="auto"/>
                        <w:left w:val="none" w:sz="0" w:space="0" w:color="auto"/>
                        <w:bottom w:val="none" w:sz="0" w:space="0" w:color="auto"/>
                        <w:right w:val="none" w:sz="0" w:space="0" w:color="auto"/>
                      </w:divBdr>
                      <w:divsChild>
                        <w:div w:id="158233429">
                          <w:marLeft w:val="0"/>
                          <w:marRight w:val="0"/>
                          <w:marTop w:val="45"/>
                          <w:marBottom w:val="0"/>
                          <w:divBdr>
                            <w:top w:val="none" w:sz="0" w:space="0" w:color="auto"/>
                            <w:left w:val="none" w:sz="0" w:space="0" w:color="auto"/>
                            <w:bottom w:val="none" w:sz="0" w:space="0" w:color="auto"/>
                            <w:right w:val="none" w:sz="0" w:space="0" w:color="auto"/>
                          </w:divBdr>
                          <w:divsChild>
                            <w:div w:id="161698668">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4764748">
      <w:bodyDiv w:val="1"/>
      <w:marLeft w:val="0"/>
      <w:marRight w:val="0"/>
      <w:marTop w:val="0"/>
      <w:marBottom w:val="0"/>
      <w:divBdr>
        <w:top w:val="none" w:sz="0" w:space="0" w:color="auto"/>
        <w:left w:val="none" w:sz="0" w:space="0" w:color="auto"/>
        <w:bottom w:val="none" w:sz="0" w:space="0" w:color="auto"/>
        <w:right w:val="none" w:sz="0" w:space="0" w:color="auto"/>
      </w:divBdr>
    </w:div>
    <w:div w:id="2125418053">
      <w:bodyDiv w:val="1"/>
      <w:marLeft w:val="0"/>
      <w:marRight w:val="0"/>
      <w:marTop w:val="0"/>
      <w:marBottom w:val="0"/>
      <w:divBdr>
        <w:top w:val="none" w:sz="0" w:space="0" w:color="auto"/>
        <w:left w:val="none" w:sz="0" w:space="0" w:color="auto"/>
        <w:bottom w:val="none" w:sz="0" w:space="0" w:color="auto"/>
        <w:right w:val="none" w:sz="0" w:space="0" w:color="auto"/>
      </w:divBdr>
      <w:divsChild>
        <w:div w:id="77681908">
          <w:marLeft w:val="300"/>
          <w:marRight w:val="0"/>
          <w:marTop w:val="75"/>
          <w:marBottom w:val="150"/>
          <w:divBdr>
            <w:top w:val="dashed" w:sz="12" w:space="10" w:color="878786"/>
            <w:left w:val="dashed" w:sz="12" w:space="10" w:color="878786"/>
            <w:bottom w:val="dashed" w:sz="12" w:space="6" w:color="878786"/>
            <w:right w:val="dashed" w:sz="12" w:space="6" w:color="878786"/>
          </w:divBdr>
          <w:divsChild>
            <w:div w:id="893151883">
              <w:marLeft w:val="0"/>
              <w:marRight w:val="0"/>
              <w:marTop w:val="0"/>
              <w:marBottom w:val="0"/>
              <w:divBdr>
                <w:top w:val="none" w:sz="0" w:space="0" w:color="auto"/>
                <w:left w:val="none" w:sz="0" w:space="0" w:color="auto"/>
                <w:bottom w:val="none" w:sz="0" w:space="0" w:color="auto"/>
                <w:right w:val="none" w:sz="0" w:space="0" w:color="auto"/>
              </w:divBdr>
              <w:divsChild>
                <w:div w:id="210044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774611">
          <w:marLeft w:val="300"/>
          <w:marRight w:val="0"/>
          <w:marTop w:val="0"/>
          <w:marBottom w:val="150"/>
          <w:divBdr>
            <w:top w:val="single" w:sz="18" w:space="0" w:color="009491"/>
            <w:left w:val="single" w:sz="18" w:space="0" w:color="009491"/>
            <w:bottom w:val="single" w:sz="18" w:space="0" w:color="009491"/>
            <w:right w:val="single" w:sz="18" w:space="0" w:color="009491"/>
          </w:divBdr>
          <w:divsChild>
            <w:div w:id="602223602">
              <w:marLeft w:val="0"/>
              <w:marRight w:val="0"/>
              <w:marTop w:val="0"/>
              <w:marBottom w:val="0"/>
              <w:divBdr>
                <w:top w:val="none" w:sz="0" w:space="0" w:color="auto"/>
                <w:left w:val="none" w:sz="0" w:space="0" w:color="auto"/>
                <w:bottom w:val="none" w:sz="0" w:space="0" w:color="auto"/>
                <w:right w:val="none" w:sz="0" w:space="0" w:color="auto"/>
              </w:divBdr>
            </w:div>
            <w:div w:id="1193224166">
              <w:marLeft w:val="0"/>
              <w:marRight w:val="0"/>
              <w:marTop w:val="0"/>
              <w:marBottom w:val="270"/>
              <w:divBdr>
                <w:top w:val="none" w:sz="0" w:space="0" w:color="auto"/>
                <w:left w:val="none" w:sz="0" w:space="0" w:color="auto"/>
                <w:bottom w:val="none" w:sz="0" w:space="0" w:color="auto"/>
                <w:right w:val="none" w:sz="0" w:space="0" w:color="auto"/>
              </w:divBdr>
              <w:divsChild>
                <w:div w:id="1946958667">
                  <w:marLeft w:val="0"/>
                  <w:marRight w:val="0"/>
                  <w:marTop w:val="0"/>
                  <w:marBottom w:val="0"/>
                  <w:divBdr>
                    <w:top w:val="none" w:sz="0" w:space="0" w:color="auto"/>
                    <w:left w:val="none" w:sz="0" w:space="0" w:color="auto"/>
                    <w:bottom w:val="none" w:sz="0" w:space="0" w:color="auto"/>
                    <w:right w:val="none" w:sz="0" w:space="0" w:color="auto"/>
                  </w:divBdr>
                </w:div>
              </w:divsChild>
            </w:div>
            <w:div w:id="1747530163">
              <w:marLeft w:val="195"/>
              <w:marRight w:val="600"/>
              <w:marTop w:val="0"/>
              <w:marBottom w:val="360"/>
              <w:divBdr>
                <w:top w:val="none" w:sz="0" w:space="0" w:color="auto"/>
                <w:left w:val="none" w:sz="0" w:space="0" w:color="auto"/>
                <w:bottom w:val="none" w:sz="0" w:space="0" w:color="auto"/>
                <w:right w:val="none" w:sz="0" w:space="0" w:color="auto"/>
              </w:divBdr>
              <w:divsChild>
                <w:div w:id="644284979">
                  <w:marLeft w:val="0"/>
                  <w:marRight w:val="0"/>
                  <w:marTop w:val="525"/>
                  <w:marBottom w:val="0"/>
                  <w:divBdr>
                    <w:top w:val="single" w:sz="6" w:space="0" w:color="BCCDC3"/>
                    <w:left w:val="single" w:sz="6" w:space="0" w:color="BCCDC3"/>
                    <w:bottom w:val="single" w:sz="6" w:space="0" w:color="BCCDC3"/>
                    <w:right w:val="single" w:sz="6" w:space="0" w:color="BCCDC3"/>
                  </w:divBdr>
                  <w:divsChild>
                    <w:div w:id="1095130798">
                      <w:marLeft w:val="-195"/>
                      <w:marRight w:val="0"/>
                      <w:marTop w:val="0"/>
                      <w:marBottom w:val="0"/>
                      <w:divBdr>
                        <w:top w:val="single" w:sz="6" w:space="0" w:color="D4D6C6"/>
                        <w:left w:val="single" w:sz="6" w:space="0" w:color="D4D6C6"/>
                        <w:bottom w:val="single" w:sz="6" w:space="0" w:color="D4D6C6"/>
                        <w:right w:val="single" w:sz="6" w:space="0" w:color="D4D6C6"/>
                      </w:divBdr>
                    </w:div>
                    <w:div w:id="1787119205">
                      <w:marLeft w:val="-195"/>
                      <w:marRight w:val="0"/>
                      <w:marTop w:val="0"/>
                      <w:marBottom w:val="0"/>
                      <w:divBdr>
                        <w:top w:val="single" w:sz="6" w:space="0" w:color="D4D6C6"/>
                        <w:left w:val="single" w:sz="6" w:space="0" w:color="D4D6C6"/>
                        <w:bottom w:val="single" w:sz="6" w:space="0" w:color="D4D6C6"/>
                        <w:right w:val="single" w:sz="6" w:space="0" w:color="D4D6C6"/>
                      </w:divBdr>
                    </w:div>
                  </w:divsChild>
                </w:div>
              </w:divsChild>
            </w:div>
            <w:div w:id="2056156800">
              <w:marLeft w:val="0"/>
              <w:marRight w:val="0"/>
              <w:marTop w:val="0"/>
              <w:marBottom w:val="0"/>
              <w:divBdr>
                <w:top w:val="none" w:sz="0" w:space="0" w:color="auto"/>
                <w:left w:val="none" w:sz="0" w:space="0" w:color="auto"/>
                <w:bottom w:val="none" w:sz="0" w:space="0" w:color="auto"/>
                <w:right w:val="none" w:sz="0" w:space="0" w:color="auto"/>
              </w:divBdr>
              <w:divsChild>
                <w:div w:id="7095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690432">
      <w:bodyDiv w:val="1"/>
      <w:marLeft w:val="0"/>
      <w:marRight w:val="0"/>
      <w:marTop w:val="0"/>
      <w:marBottom w:val="0"/>
      <w:divBdr>
        <w:top w:val="none" w:sz="0" w:space="0" w:color="auto"/>
        <w:left w:val="none" w:sz="0" w:space="0" w:color="auto"/>
        <w:bottom w:val="none" w:sz="0" w:space="0" w:color="auto"/>
        <w:right w:val="none" w:sz="0" w:space="0" w:color="auto"/>
      </w:divBdr>
    </w:div>
    <w:div w:id="2126003426">
      <w:bodyDiv w:val="1"/>
      <w:marLeft w:val="0"/>
      <w:marRight w:val="0"/>
      <w:marTop w:val="0"/>
      <w:marBottom w:val="0"/>
      <w:divBdr>
        <w:top w:val="none" w:sz="0" w:space="0" w:color="auto"/>
        <w:left w:val="none" w:sz="0" w:space="0" w:color="auto"/>
        <w:bottom w:val="none" w:sz="0" w:space="0" w:color="auto"/>
        <w:right w:val="none" w:sz="0" w:space="0" w:color="auto"/>
      </w:divBdr>
    </w:div>
    <w:div w:id="2126075644">
      <w:bodyDiv w:val="1"/>
      <w:marLeft w:val="0"/>
      <w:marRight w:val="0"/>
      <w:marTop w:val="0"/>
      <w:marBottom w:val="0"/>
      <w:divBdr>
        <w:top w:val="none" w:sz="0" w:space="0" w:color="auto"/>
        <w:left w:val="none" w:sz="0" w:space="0" w:color="auto"/>
        <w:bottom w:val="none" w:sz="0" w:space="0" w:color="auto"/>
        <w:right w:val="none" w:sz="0" w:space="0" w:color="auto"/>
      </w:divBdr>
    </w:div>
    <w:div w:id="2126658744">
      <w:bodyDiv w:val="1"/>
      <w:marLeft w:val="0"/>
      <w:marRight w:val="0"/>
      <w:marTop w:val="0"/>
      <w:marBottom w:val="0"/>
      <w:divBdr>
        <w:top w:val="none" w:sz="0" w:space="0" w:color="auto"/>
        <w:left w:val="none" w:sz="0" w:space="0" w:color="auto"/>
        <w:bottom w:val="none" w:sz="0" w:space="0" w:color="auto"/>
        <w:right w:val="none" w:sz="0" w:space="0" w:color="auto"/>
      </w:divBdr>
    </w:div>
    <w:div w:id="2126843226">
      <w:bodyDiv w:val="1"/>
      <w:marLeft w:val="0"/>
      <w:marRight w:val="0"/>
      <w:marTop w:val="0"/>
      <w:marBottom w:val="0"/>
      <w:divBdr>
        <w:top w:val="none" w:sz="0" w:space="0" w:color="auto"/>
        <w:left w:val="none" w:sz="0" w:space="0" w:color="auto"/>
        <w:bottom w:val="none" w:sz="0" w:space="0" w:color="auto"/>
        <w:right w:val="none" w:sz="0" w:space="0" w:color="auto"/>
      </w:divBdr>
    </w:div>
    <w:div w:id="2126999726">
      <w:bodyDiv w:val="1"/>
      <w:marLeft w:val="0"/>
      <w:marRight w:val="0"/>
      <w:marTop w:val="0"/>
      <w:marBottom w:val="0"/>
      <w:divBdr>
        <w:top w:val="none" w:sz="0" w:space="0" w:color="auto"/>
        <w:left w:val="none" w:sz="0" w:space="0" w:color="auto"/>
        <w:bottom w:val="none" w:sz="0" w:space="0" w:color="auto"/>
        <w:right w:val="none" w:sz="0" w:space="0" w:color="auto"/>
      </w:divBdr>
    </w:div>
    <w:div w:id="2127002557">
      <w:bodyDiv w:val="1"/>
      <w:marLeft w:val="0"/>
      <w:marRight w:val="0"/>
      <w:marTop w:val="0"/>
      <w:marBottom w:val="0"/>
      <w:divBdr>
        <w:top w:val="none" w:sz="0" w:space="0" w:color="auto"/>
        <w:left w:val="none" w:sz="0" w:space="0" w:color="auto"/>
        <w:bottom w:val="none" w:sz="0" w:space="0" w:color="auto"/>
        <w:right w:val="none" w:sz="0" w:space="0" w:color="auto"/>
      </w:divBdr>
    </w:div>
    <w:div w:id="2127040527">
      <w:bodyDiv w:val="1"/>
      <w:marLeft w:val="0"/>
      <w:marRight w:val="0"/>
      <w:marTop w:val="0"/>
      <w:marBottom w:val="0"/>
      <w:divBdr>
        <w:top w:val="none" w:sz="0" w:space="0" w:color="auto"/>
        <w:left w:val="none" w:sz="0" w:space="0" w:color="auto"/>
        <w:bottom w:val="none" w:sz="0" w:space="0" w:color="auto"/>
        <w:right w:val="none" w:sz="0" w:space="0" w:color="auto"/>
      </w:divBdr>
    </w:div>
    <w:div w:id="2127311159">
      <w:bodyDiv w:val="1"/>
      <w:marLeft w:val="0"/>
      <w:marRight w:val="0"/>
      <w:marTop w:val="0"/>
      <w:marBottom w:val="0"/>
      <w:divBdr>
        <w:top w:val="none" w:sz="0" w:space="0" w:color="auto"/>
        <w:left w:val="none" w:sz="0" w:space="0" w:color="auto"/>
        <w:bottom w:val="none" w:sz="0" w:space="0" w:color="auto"/>
        <w:right w:val="none" w:sz="0" w:space="0" w:color="auto"/>
      </w:divBdr>
    </w:div>
    <w:div w:id="2127431369">
      <w:bodyDiv w:val="1"/>
      <w:marLeft w:val="0"/>
      <w:marRight w:val="0"/>
      <w:marTop w:val="0"/>
      <w:marBottom w:val="0"/>
      <w:divBdr>
        <w:top w:val="none" w:sz="0" w:space="0" w:color="auto"/>
        <w:left w:val="none" w:sz="0" w:space="0" w:color="auto"/>
        <w:bottom w:val="none" w:sz="0" w:space="0" w:color="auto"/>
        <w:right w:val="none" w:sz="0" w:space="0" w:color="auto"/>
      </w:divBdr>
    </w:div>
    <w:div w:id="2127577876">
      <w:bodyDiv w:val="1"/>
      <w:marLeft w:val="0"/>
      <w:marRight w:val="0"/>
      <w:marTop w:val="0"/>
      <w:marBottom w:val="0"/>
      <w:divBdr>
        <w:top w:val="none" w:sz="0" w:space="0" w:color="auto"/>
        <w:left w:val="none" w:sz="0" w:space="0" w:color="auto"/>
        <w:bottom w:val="none" w:sz="0" w:space="0" w:color="auto"/>
        <w:right w:val="none" w:sz="0" w:space="0" w:color="auto"/>
      </w:divBdr>
    </w:div>
    <w:div w:id="2127699797">
      <w:bodyDiv w:val="1"/>
      <w:marLeft w:val="0"/>
      <w:marRight w:val="0"/>
      <w:marTop w:val="0"/>
      <w:marBottom w:val="0"/>
      <w:divBdr>
        <w:top w:val="none" w:sz="0" w:space="0" w:color="auto"/>
        <w:left w:val="none" w:sz="0" w:space="0" w:color="auto"/>
        <w:bottom w:val="none" w:sz="0" w:space="0" w:color="auto"/>
        <w:right w:val="none" w:sz="0" w:space="0" w:color="auto"/>
      </w:divBdr>
    </w:div>
    <w:div w:id="2128044414">
      <w:bodyDiv w:val="1"/>
      <w:marLeft w:val="0"/>
      <w:marRight w:val="0"/>
      <w:marTop w:val="0"/>
      <w:marBottom w:val="0"/>
      <w:divBdr>
        <w:top w:val="none" w:sz="0" w:space="0" w:color="auto"/>
        <w:left w:val="none" w:sz="0" w:space="0" w:color="auto"/>
        <w:bottom w:val="none" w:sz="0" w:space="0" w:color="auto"/>
        <w:right w:val="none" w:sz="0" w:space="0" w:color="auto"/>
      </w:divBdr>
    </w:div>
    <w:div w:id="2129544255">
      <w:bodyDiv w:val="1"/>
      <w:marLeft w:val="0"/>
      <w:marRight w:val="0"/>
      <w:marTop w:val="0"/>
      <w:marBottom w:val="0"/>
      <w:divBdr>
        <w:top w:val="none" w:sz="0" w:space="0" w:color="auto"/>
        <w:left w:val="none" w:sz="0" w:space="0" w:color="auto"/>
        <w:bottom w:val="none" w:sz="0" w:space="0" w:color="auto"/>
        <w:right w:val="none" w:sz="0" w:space="0" w:color="auto"/>
      </w:divBdr>
      <w:divsChild>
        <w:div w:id="639577855">
          <w:marLeft w:val="0"/>
          <w:marRight w:val="0"/>
          <w:marTop w:val="0"/>
          <w:marBottom w:val="0"/>
          <w:divBdr>
            <w:top w:val="none" w:sz="0" w:space="0" w:color="auto"/>
            <w:left w:val="none" w:sz="0" w:space="0" w:color="auto"/>
            <w:bottom w:val="none" w:sz="0" w:space="0" w:color="auto"/>
            <w:right w:val="none" w:sz="0" w:space="0" w:color="auto"/>
          </w:divBdr>
          <w:divsChild>
            <w:div w:id="1551578806">
              <w:marLeft w:val="750"/>
              <w:marRight w:val="345"/>
              <w:marTop w:val="0"/>
              <w:marBottom w:val="0"/>
              <w:divBdr>
                <w:top w:val="none" w:sz="0" w:space="0" w:color="auto"/>
                <w:left w:val="none" w:sz="0" w:space="0" w:color="auto"/>
                <w:bottom w:val="none" w:sz="0" w:space="0" w:color="auto"/>
                <w:right w:val="none" w:sz="0" w:space="0" w:color="auto"/>
              </w:divBdr>
              <w:divsChild>
                <w:div w:id="1855919532">
                  <w:marLeft w:val="0"/>
                  <w:marRight w:val="0"/>
                  <w:marTop w:val="0"/>
                  <w:marBottom w:val="0"/>
                  <w:divBdr>
                    <w:top w:val="single" w:sz="6" w:space="0" w:color="FFFFFF"/>
                    <w:left w:val="single" w:sz="6" w:space="0" w:color="FFFFFF"/>
                    <w:bottom w:val="single" w:sz="6" w:space="0" w:color="FFFFFF"/>
                    <w:right w:val="single" w:sz="6" w:space="0" w:color="FFFFFF"/>
                  </w:divBdr>
                  <w:divsChild>
                    <w:div w:id="143472717">
                      <w:marLeft w:val="-75"/>
                      <w:marRight w:val="0"/>
                      <w:marTop w:val="0"/>
                      <w:marBottom w:val="0"/>
                      <w:divBdr>
                        <w:top w:val="none" w:sz="0" w:space="0" w:color="auto"/>
                        <w:left w:val="none" w:sz="0" w:space="0" w:color="auto"/>
                        <w:bottom w:val="none" w:sz="0" w:space="0" w:color="auto"/>
                        <w:right w:val="none" w:sz="0" w:space="0" w:color="auto"/>
                      </w:divBdr>
                      <w:divsChild>
                        <w:div w:id="271744009">
                          <w:marLeft w:val="75"/>
                          <w:marRight w:val="0"/>
                          <w:marTop w:val="0"/>
                          <w:marBottom w:val="0"/>
                          <w:divBdr>
                            <w:top w:val="none" w:sz="0" w:space="0" w:color="auto"/>
                            <w:left w:val="none" w:sz="0" w:space="0" w:color="auto"/>
                            <w:bottom w:val="none" w:sz="0" w:space="0" w:color="auto"/>
                            <w:right w:val="none" w:sz="0" w:space="0" w:color="auto"/>
                          </w:divBdr>
                        </w:div>
                        <w:div w:id="1794441803">
                          <w:marLeft w:val="75"/>
                          <w:marRight w:val="0"/>
                          <w:marTop w:val="0"/>
                          <w:marBottom w:val="0"/>
                          <w:divBdr>
                            <w:top w:val="none" w:sz="0" w:space="0" w:color="auto"/>
                            <w:left w:val="none" w:sz="0" w:space="0" w:color="auto"/>
                            <w:bottom w:val="none" w:sz="0" w:space="0" w:color="auto"/>
                            <w:right w:val="none" w:sz="0" w:space="0" w:color="auto"/>
                          </w:divBdr>
                        </w:div>
                        <w:div w:id="2014599938">
                          <w:marLeft w:val="75"/>
                          <w:marRight w:val="0"/>
                          <w:marTop w:val="0"/>
                          <w:marBottom w:val="0"/>
                          <w:divBdr>
                            <w:top w:val="none" w:sz="0" w:space="0" w:color="auto"/>
                            <w:left w:val="none" w:sz="0" w:space="0" w:color="auto"/>
                            <w:bottom w:val="none" w:sz="0" w:space="0" w:color="auto"/>
                            <w:right w:val="none" w:sz="0" w:space="0" w:color="auto"/>
                          </w:divBdr>
                        </w:div>
                      </w:divsChild>
                    </w:div>
                    <w:div w:id="532763727">
                      <w:marLeft w:val="-75"/>
                      <w:marRight w:val="0"/>
                      <w:marTop w:val="0"/>
                      <w:marBottom w:val="0"/>
                      <w:divBdr>
                        <w:top w:val="none" w:sz="0" w:space="0" w:color="auto"/>
                        <w:left w:val="none" w:sz="0" w:space="0" w:color="auto"/>
                        <w:bottom w:val="none" w:sz="0" w:space="0" w:color="auto"/>
                        <w:right w:val="none" w:sz="0" w:space="0" w:color="auto"/>
                      </w:divBdr>
                      <w:divsChild>
                        <w:div w:id="136652992">
                          <w:marLeft w:val="75"/>
                          <w:marRight w:val="0"/>
                          <w:marTop w:val="0"/>
                          <w:marBottom w:val="0"/>
                          <w:divBdr>
                            <w:top w:val="none" w:sz="0" w:space="0" w:color="auto"/>
                            <w:left w:val="none" w:sz="0" w:space="0" w:color="auto"/>
                            <w:bottom w:val="none" w:sz="0" w:space="0" w:color="auto"/>
                            <w:right w:val="none" w:sz="0" w:space="0" w:color="auto"/>
                          </w:divBdr>
                        </w:div>
                        <w:div w:id="693918944">
                          <w:marLeft w:val="75"/>
                          <w:marRight w:val="0"/>
                          <w:marTop w:val="0"/>
                          <w:marBottom w:val="0"/>
                          <w:divBdr>
                            <w:top w:val="none" w:sz="0" w:space="0" w:color="auto"/>
                            <w:left w:val="none" w:sz="0" w:space="0" w:color="auto"/>
                            <w:bottom w:val="none" w:sz="0" w:space="0" w:color="auto"/>
                            <w:right w:val="none" w:sz="0" w:space="0" w:color="auto"/>
                          </w:divBdr>
                        </w:div>
                        <w:div w:id="1692488411">
                          <w:marLeft w:val="75"/>
                          <w:marRight w:val="0"/>
                          <w:marTop w:val="0"/>
                          <w:marBottom w:val="0"/>
                          <w:divBdr>
                            <w:top w:val="none" w:sz="0" w:space="0" w:color="auto"/>
                            <w:left w:val="none" w:sz="0" w:space="0" w:color="auto"/>
                            <w:bottom w:val="none" w:sz="0" w:space="0" w:color="auto"/>
                            <w:right w:val="none" w:sz="0" w:space="0" w:color="auto"/>
                          </w:divBdr>
                        </w:div>
                      </w:divsChild>
                    </w:div>
                    <w:div w:id="1097291518">
                      <w:marLeft w:val="0"/>
                      <w:marRight w:val="0"/>
                      <w:marTop w:val="0"/>
                      <w:marBottom w:val="0"/>
                      <w:divBdr>
                        <w:top w:val="none" w:sz="0" w:space="0" w:color="auto"/>
                        <w:left w:val="none" w:sz="0" w:space="0" w:color="auto"/>
                        <w:bottom w:val="none" w:sz="0" w:space="0" w:color="auto"/>
                        <w:right w:val="none" w:sz="0" w:space="0" w:color="auto"/>
                      </w:divBdr>
                    </w:div>
                    <w:div w:id="1273125479">
                      <w:marLeft w:val="0"/>
                      <w:marRight w:val="0"/>
                      <w:marTop w:val="0"/>
                      <w:marBottom w:val="0"/>
                      <w:divBdr>
                        <w:top w:val="none" w:sz="0" w:space="0" w:color="auto"/>
                        <w:left w:val="none" w:sz="0" w:space="0" w:color="auto"/>
                        <w:bottom w:val="none" w:sz="0" w:space="0" w:color="auto"/>
                        <w:right w:val="none" w:sz="0" w:space="0" w:color="auto"/>
                      </w:divBdr>
                      <w:divsChild>
                        <w:div w:id="1300040443">
                          <w:marLeft w:val="0"/>
                          <w:marRight w:val="0"/>
                          <w:marTop w:val="0"/>
                          <w:marBottom w:val="0"/>
                          <w:divBdr>
                            <w:top w:val="none" w:sz="0" w:space="0" w:color="auto"/>
                            <w:left w:val="none" w:sz="0" w:space="0" w:color="auto"/>
                            <w:bottom w:val="none" w:sz="0" w:space="0" w:color="auto"/>
                            <w:right w:val="none" w:sz="0" w:space="0" w:color="auto"/>
                          </w:divBdr>
                          <w:divsChild>
                            <w:div w:id="952710680">
                              <w:marLeft w:val="0"/>
                              <w:marRight w:val="0"/>
                              <w:marTop w:val="0"/>
                              <w:marBottom w:val="0"/>
                              <w:divBdr>
                                <w:top w:val="none" w:sz="0" w:space="0" w:color="auto"/>
                                <w:left w:val="none" w:sz="0" w:space="0" w:color="auto"/>
                                <w:bottom w:val="none" w:sz="0" w:space="0" w:color="auto"/>
                                <w:right w:val="none" w:sz="0" w:space="0" w:color="auto"/>
                              </w:divBdr>
                            </w:div>
                          </w:divsChild>
                        </w:div>
                        <w:div w:id="1566186332">
                          <w:marLeft w:val="0"/>
                          <w:marRight w:val="0"/>
                          <w:marTop w:val="0"/>
                          <w:marBottom w:val="0"/>
                          <w:divBdr>
                            <w:top w:val="none" w:sz="0" w:space="0" w:color="auto"/>
                            <w:left w:val="none" w:sz="0" w:space="0" w:color="auto"/>
                            <w:bottom w:val="none" w:sz="0" w:space="0" w:color="auto"/>
                            <w:right w:val="none" w:sz="0" w:space="0" w:color="auto"/>
                          </w:divBdr>
                          <w:divsChild>
                            <w:div w:id="691153508">
                              <w:marLeft w:val="0"/>
                              <w:marRight w:val="0"/>
                              <w:marTop w:val="0"/>
                              <w:marBottom w:val="0"/>
                              <w:divBdr>
                                <w:top w:val="none" w:sz="0" w:space="0" w:color="auto"/>
                                <w:left w:val="none" w:sz="0" w:space="0" w:color="auto"/>
                                <w:bottom w:val="none" w:sz="0" w:space="0" w:color="auto"/>
                                <w:right w:val="none" w:sz="0" w:space="0" w:color="auto"/>
                              </w:divBdr>
                              <w:divsChild>
                                <w:div w:id="21666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9740039">
      <w:bodyDiv w:val="1"/>
      <w:marLeft w:val="0"/>
      <w:marRight w:val="0"/>
      <w:marTop w:val="0"/>
      <w:marBottom w:val="0"/>
      <w:divBdr>
        <w:top w:val="none" w:sz="0" w:space="0" w:color="auto"/>
        <w:left w:val="none" w:sz="0" w:space="0" w:color="auto"/>
        <w:bottom w:val="none" w:sz="0" w:space="0" w:color="auto"/>
        <w:right w:val="none" w:sz="0" w:space="0" w:color="auto"/>
      </w:divBdr>
    </w:div>
    <w:div w:id="2129883504">
      <w:bodyDiv w:val="1"/>
      <w:marLeft w:val="0"/>
      <w:marRight w:val="0"/>
      <w:marTop w:val="0"/>
      <w:marBottom w:val="0"/>
      <w:divBdr>
        <w:top w:val="none" w:sz="0" w:space="0" w:color="auto"/>
        <w:left w:val="none" w:sz="0" w:space="0" w:color="auto"/>
        <w:bottom w:val="none" w:sz="0" w:space="0" w:color="auto"/>
        <w:right w:val="none" w:sz="0" w:space="0" w:color="auto"/>
      </w:divBdr>
    </w:div>
    <w:div w:id="2130202187">
      <w:bodyDiv w:val="1"/>
      <w:marLeft w:val="0"/>
      <w:marRight w:val="0"/>
      <w:marTop w:val="0"/>
      <w:marBottom w:val="0"/>
      <w:divBdr>
        <w:top w:val="none" w:sz="0" w:space="0" w:color="auto"/>
        <w:left w:val="none" w:sz="0" w:space="0" w:color="auto"/>
        <w:bottom w:val="none" w:sz="0" w:space="0" w:color="auto"/>
        <w:right w:val="none" w:sz="0" w:space="0" w:color="auto"/>
      </w:divBdr>
    </w:div>
    <w:div w:id="2130975359">
      <w:bodyDiv w:val="1"/>
      <w:marLeft w:val="0"/>
      <w:marRight w:val="0"/>
      <w:marTop w:val="0"/>
      <w:marBottom w:val="0"/>
      <w:divBdr>
        <w:top w:val="none" w:sz="0" w:space="0" w:color="auto"/>
        <w:left w:val="none" w:sz="0" w:space="0" w:color="auto"/>
        <w:bottom w:val="none" w:sz="0" w:space="0" w:color="auto"/>
        <w:right w:val="none" w:sz="0" w:space="0" w:color="auto"/>
      </w:divBdr>
    </w:div>
    <w:div w:id="2132046678">
      <w:bodyDiv w:val="1"/>
      <w:marLeft w:val="0"/>
      <w:marRight w:val="0"/>
      <w:marTop w:val="0"/>
      <w:marBottom w:val="0"/>
      <w:divBdr>
        <w:top w:val="none" w:sz="0" w:space="0" w:color="auto"/>
        <w:left w:val="none" w:sz="0" w:space="0" w:color="auto"/>
        <w:bottom w:val="none" w:sz="0" w:space="0" w:color="auto"/>
        <w:right w:val="none" w:sz="0" w:space="0" w:color="auto"/>
      </w:divBdr>
    </w:div>
    <w:div w:id="2132090749">
      <w:bodyDiv w:val="1"/>
      <w:marLeft w:val="0"/>
      <w:marRight w:val="0"/>
      <w:marTop w:val="0"/>
      <w:marBottom w:val="0"/>
      <w:divBdr>
        <w:top w:val="none" w:sz="0" w:space="0" w:color="auto"/>
        <w:left w:val="none" w:sz="0" w:space="0" w:color="auto"/>
        <w:bottom w:val="none" w:sz="0" w:space="0" w:color="auto"/>
        <w:right w:val="none" w:sz="0" w:space="0" w:color="auto"/>
      </w:divBdr>
    </w:div>
    <w:div w:id="2132360020">
      <w:bodyDiv w:val="1"/>
      <w:marLeft w:val="0"/>
      <w:marRight w:val="0"/>
      <w:marTop w:val="0"/>
      <w:marBottom w:val="0"/>
      <w:divBdr>
        <w:top w:val="none" w:sz="0" w:space="0" w:color="auto"/>
        <w:left w:val="none" w:sz="0" w:space="0" w:color="auto"/>
        <w:bottom w:val="none" w:sz="0" w:space="0" w:color="auto"/>
        <w:right w:val="none" w:sz="0" w:space="0" w:color="auto"/>
      </w:divBdr>
    </w:div>
    <w:div w:id="2132749888">
      <w:bodyDiv w:val="1"/>
      <w:marLeft w:val="0"/>
      <w:marRight w:val="0"/>
      <w:marTop w:val="0"/>
      <w:marBottom w:val="0"/>
      <w:divBdr>
        <w:top w:val="none" w:sz="0" w:space="0" w:color="auto"/>
        <w:left w:val="none" w:sz="0" w:space="0" w:color="auto"/>
        <w:bottom w:val="none" w:sz="0" w:space="0" w:color="auto"/>
        <w:right w:val="none" w:sz="0" w:space="0" w:color="auto"/>
      </w:divBdr>
    </w:div>
    <w:div w:id="2133089148">
      <w:bodyDiv w:val="1"/>
      <w:marLeft w:val="0"/>
      <w:marRight w:val="0"/>
      <w:marTop w:val="0"/>
      <w:marBottom w:val="0"/>
      <w:divBdr>
        <w:top w:val="none" w:sz="0" w:space="0" w:color="auto"/>
        <w:left w:val="none" w:sz="0" w:space="0" w:color="auto"/>
        <w:bottom w:val="none" w:sz="0" w:space="0" w:color="auto"/>
        <w:right w:val="none" w:sz="0" w:space="0" w:color="auto"/>
      </w:divBdr>
    </w:div>
    <w:div w:id="2133094209">
      <w:bodyDiv w:val="1"/>
      <w:marLeft w:val="0"/>
      <w:marRight w:val="0"/>
      <w:marTop w:val="0"/>
      <w:marBottom w:val="0"/>
      <w:divBdr>
        <w:top w:val="none" w:sz="0" w:space="0" w:color="auto"/>
        <w:left w:val="none" w:sz="0" w:space="0" w:color="auto"/>
        <w:bottom w:val="none" w:sz="0" w:space="0" w:color="auto"/>
        <w:right w:val="none" w:sz="0" w:space="0" w:color="auto"/>
      </w:divBdr>
    </w:div>
    <w:div w:id="2133284246">
      <w:bodyDiv w:val="1"/>
      <w:marLeft w:val="0"/>
      <w:marRight w:val="0"/>
      <w:marTop w:val="0"/>
      <w:marBottom w:val="0"/>
      <w:divBdr>
        <w:top w:val="none" w:sz="0" w:space="0" w:color="auto"/>
        <w:left w:val="none" w:sz="0" w:space="0" w:color="auto"/>
        <w:bottom w:val="none" w:sz="0" w:space="0" w:color="auto"/>
        <w:right w:val="none" w:sz="0" w:space="0" w:color="auto"/>
      </w:divBdr>
    </w:div>
    <w:div w:id="2133330068">
      <w:bodyDiv w:val="1"/>
      <w:marLeft w:val="0"/>
      <w:marRight w:val="0"/>
      <w:marTop w:val="0"/>
      <w:marBottom w:val="0"/>
      <w:divBdr>
        <w:top w:val="none" w:sz="0" w:space="0" w:color="auto"/>
        <w:left w:val="none" w:sz="0" w:space="0" w:color="auto"/>
        <w:bottom w:val="none" w:sz="0" w:space="0" w:color="auto"/>
        <w:right w:val="none" w:sz="0" w:space="0" w:color="auto"/>
      </w:divBdr>
    </w:div>
    <w:div w:id="2133547384">
      <w:bodyDiv w:val="1"/>
      <w:marLeft w:val="0"/>
      <w:marRight w:val="0"/>
      <w:marTop w:val="0"/>
      <w:marBottom w:val="0"/>
      <w:divBdr>
        <w:top w:val="none" w:sz="0" w:space="0" w:color="auto"/>
        <w:left w:val="none" w:sz="0" w:space="0" w:color="auto"/>
        <w:bottom w:val="none" w:sz="0" w:space="0" w:color="auto"/>
        <w:right w:val="none" w:sz="0" w:space="0" w:color="auto"/>
      </w:divBdr>
      <w:divsChild>
        <w:div w:id="406848102">
          <w:marLeft w:val="0"/>
          <w:marRight w:val="0"/>
          <w:marTop w:val="75"/>
          <w:marBottom w:val="75"/>
          <w:divBdr>
            <w:top w:val="none" w:sz="0" w:space="0" w:color="auto"/>
            <w:left w:val="none" w:sz="0" w:space="0" w:color="auto"/>
            <w:bottom w:val="none" w:sz="0" w:space="0" w:color="auto"/>
            <w:right w:val="none" w:sz="0" w:space="0" w:color="auto"/>
          </w:divBdr>
        </w:div>
      </w:divsChild>
    </w:div>
    <w:div w:id="2134133073">
      <w:bodyDiv w:val="1"/>
      <w:marLeft w:val="0"/>
      <w:marRight w:val="0"/>
      <w:marTop w:val="0"/>
      <w:marBottom w:val="0"/>
      <w:divBdr>
        <w:top w:val="none" w:sz="0" w:space="0" w:color="auto"/>
        <w:left w:val="none" w:sz="0" w:space="0" w:color="auto"/>
        <w:bottom w:val="none" w:sz="0" w:space="0" w:color="auto"/>
        <w:right w:val="none" w:sz="0" w:space="0" w:color="auto"/>
      </w:divBdr>
    </w:div>
    <w:div w:id="2134134858">
      <w:bodyDiv w:val="1"/>
      <w:marLeft w:val="0"/>
      <w:marRight w:val="0"/>
      <w:marTop w:val="0"/>
      <w:marBottom w:val="0"/>
      <w:divBdr>
        <w:top w:val="none" w:sz="0" w:space="0" w:color="auto"/>
        <w:left w:val="none" w:sz="0" w:space="0" w:color="auto"/>
        <w:bottom w:val="none" w:sz="0" w:space="0" w:color="auto"/>
        <w:right w:val="none" w:sz="0" w:space="0" w:color="auto"/>
      </w:divBdr>
    </w:div>
    <w:div w:id="2134400197">
      <w:bodyDiv w:val="1"/>
      <w:marLeft w:val="0"/>
      <w:marRight w:val="0"/>
      <w:marTop w:val="0"/>
      <w:marBottom w:val="0"/>
      <w:divBdr>
        <w:top w:val="none" w:sz="0" w:space="0" w:color="auto"/>
        <w:left w:val="none" w:sz="0" w:space="0" w:color="auto"/>
        <w:bottom w:val="none" w:sz="0" w:space="0" w:color="auto"/>
        <w:right w:val="none" w:sz="0" w:space="0" w:color="auto"/>
      </w:divBdr>
    </w:div>
    <w:div w:id="2134474164">
      <w:bodyDiv w:val="1"/>
      <w:marLeft w:val="0"/>
      <w:marRight w:val="0"/>
      <w:marTop w:val="0"/>
      <w:marBottom w:val="0"/>
      <w:divBdr>
        <w:top w:val="none" w:sz="0" w:space="0" w:color="auto"/>
        <w:left w:val="none" w:sz="0" w:space="0" w:color="auto"/>
        <w:bottom w:val="none" w:sz="0" w:space="0" w:color="auto"/>
        <w:right w:val="none" w:sz="0" w:space="0" w:color="auto"/>
      </w:divBdr>
    </w:div>
    <w:div w:id="2134714117">
      <w:bodyDiv w:val="1"/>
      <w:marLeft w:val="0"/>
      <w:marRight w:val="0"/>
      <w:marTop w:val="0"/>
      <w:marBottom w:val="0"/>
      <w:divBdr>
        <w:top w:val="none" w:sz="0" w:space="0" w:color="auto"/>
        <w:left w:val="none" w:sz="0" w:space="0" w:color="auto"/>
        <w:bottom w:val="none" w:sz="0" w:space="0" w:color="auto"/>
        <w:right w:val="none" w:sz="0" w:space="0" w:color="auto"/>
      </w:divBdr>
    </w:div>
    <w:div w:id="2134863361">
      <w:bodyDiv w:val="1"/>
      <w:marLeft w:val="0"/>
      <w:marRight w:val="0"/>
      <w:marTop w:val="0"/>
      <w:marBottom w:val="0"/>
      <w:divBdr>
        <w:top w:val="none" w:sz="0" w:space="0" w:color="auto"/>
        <w:left w:val="none" w:sz="0" w:space="0" w:color="auto"/>
        <w:bottom w:val="none" w:sz="0" w:space="0" w:color="auto"/>
        <w:right w:val="none" w:sz="0" w:space="0" w:color="auto"/>
      </w:divBdr>
    </w:div>
    <w:div w:id="2135556327">
      <w:bodyDiv w:val="1"/>
      <w:marLeft w:val="0"/>
      <w:marRight w:val="0"/>
      <w:marTop w:val="0"/>
      <w:marBottom w:val="0"/>
      <w:divBdr>
        <w:top w:val="none" w:sz="0" w:space="0" w:color="auto"/>
        <w:left w:val="none" w:sz="0" w:space="0" w:color="auto"/>
        <w:bottom w:val="none" w:sz="0" w:space="0" w:color="auto"/>
        <w:right w:val="none" w:sz="0" w:space="0" w:color="auto"/>
      </w:divBdr>
    </w:div>
    <w:div w:id="2136827110">
      <w:bodyDiv w:val="1"/>
      <w:marLeft w:val="0"/>
      <w:marRight w:val="0"/>
      <w:marTop w:val="0"/>
      <w:marBottom w:val="0"/>
      <w:divBdr>
        <w:top w:val="none" w:sz="0" w:space="0" w:color="auto"/>
        <w:left w:val="none" w:sz="0" w:space="0" w:color="auto"/>
        <w:bottom w:val="none" w:sz="0" w:space="0" w:color="auto"/>
        <w:right w:val="none" w:sz="0" w:space="0" w:color="auto"/>
      </w:divBdr>
    </w:div>
    <w:div w:id="2136875149">
      <w:bodyDiv w:val="1"/>
      <w:marLeft w:val="0"/>
      <w:marRight w:val="0"/>
      <w:marTop w:val="0"/>
      <w:marBottom w:val="0"/>
      <w:divBdr>
        <w:top w:val="none" w:sz="0" w:space="0" w:color="auto"/>
        <w:left w:val="none" w:sz="0" w:space="0" w:color="auto"/>
        <w:bottom w:val="none" w:sz="0" w:space="0" w:color="auto"/>
        <w:right w:val="none" w:sz="0" w:space="0" w:color="auto"/>
      </w:divBdr>
    </w:div>
    <w:div w:id="2136943661">
      <w:bodyDiv w:val="1"/>
      <w:marLeft w:val="0"/>
      <w:marRight w:val="0"/>
      <w:marTop w:val="0"/>
      <w:marBottom w:val="0"/>
      <w:divBdr>
        <w:top w:val="none" w:sz="0" w:space="0" w:color="auto"/>
        <w:left w:val="none" w:sz="0" w:space="0" w:color="auto"/>
        <w:bottom w:val="none" w:sz="0" w:space="0" w:color="auto"/>
        <w:right w:val="none" w:sz="0" w:space="0" w:color="auto"/>
      </w:divBdr>
    </w:div>
    <w:div w:id="2137484859">
      <w:bodyDiv w:val="1"/>
      <w:marLeft w:val="0"/>
      <w:marRight w:val="0"/>
      <w:marTop w:val="0"/>
      <w:marBottom w:val="0"/>
      <w:divBdr>
        <w:top w:val="none" w:sz="0" w:space="0" w:color="auto"/>
        <w:left w:val="none" w:sz="0" w:space="0" w:color="auto"/>
        <w:bottom w:val="none" w:sz="0" w:space="0" w:color="auto"/>
        <w:right w:val="none" w:sz="0" w:space="0" w:color="auto"/>
      </w:divBdr>
    </w:div>
    <w:div w:id="2137528374">
      <w:bodyDiv w:val="1"/>
      <w:marLeft w:val="0"/>
      <w:marRight w:val="0"/>
      <w:marTop w:val="0"/>
      <w:marBottom w:val="0"/>
      <w:divBdr>
        <w:top w:val="none" w:sz="0" w:space="0" w:color="auto"/>
        <w:left w:val="none" w:sz="0" w:space="0" w:color="auto"/>
        <w:bottom w:val="none" w:sz="0" w:space="0" w:color="auto"/>
        <w:right w:val="none" w:sz="0" w:space="0" w:color="auto"/>
      </w:divBdr>
      <w:divsChild>
        <w:div w:id="230241287">
          <w:marLeft w:val="0"/>
          <w:marRight w:val="0"/>
          <w:marTop w:val="0"/>
          <w:marBottom w:val="0"/>
          <w:divBdr>
            <w:top w:val="none" w:sz="0" w:space="0" w:color="auto"/>
            <w:left w:val="none" w:sz="0" w:space="0" w:color="auto"/>
            <w:bottom w:val="none" w:sz="0" w:space="0" w:color="auto"/>
            <w:right w:val="none" w:sz="0" w:space="0" w:color="auto"/>
          </w:divBdr>
          <w:divsChild>
            <w:div w:id="297151571">
              <w:marLeft w:val="0"/>
              <w:marRight w:val="0"/>
              <w:marTop w:val="0"/>
              <w:marBottom w:val="0"/>
              <w:divBdr>
                <w:top w:val="none" w:sz="0" w:space="0" w:color="auto"/>
                <w:left w:val="none" w:sz="0" w:space="0" w:color="auto"/>
                <w:bottom w:val="none" w:sz="0" w:space="0" w:color="auto"/>
                <w:right w:val="none" w:sz="0" w:space="0" w:color="auto"/>
              </w:divBdr>
              <w:divsChild>
                <w:div w:id="1971586929">
                  <w:marLeft w:val="0"/>
                  <w:marRight w:val="0"/>
                  <w:marTop w:val="0"/>
                  <w:marBottom w:val="0"/>
                  <w:divBdr>
                    <w:top w:val="none" w:sz="0" w:space="0" w:color="auto"/>
                    <w:left w:val="none" w:sz="0" w:space="0" w:color="auto"/>
                    <w:bottom w:val="none" w:sz="0" w:space="0" w:color="auto"/>
                    <w:right w:val="none" w:sz="0" w:space="0" w:color="auto"/>
                  </w:divBdr>
                  <w:divsChild>
                    <w:div w:id="213781171">
                      <w:marLeft w:val="0"/>
                      <w:marRight w:val="0"/>
                      <w:marTop w:val="0"/>
                      <w:marBottom w:val="0"/>
                      <w:divBdr>
                        <w:top w:val="none" w:sz="0" w:space="0" w:color="auto"/>
                        <w:left w:val="none" w:sz="0" w:space="0" w:color="auto"/>
                        <w:bottom w:val="none" w:sz="0" w:space="0" w:color="auto"/>
                        <w:right w:val="none" w:sz="0" w:space="0" w:color="auto"/>
                      </w:divBdr>
                      <w:divsChild>
                        <w:div w:id="1287154155">
                          <w:marLeft w:val="0"/>
                          <w:marRight w:val="0"/>
                          <w:marTop w:val="0"/>
                          <w:marBottom w:val="0"/>
                          <w:divBdr>
                            <w:top w:val="none" w:sz="0" w:space="0" w:color="auto"/>
                            <w:left w:val="none" w:sz="0" w:space="0" w:color="auto"/>
                            <w:bottom w:val="none" w:sz="0" w:space="0" w:color="auto"/>
                            <w:right w:val="none" w:sz="0" w:space="0" w:color="auto"/>
                          </w:divBdr>
                          <w:divsChild>
                            <w:div w:id="98793185">
                              <w:marLeft w:val="0"/>
                              <w:marRight w:val="0"/>
                              <w:marTop w:val="0"/>
                              <w:marBottom w:val="0"/>
                              <w:divBdr>
                                <w:top w:val="none" w:sz="0" w:space="0" w:color="auto"/>
                                <w:left w:val="none" w:sz="0" w:space="0" w:color="auto"/>
                                <w:bottom w:val="none" w:sz="0" w:space="0" w:color="auto"/>
                                <w:right w:val="none" w:sz="0" w:space="0" w:color="auto"/>
                              </w:divBdr>
                              <w:divsChild>
                                <w:div w:id="1404374377">
                                  <w:marLeft w:val="0"/>
                                  <w:marRight w:val="0"/>
                                  <w:marTop w:val="0"/>
                                  <w:marBottom w:val="0"/>
                                  <w:divBdr>
                                    <w:top w:val="none" w:sz="0" w:space="0" w:color="auto"/>
                                    <w:left w:val="none" w:sz="0" w:space="0" w:color="auto"/>
                                    <w:bottom w:val="none" w:sz="0" w:space="0" w:color="auto"/>
                                    <w:right w:val="none" w:sz="0" w:space="0" w:color="auto"/>
                                  </w:divBdr>
                                  <w:divsChild>
                                    <w:div w:id="1021006586">
                                      <w:marLeft w:val="0"/>
                                      <w:marRight w:val="0"/>
                                      <w:marTop w:val="0"/>
                                      <w:marBottom w:val="0"/>
                                      <w:divBdr>
                                        <w:top w:val="none" w:sz="0" w:space="0" w:color="auto"/>
                                        <w:left w:val="none" w:sz="0" w:space="0" w:color="auto"/>
                                        <w:bottom w:val="none" w:sz="0" w:space="0" w:color="auto"/>
                                        <w:right w:val="none" w:sz="0" w:space="0" w:color="auto"/>
                                      </w:divBdr>
                                      <w:divsChild>
                                        <w:div w:id="562448537">
                                          <w:marLeft w:val="0"/>
                                          <w:marRight w:val="0"/>
                                          <w:marTop w:val="0"/>
                                          <w:marBottom w:val="0"/>
                                          <w:divBdr>
                                            <w:top w:val="none" w:sz="0" w:space="0" w:color="auto"/>
                                            <w:left w:val="none" w:sz="0" w:space="0" w:color="auto"/>
                                            <w:bottom w:val="none" w:sz="0" w:space="0" w:color="auto"/>
                                            <w:right w:val="none" w:sz="0" w:space="0" w:color="auto"/>
                                          </w:divBdr>
                                          <w:divsChild>
                                            <w:div w:id="1634747107">
                                              <w:marLeft w:val="0"/>
                                              <w:marRight w:val="0"/>
                                              <w:marTop w:val="0"/>
                                              <w:marBottom w:val="0"/>
                                              <w:divBdr>
                                                <w:top w:val="none" w:sz="0" w:space="0" w:color="auto"/>
                                                <w:left w:val="none" w:sz="0" w:space="0" w:color="auto"/>
                                                <w:bottom w:val="none" w:sz="0" w:space="0" w:color="auto"/>
                                                <w:right w:val="none" w:sz="0" w:space="0" w:color="auto"/>
                                              </w:divBdr>
                                              <w:divsChild>
                                                <w:div w:id="258607921">
                                                  <w:marLeft w:val="0"/>
                                                  <w:marRight w:val="0"/>
                                                  <w:marTop w:val="0"/>
                                                  <w:marBottom w:val="0"/>
                                                  <w:divBdr>
                                                    <w:top w:val="none" w:sz="0" w:space="0" w:color="auto"/>
                                                    <w:left w:val="none" w:sz="0" w:space="0" w:color="auto"/>
                                                    <w:bottom w:val="single" w:sz="4" w:space="1" w:color="C9D7F1"/>
                                                    <w:right w:val="none" w:sz="0" w:space="0" w:color="auto"/>
                                                  </w:divBdr>
                                                  <w:divsChild>
                                                    <w:div w:id="952251162">
                                                      <w:marLeft w:val="0"/>
                                                      <w:marRight w:val="0"/>
                                                      <w:marTop w:val="0"/>
                                                      <w:marBottom w:val="0"/>
                                                      <w:divBdr>
                                                        <w:top w:val="none" w:sz="0" w:space="0" w:color="auto"/>
                                                        <w:left w:val="none" w:sz="0" w:space="0" w:color="auto"/>
                                                        <w:bottom w:val="none" w:sz="0" w:space="0" w:color="auto"/>
                                                        <w:right w:val="none" w:sz="0" w:space="0" w:color="auto"/>
                                                      </w:divBdr>
                                                      <w:divsChild>
                                                        <w:div w:id="2125225895">
                                                          <w:marLeft w:val="0"/>
                                                          <w:marRight w:val="0"/>
                                                          <w:marTop w:val="0"/>
                                                          <w:marBottom w:val="0"/>
                                                          <w:divBdr>
                                                            <w:top w:val="none" w:sz="0" w:space="0" w:color="auto"/>
                                                            <w:left w:val="none" w:sz="0" w:space="0" w:color="auto"/>
                                                            <w:bottom w:val="none" w:sz="0" w:space="0" w:color="auto"/>
                                                            <w:right w:val="none" w:sz="0" w:space="0" w:color="auto"/>
                                                          </w:divBdr>
                                                          <w:divsChild>
                                                            <w:div w:id="1462265386">
                                                              <w:marLeft w:val="0"/>
                                                              <w:marRight w:val="0"/>
                                                              <w:marTop w:val="0"/>
                                                              <w:marBottom w:val="0"/>
                                                              <w:divBdr>
                                                                <w:top w:val="none" w:sz="0" w:space="0" w:color="auto"/>
                                                                <w:left w:val="none" w:sz="0" w:space="0" w:color="auto"/>
                                                                <w:bottom w:val="none" w:sz="0" w:space="0" w:color="auto"/>
                                                                <w:right w:val="none" w:sz="0" w:space="0" w:color="auto"/>
                                                              </w:divBdr>
                                                              <w:divsChild>
                                                                <w:div w:id="518004490">
                                                                  <w:marLeft w:val="0"/>
                                                                  <w:marRight w:val="0"/>
                                                                  <w:marTop w:val="0"/>
                                                                  <w:marBottom w:val="0"/>
                                                                  <w:divBdr>
                                                                    <w:top w:val="none" w:sz="0" w:space="0" w:color="auto"/>
                                                                    <w:left w:val="none" w:sz="0" w:space="0" w:color="auto"/>
                                                                    <w:bottom w:val="none" w:sz="0" w:space="0" w:color="auto"/>
                                                                    <w:right w:val="none" w:sz="0" w:space="0" w:color="auto"/>
                                                                  </w:divBdr>
                                                                  <w:divsChild>
                                                                    <w:div w:id="32270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7601443">
      <w:bodyDiv w:val="1"/>
      <w:marLeft w:val="0"/>
      <w:marRight w:val="0"/>
      <w:marTop w:val="0"/>
      <w:marBottom w:val="0"/>
      <w:divBdr>
        <w:top w:val="none" w:sz="0" w:space="0" w:color="auto"/>
        <w:left w:val="none" w:sz="0" w:space="0" w:color="auto"/>
        <w:bottom w:val="none" w:sz="0" w:space="0" w:color="auto"/>
        <w:right w:val="none" w:sz="0" w:space="0" w:color="auto"/>
      </w:divBdr>
    </w:div>
    <w:div w:id="2137680416">
      <w:bodyDiv w:val="1"/>
      <w:marLeft w:val="0"/>
      <w:marRight w:val="0"/>
      <w:marTop w:val="0"/>
      <w:marBottom w:val="0"/>
      <w:divBdr>
        <w:top w:val="none" w:sz="0" w:space="0" w:color="auto"/>
        <w:left w:val="none" w:sz="0" w:space="0" w:color="auto"/>
        <w:bottom w:val="none" w:sz="0" w:space="0" w:color="auto"/>
        <w:right w:val="none" w:sz="0" w:space="0" w:color="auto"/>
      </w:divBdr>
    </w:div>
    <w:div w:id="2137720002">
      <w:bodyDiv w:val="1"/>
      <w:marLeft w:val="0"/>
      <w:marRight w:val="0"/>
      <w:marTop w:val="0"/>
      <w:marBottom w:val="0"/>
      <w:divBdr>
        <w:top w:val="none" w:sz="0" w:space="0" w:color="auto"/>
        <w:left w:val="none" w:sz="0" w:space="0" w:color="auto"/>
        <w:bottom w:val="none" w:sz="0" w:space="0" w:color="auto"/>
        <w:right w:val="none" w:sz="0" w:space="0" w:color="auto"/>
      </w:divBdr>
    </w:div>
    <w:div w:id="2138403469">
      <w:bodyDiv w:val="1"/>
      <w:marLeft w:val="0"/>
      <w:marRight w:val="0"/>
      <w:marTop w:val="0"/>
      <w:marBottom w:val="0"/>
      <w:divBdr>
        <w:top w:val="none" w:sz="0" w:space="0" w:color="auto"/>
        <w:left w:val="none" w:sz="0" w:space="0" w:color="auto"/>
        <w:bottom w:val="none" w:sz="0" w:space="0" w:color="auto"/>
        <w:right w:val="none" w:sz="0" w:space="0" w:color="auto"/>
      </w:divBdr>
      <w:divsChild>
        <w:div w:id="1746370260">
          <w:marLeft w:val="0"/>
          <w:marRight w:val="0"/>
          <w:marTop w:val="0"/>
          <w:marBottom w:val="0"/>
          <w:divBdr>
            <w:top w:val="none" w:sz="0" w:space="0" w:color="auto"/>
            <w:left w:val="none" w:sz="0" w:space="0" w:color="auto"/>
            <w:bottom w:val="none" w:sz="0" w:space="0" w:color="auto"/>
            <w:right w:val="none" w:sz="0" w:space="0" w:color="auto"/>
          </w:divBdr>
        </w:div>
      </w:divsChild>
    </w:div>
    <w:div w:id="2138598985">
      <w:bodyDiv w:val="1"/>
      <w:marLeft w:val="0"/>
      <w:marRight w:val="0"/>
      <w:marTop w:val="0"/>
      <w:marBottom w:val="0"/>
      <w:divBdr>
        <w:top w:val="none" w:sz="0" w:space="0" w:color="auto"/>
        <w:left w:val="none" w:sz="0" w:space="0" w:color="auto"/>
        <w:bottom w:val="none" w:sz="0" w:space="0" w:color="auto"/>
        <w:right w:val="none" w:sz="0" w:space="0" w:color="auto"/>
      </w:divBdr>
    </w:div>
    <w:div w:id="2138600872">
      <w:bodyDiv w:val="1"/>
      <w:marLeft w:val="0"/>
      <w:marRight w:val="0"/>
      <w:marTop w:val="0"/>
      <w:marBottom w:val="0"/>
      <w:divBdr>
        <w:top w:val="none" w:sz="0" w:space="0" w:color="auto"/>
        <w:left w:val="none" w:sz="0" w:space="0" w:color="auto"/>
        <w:bottom w:val="none" w:sz="0" w:space="0" w:color="auto"/>
        <w:right w:val="none" w:sz="0" w:space="0" w:color="auto"/>
      </w:divBdr>
      <w:divsChild>
        <w:div w:id="971322198">
          <w:marLeft w:val="0"/>
          <w:marRight w:val="0"/>
          <w:marTop w:val="0"/>
          <w:marBottom w:val="0"/>
          <w:divBdr>
            <w:top w:val="none" w:sz="0" w:space="0" w:color="auto"/>
            <w:left w:val="none" w:sz="0" w:space="0" w:color="auto"/>
            <w:bottom w:val="none" w:sz="0" w:space="0" w:color="auto"/>
            <w:right w:val="none" w:sz="0" w:space="0" w:color="auto"/>
          </w:divBdr>
          <w:divsChild>
            <w:div w:id="2028830604">
              <w:marLeft w:val="0"/>
              <w:marRight w:val="0"/>
              <w:marTop w:val="0"/>
              <w:marBottom w:val="0"/>
              <w:divBdr>
                <w:top w:val="none" w:sz="0" w:space="0" w:color="auto"/>
                <w:left w:val="none" w:sz="0" w:space="0" w:color="auto"/>
                <w:bottom w:val="none" w:sz="0" w:space="0" w:color="auto"/>
                <w:right w:val="none" w:sz="0" w:space="0" w:color="auto"/>
              </w:divBdr>
              <w:divsChild>
                <w:div w:id="1412312197">
                  <w:marLeft w:val="0"/>
                  <w:marRight w:val="0"/>
                  <w:marTop w:val="0"/>
                  <w:marBottom w:val="0"/>
                  <w:divBdr>
                    <w:top w:val="none" w:sz="0" w:space="0" w:color="auto"/>
                    <w:left w:val="none" w:sz="0" w:space="0" w:color="auto"/>
                    <w:bottom w:val="none" w:sz="0" w:space="0" w:color="auto"/>
                    <w:right w:val="none" w:sz="0" w:space="0" w:color="auto"/>
                  </w:divBdr>
                  <w:divsChild>
                    <w:div w:id="1938783860">
                      <w:marLeft w:val="0"/>
                      <w:marRight w:val="0"/>
                      <w:marTop w:val="0"/>
                      <w:marBottom w:val="0"/>
                      <w:divBdr>
                        <w:top w:val="none" w:sz="0" w:space="0" w:color="auto"/>
                        <w:left w:val="none" w:sz="0" w:space="0" w:color="auto"/>
                        <w:bottom w:val="none" w:sz="0" w:space="0" w:color="auto"/>
                        <w:right w:val="none" w:sz="0" w:space="0" w:color="auto"/>
                      </w:divBdr>
                      <w:divsChild>
                        <w:div w:id="1914924266">
                          <w:marLeft w:val="0"/>
                          <w:marRight w:val="0"/>
                          <w:marTop w:val="0"/>
                          <w:marBottom w:val="0"/>
                          <w:divBdr>
                            <w:top w:val="none" w:sz="0" w:space="0" w:color="auto"/>
                            <w:left w:val="none" w:sz="0" w:space="0" w:color="auto"/>
                            <w:bottom w:val="none" w:sz="0" w:space="0" w:color="auto"/>
                            <w:right w:val="none" w:sz="0" w:space="0" w:color="auto"/>
                          </w:divBdr>
                          <w:divsChild>
                            <w:div w:id="1483505476">
                              <w:marLeft w:val="0"/>
                              <w:marRight w:val="0"/>
                              <w:marTop w:val="0"/>
                              <w:marBottom w:val="0"/>
                              <w:divBdr>
                                <w:top w:val="none" w:sz="0" w:space="0" w:color="auto"/>
                                <w:left w:val="none" w:sz="0" w:space="0" w:color="auto"/>
                                <w:bottom w:val="none" w:sz="0" w:space="0" w:color="auto"/>
                                <w:right w:val="none" w:sz="0" w:space="0" w:color="auto"/>
                              </w:divBdr>
                              <w:divsChild>
                                <w:div w:id="1286543691">
                                  <w:marLeft w:val="0"/>
                                  <w:marRight w:val="0"/>
                                  <w:marTop w:val="0"/>
                                  <w:marBottom w:val="0"/>
                                  <w:divBdr>
                                    <w:top w:val="none" w:sz="0" w:space="0" w:color="auto"/>
                                    <w:left w:val="none" w:sz="0" w:space="0" w:color="auto"/>
                                    <w:bottom w:val="none" w:sz="0" w:space="0" w:color="auto"/>
                                    <w:right w:val="none" w:sz="0" w:space="0" w:color="auto"/>
                                  </w:divBdr>
                                  <w:divsChild>
                                    <w:div w:id="1914584510">
                                      <w:marLeft w:val="0"/>
                                      <w:marRight w:val="0"/>
                                      <w:marTop w:val="0"/>
                                      <w:marBottom w:val="0"/>
                                      <w:divBdr>
                                        <w:top w:val="none" w:sz="0" w:space="0" w:color="auto"/>
                                        <w:left w:val="none" w:sz="0" w:space="0" w:color="auto"/>
                                        <w:bottom w:val="none" w:sz="0" w:space="0" w:color="auto"/>
                                        <w:right w:val="none" w:sz="0" w:space="0" w:color="auto"/>
                                      </w:divBdr>
                                      <w:divsChild>
                                        <w:div w:id="1349336475">
                                          <w:marLeft w:val="0"/>
                                          <w:marRight w:val="0"/>
                                          <w:marTop w:val="0"/>
                                          <w:marBottom w:val="0"/>
                                          <w:divBdr>
                                            <w:top w:val="none" w:sz="0" w:space="0" w:color="auto"/>
                                            <w:left w:val="none" w:sz="0" w:space="0" w:color="auto"/>
                                            <w:bottom w:val="none" w:sz="0" w:space="0" w:color="auto"/>
                                            <w:right w:val="none" w:sz="0" w:space="0" w:color="auto"/>
                                          </w:divBdr>
                                          <w:divsChild>
                                            <w:div w:id="1748919242">
                                              <w:marLeft w:val="0"/>
                                              <w:marRight w:val="0"/>
                                              <w:marTop w:val="0"/>
                                              <w:marBottom w:val="0"/>
                                              <w:divBdr>
                                                <w:top w:val="none" w:sz="0" w:space="0" w:color="auto"/>
                                                <w:left w:val="none" w:sz="0" w:space="0" w:color="auto"/>
                                                <w:bottom w:val="none" w:sz="0" w:space="0" w:color="auto"/>
                                                <w:right w:val="none" w:sz="0" w:space="0" w:color="auto"/>
                                              </w:divBdr>
                                              <w:divsChild>
                                                <w:div w:id="357004699">
                                                  <w:marLeft w:val="0"/>
                                                  <w:marRight w:val="0"/>
                                                  <w:marTop w:val="0"/>
                                                  <w:marBottom w:val="0"/>
                                                  <w:divBdr>
                                                    <w:top w:val="none" w:sz="0" w:space="0" w:color="auto"/>
                                                    <w:left w:val="none" w:sz="0" w:space="0" w:color="auto"/>
                                                    <w:bottom w:val="single" w:sz="6" w:space="1" w:color="C9D7F1"/>
                                                    <w:right w:val="none" w:sz="0" w:space="0" w:color="auto"/>
                                                  </w:divBdr>
                                                  <w:divsChild>
                                                    <w:div w:id="1646936613">
                                                      <w:marLeft w:val="0"/>
                                                      <w:marRight w:val="0"/>
                                                      <w:marTop w:val="0"/>
                                                      <w:marBottom w:val="0"/>
                                                      <w:divBdr>
                                                        <w:top w:val="none" w:sz="0" w:space="0" w:color="auto"/>
                                                        <w:left w:val="none" w:sz="0" w:space="0" w:color="auto"/>
                                                        <w:bottom w:val="none" w:sz="0" w:space="0" w:color="auto"/>
                                                        <w:right w:val="none" w:sz="0" w:space="0" w:color="auto"/>
                                                      </w:divBdr>
                                                      <w:divsChild>
                                                        <w:div w:id="255594756">
                                                          <w:marLeft w:val="0"/>
                                                          <w:marRight w:val="0"/>
                                                          <w:marTop w:val="0"/>
                                                          <w:marBottom w:val="0"/>
                                                          <w:divBdr>
                                                            <w:top w:val="none" w:sz="0" w:space="0" w:color="auto"/>
                                                            <w:left w:val="none" w:sz="0" w:space="0" w:color="auto"/>
                                                            <w:bottom w:val="none" w:sz="0" w:space="0" w:color="auto"/>
                                                            <w:right w:val="none" w:sz="0" w:space="0" w:color="auto"/>
                                                          </w:divBdr>
                                                          <w:divsChild>
                                                            <w:div w:id="1945962263">
                                                              <w:marLeft w:val="0"/>
                                                              <w:marRight w:val="0"/>
                                                              <w:marTop w:val="0"/>
                                                              <w:marBottom w:val="0"/>
                                                              <w:divBdr>
                                                                <w:top w:val="none" w:sz="0" w:space="0" w:color="auto"/>
                                                                <w:left w:val="none" w:sz="0" w:space="0" w:color="auto"/>
                                                                <w:bottom w:val="none" w:sz="0" w:space="0" w:color="auto"/>
                                                                <w:right w:val="none" w:sz="0" w:space="0" w:color="auto"/>
                                                              </w:divBdr>
                                                              <w:divsChild>
                                                                <w:div w:id="918447634">
                                                                  <w:marLeft w:val="0"/>
                                                                  <w:marRight w:val="0"/>
                                                                  <w:marTop w:val="0"/>
                                                                  <w:marBottom w:val="0"/>
                                                                  <w:divBdr>
                                                                    <w:top w:val="none" w:sz="0" w:space="0" w:color="auto"/>
                                                                    <w:left w:val="none" w:sz="0" w:space="0" w:color="auto"/>
                                                                    <w:bottom w:val="none" w:sz="0" w:space="0" w:color="auto"/>
                                                                    <w:right w:val="none" w:sz="0" w:space="0" w:color="auto"/>
                                                                  </w:divBdr>
                                                                  <w:divsChild>
                                                                    <w:div w:id="115641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8793859">
      <w:bodyDiv w:val="1"/>
      <w:marLeft w:val="0"/>
      <w:marRight w:val="0"/>
      <w:marTop w:val="0"/>
      <w:marBottom w:val="0"/>
      <w:divBdr>
        <w:top w:val="none" w:sz="0" w:space="0" w:color="auto"/>
        <w:left w:val="none" w:sz="0" w:space="0" w:color="auto"/>
        <w:bottom w:val="none" w:sz="0" w:space="0" w:color="auto"/>
        <w:right w:val="none" w:sz="0" w:space="0" w:color="auto"/>
      </w:divBdr>
    </w:div>
    <w:div w:id="2139108706">
      <w:bodyDiv w:val="1"/>
      <w:marLeft w:val="0"/>
      <w:marRight w:val="0"/>
      <w:marTop w:val="0"/>
      <w:marBottom w:val="0"/>
      <w:divBdr>
        <w:top w:val="none" w:sz="0" w:space="0" w:color="auto"/>
        <w:left w:val="none" w:sz="0" w:space="0" w:color="auto"/>
        <w:bottom w:val="none" w:sz="0" w:space="0" w:color="auto"/>
        <w:right w:val="none" w:sz="0" w:space="0" w:color="auto"/>
      </w:divBdr>
    </w:div>
    <w:div w:id="2139257708">
      <w:bodyDiv w:val="1"/>
      <w:marLeft w:val="0"/>
      <w:marRight w:val="0"/>
      <w:marTop w:val="0"/>
      <w:marBottom w:val="0"/>
      <w:divBdr>
        <w:top w:val="none" w:sz="0" w:space="0" w:color="auto"/>
        <w:left w:val="none" w:sz="0" w:space="0" w:color="auto"/>
        <w:bottom w:val="none" w:sz="0" w:space="0" w:color="auto"/>
        <w:right w:val="none" w:sz="0" w:space="0" w:color="auto"/>
      </w:divBdr>
    </w:div>
    <w:div w:id="2139689538">
      <w:bodyDiv w:val="1"/>
      <w:marLeft w:val="0"/>
      <w:marRight w:val="0"/>
      <w:marTop w:val="0"/>
      <w:marBottom w:val="0"/>
      <w:divBdr>
        <w:top w:val="none" w:sz="0" w:space="0" w:color="auto"/>
        <w:left w:val="none" w:sz="0" w:space="0" w:color="auto"/>
        <w:bottom w:val="none" w:sz="0" w:space="0" w:color="auto"/>
        <w:right w:val="none" w:sz="0" w:space="0" w:color="auto"/>
      </w:divBdr>
    </w:div>
    <w:div w:id="2139833825">
      <w:bodyDiv w:val="1"/>
      <w:marLeft w:val="0"/>
      <w:marRight w:val="0"/>
      <w:marTop w:val="0"/>
      <w:marBottom w:val="0"/>
      <w:divBdr>
        <w:top w:val="none" w:sz="0" w:space="0" w:color="auto"/>
        <w:left w:val="none" w:sz="0" w:space="0" w:color="auto"/>
        <w:bottom w:val="none" w:sz="0" w:space="0" w:color="auto"/>
        <w:right w:val="none" w:sz="0" w:space="0" w:color="auto"/>
      </w:divBdr>
    </w:div>
    <w:div w:id="2139837938">
      <w:bodyDiv w:val="1"/>
      <w:marLeft w:val="0"/>
      <w:marRight w:val="0"/>
      <w:marTop w:val="0"/>
      <w:marBottom w:val="0"/>
      <w:divBdr>
        <w:top w:val="none" w:sz="0" w:space="0" w:color="auto"/>
        <w:left w:val="none" w:sz="0" w:space="0" w:color="auto"/>
        <w:bottom w:val="none" w:sz="0" w:space="0" w:color="auto"/>
        <w:right w:val="none" w:sz="0" w:space="0" w:color="auto"/>
      </w:divBdr>
    </w:div>
    <w:div w:id="2141803804">
      <w:bodyDiv w:val="1"/>
      <w:marLeft w:val="0"/>
      <w:marRight w:val="0"/>
      <w:marTop w:val="0"/>
      <w:marBottom w:val="0"/>
      <w:divBdr>
        <w:top w:val="none" w:sz="0" w:space="0" w:color="auto"/>
        <w:left w:val="none" w:sz="0" w:space="0" w:color="auto"/>
        <w:bottom w:val="none" w:sz="0" w:space="0" w:color="auto"/>
        <w:right w:val="none" w:sz="0" w:space="0" w:color="auto"/>
      </w:divBdr>
      <w:divsChild>
        <w:div w:id="71201116">
          <w:marLeft w:val="0"/>
          <w:marRight w:val="0"/>
          <w:marTop w:val="0"/>
          <w:marBottom w:val="0"/>
          <w:divBdr>
            <w:top w:val="none" w:sz="0" w:space="0" w:color="auto"/>
            <w:left w:val="none" w:sz="0" w:space="0" w:color="auto"/>
            <w:bottom w:val="none" w:sz="0" w:space="0" w:color="auto"/>
            <w:right w:val="none" w:sz="0" w:space="0" w:color="auto"/>
          </w:divBdr>
          <w:divsChild>
            <w:div w:id="1134252648">
              <w:marLeft w:val="0"/>
              <w:marRight w:val="0"/>
              <w:marTop w:val="0"/>
              <w:marBottom w:val="0"/>
              <w:divBdr>
                <w:top w:val="none" w:sz="0" w:space="0" w:color="auto"/>
                <w:left w:val="none" w:sz="0" w:space="0" w:color="auto"/>
                <w:bottom w:val="none" w:sz="0" w:space="0" w:color="auto"/>
                <w:right w:val="none" w:sz="0" w:space="0" w:color="auto"/>
              </w:divBdr>
              <w:divsChild>
                <w:div w:id="1195967700">
                  <w:marLeft w:val="0"/>
                  <w:marRight w:val="0"/>
                  <w:marTop w:val="0"/>
                  <w:marBottom w:val="0"/>
                  <w:divBdr>
                    <w:top w:val="none" w:sz="0" w:space="0" w:color="auto"/>
                    <w:left w:val="none" w:sz="0" w:space="0" w:color="auto"/>
                    <w:bottom w:val="none" w:sz="0" w:space="0" w:color="auto"/>
                    <w:right w:val="none" w:sz="0" w:space="0" w:color="auto"/>
                  </w:divBdr>
                  <w:divsChild>
                    <w:div w:id="1997608066">
                      <w:marLeft w:val="0"/>
                      <w:marRight w:val="0"/>
                      <w:marTop w:val="0"/>
                      <w:marBottom w:val="0"/>
                      <w:divBdr>
                        <w:top w:val="none" w:sz="0" w:space="0" w:color="auto"/>
                        <w:left w:val="none" w:sz="0" w:space="0" w:color="auto"/>
                        <w:bottom w:val="none" w:sz="0" w:space="0" w:color="auto"/>
                        <w:right w:val="none" w:sz="0" w:space="0" w:color="auto"/>
                      </w:divBdr>
                      <w:divsChild>
                        <w:div w:id="1099717641">
                          <w:marLeft w:val="0"/>
                          <w:marRight w:val="0"/>
                          <w:marTop w:val="45"/>
                          <w:marBottom w:val="0"/>
                          <w:divBdr>
                            <w:top w:val="none" w:sz="0" w:space="0" w:color="auto"/>
                            <w:left w:val="none" w:sz="0" w:space="0" w:color="auto"/>
                            <w:bottom w:val="none" w:sz="0" w:space="0" w:color="auto"/>
                            <w:right w:val="none" w:sz="0" w:space="0" w:color="auto"/>
                          </w:divBdr>
                          <w:divsChild>
                            <w:div w:id="2072996696">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068021">
      <w:bodyDiv w:val="1"/>
      <w:marLeft w:val="0"/>
      <w:marRight w:val="0"/>
      <w:marTop w:val="0"/>
      <w:marBottom w:val="0"/>
      <w:divBdr>
        <w:top w:val="none" w:sz="0" w:space="0" w:color="auto"/>
        <w:left w:val="none" w:sz="0" w:space="0" w:color="auto"/>
        <w:bottom w:val="none" w:sz="0" w:space="0" w:color="auto"/>
        <w:right w:val="none" w:sz="0" w:space="0" w:color="auto"/>
      </w:divBdr>
    </w:div>
    <w:div w:id="2142382696">
      <w:bodyDiv w:val="1"/>
      <w:marLeft w:val="0"/>
      <w:marRight w:val="0"/>
      <w:marTop w:val="0"/>
      <w:marBottom w:val="0"/>
      <w:divBdr>
        <w:top w:val="none" w:sz="0" w:space="0" w:color="auto"/>
        <w:left w:val="none" w:sz="0" w:space="0" w:color="auto"/>
        <w:bottom w:val="none" w:sz="0" w:space="0" w:color="auto"/>
        <w:right w:val="none" w:sz="0" w:space="0" w:color="auto"/>
      </w:divBdr>
    </w:div>
    <w:div w:id="2142575183">
      <w:bodyDiv w:val="1"/>
      <w:marLeft w:val="0"/>
      <w:marRight w:val="0"/>
      <w:marTop w:val="0"/>
      <w:marBottom w:val="0"/>
      <w:divBdr>
        <w:top w:val="none" w:sz="0" w:space="0" w:color="auto"/>
        <w:left w:val="none" w:sz="0" w:space="0" w:color="auto"/>
        <w:bottom w:val="none" w:sz="0" w:space="0" w:color="auto"/>
        <w:right w:val="none" w:sz="0" w:space="0" w:color="auto"/>
      </w:divBdr>
    </w:div>
    <w:div w:id="2143501695">
      <w:bodyDiv w:val="1"/>
      <w:marLeft w:val="0"/>
      <w:marRight w:val="0"/>
      <w:marTop w:val="0"/>
      <w:marBottom w:val="0"/>
      <w:divBdr>
        <w:top w:val="none" w:sz="0" w:space="0" w:color="auto"/>
        <w:left w:val="none" w:sz="0" w:space="0" w:color="auto"/>
        <w:bottom w:val="none" w:sz="0" w:space="0" w:color="auto"/>
        <w:right w:val="none" w:sz="0" w:space="0" w:color="auto"/>
      </w:divBdr>
    </w:div>
    <w:div w:id="2143619270">
      <w:bodyDiv w:val="1"/>
      <w:marLeft w:val="0"/>
      <w:marRight w:val="0"/>
      <w:marTop w:val="0"/>
      <w:marBottom w:val="0"/>
      <w:divBdr>
        <w:top w:val="none" w:sz="0" w:space="0" w:color="auto"/>
        <w:left w:val="none" w:sz="0" w:space="0" w:color="auto"/>
        <w:bottom w:val="none" w:sz="0" w:space="0" w:color="auto"/>
        <w:right w:val="none" w:sz="0" w:space="0" w:color="auto"/>
      </w:divBdr>
    </w:div>
    <w:div w:id="2144418124">
      <w:bodyDiv w:val="1"/>
      <w:marLeft w:val="0"/>
      <w:marRight w:val="0"/>
      <w:marTop w:val="0"/>
      <w:marBottom w:val="0"/>
      <w:divBdr>
        <w:top w:val="none" w:sz="0" w:space="0" w:color="auto"/>
        <w:left w:val="none" w:sz="0" w:space="0" w:color="auto"/>
        <w:bottom w:val="none" w:sz="0" w:space="0" w:color="auto"/>
        <w:right w:val="none" w:sz="0" w:space="0" w:color="auto"/>
      </w:divBdr>
    </w:div>
    <w:div w:id="2144613530">
      <w:bodyDiv w:val="1"/>
      <w:marLeft w:val="0"/>
      <w:marRight w:val="0"/>
      <w:marTop w:val="0"/>
      <w:marBottom w:val="0"/>
      <w:divBdr>
        <w:top w:val="none" w:sz="0" w:space="0" w:color="auto"/>
        <w:left w:val="none" w:sz="0" w:space="0" w:color="auto"/>
        <w:bottom w:val="none" w:sz="0" w:space="0" w:color="auto"/>
        <w:right w:val="none" w:sz="0" w:space="0" w:color="auto"/>
      </w:divBdr>
    </w:div>
    <w:div w:id="2144695093">
      <w:bodyDiv w:val="1"/>
      <w:marLeft w:val="0"/>
      <w:marRight w:val="0"/>
      <w:marTop w:val="0"/>
      <w:marBottom w:val="0"/>
      <w:divBdr>
        <w:top w:val="none" w:sz="0" w:space="0" w:color="auto"/>
        <w:left w:val="none" w:sz="0" w:space="0" w:color="auto"/>
        <w:bottom w:val="none" w:sz="0" w:space="0" w:color="auto"/>
        <w:right w:val="none" w:sz="0" w:space="0" w:color="auto"/>
      </w:divBdr>
    </w:div>
    <w:div w:id="2145080097">
      <w:bodyDiv w:val="1"/>
      <w:marLeft w:val="0"/>
      <w:marRight w:val="0"/>
      <w:marTop w:val="0"/>
      <w:marBottom w:val="0"/>
      <w:divBdr>
        <w:top w:val="none" w:sz="0" w:space="0" w:color="auto"/>
        <w:left w:val="none" w:sz="0" w:space="0" w:color="auto"/>
        <w:bottom w:val="none" w:sz="0" w:space="0" w:color="auto"/>
        <w:right w:val="none" w:sz="0" w:space="0" w:color="auto"/>
      </w:divBdr>
      <w:divsChild>
        <w:div w:id="1893154096">
          <w:marLeft w:val="0"/>
          <w:marRight w:val="0"/>
          <w:marTop w:val="0"/>
          <w:marBottom w:val="0"/>
          <w:divBdr>
            <w:top w:val="none" w:sz="0" w:space="0" w:color="auto"/>
            <w:left w:val="none" w:sz="0" w:space="0" w:color="auto"/>
            <w:bottom w:val="none" w:sz="0" w:space="0" w:color="auto"/>
            <w:right w:val="none" w:sz="0" w:space="0" w:color="auto"/>
          </w:divBdr>
          <w:divsChild>
            <w:div w:id="324627453">
              <w:marLeft w:val="0"/>
              <w:marRight w:val="0"/>
              <w:marTop w:val="0"/>
              <w:marBottom w:val="0"/>
              <w:divBdr>
                <w:top w:val="none" w:sz="0" w:space="0" w:color="auto"/>
                <w:left w:val="none" w:sz="0" w:space="0" w:color="auto"/>
                <w:bottom w:val="none" w:sz="0" w:space="0" w:color="auto"/>
                <w:right w:val="none" w:sz="0" w:space="0" w:color="auto"/>
              </w:divBdr>
              <w:divsChild>
                <w:div w:id="1268463890">
                  <w:marLeft w:val="0"/>
                  <w:marRight w:val="0"/>
                  <w:marTop w:val="0"/>
                  <w:marBottom w:val="0"/>
                  <w:divBdr>
                    <w:top w:val="none" w:sz="0" w:space="0" w:color="auto"/>
                    <w:left w:val="none" w:sz="0" w:space="0" w:color="auto"/>
                    <w:bottom w:val="none" w:sz="0" w:space="0" w:color="auto"/>
                    <w:right w:val="none" w:sz="0" w:space="0" w:color="auto"/>
                  </w:divBdr>
                  <w:divsChild>
                    <w:div w:id="728891481">
                      <w:marLeft w:val="0"/>
                      <w:marRight w:val="0"/>
                      <w:marTop w:val="0"/>
                      <w:marBottom w:val="0"/>
                      <w:divBdr>
                        <w:top w:val="none" w:sz="0" w:space="0" w:color="auto"/>
                        <w:left w:val="none" w:sz="0" w:space="0" w:color="auto"/>
                        <w:bottom w:val="none" w:sz="0" w:space="0" w:color="auto"/>
                        <w:right w:val="none" w:sz="0" w:space="0" w:color="auto"/>
                      </w:divBdr>
                      <w:divsChild>
                        <w:div w:id="1206021609">
                          <w:marLeft w:val="0"/>
                          <w:marRight w:val="0"/>
                          <w:marTop w:val="45"/>
                          <w:marBottom w:val="0"/>
                          <w:divBdr>
                            <w:top w:val="none" w:sz="0" w:space="0" w:color="auto"/>
                            <w:left w:val="none" w:sz="0" w:space="0" w:color="auto"/>
                            <w:bottom w:val="none" w:sz="0" w:space="0" w:color="auto"/>
                            <w:right w:val="none" w:sz="0" w:space="0" w:color="auto"/>
                          </w:divBdr>
                          <w:divsChild>
                            <w:div w:id="1875650444">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5926188">
      <w:bodyDiv w:val="1"/>
      <w:marLeft w:val="0"/>
      <w:marRight w:val="0"/>
      <w:marTop w:val="0"/>
      <w:marBottom w:val="0"/>
      <w:divBdr>
        <w:top w:val="none" w:sz="0" w:space="0" w:color="auto"/>
        <w:left w:val="none" w:sz="0" w:space="0" w:color="auto"/>
        <w:bottom w:val="none" w:sz="0" w:space="0" w:color="auto"/>
        <w:right w:val="none" w:sz="0" w:space="0" w:color="auto"/>
      </w:divBdr>
    </w:div>
    <w:div w:id="2146004492">
      <w:bodyDiv w:val="1"/>
      <w:marLeft w:val="0"/>
      <w:marRight w:val="0"/>
      <w:marTop w:val="0"/>
      <w:marBottom w:val="0"/>
      <w:divBdr>
        <w:top w:val="none" w:sz="0" w:space="0" w:color="auto"/>
        <w:left w:val="none" w:sz="0" w:space="0" w:color="auto"/>
        <w:bottom w:val="none" w:sz="0" w:space="0" w:color="auto"/>
        <w:right w:val="none" w:sz="0" w:space="0" w:color="auto"/>
      </w:divBdr>
    </w:div>
    <w:div w:id="2146045259">
      <w:bodyDiv w:val="1"/>
      <w:marLeft w:val="0"/>
      <w:marRight w:val="0"/>
      <w:marTop w:val="0"/>
      <w:marBottom w:val="0"/>
      <w:divBdr>
        <w:top w:val="none" w:sz="0" w:space="0" w:color="auto"/>
        <w:left w:val="none" w:sz="0" w:space="0" w:color="auto"/>
        <w:bottom w:val="none" w:sz="0" w:space="0" w:color="auto"/>
        <w:right w:val="none" w:sz="0" w:space="0" w:color="auto"/>
      </w:divBdr>
    </w:div>
    <w:div w:id="21466526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117" Type="http://schemas.openxmlformats.org/officeDocument/2006/relationships/hyperlink" Target="https://voronezh.er.ru/activity/news/vash-konsultant-chto-takoe-eskrou-schet-i-kak-on-zashishaet-dolshikov" TargetMode="External"/><Relationship Id="rId21" Type="http://schemas.openxmlformats.org/officeDocument/2006/relationships/hyperlink" Target="https://stnews.ru/rossiya/93296-rost-cen-otpugnul-pokupateley-dorogogo-zhilya-v-peterburge.html" TargetMode="External"/><Relationship Id="rId324" Type="http://schemas.openxmlformats.org/officeDocument/2006/relationships/hyperlink" Target="http://www.advis.ru/php/view_news.php?id=C31BCA84-6E96-984D-A02B-3E46E51CEF81" TargetMode="External"/><Relationship Id="rId531" Type="http://schemas.openxmlformats.org/officeDocument/2006/relationships/hyperlink" Target="https://pr.adcontext.net/21/04/30/316766" TargetMode="External"/><Relationship Id="rId170" Type="http://schemas.openxmlformats.org/officeDocument/2006/relationships/hyperlink" Target="https://clumba.su/2021/05/07/1960/" TargetMode="External"/><Relationship Id="rId268" Type="http://schemas.openxmlformats.org/officeDocument/2006/relationships/hyperlink" Target="https://vladnews.ru/ev/vl/4816/129431/vtorichka_bet" TargetMode="External"/><Relationship Id="rId475" Type="http://schemas.openxmlformats.org/officeDocument/2006/relationships/hyperlink" Target="https://asninfo.ru/news/96364-komitet-gosdumy-odobril-zakonoproyekt-o-rasshirenii-polnomochiy-fonda-dolshchikov" TargetMode="External"/><Relationship Id="rId32" Type="http://schemas.openxmlformats.org/officeDocument/2006/relationships/hyperlink" Target="https://infopro54.ru/news/spros-na-zagorodnye-doma-v-novosibirske-vyros-na-15/" TargetMode="External"/><Relationship Id="rId128" Type="http://schemas.openxmlformats.org/officeDocument/2006/relationships/hyperlink" Target="http://banki.news/proektnom-finansirovanii-stroitelstva-zhilya-kvartale-21051317000043.htm" TargetMode="External"/><Relationship Id="rId335" Type="http://schemas.openxmlformats.org/officeDocument/2006/relationships/hyperlink" Target="https://bnkirov.ru/news/obshchestvo/fas-prosit-stroitelnye-kompanii-obosnovat-rost-tsen-na-zhile/" TargetMode="External"/><Relationship Id="rId542" Type="http://schemas.openxmlformats.org/officeDocument/2006/relationships/hyperlink" Target="https://1prime.ru/development/20210503/833591666.html" TargetMode="External"/><Relationship Id="rId181" Type="http://schemas.openxmlformats.org/officeDocument/2006/relationships/hyperlink" Target="https://www.pr-post.ru/&#1073;&#1077;&#1079;-&#1088;&#1091;&#1073;&#1088;&#1080;&#1082;&#1080;/&#1073;&#1086;&#1083;&#1077;&#1077;-53-&#1084;&#1080;&#1083;&#1083;&#1080;&#1086;&#1085;&#1086;&#1074;-&#1084;&#1077;&#1090;&#1088;&#1086;&#1074;-&#1082;&#1074;&#1072;&#1076;&#1088;&#1072;&#1090;&#1085;&#1099;&#1093;-&#1074;-&#1088;.html" TargetMode="External"/><Relationship Id="rId402" Type="http://schemas.openxmlformats.org/officeDocument/2006/relationships/hyperlink" Target="https://www.prnews.ru/topic/metrium-predlozenie-novostroek-na-kotlovane-v-novoj-moskve-upalo-do-mi" TargetMode="External"/><Relationship Id="rId279" Type="http://schemas.openxmlformats.org/officeDocument/2006/relationships/hyperlink" Target="http://gorodskoyportal.ru/barnaul/news/news/69791316/" TargetMode="External"/><Relationship Id="rId486" Type="http://schemas.openxmlformats.org/officeDocument/2006/relationships/hyperlink" Target="https://news.myseldon.com/ru/news/index/250071528" TargetMode="External"/><Relationship Id="rId43" Type="http://schemas.openxmlformats.org/officeDocument/2006/relationships/hyperlink" Target="https://www.ng.ru/economics/2021-05-12/1_8145_inflation.html" TargetMode="External"/><Relationship Id="rId139" Type="http://schemas.openxmlformats.org/officeDocument/2006/relationships/hyperlink" Target="https://72.ru/text/realty/69902231/" TargetMode="External"/><Relationship Id="rId346" Type="http://schemas.openxmlformats.org/officeDocument/2006/relationships/hyperlink" Target="http://newsrk.ru/news/583704-fas-potrebovala-ot-zastroyschikov-obyyasnit-rost-cen-na-zhile.html" TargetMode="External"/><Relationship Id="rId553" Type="http://schemas.openxmlformats.org/officeDocument/2006/relationships/hyperlink" Target="https://ytro.ru/news/life/2021/04/30/1480995.shtml" TargetMode="External"/><Relationship Id="rId192" Type="http://schemas.openxmlformats.org/officeDocument/2006/relationships/hyperlink" Target="https://biz-events.ru/home/bolee-53-millionov-metrov-kvadratnykh-v-rf-budet-postroeno-s-ispolzovaniem-schetov-ehskrou/" TargetMode="External"/><Relationship Id="rId206" Type="http://schemas.openxmlformats.org/officeDocument/2006/relationships/hyperlink" Target="https://www.biz-kat.ru/&#1073;&#1086;&#1083;&#1077;&#1077;-53-&#1084;&#1080;&#1083;&#1083;&#1080;&#1086;&#1085;&#1086;&#1074;-&#1084;&#1077;&#1090;&#1088;&#1086;&#1074;-&#1082;&#1074;&#1072;&#1076;&#1088;&#1072;&#1090;&#1085;&#1099;&#1093;-&#1074;-&#1088;/" TargetMode="External"/><Relationship Id="rId413" Type="http://schemas.openxmlformats.org/officeDocument/2006/relationships/hyperlink" Target="https://povologde.ru/&#1089;&#1072;&#1084;&#1080;-&#1089;-&#1091;&#1089;&#1072;&#1084;&#1080;-&#1076;&#1086;&#1088;&#1086;&#1075;&#1086;&#1074;&#1080;&#1079;&#1085;&#1072;-&#1078;&#1080;&#1083;&#1100;&#1103;-&#1074;&#1099;&#1085;&#1091;&#1078;&#1076;/" TargetMode="External"/><Relationship Id="rId497" Type="http://schemas.openxmlformats.org/officeDocument/2006/relationships/hyperlink" Target="http://izhevsk-news.net/society/2021/05/10/178210.html" TargetMode="External"/><Relationship Id="rId357" Type="http://schemas.openxmlformats.org/officeDocument/2006/relationships/hyperlink" Target="https://davydov.in/povestka-messendzhery/o-proverke-fas-cen-na-zhile/" TargetMode="External"/><Relationship Id="rId54" Type="http://schemas.openxmlformats.org/officeDocument/2006/relationships/hyperlink" Target="https://t-l.ru/303785.html" TargetMode="External"/><Relationship Id="rId217" Type="http://schemas.openxmlformats.org/officeDocument/2006/relationships/hyperlink" Target="https://prensity.com/start-v-1-kvartale-ehtogo-goda-v-strane-bylo-vydano-razreshenijj-na-vozvedenie-7-200-000-kv-m-zhilojj-ploshhadi/" TargetMode="External"/><Relationship Id="rId424" Type="http://schemas.openxmlformats.org/officeDocument/2006/relationships/hyperlink" Target="http://rucountry.ru/news/obem_sredstv_na_schetah_eskrou_v_rossii_prevysil_1_6_trln_rublei_179740.html" TargetMode="External"/><Relationship Id="rId23" Type="http://schemas.openxmlformats.org/officeDocument/2006/relationships/hyperlink" Target="http://gorodskoyportal.ru/nizhny/news/news/69983184/" TargetMode="External"/><Relationship Id="rId119" Type="http://schemas.openxmlformats.org/officeDocument/2006/relationships/hyperlink" Target="https://adygei.er.ru/activity/news/chto-takoe-eskrou-schet-i-kak-on-zashishaet-dolshikov-razyasnyaet-aleksandr-yakubovskij" TargetMode="External"/><Relationship Id="rId270" Type="http://schemas.openxmlformats.org/officeDocument/2006/relationships/hyperlink" Target="https://aif.ru/money/market/pervichka_ili_vtorichka_kakaya_nedvizhimost_budet_dorozhat_bystree" TargetMode="External"/><Relationship Id="rId326" Type="http://schemas.openxmlformats.org/officeDocument/2006/relationships/hyperlink" Target="https://www.imperiyanews.ru/details/cf123d42-8fad-eb11-8123-020c5d00406e" TargetMode="External"/><Relationship Id="rId533" Type="http://schemas.openxmlformats.org/officeDocument/2006/relationships/hyperlink" Target="https://www.realtymag.ru/novosti-nedvizhimosti/russia/usloviya-prevrasheniya-zpif-v-alternativu-bankovskomu-finansirovaniyu/" TargetMode="External"/><Relationship Id="rId65" Type="http://schemas.openxmlformats.org/officeDocument/2006/relationships/hyperlink" Target="http://gorodskoyportal.ru/ekaterinburg/news/news/69971094/" TargetMode="External"/><Relationship Id="rId130" Type="http://schemas.openxmlformats.org/officeDocument/2006/relationships/hyperlink" Target="https://www.irn.ru/news/141445.html" TargetMode="External"/><Relationship Id="rId368" Type="http://schemas.openxmlformats.org/officeDocument/2006/relationships/hyperlink" Target="http://finansenew.ru/estate/predlojenie-kvartir-na-kotlovane-v-novoi-moskve-ypalo-do-minimyma-za-piat-let" TargetMode="External"/><Relationship Id="rId172" Type="http://schemas.openxmlformats.org/officeDocument/2006/relationships/hyperlink" Target="https://www.article-writer.ru/writes/bolee-53-millionov-metrov-kvadratnyx-v-rf-budet-postroeno-s-ispolzovaniem-schetov-eskrou/" TargetMode="External"/><Relationship Id="rId228" Type="http://schemas.openxmlformats.org/officeDocument/2006/relationships/hyperlink" Target="https://ceith.ru/v-1-kvartale-etogo-goda-v-strane-bylo-vydano-razreshenij-na-vozvedenie-7-200-000-kv-m-zhiloj-ploshhadi/" TargetMode="External"/><Relationship Id="rId435" Type="http://schemas.openxmlformats.org/officeDocument/2006/relationships/hyperlink" Target="http://so-l.ru/news/y/2021_05_04_obem_sredstv_na_schetah_eskrou_v_dolevom" TargetMode="External"/><Relationship Id="rId477" Type="http://schemas.openxmlformats.org/officeDocument/2006/relationships/hyperlink" Target="https://stnews.ru/sankt-peterburg/92815-komitet-gosdumy-odobril-zakonoproekt-o-rasshirenii-polnomochiy-fonda-dolschikov.html" TargetMode="External"/><Relationship Id="rId281" Type="http://schemas.openxmlformats.org/officeDocument/2006/relationships/hyperlink" Target="http://stroyorbita.ru/index.php/item/7628-sro-soyuz-stroiteli-kabardino-balkarskoy-respubliki-vmeschaet-tselyiy-plast-%E2%80%93-stroitelnuyu-chast-ekonomiki-respubliki" TargetMode="External"/><Relationship Id="rId337" Type="http://schemas.openxmlformats.org/officeDocument/2006/relationships/hyperlink" Target="https://www.novostroy.ru/news/edition/vecherniy-novostroyru-rynok-novostroek-pridetsya-spasat-dachnikam-vypishut-shtraf-za-oduvanchiki-i-myatu-na-uchastke-stroyashcheesya-zhile-prodayut-kak-gotovoe/" TargetMode="External"/><Relationship Id="rId502" Type="http://schemas.openxmlformats.org/officeDocument/2006/relationships/hyperlink" Target="http://echoperm.ru/interview/299/163989/" TargetMode="External"/><Relationship Id="rId34" Type="http://schemas.openxmlformats.org/officeDocument/2006/relationships/hyperlink" Target="https://move.ru/articles/pokupka_kvartiry_po_treyd_in_i_pochemu_eta_shema_skoro_ischeznet/" TargetMode="External"/><Relationship Id="rId76" Type="http://schemas.openxmlformats.org/officeDocument/2006/relationships/hyperlink" Target="https://www.doka.com/ru/news/news/doka-publikacija-v-stroitelnom" TargetMode="External"/><Relationship Id="rId141" Type="http://schemas.openxmlformats.org/officeDocument/2006/relationships/hyperlink" Target="https://ujnosahalinsk.bezformata.com/listnews/eskrou-schetov-v-dolevom-stroitelstve/93620839/" TargetMode="External"/><Relationship Id="rId379" Type="http://schemas.openxmlformats.org/officeDocument/2006/relationships/hyperlink" Target="https://kvartirny-control.ru/novosti/predlozhenie-novostroek-na-kotlovane-v-novoj-moskve-upalo-do-minimuma-za-5-let/" TargetMode="External"/><Relationship Id="rId544" Type="http://schemas.openxmlformats.org/officeDocument/2006/relationships/hyperlink" Target="https://finance.rambler.ru/realty/46344964-ekspert-rasskazal-chto-pomozhet-snizit-stoimost-zhilya/" TargetMode="External"/><Relationship Id="rId7" Type="http://schemas.openxmlformats.org/officeDocument/2006/relationships/endnotes" Target="endnotes.xml"/><Relationship Id="rId183" Type="http://schemas.openxmlformats.org/officeDocument/2006/relationships/hyperlink" Target="http://store.cross-roads.ru/bolee-53-millionov-metrov-kvadratnyx-v-rf-budet-postroeno-s-ispolzovaniem-schetov-eskrou/" TargetMode="External"/><Relationship Id="rId239" Type="http://schemas.openxmlformats.org/officeDocument/2006/relationships/hyperlink" Target="https://prazdnik.parnas.info/v-1-kvartale-etogo-goda-v-strane-bylo-vydano-razreshenij-na-vozvedenie-7-200-000-kv-m-zhiloj-ploshhadi/" TargetMode="External"/><Relationship Id="rId390" Type="http://schemas.openxmlformats.org/officeDocument/2006/relationships/hyperlink" Target="https://move.ru/press_release/11445/" TargetMode="External"/><Relationship Id="rId404" Type="http://schemas.openxmlformats.org/officeDocument/2006/relationships/hyperlink" Target="https://fingazeta.ru/news/novosti/471403" TargetMode="External"/><Relationship Id="rId446" Type="http://schemas.openxmlformats.org/officeDocument/2006/relationships/hyperlink" Target="https://creditpower.ru/banknews/20210430/obem-sredstv-na-schetah-jeskrou-v-dolevom-stroitelstve-prevysil-1-6-trilliona-rublej/" TargetMode="External"/><Relationship Id="rId250" Type="http://schemas.openxmlformats.org/officeDocument/2006/relationships/hyperlink" Target="https://slagaemye.ru/2021/05/5503/" TargetMode="External"/><Relationship Id="rId292" Type="http://schemas.openxmlformats.org/officeDocument/2006/relationships/hyperlink" Target="https://www.msn.com/ru-ru/news/other/&#1079;&#1072;-&#1075;&#1086;&#1076;-&#1074;-&#1084;&#1086;&#1089;&#1082;&#1074;&#1077;-&#1079;&#1072;&#1089;&#1090;&#1088;&#1086;&#1081;&#1097;&#1080;&#1082;&#1080;-&#1078;&#1080;&#1083;&#1100;&#1103;-&#1091;&#1074;&#1077;&#1083;&#1080;&#1095;&#1080;&#1083;&#1080;-&#1101;&#1089;&#1082;&#1088;&#1086;&#1091;-&#1089;&#1095;&#1077;&#1090;&#1072;-&#1085;&#1072;-167percent/ar-BB1glbr1" TargetMode="External"/><Relationship Id="rId306" Type="http://schemas.openxmlformats.org/officeDocument/2006/relationships/hyperlink" Target="https://realtystreet.ru/news/25733/" TargetMode="External"/><Relationship Id="rId488" Type="http://schemas.openxmlformats.org/officeDocument/2006/relationships/hyperlink" Target="http://www.kommersant.ru/doc/4799802" TargetMode="External"/><Relationship Id="rId45" Type="http://schemas.openxmlformats.org/officeDocument/2006/relationships/hyperlink" Target="https://rg.ru/2021/05/12/gosduma-mozhet-razreshit-registraciiu-zhilia-na-arestovannoj-zemle.html" TargetMode="External"/><Relationship Id="rId87" Type="http://schemas.openxmlformats.org/officeDocument/2006/relationships/hyperlink" Target="https://www.msn.com/ru-ru/money/news/&#1101;&#1082;&#1089;&#1087;&#1077;&#1088;&#1090;&#1099;-&#1088;&#1072;&#1089;&#1089;&#1082;&#1072;&#1079;&#1072;&#1083;&#1080;-&#1086;-&#1089;&#1087;&#1086;&#1089;&#1086;&#1073;&#1072;&#1093;-&#1082;&#1091;&#1087;&#1080;&#1090;&#1100;-&#1082;&#1074;&#1072;&#1088;&#1090;&#1080;&#1088;&#1091;-&#1089;-&#1073;&#1086;&#1083;&#1100;&#1096;&#1086;&#1081;-&#1089;&#1082;&#1080;&#1076;&#1082;&#1086;&#1081;/ar-BB1gBHCW?li=BBoPOOh" TargetMode="External"/><Relationship Id="rId110" Type="http://schemas.openxmlformats.org/officeDocument/2006/relationships/hyperlink" Target="https://finance.rambler.ru/realty/46382652-neskolko-sposobov-kupit-kvartiru-s-bolshoy-skidkoy/" TargetMode="External"/><Relationship Id="rId348" Type="http://schemas.openxmlformats.org/officeDocument/2006/relationships/hyperlink" Target="https://vlfin.ru/news/fas-poprosila-zastroyshchikov-obosnovat-rost-tsen-na-zhile/" TargetMode="External"/><Relationship Id="rId513" Type="http://schemas.openxmlformats.org/officeDocument/2006/relationships/hyperlink" Target="https://blog.sololaki.ru/v-mire/novosti-usloviya-propiski-suschestvuyuschie-apartamenty-mogut-ne-priznat-zhilyom-stati.html" TargetMode="External"/><Relationship Id="rId555" Type="http://schemas.openxmlformats.org/officeDocument/2006/relationships/hyperlink" Target="https://www.kp.ru/daily/27273/4406815/" TargetMode="External"/><Relationship Id="rId152" Type="http://schemas.openxmlformats.org/officeDocument/2006/relationships/hyperlink" Target="https://www.bashinform.ru/news/1591175-v-bashkirii-chislo-schetov-eskrou-vyroslo-do-5-96-tysyach/" TargetMode="External"/><Relationship Id="rId194" Type="http://schemas.openxmlformats.org/officeDocument/2006/relationships/hyperlink" Target="http://www.travel-roads.ru/bolee-53-millionov-metrov-kvadratnyih-v-rf-budet-postroeno-s-ispolzovaniem-schetov-eskrou/" TargetMode="External"/><Relationship Id="rId208" Type="http://schemas.openxmlformats.org/officeDocument/2006/relationships/hyperlink" Target="http://pr-lead.ru/2021/05/07/bolee-53-millionov-metrov-kvadratnyx-v-rf-budet-postroeno-s-ispolzovaniem-schetov-eskrou/" TargetMode="External"/><Relationship Id="rId415" Type="http://schemas.openxmlformats.org/officeDocument/2006/relationships/hyperlink" Target="https://vestima.ru/ekonomika/eksperty-obiasnili-sokrashenie-predlojeniia-apartamentov-v-moskve.html" TargetMode="External"/><Relationship Id="rId457" Type="http://schemas.openxmlformats.org/officeDocument/2006/relationships/hyperlink" Target="https://www.kommersant.ru/doc/4799932" TargetMode="External"/><Relationship Id="rId261" Type="http://schemas.openxmlformats.org/officeDocument/2006/relationships/hyperlink" Target="https://www.novostroy-spb.ru/novosti/ekspert_esli_novostroyki_prodoljat" TargetMode="External"/><Relationship Id="rId499" Type="http://schemas.openxmlformats.org/officeDocument/2006/relationships/hyperlink" Target="https://news-life.pro/udmurtia/284471930/" TargetMode="External"/><Relationship Id="rId14" Type="http://schemas.openxmlformats.org/officeDocument/2006/relationships/hyperlink" Target="https://newszilla.ru/v-regionah-gotovy-ychastki-pod-stroitelstvo-200-mln-kv-m-jilia/" TargetMode="External"/><Relationship Id="rId56" Type="http://schemas.openxmlformats.org/officeDocument/2006/relationships/hyperlink" Target="https://tumen.bezformata.com/listnews/schetah-eskrou-38-mlrd-rubley/93731254/" TargetMode="External"/><Relationship Id="rId317" Type="http://schemas.openxmlformats.org/officeDocument/2006/relationships/hyperlink" Target="https://kaliningrad.bezformata.com/listnews/tceni-povishaem-ponemnozhechku/93576322/" TargetMode="External"/><Relationship Id="rId359" Type="http://schemas.openxmlformats.org/officeDocument/2006/relationships/hyperlink" Target="https://avaho.ru/news/zastroyshchikam-neobhodimo-obosnovat-rost-tsen-na-nedvizhimost.html" TargetMode="External"/><Relationship Id="rId524" Type="http://schemas.openxmlformats.org/officeDocument/2006/relationships/hyperlink" Target="https://investfunds.ru/news/76061/" TargetMode="External"/><Relationship Id="rId98" Type="http://schemas.openxmlformats.org/officeDocument/2006/relationships/hyperlink" Target="https://finance.rambler.ru/realty/46384826-kak-otpravit-v-proshloe-ponyatie-obmanutye-dolschiki/" TargetMode="External"/><Relationship Id="rId121" Type="http://schemas.openxmlformats.org/officeDocument/2006/relationships/hyperlink" Target="https://mordov.er.ru/activity/news/chto-takoe-eskrou-schet-i-kak-on-zashishaet-dolshikov-razyasnyaet-aleksandr-yakubovskij" TargetMode="External"/><Relationship Id="rId163" Type="http://schemas.openxmlformats.org/officeDocument/2006/relationships/hyperlink" Target="https://finance.rambler.ru/realty/46368847-tseny-na-doma-rastut-v-polovine-rossiyskih-gorodov/" TargetMode="External"/><Relationship Id="rId219" Type="http://schemas.openxmlformats.org/officeDocument/2006/relationships/hyperlink" Target="https://novieauto.ru/v-1-kvartale-etogo-goda-v-strane-bylo-vydano-razreshenij-na-vozvedenie-7-200-000-kv-m-zhiloj-ploshhadi/" TargetMode="External"/><Relationship Id="rId370" Type="http://schemas.openxmlformats.org/officeDocument/2006/relationships/hyperlink" Target="https://finance.rambler.ru/realty/46346094-issledovanie-predlozhenie-kvartir-na-kotlovane-v-novoy-moskve-upalo-do-minimuma-za-5-let/" TargetMode="External"/><Relationship Id="rId426" Type="http://schemas.openxmlformats.org/officeDocument/2006/relationships/hyperlink" Target="http://gorodskoyportal.ru/chelyabinsk/news/news/69708503/" TargetMode="External"/><Relationship Id="rId230" Type="http://schemas.openxmlformats.org/officeDocument/2006/relationships/hyperlink" Target="https://www.biz-kat.ru/&#1074;-1-&#1082;&#1074;&#1072;&#1088;&#1090;&#1072;&#1083;&#1077;-&#1101;&#1090;&#1086;&#1075;&#1086;-&#1075;&#1086;&#1076;&#1072;-&#1074;-&#1089;&#1090;&#1088;&#1072;&#1085;&#1077;-&#1073;&#1099;&#1083;&#1086;-&#1074;&#1099;/" TargetMode="External"/><Relationship Id="rId468" Type="http://schemas.openxmlformats.org/officeDocument/2006/relationships/hyperlink" Target="https://www.urbanus.ru/news/2021-05-07/zastroyshchiki-ishchut-dopolnitelnye-istochniki-finansov" TargetMode="External"/><Relationship Id="rId25" Type="http://schemas.openxmlformats.org/officeDocument/2006/relationships/hyperlink" Target="https://up74.ru/articles/news/130537/" TargetMode="External"/><Relationship Id="rId67" Type="http://schemas.openxmlformats.org/officeDocument/2006/relationships/hyperlink" Target="https://dostup1.ru/economics/Bolee-25-tys-yuzhnouralskih-dolschikov-stali-sobstvennikami-zhilya_136969.html" TargetMode="External"/><Relationship Id="rId272" Type="http://schemas.openxmlformats.org/officeDocument/2006/relationships/hyperlink" Target="https://www.srgroup.ru/mass-media/srg-smi/zalozhniki-pandemii/" TargetMode="External"/><Relationship Id="rId328" Type="http://schemas.openxmlformats.org/officeDocument/2006/relationships/hyperlink" Target="https://ko.ru/news/zastroyshchikov-poprosili-obyasnitsya/" TargetMode="External"/><Relationship Id="rId535" Type="http://schemas.openxmlformats.org/officeDocument/2006/relationships/hyperlink" Target="https://moscow.media/moscow/283662135/" TargetMode="External"/><Relationship Id="rId132" Type="http://schemas.openxmlformats.org/officeDocument/2006/relationships/hyperlink" Target="http://cdp.ru/PressReleasecdp/PressReleaseShow.asp?id=738927" TargetMode="External"/><Relationship Id="rId174" Type="http://schemas.openxmlformats.org/officeDocument/2006/relationships/hyperlink" Target="https://prensity.com/start-bolee-53-millionov-metrov-kvadratnykh-v-rf-budet-postroeno-s-ispolzovaniem-schetov-ehskrou/" TargetMode="External"/><Relationship Id="rId381" Type="http://schemas.openxmlformats.org/officeDocument/2006/relationships/hyperlink" Target="https://re-port.ru/pressreleases/metrium_predlozhenie_novostroek_na_kotlovane_v_novoi_moskve_upalo_do_minimuma_za_5_let/" TargetMode="External"/><Relationship Id="rId241" Type="http://schemas.openxmlformats.org/officeDocument/2006/relationships/hyperlink" Target="https://www.pr-post.ru/&#1073;&#1077;&#1079;-&#1088;&#1091;&#1073;&#1088;&#1080;&#1082;&#1080;/&#1074;-1-&#1082;&#1074;&#1072;&#1088;&#1090;&#1072;&#1083;&#1077;-&#1101;&#1090;&#1086;&#1075;&#1086;-&#1075;&#1086;&#1076;&#1072;-&#1074;-&#1089;&#1090;&#1088;&#1072;&#1085;&#1077;-&#1073;&#1099;&#1083;&#1086;-&#1074;&#1099;.html" TargetMode="External"/><Relationship Id="rId437" Type="http://schemas.openxmlformats.org/officeDocument/2006/relationships/hyperlink" Target="https://www.bn.ru/gazeta/news/264241/" TargetMode="External"/><Relationship Id="rId479" Type="http://schemas.openxmlformats.org/officeDocument/2006/relationships/hyperlink" Target="https://kvartirny-control.ru/novosti/komitet-gosdumy-odobril-zakonoproekt-o-rasshirenii-polnomochij-fonda-dolwikov/" TargetMode="External"/><Relationship Id="rId36" Type="http://schemas.openxmlformats.org/officeDocument/2006/relationships/hyperlink" Target="http://www.advis.ru/php/view_news.php?id=5D9CAD81-610E-BC42-95E5-1281CA90FD41" TargetMode="External"/><Relationship Id="rId283" Type="http://schemas.openxmlformats.org/officeDocument/2006/relationships/hyperlink" Target="https://tass.ru/nedvizhimost/11302953" TargetMode="External"/><Relationship Id="rId339" Type="http://schemas.openxmlformats.org/officeDocument/2006/relationships/hyperlink" Target="https://www.radidomapro.ru/ryedktzij/nedvijimost/jilio/fas-potrebovala-u-developerov-obosnovatig-rost-tze-69577.php" TargetMode="External"/><Relationship Id="rId490" Type="http://schemas.openxmlformats.org/officeDocument/2006/relationships/hyperlink" Target="https://news-life.pro/udmurtia/283537422/" TargetMode="External"/><Relationship Id="rId504" Type="http://schemas.openxmlformats.org/officeDocument/2006/relationships/hyperlink" Target="http://news.propertypiter.ru/v-tsb-rasskazali-o-riskah-poetapnogo-raskrytiya-eskrou-schetov/" TargetMode="External"/><Relationship Id="rId546" Type="http://schemas.openxmlformats.org/officeDocument/2006/relationships/hyperlink" Target="https://finance.rambler.ru/realty/46344964-nazvan-sposob-snizit-stoimost-zhilya/" TargetMode="External"/><Relationship Id="rId78" Type="http://schemas.openxmlformats.org/officeDocument/2006/relationships/hyperlink" Target="http://www.kgs.ru/news/society/Hochu-jit-v-novostroyke-115354.html" TargetMode="External"/><Relationship Id="rId101" Type="http://schemas.openxmlformats.org/officeDocument/2006/relationships/hyperlink" Target="http://vdommebel.ru/kak-otpravit-v-proshloe-poniatie-obmanytye-dolshiki.html" TargetMode="External"/><Relationship Id="rId143" Type="http://schemas.openxmlformats.org/officeDocument/2006/relationships/hyperlink" Target="https://topnewsintheworld.ru/cheloveiniki-protiv-kottedjei-kakoe-jile-po-ipoteke-pokypaut-v-rossii-i-litve/" TargetMode="External"/><Relationship Id="rId185" Type="http://schemas.openxmlformats.org/officeDocument/2006/relationships/hyperlink" Target="https://tour-ways.ru/2021/05/07/&#1073;&#1086;&#1083;&#1077;&#1077;-53-&#1084;&#1080;&#1083;&#1083;&#1080;&#1086;&#1085;&#1086;&#1074;-&#1084;&#1077;&#1090;&#1088;&#1086;&#1074;-&#1082;&#1074;&#1072;&#1076;&#1088;&#1072;&#1090;&#1085;&#1099;&#1093;-&#1074;-&#1088;.htm" TargetMode="External"/><Relationship Id="rId350" Type="http://schemas.openxmlformats.org/officeDocument/2006/relationships/hyperlink" Target="https://aif.ru/realty/price/fas_potrebovala_ot_zastroyshchikov_obosnovat_rost_cen_na_nedvizhimost" TargetMode="External"/><Relationship Id="rId406" Type="http://schemas.openxmlformats.org/officeDocument/2006/relationships/hyperlink" Target="https://energy.s-kon.ru/ajsen-nikolaev-yakutsk-stal-it-stolitsej-dfo-v-planah-stat-kreativnym-tsentrom/" TargetMode="External"/><Relationship Id="rId9" Type="http://schemas.openxmlformats.org/officeDocument/2006/relationships/hyperlink" Target="https://gazeta-pravda.ru/issue/49-31109-1417-maya-2021-goda/dyadya-dzheff-pomogi/" TargetMode="External"/><Relationship Id="rId210" Type="http://schemas.openxmlformats.org/officeDocument/2006/relationships/hyperlink" Target="https://ceith.ru/bolee-53-millionov-metrov-kvadratnyx-v-rf-budet-postroeno-s-ispolzovaniem-schetov-eskrou/" TargetMode="External"/><Relationship Id="rId392" Type="http://schemas.openxmlformats.org/officeDocument/2006/relationships/hyperlink" Target="https://ru24.pro/284555591/" TargetMode="External"/><Relationship Id="rId448" Type="http://schemas.openxmlformats.org/officeDocument/2006/relationships/hyperlink" Target="https://www.irn.ru/news/141343.html" TargetMode="External"/><Relationship Id="rId252" Type="http://schemas.openxmlformats.org/officeDocument/2006/relationships/hyperlink" Target="https://pr.parnas.info/other/v-1-kvartale-etogo-goda-v-strane-bylo-vydano-razreshenij-na-vozvedenie-7-200-000-kv-m-zhiloj-ploshhadi/" TargetMode="External"/><Relationship Id="rId294" Type="http://schemas.openxmlformats.org/officeDocument/2006/relationships/hyperlink" Target="http://www.nar.ru/publications/proektnoe-finansirovanie-pokazateli-rastut/" TargetMode="External"/><Relationship Id="rId308" Type="http://schemas.openxmlformats.org/officeDocument/2006/relationships/hyperlink" Target="http://rosinvest.com/novosti/1440394" TargetMode="External"/><Relationship Id="rId515" Type="http://schemas.openxmlformats.org/officeDocument/2006/relationships/hyperlink" Target="https://iz.ru/1158901/mariia-perevoshchikova/usloviia-propiski-sushchestvuiushchie-apartamenty-mogut-ne-priznat-zhilem" TargetMode="External"/><Relationship Id="rId47" Type="http://schemas.openxmlformats.org/officeDocument/2006/relationships/hyperlink" Target="https://newszilla.ru/gosdyma-mojet-razreshit-registraciu-jilia-na-arestovannoi-zemle/" TargetMode="External"/><Relationship Id="rId89" Type="http://schemas.openxmlformats.org/officeDocument/2006/relationships/hyperlink" Target="https://expert-russia.ru/news/ufa_i_bashkortostan/novostroyki-ufy-dolshchikam-doma-na-shota-rustaveli-v-ufe-vernuli-dengi-za-kvartiry-/" TargetMode="External"/><Relationship Id="rId112" Type="http://schemas.openxmlformats.org/officeDocument/2006/relationships/hyperlink" Target="https://maikop.bezformata.com/listnews/eskrou-schet-i-kak-on-zashishaet/93682895/" TargetMode="External"/><Relationship Id="rId154" Type="http://schemas.openxmlformats.org/officeDocument/2006/relationships/hyperlink" Target="http://ufa-news.net/economy/2021/05/08/269681.html" TargetMode="External"/><Relationship Id="rId361" Type="http://schemas.openxmlformats.org/officeDocument/2006/relationships/hyperlink" Target="http://er-gosduma.ru/news/aleksandr-yakubovskiy-edinaya-rossiya-proanaliziruet-primenenie-mekhanizma-izhs-na-praktike/" TargetMode="External"/><Relationship Id="rId557" Type="http://schemas.openxmlformats.org/officeDocument/2006/relationships/hyperlink" Target="https://vestima.ru/politika/zakonoproekt-o-statyse-apartamentov-vnesli-v-gosdymy.html" TargetMode="External"/><Relationship Id="rId196" Type="http://schemas.openxmlformats.org/officeDocument/2006/relationships/hyperlink" Target="https://pr-pool.ru/fedoris/&#1073;&#1086;&#1083;&#1077;&#1077;-53-&#1084;&#1080;&#1083;&#1083;&#1080;&#1086;&#1085;&#1086;&#1074;-&#1084;&#1077;&#1090;&#1088;&#1086;&#1074;-&#1082;&#1074;&#1072;&#1076;&#1088;&#1072;&#1090;&#1085;&#1099;&#1093;-&#1074;-&#1088;/" TargetMode="External"/><Relationship Id="rId417" Type="http://schemas.openxmlformats.org/officeDocument/2006/relationships/hyperlink" Target="https://theworldnews.net/ru-news/eksperty-obiasnili-sokrashchenie-predlozheniia-apartamentov-v-moskve" TargetMode="External"/><Relationship Id="rId459" Type="http://schemas.openxmlformats.org/officeDocument/2006/relationships/hyperlink" Target="https://kodeks.ru/news/read/zakon-o-statuse-apartamentov" TargetMode="External"/><Relationship Id="rId16" Type="http://schemas.openxmlformats.org/officeDocument/2006/relationships/hyperlink" Target="https://news-life.pro/tula/284841239/" TargetMode="External"/><Relationship Id="rId221" Type="http://schemas.openxmlformats.org/officeDocument/2006/relationships/hyperlink" Target="https://www.ttk-flag.ru/2021/05/07/&#1074;-1-&#1082;&#1074;&#1072;&#1088;&#1090;&#1072;&#1083;&#1077;-&#1101;&#1090;&#1086;&#1075;&#1086;-&#1075;&#1086;&#1076;&#1072;-&#1074;-&#1089;&#1090;&#1088;&#1072;&#1085;&#1077;-&#1073;&#1099;&#1083;&#1086;-&#1074;&#1099;/" TargetMode="External"/><Relationship Id="rId263" Type="http://schemas.openxmlformats.org/officeDocument/2006/relationships/hyperlink" Target="https://kaliningrad.rbc.ru/kaliningrad/06/05/2021/6093af639a794719cb1774fa" TargetMode="External"/><Relationship Id="rId319" Type="http://schemas.openxmlformats.org/officeDocument/2006/relationships/hyperlink" Target="https://asninfo.ru/news/96429-fas-nachala-proverki-zastroyshchikov-iz-za-rosta-tsen-na-zhilye" TargetMode="External"/><Relationship Id="rId470" Type="http://schemas.openxmlformats.org/officeDocument/2006/relationships/hyperlink" Target="https://osminstroy.ru/news/eksperty--zakonoproekt-ob-apartamentakh-pozvolit-obespechit-ikh-sotsialnoy-infrastrukturoy/" TargetMode="External"/><Relationship Id="rId526" Type="http://schemas.openxmlformats.org/officeDocument/2006/relationships/hyperlink" Target="https://news-life.pro/moscow/283500789/" TargetMode="External"/><Relationship Id="rId58" Type="http://schemas.openxmlformats.org/officeDocument/2006/relationships/hyperlink" Target="https://www.oblgazeta.ru/economics/123280/" TargetMode="External"/><Relationship Id="rId123" Type="http://schemas.openxmlformats.org/officeDocument/2006/relationships/hyperlink" Target="http://russia.allbusiness.ru/PressRelease/PressReleaseShow.asp?id=738927" TargetMode="External"/><Relationship Id="rId330" Type="http://schemas.openxmlformats.org/officeDocument/2006/relationships/hyperlink" Target="http://www.rupolitika.com/info/126420.html" TargetMode="External"/><Relationship Id="rId165" Type="http://schemas.openxmlformats.org/officeDocument/2006/relationships/hyperlink" Target="https://www.start-partnership.com/bolee-53-millionov-metrov-kvadratnyx-v-rf-budet-postroeno-s-ispolzovaniem-schetov-eskrou/" TargetMode="External"/><Relationship Id="rId372" Type="http://schemas.openxmlformats.org/officeDocument/2006/relationships/hyperlink" Target="http://www.realto.ru/journal/articles/predlozhenie-novostroek-na-kotlovane-v-novoj-moskve-upalo-do-minimuma-za-5-let/" TargetMode="External"/><Relationship Id="rId428" Type="http://schemas.openxmlformats.org/officeDocument/2006/relationships/hyperlink" Target="https://www.kvartiranew.ru/news_2021_04_602869.html" TargetMode="External"/><Relationship Id="rId232" Type="http://schemas.openxmlformats.org/officeDocument/2006/relationships/hyperlink" Target="https://kotovse.ru/3680-2/" TargetMode="External"/><Relationship Id="rId274" Type="http://schemas.openxmlformats.org/officeDocument/2006/relationships/hyperlink" Target="https://&#1092;&#1086;&#1085;&#1076;214.&#1088;&#1092;/news/79366/" TargetMode="External"/><Relationship Id="rId481" Type="http://schemas.openxmlformats.org/officeDocument/2006/relationships/hyperlink" Target="https://www.novostroy.ru/news/edition/vecherniy-novostroyru-dokhody-rossiyan-snova-padayut-monopoliya-na-rynke-zhilya-vzvintit-tseny-na-kvartiry-i-ubet-kachestvo-uzhe-zaselennye-apartamenty-ne-priznayut-zhilymi/" TargetMode="External"/><Relationship Id="rId27" Type="http://schemas.openxmlformats.org/officeDocument/2006/relationships/hyperlink" Target="https://realty.ria.ru/20210513/zastroyschiki-1732156510.html" TargetMode="External"/><Relationship Id="rId69" Type="http://schemas.openxmlformats.org/officeDocument/2006/relationships/hyperlink" Target="http://chelyabinsk-news.net/economy/2021/05/13/299201.html" TargetMode="External"/><Relationship Id="rId134" Type="http://schemas.openxmlformats.org/officeDocument/2006/relationships/hyperlink" Target="http://www.businessrealty.ru/PressReleasebusinessrealty/PressReleaseShow.asp?id=738927" TargetMode="External"/><Relationship Id="rId537" Type="http://schemas.openxmlformats.org/officeDocument/2006/relationships/hyperlink" Target="https://rueconomics.ru/515817-finansist-klinkov-ukazal-na-preimushchestva-zpif-pered-eskrou-kreditami" TargetMode="External"/><Relationship Id="rId80" Type="http://schemas.openxmlformats.org/officeDocument/2006/relationships/hyperlink" Target="https://zverevo.donland.ru/presscenter/news/59868/" TargetMode="External"/><Relationship Id="rId176" Type="http://schemas.openxmlformats.org/officeDocument/2006/relationships/hyperlink" Target="https://www.insources.ru/home/bolee-53-millionov-metrov-kvadratnyx-v-rf-budet-postroeno-s-ispolzovaniem-schetov-eskrou/" TargetMode="External"/><Relationship Id="rId341" Type="http://schemas.openxmlformats.org/officeDocument/2006/relationships/hyperlink" Target="https://gkgz.ru/fas-trebuet-ot-zastrojshhikov-obosnovat-rost-tsen-na-zhile/" TargetMode="External"/><Relationship Id="rId383" Type="http://schemas.openxmlformats.org/officeDocument/2006/relationships/hyperlink" Target="https://www.russianrealty.ru/analytic/articles/companies/995748/" TargetMode="External"/><Relationship Id="rId439" Type="http://schemas.openxmlformats.org/officeDocument/2006/relationships/hyperlink" Target="https://finansist-kras.ru/news/banks/tsb-obem-sredstv-na-schetakh-eskrou-v-dolevom-stroitelstve-prevysil-1-6-trilliona-rubley/" TargetMode="External"/><Relationship Id="rId201" Type="http://schemas.openxmlformats.org/officeDocument/2006/relationships/hyperlink" Target="https://pr.parnas.info/other/bolee-53-millionov-metrov-kvadratnyx-v-rf-budet-postroeno-s-ispolzovaniem-schetov-eskrou/" TargetMode="External"/><Relationship Id="rId243" Type="http://schemas.openxmlformats.org/officeDocument/2006/relationships/hyperlink" Target="http://store.cross-roads.ru/v-1-kvartale-etogo-goda-v-strane-bylo-vydano-razreshenij-na-vozvedenie-7-200-000-kv-m-zhiloj-ploshhadi/" TargetMode="External"/><Relationship Id="rId285" Type="http://schemas.openxmlformats.org/officeDocument/2006/relationships/hyperlink" Target="http://advis.ru/php/view_news.php?id=AA0CA57A-485D-464A-9C47-71960B9A1974" TargetMode="External"/><Relationship Id="rId450" Type="http://schemas.openxmlformats.org/officeDocument/2006/relationships/hyperlink" Target="http://www.cbr.ru/Localization/SwitchLanguage?url=/press/event/?id=9815&amp;from=ru-RU&amp;to=en-GB" TargetMode="External"/><Relationship Id="rId506" Type="http://schemas.openxmlformats.org/officeDocument/2006/relationships/hyperlink" Target="https://creditchik.ru/realty/spryatannye-kvartiry-pochemu-zastrojshhiki-prodolzhayut-povyshat-czeny-i-kogda-eto-zakonchitsya.html" TargetMode="External"/><Relationship Id="rId38" Type="http://schemas.openxmlformats.org/officeDocument/2006/relationships/hyperlink" Target="https://moskva.bezformata.com/listnews/banki-dolzhni-sdelat-shag/93732361/" TargetMode="External"/><Relationship Id="rId103" Type="http://schemas.openxmlformats.org/officeDocument/2006/relationships/hyperlink" Target="http://paragraphist.ru/sergej-kolunov-socialnaya-otvetstvennost-stala-normoj-delovoj-zhizni/" TargetMode="External"/><Relationship Id="rId310" Type="http://schemas.openxmlformats.org/officeDocument/2006/relationships/hyperlink" Target="http://ancb.ru/news/read/11223" TargetMode="External"/><Relationship Id="rId492" Type="http://schemas.openxmlformats.org/officeDocument/2006/relationships/hyperlink" Target="http://www.d-kvadrat.ru/novosti/13716" TargetMode="External"/><Relationship Id="rId548" Type="http://schemas.openxmlformats.org/officeDocument/2006/relationships/hyperlink" Target="https://ko.ru/news/zakonoproekt-o-statuse-apartamentov-vnesli-v-gosdumu/" TargetMode="External"/><Relationship Id="rId91" Type="http://schemas.openxmlformats.org/officeDocument/2006/relationships/hyperlink" Target="https://rb-str.ru/obshestvo/do-habirova-donosiat-nedostovernyu-informaciu-depytat-gorsoveta-yfy/" TargetMode="External"/><Relationship Id="rId145" Type="http://schemas.openxmlformats.org/officeDocument/2006/relationships/hyperlink" Target="https://novostimira24.ru/cheloveiniki-protiv-kottedjei-kakoe-jile-po-ipoteke-pokypaut-v-rossii-i-litve/" TargetMode="External"/><Relationship Id="rId187" Type="http://schemas.openxmlformats.org/officeDocument/2006/relationships/hyperlink" Target="https://www.biz-club.ru/releases/bolee-53-millionov-metrov-kvadratnyx-v-rf-budet-postroeno-s-ispolzovaniem-schetov-eskrou/" TargetMode="External"/><Relationship Id="rId352" Type="http://schemas.openxmlformats.org/officeDocument/2006/relationships/hyperlink" Target="https://www.msn.com/ru-ru/money/news/&#1092;&#1072;&#1089;-&#1087;&#1086;&#1090;&#1088;&#1077;&#1073;&#1086;&#1074;&#1072;&#1083;&#1072;-&#1086;&#1090;-&#1079;&#1072;&#1089;&#1090;&#1088;&#1086;&#1081;&#1097;&#1080;&#1082;&#1086;&#1074;-&#1086;&#1073;&#1086;&#1089;&#1085;&#1086;&#1074;&#1072;&#1090;&#1100;-&#1088;&#1086;&#1089;&#1090;-&#1094;&#1077;&#1085;-&#1085;&#1072;-&#1085;&#1077;&#1076;&#1074;&#1080;&#1078;&#1080;&#1084;&#1086;&#1089;&#1090;&#1100;/ar-BB1gl5zM?li=BBoPOOh" TargetMode="External"/><Relationship Id="rId394" Type="http://schemas.openxmlformats.org/officeDocument/2006/relationships/hyperlink" Target="https://moscow.media/moscow/284555591/" TargetMode="External"/><Relationship Id="rId408" Type="http://schemas.openxmlformats.org/officeDocument/2006/relationships/hyperlink" Target="https://labuda.blog/1486823.html" TargetMode="External"/><Relationship Id="rId212" Type="http://schemas.openxmlformats.org/officeDocument/2006/relationships/hyperlink" Target="https://www.business-top.info/?p=339637" TargetMode="External"/><Relationship Id="rId254" Type="http://schemas.openxmlformats.org/officeDocument/2006/relationships/hyperlink" Target="https://clumba.su/2021/05/07/1954/" TargetMode="External"/><Relationship Id="rId49" Type="http://schemas.openxmlformats.org/officeDocument/2006/relationships/hyperlink" Target="https://theworldnews.net/ru-news/gosduma-mozhet-razreshit-registratsiiu-zhil-ia-na-arestovannoi-zemle" TargetMode="External"/><Relationship Id="rId114" Type="http://schemas.openxmlformats.org/officeDocument/2006/relationships/hyperlink" Target="https://lipetsk.er.ru/activity/news/chto-takoe-eskrou-schet-i-kak-on-zashishaet-dolshikov-razyasnyaet-aleksandr-yakubovskij48" TargetMode="External"/><Relationship Id="rId296" Type="http://schemas.openxmlformats.org/officeDocument/2006/relationships/hyperlink" Target="https://www.irn.ru/news/141351.html" TargetMode="External"/><Relationship Id="rId461" Type="http://schemas.openxmlformats.org/officeDocument/2006/relationships/hyperlink" Target="https://urbaneconomics.ru/centr-obshchestvennyh-svyazey/news/vnesennyy-v-gosdumu-zakonoproekt-o-statuse-apartamentov-budet" TargetMode="External"/><Relationship Id="rId517" Type="http://schemas.openxmlformats.org/officeDocument/2006/relationships/hyperlink" Target="https://primamedia.ru/news/1094424/" TargetMode="External"/><Relationship Id="rId559" Type="http://schemas.openxmlformats.org/officeDocument/2006/relationships/footer" Target="footer2.xml"/><Relationship Id="rId60" Type="http://schemas.openxmlformats.org/officeDocument/2006/relationships/hyperlink" Target="https://www.echoekb.ru/news/2021/05/13/93269/" TargetMode="External"/><Relationship Id="rId156" Type="http://schemas.openxmlformats.org/officeDocument/2006/relationships/hyperlink" Target="https://www.dp.ru/a/2021/05/08/Lovushka_lgotnoj_ipoteki/" TargetMode="External"/><Relationship Id="rId198" Type="http://schemas.openxmlformats.org/officeDocument/2006/relationships/hyperlink" Target="http://www.realty-key.ru/news/bolee-53-millionov-metrov-kvadratnyih-v-rf-budet-postroeno-s-ispolzovaniem-schetov-eskrou/" TargetMode="External"/><Relationship Id="rId321" Type="http://schemas.openxmlformats.org/officeDocument/2006/relationships/hyperlink" Target="http://yakutiaprime.ru/glavnoe/28171" TargetMode="External"/><Relationship Id="rId363" Type="http://schemas.openxmlformats.org/officeDocument/2006/relationships/hyperlink" Target="https://irkutsk.news/novosti/2021-05-05/250371-aleksandr-jakubovskii-rasskazal-ob-ipoteke-i-eskrou-schetah-v-individualnom-zhilom.html" TargetMode="External"/><Relationship Id="rId419" Type="http://schemas.openxmlformats.org/officeDocument/2006/relationships/hyperlink" Target="https://radio1.news/article/ne-sgovor-a-isteriya-rynku-nedvizhimosti-postavili-finansovyy-diagnoz/" TargetMode="External"/><Relationship Id="rId223" Type="http://schemas.openxmlformats.org/officeDocument/2006/relationships/hyperlink" Target="http://fetch-soft.ru/v-1-kvartale-etogo-goda-v-strane-bylo-vydano-razreshenij-na-vozvedenie-7-200-000-kv-m-zhiloj-ploshhadi/" TargetMode="External"/><Relationship Id="rId430" Type="http://schemas.openxmlformats.org/officeDocument/2006/relationships/hyperlink" Target="https://xn--90a1aec.xn--p1ai/za-god-obem-sredstv-dolshhikov-na-schet/" TargetMode="External"/><Relationship Id="rId18" Type="http://schemas.openxmlformats.org/officeDocument/2006/relationships/hyperlink" Target="https://senatinform.ru/news/v_sf_obyasnili_pochemu_rastut_tseny_na_zhile/" TargetMode="External"/><Relationship Id="rId265" Type="http://schemas.openxmlformats.org/officeDocument/2006/relationships/hyperlink" Target="https://news-life.pro/ufa/284070590/" TargetMode="External"/><Relationship Id="rId472" Type="http://schemas.openxmlformats.org/officeDocument/2006/relationships/hyperlink" Target="http://advis.ru/php/view_news.php?id=EBFC577E-D9C0-664D-A3FC-C96077C79A6D" TargetMode="External"/><Relationship Id="rId528" Type="http://schemas.openxmlformats.org/officeDocument/2006/relationships/hyperlink" Target="https://russia24.pro/moscow/283500789/" TargetMode="External"/><Relationship Id="rId125" Type="http://schemas.openxmlformats.org/officeDocument/2006/relationships/hyperlink" Target="http://development.allmedia.ru/PressRelease/PressReleaseShow.asp?id=738927" TargetMode="External"/><Relationship Id="rId167" Type="http://schemas.openxmlformats.org/officeDocument/2006/relationships/hyperlink" Target="http://www.narodnie-metody.ru/bolee-53-millionov-metrov-kvadratnyx-v-rf-budet-postroeno-s-ispolzovaniem-schetov-eskrou/" TargetMode="External"/><Relationship Id="rId332" Type="http://schemas.openxmlformats.org/officeDocument/2006/relationships/hyperlink" Target="http://gorodskoyportal.ru/rostov/news/news/69817033/" TargetMode="External"/><Relationship Id="rId374" Type="http://schemas.openxmlformats.org/officeDocument/2006/relationships/hyperlink" Target="https://asninfo.ru/analytics/967-predlozheniye-novostroyek-na-kotlovane-v-novoy-moskve-upalo-do-minimuma-za-5-let" TargetMode="External"/><Relationship Id="rId71" Type="http://schemas.openxmlformats.org/officeDocument/2006/relationships/hyperlink" Target="https://www.banknn.ru/zhurnal/novosti/bolee-5-tys-schetov-eskrou-raskryto-v-privolzhe-v-marte" TargetMode="External"/><Relationship Id="rId234" Type="http://schemas.openxmlformats.org/officeDocument/2006/relationships/hyperlink" Target="https://your-piter.ru/2021/05/07/1929/" TargetMode="External"/><Relationship Id="rId2" Type="http://schemas.openxmlformats.org/officeDocument/2006/relationships/numbering" Target="numbering.xml"/><Relationship Id="rId29" Type="http://schemas.openxmlformats.org/officeDocument/2006/relationships/hyperlink" Target="https://hornews.ru/2021/05/13/v-podmoskove-kolichestvo-zastroyschikov-za-tri-goda-sokratilos-vdvoe-nedvizhimost-13052021.html" TargetMode="External"/><Relationship Id="rId276" Type="http://schemas.openxmlformats.org/officeDocument/2006/relationships/hyperlink" Target="https://altapress.ru/realty/story/spasenie-utopayushchih-delo-ruk-samih-utopayushchih-kakaya-ipoteka-nuzhna-barnaulu-pochemu-odno-iz-ministerstv-trebuet-reform-i-chego-ne-hvataet-285900" TargetMode="External"/><Relationship Id="rId441" Type="http://schemas.openxmlformats.org/officeDocument/2006/relationships/hyperlink" Target="https://www.banki.ru/news/lenta/?id=10945888" TargetMode="External"/><Relationship Id="rId483" Type="http://schemas.openxmlformats.org/officeDocument/2006/relationships/hyperlink" Target="https://nvdaily.ru/info/208403.html" TargetMode="External"/><Relationship Id="rId539" Type="http://schemas.openxmlformats.org/officeDocument/2006/relationships/hyperlink" Target="http://www.press-release.ru/branches/realestate/ekspert_gk_a101_nazval_usloviya_prevrashcheniya_zpif_v_alternativu_bankovskomu_finansirovaniyu_30_04_2021_07_02/" TargetMode="External"/><Relationship Id="rId40" Type="http://schemas.openxmlformats.org/officeDocument/2006/relationships/hyperlink" Target="https://www.abireg.ru/newsitem/87649/" TargetMode="External"/><Relationship Id="rId136" Type="http://schemas.openxmlformats.org/officeDocument/2006/relationships/hyperlink" Target="http://rosinvest.com/novosti/1441403" TargetMode="External"/><Relationship Id="rId178" Type="http://schemas.openxmlformats.org/officeDocument/2006/relationships/hyperlink" Target="https://kotovse.ru/3686-2/" TargetMode="External"/><Relationship Id="rId301" Type="http://schemas.openxmlformats.org/officeDocument/2006/relationships/hyperlink" Target="https://icmos.ru/news/v-moskve-zafiksirovana-rekordnaya-za-vse-gody-dolya-ddu-s-privlecheniem-eskrou-schetov-67" TargetMode="External"/><Relationship Id="rId343" Type="http://schemas.openxmlformats.org/officeDocument/2006/relationships/hyperlink" Target="https://news.myseldon.com/ru/news/index/250221402" TargetMode="External"/><Relationship Id="rId550" Type="http://schemas.openxmlformats.org/officeDocument/2006/relationships/hyperlink" Target="https://www.cian.ru/novosti-zakonoproekt-ob-apartamentah-vnesen-v-gosdumu-317684/" TargetMode="External"/><Relationship Id="rId82" Type="http://schemas.openxmlformats.org/officeDocument/2006/relationships/hyperlink" Target="https://mir24.tv/news/16459102" TargetMode="External"/><Relationship Id="rId203" Type="http://schemas.openxmlformats.org/officeDocument/2006/relationships/hyperlink" Target="https://xn--45-1lclfk1f.xn--p1ai/2021/05/07/&#1073;&#1086;&#1083;&#1077;&#1077;-53-&#1084;&#1080;&#1083;&#1083;&#1080;&#1086;&#1085;&#1086;&#1074;-&#1084;&#1077;&#1090;&#1088;&#1086;&#1074;-&#1082;&#1074;&#1072;&#1076;&#1088;&#1072;&#1090;&#1085;&#1099;&#1093;-&#1074;-&#1088;/" TargetMode="External"/><Relationship Id="rId385" Type="http://schemas.openxmlformats.org/officeDocument/2006/relationships/hyperlink" Target="https://news-poster.ru/metrium-predlozhenie-novostroek-na-kotlovane-v-novoj-moskve-upalo-do-minimuma-za-5-let/" TargetMode="External"/><Relationship Id="rId245" Type="http://schemas.openxmlformats.org/officeDocument/2006/relationships/hyperlink" Target="http://www.diving-nemo.ru/news/v-1-kvartale-jetogo-goda-v-strane-bylo-vydano-razreshenij-na-vozvedenie-7-200-000-kv-m-zhiloj-ploshhadi/" TargetMode="External"/><Relationship Id="rId287" Type="http://schemas.openxmlformats.org/officeDocument/2006/relationships/hyperlink" Target="https://www.finanz.ru/novosti/aktsii/dolya-sdelok-s-novostroykami-s-privlecheniem-eskrou-v-moskve-vpervye-dostigla-67percent-1030382661" TargetMode="External"/><Relationship Id="rId410" Type="http://schemas.openxmlformats.org/officeDocument/2006/relationships/hyperlink" Target="https://news-life.pro/tyumen/283636971/" TargetMode="External"/><Relationship Id="rId452" Type="http://schemas.openxmlformats.org/officeDocument/2006/relationships/hyperlink" Target="https://tass.ru/nedvizhimost/11367603" TargetMode="External"/><Relationship Id="rId494" Type="http://schemas.openxmlformats.org/officeDocument/2006/relationships/hyperlink" Target="https://arenda-krasnoyarsk.info/novosti-166776.html" TargetMode="External"/><Relationship Id="rId508" Type="http://schemas.openxmlformats.org/officeDocument/2006/relationships/hyperlink" Target="https://www.tumen.kp.ru/online/news/4278000/" TargetMode="External"/><Relationship Id="rId105" Type="http://schemas.openxmlformats.org/officeDocument/2006/relationships/hyperlink" Target="https://radio-kurs.ru/48737-rossijskaja-gazeta-obmanutyh-dolschikov-v-strane-bolshe-ne-budet.html" TargetMode="External"/><Relationship Id="rId147" Type="http://schemas.openxmlformats.org/officeDocument/2006/relationships/hyperlink" Target="https://news-life.pro/moscow/284322316/" TargetMode="External"/><Relationship Id="rId312" Type="http://schemas.openxmlformats.org/officeDocument/2006/relationships/hyperlink" Target="https://tass.ru/nedvizhimost/11302753" TargetMode="External"/><Relationship Id="rId354" Type="http://schemas.openxmlformats.org/officeDocument/2006/relationships/hyperlink" Target="https://ru.notizi.com/all/468076-fas-potrebovala-ot-zastroyshchikov-obosnovat-rost-ce" TargetMode="External"/><Relationship Id="rId51" Type="http://schemas.openxmlformats.org/officeDocument/2006/relationships/hyperlink" Target="https://urbanpanda.ru/raznoe/ipoteka-mojet-podorojat-etim-letom-urbanpanda-ru/" TargetMode="External"/><Relationship Id="rId93" Type="http://schemas.openxmlformats.org/officeDocument/2006/relationships/hyperlink" Target="https://www.ufa.kp.ru/daily/27277/4411547/" TargetMode="External"/><Relationship Id="rId189" Type="http://schemas.openxmlformats.org/officeDocument/2006/relationships/hyperlink" Target="https://doshare.ru/2021/bolee-53-millionov-metrov-kvadratnyx-v-rf-budet-postroeno-s-ispolzovaniem-schetov-eskrou/" TargetMode="External"/><Relationship Id="rId396" Type="http://schemas.openxmlformats.org/officeDocument/2006/relationships/hyperlink" Target="http://moscow.allbusiness.ru/PressRelease/PressReleaseShow.asp?id=738813" TargetMode="External"/><Relationship Id="rId561" Type="http://schemas.openxmlformats.org/officeDocument/2006/relationships/theme" Target="theme/theme1.xml"/><Relationship Id="rId214" Type="http://schemas.openxmlformats.org/officeDocument/2006/relationships/hyperlink" Target="https://www.business-top.info/?p=339632" TargetMode="External"/><Relationship Id="rId256" Type="http://schemas.openxmlformats.org/officeDocument/2006/relationships/hyperlink" Target="https://big-experts.ru/v-1-kvartale-etogo-goda-v-strane-bylo-vydano-razreshenij-na-vozvedenie-7-200-000-kv-m-zhiloj-ploshhadi/" TargetMode="External"/><Relationship Id="rId298" Type="http://schemas.openxmlformats.org/officeDocument/2006/relationships/hyperlink" Target="https://kartgeocentre.ru/itogi-raboty/v-moskve-zafiksirovana-rekordnaya-za-vse-gody-dolya-ddu-s-privlecheniem-eskrou-schetov" TargetMode="External"/><Relationship Id="rId421" Type="http://schemas.openxmlformats.org/officeDocument/2006/relationships/hyperlink" Target="https://fingazeta.ru/people/eksperty/471340" TargetMode="External"/><Relationship Id="rId463" Type="http://schemas.openxmlformats.org/officeDocument/2006/relationships/hyperlink" Target="https://news.myseldon.com/ru/news/index/250333602" TargetMode="External"/><Relationship Id="rId519" Type="http://schemas.openxmlformats.org/officeDocument/2006/relationships/hyperlink" Target="http://&#1073;&#1072;&#1073;&#1099;&#1085;&#1080;&#1085;&#1089;&#1082;&#1080;&#1081;-&#1074;&#1077;&#1089;&#1090;&#1085;&#1080;&#1082;.&#1088;&#1092;/news/centrobank_informiruet/dlya_uchastiya_v_dolevom_stroitelstve_kaluzhane_otkryli_980_schetov_eskrou" TargetMode="External"/><Relationship Id="rId116" Type="http://schemas.openxmlformats.org/officeDocument/2006/relationships/hyperlink" Target="https://voronej.bezformata.com/listnews/eskrou-schet-i-kak-on-zashishaet/93662059/" TargetMode="External"/><Relationship Id="rId158" Type="http://schemas.openxmlformats.org/officeDocument/2006/relationships/hyperlink" Target="https://www.msn.com/ru-ru/news/other/&#1083;&#1086;&#1074;&#1091;&#1096;&#1082;&#1072;-&#1083;&#1100;&#1075;&#1086;&#1090;&#1085;&#1086;&#1081;-&#1080;&#1087;&#1086;&#1090;&#1077;&#1082;&#1080;-&#1087;&#1086;&#1095;&#1077;&#1084;&#1091;-&#1087;&#1088;&#1086;&#1075;&#1088;&#1072;&#1084;&#1084;&#1072;-&#1079;&#1072;&#1074;&#1077;&#1088;&#1096;&#1072;&#1077;&#1090;&#1089;&#1103;-&#1080;-&#1095;&#1090;&#1086;-&#1073;&#1091;&#1076;&#1077;&#1090;-&#1076;&#1072;&#1083;&#1100;&#1096;&#1077;/ar-BB1guOb3" TargetMode="External"/><Relationship Id="rId323" Type="http://schemas.openxmlformats.org/officeDocument/2006/relationships/hyperlink" Target="https://stroyprice.ru/news/sobytiya/fas-nachala-proverki-zastroyshchikov-iz-za-rosta-cen-na-jile/" TargetMode="External"/><Relationship Id="rId530" Type="http://schemas.openxmlformats.org/officeDocument/2006/relationships/hyperlink" Target="https://moscow.media/moscow/283500789/" TargetMode="External"/><Relationship Id="rId20" Type="http://schemas.openxmlformats.org/officeDocument/2006/relationships/hyperlink" Target="https://www.stroygaz.ru/news/item/rost-tsen-otpugnul-pokupateley-dorogogo-zhilya-v-peterburge/" TargetMode="External"/><Relationship Id="rId62" Type="http://schemas.openxmlformats.org/officeDocument/2006/relationships/hyperlink" Target="http://urbc.ru/1068103503-na-srednem-urale-otkryto-bolee-14-tys-eskrou-schetov-v-dolevom-stroitelstve.html" TargetMode="External"/><Relationship Id="rId365" Type="http://schemas.openxmlformats.org/officeDocument/2006/relationships/hyperlink" Target="https://spbformat.ru/main/nikolaj-linchenko-stroitelnyj-kompleks-nakonecz-vspomnil-kak-nado-bystro-kachestvenno-i-v-srok/" TargetMode="External"/><Relationship Id="rId225" Type="http://schemas.openxmlformats.org/officeDocument/2006/relationships/hyperlink" Target="https://biz-events.ru/home/v-1-kvartale-ehtogo-goda-v-strane-bylo-vydano-razreshenijj-na-vozvedenie-7-200-000-kv-m-zhilojj-ploshhadi/" TargetMode="External"/><Relationship Id="rId267" Type="http://schemas.openxmlformats.org/officeDocument/2006/relationships/hyperlink" Target="https://russian.city/kazan/284070590/" TargetMode="External"/><Relationship Id="rId432" Type="http://schemas.openxmlformats.org/officeDocument/2006/relationships/hyperlink" Target="https://pr-flat.ru/news/obem-deneg-na-schetakh-eskrou-dostig-1-6-trillionov-rubley/" TargetMode="External"/><Relationship Id="rId474" Type="http://schemas.openxmlformats.org/officeDocument/2006/relationships/hyperlink" Target="https://urbaneconomics.ru/centr-obshchestvennyh-svyazey/news/eksperty-zakonoproekt-ob-apartamentah-pozvolit-obespechit-ih" TargetMode="External"/><Relationship Id="rId127" Type="http://schemas.openxmlformats.org/officeDocument/2006/relationships/hyperlink" Target="http://www.cbr.ru/Localization/SwitchLanguage?url=/press/event/?id=9831&amp;from=ru-RU&amp;to=en-GB" TargetMode="External"/><Relationship Id="rId31" Type="http://schemas.openxmlformats.org/officeDocument/2006/relationships/hyperlink" Target="https://www.radidomapro.ru/ryedktzij/nedvijimost/jilio/vlasti-podmoskovigia-nazvali-doliu-uschedschich-s--69617.php" TargetMode="External"/><Relationship Id="rId73" Type="http://schemas.openxmlformats.org/officeDocument/2006/relationships/hyperlink" Target="https://nn.rbc.ru/nn/freenews/609cf16b9a79476e4d9086d9" TargetMode="External"/><Relationship Id="rId169" Type="http://schemas.openxmlformats.org/officeDocument/2006/relationships/hyperlink" Target="http://raduga-45.ru/&#1073;&#1086;&#1083;&#1077;&#1077;-53-&#1084;&#1080;&#1083;&#1083;&#1080;&#1086;&#1085;&#1086;&#1074;-&#1084;&#1077;&#1090;&#1088;&#1086;&#1074;-&#1082;&#1074;&#1072;&#1076;&#1088;&#1072;&#1090;&#1085;&#1099;&#1093;-&#1074;-&#1088;/" TargetMode="External"/><Relationship Id="rId334" Type="http://schemas.openxmlformats.org/officeDocument/2006/relationships/hyperlink" Target="http://topneftegaz.ru/news/view/122489/" TargetMode="External"/><Relationship Id="rId376" Type="http://schemas.openxmlformats.org/officeDocument/2006/relationships/hyperlink" Target="https://pressuha.ru/release/651249-metrium-predlozhenie-novostroek-na-kotlovane-v-novoy-moskve-upalo-do-minimuma-za-5-let.html" TargetMode="External"/><Relationship Id="rId541" Type="http://schemas.openxmlformats.org/officeDocument/2006/relationships/hyperlink" Target="https://news.myseldon.com/ru/news/index/249996924" TargetMode="External"/><Relationship Id="rId4" Type="http://schemas.openxmlformats.org/officeDocument/2006/relationships/settings" Target="settings.xml"/><Relationship Id="rId180" Type="http://schemas.openxmlformats.org/officeDocument/2006/relationships/hyperlink" Target="https://is-moskvy.ru/2021/05/07/bolee-53-millionov-metrov-kvadratnyx-v-rf-budet-postroeno-s-ispolzovaniem-schetov-eskrou/" TargetMode="External"/><Relationship Id="rId236" Type="http://schemas.openxmlformats.org/officeDocument/2006/relationships/hyperlink" Target="http://www.media-bloom.ru/v-1-kvartale-etogo-goda-v-strane-bylo-vydano-razreshenij-na-vozvedenie-7-200-000-kv-m-zhiloj-ploshhadi/" TargetMode="External"/><Relationship Id="rId278" Type="http://schemas.openxmlformats.org/officeDocument/2006/relationships/hyperlink" Target="https://v-gornom.ru/lenty/altapress/223004-spasenie-utopayushchih-delo-ruk-samih-utopayushchih-kakaya-ipoteka-nujna-barnaulu-pochemu-odno-izministerstv-trebuet-reform-ichego-nehvataet-krayu-dlya-polnogo-schastya" TargetMode="External"/><Relationship Id="rId401" Type="http://schemas.openxmlformats.org/officeDocument/2006/relationships/hyperlink" Target="http://forpress.ru/release/105345/" TargetMode="External"/><Relationship Id="rId443" Type="http://schemas.openxmlformats.org/officeDocument/2006/relationships/hyperlink" Target="https://katashi.ru/news/2973530/" TargetMode="External"/><Relationship Id="rId303" Type="http://schemas.openxmlformats.org/officeDocument/2006/relationships/hyperlink" Target="https://moskva.bezformata.com/listnews/ddu-s-privlecheniem-eskrou-schetov/93593482/" TargetMode="External"/><Relationship Id="rId485" Type="http://schemas.openxmlformats.org/officeDocument/2006/relationships/hyperlink" Target="https://newvz.ru/info/217106.html" TargetMode="External"/><Relationship Id="rId42" Type="http://schemas.openxmlformats.org/officeDocument/2006/relationships/hyperlink" Target="https://umka-tv.ru/novosti/k-borbe-s-infliaciei-mogyt-podkluchit-stroitelnye-sberkassy/" TargetMode="External"/><Relationship Id="rId84" Type="http://schemas.openxmlformats.org/officeDocument/2006/relationships/hyperlink" Target="https://lownews.ru/eksperty-rasskazali-o-sposobah-kupit-kvartiru-s-bolshoj-skidkoj/" TargetMode="External"/><Relationship Id="rId138" Type="http://schemas.openxmlformats.org/officeDocument/2006/relationships/hyperlink" Target="http://rosinvest.com/novosti/1441402" TargetMode="External"/><Relationship Id="rId345" Type="http://schemas.openxmlformats.org/officeDocument/2006/relationships/hyperlink" Target="https://newsru.com/realty/04may2021/fas_develop.html" TargetMode="External"/><Relationship Id="rId387" Type="http://schemas.openxmlformats.org/officeDocument/2006/relationships/hyperlink" Target="https://bizon.ru/news/view/news_id/566004" TargetMode="External"/><Relationship Id="rId510" Type="http://schemas.openxmlformats.org/officeDocument/2006/relationships/hyperlink" Target="https://www.kommersant.ru/doc/4799304" TargetMode="External"/><Relationship Id="rId552" Type="http://schemas.openxmlformats.org/officeDocument/2006/relationships/hyperlink" Target="https://spb.cian.ru/novosti-zakonoproekt-ob-apartamentah-vnesen-v-gosdumu-317684/" TargetMode="External"/><Relationship Id="rId191" Type="http://schemas.openxmlformats.org/officeDocument/2006/relationships/hyperlink" Target="https://www.nord-promo.ru/bolee-53-millionov-metrov-kvadratnyx-v-rf-budet-postroeno-s-ispolzovaniem-schetov-eskrou/" TargetMode="External"/><Relationship Id="rId205" Type="http://schemas.openxmlformats.org/officeDocument/2006/relationships/hyperlink" Target="https://prazdnik.parnas.info/bolee-53-millionov-metrov-kvadratnyx-v-rf-budet-postroeno-s-ispolzovaniem-schetov-eskrou/" TargetMode="External"/><Relationship Id="rId247" Type="http://schemas.openxmlformats.org/officeDocument/2006/relationships/hyperlink" Target="https://www.nord-promo.ru/v-1-kvartale-etogo-goda-v-strane-bylo-vydano-razreshenij-na-vozvedenie-7-200-000-kv-m-zhiloj-ploshhadi/" TargetMode="External"/><Relationship Id="rId412" Type="http://schemas.openxmlformats.org/officeDocument/2006/relationships/hyperlink" Target="https://vologda.bezformata.com/listnews/zhilya-vinuzhdaet-vologzhan-stroitsya/93471112/" TargetMode="External"/><Relationship Id="rId107" Type="http://schemas.openxmlformats.org/officeDocument/2006/relationships/hyperlink" Target="http://rusfact.com/society/8420-chastno-gosudarstvennoe-partnerstvo-put-k-skoromu-iskoreneniyu-problemy-obmanutyh-dolschikov.html" TargetMode="External"/><Relationship Id="rId289" Type="http://schemas.openxmlformats.org/officeDocument/2006/relationships/hyperlink" Target="https://news.sputnik.ru/ekonomika/912c38f45edd215cb4fdb211ee49622ef42da1e9" TargetMode="External"/><Relationship Id="rId454" Type="http://schemas.openxmlformats.org/officeDocument/2006/relationships/hyperlink" Target="https://finance.rambler.ru/realty/46409046-obem-sredstv-na-schetah-eskrou-za-pervyy-kvartal-vyros-na-35/" TargetMode="External"/><Relationship Id="rId496" Type="http://schemas.openxmlformats.org/officeDocument/2006/relationships/hyperlink" Target="https://finance.rambler.ru/realty/46383447-na-schetah-primenyaemyh-v-dolevom-stroitelstve-zhiteli-udmurtii-hranyat-16-mlrd-rubley/" TargetMode="External"/><Relationship Id="rId11" Type="http://schemas.openxmlformats.org/officeDocument/2006/relationships/hyperlink" Target="http://web-reporter.ru/cheliabinsk-spros-na-jilishe-yvelichilsia-na-lgotnyh-stavkah.html" TargetMode="External"/><Relationship Id="rId53" Type="http://schemas.openxmlformats.org/officeDocument/2006/relationships/hyperlink" Target="http://www.kommersant.ru/doc/4803951" TargetMode="External"/><Relationship Id="rId149" Type="http://schemas.openxmlformats.org/officeDocument/2006/relationships/hyperlink" Target="https://osminstroy.ru/news/rifat-garipov-eskrou-dlya-chastnykh-domov--v-chem-trudnosti-realizatsii/" TargetMode="External"/><Relationship Id="rId314" Type="http://schemas.openxmlformats.org/officeDocument/2006/relationships/hyperlink" Target="https://newsae.ru/ekonomika_i_biznes/04-05-2021/fas_potrebovala_ot_zastroyschikov_obosnovat_rost_cen_na_zhile/" TargetMode="External"/><Relationship Id="rId356" Type="http://schemas.openxmlformats.org/officeDocument/2006/relationships/hyperlink" Target="https://theworldnews.net/ru-news/fas-potrebovala-ot-zastroishchikov-obosnovat-rost-tsen-na-kvartiry" TargetMode="External"/><Relationship Id="rId398" Type="http://schemas.openxmlformats.org/officeDocument/2006/relationships/hyperlink" Target="https://stroiportal-dnepr.com/news/predlozhenie_kvartir_v_novostrojkakh_na_kotlovane_v_novoj_moskve_upalo_do_rekordnykh_8/2021-05-12-13378" TargetMode="External"/><Relationship Id="rId521" Type="http://schemas.openxmlformats.org/officeDocument/2006/relationships/hyperlink" Target="https://www.kvmeter.ru/articles/31714612.html" TargetMode="External"/><Relationship Id="rId95" Type="http://schemas.openxmlformats.org/officeDocument/2006/relationships/hyperlink" Target="https://realty.rbc.ru/news/6099aded9a7947efea4bbd6f" TargetMode="External"/><Relationship Id="rId160" Type="http://schemas.openxmlformats.org/officeDocument/2006/relationships/hyperlink" Target="https://nnovgorod.bezformata.com/listnews/zhile-na-vtorichnom-rinke-v-nizhnem/93601400/" TargetMode="External"/><Relationship Id="rId216" Type="http://schemas.openxmlformats.org/officeDocument/2006/relationships/hyperlink" Target="http://www.narodnie-metody.ru/v-1-kvartale-etogo-goda-v-strane-bylo-vydano-razreshenij-na-vozvedenie-7-200-000-kv-m-zhiloj-ploshhadi/" TargetMode="External"/><Relationship Id="rId423" Type="http://schemas.openxmlformats.org/officeDocument/2006/relationships/hyperlink" Target="https://realty.ria.ru/20210430/escrow-1730724855.html" TargetMode="External"/><Relationship Id="rId258" Type="http://schemas.openxmlformats.org/officeDocument/2006/relationships/hyperlink" Target="https://pr-pool.ru/fedoris/&#1074;-1-&#1082;&#1074;&#1072;&#1088;&#1090;&#1072;&#1083;&#1077;-&#1101;&#1090;&#1086;&#1075;&#1086;-&#1075;&#1086;&#1076;&#1072;-&#1074;-&#1089;&#1090;&#1088;&#1072;&#1085;&#1077;-&#1073;&#1099;&#1083;&#1086;-&#1074;&#1099;/" TargetMode="External"/><Relationship Id="rId465" Type="http://schemas.openxmlformats.org/officeDocument/2006/relationships/hyperlink" Target="https://fbss.ru/aleksej-sharapov-prezident-becar-asset-management-o-kondo-formate-dlya-developerov-zhilya/investitsii/" TargetMode="External"/><Relationship Id="rId22" Type="http://schemas.openxmlformats.org/officeDocument/2006/relationships/hyperlink" Target="https://www.vgoroden.ru/statyi/nedvizhimost" TargetMode="External"/><Relationship Id="rId64" Type="http://schemas.openxmlformats.org/officeDocument/2006/relationships/hyperlink" Target="http://urbc.ru/1068103514-na-srednem-urale-otkryto-bolee-14-tys-eskrou-schetov-v-dolevom-stroitelstve.html" TargetMode="External"/><Relationship Id="rId118" Type="http://schemas.openxmlformats.org/officeDocument/2006/relationships/hyperlink" Target="https://nnov.er.ru/activity/news/chto-takoe-eskrou-schet-i-kak-on-zashishaet-dolshikov" TargetMode="External"/><Relationship Id="rId325" Type="http://schemas.openxmlformats.org/officeDocument/2006/relationships/hyperlink" Target="https://kazanfirst.ru/news/546744" TargetMode="External"/><Relationship Id="rId367" Type="http://schemas.openxmlformats.org/officeDocument/2006/relationships/hyperlink" Target="https://tass.ru/nedvizhimost/11298771" TargetMode="External"/><Relationship Id="rId532" Type="http://schemas.openxmlformats.org/officeDocument/2006/relationships/hyperlink" Target="https://fbss.ru/ekspert-gk-a101-nazval-usloviya-prevrashheniya-zpif-v-polnocennuju-alternativu-bankovskomu-finansirovaniju-stroitelstva/investitsii/" TargetMode="External"/><Relationship Id="rId171" Type="http://schemas.openxmlformats.org/officeDocument/2006/relationships/hyperlink" Target="https://www.ttk-flag.ru/2021/05/07/&#1073;&#1086;&#1083;&#1077;&#1077;-53-&#1084;&#1080;&#1083;&#1083;&#1080;&#1086;&#1085;&#1086;&#1074;-&#1084;&#1077;&#1090;&#1088;&#1086;&#1074;-&#1082;&#1074;&#1072;&#1076;&#1088;&#1072;&#1090;&#1085;&#1099;&#1093;-&#1074;-&#1088;/" TargetMode="External"/><Relationship Id="rId227" Type="http://schemas.openxmlformats.org/officeDocument/2006/relationships/hyperlink" Target="http://www.travel-roads.ru/v-1-kvartale-etogo-goda-v-strane-byilo-vyidano-razresheniy-na-vozvedenie-7-200-000-kv-m-zhiloy-ploschadi/" TargetMode="External"/><Relationship Id="rId269" Type="http://schemas.openxmlformats.org/officeDocument/2006/relationships/hyperlink" Target="https://dalekayaokraina.ru/news/novosti-partnyerov/vtorichka-bet-rekordy-po-stoimosti/" TargetMode="External"/><Relationship Id="rId434" Type="http://schemas.openxmlformats.org/officeDocument/2006/relationships/hyperlink" Target="https://kvartirny-control.ru/novosti/obm-sredstv-na-schetah-eskrou-prevysil-16-trln-rub/" TargetMode="External"/><Relationship Id="rId476" Type="http://schemas.openxmlformats.org/officeDocument/2006/relationships/hyperlink" Target="https://stroyprice.ru/news/sobytiya/komitet-gosdumy-odobril-zakonoproekt-o-rasshirenii-polnomochiy-fonda-dolshchikov/" TargetMode="External"/><Relationship Id="rId33" Type="http://schemas.openxmlformats.org/officeDocument/2006/relationships/hyperlink" Target="https://www.globalmsk.ru/news/id/51377" TargetMode="External"/><Relationship Id="rId129" Type="http://schemas.openxmlformats.org/officeDocument/2006/relationships/hyperlink" Target="http://rosinvest.com/novosti/1441404" TargetMode="External"/><Relationship Id="rId280" Type="http://schemas.openxmlformats.org/officeDocument/2006/relationships/hyperlink" Target="https://www.novostroy.ru/news/comments/stroyashcheesya-zhile-priblizhaetsya-po-tsene-k-gotovomu-kak-sekonomit-na-pokupke-zhilya-v-novostroyke-i-gde-iskat-luchshie-kvartiry/" TargetMode="External"/><Relationship Id="rId336" Type="http://schemas.openxmlformats.org/officeDocument/2006/relationships/hyperlink" Target="http://kirov-news.net/economy/2021/05/04/140940.html" TargetMode="External"/><Relationship Id="rId501" Type="http://schemas.openxmlformats.org/officeDocument/2006/relationships/hyperlink" Target="https://www.novostroy.ru/news/market/zakony-bednost-i-demograficheskiy-krizis-byut-po-rukam-developerov-obemy-novykh-stroek-otstayut-ot-planov-vlastey/" TargetMode="External"/><Relationship Id="rId543" Type="http://schemas.openxmlformats.org/officeDocument/2006/relationships/hyperlink" Target="http://finansenew.ru/news/ekspert-rasskazal-chto-pomozhet-snizit-stoimost-zhilya" TargetMode="External"/><Relationship Id="rId75" Type="http://schemas.openxmlformats.org/officeDocument/2006/relationships/hyperlink" Target="https://asninfo.ru/techmats/263-doka-vse-vyshe-vyshe-i-vyshe" TargetMode="External"/><Relationship Id="rId140" Type="http://schemas.openxmlformats.org/officeDocument/2006/relationships/hyperlink" Target="https://citysakh.ru/news/87527" TargetMode="External"/><Relationship Id="rId182" Type="http://schemas.openxmlformats.org/officeDocument/2006/relationships/hyperlink" Target="https://big-experts.ru/bolee-53-millionov-metrov-kvadratnyx-v-rf-budet-postroeno-s-ispolzovaniem-schetov-eskrou/" TargetMode="External"/><Relationship Id="rId378" Type="http://schemas.openxmlformats.org/officeDocument/2006/relationships/hyperlink" Target="http://www.russia-on.ru/151418" TargetMode="External"/><Relationship Id="rId403" Type="http://schemas.openxmlformats.org/officeDocument/2006/relationships/hyperlink" Target="https://finance.rambler.ru/realty/46391265-srednyaya-stoimost-metra-v-novostroykah-staroy-moskvy-v-pervoy-polovine-goda-vyrosla-na-11/" TargetMode="External"/><Relationship Id="rId6" Type="http://schemas.openxmlformats.org/officeDocument/2006/relationships/footnotes" Target="footnotes.xml"/><Relationship Id="rId238" Type="http://schemas.openxmlformats.org/officeDocument/2006/relationships/hyperlink" Target="http://erapiara.ru/v-1-kvartale-etogo-goda-v-strane-bylo-vydano-razreshenij-na-vozvedenie-7-200-000-kv-m-zhiloj-ploshhadi/" TargetMode="External"/><Relationship Id="rId445" Type="http://schemas.openxmlformats.org/officeDocument/2006/relationships/hyperlink" Target="http://banki.news/tsb-obem-sredstv-na-schetah-eskrou-dolevom-stroitelstve-21043019340013.htm" TargetMode="External"/><Relationship Id="rId487" Type="http://schemas.openxmlformats.org/officeDocument/2006/relationships/hyperlink" Target="http://newvz.ru/info/217106.html" TargetMode="External"/><Relationship Id="rId291" Type="http://schemas.openxmlformats.org/officeDocument/2006/relationships/hyperlink" Target="https://russia24.pro/moscow/283882853/" TargetMode="External"/><Relationship Id="rId305" Type="http://schemas.openxmlformats.org/officeDocument/2006/relationships/hyperlink" Target="https://news.myseldon.com/ru/news/index/250348078" TargetMode="External"/><Relationship Id="rId347" Type="http://schemas.openxmlformats.org/officeDocument/2006/relationships/hyperlink" Target="https://politnews.net/216155" TargetMode="External"/><Relationship Id="rId512" Type="http://schemas.openxmlformats.org/officeDocument/2006/relationships/hyperlink" Target="https://osminstroy.ru/news/usloviya-propiski--sushchestvuyushchie-apartamenty-mogut-ne-priznat-zhilem/" TargetMode="External"/><Relationship Id="rId44" Type="http://schemas.openxmlformats.org/officeDocument/2006/relationships/hyperlink" Target="https://gazetadaily.ru/05/12/pervichnyj-rynok-zhilya-v-rostove-na-donu-chto-izmenitsya-v-2021-godu/" TargetMode="External"/><Relationship Id="rId86" Type="http://schemas.openxmlformats.org/officeDocument/2006/relationships/hyperlink" Target="https://www.msn.com/ru-ru/money/news/&#1088;&#1086;&#1089;&#1089;&#1080;&#1103;&#1085;&#1077;-&#1088;&#1072;&#1089;&#1089;&#1082;&#1072;&#1079;&#1072;&#1083;&#1080;-&#1086;-&#1089;&#1087;&#1086;&#1089;&#1086;&#1073;&#1072;&#1093;-&#1082;&#1091;&#1087;&#1080;&#1090;&#1100;-&#1082;&#1074;&#1072;&#1088;&#1090;&#1080;&#1088;&#1091;-&#1089;-&#1073;&#1086;&#1083;&#1100;&#1096;&#1086;&#1081;-&#1089;&#1082;&#1080;&#1076;&#1082;&#1086;&#1081;/ar-BB1gBlx5" TargetMode="External"/><Relationship Id="rId151" Type="http://schemas.openxmlformats.org/officeDocument/2006/relationships/hyperlink" Target="https://ufa.rbc.ru/ufa/08/05/2021/609661409a79473ba9c9a16d" TargetMode="External"/><Relationship Id="rId389" Type="http://schemas.openxmlformats.org/officeDocument/2006/relationships/hyperlink" Target="http://www.businessrealty.ru/PressReleasebusinessrealty/PressReleaseShow.asp?id=738813" TargetMode="External"/><Relationship Id="rId554" Type="http://schemas.openxmlformats.org/officeDocument/2006/relationships/hyperlink" Target="http://news.eprst.ru/news.php?id=428456" TargetMode="External"/><Relationship Id="rId193" Type="http://schemas.openxmlformats.org/officeDocument/2006/relationships/hyperlink" Target="https://publicists.ru/4788-2/" TargetMode="External"/><Relationship Id="rId207" Type="http://schemas.openxmlformats.org/officeDocument/2006/relationships/hyperlink" Target="https://busiprof.ru/2015-2/" TargetMode="External"/><Relationship Id="rId249" Type="http://schemas.openxmlformats.org/officeDocument/2006/relationships/hyperlink" Target="https://keepter.ru/&#1074;-1-&#1082;&#1074;&#1072;&#1088;&#1090;&#1072;&#1083;&#1077;-&#1101;&#1090;&#1086;&#1075;&#1086;-&#1075;&#1086;&#1076;&#1072;-&#1074;-&#1089;&#1090;&#1088;&#1072;&#1085;&#1077;-&#1073;&#1099;&#1083;&#1086;-&#1074;&#1099;/" TargetMode="External"/><Relationship Id="rId414" Type="http://schemas.openxmlformats.org/officeDocument/2006/relationships/hyperlink" Target="https://iz.ru/1159348/2021-04-30/eksperty-obiasnili-sokrashchenie-predlozheniia-apartamentov-v-moskve" TargetMode="External"/><Relationship Id="rId456" Type="http://schemas.openxmlformats.org/officeDocument/2006/relationships/hyperlink" Target="https://www.msn.com/ru-ru/news/other/&#1086;&#1073;&#1098;&#1077;&#1084;-&#1089;&#1088;&#1077;&#1076;&#1089;&#1090;&#1074;-&#1085;&#1072;-&#1089;&#1095;&#1077;&#1090;&#1072;&#1093;-&#1101;&#1089;&#1082;&#1088;&#1086;&#1091;-&#1079;&#1072;-&#1087;&#1077;&#1088;&#1074;&#1099;&#1081;-&#1082;&#1074;&#1072;&#1088;&#1090;&#1072;&#1083;-&#1074;&#1099;&#1088;&#1086;&#1089;-&#1085;&#1072;-35percent/ar-BB1gHj9l" TargetMode="External"/><Relationship Id="rId498" Type="http://schemas.openxmlformats.org/officeDocument/2006/relationships/hyperlink" Target="https://russia24.pro/udmurtia/284471930/" TargetMode="External"/><Relationship Id="rId13" Type="http://schemas.openxmlformats.org/officeDocument/2006/relationships/hyperlink" Target="https://rg.ru/2021/05/13/v-regionah-gotovy-uchastki-pod-stroitelstvo-200-mln-kvm-zhilia.html" TargetMode="External"/><Relationship Id="rId109" Type="http://schemas.openxmlformats.org/officeDocument/2006/relationships/hyperlink" Target="https://www.pnp.ru/social/neskolko-sposobov-kupit-kvartiru-s-bolshoy-skidkoy.html" TargetMode="External"/><Relationship Id="rId260" Type="http://schemas.openxmlformats.org/officeDocument/2006/relationships/hyperlink" Target="https://tour-ways.ru/2021/05/07/&#1074;-1-&#1082;&#1074;&#1072;&#1088;&#1090;&#1072;&#1083;&#1077;-&#1101;&#1090;&#1086;&#1075;&#1086;-&#1075;&#1086;&#1076;&#1072;-&#1074;-&#1089;&#1090;&#1088;&#1072;&#1085;&#1077;-&#1073;&#1099;&#1083;&#1086;-&#1074;&#1099;.htm" TargetMode="External"/><Relationship Id="rId316" Type="http://schemas.openxmlformats.org/officeDocument/2006/relationships/hyperlink" Target="https://klops.ru/news/2021-05-06/233035-tseny-povyshaem-ponemnozhechku-kaliningradskiy-zastroyschik-o-proverkah-fas" TargetMode="External"/><Relationship Id="rId523" Type="http://schemas.openxmlformats.org/officeDocument/2006/relationships/hyperlink" Target="https://karl-marks.ru/ekspert-zpif-mojet-stat-alternativoi-proektnomy-finansirovaniu-bankov/" TargetMode="External"/><Relationship Id="rId55" Type="http://schemas.openxmlformats.org/officeDocument/2006/relationships/hyperlink" Target="https://lyubimiigorod.ru/tumen/news/11066473" TargetMode="External"/><Relationship Id="rId97" Type="http://schemas.openxmlformats.org/officeDocument/2006/relationships/hyperlink" Target="https://polpred.com/?ns=1&amp;ns_id=3715289" TargetMode="External"/><Relationship Id="rId120" Type="http://schemas.openxmlformats.org/officeDocument/2006/relationships/hyperlink" Target="https://saransk.bezformata.com/listnews/eskrou-schet-i-kak-on-zashishaet/93643608/" TargetMode="External"/><Relationship Id="rId358" Type="http://schemas.openxmlformats.org/officeDocument/2006/relationships/hyperlink" Target="https://fingazeta.ru/news/finansy/471349" TargetMode="External"/><Relationship Id="rId162" Type="http://schemas.openxmlformats.org/officeDocument/2006/relationships/hyperlink" Target="http://gorodskoyportal.ru/nizhny/news/news/69850400/" TargetMode="External"/><Relationship Id="rId218" Type="http://schemas.openxmlformats.org/officeDocument/2006/relationships/hyperlink" Target="http://choise-is.ru/informaciya/v-1-kvartale-etogo-goda-v-strane-bylo-vydano-razreshenij-na-vozvedenie-7-200-000-kv-m-zhiloj-ploshhadi/" TargetMode="External"/><Relationship Id="rId425" Type="http://schemas.openxmlformats.org/officeDocument/2006/relationships/hyperlink" Target="https://hornews.ru/2021/04/30/obem-sredstv-na-schetah-eskrou-v-rossii-prevysil-16-trln-rubley-nedvizhimost-30042021.html" TargetMode="External"/><Relationship Id="rId467" Type="http://schemas.openxmlformats.org/officeDocument/2006/relationships/hyperlink" Target="https://repa-pr.ru/developery-ishhut-alternativnye-istochniki-finansirovaniya/" TargetMode="External"/><Relationship Id="rId271" Type="http://schemas.openxmlformats.org/officeDocument/2006/relationships/hyperlink" Target="https://www.bosfera.ru/bo/zalozhniki-pandemii" TargetMode="External"/><Relationship Id="rId24" Type="http://schemas.openxmlformats.org/officeDocument/2006/relationships/hyperlink" Target="https://russia24.pro/nnov-obl/284838605/" TargetMode="External"/><Relationship Id="rId66" Type="http://schemas.openxmlformats.org/officeDocument/2006/relationships/hyperlink" Target="https://ekaterinburg.octagon.media/novosti/za_god_kolichestvo_eskrou_schetov_v_sverdlovskoj_oblasti_vyroslo_v_pyat_raz.html" TargetMode="External"/><Relationship Id="rId131" Type="http://schemas.openxmlformats.org/officeDocument/2006/relationships/hyperlink" Target="http://giac.ru/PressRelease/PressReleaseShow.asp?id=738927" TargetMode="External"/><Relationship Id="rId327" Type="http://schemas.openxmlformats.org/officeDocument/2006/relationships/hyperlink" Target="https://erzrf.ru/news/fas-zastroyshchiki-dolzhny-obosnovat-rost-tsen-na-zhilye" TargetMode="External"/><Relationship Id="rId369" Type="http://schemas.openxmlformats.org/officeDocument/2006/relationships/hyperlink" Target="https://www.finanz.ru/novosti/aktsii/predlozhenie-kvartir-na-kotlovane-v-novoy-moskve-upalo-do-minimuma-za-5-let-issledovanie-1030376920" TargetMode="External"/><Relationship Id="rId534" Type="http://schemas.openxmlformats.org/officeDocument/2006/relationships/hyperlink" Target="https://riafan.ru/1436049-zpif-nazvali-alternativoi-proektnomu-finansirovaniyu-ot-bankov" TargetMode="External"/><Relationship Id="rId173" Type="http://schemas.openxmlformats.org/officeDocument/2006/relationships/hyperlink" Target="https://msaonline.ru/2021/1960/" TargetMode="External"/><Relationship Id="rId229" Type="http://schemas.openxmlformats.org/officeDocument/2006/relationships/hyperlink" Target="https://www.biz-club.ru/releases/v-1-kvartale-etogo-goda-v-strane-bylo-vydano-razreshenij-na-vozvedenie-7-200-000-kv-m-zhiloj-ploshhadi/" TargetMode="External"/><Relationship Id="rId380" Type="http://schemas.openxmlformats.org/officeDocument/2006/relationships/hyperlink" Target="https://vsenovostroyki.ru/articles/19127/" TargetMode="External"/><Relationship Id="rId436" Type="http://schemas.openxmlformats.org/officeDocument/2006/relationships/hyperlink" Target="https://finance.rambler.ru/realty/46350677-obem-sredstv-dolschikov-na-schetah-eskrou-prevysil-1-6-trln-rubley/" TargetMode="External"/><Relationship Id="rId240" Type="http://schemas.openxmlformats.org/officeDocument/2006/relationships/hyperlink" Target="https://busiprof.ru/2006-2/" TargetMode="External"/><Relationship Id="rId478" Type="http://schemas.openxmlformats.org/officeDocument/2006/relationships/hyperlink" Target="https://news.myseldon.com/ru/news/index/250034890" TargetMode="External"/><Relationship Id="rId35" Type="http://schemas.openxmlformats.org/officeDocument/2006/relationships/hyperlink" Target="http://spb.rbcplus.ru/news/609cdd1e7a8aa90725099c95" TargetMode="External"/><Relationship Id="rId77" Type="http://schemas.openxmlformats.org/officeDocument/2006/relationships/hyperlink" Target="https://krsk.sibnovosti.ru/society/393029-hochu-zhit-v-novostroyke" TargetMode="External"/><Relationship Id="rId100" Type="http://schemas.openxmlformats.org/officeDocument/2006/relationships/hyperlink" Target="https://rg.ru/2021/05/10/kak-otpravit-v-proshloe-poniatie-obmanutye-dolshchiki.html" TargetMode="External"/><Relationship Id="rId282" Type="http://schemas.openxmlformats.org/officeDocument/2006/relationships/hyperlink" Target="https://www.novostroy.ru/news/comments/novostroyki-poluchat-novye-drayvery-developery-rasskazali-kak-budut-spasat-rynok-posle-zaversheniya-gospodderzhki/" TargetMode="External"/><Relationship Id="rId338" Type="http://schemas.openxmlformats.org/officeDocument/2006/relationships/hyperlink" Target="https://www.business.ru/news/24277-fas-naehala-na-zastroyshchikov" TargetMode="External"/><Relationship Id="rId503" Type="http://schemas.openxmlformats.org/officeDocument/2006/relationships/hyperlink" Target="http://krs-sro.ru/news/otrasl/3830/" TargetMode="External"/><Relationship Id="rId545" Type="http://schemas.openxmlformats.org/officeDocument/2006/relationships/hyperlink" Target="https://finance.rambler.ru/realty/46344964-ekspert-nazval-sposob-snizit-stoimost-zhilya/" TargetMode="External"/><Relationship Id="rId8" Type="http://schemas.openxmlformats.org/officeDocument/2006/relationships/image" Target="media/image1.jpeg"/><Relationship Id="rId142" Type="http://schemas.openxmlformats.org/officeDocument/2006/relationships/hyperlink" Target="https://newizv.ru/news/economy/08-05-2021/cheloveyniki-protiv-kottedzhey-kakoe-zhilie-po-ipoteke-pokupayut-v-rossii-i-litve" TargetMode="External"/><Relationship Id="rId184" Type="http://schemas.openxmlformats.org/officeDocument/2006/relationships/hyperlink" Target="https://mm-online.ru/bolee-53-millionov-metrov-kvadratnyx-v-rf-budet-postroeno-s-ispolzovaniem-schetov-eskrou/" TargetMode="External"/><Relationship Id="rId391" Type="http://schemas.openxmlformats.org/officeDocument/2006/relationships/hyperlink" Target="https://news-life.pro/moscow/284555591/" TargetMode="External"/><Relationship Id="rId405" Type="http://schemas.openxmlformats.org/officeDocument/2006/relationships/hyperlink" Target="https://www.arms-expo.ru/news/incidents-and-crime/aysen-nikolaev-yakutsk-stal-it-stolitsey-dfo-v-planakh-stat-kreativnym-tsentrom/" TargetMode="External"/><Relationship Id="rId447" Type="http://schemas.openxmlformats.org/officeDocument/2006/relationships/hyperlink" Target="https://www.kvartirant.ru/news/?news_id=125700&amp;date=30.04.2021" TargetMode="External"/><Relationship Id="rId251" Type="http://schemas.openxmlformats.org/officeDocument/2006/relationships/hyperlink" Target="https://afishatoday.ru/v-1-kvartale-etogo-goda-v-strane-bylo-vydano-razreshenij-na-vozvedenie-7-200-000-kv-m-zhiloj-ploshhadi/" TargetMode="External"/><Relationship Id="rId489" Type="http://schemas.openxmlformats.org/officeDocument/2006/relationships/hyperlink" Target="https://udm-info.ru/news/society/30-04-2021/16-mlrd-rubley-hranitsya-na-schetah-eskrou-zhiteley-udmurtii" TargetMode="External"/><Relationship Id="rId46" Type="http://schemas.openxmlformats.org/officeDocument/2006/relationships/hyperlink" Target="https://realty.irk.ru/news.php?id=29189&amp;action=show" TargetMode="External"/><Relationship Id="rId293" Type="http://schemas.openxmlformats.org/officeDocument/2006/relationships/hyperlink" Target="https://theworldnews.net/ru-news/za-god-v-moskve-zastroishchiki-zhil-ia-uvelichili-eskrou-scheta-na-167" TargetMode="External"/><Relationship Id="rId307" Type="http://schemas.openxmlformats.org/officeDocument/2006/relationships/hyperlink" Target="https://www.kvartirant.ru/news/?news_id=125716&amp;date=04.05.2021" TargetMode="External"/><Relationship Id="rId349" Type="http://schemas.openxmlformats.org/officeDocument/2006/relationships/hyperlink" Target="http://finansenew.ru/estate/fas-potrebovala-ot-zastroishikov-obosnovat-rost-cen-na-jile" TargetMode="External"/><Relationship Id="rId514" Type="http://schemas.openxmlformats.org/officeDocument/2006/relationships/hyperlink" Target="https://news-life.pro/moscow/283479416/" TargetMode="External"/><Relationship Id="rId556" Type="http://schemas.openxmlformats.org/officeDocument/2006/relationships/hyperlink" Target="https://bankstoday.net/last-news/v-rossii-mogut-legalizovat-apartamenty-no-ne-vse-i-ne-tak-kak-togo-by-hoteli-ih-vladeltsy" TargetMode="External"/><Relationship Id="rId88" Type="http://schemas.openxmlformats.org/officeDocument/2006/relationships/hyperlink" Target="https://ufa.rbc.ru/ufa/11/05/2021/609a60c79a794724cc632ab0" TargetMode="External"/><Relationship Id="rId111" Type="http://schemas.openxmlformats.org/officeDocument/2006/relationships/hyperlink" Target="https://er.ru/activity/news/chto-takoe-eskrou-schet-i-kak-on-zashishaet-dolshikov-razyasnyaet-aleksandr-yakubovskij" TargetMode="External"/><Relationship Id="rId153" Type="http://schemas.openxmlformats.org/officeDocument/2006/relationships/hyperlink" Target="https://uchalinka.rbsmi.ru/articles/ekonomika/V-Bashkirii-chislo-schetov-eskrou-viroslo-do-5-96-tisyach-788948/" TargetMode="External"/><Relationship Id="rId195" Type="http://schemas.openxmlformats.org/officeDocument/2006/relationships/hyperlink" Target="https://novieauto.ru/bolee-53-millionov-metrov-kvadratnyx-v-rf-budet-postroeno-s-ispolzovaniem-schetov-eskrou/" TargetMode="External"/><Relationship Id="rId209" Type="http://schemas.openxmlformats.org/officeDocument/2006/relationships/hyperlink" Target="https://li8.ru/2021/05/07/&#1073;&#1086;&#1083;&#1077;&#1077;-53-&#1084;&#1080;&#1083;&#1083;&#1080;&#1086;&#1085;&#1086;&#1074;-&#1084;&#1077;&#1090;&#1088;&#1086;&#1074;-&#1082;&#1074;&#1072;&#1076;&#1088;&#1072;&#1090;&#1085;&#1099;&#1093;-&#1074;-&#1088;/" TargetMode="External"/><Relationship Id="rId360" Type="http://schemas.openxmlformats.org/officeDocument/2006/relationships/hyperlink" Target="https://srb62.ru/2021/05/06/zastrojshhikov-obyazali-obosnovat-rost-tsen-na-zhile-v-rossii/" TargetMode="External"/><Relationship Id="rId416" Type="http://schemas.openxmlformats.org/officeDocument/2006/relationships/hyperlink" Target="https://nashpoz.ru/news/eksperty-obyasnili-sokraschenie-predlozheniya-apartamentov-v-moskve-novosti-izvestiya/" TargetMode="External"/><Relationship Id="rId220" Type="http://schemas.openxmlformats.org/officeDocument/2006/relationships/hyperlink" Target="https://xn--45-1lclfk1f.xn--p1ai/2021/05/07/&#1074;-1-&#1082;&#1074;&#1072;&#1088;&#1090;&#1072;&#1083;&#1077;-&#1101;&#1090;&#1086;&#1075;&#1086;-&#1075;&#1086;&#1076;&#1072;-&#1074;-&#1089;&#1090;&#1088;&#1072;&#1085;&#1077;-&#1073;&#1099;&#1083;&#1086;-&#1074;&#1099;/" TargetMode="External"/><Relationship Id="rId458" Type="http://schemas.openxmlformats.org/officeDocument/2006/relationships/hyperlink" Target="https://www.msn.com/ru-ru/news/article/&#1072;&#1087;&#1072;&#1088;&#1090;&#1072;&#1084;&#1077;&#1085;&#1090;&#1099;-&#1084;&#1077;&#1085;&#1103;&#1102;&#1090;-&#1089;&#1090;&#1072;&#1090;&#1091;&#1089;/ar-BB1gdJ4c" TargetMode="External"/><Relationship Id="rId15" Type="http://schemas.openxmlformats.org/officeDocument/2006/relationships/hyperlink" Target="https://finance.rambler.ru/realty/46409051-v-regionah-gotovy-uchastki-pod-stroitelstvo-200-mln-kv-m-zhilya/" TargetMode="External"/><Relationship Id="rId57" Type="http://schemas.openxmlformats.org/officeDocument/2006/relationships/hyperlink" Target="http://gorodskoyportal.ru/tyumen/news/biz/69968815/" TargetMode="External"/><Relationship Id="rId262" Type="http://schemas.openxmlformats.org/officeDocument/2006/relationships/hyperlink" Target="https://news.myseldon.com/ru/news/index/250323780" TargetMode="External"/><Relationship Id="rId318" Type="http://schemas.openxmlformats.org/officeDocument/2006/relationships/hyperlink" Target="https://finance.rambler.ru/realty/46365926-tseny-povyshaem-ponemnozhechku-kaliningradskiy-zastroyschik-o-proverkah-fas/" TargetMode="External"/><Relationship Id="rId525" Type="http://schemas.openxmlformats.org/officeDocument/2006/relationships/hyperlink" Target="https://pressuha.ru/release/650823-ekspert-gk-a101-nazval-usloviya-prevrascheniya-zpif-v-alternativu-bankovskomu-finansirovaniyu.html" TargetMode="External"/><Relationship Id="rId99" Type="http://schemas.openxmlformats.org/officeDocument/2006/relationships/hyperlink" Target="https://news.sputnik.ru/ekonomika/3c4d97d24938eb5dc6c01a29fb59e13e6d35ae43" TargetMode="External"/><Relationship Id="rId122" Type="http://schemas.openxmlformats.org/officeDocument/2006/relationships/hyperlink" Target="http://fintools.ru/PressReleasefintools/PressReleaseShow.asp?id=738927" TargetMode="External"/><Relationship Id="rId164" Type="http://schemas.openxmlformats.org/officeDocument/2006/relationships/hyperlink" Target="https://ekb.nbnews.ru/life/realty/tseny-na-doma-rastut-v-polovine-krupneyshikh-rossiyskikh-gorodov/" TargetMode="External"/><Relationship Id="rId371" Type="http://schemas.openxmlformats.org/officeDocument/2006/relationships/hyperlink" Target="https://finance.rambler.ru/realty/46346094-predlozhenie-kvartir-na-kotlovane-v-novoy-moskve-upalo-do-minimuma-za-pyat-let/" TargetMode="External"/><Relationship Id="rId427" Type="http://schemas.openxmlformats.org/officeDocument/2006/relationships/hyperlink" Target="https://arenda-krasnoyarsk.info/novosti-166794.html" TargetMode="External"/><Relationship Id="rId469" Type="http://schemas.openxmlformats.org/officeDocument/2006/relationships/hyperlink" Target="https://tass.ru/nedvizhimost/11285133" TargetMode="External"/><Relationship Id="rId26" Type="http://schemas.openxmlformats.org/officeDocument/2006/relationships/hyperlink" Target="https://chelyabinsk.bezformata.com/listnews/raza-bolshe-vzyali-ipotechnih/93752310/" TargetMode="External"/><Relationship Id="rId231" Type="http://schemas.openxmlformats.org/officeDocument/2006/relationships/hyperlink" Target="https://www.article-writer.ru/writes/v-1-kvartale-etogo-goda-v-strane-bylo-vydano-razreshenij-na-vozvedenie-7-200-000-kv-m-zhiloj-ploshhadi/" TargetMode="External"/><Relationship Id="rId273" Type="http://schemas.openxmlformats.org/officeDocument/2006/relationships/hyperlink" Target="https://zagorod.ru/spb/news/2021/05/05/ekspertyi_sobstvenniki_zemli_na_zagorodnom_ryinke_stali_ochen_jadnyimi/" TargetMode="External"/><Relationship Id="rId329" Type="http://schemas.openxmlformats.org/officeDocument/2006/relationships/hyperlink" Target="http://newvz.ru/info/217764.html" TargetMode="External"/><Relationship Id="rId480" Type="http://schemas.openxmlformats.org/officeDocument/2006/relationships/hyperlink" Target="https://www.novostroy.ru/news/comments/vysochayshie-tseny-i-odnoobrazie-stroitelstva-chem-obernetsya-monopolizatsiya-rynka-zhilya/" TargetMode="External"/><Relationship Id="rId536" Type="http://schemas.openxmlformats.org/officeDocument/2006/relationships/hyperlink" Target="https://news.sputnik.ru/ekonomika/b22ad90f3cce43de6645a5641cd3d613e28df746" TargetMode="External"/><Relationship Id="rId68" Type="http://schemas.openxmlformats.org/officeDocument/2006/relationships/hyperlink" Target="https://chelyabinsk.bezformata.com/listnews/tis-yuzhnouralskih-dolshikov-stali/93731322/" TargetMode="External"/><Relationship Id="rId133" Type="http://schemas.openxmlformats.org/officeDocument/2006/relationships/hyperlink" Target="https://www.kvartirant.ru/news/?news_id=125819&amp;date=13.05.2021" TargetMode="External"/><Relationship Id="rId175" Type="http://schemas.openxmlformats.org/officeDocument/2006/relationships/hyperlink" Target="http://choise-is.ru/informaciya/bolee-53-millionov-metrov-kvadratnyx-v-rf-budet-postroeno-s-ispolzovaniem-schetov-eskrou/" TargetMode="External"/><Relationship Id="rId340" Type="http://schemas.openxmlformats.org/officeDocument/2006/relationships/hyperlink" Target="https://www.vedomosti.ru/realty/news/2021/05/04/868677-fas-poprosila-zastroischikov-obosnovat-rost-tsen-na-zhile" TargetMode="External"/><Relationship Id="rId200" Type="http://schemas.openxmlformats.org/officeDocument/2006/relationships/hyperlink" Target="http://fetch-soft.ru/bolee-53-millionov-metrov-kvadratnyx-v-rf-budet-postroeno-s-ispolzovaniem-schetov-eskrou/" TargetMode="External"/><Relationship Id="rId382" Type="http://schemas.openxmlformats.org/officeDocument/2006/relationships/hyperlink" Target="http://giac.ru/PressRelease/PressReleaseShow.asp?id=738813" TargetMode="External"/><Relationship Id="rId438" Type="http://schemas.openxmlformats.org/officeDocument/2006/relationships/hyperlink" Target="https://finansist-kazan.ru/news/banks/tsb-obem-sredstv-na-schetakh-eskrou-v-dolevom-stroitelstve-prevysil-1-6-trilliona-rubley/" TargetMode="External"/><Relationship Id="rId242" Type="http://schemas.openxmlformats.org/officeDocument/2006/relationships/hyperlink" Target="https://li8.ru/2021/05/07/&#1074;-1-&#1082;&#1074;&#1072;&#1088;&#1090;&#1072;&#1083;&#1077;-&#1101;&#1090;&#1086;&#1075;&#1086;-&#1075;&#1086;&#1076;&#1072;-&#1074;-&#1089;&#1090;&#1088;&#1072;&#1085;&#1077;-&#1073;&#1099;&#1083;&#1086;-&#1074;&#1099;/" TargetMode="External"/><Relationship Id="rId284" Type="http://schemas.openxmlformats.org/officeDocument/2006/relationships/hyperlink" Target="http://finansenew.ru/estate/dolia-sdelok-na-rynke-novostroek-moskvy-s-privlecheniem-schetov-eskroy-vpervye-dostigla-67" TargetMode="External"/><Relationship Id="rId491" Type="http://schemas.openxmlformats.org/officeDocument/2006/relationships/hyperlink" Target="https://russia24.pro/udmurtia/283537422/" TargetMode="External"/><Relationship Id="rId505" Type="http://schemas.openxmlformats.org/officeDocument/2006/relationships/hyperlink" Target="https://www.forbes.ru/biznes/428235-spryatannye-kvartiry-pochemu-zastroyshchiki-prodolzhayut-povyshat-ceny-i-kogda-eto" TargetMode="External"/><Relationship Id="rId37" Type="http://schemas.openxmlformats.org/officeDocument/2006/relationships/hyperlink" Target="https://os57.ru/banki-dolzhny-sdelat-shag-navstrechu-zastrojshhikam/" TargetMode="External"/><Relationship Id="rId79" Type="http://schemas.openxmlformats.org/officeDocument/2006/relationships/hyperlink" Target="https://finance.rambler.ru/realty/46394039-hochu-zhit-v-novostroyke/" TargetMode="External"/><Relationship Id="rId102" Type="http://schemas.openxmlformats.org/officeDocument/2006/relationships/hyperlink" Target="https://theworldnews.net/ru-news/kak-otpravit-v-proshloe-poniatie-obmanutye-dol-shchiki" TargetMode="External"/><Relationship Id="rId144" Type="http://schemas.openxmlformats.org/officeDocument/2006/relationships/hyperlink" Target="http://novostidnya24.ru/cheloveiniki-protiv-kottedjei-kakoe-jile-po-ipoteke-pokypaut-v-rossii-i-litve/" TargetMode="External"/><Relationship Id="rId547" Type="http://schemas.openxmlformats.org/officeDocument/2006/relationships/hyperlink" Target="https://news.sputnik.ru/ekonomika/5b292f9a4542bfd0c56a669a6abaaa279705068e" TargetMode="External"/><Relationship Id="rId90" Type="http://schemas.openxmlformats.org/officeDocument/2006/relationships/hyperlink" Target="https://ufa.aif.ru/society/details/do_habirova_donosyat_nedostovernuyu_informaciyu_deputat_gorsoveta_ufy" TargetMode="External"/><Relationship Id="rId186" Type="http://schemas.openxmlformats.org/officeDocument/2006/relationships/hyperlink" Target="https://1cl.in/press/07.05.2021/bolee-53-millionov-metrov-kvadratnykh-v-rf-budet-postroeno-s-ispolzovaniem-schetov-ehskrou.htm" TargetMode="External"/><Relationship Id="rId351" Type="http://schemas.openxmlformats.org/officeDocument/2006/relationships/hyperlink" Target="https://smitop.ru/fas-potrebovala-ot-zastroyshchikov-obosnovat-rost-tsen-na-nedvizhimost/" TargetMode="External"/><Relationship Id="rId393" Type="http://schemas.openxmlformats.org/officeDocument/2006/relationships/hyperlink" Target="https://news24.pro/blogs/284555591/" TargetMode="External"/><Relationship Id="rId407" Type="http://schemas.openxmlformats.org/officeDocument/2006/relationships/hyperlink" Target="https://iarex.ru/articles/80801.html" TargetMode="External"/><Relationship Id="rId449" Type="http://schemas.openxmlformats.org/officeDocument/2006/relationships/hyperlink" Target="http://www.cbr.ru/press/event/?id=9815" TargetMode="External"/><Relationship Id="rId211" Type="http://schemas.openxmlformats.org/officeDocument/2006/relationships/hyperlink" Target="https://balinweb.com/biznes/bolee-53-millionov-metrov-kvadratnyx-v-rf-budet-postroeno-s-ispolzovaniem-schetov-eskrou/" TargetMode="External"/><Relationship Id="rId253" Type="http://schemas.openxmlformats.org/officeDocument/2006/relationships/hyperlink" Target="https://is-moskvy.ru/2021/05/07/v-1-kvartale-etogo-goda-v-strane-bylo-vydano-razreshenij-na-vozvedenie-7-200-000-kv-m-zhiloj-ploshhadi/" TargetMode="External"/><Relationship Id="rId295" Type="http://schemas.openxmlformats.org/officeDocument/2006/relationships/hyperlink" Target="https://uvao.ru/realty/15641-kolichestvo-eskrou-schetov-v-moskve-uvelichilos-za-god-na-167.html" TargetMode="External"/><Relationship Id="rId309" Type="http://schemas.openxmlformats.org/officeDocument/2006/relationships/hyperlink" Target="http://istroyka.com/36094-Rekord-po-DDU-s-eskrou-zafiksirovan-v-Moskve.html" TargetMode="External"/><Relationship Id="rId460" Type="http://schemas.openxmlformats.org/officeDocument/2006/relationships/hyperlink" Target="https://erzrf.ru/news/vnesennyy-v-gosdumu-zakonoproyekt-o-statuse-apartamentov-budet-dorabatyvatsya-s-uchastiyem-minstroya" TargetMode="External"/><Relationship Id="rId516" Type="http://schemas.openxmlformats.org/officeDocument/2006/relationships/hyperlink" Target="https://theworldnews.net/ru-news/usloviia-propiski-sushchestvuiushchie-apartamenty-mogut-ne-priznat-zhil-iom" TargetMode="External"/><Relationship Id="rId48" Type="http://schemas.openxmlformats.org/officeDocument/2006/relationships/hyperlink" Target="http://vdommebel.ru/gosdyma-mojet-razreshit-registraciu-jilia-na-arestovannoi-zemle.html" TargetMode="External"/><Relationship Id="rId113" Type="http://schemas.openxmlformats.org/officeDocument/2006/relationships/hyperlink" Target="https://lipeck.bezformata.com/listnews/eskrou-schet-i-kak-on-zashishaet/93670975/" TargetMode="External"/><Relationship Id="rId320" Type="http://schemas.openxmlformats.org/officeDocument/2006/relationships/hyperlink" Target="http://xn----7sbooiklil0c.xn--p1ai/2021/05/fas-nachala-proverki-zastrojshhikov-iz-za-rosta-tsen-na-zhile/" TargetMode="External"/><Relationship Id="rId558" Type="http://schemas.openxmlformats.org/officeDocument/2006/relationships/footer" Target="footer1.xml"/><Relationship Id="rId155" Type="http://schemas.openxmlformats.org/officeDocument/2006/relationships/hyperlink" Target="http://gorodskoyportal.ru/ufa/news/news/69871515/" TargetMode="External"/><Relationship Id="rId197" Type="http://schemas.openxmlformats.org/officeDocument/2006/relationships/hyperlink" Target="http://www.diving-nemo.ru/news/bolee-53-millionov-metrov-kvadratnyh-v-rf-budet-postroeno-s-ispolzovaniem-schetov-jeskrou/" TargetMode="External"/><Relationship Id="rId362" Type="http://schemas.openxmlformats.org/officeDocument/2006/relationships/hyperlink" Target="https://irkutsk.bezformata.com/listnews/yakubovskiy-rasskazal-ob-ipoteke-i-eskrou/93535782/" TargetMode="External"/><Relationship Id="rId418" Type="http://schemas.openxmlformats.org/officeDocument/2006/relationships/hyperlink" Target="http://finansenew.ru/news/eksperty-obiasnili-sokrashenie-predlojeniia-apartamentov-v-moskve" TargetMode="External"/><Relationship Id="rId222" Type="http://schemas.openxmlformats.org/officeDocument/2006/relationships/hyperlink" Target="http://www.vse-pishut.ru/v-1-kvartale-etogo-goda-v-strane-bylo-vydano-razreshenij-na-vozvedenie-7-200-000-kv-m-zhiloj-ploshhadi/" TargetMode="External"/><Relationship Id="rId264" Type="http://schemas.openxmlformats.org/officeDocument/2006/relationships/hyperlink" Target="https://www.business-gazeta.ru/article/508267" TargetMode="External"/><Relationship Id="rId471" Type="http://schemas.openxmlformats.org/officeDocument/2006/relationships/hyperlink" Target="http://finansenew.ru/estate/eksperty-zakonoproekt-ob-apartamentah-pozvolit-obespechit-ih-socialnoi-infrastryktyroi" TargetMode="External"/><Relationship Id="rId17" Type="http://schemas.openxmlformats.org/officeDocument/2006/relationships/hyperlink" Target="http://vdommebel.ru/v-regionah-gotovy-ychastki-pod-stroitelstvo-200-mln-kv-m-jilia.html" TargetMode="External"/><Relationship Id="rId59" Type="http://schemas.openxmlformats.org/officeDocument/2006/relationships/hyperlink" Target="http://gorodskoyportal.ru/ekaterinburg/news/news/69957686/" TargetMode="External"/><Relationship Id="rId124" Type="http://schemas.openxmlformats.org/officeDocument/2006/relationships/hyperlink" Target="http://fs-credit.ru/PressReleasefs-credit/PressReleaseShow.asp?id=738927" TargetMode="External"/><Relationship Id="rId527" Type="http://schemas.openxmlformats.org/officeDocument/2006/relationships/hyperlink" Target="https://ru24.pro/283500789/" TargetMode="External"/><Relationship Id="rId70" Type="http://schemas.openxmlformats.org/officeDocument/2006/relationships/hyperlink" Target="http://gorodskoyportal.ru/chelyabinsk/news/biz/69968649/" TargetMode="External"/><Relationship Id="rId166" Type="http://schemas.openxmlformats.org/officeDocument/2006/relationships/hyperlink" Target="https://www.business-key.com/object/177565/" TargetMode="External"/><Relationship Id="rId331" Type="http://schemas.openxmlformats.org/officeDocument/2006/relationships/hyperlink" Target="https://nvdaily.ru/info/208623.html" TargetMode="External"/><Relationship Id="rId373" Type="http://schemas.openxmlformats.org/officeDocument/2006/relationships/hyperlink" Target="https://urbanpanda.ru/raznoe/metriym-predlojenie-novostroek-na-kotlovane-v-novoi-moskve-ypalo-do-minimyma-za-5-let-urbanpanda-ru/" TargetMode="External"/><Relationship Id="rId429" Type="http://schemas.openxmlformats.org/officeDocument/2006/relationships/hyperlink" Target="https://erzrf.ru/news/za-god-obyem-sredstv-dolshchikov-na-schetakh-eskrou-vyros-boleye-chem-v-pyat-raz--do-16-trln-rub" TargetMode="External"/><Relationship Id="rId1" Type="http://schemas.openxmlformats.org/officeDocument/2006/relationships/customXml" Target="../customXml/item1.xml"/><Relationship Id="rId233" Type="http://schemas.openxmlformats.org/officeDocument/2006/relationships/hyperlink" Target="https://doshare.ru/2021/v-1-kvartale-etogo-goda-v-strane-bylo-vydano-razreshenij-na-vozvedenie-7-200-000-kv-m-zhiloj-ploshhadi/" TargetMode="External"/><Relationship Id="rId440" Type="http://schemas.openxmlformats.org/officeDocument/2006/relationships/hyperlink" Target="https://fakti-novosti.ru/nedvizhimost/obem-sredstv-na-schetah-eskroy-v-rossii-prevysil-16-trln-ryblei/" TargetMode="External"/><Relationship Id="rId28" Type="http://schemas.openxmlformats.org/officeDocument/2006/relationships/hyperlink" Target="http://rucountry.ru/news/v_podmoskove_kolichestvo_zastroishikov_za_tri_goda_sokratilos_vdvoe_179902.html" TargetMode="External"/><Relationship Id="rId275" Type="http://schemas.openxmlformats.org/officeDocument/2006/relationships/hyperlink" Target="https://nsk.dk.ru/news/237150804" TargetMode="External"/><Relationship Id="rId300" Type="http://schemas.openxmlformats.org/officeDocument/2006/relationships/hyperlink" Target="https://grmonp.ru/rinok_news/v-moskve-dolya-ddu-s-privlecheniem-eskrou-schetov-vyrosla-do-67-15433/" TargetMode="External"/><Relationship Id="rId482" Type="http://schemas.openxmlformats.org/officeDocument/2006/relationships/hyperlink" Target="https://www.nevastroyka.ru/articles/rynok-nedvizhimosti-isportitsya-kogda-ostanutsya-tolko-krupnye-zastroyshchiki-/" TargetMode="External"/><Relationship Id="rId538" Type="http://schemas.openxmlformats.org/officeDocument/2006/relationships/hyperlink" Target="https://oko-planet.su/finances/financesnews/645151-finansist-klinkov-ukazal-na-preimuschestva-zpif-pered-jeskrou-kreditami.html" TargetMode="External"/><Relationship Id="rId81" Type="http://schemas.openxmlformats.org/officeDocument/2006/relationships/hyperlink" Target="https://www.samara.kp.ru/daily/27275/4411087/" TargetMode="External"/><Relationship Id="rId135" Type="http://schemas.openxmlformats.org/officeDocument/2006/relationships/hyperlink" Target="https://publishernews.ru/PressRelease/PressReleaseShow.asp?id=738927" TargetMode="External"/><Relationship Id="rId177" Type="http://schemas.openxmlformats.org/officeDocument/2006/relationships/hyperlink" Target="https://slagaemye.ru/2021/05/5509/" TargetMode="External"/><Relationship Id="rId342" Type="http://schemas.openxmlformats.org/officeDocument/2006/relationships/hyperlink" Target="https://cmpro.ru/rus/catalog/vlast_/novosti_rinka/vlast_._fas_potrebovala_ot_zastroischikov_obosnovat__rost_tsen_na_zhil_e.html" TargetMode="External"/><Relationship Id="rId384" Type="http://schemas.openxmlformats.org/officeDocument/2006/relationships/hyperlink" Target="https://manyposts.ru/metrium-predlozhenie-novostroek-na-kotlovane-v-novoj-moskve-upalo-do-minimuma-za-5-let/" TargetMode="External"/><Relationship Id="rId202" Type="http://schemas.openxmlformats.org/officeDocument/2006/relationships/hyperlink" Target="https://mak-project.ru/2021-05/bolee-53-millionov-metrov-kvadratnyx-v-rf-budet-postroeno-s-ispolzovaniem-schetov-eskrou/" TargetMode="External"/><Relationship Id="rId244" Type="http://schemas.openxmlformats.org/officeDocument/2006/relationships/hyperlink" Target="http://www.realty-key.ru/news/v-1-kvartale-etogo-goda-v-strane-byilo-vyidano-razresheniy-na-vozvedenie-7-200-000-kv-m-zhiloy-ploschadi/" TargetMode="External"/><Relationship Id="rId39" Type="http://schemas.openxmlformats.org/officeDocument/2006/relationships/hyperlink" Target="https://rcmm.ru/ekspertnoe-mnenie/53019-banki-dolzhny-sdelat-shag-navstrechu-zastrojschikam.html" TargetMode="External"/><Relationship Id="rId286" Type="http://schemas.openxmlformats.org/officeDocument/2006/relationships/hyperlink" Target="https://finance.rambler.ru/realty/46351030-dolya-sdelok-na-rynke-novostroek-moskvy-s-privlecheniem-schetov-eskrou-vpervye-dostigla-67/" TargetMode="External"/><Relationship Id="rId451" Type="http://schemas.openxmlformats.org/officeDocument/2006/relationships/hyperlink" Target="https://gov-news.ru/news/1238738" TargetMode="External"/><Relationship Id="rId493" Type="http://schemas.openxmlformats.org/officeDocument/2006/relationships/hyperlink" Target="https://ijevsk.bezformata.com/listnews/zhiteli-udmurtii-na-schetah-eskrou/93448534/" TargetMode="External"/><Relationship Id="rId507" Type="http://schemas.openxmlformats.org/officeDocument/2006/relationships/hyperlink" Target="https://1k.com.ua/spryatannye-kvartiry-pochemu-zastrojshhiki-prodolzhajut-povyshat-ceny-i-kogda-eto-zakonchitsya.html" TargetMode="External"/><Relationship Id="rId549" Type="http://schemas.openxmlformats.org/officeDocument/2006/relationships/hyperlink" Target="https://news.myseldon.com/ru/news/index/249997648" TargetMode="External"/><Relationship Id="rId50" Type="http://schemas.openxmlformats.org/officeDocument/2006/relationships/hyperlink" Target="https://spbdnevnik.ru/news/2021-05-12/ipoteka-mozhet-podorozhat-etim-letom" TargetMode="External"/><Relationship Id="rId104" Type="http://schemas.openxmlformats.org/officeDocument/2006/relationships/hyperlink" Target="http://sminews.ru/35278" TargetMode="External"/><Relationship Id="rId146" Type="http://schemas.openxmlformats.org/officeDocument/2006/relationships/hyperlink" Target="https://newsland.com/user/4297740009/content/cheloveiniki-protiv-kottedzhei-kakoe-zhile-po-ipoteke-pokupaiut-v-rossii-i-litve/7388434" TargetMode="External"/><Relationship Id="rId188" Type="http://schemas.openxmlformats.org/officeDocument/2006/relationships/hyperlink" Target="https://keepter.ru/&#1073;&#1086;&#1083;&#1077;&#1077;-53-&#1084;&#1080;&#1083;&#1083;&#1080;&#1086;&#1085;&#1086;&#1074;-&#1084;&#1077;&#1090;&#1088;&#1086;&#1074;-&#1082;&#1074;&#1072;&#1076;&#1088;&#1072;&#1090;&#1085;&#1099;&#1093;-&#1074;-&#1088;/" TargetMode="External"/><Relationship Id="rId311" Type="http://schemas.openxmlformats.org/officeDocument/2006/relationships/hyperlink" Target="https://www.gdeetotdom.ru/news/2049992-2021-05-05-moskvichi-rasprobovali-sdelki-cherez-eskrou-dve-treti-novostroek-prio/" TargetMode="External"/><Relationship Id="rId353" Type="http://schemas.openxmlformats.org/officeDocument/2006/relationships/hyperlink" Target="https://news24-7.ru/biznes/fas-potrebovala-ot-zastroyschikov-obosnovat-rost-cen.html" TargetMode="External"/><Relationship Id="rId395" Type="http://schemas.openxmlformats.org/officeDocument/2006/relationships/hyperlink" Target="https://russia24.pro/moscow/284555591/" TargetMode="External"/><Relationship Id="rId409" Type="http://schemas.openxmlformats.org/officeDocument/2006/relationships/hyperlink" Target="https://www.stroygaz.ru/publication/item/nas-zhdet-kachestvennaya-rossiya/" TargetMode="External"/><Relationship Id="rId560" Type="http://schemas.openxmlformats.org/officeDocument/2006/relationships/fontTable" Target="fontTable.xml"/><Relationship Id="rId92" Type="http://schemas.openxmlformats.org/officeDocument/2006/relationships/hyperlink" Target="https://n1.by/news/1326050-do-chabirova-donosyat-nedostovernuyu-informaciyu-deputat-gorsoveta-ufy" TargetMode="External"/><Relationship Id="rId213" Type="http://schemas.openxmlformats.org/officeDocument/2006/relationships/hyperlink" Target="https://www.start-partnership.com/v-1-kvartale-etogo-goda-v-strane-bylo-vydano-razreshenij-na-vozvedenie-7-200-000-kv-m-zhiloj-ploshhadi/" TargetMode="External"/><Relationship Id="rId420" Type="http://schemas.openxmlformats.org/officeDocument/2006/relationships/hyperlink" Target="http://zhil.pnzreg.ru/news/obshchestvo/5230/" TargetMode="External"/><Relationship Id="rId255" Type="http://schemas.openxmlformats.org/officeDocument/2006/relationships/hyperlink" Target="https://publicists.ru/4782-2/" TargetMode="External"/><Relationship Id="rId297" Type="http://schemas.openxmlformats.org/officeDocument/2006/relationships/hyperlink" Target="https://rosreestr.gov.ru/site/press/news/v-moskve-zafiksirovana-rekordnaya-za-vse-gody-dolya-ddu-s-privlecheniem-eskrou-schetov-67/" TargetMode="External"/><Relationship Id="rId462" Type="http://schemas.openxmlformats.org/officeDocument/2006/relationships/hyperlink" Target="https://www.normacs.info/news/67721" TargetMode="External"/><Relationship Id="rId518" Type="http://schemas.openxmlformats.org/officeDocument/2006/relationships/hyperlink" Target="https://xn--90a1aec.xn--p1ai/kogda-stroitelnyy-proekt-menee-500-mill/" TargetMode="External"/><Relationship Id="rId115" Type="http://schemas.openxmlformats.org/officeDocument/2006/relationships/hyperlink" Target="https://nnovgorod.bezformata.com/listnews/eskrou-schet-i-kak-on-zashishaet/93666252/" TargetMode="External"/><Relationship Id="rId157" Type="http://schemas.openxmlformats.org/officeDocument/2006/relationships/hyperlink" Target="https://news-life.pro/spb/284296007/" TargetMode="External"/><Relationship Id="rId322" Type="http://schemas.openxmlformats.org/officeDocument/2006/relationships/hyperlink" Target="https://stnews.ru/sankt-peterburg/92996-fas-nachala-proverki-zastroyschikov-iz-za-rosta-cen-na-zhile.html" TargetMode="External"/><Relationship Id="rId364" Type="http://schemas.openxmlformats.org/officeDocument/2006/relationships/hyperlink" Target="https://baikal24.ru/text/05-05-2021/017/" TargetMode="External"/><Relationship Id="rId61" Type="http://schemas.openxmlformats.org/officeDocument/2006/relationships/hyperlink" Target="https://ekaterinburg.bezformata.com/listnews/eskrou-schetov-v-sverdlovskoy-oblasti/93731295/" TargetMode="External"/><Relationship Id="rId199" Type="http://schemas.openxmlformats.org/officeDocument/2006/relationships/hyperlink" Target="http://www.vse-pishut.ru/bolee-53-millionov-metrov-kvadratnyx-v-rf-budet-postroeno-s-ispolzovaniem-schetov-eskrou/" TargetMode="External"/><Relationship Id="rId19" Type="http://schemas.openxmlformats.org/officeDocument/2006/relationships/hyperlink" Target="https://spb.gdeetotdom.ru/news/2050020-2021-05-13-v-pervom-kvartale-2021-goda-spros-na-kvartiryi-biznes-i-premium-klassa/" TargetMode="External"/><Relationship Id="rId224" Type="http://schemas.openxmlformats.org/officeDocument/2006/relationships/hyperlink" Target="https://www.insources.ru/home/v-1-kvartale-etogo-goda-v-strane-bylo-vydano-razreshenij-na-vozvedenie-7-200-000-kv-m-zhiloj-ploshhadi/" TargetMode="External"/><Relationship Id="rId266" Type="http://schemas.openxmlformats.org/officeDocument/2006/relationships/hyperlink" Target="https://russia24.pro/kazan/284070590/" TargetMode="External"/><Relationship Id="rId431" Type="http://schemas.openxmlformats.org/officeDocument/2006/relationships/hyperlink" Target="http://yakutiaprime.ru/ekonomika/28200" TargetMode="External"/><Relationship Id="rId473" Type="http://schemas.openxmlformats.org/officeDocument/2006/relationships/hyperlink" Target="https://www.finanz.ru/novosti/aktsii/zakonoproekt-ob-apartamentakh-pozvolit-obespechit-ikh-socialnoy-infrastrukturoy-eksperty-1030369646" TargetMode="External"/><Relationship Id="rId529" Type="http://schemas.openxmlformats.org/officeDocument/2006/relationships/hyperlink" Target="https://russian.city/moscow/283500789/" TargetMode="External"/><Relationship Id="rId30" Type="http://schemas.openxmlformats.org/officeDocument/2006/relationships/hyperlink" Target="http://mosday.ru/news/item.php?3067681" TargetMode="External"/><Relationship Id="rId126" Type="http://schemas.openxmlformats.org/officeDocument/2006/relationships/hyperlink" Target="https://arb.ru/banks/analitycs/o_proektnom_finansirovanii_stroitelstva_zhilya-10471175/" TargetMode="External"/><Relationship Id="rId168" Type="http://schemas.openxmlformats.org/officeDocument/2006/relationships/hyperlink" Target="http://erapiara.ru/bolee-53-millionov-metrov-kvadratnyx-v-rf-budet-postroeno-s-ispolzovaniem-schetov-eskrou/" TargetMode="External"/><Relationship Id="rId333" Type="http://schemas.openxmlformats.org/officeDocument/2006/relationships/hyperlink" Target="https://center-bereg.ru/zastrojshhikov-objazali-obosnovat-podorozhanie-zhilja.html" TargetMode="External"/><Relationship Id="rId540" Type="http://schemas.openxmlformats.org/officeDocument/2006/relationships/hyperlink" Target="https://www.pnp.ru/economics/chto-pomozhet-snizit-stoimost-zhilya.html" TargetMode="External"/><Relationship Id="rId72" Type="http://schemas.openxmlformats.org/officeDocument/2006/relationships/hyperlink" Target="https://www.domostroynn.ru/novosti/rynok-nedvizhimosti/svyshe-5-tysyach-eskrou-schetov-raskryli-v-pfo-za-mart" TargetMode="External"/><Relationship Id="rId375" Type="http://schemas.openxmlformats.org/officeDocument/2006/relationships/hyperlink" Target="https://realtystreet.ru/news/25739/" TargetMode="External"/><Relationship Id="rId3" Type="http://schemas.openxmlformats.org/officeDocument/2006/relationships/styles" Target="styles.xml"/><Relationship Id="rId235" Type="http://schemas.openxmlformats.org/officeDocument/2006/relationships/hyperlink" Target="https://mak-project.ru/2021-05/v-1-kvartale-etogo-goda-v-strane-bylo-vydano-razreshenij-na-vozvedenie-7-200-000-kv-m-zhiloj-ploshhadi/" TargetMode="External"/><Relationship Id="rId277" Type="http://schemas.openxmlformats.org/officeDocument/2006/relationships/hyperlink" Target="http://realtai.ru/news/yuriy-gatilov--krayu-nujna-umnaya-ipoteka" TargetMode="External"/><Relationship Id="rId400" Type="http://schemas.openxmlformats.org/officeDocument/2006/relationships/hyperlink" Target="http://www.smi2go.ru/publications/133762/" TargetMode="External"/><Relationship Id="rId442" Type="http://schemas.openxmlformats.org/officeDocument/2006/relationships/hyperlink" Target="https://www.kvartirant.ru/news/?news_id=125709&amp;date=30.04.2021" TargetMode="External"/><Relationship Id="rId484" Type="http://schemas.openxmlformats.org/officeDocument/2006/relationships/hyperlink" Target="https://newsland.com/community/4765/content/kto-postradaet-ot-lopnuvshego-puzyria-na-rynke-nedvizhimosti/7382220" TargetMode="External"/><Relationship Id="rId137" Type="http://schemas.openxmlformats.org/officeDocument/2006/relationships/hyperlink" Target="https://arenda-krasnoyarsk.info/novosti-167134.html" TargetMode="External"/><Relationship Id="rId302" Type="http://schemas.openxmlformats.org/officeDocument/2006/relationships/hyperlink" Target="http://mosday.ru/news/item.php?3056684" TargetMode="External"/><Relationship Id="rId344" Type="http://schemas.openxmlformats.org/officeDocument/2006/relationships/hyperlink" Target="http://advis.ru/php/view_news.php?id=02BE91B0-1C76-6B46-A181-312804929E3D" TargetMode="External"/><Relationship Id="rId41" Type="http://schemas.openxmlformats.org/officeDocument/2006/relationships/hyperlink" Target="https://iz.ru/1162592/andrei-kolochinskii/kvadratnoe-ravnenie" TargetMode="External"/><Relationship Id="rId83" Type="http://schemas.openxmlformats.org/officeDocument/2006/relationships/hyperlink" Target="https://foxsnews.ru/eksperty-rasskazali-o-sposobah-kupit-kvartiru-s-bolshoj-skidkoj/" TargetMode="External"/><Relationship Id="rId179" Type="http://schemas.openxmlformats.org/officeDocument/2006/relationships/hyperlink" Target="https://your-piter.ru/2021/05/07/1935/" TargetMode="External"/><Relationship Id="rId386" Type="http://schemas.openxmlformats.org/officeDocument/2006/relationships/hyperlink" Target="http://rossbiz.ru/home/312194" TargetMode="External"/><Relationship Id="rId551" Type="http://schemas.openxmlformats.org/officeDocument/2006/relationships/hyperlink" Target="https://www.tatre.ru/articles_id22087" TargetMode="External"/><Relationship Id="rId190" Type="http://schemas.openxmlformats.org/officeDocument/2006/relationships/hyperlink" Target="https://afishatoday.ru/bolee-53-millionov-metrov-kvadratnyx-v-rf-budet-postroeno-s-ispolzovaniem-schetov-eskrou/" TargetMode="External"/><Relationship Id="rId204" Type="http://schemas.openxmlformats.org/officeDocument/2006/relationships/hyperlink" Target="http://www.media-bloom.ru/bolee-53-millionov-metrov-kvadratnyx-v-rf-budet-postroeno-s-ispolzovaniem-schetov-eskrou/" TargetMode="External"/><Relationship Id="rId246" Type="http://schemas.openxmlformats.org/officeDocument/2006/relationships/hyperlink" Target="https://1cl.in/press/07.05.2021/v-1-kvartale-ehtogo-goda-v-strane-bylo-vydano-razreshenijj-na-vozvedenie-7-200-000-kv-m-zhilojj-ploshhadi.htm" TargetMode="External"/><Relationship Id="rId288" Type="http://schemas.openxmlformats.org/officeDocument/2006/relationships/hyperlink" Target="https://www.kommersant.ru/doc/4800786" TargetMode="External"/><Relationship Id="rId411" Type="http://schemas.openxmlformats.org/officeDocument/2006/relationships/hyperlink" Target="https://vologda-poisk.ru/articles/sami-s-usami-dorogovizna-zhilya-vynuzhdaet-vologzhan-stroitsya-samostoyatelno" TargetMode="External"/><Relationship Id="rId453" Type="http://schemas.openxmlformats.org/officeDocument/2006/relationships/hyperlink" Target="http://finansenew.ru/estate/obem-sredstv-na-schetah-eskroy-za-pervyi-kvartal-vyros-na-35" TargetMode="External"/><Relationship Id="rId509" Type="http://schemas.openxmlformats.org/officeDocument/2006/relationships/hyperlink" Target="https://primamedia.ru/news/1094557/" TargetMode="External"/><Relationship Id="rId106" Type="http://schemas.openxmlformats.org/officeDocument/2006/relationships/hyperlink" Target="http://novopages.ru/2021/05/takoe-yavlenie-kak-obmanutye-dolshhiki-ujdet-v-proshloe-rossijskaya-gazeta/" TargetMode="External"/><Relationship Id="rId313" Type="http://schemas.openxmlformats.org/officeDocument/2006/relationships/hyperlink" Target="https://www.finanz.ru/novosti/aktsii/fas-potrebovala-ot-zastroyshchikov-obosnovat-rost-cen-na-zhile-pismo-1030382531" TargetMode="External"/><Relationship Id="rId495" Type="http://schemas.openxmlformats.org/officeDocument/2006/relationships/hyperlink" Target="https://susanin.news/udmurtia/society/20210510-283443/" TargetMode="External"/><Relationship Id="rId10" Type="http://schemas.openxmlformats.org/officeDocument/2006/relationships/hyperlink" Target="http://www.kommersant.ru/doc/4804705" TargetMode="External"/><Relationship Id="rId52" Type="http://schemas.openxmlformats.org/officeDocument/2006/relationships/hyperlink" Target="https://dumatv.ru/news/fond-zaschiti-prav-dolschikov-smozhet-dostraivat-doma-bez-razmescheniya-sredstv-na-eskrou-schetah" TargetMode="External"/><Relationship Id="rId94" Type="http://schemas.openxmlformats.org/officeDocument/2006/relationships/hyperlink" Target="https://ufacitynews.ru/news/2021/05/12/chast-dolshikov-doma-na-rustaveli-v-ufe-ne-hochet-poluchat-dengi-za-kvartiry/" TargetMode="External"/><Relationship Id="rId148" Type="http://schemas.openxmlformats.org/officeDocument/2006/relationships/hyperlink" Target="https://realty.rbc.ru/news/6094e26c9a7947638bec832c" TargetMode="External"/><Relationship Id="rId355" Type="http://schemas.openxmlformats.org/officeDocument/2006/relationships/hyperlink" Target="https://www.mk.ru/economics/2021/05/04/fas-potrebovala-ot-zastroyshhikov-obosnovat-rost-cen-na-kvartiry.html" TargetMode="External"/><Relationship Id="rId397" Type="http://schemas.openxmlformats.org/officeDocument/2006/relationships/hyperlink" Target="https://www.kvmeter.ru/articles/31806501.html" TargetMode="External"/><Relationship Id="rId520" Type="http://schemas.openxmlformats.org/officeDocument/2006/relationships/hyperlink" Target="http://advis.ru/php/view_news.php?id=FDD560C1-A330-F344-993E-883E21ACB744" TargetMode="External"/><Relationship Id="rId215" Type="http://schemas.openxmlformats.org/officeDocument/2006/relationships/hyperlink" Target="https://www.business-key.com/object/177561/" TargetMode="External"/><Relationship Id="rId257" Type="http://schemas.openxmlformats.org/officeDocument/2006/relationships/hyperlink" Target="https://balinweb.com/biznes/v-1-kvartale-etogo-goda-v-strane-bylo-vydano-razreshenij-na-vozvedenie-7-200-000-kv-m-zhiloj-ploshhadi/" TargetMode="External"/><Relationship Id="rId422" Type="http://schemas.openxmlformats.org/officeDocument/2006/relationships/hyperlink" Target="http://ludiipoteki.ru/news/index/section/mortgage/entry/nenadutyiy-ipotechnyiy-puzyir" TargetMode="External"/><Relationship Id="rId464" Type="http://schemas.openxmlformats.org/officeDocument/2006/relationships/hyperlink" Target="https://www.msn.com/ru-ru/news/other/%D0%B7%D0%B0%D0%BA%D0%BE%D0%BD-%D0%BE-%D0%BF%D1%80%D0%BE%D0%BF%D0%B8%D1%81%D0%BA%D0%B5-%D0%B2-%D0%B0%D0%BF%D0%B0%D1%80%D1%82%D0%B0%D0%BC%D0%B5%D0%BD%D1%82%D0%B0%D1%85-%D0%BA-%D0%B6%D0%B8%D0%BB%D1%8C%D1%8E-%D0%BF%D1%80%D0%B8%D1%80%D0%B0%D0%B2%D0%BD%D1%8F%D1%8E%D1%82-%D1%82%D0%B5-%D1%87%D1%82%D0%BE-%D0%BF%D0%BE%D1%8F%D0%B2%D1%8F%D1%82%D1%81%D1%8F-%D0%BF%D0%BE%D1%81%D0%BB%D0%B5-%D1%81%D0%B5%D0%BD%D1%82%D1%8F%D0%B1%D1%80%D1%8F-2021-%D0%B3%D0%BE%D0%B4%D0%B0/ar-BB1ge1pu" TargetMode="External"/><Relationship Id="rId299" Type="http://schemas.openxmlformats.org/officeDocument/2006/relationships/hyperlink" Target="https://basman.mos.ru/presscenter/important-information/detail/9938470.html" TargetMode="External"/><Relationship Id="rId63" Type="http://schemas.openxmlformats.org/officeDocument/2006/relationships/hyperlink" Target="https://za-ural.com/news-block/na-srednem-urale-otkryto-bolee-14-tys-eskrou-schetov-v-dolevom-stroitelstve/" TargetMode="External"/><Relationship Id="rId159" Type="http://schemas.openxmlformats.org/officeDocument/2006/relationships/hyperlink" Target="https://pravda-nn.ru/news/eksperty-rasskazali-podesheveet-li-zhile-na-vtorichnom-rynke-v-nizhnem-novgorode/" TargetMode="External"/><Relationship Id="rId366" Type="http://schemas.openxmlformats.org/officeDocument/2006/relationships/hyperlink" Target="https://news-life.pro/spb/283784153/" TargetMode="External"/><Relationship Id="rId226" Type="http://schemas.openxmlformats.org/officeDocument/2006/relationships/hyperlink" Target="http://pr-lead.ru/2021/05/07/v-1-kvartale-etogo-goda-v-strane-bylo-vydano-razreshenij-na-vozvedenie-7-200-000-kv-m-zhiloj-ploshhadi/" TargetMode="External"/><Relationship Id="rId433" Type="http://schemas.openxmlformats.org/officeDocument/2006/relationships/hyperlink" Target="https://www.eg-online.ru/news/435915/" TargetMode="External"/><Relationship Id="rId74" Type="http://schemas.openxmlformats.org/officeDocument/2006/relationships/hyperlink" Target="https://vz-nn.ru/news/economica/40072/" TargetMode="External"/><Relationship Id="rId377" Type="http://schemas.openxmlformats.org/officeDocument/2006/relationships/hyperlink" Target="https://www.metrium.ru/news/detail/predlozhenie-novostroek-na-kotlovane-v-novoy-moskve-upalo-do-minimuma-za-5-let/" TargetMode="External"/><Relationship Id="rId500" Type="http://schemas.openxmlformats.org/officeDocument/2006/relationships/hyperlink" Target="https://ijevsk.bezformata.com/listnews/schetah-primenyaemih-v-dolevom-stroitelstve/93646619/" TargetMode="External"/><Relationship Id="rId5" Type="http://schemas.openxmlformats.org/officeDocument/2006/relationships/webSettings" Target="webSettings.xml"/><Relationship Id="rId237" Type="http://schemas.openxmlformats.org/officeDocument/2006/relationships/hyperlink" Target="http://raduga-45.ru/&#1074;-1-&#1082;&#1074;&#1072;&#1088;&#1090;&#1072;&#1083;&#1077;-&#1101;&#1090;&#1086;&#1075;&#1086;-&#1075;&#1086;&#1076;&#1072;-&#1074;-&#1089;&#1090;&#1088;&#1072;&#1085;&#1077;-&#1073;&#1099;&#1083;&#1086;-&#1074;&#1099;/" TargetMode="External"/><Relationship Id="rId444" Type="http://schemas.openxmlformats.org/officeDocument/2006/relationships/hyperlink" Target="https://www.bankodrom.ru/novosti/319278/" TargetMode="External"/><Relationship Id="rId290" Type="http://schemas.openxmlformats.org/officeDocument/2006/relationships/hyperlink" Target="https://moscow.media/moscow/283882853/" TargetMode="External"/><Relationship Id="rId304" Type="http://schemas.openxmlformats.org/officeDocument/2006/relationships/hyperlink" Target="http://msk-news.net/other/2021/05/07/182818.html" TargetMode="External"/><Relationship Id="rId388" Type="http://schemas.openxmlformats.org/officeDocument/2006/relationships/hyperlink" Target="https://www.novostroy.ru/news/market/v-novoy-moskve-kupit-kvartiru-na-etape-kotlovana-pochti-nevozmozhno-eksperty-rasskazali-s-chem-eto-svyazano/" TargetMode="External"/><Relationship Id="rId511" Type="http://schemas.openxmlformats.org/officeDocument/2006/relationships/hyperlink" Target="https://www.msn.com/ru-ru/news/other/&#1072;&#1087;&#1072;&#1088;&#1090;&#1072;&#1084;&#1077;&#1085;&#1090;&#1072;&#1084;-&#1085;&#1077;-&#1093;&#1074;&#1072;&#1090;&#1072;&#1077;&#1090;-&#1089;&#1090;&#1072;&#1090;&#1091;&#1089;&#1072;/ar-BB1gd6We" TargetMode="External"/><Relationship Id="rId85" Type="http://schemas.openxmlformats.org/officeDocument/2006/relationships/hyperlink" Target="https://news.hi.ru/economy/211936" TargetMode="External"/><Relationship Id="rId150" Type="http://schemas.openxmlformats.org/officeDocument/2006/relationships/hyperlink" Target="https://expert-russia.ru/news/rossiya/rifat-garipov-eskrou-dlya-chastnykh-domov-v-chem-trudnosti-realizatsii-/" TargetMode="External"/><Relationship Id="rId248" Type="http://schemas.openxmlformats.org/officeDocument/2006/relationships/hyperlink" Target="https://msaonline.ru/2021/1951/" TargetMode="External"/><Relationship Id="rId455" Type="http://schemas.openxmlformats.org/officeDocument/2006/relationships/hyperlink" Target="https://www.finanz.ru/novosti/aktsii/obem-sredstv-na-schetakh-eskrou-za-i-kvartal-vyros-na-35percent-do-1-6-trln-rubley-cb-1030426745" TargetMode="External"/><Relationship Id="rId12" Type="http://schemas.openxmlformats.org/officeDocument/2006/relationships/hyperlink" Target="https://bfm74.ru/delovaya-sreda/yuzhnouraltsy-otkryli-poryadka-5-tys-eskrou-schetov/" TargetMode="External"/><Relationship Id="rId108" Type="http://schemas.openxmlformats.org/officeDocument/2006/relationships/hyperlink" Target="http://rosvest.com/society/5552-novyh-obmanutyh-dolschikov-ne-budet-a-nyneshnim-pomogut-vlasti-i-biznes.html" TargetMode="External"/><Relationship Id="rId315" Type="http://schemas.openxmlformats.org/officeDocument/2006/relationships/hyperlink" Target="https://www.msn.com/ru-ru/news/other/&#1092;&#1072;&#1089;-&#1087;&#1086;&#1090;&#1088;&#1077;&#1073;&#1086;&#1074;&#1072;&#1083;&#1072;-&#1086;&#1090;-&#1079;&#1072;&#1089;&#1090;&#1088;&#1086;&#1081;&#1097;&#1080;&#1082;&#1086;&#1074;-&#1086;&#1073;&#1086;&#1089;&#1085;&#1086;&#1074;&#1072;&#1090;&#1100;-&#1088;&#1086;&#1089;&#1090;-&#1094;&#1077;&#1085;-&#1085;&#1072;-&#1078;&#1080;&#1083;&#1100;&#1077;/ar-BB1gkP4t" TargetMode="External"/><Relationship Id="rId522" Type="http://schemas.openxmlformats.org/officeDocument/2006/relationships/hyperlink" Target="https://e-kom.ru/ekspert-gk-a101-nazval-usloviya-prevrashheniya-zpif-v-alternativu-bankovskomu-finansirovaniyu/" TargetMode="External"/><Relationship Id="rId96" Type="http://schemas.openxmlformats.org/officeDocument/2006/relationships/hyperlink" Target="http://sroroo.ru/press_center/news/3465923/" TargetMode="External"/><Relationship Id="rId161" Type="http://schemas.openxmlformats.org/officeDocument/2006/relationships/hyperlink" Target="http://nn-news.net/society/2021/05/07/410839.html" TargetMode="External"/><Relationship Id="rId399" Type="http://schemas.openxmlformats.org/officeDocument/2006/relationships/hyperlink" Target="http://all-rss.ru/item-3907013-predlozhenie-kvartir-v-novostroykah-na-kotlovane-v-novoy-moskve-upalo-do-rekordnih-8/" TargetMode="External"/><Relationship Id="rId259" Type="http://schemas.openxmlformats.org/officeDocument/2006/relationships/hyperlink" Target="https://mm-online.ru/v-1-kvartale-etogo-goda-v-strane-bylo-vydano-razreshenij-na-vozvedenie-7-200-000-kv-m-zhiloj-ploshhadi/" TargetMode="External"/><Relationship Id="rId466" Type="http://schemas.openxmlformats.org/officeDocument/2006/relationships/hyperlink" Target="https://gmk.ru/news/11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4DEC1-F7F2-4F96-B5A7-91DA3EA3A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13001</TotalTime>
  <Pages>156</Pages>
  <Words>102987</Words>
  <Characters>587032</Characters>
  <Application>Microsoft Office Word</Application>
  <DocSecurity>0</DocSecurity>
  <Lines>4891</Lines>
  <Paragraphs>1377</Paragraphs>
  <ScaleCrop>false</ScaleCrop>
  <HeadingPairs>
    <vt:vector size="2" baseType="variant">
      <vt:variant>
        <vt:lpstr>Название</vt:lpstr>
      </vt:variant>
      <vt:variant>
        <vt:i4>1</vt:i4>
      </vt:variant>
    </vt:vector>
  </HeadingPairs>
  <TitlesOfParts>
    <vt:vector size="1" baseType="lpstr">
      <vt:lpstr>ЛОГОТИП КЛИЕНТА</vt:lpstr>
    </vt:vector>
  </TitlesOfParts>
  <Company/>
  <LinksUpToDate>false</LinksUpToDate>
  <CharactersWithSpaces>688642</CharactersWithSpaces>
  <SharedDoc>false</SharedDoc>
  <HLinks>
    <vt:vector size="306" baseType="variant">
      <vt:variant>
        <vt:i4>4915323</vt:i4>
      </vt:variant>
      <vt:variant>
        <vt:i4>198</vt:i4>
      </vt:variant>
      <vt:variant>
        <vt:i4>0</vt:i4>
      </vt:variant>
      <vt:variant>
        <vt:i4>5</vt:i4>
      </vt:variant>
      <vt:variant>
        <vt:lpwstr>https://lenta.ru/news/2020/05/14/loan_facecontrol/</vt:lpwstr>
      </vt:variant>
      <vt:variant>
        <vt:lpwstr/>
      </vt:variant>
      <vt:variant>
        <vt:i4>2490378</vt:i4>
      </vt:variant>
      <vt:variant>
        <vt:i4>195</vt:i4>
      </vt:variant>
      <vt:variant>
        <vt:i4>0</vt:i4>
      </vt:variant>
      <vt:variant>
        <vt:i4>5</vt:i4>
      </vt:variant>
      <vt:variant>
        <vt:lpwstr>https://lenta.ru/news/2020/05/15/newbuilt_price/</vt:lpwstr>
      </vt:variant>
      <vt:variant>
        <vt:lpwstr/>
      </vt:variant>
      <vt:variant>
        <vt:i4>4915225</vt:i4>
      </vt:variant>
      <vt:variant>
        <vt:i4>192</vt:i4>
      </vt:variant>
      <vt:variant>
        <vt:i4>0</vt:i4>
      </vt:variant>
      <vt:variant>
        <vt:i4>5</vt:i4>
      </vt:variant>
      <vt:variant>
        <vt:lpwstr>https://tass.ru/nedvizhimost/8472293</vt:lpwstr>
      </vt:variant>
      <vt:variant>
        <vt:lpwstr/>
      </vt:variant>
      <vt:variant>
        <vt:i4>393298</vt:i4>
      </vt:variant>
      <vt:variant>
        <vt:i4>189</vt:i4>
      </vt:variant>
      <vt:variant>
        <vt:i4>0</vt:i4>
      </vt:variant>
      <vt:variant>
        <vt:i4>5</vt:i4>
      </vt:variant>
      <vt:variant>
        <vt:lpwstr>https://www.kommersant.ru/doc/4344013</vt:lpwstr>
      </vt:variant>
      <vt:variant>
        <vt:lpwstr/>
      </vt:variant>
      <vt:variant>
        <vt:i4>6750334</vt:i4>
      </vt:variant>
      <vt:variant>
        <vt:i4>186</vt:i4>
      </vt:variant>
      <vt:variant>
        <vt:i4>0</vt:i4>
      </vt:variant>
      <vt:variant>
        <vt:i4>5</vt:i4>
      </vt:variant>
      <vt:variant>
        <vt:lpwstr>https://rostov.rbc.ru/rostov/freenews/5ebd00c19a79476f9c7ee6d6</vt:lpwstr>
      </vt:variant>
      <vt:variant>
        <vt:lpwstr/>
      </vt:variant>
      <vt:variant>
        <vt:i4>7798837</vt:i4>
      </vt:variant>
      <vt:variant>
        <vt:i4>183</vt:i4>
      </vt:variant>
      <vt:variant>
        <vt:i4>0</vt:i4>
      </vt:variant>
      <vt:variant>
        <vt:i4>5</vt:i4>
      </vt:variant>
      <vt:variant>
        <vt:lpwstr>https://owa.inteko.ru/owa/redir.aspx?C=0VVobjDq1TjeKxJIw52OZgWO5nvgNiyOlrBoZqmeyPA8vWjkqPjXCA..&amp;URL=https%3a%2f%2fnew.scan-interfax.ru%2fapp%2fdocument%2fview%2fSMI2020E%3a%3a8499266%3a10062</vt:lpwstr>
      </vt:variant>
      <vt:variant>
        <vt:lpwstr/>
      </vt:variant>
      <vt:variant>
        <vt:i4>4259918</vt:i4>
      </vt:variant>
      <vt:variant>
        <vt:i4>180</vt:i4>
      </vt:variant>
      <vt:variant>
        <vt:i4>0</vt:i4>
      </vt:variant>
      <vt:variant>
        <vt:i4>5</vt:i4>
      </vt:variant>
      <vt:variant>
        <vt:lpwstr>https://tass.ru/ekonomika/8471061</vt:lpwstr>
      </vt:variant>
      <vt:variant>
        <vt:lpwstr/>
      </vt:variant>
      <vt:variant>
        <vt:i4>4521988</vt:i4>
      </vt:variant>
      <vt:variant>
        <vt:i4>177</vt:i4>
      </vt:variant>
      <vt:variant>
        <vt:i4>0</vt:i4>
      </vt:variant>
      <vt:variant>
        <vt:i4>5</vt:i4>
      </vt:variant>
      <vt:variant>
        <vt:lpwstr>https://www.cian.ru/novosti-prodazhi-stolichnyh-novostroek-upali-v-aprele-v-dva-raza-305547/</vt:lpwstr>
      </vt:variant>
      <vt:variant>
        <vt:lpwstr/>
      </vt:variant>
      <vt:variant>
        <vt:i4>3276833</vt:i4>
      </vt:variant>
      <vt:variant>
        <vt:i4>174</vt:i4>
      </vt:variant>
      <vt:variant>
        <vt:i4>0</vt:i4>
      </vt:variant>
      <vt:variant>
        <vt:i4>5</vt:i4>
      </vt:variant>
      <vt:variant>
        <vt:lpwstr>https://blog.lankov.info/news/prodaji-stolichnyh-novostroek-ypali-v-aprele-v-dva-raza.html</vt:lpwstr>
      </vt:variant>
      <vt:variant>
        <vt:lpwstr/>
      </vt:variant>
      <vt:variant>
        <vt:i4>2228349</vt:i4>
      </vt:variant>
      <vt:variant>
        <vt:i4>171</vt:i4>
      </vt:variant>
      <vt:variant>
        <vt:i4>0</vt:i4>
      </vt:variant>
      <vt:variant>
        <vt:i4>5</vt:i4>
      </vt:variant>
      <vt:variant>
        <vt:lpwstr>https://relrus.ru/390356-prodazhi-stolichnyh-novostroek-upali-v-aprele-v-dva-raza.html</vt:lpwstr>
      </vt:variant>
      <vt:variant>
        <vt:lpwstr/>
      </vt:variant>
      <vt:variant>
        <vt:i4>327705</vt:i4>
      </vt:variant>
      <vt:variant>
        <vt:i4>168</vt:i4>
      </vt:variant>
      <vt:variant>
        <vt:i4>0</vt:i4>
      </vt:variant>
      <vt:variant>
        <vt:i4>5</vt:i4>
      </vt:variant>
      <vt:variant>
        <vt:lpwstr>https://moskva.bezformata.com/listnews/stolichnih-novostroek-upali-v-aprele/83991795</vt:lpwstr>
      </vt:variant>
      <vt:variant>
        <vt:lpwstr/>
      </vt:variant>
      <vt:variant>
        <vt:i4>6946919</vt:i4>
      </vt:variant>
      <vt:variant>
        <vt:i4>165</vt:i4>
      </vt:variant>
      <vt:variant>
        <vt:i4>0</vt:i4>
      </vt:variant>
      <vt:variant>
        <vt:i4>5</vt:i4>
      </vt:variant>
      <vt:variant>
        <vt:lpwstr>https://www.cian.ru/stati-prodazhi-stolichnyh-novostroek-upali-vdvoe-no-developery-povyshajut-tseny-305558/</vt:lpwstr>
      </vt:variant>
      <vt:variant>
        <vt:lpwstr/>
      </vt:variant>
      <vt:variant>
        <vt:i4>2687074</vt:i4>
      </vt:variant>
      <vt:variant>
        <vt:i4>162</vt:i4>
      </vt:variant>
      <vt:variant>
        <vt:i4>0</vt:i4>
      </vt:variant>
      <vt:variant>
        <vt:i4>5</vt:i4>
      </vt:variant>
      <vt:variant>
        <vt:lpwstr>https://rcmm.ru/novosti/49228-prodazhi-stolichnyh-novostroek-upali-v-aprele-v-dva-raza.html</vt:lpwstr>
      </vt:variant>
      <vt:variant>
        <vt:lpwstr/>
      </vt:variant>
      <vt:variant>
        <vt:i4>6553659</vt:i4>
      </vt:variant>
      <vt:variant>
        <vt:i4>159</vt:i4>
      </vt:variant>
      <vt:variant>
        <vt:i4>0</vt:i4>
      </vt:variant>
      <vt:variant>
        <vt:i4>5</vt:i4>
      </vt:variant>
      <vt:variant>
        <vt:lpwstr>https://elitnoe.ru/articles/5410-spros-na-stolichnye-novostroyki-vernulsya-k-urovnyu-2016-goda</vt:lpwstr>
      </vt:variant>
      <vt:variant>
        <vt:lpwstr/>
      </vt:variant>
      <vt:variant>
        <vt:i4>5111819</vt:i4>
      </vt:variant>
      <vt:variant>
        <vt:i4>156</vt:i4>
      </vt:variant>
      <vt:variant>
        <vt:i4>0</vt:i4>
      </vt:variant>
      <vt:variant>
        <vt:i4>5</vt:i4>
      </vt:variant>
      <vt:variant>
        <vt:lpwstr>https://www.vedomosti.ru/realty/articles/2020/05/14/830286-sberbank-zhile</vt:lpwstr>
      </vt:variant>
      <vt:variant>
        <vt:lpwstr/>
      </vt:variant>
      <vt:variant>
        <vt:i4>6946851</vt:i4>
      </vt:variant>
      <vt:variant>
        <vt:i4>153</vt:i4>
      </vt:variant>
      <vt:variant>
        <vt:i4>0</vt:i4>
      </vt:variant>
      <vt:variant>
        <vt:i4>5</vt:i4>
      </vt:variant>
      <vt:variant>
        <vt:lpwstr>https://elitnoe.ru/magazines/455-rynok-novostroek-na-samoizolyatsii</vt:lpwstr>
      </vt:variant>
      <vt:variant>
        <vt:lpwstr/>
      </vt:variant>
      <vt:variant>
        <vt:i4>6488170</vt:i4>
      </vt:variant>
      <vt:variant>
        <vt:i4>150</vt:i4>
      </vt:variant>
      <vt:variant>
        <vt:i4>0</vt:i4>
      </vt:variant>
      <vt:variant>
        <vt:i4>5</vt:i4>
      </vt:variant>
      <vt:variant>
        <vt:lpwstr>https://www.depat.info/post/%D1%81%D1%82%D1%80%D0%BE%D0%B9%D0%BA%D0%B8-%D0%BE%D0%B6%D0%B8%D0%BB%D0%B8-%D0%BE%D0%B6%D0%B8%D0%B2%D0%B5%D1%82-%D0%BB%D0%B8-%D1%81%D0%BF%D1%80%D0%BE%D1%81</vt:lpwstr>
      </vt:variant>
      <vt:variant>
        <vt:lpwstr/>
      </vt:variant>
      <vt:variant>
        <vt:i4>4718673</vt:i4>
      </vt:variant>
      <vt:variant>
        <vt:i4>147</vt:i4>
      </vt:variant>
      <vt:variant>
        <vt:i4>0</vt:i4>
      </vt:variant>
      <vt:variant>
        <vt:i4>5</vt:i4>
      </vt:variant>
      <vt:variant>
        <vt:lpwstr>https://mygazeta.com/%D0%BD%D0%BE%D0%B2%D0%BE%D1%81%D1%82%D0%B8/%D0%B8%D0%BD%D1%82%D0%B5%D0%BA%D0%BE-%D0%BF%D1%80%D0%B8%D1%81%D0%BE%D0%B5%D0%B4%D0%B8%D0%BD%D0%B8%D0%BB%D0%B0%D1%81%D1%8C-%D0%BA-%D0%B1%D0%BB%D0%B0%D0%B3%D0%BE%D1%82%D0%B2%D0%BE%D1%80.html</vt:lpwstr>
      </vt:variant>
      <vt:variant>
        <vt:lpwstr/>
      </vt:variant>
      <vt:variant>
        <vt:i4>1835060</vt:i4>
      </vt:variant>
      <vt:variant>
        <vt:i4>140</vt:i4>
      </vt:variant>
      <vt:variant>
        <vt:i4>0</vt:i4>
      </vt:variant>
      <vt:variant>
        <vt:i4>5</vt:i4>
      </vt:variant>
      <vt:variant>
        <vt:lpwstr/>
      </vt:variant>
      <vt:variant>
        <vt:lpwstr>_Toc40436129</vt:lpwstr>
      </vt:variant>
      <vt:variant>
        <vt:i4>1900596</vt:i4>
      </vt:variant>
      <vt:variant>
        <vt:i4>137</vt:i4>
      </vt:variant>
      <vt:variant>
        <vt:i4>0</vt:i4>
      </vt:variant>
      <vt:variant>
        <vt:i4>5</vt:i4>
      </vt:variant>
      <vt:variant>
        <vt:lpwstr/>
      </vt:variant>
      <vt:variant>
        <vt:lpwstr>_Toc40436128</vt:lpwstr>
      </vt:variant>
      <vt:variant>
        <vt:i4>1179700</vt:i4>
      </vt:variant>
      <vt:variant>
        <vt:i4>131</vt:i4>
      </vt:variant>
      <vt:variant>
        <vt:i4>0</vt:i4>
      </vt:variant>
      <vt:variant>
        <vt:i4>5</vt:i4>
      </vt:variant>
      <vt:variant>
        <vt:lpwstr/>
      </vt:variant>
      <vt:variant>
        <vt:lpwstr>_Toc40436127</vt:lpwstr>
      </vt:variant>
      <vt:variant>
        <vt:i4>1245236</vt:i4>
      </vt:variant>
      <vt:variant>
        <vt:i4>128</vt:i4>
      </vt:variant>
      <vt:variant>
        <vt:i4>0</vt:i4>
      </vt:variant>
      <vt:variant>
        <vt:i4>5</vt:i4>
      </vt:variant>
      <vt:variant>
        <vt:lpwstr/>
      </vt:variant>
      <vt:variant>
        <vt:lpwstr>_Toc40436126</vt:lpwstr>
      </vt:variant>
      <vt:variant>
        <vt:i4>1048628</vt:i4>
      </vt:variant>
      <vt:variant>
        <vt:i4>122</vt:i4>
      </vt:variant>
      <vt:variant>
        <vt:i4>0</vt:i4>
      </vt:variant>
      <vt:variant>
        <vt:i4>5</vt:i4>
      </vt:variant>
      <vt:variant>
        <vt:lpwstr/>
      </vt:variant>
      <vt:variant>
        <vt:lpwstr>_Toc40436125</vt:lpwstr>
      </vt:variant>
      <vt:variant>
        <vt:i4>1114164</vt:i4>
      </vt:variant>
      <vt:variant>
        <vt:i4>119</vt:i4>
      </vt:variant>
      <vt:variant>
        <vt:i4>0</vt:i4>
      </vt:variant>
      <vt:variant>
        <vt:i4>5</vt:i4>
      </vt:variant>
      <vt:variant>
        <vt:lpwstr/>
      </vt:variant>
      <vt:variant>
        <vt:lpwstr>_Toc40436124</vt:lpwstr>
      </vt:variant>
      <vt:variant>
        <vt:i4>1441844</vt:i4>
      </vt:variant>
      <vt:variant>
        <vt:i4>113</vt:i4>
      </vt:variant>
      <vt:variant>
        <vt:i4>0</vt:i4>
      </vt:variant>
      <vt:variant>
        <vt:i4>5</vt:i4>
      </vt:variant>
      <vt:variant>
        <vt:lpwstr/>
      </vt:variant>
      <vt:variant>
        <vt:lpwstr>_Toc40436123</vt:lpwstr>
      </vt:variant>
      <vt:variant>
        <vt:i4>1507380</vt:i4>
      </vt:variant>
      <vt:variant>
        <vt:i4>110</vt:i4>
      </vt:variant>
      <vt:variant>
        <vt:i4>0</vt:i4>
      </vt:variant>
      <vt:variant>
        <vt:i4>5</vt:i4>
      </vt:variant>
      <vt:variant>
        <vt:lpwstr/>
      </vt:variant>
      <vt:variant>
        <vt:lpwstr>_Toc40436122</vt:lpwstr>
      </vt:variant>
      <vt:variant>
        <vt:i4>1310772</vt:i4>
      </vt:variant>
      <vt:variant>
        <vt:i4>107</vt:i4>
      </vt:variant>
      <vt:variant>
        <vt:i4>0</vt:i4>
      </vt:variant>
      <vt:variant>
        <vt:i4>5</vt:i4>
      </vt:variant>
      <vt:variant>
        <vt:lpwstr/>
      </vt:variant>
      <vt:variant>
        <vt:lpwstr>_Toc40436121</vt:lpwstr>
      </vt:variant>
      <vt:variant>
        <vt:i4>1376308</vt:i4>
      </vt:variant>
      <vt:variant>
        <vt:i4>101</vt:i4>
      </vt:variant>
      <vt:variant>
        <vt:i4>0</vt:i4>
      </vt:variant>
      <vt:variant>
        <vt:i4>5</vt:i4>
      </vt:variant>
      <vt:variant>
        <vt:lpwstr/>
      </vt:variant>
      <vt:variant>
        <vt:lpwstr>_Toc40436120</vt:lpwstr>
      </vt:variant>
      <vt:variant>
        <vt:i4>1835063</vt:i4>
      </vt:variant>
      <vt:variant>
        <vt:i4>98</vt:i4>
      </vt:variant>
      <vt:variant>
        <vt:i4>0</vt:i4>
      </vt:variant>
      <vt:variant>
        <vt:i4>5</vt:i4>
      </vt:variant>
      <vt:variant>
        <vt:lpwstr/>
      </vt:variant>
      <vt:variant>
        <vt:lpwstr>_Toc40436119</vt:lpwstr>
      </vt:variant>
      <vt:variant>
        <vt:i4>1900599</vt:i4>
      </vt:variant>
      <vt:variant>
        <vt:i4>92</vt:i4>
      </vt:variant>
      <vt:variant>
        <vt:i4>0</vt:i4>
      </vt:variant>
      <vt:variant>
        <vt:i4>5</vt:i4>
      </vt:variant>
      <vt:variant>
        <vt:lpwstr/>
      </vt:variant>
      <vt:variant>
        <vt:lpwstr>_Toc40436118</vt:lpwstr>
      </vt:variant>
      <vt:variant>
        <vt:i4>1179703</vt:i4>
      </vt:variant>
      <vt:variant>
        <vt:i4>89</vt:i4>
      </vt:variant>
      <vt:variant>
        <vt:i4>0</vt:i4>
      </vt:variant>
      <vt:variant>
        <vt:i4>5</vt:i4>
      </vt:variant>
      <vt:variant>
        <vt:lpwstr/>
      </vt:variant>
      <vt:variant>
        <vt:lpwstr>_Toc40436117</vt:lpwstr>
      </vt:variant>
      <vt:variant>
        <vt:i4>1245239</vt:i4>
      </vt:variant>
      <vt:variant>
        <vt:i4>83</vt:i4>
      </vt:variant>
      <vt:variant>
        <vt:i4>0</vt:i4>
      </vt:variant>
      <vt:variant>
        <vt:i4>5</vt:i4>
      </vt:variant>
      <vt:variant>
        <vt:lpwstr/>
      </vt:variant>
      <vt:variant>
        <vt:lpwstr>_Toc40436116</vt:lpwstr>
      </vt:variant>
      <vt:variant>
        <vt:i4>1048631</vt:i4>
      </vt:variant>
      <vt:variant>
        <vt:i4>80</vt:i4>
      </vt:variant>
      <vt:variant>
        <vt:i4>0</vt:i4>
      </vt:variant>
      <vt:variant>
        <vt:i4>5</vt:i4>
      </vt:variant>
      <vt:variant>
        <vt:lpwstr/>
      </vt:variant>
      <vt:variant>
        <vt:lpwstr>_Toc40436115</vt:lpwstr>
      </vt:variant>
      <vt:variant>
        <vt:i4>1114167</vt:i4>
      </vt:variant>
      <vt:variant>
        <vt:i4>74</vt:i4>
      </vt:variant>
      <vt:variant>
        <vt:i4>0</vt:i4>
      </vt:variant>
      <vt:variant>
        <vt:i4>5</vt:i4>
      </vt:variant>
      <vt:variant>
        <vt:lpwstr/>
      </vt:variant>
      <vt:variant>
        <vt:lpwstr>_Toc40436114</vt:lpwstr>
      </vt:variant>
      <vt:variant>
        <vt:i4>1441847</vt:i4>
      </vt:variant>
      <vt:variant>
        <vt:i4>71</vt:i4>
      </vt:variant>
      <vt:variant>
        <vt:i4>0</vt:i4>
      </vt:variant>
      <vt:variant>
        <vt:i4>5</vt:i4>
      </vt:variant>
      <vt:variant>
        <vt:lpwstr/>
      </vt:variant>
      <vt:variant>
        <vt:lpwstr>_Toc40436113</vt:lpwstr>
      </vt:variant>
      <vt:variant>
        <vt:i4>1507383</vt:i4>
      </vt:variant>
      <vt:variant>
        <vt:i4>65</vt:i4>
      </vt:variant>
      <vt:variant>
        <vt:i4>0</vt:i4>
      </vt:variant>
      <vt:variant>
        <vt:i4>5</vt:i4>
      </vt:variant>
      <vt:variant>
        <vt:lpwstr/>
      </vt:variant>
      <vt:variant>
        <vt:lpwstr>_Toc40436112</vt:lpwstr>
      </vt:variant>
      <vt:variant>
        <vt:i4>1310775</vt:i4>
      </vt:variant>
      <vt:variant>
        <vt:i4>62</vt:i4>
      </vt:variant>
      <vt:variant>
        <vt:i4>0</vt:i4>
      </vt:variant>
      <vt:variant>
        <vt:i4>5</vt:i4>
      </vt:variant>
      <vt:variant>
        <vt:lpwstr/>
      </vt:variant>
      <vt:variant>
        <vt:lpwstr>_Toc40436111</vt:lpwstr>
      </vt:variant>
      <vt:variant>
        <vt:i4>1376311</vt:i4>
      </vt:variant>
      <vt:variant>
        <vt:i4>59</vt:i4>
      </vt:variant>
      <vt:variant>
        <vt:i4>0</vt:i4>
      </vt:variant>
      <vt:variant>
        <vt:i4>5</vt:i4>
      </vt:variant>
      <vt:variant>
        <vt:lpwstr/>
      </vt:variant>
      <vt:variant>
        <vt:lpwstr>_Toc40436110</vt:lpwstr>
      </vt:variant>
      <vt:variant>
        <vt:i4>1835062</vt:i4>
      </vt:variant>
      <vt:variant>
        <vt:i4>53</vt:i4>
      </vt:variant>
      <vt:variant>
        <vt:i4>0</vt:i4>
      </vt:variant>
      <vt:variant>
        <vt:i4>5</vt:i4>
      </vt:variant>
      <vt:variant>
        <vt:lpwstr/>
      </vt:variant>
      <vt:variant>
        <vt:lpwstr>_Toc40436109</vt:lpwstr>
      </vt:variant>
      <vt:variant>
        <vt:i4>1900598</vt:i4>
      </vt:variant>
      <vt:variant>
        <vt:i4>50</vt:i4>
      </vt:variant>
      <vt:variant>
        <vt:i4>0</vt:i4>
      </vt:variant>
      <vt:variant>
        <vt:i4>5</vt:i4>
      </vt:variant>
      <vt:variant>
        <vt:lpwstr/>
      </vt:variant>
      <vt:variant>
        <vt:lpwstr>_Toc40436108</vt:lpwstr>
      </vt:variant>
      <vt:variant>
        <vt:i4>1179702</vt:i4>
      </vt:variant>
      <vt:variant>
        <vt:i4>44</vt:i4>
      </vt:variant>
      <vt:variant>
        <vt:i4>0</vt:i4>
      </vt:variant>
      <vt:variant>
        <vt:i4>5</vt:i4>
      </vt:variant>
      <vt:variant>
        <vt:lpwstr/>
      </vt:variant>
      <vt:variant>
        <vt:lpwstr>_Toc40436107</vt:lpwstr>
      </vt:variant>
      <vt:variant>
        <vt:i4>1245238</vt:i4>
      </vt:variant>
      <vt:variant>
        <vt:i4>41</vt:i4>
      </vt:variant>
      <vt:variant>
        <vt:i4>0</vt:i4>
      </vt:variant>
      <vt:variant>
        <vt:i4>5</vt:i4>
      </vt:variant>
      <vt:variant>
        <vt:lpwstr/>
      </vt:variant>
      <vt:variant>
        <vt:lpwstr>_Toc40436106</vt:lpwstr>
      </vt:variant>
      <vt:variant>
        <vt:i4>1048630</vt:i4>
      </vt:variant>
      <vt:variant>
        <vt:i4>35</vt:i4>
      </vt:variant>
      <vt:variant>
        <vt:i4>0</vt:i4>
      </vt:variant>
      <vt:variant>
        <vt:i4>5</vt:i4>
      </vt:variant>
      <vt:variant>
        <vt:lpwstr/>
      </vt:variant>
      <vt:variant>
        <vt:lpwstr>_Toc40436105</vt:lpwstr>
      </vt:variant>
      <vt:variant>
        <vt:i4>1114166</vt:i4>
      </vt:variant>
      <vt:variant>
        <vt:i4>32</vt:i4>
      </vt:variant>
      <vt:variant>
        <vt:i4>0</vt:i4>
      </vt:variant>
      <vt:variant>
        <vt:i4>5</vt:i4>
      </vt:variant>
      <vt:variant>
        <vt:lpwstr/>
      </vt:variant>
      <vt:variant>
        <vt:lpwstr>_Toc40436104</vt:lpwstr>
      </vt:variant>
      <vt:variant>
        <vt:i4>1441846</vt:i4>
      </vt:variant>
      <vt:variant>
        <vt:i4>26</vt:i4>
      </vt:variant>
      <vt:variant>
        <vt:i4>0</vt:i4>
      </vt:variant>
      <vt:variant>
        <vt:i4>5</vt:i4>
      </vt:variant>
      <vt:variant>
        <vt:lpwstr/>
      </vt:variant>
      <vt:variant>
        <vt:lpwstr>_Toc40436103</vt:lpwstr>
      </vt:variant>
      <vt:variant>
        <vt:i4>1507382</vt:i4>
      </vt:variant>
      <vt:variant>
        <vt:i4>23</vt:i4>
      </vt:variant>
      <vt:variant>
        <vt:i4>0</vt:i4>
      </vt:variant>
      <vt:variant>
        <vt:i4>5</vt:i4>
      </vt:variant>
      <vt:variant>
        <vt:lpwstr/>
      </vt:variant>
      <vt:variant>
        <vt:lpwstr>_Toc40436102</vt:lpwstr>
      </vt:variant>
      <vt:variant>
        <vt:i4>1310774</vt:i4>
      </vt:variant>
      <vt:variant>
        <vt:i4>17</vt:i4>
      </vt:variant>
      <vt:variant>
        <vt:i4>0</vt:i4>
      </vt:variant>
      <vt:variant>
        <vt:i4>5</vt:i4>
      </vt:variant>
      <vt:variant>
        <vt:lpwstr/>
      </vt:variant>
      <vt:variant>
        <vt:lpwstr>_Toc40436101</vt:lpwstr>
      </vt:variant>
      <vt:variant>
        <vt:i4>1376310</vt:i4>
      </vt:variant>
      <vt:variant>
        <vt:i4>14</vt:i4>
      </vt:variant>
      <vt:variant>
        <vt:i4>0</vt:i4>
      </vt:variant>
      <vt:variant>
        <vt:i4>5</vt:i4>
      </vt:variant>
      <vt:variant>
        <vt:lpwstr/>
      </vt:variant>
      <vt:variant>
        <vt:lpwstr>_Toc40436100</vt:lpwstr>
      </vt:variant>
      <vt:variant>
        <vt:i4>1900607</vt:i4>
      </vt:variant>
      <vt:variant>
        <vt:i4>8</vt:i4>
      </vt:variant>
      <vt:variant>
        <vt:i4>0</vt:i4>
      </vt:variant>
      <vt:variant>
        <vt:i4>5</vt:i4>
      </vt:variant>
      <vt:variant>
        <vt:lpwstr/>
      </vt:variant>
      <vt:variant>
        <vt:lpwstr>_Toc40436099</vt:lpwstr>
      </vt:variant>
      <vt:variant>
        <vt:i4>1835071</vt:i4>
      </vt:variant>
      <vt:variant>
        <vt:i4>5</vt:i4>
      </vt:variant>
      <vt:variant>
        <vt:i4>0</vt:i4>
      </vt:variant>
      <vt:variant>
        <vt:i4>5</vt:i4>
      </vt:variant>
      <vt:variant>
        <vt:lpwstr/>
      </vt:variant>
      <vt:variant>
        <vt:lpwstr>_Toc40436098</vt:lpwstr>
      </vt:variant>
      <vt:variant>
        <vt:i4>1245247</vt:i4>
      </vt:variant>
      <vt:variant>
        <vt:i4>2</vt:i4>
      </vt:variant>
      <vt:variant>
        <vt:i4>0</vt:i4>
      </vt:variant>
      <vt:variant>
        <vt:i4>5</vt:i4>
      </vt:variant>
      <vt:variant>
        <vt:lpwstr/>
      </vt:variant>
      <vt:variant>
        <vt:lpwstr>_Toc40436097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ЛОГОТИП КЛИЕНТА</dc:title>
  <dc:creator>Милосердова Анна</dc:creator>
  <cp:lastModifiedBy>Милосердова Анна Андреевна</cp:lastModifiedBy>
  <cp:revision>212</cp:revision>
  <cp:lastPrinted>2020-04-29T08:10:00Z</cp:lastPrinted>
  <dcterms:created xsi:type="dcterms:W3CDTF">2020-03-24T07:20:00Z</dcterms:created>
  <dcterms:modified xsi:type="dcterms:W3CDTF">2021-05-14T14:28:00Z</dcterms:modified>
</cp:coreProperties>
</file>